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81DD0" w14:textId="01EA5797" w:rsidR="00E74353" w:rsidRPr="00740E86" w:rsidRDefault="006605F3" w:rsidP="00320150">
      <w:pPr>
        <w:spacing w:line="480" w:lineRule="auto"/>
        <w:contextualSpacing/>
        <w:mirrorIndents/>
        <w:jc w:val="both"/>
        <w:rPr>
          <w:b/>
          <w:bCs/>
          <w:lang w:val="en-US"/>
        </w:rPr>
      </w:pPr>
      <w:r w:rsidRPr="00740E86">
        <w:rPr>
          <w:b/>
          <w:bCs/>
          <w:lang w:val="en-US"/>
        </w:rPr>
        <w:t xml:space="preserve">Autism spectrum disorder </w:t>
      </w:r>
      <w:r w:rsidR="007E1BF3" w:rsidRPr="00740E86">
        <w:rPr>
          <w:b/>
          <w:bCs/>
          <w:lang w:val="en-US"/>
        </w:rPr>
        <w:t xml:space="preserve">(ASD) </w:t>
      </w:r>
      <w:r w:rsidRPr="00740E86">
        <w:rPr>
          <w:b/>
          <w:bCs/>
          <w:lang w:val="en-US"/>
        </w:rPr>
        <w:t xml:space="preserve">and sexual offending: a </w:t>
      </w:r>
      <w:r w:rsidR="00A13560" w:rsidRPr="00740E86">
        <w:rPr>
          <w:b/>
          <w:bCs/>
          <w:lang w:val="en-US"/>
        </w:rPr>
        <w:t>systematic</w:t>
      </w:r>
      <w:r w:rsidRPr="00740E86">
        <w:rPr>
          <w:b/>
          <w:bCs/>
          <w:lang w:val="en-US"/>
        </w:rPr>
        <w:t xml:space="preserve"> review</w:t>
      </w:r>
    </w:p>
    <w:p w14:paraId="131EA5F1" w14:textId="33AA473D" w:rsidR="00A562DE" w:rsidRPr="00740E86" w:rsidRDefault="00A562DE" w:rsidP="00320150">
      <w:pPr>
        <w:shd w:val="clear" w:color="auto" w:fill="FFFFFF"/>
        <w:spacing w:line="480" w:lineRule="auto"/>
        <w:ind w:right="-143"/>
        <w:rPr>
          <w:color w:val="212121"/>
          <w:vertAlign w:val="superscript"/>
        </w:rPr>
      </w:pPr>
      <w:r w:rsidRPr="00740E86">
        <w:rPr>
          <w:color w:val="222222"/>
        </w:rPr>
        <w:t xml:space="preserve">Anna Margari </w:t>
      </w:r>
      <w:r w:rsidRPr="00740E86">
        <w:rPr>
          <w:color w:val="222222"/>
          <w:vertAlign w:val="superscript"/>
        </w:rPr>
        <w:t>1</w:t>
      </w:r>
      <w:r w:rsidRPr="00740E86">
        <w:rPr>
          <w:color w:val="222222"/>
        </w:rPr>
        <w:t xml:space="preserve">, Gabriele De Agazio </w:t>
      </w:r>
      <w:r w:rsidRPr="00740E86">
        <w:rPr>
          <w:color w:val="222222"/>
          <w:vertAlign w:val="superscript"/>
        </w:rPr>
        <w:t>2</w:t>
      </w:r>
      <w:r w:rsidRPr="00740E86">
        <w:rPr>
          <w:color w:val="222222"/>
        </w:rPr>
        <w:t xml:space="preserve">, Lucia Marzulli </w:t>
      </w:r>
      <w:r w:rsidRPr="00740E86">
        <w:rPr>
          <w:color w:val="222222"/>
          <w:vertAlign w:val="superscript"/>
        </w:rPr>
        <w:t>3</w:t>
      </w:r>
      <w:r w:rsidRPr="00740E86">
        <w:rPr>
          <w:color w:val="222222"/>
        </w:rPr>
        <w:t xml:space="preserve">, Francesco Maria Piarulli </w:t>
      </w:r>
      <w:r w:rsidRPr="00740E86">
        <w:rPr>
          <w:color w:val="222222"/>
          <w:vertAlign w:val="superscript"/>
        </w:rPr>
        <w:t>2</w:t>
      </w:r>
      <w:r w:rsidRPr="00740E86">
        <w:rPr>
          <w:color w:val="222222"/>
        </w:rPr>
        <w:t>,</w:t>
      </w:r>
      <w:r w:rsidR="00077D21" w:rsidRPr="00740E86">
        <w:rPr>
          <w:color w:val="222222"/>
        </w:rPr>
        <w:t xml:space="preserve"> </w:t>
      </w:r>
      <w:r w:rsidRPr="00740E86">
        <w:rPr>
          <w:color w:val="212121"/>
        </w:rPr>
        <w:t xml:space="preserve">Gabriele Mandarelli </w:t>
      </w:r>
      <w:r w:rsidRPr="00740E86">
        <w:rPr>
          <w:color w:val="212121"/>
          <w:vertAlign w:val="superscript"/>
        </w:rPr>
        <w:t>1</w:t>
      </w:r>
      <w:r w:rsidRPr="00740E86">
        <w:rPr>
          <w:color w:val="212121"/>
        </w:rPr>
        <w:t>,</w:t>
      </w:r>
      <w:r w:rsidR="00077D21" w:rsidRPr="00740E86">
        <w:rPr>
          <w:color w:val="212121"/>
        </w:rPr>
        <w:t xml:space="preserve"> </w:t>
      </w:r>
      <w:r w:rsidRPr="00740E86">
        <w:rPr>
          <w:color w:val="212121"/>
        </w:rPr>
        <w:t xml:space="preserve">Roberto Catanesi </w:t>
      </w:r>
      <w:r w:rsidRPr="00740E86">
        <w:rPr>
          <w:color w:val="212121"/>
          <w:vertAlign w:val="superscript"/>
        </w:rPr>
        <w:t>1</w:t>
      </w:r>
      <w:r w:rsidRPr="00740E86">
        <w:rPr>
          <w:color w:val="212121"/>
        </w:rPr>
        <w:t>,</w:t>
      </w:r>
      <w:r w:rsidR="00077D21" w:rsidRPr="00740E86">
        <w:rPr>
          <w:color w:val="212121"/>
        </w:rPr>
        <w:t xml:space="preserve"> </w:t>
      </w:r>
      <w:r w:rsidRPr="00740E86">
        <w:rPr>
          <w:color w:val="212121"/>
        </w:rPr>
        <w:t xml:space="preserve">Felice Francesco Carabellese </w:t>
      </w:r>
      <w:r w:rsidRPr="00740E86">
        <w:rPr>
          <w:color w:val="212121"/>
          <w:vertAlign w:val="superscript"/>
        </w:rPr>
        <w:t>1</w:t>
      </w:r>
      <w:r w:rsidR="000470F9" w:rsidRPr="00740E86">
        <w:rPr>
          <w:color w:val="212121"/>
          <w:vertAlign w:val="superscript"/>
        </w:rPr>
        <w:t>*</w:t>
      </w:r>
      <w:r w:rsidRPr="00740E86">
        <w:rPr>
          <w:color w:val="212121"/>
        </w:rPr>
        <w:t xml:space="preserve">, Samuele Cortese </w:t>
      </w:r>
      <w:r w:rsidR="00F050A9" w:rsidRPr="00740E86">
        <w:rPr>
          <w:color w:val="212121"/>
          <w:vertAlign w:val="superscript"/>
        </w:rPr>
        <w:t>4</w:t>
      </w:r>
      <w:r w:rsidRPr="00740E86">
        <w:rPr>
          <w:color w:val="212121"/>
          <w:vertAlign w:val="superscript"/>
        </w:rPr>
        <w:t>-</w:t>
      </w:r>
      <w:r w:rsidR="00F050A9" w:rsidRPr="00740E86">
        <w:rPr>
          <w:color w:val="212121"/>
          <w:vertAlign w:val="superscript"/>
        </w:rPr>
        <w:t>8</w:t>
      </w:r>
      <w:r w:rsidR="000470F9" w:rsidRPr="00740E86">
        <w:rPr>
          <w:color w:val="212121"/>
          <w:vertAlign w:val="superscript"/>
        </w:rPr>
        <w:t>*</w:t>
      </w:r>
    </w:p>
    <w:p w14:paraId="403EA458" w14:textId="77777777" w:rsidR="00895C85" w:rsidRPr="00740E86" w:rsidRDefault="00895C85" w:rsidP="00320150">
      <w:pPr>
        <w:spacing w:line="480" w:lineRule="auto"/>
        <w:contextualSpacing/>
        <w:mirrorIndents/>
        <w:jc w:val="both"/>
        <w:rPr>
          <w:b/>
          <w:bCs/>
        </w:rPr>
      </w:pPr>
    </w:p>
    <w:p w14:paraId="3999245B" w14:textId="77777777" w:rsidR="00F050A9" w:rsidRPr="00740E86" w:rsidRDefault="00F050A9" w:rsidP="00320150">
      <w:pPr>
        <w:tabs>
          <w:tab w:val="left" w:pos="142"/>
        </w:tabs>
        <w:spacing w:line="480" w:lineRule="auto"/>
        <w:contextualSpacing/>
        <w:mirrorIndents/>
        <w:jc w:val="both"/>
        <w:rPr>
          <w:b/>
          <w:bCs/>
          <w:i/>
          <w:iCs/>
          <w:lang w:val="en-US"/>
        </w:rPr>
      </w:pPr>
      <w:r w:rsidRPr="00740E86">
        <w:rPr>
          <w:color w:val="212121"/>
          <w:shd w:val="clear" w:color="auto" w:fill="FFFFFF"/>
          <w:vertAlign w:val="superscript"/>
          <w:lang w:val="en-US"/>
        </w:rPr>
        <w:t>1</w:t>
      </w:r>
      <w:r w:rsidRPr="00740E86">
        <w:rPr>
          <w:color w:val="212121"/>
          <w:shd w:val="clear" w:color="auto" w:fill="FFFFFF"/>
          <w:lang w:val="en-US"/>
        </w:rPr>
        <w:t xml:space="preserve"> </w:t>
      </w:r>
      <w:r w:rsidRPr="00740E86">
        <w:rPr>
          <w:i/>
          <w:iCs/>
          <w:color w:val="212121"/>
          <w:shd w:val="clear" w:color="auto" w:fill="FFFFFF"/>
          <w:lang w:val="en-US"/>
        </w:rPr>
        <w:t>Interdisciplinary Department of Medicine, Section of Criminology and Forensic Psychiatry, University of Bari "Aldo Moro", Bari, Italy</w:t>
      </w:r>
    </w:p>
    <w:p w14:paraId="431490E6" w14:textId="77777777" w:rsidR="00F050A9" w:rsidRPr="00740E86" w:rsidRDefault="00F050A9" w:rsidP="00320150">
      <w:pPr>
        <w:tabs>
          <w:tab w:val="left" w:pos="142"/>
        </w:tabs>
        <w:spacing w:line="480" w:lineRule="auto"/>
        <w:contextualSpacing/>
        <w:mirrorIndents/>
        <w:jc w:val="both"/>
        <w:rPr>
          <w:b/>
          <w:bCs/>
          <w:i/>
          <w:iCs/>
          <w:lang w:val="en-US"/>
        </w:rPr>
      </w:pPr>
      <w:r w:rsidRPr="00740E86">
        <w:rPr>
          <w:i/>
          <w:iCs/>
          <w:vertAlign w:val="superscript"/>
          <w:lang w:val="en-US"/>
        </w:rPr>
        <w:t>2</w:t>
      </w:r>
      <w:r w:rsidRPr="00740E86">
        <w:rPr>
          <w:b/>
          <w:bCs/>
          <w:i/>
          <w:iCs/>
          <w:lang w:val="en-US"/>
        </w:rPr>
        <w:t xml:space="preserve"> </w:t>
      </w:r>
      <w:r w:rsidRPr="00740E86">
        <w:rPr>
          <w:i/>
          <w:iCs/>
          <w:color w:val="212121"/>
          <w:shd w:val="clear" w:color="auto" w:fill="FFFFFF"/>
          <w:lang w:val="en-US"/>
        </w:rPr>
        <w:t>Department of Basic Medical Sciences, Neuroscience and Sensory Organs, University Hospital "A. Moro", Piazza Giulio Cesare 11, 70100 Bari, Italy</w:t>
      </w:r>
    </w:p>
    <w:p w14:paraId="0707993B" w14:textId="77777777" w:rsidR="00F050A9" w:rsidRPr="00740E86" w:rsidRDefault="00F050A9" w:rsidP="00320150">
      <w:pPr>
        <w:tabs>
          <w:tab w:val="left" w:pos="142"/>
        </w:tabs>
        <w:spacing w:line="480" w:lineRule="auto"/>
        <w:contextualSpacing/>
        <w:mirrorIndents/>
        <w:jc w:val="both"/>
        <w:rPr>
          <w:b/>
          <w:bCs/>
          <w:i/>
          <w:iCs/>
          <w:lang w:val="en-US"/>
        </w:rPr>
      </w:pPr>
      <w:r w:rsidRPr="00740E86">
        <w:rPr>
          <w:i/>
          <w:iCs/>
          <w:vertAlign w:val="superscript"/>
          <w:lang w:val="en-US"/>
        </w:rPr>
        <w:t>3</w:t>
      </w:r>
      <w:r w:rsidRPr="00740E86">
        <w:rPr>
          <w:b/>
          <w:bCs/>
          <w:i/>
          <w:iCs/>
          <w:lang w:val="en-US"/>
        </w:rPr>
        <w:t xml:space="preserve"> </w:t>
      </w:r>
      <w:r w:rsidRPr="00740E86">
        <w:rPr>
          <w:i/>
          <w:iCs/>
          <w:color w:val="212121"/>
          <w:shd w:val="clear" w:color="auto" w:fill="FFFFFF"/>
          <w:lang w:val="en-US"/>
        </w:rPr>
        <w:t>Department of Biomedical Sciences and Human Oncology, University of Bari "Aldo Moro", Bari, Italy</w:t>
      </w:r>
    </w:p>
    <w:p w14:paraId="498E1F76" w14:textId="6DA82370" w:rsidR="00F050A9" w:rsidRPr="00740E86" w:rsidRDefault="00F050A9" w:rsidP="00320150">
      <w:pPr>
        <w:pStyle w:val="ListParagraph"/>
        <w:numPr>
          <w:ilvl w:val="0"/>
          <w:numId w:val="15"/>
        </w:numPr>
        <w:shd w:val="clear" w:color="auto" w:fill="FFFFFF"/>
        <w:tabs>
          <w:tab w:val="left" w:pos="142"/>
        </w:tabs>
        <w:spacing w:line="480" w:lineRule="auto"/>
        <w:ind w:left="0" w:firstLine="0"/>
        <w:rPr>
          <w:i/>
          <w:iCs/>
          <w:color w:val="212121"/>
          <w:lang w:val="en-US" w:eastAsia="en-GB"/>
        </w:rPr>
      </w:pPr>
      <w:r w:rsidRPr="00740E86">
        <w:rPr>
          <w:i/>
          <w:iCs/>
          <w:color w:val="212121"/>
          <w:lang w:val="en-US"/>
        </w:rPr>
        <w:t>Centre for Innovation in Mental Health, School of Psychology, Faculty of Environmental and Life Sciences, University of Southampton, Southampton, UK</w:t>
      </w:r>
    </w:p>
    <w:p w14:paraId="6C59C017" w14:textId="666478D8" w:rsidR="00F050A9" w:rsidRPr="00740E86" w:rsidRDefault="00F050A9" w:rsidP="00320150">
      <w:pPr>
        <w:pStyle w:val="ListParagraph"/>
        <w:numPr>
          <w:ilvl w:val="0"/>
          <w:numId w:val="15"/>
        </w:numPr>
        <w:shd w:val="clear" w:color="auto" w:fill="FFFFFF"/>
        <w:tabs>
          <w:tab w:val="left" w:pos="142"/>
        </w:tabs>
        <w:spacing w:line="480" w:lineRule="auto"/>
        <w:ind w:left="0" w:firstLine="0"/>
        <w:rPr>
          <w:i/>
          <w:iCs/>
          <w:color w:val="212121"/>
          <w:lang w:val="en-US"/>
        </w:rPr>
      </w:pPr>
      <w:r w:rsidRPr="00740E86">
        <w:rPr>
          <w:i/>
          <w:iCs/>
          <w:color w:val="212121"/>
          <w:lang w:val="en-US"/>
        </w:rPr>
        <w:t>Clinical and Experimental Sciences (CNS and Psychiatry), Faculty of Medicine, University of Southampton, Southampton, UK</w:t>
      </w:r>
    </w:p>
    <w:p w14:paraId="4A2B2479" w14:textId="377CEBBB" w:rsidR="00F050A9" w:rsidRPr="00740E86" w:rsidRDefault="00F050A9" w:rsidP="00320150">
      <w:pPr>
        <w:numPr>
          <w:ilvl w:val="0"/>
          <w:numId w:val="15"/>
        </w:numPr>
        <w:shd w:val="clear" w:color="auto" w:fill="FFFFFF"/>
        <w:tabs>
          <w:tab w:val="left" w:pos="142"/>
        </w:tabs>
        <w:spacing w:line="480" w:lineRule="auto"/>
        <w:ind w:left="0" w:firstLine="0"/>
        <w:rPr>
          <w:i/>
          <w:iCs/>
          <w:color w:val="212121"/>
          <w:lang w:val="en-US"/>
        </w:rPr>
      </w:pPr>
      <w:r w:rsidRPr="00740E86">
        <w:rPr>
          <w:i/>
          <w:iCs/>
          <w:color w:val="212121"/>
          <w:lang w:val="en-US"/>
        </w:rPr>
        <w:t>Solent NHS Trust, Southampton, UK</w:t>
      </w:r>
    </w:p>
    <w:p w14:paraId="74230202" w14:textId="4E6C490A" w:rsidR="00F050A9" w:rsidRPr="00740E86" w:rsidRDefault="00F050A9" w:rsidP="00320150">
      <w:pPr>
        <w:numPr>
          <w:ilvl w:val="0"/>
          <w:numId w:val="15"/>
        </w:numPr>
        <w:shd w:val="clear" w:color="auto" w:fill="FFFFFF"/>
        <w:tabs>
          <w:tab w:val="left" w:pos="142"/>
        </w:tabs>
        <w:spacing w:line="480" w:lineRule="auto"/>
        <w:ind w:left="0" w:firstLine="0"/>
        <w:rPr>
          <w:i/>
          <w:iCs/>
          <w:color w:val="212121"/>
          <w:lang w:val="en-US"/>
        </w:rPr>
      </w:pPr>
      <w:r w:rsidRPr="00740E86">
        <w:rPr>
          <w:i/>
          <w:iCs/>
          <w:color w:val="212121"/>
          <w:lang w:val="en-US"/>
        </w:rPr>
        <w:t>Hassenfeld Children's Hospital at NYU Langone, New York University Child Study Center, New York City, NY, USA</w:t>
      </w:r>
    </w:p>
    <w:p w14:paraId="7E10EE93" w14:textId="5BECD973" w:rsidR="00F050A9" w:rsidRPr="00740E86" w:rsidRDefault="00F050A9" w:rsidP="00320150">
      <w:pPr>
        <w:numPr>
          <w:ilvl w:val="0"/>
          <w:numId w:val="15"/>
        </w:numPr>
        <w:shd w:val="clear" w:color="auto" w:fill="FFFFFF"/>
        <w:tabs>
          <w:tab w:val="left" w:pos="142"/>
        </w:tabs>
        <w:spacing w:line="480" w:lineRule="auto"/>
        <w:ind w:left="0" w:firstLine="0"/>
        <w:rPr>
          <w:i/>
          <w:iCs/>
          <w:color w:val="212121"/>
          <w:lang w:val="en-US"/>
        </w:rPr>
      </w:pPr>
      <w:proofErr w:type="spellStart"/>
      <w:r w:rsidRPr="00740E86">
        <w:rPr>
          <w:i/>
          <w:iCs/>
          <w:color w:val="212121"/>
          <w:lang w:val="en-US"/>
        </w:rPr>
        <w:t>DiMePRe</w:t>
      </w:r>
      <w:proofErr w:type="spellEnd"/>
      <w:r w:rsidRPr="00740E86">
        <w:rPr>
          <w:i/>
          <w:iCs/>
          <w:color w:val="212121"/>
          <w:lang w:val="en-US"/>
        </w:rPr>
        <w:t xml:space="preserve">-J-Department of Precision and </w:t>
      </w:r>
      <w:proofErr w:type="spellStart"/>
      <w:r w:rsidRPr="00740E86">
        <w:rPr>
          <w:i/>
          <w:iCs/>
          <w:color w:val="212121"/>
          <w:lang w:val="en-US"/>
        </w:rPr>
        <w:t>Rigenerative</w:t>
      </w:r>
      <w:proofErr w:type="spellEnd"/>
      <w:r w:rsidRPr="00740E86">
        <w:rPr>
          <w:i/>
          <w:iCs/>
          <w:color w:val="212121"/>
          <w:lang w:val="en-US"/>
        </w:rPr>
        <w:t xml:space="preserve"> Medicine-Jonic Area, University of Bari "Aldo Moro", Bari, Italy</w:t>
      </w:r>
    </w:p>
    <w:p w14:paraId="47C425D5" w14:textId="77777777" w:rsidR="000470F9" w:rsidRPr="00740E86" w:rsidRDefault="000470F9" w:rsidP="00F22342">
      <w:pPr>
        <w:shd w:val="clear" w:color="auto" w:fill="FFFFFF"/>
        <w:tabs>
          <w:tab w:val="left" w:pos="142"/>
        </w:tabs>
        <w:spacing w:line="480" w:lineRule="auto"/>
        <w:rPr>
          <w:i/>
          <w:iCs/>
          <w:color w:val="212121"/>
          <w:lang w:val="en-US"/>
        </w:rPr>
      </w:pPr>
    </w:p>
    <w:p w14:paraId="4A176CAC" w14:textId="13CD5BDA" w:rsidR="00A562DE" w:rsidRPr="00740E86" w:rsidRDefault="000470F9" w:rsidP="00320150">
      <w:pPr>
        <w:spacing w:line="480" w:lineRule="auto"/>
        <w:contextualSpacing/>
        <w:mirrorIndents/>
        <w:jc w:val="both"/>
        <w:rPr>
          <w:b/>
          <w:bCs/>
          <w:lang w:val="en-US"/>
        </w:rPr>
      </w:pPr>
      <w:r w:rsidRPr="00740E86">
        <w:rPr>
          <w:b/>
          <w:bCs/>
          <w:lang w:val="en-US"/>
        </w:rPr>
        <w:t>*These authors share the senior authorship</w:t>
      </w:r>
    </w:p>
    <w:p w14:paraId="79777E8F" w14:textId="77777777" w:rsidR="000470F9" w:rsidRPr="00740E86" w:rsidRDefault="000470F9" w:rsidP="00320150">
      <w:pPr>
        <w:spacing w:line="480" w:lineRule="auto"/>
        <w:contextualSpacing/>
        <w:mirrorIndents/>
        <w:jc w:val="both"/>
        <w:rPr>
          <w:b/>
          <w:bCs/>
          <w:lang w:val="en-US"/>
        </w:rPr>
      </w:pPr>
    </w:p>
    <w:p w14:paraId="2D6B3215" w14:textId="77777777" w:rsidR="00F050A9" w:rsidRPr="00740E86" w:rsidRDefault="00F050A9" w:rsidP="00320150">
      <w:pPr>
        <w:spacing w:line="480" w:lineRule="auto"/>
        <w:contextualSpacing/>
        <w:mirrorIndents/>
        <w:jc w:val="both"/>
        <w:rPr>
          <w:b/>
          <w:bCs/>
          <w:lang w:val="en-US"/>
        </w:rPr>
      </w:pPr>
    </w:p>
    <w:p w14:paraId="6872AE12" w14:textId="3610E02F" w:rsidR="00F050A9" w:rsidRPr="00740E86" w:rsidRDefault="00F050A9" w:rsidP="00320150">
      <w:pPr>
        <w:spacing w:line="480" w:lineRule="auto"/>
        <w:contextualSpacing/>
        <w:mirrorIndents/>
        <w:jc w:val="both"/>
        <w:rPr>
          <w:lang w:val="en-US"/>
        </w:rPr>
      </w:pPr>
      <w:r w:rsidRPr="00740E86">
        <w:rPr>
          <w:b/>
          <w:bCs/>
          <w:lang w:val="en-US"/>
        </w:rPr>
        <w:t xml:space="preserve">Corresponding author: </w:t>
      </w:r>
      <w:r w:rsidR="000470F9" w:rsidRPr="00740E86">
        <w:rPr>
          <w:lang w:val="en-US"/>
        </w:rPr>
        <w:t xml:space="preserve">Prof. Francesco </w:t>
      </w:r>
      <w:proofErr w:type="spellStart"/>
      <w:r w:rsidR="000470F9" w:rsidRPr="00740E86">
        <w:rPr>
          <w:lang w:val="en-US"/>
        </w:rPr>
        <w:t>Caraballese</w:t>
      </w:r>
      <w:proofErr w:type="spellEnd"/>
      <w:r w:rsidRPr="00740E86">
        <w:rPr>
          <w:lang w:val="en-US"/>
        </w:rPr>
        <w:t xml:space="preserve">, </w:t>
      </w:r>
      <w:r w:rsidR="00061421" w:rsidRPr="00740E86">
        <w:rPr>
          <w:lang w:val="en-US"/>
        </w:rPr>
        <w:t>I</w:t>
      </w:r>
      <w:r w:rsidRPr="00740E86">
        <w:rPr>
          <w:color w:val="212121"/>
          <w:shd w:val="clear" w:color="auto" w:fill="FFFFFF"/>
          <w:lang w:val="en-US"/>
        </w:rPr>
        <w:t>nterdisciplinary Department of Medicine, Section of Criminology and Forensic Psychiatry, University of Bari "Aldo Moro", Bari, Italy. E-mail:</w:t>
      </w:r>
      <w:r w:rsidR="000470F9" w:rsidRPr="00740E86">
        <w:rPr>
          <w:lang w:val="en-US"/>
        </w:rPr>
        <w:t xml:space="preserve"> </w:t>
      </w:r>
      <w:hyperlink r:id="rId8" w:tgtFrame="_blank" w:history="1">
        <w:r w:rsidR="000470F9" w:rsidRPr="00740E86">
          <w:rPr>
            <w:rStyle w:val="Hyperlink"/>
            <w:rFonts w:eastAsiaTheme="majorEastAsia"/>
            <w:color w:val="1155CC"/>
            <w:shd w:val="clear" w:color="auto" w:fill="FFFFFF"/>
            <w:lang w:val="en-US"/>
          </w:rPr>
          <w:t>felicefrancesco.carabellese@uniba.it</w:t>
        </w:r>
      </w:hyperlink>
      <w:r w:rsidRPr="00740E86">
        <w:rPr>
          <w:color w:val="212121"/>
          <w:shd w:val="clear" w:color="auto" w:fill="FFFFFF"/>
          <w:lang w:val="en-US"/>
        </w:rPr>
        <w:t xml:space="preserve"> </w:t>
      </w:r>
    </w:p>
    <w:p w14:paraId="24C7FEE7" w14:textId="3A66E6C6" w:rsidR="00441873" w:rsidRPr="00740E86" w:rsidRDefault="005A708C" w:rsidP="000B2650">
      <w:pPr>
        <w:spacing w:line="480" w:lineRule="auto"/>
        <w:contextualSpacing/>
        <w:mirrorIndents/>
        <w:jc w:val="center"/>
        <w:rPr>
          <w:b/>
          <w:bCs/>
          <w:lang w:val="en-US"/>
        </w:rPr>
      </w:pPr>
      <w:r w:rsidRPr="00740E86">
        <w:rPr>
          <w:b/>
          <w:bCs/>
          <w:lang w:val="en-US"/>
        </w:rPr>
        <w:lastRenderedPageBreak/>
        <w:t>ABSTRACT</w:t>
      </w:r>
    </w:p>
    <w:p w14:paraId="54999E27" w14:textId="04C5225E" w:rsidR="00B82F77" w:rsidRPr="00740E86" w:rsidRDefault="00B82F77" w:rsidP="00320150">
      <w:pPr>
        <w:spacing w:line="480" w:lineRule="auto"/>
        <w:rPr>
          <w:lang w:val="en-US"/>
        </w:rPr>
      </w:pPr>
      <w:r w:rsidRPr="00740E86">
        <w:rPr>
          <w:lang w:val="en-US"/>
        </w:rPr>
        <w:t>The relationship between autism spectrum disorder (ASD) and sexual offending (SO) is an overlooked issue, both in clinical practice and in research. Based on a pre-specified protocol (PROSPERO</w:t>
      </w:r>
      <w:r w:rsidR="00C456A8" w:rsidRPr="00740E86">
        <w:rPr>
          <w:lang w:val="en-US"/>
        </w:rPr>
        <w:t>:</w:t>
      </w:r>
      <w:r w:rsidR="00C456A8" w:rsidRPr="00740E86">
        <w:rPr>
          <w:color w:val="333333"/>
          <w:shd w:val="clear" w:color="auto" w:fill="FFFFFF"/>
          <w:lang w:val="en-US"/>
        </w:rPr>
        <w:t xml:space="preserve"> CRD42024501598</w:t>
      </w:r>
      <w:r w:rsidRPr="00740E86">
        <w:rPr>
          <w:lang w:val="en-US"/>
        </w:rPr>
        <w:t xml:space="preserve">), we systematically searched </w:t>
      </w:r>
      <w:proofErr w:type="spellStart"/>
      <w:r w:rsidRPr="00740E86">
        <w:rPr>
          <w:lang w:val="en-US"/>
        </w:rPr>
        <w:t>Pubmed</w:t>
      </w:r>
      <w:proofErr w:type="spellEnd"/>
      <w:r w:rsidRPr="00740E86">
        <w:rPr>
          <w:lang w:val="en-US"/>
        </w:rPr>
        <w:t xml:space="preserve"> and Scopus, between January 1</w:t>
      </w:r>
      <w:r w:rsidRPr="00740E86">
        <w:rPr>
          <w:vertAlign w:val="superscript"/>
          <w:lang w:val="en-US"/>
        </w:rPr>
        <w:t>st</w:t>
      </w:r>
      <w:r w:rsidRPr="00740E86">
        <w:rPr>
          <w:lang w:val="en-US"/>
        </w:rPr>
        <w:t xml:space="preserve">, </w:t>
      </w:r>
      <w:proofErr w:type="gramStart"/>
      <w:r w:rsidRPr="00740E86">
        <w:rPr>
          <w:lang w:val="en-US"/>
        </w:rPr>
        <w:t>1994</w:t>
      </w:r>
      <w:proofErr w:type="gramEnd"/>
      <w:r w:rsidRPr="00740E86">
        <w:rPr>
          <w:lang w:val="en-US"/>
        </w:rPr>
        <w:t xml:space="preserve"> and January 12</w:t>
      </w:r>
      <w:r w:rsidRPr="00740E86">
        <w:rPr>
          <w:vertAlign w:val="superscript"/>
          <w:lang w:val="en-US"/>
        </w:rPr>
        <w:t>th</w:t>
      </w:r>
      <w:r w:rsidRPr="00740E86">
        <w:rPr>
          <w:lang w:val="en-US"/>
        </w:rPr>
        <w:t xml:space="preserve">, 2024, for articles related to SO in ASD. Study quality was assessed with study design-specific tools </w:t>
      </w:r>
      <w:sdt>
        <w:sdtPr>
          <w:rPr>
            <w:color w:val="000000"/>
            <w:lang w:val="en-US"/>
          </w:rPr>
          <w:tag w:val="MENDELEY_CITATION_v3_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"/>
          <w:id w:val="-1196775542"/>
          <w:placeholder>
            <w:docPart w:val="8DD0484820144A4CB99FFA5DF0BFF78A"/>
          </w:placeholder>
        </w:sdtPr>
        <w:sdtContent>
          <w:r w:rsidR="004E1259" w:rsidRPr="00740E86">
            <w:rPr>
              <w:color w:val="000000"/>
              <w:lang w:val="en-US"/>
            </w:rPr>
            <w:t>(Study Quality Assessment Tools, NHLBI, NIH)</w:t>
          </w:r>
        </w:sdtContent>
      </w:sdt>
      <w:r w:rsidRPr="00740E86">
        <w:rPr>
          <w:lang w:val="en-US"/>
        </w:rPr>
        <w:t xml:space="preserve">. We found 19 relevant publications (five cross-sectional studies, </w:t>
      </w:r>
      <w:r w:rsidR="00475B6A" w:rsidRPr="00740E86">
        <w:rPr>
          <w:lang w:val="en-US"/>
        </w:rPr>
        <w:t>two</w:t>
      </w:r>
      <w:r w:rsidRPr="00740E86">
        <w:rPr>
          <w:lang w:val="en-US"/>
        </w:rPr>
        <w:t xml:space="preserve"> case-control studies, and 12 case reports). Seven of the studies were deemed</w:t>
      </w:r>
      <w:r w:rsidR="001B4500" w:rsidRPr="00740E86">
        <w:rPr>
          <w:lang w:val="en-US"/>
        </w:rPr>
        <w:t xml:space="preserve"> of</w:t>
      </w:r>
      <w:r w:rsidRPr="00740E86">
        <w:rPr>
          <w:lang w:val="en-US"/>
        </w:rPr>
        <w:t xml:space="preserve"> “good” quality, the rest as “fair”.  Included studies addressed three key aspects: 1) </w:t>
      </w:r>
      <w:r w:rsidRPr="00740E86">
        <w:rPr>
          <w:color w:val="333333"/>
          <w:shd w:val="clear" w:color="auto" w:fill="FFFFFF"/>
          <w:lang w:val="en-US"/>
        </w:rPr>
        <w:t xml:space="preserve">psychopathological characteristics of individuals with ASD that increase the risk of committing </w:t>
      </w:r>
      <w:r w:rsidR="003D2330" w:rsidRPr="00740E86">
        <w:rPr>
          <w:color w:val="333333"/>
          <w:shd w:val="clear" w:color="auto" w:fill="FFFFFF"/>
          <w:lang w:val="en-US"/>
        </w:rPr>
        <w:t>SO</w:t>
      </w:r>
      <w:r w:rsidRPr="00740E86">
        <w:rPr>
          <w:color w:val="333333"/>
          <w:shd w:val="clear" w:color="auto" w:fill="FFFFFF"/>
          <w:lang w:val="en-US"/>
        </w:rPr>
        <w:t>; 2) intervention strategies for individuals with ASD and SO; 3) involvement of individuals with ASD and SO in the justice system. Overall, while there is an increasing interest in this topic, more rigorous study design</w:t>
      </w:r>
      <w:r w:rsidR="00F22342" w:rsidRPr="00740E86">
        <w:rPr>
          <w:color w:val="333333"/>
          <w:shd w:val="clear" w:color="auto" w:fill="FFFFFF"/>
          <w:lang w:val="en-US"/>
        </w:rPr>
        <w:t>s</w:t>
      </w:r>
      <w:r w:rsidRPr="00740E86">
        <w:rPr>
          <w:color w:val="333333"/>
          <w:shd w:val="clear" w:color="auto" w:fill="FFFFFF"/>
          <w:lang w:val="en-US"/>
        </w:rPr>
        <w:t xml:space="preserve">, including </w:t>
      </w:r>
      <w:proofErr w:type="spellStart"/>
      <w:r w:rsidRPr="00740E86">
        <w:rPr>
          <w:color w:val="333333"/>
          <w:shd w:val="clear" w:color="auto" w:fill="FFFFFF"/>
          <w:lang w:val="en-US"/>
        </w:rPr>
        <w:t>randomised</w:t>
      </w:r>
      <w:proofErr w:type="spellEnd"/>
      <w:r w:rsidRPr="00740E86">
        <w:rPr>
          <w:color w:val="333333"/>
          <w:shd w:val="clear" w:color="auto" w:fill="FFFFFF"/>
          <w:lang w:val="en-US"/>
        </w:rPr>
        <w:t xml:space="preserve"> controlled trials, are needed to inform clinical practice and</w:t>
      </w:r>
      <w:r w:rsidR="00475B6A" w:rsidRPr="00740E86">
        <w:rPr>
          <w:color w:val="333333"/>
          <w:shd w:val="clear" w:color="auto" w:fill="FFFFFF"/>
          <w:lang w:val="en-US"/>
        </w:rPr>
        <w:t xml:space="preserve"> healthcare and social</w:t>
      </w:r>
      <w:r w:rsidRPr="00740E86">
        <w:rPr>
          <w:color w:val="333333"/>
          <w:shd w:val="clear" w:color="auto" w:fill="FFFFFF"/>
          <w:lang w:val="en-US"/>
        </w:rPr>
        <w:t xml:space="preserve"> policies. </w:t>
      </w:r>
    </w:p>
    <w:p w14:paraId="2456C0EE" w14:textId="77777777" w:rsidR="00A32A77" w:rsidRPr="00740E86" w:rsidRDefault="00A32A77" w:rsidP="00320150">
      <w:pPr>
        <w:spacing w:line="480" w:lineRule="auto"/>
        <w:contextualSpacing/>
        <w:mirrorIndents/>
        <w:jc w:val="both"/>
        <w:rPr>
          <w:b/>
          <w:bCs/>
          <w:lang w:val="en-US"/>
        </w:rPr>
      </w:pPr>
    </w:p>
    <w:p w14:paraId="2F342D4C" w14:textId="77777777" w:rsidR="00A32A77" w:rsidRPr="00740E86" w:rsidRDefault="00A32A77" w:rsidP="00320150">
      <w:pPr>
        <w:spacing w:line="480" w:lineRule="auto"/>
        <w:contextualSpacing/>
        <w:mirrorIndents/>
        <w:jc w:val="both"/>
        <w:rPr>
          <w:b/>
          <w:bCs/>
          <w:lang w:val="en-US"/>
        </w:rPr>
      </w:pPr>
    </w:p>
    <w:p w14:paraId="7FBA9758" w14:textId="77777777" w:rsidR="00A32A77" w:rsidRPr="00740E86" w:rsidRDefault="00A32A77" w:rsidP="00320150">
      <w:pPr>
        <w:spacing w:line="480" w:lineRule="auto"/>
        <w:contextualSpacing/>
        <w:mirrorIndents/>
        <w:jc w:val="both"/>
        <w:rPr>
          <w:b/>
          <w:bCs/>
          <w:lang w:val="en-US"/>
        </w:rPr>
      </w:pPr>
      <w:r w:rsidRPr="00740E86">
        <w:rPr>
          <w:b/>
          <w:bCs/>
          <w:lang w:val="en-US"/>
        </w:rPr>
        <w:t>HIGHLIGHTS</w:t>
      </w:r>
    </w:p>
    <w:p w14:paraId="344D09E6" w14:textId="3F936198" w:rsidR="00A32A77" w:rsidRPr="00740E86" w:rsidRDefault="00A32A77" w:rsidP="00320150">
      <w:pPr>
        <w:pStyle w:val="ListParagraph"/>
        <w:numPr>
          <w:ilvl w:val="0"/>
          <w:numId w:val="13"/>
        </w:numPr>
        <w:spacing w:line="480" w:lineRule="auto"/>
        <w:mirrorIndents/>
        <w:jc w:val="both"/>
        <w:rPr>
          <w:lang w:val="en-US"/>
        </w:rPr>
      </w:pPr>
      <w:r w:rsidRPr="00740E86">
        <w:rPr>
          <w:lang w:val="en-US"/>
        </w:rPr>
        <w:t>Individuals with ASD are not at higher risk of committing crimes</w:t>
      </w:r>
    </w:p>
    <w:p w14:paraId="26BE8606" w14:textId="4F46CA19" w:rsidR="00A32A77" w:rsidRPr="00740E86" w:rsidRDefault="00A32A77" w:rsidP="00320150">
      <w:pPr>
        <w:pStyle w:val="ListParagraph"/>
        <w:numPr>
          <w:ilvl w:val="0"/>
          <w:numId w:val="13"/>
        </w:numPr>
        <w:spacing w:line="480" w:lineRule="auto"/>
        <w:mirrorIndents/>
        <w:jc w:val="both"/>
        <w:rPr>
          <w:lang w:val="en-US"/>
        </w:rPr>
      </w:pPr>
      <w:r w:rsidRPr="00740E86">
        <w:rPr>
          <w:lang w:val="en-US"/>
        </w:rPr>
        <w:t>When individuals with ASD offend, they are at higher risk of committing SO</w:t>
      </w:r>
    </w:p>
    <w:p w14:paraId="762853CA" w14:textId="7286A246" w:rsidR="00A32A77" w:rsidRPr="00740E86" w:rsidRDefault="00A32A77" w:rsidP="00320150">
      <w:pPr>
        <w:pStyle w:val="ListParagraph"/>
        <w:numPr>
          <w:ilvl w:val="0"/>
          <w:numId w:val="13"/>
        </w:numPr>
        <w:spacing w:line="480" w:lineRule="auto"/>
        <w:mirrorIndents/>
        <w:jc w:val="both"/>
        <w:rPr>
          <w:lang w:val="en-US"/>
        </w:rPr>
      </w:pPr>
      <w:r w:rsidRPr="00740E86">
        <w:rPr>
          <w:lang w:val="en-US"/>
        </w:rPr>
        <w:t xml:space="preserve">ASD is still </w:t>
      </w:r>
      <w:r w:rsidR="00FC3A5A" w:rsidRPr="00740E86">
        <w:rPr>
          <w:lang w:val="en-US"/>
        </w:rPr>
        <w:t>overlooked</w:t>
      </w:r>
      <w:r w:rsidRPr="00740E86">
        <w:rPr>
          <w:lang w:val="en-US"/>
        </w:rPr>
        <w:t xml:space="preserve"> in legal settings</w:t>
      </w:r>
    </w:p>
    <w:p w14:paraId="042374C2" w14:textId="320C3B4F" w:rsidR="00A32A77" w:rsidRPr="00740E86" w:rsidRDefault="00A32A77" w:rsidP="00320150">
      <w:pPr>
        <w:pStyle w:val="ListParagraph"/>
        <w:numPr>
          <w:ilvl w:val="0"/>
          <w:numId w:val="13"/>
        </w:numPr>
        <w:spacing w:line="480" w:lineRule="auto"/>
        <w:mirrorIndents/>
        <w:jc w:val="both"/>
        <w:rPr>
          <w:lang w:val="en-US"/>
        </w:rPr>
      </w:pPr>
      <w:r w:rsidRPr="00740E86">
        <w:rPr>
          <w:lang w:val="en-US"/>
        </w:rPr>
        <w:t>Legal decisions and therapeutic approaches must be tailored to the individual</w:t>
      </w:r>
      <w:r w:rsidR="00475B6A" w:rsidRPr="00740E86">
        <w:rPr>
          <w:lang w:val="en-US"/>
        </w:rPr>
        <w:t xml:space="preserve"> case</w:t>
      </w:r>
    </w:p>
    <w:p w14:paraId="2F73A4CE" w14:textId="77777777" w:rsidR="00812958" w:rsidRPr="00740E86" w:rsidRDefault="00812958" w:rsidP="00320150">
      <w:pPr>
        <w:spacing w:line="480" w:lineRule="auto"/>
        <w:contextualSpacing/>
        <w:mirrorIndents/>
        <w:jc w:val="both"/>
        <w:rPr>
          <w:b/>
          <w:bCs/>
          <w:lang w:val="en-US"/>
        </w:rPr>
      </w:pPr>
    </w:p>
    <w:p w14:paraId="3895FBB0" w14:textId="77777777" w:rsidR="005A708C" w:rsidRPr="00740E86" w:rsidRDefault="005A708C" w:rsidP="00320150">
      <w:pPr>
        <w:spacing w:line="480" w:lineRule="auto"/>
        <w:contextualSpacing/>
        <w:mirrorIndents/>
        <w:jc w:val="both"/>
        <w:rPr>
          <w:b/>
          <w:bCs/>
          <w:lang w:val="en-US"/>
        </w:rPr>
      </w:pPr>
    </w:p>
    <w:p w14:paraId="6EE36A1C" w14:textId="77777777" w:rsidR="00632D2B" w:rsidRPr="00740E86" w:rsidRDefault="00632D2B" w:rsidP="00320150">
      <w:pPr>
        <w:spacing w:line="480" w:lineRule="auto"/>
        <w:rPr>
          <w:b/>
          <w:bCs/>
          <w:lang w:val="en-US"/>
        </w:rPr>
      </w:pPr>
      <w:r w:rsidRPr="00740E86">
        <w:rPr>
          <w:b/>
          <w:bCs/>
          <w:lang w:val="en-US"/>
        </w:rPr>
        <w:br w:type="page"/>
      </w:r>
    </w:p>
    <w:p w14:paraId="520FD259" w14:textId="0DE6C9AF" w:rsidR="00BD25BB" w:rsidRPr="00740E86" w:rsidRDefault="00BD25BB" w:rsidP="00320150">
      <w:pPr>
        <w:pStyle w:val="ListParagraph"/>
        <w:numPr>
          <w:ilvl w:val="0"/>
          <w:numId w:val="11"/>
        </w:numPr>
        <w:spacing w:line="480" w:lineRule="auto"/>
        <w:ind w:left="0" w:firstLine="0"/>
        <w:mirrorIndents/>
        <w:jc w:val="both"/>
        <w:rPr>
          <w:b/>
          <w:bCs/>
          <w:lang w:val="en-US"/>
        </w:rPr>
      </w:pPr>
      <w:r w:rsidRPr="00740E86">
        <w:rPr>
          <w:b/>
          <w:bCs/>
          <w:lang w:val="en-US"/>
        </w:rPr>
        <w:lastRenderedPageBreak/>
        <w:t>INTRODUCTION</w:t>
      </w:r>
    </w:p>
    <w:p w14:paraId="026E0EF2" w14:textId="737ACC88" w:rsidR="009D50AE" w:rsidRPr="00740E86" w:rsidRDefault="00BD25BB" w:rsidP="00320150">
      <w:pPr>
        <w:pStyle w:val="ListParagraph"/>
        <w:spacing w:line="480" w:lineRule="auto"/>
        <w:ind w:left="0"/>
        <w:mirrorIndents/>
        <w:jc w:val="both"/>
        <w:rPr>
          <w:b/>
          <w:bCs/>
          <w:lang w:val="en-US"/>
        </w:rPr>
      </w:pPr>
      <w:r w:rsidRPr="00740E86">
        <w:rPr>
          <w:b/>
          <w:bCs/>
          <w:lang w:val="en-US"/>
        </w:rPr>
        <w:t xml:space="preserve">1.2 </w:t>
      </w:r>
      <w:r w:rsidR="0007167A" w:rsidRPr="00740E86">
        <w:rPr>
          <w:b/>
          <w:bCs/>
          <w:lang w:val="en-US"/>
        </w:rPr>
        <w:t>Background</w:t>
      </w:r>
    </w:p>
    <w:p w14:paraId="002AC328" w14:textId="107E1090" w:rsidR="00F23E23" w:rsidRPr="00740E86" w:rsidRDefault="00F23E23" w:rsidP="00320150">
      <w:pPr>
        <w:autoSpaceDE w:val="0"/>
        <w:autoSpaceDN w:val="0"/>
        <w:adjustRightInd w:val="0"/>
        <w:spacing w:line="480" w:lineRule="auto"/>
        <w:rPr>
          <w:rFonts w:eastAsiaTheme="minorEastAsia"/>
          <w:lang w:val="en-GB" w:eastAsia="en-US"/>
        </w:rPr>
      </w:pPr>
      <w:r w:rsidRPr="00740E86">
        <w:rPr>
          <w:color w:val="000000" w:themeColor="text1"/>
          <w:lang w:val="en-US"/>
        </w:rPr>
        <w:t xml:space="preserve">Autism spectrum disorder (ASD) is a neurodevelopmental </w:t>
      </w:r>
      <w:r w:rsidR="00D0434A" w:rsidRPr="00740E86">
        <w:rPr>
          <w:color w:val="000000" w:themeColor="text1"/>
          <w:lang w:val="en-US"/>
        </w:rPr>
        <w:t>condition</w:t>
      </w:r>
      <w:r w:rsidRPr="00740E86">
        <w:rPr>
          <w:color w:val="000000" w:themeColor="text1"/>
          <w:lang w:val="en-US"/>
        </w:rPr>
        <w:t xml:space="preserve"> </w:t>
      </w:r>
      <w:proofErr w:type="spellStart"/>
      <w:r w:rsidRPr="00740E86">
        <w:rPr>
          <w:color w:val="000000" w:themeColor="text1"/>
          <w:lang w:val="en-US"/>
        </w:rPr>
        <w:t>character</w:t>
      </w:r>
      <w:r w:rsidR="00D83A8B" w:rsidRPr="00740E86">
        <w:rPr>
          <w:color w:val="000000" w:themeColor="text1"/>
          <w:lang w:val="en-US"/>
        </w:rPr>
        <w:t>ised</w:t>
      </w:r>
      <w:proofErr w:type="spellEnd"/>
      <w:r w:rsidR="005A708C" w:rsidRPr="00740E86">
        <w:rPr>
          <w:color w:val="000000" w:themeColor="text1"/>
          <w:lang w:val="en-US"/>
        </w:rPr>
        <w:t xml:space="preserve"> by</w:t>
      </w:r>
      <w:r w:rsidR="00077D21" w:rsidRPr="00740E86">
        <w:rPr>
          <w:color w:val="000000" w:themeColor="text1"/>
          <w:lang w:val="en-US"/>
        </w:rPr>
        <w:t xml:space="preserve"> </w:t>
      </w:r>
      <w:r w:rsidRPr="00740E86">
        <w:rPr>
          <w:color w:val="000000" w:themeColor="text1"/>
          <w:lang w:val="en-US"/>
        </w:rPr>
        <w:t>impaired social and communication skills a</w:t>
      </w:r>
      <w:r w:rsidR="005A708C" w:rsidRPr="00740E86">
        <w:rPr>
          <w:color w:val="000000" w:themeColor="text1"/>
          <w:lang w:val="en-US"/>
        </w:rPr>
        <w:t>s well as</w:t>
      </w:r>
      <w:r w:rsidR="00077D21" w:rsidRPr="00740E86">
        <w:rPr>
          <w:color w:val="000000" w:themeColor="text1"/>
          <w:lang w:val="en-US"/>
        </w:rPr>
        <w:t xml:space="preserve"> </w:t>
      </w:r>
      <w:r w:rsidRPr="00740E86">
        <w:rPr>
          <w:color w:val="000000" w:themeColor="text1"/>
          <w:lang w:val="en-US"/>
        </w:rPr>
        <w:t>repetitive and restrictive behaviors</w:t>
      </w:r>
      <w:r w:rsidR="005E0165" w:rsidRPr="00740E86">
        <w:rPr>
          <w:color w:val="000000" w:themeColor="text1"/>
          <w:lang w:val="en-US"/>
        </w:rPr>
        <w:t xml:space="preserve"> </w:t>
      </w:r>
      <w:sdt>
        <w:sdtPr>
          <w:rPr>
            <w:color w:val="000000"/>
            <w:lang w:val="en-US"/>
          </w:rPr>
          <w:tag w:val="MENDELEY_CITATION_v3_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"/>
          <w:id w:val="100304370"/>
          <w:placeholder>
            <w:docPart w:val="AD5DED2EB7097C48806CAC4A762EBB02"/>
          </w:placeholder>
        </w:sdtPr>
        <w:sdtContent>
          <w:r w:rsidR="004E1259" w:rsidRPr="00740E86">
            <w:rPr>
              <w:color w:val="000000"/>
              <w:lang w:val="en-US"/>
            </w:rPr>
            <w:t>(APA, 2022)</w:t>
          </w:r>
        </w:sdtContent>
      </w:sdt>
      <w:r w:rsidRPr="00740E86">
        <w:rPr>
          <w:color w:val="4472C4" w:themeColor="accent1"/>
          <w:lang w:val="en-US"/>
        </w:rPr>
        <w:t>.</w:t>
      </w:r>
      <w:r w:rsidR="005E0165" w:rsidRPr="00740E86">
        <w:rPr>
          <w:color w:val="4472C4" w:themeColor="accent1"/>
          <w:lang w:val="en-US"/>
        </w:rPr>
        <w:t xml:space="preserve"> </w:t>
      </w:r>
      <w:r w:rsidR="005E0165" w:rsidRPr="00740E86">
        <w:rPr>
          <w:color w:val="000000" w:themeColor="text1"/>
          <w:lang w:val="en-US"/>
        </w:rPr>
        <w:t>The Center</w:t>
      </w:r>
      <w:r w:rsidR="008C1EB0" w:rsidRPr="00740E86">
        <w:rPr>
          <w:color w:val="000000" w:themeColor="text1"/>
          <w:lang w:val="en-US"/>
        </w:rPr>
        <w:t>s</w:t>
      </w:r>
      <w:r w:rsidR="005E0165" w:rsidRPr="00740E86">
        <w:rPr>
          <w:color w:val="000000" w:themeColor="text1"/>
          <w:lang w:val="en-US"/>
        </w:rPr>
        <w:t xml:space="preserve"> for Diseases Control and Prevention (CDC) of Atlanta estimated a prevalence of </w:t>
      </w:r>
      <w:r w:rsidR="00D56E21" w:rsidRPr="00740E86">
        <w:rPr>
          <w:color w:val="000000" w:themeColor="text1"/>
          <w:lang w:val="en-US"/>
        </w:rPr>
        <w:t>ASD</w:t>
      </w:r>
      <w:r w:rsidR="005E0165" w:rsidRPr="00740E86">
        <w:rPr>
          <w:color w:val="000000" w:themeColor="text1"/>
          <w:lang w:val="en-US"/>
        </w:rPr>
        <w:t xml:space="preserve"> </w:t>
      </w:r>
      <w:r w:rsidR="005A708C" w:rsidRPr="00740E86">
        <w:rPr>
          <w:color w:val="000000" w:themeColor="text1"/>
          <w:lang w:val="en-US"/>
        </w:rPr>
        <w:t>at</w:t>
      </w:r>
      <w:r w:rsidR="00E431E7" w:rsidRPr="00740E86">
        <w:rPr>
          <w:color w:val="000000" w:themeColor="text1"/>
          <w:lang w:val="en-US"/>
        </w:rPr>
        <w:t xml:space="preserve"> </w:t>
      </w:r>
      <w:r w:rsidR="00E94532" w:rsidRPr="00740E86">
        <w:rPr>
          <w:color w:val="000000" w:themeColor="text1"/>
          <w:lang w:val="en-US"/>
        </w:rPr>
        <w:t>2.8</w:t>
      </w:r>
      <w:r w:rsidR="005E0165" w:rsidRPr="00740E86">
        <w:rPr>
          <w:color w:val="000000" w:themeColor="text1"/>
          <w:lang w:val="en-US"/>
        </w:rPr>
        <w:t xml:space="preserve">% during </w:t>
      </w:r>
      <w:r w:rsidR="00E94532" w:rsidRPr="00740E86">
        <w:rPr>
          <w:color w:val="000000" w:themeColor="text1"/>
          <w:lang w:val="en-US"/>
        </w:rPr>
        <w:t xml:space="preserve">2020 </w:t>
      </w:r>
      <w:r w:rsidR="005E0165" w:rsidRPr="00740E86">
        <w:rPr>
          <w:color w:val="000000" w:themeColor="text1"/>
          <w:lang w:val="en-US"/>
        </w:rPr>
        <w:t xml:space="preserve">in the USA, with an estimated </w:t>
      </w:r>
      <w:r w:rsidR="00585CD9" w:rsidRPr="00740E86">
        <w:rPr>
          <w:color w:val="000000" w:themeColor="text1"/>
          <w:lang w:val="en-US"/>
        </w:rPr>
        <w:t>male–femal</w:t>
      </w:r>
      <w:r w:rsidR="00F22342" w:rsidRPr="00740E86">
        <w:rPr>
          <w:color w:val="000000" w:themeColor="text1"/>
          <w:lang w:val="en-US"/>
        </w:rPr>
        <w:t>e</w:t>
      </w:r>
      <w:r w:rsidR="005E0165" w:rsidRPr="00740E86">
        <w:rPr>
          <w:color w:val="000000" w:themeColor="text1"/>
          <w:lang w:val="en-US"/>
        </w:rPr>
        <w:t xml:space="preserve"> ratio of 4:1</w:t>
      </w:r>
      <w:r w:rsidR="00562E14" w:rsidRPr="00740E86">
        <w:rPr>
          <w:color w:val="000000" w:themeColor="text1"/>
          <w:lang w:val="en-US"/>
        </w:rPr>
        <w:t xml:space="preserve"> </w:t>
      </w:r>
      <w:sdt>
        <w:sdtPr>
          <w:rPr>
            <w:color w:val="000000"/>
            <w:lang w:val="en-US"/>
          </w:rPr>
          <w:tag w:val="MENDELEY_CITATION_v3_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"/>
          <w:id w:val="-1128236251"/>
          <w:placeholder>
            <w:docPart w:val="DefaultPlaceholder_-1854013440"/>
          </w:placeholder>
        </w:sdtPr>
        <w:sdtContent>
          <w:r w:rsidR="004E1259" w:rsidRPr="00740E86">
            <w:rPr>
              <w:color w:val="000000"/>
              <w:lang w:val="en-US"/>
            </w:rPr>
            <w:t>(Maenner et al., 2023)</w:t>
          </w:r>
        </w:sdtContent>
      </w:sdt>
      <w:r w:rsidR="00562E14" w:rsidRPr="00740E86">
        <w:rPr>
          <w:color w:val="000000"/>
          <w:lang w:val="en-US"/>
        </w:rPr>
        <w:t xml:space="preserve">. </w:t>
      </w:r>
      <w:r w:rsidR="005A708C" w:rsidRPr="00740E86">
        <w:rPr>
          <w:color w:val="000000"/>
          <w:lang w:val="en-US"/>
        </w:rPr>
        <w:t xml:space="preserve">Worldwide, the Global Burden of </w:t>
      </w:r>
      <w:r w:rsidR="005020BD" w:rsidRPr="00740E86">
        <w:rPr>
          <w:color w:val="000000"/>
          <w:lang w:val="en-US"/>
        </w:rPr>
        <w:t>D</w:t>
      </w:r>
      <w:r w:rsidR="005A708C" w:rsidRPr="00740E86">
        <w:rPr>
          <w:color w:val="000000"/>
          <w:lang w:val="en-US"/>
        </w:rPr>
        <w:t>isease</w:t>
      </w:r>
      <w:r w:rsidR="005020BD" w:rsidRPr="00740E86">
        <w:rPr>
          <w:color w:val="000000"/>
          <w:lang w:val="en-US"/>
        </w:rPr>
        <w:t xml:space="preserve"> (GBD)</w:t>
      </w:r>
      <w:r w:rsidR="00077D21" w:rsidRPr="00740E86">
        <w:rPr>
          <w:color w:val="000000"/>
          <w:lang w:val="en-US"/>
        </w:rPr>
        <w:t xml:space="preserve"> </w:t>
      </w:r>
      <w:r w:rsidR="00D83A8B" w:rsidRPr="00740E86">
        <w:rPr>
          <w:color w:val="000000"/>
          <w:lang w:val="en-US"/>
        </w:rPr>
        <w:t xml:space="preserve">estimated that </w:t>
      </w:r>
      <w:r w:rsidR="005020BD" w:rsidRPr="00740E86">
        <w:rPr>
          <w:rFonts w:eastAsiaTheme="minorEastAsia"/>
          <w:lang w:val="en-GB" w:eastAsia="en-US"/>
        </w:rPr>
        <w:t>28 million people presented with</w:t>
      </w:r>
      <w:r w:rsidR="00077D21" w:rsidRPr="00740E86">
        <w:rPr>
          <w:rFonts w:eastAsiaTheme="minorEastAsia"/>
          <w:lang w:val="en-GB" w:eastAsia="en-US"/>
        </w:rPr>
        <w:t xml:space="preserve"> </w:t>
      </w:r>
      <w:r w:rsidR="005020BD" w:rsidRPr="00740E86">
        <w:rPr>
          <w:rFonts w:eastAsiaTheme="minorEastAsia"/>
          <w:lang w:val="en-GB" w:eastAsia="en-US"/>
        </w:rPr>
        <w:t>ASD</w:t>
      </w:r>
      <w:r w:rsidR="00D83A8B" w:rsidRPr="00740E86">
        <w:rPr>
          <w:rFonts w:eastAsiaTheme="minorEastAsia"/>
          <w:lang w:val="en-GB" w:eastAsia="en-US"/>
        </w:rPr>
        <w:t xml:space="preserve"> in 2019</w:t>
      </w:r>
      <w:r w:rsidR="00CE367C" w:rsidRPr="00740E86">
        <w:rPr>
          <w:rFonts w:eastAsiaTheme="minorEastAsia"/>
          <w:lang w:val="en-GB" w:eastAsia="en-US"/>
        </w:rPr>
        <w:t xml:space="preserve"> </w:t>
      </w:r>
      <w:sdt>
        <w:sdtPr>
          <w:rPr>
            <w:rFonts w:eastAsiaTheme="minorEastAsia"/>
            <w:color w:val="000000"/>
            <w:lang w:val="en-GB" w:eastAsia="en-US"/>
          </w:rPr>
          <w:tag w:val="MENDELEY_CITATION_v3_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"/>
          <w:id w:val="615559822"/>
          <w:placeholder>
            <w:docPart w:val="DefaultPlaceholder_-1854013440"/>
          </w:placeholder>
        </w:sdtPr>
        <w:sdtContent>
          <w:r w:rsidR="004E1259" w:rsidRPr="00740E86">
            <w:rPr>
              <w:rFonts w:eastAsiaTheme="minorEastAsia"/>
              <w:color w:val="000000"/>
              <w:lang w:val="en-GB" w:eastAsia="en-US"/>
            </w:rPr>
            <w:t>(Solmi et al., 2022)</w:t>
          </w:r>
        </w:sdtContent>
      </w:sdt>
      <w:r w:rsidR="005020BD" w:rsidRPr="00740E86">
        <w:rPr>
          <w:rFonts w:eastAsiaTheme="minorEastAsia"/>
          <w:lang w:val="en-GB" w:eastAsia="en-US"/>
        </w:rPr>
        <w:t xml:space="preserve">. </w:t>
      </w:r>
    </w:p>
    <w:p w14:paraId="099E5390" w14:textId="4E3EDA53" w:rsidR="00627814" w:rsidRPr="00740E86" w:rsidRDefault="00D56E21" w:rsidP="00320150">
      <w:pPr>
        <w:spacing w:line="480" w:lineRule="auto"/>
        <w:contextualSpacing/>
        <w:mirrorIndents/>
        <w:jc w:val="both"/>
        <w:rPr>
          <w:color w:val="000000"/>
          <w:lang w:val="en-US"/>
        </w:rPr>
      </w:pPr>
      <w:r w:rsidRPr="00740E86">
        <w:rPr>
          <w:color w:val="000000"/>
          <w:lang w:val="en-US"/>
        </w:rPr>
        <w:t xml:space="preserve">According to the </w:t>
      </w:r>
      <w:r w:rsidR="005A708C" w:rsidRPr="00740E86">
        <w:rPr>
          <w:color w:val="000000"/>
          <w:lang w:val="en-US"/>
        </w:rPr>
        <w:t xml:space="preserve">Diagnostic and Statistical </w:t>
      </w:r>
      <w:r w:rsidR="005020BD" w:rsidRPr="00740E86">
        <w:rPr>
          <w:color w:val="000000"/>
          <w:lang w:val="en-US"/>
        </w:rPr>
        <w:t>M</w:t>
      </w:r>
      <w:r w:rsidR="005A708C" w:rsidRPr="00740E86">
        <w:rPr>
          <w:color w:val="000000"/>
          <w:lang w:val="en-US"/>
        </w:rPr>
        <w:t xml:space="preserve">anual of </w:t>
      </w:r>
      <w:r w:rsidR="005020BD" w:rsidRPr="00740E86">
        <w:rPr>
          <w:color w:val="000000"/>
          <w:lang w:val="en-US"/>
        </w:rPr>
        <w:t>M</w:t>
      </w:r>
      <w:r w:rsidR="005A708C" w:rsidRPr="00740E86">
        <w:rPr>
          <w:color w:val="000000"/>
          <w:lang w:val="en-US"/>
        </w:rPr>
        <w:t>ental Disorders – 5</w:t>
      </w:r>
      <w:r w:rsidR="005A708C" w:rsidRPr="00740E86">
        <w:rPr>
          <w:color w:val="000000"/>
          <w:vertAlign w:val="superscript"/>
          <w:lang w:val="en-US"/>
        </w:rPr>
        <w:t>th</w:t>
      </w:r>
      <w:r w:rsidR="005A708C" w:rsidRPr="00740E86">
        <w:rPr>
          <w:color w:val="000000"/>
          <w:lang w:val="en-US"/>
        </w:rPr>
        <w:t xml:space="preserve"> edition text revision (</w:t>
      </w:r>
      <w:r w:rsidRPr="00740E86">
        <w:rPr>
          <w:color w:val="000000"/>
          <w:lang w:val="en-US"/>
        </w:rPr>
        <w:t>DSM</w:t>
      </w:r>
      <w:r w:rsidR="00397581" w:rsidRPr="00740E86">
        <w:rPr>
          <w:color w:val="000000"/>
          <w:lang w:val="en-US"/>
        </w:rPr>
        <w:t>-</w:t>
      </w:r>
      <w:r w:rsidRPr="00740E86">
        <w:rPr>
          <w:color w:val="000000"/>
          <w:lang w:val="en-US"/>
        </w:rPr>
        <w:t>5</w:t>
      </w:r>
      <w:r w:rsidR="00397581" w:rsidRPr="00740E86">
        <w:rPr>
          <w:color w:val="000000"/>
          <w:lang w:val="en-US"/>
        </w:rPr>
        <w:t>-TR</w:t>
      </w:r>
      <w:r w:rsidR="005A708C" w:rsidRPr="00740E86">
        <w:rPr>
          <w:color w:val="000000"/>
          <w:lang w:val="en-US"/>
        </w:rPr>
        <w:t>)</w:t>
      </w:r>
      <w:r w:rsidRPr="00740E86">
        <w:rPr>
          <w:color w:val="000000"/>
          <w:lang w:val="en-US"/>
        </w:rPr>
        <w:t xml:space="preserve">, while symptoms </w:t>
      </w:r>
      <w:r w:rsidR="005A708C" w:rsidRPr="00740E86">
        <w:rPr>
          <w:color w:val="000000"/>
          <w:lang w:val="en-US"/>
        </w:rPr>
        <w:t xml:space="preserve">of ASD </w:t>
      </w:r>
      <w:r w:rsidRPr="00740E86">
        <w:rPr>
          <w:color w:val="000000"/>
          <w:lang w:val="en-US"/>
        </w:rPr>
        <w:t>must be present in the early developmental period, they may not become fully manifest until social demands exceed limited capacities</w:t>
      </w:r>
      <w:r w:rsidR="00F22342" w:rsidRPr="00740E86">
        <w:rPr>
          <w:color w:val="000000"/>
          <w:lang w:val="en-US"/>
        </w:rPr>
        <w:t>,</w:t>
      </w:r>
      <w:r w:rsidRPr="00740E86">
        <w:rPr>
          <w:color w:val="000000"/>
          <w:lang w:val="en-US"/>
        </w:rPr>
        <w:t xml:space="preserve"> or </w:t>
      </w:r>
      <w:r w:rsidR="00F22342" w:rsidRPr="00740E86">
        <w:rPr>
          <w:color w:val="000000"/>
          <w:lang w:val="en-US"/>
        </w:rPr>
        <w:t xml:space="preserve">they </w:t>
      </w:r>
      <w:r w:rsidRPr="00740E86">
        <w:rPr>
          <w:color w:val="000000"/>
          <w:lang w:val="en-US"/>
        </w:rPr>
        <w:t>may be masked by learned strategies in later life</w:t>
      </w:r>
      <w:r w:rsidR="005020BD" w:rsidRPr="00740E86">
        <w:rPr>
          <w:color w:val="000000"/>
          <w:lang w:val="en-US"/>
        </w:rPr>
        <w:t>. M</w:t>
      </w:r>
      <w:r w:rsidR="00E74353" w:rsidRPr="00740E86">
        <w:rPr>
          <w:color w:val="000000"/>
          <w:lang w:val="en-US"/>
        </w:rPr>
        <w:t xml:space="preserve">oreover, some individuals could have </w:t>
      </w:r>
      <w:proofErr w:type="gramStart"/>
      <w:r w:rsidR="00D83A8B" w:rsidRPr="00740E86">
        <w:rPr>
          <w:color w:val="000000"/>
          <w:lang w:val="en-US"/>
        </w:rPr>
        <w:t>sufficiently adequate</w:t>
      </w:r>
      <w:proofErr w:type="gramEnd"/>
      <w:r w:rsidR="00E74353" w:rsidRPr="00740E86">
        <w:rPr>
          <w:color w:val="000000"/>
          <w:lang w:val="en-US"/>
        </w:rPr>
        <w:t xml:space="preserve"> academic and school functioning </w:t>
      </w:r>
      <w:r w:rsidR="005020BD" w:rsidRPr="00740E86">
        <w:rPr>
          <w:color w:val="000000"/>
          <w:lang w:val="en-US"/>
        </w:rPr>
        <w:t>despite the presence of</w:t>
      </w:r>
      <w:r w:rsidR="00E74353" w:rsidRPr="00740E86">
        <w:rPr>
          <w:color w:val="000000"/>
          <w:lang w:val="en-US"/>
        </w:rPr>
        <w:t xml:space="preserve"> social symptoms of ASD</w:t>
      </w:r>
      <w:r w:rsidR="005020BD" w:rsidRPr="00740E86">
        <w:rPr>
          <w:color w:val="000000"/>
          <w:lang w:val="en-US"/>
        </w:rPr>
        <w:t>.</w:t>
      </w:r>
      <w:r w:rsidR="00E74353" w:rsidRPr="00740E86">
        <w:rPr>
          <w:color w:val="000000"/>
          <w:lang w:val="en-US"/>
        </w:rPr>
        <w:t xml:space="preserve"> </w:t>
      </w:r>
      <w:r w:rsidR="000573BE" w:rsidRPr="00740E86">
        <w:rPr>
          <w:color w:val="000000"/>
          <w:lang w:val="en-US"/>
        </w:rPr>
        <w:t>T</w:t>
      </w:r>
      <w:r w:rsidR="005020BD" w:rsidRPr="00740E86">
        <w:rPr>
          <w:color w:val="000000"/>
          <w:lang w:val="en-US"/>
        </w:rPr>
        <w:t>he</w:t>
      </w:r>
      <w:r w:rsidR="000573BE" w:rsidRPr="00740E86">
        <w:rPr>
          <w:color w:val="000000"/>
          <w:lang w:val="en-US"/>
        </w:rPr>
        <w:t xml:space="preserve"> heterogeneous </w:t>
      </w:r>
      <w:r w:rsidR="005020BD" w:rsidRPr="00740E86">
        <w:rPr>
          <w:color w:val="000000"/>
          <w:lang w:val="en-US"/>
        </w:rPr>
        <w:t xml:space="preserve">nature </w:t>
      </w:r>
      <w:r w:rsidR="000573BE" w:rsidRPr="00740E86">
        <w:rPr>
          <w:color w:val="000000"/>
          <w:lang w:val="en-US"/>
        </w:rPr>
        <w:t xml:space="preserve">and masked features of ASD </w:t>
      </w:r>
      <w:r w:rsidR="00E74353" w:rsidRPr="00740E86">
        <w:rPr>
          <w:color w:val="000000"/>
          <w:lang w:val="en-US"/>
        </w:rPr>
        <w:t xml:space="preserve">represent a challenge to early diagnosis, </w:t>
      </w:r>
      <w:r w:rsidRPr="00740E86">
        <w:rPr>
          <w:color w:val="000000"/>
          <w:lang w:val="en-US"/>
        </w:rPr>
        <w:t xml:space="preserve">leading to </w:t>
      </w:r>
      <w:r w:rsidR="00BF0E9A" w:rsidRPr="00740E86">
        <w:rPr>
          <w:color w:val="000000"/>
          <w:lang w:val="en-US"/>
        </w:rPr>
        <w:t>a diagnostic</w:t>
      </w:r>
      <w:r w:rsidR="005020BD" w:rsidRPr="00740E86">
        <w:rPr>
          <w:color w:val="000000"/>
          <w:lang w:val="en-US"/>
        </w:rPr>
        <w:t xml:space="preserve"> delay</w:t>
      </w:r>
      <w:r w:rsidR="00C63FF7" w:rsidRPr="00740E86">
        <w:rPr>
          <w:color w:val="000000"/>
          <w:lang w:val="en-US"/>
        </w:rPr>
        <w:t xml:space="preserve"> </w:t>
      </w:r>
      <w:sdt>
        <w:sdtPr>
          <w:rPr>
            <w:color w:val="000000"/>
            <w:lang w:val="en-US"/>
          </w:rPr>
          <w:tag w:val="MENDELEY_CITATION_v3_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"/>
          <w:id w:val="-2000256211"/>
          <w:placeholder>
            <w:docPart w:val="E4D88FB2E0148E40B8E58CF505FA1D4A"/>
          </w:placeholder>
        </w:sdtPr>
        <w:sdtContent>
          <w:r w:rsidR="004E1259" w:rsidRPr="00740E86">
            <w:rPr>
              <w:color w:val="000000"/>
              <w:lang w:val="en-US"/>
            </w:rPr>
            <w:t>(</w:t>
          </w:r>
          <w:proofErr w:type="spellStart"/>
          <w:r w:rsidR="004E1259" w:rsidRPr="00740E86">
            <w:rPr>
              <w:color w:val="000000"/>
              <w:lang w:val="en-US"/>
            </w:rPr>
            <w:t>Fusar</w:t>
          </w:r>
          <w:proofErr w:type="spellEnd"/>
          <w:r w:rsidR="004E1259" w:rsidRPr="00740E86">
            <w:rPr>
              <w:color w:val="000000"/>
              <w:lang w:val="en-US"/>
            </w:rPr>
            <w:t>-Poli et al., 2022)</w:t>
          </w:r>
        </w:sdtContent>
      </w:sdt>
      <w:r w:rsidRPr="00740E86">
        <w:rPr>
          <w:color w:val="000000"/>
          <w:lang w:val="en-US"/>
        </w:rPr>
        <w:t xml:space="preserve">. </w:t>
      </w:r>
    </w:p>
    <w:p w14:paraId="0372108E" w14:textId="09A38806" w:rsidR="00E609D0" w:rsidRPr="00740E86" w:rsidRDefault="005020BD" w:rsidP="00320150">
      <w:pPr>
        <w:spacing w:line="480" w:lineRule="auto"/>
        <w:contextualSpacing/>
        <w:mirrorIndents/>
        <w:jc w:val="both"/>
        <w:rPr>
          <w:color w:val="4472C4" w:themeColor="accent1"/>
          <w:lang w:val="en-US"/>
        </w:rPr>
      </w:pPr>
      <w:r w:rsidRPr="00740E86">
        <w:rPr>
          <w:color w:val="000000"/>
          <w:lang w:val="en-US"/>
        </w:rPr>
        <w:t>Overall, i</w:t>
      </w:r>
      <w:r w:rsidR="00E609D0" w:rsidRPr="00740E86">
        <w:rPr>
          <w:color w:val="000000"/>
          <w:lang w:val="en-US"/>
        </w:rPr>
        <w:t xml:space="preserve">ndividuals with more </w:t>
      </w:r>
      <w:r w:rsidRPr="00740E86">
        <w:rPr>
          <w:color w:val="000000"/>
          <w:lang w:val="en-US"/>
        </w:rPr>
        <w:t xml:space="preserve">impairing symptoms of </w:t>
      </w:r>
      <w:r w:rsidR="00E609D0" w:rsidRPr="00740E86">
        <w:rPr>
          <w:color w:val="000000"/>
          <w:lang w:val="en-US"/>
        </w:rPr>
        <w:t>ASD repo</w:t>
      </w:r>
      <w:r w:rsidR="000573BE" w:rsidRPr="00740E86">
        <w:rPr>
          <w:lang w:val="en-US"/>
        </w:rPr>
        <w:t>rt worse r</w:t>
      </w:r>
      <w:r w:rsidR="00405B2E" w:rsidRPr="00740E86">
        <w:rPr>
          <w:color w:val="000000"/>
          <w:lang w:val="en-US"/>
        </w:rPr>
        <w:t>elation</w:t>
      </w:r>
      <w:r w:rsidR="00E609D0" w:rsidRPr="00740E86">
        <w:rPr>
          <w:color w:val="000000"/>
          <w:lang w:val="en-US"/>
        </w:rPr>
        <w:t>ship satisfaction</w:t>
      </w:r>
      <w:r w:rsidR="00BC4503" w:rsidRPr="00740E86">
        <w:rPr>
          <w:color w:val="000000"/>
          <w:lang w:val="en-US"/>
        </w:rPr>
        <w:t xml:space="preserve"> (</w:t>
      </w:r>
      <w:proofErr w:type="spellStart"/>
      <w:r w:rsidR="00BC4503" w:rsidRPr="00740E86">
        <w:rPr>
          <w:color w:val="000000"/>
          <w:lang w:val="en-US"/>
        </w:rPr>
        <w:t>Sevlever</w:t>
      </w:r>
      <w:proofErr w:type="spellEnd"/>
      <w:r w:rsidR="00BC4503" w:rsidRPr="00740E86">
        <w:rPr>
          <w:color w:val="000000"/>
          <w:lang w:val="en-US"/>
        </w:rPr>
        <w:t xml:space="preserve"> et al., 2013)</w:t>
      </w:r>
      <w:sdt>
        <w:sdtPr>
          <w:rPr>
            <w:color w:val="000000"/>
            <w:lang w:val="en-US"/>
          </w:rPr>
          <w:tag w:val="MENDELEY_CITATION_v3_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"/>
          <w:id w:val="877899149"/>
          <w:placeholder>
            <w:docPart w:val="4B769BAE3120488690F9269EE4BF3572"/>
          </w:placeholder>
        </w:sdtPr>
        <w:sdtContent>
          <w:r w:rsidR="004E1259" w:rsidRPr="00740E86">
            <w:rPr>
              <w:color w:val="000000"/>
              <w:lang w:val="en-US"/>
            </w:rPr>
            <w:t>.</w:t>
          </w:r>
        </w:sdtContent>
      </w:sdt>
      <w:r w:rsidR="00E609D0" w:rsidRPr="00740E86">
        <w:rPr>
          <w:color w:val="000000"/>
          <w:lang w:val="en-US"/>
        </w:rPr>
        <w:t xml:space="preserve"> </w:t>
      </w:r>
      <w:r w:rsidR="00D83A8B" w:rsidRPr="00740E86">
        <w:rPr>
          <w:color w:val="000000"/>
          <w:lang w:val="en-US"/>
        </w:rPr>
        <w:t>Among different aspects of health and wellbeing, s</w:t>
      </w:r>
      <w:r w:rsidR="002279C3" w:rsidRPr="00740E86">
        <w:rPr>
          <w:color w:val="000000"/>
          <w:lang w:val="en-US"/>
        </w:rPr>
        <w:t xml:space="preserve">exual health </w:t>
      </w:r>
      <w:r w:rsidR="0002369F" w:rsidRPr="00740E86">
        <w:rPr>
          <w:color w:val="000000"/>
          <w:lang w:val="en-US"/>
        </w:rPr>
        <w:t xml:space="preserve">contributes to </w:t>
      </w:r>
      <w:r w:rsidR="00D83A8B" w:rsidRPr="00740E86">
        <w:rPr>
          <w:color w:val="000000"/>
          <w:lang w:val="en-US"/>
        </w:rPr>
        <w:t xml:space="preserve">satisfaction in the interpersonal </w:t>
      </w:r>
      <w:r w:rsidR="00BD36E4" w:rsidRPr="00740E86">
        <w:rPr>
          <w:lang w:val="en-US"/>
        </w:rPr>
        <w:t>r</w:t>
      </w:r>
      <w:r w:rsidR="00BD36E4" w:rsidRPr="00740E86">
        <w:rPr>
          <w:color w:val="000000"/>
          <w:lang w:val="en-US"/>
        </w:rPr>
        <w:t xml:space="preserve">elationship </w:t>
      </w:r>
      <w:r w:rsidR="00BF0E9A" w:rsidRPr="00740E86">
        <w:rPr>
          <w:color w:val="000000"/>
          <w:lang w:val="en-US"/>
        </w:rPr>
        <w:t>and</w:t>
      </w:r>
      <w:r w:rsidR="00BD36E4" w:rsidRPr="00740E86">
        <w:rPr>
          <w:color w:val="000000"/>
          <w:lang w:val="en-US"/>
        </w:rPr>
        <w:t xml:space="preserve"> </w:t>
      </w:r>
      <w:r w:rsidR="002279C3" w:rsidRPr="00740E86">
        <w:rPr>
          <w:color w:val="000000"/>
          <w:lang w:val="en-US"/>
        </w:rPr>
        <w:t xml:space="preserve">is fundamental to </w:t>
      </w:r>
      <w:r w:rsidR="004B1B1A" w:rsidRPr="00740E86">
        <w:rPr>
          <w:color w:val="000000"/>
          <w:lang w:val="en-US"/>
        </w:rPr>
        <w:t>an individual's overall health and well–being</w:t>
      </w:r>
      <w:r w:rsidR="00CD0442" w:rsidRPr="00740E86">
        <w:rPr>
          <w:color w:val="000000"/>
          <w:lang w:val="en-US"/>
        </w:rPr>
        <w:t>.</w:t>
      </w:r>
      <w:r w:rsidR="00BD36E4" w:rsidRPr="00740E86">
        <w:rPr>
          <w:color w:val="000000"/>
          <w:lang w:val="en-US"/>
        </w:rPr>
        <w:t xml:space="preserve"> Indeed, a</w:t>
      </w:r>
      <w:r w:rsidR="002279C3" w:rsidRPr="00740E86">
        <w:rPr>
          <w:color w:val="000000"/>
          <w:lang w:val="en-US"/>
        </w:rPr>
        <w:t xml:space="preserve"> positive and respectful approach to sexuality and sexual relationships is necessary</w:t>
      </w:r>
      <w:r w:rsidR="000573BE" w:rsidRPr="00740E86">
        <w:rPr>
          <w:color w:val="000000"/>
          <w:lang w:val="en-US"/>
        </w:rPr>
        <w:t xml:space="preserve"> for </w:t>
      </w:r>
      <w:r w:rsidR="002279C3" w:rsidRPr="00740E86">
        <w:rPr>
          <w:color w:val="000000"/>
          <w:lang w:val="en-US"/>
        </w:rPr>
        <w:t>pleasurable and safe sexual experiences</w:t>
      </w:r>
      <w:r w:rsidR="00D83A8B" w:rsidRPr="00740E86">
        <w:rPr>
          <w:color w:val="000000"/>
          <w:lang w:val="en-US"/>
        </w:rPr>
        <w:t>,</w:t>
      </w:r>
      <w:r w:rsidR="002279C3" w:rsidRPr="00740E86">
        <w:rPr>
          <w:color w:val="000000"/>
          <w:lang w:val="en-US"/>
        </w:rPr>
        <w:t xml:space="preserve"> free of coercion, discrimination, and violence. </w:t>
      </w:r>
      <w:r w:rsidR="00D83A8B" w:rsidRPr="00740E86">
        <w:rPr>
          <w:color w:val="000000"/>
          <w:lang w:val="en-US"/>
        </w:rPr>
        <w:t>However, s</w:t>
      </w:r>
      <w:r w:rsidR="002279C3" w:rsidRPr="00740E86">
        <w:rPr>
          <w:color w:val="000000"/>
          <w:lang w:val="en-US"/>
        </w:rPr>
        <w:t>exual health often</w:t>
      </w:r>
      <w:r w:rsidR="004C5CD5" w:rsidRPr="00740E86">
        <w:rPr>
          <w:color w:val="000000"/>
          <w:lang w:val="en-US"/>
        </w:rPr>
        <w:t xml:space="preserve"> poses</w:t>
      </w:r>
      <w:r w:rsidR="002279C3" w:rsidRPr="00740E86">
        <w:rPr>
          <w:color w:val="000000"/>
          <w:lang w:val="en-US"/>
        </w:rPr>
        <w:t xml:space="preserve"> a challenge for </w:t>
      </w:r>
      <w:r w:rsidRPr="00740E86">
        <w:rPr>
          <w:color w:val="000000"/>
          <w:lang w:val="en-US"/>
        </w:rPr>
        <w:t xml:space="preserve">individuals </w:t>
      </w:r>
      <w:r w:rsidR="002279C3" w:rsidRPr="00740E86">
        <w:rPr>
          <w:color w:val="000000"/>
          <w:lang w:val="en-US"/>
        </w:rPr>
        <w:t xml:space="preserve">with ASD, </w:t>
      </w:r>
      <w:r w:rsidR="00C21972" w:rsidRPr="00740E86">
        <w:rPr>
          <w:color w:val="000000"/>
          <w:lang w:val="en-US"/>
        </w:rPr>
        <w:t>even when</w:t>
      </w:r>
      <w:r w:rsidR="002279C3" w:rsidRPr="00740E86">
        <w:rPr>
          <w:color w:val="000000"/>
          <w:lang w:val="en-US"/>
        </w:rPr>
        <w:t xml:space="preserve"> the</w:t>
      </w:r>
      <w:r w:rsidR="00C21972" w:rsidRPr="00740E86">
        <w:rPr>
          <w:color w:val="000000"/>
          <w:lang w:val="en-US"/>
        </w:rPr>
        <w:t xml:space="preserve">y express </w:t>
      </w:r>
      <w:proofErr w:type="gramStart"/>
      <w:r w:rsidR="00C21972" w:rsidRPr="00740E86">
        <w:rPr>
          <w:color w:val="000000"/>
          <w:lang w:val="en-US"/>
        </w:rPr>
        <w:t xml:space="preserve">a </w:t>
      </w:r>
      <w:r w:rsidR="002279C3" w:rsidRPr="00740E86">
        <w:rPr>
          <w:color w:val="000000"/>
          <w:lang w:val="en-US"/>
        </w:rPr>
        <w:t xml:space="preserve"> desire</w:t>
      </w:r>
      <w:proofErr w:type="gramEnd"/>
      <w:r w:rsidR="002279C3" w:rsidRPr="00740E86">
        <w:rPr>
          <w:color w:val="000000"/>
          <w:lang w:val="en-US"/>
        </w:rPr>
        <w:t xml:space="preserve"> for relationships, friendship, romantic relationships, or connection with a loved one </w:t>
      </w:r>
      <w:sdt>
        <w:sdtPr>
          <w:rPr>
            <w:color w:val="000000"/>
            <w:lang w:val="en-US"/>
          </w:rPr>
          <w:tag w:val="MENDELEY_CITATION_v3_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"/>
          <w:id w:val="-1722899269"/>
          <w:placeholder>
            <w:docPart w:val="ACC6855F7E6C5D438F585708BA8C8B05"/>
          </w:placeholder>
        </w:sdtPr>
        <w:sdtContent>
          <w:r w:rsidR="004E1259" w:rsidRPr="00740E86">
            <w:rPr>
              <w:color w:val="000000"/>
              <w:lang w:val="en-US"/>
            </w:rPr>
            <w:t>(</w:t>
          </w:r>
          <w:proofErr w:type="spellStart"/>
          <w:r w:rsidR="004E1259" w:rsidRPr="00740E86">
            <w:rPr>
              <w:color w:val="000000"/>
              <w:lang w:val="en-US"/>
            </w:rPr>
            <w:t>Sevlever</w:t>
          </w:r>
          <w:proofErr w:type="spellEnd"/>
          <w:r w:rsidR="004E1259" w:rsidRPr="00740E86">
            <w:rPr>
              <w:color w:val="000000"/>
              <w:lang w:val="en-US"/>
            </w:rPr>
            <w:t xml:space="preserve"> et al., 2013)</w:t>
          </w:r>
        </w:sdtContent>
      </w:sdt>
      <w:r w:rsidR="002279C3" w:rsidRPr="00740E86">
        <w:rPr>
          <w:color w:val="000000"/>
          <w:lang w:val="en-US"/>
        </w:rPr>
        <w:t>.</w:t>
      </w:r>
      <w:r w:rsidR="00E609D0" w:rsidRPr="00740E86">
        <w:rPr>
          <w:color w:val="000000"/>
          <w:lang w:val="en-US"/>
        </w:rPr>
        <w:t xml:space="preserve"> </w:t>
      </w:r>
      <w:r w:rsidR="00D83A8B" w:rsidRPr="00740E86">
        <w:rPr>
          <w:color w:val="000000"/>
          <w:lang w:val="en-US"/>
        </w:rPr>
        <w:t>Importantly</w:t>
      </w:r>
      <w:r w:rsidR="00E609D0" w:rsidRPr="00740E86">
        <w:rPr>
          <w:color w:val="000000"/>
          <w:lang w:val="en-US"/>
        </w:rPr>
        <w:t xml:space="preserve">, </w:t>
      </w:r>
      <w:r w:rsidR="00E609D0" w:rsidRPr="00740E86">
        <w:rPr>
          <w:color w:val="000000" w:themeColor="text1"/>
          <w:lang w:val="en-US"/>
        </w:rPr>
        <w:t xml:space="preserve">the tendency of people </w:t>
      </w:r>
      <w:r w:rsidRPr="00740E86">
        <w:rPr>
          <w:color w:val="000000" w:themeColor="text1"/>
          <w:lang w:val="en-US"/>
        </w:rPr>
        <w:t xml:space="preserve">with ASD </w:t>
      </w:r>
      <w:r w:rsidR="00E609D0" w:rsidRPr="00740E86">
        <w:rPr>
          <w:color w:val="000000" w:themeColor="text1"/>
          <w:lang w:val="en-US"/>
        </w:rPr>
        <w:t xml:space="preserve">to have focused and intensive interests, combined with difficulties in interpreting the behavior and intentions of others, could lead to harmful sexual behaviors </w:t>
      </w:r>
      <w:sdt>
        <w:sdtPr>
          <w:rPr>
            <w:color w:val="000000"/>
            <w:lang w:val="en-US"/>
          </w:rPr>
          <w:tag w:val="MENDELEY_CITATION_v3_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"/>
          <w:id w:val="-1835519251"/>
          <w:placeholder>
            <w:docPart w:val="F52DA34B1C8B488CA19B155F3FFE7EC6"/>
          </w:placeholder>
        </w:sdtPr>
        <w:sdtContent>
          <w:r w:rsidR="004E1259" w:rsidRPr="00740E86">
            <w:rPr>
              <w:color w:val="000000"/>
              <w:lang w:val="en-US"/>
            </w:rPr>
            <w:t>(Payne et al., 2020)</w:t>
          </w:r>
        </w:sdtContent>
      </w:sdt>
      <w:r w:rsidR="00E609D0" w:rsidRPr="00740E86">
        <w:rPr>
          <w:color w:val="4472C4" w:themeColor="accent1"/>
          <w:lang w:val="en-US"/>
        </w:rPr>
        <w:t>.</w:t>
      </w:r>
    </w:p>
    <w:p w14:paraId="681FA496" w14:textId="4D8A696E" w:rsidR="00E609D0" w:rsidRPr="00740E86" w:rsidRDefault="00E609D0" w:rsidP="00320150">
      <w:pPr>
        <w:spacing w:line="480" w:lineRule="auto"/>
        <w:contextualSpacing/>
        <w:mirrorIndents/>
        <w:jc w:val="both"/>
        <w:rPr>
          <w:color w:val="4472C4" w:themeColor="accent1"/>
          <w:lang w:val="en-US"/>
        </w:rPr>
      </w:pPr>
      <w:r w:rsidRPr="00740E86">
        <w:rPr>
          <w:color w:val="000000"/>
          <w:lang w:val="en-US"/>
        </w:rPr>
        <w:lastRenderedPageBreak/>
        <w:t>The World Health Organization defi</w:t>
      </w:r>
      <w:r w:rsidR="000B16BF" w:rsidRPr="00740E86">
        <w:rPr>
          <w:color w:val="000000"/>
          <w:lang w:val="en-US"/>
        </w:rPr>
        <w:t>ne</w:t>
      </w:r>
      <w:r w:rsidRPr="00740E86">
        <w:rPr>
          <w:color w:val="000000"/>
          <w:lang w:val="en-US"/>
        </w:rPr>
        <w:t>s s</w:t>
      </w:r>
      <w:r w:rsidR="000B16BF" w:rsidRPr="00740E86">
        <w:rPr>
          <w:color w:val="000000"/>
          <w:lang w:val="en-US"/>
        </w:rPr>
        <w:t>e</w:t>
      </w:r>
      <w:r w:rsidRPr="00740E86">
        <w:rPr>
          <w:color w:val="000000"/>
          <w:lang w:val="en-US"/>
        </w:rPr>
        <w:t xml:space="preserve">xual offense (SO) as any act </w:t>
      </w:r>
      <w:r w:rsidR="00F807BC" w:rsidRPr="00740E86">
        <w:rPr>
          <w:color w:val="000000"/>
          <w:lang w:val="en-US"/>
        </w:rPr>
        <w:t>of</w:t>
      </w:r>
      <w:r w:rsidRPr="00740E86">
        <w:rPr>
          <w:color w:val="000000"/>
          <w:lang w:val="en-US"/>
        </w:rPr>
        <w:t xml:space="preserve"> a sexual nature, </w:t>
      </w:r>
      <w:r w:rsidR="0062283C" w:rsidRPr="00740E86">
        <w:rPr>
          <w:color w:val="000000"/>
          <w:lang w:val="en-US"/>
        </w:rPr>
        <w:t>whether</w:t>
      </w:r>
      <w:r w:rsidRPr="00740E86">
        <w:rPr>
          <w:color w:val="000000"/>
          <w:lang w:val="en-US"/>
        </w:rPr>
        <w:t xml:space="preserve"> consummated or attempted, </w:t>
      </w:r>
      <w:r w:rsidR="0062283C" w:rsidRPr="00740E86">
        <w:rPr>
          <w:color w:val="000000"/>
          <w:lang w:val="en-US"/>
        </w:rPr>
        <w:t>typically</w:t>
      </w:r>
      <w:r w:rsidRPr="00740E86">
        <w:rPr>
          <w:color w:val="000000"/>
          <w:lang w:val="en-US"/>
        </w:rPr>
        <w:t xml:space="preserve"> coercive</w:t>
      </w:r>
      <w:r w:rsidR="0062283C" w:rsidRPr="00740E86">
        <w:rPr>
          <w:color w:val="000000"/>
          <w:lang w:val="en-US"/>
        </w:rPr>
        <w:t>,</w:t>
      </w:r>
      <w:r w:rsidRPr="00740E86">
        <w:rPr>
          <w:color w:val="000000"/>
          <w:lang w:val="en-US"/>
        </w:rPr>
        <w:t xml:space="preserve"> which may involve physical contact and the use of violence </w:t>
      </w:r>
      <w:sdt>
        <w:sdtPr>
          <w:rPr>
            <w:color w:val="000000"/>
            <w:lang w:val="en-US"/>
          </w:rPr>
          <w:tag w:val="MENDELEY_CITATION_v3_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"/>
          <w:id w:val="1108394771"/>
          <w:placeholder>
            <w:docPart w:val="D6C53D0EC0C34112B10D20A0A8965DE1"/>
          </w:placeholder>
        </w:sdtPr>
        <w:sdtContent>
          <w:r w:rsidR="004E1259" w:rsidRPr="00740E86">
            <w:rPr>
              <w:color w:val="000000"/>
              <w:lang w:val="en-US"/>
            </w:rPr>
            <w:t>(WHO, 2017)</w:t>
          </w:r>
        </w:sdtContent>
      </w:sdt>
      <w:r w:rsidRPr="00740E86">
        <w:rPr>
          <w:color w:val="000000"/>
          <w:lang w:val="en-US"/>
        </w:rPr>
        <w:t xml:space="preserve">. A variety of behaviors </w:t>
      </w:r>
      <w:r w:rsidR="00455B7A" w:rsidRPr="00740E86">
        <w:rPr>
          <w:color w:val="000000"/>
          <w:lang w:val="en-US"/>
        </w:rPr>
        <w:t>fall</w:t>
      </w:r>
      <w:r w:rsidR="00B675E3" w:rsidRPr="00740E86">
        <w:rPr>
          <w:color w:val="000000"/>
          <w:lang w:val="en-US"/>
        </w:rPr>
        <w:t xml:space="preserve"> under the definition of SO</w:t>
      </w:r>
      <w:r w:rsidRPr="00740E86">
        <w:rPr>
          <w:color w:val="000000"/>
          <w:lang w:val="en-US"/>
        </w:rPr>
        <w:t xml:space="preserve">, </w:t>
      </w:r>
      <w:r w:rsidR="00455B7A" w:rsidRPr="00740E86">
        <w:rPr>
          <w:color w:val="000000"/>
          <w:lang w:val="en-US"/>
        </w:rPr>
        <w:t>including</w:t>
      </w:r>
      <w:r w:rsidR="00BE4C98" w:rsidRPr="00740E86">
        <w:rPr>
          <w:color w:val="000000"/>
          <w:lang w:val="en-US"/>
        </w:rPr>
        <w:t xml:space="preserve"> </w:t>
      </w:r>
      <w:r w:rsidRPr="00740E86">
        <w:rPr>
          <w:color w:val="000000"/>
          <w:lang w:val="en-US"/>
        </w:rPr>
        <w:t xml:space="preserve">sexual intercourse, urinating in public, caressing, or unwanted comments </w:t>
      </w:r>
      <w:sdt>
        <w:sdtPr>
          <w:rPr>
            <w:color w:val="000000"/>
            <w:lang w:val="en-US"/>
          </w:rPr>
          <w:tag w:val="MENDELEY_CITATION_v3_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"/>
          <w:id w:val="290021119"/>
          <w:placeholder>
            <w:docPart w:val="D6C53D0EC0C34112B10D20A0A8965DE1"/>
          </w:placeholder>
        </w:sdtPr>
        <w:sdtContent>
          <w:r w:rsidR="004E1259" w:rsidRPr="00740E86">
            <w:rPr>
              <w:color w:val="000000"/>
              <w:lang w:val="en-US"/>
            </w:rPr>
            <w:t>(Bonnar-Kidd, 2010)</w:t>
          </w:r>
        </w:sdtContent>
      </w:sdt>
      <w:r w:rsidRPr="00740E86">
        <w:rPr>
          <w:color w:val="000000"/>
          <w:lang w:val="en-US"/>
        </w:rPr>
        <w:t xml:space="preserve">. </w:t>
      </w:r>
      <w:r w:rsidR="00BF0E9A" w:rsidRPr="00740E86">
        <w:rPr>
          <w:color w:val="000000"/>
          <w:lang w:val="en-US"/>
        </w:rPr>
        <w:t>The</w:t>
      </w:r>
      <w:r w:rsidRPr="00740E86">
        <w:rPr>
          <w:color w:val="000000"/>
          <w:lang w:val="en-US"/>
        </w:rPr>
        <w:t xml:space="preserve"> characteristics of sexual offenders </w:t>
      </w:r>
      <w:r w:rsidR="00922082" w:rsidRPr="00740E86">
        <w:rPr>
          <w:color w:val="000000"/>
          <w:lang w:val="en-US"/>
        </w:rPr>
        <w:t>depend on the</w:t>
      </w:r>
      <w:r w:rsidR="004B1B1A" w:rsidRPr="00740E86">
        <w:rPr>
          <w:color w:val="000000"/>
          <w:lang w:val="en-US"/>
        </w:rPr>
        <w:t>ir</w:t>
      </w:r>
      <w:r w:rsidRPr="00740E86">
        <w:rPr>
          <w:color w:val="000000"/>
          <w:lang w:val="en-US"/>
        </w:rPr>
        <w:t xml:space="preserve"> </w:t>
      </w:r>
      <w:r w:rsidR="00870381" w:rsidRPr="00740E86">
        <w:rPr>
          <w:color w:val="000000"/>
          <w:lang w:val="en-US"/>
        </w:rPr>
        <w:t>sex</w:t>
      </w:r>
      <w:r w:rsidRPr="00740E86">
        <w:rPr>
          <w:color w:val="000000"/>
          <w:lang w:val="en-US"/>
        </w:rPr>
        <w:t>, age, a</w:t>
      </w:r>
      <w:r w:rsidR="00987A8F" w:rsidRPr="00740E86">
        <w:rPr>
          <w:color w:val="000000"/>
          <w:lang w:val="en-US"/>
        </w:rPr>
        <w:t xml:space="preserve">s well </w:t>
      </w:r>
      <w:r w:rsidR="001C4D56" w:rsidRPr="00740E86">
        <w:rPr>
          <w:color w:val="000000"/>
          <w:lang w:val="en-US"/>
        </w:rPr>
        <w:t>as the</w:t>
      </w:r>
      <w:r w:rsidRPr="00740E86">
        <w:rPr>
          <w:color w:val="000000"/>
          <w:lang w:val="en-US"/>
        </w:rPr>
        <w:t xml:space="preserve"> context of deviant behavior</w:t>
      </w:r>
      <w:r w:rsidR="00C21972" w:rsidRPr="00740E86">
        <w:rPr>
          <w:color w:val="000000"/>
          <w:lang w:val="en-US"/>
        </w:rPr>
        <w:t xml:space="preserve">, </w:t>
      </w:r>
      <w:r w:rsidRPr="00740E86">
        <w:rPr>
          <w:color w:val="000000"/>
          <w:lang w:val="en-US"/>
        </w:rPr>
        <w:t xml:space="preserve">such as paraphilia, type of victims, psychiatric comorbidities, and the association with addictive behaviors </w:t>
      </w:r>
      <w:sdt>
        <w:sdtPr>
          <w:rPr>
            <w:color w:val="000000"/>
            <w:lang w:val="en-US"/>
          </w:rPr>
          <w:tag w:val="MENDELEY_CITATION_v3_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"/>
          <w:id w:val="-1689987652"/>
          <w:placeholder>
            <w:docPart w:val="D6C53D0EC0C34112B10D20A0A8965DE1"/>
          </w:placeholder>
        </w:sdtPr>
        <w:sdtContent>
          <w:r w:rsidR="004E1259" w:rsidRPr="00740E86">
            <w:rPr>
              <w:color w:val="000000"/>
              <w:lang w:val="en-US"/>
            </w:rPr>
            <w:t>(Przybylski 2010)</w:t>
          </w:r>
        </w:sdtContent>
      </w:sdt>
      <w:r w:rsidRPr="00740E86">
        <w:rPr>
          <w:color w:val="000000"/>
          <w:lang w:val="en-US"/>
        </w:rPr>
        <w:t>.</w:t>
      </w:r>
    </w:p>
    <w:p w14:paraId="0C77FE21" w14:textId="17E5A5CC" w:rsidR="000B0127" w:rsidRPr="00740E86" w:rsidRDefault="00C21972" w:rsidP="00320150">
      <w:pPr>
        <w:spacing w:line="480" w:lineRule="auto"/>
        <w:contextualSpacing/>
        <w:mirrorIndents/>
        <w:jc w:val="both"/>
        <w:rPr>
          <w:b/>
          <w:bCs/>
          <w:color w:val="4472C4" w:themeColor="accent1"/>
          <w:lang w:val="en-US"/>
        </w:rPr>
      </w:pPr>
      <w:r w:rsidRPr="00740E86">
        <w:rPr>
          <w:lang w:val="en-US"/>
        </w:rPr>
        <w:t>T</w:t>
      </w:r>
      <w:r w:rsidR="002416C3" w:rsidRPr="00740E86">
        <w:rPr>
          <w:lang w:val="en-US"/>
        </w:rPr>
        <w:t xml:space="preserve">here is evidence that </w:t>
      </w:r>
      <w:r w:rsidR="000B16BF" w:rsidRPr="00740E86">
        <w:rPr>
          <w:lang w:val="en-US"/>
        </w:rPr>
        <w:t>SOs</w:t>
      </w:r>
      <w:r w:rsidR="00E609D0" w:rsidRPr="00740E86">
        <w:rPr>
          <w:lang w:val="en-US"/>
        </w:rPr>
        <w:t xml:space="preserve"> are the most frequent type of offense by people with ASD,</w:t>
      </w:r>
      <w:r w:rsidRPr="00740E86">
        <w:rPr>
          <w:lang w:val="en-US"/>
        </w:rPr>
        <w:t xml:space="preserve"> </w:t>
      </w:r>
      <w:r w:rsidR="00E609D0" w:rsidRPr="00740E86">
        <w:rPr>
          <w:lang w:val="en-US"/>
        </w:rPr>
        <w:t>accounting for 2</w:t>
      </w:r>
      <w:r w:rsidR="00870381" w:rsidRPr="00740E86">
        <w:rPr>
          <w:lang w:val="en-US"/>
        </w:rPr>
        <w:t>.</w:t>
      </w:r>
      <w:r w:rsidR="00E609D0" w:rsidRPr="00740E86">
        <w:rPr>
          <w:lang w:val="en-US"/>
        </w:rPr>
        <w:t xml:space="preserve">4 – 15% of </w:t>
      </w:r>
      <w:r w:rsidRPr="00740E86">
        <w:rPr>
          <w:lang w:val="en-US"/>
        </w:rPr>
        <w:t xml:space="preserve">all </w:t>
      </w:r>
      <w:r w:rsidR="00E609D0" w:rsidRPr="00740E86">
        <w:rPr>
          <w:lang w:val="en-US"/>
        </w:rPr>
        <w:t xml:space="preserve">the offenses committed by </w:t>
      </w:r>
      <w:r w:rsidR="00C03766" w:rsidRPr="00740E86">
        <w:rPr>
          <w:lang w:val="en-US"/>
        </w:rPr>
        <w:t xml:space="preserve">individuals with ASD seen in </w:t>
      </w:r>
      <w:r w:rsidR="00E609D0" w:rsidRPr="00740E86">
        <w:rPr>
          <w:lang w:val="en-US"/>
        </w:rPr>
        <w:t xml:space="preserve">the European forensic </w:t>
      </w:r>
      <w:r w:rsidR="00C03766" w:rsidRPr="00740E86">
        <w:rPr>
          <w:lang w:val="en-US"/>
        </w:rPr>
        <w:t>settings in Europe</w:t>
      </w:r>
      <w:r w:rsidR="00BF0E9A" w:rsidRPr="00740E86">
        <w:rPr>
          <w:lang w:val="en-US"/>
        </w:rPr>
        <w:t xml:space="preserve"> </w:t>
      </w:r>
      <w:sdt>
        <w:sdtPr>
          <w:rPr>
            <w:color w:val="000000"/>
            <w:lang w:val="en-US"/>
          </w:rPr>
          <w:tag w:val="MENDELEY_CITATION_v3_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"/>
          <w:id w:val="-1107802727"/>
          <w:placeholder>
            <w:docPart w:val="ECE59AC8105042FCACD73D27516F60A6"/>
          </w:placeholder>
        </w:sdtPr>
        <w:sdtContent>
          <w:r w:rsidR="004E1259" w:rsidRPr="00740E86">
            <w:rPr>
              <w:color w:val="000000"/>
              <w:lang w:val="en-US"/>
            </w:rPr>
            <w:t>(Payne et al., 2020)</w:t>
          </w:r>
        </w:sdtContent>
      </w:sdt>
      <w:r w:rsidRPr="00740E86">
        <w:rPr>
          <w:lang w:val="en-US"/>
        </w:rPr>
        <w:t>. However,</w:t>
      </w:r>
      <w:r w:rsidR="00870381" w:rsidRPr="00740E86">
        <w:rPr>
          <w:color w:val="000000" w:themeColor="text1"/>
          <w:lang w:val="en-US"/>
        </w:rPr>
        <w:t xml:space="preserve"> </w:t>
      </w:r>
      <w:r w:rsidRPr="00740E86">
        <w:rPr>
          <w:lang w:val="en-US"/>
        </w:rPr>
        <w:t xml:space="preserve">it is important to appreciate that </w:t>
      </w:r>
      <w:r w:rsidR="00E609D0" w:rsidRPr="00740E86">
        <w:rPr>
          <w:color w:val="000000" w:themeColor="text1"/>
          <w:lang w:val="en-US"/>
        </w:rPr>
        <w:t>i</w:t>
      </w:r>
      <w:r w:rsidR="00E21268" w:rsidRPr="00740E86">
        <w:rPr>
          <w:color w:val="000000" w:themeColor="text1"/>
          <w:lang w:val="en-US"/>
        </w:rPr>
        <w:t>ndividuals with ASD are more likely to be victims of crime than perpetrators</w:t>
      </w:r>
      <w:r w:rsidR="00B4591E" w:rsidRPr="00740E86">
        <w:rPr>
          <w:color w:val="000000" w:themeColor="text1"/>
          <w:lang w:val="en-US"/>
        </w:rPr>
        <w:t xml:space="preserve"> </w:t>
      </w:r>
      <w:sdt>
        <w:sdtPr>
          <w:rPr>
            <w:color w:val="000000"/>
            <w:lang w:val="en-US"/>
          </w:rPr>
          <w:tag w:val="MENDELEY_CITATION_v3_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"/>
          <w:id w:val="-1566873676"/>
          <w:placeholder>
            <w:docPart w:val="0A217B50FB2FDB41ADE556CA7DC263D4"/>
          </w:placeholder>
        </w:sdtPr>
        <w:sdtContent>
          <w:r w:rsidR="004E1259" w:rsidRPr="00740E86">
            <w:rPr>
              <w:color w:val="000000"/>
              <w:lang w:val="en-US"/>
            </w:rPr>
            <w:t>(</w:t>
          </w:r>
          <w:proofErr w:type="spellStart"/>
          <w:r w:rsidR="004E1259" w:rsidRPr="00740E86">
            <w:rPr>
              <w:color w:val="000000"/>
              <w:lang w:val="en-US"/>
            </w:rPr>
            <w:t>Sevlever</w:t>
          </w:r>
          <w:proofErr w:type="spellEnd"/>
          <w:r w:rsidR="004E1259" w:rsidRPr="00740E86">
            <w:rPr>
              <w:color w:val="000000"/>
              <w:lang w:val="en-US"/>
            </w:rPr>
            <w:t xml:space="preserve"> et al., 2013)</w:t>
          </w:r>
        </w:sdtContent>
      </w:sdt>
      <w:r w:rsidR="00077D21" w:rsidRPr="00740E86">
        <w:rPr>
          <w:color w:val="000000" w:themeColor="text1"/>
          <w:lang w:val="en-US"/>
        </w:rPr>
        <w:t xml:space="preserve"> </w:t>
      </w:r>
      <w:r w:rsidR="00721BEF" w:rsidRPr="00740E86">
        <w:rPr>
          <w:color w:val="000000" w:themeColor="text1"/>
          <w:lang w:val="en-US"/>
        </w:rPr>
        <w:t>Indeed, it has been</w:t>
      </w:r>
      <w:r w:rsidR="00077D21" w:rsidRPr="00740E86">
        <w:rPr>
          <w:color w:val="000000" w:themeColor="text1"/>
          <w:lang w:val="en-US"/>
        </w:rPr>
        <w:t xml:space="preserve"> </w:t>
      </w:r>
      <w:r w:rsidR="002E3734" w:rsidRPr="00740E86">
        <w:rPr>
          <w:color w:val="000000" w:themeColor="text1"/>
          <w:lang w:val="en-US"/>
        </w:rPr>
        <w:t xml:space="preserve">estimated that </w:t>
      </w:r>
      <w:r w:rsidR="00721BEF" w:rsidRPr="00740E86">
        <w:rPr>
          <w:color w:val="000000" w:themeColor="text1"/>
          <w:lang w:val="en-US"/>
        </w:rPr>
        <w:t>individuals</w:t>
      </w:r>
      <w:r w:rsidR="002E3734" w:rsidRPr="00740E86">
        <w:rPr>
          <w:color w:val="000000" w:themeColor="text1"/>
          <w:lang w:val="en-US"/>
        </w:rPr>
        <w:t xml:space="preserve"> with ASD are </w:t>
      </w:r>
      <w:r w:rsidR="00BE4C98" w:rsidRPr="00740E86">
        <w:rPr>
          <w:color w:val="000000" w:themeColor="text1"/>
          <w:lang w:val="en-US"/>
        </w:rPr>
        <w:t>ten</w:t>
      </w:r>
      <w:r w:rsidR="002E3734" w:rsidRPr="00740E86">
        <w:rPr>
          <w:color w:val="000000" w:themeColor="text1"/>
          <w:lang w:val="en-US"/>
        </w:rPr>
        <w:t xml:space="preserve"> times more likely to be victims of sexual violence </w:t>
      </w:r>
      <w:r w:rsidR="00675FC5" w:rsidRPr="00740E86">
        <w:rPr>
          <w:color w:val="000000" w:themeColor="text1"/>
          <w:lang w:val="en-US"/>
        </w:rPr>
        <w:t>(Modell &amp; Mak, 2008)</w:t>
      </w:r>
      <w:r w:rsidR="002E3734" w:rsidRPr="00740E86">
        <w:rPr>
          <w:color w:val="000000" w:themeColor="text1"/>
          <w:lang w:val="en-US"/>
        </w:rPr>
        <w:t xml:space="preserve"> </w:t>
      </w:r>
      <w:r w:rsidR="003032B9" w:rsidRPr="00740E86">
        <w:rPr>
          <w:color w:val="000000" w:themeColor="text1"/>
          <w:lang w:val="en-US"/>
        </w:rPr>
        <w:t>and</w:t>
      </w:r>
      <w:r w:rsidR="00077D21" w:rsidRPr="00740E86">
        <w:rPr>
          <w:color w:val="000000" w:themeColor="text1"/>
          <w:lang w:val="en-US"/>
        </w:rPr>
        <w:t xml:space="preserve"> </w:t>
      </w:r>
      <w:r w:rsidR="002E3734" w:rsidRPr="00740E86">
        <w:rPr>
          <w:color w:val="000000" w:themeColor="text1"/>
          <w:lang w:val="en-US"/>
        </w:rPr>
        <w:t xml:space="preserve">of robbery </w:t>
      </w:r>
      <w:sdt>
        <w:sdtPr>
          <w:rPr>
            <w:color w:val="000000"/>
            <w:lang w:val="en-US"/>
          </w:rPr>
          <w:tag w:val="MENDELEY_CITATION_v3_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"/>
          <w:id w:val="1955051136"/>
          <w:placeholder>
            <w:docPart w:val="DefaultPlaceholder_-1854013440"/>
          </w:placeholder>
        </w:sdtPr>
        <w:sdtContent>
          <w:r w:rsidR="004E1259" w:rsidRPr="00740E86">
            <w:rPr>
              <w:color w:val="000000"/>
              <w:lang w:val="en-US"/>
            </w:rPr>
            <w:t>(Modell and Mak, 2008)</w:t>
          </w:r>
        </w:sdtContent>
      </w:sdt>
      <w:r w:rsidR="00E609D0" w:rsidRPr="00740E86">
        <w:rPr>
          <w:color w:val="000000" w:themeColor="text1"/>
          <w:lang w:val="en-US"/>
        </w:rPr>
        <w:t>,</w:t>
      </w:r>
      <w:r w:rsidR="000279B2" w:rsidRPr="00740E86">
        <w:rPr>
          <w:color w:val="000000" w:themeColor="text1"/>
          <w:lang w:val="en-US"/>
        </w:rPr>
        <w:t xml:space="preserve"> </w:t>
      </w:r>
      <w:r w:rsidR="00E609D0" w:rsidRPr="00740E86">
        <w:rPr>
          <w:color w:val="000000" w:themeColor="text1"/>
          <w:lang w:val="en-US"/>
        </w:rPr>
        <w:t>while</w:t>
      </w:r>
      <w:r w:rsidR="002A2751" w:rsidRPr="00740E86">
        <w:rPr>
          <w:color w:val="000000" w:themeColor="text1"/>
          <w:lang w:val="en-US"/>
        </w:rPr>
        <w:t xml:space="preserve"> </w:t>
      </w:r>
      <w:r w:rsidR="003032B9" w:rsidRPr="00740E86">
        <w:rPr>
          <w:color w:val="000000" w:themeColor="text1"/>
          <w:lang w:val="en-US"/>
        </w:rPr>
        <w:t>they</w:t>
      </w:r>
      <w:r w:rsidR="00077D21" w:rsidRPr="00740E86">
        <w:rPr>
          <w:color w:val="000000" w:themeColor="text1"/>
          <w:lang w:val="en-US"/>
        </w:rPr>
        <w:t xml:space="preserve"> </w:t>
      </w:r>
      <w:r w:rsidR="008B313E" w:rsidRPr="00740E86">
        <w:rPr>
          <w:color w:val="000000" w:themeColor="text1"/>
          <w:lang w:val="en-US"/>
        </w:rPr>
        <w:t>are not at a</w:t>
      </w:r>
      <w:r w:rsidR="003032B9" w:rsidRPr="00740E86">
        <w:rPr>
          <w:color w:val="000000" w:themeColor="text1"/>
          <w:lang w:val="en-US"/>
        </w:rPr>
        <w:t xml:space="preserve"> significantly</w:t>
      </w:r>
      <w:r w:rsidR="008B313E" w:rsidRPr="00740E86">
        <w:rPr>
          <w:color w:val="000000" w:themeColor="text1"/>
          <w:lang w:val="en-US"/>
        </w:rPr>
        <w:t xml:space="preserve"> increased risk of offending</w:t>
      </w:r>
      <w:r w:rsidR="008B313E" w:rsidRPr="00740E86">
        <w:rPr>
          <w:lang w:val="en-US"/>
        </w:rPr>
        <w:t xml:space="preserve"> </w:t>
      </w:r>
      <w:sdt>
        <w:sdtPr>
          <w:rPr>
            <w:color w:val="000000"/>
            <w:lang w:val="en-US"/>
          </w:rPr>
          <w:tag w:val="MENDELEY_CITATION_v3_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"/>
          <w:id w:val="-1588985837"/>
          <w:placeholder>
            <w:docPart w:val="DefaultPlaceholder_-1854013440"/>
          </w:placeholder>
        </w:sdtPr>
        <w:sdtContent>
          <w:r w:rsidR="004E1259" w:rsidRPr="00740E86">
            <w:rPr>
              <w:color w:val="000000"/>
              <w:lang w:val="en-US"/>
            </w:rPr>
            <w:t>(Mouridsen, 2012; Woodbury-Smith et al., 2006)</w:t>
          </w:r>
        </w:sdtContent>
      </w:sdt>
      <w:r w:rsidR="000C7B1A" w:rsidRPr="00740E86">
        <w:rPr>
          <w:color w:val="000000"/>
          <w:lang w:val="en-US"/>
        </w:rPr>
        <w:t xml:space="preserve"> </w:t>
      </w:r>
      <w:r w:rsidR="006D0600" w:rsidRPr="00740E86">
        <w:rPr>
          <w:color w:val="000000"/>
          <w:lang w:val="en-US"/>
        </w:rPr>
        <w:t xml:space="preserve">compared to neurotypical </w:t>
      </w:r>
      <w:r w:rsidR="001C4D56" w:rsidRPr="00740E86">
        <w:rPr>
          <w:color w:val="000000"/>
          <w:lang w:val="en-US"/>
        </w:rPr>
        <w:t>controls. Additionally</w:t>
      </w:r>
      <w:r w:rsidR="00191A58" w:rsidRPr="00740E86">
        <w:rPr>
          <w:color w:val="000000"/>
          <w:lang w:val="en-US"/>
        </w:rPr>
        <w:t xml:space="preserve">, </w:t>
      </w:r>
      <w:r w:rsidR="00CD0442" w:rsidRPr="00740E86">
        <w:rPr>
          <w:color w:val="000000"/>
          <w:lang w:val="en-US"/>
        </w:rPr>
        <w:t>according</w:t>
      </w:r>
      <w:r w:rsidR="002E3734" w:rsidRPr="00740E86">
        <w:rPr>
          <w:color w:val="000000"/>
          <w:lang w:val="en-US"/>
        </w:rPr>
        <w:t xml:space="preserve"> to a study conducted on data from the penal register regarding 177 </w:t>
      </w:r>
      <w:r w:rsidR="00864D3D" w:rsidRPr="00740E86">
        <w:rPr>
          <w:color w:val="000000"/>
          <w:lang w:val="en-US"/>
        </w:rPr>
        <w:t>individuals</w:t>
      </w:r>
      <w:r w:rsidR="00870381" w:rsidRPr="00740E86">
        <w:rPr>
          <w:color w:val="000000"/>
          <w:lang w:val="en-US"/>
        </w:rPr>
        <w:t xml:space="preserve"> originally described by Hans Asperger</w:t>
      </w:r>
      <w:r w:rsidR="002E3734" w:rsidRPr="00740E86">
        <w:rPr>
          <w:color w:val="000000"/>
          <w:lang w:val="en-US"/>
        </w:rPr>
        <w:t>, the rate and nature of crimes committed by these individuals were identical to those of the general population</w:t>
      </w:r>
      <w:r w:rsidR="001B7425" w:rsidRPr="00740E86">
        <w:rPr>
          <w:color w:val="000000"/>
          <w:lang w:val="en-US"/>
        </w:rPr>
        <w:t xml:space="preserve"> </w:t>
      </w:r>
      <w:sdt>
        <w:sdtPr>
          <w:rPr>
            <w:color w:val="000000"/>
            <w:lang w:val="en-US"/>
          </w:rPr>
          <w:tag w:val="MENDELEY_CITATION_v3_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"/>
          <w:id w:val="831342929"/>
          <w:placeholder>
            <w:docPart w:val="DefaultPlaceholder_-1854013440"/>
          </w:placeholder>
        </w:sdtPr>
        <w:sdtContent>
          <w:r w:rsidR="004E1259" w:rsidRPr="00740E86">
            <w:rPr>
              <w:color w:val="000000"/>
              <w:lang w:val="en-US"/>
            </w:rPr>
            <w:t>(Hippler et al., 2010)</w:t>
          </w:r>
        </w:sdtContent>
      </w:sdt>
      <w:r w:rsidR="001B7425" w:rsidRPr="00740E86">
        <w:rPr>
          <w:color w:val="000000"/>
          <w:lang w:val="en-US"/>
        </w:rPr>
        <w:t>.</w:t>
      </w:r>
    </w:p>
    <w:p w14:paraId="7A42B468" w14:textId="289B6506" w:rsidR="00001A6B" w:rsidRPr="00740E86" w:rsidRDefault="00E609D0" w:rsidP="00320150">
      <w:pPr>
        <w:spacing w:line="480" w:lineRule="auto"/>
        <w:contextualSpacing/>
        <w:mirrorIndents/>
        <w:jc w:val="both"/>
        <w:rPr>
          <w:color w:val="000000"/>
          <w:lang w:val="en-US"/>
        </w:rPr>
      </w:pPr>
      <w:r w:rsidRPr="00740E86">
        <w:rPr>
          <w:color w:val="000000" w:themeColor="text1"/>
          <w:lang w:val="en-US"/>
        </w:rPr>
        <w:t>However, i</w:t>
      </w:r>
      <w:r w:rsidR="00B4591E" w:rsidRPr="00740E86">
        <w:rPr>
          <w:color w:val="000000" w:themeColor="text1"/>
          <w:lang w:val="en-US"/>
        </w:rPr>
        <w:t xml:space="preserve">n the minority of </w:t>
      </w:r>
      <w:r w:rsidR="001D0B27" w:rsidRPr="00740E86">
        <w:rPr>
          <w:color w:val="000000" w:themeColor="text1"/>
          <w:lang w:val="en-US"/>
        </w:rPr>
        <w:t xml:space="preserve">individuals with </w:t>
      </w:r>
      <w:r w:rsidR="00B4591E" w:rsidRPr="00740E86">
        <w:rPr>
          <w:color w:val="000000" w:themeColor="text1"/>
          <w:lang w:val="en-US"/>
        </w:rPr>
        <w:t xml:space="preserve">ASD who </w:t>
      </w:r>
      <w:r w:rsidR="00A80E35" w:rsidRPr="00740E86">
        <w:rPr>
          <w:color w:val="000000" w:themeColor="text1"/>
          <w:lang w:val="en-US"/>
        </w:rPr>
        <w:t xml:space="preserve">do </w:t>
      </w:r>
      <w:r w:rsidR="00B4591E" w:rsidRPr="00740E86">
        <w:rPr>
          <w:color w:val="000000" w:themeColor="text1"/>
          <w:lang w:val="en-US"/>
        </w:rPr>
        <w:t xml:space="preserve">offend, the lack of social skills and </w:t>
      </w:r>
      <w:r w:rsidR="00C21972" w:rsidRPr="00740E86">
        <w:rPr>
          <w:color w:val="000000" w:themeColor="text1"/>
          <w:lang w:val="en-US"/>
        </w:rPr>
        <w:t xml:space="preserve">repetitive/rigid traits </w:t>
      </w:r>
      <w:r w:rsidR="00077D21" w:rsidRPr="00740E86">
        <w:rPr>
          <w:color w:val="000000" w:themeColor="text1"/>
          <w:lang w:val="en-US"/>
        </w:rPr>
        <w:t>have</w:t>
      </w:r>
      <w:r w:rsidR="00A12A67" w:rsidRPr="00740E86">
        <w:rPr>
          <w:color w:val="000000" w:themeColor="text1"/>
          <w:lang w:val="en-US"/>
        </w:rPr>
        <w:t xml:space="preserve"> been found to </w:t>
      </w:r>
      <w:r w:rsidR="00B4591E" w:rsidRPr="00740E86">
        <w:rPr>
          <w:color w:val="000000" w:themeColor="text1"/>
          <w:lang w:val="en-US"/>
        </w:rPr>
        <w:t xml:space="preserve">be related </w:t>
      </w:r>
      <w:proofErr w:type="gramStart"/>
      <w:r w:rsidR="00B4591E" w:rsidRPr="00740E86">
        <w:rPr>
          <w:color w:val="000000" w:themeColor="text1"/>
          <w:lang w:val="en-US"/>
        </w:rPr>
        <w:t>to  vulnerability</w:t>
      </w:r>
      <w:proofErr w:type="gramEnd"/>
      <w:r w:rsidR="00B4591E" w:rsidRPr="00740E86">
        <w:rPr>
          <w:color w:val="000000" w:themeColor="text1"/>
          <w:lang w:val="en-US"/>
        </w:rPr>
        <w:t xml:space="preserve"> </w:t>
      </w:r>
      <w:r w:rsidR="00BE4C98" w:rsidRPr="00740E86">
        <w:rPr>
          <w:color w:val="000000" w:themeColor="text1"/>
          <w:lang w:val="en-US"/>
        </w:rPr>
        <w:t>to</w:t>
      </w:r>
      <w:r w:rsidR="00B4591E" w:rsidRPr="00740E86">
        <w:rPr>
          <w:color w:val="000000" w:themeColor="text1"/>
          <w:lang w:val="en-US"/>
        </w:rPr>
        <w:t xml:space="preserve"> sex-related crimes </w:t>
      </w:r>
      <w:sdt>
        <w:sdtPr>
          <w:rPr>
            <w:color w:val="000000"/>
            <w:lang w:val="en-US"/>
          </w:rPr>
          <w:tag w:val="MENDELEY_CITATION_v3_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"/>
          <w:id w:val="-1754818062"/>
          <w:placeholder>
            <w:docPart w:val="E9217190ABE48F4B9F31965EC3E602E0"/>
          </w:placeholder>
        </w:sdtPr>
        <w:sdtContent>
          <w:r w:rsidR="004E1259" w:rsidRPr="00740E86">
            <w:rPr>
              <w:color w:val="000000"/>
              <w:lang w:val="en-US"/>
            </w:rPr>
            <w:t>(Sutton et al., 2013)</w:t>
          </w:r>
        </w:sdtContent>
      </w:sdt>
      <w:r w:rsidR="00B4591E" w:rsidRPr="00740E86">
        <w:rPr>
          <w:color w:val="4472C4" w:themeColor="accent1"/>
          <w:lang w:val="en-US"/>
        </w:rPr>
        <w:t xml:space="preserve">. </w:t>
      </w:r>
      <w:r w:rsidR="008B313E" w:rsidRPr="00740E86">
        <w:rPr>
          <w:lang w:val="en-US"/>
        </w:rPr>
        <w:t xml:space="preserve">The most common </w:t>
      </w:r>
      <w:r w:rsidR="000B16BF" w:rsidRPr="00740E86">
        <w:rPr>
          <w:lang w:val="en-US"/>
        </w:rPr>
        <w:t>SOs</w:t>
      </w:r>
      <w:r w:rsidRPr="00740E86">
        <w:rPr>
          <w:lang w:val="en-US"/>
        </w:rPr>
        <w:t xml:space="preserve"> perpetrated by individuals with ASD</w:t>
      </w:r>
      <w:r w:rsidR="008B313E" w:rsidRPr="00740E86">
        <w:rPr>
          <w:lang w:val="en-US"/>
        </w:rPr>
        <w:t xml:space="preserve"> include public masturbation and masturbation in the presence of children </w:t>
      </w:r>
      <w:sdt>
        <w:sdtPr>
          <w:rPr>
            <w:color w:val="000000"/>
            <w:lang w:val="en-US"/>
          </w:rPr>
          <w:tag w:val="MENDELEY_CITATION_v3_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"/>
          <w:id w:val="36939258"/>
          <w:placeholder>
            <w:docPart w:val="FDD67288DDA612469FE50EF672B8D343"/>
          </w:placeholder>
        </w:sdtPr>
        <w:sdtContent>
          <w:r w:rsidR="004E1259" w:rsidRPr="00740E86">
            <w:rPr>
              <w:color w:val="000000"/>
              <w:lang w:val="en-US"/>
            </w:rPr>
            <w:t xml:space="preserve">(Allely and </w:t>
          </w:r>
          <w:proofErr w:type="spellStart"/>
          <w:r w:rsidR="004E1259" w:rsidRPr="00740E86">
            <w:rPr>
              <w:color w:val="000000"/>
              <w:lang w:val="en-US"/>
            </w:rPr>
            <w:t>Creaby</w:t>
          </w:r>
          <w:proofErr w:type="spellEnd"/>
          <w:r w:rsidR="004E1259" w:rsidRPr="00740E86">
            <w:rPr>
              <w:color w:val="000000"/>
              <w:lang w:val="en-US"/>
            </w:rPr>
            <w:t>-Attwood, 2016)</w:t>
          </w:r>
        </w:sdtContent>
      </w:sdt>
      <w:r w:rsidR="008B313E" w:rsidRPr="00740E86">
        <w:rPr>
          <w:lang w:val="en-US"/>
        </w:rPr>
        <w:t xml:space="preserve">, inappropriate courtship of both adults and minors </w:t>
      </w:r>
      <w:sdt>
        <w:sdtPr>
          <w:rPr>
            <w:color w:val="000000"/>
            <w:lang w:val="en-US"/>
          </w:rPr>
          <w:tag w:val="MENDELEY_CITATION_v3_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"/>
          <w:id w:val="-774179731"/>
          <w:placeholder>
            <w:docPart w:val="FDD67288DDA612469FE50EF672B8D343"/>
          </w:placeholder>
        </w:sdtPr>
        <w:sdtContent>
          <w:r w:rsidR="004E1259" w:rsidRPr="00740E86">
            <w:rPr>
              <w:color w:val="000000"/>
              <w:lang w:val="en-US"/>
            </w:rPr>
            <w:t>(Mogavero, 2016)</w:t>
          </w:r>
        </w:sdtContent>
      </w:sdt>
      <w:r w:rsidR="008B313E" w:rsidRPr="00740E86">
        <w:rPr>
          <w:lang w:val="en-US"/>
        </w:rPr>
        <w:t xml:space="preserve">, viewing and possessing child pornography </w:t>
      </w:r>
      <w:sdt>
        <w:sdtPr>
          <w:rPr>
            <w:color w:val="000000"/>
            <w:lang w:val="en-US"/>
          </w:rPr>
          <w:tag w:val="MENDELEY_CITATION_v3_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"/>
          <w:id w:val="1905877846"/>
          <w:placeholder>
            <w:docPart w:val="FDD67288DDA612469FE50EF672B8D343"/>
          </w:placeholder>
        </w:sdtPr>
        <w:sdtContent>
          <w:r w:rsidR="004E1259" w:rsidRPr="00740E86">
            <w:rPr>
              <w:color w:val="000000"/>
              <w:lang w:val="en-US"/>
            </w:rPr>
            <w:t>(Allely and Dubin, 2018)</w:t>
          </w:r>
        </w:sdtContent>
      </w:sdt>
      <w:r w:rsidR="008B313E" w:rsidRPr="00740E86">
        <w:rPr>
          <w:lang w:val="en-US"/>
        </w:rPr>
        <w:t xml:space="preserve"> or exposing of genitals </w:t>
      </w:r>
      <w:sdt>
        <w:sdtPr>
          <w:rPr>
            <w:color w:val="000000"/>
            <w:lang w:val="en-US"/>
          </w:rPr>
          <w:tag w:val="MENDELEY_CITATION_v3_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"/>
          <w:id w:val="1018044132"/>
          <w:placeholder>
            <w:docPart w:val="FDD67288DDA612469FE50EF672B8D343"/>
          </w:placeholder>
        </w:sdtPr>
        <w:sdtContent>
          <w:r w:rsidR="004E1259" w:rsidRPr="00740E86">
            <w:rPr>
              <w:color w:val="000000"/>
              <w:lang w:val="en-US"/>
            </w:rPr>
            <w:t xml:space="preserve">(Allely and </w:t>
          </w:r>
          <w:proofErr w:type="spellStart"/>
          <w:r w:rsidR="004E1259" w:rsidRPr="00740E86">
            <w:rPr>
              <w:color w:val="000000"/>
              <w:lang w:val="en-US"/>
            </w:rPr>
            <w:t>Creaby</w:t>
          </w:r>
          <w:proofErr w:type="spellEnd"/>
          <w:r w:rsidR="004E1259" w:rsidRPr="00740E86">
            <w:rPr>
              <w:color w:val="000000"/>
              <w:lang w:val="en-US"/>
            </w:rPr>
            <w:t>-Attwood, 2016).</w:t>
          </w:r>
        </w:sdtContent>
      </w:sdt>
      <w:r w:rsidR="00001A6B" w:rsidRPr="00740E86">
        <w:rPr>
          <w:color w:val="000000"/>
          <w:lang w:val="en-US"/>
        </w:rPr>
        <w:t xml:space="preserve"> It is possible that specific characteristics of individuals with ASD influence the type and severity of SO, but this has not been systematically explored.</w:t>
      </w:r>
    </w:p>
    <w:p w14:paraId="183E209F" w14:textId="35222719" w:rsidR="008B313E" w:rsidRPr="00740E86" w:rsidRDefault="00761B51" w:rsidP="00320150">
      <w:pPr>
        <w:spacing w:line="480" w:lineRule="auto"/>
        <w:contextualSpacing/>
        <w:mirrorIndents/>
        <w:jc w:val="both"/>
        <w:rPr>
          <w:color w:val="000000"/>
          <w:lang w:val="en-US"/>
        </w:rPr>
      </w:pPr>
      <w:r w:rsidRPr="00740E86">
        <w:rPr>
          <w:color w:val="000000"/>
          <w:lang w:val="en-US"/>
        </w:rPr>
        <w:t xml:space="preserve"> </w:t>
      </w:r>
    </w:p>
    <w:p w14:paraId="23062294" w14:textId="064CF198" w:rsidR="00216884" w:rsidRPr="00740E86" w:rsidRDefault="00BD25BB" w:rsidP="00320150">
      <w:pPr>
        <w:spacing w:line="480" w:lineRule="auto"/>
        <w:mirrorIndents/>
        <w:jc w:val="both"/>
        <w:rPr>
          <w:b/>
          <w:bCs/>
          <w:lang w:val="en-US"/>
        </w:rPr>
      </w:pPr>
      <w:r w:rsidRPr="00740E86">
        <w:rPr>
          <w:b/>
          <w:bCs/>
          <w:lang w:val="en-US"/>
        </w:rPr>
        <w:lastRenderedPageBreak/>
        <w:t xml:space="preserve">1.2 </w:t>
      </w:r>
      <w:r w:rsidR="00216884" w:rsidRPr="00740E86">
        <w:rPr>
          <w:b/>
          <w:bCs/>
          <w:lang w:val="en-US"/>
        </w:rPr>
        <w:t>Aim</w:t>
      </w:r>
      <w:r w:rsidR="00761B51" w:rsidRPr="00740E86">
        <w:rPr>
          <w:b/>
          <w:bCs/>
          <w:lang w:val="en-US"/>
        </w:rPr>
        <w:t>s</w:t>
      </w:r>
      <w:r w:rsidR="00216884" w:rsidRPr="00740E86">
        <w:rPr>
          <w:b/>
          <w:bCs/>
          <w:lang w:val="en-US"/>
        </w:rPr>
        <w:t xml:space="preserve"> of the study</w:t>
      </w:r>
    </w:p>
    <w:p w14:paraId="250151B9" w14:textId="0D2EFAB6" w:rsidR="00A90C6D" w:rsidRPr="00740E86" w:rsidRDefault="005464E1" w:rsidP="00320150">
      <w:pPr>
        <w:spacing w:line="480" w:lineRule="auto"/>
        <w:contextualSpacing/>
        <w:mirrorIndents/>
        <w:jc w:val="both"/>
        <w:rPr>
          <w:color w:val="333333"/>
          <w:shd w:val="clear" w:color="auto" w:fill="FFFFFF"/>
          <w:lang w:val="en-US"/>
        </w:rPr>
      </w:pPr>
      <w:r w:rsidRPr="00740E86">
        <w:rPr>
          <w:color w:val="000000"/>
          <w:lang w:val="en-US"/>
        </w:rPr>
        <w:t xml:space="preserve">While </w:t>
      </w:r>
      <w:r w:rsidR="00761B51" w:rsidRPr="00740E86">
        <w:rPr>
          <w:color w:val="000000"/>
          <w:lang w:val="en-US"/>
        </w:rPr>
        <w:t>there</w:t>
      </w:r>
      <w:r w:rsidR="005438FB" w:rsidRPr="00740E86">
        <w:rPr>
          <w:color w:val="000000"/>
          <w:lang w:val="en-US"/>
        </w:rPr>
        <w:t xml:space="preserve"> is an increasing</w:t>
      </w:r>
      <w:r w:rsidRPr="00740E86">
        <w:rPr>
          <w:color w:val="000000"/>
          <w:lang w:val="en-US"/>
        </w:rPr>
        <w:t xml:space="preserve"> literature o</w:t>
      </w:r>
      <w:r w:rsidR="005438FB" w:rsidRPr="00740E86">
        <w:rPr>
          <w:color w:val="000000"/>
          <w:lang w:val="en-US"/>
        </w:rPr>
        <w:t>n SOs in individual with ASD</w:t>
      </w:r>
      <w:r w:rsidR="007B3445" w:rsidRPr="00740E86">
        <w:rPr>
          <w:color w:val="000000"/>
          <w:lang w:val="en-US"/>
        </w:rPr>
        <w:t>,</w:t>
      </w:r>
      <w:r w:rsidR="005438FB" w:rsidRPr="00740E86">
        <w:rPr>
          <w:color w:val="000000"/>
          <w:lang w:val="en-US"/>
        </w:rPr>
        <w:t xml:space="preserve"> </w:t>
      </w:r>
      <w:r w:rsidR="007B3445" w:rsidRPr="00740E86">
        <w:rPr>
          <w:color w:val="000000"/>
          <w:lang w:val="en-US"/>
        </w:rPr>
        <w:t>c</w:t>
      </w:r>
      <w:r w:rsidR="005438FB" w:rsidRPr="00740E86">
        <w:rPr>
          <w:color w:val="000000"/>
          <w:lang w:val="en-US"/>
        </w:rPr>
        <w:t>urrently a compr</w:t>
      </w:r>
      <w:r w:rsidR="001A7D48" w:rsidRPr="00740E86">
        <w:rPr>
          <w:color w:val="000000"/>
          <w:lang w:val="en-US"/>
        </w:rPr>
        <w:t xml:space="preserve">ehensive </w:t>
      </w:r>
      <w:r w:rsidR="009927C2" w:rsidRPr="00740E86">
        <w:rPr>
          <w:color w:val="000000"/>
          <w:lang w:val="en-US"/>
        </w:rPr>
        <w:t>critical</w:t>
      </w:r>
      <w:r w:rsidR="001A7D48" w:rsidRPr="00740E86">
        <w:rPr>
          <w:color w:val="000000"/>
          <w:lang w:val="en-US"/>
        </w:rPr>
        <w:t xml:space="preserve"> overview of such body of research is lacking. The </w:t>
      </w:r>
      <w:r w:rsidR="009927C2" w:rsidRPr="00740E86">
        <w:rPr>
          <w:color w:val="000000"/>
          <w:lang w:val="en-US"/>
        </w:rPr>
        <w:t>current</w:t>
      </w:r>
      <w:r w:rsidR="001A7D48" w:rsidRPr="00740E86">
        <w:rPr>
          <w:color w:val="000000"/>
          <w:lang w:val="en-US"/>
        </w:rPr>
        <w:t xml:space="preserve"> </w:t>
      </w:r>
      <w:r w:rsidR="009927C2" w:rsidRPr="00740E86">
        <w:rPr>
          <w:color w:val="000000"/>
          <w:lang w:val="en-US"/>
        </w:rPr>
        <w:t>systematic</w:t>
      </w:r>
      <w:r w:rsidR="001A7D48" w:rsidRPr="00740E86">
        <w:rPr>
          <w:color w:val="000000"/>
          <w:lang w:val="en-US"/>
        </w:rPr>
        <w:t xml:space="preserve"> review aimed to address this gap </w:t>
      </w:r>
      <w:r w:rsidR="009927C2" w:rsidRPr="00740E86">
        <w:rPr>
          <w:color w:val="000000"/>
          <w:lang w:val="en-US"/>
        </w:rPr>
        <w:t xml:space="preserve">by systematically </w:t>
      </w:r>
      <w:r w:rsidR="00A20778" w:rsidRPr="00740E86">
        <w:rPr>
          <w:color w:val="000000"/>
          <w:lang w:val="en-US"/>
        </w:rPr>
        <w:t>analyzing</w:t>
      </w:r>
      <w:r w:rsidR="009927C2" w:rsidRPr="00740E86">
        <w:rPr>
          <w:color w:val="000000"/>
          <w:lang w:val="en-US"/>
        </w:rPr>
        <w:t xml:space="preserve"> </w:t>
      </w:r>
      <w:r w:rsidR="00761B51" w:rsidRPr="00740E86">
        <w:rPr>
          <w:color w:val="000000"/>
          <w:lang w:val="en-US"/>
        </w:rPr>
        <w:t>three key areas of research</w:t>
      </w:r>
      <w:r w:rsidR="002160E2" w:rsidRPr="00740E86">
        <w:rPr>
          <w:color w:val="000000"/>
          <w:lang w:val="en-US"/>
        </w:rPr>
        <w:t>, namely the</w:t>
      </w:r>
      <w:r w:rsidR="001A2261" w:rsidRPr="00740E86">
        <w:rPr>
          <w:color w:val="000000"/>
          <w:lang w:val="en-US"/>
        </w:rPr>
        <w:t xml:space="preserve"> psychopathological characteristics of ASD associated with increased vulnerability to engage in sexual offending, treatment options</w:t>
      </w:r>
      <w:r w:rsidR="002160E2" w:rsidRPr="00740E86">
        <w:rPr>
          <w:color w:val="000000"/>
          <w:lang w:val="en-US"/>
        </w:rPr>
        <w:t xml:space="preserve"> for this subgroup of individuals with ASD</w:t>
      </w:r>
      <w:r w:rsidR="001A2261" w:rsidRPr="00740E86">
        <w:rPr>
          <w:color w:val="000000"/>
          <w:lang w:val="en-US"/>
        </w:rPr>
        <w:t xml:space="preserve">, and the </w:t>
      </w:r>
      <w:r w:rsidR="00001A6B" w:rsidRPr="00740E86">
        <w:rPr>
          <w:color w:val="000000"/>
          <w:lang w:val="en-US"/>
        </w:rPr>
        <w:t xml:space="preserve">involvement of </w:t>
      </w:r>
      <w:r w:rsidR="001A2261" w:rsidRPr="00740E86">
        <w:rPr>
          <w:color w:val="000000"/>
          <w:lang w:val="en-US"/>
        </w:rPr>
        <w:t>individual</w:t>
      </w:r>
      <w:r w:rsidR="00001A6B" w:rsidRPr="00740E86">
        <w:rPr>
          <w:color w:val="000000"/>
          <w:lang w:val="en-US"/>
        </w:rPr>
        <w:t xml:space="preserve">s with ASD </w:t>
      </w:r>
      <w:r w:rsidR="001A2261" w:rsidRPr="00740E86">
        <w:rPr>
          <w:color w:val="000000"/>
          <w:lang w:val="en-US"/>
        </w:rPr>
        <w:t>in</w:t>
      </w:r>
      <w:r w:rsidR="00216884" w:rsidRPr="00740E86">
        <w:rPr>
          <w:lang w:val="en-US"/>
        </w:rPr>
        <w:t xml:space="preserve"> the judicial system</w:t>
      </w:r>
      <w:r w:rsidR="007B3445" w:rsidRPr="00740E86">
        <w:rPr>
          <w:lang w:val="en-US"/>
        </w:rPr>
        <w:t>.</w:t>
      </w:r>
      <w:r w:rsidR="00001A6B" w:rsidRPr="00740E86">
        <w:rPr>
          <w:lang w:val="en-US"/>
        </w:rPr>
        <w:t xml:space="preserve"> </w:t>
      </w:r>
      <w:r w:rsidR="00A90C6D" w:rsidRPr="00740E86">
        <w:rPr>
          <w:lang w:val="en-US"/>
        </w:rPr>
        <w:t xml:space="preserve">More specifically, we aimed to address the following questions: 1) </w:t>
      </w:r>
      <w:r w:rsidR="00A90C6D" w:rsidRPr="00740E86">
        <w:rPr>
          <w:color w:val="333333"/>
          <w:shd w:val="clear" w:color="auto" w:fill="FFFFFF"/>
          <w:lang w:val="en-US"/>
        </w:rPr>
        <w:t xml:space="preserve">What are the </w:t>
      </w:r>
      <w:bookmarkStart w:id="0" w:name="_Hlk159339994"/>
      <w:r w:rsidR="00A90C6D" w:rsidRPr="00740E86">
        <w:rPr>
          <w:color w:val="333333"/>
          <w:shd w:val="clear" w:color="auto" w:fill="FFFFFF"/>
          <w:lang w:val="en-US"/>
        </w:rPr>
        <w:t>psychopathological characteristics of individuals with ASD that increase the risk of committing sexual offenses</w:t>
      </w:r>
      <w:bookmarkEnd w:id="0"/>
      <w:r w:rsidR="00A90C6D" w:rsidRPr="00740E86">
        <w:rPr>
          <w:color w:val="333333"/>
          <w:shd w:val="clear" w:color="auto" w:fill="FFFFFF"/>
          <w:lang w:val="en-US"/>
        </w:rPr>
        <w:t xml:space="preserve">? 2) In individuals with ASD who commit </w:t>
      </w:r>
      <w:r w:rsidR="00DA1DD0" w:rsidRPr="00740E86">
        <w:rPr>
          <w:color w:val="333333"/>
          <w:shd w:val="clear" w:color="auto" w:fill="FFFFFF"/>
          <w:lang w:val="en-US"/>
        </w:rPr>
        <w:t>SO</w:t>
      </w:r>
      <w:r w:rsidR="00A90C6D" w:rsidRPr="00740E86">
        <w:rPr>
          <w:shd w:val="clear" w:color="auto" w:fill="FFFFFF"/>
          <w:lang w:val="en-US"/>
        </w:rPr>
        <w:t>, are psychotherapy, psychiatric rehabilitation,</w:t>
      </w:r>
      <w:r w:rsidR="00A90C6D" w:rsidRPr="00740E86">
        <w:rPr>
          <w:color w:val="333333"/>
          <w:shd w:val="clear" w:color="auto" w:fill="FFFFFF"/>
          <w:lang w:val="en-US"/>
        </w:rPr>
        <w:t xml:space="preserve"> </w:t>
      </w:r>
      <w:r w:rsidR="0025333C" w:rsidRPr="00740E86">
        <w:rPr>
          <w:color w:val="333333"/>
          <w:shd w:val="clear" w:color="auto" w:fill="FFFFFF"/>
          <w:lang w:val="en-US"/>
        </w:rPr>
        <w:t>and/</w:t>
      </w:r>
      <w:r w:rsidR="00A90C6D" w:rsidRPr="00740E86">
        <w:rPr>
          <w:color w:val="333333"/>
          <w:shd w:val="clear" w:color="auto" w:fill="FFFFFF"/>
          <w:lang w:val="en-US"/>
        </w:rPr>
        <w:t xml:space="preserve">or pharmacotherapy </w:t>
      </w:r>
      <w:r w:rsidR="003E198D" w:rsidRPr="00740E86">
        <w:rPr>
          <w:color w:val="333333"/>
          <w:shd w:val="clear" w:color="auto" w:fill="FFFFFF"/>
          <w:lang w:val="en-US"/>
        </w:rPr>
        <w:t xml:space="preserve">significantly </w:t>
      </w:r>
      <w:r w:rsidR="00A90C6D" w:rsidRPr="00740E86">
        <w:rPr>
          <w:color w:val="333333"/>
          <w:shd w:val="clear" w:color="auto" w:fill="FFFFFF"/>
          <w:lang w:val="en-US"/>
        </w:rPr>
        <w:t xml:space="preserve">more </w:t>
      </w:r>
      <w:r w:rsidR="00001A6B" w:rsidRPr="00740E86">
        <w:rPr>
          <w:color w:val="333333"/>
          <w:shd w:val="clear" w:color="auto" w:fill="FFFFFF"/>
          <w:lang w:val="en-US"/>
        </w:rPr>
        <w:t>efficacious/</w:t>
      </w:r>
      <w:r w:rsidR="00A90C6D" w:rsidRPr="00740E86">
        <w:rPr>
          <w:color w:val="333333"/>
          <w:shd w:val="clear" w:color="auto" w:fill="FFFFFF"/>
          <w:lang w:val="en-US"/>
        </w:rPr>
        <w:t>effective than standard care in reducing the recurrence of sexual offending, improving the quality of life, and/or reducing the associated disability?</w:t>
      </w:r>
      <w:r w:rsidR="00595052" w:rsidRPr="00740E86">
        <w:rPr>
          <w:color w:val="333333"/>
          <w:shd w:val="clear" w:color="auto" w:fill="FFFFFF"/>
          <w:lang w:val="en-US"/>
        </w:rPr>
        <w:t xml:space="preserve"> </w:t>
      </w:r>
      <w:r w:rsidR="00A90C6D" w:rsidRPr="00740E86">
        <w:rPr>
          <w:color w:val="333333"/>
          <w:shd w:val="clear" w:color="auto" w:fill="FFFFFF"/>
          <w:lang w:val="en-US"/>
        </w:rPr>
        <w:t xml:space="preserve">3) Are individuals with ASD who commit </w:t>
      </w:r>
      <w:r w:rsidR="00F22BA6" w:rsidRPr="00740E86">
        <w:rPr>
          <w:color w:val="333333"/>
          <w:shd w:val="clear" w:color="auto" w:fill="FFFFFF"/>
          <w:lang w:val="en-US"/>
        </w:rPr>
        <w:t>SO</w:t>
      </w:r>
      <w:r w:rsidR="00A90C6D" w:rsidRPr="00740E86">
        <w:rPr>
          <w:shd w:val="clear" w:color="auto" w:fill="FFFFFF"/>
          <w:lang w:val="en-US"/>
        </w:rPr>
        <w:t> </w:t>
      </w:r>
      <w:r w:rsidR="00D07BB4" w:rsidRPr="00740E86">
        <w:rPr>
          <w:shd w:val="clear" w:color="auto" w:fill="FFFFFF"/>
          <w:lang w:val="en-US"/>
        </w:rPr>
        <w:t xml:space="preserve">significantly </w:t>
      </w:r>
      <w:r w:rsidR="00A90C6D" w:rsidRPr="00740E86">
        <w:rPr>
          <w:color w:val="333333"/>
          <w:shd w:val="clear" w:color="auto" w:fill="FFFFFF"/>
          <w:lang w:val="en-US"/>
        </w:rPr>
        <w:t xml:space="preserve">more likely to commit specific types of </w:t>
      </w:r>
      <w:r w:rsidR="00F22BA6" w:rsidRPr="00740E86">
        <w:rPr>
          <w:color w:val="333333"/>
          <w:shd w:val="clear" w:color="auto" w:fill="FFFFFF"/>
          <w:lang w:val="en-US"/>
        </w:rPr>
        <w:t>SO</w:t>
      </w:r>
      <w:r w:rsidR="00A90C6D" w:rsidRPr="00740E86">
        <w:rPr>
          <w:color w:val="333333"/>
          <w:shd w:val="clear" w:color="auto" w:fill="FFFFFF"/>
          <w:lang w:val="en-US"/>
        </w:rPr>
        <w:t xml:space="preserve"> than the general population of sexual offenders? Are individuals with ASD who commit </w:t>
      </w:r>
      <w:r w:rsidR="00F22BA6" w:rsidRPr="00740E86">
        <w:rPr>
          <w:color w:val="333333"/>
          <w:shd w:val="clear" w:color="auto" w:fill="FFFFFF"/>
          <w:lang w:val="en-US"/>
        </w:rPr>
        <w:t>SO</w:t>
      </w:r>
      <w:r w:rsidR="00A90C6D" w:rsidRPr="00740E86">
        <w:rPr>
          <w:color w:val="333333"/>
          <w:shd w:val="clear" w:color="auto" w:fill="FFFFFF"/>
          <w:lang w:val="en-US"/>
        </w:rPr>
        <w:t xml:space="preserve"> </w:t>
      </w:r>
      <w:r w:rsidR="00D07BB4" w:rsidRPr="00740E86">
        <w:rPr>
          <w:color w:val="333333"/>
          <w:shd w:val="clear" w:color="auto" w:fill="FFFFFF"/>
          <w:lang w:val="en-US"/>
        </w:rPr>
        <w:t xml:space="preserve">significantly </w:t>
      </w:r>
      <w:r w:rsidR="00A90C6D" w:rsidRPr="00740E86">
        <w:rPr>
          <w:color w:val="333333"/>
          <w:shd w:val="clear" w:color="auto" w:fill="FFFFFF"/>
          <w:lang w:val="en-US"/>
        </w:rPr>
        <w:t>less likely to be judged criminally responsible than the general population of sexual offenders?</w:t>
      </w:r>
    </w:p>
    <w:p w14:paraId="3D69479B" w14:textId="3EA8F81B" w:rsidR="00216884" w:rsidRPr="00740E86" w:rsidRDefault="00216884" w:rsidP="00320150">
      <w:pPr>
        <w:spacing w:line="480" w:lineRule="auto"/>
        <w:contextualSpacing/>
        <w:mirrorIndents/>
        <w:jc w:val="both"/>
        <w:rPr>
          <w:lang w:val="en-US"/>
        </w:rPr>
      </w:pPr>
    </w:p>
    <w:p w14:paraId="53323202" w14:textId="77777777" w:rsidR="00941FE0" w:rsidRPr="00740E86" w:rsidRDefault="00941FE0" w:rsidP="00320150">
      <w:pPr>
        <w:spacing w:line="480" w:lineRule="auto"/>
        <w:contextualSpacing/>
        <w:mirrorIndents/>
        <w:jc w:val="both"/>
        <w:rPr>
          <w:b/>
          <w:bCs/>
          <w:lang w:val="en-US"/>
        </w:rPr>
      </w:pPr>
    </w:p>
    <w:p w14:paraId="47B548C6" w14:textId="09CA4B1B" w:rsidR="00941FE0" w:rsidRPr="00740E86" w:rsidRDefault="00674FA6" w:rsidP="00320150">
      <w:pPr>
        <w:pStyle w:val="ListParagraph"/>
        <w:numPr>
          <w:ilvl w:val="0"/>
          <w:numId w:val="12"/>
        </w:numPr>
        <w:spacing w:line="480" w:lineRule="auto"/>
        <w:ind w:left="0" w:firstLine="0"/>
        <w:mirrorIndents/>
        <w:jc w:val="both"/>
        <w:rPr>
          <w:b/>
          <w:bCs/>
          <w:lang w:val="en-US"/>
        </w:rPr>
      </w:pPr>
      <w:r w:rsidRPr="00740E86">
        <w:rPr>
          <w:b/>
          <w:bCs/>
          <w:lang w:val="en-US"/>
        </w:rPr>
        <w:t>METHODS</w:t>
      </w:r>
    </w:p>
    <w:p w14:paraId="2C896D7C" w14:textId="40BE2E30" w:rsidR="00686B65" w:rsidRPr="00740E86" w:rsidRDefault="00904D1E" w:rsidP="00320150">
      <w:pPr>
        <w:spacing w:line="480" w:lineRule="auto"/>
        <w:contextualSpacing/>
        <w:mirrorIndents/>
        <w:jc w:val="both"/>
        <w:rPr>
          <w:color w:val="000000"/>
          <w:lang w:val="en-US"/>
        </w:rPr>
      </w:pPr>
      <w:r w:rsidRPr="00740E86">
        <w:rPr>
          <w:color w:val="000000"/>
          <w:lang w:val="en-US"/>
        </w:rPr>
        <w:t xml:space="preserve">The </w:t>
      </w:r>
      <w:r w:rsidR="001A7F43" w:rsidRPr="00740E86">
        <w:rPr>
          <w:color w:val="000000"/>
          <w:lang w:val="en-US"/>
        </w:rPr>
        <w:t>pr</w:t>
      </w:r>
      <w:r w:rsidR="003547A0" w:rsidRPr="00740E86">
        <w:rPr>
          <w:color w:val="000000"/>
          <w:lang w:val="en-US"/>
        </w:rPr>
        <w:t xml:space="preserve">otocol </w:t>
      </w:r>
      <w:r w:rsidR="001A7F43" w:rsidRPr="00740E86">
        <w:rPr>
          <w:color w:val="000000"/>
          <w:lang w:val="en-US"/>
        </w:rPr>
        <w:t>of t</w:t>
      </w:r>
      <w:r w:rsidR="003547A0" w:rsidRPr="00740E86">
        <w:rPr>
          <w:color w:val="000000"/>
          <w:lang w:val="en-US"/>
        </w:rPr>
        <w:t>h</w:t>
      </w:r>
      <w:r w:rsidR="001A7F43" w:rsidRPr="00740E86">
        <w:rPr>
          <w:color w:val="000000"/>
          <w:lang w:val="en-US"/>
        </w:rPr>
        <w:t xml:space="preserve">is systematic review </w:t>
      </w:r>
      <w:r w:rsidR="00D61778" w:rsidRPr="00740E86">
        <w:rPr>
          <w:color w:val="000000"/>
          <w:lang w:val="en-US"/>
        </w:rPr>
        <w:t xml:space="preserve">protocol </w:t>
      </w:r>
      <w:r w:rsidRPr="00740E86">
        <w:rPr>
          <w:color w:val="000000"/>
          <w:lang w:val="en-US"/>
        </w:rPr>
        <w:t>was pre-</w:t>
      </w:r>
      <w:r w:rsidR="00D61778" w:rsidRPr="00740E86">
        <w:rPr>
          <w:color w:val="000000"/>
          <w:lang w:val="en-US"/>
        </w:rPr>
        <w:t>registered in the International Prospective Register of Systematic Review (</w:t>
      </w:r>
      <w:r w:rsidR="00D61778" w:rsidRPr="00740E86">
        <w:rPr>
          <w:color w:val="333333"/>
          <w:shd w:val="clear" w:color="auto" w:fill="FFFFFF"/>
          <w:lang w:val="en-US"/>
        </w:rPr>
        <w:t>CRD42024501598)</w:t>
      </w:r>
      <w:r w:rsidR="002C482F" w:rsidRPr="00740E86">
        <w:rPr>
          <w:color w:val="333333"/>
          <w:shd w:val="clear" w:color="auto" w:fill="FFFFFF"/>
          <w:lang w:val="en-US"/>
        </w:rPr>
        <w:t>.</w:t>
      </w:r>
      <w:r w:rsidR="003547A0" w:rsidRPr="00740E86">
        <w:rPr>
          <w:lang w:val="en-US"/>
        </w:rPr>
        <w:t xml:space="preserve"> This systematic review was reported according to the Preferred Reporting Items for Systematic Review and Meta-Analyses (PRISMA) guidelines </w:t>
      </w:r>
      <w:sdt>
        <w:sdtPr>
          <w:rPr>
            <w:color w:val="000000"/>
            <w:lang w:val="en-US"/>
          </w:rPr>
          <w:tag w:val="MENDELEY_CITATION_v3_eyJjaXRhdGlvbklEIjoiTUVOREVMRVlfQ0lUQVRJT05fNjU0ZmQwZDMtYzA1YS00NDY1LWE0NWMtMWU0ZDUzYzRkZWNmIiwicHJvcGVydGllcyI6eyJub3RlSW5kZXgiOjB9LCJpc0VkaXRlZCI6ZmFsc2UsIm1hbnVhbE92ZXJyaWRlIjp7ImlzTWFudWFsbHlPdmVycmlkZGVuIjpmYWxzZSwiY2l0ZXByb2NUZXh0IjoiKFBhZ2UgZXQgYWwuLCAyMDIxKSIsIm1hbnVhbE92ZXJyaWRlVGV4dCI6IiJ9LCJjaXRhdGlvbkl0ZW1zIjpbeyJpZCI6ImU5NTZjMmIxLWRhYzAtM2ZmMS04ZThhLTQ1YTY4YWEwZTA0MyIsIml0ZW1EYXRhIjp7InR5cGUiOiJhcnRpY2xlLWpvdXJuYWwiLCJpZCI6ImU5NTZjMmIxLWRhYzAtM2ZmMS04ZThhLTQ1YTY4YWEwZTA0My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"/>
          <w:id w:val="-1407993671"/>
          <w:placeholder>
            <w:docPart w:val="ED69625F0BEB4D058ACE5DA4F6B5EE89"/>
          </w:placeholder>
        </w:sdtPr>
        <w:sdtContent>
          <w:r w:rsidR="004E1259" w:rsidRPr="00740E86">
            <w:rPr>
              <w:color w:val="000000"/>
              <w:lang w:val="en-US"/>
            </w:rPr>
            <w:t>(Page et al., 2021)</w:t>
          </w:r>
        </w:sdtContent>
      </w:sdt>
      <w:r w:rsidR="003547A0" w:rsidRPr="00740E86">
        <w:rPr>
          <w:color w:val="000000"/>
          <w:lang w:val="en-US"/>
        </w:rPr>
        <w:t>.</w:t>
      </w:r>
    </w:p>
    <w:p w14:paraId="17840468" w14:textId="77777777" w:rsidR="00C456A8" w:rsidRPr="00740E86" w:rsidRDefault="00C456A8" w:rsidP="00320150">
      <w:pPr>
        <w:spacing w:line="480" w:lineRule="auto"/>
        <w:contextualSpacing/>
        <w:mirrorIndents/>
        <w:jc w:val="both"/>
        <w:rPr>
          <w:lang w:val="en-US"/>
        </w:rPr>
      </w:pPr>
    </w:p>
    <w:p w14:paraId="243FD718" w14:textId="28CDBB7E" w:rsidR="00941FE0" w:rsidRPr="00740E86" w:rsidRDefault="00686B65" w:rsidP="00320150">
      <w:pPr>
        <w:pStyle w:val="ListParagraph"/>
        <w:numPr>
          <w:ilvl w:val="1"/>
          <w:numId w:val="12"/>
        </w:numPr>
        <w:spacing w:line="480" w:lineRule="auto"/>
        <w:ind w:left="0" w:firstLine="0"/>
        <w:mirrorIndents/>
        <w:jc w:val="both"/>
        <w:rPr>
          <w:b/>
          <w:bCs/>
          <w:lang w:val="en-US"/>
        </w:rPr>
      </w:pPr>
      <w:r w:rsidRPr="00740E86">
        <w:rPr>
          <w:b/>
          <w:bCs/>
          <w:lang w:val="en-US"/>
        </w:rPr>
        <w:t xml:space="preserve"> </w:t>
      </w:r>
      <w:r w:rsidR="00941FE0" w:rsidRPr="00740E86">
        <w:rPr>
          <w:b/>
          <w:bCs/>
          <w:lang w:val="en-US"/>
        </w:rPr>
        <w:t>Literature search</w:t>
      </w:r>
    </w:p>
    <w:p w14:paraId="332C0D4F" w14:textId="4DA0AFA8" w:rsidR="00E029EC" w:rsidRPr="00740E86" w:rsidRDefault="00941FE0" w:rsidP="00320150">
      <w:pPr>
        <w:spacing w:line="480" w:lineRule="auto"/>
        <w:contextualSpacing/>
        <w:mirrorIndents/>
        <w:jc w:val="both"/>
        <w:rPr>
          <w:lang w:val="en-US"/>
        </w:rPr>
      </w:pPr>
      <w:r w:rsidRPr="00740E86">
        <w:rPr>
          <w:lang w:val="en-US"/>
        </w:rPr>
        <w:t>We conducted a two-step literature search</w:t>
      </w:r>
      <w:r w:rsidR="00DE03BA" w:rsidRPr="00740E86">
        <w:rPr>
          <w:lang w:val="en-US"/>
        </w:rPr>
        <w:t>.</w:t>
      </w:r>
      <w:r w:rsidR="00FB118F" w:rsidRPr="00740E86">
        <w:rPr>
          <w:lang w:val="en-US"/>
        </w:rPr>
        <w:t xml:space="preserve"> </w:t>
      </w:r>
      <w:r w:rsidR="00DE03BA" w:rsidRPr="00740E86">
        <w:rPr>
          <w:lang w:val="en-US"/>
        </w:rPr>
        <w:t xml:space="preserve">First, we searched </w:t>
      </w:r>
      <w:bookmarkStart w:id="1" w:name="_Hlk159340326"/>
      <w:proofErr w:type="spellStart"/>
      <w:r w:rsidR="00DE03BA" w:rsidRPr="00740E86">
        <w:rPr>
          <w:lang w:val="en-US"/>
        </w:rPr>
        <w:t>Pubmed</w:t>
      </w:r>
      <w:proofErr w:type="spellEnd"/>
      <w:r w:rsidR="00DE03BA" w:rsidRPr="00740E86">
        <w:rPr>
          <w:lang w:val="en-US"/>
        </w:rPr>
        <w:t xml:space="preserve"> and Scopus</w:t>
      </w:r>
      <w:bookmarkEnd w:id="1"/>
      <w:r w:rsidR="00DE03BA" w:rsidRPr="00740E86">
        <w:rPr>
          <w:lang w:val="en-US"/>
        </w:rPr>
        <w:t>, with the following search terms and syntax: ("</w:t>
      </w:r>
      <w:proofErr w:type="spellStart"/>
      <w:r w:rsidR="00DE03BA" w:rsidRPr="00740E86">
        <w:rPr>
          <w:lang w:val="en-US"/>
        </w:rPr>
        <w:t>autis</w:t>
      </w:r>
      <w:proofErr w:type="spellEnd"/>
      <w:r w:rsidR="00DE03BA" w:rsidRPr="00740E86">
        <w:rPr>
          <w:lang w:val="en-US"/>
        </w:rPr>
        <w:t xml:space="preserve">*” OR "Asperger*" OR "pervasive developmental disorder*") AND </w:t>
      </w:r>
      <w:r w:rsidR="00DE03BA" w:rsidRPr="00740E86">
        <w:rPr>
          <w:lang w:val="en-US"/>
        </w:rPr>
        <w:lastRenderedPageBreak/>
        <w:t>((“sexual”) OR (“assault”) OR (“offender”) OR (“offense”))</w:t>
      </w:r>
      <w:bookmarkStart w:id="2" w:name="_Hlk159340356"/>
      <w:r w:rsidR="00DE03BA" w:rsidRPr="00740E86">
        <w:rPr>
          <w:lang w:val="en-US"/>
        </w:rPr>
        <w:t xml:space="preserve"> </w:t>
      </w:r>
      <w:r w:rsidR="006856BE" w:rsidRPr="00740E86">
        <w:rPr>
          <w:lang w:val="en-US"/>
        </w:rPr>
        <w:t>between</w:t>
      </w:r>
      <w:r w:rsidR="00E14015" w:rsidRPr="00740E86">
        <w:rPr>
          <w:lang w:val="en-US"/>
        </w:rPr>
        <w:t xml:space="preserve"> January 1</w:t>
      </w:r>
      <w:r w:rsidR="00E14015" w:rsidRPr="00740E86">
        <w:rPr>
          <w:vertAlign w:val="superscript"/>
          <w:lang w:val="en-US"/>
        </w:rPr>
        <w:t>st</w:t>
      </w:r>
      <w:r w:rsidR="00E14015" w:rsidRPr="00740E86">
        <w:rPr>
          <w:lang w:val="en-US"/>
        </w:rPr>
        <w:t xml:space="preserve">, </w:t>
      </w:r>
      <w:proofErr w:type="gramStart"/>
      <w:r w:rsidR="006856BE" w:rsidRPr="00740E86">
        <w:rPr>
          <w:lang w:val="en-US"/>
        </w:rPr>
        <w:t>1994</w:t>
      </w:r>
      <w:proofErr w:type="gramEnd"/>
      <w:r w:rsidR="006856BE" w:rsidRPr="00740E86">
        <w:rPr>
          <w:lang w:val="en-US"/>
        </w:rPr>
        <w:t xml:space="preserve"> </w:t>
      </w:r>
      <w:r w:rsidR="00302017" w:rsidRPr="00740E86">
        <w:rPr>
          <w:lang w:val="en-US"/>
        </w:rPr>
        <w:t>and</w:t>
      </w:r>
      <w:r w:rsidR="00077D21" w:rsidRPr="00740E86">
        <w:rPr>
          <w:lang w:val="en-US"/>
        </w:rPr>
        <w:t xml:space="preserve"> </w:t>
      </w:r>
      <w:r w:rsidR="00302017" w:rsidRPr="00740E86">
        <w:rPr>
          <w:lang w:val="en-US"/>
        </w:rPr>
        <w:t>January 12</w:t>
      </w:r>
      <w:r w:rsidR="00C456A8" w:rsidRPr="00740E86">
        <w:rPr>
          <w:vertAlign w:val="superscript"/>
          <w:lang w:val="en-US"/>
        </w:rPr>
        <w:t>th</w:t>
      </w:r>
      <w:r w:rsidR="00302017" w:rsidRPr="00740E86">
        <w:rPr>
          <w:lang w:val="en-US"/>
        </w:rPr>
        <w:t>, 2024</w:t>
      </w:r>
      <w:bookmarkEnd w:id="2"/>
      <w:r w:rsidR="003547A0" w:rsidRPr="00740E86">
        <w:rPr>
          <w:lang w:val="en-US"/>
        </w:rPr>
        <w:t>.</w:t>
      </w:r>
      <w:r w:rsidR="00302017" w:rsidRPr="00740E86">
        <w:rPr>
          <w:lang w:val="en-US"/>
        </w:rPr>
        <w:t xml:space="preserve"> </w:t>
      </w:r>
      <w:r w:rsidR="00E029EC" w:rsidRPr="00740E86">
        <w:rPr>
          <w:lang w:val="en-US"/>
        </w:rPr>
        <w:t xml:space="preserve">This time criterion </w:t>
      </w:r>
      <w:r w:rsidR="00302017" w:rsidRPr="00740E86">
        <w:rPr>
          <w:lang w:val="en-US"/>
        </w:rPr>
        <w:t>was established considering that</w:t>
      </w:r>
      <w:r w:rsidR="00E029EC" w:rsidRPr="00740E86">
        <w:rPr>
          <w:lang w:val="en-US"/>
        </w:rPr>
        <w:t xml:space="preserve"> </w:t>
      </w:r>
      <w:r w:rsidR="00302017" w:rsidRPr="00740E86">
        <w:rPr>
          <w:lang w:val="en-US"/>
        </w:rPr>
        <w:t>in the</w:t>
      </w:r>
      <w:r w:rsidR="00077D21" w:rsidRPr="00740E86">
        <w:rPr>
          <w:lang w:val="en-US"/>
        </w:rPr>
        <w:t xml:space="preserve"> </w:t>
      </w:r>
      <w:r w:rsidR="00E029EC" w:rsidRPr="00740E86">
        <w:rPr>
          <w:lang w:val="en-US"/>
        </w:rPr>
        <w:t xml:space="preserve">DSM-IV </w:t>
      </w:r>
      <w:sdt>
        <w:sdtPr>
          <w:rPr>
            <w:color w:val="000000"/>
            <w:lang w:val="en-US"/>
          </w:rPr>
          <w:tag w:val="MENDELEY_CITATION_v3_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"/>
          <w:id w:val="-634247158"/>
          <w:placeholder>
            <w:docPart w:val="DefaultPlaceholder_-1854013440"/>
          </w:placeholder>
        </w:sdtPr>
        <w:sdtContent>
          <w:r w:rsidR="004E1259" w:rsidRPr="00740E86">
            <w:rPr>
              <w:color w:val="000000"/>
              <w:lang w:val="en-US"/>
            </w:rPr>
            <w:t>(APA, 1994)</w:t>
          </w:r>
        </w:sdtContent>
      </w:sdt>
      <w:r w:rsidR="00C456A8" w:rsidRPr="00740E86">
        <w:rPr>
          <w:color w:val="000000"/>
          <w:lang w:val="en-US"/>
        </w:rPr>
        <w:t xml:space="preserve"> </w:t>
      </w:r>
      <w:r w:rsidR="00E029EC" w:rsidRPr="00740E86">
        <w:rPr>
          <w:lang w:val="en-US"/>
        </w:rPr>
        <w:t>a significant conceptual change was</w:t>
      </w:r>
      <w:r w:rsidR="00302017" w:rsidRPr="00740E86">
        <w:rPr>
          <w:lang w:val="en-US"/>
        </w:rPr>
        <w:t xml:space="preserve"> implemented, with</w:t>
      </w:r>
      <w:r w:rsidR="00077D21" w:rsidRPr="00740E86">
        <w:rPr>
          <w:lang w:val="en-US"/>
        </w:rPr>
        <w:t xml:space="preserve"> </w:t>
      </w:r>
      <w:r w:rsidR="00E029EC" w:rsidRPr="00740E86">
        <w:rPr>
          <w:lang w:val="en-US"/>
        </w:rPr>
        <w:t>the move from “</w:t>
      </w:r>
      <w:r w:rsidR="00E029EC" w:rsidRPr="00740E86">
        <w:rPr>
          <w:i/>
          <w:iCs/>
          <w:lang w:val="en-US"/>
        </w:rPr>
        <w:t>infantile autism</w:t>
      </w:r>
      <w:r w:rsidR="00E029EC" w:rsidRPr="00740E86">
        <w:rPr>
          <w:lang w:val="en-US"/>
        </w:rPr>
        <w:t>” to “</w:t>
      </w:r>
      <w:r w:rsidR="00E029EC" w:rsidRPr="00740E86">
        <w:rPr>
          <w:i/>
          <w:iCs/>
          <w:lang w:val="en-US"/>
        </w:rPr>
        <w:t>autistic disorder</w:t>
      </w:r>
      <w:r w:rsidR="00E029EC" w:rsidRPr="00740E86">
        <w:rPr>
          <w:lang w:val="en-US"/>
        </w:rPr>
        <w:t xml:space="preserve">”, reflecting the awareness of the need for a more flexible and </w:t>
      </w:r>
      <w:proofErr w:type="gramStart"/>
      <w:r w:rsidR="00E029EC" w:rsidRPr="00740E86">
        <w:rPr>
          <w:lang w:val="en-US"/>
        </w:rPr>
        <w:t>developmentally-oriented</w:t>
      </w:r>
      <w:proofErr w:type="gramEnd"/>
      <w:r w:rsidR="00E029EC" w:rsidRPr="00740E86">
        <w:rPr>
          <w:lang w:val="en-US"/>
        </w:rPr>
        <w:t xml:space="preserve"> approach useful across ages and developmental levels </w:t>
      </w:r>
      <w:sdt>
        <w:sdtPr>
          <w:rPr>
            <w:color w:val="000000"/>
            <w:lang w:val="en-US"/>
          </w:rPr>
          <w:tag w:val="MENDELEY_CITATION_v3_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"/>
          <w:id w:val="189887178"/>
          <w:placeholder>
            <w:docPart w:val="DefaultPlaceholder_-1854013440"/>
          </w:placeholder>
        </w:sdtPr>
        <w:sdtContent>
          <w:r w:rsidR="004E1259" w:rsidRPr="00740E86">
            <w:rPr>
              <w:color w:val="000000"/>
              <w:lang w:val="en-US"/>
            </w:rPr>
            <w:t>(Rosen et al., 2021)</w:t>
          </w:r>
        </w:sdtContent>
      </w:sdt>
      <w:r w:rsidR="00E029EC" w:rsidRPr="00740E86">
        <w:rPr>
          <w:lang w:val="en-US"/>
        </w:rPr>
        <w:t xml:space="preserve">. </w:t>
      </w:r>
    </w:p>
    <w:p w14:paraId="402B8158" w14:textId="2442FA6E" w:rsidR="00941FE0" w:rsidRPr="00740E86" w:rsidRDefault="00941FE0" w:rsidP="00320150">
      <w:pPr>
        <w:spacing w:line="480" w:lineRule="auto"/>
        <w:contextualSpacing/>
        <w:mirrorIndents/>
        <w:jc w:val="both"/>
        <w:rPr>
          <w:lang w:val="en-US"/>
        </w:rPr>
      </w:pPr>
      <w:r w:rsidRPr="00740E86">
        <w:rPr>
          <w:lang w:val="en-US"/>
        </w:rPr>
        <w:t xml:space="preserve">The second step </w:t>
      </w:r>
      <w:r w:rsidR="00451972" w:rsidRPr="00740E86">
        <w:rPr>
          <w:lang w:val="en-US"/>
        </w:rPr>
        <w:t xml:space="preserve">involved </w:t>
      </w:r>
      <w:r w:rsidRPr="00740E86">
        <w:rPr>
          <w:lang w:val="en-US"/>
        </w:rPr>
        <w:t>a manual search of the reference lists of the retrieved papers by two investigators (AM. and GDA)</w:t>
      </w:r>
      <w:r w:rsidR="00451972" w:rsidRPr="00740E86">
        <w:rPr>
          <w:lang w:val="en-US"/>
        </w:rPr>
        <w:t xml:space="preserve">. To identify any </w:t>
      </w:r>
      <w:r w:rsidR="0037510A" w:rsidRPr="00740E86">
        <w:rPr>
          <w:lang w:val="en-US"/>
        </w:rPr>
        <w:t>references possibly missed at the first step</w:t>
      </w:r>
      <w:r w:rsidRPr="00740E86">
        <w:rPr>
          <w:lang w:val="en-US"/>
        </w:rPr>
        <w:t xml:space="preserve">. Abstracts of papers identified through these two steps were then screened for eligibility, and papers </w:t>
      </w:r>
      <w:r w:rsidR="00FA140B" w:rsidRPr="00740E86">
        <w:rPr>
          <w:lang w:val="en-US"/>
        </w:rPr>
        <w:t xml:space="preserve">passing </w:t>
      </w:r>
      <w:r w:rsidRPr="00740E86">
        <w:rPr>
          <w:lang w:val="en-US"/>
        </w:rPr>
        <w:t>this screening were assessed for eligibility based on a full-text reading. Discrepancies were resolved through consensus with a third author (</w:t>
      </w:r>
      <w:r w:rsidR="0085309C" w:rsidRPr="00740E86">
        <w:rPr>
          <w:lang w:val="en-US"/>
        </w:rPr>
        <w:t>F</w:t>
      </w:r>
      <w:r w:rsidRPr="00740E86">
        <w:rPr>
          <w:lang w:val="en-US"/>
        </w:rPr>
        <w:t>.</w:t>
      </w:r>
      <w:r w:rsidR="00D770D6" w:rsidRPr="00740E86">
        <w:rPr>
          <w:lang w:val="en-US"/>
        </w:rPr>
        <w:t>P</w:t>
      </w:r>
      <w:r w:rsidRPr="00740E86">
        <w:rPr>
          <w:lang w:val="en-US"/>
        </w:rPr>
        <w:t>)</w:t>
      </w:r>
      <w:r w:rsidR="00585CD9" w:rsidRPr="00740E86">
        <w:rPr>
          <w:lang w:val="en-US"/>
        </w:rPr>
        <w:t xml:space="preserve"> and,</w:t>
      </w:r>
      <w:r w:rsidRPr="00740E86">
        <w:rPr>
          <w:lang w:val="en-US"/>
        </w:rPr>
        <w:t xml:space="preserve"> eventually, Delphi rounds with all other authors.</w:t>
      </w:r>
    </w:p>
    <w:p w14:paraId="7FE6A839" w14:textId="77777777" w:rsidR="00C456A8" w:rsidRPr="00740E86" w:rsidRDefault="00C456A8" w:rsidP="00320150">
      <w:pPr>
        <w:spacing w:line="480" w:lineRule="auto"/>
        <w:contextualSpacing/>
        <w:mirrorIndents/>
        <w:jc w:val="both"/>
        <w:rPr>
          <w:lang w:val="en-US"/>
        </w:rPr>
      </w:pPr>
    </w:p>
    <w:p w14:paraId="600DEDB3" w14:textId="0A98F5F0" w:rsidR="00941FE0" w:rsidRPr="00740E86" w:rsidRDefault="00941FE0" w:rsidP="00320150">
      <w:pPr>
        <w:pStyle w:val="ListParagraph"/>
        <w:numPr>
          <w:ilvl w:val="1"/>
          <w:numId w:val="12"/>
        </w:numPr>
        <w:spacing w:line="480" w:lineRule="auto"/>
        <w:ind w:left="0" w:firstLine="0"/>
        <w:mirrorIndents/>
        <w:jc w:val="both"/>
        <w:rPr>
          <w:b/>
          <w:bCs/>
          <w:lang w:val="en-US"/>
        </w:rPr>
      </w:pPr>
      <w:r w:rsidRPr="00740E86">
        <w:rPr>
          <w:b/>
          <w:bCs/>
          <w:lang w:val="en-US"/>
        </w:rPr>
        <w:t>Inclusion and exclusion criteria</w:t>
      </w:r>
    </w:p>
    <w:p w14:paraId="4FF0E2EF" w14:textId="0875BCCE" w:rsidR="00AD0E07" w:rsidRPr="00740E86" w:rsidRDefault="00CC5319" w:rsidP="00320150">
      <w:pPr>
        <w:spacing w:line="480" w:lineRule="auto"/>
        <w:contextualSpacing/>
        <w:mirrorIndents/>
        <w:jc w:val="both"/>
        <w:rPr>
          <w:b/>
          <w:bCs/>
          <w:lang w:val="en-US"/>
        </w:rPr>
      </w:pPr>
      <w:r w:rsidRPr="00740E86">
        <w:rPr>
          <w:lang w:val="en-US"/>
        </w:rPr>
        <w:t>We included</w:t>
      </w:r>
      <w:r w:rsidR="00AD0E07" w:rsidRPr="00740E86">
        <w:rPr>
          <w:lang w:val="en-US"/>
        </w:rPr>
        <w:t xml:space="preserve"> </w:t>
      </w:r>
      <w:r w:rsidR="00761B51" w:rsidRPr="00740E86">
        <w:rPr>
          <w:lang w:val="en-US"/>
        </w:rPr>
        <w:t>studies</w:t>
      </w:r>
      <w:r w:rsidR="001A2261" w:rsidRPr="00740E86">
        <w:rPr>
          <w:lang w:val="en-US"/>
        </w:rPr>
        <w:t xml:space="preserve"> of any design (excluding reviews)</w:t>
      </w:r>
      <w:r w:rsidR="00761B51" w:rsidRPr="00740E86">
        <w:rPr>
          <w:lang w:val="en-US"/>
        </w:rPr>
        <w:t xml:space="preserve"> assessing</w:t>
      </w:r>
      <w:r w:rsidR="00077D21" w:rsidRPr="00740E86">
        <w:rPr>
          <w:lang w:val="en-US"/>
        </w:rPr>
        <w:t xml:space="preserve"> </w:t>
      </w:r>
      <w:r w:rsidR="00AD0E07" w:rsidRPr="00740E86">
        <w:rPr>
          <w:lang w:val="en-US"/>
        </w:rPr>
        <w:t>psychological characteristics</w:t>
      </w:r>
      <w:r w:rsidR="00E106B5" w:rsidRPr="00740E86">
        <w:rPr>
          <w:lang w:val="en-US"/>
        </w:rPr>
        <w:t xml:space="preserve">, </w:t>
      </w:r>
      <w:r w:rsidR="00585CD9" w:rsidRPr="00740E86">
        <w:rPr>
          <w:lang w:val="en-US"/>
        </w:rPr>
        <w:t>therapeutic</w:t>
      </w:r>
      <w:r w:rsidR="00AD0E07" w:rsidRPr="00740E86">
        <w:rPr>
          <w:lang w:val="en-US"/>
        </w:rPr>
        <w:t xml:space="preserve"> </w:t>
      </w:r>
      <w:r w:rsidR="00E106B5" w:rsidRPr="00740E86">
        <w:rPr>
          <w:lang w:val="en-US"/>
        </w:rPr>
        <w:t>strategies</w:t>
      </w:r>
      <w:r w:rsidR="0020120F" w:rsidRPr="00740E86">
        <w:rPr>
          <w:lang w:val="en-US"/>
        </w:rPr>
        <w:t>,</w:t>
      </w:r>
      <w:r w:rsidR="00E106B5" w:rsidRPr="00740E86">
        <w:rPr>
          <w:lang w:val="en-US"/>
        </w:rPr>
        <w:t xml:space="preserve"> </w:t>
      </w:r>
      <w:r w:rsidR="00AD0E07" w:rsidRPr="00740E86">
        <w:rPr>
          <w:lang w:val="en-US"/>
        </w:rPr>
        <w:t xml:space="preserve">and psychiatric forensic aspects in </w:t>
      </w:r>
      <w:r w:rsidR="00761B51" w:rsidRPr="00740E86">
        <w:rPr>
          <w:lang w:val="en-US"/>
        </w:rPr>
        <w:t>individuals</w:t>
      </w:r>
      <w:r w:rsidR="009B5432" w:rsidRPr="00740E86">
        <w:rPr>
          <w:lang w:val="en-US"/>
        </w:rPr>
        <w:t xml:space="preserve"> of any age</w:t>
      </w:r>
      <w:r w:rsidR="00761B51" w:rsidRPr="00740E86">
        <w:rPr>
          <w:lang w:val="en-US"/>
        </w:rPr>
        <w:t xml:space="preserve"> </w:t>
      </w:r>
      <w:r w:rsidR="00AD0E07" w:rsidRPr="00740E86">
        <w:rPr>
          <w:lang w:val="en-US"/>
        </w:rPr>
        <w:t>diagnosed with ASD who committed SO</w:t>
      </w:r>
      <w:r w:rsidR="00761B51" w:rsidRPr="00740E86">
        <w:rPr>
          <w:lang w:val="en-US"/>
        </w:rPr>
        <w:t>.</w:t>
      </w:r>
      <w:r w:rsidR="00A90C6D" w:rsidRPr="00740E86">
        <w:rPr>
          <w:lang w:val="en-US"/>
        </w:rPr>
        <w:t xml:space="preserve"> </w:t>
      </w:r>
      <w:r w:rsidR="0039704A" w:rsidRPr="00740E86">
        <w:rPr>
          <w:lang w:val="en-US"/>
        </w:rPr>
        <w:t>S</w:t>
      </w:r>
      <w:r w:rsidR="00761B51" w:rsidRPr="00740E86">
        <w:rPr>
          <w:lang w:val="en-US"/>
        </w:rPr>
        <w:t xml:space="preserve">tudies </w:t>
      </w:r>
      <w:r w:rsidR="00585CD9" w:rsidRPr="00740E86">
        <w:rPr>
          <w:lang w:val="en-US"/>
        </w:rPr>
        <w:t>including samples of individuals affected by ASD and intellectual disability</w:t>
      </w:r>
      <w:r w:rsidR="00941FE0" w:rsidRPr="00740E86">
        <w:rPr>
          <w:lang w:val="en-US"/>
        </w:rPr>
        <w:t xml:space="preserve"> </w:t>
      </w:r>
      <w:r w:rsidR="00761B51" w:rsidRPr="00740E86">
        <w:rPr>
          <w:lang w:val="en-US"/>
        </w:rPr>
        <w:t>were</w:t>
      </w:r>
      <w:r w:rsidR="00941FE0" w:rsidRPr="00740E86">
        <w:rPr>
          <w:lang w:val="en-US"/>
        </w:rPr>
        <w:t xml:space="preserve"> excluded</w:t>
      </w:r>
      <w:r w:rsidR="0039704A" w:rsidRPr="00740E86">
        <w:rPr>
          <w:lang w:val="en-US"/>
        </w:rPr>
        <w:t xml:space="preserve">, as this represents a </w:t>
      </w:r>
      <w:r w:rsidR="005307A2" w:rsidRPr="00740E86">
        <w:rPr>
          <w:lang w:val="en-US"/>
        </w:rPr>
        <w:t>distinct</w:t>
      </w:r>
      <w:r w:rsidR="0039704A" w:rsidRPr="00740E86">
        <w:rPr>
          <w:lang w:val="en-US"/>
        </w:rPr>
        <w:t xml:space="preserve"> cl</w:t>
      </w:r>
      <w:r w:rsidR="005307A2" w:rsidRPr="00740E86">
        <w:rPr>
          <w:lang w:val="en-US"/>
        </w:rPr>
        <w:t>inical</w:t>
      </w:r>
      <w:r w:rsidR="0039704A" w:rsidRPr="00740E86">
        <w:rPr>
          <w:lang w:val="en-US"/>
        </w:rPr>
        <w:t xml:space="preserve"> pop</w:t>
      </w:r>
      <w:r w:rsidR="005307A2" w:rsidRPr="00740E86">
        <w:rPr>
          <w:lang w:val="en-US"/>
        </w:rPr>
        <w:t>ulation</w:t>
      </w:r>
      <w:r w:rsidR="0039704A" w:rsidRPr="00740E86">
        <w:rPr>
          <w:lang w:val="en-US"/>
        </w:rPr>
        <w:t xml:space="preserve"> with different </w:t>
      </w:r>
      <w:r w:rsidR="005307A2" w:rsidRPr="00740E86">
        <w:rPr>
          <w:lang w:val="en-US"/>
        </w:rPr>
        <w:t>implications</w:t>
      </w:r>
      <w:r w:rsidR="0039704A" w:rsidRPr="00740E86">
        <w:rPr>
          <w:lang w:val="en-US"/>
        </w:rPr>
        <w:t xml:space="preserve"> fro</w:t>
      </w:r>
      <w:r w:rsidR="005307A2" w:rsidRPr="00740E86">
        <w:rPr>
          <w:lang w:val="en-US"/>
        </w:rPr>
        <w:t>m a</w:t>
      </w:r>
      <w:r w:rsidR="0039704A" w:rsidRPr="00740E86">
        <w:rPr>
          <w:lang w:val="en-US"/>
        </w:rPr>
        <w:t xml:space="preserve"> forensic standpoint</w:t>
      </w:r>
      <w:r w:rsidR="00941FE0" w:rsidRPr="00740E86">
        <w:rPr>
          <w:lang w:val="en-US"/>
        </w:rPr>
        <w:t xml:space="preserve">. We also excluded papers written in languages </w:t>
      </w:r>
      <w:r w:rsidR="00FC5D6C" w:rsidRPr="00740E86">
        <w:rPr>
          <w:lang w:val="en-US"/>
        </w:rPr>
        <w:t xml:space="preserve">other </w:t>
      </w:r>
      <w:r w:rsidR="00941FE0" w:rsidRPr="00740E86">
        <w:rPr>
          <w:lang w:val="en-US"/>
        </w:rPr>
        <w:t>than English</w:t>
      </w:r>
      <w:r w:rsidR="00405B2E" w:rsidRPr="00740E86">
        <w:rPr>
          <w:lang w:val="en-US"/>
        </w:rPr>
        <w:t xml:space="preserve"> </w:t>
      </w:r>
      <w:r w:rsidR="005307A2" w:rsidRPr="00740E86">
        <w:rPr>
          <w:lang w:val="en-US"/>
        </w:rPr>
        <w:t xml:space="preserve">(due to lack of funding for </w:t>
      </w:r>
      <w:r w:rsidR="00F36B4A" w:rsidRPr="00740E86">
        <w:rPr>
          <w:lang w:val="en-US"/>
        </w:rPr>
        <w:t>translation</w:t>
      </w:r>
      <w:r w:rsidR="005307A2" w:rsidRPr="00740E86">
        <w:rPr>
          <w:lang w:val="en-US"/>
        </w:rPr>
        <w:t xml:space="preserve">) </w:t>
      </w:r>
      <w:r w:rsidR="00941FE0" w:rsidRPr="00740E86">
        <w:rPr>
          <w:lang w:val="en-US"/>
        </w:rPr>
        <w:t xml:space="preserve">and those </w:t>
      </w:r>
      <w:r w:rsidR="00B53E48" w:rsidRPr="00740E86">
        <w:rPr>
          <w:lang w:val="en-US"/>
        </w:rPr>
        <w:t>with</w:t>
      </w:r>
      <w:r w:rsidR="00941FE0" w:rsidRPr="00740E86">
        <w:rPr>
          <w:lang w:val="en-US"/>
        </w:rPr>
        <w:t xml:space="preserve"> </w:t>
      </w:r>
      <w:r w:rsidR="00B53E48" w:rsidRPr="00740E86">
        <w:rPr>
          <w:lang w:val="en-US"/>
        </w:rPr>
        <w:t xml:space="preserve">unavailable </w:t>
      </w:r>
      <w:r w:rsidR="00941FE0" w:rsidRPr="00740E86">
        <w:rPr>
          <w:lang w:val="en-US"/>
        </w:rPr>
        <w:t xml:space="preserve">full text even after contacting the corresponding author. </w:t>
      </w:r>
      <w:bookmarkStart w:id="3" w:name="OLE_LINK1"/>
      <w:bookmarkStart w:id="4" w:name="OLE_LINK2"/>
    </w:p>
    <w:p w14:paraId="1EF0608C" w14:textId="38BA2C6C" w:rsidR="007B234B" w:rsidRPr="00740E86" w:rsidRDefault="00C456A8" w:rsidP="00320150">
      <w:pPr>
        <w:shd w:val="clear" w:color="auto" w:fill="FFFFFF"/>
        <w:spacing w:line="480" w:lineRule="auto"/>
        <w:contextualSpacing/>
        <w:mirrorIndents/>
        <w:jc w:val="both"/>
        <w:rPr>
          <w:shd w:val="clear" w:color="auto" w:fill="FFFFFF"/>
          <w:lang w:val="en-US"/>
        </w:rPr>
      </w:pPr>
      <w:r w:rsidRPr="00740E86">
        <w:rPr>
          <w:shd w:val="clear" w:color="auto" w:fill="FFFFFF"/>
          <w:lang w:val="en-US"/>
        </w:rPr>
        <w:t>The PICOs (</w:t>
      </w:r>
      <w:r w:rsidR="00F36B4A" w:rsidRPr="00740E86">
        <w:rPr>
          <w:shd w:val="clear" w:color="auto" w:fill="FFFFFF"/>
          <w:lang w:val="en-US"/>
        </w:rPr>
        <w:t>P</w:t>
      </w:r>
      <w:r w:rsidR="000D3899" w:rsidRPr="00740E86">
        <w:rPr>
          <w:shd w:val="clear" w:color="auto" w:fill="FFFFFF"/>
          <w:lang w:val="en-US"/>
        </w:rPr>
        <w:t>opula</w:t>
      </w:r>
      <w:r w:rsidR="00AE17D2" w:rsidRPr="00740E86">
        <w:rPr>
          <w:shd w:val="clear" w:color="auto" w:fill="FFFFFF"/>
          <w:lang w:val="en-US"/>
        </w:rPr>
        <w:t>tion/problem</w:t>
      </w:r>
      <w:r w:rsidR="00F36B4A" w:rsidRPr="00740E86">
        <w:rPr>
          <w:shd w:val="clear" w:color="auto" w:fill="FFFFFF"/>
          <w:lang w:val="en-US"/>
        </w:rPr>
        <w:t xml:space="preserve">, </w:t>
      </w:r>
      <w:r w:rsidR="007B234B" w:rsidRPr="00740E86">
        <w:rPr>
          <w:shd w:val="clear" w:color="auto" w:fill="FFFFFF"/>
          <w:lang w:val="en-US"/>
        </w:rPr>
        <w:t>I</w:t>
      </w:r>
      <w:r w:rsidR="00F36B4A" w:rsidRPr="00740E86">
        <w:rPr>
          <w:shd w:val="clear" w:color="auto" w:fill="FFFFFF"/>
          <w:lang w:val="en-US"/>
        </w:rPr>
        <w:t>ntervention</w:t>
      </w:r>
      <w:r w:rsidR="00AE17D2" w:rsidRPr="00740E86">
        <w:rPr>
          <w:shd w:val="clear" w:color="auto" w:fill="FFFFFF"/>
          <w:lang w:val="en-US"/>
        </w:rPr>
        <w:t>/exposure</w:t>
      </w:r>
      <w:r w:rsidR="00F36B4A" w:rsidRPr="00740E86">
        <w:rPr>
          <w:shd w:val="clear" w:color="auto" w:fill="FFFFFF"/>
          <w:lang w:val="en-US"/>
        </w:rPr>
        <w:t>, Compar</w:t>
      </w:r>
      <w:r w:rsidR="001730F3" w:rsidRPr="00740E86">
        <w:rPr>
          <w:shd w:val="clear" w:color="auto" w:fill="FFFFFF"/>
          <w:lang w:val="en-US"/>
        </w:rPr>
        <w:t>ison/control</w:t>
      </w:r>
      <w:r w:rsidR="00F36B4A" w:rsidRPr="00740E86">
        <w:rPr>
          <w:shd w:val="clear" w:color="auto" w:fill="FFFFFF"/>
          <w:lang w:val="en-US"/>
        </w:rPr>
        <w:t>, Outcomes</w:t>
      </w:r>
      <w:r w:rsidRPr="00740E86">
        <w:rPr>
          <w:shd w:val="clear" w:color="auto" w:fill="FFFFFF"/>
          <w:lang w:val="en-US"/>
        </w:rPr>
        <w:t>)</w:t>
      </w:r>
      <w:r w:rsidR="007B234B" w:rsidRPr="00740E86">
        <w:rPr>
          <w:shd w:val="clear" w:color="auto" w:fill="FFFFFF"/>
          <w:lang w:val="en-US"/>
        </w:rPr>
        <w:t xml:space="preserve"> </w:t>
      </w:r>
      <w:r w:rsidR="00F36B4A" w:rsidRPr="00740E86">
        <w:rPr>
          <w:shd w:val="clear" w:color="auto" w:fill="FFFFFF"/>
          <w:lang w:val="en-US"/>
        </w:rPr>
        <w:t xml:space="preserve">of this systematic review </w:t>
      </w:r>
      <w:r w:rsidR="007B234B" w:rsidRPr="00740E86">
        <w:rPr>
          <w:shd w:val="clear" w:color="auto" w:fill="FFFFFF"/>
          <w:lang w:val="en-US"/>
        </w:rPr>
        <w:t xml:space="preserve">are </w:t>
      </w:r>
      <w:proofErr w:type="spellStart"/>
      <w:r w:rsidR="007B234B" w:rsidRPr="00740E86">
        <w:rPr>
          <w:shd w:val="clear" w:color="auto" w:fill="FFFFFF"/>
          <w:lang w:val="en-US"/>
        </w:rPr>
        <w:t>summari</w:t>
      </w:r>
      <w:r w:rsidR="00A226C5" w:rsidRPr="00740E86">
        <w:rPr>
          <w:shd w:val="clear" w:color="auto" w:fill="FFFFFF"/>
          <w:lang w:val="en-US"/>
        </w:rPr>
        <w:t>s</w:t>
      </w:r>
      <w:r w:rsidR="007B234B" w:rsidRPr="00740E86">
        <w:rPr>
          <w:shd w:val="clear" w:color="auto" w:fill="FFFFFF"/>
          <w:lang w:val="en-US"/>
        </w:rPr>
        <w:t>ed</w:t>
      </w:r>
      <w:proofErr w:type="spellEnd"/>
      <w:r w:rsidR="007B234B" w:rsidRPr="00740E86">
        <w:rPr>
          <w:shd w:val="clear" w:color="auto" w:fill="FFFFFF"/>
          <w:lang w:val="en-US"/>
        </w:rPr>
        <w:t xml:space="preserve"> in Table 1.</w:t>
      </w:r>
    </w:p>
    <w:p w14:paraId="6299B340" w14:textId="77777777" w:rsidR="007B234B" w:rsidRPr="00740E86" w:rsidRDefault="007B234B" w:rsidP="00320150">
      <w:pPr>
        <w:spacing w:line="480" w:lineRule="auto"/>
        <w:contextualSpacing/>
        <w:mirrorIndents/>
        <w:rPr>
          <w:b/>
          <w:bCs/>
          <w:lang w:val="en-US"/>
        </w:rPr>
      </w:pPr>
      <w:r w:rsidRPr="00740E86">
        <w:rPr>
          <w:b/>
          <w:bCs/>
          <w:lang w:val="en-US"/>
        </w:rPr>
        <w:br w:type="page"/>
      </w:r>
    </w:p>
    <w:bookmarkEnd w:id="3"/>
    <w:bookmarkEnd w:id="4"/>
    <w:p w14:paraId="46F56A03" w14:textId="77777777" w:rsidR="00AD0E07" w:rsidRPr="00740E86" w:rsidRDefault="00AD0E07" w:rsidP="00320150">
      <w:pPr>
        <w:spacing w:line="480" w:lineRule="auto"/>
        <w:contextualSpacing/>
        <w:mirrorIndents/>
        <w:jc w:val="both"/>
        <w:rPr>
          <w:lang w:val="en-US"/>
        </w:rPr>
      </w:pPr>
    </w:p>
    <w:p w14:paraId="64E4A657" w14:textId="436CB7D9" w:rsidR="00941FE0" w:rsidRPr="00740E86" w:rsidRDefault="00686B65" w:rsidP="00320150">
      <w:pPr>
        <w:pStyle w:val="ListParagraph"/>
        <w:numPr>
          <w:ilvl w:val="1"/>
          <w:numId w:val="12"/>
        </w:numPr>
        <w:spacing w:line="480" w:lineRule="auto"/>
        <w:ind w:left="0" w:firstLine="0"/>
        <w:mirrorIndents/>
        <w:jc w:val="both"/>
        <w:rPr>
          <w:b/>
          <w:bCs/>
          <w:lang w:val="en-US"/>
        </w:rPr>
      </w:pPr>
      <w:r w:rsidRPr="00740E86">
        <w:rPr>
          <w:b/>
          <w:bCs/>
          <w:lang w:val="en-US"/>
        </w:rPr>
        <w:t xml:space="preserve"> </w:t>
      </w:r>
      <w:r w:rsidR="00941FE0" w:rsidRPr="00740E86">
        <w:rPr>
          <w:b/>
          <w:bCs/>
          <w:lang w:val="en-US"/>
        </w:rPr>
        <w:t>Data extraction</w:t>
      </w:r>
    </w:p>
    <w:p w14:paraId="36D9BEFB" w14:textId="4BB478E6" w:rsidR="0087189F" w:rsidRPr="00740E86" w:rsidRDefault="004B1807" w:rsidP="00320150">
      <w:pPr>
        <w:spacing w:line="480" w:lineRule="auto"/>
        <w:contextualSpacing/>
        <w:mirrorIndents/>
        <w:jc w:val="both"/>
        <w:rPr>
          <w:b/>
          <w:bCs/>
          <w:lang w:val="en-US"/>
        </w:rPr>
      </w:pPr>
      <w:r w:rsidRPr="00740E86">
        <w:rPr>
          <w:lang w:val="en-US"/>
        </w:rPr>
        <w:t xml:space="preserve">Titles and abstracts were screened </w:t>
      </w:r>
      <w:r w:rsidR="00585CD9" w:rsidRPr="00740E86">
        <w:rPr>
          <w:lang w:val="en-US"/>
        </w:rPr>
        <w:t xml:space="preserve">independently by two </w:t>
      </w:r>
      <w:r w:rsidR="009B5432" w:rsidRPr="00740E86">
        <w:rPr>
          <w:lang w:val="en-US"/>
        </w:rPr>
        <w:t>authors</w:t>
      </w:r>
      <w:r w:rsidR="00585CD9" w:rsidRPr="00740E86">
        <w:rPr>
          <w:lang w:val="en-US"/>
        </w:rPr>
        <w:t xml:space="preserve"> to determine whether the </w:t>
      </w:r>
      <w:r w:rsidRPr="00740E86">
        <w:rPr>
          <w:lang w:val="en-US"/>
        </w:rPr>
        <w:t>retrieved studies met the inclusion criteria. The</w:t>
      </w:r>
      <w:r w:rsidR="00642D6B" w:rsidRPr="00740E86">
        <w:rPr>
          <w:lang w:val="en-US"/>
        </w:rPr>
        <w:t>se</w:t>
      </w:r>
      <w:r w:rsidR="009B5432" w:rsidRPr="00740E86">
        <w:rPr>
          <w:lang w:val="en-US"/>
        </w:rPr>
        <w:t xml:space="preserve"> authors</w:t>
      </w:r>
      <w:r w:rsidR="00585CD9" w:rsidRPr="00740E86">
        <w:rPr>
          <w:lang w:val="en-US"/>
        </w:rPr>
        <w:t xml:space="preserve"> were blinded to each other’s</w:t>
      </w:r>
      <w:r w:rsidRPr="00740E86">
        <w:rPr>
          <w:lang w:val="en-US"/>
        </w:rPr>
        <w:t xml:space="preserve"> decisions. Full texts were independently assessed for eligibility by two </w:t>
      </w:r>
      <w:r w:rsidR="00A732C9" w:rsidRPr="00740E86">
        <w:rPr>
          <w:lang w:val="en-US"/>
        </w:rPr>
        <w:t>authors</w:t>
      </w:r>
      <w:r w:rsidRPr="00740E86">
        <w:rPr>
          <w:lang w:val="en-US"/>
        </w:rPr>
        <w:t xml:space="preserve">. Discrepancies were resolved </w:t>
      </w:r>
      <w:r w:rsidR="009F15A7" w:rsidRPr="00740E86">
        <w:rPr>
          <w:lang w:val="en-US"/>
        </w:rPr>
        <w:t xml:space="preserve">through </w:t>
      </w:r>
      <w:r w:rsidRPr="00740E86">
        <w:rPr>
          <w:lang w:val="en-US"/>
        </w:rPr>
        <w:t xml:space="preserve">an initial discussion with a third </w:t>
      </w:r>
      <w:r w:rsidR="00A732C9" w:rsidRPr="00740E86">
        <w:rPr>
          <w:lang w:val="en-US"/>
        </w:rPr>
        <w:t>senior author</w:t>
      </w:r>
      <w:r w:rsidRPr="00740E86">
        <w:rPr>
          <w:lang w:val="en-US"/>
        </w:rPr>
        <w:t xml:space="preserve">, when required, and possibly with Delphi rounds, until complete consensus was reached. Decisions on article inclusion/exclusion were recorded </w:t>
      </w:r>
      <w:r w:rsidR="00252513" w:rsidRPr="00740E86">
        <w:rPr>
          <w:lang w:val="en-US"/>
        </w:rPr>
        <w:t xml:space="preserve">using </w:t>
      </w:r>
      <w:r w:rsidRPr="00740E86">
        <w:rPr>
          <w:lang w:val="en-US"/>
        </w:rPr>
        <w:t xml:space="preserve">an Excel spreadsheet. Information about </w:t>
      </w:r>
      <w:r w:rsidR="00EC2CDA" w:rsidRPr="00740E86">
        <w:rPr>
          <w:lang w:val="en-US"/>
        </w:rPr>
        <w:t>the study design, aim, and main outcomes were</w:t>
      </w:r>
      <w:r w:rsidRPr="00740E86">
        <w:rPr>
          <w:lang w:val="en-US"/>
        </w:rPr>
        <w:t xml:space="preserve"> extracted from study documents and </w:t>
      </w:r>
      <w:proofErr w:type="spellStart"/>
      <w:r w:rsidRPr="00740E86">
        <w:rPr>
          <w:lang w:val="en-US"/>
        </w:rPr>
        <w:t>summari</w:t>
      </w:r>
      <w:r w:rsidR="00D41662" w:rsidRPr="00740E86">
        <w:rPr>
          <w:lang w:val="en-US"/>
        </w:rPr>
        <w:t>s</w:t>
      </w:r>
      <w:r w:rsidRPr="00740E86">
        <w:rPr>
          <w:lang w:val="en-US"/>
        </w:rPr>
        <w:t>ed</w:t>
      </w:r>
      <w:proofErr w:type="spellEnd"/>
      <w:r w:rsidRPr="00740E86">
        <w:rPr>
          <w:lang w:val="en-US"/>
        </w:rPr>
        <w:t xml:space="preserve"> on an Excel spreadsheet.</w:t>
      </w:r>
      <w:r w:rsidR="0087189F" w:rsidRPr="00740E86">
        <w:rPr>
          <w:lang w:val="en-US"/>
        </w:rPr>
        <w:t xml:space="preserve"> The approach of textual narrative synthesis </w:t>
      </w:r>
      <w:r w:rsidR="00706B44" w:rsidRPr="00740E86">
        <w:rPr>
          <w:lang w:val="en-US"/>
        </w:rPr>
        <w:t xml:space="preserve">was </w:t>
      </w:r>
      <w:r w:rsidR="0087189F" w:rsidRPr="00740E86">
        <w:rPr>
          <w:lang w:val="en-US"/>
        </w:rPr>
        <w:t>used for data synthesis</w:t>
      </w:r>
      <w:r w:rsidR="00585CD9" w:rsidRPr="00740E86">
        <w:rPr>
          <w:lang w:val="en-US"/>
        </w:rPr>
        <w:t xml:space="preserve"> to </w:t>
      </w:r>
      <w:r w:rsidR="00642D6B" w:rsidRPr="00740E86">
        <w:rPr>
          <w:lang w:val="en-US"/>
        </w:rPr>
        <w:t>group</w:t>
      </w:r>
      <w:r w:rsidR="0087189F" w:rsidRPr="00740E86">
        <w:rPr>
          <w:lang w:val="en-US"/>
        </w:rPr>
        <w:t xml:space="preserve"> studies into more homogenous groups </w:t>
      </w:r>
      <w:sdt>
        <w:sdtPr>
          <w:rPr>
            <w:color w:val="000000"/>
            <w:lang w:val="en-US"/>
          </w:rPr>
          <w:tag w:val="MENDELEY_CITATION_v3_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"/>
          <w:id w:val="762344782"/>
          <w:placeholder>
            <w:docPart w:val="DefaultPlaceholder_-1854013440"/>
          </w:placeholder>
        </w:sdtPr>
        <w:sdtContent>
          <w:r w:rsidR="004E1259" w:rsidRPr="00740E86">
            <w:rPr>
              <w:color w:val="000000"/>
              <w:lang w:val="en-US"/>
            </w:rPr>
            <w:t>(</w:t>
          </w:r>
          <w:proofErr w:type="spellStart"/>
          <w:r w:rsidR="004E1259" w:rsidRPr="00740E86">
            <w:rPr>
              <w:color w:val="000000"/>
              <w:lang w:val="en-US"/>
            </w:rPr>
            <w:t>Snilstveit</w:t>
          </w:r>
          <w:proofErr w:type="spellEnd"/>
          <w:r w:rsidR="004E1259" w:rsidRPr="00740E86">
            <w:rPr>
              <w:color w:val="000000"/>
              <w:lang w:val="en-US"/>
            </w:rPr>
            <w:t xml:space="preserve"> et al., 2012)</w:t>
          </w:r>
        </w:sdtContent>
      </w:sdt>
      <w:r w:rsidR="0087189F" w:rsidRPr="00740E86">
        <w:rPr>
          <w:b/>
          <w:bCs/>
          <w:lang w:val="en-US"/>
        </w:rPr>
        <w:t>.</w:t>
      </w:r>
    </w:p>
    <w:p w14:paraId="01246536" w14:textId="77777777" w:rsidR="00642D6B" w:rsidRPr="00740E86" w:rsidRDefault="00642D6B" w:rsidP="00320150">
      <w:pPr>
        <w:spacing w:line="480" w:lineRule="auto"/>
        <w:contextualSpacing/>
        <w:mirrorIndents/>
        <w:jc w:val="both"/>
        <w:rPr>
          <w:lang w:val="en-US"/>
        </w:rPr>
      </w:pPr>
    </w:p>
    <w:p w14:paraId="191B3DD0" w14:textId="20533DDE" w:rsidR="0087189F" w:rsidRPr="00740E86" w:rsidRDefault="00686B65" w:rsidP="00320150">
      <w:pPr>
        <w:pStyle w:val="ListParagraph"/>
        <w:numPr>
          <w:ilvl w:val="1"/>
          <w:numId w:val="12"/>
        </w:numPr>
        <w:spacing w:line="480" w:lineRule="auto"/>
        <w:ind w:left="0" w:firstLine="0"/>
        <w:mirrorIndents/>
        <w:jc w:val="both"/>
        <w:rPr>
          <w:b/>
          <w:bCs/>
          <w:lang w:val="en-US"/>
        </w:rPr>
      </w:pPr>
      <w:r w:rsidRPr="00740E86">
        <w:rPr>
          <w:b/>
          <w:bCs/>
          <w:lang w:val="en-US"/>
        </w:rPr>
        <w:t xml:space="preserve"> </w:t>
      </w:r>
      <w:r w:rsidR="0087189F" w:rsidRPr="00740E86">
        <w:rPr>
          <w:b/>
          <w:bCs/>
          <w:lang w:val="en-US"/>
        </w:rPr>
        <w:t>Quality assessment</w:t>
      </w:r>
    </w:p>
    <w:p w14:paraId="5A93A39F" w14:textId="241382B6" w:rsidR="002C482F" w:rsidRPr="00740E86" w:rsidRDefault="002C482F" w:rsidP="00320150">
      <w:pPr>
        <w:spacing w:line="480" w:lineRule="auto"/>
        <w:contextualSpacing/>
        <w:mirrorIndents/>
        <w:jc w:val="both"/>
        <w:rPr>
          <w:lang w:val="en-US"/>
        </w:rPr>
      </w:pPr>
      <w:r w:rsidRPr="00740E86">
        <w:rPr>
          <w:lang w:val="en-US"/>
        </w:rPr>
        <w:t xml:space="preserve">The quality assessment of the included studies was performed </w:t>
      </w:r>
      <w:bookmarkStart w:id="5" w:name="_Hlk159340534"/>
      <w:r w:rsidR="006D31F2" w:rsidRPr="00740E86">
        <w:rPr>
          <w:lang w:val="en-US"/>
        </w:rPr>
        <w:t xml:space="preserve">using </w:t>
      </w:r>
      <w:r w:rsidR="009B06AE" w:rsidRPr="00740E86">
        <w:rPr>
          <w:lang w:val="en-US"/>
        </w:rPr>
        <w:t>study d</w:t>
      </w:r>
      <w:r w:rsidR="0000202A" w:rsidRPr="00740E86">
        <w:rPr>
          <w:lang w:val="en-US"/>
        </w:rPr>
        <w:t>esign</w:t>
      </w:r>
      <w:r w:rsidR="009B06AE" w:rsidRPr="00740E86">
        <w:rPr>
          <w:lang w:val="en-US"/>
        </w:rPr>
        <w:t xml:space="preserve">-specific </w:t>
      </w:r>
      <w:r w:rsidR="006D31F2" w:rsidRPr="00740E86">
        <w:rPr>
          <w:lang w:val="en-US"/>
        </w:rPr>
        <w:t>tools</w:t>
      </w:r>
      <w:r w:rsidRPr="00740E86">
        <w:rPr>
          <w:lang w:val="en-US"/>
        </w:rPr>
        <w:t xml:space="preserve"> </w:t>
      </w:r>
      <w:sdt>
        <w:sdtPr>
          <w:rPr>
            <w:color w:val="000000"/>
            <w:lang w:val="en-US"/>
          </w:rPr>
          <w:tag w:val="MENDELEY_CITATION_v3_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"/>
          <w:id w:val="-2139939062"/>
          <w:placeholder>
            <w:docPart w:val="5129A851AE595341ACB75A24A0B1334A"/>
          </w:placeholder>
        </w:sdtPr>
        <w:sdtContent>
          <w:r w:rsidR="004E1259" w:rsidRPr="00740E86">
            <w:rPr>
              <w:color w:val="000000"/>
              <w:lang w:val="en-US"/>
            </w:rPr>
            <w:t>(Study Quality Assessment Tools, NHLBI, NIH)</w:t>
          </w:r>
        </w:sdtContent>
      </w:sdt>
      <w:r w:rsidRPr="00740E86">
        <w:rPr>
          <w:lang w:val="en-US"/>
        </w:rPr>
        <w:t xml:space="preserve">. </w:t>
      </w:r>
      <w:bookmarkEnd w:id="5"/>
    </w:p>
    <w:p w14:paraId="6CF8FB87" w14:textId="4F214066" w:rsidR="002C482F" w:rsidRPr="00740E86" w:rsidRDefault="00CD0442" w:rsidP="00320150">
      <w:pPr>
        <w:spacing w:line="480" w:lineRule="auto"/>
        <w:contextualSpacing/>
        <w:mirrorIndents/>
        <w:jc w:val="both"/>
        <w:rPr>
          <w:lang w:val="en-US"/>
        </w:rPr>
      </w:pPr>
      <w:r w:rsidRPr="00740E86">
        <w:rPr>
          <w:lang w:val="en-US"/>
        </w:rPr>
        <w:t>W</w:t>
      </w:r>
      <w:r w:rsidR="002C482F" w:rsidRPr="00740E86">
        <w:rPr>
          <w:lang w:val="en-US"/>
        </w:rPr>
        <w:t xml:space="preserve">hen assessing the quality of case reports, case series and case studies, we applied the 9 criteria </w:t>
      </w:r>
      <w:r w:rsidRPr="00740E86">
        <w:rPr>
          <w:lang w:val="en-US"/>
        </w:rPr>
        <w:t>provided by the NHLBI</w:t>
      </w:r>
      <w:r w:rsidR="0000202A" w:rsidRPr="00740E86">
        <w:rPr>
          <w:lang w:val="en-US"/>
        </w:rPr>
        <w:t>,</w:t>
      </w:r>
      <w:r w:rsidRPr="00740E86">
        <w:rPr>
          <w:lang w:val="en-US"/>
        </w:rPr>
        <w:t xml:space="preserve"> </w:t>
      </w:r>
      <w:r w:rsidR="002C482F" w:rsidRPr="00740E86">
        <w:rPr>
          <w:lang w:val="en-US"/>
        </w:rPr>
        <w:t>including, when applicable</w:t>
      </w:r>
      <w:r w:rsidR="00D55931" w:rsidRPr="00740E86">
        <w:rPr>
          <w:lang w:val="en-US"/>
        </w:rPr>
        <w:t>:</w:t>
      </w:r>
      <w:r w:rsidR="002C482F" w:rsidRPr="00740E86">
        <w:rPr>
          <w:lang w:val="en-US"/>
        </w:rPr>
        <w:t xml:space="preserve"> clarity of question or objective, clear definition and description of the population and cases, intervention(s), outcome(s), follow-up, comparability of cases. </w:t>
      </w:r>
    </w:p>
    <w:p w14:paraId="26D6520C" w14:textId="11F89A94" w:rsidR="002C482F" w:rsidRPr="00740E86" w:rsidRDefault="002C482F" w:rsidP="00320150">
      <w:pPr>
        <w:spacing w:line="480" w:lineRule="auto"/>
        <w:contextualSpacing/>
        <w:mirrorIndents/>
        <w:jc w:val="both"/>
        <w:rPr>
          <w:lang w:val="en-US"/>
        </w:rPr>
      </w:pPr>
      <w:r w:rsidRPr="00740E86">
        <w:rPr>
          <w:lang w:val="en-US"/>
        </w:rPr>
        <w:t>When assessing case</w:t>
      </w:r>
      <w:r w:rsidR="00642D6B" w:rsidRPr="00740E86">
        <w:rPr>
          <w:lang w:val="en-US"/>
        </w:rPr>
        <w:t>-</w:t>
      </w:r>
      <w:r w:rsidRPr="00740E86">
        <w:rPr>
          <w:lang w:val="en-US"/>
        </w:rPr>
        <w:t xml:space="preserve">control studies, we applied the 12 criteria </w:t>
      </w:r>
      <w:r w:rsidR="007D368F" w:rsidRPr="00740E86">
        <w:rPr>
          <w:lang w:val="en-US"/>
        </w:rPr>
        <w:t>from</w:t>
      </w:r>
      <w:r w:rsidR="00CD0442" w:rsidRPr="00740E86">
        <w:rPr>
          <w:lang w:val="en-US"/>
        </w:rPr>
        <w:t xml:space="preserve"> the NHLBI </w:t>
      </w:r>
      <w:r w:rsidRPr="00740E86">
        <w:rPr>
          <w:lang w:val="en-US"/>
        </w:rPr>
        <w:t>including, when applicable</w:t>
      </w:r>
      <w:r w:rsidR="00D55931" w:rsidRPr="00740E86">
        <w:rPr>
          <w:lang w:val="en-US"/>
        </w:rPr>
        <w:t>:</w:t>
      </w:r>
      <w:r w:rsidRPr="00740E86">
        <w:rPr>
          <w:lang w:val="en-US"/>
        </w:rPr>
        <w:t xml:space="preserve"> clarity of the question and objective, clarity and definition of the study population, information regarding the sample size, time frames, consistency of the inclusion and exclusion process, use of concurrent controls, measures of exposure, blinding, confounding variables. </w:t>
      </w:r>
    </w:p>
    <w:p w14:paraId="07164E56" w14:textId="01868DF8" w:rsidR="002C482F" w:rsidRPr="00740E86" w:rsidRDefault="002C482F" w:rsidP="00320150">
      <w:pPr>
        <w:spacing w:line="480" w:lineRule="auto"/>
        <w:contextualSpacing/>
        <w:mirrorIndents/>
        <w:jc w:val="both"/>
        <w:rPr>
          <w:lang w:val="en-US"/>
        </w:rPr>
      </w:pPr>
      <w:r w:rsidRPr="00740E86">
        <w:rPr>
          <w:lang w:val="en-US"/>
        </w:rPr>
        <w:t xml:space="preserve">Finally, when assessing </w:t>
      </w:r>
      <w:r w:rsidR="00642D6B" w:rsidRPr="00740E86">
        <w:rPr>
          <w:lang w:val="en-US"/>
        </w:rPr>
        <w:t>observational</w:t>
      </w:r>
      <w:r w:rsidRPr="00740E86">
        <w:rPr>
          <w:lang w:val="en-US"/>
        </w:rPr>
        <w:t xml:space="preserve"> </w:t>
      </w:r>
      <w:r w:rsidR="00642D6B" w:rsidRPr="00740E86">
        <w:rPr>
          <w:lang w:val="en-US"/>
        </w:rPr>
        <w:t>c</w:t>
      </w:r>
      <w:r w:rsidRPr="00740E86">
        <w:rPr>
          <w:lang w:val="en-US"/>
        </w:rPr>
        <w:t xml:space="preserve">ohort and </w:t>
      </w:r>
      <w:r w:rsidR="00642D6B" w:rsidRPr="00740E86">
        <w:rPr>
          <w:lang w:val="en-US"/>
        </w:rPr>
        <w:t>c</w:t>
      </w:r>
      <w:r w:rsidRPr="00740E86">
        <w:rPr>
          <w:lang w:val="en-US"/>
        </w:rPr>
        <w:t>ross-</w:t>
      </w:r>
      <w:r w:rsidR="00642D6B" w:rsidRPr="00740E86">
        <w:rPr>
          <w:lang w:val="en-US"/>
        </w:rPr>
        <w:t>s</w:t>
      </w:r>
      <w:r w:rsidRPr="00740E86">
        <w:rPr>
          <w:lang w:val="en-US"/>
        </w:rPr>
        <w:t xml:space="preserve">ectional </w:t>
      </w:r>
      <w:r w:rsidR="00642D6B" w:rsidRPr="00740E86">
        <w:rPr>
          <w:lang w:val="en-US"/>
        </w:rPr>
        <w:t>s</w:t>
      </w:r>
      <w:r w:rsidRPr="00740E86">
        <w:rPr>
          <w:lang w:val="en-US"/>
        </w:rPr>
        <w:t xml:space="preserve">tudies, we applied the 14 criteria </w:t>
      </w:r>
      <w:r w:rsidR="00CD0442" w:rsidRPr="00740E86">
        <w:rPr>
          <w:lang w:val="en-US"/>
        </w:rPr>
        <w:t xml:space="preserve">provided by the NHLBI </w:t>
      </w:r>
      <w:r w:rsidRPr="00740E86">
        <w:rPr>
          <w:lang w:val="en-US"/>
        </w:rPr>
        <w:t>including, when applicable</w:t>
      </w:r>
      <w:r w:rsidR="00D55931" w:rsidRPr="00740E86">
        <w:rPr>
          <w:lang w:val="en-US"/>
        </w:rPr>
        <w:t>:</w:t>
      </w:r>
      <w:r w:rsidRPr="00740E86">
        <w:rPr>
          <w:lang w:val="en-US"/>
        </w:rPr>
        <w:t xml:space="preserve"> clarity of the question and objective, clarity and definition of the study population, information regarding participation rates, time frames, consistency </w:t>
      </w:r>
      <w:r w:rsidRPr="00740E86">
        <w:rPr>
          <w:lang w:val="en-US"/>
        </w:rPr>
        <w:lastRenderedPageBreak/>
        <w:t xml:space="preserve">and uniformity of the inclusion and exclusion process, sample size, power, variance, effect estimates, </w:t>
      </w:r>
      <w:r w:rsidR="006D31F2" w:rsidRPr="00740E86">
        <w:rPr>
          <w:lang w:val="en-US"/>
        </w:rPr>
        <w:t>measures</w:t>
      </w:r>
      <w:r w:rsidRPr="00740E86">
        <w:rPr>
          <w:lang w:val="en-US"/>
        </w:rPr>
        <w:t xml:space="preserve"> of exposure, blinding, loss to follow up, confounding </w:t>
      </w:r>
      <w:r w:rsidR="006D31F2" w:rsidRPr="00740E86">
        <w:rPr>
          <w:lang w:val="en-US"/>
        </w:rPr>
        <w:t>variables</w:t>
      </w:r>
      <w:r w:rsidRPr="00740E86">
        <w:rPr>
          <w:lang w:val="en-US"/>
        </w:rPr>
        <w:t>.</w:t>
      </w:r>
    </w:p>
    <w:p w14:paraId="7DC7E0A7" w14:textId="3D677728" w:rsidR="002C482F" w:rsidRPr="00740E86" w:rsidRDefault="002C482F" w:rsidP="00320150">
      <w:pPr>
        <w:spacing w:line="480" w:lineRule="auto"/>
        <w:contextualSpacing/>
        <w:mirrorIndents/>
        <w:jc w:val="both"/>
        <w:rPr>
          <w:lang w:val="en-US"/>
        </w:rPr>
      </w:pPr>
      <w:r w:rsidRPr="00740E86">
        <w:rPr>
          <w:lang w:val="en-US"/>
        </w:rPr>
        <w:t>The detailed quality check for the studies included in this paper is available in the Supplementary Material.</w:t>
      </w:r>
    </w:p>
    <w:p w14:paraId="1C801331" w14:textId="77777777" w:rsidR="00642D6B" w:rsidRPr="00740E86" w:rsidRDefault="00642D6B" w:rsidP="00320150">
      <w:pPr>
        <w:spacing w:line="480" w:lineRule="auto"/>
        <w:contextualSpacing/>
        <w:mirrorIndents/>
        <w:jc w:val="both"/>
        <w:rPr>
          <w:lang w:val="en-US"/>
        </w:rPr>
      </w:pPr>
    </w:p>
    <w:p w14:paraId="742CB208" w14:textId="43E77D72" w:rsidR="00941FE0" w:rsidRPr="00740E86" w:rsidRDefault="007B234B" w:rsidP="00320150">
      <w:pPr>
        <w:pStyle w:val="ListParagraph"/>
        <w:numPr>
          <w:ilvl w:val="0"/>
          <w:numId w:val="12"/>
        </w:numPr>
        <w:spacing w:line="480" w:lineRule="auto"/>
        <w:ind w:left="0" w:firstLine="0"/>
        <w:mirrorIndents/>
        <w:jc w:val="both"/>
        <w:rPr>
          <w:b/>
          <w:bCs/>
          <w:lang w:val="en-US"/>
        </w:rPr>
      </w:pPr>
      <w:r w:rsidRPr="00740E86">
        <w:rPr>
          <w:b/>
          <w:bCs/>
          <w:lang w:val="en-US"/>
        </w:rPr>
        <w:t>R</w:t>
      </w:r>
      <w:r w:rsidR="00BD25BB" w:rsidRPr="00740E86">
        <w:rPr>
          <w:b/>
          <w:bCs/>
          <w:lang w:val="en-US"/>
        </w:rPr>
        <w:t>ESULTS</w:t>
      </w:r>
    </w:p>
    <w:p w14:paraId="44F6E77F" w14:textId="59C7FEA5" w:rsidR="0085557E" w:rsidRPr="00740E86" w:rsidRDefault="00642D6B" w:rsidP="00320150">
      <w:pPr>
        <w:autoSpaceDE w:val="0"/>
        <w:autoSpaceDN w:val="0"/>
        <w:spacing w:line="480" w:lineRule="auto"/>
        <w:contextualSpacing/>
        <w:mirrorIndents/>
        <w:jc w:val="both"/>
        <w:rPr>
          <w:lang w:val="en-US"/>
        </w:rPr>
      </w:pPr>
      <w:r w:rsidRPr="00740E86">
        <w:rPr>
          <w:lang w:val="en-US"/>
        </w:rPr>
        <w:t>Based on 2950 records from the selected databases, w</w:t>
      </w:r>
      <w:r w:rsidR="00B45254" w:rsidRPr="00740E86">
        <w:rPr>
          <w:lang w:val="en-US"/>
        </w:rPr>
        <w:t xml:space="preserve">e identified </w:t>
      </w:r>
      <w:r w:rsidR="00C51D63" w:rsidRPr="00740E86">
        <w:rPr>
          <w:lang w:val="en-US"/>
        </w:rPr>
        <w:t>46</w:t>
      </w:r>
      <w:r w:rsidR="00B45254" w:rsidRPr="00740E86">
        <w:rPr>
          <w:lang w:val="en-US"/>
        </w:rPr>
        <w:t xml:space="preserve"> potentially eligible studies</w:t>
      </w:r>
      <w:r w:rsidR="00623D8A" w:rsidRPr="00740E86">
        <w:rPr>
          <w:lang w:val="en-US"/>
        </w:rPr>
        <w:t xml:space="preserve"> based on title and abstract</w:t>
      </w:r>
      <w:r w:rsidR="00B45254" w:rsidRPr="00740E86">
        <w:rPr>
          <w:lang w:val="en-US"/>
        </w:rPr>
        <w:t xml:space="preserve">. After reviewing the full </w:t>
      </w:r>
      <w:r w:rsidR="003A5BF0" w:rsidRPr="00740E86">
        <w:rPr>
          <w:lang w:val="en-US"/>
        </w:rPr>
        <w:t xml:space="preserve">text </w:t>
      </w:r>
      <w:r w:rsidR="00B45254" w:rsidRPr="00740E86">
        <w:rPr>
          <w:lang w:val="en-US"/>
        </w:rPr>
        <w:t xml:space="preserve">of the papers, </w:t>
      </w:r>
      <w:r w:rsidR="00901910" w:rsidRPr="00740E86">
        <w:rPr>
          <w:lang w:val="en-US"/>
        </w:rPr>
        <w:t>31</w:t>
      </w:r>
      <w:r w:rsidR="00B45254" w:rsidRPr="00740E86">
        <w:rPr>
          <w:lang w:val="en-US"/>
        </w:rPr>
        <w:t xml:space="preserve"> </w:t>
      </w:r>
      <w:r w:rsidRPr="00740E86">
        <w:rPr>
          <w:lang w:val="en-US"/>
        </w:rPr>
        <w:t>records</w:t>
      </w:r>
      <w:r w:rsidR="00B45254" w:rsidRPr="00740E86">
        <w:rPr>
          <w:lang w:val="en-US"/>
        </w:rPr>
        <w:t xml:space="preserve"> were excluded</w:t>
      </w:r>
      <w:r w:rsidR="006C0636" w:rsidRPr="00740E86">
        <w:rPr>
          <w:lang w:val="en-US"/>
        </w:rPr>
        <w:t xml:space="preserve">. </w:t>
      </w:r>
      <w:r w:rsidR="00B45254" w:rsidRPr="00740E86">
        <w:rPr>
          <w:lang w:val="en-US"/>
        </w:rPr>
        <w:t xml:space="preserve"> </w:t>
      </w:r>
      <w:r w:rsidR="006C0636" w:rsidRPr="00740E86">
        <w:rPr>
          <w:lang w:val="en-US"/>
        </w:rPr>
        <w:t xml:space="preserve">Nineteen </w:t>
      </w:r>
      <w:r w:rsidR="00B471DF" w:rsidRPr="00740E86">
        <w:rPr>
          <w:lang w:val="en-US"/>
        </w:rPr>
        <w:t>records</w:t>
      </w:r>
      <w:r w:rsidR="006856BE" w:rsidRPr="00740E86">
        <w:rPr>
          <w:lang w:val="en-US"/>
        </w:rPr>
        <w:t xml:space="preserve"> </w:t>
      </w:r>
      <w:r w:rsidR="00995600" w:rsidRPr="00740E86">
        <w:rPr>
          <w:lang w:val="en-US"/>
        </w:rPr>
        <w:t xml:space="preserve">were not eligible </w:t>
      </w:r>
      <w:r w:rsidR="00B45254" w:rsidRPr="00740E86">
        <w:rPr>
          <w:lang w:val="en-US"/>
        </w:rPr>
        <w:t xml:space="preserve">for </w:t>
      </w:r>
      <w:r w:rsidR="006856BE" w:rsidRPr="00740E86">
        <w:rPr>
          <w:lang w:val="en-US"/>
        </w:rPr>
        <w:t>“</w:t>
      </w:r>
      <w:r w:rsidR="00B45254" w:rsidRPr="00740E86">
        <w:rPr>
          <w:lang w:val="en-US"/>
        </w:rPr>
        <w:t>wrong population</w:t>
      </w:r>
      <w:r w:rsidR="006856BE" w:rsidRPr="00740E86">
        <w:rPr>
          <w:lang w:val="en-US"/>
        </w:rPr>
        <w:t>”</w:t>
      </w:r>
      <w:r w:rsidR="006C0636" w:rsidRPr="00740E86">
        <w:rPr>
          <w:lang w:val="en-US"/>
        </w:rPr>
        <w:t xml:space="preserve">: </w:t>
      </w:r>
      <w:r w:rsidR="00330C35" w:rsidRPr="00740E86">
        <w:rPr>
          <w:lang w:val="en-US"/>
        </w:rPr>
        <w:t>in</w:t>
      </w:r>
      <w:r w:rsidR="00B45254" w:rsidRPr="00740E86">
        <w:rPr>
          <w:lang w:val="en-US"/>
        </w:rPr>
        <w:t xml:space="preserve"> </w:t>
      </w:r>
      <w:r w:rsidR="00AF384E" w:rsidRPr="00740E86">
        <w:rPr>
          <w:lang w:val="en-US"/>
        </w:rPr>
        <w:t>one</w:t>
      </w:r>
      <w:r w:rsidR="00B471DF" w:rsidRPr="00740E86">
        <w:rPr>
          <w:lang w:val="en-US"/>
        </w:rPr>
        <w:t>, the</w:t>
      </w:r>
      <w:r w:rsidR="00C31E19" w:rsidRPr="00740E86">
        <w:rPr>
          <w:lang w:val="en-US"/>
        </w:rPr>
        <w:t xml:space="preserve"> </w:t>
      </w:r>
      <w:r w:rsidR="00630C48" w:rsidRPr="00740E86">
        <w:rPr>
          <w:lang w:val="en-US"/>
        </w:rPr>
        <w:t xml:space="preserve">individual </w:t>
      </w:r>
      <w:r w:rsidR="00C31E19" w:rsidRPr="00740E86">
        <w:rPr>
          <w:lang w:val="en-US"/>
        </w:rPr>
        <w:t>was a serial killer with just speculative suspicion of ASD traits</w:t>
      </w:r>
      <w:r w:rsidR="00372AD9" w:rsidRPr="00740E86">
        <w:rPr>
          <w:lang w:val="en-US"/>
        </w:rPr>
        <w:t xml:space="preserve"> </w:t>
      </w:r>
      <w:sdt>
        <w:sdtPr>
          <w:rPr>
            <w:color w:val="000000"/>
            <w:lang w:val="en-US"/>
          </w:rPr>
          <w:tag w:val="MENDELEY_CITATION_v3_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"/>
          <w:id w:val="-407304136"/>
          <w:placeholder>
            <w:docPart w:val="DefaultPlaceholder_-1854013440"/>
          </w:placeholder>
        </w:sdtPr>
        <w:sdtContent>
          <w:r w:rsidR="004E1259" w:rsidRPr="00740E86">
            <w:rPr>
              <w:color w:val="000000"/>
              <w:lang w:val="en-US"/>
            </w:rPr>
            <w:t>(Silva et al., 2002)</w:t>
          </w:r>
        </w:sdtContent>
      </w:sdt>
      <w:r w:rsidR="00A56110" w:rsidRPr="00740E86">
        <w:rPr>
          <w:lang w:val="en-US"/>
        </w:rPr>
        <w:t>;</w:t>
      </w:r>
      <w:r w:rsidR="00901910" w:rsidRPr="00740E86">
        <w:rPr>
          <w:lang w:val="en-US"/>
        </w:rPr>
        <w:t xml:space="preserve"> one</w:t>
      </w:r>
      <w:r w:rsidR="00B471DF" w:rsidRPr="00740E86">
        <w:rPr>
          <w:lang w:val="en-US"/>
        </w:rPr>
        <w:t xml:space="preserve"> </w:t>
      </w:r>
      <w:r w:rsidR="00901910" w:rsidRPr="00740E86">
        <w:rPr>
          <w:lang w:val="en-US"/>
        </w:rPr>
        <w:t>focus</w:t>
      </w:r>
      <w:r w:rsidR="00B471DF" w:rsidRPr="00740E86">
        <w:rPr>
          <w:lang w:val="en-US"/>
        </w:rPr>
        <w:t>ed</w:t>
      </w:r>
      <w:r w:rsidR="00901910" w:rsidRPr="00740E86">
        <w:rPr>
          <w:lang w:val="en-US"/>
        </w:rPr>
        <w:t xml:space="preserve"> on "autism" as a defense mechanism in psychodynamic theory </w:t>
      </w:r>
      <w:sdt>
        <w:sdtPr>
          <w:rPr>
            <w:color w:val="000000"/>
            <w:lang w:val="en-US"/>
          </w:rPr>
          <w:tag w:val="MENDELEY_CITATION_v3_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"/>
          <w:id w:val="1771663502"/>
          <w:placeholder>
            <w:docPart w:val="DefaultPlaceholder_-1854013440"/>
          </w:placeholder>
        </w:sdtPr>
        <w:sdtContent>
          <w:r w:rsidR="004E1259" w:rsidRPr="00740E86">
            <w:rPr>
              <w:color w:val="000000"/>
              <w:lang w:val="en-US"/>
            </w:rPr>
            <w:t>(Gregor, 2023)</w:t>
          </w:r>
        </w:sdtContent>
      </w:sdt>
      <w:r w:rsidR="00A56110" w:rsidRPr="00740E86">
        <w:rPr>
          <w:lang w:val="en-US"/>
        </w:rPr>
        <w:t>;</w:t>
      </w:r>
      <w:r w:rsidR="00901910" w:rsidRPr="00740E86">
        <w:rPr>
          <w:lang w:val="en-US"/>
        </w:rPr>
        <w:t xml:space="preserve"> </w:t>
      </w:r>
      <w:r w:rsidR="00330C35" w:rsidRPr="00740E86">
        <w:rPr>
          <w:lang w:val="en-US"/>
        </w:rPr>
        <w:t xml:space="preserve">in </w:t>
      </w:r>
      <w:r w:rsidR="00C31E19" w:rsidRPr="00740E86">
        <w:rPr>
          <w:lang w:val="en-US"/>
        </w:rPr>
        <w:t>two</w:t>
      </w:r>
      <w:r w:rsidR="00B471DF" w:rsidRPr="00740E86">
        <w:rPr>
          <w:lang w:val="en-US"/>
        </w:rPr>
        <w:t>,</w:t>
      </w:r>
      <w:r w:rsidR="00C31E19" w:rsidRPr="00740E86">
        <w:rPr>
          <w:lang w:val="en-US"/>
        </w:rPr>
        <w:t xml:space="preserve"> </w:t>
      </w:r>
      <w:r w:rsidR="00530BDF" w:rsidRPr="00740E86">
        <w:rPr>
          <w:lang w:val="en-US"/>
        </w:rPr>
        <w:t xml:space="preserve">the participants </w:t>
      </w:r>
      <w:r w:rsidR="00C31E19" w:rsidRPr="00740E86">
        <w:rPr>
          <w:lang w:val="en-US"/>
        </w:rPr>
        <w:t xml:space="preserve"> did not commit </w:t>
      </w:r>
      <w:r w:rsidR="00AF384E" w:rsidRPr="00740E86">
        <w:rPr>
          <w:lang w:val="en-US"/>
        </w:rPr>
        <w:t>SO</w:t>
      </w:r>
      <w:r w:rsidR="001422F7" w:rsidRPr="00740E86">
        <w:rPr>
          <w:lang w:val="en-US"/>
        </w:rPr>
        <w:t xml:space="preserve"> </w:t>
      </w:r>
      <w:sdt>
        <w:sdtPr>
          <w:rPr>
            <w:color w:val="000000"/>
            <w:lang w:val="en-US"/>
          </w:rPr>
          <w:tag w:val="MENDELEY_CITATION_v3_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"/>
          <w:id w:val="1395090261"/>
          <w:placeholder>
            <w:docPart w:val="DefaultPlaceholder_-1854013440"/>
          </w:placeholder>
        </w:sdtPr>
        <w:sdtContent>
          <w:r w:rsidR="004E1259" w:rsidRPr="00740E86">
            <w:rPr>
              <w:color w:val="000000"/>
              <w:lang w:val="en-US"/>
            </w:rPr>
            <w:t>(Aston, 2012; Ventura et al., 2022)</w:t>
          </w:r>
        </w:sdtContent>
      </w:sdt>
      <w:r w:rsidR="00530BDF" w:rsidRPr="00740E86">
        <w:rPr>
          <w:lang w:val="en-US"/>
        </w:rPr>
        <w:t>;</w:t>
      </w:r>
      <w:r w:rsidR="00AF384E" w:rsidRPr="00740E86">
        <w:rPr>
          <w:lang w:val="en-US"/>
        </w:rPr>
        <w:t xml:space="preserve"> two </w:t>
      </w:r>
      <w:proofErr w:type="spellStart"/>
      <w:r w:rsidR="00AF384E" w:rsidRPr="00740E86">
        <w:rPr>
          <w:lang w:val="en-US"/>
        </w:rPr>
        <w:t>analy</w:t>
      </w:r>
      <w:r w:rsidR="00530BDF" w:rsidRPr="00740E86">
        <w:rPr>
          <w:lang w:val="en-US"/>
        </w:rPr>
        <w:t>s</w:t>
      </w:r>
      <w:r w:rsidR="00AF384E" w:rsidRPr="00740E86">
        <w:rPr>
          <w:lang w:val="en-US"/>
        </w:rPr>
        <w:t>ed</w:t>
      </w:r>
      <w:proofErr w:type="spellEnd"/>
      <w:r w:rsidR="00AF384E" w:rsidRPr="00740E86">
        <w:rPr>
          <w:lang w:val="en-US"/>
        </w:rPr>
        <w:t xml:space="preserve"> ASD </w:t>
      </w:r>
      <w:r w:rsidR="001A2261" w:rsidRPr="00740E86">
        <w:rPr>
          <w:lang w:val="en-US"/>
        </w:rPr>
        <w:t>individuals</w:t>
      </w:r>
      <w:r w:rsidR="00AF384E" w:rsidRPr="00740E86">
        <w:rPr>
          <w:lang w:val="en-US"/>
        </w:rPr>
        <w:t xml:space="preserve"> who were victims of SO</w:t>
      </w:r>
      <w:r w:rsidR="001422F7" w:rsidRPr="00740E86">
        <w:rPr>
          <w:lang w:val="en-US"/>
        </w:rPr>
        <w:t xml:space="preserve"> </w:t>
      </w:r>
      <w:sdt>
        <w:sdtPr>
          <w:rPr>
            <w:color w:val="000000"/>
            <w:lang w:val="en-US"/>
          </w:rPr>
          <w:tag w:val="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"/>
          <w:id w:val="315077742"/>
          <w:placeholder>
            <w:docPart w:val="DefaultPlaceholder_-1854013440"/>
          </w:placeholder>
        </w:sdtPr>
        <w:sdtContent>
          <w:r w:rsidR="004E1259" w:rsidRPr="00740E86">
            <w:rPr>
              <w:color w:val="000000"/>
              <w:lang w:val="en-US"/>
            </w:rPr>
            <w:t>(Dike et al., 2023; Douglas and Sedgewick, 2023)</w:t>
          </w:r>
        </w:sdtContent>
      </w:sdt>
      <w:r w:rsidR="00C24809" w:rsidRPr="00740E86">
        <w:rPr>
          <w:lang w:val="en-US"/>
        </w:rPr>
        <w:t>;</w:t>
      </w:r>
      <w:r w:rsidR="00AF384E" w:rsidRPr="00740E86">
        <w:rPr>
          <w:lang w:val="en-US"/>
        </w:rPr>
        <w:t xml:space="preserve"> two </w:t>
      </w:r>
      <w:proofErr w:type="spellStart"/>
      <w:r w:rsidR="00AF384E" w:rsidRPr="00740E86">
        <w:rPr>
          <w:lang w:val="en-US"/>
        </w:rPr>
        <w:t>analy</w:t>
      </w:r>
      <w:r w:rsidR="00C24809" w:rsidRPr="00740E86">
        <w:rPr>
          <w:lang w:val="en-US"/>
        </w:rPr>
        <w:t>s</w:t>
      </w:r>
      <w:r w:rsidR="00AF384E" w:rsidRPr="00740E86">
        <w:rPr>
          <w:lang w:val="en-US"/>
        </w:rPr>
        <w:t>ed</w:t>
      </w:r>
      <w:proofErr w:type="spellEnd"/>
      <w:r w:rsidR="00AF384E" w:rsidRPr="00740E86">
        <w:rPr>
          <w:lang w:val="en-US"/>
        </w:rPr>
        <w:t xml:space="preserve"> ASD individuals who committed a crime, not limited to SO</w:t>
      </w:r>
      <w:r w:rsidR="001422F7" w:rsidRPr="00740E86">
        <w:rPr>
          <w:lang w:val="en-US"/>
        </w:rPr>
        <w:t xml:space="preserve"> </w:t>
      </w:r>
      <w:sdt>
        <w:sdtPr>
          <w:rPr>
            <w:color w:val="000000"/>
            <w:lang w:val="en-US"/>
          </w:rPr>
          <w:tag w:val="MENDELEY_CITATION_v3_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"/>
          <w:id w:val="1483737879"/>
          <w:placeholder>
            <w:docPart w:val="DefaultPlaceholder_-1854013440"/>
          </w:placeholder>
        </w:sdtPr>
        <w:sdtContent>
          <w:r w:rsidR="004E1259" w:rsidRPr="00740E86">
            <w:rPr>
              <w:color w:val="000000"/>
              <w:lang w:val="en-US"/>
            </w:rPr>
            <w:t xml:space="preserve">(Allen et al., 2008; </w:t>
          </w:r>
          <w:proofErr w:type="spellStart"/>
          <w:r w:rsidR="004E1259" w:rsidRPr="00740E86">
            <w:rPr>
              <w:color w:val="000000"/>
              <w:lang w:val="en-US"/>
            </w:rPr>
            <w:t>Habermeyer</w:t>
          </w:r>
          <w:proofErr w:type="spellEnd"/>
          <w:r w:rsidR="004E1259" w:rsidRPr="00740E86">
            <w:rPr>
              <w:color w:val="000000"/>
              <w:lang w:val="en-US"/>
            </w:rPr>
            <w:t xml:space="preserve"> and Haker, 2021)</w:t>
          </w:r>
        </w:sdtContent>
      </w:sdt>
      <w:r w:rsidR="000F48AC" w:rsidRPr="00740E86">
        <w:rPr>
          <w:lang w:val="en-US"/>
        </w:rPr>
        <w:t>;</w:t>
      </w:r>
      <w:r w:rsidR="00AF384E" w:rsidRPr="00740E86">
        <w:rPr>
          <w:lang w:val="en-US"/>
        </w:rPr>
        <w:t xml:space="preserve"> four </w:t>
      </w:r>
      <w:r w:rsidR="000F48AC" w:rsidRPr="00740E86">
        <w:rPr>
          <w:lang w:val="en-US"/>
        </w:rPr>
        <w:t>focused on</w:t>
      </w:r>
      <w:r w:rsidR="00AF384E" w:rsidRPr="00740E86">
        <w:rPr>
          <w:lang w:val="en-US"/>
        </w:rPr>
        <w:t xml:space="preserve"> </w:t>
      </w:r>
      <w:r w:rsidR="001A2261" w:rsidRPr="00740E86">
        <w:rPr>
          <w:lang w:val="en-US"/>
        </w:rPr>
        <w:t>individuals</w:t>
      </w:r>
      <w:r w:rsidR="00077D21" w:rsidRPr="00740E86">
        <w:rPr>
          <w:lang w:val="en-US"/>
        </w:rPr>
        <w:t xml:space="preserve"> </w:t>
      </w:r>
      <w:r w:rsidR="00AF384E" w:rsidRPr="00740E86">
        <w:rPr>
          <w:lang w:val="en-US"/>
        </w:rPr>
        <w:t>with ASD and intellectual disability</w:t>
      </w:r>
      <w:r w:rsidR="001422F7" w:rsidRPr="00740E86">
        <w:rPr>
          <w:lang w:val="en-US"/>
        </w:rPr>
        <w:t xml:space="preserve"> </w:t>
      </w:r>
      <w:sdt>
        <w:sdtPr>
          <w:rPr>
            <w:color w:val="000000"/>
            <w:lang w:val="en-US"/>
          </w:rPr>
          <w:tag w:val="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"/>
          <w:id w:val="1502546502"/>
          <w:placeholder>
            <w:docPart w:val="DefaultPlaceholder_-1854013440"/>
          </w:placeholder>
        </w:sdtPr>
        <w:sdtContent>
          <w:r w:rsidR="004E1259" w:rsidRPr="00740E86">
            <w:rPr>
              <w:color w:val="000000"/>
              <w:lang w:val="en-US"/>
            </w:rPr>
            <w:t>(Borghino et al., 2022; Melvin et al., 2020a, 2020b; Murphy and Melvin, 2020)</w:t>
          </w:r>
        </w:sdtContent>
      </w:sdt>
      <w:r w:rsidR="000F48AC" w:rsidRPr="00740E86">
        <w:rPr>
          <w:lang w:val="en-US"/>
        </w:rPr>
        <w:t>;</w:t>
      </w:r>
      <w:r w:rsidR="00AF384E" w:rsidRPr="00740E86">
        <w:rPr>
          <w:lang w:val="en-US"/>
        </w:rPr>
        <w:t xml:space="preserve"> one </w:t>
      </w:r>
      <w:proofErr w:type="spellStart"/>
      <w:r w:rsidR="00AF384E" w:rsidRPr="00740E86">
        <w:rPr>
          <w:lang w:val="en-US"/>
        </w:rPr>
        <w:t>analy</w:t>
      </w:r>
      <w:r w:rsidR="000F48AC" w:rsidRPr="00740E86">
        <w:rPr>
          <w:lang w:val="en-US"/>
        </w:rPr>
        <w:t>s</w:t>
      </w:r>
      <w:r w:rsidR="00AF384E" w:rsidRPr="00740E86">
        <w:rPr>
          <w:lang w:val="en-US"/>
        </w:rPr>
        <w:t>ed</w:t>
      </w:r>
      <w:proofErr w:type="spellEnd"/>
      <w:r w:rsidR="00AF384E" w:rsidRPr="00740E86">
        <w:rPr>
          <w:lang w:val="en-US"/>
        </w:rPr>
        <w:t xml:space="preserve"> the case of SO committed by </w:t>
      </w:r>
      <w:r w:rsidR="001A2261" w:rsidRPr="00740E86">
        <w:rPr>
          <w:lang w:val="en-US"/>
        </w:rPr>
        <w:t>individuals</w:t>
      </w:r>
      <w:r w:rsidR="00AF384E" w:rsidRPr="00740E86">
        <w:rPr>
          <w:lang w:val="en-US"/>
        </w:rPr>
        <w:t xml:space="preserve"> with multiple psychiatric diagnoses</w:t>
      </w:r>
      <w:r w:rsidR="001422F7" w:rsidRPr="00740E86">
        <w:rPr>
          <w:lang w:val="en-US"/>
        </w:rPr>
        <w:t xml:space="preserve"> </w:t>
      </w:r>
      <w:sdt>
        <w:sdtPr>
          <w:rPr>
            <w:color w:val="000000"/>
            <w:lang w:val="en-US"/>
          </w:rPr>
          <w:tag w:val="MENDELEY_CITATION_v3_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"/>
          <w:id w:val="897702152"/>
          <w:placeholder>
            <w:docPart w:val="DefaultPlaceholder_-1854013440"/>
          </w:placeholder>
        </w:sdtPr>
        <w:sdtContent>
          <w:r w:rsidR="004E1259" w:rsidRPr="00740E86">
            <w:rPr>
              <w:color w:val="000000"/>
              <w:lang w:val="en-US"/>
            </w:rPr>
            <w:t>(Singh and Coffey, 2012)</w:t>
          </w:r>
        </w:sdtContent>
      </w:sdt>
      <w:r w:rsidR="000F48AC" w:rsidRPr="00740E86">
        <w:rPr>
          <w:lang w:val="en-US"/>
        </w:rPr>
        <w:t>;</w:t>
      </w:r>
      <w:r w:rsidR="00AF384E" w:rsidRPr="00740E86">
        <w:rPr>
          <w:lang w:val="en-US"/>
        </w:rPr>
        <w:t xml:space="preserve"> </w:t>
      </w:r>
      <w:r w:rsidR="00626486" w:rsidRPr="00740E86">
        <w:rPr>
          <w:lang w:val="en-US"/>
        </w:rPr>
        <w:t>four</w:t>
      </w:r>
      <w:r w:rsidR="00AF384E" w:rsidRPr="00740E86">
        <w:rPr>
          <w:lang w:val="en-US"/>
        </w:rPr>
        <w:t xml:space="preserve"> </w:t>
      </w:r>
      <w:r w:rsidR="00626486" w:rsidRPr="00740E86">
        <w:rPr>
          <w:lang w:val="en-US"/>
        </w:rPr>
        <w:t xml:space="preserve">focused on SO committed by </w:t>
      </w:r>
      <w:r w:rsidR="00B471DF" w:rsidRPr="00740E86">
        <w:rPr>
          <w:lang w:val="en-US"/>
        </w:rPr>
        <w:t>individuals</w:t>
      </w:r>
      <w:r w:rsidR="00626486" w:rsidRPr="00740E86">
        <w:rPr>
          <w:lang w:val="en-US"/>
        </w:rPr>
        <w:t xml:space="preserve"> without </w:t>
      </w:r>
      <w:r w:rsidR="00B471DF" w:rsidRPr="00740E86">
        <w:rPr>
          <w:lang w:val="en-US"/>
        </w:rPr>
        <w:t xml:space="preserve">a formal </w:t>
      </w:r>
      <w:r w:rsidR="00626486" w:rsidRPr="00740E86">
        <w:rPr>
          <w:lang w:val="en-US"/>
        </w:rPr>
        <w:t>ASD diagnosis</w:t>
      </w:r>
      <w:r w:rsidR="00077D21" w:rsidRPr="00740E86">
        <w:rPr>
          <w:lang w:val="en-US"/>
        </w:rPr>
        <w:t xml:space="preserve"> </w:t>
      </w:r>
      <w:sdt>
        <w:sdtPr>
          <w:rPr>
            <w:color w:val="000000"/>
            <w:lang w:val="en-US"/>
          </w:rPr>
          <w:tag w:val="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"/>
          <w:id w:val="1740055448"/>
          <w:placeholder>
            <w:docPart w:val="DefaultPlaceholder_-1854013440"/>
          </w:placeholder>
        </w:sdtPr>
        <w:sdtContent>
          <w:r w:rsidR="004E1259" w:rsidRPr="00740E86">
            <w:rPr>
              <w:color w:val="000000"/>
              <w:lang w:val="en-US"/>
            </w:rPr>
            <w:t>(Baarsma et al., 2016; Cunningham et al., 2021; Drapeau et al., 2008; Kafka, 2012)</w:t>
          </w:r>
        </w:sdtContent>
      </w:sdt>
      <w:r w:rsidR="000F48AC" w:rsidRPr="00740E86">
        <w:rPr>
          <w:lang w:val="en-US"/>
        </w:rPr>
        <w:t>;</w:t>
      </w:r>
      <w:r w:rsidR="00AF384E" w:rsidRPr="00740E86">
        <w:rPr>
          <w:lang w:val="en-US"/>
        </w:rPr>
        <w:t xml:space="preserve"> </w:t>
      </w:r>
      <w:r w:rsidR="00F63785" w:rsidRPr="00740E86">
        <w:rPr>
          <w:lang w:val="en-US"/>
        </w:rPr>
        <w:t>one</w:t>
      </w:r>
      <w:r w:rsidR="00626486" w:rsidRPr="00740E86">
        <w:rPr>
          <w:lang w:val="en-US"/>
        </w:rPr>
        <w:t xml:space="preserve"> </w:t>
      </w:r>
      <w:proofErr w:type="spellStart"/>
      <w:r w:rsidR="00626486" w:rsidRPr="00740E86">
        <w:rPr>
          <w:lang w:val="en-US"/>
        </w:rPr>
        <w:t>analy</w:t>
      </w:r>
      <w:r w:rsidR="000F48AC" w:rsidRPr="00740E86">
        <w:rPr>
          <w:lang w:val="en-US"/>
        </w:rPr>
        <w:t>s</w:t>
      </w:r>
      <w:r w:rsidR="00626486" w:rsidRPr="00740E86">
        <w:rPr>
          <w:lang w:val="en-US"/>
        </w:rPr>
        <w:t>ed</w:t>
      </w:r>
      <w:proofErr w:type="spellEnd"/>
      <w:r w:rsidR="00626486" w:rsidRPr="00740E86">
        <w:rPr>
          <w:lang w:val="en-US"/>
        </w:rPr>
        <w:t xml:space="preserve"> the sexual health of people with ASD who did not commit SO </w:t>
      </w:r>
      <w:sdt>
        <w:sdtPr>
          <w:rPr>
            <w:color w:val="000000"/>
            <w:lang w:val="en-US"/>
          </w:rPr>
          <w:tag w:val="MENDELEY_CITATION_v3_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"/>
          <w:id w:val="1640462508"/>
          <w:placeholder>
            <w:docPart w:val="DefaultPlaceholder_-1854013440"/>
          </w:placeholder>
        </w:sdtPr>
        <w:sdtContent>
          <w:r w:rsidR="004E1259" w:rsidRPr="00740E86">
            <w:rPr>
              <w:color w:val="000000"/>
              <w:lang w:val="en-US"/>
            </w:rPr>
            <w:t>(Byers and Nichols, 2018)</w:t>
          </w:r>
        </w:sdtContent>
      </w:sdt>
      <w:r w:rsidR="000F48AC" w:rsidRPr="00740E86">
        <w:rPr>
          <w:lang w:val="en-US"/>
        </w:rPr>
        <w:t>;</w:t>
      </w:r>
      <w:r w:rsidR="00626486" w:rsidRPr="00740E86">
        <w:rPr>
          <w:lang w:val="en-US"/>
        </w:rPr>
        <w:t xml:space="preserve"> </w:t>
      </w:r>
      <w:r w:rsidR="00AF384E" w:rsidRPr="00740E86">
        <w:rPr>
          <w:lang w:val="en-US"/>
        </w:rPr>
        <w:t>one focused on a</w:t>
      </w:r>
      <w:r w:rsidR="000F48AC" w:rsidRPr="00740E86">
        <w:rPr>
          <w:lang w:val="en-US"/>
        </w:rPr>
        <w:t>n</w:t>
      </w:r>
      <w:r w:rsidR="00AF384E" w:rsidRPr="00740E86">
        <w:rPr>
          <w:lang w:val="en-US"/>
        </w:rPr>
        <w:t xml:space="preserve"> </w:t>
      </w:r>
      <w:r w:rsidR="00864D3D" w:rsidRPr="00740E86">
        <w:rPr>
          <w:lang w:val="en-US"/>
        </w:rPr>
        <w:t>individual</w:t>
      </w:r>
      <w:r w:rsidR="00AF384E" w:rsidRPr="00740E86">
        <w:rPr>
          <w:lang w:val="en-US"/>
        </w:rPr>
        <w:t xml:space="preserve"> with brain injury</w:t>
      </w:r>
      <w:r w:rsidR="00626486" w:rsidRPr="00740E86">
        <w:rPr>
          <w:lang w:val="en-US"/>
        </w:rPr>
        <w:t xml:space="preserve"> </w:t>
      </w:r>
      <w:sdt>
        <w:sdtPr>
          <w:rPr>
            <w:color w:val="000000"/>
            <w:lang w:val="en-US"/>
          </w:rPr>
          <w:tag w:val="MENDELEY_CITATION_v3_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"/>
          <w:id w:val="101778650"/>
          <w:placeholder>
            <w:docPart w:val="DefaultPlaceholder_-1854013440"/>
          </w:placeholder>
        </w:sdtPr>
        <w:sdtContent>
          <w:r w:rsidR="004E1259" w:rsidRPr="00740E86">
            <w:rPr>
              <w:color w:val="000000"/>
              <w:lang w:val="en-US"/>
            </w:rPr>
            <w:t>(Chan and Saluja, 2011)</w:t>
          </w:r>
        </w:sdtContent>
      </w:sdt>
      <w:r w:rsidR="00812958" w:rsidRPr="00740E86">
        <w:rPr>
          <w:lang w:val="en-US"/>
        </w:rPr>
        <w:t xml:space="preserve"> </w:t>
      </w:r>
      <w:r w:rsidR="0031139A" w:rsidRPr="00740E86">
        <w:rPr>
          <w:lang w:val="en-US"/>
        </w:rPr>
        <w:t>Additionally, t</w:t>
      </w:r>
      <w:r w:rsidR="00F63785" w:rsidRPr="00740E86">
        <w:rPr>
          <w:lang w:val="en-US"/>
        </w:rPr>
        <w:t>welve</w:t>
      </w:r>
      <w:r w:rsidR="00B471DF" w:rsidRPr="00740E86">
        <w:rPr>
          <w:lang w:val="en-US"/>
        </w:rPr>
        <w:t xml:space="preserve"> records</w:t>
      </w:r>
      <w:r w:rsidR="006856BE" w:rsidRPr="00740E86">
        <w:rPr>
          <w:lang w:val="en-US"/>
        </w:rPr>
        <w:t xml:space="preserve"> were</w:t>
      </w:r>
      <w:r w:rsidR="00B45254" w:rsidRPr="00740E86">
        <w:rPr>
          <w:lang w:val="en-US"/>
        </w:rPr>
        <w:t xml:space="preserve"> excluded for </w:t>
      </w:r>
      <w:r w:rsidR="006856BE" w:rsidRPr="00740E86">
        <w:rPr>
          <w:lang w:val="en-US"/>
        </w:rPr>
        <w:t>“</w:t>
      </w:r>
      <w:r w:rsidR="00B45254" w:rsidRPr="00740E86">
        <w:rPr>
          <w:lang w:val="en-US"/>
        </w:rPr>
        <w:t>wrong focus</w:t>
      </w:r>
      <w:r w:rsidR="006856BE" w:rsidRPr="00740E86">
        <w:rPr>
          <w:lang w:val="en-US"/>
        </w:rPr>
        <w:t>”</w:t>
      </w:r>
      <w:r w:rsidR="00562E14" w:rsidRPr="00740E86">
        <w:rPr>
          <w:lang w:val="en-US"/>
        </w:rPr>
        <w:t>:</w:t>
      </w:r>
      <w:r w:rsidR="00812958" w:rsidRPr="00740E86">
        <w:rPr>
          <w:lang w:val="en-US"/>
        </w:rPr>
        <w:t xml:space="preserve"> </w:t>
      </w:r>
      <w:r w:rsidR="00BD39F9" w:rsidRPr="00740E86">
        <w:rPr>
          <w:lang w:val="en-US"/>
        </w:rPr>
        <w:t>one focused on other mental illnesses developed during the treatment of SO in a</w:t>
      </w:r>
      <w:r w:rsidR="00864D3D" w:rsidRPr="00740E86">
        <w:rPr>
          <w:lang w:val="en-US"/>
        </w:rPr>
        <w:t xml:space="preserve">n individual </w:t>
      </w:r>
      <w:r w:rsidR="00BD39F9" w:rsidRPr="00740E86">
        <w:rPr>
          <w:lang w:val="en-US"/>
        </w:rPr>
        <w:t>with ASD</w:t>
      </w:r>
      <w:r w:rsidR="00626486" w:rsidRPr="00740E86">
        <w:rPr>
          <w:lang w:val="en-US"/>
        </w:rPr>
        <w:t xml:space="preserve"> </w:t>
      </w:r>
      <w:sdt>
        <w:sdtPr>
          <w:rPr>
            <w:color w:val="000000"/>
            <w:lang w:val="en-US"/>
          </w:rPr>
          <w:tag w:val="MENDELEY_CITATION_v3_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"/>
          <w:id w:val="-918009643"/>
          <w:placeholder>
            <w:docPart w:val="DefaultPlaceholder_-1854013440"/>
          </w:placeholder>
        </w:sdtPr>
        <w:sdtContent>
          <w:r w:rsidR="004E1259" w:rsidRPr="00740E86">
            <w:rPr>
              <w:color w:val="000000"/>
              <w:lang w:val="en-US"/>
            </w:rPr>
            <w:t>(Chen et al., 2020)</w:t>
          </w:r>
        </w:sdtContent>
      </w:sdt>
      <w:r w:rsidR="0031139A" w:rsidRPr="00740E86">
        <w:rPr>
          <w:lang w:val="en-US"/>
        </w:rPr>
        <w:t>;</w:t>
      </w:r>
      <w:r w:rsidR="00BD39F9" w:rsidRPr="00740E86">
        <w:rPr>
          <w:lang w:val="en-US"/>
        </w:rPr>
        <w:t xml:space="preserve"> </w:t>
      </w:r>
      <w:r w:rsidR="00F63785" w:rsidRPr="00740E86">
        <w:rPr>
          <w:lang w:val="en-US"/>
        </w:rPr>
        <w:t>six</w:t>
      </w:r>
      <w:r w:rsidR="00BD39F9" w:rsidRPr="00740E86">
        <w:rPr>
          <w:lang w:val="en-US"/>
        </w:rPr>
        <w:t xml:space="preserve"> </w:t>
      </w:r>
      <w:proofErr w:type="spellStart"/>
      <w:r w:rsidR="0031139A" w:rsidRPr="00740E86">
        <w:rPr>
          <w:lang w:val="en-US"/>
        </w:rPr>
        <w:t>analysed</w:t>
      </w:r>
      <w:proofErr w:type="spellEnd"/>
      <w:r w:rsidR="0031139A" w:rsidRPr="00740E86">
        <w:rPr>
          <w:lang w:val="en-US"/>
        </w:rPr>
        <w:t xml:space="preserve"> </w:t>
      </w:r>
      <w:r w:rsidR="00B471DF" w:rsidRPr="00740E86">
        <w:rPr>
          <w:lang w:val="en-US"/>
        </w:rPr>
        <w:t>overall</w:t>
      </w:r>
      <w:r w:rsidR="00BD39F9" w:rsidRPr="00740E86">
        <w:rPr>
          <w:lang w:val="en-US"/>
        </w:rPr>
        <w:t xml:space="preserve"> sexual behavior in ASD individuals,</w:t>
      </w:r>
      <w:r w:rsidR="00077D21" w:rsidRPr="00740E86">
        <w:rPr>
          <w:lang w:val="en-US"/>
        </w:rPr>
        <w:t xml:space="preserve"> </w:t>
      </w:r>
      <w:r w:rsidR="00BD39F9" w:rsidRPr="00740E86">
        <w:rPr>
          <w:lang w:val="en-US"/>
        </w:rPr>
        <w:t>marginally addressing SO</w:t>
      </w:r>
      <w:r w:rsidR="00F63785" w:rsidRPr="00740E86">
        <w:rPr>
          <w:lang w:val="en-US"/>
        </w:rPr>
        <w:t xml:space="preserve"> </w:t>
      </w:r>
      <w:sdt>
        <w:sdtPr>
          <w:rPr>
            <w:color w:val="000000"/>
            <w:lang w:val="en-US"/>
          </w:rPr>
          <w:tag w:val="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"/>
          <w:id w:val="-791439204"/>
          <w:placeholder>
            <w:docPart w:val="DefaultPlaceholder_-1854013440"/>
          </w:placeholder>
        </w:sdtPr>
        <w:sdtContent>
          <w:r w:rsidR="004E1259" w:rsidRPr="00740E86">
            <w:rPr>
              <w:color w:val="000000"/>
              <w:lang w:val="en-US"/>
            </w:rPr>
            <w:t xml:space="preserve">(Bonagura and </w:t>
          </w:r>
          <w:proofErr w:type="spellStart"/>
          <w:r w:rsidR="004E1259" w:rsidRPr="00740E86">
            <w:rPr>
              <w:color w:val="000000"/>
              <w:lang w:val="en-US"/>
            </w:rPr>
            <w:t>Jeglic</w:t>
          </w:r>
          <w:proofErr w:type="spellEnd"/>
          <w:r w:rsidR="004E1259" w:rsidRPr="00740E86">
            <w:rPr>
              <w:color w:val="000000"/>
              <w:lang w:val="en-US"/>
            </w:rPr>
            <w:t>, 2023b; Ray et al., 2004; Rothman et al., 2021; Shahani, 2012; Stokes et al., 2007; Turner et al., 2021)</w:t>
          </w:r>
        </w:sdtContent>
      </w:sdt>
      <w:r w:rsidR="009459BF" w:rsidRPr="00740E86">
        <w:rPr>
          <w:lang w:val="en-US"/>
        </w:rPr>
        <w:t xml:space="preserve">, one was excluded because </w:t>
      </w:r>
      <w:r w:rsidR="00BD39F9" w:rsidRPr="00740E86">
        <w:rPr>
          <w:lang w:val="en-US"/>
        </w:rPr>
        <w:t xml:space="preserve">it </w:t>
      </w:r>
      <w:r w:rsidR="009459BF" w:rsidRPr="00740E86">
        <w:rPr>
          <w:lang w:val="en-US"/>
        </w:rPr>
        <w:t>addressed general legal aspects of individuals with ASD</w:t>
      </w:r>
      <w:r w:rsidR="00F63785" w:rsidRPr="00740E86">
        <w:rPr>
          <w:lang w:val="en-US"/>
        </w:rPr>
        <w:t xml:space="preserve"> </w:t>
      </w:r>
      <w:sdt>
        <w:sdtPr>
          <w:rPr>
            <w:color w:val="000000"/>
            <w:lang w:val="en-US"/>
          </w:rPr>
          <w:tag w:val="MENDELEY_CITATION_v3_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"/>
          <w:id w:val="-1695527935"/>
          <w:placeholder>
            <w:docPart w:val="DefaultPlaceholder_-1854013440"/>
          </w:placeholder>
        </w:sdtPr>
        <w:sdtContent>
          <w:r w:rsidR="004E1259" w:rsidRPr="00740E86">
            <w:rPr>
              <w:color w:val="000000"/>
              <w:lang w:val="en-US"/>
            </w:rPr>
            <w:t>(</w:t>
          </w:r>
          <w:proofErr w:type="spellStart"/>
          <w:r w:rsidR="004E1259" w:rsidRPr="00740E86">
            <w:rPr>
              <w:color w:val="000000"/>
              <w:lang w:val="en-US"/>
            </w:rPr>
            <w:t>Freckelton</w:t>
          </w:r>
          <w:proofErr w:type="spellEnd"/>
          <w:r w:rsidR="004E1259" w:rsidRPr="00740E86">
            <w:rPr>
              <w:color w:val="000000"/>
              <w:lang w:val="en-US"/>
            </w:rPr>
            <w:t>, 2011)</w:t>
          </w:r>
        </w:sdtContent>
      </w:sdt>
      <w:r w:rsidR="0031139A" w:rsidRPr="00740E86">
        <w:rPr>
          <w:lang w:val="en-US"/>
        </w:rPr>
        <w:t>;</w:t>
      </w:r>
      <w:r w:rsidR="009459BF" w:rsidRPr="00740E86">
        <w:rPr>
          <w:lang w:val="en-US"/>
        </w:rPr>
        <w:t xml:space="preserve"> </w:t>
      </w:r>
      <w:r w:rsidR="00F63785" w:rsidRPr="00740E86">
        <w:rPr>
          <w:lang w:val="en-US"/>
        </w:rPr>
        <w:t xml:space="preserve">one </w:t>
      </w:r>
      <w:r w:rsidR="0031139A" w:rsidRPr="00740E86">
        <w:rPr>
          <w:lang w:val="en-US"/>
        </w:rPr>
        <w:t>assessed</w:t>
      </w:r>
      <w:r w:rsidR="00F63785" w:rsidRPr="00740E86">
        <w:rPr>
          <w:lang w:val="en-US"/>
        </w:rPr>
        <w:t xml:space="preserve"> </w:t>
      </w:r>
      <w:r w:rsidR="001A2261" w:rsidRPr="00740E86">
        <w:rPr>
          <w:lang w:val="en-US"/>
        </w:rPr>
        <w:t>individuals</w:t>
      </w:r>
      <w:r w:rsidR="0031139A" w:rsidRPr="00740E86">
        <w:rPr>
          <w:lang w:val="en-US"/>
        </w:rPr>
        <w:t xml:space="preserve"> with </w:t>
      </w:r>
      <w:r w:rsidR="00F63785" w:rsidRPr="00740E86">
        <w:rPr>
          <w:lang w:val="en-US"/>
        </w:rPr>
        <w:t xml:space="preserve"> </w:t>
      </w:r>
      <w:r w:rsidR="0031139A" w:rsidRPr="00740E86">
        <w:rPr>
          <w:lang w:val="en-US"/>
        </w:rPr>
        <w:t xml:space="preserve">paraphilia </w:t>
      </w:r>
      <w:r w:rsidR="00F63785" w:rsidRPr="00740E86">
        <w:rPr>
          <w:lang w:val="en-US"/>
        </w:rPr>
        <w:t xml:space="preserve">with no formal diagnosis of ASD </w:t>
      </w:r>
      <w:sdt>
        <w:sdtPr>
          <w:rPr>
            <w:color w:val="000000"/>
            <w:lang w:val="en-US"/>
          </w:rPr>
          <w:tag w:val="MENDELEY_CITATION_v3_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"/>
          <w:id w:val="630141598"/>
          <w:placeholder>
            <w:docPart w:val="7BF41F4299577F47A03CC244B941B469"/>
          </w:placeholder>
        </w:sdtPr>
        <w:sdtContent>
          <w:r w:rsidR="004E1259" w:rsidRPr="00740E86">
            <w:rPr>
              <w:color w:val="000000"/>
              <w:lang w:val="en-US"/>
            </w:rPr>
            <w:t>(Chiho Ueno et al., 2007)</w:t>
          </w:r>
        </w:sdtContent>
      </w:sdt>
      <w:r w:rsidR="0031139A" w:rsidRPr="00740E86">
        <w:rPr>
          <w:lang w:val="en-US"/>
        </w:rPr>
        <w:t>;</w:t>
      </w:r>
      <w:r w:rsidR="00F63785" w:rsidRPr="00740E86">
        <w:rPr>
          <w:lang w:val="en-US"/>
        </w:rPr>
        <w:t xml:space="preserve"> one </w:t>
      </w:r>
      <w:r w:rsidR="0031139A" w:rsidRPr="00740E86">
        <w:rPr>
          <w:lang w:val="en-US"/>
        </w:rPr>
        <w:t xml:space="preserve">reported </w:t>
      </w:r>
      <w:r w:rsidR="0031139A" w:rsidRPr="00740E86">
        <w:rPr>
          <w:lang w:val="en-US"/>
        </w:rPr>
        <w:lastRenderedPageBreak/>
        <w:t>only</w:t>
      </w:r>
      <w:r w:rsidR="00F63785" w:rsidRPr="00740E86">
        <w:rPr>
          <w:lang w:val="en-US"/>
        </w:rPr>
        <w:t xml:space="preserve"> clinician</w:t>
      </w:r>
      <w:r w:rsidR="0031139A" w:rsidRPr="00740E86">
        <w:rPr>
          <w:lang w:val="en-US"/>
        </w:rPr>
        <w:t>s’</w:t>
      </w:r>
      <w:r w:rsidR="00F63785" w:rsidRPr="00740E86">
        <w:rPr>
          <w:lang w:val="en-US"/>
        </w:rPr>
        <w:t xml:space="preserve"> perspectives </w:t>
      </w:r>
      <w:r w:rsidR="0031139A" w:rsidRPr="00740E86">
        <w:rPr>
          <w:lang w:val="en-US"/>
        </w:rPr>
        <w:t>with no</w:t>
      </w:r>
      <w:r w:rsidR="00F63785" w:rsidRPr="00740E86">
        <w:rPr>
          <w:lang w:val="en-US"/>
        </w:rPr>
        <w:t xml:space="preserve"> </w:t>
      </w:r>
      <w:r w:rsidR="00864D3D" w:rsidRPr="00740E86">
        <w:rPr>
          <w:lang w:val="en-US"/>
        </w:rPr>
        <w:t>clinical</w:t>
      </w:r>
      <w:r w:rsidR="00F63785" w:rsidRPr="00740E86">
        <w:rPr>
          <w:lang w:val="en-US"/>
        </w:rPr>
        <w:t xml:space="preserve"> data</w:t>
      </w:r>
      <w:sdt>
        <w:sdtPr>
          <w:rPr>
            <w:color w:val="000000"/>
            <w:lang w:val="en-US"/>
          </w:rPr>
          <w:tag w:val="MENDELEY_CITATION_v3_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"/>
          <w:id w:val="-624235339"/>
          <w:placeholder>
            <w:docPart w:val="DefaultPlaceholder_-1854013440"/>
          </w:placeholder>
        </w:sdtPr>
        <w:sdtContent>
          <w:r w:rsidR="004E1259" w:rsidRPr="00740E86">
            <w:rPr>
              <w:color w:val="000000"/>
              <w:lang w:val="en-US"/>
            </w:rPr>
            <w:t>(MacDonald et al., 2017)</w:t>
          </w:r>
        </w:sdtContent>
      </w:sdt>
      <w:r w:rsidR="0031139A" w:rsidRPr="00740E86">
        <w:rPr>
          <w:lang w:val="en-US"/>
        </w:rPr>
        <w:t>;</w:t>
      </w:r>
      <w:r w:rsidR="009459BF" w:rsidRPr="00740E86">
        <w:rPr>
          <w:lang w:val="en-US"/>
        </w:rPr>
        <w:t xml:space="preserve"> </w:t>
      </w:r>
      <w:r w:rsidR="00625CB3" w:rsidRPr="00740E86">
        <w:rPr>
          <w:lang w:val="en-US"/>
        </w:rPr>
        <w:t xml:space="preserve">and </w:t>
      </w:r>
      <w:r w:rsidR="00BD39F9" w:rsidRPr="00740E86">
        <w:rPr>
          <w:lang w:val="en-US"/>
        </w:rPr>
        <w:t>two</w:t>
      </w:r>
      <w:r w:rsidR="009459BF" w:rsidRPr="00740E86">
        <w:rPr>
          <w:lang w:val="en-US"/>
        </w:rPr>
        <w:t xml:space="preserve"> </w:t>
      </w:r>
      <w:r w:rsidR="0031139A" w:rsidRPr="00740E86">
        <w:rPr>
          <w:lang w:val="en-US"/>
        </w:rPr>
        <w:t>assessed</w:t>
      </w:r>
      <w:r w:rsidR="00BD39F9" w:rsidRPr="00740E86">
        <w:rPr>
          <w:lang w:val="en-US"/>
        </w:rPr>
        <w:t xml:space="preserve"> treatment of </w:t>
      </w:r>
      <w:r w:rsidR="009459BF" w:rsidRPr="00740E86">
        <w:rPr>
          <w:lang w:val="en-US"/>
        </w:rPr>
        <w:t xml:space="preserve">PTSD in </w:t>
      </w:r>
      <w:r w:rsidR="00864D3D" w:rsidRPr="00740E86">
        <w:rPr>
          <w:lang w:val="en-US"/>
        </w:rPr>
        <w:t>individuals</w:t>
      </w:r>
      <w:r w:rsidR="009459BF" w:rsidRPr="00740E86">
        <w:rPr>
          <w:lang w:val="en-US"/>
        </w:rPr>
        <w:t xml:space="preserve"> with ASD, who committed SO</w:t>
      </w:r>
      <w:r w:rsidR="005F12D4" w:rsidRPr="00740E86">
        <w:rPr>
          <w:lang w:val="en-US"/>
        </w:rPr>
        <w:t xml:space="preserve"> </w:t>
      </w:r>
      <w:sdt>
        <w:sdtPr>
          <w:rPr>
            <w:color w:val="000000"/>
            <w:lang w:val="en-US"/>
          </w:rPr>
          <w:tag w:val="MENDELEY_CITATION_v3_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"/>
          <w:id w:val="555290101"/>
          <w:placeholder>
            <w:docPart w:val="DefaultPlaceholder_-1854013440"/>
          </w:placeholder>
        </w:sdtPr>
        <w:sdtContent>
          <w:r w:rsidR="004E1259" w:rsidRPr="00740E86">
            <w:rPr>
              <w:color w:val="000000"/>
              <w:lang w:val="en-US"/>
            </w:rPr>
            <w:t>(Faccini, 2020; Shelton, 2022)</w:t>
          </w:r>
        </w:sdtContent>
      </w:sdt>
      <w:r w:rsidR="00812958" w:rsidRPr="00740E86">
        <w:rPr>
          <w:lang w:val="en-US"/>
        </w:rPr>
        <w:t xml:space="preserve">. </w:t>
      </w:r>
    </w:p>
    <w:p w14:paraId="78C90971" w14:textId="72B35B3A" w:rsidR="00E92876" w:rsidRPr="00740E86" w:rsidRDefault="00B45254" w:rsidP="00320150">
      <w:pPr>
        <w:spacing w:line="480" w:lineRule="auto"/>
        <w:contextualSpacing/>
        <w:mirrorIndents/>
        <w:jc w:val="both"/>
        <w:rPr>
          <w:lang w:val="en-US"/>
        </w:rPr>
      </w:pPr>
      <w:r w:rsidRPr="00740E86">
        <w:rPr>
          <w:lang w:val="en-US"/>
        </w:rPr>
        <w:t xml:space="preserve">The </w:t>
      </w:r>
      <w:r w:rsidR="00947A26" w:rsidRPr="00740E86">
        <w:rPr>
          <w:lang w:val="en-US"/>
        </w:rPr>
        <w:t xml:space="preserve">screening </w:t>
      </w:r>
      <w:r w:rsidRPr="00740E86">
        <w:rPr>
          <w:lang w:val="en-US"/>
        </w:rPr>
        <w:t>process is outlined in Figure 1</w:t>
      </w:r>
      <w:r w:rsidR="00C01E4A" w:rsidRPr="00740E86">
        <w:rPr>
          <w:lang w:val="en-US"/>
        </w:rPr>
        <w:t xml:space="preserve"> and t</w:t>
      </w:r>
      <w:r w:rsidRPr="00740E86">
        <w:rPr>
          <w:lang w:val="en-US"/>
        </w:rPr>
        <w:t xml:space="preserve">he characteristics of the included studies are summarized in Table </w:t>
      </w:r>
      <w:r w:rsidR="009B12ED" w:rsidRPr="00740E86">
        <w:rPr>
          <w:lang w:val="en-US"/>
        </w:rPr>
        <w:t>2</w:t>
      </w:r>
      <w:r w:rsidRPr="00740E86">
        <w:rPr>
          <w:lang w:val="en-US"/>
        </w:rPr>
        <w:t xml:space="preserve">. </w:t>
      </w:r>
      <w:r w:rsidR="00E92876" w:rsidRPr="00740E86">
        <w:rPr>
          <w:lang w:val="en-US"/>
        </w:rPr>
        <w:t xml:space="preserve">Of the </w:t>
      </w:r>
      <w:r w:rsidR="00C31656" w:rsidRPr="00740E86">
        <w:rPr>
          <w:lang w:val="en-US"/>
        </w:rPr>
        <w:t>19</w:t>
      </w:r>
      <w:r w:rsidR="00E92876" w:rsidRPr="00740E86">
        <w:rPr>
          <w:lang w:val="en-US"/>
        </w:rPr>
        <w:t xml:space="preserve"> studies</w:t>
      </w:r>
      <w:r w:rsidR="00B471DF" w:rsidRPr="00740E86">
        <w:rPr>
          <w:lang w:val="en-US"/>
        </w:rPr>
        <w:t xml:space="preserve"> retained in the present systematic review</w:t>
      </w:r>
      <w:r w:rsidR="002139B4" w:rsidRPr="00740E86">
        <w:rPr>
          <w:lang w:val="en-US"/>
        </w:rPr>
        <w:t>,</w:t>
      </w:r>
      <w:r w:rsidR="00E92876" w:rsidRPr="00740E86">
        <w:rPr>
          <w:lang w:val="en-US"/>
        </w:rPr>
        <w:t xml:space="preserve"> </w:t>
      </w:r>
      <w:r w:rsidR="0008022F" w:rsidRPr="00740E86">
        <w:rPr>
          <w:lang w:val="en-US"/>
        </w:rPr>
        <w:t>nine</w:t>
      </w:r>
      <w:r w:rsidR="00E92876" w:rsidRPr="00740E86">
        <w:rPr>
          <w:lang w:val="en-US"/>
        </w:rPr>
        <w:t xml:space="preserve"> </w:t>
      </w:r>
      <w:r w:rsidR="00EC2CDA" w:rsidRPr="00740E86">
        <w:rPr>
          <w:lang w:val="en-US"/>
        </w:rPr>
        <w:t xml:space="preserve">focused on psychopathological features, </w:t>
      </w:r>
      <w:r w:rsidR="0008022F" w:rsidRPr="00740E86">
        <w:rPr>
          <w:lang w:val="en-US"/>
        </w:rPr>
        <w:t xml:space="preserve">four </w:t>
      </w:r>
      <w:r w:rsidR="00EC2CDA" w:rsidRPr="00740E86">
        <w:rPr>
          <w:lang w:val="en-US"/>
        </w:rPr>
        <w:t xml:space="preserve">on criminological features, and </w:t>
      </w:r>
      <w:r w:rsidR="00144E59" w:rsidRPr="00740E86">
        <w:rPr>
          <w:lang w:val="en-US"/>
        </w:rPr>
        <w:t>s</w:t>
      </w:r>
      <w:r w:rsidR="0008022F" w:rsidRPr="00740E86">
        <w:rPr>
          <w:lang w:val="en-US"/>
        </w:rPr>
        <w:t>even</w:t>
      </w:r>
      <w:r w:rsidR="00144E59" w:rsidRPr="00740E86">
        <w:rPr>
          <w:lang w:val="en-US"/>
        </w:rPr>
        <w:t xml:space="preserve"> </w:t>
      </w:r>
      <w:r w:rsidR="00E92876" w:rsidRPr="00740E86">
        <w:rPr>
          <w:lang w:val="en-US"/>
        </w:rPr>
        <w:t xml:space="preserve">on </w:t>
      </w:r>
      <w:r w:rsidR="000279B2" w:rsidRPr="00740E86">
        <w:rPr>
          <w:lang w:val="en-US"/>
        </w:rPr>
        <w:t xml:space="preserve">a </w:t>
      </w:r>
      <w:r w:rsidR="00E92876" w:rsidRPr="00740E86">
        <w:rPr>
          <w:lang w:val="en-US"/>
        </w:rPr>
        <w:t xml:space="preserve">therapeutic approach. </w:t>
      </w:r>
    </w:p>
    <w:p w14:paraId="1C3507C4" w14:textId="77777777" w:rsidR="00F975C9" w:rsidRPr="00740E86" w:rsidRDefault="00E92876" w:rsidP="00320150">
      <w:pPr>
        <w:spacing w:line="480" w:lineRule="auto"/>
        <w:contextualSpacing/>
        <w:mirrorIndents/>
        <w:jc w:val="both"/>
        <w:rPr>
          <w:lang w:val="en-US"/>
        </w:rPr>
      </w:pPr>
      <w:r w:rsidRPr="00740E86">
        <w:rPr>
          <w:lang w:val="en-US"/>
        </w:rPr>
        <w:t>The design of the selected papers was</w:t>
      </w:r>
      <w:r w:rsidR="00080BB7" w:rsidRPr="00740E86">
        <w:rPr>
          <w:lang w:val="en-US"/>
        </w:rPr>
        <w:t xml:space="preserve"> as follows: </w:t>
      </w:r>
      <w:r w:rsidRPr="00740E86">
        <w:rPr>
          <w:lang w:val="en-US"/>
        </w:rPr>
        <w:t xml:space="preserve"> case reports (</w:t>
      </w:r>
      <w:r w:rsidR="00144E59" w:rsidRPr="00740E86">
        <w:rPr>
          <w:lang w:val="en-US"/>
        </w:rPr>
        <w:t>1</w:t>
      </w:r>
      <w:r w:rsidR="008E2A5F" w:rsidRPr="00740E86">
        <w:rPr>
          <w:lang w:val="en-US"/>
        </w:rPr>
        <w:t>2</w:t>
      </w:r>
      <w:r w:rsidRPr="00740E86">
        <w:rPr>
          <w:lang w:val="en-US"/>
        </w:rPr>
        <w:t xml:space="preserve"> studies), cross-sectional studies (</w:t>
      </w:r>
      <w:r w:rsidR="00080BB7" w:rsidRPr="00740E86">
        <w:rPr>
          <w:lang w:val="en-US"/>
        </w:rPr>
        <w:t>five</w:t>
      </w:r>
      <w:r w:rsidR="001A49C3" w:rsidRPr="00740E86">
        <w:rPr>
          <w:lang w:val="en-US"/>
        </w:rPr>
        <w:t xml:space="preserve"> </w:t>
      </w:r>
      <w:r w:rsidRPr="00740E86">
        <w:rPr>
          <w:lang w:val="en-US"/>
        </w:rPr>
        <w:t>studies)</w:t>
      </w:r>
      <w:r w:rsidR="000279B2" w:rsidRPr="00740E86">
        <w:rPr>
          <w:lang w:val="en-US"/>
        </w:rPr>
        <w:t>,</w:t>
      </w:r>
      <w:r w:rsidRPr="00740E86">
        <w:rPr>
          <w:lang w:val="en-US"/>
        </w:rPr>
        <w:t xml:space="preserve"> </w:t>
      </w:r>
      <w:r w:rsidR="00705DFB" w:rsidRPr="00740E86">
        <w:rPr>
          <w:lang w:val="en-US"/>
        </w:rPr>
        <w:t>case</w:t>
      </w:r>
      <w:r w:rsidR="00144E59" w:rsidRPr="00740E86">
        <w:rPr>
          <w:lang w:val="en-US"/>
        </w:rPr>
        <w:t>–control studies (</w:t>
      </w:r>
      <w:r w:rsidR="00080BB7" w:rsidRPr="00740E86">
        <w:rPr>
          <w:lang w:val="en-US"/>
        </w:rPr>
        <w:t>two</w:t>
      </w:r>
      <w:r w:rsidR="00144E59" w:rsidRPr="00740E86">
        <w:rPr>
          <w:lang w:val="en-US"/>
        </w:rPr>
        <w:t xml:space="preserve"> studies</w:t>
      </w:r>
      <w:r w:rsidR="00705DFB" w:rsidRPr="00740E86">
        <w:rPr>
          <w:lang w:val="en-US"/>
        </w:rPr>
        <w:t>)</w:t>
      </w:r>
      <w:r w:rsidR="00144E59" w:rsidRPr="00740E86">
        <w:rPr>
          <w:lang w:val="en-US"/>
        </w:rPr>
        <w:t>.</w:t>
      </w:r>
      <w:r w:rsidR="00C01E4A" w:rsidRPr="00740E86">
        <w:rPr>
          <w:lang w:val="en-US"/>
        </w:rPr>
        <w:t xml:space="preserve">  </w:t>
      </w:r>
    </w:p>
    <w:p w14:paraId="210C471A" w14:textId="77777777" w:rsidR="000865D2" w:rsidRPr="00740E86" w:rsidRDefault="000865D2" w:rsidP="00320150">
      <w:pPr>
        <w:spacing w:line="480" w:lineRule="auto"/>
        <w:contextualSpacing/>
        <w:mirrorIndents/>
        <w:jc w:val="both"/>
        <w:rPr>
          <w:lang w:val="en-US"/>
        </w:rPr>
      </w:pPr>
    </w:p>
    <w:p w14:paraId="630CC3F2" w14:textId="77777777" w:rsidR="000865D2" w:rsidRPr="00740E86" w:rsidRDefault="000865D2" w:rsidP="00320150">
      <w:pPr>
        <w:spacing w:line="480" w:lineRule="auto"/>
        <w:contextualSpacing/>
        <w:mirrorIndents/>
        <w:jc w:val="both"/>
        <w:rPr>
          <w:lang w:val="en-US"/>
        </w:rPr>
      </w:pPr>
    </w:p>
    <w:p w14:paraId="00B74A9D" w14:textId="77777777" w:rsidR="000865D2" w:rsidRPr="00740E86" w:rsidRDefault="000865D2" w:rsidP="00320150">
      <w:pPr>
        <w:spacing w:line="480" w:lineRule="auto"/>
        <w:contextualSpacing/>
        <w:mirrorIndents/>
        <w:jc w:val="both"/>
        <w:rPr>
          <w:lang w:val="en-US"/>
        </w:rPr>
      </w:pPr>
    </w:p>
    <w:p w14:paraId="79C062EE" w14:textId="77777777" w:rsidR="000865D2" w:rsidRPr="00740E86" w:rsidRDefault="000865D2" w:rsidP="00320150">
      <w:pPr>
        <w:spacing w:line="480" w:lineRule="auto"/>
        <w:contextualSpacing/>
        <w:mirrorIndents/>
        <w:jc w:val="both"/>
        <w:rPr>
          <w:lang w:val="en-US"/>
        </w:rPr>
      </w:pPr>
    </w:p>
    <w:p w14:paraId="04422364" w14:textId="510FE3BE" w:rsidR="000865D2" w:rsidRPr="00740E86" w:rsidRDefault="000865D2" w:rsidP="000865D2">
      <w:pPr>
        <w:pStyle w:val="ListParagraph"/>
        <w:numPr>
          <w:ilvl w:val="0"/>
          <w:numId w:val="18"/>
        </w:numPr>
        <w:spacing w:line="480" w:lineRule="auto"/>
        <w:mirrorIndents/>
        <w:jc w:val="both"/>
        <w:rPr>
          <w:lang w:val="en-US"/>
        </w:rPr>
        <w:sectPr w:rsidR="000865D2" w:rsidRPr="00740E86" w:rsidSect="00CB2D9F">
          <w:footerReference w:type="even" r:id="rId9"/>
          <w:footerReference w:type="default" r:id="rId10"/>
          <w:pgSz w:w="11906" w:h="16838"/>
          <w:pgMar w:top="1134" w:right="1134" w:bottom="1418" w:left="1134" w:header="709" w:footer="709" w:gutter="0"/>
          <w:cols w:space="708"/>
          <w:docGrid w:linePitch="360"/>
        </w:sectPr>
      </w:pPr>
      <w:r w:rsidRPr="00740E86">
        <w:rPr>
          <w:lang w:val="en-US"/>
        </w:rPr>
        <w:t>Insert figure 1 here-</w:t>
      </w:r>
    </w:p>
    <w:p w14:paraId="5448E064" w14:textId="35E7166E" w:rsidR="007E1BF3" w:rsidRPr="00740E86" w:rsidRDefault="007E1BF3" w:rsidP="00320150">
      <w:pPr>
        <w:spacing w:line="480" w:lineRule="auto"/>
        <w:contextualSpacing/>
        <w:mirrorIndents/>
        <w:jc w:val="both"/>
        <w:rPr>
          <w:lang w:val="en-US"/>
        </w:rPr>
      </w:pPr>
      <w:r w:rsidRPr="00740E86">
        <w:rPr>
          <w:lang w:val="en-US"/>
        </w:rPr>
        <w:lastRenderedPageBreak/>
        <w:t xml:space="preserve">In terms of the quality assessment, </w:t>
      </w:r>
      <w:bookmarkStart w:id="6" w:name="_Hlk159340749"/>
      <w:bookmarkStart w:id="7" w:name="_Hlk159341394"/>
      <w:r w:rsidR="00B82F77" w:rsidRPr="00740E86">
        <w:rPr>
          <w:lang w:val="en-US"/>
        </w:rPr>
        <w:t xml:space="preserve">seven </w:t>
      </w:r>
      <w:r w:rsidR="00AC2357" w:rsidRPr="00740E86">
        <w:rPr>
          <w:lang w:val="en-US"/>
        </w:rPr>
        <w:t>of the studies were deemed of “</w:t>
      </w:r>
      <w:r w:rsidR="00B82F77" w:rsidRPr="00740E86">
        <w:rPr>
          <w:lang w:val="en-US"/>
        </w:rPr>
        <w:t>good</w:t>
      </w:r>
      <w:r w:rsidR="00AC2357" w:rsidRPr="00740E86">
        <w:rPr>
          <w:lang w:val="en-US"/>
        </w:rPr>
        <w:t xml:space="preserve">” quality, the rest </w:t>
      </w:r>
      <w:r w:rsidR="00B82F77" w:rsidRPr="00740E86">
        <w:rPr>
          <w:lang w:val="en-US"/>
        </w:rPr>
        <w:t>as</w:t>
      </w:r>
      <w:r w:rsidR="00AC2357" w:rsidRPr="00740E86">
        <w:rPr>
          <w:lang w:val="en-US"/>
        </w:rPr>
        <w:t xml:space="preserve"> “</w:t>
      </w:r>
      <w:r w:rsidR="00B82F77" w:rsidRPr="00740E86">
        <w:rPr>
          <w:lang w:val="en-US"/>
        </w:rPr>
        <w:t>fair</w:t>
      </w:r>
      <w:r w:rsidR="00AC2357" w:rsidRPr="00740E86">
        <w:rPr>
          <w:lang w:val="en-US"/>
        </w:rPr>
        <w:t>”.</w:t>
      </w:r>
      <w:bookmarkEnd w:id="6"/>
      <w:r w:rsidR="00AC2357" w:rsidRPr="00740E86">
        <w:rPr>
          <w:lang w:val="en-US"/>
        </w:rPr>
        <w:t xml:space="preserve"> </w:t>
      </w:r>
      <w:r w:rsidRPr="00740E86">
        <w:rPr>
          <w:b/>
          <w:bCs/>
          <w:lang w:val="en-US"/>
        </w:rPr>
        <w:t xml:space="preserve"> </w:t>
      </w:r>
      <w:bookmarkEnd w:id="7"/>
      <w:r w:rsidR="00AC2357" w:rsidRPr="00740E86">
        <w:rPr>
          <w:lang w:val="en-US"/>
        </w:rPr>
        <w:t xml:space="preserve">The most problematic items were in relation to consecutive recruitment and comparability of cases and controls. </w:t>
      </w:r>
      <w:r w:rsidRPr="00740E86">
        <w:rPr>
          <w:lang w:val="en-US"/>
        </w:rPr>
        <w:t>The detailed quality check for each</w:t>
      </w:r>
      <w:r w:rsidR="001E33F1" w:rsidRPr="00740E86">
        <w:rPr>
          <w:lang w:val="en-US"/>
        </w:rPr>
        <w:t xml:space="preserve"> of </w:t>
      </w:r>
      <w:r w:rsidRPr="00740E86">
        <w:rPr>
          <w:lang w:val="en-US"/>
        </w:rPr>
        <w:t>the studies included in this paper is available in the Supplementary Materials.</w:t>
      </w:r>
    </w:p>
    <w:p w14:paraId="47BD6F3D" w14:textId="0AD547C7" w:rsidR="007E1BF3" w:rsidRPr="00740E86" w:rsidRDefault="007E1BF3" w:rsidP="00320150">
      <w:pPr>
        <w:pStyle w:val="ListParagraph"/>
        <w:spacing w:line="480" w:lineRule="auto"/>
        <w:ind w:left="0"/>
        <w:mirrorIndents/>
        <w:jc w:val="both"/>
        <w:rPr>
          <w:b/>
          <w:bCs/>
          <w:lang w:val="en-US"/>
        </w:rPr>
      </w:pPr>
    </w:p>
    <w:p w14:paraId="7B66C4D6" w14:textId="4D1F6047" w:rsidR="00941FE0" w:rsidRPr="00740E86" w:rsidRDefault="002F7E7D" w:rsidP="00320150">
      <w:pPr>
        <w:pStyle w:val="ListParagraph"/>
        <w:numPr>
          <w:ilvl w:val="1"/>
          <w:numId w:val="12"/>
        </w:numPr>
        <w:spacing w:line="480" w:lineRule="auto"/>
        <w:ind w:left="0" w:firstLine="0"/>
        <w:mirrorIndents/>
        <w:jc w:val="both"/>
        <w:rPr>
          <w:b/>
          <w:bCs/>
          <w:lang w:val="en-US"/>
        </w:rPr>
      </w:pPr>
      <w:r w:rsidRPr="00740E86">
        <w:rPr>
          <w:b/>
          <w:bCs/>
          <w:lang w:val="en-US"/>
        </w:rPr>
        <w:t xml:space="preserve"> </w:t>
      </w:r>
      <w:r w:rsidR="00941FE0" w:rsidRPr="00740E86">
        <w:rPr>
          <w:b/>
          <w:bCs/>
          <w:lang w:val="en-US"/>
        </w:rPr>
        <w:t xml:space="preserve">Psychopathological </w:t>
      </w:r>
      <w:r w:rsidR="00335A7B" w:rsidRPr="00740E86">
        <w:rPr>
          <w:b/>
          <w:bCs/>
          <w:lang w:val="en-US"/>
        </w:rPr>
        <w:t>characteristics</w:t>
      </w:r>
    </w:p>
    <w:p w14:paraId="1B7CF323" w14:textId="1DF138EB" w:rsidR="00846938" w:rsidRPr="00740E86" w:rsidRDefault="000D1097" w:rsidP="00320150">
      <w:pPr>
        <w:spacing w:line="480" w:lineRule="auto"/>
        <w:contextualSpacing/>
        <w:mirrorIndents/>
        <w:jc w:val="both"/>
        <w:rPr>
          <w:lang w:val="en-US"/>
        </w:rPr>
      </w:pPr>
      <w:r w:rsidRPr="00740E86">
        <w:rPr>
          <w:lang w:val="en-US"/>
        </w:rPr>
        <w:t>Out of the</w:t>
      </w:r>
      <w:r w:rsidR="00204E6D" w:rsidRPr="00740E86">
        <w:rPr>
          <w:lang w:val="en-US"/>
        </w:rPr>
        <w:t xml:space="preserve"> </w:t>
      </w:r>
      <w:r w:rsidR="0008022F" w:rsidRPr="00740E86">
        <w:rPr>
          <w:lang w:val="en-US"/>
        </w:rPr>
        <w:t>19</w:t>
      </w:r>
      <w:r w:rsidRPr="00740E86">
        <w:rPr>
          <w:lang w:val="en-US"/>
        </w:rPr>
        <w:t xml:space="preserve"> selected articles, </w:t>
      </w:r>
      <w:r w:rsidR="0008022F" w:rsidRPr="00740E86">
        <w:rPr>
          <w:lang w:val="en-US"/>
        </w:rPr>
        <w:t>eight</w:t>
      </w:r>
      <w:r w:rsidR="00846938" w:rsidRPr="00740E86">
        <w:rPr>
          <w:lang w:val="en-US"/>
        </w:rPr>
        <w:t xml:space="preserve"> focus</w:t>
      </w:r>
      <w:r w:rsidR="00017757" w:rsidRPr="00740E86">
        <w:rPr>
          <w:lang w:val="en-US"/>
        </w:rPr>
        <w:t>ed</w:t>
      </w:r>
      <w:r w:rsidR="00846938" w:rsidRPr="00740E86">
        <w:rPr>
          <w:lang w:val="en-US"/>
        </w:rPr>
        <w:t xml:space="preserve"> on psychopathological characteristics of ASD which </w:t>
      </w:r>
      <w:r w:rsidR="00A22D72" w:rsidRPr="00740E86">
        <w:rPr>
          <w:lang w:val="en-US"/>
        </w:rPr>
        <w:t xml:space="preserve">inform on the </w:t>
      </w:r>
      <w:r w:rsidR="00B4743C" w:rsidRPr="00740E86">
        <w:rPr>
          <w:lang w:val="en-US"/>
        </w:rPr>
        <w:t>psychopathological characteristics which increase the</w:t>
      </w:r>
      <w:r w:rsidR="00846938" w:rsidRPr="00740E86">
        <w:rPr>
          <w:lang w:val="en-US"/>
        </w:rPr>
        <w:t xml:space="preserve"> vulnerability to engage in sexual offending</w:t>
      </w:r>
      <w:r w:rsidR="00B05165" w:rsidRPr="00740E86">
        <w:rPr>
          <w:lang w:val="en-US"/>
        </w:rPr>
        <w:t xml:space="preserve"> </w:t>
      </w:r>
      <w:sdt>
        <w:sdtPr>
          <w:rPr>
            <w:color w:val="000000"/>
            <w:lang w:val="en-US"/>
          </w:rPr>
          <w:tag w:val="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"/>
          <w:id w:val="-690918182"/>
          <w:placeholder>
            <w:docPart w:val="DefaultPlaceholder_-1854013440"/>
          </w:placeholder>
        </w:sdtPr>
        <w:sdtContent>
          <w:r w:rsidR="004E1259" w:rsidRPr="00740E86">
            <w:rPr>
              <w:color w:val="000000"/>
              <w:lang w:val="en-US"/>
            </w:rPr>
            <w:t xml:space="preserve">(Aral et al., 2018; Bleil Walters et al., 2013; Haskins and Silva, 2006; Katz and </w:t>
          </w:r>
          <w:proofErr w:type="spellStart"/>
          <w:r w:rsidR="004E1259" w:rsidRPr="00740E86">
            <w:rPr>
              <w:color w:val="000000"/>
              <w:lang w:val="en-US"/>
            </w:rPr>
            <w:t>Zemishlany</w:t>
          </w:r>
          <w:proofErr w:type="spellEnd"/>
          <w:r w:rsidR="004E1259" w:rsidRPr="00740E86">
            <w:rPr>
              <w:color w:val="000000"/>
              <w:lang w:val="en-US"/>
            </w:rPr>
            <w:t>, 2006; Kohn et al., 1998; Murrie et al., 2002; Payne et al., 2020; Peixoto et al., 2017)</w:t>
          </w:r>
        </w:sdtContent>
      </w:sdt>
      <w:r w:rsidR="00B05165" w:rsidRPr="00740E86">
        <w:rPr>
          <w:color w:val="000000"/>
          <w:lang w:val="en-US"/>
        </w:rPr>
        <w:t xml:space="preserve">. </w:t>
      </w:r>
      <w:r w:rsidRPr="00740E86">
        <w:rPr>
          <w:lang w:val="en-US"/>
        </w:rPr>
        <w:t>A</w:t>
      </w:r>
      <w:r w:rsidR="00846938" w:rsidRPr="00740E86">
        <w:rPr>
          <w:lang w:val="en-US"/>
        </w:rPr>
        <w:t>mong these</w:t>
      </w:r>
      <w:r w:rsidRPr="00740E86">
        <w:rPr>
          <w:lang w:val="en-US"/>
        </w:rPr>
        <w:t>,</w:t>
      </w:r>
      <w:r w:rsidR="00846938" w:rsidRPr="00740E86">
        <w:rPr>
          <w:lang w:val="en-US"/>
        </w:rPr>
        <w:t xml:space="preserve"> </w:t>
      </w:r>
      <w:r w:rsidR="00017757" w:rsidRPr="00740E86">
        <w:rPr>
          <w:lang w:val="en-US"/>
        </w:rPr>
        <w:t>seven</w:t>
      </w:r>
      <w:r w:rsidR="00846938" w:rsidRPr="00740E86">
        <w:rPr>
          <w:lang w:val="en-US"/>
        </w:rPr>
        <w:t xml:space="preserve"> were case reports, and 1 </w:t>
      </w:r>
      <w:r w:rsidRPr="00740E86">
        <w:rPr>
          <w:lang w:val="en-US"/>
        </w:rPr>
        <w:t>was</w:t>
      </w:r>
      <w:r w:rsidR="007E440A" w:rsidRPr="00740E86">
        <w:rPr>
          <w:lang w:val="en-US"/>
        </w:rPr>
        <w:t xml:space="preserve"> a</w:t>
      </w:r>
      <w:r w:rsidRPr="00740E86">
        <w:rPr>
          <w:lang w:val="en-US"/>
        </w:rPr>
        <w:t xml:space="preserve"> </w:t>
      </w:r>
      <w:r w:rsidR="00043D24" w:rsidRPr="00740E86">
        <w:rPr>
          <w:lang w:val="en-US"/>
        </w:rPr>
        <w:t>cross-sectional</w:t>
      </w:r>
      <w:r w:rsidR="007E440A" w:rsidRPr="00740E86">
        <w:rPr>
          <w:lang w:val="en-US"/>
        </w:rPr>
        <w:t xml:space="preserve"> study</w:t>
      </w:r>
      <w:r w:rsidR="00846938" w:rsidRPr="00740E86">
        <w:rPr>
          <w:lang w:val="en-US"/>
        </w:rPr>
        <w:t>.</w:t>
      </w:r>
    </w:p>
    <w:p w14:paraId="245F6168" w14:textId="77777777" w:rsidR="009907CE" w:rsidRPr="00740E86" w:rsidRDefault="009907CE" w:rsidP="00320150">
      <w:pPr>
        <w:spacing w:line="480" w:lineRule="auto"/>
        <w:contextualSpacing/>
        <w:mirrorIndents/>
        <w:jc w:val="both"/>
        <w:rPr>
          <w:lang w:val="en-US"/>
        </w:rPr>
      </w:pPr>
    </w:p>
    <w:p w14:paraId="5B179E6F" w14:textId="4E5AB105" w:rsidR="007567E0" w:rsidRPr="00740E86" w:rsidRDefault="002F6327" w:rsidP="00320150">
      <w:pPr>
        <w:pStyle w:val="ListParagraph"/>
        <w:numPr>
          <w:ilvl w:val="2"/>
          <w:numId w:val="12"/>
        </w:numPr>
        <w:spacing w:line="480" w:lineRule="auto"/>
        <w:ind w:left="0" w:firstLine="0"/>
        <w:mirrorIndents/>
        <w:jc w:val="both"/>
        <w:rPr>
          <w:b/>
          <w:bCs/>
          <w:lang w:val="en-US"/>
        </w:rPr>
      </w:pPr>
      <w:r w:rsidRPr="00740E86">
        <w:rPr>
          <w:b/>
          <w:bCs/>
          <w:lang w:val="en-US"/>
        </w:rPr>
        <w:t>Characteristics related to alterations in s</w:t>
      </w:r>
      <w:r w:rsidR="000A5142" w:rsidRPr="00740E86">
        <w:rPr>
          <w:b/>
          <w:bCs/>
          <w:lang w:val="en-US"/>
        </w:rPr>
        <w:t>ocial interaction and communication</w:t>
      </w:r>
    </w:p>
    <w:p w14:paraId="5FC00FFB" w14:textId="4255ED93" w:rsidR="00846938" w:rsidRPr="00740E86" w:rsidRDefault="00846938" w:rsidP="00320150">
      <w:pPr>
        <w:spacing w:line="480" w:lineRule="auto"/>
        <w:contextualSpacing/>
        <w:mirrorIndents/>
        <w:jc w:val="both"/>
        <w:rPr>
          <w:lang w:val="en-US"/>
        </w:rPr>
      </w:pPr>
      <w:r w:rsidRPr="00740E86">
        <w:rPr>
          <w:lang w:val="en-US"/>
        </w:rPr>
        <w:t xml:space="preserve">All </w:t>
      </w:r>
      <w:r w:rsidR="0008022F" w:rsidRPr="00740E86">
        <w:rPr>
          <w:lang w:val="en-US"/>
        </w:rPr>
        <w:t>eight</w:t>
      </w:r>
      <w:r w:rsidR="004874F3" w:rsidRPr="00740E86">
        <w:rPr>
          <w:lang w:val="en-US"/>
        </w:rPr>
        <w:t xml:space="preserve"> </w:t>
      </w:r>
      <w:r w:rsidR="00017757" w:rsidRPr="00740E86">
        <w:rPr>
          <w:lang w:val="en-US"/>
        </w:rPr>
        <w:t xml:space="preserve">selected articles </w:t>
      </w:r>
      <w:sdt>
        <w:sdtPr>
          <w:rPr>
            <w:color w:val="000000"/>
            <w:lang w:val="en-US"/>
          </w:rPr>
          <w:tag w:val="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"/>
          <w:id w:val="1397781461"/>
          <w:placeholder>
            <w:docPart w:val="DefaultPlaceholder_-1854013440"/>
          </w:placeholder>
        </w:sdtPr>
        <w:sdtContent>
          <w:r w:rsidR="004E1259" w:rsidRPr="00740E86">
            <w:rPr>
              <w:color w:val="000000"/>
              <w:lang w:val="en-US"/>
            </w:rPr>
            <w:t xml:space="preserve">(Aral et al., 2018; Chesterman and Rutter, 1993; Haskins and Silva, 2006; Katz and </w:t>
          </w:r>
          <w:proofErr w:type="spellStart"/>
          <w:r w:rsidR="004E1259" w:rsidRPr="00740E86">
            <w:rPr>
              <w:color w:val="000000"/>
              <w:lang w:val="en-US"/>
            </w:rPr>
            <w:t>Zemishlany</w:t>
          </w:r>
          <w:proofErr w:type="spellEnd"/>
          <w:r w:rsidR="004E1259" w:rsidRPr="00740E86">
            <w:rPr>
              <w:color w:val="000000"/>
              <w:lang w:val="en-US"/>
            </w:rPr>
            <w:t>, 2006; Kohn et al., 1998; Murrie et al., 2002; Payne et al., 2020; Peixoto et al., 2017)</w:t>
          </w:r>
        </w:sdtContent>
      </w:sdt>
      <w:r w:rsidR="007E73FC" w:rsidRPr="00740E86">
        <w:rPr>
          <w:color w:val="000000"/>
          <w:lang w:val="en-US"/>
        </w:rPr>
        <w:t xml:space="preserve"> </w:t>
      </w:r>
      <w:r w:rsidRPr="00740E86">
        <w:rPr>
          <w:lang w:val="en-US"/>
        </w:rPr>
        <w:t xml:space="preserve">identified deficit </w:t>
      </w:r>
      <w:r w:rsidR="007E73FC" w:rsidRPr="00740E86">
        <w:rPr>
          <w:lang w:val="en-US"/>
        </w:rPr>
        <w:t xml:space="preserve">in </w:t>
      </w:r>
      <w:r w:rsidRPr="00740E86">
        <w:rPr>
          <w:lang w:val="en-US"/>
        </w:rPr>
        <w:t xml:space="preserve">social interaction and communication </w:t>
      </w:r>
      <w:r w:rsidR="00E469F3" w:rsidRPr="00740E86">
        <w:rPr>
          <w:lang w:val="en-US"/>
        </w:rPr>
        <w:t xml:space="preserve">as </w:t>
      </w:r>
      <w:r w:rsidRPr="00740E86">
        <w:rPr>
          <w:lang w:val="en-US"/>
        </w:rPr>
        <w:t xml:space="preserve">a possible </w:t>
      </w:r>
      <w:r w:rsidR="00F951B7" w:rsidRPr="00740E86">
        <w:rPr>
          <w:lang w:val="en-US"/>
        </w:rPr>
        <w:t>facto</w:t>
      </w:r>
      <w:r w:rsidR="00C75B0E" w:rsidRPr="00740E86">
        <w:rPr>
          <w:lang w:val="en-US"/>
        </w:rPr>
        <w:t>r</w:t>
      </w:r>
      <w:r w:rsidR="00F951B7" w:rsidRPr="00740E86">
        <w:rPr>
          <w:lang w:val="en-US"/>
        </w:rPr>
        <w:t xml:space="preserve"> increasing </w:t>
      </w:r>
      <w:r w:rsidRPr="00740E86">
        <w:rPr>
          <w:lang w:val="en-US"/>
        </w:rPr>
        <w:t>vulnerability to engage in sexual offending</w:t>
      </w:r>
      <w:r w:rsidR="00D57D4C" w:rsidRPr="00740E86">
        <w:rPr>
          <w:lang w:val="en-US"/>
        </w:rPr>
        <w:t xml:space="preserve"> in </w:t>
      </w:r>
      <w:r w:rsidR="00C75B0E" w:rsidRPr="00740E86">
        <w:rPr>
          <w:lang w:val="en-US"/>
        </w:rPr>
        <w:t xml:space="preserve">individuals with </w:t>
      </w:r>
      <w:r w:rsidR="00D57D4C" w:rsidRPr="00740E86">
        <w:rPr>
          <w:lang w:val="en-US"/>
        </w:rPr>
        <w:t>ASD.</w:t>
      </w:r>
      <w:r w:rsidR="009B422A" w:rsidRPr="00740E86">
        <w:rPr>
          <w:lang w:val="en-US"/>
        </w:rPr>
        <w:t xml:space="preserve"> </w:t>
      </w:r>
      <w:r w:rsidR="006D3B26" w:rsidRPr="00740E86">
        <w:rPr>
          <w:lang w:val="en-US"/>
        </w:rPr>
        <w:t>Overall</w:t>
      </w:r>
      <w:r w:rsidR="009B422A" w:rsidRPr="00740E86">
        <w:rPr>
          <w:lang w:val="en-US"/>
        </w:rPr>
        <w:t>, the deficit in social skills could be associated with SO through t</w:t>
      </w:r>
      <w:r w:rsidR="009F5F29" w:rsidRPr="00740E86">
        <w:rPr>
          <w:lang w:val="en-US"/>
        </w:rPr>
        <w:t>hree</w:t>
      </w:r>
      <w:r w:rsidR="009B422A" w:rsidRPr="00740E86">
        <w:rPr>
          <w:lang w:val="en-US"/>
        </w:rPr>
        <w:t xml:space="preserve"> main mechanisms: </w:t>
      </w:r>
      <w:r w:rsidR="006D3B26" w:rsidRPr="00740E86">
        <w:rPr>
          <w:lang w:val="en-US"/>
        </w:rPr>
        <w:t xml:space="preserve">1) </w:t>
      </w:r>
      <w:r w:rsidR="009B422A" w:rsidRPr="00740E86">
        <w:rPr>
          <w:lang w:val="en-US"/>
        </w:rPr>
        <w:t>difficulty recognizing the absence of consent in the partner/victim;</w:t>
      </w:r>
      <w:r w:rsidR="00DB3BB2" w:rsidRPr="00740E86">
        <w:rPr>
          <w:lang w:val="en-US"/>
        </w:rPr>
        <w:t xml:space="preserve"> </w:t>
      </w:r>
      <w:r w:rsidR="006D3B26" w:rsidRPr="00740E86">
        <w:rPr>
          <w:lang w:val="en-US"/>
        </w:rPr>
        <w:t xml:space="preserve">2) </w:t>
      </w:r>
      <w:r w:rsidR="00DB3BB2" w:rsidRPr="00740E86">
        <w:rPr>
          <w:lang w:val="en-US"/>
        </w:rPr>
        <w:t>limited experience of sexuality and intimacy, and sexual frustration;</w:t>
      </w:r>
      <w:r w:rsidR="009B422A" w:rsidRPr="00740E86">
        <w:rPr>
          <w:lang w:val="en-US"/>
        </w:rPr>
        <w:t xml:space="preserve"> </w:t>
      </w:r>
      <w:r w:rsidR="006D3B26" w:rsidRPr="00740E86">
        <w:rPr>
          <w:lang w:val="en-US"/>
        </w:rPr>
        <w:t xml:space="preserve">3) </w:t>
      </w:r>
      <w:r w:rsidR="009B422A" w:rsidRPr="00740E86">
        <w:rPr>
          <w:lang w:val="en-US"/>
        </w:rPr>
        <w:t>difficulty in interpreting social and legal norms.</w:t>
      </w:r>
    </w:p>
    <w:p w14:paraId="1D24EAA7" w14:textId="57B0056C" w:rsidR="009B422A" w:rsidRPr="00740E86" w:rsidRDefault="00457B08" w:rsidP="00320150">
      <w:pPr>
        <w:spacing w:line="480" w:lineRule="auto"/>
        <w:contextualSpacing/>
        <w:mirrorIndents/>
        <w:jc w:val="both"/>
        <w:rPr>
          <w:lang w:val="en-US"/>
        </w:rPr>
      </w:pPr>
      <w:r w:rsidRPr="00740E86">
        <w:rPr>
          <w:lang w:val="en-US"/>
        </w:rPr>
        <w:t>Furthermore, some studies found that d</w:t>
      </w:r>
      <w:r w:rsidR="004645B6" w:rsidRPr="00740E86">
        <w:rPr>
          <w:lang w:val="en-US"/>
        </w:rPr>
        <w:t>eficits in social communication and interaction skills could hinder effective communication</w:t>
      </w:r>
      <w:r w:rsidR="003A472B" w:rsidRPr="00740E86">
        <w:rPr>
          <w:lang w:val="en-US"/>
        </w:rPr>
        <w:t xml:space="preserve">, hampering the </w:t>
      </w:r>
      <w:r w:rsidR="00FC5D6C" w:rsidRPr="00740E86">
        <w:rPr>
          <w:lang w:val="en-US"/>
        </w:rPr>
        <w:t xml:space="preserve">development </w:t>
      </w:r>
      <w:r w:rsidR="003A472B" w:rsidRPr="00740E86">
        <w:rPr>
          <w:lang w:val="en-US"/>
        </w:rPr>
        <w:t>of appropriate and consen</w:t>
      </w:r>
      <w:r w:rsidR="002E0F9C" w:rsidRPr="00740E86">
        <w:rPr>
          <w:lang w:val="en-US"/>
        </w:rPr>
        <w:t>sual</w:t>
      </w:r>
      <w:r w:rsidR="003A472B" w:rsidRPr="00740E86">
        <w:rPr>
          <w:lang w:val="en-US"/>
        </w:rPr>
        <w:t xml:space="preserve"> sexual relationship</w:t>
      </w:r>
      <w:r w:rsidR="00FC5D6C" w:rsidRPr="00740E86">
        <w:rPr>
          <w:lang w:val="en-US"/>
        </w:rPr>
        <w:t>s</w:t>
      </w:r>
      <w:r w:rsidR="003A472B" w:rsidRPr="00740E86">
        <w:rPr>
          <w:lang w:val="en-US"/>
        </w:rPr>
        <w:t xml:space="preserve"> </w:t>
      </w:r>
      <w:sdt>
        <w:sdtPr>
          <w:rPr>
            <w:color w:val="000000"/>
            <w:lang w:val="en-US"/>
          </w:rPr>
          <w:tag w:val="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"/>
          <w:id w:val="667593993"/>
          <w:placeholder>
            <w:docPart w:val="DefaultPlaceholder_-1854013440"/>
          </w:placeholder>
        </w:sdtPr>
        <w:sdtContent>
          <w:r w:rsidR="004E1259" w:rsidRPr="00740E86">
            <w:rPr>
              <w:color w:val="000000"/>
              <w:lang w:val="en-US"/>
            </w:rPr>
            <w:t xml:space="preserve">(Katz and </w:t>
          </w:r>
          <w:proofErr w:type="spellStart"/>
          <w:r w:rsidR="004E1259" w:rsidRPr="00740E86">
            <w:rPr>
              <w:color w:val="000000"/>
              <w:lang w:val="en-US"/>
            </w:rPr>
            <w:t>Zemishlany</w:t>
          </w:r>
          <w:proofErr w:type="spellEnd"/>
          <w:r w:rsidR="004E1259" w:rsidRPr="00740E86">
            <w:rPr>
              <w:color w:val="000000"/>
              <w:lang w:val="en-US"/>
            </w:rPr>
            <w:t>, 2006; Kohn et al., 1998; Payne et al., 2020; Peixoto et al., 2017)</w:t>
          </w:r>
        </w:sdtContent>
      </w:sdt>
      <w:r w:rsidR="004874F3" w:rsidRPr="00740E86">
        <w:rPr>
          <w:color w:val="000000"/>
          <w:lang w:val="en-US"/>
        </w:rPr>
        <w:t>.</w:t>
      </w:r>
    </w:p>
    <w:p w14:paraId="72BFBEA3" w14:textId="4DC6C86B" w:rsidR="003A472B" w:rsidRPr="00740E86" w:rsidRDefault="00703C09" w:rsidP="00320150">
      <w:pPr>
        <w:spacing w:line="480" w:lineRule="auto"/>
        <w:contextualSpacing/>
        <w:mirrorIndents/>
        <w:jc w:val="both"/>
        <w:rPr>
          <w:lang w:val="en-US"/>
        </w:rPr>
      </w:pPr>
      <w:r w:rsidRPr="00740E86">
        <w:rPr>
          <w:lang w:val="en-US"/>
        </w:rPr>
        <w:t xml:space="preserve">Furthermore, possible challenges with the language associated </w:t>
      </w:r>
      <w:proofErr w:type="gramStart"/>
      <w:r w:rsidRPr="00740E86">
        <w:rPr>
          <w:lang w:val="en-US"/>
        </w:rPr>
        <w:t>with  i</w:t>
      </w:r>
      <w:r w:rsidR="0028003D" w:rsidRPr="00740E86">
        <w:rPr>
          <w:lang w:val="en-US"/>
        </w:rPr>
        <w:t>ntimate</w:t>
      </w:r>
      <w:proofErr w:type="gramEnd"/>
      <w:r w:rsidR="0028003D" w:rsidRPr="00740E86">
        <w:rPr>
          <w:lang w:val="en-US"/>
        </w:rPr>
        <w:t xml:space="preserve"> relationships</w:t>
      </w:r>
      <w:r w:rsidR="005925C4" w:rsidRPr="00740E86">
        <w:rPr>
          <w:lang w:val="en-US"/>
        </w:rPr>
        <w:t xml:space="preserve">, which </w:t>
      </w:r>
      <w:r w:rsidR="000D0DB7" w:rsidRPr="00740E86">
        <w:rPr>
          <w:lang w:val="en-US"/>
        </w:rPr>
        <w:t xml:space="preserve">are </w:t>
      </w:r>
      <w:r w:rsidR="005925C4" w:rsidRPr="00740E86">
        <w:rPr>
          <w:lang w:val="en-US"/>
        </w:rPr>
        <w:t xml:space="preserve">usually complex and </w:t>
      </w:r>
      <w:proofErr w:type="gramStart"/>
      <w:r w:rsidR="005925C4" w:rsidRPr="00740E86">
        <w:rPr>
          <w:lang w:val="en-US"/>
        </w:rPr>
        <w:t>requires</w:t>
      </w:r>
      <w:proofErr w:type="gramEnd"/>
      <w:r w:rsidR="005925C4" w:rsidRPr="00740E86">
        <w:rPr>
          <w:lang w:val="en-US"/>
        </w:rPr>
        <w:t xml:space="preserve"> understanding of nuances, </w:t>
      </w:r>
      <w:r w:rsidR="0028003D" w:rsidRPr="00740E86">
        <w:rPr>
          <w:lang w:val="en-US"/>
        </w:rPr>
        <w:t xml:space="preserve"> </w:t>
      </w:r>
      <w:r w:rsidRPr="00740E86">
        <w:rPr>
          <w:lang w:val="en-US"/>
        </w:rPr>
        <w:t xml:space="preserve">were </w:t>
      </w:r>
      <w:r w:rsidR="005925C4" w:rsidRPr="00740E86">
        <w:rPr>
          <w:lang w:val="en-US"/>
        </w:rPr>
        <w:t>identified</w:t>
      </w:r>
      <w:r w:rsidR="0019234C" w:rsidRPr="00740E86">
        <w:rPr>
          <w:lang w:val="en-US"/>
        </w:rPr>
        <w:t xml:space="preserve"> </w:t>
      </w:r>
      <w:r w:rsidR="000D0DB7" w:rsidRPr="00740E86">
        <w:rPr>
          <w:lang w:val="en-US"/>
        </w:rPr>
        <w:t>i</w:t>
      </w:r>
      <w:r w:rsidR="0019234C" w:rsidRPr="00740E86">
        <w:rPr>
          <w:lang w:val="en-US"/>
        </w:rPr>
        <w:t>n some studies.</w:t>
      </w:r>
      <w:r w:rsidRPr="00740E86">
        <w:rPr>
          <w:lang w:val="en-US"/>
        </w:rPr>
        <w:t xml:space="preserve"> </w:t>
      </w:r>
      <w:r w:rsidR="0028003D" w:rsidRPr="00740E86">
        <w:rPr>
          <w:lang w:val="en-US"/>
        </w:rPr>
        <w:t xml:space="preserve">People with ASD could present </w:t>
      </w:r>
      <w:r w:rsidR="00937DC0" w:rsidRPr="00740E86">
        <w:rPr>
          <w:lang w:val="en-US"/>
        </w:rPr>
        <w:t>with an</w:t>
      </w:r>
      <w:r w:rsidR="0028003D" w:rsidRPr="00740E86">
        <w:rPr>
          <w:lang w:val="en-US"/>
        </w:rPr>
        <w:t xml:space="preserve"> inability to detect this specific language, as described in </w:t>
      </w:r>
      <w:r w:rsidR="00955F88" w:rsidRPr="00740E86">
        <w:rPr>
          <w:lang w:val="en-US"/>
        </w:rPr>
        <w:t>a</w:t>
      </w:r>
      <w:r w:rsidR="00414019" w:rsidRPr="00740E86">
        <w:rPr>
          <w:lang w:val="en-US"/>
        </w:rPr>
        <w:t xml:space="preserve"> </w:t>
      </w:r>
      <w:r w:rsidR="0028003D" w:rsidRPr="00740E86">
        <w:rPr>
          <w:lang w:val="en-US"/>
        </w:rPr>
        <w:t xml:space="preserve">case report of </w:t>
      </w:r>
      <w:r w:rsidR="0028003D" w:rsidRPr="00740E86">
        <w:rPr>
          <w:lang w:val="en-US"/>
        </w:rPr>
        <w:lastRenderedPageBreak/>
        <w:t>a 30</w:t>
      </w:r>
      <w:r w:rsidR="005427EF" w:rsidRPr="00740E86">
        <w:rPr>
          <w:lang w:val="en-US"/>
        </w:rPr>
        <w:t>-year-old</w:t>
      </w:r>
      <w:r w:rsidR="0028003D" w:rsidRPr="00740E86">
        <w:rPr>
          <w:lang w:val="en-US"/>
        </w:rPr>
        <w:t xml:space="preserve"> young man. During their sexual encounters, his wife complained of feeling raped, particularly when he failed to grasp that she did not want sex. </w:t>
      </w:r>
      <w:r w:rsidR="00955F88" w:rsidRPr="00740E86">
        <w:rPr>
          <w:lang w:val="en-US"/>
        </w:rPr>
        <w:t>Indeed, t</w:t>
      </w:r>
      <w:r w:rsidR="000B3F02" w:rsidRPr="00740E86">
        <w:rPr>
          <w:lang w:val="en-US"/>
        </w:rPr>
        <w:t>he young man</w:t>
      </w:r>
      <w:r w:rsidR="0028003D" w:rsidRPr="00740E86">
        <w:rPr>
          <w:lang w:val="en-US"/>
        </w:rPr>
        <w:t xml:space="preserve"> believed he was fulfilling his wife's desires</w:t>
      </w:r>
      <w:r w:rsidR="006A521F" w:rsidRPr="00740E86">
        <w:rPr>
          <w:lang w:val="en-US"/>
        </w:rPr>
        <w:t xml:space="preserve"> </w:t>
      </w:r>
      <w:sdt>
        <w:sdtPr>
          <w:rPr>
            <w:color w:val="000000"/>
            <w:lang w:val="en-US"/>
          </w:rPr>
          <w:tag w:val="MENDELEY_CITATION_v3_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"/>
          <w:id w:val="-752274231"/>
          <w:placeholder>
            <w:docPart w:val="DefaultPlaceholder_-1854013440"/>
          </w:placeholder>
        </w:sdtPr>
        <w:sdtContent>
          <w:r w:rsidR="004E1259" w:rsidRPr="00740E86">
            <w:rPr>
              <w:color w:val="000000"/>
              <w:lang w:val="en-US"/>
            </w:rPr>
            <w:t>(Peixoto et al., 2017)</w:t>
          </w:r>
        </w:sdtContent>
      </w:sdt>
      <w:r w:rsidR="0028003D" w:rsidRPr="00740E86">
        <w:rPr>
          <w:lang w:val="en-US"/>
        </w:rPr>
        <w:t>.</w:t>
      </w:r>
      <w:r w:rsidR="00094787" w:rsidRPr="00740E86">
        <w:rPr>
          <w:lang w:val="en-US"/>
        </w:rPr>
        <w:t xml:space="preserve"> </w:t>
      </w:r>
      <w:r w:rsidR="002503C7" w:rsidRPr="00740E86">
        <w:rPr>
          <w:lang w:val="en-US"/>
        </w:rPr>
        <w:t>Another</w:t>
      </w:r>
      <w:r w:rsidR="00BB2FD5" w:rsidRPr="00740E86">
        <w:rPr>
          <w:lang w:val="en-US"/>
        </w:rPr>
        <w:t xml:space="preserve"> example is provided by </w:t>
      </w:r>
      <w:r w:rsidR="00623241" w:rsidRPr="00740E86">
        <w:rPr>
          <w:lang w:val="en-US"/>
        </w:rPr>
        <w:t xml:space="preserve">Kohn </w:t>
      </w:r>
      <w:r w:rsidR="002503C7" w:rsidRPr="00740E86">
        <w:rPr>
          <w:lang w:val="en-US"/>
        </w:rPr>
        <w:t xml:space="preserve">et al., who </w:t>
      </w:r>
      <w:r w:rsidR="00623241" w:rsidRPr="00740E86">
        <w:rPr>
          <w:lang w:val="en-US"/>
        </w:rPr>
        <w:t xml:space="preserve">discussed </w:t>
      </w:r>
      <w:r w:rsidR="00214B5F" w:rsidRPr="00740E86">
        <w:rPr>
          <w:lang w:val="en-US"/>
        </w:rPr>
        <w:t xml:space="preserve">the </w:t>
      </w:r>
      <w:r w:rsidR="00623241" w:rsidRPr="00740E86">
        <w:rPr>
          <w:lang w:val="en-US"/>
        </w:rPr>
        <w:t>case of an adolescent with ASD, who was hospitalized for the first time after three incidents of sexual assault. In one of them</w:t>
      </w:r>
      <w:proofErr w:type="gramStart"/>
      <w:r w:rsidR="00623241" w:rsidRPr="00740E86">
        <w:rPr>
          <w:lang w:val="en-US"/>
        </w:rPr>
        <w:t xml:space="preserve">, </w:t>
      </w:r>
      <w:r w:rsidR="007C7CCE" w:rsidRPr="00740E86">
        <w:rPr>
          <w:lang w:val="en-US"/>
        </w:rPr>
        <w:t xml:space="preserve">in particular, </w:t>
      </w:r>
      <w:r w:rsidR="00623241" w:rsidRPr="00740E86">
        <w:rPr>
          <w:lang w:val="en-US"/>
        </w:rPr>
        <w:t>he</w:t>
      </w:r>
      <w:proofErr w:type="gramEnd"/>
      <w:r w:rsidR="00623241" w:rsidRPr="00740E86">
        <w:rPr>
          <w:lang w:val="en-US"/>
        </w:rPr>
        <w:t xml:space="preserve"> approached an unknown girl in the street</w:t>
      </w:r>
      <w:r w:rsidR="00932592" w:rsidRPr="00740E86">
        <w:rPr>
          <w:lang w:val="en-US"/>
        </w:rPr>
        <w:t xml:space="preserve"> and </w:t>
      </w:r>
      <w:r w:rsidR="00623241" w:rsidRPr="00740E86">
        <w:rPr>
          <w:lang w:val="en-US"/>
        </w:rPr>
        <w:t xml:space="preserve">grabbed her, trying to undress her, and touching her breasts and genitals. He explained this behavior in a very calm tone, as his expression of fondness and his way to make </w:t>
      </w:r>
      <w:r w:rsidR="00932592" w:rsidRPr="00740E86">
        <w:rPr>
          <w:lang w:val="en-US"/>
        </w:rPr>
        <w:t>“</w:t>
      </w:r>
      <w:r w:rsidR="00623241" w:rsidRPr="00740E86">
        <w:rPr>
          <w:lang w:val="en-US"/>
        </w:rPr>
        <w:t>her his girlfriend</w:t>
      </w:r>
      <w:r w:rsidR="00932592" w:rsidRPr="00740E86">
        <w:rPr>
          <w:lang w:val="en-US"/>
        </w:rPr>
        <w:t>”</w:t>
      </w:r>
      <w:r w:rsidR="000A5142" w:rsidRPr="00740E86">
        <w:rPr>
          <w:lang w:val="en-US"/>
        </w:rPr>
        <w:t xml:space="preserve"> </w:t>
      </w:r>
      <w:sdt>
        <w:sdtPr>
          <w:rPr>
            <w:color w:val="000000"/>
            <w:lang w:val="en-US"/>
          </w:rPr>
          <w:tag w:val="MENDELEY_CITATION_v3_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"/>
          <w:id w:val="1560667428"/>
          <w:placeholder>
            <w:docPart w:val="DefaultPlaceholder_-1854013440"/>
          </w:placeholder>
        </w:sdtPr>
        <w:sdtContent>
          <w:r w:rsidR="004E1259" w:rsidRPr="00740E86">
            <w:rPr>
              <w:color w:val="000000"/>
              <w:lang w:val="en-US"/>
            </w:rPr>
            <w:t>(Kohn et al., 1998)</w:t>
          </w:r>
        </w:sdtContent>
      </w:sdt>
      <w:r w:rsidR="000D1097" w:rsidRPr="00740E86">
        <w:rPr>
          <w:color w:val="000000"/>
          <w:lang w:val="en-US"/>
        </w:rPr>
        <w:t>.</w:t>
      </w:r>
    </w:p>
    <w:p w14:paraId="4D027B23" w14:textId="45C3F7E1" w:rsidR="009B422A" w:rsidRPr="00740E86" w:rsidRDefault="009B422A" w:rsidP="00320150">
      <w:pPr>
        <w:spacing w:line="480" w:lineRule="auto"/>
        <w:contextualSpacing/>
        <w:mirrorIndents/>
        <w:jc w:val="both"/>
        <w:rPr>
          <w:lang w:val="en-US"/>
        </w:rPr>
      </w:pPr>
      <w:r w:rsidRPr="00740E86">
        <w:rPr>
          <w:lang w:val="en-US"/>
        </w:rPr>
        <w:t>The inability to recognize facial expression in images of the minor</w:t>
      </w:r>
      <w:r w:rsidR="000B4B85" w:rsidRPr="00740E86">
        <w:rPr>
          <w:lang w:val="en-US"/>
        </w:rPr>
        <w:t xml:space="preserve"> (</w:t>
      </w:r>
      <w:r w:rsidRPr="00740E86">
        <w:rPr>
          <w:lang w:val="en-US"/>
        </w:rPr>
        <w:t>such as fear</w:t>
      </w:r>
      <w:r w:rsidR="000B4B85" w:rsidRPr="00740E86">
        <w:rPr>
          <w:lang w:val="en-US"/>
        </w:rPr>
        <w:t xml:space="preserve">), </w:t>
      </w:r>
      <w:r w:rsidRPr="00740E86">
        <w:rPr>
          <w:lang w:val="en-US"/>
        </w:rPr>
        <w:t>the incompetence to correctly attribute age</w:t>
      </w:r>
      <w:r w:rsidR="000B4B85" w:rsidRPr="00740E86">
        <w:rPr>
          <w:lang w:val="en-US"/>
        </w:rPr>
        <w:t>s</w:t>
      </w:r>
      <w:r w:rsidRPr="00740E86">
        <w:rPr>
          <w:lang w:val="en-US"/>
        </w:rPr>
        <w:t xml:space="preserve"> of the individuals in the images</w:t>
      </w:r>
      <w:r w:rsidR="00FC5D6C" w:rsidRPr="00740E86">
        <w:rPr>
          <w:lang w:val="en-US"/>
        </w:rPr>
        <w:t>,</w:t>
      </w:r>
      <w:r w:rsidRPr="00740E86">
        <w:rPr>
          <w:lang w:val="en-US"/>
        </w:rPr>
        <w:t xml:space="preserve"> and </w:t>
      </w:r>
      <w:r w:rsidR="00E021F5" w:rsidRPr="00740E86">
        <w:rPr>
          <w:lang w:val="en-US"/>
        </w:rPr>
        <w:t xml:space="preserve">the inability </w:t>
      </w:r>
      <w:r w:rsidRPr="00740E86">
        <w:rPr>
          <w:lang w:val="en-US"/>
        </w:rPr>
        <w:t>to distinguish adult from child</w:t>
      </w:r>
      <w:r w:rsidR="002E5C79" w:rsidRPr="00740E86">
        <w:rPr>
          <w:lang w:val="en-US"/>
        </w:rPr>
        <w:t xml:space="preserve"> facial features</w:t>
      </w:r>
      <w:r w:rsidRPr="00740E86">
        <w:rPr>
          <w:lang w:val="en-US"/>
        </w:rPr>
        <w:t xml:space="preserve"> </w:t>
      </w:r>
      <w:r w:rsidR="002503C7" w:rsidRPr="00740E86">
        <w:rPr>
          <w:lang w:val="en-US"/>
        </w:rPr>
        <w:t>were identified in the included studies a</w:t>
      </w:r>
      <w:r w:rsidR="00214B5F" w:rsidRPr="00740E86">
        <w:rPr>
          <w:lang w:val="en-US"/>
        </w:rPr>
        <w:t>s</w:t>
      </w:r>
      <w:r w:rsidR="002503C7" w:rsidRPr="00740E86">
        <w:rPr>
          <w:lang w:val="en-US"/>
        </w:rPr>
        <w:t xml:space="preserve"> additional </w:t>
      </w:r>
      <w:r w:rsidRPr="00740E86">
        <w:rPr>
          <w:lang w:val="en-US"/>
        </w:rPr>
        <w:t xml:space="preserve">vulnerabilities </w:t>
      </w:r>
      <w:r w:rsidR="002503C7" w:rsidRPr="00740E86">
        <w:rPr>
          <w:lang w:val="en-US"/>
        </w:rPr>
        <w:t xml:space="preserve">increasing the risk of </w:t>
      </w:r>
      <w:r w:rsidRPr="00740E86">
        <w:rPr>
          <w:lang w:val="en-US"/>
        </w:rPr>
        <w:t>engag</w:t>
      </w:r>
      <w:r w:rsidR="002503C7" w:rsidRPr="00740E86">
        <w:rPr>
          <w:lang w:val="en-US"/>
        </w:rPr>
        <w:t>ing</w:t>
      </w:r>
      <w:r w:rsidRPr="00740E86">
        <w:rPr>
          <w:lang w:val="en-US"/>
        </w:rPr>
        <w:t xml:space="preserve"> in sexual offending </w:t>
      </w:r>
      <w:sdt>
        <w:sdtPr>
          <w:rPr>
            <w:color w:val="000000"/>
            <w:lang w:val="en-US"/>
          </w:rPr>
          <w:tag w:val="MENDELEY_CITATION_v3_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"/>
          <w:id w:val="-1262595945"/>
          <w:placeholder>
            <w:docPart w:val="2A2D330AD6484FA28139EF3D4979AF84"/>
          </w:placeholder>
        </w:sdtPr>
        <w:sdtContent>
          <w:r w:rsidR="004E1259" w:rsidRPr="00740E86">
            <w:rPr>
              <w:color w:val="000000"/>
              <w:lang w:val="en-US"/>
            </w:rPr>
            <w:t>(Woodbury-Smith et al., 2006)</w:t>
          </w:r>
        </w:sdtContent>
      </w:sdt>
    </w:p>
    <w:p w14:paraId="681CD110" w14:textId="533B692A" w:rsidR="00DB3BB2" w:rsidRPr="00740E86" w:rsidRDefault="00E8103E" w:rsidP="00320150">
      <w:pPr>
        <w:spacing w:line="480" w:lineRule="auto"/>
        <w:contextualSpacing/>
        <w:mirrorIndents/>
        <w:jc w:val="both"/>
        <w:rPr>
          <w:lang w:val="en-US"/>
        </w:rPr>
      </w:pPr>
      <w:r w:rsidRPr="00740E86">
        <w:rPr>
          <w:lang w:val="en-US"/>
        </w:rPr>
        <w:t>O</w:t>
      </w:r>
      <w:r w:rsidR="007E1136" w:rsidRPr="00740E86">
        <w:rPr>
          <w:lang w:val="en-US"/>
        </w:rPr>
        <w:t>ther</w:t>
      </w:r>
      <w:r w:rsidR="00B00102" w:rsidRPr="00740E86">
        <w:rPr>
          <w:lang w:val="en-US"/>
        </w:rPr>
        <w:t xml:space="preserve"> peculiarities </w:t>
      </w:r>
      <w:proofErr w:type="spellStart"/>
      <w:r w:rsidR="00B00102" w:rsidRPr="00740E86">
        <w:rPr>
          <w:lang w:val="en-US"/>
        </w:rPr>
        <w:t>characteri</w:t>
      </w:r>
      <w:r w:rsidR="00D760EA" w:rsidRPr="00740E86">
        <w:rPr>
          <w:lang w:val="en-US"/>
        </w:rPr>
        <w:t>s</w:t>
      </w:r>
      <w:r w:rsidR="00B00102" w:rsidRPr="00740E86">
        <w:rPr>
          <w:lang w:val="en-US"/>
        </w:rPr>
        <w:t>ing</w:t>
      </w:r>
      <w:proofErr w:type="spellEnd"/>
      <w:r w:rsidR="00B00102" w:rsidRPr="00740E86" w:rsidDel="00B00102">
        <w:rPr>
          <w:lang w:val="en-US"/>
        </w:rPr>
        <w:t xml:space="preserve"> </w:t>
      </w:r>
      <w:r w:rsidR="00B00102" w:rsidRPr="00740E86">
        <w:rPr>
          <w:lang w:val="en-US"/>
        </w:rPr>
        <w:t>t</w:t>
      </w:r>
      <w:r w:rsidR="00DB3BB2" w:rsidRPr="00740E86">
        <w:rPr>
          <w:lang w:val="en-US"/>
        </w:rPr>
        <w:t xml:space="preserve">he sexuality of individuals </w:t>
      </w:r>
      <w:r w:rsidR="00E021F5" w:rsidRPr="00740E86">
        <w:rPr>
          <w:lang w:val="en-US"/>
        </w:rPr>
        <w:t>with ASD</w:t>
      </w:r>
      <w:r w:rsidRPr="00740E86">
        <w:rPr>
          <w:lang w:val="en-US"/>
        </w:rPr>
        <w:t xml:space="preserve"> include </w:t>
      </w:r>
      <w:r w:rsidR="00DB3BB2" w:rsidRPr="00740E86">
        <w:rPr>
          <w:lang w:val="en-US"/>
        </w:rPr>
        <w:t>anxiety</w:t>
      </w:r>
      <w:r w:rsidR="00DE72E2" w:rsidRPr="00740E86">
        <w:rPr>
          <w:lang w:val="en-US"/>
        </w:rPr>
        <w:t>,</w:t>
      </w:r>
      <w:r w:rsidR="00DB3BB2" w:rsidRPr="00740E86">
        <w:rPr>
          <w:lang w:val="en-US"/>
        </w:rPr>
        <w:t xml:space="preserve"> related to social expectat</w:t>
      </w:r>
      <w:r w:rsidR="00340808" w:rsidRPr="00740E86">
        <w:rPr>
          <w:lang w:val="en-US"/>
        </w:rPr>
        <w:t>ions</w:t>
      </w:r>
      <w:r w:rsidR="00DE72E2" w:rsidRPr="00740E86">
        <w:rPr>
          <w:lang w:val="en-US"/>
        </w:rPr>
        <w:t>,</w:t>
      </w:r>
      <w:r w:rsidR="00340808" w:rsidRPr="00740E86">
        <w:rPr>
          <w:lang w:val="en-US"/>
        </w:rPr>
        <w:t xml:space="preserve"> of being in a relationship or</w:t>
      </w:r>
      <w:r w:rsidR="00DB3BB2" w:rsidRPr="00740E86">
        <w:rPr>
          <w:lang w:val="en-US"/>
        </w:rPr>
        <w:t xml:space="preserve"> uncertainty about how to satisfy their partner sexually</w:t>
      </w:r>
      <w:r w:rsidR="00C32863" w:rsidRPr="00740E86">
        <w:rPr>
          <w:lang w:val="en-US"/>
        </w:rPr>
        <w:t xml:space="preserve"> </w:t>
      </w:r>
      <w:r w:rsidR="00DB3BB2" w:rsidRPr="00740E86">
        <w:rPr>
          <w:color w:val="000000"/>
          <w:lang w:val="en-US"/>
        </w:rPr>
        <w:t xml:space="preserve"> </w:t>
      </w:r>
      <w:sdt>
        <w:sdtPr>
          <w:rPr>
            <w:color w:val="000000"/>
            <w:lang w:val="en-US"/>
          </w:rPr>
          <w:tag w:val="MENDELEY_CITATION_v3_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"/>
          <w:id w:val="-1861655158"/>
          <w:placeholder>
            <w:docPart w:val="B933BDD1C4F44ED4BB8A9FE900B1A8B6"/>
          </w:placeholder>
        </w:sdtPr>
        <w:sdtContent>
          <w:r w:rsidR="004E1259" w:rsidRPr="00740E86">
            <w:rPr>
              <w:color w:val="000000"/>
              <w:lang w:val="en-US"/>
            </w:rPr>
            <w:t xml:space="preserve">(Dewinter et al., 2017; </w:t>
          </w:r>
          <w:proofErr w:type="spellStart"/>
          <w:r w:rsidR="004E1259" w:rsidRPr="00740E86">
            <w:rPr>
              <w:color w:val="000000"/>
              <w:lang w:val="en-US"/>
            </w:rPr>
            <w:t>Hellemans</w:t>
          </w:r>
          <w:proofErr w:type="spellEnd"/>
          <w:r w:rsidR="004E1259" w:rsidRPr="00740E86">
            <w:rPr>
              <w:color w:val="000000"/>
              <w:lang w:val="en-US"/>
            </w:rPr>
            <w:t xml:space="preserve"> et al., 2007)</w:t>
          </w:r>
        </w:sdtContent>
      </w:sdt>
      <w:r w:rsidR="00DB3BB2" w:rsidRPr="00740E86">
        <w:rPr>
          <w:color w:val="000000"/>
          <w:lang w:val="en-US"/>
        </w:rPr>
        <w:t xml:space="preserve">. </w:t>
      </w:r>
      <w:r w:rsidR="00DB3BB2" w:rsidRPr="00740E86">
        <w:rPr>
          <w:lang w:val="en-US"/>
        </w:rPr>
        <w:t xml:space="preserve">The expression of ASD sexuality within the context of an 'appropriate relationship' could </w:t>
      </w:r>
      <w:r w:rsidR="00916763" w:rsidRPr="00740E86">
        <w:rPr>
          <w:lang w:val="en-US"/>
        </w:rPr>
        <w:t xml:space="preserve">also </w:t>
      </w:r>
      <w:r w:rsidR="00DB3BB2" w:rsidRPr="00740E86">
        <w:rPr>
          <w:lang w:val="en-US"/>
        </w:rPr>
        <w:t xml:space="preserve">be hindered by </w:t>
      </w:r>
      <w:r w:rsidR="00AD59C0" w:rsidRPr="00740E86">
        <w:rPr>
          <w:lang w:val="en-US"/>
        </w:rPr>
        <w:t>a</w:t>
      </w:r>
      <w:r w:rsidR="00DB3BB2" w:rsidRPr="00740E86">
        <w:rPr>
          <w:lang w:val="en-US"/>
        </w:rPr>
        <w:t xml:space="preserve"> lack </w:t>
      </w:r>
      <w:r w:rsidR="00AD59C0" w:rsidRPr="00740E86">
        <w:rPr>
          <w:lang w:val="en-US"/>
        </w:rPr>
        <w:t xml:space="preserve">of, </w:t>
      </w:r>
      <w:r w:rsidR="00DB3BB2" w:rsidRPr="00740E86">
        <w:rPr>
          <w:lang w:val="en-US"/>
        </w:rPr>
        <w:t>or limited experience</w:t>
      </w:r>
      <w:r w:rsidR="00AD59C0" w:rsidRPr="00740E86">
        <w:rPr>
          <w:lang w:val="en-US"/>
        </w:rPr>
        <w:t xml:space="preserve"> in, </w:t>
      </w:r>
      <w:r w:rsidR="00DB3BB2" w:rsidRPr="00740E86">
        <w:rPr>
          <w:lang w:val="en-US"/>
        </w:rPr>
        <w:t xml:space="preserve">being in an intimate relationship </w:t>
      </w:r>
      <w:sdt>
        <w:sdtPr>
          <w:rPr>
            <w:color w:val="000000"/>
            <w:lang w:val="en-US"/>
          </w:rPr>
          <w:tag w:val="MENDELEY_CITATION_v3_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"/>
          <w:id w:val="-1323273368"/>
          <w:placeholder>
            <w:docPart w:val="7AE7D59EB45A4062B1B098D99514C26B"/>
          </w:placeholder>
        </w:sdtPr>
        <w:sdtContent>
          <w:r w:rsidR="004E1259" w:rsidRPr="00740E86">
            <w:rPr>
              <w:color w:val="000000"/>
              <w:lang w:val="en-US"/>
            </w:rPr>
            <w:t>(Murrie et al., 2002)</w:t>
          </w:r>
        </w:sdtContent>
      </w:sdt>
      <w:r w:rsidR="00DB3BB2" w:rsidRPr="00740E86">
        <w:rPr>
          <w:lang w:val="en-US"/>
        </w:rPr>
        <w:t xml:space="preserve">. </w:t>
      </w:r>
      <w:r w:rsidR="002F6327" w:rsidRPr="00740E86">
        <w:rPr>
          <w:lang w:val="en-US"/>
        </w:rPr>
        <w:t>Indeed, t</w:t>
      </w:r>
      <w:r w:rsidR="00DB3BB2" w:rsidRPr="00740E86">
        <w:rPr>
          <w:lang w:val="en-US"/>
        </w:rPr>
        <w:t xml:space="preserve">he absence of romantic relationships </w:t>
      </w:r>
      <w:r w:rsidR="00DE72E2" w:rsidRPr="00740E86">
        <w:rPr>
          <w:lang w:val="en-US"/>
        </w:rPr>
        <w:t>was</w:t>
      </w:r>
      <w:r w:rsidR="00DB3BB2" w:rsidRPr="00740E86">
        <w:rPr>
          <w:lang w:val="en-US"/>
        </w:rPr>
        <w:t xml:space="preserve"> one of the explanations given by </w:t>
      </w:r>
      <w:r w:rsidR="00600495" w:rsidRPr="00740E86">
        <w:rPr>
          <w:lang w:val="en-US"/>
        </w:rPr>
        <w:t xml:space="preserve">individuals with </w:t>
      </w:r>
      <w:r w:rsidR="00DB3BB2" w:rsidRPr="00740E86">
        <w:rPr>
          <w:lang w:val="en-US"/>
        </w:rPr>
        <w:t>ASD</w:t>
      </w:r>
      <w:r w:rsidR="00623241" w:rsidRPr="00740E86">
        <w:rPr>
          <w:lang w:val="en-US"/>
        </w:rPr>
        <w:t xml:space="preserve"> </w:t>
      </w:r>
      <w:r w:rsidR="00DB3BB2" w:rsidRPr="00740E86">
        <w:rPr>
          <w:lang w:val="en-US"/>
        </w:rPr>
        <w:t xml:space="preserve">for their problematic behaviors </w:t>
      </w:r>
      <w:sdt>
        <w:sdtPr>
          <w:rPr>
            <w:color w:val="000000"/>
            <w:lang w:val="en-US"/>
          </w:rPr>
          <w:tag w:val="MENDELEY_CITATION_v3_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"/>
          <w:id w:val="-1528940592"/>
          <w:placeholder>
            <w:docPart w:val="7AE7D59EB45A4062B1B098D99514C26B"/>
          </w:placeholder>
        </w:sdtPr>
        <w:sdtContent>
          <w:r w:rsidR="004E1259" w:rsidRPr="00740E86">
            <w:rPr>
              <w:color w:val="000000"/>
              <w:lang w:val="en-US"/>
            </w:rPr>
            <w:t>(Payne et al., 2020)</w:t>
          </w:r>
        </w:sdtContent>
      </w:sdt>
      <w:r w:rsidR="00DB3BB2" w:rsidRPr="00740E86">
        <w:rPr>
          <w:color w:val="000000"/>
          <w:lang w:val="en-US"/>
        </w:rPr>
        <w:t>.</w:t>
      </w:r>
      <w:r w:rsidR="00DB3BB2" w:rsidRPr="00740E86">
        <w:rPr>
          <w:lang w:val="en-US"/>
        </w:rPr>
        <w:t xml:space="preserve"> Unmet sexual desires, needs, or expectations can lead to sexual frustration, which can be defined as a state of dissatisfaction, tension, or distress. </w:t>
      </w:r>
      <w:r w:rsidR="00FA7DFE" w:rsidRPr="00740E86">
        <w:rPr>
          <w:lang w:val="en-US"/>
        </w:rPr>
        <w:t>Indeed, even if s</w:t>
      </w:r>
      <w:r w:rsidR="00DB3BB2" w:rsidRPr="00740E86">
        <w:rPr>
          <w:lang w:val="en-US"/>
        </w:rPr>
        <w:t xml:space="preserve">exual activities </w:t>
      </w:r>
      <w:r w:rsidR="00FA7DFE" w:rsidRPr="00740E86">
        <w:rPr>
          <w:lang w:val="en-US"/>
        </w:rPr>
        <w:t>may be</w:t>
      </w:r>
      <w:r w:rsidR="00DB3BB2" w:rsidRPr="00740E86">
        <w:rPr>
          <w:lang w:val="en-US"/>
        </w:rPr>
        <w:t xml:space="preserve"> of interest to </w:t>
      </w:r>
      <w:r w:rsidR="00FA7DFE" w:rsidRPr="00740E86">
        <w:rPr>
          <w:lang w:val="en-US"/>
        </w:rPr>
        <w:t xml:space="preserve">individual with </w:t>
      </w:r>
      <w:r w:rsidR="00DB3BB2" w:rsidRPr="00740E86">
        <w:rPr>
          <w:lang w:val="en-US"/>
        </w:rPr>
        <w:t xml:space="preserve">ASD </w:t>
      </w:r>
      <w:r w:rsidR="00623241" w:rsidRPr="00740E86">
        <w:rPr>
          <w:lang w:val="en-US"/>
        </w:rPr>
        <w:t>individuals</w:t>
      </w:r>
      <w:r w:rsidR="00FA7DFE" w:rsidRPr="00740E86">
        <w:rPr>
          <w:lang w:val="en-US"/>
        </w:rPr>
        <w:t xml:space="preserve">, </w:t>
      </w:r>
      <w:r w:rsidR="00DE72E2" w:rsidRPr="00740E86">
        <w:rPr>
          <w:lang w:val="en-US"/>
        </w:rPr>
        <w:t xml:space="preserve">it has been found that </w:t>
      </w:r>
      <w:r w:rsidR="00FC5D6C" w:rsidRPr="00740E86">
        <w:rPr>
          <w:lang w:val="en-US"/>
        </w:rPr>
        <w:t>the</w:t>
      </w:r>
      <w:r w:rsidR="00D451C7" w:rsidRPr="00740E86">
        <w:rPr>
          <w:lang w:val="en-US"/>
        </w:rPr>
        <w:t>se individuals</w:t>
      </w:r>
      <w:r w:rsidR="00FC5D6C" w:rsidRPr="00740E86">
        <w:rPr>
          <w:lang w:val="en-US"/>
        </w:rPr>
        <w:t xml:space="preserve"> may be</w:t>
      </w:r>
      <w:r w:rsidR="00DB3BB2" w:rsidRPr="00740E86">
        <w:rPr>
          <w:lang w:val="en-US"/>
        </w:rPr>
        <w:t xml:space="preserve"> more susceptible to feeling dissatisfied with their sexual life than those who do</w:t>
      </w:r>
      <w:r w:rsidR="000B3F02" w:rsidRPr="00740E86">
        <w:rPr>
          <w:lang w:val="en-US"/>
        </w:rPr>
        <w:t xml:space="preserve"> no</w:t>
      </w:r>
      <w:r w:rsidR="00DB3BB2" w:rsidRPr="00740E86">
        <w:rPr>
          <w:lang w:val="en-US"/>
        </w:rPr>
        <w:t>t have ASD</w:t>
      </w:r>
      <w:r w:rsidR="006A521F" w:rsidRPr="00740E86">
        <w:rPr>
          <w:lang w:val="en-US"/>
        </w:rPr>
        <w:t xml:space="preserve"> </w:t>
      </w:r>
      <w:sdt>
        <w:sdtPr>
          <w:rPr>
            <w:color w:val="000000"/>
            <w:lang w:val="en-US"/>
          </w:rPr>
          <w:tag w:val="MENDELEY_CITATION_v3_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"/>
          <w:id w:val="1735277847"/>
          <w:placeholder>
            <w:docPart w:val="DefaultPlaceholder_-1854013440"/>
          </w:placeholder>
        </w:sdtPr>
        <w:sdtContent>
          <w:r w:rsidR="004E1259" w:rsidRPr="00740E86">
            <w:rPr>
              <w:color w:val="000000"/>
              <w:lang w:val="en-US"/>
            </w:rPr>
            <w:t>(Solomon et al., 2019)</w:t>
          </w:r>
        </w:sdtContent>
      </w:sdt>
      <w:r w:rsidR="00DD669C" w:rsidRPr="00740E86">
        <w:rPr>
          <w:b/>
          <w:bCs/>
          <w:lang w:val="en-US"/>
        </w:rPr>
        <w:t xml:space="preserve">. </w:t>
      </w:r>
      <w:r w:rsidR="00DB3BB2" w:rsidRPr="00740E86">
        <w:rPr>
          <w:lang w:val="en-US"/>
        </w:rPr>
        <w:t xml:space="preserve">Sexual frustration </w:t>
      </w:r>
      <w:r w:rsidR="002F6327" w:rsidRPr="00740E86">
        <w:rPr>
          <w:lang w:val="en-US"/>
        </w:rPr>
        <w:t xml:space="preserve">was also reported as </w:t>
      </w:r>
      <w:r w:rsidR="00DB3BB2" w:rsidRPr="00740E86">
        <w:rPr>
          <w:lang w:val="en-US"/>
        </w:rPr>
        <w:t xml:space="preserve">a common occurrence for those with ASD </w:t>
      </w:r>
      <w:sdt>
        <w:sdtPr>
          <w:rPr>
            <w:color w:val="000000"/>
            <w:lang w:val="en-US"/>
          </w:rPr>
          <w:tag w:val="MENDELEY_CITATION_v3_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"/>
          <w:id w:val="-1280557902"/>
          <w:placeholder>
            <w:docPart w:val="7AE7D59EB45A4062B1B098D99514C26B"/>
          </w:placeholder>
        </w:sdtPr>
        <w:sdtContent>
          <w:r w:rsidR="004E1259" w:rsidRPr="00740E86">
            <w:rPr>
              <w:color w:val="000000"/>
              <w:lang w:val="en-US"/>
            </w:rPr>
            <w:t>(Payne et al., 2020)</w:t>
          </w:r>
        </w:sdtContent>
      </w:sdt>
      <w:r w:rsidR="00DB3BB2" w:rsidRPr="00740E86">
        <w:rPr>
          <w:lang w:val="en-US"/>
        </w:rPr>
        <w:t xml:space="preserve">. </w:t>
      </w:r>
    </w:p>
    <w:p w14:paraId="703C717C" w14:textId="0A6C6ACB" w:rsidR="003B791B" w:rsidRPr="00740E86" w:rsidRDefault="009B422A" w:rsidP="00320150">
      <w:pPr>
        <w:spacing w:line="480" w:lineRule="auto"/>
        <w:contextualSpacing/>
        <w:mirrorIndents/>
        <w:jc w:val="both"/>
        <w:rPr>
          <w:lang w:val="en-US"/>
        </w:rPr>
      </w:pPr>
      <w:r w:rsidRPr="00740E86">
        <w:rPr>
          <w:lang w:val="en-US"/>
        </w:rPr>
        <w:t>Misinterpretation of social clues and inappropriate sex</w:t>
      </w:r>
      <w:r w:rsidR="00CA4D3C" w:rsidRPr="00740E86">
        <w:rPr>
          <w:lang w:val="en-US"/>
        </w:rPr>
        <w:t>ual</w:t>
      </w:r>
      <w:r w:rsidRPr="00740E86">
        <w:rPr>
          <w:lang w:val="en-US"/>
        </w:rPr>
        <w:t xml:space="preserve"> behavior could </w:t>
      </w:r>
      <w:r w:rsidR="000B3F02" w:rsidRPr="00740E86">
        <w:rPr>
          <w:lang w:val="en-US"/>
        </w:rPr>
        <w:t>result from</w:t>
      </w:r>
      <w:r w:rsidRPr="00740E86">
        <w:rPr>
          <w:lang w:val="en-US"/>
        </w:rPr>
        <w:t xml:space="preserve"> </w:t>
      </w:r>
      <w:r w:rsidR="000B3F02" w:rsidRPr="00740E86">
        <w:rPr>
          <w:lang w:val="en-US"/>
        </w:rPr>
        <w:t>lack</w:t>
      </w:r>
      <w:r w:rsidR="00406289" w:rsidRPr="00740E86">
        <w:rPr>
          <w:lang w:val="en-US"/>
        </w:rPr>
        <w:t xml:space="preserve"> of</w:t>
      </w:r>
      <w:r w:rsidRPr="00740E86">
        <w:rPr>
          <w:lang w:val="en-US"/>
        </w:rPr>
        <w:t xml:space="preserve"> social comprehension and </w:t>
      </w:r>
      <w:r w:rsidR="000B3F02" w:rsidRPr="00740E86">
        <w:rPr>
          <w:lang w:val="en-US"/>
        </w:rPr>
        <w:t xml:space="preserve">the </w:t>
      </w:r>
      <w:r w:rsidRPr="00740E86">
        <w:rPr>
          <w:lang w:val="en-US"/>
        </w:rPr>
        <w:t xml:space="preserve">inability to </w:t>
      </w:r>
      <w:r w:rsidR="00406289" w:rsidRPr="00740E86">
        <w:rPr>
          <w:lang w:val="en-US"/>
        </w:rPr>
        <w:t>grasp</w:t>
      </w:r>
      <w:r w:rsidRPr="00740E86">
        <w:rPr>
          <w:lang w:val="en-US"/>
        </w:rPr>
        <w:t xml:space="preserve"> social norms and legal rules</w:t>
      </w:r>
      <w:r w:rsidR="003B791B" w:rsidRPr="00740E86">
        <w:rPr>
          <w:lang w:val="en-US"/>
        </w:rPr>
        <w:t>, as described in o</w:t>
      </w:r>
      <w:r w:rsidR="00EB0CE8" w:rsidRPr="00740E86">
        <w:rPr>
          <w:lang w:val="en-US"/>
        </w:rPr>
        <w:t>ne</w:t>
      </w:r>
      <w:r w:rsidR="00FA5F21" w:rsidRPr="00740E86">
        <w:rPr>
          <w:lang w:val="en-US"/>
        </w:rPr>
        <w:t xml:space="preserve"> of the </w:t>
      </w:r>
      <w:r w:rsidR="00406289" w:rsidRPr="00740E86">
        <w:rPr>
          <w:lang w:val="en-US"/>
        </w:rPr>
        <w:lastRenderedPageBreak/>
        <w:t>selected</w:t>
      </w:r>
      <w:r w:rsidR="00406289" w:rsidRPr="00740E86">
        <w:rPr>
          <w:color w:val="000000"/>
          <w:lang w:val="en-US"/>
        </w:rPr>
        <w:t xml:space="preserve"> </w:t>
      </w:r>
      <w:r w:rsidR="00FA5F21" w:rsidRPr="00740E86">
        <w:rPr>
          <w:lang w:val="en-US"/>
        </w:rPr>
        <w:t>case reports</w:t>
      </w:r>
      <w:r w:rsidR="00406289" w:rsidRPr="00740E86">
        <w:rPr>
          <w:lang w:val="en-US"/>
        </w:rPr>
        <w:t xml:space="preserve"> </w:t>
      </w:r>
      <w:sdt>
        <w:sdtPr>
          <w:rPr>
            <w:color w:val="000000"/>
            <w:lang w:val="en-US"/>
          </w:rPr>
          <w:tag w:val="MENDELEY_CITATION_v3_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"/>
          <w:id w:val="-1343391671"/>
          <w:placeholder>
            <w:docPart w:val="DefaultPlaceholder_-1854013440"/>
          </w:placeholder>
        </w:sdtPr>
        <w:sdtContent>
          <w:r w:rsidR="004E1259" w:rsidRPr="00740E86">
            <w:rPr>
              <w:color w:val="000000"/>
              <w:lang w:val="en-US"/>
            </w:rPr>
            <w:t xml:space="preserve">(Katz and </w:t>
          </w:r>
          <w:proofErr w:type="spellStart"/>
          <w:r w:rsidR="004E1259" w:rsidRPr="00740E86">
            <w:rPr>
              <w:color w:val="000000"/>
              <w:lang w:val="en-US"/>
            </w:rPr>
            <w:t>Zemishlany</w:t>
          </w:r>
          <w:proofErr w:type="spellEnd"/>
          <w:r w:rsidR="004E1259" w:rsidRPr="00740E86">
            <w:rPr>
              <w:color w:val="000000"/>
              <w:lang w:val="en-US"/>
            </w:rPr>
            <w:t>, 2006)</w:t>
          </w:r>
        </w:sdtContent>
      </w:sdt>
      <w:r w:rsidR="00CA4D3C" w:rsidRPr="00740E86">
        <w:rPr>
          <w:lang w:val="en-US"/>
        </w:rPr>
        <w:t>. The report</w:t>
      </w:r>
      <w:r w:rsidR="003B791B" w:rsidRPr="00740E86">
        <w:rPr>
          <w:lang w:val="en-US"/>
        </w:rPr>
        <w:t xml:space="preserve"> </w:t>
      </w:r>
      <w:r w:rsidR="00CA4D3C" w:rsidRPr="00740E86">
        <w:rPr>
          <w:lang w:val="en-US"/>
        </w:rPr>
        <w:t>detail</w:t>
      </w:r>
      <w:r w:rsidR="00F647E8" w:rsidRPr="00740E86">
        <w:rPr>
          <w:lang w:val="en-US"/>
        </w:rPr>
        <w:t>s</w:t>
      </w:r>
      <w:r w:rsidR="00EB0CE8" w:rsidRPr="00740E86">
        <w:rPr>
          <w:lang w:val="en-US"/>
        </w:rPr>
        <w:t xml:space="preserve"> the reaction of a young man with ASD after being rejected by the woman he fell in love with.</w:t>
      </w:r>
      <w:r w:rsidR="00F647E8" w:rsidRPr="00740E86">
        <w:rPr>
          <w:lang w:val="en-US"/>
        </w:rPr>
        <w:t xml:space="preserve"> Despite </w:t>
      </w:r>
      <w:r w:rsidR="00C60EF3" w:rsidRPr="00740E86">
        <w:rPr>
          <w:lang w:val="en-US"/>
        </w:rPr>
        <w:t>her</w:t>
      </w:r>
      <w:r w:rsidR="00F647E8" w:rsidRPr="00740E86">
        <w:rPr>
          <w:lang w:val="en-US"/>
        </w:rPr>
        <w:t xml:space="preserve"> refusal, h</w:t>
      </w:r>
      <w:r w:rsidR="00EB0CE8" w:rsidRPr="00740E86">
        <w:rPr>
          <w:lang w:val="en-US"/>
        </w:rPr>
        <w:t xml:space="preserve">e continued to </w:t>
      </w:r>
      <w:r w:rsidR="00F647E8" w:rsidRPr="00740E86">
        <w:rPr>
          <w:lang w:val="en-US"/>
        </w:rPr>
        <w:t>pursue</w:t>
      </w:r>
      <w:r w:rsidR="00EB0CE8" w:rsidRPr="00740E86">
        <w:rPr>
          <w:lang w:val="en-US"/>
        </w:rPr>
        <w:t xml:space="preserve"> </w:t>
      </w:r>
      <w:r w:rsidR="00F647E8" w:rsidRPr="00740E86">
        <w:rPr>
          <w:lang w:val="en-US"/>
        </w:rPr>
        <w:t>her</w:t>
      </w:r>
      <w:r w:rsidR="00EB0CE8" w:rsidRPr="00740E86">
        <w:rPr>
          <w:lang w:val="en-US"/>
        </w:rPr>
        <w:t xml:space="preserve">, </w:t>
      </w:r>
      <w:r w:rsidR="00C60EF3" w:rsidRPr="00740E86">
        <w:rPr>
          <w:lang w:val="en-US"/>
        </w:rPr>
        <w:t xml:space="preserve">escalating </w:t>
      </w:r>
      <w:proofErr w:type="gramStart"/>
      <w:r w:rsidR="00C60EF3" w:rsidRPr="00740E86">
        <w:rPr>
          <w:lang w:val="en-US"/>
        </w:rPr>
        <w:t xml:space="preserve">to </w:t>
      </w:r>
      <w:r w:rsidR="00EB0CE8" w:rsidRPr="00740E86">
        <w:rPr>
          <w:lang w:val="en-US"/>
        </w:rPr>
        <w:t xml:space="preserve"> increasingly</w:t>
      </w:r>
      <w:proofErr w:type="gramEnd"/>
      <w:r w:rsidR="00EB0CE8" w:rsidRPr="00740E86">
        <w:rPr>
          <w:lang w:val="en-US"/>
        </w:rPr>
        <w:t xml:space="preserve"> threatening behavior</w:t>
      </w:r>
      <w:r w:rsidR="00C60EF3" w:rsidRPr="00740E86">
        <w:rPr>
          <w:lang w:val="en-US"/>
        </w:rPr>
        <w:t xml:space="preserve">, eventually </w:t>
      </w:r>
      <w:r w:rsidR="00EB0CE8" w:rsidRPr="00740E86">
        <w:rPr>
          <w:lang w:val="en-US"/>
        </w:rPr>
        <w:t xml:space="preserve"> </w:t>
      </w:r>
      <w:r w:rsidR="00C60EF3" w:rsidRPr="00740E86">
        <w:rPr>
          <w:lang w:val="en-US"/>
        </w:rPr>
        <w:t xml:space="preserve">culminating in plans to </w:t>
      </w:r>
      <w:r w:rsidR="00EB0CE8" w:rsidRPr="00740E86">
        <w:rPr>
          <w:lang w:val="en-US"/>
        </w:rPr>
        <w:t xml:space="preserve"> kill her.</w:t>
      </w:r>
      <w:r w:rsidRPr="00740E86">
        <w:rPr>
          <w:lang w:val="en-US"/>
        </w:rPr>
        <w:t xml:space="preserve"> </w:t>
      </w:r>
      <w:r w:rsidR="00C60EF3" w:rsidRPr="00740E86">
        <w:rPr>
          <w:lang w:val="en-US"/>
        </w:rPr>
        <w:t>C</w:t>
      </w:r>
      <w:r w:rsidR="003B791B" w:rsidRPr="00740E86">
        <w:rPr>
          <w:lang w:val="en-US"/>
        </w:rPr>
        <w:t xml:space="preserve">linicians </w:t>
      </w:r>
      <w:r w:rsidR="002F6327" w:rsidRPr="00740E86">
        <w:rPr>
          <w:lang w:val="en-US"/>
        </w:rPr>
        <w:t>described</w:t>
      </w:r>
      <w:r w:rsidR="003B791B" w:rsidRPr="00740E86">
        <w:rPr>
          <w:lang w:val="en-US"/>
        </w:rPr>
        <w:t xml:space="preserve"> his severe difficulty in correctly understanding and interpreting the</w:t>
      </w:r>
      <w:r w:rsidR="004E1744" w:rsidRPr="00740E86">
        <w:rPr>
          <w:lang w:val="en-US"/>
        </w:rPr>
        <w:t xml:space="preserve"> message he </w:t>
      </w:r>
      <w:r w:rsidR="003B791B" w:rsidRPr="00740E86">
        <w:rPr>
          <w:lang w:val="en-US"/>
        </w:rPr>
        <w:t>received</w:t>
      </w:r>
      <w:r w:rsidR="004E1744" w:rsidRPr="00740E86">
        <w:rPr>
          <w:lang w:val="en-US"/>
        </w:rPr>
        <w:t>, as well as his failure</w:t>
      </w:r>
      <w:r w:rsidR="003B791B" w:rsidRPr="00740E86">
        <w:rPr>
          <w:lang w:val="en-US"/>
        </w:rPr>
        <w:t xml:space="preserve"> </w:t>
      </w:r>
      <w:r w:rsidR="004E1744" w:rsidRPr="00740E86">
        <w:rPr>
          <w:lang w:val="en-US"/>
        </w:rPr>
        <w:t>to accept</w:t>
      </w:r>
      <w:r w:rsidR="003B791B" w:rsidRPr="00740E86">
        <w:rPr>
          <w:lang w:val="en-US"/>
        </w:rPr>
        <w:t xml:space="preserve"> </w:t>
      </w:r>
      <w:r w:rsidR="00A83F46" w:rsidRPr="00740E86">
        <w:rPr>
          <w:lang w:val="en-US"/>
        </w:rPr>
        <w:t>the</w:t>
      </w:r>
      <w:r w:rsidR="003B791B" w:rsidRPr="00740E86">
        <w:rPr>
          <w:lang w:val="en-US"/>
        </w:rPr>
        <w:t xml:space="preserve"> rejection of his </w:t>
      </w:r>
      <w:r w:rsidR="004E0200" w:rsidRPr="00740E86">
        <w:rPr>
          <w:lang w:val="en-US"/>
        </w:rPr>
        <w:t>advances</w:t>
      </w:r>
      <w:r w:rsidR="0045168D" w:rsidRPr="00740E86">
        <w:rPr>
          <w:lang w:val="en-US"/>
        </w:rPr>
        <w:t xml:space="preserve"> </w:t>
      </w:r>
      <w:sdt>
        <w:sdtPr>
          <w:rPr>
            <w:color w:val="000000"/>
            <w:lang w:val="en-US"/>
          </w:rPr>
          <w:tag w:val="MENDELEY_CITATION_v3_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"/>
          <w:id w:val="1613632292"/>
          <w:placeholder>
            <w:docPart w:val="DefaultPlaceholder_-1854013440"/>
          </w:placeholder>
        </w:sdtPr>
        <w:sdtContent>
          <w:r w:rsidR="004E1259" w:rsidRPr="00740E86">
            <w:rPr>
              <w:color w:val="000000"/>
              <w:lang w:val="en-US"/>
            </w:rPr>
            <w:t xml:space="preserve">(Katz and </w:t>
          </w:r>
          <w:proofErr w:type="spellStart"/>
          <w:r w:rsidR="004E1259" w:rsidRPr="00740E86">
            <w:rPr>
              <w:color w:val="000000"/>
              <w:lang w:val="en-US"/>
            </w:rPr>
            <w:t>Zemishlany</w:t>
          </w:r>
          <w:proofErr w:type="spellEnd"/>
          <w:r w:rsidR="004E1259" w:rsidRPr="00740E86">
            <w:rPr>
              <w:color w:val="000000"/>
              <w:lang w:val="en-US"/>
            </w:rPr>
            <w:t>, 2006)</w:t>
          </w:r>
        </w:sdtContent>
      </w:sdt>
      <w:r w:rsidR="003B791B" w:rsidRPr="00740E86">
        <w:rPr>
          <w:lang w:val="en-US"/>
        </w:rPr>
        <w:t xml:space="preserve">. </w:t>
      </w:r>
    </w:p>
    <w:p w14:paraId="3E9011AF" w14:textId="3C8395EA" w:rsidR="00DB3BB2" w:rsidRPr="00740E86" w:rsidRDefault="009B422A" w:rsidP="00320150">
      <w:pPr>
        <w:spacing w:line="480" w:lineRule="auto"/>
        <w:contextualSpacing/>
        <w:mirrorIndents/>
        <w:jc w:val="both"/>
        <w:rPr>
          <w:lang w:val="en-US"/>
        </w:rPr>
      </w:pPr>
      <w:r w:rsidRPr="00740E86">
        <w:rPr>
          <w:lang w:val="en-US"/>
        </w:rPr>
        <w:t xml:space="preserve">One of the main </w:t>
      </w:r>
      <w:r w:rsidR="004E0200" w:rsidRPr="00740E86">
        <w:rPr>
          <w:lang w:val="en-US"/>
        </w:rPr>
        <w:t>characteristics</w:t>
      </w:r>
      <w:r w:rsidR="002F6327" w:rsidRPr="00740E86">
        <w:rPr>
          <w:lang w:val="en-US"/>
        </w:rPr>
        <w:t xml:space="preserve"> </w:t>
      </w:r>
      <w:r w:rsidR="00D8706B" w:rsidRPr="00740E86">
        <w:rPr>
          <w:lang w:val="en-US"/>
        </w:rPr>
        <w:t>described in individuals with</w:t>
      </w:r>
      <w:r w:rsidR="002F6327" w:rsidRPr="00740E86">
        <w:rPr>
          <w:lang w:val="en-US"/>
        </w:rPr>
        <w:t xml:space="preserve"> SOs</w:t>
      </w:r>
      <w:r w:rsidR="00D8706B" w:rsidRPr="00740E86">
        <w:rPr>
          <w:lang w:val="en-US"/>
        </w:rPr>
        <w:t>, as revealed in</w:t>
      </w:r>
      <w:r w:rsidR="002F6327" w:rsidRPr="00740E86">
        <w:rPr>
          <w:lang w:val="en-US"/>
        </w:rPr>
        <w:t xml:space="preserve"> </w:t>
      </w:r>
      <w:r w:rsidRPr="00740E86">
        <w:rPr>
          <w:lang w:val="en-US"/>
        </w:rPr>
        <w:t>semi-structured interviews</w:t>
      </w:r>
      <w:r w:rsidR="00D8706B" w:rsidRPr="00740E86">
        <w:rPr>
          <w:lang w:val="en-US"/>
        </w:rPr>
        <w:t>,</w:t>
      </w:r>
      <w:r w:rsidRPr="00740E86">
        <w:rPr>
          <w:lang w:val="en-US"/>
        </w:rPr>
        <w:t xml:space="preserve"> was social skills difficulties and</w:t>
      </w:r>
      <w:r w:rsidR="003C5A09" w:rsidRPr="00740E86">
        <w:rPr>
          <w:lang w:val="en-US"/>
        </w:rPr>
        <w:t xml:space="preserve"> a</w:t>
      </w:r>
      <w:r w:rsidRPr="00740E86">
        <w:rPr>
          <w:lang w:val="en-US"/>
        </w:rPr>
        <w:t xml:space="preserve"> misunderstanding </w:t>
      </w:r>
      <w:r w:rsidR="00FC5D6C" w:rsidRPr="00740E86">
        <w:rPr>
          <w:lang w:val="en-US"/>
        </w:rPr>
        <w:t xml:space="preserve">of </w:t>
      </w:r>
      <w:r w:rsidRPr="00740E86">
        <w:rPr>
          <w:lang w:val="en-US"/>
        </w:rPr>
        <w:t>the seriousness of their behaviors</w:t>
      </w:r>
      <w:r w:rsidR="007A3AF8" w:rsidRPr="00740E86">
        <w:rPr>
          <w:lang w:val="en-US"/>
        </w:rPr>
        <w:t xml:space="preserve"> </w:t>
      </w:r>
      <w:r w:rsidR="000B16BF" w:rsidRPr="00740E86">
        <w:rPr>
          <w:color w:val="000000"/>
          <w:lang w:val="en-US"/>
        </w:rPr>
        <w:t>(Payne et al., 2020)</w:t>
      </w:r>
      <w:r w:rsidR="00FC5D6C" w:rsidRPr="00740E86">
        <w:rPr>
          <w:color w:val="000000"/>
          <w:lang w:val="en-US"/>
        </w:rPr>
        <w:t>.</w:t>
      </w:r>
      <w:r w:rsidR="00DB3BB2" w:rsidRPr="00740E86">
        <w:rPr>
          <w:lang w:val="en-US"/>
        </w:rPr>
        <w:t xml:space="preserve"> </w:t>
      </w:r>
      <w:r w:rsidR="00F05CD3" w:rsidRPr="00740E86">
        <w:rPr>
          <w:lang w:val="en-US"/>
        </w:rPr>
        <w:t>I</w:t>
      </w:r>
      <w:r w:rsidR="002F6327" w:rsidRPr="00740E86">
        <w:rPr>
          <w:lang w:val="en-US"/>
        </w:rPr>
        <w:t>t has been suggested that i</w:t>
      </w:r>
      <w:r w:rsidR="00F05CD3" w:rsidRPr="00740E86">
        <w:rPr>
          <w:lang w:val="en-US"/>
        </w:rPr>
        <w:t xml:space="preserve">mpulsivity could </w:t>
      </w:r>
      <w:r w:rsidR="000653C4" w:rsidRPr="00740E86">
        <w:rPr>
          <w:lang w:val="en-US"/>
        </w:rPr>
        <w:t>impede</w:t>
      </w:r>
      <w:r w:rsidR="00F05CD3" w:rsidRPr="00740E86">
        <w:rPr>
          <w:lang w:val="en-US"/>
        </w:rPr>
        <w:t xml:space="preserve"> </w:t>
      </w:r>
      <w:r w:rsidR="00565CE8" w:rsidRPr="00740E86">
        <w:rPr>
          <w:lang w:val="en-US"/>
        </w:rPr>
        <w:t xml:space="preserve">individuals with ASD </w:t>
      </w:r>
      <w:r w:rsidR="002D3014" w:rsidRPr="00740E86">
        <w:rPr>
          <w:lang w:val="en-US"/>
        </w:rPr>
        <w:t>from effectively</w:t>
      </w:r>
      <w:r w:rsidR="00F05CD3" w:rsidRPr="00740E86">
        <w:rPr>
          <w:lang w:val="en-US"/>
        </w:rPr>
        <w:t xml:space="preserve"> modulat</w:t>
      </w:r>
      <w:r w:rsidR="002D3014" w:rsidRPr="00740E86">
        <w:rPr>
          <w:lang w:val="en-US"/>
        </w:rPr>
        <w:t>ing</w:t>
      </w:r>
      <w:r w:rsidR="00F05CD3" w:rsidRPr="00740E86">
        <w:rPr>
          <w:lang w:val="en-US"/>
        </w:rPr>
        <w:t xml:space="preserve"> their behavior according to social norms </w:t>
      </w:r>
      <w:sdt>
        <w:sdtPr>
          <w:rPr>
            <w:color w:val="000000"/>
            <w:lang w:val="en-US"/>
          </w:rPr>
          <w:tag w:val="MENDELEY_CITATION_v3_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"/>
          <w:id w:val="1928610676"/>
          <w:placeholder>
            <w:docPart w:val="3D88BB3EFDBF484083092213EAC924DE"/>
          </w:placeholder>
        </w:sdtPr>
        <w:sdtContent>
          <w:r w:rsidR="004E1259" w:rsidRPr="00740E86">
            <w:rPr>
              <w:color w:val="000000"/>
              <w:lang w:val="en-US"/>
            </w:rPr>
            <w:t>(Kohn et al., 1998)</w:t>
          </w:r>
        </w:sdtContent>
      </w:sdt>
      <w:r w:rsidR="00F05CD3" w:rsidRPr="00740E86">
        <w:rPr>
          <w:lang w:val="en-US"/>
        </w:rPr>
        <w:t xml:space="preserve">. </w:t>
      </w:r>
      <w:r w:rsidR="006E4198" w:rsidRPr="00740E86">
        <w:rPr>
          <w:lang w:val="en-US"/>
        </w:rPr>
        <w:t xml:space="preserve">Inadequate </w:t>
      </w:r>
      <w:r w:rsidR="00F05CD3" w:rsidRPr="00740E86">
        <w:rPr>
          <w:lang w:val="en-US"/>
        </w:rPr>
        <w:t xml:space="preserve">control and </w:t>
      </w:r>
      <w:r w:rsidR="00BA3FAB" w:rsidRPr="00740E86">
        <w:rPr>
          <w:lang w:val="en-US"/>
        </w:rPr>
        <w:t xml:space="preserve">a </w:t>
      </w:r>
      <w:r w:rsidR="006E4198" w:rsidRPr="00740E86">
        <w:rPr>
          <w:lang w:val="en-US"/>
        </w:rPr>
        <w:t xml:space="preserve">lack of </w:t>
      </w:r>
      <w:r w:rsidR="00F05CD3" w:rsidRPr="00740E86">
        <w:rPr>
          <w:lang w:val="en-US"/>
        </w:rPr>
        <w:t xml:space="preserve">empathy </w:t>
      </w:r>
      <w:r w:rsidR="006E4198" w:rsidRPr="00740E86">
        <w:rPr>
          <w:lang w:val="en-US"/>
        </w:rPr>
        <w:t xml:space="preserve">have </w:t>
      </w:r>
      <w:r w:rsidR="002F6327" w:rsidRPr="00740E86">
        <w:rPr>
          <w:lang w:val="en-US"/>
        </w:rPr>
        <w:t xml:space="preserve">also </w:t>
      </w:r>
      <w:r w:rsidR="006E4198" w:rsidRPr="00740E86">
        <w:rPr>
          <w:lang w:val="en-US"/>
        </w:rPr>
        <w:t>been described</w:t>
      </w:r>
      <w:r w:rsidR="004F215D" w:rsidRPr="00740E86">
        <w:rPr>
          <w:lang w:val="en-US"/>
        </w:rPr>
        <w:t xml:space="preserve"> as important features </w:t>
      </w:r>
      <w:r w:rsidR="006E4198" w:rsidRPr="00740E86">
        <w:rPr>
          <w:lang w:val="en-US"/>
        </w:rPr>
        <w:t xml:space="preserve">in </w:t>
      </w:r>
      <w:r w:rsidR="004F215D" w:rsidRPr="00740E86">
        <w:rPr>
          <w:lang w:val="en-US"/>
        </w:rPr>
        <w:t xml:space="preserve">individuals </w:t>
      </w:r>
      <w:r w:rsidR="006E4198" w:rsidRPr="00740E86">
        <w:rPr>
          <w:lang w:val="en-US"/>
        </w:rPr>
        <w:t>ASD who committed SO</w:t>
      </w:r>
      <w:r w:rsidR="00FE64AB" w:rsidRPr="00740E86">
        <w:rPr>
          <w:lang w:val="en-US"/>
        </w:rPr>
        <w:t>. In</w:t>
      </w:r>
      <w:r w:rsidR="001855D1" w:rsidRPr="00740E86">
        <w:rPr>
          <w:lang w:val="en-US"/>
        </w:rPr>
        <w:t xml:space="preserve"> fact</w:t>
      </w:r>
      <w:r w:rsidR="00FE64AB" w:rsidRPr="00740E86">
        <w:rPr>
          <w:lang w:val="en-US"/>
        </w:rPr>
        <w:t xml:space="preserve">, it has </w:t>
      </w:r>
      <w:r w:rsidR="00C92DDA" w:rsidRPr="00740E86">
        <w:rPr>
          <w:lang w:val="en-US"/>
        </w:rPr>
        <w:t xml:space="preserve">been </w:t>
      </w:r>
      <w:r w:rsidR="00FE64AB" w:rsidRPr="00740E86">
        <w:rPr>
          <w:lang w:val="en-US"/>
        </w:rPr>
        <w:t>reported</w:t>
      </w:r>
      <w:r w:rsidR="006E4198" w:rsidRPr="00740E86">
        <w:rPr>
          <w:lang w:val="en-US"/>
        </w:rPr>
        <w:t xml:space="preserve"> </w:t>
      </w:r>
      <w:r w:rsidR="00C92DDA" w:rsidRPr="00740E86">
        <w:rPr>
          <w:lang w:val="en-US"/>
        </w:rPr>
        <w:t>that they may get</w:t>
      </w:r>
      <w:r w:rsidR="00043D24" w:rsidRPr="00740E86">
        <w:rPr>
          <w:lang w:val="en-US"/>
        </w:rPr>
        <w:t xml:space="preserve"> carried away and unintentionally caus</w:t>
      </w:r>
      <w:r w:rsidR="00F901F4" w:rsidRPr="00740E86">
        <w:rPr>
          <w:lang w:val="en-US"/>
        </w:rPr>
        <w:t>e</w:t>
      </w:r>
      <w:r w:rsidR="00043D24" w:rsidRPr="00740E86">
        <w:rPr>
          <w:lang w:val="en-US"/>
        </w:rPr>
        <w:t xml:space="preserve"> harm to the victim due to their intense focus on their own intentions</w:t>
      </w:r>
      <w:r w:rsidR="00F901F4" w:rsidRPr="00740E86">
        <w:rPr>
          <w:lang w:val="en-US"/>
        </w:rPr>
        <w:t>,</w:t>
      </w:r>
      <w:r w:rsidR="00043D24" w:rsidRPr="00740E86">
        <w:rPr>
          <w:lang w:val="en-US"/>
        </w:rPr>
        <w:t xml:space="preserve"> without considering the other person</w:t>
      </w:r>
      <w:r w:rsidR="00F901F4" w:rsidRPr="00740E86">
        <w:rPr>
          <w:lang w:val="en-US"/>
        </w:rPr>
        <w:t>’s feelings</w:t>
      </w:r>
      <w:r w:rsidR="00043D24" w:rsidRPr="00740E86">
        <w:rPr>
          <w:lang w:val="en-US"/>
        </w:rPr>
        <w:t xml:space="preserve"> (</w:t>
      </w:r>
      <w:r w:rsidR="00043D24" w:rsidRPr="00740E86">
        <w:rPr>
          <w:color w:val="000000"/>
          <w:lang w:val="en-US"/>
        </w:rPr>
        <w:t>Payne et al., 2020).</w:t>
      </w:r>
      <w:r w:rsidR="00F901F4" w:rsidRPr="00740E86">
        <w:rPr>
          <w:lang w:val="en-US"/>
        </w:rPr>
        <w:t xml:space="preserve"> </w:t>
      </w:r>
      <w:r w:rsidR="002F6327" w:rsidRPr="00740E86">
        <w:rPr>
          <w:lang w:val="en-US"/>
        </w:rPr>
        <w:t>Finally, a</w:t>
      </w:r>
      <w:r w:rsidR="00DB3BB2" w:rsidRPr="00740E86" w:rsidDel="00882420">
        <w:rPr>
          <w:lang w:val="en-US"/>
        </w:rPr>
        <w:t xml:space="preserve"> case report indicated that adolescents with ASD may perceive the availability of child pornographic material on the internet as a sign of its legality. This belief </w:t>
      </w:r>
      <w:r w:rsidR="002F6327" w:rsidRPr="00740E86">
        <w:rPr>
          <w:lang w:val="en-US"/>
        </w:rPr>
        <w:t xml:space="preserve">could be accounted for by </w:t>
      </w:r>
      <w:r w:rsidR="00FC5D6C" w:rsidRPr="00740E86">
        <w:rPr>
          <w:lang w:val="en-US"/>
        </w:rPr>
        <w:t xml:space="preserve">a </w:t>
      </w:r>
      <w:r w:rsidR="00DB3BB2" w:rsidRPr="00740E86" w:rsidDel="00882420">
        <w:rPr>
          <w:lang w:val="en-US"/>
        </w:rPr>
        <w:t xml:space="preserve">lack of social judgment </w:t>
      </w:r>
      <w:sdt>
        <w:sdtPr>
          <w:rPr>
            <w:color w:val="000000"/>
            <w:lang w:val="en-US"/>
          </w:rPr>
          <w:tag w:val="MENDELEY_CITATION_v3_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"/>
          <w:id w:val="-1207335006"/>
          <w:placeholder>
            <w:docPart w:val="1667C28A55E94111BBF9E5B0E7DDB59A"/>
          </w:placeholder>
        </w:sdtPr>
        <w:sdtContent>
          <w:r w:rsidR="004E1259" w:rsidRPr="00740E86">
            <w:rPr>
              <w:color w:val="000000"/>
              <w:lang w:val="en-US"/>
            </w:rPr>
            <w:t>(Aral et al., 2018)</w:t>
          </w:r>
        </w:sdtContent>
      </w:sdt>
      <w:r w:rsidR="00DB3BB2" w:rsidRPr="00740E86" w:rsidDel="00882420">
        <w:rPr>
          <w:lang w:val="en-US"/>
        </w:rPr>
        <w:t>.</w:t>
      </w:r>
    </w:p>
    <w:p w14:paraId="72AFACF3" w14:textId="60E5DCDE" w:rsidR="003A472B" w:rsidRPr="00740E86" w:rsidRDefault="003A472B" w:rsidP="00320150">
      <w:pPr>
        <w:spacing w:line="480" w:lineRule="auto"/>
        <w:contextualSpacing/>
        <w:mirrorIndents/>
        <w:jc w:val="both"/>
        <w:rPr>
          <w:lang w:val="en-US"/>
        </w:rPr>
      </w:pPr>
    </w:p>
    <w:p w14:paraId="3D5EC43B" w14:textId="3F711568" w:rsidR="00F07446" w:rsidRPr="00740E86" w:rsidRDefault="000A5142" w:rsidP="00320150">
      <w:pPr>
        <w:pStyle w:val="ListParagraph"/>
        <w:numPr>
          <w:ilvl w:val="2"/>
          <w:numId w:val="12"/>
        </w:numPr>
        <w:spacing w:line="480" w:lineRule="auto"/>
        <w:ind w:left="0" w:firstLine="0"/>
        <w:mirrorIndents/>
        <w:jc w:val="both"/>
        <w:rPr>
          <w:b/>
          <w:bCs/>
          <w:lang w:val="en-US"/>
        </w:rPr>
      </w:pPr>
      <w:r w:rsidRPr="00740E86">
        <w:rPr>
          <w:b/>
          <w:bCs/>
          <w:lang w:val="en-US"/>
        </w:rPr>
        <w:t>Restrictive and repetitive sexual interests</w:t>
      </w:r>
    </w:p>
    <w:p w14:paraId="5CB67F5F" w14:textId="1991AC26" w:rsidR="003D416F" w:rsidRPr="00740E86" w:rsidRDefault="00214B5F" w:rsidP="00320150">
      <w:pPr>
        <w:spacing w:line="480" w:lineRule="auto"/>
        <w:contextualSpacing/>
        <w:mirrorIndents/>
        <w:jc w:val="both"/>
        <w:rPr>
          <w:lang w:val="en-US"/>
        </w:rPr>
      </w:pPr>
      <w:r w:rsidRPr="00740E86">
        <w:rPr>
          <w:lang w:val="en-US"/>
        </w:rPr>
        <w:t>S</w:t>
      </w:r>
      <w:r w:rsidR="00212E70" w:rsidRPr="00740E86">
        <w:rPr>
          <w:lang w:val="en-US"/>
        </w:rPr>
        <w:t>ome</w:t>
      </w:r>
      <w:r w:rsidR="00D57D4C" w:rsidRPr="00740E86">
        <w:rPr>
          <w:lang w:val="en-US"/>
        </w:rPr>
        <w:t xml:space="preserve"> </w:t>
      </w:r>
      <w:r w:rsidRPr="00740E86">
        <w:rPr>
          <w:lang w:val="en-US"/>
        </w:rPr>
        <w:t xml:space="preserve">of the included studies </w:t>
      </w:r>
      <w:sdt>
        <w:sdtPr>
          <w:rPr>
            <w:color w:val="000000"/>
            <w:lang w:val="en-US"/>
          </w:rPr>
          <w:tag w:val="MENDELEY_CITATION_v3_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"/>
          <w:id w:val="1788938782"/>
          <w:placeholder>
            <w:docPart w:val="DefaultPlaceholder_-1854013440"/>
          </w:placeholder>
        </w:sdtPr>
        <w:sdtContent>
          <w:r w:rsidR="004E1259" w:rsidRPr="00740E86">
            <w:rPr>
              <w:color w:val="000000"/>
              <w:lang w:val="en-US"/>
            </w:rPr>
            <w:t>(Aral et al., 2018; Haskins and Silva, 2006)</w:t>
          </w:r>
        </w:sdtContent>
      </w:sdt>
      <w:r w:rsidR="006A521F" w:rsidRPr="00740E86">
        <w:rPr>
          <w:color w:val="000000"/>
          <w:lang w:val="en-US"/>
        </w:rPr>
        <w:t xml:space="preserve"> </w:t>
      </w:r>
      <w:r w:rsidR="00D57D4C" w:rsidRPr="00740E86">
        <w:rPr>
          <w:lang w:val="en-US"/>
        </w:rPr>
        <w:t>identif</w:t>
      </w:r>
      <w:r w:rsidRPr="00740E86">
        <w:rPr>
          <w:lang w:val="en-US"/>
        </w:rPr>
        <w:t>ied</w:t>
      </w:r>
      <w:r w:rsidR="00D57D4C" w:rsidRPr="00740E86">
        <w:rPr>
          <w:lang w:val="en-US"/>
        </w:rPr>
        <w:t xml:space="preserve"> restrictive and repetitive interests as a possible vulnerability </w:t>
      </w:r>
      <w:r w:rsidR="00474010" w:rsidRPr="00740E86">
        <w:rPr>
          <w:lang w:val="en-US"/>
        </w:rPr>
        <w:t>for individuals with</w:t>
      </w:r>
      <w:r w:rsidR="00D57D4C" w:rsidRPr="00740E86">
        <w:rPr>
          <w:lang w:val="en-US"/>
        </w:rPr>
        <w:t xml:space="preserve"> ASD to engage in SO.</w:t>
      </w:r>
      <w:r w:rsidR="006A521F" w:rsidRPr="00740E86">
        <w:rPr>
          <w:lang w:val="en-US"/>
        </w:rPr>
        <w:t xml:space="preserve"> </w:t>
      </w:r>
      <w:r w:rsidRPr="00740E86">
        <w:rPr>
          <w:lang w:val="en-US"/>
        </w:rPr>
        <w:t>More specifically, s</w:t>
      </w:r>
      <w:r w:rsidR="006A521F" w:rsidRPr="00740E86">
        <w:rPr>
          <w:lang w:val="en-US"/>
        </w:rPr>
        <w:t>exual offenses have been directly related to restrictive and repetitive behaviors in some cases, especially when interests are sexually related or have sexual components</w:t>
      </w:r>
      <w:r w:rsidR="006A521F" w:rsidRPr="00740E86">
        <w:rPr>
          <w:color w:val="000000"/>
          <w:lang w:val="en-US"/>
        </w:rPr>
        <w:t xml:space="preserve"> </w:t>
      </w:r>
      <w:sdt>
        <w:sdtPr>
          <w:rPr>
            <w:color w:val="000000"/>
            <w:lang w:val="en-US"/>
          </w:rPr>
          <w:tag w:val="MENDELEY_CITATION_v3_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"/>
          <w:id w:val="1904172206"/>
          <w:placeholder>
            <w:docPart w:val="8CAC9BBD61DE5C45A4571983B4F86CED"/>
          </w:placeholder>
        </w:sdtPr>
        <w:sdtContent>
          <w:r w:rsidR="004E1259" w:rsidRPr="00740E86">
            <w:rPr>
              <w:color w:val="000000"/>
              <w:lang w:val="en-US"/>
            </w:rPr>
            <w:t>(Aral et al., 2018; Haskins and Silva, 2006)</w:t>
          </w:r>
        </w:sdtContent>
      </w:sdt>
      <w:r w:rsidR="006A521F" w:rsidRPr="00740E86">
        <w:rPr>
          <w:lang w:val="en-US"/>
        </w:rPr>
        <w:t>.</w:t>
      </w:r>
      <w:r w:rsidR="002B2037" w:rsidRPr="00740E86">
        <w:rPr>
          <w:lang w:val="en-US"/>
        </w:rPr>
        <w:t xml:space="preserve"> </w:t>
      </w:r>
      <w:r w:rsidR="00A70FD9" w:rsidRPr="00740E86">
        <w:rPr>
          <w:lang w:val="en-US"/>
        </w:rPr>
        <w:t xml:space="preserve">An </w:t>
      </w:r>
      <w:r w:rsidRPr="00740E86">
        <w:rPr>
          <w:lang w:val="en-US"/>
        </w:rPr>
        <w:t>example</w:t>
      </w:r>
      <w:r w:rsidR="00A70FD9" w:rsidRPr="00740E86">
        <w:rPr>
          <w:lang w:val="en-US"/>
        </w:rPr>
        <w:t xml:space="preserve"> is represented by the case of a teenager with Asperger’s Syndrome, charged with minor sexual offending. At the time of assessment, he displayed a naive grandiosity with improbable accounts of sexual exploits and exaggerated drug and alcohol abuse. He was very preoccupied with sex, showing </w:t>
      </w:r>
      <w:r w:rsidR="006F2EF4" w:rsidRPr="00740E86">
        <w:rPr>
          <w:lang w:val="en-US"/>
        </w:rPr>
        <w:t xml:space="preserve">overall </w:t>
      </w:r>
      <w:r w:rsidR="00A70FD9" w:rsidRPr="00740E86">
        <w:rPr>
          <w:lang w:val="en-US"/>
        </w:rPr>
        <w:t xml:space="preserve">a feeble and naive grasp of sexual matters. </w:t>
      </w:r>
      <w:r w:rsidR="00A65FDE" w:rsidRPr="00740E86">
        <w:rPr>
          <w:lang w:val="en-US"/>
        </w:rPr>
        <w:t>In one instance, h</w:t>
      </w:r>
      <w:r w:rsidR="00A70FD9" w:rsidRPr="00740E86">
        <w:rPr>
          <w:lang w:val="en-US"/>
        </w:rPr>
        <w:t xml:space="preserve">e had approached a seven-year-old girl and her five-year-old brother, putting his arms </w:t>
      </w:r>
      <w:r w:rsidR="00A70FD9" w:rsidRPr="00740E86">
        <w:rPr>
          <w:lang w:val="en-US"/>
        </w:rPr>
        <w:lastRenderedPageBreak/>
        <w:t xml:space="preserve">around </w:t>
      </w:r>
      <w:r w:rsidR="00CC78F0" w:rsidRPr="00740E86">
        <w:rPr>
          <w:lang w:val="en-US"/>
        </w:rPr>
        <w:t>them,</w:t>
      </w:r>
      <w:r w:rsidR="00A70FD9" w:rsidRPr="00740E86">
        <w:rPr>
          <w:lang w:val="en-US"/>
        </w:rPr>
        <w:t xml:space="preserve"> and saying he wanted to take them to his place to ‘do naughty things.’ The intervention of a passer-by had prevented escalation to more severe behavior. A few months later, he approached a girl in a library, making a direct and frank sexual advance towards her. When she refused, he attacked her, putting his hands around her throat</w:t>
      </w:r>
      <w:r w:rsidR="00AE622A" w:rsidRPr="00740E86">
        <w:rPr>
          <w:lang w:val="en-US"/>
        </w:rPr>
        <w:t xml:space="preserve"> </w:t>
      </w:r>
      <w:sdt>
        <w:sdtPr>
          <w:rPr>
            <w:color w:val="000000"/>
            <w:lang w:val="en-US"/>
          </w:rPr>
          <w:tag w:val="MENDELEY_CITATION_v3_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"/>
          <w:id w:val="304902323"/>
          <w:placeholder>
            <w:docPart w:val="DefaultPlaceholder_-1854013440"/>
          </w:placeholder>
        </w:sdtPr>
        <w:sdtContent>
          <w:r w:rsidR="004E1259" w:rsidRPr="00740E86">
            <w:rPr>
              <w:color w:val="000000"/>
              <w:lang w:val="en-US"/>
            </w:rPr>
            <w:t>(Barry-Walsh and Mullen, 2004)</w:t>
          </w:r>
        </w:sdtContent>
      </w:sdt>
      <w:r w:rsidR="00AE622A" w:rsidRPr="00740E86">
        <w:rPr>
          <w:color w:val="000000"/>
          <w:lang w:val="en-US"/>
        </w:rPr>
        <w:t>.</w:t>
      </w:r>
      <w:r w:rsidR="00A2576C" w:rsidRPr="00740E86">
        <w:rPr>
          <w:lang w:val="en-US"/>
        </w:rPr>
        <w:t xml:space="preserve"> </w:t>
      </w:r>
      <w:r w:rsidRPr="00740E86">
        <w:rPr>
          <w:lang w:val="en-US"/>
        </w:rPr>
        <w:t xml:space="preserve">Other reports showed </w:t>
      </w:r>
      <w:r w:rsidR="00340808" w:rsidRPr="00740E86">
        <w:rPr>
          <w:lang w:val="en-US"/>
        </w:rPr>
        <w:t xml:space="preserve">uncommon sexual interests and sexual sensory fascinations </w:t>
      </w:r>
      <w:r w:rsidRPr="00740E86">
        <w:rPr>
          <w:lang w:val="en-US"/>
        </w:rPr>
        <w:t xml:space="preserve">in individuals with ASD </w:t>
      </w:r>
      <w:r w:rsidR="00340808" w:rsidRPr="00740E86">
        <w:rPr>
          <w:color w:val="000000"/>
          <w:lang w:val="en-US"/>
        </w:rPr>
        <w:t xml:space="preserve"> </w:t>
      </w:r>
      <w:sdt>
        <w:sdtPr>
          <w:rPr>
            <w:color w:val="000000"/>
            <w:lang w:val="en-US"/>
          </w:rPr>
          <w:tag w:val="MENDELEY_CITATION_v3_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"/>
          <w:id w:val="-1560079619"/>
          <w:placeholder>
            <w:docPart w:val="FF27D2AB56874C38964F3AA8BE678BE6"/>
          </w:placeholder>
        </w:sdtPr>
        <w:sdtContent>
          <w:r w:rsidR="004E1259" w:rsidRPr="00740E86">
            <w:rPr>
              <w:color w:val="000000"/>
              <w:lang w:val="en-US"/>
            </w:rPr>
            <w:t xml:space="preserve">(Dewinter et al., 2017; </w:t>
          </w:r>
          <w:proofErr w:type="spellStart"/>
          <w:r w:rsidR="004E1259" w:rsidRPr="00740E86">
            <w:rPr>
              <w:color w:val="000000"/>
              <w:lang w:val="en-US"/>
            </w:rPr>
            <w:t>Hellemans</w:t>
          </w:r>
          <w:proofErr w:type="spellEnd"/>
          <w:r w:rsidR="004E1259" w:rsidRPr="00740E86">
            <w:rPr>
              <w:color w:val="000000"/>
              <w:lang w:val="en-US"/>
            </w:rPr>
            <w:t xml:space="preserve"> et al., 2007)</w:t>
          </w:r>
        </w:sdtContent>
      </w:sdt>
      <w:r w:rsidR="00340808" w:rsidRPr="00740E86">
        <w:rPr>
          <w:color w:val="000000"/>
          <w:lang w:val="en-US"/>
        </w:rPr>
        <w:t>.</w:t>
      </w:r>
    </w:p>
    <w:p w14:paraId="1025C54D" w14:textId="1C3AD582" w:rsidR="003D416F" w:rsidRPr="00740E86" w:rsidRDefault="00214B5F" w:rsidP="00320150">
      <w:pPr>
        <w:spacing w:line="480" w:lineRule="auto"/>
        <w:contextualSpacing/>
        <w:mirrorIndents/>
        <w:jc w:val="both"/>
        <w:rPr>
          <w:lang w:val="en-US"/>
        </w:rPr>
      </w:pPr>
      <w:r w:rsidRPr="00740E86">
        <w:rPr>
          <w:lang w:val="en-US"/>
        </w:rPr>
        <w:t xml:space="preserve">Furthermore, </w:t>
      </w:r>
      <w:r w:rsidR="00F14F42" w:rsidRPr="00740E86">
        <w:rPr>
          <w:lang w:val="en-US"/>
        </w:rPr>
        <w:t>individuals with A</w:t>
      </w:r>
      <w:r w:rsidR="004A707B" w:rsidRPr="00740E86">
        <w:rPr>
          <w:lang w:val="en-US"/>
        </w:rPr>
        <w:t>SD</w:t>
      </w:r>
      <w:r w:rsidR="00F14F42" w:rsidRPr="00740E86">
        <w:rPr>
          <w:lang w:val="en-US"/>
        </w:rPr>
        <w:t xml:space="preserve"> </w:t>
      </w:r>
      <w:proofErr w:type="gramStart"/>
      <w:r w:rsidR="004A707B" w:rsidRPr="00740E86">
        <w:rPr>
          <w:lang w:val="en-US"/>
        </w:rPr>
        <w:t xml:space="preserve">who </w:t>
      </w:r>
      <w:r w:rsidR="00F14F42" w:rsidRPr="00740E86">
        <w:rPr>
          <w:lang w:val="en-US"/>
        </w:rPr>
        <w:t xml:space="preserve"> are</w:t>
      </w:r>
      <w:proofErr w:type="gramEnd"/>
      <w:r w:rsidR="00F14F42" w:rsidRPr="00740E86">
        <w:rPr>
          <w:lang w:val="en-US"/>
        </w:rPr>
        <w:t xml:space="preserve"> </w:t>
      </w:r>
      <w:r w:rsidR="004A707B" w:rsidRPr="00740E86">
        <w:rPr>
          <w:lang w:val="en-US"/>
        </w:rPr>
        <w:t>child pornography offenders may exhibit a</w:t>
      </w:r>
      <w:r w:rsidR="00AC031E" w:rsidRPr="00740E86">
        <w:rPr>
          <w:lang w:val="en-US"/>
        </w:rPr>
        <w:t xml:space="preserve"> tendency to become fixated on </w:t>
      </w:r>
      <w:r w:rsidR="007B5B44" w:rsidRPr="00740E86">
        <w:rPr>
          <w:lang w:val="en-US"/>
        </w:rPr>
        <w:t>a single</w:t>
      </w:r>
      <w:r w:rsidR="00AC031E" w:rsidRPr="00740E86">
        <w:rPr>
          <w:lang w:val="en-US"/>
        </w:rPr>
        <w:t xml:space="preserve"> subject and intens</w:t>
      </w:r>
      <w:r w:rsidR="00212E70" w:rsidRPr="00740E86">
        <w:rPr>
          <w:lang w:val="en-US"/>
        </w:rPr>
        <w:t>ively</w:t>
      </w:r>
      <w:r w:rsidR="00AC031E" w:rsidRPr="00740E86">
        <w:rPr>
          <w:lang w:val="en-US"/>
        </w:rPr>
        <w:t xml:space="preserve"> focus on it</w:t>
      </w:r>
      <w:r w:rsidR="00E108F3" w:rsidRPr="00740E86">
        <w:rPr>
          <w:lang w:val="en-US"/>
        </w:rPr>
        <w:t xml:space="preserve"> </w:t>
      </w:r>
      <w:sdt>
        <w:sdtPr>
          <w:rPr>
            <w:color w:val="000000"/>
            <w:lang w:val="en-US"/>
          </w:rPr>
          <w:tag w:val="MENDELEY_CITATION_v3_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"/>
          <w:id w:val="-222838181"/>
          <w:placeholder>
            <w:docPart w:val="DefaultPlaceholder_-1854013440"/>
          </w:placeholder>
        </w:sdtPr>
        <w:sdtContent>
          <w:r w:rsidR="004E1259" w:rsidRPr="00740E86">
            <w:rPr>
              <w:color w:val="000000"/>
              <w:lang w:val="en-US"/>
            </w:rPr>
            <w:t>(Aral et al., 2018)</w:t>
          </w:r>
        </w:sdtContent>
      </w:sdt>
      <w:r w:rsidR="00AC031E" w:rsidRPr="00740E86">
        <w:rPr>
          <w:lang w:val="en-US"/>
        </w:rPr>
        <w:t>.</w:t>
      </w:r>
      <w:r w:rsidR="00E431E7" w:rsidRPr="00740E86">
        <w:rPr>
          <w:lang w:val="en-US"/>
        </w:rPr>
        <w:t xml:space="preserve"> </w:t>
      </w:r>
      <w:r w:rsidRPr="00740E86">
        <w:rPr>
          <w:lang w:val="en-US"/>
        </w:rPr>
        <w:t>Aral et al. reported th</w:t>
      </w:r>
      <w:r w:rsidR="00212E70" w:rsidRPr="00740E86">
        <w:rPr>
          <w:lang w:val="en-US"/>
        </w:rPr>
        <w:t>e case of</w:t>
      </w:r>
      <w:r w:rsidR="00AC031E" w:rsidRPr="00740E86">
        <w:rPr>
          <w:lang w:val="en-US"/>
        </w:rPr>
        <w:t xml:space="preserve"> a girl with ASD who ha</w:t>
      </w:r>
      <w:r w:rsidRPr="00740E86">
        <w:rPr>
          <w:lang w:val="en-US"/>
        </w:rPr>
        <w:t>d</w:t>
      </w:r>
      <w:r w:rsidR="00AC031E" w:rsidRPr="00740E86">
        <w:rPr>
          <w:lang w:val="en-US"/>
        </w:rPr>
        <w:t xml:space="preserve"> been searching the internet for photos of famous naked children </w:t>
      </w:r>
      <w:sdt>
        <w:sdtPr>
          <w:rPr>
            <w:color w:val="000000"/>
            <w:lang w:val="en-US"/>
          </w:rPr>
          <w:tag w:val="MENDELEY_CITATION_v3_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"/>
          <w:id w:val="1654175050"/>
          <w:placeholder>
            <w:docPart w:val="D08C2C15A1B1F24DAA89DF4F446C16D0"/>
          </w:placeholder>
        </w:sdtPr>
        <w:sdtContent>
          <w:r w:rsidR="004E1259" w:rsidRPr="00740E86">
            <w:rPr>
              <w:color w:val="000000"/>
              <w:lang w:val="en-US"/>
            </w:rPr>
            <w:t>(Aral et al., 2018)</w:t>
          </w:r>
        </w:sdtContent>
      </w:sdt>
      <w:r w:rsidR="00AC031E" w:rsidRPr="00740E86">
        <w:rPr>
          <w:lang w:val="en-US"/>
        </w:rPr>
        <w:t xml:space="preserve">. </w:t>
      </w:r>
      <w:r w:rsidR="00571441" w:rsidRPr="00740E86">
        <w:rPr>
          <w:lang w:val="en-US"/>
        </w:rPr>
        <w:t xml:space="preserve">The ritualistic nature of </w:t>
      </w:r>
      <w:r w:rsidRPr="00740E86">
        <w:rPr>
          <w:lang w:val="en-US"/>
        </w:rPr>
        <w:t>th</w:t>
      </w:r>
      <w:r w:rsidR="00712808" w:rsidRPr="00740E86">
        <w:rPr>
          <w:lang w:val="en-US"/>
        </w:rPr>
        <w:t>is</w:t>
      </w:r>
      <w:r w:rsidRPr="00740E86">
        <w:rPr>
          <w:lang w:val="en-US"/>
        </w:rPr>
        <w:t xml:space="preserve"> </w:t>
      </w:r>
      <w:proofErr w:type="spellStart"/>
      <w:r w:rsidRPr="00740E86">
        <w:rPr>
          <w:lang w:val="en-US"/>
        </w:rPr>
        <w:t>behavio</w:t>
      </w:r>
      <w:r w:rsidR="007D67B9" w:rsidRPr="00740E86">
        <w:rPr>
          <w:lang w:val="en-US"/>
        </w:rPr>
        <w:t>u</w:t>
      </w:r>
      <w:r w:rsidRPr="00740E86">
        <w:rPr>
          <w:lang w:val="en-US"/>
        </w:rPr>
        <w:t>r</w:t>
      </w:r>
      <w:proofErr w:type="spellEnd"/>
      <w:r w:rsidRPr="00740E86">
        <w:rPr>
          <w:lang w:val="en-US"/>
        </w:rPr>
        <w:t xml:space="preserve"> in individuals with </w:t>
      </w:r>
      <w:r w:rsidR="00571441" w:rsidRPr="00740E86">
        <w:rPr>
          <w:lang w:val="en-US"/>
        </w:rPr>
        <w:t xml:space="preserve">ASD may include the accumulation of child pornography. The volume of collected pornography </w:t>
      </w:r>
      <w:r w:rsidR="006B4F5B" w:rsidRPr="00740E86">
        <w:rPr>
          <w:lang w:val="en-US"/>
        </w:rPr>
        <w:t xml:space="preserve">does not </w:t>
      </w:r>
      <w:proofErr w:type="spellStart"/>
      <w:r w:rsidR="006B4F5B" w:rsidRPr="00740E86">
        <w:rPr>
          <w:lang w:val="en-US"/>
        </w:rPr>
        <w:t>necessarly</w:t>
      </w:r>
      <w:proofErr w:type="spellEnd"/>
      <w:r w:rsidR="00571441" w:rsidRPr="00740E86">
        <w:rPr>
          <w:lang w:val="en-US"/>
        </w:rPr>
        <w:t xml:space="preserve"> reflect the gravity of deviant sexuality, but rather the level of compulsive and obsessive features of ASD individuals</w:t>
      </w:r>
      <w:r w:rsidR="00CC78F0" w:rsidRPr="00740E86">
        <w:rPr>
          <w:color w:val="000000"/>
          <w:lang w:val="en-US"/>
        </w:rPr>
        <w:t xml:space="preserve"> </w:t>
      </w:r>
      <w:sdt>
        <w:sdtPr>
          <w:rPr>
            <w:color w:val="000000"/>
            <w:lang w:val="en-US"/>
          </w:rPr>
          <w:tag w:val="MENDELEY_CITATION_v3_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"/>
          <w:id w:val="1650863412"/>
          <w:placeholder>
            <w:docPart w:val="23CE4B333428984F900799A1B0291F08"/>
          </w:placeholder>
        </w:sdtPr>
        <w:sdtContent>
          <w:r w:rsidR="004E1259" w:rsidRPr="00740E86">
            <w:rPr>
              <w:color w:val="000000"/>
              <w:lang w:val="en-US"/>
            </w:rPr>
            <w:t>(Aral et al., 2018)</w:t>
          </w:r>
        </w:sdtContent>
      </w:sdt>
      <w:r w:rsidR="00212E70" w:rsidRPr="00740E86">
        <w:rPr>
          <w:lang w:val="en-US"/>
        </w:rPr>
        <w:t xml:space="preserve">. </w:t>
      </w:r>
      <w:r w:rsidR="00571441" w:rsidRPr="00740E86">
        <w:rPr>
          <w:lang w:val="en-US"/>
        </w:rPr>
        <w:t xml:space="preserve">Some authors </w:t>
      </w:r>
      <w:r w:rsidR="007D67B9" w:rsidRPr="00740E86">
        <w:rPr>
          <w:lang w:val="en-US"/>
        </w:rPr>
        <w:t xml:space="preserve">have </w:t>
      </w:r>
      <w:r w:rsidR="00571441" w:rsidRPr="00740E86">
        <w:rPr>
          <w:lang w:val="en-US"/>
        </w:rPr>
        <w:t>suggest</w:t>
      </w:r>
      <w:r w:rsidR="007D67B9" w:rsidRPr="00740E86">
        <w:rPr>
          <w:lang w:val="en-US"/>
        </w:rPr>
        <w:t>ed</w:t>
      </w:r>
      <w:r w:rsidR="00571441" w:rsidRPr="00740E86">
        <w:rPr>
          <w:lang w:val="en-US"/>
        </w:rPr>
        <w:t xml:space="preserve"> that sexual interests that are restrictive and repetitive </w:t>
      </w:r>
      <w:r w:rsidR="003A50DA" w:rsidRPr="00740E86">
        <w:rPr>
          <w:lang w:val="en-US"/>
        </w:rPr>
        <w:t>may be indicative of</w:t>
      </w:r>
      <w:r w:rsidR="00571441" w:rsidRPr="00740E86">
        <w:rPr>
          <w:lang w:val="en-US"/>
        </w:rPr>
        <w:t xml:space="preserve"> sexual addiction, rather than the intention to offend</w:t>
      </w:r>
      <w:r w:rsidR="00E108F3" w:rsidRPr="00740E86">
        <w:rPr>
          <w:lang w:val="en-US"/>
        </w:rPr>
        <w:t xml:space="preserve"> </w:t>
      </w:r>
      <w:sdt>
        <w:sdtPr>
          <w:rPr>
            <w:color w:val="000000"/>
            <w:lang w:val="en-US"/>
          </w:rPr>
          <w:tag w:val="MENDELEY_CITATION_v3_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"/>
          <w:id w:val="-2129770093"/>
          <w:placeholder>
            <w:docPart w:val="DefaultPlaceholder_-1854013440"/>
          </w:placeholder>
        </w:sdtPr>
        <w:sdtContent>
          <w:r w:rsidR="004E1259" w:rsidRPr="00740E86">
            <w:rPr>
              <w:color w:val="000000"/>
              <w:lang w:val="en-US"/>
            </w:rPr>
            <w:t>(Griffin-Shelley, 2010)</w:t>
          </w:r>
        </w:sdtContent>
      </w:sdt>
      <w:r w:rsidR="00F257C8" w:rsidRPr="00740E86">
        <w:rPr>
          <w:color w:val="000000"/>
          <w:lang w:val="en-US"/>
        </w:rPr>
        <w:t>.</w:t>
      </w:r>
    </w:p>
    <w:p w14:paraId="38FD7A69" w14:textId="4170E258" w:rsidR="00212E70" w:rsidRPr="00740E86" w:rsidRDefault="007D67B9" w:rsidP="00320150">
      <w:pPr>
        <w:spacing w:line="480" w:lineRule="auto"/>
        <w:contextualSpacing/>
        <w:mirrorIndents/>
        <w:jc w:val="both"/>
        <w:rPr>
          <w:color w:val="000000"/>
          <w:lang w:val="en-US"/>
        </w:rPr>
      </w:pPr>
      <w:r w:rsidRPr="00740E86">
        <w:rPr>
          <w:lang w:val="en-US"/>
        </w:rPr>
        <w:t xml:space="preserve">Another case highlighting the role of repetitive and stereotyped behaviors was that </w:t>
      </w:r>
      <w:r w:rsidR="00826425" w:rsidRPr="00740E86">
        <w:rPr>
          <w:lang w:val="en-US"/>
        </w:rPr>
        <w:t>of a schoolteacher who received a diagnosis of ASD and who was charged with several counts of child annoyance. He was reported to have inappropriately touched the shoulder area of many of his adolescent female students. These episodes had occurred in full view of many other students over months. His compulsively touching students was consistent with repetitive and stereotyped patterns of behavior, but also with his inability to appreciate how his physical contact with the students could be perceived by them or others in his environment</w:t>
      </w:r>
      <w:r w:rsidR="00F257C8" w:rsidRPr="00740E86">
        <w:rPr>
          <w:lang w:val="en-US"/>
        </w:rPr>
        <w:t xml:space="preserve"> </w:t>
      </w:r>
      <w:sdt>
        <w:sdtPr>
          <w:rPr>
            <w:color w:val="000000"/>
            <w:lang w:val="en-US"/>
          </w:rPr>
          <w:tag w:val="MENDELEY_CITATION_v3_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"/>
          <w:id w:val="1901791063"/>
          <w:placeholder>
            <w:docPart w:val="DefaultPlaceholder_-1854013440"/>
          </w:placeholder>
        </w:sdtPr>
        <w:sdtContent>
          <w:r w:rsidR="004E1259" w:rsidRPr="00740E86">
            <w:rPr>
              <w:color w:val="000000"/>
              <w:lang w:val="en-US"/>
            </w:rPr>
            <w:t>(Haskins and Silva, 2006)</w:t>
          </w:r>
        </w:sdtContent>
      </w:sdt>
      <w:r w:rsidR="00F257C8" w:rsidRPr="00740E86">
        <w:rPr>
          <w:color w:val="000000"/>
          <w:lang w:val="en-US"/>
        </w:rPr>
        <w:t>.</w:t>
      </w:r>
    </w:p>
    <w:p w14:paraId="2F20F8B4" w14:textId="77777777" w:rsidR="004D6AE3" w:rsidRPr="00740E86" w:rsidRDefault="004D6AE3" w:rsidP="00320150">
      <w:pPr>
        <w:spacing w:line="480" w:lineRule="auto"/>
        <w:contextualSpacing/>
        <w:mirrorIndents/>
        <w:jc w:val="both"/>
        <w:rPr>
          <w:lang w:val="en-US"/>
        </w:rPr>
      </w:pPr>
    </w:p>
    <w:p w14:paraId="3409C8E8" w14:textId="6E524803" w:rsidR="00941FE0" w:rsidRPr="00740E86" w:rsidRDefault="002F7E7D" w:rsidP="00320150">
      <w:pPr>
        <w:pStyle w:val="ListParagraph"/>
        <w:numPr>
          <w:ilvl w:val="1"/>
          <w:numId w:val="12"/>
        </w:numPr>
        <w:spacing w:line="480" w:lineRule="auto"/>
        <w:ind w:left="0" w:firstLine="0"/>
        <w:mirrorIndents/>
        <w:jc w:val="both"/>
        <w:rPr>
          <w:b/>
          <w:bCs/>
          <w:lang w:val="en-US"/>
        </w:rPr>
      </w:pPr>
      <w:r w:rsidRPr="00740E86">
        <w:rPr>
          <w:lang w:val="en-US"/>
        </w:rPr>
        <w:t xml:space="preserve"> </w:t>
      </w:r>
      <w:r w:rsidR="000B16BF" w:rsidRPr="00740E86">
        <w:rPr>
          <w:b/>
          <w:bCs/>
          <w:lang w:val="en-US"/>
        </w:rPr>
        <w:t>Tr</w:t>
      </w:r>
      <w:r w:rsidR="00335A7B" w:rsidRPr="00740E86">
        <w:rPr>
          <w:b/>
          <w:bCs/>
          <w:lang w:val="en-US"/>
        </w:rPr>
        <w:t>eatment</w:t>
      </w:r>
    </w:p>
    <w:p w14:paraId="766D3555" w14:textId="5767550A" w:rsidR="00941FE0" w:rsidRPr="00740E86" w:rsidRDefault="009A7690" w:rsidP="00320150">
      <w:pPr>
        <w:spacing w:line="480" w:lineRule="auto"/>
        <w:contextualSpacing/>
        <w:mirrorIndents/>
        <w:jc w:val="both"/>
        <w:rPr>
          <w:lang w:val="en-US"/>
        </w:rPr>
      </w:pPr>
      <w:r w:rsidRPr="00740E86">
        <w:rPr>
          <w:lang w:val="en-US"/>
        </w:rPr>
        <w:t xml:space="preserve">Out of the </w:t>
      </w:r>
      <w:r w:rsidR="0008022F" w:rsidRPr="00740E86">
        <w:rPr>
          <w:lang w:val="en-US"/>
        </w:rPr>
        <w:t>19</w:t>
      </w:r>
      <w:r w:rsidR="00B62AF2" w:rsidRPr="00740E86">
        <w:rPr>
          <w:lang w:val="en-US"/>
        </w:rPr>
        <w:t xml:space="preserve"> </w:t>
      </w:r>
      <w:r w:rsidR="00941FE0" w:rsidRPr="00740E86">
        <w:rPr>
          <w:lang w:val="en-US"/>
        </w:rPr>
        <w:t xml:space="preserve">records included in </w:t>
      </w:r>
      <w:r w:rsidR="005F2584" w:rsidRPr="00740E86">
        <w:rPr>
          <w:lang w:val="en-US"/>
        </w:rPr>
        <w:t xml:space="preserve">our </w:t>
      </w:r>
      <w:r w:rsidR="00FB08E9" w:rsidRPr="00740E86">
        <w:rPr>
          <w:lang w:val="en-US"/>
        </w:rPr>
        <w:t xml:space="preserve">systematic </w:t>
      </w:r>
      <w:r w:rsidR="005F2584" w:rsidRPr="00740E86">
        <w:rPr>
          <w:lang w:val="en-US"/>
        </w:rPr>
        <w:t>review</w:t>
      </w:r>
      <w:r w:rsidR="00941FE0" w:rsidRPr="00740E86">
        <w:rPr>
          <w:lang w:val="en-US"/>
        </w:rPr>
        <w:t xml:space="preserve">, </w:t>
      </w:r>
      <w:r w:rsidR="00915F39" w:rsidRPr="00740E86">
        <w:rPr>
          <w:lang w:val="en-US"/>
        </w:rPr>
        <w:t>seven</w:t>
      </w:r>
      <w:r w:rsidR="00A12DFC" w:rsidRPr="00740E86">
        <w:rPr>
          <w:lang w:val="en-US"/>
        </w:rPr>
        <w:t xml:space="preserve"> </w:t>
      </w:r>
      <w:r w:rsidR="00941FE0" w:rsidRPr="00740E86">
        <w:rPr>
          <w:lang w:val="en-US"/>
        </w:rPr>
        <w:t xml:space="preserve">dealt with possible options for therapy and rehabilitation of </w:t>
      </w:r>
      <w:r w:rsidR="005F2584" w:rsidRPr="00740E86">
        <w:rPr>
          <w:lang w:val="en-US"/>
        </w:rPr>
        <w:t xml:space="preserve">people with </w:t>
      </w:r>
      <w:r w:rsidR="00941FE0" w:rsidRPr="00740E86">
        <w:rPr>
          <w:lang w:val="en-US"/>
        </w:rPr>
        <w:t xml:space="preserve">ASD who commit </w:t>
      </w:r>
      <w:r w:rsidR="009C798D" w:rsidRPr="00740E86">
        <w:rPr>
          <w:lang w:val="en-US"/>
        </w:rPr>
        <w:t>SO</w:t>
      </w:r>
      <w:r w:rsidR="00941FE0" w:rsidRPr="00740E86">
        <w:rPr>
          <w:lang w:val="en-US"/>
        </w:rPr>
        <w:t xml:space="preserve"> </w:t>
      </w:r>
      <w:sdt>
        <w:sdtPr>
          <w:rPr>
            <w:color w:val="000000"/>
            <w:lang w:val="en-US"/>
          </w:rPr>
          <w:tag w:val="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"/>
          <w:id w:val="-410698936"/>
          <w:placeholder>
            <w:docPart w:val="F331E71BC75CC04384D30FDD7B42BD0D"/>
          </w:placeholder>
        </w:sdtPr>
        <w:sdtContent>
          <w:r w:rsidR="004E1259" w:rsidRPr="00740E86">
            <w:rPr>
              <w:color w:val="000000"/>
              <w:lang w:val="en-US"/>
            </w:rPr>
            <w:t xml:space="preserve">(Bleil Walters et al., 2013; Griffin-Shelley, </w:t>
          </w:r>
          <w:r w:rsidR="004E1259" w:rsidRPr="00740E86">
            <w:rPr>
              <w:color w:val="000000"/>
              <w:lang w:val="en-US"/>
            </w:rPr>
            <w:lastRenderedPageBreak/>
            <w:t>2010; Milton et al., 2002; Pritchard et al., 2016b; Ray et al., 2004; Lawrence R. Sutton et al., 2013; Vinter et al., 2023)</w:t>
          </w:r>
        </w:sdtContent>
      </w:sdt>
      <w:r w:rsidR="00941FE0" w:rsidRPr="00740E86">
        <w:rPr>
          <w:lang w:val="en-US"/>
        </w:rPr>
        <w:t>.</w:t>
      </w:r>
    </w:p>
    <w:p w14:paraId="56A401E7" w14:textId="70574E7C" w:rsidR="00941FE0" w:rsidRPr="00740E86" w:rsidRDefault="00941FE0" w:rsidP="00320150">
      <w:pPr>
        <w:spacing w:line="480" w:lineRule="auto"/>
        <w:contextualSpacing/>
        <w:mirrorIndents/>
        <w:jc w:val="both"/>
        <w:rPr>
          <w:lang w:val="en-US"/>
        </w:rPr>
      </w:pPr>
      <w:r w:rsidRPr="00740E86">
        <w:rPr>
          <w:lang w:val="en-US"/>
        </w:rPr>
        <w:t xml:space="preserve">Out of these </w:t>
      </w:r>
      <w:r w:rsidR="007D67B9" w:rsidRPr="00740E86">
        <w:rPr>
          <w:lang w:val="en-US"/>
        </w:rPr>
        <w:t xml:space="preserve">seven </w:t>
      </w:r>
      <w:r w:rsidRPr="00740E86">
        <w:rPr>
          <w:lang w:val="en-US"/>
        </w:rPr>
        <w:t xml:space="preserve">articles, </w:t>
      </w:r>
      <w:r w:rsidR="00656616" w:rsidRPr="00740E86">
        <w:rPr>
          <w:lang w:val="en-US"/>
        </w:rPr>
        <w:t xml:space="preserve">two were cross–sectional studies </w:t>
      </w:r>
      <w:sdt>
        <w:sdtPr>
          <w:rPr>
            <w:color w:val="000000"/>
            <w:lang w:val="en-US"/>
          </w:rPr>
          <w:tag w:val="MENDELEY_CITATION_v3_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"/>
          <w:id w:val="1511877548"/>
          <w:placeholder>
            <w:docPart w:val="D3A873EF555948418CED1874F452BFE6"/>
          </w:placeholder>
        </w:sdtPr>
        <w:sdtContent>
          <w:r w:rsidR="004E1259" w:rsidRPr="00740E86">
            <w:rPr>
              <w:color w:val="000000"/>
              <w:lang w:val="en-US"/>
            </w:rPr>
            <w:t>(Sutton et al., 2013; Vinter et al., 2023)</w:t>
          </w:r>
        </w:sdtContent>
      </w:sdt>
      <w:r w:rsidR="00656616" w:rsidRPr="00740E86">
        <w:rPr>
          <w:lang w:val="en-US"/>
        </w:rPr>
        <w:t xml:space="preserve">, one was a case-control study </w:t>
      </w:r>
      <w:sdt>
        <w:sdtPr>
          <w:rPr>
            <w:color w:val="000000"/>
            <w:lang w:val="en-US"/>
          </w:rPr>
          <w:tag w:val="MENDELEY_CITATION_v3_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"/>
          <w:id w:val="1502851871"/>
          <w:placeholder>
            <w:docPart w:val="E3DAAC201F8846CCA1BE3E3F4FC2412A"/>
          </w:placeholder>
        </w:sdtPr>
        <w:sdtContent>
          <w:r w:rsidR="004E1259" w:rsidRPr="00740E86">
            <w:rPr>
              <w:color w:val="000000"/>
              <w:lang w:val="en-US"/>
            </w:rPr>
            <w:t>(Bleil Walters et al., 2013)</w:t>
          </w:r>
        </w:sdtContent>
      </w:sdt>
      <w:r w:rsidR="00656616" w:rsidRPr="00740E86">
        <w:rPr>
          <w:color w:val="000000"/>
          <w:lang w:val="en-US"/>
        </w:rPr>
        <w:t>, and the rest</w:t>
      </w:r>
      <w:r w:rsidR="007D67B9" w:rsidRPr="00740E86">
        <w:rPr>
          <w:lang w:val="en-US"/>
        </w:rPr>
        <w:t xml:space="preserve"> </w:t>
      </w:r>
      <w:r w:rsidRPr="00740E86">
        <w:rPr>
          <w:lang w:val="en-US"/>
        </w:rPr>
        <w:t>w</w:t>
      </w:r>
      <w:r w:rsidR="00875B7E" w:rsidRPr="00740E86">
        <w:rPr>
          <w:lang w:val="en-US"/>
        </w:rPr>
        <w:t>ere</w:t>
      </w:r>
      <w:r w:rsidRPr="00740E86">
        <w:rPr>
          <w:lang w:val="en-US"/>
        </w:rPr>
        <w:t xml:space="preserve"> case report</w:t>
      </w:r>
      <w:r w:rsidR="00875B7E" w:rsidRPr="00740E86">
        <w:rPr>
          <w:lang w:val="en-US"/>
        </w:rPr>
        <w:t>s</w:t>
      </w:r>
      <w:r w:rsidRPr="00740E86">
        <w:rPr>
          <w:lang w:val="en-US"/>
        </w:rPr>
        <w:t xml:space="preserve"> </w:t>
      </w:r>
      <w:sdt>
        <w:sdtPr>
          <w:rPr>
            <w:color w:val="000000"/>
            <w:lang w:val="en-US"/>
          </w:rPr>
          <w:tag w:val="MENDELEY_CITATION_v3_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"/>
          <w:id w:val="-289443237"/>
          <w:placeholder>
            <w:docPart w:val="F331E71BC75CC04384D30FDD7B42BD0D"/>
          </w:placeholder>
        </w:sdtPr>
        <w:sdtContent>
          <w:r w:rsidR="004E1259" w:rsidRPr="00740E86">
            <w:rPr>
              <w:color w:val="000000"/>
              <w:lang w:val="en-US"/>
            </w:rPr>
            <w:t>(Milton et al., 2002; Pritchard et al., 2016b; Ray et al., 2004)</w:t>
          </w:r>
        </w:sdtContent>
      </w:sdt>
      <w:r w:rsidR="00A81707" w:rsidRPr="00740E86">
        <w:rPr>
          <w:color w:val="000000"/>
          <w:lang w:val="en-US"/>
        </w:rPr>
        <w:t xml:space="preserve">, </w:t>
      </w:r>
    </w:p>
    <w:p w14:paraId="2C47C989" w14:textId="49FBD044" w:rsidR="00BB394B" w:rsidRPr="00740E86" w:rsidRDefault="003B1808" w:rsidP="00320150">
      <w:pPr>
        <w:spacing w:line="480" w:lineRule="auto"/>
        <w:contextualSpacing/>
        <w:mirrorIndents/>
        <w:jc w:val="both"/>
        <w:rPr>
          <w:color w:val="000000"/>
          <w:lang w:val="en-US"/>
        </w:rPr>
      </w:pPr>
      <w:r w:rsidRPr="00740E86">
        <w:rPr>
          <w:lang w:val="en-US"/>
        </w:rPr>
        <w:t xml:space="preserve">As </w:t>
      </w:r>
      <w:r w:rsidR="007153B2" w:rsidRPr="00740E86">
        <w:rPr>
          <w:lang w:val="en-US"/>
        </w:rPr>
        <w:t xml:space="preserve">highlighted in </w:t>
      </w:r>
      <w:r w:rsidRPr="00740E86">
        <w:rPr>
          <w:lang w:val="en-US"/>
        </w:rPr>
        <w:t>several of the</w:t>
      </w:r>
      <w:r w:rsidR="007153B2" w:rsidRPr="00740E86">
        <w:rPr>
          <w:lang w:val="en-US"/>
        </w:rPr>
        <w:t xml:space="preserve"> included</w:t>
      </w:r>
      <w:r w:rsidRPr="00740E86">
        <w:rPr>
          <w:lang w:val="en-US"/>
        </w:rPr>
        <w:t xml:space="preserve"> papers</w:t>
      </w:r>
      <w:r w:rsidR="007153B2" w:rsidRPr="00740E86">
        <w:rPr>
          <w:lang w:val="en-US"/>
        </w:rPr>
        <w:t xml:space="preserve">, </w:t>
      </w:r>
      <w:r w:rsidRPr="00740E86">
        <w:rPr>
          <w:lang w:val="en-US"/>
        </w:rPr>
        <w:t>treatment should be tailored to the individual, taking into consideration the most frequent risk factors and comorbidities</w:t>
      </w:r>
      <w:r w:rsidR="007D67B9" w:rsidRPr="00740E86">
        <w:rPr>
          <w:lang w:val="en-US"/>
        </w:rPr>
        <w:t>.</w:t>
      </w:r>
      <w:r w:rsidRPr="00740E86">
        <w:rPr>
          <w:lang w:val="en-US"/>
        </w:rPr>
        <w:t xml:space="preserve"> </w:t>
      </w:r>
      <w:r w:rsidR="007D67B9" w:rsidRPr="00740E86">
        <w:rPr>
          <w:lang w:val="en-US"/>
        </w:rPr>
        <w:t>T</w:t>
      </w:r>
      <w:r w:rsidR="00915F39" w:rsidRPr="00740E86">
        <w:rPr>
          <w:lang w:val="en-US"/>
        </w:rPr>
        <w:t>he</w:t>
      </w:r>
      <w:r w:rsidRPr="00740E86">
        <w:rPr>
          <w:lang w:val="en-US"/>
        </w:rPr>
        <w:t xml:space="preserve"> </w:t>
      </w:r>
      <w:r w:rsidR="0020260E" w:rsidRPr="00740E86">
        <w:rPr>
          <w:lang w:val="en-US"/>
        </w:rPr>
        <w:t>case-control</w:t>
      </w:r>
      <w:r w:rsidRPr="00740E86">
        <w:rPr>
          <w:lang w:val="en-US"/>
        </w:rPr>
        <w:t xml:space="preserve"> study</w:t>
      </w:r>
      <w:r w:rsidR="009E30EC" w:rsidRPr="00740E86">
        <w:rPr>
          <w:lang w:val="en-US"/>
        </w:rPr>
        <w:t xml:space="preserve"> </w:t>
      </w:r>
      <w:sdt>
        <w:sdtPr>
          <w:rPr>
            <w:color w:val="000000"/>
            <w:lang w:val="en-US"/>
          </w:rPr>
          <w:tag w:val="MENDELEY_CITATION_v3_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"/>
          <w:id w:val="963621783"/>
          <w:placeholder>
            <w:docPart w:val="DefaultPlaceholder_-1854013440"/>
          </w:placeholder>
        </w:sdtPr>
        <w:sdtContent>
          <w:r w:rsidR="004E1259" w:rsidRPr="00740E86">
            <w:rPr>
              <w:color w:val="000000"/>
              <w:lang w:val="en-US"/>
            </w:rPr>
            <w:t>(Bleil Walters et al., 2013)</w:t>
          </w:r>
        </w:sdtContent>
      </w:sdt>
      <w:r w:rsidRPr="00740E86">
        <w:rPr>
          <w:lang w:val="en-US"/>
        </w:rPr>
        <w:t xml:space="preserve"> </w:t>
      </w:r>
      <w:r w:rsidR="00915F39" w:rsidRPr="00740E86">
        <w:rPr>
          <w:lang w:val="en-US"/>
        </w:rPr>
        <w:t>found</w:t>
      </w:r>
      <w:r w:rsidR="0020260E" w:rsidRPr="00740E86">
        <w:rPr>
          <w:lang w:val="en-US"/>
        </w:rPr>
        <w:t xml:space="preserve"> that adolescent</w:t>
      </w:r>
      <w:r w:rsidRPr="00740E86">
        <w:rPr>
          <w:lang w:val="en-US"/>
        </w:rPr>
        <w:t xml:space="preserve"> sexual offenders with ASD reported a higher degree of emotional abuse</w:t>
      </w:r>
      <w:r w:rsidR="007317DA" w:rsidRPr="00740E86">
        <w:rPr>
          <w:lang w:val="en-US"/>
        </w:rPr>
        <w:t xml:space="preserve"> and neglect and physical neglect</w:t>
      </w:r>
      <w:r w:rsidRPr="00740E86">
        <w:rPr>
          <w:lang w:val="en-US"/>
        </w:rPr>
        <w:t xml:space="preserve"> when compared to </w:t>
      </w:r>
      <w:r w:rsidR="0020260E" w:rsidRPr="00740E86">
        <w:rPr>
          <w:lang w:val="en-US"/>
        </w:rPr>
        <w:t>the</w:t>
      </w:r>
      <w:r w:rsidRPr="00740E86">
        <w:rPr>
          <w:lang w:val="en-US"/>
        </w:rPr>
        <w:t xml:space="preserve"> non-ASD group</w:t>
      </w:r>
      <w:r w:rsidR="00571FC5" w:rsidRPr="00740E86">
        <w:rPr>
          <w:lang w:val="en-US"/>
        </w:rPr>
        <w:t xml:space="preserve">, </w:t>
      </w:r>
      <w:proofErr w:type="gramStart"/>
      <w:r w:rsidR="00571FC5" w:rsidRPr="00740E86">
        <w:rPr>
          <w:lang w:val="en-US"/>
        </w:rPr>
        <w:t xml:space="preserve">and </w:t>
      </w:r>
      <w:r w:rsidR="007317DA" w:rsidRPr="00740E86">
        <w:rPr>
          <w:lang w:val="en-US"/>
        </w:rPr>
        <w:t xml:space="preserve"> th</w:t>
      </w:r>
      <w:r w:rsidR="006733CE" w:rsidRPr="00740E86">
        <w:rPr>
          <w:lang w:val="en-US"/>
        </w:rPr>
        <w:t>ese</w:t>
      </w:r>
      <w:proofErr w:type="gramEnd"/>
      <w:r w:rsidR="006733CE" w:rsidRPr="00740E86">
        <w:rPr>
          <w:lang w:val="en-US"/>
        </w:rPr>
        <w:t xml:space="preserve"> </w:t>
      </w:r>
      <w:r w:rsidR="007317DA" w:rsidRPr="00740E86">
        <w:rPr>
          <w:lang w:val="en-US"/>
        </w:rPr>
        <w:t xml:space="preserve"> </w:t>
      </w:r>
      <w:r w:rsidR="00571FC5" w:rsidRPr="00740E86">
        <w:rPr>
          <w:lang w:val="en-US"/>
        </w:rPr>
        <w:t>problems were</w:t>
      </w:r>
      <w:r w:rsidR="007317DA" w:rsidRPr="00740E86">
        <w:rPr>
          <w:lang w:val="en-US"/>
        </w:rPr>
        <w:t xml:space="preserve"> correlated with a higher degree of </w:t>
      </w:r>
      <w:r w:rsidRPr="00740E86">
        <w:rPr>
          <w:lang w:val="en-US"/>
        </w:rPr>
        <w:t>depressive symptoms</w:t>
      </w:r>
      <w:r w:rsidR="007317DA" w:rsidRPr="00740E86">
        <w:rPr>
          <w:lang w:val="en-US"/>
        </w:rPr>
        <w:t xml:space="preserve"> </w:t>
      </w:r>
      <w:sdt>
        <w:sdtPr>
          <w:rPr>
            <w:color w:val="000000"/>
            <w:lang w:val="en-US"/>
          </w:rPr>
          <w:tag w:val="MENDELEY_CITATION_v3_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"/>
          <w:id w:val="532539569"/>
          <w:placeholder>
            <w:docPart w:val="DefaultPlaceholder_-1854013440"/>
          </w:placeholder>
        </w:sdtPr>
        <w:sdtContent>
          <w:r w:rsidR="004E1259" w:rsidRPr="00740E86">
            <w:rPr>
              <w:color w:val="000000"/>
              <w:lang w:val="en-US"/>
            </w:rPr>
            <w:t>(Bleil Walters et al., 2013)</w:t>
          </w:r>
        </w:sdtContent>
      </w:sdt>
      <w:r w:rsidR="007317DA" w:rsidRPr="00740E86">
        <w:rPr>
          <w:color w:val="000000"/>
          <w:lang w:val="en-US"/>
        </w:rPr>
        <w:t>. Risk factors and comorbid symptomatology interact with the core symptoms of ASD, resulting in complex therapeutic needs and challenges</w:t>
      </w:r>
      <w:r w:rsidR="0030610D" w:rsidRPr="00740E86">
        <w:rPr>
          <w:color w:val="000000"/>
          <w:lang w:val="en-US"/>
        </w:rPr>
        <w:t xml:space="preserve"> that need to be </w:t>
      </w:r>
      <w:r w:rsidR="00480E15" w:rsidRPr="00740E86">
        <w:rPr>
          <w:color w:val="000000"/>
          <w:lang w:val="en-US"/>
        </w:rPr>
        <w:t>tailored</w:t>
      </w:r>
      <w:r w:rsidR="0030610D" w:rsidRPr="00740E86">
        <w:rPr>
          <w:color w:val="000000"/>
          <w:lang w:val="en-US"/>
        </w:rPr>
        <w:t xml:space="preserve"> to the </w:t>
      </w:r>
      <w:r w:rsidR="00480E15" w:rsidRPr="00740E86">
        <w:rPr>
          <w:color w:val="000000"/>
          <w:lang w:val="en-US"/>
        </w:rPr>
        <w:t>specific</w:t>
      </w:r>
      <w:r w:rsidR="0030610D" w:rsidRPr="00740E86">
        <w:rPr>
          <w:color w:val="000000"/>
          <w:lang w:val="en-US"/>
        </w:rPr>
        <w:t xml:space="preserve"> </w:t>
      </w:r>
      <w:r w:rsidR="00480E15" w:rsidRPr="00740E86">
        <w:rPr>
          <w:color w:val="000000"/>
          <w:lang w:val="en-US"/>
        </w:rPr>
        <w:t>underlying</w:t>
      </w:r>
      <w:r w:rsidR="0030610D" w:rsidRPr="00740E86">
        <w:rPr>
          <w:color w:val="000000"/>
          <w:lang w:val="en-US"/>
        </w:rPr>
        <w:t xml:space="preserve"> psychopathological features</w:t>
      </w:r>
      <w:r w:rsidR="007317DA" w:rsidRPr="00740E86">
        <w:rPr>
          <w:color w:val="000000"/>
          <w:lang w:val="en-US"/>
        </w:rPr>
        <w:t>.</w:t>
      </w:r>
      <w:r w:rsidR="00571FC5" w:rsidRPr="00740E86">
        <w:rPr>
          <w:color w:val="000000"/>
          <w:lang w:val="en-US"/>
        </w:rPr>
        <w:t xml:space="preserve"> </w:t>
      </w:r>
      <w:r w:rsidR="00BB394B" w:rsidRPr="00740E86">
        <w:rPr>
          <w:color w:val="000000"/>
          <w:lang w:val="en-US"/>
        </w:rPr>
        <w:t xml:space="preserve">In line with this, three </w:t>
      </w:r>
      <w:r w:rsidR="00B706A3" w:rsidRPr="00740E86">
        <w:rPr>
          <w:color w:val="000000"/>
          <w:lang w:val="en-US"/>
        </w:rPr>
        <w:t>other</w:t>
      </w:r>
      <w:r w:rsidR="00BB394B" w:rsidRPr="00740E86">
        <w:rPr>
          <w:color w:val="000000"/>
          <w:lang w:val="en-US"/>
        </w:rPr>
        <w:t xml:space="preserve"> selected </w:t>
      </w:r>
      <w:r w:rsidR="00B471DF" w:rsidRPr="00740E86">
        <w:rPr>
          <w:color w:val="000000"/>
          <w:lang w:val="en-US"/>
        </w:rPr>
        <w:t>reports</w:t>
      </w:r>
      <w:r w:rsidR="00281C04" w:rsidRPr="00740E86">
        <w:rPr>
          <w:rStyle w:val="PlaceholderText"/>
          <w:rFonts w:eastAsiaTheme="majorEastAsia"/>
          <w:color w:val="000000"/>
          <w:lang w:val="en-US"/>
        </w:rPr>
        <w:t xml:space="preserve"> </w:t>
      </w:r>
      <w:sdt>
        <w:sdtPr>
          <w:rPr>
            <w:color w:val="000000"/>
            <w:lang w:val="en-US"/>
          </w:rPr>
          <w:tag w:val="MENDELEY_CITATION_v3_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"/>
          <w:id w:val="2039239329"/>
          <w:placeholder>
            <w:docPart w:val="B1669883CBE48C4DA20C4D9A7505C712"/>
          </w:placeholder>
        </w:sdtPr>
        <w:sdtContent>
          <w:r w:rsidR="004E1259" w:rsidRPr="00740E86">
            <w:rPr>
              <w:color w:val="000000"/>
              <w:lang w:val="en-US"/>
            </w:rPr>
            <w:t>(Griffin-Shelley, 2010; Milton et al., 2002; Ray et al., 2004)</w:t>
          </w:r>
        </w:sdtContent>
      </w:sdt>
      <w:r w:rsidR="00BB394B" w:rsidRPr="00740E86">
        <w:rPr>
          <w:color w:val="000000"/>
          <w:lang w:val="en-US"/>
        </w:rPr>
        <w:t xml:space="preserve"> highlighted the need to adjust the treatment </w:t>
      </w:r>
      <w:r w:rsidR="00FE087C" w:rsidRPr="00740E86">
        <w:rPr>
          <w:color w:val="000000"/>
          <w:lang w:val="en-US"/>
        </w:rPr>
        <w:t xml:space="preserve">strategy </w:t>
      </w:r>
      <w:r w:rsidR="00BB394B" w:rsidRPr="00740E86">
        <w:rPr>
          <w:color w:val="000000"/>
          <w:lang w:val="en-US"/>
        </w:rPr>
        <w:t xml:space="preserve">according to ASD characteristics. </w:t>
      </w:r>
      <w:r w:rsidR="00FE087C" w:rsidRPr="00740E86">
        <w:rPr>
          <w:color w:val="000000"/>
          <w:lang w:val="en-US"/>
        </w:rPr>
        <w:t xml:space="preserve">Practitioners </w:t>
      </w:r>
      <w:r w:rsidR="00BB394B" w:rsidRPr="00740E86">
        <w:rPr>
          <w:color w:val="000000"/>
          <w:lang w:val="en-US"/>
        </w:rPr>
        <w:t xml:space="preserve">should aim for the offender to be able to accurately report his offense, understand his offending pattern, learn about </w:t>
      </w:r>
      <w:r w:rsidR="00B706A3" w:rsidRPr="00740E86">
        <w:rPr>
          <w:color w:val="000000"/>
          <w:lang w:val="en-US"/>
        </w:rPr>
        <w:t xml:space="preserve">bias in </w:t>
      </w:r>
      <w:r w:rsidR="00BB394B" w:rsidRPr="00740E86">
        <w:rPr>
          <w:color w:val="000000"/>
          <w:lang w:val="en-US"/>
        </w:rPr>
        <w:t xml:space="preserve">thinking, practice empathic responses to victims, stop deviant thoughts and fantasies, control arousal and urges, be honest, learn to be accountable for his actions, be able to use support, </w:t>
      </w:r>
      <w:r w:rsidR="00CD31C5" w:rsidRPr="00740E86">
        <w:rPr>
          <w:color w:val="000000"/>
          <w:lang w:val="en-US"/>
        </w:rPr>
        <w:t>and learn</w:t>
      </w:r>
      <w:r w:rsidR="00BB394B" w:rsidRPr="00740E86">
        <w:rPr>
          <w:color w:val="000000"/>
          <w:lang w:val="en-US"/>
        </w:rPr>
        <w:t xml:space="preserve"> relapse prevention strategies</w:t>
      </w:r>
      <w:r w:rsidR="00BB394B" w:rsidRPr="00740E86">
        <w:rPr>
          <w:i/>
          <w:iCs/>
          <w:color w:val="000000"/>
          <w:lang w:val="en-US"/>
        </w:rPr>
        <w:t xml:space="preserve"> </w:t>
      </w:r>
      <w:sdt>
        <w:sdtPr>
          <w:rPr>
            <w:color w:val="000000"/>
            <w:lang w:val="en-US"/>
          </w:rPr>
          <w:tag w:val="MENDELEY_CITATION_v3_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"/>
          <w:id w:val="1937166145"/>
          <w:placeholder>
            <w:docPart w:val="B1669883CBE48C4DA20C4D9A7505C712"/>
          </w:placeholder>
        </w:sdtPr>
        <w:sdtContent>
          <w:r w:rsidR="004E1259" w:rsidRPr="00740E86">
            <w:rPr>
              <w:iCs/>
              <w:color w:val="000000"/>
              <w:lang w:val="en-US"/>
            </w:rPr>
            <w:t>(National Task Force on Juvenile Sexual Offending, 1993)</w:t>
          </w:r>
        </w:sdtContent>
      </w:sdt>
      <w:r w:rsidR="00BB394B" w:rsidRPr="00740E86">
        <w:rPr>
          <w:i/>
          <w:iCs/>
          <w:color w:val="000000"/>
          <w:lang w:val="en-US"/>
        </w:rPr>
        <w:t>.</w:t>
      </w:r>
      <w:r w:rsidR="00BB394B" w:rsidRPr="00740E86">
        <w:rPr>
          <w:color w:val="000000"/>
          <w:lang w:val="en-US"/>
        </w:rPr>
        <w:t xml:space="preserve"> </w:t>
      </w:r>
    </w:p>
    <w:p w14:paraId="6CE9D6B4" w14:textId="708A723D" w:rsidR="00941FE0" w:rsidRPr="00740E86" w:rsidRDefault="00BB394B" w:rsidP="00320150">
      <w:pPr>
        <w:spacing w:line="480" w:lineRule="auto"/>
        <w:contextualSpacing/>
        <w:mirrorIndents/>
        <w:jc w:val="both"/>
        <w:rPr>
          <w:lang w:val="en-US"/>
        </w:rPr>
      </w:pPr>
      <w:r w:rsidRPr="00740E86">
        <w:rPr>
          <w:color w:val="000000"/>
          <w:lang w:val="en-US"/>
        </w:rPr>
        <w:t xml:space="preserve">Once established the therapeutic needs of the individuals, </w:t>
      </w:r>
      <w:r w:rsidR="00FE087C" w:rsidRPr="00740E86">
        <w:rPr>
          <w:color w:val="000000"/>
          <w:lang w:val="en-US"/>
        </w:rPr>
        <w:t>several intervention strategies can be implemented</w:t>
      </w:r>
      <w:r w:rsidRPr="00740E86">
        <w:rPr>
          <w:color w:val="000000"/>
          <w:lang w:val="en-US"/>
        </w:rPr>
        <w:t xml:space="preserve">. Some of the </w:t>
      </w:r>
      <w:r w:rsidR="00560365" w:rsidRPr="00740E86">
        <w:rPr>
          <w:color w:val="000000"/>
          <w:lang w:val="en-US"/>
        </w:rPr>
        <w:t xml:space="preserve">included </w:t>
      </w:r>
      <w:r w:rsidRPr="00740E86">
        <w:rPr>
          <w:color w:val="000000"/>
          <w:lang w:val="en-US"/>
        </w:rPr>
        <w:t>studies</w:t>
      </w:r>
      <w:sdt>
        <w:sdtPr>
          <w:rPr>
            <w:color w:val="000000"/>
            <w:lang w:val="en-US"/>
          </w:rPr>
          <w:tag w:val="MENDELEY_CITATION_v3_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"/>
          <w:id w:val="-5595556"/>
          <w:placeholder>
            <w:docPart w:val="DefaultPlaceholder_-1854013440"/>
          </w:placeholder>
        </w:sdtPr>
        <w:sdtContent>
          <w:r w:rsidR="004E1259" w:rsidRPr="00740E86">
            <w:rPr>
              <w:color w:val="000000"/>
              <w:lang w:val="en-US"/>
            </w:rPr>
            <w:t>(e.g., Griffin-Shelley, 2010; Pritchard et al., 2016b)</w:t>
          </w:r>
        </w:sdtContent>
      </w:sdt>
      <w:r w:rsidRPr="00740E86">
        <w:rPr>
          <w:color w:val="000000"/>
          <w:lang w:val="en-US"/>
        </w:rPr>
        <w:t xml:space="preserve"> </w:t>
      </w:r>
      <w:r w:rsidR="00941FE0" w:rsidRPr="00740E86">
        <w:rPr>
          <w:lang w:val="en-US"/>
        </w:rPr>
        <w:t xml:space="preserve">suggested </w:t>
      </w:r>
      <w:r w:rsidRPr="00740E86">
        <w:rPr>
          <w:lang w:val="en-US"/>
        </w:rPr>
        <w:t xml:space="preserve">implementing interventions aimed at </w:t>
      </w:r>
      <w:r w:rsidR="00560365" w:rsidRPr="00740E86">
        <w:rPr>
          <w:lang w:val="en-US"/>
        </w:rPr>
        <w:t>developing</w:t>
      </w:r>
      <w:r w:rsidRPr="00740E86">
        <w:rPr>
          <w:lang w:val="en-US"/>
        </w:rPr>
        <w:t xml:space="preserve"> </w:t>
      </w:r>
      <w:r w:rsidR="00560365" w:rsidRPr="00740E86">
        <w:rPr>
          <w:lang w:val="en-US"/>
        </w:rPr>
        <w:t xml:space="preserve">more </w:t>
      </w:r>
      <w:r w:rsidR="00AB3BB4" w:rsidRPr="00740E86">
        <w:rPr>
          <w:lang w:val="en-US"/>
        </w:rPr>
        <w:t>efficient</w:t>
      </w:r>
      <w:r w:rsidR="00941FE0" w:rsidRPr="00740E86">
        <w:rPr>
          <w:lang w:val="en-US"/>
        </w:rPr>
        <w:t xml:space="preserve"> emotion regulation</w:t>
      </w:r>
      <w:r w:rsidR="009B7DBD" w:rsidRPr="00740E86">
        <w:rPr>
          <w:lang w:val="en-US"/>
        </w:rPr>
        <w:t xml:space="preserve"> </w:t>
      </w:r>
      <w:r w:rsidR="00941FE0" w:rsidRPr="00740E86">
        <w:rPr>
          <w:lang w:val="en-US"/>
        </w:rPr>
        <w:t>strategies in the treatment pathway of sexual offenders with ASD.</w:t>
      </w:r>
      <w:r w:rsidR="00E431E7" w:rsidRPr="00740E86">
        <w:rPr>
          <w:lang w:val="en-US"/>
        </w:rPr>
        <w:t xml:space="preserve"> </w:t>
      </w:r>
      <w:r w:rsidR="00816E7D" w:rsidRPr="00740E86">
        <w:rPr>
          <w:color w:val="212121"/>
          <w:shd w:val="clear" w:color="auto" w:fill="FFFFFF"/>
          <w:lang w:val="en-US"/>
        </w:rPr>
        <w:t>E</w:t>
      </w:r>
      <w:r w:rsidR="008F0F14" w:rsidRPr="00740E86">
        <w:rPr>
          <w:color w:val="212121"/>
          <w:shd w:val="clear" w:color="auto" w:fill="FFFFFF"/>
          <w:lang w:val="en-US"/>
        </w:rPr>
        <w:t>motion regulation</w:t>
      </w:r>
      <w:r w:rsidR="00951839" w:rsidRPr="00740E86">
        <w:rPr>
          <w:color w:val="212121"/>
          <w:shd w:val="clear" w:color="auto" w:fill="FFFFFF"/>
          <w:lang w:val="en-US"/>
        </w:rPr>
        <w:t xml:space="preserve"> (ER)</w:t>
      </w:r>
      <w:r w:rsidR="00405572" w:rsidRPr="00740E86">
        <w:rPr>
          <w:color w:val="212121"/>
          <w:shd w:val="clear" w:color="auto" w:fill="FFFFFF"/>
          <w:lang w:val="en-US"/>
        </w:rPr>
        <w:t xml:space="preserve"> is</w:t>
      </w:r>
      <w:r w:rsidR="00FE087C" w:rsidRPr="00740E86">
        <w:rPr>
          <w:color w:val="212121"/>
          <w:shd w:val="clear" w:color="auto" w:fill="FFFFFF"/>
          <w:lang w:val="en-US"/>
        </w:rPr>
        <w:t xml:space="preserve"> defined as </w:t>
      </w:r>
      <w:r w:rsidR="008F0F14" w:rsidRPr="00740E86">
        <w:rPr>
          <w:color w:val="212121"/>
          <w:shd w:val="clear" w:color="auto" w:fill="FFFFFF"/>
          <w:lang w:val="en-US"/>
        </w:rPr>
        <w:t>“the processes by which individuals influence which emotions they have, when they have them, and how they experience and express them”</w:t>
      </w:r>
      <w:r w:rsidR="00875B7E" w:rsidRPr="00740E86">
        <w:rPr>
          <w:color w:val="212121"/>
          <w:shd w:val="clear" w:color="auto" w:fill="FFFFFF"/>
          <w:lang w:val="en-US"/>
        </w:rPr>
        <w:t xml:space="preserve"> </w:t>
      </w:r>
      <w:sdt>
        <w:sdtPr>
          <w:rPr>
            <w:color w:val="000000"/>
            <w:shd w:val="clear" w:color="auto" w:fill="FFFFFF"/>
            <w:lang w:val="en-US"/>
          </w:rPr>
          <w:tag w:val="MENDELEY_CITATION_v3_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"/>
          <w:id w:val="-1728832059"/>
          <w:placeholder>
            <w:docPart w:val="DefaultPlaceholder_-1854013440"/>
          </w:placeholder>
        </w:sdtPr>
        <w:sdtContent>
          <w:r w:rsidR="004E1259" w:rsidRPr="00740E86">
            <w:rPr>
              <w:color w:val="000000"/>
              <w:shd w:val="clear" w:color="auto" w:fill="FFFFFF"/>
              <w:lang w:val="en-US"/>
            </w:rPr>
            <w:t>(Gross, 1998)</w:t>
          </w:r>
        </w:sdtContent>
      </w:sdt>
      <w:r w:rsidR="00FE087C" w:rsidRPr="00740E86">
        <w:rPr>
          <w:color w:val="000000"/>
          <w:shd w:val="clear" w:color="auto" w:fill="FFFFFF"/>
          <w:lang w:val="en-US"/>
        </w:rPr>
        <w:t>.</w:t>
      </w:r>
      <w:r w:rsidR="007317DA" w:rsidRPr="00740E86">
        <w:rPr>
          <w:color w:val="000000"/>
          <w:shd w:val="clear" w:color="auto" w:fill="FFFFFF"/>
          <w:lang w:val="en-US"/>
        </w:rPr>
        <w:t xml:space="preserve"> </w:t>
      </w:r>
      <w:r w:rsidR="00AB3BB4" w:rsidRPr="00740E86">
        <w:rPr>
          <w:color w:val="000000"/>
          <w:shd w:val="clear" w:color="auto" w:fill="FFFFFF"/>
          <w:lang w:val="en-US"/>
        </w:rPr>
        <w:t xml:space="preserve">Indeed, </w:t>
      </w:r>
      <w:r w:rsidR="00FE087C" w:rsidRPr="00740E86">
        <w:rPr>
          <w:color w:val="212121"/>
          <w:shd w:val="clear" w:color="auto" w:fill="FFFFFF"/>
          <w:lang w:val="en-US"/>
        </w:rPr>
        <w:t xml:space="preserve">ASD is associated with amplified emotional responses and poor emotional control, leading to difficulties in employing adaptive ER </w:t>
      </w:r>
      <w:r w:rsidR="00FE087C" w:rsidRPr="00740E86">
        <w:rPr>
          <w:color w:val="212121"/>
          <w:shd w:val="clear" w:color="auto" w:fill="FFFFFF"/>
          <w:lang w:val="en-US"/>
        </w:rPr>
        <w:lastRenderedPageBreak/>
        <w:t>strategies and impulsive reactions to emotional stimuli</w:t>
      </w:r>
      <w:r w:rsidR="00AB3BB4" w:rsidRPr="00740E86">
        <w:rPr>
          <w:color w:val="212121"/>
          <w:shd w:val="clear" w:color="auto" w:fill="FFFFFF"/>
          <w:lang w:val="en-US"/>
        </w:rPr>
        <w:t>,</w:t>
      </w:r>
      <w:r w:rsidR="00FE087C" w:rsidRPr="00740E86">
        <w:rPr>
          <w:color w:val="212121"/>
          <w:shd w:val="clear" w:color="auto" w:fill="FFFFFF"/>
          <w:lang w:val="en-US"/>
        </w:rPr>
        <w:t xml:space="preserve"> with tantrums, aggression, or self-injury </w:t>
      </w:r>
      <w:sdt>
        <w:sdtPr>
          <w:rPr>
            <w:color w:val="000000"/>
            <w:shd w:val="clear" w:color="auto" w:fill="FFFFFF"/>
            <w:lang w:val="en-US"/>
          </w:rPr>
          <w:tag w:val="MENDELEY_CITATION_v3_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"/>
          <w:id w:val="819311316"/>
          <w:placeholder>
            <w:docPart w:val="15747EE814C848FABCAC1E622DF88B66"/>
          </w:placeholder>
        </w:sdtPr>
        <w:sdtContent>
          <w:r w:rsidR="004E1259" w:rsidRPr="00740E86">
            <w:rPr>
              <w:color w:val="000000"/>
              <w:shd w:val="clear" w:color="auto" w:fill="FFFFFF"/>
              <w:lang w:val="en-US"/>
            </w:rPr>
            <w:t>(</w:t>
          </w:r>
          <w:proofErr w:type="spellStart"/>
          <w:r w:rsidR="004E1259" w:rsidRPr="00740E86">
            <w:rPr>
              <w:color w:val="000000"/>
              <w:shd w:val="clear" w:color="auto" w:fill="FFFFFF"/>
              <w:lang w:val="en-US"/>
            </w:rPr>
            <w:t>Mazefsky</w:t>
          </w:r>
          <w:proofErr w:type="spellEnd"/>
          <w:r w:rsidR="004E1259" w:rsidRPr="00740E86">
            <w:rPr>
              <w:color w:val="000000"/>
              <w:shd w:val="clear" w:color="auto" w:fill="FFFFFF"/>
              <w:lang w:val="en-US"/>
            </w:rPr>
            <w:t xml:space="preserve"> et al., 2013)</w:t>
          </w:r>
        </w:sdtContent>
      </w:sdt>
      <w:r w:rsidR="00FE087C" w:rsidRPr="00740E86">
        <w:rPr>
          <w:color w:val="212121"/>
          <w:shd w:val="clear" w:color="auto" w:fill="FFFFFF"/>
          <w:lang w:val="en-US"/>
        </w:rPr>
        <w:t>. S</w:t>
      </w:r>
      <w:r w:rsidR="007317DA" w:rsidRPr="00740E86">
        <w:rPr>
          <w:color w:val="212121"/>
          <w:shd w:val="clear" w:color="auto" w:fill="FFFFFF"/>
          <w:lang w:val="en-US"/>
        </w:rPr>
        <w:t>trategies to improve</w:t>
      </w:r>
      <w:r w:rsidR="00951839" w:rsidRPr="00740E86">
        <w:rPr>
          <w:color w:val="212121"/>
          <w:shd w:val="clear" w:color="auto" w:fill="FFFFFF"/>
          <w:lang w:val="en-US"/>
        </w:rPr>
        <w:t xml:space="preserve"> </w:t>
      </w:r>
      <w:r w:rsidR="007317DA" w:rsidRPr="00740E86">
        <w:rPr>
          <w:color w:val="212121"/>
          <w:shd w:val="clear" w:color="auto" w:fill="FFFFFF"/>
          <w:lang w:val="en-US"/>
        </w:rPr>
        <w:t>ER in ASD</w:t>
      </w:r>
      <w:r w:rsidR="008F0F14" w:rsidRPr="00740E86">
        <w:rPr>
          <w:color w:val="212121"/>
          <w:shd w:val="clear" w:color="auto" w:fill="FFFFFF"/>
          <w:lang w:val="en-US"/>
        </w:rPr>
        <w:t xml:space="preserve"> can be introduced either before or after the occurrence of the emotional response</w:t>
      </w:r>
      <w:r w:rsidR="00951839" w:rsidRPr="00740E86">
        <w:rPr>
          <w:color w:val="212121"/>
          <w:shd w:val="clear" w:color="auto" w:fill="FFFFFF"/>
          <w:lang w:val="en-US"/>
        </w:rPr>
        <w:t>, making use of either</w:t>
      </w:r>
      <w:r w:rsidR="008F0F14" w:rsidRPr="00740E86">
        <w:rPr>
          <w:color w:val="212121"/>
          <w:shd w:val="clear" w:color="auto" w:fill="FFFFFF"/>
          <w:lang w:val="en-US"/>
        </w:rPr>
        <w:t xml:space="preserve"> anticipative strategies </w:t>
      </w:r>
      <w:r w:rsidR="00951839" w:rsidRPr="00740E86">
        <w:rPr>
          <w:color w:val="212121"/>
          <w:shd w:val="clear" w:color="auto" w:fill="FFFFFF"/>
          <w:lang w:val="en-US"/>
        </w:rPr>
        <w:t>or</w:t>
      </w:r>
      <w:r w:rsidR="008F0F14" w:rsidRPr="00740E86">
        <w:rPr>
          <w:color w:val="212121"/>
          <w:shd w:val="clear" w:color="auto" w:fill="FFFFFF"/>
          <w:lang w:val="en-US"/>
        </w:rPr>
        <w:t xml:space="preserve"> strategies related to the emotional response itself. </w:t>
      </w:r>
      <w:r w:rsidR="00BD1E0B" w:rsidRPr="00740E86">
        <w:rPr>
          <w:color w:val="212121"/>
          <w:shd w:val="clear" w:color="auto" w:fill="FFFFFF"/>
          <w:lang w:val="en-US"/>
        </w:rPr>
        <w:t>Other treatment s</w:t>
      </w:r>
      <w:r w:rsidR="00FE087C" w:rsidRPr="00740E86">
        <w:rPr>
          <w:color w:val="212121"/>
          <w:shd w:val="clear" w:color="auto" w:fill="FFFFFF"/>
          <w:lang w:val="en-US"/>
        </w:rPr>
        <w:t xml:space="preserve">tudies have focused on </w:t>
      </w:r>
      <w:r w:rsidR="00FE087C" w:rsidRPr="00740E86">
        <w:rPr>
          <w:lang w:val="en-US"/>
        </w:rPr>
        <w:t>b</w:t>
      </w:r>
      <w:r w:rsidRPr="00740E86">
        <w:rPr>
          <w:lang w:val="en-US"/>
        </w:rPr>
        <w:t>ehavioral</w:t>
      </w:r>
      <w:r w:rsidR="00941FE0" w:rsidRPr="00740E86">
        <w:rPr>
          <w:lang w:val="en-US"/>
        </w:rPr>
        <w:t xml:space="preserve"> interventions </w:t>
      </w:r>
      <w:proofErr w:type="gramStart"/>
      <w:r w:rsidR="00BD1E0B" w:rsidRPr="00740E86">
        <w:rPr>
          <w:lang w:val="en-US"/>
        </w:rPr>
        <w:t xml:space="preserve">such </w:t>
      </w:r>
      <w:r w:rsidRPr="00740E86">
        <w:rPr>
          <w:lang w:val="en-US"/>
        </w:rPr>
        <w:t xml:space="preserve"> </w:t>
      </w:r>
      <w:r w:rsidR="00FC5D6C" w:rsidRPr="00740E86">
        <w:rPr>
          <w:lang w:val="en-US"/>
        </w:rPr>
        <w:t>counseling</w:t>
      </w:r>
      <w:proofErr w:type="gramEnd"/>
      <w:r w:rsidR="00FC5D6C" w:rsidRPr="00740E86">
        <w:rPr>
          <w:lang w:val="en-US"/>
        </w:rPr>
        <w:t xml:space="preserve"> </w:t>
      </w:r>
      <w:r w:rsidR="00941FE0" w:rsidRPr="00740E86">
        <w:rPr>
          <w:lang w:val="en-US"/>
        </w:rPr>
        <w:t xml:space="preserve">sessions </w:t>
      </w:r>
      <w:sdt>
        <w:sdtPr>
          <w:rPr>
            <w:color w:val="000000"/>
            <w:lang w:val="en-US"/>
          </w:rPr>
          <w:tag w:val="MENDELEY_CITATION_v3_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"/>
          <w:id w:val="-723456170"/>
          <w:placeholder>
            <w:docPart w:val="F060F3E52A19C141ACC5AA630C2D926E"/>
          </w:placeholder>
        </w:sdtPr>
        <w:sdtContent>
          <w:r w:rsidR="004E1259" w:rsidRPr="00740E86">
            <w:rPr>
              <w:color w:val="000000"/>
              <w:lang w:val="en-US"/>
            </w:rPr>
            <w:t>(Pritchard et al., 2016b)</w:t>
          </w:r>
        </w:sdtContent>
      </w:sdt>
      <w:r w:rsidR="00941FE0" w:rsidRPr="00740E86">
        <w:rPr>
          <w:lang w:val="en-US"/>
        </w:rPr>
        <w:t xml:space="preserve">, behavioral adaptation focused on improving emotional response to triggers </w:t>
      </w:r>
      <w:sdt>
        <w:sdtPr>
          <w:rPr>
            <w:color w:val="000000"/>
            <w:lang w:val="en-US"/>
          </w:rPr>
          <w:tag w:val="MENDELEY_CITATION_v3_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"/>
          <w:id w:val="-168959402"/>
          <w:placeholder>
            <w:docPart w:val="F060F3E52A19C141ACC5AA630C2D926E"/>
          </w:placeholder>
        </w:sdtPr>
        <w:sdtContent>
          <w:r w:rsidR="004E1259" w:rsidRPr="00740E86">
            <w:rPr>
              <w:color w:val="000000"/>
              <w:lang w:val="en-US"/>
            </w:rPr>
            <w:t>(Griffin-Shelley, 2010)</w:t>
          </w:r>
        </w:sdtContent>
      </w:sdt>
      <w:r w:rsidR="00941FE0" w:rsidRPr="00740E86">
        <w:rPr>
          <w:lang w:val="en-US"/>
        </w:rPr>
        <w:t xml:space="preserve">, and teaching strategies for dealing with emotions and understanding </w:t>
      </w:r>
      <w:r w:rsidR="000300FA" w:rsidRPr="00740E86">
        <w:rPr>
          <w:lang w:val="en-US"/>
        </w:rPr>
        <w:t>offense</w:t>
      </w:r>
      <w:r w:rsidR="00941FE0" w:rsidRPr="00740E86">
        <w:rPr>
          <w:lang w:val="en-US"/>
        </w:rPr>
        <w:t xml:space="preserve"> cycles </w:t>
      </w:r>
      <w:sdt>
        <w:sdtPr>
          <w:rPr>
            <w:color w:val="000000"/>
            <w:lang w:val="en-US"/>
          </w:rPr>
          <w:tag w:val="MENDELEY_CITATION_v3_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"/>
          <w:id w:val="840889616"/>
          <w:placeholder>
            <w:docPart w:val="F060F3E52A19C141ACC5AA630C2D926E"/>
          </w:placeholder>
        </w:sdtPr>
        <w:sdtContent>
          <w:r w:rsidR="004E1259" w:rsidRPr="00740E86">
            <w:rPr>
              <w:color w:val="000000"/>
              <w:lang w:val="en-US"/>
            </w:rPr>
            <w:t>(Pritchard et al., 2016b)</w:t>
          </w:r>
        </w:sdtContent>
      </w:sdt>
      <w:r w:rsidR="00941FE0" w:rsidRPr="00740E86">
        <w:rPr>
          <w:color w:val="000000"/>
          <w:lang w:val="en-US"/>
        </w:rPr>
        <w:t>.</w:t>
      </w:r>
    </w:p>
    <w:p w14:paraId="4826CE07" w14:textId="61388582" w:rsidR="00BB394B" w:rsidRPr="00740E86" w:rsidRDefault="00080B86" w:rsidP="00320150">
      <w:pPr>
        <w:spacing w:line="480" w:lineRule="auto"/>
        <w:contextualSpacing/>
        <w:mirrorIndents/>
        <w:jc w:val="both"/>
        <w:rPr>
          <w:lang w:val="en-US"/>
        </w:rPr>
      </w:pPr>
      <w:r w:rsidRPr="00740E86">
        <w:rPr>
          <w:lang w:val="en-US"/>
        </w:rPr>
        <w:t>Other</w:t>
      </w:r>
      <w:r w:rsidR="00F436C0" w:rsidRPr="00740E86">
        <w:rPr>
          <w:lang w:val="en-US"/>
        </w:rPr>
        <w:t xml:space="preserve"> reports included in this systematic review presented strategies to improve adherence to treatment</w:t>
      </w:r>
      <w:r w:rsidR="00941FE0" w:rsidRPr="00740E86">
        <w:rPr>
          <w:lang w:val="en-US"/>
        </w:rPr>
        <w:t xml:space="preserve">. </w:t>
      </w:r>
      <w:r w:rsidR="00F436C0" w:rsidRPr="00740E86">
        <w:rPr>
          <w:lang w:val="en-US"/>
        </w:rPr>
        <w:t>It has been suggested that g</w:t>
      </w:r>
      <w:r w:rsidR="00941FE0" w:rsidRPr="00740E86">
        <w:rPr>
          <w:lang w:val="en-US"/>
        </w:rPr>
        <w:t>roup interventions</w:t>
      </w:r>
      <w:r w:rsidR="009B7DBD" w:rsidRPr="00740E86">
        <w:rPr>
          <w:lang w:val="en-US"/>
        </w:rPr>
        <w:t xml:space="preserve"> </w:t>
      </w:r>
      <w:r w:rsidR="00A0592A" w:rsidRPr="00740E86">
        <w:rPr>
          <w:lang w:val="en-US"/>
        </w:rPr>
        <w:t>should focus on</w:t>
      </w:r>
      <w:r w:rsidR="00F436C0" w:rsidRPr="00740E86">
        <w:rPr>
          <w:lang w:val="en-US"/>
        </w:rPr>
        <w:t xml:space="preserve"> </w:t>
      </w:r>
      <w:r w:rsidR="00941FE0" w:rsidRPr="00740E86">
        <w:rPr>
          <w:lang w:val="en-US"/>
        </w:rPr>
        <w:t xml:space="preserve">examining offenses in </w:t>
      </w:r>
      <w:r w:rsidR="00BB394B" w:rsidRPr="00740E86">
        <w:rPr>
          <w:lang w:val="en-US"/>
        </w:rPr>
        <w:t>detail</w:t>
      </w:r>
      <w:r w:rsidR="00941FE0" w:rsidRPr="00740E86">
        <w:rPr>
          <w:lang w:val="en-US"/>
        </w:rPr>
        <w:t xml:space="preserve"> </w:t>
      </w:r>
      <w:r w:rsidR="00A0592A" w:rsidRPr="00740E86">
        <w:rPr>
          <w:lang w:val="en-US"/>
        </w:rPr>
        <w:t>so that individual</w:t>
      </w:r>
      <w:r w:rsidR="00405572" w:rsidRPr="00740E86">
        <w:rPr>
          <w:lang w:val="en-US"/>
        </w:rPr>
        <w:t>s</w:t>
      </w:r>
      <w:r w:rsidR="00A0592A" w:rsidRPr="00740E86">
        <w:rPr>
          <w:lang w:val="en-US"/>
        </w:rPr>
        <w:t xml:space="preserve"> with ADSD can</w:t>
      </w:r>
      <w:r w:rsidR="00FC5D6C" w:rsidRPr="00740E86">
        <w:rPr>
          <w:lang w:val="en-US"/>
        </w:rPr>
        <w:t xml:space="preserve"> gain</w:t>
      </w:r>
      <w:r w:rsidR="00941FE0" w:rsidRPr="00740E86">
        <w:rPr>
          <w:lang w:val="en-US"/>
        </w:rPr>
        <w:t xml:space="preserve"> insight into high-risk situations</w:t>
      </w:r>
      <w:r w:rsidR="005D296E" w:rsidRPr="00740E86">
        <w:rPr>
          <w:lang w:val="en-US"/>
        </w:rPr>
        <w:t>, explor</w:t>
      </w:r>
      <w:r w:rsidR="00A0592A" w:rsidRPr="00740E86">
        <w:rPr>
          <w:lang w:val="en-US"/>
        </w:rPr>
        <w:t>e</w:t>
      </w:r>
      <w:r w:rsidR="005D296E" w:rsidRPr="00740E86">
        <w:rPr>
          <w:lang w:val="en-US"/>
        </w:rPr>
        <w:t xml:space="preserve"> the feelings of their victims,</w:t>
      </w:r>
      <w:r w:rsidR="00941FE0" w:rsidRPr="00740E86">
        <w:rPr>
          <w:lang w:val="en-US"/>
        </w:rPr>
        <w:t xml:space="preserve"> </w:t>
      </w:r>
      <w:r w:rsidR="00FC5D6C" w:rsidRPr="00740E86">
        <w:rPr>
          <w:lang w:val="en-US"/>
        </w:rPr>
        <w:t xml:space="preserve">and </w:t>
      </w:r>
      <w:r w:rsidR="00941FE0" w:rsidRPr="00740E86">
        <w:rPr>
          <w:lang w:val="en-US"/>
        </w:rPr>
        <w:t xml:space="preserve">develop </w:t>
      </w:r>
      <w:r w:rsidR="00EC2CDA" w:rsidRPr="00740E86">
        <w:rPr>
          <w:lang w:val="en-US"/>
        </w:rPr>
        <w:t>valuable</w:t>
      </w:r>
      <w:r w:rsidR="00941FE0" w:rsidRPr="00740E86">
        <w:rPr>
          <w:lang w:val="en-US"/>
        </w:rPr>
        <w:t xml:space="preserve"> social skills</w:t>
      </w:r>
      <w:r w:rsidR="00665AA5" w:rsidRPr="00740E86">
        <w:rPr>
          <w:lang w:val="en-US"/>
        </w:rPr>
        <w:t xml:space="preserve"> </w:t>
      </w:r>
      <w:sdt>
        <w:sdtPr>
          <w:rPr>
            <w:strike/>
            <w:color w:val="000000"/>
            <w:lang w:val="en-US"/>
          </w:rPr>
          <w:tag w:val="MENDELEY_CITATION_v3_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"/>
          <w:id w:val="1660656150"/>
          <w:placeholder>
            <w:docPart w:val="1C5631C89865B94FABC3DA3A7AC7BB97"/>
          </w:placeholder>
        </w:sdtPr>
        <w:sdtContent>
          <w:r w:rsidR="004E1259" w:rsidRPr="00740E86">
            <w:rPr>
              <w:color w:val="000000"/>
              <w:lang w:val="en-US"/>
            </w:rPr>
            <w:t>(Pritchard et al., 2016b; Sutton et al., 2013).</w:t>
          </w:r>
        </w:sdtContent>
      </w:sdt>
      <w:r w:rsidR="00941FE0" w:rsidRPr="00740E86">
        <w:rPr>
          <w:lang w:val="en-US"/>
        </w:rPr>
        <w:t xml:space="preserve"> </w:t>
      </w:r>
      <w:r w:rsidR="00C8265E" w:rsidRPr="00740E86">
        <w:rPr>
          <w:lang w:val="en-US"/>
        </w:rPr>
        <w:t xml:space="preserve">One study indicated severe difficulties of </w:t>
      </w:r>
      <w:r w:rsidR="00864D3D" w:rsidRPr="00740E86">
        <w:rPr>
          <w:lang w:val="en-US"/>
        </w:rPr>
        <w:t>individual</w:t>
      </w:r>
      <w:r w:rsidR="006B2F61" w:rsidRPr="00740E86">
        <w:rPr>
          <w:lang w:val="en-US"/>
        </w:rPr>
        <w:t>s</w:t>
      </w:r>
      <w:r w:rsidR="00C8265E" w:rsidRPr="00740E86">
        <w:rPr>
          <w:lang w:val="en-US"/>
        </w:rPr>
        <w:t xml:space="preserve"> </w:t>
      </w:r>
      <w:r w:rsidR="006B2F61" w:rsidRPr="00740E86">
        <w:rPr>
          <w:lang w:val="en-US"/>
        </w:rPr>
        <w:t xml:space="preserve">with ASD </w:t>
      </w:r>
      <w:r w:rsidR="00C8265E" w:rsidRPr="00740E86">
        <w:rPr>
          <w:lang w:val="en-US"/>
        </w:rPr>
        <w:t xml:space="preserve">in engaging in group sessions because of the lack </w:t>
      </w:r>
      <w:r w:rsidR="005D296E" w:rsidRPr="00740E86">
        <w:rPr>
          <w:lang w:val="en-US"/>
        </w:rPr>
        <w:t>of</w:t>
      </w:r>
      <w:r w:rsidR="00C8265E" w:rsidRPr="00740E86">
        <w:rPr>
          <w:lang w:val="en-US"/>
        </w:rPr>
        <w:t xml:space="preserve"> social skills </w:t>
      </w:r>
      <w:sdt>
        <w:sdtPr>
          <w:rPr>
            <w:color w:val="000000"/>
            <w:lang w:val="en-US"/>
          </w:rPr>
          <w:tag w:val="MENDELEY_CITATION_v3_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"/>
          <w:id w:val="-551852164"/>
          <w:placeholder>
            <w:docPart w:val="DefaultPlaceholder_-1854013440"/>
          </w:placeholder>
        </w:sdtPr>
        <w:sdtContent>
          <w:r w:rsidR="004E1259" w:rsidRPr="00740E86">
            <w:rPr>
              <w:color w:val="000000"/>
              <w:lang w:val="en-US"/>
            </w:rPr>
            <w:t>(Milton et al., 2002)</w:t>
          </w:r>
        </w:sdtContent>
      </w:sdt>
      <w:r w:rsidR="00C8265E" w:rsidRPr="00740E86">
        <w:rPr>
          <w:color w:val="000000"/>
          <w:lang w:val="en-US"/>
        </w:rPr>
        <w:t xml:space="preserve">. </w:t>
      </w:r>
      <w:r w:rsidR="00941FE0" w:rsidRPr="00740E86">
        <w:rPr>
          <w:lang w:val="en-US"/>
        </w:rPr>
        <w:t xml:space="preserve">Given that individuals with ASD tend to be visual learners </w:t>
      </w:r>
      <w:sdt>
        <w:sdtPr>
          <w:rPr>
            <w:color w:val="000000"/>
            <w:lang w:val="en-US"/>
          </w:rPr>
          <w:tag w:val="MENDELEY_CITATION_v3_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"/>
          <w:id w:val="-1360651409"/>
          <w:placeholder>
            <w:docPart w:val="F331E71BC75CC04384D30FDD7B42BD0D"/>
          </w:placeholder>
        </w:sdtPr>
        <w:sdtContent>
          <w:r w:rsidR="004E1259" w:rsidRPr="00740E86">
            <w:rPr>
              <w:color w:val="000000"/>
              <w:lang w:val="en-US"/>
            </w:rPr>
            <w:t>(Sutton et al., 2013)</w:t>
          </w:r>
        </w:sdtContent>
      </w:sdt>
      <w:r w:rsidR="006B2F61" w:rsidRPr="00740E86">
        <w:rPr>
          <w:color w:val="000000"/>
          <w:lang w:val="en-US"/>
        </w:rPr>
        <w:t>,</w:t>
      </w:r>
      <w:r w:rsidR="00077D21" w:rsidRPr="00740E86">
        <w:rPr>
          <w:color w:val="000000"/>
          <w:lang w:val="en-US"/>
        </w:rPr>
        <w:t xml:space="preserve"> </w:t>
      </w:r>
      <w:r w:rsidR="00941FE0" w:rsidRPr="00740E86">
        <w:rPr>
          <w:lang w:val="en-US"/>
        </w:rPr>
        <w:t xml:space="preserve">the use of video feedback and </w:t>
      </w:r>
      <w:r w:rsidR="007F3787" w:rsidRPr="00740E86">
        <w:rPr>
          <w:lang w:val="en-US"/>
        </w:rPr>
        <w:t>video modeling</w:t>
      </w:r>
      <w:r w:rsidR="00941FE0" w:rsidRPr="00740E86">
        <w:rPr>
          <w:lang w:val="en-US"/>
        </w:rPr>
        <w:t xml:space="preserve"> strategies</w:t>
      </w:r>
      <w:r w:rsidR="00941FE0" w:rsidRPr="00740E86">
        <w:rPr>
          <w:color w:val="000000"/>
          <w:lang w:val="en-US"/>
        </w:rPr>
        <w:t xml:space="preserve"> with repetition of appropriate </w:t>
      </w:r>
      <w:r w:rsidR="00A81707" w:rsidRPr="00740E86">
        <w:rPr>
          <w:color w:val="000000"/>
          <w:lang w:val="en-US"/>
        </w:rPr>
        <w:t xml:space="preserve">behaviors </w:t>
      </w:r>
      <w:r w:rsidR="00A81707" w:rsidRPr="00740E86">
        <w:rPr>
          <w:lang w:val="en-US"/>
        </w:rPr>
        <w:t>along</w:t>
      </w:r>
      <w:r w:rsidR="00941FE0" w:rsidRPr="00740E86">
        <w:rPr>
          <w:lang w:val="en-US"/>
        </w:rPr>
        <w:t xml:space="preserve"> with </w:t>
      </w:r>
      <w:r w:rsidR="00FC5D6C" w:rsidRPr="00740E86">
        <w:rPr>
          <w:lang w:val="en-US"/>
        </w:rPr>
        <w:t>role-playing</w:t>
      </w:r>
      <w:r w:rsidR="00941FE0" w:rsidRPr="00740E86">
        <w:rPr>
          <w:lang w:val="en-US"/>
        </w:rPr>
        <w:t xml:space="preserve"> </w:t>
      </w:r>
      <w:r w:rsidR="00A81707" w:rsidRPr="00740E86">
        <w:rPr>
          <w:lang w:val="en-US"/>
        </w:rPr>
        <w:t>strategies may</w:t>
      </w:r>
      <w:r w:rsidR="007F3787" w:rsidRPr="00740E86">
        <w:rPr>
          <w:lang w:val="en-US"/>
        </w:rPr>
        <w:t xml:space="preserve"> </w:t>
      </w:r>
      <w:r w:rsidR="004F70CA" w:rsidRPr="00740E86">
        <w:rPr>
          <w:lang w:val="en-US"/>
        </w:rPr>
        <w:t>assist them</w:t>
      </w:r>
      <w:r w:rsidR="00941FE0" w:rsidRPr="00740E86">
        <w:rPr>
          <w:lang w:val="en-US"/>
        </w:rPr>
        <w:t xml:space="preserve"> </w:t>
      </w:r>
      <w:r w:rsidR="004F70CA" w:rsidRPr="00740E86">
        <w:rPr>
          <w:lang w:val="en-US"/>
        </w:rPr>
        <w:t>in</w:t>
      </w:r>
      <w:r w:rsidR="00941FE0" w:rsidRPr="00740E86">
        <w:rPr>
          <w:lang w:val="en-US"/>
        </w:rPr>
        <w:t xml:space="preserve"> learn</w:t>
      </w:r>
      <w:r w:rsidR="004F70CA" w:rsidRPr="00740E86">
        <w:rPr>
          <w:lang w:val="en-US"/>
        </w:rPr>
        <w:t>ing</w:t>
      </w:r>
      <w:r w:rsidR="00941FE0" w:rsidRPr="00740E86">
        <w:rPr>
          <w:lang w:val="en-US"/>
        </w:rPr>
        <w:t xml:space="preserve"> appropriate behaviors from typically developing peers and </w:t>
      </w:r>
      <w:r w:rsidR="00347047" w:rsidRPr="00740E86">
        <w:rPr>
          <w:lang w:val="en-US"/>
        </w:rPr>
        <w:t xml:space="preserve">in developing </w:t>
      </w:r>
      <w:r w:rsidR="00941FE0" w:rsidRPr="00740E86">
        <w:rPr>
          <w:lang w:val="en-US"/>
        </w:rPr>
        <w:t>compensatory skills</w:t>
      </w:r>
      <w:r w:rsidR="00577B3F" w:rsidRPr="00740E86">
        <w:rPr>
          <w:lang w:val="en-US"/>
        </w:rPr>
        <w:t xml:space="preserve"> </w:t>
      </w:r>
      <w:sdt>
        <w:sdtPr>
          <w:rPr>
            <w:color w:val="000000"/>
            <w:lang w:val="en-US"/>
          </w:rPr>
          <w:tag w:val="MENDELEY_CITATION_v3_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"/>
          <w:id w:val="-3442556"/>
          <w:placeholder>
            <w:docPart w:val="DefaultPlaceholder_-1854013440"/>
          </w:placeholder>
        </w:sdtPr>
        <w:sdtContent>
          <w:r w:rsidR="004E1259" w:rsidRPr="00740E86">
            <w:rPr>
              <w:color w:val="000000"/>
              <w:lang w:val="en-US"/>
            </w:rPr>
            <w:t>(Sutton et al., 2013)</w:t>
          </w:r>
        </w:sdtContent>
      </w:sdt>
      <w:r w:rsidR="00941FE0" w:rsidRPr="00740E86">
        <w:rPr>
          <w:lang w:val="en-US"/>
        </w:rPr>
        <w:t xml:space="preserve">. </w:t>
      </w:r>
    </w:p>
    <w:p w14:paraId="61DEA4C9" w14:textId="1BCD1297" w:rsidR="00941FE0" w:rsidRPr="00740E86" w:rsidRDefault="00347047" w:rsidP="00320150">
      <w:pPr>
        <w:spacing w:line="480" w:lineRule="auto"/>
        <w:contextualSpacing/>
        <w:mirrorIndents/>
        <w:jc w:val="both"/>
        <w:rPr>
          <w:lang w:val="en-US"/>
        </w:rPr>
      </w:pPr>
      <w:r w:rsidRPr="00740E86">
        <w:rPr>
          <w:lang w:val="en-US"/>
        </w:rPr>
        <w:t>Additionally, t</w:t>
      </w:r>
      <w:r w:rsidR="00941FE0" w:rsidRPr="00740E86">
        <w:rPr>
          <w:lang w:val="en-US"/>
        </w:rPr>
        <w:t xml:space="preserve">ailored sex education was suggested in </w:t>
      </w:r>
      <w:r w:rsidR="00577B3F" w:rsidRPr="00740E86">
        <w:rPr>
          <w:lang w:val="en-US"/>
        </w:rPr>
        <w:t>two</w:t>
      </w:r>
      <w:r w:rsidR="00941FE0" w:rsidRPr="00740E86">
        <w:rPr>
          <w:lang w:val="en-US"/>
        </w:rPr>
        <w:t xml:space="preserve"> papers </w:t>
      </w:r>
      <w:sdt>
        <w:sdtPr>
          <w:rPr>
            <w:color w:val="000000"/>
            <w:lang w:val="en-US"/>
          </w:rPr>
          <w:tag w:val="MENDELEY_CITATION_v3_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"/>
          <w:id w:val="-331217464"/>
          <w:placeholder>
            <w:docPart w:val="F331E71BC75CC04384D30FDD7B42BD0D"/>
          </w:placeholder>
        </w:sdtPr>
        <w:sdtContent>
          <w:r w:rsidR="004E1259" w:rsidRPr="00740E86">
            <w:rPr>
              <w:color w:val="000000"/>
              <w:lang w:val="en-US"/>
            </w:rPr>
            <w:t>Sutton et al., 2013)</w:t>
          </w:r>
        </w:sdtContent>
      </w:sdt>
      <w:r w:rsidR="00941FE0" w:rsidRPr="00740E86">
        <w:rPr>
          <w:lang w:val="en-US"/>
        </w:rPr>
        <w:t xml:space="preserve"> along with points – and – </w:t>
      </w:r>
      <w:r w:rsidR="00FC5D6C" w:rsidRPr="00740E86">
        <w:rPr>
          <w:lang w:val="en-US"/>
        </w:rPr>
        <w:t>level–base</w:t>
      </w:r>
      <w:r w:rsidR="00941FE0" w:rsidRPr="00740E86">
        <w:rPr>
          <w:lang w:val="en-US"/>
        </w:rPr>
        <w:t xml:space="preserve"> systems </w:t>
      </w:r>
      <w:sdt>
        <w:sdtPr>
          <w:rPr>
            <w:color w:val="000000"/>
            <w:lang w:val="en-US"/>
          </w:rPr>
          <w:tag w:val="MENDELEY_CITATION_v3_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"/>
          <w:id w:val="-923331236"/>
          <w:placeholder>
            <w:docPart w:val="F331E71BC75CC04384D30FDD7B42BD0D"/>
          </w:placeholder>
        </w:sdtPr>
        <w:sdtContent>
          <w:r w:rsidR="004E1259" w:rsidRPr="00740E86">
            <w:rPr>
              <w:color w:val="000000"/>
              <w:lang w:val="en-US"/>
            </w:rPr>
            <w:t>(Pritchard et al., 2016b)</w:t>
          </w:r>
        </w:sdtContent>
      </w:sdt>
      <w:r w:rsidR="00941FE0" w:rsidRPr="00740E86">
        <w:rPr>
          <w:color w:val="000000"/>
          <w:lang w:val="en-US"/>
        </w:rPr>
        <w:t xml:space="preserve"> </w:t>
      </w:r>
      <w:r w:rsidR="00577B3F" w:rsidRPr="00740E86">
        <w:rPr>
          <w:color w:val="000000"/>
          <w:lang w:val="en-US"/>
        </w:rPr>
        <w:t xml:space="preserve">with the aim to reward </w:t>
      </w:r>
      <w:r w:rsidR="00941FE0" w:rsidRPr="00740E86">
        <w:rPr>
          <w:color w:val="000000"/>
          <w:lang w:val="en-US"/>
        </w:rPr>
        <w:t>individual</w:t>
      </w:r>
      <w:r w:rsidR="00577B3F" w:rsidRPr="00740E86">
        <w:rPr>
          <w:color w:val="000000"/>
          <w:lang w:val="en-US"/>
        </w:rPr>
        <w:t>s</w:t>
      </w:r>
      <w:r w:rsidR="00941FE0" w:rsidRPr="00740E86">
        <w:rPr>
          <w:color w:val="000000"/>
          <w:lang w:val="en-US"/>
        </w:rPr>
        <w:t xml:space="preserve"> for meeting </w:t>
      </w:r>
      <w:r w:rsidR="00941FE0" w:rsidRPr="00740E86">
        <w:rPr>
          <w:lang w:val="en-US"/>
        </w:rPr>
        <w:t>specific behavioral targets (e.g.</w:t>
      </w:r>
      <w:r w:rsidR="005D296E" w:rsidRPr="00740E86">
        <w:rPr>
          <w:lang w:val="en-US"/>
        </w:rPr>
        <w:t>,</w:t>
      </w:r>
      <w:r w:rsidR="00941FE0" w:rsidRPr="00740E86">
        <w:rPr>
          <w:lang w:val="en-US"/>
        </w:rPr>
        <w:t xml:space="preserve"> using safe words and actions, using respectful words and actions, cooperating with rules and instructions, completing set tasks, </w:t>
      </w:r>
      <w:proofErr w:type="spellStart"/>
      <w:r w:rsidR="00941FE0" w:rsidRPr="00740E86">
        <w:rPr>
          <w:lang w:val="en-US"/>
        </w:rPr>
        <w:t>etc</w:t>
      </w:r>
      <w:proofErr w:type="spellEnd"/>
      <w:r w:rsidR="00941FE0" w:rsidRPr="00740E86">
        <w:rPr>
          <w:lang w:val="en-US"/>
        </w:rPr>
        <w:t>)</w:t>
      </w:r>
      <w:r w:rsidR="00630702" w:rsidRPr="00740E86">
        <w:rPr>
          <w:lang w:val="en-US"/>
        </w:rPr>
        <w:t>,</w:t>
      </w:r>
      <w:r w:rsidR="00941FE0" w:rsidRPr="00740E86">
        <w:rPr>
          <w:lang w:val="en-US"/>
        </w:rPr>
        <w:t xml:space="preserve"> encouraging them to work towards long-term goals.</w:t>
      </w:r>
    </w:p>
    <w:p w14:paraId="3564945A" w14:textId="115D51EA" w:rsidR="00941FE0" w:rsidRPr="00740E86" w:rsidRDefault="00941FE0" w:rsidP="00320150">
      <w:pPr>
        <w:spacing w:line="480" w:lineRule="auto"/>
        <w:contextualSpacing/>
        <w:mirrorIndents/>
        <w:jc w:val="both"/>
        <w:rPr>
          <w:lang w:val="en-US"/>
        </w:rPr>
      </w:pPr>
      <w:r w:rsidRPr="00740E86">
        <w:rPr>
          <w:lang w:val="en-US"/>
        </w:rPr>
        <w:t>Family therapy</w:t>
      </w:r>
      <w:r w:rsidR="00F436C0" w:rsidRPr="00740E86">
        <w:rPr>
          <w:lang w:val="en-US"/>
        </w:rPr>
        <w:t xml:space="preserve"> is another intervention that has been examined in the literature. It has been suggested that</w:t>
      </w:r>
      <w:r w:rsidR="00577B3F" w:rsidRPr="00740E86">
        <w:rPr>
          <w:lang w:val="en-US"/>
        </w:rPr>
        <w:t xml:space="preserve">, along with psychoeducation, </w:t>
      </w:r>
      <w:r w:rsidR="009D498F" w:rsidRPr="00740E86">
        <w:rPr>
          <w:lang w:val="en-US"/>
        </w:rPr>
        <w:t>it may</w:t>
      </w:r>
      <w:r w:rsidR="00577B3F" w:rsidRPr="00740E86">
        <w:rPr>
          <w:lang w:val="en-US"/>
        </w:rPr>
        <w:t xml:space="preserve"> improve the familiar environment often not prepared to manage ASD symptoms, especially when related to sexual topics </w:t>
      </w:r>
      <w:r w:rsidR="00596BF4" w:rsidRPr="00740E86">
        <w:rPr>
          <w:lang w:val="en-US"/>
        </w:rPr>
        <w:t xml:space="preserve"> </w:t>
      </w:r>
      <w:sdt>
        <w:sdtPr>
          <w:rPr>
            <w:color w:val="000000"/>
            <w:lang w:val="en-US"/>
          </w:rPr>
          <w:tag w:val="MENDELEY_CITATION_v3_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"/>
          <w:id w:val="-1680263794"/>
          <w:placeholder>
            <w:docPart w:val="DefaultPlaceholder_-1854013440"/>
          </w:placeholder>
        </w:sdtPr>
        <w:sdtContent>
          <w:r w:rsidR="004E1259" w:rsidRPr="00740E86">
            <w:rPr>
              <w:color w:val="000000"/>
              <w:lang w:val="en-US"/>
            </w:rPr>
            <w:t>(Griffin-Shelley, 2010)</w:t>
          </w:r>
        </w:sdtContent>
      </w:sdt>
      <w:r w:rsidR="00577B3F" w:rsidRPr="00740E86">
        <w:rPr>
          <w:lang w:val="en-US"/>
        </w:rPr>
        <w:t>.</w:t>
      </w:r>
    </w:p>
    <w:p w14:paraId="4499ACF1" w14:textId="00602622" w:rsidR="00577B3F" w:rsidRPr="00740E86" w:rsidRDefault="00496B27" w:rsidP="00320150">
      <w:pPr>
        <w:spacing w:line="480" w:lineRule="auto"/>
        <w:contextualSpacing/>
        <w:mirrorIndents/>
        <w:jc w:val="both"/>
        <w:rPr>
          <w:color w:val="000000"/>
          <w:lang w:val="en-US"/>
        </w:rPr>
      </w:pPr>
      <w:r w:rsidRPr="00740E86">
        <w:rPr>
          <w:lang w:val="en-US"/>
        </w:rPr>
        <w:lastRenderedPageBreak/>
        <w:t xml:space="preserve">Two case reports </w:t>
      </w:r>
      <w:r w:rsidR="003D616C" w:rsidRPr="00740E86">
        <w:rPr>
          <w:lang w:val="en-US"/>
        </w:rPr>
        <w:t xml:space="preserve">also </w:t>
      </w:r>
      <w:r w:rsidRPr="00740E86">
        <w:rPr>
          <w:lang w:val="en-US"/>
        </w:rPr>
        <w:t xml:space="preserve">highlighted the difficulty in changing behavior and reducing </w:t>
      </w:r>
      <w:r w:rsidR="005D296E" w:rsidRPr="00740E86">
        <w:rPr>
          <w:lang w:val="en-US"/>
        </w:rPr>
        <w:t xml:space="preserve">the </w:t>
      </w:r>
      <w:r w:rsidRPr="00740E86">
        <w:rPr>
          <w:lang w:val="en-US"/>
        </w:rPr>
        <w:t xml:space="preserve">risk of relapse of criminal behavior, </w:t>
      </w:r>
      <w:r w:rsidR="003D616C" w:rsidRPr="00740E86">
        <w:rPr>
          <w:lang w:val="en-US"/>
        </w:rPr>
        <w:t>highlighting</w:t>
      </w:r>
      <w:r w:rsidRPr="00740E86">
        <w:rPr>
          <w:lang w:val="en-US"/>
        </w:rPr>
        <w:t xml:space="preserve"> the inappropriateness of residential correctional facilities in treating ASD </w:t>
      </w:r>
      <w:r w:rsidR="00864D3D" w:rsidRPr="00740E86">
        <w:rPr>
          <w:lang w:val="en-US"/>
        </w:rPr>
        <w:t>individuals</w:t>
      </w:r>
      <w:r w:rsidRPr="00740E86">
        <w:rPr>
          <w:lang w:val="en-US"/>
        </w:rPr>
        <w:t xml:space="preserve"> </w:t>
      </w:r>
      <w:sdt>
        <w:sdtPr>
          <w:rPr>
            <w:color w:val="000000"/>
            <w:lang w:val="en-US"/>
          </w:rPr>
          <w:tag w:val="MENDELEY_CITATION_v3_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"/>
          <w:id w:val="-514914090"/>
          <w:placeholder>
            <w:docPart w:val="DefaultPlaceholder_-1854013440"/>
          </w:placeholder>
        </w:sdtPr>
        <w:sdtContent>
          <w:r w:rsidR="004E1259" w:rsidRPr="00740E86">
            <w:rPr>
              <w:color w:val="000000"/>
              <w:lang w:val="en-US"/>
            </w:rPr>
            <w:t>(Griffin-Shelley, 2010; Milton et al., 2002)</w:t>
          </w:r>
        </w:sdtContent>
      </w:sdt>
      <w:r w:rsidRPr="00740E86">
        <w:rPr>
          <w:color w:val="000000"/>
          <w:lang w:val="en-US"/>
        </w:rPr>
        <w:t>.</w:t>
      </w:r>
      <w:r w:rsidR="00674F86" w:rsidRPr="00740E86">
        <w:rPr>
          <w:color w:val="000000"/>
          <w:lang w:val="en-US"/>
        </w:rPr>
        <w:t xml:space="preserve"> </w:t>
      </w:r>
    </w:p>
    <w:p w14:paraId="4A7A9FB6" w14:textId="673F165B" w:rsidR="00496B27" w:rsidRPr="00740E86" w:rsidRDefault="00281C04" w:rsidP="00320150">
      <w:pPr>
        <w:spacing w:line="480" w:lineRule="auto"/>
        <w:contextualSpacing/>
        <w:mirrorIndents/>
        <w:jc w:val="both"/>
        <w:rPr>
          <w:lang w:val="en-US"/>
        </w:rPr>
      </w:pPr>
      <w:r w:rsidRPr="00740E86">
        <w:rPr>
          <w:color w:val="000000"/>
          <w:lang w:val="en-US"/>
        </w:rPr>
        <w:t>Furthermore, a</w:t>
      </w:r>
      <w:r w:rsidR="00674F86" w:rsidRPr="00740E86">
        <w:rPr>
          <w:color w:val="000000"/>
          <w:lang w:val="en-US"/>
        </w:rPr>
        <w:t xml:space="preserve">ccording to a qualitative study from Vinter et al. </w:t>
      </w:r>
      <w:sdt>
        <w:sdtPr>
          <w:rPr>
            <w:color w:val="000000"/>
            <w:lang w:val="en-US"/>
          </w:rPr>
          <w:tag w:val="MENDELEY_CITATION_v3_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"/>
          <w:id w:val="-1933511563"/>
          <w:placeholder>
            <w:docPart w:val="DefaultPlaceholder_-1854013440"/>
          </w:placeholder>
        </w:sdtPr>
        <w:sdtContent>
          <w:r w:rsidR="004E1259" w:rsidRPr="00740E86">
            <w:rPr>
              <w:color w:val="000000"/>
              <w:lang w:val="en-US"/>
            </w:rPr>
            <w:t>(2023)</w:t>
          </w:r>
        </w:sdtContent>
      </w:sdt>
      <w:r w:rsidR="00577B3F" w:rsidRPr="00740E86">
        <w:rPr>
          <w:color w:val="000000"/>
          <w:lang w:val="en-US"/>
        </w:rPr>
        <w:t>,</w:t>
      </w:r>
      <w:r w:rsidR="00674F86" w:rsidRPr="00740E86">
        <w:rPr>
          <w:color w:val="000000"/>
          <w:lang w:val="en-US"/>
        </w:rPr>
        <w:t xml:space="preserve"> most autistic </w:t>
      </w:r>
      <w:r w:rsidR="00A268CB" w:rsidRPr="00740E86">
        <w:rPr>
          <w:color w:val="000000"/>
          <w:lang w:val="en-US"/>
        </w:rPr>
        <w:t xml:space="preserve">individuals who engage in </w:t>
      </w:r>
      <w:r w:rsidR="00674F86" w:rsidRPr="00740E86">
        <w:rPr>
          <w:color w:val="000000"/>
          <w:lang w:val="en-US"/>
        </w:rPr>
        <w:t xml:space="preserve">of </w:t>
      </w:r>
      <w:r w:rsidR="00A81707" w:rsidRPr="00740E86">
        <w:rPr>
          <w:color w:val="000000"/>
          <w:lang w:val="en-US"/>
        </w:rPr>
        <w:t>SO</w:t>
      </w:r>
      <w:r w:rsidR="00674F86" w:rsidRPr="00740E86">
        <w:rPr>
          <w:color w:val="000000"/>
          <w:lang w:val="en-US"/>
        </w:rPr>
        <w:t>, especially in forensic settings, tend</w:t>
      </w:r>
      <w:r w:rsidR="00A268CB" w:rsidRPr="00740E86">
        <w:rPr>
          <w:color w:val="000000"/>
          <w:lang w:val="en-US"/>
        </w:rPr>
        <w:t>ed</w:t>
      </w:r>
      <w:r w:rsidR="00674F86" w:rsidRPr="00740E86">
        <w:rPr>
          <w:color w:val="000000"/>
          <w:lang w:val="en-US"/>
        </w:rPr>
        <w:t xml:space="preserve"> to present marked difficulties in three key</w:t>
      </w:r>
      <w:r w:rsidR="00577B3F" w:rsidRPr="00740E86">
        <w:rPr>
          <w:color w:val="000000"/>
          <w:lang w:val="en-US"/>
        </w:rPr>
        <w:t xml:space="preserve"> treatment</w:t>
      </w:r>
      <w:r w:rsidR="00674F86" w:rsidRPr="00740E86">
        <w:rPr>
          <w:color w:val="000000"/>
          <w:lang w:val="en-US"/>
        </w:rPr>
        <w:t xml:space="preserve"> areas: </w:t>
      </w:r>
      <w:r w:rsidR="00A268CB" w:rsidRPr="00740E86">
        <w:rPr>
          <w:color w:val="000000"/>
          <w:lang w:val="en-US"/>
        </w:rPr>
        <w:t xml:space="preserve">1) </w:t>
      </w:r>
      <w:r w:rsidR="00674F86" w:rsidRPr="00740E86">
        <w:rPr>
          <w:color w:val="000000"/>
          <w:lang w:val="en-US"/>
        </w:rPr>
        <w:t>they felt overwhelmed, especially in group settings;</w:t>
      </w:r>
      <w:r w:rsidR="0030371F" w:rsidRPr="00740E86">
        <w:rPr>
          <w:color w:val="000000"/>
          <w:lang w:val="en-US"/>
        </w:rPr>
        <w:t xml:space="preserve"> </w:t>
      </w:r>
      <w:r w:rsidR="00A268CB" w:rsidRPr="00740E86">
        <w:rPr>
          <w:color w:val="000000"/>
          <w:lang w:val="en-US"/>
        </w:rPr>
        <w:t xml:space="preserve">2) </w:t>
      </w:r>
      <w:r w:rsidR="00674F86" w:rsidRPr="00740E86">
        <w:rPr>
          <w:color w:val="000000"/>
          <w:lang w:val="en-US"/>
        </w:rPr>
        <w:t xml:space="preserve">given traits such as repetitive behaviors and sameness, they fared worst </w:t>
      </w:r>
      <w:r w:rsidR="00046163" w:rsidRPr="00740E86">
        <w:rPr>
          <w:color w:val="000000"/>
          <w:lang w:val="en-US"/>
        </w:rPr>
        <w:t>w</w:t>
      </w:r>
      <w:r w:rsidR="00674F86" w:rsidRPr="00740E86">
        <w:rPr>
          <w:color w:val="000000"/>
          <w:lang w:val="en-US"/>
        </w:rPr>
        <w:t xml:space="preserve">hen pushed too far out of their </w:t>
      </w:r>
      <w:r w:rsidR="008545E8" w:rsidRPr="00740E86">
        <w:rPr>
          <w:color w:val="000000"/>
          <w:lang w:val="en-US"/>
        </w:rPr>
        <w:t>comfort</w:t>
      </w:r>
      <w:r w:rsidR="00674F86" w:rsidRPr="00740E86">
        <w:rPr>
          <w:color w:val="000000"/>
          <w:lang w:val="en-US"/>
        </w:rPr>
        <w:t xml:space="preserve"> zone; </w:t>
      </w:r>
      <w:r w:rsidR="008B2F40" w:rsidRPr="00740E86">
        <w:rPr>
          <w:color w:val="000000"/>
          <w:lang w:val="en-US"/>
        </w:rPr>
        <w:t xml:space="preserve">3) </w:t>
      </w:r>
      <w:r w:rsidR="00674F86" w:rsidRPr="00740E86">
        <w:rPr>
          <w:color w:val="000000"/>
          <w:lang w:val="en-US"/>
        </w:rPr>
        <w:t>last</w:t>
      </w:r>
      <w:r w:rsidRPr="00740E86">
        <w:rPr>
          <w:color w:val="000000"/>
          <w:lang w:val="en-US"/>
        </w:rPr>
        <w:t>ly</w:t>
      </w:r>
      <w:r w:rsidR="00674F86" w:rsidRPr="00740E86">
        <w:rPr>
          <w:color w:val="000000"/>
          <w:lang w:val="en-US"/>
        </w:rPr>
        <w:t xml:space="preserve">, given the difficulties in understanding social cues, they often felt disconnected </w:t>
      </w:r>
      <w:r w:rsidR="00046163" w:rsidRPr="00740E86">
        <w:rPr>
          <w:color w:val="000000"/>
          <w:lang w:val="en-US"/>
        </w:rPr>
        <w:t>from</w:t>
      </w:r>
      <w:r w:rsidR="00674F86" w:rsidRPr="00740E86">
        <w:rPr>
          <w:color w:val="000000"/>
          <w:lang w:val="en-US"/>
        </w:rPr>
        <w:t xml:space="preserve"> others during therapeutic interventions. The authors suggested four key strategies to increase the eff</w:t>
      </w:r>
      <w:r w:rsidR="00BE183F" w:rsidRPr="00740E86">
        <w:rPr>
          <w:color w:val="000000"/>
          <w:lang w:val="en-US"/>
        </w:rPr>
        <w:t>ectiveness</w:t>
      </w:r>
      <w:r w:rsidR="00674F86" w:rsidRPr="00740E86">
        <w:rPr>
          <w:color w:val="000000"/>
          <w:lang w:val="en-US"/>
        </w:rPr>
        <w:t xml:space="preserve"> of therapeutic interventions in group settings</w:t>
      </w:r>
      <w:r w:rsidRPr="00740E86">
        <w:rPr>
          <w:color w:val="000000"/>
          <w:lang w:val="en-US"/>
        </w:rPr>
        <w:t>. F</w:t>
      </w:r>
      <w:r w:rsidR="00674F86" w:rsidRPr="00740E86">
        <w:rPr>
          <w:color w:val="000000"/>
          <w:lang w:val="en-US"/>
        </w:rPr>
        <w:t xml:space="preserve">irst, they advised to clearly prepare the individuals </w:t>
      </w:r>
      <w:proofErr w:type="gramStart"/>
      <w:r w:rsidR="00674F86" w:rsidRPr="00740E86">
        <w:rPr>
          <w:color w:val="000000"/>
          <w:lang w:val="en-US"/>
        </w:rPr>
        <w:t>to</w:t>
      </w:r>
      <w:proofErr w:type="gramEnd"/>
      <w:r w:rsidR="00674F86" w:rsidRPr="00740E86">
        <w:rPr>
          <w:color w:val="000000"/>
          <w:lang w:val="en-US"/>
        </w:rPr>
        <w:t xml:space="preserve"> the interventions, giving</w:t>
      </w:r>
      <w:r w:rsidR="00F36E5F" w:rsidRPr="00740E86">
        <w:rPr>
          <w:color w:val="000000"/>
          <w:lang w:val="en-US"/>
        </w:rPr>
        <w:t xml:space="preserve"> them</w:t>
      </w:r>
      <w:r w:rsidR="00674F86" w:rsidRPr="00740E86">
        <w:rPr>
          <w:color w:val="000000"/>
          <w:lang w:val="en-US"/>
        </w:rPr>
        <w:t xml:space="preserve"> a chan</w:t>
      </w:r>
      <w:r w:rsidR="008545E8" w:rsidRPr="00740E86">
        <w:rPr>
          <w:color w:val="000000"/>
          <w:lang w:val="en-US"/>
        </w:rPr>
        <w:t>c</w:t>
      </w:r>
      <w:r w:rsidR="00674F86" w:rsidRPr="00740E86">
        <w:rPr>
          <w:color w:val="000000"/>
          <w:lang w:val="en-US"/>
        </w:rPr>
        <w:t xml:space="preserve">e to get familiar with the setting before the therapeutic work </w:t>
      </w:r>
      <w:proofErr w:type="gramStart"/>
      <w:r w:rsidR="00674F86" w:rsidRPr="00740E86">
        <w:rPr>
          <w:color w:val="000000"/>
          <w:lang w:val="en-US"/>
        </w:rPr>
        <w:t>actually starts</w:t>
      </w:r>
      <w:proofErr w:type="gramEnd"/>
      <w:r w:rsidRPr="00740E86">
        <w:rPr>
          <w:color w:val="000000"/>
          <w:lang w:val="en-US"/>
        </w:rPr>
        <w:t>.</w:t>
      </w:r>
      <w:r w:rsidR="00674F86" w:rsidRPr="00740E86">
        <w:rPr>
          <w:color w:val="000000"/>
          <w:lang w:val="en-US"/>
        </w:rPr>
        <w:t xml:space="preserve"> </w:t>
      </w:r>
      <w:r w:rsidRPr="00740E86">
        <w:rPr>
          <w:color w:val="000000"/>
          <w:lang w:val="en-US"/>
        </w:rPr>
        <w:t>T</w:t>
      </w:r>
      <w:r w:rsidR="00674F86" w:rsidRPr="00740E86">
        <w:rPr>
          <w:color w:val="000000"/>
          <w:lang w:val="en-US"/>
        </w:rPr>
        <w:t xml:space="preserve">he second suggestion was aimed at therapists, </w:t>
      </w:r>
      <w:r w:rsidR="00F36E5F" w:rsidRPr="00740E86">
        <w:rPr>
          <w:color w:val="000000"/>
          <w:lang w:val="en-US"/>
        </w:rPr>
        <w:t>who</w:t>
      </w:r>
      <w:r w:rsidR="00674F86" w:rsidRPr="00740E86">
        <w:rPr>
          <w:color w:val="000000"/>
          <w:lang w:val="en-US"/>
        </w:rPr>
        <w:t xml:space="preserve"> were advised to use </w:t>
      </w:r>
      <w:proofErr w:type="gramStart"/>
      <w:r w:rsidR="00674F86" w:rsidRPr="00740E86">
        <w:rPr>
          <w:color w:val="000000"/>
          <w:lang w:val="en-US"/>
        </w:rPr>
        <w:t>a clear</w:t>
      </w:r>
      <w:proofErr w:type="gramEnd"/>
      <w:r w:rsidR="00674F86" w:rsidRPr="00740E86">
        <w:rPr>
          <w:color w:val="000000"/>
          <w:lang w:val="en-US"/>
        </w:rPr>
        <w:t xml:space="preserve">, non-ambiguous language </w:t>
      </w:r>
      <w:proofErr w:type="gramStart"/>
      <w:r w:rsidR="00674F86" w:rsidRPr="00740E86">
        <w:rPr>
          <w:color w:val="000000"/>
          <w:lang w:val="en-US"/>
        </w:rPr>
        <w:t>in order to</w:t>
      </w:r>
      <w:proofErr w:type="gramEnd"/>
      <w:r w:rsidR="00674F86" w:rsidRPr="00740E86">
        <w:rPr>
          <w:color w:val="000000"/>
          <w:lang w:val="en-US"/>
        </w:rPr>
        <w:t xml:space="preserve"> avoid awkward misunderstanding resulting in disconnection to the group</w:t>
      </w:r>
      <w:r w:rsidRPr="00740E86">
        <w:rPr>
          <w:color w:val="000000"/>
          <w:lang w:val="en-US"/>
        </w:rPr>
        <w:t>.</w:t>
      </w:r>
      <w:r w:rsidR="00674F86" w:rsidRPr="00740E86">
        <w:rPr>
          <w:color w:val="000000"/>
          <w:lang w:val="en-US"/>
        </w:rPr>
        <w:t xml:space="preserve"> </w:t>
      </w:r>
      <w:r w:rsidRPr="00740E86">
        <w:rPr>
          <w:color w:val="000000"/>
          <w:lang w:val="en-US"/>
        </w:rPr>
        <w:t>T</w:t>
      </w:r>
      <w:r w:rsidR="00674F86" w:rsidRPr="00740E86">
        <w:rPr>
          <w:color w:val="000000"/>
          <w:lang w:val="en-US"/>
        </w:rPr>
        <w:t>o reduce sensory overwhelming, the</w:t>
      </w:r>
      <w:r w:rsidRPr="00740E86">
        <w:rPr>
          <w:color w:val="000000"/>
          <w:lang w:val="en-US"/>
        </w:rPr>
        <w:t xml:space="preserve"> authors also</w:t>
      </w:r>
      <w:r w:rsidR="00674F86" w:rsidRPr="00740E86">
        <w:rPr>
          <w:color w:val="000000"/>
          <w:lang w:val="en-US"/>
        </w:rPr>
        <w:t xml:space="preserve"> suggested that the sensory environment needs to be adjusted to prevent strong sensory stimul</w:t>
      </w:r>
      <w:r w:rsidR="004855DA" w:rsidRPr="00740E86">
        <w:rPr>
          <w:color w:val="000000"/>
          <w:lang w:val="en-US"/>
        </w:rPr>
        <w:t xml:space="preserve">i, </w:t>
      </w:r>
      <w:proofErr w:type="gramStart"/>
      <w:r w:rsidR="004855DA" w:rsidRPr="00740E86">
        <w:rPr>
          <w:color w:val="000000"/>
          <w:lang w:val="en-US"/>
        </w:rPr>
        <w:t>in particular</w:t>
      </w:r>
      <w:r w:rsidR="00674F86" w:rsidRPr="00740E86">
        <w:rPr>
          <w:color w:val="000000"/>
          <w:lang w:val="en-US"/>
        </w:rPr>
        <w:t xml:space="preserve"> avoid</w:t>
      </w:r>
      <w:r w:rsidR="004855DA" w:rsidRPr="00740E86">
        <w:rPr>
          <w:color w:val="000000"/>
          <w:lang w:val="en-US"/>
        </w:rPr>
        <w:t>ing</w:t>
      </w:r>
      <w:proofErr w:type="gramEnd"/>
      <w:r w:rsidR="00674F86" w:rsidRPr="00740E86">
        <w:rPr>
          <w:color w:val="000000"/>
          <w:lang w:val="en-US"/>
        </w:rPr>
        <w:t xml:space="preserve"> strong fragrances, lower</w:t>
      </w:r>
      <w:r w:rsidR="004855DA" w:rsidRPr="00740E86">
        <w:rPr>
          <w:color w:val="000000"/>
          <w:lang w:val="en-US"/>
        </w:rPr>
        <w:t>ing</w:t>
      </w:r>
      <w:r w:rsidR="00674F86" w:rsidRPr="00740E86">
        <w:rPr>
          <w:color w:val="000000"/>
          <w:lang w:val="en-US"/>
        </w:rPr>
        <w:t xml:space="preserve"> the noise floor, </w:t>
      </w:r>
      <w:r w:rsidR="004855DA" w:rsidRPr="00740E86">
        <w:rPr>
          <w:color w:val="000000"/>
          <w:lang w:val="en-US"/>
        </w:rPr>
        <w:t xml:space="preserve">and </w:t>
      </w:r>
      <w:r w:rsidR="00674F86" w:rsidRPr="00740E86">
        <w:rPr>
          <w:color w:val="000000"/>
          <w:lang w:val="en-US"/>
        </w:rPr>
        <w:t>reducing clutter in the room</w:t>
      </w:r>
      <w:r w:rsidRPr="00740E86">
        <w:rPr>
          <w:color w:val="000000"/>
          <w:lang w:val="en-US"/>
        </w:rPr>
        <w:t>.</w:t>
      </w:r>
      <w:r w:rsidR="00674F86" w:rsidRPr="00740E86">
        <w:rPr>
          <w:color w:val="000000"/>
          <w:lang w:val="en-US"/>
        </w:rPr>
        <w:t xml:space="preserve"> </w:t>
      </w:r>
      <w:r w:rsidRPr="00740E86">
        <w:rPr>
          <w:color w:val="000000"/>
          <w:lang w:val="en-US"/>
        </w:rPr>
        <w:t>F</w:t>
      </w:r>
      <w:r w:rsidR="00674F86" w:rsidRPr="00740E86">
        <w:rPr>
          <w:color w:val="000000"/>
          <w:lang w:val="en-US"/>
        </w:rPr>
        <w:t xml:space="preserve">inally, the last strategy </w:t>
      </w:r>
      <w:r w:rsidR="00096E9F" w:rsidRPr="00740E86">
        <w:rPr>
          <w:color w:val="000000"/>
          <w:lang w:val="en-US"/>
        </w:rPr>
        <w:t xml:space="preserve">was to make sure that the entire staff was knowledgeable about the special characteristics of the inmates with ASD traits, </w:t>
      </w:r>
      <w:proofErr w:type="gramStart"/>
      <w:r w:rsidR="00096E9F" w:rsidRPr="00740E86">
        <w:rPr>
          <w:color w:val="000000"/>
          <w:lang w:val="en-US"/>
        </w:rPr>
        <w:t>in order to</w:t>
      </w:r>
      <w:proofErr w:type="gramEnd"/>
      <w:r w:rsidR="00096E9F" w:rsidRPr="00740E86">
        <w:rPr>
          <w:color w:val="000000"/>
          <w:lang w:val="en-US"/>
        </w:rPr>
        <w:t xml:space="preserve"> adapt communication strategies and expectations to the individual</w:t>
      </w:r>
      <w:r w:rsidR="00577B3F" w:rsidRPr="00740E86">
        <w:rPr>
          <w:color w:val="000000"/>
          <w:lang w:val="en-US"/>
        </w:rPr>
        <w:t xml:space="preserve"> </w:t>
      </w:r>
      <w:sdt>
        <w:sdtPr>
          <w:rPr>
            <w:color w:val="000000"/>
            <w:lang w:val="en-US"/>
          </w:rPr>
          <w:tag w:val="MENDELEY_CITATION_v3_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"/>
          <w:id w:val="1246691760"/>
          <w:placeholder>
            <w:docPart w:val="E93B98D8350B0A4990F551B1074B24BA"/>
          </w:placeholder>
        </w:sdtPr>
        <w:sdtContent>
          <w:r w:rsidR="004E1259" w:rsidRPr="00740E86">
            <w:rPr>
              <w:color w:val="000000"/>
              <w:lang w:val="en-US"/>
            </w:rPr>
            <w:t>(Vinter et al., 2023)</w:t>
          </w:r>
        </w:sdtContent>
      </w:sdt>
      <w:r w:rsidR="00577B3F" w:rsidRPr="00740E86">
        <w:rPr>
          <w:color w:val="000000"/>
          <w:lang w:val="en-US"/>
        </w:rPr>
        <w:t>.</w:t>
      </w:r>
    </w:p>
    <w:p w14:paraId="6C25205D" w14:textId="41FE5B31" w:rsidR="00577B3F" w:rsidRPr="00740E86" w:rsidRDefault="00577B3F" w:rsidP="00320150">
      <w:pPr>
        <w:spacing w:line="480" w:lineRule="auto"/>
        <w:contextualSpacing/>
        <w:mirrorIndents/>
        <w:jc w:val="both"/>
        <w:rPr>
          <w:b/>
          <w:bCs/>
          <w:lang w:val="en-US"/>
        </w:rPr>
      </w:pPr>
      <w:r w:rsidRPr="00740E86">
        <w:rPr>
          <w:lang w:val="en-US"/>
        </w:rPr>
        <w:t xml:space="preserve">Pharmacotherapy </w:t>
      </w:r>
      <w:r w:rsidR="00C97BF7" w:rsidRPr="00740E86">
        <w:rPr>
          <w:lang w:val="en-US"/>
        </w:rPr>
        <w:t>for ASD is known</w:t>
      </w:r>
      <w:r w:rsidRPr="00740E86">
        <w:rPr>
          <w:lang w:val="en-US"/>
        </w:rPr>
        <w:t xml:space="preserve"> to be most effective in treating acute symptoms at best, whereas chronic </w:t>
      </w:r>
      <w:r w:rsidR="00C97BF7" w:rsidRPr="00740E86">
        <w:rPr>
          <w:lang w:val="en-US"/>
        </w:rPr>
        <w:t>pharmacological</w:t>
      </w:r>
      <w:r w:rsidR="003818D7" w:rsidRPr="00740E86">
        <w:rPr>
          <w:lang w:val="en-US"/>
        </w:rPr>
        <w:t xml:space="preserve"> </w:t>
      </w:r>
      <w:r w:rsidRPr="00740E86">
        <w:rPr>
          <w:lang w:val="en-US"/>
        </w:rPr>
        <w:t xml:space="preserve">treatment is not supported by evidence in ASD individuals </w:t>
      </w:r>
      <w:sdt>
        <w:sdtPr>
          <w:rPr>
            <w:color w:val="000000"/>
            <w:lang w:val="en-US"/>
          </w:rPr>
          <w:tag w:val="MENDELEY_CITATION_v3_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"/>
          <w:id w:val="984591158"/>
          <w:placeholder>
            <w:docPart w:val="DefaultPlaceholder_-1854013440"/>
          </w:placeholder>
        </w:sdtPr>
        <w:sdtContent>
          <w:r w:rsidR="004E1259" w:rsidRPr="00740E86">
            <w:rPr>
              <w:color w:val="000000"/>
              <w:lang w:val="en-US"/>
            </w:rPr>
            <w:t>(Sharma et al., 2018)</w:t>
          </w:r>
        </w:sdtContent>
      </w:sdt>
      <w:r w:rsidRPr="00740E86">
        <w:rPr>
          <w:color w:val="000000"/>
          <w:lang w:val="en-US"/>
        </w:rPr>
        <w:t>.</w:t>
      </w:r>
      <w:r w:rsidRPr="00740E86">
        <w:rPr>
          <w:b/>
          <w:bCs/>
          <w:lang w:val="en-US"/>
        </w:rPr>
        <w:t xml:space="preserve"> </w:t>
      </w:r>
      <w:r w:rsidRPr="00740E86">
        <w:rPr>
          <w:lang w:val="en-US"/>
        </w:rPr>
        <w:t>In line with this, in one of the case reports</w:t>
      </w:r>
      <w:r w:rsidR="00496B27" w:rsidRPr="00740E86">
        <w:rPr>
          <w:lang w:val="en-US"/>
        </w:rPr>
        <w:t xml:space="preserve"> </w:t>
      </w:r>
      <w:sdt>
        <w:sdtPr>
          <w:rPr>
            <w:color w:val="000000"/>
            <w:lang w:val="en-US"/>
          </w:rPr>
          <w:tag w:val="MENDELEY_CITATION_v3_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"/>
          <w:id w:val="730970271"/>
          <w:placeholder>
            <w:docPart w:val="DefaultPlaceholder_-1854013440"/>
          </w:placeholder>
        </w:sdtPr>
        <w:sdtContent>
          <w:r w:rsidR="004E1259" w:rsidRPr="00740E86">
            <w:rPr>
              <w:color w:val="000000"/>
              <w:lang w:val="en-US"/>
            </w:rPr>
            <w:t>(Milton et al., 2002)</w:t>
          </w:r>
        </w:sdtContent>
      </w:sdt>
      <w:r w:rsidR="00496B27" w:rsidRPr="00740E86">
        <w:rPr>
          <w:color w:val="000000"/>
          <w:lang w:val="en-US"/>
        </w:rPr>
        <w:t xml:space="preserve"> pharmacotherapy with an SSRI proved ineffective in reducing comorbid obsessive behavior and hypersexuality </w:t>
      </w:r>
      <w:r w:rsidR="00C97BF7" w:rsidRPr="00740E86">
        <w:rPr>
          <w:color w:val="000000"/>
          <w:lang w:val="en-US"/>
        </w:rPr>
        <w:t xml:space="preserve">in the longer </w:t>
      </w:r>
      <w:proofErr w:type="spellStart"/>
      <w:r w:rsidR="00C97BF7" w:rsidRPr="00740E86">
        <w:rPr>
          <w:color w:val="000000"/>
          <w:lang w:val="en-US"/>
        </w:rPr>
        <w:t>ter</w:t>
      </w:r>
      <w:proofErr w:type="spellEnd"/>
      <w:r w:rsidR="00C97BF7" w:rsidRPr="00740E86">
        <w:rPr>
          <w:color w:val="000000"/>
          <w:lang w:val="en-US"/>
        </w:rPr>
        <w:t xml:space="preserve"> </w:t>
      </w:r>
      <w:r w:rsidR="00496B27" w:rsidRPr="00740E86">
        <w:rPr>
          <w:color w:val="000000"/>
          <w:lang w:val="en-US"/>
        </w:rPr>
        <w:t xml:space="preserve">and was subsequently stopped. </w:t>
      </w:r>
    </w:p>
    <w:p w14:paraId="24CE7393" w14:textId="77777777" w:rsidR="00577B3F" w:rsidRPr="00740E86" w:rsidRDefault="00577B3F" w:rsidP="00320150">
      <w:pPr>
        <w:spacing w:line="480" w:lineRule="auto"/>
        <w:contextualSpacing/>
        <w:mirrorIndents/>
        <w:jc w:val="both"/>
        <w:rPr>
          <w:color w:val="000000"/>
          <w:lang w:val="en-US"/>
        </w:rPr>
      </w:pPr>
    </w:p>
    <w:p w14:paraId="22533040" w14:textId="046A66B2" w:rsidR="00941FE0" w:rsidRPr="00740E86" w:rsidRDefault="00BA2BF4" w:rsidP="00320150">
      <w:pPr>
        <w:spacing w:line="480" w:lineRule="auto"/>
        <w:contextualSpacing/>
        <w:mirrorIndents/>
        <w:jc w:val="both"/>
        <w:rPr>
          <w:b/>
          <w:bCs/>
          <w:lang w:val="en-US"/>
        </w:rPr>
      </w:pPr>
      <w:r w:rsidRPr="00740E86">
        <w:rPr>
          <w:b/>
          <w:bCs/>
          <w:lang w:val="en-US"/>
        </w:rPr>
        <w:t xml:space="preserve">2.3 </w:t>
      </w:r>
      <w:r w:rsidR="00335A7B" w:rsidRPr="00740E86">
        <w:rPr>
          <w:b/>
          <w:bCs/>
          <w:lang w:val="en-US"/>
        </w:rPr>
        <w:t>Criminological characteristics</w:t>
      </w:r>
      <w:r w:rsidR="002E1411" w:rsidRPr="00740E86">
        <w:rPr>
          <w:b/>
          <w:bCs/>
          <w:lang w:val="en-US"/>
        </w:rPr>
        <w:t xml:space="preserve"> and involvement with the justice system </w:t>
      </w:r>
    </w:p>
    <w:p w14:paraId="48B45369" w14:textId="031B25D1" w:rsidR="00941FE0" w:rsidRPr="00740E86" w:rsidRDefault="009A7690" w:rsidP="00320150">
      <w:pPr>
        <w:spacing w:line="480" w:lineRule="auto"/>
        <w:contextualSpacing/>
        <w:mirrorIndents/>
        <w:jc w:val="both"/>
        <w:rPr>
          <w:lang w:val="en-US"/>
        </w:rPr>
      </w:pPr>
      <w:r w:rsidRPr="00740E86">
        <w:rPr>
          <w:lang w:val="en-US"/>
        </w:rPr>
        <w:lastRenderedPageBreak/>
        <w:t xml:space="preserve">Out of the </w:t>
      </w:r>
      <w:r w:rsidR="0008022F" w:rsidRPr="00740E86">
        <w:rPr>
          <w:lang w:val="en-US"/>
        </w:rPr>
        <w:t>19</w:t>
      </w:r>
      <w:r w:rsidR="00941FE0" w:rsidRPr="00740E86">
        <w:rPr>
          <w:lang w:val="en-US"/>
        </w:rPr>
        <w:t xml:space="preserve"> </w:t>
      </w:r>
      <w:r w:rsidR="00281C04" w:rsidRPr="00740E86">
        <w:rPr>
          <w:lang w:val="en-US"/>
        </w:rPr>
        <w:t xml:space="preserve">records </w:t>
      </w:r>
      <w:r w:rsidR="00941FE0" w:rsidRPr="00740E86">
        <w:rPr>
          <w:lang w:val="en-US"/>
        </w:rPr>
        <w:t xml:space="preserve">included in </w:t>
      </w:r>
      <w:r w:rsidR="00FC5D6C" w:rsidRPr="00740E86">
        <w:rPr>
          <w:lang w:val="en-US"/>
        </w:rPr>
        <w:t>th</w:t>
      </w:r>
      <w:r w:rsidR="00391928" w:rsidRPr="00740E86">
        <w:rPr>
          <w:lang w:val="en-US"/>
        </w:rPr>
        <w:t>is systematic review</w:t>
      </w:r>
      <w:r w:rsidR="00941FE0" w:rsidRPr="00740E86">
        <w:rPr>
          <w:lang w:val="en-US"/>
        </w:rPr>
        <w:t xml:space="preserve">, </w:t>
      </w:r>
      <w:r w:rsidR="00A81707" w:rsidRPr="00740E86">
        <w:rPr>
          <w:lang w:val="en-US"/>
        </w:rPr>
        <w:t>four</w:t>
      </w:r>
      <w:r w:rsidR="00941FE0" w:rsidRPr="00740E86">
        <w:rPr>
          <w:lang w:val="en-US"/>
        </w:rPr>
        <w:t xml:space="preserve"> dealt with issues regarding the criminological features of </w:t>
      </w:r>
      <w:r w:rsidR="009C798D" w:rsidRPr="00740E86">
        <w:rPr>
          <w:lang w:val="en-US"/>
        </w:rPr>
        <w:t>SO</w:t>
      </w:r>
      <w:r w:rsidR="00941FE0" w:rsidRPr="00740E86">
        <w:rPr>
          <w:lang w:val="en-US"/>
        </w:rPr>
        <w:t xml:space="preserve"> committed by people with ASD and the subsequent judicial decisions </w:t>
      </w:r>
      <w:sdt>
        <w:sdtPr>
          <w:rPr>
            <w:color w:val="000000"/>
            <w:lang w:val="en-US"/>
          </w:rPr>
          <w:tag w:val="MENDELEY_CITATION_v3_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"/>
          <w:id w:val="2079093256"/>
          <w:placeholder>
            <w:docPart w:val="F12A6F756DD3DC479E050168D013C0F9"/>
          </w:placeholder>
        </w:sdtPr>
        <w:sdtContent>
          <w:r w:rsidR="004E1259" w:rsidRPr="00740E86">
            <w:rPr>
              <w:color w:val="000000"/>
              <w:lang w:val="en-US"/>
            </w:rPr>
            <w:t xml:space="preserve">(Allely et al., 2019; </w:t>
          </w:r>
          <w:proofErr w:type="spellStart"/>
          <w:r w:rsidR="004E1259" w:rsidRPr="00740E86">
            <w:rPr>
              <w:color w:val="000000"/>
              <w:lang w:val="en-US"/>
            </w:rPr>
            <w:t>Creaby</w:t>
          </w:r>
          <w:proofErr w:type="spellEnd"/>
          <w:r w:rsidR="004E1259" w:rsidRPr="00740E86">
            <w:rPr>
              <w:color w:val="000000"/>
              <w:lang w:val="en-US"/>
            </w:rPr>
            <w:t xml:space="preserve">-Attwood and Allely, 2017; </w:t>
          </w:r>
          <w:proofErr w:type="spellStart"/>
          <w:r w:rsidR="004E1259" w:rsidRPr="00740E86">
            <w:rPr>
              <w:color w:val="000000"/>
              <w:lang w:val="en-US"/>
            </w:rPr>
            <w:t>Søndenaa</w:t>
          </w:r>
          <w:proofErr w:type="spellEnd"/>
          <w:r w:rsidR="004E1259" w:rsidRPr="00740E86">
            <w:rPr>
              <w:color w:val="000000"/>
              <w:lang w:val="en-US"/>
            </w:rPr>
            <w:t xml:space="preserve"> et al., 2014b; Hart-</w:t>
          </w:r>
          <w:proofErr w:type="spellStart"/>
          <w:r w:rsidR="004E1259" w:rsidRPr="00740E86">
            <w:rPr>
              <w:color w:val="000000"/>
              <w:lang w:val="en-US"/>
            </w:rPr>
            <w:t>Kerkhoffs</w:t>
          </w:r>
          <w:proofErr w:type="spellEnd"/>
          <w:r w:rsidR="004E1259" w:rsidRPr="00740E86">
            <w:rPr>
              <w:color w:val="000000"/>
              <w:lang w:val="en-US"/>
            </w:rPr>
            <w:t xml:space="preserve"> et al., 2009)</w:t>
          </w:r>
        </w:sdtContent>
      </w:sdt>
      <w:r w:rsidR="00941FE0" w:rsidRPr="00740E86">
        <w:rPr>
          <w:lang w:val="en-US"/>
        </w:rPr>
        <w:t>.</w:t>
      </w:r>
      <w:r w:rsidR="00121D0C" w:rsidRPr="00740E86">
        <w:rPr>
          <w:lang w:val="en-US"/>
        </w:rPr>
        <w:t xml:space="preserve"> </w:t>
      </w:r>
      <w:r w:rsidR="003C1B5B" w:rsidRPr="00740E86">
        <w:rPr>
          <w:lang w:val="en-US"/>
        </w:rPr>
        <w:t>Among</w:t>
      </w:r>
      <w:r w:rsidR="00941FE0" w:rsidRPr="00740E86">
        <w:rPr>
          <w:lang w:val="en-US"/>
        </w:rPr>
        <w:t xml:space="preserve"> these </w:t>
      </w:r>
      <w:r w:rsidR="00FE087C" w:rsidRPr="00740E86">
        <w:rPr>
          <w:lang w:val="en-US"/>
        </w:rPr>
        <w:t xml:space="preserve">four </w:t>
      </w:r>
      <w:r w:rsidR="00941FE0" w:rsidRPr="00740E86">
        <w:rPr>
          <w:lang w:val="en-US"/>
        </w:rPr>
        <w:t xml:space="preserve">records, </w:t>
      </w:r>
      <w:proofErr w:type="gramStart"/>
      <w:r w:rsidR="00FE087C" w:rsidRPr="00740E86">
        <w:rPr>
          <w:lang w:val="en-US"/>
        </w:rPr>
        <w:t xml:space="preserve">one  </w:t>
      </w:r>
      <w:r w:rsidR="00941FE0" w:rsidRPr="00740E86">
        <w:rPr>
          <w:lang w:val="en-US"/>
        </w:rPr>
        <w:t>was</w:t>
      </w:r>
      <w:proofErr w:type="gramEnd"/>
      <w:r w:rsidR="00941FE0" w:rsidRPr="00740E86">
        <w:rPr>
          <w:lang w:val="en-US"/>
        </w:rPr>
        <w:t xml:space="preserve"> a case report </w:t>
      </w:r>
      <w:sdt>
        <w:sdtPr>
          <w:rPr>
            <w:color w:val="000000"/>
            <w:lang w:val="en-US"/>
          </w:rPr>
          <w:tag w:val="MENDELEY_CITATION_v3_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"/>
          <w:id w:val="551972343"/>
          <w:placeholder>
            <w:docPart w:val="F12A6F756DD3DC479E050168D013C0F9"/>
          </w:placeholder>
        </w:sdtPr>
        <w:sdtContent>
          <w:r w:rsidR="004E1259" w:rsidRPr="00740E86">
            <w:rPr>
              <w:color w:val="000000"/>
              <w:lang w:val="en-US"/>
            </w:rPr>
            <w:t>(</w:t>
          </w:r>
          <w:proofErr w:type="spellStart"/>
          <w:r w:rsidR="004E1259" w:rsidRPr="00740E86">
            <w:rPr>
              <w:color w:val="000000"/>
              <w:lang w:val="en-US"/>
            </w:rPr>
            <w:t>Creaby</w:t>
          </w:r>
          <w:proofErr w:type="spellEnd"/>
          <w:r w:rsidR="004E1259" w:rsidRPr="00740E86">
            <w:rPr>
              <w:color w:val="000000"/>
              <w:lang w:val="en-US"/>
            </w:rPr>
            <w:t>-Attwood and Allely, 2017)</w:t>
          </w:r>
        </w:sdtContent>
      </w:sdt>
      <w:r w:rsidR="00941FE0" w:rsidRPr="00740E86">
        <w:rPr>
          <w:lang w:val="en-US"/>
        </w:rPr>
        <w:t xml:space="preserve">, </w:t>
      </w:r>
      <w:r w:rsidR="003C1B5B" w:rsidRPr="00740E86">
        <w:rPr>
          <w:lang w:val="en-US"/>
        </w:rPr>
        <w:t>two</w:t>
      </w:r>
      <w:r w:rsidR="00941FE0" w:rsidRPr="00740E86">
        <w:rPr>
          <w:lang w:val="en-US"/>
        </w:rPr>
        <w:t xml:space="preserve"> w</w:t>
      </w:r>
      <w:r w:rsidR="00A81707" w:rsidRPr="00740E86">
        <w:rPr>
          <w:lang w:val="en-US"/>
        </w:rPr>
        <w:t>ere</w:t>
      </w:r>
      <w:r w:rsidR="00E431E7" w:rsidRPr="00740E86">
        <w:rPr>
          <w:lang w:val="en-US"/>
        </w:rPr>
        <w:t xml:space="preserve"> </w:t>
      </w:r>
      <w:r w:rsidR="00FC5D6C" w:rsidRPr="00740E86">
        <w:rPr>
          <w:lang w:val="en-US"/>
        </w:rPr>
        <w:t>cross–sectiona</w:t>
      </w:r>
      <w:r w:rsidR="00D44B4F" w:rsidRPr="00740E86">
        <w:rPr>
          <w:lang w:val="en-US"/>
        </w:rPr>
        <w:t>l</w:t>
      </w:r>
      <w:r w:rsidR="00941FE0" w:rsidRPr="00740E86">
        <w:rPr>
          <w:lang w:val="en-US"/>
        </w:rPr>
        <w:t xml:space="preserve"> stud</w:t>
      </w:r>
      <w:r w:rsidR="00A81707" w:rsidRPr="00740E86">
        <w:rPr>
          <w:lang w:val="en-US"/>
        </w:rPr>
        <w:t>ies</w:t>
      </w:r>
      <w:r w:rsidR="00941FE0" w:rsidRPr="00740E86">
        <w:rPr>
          <w:lang w:val="en-US"/>
        </w:rPr>
        <w:t xml:space="preserve"> </w:t>
      </w:r>
      <w:sdt>
        <w:sdtPr>
          <w:rPr>
            <w:color w:val="000000"/>
            <w:lang w:val="en-US"/>
          </w:rPr>
          <w:tag w:val="MENDELEY_CITATION_v3_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"/>
          <w:id w:val="460541473"/>
          <w:placeholder>
            <w:docPart w:val="F12A6F756DD3DC479E050168D013C0F9"/>
          </w:placeholder>
        </w:sdtPr>
        <w:sdtContent>
          <w:r w:rsidR="004E1259" w:rsidRPr="00740E86">
            <w:rPr>
              <w:color w:val="000000"/>
              <w:lang w:val="en-US"/>
            </w:rPr>
            <w:t xml:space="preserve">(Allely et al., 2019; </w:t>
          </w:r>
          <w:proofErr w:type="spellStart"/>
          <w:r w:rsidR="004E1259" w:rsidRPr="00740E86">
            <w:rPr>
              <w:color w:val="000000"/>
              <w:lang w:val="en-US"/>
            </w:rPr>
            <w:t>Søndenaa</w:t>
          </w:r>
          <w:proofErr w:type="spellEnd"/>
          <w:r w:rsidR="004E1259" w:rsidRPr="00740E86">
            <w:rPr>
              <w:color w:val="000000"/>
              <w:lang w:val="en-US"/>
            </w:rPr>
            <w:t xml:space="preserve"> et al., 2014b)</w:t>
          </w:r>
        </w:sdtContent>
      </w:sdt>
      <w:r w:rsidR="0035185A" w:rsidRPr="00740E86">
        <w:rPr>
          <w:lang w:val="en-US"/>
        </w:rPr>
        <w:t xml:space="preserve">, </w:t>
      </w:r>
      <w:r w:rsidR="003C1B5B" w:rsidRPr="00740E86">
        <w:rPr>
          <w:lang w:val="en-US"/>
        </w:rPr>
        <w:t>and one</w:t>
      </w:r>
      <w:r w:rsidR="0035185A" w:rsidRPr="00740E86">
        <w:rPr>
          <w:lang w:val="en-US"/>
        </w:rPr>
        <w:t xml:space="preserve"> was a case-control study </w:t>
      </w:r>
      <w:sdt>
        <w:sdtPr>
          <w:rPr>
            <w:color w:val="000000"/>
            <w:lang w:val="en-US"/>
          </w:rPr>
          <w:tag w:val="MENDELEY_CITATION_v3_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"/>
          <w:id w:val="-1196625399"/>
          <w:placeholder>
            <w:docPart w:val="DefaultPlaceholder_-1854013440"/>
          </w:placeholder>
        </w:sdtPr>
        <w:sdtContent>
          <w:r w:rsidR="004E1259" w:rsidRPr="00740E86">
            <w:rPr>
              <w:color w:val="000000"/>
              <w:lang w:val="en-US"/>
            </w:rPr>
            <w:t>(Hart-</w:t>
          </w:r>
          <w:proofErr w:type="spellStart"/>
          <w:r w:rsidR="004E1259" w:rsidRPr="00740E86">
            <w:rPr>
              <w:color w:val="000000"/>
              <w:lang w:val="en-US"/>
            </w:rPr>
            <w:t>Kerkhoffs</w:t>
          </w:r>
          <w:proofErr w:type="spellEnd"/>
          <w:r w:rsidR="004E1259" w:rsidRPr="00740E86">
            <w:rPr>
              <w:color w:val="000000"/>
              <w:lang w:val="en-US"/>
            </w:rPr>
            <w:t xml:space="preserve"> et al., 2009).</w:t>
          </w:r>
        </w:sdtContent>
      </w:sdt>
      <w:r w:rsidR="00077D21" w:rsidRPr="00740E86">
        <w:rPr>
          <w:color w:val="000000"/>
          <w:lang w:val="en-US"/>
        </w:rPr>
        <w:t xml:space="preserve"> </w:t>
      </w:r>
    </w:p>
    <w:p w14:paraId="55EB0897" w14:textId="08CFF610" w:rsidR="00941FE0" w:rsidRPr="00740E86" w:rsidRDefault="00281C04" w:rsidP="00320150">
      <w:pPr>
        <w:spacing w:line="480" w:lineRule="auto"/>
        <w:contextualSpacing/>
        <w:mirrorIndents/>
        <w:jc w:val="both"/>
        <w:rPr>
          <w:lang w:val="en-US"/>
        </w:rPr>
      </w:pPr>
      <w:r w:rsidRPr="00740E86">
        <w:rPr>
          <w:lang w:val="en-US"/>
        </w:rPr>
        <w:t>Available data show that a</w:t>
      </w:r>
      <w:r w:rsidR="00941FE0" w:rsidRPr="00740E86">
        <w:rPr>
          <w:lang w:val="en-US"/>
        </w:rPr>
        <w:t xml:space="preserve"> significant proportion of deviant or sexual offending amongst those with ASD is often driven by symptoms inherent to ASD </w:t>
      </w:r>
      <w:r w:rsidR="00A26BC7" w:rsidRPr="00740E86">
        <w:rPr>
          <w:lang w:val="en-US"/>
        </w:rPr>
        <w:t>rather than being the expression of</w:t>
      </w:r>
      <w:r w:rsidR="00941FE0" w:rsidRPr="00740E86">
        <w:rPr>
          <w:lang w:val="en-US"/>
        </w:rPr>
        <w:t xml:space="preserve"> malice</w:t>
      </w:r>
      <w:r w:rsidR="00A26BC7" w:rsidRPr="00740E86">
        <w:rPr>
          <w:lang w:val="en-US"/>
        </w:rPr>
        <w:t xml:space="preserve"> or</w:t>
      </w:r>
      <w:r w:rsidR="00734196" w:rsidRPr="00740E86">
        <w:rPr>
          <w:lang w:val="en-US"/>
        </w:rPr>
        <w:t xml:space="preserve"> reflecting actual sexual deviance</w:t>
      </w:r>
      <w:r w:rsidR="00941FE0" w:rsidRPr="00740E86">
        <w:rPr>
          <w:lang w:val="en-US"/>
        </w:rPr>
        <w:t xml:space="preserve">. Such symptoms include restricted, repetitive patterns of interests relating </w:t>
      </w:r>
      <w:r w:rsidR="00FC5D6C" w:rsidRPr="00740E86">
        <w:rPr>
          <w:lang w:val="en-US"/>
        </w:rPr>
        <w:t xml:space="preserve">to </w:t>
      </w:r>
      <w:r w:rsidR="00941FE0" w:rsidRPr="00740E86">
        <w:rPr>
          <w:lang w:val="en-US"/>
        </w:rPr>
        <w:t>sexuality, people, or objects</w:t>
      </w:r>
      <w:r w:rsidR="00077D21" w:rsidRPr="00740E86">
        <w:rPr>
          <w:lang w:val="en-US"/>
        </w:rPr>
        <w:t xml:space="preserve"> </w:t>
      </w:r>
      <w:sdt>
        <w:sdtPr>
          <w:rPr>
            <w:color w:val="000000"/>
            <w:lang w:val="en-US"/>
          </w:rPr>
          <w:tag w:val="MENDELEY_CITATION_v3_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"/>
          <w:id w:val="138005467"/>
          <w:placeholder>
            <w:docPart w:val="DefaultPlaceholder_-1854013440"/>
          </w:placeholder>
        </w:sdtPr>
        <w:sdtContent>
          <w:r w:rsidR="004E1259" w:rsidRPr="00740E86">
            <w:rPr>
              <w:color w:val="000000"/>
              <w:lang w:val="en-US"/>
            </w:rPr>
            <w:t xml:space="preserve">(Allely et al., 2019; </w:t>
          </w:r>
          <w:proofErr w:type="spellStart"/>
          <w:r w:rsidR="004E1259" w:rsidRPr="00740E86">
            <w:rPr>
              <w:color w:val="000000"/>
              <w:lang w:val="en-US"/>
            </w:rPr>
            <w:t>Søndenaa</w:t>
          </w:r>
          <w:proofErr w:type="spellEnd"/>
          <w:r w:rsidR="004E1259" w:rsidRPr="00740E86">
            <w:rPr>
              <w:color w:val="000000"/>
              <w:lang w:val="en-US"/>
            </w:rPr>
            <w:t xml:space="preserve"> et al., 2014b)</w:t>
          </w:r>
        </w:sdtContent>
      </w:sdt>
      <w:r w:rsidR="0098743E" w:rsidRPr="00740E86">
        <w:rPr>
          <w:lang w:val="en-US"/>
        </w:rPr>
        <w:t xml:space="preserve"> as well as</w:t>
      </w:r>
      <w:r w:rsidR="00941FE0" w:rsidRPr="00740E86">
        <w:rPr>
          <w:lang w:val="en-US"/>
        </w:rPr>
        <w:t xml:space="preserve"> lack of social understanding </w:t>
      </w:r>
      <w:sdt>
        <w:sdtPr>
          <w:rPr>
            <w:color w:val="000000"/>
            <w:lang w:val="en-US"/>
          </w:rPr>
          <w:tag w:val="MENDELEY_CITATION_v3_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"/>
          <w:id w:val="1911653422"/>
          <w:placeholder>
            <w:docPart w:val="F12A6F756DD3DC479E050168D013C0F9"/>
          </w:placeholder>
        </w:sdtPr>
        <w:sdtContent>
          <w:r w:rsidR="004E1259" w:rsidRPr="00740E86">
            <w:rPr>
              <w:lang w:val="en-US"/>
            </w:rPr>
            <w:t xml:space="preserve">(Allely et al., 2019; </w:t>
          </w:r>
          <w:proofErr w:type="spellStart"/>
          <w:r w:rsidR="004E1259" w:rsidRPr="00740E86">
            <w:rPr>
              <w:lang w:val="en-US"/>
            </w:rPr>
            <w:t>Creaby</w:t>
          </w:r>
          <w:proofErr w:type="spellEnd"/>
          <w:r w:rsidR="004E1259" w:rsidRPr="00740E86">
            <w:rPr>
              <w:lang w:val="en-US"/>
            </w:rPr>
            <w:t>-Attwood &amp; Allely, 2017)</w:t>
          </w:r>
        </w:sdtContent>
      </w:sdt>
      <w:r w:rsidR="00941FE0" w:rsidRPr="00740E86">
        <w:rPr>
          <w:lang w:val="en-US"/>
        </w:rPr>
        <w:t xml:space="preserve">, impulse control, or empathy </w:t>
      </w:r>
      <w:sdt>
        <w:sdtPr>
          <w:rPr>
            <w:color w:val="000000"/>
            <w:lang w:val="en-US"/>
          </w:rPr>
          <w:tag w:val="MENDELEY_CITATION_v3_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"/>
          <w:id w:val="878360118"/>
          <w:placeholder>
            <w:docPart w:val="F12A6F756DD3DC479E050168D013C0F9"/>
          </w:placeholder>
        </w:sdtPr>
        <w:sdtContent>
          <w:r w:rsidR="004E1259" w:rsidRPr="00740E86">
            <w:rPr>
              <w:color w:val="000000"/>
              <w:lang w:val="en-US"/>
            </w:rPr>
            <w:t>(’T Hart-</w:t>
          </w:r>
          <w:proofErr w:type="spellStart"/>
          <w:r w:rsidR="004E1259" w:rsidRPr="00740E86">
            <w:rPr>
              <w:color w:val="000000"/>
              <w:lang w:val="en-US"/>
            </w:rPr>
            <w:t>Kerkhoffs</w:t>
          </w:r>
          <w:proofErr w:type="spellEnd"/>
          <w:r w:rsidR="004E1259" w:rsidRPr="00740E86">
            <w:rPr>
              <w:color w:val="000000"/>
              <w:lang w:val="en-US"/>
            </w:rPr>
            <w:t xml:space="preserve"> et al., 2009)</w:t>
          </w:r>
        </w:sdtContent>
      </w:sdt>
      <w:r w:rsidR="00941FE0" w:rsidRPr="00740E86">
        <w:rPr>
          <w:lang w:val="en-US"/>
        </w:rPr>
        <w:t xml:space="preserve">. </w:t>
      </w:r>
    </w:p>
    <w:p w14:paraId="2E3BF0F7" w14:textId="07DAE307" w:rsidR="00941FE0" w:rsidRPr="00740E86" w:rsidRDefault="00941FE0" w:rsidP="00320150">
      <w:pPr>
        <w:spacing w:line="480" w:lineRule="auto"/>
        <w:contextualSpacing/>
        <w:mirrorIndents/>
        <w:jc w:val="both"/>
        <w:rPr>
          <w:lang w:val="en-US"/>
        </w:rPr>
      </w:pPr>
      <w:r w:rsidRPr="00740E86">
        <w:rPr>
          <w:lang w:val="en-US"/>
        </w:rPr>
        <w:t xml:space="preserve">The most frequent </w:t>
      </w:r>
      <w:r w:rsidR="00BE3329" w:rsidRPr="00740E86">
        <w:rPr>
          <w:lang w:val="en-US"/>
        </w:rPr>
        <w:t>SOs</w:t>
      </w:r>
      <w:r w:rsidRPr="00740E86">
        <w:rPr>
          <w:lang w:val="en-US"/>
        </w:rPr>
        <w:t xml:space="preserve"> committed by ASD people</w:t>
      </w:r>
      <w:r w:rsidR="00A64CAB" w:rsidRPr="00740E86">
        <w:rPr>
          <w:lang w:val="en-US"/>
        </w:rPr>
        <w:t xml:space="preserve"> </w:t>
      </w:r>
      <w:r w:rsidRPr="00740E86">
        <w:rPr>
          <w:lang w:val="en-US"/>
        </w:rPr>
        <w:t xml:space="preserve">were child exploitation material possession </w:t>
      </w:r>
      <w:sdt>
        <w:sdtPr>
          <w:rPr>
            <w:color w:val="000000"/>
            <w:lang w:val="en-US"/>
          </w:rPr>
          <w:tag w:val="MENDELEY_CITATION_v3_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"/>
          <w:id w:val="-1009986361"/>
          <w:placeholder>
            <w:docPart w:val="F12A6F756DD3DC479E050168D013C0F9"/>
          </w:placeholder>
        </w:sdtPr>
        <w:sdtContent>
          <w:r w:rsidR="004E1259" w:rsidRPr="00740E86">
            <w:rPr>
              <w:color w:val="000000"/>
              <w:lang w:val="en-US"/>
            </w:rPr>
            <w:t>Allely et al., 2019)</w:t>
          </w:r>
        </w:sdtContent>
      </w:sdt>
      <w:r w:rsidRPr="00740E86">
        <w:rPr>
          <w:lang w:val="en-US"/>
        </w:rPr>
        <w:t>, exposition</w:t>
      </w:r>
      <w:r w:rsidR="00FC5D6C" w:rsidRPr="00740E86">
        <w:rPr>
          <w:lang w:val="en-US"/>
        </w:rPr>
        <w:t>,</w:t>
      </w:r>
      <w:r w:rsidRPr="00740E86">
        <w:rPr>
          <w:lang w:val="en-US"/>
        </w:rPr>
        <w:t xml:space="preserve"> public masturbation acts </w:t>
      </w:r>
      <w:sdt>
        <w:sdtPr>
          <w:rPr>
            <w:color w:val="000000"/>
            <w:lang w:val="en-US"/>
          </w:rPr>
          <w:tag w:val="MENDELEY_CITATION_v3_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"/>
          <w:id w:val="-826733942"/>
          <w:placeholder>
            <w:docPart w:val="F12A6F756DD3DC479E050168D013C0F9"/>
          </w:placeholder>
        </w:sdtPr>
        <w:sdtContent>
          <w:r w:rsidR="004E1259" w:rsidRPr="00740E86">
            <w:rPr>
              <w:color w:val="000000"/>
              <w:lang w:val="en-US"/>
            </w:rPr>
            <w:t>(</w:t>
          </w:r>
          <w:proofErr w:type="spellStart"/>
          <w:r w:rsidR="004E1259" w:rsidRPr="00740E86">
            <w:rPr>
              <w:color w:val="000000"/>
              <w:lang w:val="en-US"/>
            </w:rPr>
            <w:t>Creaby</w:t>
          </w:r>
          <w:proofErr w:type="spellEnd"/>
          <w:r w:rsidR="004E1259" w:rsidRPr="00740E86">
            <w:rPr>
              <w:color w:val="000000"/>
              <w:lang w:val="en-US"/>
            </w:rPr>
            <w:t>-Attwood and Allely, 2017)</w:t>
          </w:r>
        </w:sdtContent>
      </w:sdt>
      <w:r w:rsidRPr="00740E86">
        <w:rPr>
          <w:lang w:val="en-US"/>
        </w:rPr>
        <w:t xml:space="preserve">, </w:t>
      </w:r>
      <w:r w:rsidR="00A64CAB" w:rsidRPr="00740E86">
        <w:rPr>
          <w:lang w:val="en-US"/>
        </w:rPr>
        <w:t>and</w:t>
      </w:r>
      <w:r w:rsidR="0035185A" w:rsidRPr="00740E86">
        <w:rPr>
          <w:lang w:val="en-US"/>
        </w:rPr>
        <w:t xml:space="preserve"> child molesting </w:t>
      </w:r>
      <w:sdt>
        <w:sdtPr>
          <w:rPr>
            <w:color w:val="000000"/>
            <w:lang w:val="en-US"/>
          </w:rPr>
          <w:tag w:val="MENDELEY_CITATION_v3_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"/>
          <w:id w:val="-1493639091"/>
          <w:placeholder>
            <w:docPart w:val="DefaultPlaceholder_-1854013440"/>
          </w:placeholder>
        </w:sdtPr>
        <w:sdtContent>
          <w:r w:rsidR="004E1259" w:rsidRPr="00740E86">
            <w:rPr>
              <w:color w:val="000000"/>
              <w:lang w:val="en-US"/>
            </w:rPr>
            <w:t>(Hart-</w:t>
          </w:r>
          <w:proofErr w:type="spellStart"/>
          <w:r w:rsidR="004E1259" w:rsidRPr="00740E86">
            <w:rPr>
              <w:color w:val="000000"/>
              <w:lang w:val="en-US"/>
            </w:rPr>
            <w:t>Kerkhoffs</w:t>
          </w:r>
          <w:proofErr w:type="spellEnd"/>
          <w:r w:rsidR="004E1259" w:rsidRPr="00740E86">
            <w:rPr>
              <w:color w:val="000000"/>
              <w:lang w:val="en-US"/>
            </w:rPr>
            <w:t xml:space="preserve"> et al., 2009)</w:t>
          </w:r>
        </w:sdtContent>
      </w:sdt>
      <w:r w:rsidR="0035185A" w:rsidRPr="00740E86">
        <w:rPr>
          <w:lang w:val="en-US"/>
        </w:rPr>
        <w:t>.</w:t>
      </w:r>
    </w:p>
    <w:p w14:paraId="1335E952" w14:textId="39A4EDBB" w:rsidR="0035185A" w:rsidRPr="00740E86" w:rsidRDefault="00281C04" w:rsidP="00320150">
      <w:pPr>
        <w:spacing w:line="480" w:lineRule="auto"/>
        <w:contextualSpacing/>
        <w:mirrorIndents/>
        <w:jc w:val="both"/>
        <w:rPr>
          <w:lang w:val="en-US"/>
        </w:rPr>
      </w:pPr>
      <w:r w:rsidRPr="00740E86">
        <w:rPr>
          <w:lang w:val="en-US"/>
        </w:rPr>
        <w:t>Of note, r</w:t>
      </w:r>
      <w:r w:rsidR="0035185A" w:rsidRPr="00740E86">
        <w:rPr>
          <w:lang w:val="en-US"/>
        </w:rPr>
        <w:t>egarding the modality of the crime, core autistic symptoms were found only in suspects of solo offenders, not in those suspected of group offenses</w:t>
      </w:r>
      <w:r w:rsidR="00140172" w:rsidRPr="00740E86">
        <w:rPr>
          <w:lang w:val="en-US"/>
        </w:rPr>
        <w:t xml:space="preserve"> </w:t>
      </w:r>
      <w:sdt>
        <w:sdtPr>
          <w:rPr>
            <w:color w:val="000000"/>
            <w:lang w:val="en-US"/>
          </w:rPr>
          <w:tag w:val="MENDELEY_CITATION_v3_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"/>
          <w:id w:val="-2031480346"/>
          <w:placeholder>
            <w:docPart w:val="DefaultPlaceholder_-1854013440"/>
          </w:placeholder>
        </w:sdtPr>
        <w:sdtContent>
          <w:r w:rsidR="004E1259" w:rsidRPr="00740E86">
            <w:rPr>
              <w:color w:val="000000"/>
              <w:lang w:val="en-US"/>
            </w:rPr>
            <w:t>(Hart-</w:t>
          </w:r>
          <w:proofErr w:type="spellStart"/>
          <w:r w:rsidR="004E1259" w:rsidRPr="00740E86">
            <w:rPr>
              <w:color w:val="000000"/>
              <w:lang w:val="en-US"/>
            </w:rPr>
            <w:t>Kerkhoffs</w:t>
          </w:r>
          <w:proofErr w:type="spellEnd"/>
          <w:r w:rsidR="004E1259" w:rsidRPr="00740E86">
            <w:rPr>
              <w:color w:val="000000"/>
              <w:lang w:val="en-US"/>
            </w:rPr>
            <w:t xml:space="preserve"> et al., 2009)</w:t>
          </w:r>
        </w:sdtContent>
      </w:sdt>
      <w:r w:rsidR="00140172" w:rsidRPr="00740E86">
        <w:rPr>
          <w:lang w:val="en-US"/>
        </w:rPr>
        <w:t>.</w:t>
      </w:r>
    </w:p>
    <w:p w14:paraId="7F8714A1" w14:textId="07F74726" w:rsidR="00941FE0" w:rsidRPr="00740E86" w:rsidRDefault="00941FE0" w:rsidP="00320150">
      <w:pPr>
        <w:spacing w:line="480" w:lineRule="auto"/>
        <w:contextualSpacing/>
        <w:mirrorIndents/>
        <w:jc w:val="both"/>
        <w:rPr>
          <w:lang w:val="en-US"/>
        </w:rPr>
      </w:pPr>
      <w:r w:rsidRPr="00740E86">
        <w:rPr>
          <w:lang w:val="en-US"/>
        </w:rPr>
        <w:t xml:space="preserve">Regarding previous offending records, </w:t>
      </w:r>
      <w:sdt>
        <w:sdtPr>
          <w:rPr>
            <w:color w:val="000000"/>
            <w:lang w:val="en-US"/>
          </w:rPr>
          <w:tag w:val="MENDELEY_CITATION_v3_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"/>
          <w:id w:val="-1198854047"/>
          <w:placeholder>
            <w:docPart w:val="2366566AB8195042B52DA8C75612A594"/>
          </w:placeholder>
        </w:sdtPr>
        <w:sdtContent>
          <w:r w:rsidR="004E1259" w:rsidRPr="00740E86">
            <w:rPr>
              <w:color w:val="000000"/>
              <w:lang w:val="en-US"/>
            </w:rPr>
            <w:t>Allely et al., 2019</w:t>
          </w:r>
        </w:sdtContent>
      </w:sdt>
      <w:r w:rsidRPr="00740E86">
        <w:rPr>
          <w:lang w:val="en-US"/>
        </w:rPr>
        <w:t xml:space="preserve"> found that in </w:t>
      </w:r>
      <w:r w:rsidR="00236B93" w:rsidRPr="00740E86">
        <w:rPr>
          <w:lang w:val="en-US"/>
        </w:rPr>
        <w:t>three</w:t>
      </w:r>
      <w:r w:rsidRPr="00740E86">
        <w:rPr>
          <w:lang w:val="en-US"/>
        </w:rPr>
        <w:t xml:space="preserve"> out of the </w:t>
      </w:r>
      <w:r w:rsidR="00236B93" w:rsidRPr="00740E86">
        <w:rPr>
          <w:lang w:val="en-US"/>
        </w:rPr>
        <w:t>nine</w:t>
      </w:r>
      <w:r w:rsidRPr="00740E86">
        <w:rPr>
          <w:lang w:val="en-US"/>
        </w:rPr>
        <w:t xml:space="preserve"> cases examined</w:t>
      </w:r>
      <w:r w:rsidR="002139B4" w:rsidRPr="00740E86">
        <w:rPr>
          <w:lang w:val="en-US"/>
        </w:rPr>
        <w:t>,</w:t>
      </w:r>
      <w:r w:rsidRPr="00740E86">
        <w:rPr>
          <w:lang w:val="en-US"/>
        </w:rPr>
        <w:t xml:space="preserve"> the defendant had previous sexual offending records</w:t>
      </w:r>
      <w:r w:rsidR="00384D09" w:rsidRPr="00740E86">
        <w:rPr>
          <w:lang w:val="en-US"/>
        </w:rPr>
        <w:t>.</w:t>
      </w:r>
      <w:r w:rsidR="004571E0" w:rsidRPr="00740E86">
        <w:rPr>
          <w:lang w:val="en-US"/>
        </w:rPr>
        <w:t xml:space="preserve"> </w:t>
      </w:r>
      <w:proofErr w:type="spellStart"/>
      <w:r w:rsidR="004571E0" w:rsidRPr="00740E86">
        <w:rPr>
          <w:lang w:val="en-US"/>
        </w:rPr>
        <w:t>S</w:t>
      </w:r>
      <w:r w:rsidR="004571E0" w:rsidRPr="00740E86">
        <w:rPr>
          <w:color w:val="000000"/>
          <w:lang w:val="en-US"/>
        </w:rPr>
        <w:t>øndenaa</w:t>
      </w:r>
      <w:proofErr w:type="spellEnd"/>
      <w:r w:rsidRPr="00740E86">
        <w:rPr>
          <w:lang w:val="en-US"/>
        </w:rPr>
        <w:t xml:space="preserve"> </w:t>
      </w:r>
      <w:sdt>
        <w:sdtPr>
          <w:rPr>
            <w:color w:val="000000"/>
            <w:lang w:val="en-US"/>
          </w:rPr>
          <w:tag w:val="MENDELEY_CITATION_v3_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"/>
          <w:id w:val="1781524819"/>
          <w:placeholder>
            <w:docPart w:val="DefaultPlaceholder_-1854013440"/>
          </w:placeholder>
        </w:sdtPr>
        <w:sdtContent>
          <w:r w:rsidR="004E1259" w:rsidRPr="00740E86">
            <w:rPr>
              <w:color w:val="000000"/>
              <w:lang w:val="en-US"/>
            </w:rPr>
            <w:t>(2014a)</w:t>
          </w:r>
        </w:sdtContent>
      </w:sdt>
      <w:r w:rsidR="004571E0" w:rsidRPr="00740E86">
        <w:rPr>
          <w:color w:val="000000"/>
          <w:lang w:val="en-US"/>
        </w:rPr>
        <w:t xml:space="preserve"> </w:t>
      </w:r>
      <w:r w:rsidRPr="00740E86">
        <w:rPr>
          <w:lang w:val="en-US"/>
        </w:rPr>
        <w:t>found that ASD sexual offenders have a less serious criminal record than ASD perpetrators of violent crimes.</w:t>
      </w:r>
    </w:p>
    <w:p w14:paraId="4383F176" w14:textId="0B21A727" w:rsidR="00941FE0" w:rsidRPr="00740E86" w:rsidRDefault="00941FE0" w:rsidP="00320150">
      <w:pPr>
        <w:spacing w:line="480" w:lineRule="auto"/>
        <w:contextualSpacing/>
        <w:mirrorIndents/>
        <w:jc w:val="both"/>
        <w:rPr>
          <w:lang w:val="en-US"/>
        </w:rPr>
      </w:pPr>
      <w:r w:rsidRPr="00740E86">
        <w:rPr>
          <w:lang w:val="en-US"/>
        </w:rPr>
        <w:t>Remorse</w:t>
      </w:r>
      <w:r w:rsidR="00A64CAB" w:rsidRPr="00740E86">
        <w:rPr>
          <w:lang w:val="en-US"/>
        </w:rPr>
        <w:t xml:space="preserve">, </w:t>
      </w:r>
      <w:r w:rsidRPr="00740E86">
        <w:rPr>
          <w:lang w:val="en-US"/>
        </w:rPr>
        <w:t>admission of guilt</w:t>
      </w:r>
      <w:r w:rsidR="00A64CAB" w:rsidRPr="00740E86">
        <w:rPr>
          <w:color w:val="000000"/>
          <w:lang w:val="en-US"/>
        </w:rPr>
        <w:t xml:space="preserve">, </w:t>
      </w:r>
      <w:r w:rsidRPr="00740E86">
        <w:rPr>
          <w:lang w:val="en-US"/>
        </w:rPr>
        <w:t>and unawareness of the crime committed were found to be the most common post</w:t>
      </w:r>
      <w:r w:rsidR="005D296E" w:rsidRPr="00740E86">
        <w:rPr>
          <w:lang w:val="en-US"/>
        </w:rPr>
        <w:t>–</w:t>
      </w:r>
      <w:r w:rsidR="004571E0" w:rsidRPr="00740E86">
        <w:rPr>
          <w:lang w:val="en-US"/>
        </w:rPr>
        <w:t>crime behaviors</w:t>
      </w:r>
      <w:r w:rsidR="00A64CAB" w:rsidRPr="00740E86">
        <w:rPr>
          <w:lang w:val="en-US"/>
        </w:rPr>
        <w:t xml:space="preserve"> </w:t>
      </w:r>
      <w:sdt>
        <w:sdtPr>
          <w:rPr>
            <w:color w:val="000000"/>
            <w:lang w:val="en-US"/>
          </w:rPr>
          <w:tag w:val="MENDELEY_CITATION_v3_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"/>
          <w:id w:val="-1893034144"/>
          <w:placeholder>
            <w:docPart w:val="DefaultPlaceholder_-1854013440"/>
          </w:placeholder>
        </w:sdtPr>
        <w:sdtContent>
          <w:r w:rsidR="004E1259" w:rsidRPr="00740E86">
            <w:rPr>
              <w:color w:val="000000"/>
              <w:lang w:val="en-US"/>
            </w:rPr>
            <w:t xml:space="preserve">(Allely et al., 2019; </w:t>
          </w:r>
          <w:proofErr w:type="spellStart"/>
          <w:r w:rsidR="004E1259" w:rsidRPr="00740E86">
            <w:rPr>
              <w:color w:val="000000"/>
              <w:lang w:val="en-US"/>
            </w:rPr>
            <w:t>Creaby</w:t>
          </w:r>
          <w:proofErr w:type="spellEnd"/>
          <w:r w:rsidR="004E1259" w:rsidRPr="00740E86">
            <w:rPr>
              <w:color w:val="000000"/>
              <w:lang w:val="en-US"/>
            </w:rPr>
            <w:t>-Attwood and Allely, 2017)</w:t>
          </w:r>
        </w:sdtContent>
      </w:sdt>
      <w:r w:rsidRPr="00740E86">
        <w:rPr>
          <w:lang w:val="en-US"/>
        </w:rPr>
        <w:t>.</w:t>
      </w:r>
    </w:p>
    <w:p w14:paraId="4B20B814" w14:textId="648622C0" w:rsidR="00263B64" w:rsidRPr="00740E86" w:rsidRDefault="00384D09" w:rsidP="00320150">
      <w:pPr>
        <w:spacing w:line="480" w:lineRule="auto"/>
        <w:contextualSpacing/>
        <w:mirrorIndents/>
        <w:jc w:val="both"/>
        <w:rPr>
          <w:lang w:val="en-US"/>
        </w:rPr>
      </w:pPr>
      <w:r w:rsidRPr="00740E86">
        <w:rPr>
          <w:lang w:val="en-US"/>
        </w:rPr>
        <w:t>I</w:t>
      </w:r>
      <w:r w:rsidR="00717084" w:rsidRPr="00740E86">
        <w:rPr>
          <w:lang w:val="en-US"/>
        </w:rPr>
        <w:t>n</w:t>
      </w:r>
      <w:r w:rsidRPr="00740E86">
        <w:rPr>
          <w:lang w:val="en-US"/>
        </w:rPr>
        <w:t xml:space="preserve"> another study</w:t>
      </w:r>
      <w:r w:rsidR="00717084" w:rsidRPr="00740E86">
        <w:rPr>
          <w:lang w:val="en-US"/>
        </w:rPr>
        <w:t xml:space="preserve">, some </w:t>
      </w:r>
      <w:proofErr w:type="gramStart"/>
      <w:r w:rsidR="00717084" w:rsidRPr="00740E86">
        <w:rPr>
          <w:lang w:val="en-US"/>
        </w:rPr>
        <w:t>important  differences</w:t>
      </w:r>
      <w:proofErr w:type="gramEnd"/>
      <w:r w:rsidR="00717084" w:rsidRPr="00740E86">
        <w:rPr>
          <w:lang w:val="en-US"/>
        </w:rPr>
        <w:t xml:space="preserve"> emerged when c</w:t>
      </w:r>
      <w:r w:rsidR="00A64CAB" w:rsidRPr="00740E86">
        <w:rPr>
          <w:lang w:val="en-US"/>
        </w:rPr>
        <w:t xml:space="preserve">omparing two offender groups, a first group composed </w:t>
      </w:r>
      <w:proofErr w:type="gramStart"/>
      <w:r w:rsidR="00A64CAB" w:rsidRPr="00740E86">
        <w:rPr>
          <w:lang w:val="en-US"/>
        </w:rPr>
        <w:t>by</w:t>
      </w:r>
      <w:proofErr w:type="gramEnd"/>
      <w:r w:rsidR="00A64CAB" w:rsidRPr="00740E86">
        <w:rPr>
          <w:lang w:val="en-US"/>
        </w:rPr>
        <w:t xml:space="preserve"> individuals with ASD who committed violent crime and a second group of ASD offender who committed SO</w:t>
      </w:r>
      <w:r w:rsidR="00717084" w:rsidRPr="00740E86">
        <w:rPr>
          <w:lang w:val="en-US"/>
        </w:rPr>
        <w:t>.</w:t>
      </w:r>
      <w:r w:rsidR="00A64CAB" w:rsidRPr="00740E86">
        <w:rPr>
          <w:lang w:val="en-US"/>
        </w:rPr>
        <w:t xml:space="preserve"> The sex offender group</w:t>
      </w:r>
      <w:r w:rsidR="008E1FB0" w:rsidRPr="00740E86">
        <w:rPr>
          <w:lang w:val="en-US"/>
        </w:rPr>
        <w:t xml:space="preserve"> was significantly older, compared to the other </w:t>
      </w:r>
      <w:r w:rsidR="008E1FB0" w:rsidRPr="00740E86">
        <w:rPr>
          <w:lang w:val="en-US"/>
        </w:rPr>
        <w:lastRenderedPageBreak/>
        <w:t>group</w:t>
      </w:r>
      <w:r w:rsidR="0066065E" w:rsidRPr="00740E86">
        <w:rPr>
          <w:lang w:val="en-US"/>
        </w:rPr>
        <w:t xml:space="preserve">, </w:t>
      </w:r>
      <w:proofErr w:type="spellStart"/>
      <w:r w:rsidR="0066065E" w:rsidRPr="00740E86">
        <w:rPr>
          <w:lang w:val="en-US"/>
        </w:rPr>
        <w:t>andt</w:t>
      </w:r>
      <w:r w:rsidR="008E1FB0" w:rsidRPr="00740E86">
        <w:rPr>
          <w:lang w:val="en-US"/>
        </w:rPr>
        <w:t>he</w:t>
      </w:r>
      <w:proofErr w:type="spellEnd"/>
      <w:r w:rsidR="008E1FB0" w:rsidRPr="00740E86">
        <w:rPr>
          <w:lang w:val="en-US"/>
        </w:rPr>
        <w:t xml:space="preserve"> group of violent offenders</w:t>
      </w:r>
      <w:r w:rsidR="0066065E" w:rsidRPr="00740E86">
        <w:rPr>
          <w:lang w:val="en-US"/>
        </w:rPr>
        <w:t xml:space="preserve"> </w:t>
      </w:r>
      <w:r w:rsidR="008E1FB0" w:rsidRPr="00740E86">
        <w:rPr>
          <w:lang w:val="en-US"/>
        </w:rPr>
        <w:t xml:space="preserve">was contacted by the social welfare services at an earlier stage, compared to the other group </w:t>
      </w:r>
      <w:sdt>
        <w:sdtPr>
          <w:rPr>
            <w:color w:val="000000"/>
            <w:lang w:val="en-US"/>
          </w:rPr>
          <w:tag w:val="MENDELEY_CITATION_v3_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"/>
          <w:id w:val="1116565919"/>
          <w:placeholder>
            <w:docPart w:val="DefaultPlaceholder_-1854013440"/>
          </w:placeholder>
        </w:sdtPr>
        <w:sdtContent>
          <w:r w:rsidR="004E1259" w:rsidRPr="00740E86">
            <w:rPr>
              <w:color w:val="000000"/>
              <w:lang w:val="en-US"/>
            </w:rPr>
            <w:t>(</w:t>
          </w:r>
          <w:proofErr w:type="spellStart"/>
          <w:r w:rsidR="004E1259" w:rsidRPr="00740E86">
            <w:rPr>
              <w:color w:val="000000"/>
              <w:lang w:val="en-US"/>
            </w:rPr>
            <w:t>Søndenaa</w:t>
          </w:r>
          <w:proofErr w:type="spellEnd"/>
          <w:r w:rsidR="004E1259" w:rsidRPr="00740E86">
            <w:rPr>
              <w:color w:val="000000"/>
              <w:lang w:val="en-US"/>
            </w:rPr>
            <w:t xml:space="preserve"> et al., 2014a)</w:t>
          </w:r>
        </w:sdtContent>
      </w:sdt>
    </w:p>
    <w:p w14:paraId="37C6947F" w14:textId="7F9311ED" w:rsidR="00941FE0" w:rsidRPr="00740E86" w:rsidRDefault="00263B64" w:rsidP="00320150">
      <w:pPr>
        <w:spacing w:line="480" w:lineRule="auto"/>
        <w:contextualSpacing/>
        <w:mirrorIndents/>
        <w:jc w:val="both"/>
        <w:rPr>
          <w:lang w:val="en-US"/>
        </w:rPr>
      </w:pPr>
      <w:r w:rsidRPr="00740E86">
        <w:rPr>
          <w:lang w:val="en-US"/>
        </w:rPr>
        <w:t>T</w:t>
      </w:r>
      <w:r w:rsidR="00083C2B" w:rsidRPr="00740E86">
        <w:rPr>
          <w:lang w:val="en-US"/>
        </w:rPr>
        <w:t>he case report</w:t>
      </w:r>
      <w:r w:rsidR="000D7757" w:rsidRPr="00740E86">
        <w:rPr>
          <w:lang w:val="en-US"/>
        </w:rPr>
        <w:t>s</w:t>
      </w:r>
      <w:r w:rsidR="00083C2B" w:rsidRPr="00740E86">
        <w:rPr>
          <w:lang w:val="en-US"/>
        </w:rPr>
        <w:t xml:space="preserve"> by </w:t>
      </w:r>
      <w:proofErr w:type="spellStart"/>
      <w:r w:rsidR="00083C2B" w:rsidRPr="00740E86">
        <w:rPr>
          <w:lang w:val="en-US"/>
        </w:rPr>
        <w:t>Søndenaa</w:t>
      </w:r>
      <w:proofErr w:type="spellEnd"/>
      <w:r w:rsidR="00083C2B" w:rsidRPr="00740E86">
        <w:rPr>
          <w:lang w:val="en-US"/>
        </w:rPr>
        <w:t xml:space="preserve"> et al., 2014 </w:t>
      </w:r>
      <w:proofErr w:type="gramStart"/>
      <w:r w:rsidR="000D7757" w:rsidRPr="00740E86">
        <w:rPr>
          <w:lang w:val="en-US"/>
        </w:rPr>
        <w:t xml:space="preserve">concluded </w:t>
      </w:r>
      <w:r w:rsidR="004571E0" w:rsidRPr="00740E86">
        <w:rPr>
          <w:lang w:val="en-US"/>
        </w:rPr>
        <w:t xml:space="preserve"> that</w:t>
      </w:r>
      <w:proofErr w:type="gramEnd"/>
      <w:r w:rsidR="00083C2B" w:rsidRPr="00740E86">
        <w:rPr>
          <w:lang w:val="en-US"/>
        </w:rPr>
        <w:t xml:space="preserve"> </w:t>
      </w:r>
      <w:r w:rsidR="000D7757" w:rsidRPr="00740E86">
        <w:rPr>
          <w:lang w:val="en-US"/>
        </w:rPr>
        <w:t xml:space="preserve">individuals with </w:t>
      </w:r>
      <w:r w:rsidR="00083C2B" w:rsidRPr="00740E86">
        <w:rPr>
          <w:lang w:val="en-US"/>
        </w:rPr>
        <w:t xml:space="preserve">ASD </w:t>
      </w:r>
      <w:r w:rsidR="00E37B8F" w:rsidRPr="00740E86">
        <w:rPr>
          <w:lang w:val="en-US"/>
        </w:rPr>
        <w:t xml:space="preserve">were </w:t>
      </w:r>
      <w:r w:rsidR="00083C2B" w:rsidRPr="00740E86">
        <w:rPr>
          <w:lang w:val="en-US"/>
        </w:rPr>
        <w:t xml:space="preserve">evaluated </w:t>
      </w:r>
      <w:r w:rsidR="00B83A78" w:rsidRPr="00740E86">
        <w:rPr>
          <w:lang w:val="en-US"/>
        </w:rPr>
        <w:t xml:space="preserve">as </w:t>
      </w:r>
      <w:r w:rsidR="00083C2B" w:rsidRPr="00740E86">
        <w:rPr>
          <w:lang w:val="en-US"/>
        </w:rPr>
        <w:t xml:space="preserve">criminally irresponsible not for the diagnosis of </w:t>
      </w:r>
      <w:r w:rsidR="004571E0" w:rsidRPr="00740E86">
        <w:rPr>
          <w:lang w:val="en-US"/>
        </w:rPr>
        <w:t>ASD</w:t>
      </w:r>
      <w:r w:rsidR="00083C2B" w:rsidRPr="00740E86">
        <w:rPr>
          <w:lang w:val="en-US"/>
        </w:rPr>
        <w:t xml:space="preserve"> but for the </w:t>
      </w:r>
      <w:r w:rsidR="00E37B8F" w:rsidRPr="00740E86">
        <w:rPr>
          <w:lang w:val="en-US"/>
        </w:rPr>
        <w:t xml:space="preserve">comorbid </w:t>
      </w:r>
      <w:r w:rsidR="00083C2B" w:rsidRPr="00740E86">
        <w:rPr>
          <w:lang w:val="en-US"/>
        </w:rPr>
        <w:t>diagnos</w:t>
      </w:r>
      <w:r w:rsidR="004571E0" w:rsidRPr="00740E86">
        <w:rPr>
          <w:lang w:val="en-US"/>
        </w:rPr>
        <w:t>e</w:t>
      </w:r>
      <w:r w:rsidR="00083C2B" w:rsidRPr="00740E86">
        <w:rPr>
          <w:lang w:val="en-US"/>
        </w:rPr>
        <w:t xml:space="preserve">s, </w:t>
      </w:r>
      <w:r w:rsidR="00E37B8F" w:rsidRPr="00740E86">
        <w:rPr>
          <w:lang w:val="en-US"/>
        </w:rPr>
        <w:t xml:space="preserve">in particular </w:t>
      </w:r>
      <w:r w:rsidR="00083C2B" w:rsidRPr="00740E86">
        <w:rPr>
          <w:lang w:val="en-US"/>
        </w:rPr>
        <w:t xml:space="preserve"> se</w:t>
      </w:r>
      <w:r w:rsidR="005D296E" w:rsidRPr="00740E86">
        <w:rPr>
          <w:lang w:val="en-US"/>
        </w:rPr>
        <w:t>vere</w:t>
      </w:r>
      <w:r w:rsidR="00083C2B" w:rsidRPr="00740E86">
        <w:rPr>
          <w:lang w:val="en-US"/>
        </w:rPr>
        <w:t xml:space="preserve"> mental disorders.</w:t>
      </w:r>
      <w:r w:rsidR="00FE6A8E" w:rsidRPr="00740E86">
        <w:rPr>
          <w:lang w:val="en-US"/>
        </w:rPr>
        <w:t xml:space="preserve"> In another </w:t>
      </w:r>
      <w:proofErr w:type="spellStart"/>
      <w:r w:rsidR="00FE6A8E" w:rsidRPr="00740E86">
        <w:rPr>
          <w:lang w:val="en-US"/>
        </w:rPr>
        <w:t>report,</w:t>
      </w:r>
      <w:sdt>
        <w:sdtPr>
          <w:rPr>
            <w:color w:val="000000"/>
            <w:lang w:val="en-US"/>
          </w:rPr>
          <w:tag w:val="MENDELEY_CITATION_v3_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"/>
          <w:id w:val="-1286346247"/>
          <w:placeholder>
            <w:docPart w:val="F12A6F756DD3DC479E050168D013C0F9"/>
          </w:placeholder>
        </w:sdtPr>
        <w:sdtContent>
          <w:r w:rsidR="004E1259" w:rsidRPr="00740E86">
            <w:rPr>
              <w:color w:val="000000"/>
              <w:lang w:val="en-US"/>
            </w:rPr>
            <w:t>Creaby</w:t>
          </w:r>
          <w:proofErr w:type="spellEnd"/>
          <w:r w:rsidR="004E1259" w:rsidRPr="00740E86">
            <w:rPr>
              <w:color w:val="000000"/>
              <w:lang w:val="en-US"/>
            </w:rPr>
            <w:t>-Attwood and Allely, 2017</w:t>
          </w:r>
        </w:sdtContent>
      </w:sdt>
      <w:r w:rsidR="00941FE0" w:rsidRPr="00740E86">
        <w:rPr>
          <w:lang w:val="en-US"/>
        </w:rPr>
        <w:t xml:space="preserve"> found that </w:t>
      </w:r>
      <w:r w:rsidR="005D296E" w:rsidRPr="00740E86">
        <w:rPr>
          <w:lang w:val="en-US"/>
        </w:rPr>
        <w:t>the defendant was considered criminally responsible in only one out of the three cases examined</w:t>
      </w:r>
      <w:r w:rsidR="00941FE0" w:rsidRPr="00740E86">
        <w:rPr>
          <w:lang w:val="en-US"/>
        </w:rPr>
        <w:t xml:space="preserve">. </w:t>
      </w:r>
    </w:p>
    <w:p w14:paraId="507D155F" w14:textId="717A10A2" w:rsidR="00C32863" w:rsidRPr="00740E86" w:rsidRDefault="004571E0" w:rsidP="00320150">
      <w:pPr>
        <w:spacing w:line="480" w:lineRule="auto"/>
        <w:contextualSpacing/>
        <w:mirrorIndents/>
        <w:jc w:val="both"/>
        <w:rPr>
          <w:lang w:val="en-US"/>
        </w:rPr>
      </w:pPr>
      <w:r w:rsidRPr="00740E86">
        <w:rPr>
          <w:lang w:val="en-US"/>
        </w:rPr>
        <w:t xml:space="preserve">Some authors highlight </w:t>
      </w:r>
      <w:r w:rsidR="00FE6A8E" w:rsidRPr="00740E86">
        <w:rPr>
          <w:lang w:val="en-US"/>
        </w:rPr>
        <w:t>important</w:t>
      </w:r>
      <w:r w:rsidRPr="00740E86">
        <w:rPr>
          <w:lang w:val="en-US"/>
        </w:rPr>
        <w:t xml:space="preserve"> problematic elements in prison security measures for autistic offenders. </w:t>
      </w:r>
      <w:r w:rsidR="00941FE0" w:rsidRPr="00740E86">
        <w:rPr>
          <w:lang w:val="en-US"/>
        </w:rPr>
        <w:t xml:space="preserve">The prison environment and the difficulties </w:t>
      </w:r>
      <w:r w:rsidR="00FE6A8E" w:rsidRPr="00740E86">
        <w:rPr>
          <w:lang w:val="en-US"/>
        </w:rPr>
        <w:t xml:space="preserve">that individual with </w:t>
      </w:r>
      <w:r w:rsidR="00941FE0" w:rsidRPr="00740E86">
        <w:rPr>
          <w:lang w:val="en-US"/>
        </w:rPr>
        <w:t xml:space="preserve">ASD </w:t>
      </w:r>
      <w:r w:rsidR="00B83A78" w:rsidRPr="00740E86">
        <w:rPr>
          <w:lang w:val="en-US"/>
        </w:rPr>
        <w:t xml:space="preserve">find </w:t>
      </w:r>
      <w:r w:rsidR="00941FE0" w:rsidRPr="00740E86">
        <w:rPr>
          <w:lang w:val="en-US"/>
        </w:rPr>
        <w:t xml:space="preserve">in learning </w:t>
      </w:r>
      <w:r w:rsidR="00B83A78" w:rsidRPr="00740E86">
        <w:rPr>
          <w:lang w:val="en-US"/>
        </w:rPr>
        <w:t xml:space="preserve">the </w:t>
      </w:r>
      <w:r w:rsidR="00941FE0" w:rsidRPr="00740E86">
        <w:rPr>
          <w:lang w:val="en-US"/>
        </w:rPr>
        <w:t xml:space="preserve">rules and routines of the prison system </w:t>
      </w:r>
      <w:sdt>
        <w:sdtPr>
          <w:rPr>
            <w:color w:val="000000"/>
            <w:lang w:val="en-US"/>
          </w:rPr>
          <w:tag w:val="MENDELEY_CITATION_v3_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"/>
          <w:id w:val="1747532657"/>
          <w:placeholder>
            <w:docPart w:val="F12A6F756DD3DC479E050168D013C0F9"/>
          </w:placeholder>
        </w:sdtPr>
        <w:sdtContent>
          <w:r w:rsidR="004E1259" w:rsidRPr="00740E86">
            <w:rPr>
              <w:color w:val="000000"/>
              <w:lang w:val="en-US"/>
            </w:rPr>
            <w:t>(Allely et al., 2019)</w:t>
          </w:r>
        </w:sdtContent>
      </w:sdt>
      <w:r w:rsidR="00941FE0" w:rsidRPr="00740E86">
        <w:rPr>
          <w:lang w:val="en-US"/>
        </w:rPr>
        <w:t xml:space="preserve">, along with the increased vulnerability of </w:t>
      </w:r>
      <w:r w:rsidR="00FE6A8E" w:rsidRPr="00740E86">
        <w:rPr>
          <w:lang w:val="en-US"/>
        </w:rPr>
        <w:t>autistic</w:t>
      </w:r>
      <w:r w:rsidR="00941FE0" w:rsidRPr="00740E86">
        <w:rPr>
          <w:lang w:val="en-US"/>
        </w:rPr>
        <w:t xml:space="preserve"> people regarding exploitation from other inmates </w:t>
      </w:r>
      <w:sdt>
        <w:sdtPr>
          <w:rPr>
            <w:color w:val="000000"/>
            <w:lang w:val="en-US"/>
          </w:rPr>
          <w:tag w:val="MENDELEY_CITATION_v3_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"/>
          <w:id w:val="-270864534"/>
          <w:placeholder>
            <w:docPart w:val="F12A6F756DD3DC479E050168D013C0F9"/>
          </w:placeholder>
        </w:sdtPr>
        <w:sdtContent>
          <w:r w:rsidR="004E1259" w:rsidRPr="00740E86">
            <w:rPr>
              <w:color w:val="000000"/>
              <w:lang w:val="en-US"/>
            </w:rPr>
            <w:t xml:space="preserve">(Allely et al., 2019; </w:t>
          </w:r>
          <w:proofErr w:type="spellStart"/>
          <w:r w:rsidR="004E1259" w:rsidRPr="00740E86">
            <w:rPr>
              <w:color w:val="000000"/>
              <w:lang w:val="en-US"/>
            </w:rPr>
            <w:t>Creaby</w:t>
          </w:r>
          <w:proofErr w:type="spellEnd"/>
          <w:r w:rsidR="004E1259" w:rsidRPr="00740E86">
            <w:rPr>
              <w:color w:val="000000"/>
              <w:lang w:val="en-US"/>
            </w:rPr>
            <w:t>-Attwood and Allely, 2017)</w:t>
          </w:r>
        </w:sdtContent>
      </w:sdt>
      <w:r w:rsidR="00941FE0" w:rsidRPr="00740E86">
        <w:rPr>
          <w:lang w:val="en-US"/>
        </w:rPr>
        <w:t xml:space="preserve"> contributed to increase levels of anxiety and isolation of ASD people </w:t>
      </w:r>
      <w:sdt>
        <w:sdtPr>
          <w:rPr>
            <w:color w:val="000000"/>
            <w:lang w:val="en-US"/>
          </w:rPr>
          <w:tag w:val="MENDELEY_CITATION_v3_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"/>
          <w:id w:val="164286984"/>
          <w:placeholder>
            <w:docPart w:val="F12A6F756DD3DC479E050168D013C0F9"/>
          </w:placeholder>
        </w:sdtPr>
        <w:sdtContent>
          <w:r w:rsidR="004E1259" w:rsidRPr="00740E86">
            <w:rPr>
              <w:color w:val="000000"/>
              <w:lang w:val="en-US"/>
            </w:rPr>
            <w:t>(</w:t>
          </w:r>
          <w:proofErr w:type="spellStart"/>
          <w:r w:rsidR="004E1259" w:rsidRPr="00740E86">
            <w:rPr>
              <w:color w:val="000000"/>
              <w:lang w:val="en-US"/>
            </w:rPr>
            <w:t>Creaby</w:t>
          </w:r>
          <w:proofErr w:type="spellEnd"/>
          <w:r w:rsidR="004E1259" w:rsidRPr="00740E86">
            <w:rPr>
              <w:color w:val="000000"/>
              <w:lang w:val="en-US"/>
            </w:rPr>
            <w:t>-Attwood and Allely, 2017)</w:t>
          </w:r>
        </w:sdtContent>
      </w:sdt>
      <w:r w:rsidR="00941FE0" w:rsidRPr="00740E86">
        <w:rPr>
          <w:lang w:val="en-US"/>
        </w:rPr>
        <w:t>.</w:t>
      </w:r>
    </w:p>
    <w:p w14:paraId="2F460F23" w14:textId="77777777" w:rsidR="004571E0" w:rsidRPr="00740E86" w:rsidRDefault="004571E0" w:rsidP="00320150">
      <w:pPr>
        <w:spacing w:line="480" w:lineRule="auto"/>
        <w:contextualSpacing/>
        <w:mirrorIndents/>
        <w:jc w:val="both"/>
        <w:rPr>
          <w:lang w:val="en-US"/>
        </w:rPr>
      </w:pPr>
    </w:p>
    <w:p w14:paraId="2EAF1E63" w14:textId="1EA10936" w:rsidR="00767CD6" w:rsidRPr="00740E86" w:rsidRDefault="009C314B" w:rsidP="00320150">
      <w:pPr>
        <w:pStyle w:val="ListParagraph"/>
        <w:numPr>
          <w:ilvl w:val="0"/>
          <w:numId w:val="12"/>
        </w:numPr>
        <w:spacing w:line="480" w:lineRule="auto"/>
        <w:ind w:left="0" w:firstLine="0"/>
        <w:mirrorIndents/>
        <w:jc w:val="both"/>
        <w:rPr>
          <w:b/>
          <w:bCs/>
          <w:lang w:val="en-US"/>
        </w:rPr>
      </w:pPr>
      <w:r w:rsidRPr="00740E86">
        <w:rPr>
          <w:b/>
          <w:bCs/>
          <w:lang w:val="en-US"/>
        </w:rPr>
        <w:t>DISCUSSION</w:t>
      </w:r>
    </w:p>
    <w:p w14:paraId="0F2D9A74" w14:textId="20B02C15" w:rsidR="00767CD6" w:rsidRPr="00740E86" w:rsidRDefault="00D116F3" w:rsidP="00320150">
      <w:pPr>
        <w:spacing w:line="480" w:lineRule="auto"/>
        <w:contextualSpacing/>
        <w:mirrorIndents/>
        <w:jc w:val="both"/>
        <w:rPr>
          <w:lang w:val="en-US"/>
        </w:rPr>
      </w:pPr>
      <w:r w:rsidRPr="00740E86">
        <w:rPr>
          <w:lang w:val="en-US"/>
        </w:rPr>
        <w:t>This is the first systematic review of the</w:t>
      </w:r>
      <w:r w:rsidR="002E2325" w:rsidRPr="00740E86">
        <w:rPr>
          <w:lang w:val="en-US"/>
        </w:rPr>
        <w:t xml:space="preserve"> </w:t>
      </w:r>
      <w:r w:rsidR="00EB04B4" w:rsidRPr="00740E86">
        <w:rPr>
          <w:lang w:val="en-US"/>
        </w:rPr>
        <w:t>literature</w:t>
      </w:r>
      <w:r w:rsidR="002E2325" w:rsidRPr="00740E86">
        <w:rPr>
          <w:lang w:val="en-US"/>
        </w:rPr>
        <w:t xml:space="preserve"> pertaining to the links </w:t>
      </w:r>
      <w:r w:rsidR="00767CD6" w:rsidRPr="00740E86">
        <w:rPr>
          <w:lang w:val="en-US"/>
        </w:rPr>
        <w:t xml:space="preserve">between ASD and </w:t>
      </w:r>
      <w:r w:rsidR="009C798D" w:rsidRPr="00740E86">
        <w:rPr>
          <w:lang w:val="en-US"/>
        </w:rPr>
        <w:t>S</w:t>
      </w:r>
      <w:r w:rsidR="00E04B53" w:rsidRPr="00740E86">
        <w:rPr>
          <w:lang w:val="en-US"/>
        </w:rPr>
        <w:t xml:space="preserve">O, </w:t>
      </w:r>
      <w:r w:rsidR="00767CD6" w:rsidRPr="00740E86">
        <w:rPr>
          <w:lang w:val="en-US"/>
        </w:rPr>
        <w:t xml:space="preserve">exploring psychopathological dimensions, therapeutic approaches, and criminological aspects related to this intricate interplay. </w:t>
      </w:r>
      <w:r w:rsidR="002E2325" w:rsidRPr="00740E86">
        <w:rPr>
          <w:lang w:val="en-US"/>
        </w:rPr>
        <w:t>Although more rigorous study designs are needed to inform the field, s</w:t>
      </w:r>
      <w:r w:rsidR="005D296E" w:rsidRPr="00740E86">
        <w:rPr>
          <w:lang w:val="en-US"/>
        </w:rPr>
        <w:t>everal significant insights and considerations emerge</w:t>
      </w:r>
      <w:r w:rsidR="002E2325" w:rsidRPr="00740E86">
        <w:rPr>
          <w:lang w:val="en-US"/>
        </w:rPr>
        <w:t>d</w:t>
      </w:r>
      <w:r w:rsidR="005D296E" w:rsidRPr="00740E86">
        <w:rPr>
          <w:lang w:val="en-US"/>
        </w:rPr>
        <w:t xml:space="preserve"> through</w:t>
      </w:r>
      <w:r w:rsidR="008A205E" w:rsidRPr="00740E86">
        <w:rPr>
          <w:lang w:val="en-US"/>
        </w:rPr>
        <w:t>out</w:t>
      </w:r>
      <w:r w:rsidR="002E2325" w:rsidRPr="00740E86">
        <w:rPr>
          <w:lang w:val="en-US"/>
        </w:rPr>
        <w:t xml:space="preserve"> our systematic and </w:t>
      </w:r>
      <w:r w:rsidR="005D296E" w:rsidRPr="00740E86">
        <w:rPr>
          <w:lang w:val="en-US"/>
        </w:rPr>
        <w:t xml:space="preserve">critical analysis of </w:t>
      </w:r>
      <w:r w:rsidR="002E2325" w:rsidRPr="00740E86">
        <w:rPr>
          <w:lang w:val="en-US"/>
        </w:rPr>
        <w:t>available</w:t>
      </w:r>
      <w:r w:rsidRPr="00740E86">
        <w:rPr>
          <w:lang w:val="en-US"/>
        </w:rPr>
        <w:t xml:space="preserve"> studies.</w:t>
      </w:r>
      <w:r w:rsidR="002E2325" w:rsidRPr="00740E86">
        <w:rPr>
          <w:lang w:val="en-US"/>
        </w:rPr>
        <w:t xml:space="preserve"> </w:t>
      </w:r>
    </w:p>
    <w:p w14:paraId="67F7E6D6" w14:textId="6E62577A" w:rsidR="00767CD6" w:rsidRPr="00740E86" w:rsidRDefault="00767CD6" w:rsidP="00320150">
      <w:pPr>
        <w:spacing w:line="480" w:lineRule="auto"/>
        <w:contextualSpacing/>
        <w:mirrorIndents/>
        <w:jc w:val="both"/>
        <w:rPr>
          <w:lang w:val="en-US"/>
        </w:rPr>
      </w:pPr>
      <w:r w:rsidRPr="00740E86">
        <w:rPr>
          <w:lang w:val="en-US"/>
        </w:rPr>
        <w:t>The findings suggest that core features of ASD, such as difficulties in social interactions and the presence of restricted and repetitive sexual interests, c</w:t>
      </w:r>
      <w:r w:rsidR="002E2325" w:rsidRPr="00740E86">
        <w:rPr>
          <w:lang w:val="en-US"/>
        </w:rPr>
        <w:t>ould</w:t>
      </w:r>
      <w:r w:rsidRPr="00740E86">
        <w:rPr>
          <w:lang w:val="en-US"/>
        </w:rPr>
        <w:t xml:space="preserve"> substantial</w:t>
      </w:r>
      <w:r w:rsidR="0055723F" w:rsidRPr="00740E86">
        <w:rPr>
          <w:lang w:val="en-US"/>
        </w:rPr>
        <w:t>ly</w:t>
      </w:r>
      <w:r w:rsidRPr="00740E86">
        <w:rPr>
          <w:lang w:val="en-US"/>
        </w:rPr>
        <w:t xml:space="preserve"> </w:t>
      </w:r>
      <w:r w:rsidR="0055723F" w:rsidRPr="00740E86">
        <w:rPr>
          <w:lang w:val="en-US"/>
        </w:rPr>
        <w:t>contribute to</w:t>
      </w:r>
      <w:r w:rsidRPr="00740E86">
        <w:rPr>
          <w:lang w:val="en-US"/>
        </w:rPr>
        <w:t xml:space="preserve"> the manifestation of inappropriate sexual behaviors. </w:t>
      </w:r>
      <w:r w:rsidR="0034153E" w:rsidRPr="00740E86">
        <w:rPr>
          <w:lang w:val="en-US"/>
        </w:rPr>
        <w:t>Furthermore, t</w:t>
      </w:r>
      <w:r w:rsidRPr="00740E86">
        <w:rPr>
          <w:lang w:val="en-US"/>
        </w:rPr>
        <w:t xml:space="preserve">he lack of communicative abilities and social understanding often observed in individuals with ASD </w:t>
      </w:r>
      <w:r w:rsidR="0034153E" w:rsidRPr="00740E86">
        <w:rPr>
          <w:lang w:val="en-US"/>
        </w:rPr>
        <w:t>can lead</w:t>
      </w:r>
      <w:r w:rsidRPr="00740E86">
        <w:rPr>
          <w:lang w:val="en-US"/>
        </w:rPr>
        <w:t xml:space="preserve"> to misinterpretations of interpersonal dynamics and social boundaries, </w:t>
      </w:r>
      <w:r w:rsidR="005516DA" w:rsidRPr="00740E86">
        <w:rPr>
          <w:lang w:val="en-US"/>
        </w:rPr>
        <w:t>and, ultimately,</w:t>
      </w:r>
      <w:r w:rsidRPr="00740E86">
        <w:rPr>
          <w:lang w:val="en-US"/>
        </w:rPr>
        <w:t xml:space="preserve"> to inadequate sexual behaviors. This is consistent with findings from</w:t>
      </w:r>
      <w:r w:rsidR="00EB04B4" w:rsidRPr="00740E86">
        <w:rPr>
          <w:lang w:val="en-US"/>
        </w:rPr>
        <w:t xml:space="preserve"> previous research</w:t>
      </w:r>
      <w:r w:rsidR="00B16406" w:rsidRPr="00740E86">
        <w:rPr>
          <w:lang w:val="en-US"/>
        </w:rPr>
        <w:t xml:space="preserve">, </w:t>
      </w:r>
      <w:sdt>
        <w:sdtPr>
          <w:rPr>
            <w:color w:val="000000"/>
            <w:lang w:val="en-US"/>
          </w:rPr>
          <w:tag w:val="MENDELEY_CITATION_v3_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"/>
          <w:id w:val="-568811431"/>
          <w:placeholder>
            <w:docPart w:val="DefaultPlaceholder_-1854013440"/>
          </w:placeholder>
        </w:sdtPr>
        <w:sdtContent>
          <w:r w:rsidR="004E1259" w:rsidRPr="00740E86">
            <w:rPr>
              <w:color w:val="000000"/>
              <w:lang w:val="en-US"/>
            </w:rPr>
            <w:t>(Kohn et al., 1998; Peixoto et al., 2017)</w:t>
          </w:r>
        </w:sdtContent>
      </w:sdt>
      <w:r w:rsidR="004B1B1A" w:rsidRPr="00740E86">
        <w:rPr>
          <w:color w:val="000000"/>
          <w:lang w:val="en-US"/>
        </w:rPr>
        <w:t>,</w:t>
      </w:r>
      <w:r w:rsidR="005516DA" w:rsidRPr="00740E86">
        <w:rPr>
          <w:color w:val="000000"/>
          <w:lang w:val="en-US"/>
        </w:rPr>
        <w:t xml:space="preserve"> </w:t>
      </w:r>
      <w:r w:rsidRPr="00740E86">
        <w:rPr>
          <w:lang w:val="en-US"/>
        </w:rPr>
        <w:lastRenderedPageBreak/>
        <w:t>highlight</w:t>
      </w:r>
      <w:r w:rsidR="00EB04B4" w:rsidRPr="00740E86">
        <w:rPr>
          <w:lang w:val="en-US"/>
        </w:rPr>
        <w:t>ing</w:t>
      </w:r>
      <w:r w:rsidRPr="00740E86">
        <w:rPr>
          <w:lang w:val="en-US"/>
        </w:rPr>
        <w:t xml:space="preserve"> how difficulties in recognizing nuances of intimate language could lead to misunderstandings and unintended sexual behaviors.</w:t>
      </w:r>
    </w:p>
    <w:p w14:paraId="0D5B20EB" w14:textId="1588D033" w:rsidR="00767CD6" w:rsidRPr="00740E86" w:rsidRDefault="00DB4C9B" w:rsidP="00320150">
      <w:pPr>
        <w:spacing w:line="480" w:lineRule="auto"/>
        <w:contextualSpacing/>
        <w:mirrorIndents/>
        <w:jc w:val="both"/>
        <w:rPr>
          <w:lang w:val="en-US"/>
        </w:rPr>
      </w:pPr>
      <w:r w:rsidRPr="00740E86">
        <w:rPr>
          <w:lang w:val="en-US"/>
        </w:rPr>
        <w:t>We also found evidence that o</w:t>
      </w:r>
      <w:r w:rsidR="00767CD6" w:rsidRPr="00740E86">
        <w:rPr>
          <w:lang w:val="en-US"/>
        </w:rPr>
        <w:t xml:space="preserve">ther </w:t>
      </w:r>
      <w:r w:rsidR="00B83A78" w:rsidRPr="00740E86">
        <w:rPr>
          <w:lang w:val="en-US"/>
        </w:rPr>
        <w:t xml:space="preserve">forms </w:t>
      </w:r>
      <w:r w:rsidR="00767CD6" w:rsidRPr="00740E86">
        <w:rPr>
          <w:lang w:val="en-US"/>
        </w:rPr>
        <w:t xml:space="preserve">of </w:t>
      </w:r>
      <w:r w:rsidR="009C798D" w:rsidRPr="00740E86">
        <w:rPr>
          <w:lang w:val="en-US"/>
        </w:rPr>
        <w:t>SO</w:t>
      </w:r>
      <w:r w:rsidR="00767CD6" w:rsidRPr="00740E86">
        <w:rPr>
          <w:lang w:val="en-US"/>
        </w:rPr>
        <w:t>, including possession of child exploitation material,</w:t>
      </w:r>
      <w:r w:rsidR="00140172" w:rsidRPr="00740E86">
        <w:rPr>
          <w:lang w:val="en-US"/>
        </w:rPr>
        <w:t xml:space="preserve"> child molesting, solo peer offending,</w:t>
      </w:r>
      <w:r w:rsidR="00767CD6" w:rsidRPr="00740E86">
        <w:rPr>
          <w:lang w:val="en-US"/>
        </w:rPr>
        <w:t xml:space="preserve"> indecent exposure, and acts of public masturbation</w:t>
      </w:r>
      <w:r w:rsidR="005D296E" w:rsidRPr="00740E86">
        <w:rPr>
          <w:lang w:val="en-US"/>
        </w:rPr>
        <w:t>,</w:t>
      </w:r>
      <w:r w:rsidR="00767CD6" w:rsidRPr="00740E86">
        <w:rPr>
          <w:lang w:val="en-US"/>
        </w:rPr>
        <w:t xml:space="preserve"> </w:t>
      </w:r>
      <w:r w:rsidR="00F626B1" w:rsidRPr="00740E86">
        <w:rPr>
          <w:lang w:val="en-US"/>
        </w:rPr>
        <w:t>may</w:t>
      </w:r>
      <w:r w:rsidR="00767CD6" w:rsidRPr="00740E86">
        <w:rPr>
          <w:lang w:val="en-US"/>
        </w:rPr>
        <w:t xml:space="preserve"> be influenced by ASD characteristics such as restricted and repetitive sexual interests, lack of impulse control, and difficulties in understanding others' emotions. </w:t>
      </w:r>
      <w:r w:rsidR="00F626B1" w:rsidRPr="00740E86">
        <w:rPr>
          <w:lang w:val="en-US"/>
        </w:rPr>
        <w:t>Notably, d</w:t>
      </w:r>
      <w:r w:rsidR="00767CD6" w:rsidRPr="00740E86">
        <w:rPr>
          <w:lang w:val="en-US"/>
        </w:rPr>
        <w:t xml:space="preserve">eficits in social communication and interaction skills and </w:t>
      </w:r>
      <w:r w:rsidR="00B83A78" w:rsidRPr="00740E86">
        <w:rPr>
          <w:lang w:val="en-US"/>
        </w:rPr>
        <w:t>sexuality-related</w:t>
      </w:r>
      <w:r w:rsidR="00767CD6" w:rsidRPr="00740E86">
        <w:rPr>
          <w:lang w:val="en-US"/>
        </w:rPr>
        <w:t xml:space="preserve"> restricted, repetitive </w:t>
      </w:r>
      <w:r w:rsidR="005D296E" w:rsidRPr="00740E86">
        <w:rPr>
          <w:lang w:val="en-US"/>
        </w:rPr>
        <w:t>interest patterns could be considered</w:t>
      </w:r>
      <w:r w:rsidR="00767CD6" w:rsidRPr="00740E86">
        <w:rPr>
          <w:lang w:val="en-US"/>
        </w:rPr>
        <w:t xml:space="preserve"> inherent </w:t>
      </w:r>
      <w:r w:rsidR="00B83A78" w:rsidRPr="00740E86">
        <w:rPr>
          <w:lang w:val="en-US"/>
        </w:rPr>
        <w:t>traits</w:t>
      </w:r>
      <w:r w:rsidR="00767CD6" w:rsidRPr="00740E86">
        <w:rPr>
          <w:lang w:val="en-US"/>
        </w:rPr>
        <w:t xml:space="preserve">, stable over time. </w:t>
      </w:r>
      <w:r w:rsidR="00EB04B4" w:rsidRPr="00740E86">
        <w:rPr>
          <w:lang w:val="en-US"/>
        </w:rPr>
        <w:t>By contrast</w:t>
      </w:r>
      <w:r w:rsidR="00767CD6" w:rsidRPr="00740E86">
        <w:rPr>
          <w:lang w:val="en-US"/>
        </w:rPr>
        <w:t xml:space="preserve">, lack of intimate relationships and sexual frustration are malleable traits. Addressing these </w:t>
      </w:r>
      <w:r w:rsidR="003B1072" w:rsidRPr="00740E86">
        <w:rPr>
          <w:lang w:val="en-US"/>
        </w:rPr>
        <w:t xml:space="preserve">traits </w:t>
      </w:r>
      <w:r w:rsidR="00767CD6" w:rsidRPr="00740E86">
        <w:rPr>
          <w:lang w:val="en-US"/>
        </w:rPr>
        <w:t xml:space="preserve">through sex education could prove </w:t>
      </w:r>
      <w:r w:rsidR="003B1072" w:rsidRPr="00740E86">
        <w:rPr>
          <w:lang w:val="en-US"/>
        </w:rPr>
        <w:t>effective to decrease the risk of SO</w:t>
      </w:r>
      <w:r w:rsidRPr="00740E86">
        <w:rPr>
          <w:lang w:val="en-US"/>
        </w:rPr>
        <w:t>, even though this needs to be rigorously tested</w:t>
      </w:r>
      <w:r w:rsidR="00767CD6" w:rsidRPr="00740E86">
        <w:rPr>
          <w:lang w:val="en-US"/>
        </w:rPr>
        <w:t xml:space="preserve">. </w:t>
      </w:r>
      <w:r w:rsidR="003B1072" w:rsidRPr="00740E86">
        <w:rPr>
          <w:lang w:val="en-US"/>
        </w:rPr>
        <w:t>Indeed, a</w:t>
      </w:r>
      <w:r w:rsidR="00767CD6" w:rsidRPr="00740E86">
        <w:rPr>
          <w:lang w:val="en-US"/>
        </w:rPr>
        <w:t>mong the articles selected and examined in this systematic literature review, only a limited number focus</w:t>
      </w:r>
      <w:r w:rsidR="00EB04B4" w:rsidRPr="00740E86">
        <w:rPr>
          <w:lang w:val="en-US"/>
        </w:rPr>
        <w:t>ed</w:t>
      </w:r>
      <w:r w:rsidR="00767CD6" w:rsidRPr="00740E86">
        <w:rPr>
          <w:lang w:val="en-US"/>
        </w:rPr>
        <w:t xml:space="preserve"> on treatment. The most extensively investigated treatment relates to psychological and rehabilitative interventions. The explored therapeutic approaches in the review suggest a </w:t>
      </w:r>
      <w:r w:rsidRPr="00740E86">
        <w:rPr>
          <w:lang w:val="en-US"/>
        </w:rPr>
        <w:t>focus on</w:t>
      </w:r>
      <w:r w:rsidR="00767CD6" w:rsidRPr="00740E86">
        <w:rPr>
          <w:lang w:val="en-US"/>
        </w:rPr>
        <w:t xml:space="preserve"> strategies </w:t>
      </w:r>
      <w:r w:rsidR="00B83A78" w:rsidRPr="00740E86">
        <w:rPr>
          <w:lang w:val="en-US"/>
        </w:rPr>
        <w:t xml:space="preserve">aimed </w:t>
      </w:r>
      <w:r w:rsidR="00FC6F30" w:rsidRPr="00740E86">
        <w:rPr>
          <w:lang w:val="en-US"/>
        </w:rPr>
        <w:t>at</w:t>
      </w:r>
      <w:r w:rsidR="00767CD6" w:rsidRPr="00740E86">
        <w:rPr>
          <w:lang w:val="en-US"/>
        </w:rPr>
        <w:t xml:space="preserve"> enhanc</w:t>
      </w:r>
      <w:r w:rsidR="00FC6F30" w:rsidRPr="00740E86">
        <w:rPr>
          <w:lang w:val="en-US"/>
        </w:rPr>
        <w:t>ing</w:t>
      </w:r>
      <w:r w:rsidR="00767CD6" w:rsidRPr="00740E86">
        <w:rPr>
          <w:lang w:val="en-US"/>
        </w:rPr>
        <w:t xml:space="preserve"> emotional regulation and address the specific challenges individuals with ASD face in the sexual context. Cognitive-behavioral therapy (CBT) </w:t>
      </w:r>
      <w:r w:rsidRPr="00740E86">
        <w:rPr>
          <w:lang w:val="en-US"/>
        </w:rPr>
        <w:t>might be</w:t>
      </w:r>
      <w:r w:rsidR="00767CD6" w:rsidRPr="00740E86">
        <w:rPr>
          <w:lang w:val="en-US"/>
        </w:rPr>
        <w:t xml:space="preserve"> a promising approach to address</w:t>
      </w:r>
      <w:r w:rsidR="005D296E" w:rsidRPr="00740E86">
        <w:rPr>
          <w:lang w:val="en-US"/>
        </w:rPr>
        <w:t>ing obsessive thoughts, improving understanding of the social environment, and developing</w:t>
      </w:r>
      <w:r w:rsidR="00767CD6" w:rsidRPr="00740E86">
        <w:rPr>
          <w:lang w:val="en-US"/>
        </w:rPr>
        <w:t xml:space="preserve"> victim empathy. Techniques such as video</w:t>
      </w:r>
      <w:r w:rsidR="005D296E" w:rsidRPr="00740E86">
        <w:rPr>
          <w:lang w:val="en-US"/>
        </w:rPr>
        <w:t xml:space="preserve"> </w:t>
      </w:r>
      <w:r w:rsidR="00767CD6" w:rsidRPr="00740E86">
        <w:rPr>
          <w:lang w:val="en-US"/>
        </w:rPr>
        <w:t>feedback, video modeling, and role-playing have shown efficacy in developing appropriate social skills. However, it should be emphasized that</w:t>
      </w:r>
      <w:r w:rsidR="00FC6F30" w:rsidRPr="00740E86">
        <w:rPr>
          <w:lang w:val="en-US"/>
        </w:rPr>
        <w:t>, even though</w:t>
      </w:r>
      <w:r w:rsidR="00767CD6" w:rsidRPr="00740E86">
        <w:rPr>
          <w:lang w:val="en-US"/>
        </w:rPr>
        <w:t xml:space="preserve"> therapeutic approach should account for the specificity of ASD, tailoring techniques to their visual learning ability and developmental needs</w:t>
      </w:r>
      <w:r w:rsidRPr="00740E86">
        <w:rPr>
          <w:lang w:val="en-US"/>
        </w:rPr>
        <w:t xml:space="preserve">, this has been </w:t>
      </w:r>
      <w:r w:rsidR="003601F2" w:rsidRPr="00740E86">
        <w:rPr>
          <w:lang w:val="en-US"/>
        </w:rPr>
        <w:t>rarely</w:t>
      </w:r>
      <w:r w:rsidRPr="00740E86">
        <w:rPr>
          <w:lang w:val="en-US"/>
        </w:rPr>
        <w:t xml:space="preserve"> explored so far</w:t>
      </w:r>
      <w:r w:rsidR="00767CD6" w:rsidRPr="00740E86">
        <w:rPr>
          <w:lang w:val="en-US"/>
        </w:rPr>
        <w:t xml:space="preserve">. As for pharmacological </w:t>
      </w:r>
      <w:r w:rsidR="003601F2" w:rsidRPr="00740E86">
        <w:rPr>
          <w:lang w:val="en-US"/>
        </w:rPr>
        <w:t>approaches</w:t>
      </w:r>
      <w:r w:rsidR="00767CD6" w:rsidRPr="00740E86">
        <w:rPr>
          <w:lang w:val="en-US"/>
        </w:rPr>
        <w:t xml:space="preserve">, </w:t>
      </w:r>
      <w:r w:rsidR="00EB04B4" w:rsidRPr="00740E86">
        <w:rPr>
          <w:lang w:val="en-US"/>
        </w:rPr>
        <w:t xml:space="preserve">available data relate to interventions </w:t>
      </w:r>
      <w:r w:rsidR="00767CD6" w:rsidRPr="00740E86">
        <w:rPr>
          <w:lang w:val="en-US"/>
        </w:rPr>
        <w:t>primarily addressing acute symptoms</w:t>
      </w:r>
      <w:r w:rsidR="00EB04B4" w:rsidRPr="00740E86">
        <w:rPr>
          <w:lang w:val="en-US"/>
        </w:rPr>
        <w:t>, but there is no evidence yet</w:t>
      </w:r>
      <w:r w:rsidRPr="00740E86">
        <w:rPr>
          <w:lang w:val="en-US"/>
        </w:rPr>
        <w:t xml:space="preserve"> on efficacy/effectiveness as well as safety, tolerability and potential for implementation of specific treatment strategies.  </w:t>
      </w:r>
      <w:r w:rsidR="00EB04B4" w:rsidRPr="00740E86">
        <w:rPr>
          <w:lang w:val="en-US"/>
        </w:rPr>
        <w:t xml:space="preserve"> </w:t>
      </w:r>
    </w:p>
    <w:p w14:paraId="1784EE1D" w14:textId="6605197D" w:rsidR="00263B64" w:rsidRPr="00740E86" w:rsidRDefault="00767CD6" w:rsidP="00320150">
      <w:pPr>
        <w:spacing w:line="480" w:lineRule="auto"/>
        <w:contextualSpacing/>
        <w:mirrorIndents/>
        <w:jc w:val="both"/>
        <w:rPr>
          <w:lang w:val="en-US"/>
        </w:rPr>
      </w:pPr>
      <w:r w:rsidRPr="00740E86">
        <w:rPr>
          <w:lang w:val="en-US"/>
        </w:rPr>
        <w:t>In terms of criminological aspects and judicial decisions, a complex picture emerge</w:t>
      </w:r>
      <w:r w:rsidR="00DB4C9B" w:rsidRPr="00740E86">
        <w:rPr>
          <w:lang w:val="en-US"/>
        </w:rPr>
        <w:t xml:space="preserve">d. </w:t>
      </w:r>
      <w:r w:rsidRPr="00740E86">
        <w:rPr>
          <w:lang w:val="en-US"/>
        </w:rPr>
        <w:t xml:space="preserve">From the analysis of the selected articles, it appears that </w:t>
      </w:r>
      <w:r w:rsidR="00B83A78" w:rsidRPr="00740E86">
        <w:rPr>
          <w:lang w:val="en-US"/>
        </w:rPr>
        <w:t xml:space="preserve">SOs </w:t>
      </w:r>
      <w:r w:rsidRPr="00740E86">
        <w:rPr>
          <w:lang w:val="en-US"/>
        </w:rPr>
        <w:t xml:space="preserve">committed by individuals with ASD </w:t>
      </w:r>
      <w:r w:rsidR="00DB4C9B" w:rsidRPr="00740E86">
        <w:rPr>
          <w:lang w:val="en-US"/>
        </w:rPr>
        <w:t>were</w:t>
      </w:r>
      <w:r w:rsidRPr="00740E86">
        <w:rPr>
          <w:lang w:val="en-US"/>
        </w:rPr>
        <w:t xml:space="preserve"> predominantly non-violent. No underlying motivation aimed at harming the other party emerged from </w:t>
      </w:r>
      <w:r w:rsidRPr="00740E86">
        <w:rPr>
          <w:lang w:val="en-US"/>
        </w:rPr>
        <w:lastRenderedPageBreak/>
        <w:t xml:space="preserve">the offense. Only in one case was a desire for revenge reported </w:t>
      </w:r>
      <w:sdt>
        <w:sdtPr>
          <w:rPr>
            <w:color w:val="000000"/>
            <w:lang w:val="en-US"/>
          </w:rPr>
          <w:tag w:val="MENDELEY_CITATION_v3_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"/>
          <w:id w:val="-1250188829"/>
          <w:placeholder>
            <w:docPart w:val="DefaultPlaceholder_-1854013440"/>
          </w:placeholder>
        </w:sdtPr>
        <w:sdtContent>
          <w:r w:rsidR="004E1259" w:rsidRPr="00740E86">
            <w:rPr>
              <w:color w:val="000000"/>
              <w:lang w:val="en-US"/>
            </w:rPr>
            <w:t>(</w:t>
          </w:r>
          <w:proofErr w:type="spellStart"/>
          <w:r w:rsidR="004E1259" w:rsidRPr="00740E86">
            <w:rPr>
              <w:color w:val="000000"/>
              <w:lang w:val="en-US"/>
            </w:rPr>
            <w:t>Søndenaa</w:t>
          </w:r>
          <w:proofErr w:type="spellEnd"/>
          <w:r w:rsidR="004E1259" w:rsidRPr="00740E86">
            <w:rPr>
              <w:color w:val="000000"/>
              <w:lang w:val="en-US"/>
            </w:rPr>
            <w:t xml:space="preserve"> et al., 2014a)</w:t>
          </w:r>
        </w:sdtContent>
      </w:sdt>
      <w:r w:rsidRPr="00740E86">
        <w:rPr>
          <w:lang w:val="en-US"/>
        </w:rPr>
        <w:t>. Post</w:t>
      </w:r>
      <w:r w:rsidR="005D296E" w:rsidRPr="00740E86">
        <w:rPr>
          <w:lang w:val="en-US"/>
        </w:rPr>
        <w:t>-offense conduct shows peculiarity,</w:t>
      </w:r>
      <w:r w:rsidRPr="00740E86">
        <w:rPr>
          <w:lang w:val="en-US"/>
        </w:rPr>
        <w:t xml:space="preserve"> such as the presence of remorse </w:t>
      </w:r>
      <w:sdt>
        <w:sdtPr>
          <w:rPr>
            <w:color w:val="000000"/>
            <w:lang w:val="en-US"/>
          </w:rPr>
          <w:tag w:val="MENDELEY_CITATION_v3_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"/>
          <w:id w:val="1864637400"/>
          <w:placeholder>
            <w:docPart w:val="DefaultPlaceholder_-1854013440"/>
          </w:placeholder>
        </w:sdtPr>
        <w:sdtContent>
          <w:r w:rsidR="004E1259" w:rsidRPr="00740E86">
            <w:rPr>
              <w:color w:val="000000"/>
              <w:lang w:val="en-US"/>
            </w:rPr>
            <w:t>(Allely et al., 2019)</w:t>
          </w:r>
        </w:sdtContent>
      </w:sdt>
      <w:r w:rsidRPr="00740E86">
        <w:rPr>
          <w:lang w:val="en-US"/>
        </w:rPr>
        <w:t>, admission of guilt</w:t>
      </w:r>
      <w:r w:rsidR="000F084F" w:rsidRPr="00740E86">
        <w:rPr>
          <w:lang w:val="en-US"/>
        </w:rPr>
        <w:t xml:space="preserve"> </w:t>
      </w:r>
      <w:sdt>
        <w:sdtPr>
          <w:rPr>
            <w:color w:val="000000"/>
            <w:lang w:val="en-US"/>
          </w:rPr>
          <w:tag w:val="MENDELEY_CITATION_v3_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"/>
          <w:id w:val="1334338481"/>
          <w:placeholder>
            <w:docPart w:val="DefaultPlaceholder_-1854013440"/>
          </w:placeholder>
        </w:sdtPr>
        <w:sdtContent>
          <w:r w:rsidR="004E1259" w:rsidRPr="00740E86">
            <w:rPr>
              <w:color w:val="000000"/>
              <w:lang w:val="en-US"/>
            </w:rPr>
            <w:t>(</w:t>
          </w:r>
          <w:proofErr w:type="spellStart"/>
          <w:r w:rsidR="004E1259" w:rsidRPr="00740E86">
            <w:rPr>
              <w:color w:val="000000"/>
              <w:lang w:val="en-US"/>
            </w:rPr>
            <w:t>Creaby</w:t>
          </w:r>
          <w:proofErr w:type="spellEnd"/>
          <w:r w:rsidR="004E1259" w:rsidRPr="00740E86">
            <w:rPr>
              <w:color w:val="000000"/>
              <w:lang w:val="en-US"/>
            </w:rPr>
            <w:t>-Attwood and Allely, 2017)</w:t>
          </w:r>
        </w:sdtContent>
      </w:sdt>
      <w:r w:rsidRPr="00740E86">
        <w:rPr>
          <w:lang w:val="en-US"/>
        </w:rPr>
        <w:t xml:space="preserve"> unawareness of the crime committed, lack of emotional reciprocity and egocentricity</w:t>
      </w:r>
      <w:r w:rsidR="00B16406" w:rsidRPr="00740E86">
        <w:rPr>
          <w:lang w:val="en-US"/>
        </w:rPr>
        <w:t xml:space="preserve"> </w:t>
      </w:r>
      <w:sdt>
        <w:sdtPr>
          <w:rPr>
            <w:color w:val="000000"/>
            <w:lang w:val="en-US"/>
          </w:rPr>
          <w:tag w:val="MENDELEY_CITATION_v3_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"/>
          <w:id w:val="-309480510"/>
          <w:placeholder>
            <w:docPart w:val="DefaultPlaceholder_-1854013440"/>
          </w:placeholder>
        </w:sdtPr>
        <w:sdtContent>
          <w:r w:rsidR="004E1259" w:rsidRPr="00740E86">
            <w:rPr>
              <w:color w:val="000000"/>
              <w:lang w:val="en-US"/>
            </w:rPr>
            <w:t>(Mogavero, 2016)</w:t>
          </w:r>
        </w:sdtContent>
      </w:sdt>
      <w:r w:rsidRPr="00740E86">
        <w:rPr>
          <w:lang w:val="en-US"/>
        </w:rPr>
        <w:t xml:space="preserve">. </w:t>
      </w:r>
      <w:r w:rsidR="00B16406" w:rsidRPr="00740E86">
        <w:rPr>
          <w:lang w:val="en-US"/>
        </w:rPr>
        <w:t xml:space="preserve">It </w:t>
      </w:r>
      <w:r w:rsidR="00DF21CC" w:rsidRPr="00740E86">
        <w:rPr>
          <w:lang w:val="en-US"/>
        </w:rPr>
        <w:t xml:space="preserve">appears </w:t>
      </w:r>
      <w:proofErr w:type="gramStart"/>
      <w:r w:rsidR="00B16406" w:rsidRPr="00740E86">
        <w:rPr>
          <w:lang w:val="en-US"/>
        </w:rPr>
        <w:t>that it is</w:t>
      </w:r>
      <w:proofErr w:type="gramEnd"/>
      <w:r w:rsidR="00B16406" w:rsidRPr="00740E86">
        <w:rPr>
          <w:lang w:val="en-US"/>
        </w:rPr>
        <w:t xml:space="preserve"> t</w:t>
      </w:r>
      <w:r w:rsidRPr="00740E86">
        <w:rPr>
          <w:lang w:val="en-US"/>
        </w:rPr>
        <w:t xml:space="preserve">he naivete of ASD </w:t>
      </w:r>
      <w:r w:rsidR="00B16406" w:rsidRPr="00740E86">
        <w:rPr>
          <w:lang w:val="en-US"/>
        </w:rPr>
        <w:t>seems to emerge instead of</w:t>
      </w:r>
      <w:r w:rsidRPr="00740E86">
        <w:rPr>
          <w:lang w:val="en-US"/>
        </w:rPr>
        <w:t xml:space="preserve"> deliberate malice. </w:t>
      </w:r>
      <w:r w:rsidR="008855C0" w:rsidRPr="00740E86">
        <w:rPr>
          <w:lang w:val="en-US"/>
        </w:rPr>
        <w:t xml:space="preserve">Despite these being the clinical characteristics, ASD offenders often face heterogeneous recognition of criminal responsibility. </w:t>
      </w:r>
      <w:r w:rsidR="00FF4758" w:rsidRPr="00740E86">
        <w:rPr>
          <w:lang w:val="en-US"/>
        </w:rPr>
        <w:t>It should be stressed that t</w:t>
      </w:r>
      <w:r w:rsidR="008855C0" w:rsidRPr="00740E86">
        <w:rPr>
          <w:lang w:val="en-US"/>
        </w:rPr>
        <w:t xml:space="preserve">here is no unanimous opinion regarding the criminal responsibility evaluations of these </w:t>
      </w:r>
      <w:r w:rsidR="001A2261" w:rsidRPr="00740E86">
        <w:rPr>
          <w:lang w:val="en-US"/>
        </w:rPr>
        <w:t>individuals</w:t>
      </w:r>
      <w:r w:rsidR="008855C0" w:rsidRPr="00740E86">
        <w:rPr>
          <w:lang w:val="en-US"/>
        </w:rPr>
        <w:t xml:space="preserve">. The </w:t>
      </w:r>
      <w:r w:rsidR="00FF4758" w:rsidRPr="00740E86">
        <w:rPr>
          <w:lang w:val="en-US"/>
        </w:rPr>
        <w:t>“</w:t>
      </w:r>
      <w:r w:rsidR="008855C0" w:rsidRPr="00740E86">
        <w:rPr>
          <w:lang w:val="en-US"/>
        </w:rPr>
        <w:t>insanity defense</w:t>
      </w:r>
      <w:r w:rsidR="00FF4758" w:rsidRPr="00740E86">
        <w:rPr>
          <w:lang w:val="en-US"/>
        </w:rPr>
        <w:t>”</w:t>
      </w:r>
      <w:r w:rsidR="008855C0" w:rsidRPr="00740E86">
        <w:rPr>
          <w:lang w:val="en-US"/>
        </w:rPr>
        <w:t xml:space="preserve"> is a controversial and debated evaluation performed by forensic psychiatrists and psychologists. Despite the differences between different jurisdictions, in Western countries, the legal criteria for </w:t>
      </w:r>
      <w:r w:rsidR="008855C0" w:rsidRPr="00740E86">
        <w:rPr>
          <w:i/>
          <w:iCs/>
          <w:lang w:val="en-US"/>
        </w:rPr>
        <w:t xml:space="preserve">insanity </w:t>
      </w:r>
      <w:r w:rsidR="008855C0" w:rsidRPr="00740E86">
        <w:rPr>
          <w:lang w:val="en-US"/>
        </w:rPr>
        <w:t xml:space="preserve">often depend on the defendant's cognitive and/or volitional impairment at the time of the crime </w:t>
      </w:r>
      <w:sdt>
        <w:sdtPr>
          <w:rPr>
            <w:color w:val="000000"/>
            <w:lang w:val="en-US"/>
          </w:rPr>
          <w:tag w:val="MENDELEY_CITATION_v3_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"/>
          <w:id w:val="826637504"/>
          <w:placeholder>
            <w:docPart w:val="DefaultPlaceholder_-1854013440"/>
          </w:placeholder>
        </w:sdtPr>
        <w:sdtContent>
          <w:r w:rsidR="004E1259" w:rsidRPr="00740E86">
            <w:rPr>
              <w:color w:val="000000"/>
              <w:lang w:val="en-US"/>
            </w:rPr>
            <w:t>(</w:t>
          </w:r>
          <w:proofErr w:type="spellStart"/>
          <w:r w:rsidR="004E1259" w:rsidRPr="00740E86">
            <w:rPr>
              <w:color w:val="000000"/>
              <w:lang w:val="en-US"/>
            </w:rPr>
            <w:t>Gowensmith</w:t>
          </w:r>
          <w:proofErr w:type="spellEnd"/>
          <w:r w:rsidR="004E1259" w:rsidRPr="00740E86">
            <w:rPr>
              <w:color w:val="000000"/>
              <w:lang w:val="en-US"/>
            </w:rPr>
            <w:t xml:space="preserve"> et al., 2013; Gardner et al., 2018)</w:t>
          </w:r>
        </w:sdtContent>
      </w:sdt>
      <w:r w:rsidR="00B16406" w:rsidRPr="00740E86">
        <w:rPr>
          <w:lang w:val="en-US"/>
        </w:rPr>
        <w:t>.</w:t>
      </w:r>
      <w:r w:rsidR="008855C0" w:rsidRPr="00740E86">
        <w:rPr>
          <w:lang w:val="en-US"/>
        </w:rPr>
        <w:t xml:space="preserve"> In </w:t>
      </w:r>
      <w:r w:rsidR="00FB313D" w:rsidRPr="00740E86">
        <w:rPr>
          <w:lang w:val="en-US"/>
        </w:rPr>
        <w:t xml:space="preserve">the field of </w:t>
      </w:r>
      <w:r w:rsidR="008855C0" w:rsidRPr="00740E86">
        <w:rPr>
          <w:lang w:val="en-US"/>
        </w:rPr>
        <w:t xml:space="preserve">ASD, evaluating </w:t>
      </w:r>
      <w:r w:rsidR="008855C0" w:rsidRPr="00740E86">
        <w:rPr>
          <w:i/>
          <w:iCs/>
          <w:lang w:val="en-US"/>
        </w:rPr>
        <w:t>insanity</w:t>
      </w:r>
      <w:r w:rsidR="008855C0" w:rsidRPr="00740E86">
        <w:rPr>
          <w:lang w:val="en-US"/>
        </w:rPr>
        <w:t xml:space="preserve"> may result even more complex due to the inherent heterogeneous clinical characterization of ASD, reaching both individuals that present mild autistic traits and, on the other end of the spectrum, </w:t>
      </w:r>
      <w:r w:rsidR="00B83A78" w:rsidRPr="00740E86">
        <w:rPr>
          <w:lang w:val="en-US"/>
        </w:rPr>
        <w:t xml:space="preserve">individuals </w:t>
      </w:r>
      <w:r w:rsidR="008855C0" w:rsidRPr="00740E86">
        <w:rPr>
          <w:lang w:val="en-US"/>
        </w:rPr>
        <w:t xml:space="preserve">with psychotic symptoms </w:t>
      </w:r>
      <w:sdt>
        <w:sdtPr>
          <w:rPr>
            <w:color w:val="000000"/>
            <w:lang w:val="en-US"/>
          </w:rPr>
          <w:tag w:val="MENDELEY_CITATION_v3_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"/>
          <w:id w:val="-196777455"/>
          <w:placeholder>
            <w:docPart w:val="DefaultPlaceholder_-1854013440"/>
          </w:placeholder>
        </w:sdtPr>
        <w:sdtContent>
          <w:r w:rsidR="004E1259" w:rsidRPr="00740E86">
            <w:rPr>
              <w:color w:val="000000"/>
              <w:lang w:val="en-US"/>
            </w:rPr>
            <w:t>(</w:t>
          </w:r>
          <w:proofErr w:type="spellStart"/>
          <w:r w:rsidR="004E1259" w:rsidRPr="00740E86">
            <w:rPr>
              <w:color w:val="000000"/>
              <w:lang w:val="en-US"/>
            </w:rPr>
            <w:t>Fusar</w:t>
          </w:r>
          <w:proofErr w:type="spellEnd"/>
          <w:r w:rsidR="004E1259" w:rsidRPr="00740E86">
            <w:rPr>
              <w:color w:val="000000"/>
              <w:lang w:val="en-US"/>
            </w:rPr>
            <w:t>-Poli et al., 2020)</w:t>
          </w:r>
        </w:sdtContent>
      </w:sdt>
      <w:r w:rsidR="008855C0" w:rsidRPr="00740E86">
        <w:rPr>
          <w:lang w:val="en-US"/>
        </w:rPr>
        <w:t>.</w:t>
      </w:r>
      <w:r w:rsidR="004A469B" w:rsidRPr="00740E86">
        <w:rPr>
          <w:lang w:val="en-US"/>
        </w:rPr>
        <w:t xml:space="preserve"> </w:t>
      </w:r>
      <w:r w:rsidR="008855C0" w:rsidRPr="00740E86">
        <w:rPr>
          <w:lang w:val="en-US"/>
        </w:rPr>
        <w:t>Also, the contentious nature of evaluations in ASD may be due to the challenge of diagnosing autistic traits</w:t>
      </w:r>
      <w:r w:rsidR="00B83A78" w:rsidRPr="00740E86">
        <w:rPr>
          <w:lang w:val="en-US"/>
        </w:rPr>
        <w:t>,</w:t>
      </w:r>
      <w:r w:rsidR="008855C0" w:rsidRPr="00740E86">
        <w:rPr>
          <w:lang w:val="en-US"/>
        </w:rPr>
        <w:t xml:space="preserve"> especially in forensic settings: previous evidence points to the fact that autistic traits may be erroneously perceived as deception and lack of credibility </w:t>
      </w:r>
      <w:sdt>
        <w:sdtPr>
          <w:rPr>
            <w:color w:val="000000"/>
            <w:lang w:val="en-US"/>
          </w:rPr>
          <w:tag w:val="MENDELEY_CITATION_v3_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"/>
          <w:id w:val="-246116018"/>
          <w:placeholder>
            <w:docPart w:val="DefaultPlaceholder_-1854013440"/>
          </w:placeholder>
        </w:sdtPr>
        <w:sdtContent>
          <w:r w:rsidR="004E1259" w:rsidRPr="00740E86">
            <w:rPr>
              <w:color w:val="000000"/>
              <w:lang w:val="en-US"/>
            </w:rPr>
            <w:t>(Lim et al., 2022)</w:t>
          </w:r>
        </w:sdtContent>
      </w:sdt>
      <w:r w:rsidR="008855C0" w:rsidRPr="00740E86">
        <w:rPr>
          <w:lang w:val="en-US"/>
        </w:rPr>
        <w:t xml:space="preserve">. </w:t>
      </w:r>
      <w:r w:rsidR="00FF4758" w:rsidRPr="00740E86">
        <w:rPr>
          <w:lang w:val="en-US"/>
        </w:rPr>
        <w:t xml:space="preserve">Overall, it is fair to conclude that </w:t>
      </w:r>
      <w:proofErr w:type="gramStart"/>
      <w:r w:rsidR="00FF4758" w:rsidRPr="00740E86">
        <w:rPr>
          <w:lang w:val="en-US"/>
        </w:rPr>
        <w:t xml:space="preserve">ASD </w:t>
      </w:r>
      <w:r w:rsidR="008855C0" w:rsidRPr="00740E86">
        <w:rPr>
          <w:lang w:val="en-US"/>
        </w:rPr>
        <w:t xml:space="preserve"> </w:t>
      </w:r>
      <w:r w:rsidR="00B83A78" w:rsidRPr="00740E86">
        <w:rPr>
          <w:lang w:val="en-US"/>
        </w:rPr>
        <w:t>remains</w:t>
      </w:r>
      <w:proofErr w:type="gramEnd"/>
      <w:r w:rsidR="00B83A78" w:rsidRPr="00740E86">
        <w:rPr>
          <w:lang w:val="en-US"/>
        </w:rPr>
        <w:t xml:space="preserve"> </w:t>
      </w:r>
      <w:r w:rsidR="008855C0" w:rsidRPr="00740E86">
        <w:rPr>
          <w:lang w:val="en-US"/>
        </w:rPr>
        <w:t xml:space="preserve">underdiagnosed in most forensic settings </w:t>
      </w:r>
      <w:sdt>
        <w:sdtPr>
          <w:rPr>
            <w:color w:val="000000"/>
            <w:lang w:val="en-US"/>
          </w:rPr>
          <w:tag w:val="MENDELEY_CITATION_v3_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"/>
          <w:id w:val="2109692145"/>
          <w:placeholder>
            <w:docPart w:val="DefaultPlaceholder_-1854013440"/>
          </w:placeholder>
        </w:sdtPr>
        <w:sdtContent>
          <w:r w:rsidR="004E1259" w:rsidRPr="00740E86">
            <w:rPr>
              <w:color w:val="000000"/>
              <w:lang w:val="en-US"/>
            </w:rPr>
            <w:t>(Ashworth, 2016)</w:t>
          </w:r>
        </w:sdtContent>
      </w:sdt>
      <w:r w:rsidR="008855C0" w:rsidRPr="00740E86">
        <w:rPr>
          <w:lang w:val="en-US"/>
        </w:rPr>
        <w:t>.</w:t>
      </w:r>
    </w:p>
    <w:p w14:paraId="28770F19" w14:textId="61978260" w:rsidR="00263B64" w:rsidRPr="00740E86" w:rsidRDefault="00C55936" w:rsidP="00320150">
      <w:pPr>
        <w:spacing w:line="480" w:lineRule="auto"/>
        <w:contextualSpacing/>
        <w:mirrorIndents/>
        <w:jc w:val="both"/>
        <w:rPr>
          <w:lang w:val="en-US"/>
        </w:rPr>
      </w:pPr>
      <w:r w:rsidRPr="00740E86">
        <w:rPr>
          <w:color w:val="000000"/>
          <w:lang w:val="en-US"/>
        </w:rPr>
        <w:t xml:space="preserve">In terms of </w:t>
      </w:r>
      <w:r w:rsidR="00E2053F" w:rsidRPr="00740E86">
        <w:rPr>
          <w:color w:val="000000"/>
          <w:lang w:val="en-US"/>
        </w:rPr>
        <w:t>possible</w:t>
      </w:r>
      <w:r w:rsidRPr="00740E86">
        <w:rPr>
          <w:color w:val="000000"/>
          <w:lang w:val="en-US"/>
        </w:rPr>
        <w:t xml:space="preserve"> future </w:t>
      </w:r>
      <w:r w:rsidR="00E2053F" w:rsidRPr="00740E86">
        <w:rPr>
          <w:color w:val="000000"/>
          <w:lang w:val="en-US"/>
        </w:rPr>
        <w:t>developments</w:t>
      </w:r>
      <w:r w:rsidRPr="00740E86">
        <w:rPr>
          <w:color w:val="000000"/>
          <w:lang w:val="en-US"/>
        </w:rPr>
        <w:t xml:space="preserve"> in the </w:t>
      </w:r>
      <w:r w:rsidR="00E2053F" w:rsidRPr="00740E86">
        <w:rPr>
          <w:color w:val="000000"/>
          <w:lang w:val="en-US"/>
        </w:rPr>
        <w:t>field</w:t>
      </w:r>
      <w:r w:rsidRPr="00740E86">
        <w:rPr>
          <w:color w:val="000000"/>
          <w:lang w:val="en-US"/>
        </w:rPr>
        <w:t xml:space="preserve">, </w:t>
      </w:r>
      <w:r w:rsidR="00E2053F" w:rsidRPr="00740E86">
        <w:rPr>
          <w:color w:val="000000"/>
          <w:lang w:val="en-US"/>
        </w:rPr>
        <w:t>it</w:t>
      </w:r>
      <w:r w:rsidRPr="00740E86">
        <w:rPr>
          <w:color w:val="000000"/>
          <w:lang w:val="en-US"/>
        </w:rPr>
        <w:t xml:space="preserve"> is </w:t>
      </w:r>
      <w:r w:rsidR="00E2053F" w:rsidRPr="00740E86">
        <w:rPr>
          <w:color w:val="000000"/>
          <w:lang w:val="en-US"/>
        </w:rPr>
        <w:t>interesting</w:t>
      </w:r>
      <w:r w:rsidRPr="00740E86">
        <w:rPr>
          <w:color w:val="000000"/>
          <w:lang w:val="en-US"/>
        </w:rPr>
        <w:t xml:space="preserve"> </w:t>
      </w:r>
      <w:r w:rsidR="00E2053F" w:rsidRPr="00740E86">
        <w:rPr>
          <w:color w:val="000000"/>
          <w:lang w:val="en-US"/>
        </w:rPr>
        <w:t>to</w:t>
      </w:r>
      <w:r w:rsidRPr="00740E86">
        <w:rPr>
          <w:color w:val="000000"/>
          <w:lang w:val="en-US"/>
        </w:rPr>
        <w:t xml:space="preserve"> highlight </w:t>
      </w:r>
      <w:r w:rsidR="00AA26E0" w:rsidRPr="00740E86">
        <w:rPr>
          <w:color w:val="000000"/>
          <w:lang w:val="en-US"/>
        </w:rPr>
        <w:t>that s</w:t>
      </w:r>
      <w:r w:rsidR="00574048" w:rsidRPr="00740E86">
        <w:rPr>
          <w:color w:val="000000"/>
          <w:lang w:val="en-US"/>
        </w:rPr>
        <w:t xml:space="preserve">ome authors suggested </w:t>
      </w:r>
      <w:r w:rsidR="00263B64" w:rsidRPr="00740E86">
        <w:rPr>
          <w:lang w:val="en-US"/>
        </w:rPr>
        <w:t>alternatives to custodial sentences, such as community-based sentences, which could be more appropriate</w:t>
      </w:r>
      <w:r w:rsidR="00574048" w:rsidRPr="00740E86">
        <w:rPr>
          <w:lang w:val="en-US"/>
        </w:rPr>
        <w:t xml:space="preserve">  </w:t>
      </w:r>
      <w:sdt>
        <w:sdtPr>
          <w:rPr>
            <w:color w:val="000000"/>
            <w:lang w:val="en-US"/>
          </w:rPr>
          <w:tag w:val="MENDELEY_CITATION_v3_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"/>
          <w:id w:val="600222749"/>
          <w:placeholder>
            <w:docPart w:val="DefaultPlaceholder_-1854013440"/>
          </w:placeholder>
        </w:sdtPr>
        <w:sdtContent>
          <w:r w:rsidR="004E1259" w:rsidRPr="00740E86">
            <w:rPr>
              <w:color w:val="000000"/>
              <w:lang w:val="en-US"/>
            </w:rPr>
            <w:t xml:space="preserve">(Allely et al., 2019; </w:t>
          </w:r>
          <w:proofErr w:type="spellStart"/>
          <w:r w:rsidR="004E1259" w:rsidRPr="00740E86">
            <w:rPr>
              <w:color w:val="000000"/>
              <w:lang w:val="en-US"/>
            </w:rPr>
            <w:t>Creaby</w:t>
          </w:r>
          <w:proofErr w:type="spellEnd"/>
          <w:r w:rsidR="004E1259" w:rsidRPr="00740E86">
            <w:rPr>
              <w:color w:val="000000"/>
              <w:lang w:val="en-US"/>
            </w:rPr>
            <w:t>-Attwood and Allely, 2017)</w:t>
          </w:r>
        </w:sdtContent>
      </w:sdt>
      <w:r w:rsidR="00263B64" w:rsidRPr="00740E86">
        <w:rPr>
          <w:lang w:val="en-US"/>
        </w:rPr>
        <w:t>.</w:t>
      </w:r>
    </w:p>
    <w:p w14:paraId="1780ECC7" w14:textId="3647D860" w:rsidR="009C798D" w:rsidRPr="00740E86" w:rsidRDefault="006A42C6" w:rsidP="00320150">
      <w:pPr>
        <w:spacing w:line="480" w:lineRule="auto"/>
        <w:contextualSpacing/>
        <w:mirrorIndents/>
        <w:jc w:val="both"/>
        <w:rPr>
          <w:lang w:val="en-US"/>
        </w:rPr>
      </w:pPr>
      <w:r w:rsidRPr="00740E86">
        <w:rPr>
          <w:lang w:val="en-US"/>
        </w:rPr>
        <w:t xml:space="preserve">Another important issue </w:t>
      </w:r>
      <w:r w:rsidR="000A3D42" w:rsidRPr="00740E86">
        <w:rPr>
          <w:lang w:val="en-US"/>
        </w:rPr>
        <w:t xml:space="preserve">from a clinical </w:t>
      </w:r>
      <w:proofErr w:type="gramStart"/>
      <w:r w:rsidR="000A3D42" w:rsidRPr="00740E86">
        <w:rPr>
          <w:lang w:val="en-US"/>
        </w:rPr>
        <w:t>standpoint,</w:t>
      </w:r>
      <w:proofErr w:type="gramEnd"/>
      <w:r w:rsidR="000A3D42" w:rsidRPr="00740E86">
        <w:rPr>
          <w:lang w:val="en-US"/>
        </w:rPr>
        <w:t xml:space="preserve"> </w:t>
      </w:r>
      <w:r w:rsidRPr="00740E86">
        <w:rPr>
          <w:lang w:val="en-US"/>
        </w:rPr>
        <w:t>is that</w:t>
      </w:r>
      <w:r w:rsidR="000A3D42" w:rsidRPr="00740E86">
        <w:rPr>
          <w:lang w:val="en-US"/>
        </w:rPr>
        <w:t xml:space="preserve"> s</w:t>
      </w:r>
      <w:r w:rsidR="009C798D" w:rsidRPr="00740E86">
        <w:rPr>
          <w:lang w:val="en-US"/>
        </w:rPr>
        <w:t xml:space="preserve">ome individuals may be diagnosed with </w:t>
      </w:r>
      <w:r w:rsidR="00FF4758" w:rsidRPr="00740E86">
        <w:rPr>
          <w:lang w:val="en-US"/>
        </w:rPr>
        <w:t xml:space="preserve">ASD </w:t>
      </w:r>
      <w:r w:rsidR="00632E15" w:rsidRPr="00740E86">
        <w:rPr>
          <w:lang w:val="en-US"/>
        </w:rPr>
        <w:t>i</w:t>
      </w:r>
      <w:r w:rsidR="009C798D" w:rsidRPr="00740E86">
        <w:rPr>
          <w:lang w:val="en-US"/>
        </w:rPr>
        <w:t>n adulthood. One of the possible reasons is that some symptoms of ASD become more evident in peculiar areas of life</w:t>
      </w:r>
      <w:r w:rsidR="005D296E" w:rsidRPr="00740E86">
        <w:rPr>
          <w:lang w:val="en-US"/>
        </w:rPr>
        <w:t>,</w:t>
      </w:r>
      <w:r w:rsidR="009C798D" w:rsidRPr="00740E86">
        <w:rPr>
          <w:lang w:val="en-US"/>
        </w:rPr>
        <w:t xml:space="preserve"> such as sexuality and romantic relationships. </w:t>
      </w:r>
      <w:r w:rsidR="00AA15F9" w:rsidRPr="00740E86">
        <w:rPr>
          <w:lang w:val="en-US"/>
        </w:rPr>
        <w:t>This often happens during</w:t>
      </w:r>
      <w:r w:rsidR="009C798D" w:rsidRPr="00740E86">
        <w:rPr>
          <w:lang w:val="en-US"/>
        </w:rPr>
        <w:t xml:space="preserve"> adolescence and early adulthood</w:t>
      </w:r>
      <w:r w:rsidR="00AA15F9" w:rsidRPr="00740E86">
        <w:rPr>
          <w:lang w:val="en-US"/>
        </w:rPr>
        <w:t>,</w:t>
      </w:r>
      <w:r w:rsidR="009C798D" w:rsidRPr="00740E86">
        <w:rPr>
          <w:lang w:val="en-US"/>
        </w:rPr>
        <w:t xml:space="preserve"> a period of life </w:t>
      </w:r>
      <w:r w:rsidR="00AA15F9" w:rsidRPr="00740E86">
        <w:rPr>
          <w:lang w:val="en-US"/>
        </w:rPr>
        <w:t xml:space="preserve">in which individuals are presented </w:t>
      </w:r>
      <w:r w:rsidR="005D296E" w:rsidRPr="00740E86">
        <w:rPr>
          <w:lang w:val="en-US"/>
        </w:rPr>
        <w:t>with</w:t>
      </w:r>
      <w:r w:rsidR="009C798D" w:rsidRPr="00740E86">
        <w:rPr>
          <w:lang w:val="en-US"/>
        </w:rPr>
        <w:t xml:space="preserve"> increasing challenges. </w:t>
      </w:r>
      <w:r w:rsidR="00FF4758" w:rsidRPr="00740E86">
        <w:rPr>
          <w:lang w:val="en-US"/>
        </w:rPr>
        <w:t>We note that t</w:t>
      </w:r>
      <w:r w:rsidR="009C798D" w:rsidRPr="00740E86">
        <w:rPr>
          <w:lang w:val="en-US"/>
        </w:rPr>
        <w:t xml:space="preserve">here is a risk that people with undiagnosed ASD will seek medical attention </w:t>
      </w:r>
      <w:r w:rsidR="009C798D" w:rsidRPr="00740E86">
        <w:rPr>
          <w:lang w:val="en-US"/>
        </w:rPr>
        <w:lastRenderedPageBreak/>
        <w:t>after engaging in SO</w:t>
      </w:r>
      <w:r w:rsidR="00FF4758" w:rsidRPr="00740E86">
        <w:rPr>
          <w:lang w:val="en-US"/>
        </w:rPr>
        <w:t>, so that t</w:t>
      </w:r>
      <w:r w:rsidR="005D296E" w:rsidRPr="00740E86">
        <w:rPr>
          <w:lang w:val="en-US"/>
        </w:rPr>
        <w:t>he first evaluation for ASD can take</w:t>
      </w:r>
      <w:r w:rsidR="009C798D" w:rsidRPr="00740E86">
        <w:rPr>
          <w:lang w:val="en-US"/>
        </w:rPr>
        <w:t xml:space="preserve"> place in </w:t>
      </w:r>
      <w:r w:rsidR="00B83A78" w:rsidRPr="00740E86">
        <w:rPr>
          <w:lang w:val="en-US"/>
        </w:rPr>
        <w:t xml:space="preserve">a </w:t>
      </w:r>
      <w:r w:rsidR="009C798D" w:rsidRPr="00740E86">
        <w:rPr>
          <w:lang w:val="en-US"/>
        </w:rPr>
        <w:t xml:space="preserve">forensic setting. These </w:t>
      </w:r>
      <w:r w:rsidR="005D296E" w:rsidRPr="00740E86">
        <w:rPr>
          <w:lang w:val="en-US"/>
        </w:rPr>
        <w:t>occurrences</w:t>
      </w:r>
      <w:r w:rsidR="00AA15F9" w:rsidRPr="00740E86">
        <w:rPr>
          <w:lang w:val="en-US"/>
        </w:rPr>
        <w:t xml:space="preserve"> </w:t>
      </w:r>
      <w:r w:rsidR="009C798D" w:rsidRPr="00740E86">
        <w:rPr>
          <w:lang w:val="en-US"/>
        </w:rPr>
        <w:t xml:space="preserve">highlight the need to assess the presence of ASD in the forensic setting and the evaluation of the cognitive and/or volitional impairment of the defendant at crime time. </w:t>
      </w:r>
      <w:r w:rsidR="00DF6AB6" w:rsidRPr="00740E86">
        <w:rPr>
          <w:lang w:val="en-US"/>
        </w:rPr>
        <w:t xml:space="preserve">In </w:t>
      </w:r>
      <w:proofErr w:type="gramStart"/>
      <w:r w:rsidR="009B4B4F" w:rsidRPr="00740E86">
        <w:rPr>
          <w:lang w:val="en-US"/>
        </w:rPr>
        <w:t>turns</w:t>
      </w:r>
      <w:proofErr w:type="gramEnd"/>
      <w:r w:rsidR="009B4B4F" w:rsidRPr="00740E86">
        <w:rPr>
          <w:lang w:val="en-US"/>
        </w:rPr>
        <w:t>, this</w:t>
      </w:r>
      <w:r w:rsidR="00D74418" w:rsidRPr="00740E86">
        <w:rPr>
          <w:lang w:val="en-US"/>
        </w:rPr>
        <w:t xml:space="preserve"> highlights</w:t>
      </w:r>
      <w:r w:rsidR="00DF6AB6" w:rsidRPr="00740E86">
        <w:rPr>
          <w:lang w:val="en-US"/>
        </w:rPr>
        <w:t xml:space="preserve"> the</w:t>
      </w:r>
      <w:r w:rsidR="00D74418" w:rsidRPr="00740E86">
        <w:rPr>
          <w:lang w:val="en-US"/>
        </w:rPr>
        <w:t xml:space="preserve"> </w:t>
      </w:r>
      <w:r w:rsidR="00DF6AB6" w:rsidRPr="00740E86">
        <w:rPr>
          <w:lang w:val="en-US"/>
        </w:rPr>
        <w:t>urgent</w:t>
      </w:r>
      <w:r w:rsidR="00D74418" w:rsidRPr="00740E86">
        <w:rPr>
          <w:lang w:val="en-US"/>
        </w:rPr>
        <w:t xml:space="preserve"> </w:t>
      </w:r>
      <w:r w:rsidR="00DF6AB6" w:rsidRPr="00740E86">
        <w:rPr>
          <w:lang w:val="en-US"/>
        </w:rPr>
        <w:t xml:space="preserve">need of specific training for </w:t>
      </w:r>
      <w:r w:rsidR="00D74418" w:rsidRPr="00740E86">
        <w:rPr>
          <w:lang w:val="en-US"/>
        </w:rPr>
        <w:t>professionals</w:t>
      </w:r>
      <w:r w:rsidR="00DF6AB6" w:rsidRPr="00740E86">
        <w:rPr>
          <w:lang w:val="en-US"/>
        </w:rPr>
        <w:t>.</w:t>
      </w:r>
    </w:p>
    <w:p w14:paraId="1ABD78DE" w14:textId="547AAD04" w:rsidR="009B4B4F" w:rsidRPr="00740E86" w:rsidRDefault="00D74418" w:rsidP="00965165">
      <w:pPr>
        <w:spacing w:line="480" w:lineRule="auto"/>
        <w:contextualSpacing/>
        <w:mirrorIndents/>
        <w:jc w:val="both"/>
        <w:rPr>
          <w:lang w:val="en-US"/>
        </w:rPr>
      </w:pPr>
      <w:r w:rsidRPr="00740E86">
        <w:rPr>
          <w:lang w:val="en-US"/>
        </w:rPr>
        <w:t>Finally, a</w:t>
      </w:r>
      <w:r w:rsidR="00FF4758" w:rsidRPr="00740E86">
        <w:rPr>
          <w:lang w:val="en-US"/>
        </w:rPr>
        <w:t>n intriguing point in the literature about forensic aspects is</w:t>
      </w:r>
      <w:r w:rsidR="00694E66" w:rsidRPr="00740E86">
        <w:rPr>
          <w:lang w:val="en-US"/>
        </w:rPr>
        <w:t xml:space="preserve"> around</w:t>
      </w:r>
      <w:r w:rsidR="00FF4758" w:rsidRPr="00740E86">
        <w:rPr>
          <w:lang w:val="en-US"/>
        </w:rPr>
        <w:t xml:space="preserve"> </w:t>
      </w:r>
      <w:r w:rsidR="00694E66" w:rsidRPr="00740E86">
        <w:rPr>
          <w:lang w:val="en-US"/>
        </w:rPr>
        <w:t>sex differences</w:t>
      </w:r>
      <w:r w:rsidR="00FF4758" w:rsidRPr="00740E86">
        <w:rPr>
          <w:lang w:val="en-US"/>
        </w:rPr>
        <w:t xml:space="preserve">. Compared to males, women with ASD bear neurobiological and clinical differences </w:t>
      </w:r>
      <w:sdt>
        <w:sdtPr>
          <w:rPr>
            <w:color w:val="000000"/>
            <w:lang w:val="en-US"/>
          </w:rPr>
          <w:tag w:val="MENDELEY_CITATION_v3_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"/>
          <w:id w:val="-846169878"/>
          <w:placeholder>
            <w:docPart w:val="80F536FAAD1648BBBACBBC818DD6AFBB"/>
          </w:placeholder>
        </w:sdtPr>
        <w:sdtContent>
          <w:r w:rsidR="004E1259" w:rsidRPr="00740E86">
            <w:rPr>
              <w:color w:val="000000"/>
              <w:lang w:val="en-US"/>
            </w:rPr>
            <w:t>(Ochoa-</w:t>
          </w:r>
          <w:proofErr w:type="spellStart"/>
          <w:r w:rsidR="004E1259" w:rsidRPr="00740E86">
            <w:rPr>
              <w:color w:val="000000"/>
              <w:lang w:val="en-US"/>
            </w:rPr>
            <w:t>Lubinoff</w:t>
          </w:r>
          <w:proofErr w:type="spellEnd"/>
          <w:r w:rsidR="004E1259" w:rsidRPr="00740E86">
            <w:rPr>
              <w:color w:val="000000"/>
              <w:lang w:val="en-US"/>
            </w:rPr>
            <w:t xml:space="preserve"> et al., 2023)</w:t>
          </w:r>
        </w:sdtContent>
      </w:sdt>
      <w:r w:rsidR="00694E66" w:rsidRPr="00740E86">
        <w:rPr>
          <w:color w:val="000000"/>
          <w:lang w:val="en-US"/>
        </w:rPr>
        <w:t xml:space="preserve"> </w:t>
      </w:r>
      <w:r w:rsidR="00FF4758" w:rsidRPr="00740E86">
        <w:rPr>
          <w:lang w:val="en-US"/>
        </w:rPr>
        <w:t xml:space="preserve">presenting less restricted interests and activities and more significant social communication difficulties </w:t>
      </w:r>
      <w:sdt>
        <w:sdtPr>
          <w:rPr>
            <w:color w:val="000000"/>
            <w:lang w:val="en-US"/>
          </w:rPr>
          <w:tag w:val="MENDELEY_CITATION_v3_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"/>
          <w:id w:val="6021804"/>
          <w:placeholder>
            <w:docPart w:val="BBFF54C5B22E4721B5B8189E27316ED3"/>
          </w:placeholder>
        </w:sdtPr>
        <w:sdtContent>
          <w:r w:rsidR="004E1259" w:rsidRPr="00740E86">
            <w:rPr>
              <w:color w:val="000000"/>
              <w:lang w:val="en-US"/>
            </w:rPr>
            <w:t>(</w:t>
          </w:r>
          <w:proofErr w:type="spellStart"/>
          <w:r w:rsidR="004E1259" w:rsidRPr="00740E86">
            <w:rPr>
              <w:color w:val="000000"/>
              <w:lang w:val="en-US"/>
            </w:rPr>
            <w:t>Ziemka-Nalecz</w:t>
          </w:r>
          <w:proofErr w:type="spellEnd"/>
          <w:r w:rsidR="004E1259" w:rsidRPr="00740E86">
            <w:rPr>
              <w:color w:val="000000"/>
              <w:lang w:val="en-US"/>
            </w:rPr>
            <w:t xml:space="preserve"> et al., 2023),</w:t>
          </w:r>
        </w:sdtContent>
      </w:sdt>
      <w:r w:rsidR="00FF4758" w:rsidRPr="00740E86">
        <w:rPr>
          <w:lang w:val="en-US"/>
        </w:rPr>
        <w:t xml:space="preserve"> greater capacity in developing, maintaining, and understanding relationships, and “camouflaging” themselves into society </w:t>
      </w:r>
      <w:sdt>
        <w:sdtPr>
          <w:rPr>
            <w:color w:val="000000"/>
            <w:lang w:val="en-US"/>
          </w:rPr>
          <w:tag w:val="MENDELEY_CITATION_v3_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"/>
          <w:id w:val="1570533952"/>
          <w:placeholder>
            <w:docPart w:val="507A37DA90CD45429C09E2BE66E4523E"/>
          </w:placeholder>
        </w:sdtPr>
        <w:sdtContent>
          <w:r w:rsidR="004E1259" w:rsidRPr="00740E86">
            <w:rPr>
              <w:color w:val="000000"/>
              <w:lang w:val="en-US"/>
            </w:rPr>
            <w:t>(de Giambattista et al., 2021)</w:t>
          </w:r>
        </w:sdtContent>
      </w:sdt>
      <w:r w:rsidR="00FF4758" w:rsidRPr="00740E86">
        <w:rPr>
          <w:lang w:val="en-US"/>
        </w:rPr>
        <w:t xml:space="preserve">. Thus, during insanity evaluations, the forensic psychiatrist should consider the presence of gender specificity in ASD. </w:t>
      </w:r>
    </w:p>
    <w:p w14:paraId="43027CAB" w14:textId="033DFD37" w:rsidR="005F6EB1" w:rsidRPr="00740E86" w:rsidRDefault="009B4B4F" w:rsidP="00965165">
      <w:pPr>
        <w:spacing w:line="480" w:lineRule="auto"/>
        <w:contextualSpacing/>
        <w:mirrorIndents/>
        <w:jc w:val="both"/>
        <w:rPr>
          <w:lang w:val="en-US"/>
        </w:rPr>
      </w:pPr>
      <w:r w:rsidRPr="00740E86">
        <w:rPr>
          <w:color w:val="0D0D0D"/>
          <w:shd w:val="clear" w:color="auto" w:fill="FFFFFF"/>
          <w:lang w:val="en-US"/>
        </w:rPr>
        <w:t>Preventive strategies, such us sex education programs, should be implemented timely, ideally during adolescence. This is crucial considering that the age at which individuals engage in sexual activities, including masturbation and sexual intercourse, has also shifted to earlier ages, typically beginning around 12 years old</w:t>
      </w:r>
      <w:sdt>
        <w:sdtPr>
          <w:rPr>
            <w:color w:val="000000"/>
            <w:shd w:val="clear" w:color="auto" w:fill="FFFFFF"/>
            <w:lang w:val="en-US"/>
          </w:rPr>
          <w:tag w:val="MENDELEY_CITATION_v3_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"/>
          <w:id w:val="888541017"/>
          <w:placeholder>
            <w:docPart w:val="DefaultPlaceholder_-1854013440"/>
          </w:placeholder>
        </w:sdtPr>
        <w:sdtContent>
          <w:r w:rsidR="004E1259" w:rsidRPr="00740E86">
            <w:rPr>
              <w:color w:val="000000"/>
              <w:shd w:val="clear" w:color="auto" w:fill="FFFFFF"/>
              <w:lang w:val="en-US"/>
            </w:rPr>
            <w:t>(de Graaf and Poelman, 2012)</w:t>
          </w:r>
        </w:sdtContent>
      </w:sdt>
      <w:r w:rsidRPr="00740E86">
        <w:rPr>
          <w:color w:val="0D0D0D"/>
          <w:shd w:val="clear" w:color="auto" w:fill="FFFFFF"/>
          <w:lang w:val="en-US"/>
        </w:rPr>
        <w:t xml:space="preserve">. </w:t>
      </w:r>
      <w:r w:rsidR="003260E0" w:rsidRPr="00740E86">
        <w:rPr>
          <w:lang w:val="en-US"/>
        </w:rPr>
        <w:t>Regarding</w:t>
      </w:r>
      <w:r w:rsidRPr="00740E86">
        <w:rPr>
          <w:lang w:val="en-US"/>
        </w:rPr>
        <w:t xml:space="preserve"> prevention efforts, involving and educating </w:t>
      </w:r>
      <w:r w:rsidR="003260E0" w:rsidRPr="00740E86">
        <w:rPr>
          <w:lang w:val="en-US"/>
        </w:rPr>
        <w:t xml:space="preserve">families </w:t>
      </w:r>
      <w:r w:rsidRPr="00740E86">
        <w:rPr>
          <w:lang w:val="en-US"/>
        </w:rPr>
        <w:t xml:space="preserve">on primary relational challenges and early recognition of ASD-related elements in courtship and romantic relationships is crucial. </w:t>
      </w:r>
      <w:r w:rsidR="005F6EB1" w:rsidRPr="00740E86">
        <w:rPr>
          <w:lang w:val="en-US"/>
        </w:rPr>
        <w:t xml:space="preserve">Parents of adolescents </w:t>
      </w:r>
      <w:r w:rsidR="00E93AC9" w:rsidRPr="00740E86">
        <w:rPr>
          <w:lang w:val="en-US"/>
        </w:rPr>
        <w:t xml:space="preserve">with ASD </w:t>
      </w:r>
      <w:r w:rsidR="005F6EB1" w:rsidRPr="00740E86">
        <w:rPr>
          <w:lang w:val="en-US"/>
        </w:rPr>
        <w:t xml:space="preserve">express greater concern about their children's sexuality than parents of neurotypical adolescents </w:t>
      </w:r>
      <w:sdt>
        <w:sdtPr>
          <w:rPr>
            <w:color w:val="000000"/>
            <w:lang w:val="en-US"/>
          </w:rPr>
          <w:tag w:val="MENDELEY_CITATION_v3_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"/>
          <w:id w:val="1011962223"/>
          <w:placeholder>
            <w:docPart w:val="DefaultPlaceholder_-1854013440"/>
          </w:placeholder>
        </w:sdtPr>
        <w:sdtContent>
          <w:r w:rsidR="004E1259" w:rsidRPr="00740E86">
            <w:rPr>
              <w:color w:val="000000"/>
              <w:lang w:val="en-US"/>
            </w:rPr>
            <w:t>(Ginevra et al., 2016)</w:t>
          </w:r>
        </w:sdtContent>
      </w:sdt>
      <w:r w:rsidR="005F6EB1" w:rsidRPr="00740E86">
        <w:rPr>
          <w:lang w:val="en-US"/>
        </w:rPr>
        <w:t>.</w:t>
      </w:r>
      <w:r w:rsidRPr="00740E86">
        <w:rPr>
          <w:lang w:val="en-US"/>
        </w:rPr>
        <w:t xml:space="preserve"> </w:t>
      </w:r>
      <w:r w:rsidR="005F6EB1" w:rsidRPr="00740E86">
        <w:rPr>
          <w:lang w:val="en-US"/>
        </w:rPr>
        <w:t>I</w:t>
      </w:r>
      <w:r w:rsidRPr="00740E86">
        <w:rPr>
          <w:lang w:val="en-US"/>
        </w:rPr>
        <w:t xml:space="preserve">ncluding family members in sex education programs could benefit the whole family. </w:t>
      </w:r>
    </w:p>
    <w:p w14:paraId="52637132" w14:textId="6F5E8343" w:rsidR="009B4B4F" w:rsidRPr="00740E86" w:rsidRDefault="009B4B4F" w:rsidP="009B4B4F">
      <w:pPr>
        <w:spacing w:line="480" w:lineRule="auto"/>
        <w:contextualSpacing/>
        <w:mirrorIndents/>
        <w:jc w:val="both"/>
        <w:rPr>
          <w:lang w:val="en-US"/>
        </w:rPr>
      </w:pPr>
      <w:r w:rsidRPr="00740E86">
        <w:rPr>
          <w:lang w:val="en-US"/>
        </w:rPr>
        <w:t xml:space="preserve">The discussed link between ASD and SO </w:t>
      </w:r>
      <w:r w:rsidR="00C320F7" w:rsidRPr="00740E86">
        <w:rPr>
          <w:lang w:val="en-US"/>
        </w:rPr>
        <w:t xml:space="preserve">highlights the significance of ASD diagnosis </w:t>
      </w:r>
      <w:r w:rsidRPr="00740E86">
        <w:rPr>
          <w:lang w:val="en-US"/>
        </w:rPr>
        <w:t>and the legal implications of the lack of specialized care. Early diagnosis, intervention, and specialized care are essential for individuals with ASD</w:t>
      </w:r>
      <w:r w:rsidR="00C320F7" w:rsidRPr="00740E86">
        <w:rPr>
          <w:lang w:val="en-US"/>
        </w:rPr>
        <w:t xml:space="preserve">, </w:t>
      </w:r>
      <w:r w:rsidR="003260E0" w:rsidRPr="00740E86">
        <w:rPr>
          <w:lang w:val="en-US"/>
        </w:rPr>
        <w:t xml:space="preserve">therapeutic efforts must be </w:t>
      </w:r>
      <w:r w:rsidRPr="00740E86">
        <w:rPr>
          <w:lang w:val="en-US"/>
        </w:rPr>
        <w:t xml:space="preserve">tailored to </w:t>
      </w:r>
      <w:r w:rsidR="00C320F7" w:rsidRPr="00740E86">
        <w:rPr>
          <w:lang w:val="en-US"/>
        </w:rPr>
        <w:t>their</w:t>
      </w:r>
      <w:r w:rsidRPr="00740E86">
        <w:rPr>
          <w:lang w:val="en-US"/>
        </w:rPr>
        <w:t xml:space="preserve"> specific needs and </w:t>
      </w:r>
      <w:r w:rsidR="003260E0" w:rsidRPr="00740E86">
        <w:rPr>
          <w:lang w:val="en-US"/>
        </w:rPr>
        <w:t xml:space="preserve">evolving </w:t>
      </w:r>
      <w:r w:rsidRPr="00740E86">
        <w:rPr>
          <w:lang w:val="en-US"/>
        </w:rPr>
        <w:t>challenges throughout the lifespan</w:t>
      </w:r>
      <w:sdt>
        <w:sdtPr>
          <w:rPr>
            <w:color w:val="000000"/>
            <w:lang w:val="en-US"/>
          </w:rPr>
          <w:tag w:val="MENDELEY_CITATION_v3_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"/>
          <w:id w:val="-1296524710"/>
          <w:placeholder>
            <w:docPart w:val="DefaultPlaceholder_-1854013440"/>
          </w:placeholder>
        </w:sdtPr>
        <w:sdtContent>
          <w:r w:rsidR="004E1259" w:rsidRPr="00740E86">
            <w:rPr>
              <w:color w:val="000000"/>
              <w:lang w:val="en-US"/>
            </w:rPr>
            <w:t>(Francis et al., 2021)</w:t>
          </w:r>
        </w:sdtContent>
      </w:sdt>
      <w:r w:rsidRPr="00740E86">
        <w:rPr>
          <w:lang w:val="en-US"/>
        </w:rPr>
        <w:t xml:space="preserve">. However, without a </w:t>
      </w:r>
      <w:r w:rsidR="00C320F7" w:rsidRPr="00740E86">
        <w:rPr>
          <w:lang w:val="en-US"/>
        </w:rPr>
        <w:t>timely</w:t>
      </w:r>
      <w:r w:rsidRPr="00740E86">
        <w:rPr>
          <w:lang w:val="en-US"/>
        </w:rPr>
        <w:t xml:space="preserve"> diagnosis of ASD </w:t>
      </w:r>
      <w:r w:rsidR="00C320F7" w:rsidRPr="00740E86">
        <w:rPr>
          <w:lang w:val="en-US"/>
        </w:rPr>
        <w:t xml:space="preserve">and comprehensive understanding of its </w:t>
      </w:r>
      <w:r w:rsidR="003260E0" w:rsidRPr="00740E86">
        <w:rPr>
          <w:lang w:val="en-US"/>
        </w:rPr>
        <w:t>symptoms</w:t>
      </w:r>
      <w:r w:rsidR="00C320F7" w:rsidRPr="00740E86">
        <w:rPr>
          <w:lang w:val="en-US"/>
        </w:rPr>
        <w:t xml:space="preserve"> and their impact on daily functioning, individuals may not receive appropriate care, leading to unmet needs and prolonged difficulties</w:t>
      </w:r>
      <w:sdt>
        <w:sdtPr>
          <w:rPr>
            <w:color w:val="000000"/>
            <w:lang w:val="en-US"/>
          </w:rPr>
          <w:tag w:val="MENDELEY_CITATION_v3_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"/>
          <w:id w:val="-1895881758"/>
          <w:placeholder>
            <w:docPart w:val="DefaultPlaceholder_-1854013440"/>
          </w:placeholder>
        </w:sdtPr>
        <w:sdtContent>
          <w:r w:rsidR="004E1259" w:rsidRPr="00740E86">
            <w:rPr>
              <w:color w:val="000000"/>
              <w:lang w:val="en-US"/>
            </w:rPr>
            <w:t>(Murphy, 2010)</w:t>
          </w:r>
        </w:sdtContent>
      </w:sdt>
      <w:r w:rsidRPr="00740E86">
        <w:rPr>
          <w:lang w:val="en-US"/>
        </w:rPr>
        <w:t xml:space="preserve">. </w:t>
      </w:r>
      <w:r w:rsidR="003260E0" w:rsidRPr="00740E86">
        <w:rPr>
          <w:lang w:val="en-US"/>
        </w:rPr>
        <w:t>Therefore, ensuring</w:t>
      </w:r>
      <w:r w:rsidR="00C320F7" w:rsidRPr="00740E86">
        <w:rPr>
          <w:lang w:val="en-US"/>
        </w:rPr>
        <w:t xml:space="preserve"> continuity of treatment, especially during the </w:t>
      </w:r>
      <w:r w:rsidR="00C320F7" w:rsidRPr="00740E86">
        <w:rPr>
          <w:lang w:val="en-US"/>
        </w:rPr>
        <w:lastRenderedPageBreak/>
        <w:t>transition from adolescence to adulthood, is crucial. Y</w:t>
      </w:r>
      <w:r w:rsidRPr="00740E86">
        <w:rPr>
          <w:lang w:val="en-US"/>
        </w:rPr>
        <w:t xml:space="preserve">oung individuals </w:t>
      </w:r>
      <w:r w:rsidR="00C320F7" w:rsidRPr="00740E86">
        <w:rPr>
          <w:lang w:val="en-US"/>
        </w:rPr>
        <w:t>with</w:t>
      </w:r>
      <w:r w:rsidRPr="00740E86">
        <w:rPr>
          <w:lang w:val="en-US"/>
        </w:rPr>
        <w:t xml:space="preserve"> ASD are less likely to successfully transition to adult services</w:t>
      </w:r>
      <w:r w:rsidR="00C320F7" w:rsidRPr="00740E86">
        <w:rPr>
          <w:lang w:val="en-US"/>
        </w:rPr>
        <w:t>, underscoring the need to eliminate potential barriers to optimal transition</w:t>
      </w:r>
      <w:sdt>
        <w:sdtPr>
          <w:rPr>
            <w:color w:val="000000"/>
            <w:lang w:val="en-US"/>
          </w:rPr>
          <w:tag w:val="MENDELEY_CITATION_v3_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"/>
          <w:id w:val="2028054167"/>
          <w:placeholder>
            <w:docPart w:val="DefaultPlaceholder_-1854013440"/>
          </w:placeholder>
        </w:sdtPr>
        <w:sdtContent>
          <w:r w:rsidR="004E1259" w:rsidRPr="00740E86">
            <w:rPr>
              <w:color w:val="000000"/>
              <w:lang w:val="en-US"/>
            </w:rPr>
            <w:t>(Singh et al., 2010)</w:t>
          </w:r>
        </w:sdtContent>
      </w:sdt>
      <w:r w:rsidRPr="00740E86">
        <w:rPr>
          <w:lang w:val="en-US"/>
        </w:rPr>
        <w:t xml:space="preserve">. </w:t>
      </w:r>
      <w:r w:rsidR="00C320F7" w:rsidRPr="00740E86">
        <w:rPr>
          <w:lang w:val="en-US"/>
        </w:rPr>
        <w:t xml:space="preserve">Effective </w:t>
      </w:r>
      <w:r w:rsidRPr="00740E86">
        <w:rPr>
          <w:lang w:val="en-US"/>
        </w:rPr>
        <w:t xml:space="preserve">treatment and specialized care </w:t>
      </w:r>
      <w:r w:rsidR="003260E0" w:rsidRPr="00740E86">
        <w:rPr>
          <w:lang w:val="en-US"/>
        </w:rPr>
        <w:t>may enhance quality of life and</w:t>
      </w:r>
      <w:r w:rsidRPr="00740E86">
        <w:rPr>
          <w:lang w:val="en-US"/>
        </w:rPr>
        <w:t xml:space="preserve"> </w:t>
      </w:r>
      <w:r w:rsidR="00C320F7" w:rsidRPr="00740E86">
        <w:rPr>
          <w:lang w:val="en-US"/>
        </w:rPr>
        <w:t>diminish</w:t>
      </w:r>
      <w:r w:rsidRPr="00740E86">
        <w:rPr>
          <w:lang w:val="en-US"/>
        </w:rPr>
        <w:t xml:space="preserve"> criminal behavior</w:t>
      </w:r>
      <w:sdt>
        <w:sdtPr>
          <w:rPr>
            <w:color w:val="000000"/>
            <w:lang w:val="en-US"/>
          </w:rPr>
          <w:tag w:val="MENDELEY_CITATION_v3_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"/>
          <w:id w:val="-1275238568"/>
          <w:placeholder>
            <w:docPart w:val="DefaultPlaceholder_-1854013440"/>
          </w:placeholder>
        </w:sdtPr>
        <w:sdtContent>
          <w:r w:rsidR="004E1259" w:rsidRPr="00740E86">
            <w:rPr>
              <w:color w:val="000000"/>
              <w:lang w:val="en-US"/>
            </w:rPr>
            <w:t>(Francis et al., 2021)</w:t>
          </w:r>
        </w:sdtContent>
      </w:sdt>
      <w:r w:rsidRPr="00740E86">
        <w:rPr>
          <w:lang w:val="en-US"/>
        </w:rPr>
        <w:t>. Th</w:t>
      </w:r>
      <w:r w:rsidR="00C320F7" w:rsidRPr="00740E86">
        <w:rPr>
          <w:lang w:val="en-US"/>
        </w:rPr>
        <w:t>us,</w:t>
      </w:r>
      <w:r w:rsidRPr="00740E86">
        <w:rPr>
          <w:lang w:val="en-US"/>
        </w:rPr>
        <w:t xml:space="preserve"> </w:t>
      </w:r>
      <w:r w:rsidR="00A27C60" w:rsidRPr="00740E86">
        <w:rPr>
          <w:lang w:val="en-US"/>
        </w:rPr>
        <w:t xml:space="preserve">the </w:t>
      </w:r>
      <w:r w:rsidRPr="00740E86">
        <w:rPr>
          <w:lang w:val="en-US"/>
        </w:rPr>
        <w:t xml:space="preserve">transition from child psychiatry to adult psychiatry services should be </w:t>
      </w:r>
      <w:r w:rsidR="00C320F7" w:rsidRPr="00740E86">
        <w:rPr>
          <w:lang w:val="en-US"/>
        </w:rPr>
        <w:t>perceived</w:t>
      </w:r>
      <w:r w:rsidRPr="00740E86">
        <w:rPr>
          <w:lang w:val="en-US"/>
        </w:rPr>
        <w:t xml:space="preserve"> as a pivotal window of opportunity to prevent an unfavorable trajectory from </w:t>
      </w:r>
      <w:r w:rsidR="005F6EB1" w:rsidRPr="00740E86">
        <w:rPr>
          <w:lang w:val="en-US"/>
        </w:rPr>
        <w:t>c</w:t>
      </w:r>
      <w:r w:rsidRPr="00740E86">
        <w:rPr>
          <w:lang w:val="en-US"/>
        </w:rPr>
        <w:t xml:space="preserve">hild </w:t>
      </w:r>
      <w:r w:rsidR="005F6EB1" w:rsidRPr="00740E86">
        <w:rPr>
          <w:lang w:val="en-US"/>
        </w:rPr>
        <w:t>p</w:t>
      </w:r>
      <w:r w:rsidRPr="00740E86">
        <w:rPr>
          <w:lang w:val="en-US"/>
        </w:rPr>
        <w:t xml:space="preserve">sychiatry </w:t>
      </w:r>
      <w:r w:rsidR="005F6EB1" w:rsidRPr="00740E86">
        <w:rPr>
          <w:lang w:val="en-US"/>
        </w:rPr>
        <w:t>d</w:t>
      </w:r>
      <w:r w:rsidRPr="00740E86">
        <w:rPr>
          <w:lang w:val="en-US"/>
        </w:rPr>
        <w:t xml:space="preserve">epartments to </w:t>
      </w:r>
      <w:r w:rsidR="005F6EB1" w:rsidRPr="00740E86">
        <w:rPr>
          <w:lang w:val="en-US"/>
        </w:rPr>
        <w:t>f</w:t>
      </w:r>
      <w:r w:rsidRPr="00740E86">
        <w:rPr>
          <w:lang w:val="en-US"/>
        </w:rPr>
        <w:t xml:space="preserve">orensic </w:t>
      </w:r>
      <w:r w:rsidR="005F6EB1" w:rsidRPr="00740E86">
        <w:rPr>
          <w:lang w:val="en-US"/>
        </w:rPr>
        <w:t>p</w:t>
      </w:r>
      <w:r w:rsidRPr="00740E86">
        <w:rPr>
          <w:lang w:val="en-US"/>
        </w:rPr>
        <w:t xml:space="preserve">sychiatry </w:t>
      </w:r>
      <w:r w:rsidR="005F6EB1" w:rsidRPr="00740E86">
        <w:rPr>
          <w:lang w:val="en-US"/>
        </w:rPr>
        <w:t>u</w:t>
      </w:r>
      <w:r w:rsidRPr="00740E86">
        <w:rPr>
          <w:lang w:val="en-US"/>
        </w:rPr>
        <w:t>nits</w:t>
      </w:r>
      <w:sdt>
        <w:sdtPr>
          <w:rPr>
            <w:color w:val="000000"/>
            <w:lang w:val="en-US"/>
          </w:rPr>
          <w:tag w:val="MENDELEY_CITATION_v3_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"/>
          <w:id w:val="-2081512016"/>
          <w:placeholder>
            <w:docPart w:val="DefaultPlaceholder_-1854013440"/>
          </w:placeholder>
        </w:sdtPr>
        <w:sdtContent>
          <w:r w:rsidR="004E1259" w:rsidRPr="00740E86">
            <w:rPr>
              <w:color w:val="000000"/>
              <w:lang w:val="en-US"/>
            </w:rPr>
            <w:t>(Freitas Ramos and França, 2022)</w:t>
          </w:r>
        </w:sdtContent>
      </w:sdt>
      <w:r w:rsidRPr="00740E86">
        <w:rPr>
          <w:lang w:val="en-US"/>
        </w:rPr>
        <w:t xml:space="preserve">. </w:t>
      </w:r>
    </w:p>
    <w:p w14:paraId="454DC1B8" w14:textId="404F9725" w:rsidR="009B4B4F" w:rsidRPr="00740E86" w:rsidRDefault="003260E0" w:rsidP="009B4B4F">
      <w:pPr>
        <w:spacing w:line="480" w:lineRule="auto"/>
        <w:contextualSpacing/>
        <w:mirrorIndents/>
        <w:jc w:val="both"/>
        <w:rPr>
          <w:lang w:val="en-US"/>
        </w:rPr>
      </w:pPr>
      <w:r w:rsidRPr="00740E86">
        <w:rPr>
          <w:lang w:val="en-US"/>
        </w:rPr>
        <w:t>E</w:t>
      </w:r>
      <w:r w:rsidR="005F6EB1" w:rsidRPr="00740E86">
        <w:rPr>
          <w:lang w:val="en-US"/>
        </w:rPr>
        <w:t>arly diagnosis, continuity of treatment</w:t>
      </w:r>
      <w:r w:rsidRPr="00740E86">
        <w:rPr>
          <w:lang w:val="en-US"/>
        </w:rPr>
        <w:t>,</w:t>
      </w:r>
      <w:r w:rsidR="005F6EB1" w:rsidRPr="00740E86">
        <w:rPr>
          <w:lang w:val="en-US"/>
        </w:rPr>
        <w:t xml:space="preserve"> and prevention programs could yield two fundamental </w:t>
      </w:r>
      <w:r w:rsidR="005F6EB1" w:rsidRPr="00740E86">
        <w:rPr>
          <w:color w:val="0D0D0D"/>
          <w:shd w:val="clear" w:color="auto" w:fill="FFFFFF"/>
          <w:lang w:val="en-US"/>
        </w:rPr>
        <w:t>implications</w:t>
      </w:r>
      <w:r w:rsidRPr="00740E86">
        <w:rPr>
          <w:color w:val="0D0D0D"/>
          <w:shd w:val="clear" w:color="auto" w:fill="FFFFFF"/>
          <w:lang w:val="en-US"/>
        </w:rPr>
        <w:t>: promoting sexual health and reducing offending behavior</w:t>
      </w:r>
      <w:r w:rsidR="005F6EB1" w:rsidRPr="00740E86">
        <w:rPr>
          <w:color w:val="0D0D0D"/>
          <w:shd w:val="clear" w:color="auto" w:fill="FFFFFF"/>
          <w:lang w:val="en-US"/>
        </w:rPr>
        <w:t xml:space="preserve">. </w:t>
      </w:r>
      <w:r w:rsidRPr="00740E86">
        <w:rPr>
          <w:color w:val="0D0D0D"/>
          <w:shd w:val="clear" w:color="auto" w:fill="FFFFFF"/>
          <w:lang w:val="en-US"/>
        </w:rPr>
        <w:t>P</w:t>
      </w:r>
      <w:r w:rsidR="005F6EB1" w:rsidRPr="00740E86">
        <w:rPr>
          <w:color w:val="0D0D0D"/>
          <w:shd w:val="clear" w:color="auto" w:fill="FFFFFF"/>
          <w:lang w:val="en-US"/>
        </w:rPr>
        <w:t>romo</w:t>
      </w:r>
      <w:r w:rsidRPr="00740E86">
        <w:rPr>
          <w:color w:val="0D0D0D"/>
          <w:shd w:val="clear" w:color="auto" w:fill="FFFFFF"/>
          <w:lang w:val="en-US"/>
        </w:rPr>
        <w:t>ting</w:t>
      </w:r>
      <w:r w:rsidR="005F6EB1" w:rsidRPr="00740E86">
        <w:rPr>
          <w:color w:val="0D0D0D"/>
          <w:shd w:val="clear" w:color="auto" w:fill="FFFFFF"/>
          <w:lang w:val="en-US"/>
        </w:rPr>
        <w:t xml:space="preserve"> and enhanc</w:t>
      </w:r>
      <w:r w:rsidRPr="00740E86">
        <w:rPr>
          <w:color w:val="0D0D0D"/>
          <w:shd w:val="clear" w:color="auto" w:fill="FFFFFF"/>
          <w:lang w:val="en-US"/>
        </w:rPr>
        <w:t>ing</w:t>
      </w:r>
      <w:r w:rsidR="005F6EB1" w:rsidRPr="00740E86">
        <w:rPr>
          <w:color w:val="0D0D0D"/>
          <w:shd w:val="clear" w:color="auto" w:fill="FFFFFF"/>
          <w:lang w:val="en-US"/>
        </w:rPr>
        <w:t xml:space="preserve"> the quality of sexual health among individuals with autism</w:t>
      </w:r>
      <w:r w:rsidRPr="00740E86">
        <w:rPr>
          <w:color w:val="0D0D0D"/>
          <w:shd w:val="clear" w:color="auto" w:fill="FFFFFF"/>
          <w:lang w:val="en-US"/>
        </w:rPr>
        <w:t xml:space="preserve"> is key</w:t>
      </w:r>
      <w:r w:rsidR="005F6EB1" w:rsidRPr="00740E86">
        <w:rPr>
          <w:color w:val="0D0D0D"/>
          <w:shd w:val="clear" w:color="auto" w:fill="FFFFFF"/>
          <w:lang w:val="en-US"/>
        </w:rPr>
        <w:t>,</w:t>
      </w:r>
      <w:r w:rsidRPr="00740E86">
        <w:rPr>
          <w:color w:val="0D0D0D"/>
          <w:shd w:val="clear" w:color="auto" w:fill="FFFFFF"/>
          <w:lang w:val="en-US"/>
        </w:rPr>
        <w:t xml:space="preserve"> aiming to</w:t>
      </w:r>
      <w:r w:rsidR="005F6EB1" w:rsidRPr="00740E86">
        <w:rPr>
          <w:color w:val="0D0D0D"/>
          <w:shd w:val="clear" w:color="auto" w:fill="FFFFFF"/>
          <w:lang w:val="en-US"/>
        </w:rPr>
        <w:t xml:space="preserve"> </w:t>
      </w:r>
      <w:r w:rsidRPr="00740E86">
        <w:rPr>
          <w:color w:val="0D0D0D"/>
          <w:shd w:val="clear" w:color="auto" w:fill="FFFFFF"/>
          <w:lang w:val="en-US"/>
        </w:rPr>
        <w:t>facilitate</w:t>
      </w:r>
      <w:r w:rsidR="005F6EB1" w:rsidRPr="00740E86">
        <w:rPr>
          <w:color w:val="0D0D0D"/>
          <w:shd w:val="clear" w:color="auto" w:fill="FFFFFF"/>
          <w:lang w:val="en-US"/>
        </w:rPr>
        <w:t xml:space="preserve"> healthy sexual functioning and fostering the experience of sexual intimacy. </w:t>
      </w:r>
      <w:r w:rsidRPr="00740E86">
        <w:rPr>
          <w:color w:val="0D0D0D"/>
          <w:shd w:val="clear" w:color="auto" w:fill="FFFFFF"/>
          <w:lang w:val="en-US"/>
        </w:rPr>
        <w:t xml:space="preserve">On the other hand, these therapeutic and preventive efforts should ultimately aim to </w:t>
      </w:r>
      <w:r w:rsidR="00C320F7" w:rsidRPr="00740E86">
        <w:rPr>
          <w:color w:val="0D0D0D"/>
          <w:shd w:val="clear" w:color="auto" w:fill="FFFFFF"/>
          <w:lang w:val="en-US"/>
        </w:rPr>
        <w:t>reduce</w:t>
      </w:r>
      <w:r w:rsidR="005F6EB1" w:rsidRPr="00740E86">
        <w:rPr>
          <w:color w:val="0D0D0D"/>
          <w:shd w:val="clear" w:color="auto" w:fill="FFFFFF"/>
          <w:lang w:val="en-US"/>
        </w:rPr>
        <w:t xml:space="preserve"> the risk of engaging in inappropriate sexual behaviors and experiencing sexual victimization</w:t>
      </w:r>
      <w:r w:rsidR="004E1259" w:rsidRPr="00740E86">
        <w:rPr>
          <w:color w:val="0D0D0D"/>
          <w:shd w:val="clear" w:color="auto" w:fill="FFFFFF"/>
          <w:lang w:val="en-US"/>
        </w:rPr>
        <w:t xml:space="preserve"> </w:t>
      </w:r>
      <w:sdt>
        <w:sdtPr>
          <w:rPr>
            <w:color w:val="000000"/>
            <w:shd w:val="clear" w:color="auto" w:fill="FFFFFF"/>
            <w:lang w:val="en-US"/>
          </w:rPr>
          <w:tag w:val="MENDELEY_CITATION_v3_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"/>
          <w:id w:val="850461720"/>
          <w:placeholder>
            <w:docPart w:val="DefaultPlaceholder_-1854013440"/>
          </w:placeholder>
        </w:sdtPr>
        <w:sdtEndPr>
          <w:rPr>
            <w:shd w:val="clear" w:color="auto" w:fill="auto"/>
          </w:rPr>
        </w:sdtEndPr>
        <w:sdtContent>
          <w:r w:rsidR="004E1259" w:rsidRPr="00740E86">
            <w:rPr>
              <w:color w:val="000000"/>
              <w:lang w:val="en-US"/>
            </w:rPr>
            <w:t>(</w:t>
          </w:r>
          <w:proofErr w:type="spellStart"/>
          <w:r w:rsidR="004E1259" w:rsidRPr="00740E86">
            <w:rPr>
              <w:color w:val="000000"/>
              <w:lang w:val="en-US"/>
            </w:rPr>
            <w:t>Sevlever</w:t>
          </w:r>
          <w:proofErr w:type="spellEnd"/>
          <w:r w:rsidR="004E1259" w:rsidRPr="00740E86">
            <w:rPr>
              <w:color w:val="000000"/>
              <w:lang w:val="en-US"/>
            </w:rPr>
            <w:t xml:space="preserve"> et al., 2013)</w:t>
          </w:r>
        </w:sdtContent>
      </w:sdt>
      <w:r w:rsidR="009B4B4F" w:rsidRPr="00740E86">
        <w:rPr>
          <w:color w:val="0D0D0D"/>
          <w:shd w:val="clear" w:color="auto" w:fill="FFFFFF"/>
          <w:lang w:val="en-US"/>
        </w:rPr>
        <w:t>.</w:t>
      </w:r>
    </w:p>
    <w:p w14:paraId="174B83E4" w14:textId="77777777" w:rsidR="00FF4758" w:rsidRPr="00740E86" w:rsidRDefault="00FF4758" w:rsidP="00320150">
      <w:pPr>
        <w:spacing w:line="480" w:lineRule="auto"/>
        <w:contextualSpacing/>
        <w:mirrorIndents/>
        <w:jc w:val="both"/>
        <w:rPr>
          <w:lang w:val="en-US"/>
        </w:rPr>
      </w:pPr>
    </w:p>
    <w:p w14:paraId="65A8AA45" w14:textId="0D964877" w:rsidR="001D155C" w:rsidRPr="00740E86" w:rsidRDefault="00D116F3" w:rsidP="00320150">
      <w:pPr>
        <w:pStyle w:val="ListParagraph"/>
        <w:numPr>
          <w:ilvl w:val="1"/>
          <w:numId w:val="12"/>
        </w:numPr>
        <w:spacing w:line="480" w:lineRule="auto"/>
        <w:mirrorIndents/>
        <w:jc w:val="both"/>
        <w:rPr>
          <w:b/>
          <w:bCs/>
          <w:lang w:val="en-US"/>
        </w:rPr>
      </w:pPr>
      <w:r w:rsidRPr="00740E86">
        <w:rPr>
          <w:b/>
          <w:bCs/>
          <w:lang w:val="en-US"/>
        </w:rPr>
        <w:t xml:space="preserve"> </w:t>
      </w:r>
      <w:r w:rsidR="001D155C" w:rsidRPr="00740E86">
        <w:rPr>
          <w:b/>
          <w:bCs/>
          <w:lang w:val="en-US"/>
        </w:rPr>
        <w:t>Limitations</w:t>
      </w:r>
    </w:p>
    <w:p w14:paraId="7CD4D8AA" w14:textId="0D62603C" w:rsidR="00FF19DE" w:rsidRPr="00740E86" w:rsidRDefault="00EB04B4" w:rsidP="00320150">
      <w:pPr>
        <w:spacing w:line="480" w:lineRule="auto"/>
        <w:contextualSpacing/>
        <w:mirrorIndents/>
        <w:jc w:val="both"/>
        <w:rPr>
          <w:lang w:val="en-US"/>
        </w:rPr>
      </w:pPr>
      <w:proofErr w:type="gramStart"/>
      <w:r w:rsidRPr="00740E86">
        <w:rPr>
          <w:lang w:val="en-US"/>
        </w:rPr>
        <w:t>Limitations</w:t>
      </w:r>
      <w:proofErr w:type="gramEnd"/>
      <w:r w:rsidR="002E2325" w:rsidRPr="00740E86">
        <w:rPr>
          <w:lang w:val="en-US"/>
        </w:rPr>
        <w:t xml:space="preserve"> of the present systematic review are mainly related t</w:t>
      </w:r>
      <w:r w:rsidRPr="00740E86">
        <w:rPr>
          <w:lang w:val="en-US"/>
        </w:rPr>
        <w:t>o</w:t>
      </w:r>
      <w:r w:rsidR="002E2325" w:rsidRPr="00740E86">
        <w:rPr>
          <w:lang w:val="en-US"/>
        </w:rPr>
        <w:t xml:space="preserve"> </w:t>
      </w:r>
      <w:r w:rsidRPr="00740E86">
        <w:rPr>
          <w:lang w:val="en-US"/>
        </w:rPr>
        <w:t>limitations</w:t>
      </w:r>
      <w:r w:rsidR="002E2325" w:rsidRPr="00740E86">
        <w:rPr>
          <w:lang w:val="en-US"/>
        </w:rPr>
        <w:t xml:space="preserve"> of the included st</w:t>
      </w:r>
      <w:r w:rsidRPr="00740E86">
        <w:rPr>
          <w:lang w:val="en-US"/>
        </w:rPr>
        <w:t>u</w:t>
      </w:r>
      <w:r w:rsidR="002E2325" w:rsidRPr="00740E86">
        <w:rPr>
          <w:lang w:val="en-US"/>
        </w:rPr>
        <w:t xml:space="preserve">dies, rather than </w:t>
      </w:r>
      <w:r w:rsidRPr="00740E86">
        <w:rPr>
          <w:lang w:val="en-US"/>
        </w:rPr>
        <w:t xml:space="preserve">limitations </w:t>
      </w:r>
      <w:r w:rsidR="002E2325" w:rsidRPr="00740E86">
        <w:rPr>
          <w:lang w:val="en-US"/>
        </w:rPr>
        <w:t xml:space="preserve">of our methodology per se. </w:t>
      </w:r>
      <w:r w:rsidR="0036524F" w:rsidRPr="00740E86">
        <w:rPr>
          <w:lang w:val="en-US"/>
        </w:rPr>
        <w:t>O</w:t>
      </w:r>
      <w:r w:rsidRPr="00740E86">
        <w:rPr>
          <w:lang w:val="en-US"/>
        </w:rPr>
        <w:t xml:space="preserve">ne </w:t>
      </w:r>
      <w:r w:rsidR="0036524F" w:rsidRPr="00740E86">
        <w:rPr>
          <w:lang w:val="en-US"/>
        </w:rPr>
        <w:t>caveat</w:t>
      </w:r>
      <w:r w:rsidRPr="00740E86">
        <w:rPr>
          <w:lang w:val="en-US"/>
        </w:rPr>
        <w:t xml:space="preserve"> of the included literature rests in the type of study design. While many of the included records were case reports/ case series, </w:t>
      </w:r>
      <w:r w:rsidR="009C5952" w:rsidRPr="00740E86">
        <w:rPr>
          <w:lang w:val="en-US"/>
        </w:rPr>
        <w:t xml:space="preserve">large-scale case controlled and prospective studies, as well as </w:t>
      </w:r>
      <w:proofErr w:type="gramStart"/>
      <w:r w:rsidR="009C5952" w:rsidRPr="00740E86">
        <w:rPr>
          <w:lang w:val="en-US"/>
        </w:rPr>
        <w:t xml:space="preserve">rigorous  </w:t>
      </w:r>
      <w:proofErr w:type="spellStart"/>
      <w:r w:rsidR="009C5952" w:rsidRPr="00740E86">
        <w:rPr>
          <w:lang w:val="en-US"/>
        </w:rPr>
        <w:t>randomised</w:t>
      </w:r>
      <w:proofErr w:type="spellEnd"/>
      <w:proofErr w:type="gramEnd"/>
      <w:r w:rsidR="009C5952" w:rsidRPr="00740E86">
        <w:rPr>
          <w:lang w:val="en-US"/>
        </w:rPr>
        <w:t xml:space="preserve"> </w:t>
      </w:r>
      <w:r w:rsidR="007E1BF3" w:rsidRPr="00740E86">
        <w:rPr>
          <w:lang w:val="en-US"/>
        </w:rPr>
        <w:t>controlled</w:t>
      </w:r>
      <w:r w:rsidR="009C5952" w:rsidRPr="00740E86">
        <w:rPr>
          <w:lang w:val="en-US"/>
        </w:rPr>
        <w:t xml:space="preserve"> trials, are lacking. This is expected in </w:t>
      </w:r>
      <w:r w:rsidR="007E1BF3" w:rsidRPr="00740E86">
        <w:rPr>
          <w:lang w:val="en-US"/>
        </w:rPr>
        <w:t xml:space="preserve">relation to </w:t>
      </w:r>
      <w:r w:rsidR="009C5952" w:rsidRPr="00740E86">
        <w:rPr>
          <w:lang w:val="en-US"/>
        </w:rPr>
        <w:t>an emergi</w:t>
      </w:r>
      <w:r w:rsidR="007E1BF3" w:rsidRPr="00740E86">
        <w:rPr>
          <w:lang w:val="en-US"/>
        </w:rPr>
        <w:t xml:space="preserve">ng </w:t>
      </w:r>
      <w:r w:rsidR="009C5952" w:rsidRPr="00740E86">
        <w:rPr>
          <w:lang w:val="en-US"/>
        </w:rPr>
        <w:t xml:space="preserve">topic such as SO in ASD. </w:t>
      </w:r>
      <w:r w:rsidR="00FF19DE" w:rsidRPr="00740E86">
        <w:rPr>
          <w:lang w:val="en-US"/>
        </w:rPr>
        <w:t xml:space="preserve">Therefore, </w:t>
      </w:r>
      <w:r w:rsidR="0036524F" w:rsidRPr="00740E86">
        <w:rPr>
          <w:lang w:val="en-US"/>
        </w:rPr>
        <w:t>it</w:t>
      </w:r>
      <w:r w:rsidR="00FF19DE" w:rsidRPr="00740E86">
        <w:rPr>
          <w:lang w:val="en-US"/>
        </w:rPr>
        <w:t xml:space="preserve"> is essential to be cautious when interpreting research on ASD and </w:t>
      </w:r>
      <w:r w:rsidR="00F136E2" w:rsidRPr="00740E86">
        <w:rPr>
          <w:lang w:val="en-US"/>
        </w:rPr>
        <w:t>SO</w:t>
      </w:r>
      <w:r w:rsidR="00FF19DE" w:rsidRPr="00740E86">
        <w:rPr>
          <w:lang w:val="en-US"/>
        </w:rPr>
        <w:t>. M</w:t>
      </w:r>
      <w:r w:rsidR="00D87CB1" w:rsidRPr="00740E86">
        <w:rPr>
          <w:lang w:val="en-US"/>
        </w:rPr>
        <w:t>oreover, m</w:t>
      </w:r>
      <w:r w:rsidR="00FF19DE" w:rsidRPr="00740E86">
        <w:rPr>
          <w:lang w:val="en-US"/>
        </w:rPr>
        <w:t xml:space="preserve">ost studies are based on information from small samples not representative of the general population. It is rare for these studies to provide comparisons with people without autism. </w:t>
      </w:r>
      <w:r w:rsidR="00D87CB1" w:rsidRPr="00740E86">
        <w:rPr>
          <w:lang w:val="en-US"/>
        </w:rPr>
        <w:t>Therefore, it</w:t>
      </w:r>
      <w:r w:rsidR="00FF19DE" w:rsidRPr="00740E86">
        <w:rPr>
          <w:lang w:val="en-US"/>
        </w:rPr>
        <w:t xml:space="preserve"> is not appropriate to generalize these studies to the whole ASD population </w:t>
      </w:r>
      <w:sdt>
        <w:sdtPr>
          <w:rPr>
            <w:color w:val="000000"/>
            <w:lang w:val="en-US"/>
          </w:rPr>
          <w:tag w:val="MENDELEY_CITATION_v3_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"/>
          <w:id w:val="-1852483580"/>
          <w:placeholder>
            <w:docPart w:val="39802C7158FA455D80C45089A483C162"/>
          </w:placeholder>
        </w:sdtPr>
        <w:sdtContent>
          <w:r w:rsidR="004E1259" w:rsidRPr="00740E86">
            <w:rPr>
              <w:color w:val="000000"/>
              <w:lang w:val="en-US"/>
            </w:rPr>
            <w:t>(Maras et al., 2015)</w:t>
          </w:r>
        </w:sdtContent>
      </w:sdt>
      <w:r w:rsidR="00FF19DE" w:rsidRPr="00740E86">
        <w:rPr>
          <w:lang w:val="en-US"/>
        </w:rPr>
        <w:t>.</w:t>
      </w:r>
    </w:p>
    <w:p w14:paraId="74B815DE" w14:textId="54BF94E6" w:rsidR="00767CD6" w:rsidRPr="00740E86" w:rsidRDefault="00767CD6" w:rsidP="00320150">
      <w:pPr>
        <w:spacing w:line="480" w:lineRule="auto"/>
        <w:contextualSpacing/>
        <w:mirrorIndents/>
        <w:jc w:val="both"/>
        <w:rPr>
          <w:lang w:val="en-US"/>
        </w:rPr>
      </w:pPr>
      <w:r w:rsidRPr="00740E86">
        <w:rPr>
          <w:lang w:val="en-US"/>
        </w:rPr>
        <w:lastRenderedPageBreak/>
        <w:t>A</w:t>
      </w:r>
      <w:r w:rsidR="002E2325" w:rsidRPr="00740E86">
        <w:rPr>
          <w:lang w:val="en-US"/>
        </w:rPr>
        <w:t xml:space="preserve">nother </w:t>
      </w:r>
      <w:r w:rsidRPr="00740E86">
        <w:rPr>
          <w:lang w:val="en-US"/>
        </w:rPr>
        <w:t xml:space="preserve">limitation of </w:t>
      </w:r>
      <w:r w:rsidR="00234E49" w:rsidRPr="00740E86">
        <w:rPr>
          <w:lang w:val="en-US"/>
        </w:rPr>
        <w:t xml:space="preserve">the literature examined in our </w:t>
      </w:r>
      <w:r w:rsidR="00D87CB1" w:rsidRPr="00740E86">
        <w:rPr>
          <w:lang w:val="en-US"/>
        </w:rPr>
        <w:t>review</w:t>
      </w:r>
      <w:r w:rsidRPr="00740E86">
        <w:rPr>
          <w:lang w:val="en-US"/>
        </w:rPr>
        <w:t xml:space="preserve"> is that nearly all the articles </w:t>
      </w:r>
      <w:proofErr w:type="spellStart"/>
      <w:r w:rsidRPr="00740E86">
        <w:rPr>
          <w:lang w:val="en-US"/>
        </w:rPr>
        <w:t>analy</w:t>
      </w:r>
      <w:r w:rsidR="002E2325" w:rsidRPr="00740E86">
        <w:rPr>
          <w:lang w:val="en-US"/>
        </w:rPr>
        <w:t>s</w:t>
      </w:r>
      <w:r w:rsidRPr="00740E86">
        <w:rPr>
          <w:lang w:val="en-US"/>
        </w:rPr>
        <w:t>ed</w:t>
      </w:r>
      <w:proofErr w:type="spellEnd"/>
      <w:r w:rsidRPr="00740E86">
        <w:rPr>
          <w:lang w:val="en-US"/>
        </w:rPr>
        <w:t xml:space="preserve"> focus</w:t>
      </w:r>
      <w:r w:rsidR="00234E49" w:rsidRPr="00740E86">
        <w:rPr>
          <w:lang w:val="en-US"/>
        </w:rPr>
        <w:t>ed</w:t>
      </w:r>
      <w:r w:rsidRPr="00740E86">
        <w:rPr>
          <w:lang w:val="en-US"/>
        </w:rPr>
        <w:t xml:space="preserve"> on male subjects.</w:t>
      </w:r>
      <w:r w:rsidR="009C5952" w:rsidRPr="00740E86">
        <w:rPr>
          <w:lang w:val="en-US"/>
        </w:rPr>
        <w:t xml:space="preserve"> We expect that, with the </w:t>
      </w:r>
      <w:r w:rsidR="007E1BF3" w:rsidRPr="00740E86">
        <w:rPr>
          <w:lang w:val="en-US"/>
        </w:rPr>
        <w:t>increasing</w:t>
      </w:r>
      <w:r w:rsidR="009C5952" w:rsidRPr="00740E86">
        <w:rPr>
          <w:lang w:val="en-US"/>
        </w:rPr>
        <w:t xml:space="preserve"> number</w:t>
      </w:r>
      <w:r w:rsidR="00234E49" w:rsidRPr="00740E86">
        <w:rPr>
          <w:lang w:val="en-US"/>
        </w:rPr>
        <w:t xml:space="preserve"> of studies in the future, more attention will be paid to representatives of the sample.</w:t>
      </w:r>
    </w:p>
    <w:p w14:paraId="0D616F02" w14:textId="507BFDF2" w:rsidR="00FF19DE" w:rsidRPr="00740E86" w:rsidRDefault="00FF19DE" w:rsidP="00320150">
      <w:pPr>
        <w:spacing w:line="480" w:lineRule="auto"/>
        <w:contextualSpacing/>
        <w:mirrorIndents/>
        <w:jc w:val="both"/>
        <w:rPr>
          <w:lang w:val="en-US"/>
        </w:rPr>
      </w:pPr>
      <w:r w:rsidRPr="00740E86">
        <w:rPr>
          <w:lang w:val="en-US"/>
        </w:rPr>
        <w:t xml:space="preserve">In terms of </w:t>
      </w:r>
      <w:proofErr w:type="gramStart"/>
      <w:r w:rsidRPr="00740E86">
        <w:rPr>
          <w:lang w:val="en-US"/>
        </w:rPr>
        <w:t>limitations</w:t>
      </w:r>
      <w:proofErr w:type="gramEnd"/>
      <w:r w:rsidRPr="00740E86">
        <w:rPr>
          <w:lang w:val="en-US"/>
        </w:rPr>
        <w:t xml:space="preserve"> of our own systematic review, while we endeavored to conduct a very comprehensive search across databases, with no type of document restrictions, we </w:t>
      </w:r>
      <w:proofErr w:type="spellStart"/>
      <w:r w:rsidRPr="00740E86">
        <w:rPr>
          <w:lang w:val="en-US"/>
        </w:rPr>
        <w:t>can not</w:t>
      </w:r>
      <w:proofErr w:type="spellEnd"/>
      <w:r w:rsidRPr="00740E86">
        <w:rPr>
          <w:lang w:val="en-US"/>
        </w:rPr>
        <w:t xml:space="preserve"> rule out that </w:t>
      </w:r>
      <w:r w:rsidR="00572862" w:rsidRPr="00740E86">
        <w:rPr>
          <w:lang w:val="en-US"/>
        </w:rPr>
        <w:t>we</w:t>
      </w:r>
      <w:r w:rsidRPr="00740E86">
        <w:rPr>
          <w:lang w:val="en-US"/>
        </w:rPr>
        <w:t xml:space="preserve"> might have missed some studies. Additionally, it was beyond the scope of this systematic review to search for unpublished material, which would have been very challenging due to the lack of specific repositories for the type of studies included in the present review. </w:t>
      </w:r>
    </w:p>
    <w:p w14:paraId="527F0DF8" w14:textId="77777777" w:rsidR="00D116F3" w:rsidRPr="00740E86" w:rsidRDefault="00D116F3" w:rsidP="00320150">
      <w:pPr>
        <w:spacing w:line="480" w:lineRule="auto"/>
        <w:contextualSpacing/>
        <w:mirrorIndents/>
        <w:jc w:val="both"/>
        <w:rPr>
          <w:lang w:val="en-US"/>
        </w:rPr>
      </w:pPr>
    </w:p>
    <w:p w14:paraId="3D405D1A" w14:textId="64EC3028" w:rsidR="001D155C" w:rsidRPr="00740E86" w:rsidRDefault="0036524F" w:rsidP="00320150">
      <w:pPr>
        <w:pStyle w:val="ListParagraph"/>
        <w:numPr>
          <w:ilvl w:val="1"/>
          <w:numId w:val="12"/>
        </w:numPr>
        <w:spacing w:line="480" w:lineRule="auto"/>
        <w:mirrorIndents/>
        <w:jc w:val="both"/>
        <w:rPr>
          <w:b/>
          <w:bCs/>
          <w:lang w:val="en-US"/>
        </w:rPr>
      </w:pPr>
      <w:r w:rsidRPr="00740E86">
        <w:rPr>
          <w:b/>
          <w:bCs/>
          <w:lang w:val="en-US"/>
        </w:rPr>
        <w:t xml:space="preserve"> </w:t>
      </w:r>
      <w:r w:rsidR="005A7981" w:rsidRPr="00740E86">
        <w:rPr>
          <w:b/>
          <w:bCs/>
          <w:lang w:val="en-US"/>
        </w:rPr>
        <w:t>C</w:t>
      </w:r>
      <w:r w:rsidR="00FF19DE" w:rsidRPr="00740E86">
        <w:rPr>
          <w:b/>
          <w:bCs/>
          <w:lang w:val="en-US"/>
        </w:rPr>
        <w:t xml:space="preserve">linical implications </w:t>
      </w:r>
    </w:p>
    <w:p w14:paraId="3335D3C9" w14:textId="20BD99BD" w:rsidR="00140A7E" w:rsidRPr="00740E86" w:rsidRDefault="00140A7E" w:rsidP="00320150">
      <w:pPr>
        <w:spacing w:line="480" w:lineRule="auto"/>
        <w:contextualSpacing/>
        <w:mirrorIndents/>
        <w:jc w:val="both"/>
        <w:rPr>
          <w:lang w:val="en-US"/>
        </w:rPr>
      </w:pPr>
      <w:r w:rsidRPr="00740E86">
        <w:rPr>
          <w:lang w:val="en-US"/>
        </w:rPr>
        <w:t xml:space="preserve">To prevent </w:t>
      </w:r>
      <w:r w:rsidR="009E6B86" w:rsidRPr="00740E86">
        <w:rPr>
          <w:lang w:val="en-US"/>
        </w:rPr>
        <w:t>SO associated with ASD</w:t>
      </w:r>
      <w:r w:rsidRPr="00740E86">
        <w:rPr>
          <w:lang w:val="en-US"/>
        </w:rPr>
        <w:t>, we</w:t>
      </w:r>
      <w:r w:rsidR="00E21268" w:rsidRPr="00740E86">
        <w:rPr>
          <w:lang w:val="en-US"/>
        </w:rPr>
        <w:t xml:space="preserve"> suggest some</w:t>
      </w:r>
      <w:r w:rsidRPr="00740E86">
        <w:rPr>
          <w:lang w:val="en-US"/>
        </w:rPr>
        <w:t xml:space="preserve"> </w:t>
      </w:r>
      <w:r w:rsidR="00E21268" w:rsidRPr="00740E86">
        <w:rPr>
          <w:lang w:val="en-US"/>
        </w:rPr>
        <w:t>recommendations, such as</w:t>
      </w:r>
      <w:r w:rsidRPr="00740E86">
        <w:rPr>
          <w:lang w:val="en-US"/>
        </w:rPr>
        <w:t xml:space="preserve"> reducing stigma around ASD, improving timely identification and diagnosis of ASD, and providing family support and early intervention.</w:t>
      </w:r>
      <w:r w:rsidR="00E21268" w:rsidRPr="00740E86">
        <w:rPr>
          <w:lang w:val="en-US"/>
        </w:rPr>
        <w:t xml:space="preserve"> </w:t>
      </w:r>
      <w:r w:rsidR="005D296E" w:rsidRPr="00740E86">
        <w:rPr>
          <w:lang w:val="en-US"/>
        </w:rPr>
        <w:t>Introducing</w:t>
      </w:r>
      <w:r w:rsidR="00E21268" w:rsidRPr="00740E86">
        <w:rPr>
          <w:lang w:val="en-US"/>
        </w:rPr>
        <w:t xml:space="preserve"> age-appropriate education starting at primary school could </w:t>
      </w:r>
      <w:r w:rsidR="005D296E" w:rsidRPr="00740E86">
        <w:rPr>
          <w:lang w:val="en-US"/>
        </w:rPr>
        <w:t>also help prevent</w:t>
      </w:r>
      <w:r w:rsidR="00E21268" w:rsidRPr="00740E86">
        <w:rPr>
          <w:lang w:val="en-US"/>
        </w:rPr>
        <w:t xml:space="preserve"> offending. It is </w:t>
      </w:r>
      <w:r w:rsidR="005D296E" w:rsidRPr="00740E86">
        <w:rPr>
          <w:lang w:val="en-US"/>
        </w:rPr>
        <w:t>crucial</w:t>
      </w:r>
      <w:r w:rsidR="00E21268" w:rsidRPr="00740E86">
        <w:rPr>
          <w:lang w:val="en-US"/>
        </w:rPr>
        <w:t xml:space="preserve"> to provide internet safety education, </w:t>
      </w:r>
      <w:r w:rsidR="009E6B86" w:rsidRPr="00740E86">
        <w:rPr>
          <w:lang w:val="en-US"/>
        </w:rPr>
        <w:t>focuse</w:t>
      </w:r>
      <w:r w:rsidR="00EC4842" w:rsidRPr="00740E86">
        <w:rPr>
          <w:lang w:val="en-US"/>
        </w:rPr>
        <w:t xml:space="preserve">d on </w:t>
      </w:r>
      <w:r w:rsidR="00E21268" w:rsidRPr="00740E86">
        <w:rPr>
          <w:lang w:val="en-US"/>
        </w:rPr>
        <w:t>understanding of what is illegal, sex education consent and nuances, and appropriate behavior on and offline.</w:t>
      </w:r>
      <w:r w:rsidR="00B16406" w:rsidRPr="00740E86">
        <w:rPr>
          <w:lang w:val="en-US"/>
        </w:rPr>
        <w:t xml:space="preserve"> I</w:t>
      </w:r>
      <w:r w:rsidR="00E21268" w:rsidRPr="00740E86">
        <w:rPr>
          <w:lang w:val="en-US"/>
        </w:rPr>
        <w:t>nternet regulation could</w:t>
      </w:r>
      <w:r w:rsidR="00B16406" w:rsidRPr="00740E86">
        <w:rPr>
          <w:lang w:val="en-US"/>
        </w:rPr>
        <w:t xml:space="preserve"> also</w:t>
      </w:r>
      <w:r w:rsidR="00E21268" w:rsidRPr="00740E86">
        <w:rPr>
          <w:lang w:val="en-US"/>
        </w:rPr>
        <w:t xml:space="preserve"> be </w:t>
      </w:r>
      <w:r w:rsidR="005D296E" w:rsidRPr="00740E86">
        <w:rPr>
          <w:lang w:val="en-US"/>
        </w:rPr>
        <w:t>help</w:t>
      </w:r>
      <w:r w:rsidR="00E21268" w:rsidRPr="00740E86">
        <w:rPr>
          <w:lang w:val="en-US"/>
        </w:rPr>
        <w:t xml:space="preserve">ful </w:t>
      </w:r>
      <w:r w:rsidR="001D155C" w:rsidRPr="00740E86">
        <w:rPr>
          <w:lang w:val="en-US"/>
        </w:rPr>
        <w:t>to</w:t>
      </w:r>
      <w:r w:rsidR="00E21268" w:rsidRPr="00740E86">
        <w:rPr>
          <w:lang w:val="en-US"/>
        </w:rPr>
        <w:t xml:space="preserve"> prevent cybercrime. </w:t>
      </w:r>
    </w:p>
    <w:p w14:paraId="3080B378" w14:textId="77777777" w:rsidR="00D116F3" w:rsidRPr="00740E86" w:rsidRDefault="00D116F3" w:rsidP="00320150">
      <w:pPr>
        <w:spacing w:line="480" w:lineRule="auto"/>
        <w:contextualSpacing/>
        <w:mirrorIndents/>
        <w:jc w:val="both"/>
        <w:rPr>
          <w:lang w:val="en-US"/>
        </w:rPr>
      </w:pPr>
    </w:p>
    <w:p w14:paraId="69C5D139" w14:textId="29FA6CBF" w:rsidR="00FF19DE" w:rsidRPr="00740E86" w:rsidRDefault="00FF19DE" w:rsidP="00D116F3">
      <w:pPr>
        <w:pStyle w:val="ListParagraph"/>
        <w:numPr>
          <w:ilvl w:val="1"/>
          <w:numId w:val="19"/>
        </w:numPr>
        <w:spacing w:line="480" w:lineRule="auto"/>
        <w:mirrorIndents/>
        <w:jc w:val="both"/>
        <w:rPr>
          <w:b/>
          <w:bCs/>
          <w:lang w:val="en-US"/>
        </w:rPr>
      </w:pPr>
      <w:r w:rsidRPr="00740E86">
        <w:rPr>
          <w:b/>
          <w:bCs/>
          <w:lang w:val="en-US"/>
        </w:rPr>
        <w:t>Future research directions</w:t>
      </w:r>
    </w:p>
    <w:p w14:paraId="10843A15" w14:textId="5AD537D8" w:rsidR="00FF19DE" w:rsidRPr="00740E86" w:rsidRDefault="005A7981" w:rsidP="0036524F">
      <w:pPr>
        <w:pStyle w:val="ListParagraph"/>
        <w:spacing w:line="480" w:lineRule="auto"/>
        <w:ind w:left="0"/>
        <w:mirrorIndents/>
        <w:jc w:val="both"/>
        <w:rPr>
          <w:lang w:val="en-US"/>
        </w:rPr>
      </w:pPr>
      <w:r w:rsidRPr="00740E86">
        <w:rPr>
          <w:lang w:val="en-US"/>
        </w:rPr>
        <w:t xml:space="preserve">Overall, the literature reviewed here shows that this specific field of research is still in its infancy. </w:t>
      </w:r>
      <w:r w:rsidR="009E4299" w:rsidRPr="00740E86">
        <w:rPr>
          <w:lang w:val="en-US"/>
        </w:rPr>
        <w:t xml:space="preserve">Larger, population-based cross sectional and prospective studies are needed to gain </w:t>
      </w:r>
      <w:r w:rsidR="00A57853" w:rsidRPr="00740E86">
        <w:rPr>
          <w:lang w:val="en-US"/>
        </w:rPr>
        <w:t>rigorous</w:t>
      </w:r>
      <w:r w:rsidR="009E4299" w:rsidRPr="00740E86">
        <w:rPr>
          <w:lang w:val="en-US"/>
        </w:rPr>
        <w:t xml:space="preserve"> evidence on predictors of risk of SO and causal pathways.</w:t>
      </w:r>
      <w:r w:rsidR="00A57853" w:rsidRPr="00740E86">
        <w:rPr>
          <w:lang w:val="en-US"/>
        </w:rPr>
        <w:t xml:space="preserve"> T</w:t>
      </w:r>
      <w:r w:rsidR="009E4299" w:rsidRPr="00740E86">
        <w:rPr>
          <w:lang w:val="en-US"/>
        </w:rPr>
        <w:t>he field w</w:t>
      </w:r>
      <w:r w:rsidR="00A57853" w:rsidRPr="00740E86">
        <w:rPr>
          <w:lang w:val="en-US"/>
        </w:rPr>
        <w:t>ould</w:t>
      </w:r>
      <w:r w:rsidR="009E4299" w:rsidRPr="00740E86">
        <w:rPr>
          <w:lang w:val="en-US"/>
        </w:rPr>
        <w:t xml:space="preserve"> benefit also </w:t>
      </w:r>
      <w:r w:rsidR="000E48C5" w:rsidRPr="00740E86">
        <w:rPr>
          <w:lang w:val="en-US"/>
        </w:rPr>
        <w:t>from</w:t>
      </w:r>
      <w:r w:rsidR="009E4299" w:rsidRPr="00740E86">
        <w:rPr>
          <w:lang w:val="en-US"/>
        </w:rPr>
        <w:t xml:space="preserve"> </w:t>
      </w:r>
      <w:r w:rsidR="00A57853" w:rsidRPr="00740E86">
        <w:rPr>
          <w:lang w:val="en-US"/>
        </w:rPr>
        <w:t>additional</w:t>
      </w:r>
      <w:r w:rsidR="009E4299" w:rsidRPr="00740E86">
        <w:rPr>
          <w:lang w:val="en-US"/>
        </w:rPr>
        <w:t xml:space="preserve"> studies </w:t>
      </w:r>
      <w:r w:rsidR="00A57853" w:rsidRPr="00740E86">
        <w:rPr>
          <w:lang w:val="en-US"/>
        </w:rPr>
        <w:t>exploring</w:t>
      </w:r>
      <w:r w:rsidR="009E4299" w:rsidRPr="00740E86">
        <w:rPr>
          <w:lang w:val="en-US"/>
        </w:rPr>
        <w:t xml:space="preserve"> genetic, </w:t>
      </w:r>
      <w:r w:rsidR="00A57853" w:rsidRPr="00740E86">
        <w:rPr>
          <w:lang w:val="en-US"/>
        </w:rPr>
        <w:t xml:space="preserve">neurophysiological </w:t>
      </w:r>
      <w:r w:rsidR="009E4299" w:rsidRPr="00740E86">
        <w:rPr>
          <w:lang w:val="en-US"/>
        </w:rPr>
        <w:t xml:space="preserve">and </w:t>
      </w:r>
      <w:proofErr w:type="gramStart"/>
      <w:r w:rsidR="009E4299" w:rsidRPr="00740E86">
        <w:rPr>
          <w:lang w:val="en-US"/>
        </w:rPr>
        <w:t xml:space="preserve">neuroimaging  </w:t>
      </w:r>
      <w:r w:rsidR="00A57853" w:rsidRPr="00740E86">
        <w:rPr>
          <w:lang w:val="en-US"/>
        </w:rPr>
        <w:t>correlates</w:t>
      </w:r>
      <w:proofErr w:type="gramEnd"/>
      <w:r w:rsidR="00A57853" w:rsidRPr="00740E86">
        <w:rPr>
          <w:lang w:val="en-US"/>
        </w:rPr>
        <w:t xml:space="preserve">. </w:t>
      </w:r>
      <w:proofErr w:type="gramStart"/>
      <w:r w:rsidR="00A57853" w:rsidRPr="00740E86">
        <w:rPr>
          <w:lang w:val="en-US"/>
        </w:rPr>
        <w:t xml:space="preserve">Additionally, </w:t>
      </w:r>
      <w:r w:rsidR="009E4299" w:rsidRPr="00740E86">
        <w:rPr>
          <w:lang w:val="en-US"/>
        </w:rPr>
        <w:t xml:space="preserve"> </w:t>
      </w:r>
      <w:r w:rsidR="00A57853" w:rsidRPr="00740E86">
        <w:rPr>
          <w:lang w:val="en-US"/>
        </w:rPr>
        <w:t>standard</w:t>
      </w:r>
      <w:proofErr w:type="gramEnd"/>
      <w:r w:rsidR="00A57853" w:rsidRPr="00740E86">
        <w:rPr>
          <w:lang w:val="en-US"/>
        </w:rPr>
        <w:t xml:space="preserve"> RCTs </w:t>
      </w:r>
      <w:r w:rsidR="009E4299" w:rsidRPr="00740E86">
        <w:rPr>
          <w:lang w:val="en-US"/>
        </w:rPr>
        <w:t xml:space="preserve"> as </w:t>
      </w:r>
      <w:r w:rsidR="00A57853" w:rsidRPr="00740E86">
        <w:rPr>
          <w:lang w:val="en-US"/>
        </w:rPr>
        <w:t xml:space="preserve">well as </w:t>
      </w:r>
      <w:r w:rsidR="009E4299" w:rsidRPr="00740E86">
        <w:rPr>
          <w:lang w:val="en-US"/>
        </w:rPr>
        <w:t>pragmatic RCTs, are needed to inform</w:t>
      </w:r>
      <w:r w:rsidR="00A57853" w:rsidRPr="00740E86">
        <w:rPr>
          <w:lang w:val="en-US"/>
        </w:rPr>
        <w:t xml:space="preserve"> future clinical guidelines and health policy documents. </w:t>
      </w:r>
    </w:p>
    <w:p w14:paraId="259CB3B5" w14:textId="77777777" w:rsidR="00A57853" w:rsidRPr="00740E86" w:rsidRDefault="00A57853" w:rsidP="00320150">
      <w:pPr>
        <w:pStyle w:val="ListParagraph"/>
        <w:spacing w:line="480" w:lineRule="auto"/>
        <w:ind w:left="360"/>
        <w:mirrorIndents/>
        <w:jc w:val="both"/>
        <w:rPr>
          <w:lang w:val="en-US"/>
        </w:rPr>
      </w:pPr>
    </w:p>
    <w:p w14:paraId="297D8911" w14:textId="4241E389" w:rsidR="00226D09" w:rsidRPr="00740E86" w:rsidRDefault="00D116F3" w:rsidP="00320150">
      <w:pPr>
        <w:pStyle w:val="ListParagraph"/>
        <w:numPr>
          <w:ilvl w:val="0"/>
          <w:numId w:val="12"/>
        </w:numPr>
        <w:spacing w:line="480" w:lineRule="auto"/>
        <w:mirrorIndents/>
        <w:jc w:val="both"/>
        <w:rPr>
          <w:b/>
          <w:bCs/>
          <w:lang w:val="en-US"/>
        </w:rPr>
      </w:pPr>
      <w:r w:rsidRPr="00740E86">
        <w:rPr>
          <w:b/>
          <w:bCs/>
          <w:lang w:val="en-US"/>
        </w:rPr>
        <w:t>CONCLUSION</w:t>
      </w:r>
    </w:p>
    <w:p w14:paraId="14231359" w14:textId="23ED2867" w:rsidR="00767CD6" w:rsidRPr="00740E86" w:rsidRDefault="00767CD6" w:rsidP="00320150">
      <w:pPr>
        <w:spacing w:line="480" w:lineRule="auto"/>
        <w:contextualSpacing/>
        <w:mirrorIndents/>
        <w:jc w:val="both"/>
        <w:rPr>
          <w:lang w:val="en-US"/>
        </w:rPr>
      </w:pPr>
      <w:r w:rsidRPr="00740E86">
        <w:rPr>
          <w:lang w:val="en-US"/>
        </w:rPr>
        <w:lastRenderedPageBreak/>
        <w:t xml:space="preserve">This systematic literature review offers a comprehensive overview of the multifaceted aspects characterizing the link between ASD and </w:t>
      </w:r>
      <w:r w:rsidR="009C798D" w:rsidRPr="00740E86">
        <w:rPr>
          <w:lang w:val="en-US"/>
        </w:rPr>
        <w:t>SO</w:t>
      </w:r>
      <w:r w:rsidRPr="00740E86">
        <w:rPr>
          <w:lang w:val="en-US"/>
        </w:rPr>
        <w:t>. The main areas explored and requiring further investigation include focused therapeutic interventions, criminological assessment, and t</w:t>
      </w:r>
      <w:r w:rsidR="005D296E" w:rsidRPr="00740E86">
        <w:rPr>
          <w:lang w:val="en-US"/>
        </w:rPr>
        <w:t>he promotion of</w:t>
      </w:r>
      <w:r w:rsidRPr="00740E86">
        <w:rPr>
          <w:lang w:val="en-US"/>
        </w:rPr>
        <w:t xml:space="preserve"> sexual health for individuals with ASD.</w:t>
      </w:r>
    </w:p>
    <w:p w14:paraId="4A5E5CAF" w14:textId="2797F410" w:rsidR="00226D09" w:rsidRPr="00740E86" w:rsidRDefault="00767CD6" w:rsidP="00320150">
      <w:pPr>
        <w:spacing w:line="480" w:lineRule="auto"/>
        <w:contextualSpacing/>
        <w:mirrorIndents/>
        <w:jc w:val="both"/>
        <w:rPr>
          <w:lang w:val="en-US"/>
        </w:rPr>
      </w:pPr>
      <w:r w:rsidRPr="00740E86">
        <w:rPr>
          <w:lang w:val="en-US"/>
        </w:rPr>
        <w:t xml:space="preserve">It is </w:t>
      </w:r>
      <w:r w:rsidR="005D296E" w:rsidRPr="00740E86">
        <w:rPr>
          <w:lang w:val="en-US"/>
        </w:rPr>
        <w:t>essential</w:t>
      </w:r>
      <w:r w:rsidRPr="00740E86">
        <w:rPr>
          <w:lang w:val="en-US"/>
        </w:rPr>
        <w:t xml:space="preserve"> to ensure a satisfying relational and sexual life in ASD.</w:t>
      </w:r>
      <w:r w:rsidR="00E431E7" w:rsidRPr="00740E86">
        <w:rPr>
          <w:lang w:val="en-US"/>
        </w:rPr>
        <w:t xml:space="preserve"> </w:t>
      </w:r>
      <w:r w:rsidR="00441873" w:rsidRPr="00740E86">
        <w:rPr>
          <w:lang w:val="en-US"/>
        </w:rPr>
        <w:t>Considering the underestimation of ASD diagnosis in the forensic setting, a</w:t>
      </w:r>
      <w:r w:rsidRPr="00740E86">
        <w:rPr>
          <w:lang w:val="en-US"/>
        </w:rPr>
        <w:t xml:space="preserve"> proper diagnostic framework would allow for a better understanding of the problematic behaviors exhibited by these individuals and a judicial process more suited to their needs. Sexual education and the development of social skills programs during their educational journey could be integrated to prevent </w:t>
      </w:r>
      <w:r w:rsidR="009C798D" w:rsidRPr="00740E86">
        <w:rPr>
          <w:lang w:val="en-US"/>
        </w:rPr>
        <w:t>SO</w:t>
      </w:r>
      <w:r w:rsidRPr="00740E86">
        <w:rPr>
          <w:lang w:val="en-US"/>
        </w:rPr>
        <w:t>.</w:t>
      </w:r>
    </w:p>
    <w:p w14:paraId="23791B91" w14:textId="77777777" w:rsidR="00281C04" w:rsidRPr="00740E86" w:rsidRDefault="00281C04" w:rsidP="00320150">
      <w:pPr>
        <w:spacing w:line="480" w:lineRule="auto"/>
        <w:contextualSpacing/>
        <w:mirrorIndents/>
        <w:jc w:val="both"/>
        <w:rPr>
          <w:b/>
          <w:bCs/>
          <w:lang w:val="en-US"/>
        </w:rPr>
      </w:pPr>
    </w:p>
    <w:p w14:paraId="2475FDE8" w14:textId="77777777" w:rsidR="00281C04" w:rsidRPr="00740E86" w:rsidRDefault="00281C04" w:rsidP="00320150">
      <w:pPr>
        <w:spacing w:line="480" w:lineRule="auto"/>
        <w:contextualSpacing/>
        <w:mirrorIndents/>
        <w:jc w:val="both"/>
        <w:rPr>
          <w:b/>
          <w:bCs/>
          <w:lang w:val="en-US"/>
        </w:rPr>
      </w:pPr>
    </w:p>
    <w:p w14:paraId="30E64240" w14:textId="77777777" w:rsidR="00281C04" w:rsidRPr="00740E86" w:rsidRDefault="00281C04" w:rsidP="00320150">
      <w:pPr>
        <w:spacing w:line="480" w:lineRule="auto"/>
        <w:contextualSpacing/>
        <w:mirrorIndents/>
        <w:jc w:val="both"/>
        <w:rPr>
          <w:b/>
          <w:bCs/>
          <w:lang w:val="en-US"/>
        </w:rPr>
      </w:pPr>
    </w:p>
    <w:p w14:paraId="2F5A6014" w14:textId="77777777" w:rsidR="0036524F" w:rsidRPr="00740E86" w:rsidRDefault="0036524F" w:rsidP="00320150">
      <w:pPr>
        <w:spacing w:line="480" w:lineRule="auto"/>
        <w:contextualSpacing/>
        <w:mirrorIndents/>
        <w:jc w:val="both"/>
        <w:rPr>
          <w:b/>
          <w:bCs/>
          <w:lang w:val="en-US"/>
        </w:rPr>
      </w:pPr>
    </w:p>
    <w:p w14:paraId="5017BB67" w14:textId="77777777" w:rsidR="0036524F" w:rsidRPr="00740E86" w:rsidRDefault="0036524F" w:rsidP="00320150">
      <w:pPr>
        <w:spacing w:line="480" w:lineRule="auto"/>
        <w:contextualSpacing/>
        <w:mirrorIndents/>
        <w:jc w:val="both"/>
        <w:rPr>
          <w:b/>
          <w:bCs/>
          <w:lang w:val="en-US"/>
        </w:rPr>
      </w:pPr>
    </w:p>
    <w:p w14:paraId="16315324" w14:textId="77777777" w:rsidR="0036524F" w:rsidRPr="00740E86" w:rsidRDefault="0036524F" w:rsidP="00320150">
      <w:pPr>
        <w:spacing w:line="480" w:lineRule="auto"/>
        <w:contextualSpacing/>
        <w:mirrorIndents/>
        <w:jc w:val="both"/>
        <w:rPr>
          <w:b/>
          <w:bCs/>
          <w:lang w:val="en-US"/>
        </w:rPr>
      </w:pPr>
    </w:p>
    <w:p w14:paraId="64151E74" w14:textId="77777777" w:rsidR="0036524F" w:rsidRPr="00740E86" w:rsidRDefault="0036524F" w:rsidP="00320150">
      <w:pPr>
        <w:spacing w:line="480" w:lineRule="auto"/>
        <w:contextualSpacing/>
        <w:mirrorIndents/>
        <w:jc w:val="both"/>
        <w:rPr>
          <w:b/>
          <w:bCs/>
          <w:lang w:val="en-US"/>
        </w:rPr>
      </w:pPr>
    </w:p>
    <w:p w14:paraId="045BF5CD" w14:textId="77777777" w:rsidR="0036524F" w:rsidRPr="00740E86" w:rsidRDefault="0036524F" w:rsidP="00320150">
      <w:pPr>
        <w:spacing w:line="480" w:lineRule="auto"/>
        <w:contextualSpacing/>
        <w:mirrorIndents/>
        <w:jc w:val="both"/>
        <w:rPr>
          <w:b/>
          <w:bCs/>
          <w:lang w:val="en-US"/>
        </w:rPr>
      </w:pPr>
    </w:p>
    <w:p w14:paraId="076BF243" w14:textId="77777777" w:rsidR="0036524F" w:rsidRPr="00740E86" w:rsidRDefault="0036524F" w:rsidP="00320150">
      <w:pPr>
        <w:spacing w:line="480" w:lineRule="auto"/>
        <w:contextualSpacing/>
        <w:mirrorIndents/>
        <w:jc w:val="both"/>
        <w:rPr>
          <w:b/>
          <w:bCs/>
          <w:lang w:val="en-US"/>
        </w:rPr>
      </w:pPr>
    </w:p>
    <w:p w14:paraId="6768FD44" w14:textId="77777777" w:rsidR="0036524F" w:rsidRPr="00740E86" w:rsidRDefault="0036524F" w:rsidP="00320150">
      <w:pPr>
        <w:spacing w:line="480" w:lineRule="auto"/>
        <w:contextualSpacing/>
        <w:mirrorIndents/>
        <w:jc w:val="both"/>
        <w:rPr>
          <w:b/>
          <w:bCs/>
          <w:lang w:val="en-US"/>
        </w:rPr>
      </w:pPr>
    </w:p>
    <w:p w14:paraId="589DC5DA" w14:textId="77777777" w:rsidR="0036524F" w:rsidRPr="00740E86" w:rsidRDefault="0036524F" w:rsidP="00320150">
      <w:pPr>
        <w:spacing w:line="480" w:lineRule="auto"/>
        <w:contextualSpacing/>
        <w:mirrorIndents/>
        <w:jc w:val="both"/>
        <w:rPr>
          <w:b/>
          <w:bCs/>
          <w:lang w:val="en-US"/>
        </w:rPr>
      </w:pPr>
    </w:p>
    <w:p w14:paraId="478ED2F5" w14:textId="77777777" w:rsidR="0036524F" w:rsidRPr="00740E86" w:rsidRDefault="0036524F" w:rsidP="00320150">
      <w:pPr>
        <w:spacing w:line="480" w:lineRule="auto"/>
        <w:contextualSpacing/>
        <w:mirrorIndents/>
        <w:jc w:val="both"/>
        <w:rPr>
          <w:b/>
          <w:bCs/>
          <w:lang w:val="en-US"/>
        </w:rPr>
      </w:pPr>
    </w:p>
    <w:p w14:paraId="2428F440" w14:textId="77777777" w:rsidR="0036524F" w:rsidRPr="00740E86" w:rsidRDefault="0036524F" w:rsidP="00320150">
      <w:pPr>
        <w:spacing w:line="480" w:lineRule="auto"/>
        <w:contextualSpacing/>
        <w:mirrorIndents/>
        <w:jc w:val="both"/>
        <w:rPr>
          <w:b/>
          <w:bCs/>
          <w:lang w:val="en-US"/>
        </w:rPr>
      </w:pPr>
    </w:p>
    <w:p w14:paraId="6DB1656E" w14:textId="77777777" w:rsidR="0036524F" w:rsidRPr="00740E86" w:rsidRDefault="0036524F" w:rsidP="00320150">
      <w:pPr>
        <w:spacing w:line="480" w:lineRule="auto"/>
        <w:contextualSpacing/>
        <w:mirrorIndents/>
        <w:jc w:val="both"/>
        <w:rPr>
          <w:b/>
          <w:bCs/>
          <w:lang w:val="en-US"/>
        </w:rPr>
      </w:pPr>
    </w:p>
    <w:p w14:paraId="45139826" w14:textId="77777777" w:rsidR="0036524F" w:rsidRPr="00740E86" w:rsidRDefault="0036524F" w:rsidP="00320150">
      <w:pPr>
        <w:spacing w:line="480" w:lineRule="auto"/>
        <w:contextualSpacing/>
        <w:mirrorIndents/>
        <w:jc w:val="both"/>
        <w:rPr>
          <w:b/>
          <w:bCs/>
          <w:lang w:val="en-US"/>
        </w:rPr>
      </w:pPr>
    </w:p>
    <w:p w14:paraId="4A69A1C8" w14:textId="77777777" w:rsidR="0036524F" w:rsidRPr="00740E86" w:rsidRDefault="0036524F" w:rsidP="00320150">
      <w:pPr>
        <w:spacing w:line="480" w:lineRule="auto"/>
        <w:contextualSpacing/>
        <w:mirrorIndents/>
        <w:jc w:val="both"/>
        <w:rPr>
          <w:b/>
          <w:bCs/>
          <w:lang w:val="en-US"/>
        </w:rPr>
      </w:pPr>
    </w:p>
    <w:p w14:paraId="5BF174F4" w14:textId="77777777" w:rsidR="0036524F" w:rsidRPr="00740E86" w:rsidRDefault="0036524F" w:rsidP="00320150">
      <w:pPr>
        <w:spacing w:line="480" w:lineRule="auto"/>
        <w:contextualSpacing/>
        <w:mirrorIndents/>
        <w:jc w:val="both"/>
        <w:rPr>
          <w:b/>
          <w:bCs/>
          <w:lang w:val="en-US"/>
        </w:rPr>
      </w:pPr>
    </w:p>
    <w:p w14:paraId="555F444E" w14:textId="77777777" w:rsidR="0036524F" w:rsidRPr="00740E86" w:rsidRDefault="0036524F" w:rsidP="00320150">
      <w:pPr>
        <w:spacing w:line="480" w:lineRule="auto"/>
        <w:contextualSpacing/>
        <w:mirrorIndents/>
        <w:jc w:val="both"/>
        <w:rPr>
          <w:b/>
          <w:bCs/>
          <w:lang w:val="en-US"/>
        </w:rPr>
      </w:pPr>
    </w:p>
    <w:p w14:paraId="32DE5A79" w14:textId="77777777" w:rsidR="0036524F" w:rsidRPr="00740E86" w:rsidRDefault="0036524F" w:rsidP="00320150">
      <w:pPr>
        <w:spacing w:line="480" w:lineRule="auto"/>
        <w:contextualSpacing/>
        <w:mirrorIndents/>
        <w:jc w:val="both"/>
        <w:rPr>
          <w:b/>
          <w:bCs/>
          <w:lang w:val="en-US"/>
        </w:rPr>
      </w:pPr>
    </w:p>
    <w:p w14:paraId="4E5355AB" w14:textId="77777777" w:rsidR="0036524F" w:rsidRPr="00740E86" w:rsidRDefault="0036524F" w:rsidP="00320150">
      <w:pPr>
        <w:spacing w:line="480" w:lineRule="auto"/>
        <w:contextualSpacing/>
        <w:mirrorIndents/>
        <w:jc w:val="both"/>
        <w:rPr>
          <w:b/>
          <w:bCs/>
          <w:lang w:val="en-US"/>
        </w:rPr>
      </w:pPr>
    </w:p>
    <w:p w14:paraId="1EC63BBD" w14:textId="77777777" w:rsidR="0036524F" w:rsidRPr="00740E86" w:rsidRDefault="0036524F" w:rsidP="00320150">
      <w:pPr>
        <w:spacing w:line="480" w:lineRule="auto"/>
        <w:contextualSpacing/>
        <w:mirrorIndents/>
        <w:jc w:val="both"/>
        <w:rPr>
          <w:b/>
          <w:bCs/>
          <w:lang w:val="en-US"/>
        </w:rPr>
      </w:pPr>
    </w:p>
    <w:p w14:paraId="78D203C7" w14:textId="4D189A33" w:rsidR="00226D09" w:rsidRPr="00740E86" w:rsidRDefault="00D22E85" w:rsidP="00320150">
      <w:pPr>
        <w:spacing w:line="480" w:lineRule="auto"/>
        <w:contextualSpacing/>
        <w:mirrorIndents/>
        <w:jc w:val="both"/>
        <w:rPr>
          <w:b/>
          <w:bCs/>
          <w:lang w:val="en-US"/>
        </w:rPr>
      </w:pPr>
      <w:r w:rsidRPr="00740E86">
        <w:rPr>
          <w:b/>
          <w:bCs/>
          <w:lang w:val="en-US"/>
        </w:rPr>
        <w:t>Funding</w:t>
      </w:r>
    </w:p>
    <w:p w14:paraId="4AEC4ACA" w14:textId="792EE9AC" w:rsidR="00D22E85" w:rsidRPr="00740E86" w:rsidRDefault="00D22E85" w:rsidP="00320150">
      <w:pPr>
        <w:spacing w:line="480" w:lineRule="auto"/>
        <w:contextualSpacing/>
        <w:mirrorIndents/>
        <w:jc w:val="both"/>
        <w:rPr>
          <w:lang w:val="en-US"/>
        </w:rPr>
      </w:pPr>
      <w:r w:rsidRPr="00740E86">
        <w:rPr>
          <w:lang w:val="en-US"/>
        </w:rPr>
        <w:t>This research did not receive any specific grant from funding agencies in the public, commercial, or not-for-profit sectors.</w:t>
      </w:r>
    </w:p>
    <w:p w14:paraId="273B7176" w14:textId="77777777" w:rsidR="00281C04" w:rsidRPr="00740E86" w:rsidRDefault="00281C04" w:rsidP="00320150">
      <w:pPr>
        <w:spacing w:line="480" w:lineRule="auto"/>
        <w:contextualSpacing/>
        <w:mirrorIndents/>
        <w:jc w:val="both"/>
        <w:rPr>
          <w:lang w:val="en-US"/>
        </w:rPr>
      </w:pPr>
    </w:p>
    <w:p w14:paraId="70E65CD6" w14:textId="42ADB2EE" w:rsidR="00D22E85" w:rsidRPr="00740E86" w:rsidRDefault="00D22E85" w:rsidP="00320150">
      <w:pPr>
        <w:spacing w:line="480" w:lineRule="auto"/>
        <w:mirrorIndents/>
        <w:jc w:val="both"/>
        <w:rPr>
          <w:b/>
          <w:bCs/>
          <w:lang w:val="en-US"/>
        </w:rPr>
      </w:pPr>
      <w:r w:rsidRPr="00740E86">
        <w:rPr>
          <w:b/>
          <w:bCs/>
          <w:lang w:val="en-US"/>
        </w:rPr>
        <w:t>Appendix A.</w:t>
      </w:r>
      <w:r w:rsidRPr="00740E86">
        <w:rPr>
          <w:b/>
          <w:bCs/>
          <w:lang w:val="en-US"/>
        </w:rPr>
        <w:tab/>
        <w:t>Supporting information</w:t>
      </w:r>
    </w:p>
    <w:p w14:paraId="50CC2C1B" w14:textId="0E13D415" w:rsidR="00D22E85" w:rsidRPr="00740E86" w:rsidRDefault="00D22E85" w:rsidP="00320150">
      <w:pPr>
        <w:spacing w:line="480" w:lineRule="auto"/>
        <w:contextualSpacing/>
        <w:mirrorIndents/>
        <w:jc w:val="both"/>
        <w:rPr>
          <w:lang w:val="en-US"/>
        </w:rPr>
      </w:pPr>
      <w:r w:rsidRPr="00740E86">
        <w:rPr>
          <w:lang w:val="en-US"/>
        </w:rPr>
        <w:t xml:space="preserve">Supplementary data associated with this article including </w:t>
      </w:r>
      <w:r w:rsidR="006D5BC1" w:rsidRPr="00740E86">
        <w:rPr>
          <w:lang w:val="en-US"/>
        </w:rPr>
        <w:t xml:space="preserve">a </w:t>
      </w:r>
      <w:r w:rsidRPr="00740E86">
        <w:rPr>
          <w:lang w:val="en-US"/>
        </w:rPr>
        <w:t>detail</w:t>
      </w:r>
      <w:r w:rsidR="006D5BC1" w:rsidRPr="00740E86">
        <w:rPr>
          <w:lang w:val="en-US"/>
        </w:rPr>
        <w:t>e</w:t>
      </w:r>
      <w:r w:rsidRPr="00740E86">
        <w:rPr>
          <w:lang w:val="en-US"/>
        </w:rPr>
        <w:t>d quality check for the papers included</w:t>
      </w:r>
      <w:r w:rsidR="00DC572C" w:rsidRPr="00740E86">
        <w:rPr>
          <w:lang w:val="en-US"/>
        </w:rPr>
        <w:t xml:space="preserve"> in the </w:t>
      </w:r>
      <w:r w:rsidR="00F84422" w:rsidRPr="00740E86">
        <w:rPr>
          <w:lang w:val="en-US"/>
        </w:rPr>
        <w:t>systematic</w:t>
      </w:r>
      <w:r w:rsidR="00DC572C" w:rsidRPr="00740E86">
        <w:rPr>
          <w:lang w:val="en-US"/>
        </w:rPr>
        <w:t xml:space="preserve"> review</w:t>
      </w:r>
      <w:r w:rsidRPr="00740E86">
        <w:rPr>
          <w:lang w:val="en-US"/>
        </w:rPr>
        <w:t xml:space="preserve">, reason for exclusion for the paper excluded in the second round, may be found at </w:t>
      </w:r>
    </w:p>
    <w:p w14:paraId="5A9B4CC0" w14:textId="77777777" w:rsidR="002F7E7D" w:rsidRPr="00740E86" w:rsidRDefault="002F7E7D" w:rsidP="00320150">
      <w:pPr>
        <w:spacing w:line="480" w:lineRule="auto"/>
        <w:contextualSpacing/>
        <w:mirrorIndents/>
        <w:jc w:val="both"/>
        <w:rPr>
          <w:b/>
          <w:bCs/>
          <w:lang w:val="en-US"/>
        </w:rPr>
      </w:pPr>
    </w:p>
    <w:p w14:paraId="587A0487" w14:textId="77777777" w:rsidR="002F7E7D" w:rsidRPr="00740E86" w:rsidRDefault="002F7E7D" w:rsidP="00320150">
      <w:pPr>
        <w:spacing w:line="480" w:lineRule="auto"/>
        <w:contextualSpacing/>
        <w:mirrorIndents/>
        <w:jc w:val="both"/>
        <w:rPr>
          <w:b/>
          <w:bCs/>
          <w:lang w:val="en-US"/>
        </w:rPr>
      </w:pPr>
      <w:r w:rsidRPr="00740E86">
        <w:rPr>
          <w:b/>
          <w:bCs/>
          <w:lang w:val="en-US"/>
        </w:rPr>
        <w:br w:type="page"/>
      </w:r>
    </w:p>
    <w:p w14:paraId="62F6D618" w14:textId="5AD5D5DA" w:rsidR="000D1097" w:rsidRPr="00740E86" w:rsidRDefault="002F7E7D" w:rsidP="00320150">
      <w:pPr>
        <w:spacing w:line="480" w:lineRule="auto"/>
        <w:contextualSpacing/>
        <w:mirrorIndents/>
        <w:jc w:val="both"/>
        <w:rPr>
          <w:b/>
          <w:bCs/>
          <w:lang w:val="en-US"/>
        </w:rPr>
      </w:pPr>
      <w:r w:rsidRPr="00740E86">
        <w:rPr>
          <w:b/>
          <w:bCs/>
          <w:lang w:val="en-US"/>
        </w:rPr>
        <w:lastRenderedPageBreak/>
        <w:t>References</w:t>
      </w:r>
    </w:p>
    <w:bookmarkStart w:id="8" w:name="_Hlk157847046" w:displacedByCustomXml="next"/>
    <w:sdt>
      <w:sdtPr>
        <w:rPr>
          <w:lang w:val="en-US"/>
        </w:rPr>
        <w:tag w:val="MENDELEY_BIBLIOGRAPHY"/>
        <w:id w:val="-143743791"/>
        <w:placeholder>
          <w:docPart w:val="DefaultPlaceholder_-1854013440"/>
        </w:placeholder>
      </w:sdtPr>
      <w:sdtContent>
        <w:p w14:paraId="43365699" w14:textId="77777777" w:rsidR="004E1259" w:rsidRPr="00740E86" w:rsidRDefault="004E1259">
          <w:pPr>
            <w:divId w:val="303197011"/>
            <w:rPr>
              <w:lang w:val="en-US"/>
            </w:rPr>
          </w:pPr>
          <w:r w:rsidRPr="00740E86">
            <w:rPr>
              <w:lang w:val="en-US"/>
            </w:rPr>
            <w:t xml:space="preserve">Allely CS, </w:t>
          </w:r>
          <w:proofErr w:type="spellStart"/>
          <w:r w:rsidRPr="00740E86">
            <w:rPr>
              <w:lang w:val="en-US"/>
            </w:rPr>
            <w:t>Creaby</w:t>
          </w:r>
          <w:proofErr w:type="spellEnd"/>
          <w:r w:rsidRPr="00740E86">
            <w:rPr>
              <w:lang w:val="en-US"/>
            </w:rPr>
            <w:t xml:space="preserve">-Attwood A. Sexual offending and autism spectrum disorders. J Intellect </w:t>
          </w:r>
          <w:proofErr w:type="spellStart"/>
          <w:r w:rsidRPr="00740E86">
            <w:rPr>
              <w:lang w:val="en-US"/>
            </w:rPr>
            <w:t>Disabil</w:t>
          </w:r>
          <w:proofErr w:type="spellEnd"/>
          <w:r w:rsidRPr="00740E86">
            <w:rPr>
              <w:lang w:val="en-US"/>
            </w:rPr>
            <w:t xml:space="preserve"> Offending </w:t>
          </w:r>
          <w:proofErr w:type="spellStart"/>
          <w:r w:rsidRPr="00740E86">
            <w:rPr>
              <w:lang w:val="en-US"/>
            </w:rPr>
            <w:t>Behav</w:t>
          </w:r>
          <w:proofErr w:type="spellEnd"/>
          <w:r w:rsidRPr="00740E86">
            <w:rPr>
              <w:lang w:val="en-US"/>
            </w:rPr>
            <w:t xml:space="preserve"> </w:t>
          </w:r>
          <w:proofErr w:type="gramStart"/>
          <w:r w:rsidRPr="00740E86">
            <w:rPr>
              <w:lang w:val="en-US"/>
            </w:rPr>
            <w:t>2016;7:35</w:t>
          </w:r>
          <w:proofErr w:type="gramEnd"/>
          <w:r w:rsidRPr="00740E86">
            <w:rPr>
              <w:lang w:val="en-US"/>
            </w:rPr>
            <w:t>–51. https://doi.org/10.1108/JIDOB-09-2015-0029.</w:t>
          </w:r>
        </w:p>
        <w:p w14:paraId="16A5043A" w14:textId="77777777" w:rsidR="004E1259" w:rsidRPr="00740E86" w:rsidRDefault="004E1259">
          <w:pPr>
            <w:divId w:val="85615046"/>
            <w:rPr>
              <w:lang w:val="en-US"/>
            </w:rPr>
          </w:pPr>
          <w:r w:rsidRPr="00740E86">
            <w:rPr>
              <w:lang w:val="en-US"/>
            </w:rPr>
            <w:t xml:space="preserve">Allely CS, Dubin L. The contributory role of autism symptomology in child pornography offending: why there is an urgent need for empirical research in this area. J Intellect </w:t>
          </w:r>
          <w:proofErr w:type="spellStart"/>
          <w:r w:rsidRPr="00740E86">
            <w:rPr>
              <w:lang w:val="en-US"/>
            </w:rPr>
            <w:t>Disabil</w:t>
          </w:r>
          <w:proofErr w:type="spellEnd"/>
          <w:r w:rsidRPr="00740E86">
            <w:rPr>
              <w:lang w:val="en-US"/>
            </w:rPr>
            <w:t xml:space="preserve"> Offending </w:t>
          </w:r>
          <w:proofErr w:type="spellStart"/>
          <w:r w:rsidRPr="00740E86">
            <w:rPr>
              <w:lang w:val="en-US"/>
            </w:rPr>
            <w:t>Behav</w:t>
          </w:r>
          <w:proofErr w:type="spellEnd"/>
          <w:r w:rsidRPr="00740E86">
            <w:rPr>
              <w:lang w:val="en-US"/>
            </w:rPr>
            <w:t xml:space="preserve"> </w:t>
          </w:r>
          <w:proofErr w:type="gramStart"/>
          <w:r w:rsidRPr="00740E86">
            <w:rPr>
              <w:lang w:val="en-US"/>
            </w:rPr>
            <w:t>2018;9:129</w:t>
          </w:r>
          <w:proofErr w:type="gramEnd"/>
          <w:r w:rsidRPr="00740E86">
            <w:rPr>
              <w:lang w:val="en-US"/>
            </w:rPr>
            <w:t>–52. https://doi.org/10.1108/JIDOB-06-2018-0008.</w:t>
          </w:r>
        </w:p>
        <w:p w14:paraId="539FD3F9" w14:textId="77777777" w:rsidR="004E1259" w:rsidRPr="00740E86" w:rsidRDefault="004E1259">
          <w:pPr>
            <w:divId w:val="100077187"/>
            <w:rPr>
              <w:lang w:val="en-US"/>
            </w:rPr>
          </w:pPr>
          <w:r w:rsidRPr="00740E86">
            <w:rPr>
              <w:lang w:val="en-US"/>
            </w:rPr>
            <w:t>Allely Clare S., Kennedy S, Warren I. A legal analysis of Australian criminal cases involving defendants with autism spectrum disorder charged with online sexual offending. Int J Law Psychiatry 2019;66. https://doi.org/10.1016/j.ijlp.2019.101456.</w:t>
          </w:r>
        </w:p>
        <w:p w14:paraId="3593EC6C" w14:textId="77777777" w:rsidR="004E1259" w:rsidRPr="00740E86" w:rsidRDefault="004E1259">
          <w:pPr>
            <w:divId w:val="1096636213"/>
            <w:rPr>
              <w:lang w:val="en-US"/>
            </w:rPr>
          </w:pPr>
          <w:r w:rsidRPr="00740E86">
            <w:rPr>
              <w:lang w:val="en-US"/>
            </w:rPr>
            <w:t>Allely Clare S, Kennedy S, Warren I. A legal analysis of Australian criminal cases involving defendants with autism spectrum disorder charged with online sexual offending. Int J Law Psychiatry 2019;66. https://doi.org/10.1016/j.ijlp.2019.101456.</w:t>
          </w:r>
        </w:p>
        <w:p w14:paraId="06E1B378" w14:textId="77777777" w:rsidR="004E1259" w:rsidRPr="00740E86" w:rsidRDefault="004E1259">
          <w:pPr>
            <w:divId w:val="938636683"/>
            <w:rPr>
              <w:lang w:val="en-US"/>
            </w:rPr>
          </w:pPr>
          <w:r w:rsidRPr="00740E86">
            <w:rPr>
              <w:lang w:val="en-US"/>
            </w:rPr>
            <w:t xml:space="preserve">Allen D, Evans C, Hider A, Hawkins S, Peckett H, Morgan H. Offending </w:t>
          </w:r>
          <w:proofErr w:type="spellStart"/>
          <w:r w:rsidRPr="00740E86">
            <w:rPr>
              <w:lang w:val="en-US"/>
            </w:rPr>
            <w:t>behaviour</w:t>
          </w:r>
          <w:proofErr w:type="spellEnd"/>
          <w:r w:rsidRPr="00740E86">
            <w:rPr>
              <w:lang w:val="en-US"/>
            </w:rPr>
            <w:t xml:space="preserve"> in adults with Asperger syndrome. J Autism Dev </w:t>
          </w:r>
          <w:proofErr w:type="spellStart"/>
          <w:r w:rsidRPr="00740E86">
            <w:rPr>
              <w:lang w:val="en-US"/>
            </w:rPr>
            <w:t>Disord</w:t>
          </w:r>
          <w:proofErr w:type="spellEnd"/>
          <w:r w:rsidRPr="00740E86">
            <w:rPr>
              <w:lang w:val="en-US"/>
            </w:rPr>
            <w:t xml:space="preserve"> </w:t>
          </w:r>
          <w:proofErr w:type="gramStart"/>
          <w:r w:rsidRPr="00740E86">
            <w:rPr>
              <w:lang w:val="en-US"/>
            </w:rPr>
            <w:t>2008;38:748</w:t>
          </w:r>
          <w:proofErr w:type="gramEnd"/>
          <w:r w:rsidRPr="00740E86">
            <w:rPr>
              <w:lang w:val="en-US"/>
            </w:rPr>
            <w:t>–58. https://doi.org/10.1007/S10803-007-0442-9.</w:t>
          </w:r>
        </w:p>
        <w:p w14:paraId="1BAEB9F8" w14:textId="77777777" w:rsidR="004E1259" w:rsidRPr="00740E86" w:rsidRDefault="004E1259">
          <w:pPr>
            <w:divId w:val="2053575138"/>
            <w:rPr>
              <w:lang w:val="en-US"/>
            </w:rPr>
          </w:pPr>
          <w:r w:rsidRPr="00740E86">
            <w:rPr>
              <w:lang w:val="en-US"/>
            </w:rPr>
            <w:t>American Psychiatric Association (APA). Diagnostic and Statistical Manual of Mental Disorders, 4th edition (DSM-IV). 1994.</w:t>
          </w:r>
        </w:p>
        <w:p w14:paraId="19211B7D" w14:textId="77777777" w:rsidR="004E1259" w:rsidRPr="00740E86" w:rsidRDefault="004E1259">
          <w:pPr>
            <w:divId w:val="574750842"/>
            <w:rPr>
              <w:lang w:val="en-US"/>
            </w:rPr>
          </w:pPr>
          <w:r w:rsidRPr="00740E86">
            <w:rPr>
              <w:lang w:val="en-US"/>
            </w:rPr>
            <w:t>APA. Diagnostic and statistical manual of mental disorders 5, 5th ed. 2013.</w:t>
          </w:r>
        </w:p>
        <w:p w14:paraId="26284D53" w14:textId="77777777" w:rsidR="004E1259" w:rsidRPr="00740E86" w:rsidRDefault="004E1259">
          <w:pPr>
            <w:divId w:val="1445343602"/>
            <w:rPr>
              <w:lang w:val="en-US"/>
            </w:rPr>
          </w:pPr>
          <w:r w:rsidRPr="00740E86">
            <w:rPr>
              <w:lang w:val="en-US"/>
            </w:rPr>
            <w:t xml:space="preserve">Aral A, Say GN, Usta MB. Distinguishing circumscribed behavior in an adolescent with Asperger syndrome from a pedophilic act: a case report. </w:t>
          </w:r>
          <w:proofErr w:type="spellStart"/>
          <w:r w:rsidRPr="00740E86">
            <w:rPr>
              <w:lang w:val="en-US"/>
            </w:rPr>
            <w:t>Dusunen</w:t>
          </w:r>
          <w:proofErr w:type="spellEnd"/>
          <w:r w:rsidRPr="00740E86">
            <w:rPr>
              <w:lang w:val="en-US"/>
            </w:rPr>
            <w:t xml:space="preserve"> Adam: The Journal of Psychiatry and Neurological Sciences </w:t>
          </w:r>
          <w:proofErr w:type="gramStart"/>
          <w:r w:rsidRPr="00740E86">
            <w:rPr>
              <w:lang w:val="en-US"/>
            </w:rPr>
            <w:t>2018;31:102</w:t>
          </w:r>
          <w:proofErr w:type="gramEnd"/>
          <w:r w:rsidRPr="00740E86">
            <w:rPr>
              <w:lang w:val="en-US"/>
            </w:rPr>
            <w:t>–6. https://doi.org/10.5350/DAJPN2018310111.</w:t>
          </w:r>
        </w:p>
        <w:p w14:paraId="732B247E" w14:textId="77777777" w:rsidR="004E1259" w:rsidRPr="00740E86" w:rsidRDefault="004E1259">
          <w:pPr>
            <w:divId w:val="35205022"/>
            <w:rPr>
              <w:lang w:val="en-US"/>
            </w:rPr>
          </w:pPr>
          <w:r w:rsidRPr="00740E86">
            <w:rPr>
              <w:lang w:val="en-US"/>
            </w:rPr>
            <w:t xml:space="preserve">Ashworth S. Autism is underdiagnosed in prisoners. BMJ </w:t>
          </w:r>
          <w:proofErr w:type="gramStart"/>
          <w:r w:rsidRPr="00740E86">
            <w:rPr>
              <w:lang w:val="en-US"/>
            </w:rPr>
            <w:t>2016:i</w:t>
          </w:r>
          <w:proofErr w:type="gramEnd"/>
          <w:r w:rsidRPr="00740E86">
            <w:rPr>
              <w:lang w:val="en-US"/>
            </w:rPr>
            <w:t>3028. https://doi.org/10.1136/bmj.i3028.</w:t>
          </w:r>
        </w:p>
        <w:p w14:paraId="5923F094" w14:textId="77777777" w:rsidR="004E1259" w:rsidRPr="00740E86" w:rsidRDefault="004E1259">
          <w:pPr>
            <w:divId w:val="1354577646"/>
            <w:rPr>
              <w:lang w:val="en-US"/>
            </w:rPr>
          </w:pPr>
          <w:r w:rsidRPr="00740E86">
            <w:rPr>
              <w:lang w:val="en-US"/>
            </w:rPr>
            <w:t xml:space="preserve">Aston M. Asperger syndrome in the bedroom. Sexual and Relationship Therapy </w:t>
          </w:r>
          <w:proofErr w:type="gramStart"/>
          <w:r w:rsidRPr="00740E86">
            <w:rPr>
              <w:lang w:val="en-US"/>
            </w:rPr>
            <w:t>2012;27:73</w:t>
          </w:r>
          <w:proofErr w:type="gramEnd"/>
          <w:r w:rsidRPr="00740E86">
            <w:rPr>
              <w:lang w:val="en-US"/>
            </w:rPr>
            <w:t>–9. https://doi.org/10.1080/14681994.2011.649253.</w:t>
          </w:r>
        </w:p>
        <w:p w14:paraId="52D152E1" w14:textId="77777777" w:rsidR="004E1259" w:rsidRPr="00740E86" w:rsidRDefault="004E1259">
          <w:pPr>
            <w:divId w:val="1626081222"/>
            <w:rPr>
              <w:lang w:val="en-US"/>
            </w:rPr>
          </w:pPr>
          <w:r w:rsidRPr="00740E86">
            <w:rPr>
              <w:lang w:val="en-US"/>
            </w:rPr>
            <w:t xml:space="preserve">Baarsma ME, </w:t>
          </w:r>
          <w:proofErr w:type="spellStart"/>
          <w:r w:rsidRPr="00740E86">
            <w:rPr>
              <w:lang w:val="en-US"/>
            </w:rPr>
            <w:t>Boonmann</w:t>
          </w:r>
          <w:proofErr w:type="spellEnd"/>
          <w:r w:rsidRPr="00740E86">
            <w:rPr>
              <w:lang w:val="en-US"/>
            </w:rPr>
            <w:t xml:space="preserve"> C, ’t Hart-</w:t>
          </w:r>
          <w:proofErr w:type="spellStart"/>
          <w:r w:rsidRPr="00740E86">
            <w:rPr>
              <w:lang w:val="en-US"/>
            </w:rPr>
            <w:t>Kerkhoffs</w:t>
          </w:r>
          <w:proofErr w:type="spellEnd"/>
          <w:r w:rsidRPr="00740E86">
            <w:rPr>
              <w:lang w:val="en-US"/>
            </w:rPr>
            <w:t xml:space="preserve"> LA, de Graaf H, </w:t>
          </w:r>
          <w:proofErr w:type="spellStart"/>
          <w:r w:rsidRPr="00740E86">
            <w:rPr>
              <w:lang w:val="en-US"/>
            </w:rPr>
            <w:t>Doreleijers</w:t>
          </w:r>
          <w:proofErr w:type="spellEnd"/>
          <w:r w:rsidRPr="00740E86">
            <w:rPr>
              <w:lang w:val="en-US"/>
            </w:rPr>
            <w:t xml:space="preserve"> TAH, Vermeiren RRJM, et al. Sexuality and Autistic-Like Symptoms in Juvenile Sex Offenders: A Follow-Up After 8 Years. J Autism Dev </w:t>
          </w:r>
          <w:proofErr w:type="spellStart"/>
          <w:r w:rsidRPr="00740E86">
            <w:rPr>
              <w:lang w:val="en-US"/>
            </w:rPr>
            <w:t>Disord</w:t>
          </w:r>
          <w:proofErr w:type="spellEnd"/>
          <w:r w:rsidRPr="00740E86">
            <w:rPr>
              <w:lang w:val="en-US"/>
            </w:rPr>
            <w:t xml:space="preserve"> </w:t>
          </w:r>
          <w:proofErr w:type="gramStart"/>
          <w:r w:rsidRPr="00740E86">
            <w:rPr>
              <w:lang w:val="en-US"/>
            </w:rPr>
            <w:t>2016;46:2679</w:t>
          </w:r>
          <w:proofErr w:type="gramEnd"/>
          <w:r w:rsidRPr="00740E86">
            <w:rPr>
              <w:lang w:val="en-US"/>
            </w:rPr>
            <w:t>–91. https://doi.org/10.1007/S10803-016-2805-6.</w:t>
          </w:r>
        </w:p>
        <w:p w14:paraId="436557E8" w14:textId="77777777" w:rsidR="004E1259" w:rsidRPr="00740E86" w:rsidRDefault="004E1259">
          <w:pPr>
            <w:divId w:val="1268318776"/>
            <w:rPr>
              <w:lang w:val="en-US"/>
            </w:rPr>
          </w:pPr>
          <w:r w:rsidRPr="00740E86">
            <w:rPr>
              <w:lang w:val="en-US"/>
            </w:rPr>
            <w:t xml:space="preserve">Baio J, Wiggins L, Christensen DL, Maenner MJ, Daniels J, Warren Z, et al. Prevalence of Autism Spectrum Disorder Among Children Aged 8 Years — Autism and Developmental Disabilities Monitoring Network, 11 Sites, United States, 2014. MMWR Surveillance Summaries </w:t>
          </w:r>
          <w:proofErr w:type="gramStart"/>
          <w:r w:rsidRPr="00740E86">
            <w:rPr>
              <w:lang w:val="en-US"/>
            </w:rPr>
            <w:t>2018;67:1</w:t>
          </w:r>
          <w:proofErr w:type="gramEnd"/>
          <w:r w:rsidRPr="00740E86">
            <w:rPr>
              <w:lang w:val="en-US"/>
            </w:rPr>
            <w:t>–23. https://doi.org/10.15585/mmwr.ss6706a1.</w:t>
          </w:r>
        </w:p>
        <w:p w14:paraId="21EA34C7" w14:textId="77777777" w:rsidR="004E1259" w:rsidRPr="00740E86" w:rsidRDefault="004E1259">
          <w:pPr>
            <w:divId w:val="965113875"/>
            <w:rPr>
              <w:lang w:val="en-US"/>
            </w:rPr>
          </w:pPr>
          <w:r w:rsidRPr="00740E86">
            <w:rPr>
              <w:lang w:val="en-US"/>
            </w:rPr>
            <w:t xml:space="preserve">Barry-Walsh JB, Mullen PE. Forensic aspects of Asperger’s Syndrome. Journal of Forensic Psychiatry &amp; Psychology </w:t>
          </w:r>
          <w:proofErr w:type="gramStart"/>
          <w:r w:rsidRPr="00740E86">
            <w:rPr>
              <w:lang w:val="en-US"/>
            </w:rPr>
            <w:t>2004;15:96</w:t>
          </w:r>
          <w:proofErr w:type="gramEnd"/>
          <w:r w:rsidRPr="00740E86">
            <w:rPr>
              <w:lang w:val="en-US"/>
            </w:rPr>
            <w:t>–107. https://doi.org/10.1080/14789940310001638628.</w:t>
          </w:r>
        </w:p>
        <w:p w14:paraId="30F77370" w14:textId="77777777" w:rsidR="004E1259" w:rsidRPr="00740E86" w:rsidRDefault="004E1259">
          <w:pPr>
            <w:divId w:val="383791715"/>
            <w:rPr>
              <w:lang w:val="en-US"/>
            </w:rPr>
          </w:pPr>
          <w:r w:rsidRPr="00740E86">
            <w:rPr>
              <w:lang w:val="en-US"/>
            </w:rPr>
            <w:t xml:space="preserve">Bleil Walters J, Hughes TL, Sutton LR, Marshall SN, Crothers LM, Lehman C, et al. Maltreatment and Depression in Adolescent Sexual Offenders with an </w:t>
          </w:r>
          <w:proofErr w:type="gramStart"/>
          <w:r w:rsidRPr="00740E86">
            <w:rPr>
              <w:lang w:val="en-US"/>
            </w:rPr>
            <w:t>Autism Spectrum Disorder</w:t>
          </w:r>
          <w:proofErr w:type="gramEnd"/>
          <w:r w:rsidRPr="00740E86">
            <w:rPr>
              <w:lang w:val="en-US"/>
            </w:rPr>
            <w:t xml:space="preserve">. J Child Sex Abus </w:t>
          </w:r>
          <w:proofErr w:type="gramStart"/>
          <w:r w:rsidRPr="00740E86">
            <w:rPr>
              <w:lang w:val="en-US"/>
            </w:rPr>
            <w:t>2013;22:72</w:t>
          </w:r>
          <w:proofErr w:type="gramEnd"/>
          <w:r w:rsidRPr="00740E86">
            <w:rPr>
              <w:lang w:val="en-US"/>
            </w:rPr>
            <w:t>–89. https://doi.org/10.1080/10538712.2013.735357.</w:t>
          </w:r>
        </w:p>
        <w:p w14:paraId="20144B8F" w14:textId="77777777" w:rsidR="004E1259" w:rsidRPr="00740E86" w:rsidRDefault="004E1259">
          <w:pPr>
            <w:divId w:val="612054292"/>
            <w:rPr>
              <w:lang w:val="en-US"/>
            </w:rPr>
          </w:pPr>
          <w:r w:rsidRPr="00740E86">
            <w:rPr>
              <w:lang w:val="en-US"/>
            </w:rPr>
            <w:t xml:space="preserve">Bonagura A, </w:t>
          </w:r>
          <w:proofErr w:type="spellStart"/>
          <w:r w:rsidRPr="00740E86">
            <w:rPr>
              <w:lang w:val="en-US"/>
            </w:rPr>
            <w:t>Jeglic</w:t>
          </w:r>
          <w:proofErr w:type="spellEnd"/>
          <w:r w:rsidRPr="00740E86">
            <w:rPr>
              <w:lang w:val="en-US"/>
            </w:rPr>
            <w:t xml:space="preserve"> E. Criminal Sexual Behavior of Individuals </w:t>
          </w:r>
          <w:proofErr w:type="gramStart"/>
          <w:r w:rsidRPr="00740E86">
            <w:rPr>
              <w:lang w:val="en-US"/>
            </w:rPr>
            <w:t>With</w:t>
          </w:r>
          <w:proofErr w:type="gramEnd"/>
          <w:r w:rsidRPr="00740E86">
            <w:rPr>
              <w:lang w:val="en-US"/>
            </w:rPr>
            <w:t xml:space="preserve"> Autism Spectrum Disorder and Recommendations for Correctional Professionals. Journal of Correctional Health Care 2023a. https://doi.org/10.1089/jchc.22.06.0044.</w:t>
          </w:r>
        </w:p>
        <w:p w14:paraId="45A36572" w14:textId="77777777" w:rsidR="004E1259" w:rsidRPr="00740E86" w:rsidRDefault="004E1259">
          <w:pPr>
            <w:divId w:val="1596942352"/>
            <w:rPr>
              <w:lang w:val="en-US"/>
            </w:rPr>
          </w:pPr>
          <w:r w:rsidRPr="00740E86">
            <w:rPr>
              <w:lang w:val="en-US"/>
            </w:rPr>
            <w:t xml:space="preserve">Bonagura A, </w:t>
          </w:r>
          <w:proofErr w:type="spellStart"/>
          <w:r w:rsidRPr="00740E86">
            <w:rPr>
              <w:lang w:val="en-US"/>
            </w:rPr>
            <w:t>Jeglic</w:t>
          </w:r>
          <w:proofErr w:type="spellEnd"/>
          <w:r w:rsidRPr="00740E86">
            <w:rPr>
              <w:lang w:val="en-US"/>
            </w:rPr>
            <w:t xml:space="preserve"> E. Criminal Sexual Behavior of Individuals </w:t>
          </w:r>
          <w:proofErr w:type="gramStart"/>
          <w:r w:rsidRPr="00740E86">
            <w:rPr>
              <w:lang w:val="en-US"/>
            </w:rPr>
            <w:t>With</w:t>
          </w:r>
          <w:proofErr w:type="gramEnd"/>
          <w:r w:rsidRPr="00740E86">
            <w:rPr>
              <w:lang w:val="en-US"/>
            </w:rPr>
            <w:t xml:space="preserve"> Autism Spectrum Disorder and Recommendations for Correctional Professionals. J Correct Health Care 2023</w:t>
          </w:r>
          <w:proofErr w:type="gramStart"/>
          <w:r w:rsidRPr="00740E86">
            <w:rPr>
              <w:lang w:val="en-US"/>
            </w:rPr>
            <w:t>b;29:262</w:t>
          </w:r>
          <w:proofErr w:type="gramEnd"/>
          <w:r w:rsidRPr="00740E86">
            <w:rPr>
              <w:lang w:val="en-US"/>
            </w:rPr>
            <w:t>–7. https://doi.org/10.1089/JCHC.22.06.0044.</w:t>
          </w:r>
        </w:p>
        <w:p w14:paraId="28779E9B" w14:textId="77777777" w:rsidR="004E1259" w:rsidRPr="00740E86" w:rsidRDefault="004E1259">
          <w:pPr>
            <w:divId w:val="1493254792"/>
            <w:rPr>
              <w:lang w:val="en-US"/>
            </w:rPr>
          </w:pPr>
          <w:r w:rsidRPr="00740E86">
            <w:rPr>
              <w:lang w:val="en-US"/>
            </w:rPr>
            <w:t xml:space="preserve">Bonnar-Kidd KK. Sexual Offender Laws and Prevention of Sexual Violence or Recidivism. Am J Public Health </w:t>
          </w:r>
          <w:proofErr w:type="gramStart"/>
          <w:r w:rsidRPr="00740E86">
            <w:rPr>
              <w:lang w:val="en-US"/>
            </w:rPr>
            <w:t>2010;100:412</w:t>
          </w:r>
          <w:proofErr w:type="gramEnd"/>
          <w:r w:rsidRPr="00740E86">
            <w:rPr>
              <w:lang w:val="en-US"/>
            </w:rPr>
            <w:t>–9. https://doi.org/10.2105/AJPH.2008.153254.</w:t>
          </w:r>
        </w:p>
        <w:p w14:paraId="100C7222" w14:textId="77777777" w:rsidR="004E1259" w:rsidRPr="00740E86" w:rsidRDefault="004E1259">
          <w:pPr>
            <w:divId w:val="1948927672"/>
            <w:rPr>
              <w:lang w:val="en-US"/>
            </w:rPr>
          </w:pPr>
          <w:r w:rsidRPr="00740E86">
            <w:rPr>
              <w:lang w:val="en-US"/>
            </w:rPr>
            <w:t xml:space="preserve">Borghino S, Gallacher M, Lawrence D. Exploring the Use of Neurofeedback with an Adult Male with an Autistic Spectrum Condition and a History of Sexual Offending: A Single Case Study. J Forensic Psychol Res </w:t>
          </w:r>
          <w:proofErr w:type="spellStart"/>
          <w:r w:rsidRPr="00740E86">
            <w:rPr>
              <w:lang w:val="en-US"/>
            </w:rPr>
            <w:t>Pract</w:t>
          </w:r>
          <w:proofErr w:type="spellEnd"/>
          <w:r w:rsidRPr="00740E86">
            <w:rPr>
              <w:lang w:val="en-US"/>
            </w:rPr>
            <w:t xml:space="preserve"> 2022. https://doi.org/10.1080/24732850.2022.2130736.</w:t>
          </w:r>
        </w:p>
        <w:p w14:paraId="48834350" w14:textId="77777777" w:rsidR="004E1259" w:rsidRPr="00740E86" w:rsidRDefault="004E1259">
          <w:pPr>
            <w:divId w:val="422452510"/>
            <w:rPr>
              <w:lang w:val="en-US"/>
            </w:rPr>
          </w:pPr>
          <w:r w:rsidRPr="00740E86">
            <w:rPr>
              <w:lang w:val="en-US"/>
            </w:rPr>
            <w:lastRenderedPageBreak/>
            <w:t xml:space="preserve">Byers ES, Nichols S. Prevalence and Frequency of Online Sexual Activity by Adults </w:t>
          </w:r>
          <w:proofErr w:type="gramStart"/>
          <w:r w:rsidRPr="00740E86">
            <w:rPr>
              <w:lang w:val="en-US"/>
            </w:rPr>
            <w:t>With</w:t>
          </w:r>
          <w:proofErr w:type="gramEnd"/>
          <w:r w:rsidRPr="00740E86">
            <w:rPr>
              <w:lang w:val="en-US"/>
            </w:rPr>
            <w:t xml:space="preserve"> Autism Spectrum Disorder. Https://DoiOrg/101177/1088357618800061 </w:t>
          </w:r>
          <w:proofErr w:type="gramStart"/>
          <w:r w:rsidRPr="00740E86">
            <w:rPr>
              <w:lang w:val="en-US"/>
            </w:rPr>
            <w:t>2018;34:163</w:t>
          </w:r>
          <w:proofErr w:type="gramEnd"/>
          <w:r w:rsidRPr="00740E86">
            <w:rPr>
              <w:lang w:val="en-US"/>
            </w:rPr>
            <w:t>–72. https://doi.org/10.1177/1088357618800061.</w:t>
          </w:r>
        </w:p>
        <w:p w14:paraId="6EBA4068" w14:textId="77777777" w:rsidR="004E1259" w:rsidRPr="00740E86" w:rsidRDefault="004E1259">
          <w:pPr>
            <w:divId w:val="138235631"/>
            <w:rPr>
              <w:lang w:val="en-US"/>
            </w:rPr>
          </w:pPr>
          <w:r w:rsidRPr="00740E86">
            <w:rPr>
              <w:lang w:val="en-US"/>
            </w:rPr>
            <w:t xml:space="preserve">Byers ES, Nichols S. Sexual satisfaction of high-functioning adults with autism spectrum disorder. Sex </w:t>
          </w:r>
          <w:proofErr w:type="spellStart"/>
          <w:r w:rsidRPr="00740E86">
            <w:rPr>
              <w:lang w:val="en-US"/>
            </w:rPr>
            <w:t>Disabil</w:t>
          </w:r>
          <w:proofErr w:type="spellEnd"/>
          <w:r w:rsidRPr="00740E86">
            <w:rPr>
              <w:lang w:val="en-US"/>
            </w:rPr>
            <w:t xml:space="preserve"> </w:t>
          </w:r>
          <w:proofErr w:type="gramStart"/>
          <w:r w:rsidRPr="00740E86">
            <w:rPr>
              <w:lang w:val="en-US"/>
            </w:rPr>
            <w:t>2014;32:365</w:t>
          </w:r>
          <w:proofErr w:type="gramEnd"/>
          <w:r w:rsidRPr="00740E86">
            <w:rPr>
              <w:lang w:val="en-US"/>
            </w:rPr>
            <w:t>–82. https://doi.org/10.1007/s11195-014-9351-y.</w:t>
          </w:r>
        </w:p>
        <w:p w14:paraId="7A45C8A5" w14:textId="77777777" w:rsidR="004E1259" w:rsidRPr="00740E86" w:rsidRDefault="004E1259">
          <w:pPr>
            <w:divId w:val="1382943508"/>
            <w:rPr>
              <w:lang w:val="en-US"/>
            </w:rPr>
          </w:pPr>
          <w:r w:rsidRPr="00740E86">
            <w:rPr>
              <w:lang w:val="en-US"/>
            </w:rPr>
            <w:t xml:space="preserve">Chan LG, Saluja B. Sexual offending and improvement in autistic characteristics after acquired brain injury: a case report. Aust N Z J Psychiatry </w:t>
          </w:r>
          <w:proofErr w:type="gramStart"/>
          <w:r w:rsidRPr="00740E86">
            <w:rPr>
              <w:lang w:val="en-US"/>
            </w:rPr>
            <w:t>2011;45:902</w:t>
          </w:r>
          <w:proofErr w:type="gramEnd"/>
          <w:r w:rsidRPr="00740E86">
            <w:rPr>
              <w:lang w:val="en-US"/>
            </w:rPr>
            <w:t>–3. https://doi.org/10.3109/00048674.2011.589371.</w:t>
          </w:r>
        </w:p>
        <w:p w14:paraId="622F4D50" w14:textId="77777777" w:rsidR="004E1259" w:rsidRPr="00740E86" w:rsidRDefault="004E1259">
          <w:pPr>
            <w:divId w:val="393897903"/>
            <w:rPr>
              <w:lang w:val="en-US"/>
            </w:rPr>
          </w:pPr>
          <w:r w:rsidRPr="00740E86">
            <w:rPr>
              <w:lang w:val="en-US"/>
            </w:rPr>
            <w:t xml:space="preserve">Chen J, Patel N, Walters ML, Gilbert LK. Sexual Violence, Stalking, and Intimate Partner Violence by Sexual Orientation, United States. Psychol Violence </w:t>
          </w:r>
          <w:proofErr w:type="gramStart"/>
          <w:r w:rsidRPr="00740E86">
            <w:rPr>
              <w:lang w:val="en-US"/>
            </w:rPr>
            <w:t>2020;10:110</w:t>
          </w:r>
          <w:proofErr w:type="gramEnd"/>
          <w:r w:rsidRPr="00740E86">
            <w:rPr>
              <w:lang w:val="en-US"/>
            </w:rPr>
            <w:t>. https://doi.org/10.1037/vio0000252.</w:t>
          </w:r>
        </w:p>
        <w:p w14:paraId="4BB5DB24" w14:textId="77777777" w:rsidR="004E1259" w:rsidRPr="00740E86" w:rsidRDefault="004E1259">
          <w:pPr>
            <w:divId w:val="1355690915"/>
            <w:rPr>
              <w:lang w:val="en-US"/>
            </w:rPr>
          </w:pPr>
          <w:r w:rsidRPr="00740E86">
            <w:rPr>
              <w:lang w:val="en-US"/>
            </w:rPr>
            <w:t xml:space="preserve">Chesterman P, Rutter SC. Case Report: Asperger’s Syndrome and Sexual Offending. Journal of Forensic Psychiatry </w:t>
          </w:r>
          <w:proofErr w:type="gramStart"/>
          <w:r w:rsidRPr="00740E86">
            <w:rPr>
              <w:lang w:val="en-US"/>
            </w:rPr>
            <w:t>1993;4:555</w:t>
          </w:r>
          <w:proofErr w:type="gramEnd"/>
          <w:r w:rsidRPr="00740E86">
            <w:rPr>
              <w:lang w:val="en-US"/>
            </w:rPr>
            <w:t>–62. https://doi.org/10.1080/09585189308408222.</w:t>
          </w:r>
        </w:p>
        <w:p w14:paraId="1AA4CF32" w14:textId="77777777" w:rsidR="004E1259" w:rsidRPr="00740E86" w:rsidRDefault="004E1259">
          <w:pPr>
            <w:divId w:val="453717398"/>
            <w:rPr>
              <w:lang w:val="en-US"/>
            </w:rPr>
          </w:pPr>
          <w:r w:rsidRPr="00740E86">
            <w:rPr>
              <w:lang w:val="en-US"/>
            </w:rPr>
            <w:t xml:space="preserve">Chiho Ueno, Hiroyuki Oda, Masaharu Inoue, </w:t>
          </w:r>
          <w:proofErr w:type="spellStart"/>
          <w:r w:rsidRPr="00740E86">
            <w:rPr>
              <w:lang w:val="en-US"/>
            </w:rPr>
            <w:t>Nagako</w:t>
          </w:r>
          <w:proofErr w:type="spellEnd"/>
          <w:r w:rsidRPr="00740E86">
            <w:rPr>
              <w:lang w:val="en-US"/>
            </w:rPr>
            <w:t xml:space="preserve"> Ariki, Miho Hasaba, Toshihiko Kinoshita. [Crime prevention in high-functioning pervasive developmental disorders with paraphilia] - PubMed. </w:t>
          </w:r>
          <w:proofErr w:type="spellStart"/>
          <w:r w:rsidRPr="00740E86">
            <w:rPr>
              <w:lang w:val="en-US"/>
            </w:rPr>
            <w:t>Seishin</w:t>
          </w:r>
          <w:proofErr w:type="spellEnd"/>
          <w:r w:rsidRPr="00740E86">
            <w:rPr>
              <w:lang w:val="en-US"/>
            </w:rPr>
            <w:t xml:space="preserve"> </w:t>
          </w:r>
          <w:proofErr w:type="spellStart"/>
          <w:r w:rsidRPr="00740E86">
            <w:rPr>
              <w:lang w:val="en-US"/>
            </w:rPr>
            <w:t>Shinkeigaku</w:t>
          </w:r>
          <w:proofErr w:type="spellEnd"/>
          <w:r w:rsidRPr="00740E86">
            <w:rPr>
              <w:lang w:val="en-US"/>
            </w:rPr>
            <w:t xml:space="preserve"> </w:t>
          </w:r>
          <w:proofErr w:type="spellStart"/>
          <w:r w:rsidRPr="00740E86">
            <w:rPr>
              <w:lang w:val="en-US"/>
            </w:rPr>
            <w:t>Zasshi</w:t>
          </w:r>
          <w:proofErr w:type="spellEnd"/>
          <w:r w:rsidRPr="00740E86">
            <w:rPr>
              <w:lang w:val="en-US"/>
            </w:rPr>
            <w:t xml:space="preserve"> 2007.</w:t>
          </w:r>
        </w:p>
        <w:p w14:paraId="3FAD5FD8" w14:textId="77777777" w:rsidR="004E1259" w:rsidRPr="00740E86" w:rsidRDefault="004E1259">
          <w:pPr>
            <w:divId w:val="1634480522"/>
            <w:rPr>
              <w:lang w:val="en-US"/>
            </w:rPr>
          </w:pPr>
          <w:proofErr w:type="spellStart"/>
          <w:r w:rsidRPr="00740E86">
            <w:rPr>
              <w:lang w:val="en-US"/>
            </w:rPr>
            <w:t>Creaby</w:t>
          </w:r>
          <w:proofErr w:type="spellEnd"/>
          <w:r w:rsidRPr="00740E86">
            <w:rPr>
              <w:lang w:val="en-US"/>
            </w:rPr>
            <w:t xml:space="preserve">-Attwood A., Allely CS. A psycho-legal perspective on sexual offending in individuals with </w:t>
          </w:r>
          <w:proofErr w:type="gramStart"/>
          <w:r w:rsidRPr="00740E86">
            <w:rPr>
              <w:lang w:val="en-US"/>
            </w:rPr>
            <w:t>autism Spectrum disorder</w:t>
          </w:r>
          <w:proofErr w:type="gramEnd"/>
          <w:r w:rsidRPr="00740E86">
            <w:rPr>
              <w:lang w:val="en-US"/>
            </w:rPr>
            <w:t xml:space="preserve">. Int J Law Psychiatry </w:t>
          </w:r>
          <w:proofErr w:type="gramStart"/>
          <w:r w:rsidRPr="00740E86">
            <w:rPr>
              <w:lang w:val="en-US"/>
            </w:rPr>
            <w:t>2017;55:72</w:t>
          </w:r>
          <w:proofErr w:type="gramEnd"/>
          <w:r w:rsidRPr="00740E86">
            <w:rPr>
              <w:lang w:val="en-US"/>
            </w:rPr>
            <w:t>–80. https://doi.org/10.1016/j.ijlp.2017.10.009.</w:t>
          </w:r>
        </w:p>
        <w:p w14:paraId="7942C186" w14:textId="77777777" w:rsidR="004E1259" w:rsidRPr="00740E86" w:rsidRDefault="004E1259">
          <w:pPr>
            <w:divId w:val="584608166"/>
            <w:rPr>
              <w:lang w:val="en-US"/>
            </w:rPr>
          </w:pPr>
          <w:proofErr w:type="spellStart"/>
          <w:r w:rsidRPr="00740E86">
            <w:rPr>
              <w:lang w:val="en-US"/>
            </w:rPr>
            <w:t>Creaby</w:t>
          </w:r>
          <w:proofErr w:type="spellEnd"/>
          <w:r w:rsidRPr="00740E86">
            <w:rPr>
              <w:lang w:val="en-US"/>
            </w:rPr>
            <w:t xml:space="preserve">-Attwood A, Allely CS. A psycho-legal perspective on sexual offending in individuals with </w:t>
          </w:r>
          <w:proofErr w:type="gramStart"/>
          <w:r w:rsidRPr="00740E86">
            <w:rPr>
              <w:lang w:val="en-US"/>
            </w:rPr>
            <w:t>autism Spectrum disorder</w:t>
          </w:r>
          <w:proofErr w:type="gramEnd"/>
          <w:r w:rsidRPr="00740E86">
            <w:rPr>
              <w:lang w:val="en-US"/>
            </w:rPr>
            <w:t xml:space="preserve">. Int J Law Psychiatry </w:t>
          </w:r>
          <w:proofErr w:type="gramStart"/>
          <w:r w:rsidRPr="00740E86">
            <w:rPr>
              <w:lang w:val="en-US"/>
            </w:rPr>
            <w:t>2017;55:72</w:t>
          </w:r>
          <w:proofErr w:type="gramEnd"/>
          <w:r w:rsidRPr="00740E86">
            <w:rPr>
              <w:lang w:val="en-US"/>
            </w:rPr>
            <w:t>–80. https://doi.org/10.1016/j.ijlp.2017.10.009.</w:t>
          </w:r>
        </w:p>
        <w:p w14:paraId="11072CA4" w14:textId="77777777" w:rsidR="004E1259" w:rsidRPr="00740E86" w:rsidRDefault="004E1259">
          <w:pPr>
            <w:divId w:val="810824952"/>
            <w:rPr>
              <w:lang w:val="en-US"/>
            </w:rPr>
          </w:pPr>
          <w:r w:rsidRPr="00740E86">
            <w:rPr>
              <w:lang w:val="en-US"/>
            </w:rPr>
            <w:t xml:space="preserve">Cunningham KA, </w:t>
          </w:r>
          <w:proofErr w:type="spellStart"/>
          <w:r w:rsidRPr="00740E86">
            <w:rPr>
              <w:lang w:val="en-US"/>
            </w:rPr>
            <w:t>Edyburn</w:t>
          </w:r>
          <w:proofErr w:type="spellEnd"/>
          <w:r w:rsidRPr="00740E86">
            <w:rPr>
              <w:lang w:val="en-US"/>
            </w:rPr>
            <w:t xml:space="preserve"> KL, </w:t>
          </w:r>
          <w:proofErr w:type="spellStart"/>
          <w:r w:rsidRPr="00740E86">
            <w:rPr>
              <w:lang w:val="en-US"/>
            </w:rPr>
            <w:t>Lexcen</w:t>
          </w:r>
          <w:proofErr w:type="spellEnd"/>
          <w:r w:rsidRPr="00740E86">
            <w:rPr>
              <w:lang w:val="en-US"/>
            </w:rPr>
            <w:t xml:space="preserve"> F. Profiles of juveniles with sex offense charges referred for competence evaluations. J Forensic Sci </w:t>
          </w:r>
          <w:proofErr w:type="gramStart"/>
          <w:r w:rsidRPr="00740E86">
            <w:rPr>
              <w:lang w:val="en-US"/>
            </w:rPr>
            <w:t>2021;66:1829</w:t>
          </w:r>
          <w:proofErr w:type="gramEnd"/>
          <w:r w:rsidRPr="00740E86">
            <w:rPr>
              <w:lang w:val="en-US"/>
            </w:rPr>
            <w:t>–40. https://doi.org/10.1111/1556-4029.14737.</w:t>
          </w:r>
        </w:p>
        <w:p w14:paraId="5B4845E6" w14:textId="77777777" w:rsidR="004E1259" w:rsidRPr="00740E86" w:rsidRDefault="004E1259">
          <w:pPr>
            <w:divId w:val="461920301"/>
          </w:pPr>
          <w:r w:rsidRPr="00740E86">
            <w:rPr>
              <w:lang w:val="en-US"/>
            </w:rPr>
            <w:t xml:space="preserve">Dewinter J, Van Parys H, Vermeiren R, van Nieuwenhuizen C. Adolescent boys with an autism spectrum disorder and their experience </w:t>
          </w:r>
          <w:proofErr w:type="gramStart"/>
          <w:r w:rsidRPr="00740E86">
            <w:rPr>
              <w:lang w:val="en-US"/>
            </w:rPr>
            <w:t>of  sexuality</w:t>
          </w:r>
          <w:proofErr w:type="gramEnd"/>
          <w:r w:rsidRPr="00740E86">
            <w:rPr>
              <w:lang w:val="en-US"/>
            </w:rPr>
            <w:t xml:space="preserve">: An interpretative phenomenological analysis. </w:t>
          </w:r>
          <w:r w:rsidRPr="00740E86">
            <w:t>Autism 2017;21:75–82. https://doi.org/10.1177/1362361315627134.</w:t>
          </w:r>
        </w:p>
        <w:p w14:paraId="7EAE7CD7" w14:textId="77777777" w:rsidR="004E1259" w:rsidRPr="00740E86" w:rsidRDefault="004E1259">
          <w:pPr>
            <w:divId w:val="1612930946"/>
          </w:pPr>
          <w:r w:rsidRPr="00740E86">
            <w:t xml:space="preserve">Dike JE, DeLucia EA, Semones O, Andrzejewski T, McDonnell CG. </w:t>
          </w:r>
          <w:r w:rsidRPr="00740E86">
            <w:rPr>
              <w:lang w:val="en-US"/>
            </w:rPr>
            <w:t xml:space="preserve">A Systematic Review of Sexual Violence Among Autistic Individuals. </w:t>
          </w:r>
          <w:r w:rsidRPr="00740E86">
            <w:t>Rev J Autism Dev Disord 2023;10:576–94. https://doi.org/10.1007/S40489-022-00310-0/TABLES/2.</w:t>
          </w:r>
        </w:p>
        <w:p w14:paraId="06F840B7" w14:textId="77777777" w:rsidR="004E1259" w:rsidRPr="00740E86" w:rsidRDefault="004E1259">
          <w:pPr>
            <w:divId w:val="896673616"/>
            <w:rPr>
              <w:lang w:val="en-US"/>
            </w:rPr>
          </w:pPr>
          <w:r w:rsidRPr="00740E86">
            <w:rPr>
              <w:lang w:val="en-US"/>
            </w:rPr>
            <w:t>Douglas S, Sedgewick F. Experiences of interpersonal victimization and abuse among autistic people. Autism 2023. https://doi.org/10.1177/13623613231205630.</w:t>
          </w:r>
        </w:p>
        <w:p w14:paraId="7CD762A6" w14:textId="77777777" w:rsidR="004E1259" w:rsidRPr="00740E86" w:rsidRDefault="004E1259">
          <w:pPr>
            <w:divId w:val="989552060"/>
            <w:rPr>
              <w:lang w:val="en-US"/>
            </w:rPr>
          </w:pPr>
          <w:r w:rsidRPr="00740E86">
            <w:rPr>
              <w:lang w:val="en-US"/>
            </w:rPr>
            <w:t xml:space="preserve">Drapeau M, Beretta V, De Roten Y, Koerner A, </w:t>
          </w:r>
          <w:proofErr w:type="spellStart"/>
          <w:r w:rsidRPr="00740E86">
            <w:rPr>
              <w:lang w:val="en-US"/>
            </w:rPr>
            <w:t>Despland</w:t>
          </w:r>
          <w:proofErr w:type="spellEnd"/>
          <w:r w:rsidRPr="00740E86">
            <w:rPr>
              <w:lang w:val="en-US"/>
            </w:rPr>
            <w:t xml:space="preserve"> JN. Defense styles of pedophilic offenders. Int J Offender Ther Comp </w:t>
          </w:r>
          <w:proofErr w:type="spellStart"/>
          <w:r w:rsidRPr="00740E86">
            <w:rPr>
              <w:lang w:val="en-US"/>
            </w:rPr>
            <w:t>Criminol</w:t>
          </w:r>
          <w:proofErr w:type="spellEnd"/>
          <w:r w:rsidRPr="00740E86">
            <w:rPr>
              <w:lang w:val="en-US"/>
            </w:rPr>
            <w:t xml:space="preserve"> </w:t>
          </w:r>
          <w:proofErr w:type="gramStart"/>
          <w:r w:rsidRPr="00740E86">
            <w:rPr>
              <w:lang w:val="en-US"/>
            </w:rPr>
            <w:t>2008;52:185</w:t>
          </w:r>
          <w:proofErr w:type="gramEnd"/>
          <w:r w:rsidRPr="00740E86">
            <w:rPr>
              <w:lang w:val="en-US"/>
            </w:rPr>
            <w:t>–95. https://doi.org/10.1177/0306624X07307121.</w:t>
          </w:r>
        </w:p>
        <w:p w14:paraId="6DF08704" w14:textId="77777777" w:rsidR="004E1259" w:rsidRPr="00740E86" w:rsidRDefault="004E1259">
          <w:pPr>
            <w:divId w:val="118383874"/>
            <w:rPr>
              <w:lang w:val="en-US"/>
            </w:rPr>
          </w:pPr>
          <w:r w:rsidRPr="00740E86">
            <w:rPr>
              <w:lang w:val="en-US"/>
            </w:rPr>
            <w:t>Dredge K, Rose J. Non-</w:t>
          </w:r>
          <w:proofErr w:type="spellStart"/>
          <w:r w:rsidRPr="00740E86">
            <w:rPr>
              <w:lang w:val="en-US"/>
            </w:rPr>
            <w:t>pharamacological</w:t>
          </w:r>
          <w:proofErr w:type="spellEnd"/>
          <w:r w:rsidRPr="00740E86">
            <w:rPr>
              <w:lang w:val="en-US"/>
            </w:rPr>
            <w:t xml:space="preserve"> treatment for individuals with autism spectrum conditions who display harmful sexual </w:t>
          </w:r>
          <w:proofErr w:type="spellStart"/>
          <w:r w:rsidRPr="00740E86">
            <w:rPr>
              <w:lang w:val="en-US"/>
            </w:rPr>
            <w:t>behaviour</w:t>
          </w:r>
          <w:proofErr w:type="spellEnd"/>
          <w:r w:rsidRPr="00740E86">
            <w:rPr>
              <w:lang w:val="en-US"/>
            </w:rPr>
            <w:t xml:space="preserve">. Int J Dev </w:t>
          </w:r>
          <w:proofErr w:type="spellStart"/>
          <w:r w:rsidRPr="00740E86">
            <w:rPr>
              <w:lang w:val="en-US"/>
            </w:rPr>
            <w:t>Disabil</w:t>
          </w:r>
          <w:proofErr w:type="spellEnd"/>
          <w:r w:rsidRPr="00740E86">
            <w:rPr>
              <w:lang w:val="en-US"/>
            </w:rPr>
            <w:t xml:space="preserve"> 2022. https://doi.org/10.1080/20473869.2022.2028418.</w:t>
          </w:r>
        </w:p>
        <w:p w14:paraId="3F78A974" w14:textId="77777777" w:rsidR="004E1259" w:rsidRPr="00740E86" w:rsidRDefault="004E1259">
          <w:pPr>
            <w:divId w:val="609968916"/>
            <w:rPr>
              <w:lang w:val="en-US"/>
            </w:rPr>
          </w:pPr>
          <w:r w:rsidRPr="00740E86">
            <w:rPr>
              <w:lang w:val="en-US"/>
            </w:rPr>
            <w:t>Faccini L. Pathological Demand Avoidance in an Individual with autism, trauma and sex offending. International Journal on Disability and Human Development 2020;9.</w:t>
          </w:r>
        </w:p>
        <w:p w14:paraId="13098A81" w14:textId="77777777" w:rsidR="004E1259" w:rsidRPr="00740E86" w:rsidRDefault="004E1259">
          <w:pPr>
            <w:divId w:val="290091700"/>
            <w:rPr>
              <w:lang w:val="en-US"/>
            </w:rPr>
          </w:pPr>
          <w:r w:rsidRPr="00740E86">
            <w:rPr>
              <w:lang w:val="en-US"/>
            </w:rPr>
            <w:t xml:space="preserve">Francis K, </w:t>
          </w:r>
          <w:proofErr w:type="spellStart"/>
          <w:r w:rsidRPr="00740E86">
            <w:rPr>
              <w:lang w:val="en-US"/>
            </w:rPr>
            <w:t>Karantanos</w:t>
          </w:r>
          <w:proofErr w:type="spellEnd"/>
          <w:r w:rsidRPr="00740E86">
            <w:rPr>
              <w:lang w:val="en-US"/>
            </w:rPr>
            <w:t xml:space="preserve"> G, Al-</w:t>
          </w:r>
          <w:proofErr w:type="spellStart"/>
          <w:r w:rsidRPr="00740E86">
            <w:rPr>
              <w:lang w:val="en-US"/>
            </w:rPr>
            <w:t>Ozairi</w:t>
          </w:r>
          <w:proofErr w:type="spellEnd"/>
          <w:r w:rsidRPr="00740E86">
            <w:rPr>
              <w:lang w:val="en-US"/>
            </w:rPr>
            <w:t xml:space="preserve"> A, </w:t>
          </w:r>
          <w:proofErr w:type="spellStart"/>
          <w:r w:rsidRPr="00740E86">
            <w:rPr>
              <w:lang w:val="en-US"/>
            </w:rPr>
            <w:t>Alkhadhari</w:t>
          </w:r>
          <w:proofErr w:type="spellEnd"/>
          <w:r w:rsidRPr="00740E86">
            <w:rPr>
              <w:lang w:val="en-US"/>
            </w:rPr>
            <w:t xml:space="preserve"> S. Prevention in Autism Spectrum Disorder: A Lifelong Focused Approach. Brain Sci </w:t>
          </w:r>
          <w:proofErr w:type="gramStart"/>
          <w:r w:rsidRPr="00740E86">
            <w:rPr>
              <w:lang w:val="en-US"/>
            </w:rPr>
            <w:t>2021;11:1</w:t>
          </w:r>
          <w:proofErr w:type="gramEnd"/>
          <w:r w:rsidRPr="00740E86">
            <w:rPr>
              <w:lang w:val="en-US"/>
            </w:rPr>
            <w:t>–19. https://doi.org/10.3390/BRAINSCI11020151.</w:t>
          </w:r>
        </w:p>
        <w:p w14:paraId="701335A7" w14:textId="77777777" w:rsidR="004E1259" w:rsidRPr="00740E86" w:rsidRDefault="004E1259">
          <w:pPr>
            <w:divId w:val="331225217"/>
            <w:rPr>
              <w:lang w:val="en-US"/>
            </w:rPr>
          </w:pPr>
          <w:proofErr w:type="spellStart"/>
          <w:r w:rsidRPr="00740E86">
            <w:rPr>
              <w:lang w:val="en-US"/>
            </w:rPr>
            <w:t>Freckelton</w:t>
          </w:r>
          <w:proofErr w:type="spellEnd"/>
          <w:r w:rsidRPr="00740E86">
            <w:rPr>
              <w:lang w:val="en-US"/>
            </w:rPr>
            <w:t xml:space="preserve"> I. Asperger’s disorder and </w:t>
          </w:r>
          <w:proofErr w:type="gramStart"/>
          <w:r w:rsidRPr="00740E86">
            <w:rPr>
              <w:lang w:val="en-US"/>
            </w:rPr>
            <w:t>the criminal</w:t>
          </w:r>
          <w:proofErr w:type="gramEnd"/>
          <w:r w:rsidRPr="00740E86">
            <w:rPr>
              <w:lang w:val="en-US"/>
            </w:rPr>
            <w:t xml:space="preserve"> law. J Law Med </w:t>
          </w:r>
          <w:proofErr w:type="gramStart"/>
          <w:r w:rsidRPr="00740E86">
            <w:rPr>
              <w:lang w:val="en-US"/>
            </w:rPr>
            <w:t>2011;18:677</w:t>
          </w:r>
          <w:proofErr w:type="gramEnd"/>
          <w:r w:rsidRPr="00740E86">
            <w:rPr>
              <w:lang w:val="en-US"/>
            </w:rPr>
            <w:t>–94.</w:t>
          </w:r>
        </w:p>
        <w:p w14:paraId="2BFE29C0" w14:textId="77777777" w:rsidR="004E1259" w:rsidRPr="00740E86" w:rsidRDefault="004E1259">
          <w:pPr>
            <w:divId w:val="628827115"/>
            <w:rPr>
              <w:lang w:val="en-US"/>
            </w:rPr>
          </w:pPr>
          <w:r w:rsidRPr="00740E86">
            <w:rPr>
              <w:lang w:val="en-US"/>
            </w:rPr>
            <w:t xml:space="preserve">Freitas Ramos S, França G. Adults with Autism Spectrum Disorders, from Child Psychiatry Departments to Forensic Psychiatry Units: An Embarrassing Trajectory? Acta Med Port </w:t>
          </w:r>
          <w:proofErr w:type="gramStart"/>
          <w:r w:rsidRPr="00740E86">
            <w:rPr>
              <w:lang w:val="en-US"/>
            </w:rPr>
            <w:t>2022;35:158</w:t>
          </w:r>
          <w:proofErr w:type="gramEnd"/>
          <w:r w:rsidRPr="00740E86">
            <w:rPr>
              <w:lang w:val="en-US"/>
            </w:rPr>
            <w:t>. https://doi.org/10.20344/AMP.17592.</w:t>
          </w:r>
        </w:p>
        <w:p w14:paraId="50947BBF" w14:textId="77777777" w:rsidR="004E1259" w:rsidRPr="00740E86" w:rsidRDefault="004E1259">
          <w:pPr>
            <w:divId w:val="2099597949"/>
            <w:rPr>
              <w:lang w:val="en-US"/>
            </w:rPr>
          </w:pPr>
          <w:proofErr w:type="spellStart"/>
          <w:r w:rsidRPr="00740E86">
            <w:rPr>
              <w:lang w:val="en-US"/>
            </w:rPr>
            <w:t>Fusar</w:t>
          </w:r>
          <w:proofErr w:type="spellEnd"/>
          <w:r w:rsidRPr="00740E86">
            <w:rPr>
              <w:lang w:val="en-US"/>
            </w:rPr>
            <w:t xml:space="preserve">-Poli L, </w:t>
          </w:r>
          <w:proofErr w:type="spellStart"/>
          <w:r w:rsidRPr="00740E86">
            <w:rPr>
              <w:lang w:val="en-US"/>
            </w:rPr>
            <w:t>Brondino</w:t>
          </w:r>
          <w:proofErr w:type="spellEnd"/>
          <w:r w:rsidRPr="00740E86">
            <w:rPr>
              <w:lang w:val="en-US"/>
            </w:rPr>
            <w:t xml:space="preserve"> N, Politi P, Aguglia E. Missed diagnoses and misdiagnoses of adults with autism spectrum disorder. </w:t>
          </w:r>
          <w:proofErr w:type="spellStart"/>
          <w:r w:rsidRPr="00740E86">
            <w:rPr>
              <w:lang w:val="en-US"/>
            </w:rPr>
            <w:t>Eur</w:t>
          </w:r>
          <w:proofErr w:type="spellEnd"/>
          <w:r w:rsidRPr="00740E86">
            <w:rPr>
              <w:lang w:val="en-US"/>
            </w:rPr>
            <w:t xml:space="preserve"> Arch Psychiatry Clin </w:t>
          </w:r>
          <w:proofErr w:type="spellStart"/>
          <w:r w:rsidRPr="00740E86">
            <w:rPr>
              <w:lang w:val="en-US"/>
            </w:rPr>
            <w:t>Neurosci</w:t>
          </w:r>
          <w:proofErr w:type="spellEnd"/>
          <w:r w:rsidRPr="00740E86">
            <w:rPr>
              <w:lang w:val="en-US"/>
            </w:rPr>
            <w:t xml:space="preserve"> </w:t>
          </w:r>
          <w:proofErr w:type="gramStart"/>
          <w:r w:rsidRPr="00740E86">
            <w:rPr>
              <w:lang w:val="en-US"/>
            </w:rPr>
            <w:t>2022;272:187</w:t>
          </w:r>
          <w:proofErr w:type="gramEnd"/>
          <w:r w:rsidRPr="00740E86">
            <w:rPr>
              <w:lang w:val="en-US"/>
            </w:rPr>
            <w:t>–98. https://doi.org/10.1007/s00406-020-01189-w.</w:t>
          </w:r>
        </w:p>
        <w:p w14:paraId="6B5C35C9" w14:textId="77777777" w:rsidR="004E1259" w:rsidRPr="00740E86" w:rsidRDefault="004E1259">
          <w:pPr>
            <w:divId w:val="401029250"/>
            <w:rPr>
              <w:lang w:val="en-US"/>
            </w:rPr>
          </w:pPr>
          <w:r w:rsidRPr="00740E86">
            <w:lastRenderedPageBreak/>
            <w:t xml:space="preserve">Fusar-Poli L, Ciancio A, Gabbiadini A, Meo V, Patania F, Rodolico A, et al. </w:t>
          </w:r>
          <w:r w:rsidRPr="00740E86">
            <w:rPr>
              <w:lang w:val="en-US"/>
            </w:rPr>
            <w:t xml:space="preserve">Self-Reported Autistic Traits Using the AQ: A Comparison between Individuals with ASD, Psychosis, and Non-Clinical Controls. Brain Sci </w:t>
          </w:r>
          <w:proofErr w:type="gramStart"/>
          <w:r w:rsidRPr="00740E86">
            <w:rPr>
              <w:lang w:val="en-US"/>
            </w:rPr>
            <w:t>2020;10:291</w:t>
          </w:r>
          <w:proofErr w:type="gramEnd"/>
          <w:r w:rsidRPr="00740E86">
            <w:rPr>
              <w:lang w:val="en-US"/>
            </w:rPr>
            <w:t>. https://doi.org/10.3390/brainsci10050291.</w:t>
          </w:r>
        </w:p>
        <w:p w14:paraId="4B885355" w14:textId="77777777" w:rsidR="004E1259" w:rsidRPr="00740E86" w:rsidRDefault="004E1259">
          <w:pPr>
            <w:divId w:val="1608612169"/>
            <w:rPr>
              <w:lang w:val="en-US"/>
            </w:rPr>
          </w:pPr>
          <w:r w:rsidRPr="00740E86">
            <w:rPr>
              <w:lang w:val="en-US"/>
            </w:rPr>
            <w:t xml:space="preserve">de Giambattista C, Ventura P, </w:t>
          </w:r>
          <w:proofErr w:type="spellStart"/>
          <w:r w:rsidRPr="00740E86">
            <w:rPr>
              <w:lang w:val="en-US"/>
            </w:rPr>
            <w:t>Trerotoli</w:t>
          </w:r>
          <w:proofErr w:type="spellEnd"/>
          <w:r w:rsidRPr="00740E86">
            <w:rPr>
              <w:lang w:val="en-US"/>
            </w:rPr>
            <w:t xml:space="preserve"> P, Margari F, Margari L. Sex Differences in Autism Spectrum Disorder: Focus on High Functioning Children and Adolescents. Front Psychiatry 2021;12. https://doi.org/10.3389/fpsyt.2021.539835.</w:t>
          </w:r>
        </w:p>
        <w:p w14:paraId="47F1D2B3" w14:textId="77777777" w:rsidR="004E1259" w:rsidRPr="00740E86" w:rsidRDefault="004E1259">
          <w:pPr>
            <w:divId w:val="514461324"/>
          </w:pPr>
          <w:r w:rsidRPr="00740E86">
            <w:rPr>
              <w:lang w:val="en-US"/>
            </w:rPr>
            <w:t xml:space="preserve">Ginevra MC, Nota L, Stokes MA. The differential effects of Autism and Down’s syndrome on sexual behavior. </w:t>
          </w:r>
          <w:r w:rsidRPr="00740E86">
            <w:t>Autism Res 2016;9:131–40. https://doi.org/10.1002/AUR.1504.</w:t>
          </w:r>
        </w:p>
        <w:p w14:paraId="232CE94E" w14:textId="77777777" w:rsidR="004E1259" w:rsidRPr="00740E86" w:rsidRDefault="004E1259">
          <w:pPr>
            <w:divId w:val="194315698"/>
            <w:rPr>
              <w:lang w:val="en-US"/>
            </w:rPr>
          </w:pPr>
          <w:r w:rsidRPr="00740E86">
            <w:t xml:space="preserve">Gowensmith WN, Murrie DC, Boccaccini MT. </w:t>
          </w:r>
          <w:r w:rsidRPr="00740E86">
            <w:rPr>
              <w:lang w:val="en-US"/>
            </w:rPr>
            <w:t xml:space="preserve">How reliable are forensic evaluations of legal sanity? Law Hum </w:t>
          </w:r>
          <w:proofErr w:type="spellStart"/>
          <w:r w:rsidRPr="00740E86">
            <w:rPr>
              <w:lang w:val="en-US"/>
            </w:rPr>
            <w:t>Behav</w:t>
          </w:r>
          <w:proofErr w:type="spellEnd"/>
          <w:r w:rsidRPr="00740E86">
            <w:rPr>
              <w:lang w:val="en-US"/>
            </w:rPr>
            <w:t xml:space="preserve"> </w:t>
          </w:r>
          <w:proofErr w:type="gramStart"/>
          <w:r w:rsidRPr="00740E86">
            <w:rPr>
              <w:lang w:val="en-US"/>
            </w:rPr>
            <w:t>2013;37:98</w:t>
          </w:r>
          <w:proofErr w:type="gramEnd"/>
          <w:r w:rsidRPr="00740E86">
            <w:rPr>
              <w:lang w:val="en-US"/>
            </w:rPr>
            <w:t>–106. https://doi.org/10.1037/lhb0000001.</w:t>
          </w:r>
        </w:p>
        <w:p w14:paraId="0CFF2BBB" w14:textId="77777777" w:rsidR="004E1259" w:rsidRPr="00740E86" w:rsidRDefault="004E1259">
          <w:pPr>
            <w:divId w:val="103889887"/>
            <w:rPr>
              <w:lang w:val="en-US"/>
            </w:rPr>
          </w:pPr>
          <w:r w:rsidRPr="00740E86">
            <w:rPr>
              <w:lang w:val="en-US"/>
            </w:rPr>
            <w:t xml:space="preserve">de Graaf H, Poelman J. Sex under the age of 25: Sexual health of young people aged 12-25 in the Netherlands. </w:t>
          </w:r>
          <w:proofErr w:type="spellStart"/>
          <w:r w:rsidRPr="00740E86">
            <w:rPr>
              <w:lang w:val="en-US"/>
            </w:rPr>
            <w:t>Tijdschrift</w:t>
          </w:r>
          <w:proofErr w:type="spellEnd"/>
          <w:r w:rsidRPr="00740E86">
            <w:rPr>
              <w:lang w:val="en-US"/>
            </w:rPr>
            <w:t xml:space="preserve"> Voor </w:t>
          </w:r>
          <w:proofErr w:type="spellStart"/>
          <w:r w:rsidRPr="00740E86">
            <w:rPr>
              <w:lang w:val="en-US"/>
            </w:rPr>
            <w:t>Gezondheidswetenschappen</w:t>
          </w:r>
          <w:proofErr w:type="spellEnd"/>
          <w:r w:rsidRPr="00740E86">
            <w:rPr>
              <w:lang w:val="en-US"/>
            </w:rPr>
            <w:t xml:space="preserve"> 2012 90:4 </w:t>
          </w:r>
          <w:proofErr w:type="gramStart"/>
          <w:r w:rsidRPr="00740E86">
            <w:rPr>
              <w:lang w:val="en-US"/>
            </w:rPr>
            <w:t>2012;90:209</w:t>
          </w:r>
          <w:proofErr w:type="gramEnd"/>
          <w:r w:rsidRPr="00740E86">
            <w:rPr>
              <w:lang w:val="en-US"/>
            </w:rPr>
            <w:t>–10. https://doi.org/10.1007/S12508-012-0080-2.</w:t>
          </w:r>
        </w:p>
        <w:p w14:paraId="343D68F8" w14:textId="77777777" w:rsidR="004E1259" w:rsidRPr="00740E86" w:rsidRDefault="004E1259">
          <w:pPr>
            <w:divId w:val="100956946"/>
            <w:rPr>
              <w:lang w:val="en-US"/>
            </w:rPr>
          </w:pPr>
          <w:r w:rsidRPr="00740E86">
            <w:rPr>
              <w:lang w:val="en-US"/>
            </w:rPr>
            <w:t xml:space="preserve">Gregor A. Autistic mechanisms in </w:t>
          </w:r>
          <w:proofErr w:type="gramStart"/>
          <w:r w:rsidRPr="00740E86">
            <w:rPr>
              <w:lang w:val="en-US"/>
            </w:rPr>
            <w:t>a case</w:t>
          </w:r>
          <w:proofErr w:type="gramEnd"/>
          <w:r w:rsidRPr="00740E86">
            <w:rPr>
              <w:lang w:val="en-US"/>
            </w:rPr>
            <w:t xml:space="preserve"> of pornography addiction. Forum Der </w:t>
          </w:r>
          <w:proofErr w:type="spellStart"/>
          <w:r w:rsidRPr="00740E86">
            <w:rPr>
              <w:lang w:val="en-US"/>
            </w:rPr>
            <w:t>Psychoanalyse</w:t>
          </w:r>
          <w:proofErr w:type="spellEnd"/>
          <w:r w:rsidRPr="00740E86">
            <w:rPr>
              <w:lang w:val="en-US"/>
            </w:rPr>
            <w:t xml:space="preserve"> 2023. https://doi.org/10.1007/S00451-023-00524-W.</w:t>
          </w:r>
        </w:p>
        <w:p w14:paraId="32F0C93D" w14:textId="77777777" w:rsidR="004E1259" w:rsidRPr="00740E86" w:rsidRDefault="004E1259">
          <w:pPr>
            <w:divId w:val="465897864"/>
            <w:rPr>
              <w:lang w:val="en-US"/>
            </w:rPr>
          </w:pPr>
          <w:r w:rsidRPr="00740E86">
            <w:rPr>
              <w:lang w:val="en-US"/>
            </w:rPr>
            <w:t xml:space="preserve">Griffin-Shelley E. An Asperger’s Adolescent Sex Addict, Sex Offender: A Case Study. Sex Addict Compulsivity </w:t>
          </w:r>
          <w:proofErr w:type="gramStart"/>
          <w:r w:rsidRPr="00740E86">
            <w:rPr>
              <w:lang w:val="en-US"/>
            </w:rPr>
            <w:t>2010;17:46</w:t>
          </w:r>
          <w:proofErr w:type="gramEnd"/>
          <w:r w:rsidRPr="00740E86">
            <w:rPr>
              <w:lang w:val="en-US"/>
            </w:rPr>
            <w:t>–64. https://doi.org/10.1080/10720161003646450.</w:t>
          </w:r>
        </w:p>
        <w:p w14:paraId="5A64E627" w14:textId="77777777" w:rsidR="004E1259" w:rsidRPr="00740E86" w:rsidRDefault="004E1259">
          <w:pPr>
            <w:divId w:val="729688366"/>
            <w:rPr>
              <w:lang w:val="en-US"/>
            </w:rPr>
          </w:pPr>
          <w:r w:rsidRPr="00740E86">
            <w:rPr>
              <w:lang w:val="en-US"/>
            </w:rPr>
            <w:t>Gross JJ. The emerging field of emotion regulation: An integrative review</w:t>
          </w:r>
          <w:proofErr w:type="gramStart"/>
          <w:r w:rsidRPr="00740E86">
            <w:rPr>
              <w:lang w:val="en-US"/>
            </w:rPr>
            <w:t>. .</w:t>
          </w:r>
          <w:proofErr w:type="gramEnd"/>
          <w:r w:rsidRPr="00740E86">
            <w:rPr>
              <w:lang w:val="en-US"/>
            </w:rPr>
            <w:t xml:space="preserve"> Review of General Psychology </w:t>
          </w:r>
          <w:proofErr w:type="gramStart"/>
          <w:r w:rsidRPr="00740E86">
            <w:rPr>
              <w:lang w:val="en-US"/>
            </w:rPr>
            <w:t>1998;2:271</w:t>
          </w:r>
          <w:proofErr w:type="gramEnd"/>
          <w:r w:rsidRPr="00740E86">
            <w:rPr>
              <w:lang w:val="en-US"/>
            </w:rPr>
            <w:t>–99.</w:t>
          </w:r>
        </w:p>
        <w:p w14:paraId="6BDE3A76" w14:textId="77777777" w:rsidR="004E1259" w:rsidRPr="00740E86" w:rsidRDefault="004E1259">
          <w:pPr>
            <w:divId w:val="1631668523"/>
            <w:rPr>
              <w:lang w:val="en-US"/>
            </w:rPr>
          </w:pPr>
          <w:proofErr w:type="spellStart"/>
          <w:r w:rsidRPr="00740E86">
            <w:rPr>
              <w:lang w:val="en-US"/>
            </w:rPr>
            <w:t>Habermeyer</w:t>
          </w:r>
          <w:proofErr w:type="spellEnd"/>
          <w:r w:rsidRPr="00740E86">
            <w:rPr>
              <w:lang w:val="en-US"/>
            </w:rPr>
            <w:t xml:space="preserve"> E, Haker H. Zur </w:t>
          </w:r>
          <w:proofErr w:type="spellStart"/>
          <w:r w:rsidRPr="00740E86">
            <w:rPr>
              <w:lang w:val="en-US"/>
            </w:rPr>
            <w:t>forensisch-psychiatrischen</w:t>
          </w:r>
          <w:proofErr w:type="spellEnd"/>
          <w:r w:rsidRPr="00740E86">
            <w:rPr>
              <w:lang w:val="en-US"/>
            </w:rPr>
            <w:t xml:space="preserve"> </w:t>
          </w:r>
          <w:proofErr w:type="spellStart"/>
          <w:r w:rsidRPr="00740E86">
            <w:rPr>
              <w:lang w:val="en-US"/>
            </w:rPr>
            <w:t>Relevanz</w:t>
          </w:r>
          <w:proofErr w:type="spellEnd"/>
          <w:r w:rsidRPr="00740E86">
            <w:rPr>
              <w:lang w:val="en-US"/>
            </w:rPr>
            <w:t xml:space="preserve"> des Asperger-</w:t>
          </w:r>
          <w:proofErr w:type="spellStart"/>
          <w:r w:rsidRPr="00740E86">
            <w:rPr>
              <w:lang w:val="en-US"/>
            </w:rPr>
            <w:t>Syndroms</w:t>
          </w:r>
          <w:proofErr w:type="spellEnd"/>
          <w:r w:rsidRPr="00740E86">
            <w:rPr>
              <w:lang w:val="en-US"/>
            </w:rPr>
            <w:t>. Swiss Archives of Neurology, Psychiatry and Psychotherapy 2021. https://doi.org/10.4414/SANP.2021.03237.</w:t>
          </w:r>
        </w:p>
        <w:p w14:paraId="4775A7F8" w14:textId="77777777" w:rsidR="004E1259" w:rsidRPr="00740E86" w:rsidRDefault="004E1259">
          <w:pPr>
            <w:divId w:val="48383867"/>
            <w:rPr>
              <w:lang w:val="en-US"/>
            </w:rPr>
          </w:pPr>
          <w:r w:rsidRPr="00740E86">
            <w:rPr>
              <w:lang w:val="en-US"/>
            </w:rPr>
            <w:t xml:space="preserve">Haskins BG, Silva JA. Asperger’s Disorder and Criminal Behavior: Forensic-Psychiatric Considerations. J Am </w:t>
          </w:r>
          <w:proofErr w:type="spellStart"/>
          <w:r w:rsidRPr="00740E86">
            <w:rPr>
              <w:lang w:val="en-US"/>
            </w:rPr>
            <w:t>Acad</w:t>
          </w:r>
          <w:proofErr w:type="spellEnd"/>
          <w:r w:rsidRPr="00740E86">
            <w:rPr>
              <w:lang w:val="en-US"/>
            </w:rPr>
            <w:t xml:space="preserve"> Psychiatry Law </w:t>
          </w:r>
          <w:proofErr w:type="gramStart"/>
          <w:r w:rsidRPr="00740E86">
            <w:rPr>
              <w:lang w:val="en-US"/>
            </w:rPr>
            <w:t>2006;34:374</w:t>
          </w:r>
          <w:proofErr w:type="gramEnd"/>
          <w:r w:rsidRPr="00740E86">
            <w:rPr>
              <w:lang w:val="en-US"/>
            </w:rPr>
            <w:t>–84.</w:t>
          </w:r>
        </w:p>
        <w:p w14:paraId="07B9AC8A" w14:textId="77777777" w:rsidR="004E1259" w:rsidRPr="00740E86" w:rsidRDefault="004E1259">
          <w:pPr>
            <w:divId w:val="1705710426"/>
            <w:rPr>
              <w:lang w:val="en-US"/>
            </w:rPr>
          </w:pPr>
          <w:proofErr w:type="spellStart"/>
          <w:r w:rsidRPr="00740E86">
            <w:rPr>
              <w:lang w:val="en-US"/>
            </w:rPr>
            <w:t>Hellemans</w:t>
          </w:r>
          <w:proofErr w:type="spellEnd"/>
          <w:r w:rsidRPr="00740E86">
            <w:rPr>
              <w:lang w:val="en-US"/>
            </w:rPr>
            <w:t xml:space="preserve"> H, Colson K, </w:t>
          </w:r>
          <w:proofErr w:type="spellStart"/>
          <w:r w:rsidRPr="00740E86">
            <w:rPr>
              <w:lang w:val="en-US"/>
            </w:rPr>
            <w:t>Verbraeken</w:t>
          </w:r>
          <w:proofErr w:type="spellEnd"/>
          <w:r w:rsidRPr="00740E86">
            <w:rPr>
              <w:lang w:val="en-US"/>
            </w:rPr>
            <w:t xml:space="preserve"> C, Vermeiren R, </w:t>
          </w:r>
          <w:proofErr w:type="spellStart"/>
          <w:r w:rsidRPr="00740E86">
            <w:rPr>
              <w:lang w:val="en-US"/>
            </w:rPr>
            <w:t>Deboutte</w:t>
          </w:r>
          <w:proofErr w:type="spellEnd"/>
          <w:r w:rsidRPr="00740E86">
            <w:rPr>
              <w:lang w:val="en-US"/>
            </w:rPr>
            <w:t xml:space="preserve"> D. Sexual behavior in high-functioning male adolescents and young adults with </w:t>
          </w:r>
          <w:proofErr w:type="gramStart"/>
          <w:r w:rsidRPr="00740E86">
            <w:rPr>
              <w:lang w:val="en-US"/>
            </w:rPr>
            <w:t>autism  spectrum</w:t>
          </w:r>
          <w:proofErr w:type="gramEnd"/>
          <w:r w:rsidRPr="00740E86">
            <w:rPr>
              <w:lang w:val="en-US"/>
            </w:rPr>
            <w:t xml:space="preserve"> disorder. J Autism Dev </w:t>
          </w:r>
          <w:proofErr w:type="spellStart"/>
          <w:r w:rsidRPr="00740E86">
            <w:rPr>
              <w:lang w:val="en-US"/>
            </w:rPr>
            <w:t>Disord</w:t>
          </w:r>
          <w:proofErr w:type="spellEnd"/>
          <w:r w:rsidRPr="00740E86">
            <w:rPr>
              <w:lang w:val="en-US"/>
            </w:rPr>
            <w:t xml:space="preserve"> </w:t>
          </w:r>
          <w:proofErr w:type="gramStart"/>
          <w:r w:rsidRPr="00740E86">
            <w:rPr>
              <w:lang w:val="en-US"/>
            </w:rPr>
            <w:t>2007;37:260</w:t>
          </w:r>
          <w:proofErr w:type="gramEnd"/>
          <w:r w:rsidRPr="00740E86">
            <w:rPr>
              <w:lang w:val="en-US"/>
            </w:rPr>
            <w:t>–9. https://doi.org/10.1007/s10803-006-0159-1.</w:t>
          </w:r>
        </w:p>
        <w:p w14:paraId="791CDCA2" w14:textId="77777777" w:rsidR="004E1259" w:rsidRPr="00740E86" w:rsidRDefault="004E1259">
          <w:pPr>
            <w:divId w:val="1885287356"/>
            <w:rPr>
              <w:lang w:val="en-US"/>
            </w:rPr>
          </w:pPr>
          <w:r w:rsidRPr="00740E86">
            <w:rPr>
              <w:lang w:val="en-US"/>
            </w:rPr>
            <w:t xml:space="preserve">Higgs T, Carter AJ. Autism spectrum disorder and sexual offending: Responsivity in forensic interventions. Aggress Violent </w:t>
          </w:r>
          <w:proofErr w:type="spellStart"/>
          <w:r w:rsidRPr="00740E86">
            <w:rPr>
              <w:lang w:val="en-US"/>
            </w:rPr>
            <w:t>Behav</w:t>
          </w:r>
          <w:proofErr w:type="spellEnd"/>
          <w:r w:rsidRPr="00740E86">
            <w:rPr>
              <w:lang w:val="en-US"/>
            </w:rPr>
            <w:t xml:space="preserve"> </w:t>
          </w:r>
          <w:proofErr w:type="gramStart"/>
          <w:r w:rsidRPr="00740E86">
            <w:rPr>
              <w:lang w:val="en-US"/>
            </w:rPr>
            <w:t>2015;22:112</w:t>
          </w:r>
          <w:proofErr w:type="gramEnd"/>
          <w:r w:rsidRPr="00740E86">
            <w:rPr>
              <w:lang w:val="en-US"/>
            </w:rPr>
            <w:t>–9. https://doi.org/10.1016/j.avb.2015.04.003.</w:t>
          </w:r>
        </w:p>
        <w:p w14:paraId="63491D06" w14:textId="77777777" w:rsidR="004E1259" w:rsidRPr="00740E86" w:rsidRDefault="004E1259">
          <w:pPr>
            <w:divId w:val="1339043340"/>
            <w:rPr>
              <w:lang w:val="en-US"/>
            </w:rPr>
          </w:pPr>
          <w:r w:rsidRPr="00740E86">
            <w:rPr>
              <w:lang w:val="en-US"/>
            </w:rPr>
            <w:t xml:space="preserve">Hippler K, Viding E, </w:t>
          </w:r>
          <w:proofErr w:type="spellStart"/>
          <w:r w:rsidRPr="00740E86">
            <w:rPr>
              <w:lang w:val="en-US"/>
            </w:rPr>
            <w:t>Klicpera</w:t>
          </w:r>
          <w:proofErr w:type="spellEnd"/>
          <w:r w:rsidRPr="00740E86">
            <w:rPr>
              <w:lang w:val="en-US"/>
            </w:rPr>
            <w:t xml:space="preserve"> C, </w:t>
          </w:r>
          <w:proofErr w:type="spellStart"/>
          <w:r w:rsidRPr="00740E86">
            <w:rPr>
              <w:lang w:val="en-US"/>
            </w:rPr>
            <w:t>Happé</w:t>
          </w:r>
          <w:proofErr w:type="spellEnd"/>
          <w:r w:rsidRPr="00740E86">
            <w:rPr>
              <w:lang w:val="en-US"/>
            </w:rPr>
            <w:t xml:space="preserve"> F. Brief Report: No Increase in Criminal Convictions in Hans Asperger’s Original Cohort. J Autism Dev </w:t>
          </w:r>
          <w:proofErr w:type="spellStart"/>
          <w:r w:rsidRPr="00740E86">
            <w:rPr>
              <w:lang w:val="en-US"/>
            </w:rPr>
            <w:t>Disord</w:t>
          </w:r>
          <w:proofErr w:type="spellEnd"/>
          <w:r w:rsidRPr="00740E86">
            <w:rPr>
              <w:lang w:val="en-US"/>
            </w:rPr>
            <w:t xml:space="preserve"> </w:t>
          </w:r>
          <w:proofErr w:type="gramStart"/>
          <w:r w:rsidRPr="00740E86">
            <w:rPr>
              <w:lang w:val="en-US"/>
            </w:rPr>
            <w:t>2010;40:774</w:t>
          </w:r>
          <w:proofErr w:type="gramEnd"/>
          <w:r w:rsidRPr="00740E86">
            <w:rPr>
              <w:lang w:val="en-US"/>
            </w:rPr>
            <w:t>–80. https://doi.org/10.1007/s10803-009-0917-y.</w:t>
          </w:r>
        </w:p>
        <w:p w14:paraId="06EB57DC" w14:textId="77777777" w:rsidR="004E1259" w:rsidRPr="00740E86" w:rsidRDefault="004E1259">
          <w:pPr>
            <w:divId w:val="175269834"/>
            <w:rPr>
              <w:lang w:val="en-US"/>
            </w:rPr>
          </w:pPr>
          <w:r w:rsidRPr="00740E86">
            <w:rPr>
              <w:lang w:val="en-US"/>
            </w:rPr>
            <w:t xml:space="preserve">Kafka M. Axis I Psychiatric Disorders, Paraphilic Sexual Offending and Implications for Pharmacological Treatment. </w:t>
          </w:r>
          <w:proofErr w:type="spellStart"/>
          <w:r w:rsidRPr="00740E86">
            <w:rPr>
              <w:lang w:val="en-US"/>
            </w:rPr>
            <w:t>Isr</w:t>
          </w:r>
          <w:proofErr w:type="spellEnd"/>
          <w:r w:rsidRPr="00740E86">
            <w:rPr>
              <w:lang w:val="en-US"/>
            </w:rPr>
            <w:t xml:space="preserve"> J Psychiatry </w:t>
          </w:r>
          <w:proofErr w:type="spellStart"/>
          <w:r w:rsidRPr="00740E86">
            <w:rPr>
              <w:lang w:val="en-US"/>
            </w:rPr>
            <w:t>Relat</w:t>
          </w:r>
          <w:proofErr w:type="spellEnd"/>
          <w:r w:rsidRPr="00740E86">
            <w:rPr>
              <w:lang w:val="en-US"/>
            </w:rPr>
            <w:t xml:space="preserve"> Sci 2012;49.</w:t>
          </w:r>
        </w:p>
        <w:p w14:paraId="0D963CE3" w14:textId="77777777" w:rsidR="004E1259" w:rsidRPr="00740E86" w:rsidRDefault="004E1259">
          <w:pPr>
            <w:divId w:val="1658533280"/>
            <w:rPr>
              <w:lang w:val="en-US"/>
            </w:rPr>
          </w:pPr>
          <w:r w:rsidRPr="00740E86">
            <w:rPr>
              <w:lang w:val="en-US"/>
            </w:rPr>
            <w:t xml:space="preserve">Katz N, </w:t>
          </w:r>
          <w:proofErr w:type="spellStart"/>
          <w:r w:rsidRPr="00740E86">
            <w:rPr>
              <w:lang w:val="en-US"/>
            </w:rPr>
            <w:t>Zemishlany</w:t>
          </w:r>
          <w:proofErr w:type="spellEnd"/>
          <w:r w:rsidRPr="00740E86">
            <w:rPr>
              <w:lang w:val="en-US"/>
            </w:rPr>
            <w:t xml:space="preserve"> Z. Criminal Responsibility in Asperger’s Syndrome. </w:t>
          </w:r>
          <w:proofErr w:type="spellStart"/>
          <w:r w:rsidRPr="00740E86">
            <w:rPr>
              <w:lang w:val="en-US"/>
            </w:rPr>
            <w:t>Isr</w:t>
          </w:r>
          <w:proofErr w:type="spellEnd"/>
          <w:r w:rsidRPr="00740E86">
            <w:rPr>
              <w:lang w:val="en-US"/>
            </w:rPr>
            <w:t xml:space="preserve"> J Psychiatry </w:t>
          </w:r>
          <w:proofErr w:type="spellStart"/>
          <w:r w:rsidRPr="00740E86">
            <w:rPr>
              <w:lang w:val="en-US"/>
            </w:rPr>
            <w:t>Relat</w:t>
          </w:r>
          <w:proofErr w:type="spellEnd"/>
          <w:r w:rsidRPr="00740E86">
            <w:rPr>
              <w:lang w:val="en-US"/>
            </w:rPr>
            <w:t xml:space="preserve"> Sci </w:t>
          </w:r>
          <w:proofErr w:type="gramStart"/>
          <w:r w:rsidRPr="00740E86">
            <w:rPr>
              <w:lang w:val="en-US"/>
            </w:rPr>
            <w:t>2006;43:166</w:t>
          </w:r>
          <w:proofErr w:type="gramEnd"/>
          <w:r w:rsidRPr="00740E86">
            <w:rPr>
              <w:lang w:val="en-US"/>
            </w:rPr>
            <w:t>–73.</w:t>
          </w:r>
        </w:p>
        <w:p w14:paraId="57AA7926" w14:textId="77777777" w:rsidR="004E1259" w:rsidRPr="00740E86" w:rsidRDefault="004E1259">
          <w:pPr>
            <w:divId w:val="1078749820"/>
            <w:rPr>
              <w:lang w:val="en-US"/>
            </w:rPr>
          </w:pPr>
          <w:r w:rsidRPr="00740E86">
            <w:rPr>
              <w:lang w:val="en-US"/>
            </w:rPr>
            <w:t xml:space="preserve">Kohn </w:t>
          </w:r>
          <w:proofErr w:type="gramStart"/>
          <w:r w:rsidRPr="00740E86">
            <w:rPr>
              <w:lang w:val="en-US"/>
            </w:rPr>
            <w:t>Y;,</w:t>
          </w:r>
          <w:proofErr w:type="gramEnd"/>
          <w:r w:rsidRPr="00740E86">
            <w:rPr>
              <w:lang w:val="en-US"/>
            </w:rPr>
            <w:t xml:space="preserve"> </w:t>
          </w:r>
          <w:proofErr w:type="spellStart"/>
          <w:r w:rsidRPr="00740E86">
            <w:rPr>
              <w:lang w:val="en-US"/>
            </w:rPr>
            <w:t>Fahum</w:t>
          </w:r>
          <w:proofErr w:type="spellEnd"/>
          <w:r w:rsidRPr="00740E86">
            <w:rPr>
              <w:lang w:val="en-US"/>
            </w:rPr>
            <w:t xml:space="preserve"> T;, </w:t>
          </w:r>
          <w:proofErr w:type="spellStart"/>
          <w:r w:rsidRPr="00740E86">
            <w:rPr>
              <w:lang w:val="en-US"/>
            </w:rPr>
            <w:t>Gidi</w:t>
          </w:r>
          <w:proofErr w:type="spellEnd"/>
          <w:r w:rsidRPr="00740E86">
            <w:rPr>
              <w:lang w:val="en-US"/>
            </w:rPr>
            <w:t xml:space="preserve"> R;, Apter A. Aggression and sexual offense in Asperger’s syndrome. </w:t>
          </w:r>
          <w:proofErr w:type="spellStart"/>
          <w:r w:rsidRPr="00740E86">
            <w:rPr>
              <w:lang w:val="en-US"/>
            </w:rPr>
            <w:t>Isr</w:t>
          </w:r>
          <w:proofErr w:type="spellEnd"/>
          <w:r w:rsidRPr="00740E86">
            <w:rPr>
              <w:lang w:val="en-US"/>
            </w:rPr>
            <w:t xml:space="preserve"> J Psychiatry </w:t>
          </w:r>
          <w:proofErr w:type="spellStart"/>
          <w:r w:rsidRPr="00740E86">
            <w:rPr>
              <w:lang w:val="en-US"/>
            </w:rPr>
            <w:t>Relat</w:t>
          </w:r>
          <w:proofErr w:type="spellEnd"/>
          <w:r w:rsidRPr="00740E86">
            <w:rPr>
              <w:lang w:val="en-US"/>
            </w:rPr>
            <w:t xml:space="preserve"> Sci 1998:293.</w:t>
          </w:r>
        </w:p>
        <w:p w14:paraId="41F698D9" w14:textId="77777777" w:rsidR="004E1259" w:rsidRPr="00740E86" w:rsidRDefault="004E1259">
          <w:pPr>
            <w:divId w:val="1285113189"/>
            <w:rPr>
              <w:lang w:val="en-US"/>
            </w:rPr>
          </w:pPr>
          <w:r w:rsidRPr="00740E86">
            <w:rPr>
              <w:lang w:val="en-US"/>
            </w:rPr>
            <w:t xml:space="preserve">Lim A, Young RL, Brewer N. Autistic Adults May Be Erroneously Perceived as Deceptive and Lacking Credibility. J Autism Dev </w:t>
          </w:r>
          <w:proofErr w:type="spellStart"/>
          <w:r w:rsidRPr="00740E86">
            <w:rPr>
              <w:lang w:val="en-US"/>
            </w:rPr>
            <w:t>Disord</w:t>
          </w:r>
          <w:proofErr w:type="spellEnd"/>
          <w:r w:rsidRPr="00740E86">
            <w:rPr>
              <w:lang w:val="en-US"/>
            </w:rPr>
            <w:t xml:space="preserve"> </w:t>
          </w:r>
          <w:proofErr w:type="gramStart"/>
          <w:r w:rsidRPr="00740E86">
            <w:rPr>
              <w:lang w:val="en-US"/>
            </w:rPr>
            <w:t>2022;52:490</w:t>
          </w:r>
          <w:proofErr w:type="gramEnd"/>
          <w:r w:rsidRPr="00740E86">
            <w:rPr>
              <w:lang w:val="en-US"/>
            </w:rPr>
            <w:t>–507. https://doi.org/10.1007/s10803-021-04963-4.</w:t>
          </w:r>
        </w:p>
        <w:p w14:paraId="2C5281D8" w14:textId="77777777" w:rsidR="004E1259" w:rsidRPr="00740E86" w:rsidRDefault="004E1259">
          <w:pPr>
            <w:divId w:val="1634210624"/>
            <w:rPr>
              <w:lang w:val="en-US"/>
            </w:rPr>
          </w:pPr>
          <w:r w:rsidRPr="00740E86">
            <w:rPr>
              <w:lang w:val="en-US"/>
            </w:rPr>
            <w:t xml:space="preserve">MacDonald S, Clarbour J, Whitton C, Rayner K. The challenges of working with sexual offenders who have autism in secure services. J Intellect </w:t>
          </w:r>
          <w:proofErr w:type="spellStart"/>
          <w:r w:rsidRPr="00740E86">
            <w:rPr>
              <w:lang w:val="en-US"/>
            </w:rPr>
            <w:t>Disabil</w:t>
          </w:r>
          <w:proofErr w:type="spellEnd"/>
          <w:r w:rsidRPr="00740E86">
            <w:rPr>
              <w:lang w:val="en-US"/>
            </w:rPr>
            <w:t xml:space="preserve"> Offending </w:t>
          </w:r>
          <w:proofErr w:type="spellStart"/>
          <w:r w:rsidRPr="00740E86">
            <w:rPr>
              <w:lang w:val="en-US"/>
            </w:rPr>
            <w:t>Behav</w:t>
          </w:r>
          <w:proofErr w:type="spellEnd"/>
          <w:r w:rsidRPr="00740E86">
            <w:rPr>
              <w:lang w:val="en-US"/>
            </w:rPr>
            <w:t xml:space="preserve"> </w:t>
          </w:r>
          <w:proofErr w:type="gramStart"/>
          <w:r w:rsidRPr="00740E86">
            <w:rPr>
              <w:lang w:val="en-US"/>
            </w:rPr>
            <w:t>2017;8:41</w:t>
          </w:r>
          <w:proofErr w:type="gramEnd"/>
          <w:r w:rsidRPr="00740E86">
            <w:rPr>
              <w:lang w:val="en-US"/>
            </w:rPr>
            <w:t>–54. https://doi.org/10.1108/JIDOB-10-2016-0020/FULL/XML.</w:t>
          </w:r>
        </w:p>
        <w:p w14:paraId="744BFA1B" w14:textId="77777777" w:rsidR="004E1259" w:rsidRPr="00740E86" w:rsidRDefault="004E1259">
          <w:pPr>
            <w:divId w:val="21515304"/>
            <w:rPr>
              <w:lang w:val="en-US"/>
            </w:rPr>
          </w:pPr>
          <w:r w:rsidRPr="00740E86">
            <w:rPr>
              <w:lang w:val="en-US"/>
            </w:rPr>
            <w:t xml:space="preserve">Maras K, Mulcahy S, Crane L. Is autism linked to criminality? Autism </w:t>
          </w:r>
          <w:proofErr w:type="gramStart"/>
          <w:r w:rsidRPr="00740E86">
            <w:rPr>
              <w:lang w:val="en-US"/>
            </w:rPr>
            <w:t>2015;19:515</w:t>
          </w:r>
          <w:proofErr w:type="gramEnd"/>
          <w:r w:rsidRPr="00740E86">
            <w:rPr>
              <w:lang w:val="en-US"/>
            </w:rPr>
            <w:t>–6. https://doi.org/10.1177/1362361315583411.</w:t>
          </w:r>
        </w:p>
        <w:p w14:paraId="21C6D852" w14:textId="77777777" w:rsidR="004E1259" w:rsidRPr="00740E86" w:rsidRDefault="004E1259">
          <w:pPr>
            <w:divId w:val="1098713645"/>
            <w:rPr>
              <w:lang w:val="en-US"/>
            </w:rPr>
          </w:pPr>
          <w:proofErr w:type="spellStart"/>
          <w:r w:rsidRPr="00740E86">
            <w:rPr>
              <w:lang w:val="en-US"/>
            </w:rPr>
            <w:t>Mazefsky</w:t>
          </w:r>
          <w:proofErr w:type="spellEnd"/>
          <w:r w:rsidRPr="00740E86">
            <w:rPr>
              <w:lang w:val="en-US"/>
            </w:rPr>
            <w:t xml:space="preserve"> CA, Herrington J, Siegel M, Scarpa A, Maddox BB, Scahill L, et al. The role of emotion regulation in autism spectrum disorder. J Am </w:t>
          </w:r>
          <w:proofErr w:type="spellStart"/>
          <w:r w:rsidRPr="00740E86">
            <w:rPr>
              <w:lang w:val="en-US"/>
            </w:rPr>
            <w:t>Acad</w:t>
          </w:r>
          <w:proofErr w:type="spellEnd"/>
          <w:r w:rsidRPr="00740E86">
            <w:rPr>
              <w:lang w:val="en-US"/>
            </w:rPr>
            <w:t xml:space="preserve"> Child </w:t>
          </w:r>
          <w:proofErr w:type="spellStart"/>
          <w:r w:rsidRPr="00740E86">
            <w:rPr>
              <w:lang w:val="en-US"/>
            </w:rPr>
            <w:t>Adolesc</w:t>
          </w:r>
          <w:proofErr w:type="spellEnd"/>
          <w:r w:rsidRPr="00740E86">
            <w:rPr>
              <w:lang w:val="en-US"/>
            </w:rPr>
            <w:t xml:space="preserve"> Psychiatry </w:t>
          </w:r>
          <w:proofErr w:type="gramStart"/>
          <w:r w:rsidRPr="00740E86">
            <w:rPr>
              <w:lang w:val="en-US"/>
            </w:rPr>
            <w:t>2013;52:679</w:t>
          </w:r>
          <w:proofErr w:type="gramEnd"/>
          <w:r w:rsidRPr="00740E86">
            <w:rPr>
              <w:lang w:val="en-US"/>
            </w:rPr>
            <w:t>–88. https://doi.org/10.1016/j.jaac.2013.05.006.</w:t>
          </w:r>
        </w:p>
        <w:p w14:paraId="646574AA" w14:textId="77777777" w:rsidR="004E1259" w:rsidRPr="00740E86" w:rsidRDefault="004E1259">
          <w:pPr>
            <w:divId w:val="1781946881"/>
            <w:rPr>
              <w:lang w:val="en-US"/>
            </w:rPr>
          </w:pPr>
          <w:r w:rsidRPr="00740E86">
            <w:rPr>
              <w:lang w:val="en-US"/>
            </w:rPr>
            <w:t xml:space="preserve">Melvin CL, Langdon PE, Murphy GH. “I feel that if I didn’t come to it anymore, maybe I would go back to my old </w:t>
          </w:r>
          <w:proofErr w:type="gramStart"/>
          <w:r w:rsidRPr="00740E86">
            <w:rPr>
              <w:lang w:val="en-US"/>
            </w:rPr>
            <w:t>ways</w:t>
          </w:r>
          <w:proofErr w:type="gramEnd"/>
          <w:r w:rsidRPr="00740E86">
            <w:rPr>
              <w:lang w:val="en-US"/>
            </w:rPr>
            <w:t xml:space="preserve"> and I don’t want that to happen”: Adapted sex offender treatment </w:t>
          </w:r>
          <w:proofErr w:type="spellStart"/>
          <w:r w:rsidRPr="00740E86">
            <w:rPr>
              <w:lang w:val="en-US"/>
            </w:rPr>
            <w:t>programmes</w:t>
          </w:r>
          <w:proofErr w:type="spellEnd"/>
          <w:r w:rsidRPr="00740E86">
            <w:rPr>
              <w:lang w:val="en-US"/>
            </w:rPr>
            <w:t xml:space="preserve">: </w:t>
          </w:r>
          <w:r w:rsidRPr="00740E86">
            <w:rPr>
              <w:lang w:val="en-US"/>
            </w:rPr>
            <w:lastRenderedPageBreak/>
            <w:t>Views of service users with autism spectrum disorders. Journal of Applied Research in Intellectual Disabilities 2020</w:t>
          </w:r>
          <w:proofErr w:type="gramStart"/>
          <w:r w:rsidRPr="00740E86">
            <w:rPr>
              <w:lang w:val="en-US"/>
            </w:rPr>
            <w:t>a;33:739</w:t>
          </w:r>
          <w:proofErr w:type="gramEnd"/>
          <w:r w:rsidRPr="00740E86">
            <w:rPr>
              <w:lang w:val="en-US"/>
            </w:rPr>
            <w:t>–56. https://doi.org/10.1111/JAR.12641.</w:t>
          </w:r>
        </w:p>
        <w:p w14:paraId="23398469" w14:textId="77777777" w:rsidR="004E1259" w:rsidRPr="00740E86" w:rsidRDefault="004E1259">
          <w:pPr>
            <w:divId w:val="2056925192"/>
            <w:rPr>
              <w:lang w:val="en-US"/>
            </w:rPr>
          </w:pPr>
          <w:r w:rsidRPr="00740E86">
            <w:rPr>
              <w:lang w:val="en-US"/>
            </w:rPr>
            <w:t xml:space="preserve">Melvin CL, Langdon PE, Murphy GH. “They’re the hardest group to treat, that changes the least”. Adapted sex offender treatment </w:t>
          </w:r>
          <w:proofErr w:type="spellStart"/>
          <w:r w:rsidRPr="00740E86">
            <w:rPr>
              <w:lang w:val="en-US"/>
            </w:rPr>
            <w:t>programmes</w:t>
          </w:r>
          <w:proofErr w:type="spellEnd"/>
          <w:r w:rsidRPr="00740E86">
            <w:rPr>
              <w:lang w:val="en-US"/>
            </w:rPr>
            <w:t xml:space="preserve"> for individuals with </w:t>
          </w:r>
          <w:proofErr w:type="gramStart"/>
          <w:r w:rsidRPr="00740E86">
            <w:rPr>
              <w:lang w:val="en-US"/>
            </w:rPr>
            <w:t>Autism Spectrum Disorders</w:t>
          </w:r>
          <w:proofErr w:type="gramEnd"/>
          <w:r w:rsidRPr="00740E86">
            <w:rPr>
              <w:lang w:val="en-US"/>
            </w:rPr>
            <w:t xml:space="preserve">: Clinician views and experiences. Res Dev </w:t>
          </w:r>
          <w:proofErr w:type="spellStart"/>
          <w:r w:rsidRPr="00740E86">
            <w:rPr>
              <w:lang w:val="en-US"/>
            </w:rPr>
            <w:t>Disabil</w:t>
          </w:r>
          <w:proofErr w:type="spellEnd"/>
          <w:r w:rsidRPr="00740E86">
            <w:rPr>
              <w:lang w:val="en-US"/>
            </w:rPr>
            <w:t xml:space="preserve"> 2020b;105. https://doi.org/10.1016/J.RIDD.2020.103721.</w:t>
          </w:r>
        </w:p>
        <w:p w14:paraId="70998423" w14:textId="77777777" w:rsidR="004E1259" w:rsidRPr="00740E86" w:rsidRDefault="004E1259">
          <w:pPr>
            <w:divId w:val="1226260127"/>
            <w:rPr>
              <w:lang w:val="en-US"/>
            </w:rPr>
          </w:pPr>
          <w:r w:rsidRPr="00740E86">
            <w:rPr>
              <w:lang w:val="en-US"/>
            </w:rPr>
            <w:t xml:space="preserve">Mercer JE, Allely CS. Autism spectrum disorders and stalking. J Crim Psychol </w:t>
          </w:r>
          <w:proofErr w:type="gramStart"/>
          <w:r w:rsidRPr="00740E86">
            <w:rPr>
              <w:lang w:val="en-US"/>
            </w:rPr>
            <w:t>2020;10:201</w:t>
          </w:r>
          <w:proofErr w:type="gramEnd"/>
          <w:r w:rsidRPr="00740E86">
            <w:rPr>
              <w:lang w:val="en-US"/>
            </w:rPr>
            <w:t>–18. https://doi.org/10.1108/JCP-01-2020-0003.</w:t>
          </w:r>
        </w:p>
        <w:p w14:paraId="4C6F244E" w14:textId="77777777" w:rsidR="004E1259" w:rsidRPr="00740E86" w:rsidRDefault="004E1259">
          <w:pPr>
            <w:divId w:val="1822652081"/>
            <w:rPr>
              <w:lang w:val="en-US"/>
            </w:rPr>
          </w:pPr>
          <w:r w:rsidRPr="00740E86">
            <w:rPr>
              <w:lang w:val="en-US"/>
            </w:rPr>
            <w:t xml:space="preserve">Milton J, Duggan C, Latham A, Egan V, </w:t>
          </w:r>
          <w:proofErr w:type="spellStart"/>
          <w:r w:rsidRPr="00740E86">
            <w:rPr>
              <w:lang w:val="en-US"/>
            </w:rPr>
            <w:t>Tantam</w:t>
          </w:r>
          <w:proofErr w:type="spellEnd"/>
          <w:r w:rsidRPr="00740E86">
            <w:rPr>
              <w:lang w:val="en-US"/>
            </w:rPr>
            <w:t xml:space="preserve"> D. Case history of co-morbid Asperger’s syndrome and paraphilic </w:t>
          </w:r>
          <w:proofErr w:type="spellStart"/>
          <w:r w:rsidRPr="00740E86">
            <w:rPr>
              <w:lang w:val="en-US"/>
            </w:rPr>
            <w:t>behaviour</w:t>
          </w:r>
          <w:proofErr w:type="spellEnd"/>
          <w:r w:rsidRPr="00740E86">
            <w:rPr>
              <w:lang w:val="en-US"/>
            </w:rPr>
            <w:t xml:space="preserve">. Med Sci Law </w:t>
          </w:r>
          <w:proofErr w:type="gramStart"/>
          <w:r w:rsidRPr="00740E86">
            <w:rPr>
              <w:lang w:val="en-US"/>
            </w:rPr>
            <w:t>2002;42:237</w:t>
          </w:r>
          <w:proofErr w:type="gramEnd"/>
          <w:r w:rsidRPr="00740E86">
            <w:rPr>
              <w:lang w:val="en-US"/>
            </w:rPr>
            <w:t>–44. https://doi.org/10.1177/002580240204200308.</w:t>
          </w:r>
        </w:p>
        <w:p w14:paraId="5ED0AC43" w14:textId="77777777" w:rsidR="004E1259" w:rsidRPr="00740E86" w:rsidRDefault="004E1259">
          <w:pPr>
            <w:divId w:val="537592664"/>
            <w:rPr>
              <w:lang w:val="en-US"/>
            </w:rPr>
          </w:pPr>
          <w:r w:rsidRPr="00740E86">
            <w:rPr>
              <w:lang w:val="en-US"/>
            </w:rPr>
            <w:t xml:space="preserve">Modell SJ, Mak S. </w:t>
          </w:r>
          <w:proofErr w:type="gramStart"/>
          <w:r w:rsidRPr="00740E86">
            <w:rPr>
              <w:lang w:val="en-US"/>
            </w:rPr>
            <w:t>A</w:t>
          </w:r>
          <w:proofErr w:type="gramEnd"/>
          <w:r w:rsidRPr="00740E86">
            <w:rPr>
              <w:lang w:val="en-US"/>
            </w:rPr>
            <w:t xml:space="preserve"> Preliminary Assessment of Police Officers’ Knowledge and Perceptions of Persons With Disabilities. Intellect Dev </w:t>
          </w:r>
          <w:proofErr w:type="spellStart"/>
          <w:r w:rsidRPr="00740E86">
            <w:rPr>
              <w:lang w:val="en-US"/>
            </w:rPr>
            <w:t>Disabil</w:t>
          </w:r>
          <w:proofErr w:type="spellEnd"/>
          <w:r w:rsidRPr="00740E86">
            <w:rPr>
              <w:lang w:val="en-US"/>
            </w:rPr>
            <w:t xml:space="preserve"> </w:t>
          </w:r>
          <w:proofErr w:type="gramStart"/>
          <w:r w:rsidRPr="00740E86">
            <w:rPr>
              <w:lang w:val="en-US"/>
            </w:rPr>
            <w:t>2008;46:183</w:t>
          </w:r>
          <w:proofErr w:type="gramEnd"/>
          <w:r w:rsidRPr="00740E86">
            <w:rPr>
              <w:lang w:val="en-US"/>
            </w:rPr>
            <w:t>–9. https://doi.org/10.1352/2008.46:183-189.</w:t>
          </w:r>
        </w:p>
        <w:p w14:paraId="066D5DB6" w14:textId="77777777" w:rsidR="004E1259" w:rsidRPr="00740E86" w:rsidRDefault="004E1259">
          <w:pPr>
            <w:divId w:val="1461261908"/>
            <w:rPr>
              <w:lang w:val="en-US"/>
            </w:rPr>
          </w:pPr>
          <w:r w:rsidRPr="00740E86">
            <w:rPr>
              <w:lang w:val="en-US"/>
            </w:rPr>
            <w:t xml:space="preserve">Mogavero MC. Autism, sexual offending, and the criminal justice system. J Intellect </w:t>
          </w:r>
          <w:proofErr w:type="spellStart"/>
          <w:r w:rsidRPr="00740E86">
            <w:rPr>
              <w:lang w:val="en-US"/>
            </w:rPr>
            <w:t>Disabil</w:t>
          </w:r>
          <w:proofErr w:type="spellEnd"/>
          <w:r w:rsidRPr="00740E86">
            <w:rPr>
              <w:lang w:val="en-US"/>
            </w:rPr>
            <w:t xml:space="preserve"> Offending </w:t>
          </w:r>
          <w:proofErr w:type="spellStart"/>
          <w:r w:rsidRPr="00740E86">
            <w:rPr>
              <w:lang w:val="en-US"/>
            </w:rPr>
            <w:t>Behav</w:t>
          </w:r>
          <w:proofErr w:type="spellEnd"/>
          <w:r w:rsidRPr="00740E86">
            <w:rPr>
              <w:lang w:val="en-US"/>
            </w:rPr>
            <w:t xml:space="preserve"> </w:t>
          </w:r>
          <w:proofErr w:type="gramStart"/>
          <w:r w:rsidRPr="00740E86">
            <w:rPr>
              <w:lang w:val="en-US"/>
            </w:rPr>
            <w:t>2016;7:116</w:t>
          </w:r>
          <w:proofErr w:type="gramEnd"/>
          <w:r w:rsidRPr="00740E86">
            <w:rPr>
              <w:lang w:val="en-US"/>
            </w:rPr>
            <w:t>–26. https://doi.org/10.1108/JIDOB-02-2016-0004.</w:t>
          </w:r>
        </w:p>
        <w:p w14:paraId="2CB0BAA7" w14:textId="77777777" w:rsidR="004E1259" w:rsidRPr="00740E86" w:rsidRDefault="004E1259">
          <w:pPr>
            <w:divId w:val="558170680"/>
            <w:rPr>
              <w:lang w:val="en-US"/>
            </w:rPr>
          </w:pPr>
          <w:r w:rsidRPr="00740E86">
            <w:rPr>
              <w:lang w:val="en-US"/>
            </w:rPr>
            <w:t xml:space="preserve">Mouridsen SE. </w:t>
          </w:r>
          <w:proofErr w:type="gramStart"/>
          <w:r w:rsidRPr="00740E86">
            <w:rPr>
              <w:lang w:val="en-US"/>
            </w:rPr>
            <w:t>Current status</w:t>
          </w:r>
          <w:proofErr w:type="gramEnd"/>
          <w:r w:rsidRPr="00740E86">
            <w:rPr>
              <w:lang w:val="en-US"/>
            </w:rPr>
            <w:t xml:space="preserve"> of research on autism spectrum disorders and offending. Res Autism </w:t>
          </w:r>
          <w:proofErr w:type="spellStart"/>
          <w:r w:rsidRPr="00740E86">
            <w:rPr>
              <w:lang w:val="en-US"/>
            </w:rPr>
            <w:t>Spectr</w:t>
          </w:r>
          <w:proofErr w:type="spellEnd"/>
          <w:r w:rsidRPr="00740E86">
            <w:rPr>
              <w:lang w:val="en-US"/>
            </w:rPr>
            <w:t xml:space="preserve"> </w:t>
          </w:r>
          <w:proofErr w:type="spellStart"/>
          <w:r w:rsidRPr="00740E86">
            <w:rPr>
              <w:lang w:val="en-US"/>
            </w:rPr>
            <w:t>Disord</w:t>
          </w:r>
          <w:proofErr w:type="spellEnd"/>
          <w:r w:rsidRPr="00740E86">
            <w:rPr>
              <w:lang w:val="en-US"/>
            </w:rPr>
            <w:t xml:space="preserve"> </w:t>
          </w:r>
          <w:proofErr w:type="gramStart"/>
          <w:r w:rsidRPr="00740E86">
            <w:rPr>
              <w:lang w:val="en-US"/>
            </w:rPr>
            <w:t>2012;6:79</w:t>
          </w:r>
          <w:proofErr w:type="gramEnd"/>
          <w:r w:rsidRPr="00740E86">
            <w:rPr>
              <w:lang w:val="en-US"/>
            </w:rPr>
            <w:t>–86. https://doi.org/10.1016/j.rasd.2011.09.003.</w:t>
          </w:r>
        </w:p>
        <w:p w14:paraId="12F5609A" w14:textId="77777777" w:rsidR="004E1259" w:rsidRPr="00740E86" w:rsidRDefault="004E1259">
          <w:pPr>
            <w:divId w:val="494027566"/>
            <w:rPr>
              <w:lang w:val="en-US"/>
            </w:rPr>
          </w:pPr>
          <w:r w:rsidRPr="00740E86">
            <w:rPr>
              <w:lang w:val="en-US"/>
            </w:rPr>
            <w:t xml:space="preserve">Murphy D. Understanding offenders with autism-spectrum disorders: What can forensic services do? Commentary on... </w:t>
          </w:r>
          <w:proofErr w:type="spellStart"/>
          <w:r w:rsidRPr="00740E86">
            <w:rPr>
              <w:lang w:val="en-US"/>
            </w:rPr>
            <w:t>asperger</w:t>
          </w:r>
          <w:proofErr w:type="spellEnd"/>
          <w:r w:rsidRPr="00740E86">
            <w:rPr>
              <w:lang w:val="en-US"/>
            </w:rPr>
            <w:t xml:space="preserve"> syndrome and criminal </w:t>
          </w:r>
          <w:proofErr w:type="spellStart"/>
          <w:r w:rsidRPr="00740E86">
            <w:rPr>
              <w:lang w:val="en-US"/>
            </w:rPr>
            <w:t>behaviour</w:t>
          </w:r>
          <w:proofErr w:type="spellEnd"/>
          <w:r w:rsidRPr="00740E86">
            <w:rPr>
              <w:lang w:val="en-US"/>
            </w:rPr>
            <w:t xml:space="preserve">. Advances in Psychiatric Treatment </w:t>
          </w:r>
          <w:proofErr w:type="gramStart"/>
          <w:r w:rsidRPr="00740E86">
            <w:rPr>
              <w:lang w:val="en-US"/>
            </w:rPr>
            <w:t>2010;16:44</w:t>
          </w:r>
          <w:proofErr w:type="gramEnd"/>
          <w:r w:rsidRPr="00740E86">
            <w:rPr>
              <w:lang w:val="en-US"/>
            </w:rPr>
            <w:t>–6. https://doi.org/10.1192/APT.BP.109.006775.</w:t>
          </w:r>
        </w:p>
        <w:p w14:paraId="6A87B5CE" w14:textId="77777777" w:rsidR="004E1259" w:rsidRPr="00740E86" w:rsidRDefault="004E1259">
          <w:pPr>
            <w:divId w:val="1325158772"/>
            <w:rPr>
              <w:lang w:val="en-US"/>
            </w:rPr>
          </w:pPr>
          <w:r w:rsidRPr="00740E86">
            <w:rPr>
              <w:lang w:val="en-US"/>
            </w:rPr>
            <w:t xml:space="preserve">Murphy G, Melvin C. Cognitive Behavioural Therapy for Sexual Offenders </w:t>
          </w:r>
          <w:proofErr w:type="gramStart"/>
          <w:r w:rsidRPr="00740E86">
            <w:rPr>
              <w:lang w:val="en-US"/>
            </w:rPr>
            <w:t>With</w:t>
          </w:r>
          <w:proofErr w:type="gramEnd"/>
          <w:r w:rsidRPr="00740E86">
            <w:rPr>
              <w:lang w:val="en-US"/>
            </w:rPr>
            <w:t xml:space="preserve"> Autism Spectrum Disorders: A Case Study 2020. https://doi.org/10.4018/978-1-7998-2987-4.ch010.</w:t>
          </w:r>
        </w:p>
        <w:p w14:paraId="73569313" w14:textId="77777777" w:rsidR="004E1259" w:rsidRPr="00740E86" w:rsidRDefault="004E1259">
          <w:pPr>
            <w:divId w:val="1956133315"/>
            <w:rPr>
              <w:lang w:val="en-US"/>
            </w:rPr>
          </w:pPr>
          <w:r w:rsidRPr="00740E86">
            <w:rPr>
              <w:lang w:val="en-US"/>
            </w:rPr>
            <w:t xml:space="preserve">Murrie DC, Warren JI, Kristiansson M, Dietz PE. Asperger’s syndrome in forensic settings. Int J Forensic Ment Health </w:t>
          </w:r>
          <w:proofErr w:type="gramStart"/>
          <w:r w:rsidRPr="00740E86">
            <w:rPr>
              <w:lang w:val="en-US"/>
            </w:rPr>
            <w:t>2002;1:59</w:t>
          </w:r>
          <w:proofErr w:type="gramEnd"/>
          <w:r w:rsidRPr="00740E86">
            <w:rPr>
              <w:lang w:val="en-US"/>
            </w:rPr>
            <w:t>–70. https://doi.org/10.1080/14999013.2002.10471161.</w:t>
          </w:r>
        </w:p>
        <w:p w14:paraId="5B5527AD" w14:textId="77777777" w:rsidR="004E1259" w:rsidRPr="00740E86" w:rsidRDefault="004E1259">
          <w:pPr>
            <w:divId w:val="291138693"/>
            <w:rPr>
              <w:lang w:val="en-US"/>
            </w:rPr>
          </w:pPr>
          <w:r w:rsidRPr="00740E86">
            <w:rPr>
              <w:lang w:val="en-US"/>
            </w:rPr>
            <w:t xml:space="preserve">National Task Force on Juvenile Sexual Offending. The revised report on juvenile sexual offending 1993 of the national adolescent perpetration network. </w:t>
          </w:r>
          <w:proofErr w:type="spellStart"/>
          <w:r w:rsidRPr="00740E86">
            <w:rPr>
              <w:lang w:val="en-US"/>
            </w:rPr>
            <w:t>Juv</w:t>
          </w:r>
          <w:proofErr w:type="spellEnd"/>
          <w:r w:rsidRPr="00740E86">
            <w:rPr>
              <w:lang w:val="en-US"/>
            </w:rPr>
            <w:t xml:space="preserve"> Fam Court J 1993.</w:t>
          </w:r>
        </w:p>
        <w:p w14:paraId="6CE007B7" w14:textId="77777777" w:rsidR="004E1259" w:rsidRPr="00740E86" w:rsidRDefault="004E1259">
          <w:pPr>
            <w:divId w:val="1368070692"/>
            <w:rPr>
              <w:lang w:val="en-US"/>
            </w:rPr>
          </w:pPr>
          <w:r w:rsidRPr="00740E86">
            <w:rPr>
              <w:lang w:val="en-US"/>
            </w:rPr>
            <w:t xml:space="preserve">O. Gardner B, C. Murrie D, N. Torres A. Insanity findings and evaluation practices: A state‐wide review of court‐ordered reports. Behavioral Sciences &amp; the Law </w:t>
          </w:r>
          <w:proofErr w:type="gramStart"/>
          <w:r w:rsidRPr="00740E86">
            <w:rPr>
              <w:lang w:val="en-US"/>
            </w:rPr>
            <w:t>2018;36:303</w:t>
          </w:r>
          <w:proofErr w:type="gramEnd"/>
          <w:r w:rsidRPr="00740E86">
            <w:rPr>
              <w:lang w:val="en-US"/>
            </w:rPr>
            <w:t>–16. https://doi.org/10.1002/bsl.2344.</w:t>
          </w:r>
        </w:p>
        <w:p w14:paraId="6994D896" w14:textId="77777777" w:rsidR="004E1259" w:rsidRPr="00740E86" w:rsidRDefault="004E1259">
          <w:pPr>
            <w:divId w:val="1698921149"/>
            <w:rPr>
              <w:lang w:val="en-US"/>
            </w:rPr>
          </w:pPr>
          <w:r w:rsidRPr="00740E86">
            <w:rPr>
              <w:lang w:val="en-US"/>
            </w:rPr>
            <w:t>Ochoa-</w:t>
          </w:r>
          <w:proofErr w:type="spellStart"/>
          <w:r w:rsidRPr="00740E86">
            <w:rPr>
              <w:lang w:val="en-US"/>
            </w:rPr>
            <w:t>Lubinoff</w:t>
          </w:r>
          <w:proofErr w:type="spellEnd"/>
          <w:r w:rsidRPr="00740E86">
            <w:rPr>
              <w:lang w:val="en-US"/>
            </w:rPr>
            <w:t xml:space="preserve"> C, </w:t>
          </w:r>
          <w:proofErr w:type="spellStart"/>
          <w:r w:rsidRPr="00740E86">
            <w:rPr>
              <w:lang w:val="en-US"/>
            </w:rPr>
            <w:t>Makol</w:t>
          </w:r>
          <w:proofErr w:type="spellEnd"/>
          <w:r w:rsidRPr="00740E86">
            <w:rPr>
              <w:lang w:val="en-US"/>
            </w:rPr>
            <w:t xml:space="preserve"> BA, Dillon EF. Autism in Women. Neurol Clin </w:t>
          </w:r>
          <w:proofErr w:type="gramStart"/>
          <w:r w:rsidRPr="00740E86">
            <w:rPr>
              <w:lang w:val="en-US"/>
            </w:rPr>
            <w:t>2023;41:381</w:t>
          </w:r>
          <w:proofErr w:type="gramEnd"/>
          <w:r w:rsidRPr="00740E86">
            <w:rPr>
              <w:lang w:val="en-US"/>
            </w:rPr>
            <w:t>–97. https://doi.org/10.1016/j.ncl.2022.10.006.</w:t>
          </w:r>
        </w:p>
        <w:p w14:paraId="0E45DBEB" w14:textId="77777777" w:rsidR="004E1259" w:rsidRPr="00740E86" w:rsidRDefault="004E1259">
          <w:pPr>
            <w:divId w:val="1249803075"/>
            <w:rPr>
              <w:lang w:val="en-US"/>
            </w:rPr>
          </w:pPr>
          <w:r w:rsidRPr="00740E86">
            <w:rPr>
              <w:lang w:val="en-US"/>
            </w:rPr>
            <w:t xml:space="preserve">Page MJ, McKenzie JE, Bossuyt PM, </w:t>
          </w:r>
          <w:proofErr w:type="spellStart"/>
          <w:r w:rsidRPr="00740E86">
            <w:rPr>
              <w:lang w:val="en-US"/>
            </w:rPr>
            <w:t>Boutron</w:t>
          </w:r>
          <w:proofErr w:type="spellEnd"/>
          <w:r w:rsidRPr="00740E86">
            <w:rPr>
              <w:lang w:val="en-US"/>
            </w:rPr>
            <w:t xml:space="preserve"> I, Hoffmann TC, Mulrow CD, et al. The PRISMA 2020 statement: An updated guideline for reporting systematic reviews. </w:t>
          </w:r>
          <w:proofErr w:type="spellStart"/>
          <w:r w:rsidRPr="00740E86">
            <w:rPr>
              <w:lang w:val="en-US"/>
            </w:rPr>
            <w:t>PLoS</w:t>
          </w:r>
          <w:proofErr w:type="spellEnd"/>
          <w:r w:rsidRPr="00740E86">
            <w:rPr>
              <w:lang w:val="en-US"/>
            </w:rPr>
            <w:t xml:space="preserve"> Med 2021;18. https://doi.org/10.1371/JOURNAL.PMED.1003583.</w:t>
          </w:r>
        </w:p>
        <w:p w14:paraId="29128FA7" w14:textId="77777777" w:rsidR="004E1259" w:rsidRPr="00740E86" w:rsidRDefault="004E1259">
          <w:pPr>
            <w:divId w:val="1552156825"/>
          </w:pPr>
          <w:r w:rsidRPr="00740E86">
            <w:rPr>
              <w:lang w:val="en-US"/>
            </w:rPr>
            <w:t xml:space="preserve">Payne KL, Maras K, Russell AJ, Brosnan MJ. Self-reported motivations for offending by autistic sexual offenders. </w:t>
          </w:r>
          <w:r w:rsidRPr="00740E86">
            <w:t>Autism 2020;24:307–20. https://doi.org/10.1177/1362361319858860.</w:t>
          </w:r>
        </w:p>
        <w:p w14:paraId="481DC5DF" w14:textId="77777777" w:rsidR="004E1259" w:rsidRPr="00740E86" w:rsidRDefault="004E1259">
          <w:pPr>
            <w:divId w:val="1295675519"/>
            <w:rPr>
              <w:lang w:val="en-US"/>
            </w:rPr>
          </w:pPr>
          <w:r w:rsidRPr="00740E86">
            <w:t xml:space="preserve">Peixoto C, Rondon DA, Cardoso A, Veras AB. Transtorno do espectro do autismo de alto funcionamento: Relacionamento conjugal e abuso sexual. </w:t>
          </w:r>
          <w:r w:rsidRPr="00740E86">
            <w:rPr>
              <w:lang w:val="en-US"/>
            </w:rPr>
            <w:t xml:space="preserve">J Bras </w:t>
          </w:r>
          <w:proofErr w:type="spellStart"/>
          <w:r w:rsidRPr="00740E86">
            <w:rPr>
              <w:lang w:val="en-US"/>
            </w:rPr>
            <w:t>Psiquiatr</w:t>
          </w:r>
          <w:proofErr w:type="spellEnd"/>
          <w:r w:rsidRPr="00740E86">
            <w:rPr>
              <w:lang w:val="en-US"/>
            </w:rPr>
            <w:t xml:space="preserve"> </w:t>
          </w:r>
          <w:proofErr w:type="gramStart"/>
          <w:r w:rsidRPr="00740E86">
            <w:rPr>
              <w:lang w:val="en-US"/>
            </w:rPr>
            <w:t>2017;66:116</w:t>
          </w:r>
          <w:proofErr w:type="gramEnd"/>
          <w:r w:rsidRPr="00740E86">
            <w:rPr>
              <w:lang w:val="en-US"/>
            </w:rPr>
            <w:t>–9. https://doi.org/10.1590/0047-2085000000159.</w:t>
          </w:r>
        </w:p>
        <w:p w14:paraId="393CCB70" w14:textId="77777777" w:rsidR="004E1259" w:rsidRPr="00740E86" w:rsidRDefault="004E1259">
          <w:pPr>
            <w:divId w:val="1851143448"/>
            <w:rPr>
              <w:lang w:val="en-US"/>
            </w:rPr>
          </w:pPr>
          <w:r w:rsidRPr="00740E86">
            <w:rPr>
              <w:lang w:val="en-US"/>
            </w:rPr>
            <w:t xml:space="preserve">Pritchard D, Graham N, Penney H, Owen G, Peters S, Mace FC. Multi-component </w:t>
          </w:r>
          <w:proofErr w:type="spellStart"/>
          <w:r w:rsidRPr="00740E86">
            <w:rPr>
              <w:lang w:val="en-US"/>
            </w:rPr>
            <w:t>behavioural</w:t>
          </w:r>
          <w:proofErr w:type="spellEnd"/>
          <w:r w:rsidRPr="00740E86">
            <w:rPr>
              <w:lang w:val="en-US"/>
            </w:rPr>
            <w:t xml:space="preserve"> intervention reduces harmful sexual </w:t>
          </w:r>
          <w:proofErr w:type="spellStart"/>
          <w:r w:rsidRPr="00740E86">
            <w:rPr>
              <w:lang w:val="en-US"/>
            </w:rPr>
            <w:t>behaviour</w:t>
          </w:r>
          <w:proofErr w:type="spellEnd"/>
          <w:r w:rsidRPr="00740E86">
            <w:rPr>
              <w:lang w:val="en-US"/>
            </w:rPr>
            <w:t xml:space="preserve"> in a 17-year-old male with autism spectrum disorder: a case study. Journal of Sexual Aggression 2016</w:t>
          </w:r>
          <w:proofErr w:type="gramStart"/>
          <w:r w:rsidRPr="00740E86">
            <w:rPr>
              <w:lang w:val="en-US"/>
            </w:rPr>
            <w:t>a;22:368</w:t>
          </w:r>
          <w:proofErr w:type="gramEnd"/>
          <w:r w:rsidRPr="00740E86">
            <w:rPr>
              <w:lang w:val="en-US"/>
            </w:rPr>
            <w:t>–78. https://doi.org/10.1080/13552600.2015.1130269.</w:t>
          </w:r>
        </w:p>
        <w:p w14:paraId="6C554FD7" w14:textId="77777777" w:rsidR="004E1259" w:rsidRPr="00740E86" w:rsidRDefault="004E1259">
          <w:pPr>
            <w:divId w:val="72170165"/>
            <w:rPr>
              <w:lang w:val="en-US"/>
            </w:rPr>
          </w:pPr>
          <w:r w:rsidRPr="00740E86">
            <w:rPr>
              <w:lang w:val="en-US"/>
            </w:rPr>
            <w:t xml:space="preserve">Pritchard D, Graham N, Penney H, Owen G, Peters S, Mace FC. Multi-component </w:t>
          </w:r>
          <w:proofErr w:type="spellStart"/>
          <w:r w:rsidRPr="00740E86">
            <w:rPr>
              <w:lang w:val="en-US"/>
            </w:rPr>
            <w:t>behavioural</w:t>
          </w:r>
          <w:proofErr w:type="spellEnd"/>
          <w:r w:rsidRPr="00740E86">
            <w:rPr>
              <w:lang w:val="en-US"/>
            </w:rPr>
            <w:t xml:space="preserve"> intervention reduces harmful sexual </w:t>
          </w:r>
          <w:proofErr w:type="spellStart"/>
          <w:r w:rsidRPr="00740E86">
            <w:rPr>
              <w:lang w:val="en-US"/>
            </w:rPr>
            <w:t>behaviour</w:t>
          </w:r>
          <w:proofErr w:type="spellEnd"/>
          <w:r w:rsidRPr="00740E86">
            <w:rPr>
              <w:lang w:val="en-US"/>
            </w:rPr>
            <w:t xml:space="preserve"> in a 17-year-old male with autism spectrum disorder: a case study. Journal of Sexual Aggression 2016</w:t>
          </w:r>
          <w:proofErr w:type="gramStart"/>
          <w:r w:rsidRPr="00740E86">
            <w:rPr>
              <w:lang w:val="en-US"/>
            </w:rPr>
            <w:t>b;22:368</w:t>
          </w:r>
          <w:proofErr w:type="gramEnd"/>
          <w:r w:rsidRPr="00740E86">
            <w:rPr>
              <w:lang w:val="en-US"/>
            </w:rPr>
            <w:t>–78. https://doi.org/10.1080/13552600.2015.1130269.</w:t>
          </w:r>
        </w:p>
        <w:p w14:paraId="1FE4E83D" w14:textId="77777777" w:rsidR="004E1259" w:rsidRPr="00740E86" w:rsidRDefault="004E1259">
          <w:pPr>
            <w:divId w:val="992562339"/>
            <w:rPr>
              <w:lang w:val="en-US"/>
            </w:rPr>
          </w:pPr>
          <w:r w:rsidRPr="00740E86">
            <w:rPr>
              <w:lang w:val="en-US"/>
            </w:rPr>
            <w:t>Przybylski R. Sex offender management assessment and planning initiative. Office Sex Offender Sentencing Monitor Apprehend Register Track. 2010.</w:t>
          </w:r>
        </w:p>
        <w:p w14:paraId="2BAE2CD3" w14:textId="77777777" w:rsidR="004E1259" w:rsidRPr="00740E86" w:rsidRDefault="004E1259">
          <w:pPr>
            <w:divId w:val="832261235"/>
            <w:rPr>
              <w:lang w:val="en-US"/>
            </w:rPr>
          </w:pPr>
          <w:r w:rsidRPr="00740E86">
            <w:rPr>
              <w:lang w:val="en-US"/>
            </w:rPr>
            <w:lastRenderedPageBreak/>
            <w:t xml:space="preserve">Ray F, Marks C, Bray-Garretson H. Challenges to Treating Adolescents with Asperger’s Syndrome Who are Sexually Abusive. Sexual Addiction &amp;amp; Compulsivity </w:t>
          </w:r>
          <w:proofErr w:type="gramStart"/>
          <w:r w:rsidRPr="00740E86">
            <w:rPr>
              <w:lang w:val="en-US"/>
            </w:rPr>
            <w:t>2004;11:265</w:t>
          </w:r>
          <w:proofErr w:type="gramEnd"/>
          <w:r w:rsidRPr="00740E86">
            <w:rPr>
              <w:lang w:val="en-US"/>
            </w:rPr>
            <w:t>–85. https://doi.org/10.1080/10720160490900614.</w:t>
          </w:r>
        </w:p>
        <w:p w14:paraId="53FA6B20" w14:textId="77777777" w:rsidR="004E1259" w:rsidRPr="00740E86" w:rsidRDefault="004E1259">
          <w:pPr>
            <w:divId w:val="1891185550"/>
            <w:rPr>
              <w:lang w:val="en-US"/>
            </w:rPr>
          </w:pPr>
          <w:r w:rsidRPr="00740E86">
            <w:rPr>
              <w:lang w:val="en-US"/>
            </w:rPr>
            <w:t xml:space="preserve">Rosen NE, Lord C, Volkmar FR. The Diagnosis of Autism: From Kanner to DSM-III to DSM-5 and </w:t>
          </w:r>
          <w:proofErr w:type="gramStart"/>
          <w:r w:rsidRPr="00740E86">
            <w:rPr>
              <w:lang w:val="en-US"/>
            </w:rPr>
            <w:t>Beyond</w:t>
          </w:r>
          <w:proofErr w:type="gramEnd"/>
          <w:r w:rsidRPr="00740E86">
            <w:rPr>
              <w:lang w:val="en-US"/>
            </w:rPr>
            <w:t xml:space="preserve">. J Autism Dev </w:t>
          </w:r>
          <w:proofErr w:type="spellStart"/>
          <w:r w:rsidRPr="00740E86">
            <w:rPr>
              <w:lang w:val="en-US"/>
            </w:rPr>
            <w:t>Disord</w:t>
          </w:r>
          <w:proofErr w:type="spellEnd"/>
          <w:r w:rsidRPr="00740E86">
            <w:rPr>
              <w:lang w:val="en-US"/>
            </w:rPr>
            <w:t xml:space="preserve"> </w:t>
          </w:r>
          <w:proofErr w:type="gramStart"/>
          <w:r w:rsidRPr="00740E86">
            <w:rPr>
              <w:lang w:val="en-US"/>
            </w:rPr>
            <w:t>2021;51:4253</w:t>
          </w:r>
          <w:proofErr w:type="gramEnd"/>
          <w:r w:rsidRPr="00740E86">
            <w:rPr>
              <w:lang w:val="en-US"/>
            </w:rPr>
            <w:t>–70. https://doi.org/10.1007/s10803-021-04904-1.</w:t>
          </w:r>
        </w:p>
        <w:p w14:paraId="48EC879C" w14:textId="77777777" w:rsidR="004E1259" w:rsidRPr="00740E86" w:rsidRDefault="004E1259">
          <w:pPr>
            <w:divId w:val="1802110231"/>
            <w:rPr>
              <w:lang w:val="en-US"/>
            </w:rPr>
          </w:pPr>
          <w:r w:rsidRPr="00740E86">
            <w:rPr>
              <w:lang w:val="en-US"/>
            </w:rPr>
            <w:t>Rothman EF, Bair-Merritt M, Broder-</w:t>
          </w:r>
          <w:proofErr w:type="spellStart"/>
          <w:r w:rsidRPr="00740E86">
            <w:rPr>
              <w:lang w:val="en-US"/>
            </w:rPr>
            <w:t>Fingert</w:t>
          </w:r>
          <w:proofErr w:type="spellEnd"/>
          <w:r w:rsidRPr="00740E86">
            <w:rPr>
              <w:lang w:val="en-US"/>
            </w:rPr>
            <w:t xml:space="preserve"> S. A Feasibility Test of an Online Class to Prevent Dating Violence for Autistic Youth: </w:t>
          </w:r>
          <w:proofErr w:type="gramStart"/>
          <w:r w:rsidRPr="00740E86">
            <w:rPr>
              <w:lang w:val="en-US"/>
            </w:rPr>
            <w:t>a</w:t>
          </w:r>
          <w:proofErr w:type="gramEnd"/>
          <w:r w:rsidRPr="00740E86">
            <w:rPr>
              <w:lang w:val="en-US"/>
            </w:rPr>
            <w:t xml:space="preserve"> Brief Report. J Fam Violence </w:t>
          </w:r>
          <w:proofErr w:type="gramStart"/>
          <w:r w:rsidRPr="00740E86">
            <w:rPr>
              <w:lang w:val="en-US"/>
            </w:rPr>
            <w:t>2021;36:503</w:t>
          </w:r>
          <w:proofErr w:type="gramEnd"/>
          <w:r w:rsidRPr="00740E86">
            <w:rPr>
              <w:lang w:val="en-US"/>
            </w:rPr>
            <w:t>–9. https://doi.org/10.1007/S10896-020-00194-W.</w:t>
          </w:r>
        </w:p>
        <w:p w14:paraId="351B5579" w14:textId="77777777" w:rsidR="004E1259" w:rsidRPr="00740E86" w:rsidRDefault="004E1259">
          <w:pPr>
            <w:divId w:val="1237282565"/>
            <w:rPr>
              <w:lang w:val="en-US"/>
            </w:rPr>
          </w:pPr>
          <w:r w:rsidRPr="00740E86">
            <w:rPr>
              <w:lang w:val="en-US"/>
            </w:rPr>
            <w:t xml:space="preserve">Schnitzer G, Terry R, Joscelyne T. Adolescent sex offenders with autism spectrum conditions: currently used treatment approaches and their impact. Journal of Forensic Psychiatry and Psychology </w:t>
          </w:r>
          <w:proofErr w:type="gramStart"/>
          <w:r w:rsidRPr="00740E86">
            <w:rPr>
              <w:lang w:val="en-US"/>
            </w:rPr>
            <w:t>2020;31:17</w:t>
          </w:r>
          <w:proofErr w:type="gramEnd"/>
          <w:r w:rsidRPr="00740E86">
            <w:rPr>
              <w:lang w:val="en-US"/>
            </w:rPr>
            <w:t>–40. https://doi.org/10.1080/14789949.2019.1659388.</w:t>
          </w:r>
        </w:p>
        <w:p w14:paraId="74AAC8B6" w14:textId="77777777" w:rsidR="004E1259" w:rsidRPr="00740E86" w:rsidRDefault="004E1259">
          <w:pPr>
            <w:divId w:val="1259409273"/>
            <w:rPr>
              <w:lang w:val="en-US"/>
            </w:rPr>
          </w:pPr>
          <w:proofErr w:type="spellStart"/>
          <w:r w:rsidRPr="00740E86">
            <w:rPr>
              <w:lang w:val="en-US"/>
            </w:rPr>
            <w:t>Sevlever</w:t>
          </w:r>
          <w:proofErr w:type="spellEnd"/>
          <w:r w:rsidRPr="00740E86">
            <w:rPr>
              <w:lang w:val="en-US"/>
            </w:rPr>
            <w:t xml:space="preserve"> M, Roth ME, Gillis JM. Sexual abuse and offending in autism spectrum disorders. Sex </w:t>
          </w:r>
          <w:proofErr w:type="spellStart"/>
          <w:r w:rsidRPr="00740E86">
            <w:rPr>
              <w:lang w:val="en-US"/>
            </w:rPr>
            <w:t>Disabil</w:t>
          </w:r>
          <w:proofErr w:type="spellEnd"/>
          <w:r w:rsidRPr="00740E86">
            <w:rPr>
              <w:lang w:val="en-US"/>
            </w:rPr>
            <w:t xml:space="preserve"> </w:t>
          </w:r>
          <w:proofErr w:type="gramStart"/>
          <w:r w:rsidRPr="00740E86">
            <w:rPr>
              <w:lang w:val="en-US"/>
            </w:rPr>
            <w:t>2013;31:189</w:t>
          </w:r>
          <w:proofErr w:type="gramEnd"/>
          <w:r w:rsidRPr="00740E86">
            <w:rPr>
              <w:lang w:val="en-US"/>
            </w:rPr>
            <w:t>–200. https://doi.org/10.1007/S11195-013-9286-8/METRICS.</w:t>
          </w:r>
        </w:p>
        <w:p w14:paraId="56E2F271" w14:textId="77777777" w:rsidR="004E1259" w:rsidRPr="00740E86" w:rsidRDefault="004E1259">
          <w:pPr>
            <w:divId w:val="285745214"/>
          </w:pPr>
          <w:r w:rsidRPr="00740E86">
            <w:rPr>
              <w:lang w:val="en-US"/>
            </w:rPr>
            <w:t xml:space="preserve">Shahani L. Use of lithium for sexual obsessions in Asperger’s disorder. </w:t>
          </w:r>
          <w:r w:rsidRPr="00740E86">
            <w:t>J Neuropsychiatry Clin Neurosci 2012;24. https://doi.org/10.1176/APPI.NEUROPSYCH.11090232.</w:t>
          </w:r>
        </w:p>
        <w:p w14:paraId="5B7BAA7F" w14:textId="77777777" w:rsidR="004E1259" w:rsidRPr="00740E86" w:rsidRDefault="004E1259">
          <w:pPr>
            <w:divId w:val="1889103752"/>
            <w:rPr>
              <w:lang w:val="en-US"/>
            </w:rPr>
          </w:pPr>
          <w:r w:rsidRPr="00740E86">
            <w:t xml:space="preserve">Sharma SR, Gonda X, Tarazi FI. </w:t>
          </w:r>
          <w:r w:rsidRPr="00740E86">
            <w:rPr>
              <w:lang w:val="en-US"/>
            </w:rPr>
            <w:t xml:space="preserve">Autism Spectrum Disorder: Classification, diagnosis and therapy. </w:t>
          </w:r>
          <w:proofErr w:type="spellStart"/>
          <w:r w:rsidRPr="00740E86">
            <w:rPr>
              <w:lang w:val="en-US"/>
            </w:rPr>
            <w:t>Pharmacol</w:t>
          </w:r>
          <w:proofErr w:type="spellEnd"/>
          <w:r w:rsidRPr="00740E86">
            <w:rPr>
              <w:lang w:val="en-US"/>
            </w:rPr>
            <w:t xml:space="preserve"> Ther </w:t>
          </w:r>
          <w:proofErr w:type="gramStart"/>
          <w:r w:rsidRPr="00740E86">
            <w:rPr>
              <w:lang w:val="en-US"/>
            </w:rPr>
            <w:t>2018;190:91</w:t>
          </w:r>
          <w:proofErr w:type="gramEnd"/>
          <w:r w:rsidRPr="00740E86">
            <w:rPr>
              <w:lang w:val="en-US"/>
            </w:rPr>
            <w:t>–104. https://doi.org/10.1016/J.PHARMTHERA.2018.05.007.</w:t>
          </w:r>
        </w:p>
        <w:p w14:paraId="3248B4FC" w14:textId="77777777" w:rsidR="004E1259" w:rsidRPr="00740E86" w:rsidRDefault="004E1259">
          <w:pPr>
            <w:divId w:val="1888253268"/>
            <w:rPr>
              <w:lang w:val="en-US"/>
            </w:rPr>
          </w:pPr>
          <w:r w:rsidRPr="00740E86">
            <w:rPr>
              <w:lang w:val="en-US"/>
            </w:rPr>
            <w:t xml:space="preserve">Shelton L. </w:t>
          </w:r>
          <w:proofErr w:type="spellStart"/>
          <w:r w:rsidRPr="00740E86">
            <w:rPr>
              <w:lang w:val="en-US"/>
            </w:rPr>
            <w:t>Utilising</w:t>
          </w:r>
          <w:proofErr w:type="spellEnd"/>
          <w:r w:rsidRPr="00740E86">
            <w:rPr>
              <w:lang w:val="en-US"/>
            </w:rPr>
            <w:t xml:space="preserve"> EMDR to address trauma with an autistic person with a history of sexual offending. Further Case Studies in Forensic Psychology: Clinical Assessment and Treatment 2022:102–20. https://doi.org/10.4324/9781003213116-7/UTILISING-EMDR-ADDRESS-TRAUMA-AUTISTIC-PERSON-HISTORY-SEXUAL-OFFENDING-LYN-SHELTON.</w:t>
          </w:r>
        </w:p>
        <w:p w14:paraId="2A540223" w14:textId="77777777" w:rsidR="004E1259" w:rsidRPr="00740E86" w:rsidRDefault="004E1259">
          <w:pPr>
            <w:divId w:val="1056441008"/>
            <w:rPr>
              <w:lang w:val="en-US"/>
            </w:rPr>
          </w:pPr>
          <w:r w:rsidRPr="00740E86">
            <w:rPr>
              <w:lang w:val="en-US"/>
            </w:rPr>
            <w:t xml:space="preserve">Silva J, Ferrari M, Leong G. The Case of Jeffrey Dahmer: Sexual Serial Homicide from a Neuropsychiatric Developmental Perspective. J Forensic Sci </w:t>
          </w:r>
          <w:proofErr w:type="gramStart"/>
          <w:r w:rsidRPr="00740E86">
            <w:rPr>
              <w:lang w:val="en-US"/>
            </w:rPr>
            <w:t>2002;47:1347</w:t>
          </w:r>
          <w:proofErr w:type="gramEnd"/>
          <w:r w:rsidRPr="00740E86">
            <w:rPr>
              <w:lang w:val="en-US"/>
            </w:rPr>
            <w:t>–59. https://doi.org/10.1520/JFS15574J.</w:t>
          </w:r>
        </w:p>
        <w:p w14:paraId="73E2C357" w14:textId="77777777" w:rsidR="004E1259" w:rsidRPr="00740E86" w:rsidRDefault="004E1259">
          <w:pPr>
            <w:divId w:val="778992694"/>
            <w:rPr>
              <w:lang w:val="en-US"/>
            </w:rPr>
          </w:pPr>
          <w:r w:rsidRPr="00740E86">
            <w:rPr>
              <w:lang w:val="en-US"/>
            </w:rPr>
            <w:t xml:space="preserve">Singh G, Coffey BJ. Sexual obsessions, compulsions, suicidality and </w:t>
          </w:r>
          <w:proofErr w:type="spellStart"/>
          <w:r w:rsidRPr="00740E86">
            <w:rPr>
              <w:lang w:val="en-US"/>
            </w:rPr>
            <w:t>homicidality</w:t>
          </w:r>
          <w:proofErr w:type="spellEnd"/>
          <w:r w:rsidRPr="00740E86">
            <w:rPr>
              <w:lang w:val="en-US"/>
            </w:rPr>
            <w:t xml:space="preserve"> in an adolescent diagnosed with bipolar disorder not otherwise specified, obsessive-compulsive disorder, pervasive developmental disorder not otherwise specified, and mild mental retardation. J Child </w:t>
          </w:r>
          <w:proofErr w:type="spellStart"/>
          <w:r w:rsidRPr="00740E86">
            <w:rPr>
              <w:lang w:val="en-US"/>
            </w:rPr>
            <w:t>Adolesc</w:t>
          </w:r>
          <w:proofErr w:type="spellEnd"/>
          <w:r w:rsidRPr="00740E86">
            <w:rPr>
              <w:lang w:val="en-US"/>
            </w:rPr>
            <w:t xml:space="preserve"> </w:t>
          </w:r>
          <w:proofErr w:type="spellStart"/>
          <w:r w:rsidRPr="00740E86">
            <w:rPr>
              <w:lang w:val="en-US"/>
            </w:rPr>
            <w:t>Psychopharmacol</w:t>
          </w:r>
          <w:proofErr w:type="spellEnd"/>
          <w:r w:rsidRPr="00740E86">
            <w:rPr>
              <w:lang w:val="en-US"/>
            </w:rPr>
            <w:t xml:space="preserve"> </w:t>
          </w:r>
          <w:proofErr w:type="gramStart"/>
          <w:r w:rsidRPr="00740E86">
            <w:rPr>
              <w:lang w:val="en-US"/>
            </w:rPr>
            <w:t>2012;22:250</w:t>
          </w:r>
          <w:proofErr w:type="gramEnd"/>
          <w:r w:rsidRPr="00740E86">
            <w:rPr>
              <w:lang w:val="en-US"/>
            </w:rPr>
            <w:t>–3. https://doi.org/10.1089/CAP.2012.2234.</w:t>
          </w:r>
        </w:p>
        <w:p w14:paraId="5D6CDD82" w14:textId="77777777" w:rsidR="004E1259" w:rsidRPr="00740E86" w:rsidRDefault="004E1259">
          <w:pPr>
            <w:divId w:val="1251158399"/>
            <w:rPr>
              <w:lang w:val="en-US"/>
            </w:rPr>
          </w:pPr>
          <w:r w:rsidRPr="00740E86">
            <w:rPr>
              <w:lang w:val="en-US"/>
            </w:rPr>
            <w:t xml:space="preserve">Singh SP, Paul M, Ford T, Kramer T, Weaver T, McLaren S, et al. Process, outcome and experience of transition from child to adult mental healthcare: </w:t>
          </w:r>
          <w:proofErr w:type="spellStart"/>
          <w:r w:rsidRPr="00740E86">
            <w:rPr>
              <w:lang w:val="en-US"/>
            </w:rPr>
            <w:t>multiperspective</w:t>
          </w:r>
          <w:proofErr w:type="spellEnd"/>
          <w:r w:rsidRPr="00740E86">
            <w:rPr>
              <w:lang w:val="en-US"/>
            </w:rPr>
            <w:t xml:space="preserve"> study. Br J Psychiatry </w:t>
          </w:r>
          <w:proofErr w:type="gramStart"/>
          <w:r w:rsidRPr="00740E86">
            <w:rPr>
              <w:lang w:val="en-US"/>
            </w:rPr>
            <w:t>2010;197:305</w:t>
          </w:r>
          <w:proofErr w:type="gramEnd"/>
          <w:r w:rsidRPr="00740E86">
            <w:rPr>
              <w:lang w:val="en-US"/>
            </w:rPr>
            <w:t>–12. https://doi.org/10.1192/BJP.BP.109.075135.</w:t>
          </w:r>
        </w:p>
        <w:p w14:paraId="347ABCA3" w14:textId="77777777" w:rsidR="004E1259" w:rsidRPr="00740E86" w:rsidRDefault="004E1259">
          <w:pPr>
            <w:divId w:val="1874734592"/>
            <w:rPr>
              <w:lang w:val="en-US"/>
            </w:rPr>
          </w:pPr>
          <w:proofErr w:type="spellStart"/>
          <w:r w:rsidRPr="00740E86">
            <w:rPr>
              <w:lang w:val="en-US"/>
            </w:rPr>
            <w:t>Snilstveit</w:t>
          </w:r>
          <w:proofErr w:type="spellEnd"/>
          <w:r w:rsidRPr="00740E86">
            <w:rPr>
              <w:lang w:val="en-US"/>
            </w:rPr>
            <w:t xml:space="preserve"> B, Oliver S, </w:t>
          </w:r>
          <w:proofErr w:type="spellStart"/>
          <w:r w:rsidRPr="00740E86">
            <w:rPr>
              <w:lang w:val="en-US"/>
            </w:rPr>
            <w:t>Vojtkova</w:t>
          </w:r>
          <w:proofErr w:type="spellEnd"/>
          <w:r w:rsidRPr="00740E86">
            <w:rPr>
              <w:lang w:val="en-US"/>
            </w:rPr>
            <w:t xml:space="preserve"> M. Narrative approaches to systematic review and synthesis of evidence for international development policy and practice. J Dev Effect </w:t>
          </w:r>
          <w:proofErr w:type="gramStart"/>
          <w:r w:rsidRPr="00740E86">
            <w:rPr>
              <w:lang w:val="en-US"/>
            </w:rPr>
            <w:t>2012;4:409</w:t>
          </w:r>
          <w:proofErr w:type="gramEnd"/>
          <w:r w:rsidRPr="00740E86">
            <w:rPr>
              <w:lang w:val="en-US"/>
            </w:rPr>
            <w:t>–29. https://doi.org/10.1080/19439342.2012.710641.</w:t>
          </w:r>
        </w:p>
        <w:p w14:paraId="63A38F15" w14:textId="77777777" w:rsidR="004E1259" w:rsidRPr="00740E86" w:rsidRDefault="004E1259">
          <w:pPr>
            <w:divId w:val="1408380831"/>
            <w:rPr>
              <w:lang w:val="en-US"/>
            </w:rPr>
          </w:pPr>
          <w:r w:rsidRPr="00740E86">
            <w:rPr>
              <w:lang w:val="en-US"/>
            </w:rPr>
            <w:t xml:space="preserve">Solmi M, Song M, Yon DK, Lee SW, </w:t>
          </w:r>
          <w:proofErr w:type="spellStart"/>
          <w:r w:rsidRPr="00740E86">
            <w:rPr>
              <w:lang w:val="en-US"/>
            </w:rPr>
            <w:t>Fombonne</w:t>
          </w:r>
          <w:proofErr w:type="spellEnd"/>
          <w:r w:rsidRPr="00740E86">
            <w:rPr>
              <w:lang w:val="en-US"/>
            </w:rPr>
            <w:t xml:space="preserve"> E, Kim MS, et al. Incidence, prevalence, and global burden of autism spectrum disorder from 1990 to 2019 across 204 countries. Mol Psychiatry </w:t>
          </w:r>
          <w:proofErr w:type="gramStart"/>
          <w:r w:rsidRPr="00740E86">
            <w:rPr>
              <w:lang w:val="en-US"/>
            </w:rPr>
            <w:t>2022;27:4172</w:t>
          </w:r>
          <w:proofErr w:type="gramEnd"/>
          <w:r w:rsidRPr="00740E86">
            <w:rPr>
              <w:lang w:val="en-US"/>
            </w:rPr>
            <w:t>–80. https://doi.org/10.1038/S41380-022-01630-7.</w:t>
          </w:r>
        </w:p>
        <w:p w14:paraId="14B4F89D" w14:textId="77777777" w:rsidR="004E1259" w:rsidRPr="00740E86" w:rsidRDefault="004E1259">
          <w:pPr>
            <w:divId w:val="2033801350"/>
            <w:rPr>
              <w:lang w:val="en-US"/>
            </w:rPr>
          </w:pPr>
          <w:r w:rsidRPr="00740E86">
            <w:rPr>
              <w:lang w:val="en-US"/>
            </w:rPr>
            <w:t xml:space="preserve">Solomon D, Pantalone DW, Faja S. Autism and Adult Sex Education: A Literature Review Using the Information–Motivation–Behavioral Skills Framework. Sex </w:t>
          </w:r>
          <w:proofErr w:type="spellStart"/>
          <w:r w:rsidRPr="00740E86">
            <w:rPr>
              <w:lang w:val="en-US"/>
            </w:rPr>
            <w:t>Disabil</w:t>
          </w:r>
          <w:proofErr w:type="spellEnd"/>
          <w:r w:rsidRPr="00740E86">
            <w:rPr>
              <w:lang w:val="en-US"/>
            </w:rPr>
            <w:t xml:space="preserve"> </w:t>
          </w:r>
          <w:proofErr w:type="gramStart"/>
          <w:r w:rsidRPr="00740E86">
            <w:rPr>
              <w:lang w:val="en-US"/>
            </w:rPr>
            <w:t>2019;37:339</w:t>
          </w:r>
          <w:proofErr w:type="gramEnd"/>
          <w:r w:rsidRPr="00740E86">
            <w:rPr>
              <w:lang w:val="en-US"/>
            </w:rPr>
            <w:t>–51. https://doi.org/10.1007/S11195-019-09591-6/METRICS.</w:t>
          </w:r>
        </w:p>
        <w:p w14:paraId="7DB26CA8" w14:textId="77777777" w:rsidR="004E1259" w:rsidRPr="00740E86" w:rsidRDefault="004E1259">
          <w:pPr>
            <w:divId w:val="697270256"/>
            <w:rPr>
              <w:lang w:val="en-US"/>
            </w:rPr>
          </w:pPr>
          <w:proofErr w:type="spellStart"/>
          <w:r w:rsidRPr="00740E86">
            <w:rPr>
              <w:lang w:val="en-US"/>
            </w:rPr>
            <w:t>Søndenaa</w:t>
          </w:r>
          <w:proofErr w:type="spellEnd"/>
          <w:r w:rsidRPr="00740E86">
            <w:rPr>
              <w:lang w:val="en-US"/>
            </w:rPr>
            <w:t xml:space="preserve"> E, Rasmussen K, </w:t>
          </w:r>
          <w:proofErr w:type="spellStart"/>
          <w:r w:rsidRPr="00740E86">
            <w:rPr>
              <w:lang w:val="en-US"/>
            </w:rPr>
            <w:t>Helverschou</w:t>
          </w:r>
          <w:proofErr w:type="spellEnd"/>
          <w:r w:rsidRPr="00740E86">
            <w:rPr>
              <w:lang w:val="en-US"/>
            </w:rPr>
            <w:t xml:space="preserve"> SB, Steindal K, Nilson B, </w:t>
          </w:r>
          <w:proofErr w:type="spellStart"/>
          <w:r w:rsidRPr="00740E86">
            <w:rPr>
              <w:lang w:val="en-US"/>
            </w:rPr>
            <w:t>Nøttestad</w:t>
          </w:r>
          <w:proofErr w:type="spellEnd"/>
          <w:r w:rsidRPr="00740E86">
            <w:rPr>
              <w:lang w:val="en-US"/>
            </w:rPr>
            <w:t xml:space="preserve"> JA. Violence and sexual offending behavior in people with autism spectrum disorder who have undergone a psychiatric forensic examination. Psychol Rep 2014</w:t>
          </w:r>
          <w:proofErr w:type="gramStart"/>
          <w:r w:rsidRPr="00740E86">
            <w:rPr>
              <w:lang w:val="en-US"/>
            </w:rPr>
            <w:t>a;115:32</w:t>
          </w:r>
          <w:proofErr w:type="gramEnd"/>
          <w:r w:rsidRPr="00740E86">
            <w:rPr>
              <w:lang w:val="en-US"/>
            </w:rPr>
            <w:t>–43. https://doi.org/10.2466/16.15.PR0.115c16z5.</w:t>
          </w:r>
        </w:p>
        <w:p w14:paraId="40FF7021" w14:textId="77777777" w:rsidR="004E1259" w:rsidRPr="00740E86" w:rsidRDefault="004E1259">
          <w:pPr>
            <w:divId w:val="1240674829"/>
            <w:rPr>
              <w:lang w:val="en-US"/>
            </w:rPr>
          </w:pPr>
          <w:proofErr w:type="spellStart"/>
          <w:r w:rsidRPr="00740E86">
            <w:rPr>
              <w:lang w:val="en-US"/>
            </w:rPr>
            <w:t>Søndenaa</w:t>
          </w:r>
          <w:proofErr w:type="spellEnd"/>
          <w:r w:rsidRPr="00740E86">
            <w:rPr>
              <w:lang w:val="en-US"/>
            </w:rPr>
            <w:t xml:space="preserve"> E, Rasmussen K, </w:t>
          </w:r>
          <w:proofErr w:type="spellStart"/>
          <w:r w:rsidRPr="00740E86">
            <w:rPr>
              <w:lang w:val="en-US"/>
            </w:rPr>
            <w:t>Helverschou</w:t>
          </w:r>
          <w:proofErr w:type="spellEnd"/>
          <w:r w:rsidRPr="00740E86">
            <w:rPr>
              <w:lang w:val="en-US"/>
            </w:rPr>
            <w:t xml:space="preserve"> SB, Steindal K, Nilson B, </w:t>
          </w:r>
          <w:proofErr w:type="spellStart"/>
          <w:r w:rsidRPr="00740E86">
            <w:rPr>
              <w:lang w:val="en-US"/>
            </w:rPr>
            <w:t>Nøttestad</w:t>
          </w:r>
          <w:proofErr w:type="spellEnd"/>
          <w:r w:rsidRPr="00740E86">
            <w:rPr>
              <w:lang w:val="en-US"/>
            </w:rPr>
            <w:t xml:space="preserve"> JA. Violence and sexual offending behavior in people with autism spectrum disorder who have undergone a psychiatric forensic examination. Psychol Rep 2014</w:t>
          </w:r>
          <w:proofErr w:type="gramStart"/>
          <w:r w:rsidRPr="00740E86">
            <w:rPr>
              <w:lang w:val="en-US"/>
            </w:rPr>
            <w:t>b;115:32</w:t>
          </w:r>
          <w:proofErr w:type="gramEnd"/>
          <w:r w:rsidRPr="00740E86">
            <w:rPr>
              <w:lang w:val="en-US"/>
            </w:rPr>
            <w:t>–43. https://doi.org/10.2466/16.15.PR0.115c16z5.</w:t>
          </w:r>
        </w:p>
        <w:p w14:paraId="227D68A6" w14:textId="77777777" w:rsidR="004E1259" w:rsidRPr="00740E86" w:rsidRDefault="004E1259">
          <w:pPr>
            <w:divId w:val="838426112"/>
            <w:rPr>
              <w:lang w:val="en-US"/>
            </w:rPr>
          </w:pPr>
          <w:r w:rsidRPr="00740E86">
            <w:rPr>
              <w:lang w:val="en-US"/>
            </w:rPr>
            <w:t xml:space="preserve">Stokes M, Newton N, Kaur A. Stalking, and social and romantic functioning among adolescents and adults with autism spectrum disorder. J Autism Dev </w:t>
          </w:r>
          <w:proofErr w:type="spellStart"/>
          <w:r w:rsidRPr="00740E86">
            <w:rPr>
              <w:lang w:val="en-US"/>
            </w:rPr>
            <w:t>Disord</w:t>
          </w:r>
          <w:proofErr w:type="spellEnd"/>
          <w:r w:rsidRPr="00740E86">
            <w:rPr>
              <w:lang w:val="en-US"/>
            </w:rPr>
            <w:t xml:space="preserve"> </w:t>
          </w:r>
          <w:proofErr w:type="gramStart"/>
          <w:r w:rsidRPr="00740E86">
            <w:rPr>
              <w:lang w:val="en-US"/>
            </w:rPr>
            <w:t>2007;37:1969</w:t>
          </w:r>
          <w:proofErr w:type="gramEnd"/>
          <w:r w:rsidRPr="00740E86">
            <w:rPr>
              <w:lang w:val="en-US"/>
            </w:rPr>
            <w:t>–86. https://doi.org/10.1007/S10803-006-0344-2.</w:t>
          </w:r>
        </w:p>
        <w:p w14:paraId="402466CC" w14:textId="77777777" w:rsidR="004E1259" w:rsidRPr="00740E86" w:rsidRDefault="004E1259">
          <w:pPr>
            <w:divId w:val="1351374914"/>
            <w:rPr>
              <w:lang w:val="en-US"/>
            </w:rPr>
          </w:pPr>
          <w:r w:rsidRPr="00740E86">
            <w:rPr>
              <w:lang w:val="en-US"/>
            </w:rPr>
            <w:lastRenderedPageBreak/>
            <w:t>Study Quality Assessment Tools | NHLBI, NIH. n.d. https://www.nhlbi.nih.gov/health-topics/study-quality-assessment-tools (accessed January 28, 2024).</w:t>
          </w:r>
        </w:p>
        <w:p w14:paraId="4F886651" w14:textId="77777777" w:rsidR="004E1259" w:rsidRPr="00740E86" w:rsidRDefault="004E1259">
          <w:pPr>
            <w:divId w:val="138543919"/>
            <w:rPr>
              <w:lang w:val="en-US"/>
            </w:rPr>
          </w:pPr>
          <w:r w:rsidRPr="00740E86">
            <w:rPr>
              <w:lang w:val="en-US"/>
            </w:rPr>
            <w:t xml:space="preserve">Sutton Lawrence R., Hughes TL, Huang A, Lehman C, </w:t>
          </w:r>
          <w:proofErr w:type="spellStart"/>
          <w:r w:rsidRPr="00740E86">
            <w:rPr>
              <w:lang w:val="en-US"/>
            </w:rPr>
            <w:t>Paserba</w:t>
          </w:r>
          <w:proofErr w:type="spellEnd"/>
          <w:r w:rsidRPr="00740E86">
            <w:rPr>
              <w:lang w:val="en-US"/>
            </w:rPr>
            <w:t xml:space="preserve"> D, Talkington V, et al. Identifying individuals with autism in a state facility for adolescents adjudicated as sexual offenders: A pilot study. Focus Autism Other Dev </w:t>
          </w:r>
          <w:proofErr w:type="spellStart"/>
          <w:r w:rsidRPr="00740E86">
            <w:rPr>
              <w:lang w:val="en-US"/>
            </w:rPr>
            <w:t>Disabl</w:t>
          </w:r>
          <w:proofErr w:type="spellEnd"/>
          <w:r w:rsidRPr="00740E86">
            <w:rPr>
              <w:lang w:val="en-US"/>
            </w:rPr>
            <w:t xml:space="preserve"> </w:t>
          </w:r>
          <w:proofErr w:type="gramStart"/>
          <w:r w:rsidRPr="00740E86">
            <w:rPr>
              <w:lang w:val="en-US"/>
            </w:rPr>
            <w:t>2013;28:175</w:t>
          </w:r>
          <w:proofErr w:type="gramEnd"/>
          <w:r w:rsidRPr="00740E86">
            <w:rPr>
              <w:lang w:val="en-US"/>
            </w:rPr>
            <w:t>–83. https://doi.org/10.1177/1088357612462060.</w:t>
          </w:r>
        </w:p>
        <w:p w14:paraId="3ECA12D5" w14:textId="77777777" w:rsidR="004E1259" w:rsidRPr="00740E86" w:rsidRDefault="004E1259">
          <w:pPr>
            <w:divId w:val="932665588"/>
            <w:rPr>
              <w:lang w:val="en-US"/>
            </w:rPr>
          </w:pPr>
          <w:r w:rsidRPr="00740E86">
            <w:rPr>
              <w:lang w:val="en-US"/>
            </w:rPr>
            <w:t xml:space="preserve">Sutton Lawrence R, Hughes TL, Huang A, Lehman C, </w:t>
          </w:r>
          <w:proofErr w:type="spellStart"/>
          <w:r w:rsidRPr="00740E86">
            <w:rPr>
              <w:lang w:val="en-US"/>
            </w:rPr>
            <w:t>Paserba</w:t>
          </w:r>
          <w:proofErr w:type="spellEnd"/>
          <w:r w:rsidRPr="00740E86">
            <w:rPr>
              <w:lang w:val="en-US"/>
            </w:rPr>
            <w:t xml:space="preserve"> D, Talkington V, et al. Identifying individuals with autism in a state facility for adolescents adjudicated as sexual offenders: A pilot study. Focus Autism Other Dev </w:t>
          </w:r>
          <w:proofErr w:type="spellStart"/>
          <w:r w:rsidRPr="00740E86">
            <w:rPr>
              <w:lang w:val="en-US"/>
            </w:rPr>
            <w:t>Disabl</w:t>
          </w:r>
          <w:proofErr w:type="spellEnd"/>
          <w:r w:rsidRPr="00740E86">
            <w:rPr>
              <w:lang w:val="en-US"/>
            </w:rPr>
            <w:t xml:space="preserve"> </w:t>
          </w:r>
          <w:proofErr w:type="gramStart"/>
          <w:r w:rsidRPr="00740E86">
            <w:rPr>
              <w:lang w:val="en-US"/>
            </w:rPr>
            <w:t>2013;28:175</w:t>
          </w:r>
          <w:proofErr w:type="gramEnd"/>
          <w:r w:rsidRPr="00740E86">
            <w:rPr>
              <w:lang w:val="en-US"/>
            </w:rPr>
            <w:t>–83. https://doi.org/10.1177/1088357612462060.</w:t>
          </w:r>
        </w:p>
        <w:p w14:paraId="69415450" w14:textId="77777777" w:rsidR="004E1259" w:rsidRPr="00740E86" w:rsidRDefault="004E1259">
          <w:pPr>
            <w:divId w:val="882865649"/>
            <w:rPr>
              <w:lang w:val="en-US"/>
            </w:rPr>
          </w:pPr>
          <w:r w:rsidRPr="00740E86">
            <w:rPr>
              <w:lang w:val="en-US"/>
            </w:rPr>
            <w:t>’T Hart-</w:t>
          </w:r>
          <w:proofErr w:type="spellStart"/>
          <w:r w:rsidRPr="00740E86">
            <w:rPr>
              <w:lang w:val="en-US"/>
            </w:rPr>
            <w:t>Kerkhoffs</w:t>
          </w:r>
          <w:proofErr w:type="spellEnd"/>
          <w:r w:rsidRPr="00740E86">
            <w:rPr>
              <w:lang w:val="en-US"/>
            </w:rPr>
            <w:t xml:space="preserve"> LA, Jansen LM, </w:t>
          </w:r>
          <w:proofErr w:type="spellStart"/>
          <w:r w:rsidRPr="00740E86">
            <w:rPr>
              <w:lang w:val="en-US"/>
            </w:rPr>
            <w:t>Doreleijers</w:t>
          </w:r>
          <w:proofErr w:type="spellEnd"/>
          <w:r w:rsidRPr="00740E86">
            <w:rPr>
              <w:lang w:val="en-US"/>
            </w:rPr>
            <w:t xml:space="preserve"> TA, Vermeiren R, </w:t>
          </w:r>
          <w:proofErr w:type="spellStart"/>
          <w:r w:rsidRPr="00740E86">
            <w:rPr>
              <w:lang w:val="en-US"/>
            </w:rPr>
            <w:t>Minderaa</w:t>
          </w:r>
          <w:proofErr w:type="spellEnd"/>
          <w:r w:rsidRPr="00740E86">
            <w:rPr>
              <w:lang w:val="en-US"/>
            </w:rPr>
            <w:t xml:space="preserve"> RB, Hartman CA. Autism spectrum disorder symptoms in juvenile suspects of sex offenses. J Clin Psychiatry </w:t>
          </w:r>
          <w:proofErr w:type="gramStart"/>
          <w:r w:rsidRPr="00740E86">
            <w:rPr>
              <w:lang w:val="en-US"/>
            </w:rPr>
            <w:t>2009;70:266</w:t>
          </w:r>
          <w:proofErr w:type="gramEnd"/>
          <w:r w:rsidRPr="00740E86">
            <w:rPr>
              <w:lang w:val="en-US"/>
            </w:rPr>
            <w:t>–72. https://doi.org/10.4088/JCP.08M04635.</w:t>
          </w:r>
        </w:p>
        <w:p w14:paraId="0A4C603A" w14:textId="77777777" w:rsidR="004E1259" w:rsidRPr="00740E86" w:rsidRDefault="004E1259">
          <w:pPr>
            <w:divId w:val="1332297513"/>
            <w:rPr>
              <w:lang w:val="en-US"/>
            </w:rPr>
          </w:pPr>
          <w:r w:rsidRPr="00740E86">
            <w:rPr>
              <w:lang w:val="en-US"/>
            </w:rPr>
            <w:t xml:space="preserve">Turner D, </w:t>
          </w:r>
          <w:proofErr w:type="spellStart"/>
          <w:r w:rsidRPr="00740E86">
            <w:rPr>
              <w:lang w:val="en-US"/>
            </w:rPr>
            <w:t>Schöttle</w:t>
          </w:r>
          <w:proofErr w:type="spellEnd"/>
          <w:r w:rsidRPr="00740E86">
            <w:rPr>
              <w:lang w:val="en-US"/>
            </w:rPr>
            <w:t xml:space="preserve"> D, Briken P. Sexuality in people with autism spectrum disorder and its importance for forensic psychiatry and psychotherapy. </w:t>
          </w:r>
          <w:proofErr w:type="spellStart"/>
          <w:r w:rsidRPr="00740E86">
            <w:rPr>
              <w:lang w:val="en-US"/>
            </w:rPr>
            <w:t>Forensische</w:t>
          </w:r>
          <w:proofErr w:type="spellEnd"/>
          <w:r w:rsidRPr="00740E86">
            <w:rPr>
              <w:lang w:val="en-US"/>
            </w:rPr>
            <w:t xml:space="preserve"> </w:t>
          </w:r>
          <w:proofErr w:type="spellStart"/>
          <w:r w:rsidRPr="00740E86">
            <w:rPr>
              <w:lang w:val="en-US"/>
            </w:rPr>
            <w:t>Psychiatrie</w:t>
          </w:r>
          <w:proofErr w:type="spellEnd"/>
          <w:r w:rsidRPr="00740E86">
            <w:rPr>
              <w:lang w:val="en-US"/>
            </w:rPr>
            <w:t xml:space="preserve">, </w:t>
          </w:r>
          <w:proofErr w:type="spellStart"/>
          <w:r w:rsidRPr="00740E86">
            <w:rPr>
              <w:lang w:val="en-US"/>
            </w:rPr>
            <w:t>Psychologie</w:t>
          </w:r>
          <w:proofErr w:type="spellEnd"/>
          <w:r w:rsidRPr="00740E86">
            <w:rPr>
              <w:lang w:val="en-US"/>
            </w:rPr>
            <w:t xml:space="preserve">, </w:t>
          </w:r>
          <w:proofErr w:type="spellStart"/>
          <w:r w:rsidRPr="00740E86">
            <w:rPr>
              <w:lang w:val="en-US"/>
            </w:rPr>
            <w:t>Kriminologie</w:t>
          </w:r>
          <w:proofErr w:type="spellEnd"/>
          <w:r w:rsidRPr="00740E86">
            <w:rPr>
              <w:lang w:val="en-US"/>
            </w:rPr>
            <w:t xml:space="preserve"> 2021;15:54–61. https://doi.org/10.1007/S11757-020-00637-6/METRICS.</w:t>
          </w:r>
        </w:p>
        <w:p w14:paraId="2F143869" w14:textId="77777777" w:rsidR="004E1259" w:rsidRPr="00740E86" w:rsidRDefault="004E1259">
          <w:pPr>
            <w:divId w:val="424345984"/>
            <w:rPr>
              <w:lang w:val="en-US"/>
            </w:rPr>
          </w:pPr>
          <w:r w:rsidRPr="00740E86">
            <w:rPr>
              <w:lang w:val="en-US"/>
            </w:rPr>
            <w:t xml:space="preserve">Ventura F, Areias G, </w:t>
          </w:r>
          <w:proofErr w:type="spellStart"/>
          <w:r w:rsidRPr="00740E86">
            <w:rPr>
              <w:lang w:val="en-US"/>
            </w:rPr>
            <w:t>Coroa</w:t>
          </w:r>
          <w:proofErr w:type="spellEnd"/>
          <w:r w:rsidRPr="00740E86">
            <w:rPr>
              <w:lang w:val="en-US"/>
            </w:rPr>
            <w:t xml:space="preserve"> M, Araújo A, Borges J, Morais S, et al. Stalking behavior and high-functioning autism spectrum disorders – a case report. J </w:t>
          </w:r>
          <w:proofErr w:type="spellStart"/>
          <w:r w:rsidRPr="00740E86">
            <w:rPr>
              <w:lang w:val="en-US"/>
            </w:rPr>
            <w:t>Forens</w:t>
          </w:r>
          <w:proofErr w:type="spellEnd"/>
          <w:r w:rsidRPr="00740E86">
            <w:rPr>
              <w:lang w:val="en-US"/>
            </w:rPr>
            <w:t xml:space="preserve"> Psychiatry Psychol </w:t>
          </w:r>
          <w:proofErr w:type="gramStart"/>
          <w:r w:rsidRPr="00740E86">
            <w:rPr>
              <w:lang w:val="en-US"/>
            </w:rPr>
            <w:t>2022;33:639</w:t>
          </w:r>
          <w:proofErr w:type="gramEnd"/>
          <w:r w:rsidRPr="00740E86">
            <w:rPr>
              <w:lang w:val="en-US"/>
            </w:rPr>
            <w:t>–45. https://doi.org/10.1080/14789949.2022.2098803.</w:t>
          </w:r>
        </w:p>
        <w:p w14:paraId="35C4D57C" w14:textId="77777777" w:rsidR="004E1259" w:rsidRPr="00740E86" w:rsidRDefault="004E1259">
          <w:pPr>
            <w:divId w:val="333608795"/>
            <w:rPr>
              <w:lang w:val="en-US"/>
            </w:rPr>
          </w:pPr>
          <w:r w:rsidRPr="00740E86">
            <w:rPr>
              <w:lang w:val="en-US"/>
            </w:rPr>
            <w:t xml:space="preserve">Vinter LP, Dillon G, Winder B, Harper CA. A Multi-Perspective Qualitative Study About Working </w:t>
          </w:r>
          <w:proofErr w:type="gramStart"/>
          <w:r w:rsidRPr="00740E86">
            <w:rPr>
              <w:lang w:val="en-US"/>
            </w:rPr>
            <w:t>With</w:t>
          </w:r>
          <w:proofErr w:type="gramEnd"/>
          <w:r w:rsidRPr="00740E86">
            <w:rPr>
              <w:lang w:val="en-US"/>
            </w:rPr>
            <w:t xml:space="preserve"> Autistic Individuals in Prison-Based Interventions to Address Sexual Offending. Sex Abuse 2023. https://doi.org/10.1177/10790632231216701.</w:t>
          </w:r>
        </w:p>
        <w:p w14:paraId="5B3EB882" w14:textId="77777777" w:rsidR="004E1259" w:rsidRPr="00740E86" w:rsidRDefault="004E1259">
          <w:pPr>
            <w:divId w:val="351302339"/>
            <w:rPr>
              <w:lang w:val="en-US"/>
            </w:rPr>
          </w:pPr>
          <w:r w:rsidRPr="00740E86">
            <w:rPr>
              <w:lang w:val="en-US"/>
            </w:rPr>
            <w:t xml:space="preserve">WHO. World Health Organization. Responding to Children and Adolescents who Have Been Sexually Abused: WHO Clinical Guidelines. (2017). Available Online at: Http://AppsWhoInt/Iris/Bitstream/Handle/10665/259270/9789241550147- </w:t>
          </w:r>
          <w:proofErr w:type="spellStart"/>
          <w:r w:rsidRPr="00740E86">
            <w:rPr>
              <w:lang w:val="en-US"/>
            </w:rPr>
            <w:t>EngPdf</w:t>
          </w:r>
          <w:proofErr w:type="spellEnd"/>
          <w:r w:rsidRPr="00740E86">
            <w:rPr>
              <w:lang w:val="en-US"/>
            </w:rPr>
            <w:t xml:space="preserve"> 2017.</w:t>
          </w:r>
        </w:p>
        <w:p w14:paraId="1039317D" w14:textId="77777777" w:rsidR="004E1259" w:rsidRPr="00740E86" w:rsidRDefault="004E1259">
          <w:pPr>
            <w:divId w:val="1055398167"/>
            <w:rPr>
              <w:lang w:val="en-US"/>
            </w:rPr>
          </w:pPr>
          <w:r w:rsidRPr="00740E86">
            <w:rPr>
              <w:lang w:val="en-US"/>
            </w:rPr>
            <w:t xml:space="preserve">Woodbury-Smith MR, Clare ICH, Holland AJ, Kearns A. High functioning autistic spectrum disorders, offending and other law-breaking: findings from a community sample. Journal of Forensic Psychiatry &amp; Psychology </w:t>
          </w:r>
          <w:proofErr w:type="gramStart"/>
          <w:r w:rsidRPr="00740E86">
            <w:rPr>
              <w:lang w:val="en-US"/>
            </w:rPr>
            <w:t>2006;17:108</w:t>
          </w:r>
          <w:proofErr w:type="gramEnd"/>
          <w:r w:rsidRPr="00740E86">
            <w:rPr>
              <w:lang w:val="en-US"/>
            </w:rPr>
            <w:t>–20. https://doi.org/10.1080/14789940600589464.</w:t>
          </w:r>
        </w:p>
        <w:p w14:paraId="7D2C4F37" w14:textId="77777777" w:rsidR="004E1259" w:rsidRPr="00740E86" w:rsidRDefault="004E1259">
          <w:pPr>
            <w:divId w:val="674453368"/>
          </w:pPr>
          <w:proofErr w:type="spellStart"/>
          <w:r w:rsidRPr="00740E86">
            <w:rPr>
              <w:lang w:val="en-US"/>
            </w:rPr>
            <w:t>Ziemka-Nalecz</w:t>
          </w:r>
          <w:proofErr w:type="spellEnd"/>
          <w:r w:rsidRPr="00740E86">
            <w:rPr>
              <w:lang w:val="en-US"/>
            </w:rPr>
            <w:t xml:space="preserve"> M, Pawelec P, </w:t>
          </w:r>
          <w:proofErr w:type="spellStart"/>
          <w:r w:rsidRPr="00740E86">
            <w:rPr>
              <w:lang w:val="en-US"/>
            </w:rPr>
            <w:t>Ziabska</w:t>
          </w:r>
          <w:proofErr w:type="spellEnd"/>
          <w:r w:rsidRPr="00740E86">
            <w:rPr>
              <w:lang w:val="en-US"/>
            </w:rPr>
            <w:t xml:space="preserve"> K, Zalewska T. Sex Differences in Brain Disorders. </w:t>
          </w:r>
          <w:r w:rsidRPr="00740E86">
            <w:t>Int J Mol Sci 2023;24:14571. https://doi.org/10.3390/ijms241914571.</w:t>
          </w:r>
        </w:p>
        <w:p w14:paraId="2131E4E3" w14:textId="27E7E3C6" w:rsidR="000D1097" w:rsidRPr="00320150" w:rsidRDefault="004E1259" w:rsidP="00320150">
          <w:pPr>
            <w:spacing w:line="480" w:lineRule="auto"/>
            <w:contextualSpacing/>
            <w:mirrorIndents/>
            <w:jc w:val="both"/>
            <w:rPr>
              <w:lang w:val="en-US"/>
            </w:rPr>
          </w:pPr>
          <w:r w:rsidRPr="00740E86">
            <w:t> </w:t>
          </w:r>
        </w:p>
      </w:sdtContent>
    </w:sdt>
    <w:p w14:paraId="35BCA023" w14:textId="29FF4640" w:rsidR="00946593" w:rsidRPr="00320150" w:rsidRDefault="00BA096C" w:rsidP="00320150">
      <w:pPr>
        <w:spacing w:line="480" w:lineRule="auto"/>
        <w:contextualSpacing/>
        <w:mirrorIndents/>
        <w:jc w:val="both"/>
        <w:rPr>
          <w:lang w:val="en-US"/>
        </w:rPr>
      </w:pPr>
      <w:r w:rsidRPr="00320150">
        <w:rPr>
          <w:lang w:val="en-US"/>
        </w:rPr>
        <w:t xml:space="preserve"> </w:t>
      </w:r>
      <w:bookmarkEnd w:id="8"/>
    </w:p>
    <w:sectPr w:rsidR="00946593" w:rsidRPr="0032015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1BC3B" w14:textId="77777777" w:rsidR="0089294F" w:rsidRDefault="0089294F" w:rsidP="00867F42">
      <w:r>
        <w:separator/>
      </w:r>
    </w:p>
  </w:endnote>
  <w:endnote w:type="continuationSeparator" w:id="0">
    <w:p w14:paraId="0FC3FCF6" w14:textId="77777777" w:rsidR="0089294F" w:rsidRDefault="0089294F" w:rsidP="0086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50726078"/>
      <w:docPartObj>
        <w:docPartGallery w:val="Page Numbers (Bottom of Page)"/>
        <w:docPartUnique/>
      </w:docPartObj>
    </w:sdtPr>
    <w:sdtContent>
      <w:p w14:paraId="58CCAEC3" w14:textId="62230BE7" w:rsidR="009E2BF9" w:rsidRDefault="009E2BF9" w:rsidP="00AA07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7515A8" w14:textId="77777777" w:rsidR="009E2BF9" w:rsidRDefault="009E2BF9" w:rsidP="00383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181267"/>
      <w:docPartObj>
        <w:docPartGallery w:val="Page Numbers (Bottom of Page)"/>
        <w:docPartUnique/>
      </w:docPartObj>
    </w:sdtPr>
    <w:sdtContent>
      <w:p w14:paraId="58F05284" w14:textId="65B42576" w:rsidR="009E2BF9" w:rsidRDefault="009E2BF9" w:rsidP="00AA07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878B1B" w14:textId="77777777" w:rsidR="009E2BF9" w:rsidRDefault="009E2BF9" w:rsidP="00383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F592D" w14:textId="77777777" w:rsidR="0089294F" w:rsidRDefault="0089294F" w:rsidP="00867F42">
      <w:r>
        <w:separator/>
      </w:r>
    </w:p>
  </w:footnote>
  <w:footnote w:type="continuationSeparator" w:id="0">
    <w:p w14:paraId="57436FF8" w14:textId="77777777" w:rsidR="0089294F" w:rsidRDefault="0089294F" w:rsidP="00867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044FA"/>
    <w:multiLevelType w:val="multilevel"/>
    <w:tmpl w:val="D08AE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0013B"/>
    <w:multiLevelType w:val="hybridMultilevel"/>
    <w:tmpl w:val="E22C30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6C43FA"/>
    <w:multiLevelType w:val="multilevel"/>
    <w:tmpl w:val="2B8A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76375"/>
    <w:multiLevelType w:val="hybridMultilevel"/>
    <w:tmpl w:val="0C9E5ED6"/>
    <w:lvl w:ilvl="0" w:tplc="486EFBC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5FA3B22"/>
    <w:multiLevelType w:val="hybridMultilevel"/>
    <w:tmpl w:val="397EE4BA"/>
    <w:lvl w:ilvl="0" w:tplc="3A60C492">
      <w:start w:val="4"/>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635375"/>
    <w:multiLevelType w:val="multilevel"/>
    <w:tmpl w:val="E59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27D97"/>
    <w:multiLevelType w:val="multilevel"/>
    <w:tmpl w:val="9620E9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AA6BAA"/>
    <w:multiLevelType w:val="hybridMultilevel"/>
    <w:tmpl w:val="746CE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A204B0"/>
    <w:multiLevelType w:val="hybridMultilevel"/>
    <w:tmpl w:val="417EE0D2"/>
    <w:lvl w:ilvl="0" w:tplc="EB3A96CA">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CF2384"/>
    <w:multiLevelType w:val="hybridMultilevel"/>
    <w:tmpl w:val="1DFE23D4"/>
    <w:lvl w:ilvl="0" w:tplc="B69877F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D02484"/>
    <w:multiLevelType w:val="multilevel"/>
    <w:tmpl w:val="2596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E5F54"/>
    <w:multiLevelType w:val="multilevel"/>
    <w:tmpl w:val="E4148B9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0C74C9"/>
    <w:multiLevelType w:val="multilevel"/>
    <w:tmpl w:val="C3BA3F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AB4D34"/>
    <w:multiLevelType w:val="hybridMultilevel"/>
    <w:tmpl w:val="6ECE3FEC"/>
    <w:lvl w:ilvl="0" w:tplc="EF0664DA">
      <w:numFmt w:val="bullet"/>
      <w:lvlText w:val="-"/>
      <w:lvlJc w:val="left"/>
      <w:pPr>
        <w:ind w:left="644" w:hanging="360"/>
      </w:pPr>
      <w:rPr>
        <w:rFonts w:ascii="Arial" w:eastAsiaTheme="minorHAns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536871EB"/>
    <w:multiLevelType w:val="multilevel"/>
    <w:tmpl w:val="14FA027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B33594"/>
    <w:multiLevelType w:val="hybridMultilevel"/>
    <w:tmpl w:val="F4806990"/>
    <w:lvl w:ilvl="0" w:tplc="DD665096">
      <w:start w:val="3"/>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D037A78"/>
    <w:multiLevelType w:val="hybridMultilevel"/>
    <w:tmpl w:val="E2AA519C"/>
    <w:lvl w:ilvl="0" w:tplc="EF44CAA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68802BF"/>
    <w:multiLevelType w:val="hybridMultilevel"/>
    <w:tmpl w:val="39EC5E90"/>
    <w:lvl w:ilvl="0" w:tplc="66D0BFB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9B8682A"/>
    <w:multiLevelType w:val="hybridMultilevel"/>
    <w:tmpl w:val="B81EC4F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0" w15:restartNumberingAfterBreak="0">
    <w:nsid w:val="7A7F2E9C"/>
    <w:multiLevelType w:val="hybridMultilevel"/>
    <w:tmpl w:val="534E731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8301301">
    <w:abstractNumId w:val="4"/>
  </w:num>
  <w:num w:numId="2" w16cid:durableId="207186827">
    <w:abstractNumId w:val="2"/>
  </w:num>
  <w:num w:numId="3" w16cid:durableId="2052991221">
    <w:abstractNumId w:val="16"/>
  </w:num>
  <w:num w:numId="4" w16cid:durableId="553662806">
    <w:abstractNumId w:val="20"/>
  </w:num>
  <w:num w:numId="5" w16cid:durableId="2037388983">
    <w:abstractNumId w:val="18"/>
  </w:num>
  <w:num w:numId="6" w16cid:durableId="1264531627">
    <w:abstractNumId w:val="1"/>
  </w:num>
  <w:num w:numId="7" w16cid:durableId="912471177">
    <w:abstractNumId w:val="19"/>
  </w:num>
  <w:num w:numId="8" w16cid:durableId="179784414">
    <w:abstractNumId w:val="10"/>
  </w:num>
  <w:num w:numId="9" w16cid:durableId="929003707">
    <w:abstractNumId w:val="11"/>
  </w:num>
  <w:num w:numId="10" w16cid:durableId="1493910013">
    <w:abstractNumId w:val="9"/>
  </w:num>
  <w:num w:numId="11" w16cid:durableId="1536115468">
    <w:abstractNumId w:val="13"/>
  </w:num>
  <w:num w:numId="12" w16cid:durableId="1166628166">
    <w:abstractNumId w:val="7"/>
  </w:num>
  <w:num w:numId="13" w16cid:durableId="1960989941">
    <w:abstractNumId w:val="8"/>
  </w:num>
  <w:num w:numId="14" w16cid:durableId="665203794">
    <w:abstractNumId w:val="6"/>
  </w:num>
  <w:num w:numId="15" w16cid:durableId="638582899">
    <w:abstractNumId w:val="5"/>
  </w:num>
  <w:num w:numId="16" w16cid:durableId="1588687001">
    <w:abstractNumId w:val="14"/>
  </w:num>
  <w:num w:numId="17" w16cid:durableId="1982227414">
    <w:abstractNumId w:val="3"/>
  </w:num>
  <w:num w:numId="18" w16cid:durableId="2141530973">
    <w:abstractNumId w:val="17"/>
  </w:num>
  <w:num w:numId="19" w16cid:durableId="968246518">
    <w:abstractNumId w:val="12"/>
  </w:num>
  <w:num w:numId="20" w16cid:durableId="1464227971">
    <w:abstractNumId w:val="0"/>
  </w:num>
  <w:num w:numId="21" w16cid:durableId="28647597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42"/>
    <w:rsid w:val="00001A6B"/>
    <w:rsid w:val="0000202A"/>
    <w:rsid w:val="00007FBB"/>
    <w:rsid w:val="00017757"/>
    <w:rsid w:val="00020B6F"/>
    <w:rsid w:val="0002369F"/>
    <w:rsid w:val="000253DB"/>
    <w:rsid w:val="000254E3"/>
    <w:rsid w:val="000279B2"/>
    <w:rsid w:val="000300FA"/>
    <w:rsid w:val="00030356"/>
    <w:rsid w:val="000323B6"/>
    <w:rsid w:val="00043D24"/>
    <w:rsid w:val="00046163"/>
    <w:rsid w:val="000470F9"/>
    <w:rsid w:val="00052DFD"/>
    <w:rsid w:val="0005518A"/>
    <w:rsid w:val="000573BE"/>
    <w:rsid w:val="00061421"/>
    <w:rsid w:val="00061C2F"/>
    <w:rsid w:val="000653C4"/>
    <w:rsid w:val="0007167A"/>
    <w:rsid w:val="00074110"/>
    <w:rsid w:val="000763E6"/>
    <w:rsid w:val="000775F9"/>
    <w:rsid w:val="00077D21"/>
    <w:rsid w:val="0008022F"/>
    <w:rsid w:val="00080B86"/>
    <w:rsid w:val="00080BB7"/>
    <w:rsid w:val="00083C2B"/>
    <w:rsid w:val="00085D45"/>
    <w:rsid w:val="000865D2"/>
    <w:rsid w:val="00091C74"/>
    <w:rsid w:val="00094787"/>
    <w:rsid w:val="00096E9F"/>
    <w:rsid w:val="000A146D"/>
    <w:rsid w:val="000A15D1"/>
    <w:rsid w:val="000A1B66"/>
    <w:rsid w:val="000A3D42"/>
    <w:rsid w:val="000A5142"/>
    <w:rsid w:val="000A6595"/>
    <w:rsid w:val="000B0127"/>
    <w:rsid w:val="000B16BF"/>
    <w:rsid w:val="000B2650"/>
    <w:rsid w:val="000B3F02"/>
    <w:rsid w:val="000B4B85"/>
    <w:rsid w:val="000B6301"/>
    <w:rsid w:val="000B698F"/>
    <w:rsid w:val="000C3F02"/>
    <w:rsid w:val="000C7B1A"/>
    <w:rsid w:val="000D0DB7"/>
    <w:rsid w:val="000D1097"/>
    <w:rsid w:val="000D3063"/>
    <w:rsid w:val="000D3899"/>
    <w:rsid w:val="000D5195"/>
    <w:rsid w:val="000D7757"/>
    <w:rsid w:val="000E040A"/>
    <w:rsid w:val="000E48C5"/>
    <w:rsid w:val="000E6F20"/>
    <w:rsid w:val="000F0394"/>
    <w:rsid w:val="000F084F"/>
    <w:rsid w:val="000F47D8"/>
    <w:rsid w:val="000F48AC"/>
    <w:rsid w:val="000F4D80"/>
    <w:rsid w:val="000F7746"/>
    <w:rsid w:val="001030A8"/>
    <w:rsid w:val="00105784"/>
    <w:rsid w:val="001059A8"/>
    <w:rsid w:val="00111BC8"/>
    <w:rsid w:val="00120735"/>
    <w:rsid w:val="0012076E"/>
    <w:rsid w:val="00121D0C"/>
    <w:rsid w:val="00127049"/>
    <w:rsid w:val="00140172"/>
    <w:rsid w:val="00140A7E"/>
    <w:rsid w:val="001422F7"/>
    <w:rsid w:val="00144A1E"/>
    <w:rsid w:val="00144E59"/>
    <w:rsid w:val="00156ACB"/>
    <w:rsid w:val="001634F8"/>
    <w:rsid w:val="0016564F"/>
    <w:rsid w:val="0016568D"/>
    <w:rsid w:val="001730F3"/>
    <w:rsid w:val="00174B33"/>
    <w:rsid w:val="00180905"/>
    <w:rsid w:val="00183B77"/>
    <w:rsid w:val="001855D1"/>
    <w:rsid w:val="001863DE"/>
    <w:rsid w:val="001868E6"/>
    <w:rsid w:val="00187BC1"/>
    <w:rsid w:val="00191A58"/>
    <w:rsid w:val="0019234C"/>
    <w:rsid w:val="001947C7"/>
    <w:rsid w:val="0019766B"/>
    <w:rsid w:val="001A1B57"/>
    <w:rsid w:val="001A2261"/>
    <w:rsid w:val="001A49C3"/>
    <w:rsid w:val="001A6E4D"/>
    <w:rsid w:val="001A7D48"/>
    <w:rsid w:val="001A7F43"/>
    <w:rsid w:val="001B0E92"/>
    <w:rsid w:val="001B186C"/>
    <w:rsid w:val="001B3236"/>
    <w:rsid w:val="001B4500"/>
    <w:rsid w:val="001B6CF6"/>
    <w:rsid w:val="001B7425"/>
    <w:rsid w:val="001C07E1"/>
    <w:rsid w:val="001C40CF"/>
    <w:rsid w:val="001C4D56"/>
    <w:rsid w:val="001C4E8B"/>
    <w:rsid w:val="001D0335"/>
    <w:rsid w:val="001D098D"/>
    <w:rsid w:val="001D0B27"/>
    <w:rsid w:val="001D155C"/>
    <w:rsid w:val="001D3119"/>
    <w:rsid w:val="001D4773"/>
    <w:rsid w:val="001D7EEA"/>
    <w:rsid w:val="001E06EF"/>
    <w:rsid w:val="001E09AF"/>
    <w:rsid w:val="001E33F1"/>
    <w:rsid w:val="001E3D0E"/>
    <w:rsid w:val="001E404A"/>
    <w:rsid w:val="001E7E6E"/>
    <w:rsid w:val="001F1C98"/>
    <w:rsid w:val="00200829"/>
    <w:rsid w:val="0020120F"/>
    <w:rsid w:val="0020210E"/>
    <w:rsid w:val="0020260E"/>
    <w:rsid w:val="00204E6D"/>
    <w:rsid w:val="00207F68"/>
    <w:rsid w:val="00212E70"/>
    <w:rsid w:val="0021331C"/>
    <w:rsid w:val="002139B4"/>
    <w:rsid w:val="00214B5F"/>
    <w:rsid w:val="002155F1"/>
    <w:rsid w:val="00215656"/>
    <w:rsid w:val="002160E2"/>
    <w:rsid w:val="00216884"/>
    <w:rsid w:val="002177A4"/>
    <w:rsid w:val="002177D0"/>
    <w:rsid w:val="00224EBA"/>
    <w:rsid w:val="002250C9"/>
    <w:rsid w:val="00226A35"/>
    <w:rsid w:val="00226D09"/>
    <w:rsid w:val="002279C3"/>
    <w:rsid w:val="00233E47"/>
    <w:rsid w:val="00234E49"/>
    <w:rsid w:val="00235426"/>
    <w:rsid w:val="00235F91"/>
    <w:rsid w:val="00236B93"/>
    <w:rsid w:val="002416C3"/>
    <w:rsid w:val="002456B5"/>
    <w:rsid w:val="002462A6"/>
    <w:rsid w:val="002503C7"/>
    <w:rsid w:val="00252513"/>
    <w:rsid w:val="0025333C"/>
    <w:rsid w:val="00253803"/>
    <w:rsid w:val="00254A9A"/>
    <w:rsid w:val="00260253"/>
    <w:rsid w:val="002617FB"/>
    <w:rsid w:val="002633D6"/>
    <w:rsid w:val="00263B64"/>
    <w:rsid w:val="00264A13"/>
    <w:rsid w:val="00265FC1"/>
    <w:rsid w:val="002709F3"/>
    <w:rsid w:val="00277515"/>
    <w:rsid w:val="0028003D"/>
    <w:rsid w:val="00280756"/>
    <w:rsid w:val="00281C04"/>
    <w:rsid w:val="002851CD"/>
    <w:rsid w:val="00285F84"/>
    <w:rsid w:val="00297839"/>
    <w:rsid w:val="002A2751"/>
    <w:rsid w:val="002A5F5A"/>
    <w:rsid w:val="002B0CA1"/>
    <w:rsid w:val="002B2037"/>
    <w:rsid w:val="002C0EEA"/>
    <w:rsid w:val="002C3AE0"/>
    <w:rsid w:val="002C482F"/>
    <w:rsid w:val="002C72EA"/>
    <w:rsid w:val="002D1147"/>
    <w:rsid w:val="002D3014"/>
    <w:rsid w:val="002D3071"/>
    <w:rsid w:val="002E0563"/>
    <w:rsid w:val="002E0F9C"/>
    <w:rsid w:val="002E1158"/>
    <w:rsid w:val="002E1411"/>
    <w:rsid w:val="002E2325"/>
    <w:rsid w:val="002E32E2"/>
    <w:rsid w:val="002E3734"/>
    <w:rsid w:val="002E5C79"/>
    <w:rsid w:val="002F18DC"/>
    <w:rsid w:val="002F6327"/>
    <w:rsid w:val="002F7E7D"/>
    <w:rsid w:val="00300A54"/>
    <w:rsid w:val="00302017"/>
    <w:rsid w:val="003032B9"/>
    <w:rsid w:val="0030371F"/>
    <w:rsid w:val="0030610D"/>
    <w:rsid w:val="003105D2"/>
    <w:rsid w:val="0031139A"/>
    <w:rsid w:val="00313376"/>
    <w:rsid w:val="00317FB6"/>
    <w:rsid w:val="00320150"/>
    <w:rsid w:val="0032171C"/>
    <w:rsid w:val="00322B72"/>
    <w:rsid w:val="003234DD"/>
    <w:rsid w:val="003260E0"/>
    <w:rsid w:val="00330C35"/>
    <w:rsid w:val="00332550"/>
    <w:rsid w:val="00335A7B"/>
    <w:rsid w:val="003366FF"/>
    <w:rsid w:val="003367A6"/>
    <w:rsid w:val="00337AFA"/>
    <w:rsid w:val="00340808"/>
    <w:rsid w:val="0034153E"/>
    <w:rsid w:val="00343681"/>
    <w:rsid w:val="00347047"/>
    <w:rsid w:val="003509F9"/>
    <w:rsid w:val="0035185A"/>
    <w:rsid w:val="003547A0"/>
    <w:rsid w:val="003601F2"/>
    <w:rsid w:val="00360391"/>
    <w:rsid w:val="0036524F"/>
    <w:rsid w:val="00365922"/>
    <w:rsid w:val="00372AD9"/>
    <w:rsid w:val="0037316A"/>
    <w:rsid w:val="0037510A"/>
    <w:rsid w:val="00376D78"/>
    <w:rsid w:val="00380C9C"/>
    <w:rsid w:val="003818D7"/>
    <w:rsid w:val="00382DF4"/>
    <w:rsid w:val="00383271"/>
    <w:rsid w:val="00383A56"/>
    <w:rsid w:val="00384D09"/>
    <w:rsid w:val="00391928"/>
    <w:rsid w:val="00391B97"/>
    <w:rsid w:val="0039704A"/>
    <w:rsid w:val="00397581"/>
    <w:rsid w:val="003A106B"/>
    <w:rsid w:val="003A1CB6"/>
    <w:rsid w:val="003A2DB8"/>
    <w:rsid w:val="003A472B"/>
    <w:rsid w:val="003A50DA"/>
    <w:rsid w:val="003A5BF0"/>
    <w:rsid w:val="003A73B7"/>
    <w:rsid w:val="003B00BD"/>
    <w:rsid w:val="003B0A84"/>
    <w:rsid w:val="003B1072"/>
    <w:rsid w:val="003B1808"/>
    <w:rsid w:val="003B2F1B"/>
    <w:rsid w:val="003B3B74"/>
    <w:rsid w:val="003B558B"/>
    <w:rsid w:val="003B791B"/>
    <w:rsid w:val="003C1B5B"/>
    <w:rsid w:val="003C3D7C"/>
    <w:rsid w:val="003C5A09"/>
    <w:rsid w:val="003D0FA5"/>
    <w:rsid w:val="003D2330"/>
    <w:rsid w:val="003D416F"/>
    <w:rsid w:val="003D616C"/>
    <w:rsid w:val="003E142E"/>
    <w:rsid w:val="003E198D"/>
    <w:rsid w:val="003E3F06"/>
    <w:rsid w:val="003F3B9B"/>
    <w:rsid w:val="00401DE0"/>
    <w:rsid w:val="00405572"/>
    <w:rsid w:val="00405980"/>
    <w:rsid w:val="00405B2E"/>
    <w:rsid w:val="00406289"/>
    <w:rsid w:val="004076FC"/>
    <w:rsid w:val="00407D67"/>
    <w:rsid w:val="00414019"/>
    <w:rsid w:val="00424B94"/>
    <w:rsid w:val="00425A7B"/>
    <w:rsid w:val="00427F97"/>
    <w:rsid w:val="00432753"/>
    <w:rsid w:val="00441873"/>
    <w:rsid w:val="00442B1A"/>
    <w:rsid w:val="00450DB1"/>
    <w:rsid w:val="0045168D"/>
    <w:rsid w:val="00451972"/>
    <w:rsid w:val="00455B7A"/>
    <w:rsid w:val="00455C15"/>
    <w:rsid w:val="004571E0"/>
    <w:rsid w:val="00457B08"/>
    <w:rsid w:val="004645B6"/>
    <w:rsid w:val="00465BF9"/>
    <w:rsid w:val="00471A43"/>
    <w:rsid w:val="00474010"/>
    <w:rsid w:val="00475B6A"/>
    <w:rsid w:val="004767F3"/>
    <w:rsid w:val="00480B80"/>
    <w:rsid w:val="00480E15"/>
    <w:rsid w:val="004855DA"/>
    <w:rsid w:val="004874F3"/>
    <w:rsid w:val="00496B27"/>
    <w:rsid w:val="004A00E9"/>
    <w:rsid w:val="004A469B"/>
    <w:rsid w:val="004A4B95"/>
    <w:rsid w:val="004A5B19"/>
    <w:rsid w:val="004A5C6E"/>
    <w:rsid w:val="004A707B"/>
    <w:rsid w:val="004B020B"/>
    <w:rsid w:val="004B1807"/>
    <w:rsid w:val="004B1B1A"/>
    <w:rsid w:val="004B516A"/>
    <w:rsid w:val="004B7109"/>
    <w:rsid w:val="004B7B0F"/>
    <w:rsid w:val="004C5CD5"/>
    <w:rsid w:val="004D5B3C"/>
    <w:rsid w:val="004D6AE3"/>
    <w:rsid w:val="004D76DC"/>
    <w:rsid w:val="004E0200"/>
    <w:rsid w:val="004E1259"/>
    <w:rsid w:val="004E1744"/>
    <w:rsid w:val="004E4615"/>
    <w:rsid w:val="004F1F1E"/>
    <w:rsid w:val="004F215D"/>
    <w:rsid w:val="004F70CA"/>
    <w:rsid w:val="004F77BF"/>
    <w:rsid w:val="00501617"/>
    <w:rsid w:val="005020BD"/>
    <w:rsid w:val="005108C3"/>
    <w:rsid w:val="005129A7"/>
    <w:rsid w:val="00513306"/>
    <w:rsid w:val="00517688"/>
    <w:rsid w:val="005307A2"/>
    <w:rsid w:val="00530BDF"/>
    <w:rsid w:val="00535355"/>
    <w:rsid w:val="005427EF"/>
    <w:rsid w:val="005438FB"/>
    <w:rsid w:val="00543B16"/>
    <w:rsid w:val="00543C36"/>
    <w:rsid w:val="00544F72"/>
    <w:rsid w:val="00545ABF"/>
    <w:rsid w:val="005464E1"/>
    <w:rsid w:val="00550399"/>
    <w:rsid w:val="005516DA"/>
    <w:rsid w:val="00554838"/>
    <w:rsid w:val="0055723F"/>
    <w:rsid w:val="00560365"/>
    <w:rsid w:val="00562E14"/>
    <w:rsid w:val="00565CE8"/>
    <w:rsid w:val="00571441"/>
    <w:rsid w:val="00571FC5"/>
    <w:rsid w:val="005721A2"/>
    <w:rsid w:val="00572862"/>
    <w:rsid w:val="00574048"/>
    <w:rsid w:val="00577B3F"/>
    <w:rsid w:val="00583F3F"/>
    <w:rsid w:val="00585561"/>
    <w:rsid w:val="00585CD9"/>
    <w:rsid w:val="0059076B"/>
    <w:rsid w:val="00591434"/>
    <w:rsid w:val="005925C4"/>
    <w:rsid w:val="005933DD"/>
    <w:rsid w:val="00595052"/>
    <w:rsid w:val="00596BF4"/>
    <w:rsid w:val="005A01A7"/>
    <w:rsid w:val="005A2C15"/>
    <w:rsid w:val="005A708C"/>
    <w:rsid w:val="005A7981"/>
    <w:rsid w:val="005B6AA6"/>
    <w:rsid w:val="005B7C7D"/>
    <w:rsid w:val="005C31BC"/>
    <w:rsid w:val="005C70BD"/>
    <w:rsid w:val="005D076C"/>
    <w:rsid w:val="005D1249"/>
    <w:rsid w:val="005D22D7"/>
    <w:rsid w:val="005D22E5"/>
    <w:rsid w:val="005D296E"/>
    <w:rsid w:val="005D2F39"/>
    <w:rsid w:val="005D452F"/>
    <w:rsid w:val="005D5390"/>
    <w:rsid w:val="005E0165"/>
    <w:rsid w:val="005F12D4"/>
    <w:rsid w:val="005F2584"/>
    <w:rsid w:val="005F692E"/>
    <w:rsid w:val="005F6EB1"/>
    <w:rsid w:val="00600495"/>
    <w:rsid w:val="00610C25"/>
    <w:rsid w:val="006113BA"/>
    <w:rsid w:val="00613628"/>
    <w:rsid w:val="00615F11"/>
    <w:rsid w:val="0062283C"/>
    <w:rsid w:val="00623241"/>
    <w:rsid w:val="00623D6C"/>
    <w:rsid w:val="00623D8A"/>
    <w:rsid w:val="006245C9"/>
    <w:rsid w:val="00625CB3"/>
    <w:rsid w:val="00626486"/>
    <w:rsid w:val="00627814"/>
    <w:rsid w:val="00630702"/>
    <w:rsid w:val="00630C48"/>
    <w:rsid w:val="00632D2B"/>
    <w:rsid w:val="00632E15"/>
    <w:rsid w:val="00642D6B"/>
    <w:rsid w:val="00645155"/>
    <w:rsid w:val="0065396D"/>
    <w:rsid w:val="00653FD4"/>
    <w:rsid w:val="00656616"/>
    <w:rsid w:val="006605F3"/>
    <w:rsid w:val="0066065E"/>
    <w:rsid w:val="00661480"/>
    <w:rsid w:val="00665489"/>
    <w:rsid w:val="00665AA5"/>
    <w:rsid w:val="00667831"/>
    <w:rsid w:val="006733CE"/>
    <w:rsid w:val="00674F86"/>
    <w:rsid w:val="00674FA6"/>
    <w:rsid w:val="00675FC5"/>
    <w:rsid w:val="0067789E"/>
    <w:rsid w:val="00683C10"/>
    <w:rsid w:val="006856BE"/>
    <w:rsid w:val="00686B65"/>
    <w:rsid w:val="0069005F"/>
    <w:rsid w:val="006913DF"/>
    <w:rsid w:val="00691477"/>
    <w:rsid w:val="00694E66"/>
    <w:rsid w:val="006961A9"/>
    <w:rsid w:val="00696D0E"/>
    <w:rsid w:val="006A42C6"/>
    <w:rsid w:val="006A521F"/>
    <w:rsid w:val="006B2F61"/>
    <w:rsid w:val="006B4F5B"/>
    <w:rsid w:val="006B6186"/>
    <w:rsid w:val="006C0636"/>
    <w:rsid w:val="006C58F5"/>
    <w:rsid w:val="006D0600"/>
    <w:rsid w:val="006D31F2"/>
    <w:rsid w:val="006D39CC"/>
    <w:rsid w:val="006D3B26"/>
    <w:rsid w:val="006D48E9"/>
    <w:rsid w:val="006D5BC1"/>
    <w:rsid w:val="006E086E"/>
    <w:rsid w:val="006E4198"/>
    <w:rsid w:val="006F10C5"/>
    <w:rsid w:val="006F23F6"/>
    <w:rsid w:val="006F2EF4"/>
    <w:rsid w:val="006F6BDB"/>
    <w:rsid w:val="00700335"/>
    <w:rsid w:val="00702F97"/>
    <w:rsid w:val="007034C8"/>
    <w:rsid w:val="00703C09"/>
    <w:rsid w:val="007041F4"/>
    <w:rsid w:val="00705DFB"/>
    <w:rsid w:val="00706B44"/>
    <w:rsid w:val="00712808"/>
    <w:rsid w:val="00714B6B"/>
    <w:rsid w:val="007153B2"/>
    <w:rsid w:val="00717084"/>
    <w:rsid w:val="00721BEF"/>
    <w:rsid w:val="00725EF1"/>
    <w:rsid w:val="00727F75"/>
    <w:rsid w:val="007317DA"/>
    <w:rsid w:val="00731B83"/>
    <w:rsid w:val="00734196"/>
    <w:rsid w:val="007350B8"/>
    <w:rsid w:val="00740E86"/>
    <w:rsid w:val="00741DB1"/>
    <w:rsid w:val="007422BA"/>
    <w:rsid w:val="00750BF5"/>
    <w:rsid w:val="00751385"/>
    <w:rsid w:val="00754173"/>
    <w:rsid w:val="007567E0"/>
    <w:rsid w:val="00757FD7"/>
    <w:rsid w:val="00761B51"/>
    <w:rsid w:val="007669D7"/>
    <w:rsid w:val="007677E8"/>
    <w:rsid w:val="00767CD6"/>
    <w:rsid w:val="0077503F"/>
    <w:rsid w:val="007814E1"/>
    <w:rsid w:val="00781F45"/>
    <w:rsid w:val="00786139"/>
    <w:rsid w:val="00791AE6"/>
    <w:rsid w:val="007952CF"/>
    <w:rsid w:val="007A3AF8"/>
    <w:rsid w:val="007A3F53"/>
    <w:rsid w:val="007B16CD"/>
    <w:rsid w:val="007B234B"/>
    <w:rsid w:val="007B3445"/>
    <w:rsid w:val="007B5B44"/>
    <w:rsid w:val="007C47F2"/>
    <w:rsid w:val="007C7CCE"/>
    <w:rsid w:val="007D368F"/>
    <w:rsid w:val="007D67B9"/>
    <w:rsid w:val="007E0272"/>
    <w:rsid w:val="007E1136"/>
    <w:rsid w:val="007E1BF3"/>
    <w:rsid w:val="007E2D66"/>
    <w:rsid w:val="007E2EB8"/>
    <w:rsid w:val="007E440A"/>
    <w:rsid w:val="007E73FC"/>
    <w:rsid w:val="007E7596"/>
    <w:rsid w:val="007F3787"/>
    <w:rsid w:val="008020C1"/>
    <w:rsid w:val="00802407"/>
    <w:rsid w:val="00802899"/>
    <w:rsid w:val="008056BC"/>
    <w:rsid w:val="00806D67"/>
    <w:rsid w:val="00812958"/>
    <w:rsid w:val="0081545E"/>
    <w:rsid w:val="00816E7D"/>
    <w:rsid w:val="00826425"/>
    <w:rsid w:val="008277D2"/>
    <w:rsid w:val="008401E9"/>
    <w:rsid w:val="008407C8"/>
    <w:rsid w:val="00840DE6"/>
    <w:rsid w:val="00840E16"/>
    <w:rsid w:val="00840FFA"/>
    <w:rsid w:val="00843330"/>
    <w:rsid w:val="00846938"/>
    <w:rsid w:val="0084742B"/>
    <w:rsid w:val="0085309C"/>
    <w:rsid w:val="008545E8"/>
    <w:rsid w:val="0085557E"/>
    <w:rsid w:val="008561F8"/>
    <w:rsid w:val="008570F2"/>
    <w:rsid w:val="00862248"/>
    <w:rsid w:val="00862C6C"/>
    <w:rsid w:val="00864D3D"/>
    <w:rsid w:val="00867F42"/>
    <w:rsid w:val="00870381"/>
    <w:rsid w:val="0087189F"/>
    <w:rsid w:val="00874A03"/>
    <w:rsid w:val="00875B7E"/>
    <w:rsid w:val="00880B13"/>
    <w:rsid w:val="00882420"/>
    <w:rsid w:val="0088522E"/>
    <w:rsid w:val="008855C0"/>
    <w:rsid w:val="0089294F"/>
    <w:rsid w:val="00895C85"/>
    <w:rsid w:val="008A183F"/>
    <w:rsid w:val="008A205E"/>
    <w:rsid w:val="008B2F40"/>
    <w:rsid w:val="008B313E"/>
    <w:rsid w:val="008C1EB0"/>
    <w:rsid w:val="008C26CF"/>
    <w:rsid w:val="008C302D"/>
    <w:rsid w:val="008C476A"/>
    <w:rsid w:val="008C4FCE"/>
    <w:rsid w:val="008C645A"/>
    <w:rsid w:val="008D7D14"/>
    <w:rsid w:val="008E1FB0"/>
    <w:rsid w:val="008E2A5F"/>
    <w:rsid w:val="008E3003"/>
    <w:rsid w:val="008F0F14"/>
    <w:rsid w:val="008F11D5"/>
    <w:rsid w:val="009014E9"/>
    <w:rsid w:val="00901910"/>
    <w:rsid w:val="00904D1E"/>
    <w:rsid w:val="00911315"/>
    <w:rsid w:val="00914D8A"/>
    <w:rsid w:val="00915F39"/>
    <w:rsid w:val="00916763"/>
    <w:rsid w:val="00922082"/>
    <w:rsid w:val="00922554"/>
    <w:rsid w:val="009229C8"/>
    <w:rsid w:val="009258AE"/>
    <w:rsid w:val="00927284"/>
    <w:rsid w:val="00932592"/>
    <w:rsid w:val="00932A4F"/>
    <w:rsid w:val="00933017"/>
    <w:rsid w:val="00933A41"/>
    <w:rsid w:val="00937DC0"/>
    <w:rsid w:val="00941FE0"/>
    <w:rsid w:val="00943121"/>
    <w:rsid w:val="009459BF"/>
    <w:rsid w:val="00945DDE"/>
    <w:rsid w:val="009460BE"/>
    <w:rsid w:val="00946593"/>
    <w:rsid w:val="00947A26"/>
    <w:rsid w:val="00951839"/>
    <w:rsid w:val="00955F88"/>
    <w:rsid w:val="00960A23"/>
    <w:rsid w:val="0096495F"/>
    <w:rsid w:val="00965165"/>
    <w:rsid w:val="0096576B"/>
    <w:rsid w:val="00967CCD"/>
    <w:rsid w:val="009735BE"/>
    <w:rsid w:val="00974356"/>
    <w:rsid w:val="00982E17"/>
    <w:rsid w:val="00983086"/>
    <w:rsid w:val="0098743E"/>
    <w:rsid w:val="00987A8F"/>
    <w:rsid w:val="009907CE"/>
    <w:rsid w:val="00990A52"/>
    <w:rsid w:val="00991208"/>
    <w:rsid w:val="009917AD"/>
    <w:rsid w:val="009927C2"/>
    <w:rsid w:val="00995600"/>
    <w:rsid w:val="00996E72"/>
    <w:rsid w:val="009A3DDA"/>
    <w:rsid w:val="009A5278"/>
    <w:rsid w:val="009A7690"/>
    <w:rsid w:val="009B06AE"/>
    <w:rsid w:val="009B12ED"/>
    <w:rsid w:val="009B3E60"/>
    <w:rsid w:val="009B422A"/>
    <w:rsid w:val="009B4B4F"/>
    <w:rsid w:val="009B5432"/>
    <w:rsid w:val="009B7D48"/>
    <w:rsid w:val="009B7DBD"/>
    <w:rsid w:val="009C222E"/>
    <w:rsid w:val="009C314B"/>
    <w:rsid w:val="009C543E"/>
    <w:rsid w:val="009C5952"/>
    <w:rsid w:val="009C60B1"/>
    <w:rsid w:val="009C798D"/>
    <w:rsid w:val="009D3DF7"/>
    <w:rsid w:val="009D40C1"/>
    <w:rsid w:val="009D498F"/>
    <w:rsid w:val="009D50AE"/>
    <w:rsid w:val="009D6E03"/>
    <w:rsid w:val="009E2BF9"/>
    <w:rsid w:val="009E30EC"/>
    <w:rsid w:val="009E3328"/>
    <w:rsid w:val="009E4299"/>
    <w:rsid w:val="009E6B86"/>
    <w:rsid w:val="009F15A7"/>
    <w:rsid w:val="009F1837"/>
    <w:rsid w:val="009F5F29"/>
    <w:rsid w:val="00A0592A"/>
    <w:rsid w:val="00A10131"/>
    <w:rsid w:val="00A12A67"/>
    <w:rsid w:val="00A12DFC"/>
    <w:rsid w:val="00A13560"/>
    <w:rsid w:val="00A13EB4"/>
    <w:rsid w:val="00A20778"/>
    <w:rsid w:val="00A226C5"/>
    <w:rsid w:val="00A22D72"/>
    <w:rsid w:val="00A2576C"/>
    <w:rsid w:val="00A268CB"/>
    <w:rsid w:val="00A26BC7"/>
    <w:rsid w:val="00A27C60"/>
    <w:rsid w:val="00A32A77"/>
    <w:rsid w:val="00A32DE9"/>
    <w:rsid w:val="00A3342C"/>
    <w:rsid w:val="00A3435A"/>
    <w:rsid w:val="00A40272"/>
    <w:rsid w:val="00A40427"/>
    <w:rsid w:val="00A50A12"/>
    <w:rsid w:val="00A535BC"/>
    <w:rsid w:val="00A53707"/>
    <w:rsid w:val="00A559E1"/>
    <w:rsid w:val="00A56110"/>
    <w:rsid w:val="00A562DE"/>
    <w:rsid w:val="00A57853"/>
    <w:rsid w:val="00A64CAB"/>
    <w:rsid w:val="00A64D23"/>
    <w:rsid w:val="00A656A7"/>
    <w:rsid w:val="00A65FDE"/>
    <w:rsid w:val="00A6618B"/>
    <w:rsid w:val="00A67328"/>
    <w:rsid w:val="00A70FD9"/>
    <w:rsid w:val="00A732C9"/>
    <w:rsid w:val="00A80E35"/>
    <w:rsid w:val="00A81707"/>
    <w:rsid w:val="00A83F46"/>
    <w:rsid w:val="00A90296"/>
    <w:rsid w:val="00A90C6D"/>
    <w:rsid w:val="00AA0799"/>
    <w:rsid w:val="00AA15F9"/>
    <w:rsid w:val="00AA26E0"/>
    <w:rsid w:val="00AA2C8E"/>
    <w:rsid w:val="00AB3BB4"/>
    <w:rsid w:val="00AB773C"/>
    <w:rsid w:val="00AC031E"/>
    <w:rsid w:val="00AC2357"/>
    <w:rsid w:val="00AC6913"/>
    <w:rsid w:val="00AC6A54"/>
    <w:rsid w:val="00AD0E07"/>
    <w:rsid w:val="00AD59C0"/>
    <w:rsid w:val="00AE1717"/>
    <w:rsid w:val="00AE17D2"/>
    <w:rsid w:val="00AE3FEC"/>
    <w:rsid w:val="00AE622A"/>
    <w:rsid w:val="00AF13AD"/>
    <w:rsid w:val="00AF384E"/>
    <w:rsid w:val="00AF4334"/>
    <w:rsid w:val="00AF7475"/>
    <w:rsid w:val="00B00102"/>
    <w:rsid w:val="00B01F75"/>
    <w:rsid w:val="00B05165"/>
    <w:rsid w:val="00B16406"/>
    <w:rsid w:val="00B20528"/>
    <w:rsid w:val="00B22B7E"/>
    <w:rsid w:val="00B22DD4"/>
    <w:rsid w:val="00B277E6"/>
    <w:rsid w:val="00B279DB"/>
    <w:rsid w:val="00B30DF9"/>
    <w:rsid w:val="00B34143"/>
    <w:rsid w:val="00B43426"/>
    <w:rsid w:val="00B45254"/>
    <w:rsid w:val="00B4591E"/>
    <w:rsid w:val="00B471DF"/>
    <w:rsid w:val="00B4743C"/>
    <w:rsid w:val="00B53E48"/>
    <w:rsid w:val="00B62AF2"/>
    <w:rsid w:val="00B631A6"/>
    <w:rsid w:val="00B63C58"/>
    <w:rsid w:val="00B641A7"/>
    <w:rsid w:val="00B65161"/>
    <w:rsid w:val="00B675E3"/>
    <w:rsid w:val="00B706A3"/>
    <w:rsid w:val="00B7766A"/>
    <w:rsid w:val="00B82F77"/>
    <w:rsid w:val="00B83A78"/>
    <w:rsid w:val="00B85C3C"/>
    <w:rsid w:val="00B91A4F"/>
    <w:rsid w:val="00B94507"/>
    <w:rsid w:val="00B94D74"/>
    <w:rsid w:val="00B97D6F"/>
    <w:rsid w:val="00B97E65"/>
    <w:rsid w:val="00BA01C4"/>
    <w:rsid w:val="00BA096C"/>
    <w:rsid w:val="00BA2BF4"/>
    <w:rsid w:val="00BA392D"/>
    <w:rsid w:val="00BA3FAB"/>
    <w:rsid w:val="00BA49E1"/>
    <w:rsid w:val="00BB10FB"/>
    <w:rsid w:val="00BB2B37"/>
    <w:rsid w:val="00BB2FD5"/>
    <w:rsid w:val="00BB306E"/>
    <w:rsid w:val="00BB394B"/>
    <w:rsid w:val="00BB4392"/>
    <w:rsid w:val="00BB5290"/>
    <w:rsid w:val="00BB594A"/>
    <w:rsid w:val="00BB618E"/>
    <w:rsid w:val="00BC4503"/>
    <w:rsid w:val="00BD13F0"/>
    <w:rsid w:val="00BD17A8"/>
    <w:rsid w:val="00BD1E0B"/>
    <w:rsid w:val="00BD25BB"/>
    <w:rsid w:val="00BD36E4"/>
    <w:rsid w:val="00BD39F9"/>
    <w:rsid w:val="00BD7466"/>
    <w:rsid w:val="00BE183F"/>
    <w:rsid w:val="00BE3329"/>
    <w:rsid w:val="00BE34C3"/>
    <w:rsid w:val="00BE4C98"/>
    <w:rsid w:val="00BF0E9A"/>
    <w:rsid w:val="00BF2A3B"/>
    <w:rsid w:val="00BF5B34"/>
    <w:rsid w:val="00C01E4A"/>
    <w:rsid w:val="00C03766"/>
    <w:rsid w:val="00C10958"/>
    <w:rsid w:val="00C10CDE"/>
    <w:rsid w:val="00C13378"/>
    <w:rsid w:val="00C17AFC"/>
    <w:rsid w:val="00C21972"/>
    <w:rsid w:val="00C24809"/>
    <w:rsid w:val="00C24E3F"/>
    <w:rsid w:val="00C26E05"/>
    <w:rsid w:val="00C31656"/>
    <w:rsid w:val="00C31E19"/>
    <w:rsid w:val="00C320F7"/>
    <w:rsid w:val="00C32863"/>
    <w:rsid w:val="00C33FF8"/>
    <w:rsid w:val="00C344BE"/>
    <w:rsid w:val="00C37733"/>
    <w:rsid w:val="00C40BE4"/>
    <w:rsid w:val="00C421B3"/>
    <w:rsid w:val="00C44F87"/>
    <w:rsid w:val="00C456A8"/>
    <w:rsid w:val="00C5057B"/>
    <w:rsid w:val="00C51D63"/>
    <w:rsid w:val="00C54741"/>
    <w:rsid w:val="00C558DF"/>
    <w:rsid w:val="00C55936"/>
    <w:rsid w:val="00C60EF3"/>
    <w:rsid w:val="00C60FEC"/>
    <w:rsid w:val="00C63FF7"/>
    <w:rsid w:val="00C64312"/>
    <w:rsid w:val="00C64AC6"/>
    <w:rsid w:val="00C65578"/>
    <w:rsid w:val="00C709F8"/>
    <w:rsid w:val="00C75B0E"/>
    <w:rsid w:val="00C75C46"/>
    <w:rsid w:val="00C75F22"/>
    <w:rsid w:val="00C8051D"/>
    <w:rsid w:val="00C8265E"/>
    <w:rsid w:val="00C85DF1"/>
    <w:rsid w:val="00C92DDA"/>
    <w:rsid w:val="00C95AE0"/>
    <w:rsid w:val="00C96026"/>
    <w:rsid w:val="00C97BF7"/>
    <w:rsid w:val="00CA4D3C"/>
    <w:rsid w:val="00CB2D9F"/>
    <w:rsid w:val="00CB5623"/>
    <w:rsid w:val="00CC0A75"/>
    <w:rsid w:val="00CC51BE"/>
    <w:rsid w:val="00CC5319"/>
    <w:rsid w:val="00CC78F0"/>
    <w:rsid w:val="00CD0442"/>
    <w:rsid w:val="00CD31C5"/>
    <w:rsid w:val="00CD67D4"/>
    <w:rsid w:val="00CD79C0"/>
    <w:rsid w:val="00CE367C"/>
    <w:rsid w:val="00CF0CF2"/>
    <w:rsid w:val="00CF2D3D"/>
    <w:rsid w:val="00CF5C69"/>
    <w:rsid w:val="00CF696A"/>
    <w:rsid w:val="00D0434A"/>
    <w:rsid w:val="00D05EAD"/>
    <w:rsid w:val="00D07BB4"/>
    <w:rsid w:val="00D07DD9"/>
    <w:rsid w:val="00D116F3"/>
    <w:rsid w:val="00D12D65"/>
    <w:rsid w:val="00D16D52"/>
    <w:rsid w:val="00D22AF3"/>
    <w:rsid w:val="00D22E85"/>
    <w:rsid w:val="00D24E38"/>
    <w:rsid w:val="00D2628E"/>
    <w:rsid w:val="00D3251E"/>
    <w:rsid w:val="00D34FD0"/>
    <w:rsid w:val="00D41662"/>
    <w:rsid w:val="00D44B4F"/>
    <w:rsid w:val="00D451C7"/>
    <w:rsid w:val="00D55931"/>
    <w:rsid w:val="00D56E21"/>
    <w:rsid w:val="00D57D4C"/>
    <w:rsid w:val="00D61778"/>
    <w:rsid w:val="00D640E0"/>
    <w:rsid w:val="00D73BEB"/>
    <w:rsid w:val="00D74418"/>
    <w:rsid w:val="00D75DE7"/>
    <w:rsid w:val="00D760EA"/>
    <w:rsid w:val="00D76F1A"/>
    <w:rsid w:val="00D770D6"/>
    <w:rsid w:val="00D82F75"/>
    <w:rsid w:val="00D839D6"/>
    <w:rsid w:val="00D83A8B"/>
    <w:rsid w:val="00D8706B"/>
    <w:rsid w:val="00D87CB1"/>
    <w:rsid w:val="00D90FE6"/>
    <w:rsid w:val="00D92908"/>
    <w:rsid w:val="00DA10DD"/>
    <w:rsid w:val="00DA1DD0"/>
    <w:rsid w:val="00DB3BB2"/>
    <w:rsid w:val="00DB4C9B"/>
    <w:rsid w:val="00DC572C"/>
    <w:rsid w:val="00DD1A64"/>
    <w:rsid w:val="00DD28AA"/>
    <w:rsid w:val="00DD2AD4"/>
    <w:rsid w:val="00DD604C"/>
    <w:rsid w:val="00DD669C"/>
    <w:rsid w:val="00DE03BA"/>
    <w:rsid w:val="00DE72E2"/>
    <w:rsid w:val="00DF13E1"/>
    <w:rsid w:val="00DF1432"/>
    <w:rsid w:val="00DF21CC"/>
    <w:rsid w:val="00DF2D5C"/>
    <w:rsid w:val="00DF6AB6"/>
    <w:rsid w:val="00E021F5"/>
    <w:rsid w:val="00E029EC"/>
    <w:rsid w:val="00E02E57"/>
    <w:rsid w:val="00E04B53"/>
    <w:rsid w:val="00E0598F"/>
    <w:rsid w:val="00E106B5"/>
    <w:rsid w:val="00E108F3"/>
    <w:rsid w:val="00E14015"/>
    <w:rsid w:val="00E15FAB"/>
    <w:rsid w:val="00E2053F"/>
    <w:rsid w:val="00E21268"/>
    <w:rsid w:val="00E32B22"/>
    <w:rsid w:val="00E33372"/>
    <w:rsid w:val="00E34526"/>
    <w:rsid w:val="00E357FC"/>
    <w:rsid w:val="00E37B8F"/>
    <w:rsid w:val="00E400A8"/>
    <w:rsid w:val="00E404E8"/>
    <w:rsid w:val="00E431E7"/>
    <w:rsid w:val="00E437A8"/>
    <w:rsid w:val="00E44F2B"/>
    <w:rsid w:val="00E469F3"/>
    <w:rsid w:val="00E50321"/>
    <w:rsid w:val="00E54971"/>
    <w:rsid w:val="00E609D0"/>
    <w:rsid w:val="00E613A1"/>
    <w:rsid w:val="00E6185A"/>
    <w:rsid w:val="00E74353"/>
    <w:rsid w:val="00E8103E"/>
    <w:rsid w:val="00E84E71"/>
    <w:rsid w:val="00E853E5"/>
    <w:rsid w:val="00E92876"/>
    <w:rsid w:val="00E93AC9"/>
    <w:rsid w:val="00E94470"/>
    <w:rsid w:val="00E94532"/>
    <w:rsid w:val="00E9703C"/>
    <w:rsid w:val="00EA271D"/>
    <w:rsid w:val="00EA5BEB"/>
    <w:rsid w:val="00EB04B4"/>
    <w:rsid w:val="00EB0CE8"/>
    <w:rsid w:val="00EB6440"/>
    <w:rsid w:val="00EC2CDA"/>
    <w:rsid w:val="00EC4415"/>
    <w:rsid w:val="00EC4842"/>
    <w:rsid w:val="00EC565B"/>
    <w:rsid w:val="00ED0FAD"/>
    <w:rsid w:val="00ED12C6"/>
    <w:rsid w:val="00ED1A92"/>
    <w:rsid w:val="00ED5470"/>
    <w:rsid w:val="00EE153A"/>
    <w:rsid w:val="00EE2FBF"/>
    <w:rsid w:val="00EF0548"/>
    <w:rsid w:val="00EF55F9"/>
    <w:rsid w:val="00EF74F6"/>
    <w:rsid w:val="00F04AFC"/>
    <w:rsid w:val="00F050A9"/>
    <w:rsid w:val="00F05CD3"/>
    <w:rsid w:val="00F0682E"/>
    <w:rsid w:val="00F07446"/>
    <w:rsid w:val="00F136E2"/>
    <w:rsid w:val="00F14F42"/>
    <w:rsid w:val="00F159C1"/>
    <w:rsid w:val="00F22132"/>
    <w:rsid w:val="00F221D9"/>
    <w:rsid w:val="00F22342"/>
    <w:rsid w:val="00F22487"/>
    <w:rsid w:val="00F22BA6"/>
    <w:rsid w:val="00F23E23"/>
    <w:rsid w:val="00F25048"/>
    <w:rsid w:val="00F257C8"/>
    <w:rsid w:val="00F31201"/>
    <w:rsid w:val="00F35CBC"/>
    <w:rsid w:val="00F36B4A"/>
    <w:rsid w:val="00F36E5F"/>
    <w:rsid w:val="00F40C8B"/>
    <w:rsid w:val="00F436C0"/>
    <w:rsid w:val="00F4381C"/>
    <w:rsid w:val="00F4484B"/>
    <w:rsid w:val="00F50C57"/>
    <w:rsid w:val="00F52118"/>
    <w:rsid w:val="00F54735"/>
    <w:rsid w:val="00F54B96"/>
    <w:rsid w:val="00F57869"/>
    <w:rsid w:val="00F620F1"/>
    <w:rsid w:val="00F626B1"/>
    <w:rsid w:val="00F63785"/>
    <w:rsid w:val="00F647E8"/>
    <w:rsid w:val="00F66792"/>
    <w:rsid w:val="00F707EF"/>
    <w:rsid w:val="00F71F68"/>
    <w:rsid w:val="00F74341"/>
    <w:rsid w:val="00F807BC"/>
    <w:rsid w:val="00F84422"/>
    <w:rsid w:val="00F860E2"/>
    <w:rsid w:val="00F901F4"/>
    <w:rsid w:val="00F93271"/>
    <w:rsid w:val="00F93C79"/>
    <w:rsid w:val="00F951B7"/>
    <w:rsid w:val="00F953B0"/>
    <w:rsid w:val="00F975C9"/>
    <w:rsid w:val="00FA140B"/>
    <w:rsid w:val="00FA2A17"/>
    <w:rsid w:val="00FA3260"/>
    <w:rsid w:val="00FA5F21"/>
    <w:rsid w:val="00FA5FD8"/>
    <w:rsid w:val="00FA7DFE"/>
    <w:rsid w:val="00FB08E9"/>
    <w:rsid w:val="00FB118F"/>
    <w:rsid w:val="00FB1753"/>
    <w:rsid w:val="00FB313D"/>
    <w:rsid w:val="00FB7047"/>
    <w:rsid w:val="00FB7339"/>
    <w:rsid w:val="00FC0D49"/>
    <w:rsid w:val="00FC2B6F"/>
    <w:rsid w:val="00FC30C4"/>
    <w:rsid w:val="00FC350B"/>
    <w:rsid w:val="00FC3A5A"/>
    <w:rsid w:val="00FC5D6C"/>
    <w:rsid w:val="00FC6C88"/>
    <w:rsid w:val="00FC6F30"/>
    <w:rsid w:val="00FC7458"/>
    <w:rsid w:val="00FC7E15"/>
    <w:rsid w:val="00FE057E"/>
    <w:rsid w:val="00FE087C"/>
    <w:rsid w:val="00FE64AB"/>
    <w:rsid w:val="00FE6A8E"/>
    <w:rsid w:val="00FE6DF0"/>
    <w:rsid w:val="00FF19DE"/>
    <w:rsid w:val="00FF4758"/>
    <w:rsid w:val="00FF540B"/>
    <w:rsid w:val="00FF6D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2D61"/>
  <w15:docId w15:val="{2F5F9125-287E-4A75-BBD7-D8C2FF58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53A"/>
    <w:pPr>
      <w:spacing w:after="0" w:line="240" w:lineRule="auto"/>
    </w:pPr>
    <w:rPr>
      <w:rFonts w:ascii="Times New Roman" w:eastAsia="Times New Roman" w:hAnsi="Times New Roman" w:cs="Times New Roman"/>
      <w:sz w:val="24"/>
      <w:szCs w:val="24"/>
      <w:lang w:eastAsia="it-IT"/>
    </w:rPr>
  </w:style>
  <w:style w:type="paragraph" w:styleId="Heading1">
    <w:name w:val="heading 1"/>
    <w:basedOn w:val="Normal"/>
    <w:next w:val="Normal"/>
    <w:link w:val="Heading1Char"/>
    <w:uiPriority w:val="9"/>
    <w:qFormat/>
    <w:rsid w:val="00867F42"/>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867F42"/>
    <w:pPr>
      <w:keepNext/>
      <w:keepLines/>
      <w:numPr>
        <w:ilvl w:val="1"/>
        <w:numId w:val="1"/>
      </w:numPr>
      <w:spacing w:before="36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867F42"/>
    <w:pPr>
      <w:keepNext/>
      <w:keepLines/>
      <w:numPr>
        <w:ilvl w:val="2"/>
        <w:numId w:val="1"/>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867F42"/>
    <w:pPr>
      <w:keepNext/>
      <w:keepLines/>
      <w:numPr>
        <w:ilvl w:val="3"/>
        <w:numId w:val="1"/>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867F42"/>
    <w:pPr>
      <w:keepNext/>
      <w:keepLines/>
      <w:numPr>
        <w:ilvl w:val="4"/>
        <w:numId w:val="1"/>
      </w:numPr>
      <w:spacing w:before="20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867F42"/>
    <w:pPr>
      <w:keepNext/>
      <w:keepLines/>
      <w:numPr>
        <w:ilvl w:val="5"/>
        <w:numId w:val="1"/>
      </w:numPr>
      <w:spacing w:before="20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867F4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7F4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67F4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F42"/>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867F42"/>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867F42"/>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867F42"/>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867F4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867F42"/>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867F4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7F4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67F4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867F42"/>
    <w:pPr>
      <w:spacing w:after="200"/>
    </w:pPr>
    <w:rPr>
      <w:i/>
      <w:iCs/>
      <w:color w:val="44546A" w:themeColor="text2"/>
      <w:sz w:val="18"/>
      <w:szCs w:val="18"/>
    </w:rPr>
  </w:style>
  <w:style w:type="paragraph" w:styleId="Title">
    <w:name w:val="Title"/>
    <w:basedOn w:val="Normal"/>
    <w:next w:val="Normal"/>
    <w:link w:val="TitleChar"/>
    <w:uiPriority w:val="10"/>
    <w:qFormat/>
    <w:rsid w:val="00867F42"/>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867F42"/>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867F4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867F42"/>
    <w:rPr>
      <w:color w:val="5A5A5A" w:themeColor="text1" w:themeTint="A5"/>
      <w:spacing w:val="10"/>
    </w:rPr>
  </w:style>
  <w:style w:type="character" w:styleId="Strong">
    <w:name w:val="Strong"/>
    <w:basedOn w:val="DefaultParagraphFont"/>
    <w:uiPriority w:val="22"/>
    <w:qFormat/>
    <w:rsid w:val="00867F42"/>
    <w:rPr>
      <w:b/>
      <w:bCs/>
      <w:color w:val="000000" w:themeColor="text1"/>
    </w:rPr>
  </w:style>
  <w:style w:type="character" w:styleId="Emphasis">
    <w:name w:val="Emphasis"/>
    <w:basedOn w:val="DefaultParagraphFont"/>
    <w:uiPriority w:val="20"/>
    <w:qFormat/>
    <w:rsid w:val="00867F42"/>
    <w:rPr>
      <w:i/>
      <w:iCs/>
      <w:color w:val="auto"/>
    </w:rPr>
  </w:style>
  <w:style w:type="paragraph" w:styleId="NoSpacing">
    <w:name w:val="No Spacing"/>
    <w:uiPriority w:val="1"/>
    <w:qFormat/>
    <w:rsid w:val="00867F42"/>
    <w:pPr>
      <w:spacing w:after="0" w:line="240" w:lineRule="auto"/>
    </w:pPr>
  </w:style>
  <w:style w:type="paragraph" w:styleId="Quote">
    <w:name w:val="Quote"/>
    <w:basedOn w:val="Normal"/>
    <w:next w:val="Normal"/>
    <w:link w:val="QuoteChar"/>
    <w:uiPriority w:val="29"/>
    <w:qFormat/>
    <w:rsid w:val="00867F42"/>
    <w:pPr>
      <w:spacing w:before="160"/>
      <w:ind w:left="720" w:right="720"/>
    </w:pPr>
    <w:rPr>
      <w:i/>
      <w:iCs/>
      <w:color w:val="000000" w:themeColor="text1"/>
    </w:rPr>
  </w:style>
  <w:style w:type="character" w:customStyle="1" w:styleId="QuoteChar">
    <w:name w:val="Quote Char"/>
    <w:basedOn w:val="DefaultParagraphFont"/>
    <w:link w:val="Quote"/>
    <w:uiPriority w:val="29"/>
    <w:rsid w:val="00867F42"/>
    <w:rPr>
      <w:i/>
      <w:iCs/>
      <w:color w:val="000000" w:themeColor="text1"/>
    </w:rPr>
  </w:style>
  <w:style w:type="paragraph" w:styleId="IntenseQuote">
    <w:name w:val="Intense Quote"/>
    <w:basedOn w:val="Normal"/>
    <w:next w:val="Normal"/>
    <w:link w:val="IntenseQuoteChar"/>
    <w:uiPriority w:val="30"/>
    <w:qFormat/>
    <w:rsid w:val="00867F4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867F42"/>
    <w:rPr>
      <w:color w:val="000000" w:themeColor="text1"/>
      <w:shd w:val="clear" w:color="auto" w:fill="F2F2F2" w:themeFill="background1" w:themeFillShade="F2"/>
    </w:rPr>
  </w:style>
  <w:style w:type="character" w:styleId="SubtleEmphasis">
    <w:name w:val="Subtle Emphasis"/>
    <w:basedOn w:val="DefaultParagraphFont"/>
    <w:uiPriority w:val="19"/>
    <w:qFormat/>
    <w:rsid w:val="00867F42"/>
    <w:rPr>
      <w:i/>
      <w:iCs/>
      <w:color w:val="404040" w:themeColor="text1" w:themeTint="BF"/>
    </w:rPr>
  </w:style>
  <w:style w:type="character" w:styleId="IntenseEmphasis">
    <w:name w:val="Intense Emphasis"/>
    <w:basedOn w:val="DefaultParagraphFont"/>
    <w:uiPriority w:val="21"/>
    <w:qFormat/>
    <w:rsid w:val="00867F42"/>
    <w:rPr>
      <w:b/>
      <w:bCs/>
      <w:i/>
      <w:iCs/>
      <w:caps/>
    </w:rPr>
  </w:style>
  <w:style w:type="character" w:styleId="SubtleReference">
    <w:name w:val="Subtle Reference"/>
    <w:basedOn w:val="DefaultParagraphFont"/>
    <w:uiPriority w:val="31"/>
    <w:qFormat/>
    <w:rsid w:val="00867F4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67F42"/>
    <w:rPr>
      <w:b/>
      <w:bCs/>
      <w:smallCaps/>
      <w:u w:val="single"/>
    </w:rPr>
  </w:style>
  <w:style w:type="character" w:styleId="BookTitle">
    <w:name w:val="Book Title"/>
    <w:basedOn w:val="DefaultParagraphFont"/>
    <w:uiPriority w:val="33"/>
    <w:qFormat/>
    <w:rsid w:val="00867F42"/>
    <w:rPr>
      <w:b w:val="0"/>
      <w:bCs w:val="0"/>
      <w:smallCaps/>
      <w:spacing w:val="5"/>
    </w:rPr>
  </w:style>
  <w:style w:type="paragraph" w:styleId="TOCHeading">
    <w:name w:val="TOC Heading"/>
    <w:basedOn w:val="Heading1"/>
    <w:next w:val="Normal"/>
    <w:uiPriority w:val="39"/>
    <w:unhideWhenUsed/>
    <w:qFormat/>
    <w:rsid w:val="00867F42"/>
    <w:pPr>
      <w:outlineLvl w:val="9"/>
    </w:pPr>
  </w:style>
  <w:style w:type="paragraph" w:styleId="FootnoteText">
    <w:name w:val="footnote text"/>
    <w:basedOn w:val="Normal"/>
    <w:link w:val="FootnoteTextChar"/>
    <w:uiPriority w:val="99"/>
    <w:semiHidden/>
    <w:unhideWhenUsed/>
    <w:rsid w:val="00867F42"/>
    <w:rPr>
      <w:rFonts w:eastAsiaTheme="minorHAnsi"/>
      <w:sz w:val="20"/>
      <w:szCs w:val="20"/>
    </w:rPr>
  </w:style>
  <w:style w:type="character" w:customStyle="1" w:styleId="FootnoteTextChar">
    <w:name w:val="Footnote Text Char"/>
    <w:basedOn w:val="DefaultParagraphFont"/>
    <w:link w:val="FootnoteText"/>
    <w:uiPriority w:val="99"/>
    <w:semiHidden/>
    <w:rsid w:val="00867F42"/>
    <w:rPr>
      <w:rFonts w:eastAsiaTheme="minorHAnsi"/>
      <w:sz w:val="20"/>
      <w:szCs w:val="20"/>
    </w:rPr>
  </w:style>
  <w:style w:type="character" w:styleId="FootnoteReference">
    <w:name w:val="footnote reference"/>
    <w:basedOn w:val="DefaultParagraphFont"/>
    <w:uiPriority w:val="99"/>
    <w:semiHidden/>
    <w:unhideWhenUsed/>
    <w:rsid w:val="00867F42"/>
    <w:rPr>
      <w:vertAlign w:val="superscript"/>
    </w:rPr>
  </w:style>
  <w:style w:type="paragraph" w:styleId="NormalWeb">
    <w:name w:val="Normal (Web)"/>
    <w:basedOn w:val="Normal"/>
    <w:uiPriority w:val="99"/>
    <w:unhideWhenUsed/>
    <w:rsid w:val="00554838"/>
    <w:pPr>
      <w:spacing w:before="100" w:beforeAutospacing="1" w:after="100" w:afterAutospacing="1"/>
    </w:pPr>
  </w:style>
  <w:style w:type="character" w:styleId="PlaceholderText">
    <w:name w:val="Placeholder Text"/>
    <w:basedOn w:val="DefaultParagraphFont"/>
    <w:uiPriority w:val="99"/>
    <w:semiHidden/>
    <w:rsid w:val="002F18DC"/>
    <w:rPr>
      <w:color w:val="808080"/>
    </w:rPr>
  </w:style>
  <w:style w:type="character" w:customStyle="1" w:styleId="apple-converted-space">
    <w:name w:val="apple-converted-space"/>
    <w:basedOn w:val="DefaultParagraphFont"/>
    <w:rsid w:val="00224EBA"/>
  </w:style>
  <w:style w:type="paragraph" w:styleId="ListParagraph">
    <w:name w:val="List Paragraph"/>
    <w:basedOn w:val="Normal"/>
    <w:uiPriority w:val="34"/>
    <w:qFormat/>
    <w:rsid w:val="00030356"/>
    <w:pPr>
      <w:ind w:left="720"/>
      <w:contextualSpacing/>
    </w:pPr>
  </w:style>
  <w:style w:type="character" w:styleId="Hyperlink">
    <w:name w:val="Hyperlink"/>
    <w:basedOn w:val="DefaultParagraphFont"/>
    <w:uiPriority w:val="99"/>
    <w:unhideWhenUsed/>
    <w:rsid w:val="00480B80"/>
    <w:rPr>
      <w:color w:val="0563C1" w:themeColor="hyperlink"/>
      <w:u w:val="single"/>
    </w:rPr>
  </w:style>
  <w:style w:type="character" w:customStyle="1" w:styleId="Menzionenonrisolta1">
    <w:name w:val="Menzione non risolta1"/>
    <w:basedOn w:val="DefaultParagraphFont"/>
    <w:uiPriority w:val="99"/>
    <w:semiHidden/>
    <w:unhideWhenUsed/>
    <w:rsid w:val="00480B80"/>
    <w:rPr>
      <w:color w:val="605E5C"/>
      <w:shd w:val="clear" w:color="auto" w:fill="E1DFDD"/>
    </w:rPr>
  </w:style>
  <w:style w:type="character" w:customStyle="1" w:styleId="bold">
    <w:name w:val="bold"/>
    <w:basedOn w:val="DefaultParagraphFont"/>
    <w:rsid w:val="00D07DD9"/>
  </w:style>
  <w:style w:type="character" w:customStyle="1" w:styleId="identifier">
    <w:name w:val="identifier"/>
    <w:basedOn w:val="DefaultParagraphFont"/>
    <w:rsid w:val="005C31BC"/>
  </w:style>
  <w:style w:type="character" w:customStyle="1" w:styleId="id-label">
    <w:name w:val="id-label"/>
    <w:basedOn w:val="DefaultParagraphFont"/>
    <w:rsid w:val="005C31BC"/>
  </w:style>
  <w:style w:type="paragraph" w:styleId="Header">
    <w:name w:val="header"/>
    <w:basedOn w:val="Normal"/>
    <w:link w:val="HeaderChar"/>
    <w:uiPriority w:val="99"/>
    <w:unhideWhenUsed/>
    <w:rsid w:val="00C10CDE"/>
    <w:pPr>
      <w:tabs>
        <w:tab w:val="center" w:pos="4819"/>
        <w:tab w:val="right" w:pos="9638"/>
      </w:tabs>
    </w:pPr>
  </w:style>
  <w:style w:type="character" w:customStyle="1" w:styleId="HeaderChar">
    <w:name w:val="Header Char"/>
    <w:basedOn w:val="DefaultParagraphFont"/>
    <w:link w:val="Header"/>
    <w:uiPriority w:val="99"/>
    <w:rsid w:val="00C10CDE"/>
  </w:style>
  <w:style w:type="paragraph" w:styleId="Footer">
    <w:name w:val="footer"/>
    <w:basedOn w:val="Normal"/>
    <w:link w:val="FooterChar"/>
    <w:uiPriority w:val="99"/>
    <w:unhideWhenUsed/>
    <w:rsid w:val="00C10CDE"/>
    <w:pPr>
      <w:tabs>
        <w:tab w:val="center" w:pos="4819"/>
        <w:tab w:val="right" w:pos="9638"/>
      </w:tabs>
    </w:pPr>
  </w:style>
  <w:style w:type="character" w:customStyle="1" w:styleId="FooterChar">
    <w:name w:val="Footer Char"/>
    <w:basedOn w:val="DefaultParagraphFont"/>
    <w:link w:val="Footer"/>
    <w:uiPriority w:val="99"/>
    <w:rsid w:val="00C10CDE"/>
  </w:style>
  <w:style w:type="paragraph" w:styleId="BalloonText">
    <w:name w:val="Balloon Text"/>
    <w:basedOn w:val="Normal"/>
    <w:link w:val="BalloonTextChar"/>
    <w:uiPriority w:val="99"/>
    <w:semiHidden/>
    <w:unhideWhenUsed/>
    <w:rsid w:val="00E609D0"/>
    <w:rPr>
      <w:rFonts w:ascii="Tahoma" w:hAnsi="Tahoma" w:cs="Tahoma"/>
      <w:sz w:val="16"/>
      <w:szCs w:val="16"/>
    </w:rPr>
  </w:style>
  <w:style w:type="character" w:customStyle="1" w:styleId="BalloonTextChar">
    <w:name w:val="Balloon Text Char"/>
    <w:basedOn w:val="DefaultParagraphFont"/>
    <w:link w:val="BalloonText"/>
    <w:uiPriority w:val="99"/>
    <w:semiHidden/>
    <w:rsid w:val="00E609D0"/>
    <w:rPr>
      <w:rFonts w:ascii="Tahoma" w:hAnsi="Tahoma" w:cs="Tahoma"/>
      <w:sz w:val="16"/>
      <w:szCs w:val="16"/>
    </w:rPr>
  </w:style>
  <w:style w:type="character" w:styleId="CommentReference">
    <w:name w:val="annotation reference"/>
    <w:basedOn w:val="DefaultParagraphFont"/>
    <w:uiPriority w:val="99"/>
    <w:semiHidden/>
    <w:unhideWhenUsed/>
    <w:rsid w:val="00EE2FBF"/>
    <w:rPr>
      <w:sz w:val="16"/>
      <w:szCs w:val="16"/>
    </w:rPr>
  </w:style>
  <w:style w:type="paragraph" w:styleId="CommentText">
    <w:name w:val="annotation text"/>
    <w:basedOn w:val="Normal"/>
    <w:link w:val="CommentTextChar"/>
    <w:uiPriority w:val="99"/>
    <w:unhideWhenUsed/>
    <w:rsid w:val="00EE2FBF"/>
    <w:rPr>
      <w:sz w:val="20"/>
      <w:szCs w:val="20"/>
    </w:rPr>
  </w:style>
  <w:style w:type="character" w:customStyle="1" w:styleId="CommentTextChar">
    <w:name w:val="Comment Text Char"/>
    <w:basedOn w:val="DefaultParagraphFont"/>
    <w:link w:val="CommentText"/>
    <w:uiPriority w:val="99"/>
    <w:rsid w:val="00EE2FBF"/>
    <w:rPr>
      <w:sz w:val="20"/>
      <w:szCs w:val="20"/>
    </w:rPr>
  </w:style>
  <w:style w:type="paragraph" w:styleId="CommentSubject">
    <w:name w:val="annotation subject"/>
    <w:basedOn w:val="CommentText"/>
    <w:next w:val="CommentText"/>
    <w:link w:val="CommentSubjectChar"/>
    <w:uiPriority w:val="99"/>
    <w:semiHidden/>
    <w:unhideWhenUsed/>
    <w:rsid w:val="00EE2FBF"/>
    <w:rPr>
      <w:b/>
      <w:bCs/>
    </w:rPr>
  </w:style>
  <w:style w:type="character" w:customStyle="1" w:styleId="CommentSubjectChar">
    <w:name w:val="Comment Subject Char"/>
    <w:basedOn w:val="CommentTextChar"/>
    <w:link w:val="CommentSubject"/>
    <w:uiPriority w:val="99"/>
    <w:semiHidden/>
    <w:rsid w:val="00EE2FBF"/>
    <w:rPr>
      <w:b/>
      <w:bCs/>
      <w:sz w:val="20"/>
      <w:szCs w:val="20"/>
    </w:rPr>
  </w:style>
  <w:style w:type="paragraph" w:styleId="Revision">
    <w:name w:val="Revision"/>
    <w:hidden/>
    <w:uiPriority w:val="99"/>
    <w:semiHidden/>
    <w:rsid w:val="000279B2"/>
    <w:pPr>
      <w:spacing w:after="0" w:line="240" w:lineRule="auto"/>
    </w:pPr>
  </w:style>
  <w:style w:type="character" w:styleId="UnresolvedMention">
    <w:name w:val="Unresolved Mention"/>
    <w:basedOn w:val="DefaultParagraphFont"/>
    <w:uiPriority w:val="99"/>
    <w:semiHidden/>
    <w:unhideWhenUsed/>
    <w:rsid w:val="00501617"/>
    <w:rPr>
      <w:color w:val="605E5C"/>
      <w:shd w:val="clear" w:color="auto" w:fill="E1DFDD"/>
    </w:rPr>
  </w:style>
  <w:style w:type="character" w:customStyle="1" w:styleId="ref-journal">
    <w:name w:val="ref-journal"/>
    <w:basedOn w:val="DefaultParagraphFont"/>
    <w:rsid w:val="00E029EC"/>
  </w:style>
  <w:style w:type="table" w:styleId="ListTable2">
    <w:name w:val="List Table 2"/>
    <w:basedOn w:val="TableNormal"/>
    <w:uiPriority w:val="47"/>
    <w:rsid w:val="00C558D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9E2BF9"/>
  </w:style>
  <w:style w:type="table" w:styleId="GridTable2">
    <w:name w:val="Grid Table 2"/>
    <w:basedOn w:val="TableNormal"/>
    <w:uiPriority w:val="47"/>
    <w:rsid w:val="00FF6D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FF6DC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F975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1">
      <w:bodyDiv w:val="1"/>
      <w:marLeft w:val="0"/>
      <w:marRight w:val="0"/>
      <w:marTop w:val="0"/>
      <w:marBottom w:val="0"/>
      <w:divBdr>
        <w:top w:val="none" w:sz="0" w:space="0" w:color="auto"/>
        <w:left w:val="none" w:sz="0" w:space="0" w:color="auto"/>
        <w:bottom w:val="none" w:sz="0" w:space="0" w:color="auto"/>
        <w:right w:val="none" w:sz="0" w:space="0" w:color="auto"/>
      </w:divBdr>
    </w:div>
    <w:div w:id="86036">
      <w:bodyDiv w:val="1"/>
      <w:marLeft w:val="0"/>
      <w:marRight w:val="0"/>
      <w:marTop w:val="0"/>
      <w:marBottom w:val="0"/>
      <w:divBdr>
        <w:top w:val="none" w:sz="0" w:space="0" w:color="auto"/>
        <w:left w:val="none" w:sz="0" w:space="0" w:color="auto"/>
        <w:bottom w:val="none" w:sz="0" w:space="0" w:color="auto"/>
        <w:right w:val="none" w:sz="0" w:space="0" w:color="auto"/>
      </w:divBdr>
    </w:div>
    <w:div w:id="596431">
      <w:bodyDiv w:val="1"/>
      <w:marLeft w:val="0"/>
      <w:marRight w:val="0"/>
      <w:marTop w:val="0"/>
      <w:marBottom w:val="0"/>
      <w:divBdr>
        <w:top w:val="none" w:sz="0" w:space="0" w:color="auto"/>
        <w:left w:val="none" w:sz="0" w:space="0" w:color="auto"/>
        <w:bottom w:val="none" w:sz="0" w:space="0" w:color="auto"/>
        <w:right w:val="none" w:sz="0" w:space="0" w:color="auto"/>
      </w:divBdr>
    </w:div>
    <w:div w:id="671504">
      <w:bodyDiv w:val="1"/>
      <w:marLeft w:val="0"/>
      <w:marRight w:val="0"/>
      <w:marTop w:val="0"/>
      <w:marBottom w:val="0"/>
      <w:divBdr>
        <w:top w:val="none" w:sz="0" w:space="0" w:color="auto"/>
        <w:left w:val="none" w:sz="0" w:space="0" w:color="auto"/>
        <w:bottom w:val="none" w:sz="0" w:space="0" w:color="auto"/>
        <w:right w:val="none" w:sz="0" w:space="0" w:color="auto"/>
      </w:divBdr>
    </w:div>
    <w:div w:id="743833">
      <w:bodyDiv w:val="1"/>
      <w:marLeft w:val="0"/>
      <w:marRight w:val="0"/>
      <w:marTop w:val="0"/>
      <w:marBottom w:val="0"/>
      <w:divBdr>
        <w:top w:val="none" w:sz="0" w:space="0" w:color="auto"/>
        <w:left w:val="none" w:sz="0" w:space="0" w:color="auto"/>
        <w:bottom w:val="none" w:sz="0" w:space="0" w:color="auto"/>
        <w:right w:val="none" w:sz="0" w:space="0" w:color="auto"/>
      </w:divBdr>
    </w:div>
    <w:div w:id="746814">
      <w:bodyDiv w:val="1"/>
      <w:marLeft w:val="0"/>
      <w:marRight w:val="0"/>
      <w:marTop w:val="0"/>
      <w:marBottom w:val="0"/>
      <w:divBdr>
        <w:top w:val="none" w:sz="0" w:space="0" w:color="auto"/>
        <w:left w:val="none" w:sz="0" w:space="0" w:color="auto"/>
        <w:bottom w:val="none" w:sz="0" w:space="0" w:color="auto"/>
        <w:right w:val="none" w:sz="0" w:space="0" w:color="auto"/>
      </w:divBdr>
    </w:div>
    <w:div w:id="1010774">
      <w:bodyDiv w:val="1"/>
      <w:marLeft w:val="0"/>
      <w:marRight w:val="0"/>
      <w:marTop w:val="0"/>
      <w:marBottom w:val="0"/>
      <w:divBdr>
        <w:top w:val="none" w:sz="0" w:space="0" w:color="auto"/>
        <w:left w:val="none" w:sz="0" w:space="0" w:color="auto"/>
        <w:bottom w:val="none" w:sz="0" w:space="0" w:color="auto"/>
        <w:right w:val="none" w:sz="0" w:space="0" w:color="auto"/>
      </w:divBdr>
    </w:div>
    <w:div w:id="1520562">
      <w:bodyDiv w:val="1"/>
      <w:marLeft w:val="0"/>
      <w:marRight w:val="0"/>
      <w:marTop w:val="0"/>
      <w:marBottom w:val="0"/>
      <w:divBdr>
        <w:top w:val="none" w:sz="0" w:space="0" w:color="auto"/>
        <w:left w:val="none" w:sz="0" w:space="0" w:color="auto"/>
        <w:bottom w:val="none" w:sz="0" w:space="0" w:color="auto"/>
        <w:right w:val="none" w:sz="0" w:space="0" w:color="auto"/>
      </w:divBdr>
    </w:div>
    <w:div w:id="2053106">
      <w:bodyDiv w:val="1"/>
      <w:marLeft w:val="0"/>
      <w:marRight w:val="0"/>
      <w:marTop w:val="0"/>
      <w:marBottom w:val="0"/>
      <w:divBdr>
        <w:top w:val="none" w:sz="0" w:space="0" w:color="auto"/>
        <w:left w:val="none" w:sz="0" w:space="0" w:color="auto"/>
        <w:bottom w:val="none" w:sz="0" w:space="0" w:color="auto"/>
        <w:right w:val="none" w:sz="0" w:space="0" w:color="auto"/>
      </w:divBdr>
    </w:div>
    <w:div w:id="2124342">
      <w:bodyDiv w:val="1"/>
      <w:marLeft w:val="0"/>
      <w:marRight w:val="0"/>
      <w:marTop w:val="0"/>
      <w:marBottom w:val="0"/>
      <w:divBdr>
        <w:top w:val="none" w:sz="0" w:space="0" w:color="auto"/>
        <w:left w:val="none" w:sz="0" w:space="0" w:color="auto"/>
        <w:bottom w:val="none" w:sz="0" w:space="0" w:color="auto"/>
        <w:right w:val="none" w:sz="0" w:space="0" w:color="auto"/>
      </w:divBdr>
    </w:div>
    <w:div w:id="2168190">
      <w:bodyDiv w:val="1"/>
      <w:marLeft w:val="0"/>
      <w:marRight w:val="0"/>
      <w:marTop w:val="0"/>
      <w:marBottom w:val="0"/>
      <w:divBdr>
        <w:top w:val="none" w:sz="0" w:space="0" w:color="auto"/>
        <w:left w:val="none" w:sz="0" w:space="0" w:color="auto"/>
        <w:bottom w:val="none" w:sz="0" w:space="0" w:color="auto"/>
        <w:right w:val="none" w:sz="0" w:space="0" w:color="auto"/>
      </w:divBdr>
    </w:div>
    <w:div w:id="2361152">
      <w:bodyDiv w:val="1"/>
      <w:marLeft w:val="0"/>
      <w:marRight w:val="0"/>
      <w:marTop w:val="0"/>
      <w:marBottom w:val="0"/>
      <w:divBdr>
        <w:top w:val="none" w:sz="0" w:space="0" w:color="auto"/>
        <w:left w:val="none" w:sz="0" w:space="0" w:color="auto"/>
        <w:bottom w:val="none" w:sz="0" w:space="0" w:color="auto"/>
        <w:right w:val="none" w:sz="0" w:space="0" w:color="auto"/>
      </w:divBdr>
    </w:div>
    <w:div w:id="2976724">
      <w:bodyDiv w:val="1"/>
      <w:marLeft w:val="0"/>
      <w:marRight w:val="0"/>
      <w:marTop w:val="0"/>
      <w:marBottom w:val="0"/>
      <w:divBdr>
        <w:top w:val="none" w:sz="0" w:space="0" w:color="auto"/>
        <w:left w:val="none" w:sz="0" w:space="0" w:color="auto"/>
        <w:bottom w:val="none" w:sz="0" w:space="0" w:color="auto"/>
        <w:right w:val="none" w:sz="0" w:space="0" w:color="auto"/>
      </w:divBdr>
    </w:div>
    <w:div w:id="3480291">
      <w:bodyDiv w:val="1"/>
      <w:marLeft w:val="0"/>
      <w:marRight w:val="0"/>
      <w:marTop w:val="0"/>
      <w:marBottom w:val="0"/>
      <w:divBdr>
        <w:top w:val="none" w:sz="0" w:space="0" w:color="auto"/>
        <w:left w:val="none" w:sz="0" w:space="0" w:color="auto"/>
        <w:bottom w:val="none" w:sz="0" w:space="0" w:color="auto"/>
        <w:right w:val="none" w:sz="0" w:space="0" w:color="auto"/>
      </w:divBdr>
    </w:div>
    <w:div w:id="3828543">
      <w:bodyDiv w:val="1"/>
      <w:marLeft w:val="0"/>
      <w:marRight w:val="0"/>
      <w:marTop w:val="0"/>
      <w:marBottom w:val="0"/>
      <w:divBdr>
        <w:top w:val="none" w:sz="0" w:space="0" w:color="auto"/>
        <w:left w:val="none" w:sz="0" w:space="0" w:color="auto"/>
        <w:bottom w:val="none" w:sz="0" w:space="0" w:color="auto"/>
        <w:right w:val="none" w:sz="0" w:space="0" w:color="auto"/>
      </w:divBdr>
    </w:div>
    <w:div w:id="4208745">
      <w:bodyDiv w:val="1"/>
      <w:marLeft w:val="0"/>
      <w:marRight w:val="0"/>
      <w:marTop w:val="0"/>
      <w:marBottom w:val="0"/>
      <w:divBdr>
        <w:top w:val="none" w:sz="0" w:space="0" w:color="auto"/>
        <w:left w:val="none" w:sz="0" w:space="0" w:color="auto"/>
        <w:bottom w:val="none" w:sz="0" w:space="0" w:color="auto"/>
        <w:right w:val="none" w:sz="0" w:space="0" w:color="auto"/>
      </w:divBdr>
    </w:div>
    <w:div w:id="4792692">
      <w:bodyDiv w:val="1"/>
      <w:marLeft w:val="0"/>
      <w:marRight w:val="0"/>
      <w:marTop w:val="0"/>
      <w:marBottom w:val="0"/>
      <w:divBdr>
        <w:top w:val="none" w:sz="0" w:space="0" w:color="auto"/>
        <w:left w:val="none" w:sz="0" w:space="0" w:color="auto"/>
        <w:bottom w:val="none" w:sz="0" w:space="0" w:color="auto"/>
        <w:right w:val="none" w:sz="0" w:space="0" w:color="auto"/>
      </w:divBdr>
    </w:div>
    <w:div w:id="4796538">
      <w:bodyDiv w:val="1"/>
      <w:marLeft w:val="0"/>
      <w:marRight w:val="0"/>
      <w:marTop w:val="0"/>
      <w:marBottom w:val="0"/>
      <w:divBdr>
        <w:top w:val="none" w:sz="0" w:space="0" w:color="auto"/>
        <w:left w:val="none" w:sz="0" w:space="0" w:color="auto"/>
        <w:bottom w:val="none" w:sz="0" w:space="0" w:color="auto"/>
        <w:right w:val="none" w:sz="0" w:space="0" w:color="auto"/>
      </w:divBdr>
      <w:divsChild>
        <w:div w:id="18508175">
          <w:marLeft w:val="480"/>
          <w:marRight w:val="0"/>
          <w:marTop w:val="0"/>
          <w:marBottom w:val="0"/>
          <w:divBdr>
            <w:top w:val="none" w:sz="0" w:space="0" w:color="auto"/>
            <w:left w:val="none" w:sz="0" w:space="0" w:color="auto"/>
            <w:bottom w:val="none" w:sz="0" w:space="0" w:color="auto"/>
            <w:right w:val="none" w:sz="0" w:space="0" w:color="auto"/>
          </w:divBdr>
        </w:div>
        <w:div w:id="29577324">
          <w:marLeft w:val="480"/>
          <w:marRight w:val="0"/>
          <w:marTop w:val="0"/>
          <w:marBottom w:val="0"/>
          <w:divBdr>
            <w:top w:val="none" w:sz="0" w:space="0" w:color="auto"/>
            <w:left w:val="none" w:sz="0" w:space="0" w:color="auto"/>
            <w:bottom w:val="none" w:sz="0" w:space="0" w:color="auto"/>
            <w:right w:val="none" w:sz="0" w:space="0" w:color="auto"/>
          </w:divBdr>
        </w:div>
        <w:div w:id="31155857">
          <w:marLeft w:val="480"/>
          <w:marRight w:val="0"/>
          <w:marTop w:val="0"/>
          <w:marBottom w:val="0"/>
          <w:divBdr>
            <w:top w:val="none" w:sz="0" w:space="0" w:color="auto"/>
            <w:left w:val="none" w:sz="0" w:space="0" w:color="auto"/>
            <w:bottom w:val="none" w:sz="0" w:space="0" w:color="auto"/>
            <w:right w:val="none" w:sz="0" w:space="0" w:color="auto"/>
          </w:divBdr>
        </w:div>
        <w:div w:id="73018387">
          <w:marLeft w:val="480"/>
          <w:marRight w:val="0"/>
          <w:marTop w:val="0"/>
          <w:marBottom w:val="0"/>
          <w:divBdr>
            <w:top w:val="none" w:sz="0" w:space="0" w:color="auto"/>
            <w:left w:val="none" w:sz="0" w:space="0" w:color="auto"/>
            <w:bottom w:val="none" w:sz="0" w:space="0" w:color="auto"/>
            <w:right w:val="none" w:sz="0" w:space="0" w:color="auto"/>
          </w:divBdr>
        </w:div>
        <w:div w:id="104623698">
          <w:marLeft w:val="480"/>
          <w:marRight w:val="0"/>
          <w:marTop w:val="0"/>
          <w:marBottom w:val="0"/>
          <w:divBdr>
            <w:top w:val="none" w:sz="0" w:space="0" w:color="auto"/>
            <w:left w:val="none" w:sz="0" w:space="0" w:color="auto"/>
            <w:bottom w:val="none" w:sz="0" w:space="0" w:color="auto"/>
            <w:right w:val="none" w:sz="0" w:space="0" w:color="auto"/>
          </w:divBdr>
        </w:div>
        <w:div w:id="150633693">
          <w:marLeft w:val="480"/>
          <w:marRight w:val="0"/>
          <w:marTop w:val="0"/>
          <w:marBottom w:val="0"/>
          <w:divBdr>
            <w:top w:val="none" w:sz="0" w:space="0" w:color="auto"/>
            <w:left w:val="none" w:sz="0" w:space="0" w:color="auto"/>
            <w:bottom w:val="none" w:sz="0" w:space="0" w:color="auto"/>
            <w:right w:val="none" w:sz="0" w:space="0" w:color="auto"/>
          </w:divBdr>
        </w:div>
        <w:div w:id="196361325">
          <w:marLeft w:val="480"/>
          <w:marRight w:val="0"/>
          <w:marTop w:val="0"/>
          <w:marBottom w:val="0"/>
          <w:divBdr>
            <w:top w:val="none" w:sz="0" w:space="0" w:color="auto"/>
            <w:left w:val="none" w:sz="0" w:space="0" w:color="auto"/>
            <w:bottom w:val="none" w:sz="0" w:space="0" w:color="auto"/>
            <w:right w:val="none" w:sz="0" w:space="0" w:color="auto"/>
          </w:divBdr>
        </w:div>
        <w:div w:id="237371605">
          <w:marLeft w:val="480"/>
          <w:marRight w:val="0"/>
          <w:marTop w:val="0"/>
          <w:marBottom w:val="0"/>
          <w:divBdr>
            <w:top w:val="none" w:sz="0" w:space="0" w:color="auto"/>
            <w:left w:val="none" w:sz="0" w:space="0" w:color="auto"/>
            <w:bottom w:val="none" w:sz="0" w:space="0" w:color="auto"/>
            <w:right w:val="none" w:sz="0" w:space="0" w:color="auto"/>
          </w:divBdr>
        </w:div>
        <w:div w:id="253050463">
          <w:marLeft w:val="480"/>
          <w:marRight w:val="0"/>
          <w:marTop w:val="0"/>
          <w:marBottom w:val="0"/>
          <w:divBdr>
            <w:top w:val="none" w:sz="0" w:space="0" w:color="auto"/>
            <w:left w:val="none" w:sz="0" w:space="0" w:color="auto"/>
            <w:bottom w:val="none" w:sz="0" w:space="0" w:color="auto"/>
            <w:right w:val="none" w:sz="0" w:space="0" w:color="auto"/>
          </w:divBdr>
        </w:div>
        <w:div w:id="257568514">
          <w:marLeft w:val="480"/>
          <w:marRight w:val="0"/>
          <w:marTop w:val="0"/>
          <w:marBottom w:val="0"/>
          <w:divBdr>
            <w:top w:val="none" w:sz="0" w:space="0" w:color="auto"/>
            <w:left w:val="none" w:sz="0" w:space="0" w:color="auto"/>
            <w:bottom w:val="none" w:sz="0" w:space="0" w:color="auto"/>
            <w:right w:val="none" w:sz="0" w:space="0" w:color="auto"/>
          </w:divBdr>
        </w:div>
        <w:div w:id="316806693">
          <w:marLeft w:val="480"/>
          <w:marRight w:val="0"/>
          <w:marTop w:val="0"/>
          <w:marBottom w:val="0"/>
          <w:divBdr>
            <w:top w:val="none" w:sz="0" w:space="0" w:color="auto"/>
            <w:left w:val="none" w:sz="0" w:space="0" w:color="auto"/>
            <w:bottom w:val="none" w:sz="0" w:space="0" w:color="auto"/>
            <w:right w:val="none" w:sz="0" w:space="0" w:color="auto"/>
          </w:divBdr>
        </w:div>
        <w:div w:id="322659283">
          <w:marLeft w:val="480"/>
          <w:marRight w:val="0"/>
          <w:marTop w:val="0"/>
          <w:marBottom w:val="0"/>
          <w:divBdr>
            <w:top w:val="none" w:sz="0" w:space="0" w:color="auto"/>
            <w:left w:val="none" w:sz="0" w:space="0" w:color="auto"/>
            <w:bottom w:val="none" w:sz="0" w:space="0" w:color="auto"/>
            <w:right w:val="none" w:sz="0" w:space="0" w:color="auto"/>
          </w:divBdr>
        </w:div>
        <w:div w:id="326247773">
          <w:marLeft w:val="480"/>
          <w:marRight w:val="0"/>
          <w:marTop w:val="0"/>
          <w:marBottom w:val="0"/>
          <w:divBdr>
            <w:top w:val="none" w:sz="0" w:space="0" w:color="auto"/>
            <w:left w:val="none" w:sz="0" w:space="0" w:color="auto"/>
            <w:bottom w:val="none" w:sz="0" w:space="0" w:color="auto"/>
            <w:right w:val="none" w:sz="0" w:space="0" w:color="auto"/>
          </w:divBdr>
        </w:div>
        <w:div w:id="349840680">
          <w:marLeft w:val="480"/>
          <w:marRight w:val="0"/>
          <w:marTop w:val="0"/>
          <w:marBottom w:val="0"/>
          <w:divBdr>
            <w:top w:val="none" w:sz="0" w:space="0" w:color="auto"/>
            <w:left w:val="none" w:sz="0" w:space="0" w:color="auto"/>
            <w:bottom w:val="none" w:sz="0" w:space="0" w:color="auto"/>
            <w:right w:val="none" w:sz="0" w:space="0" w:color="auto"/>
          </w:divBdr>
        </w:div>
        <w:div w:id="430125437">
          <w:marLeft w:val="480"/>
          <w:marRight w:val="0"/>
          <w:marTop w:val="0"/>
          <w:marBottom w:val="0"/>
          <w:divBdr>
            <w:top w:val="none" w:sz="0" w:space="0" w:color="auto"/>
            <w:left w:val="none" w:sz="0" w:space="0" w:color="auto"/>
            <w:bottom w:val="none" w:sz="0" w:space="0" w:color="auto"/>
            <w:right w:val="none" w:sz="0" w:space="0" w:color="auto"/>
          </w:divBdr>
        </w:div>
        <w:div w:id="446433880">
          <w:marLeft w:val="480"/>
          <w:marRight w:val="0"/>
          <w:marTop w:val="0"/>
          <w:marBottom w:val="0"/>
          <w:divBdr>
            <w:top w:val="none" w:sz="0" w:space="0" w:color="auto"/>
            <w:left w:val="none" w:sz="0" w:space="0" w:color="auto"/>
            <w:bottom w:val="none" w:sz="0" w:space="0" w:color="auto"/>
            <w:right w:val="none" w:sz="0" w:space="0" w:color="auto"/>
          </w:divBdr>
        </w:div>
        <w:div w:id="462233533">
          <w:marLeft w:val="480"/>
          <w:marRight w:val="0"/>
          <w:marTop w:val="0"/>
          <w:marBottom w:val="0"/>
          <w:divBdr>
            <w:top w:val="none" w:sz="0" w:space="0" w:color="auto"/>
            <w:left w:val="none" w:sz="0" w:space="0" w:color="auto"/>
            <w:bottom w:val="none" w:sz="0" w:space="0" w:color="auto"/>
            <w:right w:val="none" w:sz="0" w:space="0" w:color="auto"/>
          </w:divBdr>
        </w:div>
        <w:div w:id="506555738">
          <w:marLeft w:val="480"/>
          <w:marRight w:val="0"/>
          <w:marTop w:val="0"/>
          <w:marBottom w:val="0"/>
          <w:divBdr>
            <w:top w:val="none" w:sz="0" w:space="0" w:color="auto"/>
            <w:left w:val="none" w:sz="0" w:space="0" w:color="auto"/>
            <w:bottom w:val="none" w:sz="0" w:space="0" w:color="auto"/>
            <w:right w:val="none" w:sz="0" w:space="0" w:color="auto"/>
          </w:divBdr>
        </w:div>
        <w:div w:id="539056521">
          <w:marLeft w:val="480"/>
          <w:marRight w:val="0"/>
          <w:marTop w:val="0"/>
          <w:marBottom w:val="0"/>
          <w:divBdr>
            <w:top w:val="none" w:sz="0" w:space="0" w:color="auto"/>
            <w:left w:val="none" w:sz="0" w:space="0" w:color="auto"/>
            <w:bottom w:val="none" w:sz="0" w:space="0" w:color="auto"/>
            <w:right w:val="none" w:sz="0" w:space="0" w:color="auto"/>
          </w:divBdr>
        </w:div>
        <w:div w:id="607658056">
          <w:marLeft w:val="480"/>
          <w:marRight w:val="0"/>
          <w:marTop w:val="0"/>
          <w:marBottom w:val="0"/>
          <w:divBdr>
            <w:top w:val="none" w:sz="0" w:space="0" w:color="auto"/>
            <w:left w:val="none" w:sz="0" w:space="0" w:color="auto"/>
            <w:bottom w:val="none" w:sz="0" w:space="0" w:color="auto"/>
            <w:right w:val="none" w:sz="0" w:space="0" w:color="auto"/>
          </w:divBdr>
        </w:div>
        <w:div w:id="622157751">
          <w:marLeft w:val="480"/>
          <w:marRight w:val="0"/>
          <w:marTop w:val="0"/>
          <w:marBottom w:val="0"/>
          <w:divBdr>
            <w:top w:val="none" w:sz="0" w:space="0" w:color="auto"/>
            <w:left w:val="none" w:sz="0" w:space="0" w:color="auto"/>
            <w:bottom w:val="none" w:sz="0" w:space="0" w:color="auto"/>
            <w:right w:val="none" w:sz="0" w:space="0" w:color="auto"/>
          </w:divBdr>
        </w:div>
        <w:div w:id="640236166">
          <w:marLeft w:val="480"/>
          <w:marRight w:val="0"/>
          <w:marTop w:val="0"/>
          <w:marBottom w:val="0"/>
          <w:divBdr>
            <w:top w:val="none" w:sz="0" w:space="0" w:color="auto"/>
            <w:left w:val="none" w:sz="0" w:space="0" w:color="auto"/>
            <w:bottom w:val="none" w:sz="0" w:space="0" w:color="auto"/>
            <w:right w:val="none" w:sz="0" w:space="0" w:color="auto"/>
          </w:divBdr>
        </w:div>
        <w:div w:id="641814556">
          <w:marLeft w:val="480"/>
          <w:marRight w:val="0"/>
          <w:marTop w:val="0"/>
          <w:marBottom w:val="0"/>
          <w:divBdr>
            <w:top w:val="none" w:sz="0" w:space="0" w:color="auto"/>
            <w:left w:val="none" w:sz="0" w:space="0" w:color="auto"/>
            <w:bottom w:val="none" w:sz="0" w:space="0" w:color="auto"/>
            <w:right w:val="none" w:sz="0" w:space="0" w:color="auto"/>
          </w:divBdr>
        </w:div>
        <w:div w:id="660502337">
          <w:marLeft w:val="480"/>
          <w:marRight w:val="0"/>
          <w:marTop w:val="0"/>
          <w:marBottom w:val="0"/>
          <w:divBdr>
            <w:top w:val="none" w:sz="0" w:space="0" w:color="auto"/>
            <w:left w:val="none" w:sz="0" w:space="0" w:color="auto"/>
            <w:bottom w:val="none" w:sz="0" w:space="0" w:color="auto"/>
            <w:right w:val="none" w:sz="0" w:space="0" w:color="auto"/>
          </w:divBdr>
        </w:div>
        <w:div w:id="661007207">
          <w:marLeft w:val="480"/>
          <w:marRight w:val="0"/>
          <w:marTop w:val="0"/>
          <w:marBottom w:val="0"/>
          <w:divBdr>
            <w:top w:val="none" w:sz="0" w:space="0" w:color="auto"/>
            <w:left w:val="none" w:sz="0" w:space="0" w:color="auto"/>
            <w:bottom w:val="none" w:sz="0" w:space="0" w:color="auto"/>
            <w:right w:val="none" w:sz="0" w:space="0" w:color="auto"/>
          </w:divBdr>
        </w:div>
        <w:div w:id="702024961">
          <w:marLeft w:val="480"/>
          <w:marRight w:val="0"/>
          <w:marTop w:val="0"/>
          <w:marBottom w:val="0"/>
          <w:divBdr>
            <w:top w:val="none" w:sz="0" w:space="0" w:color="auto"/>
            <w:left w:val="none" w:sz="0" w:space="0" w:color="auto"/>
            <w:bottom w:val="none" w:sz="0" w:space="0" w:color="auto"/>
            <w:right w:val="none" w:sz="0" w:space="0" w:color="auto"/>
          </w:divBdr>
        </w:div>
        <w:div w:id="793981593">
          <w:marLeft w:val="480"/>
          <w:marRight w:val="0"/>
          <w:marTop w:val="0"/>
          <w:marBottom w:val="0"/>
          <w:divBdr>
            <w:top w:val="none" w:sz="0" w:space="0" w:color="auto"/>
            <w:left w:val="none" w:sz="0" w:space="0" w:color="auto"/>
            <w:bottom w:val="none" w:sz="0" w:space="0" w:color="auto"/>
            <w:right w:val="none" w:sz="0" w:space="0" w:color="auto"/>
          </w:divBdr>
        </w:div>
        <w:div w:id="850607122">
          <w:marLeft w:val="480"/>
          <w:marRight w:val="0"/>
          <w:marTop w:val="0"/>
          <w:marBottom w:val="0"/>
          <w:divBdr>
            <w:top w:val="none" w:sz="0" w:space="0" w:color="auto"/>
            <w:left w:val="none" w:sz="0" w:space="0" w:color="auto"/>
            <w:bottom w:val="none" w:sz="0" w:space="0" w:color="auto"/>
            <w:right w:val="none" w:sz="0" w:space="0" w:color="auto"/>
          </w:divBdr>
        </w:div>
        <w:div w:id="854656354">
          <w:marLeft w:val="480"/>
          <w:marRight w:val="0"/>
          <w:marTop w:val="0"/>
          <w:marBottom w:val="0"/>
          <w:divBdr>
            <w:top w:val="none" w:sz="0" w:space="0" w:color="auto"/>
            <w:left w:val="none" w:sz="0" w:space="0" w:color="auto"/>
            <w:bottom w:val="none" w:sz="0" w:space="0" w:color="auto"/>
            <w:right w:val="none" w:sz="0" w:space="0" w:color="auto"/>
          </w:divBdr>
        </w:div>
        <w:div w:id="876622258">
          <w:marLeft w:val="480"/>
          <w:marRight w:val="0"/>
          <w:marTop w:val="0"/>
          <w:marBottom w:val="0"/>
          <w:divBdr>
            <w:top w:val="none" w:sz="0" w:space="0" w:color="auto"/>
            <w:left w:val="none" w:sz="0" w:space="0" w:color="auto"/>
            <w:bottom w:val="none" w:sz="0" w:space="0" w:color="auto"/>
            <w:right w:val="none" w:sz="0" w:space="0" w:color="auto"/>
          </w:divBdr>
        </w:div>
        <w:div w:id="929508589">
          <w:marLeft w:val="480"/>
          <w:marRight w:val="0"/>
          <w:marTop w:val="0"/>
          <w:marBottom w:val="0"/>
          <w:divBdr>
            <w:top w:val="none" w:sz="0" w:space="0" w:color="auto"/>
            <w:left w:val="none" w:sz="0" w:space="0" w:color="auto"/>
            <w:bottom w:val="none" w:sz="0" w:space="0" w:color="auto"/>
            <w:right w:val="none" w:sz="0" w:space="0" w:color="auto"/>
          </w:divBdr>
        </w:div>
        <w:div w:id="943880167">
          <w:marLeft w:val="480"/>
          <w:marRight w:val="0"/>
          <w:marTop w:val="0"/>
          <w:marBottom w:val="0"/>
          <w:divBdr>
            <w:top w:val="none" w:sz="0" w:space="0" w:color="auto"/>
            <w:left w:val="none" w:sz="0" w:space="0" w:color="auto"/>
            <w:bottom w:val="none" w:sz="0" w:space="0" w:color="auto"/>
            <w:right w:val="none" w:sz="0" w:space="0" w:color="auto"/>
          </w:divBdr>
        </w:div>
        <w:div w:id="953056724">
          <w:marLeft w:val="480"/>
          <w:marRight w:val="0"/>
          <w:marTop w:val="0"/>
          <w:marBottom w:val="0"/>
          <w:divBdr>
            <w:top w:val="none" w:sz="0" w:space="0" w:color="auto"/>
            <w:left w:val="none" w:sz="0" w:space="0" w:color="auto"/>
            <w:bottom w:val="none" w:sz="0" w:space="0" w:color="auto"/>
            <w:right w:val="none" w:sz="0" w:space="0" w:color="auto"/>
          </w:divBdr>
        </w:div>
        <w:div w:id="954561111">
          <w:marLeft w:val="480"/>
          <w:marRight w:val="0"/>
          <w:marTop w:val="0"/>
          <w:marBottom w:val="0"/>
          <w:divBdr>
            <w:top w:val="none" w:sz="0" w:space="0" w:color="auto"/>
            <w:left w:val="none" w:sz="0" w:space="0" w:color="auto"/>
            <w:bottom w:val="none" w:sz="0" w:space="0" w:color="auto"/>
            <w:right w:val="none" w:sz="0" w:space="0" w:color="auto"/>
          </w:divBdr>
        </w:div>
        <w:div w:id="971135318">
          <w:marLeft w:val="480"/>
          <w:marRight w:val="0"/>
          <w:marTop w:val="0"/>
          <w:marBottom w:val="0"/>
          <w:divBdr>
            <w:top w:val="none" w:sz="0" w:space="0" w:color="auto"/>
            <w:left w:val="none" w:sz="0" w:space="0" w:color="auto"/>
            <w:bottom w:val="none" w:sz="0" w:space="0" w:color="auto"/>
            <w:right w:val="none" w:sz="0" w:space="0" w:color="auto"/>
          </w:divBdr>
        </w:div>
        <w:div w:id="1030296610">
          <w:marLeft w:val="480"/>
          <w:marRight w:val="0"/>
          <w:marTop w:val="0"/>
          <w:marBottom w:val="0"/>
          <w:divBdr>
            <w:top w:val="none" w:sz="0" w:space="0" w:color="auto"/>
            <w:left w:val="none" w:sz="0" w:space="0" w:color="auto"/>
            <w:bottom w:val="none" w:sz="0" w:space="0" w:color="auto"/>
            <w:right w:val="none" w:sz="0" w:space="0" w:color="auto"/>
          </w:divBdr>
        </w:div>
        <w:div w:id="1199509966">
          <w:marLeft w:val="480"/>
          <w:marRight w:val="0"/>
          <w:marTop w:val="0"/>
          <w:marBottom w:val="0"/>
          <w:divBdr>
            <w:top w:val="none" w:sz="0" w:space="0" w:color="auto"/>
            <w:left w:val="none" w:sz="0" w:space="0" w:color="auto"/>
            <w:bottom w:val="none" w:sz="0" w:space="0" w:color="auto"/>
            <w:right w:val="none" w:sz="0" w:space="0" w:color="auto"/>
          </w:divBdr>
        </w:div>
        <w:div w:id="1223982283">
          <w:marLeft w:val="480"/>
          <w:marRight w:val="0"/>
          <w:marTop w:val="0"/>
          <w:marBottom w:val="0"/>
          <w:divBdr>
            <w:top w:val="none" w:sz="0" w:space="0" w:color="auto"/>
            <w:left w:val="none" w:sz="0" w:space="0" w:color="auto"/>
            <w:bottom w:val="none" w:sz="0" w:space="0" w:color="auto"/>
            <w:right w:val="none" w:sz="0" w:space="0" w:color="auto"/>
          </w:divBdr>
        </w:div>
        <w:div w:id="1226455055">
          <w:marLeft w:val="480"/>
          <w:marRight w:val="0"/>
          <w:marTop w:val="0"/>
          <w:marBottom w:val="0"/>
          <w:divBdr>
            <w:top w:val="none" w:sz="0" w:space="0" w:color="auto"/>
            <w:left w:val="none" w:sz="0" w:space="0" w:color="auto"/>
            <w:bottom w:val="none" w:sz="0" w:space="0" w:color="auto"/>
            <w:right w:val="none" w:sz="0" w:space="0" w:color="auto"/>
          </w:divBdr>
        </w:div>
        <w:div w:id="1238830131">
          <w:marLeft w:val="480"/>
          <w:marRight w:val="0"/>
          <w:marTop w:val="0"/>
          <w:marBottom w:val="0"/>
          <w:divBdr>
            <w:top w:val="none" w:sz="0" w:space="0" w:color="auto"/>
            <w:left w:val="none" w:sz="0" w:space="0" w:color="auto"/>
            <w:bottom w:val="none" w:sz="0" w:space="0" w:color="auto"/>
            <w:right w:val="none" w:sz="0" w:space="0" w:color="auto"/>
          </w:divBdr>
        </w:div>
        <w:div w:id="1329822742">
          <w:marLeft w:val="480"/>
          <w:marRight w:val="0"/>
          <w:marTop w:val="0"/>
          <w:marBottom w:val="0"/>
          <w:divBdr>
            <w:top w:val="none" w:sz="0" w:space="0" w:color="auto"/>
            <w:left w:val="none" w:sz="0" w:space="0" w:color="auto"/>
            <w:bottom w:val="none" w:sz="0" w:space="0" w:color="auto"/>
            <w:right w:val="none" w:sz="0" w:space="0" w:color="auto"/>
          </w:divBdr>
        </w:div>
        <w:div w:id="1351029302">
          <w:marLeft w:val="480"/>
          <w:marRight w:val="0"/>
          <w:marTop w:val="0"/>
          <w:marBottom w:val="0"/>
          <w:divBdr>
            <w:top w:val="none" w:sz="0" w:space="0" w:color="auto"/>
            <w:left w:val="none" w:sz="0" w:space="0" w:color="auto"/>
            <w:bottom w:val="none" w:sz="0" w:space="0" w:color="auto"/>
            <w:right w:val="none" w:sz="0" w:space="0" w:color="auto"/>
          </w:divBdr>
        </w:div>
        <w:div w:id="1355883192">
          <w:marLeft w:val="480"/>
          <w:marRight w:val="0"/>
          <w:marTop w:val="0"/>
          <w:marBottom w:val="0"/>
          <w:divBdr>
            <w:top w:val="none" w:sz="0" w:space="0" w:color="auto"/>
            <w:left w:val="none" w:sz="0" w:space="0" w:color="auto"/>
            <w:bottom w:val="none" w:sz="0" w:space="0" w:color="auto"/>
            <w:right w:val="none" w:sz="0" w:space="0" w:color="auto"/>
          </w:divBdr>
        </w:div>
        <w:div w:id="1362128286">
          <w:marLeft w:val="480"/>
          <w:marRight w:val="0"/>
          <w:marTop w:val="0"/>
          <w:marBottom w:val="0"/>
          <w:divBdr>
            <w:top w:val="none" w:sz="0" w:space="0" w:color="auto"/>
            <w:left w:val="none" w:sz="0" w:space="0" w:color="auto"/>
            <w:bottom w:val="none" w:sz="0" w:space="0" w:color="auto"/>
            <w:right w:val="none" w:sz="0" w:space="0" w:color="auto"/>
          </w:divBdr>
        </w:div>
        <w:div w:id="1465587074">
          <w:marLeft w:val="480"/>
          <w:marRight w:val="0"/>
          <w:marTop w:val="0"/>
          <w:marBottom w:val="0"/>
          <w:divBdr>
            <w:top w:val="none" w:sz="0" w:space="0" w:color="auto"/>
            <w:left w:val="none" w:sz="0" w:space="0" w:color="auto"/>
            <w:bottom w:val="none" w:sz="0" w:space="0" w:color="auto"/>
            <w:right w:val="none" w:sz="0" w:space="0" w:color="auto"/>
          </w:divBdr>
        </w:div>
        <w:div w:id="1498157562">
          <w:marLeft w:val="480"/>
          <w:marRight w:val="0"/>
          <w:marTop w:val="0"/>
          <w:marBottom w:val="0"/>
          <w:divBdr>
            <w:top w:val="none" w:sz="0" w:space="0" w:color="auto"/>
            <w:left w:val="none" w:sz="0" w:space="0" w:color="auto"/>
            <w:bottom w:val="none" w:sz="0" w:space="0" w:color="auto"/>
            <w:right w:val="none" w:sz="0" w:space="0" w:color="auto"/>
          </w:divBdr>
        </w:div>
        <w:div w:id="1548637405">
          <w:marLeft w:val="480"/>
          <w:marRight w:val="0"/>
          <w:marTop w:val="0"/>
          <w:marBottom w:val="0"/>
          <w:divBdr>
            <w:top w:val="none" w:sz="0" w:space="0" w:color="auto"/>
            <w:left w:val="none" w:sz="0" w:space="0" w:color="auto"/>
            <w:bottom w:val="none" w:sz="0" w:space="0" w:color="auto"/>
            <w:right w:val="none" w:sz="0" w:space="0" w:color="auto"/>
          </w:divBdr>
        </w:div>
        <w:div w:id="1599561063">
          <w:marLeft w:val="480"/>
          <w:marRight w:val="0"/>
          <w:marTop w:val="0"/>
          <w:marBottom w:val="0"/>
          <w:divBdr>
            <w:top w:val="none" w:sz="0" w:space="0" w:color="auto"/>
            <w:left w:val="none" w:sz="0" w:space="0" w:color="auto"/>
            <w:bottom w:val="none" w:sz="0" w:space="0" w:color="auto"/>
            <w:right w:val="none" w:sz="0" w:space="0" w:color="auto"/>
          </w:divBdr>
        </w:div>
        <w:div w:id="1685857186">
          <w:marLeft w:val="480"/>
          <w:marRight w:val="0"/>
          <w:marTop w:val="0"/>
          <w:marBottom w:val="0"/>
          <w:divBdr>
            <w:top w:val="none" w:sz="0" w:space="0" w:color="auto"/>
            <w:left w:val="none" w:sz="0" w:space="0" w:color="auto"/>
            <w:bottom w:val="none" w:sz="0" w:space="0" w:color="auto"/>
            <w:right w:val="none" w:sz="0" w:space="0" w:color="auto"/>
          </w:divBdr>
        </w:div>
        <w:div w:id="1806701988">
          <w:marLeft w:val="480"/>
          <w:marRight w:val="0"/>
          <w:marTop w:val="0"/>
          <w:marBottom w:val="0"/>
          <w:divBdr>
            <w:top w:val="none" w:sz="0" w:space="0" w:color="auto"/>
            <w:left w:val="none" w:sz="0" w:space="0" w:color="auto"/>
            <w:bottom w:val="none" w:sz="0" w:space="0" w:color="auto"/>
            <w:right w:val="none" w:sz="0" w:space="0" w:color="auto"/>
          </w:divBdr>
        </w:div>
        <w:div w:id="1864779544">
          <w:marLeft w:val="480"/>
          <w:marRight w:val="0"/>
          <w:marTop w:val="0"/>
          <w:marBottom w:val="0"/>
          <w:divBdr>
            <w:top w:val="none" w:sz="0" w:space="0" w:color="auto"/>
            <w:left w:val="none" w:sz="0" w:space="0" w:color="auto"/>
            <w:bottom w:val="none" w:sz="0" w:space="0" w:color="auto"/>
            <w:right w:val="none" w:sz="0" w:space="0" w:color="auto"/>
          </w:divBdr>
        </w:div>
        <w:div w:id="1882205711">
          <w:marLeft w:val="480"/>
          <w:marRight w:val="0"/>
          <w:marTop w:val="0"/>
          <w:marBottom w:val="0"/>
          <w:divBdr>
            <w:top w:val="none" w:sz="0" w:space="0" w:color="auto"/>
            <w:left w:val="none" w:sz="0" w:space="0" w:color="auto"/>
            <w:bottom w:val="none" w:sz="0" w:space="0" w:color="auto"/>
            <w:right w:val="none" w:sz="0" w:space="0" w:color="auto"/>
          </w:divBdr>
        </w:div>
        <w:div w:id="1895192476">
          <w:marLeft w:val="480"/>
          <w:marRight w:val="0"/>
          <w:marTop w:val="0"/>
          <w:marBottom w:val="0"/>
          <w:divBdr>
            <w:top w:val="none" w:sz="0" w:space="0" w:color="auto"/>
            <w:left w:val="none" w:sz="0" w:space="0" w:color="auto"/>
            <w:bottom w:val="none" w:sz="0" w:space="0" w:color="auto"/>
            <w:right w:val="none" w:sz="0" w:space="0" w:color="auto"/>
          </w:divBdr>
        </w:div>
        <w:div w:id="1930655757">
          <w:marLeft w:val="480"/>
          <w:marRight w:val="0"/>
          <w:marTop w:val="0"/>
          <w:marBottom w:val="0"/>
          <w:divBdr>
            <w:top w:val="none" w:sz="0" w:space="0" w:color="auto"/>
            <w:left w:val="none" w:sz="0" w:space="0" w:color="auto"/>
            <w:bottom w:val="none" w:sz="0" w:space="0" w:color="auto"/>
            <w:right w:val="none" w:sz="0" w:space="0" w:color="auto"/>
          </w:divBdr>
        </w:div>
        <w:div w:id="1936134083">
          <w:marLeft w:val="480"/>
          <w:marRight w:val="0"/>
          <w:marTop w:val="0"/>
          <w:marBottom w:val="0"/>
          <w:divBdr>
            <w:top w:val="none" w:sz="0" w:space="0" w:color="auto"/>
            <w:left w:val="none" w:sz="0" w:space="0" w:color="auto"/>
            <w:bottom w:val="none" w:sz="0" w:space="0" w:color="auto"/>
            <w:right w:val="none" w:sz="0" w:space="0" w:color="auto"/>
          </w:divBdr>
        </w:div>
      </w:divsChild>
    </w:div>
    <w:div w:id="5251834">
      <w:bodyDiv w:val="1"/>
      <w:marLeft w:val="0"/>
      <w:marRight w:val="0"/>
      <w:marTop w:val="0"/>
      <w:marBottom w:val="0"/>
      <w:divBdr>
        <w:top w:val="none" w:sz="0" w:space="0" w:color="auto"/>
        <w:left w:val="none" w:sz="0" w:space="0" w:color="auto"/>
        <w:bottom w:val="none" w:sz="0" w:space="0" w:color="auto"/>
        <w:right w:val="none" w:sz="0" w:space="0" w:color="auto"/>
      </w:divBdr>
    </w:div>
    <w:div w:id="5405003">
      <w:bodyDiv w:val="1"/>
      <w:marLeft w:val="0"/>
      <w:marRight w:val="0"/>
      <w:marTop w:val="0"/>
      <w:marBottom w:val="0"/>
      <w:divBdr>
        <w:top w:val="none" w:sz="0" w:space="0" w:color="auto"/>
        <w:left w:val="none" w:sz="0" w:space="0" w:color="auto"/>
        <w:bottom w:val="none" w:sz="0" w:space="0" w:color="auto"/>
        <w:right w:val="none" w:sz="0" w:space="0" w:color="auto"/>
      </w:divBdr>
    </w:div>
    <w:div w:id="5452007">
      <w:bodyDiv w:val="1"/>
      <w:marLeft w:val="0"/>
      <w:marRight w:val="0"/>
      <w:marTop w:val="0"/>
      <w:marBottom w:val="0"/>
      <w:divBdr>
        <w:top w:val="none" w:sz="0" w:space="0" w:color="auto"/>
        <w:left w:val="none" w:sz="0" w:space="0" w:color="auto"/>
        <w:bottom w:val="none" w:sz="0" w:space="0" w:color="auto"/>
        <w:right w:val="none" w:sz="0" w:space="0" w:color="auto"/>
      </w:divBdr>
    </w:div>
    <w:div w:id="5796052">
      <w:bodyDiv w:val="1"/>
      <w:marLeft w:val="0"/>
      <w:marRight w:val="0"/>
      <w:marTop w:val="0"/>
      <w:marBottom w:val="0"/>
      <w:divBdr>
        <w:top w:val="none" w:sz="0" w:space="0" w:color="auto"/>
        <w:left w:val="none" w:sz="0" w:space="0" w:color="auto"/>
        <w:bottom w:val="none" w:sz="0" w:space="0" w:color="auto"/>
        <w:right w:val="none" w:sz="0" w:space="0" w:color="auto"/>
      </w:divBdr>
      <w:divsChild>
        <w:div w:id="1099176335">
          <w:marLeft w:val="0"/>
          <w:marRight w:val="0"/>
          <w:marTop w:val="0"/>
          <w:marBottom w:val="0"/>
          <w:divBdr>
            <w:top w:val="none" w:sz="0" w:space="0" w:color="auto"/>
            <w:left w:val="none" w:sz="0" w:space="0" w:color="auto"/>
            <w:bottom w:val="none" w:sz="0" w:space="0" w:color="auto"/>
            <w:right w:val="none" w:sz="0" w:space="0" w:color="auto"/>
          </w:divBdr>
          <w:divsChild>
            <w:div w:id="206067873">
              <w:marLeft w:val="0"/>
              <w:marRight w:val="0"/>
              <w:marTop w:val="0"/>
              <w:marBottom w:val="0"/>
              <w:divBdr>
                <w:top w:val="none" w:sz="0" w:space="0" w:color="auto"/>
                <w:left w:val="none" w:sz="0" w:space="0" w:color="auto"/>
                <w:bottom w:val="none" w:sz="0" w:space="0" w:color="auto"/>
                <w:right w:val="none" w:sz="0" w:space="0" w:color="auto"/>
              </w:divBdr>
              <w:divsChild>
                <w:div w:id="13005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480">
      <w:bodyDiv w:val="1"/>
      <w:marLeft w:val="0"/>
      <w:marRight w:val="0"/>
      <w:marTop w:val="0"/>
      <w:marBottom w:val="0"/>
      <w:divBdr>
        <w:top w:val="none" w:sz="0" w:space="0" w:color="auto"/>
        <w:left w:val="none" w:sz="0" w:space="0" w:color="auto"/>
        <w:bottom w:val="none" w:sz="0" w:space="0" w:color="auto"/>
        <w:right w:val="none" w:sz="0" w:space="0" w:color="auto"/>
      </w:divBdr>
    </w:div>
    <w:div w:id="6181746">
      <w:bodyDiv w:val="1"/>
      <w:marLeft w:val="0"/>
      <w:marRight w:val="0"/>
      <w:marTop w:val="0"/>
      <w:marBottom w:val="0"/>
      <w:divBdr>
        <w:top w:val="none" w:sz="0" w:space="0" w:color="auto"/>
        <w:left w:val="none" w:sz="0" w:space="0" w:color="auto"/>
        <w:bottom w:val="none" w:sz="0" w:space="0" w:color="auto"/>
        <w:right w:val="none" w:sz="0" w:space="0" w:color="auto"/>
      </w:divBdr>
    </w:div>
    <w:div w:id="6249370">
      <w:bodyDiv w:val="1"/>
      <w:marLeft w:val="0"/>
      <w:marRight w:val="0"/>
      <w:marTop w:val="0"/>
      <w:marBottom w:val="0"/>
      <w:divBdr>
        <w:top w:val="none" w:sz="0" w:space="0" w:color="auto"/>
        <w:left w:val="none" w:sz="0" w:space="0" w:color="auto"/>
        <w:bottom w:val="none" w:sz="0" w:space="0" w:color="auto"/>
        <w:right w:val="none" w:sz="0" w:space="0" w:color="auto"/>
      </w:divBdr>
    </w:div>
    <w:div w:id="6368045">
      <w:bodyDiv w:val="1"/>
      <w:marLeft w:val="0"/>
      <w:marRight w:val="0"/>
      <w:marTop w:val="0"/>
      <w:marBottom w:val="0"/>
      <w:divBdr>
        <w:top w:val="none" w:sz="0" w:space="0" w:color="auto"/>
        <w:left w:val="none" w:sz="0" w:space="0" w:color="auto"/>
        <w:bottom w:val="none" w:sz="0" w:space="0" w:color="auto"/>
        <w:right w:val="none" w:sz="0" w:space="0" w:color="auto"/>
      </w:divBdr>
    </w:div>
    <w:div w:id="7146930">
      <w:bodyDiv w:val="1"/>
      <w:marLeft w:val="0"/>
      <w:marRight w:val="0"/>
      <w:marTop w:val="0"/>
      <w:marBottom w:val="0"/>
      <w:divBdr>
        <w:top w:val="none" w:sz="0" w:space="0" w:color="auto"/>
        <w:left w:val="none" w:sz="0" w:space="0" w:color="auto"/>
        <w:bottom w:val="none" w:sz="0" w:space="0" w:color="auto"/>
        <w:right w:val="none" w:sz="0" w:space="0" w:color="auto"/>
      </w:divBdr>
    </w:div>
    <w:div w:id="7223521">
      <w:bodyDiv w:val="1"/>
      <w:marLeft w:val="0"/>
      <w:marRight w:val="0"/>
      <w:marTop w:val="0"/>
      <w:marBottom w:val="0"/>
      <w:divBdr>
        <w:top w:val="none" w:sz="0" w:space="0" w:color="auto"/>
        <w:left w:val="none" w:sz="0" w:space="0" w:color="auto"/>
        <w:bottom w:val="none" w:sz="0" w:space="0" w:color="auto"/>
        <w:right w:val="none" w:sz="0" w:space="0" w:color="auto"/>
      </w:divBdr>
    </w:div>
    <w:div w:id="7409776">
      <w:bodyDiv w:val="1"/>
      <w:marLeft w:val="0"/>
      <w:marRight w:val="0"/>
      <w:marTop w:val="0"/>
      <w:marBottom w:val="0"/>
      <w:divBdr>
        <w:top w:val="none" w:sz="0" w:space="0" w:color="auto"/>
        <w:left w:val="none" w:sz="0" w:space="0" w:color="auto"/>
        <w:bottom w:val="none" w:sz="0" w:space="0" w:color="auto"/>
        <w:right w:val="none" w:sz="0" w:space="0" w:color="auto"/>
      </w:divBdr>
    </w:div>
    <w:div w:id="7559358">
      <w:bodyDiv w:val="1"/>
      <w:marLeft w:val="0"/>
      <w:marRight w:val="0"/>
      <w:marTop w:val="0"/>
      <w:marBottom w:val="0"/>
      <w:divBdr>
        <w:top w:val="none" w:sz="0" w:space="0" w:color="auto"/>
        <w:left w:val="none" w:sz="0" w:space="0" w:color="auto"/>
        <w:bottom w:val="none" w:sz="0" w:space="0" w:color="auto"/>
        <w:right w:val="none" w:sz="0" w:space="0" w:color="auto"/>
      </w:divBdr>
    </w:div>
    <w:div w:id="7607379">
      <w:bodyDiv w:val="1"/>
      <w:marLeft w:val="0"/>
      <w:marRight w:val="0"/>
      <w:marTop w:val="0"/>
      <w:marBottom w:val="0"/>
      <w:divBdr>
        <w:top w:val="none" w:sz="0" w:space="0" w:color="auto"/>
        <w:left w:val="none" w:sz="0" w:space="0" w:color="auto"/>
        <w:bottom w:val="none" w:sz="0" w:space="0" w:color="auto"/>
        <w:right w:val="none" w:sz="0" w:space="0" w:color="auto"/>
      </w:divBdr>
    </w:div>
    <w:div w:id="7752451">
      <w:bodyDiv w:val="1"/>
      <w:marLeft w:val="0"/>
      <w:marRight w:val="0"/>
      <w:marTop w:val="0"/>
      <w:marBottom w:val="0"/>
      <w:divBdr>
        <w:top w:val="none" w:sz="0" w:space="0" w:color="auto"/>
        <w:left w:val="none" w:sz="0" w:space="0" w:color="auto"/>
        <w:bottom w:val="none" w:sz="0" w:space="0" w:color="auto"/>
        <w:right w:val="none" w:sz="0" w:space="0" w:color="auto"/>
      </w:divBdr>
    </w:div>
    <w:div w:id="7949322">
      <w:bodyDiv w:val="1"/>
      <w:marLeft w:val="0"/>
      <w:marRight w:val="0"/>
      <w:marTop w:val="0"/>
      <w:marBottom w:val="0"/>
      <w:divBdr>
        <w:top w:val="none" w:sz="0" w:space="0" w:color="auto"/>
        <w:left w:val="none" w:sz="0" w:space="0" w:color="auto"/>
        <w:bottom w:val="none" w:sz="0" w:space="0" w:color="auto"/>
        <w:right w:val="none" w:sz="0" w:space="0" w:color="auto"/>
      </w:divBdr>
    </w:div>
    <w:div w:id="8023082">
      <w:bodyDiv w:val="1"/>
      <w:marLeft w:val="0"/>
      <w:marRight w:val="0"/>
      <w:marTop w:val="0"/>
      <w:marBottom w:val="0"/>
      <w:divBdr>
        <w:top w:val="none" w:sz="0" w:space="0" w:color="auto"/>
        <w:left w:val="none" w:sz="0" w:space="0" w:color="auto"/>
        <w:bottom w:val="none" w:sz="0" w:space="0" w:color="auto"/>
        <w:right w:val="none" w:sz="0" w:space="0" w:color="auto"/>
      </w:divBdr>
    </w:div>
    <w:div w:id="8141226">
      <w:bodyDiv w:val="1"/>
      <w:marLeft w:val="0"/>
      <w:marRight w:val="0"/>
      <w:marTop w:val="0"/>
      <w:marBottom w:val="0"/>
      <w:divBdr>
        <w:top w:val="none" w:sz="0" w:space="0" w:color="auto"/>
        <w:left w:val="none" w:sz="0" w:space="0" w:color="auto"/>
        <w:bottom w:val="none" w:sz="0" w:space="0" w:color="auto"/>
        <w:right w:val="none" w:sz="0" w:space="0" w:color="auto"/>
      </w:divBdr>
    </w:div>
    <w:div w:id="9068389">
      <w:bodyDiv w:val="1"/>
      <w:marLeft w:val="0"/>
      <w:marRight w:val="0"/>
      <w:marTop w:val="0"/>
      <w:marBottom w:val="0"/>
      <w:divBdr>
        <w:top w:val="none" w:sz="0" w:space="0" w:color="auto"/>
        <w:left w:val="none" w:sz="0" w:space="0" w:color="auto"/>
        <w:bottom w:val="none" w:sz="0" w:space="0" w:color="auto"/>
        <w:right w:val="none" w:sz="0" w:space="0" w:color="auto"/>
      </w:divBdr>
    </w:div>
    <w:div w:id="9139623">
      <w:bodyDiv w:val="1"/>
      <w:marLeft w:val="0"/>
      <w:marRight w:val="0"/>
      <w:marTop w:val="0"/>
      <w:marBottom w:val="0"/>
      <w:divBdr>
        <w:top w:val="none" w:sz="0" w:space="0" w:color="auto"/>
        <w:left w:val="none" w:sz="0" w:space="0" w:color="auto"/>
        <w:bottom w:val="none" w:sz="0" w:space="0" w:color="auto"/>
        <w:right w:val="none" w:sz="0" w:space="0" w:color="auto"/>
      </w:divBdr>
    </w:div>
    <w:div w:id="9374254">
      <w:bodyDiv w:val="1"/>
      <w:marLeft w:val="0"/>
      <w:marRight w:val="0"/>
      <w:marTop w:val="0"/>
      <w:marBottom w:val="0"/>
      <w:divBdr>
        <w:top w:val="none" w:sz="0" w:space="0" w:color="auto"/>
        <w:left w:val="none" w:sz="0" w:space="0" w:color="auto"/>
        <w:bottom w:val="none" w:sz="0" w:space="0" w:color="auto"/>
        <w:right w:val="none" w:sz="0" w:space="0" w:color="auto"/>
      </w:divBdr>
    </w:div>
    <w:div w:id="9647217">
      <w:bodyDiv w:val="1"/>
      <w:marLeft w:val="0"/>
      <w:marRight w:val="0"/>
      <w:marTop w:val="0"/>
      <w:marBottom w:val="0"/>
      <w:divBdr>
        <w:top w:val="none" w:sz="0" w:space="0" w:color="auto"/>
        <w:left w:val="none" w:sz="0" w:space="0" w:color="auto"/>
        <w:bottom w:val="none" w:sz="0" w:space="0" w:color="auto"/>
        <w:right w:val="none" w:sz="0" w:space="0" w:color="auto"/>
      </w:divBdr>
    </w:div>
    <w:div w:id="9719467">
      <w:bodyDiv w:val="1"/>
      <w:marLeft w:val="0"/>
      <w:marRight w:val="0"/>
      <w:marTop w:val="0"/>
      <w:marBottom w:val="0"/>
      <w:divBdr>
        <w:top w:val="none" w:sz="0" w:space="0" w:color="auto"/>
        <w:left w:val="none" w:sz="0" w:space="0" w:color="auto"/>
        <w:bottom w:val="none" w:sz="0" w:space="0" w:color="auto"/>
        <w:right w:val="none" w:sz="0" w:space="0" w:color="auto"/>
      </w:divBdr>
    </w:div>
    <w:div w:id="10036568">
      <w:bodyDiv w:val="1"/>
      <w:marLeft w:val="0"/>
      <w:marRight w:val="0"/>
      <w:marTop w:val="0"/>
      <w:marBottom w:val="0"/>
      <w:divBdr>
        <w:top w:val="none" w:sz="0" w:space="0" w:color="auto"/>
        <w:left w:val="none" w:sz="0" w:space="0" w:color="auto"/>
        <w:bottom w:val="none" w:sz="0" w:space="0" w:color="auto"/>
        <w:right w:val="none" w:sz="0" w:space="0" w:color="auto"/>
      </w:divBdr>
    </w:div>
    <w:div w:id="11080005">
      <w:bodyDiv w:val="1"/>
      <w:marLeft w:val="0"/>
      <w:marRight w:val="0"/>
      <w:marTop w:val="0"/>
      <w:marBottom w:val="0"/>
      <w:divBdr>
        <w:top w:val="none" w:sz="0" w:space="0" w:color="auto"/>
        <w:left w:val="none" w:sz="0" w:space="0" w:color="auto"/>
        <w:bottom w:val="none" w:sz="0" w:space="0" w:color="auto"/>
        <w:right w:val="none" w:sz="0" w:space="0" w:color="auto"/>
      </w:divBdr>
    </w:div>
    <w:div w:id="11150258">
      <w:bodyDiv w:val="1"/>
      <w:marLeft w:val="0"/>
      <w:marRight w:val="0"/>
      <w:marTop w:val="0"/>
      <w:marBottom w:val="0"/>
      <w:divBdr>
        <w:top w:val="none" w:sz="0" w:space="0" w:color="auto"/>
        <w:left w:val="none" w:sz="0" w:space="0" w:color="auto"/>
        <w:bottom w:val="none" w:sz="0" w:space="0" w:color="auto"/>
        <w:right w:val="none" w:sz="0" w:space="0" w:color="auto"/>
      </w:divBdr>
    </w:div>
    <w:div w:id="11341001">
      <w:bodyDiv w:val="1"/>
      <w:marLeft w:val="0"/>
      <w:marRight w:val="0"/>
      <w:marTop w:val="0"/>
      <w:marBottom w:val="0"/>
      <w:divBdr>
        <w:top w:val="none" w:sz="0" w:space="0" w:color="auto"/>
        <w:left w:val="none" w:sz="0" w:space="0" w:color="auto"/>
        <w:bottom w:val="none" w:sz="0" w:space="0" w:color="auto"/>
        <w:right w:val="none" w:sz="0" w:space="0" w:color="auto"/>
      </w:divBdr>
    </w:div>
    <w:div w:id="11341536">
      <w:bodyDiv w:val="1"/>
      <w:marLeft w:val="0"/>
      <w:marRight w:val="0"/>
      <w:marTop w:val="0"/>
      <w:marBottom w:val="0"/>
      <w:divBdr>
        <w:top w:val="none" w:sz="0" w:space="0" w:color="auto"/>
        <w:left w:val="none" w:sz="0" w:space="0" w:color="auto"/>
        <w:bottom w:val="none" w:sz="0" w:space="0" w:color="auto"/>
        <w:right w:val="none" w:sz="0" w:space="0" w:color="auto"/>
      </w:divBdr>
    </w:div>
    <w:div w:id="11609945">
      <w:bodyDiv w:val="1"/>
      <w:marLeft w:val="0"/>
      <w:marRight w:val="0"/>
      <w:marTop w:val="0"/>
      <w:marBottom w:val="0"/>
      <w:divBdr>
        <w:top w:val="none" w:sz="0" w:space="0" w:color="auto"/>
        <w:left w:val="none" w:sz="0" w:space="0" w:color="auto"/>
        <w:bottom w:val="none" w:sz="0" w:space="0" w:color="auto"/>
        <w:right w:val="none" w:sz="0" w:space="0" w:color="auto"/>
      </w:divBdr>
    </w:div>
    <w:div w:id="11735517">
      <w:bodyDiv w:val="1"/>
      <w:marLeft w:val="0"/>
      <w:marRight w:val="0"/>
      <w:marTop w:val="0"/>
      <w:marBottom w:val="0"/>
      <w:divBdr>
        <w:top w:val="none" w:sz="0" w:space="0" w:color="auto"/>
        <w:left w:val="none" w:sz="0" w:space="0" w:color="auto"/>
        <w:bottom w:val="none" w:sz="0" w:space="0" w:color="auto"/>
        <w:right w:val="none" w:sz="0" w:space="0" w:color="auto"/>
      </w:divBdr>
    </w:div>
    <w:div w:id="11995117">
      <w:bodyDiv w:val="1"/>
      <w:marLeft w:val="0"/>
      <w:marRight w:val="0"/>
      <w:marTop w:val="0"/>
      <w:marBottom w:val="0"/>
      <w:divBdr>
        <w:top w:val="none" w:sz="0" w:space="0" w:color="auto"/>
        <w:left w:val="none" w:sz="0" w:space="0" w:color="auto"/>
        <w:bottom w:val="none" w:sz="0" w:space="0" w:color="auto"/>
        <w:right w:val="none" w:sz="0" w:space="0" w:color="auto"/>
      </w:divBdr>
    </w:div>
    <w:div w:id="12002078">
      <w:bodyDiv w:val="1"/>
      <w:marLeft w:val="0"/>
      <w:marRight w:val="0"/>
      <w:marTop w:val="0"/>
      <w:marBottom w:val="0"/>
      <w:divBdr>
        <w:top w:val="none" w:sz="0" w:space="0" w:color="auto"/>
        <w:left w:val="none" w:sz="0" w:space="0" w:color="auto"/>
        <w:bottom w:val="none" w:sz="0" w:space="0" w:color="auto"/>
        <w:right w:val="none" w:sz="0" w:space="0" w:color="auto"/>
      </w:divBdr>
    </w:div>
    <w:div w:id="13266448">
      <w:bodyDiv w:val="1"/>
      <w:marLeft w:val="0"/>
      <w:marRight w:val="0"/>
      <w:marTop w:val="0"/>
      <w:marBottom w:val="0"/>
      <w:divBdr>
        <w:top w:val="none" w:sz="0" w:space="0" w:color="auto"/>
        <w:left w:val="none" w:sz="0" w:space="0" w:color="auto"/>
        <w:bottom w:val="none" w:sz="0" w:space="0" w:color="auto"/>
        <w:right w:val="none" w:sz="0" w:space="0" w:color="auto"/>
      </w:divBdr>
    </w:div>
    <w:div w:id="13270926">
      <w:bodyDiv w:val="1"/>
      <w:marLeft w:val="0"/>
      <w:marRight w:val="0"/>
      <w:marTop w:val="0"/>
      <w:marBottom w:val="0"/>
      <w:divBdr>
        <w:top w:val="none" w:sz="0" w:space="0" w:color="auto"/>
        <w:left w:val="none" w:sz="0" w:space="0" w:color="auto"/>
        <w:bottom w:val="none" w:sz="0" w:space="0" w:color="auto"/>
        <w:right w:val="none" w:sz="0" w:space="0" w:color="auto"/>
      </w:divBdr>
    </w:div>
    <w:div w:id="13388354">
      <w:bodyDiv w:val="1"/>
      <w:marLeft w:val="0"/>
      <w:marRight w:val="0"/>
      <w:marTop w:val="0"/>
      <w:marBottom w:val="0"/>
      <w:divBdr>
        <w:top w:val="none" w:sz="0" w:space="0" w:color="auto"/>
        <w:left w:val="none" w:sz="0" w:space="0" w:color="auto"/>
        <w:bottom w:val="none" w:sz="0" w:space="0" w:color="auto"/>
        <w:right w:val="none" w:sz="0" w:space="0" w:color="auto"/>
      </w:divBdr>
    </w:div>
    <w:div w:id="13464912">
      <w:bodyDiv w:val="1"/>
      <w:marLeft w:val="0"/>
      <w:marRight w:val="0"/>
      <w:marTop w:val="0"/>
      <w:marBottom w:val="0"/>
      <w:divBdr>
        <w:top w:val="none" w:sz="0" w:space="0" w:color="auto"/>
        <w:left w:val="none" w:sz="0" w:space="0" w:color="auto"/>
        <w:bottom w:val="none" w:sz="0" w:space="0" w:color="auto"/>
        <w:right w:val="none" w:sz="0" w:space="0" w:color="auto"/>
      </w:divBdr>
    </w:div>
    <w:div w:id="13581922">
      <w:bodyDiv w:val="1"/>
      <w:marLeft w:val="0"/>
      <w:marRight w:val="0"/>
      <w:marTop w:val="0"/>
      <w:marBottom w:val="0"/>
      <w:divBdr>
        <w:top w:val="none" w:sz="0" w:space="0" w:color="auto"/>
        <w:left w:val="none" w:sz="0" w:space="0" w:color="auto"/>
        <w:bottom w:val="none" w:sz="0" w:space="0" w:color="auto"/>
        <w:right w:val="none" w:sz="0" w:space="0" w:color="auto"/>
      </w:divBdr>
    </w:div>
    <w:div w:id="13582594">
      <w:bodyDiv w:val="1"/>
      <w:marLeft w:val="0"/>
      <w:marRight w:val="0"/>
      <w:marTop w:val="0"/>
      <w:marBottom w:val="0"/>
      <w:divBdr>
        <w:top w:val="none" w:sz="0" w:space="0" w:color="auto"/>
        <w:left w:val="none" w:sz="0" w:space="0" w:color="auto"/>
        <w:bottom w:val="none" w:sz="0" w:space="0" w:color="auto"/>
        <w:right w:val="none" w:sz="0" w:space="0" w:color="auto"/>
      </w:divBdr>
    </w:div>
    <w:div w:id="13654748">
      <w:bodyDiv w:val="1"/>
      <w:marLeft w:val="0"/>
      <w:marRight w:val="0"/>
      <w:marTop w:val="0"/>
      <w:marBottom w:val="0"/>
      <w:divBdr>
        <w:top w:val="none" w:sz="0" w:space="0" w:color="auto"/>
        <w:left w:val="none" w:sz="0" w:space="0" w:color="auto"/>
        <w:bottom w:val="none" w:sz="0" w:space="0" w:color="auto"/>
        <w:right w:val="none" w:sz="0" w:space="0" w:color="auto"/>
      </w:divBdr>
    </w:div>
    <w:div w:id="13697845">
      <w:bodyDiv w:val="1"/>
      <w:marLeft w:val="0"/>
      <w:marRight w:val="0"/>
      <w:marTop w:val="0"/>
      <w:marBottom w:val="0"/>
      <w:divBdr>
        <w:top w:val="none" w:sz="0" w:space="0" w:color="auto"/>
        <w:left w:val="none" w:sz="0" w:space="0" w:color="auto"/>
        <w:bottom w:val="none" w:sz="0" w:space="0" w:color="auto"/>
        <w:right w:val="none" w:sz="0" w:space="0" w:color="auto"/>
      </w:divBdr>
    </w:div>
    <w:div w:id="13699057">
      <w:bodyDiv w:val="1"/>
      <w:marLeft w:val="0"/>
      <w:marRight w:val="0"/>
      <w:marTop w:val="0"/>
      <w:marBottom w:val="0"/>
      <w:divBdr>
        <w:top w:val="none" w:sz="0" w:space="0" w:color="auto"/>
        <w:left w:val="none" w:sz="0" w:space="0" w:color="auto"/>
        <w:bottom w:val="none" w:sz="0" w:space="0" w:color="auto"/>
        <w:right w:val="none" w:sz="0" w:space="0" w:color="auto"/>
      </w:divBdr>
    </w:div>
    <w:div w:id="13770804">
      <w:bodyDiv w:val="1"/>
      <w:marLeft w:val="0"/>
      <w:marRight w:val="0"/>
      <w:marTop w:val="0"/>
      <w:marBottom w:val="0"/>
      <w:divBdr>
        <w:top w:val="none" w:sz="0" w:space="0" w:color="auto"/>
        <w:left w:val="none" w:sz="0" w:space="0" w:color="auto"/>
        <w:bottom w:val="none" w:sz="0" w:space="0" w:color="auto"/>
        <w:right w:val="none" w:sz="0" w:space="0" w:color="auto"/>
      </w:divBdr>
    </w:div>
    <w:div w:id="13772429">
      <w:bodyDiv w:val="1"/>
      <w:marLeft w:val="0"/>
      <w:marRight w:val="0"/>
      <w:marTop w:val="0"/>
      <w:marBottom w:val="0"/>
      <w:divBdr>
        <w:top w:val="none" w:sz="0" w:space="0" w:color="auto"/>
        <w:left w:val="none" w:sz="0" w:space="0" w:color="auto"/>
        <w:bottom w:val="none" w:sz="0" w:space="0" w:color="auto"/>
        <w:right w:val="none" w:sz="0" w:space="0" w:color="auto"/>
      </w:divBdr>
    </w:div>
    <w:div w:id="14111919">
      <w:bodyDiv w:val="1"/>
      <w:marLeft w:val="0"/>
      <w:marRight w:val="0"/>
      <w:marTop w:val="0"/>
      <w:marBottom w:val="0"/>
      <w:divBdr>
        <w:top w:val="none" w:sz="0" w:space="0" w:color="auto"/>
        <w:left w:val="none" w:sz="0" w:space="0" w:color="auto"/>
        <w:bottom w:val="none" w:sz="0" w:space="0" w:color="auto"/>
        <w:right w:val="none" w:sz="0" w:space="0" w:color="auto"/>
      </w:divBdr>
    </w:div>
    <w:div w:id="14693311">
      <w:bodyDiv w:val="1"/>
      <w:marLeft w:val="0"/>
      <w:marRight w:val="0"/>
      <w:marTop w:val="0"/>
      <w:marBottom w:val="0"/>
      <w:divBdr>
        <w:top w:val="none" w:sz="0" w:space="0" w:color="auto"/>
        <w:left w:val="none" w:sz="0" w:space="0" w:color="auto"/>
        <w:bottom w:val="none" w:sz="0" w:space="0" w:color="auto"/>
        <w:right w:val="none" w:sz="0" w:space="0" w:color="auto"/>
      </w:divBdr>
    </w:div>
    <w:div w:id="15428483">
      <w:bodyDiv w:val="1"/>
      <w:marLeft w:val="0"/>
      <w:marRight w:val="0"/>
      <w:marTop w:val="0"/>
      <w:marBottom w:val="0"/>
      <w:divBdr>
        <w:top w:val="none" w:sz="0" w:space="0" w:color="auto"/>
        <w:left w:val="none" w:sz="0" w:space="0" w:color="auto"/>
        <w:bottom w:val="none" w:sz="0" w:space="0" w:color="auto"/>
        <w:right w:val="none" w:sz="0" w:space="0" w:color="auto"/>
      </w:divBdr>
    </w:div>
    <w:div w:id="15548938">
      <w:bodyDiv w:val="1"/>
      <w:marLeft w:val="0"/>
      <w:marRight w:val="0"/>
      <w:marTop w:val="0"/>
      <w:marBottom w:val="0"/>
      <w:divBdr>
        <w:top w:val="none" w:sz="0" w:space="0" w:color="auto"/>
        <w:left w:val="none" w:sz="0" w:space="0" w:color="auto"/>
        <w:bottom w:val="none" w:sz="0" w:space="0" w:color="auto"/>
        <w:right w:val="none" w:sz="0" w:space="0" w:color="auto"/>
      </w:divBdr>
    </w:div>
    <w:div w:id="15742011">
      <w:bodyDiv w:val="1"/>
      <w:marLeft w:val="0"/>
      <w:marRight w:val="0"/>
      <w:marTop w:val="0"/>
      <w:marBottom w:val="0"/>
      <w:divBdr>
        <w:top w:val="none" w:sz="0" w:space="0" w:color="auto"/>
        <w:left w:val="none" w:sz="0" w:space="0" w:color="auto"/>
        <w:bottom w:val="none" w:sz="0" w:space="0" w:color="auto"/>
        <w:right w:val="none" w:sz="0" w:space="0" w:color="auto"/>
      </w:divBdr>
    </w:div>
    <w:div w:id="16470810">
      <w:bodyDiv w:val="1"/>
      <w:marLeft w:val="0"/>
      <w:marRight w:val="0"/>
      <w:marTop w:val="0"/>
      <w:marBottom w:val="0"/>
      <w:divBdr>
        <w:top w:val="none" w:sz="0" w:space="0" w:color="auto"/>
        <w:left w:val="none" w:sz="0" w:space="0" w:color="auto"/>
        <w:bottom w:val="none" w:sz="0" w:space="0" w:color="auto"/>
        <w:right w:val="none" w:sz="0" w:space="0" w:color="auto"/>
      </w:divBdr>
    </w:div>
    <w:div w:id="16667088">
      <w:bodyDiv w:val="1"/>
      <w:marLeft w:val="0"/>
      <w:marRight w:val="0"/>
      <w:marTop w:val="0"/>
      <w:marBottom w:val="0"/>
      <w:divBdr>
        <w:top w:val="none" w:sz="0" w:space="0" w:color="auto"/>
        <w:left w:val="none" w:sz="0" w:space="0" w:color="auto"/>
        <w:bottom w:val="none" w:sz="0" w:space="0" w:color="auto"/>
        <w:right w:val="none" w:sz="0" w:space="0" w:color="auto"/>
      </w:divBdr>
    </w:div>
    <w:div w:id="16851003">
      <w:bodyDiv w:val="1"/>
      <w:marLeft w:val="0"/>
      <w:marRight w:val="0"/>
      <w:marTop w:val="0"/>
      <w:marBottom w:val="0"/>
      <w:divBdr>
        <w:top w:val="none" w:sz="0" w:space="0" w:color="auto"/>
        <w:left w:val="none" w:sz="0" w:space="0" w:color="auto"/>
        <w:bottom w:val="none" w:sz="0" w:space="0" w:color="auto"/>
        <w:right w:val="none" w:sz="0" w:space="0" w:color="auto"/>
      </w:divBdr>
    </w:div>
    <w:div w:id="17512774">
      <w:bodyDiv w:val="1"/>
      <w:marLeft w:val="0"/>
      <w:marRight w:val="0"/>
      <w:marTop w:val="0"/>
      <w:marBottom w:val="0"/>
      <w:divBdr>
        <w:top w:val="none" w:sz="0" w:space="0" w:color="auto"/>
        <w:left w:val="none" w:sz="0" w:space="0" w:color="auto"/>
        <w:bottom w:val="none" w:sz="0" w:space="0" w:color="auto"/>
        <w:right w:val="none" w:sz="0" w:space="0" w:color="auto"/>
      </w:divBdr>
    </w:div>
    <w:div w:id="17583217">
      <w:bodyDiv w:val="1"/>
      <w:marLeft w:val="0"/>
      <w:marRight w:val="0"/>
      <w:marTop w:val="0"/>
      <w:marBottom w:val="0"/>
      <w:divBdr>
        <w:top w:val="none" w:sz="0" w:space="0" w:color="auto"/>
        <w:left w:val="none" w:sz="0" w:space="0" w:color="auto"/>
        <w:bottom w:val="none" w:sz="0" w:space="0" w:color="auto"/>
        <w:right w:val="none" w:sz="0" w:space="0" w:color="auto"/>
      </w:divBdr>
    </w:div>
    <w:div w:id="17657170">
      <w:bodyDiv w:val="1"/>
      <w:marLeft w:val="0"/>
      <w:marRight w:val="0"/>
      <w:marTop w:val="0"/>
      <w:marBottom w:val="0"/>
      <w:divBdr>
        <w:top w:val="none" w:sz="0" w:space="0" w:color="auto"/>
        <w:left w:val="none" w:sz="0" w:space="0" w:color="auto"/>
        <w:bottom w:val="none" w:sz="0" w:space="0" w:color="auto"/>
        <w:right w:val="none" w:sz="0" w:space="0" w:color="auto"/>
      </w:divBdr>
    </w:div>
    <w:div w:id="17778328">
      <w:bodyDiv w:val="1"/>
      <w:marLeft w:val="0"/>
      <w:marRight w:val="0"/>
      <w:marTop w:val="0"/>
      <w:marBottom w:val="0"/>
      <w:divBdr>
        <w:top w:val="none" w:sz="0" w:space="0" w:color="auto"/>
        <w:left w:val="none" w:sz="0" w:space="0" w:color="auto"/>
        <w:bottom w:val="none" w:sz="0" w:space="0" w:color="auto"/>
        <w:right w:val="none" w:sz="0" w:space="0" w:color="auto"/>
      </w:divBdr>
    </w:div>
    <w:div w:id="17901699">
      <w:bodyDiv w:val="1"/>
      <w:marLeft w:val="0"/>
      <w:marRight w:val="0"/>
      <w:marTop w:val="0"/>
      <w:marBottom w:val="0"/>
      <w:divBdr>
        <w:top w:val="none" w:sz="0" w:space="0" w:color="auto"/>
        <w:left w:val="none" w:sz="0" w:space="0" w:color="auto"/>
        <w:bottom w:val="none" w:sz="0" w:space="0" w:color="auto"/>
        <w:right w:val="none" w:sz="0" w:space="0" w:color="auto"/>
      </w:divBdr>
    </w:div>
    <w:div w:id="18043922">
      <w:bodyDiv w:val="1"/>
      <w:marLeft w:val="0"/>
      <w:marRight w:val="0"/>
      <w:marTop w:val="0"/>
      <w:marBottom w:val="0"/>
      <w:divBdr>
        <w:top w:val="none" w:sz="0" w:space="0" w:color="auto"/>
        <w:left w:val="none" w:sz="0" w:space="0" w:color="auto"/>
        <w:bottom w:val="none" w:sz="0" w:space="0" w:color="auto"/>
        <w:right w:val="none" w:sz="0" w:space="0" w:color="auto"/>
      </w:divBdr>
    </w:div>
    <w:div w:id="18164204">
      <w:bodyDiv w:val="1"/>
      <w:marLeft w:val="0"/>
      <w:marRight w:val="0"/>
      <w:marTop w:val="0"/>
      <w:marBottom w:val="0"/>
      <w:divBdr>
        <w:top w:val="none" w:sz="0" w:space="0" w:color="auto"/>
        <w:left w:val="none" w:sz="0" w:space="0" w:color="auto"/>
        <w:bottom w:val="none" w:sz="0" w:space="0" w:color="auto"/>
        <w:right w:val="none" w:sz="0" w:space="0" w:color="auto"/>
      </w:divBdr>
    </w:div>
    <w:div w:id="18513877">
      <w:bodyDiv w:val="1"/>
      <w:marLeft w:val="0"/>
      <w:marRight w:val="0"/>
      <w:marTop w:val="0"/>
      <w:marBottom w:val="0"/>
      <w:divBdr>
        <w:top w:val="none" w:sz="0" w:space="0" w:color="auto"/>
        <w:left w:val="none" w:sz="0" w:space="0" w:color="auto"/>
        <w:bottom w:val="none" w:sz="0" w:space="0" w:color="auto"/>
        <w:right w:val="none" w:sz="0" w:space="0" w:color="auto"/>
      </w:divBdr>
    </w:div>
    <w:div w:id="18625687">
      <w:bodyDiv w:val="1"/>
      <w:marLeft w:val="0"/>
      <w:marRight w:val="0"/>
      <w:marTop w:val="0"/>
      <w:marBottom w:val="0"/>
      <w:divBdr>
        <w:top w:val="none" w:sz="0" w:space="0" w:color="auto"/>
        <w:left w:val="none" w:sz="0" w:space="0" w:color="auto"/>
        <w:bottom w:val="none" w:sz="0" w:space="0" w:color="auto"/>
        <w:right w:val="none" w:sz="0" w:space="0" w:color="auto"/>
      </w:divBdr>
    </w:div>
    <w:div w:id="18627624">
      <w:bodyDiv w:val="1"/>
      <w:marLeft w:val="0"/>
      <w:marRight w:val="0"/>
      <w:marTop w:val="0"/>
      <w:marBottom w:val="0"/>
      <w:divBdr>
        <w:top w:val="none" w:sz="0" w:space="0" w:color="auto"/>
        <w:left w:val="none" w:sz="0" w:space="0" w:color="auto"/>
        <w:bottom w:val="none" w:sz="0" w:space="0" w:color="auto"/>
        <w:right w:val="none" w:sz="0" w:space="0" w:color="auto"/>
      </w:divBdr>
    </w:div>
    <w:div w:id="20011238">
      <w:bodyDiv w:val="1"/>
      <w:marLeft w:val="0"/>
      <w:marRight w:val="0"/>
      <w:marTop w:val="0"/>
      <w:marBottom w:val="0"/>
      <w:divBdr>
        <w:top w:val="none" w:sz="0" w:space="0" w:color="auto"/>
        <w:left w:val="none" w:sz="0" w:space="0" w:color="auto"/>
        <w:bottom w:val="none" w:sz="0" w:space="0" w:color="auto"/>
        <w:right w:val="none" w:sz="0" w:space="0" w:color="auto"/>
      </w:divBdr>
    </w:div>
    <w:div w:id="20059467">
      <w:bodyDiv w:val="1"/>
      <w:marLeft w:val="0"/>
      <w:marRight w:val="0"/>
      <w:marTop w:val="0"/>
      <w:marBottom w:val="0"/>
      <w:divBdr>
        <w:top w:val="none" w:sz="0" w:space="0" w:color="auto"/>
        <w:left w:val="none" w:sz="0" w:space="0" w:color="auto"/>
        <w:bottom w:val="none" w:sz="0" w:space="0" w:color="auto"/>
        <w:right w:val="none" w:sz="0" w:space="0" w:color="auto"/>
      </w:divBdr>
    </w:div>
    <w:div w:id="20517134">
      <w:bodyDiv w:val="1"/>
      <w:marLeft w:val="0"/>
      <w:marRight w:val="0"/>
      <w:marTop w:val="0"/>
      <w:marBottom w:val="0"/>
      <w:divBdr>
        <w:top w:val="none" w:sz="0" w:space="0" w:color="auto"/>
        <w:left w:val="none" w:sz="0" w:space="0" w:color="auto"/>
        <w:bottom w:val="none" w:sz="0" w:space="0" w:color="auto"/>
        <w:right w:val="none" w:sz="0" w:space="0" w:color="auto"/>
      </w:divBdr>
      <w:divsChild>
        <w:div w:id="13701020">
          <w:marLeft w:val="0"/>
          <w:marRight w:val="0"/>
          <w:marTop w:val="0"/>
          <w:marBottom w:val="0"/>
          <w:divBdr>
            <w:top w:val="none" w:sz="0" w:space="0" w:color="auto"/>
            <w:left w:val="none" w:sz="0" w:space="0" w:color="auto"/>
            <w:bottom w:val="none" w:sz="0" w:space="0" w:color="auto"/>
            <w:right w:val="none" w:sz="0" w:space="0" w:color="auto"/>
          </w:divBdr>
        </w:div>
        <w:div w:id="20937870">
          <w:marLeft w:val="0"/>
          <w:marRight w:val="0"/>
          <w:marTop w:val="0"/>
          <w:marBottom w:val="0"/>
          <w:divBdr>
            <w:top w:val="none" w:sz="0" w:space="0" w:color="auto"/>
            <w:left w:val="none" w:sz="0" w:space="0" w:color="auto"/>
            <w:bottom w:val="none" w:sz="0" w:space="0" w:color="auto"/>
            <w:right w:val="none" w:sz="0" w:space="0" w:color="auto"/>
          </w:divBdr>
        </w:div>
        <w:div w:id="33965197">
          <w:marLeft w:val="0"/>
          <w:marRight w:val="0"/>
          <w:marTop w:val="0"/>
          <w:marBottom w:val="0"/>
          <w:divBdr>
            <w:top w:val="none" w:sz="0" w:space="0" w:color="auto"/>
            <w:left w:val="none" w:sz="0" w:space="0" w:color="auto"/>
            <w:bottom w:val="none" w:sz="0" w:space="0" w:color="auto"/>
            <w:right w:val="none" w:sz="0" w:space="0" w:color="auto"/>
          </w:divBdr>
        </w:div>
        <w:div w:id="45493910">
          <w:marLeft w:val="0"/>
          <w:marRight w:val="0"/>
          <w:marTop w:val="0"/>
          <w:marBottom w:val="0"/>
          <w:divBdr>
            <w:top w:val="none" w:sz="0" w:space="0" w:color="auto"/>
            <w:left w:val="none" w:sz="0" w:space="0" w:color="auto"/>
            <w:bottom w:val="none" w:sz="0" w:space="0" w:color="auto"/>
            <w:right w:val="none" w:sz="0" w:space="0" w:color="auto"/>
          </w:divBdr>
        </w:div>
        <w:div w:id="56056047">
          <w:marLeft w:val="0"/>
          <w:marRight w:val="0"/>
          <w:marTop w:val="0"/>
          <w:marBottom w:val="0"/>
          <w:divBdr>
            <w:top w:val="none" w:sz="0" w:space="0" w:color="auto"/>
            <w:left w:val="none" w:sz="0" w:space="0" w:color="auto"/>
            <w:bottom w:val="none" w:sz="0" w:space="0" w:color="auto"/>
            <w:right w:val="none" w:sz="0" w:space="0" w:color="auto"/>
          </w:divBdr>
        </w:div>
        <w:div w:id="63727390">
          <w:marLeft w:val="0"/>
          <w:marRight w:val="0"/>
          <w:marTop w:val="0"/>
          <w:marBottom w:val="0"/>
          <w:divBdr>
            <w:top w:val="none" w:sz="0" w:space="0" w:color="auto"/>
            <w:left w:val="none" w:sz="0" w:space="0" w:color="auto"/>
            <w:bottom w:val="none" w:sz="0" w:space="0" w:color="auto"/>
            <w:right w:val="none" w:sz="0" w:space="0" w:color="auto"/>
          </w:divBdr>
        </w:div>
        <w:div w:id="101926731">
          <w:marLeft w:val="0"/>
          <w:marRight w:val="0"/>
          <w:marTop w:val="0"/>
          <w:marBottom w:val="0"/>
          <w:divBdr>
            <w:top w:val="none" w:sz="0" w:space="0" w:color="auto"/>
            <w:left w:val="none" w:sz="0" w:space="0" w:color="auto"/>
            <w:bottom w:val="none" w:sz="0" w:space="0" w:color="auto"/>
            <w:right w:val="none" w:sz="0" w:space="0" w:color="auto"/>
          </w:divBdr>
        </w:div>
        <w:div w:id="115684076">
          <w:marLeft w:val="0"/>
          <w:marRight w:val="0"/>
          <w:marTop w:val="0"/>
          <w:marBottom w:val="0"/>
          <w:divBdr>
            <w:top w:val="none" w:sz="0" w:space="0" w:color="auto"/>
            <w:left w:val="none" w:sz="0" w:space="0" w:color="auto"/>
            <w:bottom w:val="none" w:sz="0" w:space="0" w:color="auto"/>
            <w:right w:val="none" w:sz="0" w:space="0" w:color="auto"/>
          </w:divBdr>
        </w:div>
        <w:div w:id="133913127">
          <w:marLeft w:val="0"/>
          <w:marRight w:val="0"/>
          <w:marTop w:val="0"/>
          <w:marBottom w:val="0"/>
          <w:divBdr>
            <w:top w:val="none" w:sz="0" w:space="0" w:color="auto"/>
            <w:left w:val="none" w:sz="0" w:space="0" w:color="auto"/>
            <w:bottom w:val="none" w:sz="0" w:space="0" w:color="auto"/>
            <w:right w:val="none" w:sz="0" w:space="0" w:color="auto"/>
          </w:divBdr>
        </w:div>
        <w:div w:id="179008725">
          <w:marLeft w:val="0"/>
          <w:marRight w:val="0"/>
          <w:marTop w:val="0"/>
          <w:marBottom w:val="0"/>
          <w:divBdr>
            <w:top w:val="none" w:sz="0" w:space="0" w:color="auto"/>
            <w:left w:val="none" w:sz="0" w:space="0" w:color="auto"/>
            <w:bottom w:val="none" w:sz="0" w:space="0" w:color="auto"/>
            <w:right w:val="none" w:sz="0" w:space="0" w:color="auto"/>
          </w:divBdr>
        </w:div>
        <w:div w:id="192882431">
          <w:marLeft w:val="0"/>
          <w:marRight w:val="0"/>
          <w:marTop w:val="0"/>
          <w:marBottom w:val="0"/>
          <w:divBdr>
            <w:top w:val="none" w:sz="0" w:space="0" w:color="auto"/>
            <w:left w:val="none" w:sz="0" w:space="0" w:color="auto"/>
            <w:bottom w:val="none" w:sz="0" w:space="0" w:color="auto"/>
            <w:right w:val="none" w:sz="0" w:space="0" w:color="auto"/>
          </w:divBdr>
        </w:div>
        <w:div w:id="195899423">
          <w:marLeft w:val="0"/>
          <w:marRight w:val="0"/>
          <w:marTop w:val="0"/>
          <w:marBottom w:val="0"/>
          <w:divBdr>
            <w:top w:val="none" w:sz="0" w:space="0" w:color="auto"/>
            <w:left w:val="none" w:sz="0" w:space="0" w:color="auto"/>
            <w:bottom w:val="none" w:sz="0" w:space="0" w:color="auto"/>
            <w:right w:val="none" w:sz="0" w:space="0" w:color="auto"/>
          </w:divBdr>
        </w:div>
        <w:div w:id="196041113">
          <w:marLeft w:val="0"/>
          <w:marRight w:val="0"/>
          <w:marTop w:val="0"/>
          <w:marBottom w:val="0"/>
          <w:divBdr>
            <w:top w:val="none" w:sz="0" w:space="0" w:color="auto"/>
            <w:left w:val="none" w:sz="0" w:space="0" w:color="auto"/>
            <w:bottom w:val="none" w:sz="0" w:space="0" w:color="auto"/>
            <w:right w:val="none" w:sz="0" w:space="0" w:color="auto"/>
          </w:divBdr>
        </w:div>
        <w:div w:id="223027324">
          <w:marLeft w:val="0"/>
          <w:marRight w:val="0"/>
          <w:marTop w:val="0"/>
          <w:marBottom w:val="0"/>
          <w:divBdr>
            <w:top w:val="none" w:sz="0" w:space="0" w:color="auto"/>
            <w:left w:val="none" w:sz="0" w:space="0" w:color="auto"/>
            <w:bottom w:val="none" w:sz="0" w:space="0" w:color="auto"/>
            <w:right w:val="none" w:sz="0" w:space="0" w:color="auto"/>
          </w:divBdr>
        </w:div>
        <w:div w:id="226768312">
          <w:marLeft w:val="0"/>
          <w:marRight w:val="0"/>
          <w:marTop w:val="0"/>
          <w:marBottom w:val="0"/>
          <w:divBdr>
            <w:top w:val="none" w:sz="0" w:space="0" w:color="auto"/>
            <w:left w:val="none" w:sz="0" w:space="0" w:color="auto"/>
            <w:bottom w:val="none" w:sz="0" w:space="0" w:color="auto"/>
            <w:right w:val="none" w:sz="0" w:space="0" w:color="auto"/>
          </w:divBdr>
        </w:div>
        <w:div w:id="229117312">
          <w:marLeft w:val="0"/>
          <w:marRight w:val="0"/>
          <w:marTop w:val="0"/>
          <w:marBottom w:val="0"/>
          <w:divBdr>
            <w:top w:val="none" w:sz="0" w:space="0" w:color="auto"/>
            <w:left w:val="none" w:sz="0" w:space="0" w:color="auto"/>
            <w:bottom w:val="none" w:sz="0" w:space="0" w:color="auto"/>
            <w:right w:val="none" w:sz="0" w:space="0" w:color="auto"/>
          </w:divBdr>
        </w:div>
        <w:div w:id="248930871">
          <w:marLeft w:val="0"/>
          <w:marRight w:val="0"/>
          <w:marTop w:val="0"/>
          <w:marBottom w:val="0"/>
          <w:divBdr>
            <w:top w:val="none" w:sz="0" w:space="0" w:color="auto"/>
            <w:left w:val="none" w:sz="0" w:space="0" w:color="auto"/>
            <w:bottom w:val="none" w:sz="0" w:space="0" w:color="auto"/>
            <w:right w:val="none" w:sz="0" w:space="0" w:color="auto"/>
          </w:divBdr>
        </w:div>
        <w:div w:id="252394743">
          <w:marLeft w:val="0"/>
          <w:marRight w:val="0"/>
          <w:marTop w:val="0"/>
          <w:marBottom w:val="0"/>
          <w:divBdr>
            <w:top w:val="none" w:sz="0" w:space="0" w:color="auto"/>
            <w:left w:val="none" w:sz="0" w:space="0" w:color="auto"/>
            <w:bottom w:val="none" w:sz="0" w:space="0" w:color="auto"/>
            <w:right w:val="none" w:sz="0" w:space="0" w:color="auto"/>
          </w:divBdr>
        </w:div>
        <w:div w:id="256443923">
          <w:marLeft w:val="0"/>
          <w:marRight w:val="0"/>
          <w:marTop w:val="0"/>
          <w:marBottom w:val="0"/>
          <w:divBdr>
            <w:top w:val="none" w:sz="0" w:space="0" w:color="auto"/>
            <w:left w:val="none" w:sz="0" w:space="0" w:color="auto"/>
            <w:bottom w:val="none" w:sz="0" w:space="0" w:color="auto"/>
            <w:right w:val="none" w:sz="0" w:space="0" w:color="auto"/>
          </w:divBdr>
        </w:div>
        <w:div w:id="264191117">
          <w:marLeft w:val="0"/>
          <w:marRight w:val="0"/>
          <w:marTop w:val="0"/>
          <w:marBottom w:val="0"/>
          <w:divBdr>
            <w:top w:val="none" w:sz="0" w:space="0" w:color="auto"/>
            <w:left w:val="none" w:sz="0" w:space="0" w:color="auto"/>
            <w:bottom w:val="none" w:sz="0" w:space="0" w:color="auto"/>
            <w:right w:val="none" w:sz="0" w:space="0" w:color="auto"/>
          </w:divBdr>
        </w:div>
        <w:div w:id="308634075">
          <w:marLeft w:val="0"/>
          <w:marRight w:val="0"/>
          <w:marTop w:val="0"/>
          <w:marBottom w:val="0"/>
          <w:divBdr>
            <w:top w:val="none" w:sz="0" w:space="0" w:color="auto"/>
            <w:left w:val="none" w:sz="0" w:space="0" w:color="auto"/>
            <w:bottom w:val="none" w:sz="0" w:space="0" w:color="auto"/>
            <w:right w:val="none" w:sz="0" w:space="0" w:color="auto"/>
          </w:divBdr>
        </w:div>
        <w:div w:id="341589950">
          <w:marLeft w:val="0"/>
          <w:marRight w:val="0"/>
          <w:marTop w:val="0"/>
          <w:marBottom w:val="0"/>
          <w:divBdr>
            <w:top w:val="none" w:sz="0" w:space="0" w:color="auto"/>
            <w:left w:val="none" w:sz="0" w:space="0" w:color="auto"/>
            <w:bottom w:val="none" w:sz="0" w:space="0" w:color="auto"/>
            <w:right w:val="none" w:sz="0" w:space="0" w:color="auto"/>
          </w:divBdr>
        </w:div>
        <w:div w:id="433673632">
          <w:marLeft w:val="0"/>
          <w:marRight w:val="0"/>
          <w:marTop w:val="0"/>
          <w:marBottom w:val="0"/>
          <w:divBdr>
            <w:top w:val="none" w:sz="0" w:space="0" w:color="auto"/>
            <w:left w:val="none" w:sz="0" w:space="0" w:color="auto"/>
            <w:bottom w:val="none" w:sz="0" w:space="0" w:color="auto"/>
            <w:right w:val="none" w:sz="0" w:space="0" w:color="auto"/>
          </w:divBdr>
        </w:div>
        <w:div w:id="455487384">
          <w:marLeft w:val="0"/>
          <w:marRight w:val="0"/>
          <w:marTop w:val="0"/>
          <w:marBottom w:val="0"/>
          <w:divBdr>
            <w:top w:val="none" w:sz="0" w:space="0" w:color="auto"/>
            <w:left w:val="none" w:sz="0" w:space="0" w:color="auto"/>
            <w:bottom w:val="none" w:sz="0" w:space="0" w:color="auto"/>
            <w:right w:val="none" w:sz="0" w:space="0" w:color="auto"/>
          </w:divBdr>
        </w:div>
        <w:div w:id="466778520">
          <w:marLeft w:val="0"/>
          <w:marRight w:val="0"/>
          <w:marTop w:val="0"/>
          <w:marBottom w:val="0"/>
          <w:divBdr>
            <w:top w:val="none" w:sz="0" w:space="0" w:color="auto"/>
            <w:left w:val="none" w:sz="0" w:space="0" w:color="auto"/>
            <w:bottom w:val="none" w:sz="0" w:space="0" w:color="auto"/>
            <w:right w:val="none" w:sz="0" w:space="0" w:color="auto"/>
          </w:divBdr>
        </w:div>
        <w:div w:id="489447639">
          <w:marLeft w:val="0"/>
          <w:marRight w:val="0"/>
          <w:marTop w:val="0"/>
          <w:marBottom w:val="0"/>
          <w:divBdr>
            <w:top w:val="none" w:sz="0" w:space="0" w:color="auto"/>
            <w:left w:val="none" w:sz="0" w:space="0" w:color="auto"/>
            <w:bottom w:val="none" w:sz="0" w:space="0" w:color="auto"/>
            <w:right w:val="none" w:sz="0" w:space="0" w:color="auto"/>
          </w:divBdr>
        </w:div>
        <w:div w:id="508180591">
          <w:marLeft w:val="0"/>
          <w:marRight w:val="0"/>
          <w:marTop w:val="0"/>
          <w:marBottom w:val="0"/>
          <w:divBdr>
            <w:top w:val="none" w:sz="0" w:space="0" w:color="auto"/>
            <w:left w:val="none" w:sz="0" w:space="0" w:color="auto"/>
            <w:bottom w:val="none" w:sz="0" w:space="0" w:color="auto"/>
            <w:right w:val="none" w:sz="0" w:space="0" w:color="auto"/>
          </w:divBdr>
        </w:div>
        <w:div w:id="515578513">
          <w:marLeft w:val="0"/>
          <w:marRight w:val="0"/>
          <w:marTop w:val="0"/>
          <w:marBottom w:val="0"/>
          <w:divBdr>
            <w:top w:val="none" w:sz="0" w:space="0" w:color="auto"/>
            <w:left w:val="none" w:sz="0" w:space="0" w:color="auto"/>
            <w:bottom w:val="none" w:sz="0" w:space="0" w:color="auto"/>
            <w:right w:val="none" w:sz="0" w:space="0" w:color="auto"/>
          </w:divBdr>
        </w:div>
        <w:div w:id="536430447">
          <w:marLeft w:val="0"/>
          <w:marRight w:val="0"/>
          <w:marTop w:val="0"/>
          <w:marBottom w:val="0"/>
          <w:divBdr>
            <w:top w:val="none" w:sz="0" w:space="0" w:color="auto"/>
            <w:left w:val="none" w:sz="0" w:space="0" w:color="auto"/>
            <w:bottom w:val="none" w:sz="0" w:space="0" w:color="auto"/>
            <w:right w:val="none" w:sz="0" w:space="0" w:color="auto"/>
          </w:divBdr>
        </w:div>
        <w:div w:id="545718980">
          <w:marLeft w:val="0"/>
          <w:marRight w:val="0"/>
          <w:marTop w:val="0"/>
          <w:marBottom w:val="0"/>
          <w:divBdr>
            <w:top w:val="none" w:sz="0" w:space="0" w:color="auto"/>
            <w:left w:val="none" w:sz="0" w:space="0" w:color="auto"/>
            <w:bottom w:val="none" w:sz="0" w:space="0" w:color="auto"/>
            <w:right w:val="none" w:sz="0" w:space="0" w:color="auto"/>
          </w:divBdr>
        </w:div>
        <w:div w:id="554586028">
          <w:marLeft w:val="0"/>
          <w:marRight w:val="0"/>
          <w:marTop w:val="0"/>
          <w:marBottom w:val="0"/>
          <w:divBdr>
            <w:top w:val="none" w:sz="0" w:space="0" w:color="auto"/>
            <w:left w:val="none" w:sz="0" w:space="0" w:color="auto"/>
            <w:bottom w:val="none" w:sz="0" w:space="0" w:color="auto"/>
            <w:right w:val="none" w:sz="0" w:space="0" w:color="auto"/>
          </w:divBdr>
        </w:div>
        <w:div w:id="597838149">
          <w:marLeft w:val="0"/>
          <w:marRight w:val="0"/>
          <w:marTop w:val="0"/>
          <w:marBottom w:val="0"/>
          <w:divBdr>
            <w:top w:val="none" w:sz="0" w:space="0" w:color="auto"/>
            <w:left w:val="none" w:sz="0" w:space="0" w:color="auto"/>
            <w:bottom w:val="none" w:sz="0" w:space="0" w:color="auto"/>
            <w:right w:val="none" w:sz="0" w:space="0" w:color="auto"/>
          </w:divBdr>
        </w:div>
        <w:div w:id="598560600">
          <w:marLeft w:val="0"/>
          <w:marRight w:val="0"/>
          <w:marTop w:val="0"/>
          <w:marBottom w:val="0"/>
          <w:divBdr>
            <w:top w:val="none" w:sz="0" w:space="0" w:color="auto"/>
            <w:left w:val="none" w:sz="0" w:space="0" w:color="auto"/>
            <w:bottom w:val="none" w:sz="0" w:space="0" w:color="auto"/>
            <w:right w:val="none" w:sz="0" w:space="0" w:color="auto"/>
          </w:divBdr>
        </w:div>
        <w:div w:id="599721958">
          <w:marLeft w:val="0"/>
          <w:marRight w:val="0"/>
          <w:marTop w:val="0"/>
          <w:marBottom w:val="0"/>
          <w:divBdr>
            <w:top w:val="none" w:sz="0" w:space="0" w:color="auto"/>
            <w:left w:val="none" w:sz="0" w:space="0" w:color="auto"/>
            <w:bottom w:val="none" w:sz="0" w:space="0" w:color="auto"/>
            <w:right w:val="none" w:sz="0" w:space="0" w:color="auto"/>
          </w:divBdr>
        </w:div>
        <w:div w:id="602424214">
          <w:marLeft w:val="0"/>
          <w:marRight w:val="0"/>
          <w:marTop w:val="0"/>
          <w:marBottom w:val="0"/>
          <w:divBdr>
            <w:top w:val="none" w:sz="0" w:space="0" w:color="auto"/>
            <w:left w:val="none" w:sz="0" w:space="0" w:color="auto"/>
            <w:bottom w:val="none" w:sz="0" w:space="0" w:color="auto"/>
            <w:right w:val="none" w:sz="0" w:space="0" w:color="auto"/>
          </w:divBdr>
        </w:div>
        <w:div w:id="612176154">
          <w:marLeft w:val="0"/>
          <w:marRight w:val="0"/>
          <w:marTop w:val="0"/>
          <w:marBottom w:val="0"/>
          <w:divBdr>
            <w:top w:val="none" w:sz="0" w:space="0" w:color="auto"/>
            <w:left w:val="none" w:sz="0" w:space="0" w:color="auto"/>
            <w:bottom w:val="none" w:sz="0" w:space="0" w:color="auto"/>
            <w:right w:val="none" w:sz="0" w:space="0" w:color="auto"/>
          </w:divBdr>
        </w:div>
        <w:div w:id="616256411">
          <w:marLeft w:val="0"/>
          <w:marRight w:val="0"/>
          <w:marTop w:val="0"/>
          <w:marBottom w:val="0"/>
          <w:divBdr>
            <w:top w:val="none" w:sz="0" w:space="0" w:color="auto"/>
            <w:left w:val="none" w:sz="0" w:space="0" w:color="auto"/>
            <w:bottom w:val="none" w:sz="0" w:space="0" w:color="auto"/>
            <w:right w:val="none" w:sz="0" w:space="0" w:color="auto"/>
          </w:divBdr>
        </w:div>
        <w:div w:id="627005772">
          <w:marLeft w:val="0"/>
          <w:marRight w:val="0"/>
          <w:marTop w:val="0"/>
          <w:marBottom w:val="0"/>
          <w:divBdr>
            <w:top w:val="none" w:sz="0" w:space="0" w:color="auto"/>
            <w:left w:val="none" w:sz="0" w:space="0" w:color="auto"/>
            <w:bottom w:val="none" w:sz="0" w:space="0" w:color="auto"/>
            <w:right w:val="none" w:sz="0" w:space="0" w:color="auto"/>
          </w:divBdr>
        </w:div>
        <w:div w:id="639769321">
          <w:marLeft w:val="0"/>
          <w:marRight w:val="0"/>
          <w:marTop w:val="0"/>
          <w:marBottom w:val="0"/>
          <w:divBdr>
            <w:top w:val="none" w:sz="0" w:space="0" w:color="auto"/>
            <w:left w:val="none" w:sz="0" w:space="0" w:color="auto"/>
            <w:bottom w:val="none" w:sz="0" w:space="0" w:color="auto"/>
            <w:right w:val="none" w:sz="0" w:space="0" w:color="auto"/>
          </w:divBdr>
        </w:div>
        <w:div w:id="662704624">
          <w:marLeft w:val="0"/>
          <w:marRight w:val="0"/>
          <w:marTop w:val="0"/>
          <w:marBottom w:val="0"/>
          <w:divBdr>
            <w:top w:val="none" w:sz="0" w:space="0" w:color="auto"/>
            <w:left w:val="none" w:sz="0" w:space="0" w:color="auto"/>
            <w:bottom w:val="none" w:sz="0" w:space="0" w:color="auto"/>
            <w:right w:val="none" w:sz="0" w:space="0" w:color="auto"/>
          </w:divBdr>
        </w:div>
        <w:div w:id="692222811">
          <w:marLeft w:val="0"/>
          <w:marRight w:val="0"/>
          <w:marTop w:val="0"/>
          <w:marBottom w:val="0"/>
          <w:divBdr>
            <w:top w:val="none" w:sz="0" w:space="0" w:color="auto"/>
            <w:left w:val="none" w:sz="0" w:space="0" w:color="auto"/>
            <w:bottom w:val="none" w:sz="0" w:space="0" w:color="auto"/>
            <w:right w:val="none" w:sz="0" w:space="0" w:color="auto"/>
          </w:divBdr>
        </w:div>
        <w:div w:id="716779811">
          <w:marLeft w:val="0"/>
          <w:marRight w:val="0"/>
          <w:marTop w:val="0"/>
          <w:marBottom w:val="0"/>
          <w:divBdr>
            <w:top w:val="none" w:sz="0" w:space="0" w:color="auto"/>
            <w:left w:val="none" w:sz="0" w:space="0" w:color="auto"/>
            <w:bottom w:val="none" w:sz="0" w:space="0" w:color="auto"/>
            <w:right w:val="none" w:sz="0" w:space="0" w:color="auto"/>
          </w:divBdr>
        </w:div>
        <w:div w:id="741371108">
          <w:marLeft w:val="0"/>
          <w:marRight w:val="0"/>
          <w:marTop w:val="0"/>
          <w:marBottom w:val="0"/>
          <w:divBdr>
            <w:top w:val="none" w:sz="0" w:space="0" w:color="auto"/>
            <w:left w:val="none" w:sz="0" w:space="0" w:color="auto"/>
            <w:bottom w:val="none" w:sz="0" w:space="0" w:color="auto"/>
            <w:right w:val="none" w:sz="0" w:space="0" w:color="auto"/>
          </w:divBdr>
        </w:div>
        <w:div w:id="764226334">
          <w:marLeft w:val="0"/>
          <w:marRight w:val="0"/>
          <w:marTop w:val="0"/>
          <w:marBottom w:val="0"/>
          <w:divBdr>
            <w:top w:val="none" w:sz="0" w:space="0" w:color="auto"/>
            <w:left w:val="none" w:sz="0" w:space="0" w:color="auto"/>
            <w:bottom w:val="none" w:sz="0" w:space="0" w:color="auto"/>
            <w:right w:val="none" w:sz="0" w:space="0" w:color="auto"/>
          </w:divBdr>
        </w:div>
        <w:div w:id="769542990">
          <w:marLeft w:val="0"/>
          <w:marRight w:val="0"/>
          <w:marTop w:val="0"/>
          <w:marBottom w:val="0"/>
          <w:divBdr>
            <w:top w:val="none" w:sz="0" w:space="0" w:color="auto"/>
            <w:left w:val="none" w:sz="0" w:space="0" w:color="auto"/>
            <w:bottom w:val="none" w:sz="0" w:space="0" w:color="auto"/>
            <w:right w:val="none" w:sz="0" w:space="0" w:color="auto"/>
          </w:divBdr>
        </w:div>
        <w:div w:id="785583456">
          <w:marLeft w:val="0"/>
          <w:marRight w:val="0"/>
          <w:marTop w:val="0"/>
          <w:marBottom w:val="0"/>
          <w:divBdr>
            <w:top w:val="none" w:sz="0" w:space="0" w:color="auto"/>
            <w:left w:val="none" w:sz="0" w:space="0" w:color="auto"/>
            <w:bottom w:val="none" w:sz="0" w:space="0" w:color="auto"/>
            <w:right w:val="none" w:sz="0" w:space="0" w:color="auto"/>
          </w:divBdr>
        </w:div>
        <w:div w:id="798307741">
          <w:marLeft w:val="0"/>
          <w:marRight w:val="0"/>
          <w:marTop w:val="0"/>
          <w:marBottom w:val="0"/>
          <w:divBdr>
            <w:top w:val="none" w:sz="0" w:space="0" w:color="auto"/>
            <w:left w:val="none" w:sz="0" w:space="0" w:color="auto"/>
            <w:bottom w:val="none" w:sz="0" w:space="0" w:color="auto"/>
            <w:right w:val="none" w:sz="0" w:space="0" w:color="auto"/>
          </w:divBdr>
        </w:div>
        <w:div w:id="838348900">
          <w:marLeft w:val="0"/>
          <w:marRight w:val="0"/>
          <w:marTop w:val="0"/>
          <w:marBottom w:val="0"/>
          <w:divBdr>
            <w:top w:val="none" w:sz="0" w:space="0" w:color="auto"/>
            <w:left w:val="none" w:sz="0" w:space="0" w:color="auto"/>
            <w:bottom w:val="none" w:sz="0" w:space="0" w:color="auto"/>
            <w:right w:val="none" w:sz="0" w:space="0" w:color="auto"/>
          </w:divBdr>
        </w:div>
        <w:div w:id="854540362">
          <w:marLeft w:val="0"/>
          <w:marRight w:val="0"/>
          <w:marTop w:val="0"/>
          <w:marBottom w:val="0"/>
          <w:divBdr>
            <w:top w:val="none" w:sz="0" w:space="0" w:color="auto"/>
            <w:left w:val="none" w:sz="0" w:space="0" w:color="auto"/>
            <w:bottom w:val="none" w:sz="0" w:space="0" w:color="auto"/>
            <w:right w:val="none" w:sz="0" w:space="0" w:color="auto"/>
          </w:divBdr>
        </w:div>
        <w:div w:id="857277424">
          <w:marLeft w:val="0"/>
          <w:marRight w:val="0"/>
          <w:marTop w:val="0"/>
          <w:marBottom w:val="0"/>
          <w:divBdr>
            <w:top w:val="none" w:sz="0" w:space="0" w:color="auto"/>
            <w:left w:val="none" w:sz="0" w:space="0" w:color="auto"/>
            <w:bottom w:val="none" w:sz="0" w:space="0" w:color="auto"/>
            <w:right w:val="none" w:sz="0" w:space="0" w:color="auto"/>
          </w:divBdr>
        </w:div>
        <w:div w:id="878206553">
          <w:marLeft w:val="0"/>
          <w:marRight w:val="0"/>
          <w:marTop w:val="0"/>
          <w:marBottom w:val="0"/>
          <w:divBdr>
            <w:top w:val="none" w:sz="0" w:space="0" w:color="auto"/>
            <w:left w:val="none" w:sz="0" w:space="0" w:color="auto"/>
            <w:bottom w:val="none" w:sz="0" w:space="0" w:color="auto"/>
            <w:right w:val="none" w:sz="0" w:space="0" w:color="auto"/>
          </w:divBdr>
        </w:div>
        <w:div w:id="883445586">
          <w:marLeft w:val="0"/>
          <w:marRight w:val="0"/>
          <w:marTop w:val="0"/>
          <w:marBottom w:val="0"/>
          <w:divBdr>
            <w:top w:val="none" w:sz="0" w:space="0" w:color="auto"/>
            <w:left w:val="none" w:sz="0" w:space="0" w:color="auto"/>
            <w:bottom w:val="none" w:sz="0" w:space="0" w:color="auto"/>
            <w:right w:val="none" w:sz="0" w:space="0" w:color="auto"/>
          </w:divBdr>
        </w:div>
        <w:div w:id="911355060">
          <w:marLeft w:val="0"/>
          <w:marRight w:val="0"/>
          <w:marTop w:val="0"/>
          <w:marBottom w:val="0"/>
          <w:divBdr>
            <w:top w:val="none" w:sz="0" w:space="0" w:color="auto"/>
            <w:left w:val="none" w:sz="0" w:space="0" w:color="auto"/>
            <w:bottom w:val="none" w:sz="0" w:space="0" w:color="auto"/>
            <w:right w:val="none" w:sz="0" w:space="0" w:color="auto"/>
          </w:divBdr>
        </w:div>
        <w:div w:id="916936055">
          <w:marLeft w:val="0"/>
          <w:marRight w:val="0"/>
          <w:marTop w:val="0"/>
          <w:marBottom w:val="0"/>
          <w:divBdr>
            <w:top w:val="none" w:sz="0" w:space="0" w:color="auto"/>
            <w:left w:val="none" w:sz="0" w:space="0" w:color="auto"/>
            <w:bottom w:val="none" w:sz="0" w:space="0" w:color="auto"/>
            <w:right w:val="none" w:sz="0" w:space="0" w:color="auto"/>
          </w:divBdr>
        </w:div>
        <w:div w:id="922226849">
          <w:marLeft w:val="0"/>
          <w:marRight w:val="0"/>
          <w:marTop w:val="0"/>
          <w:marBottom w:val="0"/>
          <w:divBdr>
            <w:top w:val="none" w:sz="0" w:space="0" w:color="auto"/>
            <w:left w:val="none" w:sz="0" w:space="0" w:color="auto"/>
            <w:bottom w:val="none" w:sz="0" w:space="0" w:color="auto"/>
            <w:right w:val="none" w:sz="0" w:space="0" w:color="auto"/>
          </w:divBdr>
        </w:div>
        <w:div w:id="974026722">
          <w:marLeft w:val="0"/>
          <w:marRight w:val="0"/>
          <w:marTop w:val="0"/>
          <w:marBottom w:val="0"/>
          <w:divBdr>
            <w:top w:val="none" w:sz="0" w:space="0" w:color="auto"/>
            <w:left w:val="none" w:sz="0" w:space="0" w:color="auto"/>
            <w:bottom w:val="none" w:sz="0" w:space="0" w:color="auto"/>
            <w:right w:val="none" w:sz="0" w:space="0" w:color="auto"/>
          </w:divBdr>
        </w:div>
        <w:div w:id="978653600">
          <w:marLeft w:val="0"/>
          <w:marRight w:val="0"/>
          <w:marTop w:val="0"/>
          <w:marBottom w:val="0"/>
          <w:divBdr>
            <w:top w:val="none" w:sz="0" w:space="0" w:color="auto"/>
            <w:left w:val="none" w:sz="0" w:space="0" w:color="auto"/>
            <w:bottom w:val="none" w:sz="0" w:space="0" w:color="auto"/>
            <w:right w:val="none" w:sz="0" w:space="0" w:color="auto"/>
          </w:divBdr>
        </w:div>
        <w:div w:id="986545831">
          <w:marLeft w:val="0"/>
          <w:marRight w:val="0"/>
          <w:marTop w:val="0"/>
          <w:marBottom w:val="0"/>
          <w:divBdr>
            <w:top w:val="none" w:sz="0" w:space="0" w:color="auto"/>
            <w:left w:val="none" w:sz="0" w:space="0" w:color="auto"/>
            <w:bottom w:val="none" w:sz="0" w:space="0" w:color="auto"/>
            <w:right w:val="none" w:sz="0" w:space="0" w:color="auto"/>
          </w:divBdr>
        </w:div>
        <w:div w:id="992686281">
          <w:marLeft w:val="0"/>
          <w:marRight w:val="0"/>
          <w:marTop w:val="0"/>
          <w:marBottom w:val="0"/>
          <w:divBdr>
            <w:top w:val="none" w:sz="0" w:space="0" w:color="auto"/>
            <w:left w:val="none" w:sz="0" w:space="0" w:color="auto"/>
            <w:bottom w:val="none" w:sz="0" w:space="0" w:color="auto"/>
            <w:right w:val="none" w:sz="0" w:space="0" w:color="auto"/>
          </w:divBdr>
        </w:div>
        <w:div w:id="1107887992">
          <w:marLeft w:val="0"/>
          <w:marRight w:val="0"/>
          <w:marTop w:val="0"/>
          <w:marBottom w:val="0"/>
          <w:divBdr>
            <w:top w:val="none" w:sz="0" w:space="0" w:color="auto"/>
            <w:left w:val="none" w:sz="0" w:space="0" w:color="auto"/>
            <w:bottom w:val="none" w:sz="0" w:space="0" w:color="auto"/>
            <w:right w:val="none" w:sz="0" w:space="0" w:color="auto"/>
          </w:divBdr>
        </w:div>
        <w:div w:id="1114251130">
          <w:marLeft w:val="0"/>
          <w:marRight w:val="0"/>
          <w:marTop w:val="0"/>
          <w:marBottom w:val="0"/>
          <w:divBdr>
            <w:top w:val="none" w:sz="0" w:space="0" w:color="auto"/>
            <w:left w:val="none" w:sz="0" w:space="0" w:color="auto"/>
            <w:bottom w:val="none" w:sz="0" w:space="0" w:color="auto"/>
            <w:right w:val="none" w:sz="0" w:space="0" w:color="auto"/>
          </w:divBdr>
        </w:div>
        <w:div w:id="1141381513">
          <w:marLeft w:val="0"/>
          <w:marRight w:val="0"/>
          <w:marTop w:val="0"/>
          <w:marBottom w:val="0"/>
          <w:divBdr>
            <w:top w:val="none" w:sz="0" w:space="0" w:color="auto"/>
            <w:left w:val="none" w:sz="0" w:space="0" w:color="auto"/>
            <w:bottom w:val="none" w:sz="0" w:space="0" w:color="auto"/>
            <w:right w:val="none" w:sz="0" w:space="0" w:color="auto"/>
          </w:divBdr>
        </w:div>
        <w:div w:id="1163086805">
          <w:marLeft w:val="0"/>
          <w:marRight w:val="0"/>
          <w:marTop w:val="0"/>
          <w:marBottom w:val="0"/>
          <w:divBdr>
            <w:top w:val="none" w:sz="0" w:space="0" w:color="auto"/>
            <w:left w:val="none" w:sz="0" w:space="0" w:color="auto"/>
            <w:bottom w:val="none" w:sz="0" w:space="0" w:color="auto"/>
            <w:right w:val="none" w:sz="0" w:space="0" w:color="auto"/>
          </w:divBdr>
        </w:div>
        <w:div w:id="1265070937">
          <w:marLeft w:val="0"/>
          <w:marRight w:val="0"/>
          <w:marTop w:val="0"/>
          <w:marBottom w:val="0"/>
          <w:divBdr>
            <w:top w:val="none" w:sz="0" w:space="0" w:color="auto"/>
            <w:left w:val="none" w:sz="0" w:space="0" w:color="auto"/>
            <w:bottom w:val="none" w:sz="0" w:space="0" w:color="auto"/>
            <w:right w:val="none" w:sz="0" w:space="0" w:color="auto"/>
          </w:divBdr>
        </w:div>
        <w:div w:id="1294555680">
          <w:marLeft w:val="0"/>
          <w:marRight w:val="0"/>
          <w:marTop w:val="0"/>
          <w:marBottom w:val="0"/>
          <w:divBdr>
            <w:top w:val="none" w:sz="0" w:space="0" w:color="auto"/>
            <w:left w:val="none" w:sz="0" w:space="0" w:color="auto"/>
            <w:bottom w:val="none" w:sz="0" w:space="0" w:color="auto"/>
            <w:right w:val="none" w:sz="0" w:space="0" w:color="auto"/>
          </w:divBdr>
        </w:div>
        <w:div w:id="1328704631">
          <w:marLeft w:val="0"/>
          <w:marRight w:val="0"/>
          <w:marTop w:val="0"/>
          <w:marBottom w:val="0"/>
          <w:divBdr>
            <w:top w:val="none" w:sz="0" w:space="0" w:color="auto"/>
            <w:left w:val="none" w:sz="0" w:space="0" w:color="auto"/>
            <w:bottom w:val="none" w:sz="0" w:space="0" w:color="auto"/>
            <w:right w:val="none" w:sz="0" w:space="0" w:color="auto"/>
          </w:divBdr>
        </w:div>
        <w:div w:id="1339499606">
          <w:marLeft w:val="0"/>
          <w:marRight w:val="0"/>
          <w:marTop w:val="0"/>
          <w:marBottom w:val="0"/>
          <w:divBdr>
            <w:top w:val="none" w:sz="0" w:space="0" w:color="auto"/>
            <w:left w:val="none" w:sz="0" w:space="0" w:color="auto"/>
            <w:bottom w:val="none" w:sz="0" w:space="0" w:color="auto"/>
            <w:right w:val="none" w:sz="0" w:space="0" w:color="auto"/>
          </w:divBdr>
        </w:div>
        <w:div w:id="1377003580">
          <w:marLeft w:val="0"/>
          <w:marRight w:val="0"/>
          <w:marTop w:val="0"/>
          <w:marBottom w:val="0"/>
          <w:divBdr>
            <w:top w:val="none" w:sz="0" w:space="0" w:color="auto"/>
            <w:left w:val="none" w:sz="0" w:space="0" w:color="auto"/>
            <w:bottom w:val="none" w:sz="0" w:space="0" w:color="auto"/>
            <w:right w:val="none" w:sz="0" w:space="0" w:color="auto"/>
          </w:divBdr>
        </w:div>
        <w:div w:id="1431897292">
          <w:marLeft w:val="0"/>
          <w:marRight w:val="0"/>
          <w:marTop w:val="0"/>
          <w:marBottom w:val="0"/>
          <w:divBdr>
            <w:top w:val="none" w:sz="0" w:space="0" w:color="auto"/>
            <w:left w:val="none" w:sz="0" w:space="0" w:color="auto"/>
            <w:bottom w:val="none" w:sz="0" w:space="0" w:color="auto"/>
            <w:right w:val="none" w:sz="0" w:space="0" w:color="auto"/>
          </w:divBdr>
        </w:div>
        <w:div w:id="1471556869">
          <w:marLeft w:val="0"/>
          <w:marRight w:val="0"/>
          <w:marTop w:val="0"/>
          <w:marBottom w:val="0"/>
          <w:divBdr>
            <w:top w:val="none" w:sz="0" w:space="0" w:color="auto"/>
            <w:left w:val="none" w:sz="0" w:space="0" w:color="auto"/>
            <w:bottom w:val="none" w:sz="0" w:space="0" w:color="auto"/>
            <w:right w:val="none" w:sz="0" w:space="0" w:color="auto"/>
          </w:divBdr>
        </w:div>
        <w:div w:id="1508907076">
          <w:marLeft w:val="0"/>
          <w:marRight w:val="0"/>
          <w:marTop w:val="0"/>
          <w:marBottom w:val="0"/>
          <w:divBdr>
            <w:top w:val="none" w:sz="0" w:space="0" w:color="auto"/>
            <w:left w:val="none" w:sz="0" w:space="0" w:color="auto"/>
            <w:bottom w:val="none" w:sz="0" w:space="0" w:color="auto"/>
            <w:right w:val="none" w:sz="0" w:space="0" w:color="auto"/>
          </w:divBdr>
        </w:div>
        <w:div w:id="1518227529">
          <w:marLeft w:val="0"/>
          <w:marRight w:val="0"/>
          <w:marTop w:val="0"/>
          <w:marBottom w:val="0"/>
          <w:divBdr>
            <w:top w:val="none" w:sz="0" w:space="0" w:color="auto"/>
            <w:left w:val="none" w:sz="0" w:space="0" w:color="auto"/>
            <w:bottom w:val="none" w:sz="0" w:space="0" w:color="auto"/>
            <w:right w:val="none" w:sz="0" w:space="0" w:color="auto"/>
          </w:divBdr>
        </w:div>
        <w:div w:id="1554534697">
          <w:marLeft w:val="0"/>
          <w:marRight w:val="0"/>
          <w:marTop w:val="0"/>
          <w:marBottom w:val="0"/>
          <w:divBdr>
            <w:top w:val="none" w:sz="0" w:space="0" w:color="auto"/>
            <w:left w:val="none" w:sz="0" w:space="0" w:color="auto"/>
            <w:bottom w:val="none" w:sz="0" w:space="0" w:color="auto"/>
            <w:right w:val="none" w:sz="0" w:space="0" w:color="auto"/>
          </w:divBdr>
        </w:div>
        <w:div w:id="1561359874">
          <w:marLeft w:val="0"/>
          <w:marRight w:val="0"/>
          <w:marTop w:val="0"/>
          <w:marBottom w:val="0"/>
          <w:divBdr>
            <w:top w:val="none" w:sz="0" w:space="0" w:color="auto"/>
            <w:left w:val="none" w:sz="0" w:space="0" w:color="auto"/>
            <w:bottom w:val="none" w:sz="0" w:space="0" w:color="auto"/>
            <w:right w:val="none" w:sz="0" w:space="0" w:color="auto"/>
          </w:divBdr>
        </w:div>
        <w:div w:id="1616987749">
          <w:marLeft w:val="0"/>
          <w:marRight w:val="0"/>
          <w:marTop w:val="0"/>
          <w:marBottom w:val="0"/>
          <w:divBdr>
            <w:top w:val="none" w:sz="0" w:space="0" w:color="auto"/>
            <w:left w:val="none" w:sz="0" w:space="0" w:color="auto"/>
            <w:bottom w:val="none" w:sz="0" w:space="0" w:color="auto"/>
            <w:right w:val="none" w:sz="0" w:space="0" w:color="auto"/>
          </w:divBdr>
        </w:div>
        <w:div w:id="1633367784">
          <w:marLeft w:val="0"/>
          <w:marRight w:val="0"/>
          <w:marTop w:val="0"/>
          <w:marBottom w:val="0"/>
          <w:divBdr>
            <w:top w:val="none" w:sz="0" w:space="0" w:color="auto"/>
            <w:left w:val="none" w:sz="0" w:space="0" w:color="auto"/>
            <w:bottom w:val="none" w:sz="0" w:space="0" w:color="auto"/>
            <w:right w:val="none" w:sz="0" w:space="0" w:color="auto"/>
          </w:divBdr>
        </w:div>
        <w:div w:id="1646660519">
          <w:marLeft w:val="0"/>
          <w:marRight w:val="0"/>
          <w:marTop w:val="0"/>
          <w:marBottom w:val="0"/>
          <w:divBdr>
            <w:top w:val="none" w:sz="0" w:space="0" w:color="auto"/>
            <w:left w:val="none" w:sz="0" w:space="0" w:color="auto"/>
            <w:bottom w:val="none" w:sz="0" w:space="0" w:color="auto"/>
            <w:right w:val="none" w:sz="0" w:space="0" w:color="auto"/>
          </w:divBdr>
        </w:div>
        <w:div w:id="1756853957">
          <w:marLeft w:val="0"/>
          <w:marRight w:val="0"/>
          <w:marTop w:val="0"/>
          <w:marBottom w:val="0"/>
          <w:divBdr>
            <w:top w:val="none" w:sz="0" w:space="0" w:color="auto"/>
            <w:left w:val="none" w:sz="0" w:space="0" w:color="auto"/>
            <w:bottom w:val="none" w:sz="0" w:space="0" w:color="auto"/>
            <w:right w:val="none" w:sz="0" w:space="0" w:color="auto"/>
          </w:divBdr>
        </w:div>
        <w:div w:id="1762725947">
          <w:marLeft w:val="0"/>
          <w:marRight w:val="0"/>
          <w:marTop w:val="0"/>
          <w:marBottom w:val="0"/>
          <w:divBdr>
            <w:top w:val="none" w:sz="0" w:space="0" w:color="auto"/>
            <w:left w:val="none" w:sz="0" w:space="0" w:color="auto"/>
            <w:bottom w:val="none" w:sz="0" w:space="0" w:color="auto"/>
            <w:right w:val="none" w:sz="0" w:space="0" w:color="auto"/>
          </w:divBdr>
        </w:div>
        <w:div w:id="1779712744">
          <w:marLeft w:val="0"/>
          <w:marRight w:val="0"/>
          <w:marTop w:val="0"/>
          <w:marBottom w:val="0"/>
          <w:divBdr>
            <w:top w:val="none" w:sz="0" w:space="0" w:color="auto"/>
            <w:left w:val="none" w:sz="0" w:space="0" w:color="auto"/>
            <w:bottom w:val="none" w:sz="0" w:space="0" w:color="auto"/>
            <w:right w:val="none" w:sz="0" w:space="0" w:color="auto"/>
          </w:divBdr>
        </w:div>
        <w:div w:id="1807968662">
          <w:marLeft w:val="0"/>
          <w:marRight w:val="0"/>
          <w:marTop w:val="0"/>
          <w:marBottom w:val="0"/>
          <w:divBdr>
            <w:top w:val="none" w:sz="0" w:space="0" w:color="auto"/>
            <w:left w:val="none" w:sz="0" w:space="0" w:color="auto"/>
            <w:bottom w:val="none" w:sz="0" w:space="0" w:color="auto"/>
            <w:right w:val="none" w:sz="0" w:space="0" w:color="auto"/>
          </w:divBdr>
        </w:div>
        <w:div w:id="1815222092">
          <w:marLeft w:val="0"/>
          <w:marRight w:val="0"/>
          <w:marTop w:val="0"/>
          <w:marBottom w:val="0"/>
          <w:divBdr>
            <w:top w:val="none" w:sz="0" w:space="0" w:color="auto"/>
            <w:left w:val="none" w:sz="0" w:space="0" w:color="auto"/>
            <w:bottom w:val="none" w:sz="0" w:space="0" w:color="auto"/>
            <w:right w:val="none" w:sz="0" w:space="0" w:color="auto"/>
          </w:divBdr>
        </w:div>
        <w:div w:id="1822692893">
          <w:marLeft w:val="0"/>
          <w:marRight w:val="0"/>
          <w:marTop w:val="0"/>
          <w:marBottom w:val="0"/>
          <w:divBdr>
            <w:top w:val="none" w:sz="0" w:space="0" w:color="auto"/>
            <w:left w:val="none" w:sz="0" w:space="0" w:color="auto"/>
            <w:bottom w:val="none" w:sz="0" w:space="0" w:color="auto"/>
            <w:right w:val="none" w:sz="0" w:space="0" w:color="auto"/>
          </w:divBdr>
        </w:div>
        <w:div w:id="1825587986">
          <w:marLeft w:val="0"/>
          <w:marRight w:val="0"/>
          <w:marTop w:val="0"/>
          <w:marBottom w:val="0"/>
          <w:divBdr>
            <w:top w:val="none" w:sz="0" w:space="0" w:color="auto"/>
            <w:left w:val="none" w:sz="0" w:space="0" w:color="auto"/>
            <w:bottom w:val="none" w:sz="0" w:space="0" w:color="auto"/>
            <w:right w:val="none" w:sz="0" w:space="0" w:color="auto"/>
          </w:divBdr>
        </w:div>
        <w:div w:id="1870994081">
          <w:marLeft w:val="0"/>
          <w:marRight w:val="0"/>
          <w:marTop w:val="0"/>
          <w:marBottom w:val="0"/>
          <w:divBdr>
            <w:top w:val="none" w:sz="0" w:space="0" w:color="auto"/>
            <w:left w:val="none" w:sz="0" w:space="0" w:color="auto"/>
            <w:bottom w:val="none" w:sz="0" w:space="0" w:color="auto"/>
            <w:right w:val="none" w:sz="0" w:space="0" w:color="auto"/>
          </w:divBdr>
        </w:div>
        <w:div w:id="1887250675">
          <w:marLeft w:val="0"/>
          <w:marRight w:val="0"/>
          <w:marTop w:val="0"/>
          <w:marBottom w:val="0"/>
          <w:divBdr>
            <w:top w:val="none" w:sz="0" w:space="0" w:color="auto"/>
            <w:left w:val="none" w:sz="0" w:space="0" w:color="auto"/>
            <w:bottom w:val="none" w:sz="0" w:space="0" w:color="auto"/>
            <w:right w:val="none" w:sz="0" w:space="0" w:color="auto"/>
          </w:divBdr>
        </w:div>
        <w:div w:id="1917859438">
          <w:marLeft w:val="0"/>
          <w:marRight w:val="0"/>
          <w:marTop w:val="0"/>
          <w:marBottom w:val="0"/>
          <w:divBdr>
            <w:top w:val="none" w:sz="0" w:space="0" w:color="auto"/>
            <w:left w:val="none" w:sz="0" w:space="0" w:color="auto"/>
            <w:bottom w:val="none" w:sz="0" w:space="0" w:color="auto"/>
            <w:right w:val="none" w:sz="0" w:space="0" w:color="auto"/>
          </w:divBdr>
        </w:div>
        <w:div w:id="1966226869">
          <w:marLeft w:val="0"/>
          <w:marRight w:val="0"/>
          <w:marTop w:val="0"/>
          <w:marBottom w:val="0"/>
          <w:divBdr>
            <w:top w:val="none" w:sz="0" w:space="0" w:color="auto"/>
            <w:left w:val="none" w:sz="0" w:space="0" w:color="auto"/>
            <w:bottom w:val="none" w:sz="0" w:space="0" w:color="auto"/>
            <w:right w:val="none" w:sz="0" w:space="0" w:color="auto"/>
          </w:divBdr>
        </w:div>
        <w:div w:id="1971352827">
          <w:marLeft w:val="0"/>
          <w:marRight w:val="0"/>
          <w:marTop w:val="0"/>
          <w:marBottom w:val="0"/>
          <w:divBdr>
            <w:top w:val="none" w:sz="0" w:space="0" w:color="auto"/>
            <w:left w:val="none" w:sz="0" w:space="0" w:color="auto"/>
            <w:bottom w:val="none" w:sz="0" w:space="0" w:color="auto"/>
            <w:right w:val="none" w:sz="0" w:space="0" w:color="auto"/>
          </w:divBdr>
        </w:div>
      </w:divsChild>
    </w:div>
    <w:div w:id="20740883">
      <w:bodyDiv w:val="1"/>
      <w:marLeft w:val="0"/>
      <w:marRight w:val="0"/>
      <w:marTop w:val="0"/>
      <w:marBottom w:val="0"/>
      <w:divBdr>
        <w:top w:val="none" w:sz="0" w:space="0" w:color="auto"/>
        <w:left w:val="none" w:sz="0" w:space="0" w:color="auto"/>
        <w:bottom w:val="none" w:sz="0" w:space="0" w:color="auto"/>
        <w:right w:val="none" w:sz="0" w:space="0" w:color="auto"/>
      </w:divBdr>
    </w:div>
    <w:div w:id="22286410">
      <w:bodyDiv w:val="1"/>
      <w:marLeft w:val="0"/>
      <w:marRight w:val="0"/>
      <w:marTop w:val="0"/>
      <w:marBottom w:val="0"/>
      <w:divBdr>
        <w:top w:val="none" w:sz="0" w:space="0" w:color="auto"/>
        <w:left w:val="none" w:sz="0" w:space="0" w:color="auto"/>
        <w:bottom w:val="none" w:sz="0" w:space="0" w:color="auto"/>
        <w:right w:val="none" w:sz="0" w:space="0" w:color="auto"/>
      </w:divBdr>
    </w:div>
    <w:div w:id="22293670">
      <w:bodyDiv w:val="1"/>
      <w:marLeft w:val="0"/>
      <w:marRight w:val="0"/>
      <w:marTop w:val="0"/>
      <w:marBottom w:val="0"/>
      <w:divBdr>
        <w:top w:val="none" w:sz="0" w:space="0" w:color="auto"/>
        <w:left w:val="none" w:sz="0" w:space="0" w:color="auto"/>
        <w:bottom w:val="none" w:sz="0" w:space="0" w:color="auto"/>
        <w:right w:val="none" w:sz="0" w:space="0" w:color="auto"/>
      </w:divBdr>
    </w:div>
    <w:div w:id="22559473">
      <w:bodyDiv w:val="1"/>
      <w:marLeft w:val="0"/>
      <w:marRight w:val="0"/>
      <w:marTop w:val="0"/>
      <w:marBottom w:val="0"/>
      <w:divBdr>
        <w:top w:val="none" w:sz="0" w:space="0" w:color="auto"/>
        <w:left w:val="none" w:sz="0" w:space="0" w:color="auto"/>
        <w:bottom w:val="none" w:sz="0" w:space="0" w:color="auto"/>
        <w:right w:val="none" w:sz="0" w:space="0" w:color="auto"/>
      </w:divBdr>
    </w:div>
    <w:div w:id="23288096">
      <w:bodyDiv w:val="1"/>
      <w:marLeft w:val="0"/>
      <w:marRight w:val="0"/>
      <w:marTop w:val="0"/>
      <w:marBottom w:val="0"/>
      <w:divBdr>
        <w:top w:val="none" w:sz="0" w:space="0" w:color="auto"/>
        <w:left w:val="none" w:sz="0" w:space="0" w:color="auto"/>
        <w:bottom w:val="none" w:sz="0" w:space="0" w:color="auto"/>
        <w:right w:val="none" w:sz="0" w:space="0" w:color="auto"/>
      </w:divBdr>
    </w:div>
    <w:div w:id="23479108">
      <w:bodyDiv w:val="1"/>
      <w:marLeft w:val="0"/>
      <w:marRight w:val="0"/>
      <w:marTop w:val="0"/>
      <w:marBottom w:val="0"/>
      <w:divBdr>
        <w:top w:val="none" w:sz="0" w:space="0" w:color="auto"/>
        <w:left w:val="none" w:sz="0" w:space="0" w:color="auto"/>
        <w:bottom w:val="none" w:sz="0" w:space="0" w:color="auto"/>
        <w:right w:val="none" w:sz="0" w:space="0" w:color="auto"/>
      </w:divBdr>
    </w:div>
    <w:div w:id="23527540">
      <w:bodyDiv w:val="1"/>
      <w:marLeft w:val="0"/>
      <w:marRight w:val="0"/>
      <w:marTop w:val="0"/>
      <w:marBottom w:val="0"/>
      <w:divBdr>
        <w:top w:val="none" w:sz="0" w:space="0" w:color="auto"/>
        <w:left w:val="none" w:sz="0" w:space="0" w:color="auto"/>
        <w:bottom w:val="none" w:sz="0" w:space="0" w:color="auto"/>
        <w:right w:val="none" w:sz="0" w:space="0" w:color="auto"/>
      </w:divBdr>
    </w:div>
    <w:div w:id="23873213">
      <w:bodyDiv w:val="1"/>
      <w:marLeft w:val="0"/>
      <w:marRight w:val="0"/>
      <w:marTop w:val="0"/>
      <w:marBottom w:val="0"/>
      <w:divBdr>
        <w:top w:val="none" w:sz="0" w:space="0" w:color="auto"/>
        <w:left w:val="none" w:sz="0" w:space="0" w:color="auto"/>
        <w:bottom w:val="none" w:sz="0" w:space="0" w:color="auto"/>
        <w:right w:val="none" w:sz="0" w:space="0" w:color="auto"/>
      </w:divBdr>
    </w:div>
    <w:div w:id="24257495">
      <w:bodyDiv w:val="1"/>
      <w:marLeft w:val="0"/>
      <w:marRight w:val="0"/>
      <w:marTop w:val="0"/>
      <w:marBottom w:val="0"/>
      <w:divBdr>
        <w:top w:val="none" w:sz="0" w:space="0" w:color="auto"/>
        <w:left w:val="none" w:sz="0" w:space="0" w:color="auto"/>
        <w:bottom w:val="none" w:sz="0" w:space="0" w:color="auto"/>
        <w:right w:val="none" w:sz="0" w:space="0" w:color="auto"/>
      </w:divBdr>
    </w:div>
    <w:div w:id="24329418">
      <w:bodyDiv w:val="1"/>
      <w:marLeft w:val="0"/>
      <w:marRight w:val="0"/>
      <w:marTop w:val="0"/>
      <w:marBottom w:val="0"/>
      <w:divBdr>
        <w:top w:val="none" w:sz="0" w:space="0" w:color="auto"/>
        <w:left w:val="none" w:sz="0" w:space="0" w:color="auto"/>
        <w:bottom w:val="none" w:sz="0" w:space="0" w:color="auto"/>
        <w:right w:val="none" w:sz="0" w:space="0" w:color="auto"/>
      </w:divBdr>
    </w:div>
    <w:div w:id="24411231">
      <w:bodyDiv w:val="1"/>
      <w:marLeft w:val="0"/>
      <w:marRight w:val="0"/>
      <w:marTop w:val="0"/>
      <w:marBottom w:val="0"/>
      <w:divBdr>
        <w:top w:val="none" w:sz="0" w:space="0" w:color="auto"/>
        <w:left w:val="none" w:sz="0" w:space="0" w:color="auto"/>
        <w:bottom w:val="none" w:sz="0" w:space="0" w:color="auto"/>
        <w:right w:val="none" w:sz="0" w:space="0" w:color="auto"/>
      </w:divBdr>
    </w:div>
    <w:div w:id="24411279">
      <w:bodyDiv w:val="1"/>
      <w:marLeft w:val="0"/>
      <w:marRight w:val="0"/>
      <w:marTop w:val="0"/>
      <w:marBottom w:val="0"/>
      <w:divBdr>
        <w:top w:val="none" w:sz="0" w:space="0" w:color="auto"/>
        <w:left w:val="none" w:sz="0" w:space="0" w:color="auto"/>
        <w:bottom w:val="none" w:sz="0" w:space="0" w:color="auto"/>
        <w:right w:val="none" w:sz="0" w:space="0" w:color="auto"/>
      </w:divBdr>
    </w:div>
    <w:div w:id="24523934">
      <w:bodyDiv w:val="1"/>
      <w:marLeft w:val="0"/>
      <w:marRight w:val="0"/>
      <w:marTop w:val="0"/>
      <w:marBottom w:val="0"/>
      <w:divBdr>
        <w:top w:val="none" w:sz="0" w:space="0" w:color="auto"/>
        <w:left w:val="none" w:sz="0" w:space="0" w:color="auto"/>
        <w:bottom w:val="none" w:sz="0" w:space="0" w:color="auto"/>
        <w:right w:val="none" w:sz="0" w:space="0" w:color="auto"/>
      </w:divBdr>
    </w:div>
    <w:div w:id="24645445">
      <w:bodyDiv w:val="1"/>
      <w:marLeft w:val="0"/>
      <w:marRight w:val="0"/>
      <w:marTop w:val="0"/>
      <w:marBottom w:val="0"/>
      <w:divBdr>
        <w:top w:val="none" w:sz="0" w:space="0" w:color="auto"/>
        <w:left w:val="none" w:sz="0" w:space="0" w:color="auto"/>
        <w:bottom w:val="none" w:sz="0" w:space="0" w:color="auto"/>
        <w:right w:val="none" w:sz="0" w:space="0" w:color="auto"/>
      </w:divBdr>
    </w:div>
    <w:div w:id="25067376">
      <w:bodyDiv w:val="1"/>
      <w:marLeft w:val="0"/>
      <w:marRight w:val="0"/>
      <w:marTop w:val="0"/>
      <w:marBottom w:val="0"/>
      <w:divBdr>
        <w:top w:val="none" w:sz="0" w:space="0" w:color="auto"/>
        <w:left w:val="none" w:sz="0" w:space="0" w:color="auto"/>
        <w:bottom w:val="none" w:sz="0" w:space="0" w:color="auto"/>
        <w:right w:val="none" w:sz="0" w:space="0" w:color="auto"/>
      </w:divBdr>
    </w:div>
    <w:div w:id="25102239">
      <w:bodyDiv w:val="1"/>
      <w:marLeft w:val="0"/>
      <w:marRight w:val="0"/>
      <w:marTop w:val="0"/>
      <w:marBottom w:val="0"/>
      <w:divBdr>
        <w:top w:val="none" w:sz="0" w:space="0" w:color="auto"/>
        <w:left w:val="none" w:sz="0" w:space="0" w:color="auto"/>
        <w:bottom w:val="none" w:sz="0" w:space="0" w:color="auto"/>
        <w:right w:val="none" w:sz="0" w:space="0" w:color="auto"/>
      </w:divBdr>
      <w:divsChild>
        <w:div w:id="12152925">
          <w:marLeft w:val="480"/>
          <w:marRight w:val="0"/>
          <w:marTop w:val="0"/>
          <w:marBottom w:val="0"/>
          <w:divBdr>
            <w:top w:val="none" w:sz="0" w:space="0" w:color="auto"/>
            <w:left w:val="none" w:sz="0" w:space="0" w:color="auto"/>
            <w:bottom w:val="none" w:sz="0" w:space="0" w:color="auto"/>
            <w:right w:val="none" w:sz="0" w:space="0" w:color="auto"/>
          </w:divBdr>
        </w:div>
        <w:div w:id="39935953">
          <w:marLeft w:val="480"/>
          <w:marRight w:val="0"/>
          <w:marTop w:val="0"/>
          <w:marBottom w:val="0"/>
          <w:divBdr>
            <w:top w:val="none" w:sz="0" w:space="0" w:color="auto"/>
            <w:left w:val="none" w:sz="0" w:space="0" w:color="auto"/>
            <w:bottom w:val="none" w:sz="0" w:space="0" w:color="auto"/>
            <w:right w:val="none" w:sz="0" w:space="0" w:color="auto"/>
          </w:divBdr>
        </w:div>
        <w:div w:id="84814503">
          <w:marLeft w:val="480"/>
          <w:marRight w:val="0"/>
          <w:marTop w:val="0"/>
          <w:marBottom w:val="0"/>
          <w:divBdr>
            <w:top w:val="none" w:sz="0" w:space="0" w:color="auto"/>
            <w:left w:val="none" w:sz="0" w:space="0" w:color="auto"/>
            <w:bottom w:val="none" w:sz="0" w:space="0" w:color="auto"/>
            <w:right w:val="none" w:sz="0" w:space="0" w:color="auto"/>
          </w:divBdr>
        </w:div>
        <w:div w:id="190803490">
          <w:marLeft w:val="480"/>
          <w:marRight w:val="0"/>
          <w:marTop w:val="0"/>
          <w:marBottom w:val="0"/>
          <w:divBdr>
            <w:top w:val="none" w:sz="0" w:space="0" w:color="auto"/>
            <w:left w:val="none" w:sz="0" w:space="0" w:color="auto"/>
            <w:bottom w:val="none" w:sz="0" w:space="0" w:color="auto"/>
            <w:right w:val="none" w:sz="0" w:space="0" w:color="auto"/>
          </w:divBdr>
        </w:div>
        <w:div w:id="220408472">
          <w:marLeft w:val="480"/>
          <w:marRight w:val="0"/>
          <w:marTop w:val="0"/>
          <w:marBottom w:val="0"/>
          <w:divBdr>
            <w:top w:val="none" w:sz="0" w:space="0" w:color="auto"/>
            <w:left w:val="none" w:sz="0" w:space="0" w:color="auto"/>
            <w:bottom w:val="none" w:sz="0" w:space="0" w:color="auto"/>
            <w:right w:val="none" w:sz="0" w:space="0" w:color="auto"/>
          </w:divBdr>
        </w:div>
        <w:div w:id="224533779">
          <w:marLeft w:val="480"/>
          <w:marRight w:val="0"/>
          <w:marTop w:val="0"/>
          <w:marBottom w:val="0"/>
          <w:divBdr>
            <w:top w:val="none" w:sz="0" w:space="0" w:color="auto"/>
            <w:left w:val="none" w:sz="0" w:space="0" w:color="auto"/>
            <w:bottom w:val="none" w:sz="0" w:space="0" w:color="auto"/>
            <w:right w:val="none" w:sz="0" w:space="0" w:color="auto"/>
          </w:divBdr>
        </w:div>
        <w:div w:id="240070461">
          <w:marLeft w:val="480"/>
          <w:marRight w:val="0"/>
          <w:marTop w:val="0"/>
          <w:marBottom w:val="0"/>
          <w:divBdr>
            <w:top w:val="none" w:sz="0" w:space="0" w:color="auto"/>
            <w:left w:val="none" w:sz="0" w:space="0" w:color="auto"/>
            <w:bottom w:val="none" w:sz="0" w:space="0" w:color="auto"/>
            <w:right w:val="none" w:sz="0" w:space="0" w:color="auto"/>
          </w:divBdr>
        </w:div>
        <w:div w:id="275675882">
          <w:marLeft w:val="480"/>
          <w:marRight w:val="0"/>
          <w:marTop w:val="0"/>
          <w:marBottom w:val="0"/>
          <w:divBdr>
            <w:top w:val="none" w:sz="0" w:space="0" w:color="auto"/>
            <w:left w:val="none" w:sz="0" w:space="0" w:color="auto"/>
            <w:bottom w:val="none" w:sz="0" w:space="0" w:color="auto"/>
            <w:right w:val="none" w:sz="0" w:space="0" w:color="auto"/>
          </w:divBdr>
        </w:div>
        <w:div w:id="287661903">
          <w:marLeft w:val="480"/>
          <w:marRight w:val="0"/>
          <w:marTop w:val="0"/>
          <w:marBottom w:val="0"/>
          <w:divBdr>
            <w:top w:val="none" w:sz="0" w:space="0" w:color="auto"/>
            <w:left w:val="none" w:sz="0" w:space="0" w:color="auto"/>
            <w:bottom w:val="none" w:sz="0" w:space="0" w:color="auto"/>
            <w:right w:val="none" w:sz="0" w:space="0" w:color="auto"/>
          </w:divBdr>
        </w:div>
        <w:div w:id="348260400">
          <w:marLeft w:val="480"/>
          <w:marRight w:val="0"/>
          <w:marTop w:val="0"/>
          <w:marBottom w:val="0"/>
          <w:divBdr>
            <w:top w:val="none" w:sz="0" w:space="0" w:color="auto"/>
            <w:left w:val="none" w:sz="0" w:space="0" w:color="auto"/>
            <w:bottom w:val="none" w:sz="0" w:space="0" w:color="auto"/>
            <w:right w:val="none" w:sz="0" w:space="0" w:color="auto"/>
          </w:divBdr>
        </w:div>
        <w:div w:id="371619257">
          <w:marLeft w:val="480"/>
          <w:marRight w:val="0"/>
          <w:marTop w:val="0"/>
          <w:marBottom w:val="0"/>
          <w:divBdr>
            <w:top w:val="none" w:sz="0" w:space="0" w:color="auto"/>
            <w:left w:val="none" w:sz="0" w:space="0" w:color="auto"/>
            <w:bottom w:val="none" w:sz="0" w:space="0" w:color="auto"/>
            <w:right w:val="none" w:sz="0" w:space="0" w:color="auto"/>
          </w:divBdr>
        </w:div>
        <w:div w:id="392774207">
          <w:marLeft w:val="480"/>
          <w:marRight w:val="0"/>
          <w:marTop w:val="0"/>
          <w:marBottom w:val="0"/>
          <w:divBdr>
            <w:top w:val="none" w:sz="0" w:space="0" w:color="auto"/>
            <w:left w:val="none" w:sz="0" w:space="0" w:color="auto"/>
            <w:bottom w:val="none" w:sz="0" w:space="0" w:color="auto"/>
            <w:right w:val="none" w:sz="0" w:space="0" w:color="auto"/>
          </w:divBdr>
        </w:div>
        <w:div w:id="395475080">
          <w:marLeft w:val="480"/>
          <w:marRight w:val="0"/>
          <w:marTop w:val="0"/>
          <w:marBottom w:val="0"/>
          <w:divBdr>
            <w:top w:val="none" w:sz="0" w:space="0" w:color="auto"/>
            <w:left w:val="none" w:sz="0" w:space="0" w:color="auto"/>
            <w:bottom w:val="none" w:sz="0" w:space="0" w:color="auto"/>
            <w:right w:val="none" w:sz="0" w:space="0" w:color="auto"/>
          </w:divBdr>
        </w:div>
        <w:div w:id="613177285">
          <w:marLeft w:val="480"/>
          <w:marRight w:val="0"/>
          <w:marTop w:val="0"/>
          <w:marBottom w:val="0"/>
          <w:divBdr>
            <w:top w:val="none" w:sz="0" w:space="0" w:color="auto"/>
            <w:left w:val="none" w:sz="0" w:space="0" w:color="auto"/>
            <w:bottom w:val="none" w:sz="0" w:space="0" w:color="auto"/>
            <w:right w:val="none" w:sz="0" w:space="0" w:color="auto"/>
          </w:divBdr>
        </w:div>
        <w:div w:id="641234195">
          <w:marLeft w:val="480"/>
          <w:marRight w:val="0"/>
          <w:marTop w:val="0"/>
          <w:marBottom w:val="0"/>
          <w:divBdr>
            <w:top w:val="none" w:sz="0" w:space="0" w:color="auto"/>
            <w:left w:val="none" w:sz="0" w:space="0" w:color="auto"/>
            <w:bottom w:val="none" w:sz="0" w:space="0" w:color="auto"/>
            <w:right w:val="none" w:sz="0" w:space="0" w:color="auto"/>
          </w:divBdr>
        </w:div>
        <w:div w:id="757018286">
          <w:marLeft w:val="480"/>
          <w:marRight w:val="0"/>
          <w:marTop w:val="0"/>
          <w:marBottom w:val="0"/>
          <w:divBdr>
            <w:top w:val="none" w:sz="0" w:space="0" w:color="auto"/>
            <w:left w:val="none" w:sz="0" w:space="0" w:color="auto"/>
            <w:bottom w:val="none" w:sz="0" w:space="0" w:color="auto"/>
            <w:right w:val="none" w:sz="0" w:space="0" w:color="auto"/>
          </w:divBdr>
        </w:div>
        <w:div w:id="764612130">
          <w:marLeft w:val="480"/>
          <w:marRight w:val="0"/>
          <w:marTop w:val="0"/>
          <w:marBottom w:val="0"/>
          <w:divBdr>
            <w:top w:val="none" w:sz="0" w:space="0" w:color="auto"/>
            <w:left w:val="none" w:sz="0" w:space="0" w:color="auto"/>
            <w:bottom w:val="none" w:sz="0" w:space="0" w:color="auto"/>
            <w:right w:val="none" w:sz="0" w:space="0" w:color="auto"/>
          </w:divBdr>
        </w:div>
        <w:div w:id="789327195">
          <w:marLeft w:val="480"/>
          <w:marRight w:val="0"/>
          <w:marTop w:val="0"/>
          <w:marBottom w:val="0"/>
          <w:divBdr>
            <w:top w:val="none" w:sz="0" w:space="0" w:color="auto"/>
            <w:left w:val="none" w:sz="0" w:space="0" w:color="auto"/>
            <w:bottom w:val="none" w:sz="0" w:space="0" w:color="auto"/>
            <w:right w:val="none" w:sz="0" w:space="0" w:color="auto"/>
          </w:divBdr>
        </w:div>
        <w:div w:id="797337810">
          <w:marLeft w:val="480"/>
          <w:marRight w:val="0"/>
          <w:marTop w:val="0"/>
          <w:marBottom w:val="0"/>
          <w:divBdr>
            <w:top w:val="none" w:sz="0" w:space="0" w:color="auto"/>
            <w:left w:val="none" w:sz="0" w:space="0" w:color="auto"/>
            <w:bottom w:val="none" w:sz="0" w:space="0" w:color="auto"/>
            <w:right w:val="none" w:sz="0" w:space="0" w:color="auto"/>
          </w:divBdr>
        </w:div>
        <w:div w:id="810175969">
          <w:marLeft w:val="480"/>
          <w:marRight w:val="0"/>
          <w:marTop w:val="0"/>
          <w:marBottom w:val="0"/>
          <w:divBdr>
            <w:top w:val="none" w:sz="0" w:space="0" w:color="auto"/>
            <w:left w:val="none" w:sz="0" w:space="0" w:color="auto"/>
            <w:bottom w:val="none" w:sz="0" w:space="0" w:color="auto"/>
            <w:right w:val="none" w:sz="0" w:space="0" w:color="auto"/>
          </w:divBdr>
        </w:div>
        <w:div w:id="852913255">
          <w:marLeft w:val="480"/>
          <w:marRight w:val="0"/>
          <w:marTop w:val="0"/>
          <w:marBottom w:val="0"/>
          <w:divBdr>
            <w:top w:val="none" w:sz="0" w:space="0" w:color="auto"/>
            <w:left w:val="none" w:sz="0" w:space="0" w:color="auto"/>
            <w:bottom w:val="none" w:sz="0" w:space="0" w:color="auto"/>
            <w:right w:val="none" w:sz="0" w:space="0" w:color="auto"/>
          </w:divBdr>
        </w:div>
        <w:div w:id="908150935">
          <w:marLeft w:val="480"/>
          <w:marRight w:val="0"/>
          <w:marTop w:val="0"/>
          <w:marBottom w:val="0"/>
          <w:divBdr>
            <w:top w:val="none" w:sz="0" w:space="0" w:color="auto"/>
            <w:left w:val="none" w:sz="0" w:space="0" w:color="auto"/>
            <w:bottom w:val="none" w:sz="0" w:space="0" w:color="auto"/>
            <w:right w:val="none" w:sz="0" w:space="0" w:color="auto"/>
          </w:divBdr>
        </w:div>
        <w:div w:id="946162822">
          <w:marLeft w:val="480"/>
          <w:marRight w:val="0"/>
          <w:marTop w:val="0"/>
          <w:marBottom w:val="0"/>
          <w:divBdr>
            <w:top w:val="none" w:sz="0" w:space="0" w:color="auto"/>
            <w:left w:val="none" w:sz="0" w:space="0" w:color="auto"/>
            <w:bottom w:val="none" w:sz="0" w:space="0" w:color="auto"/>
            <w:right w:val="none" w:sz="0" w:space="0" w:color="auto"/>
          </w:divBdr>
        </w:div>
        <w:div w:id="952252655">
          <w:marLeft w:val="480"/>
          <w:marRight w:val="0"/>
          <w:marTop w:val="0"/>
          <w:marBottom w:val="0"/>
          <w:divBdr>
            <w:top w:val="none" w:sz="0" w:space="0" w:color="auto"/>
            <w:left w:val="none" w:sz="0" w:space="0" w:color="auto"/>
            <w:bottom w:val="none" w:sz="0" w:space="0" w:color="auto"/>
            <w:right w:val="none" w:sz="0" w:space="0" w:color="auto"/>
          </w:divBdr>
        </w:div>
        <w:div w:id="1101098117">
          <w:marLeft w:val="480"/>
          <w:marRight w:val="0"/>
          <w:marTop w:val="0"/>
          <w:marBottom w:val="0"/>
          <w:divBdr>
            <w:top w:val="none" w:sz="0" w:space="0" w:color="auto"/>
            <w:left w:val="none" w:sz="0" w:space="0" w:color="auto"/>
            <w:bottom w:val="none" w:sz="0" w:space="0" w:color="auto"/>
            <w:right w:val="none" w:sz="0" w:space="0" w:color="auto"/>
          </w:divBdr>
        </w:div>
        <w:div w:id="1142309682">
          <w:marLeft w:val="480"/>
          <w:marRight w:val="0"/>
          <w:marTop w:val="0"/>
          <w:marBottom w:val="0"/>
          <w:divBdr>
            <w:top w:val="none" w:sz="0" w:space="0" w:color="auto"/>
            <w:left w:val="none" w:sz="0" w:space="0" w:color="auto"/>
            <w:bottom w:val="none" w:sz="0" w:space="0" w:color="auto"/>
            <w:right w:val="none" w:sz="0" w:space="0" w:color="auto"/>
          </w:divBdr>
        </w:div>
        <w:div w:id="1164977460">
          <w:marLeft w:val="480"/>
          <w:marRight w:val="0"/>
          <w:marTop w:val="0"/>
          <w:marBottom w:val="0"/>
          <w:divBdr>
            <w:top w:val="none" w:sz="0" w:space="0" w:color="auto"/>
            <w:left w:val="none" w:sz="0" w:space="0" w:color="auto"/>
            <w:bottom w:val="none" w:sz="0" w:space="0" w:color="auto"/>
            <w:right w:val="none" w:sz="0" w:space="0" w:color="auto"/>
          </w:divBdr>
        </w:div>
        <w:div w:id="1178033607">
          <w:marLeft w:val="480"/>
          <w:marRight w:val="0"/>
          <w:marTop w:val="0"/>
          <w:marBottom w:val="0"/>
          <w:divBdr>
            <w:top w:val="none" w:sz="0" w:space="0" w:color="auto"/>
            <w:left w:val="none" w:sz="0" w:space="0" w:color="auto"/>
            <w:bottom w:val="none" w:sz="0" w:space="0" w:color="auto"/>
            <w:right w:val="none" w:sz="0" w:space="0" w:color="auto"/>
          </w:divBdr>
        </w:div>
        <w:div w:id="1266042097">
          <w:marLeft w:val="480"/>
          <w:marRight w:val="0"/>
          <w:marTop w:val="0"/>
          <w:marBottom w:val="0"/>
          <w:divBdr>
            <w:top w:val="none" w:sz="0" w:space="0" w:color="auto"/>
            <w:left w:val="none" w:sz="0" w:space="0" w:color="auto"/>
            <w:bottom w:val="none" w:sz="0" w:space="0" w:color="auto"/>
            <w:right w:val="none" w:sz="0" w:space="0" w:color="auto"/>
          </w:divBdr>
        </w:div>
        <w:div w:id="1283879521">
          <w:marLeft w:val="480"/>
          <w:marRight w:val="0"/>
          <w:marTop w:val="0"/>
          <w:marBottom w:val="0"/>
          <w:divBdr>
            <w:top w:val="none" w:sz="0" w:space="0" w:color="auto"/>
            <w:left w:val="none" w:sz="0" w:space="0" w:color="auto"/>
            <w:bottom w:val="none" w:sz="0" w:space="0" w:color="auto"/>
            <w:right w:val="none" w:sz="0" w:space="0" w:color="auto"/>
          </w:divBdr>
        </w:div>
        <w:div w:id="1322587481">
          <w:marLeft w:val="480"/>
          <w:marRight w:val="0"/>
          <w:marTop w:val="0"/>
          <w:marBottom w:val="0"/>
          <w:divBdr>
            <w:top w:val="none" w:sz="0" w:space="0" w:color="auto"/>
            <w:left w:val="none" w:sz="0" w:space="0" w:color="auto"/>
            <w:bottom w:val="none" w:sz="0" w:space="0" w:color="auto"/>
            <w:right w:val="none" w:sz="0" w:space="0" w:color="auto"/>
          </w:divBdr>
        </w:div>
        <w:div w:id="1334529444">
          <w:marLeft w:val="480"/>
          <w:marRight w:val="0"/>
          <w:marTop w:val="0"/>
          <w:marBottom w:val="0"/>
          <w:divBdr>
            <w:top w:val="none" w:sz="0" w:space="0" w:color="auto"/>
            <w:left w:val="none" w:sz="0" w:space="0" w:color="auto"/>
            <w:bottom w:val="none" w:sz="0" w:space="0" w:color="auto"/>
            <w:right w:val="none" w:sz="0" w:space="0" w:color="auto"/>
          </w:divBdr>
        </w:div>
        <w:div w:id="1368799341">
          <w:marLeft w:val="480"/>
          <w:marRight w:val="0"/>
          <w:marTop w:val="0"/>
          <w:marBottom w:val="0"/>
          <w:divBdr>
            <w:top w:val="none" w:sz="0" w:space="0" w:color="auto"/>
            <w:left w:val="none" w:sz="0" w:space="0" w:color="auto"/>
            <w:bottom w:val="none" w:sz="0" w:space="0" w:color="auto"/>
            <w:right w:val="none" w:sz="0" w:space="0" w:color="auto"/>
          </w:divBdr>
        </w:div>
        <w:div w:id="1383675778">
          <w:marLeft w:val="480"/>
          <w:marRight w:val="0"/>
          <w:marTop w:val="0"/>
          <w:marBottom w:val="0"/>
          <w:divBdr>
            <w:top w:val="none" w:sz="0" w:space="0" w:color="auto"/>
            <w:left w:val="none" w:sz="0" w:space="0" w:color="auto"/>
            <w:bottom w:val="none" w:sz="0" w:space="0" w:color="auto"/>
            <w:right w:val="none" w:sz="0" w:space="0" w:color="auto"/>
          </w:divBdr>
        </w:div>
        <w:div w:id="1395083839">
          <w:marLeft w:val="480"/>
          <w:marRight w:val="0"/>
          <w:marTop w:val="0"/>
          <w:marBottom w:val="0"/>
          <w:divBdr>
            <w:top w:val="none" w:sz="0" w:space="0" w:color="auto"/>
            <w:left w:val="none" w:sz="0" w:space="0" w:color="auto"/>
            <w:bottom w:val="none" w:sz="0" w:space="0" w:color="auto"/>
            <w:right w:val="none" w:sz="0" w:space="0" w:color="auto"/>
          </w:divBdr>
        </w:div>
        <w:div w:id="1458839558">
          <w:marLeft w:val="480"/>
          <w:marRight w:val="0"/>
          <w:marTop w:val="0"/>
          <w:marBottom w:val="0"/>
          <w:divBdr>
            <w:top w:val="none" w:sz="0" w:space="0" w:color="auto"/>
            <w:left w:val="none" w:sz="0" w:space="0" w:color="auto"/>
            <w:bottom w:val="none" w:sz="0" w:space="0" w:color="auto"/>
            <w:right w:val="none" w:sz="0" w:space="0" w:color="auto"/>
          </w:divBdr>
        </w:div>
        <w:div w:id="1496452818">
          <w:marLeft w:val="480"/>
          <w:marRight w:val="0"/>
          <w:marTop w:val="0"/>
          <w:marBottom w:val="0"/>
          <w:divBdr>
            <w:top w:val="none" w:sz="0" w:space="0" w:color="auto"/>
            <w:left w:val="none" w:sz="0" w:space="0" w:color="auto"/>
            <w:bottom w:val="none" w:sz="0" w:space="0" w:color="auto"/>
            <w:right w:val="none" w:sz="0" w:space="0" w:color="auto"/>
          </w:divBdr>
        </w:div>
        <w:div w:id="1510366475">
          <w:marLeft w:val="480"/>
          <w:marRight w:val="0"/>
          <w:marTop w:val="0"/>
          <w:marBottom w:val="0"/>
          <w:divBdr>
            <w:top w:val="none" w:sz="0" w:space="0" w:color="auto"/>
            <w:left w:val="none" w:sz="0" w:space="0" w:color="auto"/>
            <w:bottom w:val="none" w:sz="0" w:space="0" w:color="auto"/>
            <w:right w:val="none" w:sz="0" w:space="0" w:color="auto"/>
          </w:divBdr>
        </w:div>
        <w:div w:id="1511335029">
          <w:marLeft w:val="480"/>
          <w:marRight w:val="0"/>
          <w:marTop w:val="0"/>
          <w:marBottom w:val="0"/>
          <w:divBdr>
            <w:top w:val="none" w:sz="0" w:space="0" w:color="auto"/>
            <w:left w:val="none" w:sz="0" w:space="0" w:color="auto"/>
            <w:bottom w:val="none" w:sz="0" w:space="0" w:color="auto"/>
            <w:right w:val="none" w:sz="0" w:space="0" w:color="auto"/>
          </w:divBdr>
        </w:div>
        <w:div w:id="1567956715">
          <w:marLeft w:val="480"/>
          <w:marRight w:val="0"/>
          <w:marTop w:val="0"/>
          <w:marBottom w:val="0"/>
          <w:divBdr>
            <w:top w:val="none" w:sz="0" w:space="0" w:color="auto"/>
            <w:left w:val="none" w:sz="0" w:space="0" w:color="auto"/>
            <w:bottom w:val="none" w:sz="0" w:space="0" w:color="auto"/>
            <w:right w:val="none" w:sz="0" w:space="0" w:color="auto"/>
          </w:divBdr>
        </w:div>
        <w:div w:id="1603302708">
          <w:marLeft w:val="480"/>
          <w:marRight w:val="0"/>
          <w:marTop w:val="0"/>
          <w:marBottom w:val="0"/>
          <w:divBdr>
            <w:top w:val="none" w:sz="0" w:space="0" w:color="auto"/>
            <w:left w:val="none" w:sz="0" w:space="0" w:color="auto"/>
            <w:bottom w:val="none" w:sz="0" w:space="0" w:color="auto"/>
            <w:right w:val="none" w:sz="0" w:space="0" w:color="auto"/>
          </w:divBdr>
        </w:div>
        <w:div w:id="1625303869">
          <w:marLeft w:val="480"/>
          <w:marRight w:val="0"/>
          <w:marTop w:val="0"/>
          <w:marBottom w:val="0"/>
          <w:divBdr>
            <w:top w:val="none" w:sz="0" w:space="0" w:color="auto"/>
            <w:left w:val="none" w:sz="0" w:space="0" w:color="auto"/>
            <w:bottom w:val="none" w:sz="0" w:space="0" w:color="auto"/>
            <w:right w:val="none" w:sz="0" w:space="0" w:color="auto"/>
          </w:divBdr>
        </w:div>
        <w:div w:id="1644582977">
          <w:marLeft w:val="480"/>
          <w:marRight w:val="0"/>
          <w:marTop w:val="0"/>
          <w:marBottom w:val="0"/>
          <w:divBdr>
            <w:top w:val="none" w:sz="0" w:space="0" w:color="auto"/>
            <w:left w:val="none" w:sz="0" w:space="0" w:color="auto"/>
            <w:bottom w:val="none" w:sz="0" w:space="0" w:color="auto"/>
            <w:right w:val="none" w:sz="0" w:space="0" w:color="auto"/>
          </w:divBdr>
        </w:div>
        <w:div w:id="1656299174">
          <w:marLeft w:val="480"/>
          <w:marRight w:val="0"/>
          <w:marTop w:val="0"/>
          <w:marBottom w:val="0"/>
          <w:divBdr>
            <w:top w:val="none" w:sz="0" w:space="0" w:color="auto"/>
            <w:left w:val="none" w:sz="0" w:space="0" w:color="auto"/>
            <w:bottom w:val="none" w:sz="0" w:space="0" w:color="auto"/>
            <w:right w:val="none" w:sz="0" w:space="0" w:color="auto"/>
          </w:divBdr>
        </w:div>
        <w:div w:id="1669282206">
          <w:marLeft w:val="480"/>
          <w:marRight w:val="0"/>
          <w:marTop w:val="0"/>
          <w:marBottom w:val="0"/>
          <w:divBdr>
            <w:top w:val="none" w:sz="0" w:space="0" w:color="auto"/>
            <w:left w:val="none" w:sz="0" w:space="0" w:color="auto"/>
            <w:bottom w:val="none" w:sz="0" w:space="0" w:color="auto"/>
            <w:right w:val="none" w:sz="0" w:space="0" w:color="auto"/>
          </w:divBdr>
        </w:div>
        <w:div w:id="1681814088">
          <w:marLeft w:val="480"/>
          <w:marRight w:val="0"/>
          <w:marTop w:val="0"/>
          <w:marBottom w:val="0"/>
          <w:divBdr>
            <w:top w:val="none" w:sz="0" w:space="0" w:color="auto"/>
            <w:left w:val="none" w:sz="0" w:space="0" w:color="auto"/>
            <w:bottom w:val="none" w:sz="0" w:space="0" w:color="auto"/>
            <w:right w:val="none" w:sz="0" w:space="0" w:color="auto"/>
          </w:divBdr>
        </w:div>
        <w:div w:id="1700013718">
          <w:marLeft w:val="480"/>
          <w:marRight w:val="0"/>
          <w:marTop w:val="0"/>
          <w:marBottom w:val="0"/>
          <w:divBdr>
            <w:top w:val="none" w:sz="0" w:space="0" w:color="auto"/>
            <w:left w:val="none" w:sz="0" w:space="0" w:color="auto"/>
            <w:bottom w:val="none" w:sz="0" w:space="0" w:color="auto"/>
            <w:right w:val="none" w:sz="0" w:space="0" w:color="auto"/>
          </w:divBdr>
        </w:div>
        <w:div w:id="1701668198">
          <w:marLeft w:val="480"/>
          <w:marRight w:val="0"/>
          <w:marTop w:val="0"/>
          <w:marBottom w:val="0"/>
          <w:divBdr>
            <w:top w:val="none" w:sz="0" w:space="0" w:color="auto"/>
            <w:left w:val="none" w:sz="0" w:space="0" w:color="auto"/>
            <w:bottom w:val="none" w:sz="0" w:space="0" w:color="auto"/>
            <w:right w:val="none" w:sz="0" w:space="0" w:color="auto"/>
          </w:divBdr>
        </w:div>
        <w:div w:id="1714500326">
          <w:marLeft w:val="480"/>
          <w:marRight w:val="0"/>
          <w:marTop w:val="0"/>
          <w:marBottom w:val="0"/>
          <w:divBdr>
            <w:top w:val="none" w:sz="0" w:space="0" w:color="auto"/>
            <w:left w:val="none" w:sz="0" w:space="0" w:color="auto"/>
            <w:bottom w:val="none" w:sz="0" w:space="0" w:color="auto"/>
            <w:right w:val="none" w:sz="0" w:space="0" w:color="auto"/>
          </w:divBdr>
        </w:div>
        <w:div w:id="1759449180">
          <w:marLeft w:val="480"/>
          <w:marRight w:val="0"/>
          <w:marTop w:val="0"/>
          <w:marBottom w:val="0"/>
          <w:divBdr>
            <w:top w:val="none" w:sz="0" w:space="0" w:color="auto"/>
            <w:left w:val="none" w:sz="0" w:space="0" w:color="auto"/>
            <w:bottom w:val="none" w:sz="0" w:space="0" w:color="auto"/>
            <w:right w:val="none" w:sz="0" w:space="0" w:color="auto"/>
          </w:divBdr>
        </w:div>
        <w:div w:id="1819031505">
          <w:marLeft w:val="480"/>
          <w:marRight w:val="0"/>
          <w:marTop w:val="0"/>
          <w:marBottom w:val="0"/>
          <w:divBdr>
            <w:top w:val="none" w:sz="0" w:space="0" w:color="auto"/>
            <w:left w:val="none" w:sz="0" w:space="0" w:color="auto"/>
            <w:bottom w:val="none" w:sz="0" w:space="0" w:color="auto"/>
            <w:right w:val="none" w:sz="0" w:space="0" w:color="auto"/>
          </w:divBdr>
        </w:div>
        <w:div w:id="1893611233">
          <w:marLeft w:val="480"/>
          <w:marRight w:val="0"/>
          <w:marTop w:val="0"/>
          <w:marBottom w:val="0"/>
          <w:divBdr>
            <w:top w:val="none" w:sz="0" w:space="0" w:color="auto"/>
            <w:left w:val="none" w:sz="0" w:space="0" w:color="auto"/>
            <w:bottom w:val="none" w:sz="0" w:space="0" w:color="auto"/>
            <w:right w:val="none" w:sz="0" w:space="0" w:color="auto"/>
          </w:divBdr>
        </w:div>
        <w:div w:id="1904945598">
          <w:marLeft w:val="480"/>
          <w:marRight w:val="0"/>
          <w:marTop w:val="0"/>
          <w:marBottom w:val="0"/>
          <w:divBdr>
            <w:top w:val="none" w:sz="0" w:space="0" w:color="auto"/>
            <w:left w:val="none" w:sz="0" w:space="0" w:color="auto"/>
            <w:bottom w:val="none" w:sz="0" w:space="0" w:color="auto"/>
            <w:right w:val="none" w:sz="0" w:space="0" w:color="auto"/>
          </w:divBdr>
        </w:div>
        <w:div w:id="1908225698">
          <w:marLeft w:val="480"/>
          <w:marRight w:val="0"/>
          <w:marTop w:val="0"/>
          <w:marBottom w:val="0"/>
          <w:divBdr>
            <w:top w:val="none" w:sz="0" w:space="0" w:color="auto"/>
            <w:left w:val="none" w:sz="0" w:space="0" w:color="auto"/>
            <w:bottom w:val="none" w:sz="0" w:space="0" w:color="auto"/>
            <w:right w:val="none" w:sz="0" w:space="0" w:color="auto"/>
          </w:divBdr>
        </w:div>
        <w:div w:id="1954630910">
          <w:marLeft w:val="480"/>
          <w:marRight w:val="0"/>
          <w:marTop w:val="0"/>
          <w:marBottom w:val="0"/>
          <w:divBdr>
            <w:top w:val="none" w:sz="0" w:space="0" w:color="auto"/>
            <w:left w:val="none" w:sz="0" w:space="0" w:color="auto"/>
            <w:bottom w:val="none" w:sz="0" w:space="0" w:color="auto"/>
            <w:right w:val="none" w:sz="0" w:space="0" w:color="auto"/>
          </w:divBdr>
        </w:div>
      </w:divsChild>
    </w:div>
    <w:div w:id="25300299">
      <w:bodyDiv w:val="1"/>
      <w:marLeft w:val="0"/>
      <w:marRight w:val="0"/>
      <w:marTop w:val="0"/>
      <w:marBottom w:val="0"/>
      <w:divBdr>
        <w:top w:val="none" w:sz="0" w:space="0" w:color="auto"/>
        <w:left w:val="none" w:sz="0" w:space="0" w:color="auto"/>
        <w:bottom w:val="none" w:sz="0" w:space="0" w:color="auto"/>
        <w:right w:val="none" w:sz="0" w:space="0" w:color="auto"/>
      </w:divBdr>
    </w:div>
    <w:div w:id="25447291">
      <w:bodyDiv w:val="1"/>
      <w:marLeft w:val="0"/>
      <w:marRight w:val="0"/>
      <w:marTop w:val="0"/>
      <w:marBottom w:val="0"/>
      <w:divBdr>
        <w:top w:val="none" w:sz="0" w:space="0" w:color="auto"/>
        <w:left w:val="none" w:sz="0" w:space="0" w:color="auto"/>
        <w:bottom w:val="none" w:sz="0" w:space="0" w:color="auto"/>
        <w:right w:val="none" w:sz="0" w:space="0" w:color="auto"/>
      </w:divBdr>
    </w:div>
    <w:div w:id="25449828">
      <w:bodyDiv w:val="1"/>
      <w:marLeft w:val="0"/>
      <w:marRight w:val="0"/>
      <w:marTop w:val="0"/>
      <w:marBottom w:val="0"/>
      <w:divBdr>
        <w:top w:val="none" w:sz="0" w:space="0" w:color="auto"/>
        <w:left w:val="none" w:sz="0" w:space="0" w:color="auto"/>
        <w:bottom w:val="none" w:sz="0" w:space="0" w:color="auto"/>
        <w:right w:val="none" w:sz="0" w:space="0" w:color="auto"/>
      </w:divBdr>
      <w:divsChild>
        <w:div w:id="6490839">
          <w:marLeft w:val="0"/>
          <w:marRight w:val="0"/>
          <w:marTop w:val="0"/>
          <w:marBottom w:val="0"/>
          <w:divBdr>
            <w:top w:val="none" w:sz="0" w:space="0" w:color="auto"/>
            <w:left w:val="none" w:sz="0" w:space="0" w:color="auto"/>
            <w:bottom w:val="none" w:sz="0" w:space="0" w:color="auto"/>
            <w:right w:val="none" w:sz="0" w:space="0" w:color="auto"/>
          </w:divBdr>
        </w:div>
        <w:div w:id="61560120">
          <w:marLeft w:val="0"/>
          <w:marRight w:val="0"/>
          <w:marTop w:val="0"/>
          <w:marBottom w:val="0"/>
          <w:divBdr>
            <w:top w:val="none" w:sz="0" w:space="0" w:color="auto"/>
            <w:left w:val="none" w:sz="0" w:space="0" w:color="auto"/>
            <w:bottom w:val="none" w:sz="0" w:space="0" w:color="auto"/>
            <w:right w:val="none" w:sz="0" w:space="0" w:color="auto"/>
          </w:divBdr>
        </w:div>
        <w:div w:id="106893050">
          <w:marLeft w:val="0"/>
          <w:marRight w:val="0"/>
          <w:marTop w:val="0"/>
          <w:marBottom w:val="0"/>
          <w:divBdr>
            <w:top w:val="none" w:sz="0" w:space="0" w:color="auto"/>
            <w:left w:val="none" w:sz="0" w:space="0" w:color="auto"/>
            <w:bottom w:val="none" w:sz="0" w:space="0" w:color="auto"/>
            <w:right w:val="none" w:sz="0" w:space="0" w:color="auto"/>
          </w:divBdr>
        </w:div>
        <w:div w:id="115955155">
          <w:marLeft w:val="0"/>
          <w:marRight w:val="0"/>
          <w:marTop w:val="0"/>
          <w:marBottom w:val="0"/>
          <w:divBdr>
            <w:top w:val="none" w:sz="0" w:space="0" w:color="auto"/>
            <w:left w:val="none" w:sz="0" w:space="0" w:color="auto"/>
            <w:bottom w:val="none" w:sz="0" w:space="0" w:color="auto"/>
            <w:right w:val="none" w:sz="0" w:space="0" w:color="auto"/>
          </w:divBdr>
        </w:div>
        <w:div w:id="151604068">
          <w:marLeft w:val="0"/>
          <w:marRight w:val="0"/>
          <w:marTop w:val="0"/>
          <w:marBottom w:val="0"/>
          <w:divBdr>
            <w:top w:val="none" w:sz="0" w:space="0" w:color="auto"/>
            <w:left w:val="none" w:sz="0" w:space="0" w:color="auto"/>
            <w:bottom w:val="none" w:sz="0" w:space="0" w:color="auto"/>
            <w:right w:val="none" w:sz="0" w:space="0" w:color="auto"/>
          </w:divBdr>
        </w:div>
        <w:div w:id="159928986">
          <w:marLeft w:val="0"/>
          <w:marRight w:val="0"/>
          <w:marTop w:val="0"/>
          <w:marBottom w:val="0"/>
          <w:divBdr>
            <w:top w:val="none" w:sz="0" w:space="0" w:color="auto"/>
            <w:left w:val="none" w:sz="0" w:space="0" w:color="auto"/>
            <w:bottom w:val="none" w:sz="0" w:space="0" w:color="auto"/>
            <w:right w:val="none" w:sz="0" w:space="0" w:color="auto"/>
          </w:divBdr>
        </w:div>
        <w:div w:id="163328179">
          <w:marLeft w:val="0"/>
          <w:marRight w:val="0"/>
          <w:marTop w:val="0"/>
          <w:marBottom w:val="0"/>
          <w:divBdr>
            <w:top w:val="none" w:sz="0" w:space="0" w:color="auto"/>
            <w:left w:val="none" w:sz="0" w:space="0" w:color="auto"/>
            <w:bottom w:val="none" w:sz="0" w:space="0" w:color="auto"/>
            <w:right w:val="none" w:sz="0" w:space="0" w:color="auto"/>
          </w:divBdr>
        </w:div>
        <w:div w:id="171261545">
          <w:marLeft w:val="0"/>
          <w:marRight w:val="0"/>
          <w:marTop w:val="0"/>
          <w:marBottom w:val="0"/>
          <w:divBdr>
            <w:top w:val="none" w:sz="0" w:space="0" w:color="auto"/>
            <w:left w:val="none" w:sz="0" w:space="0" w:color="auto"/>
            <w:bottom w:val="none" w:sz="0" w:space="0" w:color="auto"/>
            <w:right w:val="none" w:sz="0" w:space="0" w:color="auto"/>
          </w:divBdr>
        </w:div>
        <w:div w:id="191194416">
          <w:marLeft w:val="0"/>
          <w:marRight w:val="0"/>
          <w:marTop w:val="0"/>
          <w:marBottom w:val="0"/>
          <w:divBdr>
            <w:top w:val="none" w:sz="0" w:space="0" w:color="auto"/>
            <w:left w:val="none" w:sz="0" w:space="0" w:color="auto"/>
            <w:bottom w:val="none" w:sz="0" w:space="0" w:color="auto"/>
            <w:right w:val="none" w:sz="0" w:space="0" w:color="auto"/>
          </w:divBdr>
        </w:div>
        <w:div w:id="210653983">
          <w:marLeft w:val="0"/>
          <w:marRight w:val="0"/>
          <w:marTop w:val="0"/>
          <w:marBottom w:val="0"/>
          <w:divBdr>
            <w:top w:val="none" w:sz="0" w:space="0" w:color="auto"/>
            <w:left w:val="none" w:sz="0" w:space="0" w:color="auto"/>
            <w:bottom w:val="none" w:sz="0" w:space="0" w:color="auto"/>
            <w:right w:val="none" w:sz="0" w:space="0" w:color="auto"/>
          </w:divBdr>
        </w:div>
        <w:div w:id="237058137">
          <w:marLeft w:val="0"/>
          <w:marRight w:val="0"/>
          <w:marTop w:val="0"/>
          <w:marBottom w:val="0"/>
          <w:divBdr>
            <w:top w:val="none" w:sz="0" w:space="0" w:color="auto"/>
            <w:left w:val="none" w:sz="0" w:space="0" w:color="auto"/>
            <w:bottom w:val="none" w:sz="0" w:space="0" w:color="auto"/>
            <w:right w:val="none" w:sz="0" w:space="0" w:color="auto"/>
          </w:divBdr>
        </w:div>
        <w:div w:id="266425669">
          <w:marLeft w:val="0"/>
          <w:marRight w:val="0"/>
          <w:marTop w:val="0"/>
          <w:marBottom w:val="0"/>
          <w:divBdr>
            <w:top w:val="none" w:sz="0" w:space="0" w:color="auto"/>
            <w:left w:val="none" w:sz="0" w:space="0" w:color="auto"/>
            <w:bottom w:val="none" w:sz="0" w:space="0" w:color="auto"/>
            <w:right w:val="none" w:sz="0" w:space="0" w:color="auto"/>
          </w:divBdr>
        </w:div>
        <w:div w:id="306859835">
          <w:marLeft w:val="0"/>
          <w:marRight w:val="0"/>
          <w:marTop w:val="0"/>
          <w:marBottom w:val="0"/>
          <w:divBdr>
            <w:top w:val="none" w:sz="0" w:space="0" w:color="auto"/>
            <w:left w:val="none" w:sz="0" w:space="0" w:color="auto"/>
            <w:bottom w:val="none" w:sz="0" w:space="0" w:color="auto"/>
            <w:right w:val="none" w:sz="0" w:space="0" w:color="auto"/>
          </w:divBdr>
        </w:div>
        <w:div w:id="308747241">
          <w:marLeft w:val="0"/>
          <w:marRight w:val="0"/>
          <w:marTop w:val="0"/>
          <w:marBottom w:val="0"/>
          <w:divBdr>
            <w:top w:val="none" w:sz="0" w:space="0" w:color="auto"/>
            <w:left w:val="none" w:sz="0" w:space="0" w:color="auto"/>
            <w:bottom w:val="none" w:sz="0" w:space="0" w:color="auto"/>
            <w:right w:val="none" w:sz="0" w:space="0" w:color="auto"/>
          </w:divBdr>
        </w:div>
        <w:div w:id="340356398">
          <w:marLeft w:val="0"/>
          <w:marRight w:val="0"/>
          <w:marTop w:val="0"/>
          <w:marBottom w:val="0"/>
          <w:divBdr>
            <w:top w:val="none" w:sz="0" w:space="0" w:color="auto"/>
            <w:left w:val="none" w:sz="0" w:space="0" w:color="auto"/>
            <w:bottom w:val="none" w:sz="0" w:space="0" w:color="auto"/>
            <w:right w:val="none" w:sz="0" w:space="0" w:color="auto"/>
          </w:divBdr>
        </w:div>
        <w:div w:id="341973998">
          <w:marLeft w:val="0"/>
          <w:marRight w:val="0"/>
          <w:marTop w:val="0"/>
          <w:marBottom w:val="0"/>
          <w:divBdr>
            <w:top w:val="none" w:sz="0" w:space="0" w:color="auto"/>
            <w:left w:val="none" w:sz="0" w:space="0" w:color="auto"/>
            <w:bottom w:val="none" w:sz="0" w:space="0" w:color="auto"/>
            <w:right w:val="none" w:sz="0" w:space="0" w:color="auto"/>
          </w:divBdr>
        </w:div>
        <w:div w:id="352728450">
          <w:marLeft w:val="0"/>
          <w:marRight w:val="0"/>
          <w:marTop w:val="0"/>
          <w:marBottom w:val="0"/>
          <w:divBdr>
            <w:top w:val="none" w:sz="0" w:space="0" w:color="auto"/>
            <w:left w:val="none" w:sz="0" w:space="0" w:color="auto"/>
            <w:bottom w:val="none" w:sz="0" w:space="0" w:color="auto"/>
            <w:right w:val="none" w:sz="0" w:space="0" w:color="auto"/>
          </w:divBdr>
        </w:div>
        <w:div w:id="383716926">
          <w:marLeft w:val="0"/>
          <w:marRight w:val="0"/>
          <w:marTop w:val="0"/>
          <w:marBottom w:val="0"/>
          <w:divBdr>
            <w:top w:val="none" w:sz="0" w:space="0" w:color="auto"/>
            <w:left w:val="none" w:sz="0" w:space="0" w:color="auto"/>
            <w:bottom w:val="none" w:sz="0" w:space="0" w:color="auto"/>
            <w:right w:val="none" w:sz="0" w:space="0" w:color="auto"/>
          </w:divBdr>
        </w:div>
        <w:div w:id="396980476">
          <w:marLeft w:val="0"/>
          <w:marRight w:val="0"/>
          <w:marTop w:val="0"/>
          <w:marBottom w:val="0"/>
          <w:divBdr>
            <w:top w:val="none" w:sz="0" w:space="0" w:color="auto"/>
            <w:left w:val="none" w:sz="0" w:space="0" w:color="auto"/>
            <w:bottom w:val="none" w:sz="0" w:space="0" w:color="auto"/>
            <w:right w:val="none" w:sz="0" w:space="0" w:color="auto"/>
          </w:divBdr>
        </w:div>
        <w:div w:id="411510711">
          <w:marLeft w:val="0"/>
          <w:marRight w:val="0"/>
          <w:marTop w:val="0"/>
          <w:marBottom w:val="0"/>
          <w:divBdr>
            <w:top w:val="none" w:sz="0" w:space="0" w:color="auto"/>
            <w:left w:val="none" w:sz="0" w:space="0" w:color="auto"/>
            <w:bottom w:val="none" w:sz="0" w:space="0" w:color="auto"/>
            <w:right w:val="none" w:sz="0" w:space="0" w:color="auto"/>
          </w:divBdr>
        </w:div>
        <w:div w:id="426656566">
          <w:marLeft w:val="0"/>
          <w:marRight w:val="0"/>
          <w:marTop w:val="0"/>
          <w:marBottom w:val="0"/>
          <w:divBdr>
            <w:top w:val="none" w:sz="0" w:space="0" w:color="auto"/>
            <w:left w:val="none" w:sz="0" w:space="0" w:color="auto"/>
            <w:bottom w:val="none" w:sz="0" w:space="0" w:color="auto"/>
            <w:right w:val="none" w:sz="0" w:space="0" w:color="auto"/>
          </w:divBdr>
        </w:div>
        <w:div w:id="448167567">
          <w:marLeft w:val="0"/>
          <w:marRight w:val="0"/>
          <w:marTop w:val="0"/>
          <w:marBottom w:val="0"/>
          <w:divBdr>
            <w:top w:val="none" w:sz="0" w:space="0" w:color="auto"/>
            <w:left w:val="none" w:sz="0" w:space="0" w:color="auto"/>
            <w:bottom w:val="none" w:sz="0" w:space="0" w:color="auto"/>
            <w:right w:val="none" w:sz="0" w:space="0" w:color="auto"/>
          </w:divBdr>
        </w:div>
        <w:div w:id="498078936">
          <w:marLeft w:val="0"/>
          <w:marRight w:val="0"/>
          <w:marTop w:val="0"/>
          <w:marBottom w:val="0"/>
          <w:divBdr>
            <w:top w:val="none" w:sz="0" w:space="0" w:color="auto"/>
            <w:left w:val="none" w:sz="0" w:space="0" w:color="auto"/>
            <w:bottom w:val="none" w:sz="0" w:space="0" w:color="auto"/>
            <w:right w:val="none" w:sz="0" w:space="0" w:color="auto"/>
          </w:divBdr>
        </w:div>
        <w:div w:id="501511187">
          <w:marLeft w:val="0"/>
          <w:marRight w:val="0"/>
          <w:marTop w:val="0"/>
          <w:marBottom w:val="0"/>
          <w:divBdr>
            <w:top w:val="none" w:sz="0" w:space="0" w:color="auto"/>
            <w:left w:val="none" w:sz="0" w:space="0" w:color="auto"/>
            <w:bottom w:val="none" w:sz="0" w:space="0" w:color="auto"/>
            <w:right w:val="none" w:sz="0" w:space="0" w:color="auto"/>
          </w:divBdr>
        </w:div>
        <w:div w:id="505244682">
          <w:marLeft w:val="0"/>
          <w:marRight w:val="0"/>
          <w:marTop w:val="0"/>
          <w:marBottom w:val="0"/>
          <w:divBdr>
            <w:top w:val="none" w:sz="0" w:space="0" w:color="auto"/>
            <w:left w:val="none" w:sz="0" w:space="0" w:color="auto"/>
            <w:bottom w:val="none" w:sz="0" w:space="0" w:color="auto"/>
            <w:right w:val="none" w:sz="0" w:space="0" w:color="auto"/>
          </w:divBdr>
        </w:div>
        <w:div w:id="518470979">
          <w:marLeft w:val="0"/>
          <w:marRight w:val="0"/>
          <w:marTop w:val="0"/>
          <w:marBottom w:val="0"/>
          <w:divBdr>
            <w:top w:val="none" w:sz="0" w:space="0" w:color="auto"/>
            <w:left w:val="none" w:sz="0" w:space="0" w:color="auto"/>
            <w:bottom w:val="none" w:sz="0" w:space="0" w:color="auto"/>
            <w:right w:val="none" w:sz="0" w:space="0" w:color="auto"/>
          </w:divBdr>
        </w:div>
        <w:div w:id="524825520">
          <w:marLeft w:val="0"/>
          <w:marRight w:val="0"/>
          <w:marTop w:val="0"/>
          <w:marBottom w:val="0"/>
          <w:divBdr>
            <w:top w:val="none" w:sz="0" w:space="0" w:color="auto"/>
            <w:left w:val="none" w:sz="0" w:space="0" w:color="auto"/>
            <w:bottom w:val="none" w:sz="0" w:space="0" w:color="auto"/>
            <w:right w:val="none" w:sz="0" w:space="0" w:color="auto"/>
          </w:divBdr>
        </w:div>
        <w:div w:id="531649767">
          <w:marLeft w:val="0"/>
          <w:marRight w:val="0"/>
          <w:marTop w:val="0"/>
          <w:marBottom w:val="0"/>
          <w:divBdr>
            <w:top w:val="none" w:sz="0" w:space="0" w:color="auto"/>
            <w:left w:val="none" w:sz="0" w:space="0" w:color="auto"/>
            <w:bottom w:val="none" w:sz="0" w:space="0" w:color="auto"/>
            <w:right w:val="none" w:sz="0" w:space="0" w:color="auto"/>
          </w:divBdr>
        </w:div>
        <w:div w:id="571038666">
          <w:marLeft w:val="0"/>
          <w:marRight w:val="0"/>
          <w:marTop w:val="0"/>
          <w:marBottom w:val="0"/>
          <w:divBdr>
            <w:top w:val="none" w:sz="0" w:space="0" w:color="auto"/>
            <w:left w:val="none" w:sz="0" w:space="0" w:color="auto"/>
            <w:bottom w:val="none" w:sz="0" w:space="0" w:color="auto"/>
            <w:right w:val="none" w:sz="0" w:space="0" w:color="auto"/>
          </w:divBdr>
        </w:div>
        <w:div w:id="603461129">
          <w:marLeft w:val="0"/>
          <w:marRight w:val="0"/>
          <w:marTop w:val="0"/>
          <w:marBottom w:val="0"/>
          <w:divBdr>
            <w:top w:val="none" w:sz="0" w:space="0" w:color="auto"/>
            <w:left w:val="none" w:sz="0" w:space="0" w:color="auto"/>
            <w:bottom w:val="none" w:sz="0" w:space="0" w:color="auto"/>
            <w:right w:val="none" w:sz="0" w:space="0" w:color="auto"/>
          </w:divBdr>
        </w:div>
        <w:div w:id="603730536">
          <w:marLeft w:val="0"/>
          <w:marRight w:val="0"/>
          <w:marTop w:val="0"/>
          <w:marBottom w:val="0"/>
          <w:divBdr>
            <w:top w:val="none" w:sz="0" w:space="0" w:color="auto"/>
            <w:left w:val="none" w:sz="0" w:space="0" w:color="auto"/>
            <w:bottom w:val="none" w:sz="0" w:space="0" w:color="auto"/>
            <w:right w:val="none" w:sz="0" w:space="0" w:color="auto"/>
          </w:divBdr>
        </w:div>
        <w:div w:id="629213537">
          <w:marLeft w:val="0"/>
          <w:marRight w:val="0"/>
          <w:marTop w:val="0"/>
          <w:marBottom w:val="0"/>
          <w:divBdr>
            <w:top w:val="none" w:sz="0" w:space="0" w:color="auto"/>
            <w:left w:val="none" w:sz="0" w:space="0" w:color="auto"/>
            <w:bottom w:val="none" w:sz="0" w:space="0" w:color="auto"/>
            <w:right w:val="none" w:sz="0" w:space="0" w:color="auto"/>
          </w:divBdr>
        </w:div>
        <w:div w:id="636646266">
          <w:marLeft w:val="0"/>
          <w:marRight w:val="0"/>
          <w:marTop w:val="0"/>
          <w:marBottom w:val="0"/>
          <w:divBdr>
            <w:top w:val="none" w:sz="0" w:space="0" w:color="auto"/>
            <w:left w:val="none" w:sz="0" w:space="0" w:color="auto"/>
            <w:bottom w:val="none" w:sz="0" w:space="0" w:color="auto"/>
            <w:right w:val="none" w:sz="0" w:space="0" w:color="auto"/>
          </w:divBdr>
        </w:div>
        <w:div w:id="651518221">
          <w:marLeft w:val="0"/>
          <w:marRight w:val="0"/>
          <w:marTop w:val="0"/>
          <w:marBottom w:val="0"/>
          <w:divBdr>
            <w:top w:val="none" w:sz="0" w:space="0" w:color="auto"/>
            <w:left w:val="none" w:sz="0" w:space="0" w:color="auto"/>
            <w:bottom w:val="none" w:sz="0" w:space="0" w:color="auto"/>
            <w:right w:val="none" w:sz="0" w:space="0" w:color="auto"/>
          </w:divBdr>
        </w:div>
        <w:div w:id="651560867">
          <w:marLeft w:val="0"/>
          <w:marRight w:val="0"/>
          <w:marTop w:val="0"/>
          <w:marBottom w:val="0"/>
          <w:divBdr>
            <w:top w:val="none" w:sz="0" w:space="0" w:color="auto"/>
            <w:left w:val="none" w:sz="0" w:space="0" w:color="auto"/>
            <w:bottom w:val="none" w:sz="0" w:space="0" w:color="auto"/>
            <w:right w:val="none" w:sz="0" w:space="0" w:color="auto"/>
          </w:divBdr>
        </w:div>
        <w:div w:id="658997242">
          <w:marLeft w:val="0"/>
          <w:marRight w:val="0"/>
          <w:marTop w:val="0"/>
          <w:marBottom w:val="0"/>
          <w:divBdr>
            <w:top w:val="none" w:sz="0" w:space="0" w:color="auto"/>
            <w:left w:val="none" w:sz="0" w:space="0" w:color="auto"/>
            <w:bottom w:val="none" w:sz="0" w:space="0" w:color="auto"/>
            <w:right w:val="none" w:sz="0" w:space="0" w:color="auto"/>
          </w:divBdr>
        </w:div>
        <w:div w:id="666396082">
          <w:marLeft w:val="0"/>
          <w:marRight w:val="0"/>
          <w:marTop w:val="0"/>
          <w:marBottom w:val="0"/>
          <w:divBdr>
            <w:top w:val="none" w:sz="0" w:space="0" w:color="auto"/>
            <w:left w:val="none" w:sz="0" w:space="0" w:color="auto"/>
            <w:bottom w:val="none" w:sz="0" w:space="0" w:color="auto"/>
            <w:right w:val="none" w:sz="0" w:space="0" w:color="auto"/>
          </w:divBdr>
        </w:div>
        <w:div w:id="667169395">
          <w:marLeft w:val="0"/>
          <w:marRight w:val="0"/>
          <w:marTop w:val="0"/>
          <w:marBottom w:val="0"/>
          <w:divBdr>
            <w:top w:val="none" w:sz="0" w:space="0" w:color="auto"/>
            <w:left w:val="none" w:sz="0" w:space="0" w:color="auto"/>
            <w:bottom w:val="none" w:sz="0" w:space="0" w:color="auto"/>
            <w:right w:val="none" w:sz="0" w:space="0" w:color="auto"/>
          </w:divBdr>
        </w:div>
        <w:div w:id="688915941">
          <w:marLeft w:val="0"/>
          <w:marRight w:val="0"/>
          <w:marTop w:val="0"/>
          <w:marBottom w:val="0"/>
          <w:divBdr>
            <w:top w:val="none" w:sz="0" w:space="0" w:color="auto"/>
            <w:left w:val="none" w:sz="0" w:space="0" w:color="auto"/>
            <w:bottom w:val="none" w:sz="0" w:space="0" w:color="auto"/>
            <w:right w:val="none" w:sz="0" w:space="0" w:color="auto"/>
          </w:divBdr>
        </w:div>
        <w:div w:id="696270872">
          <w:marLeft w:val="0"/>
          <w:marRight w:val="0"/>
          <w:marTop w:val="0"/>
          <w:marBottom w:val="0"/>
          <w:divBdr>
            <w:top w:val="none" w:sz="0" w:space="0" w:color="auto"/>
            <w:left w:val="none" w:sz="0" w:space="0" w:color="auto"/>
            <w:bottom w:val="none" w:sz="0" w:space="0" w:color="auto"/>
            <w:right w:val="none" w:sz="0" w:space="0" w:color="auto"/>
          </w:divBdr>
        </w:div>
        <w:div w:id="731806728">
          <w:marLeft w:val="0"/>
          <w:marRight w:val="0"/>
          <w:marTop w:val="0"/>
          <w:marBottom w:val="0"/>
          <w:divBdr>
            <w:top w:val="none" w:sz="0" w:space="0" w:color="auto"/>
            <w:left w:val="none" w:sz="0" w:space="0" w:color="auto"/>
            <w:bottom w:val="none" w:sz="0" w:space="0" w:color="auto"/>
            <w:right w:val="none" w:sz="0" w:space="0" w:color="auto"/>
          </w:divBdr>
        </w:div>
        <w:div w:id="776603237">
          <w:marLeft w:val="0"/>
          <w:marRight w:val="0"/>
          <w:marTop w:val="0"/>
          <w:marBottom w:val="0"/>
          <w:divBdr>
            <w:top w:val="none" w:sz="0" w:space="0" w:color="auto"/>
            <w:left w:val="none" w:sz="0" w:space="0" w:color="auto"/>
            <w:bottom w:val="none" w:sz="0" w:space="0" w:color="auto"/>
            <w:right w:val="none" w:sz="0" w:space="0" w:color="auto"/>
          </w:divBdr>
        </w:div>
        <w:div w:id="785851433">
          <w:marLeft w:val="0"/>
          <w:marRight w:val="0"/>
          <w:marTop w:val="0"/>
          <w:marBottom w:val="0"/>
          <w:divBdr>
            <w:top w:val="none" w:sz="0" w:space="0" w:color="auto"/>
            <w:left w:val="none" w:sz="0" w:space="0" w:color="auto"/>
            <w:bottom w:val="none" w:sz="0" w:space="0" w:color="auto"/>
            <w:right w:val="none" w:sz="0" w:space="0" w:color="auto"/>
          </w:divBdr>
        </w:div>
        <w:div w:id="859243078">
          <w:marLeft w:val="0"/>
          <w:marRight w:val="0"/>
          <w:marTop w:val="0"/>
          <w:marBottom w:val="0"/>
          <w:divBdr>
            <w:top w:val="none" w:sz="0" w:space="0" w:color="auto"/>
            <w:left w:val="none" w:sz="0" w:space="0" w:color="auto"/>
            <w:bottom w:val="none" w:sz="0" w:space="0" w:color="auto"/>
            <w:right w:val="none" w:sz="0" w:space="0" w:color="auto"/>
          </w:divBdr>
        </w:div>
        <w:div w:id="863447991">
          <w:marLeft w:val="0"/>
          <w:marRight w:val="0"/>
          <w:marTop w:val="0"/>
          <w:marBottom w:val="0"/>
          <w:divBdr>
            <w:top w:val="none" w:sz="0" w:space="0" w:color="auto"/>
            <w:left w:val="none" w:sz="0" w:space="0" w:color="auto"/>
            <w:bottom w:val="none" w:sz="0" w:space="0" w:color="auto"/>
            <w:right w:val="none" w:sz="0" w:space="0" w:color="auto"/>
          </w:divBdr>
        </w:div>
        <w:div w:id="883830449">
          <w:marLeft w:val="0"/>
          <w:marRight w:val="0"/>
          <w:marTop w:val="0"/>
          <w:marBottom w:val="0"/>
          <w:divBdr>
            <w:top w:val="none" w:sz="0" w:space="0" w:color="auto"/>
            <w:left w:val="none" w:sz="0" w:space="0" w:color="auto"/>
            <w:bottom w:val="none" w:sz="0" w:space="0" w:color="auto"/>
            <w:right w:val="none" w:sz="0" w:space="0" w:color="auto"/>
          </w:divBdr>
        </w:div>
        <w:div w:id="961613496">
          <w:marLeft w:val="0"/>
          <w:marRight w:val="0"/>
          <w:marTop w:val="0"/>
          <w:marBottom w:val="0"/>
          <w:divBdr>
            <w:top w:val="none" w:sz="0" w:space="0" w:color="auto"/>
            <w:left w:val="none" w:sz="0" w:space="0" w:color="auto"/>
            <w:bottom w:val="none" w:sz="0" w:space="0" w:color="auto"/>
            <w:right w:val="none" w:sz="0" w:space="0" w:color="auto"/>
          </w:divBdr>
        </w:div>
        <w:div w:id="973607015">
          <w:marLeft w:val="0"/>
          <w:marRight w:val="0"/>
          <w:marTop w:val="0"/>
          <w:marBottom w:val="0"/>
          <w:divBdr>
            <w:top w:val="none" w:sz="0" w:space="0" w:color="auto"/>
            <w:left w:val="none" w:sz="0" w:space="0" w:color="auto"/>
            <w:bottom w:val="none" w:sz="0" w:space="0" w:color="auto"/>
            <w:right w:val="none" w:sz="0" w:space="0" w:color="auto"/>
          </w:divBdr>
        </w:div>
        <w:div w:id="977764181">
          <w:marLeft w:val="0"/>
          <w:marRight w:val="0"/>
          <w:marTop w:val="0"/>
          <w:marBottom w:val="0"/>
          <w:divBdr>
            <w:top w:val="none" w:sz="0" w:space="0" w:color="auto"/>
            <w:left w:val="none" w:sz="0" w:space="0" w:color="auto"/>
            <w:bottom w:val="none" w:sz="0" w:space="0" w:color="auto"/>
            <w:right w:val="none" w:sz="0" w:space="0" w:color="auto"/>
          </w:divBdr>
        </w:div>
        <w:div w:id="995257887">
          <w:marLeft w:val="0"/>
          <w:marRight w:val="0"/>
          <w:marTop w:val="0"/>
          <w:marBottom w:val="0"/>
          <w:divBdr>
            <w:top w:val="none" w:sz="0" w:space="0" w:color="auto"/>
            <w:left w:val="none" w:sz="0" w:space="0" w:color="auto"/>
            <w:bottom w:val="none" w:sz="0" w:space="0" w:color="auto"/>
            <w:right w:val="none" w:sz="0" w:space="0" w:color="auto"/>
          </w:divBdr>
        </w:div>
        <w:div w:id="1133673266">
          <w:marLeft w:val="0"/>
          <w:marRight w:val="0"/>
          <w:marTop w:val="0"/>
          <w:marBottom w:val="0"/>
          <w:divBdr>
            <w:top w:val="none" w:sz="0" w:space="0" w:color="auto"/>
            <w:left w:val="none" w:sz="0" w:space="0" w:color="auto"/>
            <w:bottom w:val="none" w:sz="0" w:space="0" w:color="auto"/>
            <w:right w:val="none" w:sz="0" w:space="0" w:color="auto"/>
          </w:divBdr>
        </w:div>
        <w:div w:id="1133866803">
          <w:marLeft w:val="0"/>
          <w:marRight w:val="0"/>
          <w:marTop w:val="0"/>
          <w:marBottom w:val="0"/>
          <w:divBdr>
            <w:top w:val="none" w:sz="0" w:space="0" w:color="auto"/>
            <w:left w:val="none" w:sz="0" w:space="0" w:color="auto"/>
            <w:bottom w:val="none" w:sz="0" w:space="0" w:color="auto"/>
            <w:right w:val="none" w:sz="0" w:space="0" w:color="auto"/>
          </w:divBdr>
        </w:div>
        <w:div w:id="1236084548">
          <w:marLeft w:val="0"/>
          <w:marRight w:val="0"/>
          <w:marTop w:val="0"/>
          <w:marBottom w:val="0"/>
          <w:divBdr>
            <w:top w:val="none" w:sz="0" w:space="0" w:color="auto"/>
            <w:left w:val="none" w:sz="0" w:space="0" w:color="auto"/>
            <w:bottom w:val="none" w:sz="0" w:space="0" w:color="auto"/>
            <w:right w:val="none" w:sz="0" w:space="0" w:color="auto"/>
          </w:divBdr>
        </w:div>
        <w:div w:id="1238511951">
          <w:marLeft w:val="0"/>
          <w:marRight w:val="0"/>
          <w:marTop w:val="0"/>
          <w:marBottom w:val="0"/>
          <w:divBdr>
            <w:top w:val="none" w:sz="0" w:space="0" w:color="auto"/>
            <w:left w:val="none" w:sz="0" w:space="0" w:color="auto"/>
            <w:bottom w:val="none" w:sz="0" w:space="0" w:color="auto"/>
            <w:right w:val="none" w:sz="0" w:space="0" w:color="auto"/>
          </w:divBdr>
        </w:div>
        <w:div w:id="1250581908">
          <w:marLeft w:val="0"/>
          <w:marRight w:val="0"/>
          <w:marTop w:val="0"/>
          <w:marBottom w:val="0"/>
          <w:divBdr>
            <w:top w:val="none" w:sz="0" w:space="0" w:color="auto"/>
            <w:left w:val="none" w:sz="0" w:space="0" w:color="auto"/>
            <w:bottom w:val="none" w:sz="0" w:space="0" w:color="auto"/>
            <w:right w:val="none" w:sz="0" w:space="0" w:color="auto"/>
          </w:divBdr>
        </w:div>
        <w:div w:id="1306930697">
          <w:marLeft w:val="0"/>
          <w:marRight w:val="0"/>
          <w:marTop w:val="0"/>
          <w:marBottom w:val="0"/>
          <w:divBdr>
            <w:top w:val="none" w:sz="0" w:space="0" w:color="auto"/>
            <w:left w:val="none" w:sz="0" w:space="0" w:color="auto"/>
            <w:bottom w:val="none" w:sz="0" w:space="0" w:color="auto"/>
            <w:right w:val="none" w:sz="0" w:space="0" w:color="auto"/>
          </w:divBdr>
        </w:div>
        <w:div w:id="1324357763">
          <w:marLeft w:val="0"/>
          <w:marRight w:val="0"/>
          <w:marTop w:val="0"/>
          <w:marBottom w:val="0"/>
          <w:divBdr>
            <w:top w:val="none" w:sz="0" w:space="0" w:color="auto"/>
            <w:left w:val="none" w:sz="0" w:space="0" w:color="auto"/>
            <w:bottom w:val="none" w:sz="0" w:space="0" w:color="auto"/>
            <w:right w:val="none" w:sz="0" w:space="0" w:color="auto"/>
          </w:divBdr>
        </w:div>
        <w:div w:id="1356229846">
          <w:marLeft w:val="0"/>
          <w:marRight w:val="0"/>
          <w:marTop w:val="0"/>
          <w:marBottom w:val="0"/>
          <w:divBdr>
            <w:top w:val="none" w:sz="0" w:space="0" w:color="auto"/>
            <w:left w:val="none" w:sz="0" w:space="0" w:color="auto"/>
            <w:bottom w:val="none" w:sz="0" w:space="0" w:color="auto"/>
            <w:right w:val="none" w:sz="0" w:space="0" w:color="auto"/>
          </w:divBdr>
        </w:div>
        <w:div w:id="1362196802">
          <w:marLeft w:val="0"/>
          <w:marRight w:val="0"/>
          <w:marTop w:val="0"/>
          <w:marBottom w:val="0"/>
          <w:divBdr>
            <w:top w:val="none" w:sz="0" w:space="0" w:color="auto"/>
            <w:left w:val="none" w:sz="0" w:space="0" w:color="auto"/>
            <w:bottom w:val="none" w:sz="0" w:space="0" w:color="auto"/>
            <w:right w:val="none" w:sz="0" w:space="0" w:color="auto"/>
          </w:divBdr>
        </w:div>
        <w:div w:id="1362435697">
          <w:marLeft w:val="0"/>
          <w:marRight w:val="0"/>
          <w:marTop w:val="0"/>
          <w:marBottom w:val="0"/>
          <w:divBdr>
            <w:top w:val="none" w:sz="0" w:space="0" w:color="auto"/>
            <w:left w:val="none" w:sz="0" w:space="0" w:color="auto"/>
            <w:bottom w:val="none" w:sz="0" w:space="0" w:color="auto"/>
            <w:right w:val="none" w:sz="0" w:space="0" w:color="auto"/>
          </w:divBdr>
        </w:div>
        <w:div w:id="1366519995">
          <w:marLeft w:val="0"/>
          <w:marRight w:val="0"/>
          <w:marTop w:val="0"/>
          <w:marBottom w:val="0"/>
          <w:divBdr>
            <w:top w:val="none" w:sz="0" w:space="0" w:color="auto"/>
            <w:left w:val="none" w:sz="0" w:space="0" w:color="auto"/>
            <w:bottom w:val="none" w:sz="0" w:space="0" w:color="auto"/>
            <w:right w:val="none" w:sz="0" w:space="0" w:color="auto"/>
          </w:divBdr>
        </w:div>
        <w:div w:id="1406297714">
          <w:marLeft w:val="0"/>
          <w:marRight w:val="0"/>
          <w:marTop w:val="0"/>
          <w:marBottom w:val="0"/>
          <w:divBdr>
            <w:top w:val="none" w:sz="0" w:space="0" w:color="auto"/>
            <w:left w:val="none" w:sz="0" w:space="0" w:color="auto"/>
            <w:bottom w:val="none" w:sz="0" w:space="0" w:color="auto"/>
            <w:right w:val="none" w:sz="0" w:space="0" w:color="auto"/>
          </w:divBdr>
        </w:div>
        <w:div w:id="1434980290">
          <w:marLeft w:val="0"/>
          <w:marRight w:val="0"/>
          <w:marTop w:val="0"/>
          <w:marBottom w:val="0"/>
          <w:divBdr>
            <w:top w:val="none" w:sz="0" w:space="0" w:color="auto"/>
            <w:left w:val="none" w:sz="0" w:space="0" w:color="auto"/>
            <w:bottom w:val="none" w:sz="0" w:space="0" w:color="auto"/>
            <w:right w:val="none" w:sz="0" w:space="0" w:color="auto"/>
          </w:divBdr>
        </w:div>
        <w:div w:id="1468162920">
          <w:marLeft w:val="0"/>
          <w:marRight w:val="0"/>
          <w:marTop w:val="0"/>
          <w:marBottom w:val="0"/>
          <w:divBdr>
            <w:top w:val="none" w:sz="0" w:space="0" w:color="auto"/>
            <w:left w:val="none" w:sz="0" w:space="0" w:color="auto"/>
            <w:bottom w:val="none" w:sz="0" w:space="0" w:color="auto"/>
            <w:right w:val="none" w:sz="0" w:space="0" w:color="auto"/>
          </w:divBdr>
        </w:div>
        <w:div w:id="1476794599">
          <w:marLeft w:val="0"/>
          <w:marRight w:val="0"/>
          <w:marTop w:val="0"/>
          <w:marBottom w:val="0"/>
          <w:divBdr>
            <w:top w:val="none" w:sz="0" w:space="0" w:color="auto"/>
            <w:left w:val="none" w:sz="0" w:space="0" w:color="auto"/>
            <w:bottom w:val="none" w:sz="0" w:space="0" w:color="auto"/>
            <w:right w:val="none" w:sz="0" w:space="0" w:color="auto"/>
          </w:divBdr>
        </w:div>
        <w:div w:id="1488129060">
          <w:marLeft w:val="0"/>
          <w:marRight w:val="0"/>
          <w:marTop w:val="0"/>
          <w:marBottom w:val="0"/>
          <w:divBdr>
            <w:top w:val="none" w:sz="0" w:space="0" w:color="auto"/>
            <w:left w:val="none" w:sz="0" w:space="0" w:color="auto"/>
            <w:bottom w:val="none" w:sz="0" w:space="0" w:color="auto"/>
            <w:right w:val="none" w:sz="0" w:space="0" w:color="auto"/>
          </w:divBdr>
        </w:div>
        <w:div w:id="1518302200">
          <w:marLeft w:val="0"/>
          <w:marRight w:val="0"/>
          <w:marTop w:val="0"/>
          <w:marBottom w:val="0"/>
          <w:divBdr>
            <w:top w:val="none" w:sz="0" w:space="0" w:color="auto"/>
            <w:left w:val="none" w:sz="0" w:space="0" w:color="auto"/>
            <w:bottom w:val="none" w:sz="0" w:space="0" w:color="auto"/>
            <w:right w:val="none" w:sz="0" w:space="0" w:color="auto"/>
          </w:divBdr>
        </w:div>
        <w:div w:id="1524048573">
          <w:marLeft w:val="0"/>
          <w:marRight w:val="0"/>
          <w:marTop w:val="0"/>
          <w:marBottom w:val="0"/>
          <w:divBdr>
            <w:top w:val="none" w:sz="0" w:space="0" w:color="auto"/>
            <w:left w:val="none" w:sz="0" w:space="0" w:color="auto"/>
            <w:bottom w:val="none" w:sz="0" w:space="0" w:color="auto"/>
            <w:right w:val="none" w:sz="0" w:space="0" w:color="auto"/>
          </w:divBdr>
        </w:div>
        <w:div w:id="1579057098">
          <w:marLeft w:val="0"/>
          <w:marRight w:val="0"/>
          <w:marTop w:val="0"/>
          <w:marBottom w:val="0"/>
          <w:divBdr>
            <w:top w:val="none" w:sz="0" w:space="0" w:color="auto"/>
            <w:left w:val="none" w:sz="0" w:space="0" w:color="auto"/>
            <w:bottom w:val="none" w:sz="0" w:space="0" w:color="auto"/>
            <w:right w:val="none" w:sz="0" w:space="0" w:color="auto"/>
          </w:divBdr>
        </w:div>
        <w:div w:id="1604024153">
          <w:marLeft w:val="0"/>
          <w:marRight w:val="0"/>
          <w:marTop w:val="0"/>
          <w:marBottom w:val="0"/>
          <w:divBdr>
            <w:top w:val="none" w:sz="0" w:space="0" w:color="auto"/>
            <w:left w:val="none" w:sz="0" w:space="0" w:color="auto"/>
            <w:bottom w:val="none" w:sz="0" w:space="0" w:color="auto"/>
            <w:right w:val="none" w:sz="0" w:space="0" w:color="auto"/>
          </w:divBdr>
        </w:div>
        <w:div w:id="1624576941">
          <w:marLeft w:val="0"/>
          <w:marRight w:val="0"/>
          <w:marTop w:val="0"/>
          <w:marBottom w:val="0"/>
          <w:divBdr>
            <w:top w:val="none" w:sz="0" w:space="0" w:color="auto"/>
            <w:left w:val="none" w:sz="0" w:space="0" w:color="auto"/>
            <w:bottom w:val="none" w:sz="0" w:space="0" w:color="auto"/>
            <w:right w:val="none" w:sz="0" w:space="0" w:color="auto"/>
          </w:divBdr>
        </w:div>
        <w:div w:id="1678191522">
          <w:marLeft w:val="0"/>
          <w:marRight w:val="0"/>
          <w:marTop w:val="0"/>
          <w:marBottom w:val="0"/>
          <w:divBdr>
            <w:top w:val="none" w:sz="0" w:space="0" w:color="auto"/>
            <w:left w:val="none" w:sz="0" w:space="0" w:color="auto"/>
            <w:bottom w:val="none" w:sz="0" w:space="0" w:color="auto"/>
            <w:right w:val="none" w:sz="0" w:space="0" w:color="auto"/>
          </w:divBdr>
        </w:div>
        <w:div w:id="1680039142">
          <w:marLeft w:val="0"/>
          <w:marRight w:val="0"/>
          <w:marTop w:val="0"/>
          <w:marBottom w:val="0"/>
          <w:divBdr>
            <w:top w:val="none" w:sz="0" w:space="0" w:color="auto"/>
            <w:left w:val="none" w:sz="0" w:space="0" w:color="auto"/>
            <w:bottom w:val="none" w:sz="0" w:space="0" w:color="auto"/>
            <w:right w:val="none" w:sz="0" w:space="0" w:color="auto"/>
          </w:divBdr>
        </w:div>
        <w:div w:id="1693457193">
          <w:marLeft w:val="0"/>
          <w:marRight w:val="0"/>
          <w:marTop w:val="0"/>
          <w:marBottom w:val="0"/>
          <w:divBdr>
            <w:top w:val="none" w:sz="0" w:space="0" w:color="auto"/>
            <w:left w:val="none" w:sz="0" w:space="0" w:color="auto"/>
            <w:bottom w:val="none" w:sz="0" w:space="0" w:color="auto"/>
            <w:right w:val="none" w:sz="0" w:space="0" w:color="auto"/>
          </w:divBdr>
        </w:div>
        <w:div w:id="1703936043">
          <w:marLeft w:val="0"/>
          <w:marRight w:val="0"/>
          <w:marTop w:val="0"/>
          <w:marBottom w:val="0"/>
          <w:divBdr>
            <w:top w:val="none" w:sz="0" w:space="0" w:color="auto"/>
            <w:left w:val="none" w:sz="0" w:space="0" w:color="auto"/>
            <w:bottom w:val="none" w:sz="0" w:space="0" w:color="auto"/>
            <w:right w:val="none" w:sz="0" w:space="0" w:color="auto"/>
          </w:divBdr>
        </w:div>
        <w:div w:id="1705981036">
          <w:marLeft w:val="0"/>
          <w:marRight w:val="0"/>
          <w:marTop w:val="0"/>
          <w:marBottom w:val="0"/>
          <w:divBdr>
            <w:top w:val="none" w:sz="0" w:space="0" w:color="auto"/>
            <w:left w:val="none" w:sz="0" w:space="0" w:color="auto"/>
            <w:bottom w:val="none" w:sz="0" w:space="0" w:color="auto"/>
            <w:right w:val="none" w:sz="0" w:space="0" w:color="auto"/>
          </w:divBdr>
        </w:div>
        <w:div w:id="1721662913">
          <w:marLeft w:val="0"/>
          <w:marRight w:val="0"/>
          <w:marTop w:val="0"/>
          <w:marBottom w:val="0"/>
          <w:divBdr>
            <w:top w:val="none" w:sz="0" w:space="0" w:color="auto"/>
            <w:left w:val="none" w:sz="0" w:space="0" w:color="auto"/>
            <w:bottom w:val="none" w:sz="0" w:space="0" w:color="auto"/>
            <w:right w:val="none" w:sz="0" w:space="0" w:color="auto"/>
          </w:divBdr>
        </w:div>
        <w:div w:id="1723677055">
          <w:marLeft w:val="0"/>
          <w:marRight w:val="0"/>
          <w:marTop w:val="0"/>
          <w:marBottom w:val="0"/>
          <w:divBdr>
            <w:top w:val="none" w:sz="0" w:space="0" w:color="auto"/>
            <w:left w:val="none" w:sz="0" w:space="0" w:color="auto"/>
            <w:bottom w:val="none" w:sz="0" w:space="0" w:color="auto"/>
            <w:right w:val="none" w:sz="0" w:space="0" w:color="auto"/>
          </w:divBdr>
        </w:div>
        <w:div w:id="1726177922">
          <w:marLeft w:val="0"/>
          <w:marRight w:val="0"/>
          <w:marTop w:val="0"/>
          <w:marBottom w:val="0"/>
          <w:divBdr>
            <w:top w:val="none" w:sz="0" w:space="0" w:color="auto"/>
            <w:left w:val="none" w:sz="0" w:space="0" w:color="auto"/>
            <w:bottom w:val="none" w:sz="0" w:space="0" w:color="auto"/>
            <w:right w:val="none" w:sz="0" w:space="0" w:color="auto"/>
          </w:divBdr>
        </w:div>
        <w:div w:id="1741824489">
          <w:marLeft w:val="0"/>
          <w:marRight w:val="0"/>
          <w:marTop w:val="0"/>
          <w:marBottom w:val="0"/>
          <w:divBdr>
            <w:top w:val="none" w:sz="0" w:space="0" w:color="auto"/>
            <w:left w:val="none" w:sz="0" w:space="0" w:color="auto"/>
            <w:bottom w:val="none" w:sz="0" w:space="0" w:color="auto"/>
            <w:right w:val="none" w:sz="0" w:space="0" w:color="auto"/>
          </w:divBdr>
        </w:div>
        <w:div w:id="1742094787">
          <w:marLeft w:val="0"/>
          <w:marRight w:val="0"/>
          <w:marTop w:val="0"/>
          <w:marBottom w:val="0"/>
          <w:divBdr>
            <w:top w:val="none" w:sz="0" w:space="0" w:color="auto"/>
            <w:left w:val="none" w:sz="0" w:space="0" w:color="auto"/>
            <w:bottom w:val="none" w:sz="0" w:space="0" w:color="auto"/>
            <w:right w:val="none" w:sz="0" w:space="0" w:color="auto"/>
          </w:divBdr>
        </w:div>
        <w:div w:id="1746950626">
          <w:marLeft w:val="0"/>
          <w:marRight w:val="0"/>
          <w:marTop w:val="0"/>
          <w:marBottom w:val="0"/>
          <w:divBdr>
            <w:top w:val="none" w:sz="0" w:space="0" w:color="auto"/>
            <w:left w:val="none" w:sz="0" w:space="0" w:color="auto"/>
            <w:bottom w:val="none" w:sz="0" w:space="0" w:color="auto"/>
            <w:right w:val="none" w:sz="0" w:space="0" w:color="auto"/>
          </w:divBdr>
        </w:div>
        <w:div w:id="1753964588">
          <w:marLeft w:val="0"/>
          <w:marRight w:val="0"/>
          <w:marTop w:val="0"/>
          <w:marBottom w:val="0"/>
          <w:divBdr>
            <w:top w:val="none" w:sz="0" w:space="0" w:color="auto"/>
            <w:left w:val="none" w:sz="0" w:space="0" w:color="auto"/>
            <w:bottom w:val="none" w:sz="0" w:space="0" w:color="auto"/>
            <w:right w:val="none" w:sz="0" w:space="0" w:color="auto"/>
          </w:divBdr>
        </w:div>
        <w:div w:id="1756827676">
          <w:marLeft w:val="0"/>
          <w:marRight w:val="0"/>
          <w:marTop w:val="0"/>
          <w:marBottom w:val="0"/>
          <w:divBdr>
            <w:top w:val="none" w:sz="0" w:space="0" w:color="auto"/>
            <w:left w:val="none" w:sz="0" w:space="0" w:color="auto"/>
            <w:bottom w:val="none" w:sz="0" w:space="0" w:color="auto"/>
            <w:right w:val="none" w:sz="0" w:space="0" w:color="auto"/>
          </w:divBdr>
        </w:div>
        <w:div w:id="1767992781">
          <w:marLeft w:val="0"/>
          <w:marRight w:val="0"/>
          <w:marTop w:val="0"/>
          <w:marBottom w:val="0"/>
          <w:divBdr>
            <w:top w:val="none" w:sz="0" w:space="0" w:color="auto"/>
            <w:left w:val="none" w:sz="0" w:space="0" w:color="auto"/>
            <w:bottom w:val="none" w:sz="0" w:space="0" w:color="auto"/>
            <w:right w:val="none" w:sz="0" w:space="0" w:color="auto"/>
          </w:divBdr>
        </w:div>
        <w:div w:id="1794397785">
          <w:marLeft w:val="0"/>
          <w:marRight w:val="0"/>
          <w:marTop w:val="0"/>
          <w:marBottom w:val="0"/>
          <w:divBdr>
            <w:top w:val="none" w:sz="0" w:space="0" w:color="auto"/>
            <w:left w:val="none" w:sz="0" w:space="0" w:color="auto"/>
            <w:bottom w:val="none" w:sz="0" w:space="0" w:color="auto"/>
            <w:right w:val="none" w:sz="0" w:space="0" w:color="auto"/>
          </w:divBdr>
        </w:div>
        <w:div w:id="1799255255">
          <w:marLeft w:val="0"/>
          <w:marRight w:val="0"/>
          <w:marTop w:val="0"/>
          <w:marBottom w:val="0"/>
          <w:divBdr>
            <w:top w:val="none" w:sz="0" w:space="0" w:color="auto"/>
            <w:left w:val="none" w:sz="0" w:space="0" w:color="auto"/>
            <w:bottom w:val="none" w:sz="0" w:space="0" w:color="auto"/>
            <w:right w:val="none" w:sz="0" w:space="0" w:color="auto"/>
          </w:divBdr>
        </w:div>
        <w:div w:id="1805659451">
          <w:marLeft w:val="0"/>
          <w:marRight w:val="0"/>
          <w:marTop w:val="0"/>
          <w:marBottom w:val="0"/>
          <w:divBdr>
            <w:top w:val="none" w:sz="0" w:space="0" w:color="auto"/>
            <w:left w:val="none" w:sz="0" w:space="0" w:color="auto"/>
            <w:bottom w:val="none" w:sz="0" w:space="0" w:color="auto"/>
            <w:right w:val="none" w:sz="0" w:space="0" w:color="auto"/>
          </w:divBdr>
        </w:div>
        <w:div w:id="1833712664">
          <w:marLeft w:val="0"/>
          <w:marRight w:val="0"/>
          <w:marTop w:val="0"/>
          <w:marBottom w:val="0"/>
          <w:divBdr>
            <w:top w:val="none" w:sz="0" w:space="0" w:color="auto"/>
            <w:left w:val="none" w:sz="0" w:space="0" w:color="auto"/>
            <w:bottom w:val="none" w:sz="0" w:space="0" w:color="auto"/>
            <w:right w:val="none" w:sz="0" w:space="0" w:color="auto"/>
          </w:divBdr>
        </w:div>
        <w:div w:id="1869760028">
          <w:marLeft w:val="0"/>
          <w:marRight w:val="0"/>
          <w:marTop w:val="0"/>
          <w:marBottom w:val="0"/>
          <w:divBdr>
            <w:top w:val="none" w:sz="0" w:space="0" w:color="auto"/>
            <w:left w:val="none" w:sz="0" w:space="0" w:color="auto"/>
            <w:bottom w:val="none" w:sz="0" w:space="0" w:color="auto"/>
            <w:right w:val="none" w:sz="0" w:space="0" w:color="auto"/>
          </w:divBdr>
        </w:div>
        <w:div w:id="1870290232">
          <w:marLeft w:val="0"/>
          <w:marRight w:val="0"/>
          <w:marTop w:val="0"/>
          <w:marBottom w:val="0"/>
          <w:divBdr>
            <w:top w:val="none" w:sz="0" w:space="0" w:color="auto"/>
            <w:left w:val="none" w:sz="0" w:space="0" w:color="auto"/>
            <w:bottom w:val="none" w:sz="0" w:space="0" w:color="auto"/>
            <w:right w:val="none" w:sz="0" w:space="0" w:color="auto"/>
          </w:divBdr>
        </w:div>
        <w:div w:id="1895433133">
          <w:marLeft w:val="0"/>
          <w:marRight w:val="0"/>
          <w:marTop w:val="0"/>
          <w:marBottom w:val="0"/>
          <w:divBdr>
            <w:top w:val="none" w:sz="0" w:space="0" w:color="auto"/>
            <w:left w:val="none" w:sz="0" w:space="0" w:color="auto"/>
            <w:bottom w:val="none" w:sz="0" w:space="0" w:color="auto"/>
            <w:right w:val="none" w:sz="0" w:space="0" w:color="auto"/>
          </w:divBdr>
        </w:div>
        <w:div w:id="1926844571">
          <w:marLeft w:val="0"/>
          <w:marRight w:val="0"/>
          <w:marTop w:val="0"/>
          <w:marBottom w:val="0"/>
          <w:divBdr>
            <w:top w:val="none" w:sz="0" w:space="0" w:color="auto"/>
            <w:left w:val="none" w:sz="0" w:space="0" w:color="auto"/>
            <w:bottom w:val="none" w:sz="0" w:space="0" w:color="auto"/>
            <w:right w:val="none" w:sz="0" w:space="0" w:color="auto"/>
          </w:divBdr>
        </w:div>
        <w:div w:id="1928687233">
          <w:marLeft w:val="0"/>
          <w:marRight w:val="0"/>
          <w:marTop w:val="0"/>
          <w:marBottom w:val="0"/>
          <w:divBdr>
            <w:top w:val="none" w:sz="0" w:space="0" w:color="auto"/>
            <w:left w:val="none" w:sz="0" w:space="0" w:color="auto"/>
            <w:bottom w:val="none" w:sz="0" w:space="0" w:color="auto"/>
            <w:right w:val="none" w:sz="0" w:space="0" w:color="auto"/>
          </w:divBdr>
        </w:div>
        <w:div w:id="1979727088">
          <w:marLeft w:val="0"/>
          <w:marRight w:val="0"/>
          <w:marTop w:val="0"/>
          <w:marBottom w:val="0"/>
          <w:divBdr>
            <w:top w:val="none" w:sz="0" w:space="0" w:color="auto"/>
            <w:left w:val="none" w:sz="0" w:space="0" w:color="auto"/>
            <w:bottom w:val="none" w:sz="0" w:space="0" w:color="auto"/>
            <w:right w:val="none" w:sz="0" w:space="0" w:color="auto"/>
          </w:divBdr>
        </w:div>
      </w:divsChild>
    </w:div>
    <w:div w:id="25565062">
      <w:bodyDiv w:val="1"/>
      <w:marLeft w:val="0"/>
      <w:marRight w:val="0"/>
      <w:marTop w:val="0"/>
      <w:marBottom w:val="0"/>
      <w:divBdr>
        <w:top w:val="none" w:sz="0" w:space="0" w:color="auto"/>
        <w:left w:val="none" w:sz="0" w:space="0" w:color="auto"/>
        <w:bottom w:val="none" w:sz="0" w:space="0" w:color="auto"/>
        <w:right w:val="none" w:sz="0" w:space="0" w:color="auto"/>
      </w:divBdr>
    </w:div>
    <w:div w:id="25566234">
      <w:bodyDiv w:val="1"/>
      <w:marLeft w:val="0"/>
      <w:marRight w:val="0"/>
      <w:marTop w:val="0"/>
      <w:marBottom w:val="0"/>
      <w:divBdr>
        <w:top w:val="none" w:sz="0" w:space="0" w:color="auto"/>
        <w:left w:val="none" w:sz="0" w:space="0" w:color="auto"/>
        <w:bottom w:val="none" w:sz="0" w:space="0" w:color="auto"/>
        <w:right w:val="none" w:sz="0" w:space="0" w:color="auto"/>
      </w:divBdr>
    </w:div>
    <w:div w:id="25759085">
      <w:bodyDiv w:val="1"/>
      <w:marLeft w:val="0"/>
      <w:marRight w:val="0"/>
      <w:marTop w:val="0"/>
      <w:marBottom w:val="0"/>
      <w:divBdr>
        <w:top w:val="none" w:sz="0" w:space="0" w:color="auto"/>
        <w:left w:val="none" w:sz="0" w:space="0" w:color="auto"/>
        <w:bottom w:val="none" w:sz="0" w:space="0" w:color="auto"/>
        <w:right w:val="none" w:sz="0" w:space="0" w:color="auto"/>
      </w:divBdr>
    </w:div>
    <w:div w:id="26178279">
      <w:bodyDiv w:val="1"/>
      <w:marLeft w:val="0"/>
      <w:marRight w:val="0"/>
      <w:marTop w:val="0"/>
      <w:marBottom w:val="0"/>
      <w:divBdr>
        <w:top w:val="none" w:sz="0" w:space="0" w:color="auto"/>
        <w:left w:val="none" w:sz="0" w:space="0" w:color="auto"/>
        <w:bottom w:val="none" w:sz="0" w:space="0" w:color="auto"/>
        <w:right w:val="none" w:sz="0" w:space="0" w:color="auto"/>
      </w:divBdr>
    </w:div>
    <w:div w:id="26220828">
      <w:bodyDiv w:val="1"/>
      <w:marLeft w:val="0"/>
      <w:marRight w:val="0"/>
      <w:marTop w:val="0"/>
      <w:marBottom w:val="0"/>
      <w:divBdr>
        <w:top w:val="none" w:sz="0" w:space="0" w:color="auto"/>
        <w:left w:val="none" w:sz="0" w:space="0" w:color="auto"/>
        <w:bottom w:val="none" w:sz="0" w:space="0" w:color="auto"/>
        <w:right w:val="none" w:sz="0" w:space="0" w:color="auto"/>
      </w:divBdr>
    </w:div>
    <w:div w:id="26376850">
      <w:bodyDiv w:val="1"/>
      <w:marLeft w:val="0"/>
      <w:marRight w:val="0"/>
      <w:marTop w:val="0"/>
      <w:marBottom w:val="0"/>
      <w:divBdr>
        <w:top w:val="none" w:sz="0" w:space="0" w:color="auto"/>
        <w:left w:val="none" w:sz="0" w:space="0" w:color="auto"/>
        <w:bottom w:val="none" w:sz="0" w:space="0" w:color="auto"/>
        <w:right w:val="none" w:sz="0" w:space="0" w:color="auto"/>
      </w:divBdr>
    </w:div>
    <w:div w:id="26487279">
      <w:bodyDiv w:val="1"/>
      <w:marLeft w:val="0"/>
      <w:marRight w:val="0"/>
      <w:marTop w:val="0"/>
      <w:marBottom w:val="0"/>
      <w:divBdr>
        <w:top w:val="none" w:sz="0" w:space="0" w:color="auto"/>
        <w:left w:val="none" w:sz="0" w:space="0" w:color="auto"/>
        <w:bottom w:val="none" w:sz="0" w:space="0" w:color="auto"/>
        <w:right w:val="none" w:sz="0" w:space="0" w:color="auto"/>
      </w:divBdr>
    </w:div>
    <w:div w:id="26564670">
      <w:bodyDiv w:val="1"/>
      <w:marLeft w:val="0"/>
      <w:marRight w:val="0"/>
      <w:marTop w:val="0"/>
      <w:marBottom w:val="0"/>
      <w:divBdr>
        <w:top w:val="none" w:sz="0" w:space="0" w:color="auto"/>
        <w:left w:val="none" w:sz="0" w:space="0" w:color="auto"/>
        <w:bottom w:val="none" w:sz="0" w:space="0" w:color="auto"/>
        <w:right w:val="none" w:sz="0" w:space="0" w:color="auto"/>
      </w:divBdr>
    </w:div>
    <w:div w:id="26760240">
      <w:bodyDiv w:val="1"/>
      <w:marLeft w:val="0"/>
      <w:marRight w:val="0"/>
      <w:marTop w:val="0"/>
      <w:marBottom w:val="0"/>
      <w:divBdr>
        <w:top w:val="none" w:sz="0" w:space="0" w:color="auto"/>
        <w:left w:val="none" w:sz="0" w:space="0" w:color="auto"/>
        <w:bottom w:val="none" w:sz="0" w:space="0" w:color="auto"/>
        <w:right w:val="none" w:sz="0" w:space="0" w:color="auto"/>
      </w:divBdr>
    </w:div>
    <w:div w:id="26953641">
      <w:bodyDiv w:val="1"/>
      <w:marLeft w:val="0"/>
      <w:marRight w:val="0"/>
      <w:marTop w:val="0"/>
      <w:marBottom w:val="0"/>
      <w:divBdr>
        <w:top w:val="none" w:sz="0" w:space="0" w:color="auto"/>
        <w:left w:val="none" w:sz="0" w:space="0" w:color="auto"/>
        <w:bottom w:val="none" w:sz="0" w:space="0" w:color="auto"/>
        <w:right w:val="none" w:sz="0" w:space="0" w:color="auto"/>
      </w:divBdr>
      <w:divsChild>
        <w:div w:id="32732689">
          <w:marLeft w:val="480"/>
          <w:marRight w:val="0"/>
          <w:marTop w:val="0"/>
          <w:marBottom w:val="0"/>
          <w:divBdr>
            <w:top w:val="none" w:sz="0" w:space="0" w:color="auto"/>
            <w:left w:val="none" w:sz="0" w:space="0" w:color="auto"/>
            <w:bottom w:val="none" w:sz="0" w:space="0" w:color="auto"/>
            <w:right w:val="none" w:sz="0" w:space="0" w:color="auto"/>
          </w:divBdr>
        </w:div>
        <w:div w:id="45574033">
          <w:marLeft w:val="480"/>
          <w:marRight w:val="0"/>
          <w:marTop w:val="0"/>
          <w:marBottom w:val="0"/>
          <w:divBdr>
            <w:top w:val="none" w:sz="0" w:space="0" w:color="auto"/>
            <w:left w:val="none" w:sz="0" w:space="0" w:color="auto"/>
            <w:bottom w:val="none" w:sz="0" w:space="0" w:color="auto"/>
            <w:right w:val="none" w:sz="0" w:space="0" w:color="auto"/>
          </w:divBdr>
        </w:div>
        <w:div w:id="52510640">
          <w:marLeft w:val="480"/>
          <w:marRight w:val="0"/>
          <w:marTop w:val="0"/>
          <w:marBottom w:val="0"/>
          <w:divBdr>
            <w:top w:val="none" w:sz="0" w:space="0" w:color="auto"/>
            <w:left w:val="none" w:sz="0" w:space="0" w:color="auto"/>
            <w:bottom w:val="none" w:sz="0" w:space="0" w:color="auto"/>
            <w:right w:val="none" w:sz="0" w:space="0" w:color="auto"/>
          </w:divBdr>
        </w:div>
        <w:div w:id="57368857">
          <w:marLeft w:val="480"/>
          <w:marRight w:val="0"/>
          <w:marTop w:val="0"/>
          <w:marBottom w:val="0"/>
          <w:divBdr>
            <w:top w:val="none" w:sz="0" w:space="0" w:color="auto"/>
            <w:left w:val="none" w:sz="0" w:space="0" w:color="auto"/>
            <w:bottom w:val="none" w:sz="0" w:space="0" w:color="auto"/>
            <w:right w:val="none" w:sz="0" w:space="0" w:color="auto"/>
          </w:divBdr>
        </w:div>
        <w:div w:id="61758915">
          <w:marLeft w:val="480"/>
          <w:marRight w:val="0"/>
          <w:marTop w:val="0"/>
          <w:marBottom w:val="0"/>
          <w:divBdr>
            <w:top w:val="none" w:sz="0" w:space="0" w:color="auto"/>
            <w:left w:val="none" w:sz="0" w:space="0" w:color="auto"/>
            <w:bottom w:val="none" w:sz="0" w:space="0" w:color="auto"/>
            <w:right w:val="none" w:sz="0" w:space="0" w:color="auto"/>
          </w:divBdr>
        </w:div>
        <w:div w:id="95103372">
          <w:marLeft w:val="480"/>
          <w:marRight w:val="0"/>
          <w:marTop w:val="0"/>
          <w:marBottom w:val="0"/>
          <w:divBdr>
            <w:top w:val="none" w:sz="0" w:space="0" w:color="auto"/>
            <w:left w:val="none" w:sz="0" w:space="0" w:color="auto"/>
            <w:bottom w:val="none" w:sz="0" w:space="0" w:color="auto"/>
            <w:right w:val="none" w:sz="0" w:space="0" w:color="auto"/>
          </w:divBdr>
        </w:div>
        <w:div w:id="114908517">
          <w:marLeft w:val="480"/>
          <w:marRight w:val="0"/>
          <w:marTop w:val="0"/>
          <w:marBottom w:val="0"/>
          <w:divBdr>
            <w:top w:val="none" w:sz="0" w:space="0" w:color="auto"/>
            <w:left w:val="none" w:sz="0" w:space="0" w:color="auto"/>
            <w:bottom w:val="none" w:sz="0" w:space="0" w:color="auto"/>
            <w:right w:val="none" w:sz="0" w:space="0" w:color="auto"/>
          </w:divBdr>
        </w:div>
        <w:div w:id="135031266">
          <w:marLeft w:val="480"/>
          <w:marRight w:val="0"/>
          <w:marTop w:val="0"/>
          <w:marBottom w:val="0"/>
          <w:divBdr>
            <w:top w:val="none" w:sz="0" w:space="0" w:color="auto"/>
            <w:left w:val="none" w:sz="0" w:space="0" w:color="auto"/>
            <w:bottom w:val="none" w:sz="0" w:space="0" w:color="auto"/>
            <w:right w:val="none" w:sz="0" w:space="0" w:color="auto"/>
          </w:divBdr>
        </w:div>
        <w:div w:id="214053519">
          <w:marLeft w:val="480"/>
          <w:marRight w:val="0"/>
          <w:marTop w:val="0"/>
          <w:marBottom w:val="0"/>
          <w:divBdr>
            <w:top w:val="none" w:sz="0" w:space="0" w:color="auto"/>
            <w:left w:val="none" w:sz="0" w:space="0" w:color="auto"/>
            <w:bottom w:val="none" w:sz="0" w:space="0" w:color="auto"/>
            <w:right w:val="none" w:sz="0" w:space="0" w:color="auto"/>
          </w:divBdr>
        </w:div>
        <w:div w:id="250478803">
          <w:marLeft w:val="480"/>
          <w:marRight w:val="0"/>
          <w:marTop w:val="0"/>
          <w:marBottom w:val="0"/>
          <w:divBdr>
            <w:top w:val="none" w:sz="0" w:space="0" w:color="auto"/>
            <w:left w:val="none" w:sz="0" w:space="0" w:color="auto"/>
            <w:bottom w:val="none" w:sz="0" w:space="0" w:color="auto"/>
            <w:right w:val="none" w:sz="0" w:space="0" w:color="auto"/>
          </w:divBdr>
        </w:div>
        <w:div w:id="367990530">
          <w:marLeft w:val="480"/>
          <w:marRight w:val="0"/>
          <w:marTop w:val="0"/>
          <w:marBottom w:val="0"/>
          <w:divBdr>
            <w:top w:val="none" w:sz="0" w:space="0" w:color="auto"/>
            <w:left w:val="none" w:sz="0" w:space="0" w:color="auto"/>
            <w:bottom w:val="none" w:sz="0" w:space="0" w:color="auto"/>
            <w:right w:val="none" w:sz="0" w:space="0" w:color="auto"/>
          </w:divBdr>
        </w:div>
        <w:div w:id="413285737">
          <w:marLeft w:val="480"/>
          <w:marRight w:val="0"/>
          <w:marTop w:val="0"/>
          <w:marBottom w:val="0"/>
          <w:divBdr>
            <w:top w:val="none" w:sz="0" w:space="0" w:color="auto"/>
            <w:left w:val="none" w:sz="0" w:space="0" w:color="auto"/>
            <w:bottom w:val="none" w:sz="0" w:space="0" w:color="auto"/>
            <w:right w:val="none" w:sz="0" w:space="0" w:color="auto"/>
          </w:divBdr>
        </w:div>
        <w:div w:id="528956890">
          <w:marLeft w:val="480"/>
          <w:marRight w:val="0"/>
          <w:marTop w:val="0"/>
          <w:marBottom w:val="0"/>
          <w:divBdr>
            <w:top w:val="none" w:sz="0" w:space="0" w:color="auto"/>
            <w:left w:val="none" w:sz="0" w:space="0" w:color="auto"/>
            <w:bottom w:val="none" w:sz="0" w:space="0" w:color="auto"/>
            <w:right w:val="none" w:sz="0" w:space="0" w:color="auto"/>
          </w:divBdr>
        </w:div>
        <w:div w:id="578754788">
          <w:marLeft w:val="480"/>
          <w:marRight w:val="0"/>
          <w:marTop w:val="0"/>
          <w:marBottom w:val="0"/>
          <w:divBdr>
            <w:top w:val="none" w:sz="0" w:space="0" w:color="auto"/>
            <w:left w:val="none" w:sz="0" w:space="0" w:color="auto"/>
            <w:bottom w:val="none" w:sz="0" w:space="0" w:color="auto"/>
            <w:right w:val="none" w:sz="0" w:space="0" w:color="auto"/>
          </w:divBdr>
        </w:div>
        <w:div w:id="588663137">
          <w:marLeft w:val="480"/>
          <w:marRight w:val="0"/>
          <w:marTop w:val="0"/>
          <w:marBottom w:val="0"/>
          <w:divBdr>
            <w:top w:val="none" w:sz="0" w:space="0" w:color="auto"/>
            <w:left w:val="none" w:sz="0" w:space="0" w:color="auto"/>
            <w:bottom w:val="none" w:sz="0" w:space="0" w:color="auto"/>
            <w:right w:val="none" w:sz="0" w:space="0" w:color="auto"/>
          </w:divBdr>
        </w:div>
        <w:div w:id="693269167">
          <w:marLeft w:val="480"/>
          <w:marRight w:val="0"/>
          <w:marTop w:val="0"/>
          <w:marBottom w:val="0"/>
          <w:divBdr>
            <w:top w:val="none" w:sz="0" w:space="0" w:color="auto"/>
            <w:left w:val="none" w:sz="0" w:space="0" w:color="auto"/>
            <w:bottom w:val="none" w:sz="0" w:space="0" w:color="auto"/>
            <w:right w:val="none" w:sz="0" w:space="0" w:color="auto"/>
          </w:divBdr>
        </w:div>
        <w:div w:id="743643817">
          <w:marLeft w:val="480"/>
          <w:marRight w:val="0"/>
          <w:marTop w:val="0"/>
          <w:marBottom w:val="0"/>
          <w:divBdr>
            <w:top w:val="none" w:sz="0" w:space="0" w:color="auto"/>
            <w:left w:val="none" w:sz="0" w:space="0" w:color="auto"/>
            <w:bottom w:val="none" w:sz="0" w:space="0" w:color="auto"/>
            <w:right w:val="none" w:sz="0" w:space="0" w:color="auto"/>
          </w:divBdr>
        </w:div>
        <w:div w:id="756945908">
          <w:marLeft w:val="480"/>
          <w:marRight w:val="0"/>
          <w:marTop w:val="0"/>
          <w:marBottom w:val="0"/>
          <w:divBdr>
            <w:top w:val="none" w:sz="0" w:space="0" w:color="auto"/>
            <w:left w:val="none" w:sz="0" w:space="0" w:color="auto"/>
            <w:bottom w:val="none" w:sz="0" w:space="0" w:color="auto"/>
            <w:right w:val="none" w:sz="0" w:space="0" w:color="auto"/>
          </w:divBdr>
        </w:div>
        <w:div w:id="778647325">
          <w:marLeft w:val="480"/>
          <w:marRight w:val="0"/>
          <w:marTop w:val="0"/>
          <w:marBottom w:val="0"/>
          <w:divBdr>
            <w:top w:val="none" w:sz="0" w:space="0" w:color="auto"/>
            <w:left w:val="none" w:sz="0" w:space="0" w:color="auto"/>
            <w:bottom w:val="none" w:sz="0" w:space="0" w:color="auto"/>
            <w:right w:val="none" w:sz="0" w:space="0" w:color="auto"/>
          </w:divBdr>
        </w:div>
        <w:div w:id="781077208">
          <w:marLeft w:val="480"/>
          <w:marRight w:val="0"/>
          <w:marTop w:val="0"/>
          <w:marBottom w:val="0"/>
          <w:divBdr>
            <w:top w:val="none" w:sz="0" w:space="0" w:color="auto"/>
            <w:left w:val="none" w:sz="0" w:space="0" w:color="auto"/>
            <w:bottom w:val="none" w:sz="0" w:space="0" w:color="auto"/>
            <w:right w:val="none" w:sz="0" w:space="0" w:color="auto"/>
          </w:divBdr>
        </w:div>
        <w:div w:id="851265942">
          <w:marLeft w:val="480"/>
          <w:marRight w:val="0"/>
          <w:marTop w:val="0"/>
          <w:marBottom w:val="0"/>
          <w:divBdr>
            <w:top w:val="none" w:sz="0" w:space="0" w:color="auto"/>
            <w:left w:val="none" w:sz="0" w:space="0" w:color="auto"/>
            <w:bottom w:val="none" w:sz="0" w:space="0" w:color="auto"/>
            <w:right w:val="none" w:sz="0" w:space="0" w:color="auto"/>
          </w:divBdr>
        </w:div>
        <w:div w:id="863984022">
          <w:marLeft w:val="480"/>
          <w:marRight w:val="0"/>
          <w:marTop w:val="0"/>
          <w:marBottom w:val="0"/>
          <w:divBdr>
            <w:top w:val="none" w:sz="0" w:space="0" w:color="auto"/>
            <w:left w:val="none" w:sz="0" w:space="0" w:color="auto"/>
            <w:bottom w:val="none" w:sz="0" w:space="0" w:color="auto"/>
            <w:right w:val="none" w:sz="0" w:space="0" w:color="auto"/>
          </w:divBdr>
        </w:div>
        <w:div w:id="933822493">
          <w:marLeft w:val="480"/>
          <w:marRight w:val="0"/>
          <w:marTop w:val="0"/>
          <w:marBottom w:val="0"/>
          <w:divBdr>
            <w:top w:val="none" w:sz="0" w:space="0" w:color="auto"/>
            <w:left w:val="none" w:sz="0" w:space="0" w:color="auto"/>
            <w:bottom w:val="none" w:sz="0" w:space="0" w:color="auto"/>
            <w:right w:val="none" w:sz="0" w:space="0" w:color="auto"/>
          </w:divBdr>
        </w:div>
        <w:div w:id="1013344272">
          <w:marLeft w:val="480"/>
          <w:marRight w:val="0"/>
          <w:marTop w:val="0"/>
          <w:marBottom w:val="0"/>
          <w:divBdr>
            <w:top w:val="none" w:sz="0" w:space="0" w:color="auto"/>
            <w:left w:val="none" w:sz="0" w:space="0" w:color="auto"/>
            <w:bottom w:val="none" w:sz="0" w:space="0" w:color="auto"/>
            <w:right w:val="none" w:sz="0" w:space="0" w:color="auto"/>
          </w:divBdr>
        </w:div>
        <w:div w:id="1022240771">
          <w:marLeft w:val="480"/>
          <w:marRight w:val="0"/>
          <w:marTop w:val="0"/>
          <w:marBottom w:val="0"/>
          <w:divBdr>
            <w:top w:val="none" w:sz="0" w:space="0" w:color="auto"/>
            <w:left w:val="none" w:sz="0" w:space="0" w:color="auto"/>
            <w:bottom w:val="none" w:sz="0" w:space="0" w:color="auto"/>
            <w:right w:val="none" w:sz="0" w:space="0" w:color="auto"/>
          </w:divBdr>
        </w:div>
        <w:div w:id="1054541646">
          <w:marLeft w:val="480"/>
          <w:marRight w:val="0"/>
          <w:marTop w:val="0"/>
          <w:marBottom w:val="0"/>
          <w:divBdr>
            <w:top w:val="none" w:sz="0" w:space="0" w:color="auto"/>
            <w:left w:val="none" w:sz="0" w:space="0" w:color="auto"/>
            <w:bottom w:val="none" w:sz="0" w:space="0" w:color="auto"/>
            <w:right w:val="none" w:sz="0" w:space="0" w:color="auto"/>
          </w:divBdr>
        </w:div>
        <w:div w:id="1105344039">
          <w:marLeft w:val="480"/>
          <w:marRight w:val="0"/>
          <w:marTop w:val="0"/>
          <w:marBottom w:val="0"/>
          <w:divBdr>
            <w:top w:val="none" w:sz="0" w:space="0" w:color="auto"/>
            <w:left w:val="none" w:sz="0" w:space="0" w:color="auto"/>
            <w:bottom w:val="none" w:sz="0" w:space="0" w:color="auto"/>
            <w:right w:val="none" w:sz="0" w:space="0" w:color="auto"/>
          </w:divBdr>
        </w:div>
        <w:div w:id="1132283847">
          <w:marLeft w:val="480"/>
          <w:marRight w:val="0"/>
          <w:marTop w:val="0"/>
          <w:marBottom w:val="0"/>
          <w:divBdr>
            <w:top w:val="none" w:sz="0" w:space="0" w:color="auto"/>
            <w:left w:val="none" w:sz="0" w:space="0" w:color="auto"/>
            <w:bottom w:val="none" w:sz="0" w:space="0" w:color="auto"/>
            <w:right w:val="none" w:sz="0" w:space="0" w:color="auto"/>
          </w:divBdr>
        </w:div>
        <w:div w:id="1148472218">
          <w:marLeft w:val="480"/>
          <w:marRight w:val="0"/>
          <w:marTop w:val="0"/>
          <w:marBottom w:val="0"/>
          <w:divBdr>
            <w:top w:val="none" w:sz="0" w:space="0" w:color="auto"/>
            <w:left w:val="none" w:sz="0" w:space="0" w:color="auto"/>
            <w:bottom w:val="none" w:sz="0" w:space="0" w:color="auto"/>
            <w:right w:val="none" w:sz="0" w:space="0" w:color="auto"/>
          </w:divBdr>
        </w:div>
        <w:div w:id="1206989941">
          <w:marLeft w:val="480"/>
          <w:marRight w:val="0"/>
          <w:marTop w:val="0"/>
          <w:marBottom w:val="0"/>
          <w:divBdr>
            <w:top w:val="none" w:sz="0" w:space="0" w:color="auto"/>
            <w:left w:val="none" w:sz="0" w:space="0" w:color="auto"/>
            <w:bottom w:val="none" w:sz="0" w:space="0" w:color="auto"/>
            <w:right w:val="none" w:sz="0" w:space="0" w:color="auto"/>
          </w:divBdr>
        </w:div>
        <w:div w:id="1242179637">
          <w:marLeft w:val="480"/>
          <w:marRight w:val="0"/>
          <w:marTop w:val="0"/>
          <w:marBottom w:val="0"/>
          <w:divBdr>
            <w:top w:val="none" w:sz="0" w:space="0" w:color="auto"/>
            <w:left w:val="none" w:sz="0" w:space="0" w:color="auto"/>
            <w:bottom w:val="none" w:sz="0" w:space="0" w:color="auto"/>
            <w:right w:val="none" w:sz="0" w:space="0" w:color="auto"/>
          </w:divBdr>
        </w:div>
        <w:div w:id="1358123654">
          <w:marLeft w:val="480"/>
          <w:marRight w:val="0"/>
          <w:marTop w:val="0"/>
          <w:marBottom w:val="0"/>
          <w:divBdr>
            <w:top w:val="none" w:sz="0" w:space="0" w:color="auto"/>
            <w:left w:val="none" w:sz="0" w:space="0" w:color="auto"/>
            <w:bottom w:val="none" w:sz="0" w:space="0" w:color="auto"/>
            <w:right w:val="none" w:sz="0" w:space="0" w:color="auto"/>
          </w:divBdr>
        </w:div>
        <w:div w:id="1482841960">
          <w:marLeft w:val="480"/>
          <w:marRight w:val="0"/>
          <w:marTop w:val="0"/>
          <w:marBottom w:val="0"/>
          <w:divBdr>
            <w:top w:val="none" w:sz="0" w:space="0" w:color="auto"/>
            <w:left w:val="none" w:sz="0" w:space="0" w:color="auto"/>
            <w:bottom w:val="none" w:sz="0" w:space="0" w:color="auto"/>
            <w:right w:val="none" w:sz="0" w:space="0" w:color="auto"/>
          </w:divBdr>
        </w:div>
        <w:div w:id="1500996748">
          <w:marLeft w:val="480"/>
          <w:marRight w:val="0"/>
          <w:marTop w:val="0"/>
          <w:marBottom w:val="0"/>
          <w:divBdr>
            <w:top w:val="none" w:sz="0" w:space="0" w:color="auto"/>
            <w:left w:val="none" w:sz="0" w:space="0" w:color="auto"/>
            <w:bottom w:val="none" w:sz="0" w:space="0" w:color="auto"/>
            <w:right w:val="none" w:sz="0" w:space="0" w:color="auto"/>
          </w:divBdr>
        </w:div>
        <w:div w:id="1505975420">
          <w:marLeft w:val="480"/>
          <w:marRight w:val="0"/>
          <w:marTop w:val="0"/>
          <w:marBottom w:val="0"/>
          <w:divBdr>
            <w:top w:val="none" w:sz="0" w:space="0" w:color="auto"/>
            <w:left w:val="none" w:sz="0" w:space="0" w:color="auto"/>
            <w:bottom w:val="none" w:sz="0" w:space="0" w:color="auto"/>
            <w:right w:val="none" w:sz="0" w:space="0" w:color="auto"/>
          </w:divBdr>
        </w:div>
        <w:div w:id="1510678844">
          <w:marLeft w:val="480"/>
          <w:marRight w:val="0"/>
          <w:marTop w:val="0"/>
          <w:marBottom w:val="0"/>
          <w:divBdr>
            <w:top w:val="none" w:sz="0" w:space="0" w:color="auto"/>
            <w:left w:val="none" w:sz="0" w:space="0" w:color="auto"/>
            <w:bottom w:val="none" w:sz="0" w:space="0" w:color="auto"/>
            <w:right w:val="none" w:sz="0" w:space="0" w:color="auto"/>
          </w:divBdr>
        </w:div>
        <w:div w:id="1511142095">
          <w:marLeft w:val="480"/>
          <w:marRight w:val="0"/>
          <w:marTop w:val="0"/>
          <w:marBottom w:val="0"/>
          <w:divBdr>
            <w:top w:val="none" w:sz="0" w:space="0" w:color="auto"/>
            <w:left w:val="none" w:sz="0" w:space="0" w:color="auto"/>
            <w:bottom w:val="none" w:sz="0" w:space="0" w:color="auto"/>
            <w:right w:val="none" w:sz="0" w:space="0" w:color="auto"/>
          </w:divBdr>
        </w:div>
        <w:div w:id="1513689028">
          <w:marLeft w:val="480"/>
          <w:marRight w:val="0"/>
          <w:marTop w:val="0"/>
          <w:marBottom w:val="0"/>
          <w:divBdr>
            <w:top w:val="none" w:sz="0" w:space="0" w:color="auto"/>
            <w:left w:val="none" w:sz="0" w:space="0" w:color="auto"/>
            <w:bottom w:val="none" w:sz="0" w:space="0" w:color="auto"/>
            <w:right w:val="none" w:sz="0" w:space="0" w:color="auto"/>
          </w:divBdr>
        </w:div>
        <w:div w:id="1541287014">
          <w:marLeft w:val="480"/>
          <w:marRight w:val="0"/>
          <w:marTop w:val="0"/>
          <w:marBottom w:val="0"/>
          <w:divBdr>
            <w:top w:val="none" w:sz="0" w:space="0" w:color="auto"/>
            <w:left w:val="none" w:sz="0" w:space="0" w:color="auto"/>
            <w:bottom w:val="none" w:sz="0" w:space="0" w:color="auto"/>
            <w:right w:val="none" w:sz="0" w:space="0" w:color="auto"/>
          </w:divBdr>
        </w:div>
        <w:div w:id="1622105041">
          <w:marLeft w:val="480"/>
          <w:marRight w:val="0"/>
          <w:marTop w:val="0"/>
          <w:marBottom w:val="0"/>
          <w:divBdr>
            <w:top w:val="none" w:sz="0" w:space="0" w:color="auto"/>
            <w:left w:val="none" w:sz="0" w:space="0" w:color="auto"/>
            <w:bottom w:val="none" w:sz="0" w:space="0" w:color="auto"/>
            <w:right w:val="none" w:sz="0" w:space="0" w:color="auto"/>
          </w:divBdr>
        </w:div>
        <w:div w:id="1716078060">
          <w:marLeft w:val="480"/>
          <w:marRight w:val="0"/>
          <w:marTop w:val="0"/>
          <w:marBottom w:val="0"/>
          <w:divBdr>
            <w:top w:val="none" w:sz="0" w:space="0" w:color="auto"/>
            <w:left w:val="none" w:sz="0" w:space="0" w:color="auto"/>
            <w:bottom w:val="none" w:sz="0" w:space="0" w:color="auto"/>
            <w:right w:val="none" w:sz="0" w:space="0" w:color="auto"/>
          </w:divBdr>
        </w:div>
        <w:div w:id="1734504128">
          <w:marLeft w:val="480"/>
          <w:marRight w:val="0"/>
          <w:marTop w:val="0"/>
          <w:marBottom w:val="0"/>
          <w:divBdr>
            <w:top w:val="none" w:sz="0" w:space="0" w:color="auto"/>
            <w:left w:val="none" w:sz="0" w:space="0" w:color="auto"/>
            <w:bottom w:val="none" w:sz="0" w:space="0" w:color="auto"/>
            <w:right w:val="none" w:sz="0" w:space="0" w:color="auto"/>
          </w:divBdr>
        </w:div>
        <w:div w:id="1772235308">
          <w:marLeft w:val="480"/>
          <w:marRight w:val="0"/>
          <w:marTop w:val="0"/>
          <w:marBottom w:val="0"/>
          <w:divBdr>
            <w:top w:val="none" w:sz="0" w:space="0" w:color="auto"/>
            <w:left w:val="none" w:sz="0" w:space="0" w:color="auto"/>
            <w:bottom w:val="none" w:sz="0" w:space="0" w:color="auto"/>
            <w:right w:val="none" w:sz="0" w:space="0" w:color="auto"/>
          </w:divBdr>
        </w:div>
        <w:div w:id="1813060336">
          <w:marLeft w:val="480"/>
          <w:marRight w:val="0"/>
          <w:marTop w:val="0"/>
          <w:marBottom w:val="0"/>
          <w:divBdr>
            <w:top w:val="none" w:sz="0" w:space="0" w:color="auto"/>
            <w:left w:val="none" w:sz="0" w:space="0" w:color="auto"/>
            <w:bottom w:val="none" w:sz="0" w:space="0" w:color="auto"/>
            <w:right w:val="none" w:sz="0" w:space="0" w:color="auto"/>
          </w:divBdr>
        </w:div>
        <w:div w:id="1819112144">
          <w:marLeft w:val="480"/>
          <w:marRight w:val="0"/>
          <w:marTop w:val="0"/>
          <w:marBottom w:val="0"/>
          <w:divBdr>
            <w:top w:val="none" w:sz="0" w:space="0" w:color="auto"/>
            <w:left w:val="none" w:sz="0" w:space="0" w:color="auto"/>
            <w:bottom w:val="none" w:sz="0" w:space="0" w:color="auto"/>
            <w:right w:val="none" w:sz="0" w:space="0" w:color="auto"/>
          </w:divBdr>
        </w:div>
        <w:div w:id="1828478287">
          <w:marLeft w:val="480"/>
          <w:marRight w:val="0"/>
          <w:marTop w:val="0"/>
          <w:marBottom w:val="0"/>
          <w:divBdr>
            <w:top w:val="none" w:sz="0" w:space="0" w:color="auto"/>
            <w:left w:val="none" w:sz="0" w:space="0" w:color="auto"/>
            <w:bottom w:val="none" w:sz="0" w:space="0" w:color="auto"/>
            <w:right w:val="none" w:sz="0" w:space="0" w:color="auto"/>
          </w:divBdr>
        </w:div>
        <w:div w:id="1841114192">
          <w:marLeft w:val="480"/>
          <w:marRight w:val="0"/>
          <w:marTop w:val="0"/>
          <w:marBottom w:val="0"/>
          <w:divBdr>
            <w:top w:val="none" w:sz="0" w:space="0" w:color="auto"/>
            <w:left w:val="none" w:sz="0" w:space="0" w:color="auto"/>
            <w:bottom w:val="none" w:sz="0" w:space="0" w:color="auto"/>
            <w:right w:val="none" w:sz="0" w:space="0" w:color="auto"/>
          </w:divBdr>
        </w:div>
        <w:div w:id="1887839093">
          <w:marLeft w:val="480"/>
          <w:marRight w:val="0"/>
          <w:marTop w:val="0"/>
          <w:marBottom w:val="0"/>
          <w:divBdr>
            <w:top w:val="none" w:sz="0" w:space="0" w:color="auto"/>
            <w:left w:val="none" w:sz="0" w:space="0" w:color="auto"/>
            <w:bottom w:val="none" w:sz="0" w:space="0" w:color="auto"/>
            <w:right w:val="none" w:sz="0" w:space="0" w:color="auto"/>
          </w:divBdr>
        </w:div>
        <w:div w:id="1942687714">
          <w:marLeft w:val="480"/>
          <w:marRight w:val="0"/>
          <w:marTop w:val="0"/>
          <w:marBottom w:val="0"/>
          <w:divBdr>
            <w:top w:val="none" w:sz="0" w:space="0" w:color="auto"/>
            <w:left w:val="none" w:sz="0" w:space="0" w:color="auto"/>
            <w:bottom w:val="none" w:sz="0" w:space="0" w:color="auto"/>
            <w:right w:val="none" w:sz="0" w:space="0" w:color="auto"/>
          </w:divBdr>
        </w:div>
        <w:div w:id="1958412708">
          <w:marLeft w:val="480"/>
          <w:marRight w:val="0"/>
          <w:marTop w:val="0"/>
          <w:marBottom w:val="0"/>
          <w:divBdr>
            <w:top w:val="none" w:sz="0" w:space="0" w:color="auto"/>
            <w:left w:val="none" w:sz="0" w:space="0" w:color="auto"/>
            <w:bottom w:val="none" w:sz="0" w:space="0" w:color="auto"/>
            <w:right w:val="none" w:sz="0" w:space="0" w:color="auto"/>
          </w:divBdr>
        </w:div>
        <w:div w:id="1970933500">
          <w:marLeft w:val="480"/>
          <w:marRight w:val="0"/>
          <w:marTop w:val="0"/>
          <w:marBottom w:val="0"/>
          <w:divBdr>
            <w:top w:val="none" w:sz="0" w:space="0" w:color="auto"/>
            <w:left w:val="none" w:sz="0" w:space="0" w:color="auto"/>
            <w:bottom w:val="none" w:sz="0" w:space="0" w:color="auto"/>
            <w:right w:val="none" w:sz="0" w:space="0" w:color="auto"/>
          </w:divBdr>
        </w:div>
      </w:divsChild>
    </w:div>
    <w:div w:id="27030184">
      <w:bodyDiv w:val="1"/>
      <w:marLeft w:val="0"/>
      <w:marRight w:val="0"/>
      <w:marTop w:val="0"/>
      <w:marBottom w:val="0"/>
      <w:divBdr>
        <w:top w:val="none" w:sz="0" w:space="0" w:color="auto"/>
        <w:left w:val="none" w:sz="0" w:space="0" w:color="auto"/>
        <w:bottom w:val="none" w:sz="0" w:space="0" w:color="auto"/>
        <w:right w:val="none" w:sz="0" w:space="0" w:color="auto"/>
      </w:divBdr>
    </w:div>
    <w:div w:id="27074107">
      <w:bodyDiv w:val="1"/>
      <w:marLeft w:val="0"/>
      <w:marRight w:val="0"/>
      <w:marTop w:val="0"/>
      <w:marBottom w:val="0"/>
      <w:divBdr>
        <w:top w:val="none" w:sz="0" w:space="0" w:color="auto"/>
        <w:left w:val="none" w:sz="0" w:space="0" w:color="auto"/>
        <w:bottom w:val="none" w:sz="0" w:space="0" w:color="auto"/>
        <w:right w:val="none" w:sz="0" w:space="0" w:color="auto"/>
      </w:divBdr>
    </w:div>
    <w:div w:id="27143477">
      <w:bodyDiv w:val="1"/>
      <w:marLeft w:val="0"/>
      <w:marRight w:val="0"/>
      <w:marTop w:val="0"/>
      <w:marBottom w:val="0"/>
      <w:divBdr>
        <w:top w:val="none" w:sz="0" w:space="0" w:color="auto"/>
        <w:left w:val="none" w:sz="0" w:space="0" w:color="auto"/>
        <w:bottom w:val="none" w:sz="0" w:space="0" w:color="auto"/>
        <w:right w:val="none" w:sz="0" w:space="0" w:color="auto"/>
      </w:divBdr>
    </w:div>
    <w:div w:id="27411922">
      <w:bodyDiv w:val="1"/>
      <w:marLeft w:val="0"/>
      <w:marRight w:val="0"/>
      <w:marTop w:val="0"/>
      <w:marBottom w:val="0"/>
      <w:divBdr>
        <w:top w:val="none" w:sz="0" w:space="0" w:color="auto"/>
        <w:left w:val="none" w:sz="0" w:space="0" w:color="auto"/>
        <w:bottom w:val="none" w:sz="0" w:space="0" w:color="auto"/>
        <w:right w:val="none" w:sz="0" w:space="0" w:color="auto"/>
      </w:divBdr>
    </w:div>
    <w:div w:id="27534599">
      <w:bodyDiv w:val="1"/>
      <w:marLeft w:val="0"/>
      <w:marRight w:val="0"/>
      <w:marTop w:val="0"/>
      <w:marBottom w:val="0"/>
      <w:divBdr>
        <w:top w:val="none" w:sz="0" w:space="0" w:color="auto"/>
        <w:left w:val="none" w:sz="0" w:space="0" w:color="auto"/>
        <w:bottom w:val="none" w:sz="0" w:space="0" w:color="auto"/>
        <w:right w:val="none" w:sz="0" w:space="0" w:color="auto"/>
      </w:divBdr>
    </w:div>
    <w:div w:id="27802176">
      <w:bodyDiv w:val="1"/>
      <w:marLeft w:val="0"/>
      <w:marRight w:val="0"/>
      <w:marTop w:val="0"/>
      <w:marBottom w:val="0"/>
      <w:divBdr>
        <w:top w:val="none" w:sz="0" w:space="0" w:color="auto"/>
        <w:left w:val="none" w:sz="0" w:space="0" w:color="auto"/>
        <w:bottom w:val="none" w:sz="0" w:space="0" w:color="auto"/>
        <w:right w:val="none" w:sz="0" w:space="0" w:color="auto"/>
      </w:divBdr>
    </w:div>
    <w:div w:id="28845524">
      <w:bodyDiv w:val="1"/>
      <w:marLeft w:val="0"/>
      <w:marRight w:val="0"/>
      <w:marTop w:val="0"/>
      <w:marBottom w:val="0"/>
      <w:divBdr>
        <w:top w:val="none" w:sz="0" w:space="0" w:color="auto"/>
        <w:left w:val="none" w:sz="0" w:space="0" w:color="auto"/>
        <w:bottom w:val="none" w:sz="0" w:space="0" w:color="auto"/>
        <w:right w:val="none" w:sz="0" w:space="0" w:color="auto"/>
      </w:divBdr>
    </w:div>
    <w:div w:id="28991521">
      <w:bodyDiv w:val="1"/>
      <w:marLeft w:val="0"/>
      <w:marRight w:val="0"/>
      <w:marTop w:val="0"/>
      <w:marBottom w:val="0"/>
      <w:divBdr>
        <w:top w:val="none" w:sz="0" w:space="0" w:color="auto"/>
        <w:left w:val="none" w:sz="0" w:space="0" w:color="auto"/>
        <w:bottom w:val="none" w:sz="0" w:space="0" w:color="auto"/>
        <w:right w:val="none" w:sz="0" w:space="0" w:color="auto"/>
      </w:divBdr>
    </w:div>
    <w:div w:id="28992440">
      <w:bodyDiv w:val="1"/>
      <w:marLeft w:val="0"/>
      <w:marRight w:val="0"/>
      <w:marTop w:val="0"/>
      <w:marBottom w:val="0"/>
      <w:divBdr>
        <w:top w:val="none" w:sz="0" w:space="0" w:color="auto"/>
        <w:left w:val="none" w:sz="0" w:space="0" w:color="auto"/>
        <w:bottom w:val="none" w:sz="0" w:space="0" w:color="auto"/>
        <w:right w:val="none" w:sz="0" w:space="0" w:color="auto"/>
      </w:divBdr>
    </w:div>
    <w:div w:id="29108526">
      <w:bodyDiv w:val="1"/>
      <w:marLeft w:val="0"/>
      <w:marRight w:val="0"/>
      <w:marTop w:val="0"/>
      <w:marBottom w:val="0"/>
      <w:divBdr>
        <w:top w:val="none" w:sz="0" w:space="0" w:color="auto"/>
        <w:left w:val="none" w:sz="0" w:space="0" w:color="auto"/>
        <w:bottom w:val="none" w:sz="0" w:space="0" w:color="auto"/>
        <w:right w:val="none" w:sz="0" w:space="0" w:color="auto"/>
      </w:divBdr>
    </w:div>
    <w:div w:id="29309278">
      <w:bodyDiv w:val="1"/>
      <w:marLeft w:val="0"/>
      <w:marRight w:val="0"/>
      <w:marTop w:val="0"/>
      <w:marBottom w:val="0"/>
      <w:divBdr>
        <w:top w:val="none" w:sz="0" w:space="0" w:color="auto"/>
        <w:left w:val="none" w:sz="0" w:space="0" w:color="auto"/>
        <w:bottom w:val="none" w:sz="0" w:space="0" w:color="auto"/>
        <w:right w:val="none" w:sz="0" w:space="0" w:color="auto"/>
      </w:divBdr>
    </w:div>
    <w:div w:id="29692675">
      <w:bodyDiv w:val="1"/>
      <w:marLeft w:val="0"/>
      <w:marRight w:val="0"/>
      <w:marTop w:val="0"/>
      <w:marBottom w:val="0"/>
      <w:divBdr>
        <w:top w:val="none" w:sz="0" w:space="0" w:color="auto"/>
        <w:left w:val="none" w:sz="0" w:space="0" w:color="auto"/>
        <w:bottom w:val="none" w:sz="0" w:space="0" w:color="auto"/>
        <w:right w:val="none" w:sz="0" w:space="0" w:color="auto"/>
      </w:divBdr>
    </w:div>
    <w:div w:id="30156846">
      <w:bodyDiv w:val="1"/>
      <w:marLeft w:val="0"/>
      <w:marRight w:val="0"/>
      <w:marTop w:val="0"/>
      <w:marBottom w:val="0"/>
      <w:divBdr>
        <w:top w:val="none" w:sz="0" w:space="0" w:color="auto"/>
        <w:left w:val="none" w:sz="0" w:space="0" w:color="auto"/>
        <w:bottom w:val="none" w:sz="0" w:space="0" w:color="auto"/>
        <w:right w:val="none" w:sz="0" w:space="0" w:color="auto"/>
      </w:divBdr>
    </w:div>
    <w:div w:id="30617078">
      <w:bodyDiv w:val="1"/>
      <w:marLeft w:val="0"/>
      <w:marRight w:val="0"/>
      <w:marTop w:val="0"/>
      <w:marBottom w:val="0"/>
      <w:divBdr>
        <w:top w:val="none" w:sz="0" w:space="0" w:color="auto"/>
        <w:left w:val="none" w:sz="0" w:space="0" w:color="auto"/>
        <w:bottom w:val="none" w:sz="0" w:space="0" w:color="auto"/>
        <w:right w:val="none" w:sz="0" w:space="0" w:color="auto"/>
      </w:divBdr>
    </w:div>
    <w:div w:id="31078428">
      <w:bodyDiv w:val="1"/>
      <w:marLeft w:val="0"/>
      <w:marRight w:val="0"/>
      <w:marTop w:val="0"/>
      <w:marBottom w:val="0"/>
      <w:divBdr>
        <w:top w:val="none" w:sz="0" w:space="0" w:color="auto"/>
        <w:left w:val="none" w:sz="0" w:space="0" w:color="auto"/>
        <w:bottom w:val="none" w:sz="0" w:space="0" w:color="auto"/>
        <w:right w:val="none" w:sz="0" w:space="0" w:color="auto"/>
      </w:divBdr>
    </w:div>
    <w:div w:id="31347880">
      <w:bodyDiv w:val="1"/>
      <w:marLeft w:val="0"/>
      <w:marRight w:val="0"/>
      <w:marTop w:val="0"/>
      <w:marBottom w:val="0"/>
      <w:divBdr>
        <w:top w:val="none" w:sz="0" w:space="0" w:color="auto"/>
        <w:left w:val="none" w:sz="0" w:space="0" w:color="auto"/>
        <w:bottom w:val="none" w:sz="0" w:space="0" w:color="auto"/>
        <w:right w:val="none" w:sz="0" w:space="0" w:color="auto"/>
      </w:divBdr>
    </w:div>
    <w:div w:id="31539403">
      <w:bodyDiv w:val="1"/>
      <w:marLeft w:val="0"/>
      <w:marRight w:val="0"/>
      <w:marTop w:val="0"/>
      <w:marBottom w:val="0"/>
      <w:divBdr>
        <w:top w:val="none" w:sz="0" w:space="0" w:color="auto"/>
        <w:left w:val="none" w:sz="0" w:space="0" w:color="auto"/>
        <w:bottom w:val="none" w:sz="0" w:space="0" w:color="auto"/>
        <w:right w:val="none" w:sz="0" w:space="0" w:color="auto"/>
      </w:divBdr>
    </w:div>
    <w:div w:id="32191147">
      <w:bodyDiv w:val="1"/>
      <w:marLeft w:val="0"/>
      <w:marRight w:val="0"/>
      <w:marTop w:val="0"/>
      <w:marBottom w:val="0"/>
      <w:divBdr>
        <w:top w:val="none" w:sz="0" w:space="0" w:color="auto"/>
        <w:left w:val="none" w:sz="0" w:space="0" w:color="auto"/>
        <w:bottom w:val="none" w:sz="0" w:space="0" w:color="auto"/>
        <w:right w:val="none" w:sz="0" w:space="0" w:color="auto"/>
      </w:divBdr>
    </w:div>
    <w:div w:id="32510932">
      <w:bodyDiv w:val="1"/>
      <w:marLeft w:val="0"/>
      <w:marRight w:val="0"/>
      <w:marTop w:val="0"/>
      <w:marBottom w:val="0"/>
      <w:divBdr>
        <w:top w:val="none" w:sz="0" w:space="0" w:color="auto"/>
        <w:left w:val="none" w:sz="0" w:space="0" w:color="auto"/>
        <w:bottom w:val="none" w:sz="0" w:space="0" w:color="auto"/>
        <w:right w:val="none" w:sz="0" w:space="0" w:color="auto"/>
      </w:divBdr>
    </w:div>
    <w:div w:id="32849040">
      <w:bodyDiv w:val="1"/>
      <w:marLeft w:val="0"/>
      <w:marRight w:val="0"/>
      <w:marTop w:val="0"/>
      <w:marBottom w:val="0"/>
      <w:divBdr>
        <w:top w:val="none" w:sz="0" w:space="0" w:color="auto"/>
        <w:left w:val="none" w:sz="0" w:space="0" w:color="auto"/>
        <w:bottom w:val="none" w:sz="0" w:space="0" w:color="auto"/>
        <w:right w:val="none" w:sz="0" w:space="0" w:color="auto"/>
      </w:divBdr>
    </w:div>
    <w:div w:id="33116717">
      <w:bodyDiv w:val="1"/>
      <w:marLeft w:val="0"/>
      <w:marRight w:val="0"/>
      <w:marTop w:val="0"/>
      <w:marBottom w:val="0"/>
      <w:divBdr>
        <w:top w:val="none" w:sz="0" w:space="0" w:color="auto"/>
        <w:left w:val="none" w:sz="0" w:space="0" w:color="auto"/>
        <w:bottom w:val="none" w:sz="0" w:space="0" w:color="auto"/>
        <w:right w:val="none" w:sz="0" w:space="0" w:color="auto"/>
      </w:divBdr>
    </w:div>
    <w:div w:id="33118599">
      <w:bodyDiv w:val="1"/>
      <w:marLeft w:val="0"/>
      <w:marRight w:val="0"/>
      <w:marTop w:val="0"/>
      <w:marBottom w:val="0"/>
      <w:divBdr>
        <w:top w:val="none" w:sz="0" w:space="0" w:color="auto"/>
        <w:left w:val="none" w:sz="0" w:space="0" w:color="auto"/>
        <w:bottom w:val="none" w:sz="0" w:space="0" w:color="auto"/>
        <w:right w:val="none" w:sz="0" w:space="0" w:color="auto"/>
      </w:divBdr>
    </w:div>
    <w:div w:id="33384175">
      <w:bodyDiv w:val="1"/>
      <w:marLeft w:val="0"/>
      <w:marRight w:val="0"/>
      <w:marTop w:val="0"/>
      <w:marBottom w:val="0"/>
      <w:divBdr>
        <w:top w:val="none" w:sz="0" w:space="0" w:color="auto"/>
        <w:left w:val="none" w:sz="0" w:space="0" w:color="auto"/>
        <w:bottom w:val="none" w:sz="0" w:space="0" w:color="auto"/>
        <w:right w:val="none" w:sz="0" w:space="0" w:color="auto"/>
      </w:divBdr>
    </w:div>
    <w:div w:id="33432965">
      <w:bodyDiv w:val="1"/>
      <w:marLeft w:val="0"/>
      <w:marRight w:val="0"/>
      <w:marTop w:val="0"/>
      <w:marBottom w:val="0"/>
      <w:divBdr>
        <w:top w:val="none" w:sz="0" w:space="0" w:color="auto"/>
        <w:left w:val="none" w:sz="0" w:space="0" w:color="auto"/>
        <w:bottom w:val="none" w:sz="0" w:space="0" w:color="auto"/>
        <w:right w:val="none" w:sz="0" w:space="0" w:color="auto"/>
      </w:divBdr>
    </w:div>
    <w:div w:id="33626261">
      <w:bodyDiv w:val="1"/>
      <w:marLeft w:val="0"/>
      <w:marRight w:val="0"/>
      <w:marTop w:val="0"/>
      <w:marBottom w:val="0"/>
      <w:divBdr>
        <w:top w:val="none" w:sz="0" w:space="0" w:color="auto"/>
        <w:left w:val="none" w:sz="0" w:space="0" w:color="auto"/>
        <w:bottom w:val="none" w:sz="0" w:space="0" w:color="auto"/>
        <w:right w:val="none" w:sz="0" w:space="0" w:color="auto"/>
      </w:divBdr>
    </w:div>
    <w:div w:id="34157571">
      <w:bodyDiv w:val="1"/>
      <w:marLeft w:val="0"/>
      <w:marRight w:val="0"/>
      <w:marTop w:val="0"/>
      <w:marBottom w:val="0"/>
      <w:divBdr>
        <w:top w:val="none" w:sz="0" w:space="0" w:color="auto"/>
        <w:left w:val="none" w:sz="0" w:space="0" w:color="auto"/>
        <w:bottom w:val="none" w:sz="0" w:space="0" w:color="auto"/>
        <w:right w:val="none" w:sz="0" w:space="0" w:color="auto"/>
      </w:divBdr>
      <w:divsChild>
        <w:div w:id="24139489">
          <w:marLeft w:val="0"/>
          <w:marRight w:val="0"/>
          <w:marTop w:val="0"/>
          <w:marBottom w:val="0"/>
          <w:divBdr>
            <w:top w:val="none" w:sz="0" w:space="0" w:color="auto"/>
            <w:left w:val="none" w:sz="0" w:space="0" w:color="auto"/>
            <w:bottom w:val="none" w:sz="0" w:space="0" w:color="auto"/>
            <w:right w:val="none" w:sz="0" w:space="0" w:color="auto"/>
          </w:divBdr>
        </w:div>
        <w:div w:id="29309622">
          <w:marLeft w:val="0"/>
          <w:marRight w:val="0"/>
          <w:marTop w:val="0"/>
          <w:marBottom w:val="0"/>
          <w:divBdr>
            <w:top w:val="none" w:sz="0" w:space="0" w:color="auto"/>
            <w:left w:val="none" w:sz="0" w:space="0" w:color="auto"/>
            <w:bottom w:val="none" w:sz="0" w:space="0" w:color="auto"/>
            <w:right w:val="none" w:sz="0" w:space="0" w:color="auto"/>
          </w:divBdr>
        </w:div>
        <w:div w:id="34353753">
          <w:marLeft w:val="0"/>
          <w:marRight w:val="0"/>
          <w:marTop w:val="0"/>
          <w:marBottom w:val="0"/>
          <w:divBdr>
            <w:top w:val="none" w:sz="0" w:space="0" w:color="auto"/>
            <w:left w:val="none" w:sz="0" w:space="0" w:color="auto"/>
            <w:bottom w:val="none" w:sz="0" w:space="0" w:color="auto"/>
            <w:right w:val="none" w:sz="0" w:space="0" w:color="auto"/>
          </w:divBdr>
        </w:div>
        <w:div w:id="51120136">
          <w:marLeft w:val="0"/>
          <w:marRight w:val="0"/>
          <w:marTop w:val="0"/>
          <w:marBottom w:val="0"/>
          <w:divBdr>
            <w:top w:val="none" w:sz="0" w:space="0" w:color="auto"/>
            <w:left w:val="none" w:sz="0" w:space="0" w:color="auto"/>
            <w:bottom w:val="none" w:sz="0" w:space="0" w:color="auto"/>
            <w:right w:val="none" w:sz="0" w:space="0" w:color="auto"/>
          </w:divBdr>
        </w:div>
        <w:div w:id="55861748">
          <w:marLeft w:val="0"/>
          <w:marRight w:val="0"/>
          <w:marTop w:val="0"/>
          <w:marBottom w:val="0"/>
          <w:divBdr>
            <w:top w:val="none" w:sz="0" w:space="0" w:color="auto"/>
            <w:left w:val="none" w:sz="0" w:space="0" w:color="auto"/>
            <w:bottom w:val="none" w:sz="0" w:space="0" w:color="auto"/>
            <w:right w:val="none" w:sz="0" w:space="0" w:color="auto"/>
          </w:divBdr>
        </w:div>
        <w:div w:id="65959236">
          <w:marLeft w:val="0"/>
          <w:marRight w:val="0"/>
          <w:marTop w:val="0"/>
          <w:marBottom w:val="0"/>
          <w:divBdr>
            <w:top w:val="none" w:sz="0" w:space="0" w:color="auto"/>
            <w:left w:val="none" w:sz="0" w:space="0" w:color="auto"/>
            <w:bottom w:val="none" w:sz="0" w:space="0" w:color="auto"/>
            <w:right w:val="none" w:sz="0" w:space="0" w:color="auto"/>
          </w:divBdr>
        </w:div>
        <w:div w:id="86121029">
          <w:marLeft w:val="0"/>
          <w:marRight w:val="0"/>
          <w:marTop w:val="0"/>
          <w:marBottom w:val="0"/>
          <w:divBdr>
            <w:top w:val="none" w:sz="0" w:space="0" w:color="auto"/>
            <w:left w:val="none" w:sz="0" w:space="0" w:color="auto"/>
            <w:bottom w:val="none" w:sz="0" w:space="0" w:color="auto"/>
            <w:right w:val="none" w:sz="0" w:space="0" w:color="auto"/>
          </w:divBdr>
        </w:div>
        <w:div w:id="111872783">
          <w:marLeft w:val="0"/>
          <w:marRight w:val="0"/>
          <w:marTop w:val="0"/>
          <w:marBottom w:val="0"/>
          <w:divBdr>
            <w:top w:val="none" w:sz="0" w:space="0" w:color="auto"/>
            <w:left w:val="none" w:sz="0" w:space="0" w:color="auto"/>
            <w:bottom w:val="none" w:sz="0" w:space="0" w:color="auto"/>
            <w:right w:val="none" w:sz="0" w:space="0" w:color="auto"/>
          </w:divBdr>
        </w:div>
        <w:div w:id="113910591">
          <w:marLeft w:val="0"/>
          <w:marRight w:val="0"/>
          <w:marTop w:val="0"/>
          <w:marBottom w:val="0"/>
          <w:divBdr>
            <w:top w:val="none" w:sz="0" w:space="0" w:color="auto"/>
            <w:left w:val="none" w:sz="0" w:space="0" w:color="auto"/>
            <w:bottom w:val="none" w:sz="0" w:space="0" w:color="auto"/>
            <w:right w:val="none" w:sz="0" w:space="0" w:color="auto"/>
          </w:divBdr>
        </w:div>
        <w:div w:id="125585963">
          <w:marLeft w:val="0"/>
          <w:marRight w:val="0"/>
          <w:marTop w:val="0"/>
          <w:marBottom w:val="0"/>
          <w:divBdr>
            <w:top w:val="none" w:sz="0" w:space="0" w:color="auto"/>
            <w:left w:val="none" w:sz="0" w:space="0" w:color="auto"/>
            <w:bottom w:val="none" w:sz="0" w:space="0" w:color="auto"/>
            <w:right w:val="none" w:sz="0" w:space="0" w:color="auto"/>
          </w:divBdr>
        </w:div>
        <w:div w:id="142082414">
          <w:marLeft w:val="0"/>
          <w:marRight w:val="0"/>
          <w:marTop w:val="0"/>
          <w:marBottom w:val="0"/>
          <w:divBdr>
            <w:top w:val="none" w:sz="0" w:space="0" w:color="auto"/>
            <w:left w:val="none" w:sz="0" w:space="0" w:color="auto"/>
            <w:bottom w:val="none" w:sz="0" w:space="0" w:color="auto"/>
            <w:right w:val="none" w:sz="0" w:space="0" w:color="auto"/>
          </w:divBdr>
        </w:div>
        <w:div w:id="152068022">
          <w:marLeft w:val="0"/>
          <w:marRight w:val="0"/>
          <w:marTop w:val="0"/>
          <w:marBottom w:val="0"/>
          <w:divBdr>
            <w:top w:val="none" w:sz="0" w:space="0" w:color="auto"/>
            <w:left w:val="none" w:sz="0" w:space="0" w:color="auto"/>
            <w:bottom w:val="none" w:sz="0" w:space="0" w:color="auto"/>
            <w:right w:val="none" w:sz="0" w:space="0" w:color="auto"/>
          </w:divBdr>
        </w:div>
        <w:div w:id="152333925">
          <w:marLeft w:val="0"/>
          <w:marRight w:val="0"/>
          <w:marTop w:val="0"/>
          <w:marBottom w:val="0"/>
          <w:divBdr>
            <w:top w:val="none" w:sz="0" w:space="0" w:color="auto"/>
            <w:left w:val="none" w:sz="0" w:space="0" w:color="auto"/>
            <w:bottom w:val="none" w:sz="0" w:space="0" w:color="auto"/>
            <w:right w:val="none" w:sz="0" w:space="0" w:color="auto"/>
          </w:divBdr>
        </w:div>
        <w:div w:id="189876694">
          <w:marLeft w:val="0"/>
          <w:marRight w:val="0"/>
          <w:marTop w:val="0"/>
          <w:marBottom w:val="0"/>
          <w:divBdr>
            <w:top w:val="none" w:sz="0" w:space="0" w:color="auto"/>
            <w:left w:val="none" w:sz="0" w:space="0" w:color="auto"/>
            <w:bottom w:val="none" w:sz="0" w:space="0" w:color="auto"/>
            <w:right w:val="none" w:sz="0" w:space="0" w:color="auto"/>
          </w:divBdr>
        </w:div>
        <w:div w:id="194197504">
          <w:marLeft w:val="0"/>
          <w:marRight w:val="0"/>
          <w:marTop w:val="0"/>
          <w:marBottom w:val="0"/>
          <w:divBdr>
            <w:top w:val="none" w:sz="0" w:space="0" w:color="auto"/>
            <w:left w:val="none" w:sz="0" w:space="0" w:color="auto"/>
            <w:bottom w:val="none" w:sz="0" w:space="0" w:color="auto"/>
            <w:right w:val="none" w:sz="0" w:space="0" w:color="auto"/>
          </w:divBdr>
        </w:div>
        <w:div w:id="213008969">
          <w:marLeft w:val="0"/>
          <w:marRight w:val="0"/>
          <w:marTop w:val="0"/>
          <w:marBottom w:val="0"/>
          <w:divBdr>
            <w:top w:val="none" w:sz="0" w:space="0" w:color="auto"/>
            <w:left w:val="none" w:sz="0" w:space="0" w:color="auto"/>
            <w:bottom w:val="none" w:sz="0" w:space="0" w:color="auto"/>
            <w:right w:val="none" w:sz="0" w:space="0" w:color="auto"/>
          </w:divBdr>
        </w:div>
        <w:div w:id="231670241">
          <w:marLeft w:val="0"/>
          <w:marRight w:val="0"/>
          <w:marTop w:val="0"/>
          <w:marBottom w:val="0"/>
          <w:divBdr>
            <w:top w:val="none" w:sz="0" w:space="0" w:color="auto"/>
            <w:left w:val="none" w:sz="0" w:space="0" w:color="auto"/>
            <w:bottom w:val="none" w:sz="0" w:space="0" w:color="auto"/>
            <w:right w:val="none" w:sz="0" w:space="0" w:color="auto"/>
          </w:divBdr>
        </w:div>
        <w:div w:id="238297924">
          <w:marLeft w:val="0"/>
          <w:marRight w:val="0"/>
          <w:marTop w:val="0"/>
          <w:marBottom w:val="0"/>
          <w:divBdr>
            <w:top w:val="none" w:sz="0" w:space="0" w:color="auto"/>
            <w:left w:val="none" w:sz="0" w:space="0" w:color="auto"/>
            <w:bottom w:val="none" w:sz="0" w:space="0" w:color="auto"/>
            <w:right w:val="none" w:sz="0" w:space="0" w:color="auto"/>
          </w:divBdr>
        </w:div>
        <w:div w:id="263464024">
          <w:marLeft w:val="0"/>
          <w:marRight w:val="0"/>
          <w:marTop w:val="0"/>
          <w:marBottom w:val="0"/>
          <w:divBdr>
            <w:top w:val="none" w:sz="0" w:space="0" w:color="auto"/>
            <w:left w:val="none" w:sz="0" w:space="0" w:color="auto"/>
            <w:bottom w:val="none" w:sz="0" w:space="0" w:color="auto"/>
            <w:right w:val="none" w:sz="0" w:space="0" w:color="auto"/>
          </w:divBdr>
        </w:div>
        <w:div w:id="302665191">
          <w:marLeft w:val="0"/>
          <w:marRight w:val="0"/>
          <w:marTop w:val="0"/>
          <w:marBottom w:val="0"/>
          <w:divBdr>
            <w:top w:val="none" w:sz="0" w:space="0" w:color="auto"/>
            <w:left w:val="none" w:sz="0" w:space="0" w:color="auto"/>
            <w:bottom w:val="none" w:sz="0" w:space="0" w:color="auto"/>
            <w:right w:val="none" w:sz="0" w:space="0" w:color="auto"/>
          </w:divBdr>
        </w:div>
        <w:div w:id="317539016">
          <w:marLeft w:val="0"/>
          <w:marRight w:val="0"/>
          <w:marTop w:val="0"/>
          <w:marBottom w:val="0"/>
          <w:divBdr>
            <w:top w:val="none" w:sz="0" w:space="0" w:color="auto"/>
            <w:left w:val="none" w:sz="0" w:space="0" w:color="auto"/>
            <w:bottom w:val="none" w:sz="0" w:space="0" w:color="auto"/>
            <w:right w:val="none" w:sz="0" w:space="0" w:color="auto"/>
          </w:divBdr>
        </w:div>
        <w:div w:id="348071430">
          <w:marLeft w:val="0"/>
          <w:marRight w:val="0"/>
          <w:marTop w:val="0"/>
          <w:marBottom w:val="0"/>
          <w:divBdr>
            <w:top w:val="none" w:sz="0" w:space="0" w:color="auto"/>
            <w:left w:val="none" w:sz="0" w:space="0" w:color="auto"/>
            <w:bottom w:val="none" w:sz="0" w:space="0" w:color="auto"/>
            <w:right w:val="none" w:sz="0" w:space="0" w:color="auto"/>
          </w:divBdr>
        </w:div>
        <w:div w:id="382870715">
          <w:marLeft w:val="0"/>
          <w:marRight w:val="0"/>
          <w:marTop w:val="0"/>
          <w:marBottom w:val="0"/>
          <w:divBdr>
            <w:top w:val="none" w:sz="0" w:space="0" w:color="auto"/>
            <w:left w:val="none" w:sz="0" w:space="0" w:color="auto"/>
            <w:bottom w:val="none" w:sz="0" w:space="0" w:color="auto"/>
            <w:right w:val="none" w:sz="0" w:space="0" w:color="auto"/>
          </w:divBdr>
        </w:div>
        <w:div w:id="406465950">
          <w:marLeft w:val="0"/>
          <w:marRight w:val="0"/>
          <w:marTop w:val="0"/>
          <w:marBottom w:val="0"/>
          <w:divBdr>
            <w:top w:val="none" w:sz="0" w:space="0" w:color="auto"/>
            <w:left w:val="none" w:sz="0" w:space="0" w:color="auto"/>
            <w:bottom w:val="none" w:sz="0" w:space="0" w:color="auto"/>
            <w:right w:val="none" w:sz="0" w:space="0" w:color="auto"/>
          </w:divBdr>
        </w:div>
        <w:div w:id="444547255">
          <w:marLeft w:val="0"/>
          <w:marRight w:val="0"/>
          <w:marTop w:val="0"/>
          <w:marBottom w:val="0"/>
          <w:divBdr>
            <w:top w:val="none" w:sz="0" w:space="0" w:color="auto"/>
            <w:left w:val="none" w:sz="0" w:space="0" w:color="auto"/>
            <w:bottom w:val="none" w:sz="0" w:space="0" w:color="auto"/>
            <w:right w:val="none" w:sz="0" w:space="0" w:color="auto"/>
          </w:divBdr>
        </w:div>
        <w:div w:id="445581572">
          <w:marLeft w:val="0"/>
          <w:marRight w:val="0"/>
          <w:marTop w:val="0"/>
          <w:marBottom w:val="0"/>
          <w:divBdr>
            <w:top w:val="none" w:sz="0" w:space="0" w:color="auto"/>
            <w:left w:val="none" w:sz="0" w:space="0" w:color="auto"/>
            <w:bottom w:val="none" w:sz="0" w:space="0" w:color="auto"/>
            <w:right w:val="none" w:sz="0" w:space="0" w:color="auto"/>
          </w:divBdr>
        </w:div>
        <w:div w:id="485904654">
          <w:marLeft w:val="0"/>
          <w:marRight w:val="0"/>
          <w:marTop w:val="0"/>
          <w:marBottom w:val="0"/>
          <w:divBdr>
            <w:top w:val="none" w:sz="0" w:space="0" w:color="auto"/>
            <w:left w:val="none" w:sz="0" w:space="0" w:color="auto"/>
            <w:bottom w:val="none" w:sz="0" w:space="0" w:color="auto"/>
            <w:right w:val="none" w:sz="0" w:space="0" w:color="auto"/>
          </w:divBdr>
        </w:div>
        <w:div w:id="486746147">
          <w:marLeft w:val="0"/>
          <w:marRight w:val="0"/>
          <w:marTop w:val="0"/>
          <w:marBottom w:val="0"/>
          <w:divBdr>
            <w:top w:val="none" w:sz="0" w:space="0" w:color="auto"/>
            <w:left w:val="none" w:sz="0" w:space="0" w:color="auto"/>
            <w:bottom w:val="none" w:sz="0" w:space="0" w:color="auto"/>
            <w:right w:val="none" w:sz="0" w:space="0" w:color="auto"/>
          </w:divBdr>
        </w:div>
        <w:div w:id="522402234">
          <w:marLeft w:val="0"/>
          <w:marRight w:val="0"/>
          <w:marTop w:val="0"/>
          <w:marBottom w:val="0"/>
          <w:divBdr>
            <w:top w:val="none" w:sz="0" w:space="0" w:color="auto"/>
            <w:left w:val="none" w:sz="0" w:space="0" w:color="auto"/>
            <w:bottom w:val="none" w:sz="0" w:space="0" w:color="auto"/>
            <w:right w:val="none" w:sz="0" w:space="0" w:color="auto"/>
          </w:divBdr>
        </w:div>
        <w:div w:id="540410306">
          <w:marLeft w:val="0"/>
          <w:marRight w:val="0"/>
          <w:marTop w:val="0"/>
          <w:marBottom w:val="0"/>
          <w:divBdr>
            <w:top w:val="none" w:sz="0" w:space="0" w:color="auto"/>
            <w:left w:val="none" w:sz="0" w:space="0" w:color="auto"/>
            <w:bottom w:val="none" w:sz="0" w:space="0" w:color="auto"/>
            <w:right w:val="none" w:sz="0" w:space="0" w:color="auto"/>
          </w:divBdr>
        </w:div>
        <w:div w:id="613294409">
          <w:marLeft w:val="0"/>
          <w:marRight w:val="0"/>
          <w:marTop w:val="0"/>
          <w:marBottom w:val="0"/>
          <w:divBdr>
            <w:top w:val="none" w:sz="0" w:space="0" w:color="auto"/>
            <w:left w:val="none" w:sz="0" w:space="0" w:color="auto"/>
            <w:bottom w:val="none" w:sz="0" w:space="0" w:color="auto"/>
            <w:right w:val="none" w:sz="0" w:space="0" w:color="auto"/>
          </w:divBdr>
        </w:div>
        <w:div w:id="617569214">
          <w:marLeft w:val="0"/>
          <w:marRight w:val="0"/>
          <w:marTop w:val="0"/>
          <w:marBottom w:val="0"/>
          <w:divBdr>
            <w:top w:val="none" w:sz="0" w:space="0" w:color="auto"/>
            <w:left w:val="none" w:sz="0" w:space="0" w:color="auto"/>
            <w:bottom w:val="none" w:sz="0" w:space="0" w:color="auto"/>
            <w:right w:val="none" w:sz="0" w:space="0" w:color="auto"/>
          </w:divBdr>
        </w:div>
        <w:div w:id="637300155">
          <w:marLeft w:val="0"/>
          <w:marRight w:val="0"/>
          <w:marTop w:val="0"/>
          <w:marBottom w:val="0"/>
          <w:divBdr>
            <w:top w:val="none" w:sz="0" w:space="0" w:color="auto"/>
            <w:left w:val="none" w:sz="0" w:space="0" w:color="auto"/>
            <w:bottom w:val="none" w:sz="0" w:space="0" w:color="auto"/>
            <w:right w:val="none" w:sz="0" w:space="0" w:color="auto"/>
          </w:divBdr>
        </w:div>
        <w:div w:id="646938479">
          <w:marLeft w:val="0"/>
          <w:marRight w:val="0"/>
          <w:marTop w:val="0"/>
          <w:marBottom w:val="0"/>
          <w:divBdr>
            <w:top w:val="none" w:sz="0" w:space="0" w:color="auto"/>
            <w:left w:val="none" w:sz="0" w:space="0" w:color="auto"/>
            <w:bottom w:val="none" w:sz="0" w:space="0" w:color="auto"/>
            <w:right w:val="none" w:sz="0" w:space="0" w:color="auto"/>
          </w:divBdr>
        </w:div>
        <w:div w:id="670912209">
          <w:marLeft w:val="0"/>
          <w:marRight w:val="0"/>
          <w:marTop w:val="0"/>
          <w:marBottom w:val="0"/>
          <w:divBdr>
            <w:top w:val="none" w:sz="0" w:space="0" w:color="auto"/>
            <w:left w:val="none" w:sz="0" w:space="0" w:color="auto"/>
            <w:bottom w:val="none" w:sz="0" w:space="0" w:color="auto"/>
            <w:right w:val="none" w:sz="0" w:space="0" w:color="auto"/>
          </w:divBdr>
        </w:div>
        <w:div w:id="686834674">
          <w:marLeft w:val="0"/>
          <w:marRight w:val="0"/>
          <w:marTop w:val="0"/>
          <w:marBottom w:val="0"/>
          <w:divBdr>
            <w:top w:val="none" w:sz="0" w:space="0" w:color="auto"/>
            <w:left w:val="none" w:sz="0" w:space="0" w:color="auto"/>
            <w:bottom w:val="none" w:sz="0" w:space="0" w:color="auto"/>
            <w:right w:val="none" w:sz="0" w:space="0" w:color="auto"/>
          </w:divBdr>
        </w:div>
        <w:div w:id="691419854">
          <w:marLeft w:val="0"/>
          <w:marRight w:val="0"/>
          <w:marTop w:val="0"/>
          <w:marBottom w:val="0"/>
          <w:divBdr>
            <w:top w:val="none" w:sz="0" w:space="0" w:color="auto"/>
            <w:left w:val="none" w:sz="0" w:space="0" w:color="auto"/>
            <w:bottom w:val="none" w:sz="0" w:space="0" w:color="auto"/>
            <w:right w:val="none" w:sz="0" w:space="0" w:color="auto"/>
          </w:divBdr>
        </w:div>
        <w:div w:id="714936580">
          <w:marLeft w:val="0"/>
          <w:marRight w:val="0"/>
          <w:marTop w:val="0"/>
          <w:marBottom w:val="0"/>
          <w:divBdr>
            <w:top w:val="none" w:sz="0" w:space="0" w:color="auto"/>
            <w:left w:val="none" w:sz="0" w:space="0" w:color="auto"/>
            <w:bottom w:val="none" w:sz="0" w:space="0" w:color="auto"/>
            <w:right w:val="none" w:sz="0" w:space="0" w:color="auto"/>
          </w:divBdr>
        </w:div>
        <w:div w:id="719670421">
          <w:marLeft w:val="0"/>
          <w:marRight w:val="0"/>
          <w:marTop w:val="0"/>
          <w:marBottom w:val="0"/>
          <w:divBdr>
            <w:top w:val="none" w:sz="0" w:space="0" w:color="auto"/>
            <w:left w:val="none" w:sz="0" w:space="0" w:color="auto"/>
            <w:bottom w:val="none" w:sz="0" w:space="0" w:color="auto"/>
            <w:right w:val="none" w:sz="0" w:space="0" w:color="auto"/>
          </w:divBdr>
        </w:div>
        <w:div w:id="738946170">
          <w:marLeft w:val="0"/>
          <w:marRight w:val="0"/>
          <w:marTop w:val="0"/>
          <w:marBottom w:val="0"/>
          <w:divBdr>
            <w:top w:val="none" w:sz="0" w:space="0" w:color="auto"/>
            <w:left w:val="none" w:sz="0" w:space="0" w:color="auto"/>
            <w:bottom w:val="none" w:sz="0" w:space="0" w:color="auto"/>
            <w:right w:val="none" w:sz="0" w:space="0" w:color="auto"/>
          </w:divBdr>
        </w:div>
        <w:div w:id="767820380">
          <w:marLeft w:val="0"/>
          <w:marRight w:val="0"/>
          <w:marTop w:val="0"/>
          <w:marBottom w:val="0"/>
          <w:divBdr>
            <w:top w:val="none" w:sz="0" w:space="0" w:color="auto"/>
            <w:left w:val="none" w:sz="0" w:space="0" w:color="auto"/>
            <w:bottom w:val="none" w:sz="0" w:space="0" w:color="auto"/>
            <w:right w:val="none" w:sz="0" w:space="0" w:color="auto"/>
          </w:divBdr>
        </w:div>
        <w:div w:id="788739065">
          <w:marLeft w:val="0"/>
          <w:marRight w:val="0"/>
          <w:marTop w:val="0"/>
          <w:marBottom w:val="0"/>
          <w:divBdr>
            <w:top w:val="none" w:sz="0" w:space="0" w:color="auto"/>
            <w:left w:val="none" w:sz="0" w:space="0" w:color="auto"/>
            <w:bottom w:val="none" w:sz="0" w:space="0" w:color="auto"/>
            <w:right w:val="none" w:sz="0" w:space="0" w:color="auto"/>
          </w:divBdr>
        </w:div>
        <w:div w:id="851139658">
          <w:marLeft w:val="0"/>
          <w:marRight w:val="0"/>
          <w:marTop w:val="0"/>
          <w:marBottom w:val="0"/>
          <w:divBdr>
            <w:top w:val="none" w:sz="0" w:space="0" w:color="auto"/>
            <w:left w:val="none" w:sz="0" w:space="0" w:color="auto"/>
            <w:bottom w:val="none" w:sz="0" w:space="0" w:color="auto"/>
            <w:right w:val="none" w:sz="0" w:space="0" w:color="auto"/>
          </w:divBdr>
        </w:div>
        <w:div w:id="860826761">
          <w:marLeft w:val="0"/>
          <w:marRight w:val="0"/>
          <w:marTop w:val="0"/>
          <w:marBottom w:val="0"/>
          <w:divBdr>
            <w:top w:val="none" w:sz="0" w:space="0" w:color="auto"/>
            <w:left w:val="none" w:sz="0" w:space="0" w:color="auto"/>
            <w:bottom w:val="none" w:sz="0" w:space="0" w:color="auto"/>
            <w:right w:val="none" w:sz="0" w:space="0" w:color="auto"/>
          </w:divBdr>
        </w:div>
        <w:div w:id="862787184">
          <w:marLeft w:val="0"/>
          <w:marRight w:val="0"/>
          <w:marTop w:val="0"/>
          <w:marBottom w:val="0"/>
          <w:divBdr>
            <w:top w:val="none" w:sz="0" w:space="0" w:color="auto"/>
            <w:left w:val="none" w:sz="0" w:space="0" w:color="auto"/>
            <w:bottom w:val="none" w:sz="0" w:space="0" w:color="auto"/>
            <w:right w:val="none" w:sz="0" w:space="0" w:color="auto"/>
          </w:divBdr>
        </w:div>
        <w:div w:id="882979527">
          <w:marLeft w:val="0"/>
          <w:marRight w:val="0"/>
          <w:marTop w:val="0"/>
          <w:marBottom w:val="0"/>
          <w:divBdr>
            <w:top w:val="none" w:sz="0" w:space="0" w:color="auto"/>
            <w:left w:val="none" w:sz="0" w:space="0" w:color="auto"/>
            <w:bottom w:val="none" w:sz="0" w:space="0" w:color="auto"/>
            <w:right w:val="none" w:sz="0" w:space="0" w:color="auto"/>
          </w:divBdr>
        </w:div>
        <w:div w:id="884826653">
          <w:marLeft w:val="0"/>
          <w:marRight w:val="0"/>
          <w:marTop w:val="0"/>
          <w:marBottom w:val="0"/>
          <w:divBdr>
            <w:top w:val="none" w:sz="0" w:space="0" w:color="auto"/>
            <w:left w:val="none" w:sz="0" w:space="0" w:color="auto"/>
            <w:bottom w:val="none" w:sz="0" w:space="0" w:color="auto"/>
            <w:right w:val="none" w:sz="0" w:space="0" w:color="auto"/>
          </w:divBdr>
        </w:div>
        <w:div w:id="884869524">
          <w:marLeft w:val="0"/>
          <w:marRight w:val="0"/>
          <w:marTop w:val="0"/>
          <w:marBottom w:val="0"/>
          <w:divBdr>
            <w:top w:val="none" w:sz="0" w:space="0" w:color="auto"/>
            <w:left w:val="none" w:sz="0" w:space="0" w:color="auto"/>
            <w:bottom w:val="none" w:sz="0" w:space="0" w:color="auto"/>
            <w:right w:val="none" w:sz="0" w:space="0" w:color="auto"/>
          </w:divBdr>
        </w:div>
        <w:div w:id="890925328">
          <w:marLeft w:val="0"/>
          <w:marRight w:val="0"/>
          <w:marTop w:val="0"/>
          <w:marBottom w:val="0"/>
          <w:divBdr>
            <w:top w:val="none" w:sz="0" w:space="0" w:color="auto"/>
            <w:left w:val="none" w:sz="0" w:space="0" w:color="auto"/>
            <w:bottom w:val="none" w:sz="0" w:space="0" w:color="auto"/>
            <w:right w:val="none" w:sz="0" w:space="0" w:color="auto"/>
          </w:divBdr>
        </w:div>
        <w:div w:id="891888278">
          <w:marLeft w:val="0"/>
          <w:marRight w:val="0"/>
          <w:marTop w:val="0"/>
          <w:marBottom w:val="0"/>
          <w:divBdr>
            <w:top w:val="none" w:sz="0" w:space="0" w:color="auto"/>
            <w:left w:val="none" w:sz="0" w:space="0" w:color="auto"/>
            <w:bottom w:val="none" w:sz="0" w:space="0" w:color="auto"/>
            <w:right w:val="none" w:sz="0" w:space="0" w:color="auto"/>
          </w:divBdr>
        </w:div>
        <w:div w:id="892889239">
          <w:marLeft w:val="0"/>
          <w:marRight w:val="0"/>
          <w:marTop w:val="0"/>
          <w:marBottom w:val="0"/>
          <w:divBdr>
            <w:top w:val="none" w:sz="0" w:space="0" w:color="auto"/>
            <w:left w:val="none" w:sz="0" w:space="0" w:color="auto"/>
            <w:bottom w:val="none" w:sz="0" w:space="0" w:color="auto"/>
            <w:right w:val="none" w:sz="0" w:space="0" w:color="auto"/>
          </w:divBdr>
        </w:div>
        <w:div w:id="894008057">
          <w:marLeft w:val="0"/>
          <w:marRight w:val="0"/>
          <w:marTop w:val="0"/>
          <w:marBottom w:val="0"/>
          <w:divBdr>
            <w:top w:val="none" w:sz="0" w:space="0" w:color="auto"/>
            <w:left w:val="none" w:sz="0" w:space="0" w:color="auto"/>
            <w:bottom w:val="none" w:sz="0" w:space="0" w:color="auto"/>
            <w:right w:val="none" w:sz="0" w:space="0" w:color="auto"/>
          </w:divBdr>
        </w:div>
        <w:div w:id="908348243">
          <w:marLeft w:val="0"/>
          <w:marRight w:val="0"/>
          <w:marTop w:val="0"/>
          <w:marBottom w:val="0"/>
          <w:divBdr>
            <w:top w:val="none" w:sz="0" w:space="0" w:color="auto"/>
            <w:left w:val="none" w:sz="0" w:space="0" w:color="auto"/>
            <w:bottom w:val="none" w:sz="0" w:space="0" w:color="auto"/>
            <w:right w:val="none" w:sz="0" w:space="0" w:color="auto"/>
          </w:divBdr>
        </w:div>
        <w:div w:id="914389804">
          <w:marLeft w:val="0"/>
          <w:marRight w:val="0"/>
          <w:marTop w:val="0"/>
          <w:marBottom w:val="0"/>
          <w:divBdr>
            <w:top w:val="none" w:sz="0" w:space="0" w:color="auto"/>
            <w:left w:val="none" w:sz="0" w:space="0" w:color="auto"/>
            <w:bottom w:val="none" w:sz="0" w:space="0" w:color="auto"/>
            <w:right w:val="none" w:sz="0" w:space="0" w:color="auto"/>
          </w:divBdr>
        </w:div>
        <w:div w:id="934826022">
          <w:marLeft w:val="0"/>
          <w:marRight w:val="0"/>
          <w:marTop w:val="0"/>
          <w:marBottom w:val="0"/>
          <w:divBdr>
            <w:top w:val="none" w:sz="0" w:space="0" w:color="auto"/>
            <w:left w:val="none" w:sz="0" w:space="0" w:color="auto"/>
            <w:bottom w:val="none" w:sz="0" w:space="0" w:color="auto"/>
            <w:right w:val="none" w:sz="0" w:space="0" w:color="auto"/>
          </w:divBdr>
        </w:div>
        <w:div w:id="997222328">
          <w:marLeft w:val="0"/>
          <w:marRight w:val="0"/>
          <w:marTop w:val="0"/>
          <w:marBottom w:val="0"/>
          <w:divBdr>
            <w:top w:val="none" w:sz="0" w:space="0" w:color="auto"/>
            <w:left w:val="none" w:sz="0" w:space="0" w:color="auto"/>
            <w:bottom w:val="none" w:sz="0" w:space="0" w:color="auto"/>
            <w:right w:val="none" w:sz="0" w:space="0" w:color="auto"/>
          </w:divBdr>
        </w:div>
        <w:div w:id="1004892653">
          <w:marLeft w:val="0"/>
          <w:marRight w:val="0"/>
          <w:marTop w:val="0"/>
          <w:marBottom w:val="0"/>
          <w:divBdr>
            <w:top w:val="none" w:sz="0" w:space="0" w:color="auto"/>
            <w:left w:val="none" w:sz="0" w:space="0" w:color="auto"/>
            <w:bottom w:val="none" w:sz="0" w:space="0" w:color="auto"/>
            <w:right w:val="none" w:sz="0" w:space="0" w:color="auto"/>
          </w:divBdr>
        </w:div>
        <w:div w:id="1034381226">
          <w:marLeft w:val="0"/>
          <w:marRight w:val="0"/>
          <w:marTop w:val="0"/>
          <w:marBottom w:val="0"/>
          <w:divBdr>
            <w:top w:val="none" w:sz="0" w:space="0" w:color="auto"/>
            <w:left w:val="none" w:sz="0" w:space="0" w:color="auto"/>
            <w:bottom w:val="none" w:sz="0" w:space="0" w:color="auto"/>
            <w:right w:val="none" w:sz="0" w:space="0" w:color="auto"/>
          </w:divBdr>
        </w:div>
        <w:div w:id="1039865170">
          <w:marLeft w:val="0"/>
          <w:marRight w:val="0"/>
          <w:marTop w:val="0"/>
          <w:marBottom w:val="0"/>
          <w:divBdr>
            <w:top w:val="none" w:sz="0" w:space="0" w:color="auto"/>
            <w:left w:val="none" w:sz="0" w:space="0" w:color="auto"/>
            <w:bottom w:val="none" w:sz="0" w:space="0" w:color="auto"/>
            <w:right w:val="none" w:sz="0" w:space="0" w:color="auto"/>
          </w:divBdr>
        </w:div>
        <w:div w:id="1054239256">
          <w:marLeft w:val="0"/>
          <w:marRight w:val="0"/>
          <w:marTop w:val="0"/>
          <w:marBottom w:val="0"/>
          <w:divBdr>
            <w:top w:val="none" w:sz="0" w:space="0" w:color="auto"/>
            <w:left w:val="none" w:sz="0" w:space="0" w:color="auto"/>
            <w:bottom w:val="none" w:sz="0" w:space="0" w:color="auto"/>
            <w:right w:val="none" w:sz="0" w:space="0" w:color="auto"/>
          </w:divBdr>
        </w:div>
        <w:div w:id="1064644886">
          <w:marLeft w:val="0"/>
          <w:marRight w:val="0"/>
          <w:marTop w:val="0"/>
          <w:marBottom w:val="0"/>
          <w:divBdr>
            <w:top w:val="none" w:sz="0" w:space="0" w:color="auto"/>
            <w:left w:val="none" w:sz="0" w:space="0" w:color="auto"/>
            <w:bottom w:val="none" w:sz="0" w:space="0" w:color="auto"/>
            <w:right w:val="none" w:sz="0" w:space="0" w:color="auto"/>
          </w:divBdr>
        </w:div>
        <w:div w:id="1073507249">
          <w:marLeft w:val="0"/>
          <w:marRight w:val="0"/>
          <w:marTop w:val="0"/>
          <w:marBottom w:val="0"/>
          <w:divBdr>
            <w:top w:val="none" w:sz="0" w:space="0" w:color="auto"/>
            <w:left w:val="none" w:sz="0" w:space="0" w:color="auto"/>
            <w:bottom w:val="none" w:sz="0" w:space="0" w:color="auto"/>
            <w:right w:val="none" w:sz="0" w:space="0" w:color="auto"/>
          </w:divBdr>
        </w:div>
        <w:div w:id="1096486112">
          <w:marLeft w:val="0"/>
          <w:marRight w:val="0"/>
          <w:marTop w:val="0"/>
          <w:marBottom w:val="0"/>
          <w:divBdr>
            <w:top w:val="none" w:sz="0" w:space="0" w:color="auto"/>
            <w:left w:val="none" w:sz="0" w:space="0" w:color="auto"/>
            <w:bottom w:val="none" w:sz="0" w:space="0" w:color="auto"/>
            <w:right w:val="none" w:sz="0" w:space="0" w:color="auto"/>
          </w:divBdr>
        </w:div>
        <w:div w:id="1098984676">
          <w:marLeft w:val="0"/>
          <w:marRight w:val="0"/>
          <w:marTop w:val="0"/>
          <w:marBottom w:val="0"/>
          <w:divBdr>
            <w:top w:val="none" w:sz="0" w:space="0" w:color="auto"/>
            <w:left w:val="none" w:sz="0" w:space="0" w:color="auto"/>
            <w:bottom w:val="none" w:sz="0" w:space="0" w:color="auto"/>
            <w:right w:val="none" w:sz="0" w:space="0" w:color="auto"/>
          </w:divBdr>
        </w:div>
        <w:div w:id="1117875753">
          <w:marLeft w:val="0"/>
          <w:marRight w:val="0"/>
          <w:marTop w:val="0"/>
          <w:marBottom w:val="0"/>
          <w:divBdr>
            <w:top w:val="none" w:sz="0" w:space="0" w:color="auto"/>
            <w:left w:val="none" w:sz="0" w:space="0" w:color="auto"/>
            <w:bottom w:val="none" w:sz="0" w:space="0" w:color="auto"/>
            <w:right w:val="none" w:sz="0" w:space="0" w:color="auto"/>
          </w:divBdr>
        </w:div>
        <w:div w:id="1124420553">
          <w:marLeft w:val="0"/>
          <w:marRight w:val="0"/>
          <w:marTop w:val="0"/>
          <w:marBottom w:val="0"/>
          <w:divBdr>
            <w:top w:val="none" w:sz="0" w:space="0" w:color="auto"/>
            <w:left w:val="none" w:sz="0" w:space="0" w:color="auto"/>
            <w:bottom w:val="none" w:sz="0" w:space="0" w:color="auto"/>
            <w:right w:val="none" w:sz="0" w:space="0" w:color="auto"/>
          </w:divBdr>
        </w:div>
        <w:div w:id="1158882203">
          <w:marLeft w:val="0"/>
          <w:marRight w:val="0"/>
          <w:marTop w:val="0"/>
          <w:marBottom w:val="0"/>
          <w:divBdr>
            <w:top w:val="none" w:sz="0" w:space="0" w:color="auto"/>
            <w:left w:val="none" w:sz="0" w:space="0" w:color="auto"/>
            <w:bottom w:val="none" w:sz="0" w:space="0" w:color="auto"/>
            <w:right w:val="none" w:sz="0" w:space="0" w:color="auto"/>
          </w:divBdr>
        </w:div>
        <w:div w:id="1212428228">
          <w:marLeft w:val="0"/>
          <w:marRight w:val="0"/>
          <w:marTop w:val="0"/>
          <w:marBottom w:val="0"/>
          <w:divBdr>
            <w:top w:val="none" w:sz="0" w:space="0" w:color="auto"/>
            <w:left w:val="none" w:sz="0" w:space="0" w:color="auto"/>
            <w:bottom w:val="none" w:sz="0" w:space="0" w:color="auto"/>
            <w:right w:val="none" w:sz="0" w:space="0" w:color="auto"/>
          </w:divBdr>
        </w:div>
        <w:div w:id="1278952354">
          <w:marLeft w:val="0"/>
          <w:marRight w:val="0"/>
          <w:marTop w:val="0"/>
          <w:marBottom w:val="0"/>
          <w:divBdr>
            <w:top w:val="none" w:sz="0" w:space="0" w:color="auto"/>
            <w:left w:val="none" w:sz="0" w:space="0" w:color="auto"/>
            <w:bottom w:val="none" w:sz="0" w:space="0" w:color="auto"/>
            <w:right w:val="none" w:sz="0" w:space="0" w:color="auto"/>
          </w:divBdr>
        </w:div>
        <w:div w:id="1285694701">
          <w:marLeft w:val="0"/>
          <w:marRight w:val="0"/>
          <w:marTop w:val="0"/>
          <w:marBottom w:val="0"/>
          <w:divBdr>
            <w:top w:val="none" w:sz="0" w:space="0" w:color="auto"/>
            <w:left w:val="none" w:sz="0" w:space="0" w:color="auto"/>
            <w:bottom w:val="none" w:sz="0" w:space="0" w:color="auto"/>
            <w:right w:val="none" w:sz="0" w:space="0" w:color="auto"/>
          </w:divBdr>
        </w:div>
        <w:div w:id="1331445726">
          <w:marLeft w:val="0"/>
          <w:marRight w:val="0"/>
          <w:marTop w:val="0"/>
          <w:marBottom w:val="0"/>
          <w:divBdr>
            <w:top w:val="none" w:sz="0" w:space="0" w:color="auto"/>
            <w:left w:val="none" w:sz="0" w:space="0" w:color="auto"/>
            <w:bottom w:val="none" w:sz="0" w:space="0" w:color="auto"/>
            <w:right w:val="none" w:sz="0" w:space="0" w:color="auto"/>
          </w:divBdr>
        </w:div>
        <w:div w:id="1333603123">
          <w:marLeft w:val="0"/>
          <w:marRight w:val="0"/>
          <w:marTop w:val="0"/>
          <w:marBottom w:val="0"/>
          <w:divBdr>
            <w:top w:val="none" w:sz="0" w:space="0" w:color="auto"/>
            <w:left w:val="none" w:sz="0" w:space="0" w:color="auto"/>
            <w:bottom w:val="none" w:sz="0" w:space="0" w:color="auto"/>
            <w:right w:val="none" w:sz="0" w:space="0" w:color="auto"/>
          </w:divBdr>
        </w:div>
        <w:div w:id="1341545943">
          <w:marLeft w:val="0"/>
          <w:marRight w:val="0"/>
          <w:marTop w:val="0"/>
          <w:marBottom w:val="0"/>
          <w:divBdr>
            <w:top w:val="none" w:sz="0" w:space="0" w:color="auto"/>
            <w:left w:val="none" w:sz="0" w:space="0" w:color="auto"/>
            <w:bottom w:val="none" w:sz="0" w:space="0" w:color="auto"/>
            <w:right w:val="none" w:sz="0" w:space="0" w:color="auto"/>
          </w:divBdr>
        </w:div>
        <w:div w:id="1353993725">
          <w:marLeft w:val="0"/>
          <w:marRight w:val="0"/>
          <w:marTop w:val="0"/>
          <w:marBottom w:val="0"/>
          <w:divBdr>
            <w:top w:val="none" w:sz="0" w:space="0" w:color="auto"/>
            <w:left w:val="none" w:sz="0" w:space="0" w:color="auto"/>
            <w:bottom w:val="none" w:sz="0" w:space="0" w:color="auto"/>
            <w:right w:val="none" w:sz="0" w:space="0" w:color="auto"/>
          </w:divBdr>
        </w:div>
        <w:div w:id="1436562739">
          <w:marLeft w:val="0"/>
          <w:marRight w:val="0"/>
          <w:marTop w:val="0"/>
          <w:marBottom w:val="0"/>
          <w:divBdr>
            <w:top w:val="none" w:sz="0" w:space="0" w:color="auto"/>
            <w:left w:val="none" w:sz="0" w:space="0" w:color="auto"/>
            <w:bottom w:val="none" w:sz="0" w:space="0" w:color="auto"/>
            <w:right w:val="none" w:sz="0" w:space="0" w:color="auto"/>
          </w:divBdr>
        </w:div>
        <w:div w:id="1492722000">
          <w:marLeft w:val="0"/>
          <w:marRight w:val="0"/>
          <w:marTop w:val="0"/>
          <w:marBottom w:val="0"/>
          <w:divBdr>
            <w:top w:val="none" w:sz="0" w:space="0" w:color="auto"/>
            <w:left w:val="none" w:sz="0" w:space="0" w:color="auto"/>
            <w:bottom w:val="none" w:sz="0" w:space="0" w:color="auto"/>
            <w:right w:val="none" w:sz="0" w:space="0" w:color="auto"/>
          </w:divBdr>
        </w:div>
        <w:div w:id="1517504192">
          <w:marLeft w:val="0"/>
          <w:marRight w:val="0"/>
          <w:marTop w:val="0"/>
          <w:marBottom w:val="0"/>
          <w:divBdr>
            <w:top w:val="none" w:sz="0" w:space="0" w:color="auto"/>
            <w:left w:val="none" w:sz="0" w:space="0" w:color="auto"/>
            <w:bottom w:val="none" w:sz="0" w:space="0" w:color="auto"/>
            <w:right w:val="none" w:sz="0" w:space="0" w:color="auto"/>
          </w:divBdr>
        </w:div>
        <w:div w:id="1523667754">
          <w:marLeft w:val="0"/>
          <w:marRight w:val="0"/>
          <w:marTop w:val="0"/>
          <w:marBottom w:val="0"/>
          <w:divBdr>
            <w:top w:val="none" w:sz="0" w:space="0" w:color="auto"/>
            <w:left w:val="none" w:sz="0" w:space="0" w:color="auto"/>
            <w:bottom w:val="none" w:sz="0" w:space="0" w:color="auto"/>
            <w:right w:val="none" w:sz="0" w:space="0" w:color="auto"/>
          </w:divBdr>
        </w:div>
        <w:div w:id="1552495593">
          <w:marLeft w:val="0"/>
          <w:marRight w:val="0"/>
          <w:marTop w:val="0"/>
          <w:marBottom w:val="0"/>
          <w:divBdr>
            <w:top w:val="none" w:sz="0" w:space="0" w:color="auto"/>
            <w:left w:val="none" w:sz="0" w:space="0" w:color="auto"/>
            <w:bottom w:val="none" w:sz="0" w:space="0" w:color="auto"/>
            <w:right w:val="none" w:sz="0" w:space="0" w:color="auto"/>
          </w:divBdr>
        </w:div>
        <w:div w:id="1555197346">
          <w:marLeft w:val="0"/>
          <w:marRight w:val="0"/>
          <w:marTop w:val="0"/>
          <w:marBottom w:val="0"/>
          <w:divBdr>
            <w:top w:val="none" w:sz="0" w:space="0" w:color="auto"/>
            <w:left w:val="none" w:sz="0" w:space="0" w:color="auto"/>
            <w:bottom w:val="none" w:sz="0" w:space="0" w:color="auto"/>
            <w:right w:val="none" w:sz="0" w:space="0" w:color="auto"/>
          </w:divBdr>
        </w:div>
        <w:div w:id="1568611157">
          <w:marLeft w:val="0"/>
          <w:marRight w:val="0"/>
          <w:marTop w:val="0"/>
          <w:marBottom w:val="0"/>
          <w:divBdr>
            <w:top w:val="none" w:sz="0" w:space="0" w:color="auto"/>
            <w:left w:val="none" w:sz="0" w:space="0" w:color="auto"/>
            <w:bottom w:val="none" w:sz="0" w:space="0" w:color="auto"/>
            <w:right w:val="none" w:sz="0" w:space="0" w:color="auto"/>
          </w:divBdr>
        </w:div>
        <w:div w:id="1581601046">
          <w:marLeft w:val="0"/>
          <w:marRight w:val="0"/>
          <w:marTop w:val="0"/>
          <w:marBottom w:val="0"/>
          <w:divBdr>
            <w:top w:val="none" w:sz="0" w:space="0" w:color="auto"/>
            <w:left w:val="none" w:sz="0" w:space="0" w:color="auto"/>
            <w:bottom w:val="none" w:sz="0" w:space="0" w:color="auto"/>
            <w:right w:val="none" w:sz="0" w:space="0" w:color="auto"/>
          </w:divBdr>
        </w:div>
        <w:div w:id="1615792428">
          <w:marLeft w:val="0"/>
          <w:marRight w:val="0"/>
          <w:marTop w:val="0"/>
          <w:marBottom w:val="0"/>
          <w:divBdr>
            <w:top w:val="none" w:sz="0" w:space="0" w:color="auto"/>
            <w:left w:val="none" w:sz="0" w:space="0" w:color="auto"/>
            <w:bottom w:val="none" w:sz="0" w:space="0" w:color="auto"/>
            <w:right w:val="none" w:sz="0" w:space="0" w:color="auto"/>
          </w:divBdr>
        </w:div>
        <w:div w:id="1620262094">
          <w:marLeft w:val="0"/>
          <w:marRight w:val="0"/>
          <w:marTop w:val="0"/>
          <w:marBottom w:val="0"/>
          <w:divBdr>
            <w:top w:val="none" w:sz="0" w:space="0" w:color="auto"/>
            <w:left w:val="none" w:sz="0" w:space="0" w:color="auto"/>
            <w:bottom w:val="none" w:sz="0" w:space="0" w:color="auto"/>
            <w:right w:val="none" w:sz="0" w:space="0" w:color="auto"/>
          </w:divBdr>
        </w:div>
        <w:div w:id="1682774342">
          <w:marLeft w:val="0"/>
          <w:marRight w:val="0"/>
          <w:marTop w:val="0"/>
          <w:marBottom w:val="0"/>
          <w:divBdr>
            <w:top w:val="none" w:sz="0" w:space="0" w:color="auto"/>
            <w:left w:val="none" w:sz="0" w:space="0" w:color="auto"/>
            <w:bottom w:val="none" w:sz="0" w:space="0" w:color="auto"/>
            <w:right w:val="none" w:sz="0" w:space="0" w:color="auto"/>
          </w:divBdr>
        </w:div>
        <w:div w:id="1700473309">
          <w:marLeft w:val="0"/>
          <w:marRight w:val="0"/>
          <w:marTop w:val="0"/>
          <w:marBottom w:val="0"/>
          <w:divBdr>
            <w:top w:val="none" w:sz="0" w:space="0" w:color="auto"/>
            <w:left w:val="none" w:sz="0" w:space="0" w:color="auto"/>
            <w:bottom w:val="none" w:sz="0" w:space="0" w:color="auto"/>
            <w:right w:val="none" w:sz="0" w:space="0" w:color="auto"/>
          </w:divBdr>
        </w:div>
        <w:div w:id="1711343563">
          <w:marLeft w:val="0"/>
          <w:marRight w:val="0"/>
          <w:marTop w:val="0"/>
          <w:marBottom w:val="0"/>
          <w:divBdr>
            <w:top w:val="none" w:sz="0" w:space="0" w:color="auto"/>
            <w:left w:val="none" w:sz="0" w:space="0" w:color="auto"/>
            <w:bottom w:val="none" w:sz="0" w:space="0" w:color="auto"/>
            <w:right w:val="none" w:sz="0" w:space="0" w:color="auto"/>
          </w:divBdr>
        </w:div>
        <w:div w:id="1744529286">
          <w:marLeft w:val="0"/>
          <w:marRight w:val="0"/>
          <w:marTop w:val="0"/>
          <w:marBottom w:val="0"/>
          <w:divBdr>
            <w:top w:val="none" w:sz="0" w:space="0" w:color="auto"/>
            <w:left w:val="none" w:sz="0" w:space="0" w:color="auto"/>
            <w:bottom w:val="none" w:sz="0" w:space="0" w:color="auto"/>
            <w:right w:val="none" w:sz="0" w:space="0" w:color="auto"/>
          </w:divBdr>
        </w:div>
        <w:div w:id="1753312384">
          <w:marLeft w:val="0"/>
          <w:marRight w:val="0"/>
          <w:marTop w:val="0"/>
          <w:marBottom w:val="0"/>
          <w:divBdr>
            <w:top w:val="none" w:sz="0" w:space="0" w:color="auto"/>
            <w:left w:val="none" w:sz="0" w:space="0" w:color="auto"/>
            <w:bottom w:val="none" w:sz="0" w:space="0" w:color="auto"/>
            <w:right w:val="none" w:sz="0" w:space="0" w:color="auto"/>
          </w:divBdr>
        </w:div>
        <w:div w:id="1789856935">
          <w:marLeft w:val="0"/>
          <w:marRight w:val="0"/>
          <w:marTop w:val="0"/>
          <w:marBottom w:val="0"/>
          <w:divBdr>
            <w:top w:val="none" w:sz="0" w:space="0" w:color="auto"/>
            <w:left w:val="none" w:sz="0" w:space="0" w:color="auto"/>
            <w:bottom w:val="none" w:sz="0" w:space="0" w:color="auto"/>
            <w:right w:val="none" w:sz="0" w:space="0" w:color="auto"/>
          </w:divBdr>
        </w:div>
        <w:div w:id="1794520802">
          <w:marLeft w:val="0"/>
          <w:marRight w:val="0"/>
          <w:marTop w:val="0"/>
          <w:marBottom w:val="0"/>
          <w:divBdr>
            <w:top w:val="none" w:sz="0" w:space="0" w:color="auto"/>
            <w:left w:val="none" w:sz="0" w:space="0" w:color="auto"/>
            <w:bottom w:val="none" w:sz="0" w:space="0" w:color="auto"/>
            <w:right w:val="none" w:sz="0" w:space="0" w:color="auto"/>
          </w:divBdr>
        </w:div>
        <w:div w:id="1796168567">
          <w:marLeft w:val="0"/>
          <w:marRight w:val="0"/>
          <w:marTop w:val="0"/>
          <w:marBottom w:val="0"/>
          <w:divBdr>
            <w:top w:val="none" w:sz="0" w:space="0" w:color="auto"/>
            <w:left w:val="none" w:sz="0" w:space="0" w:color="auto"/>
            <w:bottom w:val="none" w:sz="0" w:space="0" w:color="auto"/>
            <w:right w:val="none" w:sz="0" w:space="0" w:color="auto"/>
          </w:divBdr>
        </w:div>
        <w:div w:id="1799295521">
          <w:marLeft w:val="0"/>
          <w:marRight w:val="0"/>
          <w:marTop w:val="0"/>
          <w:marBottom w:val="0"/>
          <w:divBdr>
            <w:top w:val="none" w:sz="0" w:space="0" w:color="auto"/>
            <w:left w:val="none" w:sz="0" w:space="0" w:color="auto"/>
            <w:bottom w:val="none" w:sz="0" w:space="0" w:color="auto"/>
            <w:right w:val="none" w:sz="0" w:space="0" w:color="auto"/>
          </w:divBdr>
        </w:div>
        <w:div w:id="1799764749">
          <w:marLeft w:val="0"/>
          <w:marRight w:val="0"/>
          <w:marTop w:val="0"/>
          <w:marBottom w:val="0"/>
          <w:divBdr>
            <w:top w:val="none" w:sz="0" w:space="0" w:color="auto"/>
            <w:left w:val="none" w:sz="0" w:space="0" w:color="auto"/>
            <w:bottom w:val="none" w:sz="0" w:space="0" w:color="auto"/>
            <w:right w:val="none" w:sz="0" w:space="0" w:color="auto"/>
          </w:divBdr>
        </w:div>
        <w:div w:id="1814637235">
          <w:marLeft w:val="0"/>
          <w:marRight w:val="0"/>
          <w:marTop w:val="0"/>
          <w:marBottom w:val="0"/>
          <w:divBdr>
            <w:top w:val="none" w:sz="0" w:space="0" w:color="auto"/>
            <w:left w:val="none" w:sz="0" w:space="0" w:color="auto"/>
            <w:bottom w:val="none" w:sz="0" w:space="0" w:color="auto"/>
            <w:right w:val="none" w:sz="0" w:space="0" w:color="auto"/>
          </w:divBdr>
        </w:div>
        <w:div w:id="1823426665">
          <w:marLeft w:val="0"/>
          <w:marRight w:val="0"/>
          <w:marTop w:val="0"/>
          <w:marBottom w:val="0"/>
          <w:divBdr>
            <w:top w:val="none" w:sz="0" w:space="0" w:color="auto"/>
            <w:left w:val="none" w:sz="0" w:space="0" w:color="auto"/>
            <w:bottom w:val="none" w:sz="0" w:space="0" w:color="auto"/>
            <w:right w:val="none" w:sz="0" w:space="0" w:color="auto"/>
          </w:divBdr>
        </w:div>
        <w:div w:id="1878934068">
          <w:marLeft w:val="0"/>
          <w:marRight w:val="0"/>
          <w:marTop w:val="0"/>
          <w:marBottom w:val="0"/>
          <w:divBdr>
            <w:top w:val="none" w:sz="0" w:space="0" w:color="auto"/>
            <w:left w:val="none" w:sz="0" w:space="0" w:color="auto"/>
            <w:bottom w:val="none" w:sz="0" w:space="0" w:color="auto"/>
            <w:right w:val="none" w:sz="0" w:space="0" w:color="auto"/>
          </w:divBdr>
        </w:div>
        <w:div w:id="1907951451">
          <w:marLeft w:val="0"/>
          <w:marRight w:val="0"/>
          <w:marTop w:val="0"/>
          <w:marBottom w:val="0"/>
          <w:divBdr>
            <w:top w:val="none" w:sz="0" w:space="0" w:color="auto"/>
            <w:left w:val="none" w:sz="0" w:space="0" w:color="auto"/>
            <w:bottom w:val="none" w:sz="0" w:space="0" w:color="auto"/>
            <w:right w:val="none" w:sz="0" w:space="0" w:color="auto"/>
          </w:divBdr>
        </w:div>
        <w:div w:id="1919097052">
          <w:marLeft w:val="0"/>
          <w:marRight w:val="0"/>
          <w:marTop w:val="0"/>
          <w:marBottom w:val="0"/>
          <w:divBdr>
            <w:top w:val="none" w:sz="0" w:space="0" w:color="auto"/>
            <w:left w:val="none" w:sz="0" w:space="0" w:color="auto"/>
            <w:bottom w:val="none" w:sz="0" w:space="0" w:color="auto"/>
            <w:right w:val="none" w:sz="0" w:space="0" w:color="auto"/>
          </w:divBdr>
        </w:div>
      </w:divsChild>
    </w:div>
    <w:div w:id="34162162">
      <w:bodyDiv w:val="1"/>
      <w:marLeft w:val="0"/>
      <w:marRight w:val="0"/>
      <w:marTop w:val="0"/>
      <w:marBottom w:val="0"/>
      <w:divBdr>
        <w:top w:val="none" w:sz="0" w:space="0" w:color="auto"/>
        <w:left w:val="none" w:sz="0" w:space="0" w:color="auto"/>
        <w:bottom w:val="none" w:sz="0" w:space="0" w:color="auto"/>
        <w:right w:val="none" w:sz="0" w:space="0" w:color="auto"/>
      </w:divBdr>
    </w:div>
    <w:div w:id="34819173">
      <w:bodyDiv w:val="1"/>
      <w:marLeft w:val="0"/>
      <w:marRight w:val="0"/>
      <w:marTop w:val="0"/>
      <w:marBottom w:val="0"/>
      <w:divBdr>
        <w:top w:val="none" w:sz="0" w:space="0" w:color="auto"/>
        <w:left w:val="none" w:sz="0" w:space="0" w:color="auto"/>
        <w:bottom w:val="none" w:sz="0" w:space="0" w:color="auto"/>
        <w:right w:val="none" w:sz="0" w:space="0" w:color="auto"/>
      </w:divBdr>
    </w:div>
    <w:div w:id="35012090">
      <w:bodyDiv w:val="1"/>
      <w:marLeft w:val="0"/>
      <w:marRight w:val="0"/>
      <w:marTop w:val="0"/>
      <w:marBottom w:val="0"/>
      <w:divBdr>
        <w:top w:val="none" w:sz="0" w:space="0" w:color="auto"/>
        <w:left w:val="none" w:sz="0" w:space="0" w:color="auto"/>
        <w:bottom w:val="none" w:sz="0" w:space="0" w:color="auto"/>
        <w:right w:val="none" w:sz="0" w:space="0" w:color="auto"/>
      </w:divBdr>
    </w:div>
    <w:div w:id="35201010">
      <w:bodyDiv w:val="1"/>
      <w:marLeft w:val="0"/>
      <w:marRight w:val="0"/>
      <w:marTop w:val="0"/>
      <w:marBottom w:val="0"/>
      <w:divBdr>
        <w:top w:val="none" w:sz="0" w:space="0" w:color="auto"/>
        <w:left w:val="none" w:sz="0" w:space="0" w:color="auto"/>
        <w:bottom w:val="none" w:sz="0" w:space="0" w:color="auto"/>
        <w:right w:val="none" w:sz="0" w:space="0" w:color="auto"/>
      </w:divBdr>
    </w:div>
    <w:div w:id="35204713">
      <w:bodyDiv w:val="1"/>
      <w:marLeft w:val="0"/>
      <w:marRight w:val="0"/>
      <w:marTop w:val="0"/>
      <w:marBottom w:val="0"/>
      <w:divBdr>
        <w:top w:val="none" w:sz="0" w:space="0" w:color="auto"/>
        <w:left w:val="none" w:sz="0" w:space="0" w:color="auto"/>
        <w:bottom w:val="none" w:sz="0" w:space="0" w:color="auto"/>
        <w:right w:val="none" w:sz="0" w:space="0" w:color="auto"/>
      </w:divBdr>
    </w:div>
    <w:div w:id="35207304">
      <w:bodyDiv w:val="1"/>
      <w:marLeft w:val="0"/>
      <w:marRight w:val="0"/>
      <w:marTop w:val="0"/>
      <w:marBottom w:val="0"/>
      <w:divBdr>
        <w:top w:val="none" w:sz="0" w:space="0" w:color="auto"/>
        <w:left w:val="none" w:sz="0" w:space="0" w:color="auto"/>
        <w:bottom w:val="none" w:sz="0" w:space="0" w:color="auto"/>
        <w:right w:val="none" w:sz="0" w:space="0" w:color="auto"/>
      </w:divBdr>
    </w:div>
    <w:div w:id="35475676">
      <w:bodyDiv w:val="1"/>
      <w:marLeft w:val="0"/>
      <w:marRight w:val="0"/>
      <w:marTop w:val="0"/>
      <w:marBottom w:val="0"/>
      <w:divBdr>
        <w:top w:val="none" w:sz="0" w:space="0" w:color="auto"/>
        <w:left w:val="none" w:sz="0" w:space="0" w:color="auto"/>
        <w:bottom w:val="none" w:sz="0" w:space="0" w:color="auto"/>
        <w:right w:val="none" w:sz="0" w:space="0" w:color="auto"/>
      </w:divBdr>
    </w:div>
    <w:div w:id="36007462">
      <w:bodyDiv w:val="1"/>
      <w:marLeft w:val="0"/>
      <w:marRight w:val="0"/>
      <w:marTop w:val="0"/>
      <w:marBottom w:val="0"/>
      <w:divBdr>
        <w:top w:val="none" w:sz="0" w:space="0" w:color="auto"/>
        <w:left w:val="none" w:sz="0" w:space="0" w:color="auto"/>
        <w:bottom w:val="none" w:sz="0" w:space="0" w:color="auto"/>
        <w:right w:val="none" w:sz="0" w:space="0" w:color="auto"/>
      </w:divBdr>
    </w:div>
    <w:div w:id="36054016">
      <w:bodyDiv w:val="1"/>
      <w:marLeft w:val="0"/>
      <w:marRight w:val="0"/>
      <w:marTop w:val="0"/>
      <w:marBottom w:val="0"/>
      <w:divBdr>
        <w:top w:val="none" w:sz="0" w:space="0" w:color="auto"/>
        <w:left w:val="none" w:sz="0" w:space="0" w:color="auto"/>
        <w:bottom w:val="none" w:sz="0" w:space="0" w:color="auto"/>
        <w:right w:val="none" w:sz="0" w:space="0" w:color="auto"/>
      </w:divBdr>
    </w:div>
    <w:div w:id="36516603">
      <w:bodyDiv w:val="1"/>
      <w:marLeft w:val="0"/>
      <w:marRight w:val="0"/>
      <w:marTop w:val="0"/>
      <w:marBottom w:val="0"/>
      <w:divBdr>
        <w:top w:val="none" w:sz="0" w:space="0" w:color="auto"/>
        <w:left w:val="none" w:sz="0" w:space="0" w:color="auto"/>
        <w:bottom w:val="none" w:sz="0" w:space="0" w:color="auto"/>
        <w:right w:val="none" w:sz="0" w:space="0" w:color="auto"/>
      </w:divBdr>
    </w:div>
    <w:div w:id="36779982">
      <w:bodyDiv w:val="1"/>
      <w:marLeft w:val="0"/>
      <w:marRight w:val="0"/>
      <w:marTop w:val="0"/>
      <w:marBottom w:val="0"/>
      <w:divBdr>
        <w:top w:val="none" w:sz="0" w:space="0" w:color="auto"/>
        <w:left w:val="none" w:sz="0" w:space="0" w:color="auto"/>
        <w:bottom w:val="none" w:sz="0" w:space="0" w:color="auto"/>
        <w:right w:val="none" w:sz="0" w:space="0" w:color="auto"/>
      </w:divBdr>
    </w:div>
    <w:div w:id="37095949">
      <w:bodyDiv w:val="1"/>
      <w:marLeft w:val="0"/>
      <w:marRight w:val="0"/>
      <w:marTop w:val="0"/>
      <w:marBottom w:val="0"/>
      <w:divBdr>
        <w:top w:val="none" w:sz="0" w:space="0" w:color="auto"/>
        <w:left w:val="none" w:sz="0" w:space="0" w:color="auto"/>
        <w:bottom w:val="none" w:sz="0" w:space="0" w:color="auto"/>
        <w:right w:val="none" w:sz="0" w:space="0" w:color="auto"/>
      </w:divBdr>
    </w:div>
    <w:div w:id="38016916">
      <w:bodyDiv w:val="1"/>
      <w:marLeft w:val="0"/>
      <w:marRight w:val="0"/>
      <w:marTop w:val="0"/>
      <w:marBottom w:val="0"/>
      <w:divBdr>
        <w:top w:val="none" w:sz="0" w:space="0" w:color="auto"/>
        <w:left w:val="none" w:sz="0" w:space="0" w:color="auto"/>
        <w:bottom w:val="none" w:sz="0" w:space="0" w:color="auto"/>
        <w:right w:val="none" w:sz="0" w:space="0" w:color="auto"/>
      </w:divBdr>
    </w:div>
    <w:div w:id="38166740">
      <w:bodyDiv w:val="1"/>
      <w:marLeft w:val="0"/>
      <w:marRight w:val="0"/>
      <w:marTop w:val="0"/>
      <w:marBottom w:val="0"/>
      <w:divBdr>
        <w:top w:val="none" w:sz="0" w:space="0" w:color="auto"/>
        <w:left w:val="none" w:sz="0" w:space="0" w:color="auto"/>
        <w:bottom w:val="none" w:sz="0" w:space="0" w:color="auto"/>
        <w:right w:val="none" w:sz="0" w:space="0" w:color="auto"/>
      </w:divBdr>
    </w:div>
    <w:div w:id="38432737">
      <w:bodyDiv w:val="1"/>
      <w:marLeft w:val="0"/>
      <w:marRight w:val="0"/>
      <w:marTop w:val="0"/>
      <w:marBottom w:val="0"/>
      <w:divBdr>
        <w:top w:val="none" w:sz="0" w:space="0" w:color="auto"/>
        <w:left w:val="none" w:sz="0" w:space="0" w:color="auto"/>
        <w:bottom w:val="none" w:sz="0" w:space="0" w:color="auto"/>
        <w:right w:val="none" w:sz="0" w:space="0" w:color="auto"/>
      </w:divBdr>
    </w:div>
    <w:div w:id="38601031">
      <w:bodyDiv w:val="1"/>
      <w:marLeft w:val="0"/>
      <w:marRight w:val="0"/>
      <w:marTop w:val="0"/>
      <w:marBottom w:val="0"/>
      <w:divBdr>
        <w:top w:val="none" w:sz="0" w:space="0" w:color="auto"/>
        <w:left w:val="none" w:sz="0" w:space="0" w:color="auto"/>
        <w:bottom w:val="none" w:sz="0" w:space="0" w:color="auto"/>
        <w:right w:val="none" w:sz="0" w:space="0" w:color="auto"/>
      </w:divBdr>
    </w:div>
    <w:div w:id="38945657">
      <w:bodyDiv w:val="1"/>
      <w:marLeft w:val="0"/>
      <w:marRight w:val="0"/>
      <w:marTop w:val="0"/>
      <w:marBottom w:val="0"/>
      <w:divBdr>
        <w:top w:val="none" w:sz="0" w:space="0" w:color="auto"/>
        <w:left w:val="none" w:sz="0" w:space="0" w:color="auto"/>
        <w:bottom w:val="none" w:sz="0" w:space="0" w:color="auto"/>
        <w:right w:val="none" w:sz="0" w:space="0" w:color="auto"/>
      </w:divBdr>
    </w:div>
    <w:div w:id="39060257">
      <w:bodyDiv w:val="1"/>
      <w:marLeft w:val="0"/>
      <w:marRight w:val="0"/>
      <w:marTop w:val="0"/>
      <w:marBottom w:val="0"/>
      <w:divBdr>
        <w:top w:val="none" w:sz="0" w:space="0" w:color="auto"/>
        <w:left w:val="none" w:sz="0" w:space="0" w:color="auto"/>
        <w:bottom w:val="none" w:sz="0" w:space="0" w:color="auto"/>
        <w:right w:val="none" w:sz="0" w:space="0" w:color="auto"/>
      </w:divBdr>
    </w:div>
    <w:div w:id="39400227">
      <w:bodyDiv w:val="1"/>
      <w:marLeft w:val="0"/>
      <w:marRight w:val="0"/>
      <w:marTop w:val="0"/>
      <w:marBottom w:val="0"/>
      <w:divBdr>
        <w:top w:val="none" w:sz="0" w:space="0" w:color="auto"/>
        <w:left w:val="none" w:sz="0" w:space="0" w:color="auto"/>
        <w:bottom w:val="none" w:sz="0" w:space="0" w:color="auto"/>
        <w:right w:val="none" w:sz="0" w:space="0" w:color="auto"/>
      </w:divBdr>
    </w:div>
    <w:div w:id="39786898">
      <w:bodyDiv w:val="1"/>
      <w:marLeft w:val="0"/>
      <w:marRight w:val="0"/>
      <w:marTop w:val="0"/>
      <w:marBottom w:val="0"/>
      <w:divBdr>
        <w:top w:val="none" w:sz="0" w:space="0" w:color="auto"/>
        <w:left w:val="none" w:sz="0" w:space="0" w:color="auto"/>
        <w:bottom w:val="none" w:sz="0" w:space="0" w:color="auto"/>
        <w:right w:val="none" w:sz="0" w:space="0" w:color="auto"/>
      </w:divBdr>
    </w:div>
    <w:div w:id="39861153">
      <w:bodyDiv w:val="1"/>
      <w:marLeft w:val="0"/>
      <w:marRight w:val="0"/>
      <w:marTop w:val="0"/>
      <w:marBottom w:val="0"/>
      <w:divBdr>
        <w:top w:val="none" w:sz="0" w:space="0" w:color="auto"/>
        <w:left w:val="none" w:sz="0" w:space="0" w:color="auto"/>
        <w:bottom w:val="none" w:sz="0" w:space="0" w:color="auto"/>
        <w:right w:val="none" w:sz="0" w:space="0" w:color="auto"/>
      </w:divBdr>
    </w:div>
    <w:div w:id="40061236">
      <w:bodyDiv w:val="1"/>
      <w:marLeft w:val="0"/>
      <w:marRight w:val="0"/>
      <w:marTop w:val="0"/>
      <w:marBottom w:val="0"/>
      <w:divBdr>
        <w:top w:val="none" w:sz="0" w:space="0" w:color="auto"/>
        <w:left w:val="none" w:sz="0" w:space="0" w:color="auto"/>
        <w:bottom w:val="none" w:sz="0" w:space="0" w:color="auto"/>
        <w:right w:val="none" w:sz="0" w:space="0" w:color="auto"/>
      </w:divBdr>
    </w:div>
    <w:div w:id="40331427">
      <w:bodyDiv w:val="1"/>
      <w:marLeft w:val="0"/>
      <w:marRight w:val="0"/>
      <w:marTop w:val="0"/>
      <w:marBottom w:val="0"/>
      <w:divBdr>
        <w:top w:val="none" w:sz="0" w:space="0" w:color="auto"/>
        <w:left w:val="none" w:sz="0" w:space="0" w:color="auto"/>
        <w:bottom w:val="none" w:sz="0" w:space="0" w:color="auto"/>
        <w:right w:val="none" w:sz="0" w:space="0" w:color="auto"/>
      </w:divBdr>
    </w:div>
    <w:div w:id="40448572">
      <w:bodyDiv w:val="1"/>
      <w:marLeft w:val="0"/>
      <w:marRight w:val="0"/>
      <w:marTop w:val="0"/>
      <w:marBottom w:val="0"/>
      <w:divBdr>
        <w:top w:val="none" w:sz="0" w:space="0" w:color="auto"/>
        <w:left w:val="none" w:sz="0" w:space="0" w:color="auto"/>
        <w:bottom w:val="none" w:sz="0" w:space="0" w:color="auto"/>
        <w:right w:val="none" w:sz="0" w:space="0" w:color="auto"/>
      </w:divBdr>
    </w:div>
    <w:div w:id="40834684">
      <w:bodyDiv w:val="1"/>
      <w:marLeft w:val="0"/>
      <w:marRight w:val="0"/>
      <w:marTop w:val="0"/>
      <w:marBottom w:val="0"/>
      <w:divBdr>
        <w:top w:val="none" w:sz="0" w:space="0" w:color="auto"/>
        <w:left w:val="none" w:sz="0" w:space="0" w:color="auto"/>
        <w:bottom w:val="none" w:sz="0" w:space="0" w:color="auto"/>
        <w:right w:val="none" w:sz="0" w:space="0" w:color="auto"/>
      </w:divBdr>
    </w:div>
    <w:div w:id="41248315">
      <w:bodyDiv w:val="1"/>
      <w:marLeft w:val="0"/>
      <w:marRight w:val="0"/>
      <w:marTop w:val="0"/>
      <w:marBottom w:val="0"/>
      <w:divBdr>
        <w:top w:val="none" w:sz="0" w:space="0" w:color="auto"/>
        <w:left w:val="none" w:sz="0" w:space="0" w:color="auto"/>
        <w:bottom w:val="none" w:sz="0" w:space="0" w:color="auto"/>
        <w:right w:val="none" w:sz="0" w:space="0" w:color="auto"/>
      </w:divBdr>
    </w:div>
    <w:div w:id="41254282">
      <w:bodyDiv w:val="1"/>
      <w:marLeft w:val="0"/>
      <w:marRight w:val="0"/>
      <w:marTop w:val="0"/>
      <w:marBottom w:val="0"/>
      <w:divBdr>
        <w:top w:val="none" w:sz="0" w:space="0" w:color="auto"/>
        <w:left w:val="none" w:sz="0" w:space="0" w:color="auto"/>
        <w:bottom w:val="none" w:sz="0" w:space="0" w:color="auto"/>
        <w:right w:val="none" w:sz="0" w:space="0" w:color="auto"/>
      </w:divBdr>
    </w:div>
    <w:div w:id="41559844">
      <w:bodyDiv w:val="1"/>
      <w:marLeft w:val="0"/>
      <w:marRight w:val="0"/>
      <w:marTop w:val="0"/>
      <w:marBottom w:val="0"/>
      <w:divBdr>
        <w:top w:val="none" w:sz="0" w:space="0" w:color="auto"/>
        <w:left w:val="none" w:sz="0" w:space="0" w:color="auto"/>
        <w:bottom w:val="none" w:sz="0" w:space="0" w:color="auto"/>
        <w:right w:val="none" w:sz="0" w:space="0" w:color="auto"/>
      </w:divBdr>
    </w:div>
    <w:div w:id="41682488">
      <w:bodyDiv w:val="1"/>
      <w:marLeft w:val="0"/>
      <w:marRight w:val="0"/>
      <w:marTop w:val="0"/>
      <w:marBottom w:val="0"/>
      <w:divBdr>
        <w:top w:val="none" w:sz="0" w:space="0" w:color="auto"/>
        <w:left w:val="none" w:sz="0" w:space="0" w:color="auto"/>
        <w:bottom w:val="none" w:sz="0" w:space="0" w:color="auto"/>
        <w:right w:val="none" w:sz="0" w:space="0" w:color="auto"/>
      </w:divBdr>
    </w:div>
    <w:div w:id="42171265">
      <w:bodyDiv w:val="1"/>
      <w:marLeft w:val="0"/>
      <w:marRight w:val="0"/>
      <w:marTop w:val="0"/>
      <w:marBottom w:val="0"/>
      <w:divBdr>
        <w:top w:val="none" w:sz="0" w:space="0" w:color="auto"/>
        <w:left w:val="none" w:sz="0" w:space="0" w:color="auto"/>
        <w:bottom w:val="none" w:sz="0" w:space="0" w:color="auto"/>
        <w:right w:val="none" w:sz="0" w:space="0" w:color="auto"/>
      </w:divBdr>
    </w:div>
    <w:div w:id="42556930">
      <w:bodyDiv w:val="1"/>
      <w:marLeft w:val="0"/>
      <w:marRight w:val="0"/>
      <w:marTop w:val="0"/>
      <w:marBottom w:val="0"/>
      <w:divBdr>
        <w:top w:val="none" w:sz="0" w:space="0" w:color="auto"/>
        <w:left w:val="none" w:sz="0" w:space="0" w:color="auto"/>
        <w:bottom w:val="none" w:sz="0" w:space="0" w:color="auto"/>
        <w:right w:val="none" w:sz="0" w:space="0" w:color="auto"/>
      </w:divBdr>
    </w:div>
    <w:div w:id="42675562">
      <w:bodyDiv w:val="1"/>
      <w:marLeft w:val="0"/>
      <w:marRight w:val="0"/>
      <w:marTop w:val="0"/>
      <w:marBottom w:val="0"/>
      <w:divBdr>
        <w:top w:val="none" w:sz="0" w:space="0" w:color="auto"/>
        <w:left w:val="none" w:sz="0" w:space="0" w:color="auto"/>
        <w:bottom w:val="none" w:sz="0" w:space="0" w:color="auto"/>
        <w:right w:val="none" w:sz="0" w:space="0" w:color="auto"/>
      </w:divBdr>
    </w:div>
    <w:div w:id="42796454">
      <w:bodyDiv w:val="1"/>
      <w:marLeft w:val="0"/>
      <w:marRight w:val="0"/>
      <w:marTop w:val="0"/>
      <w:marBottom w:val="0"/>
      <w:divBdr>
        <w:top w:val="none" w:sz="0" w:space="0" w:color="auto"/>
        <w:left w:val="none" w:sz="0" w:space="0" w:color="auto"/>
        <w:bottom w:val="none" w:sz="0" w:space="0" w:color="auto"/>
        <w:right w:val="none" w:sz="0" w:space="0" w:color="auto"/>
      </w:divBdr>
    </w:div>
    <w:div w:id="42826787">
      <w:bodyDiv w:val="1"/>
      <w:marLeft w:val="0"/>
      <w:marRight w:val="0"/>
      <w:marTop w:val="0"/>
      <w:marBottom w:val="0"/>
      <w:divBdr>
        <w:top w:val="none" w:sz="0" w:space="0" w:color="auto"/>
        <w:left w:val="none" w:sz="0" w:space="0" w:color="auto"/>
        <w:bottom w:val="none" w:sz="0" w:space="0" w:color="auto"/>
        <w:right w:val="none" w:sz="0" w:space="0" w:color="auto"/>
      </w:divBdr>
      <w:divsChild>
        <w:div w:id="16199131">
          <w:marLeft w:val="480"/>
          <w:marRight w:val="0"/>
          <w:marTop w:val="0"/>
          <w:marBottom w:val="0"/>
          <w:divBdr>
            <w:top w:val="none" w:sz="0" w:space="0" w:color="auto"/>
            <w:left w:val="none" w:sz="0" w:space="0" w:color="auto"/>
            <w:bottom w:val="none" w:sz="0" w:space="0" w:color="auto"/>
            <w:right w:val="none" w:sz="0" w:space="0" w:color="auto"/>
          </w:divBdr>
        </w:div>
        <w:div w:id="41709715">
          <w:marLeft w:val="480"/>
          <w:marRight w:val="0"/>
          <w:marTop w:val="0"/>
          <w:marBottom w:val="0"/>
          <w:divBdr>
            <w:top w:val="none" w:sz="0" w:space="0" w:color="auto"/>
            <w:left w:val="none" w:sz="0" w:space="0" w:color="auto"/>
            <w:bottom w:val="none" w:sz="0" w:space="0" w:color="auto"/>
            <w:right w:val="none" w:sz="0" w:space="0" w:color="auto"/>
          </w:divBdr>
        </w:div>
        <w:div w:id="117800153">
          <w:marLeft w:val="480"/>
          <w:marRight w:val="0"/>
          <w:marTop w:val="0"/>
          <w:marBottom w:val="0"/>
          <w:divBdr>
            <w:top w:val="none" w:sz="0" w:space="0" w:color="auto"/>
            <w:left w:val="none" w:sz="0" w:space="0" w:color="auto"/>
            <w:bottom w:val="none" w:sz="0" w:space="0" w:color="auto"/>
            <w:right w:val="none" w:sz="0" w:space="0" w:color="auto"/>
          </w:divBdr>
        </w:div>
        <w:div w:id="139080210">
          <w:marLeft w:val="480"/>
          <w:marRight w:val="0"/>
          <w:marTop w:val="0"/>
          <w:marBottom w:val="0"/>
          <w:divBdr>
            <w:top w:val="none" w:sz="0" w:space="0" w:color="auto"/>
            <w:left w:val="none" w:sz="0" w:space="0" w:color="auto"/>
            <w:bottom w:val="none" w:sz="0" w:space="0" w:color="auto"/>
            <w:right w:val="none" w:sz="0" w:space="0" w:color="auto"/>
          </w:divBdr>
        </w:div>
        <w:div w:id="171771097">
          <w:marLeft w:val="480"/>
          <w:marRight w:val="0"/>
          <w:marTop w:val="0"/>
          <w:marBottom w:val="0"/>
          <w:divBdr>
            <w:top w:val="none" w:sz="0" w:space="0" w:color="auto"/>
            <w:left w:val="none" w:sz="0" w:space="0" w:color="auto"/>
            <w:bottom w:val="none" w:sz="0" w:space="0" w:color="auto"/>
            <w:right w:val="none" w:sz="0" w:space="0" w:color="auto"/>
          </w:divBdr>
        </w:div>
        <w:div w:id="172572168">
          <w:marLeft w:val="480"/>
          <w:marRight w:val="0"/>
          <w:marTop w:val="0"/>
          <w:marBottom w:val="0"/>
          <w:divBdr>
            <w:top w:val="none" w:sz="0" w:space="0" w:color="auto"/>
            <w:left w:val="none" w:sz="0" w:space="0" w:color="auto"/>
            <w:bottom w:val="none" w:sz="0" w:space="0" w:color="auto"/>
            <w:right w:val="none" w:sz="0" w:space="0" w:color="auto"/>
          </w:divBdr>
        </w:div>
        <w:div w:id="218828243">
          <w:marLeft w:val="480"/>
          <w:marRight w:val="0"/>
          <w:marTop w:val="0"/>
          <w:marBottom w:val="0"/>
          <w:divBdr>
            <w:top w:val="none" w:sz="0" w:space="0" w:color="auto"/>
            <w:left w:val="none" w:sz="0" w:space="0" w:color="auto"/>
            <w:bottom w:val="none" w:sz="0" w:space="0" w:color="auto"/>
            <w:right w:val="none" w:sz="0" w:space="0" w:color="auto"/>
          </w:divBdr>
        </w:div>
        <w:div w:id="266542717">
          <w:marLeft w:val="480"/>
          <w:marRight w:val="0"/>
          <w:marTop w:val="0"/>
          <w:marBottom w:val="0"/>
          <w:divBdr>
            <w:top w:val="none" w:sz="0" w:space="0" w:color="auto"/>
            <w:left w:val="none" w:sz="0" w:space="0" w:color="auto"/>
            <w:bottom w:val="none" w:sz="0" w:space="0" w:color="auto"/>
            <w:right w:val="none" w:sz="0" w:space="0" w:color="auto"/>
          </w:divBdr>
        </w:div>
        <w:div w:id="270164402">
          <w:marLeft w:val="480"/>
          <w:marRight w:val="0"/>
          <w:marTop w:val="0"/>
          <w:marBottom w:val="0"/>
          <w:divBdr>
            <w:top w:val="none" w:sz="0" w:space="0" w:color="auto"/>
            <w:left w:val="none" w:sz="0" w:space="0" w:color="auto"/>
            <w:bottom w:val="none" w:sz="0" w:space="0" w:color="auto"/>
            <w:right w:val="none" w:sz="0" w:space="0" w:color="auto"/>
          </w:divBdr>
        </w:div>
        <w:div w:id="286619347">
          <w:marLeft w:val="480"/>
          <w:marRight w:val="0"/>
          <w:marTop w:val="0"/>
          <w:marBottom w:val="0"/>
          <w:divBdr>
            <w:top w:val="none" w:sz="0" w:space="0" w:color="auto"/>
            <w:left w:val="none" w:sz="0" w:space="0" w:color="auto"/>
            <w:bottom w:val="none" w:sz="0" w:space="0" w:color="auto"/>
            <w:right w:val="none" w:sz="0" w:space="0" w:color="auto"/>
          </w:divBdr>
        </w:div>
        <w:div w:id="297731659">
          <w:marLeft w:val="480"/>
          <w:marRight w:val="0"/>
          <w:marTop w:val="0"/>
          <w:marBottom w:val="0"/>
          <w:divBdr>
            <w:top w:val="none" w:sz="0" w:space="0" w:color="auto"/>
            <w:left w:val="none" w:sz="0" w:space="0" w:color="auto"/>
            <w:bottom w:val="none" w:sz="0" w:space="0" w:color="auto"/>
            <w:right w:val="none" w:sz="0" w:space="0" w:color="auto"/>
          </w:divBdr>
        </w:div>
        <w:div w:id="303462760">
          <w:marLeft w:val="480"/>
          <w:marRight w:val="0"/>
          <w:marTop w:val="0"/>
          <w:marBottom w:val="0"/>
          <w:divBdr>
            <w:top w:val="none" w:sz="0" w:space="0" w:color="auto"/>
            <w:left w:val="none" w:sz="0" w:space="0" w:color="auto"/>
            <w:bottom w:val="none" w:sz="0" w:space="0" w:color="auto"/>
            <w:right w:val="none" w:sz="0" w:space="0" w:color="auto"/>
          </w:divBdr>
        </w:div>
        <w:div w:id="333799569">
          <w:marLeft w:val="480"/>
          <w:marRight w:val="0"/>
          <w:marTop w:val="0"/>
          <w:marBottom w:val="0"/>
          <w:divBdr>
            <w:top w:val="none" w:sz="0" w:space="0" w:color="auto"/>
            <w:left w:val="none" w:sz="0" w:space="0" w:color="auto"/>
            <w:bottom w:val="none" w:sz="0" w:space="0" w:color="auto"/>
            <w:right w:val="none" w:sz="0" w:space="0" w:color="auto"/>
          </w:divBdr>
        </w:div>
        <w:div w:id="366491778">
          <w:marLeft w:val="480"/>
          <w:marRight w:val="0"/>
          <w:marTop w:val="0"/>
          <w:marBottom w:val="0"/>
          <w:divBdr>
            <w:top w:val="none" w:sz="0" w:space="0" w:color="auto"/>
            <w:left w:val="none" w:sz="0" w:space="0" w:color="auto"/>
            <w:bottom w:val="none" w:sz="0" w:space="0" w:color="auto"/>
            <w:right w:val="none" w:sz="0" w:space="0" w:color="auto"/>
          </w:divBdr>
        </w:div>
        <w:div w:id="412943444">
          <w:marLeft w:val="480"/>
          <w:marRight w:val="0"/>
          <w:marTop w:val="0"/>
          <w:marBottom w:val="0"/>
          <w:divBdr>
            <w:top w:val="none" w:sz="0" w:space="0" w:color="auto"/>
            <w:left w:val="none" w:sz="0" w:space="0" w:color="auto"/>
            <w:bottom w:val="none" w:sz="0" w:space="0" w:color="auto"/>
            <w:right w:val="none" w:sz="0" w:space="0" w:color="auto"/>
          </w:divBdr>
        </w:div>
        <w:div w:id="443235530">
          <w:marLeft w:val="480"/>
          <w:marRight w:val="0"/>
          <w:marTop w:val="0"/>
          <w:marBottom w:val="0"/>
          <w:divBdr>
            <w:top w:val="none" w:sz="0" w:space="0" w:color="auto"/>
            <w:left w:val="none" w:sz="0" w:space="0" w:color="auto"/>
            <w:bottom w:val="none" w:sz="0" w:space="0" w:color="auto"/>
            <w:right w:val="none" w:sz="0" w:space="0" w:color="auto"/>
          </w:divBdr>
        </w:div>
        <w:div w:id="451635227">
          <w:marLeft w:val="480"/>
          <w:marRight w:val="0"/>
          <w:marTop w:val="0"/>
          <w:marBottom w:val="0"/>
          <w:divBdr>
            <w:top w:val="none" w:sz="0" w:space="0" w:color="auto"/>
            <w:left w:val="none" w:sz="0" w:space="0" w:color="auto"/>
            <w:bottom w:val="none" w:sz="0" w:space="0" w:color="auto"/>
            <w:right w:val="none" w:sz="0" w:space="0" w:color="auto"/>
          </w:divBdr>
        </w:div>
        <w:div w:id="522400092">
          <w:marLeft w:val="480"/>
          <w:marRight w:val="0"/>
          <w:marTop w:val="0"/>
          <w:marBottom w:val="0"/>
          <w:divBdr>
            <w:top w:val="none" w:sz="0" w:space="0" w:color="auto"/>
            <w:left w:val="none" w:sz="0" w:space="0" w:color="auto"/>
            <w:bottom w:val="none" w:sz="0" w:space="0" w:color="auto"/>
            <w:right w:val="none" w:sz="0" w:space="0" w:color="auto"/>
          </w:divBdr>
        </w:div>
        <w:div w:id="605423374">
          <w:marLeft w:val="480"/>
          <w:marRight w:val="0"/>
          <w:marTop w:val="0"/>
          <w:marBottom w:val="0"/>
          <w:divBdr>
            <w:top w:val="none" w:sz="0" w:space="0" w:color="auto"/>
            <w:left w:val="none" w:sz="0" w:space="0" w:color="auto"/>
            <w:bottom w:val="none" w:sz="0" w:space="0" w:color="auto"/>
            <w:right w:val="none" w:sz="0" w:space="0" w:color="auto"/>
          </w:divBdr>
        </w:div>
        <w:div w:id="654721284">
          <w:marLeft w:val="480"/>
          <w:marRight w:val="0"/>
          <w:marTop w:val="0"/>
          <w:marBottom w:val="0"/>
          <w:divBdr>
            <w:top w:val="none" w:sz="0" w:space="0" w:color="auto"/>
            <w:left w:val="none" w:sz="0" w:space="0" w:color="auto"/>
            <w:bottom w:val="none" w:sz="0" w:space="0" w:color="auto"/>
            <w:right w:val="none" w:sz="0" w:space="0" w:color="auto"/>
          </w:divBdr>
        </w:div>
        <w:div w:id="737242850">
          <w:marLeft w:val="480"/>
          <w:marRight w:val="0"/>
          <w:marTop w:val="0"/>
          <w:marBottom w:val="0"/>
          <w:divBdr>
            <w:top w:val="none" w:sz="0" w:space="0" w:color="auto"/>
            <w:left w:val="none" w:sz="0" w:space="0" w:color="auto"/>
            <w:bottom w:val="none" w:sz="0" w:space="0" w:color="auto"/>
            <w:right w:val="none" w:sz="0" w:space="0" w:color="auto"/>
          </w:divBdr>
        </w:div>
        <w:div w:id="798185061">
          <w:marLeft w:val="480"/>
          <w:marRight w:val="0"/>
          <w:marTop w:val="0"/>
          <w:marBottom w:val="0"/>
          <w:divBdr>
            <w:top w:val="none" w:sz="0" w:space="0" w:color="auto"/>
            <w:left w:val="none" w:sz="0" w:space="0" w:color="auto"/>
            <w:bottom w:val="none" w:sz="0" w:space="0" w:color="auto"/>
            <w:right w:val="none" w:sz="0" w:space="0" w:color="auto"/>
          </w:divBdr>
        </w:div>
        <w:div w:id="972324731">
          <w:marLeft w:val="480"/>
          <w:marRight w:val="0"/>
          <w:marTop w:val="0"/>
          <w:marBottom w:val="0"/>
          <w:divBdr>
            <w:top w:val="none" w:sz="0" w:space="0" w:color="auto"/>
            <w:left w:val="none" w:sz="0" w:space="0" w:color="auto"/>
            <w:bottom w:val="none" w:sz="0" w:space="0" w:color="auto"/>
            <w:right w:val="none" w:sz="0" w:space="0" w:color="auto"/>
          </w:divBdr>
        </w:div>
        <w:div w:id="985816275">
          <w:marLeft w:val="480"/>
          <w:marRight w:val="0"/>
          <w:marTop w:val="0"/>
          <w:marBottom w:val="0"/>
          <w:divBdr>
            <w:top w:val="none" w:sz="0" w:space="0" w:color="auto"/>
            <w:left w:val="none" w:sz="0" w:space="0" w:color="auto"/>
            <w:bottom w:val="none" w:sz="0" w:space="0" w:color="auto"/>
            <w:right w:val="none" w:sz="0" w:space="0" w:color="auto"/>
          </w:divBdr>
        </w:div>
        <w:div w:id="986010974">
          <w:marLeft w:val="480"/>
          <w:marRight w:val="0"/>
          <w:marTop w:val="0"/>
          <w:marBottom w:val="0"/>
          <w:divBdr>
            <w:top w:val="none" w:sz="0" w:space="0" w:color="auto"/>
            <w:left w:val="none" w:sz="0" w:space="0" w:color="auto"/>
            <w:bottom w:val="none" w:sz="0" w:space="0" w:color="auto"/>
            <w:right w:val="none" w:sz="0" w:space="0" w:color="auto"/>
          </w:divBdr>
        </w:div>
        <w:div w:id="993025096">
          <w:marLeft w:val="480"/>
          <w:marRight w:val="0"/>
          <w:marTop w:val="0"/>
          <w:marBottom w:val="0"/>
          <w:divBdr>
            <w:top w:val="none" w:sz="0" w:space="0" w:color="auto"/>
            <w:left w:val="none" w:sz="0" w:space="0" w:color="auto"/>
            <w:bottom w:val="none" w:sz="0" w:space="0" w:color="auto"/>
            <w:right w:val="none" w:sz="0" w:space="0" w:color="auto"/>
          </w:divBdr>
        </w:div>
        <w:div w:id="1085347929">
          <w:marLeft w:val="480"/>
          <w:marRight w:val="0"/>
          <w:marTop w:val="0"/>
          <w:marBottom w:val="0"/>
          <w:divBdr>
            <w:top w:val="none" w:sz="0" w:space="0" w:color="auto"/>
            <w:left w:val="none" w:sz="0" w:space="0" w:color="auto"/>
            <w:bottom w:val="none" w:sz="0" w:space="0" w:color="auto"/>
            <w:right w:val="none" w:sz="0" w:space="0" w:color="auto"/>
          </w:divBdr>
        </w:div>
        <w:div w:id="1101606034">
          <w:marLeft w:val="480"/>
          <w:marRight w:val="0"/>
          <w:marTop w:val="0"/>
          <w:marBottom w:val="0"/>
          <w:divBdr>
            <w:top w:val="none" w:sz="0" w:space="0" w:color="auto"/>
            <w:left w:val="none" w:sz="0" w:space="0" w:color="auto"/>
            <w:bottom w:val="none" w:sz="0" w:space="0" w:color="auto"/>
            <w:right w:val="none" w:sz="0" w:space="0" w:color="auto"/>
          </w:divBdr>
        </w:div>
        <w:div w:id="1101805224">
          <w:marLeft w:val="480"/>
          <w:marRight w:val="0"/>
          <w:marTop w:val="0"/>
          <w:marBottom w:val="0"/>
          <w:divBdr>
            <w:top w:val="none" w:sz="0" w:space="0" w:color="auto"/>
            <w:left w:val="none" w:sz="0" w:space="0" w:color="auto"/>
            <w:bottom w:val="none" w:sz="0" w:space="0" w:color="auto"/>
            <w:right w:val="none" w:sz="0" w:space="0" w:color="auto"/>
          </w:divBdr>
        </w:div>
        <w:div w:id="1153370810">
          <w:marLeft w:val="480"/>
          <w:marRight w:val="0"/>
          <w:marTop w:val="0"/>
          <w:marBottom w:val="0"/>
          <w:divBdr>
            <w:top w:val="none" w:sz="0" w:space="0" w:color="auto"/>
            <w:left w:val="none" w:sz="0" w:space="0" w:color="auto"/>
            <w:bottom w:val="none" w:sz="0" w:space="0" w:color="auto"/>
            <w:right w:val="none" w:sz="0" w:space="0" w:color="auto"/>
          </w:divBdr>
        </w:div>
        <w:div w:id="1207645645">
          <w:marLeft w:val="480"/>
          <w:marRight w:val="0"/>
          <w:marTop w:val="0"/>
          <w:marBottom w:val="0"/>
          <w:divBdr>
            <w:top w:val="none" w:sz="0" w:space="0" w:color="auto"/>
            <w:left w:val="none" w:sz="0" w:space="0" w:color="auto"/>
            <w:bottom w:val="none" w:sz="0" w:space="0" w:color="auto"/>
            <w:right w:val="none" w:sz="0" w:space="0" w:color="auto"/>
          </w:divBdr>
        </w:div>
        <w:div w:id="1230771209">
          <w:marLeft w:val="480"/>
          <w:marRight w:val="0"/>
          <w:marTop w:val="0"/>
          <w:marBottom w:val="0"/>
          <w:divBdr>
            <w:top w:val="none" w:sz="0" w:space="0" w:color="auto"/>
            <w:left w:val="none" w:sz="0" w:space="0" w:color="auto"/>
            <w:bottom w:val="none" w:sz="0" w:space="0" w:color="auto"/>
            <w:right w:val="none" w:sz="0" w:space="0" w:color="auto"/>
          </w:divBdr>
        </w:div>
        <w:div w:id="1244611389">
          <w:marLeft w:val="480"/>
          <w:marRight w:val="0"/>
          <w:marTop w:val="0"/>
          <w:marBottom w:val="0"/>
          <w:divBdr>
            <w:top w:val="none" w:sz="0" w:space="0" w:color="auto"/>
            <w:left w:val="none" w:sz="0" w:space="0" w:color="auto"/>
            <w:bottom w:val="none" w:sz="0" w:space="0" w:color="auto"/>
            <w:right w:val="none" w:sz="0" w:space="0" w:color="auto"/>
          </w:divBdr>
        </w:div>
        <w:div w:id="1281717555">
          <w:marLeft w:val="480"/>
          <w:marRight w:val="0"/>
          <w:marTop w:val="0"/>
          <w:marBottom w:val="0"/>
          <w:divBdr>
            <w:top w:val="none" w:sz="0" w:space="0" w:color="auto"/>
            <w:left w:val="none" w:sz="0" w:space="0" w:color="auto"/>
            <w:bottom w:val="none" w:sz="0" w:space="0" w:color="auto"/>
            <w:right w:val="none" w:sz="0" w:space="0" w:color="auto"/>
          </w:divBdr>
        </w:div>
        <w:div w:id="1306469679">
          <w:marLeft w:val="480"/>
          <w:marRight w:val="0"/>
          <w:marTop w:val="0"/>
          <w:marBottom w:val="0"/>
          <w:divBdr>
            <w:top w:val="none" w:sz="0" w:space="0" w:color="auto"/>
            <w:left w:val="none" w:sz="0" w:space="0" w:color="auto"/>
            <w:bottom w:val="none" w:sz="0" w:space="0" w:color="auto"/>
            <w:right w:val="none" w:sz="0" w:space="0" w:color="auto"/>
          </w:divBdr>
        </w:div>
        <w:div w:id="1351834941">
          <w:marLeft w:val="480"/>
          <w:marRight w:val="0"/>
          <w:marTop w:val="0"/>
          <w:marBottom w:val="0"/>
          <w:divBdr>
            <w:top w:val="none" w:sz="0" w:space="0" w:color="auto"/>
            <w:left w:val="none" w:sz="0" w:space="0" w:color="auto"/>
            <w:bottom w:val="none" w:sz="0" w:space="0" w:color="auto"/>
            <w:right w:val="none" w:sz="0" w:space="0" w:color="auto"/>
          </w:divBdr>
        </w:div>
        <w:div w:id="1451627093">
          <w:marLeft w:val="480"/>
          <w:marRight w:val="0"/>
          <w:marTop w:val="0"/>
          <w:marBottom w:val="0"/>
          <w:divBdr>
            <w:top w:val="none" w:sz="0" w:space="0" w:color="auto"/>
            <w:left w:val="none" w:sz="0" w:space="0" w:color="auto"/>
            <w:bottom w:val="none" w:sz="0" w:space="0" w:color="auto"/>
            <w:right w:val="none" w:sz="0" w:space="0" w:color="auto"/>
          </w:divBdr>
        </w:div>
        <w:div w:id="1454789437">
          <w:marLeft w:val="480"/>
          <w:marRight w:val="0"/>
          <w:marTop w:val="0"/>
          <w:marBottom w:val="0"/>
          <w:divBdr>
            <w:top w:val="none" w:sz="0" w:space="0" w:color="auto"/>
            <w:left w:val="none" w:sz="0" w:space="0" w:color="auto"/>
            <w:bottom w:val="none" w:sz="0" w:space="0" w:color="auto"/>
            <w:right w:val="none" w:sz="0" w:space="0" w:color="auto"/>
          </w:divBdr>
        </w:div>
        <w:div w:id="1465463528">
          <w:marLeft w:val="480"/>
          <w:marRight w:val="0"/>
          <w:marTop w:val="0"/>
          <w:marBottom w:val="0"/>
          <w:divBdr>
            <w:top w:val="none" w:sz="0" w:space="0" w:color="auto"/>
            <w:left w:val="none" w:sz="0" w:space="0" w:color="auto"/>
            <w:bottom w:val="none" w:sz="0" w:space="0" w:color="auto"/>
            <w:right w:val="none" w:sz="0" w:space="0" w:color="auto"/>
          </w:divBdr>
        </w:div>
        <w:div w:id="1519267823">
          <w:marLeft w:val="480"/>
          <w:marRight w:val="0"/>
          <w:marTop w:val="0"/>
          <w:marBottom w:val="0"/>
          <w:divBdr>
            <w:top w:val="none" w:sz="0" w:space="0" w:color="auto"/>
            <w:left w:val="none" w:sz="0" w:space="0" w:color="auto"/>
            <w:bottom w:val="none" w:sz="0" w:space="0" w:color="auto"/>
            <w:right w:val="none" w:sz="0" w:space="0" w:color="auto"/>
          </w:divBdr>
        </w:div>
        <w:div w:id="1592855561">
          <w:marLeft w:val="480"/>
          <w:marRight w:val="0"/>
          <w:marTop w:val="0"/>
          <w:marBottom w:val="0"/>
          <w:divBdr>
            <w:top w:val="none" w:sz="0" w:space="0" w:color="auto"/>
            <w:left w:val="none" w:sz="0" w:space="0" w:color="auto"/>
            <w:bottom w:val="none" w:sz="0" w:space="0" w:color="auto"/>
            <w:right w:val="none" w:sz="0" w:space="0" w:color="auto"/>
          </w:divBdr>
        </w:div>
        <w:div w:id="1612543741">
          <w:marLeft w:val="480"/>
          <w:marRight w:val="0"/>
          <w:marTop w:val="0"/>
          <w:marBottom w:val="0"/>
          <w:divBdr>
            <w:top w:val="none" w:sz="0" w:space="0" w:color="auto"/>
            <w:left w:val="none" w:sz="0" w:space="0" w:color="auto"/>
            <w:bottom w:val="none" w:sz="0" w:space="0" w:color="auto"/>
            <w:right w:val="none" w:sz="0" w:space="0" w:color="auto"/>
          </w:divBdr>
        </w:div>
        <w:div w:id="1649439010">
          <w:marLeft w:val="480"/>
          <w:marRight w:val="0"/>
          <w:marTop w:val="0"/>
          <w:marBottom w:val="0"/>
          <w:divBdr>
            <w:top w:val="none" w:sz="0" w:space="0" w:color="auto"/>
            <w:left w:val="none" w:sz="0" w:space="0" w:color="auto"/>
            <w:bottom w:val="none" w:sz="0" w:space="0" w:color="auto"/>
            <w:right w:val="none" w:sz="0" w:space="0" w:color="auto"/>
          </w:divBdr>
        </w:div>
        <w:div w:id="1702515799">
          <w:marLeft w:val="480"/>
          <w:marRight w:val="0"/>
          <w:marTop w:val="0"/>
          <w:marBottom w:val="0"/>
          <w:divBdr>
            <w:top w:val="none" w:sz="0" w:space="0" w:color="auto"/>
            <w:left w:val="none" w:sz="0" w:space="0" w:color="auto"/>
            <w:bottom w:val="none" w:sz="0" w:space="0" w:color="auto"/>
            <w:right w:val="none" w:sz="0" w:space="0" w:color="auto"/>
          </w:divBdr>
        </w:div>
        <w:div w:id="1717074005">
          <w:marLeft w:val="480"/>
          <w:marRight w:val="0"/>
          <w:marTop w:val="0"/>
          <w:marBottom w:val="0"/>
          <w:divBdr>
            <w:top w:val="none" w:sz="0" w:space="0" w:color="auto"/>
            <w:left w:val="none" w:sz="0" w:space="0" w:color="auto"/>
            <w:bottom w:val="none" w:sz="0" w:space="0" w:color="auto"/>
            <w:right w:val="none" w:sz="0" w:space="0" w:color="auto"/>
          </w:divBdr>
        </w:div>
        <w:div w:id="1784962488">
          <w:marLeft w:val="480"/>
          <w:marRight w:val="0"/>
          <w:marTop w:val="0"/>
          <w:marBottom w:val="0"/>
          <w:divBdr>
            <w:top w:val="none" w:sz="0" w:space="0" w:color="auto"/>
            <w:left w:val="none" w:sz="0" w:space="0" w:color="auto"/>
            <w:bottom w:val="none" w:sz="0" w:space="0" w:color="auto"/>
            <w:right w:val="none" w:sz="0" w:space="0" w:color="auto"/>
          </w:divBdr>
        </w:div>
        <w:div w:id="1807046426">
          <w:marLeft w:val="480"/>
          <w:marRight w:val="0"/>
          <w:marTop w:val="0"/>
          <w:marBottom w:val="0"/>
          <w:divBdr>
            <w:top w:val="none" w:sz="0" w:space="0" w:color="auto"/>
            <w:left w:val="none" w:sz="0" w:space="0" w:color="auto"/>
            <w:bottom w:val="none" w:sz="0" w:space="0" w:color="auto"/>
            <w:right w:val="none" w:sz="0" w:space="0" w:color="auto"/>
          </w:divBdr>
        </w:div>
        <w:div w:id="1866862255">
          <w:marLeft w:val="480"/>
          <w:marRight w:val="0"/>
          <w:marTop w:val="0"/>
          <w:marBottom w:val="0"/>
          <w:divBdr>
            <w:top w:val="none" w:sz="0" w:space="0" w:color="auto"/>
            <w:left w:val="none" w:sz="0" w:space="0" w:color="auto"/>
            <w:bottom w:val="none" w:sz="0" w:space="0" w:color="auto"/>
            <w:right w:val="none" w:sz="0" w:space="0" w:color="auto"/>
          </w:divBdr>
        </w:div>
        <w:div w:id="1940066102">
          <w:marLeft w:val="480"/>
          <w:marRight w:val="0"/>
          <w:marTop w:val="0"/>
          <w:marBottom w:val="0"/>
          <w:divBdr>
            <w:top w:val="none" w:sz="0" w:space="0" w:color="auto"/>
            <w:left w:val="none" w:sz="0" w:space="0" w:color="auto"/>
            <w:bottom w:val="none" w:sz="0" w:space="0" w:color="auto"/>
            <w:right w:val="none" w:sz="0" w:space="0" w:color="auto"/>
          </w:divBdr>
        </w:div>
      </w:divsChild>
    </w:div>
    <w:div w:id="43870315">
      <w:bodyDiv w:val="1"/>
      <w:marLeft w:val="0"/>
      <w:marRight w:val="0"/>
      <w:marTop w:val="0"/>
      <w:marBottom w:val="0"/>
      <w:divBdr>
        <w:top w:val="none" w:sz="0" w:space="0" w:color="auto"/>
        <w:left w:val="none" w:sz="0" w:space="0" w:color="auto"/>
        <w:bottom w:val="none" w:sz="0" w:space="0" w:color="auto"/>
        <w:right w:val="none" w:sz="0" w:space="0" w:color="auto"/>
      </w:divBdr>
    </w:div>
    <w:div w:id="43910219">
      <w:bodyDiv w:val="1"/>
      <w:marLeft w:val="0"/>
      <w:marRight w:val="0"/>
      <w:marTop w:val="0"/>
      <w:marBottom w:val="0"/>
      <w:divBdr>
        <w:top w:val="none" w:sz="0" w:space="0" w:color="auto"/>
        <w:left w:val="none" w:sz="0" w:space="0" w:color="auto"/>
        <w:bottom w:val="none" w:sz="0" w:space="0" w:color="auto"/>
        <w:right w:val="none" w:sz="0" w:space="0" w:color="auto"/>
      </w:divBdr>
    </w:div>
    <w:div w:id="43987584">
      <w:bodyDiv w:val="1"/>
      <w:marLeft w:val="0"/>
      <w:marRight w:val="0"/>
      <w:marTop w:val="0"/>
      <w:marBottom w:val="0"/>
      <w:divBdr>
        <w:top w:val="none" w:sz="0" w:space="0" w:color="auto"/>
        <w:left w:val="none" w:sz="0" w:space="0" w:color="auto"/>
        <w:bottom w:val="none" w:sz="0" w:space="0" w:color="auto"/>
        <w:right w:val="none" w:sz="0" w:space="0" w:color="auto"/>
      </w:divBdr>
    </w:div>
    <w:div w:id="44499573">
      <w:bodyDiv w:val="1"/>
      <w:marLeft w:val="0"/>
      <w:marRight w:val="0"/>
      <w:marTop w:val="0"/>
      <w:marBottom w:val="0"/>
      <w:divBdr>
        <w:top w:val="none" w:sz="0" w:space="0" w:color="auto"/>
        <w:left w:val="none" w:sz="0" w:space="0" w:color="auto"/>
        <w:bottom w:val="none" w:sz="0" w:space="0" w:color="auto"/>
        <w:right w:val="none" w:sz="0" w:space="0" w:color="auto"/>
      </w:divBdr>
    </w:div>
    <w:div w:id="44527517">
      <w:bodyDiv w:val="1"/>
      <w:marLeft w:val="0"/>
      <w:marRight w:val="0"/>
      <w:marTop w:val="0"/>
      <w:marBottom w:val="0"/>
      <w:divBdr>
        <w:top w:val="none" w:sz="0" w:space="0" w:color="auto"/>
        <w:left w:val="none" w:sz="0" w:space="0" w:color="auto"/>
        <w:bottom w:val="none" w:sz="0" w:space="0" w:color="auto"/>
        <w:right w:val="none" w:sz="0" w:space="0" w:color="auto"/>
      </w:divBdr>
    </w:div>
    <w:div w:id="44717492">
      <w:bodyDiv w:val="1"/>
      <w:marLeft w:val="0"/>
      <w:marRight w:val="0"/>
      <w:marTop w:val="0"/>
      <w:marBottom w:val="0"/>
      <w:divBdr>
        <w:top w:val="none" w:sz="0" w:space="0" w:color="auto"/>
        <w:left w:val="none" w:sz="0" w:space="0" w:color="auto"/>
        <w:bottom w:val="none" w:sz="0" w:space="0" w:color="auto"/>
        <w:right w:val="none" w:sz="0" w:space="0" w:color="auto"/>
      </w:divBdr>
    </w:div>
    <w:div w:id="44720104">
      <w:bodyDiv w:val="1"/>
      <w:marLeft w:val="0"/>
      <w:marRight w:val="0"/>
      <w:marTop w:val="0"/>
      <w:marBottom w:val="0"/>
      <w:divBdr>
        <w:top w:val="none" w:sz="0" w:space="0" w:color="auto"/>
        <w:left w:val="none" w:sz="0" w:space="0" w:color="auto"/>
        <w:bottom w:val="none" w:sz="0" w:space="0" w:color="auto"/>
        <w:right w:val="none" w:sz="0" w:space="0" w:color="auto"/>
      </w:divBdr>
    </w:div>
    <w:div w:id="45683329">
      <w:bodyDiv w:val="1"/>
      <w:marLeft w:val="0"/>
      <w:marRight w:val="0"/>
      <w:marTop w:val="0"/>
      <w:marBottom w:val="0"/>
      <w:divBdr>
        <w:top w:val="none" w:sz="0" w:space="0" w:color="auto"/>
        <w:left w:val="none" w:sz="0" w:space="0" w:color="auto"/>
        <w:bottom w:val="none" w:sz="0" w:space="0" w:color="auto"/>
        <w:right w:val="none" w:sz="0" w:space="0" w:color="auto"/>
      </w:divBdr>
    </w:div>
    <w:div w:id="45959139">
      <w:bodyDiv w:val="1"/>
      <w:marLeft w:val="0"/>
      <w:marRight w:val="0"/>
      <w:marTop w:val="0"/>
      <w:marBottom w:val="0"/>
      <w:divBdr>
        <w:top w:val="none" w:sz="0" w:space="0" w:color="auto"/>
        <w:left w:val="none" w:sz="0" w:space="0" w:color="auto"/>
        <w:bottom w:val="none" w:sz="0" w:space="0" w:color="auto"/>
        <w:right w:val="none" w:sz="0" w:space="0" w:color="auto"/>
      </w:divBdr>
    </w:div>
    <w:div w:id="46146655">
      <w:bodyDiv w:val="1"/>
      <w:marLeft w:val="0"/>
      <w:marRight w:val="0"/>
      <w:marTop w:val="0"/>
      <w:marBottom w:val="0"/>
      <w:divBdr>
        <w:top w:val="none" w:sz="0" w:space="0" w:color="auto"/>
        <w:left w:val="none" w:sz="0" w:space="0" w:color="auto"/>
        <w:bottom w:val="none" w:sz="0" w:space="0" w:color="auto"/>
        <w:right w:val="none" w:sz="0" w:space="0" w:color="auto"/>
      </w:divBdr>
    </w:div>
    <w:div w:id="46344717">
      <w:bodyDiv w:val="1"/>
      <w:marLeft w:val="0"/>
      <w:marRight w:val="0"/>
      <w:marTop w:val="0"/>
      <w:marBottom w:val="0"/>
      <w:divBdr>
        <w:top w:val="none" w:sz="0" w:space="0" w:color="auto"/>
        <w:left w:val="none" w:sz="0" w:space="0" w:color="auto"/>
        <w:bottom w:val="none" w:sz="0" w:space="0" w:color="auto"/>
        <w:right w:val="none" w:sz="0" w:space="0" w:color="auto"/>
      </w:divBdr>
    </w:div>
    <w:div w:id="46927243">
      <w:bodyDiv w:val="1"/>
      <w:marLeft w:val="0"/>
      <w:marRight w:val="0"/>
      <w:marTop w:val="0"/>
      <w:marBottom w:val="0"/>
      <w:divBdr>
        <w:top w:val="none" w:sz="0" w:space="0" w:color="auto"/>
        <w:left w:val="none" w:sz="0" w:space="0" w:color="auto"/>
        <w:bottom w:val="none" w:sz="0" w:space="0" w:color="auto"/>
        <w:right w:val="none" w:sz="0" w:space="0" w:color="auto"/>
      </w:divBdr>
    </w:div>
    <w:div w:id="47149519">
      <w:bodyDiv w:val="1"/>
      <w:marLeft w:val="0"/>
      <w:marRight w:val="0"/>
      <w:marTop w:val="0"/>
      <w:marBottom w:val="0"/>
      <w:divBdr>
        <w:top w:val="none" w:sz="0" w:space="0" w:color="auto"/>
        <w:left w:val="none" w:sz="0" w:space="0" w:color="auto"/>
        <w:bottom w:val="none" w:sz="0" w:space="0" w:color="auto"/>
        <w:right w:val="none" w:sz="0" w:space="0" w:color="auto"/>
      </w:divBdr>
    </w:div>
    <w:div w:id="47263918">
      <w:bodyDiv w:val="1"/>
      <w:marLeft w:val="0"/>
      <w:marRight w:val="0"/>
      <w:marTop w:val="0"/>
      <w:marBottom w:val="0"/>
      <w:divBdr>
        <w:top w:val="none" w:sz="0" w:space="0" w:color="auto"/>
        <w:left w:val="none" w:sz="0" w:space="0" w:color="auto"/>
        <w:bottom w:val="none" w:sz="0" w:space="0" w:color="auto"/>
        <w:right w:val="none" w:sz="0" w:space="0" w:color="auto"/>
      </w:divBdr>
    </w:div>
    <w:div w:id="47456100">
      <w:bodyDiv w:val="1"/>
      <w:marLeft w:val="0"/>
      <w:marRight w:val="0"/>
      <w:marTop w:val="0"/>
      <w:marBottom w:val="0"/>
      <w:divBdr>
        <w:top w:val="none" w:sz="0" w:space="0" w:color="auto"/>
        <w:left w:val="none" w:sz="0" w:space="0" w:color="auto"/>
        <w:bottom w:val="none" w:sz="0" w:space="0" w:color="auto"/>
        <w:right w:val="none" w:sz="0" w:space="0" w:color="auto"/>
      </w:divBdr>
    </w:div>
    <w:div w:id="47724499">
      <w:bodyDiv w:val="1"/>
      <w:marLeft w:val="0"/>
      <w:marRight w:val="0"/>
      <w:marTop w:val="0"/>
      <w:marBottom w:val="0"/>
      <w:divBdr>
        <w:top w:val="none" w:sz="0" w:space="0" w:color="auto"/>
        <w:left w:val="none" w:sz="0" w:space="0" w:color="auto"/>
        <w:bottom w:val="none" w:sz="0" w:space="0" w:color="auto"/>
        <w:right w:val="none" w:sz="0" w:space="0" w:color="auto"/>
      </w:divBdr>
    </w:div>
    <w:div w:id="48110272">
      <w:bodyDiv w:val="1"/>
      <w:marLeft w:val="0"/>
      <w:marRight w:val="0"/>
      <w:marTop w:val="0"/>
      <w:marBottom w:val="0"/>
      <w:divBdr>
        <w:top w:val="none" w:sz="0" w:space="0" w:color="auto"/>
        <w:left w:val="none" w:sz="0" w:space="0" w:color="auto"/>
        <w:bottom w:val="none" w:sz="0" w:space="0" w:color="auto"/>
        <w:right w:val="none" w:sz="0" w:space="0" w:color="auto"/>
      </w:divBdr>
    </w:div>
    <w:div w:id="48111178">
      <w:bodyDiv w:val="1"/>
      <w:marLeft w:val="0"/>
      <w:marRight w:val="0"/>
      <w:marTop w:val="0"/>
      <w:marBottom w:val="0"/>
      <w:divBdr>
        <w:top w:val="none" w:sz="0" w:space="0" w:color="auto"/>
        <w:left w:val="none" w:sz="0" w:space="0" w:color="auto"/>
        <w:bottom w:val="none" w:sz="0" w:space="0" w:color="auto"/>
        <w:right w:val="none" w:sz="0" w:space="0" w:color="auto"/>
      </w:divBdr>
    </w:div>
    <w:div w:id="48308910">
      <w:bodyDiv w:val="1"/>
      <w:marLeft w:val="0"/>
      <w:marRight w:val="0"/>
      <w:marTop w:val="0"/>
      <w:marBottom w:val="0"/>
      <w:divBdr>
        <w:top w:val="none" w:sz="0" w:space="0" w:color="auto"/>
        <w:left w:val="none" w:sz="0" w:space="0" w:color="auto"/>
        <w:bottom w:val="none" w:sz="0" w:space="0" w:color="auto"/>
        <w:right w:val="none" w:sz="0" w:space="0" w:color="auto"/>
      </w:divBdr>
    </w:div>
    <w:div w:id="48383181">
      <w:bodyDiv w:val="1"/>
      <w:marLeft w:val="0"/>
      <w:marRight w:val="0"/>
      <w:marTop w:val="0"/>
      <w:marBottom w:val="0"/>
      <w:divBdr>
        <w:top w:val="none" w:sz="0" w:space="0" w:color="auto"/>
        <w:left w:val="none" w:sz="0" w:space="0" w:color="auto"/>
        <w:bottom w:val="none" w:sz="0" w:space="0" w:color="auto"/>
        <w:right w:val="none" w:sz="0" w:space="0" w:color="auto"/>
      </w:divBdr>
    </w:div>
    <w:div w:id="48497563">
      <w:bodyDiv w:val="1"/>
      <w:marLeft w:val="0"/>
      <w:marRight w:val="0"/>
      <w:marTop w:val="0"/>
      <w:marBottom w:val="0"/>
      <w:divBdr>
        <w:top w:val="none" w:sz="0" w:space="0" w:color="auto"/>
        <w:left w:val="none" w:sz="0" w:space="0" w:color="auto"/>
        <w:bottom w:val="none" w:sz="0" w:space="0" w:color="auto"/>
        <w:right w:val="none" w:sz="0" w:space="0" w:color="auto"/>
      </w:divBdr>
    </w:div>
    <w:div w:id="48503583">
      <w:bodyDiv w:val="1"/>
      <w:marLeft w:val="0"/>
      <w:marRight w:val="0"/>
      <w:marTop w:val="0"/>
      <w:marBottom w:val="0"/>
      <w:divBdr>
        <w:top w:val="none" w:sz="0" w:space="0" w:color="auto"/>
        <w:left w:val="none" w:sz="0" w:space="0" w:color="auto"/>
        <w:bottom w:val="none" w:sz="0" w:space="0" w:color="auto"/>
        <w:right w:val="none" w:sz="0" w:space="0" w:color="auto"/>
      </w:divBdr>
    </w:div>
    <w:div w:id="48505444">
      <w:bodyDiv w:val="1"/>
      <w:marLeft w:val="0"/>
      <w:marRight w:val="0"/>
      <w:marTop w:val="0"/>
      <w:marBottom w:val="0"/>
      <w:divBdr>
        <w:top w:val="none" w:sz="0" w:space="0" w:color="auto"/>
        <w:left w:val="none" w:sz="0" w:space="0" w:color="auto"/>
        <w:bottom w:val="none" w:sz="0" w:space="0" w:color="auto"/>
        <w:right w:val="none" w:sz="0" w:space="0" w:color="auto"/>
      </w:divBdr>
    </w:div>
    <w:div w:id="48848106">
      <w:bodyDiv w:val="1"/>
      <w:marLeft w:val="0"/>
      <w:marRight w:val="0"/>
      <w:marTop w:val="0"/>
      <w:marBottom w:val="0"/>
      <w:divBdr>
        <w:top w:val="none" w:sz="0" w:space="0" w:color="auto"/>
        <w:left w:val="none" w:sz="0" w:space="0" w:color="auto"/>
        <w:bottom w:val="none" w:sz="0" w:space="0" w:color="auto"/>
        <w:right w:val="none" w:sz="0" w:space="0" w:color="auto"/>
      </w:divBdr>
    </w:div>
    <w:div w:id="49116834">
      <w:bodyDiv w:val="1"/>
      <w:marLeft w:val="0"/>
      <w:marRight w:val="0"/>
      <w:marTop w:val="0"/>
      <w:marBottom w:val="0"/>
      <w:divBdr>
        <w:top w:val="none" w:sz="0" w:space="0" w:color="auto"/>
        <w:left w:val="none" w:sz="0" w:space="0" w:color="auto"/>
        <w:bottom w:val="none" w:sz="0" w:space="0" w:color="auto"/>
        <w:right w:val="none" w:sz="0" w:space="0" w:color="auto"/>
      </w:divBdr>
    </w:div>
    <w:div w:id="49229247">
      <w:bodyDiv w:val="1"/>
      <w:marLeft w:val="0"/>
      <w:marRight w:val="0"/>
      <w:marTop w:val="0"/>
      <w:marBottom w:val="0"/>
      <w:divBdr>
        <w:top w:val="none" w:sz="0" w:space="0" w:color="auto"/>
        <w:left w:val="none" w:sz="0" w:space="0" w:color="auto"/>
        <w:bottom w:val="none" w:sz="0" w:space="0" w:color="auto"/>
        <w:right w:val="none" w:sz="0" w:space="0" w:color="auto"/>
      </w:divBdr>
    </w:div>
    <w:div w:id="50270190">
      <w:bodyDiv w:val="1"/>
      <w:marLeft w:val="0"/>
      <w:marRight w:val="0"/>
      <w:marTop w:val="0"/>
      <w:marBottom w:val="0"/>
      <w:divBdr>
        <w:top w:val="none" w:sz="0" w:space="0" w:color="auto"/>
        <w:left w:val="none" w:sz="0" w:space="0" w:color="auto"/>
        <w:bottom w:val="none" w:sz="0" w:space="0" w:color="auto"/>
        <w:right w:val="none" w:sz="0" w:space="0" w:color="auto"/>
      </w:divBdr>
    </w:div>
    <w:div w:id="50814104">
      <w:bodyDiv w:val="1"/>
      <w:marLeft w:val="0"/>
      <w:marRight w:val="0"/>
      <w:marTop w:val="0"/>
      <w:marBottom w:val="0"/>
      <w:divBdr>
        <w:top w:val="none" w:sz="0" w:space="0" w:color="auto"/>
        <w:left w:val="none" w:sz="0" w:space="0" w:color="auto"/>
        <w:bottom w:val="none" w:sz="0" w:space="0" w:color="auto"/>
        <w:right w:val="none" w:sz="0" w:space="0" w:color="auto"/>
      </w:divBdr>
    </w:div>
    <w:div w:id="51119779">
      <w:bodyDiv w:val="1"/>
      <w:marLeft w:val="0"/>
      <w:marRight w:val="0"/>
      <w:marTop w:val="0"/>
      <w:marBottom w:val="0"/>
      <w:divBdr>
        <w:top w:val="none" w:sz="0" w:space="0" w:color="auto"/>
        <w:left w:val="none" w:sz="0" w:space="0" w:color="auto"/>
        <w:bottom w:val="none" w:sz="0" w:space="0" w:color="auto"/>
        <w:right w:val="none" w:sz="0" w:space="0" w:color="auto"/>
      </w:divBdr>
    </w:div>
    <w:div w:id="51581673">
      <w:bodyDiv w:val="1"/>
      <w:marLeft w:val="0"/>
      <w:marRight w:val="0"/>
      <w:marTop w:val="0"/>
      <w:marBottom w:val="0"/>
      <w:divBdr>
        <w:top w:val="none" w:sz="0" w:space="0" w:color="auto"/>
        <w:left w:val="none" w:sz="0" w:space="0" w:color="auto"/>
        <w:bottom w:val="none" w:sz="0" w:space="0" w:color="auto"/>
        <w:right w:val="none" w:sz="0" w:space="0" w:color="auto"/>
      </w:divBdr>
    </w:div>
    <w:div w:id="52312755">
      <w:bodyDiv w:val="1"/>
      <w:marLeft w:val="0"/>
      <w:marRight w:val="0"/>
      <w:marTop w:val="0"/>
      <w:marBottom w:val="0"/>
      <w:divBdr>
        <w:top w:val="none" w:sz="0" w:space="0" w:color="auto"/>
        <w:left w:val="none" w:sz="0" w:space="0" w:color="auto"/>
        <w:bottom w:val="none" w:sz="0" w:space="0" w:color="auto"/>
        <w:right w:val="none" w:sz="0" w:space="0" w:color="auto"/>
      </w:divBdr>
    </w:div>
    <w:div w:id="53091488">
      <w:bodyDiv w:val="1"/>
      <w:marLeft w:val="0"/>
      <w:marRight w:val="0"/>
      <w:marTop w:val="0"/>
      <w:marBottom w:val="0"/>
      <w:divBdr>
        <w:top w:val="none" w:sz="0" w:space="0" w:color="auto"/>
        <w:left w:val="none" w:sz="0" w:space="0" w:color="auto"/>
        <w:bottom w:val="none" w:sz="0" w:space="0" w:color="auto"/>
        <w:right w:val="none" w:sz="0" w:space="0" w:color="auto"/>
      </w:divBdr>
    </w:div>
    <w:div w:id="53552774">
      <w:bodyDiv w:val="1"/>
      <w:marLeft w:val="0"/>
      <w:marRight w:val="0"/>
      <w:marTop w:val="0"/>
      <w:marBottom w:val="0"/>
      <w:divBdr>
        <w:top w:val="none" w:sz="0" w:space="0" w:color="auto"/>
        <w:left w:val="none" w:sz="0" w:space="0" w:color="auto"/>
        <w:bottom w:val="none" w:sz="0" w:space="0" w:color="auto"/>
        <w:right w:val="none" w:sz="0" w:space="0" w:color="auto"/>
      </w:divBdr>
    </w:div>
    <w:div w:id="53705095">
      <w:bodyDiv w:val="1"/>
      <w:marLeft w:val="0"/>
      <w:marRight w:val="0"/>
      <w:marTop w:val="0"/>
      <w:marBottom w:val="0"/>
      <w:divBdr>
        <w:top w:val="none" w:sz="0" w:space="0" w:color="auto"/>
        <w:left w:val="none" w:sz="0" w:space="0" w:color="auto"/>
        <w:bottom w:val="none" w:sz="0" w:space="0" w:color="auto"/>
        <w:right w:val="none" w:sz="0" w:space="0" w:color="auto"/>
      </w:divBdr>
    </w:div>
    <w:div w:id="53817837">
      <w:bodyDiv w:val="1"/>
      <w:marLeft w:val="0"/>
      <w:marRight w:val="0"/>
      <w:marTop w:val="0"/>
      <w:marBottom w:val="0"/>
      <w:divBdr>
        <w:top w:val="none" w:sz="0" w:space="0" w:color="auto"/>
        <w:left w:val="none" w:sz="0" w:space="0" w:color="auto"/>
        <w:bottom w:val="none" w:sz="0" w:space="0" w:color="auto"/>
        <w:right w:val="none" w:sz="0" w:space="0" w:color="auto"/>
      </w:divBdr>
    </w:div>
    <w:div w:id="53966613">
      <w:bodyDiv w:val="1"/>
      <w:marLeft w:val="0"/>
      <w:marRight w:val="0"/>
      <w:marTop w:val="0"/>
      <w:marBottom w:val="0"/>
      <w:divBdr>
        <w:top w:val="none" w:sz="0" w:space="0" w:color="auto"/>
        <w:left w:val="none" w:sz="0" w:space="0" w:color="auto"/>
        <w:bottom w:val="none" w:sz="0" w:space="0" w:color="auto"/>
        <w:right w:val="none" w:sz="0" w:space="0" w:color="auto"/>
      </w:divBdr>
    </w:div>
    <w:div w:id="54083450">
      <w:bodyDiv w:val="1"/>
      <w:marLeft w:val="0"/>
      <w:marRight w:val="0"/>
      <w:marTop w:val="0"/>
      <w:marBottom w:val="0"/>
      <w:divBdr>
        <w:top w:val="none" w:sz="0" w:space="0" w:color="auto"/>
        <w:left w:val="none" w:sz="0" w:space="0" w:color="auto"/>
        <w:bottom w:val="none" w:sz="0" w:space="0" w:color="auto"/>
        <w:right w:val="none" w:sz="0" w:space="0" w:color="auto"/>
      </w:divBdr>
    </w:div>
    <w:div w:id="54356542">
      <w:bodyDiv w:val="1"/>
      <w:marLeft w:val="0"/>
      <w:marRight w:val="0"/>
      <w:marTop w:val="0"/>
      <w:marBottom w:val="0"/>
      <w:divBdr>
        <w:top w:val="none" w:sz="0" w:space="0" w:color="auto"/>
        <w:left w:val="none" w:sz="0" w:space="0" w:color="auto"/>
        <w:bottom w:val="none" w:sz="0" w:space="0" w:color="auto"/>
        <w:right w:val="none" w:sz="0" w:space="0" w:color="auto"/>
      </w:divBdr>
    </w:div>
    <w:div w:id="54395241">
      <w:bodyDiv w:val="1"/>
      <w:marLeft w:val="0"/>
      <w:marRight w:val="0"/>
      <w:marTop w:val="0"/>
      <w:marBottom w:val="0"/>
      <w:divBdr>
        <w:top w:val="none" w:sz="0" w:space="0" w:color="auto"/>
        <w:left w:val="none" w:sz="0" w:space="0" w:color="auto"/>
        <w:bottom w:val="none" w:sz="0" w:space="0" w:color="auto"/>
        <w:right w:val="none" w:sz="0" w:space="0" w:color="auto"/>
      </w:divBdr>
    </w:div>
    <w:div w:id="54477657">
      <w:bodyDiv w:val="1"/>
      <w:marLeft w:val="0"/>
      <w:marRight w:val="0"/>
      <w:marTop w:val="0"/>
      <w:marBottom w:val="0"/>
      <w:divBdr>
        <w:top w:val="none" w:sz="0" w:space="0" w:color="auto"/>
        <w:left w:val="none" w:sz="0" w:space="0" w:color="auto"/>
        <w:bottom w:val="none" w:sz="0" w:space="0" w:color="auto"/>
        <w:right w:val="none" w:sz="0" w:space="0" w:color="auto"/>
      </w:divBdr>
    </w:div>
    <w:div w:id="54593133">
      <w:bodyDiv w:val="1"/>
      <w:marLeft w:val="0"/>
      <w:marRight w:val="0"/>
      <w:marTop w:val="0"/>
      <w:marBottom w:val="0"/>
      <w:divBdr>
        <w:top w:val="none" w:sz="0" w:space="0" w:color="auto"/>
        <w:left w:val="none" w:sz="0" w:space="0" w:color="auto"/>
        <w:bottom w:val="none" w:sz="0" w:space="0" w:color="auto"/>
        <w:right w:val="none" w:sz="0" w:space="0" w:color="auto"/>
      </w:divBdr>
    </w:div>
    <w:div w:id="54747033">
      <w:bodyDiv w:val="1"/>
      <w:marLeft w:val="0"/>
      <w:marRight w:val="0"/>
      <w:marTop w:val="0"/>
      <w:marBottom w:val="0"/>
      <w:divBdr>
        <w:top w:val="none" w:sz="0" w:space="0" w:color="auto"/>
        <w:left w:val="none" w:sz="0" w:space="0" w:color="auto"/>
        <w:bottom w:val="none" w:sz="0" w:space="0" w:color="auto"/>
        <w:right w:val="none" w:sz="0" w:space="0" w:color="auto"/>
      </w:divBdr>
      <w:divsChild>
        <w:div w:id="1251616">
          <w:marLeft w:val="0"/>
          <w:marRight w:val="0"/>
          <w:marTop w:val="0"/>
          <w:marBottom w:val="0"/>
          <w:divBdr>
            <w:top w:val="none" w:sz="0" w:space="0" w:color="auto"/>
            <w:left w:val="none" w:sz="0" w:space="0" w:color="auto"/>
            <w:bottom w:val="none" w:sz="0" w:space="0" w:color="auto"/>
            <w:right w:val="none" w:sz="0" w:space="0" w:color="auto"/>
          </w:divBdr>
        </w:div>
        <w:div w:id="35283257">
          <w:marLeft w:val="0"/>
          <w:marRight w:val="0"/>
          <w:marTop w:val="0"/>
          <w:marBottom w:val="0"/>
          <w:divBdr>
            <w:top w:val="none" w:sz="0" w:space="0" w:color="auto"/>
            <w:left w:val="none" w:sz="0" w:space="0" w:color="auto"/>
            <w:bottom w:val="none" w:sz="0" w:space="0" w:color="auto"/>
            <w:right w:val="none" w:sz="0" w:space="0" w:color="auto"/>
          </w:divBdr>
        </w:div>
        <w:div w:id="38019146">
          <w:marLeft w:val="0"/>
          <w:marRight w:val="0"/>
          <w:marTop w:val="0"/>
          <w:marBottom w:val="0"/>
          <w:divBdr>
            <w:top w:val="none" w:sz="0" w:space="0" w:color="auto"/>
            <w:left w:val="none" w:sz="0" w:space="0" w:color="auto"/>
            <w:bottom w:val="none" w:sz="0" w:space="0" w:color="auto"/>
            <w:right w:val="none" w:sz="0" w:space="0" w:color="auto"/>
          </w:divBdr>
        </w:div>
        <w:div w:id="39599726">
          <w:marLeft w:val="0"/>
          <w:marRight w:val="0"/>
          <w:marTop w:val="0"/>
          <w:marBottom w:val="0"/>
          <w:divBdr>
            <w:top w:val="none" w:sz="0" w:space="0" w:color="auto"/>
            <w:left w:val="none" w:sz="0" w:space="0" w:color="auto"/>
            <w:bottom w:val="none" w:sz="0" w:space="0" w:color="auto"/>
            <w:right w:val="none" w:sz="0" w:space="0" w:color="auto"/>
          </w:divBdr>
        </w:div>
        <w:div w:id="39981985">
          <w:marLeft w:val="0"/>
          <w:marRight w:val="0"/>
          <w:marTop w:val="0"/>
          <w:marBottom w:val="0"/>
          <w:divBdr>
            <w:top w:val="none" w:sz="0" w:space="0" w:color="auto"/>
            <w:left w:val="none" w:sz="0" w:space="0" w:color="auto"/>
            <w:bottom w:val="none" w:sz="0" w:space="0" w:color="auto"/>
            <w:right w:val="none" w:sz="0" w:space="0" w:color="auto"/>
          </w:divBdr>
        </w:div>
        <w:div w:id="45570985">
          <w:marLeft w:val="0"/>
          <w:marRight w:val="0"/>
          <w:marTop w:val="0"/>
          <w:marBottom w:val="0"/>
          <w:divBdr>
            <w:top w:val="none" w:sz="0" w:space="0" w:color="auto"/>
            <w:left w:val="none" w:sz="0" w:space="0" w:color="auto"/>
            <w:bottom w:val="none" w:sz="0" w:space="0" w:color="auto"/>
            <w:right w:val="none" w:sz="0" w:space="0" w:color="auto"/>
          </w:divBdr>
        </w:div>
        <w:div w:id="54207596">
          <w:marLeft w:val="0"/>
          <w:marRight w:val="0"/>
          <w:marTop w:val="0"/>
          <w:marBottom w:val="0"/>
          <w:divBdr>
            <w:top w:val="none" w:sz="0" w:space="0" w:color="auto"/>
            <w:left w:val="none" w:sz="0" w:space="0" w:color="auto"/>
            <w:bottom w:val="none" w:sz="0" w:space="0" w:color="auto"/>
            <w:right w:val="none" w:sz="0" w:space="0" w:color="auto"/>
          </w:divBdr>
        </w:div>
        <w:div w:id="72550673">
          <w:marLeft w:val="0"/>
          <w:marRight w:val="0"/>
          <w:marTop w:val="0"/>
          <w:marBottom w:val="0"/>
          <w:divBdr>
            <w:top w:val="none" w:sz="0" w:space="0" w:color="auto"/>
            <w:left w:val="none" w:sz="0" w:space="0" w:color="auto"/>
            <w:bottom w:val="none" w:sz="0" w:space="0" w:color="auto"/>
            <w:right w:val="none" w:sz="0" w:space="0" w:color="auto"/>
          </w:divBdr>
        </w:div>
        <w:div w:id="102455541">
          <w:marLeft w:val="0"/>
          <w:marRight w:val="0"/>
          <w:marTop w:val="0"/>
          <w:marBottom w:val="0"/>
          <w:divBdr>
            <w:top w:val="none" w:sz="0" w:space="0" w:color="auto"/>
            <w:left w:val="none" w:sz="0" w:space="0" w:color="auto"/>
            <w:bottom w:val="none" w:sz="0" w:space="0" w:color="auto"/>
            <w:right w:val="none" w:sz="0" w:space="0" w:color="auto"/>
          </w:divBdr>
        </w:div>
        <w:div w:id="109204247">
          <w:marLeft w:val="0"/>
          <w:marRight w:val="0"/>
          <w:marTop w:val="0"/>
          <w:marBottom w:val="0"/>
          <w:divBdr>
            <w:top w:val="none" w:sz="0" w:space="0" w:color="auto"/>
            <w:left w:val="none" w:sz="0" w:space="0" w:color="auto"/>
            <w:bottom w:val="none" w:sz="0" w:space="0" w:color="auto"/>
            <w:right w:val="none" w:sz="0" w:space="0" w:color="auto"/>
          </w:divBdr>
        </w:div>
        <w:div w:id="113334608">
          <w:marLeft w:val="0"/>
          <w:marRight w:val="0"/>
          <w:marTop w:val="0"/>
          <w:marBottom w:val="0"/>
          <w:divBdr>
            <w:top w:val="none" w:sz="0" w:space="0" w:color="auto"/>
            <w:left w:val="none" w:sz="0" w:space="0" w:color="auto"/>
            <w:bottom w:val="none" w:sz="0" w:space="0" w:color="auto"/>
            <w:right w:val="none" w:sz="0" w:space="0" w:color="auto"/>
          </w:divBdr>
        </w:div>
        <w:div w:id="116800442">
          <w:marLeft w:val="0"/>
          <w:marRight w:val="0"/>
          <w:marTop w:val="0"/>
          <w:marBottom w:val="0"/>
          <w:divBdr>
            <w:top w:val="none" w:sz="0" w:space="0" w:color="auto"/>
            <w:left w:val="none" w:sz="0" w:space="0" w:color="auto"/>
            <w:bottom w:val="none" w:sz="0" w:space="0" w:color="auto"/>
            <w:right w:val="none" w:sz="0" w:space="0" w:color="auto"/>
          </w:divBdr>
        </w:div>
        <w:div w:id="147599190">
          <w:marLeft w:val="0"/>
          <w:marRight w:val="0"/>
          <w:marTop w:val="0"/>
          <w:marBottom w:val="0"/>
          <w:divBdr>
            <w:top w:val="none" w:sz="0" w:space="0" w:color="auto"/>
            <w:left w:val="none" w:sz="0" w:space="0" w:color="auto"/>
            <w:bottom w:val="none" w:sz="0" w:space="0" w:color="auto"/>
            <w:right w:val="none" w:sz="0" w:space="0" w:color="auto"/>
          </w:divBdr>
        </w:div>
        <w:div w:id="154692582">
          <w:marLeft w:val="0"/>
          <w:marRight w:val="0"/>
          <w:marTop w:val="0"/>
          <w:marBottom w:val="0"/>
          <w:divBdr>
            <w:top w:val="none" w:sz="0" w:space="0" w:color="auto"/>
            <w:left w:val="none" w:sz="0" w:space="0" w:color="auto"/>
            <w:bottom w:val="none" w:sz="0" w:space="0" w:color="auto"/>
            <w:right w:val="none" w:sz="0" w:space="0" w:color="auto"/>
          </w:divBdr>
        </w:div>
        <w:div w:id="164174241">
          <w:marLeft w:val="0"/>
          <w:marRight w:val="0"/>
          <w:marTop w:val="0"/>
          <w:marBottom w:val="0"/>
          <w:divBdr>
            <w:top w:val="none" w:sz="0" w:space="0" w:color="auto"/>
            <w:left w:val="none" w:sz="0" w:space="0" w:color="auto"/>
            <w:bottom w:val="none" w:sz="0" w:space="0" w:color="auto"/>
            <w:right w:val="none" w:sz="0" w:space="0" w:color="auto"/>
          </w:divBdr>
        </w:div>
        <w:div w:id="164246583">
          <w:marLeft w:val="0"/>
          <w:marRight w:val="0"/>
          <w:marTop w:val="0"/>
          <w:marBottom w:val="0"/>
          <w:divBdr>
            <w:top w:val="none" w:sz="0" w:space="0" w:color="auto"/>
            <w:left w:val="none" w:sz="0" w:space="0" w:color="auto"/>
            <w:bottom w:val="none" w:sz="0" w:space="0" w:color="auto"/>
            <w:right w:val="none" w:sz="0" w:space="0" w:color="auto"/>
          </w:divBdr>
        </w:div>
        <w:div w:id="202206979">
          <w:marLeft w:val="0"/>
          <w:marRight w:val="0"/>
          <w:marTop w:val="0"/>
          <w:marBottom w:val="0"/>
          <w:divBdr>
            <w:top w:val="none" w:sz="0" w:space="0" w:color="auto"/>
            <w:left w:val="none" w:sz="0" w:space="0" w:color="auto"/>
            <w:bottom w:val="none" w:sz="0" w:space="0" w:color="auto"/>
            <w:right w:val="none" w:sz="0" w:space="0" w:color="auto"/>
          </w:divBdr>
        </w:div>
        <w:div w:id="203711522">
          <w:marLeft w:val="0"/>
          <w:marRight w:val="0"/>
          <w:marTop w:val="0"/>
          <w:marBottom w:val="0"/>
          <w:divBdr>
            <w:top w:val="none" w:sz="0" w:space="0" w:color="auto"/>
            <w:left w:val="none" w:sz="0" w:space="0" w:color="auto"/>
            <w:bottom w:val="none" w:sz="0" w:space="0" w:color="auto"/>
            <w:right w:val="none" w:sz="0" w:space="0" w:color="auto"/>
          </w:divBdr>
        </w:div>
        <w:div w:id="242110502">
          <w:marLeft w:val="0"/>
          <w:marRight w:val="0"/>
          <w:marTop w:val="0"/>
          <w:marBottom w:val="0"/>
          <w:divBdr>
            <w:top w:val="none" w:sz="0" w:space="0" w:color="auto"/>
            <w:left w:val="none" w:sz="0" w:space="0" w:color="auto"/>
            <w:bottom w:val="none" w:sz="0" w:space="0" w:color="auto"/>
            <w:right w:val="none" w:sz="0" w:space="0" w:color="auto"/>
          </w:divBdr>
        </w:div>
        <w:div w:id="242959592">
          <w:marLeft w:val="0"/>
          <w:marRight w:val="0"/>
          <w:marTop w:val="0"/>
          <w:marBottom w:val="0"/>
          <w:divBdr>
            <w:top w:val="none" w:sz="0" w:space="0" w:color="auto"/>
            <w:left w:val="none" w:sz="0" w:space="0" w:color="auto"/>
            <w:bottom w:val="none" w:sz="0" w:space="0" w:color="auto"/>
            <w:right w:val="none" w:sz="0" w:space="0" w:color="auto"/>
          </w:divBdr>
        </w:div>
        <w:div w:id="243492681">
          <w:marLeft w:val="0"/>
          <w:marRight w:val="0"/>
          <w:marTop w:val="0"/>
          <w:marBottom w:val="0"/>
          <w:divBdr>
            <w:top w:val="none" w:sz="0" w:space="0" w:color="auto"/>
            <w:left w:val="none" w:sz="0" w:space="0" w:color="auto"/>
            <w:bottom w:val="none" w:sz="0" w:space="0" w:color="auto"/>
            <w:right w:val="none" w:sz="0" w:space="0" w:color="auto"/>
          </w:divBdr>
        </w:div>
        <w:div w:id="251201157">
          <w:marLeft w:val="0"/>
          <w:marRight w:val="0"/>
          <w:marTop w:val="0"/>
          <w:marBottom w:val="0"/>
          <w:divBdr>
            <w:top w:val="none" w:sz="0" w:space="0" w:color="auto"/>
            <w:left w:val="none" w:sz="0" w:space="0" w:color="auto"/>
            <w:bottom w:val="none" w:sz="0" w:space="0" w:color="auto"/>
            <w:right w:val="none" w:sz="0" w:space="0" w:color="auto"/>
          </w:divBdr>
        </w:div>
        <w:div w:id="261228214">
          <w:marLeft w:val="0"/>
          <w:marRight w:val="0"/>
          <w:marTop w:val="0"/>
          <w:marBottom w:val="0"/>
          <w:divBdr>
            <w:top w:val="none" w:sz="0" w:space="0" w:color="auto"/>
            <w:left w:val="none" w:sz="0" w:space="0" w:color="auto"/>
            <w:bottom w:val="none" w:sz="0" w:space="0" w:color="auto"/>
            <w:right w:val="none" w:sz="0" w:space="0" w:color="auto"/>
          </w:divBdr>
        </w:div>
        <w:div w:id="265504978">
          <w:marLeft w:val="0"/>
          <w:marRight w:val="0"/>
          <w:marTop w:val="0"/>
          <w:marBottom w:val="0"/>
          <w:divBdr>
            <w:top w:val="none" w:sz="0" w:space="0" w:color="auto"/>
            <w:left w:val="none" w:sz="0" w:space="0" w:color="auto"/>
            <w:bottom w:val="none" w:sz="0" w:space="0" w:color="auto"/>
            <w:right w:val="none" w:sz="0" w:space="0" w:color="auto"/>
          </w:divBdr>
        </w:div>
        <w:div w:id="281963313">
          <w:marLeft w:val="0"/>
          <w:marRight w:val="0"/>
          <w:marTop w:val="0"/>
          <w:marBottom w:val="0"/>
          <w:divBdr>
            <w:top w:val="none" w:sz="0" w:space="0" w:color="auto"/>
            <w:left w:val="none" w:sz="0" w:space="0" w:color="auto"/>
            <w:bottom w:val="none" w:sz="0" w:space="0" w:color="auto"/>
            <w:right w:val="none" w:sz="0" w:space="0" w:color="auto"/>
          </w:divBdr>
        </w:div>
        <w:div w:id="288240361">
          <w:marLeft w:val="0"/>
          <w:marRight w:val="0"/>
          <w:marTop w:val="0"/>
          <w:marBottom w:val="0"/>
          <w:divBdr>
            <w:top w:val="none" w:sz="0" w:space="0" w:color="auto"/>
            <w:left w:val="none" w:sz="0" w:space="0" w:color="auto"/>
            <w:bottom w:val="none" w:sz="0" w:space="0" w:color="auto"/>
            <w:right w:val="none" w:sz="0" w:space="0" w:color="auto"/>
          </w:divBdr>
        </w:div>
        <w:div w:id="295376689">
          <w:marLeft w:val="0"/>
          <w:marRight w:val="0"/>
          <w:marTop w:val="0"/>
          <w:marBottom w:val="0"/>
          <w:divBdr>
            <w:top w:val="none" w:sz="0" w:space="0" w:color="auto"/>
            <w:left w:val="none" w:sz="0" w:space="0" w:color="auto"/>
            <w:bottom w:val="none" w:sz="0" w:space="0" w:color="auto"/>
            <w:right w:val="none" w:sz="0" w:space="0" w:color="auto"/>
          </w:divBdr>
        </w:div>
        <w:div w:id="319769895">
          <w:marLeft w:val="0"/>
          <w:marRight w:val="0"/>
          <w:marTop w:val="0"/>
          <w:marBottom w:val="0"/>
          <w:divBdr>
            <w:top w:val="none" w:sz="0" w:space="0" w:color="auto"/>
            <w:left w:val="none" w:sz="0" w:space="0" w:color="auto"/>
            <w:bottom w:val="none" w:sz="0" w:space="0" w:color="auto"/>
            <w:right w:val="none" w:sz="0" w:space="0" w:color="auto"/>
          </w:divBdr>
        </w:div>
        <w:div w:id="324600851">
          <w:marLeft w:val="0"/>
          <w:marRight w:val="0"/>
          <w:marTop w:val="0"/>
          <w:marBottom w:val="0"/>
          <w:divBdr>
            <w:top w:val="none" w:sz="0" w:space="0" w:color="auto"/>
            <w:left w:val="none" w:sz="0" w:space="0" w:color="auto"/>
            <w:bottom w:val="none" w:sz="0" w:space="0" w:color="auto"/>
            <w:right w:val="none" w:sz="0" w:space="0" w:color="auto"/>
          </w:divBdr>
        </w:div>
        <w:div w:id="325941838">
          <w:marLeft w:val="0"/>
          <w:marRight w:val="0"/>
          <w:marTop w:val="0"/>
          <w:marBottom w:val="0"/>
          <w:divBdr>
            <w:top w:val="none" w:sz="0" w:space="0" w:color="auto"/>
            <w:left w:val="none" w:sz="0" w:space="0" w:color="auto"/>
            <w:bottom w:val="none" w:sz="0" w:space="0" w:color="auto"/>
            <w:right w:val="none" w:sz="0" w:space="0" w:color="auto"/>
          </w:divBdr>
        </w:div>
        <w:div w:id="375471286">
          <w:marLeft w:val="0"/>
          <w:marRight w:val="0"/>
          <w:marTop w:val="0"/>
          <w:marBottom w:val="0"/>
          <w:divBdr>
            <w:top w:val="none" w:sz="0" w:space="0" w:color="auto"/>
            <w:left w:val="none" w:sz="0" w:space="0" w:color="auto"/>
            <w:bottom w:val="none" w:sz="0" w:space="0" w:color="auto"/>
            <w:right w:val="none" w:sz="0" w:space="0" w:color="auto"/>
          </w:divBdr>
        </w:div>
        <w:div w:id="415174929">
          <w:marLeft w:val="0"/>
          <w:marRight w:val="0"/>
          <w:marTop w:val="0"/>
          <w:marBottom w:val="0"/>
          <w:divBdr>
            <w:top w:val="none" w:sz="0" w:space="0" w:color="auto"/>
            <w:left w:val="none" w:sz="0" w:space="0" w:color="auto"/>
            <w:bottom w:val="none" w:sz="0" w:space="0" w:color="auto"/>
            <w:right w:val="none" w:sz="0" w:space="0" w:color="auto"/>
          </w:divBdr>
        </w:div>
        <w:div w:id="430860668">
          <w:marLeft w:val="0"/>
          <w:marRight w:val="0"/>
          <w:marTop w:val="0"/>
          <w:marBottom w:val="0"/>
          <w:divBdr>
            <w:top w:val="none" w:sz="0" w:space="0" w:color="auto"/>
            <w:left w:val="none" w:sz="0" w:space="0" w:color="auto"/>
            <w:bottom w:val="none" w:sz="0" w:space="0" w:color="auto"/>
            <w:right w:val="none" w:sz="0" w:space="0" w:color="auto"/>
          </w:divBdr>
        </w:div>
        <w:div w:id="444618853">
          <w:marLeft w:val="0"/>
          <w:marRight w:val="0"/>
          <w:marTop w:val="0"/>
          <w:marBottom w:val="0"/>
          <w:divBdr>
            <w:top w:val="none" w:sz="0" w:space="0" w:color="auto"/>
            <w:left w:val="none" w:sz="0" w:space="0" w:color="auto"/>
            <w:bottom w:val="none" w:sz="0" w:space="0" w:color="auto"/>
            <w:right w:val="none" w:sz="0" w:space="0" w:color="auto"/>
          </w:divBdr>
        </w:div>
        <w:div w:id="448091065">
          <w:marLeft w:val="0"/>
          <w:marRight w:val="0"/>
          <w:marTop w:val="0"/>
          <w:marBottom w:val="0"/>
          <w:divBdr>
            <w:top w:val="none" w:sz="0" w:space="0" w:color="auto"/>
            <w:left w:val="none" w:sz="0" w:space="0" w:color="auto"/>
            <w:bottom w:val="none" w:sz="0" w:space="0" w:color="auto"/>
            <w:right w:val="none" w:sz="0" w:space="0" w:color="auto"/>
          </w:divBdr>
        </w:div>
        <w:div w:id="449400898">
          <w:marLeft w:val="0"/>
          <w:marRight w:val="0"/>
          <w:marTop w:val="0"/>
          <w:marBottom w:val="0"/>
          <w:divBdr>
            <w:top w:val="none" w:sz="0" w:space="0" w:color="auto"/>
            <w:left w:val="none" w:sz="0" w:space="0" w:color="auto"/>
            <w:bottom w:val="none" w:sz="0" w:space="0" w:color="auto"/>
            <w:right w:val="none" w:sz="0" w:space="0" w:color="auto"/>
          </w:divBdr>
        </w:div>
        <w:div w:id="479613050">
          <w:marLeft w:val="0"/>
          <w:marRight w:val="0"/>
          <w:marTop w:val="0"/>
          <w:marBottom w:val="0"/>
          <w:divBdr>
            <w:top w:val="none" w:sz="0" w:space="0" w:color="auto"/>
            <w:left w:val="none" w:sz="0" w:space="0" w:color="auto"/>
            <w:bottom w:val="none" w:sz="0" w:space="0" w:color="auto"/>
            <w:right w:val="none" w:sz="0" w:space="0" w:color="auto"/>
          </w:divBdr>
        </w:div>
        <w:div w:id="486094611">
          <w:marLeft w:val="0"/>
          <w:marRight w:val="0"/>
          <w:marTop w:val="0"/>
          <w:marBottom w:val="0"/>
          <w:divBdr>
            <w:top w:val="none" w:sz="0" w:space="0" w:color="auto"/>
            <w:left w:val="none" w:sz="0" w:space="0" w:color="auto"/>
            <w:bottom w:val="none" w:sz="0" w:space="0" w:color="auto"/>
            <w:right w:val="none" w:sz="0" w:space="0" w:color="auto"/>
          </w:divBdr>
        </w:div>
        <w:div w:id="509376832">
          <w:marLeft w:val="0"/>
          <w:marRight w:val="0"/>
          <w:marTop w:val="0"/>
          <w:marBottom w:val="0"/>
          <w:divBdr>
            <w:top w:val="none" w:sz="0" w:space="0" w:color="auto"/>
            <w:left w:val="none" w:sz="0" w:space="0" w:color="auto"/>
            <w:bottom w:val="none" w:sz="0" w:space="0" w:color="auto"/>
            <w:right w:val="none" w:sz="0" w:space="0" w:color="auto"/>
          </w:divBdr>
        </w:div>
        <w:div w:id="549538663">
          <w:marLeft w:val="0"/>
          <w:marRight w:val="0"/>
          <w:marTop w:val="0"/>
          <w:marBottom w:val="0"/>
          <w:divBdr>
            <w:top w:val="none" w:sz="0" w:space="0" w:color="auto"/>
            <w:left w:val="none" w:sz="0" w:space="0" w:color="auto"/>
            <w:bottom w:val="none" w:sz="0" w:space="0" w:color="auto"/>
            <w:right w:val="none" w:sz="0" w:space="0" w:color="auto"/>
          </w:divBdr>
        </w:div>
        <w:div w:id="593172429">
          <w:marLeft w:val="0"/>
          <w:marRight w:val="0"/>
          <w:marTop w:val="0"/>
          <w:marBottom w:val="0"/>
          <w:divBdr>
            <w:top w:val="none" w:sz="0" w:space="0" w:color="auto"/>
            <w:left w:val="none" w:sz="0" w:space="0" w:color="auto"/>
            <w:bottom w:val="none" w:sz="0" w:space="0" w:color="auto"/>
            <w:right w:val="none" w:sz="0" w:space="0" w:color="auto"/>
          </w:divBdr>
        </w:div>
        <w:div w:id="607389276">
          <w:marLeft w:val="0"/>
          <w:marRight w:val="0"/>
          <w:marTop w:val="0"/>
          <w:marBottom w:val="0"/>
          <w:divBdr>
            <w:top w:val="none" w:sz="0" w:space="0" w:color="auto"/>
            <w:left w:val="none" w:sz="0" w:space="0" w:color="auto"/>
            <w:bottom w:val="none" w:sz="0" w:space="0" w:color="auto"/>
            <w:right w:val="none" w:sz="0" w:space="0" w:color="auto"/>
          </w:divBdr>
        </w:div>
        <w:div w:id="671834280">
          <w:marLeft w:val="0"/>
          <w:marRight w:val="0"/>
          <w:marTop w:val="0"/>
          <w:marBottom w:val="0"/>
          <w:divBdr>
            <w:top w:val="none" w:sz="0" w:space="0" w:color="auto"/>
            <w:left w:val="none" w:sz="0" w:space="0" w:color="auto"/>
            <w:bottom w:val="none" w:sz="0" w:space="0" w:color="auto"/>
            <w:right w:val="none" w:sz="0" w:space="0" w:color="auto"/>
          </w:divBdr>
        </w:div>
        <w:div w:id="672758390">
          <w:marLeft w:val="0"/>
          <w:marRight w:val="0"/>
          <w:marTop w:val="0"/>
          <w:marBottom w:val="0"/>
          <w:divBdr>
            <w:top w:val="none" w:sz="0" w:space="0" w:color="auto"/>
            <w:left w:val="none" w:sz="0" w:space="0" w:color="auto"/>
            <w:bottom w:val="none" w:sz="0" w:space="0" w:color="auto"/>
            <w:right w:val="none" w:sz="0" w:space="0" w:color="auto"/>
          </w:divBdr>
        </w:div>
        <w:div w:id="691224277">
          <w:marLeft w:val="0"/>
          <w:marRight w:val="0"/>
          <w:marTop w:val="0"/>
          <w:marBottom w:val="0"/>
          <w:divBdr>
            <w:top w:val="none" w:sz="0" w:space="0" w:color="auto"/>
            <w:left w:val="none" w:sz="0" w:space="0" w:color="auto"/>
            <w:bottom w:val="none" w:sz="0" w:space="0" w:color="auto"/>
            <w:right w:val="none" w:sz="0" w:space="0" w:color="auto"/>
          </w:divBdr>
        </w:div>
        <w:div w:id="785196972">
          <w:marLeft w:val="0"/>
          <w:marRight w:val="0"/>
          <w:marTop w:val="0"/>
          <w:marBottom w:val="0"/>
          <w:divBdr>
            <w:top w:val="none" w:sz="0" w:space="0" w:color="auto"/>
            <w:left w:val="none" w:sz="0" w:space="0" w:color="auto"/>
            <w:bottom w:val="none" w:sz="0" w:space="0" w:color="auto"/>
            <w:right w:val="none" w:sz="0" w:space="0" w:color="auto"/>
          </w:divBdr>
        </w:div>
        <w:div w:id="795827942">
          <w:marLeft w:val="0"/>
          <w:marRight w:val="0"/>
          <w:marTop w:val="0"/>
          <w:marBottom w:val="0"/>
          <w:divBdr>
            <w:top w:val="none" w:sz="0" w:space="0" w:color="auto"/>
            <w:left w:val="none" w:sz="0" w:space="0" w:color="auto"/>
            <w:bottom w:val="none" w:sz="0" w:space="0" w:color="auto"/>
            <w:right w:val="none" w:sz="0" w:space="0" w:color="auto"/>
          </w:divBdr>
        </w:div>
        <w:div w:id="837962003">
          <w:marLeft w:val="0"/>
          <w:marRight w:val="0"/>
          <w:marTop w:val="0"/>
          <w:marBottom w:val="0"/>
          <w:divBdr>
            <w:top w:val="none" w:sz="0" w:space="0" w:color="auto"/>
            <w:left w:val="none" w:sz="0" w:space="0" w:color="auto"/>
            <w:bottom w:val="none" w:sz="0" w:space="0" w:color="auto"/>
            <w:right w:val="none" w:sz="0" w:space="0" w:color="auto"/>
          </w:divBdr>
        </w:div>
        <w:div w:id="845751742">
          <w:marLeft w:val="0"/>
          <w:marRight w:val="0"/>
          <w:marTop w:val="0"/>
          <w:marBottom w:val="0"/>
          <w:divBdr>
            <w:top w:val="none" w:sz="0" w:space="0" w:color="auto"/>
            <w:left w:val="none" w:sz="0" w:space="0" w:color="auto"/>
            <w:bottom w:val="none" w:sz="0" w:space="0" w:color="auto"/>
            <w:right w:val="none" w:sz="0" w:space="0" w:color="auto"/>
          </w:divBdr>
        </w:div>
        <w:div w:id="849486832">
          <w:marLeft w:val="0"/>
          <w:marRight w:val="0"/>
          <w:marTop w:val="0"/>
          <w:marBottom w:val="0"/>
          <w:divBdr>
            <w:top w:val="none" w:sz="0" w:space="0" w:color="auto"/>
            <w:left w:val="none" w:sz="0" w:space="0" w:color="auto"/>
            <w:bottom w:val="none" w:sz="0" w:space="0" w:color="auto"/>
            <w:right w:val="none" w:sz="0" w:space="0" w:color="auto"/>
          </w:divBdr>
        </w:div>
        <w:div w:id="849687209">
          <w:marLeft w:val="0"/>
          <w:marRight w:val="0"/>
          <w:marTop w:val="0"/>
          <w:marBottom w:val="0"/>
          <w:divBdr>
            <w:top w:val="none" w:sz="0" w:space="0" w:color="auto"/>
            <w:left w:val="none" w:sz="0" w:space="0" w:color="auto"/>
            <w:bottom w:val="none" w:sz="0" w:space="0" w:color="auto"/>
            <w:right w:val="none" w:sz="0" w:space="0" w:color="auto"/>
          </w:divBdr>
        </w:div>
        <w:div w:id="886722527">
          <w:marLeft w:val="0"/>
          <w:marRight w:val="0"/>
          <w:marTop w:val="0"/>
          <w:marBottom w:val="0"/>
          <w:divBdr>
            <w:top w:val="none" w:sz="0" w:space="0" w:color="auto"/>
            <w:left w:val="none" w:sz="0" w:space="0" w:color="auto"/>
            <w:bottom w:val="none" w:sz="0" w:space="0" w:color="auto"/>
            <w:right w:val="none" w:sz="0" w:space="0" w:color="auto"/>
          </w:divBdr>
        </w:div>
        <w:div w:id="901718361">
          <w:marLeft w:val="0"/>
          <w:marRight w:val="0"/>
          <w:marTop w:val="0"/>
          <w:marBottom w:val="0"/>
          <w:divBdr>
            <w:top w:val="none" w:sz="0" w:space="0" w:color="auto"/>
            <w:left w:val="none" w:sz="0" w:space="0" w:color="auto"/>
            <w:bottom w:val="none" w:sz="0" w:space="0" w:color="auto"/>
            <w:right w:val="none" w:sz="0" w:space="0" w:color="auto"/>
          </w:divBdr>
        </w:div>
        <w:div w:id="924218564">
          <w:marLeft w:val="0"/>
          <w:marRight w:val="0"/>
          <w:marTop w:val="0"/>
          <w:marBottom w:val="0"/>
          <w:divBdr>
            <w:top w:val="none" w:sz="0" w:space="0" w:color="auto"/>
            <w:left w:val="none" w:sz="0" w:space="0" w:color="auto"/>
            <w:bottom w:val="none" w:sz="0" w:space="0" w:color="auto"/>
            <w:right w:val="none" w:sz="0" w:space="0" w:color="auto"/>
          </w:divBdr>
        </w:div>
        <w:div w:id="954286542">
          <w:marLeft w:val="0"/>
          <w:marRight w:val="0"/>
          <w:marTop w:val="0"/>
          <w:marBottom w:val="0"/>
          <w:divBdr>
            <w:top w:val="none" w:sz="0" w:space="0" w:color="auto"/>
            <w:left w:val="none" w:sz="0" w:space="0" w:color="auto"/>
            <w:bottom w:val="none" w:sz="0" w:space="0" w:color="auto"/>
            <w:right w:val="none" w:sz="0" w:space="0" w:color="auto"/>
          </w:divBdr>
        </w:div>
        <w:div w:id="966741023">
          <w:marLeft w:val="0"/>
          <w:marRight w:val="0"/>
          <w:marTop w:val="0"/>
          <w:marBottom w:val="0"/>
          <w:divBdr>
            <w:top w:val="none" w:sz="0" w:space="0" w:color="auto"/>
            <w:left w:val="none" w:sz="0" w:space="0" w:color="auto"/>
            <w:bottom w:val="none" w:sz="0" w:space="0" w:color="auto"/>
            <w:right w:val="none" w:sz="0" w:space="0" w:color="auto"/>
          </w:divBdr>
        </w:div>
        <w:div w:id="975911323">
          <w:marLeft w:val="0"/>
          <w:marRight w:val="0"/>
          <w:marTop w:val="0"/>
          <w:marBottom w:val="0"/>
          <w:divBdr>
            <w:top w:val="none" w:sz="0" w:space="0" w:color="auto"/>
            <w:left w:val="none" w:sz="0" w:space="0" w:color="auto"/>
            <w:bottom w:val="none" w:sz="0" w:space="0" w:color="auto"/>
            <w:right w:val="none" w:sz="0" w:space="0" w:color="auto"/>
          </w:divBdr>
        </w:div>
        <w:div w:id="1011298038">
          <w:marLeft w:val="0"/>
          <w:marRight w:val="0"/>
          <w:marTop w:val="0"/>
          <w:marBottom w:val="0"/>
          <w:divBdr>
            <w:top w:val="none" w:sz="0" w:space="0" w:color="auto"/>
            <w:left w:val="none" w:sz="0" w:space="0" w:color="auto"/>
            <w:bottom w:val="none" w:sz="0" w:space="0" w:color="auto"/>
            <w:right w:val="none" w:sz="0" w:space="0" w:color="auto"/>
          </w:divBdr>
        </w:div>
        <w:div w:id="1044478245">
          <w:marLeft w:val="0"/>
          <w:marRight w:val="0"/>
          <w:marTop w:val="0"/>
          <w:marBottom w:val="0"/>
          <w:divBdr>
            <w:top w:val="none" w:sz="0" w:space="0" w:color="auto"/>
            <w:left w:val="none" w:sz="0" w:space="0" w:color="auto"/>
            <w:bottom w:val="none" w:sz="0" w:space="0" w:color="auto"/>
            <w:right w:val="none" w:sz="0" w:space="0" w:color="auto"/>
          </w:divBdr>
        </w:div>
        <w:div w:id="1046293112">
          <w:marLeft w:val="0"/>
          <w:marRight w:val="0"/>
          <w:marTop w:val="0"/>
          <w:marBottom w:val="0"/>
          <w:divBdr>
            <w:top w:val="none" w:sz="0" w:space="0" w:color="auto"/>
            <w:left w:val="none" w:sz="0" w:space="0" w:color="auto"/>
            <w:bottom w:val="none" w:sz="0" w:space="0" w:color="auto"/>
            <w:right w:val="none" w:sz="0" w:space="0" w:color="auto"/>
          </w:divBdr>
        </w:div>
        <w:div w:id="1071806336">
          <w:marLeft w:val="0"/>
          <w:marRight w:val="0"/>
          <w:marTop w:val="0"/>
          <w:marBottom w:val="0"/>
          <w:divBdr>
            <w:top w:val="none" w:sz="0" w:space="0" w:color="auto"/>
            <w:left w:val="none" w:sz="0" w:space="0" w:color="auto"/>
            <w:bottom w:val="none" w:sz="0" w:space="0" w:color="auto"/>
            <w:right w:val="none" w:sz="0" w:space="0" w:color="auto"/>
          </w:divBdr>
        </w:div>
        <w:div w:id="1092044307">
          <w:marLeft w:val="0"/>
          <w:marRight w:val="0"/>
          <w:marTop w:val="0"/>
          <w:marBottom w:val="0"/>
          <w:divBdr>
            <w:top w:val="none" w:sz="0" w:space="0" w:color="auto"/>
            <w:left w:val="none" w:sz="0" w:space="0" w:color="auto"/>
            <w:bottom w:val="none" w:sz="0" w:space="0" w:color="auto"/>
            <w:right w:val="none" w:sz="0" w:space="0" w:color="auto"/>
          </w:divBdr>
        </w:div>
        <w:div w:id="1097873162">
          <w:marLeft w:val="0"/>
          <w:marRight w:val="0"/>
          <w:marTop w:val="0"/>
          <w:marBottom w:val="0"/>
          <w:divBdr>
            <w:top w:val="none" w:sz="0" w:space="0" w:color="auto"/>
            <w:left w:val="none" w:sz="0" w:space="0" w:color="auto"/>
            <w:bottom w:val="none" w:sz="0" w:space="0" w:color="auto"/>
            <w:right w:val="none" w:sz="0" w:space="0" w:color="auto"/>
          </w:divBdr>
        </w:div>
        <w:div w:id="1114442363">
          <w:marLeft w:val="0"/>
          <w:marRight w:val="0"/>
          <w:marTop w:val="0"/>
          <w:marBottom w:val="0"/>
          <w:divBdr>
            <w:top w:val="none" w:sz="0" w:space="0" w:color="auto"/>
            <w:left w:val="none" w:sz="0" w:space="0" w:color="auto"/>
            <w:bottom w:val="none" w:sz="0" w:space="0" w:color="auto"/>
            <w:right w:val="none" w:sz="0" w:space="0" w:color="auto"/>
          </w:divBdr>
        </w:div>
        <w:div w:id="1124498907">
          <w:marLeft w:val="0"/>
          <w:marRight w:val="0"/>
          <w:marTop w:val="0"/>
          <w:marBottom w:val="0"/>
          <w:divBdr>
            <w:top w:val="none" w:sz="0" w:space="0" w:color="auto"/>
            <w:left w:val="none" w:sz="0" w:space="0" w:color="auto"/>
            <w:bottom w:val="none" w:sz="0" w:space="0" w:color="auto"/>
            <w:right w:val="none" w:sz="0" w:space="0" w:color="auto"/>
          </w:divBdr>
        </w:div>
        <w:div w:id="1148782714">
          <w:marLeft w:val="0"/>
          <w:marRight w:val="0"/>
          <w:marTop w:val="0"/>
          <w:marBottom w:val="0"/>
          <w:divBdr>
            <w:top w:val="none" w:sz="0" w:space="0" w:color="auto"/>
            <w:left w:val="none" w:sz="0" w:space="0" w:color="auto"/>
            <w:bottom w:val="none" w:sz="0" w:space="0" w:color="auto"/>
            <w:right w:val="none" w:sz="0" w:space="0" w:color="auto"/>
          </w:divBdr>
        </w:div>
        <w:div w:id="1214467575">
          <w:marLeft w:val="0"/>
          <w:marRight w:val="0"/>
          <w:marTop w:val="0"/>
          <w:marBottom w:val="0"/>
          <w:divBdr>
            <w:top w:val="none" w:sz="0" w:space="0" w:color="auto"/>
            <w:left w:val="none" w:sz="0" w:space="0" w:color="auto"/>
            <w:bottom w:val="none" w:sz="0" w:space="0" w:color="auto"/>
            <w:right w:val="none" w:sz="0" w:space="0" w:color="auto"/>
          </w:divBdr>
        </w:div>
        <w:div w:id="1217165013">
          <w:marLeft w:val="0"/>
          <w:marRight w:val="0"/>
          <w:marTop w:val="0"/>
          <w:marBottom w:val="0"/>
          <w:divBdr>
            <w:top w:val="none" w:sz="0" w:space="0" w:color="auto"/>
            <w:left w:val="none" w:sz="0" w:space="0" w:color="auto"/>
            <w:bottom w:val="none" w:sz="0" w:space="0" w:color="auto"/>
            <w:right w:val="none" w:sz="0" w:space="0" w:color="auto"/>
          </w:divBdr>
        </w:div>
        <w:div w:id="1223836361">
          <w:marLeft w:val="0"/>
          <w:marRight w:val="0"/>
          <w:marTop w:val="0"/>
          <w:marBottom w:val="0"/>
          <w:divBdr>
            <w:top w:val="none" w:sz="0" w:space="0" w:color="auto"/>
            <w:left w:val="none" w:sz="0" w:space="0" w:color="auto"/>
            <w:bottom w:val="none" w:sz="0" w:space="0" w:color="auto"/>
            <w:right w:val="none" w:sz="0" w:space="0" w:color="auto"/>
          </w:divBdr>
        </w:div>
        <w:div w:id="1259367775">
          <w:marLeft w:val="0"/>
          <w:marRight w:val="0"/>
          <w:marTop w:val="0"/>
          <w:marBottom w:val="0"/>
          <w:divBdr>
            <w:top w:val="none" w:sz="0" w:space="0" w:color="auto"/>
            <w:left w:val="none" w:sz="0" w:space="0" w:color="auto"/>
            <w:bottom w:val="none" w:sz="0" w:space="0" w:color="auto"/>
            <w:right w:val="none" w:sz="0" w:space="0" w:color="auto"/>
          </w:divBdr>
        </w:div>
        <w:div w:id="1296444000">
          <w:marLeft w:val="0"/>
          <w:marRight w:val="0"/>
          <w:marTop w:val="0"/>
          <w:marBottom w:val="0"/>
          <w:divBdr>
            <w:top w:val="none" w:sz="0" w:space="0" w:color="auto"/>
            <w:left w:val="none" w:sz="0" w:space="0" w:color="auto"/>
            <w:bottom w:val="none" w:sz="0" w:space="0" w:color="auto"/>
            <w:right w:val="none" w:sz="0" w:space="0" w:color="auto"/>
          </w:divBdr>
        </w:div>
        <w:div w:id="1335261829">
          <w:marLeft w:val="0"/>
          <w:marRight w:val="0"/>
          <w:marTop w:val="0"/>
          <w:marBottom w:val="0"/>
          <w:divBdr>
            <w:top w:val="none" w:sz="0" w:space="0" w:color="auto"/>
            <w:left w:val="none" w:sz="0" w:space="0" w:color="auto"/>
            <w:bottom w:val="none" w:sz="0" w:space="0" w:color="auto"/>
            <w:right w:val="none" w:sz="0" w:space="0" w:color="auto"/>
          </w:divBdr>
        </w:div>
        <w:div w:id="1337687300">
          <w:marLeft w:val="0"/>
          <w:marRight w:val="0"/>
          <w:marTop w:val="0"/>
          <w:marBottom w:val="0"/>
          <w:divBdr>
            <w:top w:val="none" w:sz="0" w:space="0" w:color="auto"/>
            <w:left w:val="none" w:sz="0" w:space="0" w:color="auto"/>
            <w:bottom w:val="none" w:sz="0" w:space="0" w:color="auto"/>
            <w:right w:val="none" w:sz="0" w:space="0" w:color="auto"/>
          </w:divBdr>
        </w:div>
        <w:div w:id="1341859621">
          <w:marLeft w:val="0"/>
          <w:marRight w:val="0"/>
          <w:marTop w:val="0"/>
          <w:marBottom w:val="0"/>
          <w:divBdr>
            <w:top w:val="none" w:sz="0" w:space="0" w:color="auto"/>
            <w:left w:val="none" w:sz="0" w:space="0" w:color="auto"/>
            <w:bottom w:val="none" w:sz="0" w:space="0" w:color="auto"/>
            <w:right w:val="none" w:sz="0" w:space="0" w:color="auto"/>
          </w:divBdr>
        </w:div>
        <w:div w:id="1385565070">
          <w:marLeft w:val="0"/>
          <w:marRight w:val="0"/>
          <w:marTop w:val="0"/>
          <w:marBottom w:val="0"/>
          <w:divBdr>
            <w:top w:val="none" w:sz="0" w:space="0" w:color="auto"/>
            <w:left w:val="none" w:sz="0" w:space="0" w:color="auto"/>
            <w:bottom w:val="none" w:sz="0" w:space="0" w:color="auto"/>
            <w:right w:val="none" w:sz="0" w:space="0" w:color="auto"/>
          </w:divBdr>
        </w:div>
        <w:div w:id="1422214024">
          <w:marLeft w:val="0"/>
          <w:marRight w:val="0"/>
          <w:marTop w:val="0"/>
          <w:marBottom w:val="0"/>
          <w:divBdr>
            <w:top w:val="none" w:sz="0" w:space="0" w:color="auto"/>
            <w:left w:val="none" w:sz="0" w:space="0" w:color="auto"/>
            <w:bottom w:val="none" w:sz="0" w:space="0" w:color="auto"/>
            <w:right w:val="none" w:sz="0" w:space="0" w:color="auto"/>
          </w:divBdr>
        </w:div>
        <w:div w:id="1422289094">
          <w:marLeft w:val="0"/>
          <w:marRight w:val="0"/>
          <w:marTop w:val="0"/>
          <w:marBottom w:val="0"/>
          <w:divBdr>
            <w:top w:val="none" w:sz="0" w:space="0" w:color="auto"/>
            <w:left w:val="none" w:sz="0" w:space="0" w:color="auto"/>
            <w:bottom w:val="none" w:sz="0" w:space="0" w:color="auto"/>
            <w:right w:val="none" w:sz="0" w:space="0" w:color="auto"/>
          </w:divBdr>
        </w:div>
        <w:div w:id="1434133554">
          <w:marLeft w:val="0"/>
          <w:marRight w:val="0"/>
          <w:marTop w:val="0"/>
          <w:marBottom w:val="0"/>
          <w:divBdr>
            <w:top w:val="none" w:sz="0" w:space="0" w:color="auto"/>
            <w:left w:val="none" w:sz="0" w:space="0" w:color="auto"/>
            <w:bottom w:val="none" w:sz="0" w:space="0" w:color="auto"/>
            <w:right w:val="none" w:sz="0" w:space="0" w:color="auto"/>
          </w:divBdr>
        </w:div>
        <w:div w:id="1456679452">
          <w:marLeft w:val="0"/>
          <w:marRight w:val="0"/>
          <w:marTop w:val="0"/>
          <w:marBottom w:val="0"/>
          <w:divBdr>
            <w:top w:val="none" w:sz="0" w:space="0" w:color="auto"/>
            <w:left w:val="none" w:sz="0" w:space="0" w:color="auto"/>
            <w:bottom w:val="none" w:sz="0" w:space="0" w:color="auto"/>
            <w:right w:val="none" w:sz="0" w:space="0" w:color="auto"/>
          </w:divBdr>
        </w:div>
        <w:div w:id="1485858815">
          <w:marLeft w:val="0"/>
          <w:marRight w:val="0"/>
          <w:marTop w:val="0"/>
          <w:marBottom w:val="0"/>
          <w:divBdr>
            <w:top w:val="none" w:sz="0" w:space="0" w:color="auto"/>
            <w:left w:val="none" w:sz="0" w:space="0" w:color="auto"/>
            <w:bottom w:val="none" w:sz="0" w:space="0" w:color="auto"/>
            <w:right w:val="none" w:sz="0" w:space="0" w:color="auto"/>
          </w:divBdr>
        </w:div>
        <w:div w:id="1512380198">
          <w:marLeft w:val="0"/>
          <w:marRight w:val="0"/>
          <w:marTop w:val="0"/>
          <w:marBottom w:val="0"/>
          <w:divBdr>
            <w:top w:val="none" w:sz="0" w:space="0" w:color="auto"/>
            <w:left w:val="none" w:sz="0" w:space="0" w:color="auto"/>
            <w:bottom w:val="none" w:sz="0" w:space="0" w:color="auto"/>
            <w:right w:val="none" w:sz="0" w:space="0" w:color="auto"/>
          </w:divBdr>
        </w:div>
        <w:div w:id="1525946810">
          <w:marLeft w:val="0"/>
          <w:marRight w:val="0"/>
          <w:marTop w:val="0"/>
          <w:marBottom w:val="0"/>
          <w:divBdr>
            <w:top w:val="none" w:sz="0" w:space="0" w:color="auto"/>
            <w:left w:val="none" w:sz="0" w:space="0" w:color="auto"/>
            <w:bottom w:val="none" w:sz="0" w:space="0" w:color="auto"/>
            <w:right w:val="none" w:sz="0" w:space="0" w:color="auto"/>
          </w:divBdr>
        </w:div>
        <w:div w:id="1569801256">
          <w:marLeft w:val="0"/>
          <w:marRight w:val="0"/>
          <w:marTop w:val="0"/>
          <w:marBottom w:val="0"/>
          <w:divBdr>
            <w:top w:val="none" w:sz="0" w:space="0" w:color="auto"/>
            <w:left w:val="none" w:sz="0" w:space="0" w:color="auto"/>
            <w:bottom w:val="none" w:sz="0" w:space="0" w:color="auto"/>
            <w:right w:val="none" w:sz="0" w:space="0" w:color="auto"/>
          </w:divBdr>
        </w:div>
        <w:div w:id="1592734811">
          <w:marLeft w:val="0"/>
          <w:marRight w:val="0"/>
          <w:marTop w:val="0"/>
          <w:marBottom w:val="0"/>
          <w:divBdr>
            <w:top w:val="none" w:sz="0" w:space="0" w:color="auto"/>
            <w:left w:val="none" w:sz="0" w:space="0" w:color="auto"/>
            <w:bottom w:val="none" w:sz="0" w:space="0" w:color="auto"/>
            <w:right w:val="none" w:sz="0" w:space="0" w:color="auto"/>
          </w:divBdr>
        </w:div>
        <w:div w:id="1598323301">
          <w:marLeft w:val="0"/>
          <w:marRight w:val="0"/>
          <w:marTop w:val="0"/>
          <w:marBottom w:val="0"/>
          <w:divBdr>
            <w:top w:val="none" w:sz="0" w:space="0" w:color="auto"/>
            <w:left w:val="none" w:sz="0" w:space="0" w:color="auto"/>
            <w:bottom w:val="none" w:sz="0" w:space="0" w:color="auto"/>
            <w:right w:val="none" w:sz="0" w:space="0" w:color="auto"/>
          </w:divBdr>
        </w:div>
        <w:div w:id="1660308587">
          <w:marLeft w:val="0"/>
          <w:marRight w:val="0"/>
          <w:marTop w:val="0"/>
          <w:marBottom w:val="0"/>
          <w:divBdr>
            <w:top w:val="none" w:sz="0" w:space="0" w:color="auto"/>
            <w:left w:val="none" w:sz="0" w:space="0" w:color="auto"/>
            <w:bottom w:val="none" w:sz="0" w:space="0" w:color="auto"/>
            <w:right w:val="none" w:sz="0" w:space="0" w:color="auto"/>
          </w:divBdr>
        </w:div>
        <w:div w:id="1672756880">
          <w:marLeft w:val="0"/>
          <w:marRight w:val="0"/>
          <w:marTop w:val="0"/>
          <w:marBottom w:val="0"/>
          <w:divBdr>
            <w:top w:val="none" w:sz="0" w:space="0" w:color="auto"/>
            <w:left w:val="none" w:sz="0" w:space="0" w:color="auto"/>
            <w:bottom w:val="none" w:sz="0" w:space="0" w:color="auto"/>
            <w:right w:val="none" w:sz="0" w:space="0" w:color="auto"/>
          </w:divBdr>
        </w:div>
        <w:div w:id="1676108667">
          <w:marLeft w:val="0"/>
          <w:marRight w:val="0"/>
          <w:marTop w:val="0"/>
          <w:marBottom w:val="0"/>
          <w:divBdr>
            <w:top w:val="none" w:sz="0" w:space="0" w:color="auto"/>
            <w:left w:val="none" w:sz="0" w:space="0" w:color="auto"/>
            <w:bottom w:val="none" w:sz="0" w:space="0" w:color="auto"/>
            <w:right w:val="none" w:sz="0" w:space="0" w:color="auto"/>
          </w:divBdr>
        </w:div>
        <w:div w:id="1701199806">
          <w:marLeft w:val="0"/>
          <w:marRight w:val="0"/>
          <w:marTop w:val="0"/>
          <w:marBottom w:val="0"/>
          <w:divBdr>
            <w:top w:val="none" w:sz="0" w:space="0" w:color="auto"/>
            <w:left w:val="none" w:sz="0" w:space="0" w:color="auto"/>
            <w:bottom w:val="none" w:sz="0" w:space="0" w:color="auto"/>
            <w:right w:val="none" w:sz="0" w:space="0" w:color="auto"/>
          </w:divBdr>
        </w:div>
        <w:div w:id="1762947262">
          <w:marLeft w:val="0"/>
          <w:marRight w:val="0"/>
          <w:marTop w:val="0"/>
          <w:marBottom w:val="0"/>
          <w:divBdr>
            <w:top w:val="none" w:sz="0" w:space="0" w:color="auto"/>
            <w:left w:val="none" w:sz="0" w:space="0" w:color="auto"/>
            <w:bottom w:val="none" w:sz="0" w:space="0" w:color="auto"/>
            <w:right w:val="none" w:sz="0" w:space="0" w:color="auto"/>
          </w:divBdr>
        </w:div>
        <w:div w:id="1795441748">
          <w:marLeft w:val="0"/>
          <w:marRight w:val="0"/>
          <w:marTop w:val="0"/>
          <w:marBottom w:val="0"/>
          <w:divBdr>
            <w:top w:val="none" w:sz="0" w:space="0" w:color="auto"/>
            <w:left w:val="none" w:sz="0" w:space="0" w:color="auto"/>
            <w:bottom w:val="none" w:sz="0" w:space="0" w:color="auto"/>
            <w:right w:val="none" w:sz="0" w:space="0" w:color="auto"/>
          </w:divBdr>
        </w:div>
        <w:div w:id="1802571573">
          <w:marLeft w:val="0"/>
          <w:marRight w:val="0"/>
          <w:marTop w:val="0"/>
          <w:marBottom w:val="0"/>
          <w:divBdr>
            <w:top w:val="none" w:sz="0" w:space="0" w:color="auto"/>
            <w:left w:val="none" w:sz="0" w:space="0" w:color="auto"/>
            <w:bottom w:val="none" w:sz="0" w:space="0" w:color="auto"/>
            <w:right w:val="none" w:sz="0" w:space="0" w:color="auto"/>
          </w:divBdr>
        </w:div>
        <w:div w:id="1852793326">
          <w:marLeft w:val="0"/>
          <w:marRight w:val="0"/>
          <w:marTop w:val="0"/>
          <w:marBottom w:val="0"/>
          <w:divBdr>
            <w:top w:val="none" w:sz="0" w:space="0" w:color="auto"/>
            <w:left w:val="none" w:sz="0" w:space="0" w:color="auto"/>
            <w:bottom w:val="none" w:sz="0" w:space="0" w:color="auto"/>
            <w:right w:val="none" w:sz="0" w:space="0" w:color="auto"/>
          </w:divBdr>
        </w:div>
        <w:div w:id="1859387462">
          <w:marLeft w:val="0"/>
          <w:marRight w:val="0"/>
          <w:marTop w:val="0"/>
          <w:marBottom w:val="0"/>
          <w:divBdr>
            <w:top w:val="none" w:sz="0" w:space="0" w:color="auto"/>
            <w:left w:val="none" w:sz="0" w:space="0" w:color="auto"/>
            <w:bottom w:val="none" w:sz="0" w:space="0" w:color="auto"/>
            <w:right w:val="none" w:sz="0" w:space="0" w:color="auto"/>
          </w:divBdr>
        </w:div>
        <w:div w:id="1879661955">
          <w:marLeft w:val="0"/>
          <w:marRight w:val="0"/>
          <w:marTop w:val="0"/>
          <w:marBottom w:val="0"/>
          <w:divBdr>
            <w:top w:val="none" w:sz="0" w:space="0" w:color="auto"/>
            <w:left w:val="none" w:sz="0" w:space="0" w:color="auto"/>
            <w:bottom w:val="none" w:sz="0" w:space="0" w:color="auto"/>
            <w:right w:val="none" w:sz="0" w:space="0" w:color="auto"/>
          </w:divBdr>
        </w:div>
        <w:div w:id="1883324085">
          <w:marLeft w:val="0"/>
          <w:marRight w:val="0"/>
          <w:marTop w:val="0"/>
          <w:marBottom w:val="0"/>
          <w:divBdr>
            <w:top w:val="none" w:sz="0" w:space="0" w:color="auto"/>
            <w:left w:val="none" w:sz="0" w:space="0" w:color="auto"/>
            <w:bottom w:val="none" w:sz="0" w:space="0" w:color="auto"/>
            <w:right w:val="none" w:sz="0" w:space="0" w:color="auto"/>
          </w:divBdr>
        </w:div>
        <w:div w:id="1892886147">
          <w:marLeft w:val="0"/>
          <w:marRight w:val="0"/>
          <w:marTop w:val="0"/>
          <w:marBottom w:val="0"/>
          <w:divBdr>
            <w:top w:val="none" w:sz="0" w:space="0" w:color="auto"/>
            <w:left w:val="none" w:sz="0" w:space="0" w:color="auto"/>
            <w:bottom w:val="none" w:sz="0" w:space="0" w:color="auto"/>
            <w:right w:val="none" w:sz="0" w:space="0" w:color="auto"/>
          </w:divBdr>
        </w:div>
        <w:div w:id="1915429596">
          <w:marLeft w:val="0"/>
          <w:marRight w:val="0"/>
          <w:marTop w:val="0"/>
          <w:marBottom w:val="0"/>
          <w:divBdr>
            <w:top w:val="none" w:sz="0" w:space="0" w:color="auto"/>
            <w:left w:val="none" w:sz="0" w:space="0" w:color="auto"/>
            <w:bottom w:val="none" w:sz="0" w:space="0" w:color="auto"/>
            <w:right w:val="none" w:sz="0" w:space="0" w:color="auto"/>
          </w:divBdr>
        </w:div>
        <w:div w:id="1982727444">
          <w:marLeft w:val="0"/>
          <w:marRight w:val="0"/>
          <w:marTop w:val="0"/>
          <w:marBottom w:val="0"/>
          <w:divBdr>
            <w:top w:val="none" w:sz="0" w:space="0" w:color="auto"/>
            <w:left w:val="none" w:sz="0" w:space="0" w:color="auto"/>
            <w:bottom w:val="none" w:sz="0" w:space="0" w:color="auto"/>
            <w:right w:val="none" w:sz="0" w:space="0" w:color="auto"/>
          </w:divBdr>
        </w:div>
      </w:divsChild>
    </w:div>
    <w:div w:id="55056767">
      <w:bodyDiv w:val="1"/>
      <w:marLeft w:val="0"/>
      <w:marRight w:val="0"/>
      <w:marTop w:val="0"/>
      <w:marBottom w:val="0"/>
      <w:divBdr>
        <w:top w:val="none" w:sz="0" w:space="0" w:color="auto"/>
        <w:left w:val="none" w:sz="0" w:space="0" w:color="auto"/>
        <w:bottom w:val="none" w:sz="0" w:space="0" w:color="auto"/>
        <w:right w:val="none" w:sz="0" w:space="0" w:color="auto"/>
      </w:divBdr>
    </w:div>
    <w:div w:id="55132644">
      <w:bodyDiv w:val="1"/>
      <w:marLeft w:val="0"/>
      <w:marRight w:val="0"/>
      <w:marTop w:val="0"/>
      <w:marBottom w:val="0"/>
      <w:divBdr>
        <w:top w:val="none" w:sz="0" w:space="0" w:color="auto"/>
        <w:left w:val="none" w:sz="0" w:space="0" w:color="auto"/>
        <w:bottom w:val="none" w:sz="0" w:space="0" w:color="auto"/>
        <w:right w:val="none" w:sz="0" w:space="0" w:color="auto"/>
      </w:divBdr>
    </w:div>
    <w:div w:id="55709513">
      <w:bodyDiv w:val="1"/>
      <w:marLeft w:val="0"/>
      <w:marRight w:val="0"/>
      <w:marTop w:val="0"/>
      <w:marBottom w:val="0"/>
      <w:divBdr>
        <w:top w:val="none" w:sz="0" w:space="0" w:color="auto"/>
        <w:left w:val="none" w:sz="0" w:space="0" w:color="auto"/>
        <w:bottom w:val="none" w:sz="0" w:space="0" w:color="auto"/>
        <w:right w:val="none" w:sz="0" w:space="0" w:color="auto"/>
      </w:divBdr>
    </w:div>
    <w:div w:id="56173079">
      <w:bodyDiv w:val="1"/>
      <w:marLeft w:val="0"/>
      <w:marRight w:val="0"/>
      <w:marTop w:val="0"/>
      <w:marBottom w:val="0"/>
      <w:divBdr>
        <w:top w:val="none" w:sz="0" w:space="0" w:color="auto"/>
        <w:left w:val="none" w:sz="0" w:space="0" w:color="auto"/>
        <w:bottom w:val="none" w:sz="0" w:space="0" w:color="auto"/>
        <w:right w:val="none" w:sz="0" w:space="0" w:color="auto"/>
      </w:divBdr>
    </w:div>
    <w:div w:id="56323036">
      <w:bodyDiv w:val="1"/>
      <w:marLeft w:val="0"/>
      <w:marRight w:val="0"/>
      <w:marTop w:val="0"/>
      <w:marBottom w:val="0"/>
      <w:divBdr>
        <w:top w:val="none" w:sz="0" w:space="0" w:color="auto"/>
        <w:left w:val="none" w:sz="0" w:space="0" w:color="auto"/>
        <w:bottom w:val="none" w:sz="0" w:space="0" w:color="auto"/>
        <w:right w:val="none" w:sz="0" w:space="0" w:color="auto"/>
      </w:divBdr>
    </w:div>
    <w:div w:id="57244632">
      <w:bodyDiv w:val="1"/>
      <w:marLeft w:val="0"/>
      <w:marRight w:val="0"/>
      <w:marTop w:val="0"/>
      <w:marBottom w:val="0"/>
      <w:divBdr>
        <w:top w:val="none" w:sz="0" w:space="0" w:color="auto"/>
        <w:left w:val="none" w:sz="0" w:space="0" w:color="auto"/>
        <w:bottom w:val="none" w:sz="0" w:space="0" w:color="auto"/>
        <w:right w:val="none" w:sz="0" w:space="0" w:color="auto"/>
      </w:divBdr>
    </w:div>
    <w:div w:id="57871143">
      <w:bodyDiv w:val="1"/>
      <w:marLeft w:val="0"/>
      <w:marRight w:val="0"/>
      <w:marTop w:val="0"/>
      <w:marBottom w:val="0"/>
      <w:divBdr>
        <w:top w:val="none" w:sz="0" w:space="0" w:color="auto"/>
        <w:left w:val="none" w:sz="0" w:space="0" w:color="auto"/>
        <w:bottom w:val="none" w:sz="0" w:space="0" w:color="auto"/>
        <w:right w:val="none" w:sz="0" w:space="0" w:color="auto"/>
      </w:divBdr>
      <w:divsChild>
        <w:div w:id="27609548">
          <w:marLeft w:val="0"/>
          <w:marRight w:val="0"/>
          <w:marTop w:val="0"/>
          <w:marBottom w:val="0"/>
          <w:divBdr>
            <w:top w:val="none" w:sz="0" w:space="0" w:color="auto"/>
            <w:left w:val="none" w:sz="0" w:space="0" w:color="auto"/>
            <w:bottom w:val="none" w:sz="0" w:space="0" w:color="auto"/>
            <w:right w:val="none" w:sz="0" w:space="0" w:color="auto"/>
          </w:divBdr>
        </w:div>
        <w:div w:id="35159594">
          <w:marLeft w:val="0"/>
          <w:marRight w:val="0"/>
          <w:marTop w:val="0"/>
          <w:marBottom w:val="0"/>
          <w:divBdr>
            <w:top w:val="none" w:sz="0" w:space="0" w:color="auto"/>
            <w:left w:val="none" w:sz="0" w:space="0" w:color="auto"/>
            <w:bottom w:val="none" w:sz="0" w:space="0" w:color="auto"/>
            <w:right w:val="none" w:sz="0" w:space="0" w:color="auto"/>
          </w:divBdr>
        </w:div>
        <w:div w:id="36206227">
          <w:marLeft w:val="0"/>
          <w:marRight w:val="0"/>
          <w:marTop w:val="0"/>
          <w:marBottom w:val="0"/>
          <w:divBdr>
            <w:top w:val="none" w:sz="0" w:space="0" w:color="auto"/>
            <w:left w:val="none" w:sz="0" w:space="0" w:color="auto"/>
            <w:bottom w:val="none" w:sz="0" w:space="0" w:color="auto"/>
            <w:right w:val="none" w:sz="0" w:space="0" w:color="auto"/>
          </w:divBdr>
        </w:div>
        <w:div w:id="38825429">
          <w:marLeft w:val="0"/>
          <w:marRight w:val="0"/>
          <w:marTop w:val="0"/>
          <w:marBottom w:val="0"/>
          <w:divBdr>
            <w:top w:val="none" w:sz="0" w:space="0" w:color="auto"/>
            <w:left w:val="none" w:sz="0" w:space="0" w:color="auto"/>
            <w:bottom w:val="none" w:sz="0" w:space="0" w:color="auto"/>
            <w:right w:val="none" w:sz="0" w:space="0" w:color="auto"/>
          </w:divBdr>
        </w:div>
        <w:div w:id="53936489">
          <w:marLeft w:val="0"/>
          <w:marRight w:val="0"/>
          <w:marTop w:val="0"/>
          <w:marBottom w:val="0"/>
          <w:divBdr>
            <w:top w:val="none" w:sz="0" w:space="0" w:color="auto"/>
            <w:left w:val="none" w:sz="0" w:space="0" w:color="auto"/>
            <w:bottom w:val="none" w:sz="0" w:space="0" w:color="auto"/>
            <w:right w:val="none" w:sz="0" w:space="0" w:color="auto"/>
          </w:divBdr>
        </w:div>
        <w:div w:id="60951836">
          <w:marLeft w:val="0"/>
          <w:marRight w:val="0"/>
          <w:marTop w:val="0"/>
          <w:marBottom w:val="0"/>
          <w:divBdr>
            <w:top w:val="none" w:sz="0" w:space="0" w:color="auto"/>
            <w:left w:val="none" w:sz="0" w:space="0" w:color="auto"/>
            <w:bottom w:val="none" w:sz="0" w:space="0" w:color="auto"/>
            <w:right w:val="none" w:sz="0" w:space="0" w:color="auto"/>
          </w:divBdr>
        </w:div>
        <w:div w:id="69280374">
          <w:marLeft w:val="0"/>
          <w:marRight w:val="0"/>
          <w:marTop w:val="0"/>
          <w:marBottom w:val="0"/>
          <w:divBdr>
            <w:top w:val="none" w:sz="0" w:space="0" w:color="auto"/>
            <w:left w:val="none" w:sz="0" w:space="0" w:color="auto"/>
            <w:bottom w:val="none" w:sz="0" w:space="0" w:color="auto"/>
            <w:right w:val="none" w:sz="0" w:space="0" w:color="auto"/>
          </w:divBdr>
        </w:div>
        <w:div w:id="76631684">
          <w:marLeft w:val="0"/>
          <w:marRight w:val="0"/>
          <w:marTop w:val="0"/>
          <w:marBottom w:val="0"/>
          <w:divBdr>
            <w:top w:val="none" w:sz="0" w:space="0" w:color="auto"/>
            <w:left w:val="none" w:sz="0" w:space="0" w:color="auto"/>
            <w:bottom w:val="none" w:sz="0" w:space="0" w:color="auto"/>
            <w:right w:val="none" w:sz="0" w:space="0" w:color="auto"/>
          </w:divBdr>
        </w:div>
        <w:div w:id="121845536">
          <w:marLeft w:val="0"/>
          <w:marRight w:val="0"/>
          <w:marTop w:val="0"/>
          <w:marBottom w:val="0"/>
          <w:divBdr>
            <w:top w:val="none" w:sz="0" w:space="0" w:color="auto"/>
            <w:left w:val="none" w:sz="0" w:space="0" w:color="auto"/>
            <w:bottom w:val="none" w:sz="0" w:space="0" w:color="auto"/>
            <w:right w:val="none" w:sz="0" w:space="0" w:color="auto"/>
          </w:divBdr>
        </w:div>
        <w:div w:id="132646342">
          <w:marLeft w:val="0"/>
          <w:marRight w:val="0"/>
          <w:marTop w:val="0"/>
          <w:marBottom w:val="0"/>
          <w:divBdr>
            <w:top w:val="none" w:sz="0" w:space="0" w:color="auto"/>
            <w:left w:val="none" w:sz="0" w:space="0" w:color="auto"/>
            <w:bottom w:val="none" w:sz="0" w:space="0" w:color="auto"/>
            <w:right w:val="none" w:sz="0" w:space="0" w:color="auto"/>
          </w:divBdr>
        </w:div>
        <w:div w:id="137304421">
          <w:marLeft w:val="0"/>
          <w:marRight w:val="0"/>
          <w:marTop w:val="0"/>
          <w:marBottom w:val="0"/>
          <w:divBdr>
            <w:top w:val="none" w:sz="0" w:space="0" w:color="auto"/>
            <w:left w:val="none" w:sz="0" w:space="0" w:color="auto"/>
            <w:bottom w:val="none" w:sz="0" w:space="0" w:color="auto"/>
            <w:right w:val="none" w:sz="0" w:space="0" w:color="auto"/>
          </w:divBdr>
        </w:div>
        <w:div w:id="143160645">
          <w:marLeft w:val="0"/>
          <w:marRight w:val="0"/>
          <w:marTop w:val="0"/>
          <w:marBottom w:val="0"/>
          <w:divBdr>
            <w:top w:val="none" w:sz="0" w:space="0" w:color="auto"/>
            <w:left w:val="none" w:sz="0" w:space="0" w:color="auto"/>
            <w:bottom w:val="none" w:sz="0" w:space="0" w:color="auto"/>
            <w:right w:val="none" w:sz="0" w:space="0" w:color="auto"/>
          </w:divBdr>
        </w:div>
        <w:div w:id="158932910">
          <w:marLeft w:val="0"/>
          <w:marRight w:val="0"/>
          <w:marTop w:val="0"/>
          <w:marBottom w:val="0"/>
          <w:divBdr>
            <w:top w:val="none" w:sz="0" w:space="0" w:color="auto"/>
            <w:left w:val="none" w:sz="0" w:space="0" w:color="auto"/>
            <w:bottom w:val="none" w:sz="0" w:space="0" w:color="auto"/>
            <w:right w:val="none" w:sz="0" w:space="0" w:color="auto"/>
          </w:divBdr>
        </w:div>
        <w:div w:id="168520378">
          <w:marLeft w:val="0"/>
          <w:marRight w:val="0"/>
          <w:marTop w:val="0"/>
          <w:marBottom w:val="0"/>
          <w:divBdr>
            <w:top w:val="none" w:sz="0" w:space="0" w:color="auto"/>
            <w:left w:val="none" w:sz="0" w:space="0" w:color="auto"/>
            <w:bottom w:val="none" w:sz="0" w:space="0" w:color="auto"/>
            <w:right w:val="none" w:sz="0" w:space="0" w:color="auto"/>
          </w:divBdr>
        </w:div>
        <w:div w:id="190798482">
          <w:marLeft w:val="0"/>
          <w:marRight w:val="0"/>
          <w:marTop w:val="0"/>
          <w:marBottom w:val="0"/>
          <w:divBdr>
            <w:top w:val="none" w:sz="0" w:space="0" w:color="auto"/>
            <w:left w:val="none" w:sz="0" w:space="0" w:color="auto"/>
            <w:bottom w:val="none" w:sz="0" w:space="0" w:color="auto"/>
            <w:right w:val="none" w:sz="0" w:space="0" w:color="auto"/>
          </w:divBdr>
        </w:div>
        <w:div w:id="197620628">
          <w:marLeft w:val="0"/>
          <w:marRight w:val="0"/>
          <w:marTop w:val="0"/>
          <w:marBottom w:val="0"/>
          <w:divBdr>
            <w:top w:val="none" w:sz="0" w:space="0" w:color="auto"/>
            <w:left w:val="none" w:sz="0" w:space="0" w:color="auto"/>
            <w:bottom w:val="none" w:sz="0" w:space="0" w:color="auto"/>
            <w:right w:val="none" w:sz="0" w:space="0" w:color="auto"/>
          </w:divBdr>
        </w:div>
        <w:div w:id="202525930">
          <w:marLeft w:val="0"/>
          <w:marRight w:val="0"/>
          <w:marTop w:val="0"/>
          <w:marBottom w:val="0"/>
          <w:divBdr>
            <w:top w:val="none" w:sz="0" w:space="0" w:color="auto"/>
            <w:left w:val="none" w:sz="0" w:space="0" w:color="auto"/>
            <w:bottom w:val="none" w:sz="0" w:space="0" w:color="auto"/>
            <w:right w:val="none" w:sz="0" w:space="0" w:color="auto"/>
          </w:divBdr>
        </w:div>
        <w:div w:id="210964913">
          <w:marLeft w:val="0"/>
          <w:marRight w:val="0"/>
          <w:marTop w:val="0"/>
          <w:marBottom w:val="0"/>
          <w:divBdr>
            <w:top w:val="none" w:sz="0" w:space="0" w:color="auto"/>
            <w:left w:val="none" w:sz="0" w:space="0" w:color="auto"/>
            <w:bottom w:val="none" w:sz="0" w:space="0" w:color="auto"/>
            <w:right w:val="none" w:sz="0" w:space="0" w:color="auto"/>
          </w:divBdr>
        </w:div>
        <w:div w:id="223832444">
          <w:marLeft w:val="0"/>
          <w:marRight w:val="0"/>
          <w:marTop w:val="0"/>
          <w:marBottom w:val="0"/>
          <w:divBdr>
            <w:top w:val="none" w:sz="0" w:space="0" w:color="auto"/>
            <w:left w:val="none" w:sz="0" w:space="0" w:color="auto"/>
            <w:bottom w:val="none" w:sz="0" w:space="0" w:color="auto"/>
            <w:right w:val="none" w:sz="0" w:space="0" w:color="auto"/>
          </w:divBdr>
        </w:div>
        <w:div w:id="230849293">
          <w:marLeft w:val="0"/>
          <w:marRight w:val="0"/>
          <w:marTop w:val="0"/>
          <w:marBottom w:val="0"/>
          <w:divBdr>
            <w:top w:val="none" w:sz="0" w:space="0" w:color="auto"/>
            <w:left w:val="none" w:sz="0" w:space="0" w:color="auto"/>
            <w:bottom w:val="none" w:sz="0" w:space="0" w:color="auto"/>
            <w:right w:val="none" w:sz="0" w:space="0" w:color="auto"/>
          </w:divBdr>
        </w:div>
        <w:div w:id="244262373">
          <w:marLeft w:val="0"/>
          <w:marRight w:val="0"/>
          <w:marTop w:val="0"/>
          <w:marBottom w:val="0"/>
          <w:divBdr>
            <w:top w:val="none" w:sz="0" w:space="0" w:color="auto"/>
            <w:left w:val="none" w:sz="0" w:space="0" w:color="auto"/>
            <w:bottom w:val="none" w:sz="0" w:space="0" w:color="auto"/>
            <w:right w:val="none" w:sz="0" w:space="0" w:color="auto"/>
          </w:divBdr>
        </w:div>
        <w:div w:id="255987745">
          <w:marLeft w:val="0"/>
          <w:marRight w:val="0"/>
          <w:marTop w:val="0"/>
          <w:marBottom w:val="0"/>
          <w:divBdr>
            <w:top w:val="none" w:sz="0" w:space="0" w:color="auto"/>
            <w:left w:val="none" w:sz="0" w:space="0" w:color="auto"/>
            <w:bottom w:val="none" w:sz="0" w:space="0" w:color="auto"/>
            <w:right w:val="none" w:sz="0" w:space="0" w:color="auto"/>
          </w:divBdr>
        </w:div>
        <w:div w:id="291982920">
          <w:marLeft w:val="0"/>
          <w:marRight w:val="0"/>
          <w:marTop w:val="0"/>
          <w:marBottom w:val="0"/>
          <w:divBdr>
            <w:top w:val="none" w:sz="0" w:space="0" w:color="auto"/>
            <w:left w:val="none" w:sz="0" w:space="0" w:color="auto"/>
            <w:bottom w:val="none" w:sz="0" w:space="0" w:color="auto"/>
            <w:right w:val="none" w:sz="0" w:space="0" w:color="auto"/>
          </w:divBdr>
        </w:div>
        <w:div w:id="332689526">
          <w:marLeft w:val="0"/>
          <w:marRight w:val="0"/>
          <w:marTop w:val="0"/>
          <w:marBottom w:val="0"/>
          <w:divBdr>
            <w:top w:val="none" w:sz="0" w:space="0" w:color="auto"/>
            <w:left w:val="none" w:sz="0" w:space="0" w:color="auto"/>
            <w:bottom w:val="none" w:sz="0" w:space="0" w:color="auto"/>
            <w:right w:val="none" w:sz="0" w:space="0" w:color="auto"/>
          </w:divBdr>
        </w:div>
        <w:div w:id="353966184">
          <w:marLeft w:val="0"/>
          <w:marRight w:val="0"/>
          <w:marTop w:val="0"/>
          <w:marBottom w:val="0"/>
          <w:divBdr>
            <w:top w:val="none" w:sz="0" w:space="0" w:color="auto"/>
            <w:left w:val="none" w:sz="0" w:space="0" w:color="auto"/>
            <w:bottom w:val="none" w:sz="0" w:space="0" w:color="auto"/>
            <w:right w:val="none" w:sz="0" w:space="0" w:color="auto"/>
          </w:divBdr>
        </w:div>
        <w:div w:id="385955116">
          <w:marLeft w:val="0"/>
          <w:marRight w:val="0"/>
          <w:marTop w:val="0"/>
          <w:marBottom w:val="0"/>
          <w:divBdr>
            <w:top w:val="none" w:sz="0" w:space="0" w:color="auto"/>
            <w:left w:val="none" w:sz="0" w:space="0" w:color="auto"/>
            <w:bottom w:val="none" w:sz="0" w:space="0" w:color="auto"/>
            <w:right w:val="none" w:sz="0" w:space="0" w:color="auto"/>
          </w:divBdr>
        </w:div>
        <w:div w:id="388237258">
          <w:marLeft w:val="0"/>
          <w:marRight w:val="0"/>
          <w:marTop w:val="0"/>
          <w:marBottom w:val="0"/>
          <w:divBdr>
            <w:top w:val="none" w:sz="0" w:space="0" w:color="auto"/>
            <w:left w:val="none" w:sz="0" w:space="0" w:color="auto"/>
            <w:bottom w:val="none" w:sz="0" w:space="0" w:color="auto"/>
            <w:right w:val="none" w:sz="0" w:space="0" w:color="auto"/>
          </w:divBdr>
        </w:div>
        <w:div w:id="460803074">
          <w:marLeft w:val="0"/>
          <w:marRight w:val="0"/>
          <w:marTop w:val="0"/>
          <w:marBottom w:val="0"/>
          <w:divBdr>
            <w:top w:val="none" w:sz="0" w:space="0" w:color="auto"/>
            <w:left w:val="none" w:sz="0" w:space="0" w:color="auto"/>
            <w:bottom w:val="none" w:sz="0" w:space="0" w:color="auto"/>
            <w:right w:val="none" w:sz="0" w:space="0" w:color="auto"/>
          </w:divBdr>
        </w:div>
        <w:div w:id="478115395">
          <w:marLeft w:val="0"/>
          <w:marRight w:val="0"/>
          <w:marTop w:val="0"/>
          <w:marBottom w:val="0"/>
          <w:divBdr>
            <w:top w:val="none" w:sz="0" w:space="0" w:color="auto"/>
            <w:left w:val="none" w:sz="0" w:space="0" w:color="auto"/>
            <w:bottom w:val="none" w:sz="0" w:space="0" w:color="auto"/>
            <w:right w:val="none" w:sz="0" w:space="0" w:color="auto"/>
          </w:divBdr>
        </w:div>
        <w:div w:id="557667708">
          <w:marLeft w:val="0"/>
          <w:marRight w:val="0"/>
          <w:marTop w:val="0"/>
          <w:marBottom w:val="0"/>
          <w:divBdr>
            <w:top w:val="none" w:sz="0" w:space="0" w:color="auto"/>
            <w:left w:val="none" w:sz="0" w:space="0" w:color="auto"/>
            <w:bottom w:val="none" w:sz="0" w:space="0" w:color="auto"/>
            <w:right w:val="none" w:sz="0" w:space="0" w:color="auto"/>
          </w:divBdr>
        </w:div>
        <w:div w:id="566306948">
          <w:marLeft w:val="0"/>
          <w:marRight w:val="0"/>
          <w:marTop w:val="0"/>
          <w:marBottom w:val="0"/>
          <w:divBdr>
            <w:top w:val="none" w:sz="0" w:space="0" w:color="auto"/>
            <w:left w:val="none" w:sz="0" w:space="0" w:color="auto"/>
            <w:bottom w:val="none" w:sz="0" w:space="0" w:color="auto"/>
            <w:right w:val="none" w:sz="0" w:space="0" w:color="auto"/>
          </w:divBdr>
        </w:div>
        <w:div w:id="591428347">
          <w:marLeft w:val="0"/>
          <w:marRight w:val="0"/>
          <w:marTop w:val="0"/>
          <w:marBottom w:val="0"/>
          <w:divBdr>
            <w:top w:val="none" w:sz="0" w:space="0" w:color="auto"/>
            <w:left w:val="none" w:sz="0" w:space="0" w:color="auto"/>
            <w:bottom w:val="none" w:sz="0" w:space="0" w:color="auto"/>
            <w:right w:val="none" w:sz="0" w:space="0" w:color="auto"/>
          </w:divBdr>
        </w:div>
        <w:div w:id="611323277">
          <w:marLeft w:val="0"/>
          <w:marRight w:val="0"/>
          <w:marTop w:val="0"/>
          <w:marBottom w:val="0"/>
          <w:divBdr>
            <w:top w:val="none" w:sz="0" w:space="0" w:color="auto"/>
            <w:left w:val="none" w:sz="0" w:space="0" w:color="auto"/>
            <w:bottom w:val="none" w:sz="0" w:space="0" w:color="auto"/>
            <w:right w:val="none" w:sz="0" w:space="0" w:color="auto"/>
          </w:divBdr>
        </w:div>
        <w:div w:id="629941841">
          <w:marLeft w:val="0"/>
          <w:marRight w:val="0"/>
          <w:marTop w:val="0"/>
          <w:marBottom w:val="0"/>
          <w:divBdr>
            <w:top w:val="none" w:sz="0" w:space="0" w:color="auto"/>
            <w:left w:val="none" w:sz="0" w:space="0" w:color="auto"/>
            <w:bottom w:val="none" w:sz="0" w:space="0" w:color="auto"/>
            <w:right w:val="none" w:sz="0" w:space="0" w:color="auto"/>
          </w:divBdr>
        </w:div>
        <w:div w:id="662507101">
          <w:marLeft w:val="0"/>
          <w:marRight w:val="0"/>
          <w:marTop w:val="0"/>
          <w:marBottom w:val="0"/>
          <w:divBdr>
            <w:top w:val="none" w:sz="0" w:space="0" w:color="auto"/>
            <w:left w:val="none" w:sz="0" w:space="0" w:color="auto"/>
            <w:bottom w:val="none" w:sz="0" w:space="0" w:color="auto"/>
            <w:right w:val="none" w:sz="0" w:space="0" w:color="auto"/>
          </w:divBdr>
        </w:div>
        <w:div w:id="671184013">
          <w:marLeft w:val="0"/>
          <w:marRight w:val="0"/>
          <w:marTop w:val="0"/>
          <w:marBottom w:val="0"/>
          <w:divBdr>
            <w:top w:val="none" w:sz="0" w:space="0" w:color="auto"/>
            <w:left w:val="none" w:sz="0" w:space="0" w:color="auto"/>
            <w:bottom w:val="none" w:sz="0" w:space="0" w:color="auto"/>
            <w:right w:val="none" w:sz="0" w:space="0" w:color="auto"/>
          </w:divBdr>
        </w:div>
        <w:div w:id="680280733">
          <w:marLeft w:val="0"/>
          <w:marRight w:val="0"/>
          <w:marTop w:val="0"/>
          <w:marBottom w:val="0"/>
          <w:divBdr>
            <w:top w:val="none" w:sz="0" w:space="0" w:color="auto"/>
            <w:left w:val="none" w:sz="0" w:space="0" w:color="auto"/>
            <w:bottom w:val="none" w:sz="0" w:space="0" w:color="auto"/>
            <w:right w:val="none" w:sz="0" w:space="0" w:color="auto"/>
          </w:divBdr>
        </w:div>
        <w:div w:id="681474103">
          <w:marLeft w:val="0"/>
          <w:marRight w:val="0"/>
          <w:marTop w:val="0"/>
          <w:marBottom w:val="0"/>
          <w:divBdr>
            <w:top w:val="none" w:sz="0" w:space="0" w:color="auto"/>
            <w:left w:val="none" w:sz="0" w:space="0" w:color="auto"/>
            <w:bottom w:val="none" w:sz="0" w:space="0" w:color="auto"/>
            <w:right w:val="none" w:sz="0" w:space="0" w:color="auto"/>
          </w:divBdr>
        </w:div>
        <w:div w:id="682512231">
          <w:marLeft w:val="0"/>
          <w:marRight w:val="0"/>
          <w:marTop w:val="0"/>
          <w:marBottom w:val="0"/>
          <w:divBdr>
            <w:top w:val="none" w:sz="0" w:space="0" w:color="auto"/>
            <w:left w:val="none" w:sz="0" w:space="0" w:color="auto"/>
            <w:bottom w:val="none" w:sz="0" w:space="0" w:color="auto"/>
            <w:right w:val="none" w:sz="0" w:space="0" w:color="auto"/>
          </w:divBdr>
        </w:div>
        <w:div w:id="718284436">
          <w:marLeft w:val="0"/>
          <w:marRight w:val="0"/>
          <w:marTop w:val="0"/>
          <w:marBottom w:val="0"/>
          <w:divBdr>
            <w:top w:val="none" w:sz="0" w:space="0" w:color="auto"/>
            <w:left w:val="none" w:sz="0" w:space="0" w:color="auto"/>
            <w:bottom w:val="none" w:sz="0" w:space="0" w:color="auto"/>
            <w:right w:val="none" w:sz="0" w:space="0" w:color="auto"/>
          </w:divBdr>
        </w:div>
        <w:div w:id="756828752">
          <w:marLeft w:val="0"/>
          <w:marRight w:val="0"/>
          <w:marTop w:val="0"/>
          <w:marBottom w:val="0"/>
          <w:divBdr>
            <w:top w:val="none" w:sz="0" w:space="0" w:color="auto"/>
            <w:left w:val="none" w:sz="0" w:space="0" w:color="auto"/>
            <w:bottom w:val="none" w:sz="0" w:space="0" w:color="auto"/>
            <w:right w:val="none" w:sz="0" w:space="0" w:color="auto"/>
          </w:divBdr>
        </w:div>
        <w:div w:id="843977760">
          <w:marLeft w:val="0"/>
          <w:marRight w:val="0"/>
          <w:marTop w:val="0"/>
          <w:marBottom w:val="0"/>
          <w:divBdr>
            <w:top w:val="none" w:sz="0" w:space="0" w:color="auto"/>
            <w:left w:val="none" w:sz="0" w:space="0" w:color="auto"/>
            <w:bottom w:val="none" w:sz="0" w:space="0" w:color="auto"/>
            <w:right w:val="none" w:sz="0" w:space="0" w:color="auto"/>
          </w:divBdr>
        </w:div>
        <w:div w:id="901988219">
          <w:marLeft w:val="0"/>
          <w:marRight w:val="0"/>
          <w:marTop w:val="0"/>
          <w:marBottom w:val="0"/>
          <w:divBdr>
            <w:top w:val="none" w:sz="0" w:space="0" w:color="auto"/>
            <w:left w:val="none" w:sz="0" w:space="0" w:color="auto"/>
            <w:bottom w:val="none" w:sz="0" w:space="0" w:color="auto"/>
            <w:right w:val="none" w:sz="0" w:space="0" w:color="auto"/>
          </w:divBdr>
        </w:div>
        <w:div w:id="904099716">
          <w:marLeft w:val="0"/>
          <w:marRight w:val="0"/>
          <w:marTop w:val="0"/>
          <w:marBottom w:val="0"/>
          <w:divBdr>
            <w:top w:val="none" w:sz="0" w:space="0" w:color="auto"/>
            <w:left w:val="none" w:sz="0" w:space="0" w:color="auto"/>
            <w:bottom w:val="none" w:sz="0" w:space="0" w:color="auto"/>
            <w:right w:val="none" w:sz="0" w:space="0" w:color="auto"/>
          </w:divBdr>
        </w:div>
        <w:div w:id="909002018">
          <w:marLeft w:val="0"/>
          <w:marRight w:val="0"/>
          <w:marTop w:val="0"/>
          <w:marBottom w:val="0"/>
          <w:divBdr>
            <w:top w:val="none" w:sz="0" w:space="0" w:color="auto"/>
            <w:left w:val="none" w:sz="0" w:space="0" w:color="auto"/>
            <w:bottom w:val="none" w:sz="0" w:space="0" w:color="auto"/>
            <w:right w:val="none" w:sz="0" w:space="0" w:color="auto"/>
          </w:divBdr>
        </w:div>
        <w:div w:id="951933907">
          <w:marLeft w:val="0"/>
          <w:marRight w:val="0"/>
          <w:marTop w:val="0"/>
          <w:marBottom w:val="0"/>
          <w:divBdr>
            <w:top w:val="none" w:sz="0" w:space="0" w:color="auto"/>
            <w:left w:val="none" w:sz="0" w:space="0" w:color="auto"/>
            <w:bottom w:val="none" w:sz="0" w:space="0" w:color="auto"/>
            <w:right w:val="none" w:sz="0" w:space="0" w:color="auto"/>
          </w:divBdr>
        </w:div>
        <w:div w:id="952638024">
          <w:marLeft w:val="0"/>
          <w:marRight w:val="0"/>
          <w:marTop w:val="0"/>
          <w:marBottom w:val="0"/>
          <w:divBdr>
            <w:top w:val="none" w:sz="0" w:space="0" w:color="auto"/>
            <w:left w:val="none" w:sz="0" w:space="0" w:color="auto"/>
            <w:bottom w:val="none" w:sz="0" w:space="0" w:color="auto"/>
            <w:right w:val="none" w:sz="0" w:space="0" w:color="auto"/>
          </w:divBdr>
        </w:div>
        <w:div w:id="956983579">
          <w:marLeft w:val="0"/>
          <w:marRight w:val="0"/>
          <w:marTop w:val="0"/>
          <w:marBottom w:val="0"/>
          <w:divBdr>
            <w:top w:val="none" w:sz="0" w:space="0" w:color="auto"/>
            <w:left w:val="none" w:sz="0" w:space="0" w:color="auto"/>
            <w:bottom w:val="none" w:sz="0" w:space="0" w:color="auto"/>
            <w:right w:val="none" w:sz="0" w:space="0" w:color="auto"/>
          </w:divBdr>
        </w:div>
        <w:div w:id="964846903">
          <w:marLeft w:val="0"/>
          <w:marRight w:val="0"/>
          <w:marTop w:val="0"/>
          <w:marBottom w:val="0"/>
          <w:divBdr>
            <w:top w:val="none" w:sz="0" w:space="0" w:color="auto"/>
            <w:left w:val="none" w:sz="0" w:space="0" w:color="auto"/>
            <w:bottom w:val="none" w:sz="0" w:space="0" w:color="auto"/>
            <w:right w:val="none" w:sz="0" w:space="0" w:color="auto"/>
          </w:divBdr>
        </w:div>
        <w:div w:id="982125123">
          <w:marLeft w:val="0"/>
          <w:marRight w:val="0"/>
          <w:marTop w:val="0"/>
          <w:marBottom w:val="0"/>
          <w:divBdr>
            <w:top w:val="none" w:sz="0" w:space="0" w:color="auto"/>
            <w:left w:val="none" w:sz="0" w:space="0" w:color="auto"/>
            <w:bottom w:val="none" w:sz="0" w:space="0" w:color="auto"/>
            <w:right w:val="none" w:sz="0" w:space="0" w:color="auto"/>
          </w:divBdr>
        </w:div>
        <w:div w:id="998075893">
          <w:marLeft w:val="0"/>
          <w:marRight w:val="0"/>
          <w:marTop w:val="0"/>
          <w:marBottom w:val="0"/>
          <w:divBdr>
            <w:top w:val="none" w:sz="0" w:space="0" w:color="auto"/>
            <w:left w:val="none" w:sz="0" w:space="0" w:color="auto"/>
            <w:bottom w:val="none" w:sz="0" w:space="0" w:color="auto"/>
            <w:right w:val="none" w:sz="0" w:space="0" w:color="auto"/>
          </w:divBdr>
        </w:div>
        <w:div w:id="1003357605">
          <w:marLeft w:val="0"/>
          <w:marRight w:val="0"/>
          <w:marTop w:val="0"/>
          <w:marBottom w:val="0"/>
          <w:divBdr>
            <w:top w:val="none" w:sz="0" w:space="0" w:color="auto"/>
            <w:left w:val="none" w:sz="0" w:space="0" w:color="auto"/>
            <w:bottom w:val="none" w:sz="0" w:space="0" w:color="auto"/>
            <w:right w:val="none" w:sz="0" w:space="0" w:color="auto"/>
          </w:divBdr>
        </w:div>
        <w:div w:id="1026445195">
          <w:marLeft w:val="0"/>
          <w:marRight w:val="0"/>
          <w:marTop w:val="0"/>
          <w:marBottom w:val="0"/>
          <w:divBdr>
            <w:top w:val="none" w:sz="0" w:space="0" w:color="auto"/>
            <w:left w:val="none" w:sz="0" w:space="0" w:color="auto"/>
            <w:bottom w:val="none" w:sz="0" w:space="0" w:color="auto"/>
            <w:right w:val="none" w:sz="0" w:space="0" w:color="auto"/>
          </w:divBdr>
        </w:div>
        <w:div w:id="1029836080">
          <w:marLeft w:val="0"/>
          <w:marRight w:val="0"/>
          <w:marTop w:val="0"/>
          <w:marBottom w:val="0"/>
          <w:divBdr>
            <w:top w:val="none" w:sz="0" w:space="0" w:color="auto"/>
            <w:left w:val="none" w:sz="0" w:space="0" w:color="auto"/>
            <w:bottom w:val="none" w:sz="0" w:space="0" w:color="auto"/>
            <w:right w:val="none" w:sz="0" w:space="0" w:color="auto"/>
          </w:divBdr>
        </w:div>
        <w:div w:id="1033312556">
          <w:marLeft w:val="0"/>
          <w:marRight w:val="0"/>
          <w:marTop w:val="0"/>
          <w:marBottom w:val="0"/>
          <w:divBdr>
            <w:top w:val="none" w:sz="0" w:space="0" w:color="auto"/>
            <w:left w:val="none" w:sz="0" w:space="0" w:color="auto"/>
            <w:bottom w:val="none" w:sz="0" w:space="0" w:color="auto"/>
            <w:right w:val="none" w:sz="0" w:space="0" w:color="auto"/>
          </w:divBdr>
        </w:div>
        <w:div w:id="1035615500">
          <w:marLeft w:val="0"/>
          <w:marRight w:val="0"/>
          <w:marTop w:val="0"/>
          <w:marBottom w:val="0"/>
          <w:divBdr>
            <w:top w:val="none" w:sz="0" w:space="0" w:color="auto"/>
            <w:left w:val="none" w:sz="0" w:space="0" w:color="auto"/>
            <w:bottom w:val="none" w:sz="0" w:space="0" w:color="auto"/>
            <w:right w:val="none" w:sz="0" w:space="0" w:color="auto"/>
          </w:divBdr>
        </w:div>
        <w:div w:id="1061977107">
          <w:marLeft w:val="0"/>
          <w:marRight w:val="0"/>
          <w:marTop w:val="0"/>
          <w:marBottom w:val="0"/>
          <w:divBdr>
            <w:top w:val="none" w:sz="0" w:space="0" w:color="auto"/>
            <w:left w:val="none" w:sz="0" w:space="0" w:color="auto"/>
            <w:bottom w:val="none" w:sz="0" w:space="0" w:color="auto"/>
            <w:right w:val="none" w:sz="0" w:space="0" w:color="auto"/>
          </w:divBdr>
        </w:div>
        <w:div w:id="1062217631">
          <w:marLeft w:val="0"/>
          <w:marRight w:val="0"/>
          <w:marTop w:val="0"/>
          <w:marBottom w:val="0"/>
          <w:divBdr>
            <w:top w:val="none" w:sz="0" w:space="0" w:color="auto"/>
            <w:left w:val="none" w:sz="0" w:space="0" w:color="auto"/>
            <w:bottom w:val="none" w:sz="0" w:space="0" w:color="auto"/>
            <w:right w:val="none" w:sz="0" w:space="0" w:color="auto"/>
          </w:divBdr>
        </w:div>
        <w:div w:id="1062481820">
          <w:marLeft w:val="0"/>
          <w:marRight w:val="0"/>
          <w:marTop w:val="0"/>
          <w:marBottom w:val="0"/>
          <w:divBdr>
            <w:top w:val="none" w:sz="0" w:space="0" w:color="auto"/>
            <w:left w:val="none" w:sz="0" w:space="0" w:color="auto"/>
            <w:bottom w:val="none" w:sz="0" w:space="0" w:color="auto"/>
            <w:right w:val="none" w:sz="0" w:space="0" w:color="auto"/>
          </w:divBdr>
        </w:div>
        <w:div w:id="1066878060">
          <w:marLeft w:val="0"/>
          <w:marRight w:val="0"/>
          <w:marTop w:val="0"/>
          <w:marBottom w:val="0"/>
          <w:divBdr>
            <w:top w:val="none" w:sz="0" w:space="0" w:color="auto"/>
            <w:left w:val="none" w:sz="0" w:space="0" w:color="auto"/>
            <w:bottom w:val="none" w:sz="0" w:space="0" w:color="auto"/>
            <w:right w:val="none" w:sz="0" w:space="0" w:color="auto"/>
          </w:divBdr>
        </w:div>
        <w:div w:id="1070418857">
          <w:marLeft w:val="0"/>
          <w:marRight w:val="0"/>
          <w:marTop w:val="0"/>
          <w:marBottom w:val="0"/>
          <w:divBdr>
            <w:top w:val="none" w:sz="0" w:space="0" w:color="auto"/>
            <w:left w:val="none" w:sz="0" w:space="0" w:color="auto"/>
            <w:bottom w:val="none" w:sz="0" w:space="0" w:color="auto"/>
            <w:right w:val="none" w:sz="0" w:space="0" w:color="auto"/>
          </w:divBdr>
        </w:div>
        <w:div w:id="1078136267">
          <w:marLeft w:val="0"/>
          <w:marRight w:val="0"/>
          <w:marTop w:val="0"/>
          <w:marBottom w:val="0"/>
          <w:divBdr>
            <w:top w:val="none" w:sz="0" w:space="0" w:color="auto"/>
            <w:left w:val="none" w:sz="0" w:space="0" w:color="auto"/>
            <w:bottom w:val="none" w:sz="0" w:space="0" w:color="auto"/>
            <w:right w:val="none" w:sz="0" w:space="0" w:color="auto"/>
          </w:divBdr>
        </w:div>
        <w:div w:id="1080983142">
          <w:marLeft w:val="0"/>
          <w:marRight w:val="0"/>
          <w:marTop w:val="0"/>
          <w:marBottom w:val="0"/>
          <w:divBdr>
            <w:top w:val="none" w:sz="0" w:space="0" w:color="auto"/>
            <w:left w:val="none" w:sz="0" w:space="0" w:color="auto"/>
            <w:bottom w:val="none" w:sz="0" w:space="0" w:color="auto"/>
            <w:right w:val="none" w:sz="0" w:space="0" w:color="auto"/>
          </w:divBdr>
        </w:div>
        <w:div w:id="1146429581">
          <w:marLeft w:val="0"/>
          <w:marRight w:val="0"/>
          <w:marTop w:val="0"/>
          <w:marBottom w:val="0"/>
          <w:divBdr>
            <w:top w:val="none" w:sz="0" w:space="0" w:color="auto"/>
            <w:left w:val="none" w:sz="0" w:space="0" w:color="auto"/>
            <w:bottom w:val="none" w:sz="0" w:space="0" w:color="auto"/>
            <w:right w:val="none" w:sz="0" w:space="0" w:color="auto"/>
          </w:divBdr>
        </w:div>
        <w:div w:id="1168206367">
          <w:marLeft w:val="0"/>
          <w:marRight w:val="0"/>
          <w:marTop w:val="0"/>
          <w:marBottom w:val="0"/>
          <w:divBdr>
            <w:top w:val="none" w:sz="0" w:space="0" w:color="auto"/>
            <w:left w:val="none" w:sz="0" w:space="0" w:color="auto"/>
            <w:bottom w:val="none" w:sz="0" w:space="0" w:color="auto"/>
            <w:right w:val="none" w:sz="0" w:space="0" w:color="auto"/>
          </w:divBdr>
        </w:div>
        <w:div w:id="1201093681">
          <w:marLeft w:val="0"/>
          <w:marRight w:val="0"/>
          <w:marTop w:val="0"/>
          <w:marBottom w:val="0"/>
          <w:divBdr>
            <w:top w:val="none" w:sz="0" w:space="0" w:color="auto"/>
            <w:left w:val="none" w:sz="0" w:space="0" w:color="auto"/>
            <w:bottom w:val="none" w:sz="0" w:space="0" w:color="auto"/>
            <w:right w:val="none" w:sz="0" w:space="0" w:color="auto"/>
          </w:divBdr>
        </w:div>
        <w:div w:id="1220482613">
          <w:marLeft w:val="0"/>
          <w:marRight w:val="0"/>
          <w:marTop w:val="0"/>
          <w:marBottom w:val="0"/>
          <w:divBdr>
            <w:top w:val="none" w:sz="0" w:space="0" w:color="auto"/>
            <w:left w:val="none" w:sz="0" w:space="0" w:color="auto"/>
            <w:bottom w:val="none" w:sz="0" w:space="0" w:color="auto"/>
            <w:right w:val="none" w:sz="0" w:space="0" w:color="auto"/>
          </w:divBdr>
        </w:div>
        <w:div w:id="1259605174">
          <w:marLeft w:val="0"/>
          <w:marRight w:val="0"/>
          <w:marTop w:val="0"/>
          <w:marBottom w:val="0"/>
          <w:divBdr>
            <w:top w:val="none" w:sz="0" w:space="0" w:color="auto"/>
            <w:left w:val="none" w:sz="0" w:space="0" w:color="auto"/>
            <w:bottom w:val="none" w:sz="0" w:space="0" w:color="auto"/>
            <w:right w:val="none" w:sz="0" w:space="0" w:color="auto"/>
          </w:divBdr>
        </w:div>
        <w:div w:id="1271164585">
          <w:marLeft w:val="0"/>
          <w:marRight w:val="0"/>
          <w:marTop w:val="0"/>
          <w:marBottom w:val="0"/>
          <w:divBdr>
            <w:top w:val="none" w:sz="0" w:space="0" w:color="auto"/>
            <w:left w:val="none" w:sz="0" w:space="0" w:color="auto"/>
            <w:bottom w:val="none" w:sz="0" w:space="0" w:color="auto"/>
            <w:right w:val="none" w:sz="0" w:space="0" w:color="auto"/>
          </w:divBdr>
        </w:div>
        <w:div w:id="1321420977">
          <w:marLeft w:val="0"/>
          <w:marRight w:val="0"/>
          <w:marTop w:val="0"/>
          <w:marBottom w:val="0"/>
          <w:divBdr>
            <w:top w:val="none" w:sz="0" w:space="0" w:color="auto"/>
            <w:left w:val="none" w:sz="0" w:space="0" w:color="auto"/>
            <w:bottom w:val="none" w:sz="0" w:space="0" w:color="auto"/>
            <w:right w:val="none" w:sz="0" w:space="0" w:color="auto"/>
          </w:divBdr>
        </w:div>
        <w:div w:id="1459451431">
          <w:marLeft w:val="0"/>
          <w:marRight w:val="0"/>
          <w:marTop w:val="0"/>
          <w:marBottom w:val="0"/>
          <w:divBdr>
            <w:top w:val="none" w:sz="0" w:space="0" w:color="auto"/>
            <w:left w:val="none" w:sz="0" w:space="0" w:color="auto"/>
            <w:bottom w:val="none" w:sz="0" w:space="0" w:color="auto"/>
            <w:right w:val="none" w:sz="0" w:space="0" w:color="auto"/>
          </w:divBdr>
        </w:div>
        <w:div w:id="1476994730">
          <w:marLeft w:val="0"/>
          <w:marRight w:val="0"/>
          <w:marTop w:val="0"/>
          <w:marBottom w:val="0"/>
          <w:divBdr>
            <w:top w:val="none" w:sz="0" w:space="0" w:color="auto"/>
            <w:left w:val="none" w:sz="0" w:space="0" w:color="auto"/>
            <w:bottom w:val="none" w:sz="0" w:space="0" w:color="auto"/>
            <w:right w:val="none" w:sz="0" w:space="0" w:color="auto"/>
          </w:divBdr>
        </w:div>
        <w:div w:id="1497650873">
          <w:marLeft w:val="0"/>
          <w:marRight w:val="0"/>
          <w:marTop w:val="0"/>
          <w:marBottom w:val="0"/>
          <w:divBdr>
            <w:top w:val="none" w:sz="0" w:space="0" w:color="auto"/>
            <w:left w:val="none" w:sz="0" w:space="0" w:color="auto"/>
            <w:bottom w:val="none" w:sz="0" w:space="0" w:color="auto"/>
            <w:right w:val="none" w:sz="0" w:space="0" w:color="auto"/>
          </w:divBdr>
        </w:div>
        <w:div w:id="1510212172">
          <w:marLeft w:val="0"/>
          <w:marRight w:val="0"/>
          <w:marTop w:val="0"/>
          <w:marBottom w:val="0"/>
          <w:divBdr>
            <w:top w:val="none" w:sz="0" w:space="0" w:color="auto"/>
            <w:left w:val="none" w:sz="0" w:space="0" w:color="auto"/>
            <w:bottom w:val="none" w:sz="0" w:space="0" w:color="auto"/>
            <w:right w:val="none" w:sz="0" w:space="0" w:color="auto"/>
          </w:divBdr>
        </w:div>
        <w:div w:id="1516505265">
          <w:marLeft w:val="0"/>
          <w:marRight w:val="0"/>
          <w:marTop w:val="0"/>
          <w:marBottom w:val="0"/>
          <w:divBdr>
            <w:top w:val="none" w:sz="0" w:space="0" w:color="auto"/>
            <w:left w:val="none" w:sz="0" w:space="0" w:color="auto"/>
            <w:bottom w:val="none" w:sz="0" w:space="0" w:color="auto"/>
            <w:right w:val="none" w:sz="0" w:space="0" w:color="auto"/>
          </w:divBdr>
        </w:div>
        <w:div w:id="1555115253">
          <w:marLeft w:val="0"/>
          <w:marRight w:val="0"/>
          <w:marTop w:val="0"/>
          <w:marBottom w:val="0"/>
          <w:divBdr>
            <w:top w:val="none" w:sz="0" w:space="0" w:color="auto"/>
            <w:left w:val="none" w:sz="0" w:space="0" w:color="auto"/>
            <w:bottom w:val="none" w:sz="0" w:space="0" w:color="auto"/>
            <w:right w:val="none" w:sz="0" w:space="0" w:color="auto"/>
          </w:divBdr>
        </w:div>
        <w:div w:id="1567376055">
          <w:marLeft w:val="0"/>
          <w:marRight w:val="0"/>
          <w:marTop w:val="0"/>
          <w:marBottom w:val="0"/>
          <w:divBdr>
            <w:top w:val="none" w:sz="0" w:space="0" w:color="auto"/>
            <w:left w:val="none" w:sz="0" w:space="0" w:color="auto"/>
            <w:bottom w:val="none" w:sz="0" w:space="0" w:color="auto"/>
            <w:right w:val="none" w:sz="0" w:space="0" w:color="auto"/>
          </w:divBdr>
        </w:div>
        <w:div w:id="1577520647">
          <w:marLeft w:val="0"/>
          <w:marRight w:val="0"/>
          <w:marTop w:val="0"/>
          <w:marBottom w:val="0"/>
          <w:divBdr>
            <w:top w:val="none" w:sz="0" w:space="0" w:color="auto"/>
            <w:left w:val="none" w:sz="0" w:space="0" w:color="auto"/>
            <w:bottom w:val="none" w:sz="0" w:space="0" w:color="auto"/>
            <w:right w:val="none" w:sz="0" w:space="0" w:color="auto"/>
          </w:divBdr>
        </w:div>
        <w:div w:id="1579099162">
          <w:marLeft w:val="0"/>
          <w:marRight w:val="0"/>
          <w:marTop w:val="0"/>
          <w:marBottom w:val="0"/>
          <w:divBdr>
            <w:top w:val="none" w:sz="0" w:space="0" w:color="auto"/>
            <w:left w:val="none" w:sz="0" w:space="0" w:color="auto"/>
            <w:bottom w:val="none" w:sz="0" w:space="0" w:color="auto"/>
            <w:right w:val="none" w:sz="0" w:space="0" w:color="auto"/>
          </w:divBdr>
        </w:div>
        <w:div w:id="1581065889">
          <w:marLeft w:val="0"/>
          <w:marRight w:val="0"/>
          <w:marTop w:val="0"/>
          <w:marBottom w:val="0"/>
          <w:divBdr>
            <w:top w:val="none" w:sz="0" w:space="0" w:color="auto"/>
            <w:left w:val="none" w:sz="0" w:space="0" w:color="auto"/>
            <w:bottom w:val="none" w:sz="0" w:space="0" w:color="auto"/>
            <w:right w:val="none" w:sz="0" w:space="0" w:color="auto"/>
          </w:divBdr>
        </w:div>
        <w:div w:id="1592160853">
          <w:marLeft w:val="0"/>
          <w:marRight w:val="0"/>
          <w:marTop w:val="0"/>
          <w:marBottom w:val="0"/>
          <w:divBdr>
            <w:top w:val="none" w:sz="0" w:space="0" w:color="auto"/>
            <w:left w:val="none" w:sz="0" w:space="0" w:color="auto"/>
            <w:bottom w:val="none" w:sz="0" w:space="0" w:color="auto"/>
            <w:right w:val="none" w:sz="0" w:space="0" w:color="auto"/>
          </w:divBdr>
        </w:div>
        <w:div w:id="1603799354">
          <w:marLeft w:val="0"/>
          <w:marRight w:val="0"/>
          <w:marTop w:val="0"/>
          <w:marBottom w:val="0"/>
          <w:divBdr>
            <w:top w:val="none" w:sz="0" w:space="0" w:color="auto"/>
            <w:left w:val="none" w:sz="0" w:space="0" w:color="auto"/>
            <w:bottom w:val="none" w:sz="0" w:space="0" w:color="auto"/>
            <w:right w:val="none" w:sz="0" w:space="0" w:color="auto"/>
          </w:divBdr>
        </w:div>
        <w:div w:id="1615745189">
          <w:marLeft w:val="0"/>
          <w:marRight w:val="0"/>
          <w:marTop w:val="0"/>
          <w:marBottom w:val="0"/>
          <w:divBdr>
            <w:top w:val="none" w:sz="0" w:space="0" w:color="auto"/>
            <w:left w:val="none" w:sz="0" w:space="0" w:color="auto"/>
            <w:bottom w:val="none" w:sz="0" w:space="0" w:color="auto"/>
            <w:right w:val="none" w:sz="0" w:space="0" w:color="auto"/>
          </w:divBdr>
        </w:div>
        <w:div w:id="1706756268">
          <w:marLeft w:val="0"/>
          <w:marRight w:val="0"/>
          <w:marTop w:val="0"/>
          <w:marBottom w:val="0"/>
          <w:divBdr>
            <w:top w:val="none" w:sz="0" w:space="0" w:color="auto"/>
            <w:left w:val="none" w:sz="0" w:space="0" w:color="auto"/>
            <w:bottom w:val="none" w:sz="0" w:space="0" w:color="auto"/>
            <w:right w:val="none" w:sz="0" w:space="0" w:color="auto"/>
          </w:divBdr>
        </w:div>
        <w:div w:id="1731998213">
          <w:marLeft w:val="0"/>
          <w:marRight w:val="0"/>
          <w:marTop w:val="0"/>
          <w:marBottom w:val="0"/>
          <w:divBdr>
            <w:top w:val="none" w:sz="0" w:space="0" w:color="auto"/>
            <w:left w:val="none" w:sz="0" w:space="0" w:color="auto"/>
            <w:bottom w:val="none" w:sz="0" w:space="0" w:color="auto"/>
            <w:right w:val="none" w:sz="0" w:space="0" w:color="auto"/>
          </w:divBdr>
        </w:div>
        <w:div w:id="1770733884">
          <w:marLeft w:val="0"/>
          <w:marRight w:val="0"/>
          <w:marTop w:val="0"/>
          <w:marBottom w:val="0"/>
          <w:divBdr>
            <w:top w:val="none" w:sz="0" w:space="0" w:color="auto"/>
            <w:left w:val="none" w:sz="0" w:space="0" w:color="auto"/>
            <w:bottom w:val="none" w:sz="0" w:space="0" w:color="auto"/>
            <w:right w:val="none" w:sz="0" w:space="0" w:color="auto"/>
          </w:divBdr>
        </w:div>
        <w:div w:id="1785147626">
          <w:marLeft w:val="0"/>
          <w:marRight w:val="0"/>
          <w:marTop w:val="0"/>
          <w:marBottom w:val="0"/>
          <w:divBdr>
            <w:top w:val="none" w:sz="0" w:space="0" w:color="auto"/>
            <w:left w:val="none" w:sz="0" w:space="0" w:color="auto"/>
            <w:bottom w:val="none" w:sz="0" w:space="0" w:color="auto"/>
            <w:right w:val="none" w:sz="0" w:space="0" w:color="auto"/>
          </w:divBdr>
        </w:div>
        <w:div w:id="1851800136">
          <w:marLeft w:val="0"/>
          <w:marRight w:val="0"/>
          <w:marTop w:val="0"/>
          <w:marBottom w:val="0"/>
          <w:divBdr>
            <w:top w:val="none" w:sz="0" w:space="0" w:color="auto"/>
            <w:left w:val="none" w:sz="0" w:space="0" w:color="auto"/>
            <w:bottom w:val="none" w:sz="0" w:space="0" w:color="auto"/>
            <w:right w:val="none" w:sz="0" w:space="0" w:color="auto"/>
          </w:divBdr>
        </w:div>
        <w:div w:id="1870071416">
          <w:marLeft w:val="0"/>
          <w:marRight w:val="0"/>
          <w:marTop w:val="0"/>
          <w:marBottom w:val="0"/>
          <w:divBdr>
            <w:top w:val="none" w:sz="0" w:space="0" w:color="auto"/>
            <w:left w:val="none" w:sz="0" w:space="0" w:color="auto"/>
            <w:bottom w:val="none" w:sz="0" w:space="0" w:color="auto"/>
            <w:right w:val="none" w:sz="0" w:space="0" w:color="auto"/>
          </w:divBdr>
        </w:div>
        <w:div w:id="1879198100">
          <w:marLeft w:val="0"/>
          <w:marRight w:val="0"/>
          <w:marTop w:val="0"/>
          <w:marBottom w:val="0"/>
          <w:divBdr>
            <w:top w:val="none" w:sz="0" w:space="0" w:color="auto"/>
            <w:left w:val="none" w:sz="0" w:space="0" w:color="auto"/>
            <w:bottom w:val="none" w:sz="0" w:space="0" w:color="auto"/>
            <w:right w:val="none" w:sz="0" w:space="0" w:color="auto"/>
          </w:divBdr>
        </w:div>
        <w:div w:id="1914315207">
          <w:marLeft w:val="0"/>
          <w:marRight w:val="0"/>
          <w:marTop w:val="0"/>
          <w:marBottom w:val="0"/>
          <w:divBdr>
            <w:top w:val="none" w:sz="0" w:space="0" w:color="auto"/>
            <w:left w:val="none" w:sz="0" w:space="0" w:color="auto"/>
            <w:bottom w:val="none" w:sz="0" w:space="0" w:color="auto"/>
            <w:right w:val="none" w:sz="0" w:space="0" w:color="auto"/>
          </w:divBdr>
        </w:div>
        <w:div w:id="1925146552">
          <w:marLeft w:val="0"/>
          <w:marRight w:val="0"/>
          <w:marTop w:val="0"/>
          <w:marBottom w:val="0"/>
          <w:divBdr>
            <w:top w:val="none" w:sz="0" w:space="0" w:color="auto"/>
            <w:left w:val="none" w:sz="0" w:space="0" w:color="auto"/>
            <w:bottom w:val="none" w:sz="0" w:space="0" w:color="auto"/>
            <w:right w:val="none" w:sz="0" w:space="0" w:color="auto"/>
          </w:divBdr>
        </w:div>
        <w:div w:id="1948003291">
          <w:marLeft w:val="0"/>
          <w:marRight w:val="0"/>
          <w:marTop w:val="0"/>
          <w:marBottom w:val="0"/>
          <w:divBdr>
            <w:top w:val="none" w:sz="0" w:space="0" w:color="auto"/>
            <w:left w:val="none" w:sz="0" w:space="0" w:color="auto"/>
            <w:bottom w:val="none" w:sz="0" w:space="0" w:color="auto"/>
            <w:right w:val="none" w:sz="0" w:space="0" w:color="auto"/>
          </w:divBdr>
        </w:div>
      </w:divsChild>
    </w:div>
    <w:div w:id="57947349">
      <w:bodyDiv w:val="1"/>
      <w:marLeft w:val="0"/>
      <w:marRight w:val="0"/>
      <w:marTop w:val="0"/>
      <w:marBottom w:val="0"/>
      <w:divBdr>
        <w:top w:val="none" w:sz="0" w:space="0" w:color="auto"/>
        <w:left w:val="none" w:sz="0" w:space="0" w:color="auto"/>
        <w:bottom w:val="none" w:sz="0" w:space="0" w:color="auto"/>
        <w:right w:val="none" w:sz="0" w:space="0" w:color="auto"/>
      </w:divBdr>
    </w:div>
    <w:div w:id="58019963">
      <w:bodyDiv w:val="1"/>
      <w:marLeft w:val="0"/>
      <w:marRight w:val="0"/>
      <w:marTop w:val="0"/>
      <w:marBottom w:val="0"/>
      <w:divBdr>
        <w:top w:val="none" w:sz="0" w:space="0" w:color="auto"/>
        <w:left w:val="none" w:sz="0" w:space="0" w:color="auto"/>
        <w:bottom w:val="none" w:sz="0" w:space="0" w:color="auto"/>
        <w:right w:val="none" w:sz="0" w:space="0" w:color="auto"/>
      </w:divBdr>
    </w:div>
    <w:div w:id="58359397">
      <w:bodyDiv w:val="1"/>
      <w:marLeft w:val="0"/>
      <w:marRight w:val="0"/>
      <w:marTop w:val="0"/>
      <w:marBottom w:val="0"/>
      <w:divBdr>
        <w:top w:val="none" w:sz="0" w:space="0" w:color="auto"/>
        <w:left w:val="none" w:sz="0" w:space="0" w:color="auto"/>
        <w:bottom w:val="none" w:sz="0" w:space="0" w:color="auto"/>
        <w:right w:val="none" w:sz="0" w:space="0" w:color="auto"/>
      </w:divBdr>
    </w:div>
    <w:div w:id="58795457">
      <w:bodyDiv w:val="1"/>
      <w:marLeft w:val="0"/>
      <w:marRight w:val="0"/>
      <w:marTop w:val="0"/>
      <w:marBottom w:val="0"/>
      <w:divBdr>
        <w:top w:val="none" w:sz="0" w:space="0" w:color="auto"/>
        <w:left w:val="none" w:sz="0" w:space="0" w:color="auto"/>
        <w:bottom w:val="none" w:sz="0" w:space="0" w:color="auto"/>
        <w:right w:val="none" w:sz="0" w:space="0" w:color="auto"/>
      </w:divBdr>
    </w:div>
    <w:div w:id="58864816">
      <w:bodyDiv w:val="1"/>
      <w:marLeft w:val="0"/>
      <w:marRight w:val="0"/>
      <w:marTop w:val="0"/>
      <w:marBottom w:val="0"/>
      <w:divBdr>
        <w:top w:val="none" w:sz="0" w:space="0" w:color="auto"/>
        <w:left w:val="none" w:sz="0" w:space="0" w:color="auto"/>
        <w:bottom w:val="none" w:sz="0" w:space="0" w:color="auto"/>
        <w:right w:val="none" w:sz="0" w:space="0" w:color="auto"/>
      </w:divBdr>
    </w:div>
    <w:div w:id="59136053">
      <w:bodyDiv w:val="1"/>
      <w:marLeft w:val="0"/>
      <w:marRight w:val="0"/>
      <w:marTop w:val="0"/>
      <w:marBottom w:val="0"/>
      <w:divBdr>
        <w:top w:val="none" w:sz="0" w:space="0" w:color="auto"/>
        <w:left w:val="none" w:sz="0" w:space="0" w:color="auto"/>
        <w:bottom w:val="none" w:sz="0" w:space="0" w:color="auto"/>
        <w:right w:val="none" w:sz="0" w:space="0" w:color="auto"/>
      </w:divBdr>
    </w:div>
    <w:div w:id="59183674">
      <w:bodyDiv w:val="1"/>
      <w:marLeft w:val="0"/>
      <w:marRight w:val="0"/>
      <w:marTop w:val="0"/>
      <w:marBottom w:val="0"/>
      <w:divBdr>
        <w:top w:val="none" w:sz="0" w:space="0" w:color="auto"/>
        <w:left w:val="none" w:sz="0" w:space="0" w:color="auto"/>
        <w:bottom w:val="none" w:sz="0" w:space="0" w:color="auto"/>
        <w:right w:val="none" w:sz="0" w:space="0" w:color="auto"/>
      </w:divBdr>
    </w:div>
    <w:div w:id="59640513">
      <w:bodyDiv w:val="1"/>
      <w:marLeft w:val="0"/>
      <w:marRight w:val="0"/>
      <w:marTop w:val="0"/>
      <w:marBottom w:val="0"/>
      <w:divBdr>
        <w:top w:val="none" w:sz="0" w:space="0" w:color="auto"/>
        <w:left w:val="none" w:sz="0" w:space="0" w:color="auto"/>
        <w:bottom w:val="none" w:sz="0" w:space="0" w:color="auto"/>
        <w:right w:val="none" w:sz="0" w:space="0" w:color="auto"/>
      </w:divBdr>
    </w:div>
    <w:div w:id="59788144">
      <w:bodyDiv w:val="1"/>
      <w:marLeft w:val="0"/>
      <w:marRight w:val="0"/>
      <w:marTop w:val="0"/>
      <w:marBottom w:val="0"/>
      <w:divBdr>
        <w:top w:val="none" w:sz="0" w:space="0" w:color="auto"/>
        <w:left w:val="none" w:sz="0" w:space="0" w:color="auto"/>
        <w:bottom w:val="none" w:sz="0" w:space="0" w:color="auto"/>
        <w:right w:val="none" w:sz="0" w:space="0" w:color="auto"/>
      </w:divBdr>
    </w:div>
    <w:div w:id="60102935">
      <w:bodyDiv w:val="1"/>
      <w:marLeft w:val="0"/>
      <w:marRight w:val="0"/>
      <w:marTop w:val="0"/>
      <w:marBottom w:val="0"/>
      <w:divBdr>
        <w:top w:val="none" w:sz="0" w:space="0" w:color="auto"/>
        <w:left w:val="none" w:sz="0" w:space="0" w:color="auto"/>
        <w:bottom w:val="none" w:sz="0" w:space="0" w:color="auto"/>
        <w:right w:val="none" w:sz="0" w:space="0" w:color="auto"/>
      </w:divBdr>
      <w:divsChild>
        <w:div w:id="31881327">
          <w:marLeft w:val="0"/>
          <w:marRight w:val="0"/>
          <w:marTop w:val="0"/>
          <w:marBottom w:val="0"/>
          <w:divBdr>
            <w:top w:val="none" w:sz="0" w:space="0" w:color="auto"/>
            <w:left w:val="none" w:sz="0" w:space="0" w:color="auto"/>
            <w:bottom w:val="none" w:sz="0" w:space="0" w:color="auto"/>
            <w:right w:val="none" w:sz="0" w:space="0" w:color="auto"/>
          </w:divBdr>
        </w:div>
        <w:div w:id="43069312">
          <w:marLeft w:val="0"/>
          <w:marRight w:val="0"/>
          <w:marTop w:val="0"/>
          <w:marBottom w:val="0"/>
          <w:divBdr>
            <w:top w:val="none" w:sz="0" w:space="0" w:color="auto"/>
            <w:left w:val="none" w:sz="0" w:space="0" w:color="auto"/>
            <w:bottom w:val="none" w:sz="0" w:space="0" w:color="auto"/>
            <w:right w:val="none" w:sz="0" w:space="0" w:color="auto"/>
          </w:divBdr>
        </w:div>
        <w:div w:id="46533967">
          <w:marLeft w:val="0"/>
          <w:marRight w:val="0"/>
          <w:marTop w:val="0"/>
          <w:marBottom w:val="0"/>
          <w:divBdr>
            <w:top w:val="none" w:sz="0" w:space="0" w:color="auto"/>
            <w:left w:val="none" w:sz="0" w:space="0" w:color="auto"/>
            <w:bottom w:val="none" w:sz="0" w:space="0" w:color="auto"/>
            <w:right w:val="none" w:sz="0" w:space="0" w:color="auto"/>
          </w:divBdr>
        </w:div>
        <w:div w:id="65148292">
          <w:marLeft w:val="0"/>
          <w:marRight w:val="0"/>
          <w:marTop w:val="0"/>
          <w:marBottom w:val="0"/>
          <w:divBdr>
            <w:top w:val="none" w:sz="0" w:space="0" w:color="auto"/>
            <w:left w:val="none" w:sz="0" w:space="0" w:color="auto"/>
            <w:bottom w:val="none" w:sz="0" w:space="0" w:color="auto"/>
            <w:right w:val="none" w:sz="0" w:space="0" w:color="auto"/>
          </w:divBdr>
        </w:div>
        <w:div w:id="80105955">
          <w:marLeft w:val="0"/>
          <w:marRight w:val="0"/>
          <w:marTop w:val="0"/>
          <w:marBottom w:val="0"/>
          <w:divBdr>
            <w:top w:val="none" w:sz="0" w:space="0" w:color="auto"/>
            <w:left w:val="none" w:sz="0" w:space="0" w:color="auto"/>
            <w:bottom w:val="none" w:sz="0" w:space="0" w:color="auto"/>
            <w:right w:val="none" w:sz="0" w:space="0" w:color="auto"/>
          </w:divBdr>
        </w:div>
        <w:div w:id="90703359">
          <w:marLeft w:val="0"/>
          <w:marRight w:val="0"/>
          <w:marTop w:val="0"/>
          <w:marBottom w:val="0"/>
          <w:divBdr>
            <w:top w:val="none" w:sz="0" w:space="0" w:color="auto"/>
            <w:left w:val="none" w:sz="0" w:space="0" w:color="auto"/>
            <w:bottom w:val="none" w:sz="0" w:space="0" w:color="auto"/>
            <w:right w:val="none" w:sz="0" w:space="0" w:color="auto"/>
          </w:divBdr>
        </w:div>
        <w:div w:id="123744456">
          <w:marLeft w:val="0"/>
          <w:marRight w:val="0"/>
          <w:marTop w:val="0"/>
          <w:marBottom w:val="0"/>
          <w:divBdr>
            <w:top w:val="none" w:sz="0" w:space="0" w:color="auto"/>
            <w:left w:val="none" w:sz="0" w:space="0" w:color="auto"/>
            <w:bottom w:val="none" w:sz="0" w:space="0" w:color="auto"/>
            <w:right w:val="none" w:sz="0" w:space="0" w:color="auto"/>
          </w:divBdr>
        </w:div>
        <w:div w:id="141435941">
          <w:marLeft w:val="0"/>
          <w:marRight w:val="0"/>
          <w:marTop w:val="0"/>
          <w:marBottom w:val="0"/>
          <w:divBdr>
            <w:top w:val="none" w:sz="0" w:space="0" w:color="auto"/>
            <w:left w:val="none" w:sz="0" w:space="0" w:color="auto"/>
            <w:bottom w:val="none" w:sz="0" w:space="0" w:color="auto"/>
            <w:right w:val="none" w:sz="0" w:space="0" w:color="auto"/>
          </w:divBdr>
        </w:div>
        <w:div w:id="164831843">
          <w:marLeft w:val="0"/>
          <w:marRight w:val="0"/>
          <w:marTop w:val="0"/>
          <w:marBottom w:val="0"/>
          <w:divBdr>
            <w:top w:val="none" w:sz="0" w:space="0" w:color="auto"/>
            <w:left w:val="none" w:sz="0" w:space="0" w:color="auto"/>
            <w:bottom w:val="none" w:sz="0" w:space="0" w:color="auto"/>
            <w:right w:val="none" w:sz="0" w:space="0" w:color="auto"/>
          </w:divBdr>
        </w:div>
        <w:div w:id="186792594">
          <w:marLeft w:val="0"/>
          <w:marRight w:val="0"/>
          <w:marTop w:val="0"/>
          <w:marBottom w:val="0"/>
          <w:divBdr>
            <w:top w:val="none" w:sz="0" w:space="0" w:color="auto"/>
            <w:left w:val="none" w:sz="0" w:space="0" w:color="auto"/>
            <w:bottom w:val="none" w:sz="0" w:space="0" w:color="auto"/>
            <w:right w:val="none" w:sz="0" w:space="0" w:color="auto"/>
          </w:divBdr>
        </w:div>
        <w:div w:id="230164387">
          <w:marLeft w:val="0"/>
          <w:marRight w:val="0"/>
          <w:marTop w:val="0"/>
          <w:marBottom w:val="0"/>
          <w:divBdr>
            <w:top w:val="none" w:sz="0" w:space="0" w:color="auto"/>
            <w:left w:val="none" w:sz="0" w:space="0" w:color="auto"/>
            <w:bottom w:val="none" w:sz="0" w:space="0" w:color="auto"/>
            <w:right w:val="none" w:sz="0" w:space="0" w:color="auto"/>
          </w:divBdr>
        </w:div>
        <w:div w:id="273640197">
          <w:marLeft w:val="0"/>
          <w:marRight w:val="0"/>
          <w:marTop w:val="0"/>
          <w:marBottom w:val="0"/>
          <w:divBdr>
            <w:top w:val="none" w:sz="0" w:space="0" w:color="auto"/>
            <w:left w:val="none" w:sz="0" w:space="0" w:color="auto"/>
            <w:bottom w:val="none" w:sz="0" w:space="0" w:color="auto"/>
            <w:right w:val="none" w:sz="0" w:space="0" w:color="auto"/>
          </w:divBdr>
        </w:div>
        <w:div w:id="321859934">
          <w:marLeft w:val="0"/>
          <w:marRight w:val="0"/>
          <w:marTop w:val="0"/>
          <w:marBottom w:val="0"/>
          <w:divBdr>
            <w:top w:val="none" w:sz="0" w:space="0" w:color="auto"/>
            <w:left w:val="none" w:sz="0" w:space="0" w:color="auto"/>
            <w:bottom w:val="none" w:sz="0" w:space="0" w:color="auto"/>
            <w:right w:val="none" w:sz="0" w:space="0" w:color="auto"/>
          </w:divBdr>
        </w:div>
        <w:div w:id="328024834">
          <w:marLeft w:val="0"/>
          <w:marRight w:val="0"/>
          <w:marTop w:val="0"/>
          <w:marBottom w:val="0"/>
          <w:divBdr>
            <w:top w:val="none" w:sz="0" w:space="0" w:color="auto"/>
            <w:left w:val="none" w:sz="0" w:space="0" w:color="auto"/>
            <w:bottom w:val="none" w:sz="0" w:space="0" w:color="auto"/>
            <w:right w:val="none" w:sz="0" w:space="0" w:color="auto"/>
          </w:divBdr>
        </w:div>
        <w:div w:id="331445906">
          <w:marLeft w:val="0"/>
          <w:marRight w:val="0"/>
          <w:marTop w:val="0"/>
          <w:marBottom w:val="0"/>
          <w:divBdr>
            <w:top w:val="none" w:sz="0" w:space="0" w:color="auto"/>
            <w:left w:val="none" w:sz="0" w:space="0" w:color="auto"/>
            <w:bottom w:val="none" w:sz="0" w:space="0" w:color="auto"/>
            <w:right w:val="none" w:sz="0" w:space="0" w:color="auto"/>
          </w:divBdr>
        </w:div>
        <w:div w:id="331572725">
          <w:marLeft w:val="0"/>
          <w:marRight w:val="0"/>
          <w:marTop w:val="0"/>
          <w:marBottom w:val="0"/>
          <w:divBdr>
            <w:top w:val="none" w:sz="0" w:space="0" w:color="auto"/>
            <w:left w:val="none" w:sz="0" w:space="0" w:color="auto"/>
            <w:bottom w:val="none" w:sz="0" w:space="0" w:color="auto"/>
            <w:right w:val="none" w:sz="0" w:space="0" w:color="auto"/>
          </w:divBdr>
        </w:div>
        <w:div w:id="336270832">
          <w:marLeft w:val="0"/>
          <w:marRight w:val="0"/>
          <w:marTop w:val="0"/>
          <w:marBottom w:val="0"/>
          <w:divBdr>
            <w:top w:val="none" w:sz="0" w:space="0" w:color="auto"/>
            <w:left w:val="none" w:sz="0" w:space="0" w:color="auto"/>
            <w:bottom w:val="none" w:sz="0" w:space="0" w:color="auto"/>
            <w:right w:val="none" w:sz="0" w:space="0" w:color="auto"/>
          </w:divBdr>
        </w:div>
        <w:div w:id="338122614">
          <w:marLeft w:val="0"/>
          <w:marRight w:val="0"/>
          <w:marTop w:val="0"/>
          <w:marBottom w:val="0"/>
          <w:divBdr>
            <w:top w:val="none" w:sz="0" w:space="0" w:color="auto"/>
            <w:left w:val="none" w:sz="0" w:space="0" w:color="auto"/>
            <w:bottom w:val="none" w:sz="0" w:space="0" w:color="auto"/>
            <w:right w:val="none" w:sz="0" w:space="0" w:color="auto"/>
          </w:divBdr>
        </w:div>
        <w:div w:id="351303184">
          <w:marLeft w:val="0"/>
          <w:marRight w:val="0"/>
          <w:marTop w:val="0"/>
          <w:marBottom w:val="0"/>
          <w:divBdr>
            <w:top w:val="none" w:sz="0" w:space="0" w:color="auto"/>
            <w:left w:val="none" w:sz="0" w:space="0" w:color="auto"/>
            <w:bottom w:val="none" w:sz="0" w:space="0" w:color="auto"/>
            <w:right w:val="none" w:sz="0" w:space="0" w:color="auto"/>
          </w:divBdr>
        </w:div>
        <w:div w:id="369956390">
          <w:marLeft w:val="0"/>
          <w:marRight w:val="0"/>
          <w:marTop w:val="0"/>
          <w:marBottom w:val="0"/>
          <w:divBdr>
            <w:top w:val="none" w:sz="0" w:space="0" w:color="auto"/>
            <w:left w:val="none" w:sz="0" w:space="0" w:color="auto"/>
            <w:bottom w:val="none" w:sz="0" w:space="0" w:color="auto"/>
            <w:right w:val="none" w:sz="0" w:space="0" w:color="auto"/>
          </w:divBdr>
        </w:div>
        <w:div w:id="384184585">
          <w:marLeft w:val="0"/>
          <w:marRight w:val="0"/>
          <w:marTop w:val="0"/>
          <w:marBottom w:val="0"/>
          <w:divBdr>
            <w:top w:val="none" w:sz="0" w:space="0" w:color="auto"/>
            <w:left w:val="none" w:sz="0" w:space="0" w:color="auto"/>
            <w:bottom w:val="none" w:sz="0" w:space="0" w:color="auto"/>
            <w:right w:val="none" w:sz="0" w:space="0" w:color="auto"/>
          </w:divBdr>
        </w:div>
        <w:div w:id="385566283">
          <w:marLeft w:val="0"/>
          <w:marRight w:val="0"/>
          <w:marTop w:val="0"/>
          <w:marBottom w:val="0"/>
          <w:divBdr>
            <w:top w:val="none" w:sz="0" w:space="0" w:color="auto"/>
            <w:left w:val="none" w:sz="0" w:space="0" w:color="auto"/>
            <w:bottom w:val="none" w:sz="0" w:space="0" w:color="auto"/>
            <w:right w:val="none" w:sz="0" w:space="0" w:color="auto"/>
          </w:divBdr>
        </w:div>
        <w:div w:id="422989880">
          <w:marLeft w:val="0"/>
          <w:marRight w:val="0"/>
          <w:marTop w:val="0"/>
          <w:marBottom w:val="0"/>
          <w:divBdr>
            <w:top w:val="none" w:sz="0" w:space="0" w:color="auto"/>
            <w:left w:val="none" w:sz="0" w:space="0" w:color="auto"/>
            <w:bottom w:val="none" w:sz="0" w:space="0" w:color="auto"/>
            <w:right w:val="none" w:sz="0" w:space="0" w:color="auto"/>
          </w:divBdr>
        </w:div>
        <w:div w:id="440800983">
          <w:marLeft w:val="0"/>
          <w:marRight w:val="0"/>
          <w:marTop w:val="0"/>
          <w:marBottom w:val="0"/>
          <w:divBdr>
            <w:top w:val="none" w:sz="0" w:space="0" w:color="auto"/>
            <w:left w:val="none" w:sz="0" w:space="0" w:color="auto"/>
            <w:bottom w:val="none" w:sz="0" w:space="0" w:color="auto"/>
            <w:right w:val="none" w:sz="0" w:space="0" w:color="auto"/>
          </w:divBdr>
        </w:div>
        <w:div w:id="444033704">
          <w:marLeft w:val="0"/>
          <w:marRight w:val="0"/>
          <w:marTop w:val="0"/>
          <w:marBottom w:val="0"/>
          <w:divBdr>
            <w:top w:val="none" w:sz="0" w:space="0" w:color="auto"/>
            <w:left w:val="none" w:sz="0" w:space="0" w:color="auto"/>
            <w:bottom w:val="none" w:sz="0" w:space="0" w:color="auto"/>
            <w:right w:val="none" w:sz="0" w:space="0" w:color="auto"/>
          </w:divBdr>
        </w:div>
        <w:div w:id="479812432">
          <w:marLeft w:val="0"/>
          <w:marRight w:val="0"/>
          <w:marTop w:val="0"/>
          <w:marBottom w:val="0"/>
          <w:divBdr>
            <w:top w:val="none" w:sz="0" w:space="0" w:color="auto"/>
            <w:left w:val="none" w:sz="0" w:space="0" w:color="auto"/>
            <w:bottom w:val="none" w:sz="0" w:space="0" w:color="auto"/>
            <w:right w:val="none" w:sz="0" w:space="0" w:color="auto"/>
          </w:divBdr>
        </w:div>
        <w:div w:id="515583321">
          <w:marLeft w:val="0"/>
          <w:marRight w:val="0"/>
          <w:marTop w:val="0"/>
          <w:marBottom w:val="0"/>
          <w:divBdr>
            <w:top w:val="none" w:sz="0" w:space="0" w:color="auto"/>
            <w:left w:val="none" w:sz="0" w:space="0" w:color="auto"/>
            <w:bottom w:val="none" w:sz="0" w:space="0" w:color="auto"/>
            <w:right w:val="none" w:sz="0" w:space="0" w:color="auto"/>
          </w:divBdr>
        </w:div>
        <w:div w:id="521669408">
          <w:marLeft w:val="0"/>
          <w:marRight w:val="0"/>
          <w:marTop w:val="0"/>
          <w:marBottom w:val="0"/>
          <w:divBdr>
            <w:top w:val="none" w:sz="0" w:space="0" w:color="auto"/>
            <w:left w:val="none" w:sz="0" w:space="0" w:color="auto"/>
            <w:bottom w:val="none" w:sz="0" w:space="0" w:color="auto"/>
            <w:right w:val="none" w:sz="0" w:space="0" w:color="auto"/>
          </w:divBdr>
        </w:div>
        <w:div w:id="543951584">
          <w:marLeft w:val="0"/>
          <w:marRight w:val="0"/>
          <w:marTop w:val="0"/>
          <w:marBottom w:val="0"/>
          <w:divBdr>
            <w:top w:val="none" w:sz="0" w:space="0" w:color="auto"/>
            <w:left w:val="none" w:sz="0" w:space="0" w:color="auto"/>
            <w:bottom w:val="none" w:sz="0" w:space="0" w:color="auto"/>
            <w:right w:val="none" w:sz="0" w:space="0" w:color="auto"/>
          </w:divBdr>
        </w:div>
        <w:div w:id="546143885">
          <w:marLeft w:val="0"/>
          <w:marRight w:val="0"/>
          <w:marTop w:val="0"/>
          <w:marBottom w:val="0"/>
          <w:divBdr>
            <w:top w:val="none" w:sz="0" w:space="0" w:color="auto"/>
            <w:left w:val="none" w:sz="0" w:space="0" w:color="auto"/>
            <w:bottom w:val="none" w:sz="0" w:space="0" w:color="auto"/>
            <w:right w:val="none" w:sz="0" w:space="0" w:color="auto"/>
          </w:divBdr>
        </w:div>
        <w:div w:id="559025680">
          <w:marLeft w:val="0"/>
          <w:marRight w:val="0"/>
          <w:marTop w:val="0"/>
          <w:marBottom w:val="0"/>
          <w:divBdr>
            <w:top w:val="none" w:sz="0" w:space="0" w:color="auto"/>
            <w:left w:val="none" w:sz="0" w:space="0" w:color="auto"/>
            <w:bottom w:val="none" w:sz="0" w:space="0" w:color="auto"/>
            <w:right w:val="none" w:sz="0" w:space="0" w:color="auto"/>
          </w:divBdr>
        </w:div>
        <w:div w:id="571550080">
          <w:marLeft w:val="0"/>
          <w:marRight w:val="0"/>
          <w:marTop w:val="0"/>
          <w:marBottom w:val="0"/>
          <w:divBdr>
            <w:top w:val="none" w:sz="0" w:space="0" w:color="auto"/>
            <w:left w:val="none" w:sz="0" w:space="0" w:color="auto"/>
            <w:bottom w:val="none" w:sz="0" w:space="0" w:color="auto"/>
            <w:right w:val="none" w:sz="0" w:space="0" w:color="auto"/>
          </w:divBdr>
        </w:div>
        <w:div w:id="593710675">
          <w:marLeft w:val="0"/>
          <w:marRight w:val="0"/>
          <w:marTop w:val="0"/>
          <w:marBottom w:val="0"/>
          <w:divBdr>
            <w:top w:val="none" w:sz="0" w:space="0" w:color="auto"/>
            <w:left w:val="none" w:sz="0" w:space="0" w:color="auto"/>
            <w:bottom w:val="none" w:sz="0" w:space="0" w:color="auto"/>
            <w:right w:val="none" w:sz="0" w:space="0" w:color="auto"/>
          </w:divBdr>
        </w:div>
        <w:div w:id="598609870">
          <w:marLeft w:val="0"/>
          <w:marRight w:val="0"/>
          <w:marTop w:val="0"/>
          <w:marBottom w:val="0"/>
          <w:divBdr>
            <w:top w:val="none" w:sz="0" w:space="0" w:color="auto"/>
            <w:left w:val="none" w:sz="0" w:space="0" w:color="auto"/>
            <w:bottom w:val="none" w:sz="0" w:space="0" w:color="auto"/>
            <w:right w:val="none" w:sz="0" w:space="0" w:color="auto"/>
          </w:divBdr>
        </w:div>
        <w:div w:id="609163204">
          <w:marLeft w:val="0"/>
          <w:marRight w:val="0"/>
          <w:marTop w:val="0"/>
          <w:marBottom w:val="0"/>
          <w:divBdr>
            <w:top w:val="none" w:sz="0" w:space="0" w:color="auto"/>
            <w:left w:val="none" w:sz="0" w:space="0" w:color="auto"/>
            <w:bottom w:val="none" w:sz="0" w:space="0" w:color="auto"/>
            <w:right w:val="none" w:sz="0" w:space="0" w:color="auto"/>
          </w:divBdr>
        </w:div>
        <w:div w:id="638148583">
          <w:marLeft w:val="0"/>
          <w:marRight w:val="0"/>
          <w:marTop w:val="0"/>
          <w:marBottom w:val="0"/>
          <w:divBdr>
            <w:top w:val="none" w:sz="0" w:space="0" w:color="auto"/>
            <w:left w:val="none" w:sz="0" w:space="0" w:color="auto"/>
            <w:bottom w:val="none" w:sz="0" w:space="0" w:color="auto"/>
            <w:right w:val="none" w:sz="0" w:space="0" w:color="auto"/>
          </w:divBdr>
        </w:div>
        <w:div w:id="638388843">
          <w:marLeft w:val="0"/>
          <w:marRight w:val="0"/>
          <w:marTop w:val="0"/>
          <w:marBottom w:val="0"/>
          <w:divBdr>
            <w:top w:val="none" w:sz="0" w:space="0" w:color="auto"/>
            <w:left w:val="none" w:sz="0" w:space="0" w:color="auto"/>
            <w:bottom w:val="none" w:sz="0" w:space="0" w:color="auto"/>
            <w:right w:val="none" w:sz="0" w:space="0" w:color="auto"/>
          </w:divBdr>
        </w:div>
        <w:div w:id="638532312">
          <w:marLeft w:val="0"/>
          <w:marRight w:val="0"/>
          <w:marTop w:val="0"/>
          <w:marBottom w:val="0"/>
          <w:divBdr>
            <w:top w:val="none" w:sz="0" w:space="0" w:color="auto"/>
            <w:left w:val="none" w:sz="0" w:space="0" w:color="auto"/>
            <w:bottom w:val="none" w:sz="0" w:space="0" w:color="auto"/>
            <w:right w:val="none" w:sz="0" w:space="0" w:color="auto"/>
          </w:divBdr>
        </w:div>
        <w:div w:id="638726495">
          <w:marLeft w:val="0"/>
          <w:marRight w:val="0"/>
          <w:marTop w:val="0"/>
          <w:marBottom w:val="0"/>
          <w:divBdr>
            <w:top w:val="none" w:sz="0" w:space="0" w:color="auto"/>
            <w:left w:val="none" w:sz="0" w:space="0" w:color="auto"/>
            <w:bottom w:val="none" w:sz="0" w:space="0" w:color="auto"/>
            <w:right w:val="none" w:sz="0" w:space="0" w:color="auto"/>
          </w:divBdr>
        </w:div>
        <w:div w:id="671104471">
          <w:marLeft w:val="0"/>
          <w:marRight w:val="0"/>
          <w:marTop w:val="0"/>
          <w:marBottom w:val="0"/>
          <w:divBdr>
            <w:top w:val="none" w:sz="0" w:space="0" w:color="auto"/>
            <w:left w:val="none" w:sz="0" w:space="0" w:color="auto"/>
            <w:bottom w:val="none" w:sz="0" w:space="0" w:color="auto"/>
            <w:right w:val="none" w:sz="0" w:space="0" w:color="auto"/>
          </w:divBdr>
        </w:div>
        <w:div w:id="759302118">
          <w:marLeft w:val="0"/>
          <w:marRight w:val="0"/>
          <w:marTop w:val="0"/>
          <w:marBottom w:val="0"/>
          <w:divBdr>
            <w:top w:val="none" w:sz="0" w:space="0" w:color="auto"/>
            <w:left w:val="none" w:sz="0" w:space="0" w:color="auto"/>
            <w:bottom w:val="none" w:sz="0" w:space="0" w:color="auto"/>
            <w:right w:val="none" w:sz="0" w:space="0" w:color="auto"/>
          </w:divBdr>
        </w:div>
        <w:div w:id="785319183">
          <w:marLeft w:val="0"/>
          <w:marRight w:val="0"/>
          <w:marTop w:val="0"/>
          <w:marBottom w:val="0"/>
          <w:divBdr>
            <w:top w:val="none" w:sz="0" w:space="0" w:color="auto"/>
            <w:left w:val="none" w:sz="0" w:space="0" w:color="auto"/>
            <w:bottom w:val="none" w:sz="0" w:space="0" w:color="auto"/>
            <w:right w:val="none" w:sz="0" w:space="0" w:color="auto"/>
          </w:divBdr>
        </w:div>
        <w:div w:id="791090733">
          <w:marLeft w:val="0"/>
          <w:marRight w:val="0"/>
          <w:marTop w:val="0"/>
          <w:marBottom w:val="0"/>
          <w:divBdr>
            <w:top w:val="none" w:sz="0" w:space="0" w:color="auto"/>
            <w:left w:val="none" w:sz="0" w:space="0" w:color="auto"/>
            <w:bottom w:val="none" w:sz="0" w:space="0" w:color="auto"/>
            <w:right w:val="none" w:sz="0" w:space="0" w:color="auto"/>
          </w:divBdr>
        </w:div>
        <w:div w:id="799301537">
          <w:marLeft w:val="0"/>
          <w:marRight w:val="0"/>
          <w:marTop w:val="0"/>
          <w:marBottom w:val="0"/>
          <w:divBdr>
            <w:top w:val="none" w:sz="0" w:space="0" w:color="auto"/>
            <w:left w:val="none" w:sz="0" w:space="0" w:color="auto"/>
            <w:bottom w:val="none" w:sz="0" w:space="0" w:color="auto"/>
            <w:right w:val="none" w:sz="0" w:space="0" w:color="auto"/>
          </w:divBdr>
        </w:div>
        <w:div w:id="812480041">
          <w:marLeft w:val="0"/>
          <w:marRight w:val="0"/>
          <w:marTop w:val="0"/>
          <w:marBottom w:val="0"/>
          <w:divBdr>
            <w:top w:val="none" w:sz="0" w:space="0" w:color="auto"/>
            <w:left w:val="none" w:sz="0" w:space="0" w:color="auto"/>
            <w:bottom w:val="none" w:sz="0" w:space="0" w:color="auto"/>
            <w:right w:val="none" w:sz="0" w:space="0" w:color="auto"/>
          </w:divBdr>
        </w:div>
        <w:div w:id="836991879">
          <w:marLeft w:val="0"/>
          <w:marRight w:val="0"/>
          <w:marTop w:val="0"/>
          <w:marBottom w:val="0"/>
          <w:divBdr>
            <w:top w:val="none" w:sz="0" w:space="0" w:color="auto"/>
            <w:left w:val="none" w:sz="0" w:space="0" w:color="auto"/>
            <w:bottom w:val="none" w:sz="0" w:space="0" w:color="auto"/>
            <w:right w:val="none" w:sz="0" w:space="0" w:color="auto"/>
          </w:divBdr>
        </w:div>
        <w:div w:id="847795459">
          <w:marLeft w:val="0"/>
          <w:marRight w:val="0"/>
          <w:marTop w:val="0"/>
          <w:marBottom w:val="0"/>
          <w:divBdr>
            <w:top w:val="none" w:sz="0" w:space="0" w:color="auto"/>
            <w:left w:val="none" w:sz="0" w:space="0" w:color="auto"/>
            <w:bottom w:val="none" w:sz="0" w:space="0" w:color="auto"/>
            <w:right w:val="none" w:sz="0" w:space="0" w:color="auto"/>
          </w:divBdr>
        </w:div>
        <w:div w:id="882787008">
          <w:marLeft w:val="0"/>
          <w:marRight w:val="0"/>
          <w:marTop w:val="0"/>
          <w:marBottom w:val="0"/>
          <w:divBdr>
            <w:top w:val="none" w:sz="0" w:space="0" w:color="auto"/>
            <w:left w:val="none" w:sz="0" w:space="0" w:color="auto"/>
            <w:bottom w:val="none" w:sz="0" w:space="0" w:color="auto"/>
            <w:right w:val="none" w:sz="0" w:space="0" w:color="auto"/>
          </w:divBdr>
        </w:div>
        <w:div w:id="884098011">
          <w:marLeft w:val="0"/>
          <w:marRight w:val="0"/>
          <w:marTop w:val="0"/>
          <w:marBottom w:val="0"/>
          <w:divBdr>
            <w:top w:val="none" w:sz="0" w:space="0" w:color="auto"/>
            <w:left w:val="none" w:sz="0" w:space="0" w:color="auto"/>
            <w:bottom w:val="none" w:sz="0" w:space="0" w:color="auto"/>
            <w:right w:val="none" w:sz="0" w:space="0" w:color="auto"/>
          </w:divBdr>
        </w:div>
        <w:div w:id="889653351">
          <w:marLeft w:val="0"/>
          <w:marRight w:val="0"/>
          <w:marTop w:val="0"/>
          <w:marBottom w:val="0"/>
          <w:divBdr>
            <w:top w:val="none" w:sz="0" w:space="0" w:color="auto"/>
            <w:left w:val="none" w:sz="0" w:space="0" w:color="auto"/>
            <w:bottom w:val="none" w:sz="0" w:space="0" w:color="auto"/>
            <w:right w:val="none" w:sz="0" w:space="0" w:color="auto"/>
          </w:divBdr>
        </w:div>
        <w:div w:id="919798558">
          <w:marLeft w:val="0"/>
          <w:marRight w:val="0"/>
          <w:marTop w:val="0"/>
          <w:marBottom w:val="0"/>
          <w:divBdr>
            <w:top w:val="none" w:sz="0" w:space="0" w:color="auto"/>
            <w:left w:val="none" w:sz="0" w:space="0" w:color="auto"/>
            <w:bottom w:val="none" w:sz="0" w:space="0" w:color="auto"/>
            <w:right w:val="none" w:sz="0" w:space="0" w:color="auto"/>
          </w:divBdr>
        </w:div>
        <w:div w:id="925266339">
          <w:marLeft w:val="0"/>
          <w:marRight w:val="0"/>
          <w:marTop w:val="0"/>
          <w:marBottom w:val="0"/>
          <w:divBdr>
            <w:top w:val="none" w:sz="0" w:space="0" w:color="auto"/>
            <w:left w:val="none" w:sz="0" w:space="0" w:color="auto"/>
            <w:bottom w:val="none" w:sz="0" w:space="0" w:color="auto"/>
            <w:right w:val="none" w:sz="0" w:space="0" w:color="auto"/>
          </w:divBdr>
        </w:div>
        <w:div w:id="951859678">
          <w:marLeft w:val="0"/>
          <w:marRight w:val="0"/>
          <w:marTop w:val="0"/>
          <w:marBottom w:val="0"/>
          <w:divBdr>
            <w:top w:val="none" w:sz="0" w:space="0" w:color="auto"/>
            <w:left w:val="none" w:sz="0" w:space="0" w:color="auto"/>
            <w:bottom w:val="none" w:sz="0" w:space="0" w:color="auto"/>
            <w:right w:val="none" w:sz="0" w:space="0" w:color="auto"/>
          </w:divBdr>
        </w:div>
        <w:div w:id="957836049">
          <w:marLeft w:val="0"/>
          <w:marRight w:val="0"/>
          <w:marTop w:val="0"/>
          <w:marBottom w:val="0"/>
          <w:divBdr>
            <w:top w:val="none" w:sz="0" w:space="0" w:color="auto"/>
            <w:left w:val="none" w:sz="0" w:space="0" w:color="auto"/>
            <w:bottom w:val="none" w:sz="0" w:space="0" w:color="auto"/>
            <w:right w:val="none" w:sz="0" w:space="0" w:color="auto"/>
          </w:divBdr>
        </w:div>
        <w:div w:id="973490880">
          <w:marLeft w:val="0"/>
          <w:marRight w:val="0"/>
          <w:marTop w:val="0"/>
          <w:marBottom w:val="0"/>
          <w:divBdr>
            <w:top w:val="none" w:sz="0" w:space="0" w:color="auto"/>
            <w:left w:val="none" w:sz="0" w:space="0" w:color="auto"/>
            <w:bottom w:val="none" w:sz="0" w:space="0" w:color="auto"/>
            <w:right w:val="none" w:sz="0" w:space="0" w:color="auto"/>
          </w:divBdr>
        </w:div>
        <w:div w:id="1009022603">
          <w:marLeft w:val="0"/>
          <w:marRight w:val="0"/>
          <w:marTop w:val="0"/>
          <w:marBottom w:val="0"/>
          <w:divBdr>
            <w:top w:val="none" w:sz="0" w:space="0" w:color="auto"/>
            <w:left w:val="none" w:sz="0" w:space="0" w:color="auto"/>
            <w:bottom w:val="none" w:sz="0" w:space="0" w:color="auto"/>
            <w:right w:val="none" w:sz="0" w:space="0" w:color="auto"/>
          </w:divBdr>
        </w:div>
        <w:div w:id="1020664916">
          <w:marLeft w:val="0"/>
          <w:marRight w:val="0"/>
          <w:marTop w:val="0"/>
          <w:marBottom w:val="0"/>
          <w:divBdr>
            <w:top w:val="none" w:sz="0" w:space="0" w:color="auto"/>
            <w:left w:val="none" w:sz="0" w:space="0" w:color="auto"/>
            <w:bottom w:val="none" w:sz="0" w:space="0" w:color="auto"/>
            <w:right w:val="none" w:sz="0" w:space="0" w:color="auto"/>
          </w:divBdr>
        </w:div>
        <w:div w:id="1048411335">
          <w:marLeft w:val="0"/>
          <w:marRight w:val="0"/>
          <w:marTop w:val="0"/>
          <w:marBottom w:val="0"/>
          <w:divBdr>
            <w:top w:val="none" w:sz="0" w:space="0" w:color="auto"/>
            <w:left w:val="none" w:sz="0" w:space="0" w:color="auto"/>
            <w:bottom w:val="none" w:sz="0" w:space="0" w:color="auto"/>
            <w:right w:val="none" w:sz="0" w:space="0" w:color="auto"/>
          </w:divBdr>
        </w:div>
        <w:div w:id="1070545604">
          <w:marLeft w:val="0"/>
          <w:marRight w:val="0"/>
          <w:marTop w:val="0"/>
          <w:marBottom w:val="0"/>
          <w:divBdr>
            <w:top w:val="none" w:sz="0" w:space="0" w:color="auto"/>
            <w:left w:val="none" w:sz="0" w:space="0" w:color="auto"/>
            <w:bottom w:val="none" w:sz="0" w:space="0" w:color="auto"/>
            <w:right w:val="none" w:sz="0" w:space="0" w:color="auto"/>
          </w:divBdr>
        </w:div>
        <w:div w:id="1127624708">
          <w:marLeft w:val="0"/>
          <w:marRight w:val="0"/>
          <w:marTop w:val="0"/>
          <w:marBottom w:val="0"/>
          <w:divBdr>
            <w:top w:val="none" w:sz="0" w:space="0" w:color="auto"/>
            <w:left w:val="none" w:sz="0" w:space="0" w:color="auto"/>
            <w:bottom w:val="none" w:sz="0" w:space="0" w:color="auto"/>
            <w:right w:val="none" w:sz="0" w:space="0" w:color="auto"/>
          </w:divBdr>
        </w:div>
        <w:div w:id="1131090589">
          <w:marLeft w:val="0"/>
          <w:marRight w:val="0"/>
          <w:marTop w:val="0"/>
          <w:marBottom w:val="0"/>
          <w:divBdr>
            <w:top w:val="none" w:sz="0" w:space="0" w:color="auto"/>
            <w:left w:val="none" w:sz="0" w:space="0" w:color="auto"/>
            <w:bottom w:val="none" w:sz="0" w:space="0" w:color="auto"/>
            <w:right w:val="none" w:sz="0" w:space="0" w:color="auto"/>
          </w:divBdr>
        </w:div>
        <w:div w:id="1167744436">
          <w:marLeft w:val="0"/>
          <w:marRight w:val="0"/>
          <w:marTop w:val="0"/>
          <w:marBottom w:val="0"/>
          <w:divBdr>
            <w:top w:val="none" w:sz="0" w:space="0" w:color="auto"/>
            <w:left w:val="none" w:sz="0" w:space="0" w:color="auto"/>
            <w:bottom w:val="none" w:sz="0" w:space="0" w:color="auto"/>
            <w:right w:val="none" w:sz="0" w:space="0" w:color="auto"/>
          </w:divBdr>
        </w:div>
        <w:div w:id="1171680877">
          <w:marLeft w:val="0"/>
          <w:marRight w:val="0"/>
          <w:marTop w:val="0"/>
          <w:marBottom w:val="0"/>
          <w:divBdr>
            <w:top w:val="none" w:sz="0" w:space="0" w:color="auto"/>
            <w:left w:val="none" w:sz="0" w:space="0" w:color="auto"/>
            <w:bottom w:val="none" w:sz="0" w:space="0" w:color="auto"/>
            <w:right w:val="none" w:sz="0" w:space="0" w:color="auto"/>
          </w:divBdr>
        </w:div>
        <w:div w:id="1175071909">
          <w:marLeft w:val="0"/>
          <w:marRight w:val="0"/>
          <w:marTop w:val="0"/>
          <w:marBottom w:val="0"/>
          <w:divBdr>
            <w:top w:val="none" w:sz="0" w:space="0" w:color="auto"/>
            <w:left w:val="none" w:sz="0" w:space="0" w:color="auto"/>
            <w:bottom w:val="none" w:sz="0" w:space="0" w:color="auto"/>
            <w:right w:val="none" w:sz="0" w:space="0" w:color="auto"/>
          </w:divBdr>
        </w:div>
        <w:div w:id="1213035894">
          <w:marLeft w:val="0"/>
          <w:marRight w:val="0"/>
          <w:marTop w:val="0"/>
          <w:marBottom w:val="0"/>
          <w:divBdr>
            <w:top w:val="none" w:sz="0" w:space="0" w:color="auto"/>
            <w:left w:val="none" w:sz="0" w:space="0" w:color="auto"/>
            <w:bottom w:val="none" w:sz="0" w:space="0" w:color="auto"/>
            <w:right w:val="none" w:sz="0" w:space="0" w:color="auto"/>
          </w:divBdr>
        </w:div>
        <w:div w:id="1226375716">
          <w:marLeft w:val="0"/>
          <w:marRight w:val="0"/>
          <w:marTop w:val="0"/>
          <w:marBottom w:val="0"/>
          <w:divBdr>
            <w:top w:val="none" w:sz="0" w:space="0" w:color="auto"/>
            <w:left w:val="none" w:sz="0" w:space="0" w:color="auto"/>
            <w:bottom w:val="none" w:sz="0" w:space="0" w:color="auto"/>
            <w:right w:val="none" w:sz="0" w:space="0" w:color="auto"/>
          </w:divBdr>
        </w:div>
        <w:div w:id="1226530948">
          <w:marLeft w:val="0"/>
          <w:marRight w:val="0"/>
          <w:marTop w:val="0"/>
          <w:marBottom w:val="0"/>
          <w:divBdr>
            <w:top w:val="none" w:sz="0" w:space="0" w:color="auto"/>
            <w:left w:val="none" w:sz="0" w:space="0" w:color="auto"/>
            <w:bottom w:val="none" w:sz="0" w:space="0" w:color="auto"/>
            <w:right w:val="none" w:sz="0" w:space="0" w:color="auto"/>
          </w:divBdr>
        </w:div>
        <w:div w:id="1268267051">
          <w:marLeft w:val="0"/>
          <w:marRight w:val="0"/>
          <w:marTop w:val="0"/>
          <w:marBottom w:val="0"/>
          <w:divBdr>
            <w:top w:val="none" w:sz="0" w:space="0" w:color="auto"/>
            <w:left w:val="none" w:sz="0" w:space="0" w:color="auto"/>
            <w:bottom w:val="none" w:sz="0" w:space="0" w:color="auto"/>
            <w:right w:val="none" w:sz="0" w:space="0" w:color="auto"/>
          </w:divBdr>
        </w:div>
        <w:div w:id="1281843611">
          <w:marLeft w:val="0"/>
          <w:marRight w:val="0"/>
          <w:marTop w:val="0"/>
          <w:marBottom w:val="0"/>
          <w:divBdr>
            <w:top w:val="none" w:sz="0" w:space="0" w:color="auto"/>
            <w:left w:val="none" w:sz="0" w:space="0" w:color="auto"/>
            <w:bottom w:val="none" w:sz="0" w:space="0" w:color="auto"/>
            <w:right w:val="none" w:sz="0" w:space="0" w:color="auto"/>
          </w:divBdr>
        </w:div>
        <w:div w:id="1310941021">
          <w:marLeft w:val="0"/>
          <w:marRight w:val="0"/>
          <w:marTop w:val="0"/>
          <w:marBottom w:val="0"/>
          <w:divBdr>
            <w:top w:val="none" w:sz="0" w:space="0" w:color="auto"/>
            <w:left w:val="none" w:sz="0" w:space="0" w:color="auto"/>
            <w:bottom w:val="none" w:sz="0" w:space="0" w:color="auto"/>
            <w:right w:val="none" w:sz="0" w:space="0" w:color="auto"/>
          </w:divBdr>
        </w:div>
        <w:div w:id="1355108040">
          <w:marLeft w:val="0"/>
          <w:marRight w:val="0"/>
          <w:marTop w:val="0"/>
          <w:marBottom w:val="0"/>
          <w:divBdr>
            <w:top w:val="none" w:sz="0" w:space="0" w:color="auto"/>
            <w:left w:val="none" w:sz="0" w:space="0" w:color="auto"/>
            <w:bottom w:val="none" w:sz="0" w:space="0" w:color="auto"/>
            <w:right w:val="none" w:sz="0" w:space="0" w:color="auto"/>
          </w:divBdr>
        </w:div>
        <w:div w:id="1384282751">
          <w:marLeft w:val="0"/>
          <w:marRight w:val="0"/>
          <w:marTop w:val="0"/>
          <w:marBottom w:val="0"/>
          <w:divBdr>
            <w:top w:val="none" w:sz="0" w:space="0" w:color="auto"/>
            <w:left w:val="none" w:sz="0" w:space="0" w:color="auto"/>
            <w:bottom w:val="none" w:sz="0" w:space="0" w:color="auto"/>
            <w:right w:val="none" w:sz="0" w:space="0" w:color="auto"/>
          </w:divBdr>
        </w:div>
        <w:div w:id="1388531020">
          <w:marLeft w:val="0"/>
          <w:marRight w:val="0"/>
          <w:marTop w:val="0"/>
          <w:marBottom w:val="0"/>
          <w:divBdr>
            <w:top w:val="none" w:sz="0" w:space="0" w:color="auto"/>
            <w:left w:val="none" w:sz="0" w:space="0" w:color="auto"/>
            <w:bottom w:val="none" w:sz="0" w:space="0" w:color="auto"/>
            <w:right w:val="none" w:sz="0" w:space="0" w:color="auto"/>
          </w:divBdr>
        </w:div>
        <w:div w:id="1421607797">
          <w:marLeft w:val="0"/>
          <w:marRight w:val="0"/>
          <w:marTop w:val="0"/>
          <w:marBottom w:val="0"/>
          <w:divBdr>
            <w:top w:val="none" w:sz="0" w:space="0" w:color="auto"/>
            <w:left w:val="none" w:sz="0" w:space="0" w:color="auto"/>
            <w:bottom w:val="none" w:sz="0" w:space="0" w:color="auto"/>
            <w:right w:val="none" w:sz="0" w:space="0" w:color="auto"/>
          </w:divBdr>
        </w:div>
        <w:div w:id="1431656918">
          <w:marLeft w:val="0"/>
          <w:marRight w:val="0"/>
          <w:marTop w:val="0"/>
          <w:marBottom w:val="0"/>
          <w:divBdr>
            <w:top w:val="none" w:sz="0" w:space="0" w:color="auto"/>
            <w:left w:val="none" w:sz="0" w:space="0" w:color="auto"/>
            <w:bottom w:val="none" w:sz="0" w:space="0" w:color="auto"/>
            <w:right w:val="none" w:sz="0" w:space="0" w:color="auto"/>
          </w:divBdr>
        </w:div>
        <w:div w:id="1432432317">
          <w:marLeft w:val="0"/>
          <w:marRight w:val="0"/>
          <w:marTop w:val="0"/>
          <w:marBottom w:val="0"/>
          <w:divBdr>
            <w:top w:val="none" w:sz="0" w:space="0" w:color="auto"/>
            <w:left w:val="none" w:sz="0" w:space="0" w:color="auto"/>
            <w:bottom w:val="none" w:sz="0" w:space="0" w:color="auto"/>
            <w:right w:val="none" w:sz="0" w:space="0" w:color="auto"/>
          </w:divBdr>
        </w:div>
        <w:div w:id="1491289501">
          <w:marLeft w:val="0"/>
          <w:marRight w:val="0"/>
          <w:marTop w:val="0"/>
          <w:marBottom w:val="0"/>
          <w:divBdr>
            <w:top w:val="none" w:sz="0" w:space="0" w:color="auto"/>
            <w:left w:val="none" w:sz="0" w:space="0" w:color="auto"/>
            <w:bottom w:val="none" w:sz="0" w:space="0" w:color="auto"/>
            <w:right w:val="none" w:sz="0" w:space="0" w:color="auto"/>
          </w:divBdr>
        </w:div>
        <w:div w:id="1495802916">
          <w:marLeft w:val="0"/>
          <w:marRight w:val="0"/>
          <w:marTop w:val="0"/>
          <w:marBottom w:val="0"/>
          <w:divBdr>
            <w:top w:val="none" w:sz="0" w:space="0" w:color="auto"/>
            <w:left w:val="none" w:sz="0" w:space="0" w:color="auto"/>
            <w:bottom w:val="none" w:sz="0" w:space="0" w:color="auto"/>
            <w:right w:val="none" w:sz="0" w:space="0" w:color="auto"/>
          </w:divBdr>
        </w:div>
        <w:div w:id="1500998120">
          <w:marLeft w:val="0"/>
          <w:marRight w:val="0"/>
          <w:marTop w:val="0"/>
          <w:marBottom w:val="0"/>
          <w:divBdr>
            <w:top w:val="none" w:sz="0" w:space="0" w:color="auto"/>
            <w:left w:val="none" w:sz="0" w:space="0" w:color="auto"/>
            <w:bottom w:val="none" w:sz="0" w:space="0" w:color="auto"/>
            <w:right w:val="none" w:sz="0" w:space="0" w:color="auto"/>
          </w:divBdr>
        </w:div>
        <w:div w:id="1508715097">
          <w:marLeft w:val="0"/>
          <w:marRight w:val="0"/>
          <w:marTop w:val="0"/>
          <w:marBottom w:val="0"/>
          <w:divBdr>
            <w:top w:val="none" w:sz="0" w:space="0" w:color="auto"/>
            <w:left w:val="none" w:sz="0" w:space="0" w:color="auto"/>
            <w:bottom w:val="none" w:sz="0" w:space="0" w:color="auto"/>
            <w:right w:val="none" w:sz="0" w:space="0" w:color="auto"/>
          </w:divBdr>
        </w:div>
        <w:div w:id="1521581748">
          <w:marLeft w:val="0"/>
          <w:marRight w:val="0"/>
          <w:marTop w:val="0"/>
          <w:marBottom w:val="0"/>
          <w:divBdr>
            <w:top w:val="none" w:sz="0" w:space="0" w:color="auto"/>
            <w:left w:val="none" w:sz="0" w:space="0" w:color="auto"/>
            <w:bottom w:val="none" w:sz="0" w:space="0" w:color="auto"/>
            <w:right w:val="none" w:sz="0" w:space="0" w:color="auto"/>
          </w:divBdr>
        </w:div>
        <w:div w:id="1615093250">
          <w:marLeft w:val="0"/>
          <w:marRight w:val="0"/>
          <w:marTop w:val="0"/>
          <w:marBottom w:val="0"/>
          <w:divBdr>
            <w:top w:val="none" w:sz="0" w:space="0" w:color="auto"/>
            <w:left w:val="none" w:sz="0" w:space="0" w:color="auto"/>
            <w:bottom w:val="none" w:sz="0" w:space="0" w:color="auto"/>
            <w:right w:val="none" w:sz="0" w:space="0" w:color="auto"/>
          </w:divBdr>
        </w:div>
        <w:div w:id="1623460168">
          <w:marLeft w:val="0"/>
          <w:marRight w:val="0"/>
          <w:marTop w:val="0"/>
          <w:marBottom w:val="0"/>
          <w:divBdr>
            <w:top w:val="none" w:sz="0" w:space="0" w:color="auto"/>
            <w:left w:val="none" w:sz="0" w:space="0" w:color="auto"/>
            <w:bottom w:val="none" w:sz="0" w:space="0" w:color="auto"/>
            <w:right w:val="none" w:sz="0" w:space="0" w:color="auto"/>
          </w:divBdr>
        </w:div>
        <w:div w:id="1624726044">
          <w:marLeft w:val="0"/>
          <w:marRight w:val="0"/>
          <w:marTop w:val="0"/>
          <w:marBottom w:val="0"/>
          <w:divBdr>
            <w:top w:val="none" w:sz="0" w:space="0" w:color="auto"/>
            <w:left w:val="none" w:sz="0" w:space="0" w:color="auto"/>
            <w:bottom w:val="none" w:sz="0" w:space="0" w:color="auto"/>
            <w:right w:val="none" w:sz="0" w:space="0" w:color="auto"/>
          </w:divBdr>
        </w:div>
        <w:div w:id="1649746665">
          <w:marLeft w:val="0"/>
          <w:marRight w:val="0"/>
          <w:marTop w:val="0"/>
          <w:marBottom w:val="0"/>
          <w:divBdr>
            <w:top w:val="none" w:sz="0" w:space="0" w:color="auto"/>
            <w:left w:val="none" w:sz="0" w:space="0" w:color="auto"/>
            <w:bottom w:val="none" w:sz="0" w:space="0" w:color="auto"/>
            <w:right w:val="none" w:sz="0" w:space="0" w:color="auto"/>
          </w:divBdr>
        </w:div>
        <w:div w:id="1652294387">
          <w:marLeft w:val="0"/>
          <w:marRight w:val="0"/>
          <w:marTop w:val="0"/>
          <w:marBottom w:val="0"/>
          <w:divBdr>
            <w:top w:val="none" w:sz="0" w:space="0" w:color="auto"/>
            <w:left w:val="none" w:sz="0" w:space="0" w:color="auto"/>
            <w:bottom w:val="none" w:sz="0" w:space="0" w:color="auto"/>
            <w:right w:val="none" w:sz="0" w:space="0" w:color="auto"/>
          </w:divBdr>
        </w:div>
        <w:div w:id="1669020297">
          <w:marLeft w:val="0"/>
          <w:marRight w:val="0"/>
          <w:marTop w:val="0"/>
          <w:marBottom w:val="0"/>
          <w:divBdr>
            <w:top w:val="none" w:sz="0" w:space="0" w:color="auto"/>
            <w:left w:val="none" w:sz="0" w:space="0" w:color="auto"/>
            <w:bottom w:val="none" w:sz="0" w:space="0" w:color="auto"/>
            <w:right w:val="none" w:sz="0" w:space="0" w:color="auto"/>
          </w:divBdr>
        </w:div>
        <w:div w:id="1726755091">
          <w:marLeft w:val="0"/>
          <w:marRight w:val="0"/>
          <w:marTop w:val="0"/>
          <w:marBottom w:val="0"/>
          <w:divBdr>
            <w:top w:val="none" w:sz="0" w:space="0" w:color="auto"/>
            <w:left w:val="none" w:sz="0" w:space="0" w:color="auto"/>
            <w:bottom w:val="none" w:sz="0" w:space="0" w:color="auto"/>
            <w:right w:val="none" w:sz="0" w:space="0" w:color="auto"/>
          </w:divBdr>
        </w:div>
        <w:div w:id="1738674187">
          <w:marLeft w:val="0"/>
          <w:marRight w:val="0"/>
          <w:marTop w:val="0"/>
          <w:marBottom w:val="0"/>
          <w:divBdr>
            <w:top w:val="none" w:sz="0" w:space="0" w:color="auto"/>
            <w:left w:val="none" w:sz="0" w:space="0" w:color="auto"/>
            <w:bottom w:val="none" w:sz="0" w:space="0" w:color="auto"/>
            <w:right w:val="none" w:sz="0" w:space="0" w:color="auto"/>
          </w:divBdr>
        </w:div>
        <w:div w:id="1744571001">
          <w:marLeft w:val="0"/>
          <w:marRight w:val="0"/>
          <w:marTop w:val="0"/>
          <w:marBottom w:val="0"/>
          <w:divBdr>
            <w:top w:val="none" w:sz="0" w:space="0" w:color="auto"/>
            <w:left w:val="none" w:sz="0" w:space="0" w:color="auto"/>
            <w:bottom w:val="none" w:sz="0" w:space="0" w:color="auto"/>
            <w:right w:val="none" w:sz="0" w:space="0" w:color="auto"/>
          </w:divBdr>
        </w:div>
        <w:div w:id="1750695073">
          <w:marLeft w:val="0"/>
          <w:marRight w:val="0"/>
          <w:marTop w:val="0"/>
          <w:marBottom w:val="0"/>
          <w:divBdr>
            <w:top w:val="none" w:sz="0" w:space="0" w:color="auto"/>
            <w:left w:val="none" w:sz="0" w:space="0" w:color="auto"/>
            <w:bottom w:val="none" w:sz="0" w:space="0" w:color="auto"/>
            <w:right w:val="none" w:sz="0" w:space="0" w:color="auto"/>
          </w:divBdr>
        </w:div>
        <w:div w:id="1757939423">
          <w:marLeft w:val="0"/>
          <w:marRight w:val="0"/>
          <w:marTop w:val="0"/>
          <w:marBottom w:val="0"/>
          <w:divBdr>
            <w:top w:val="none" w:sz="0" w:space="0" w:color="auto"/>
            <w:left w:val="none" w:sz="0" w:space="0" w:color="auto"/>
            <w:bottom w:val="none" w:sz="0" w:space="0" w:color="auto"/>
            <w:right w:val="none" w:sz="0" w:space="0" w:color="auto"/>
          </w:divBdr>
        </w:div>
        <w:div w:id="1777823400">
          <w:marLeft w:val="0"/>
          <w:marRight w:val="0"/>
          <w:marTop w:val="0"/>
          <w:marBottom w:val="0"/>
          <w:divBdr>
            <w:top w:val="none" w:sz="0" w:space="0" w:color="auto"/>
            <w:left w:val="none" w:sz="0" w:space="0" w:color="auto"/>
            <w:bottom w:val="none" w:sz="0" w:space="0" w:color="auto"/>
            <w:right w:val="none" w:sz="0" w:space="0" w:color="auto"/>
          </w:divBdr>
        </w:div>
        <w:div w:id="1803039607">
          <w:marLeft w:val="0"/>
          <w:marRight w:val="0"/>
          <w:marTop w:val="0"/>
          <w:marBottom w:val="0"/>
          <w:divBdr>
            <w:top w:val="none" w:sz="0" w:space="0" w:color="auto"/>
            <w:left w:val="none" w:sz="0" w:space="0" w:color="auto"/>
            <w:bottom w:val="none" w:sz="0" w:space="0" w:color="auto"/>
            <w:right w:val="none" w:sz="0" w:space="0" w:color="auto"/>
          </w:divBdr>
        </w:div>
        <w:div w:id="1835678515">
          <w:marLeft w:val="0"/>
          <w:marRight w:val="0"/>
          <w:marTop w:val="0"/>
          <w:marBottom w:val="0"/>
          <w:divBdr>
            <w:top w:val="none" w:sz="0" w:space="0" w:color="auto"/>
            <w:left w:val="none" w:sz="0" w:space="0" w:color="auto"/>
            <w:bottom w:val="none" w:sz="0" w:space="0" w:color="auto"/>
            <w:right w:val="none" w:sz="0" w:space="0" w:color="auto"/>
          </w:divBdr>
        </w:div>
        <w:div w:id="1848905794">
          <w:marLeft w:val="0"/>
          <w:marRight w:val="0"/>
          <w:marTop w:val="0"/>
          <w:marBottom w:val="0"/>
          <w:divBdr>
            <w:top w:val="none" w:sz="0" w:space="0" w:color="auto"/>
            <w:left w:val="none" w:sz="0" w:space="0" w:color="auto"/>
            <w:bottom w:val="none" w:sz="0" w:space="0" w:color="auto"/>
            <w:right w:val="none" w:sz="0" w:space="0" w:color="auto"/>
          </w:divBdr>
        </w:div>
        <w:div w:id="1858884438">
          <w:marLeft w:val="0"/>
          <w:marRight w:val="0"/>
          <w:marTop w:val="0"/>
          <w:marBottom w:val="0"/>
          <w:divBdr>
            <w:top w:val="none" w:sz="0" w:space="0" w:color="auto"/>
            <w:left w:val="none" w:sz="0" w:space="0" w:color="auto"/>
            <w:bottom w:val="none" w:sz="0" w:space="0" w:color="auto"/>
            <w:right w:val="none" w:sz="0" w:space="0" w:color="auto"/>
          </w:divBdr>
        </w:div>
        <w:div w:id="1907833092">
          <w:marLeft w:val="0"/>
          <w:marRight w:val="0"/>
          <w:marTop w:val="0"/>
          <w:marBottom w:val="0"/>
          <w:divBdr>
            <w:top w:val="none" w:sz="0" w:space="0" w:color="auto"/>
            <w:left w:val="none" w:sz="0" w:space="0" w:color="auto"/>
            <w:bottom w:val="none" w:sz="0" w:space="0" w:color="auto"/>
            <w:right w:val="none" w:sz="0" w:space="0" w:color="auto"/>
          </w:divBdr>
        </w:div>
        <w:div w:id="1970284804">
          <w:marLeft w:val="0"/>
          <w:marRight w:val="0"/>
          <w:marTop w:val="0"/>
          <w:marBottom w:val="0"/>
          <w:divBdr>
            <w:top w:val="none" w:sz="0" w:space="0" w:color="auto"/>
            <w:left w:val="none" w:sz="0" w:space="0" w:color="auto"/>
            <w:bottom w:val="none" w:sz="0" w:space="0" w:color="auto"/>
            <w:right w:val="none" w:sz="0" w:space="0" w:color="auto"/>
          </w:divBdr>
        </w:div>
      </w:divsChild>
    </w:div>
    <w:div w:id="60175970">
      <w:bodyDiv w:val="1"/>
      <w:marLeft w:val="0"/>
      <w:marRight w:val="0"/>
      <w:marTop w:val="0"/>
      <w:marBottom w:val="0"/>
      <w:divBdr>
        <w:top w:val="none" w:sz="0" w:space="0" w:color="auto"/>
        <w:left w:val="none" w:sz="0" w:space="0" w:color="auto"/>
        <w:bottom w:val="none" w:sz="0" w:space="0" w:color="auto"/>
        <w:right w:val="none" w:sz="0" w:space="0" w:color="auto"/>
      </w:divBdr>
    </w:div>
    <w:div w:id="60375672">
      <w:bodyDiv w:val="1"/>
      <w:marLeft w:val="0"/>
      <w:marRight w:val="0"/>
      <w:marTop w:val="0"/>
      <w:marBottom w:val="0"/>
      <w:divBdr>
        <w:top w:val="none" w:sz="0" w:space="0" w:color="auto"/>
        <w:left w:val="none" w:sz="0" w:space="0" w:color="auto"/>
        <w:bottom w:val="none" w:sz="0" w:space="0" w:color="auto"/>
        <w:right w:val="none" w:sz="0" w:space="0" w:color="auto"/>
      </w:divBdr>
    </w:div>
    <w:div w:id="60833688">
      <w:bodyDiv w:val="1"/>
      <w:marLeft w:val="0"/>
      <w:marRight w:val="0"/>
      <w:marTop w:val="0"/>
      <w:marBottom w:val="0"/>
      <w:divBdr>
        <w:top w:val="none" w:sz="0" w:space="0" w:color="auto"/>
        <w:left w:val="none" w:sz="0" w:space="0" w:color="auto"/>
        <w:bottom w:val="none" w:sz="0" w:space="0" w:color="auto"/>
        <w:right w:val="none" w:sz="0" w:space="0" w:color="auto"/>
      </w:divBdr>
    </w:div>
    <w:div w:id="61611072">
      <w:bodyDiv w:val="1"/>
      <w:marLeft w:val="0"/>
      <w:marRight w:val="0"/>
      <w:marTop w:val="0"/>
      <w:marBottom w:val="0"/>
      <w:divBdr>
        <w:top w:val="none" w:sz="0" w:space="0" w:color="auto"/>
        <w:left w:val="none" w:sz="0" w:space="0" w:color="auto"/>
        <w:bottom w:val="none" w:sz="0" w:space="0" w:color="auto"/>
        <w:right w:val="none" w:sz="0" w:space="0" w:color="auto"/>
      </w:divBdr>
    </w:div>
    <w:div w:id="61611393">
      <w:bodyDiv w:val="1"/>
      <w:marLeft w:val="0"/>
      <w:marRight w:val="0"/>
      <w:marTop w:val="0"/>
      <w:marBottom w:val="0"/>
      <w:divBdr>
        <w:top w:val="none" w:sz="0" w:space="0" w:color="auto"/>
        <w:left w:val="none" w:sz="0" w:space="0" w:color="auto"/>
        <w:bottom w:val="none" w:sz="0" w:space="0" w:color="auto"/>
        <w:right w:val="none" w:sz="0" w:space="0" w:color="auto"/>
      </w:divBdr>
    </w:div>
    <w:div w:id="61680420">
      <w:bodyDiv w:val="1"/>
      <w:marLeft w:val="0"/>
      <w:marRight w:val="0"/>
      <w:marTop w:val="0"/>
      <w:marBottom w:val="0"/>
      <w:divBdr>
        <w:top w:val="none" w:sz="0" w:space="0" w:color="auto"/>
        <w:left w:val="none" w:sz="0" w:space="0" w:color="auto"/>
        <w:bottom w:val="none" w:sz="0" w:space="0" w:color="auto"/>
        <w:right w:val="none" w:sz="0" w:space="0" w:color="auto"/>
      </w:divBdr>
    </w:div>
    <w:div w:id="61754862">
      <w:bodyDiv w:val="1"/>
      <w:marLeft w:val="0"/>
      <w:marRight w:val="0"/>
      <w:marTop w:val="0"/>
      <w:marBottom w:val="0"/>
      <w:divBdr>
        <w:top w:val="none" w:sz="0" w:space="0" w:color="auto"/>
        <w:left w:val="none" w:sz="0" w:space="0" w:color="auto"/>
        <w:bottom w:val="none" w:sz="0" w:space="0" w:color="auto"/>
        <w:right w:val="none" w:sz="0" w:space="0" w:color="auto"/>
      </w:divBdr>
    </w:div>
    <w:div w:id="62333520">
      <w:bodyDiv w:val="1"/>
      <w:marLeft w:val="0"/>
      <w:marRight w:val="0"/>
      <w:marTop w:val="0"/>
      <w:marBottom w:val="0"/>
      <w:divBdr>
        <w:top w:val="none" w:sz="0" w:space="0" w:color="auto"/>
        <w:left w:val="none" w:sz="0" w:space="0" w:color="auto"/>
        <w:bottom w:val="none" w:sz="0" w:space="0" w:color="auto"/>
        <w:right w:val="none" w:sz="0" w:space="0" w:color="auto"/>
      </w:divBdr>
    </w:div>
    <w:div w:id="62606230">
      <w:bodyDiv w:val="1"/>
      <w:marLeft w:val="0"/>
      <w:marRight w:val="0"/>
      <w:marTop w:val="0"/>
      <w:marBottom w:val="0"/>
      <w:divBdr>
        <w:top w:val="none" w:sz="0" w:space="0" w:color="auto"/>
        <w:left w:val="none" w:sz="0" w:space="0" w:color="auto"/>
        <w:bottom w:val="none" w:sz="0" w:space="0" w:color="auto"/>
        <w:right w:val="none" w:sz="0" w:space="0" w:color="auto"/>
      </w:divBdr>
    </w:div>
    <w:div w:id="63266204">
      <w:bodyDiv w:val="1"/>
      <w:marLeft w:val="0"/>
      <w:marRight w:val="0"/>
      <w:marTop w:val="0"/>
      <w:marBottom w:val="0"/>
      <w:divBdr>
        <w:top w:val="none" w:sz="0" w:space="0" w:color="auto"/>
        <w:left w:val="none" w:sz="0" w:space="0" w:color="auto"/>
        <w:bottom w:val="none" w:sz="0" w:space="0" w:color="auto"/>
        <w:right w:val="none" w:sz="0" w:space="0" w:color="auto"/>
      </w:divBdr>
    </w:div>
    <w:div w:id="64257282">
      <w:bodyDiv w:val="1"/>
      <w:marLeft w:val="0"/>
      <w:marRight w:val="0"/>
      <w:marTop w:val="0"/>
      <w:marBottom w:val="0"/>
      <w:divBdr>
        <w:top w:val="none" w:sz="0" w:space="0" w:color="auto"/>
        <w:left w:val="none" w:sz="0" w:space="0" w:color="auto"/>
        <w:bottom w:val="none" w:sz="0" w:space="0" w:color="auto"/>
        <w:right w:val="none" w:sz="0" w:space="0" w:color="auto"/>
      </w:divBdr>
    </w:div>
    <w:div w:id="64571719">
      <w:bodyDiv w:val="1"/>
      <w:marLeft w:val="0"/>
      <w:marRight w:val="0"/>
      <w:marTop w:val="0"/>
      <w:marBottom w:val="0"/>
      <w:divBdr>
        <w:top w:val="none" w:sz="0" w:space="0" w:color="auto"/>
        <w:left w:val="none" w:sz="0" w:space="0" w:color="auto"/>
        <w:bottom w:val="none" w:sz="0" w:space="0" w:color="auto"/>
        <w:right w:val="none" w:sz="0" w:space="0" w:color="auto"/>
      </w:divBdr>
    </w:div>
    <w:div w:id="64770428">
      <w:bodyDiv w:val="1"/>
      <w:marLeft w:val="0"/>
      <w:marRight w:val="0"/>
      <w:marTop w:val="0"/>
      <w:marBottom w:val="0"/>
      <w:divBdr>
        <w:top w:val="none" w:sz="0" w:space="0" w:color="auto"/>
        <w:left w:val="none" w:sz="0" w:space="0" w:color="auto"/>
        <w:bottom w:val="none" w:sz="0" w:space="0" w:color="auto"/>
        <w:right w:val="none" w:sz="0" w:space="0" w:color="auto"/>
      </w:divBdr>
    </w:div>
    <w:div w:id="65081071">
      <w:bodyDiv w:val="1"/>
      <w:marLeft w:val="0"/>
      <w:marRight w:val="0"/>
      <w:marTop w:val="0"/>
      <w:marBottom w:val="0"/>
      <w:divBdr>
        <w:top w:val="none" w:sz="0" w:space="0" w:color="auto"/>
        <w:left w:val="none" w:sz="0" w:space="0" w:color="auto"/>
        <w:bottom w:val="none" w:sz="0" w:space="0" w:color="auto"/>
        <w:right w:val="none" w:sz="0" w:space="0" w:color="auto"/>
      </w:divBdr>
    </w:div>
    <w:div w:id="65347351">
      <w:bodyDiv w:val="1"/>
      <w:marLeft w:val="0"/>
      <w:marRight w:val="0"/>
      <w:marTop w:val="0"/>
      <w:marBottom w:val="0"/>
      <w:divBdr>
        <w:top w:val="none" w:sz="0" w:space="0" w:color="auto"/>
        <w:left w:val="none" w:sz="0" w:space="0" w:color="auto"/>
        <w:bottom w:val="none" w:sz="0" w:space="0" w:color="auto"/>
        <w:right w:val="none" w:sz="0" w:space="0" w:color="auto"/>
      </w:divBdr>
    </w:div>
    <w:div w:id="65421831">
      <w:bodyDiv w:val="1"/>
      <w:marLeft w:val="0"/>
      <w:marRight w:val="0"/>
      <w:marTop w:val="0"/>
      <w:marBottom w:val="0"/>
      <w:divBdr>
        <w:top w:val="none" w:sz="0" w:space="0" w:color="auto"/>
        <w:left w:val="none" w:sz="0" w:space="0" w:color="auto"/>
        <w:bottom w:val="none" w:sz="0" w:space="0" w:color="auto"/>
        <w:right w:val="none" w:sz="0" w:space="0" w:color="auto"/>
      </w:divBdr>
    </w:div>
    <w:div w:id="65425653">
      <w:bodyDiv w:val="1"/>
      <w:marLeft w:val="0"/>
      <w:marRight w:val="0"/>
      <w:marTop w:val="0"/>
      <w:marBottom w:val="0"/>
      <w:divBdr>
        <w:top w:val="none" w:sz="0" w:space="0" w:color="auto"/>
        <w:left w:val="none" w:sz="0" w:space="0" w:color="auto"/>
        <w:bottom w:val="none" w:sz="0" w:space="0" w:color="auto"/>
        <w:right w:val="none" w:sz="0" w:space="0" w:color="auto"/>
      </w:divBdr>
    </w:div>
    <w:div w:id="65614278">
      <w:bodyDiv w:val="1"/>
      <w:marLeft w:val="0"/>
      <w:marRight w:val="0"/>
      <w:marTop w:val="0"/>
      <w:marBottom w:val="0"/>
      <w:divBdr>
        <w:top w:val="none" w:sz="0" w:space="0" w:color="auto"/>
        <w:left w:val="none" w:sz="0" w:space="0" w:color="auto"/>
        <w:bottom w:val="none" w:sz="0" w:space="0" w:color="auto"/>
        <w:right w:val="none" w:sz="0" w:space="0" w:color="auto"/>
      </w:divBdr>
    </w:div>
    <w:div w:id="65884840">
      <w:bodyDiv w:val="1"/>
      <w:marLeft w:val="0"/>
      <w:marRight w:val="0"/>
      <w:marTop w:val="0"/>
      <w:marBottom w:val="0"/>
      <w:divBdr>
        <w:top w:val="none" w:sz="0" w:space="0" w:color="auto"/>
        <w:left w:val="none" w:sz="0" w:space="0" w:color="auto"/>
        <w:bottom w:val="none" w:sz="0" w:space="0" w:color="auto"/>
        <w:right w:val="none" w:sz="0" w:space="0" w:color="auto"/>
      </w:divBdr>
    </w:div>
    <w:div w:id="66269466">
      <w:bodyDiv w:val="1"/>
      <w:marLeft w:val="0"/>
      <w:marRight w:val="0"/>
      <w:marTop w:val="0"/>
      <w:marBottom w:val="0"/>
      <w:divBdr>
        <w:top w:val="none" w:sz="0" w:space="0" w:color="auto"/>
        <w:left w:val="none" w:sz="0" w:space="0" w:color="auto"/>
        <w:bottom w:val="none" w:sz="0" w:space="0" w:color="auto"/>
        <w:right w:val="none" w:sz="0" w:space="0" w:color="auto"/>
      </w:divBdr>
    </w:div>
    <w:div w:id="66535553">
      <w:bodyDiv w:val="1"/>
      <w:marLeft w:val="0"/>
      <w:marRight w:val="0"/>
      <w:marTop w:val="0"/>
      <w:marBottom w:val="0"/>
      <w:divBdr>
        <w:top w:val="none" w:sz="0" w:space="0" w:color="auto"/>
        <w:left w:val="none" w:sz="0" w:space="0" w:color="auto"/>
        <w:bottom w:val="none" w:sz="0" w:space="0" w:color="auto"/>
        <w:right w:val="none" w:sz="0" w:space="0" w:color="auto"/>
      </w:divBdr>
    </w:div>
    <w:div w:id="66651131">
      <w:bodyDiv w:val="1"/>
      <w:marLeft w:val="0"/>
      <w:marRight w:val="0"/>
      <w:marTop w:val="0"/>
      <w:marBottom w:val="0"/>
      <w:divBdr>
        <w:top w:val="none" w:sz="0" w:space="0" w:color="auto"/>
        <w:left w:val="none" w:sz="0" w:space="0" w:color="auto"/>
        <w:bottom w:val="none" w:sz="0" w:space="0" w:color="auto"/>
        <w:right w:val="none" w:sz="0" w:space="0" w:color="auto"/>
      </w:divBdr>
      <w:divsChild>
        <w:div w:id="5325144">
          <w:marLeft w:val="0"/>
          <w:marRight w:val="0"/>
          <w:marTop w:val="0"/>
          <w:marBottom w:val="0"/>
          <w:divBdr>
            <w:top w:val="none" w:sz="0" w:space="0" w:color="auto"/>
            <w:left w:val="none" w:sz="0" w:space="0" w:color="auto"/>
            <w:bottom w:val="none" w:sz="0" w:space="0" w:color="auto"/>
            <w:right w:val="none" w:sz="0" w:space="0" w:color="auto"/>
          </w:divBdr>
        </w:div>
        <w:div w:id="14960381">
          <w:marLeft w:val="0"/>
          <w:marRight w:val="0"/>
          <w:marTop w:val="0"/>
          <w:marBottom w:val="0"/>
          <w:divBdr>
            <w:top w:val="none" w:sz="0" w:space="0" w:color="auto"/>
            <w:left w:val="none" w:sz="0" w:space="0" w:color="auto"/>
            <w:bottom w:val="none" w:sz="0" w:space="0" w:color="auto"/>
            <w:right w:val="none" w:sz="0" w:space="0" w:color="auto"/>
          </w:divBdr>
        </w:div>
        <w:div w:id="15233752">
          <w:marLeft w:val="0"/>
          <w:marRight w:val="0"/>
          <w:marTop w:val="0"/>
          <w:marBottom w:val="0"/>
          <w:divBdr>
            <w:top w:val="none" w:sz="0" w:space="0" w:color="auto"/>
            <w:left w:val="none" w:sz="0" w:space="0" w:color="auto"/>
            <w:bottom w:val="none" w:sz="0" w:space="0" w:color="auto"/>
            <w:right w:val="none" w:sz="0" w:space="0" w:color="auto"/>
          </w:divBdr>
        </w:div>
        <w:div w:id="23096490">
          <w:marLeft w:val="0"/>
          <w:marRight w:val="0"/>
          <w:marTop w:val="0"/>
          <w:marBottom w:val="0"/>
          <w:divBdr>
            <w:top w:val="none" w:sz="0" w:space="0" w:color="auto"/>
            <w:left w:val="none" w:sz="0" w:space="0" w:color="auto"/>
            <w:bottom w:val="none" w:sz="0" w:space="0" w:color="auto"/>
            <w:right w:val="none" w:sz="0" w:space="0" w:color="auto"/>
          </w:divBdr>
        </w:div>
        <w:div w:id="59334108">
          <w:marLeft w:val="0"/>
          <w:marRight w:val="0"/>
          <w:marTop w:val="0"/>
          <w:marBottom w:val="0"/>
          <w:divBdr>
            <w:top w:val="none" w:sz="0" w:space="0" w:color="auto"/>
            <w:left w:val="none" w:sz="0" w:space="0" w:color="auto"/>
            <w:bottom w:val="none" w:sz="0" w:space="0" w:color="auto"/>
            <w:right w:val="none" w:sz="0" w:space="0" w:color="auto"/>
          </w:divBdr>
        </w:div>
        <w:div w:id="59444981">
          <w:marLeft w:val="0"/>
          <w:marRight w:val="0"/>
          <w:marTop w:val="0"/>
          <w:marBottom w:val="0"/>
          <w:divBdr>
            <w:top w:val="none" w:sz="0" w:space="0" w:color="auto"/>
            <w:left w:val="none" w:sz="0" w:space="0" w:color="auto"/>
            <w:bottom w:val="none" w:sz="0" w:space="0" w:color="auto"/>
            <w:right w:val="none" w:sz="0" w:space="0" w:color="auto"/>
          </w:divBdr>
        </w:div>
        <w:div w:id="106238536">
          <w:marLeft w:val="0"/>
          <w:marRight w:val="0"/>
          <w:marTop w:val="0"/>
          <w:marBottom w:val="0"/>
          <w:divBdr>
            <w:top w:val="none" w:sz="0" w:space="0" w:color="auto"/>
            <w:left w:val="none" w:sz="0" w:space="0" w:color="auto"/>
            <w:bottom w:val="none" w:sz="0" w:space="0" w:color="auto"/>
            <w:right w:val="none" w:sz="0" w:space="0" w:color="auto"/>
          </w:divBdr>
        </w:div>
        <w:div w:id="108281962">
          <w:marLeft w:val="0"/>
          <w:marRight w:val="0"/>
          <w:marTop w:val="0"/>
          <w:marBottom w:val="0"/>
          <w:divBdr>
            <w:top w:val="none" w:sz="0" w:space="0" w:color="auto"/>
            <w:left w:val="none" w:sz="0" w:space="0" w:color="auto"/>
            <w:bottom w:val="none" w:sz="0" w:space="0" w:color="auto"/>
            <w:right w:val="none" w:sz="0" w:space="0" w:color="auto"/>
          </w:divBdr>
        </w:div>
        <w:div w:id="132062611">
          <w:marLeft w:val="0"/>
          <w:marRight w:val="0"/>
          <w:marTop w:val="0"/>
          <w:marBottom w:val="0"/>
          <w:divBdr>
            <w:top w:val="none" w:sz="0" w:space="0" w:color="auto"/>
            <w:left w:val="none" w:sz="0" w:space="0" w:color="auto"/>
            <w:bottom w:val="none" w:sz="0" w:space="0" w:color="auto"/>
            <w:right w:val="none" w:sz="0" w:space="0" w:color="auto"/>
          </w:divBdr>
        </w:div>
        <w:div w:id="159276998">
          <w:marLeft w:val="0"/>
          <w:marRight w:val="0"/>
          <w:marTop w:val="0"/>
          <w:marBottom w:val="0"/>
          <w:divBdr>
            <w:top w:val="none" w:sz="0" w:space="0" w:color="auto"/>
            <w:left w:val="none" w:sz="0" w:space="0" w:color="auto"/>
            <w:bottom w:val="none" w:sz="0" w:space="0" w:color="auto"/>
            <w:right w:val="none" w:sz="0" w:space="0" w:color="auto"/>
          </w:divBdr>
        </w:div>
        <w:div w:id="169485858">
          <w:marLeft w:val="0"/>
          <w:marRight w:val="0"/>
          <w:marTop w:val="0"/>
          <w:marBottom w:val="0"/>
          <w:divBdr>
            <w:top w:val="none" w:sz="0" w:space="0" w:color="auto"/>
            <w:left w:val="none" w:sz="0" w:space="0" w:color="auto"/>
            <w:bottom w:val="none" w:sz="0" w:space="0" w:color="auto"/>
            <w:right w:val="none" w:sz="0" w:space="0" w:color="auto"/>
          </w:divBdr>
        </w:div>
        <w:div w:id="210121724">
          <w:marLeft w:val="0"/>
          <w:marRight w:val="0"/>
          <w:marTop w:val="0"/>
          <w:marBottom w:val="0"/>
          <w:divBdr>
            <w:top w:val="none" w:sz="0" w:space="0" w:color="auto"/>
            <w:left w:val="none" w:sz="0" w:space="0" w:color="auto"/>
            <w:bottom w:val="none" w:sz="0" w:space="0" w:color="auto"/>
            <w:right w:val="none" w:sz="0" w:space="0" w:color="auto"/>
          </w:divBdr>
        </w:div>
        <w:div w:id="226497002">
          <w:marLeft w:val="0"/>
          <w:marRight w:val="0"/>
          <w:marTop w:val="0"/>
          <w:marBottom w:val="0"/>
          <w:divBdr>
            <w:top w:val="none" w:sz="0" w:space="0" w:color="auto"/>
            <w:left w:val="none" w:sz="0" w:space="0" w:color="auto"/>
            <w:bottom w:val="none" w:sz="0" w:space="0" w:color="auto"/>
            <w:right w:val="none" w:sz="0" w:space="0" w:color="auto"/>
          </w:divBdr>
        </w:div>
        <w:div w:id="249973425">
          <w:marLeft w:val="0"/>
          <w:marRight w:val="0"/>
          <w:marTop w:val="0"/>
          <w:marBottom w:val="0"/>
          <w:divBdr>
            <w:top w:val="none" w:sz="0" w:space="0" w:color="auto"/>
            <w:left w:val="none" w:sz="0" w:space="0" w:color="auto"/>
            <w:bottom w:val="none" w:sz="0" w:space="0" w:color="auto"/>
            <w:right w:val="none" w:sz="0" w:space="0" w:color="auto"/>
          </w:divBdr>
        </w:div>
        <w:div w:id="250815530">
          <w:marLeft w:val="0"/>
          <w:marRight w:val="0"/>
          <w:marTop w:val="0"/>
          <w:marBottom w:val="0"/>
          <w:divBdr>
            <w:top w:val="none" w:sz="0" w:space="0" w:color="auto"/>
            <w:left w:val="none" w:sz="0" w:space="0" w:color="auto"/>
            <w:bottom w:val="none" w:sz="0" w:space="0" w:color="auto"/>
            <w:right w:val="none" w:sz="0" w:space="0" w:color="auto"/>
          </w:divBdr>
        </w:div>
        <w:div w:id="283465910">
          <w:marLeft w:val="0"/>
          <w:marRight w:val="0"/>
          <w:marTop w:val="0"/>
          <w:marBottom w:val="0"/>
          <w:divBdr>
            <w:top w:val="none" w:sz="0" w:space="0" w:color="auto"/>
            <w:left w:val="none" w:sz="0" w:space="0" w:color="auto"/>
            <w:bottom w:val="none" w:sz="0" w:space="0" w:color="auto"/>
            <w:right w:val="none" w:sz="0" w:space="0" w:color="auto"/>
          </w:divBdr>
        </w:div>
        <w:div w:id="285357835">
          <w:marLeft w:val="0"/>
          <w:marRight w:val="0"/>
          <w:marTop w:val="0"/>
          <w:marBottom w:val="0"/>
          <w:divBdr>
            <w:top w:val="none" w:sz="0" w:space="0" w:color="auto"/>
            <w:left w:val="none" w:sz="0" w:space="0" w:color="auto"/>
            <w:bottom w:val="none" w:sz="0" w:space="0" w:color="auto"/>
            <w:right w:val="none" w:sz="0" w:space="0" w:color="auto"/>
          </w:divBdr>
        </w:div>
        <w:div w:id="304551028">
          <w:marLeft w:val="0"/>
          <w:marRight w:val="0"/>
          <w:marTop w:val="0"/>
          <w:marBottom w:val="0"/>
          <w:divBdr>
            <w:top w:val="none" w:sz="0" w:space="0" w:color="auto"/>
            <w:left w:val="none" w:sz="0" w:space="0" w:color="auto"/>
            <w:bottom w:val="none" w:sz="0" w:space="0" w:color="auto"/>
            <w:right w:val="none" w:sz="0" w:space="0" w:color="auto"/>
          </w:divBdr>
        </w:div>
        <w:div w:id="327681210">
          <w:marLeft w:val="0"/>
          <w:marRight w:val="0"/>
          <w:marTop w:val="0"/>
          <w:marBottom w:val="0"/>
          <w:divBdr>
            <w:top w:val="none" w:sz="0" w:space="0" w:color="auto"/>
            <w:left w:val="none" w:sz="0" w:space="0" w:color="auto"/>
            <w:bottom w:val="none" w:sz="0" w:space="0" w:color="auto"/>
            <w:right w:val="none" w:sz="0" w:space="0" w:color="auto"/>
          </w:divBdr>
        </w:div>
        <w:div w:id="330185621">
          <w:marLeft w:val="0"/>
          <w:marRight w:val="0"/>
          <w:marTop w:val="0"/>
          <w:marBottom w:val="0"/>
          <w:divBdr>
            <w:top w:val="none" w:sz="0" w:space="0" w:color="auto"/>
            <w:left w:val="none" w:sz="0" w:space="0" w:color="auto"/>
            <w:bottom w:val="none" w:sz="0" w:space="0" w:color="auto"/>
            <w:right w:val="none" w:sz="0" w:space="0" w:color="auto"/>
          </w:divBdr>
        </w:div>
        <w:div w:id="340083102">
          <w:marLeft w:val="0"/>
          <w:marRight w:val="0"/>
          <w:marTop w:val="0"/>
          <w:marBottom w:val="0"/>
          <w:divBdr>
            <w:top w:val="none" w:sz="0" w:space="0" w:color="auto"/>
            <w:left w:val="none" w:sz="0" w:space="0" w:color="auto"/>
            <w:bottom w:val="none" w:sz="0" w:space="0" w:color="auto"/>
            <w:right w:val="none" w:sz="0" w:space="0" w:color="auto"/>
          </w:divBdr>
        </w:div>
        <w:div w:id="469978739">
          <w:marLeft w:val="0"/>
          <w:marRight w:val="0"/>
          <w:marTop w:val="0"/>
          <w:marBottom w:val="0"/>
          <w:divBdr>
            <w:top w:val="none" w:sz="0" w:space="0" w:color="auto"/>
            <w:left w:val="none" w:sz="0" w:space="0" w:color="auto"/>
            <w:bottom w:val="none" w:sz="0" w:space="0" w:color="auto"/>
            <w:right w:val="none" w:sz="0" w:space="0" w:color="auto"/>
          </w:divBdr>
        </w:div>
        <w:div w:id="522481368">
          <w:marLeft w:val="0"/>
          <w:marRight w:val="0"/>
          <w:marTop w:val="0"/>
          <w:marBottom w:val="0"/>
          <w:divBdr>
            <w:top w:val="none" w:sz="0" w:space="0" w:color="auto"/>
            <w:left w:val="none" w:sz="0" w:space="0" w:color="auto"/>
            <w:bottom w:val="none" w:sz="0" w:space="0" w:color="auto"/>
            <w:right w:val="none" w:sz="0" w:space="0" w:color="auto"/>
          </w:divBdr>
        </w:div>
        <w:div w:id="548953608">
          <w:marLeft w:val="0"/>
          <w:marRight w:val="0"/>
          <w:marTop w:val="0"/>
          <w:marBottom w:val="0"/>
          <w:divBdr>
            <w:top w:val="none" w:sz="0" w:space="0" w:color="auto"/>
            <w:left w:val="none" w:sz="0" w:space="0" w:color="auto"/>
            <w:bottom w:val="none" w:sz="0" w:space="0" w:color="auto"/>
            <w:right w:val="none" w:sz="0" w:space="0" w:color="auto"/>
          </w:divBdr>
        </w:div>
        <w:div w:id="562256421">
          <w:marLeft w:val="0"/>
          <w:marRight w:val="0"/>
          <w:marTop w:val="0"/>
          <w:marBottom w:val="0"/>
          <w:divBdr>
            <w:top w:val="none" w:sz="0" w:space="0" w:color="auto"/>
            <w:left w:val="none" w:sz="0" w:space="0" w:color="auto"/>
            <w:bottom w:val="none" w:sz="0" w:space="0" w:color="auto"/>
            <w:right w:val="none" w:sz="0" w:space="0" w:color="auto"/>
          </w:divBdr>
        </w:div>
        <w:div w:id="586841778">
          <w:marLeft w:val="0"/>
          <w:marRight w:val="0"/>
          <w:marTop w:val="0"/>
          <w:marBottom w:val="0"/>
          <w:divBdr>
            <w:top w:val="none" w:sz="0" w:space="0" w:color="auto"/>
            <w:left w:val="none" w:sz="0" w:space="0" w:color="auto"/>
            <w:bottom w:val="none" w:sz="0" w:space="0" w:color="auto"/>
            <w:right w:val="none" w:sz="0" w:space="0" w:color="auto"/>
          </w:divBdr>
        </w:div>
        <w:div w:id="627321805">
          <w:marLeft w:val="0"/>
          <w:marRight w:val="0"/>
          <w:marTop w:val="0"/>
          <w:marBottom w:val="0"/>
          <w:divBdr>
            <w:top w:val="none" w:sz="0" w:space="0" w:color="auto"/>
            <w:left w:val="none" w:sz="0" w:space="0" w:color="auto"/>
            <w:bottom w:val="none" w:sz="0" w:space="0" w:color="auto"/>
            <w:right w:val="none" w:sz="0" w:space="0" w:color="auto"/>
          </w:divBdr>
        </w:div>
        <w:div w:id="651298330">
          <w:marLeft w:val="0"/>
          <w:marRight w:val="0"/>
          <w:marTop w:val="0"/>
          <w:marBottom w:val="0"/>
          <w:divBdr>
            <w:top w:val="none" w:sz="0" w:space="0" w:color="auto"/>
            <w:left w:val="none" w:sz="0" w:space="0" w:color="auto"/>
            <w:bottom w:val="none" w:sz="0" w:space="0" w:color="auto"/>
            <w:right w:val="none" w:sz="0" w:space="0" w:color="auto"/>
          </w:divBdr>
        </w:div>
        <w:div w:id="701713699">
          <w:marLeft w:val="0"/>
          <w:marRight w:val="0"/>
          <w:marTop w:val="0"/>
          <w:marBottom w:val="0"/>
          <w:divBdr>
            <w:top w:val="none" w:sz="0" w:space="0" w:color="auto"/>
            <w:left w:val="none" w:sz="0" w:space="0" w:color="auto"/>
            <w:bottom w:val="none" w:sz="0" w:space="0" w:color="auto"/>
            <w:right w:val="none" w:sz="0" w:space="0" w:color="auto"/>
          </w:divBdr>
        </w:div>
        <w:div w:id="719743026">
          <w:marLeft w:val="0"/>
          <w:marRight w:val="0"/>
          <w:marTop w:val="0"/>
          <w:marBottom w:val="0"/>
          <w:divBdr>
            <w:top w:val="none" w:sz="0" w:space="0" w:color="auto"/>
            <w:left w:val="none" w:sz="0" w:space="0" w:color="auto"/>
            <w:bottom w:val="none" w:sz="0" w:space="0" w:color="auto"/>
            <w:right w:val="none" w:sz="0" w:space="0" w:color="auto"/>
          </w:divBdr>
        </w:div>
        <w:div w:id="782573849">
          <w:marLeft w:val="0"/>
          <w:marRight w:val="0"/>
          <w:marTop w:val="0"/>
          <w:marBottom w:val="0"/>
          <w:divBdr>
            <w:top w:val="none" w:sz="0" w:space="0" w:color="auto"/>
            <w:left w:val="none" w:sz="0" w:space="0" w:color="auto"/>
            <w:bottom w:val="none" w:sz="0" w:space="0" w:color="auto"/>
            <w:right w:val="none" w:sz="0" w:space="0" w:color="auto"/>
          </w:divBdr>
        </w:div>
        <w:div w:id="783311009">
          <w:marLeft w:val="0"/>
          <w:marRight w:val="0"/>
          <w:marTop w:val="0"/>
          <w:marBottom w:val="0"/>
          <w:divBdr>
            <w:top w:val="none" w:sz="0" w:space="0" w:color="auto"/>
            <w:left w:val="none" w:sz="0" w:space="0" w:color="auto"/>
            <w:bottom w:val="none" w:sz="0" w:space="0" w:color="auto"/>
            <w:right w:val="none" w:sz="0" w:space="0" w:color="auto"/>
          </w:divBdr>
        </w:div>
        <w:div w:id="792016604">
          <w:marLeft w:val="0"/>
          <w:marRight w:val="0"/>
          <w:marTop w:val="0"/>
          <w:marBottom w:val="0"/>
          <w:divBdr>
            <w:top w:val="none" w:sz="0" w:space="0" w:color="auto"/>
            <w:left w:val="none" w:sz="0" w:space="0" w:color="auto"/>
            <w:bottom w:val="none" w:sz="0" w:space="0" w:color="auto"/>
            <w:right w:val="none" w:sz="0" w:space="0" w:color="auto"/>
          </w:divBdr>
        </w:div>
        <w:div w:id="800465715">
          <w:marLeft w:val="0"/>
          <w:marRight w:val="0"/>
          <w:marTop w:val="0"/>
          <w:marBottom w:val="0"/>
          <w:divBdr>
            <w:top w:val="none" w:sz="0" w:space="0" w:color="auto"/>
            <w:left w:val="none" w:sz="0" w:space="0" w:color="auto"/>
            <w:bottom w:val="none" w:sz="0" w:space="0" w:color="auto"/>
            <w:right w:val="none" w:sz="0" w:space="0" w:color="auto"/>
          </w:divBdr>
        </w:div>
        <w:div w:id="803237526">
          <w:marLeft w:val="0"/>
          <w:marRight w:val="0"/>
          <w:marTop w:val="0"/>
          <w:marBottom w:val="0"/>
          <w:divBdr>
            <w:top w:val="none" w:sz="0" w:space="0" w:color="auto"/>
            <w:left w:val="none" w:sz="0" w:space="0" w:color="auto"/>
            <w:bottom w:val="none" w:sz="0" w:space="0" w:color="auto"/>
            <w:right w:val="none" w:sz="0" w:space="0" w:color="auto"/>
          </w:divBdr>
        </w:div>
        <w:div w:id="825047100">
          <w:marLeft w:val="0"/>
          <w:marRight w:val="0"/>
          <w:marTop w:val="0"/>
          <w:marBottom w:val="0"/>
          <w:divBdr>
            <w:top w:val="none" w:sz="0" w:space="0" w:color="auto"/>
            <w:left w:val="none" w:sz="0" w:space="0" w:color="auto"/>
            <w:bottom w:val="none" w:sz="0" w:space="0" w:color="auto"/>
            <w:right w:val="none" w:sz="0" w:space="0" w:color="auto"/>
          </w:divBdr>
        </w:div>
        <w:div w:id="825318131">
          <w:marLeft w:val="0"/>
          <w:marRight w:val="0"/>
          <w:marTop w:val="0"/>
          <w:marBottom w:val="0"/>
          <w:divBdr>
            <w:top w:val="none" w:sz="0" w:space="0" w:color="auto"/>
            <w:left w:val="none" w:sz="0" w:space="0" w:color="auto"/>
            <w:bottom w:val="none" w:sz="0" w:space="0" w:color="auto"/>
            <w:right w:val="none" w:sz="0" w:space="0" w:color="auto"/>
          </w:divBdr>
        </w:div>
        <w:div w:id="830869213">
          <w:marLeft w:val="0"/>
          <w:marRight w:val="0"/>
          <w:marTop w:val="0"/>
          <w:marBottom w:val="0"/>
          <w:divBdr>
            <w:top w:val="none" w:sz="0" w:space="0" w:color="auto"/>
            <w:left w:val="none" w:sz="0" w:space="0" w:color="auto"/>
            <w:bottom w:val="none" w:sz="0" w:space="0" w:color="auto"/>
            <w:right w:val="none" w:sz="0" w:space="0" w:color="auto"/>
          </w:divBdr>
        </w:div>
        <w:div w:id="857546379">
          <w:marLeft w:val="0"/>
          <w:marRight w:val="0"/>
          <w:marTop w:val="0"/>
          <w:marBottom w:val="0"/>
          <w:divBdr>
            <w:top w:val="none" w:sz="0" w:space="0" w:color="auto"/>
            <w:left w:val="none" w:sz="0" w:space="0" w:color="auto"/>
            <w:bottom w:val="none" w:sz="0" w:space="0" w:color="auto"/>
            <w:right w:val="none" w:sz="0" w:space="0" w:color="auto"/>
          </w:divBdr>
        </w:div>
        <w:div w:id="863053700">
          <w:marLeft w:val="0"/>
          <w:marRight w:val="0"/>
          <w:marTop w:val="0"/>
          <w:marBottom w:val="0"/>
          <w:divBdr>
            <w:top w:val="none" w:sz="0" w:space="0" w:color="auto"/>
            <w:left w:val="none" w:sz="0" w:space="0" w:color="auto"/>
            <w:bottom w:val="none" w:sz="0" w:space="0" w:color="auto"/>
            <w:right w:val="none" w:sz="0" w:space="0" w:color="auto"/>
          </w:divBdr>
        </w:div>
        <w:div w:id="873494173">
          <w:marLeft w:val="0"/>
          <w:marRight w:val="0"/>
          <w:marTop w:val="0"/>
          <w:marBottom w:val="0"/>
          <w:divBdr>
            <w:top w:val="none" w:sz="0" w:space="0" w:color="auto"/>
            <w:left w:val="none" w:sz="0" w:space="0" w:color="auto"/>
            <w:bottom w:val="none" w:sz="0" w:space="0" w:color="auto"/>
            <w:right w:val="none" w:sz="0" w:space="0" w:color="auto"/>
          </w:divBdr>
        </w:div>
        <w:div w:id="929044655">
          <w:marLeft w:val="0"/>
          <w:marRight w:val="0"/>
          <w:marTop w:val="0"/>
          <w:marBottom w:val="0"/>
          <w:divBdr>
            <w:top w:val="none" w:sz="0" w:space="0" w:color="auto"/>
            <w:left w:val="none" w:sz="0" w:space="0" w:color="auto"/>
            <w:bottom w:val="none" w:sz="0" w:space="0" w:color="auto"/>
            <w:right w:val="none" w:sz="0" w:space="0" w:color="auto"/>
          </w:divBdr>
        </w:div>
        <w:div w:id="1026297233">
          <w:marLeft w:val="0"/>
          <w:marRight w:val="0"/>
          <w:marTop w:val="0"/>
          <w:marBottom w:val="0"/>
          <w:divBdr>
            <w:top w:val="none" w:sz="0" w:space="0" w:color="auto"/>
            <w:left w:val="none" w:sz="0" w:space="0" w:color="auto"/>
            <w:bottom w:val="none" w:sz="0" w:space="0" w:color="auto"/>
            <w:right w:val="none" w:sz="0" w:space="0" w:color="auto"/>
          </w:divBdr>
        </w:div>
        <w:div w:id="1032460539">
          <w:marLeft w:val="0"/>
          <w:marRight w:val="0"/>
          <w:marTop w:val="0"/>
          <w:marBottom w:val="0"/>
          <w:divBdr>
            <w:top w:val="none" w:sz="0" w:space="0" w:color="auto"/>
            <w:left w:val="none" w:sz="0" w:space="0" w:color="auto"/>
            <w:bottom w:val="none" w:sz="0" w:space="0" w:color="auto"/>
            <w:right w:val="none" w:sz="0" w:space="0" w:color="auto"/>
          </w:divBdr>
        </w:div>
        <w:div w:id="1032463604">
          <w:marLeft w:val="0"/>
          <w:marRight w:val="0"/>
          <w:marTop w:val="0"/>
          <w:marBottom w:val="0"/>
          <w:divBdr>
            <w:top w:val="none" w:sz="0" w:space="0" w:color="auto"/>
            <w:left w:val="none" w:sz="0" w:space="0" w:color="auto"/>
            <w:bottom w:val="none" w:sz="0" w:space="0" w:color="auto"/>
            <w:right w:val="none" w:sz="0" w:space="0" w:color="auto"/>
          </w:divBdr>
        </w:div>
        <w:div w:id="1057433051">
          <w:marLeft w:val="0"/>
          <w:marRight w:val="0"/>
          <w:marTop w:val="0"/>
          <w:marBottom w:val="0"/>
          <w:divBdr>
            <w:top w:val="none" w:sz="0" w:space="0" w:color="auto"/>
            <w:left w:val="none" w:sz="0" w:space="0" w:color="auto"/>
            <w:bottom w:val="none" w:sz="0" w:space="0" w:color="auto"/>
            <w:right w:val="none" w:sz="0" w:space="0" w:color="auto"/>
          </w:divBdr>
        </w:div>
        <w:div w:id="1088959398">
          <w:marLeft w:val="0"/>
          <w:marRight w:val="0"/>
          <w:marTop w:val="0"/>
          <w:marBottom w:val="0"/>
          <w:divBdr>
            <w:top w:val="none" w:sz="0" w:space="0" w:color="auto"/>
            <w:left w:val="none" w:sz="0" w:space="0" w:color="auto"/>
            <w:bottom w:val="none" w:sz="0" w:space="0" w:color="auto"/>
            <w:right w:val="none" w:sz="0" w:space="0" w:color="auto"/>
          </w:divBdr>
        </w:div>
        <w:div w:id="1089737397">
          <w:marLeft w:val="0"/>
          <w:marRight w:val="0"/>
          <w:marTop w:val="0"/>
          <w:marBottom w:val="0"/>
          <w:divBdr>
            <w:top w:val="none" w:sz="0" w:space="0" w:color="auto"/>
            <w:left w:val="none" w:sz="0" w:space="0" w:color="auto"/>
            <w:bottom w:val="none" w:sz="0" w:space="0" w:color="auto"/>
            <w:right w:val="none" w:sz="0" w:space="0" w:color="auto"/>
          </w:divBdr>
        </w:div>
        <w:div w:id="1094016707">
          <w:marLeft w:val="0"/>
          <w:marRight w:val="0"/>
          <w:marTop w:val="0"/>
          <w:marBottom w:val="0"/>
          <w:divBdr>
            <w:top w:val="none" w:sz="0" w:space="0" w:color="auto"/>
            <w:left w:val="none" w:sz="0" w:space="0" w:color="auto"/>
            <w:bottom w:val="none" w:sz="0" w:space="0" w:color="auto"/>
            <w:right w:val="none" w:sz="0" w:space="0" w:color="auto"/>
          </w:divBdr>
        </w:div>
        <w:div w:id="1108040498">
          <w:marLeft w:val="0"/>
          <w:marRight w:val="0"/>
          <w:marTop w:val="0"/>
          <w:marBottom w:val="0"/>
          <w:divBdr>
            <w:top w:val="none" w:sz="0" w:space="0" w:color="auto"/>
            <w:left w:val="none" w:sz="0" w:space="0" w:color="auto"/>
            <w:bottom w:val="none" w:sz="0" w:space="0" w:color="auto"/>
            <w:right w:val="none" w:sz="0" w:space="0" w:color="auto"/>
          </w:divBdr>
        </w:div>
        <w:div w:id="1111241302">
          <w:marLeft w:val="0"/>
          <w:marRight w:val="0"/>
          <w:marTop w:val="0"/>
          <w:marBottom w:val="0"/>
          <w:divBdr>
            <w:top w:val="none" w:sz="0" w:space="0" w:color="auto"/>
            <w:left w:val="none" w:sz="0" w:space="0" w:color="auto"/>
            <w:bottom w:val="none" w:sz="0" w:space="0" w:color="auto"/>
            <w:right w:val="none" w:sz="0" w:space="0" w:color="auto"/>
          </w:divBdr>
        </w:div>
        <w:div w:id="1152873335">
          <w:marLeft w:val="0"/>
          <w:marRight w:val="0"/>
          <w:marTop w:val="0"/>
          <w:marBottom w:val="0"/>
          <w:divBdr>
            <w:top w:val="none" w:sz="0" w:space="0" w:color="auto"/>
            <w:left w:val="none" w:sz="0" w:space="0" w:color="auto"/>
            <w:bottom w:val="none" w:sz="0" w:space="0" w:color="auto"/>
            <w:right w:val="none" w:sz="0" w:space="0" w:color="auto"/>
          </w:divBdr>
        </w:div>
        <w:div w:id="1191411615">
          <w:marLeft w:val="0"/>
          <w:marRight w:val="0"/>
          <w:marTop w:val="0"/>
          <w:marBottom w:val="0"/>
          <w:divBdr>
            <w:top w:val="none" w:sz="0" w:space="0" w:color="auto"/>
            <w:left w:val="none" w:sz="0" w:space="0" w:color="auto"/>
            <w:bottom w:val="none" w:sz="0" w:space="0" w:color="auto"/>
            <w:right w:val="none" w:sz="0" w:space="0" w:color="auto"/>
          </w:divBdr>
        </w:div>
        <w:div w:id="1231619084">
          <w:marLeft w:val="0"/>
          <w:marRight w:val="0"/>
          <w:marTop w:val="0"/>
          <w:marBottom w:val="0"/>
          <w:divBdr>
            <w:top w:val="none" w:sz="0" w:space="0" w:color="auto"/>
            <w:left w:val="none" w:sz="0" w:space="0" w:color="auto"/>
            <w:bottom w:val="none" w:sz="0" w:space="0" w:color="auto"/>
            <w:right w:val="none" w:sz="0" w:space="0" w:color="auto"/>
          </w:divBdr>
        </w:div>
        <w:div w:id="1254360640">
          <w:marLeft w:val="0"/>
          <w:marRight w:val="0"/>
          <w:marTop w:val="0"/>
          <w:marBottom w:val="0"/>
          <w:divBdr>
            <w:top w:val="none" w:sz="0" w:space="0" w:color="auto"/>
            <w:left w:val="none" w:sz="0" w:space="0" w:color="auto"/>
            <w:bottom w:val="none" w:sz="0" w:space="0" w:color="auto"/>
            <w:right w:val="none" w:sz="0" w:space="0" w:color="auto"/>
          </w:divBdr>
        </w:div>
        <w:div w:id="1278836188">
          <w:marLeft w:val="0"/>
          <w:marRight w:val="0"/>
          <w:marTop w:val="0"/>
          <w:marBottom w:val="0"/>
          <w:divBdr>
            <w:top w:val="none" w:sz="0" w:space="0" w:color="auto"/>
            <w:left w:val="none" w:sz="0" w:space="0" w:color="auto"/>
            <w:bottom w:val="none" w:sz="0" w:space="0" w:color="auto"/>
            <w:right w:val="none" w:sz="0" w:space="0" w:color="auto"/>
          </w:divBdr>
        </w:div>
        <w:div w:id="1295719075">
          <w:marLeft w:val="0"/>
          <w:marRight w:val="0"/>
          <w:marTop w:val="0"/>
          <w:marBottom w:val="0"/>
          <w:divBdr>
            <w:top w:val="none" w:sz="0" w:space="0" w:color="auto"/>
            <w:left w:val="none" w:sz="0" w:space="0" w:color="auto"/>
            <w:bottom w:val="none" w:sz="0" w:space="0" w:color="auto"/>
            <w:right w:val="none" w:sz="0" w:space="0" w:color="auto"/>
          </w:divBdr>
        </w:div>
        <w:div w:id="1318336226">
          <w:marLeft w:val="0"/>
          <w:marRight w:val="0"/>
          <w:marTop w:val="0"/>
          <w:marBottom w:val="0"/>
          <w:divBdr>
            <w:top w:val="none" w:sz="0" w:space="0" w:color="auto"/>
            <w:left w:val="none" w:sz="0" w:space="0" w:color="auto"/>
            <w:bottom w:val="none" w:sz="0" w:space="0" w:color="auto"/>
            <w:right w:val="none" w:sz="0" w:space="0" w:color="auto"/>
          </w:divBdr>
        </w:div>
        <w:div w:id="1326399689">
          <w:marLeft w:val="0"/>
          <w:marRight w:val="0"/>
          <w:marTop w:val="0"/>
          <w:marBottom w:val="0"/>
          <w:divBdr>
            <w:top w:val="none" w:sz="0" w:space="0" w:color="auto"/>
            <w:left w:val="none" w:sz="0" w:space="0" w:color="auto"/>
            <w:bottom w:val="none" w:sz="0" w:space="0" w:color="auto"/>
            <w:right w:val="none" w:sz="0" w:space="0" w:color="auto"/>
          </w:divBdr>
        </w:div>
        <w:div w:id="1334142741">
          <w:marLeft w:val="0"/>
          <w:marRight w:val="0"/>
          <w:marTop w:val="0"/>
          <w:marBottom w:val="0"/>
          <w:divBdr>
            <w:top w:val="none" w:sz="0" w:space="0" w:color="auto"/>
            <w:left w:val="none" w:sz="0" w:space="0" w:color="auto"/>
            <w:bottom w:val="none" w:sz="0" w:space="0" w:color="auto"/>
            <w:right w:val="none" w:sz="0" w:space="0" w:color="auto"/>
          </w:divBdr>
        </w:div>
        <w:div w:id="1369450363">
          <w:marLeft w:val="0"/>
          <w:marRight w:val="0"/>
          <w:marTop w:val="0"/>
          <w:marBottom w:val="0"/>
          <w:divBdr>
            <w:top w:val="none" w:sz="0" w:space="0" w:color="auto"/>
            <w:left w:val="none" w:sz="0" w:space="0" w:color="auto"/>
            <w:bottom w:val="none" w:sz="0" w:space="0" w:color="auto"/>
            <w:right w:val="none" w:sz="0" w:space="0" w:color="auto"/>
          </w:divBdr>
        </w:div>
        <w:div w:id="1389107399">
          <w:marLeft w:val="0"/>
          <w:marRight w:val="0"/>
          <w:marTop w:val="0"/>
          <w:marBottom w:val="0"/>
          <w:divBdr>
            <w:top w:val="none" w:sz="0" w:space="0" w:color="auto"/>
            <w:left w:val="none" w:sz="0" w:space="0" w:color="auto"/>
            <w:bottom w:val="none" w:sz="0" w:space="0" w:color="auto"/>
            <w:right w:val="none" w:sz="0" w:space="0" w:color="auto"/>
          </w:divBdr>
        </w:div>
        <w:div w:id="1398824518">
          <w:marLeft w:val="0"/>
          <w:marRight w:val="0"/>
          <w:marTop w:val="0"/>
          <w:marBottom w:val="0"/>
          <w:divBdr>
            <w:top w:val="none" w:sz="0" w:space="0" w:color="auto"/>
            <w:left w:val="none" w:sz="0" w:space="0" w:color="auto"/>
            <w:bottom w:val="none" w:sz="0" w:space="0" w:color="auto"/>
            <w:right w:val="none" w:sz="0" w:space="0" w:color="auto"/>
          </w:divBdr>
        </w:div>
        <w:div w:id="1399593750">
          <w:marLeft w:val="0"/>
          <w:marRight w:val="0"/>
          <w:marTop w:val="0"/>
          <w:marBottom w:val="0"/>
          <w:divBdr>
            <w:top w:val="none" w:sz="0" w:space="0" w:color="auto"/>
            <w:left w:val="none" w:sz="0" w:space="0" w:color="auto"/>
            <w:bottom w:val="none" w:sz="0" w:space="0" w:color="auto"/>
            <w:right w:val="none" w:sz="0" w:space="0" w:color="auto"/>
          </w:divBdr>
        </w:div>
        <w:div w:id="1399867409">
          <w:marLeft w:val="0"/>
          <w:marRight w:val="0"/>
          <w:marTop w:val="0"/>
          <w:marBottom w:val="0"/>
          <w:divBdr>
            <w:top w:val="none" w:sz="0" w:space="0" w:color="auto"/>
            <w:left w:val="none" w:sz="0" w:space="0" w:color="auto"/>
            <w:bottom w:val="none" w:sz="0" w:space="0" w:color="auto"/>
            <w:right w:val="none" w:sz="0" w:space="0" w:color="auto"/>
          </w:divBdr>
        </w:div>
        <w:div w:id="1411463514">
          <w:marLeft w:val="0"/>
          <w:marRight w:val="0"/>
          <w:marTop w:val="0"/>
          <w:marBottom w:val="0"/>
          <w:divBdr>
            <w:top w:val="none" w:sz="0" w:space="0" w:color="auto"/>
            <w:left w:val="none" w:sz="0" w:space="0" w:color="auto"/>
            <w:bottom w:val="none" w:sz="0" w:space="0" w:color="auto"/>
            <w:right w:val="none" w:sz="0" w:space="0" w:color="auto"/>
          </w:divBdr>
        </w:div>
        <w:div w:id="1424954095">
          <w:marLeft w:val="0"/>
          <w:marRight w:val="0"/>
          <w:marTop w:val="0"/>
          <w:marBottom w:val="0"/>
          <w:divBdr>
            <w:top w:val="none" w:sz="0" w:space="0" w:color="auto"/>
            <w:left w:val="none" w:sz="0" w:space="0" w:color="auto"/>
            <w:bottom w:val="none" w:sz="0" w:space="0" w:color="auto"/>
            <w:right w:val="none" w:sz="0" w:space="0" w:color="auto"/>
          </w:divBdr>
        </w:div>
        <w:div w:id="1456220032">
          <w:marLeft w:val="0"/>
          <w:marRight w:val="0"/>
          <w:marTop w:val="0"/>
          <w:marBottom w:val="0"/>
          <w:divBdr>
            <w:top w:val="none" w:sz="0" w:space="0" w:color="auto"/>
            <w:left w:val="none" w:sz="0" w:space="0" w:color="auto"/>
            <w:bottom w:val="none" w:sz="0" w:space="0" w:color="auto"/>
            <w:right w:val="none" w:sz="0" w:space="0" w:color="auto"/>
          </w:divBdr>
        </w:div>
        <w:div w:id="1469781887">
          <w:marLeft w:val="0"/>
          <w:marRight w:val="0"/>
          <w:marTop w:val="0"/>
          <w:marBottom w:val="0"/>
          <w:divBdr>
            <w:top w:val="none" w:sz="0" w:space="0" w:color="auto"/>
            <w:left w:val="none" w:sz="0" w:space="0" w:color="auto"/>
            <w:bottom w:val="none" w:sz="0" w:space="0" w:color="auto"/>
            <w:right w:val="none" w:sz="0" w:space="0" w:color="auto"/>
          </w:divBdr>
        </w:div>
        <w:div w:id="1482194853">
          <w:marLeft w:val="0"/>
          <w:marRight w:val="0"/>
          <w:marTop w:val="0"/>
          <w:marBottom w:val="0"/>
          <w:divBdr>
            <w:top w:val="none" w:sz="0" w:space="0" w:color="auto"/>
            <w:left w:val="none" w:sz="0" w:space="0" w:color="auto"/>
            <w:bottom w:val="none" w:sz="0" w:space="0" w:color="auto"/>
            <w:right w:val="none" w:sz="0" w:space="0" w:color="auto"/>
          </w:divBdr>
        </w:div>
        <w:div w:id="1484464445">
          <w:marLeft w:val="0"/>
          <w:marRight w:val="0"/>
          <w:marTop w:val="0"/>
          <w:marBottom w:val="0"/>
          <w:divBdr>
            <w:top w:val="none" w:sz="0" w:space="0" w:color="auto"/>
            <w:left w:val="none" w:sz="0" w:space="0" w:color="auto"/>
            <w:bottom w:val="none" w:sz="0" w:space="0" w:color="auto"/>
            <w:right w:val="none" w:sz="0" w:space="0" w:color="auto"/>
          </w:divBdr>
        </w:div>
        <w:div w:id="1499074900">
          <w:marLeft w:val="0"/>
          <w:marRight w:val="0"/>
          <w:marTop w:val="0"/>
          <w:marBottom w:val="0"/>
          <w:divBdr>
            <w:top w:val="none" w:sz="0" w:space="0" w:color="auto"/>
            <w:left w:val="none" w:sz="0" w:space="0" w:color="auto"/>
            <w:bottom w:val="none" w:sz="0" w:space="0" w:color="auto"/>
            <w:right w:val="none" w:sz="0" w:space="0" w:color="auto"/>
          </w:divBdr>
        </w:div>
        <w:div w:id="1530602490">
          <w:marLeft w:val="0"/>
          <w:marRight w:val="0"/>
          <w:marTop w:val="0"/>
          <w:marBottom w:val="0"/>
          <w:divBdr>
            <w:top w:val="none" w:sz="0" w:space="0" w:color="auto"/>
            <w:left w:val="none" w:sz="0" w:space="0" w:color="auto"/>
            <w:bottom w:val="none" w:sz="0" w:space="0" w:color="auto"/>
            <w:right w:val="none" w:sz="0" w:space="0" w:color="auto"/>
          </w:divBdr>
        </w:div>
        <w:div w:id="1547136485">
          <w:marLeft w:val="0"/>
          <w:marRight w:val="0"/>
          <w:marTop w:val="0"/>
          <w:marBottom w:val="0"/>
          <w:divBdr>
            <w:top w:val="none" w:sz="0" w:space="0" w:color="auto"/>
            <w:left w:val="none" w:sz="0" w:space="0" w:color="auto"/>
            <w:bottom w:val="none" w:sz="0" w:space="0" w:color="auto"/>
            <w:right w:val="none" w:sz="0" w:space="0" w:color="auto"/>
          </w:divBdr>
        </w:div>
        <w:div w:id="1551457813">
          <w:marLeft w:val="0"/>
          <w:marRight w:val="0"/>
          <w:marTop w:val="0"/>
          <w:marBottom w:val="0"/>
          <w:divBdr>
            <w:top w:val="none" w:sz="0" w:space="0" w:color="auto"/>
            <w:left w:val="none" w:sz="0" w:space="0" w:color="auto"/>
            <w:bottom w:val="none" w:sz="0" w:space="0" w:color="auto"/>
            <w:right w:val="none" w:sz="0" w:space="0" w:color="auto"/>
          </w:divBdr>
        </w:div>
        <w:div w:id="1557162638">
          <w:marLeft w:val="0"/>
          <w:marRight w:val="0"/>
          <w:marTop w:val="0"/>
          <w:marBottom w:val="0"/>
          <w:divBdr>
            <w:top w:val="none" w:sz="0" w:space="0" w:color="auto"/>
            <w:left w:val="none" w:sz="0" w:space="0" w:color="auto"/>
            <w:bottom w:val="none" w:sz="0" w:space="0" w:color="auto"/>
            <w:right w:val="none" w:sz="0" w:space="0" w:color="auto"/>
          </w:divBdr>
        </w:div>
        <w:div w:id="1563129835">
          <w:marLeft w:val="0"/>
          <w:marRight w:val="0"/>
          <w:marTop w:val="0"/>
          <w:marBottom w:val="0"/>
          <w:divBdr>
            <w:top w:val="none" w:sz="0" w:space="0" w:color="auto"/>
            <w:left w:val="none" w:sz="0" w:space="0" w:color="auto"/>
            <w:bottom w:val="none" w:sz="0" w:space="0" w:color="auto"/>
            <w:right w:val="none" w:sz="0" w:space="0" w:color="auto"/>
          </w:divBdr>
        </w:div>
        <w:div w:id="1584293669">
          <w:marLeft w:val="0"/>
          <w:marRight w:val="0"/>
          <w:marTop w:val="0"/>
          <w:marBottom w:val="0"/>
          <w:divBdr>
            <w:top w:val="none" w:sz="0" w:space="0" w:color="auto"/>
            <w:left w:val="none" w:sz="0" w:space="0" w:color="auto"/>
            <w:bottom w:val="none" w:sz="0" w:space="0" w:color="auto"/>
            <w:right w:val="none" w:sz="0" w:space="0" w:color="auto"/>
          </w:divBdr>
        </w:div>
        <w:div w:id="1602373489">
          <w:marLeft w:val="0"/>
          <w:marRight w:val="0"/>
          <w:marTop w:val="0"/>
          <w:marBottom w:val="0"/>
          <w:divBdr>
            <w:top w:val="none" w:sz="0" w:space="0" w:color="auto"/>
            <w:left w:val="none" w:sz="0" w:space="0" w:color="auto"/>
            <w:bottom w:val="none" w:sz="0" w:space="0" w:color="auto"/>
            <w:right w:val="none" w:sz="0" w:space="0" w:color="auto"/>
          </w:divBdr>
        </w:div>
        <w:div w:id="1603758804">
          <w:marLeft w:val="0"/>
          <w:marRight w:val="0"/>
          <w:marTop w:val="0"/>
          <w:marBottom w:val="0"/>
          <w:divBdr>
            <w:top w:val="none" w:sz="0" w:space="0" w:color="auto"/>
            <w:left w:val="none" w:sz="0" w:space="0" w:color="auto"/>
            <w:bottom w:val="none" w:sz="0" w:space="0" w:color="auto"/>
            <w:right w:val="none" w:sz="0" w:space="0" w:color="auto"/>
          </w:divBdr>
        </w:div>
        <w:div w:id="1634552768">
          <w:marLeft w:val="0"/>
          <w:marRight w:val="0"/>
          <w:marTop w:val="0"/>
          <w:marBottom w:val="0"/>
          <w:divBdr>
            <w:top w:val="none" w:sz="0" w:space="0" w:color="auto"/>
            <w:left w:val="none" w:sz="0" w:space="0" w:color="auto"/>
            <w:bottom w:val="none" w:sz="0" w:space="0" w:color="auto"/>
            <w:right w:val="none" w:sz="0" w:space="0" w:color="auto"/>
          </w:divBdr>
        </w:div>
        <w:div w:id="1644458414">
          <w:marLeft w:val="0"/>
          <w:marRight w:val="0"/>
          <w:marTop w:val="0"/>
          <w:marBottom w:val="0"/>
          <w:divBdr>
            <w:top w:val="none" w:sz="0" w:space="0" w:color="auto"/>
            <w:left w:val="none" w:sz="0" w:space="0" w:color="auto"/>
            <w:bottom w:val="none" w:sz="0" w:space="0" w:color="auto"/>
            <w:right w:val="none" w:sz="0" w:space="0" w:color="auto"/>
          </w:divBdr>
        </w:div>
        <w:div w:id="1645038057">
          <w:marLeft w:val="0"/>
          <w:marRight w:val="0"/>
          <w:marTop w:val="0"/>
          <w:marBottom w:val="0"/>
          <w:divBdr>
            <w:top w:val="none" w:sz="0" w:space="0" w:color="auto"/>
            <w:left w:val="none" w:sz="0" w:space="0" w:color="auto"/>
            <w:bottom w:val="none" w:sz="0" w:space="0" w:color="auto"/>
            <w:right w:val="none" w:sz="0" w:space="0" w:color="auto"/>
          </w:divBdr>
        </w:div>
        <w:div w:id="1655448946">
          <w:marLeft w:val="0"/>
          <w:marRight w:val="0"/>
          <w:marTop w:val="0"/>
          <w:marBottom w:val="0"/>
          <w:divBdr>
            <w:top w:val="none" w:sz="0" w:space="0" w:color="auto"/>
            <w:left w:val="none" w:sz="0" w:space="0" w:color="auto"/>
            <w:bottom w:val="none" w:sz="0" w:space="0" w:color="auto"/>
            <w:right w:val="none" w:sz="0" w:space="0" w:color="auto"/>
          </w:divBdr>
        </w:div>
        <w:div w:id="1658000362">
          <w:marLeft w:val="0"/>
          <w:marRight w:val="0"/>
          <w:marTop w:val="0"/>
          <w:marBottom w:val="0"/>
          <w:divBdr>
            <w:top w:val="none" w:sz="0" w:space="0" w:color="auto"/>
            <w:left w:val="none" w:sz="0" w:space="0" w:color="auto"/>
            <w:bottom w:val="none" w:sz="0" w:space="0" w:color="auto"/>
            <w:right w:val="none" w:sz="0" w:space="0" w:color="auto"/>
          </w:divBdr>
        </w:div>
        <w:div w:id="1669794045">
          <w:marLeft w:val="0"/>
          <w:marRight w:val="0"/>
          <w:marTop w:val="0"/>
          <w:marBottom w:val="0"/>
          <w:divBdr>
            <w:top w:val="none" w:sz="0" w:space="0" w:color="auto"/>
            <w:left w:val="none" w:sz="0" w:space="0" w:color="auto"/>
            <w:bottom w:val="none" w:sz="0" w:space="0" w:color="auto"/>
            <w:right w:val="none" w:sz="0" w:space="0" w:color="auto"/>
          </w:divBdr>
        </w:div>
        <w:div w:id="1709910209">
          <w:marLeft w:val="0"/>
          <w:marRight w:val="0"/>
          <w:marTop w:val="0"/>
          <w:marBottom w:val="0"/>
          <w:divBdr>
            <w:top w:val="none" w:sz="0" w:space="0" w:color="auto"/>
            <w:left w:val="none" w:sz="0" w:space="0" w:color="auto"/>
            <w:bottom w:val="none" w:sz="0" w:space="0" w:color="auto"/>
            <w:right w:val="none" w:sz="0" w:space="0" w:color="auto"/>
          </w:divBdr>
        </w:div>
        <w:div w:id="1725837858">
          <w:marLeft w:val="0"/>
          <w:marRight w:val="0"/>
          <w:marTop w:val="0"/>
          <w:marBottom w:val="0"/>
          <w:divBdr>
            <w:top w:val="none" w:sz="0" w:space="0" w:color="auto"/>
            <w:left w:val="none" w:sz="0" w:space="0" w:color="auto"/>
            <w:bottom w:val="none" w:sz="0" w:space="0" w:color="auto"/>
            <w:right w:val="none" w:sz="0" w:space="0" w:color="auto"/>
          </w:divBdr>
        </w:div>
        <w:div w:id="1743142973">
          <w:marLeft w:val="0"/>
          <w:marRight w:val="0"/>
          <w:marTop w:val="0"/>
          <w:marBottom w:val="0"/>
          <w:divBdr>
            <w:top w:val="none" w:sz="0" w:space="0" w:color="auto"/>
            <w:left w:val="none" w:sz="0" w:space="0" w:color="auto"/>
            <w:bottom w:val="none" w:sz="0" w:space="0" w:color="auto"/>
            <w:right w:val="none" w:sz="0" w:space="0" w:color="auto"/>
          </w:divBdr>
        </w:div>
        <w:div w:id="1750730848">
          <w:marLeft w:val="0"/>
          <w:marRight w:val="0"/>
          <w:marTop w:val="0"/>
          <w:marBottom w:val="0"/>
          <w:divBdr>
            <w:top w:val="none" w:sz="0" w:space="0" w:color="auto"/>
            <w:left w:val="none" w:sz="0" w:space="0" w:color="auto"/>
            <w:bottom w:val="none" w:sz="0" w:space="0" w:color="auto"/>
            <w:right w:val="none" w:sz="0" w:space="0" w:color="auto"/>
          </w:divBdr>
        </w:div>
        <w:div w:id="1813979709">
          <w:marLeft w:val="0"/>
          <w:marRight w:val="0"/>
          <w:marTop w:val="0"/>
          <w:marBottom w:val="0"/>
          <w:divBdr>
            <w:top w:val="none" w:sz="0" w:space="0" w:color="auto"/>
            <w:left w:val="none" w:sz="0" w:space="0" w:color="auto"/>
            <w:bottom w:val="none" w:sz="0" w:space="0" w:color="auto"/>
            <w:right w:val="none" w:sz="0" w:space="0" w:color="auto"/>
          </w:divBdr>
        </w:div>
        <w:div w:id="1821457168">
          <w:marLeft w:val="0"/>
          <w:marRight w:val="0"/>
          <w:marTop w:val="0"/>
          <w:marBottom w:val="0"/>
          <w:divBdr>
            <w:top w:val="none" w:sz="0" w:space="0" w:color="auto"/>
            <w:left w:val="none" w:sz="0" w:space="0" w:color="auto"/>
            <w:bottom w:val="none" w:sz="0" w:space="0" w:color="auto"/>
            <w:right w:val="none" w:sz="0" w:space="0" w:color="auto"/>
          </w:divBdr>
        </w:div>
        <w:div w:id="1891260362">
          <w:marLeft w:val="0"/>
          <w:marRight w:val="0"/>
          <w:marTop w:val="0"/>
          <w:marBottom w:val="0"/>
          <w:divBdr>
            <w:top w:val="none" w:sz="0" w:space="0" w:color="auto"/>
            <w:left w:val="none" w:sz="0" w:space="0" w:color="auto"/>
            <w:bottom w:val="none" w:sz="0" w:space="0" w:color="auto"/>
            <w:right w:val="none" w:sz="0" w:space="0" w:color="auto"/>
          </w:divBdr>
        </w:div>
        <w:div w:id="1907446281">
          <w:marLeft w:val="0"/>
          <w:marRight w:val="0"/>
          <w:marTop w:val="0"/>
          <w:marBottom w:val="0"/>
          <w:divBdr>
            <w:top w:val="none" w:sz="0" w:space="0" w:color="auto"/>
            <w:left w:val="none" w:sz="0" w:space="0" w:color="auto"/>
            <w:bottom w:val="none" w:sz="0" w:space="0" w:color="auto"/>
            <w:right w:val="none" w:sz="0" w:space="0" w:color="auto"/>
          </w:divBdr>
        </w:div>
        <w:div w:id="1914966843">
          <w:marLeft w:val="0"/>
          <w:marRight w:val="0"/>
          <w:marTop w:val="0"/>
          <w:marBottom w:val="0"/>
          <w:divBdr>
            <w:top w:val="none" w:sz="0" w:space="0" w:color="auto"/>
            <w:left w:val="none" w:sz="0" w:space="0" w:color="auto"/>
            <w:bottom w:val="none" w:sz="0" w:space="0" w:color="auto"/>
            <w:right w:val="none" w:sz="0" w:space="0" w:color="auto"/>
          </w:divBdr>
        </w:div>
        <w:div w:id="1923027979">
          <w:marLeft w:val="0"/>
          <w:marRight w:val="0"/>
          <w:marTop w:val="0"/>
          <w:marBottom w:val="0"/>
          <w:divBdr>
            <w:top w:val="none" w:sz="0" w:space="0" w:color="auto"/>
            <w:left w:val="none" w:sz="0" w:space="0" w:color="auto"/>
            <w:bottom w:val="none" w:sz="0" w:space="0" w:color="auto"/>
            <w:right w:val="none" w:sz="0" w:space="0" w:color="auto"/>
          </w:divBdr>
        </w:div>
        <w:div w:id="1958026359">
          <w:marLeft w:val="0"/>
          <w:marRight w:val="0"/>
          <w:marTop w:val="0"/>
          <w:marBottom w:val="0"/>
          <w:divBdr>
            <w:top w:val="none" w:sz="0" w:space="0" w:color="auto"/>
            <w:left w:val="none" w:sz="0" w:space="0" w:color="auto"/>
            <w:bottom w:val="none" w:sz="0" w:space="0" w:color="auto"/>
            <w:right w:val="none" w:sz="0" w:space="0" w:color="auto"/>
          </w:divBdr>
        </w:div>
        <w:div w:id="1977374642">
          <w:marLeft w:val="0"/>
          <w:marRight w:val="0"/>
          <w:marTop w:val="0"/>
          <w:marBottom w:val="0"/>
          <w:divBdr>
            <w:top w:val="none" w:sz="0" w:space="0" w:color="auto"/>
            <w:left w:val="none" w:sz="0" w:space="0" w:color="auto"/>
            <w:bottom w:val="none" w:sz="0" w:space="0" w:color="auto"/>
            <w:right w:val="none" w:sz="0" w:space="0" w:color="auto"/>
          </w:divBdr>
        </w:div>
      </w:divsChild>
    </w:div>
    <w:div w:id="66734761">
      <w:bodyDiv w:val="1"/>
      <w:marLeft w:val="0"/>
      <w:marRight w:val="0"/>
      <w:marTop w:val="0"/>
      <w:marBottom w:val="0"/>
      <w:divBdr>
        <w:top w:val="none" w:sz="0" w:space="0" w:color="auto"/>
        <w:left w:val="none" w:sz="0" w:space="0" w:color="auto"/>
        <w:bottom w:val="none" w:sz="0" w:space="0" w:color="auto"/>
        <w:right w:val="none" w:sz="0" w:space="0" w:color="auto"/>
      </w:divBdr>
    </w:div>
    <w:div w:id="68045014">
      <w:bodyDiv w:val="1"/>
      <w:marLeft w:val="0"/>
      <w:marRight w:val="0"/>
      <w:marTop w:val="0"/>
      <w:marBottom w:val="0"/>
      <w:divBdr>
        <w:top w:val="none" w:sz="0" w:space="0" w:color="auto"/>
        <w:left w:val="none" w:sz="0" w:space="0" w:color="auto"/>
        <w:bottom w:val="none" w:sz="0" w:space="0" w:color="auto"/>
        <w:right w:val="none" w:sz="0" w:space="0" w:color="auto"/>
      </w:divBdr>
    </w:div>
    <w:div w:id="68116109">
      <w:bodyDiv w:val="1"/>
      <w:marLeft w:val="0"/>
      <w:marRight w:val="0"/>
      <w:marTop w:val="0"/>
      <w:marBottom w:val="0"/>
      <w:divBdr>
        <w:top w:val="none" w:sz="0" w:space="0" w:color="auto"/>
        <w:left w:val="none" w:sz="0" w:space="0" w:color="auto"/>
        <w:bottom w:val="none" w:sz="0" w:space="0" w:color="auto"/>
        <w:right w:val="none" w:sz="0" w:space="0" w:color="auto"/>
      </w:divBdr>
    </w:div>
    <w:div w:id="68963341">
      <w:bodyDiv w:val="1"/>
      <w:marLeft w:val="0"/>
      <w:marRight w:val="0"/>
      <w:marTop w:val="0"/>
      <w:marBottom w:val="0"/>
      <w:divBdr>
        <w:top w:val="none" w:sz="0" w:space="0" w:color="auto"/>
        <w:left w:val="none" w:sz="0" w:space="0" w:color="auto"/>
        <w:bottom w:val="none" w:sz="0" w:space="0" w:color="auto"/>
        <w:right w:val="none" w:sz="0" w:space="0" w:color="auto"/>
      </w:divBdr>
    </w:div>
    <w:div w:id="69079292">
      <w:bodyDiv w:val="1"/>
      <w:marLeft w:val="0"/>
      <w:marRight w:val="0"/>
      <w:marTop w:val="0"/>
      <w:marBottom w:val="0"/>
      <w:divBdr>
        <w:top w:val="none" w:sz="0" w:space="0" w:color="auto"/>
        <w:left w:val="none" w:sz="0" w:space="0" w:color="auto"/>
        <w:bottom w:val="none" w:sz="0" w:space="0" w:color="auto"/>
        <w:right w:val="none" w:sz="0" w:space="0" w:color="auto"/>
      </w:divBdr>
      <w:divsChild>
        <w:div w:id="128205223">
          <w:marLeft w:val="480"/>
          <w:marRight w:val="0"/>
          <w:marTop w:val="0"/>
          <w:marBottom w:val="0"/>
          <w:divBdr>
            <w:top w:val="none" w:sz="0" w:space="0" w:color="auto"/>
            <w:left w:val="none" w:sz="0" w:space="0" w:color="auto"/>
            <w:bottom w:val="none" w:sz="0" w:space="0" w:color="auto"/>
            <w:right w:val="none" w:sz="0" w:space="0" w:color="auto"/>
          </w:divBdr>
        </w:div>
        <w:div w:id="157775844">
          <w:marLeft w:val="480"/>
          <w:marRight w:val="0"/>
          <w:marTop w:val="0"/>
          <w:marBottom w:val="0"/>
          <w:divBdr>
            <w:top w:val="none" w:sz="0" w:space="0" w:color="auto"/>
            <w:left w:val="none" w:sz="0" w:space="0" w:color="auto"/>
            <w:bottom w:val="none" w:sz="0" w:space="0" w:color="auto"/>
            <w:right w:val="none" w:sz="0" w:space="0" w:color="auto"/>
          </w:divBdr>
        </w:div>
        <w:div w:id="196967320">
          <w:marLeft w:val="480"/>
          <w:marRight w:val="0"/>
          <w:marTop w:val="0"/>
          <w:marBottom w:val="0"/>
          <w:divBdr>
            <w:top w:val="none" w:sz="0" w:space="0" w:color="auto"/>
            <w:left w:val="none" w:sz="0" w:space="0" w:color="auto"/>
            <w:bottom w:val="none" w:sz="0" w:space="0" w:color="auto"/>
            <w:right w:val="none" w:sz="0" w:space="0" w:color="auto"/>
          </w:divBdr>
        </w:div>
        <w:div w:id="229342180">
          <w:marLeft w:val="480"/>
          <w:marRight w:val="0"/>
          <w:marTop w:val="0"/>
          <w:marBottom w:val="0"/>
          <w:divBdr>
            <w:top w:val="none" w:sz="0" w:space="0" w:color="auto"/>
            <w:left w:val="none" w:sz="0" w:space="0" w:color="auto"/>
            <w:bottom w:val="none" w:sz="0" w:space="0" w:color="auto"/>
            <w:right w:val="none" w:sz="0" w:space="0" w:color="auto"/>
          </w:divBdr>
        </w:div>
        <w:div w:id="232930894">
          <w:marLeft w:val="480"/>
          <w:marRight w:val="0"/>
          <w:marTop w:val="0"/>
          <w:marBottom w:val="0"/>
          <w:divBdr>
            <w:top w:val="none" w:sz="0" w:space="0" w:color="auto"/>
            <w:left w:val="none" w:sz="0" w:space="0" w:color="auto"/>
            <w:bottom w:val="none" w:sz="0" w:space="0" w:color="auto"/>
            <w:right w:val="none" w:sz="0" w:space="0" w:color="auto"/>
          </w:divBdr>
        </w:div>
        <w:div w:id="240257007">
          <w:marLeft w:val="480"/>
          <w:marRight w:val="0"/>
          <w:marTop w:val="0"/>
          <w:marBottom w:val="0"/>
          <w:divBdr>
            <w:top w:val="none" w:sz="0" w:space="0" w:color="auto"/>
            <w:left w:val="none" w:sz="0" w:space="0" w:color="auto"/>
            <w:bottom w:val="none" w:sz="0" w:space="0" w:color="auto"/>
            <w:right w:val="none" w:sz="0" w:space="0" w:color="auto"/>
          </w:divBdr>
        </w:div>
        <w:div w:id="256715740">
          <w:marLeft w:val="480"/>
          <w:marRight w:val="0"/>
          <w:marTop w:val="0"/>
          <w:marBottom w:val="0"/>
          <w:divBdr>
            <w:top w:val="none" w:sz="0" w:space="0" w:color="auto"/>
            <w:left w:val="none" w:sz="0" w:space="0" w:color="auto"/>
            <w:bottom w:val="none" w:sz="0" w:space="0" w:color="auto"/>
            <w:right w:val="none" w:sz="0" w:space="0" w:color="auto"/>
          </w:divBdr>
        </w:div>
        <w:div w:id="352342455">
          <w:marLeft w:val="480"/>
          <w:marRight w:val="0"/>
          <w:marTop w:val="0"/>
          <w:marBottom w:val="0"/>
          <w:divBdr>
            <w:top w:val="none" w:sz="0" w:space="0" w:color="auto"/>
            <w:left w:val="none" w:sz="0" w:space="0" w:color="auto"/>
            <w:bottom w:val="none" w:sz="0" w:space="0" w:color="auto"/>
            <w:right w:val="none" w:sz="0" w:space="0" w:color="auto"/>
          </w:divBdr>
        </w:div>
        <w:div w:id="377827066">
          <w:marLeft w:val="480"/>
          <w:marRight w:val="0"/>
          <w:marTop w:val="0"/>
          <w:marBottom w:val="0"/>
          <w:divBdr>
            <w:top w:val="none" w:sz="0" w:space="0" w:color="auto"/>
            <w:left w:val="none" w:sz="0" w:space="0" w:color="auto"/>
            <w:bottom w:val="none" w:sz="0" w:space="0" w:color="auto"/>
            <w:right w:val="none" w:sz="0" w:space="0" w:color="auto"/>
          </w:divBdr>
        </w:div>
        <w:div w:id="422183742">
          <w:marLeft w:val="480"/>
          <w:marRight w:val="0"/>
          <w:marTop w:val="0"/>
          <w:marBottom w:val="0"/>
          <w:divBdr>
            <w:top w:val="none" w:sz="0" w:space="0" w:color="auto"/>
            <w:left w:val="none" w:sz="0" w:space="0" w:color="auto"/>
            <w:bottom w:val="none" w:sz="0" w:space="0" w:color="auto"/>
            <w:right w:val="none" w:sz="0" w:space="0" w:color="auto"/>
          </w:divBdr>
        </w:div>
        <w:div w:id="425156049">
          <w:marLeft w:val="480"/>
          <w:marRight w:val="0"/>
          <w:marTop w:val="0"/>
          <w:marBottom w:val="0"/>
          <w:divBdr>
            <w:top w:val="none" w:sz="0" w:space="0" w:color="auto"/>
            <w:left w:val="none" w:sz="0" w:space="0" w:color="auto"/>
            <w:bottom w:val="none" w:sz="0" w:space="0" w:color="auto"/>
            <w:right w:val="none" w:sz="0" w:space="0" w:color="auto"/>
          </w:divBdr>
        </w:div>
        <w:div w:id="425424331">
          <w:marLeft w:val="480"/>
          <w:marRight w:val="0"/>
          <w:marTop w:val="0"/>
          <w:marBottom w:val="0"/>
          <w:divBdr>
            <w:top w:val="none" w:sz="0" w:space="0" w:color="auto"/>
            <w:left w:val="none" w:sz="0" w:space="0" w:color="auto"/>
            <w:bottom w:val="none" w:sz="0" w:space="0" w:color="auto"/>
            <w:right w:val="none" w:sz="0" w:space="0" w:color="auto"/>
          </w:divBdr>
        </w:div>
        <w:div w:id="457840565">
          <w:marLeft w:val="480"/>
          <w:marRight w:val="0"/>
          <w:marTop w:val="0"/>
          <w:marBottom w:val="0"/>
          <w:divBdr>
            <w:top w:val="none" w:sz="0" w:space="0" w:color="auto"/>
            <w:left w:val="none" w:sz="0" w:space="0" w:color="auto"/>
            <w:bottom w:val="none" w:sz="0" w:space="0" w:color="auto"/>
            <w:right w:val="none" w:sz="0" w:space="0" w:color="auto"/>
          </w:divBdr>
        </w:div>
        <w:div w:id="501429584">
          <w:marLeft w:val="480"/>
          <w:marRight w:val="0"/>
          <w:marTop w:val="0"/>
          <w:marBottom w:val="0"/>
          <w:divBdr>
            <w:top w:val="none" w:sz="0" w:space="0" w:color="auto"/>
            <w:left w:val="none" w:sz="0" w:space="0" w:color="auto"/>
            <w:bottom w:val="none" w:sz="0" w:space="0" w:color="auto"/>
            <w:right w:val="none" w:sz="0" w:space="0" w:color="auto"/>
          </w:divBdr>
        </w:div>
        <w:div w:id="583686294">
          <w:marLeft w:val="480"/>
          <w:marRight w:val="0"/>
          <w:marTop w:val="0"/>
          <w:marBottom w:val="0"/>
          <w:divBdr>
            <w:top w:val="none" w:sz="0" w:space="0" w:color="auto"/>
            <w:left w:val="none" w:sz="0" w:space="0" w:color="auto"/>
            <w:bottom w:val="none" w:sz="0" w:space="0" w:color="auto"/>
            <w:right w:val="none" w:sz="0" w:space="0" w:color="auto"/>
          </w:divBdr>
        </w:div>
        <w:div w:id="649139678">
          <w:marLeft w:val="480"/>
          <w:marRight w:val="0"/>
          <w:marTop w:val="0"/>
          <w:marBottom w:val="0"/>
          <w:divBdr>
            <w:top w:val="none" w:sz="0" w:space="0" w:color="auto"/>
            <w:left w:val="none" w:sz="0" w:space="0" w:color="auto"/>
            <w:bottom w:val="none" w:sz="0" w:space="0" w:color="auto"/>
            <w:right w:val="none" w:sz="0" w:space="0" w:color="auto"/>
          </w:divBdr>
        </w:div>
        <w:div w:id="650594868">
          <w:marLeft w:val="480"/>
          <w:marRight w:val="0"/>
          <w:marTop w:val="0"/>
          <w:marBottom w:val="0"/>
          <w:divBdr>
            <w:top w:val="none" w:sz="0" w:space="0" w:color="auto"/>
            <w:left w:val="none" w:sz="0" w:space="0" w:color="auto"/>
            <w:bottom w:val="none" w:sz="0" w:space="0" w:color="auto"/>
            <w:right w:val="none" w:sz="0" w:space="0" w:color="auto"/>
          </w:divBdr>
        </w:div>
        <w:div w:id="664287165">
          <w:marLeft w:val="480"/>
          <w:marRight w:val="0"/>
          <w:marTop w:val="0"/>
          <w:marBottom w:val="0"/>
          <w:divBdr>
            <w:top w:val="none" w:sz="0" w:space="0" w:color="auto"/>
            <w:left w:val="none" w:sz="0" w:space="0" w:color="auto"/>
            <w:bottom w:val="none" w:sz="0" w:space="0" w:color="auto"/>
            <w:right w:val="none" w:sz="0" w:space="0" w:color="auto"/>
          </w:divBdr>
        </w:div>
        <w:div w:id="674306899">
          <w:marLeft w:val="480"/>
          <w:marRight w:val="0"/>
          <w:marTop w:val="0"/>
          <w:marBottom w:val="0"/>
          <w:divBdr>
            <w:top w:val="none" w:sz="0" w:space="0" w:color="auto"/>
            <w:left w:val="none" w:sz="0" w:space="0" w:color="auto"/>
            <w:bottom w:val="none" w:sz="0" w:space="0" w:color="auto"/>
            <w:right w:val="none" w:sz="0" w:space="0" w:color="auto"/>
          </w:divBdr>
        </w:div>
        <w:div w:id="706099345">
          <w:marLeft w:val="480"/>
          <w:marRight w:val="0"/>
          <w:marTop w:val="0"/>
          <w:marBottom w:val="0"/>
          <w:divBdr>
            <w:top w:val="none" w:sz="0" w:space="0" w:color="auto"/>
            <w:left w:val="none" w:sz="0" w:space="0" w:color="auto"/>
            <w:bottom w:val="none" w:sz="0" w:space="0" w:color="auto"/>
            <w:right w:val="none" w:sz="0" w:space="0" w:color="auto"/>
          </w:divBdr>
        </w:div>
        <w:div w:id="725181487">
          <w:marLeft w:val="480"/>
          <w:marRight w:val="0"/>
          <w:marTop w:val="0"/>
          <w:marBottom w:val="0"/>
          <w:divBdr>
            <w:top w:val="none" w:sz="0" w:space="0" w:color="auto"/>
            <w:left w:val="none" w:sz="0" w:space="0" w:color="auto"/>
            <w:bottom w:val="none" w:sz="0" w:space="0" w:color="auto"/>
            <w:right w:val="none" w:sz="0" w:space="0" w:color="auto"/>
          </w:divBdr>
        </w:div>
        <w:div w:id="757211275">
          <w:marLeft w:val="480"/>
          <w:marRight w:val="0"/>
          <w:marTop w:val="0"/>
          <w:marBottom w:val="0"/>
          <w:divBdr>
            <w:top w:val="none" w:sz="0" w:space="0" w:color="auto"/>
            <w:left w:val="none" w:sz="0" w:space="0" w:color="auto"/>
            <w:bottom w:val="none" w:sz="0" w:space="0" w:color="auto"/>
            <w:right w:val="none" w:sz="0" w:space="0" w:color="auto"/>
          </w:divBdr>
        </w:div>
        <w:div w:id="757604930">
          <w:marLeft w:val="480"/>
          <w:marRight w:val="0"/>
          <w:marTop w:val="0"/>
          <w:marBottom w:val="0"/>
          <w:divBdr>
            <w:top w:val="none" w:sz="0" w:space="0" w:color="auto"/>
            <w:left w:val="none" w:sz="0" w:space="0" w:color="auto"/>
            <w:bottom w:val="none" w:sz="0" w:space="0" w:color="auto"/>
            <w:right w:val="none" w:sz="0" w:space="0" w:color="auto"/>
          </w:divBdr>
        </w:div>
        <w:div w:id="823085868">
          <w:marLeft w:val="480"/>
          <w:marRight w:val="0"/>
          <w:marTop w:val="0"/>
          <w:marBottom w:val="0"/>
          <w:divBdr>
            <w:top w:val="none" w:sz="0" w:space="0" w:color="auto"/>
            <w:left w:val="none" w:sz="0" w:space="0" w:color="auto"/>
            <w:bottom w:val="none" w:sz="0" w:space="0" w:color="auto"/>
            <w:right w:val="none" w:sz="0" w:space="0" w:color="auto"/>
          </w:divBdr>
        </w:div>
        <w:div w:id="825898546">
          <w:marLeft w:val="480"/>
          <w:marRight w:val="0"/>
          <w:marTop w:val="0"/>
          <w:marBottom w:val="0"/>
          <w:divBdr>
            <w:top w:val="none" w:sz="0" w:space="0" w:color="auto"/>
            <w:left w:val="none" w:sz="0" w:space="0" w:color="auto"/>
            <w:bottom w:val="none" w:sz="0" w:space="0" w:color="auto"/>
            <w:right w:val="none" w:sz="0" w:space="0" w:color="auto"/>
          </w:divBdr>
        </w:div>
        <w:div w:id="846020586">
          <w:marLeft w:val="480"/>
          <w:marRight w:val="0"/>
          <w:marTop w:val="0"/>
          <w:marBottom w:val="0"/>
          <w:divBdr>
            <w:top w:val="none" w:sz="0" w:space="0" w:color="auto"/>
            <w:left w:val="none" w:sz="0" w:space="0" w:color="auto"/>
            <w:bottom w:val="none" w:sz="0" w:space="0" w:color="auto"/>
            <w:right w:val="none" w:sz="0" w:space="0" w:color="auto"/>
          </w:divBdr>
        </w:div>
        <w:div w:id="929191904">
          <w:marLeft w:val="480"/>
          <w:marRight w:val="0"/>
          <w:marTop w:val="0"/>
          <w:marBottom w:val="0"/>
          <w:divBdr>
            <w:top w:val="none" w:sz="0" w:space="0" w:color="auto"/>
            <w:left w:val="none" w:sz="0" w:space="0" w:color="auto"/>
            <w:bottom w:val="none" w:sz="0" w:space="0" w:color="auto"/>
            <w:right w:val="none" w:sz="0" w:space="0" w:color="auto"/>
          </w:divBdr>
        </w:div>
        <w:div w:id="962809698">
          <w:marLeft w:val="480"/>
          <w:marRight w:val="0"/>
          <w:marTop w:val="0"/>
          <w:marBottom w:val="0"/>
          <w:divBdr>
            <w:top w:val="none" w:sz="0" w:space="0" w:color="auto"/>
            <w:left w:val="none" w:sz="0" w:space="0" w:color="auto"/>
            <w:bottom w:val="none" w:sz="0" w:space="0" w:color="auto"/>
            <w:right w:val="none" w:sz="0" w:space="0" w:color="auto"/>
          </w:divBdr>
        </w:div>
        <w:div w:id="979729480">
          <w:marLeft w:val="480"/>
          <w:marRight w:val="0"/>
          <w:marTop w:val="0"/>
          <w:marBottom w:val="0"/>
          <w:divBdr>
            <w:top w:val="none" w:sz="0" w:space="0" w:color="auto"/>
            <w:left w:val="none" w:sz="0" w:space="0" w:color="auto"/>
            <w:bottom w:val="none" w:sz="0" w:space="0" w:color="auto"/>
            <w:right w:val="none" w:sz="0" w:space="0" w:color="auto"/>
          </w:divBdr>
        </w:div>
        <w:div w:id="995768177">
          <w:marLeft w:val="480"/>
          <w:marRight w:val="0"/>
          <w:marTop w:val="0"/>
          <w:marBottom w:val="0"/>
          <w:divBdr>
            <w:top w:val="none" w:sz="0" w:space="0" w:color="auto"/>
            <w:left w:val="none" w:sz="0" w:space="0" w:color="auto"/>
            <w:bottom w:val="none" w:sz="0" w:space="0" w:color="auto"/>
            <w:right w:val="none" w:sz="0" w:space="0" w:color="auto"/>
          </w:divBdr>
        </w:div>
        <w:div w:id="1002926591">
          <w:marLeft w:val="480"/>
          <w:marRight w:val="0"/>
          <w:marTop w:val="0"/>
          <w:marBottom w:val="0"/>
          <w:divBdr>
            <w:top w:val="none" w:sz="0" w:space="0" w:color="auto"/>
            <w:left w:val="none" w:sz="0" w:space="0" w:color="auto"/>
            <w:bottom w:val="none" w:sz="0" w:space="0" w:color="auto"/>
            <w:right w:val="none" w:sz="0" w:space="0" w:color="auto"/>
          </w:divBdr>
        </w:div>
        <w:div w:id="1008287235">
          <w:marLeft w:val="480"/>
          <w:marRight w:val="0"/>
          <w:marTop w:val="0"/>
          <w:marBottom w:val="0"/>
          <w:divBdr>
            <w:top w:val="none" w:sz="0" w:space="0" w:color="auto"/>
            <w:left w:val="none" w:sz="0" w:space="0" w:color="auto"/>
            <w:bottom w:val="none" w:sz="0" w:space="0" w:color="auto"/>
            <w:right w:val="none" w:sz="0" w:space="0" w:color="auto"/>
          </w:divBdr>
        </w:div>
        <w:div w:id="1121266240">
          <w:marLeft w:val="480"/>
          <w:marRight w:val="0"/>
          <w:marTop w:val="0"/>
          <w:marBottom w:val="0"/>
          <w:divBdr>
            <w:top w:val="none" w:sz="0" w:space="0" w:color="auto"/>
            <w:left w:val="none" w:sz="0" w:space="0" w:color="auto"/>
            <w:bottom w:val="none" w:sz="0" w:space="0" w:color="auto"/>
            <w:right w:val="none" w:sz="0" w:space="0" w:color="auto"/>
          </w:divBdr>
        </w:div>
        <w:div w:id="1141577342">
          <w:marLeft w:val="480"/>
          <w:marRight w:val="0"/>
          <w:marTop w:val="0"/>
          <w:marBottom w:val="0"/>
          <w:divBdr>
            <w:top w:val="none" w:sz="0" w:space="0" w:color="auto"/>
            <w:left w:val="none" w:sz="0" w:space="0" w:color="auto"/>
            <w:bottom w:val="none" w:sz="0" w:space="0" w:color="auto"/>
            <w:right w:val="none" w:sz="0" w:space="0" w:color="auto"/>
          </w:divBdr>
        </w:div>
        <w:div w:id="1277060121">
          <w:marLeft w:val="480"/>
          <w:marRight w:val="0"/>
          <w:marTop w:val="0"/>
          <w:marBottom w:val="0"/>
          <w:divBdr>
            <w:top w:val="none" w:sz="0" w:space="0" w:color="auto"/>
            <w:left w:val="none" w:sz="0" w:space="0" w:color="auto"/>
            <w:bottom w:val="none" w:sz="0" w:space="0" w:color="auto"/>
            <w:right w:val="none" w:sz="0" w:space="0" w:color="auto"/>
          </w:divBdr>
        </w:div>
        <w:div w:id="1377197744">
          <w:marLeft w:val="480"/>
          <w:marRight w:val="0"/>
          <w:marTop w:val="0"/>
          <w:marBottom w:val="0"/>
          <w:divBdr>
            <w:top w:val="none" w:sz="0" w:space="0" w:color="auto"/>
            <w:left w:val="none" w:sz="0" w:space="0" w:color="auto"/>
            <w:bottom w:val="none" w:sz="0" w:space="0" w:color="auto"/>
            <w:right w:val="none" w:sz="0" w:space="0" w:color="auto"/>
          </w:divBdr>
        </w:div>
        <w:div w:id="1413234789">
          <w:marLeft w:val="480"/>
          <w:marRight w:val="0"/>
          <w:marTop w:val="0"/>
          <w:marBottom w:val="0"/>
          <w:divBdr>
            <w:top w:val="none" w:sz="0" w:space="0" w:color="auto"/>
            <w:left w:val="none" w:sz="0" w:space="0" w:color="auto"/>
            <w:bottom w:val="none" w:sz="0" w:space="0" w:color="auto"/>
            <w:right w:val="none" w:sz="0" w:space="0" w:color="auto"/>
          </w:divBdr>
        </w:div>
        <w:div w:id="1464688068">
          <w:marLeft w:val="480"/>
          <w:marRight w:val="0"/>
          <w:marTop w:val="0"/>
          <w:marBottom w:val="0"/>
          <w:divBdr>
            <w:top w:val="none" w:sz="0" w:space="0" w:color="auto"/>
            <w:left w:val="none" w:sz="0" w:space="0" w:color="auto"/>
            <w:bottom w:val="none" w:sz="0" w:space="0" w:color="auto"/>
            <w:right w:val="none" w:sz="0" w:space="0" w:color="auto"/>
          </w:divBdr>
        </w:div>
        <w:div w:id="1471049337">
          <w:marLeft w:val="480"/>
          <w:marRight w:val="0"/>
          <w:marTop w:val="0"/>
          <w:marBottom w:val="0"/>
          <w:divBdr>
            <w:top w:val="none" w:sz="0" w:space="0" w:color="auto"/>
            <w:left w:val="none" w:sz="0" w:space="0" w:color="auto"/>
            <w:bottom w:val="none" w:sz="0" w:space="0" w:color="auto"/>
            <w:right w:val="none" w:sz="0" w:space="0" w:color="auto"/>
          </w:divBdr>
        </w:div>
        <w:div w:id="1523208075">
          <w:marLeft w:val="480"/>
          <w:marRight w:val="0"/>
          <w:marTop w:val="0"/>
          <w:marBottom w:val="0"/>
          <w:divBdr>
            <w:top w:val="none" w:sz="0" w:space="0" w:color="auto"/>
            <w:left w:val="none" w:sz="0" w:space="0" w:color="auto"/>
            <w:bottom w:val="none" w:sz="0" w:space="0" w:color="auto"/>
            <w:right w:val="none" w:sz="0" w:space="0" w:color="auto"/>
          </w:divBdr>
        </w:div>
        <w:div w:id="1553271738">
          <w:marLeft w:val="480"/>
          <w:marRight w:val="0"/>
          <w:marTop w:val="0"/>
          <w:marBottom w:val="0"/>
          <w:divBdr>
            <w:top w:val="none" w:sz="0" w:space="0" w:color="auto"/>
            <w:left w:val="none" w:sz="0" w:space="0" w:color="auto"/>
            <w:bottom w:val="none" w:sz="0" w:space="0" w:color="auto"/>
            <w:right w:val="none" w:sz="0" w:space="0" w:color="auto"/>
          </w:divBdr>
        </w:div>
        <w:div w:id="1563715973">
          <w:marLeft w:val="480"/>
          <w:marRight w:val="0"/>
          <w:marTop w:val="0"/>
          <w:marBottom w:val="0"/>
          <w:divBdr>
            <w:top w:val="none" w:sz="0" w:space="0" w:color="auto"/>
            <w:left w:val="none" w:sz="0" w:space="0" w:color="auto"/>
            <w:bottom w:val="none" w:sz="0" w:space="0" w:color="auto"/>
            <w:right w:val="none" w:sz="0" w:space="0" w:color="auto"/>
          </w:divBdr>
        </w:div>
        <w:div w:id="1588422530">
          <w:marLeft w:val="480"/>
          <w:marRight w:val="0"/>
          <w:marTop w:val="0"/>
          <w:marBottom w:val="0"/>
          <w:divBdr>
            <w:top w:val="none" w:sz="0" w:space="0" w:color="auto"/>
            <w:left w:val="none" w:sz="0" w:space="0" w:color="auto"/>
            <w:bottom w:val="none" w:sz="0" w:space="0" w:color="auto"/>
            <w:right w:val="none" w:sz="0" w:space="0" w:color="auto"/>
          </w:divBdr>
        </w:div>
        <w:div w:id="1715885625">
          <w:marLeft w:val="480"/>
          <w:marRight w:val="0"/>
          <w:marTop w:val="0"/>
          <w:marBottom w:val="0"/>
          <w:divBdr>
            <w:top w:val="none" w:sz="0" w:space="0" w:color="auto"/>
            <w:left w:val="none" w:sz="0" w:space="0" w:color="auto"/>
            <w:bottom w:val="none" w:sz="0" w:space="0" w:color="auto"/>
            <w:right w:val="none" w:sz="0" w:space="0" w:color="auto"/>
          </w:divBdr>
        </w:div>
        <w:div w:id="1854413765">
          <w:marLeft w:val="480"/>
          <w:marRight w:val="0"/>
          <w:marTop w:val="0"/>
          <w:marBottom w:val="0"/>
          <w:divBdr>
            <w:top w:val="none" w:sz="0" w:space="0" w:color="auto"/>
            <w:left w:val="none" w:sz="0" w:space="0" w:color="auto"/>
            <w:bottom w:val="none" w:sz="0" w:space="0" w:color="auto"/>
            <w:right w:val="none" w:sz="0" w:space="0" w:color="auto"/>
          </w:divBdr>
        </w:div>
        <w:div w:id="1869830093">
          <w:marLeft w:val="480"/>
          <w:marRight w:val="0"/>
          <w:marTop w:val="0"/>
          <w:marBottom w:val="0"/>
          <w:divBdr>
            <w:top w:val="none" w:sz="0" w:space="0" w:color="auto"/>
            <w:left w:val="none" w:sz="0" w:space="0" w:color="auto"/>
            <w:bottom w:val="none" w:sz="0" w:space="0" w:color="auto"/>
            <w:right w:val="none" w:sz="0" w:space="0" w:color="auto"/>
          </w:divBdr>
        </w:div>
        <w:div w:id="1909804038">
          <w:marLeft w:val="480"/>
          <w:marRight w:val="0"/>
          <w:marTop w:val="0"/>
          <w:marBottom w:val="0"/>
          <w:divBdr>
            <w:top w:val="none" w:sz="0" w:space="0" w:color="auto"/>
            <w:left w:val="none" w:sz="0" w:space="0" w:color="auto"/>
            <w:bottom w:val="none" w:sz="0" w:space="0" w:color="auto"/>
            <w:right w:val="none" w:sz="0" w:space="0" w:color="auto"/>
          </w:divBdr>
        </w:div>
        <w:div w:id="1928421937">
          <w:marLeft w:val="480"/>
          <w:marRight w:val="0"/>
          <w:marTop w:val="0"/>
          <w:marBottom w:val="0"/>
          <w:divBdr>
            <w:top w:val="none" w:sz="0" w:space="0" w:color="auto"/>
            <w:left w:val="none" w:sz="0" w:space="0" w:color="auto"/>
            <w:bottom w:val="none" w:sz="0" w:space="0" w:color="auto"/>
            <w:right w:val="none" w:sz="0" w:space="0" w:color="auto"/>
          </w:divBdr>
        </w:div>
        <w:div w:id="1944802790">
          <w:marLeft w:val="480"/>
          <w:marRight w:val="0"/>
          <w:marTop w:val="0"/>
          <w:marBottom w:val="0"/>
          <w:divBdr>
            <w:top w:val="none" w:sz="0" w:space="0" w:color="auto"/>
            <w:left w:val="none" w:sz="0" w:space="0" w:color="auto"/>
            <w:bottom w:val="none" w:sz="0" w:space="0" w:color="auto"/>
            <w:right w:val="none" w:sz="0" w:space="0" w:color="auto"/>
          </w:divBdr>
        </w:div>
        <w:div w:id="1945266304">
          <w:marLeft w:val="480"/>
          <w:marRight w:val="0"/>
          <w:marTop w:val="0"/>
          <w:marBottom w:val="0"/>
          <w:divBdr>
            <w:top w:val="none" w:sz="0" w:space="0" w:color="auto"/>
            <w:left w:val="none" w:sz="0" w:space="0" w:color="auto"/>
            <w:bottom w:val="none" w:sz="0" w:space="0" w:color="auto"/>
            <w:right w:val="none" w:sz="0" w:space="0" w:color="auto"/>
          </w:divBdr>
        </w:div>
        <w:div w:id="1948610668">
          <w:marLeft w:val="480"/>
          <w:marRight w:val="0"/>
          <w:marTop w:val="0"/>
          <w:marBottom w:val="0"/>
          <w:divBdr>
            <w:top w:val="none" w:sz="0" w:space="0" w:color="auto"/>
            <w:left w:val="none" w:sz="0" w:space="0" w:color="auto"/>
            <w:bottom w:val="none" w:sz="0" w:space="0" w:color="auto"/>
            <w:right w:val="none" w:sz="0" w:space="0" w:color="auto"/>
          </w:divBdr>
        </w:div>
        <w:div w:id="1970545787">
          <w:marLeft w:val="480"/>
          <w:marRight w:val="0"/>
          <w:marTop w:val="0"/>
          <w:marBottom w:val="0"/>
          <w:divBdr>
            <w:top w:val="none" w:sz="0" w:space="0" w:color="auto"/>
            <w:left w:val="none" w:sz="0" w:space="0" w:color="auto"/>
            <w:bottom w:val="none" w:sz="0" w:space="0" w:color="auto"/>
            <w:right w:val="none" w:sz="0" w:space="0" w:color="auto"/>
          </w:divBdr>
        </w:div>
        <w:div w:id="1971396224">
          <w:marLeft w:val="480"/>
          <w:marRight w:val="0"/>
          <w:marTop w:val="0"/>
          <w:marBottom w:val="0"/>
          <w:divBdr>
            <w:top w:val="none" w:sz="0" w:space="0" w:color="auto"/>
            <w:left w:val="none" w:sz="0" w:space="0" w:color="auto"/>
            <w:bottom w:val="none" w:sz="0" w:space="0" w:color="auto"/>
            <w:right w:val="none" w:sz="0" w:space="0" w:color="auto"/>
          </w:divBdr>
        </w:div>
      </w:divsChild>
    </w:div>
    <w:div w:id="69157308">
      <w:bodyDiv w:val="1"/>
      <w:marLeft w:val="0"/>
      <w:marRight w:val="0"/>
      <w:marTop w:val="0"/>
      <w:marBottom w:val="0"/>
      <w:divBdr>
        <w:top w:val="none" w:sz="0" w:space="0" w:color="auto"/>
        <w:left w:val="none" w:sz="0" w:space="0" w:color="auto"/>
        <w:bottom w:val="none" w:sz="0" w:space="0" w:color="auto"/>
        <w:right w:val="none" w:sz="0" w:space="0" w:color="auto"/>
      </w:divBdr>
      <w:divsChild>
        <w:div w:id="8878915">
          <w:marLeft w:val="0"/>
          <w:marRight w:val="0"/>
          <w:marTop w:val="0"/>
          <w:marBottom w:val="0"/>
          <w:divBdr>
            <w:top w:val="none" w:sz="0" w:space="0" w:color="auto"/>
            <w:left w:val="none" w:sz="0" w:space="0" w:color="auto"/>
            <w:bottom w:val="none" w:sz="0" w:space="0" w:color="auto"/>
            <w:right w:val="none" w:sz="0" w:space="0" w:color="auto"/>
          </w:divBdr>
        </w:div>
        <w:div w:id="24064804">
          <w:marLeft w:val="0"/>
          <w:marRight w:val="0"/>
          <w:marTop w:val="0"/>
          <w:marBottom w:val="0"/>
          <w:divBdr>
            <w:top w:val="none" w:sz="0" w:space="0" w:color="auto"/>
            <w:left w:val="none" w:sz="0" w:space="0" w:color="auto"/>
            <w:bottom w:val="none" w:sz="0" w:space="0" w:color="auto"/>
            <w:right w:val="none" w:sz="0" w:space="0" w:color="auto"/>
          </w:divBdr>
        </w:div>
        <w:div w:id="34280885">
          <w:marLeft w:val="0"/>
          <w:marRight w:val="0"/>
          <w:marTop w:val="0"/>
          <w:marBottom w:val="0"/>
          <w:divBdr>
            <w:top w:val="none" w:sz="0" w:space="0" w:color="auto"/>
            <w:left w:val="none" w:sz="0" w:space="0" w:color="auto"/>
            <w:bottom w:val="none" w:sz="0" w:space="0" w:color="auto"/>
            <w:right w:val="none" w:sz="0" w:space="0" w:color="auto"/>
          </w:divBdr>
        </w:div>
        <w:div w:id="42217818">
          <w:marLeft w:val="0"/>
          <w:marRight w:val="0"/>
          <w:marTop w:val="0"/>
          <w:marBottom w:val="0"/>
          <w:divBdr>
            <w:top w:val="none" w:sz="0" w:space="0" w:color="auto"/>
            <w:left w:val="none" w:sz="0" w:space="0" w:color="auto"/>
            <w:bottom w:val="none" w:sz="0" w:space="0" w:color="auto"/>
            <w:right w:val="none" w:sz="0" w:space="0" w:color="auto"/>
          </w:divBdr>
        </w:div>
        <w:div w:id="72549910">
          <w:marLeft w:val="0"/>
          <w:marRight w:val="0"/>
          <w:marTop w:val="0"/>
          <w:marBottom w:val="0"/>
          <w:divBdr>
            <w:top w:val="none" w:sz="0" w:space="0" w:color="auto"/>
            <w:left w:val="none" w:sz="0" w:space="0" w:color="auto"/>
            <w:bottom w:val="none" w:sz="0" w:space="0" w:color="auto"/>
            <w:right w:val="none" w:sz="0" w:space="0" w:color="auto"/>
          </w:divBdr>
        </w:div>
        <w:div w:id="92359469">
          <w:marLeft w:val="0"/>
          <w:marRight w:val="0"/>
          <w:marTop w:val="0"/>
          <w:marBottom w:val="0"/>
          <w:divBdr>
            <w:top w:val="none" w:sz="0" w:space="0" w:color="auto"/>
            <w:left w:val="none" w:sz="0" w:space="0" w:color="auto"/>
            <w:bottom w:val="none" w:sz="0" w:space="0" w:color="auto"/>
            <w:right w:val="none" w:sz="0" w:space="0" w:color="auto"/>
          </w:divBdr>
        </w:div>
        <w:div w:id="97650725">
          <w:marLeft w:val="0"/>
          <w:marRight w:val="0"/>
          <w:marTop w:val="0"/>
          <w:marBottom w:val="0"/>
          <w:divBdr>
            <w:top w:val="none" w:sz="0" w:space="0" w:color="auto"/>
            <w:left w:val="none" w:sz="0" w:space="0" w:color="auto"/>
            <w:bottom w:val="none" w:sz="0" w:space="0" w:color="auto"/>
            <w:right w:val="none" w:sz="0" w:space="0" w:color="auto"/>
          </w:divBdr>
        </w:div>
        <w:div w:id="159350265">
          <w:marLeft w:val="0"/>
          <w:marRight w:val="0"/>
          <w:marTop w:val="0"/>
          <w:marBottom w:val="0"/>
          <w:divBdr>
            <w:top w:val="none" w:sz="0" w:space="0" w:color="auto"/>
            <w:left w:val="none" w:sz="0" w:space="0" w:color="auto"/>
            <w:bottom w:val="none" w:sz="0" w:space="0" w:color="auto"/>
            <w:right w:val="none" w:sz="0" w:space="0" w:color="auto"/>
          </w:divBdr>
        </w:div>
        <w:div w:id="159740190">
          <w:marLeft w:val="0"/>
          <w:marRight w:val="0"/>
          <w:marTop w:val="0"/>
          <w:marBottom w:val="0"/>
          <w:divBdr>
            <w:top w:val="none" w:sz="0" w:space="0" w:color="auto"/>
            <w:left w:val="none" w:sz="0" w:space="0" w:color="auto"/>
            <w:bottom w:val="none" w:sz="0" w:space="0" w:color="auto"/>
            <w:right w:val="none" w:sz="0" w:space="0" w:color="auto"/>
          </w:divBdr>
        </w:div>
        <w:div w:id="173154334">
          <w:marLeft w:val="0"/>
          <w:marRight w:val="0"/>
          <w:marTop w:val="0"/>
          <w:marBottom w:val="0"/>
          <w:divBdr>
            <w:top w:val="none" w:sz="0" w:space="0" w:color="auto"/>
            <w:left w:val="none" w:sz="0" w:space="0" w:color="auto"/>
            <w:bottom w:val="none" w:sz="0" w:space="0" w:color="auto"/>
            <w:right w:val="none" w:sz="0" w:space="0" w:color="auto"/>
          </w:divBdr>
        </w:div>
        <w:div w:id="188376589">
          <w:marLeft w:val="0"/>
          <w:marRight w:val="0"/>
          <w:marTop w:val="0"/>
          <w:marBottom w:val="0"/>
          <w:divBdr>
            <w:top w:val="none" w:sz="0" w:space="0" w:color="auto"/>
            <w:left w:val="none" w:sz="0" w:space="0" w:color="auto"/>
            <w:bottom w:val="none" w:sz="0" w:space="0" w:color="auto"/>
            <w:right w:val="none" w:sz="0" w:space="0" w:color="auto"/>
          </w:divBdr>
        </w:div>
        <w:div w:id="231620257">
          <w:marLeft w:val="0"/>
          <w:marRight w:val="0"/>
          <w:marTop w:val="0"/>
          <w:marBottom w:val="0"/>
          <w:divBdr>
            <w:top w:val="none" w:sz="0" w:space="0" w:color="auto"/>
            <w:left w:val="none" w:sz="0" w:space="0" w:color="auto"/>
            <w:bottom w:val="none" w:sz="0" w:space="0" w:color="auto"/>
            <w:right w:val="none" w:sz="0" w:space="0" w:color="auto"/>
          </w:divBdr>
        </w:div>
        <w:div w:id="278613467">
          <w:marLeft w:val="0"/>
          <w:marRight w:val="0"/>
          <w:marTop w:val="0"/>
          <w:marBottom w:val="0"/>
          <w:divBdr>
            <w:top w:val="none" w:sz="0" w:space="0" w:color="auto"/>
            <w:left w:val="none" w:sz="0" w:space="0" w:color="auto"/>
            <w:bottom w:val="none" w:sz="0" w:space="0" w:color="auto"/>
            <w:right w:val="none" w:sz="0" w:space="0" w:color="auto"/>
          </w:divBdr>
        </w:div>
        <w:div w:id="290791324">
          <w:marLeft w:val="0"/>
          <w:marRight w:val="0"/>
          <w:marTop w:val="0"/>
          <w:marBottom w:val="0"/>
          <w:divBdr>
            <w:top w:val="none" w:sz="0" w:space="0" w:color="auto"/>
            <w:left w:val="none" w:sz="0" w:space="0" w:color="auto"/>
            <w:bottom w:val="none" w:sz="0" w:space="0" w:color="auto"/>
            <w:right w:val="none" w:sz="0" w:space="0" w:color="auto"/>
          </w:divBdr>
        </w:div>
        <w:div w:id="308680075">
          <w:marLeft w:val="0"/>
          <w:marRight w:val="0"/>
          <w:marTop w:val="0"/>
          <w:marBottom w:val="0"/>
          <w:divBdr>
            <w:top w:val="none" w:sz="0" w:space="0" w:color="auto"/>
            <w:left w:val="none" w:sz="0" w:space="0" w:color="auto"/>
            <w:bottom w:val="none" w:sz="0" w:space="0" w:color="auto"/>
            <w:right w:val="none" w:sz="0" w:space="0" w:color="auto"/>
          </w:divBdr>
        </w:div>
        <w:div w:id="415633775">
          <w:marLeft w:val="0"/>
          <w:marRight w:val="0"/>
          <w:marTop w:val="0"/>
          <w:marBottom w:val="0"/>
          <w:divBdr>
            <w:top w:val="none" w:sz="0" w:space="0" w:color="auto"/>
            <w:left w:val="none" w:sz="0" w:space="0" w:color="auto"/>
            <w:bottom w:val="none" w:sz="0" w:space="0" w:color="auto"/>
            <w:right w:val="none" w:sz="0" w:space="0" w:color="auto"/>
          </w:divBdr>
        </w:div>
        <w:div w:id="435060243">
          <w:marLeft w:val="0"/>
          <w:marRight w:val="0"/>
          <w:marTop w:val="0"/>
          <w:marBottom w:val="0"/>
          <w:divBdr>
            <w:top w:val="none" w:sz="0" w:space="0" w:color="auto"/>
            <w:left w:val="none" w:sz="0" w:space="0" w:color="auto"/>
            <w:bottom w:val="none" w:sz="0" w:space="0" w:color="auto"/>
            <w:right w:val="none" w:sz="0" w:space="0" w:color="auto"/>
          </w:divBdr>
        </w:div>
        <w:div w:id="441463896">
          <w:marLeft w:val="0"/>
          <w:marRight w:val="0"/>
          <w:marTop w:val="0"/>
          <w:marBottom w:val="0"/>
          <w:divBdr>
            <w:top w:val="none" w:sz="0" w:space="0" w:color="auto"/>
            <w:left w:val="none" w:sz="0" w:space="0" w:color="auto"/>
            <w:bottom w:val="none" w:sz="0" w:space="0" w:color="auto"/>
            <w:right w:val="none" w:sz="0" w:space="0" w:color="auto"/>
          </w:divBdr>
        </w:div>
        <w:div w:id="503908745">
          <w:marLeft w:val="0"/>
          <w:marRight w:val="0"/>
          <w:marTop w:val="0"/>
          <w:marBottom w:val="0"/>
          <w:divBdr>
            <w:top w:val="none" w:sz="0" w:space="0" w:color="auto"/>
            <w:left w:val="none" w:sz="0" w:space="0" w:color="auto"/>
            <w:bottom w:val="none" w:sz="0" w:space="0" w:color="auto"/>
            <w:right w:val="none" w:sz="0" w:space="0" w:color="auto"/>
          </w:divBdr>
        </w:div>
        <w:div w:id="508837069">
          <w:marLeft w:val="0"/>
          <w:marRight w:val="0"/>
          <w:marTop w:val="0"/>
          <w:marBottom w:val="0"/>
          <w:divBdr>
            <w:top w:val="none" w:sz="0" w:space="0" w:color="auto"/>
            <w:left w:val="none" w:sz="0" w:space="0" w:color="auto"/>
            <w:bottom w:val="none" w:sz="0" w:space="0" w:color="auto"/>
            <w:right w:val="none" w:sz="0" w:space="0" w:color="auto"/>
          </w:divBdr>
        </w:div>
        <w:div w:id="612320697">
          <w:marLeft w:val="0"/>
          <w:marRight w:val="0"/>
          <w:marTop w:val="0"/>
          <w:marBottom w:val="0"/>
          <w:divBdr>
            <w:top w:val="none" w:sz="0" w:space="0" w:color="auto"/>
            <w:left w:val="none" w:sz="0" w:space="0" w:color="auto"/>
            <w:bottom w:val="none" w:sz="0" w:space="0" w:color="auto"/>
            <w:right w:val="none" w:sz="0" w:space="0" w:color="auto"/>
          </w:divBdr>
        </w:div>
        <w:div w:id="670839281">
          <w:marLeft w:val="0"/>
          <w:marRight w:val="0"/>
          <w:marTop w:val="0"/>
          <w:marBottom w:val="0"/>
          <w:divBdr>
            <w:top w:val="none" w:sz="0" w:space="0" w:color="auto"/>
            <w:left w:val="none" w:sz="0" w:space="0" w:color="auto"/>
            <w:bottom w:val="none" w:sz="0" w:space="0" w:color="auto"/>
            <w:right w:val="none" w:sz="0" w:space="0" w:color="auto"/>
          </w:divBdr>
        </w:div>
        <w:div w:id="709721059">
          <w:marLeft w:val="0"/>
          <w:marRight w:val="0"/>
          <w:marTop w:val="0"/>
          <w:marBottom w:val="0"/>
          <w:divBdr>
            <w:top w:val="none" w:sz="0" w:space="0" w:color="auto"/>
            <w:left w:val="none" w:sz="0" w:space="0" w:color="auto"/>
            <w:bottom w:val="none" w:sz="0" w:space="0" w:color="auto"/>
            <w:right w:val="none" w:sz="0" w:space="0" w:color="auto"/>
          </w:divBdr>
        </w:div>
        <w:div w:id="717969185">
          <w:marLeft w:val="0"/>
          <w:marRight w:val="0"/>
          <w:marTop w:val="0"/>
          <w:marBottom w:val="0"/>
          <w:divBdr>
            <w:top w:val="none" w:sz="0" w:space="0" w:color="auto"/>
            <w:left w:val="none" w:sz="0" w:space="0" w:color="auto"/>
            <w:bottom w:val="none" w:sz="0" w:space="0" w:color="auto"/>
            <w:right w:val="none" w:sz="0" w:space="0" w:color="auto"/>
          </w:divBdr>
        </w:div>
        <w:div w:id="747112361">
          <w:marLeft w:val="0"/>
          <w:marRight w:val="0"/>
          <w:marTop w:val="0"/>
          <w:marBottom w:val="0"/>
          <w:divBdr>
            <w:top w:val="none" w:sz="0" w:space="0" w:color="auto"/>
            <w:left w:val="none" w:sz="0" w:space="0" w:color="auto"/>
            <w:bottom w:val="none" w:sz="0" w:space="0" w:color="auto"/>
            <w:right w:val="none" w:sz="0" w:space="0" w:color="auto"/>
          </w:divBdr>
        </w:div>
        <w:div w:id="753623985">
          <w:marLeft w:val="0"/>
          <w:marRight w:val="0"/>
          <w:marTop w:val="0"/>
          <w:marBottom w:val="0"/>
          <w:divBdr>
            <w:top w:val="none" w:sz="0" w:space="0" w:color="auto"/>
            <w:left w:val="none" w:sz="0" w:space="0" w:color="auto"/>
            <w:bottom w:val="none" w:sz="0" w:space="0" w:color="auto"/>
            <w:right w:val="none" w:sz="0" w:space="0" w:color="auto"/>
          </w:divBdr>
        </w:div>
        <w:div w:id="755126195">
          <w:marLeft w:val="0"/>
          <w:marRight w:val="0"/>
          <w:marTop w:val="0"/>
          <w:marBottom w:val="0"/>
          <w:divBdr>
            <w:top w:val="none" w:sz="0" w:space="0" w:color="auto"/>
            <w:left w:val="none" w:sz="0" w:space="0" w:color="auto"/>
            <w:bottom w:val="none" w:sz="0" w:space="0" w:color="auto"/>
            <w:right w:val="none" w:sz="0" w:space="0" w:color="auto"/>
          </w:divBdr>
        </w:div>
        <w:div w:id="789130126">
          <w:marLeft w:val="0"/>
          <w:marRight w:val="0"/>
          <w:marTop w:val="0"/>
          <w:marBottom w:val="0"/>
          <w:divBdr>
            <w:top w:val="none" w:sz="0" w:space="0" w:color="auto"/>
            <w:left w:val="none" w:sz="0" w:space="0" w:color="auto"/>
            <w:bottom w:val="none" w:sz="0" w:space="0" w:color="auto"/>
            <w:right w:val="none" w:sz="0" w:space="0" w:color="auto"/>
          </w:divBdr>
        </w:div>
        <w:div w:id="811673310">
          <w:marLeft w:val="0"/>
          <w:marRight w:val="0"/>
          <w:marTop w:val="0"/>
          <w:marBottom w:val="0"/>
          <w:divBdr>
            <w:top w:val="none" w:sz="0" w:space="0" w:color="auto"/>
            <w:left w:val="none" w:sz="0" w:space="0" w:color="auto"/>
            <w:bottom w:val="none" w:sz="0" w:space="0" w:color="auto"/>
            <w:right w:val="none" w:sz="0" w:space="0" w:color="auto"/>
          </w:divBdr>
        </w:div>
        <w:div w:id="935599248">
          <w:marLeft w:val="0"/>
          <w:marRight w:val="0"/>
          <w:marTop w:val="0"/>
          <w:marBottom w:val="0"/>
          <w:divBdr>
            <w:top w:val="none" w:sz="0" w:space="0" w:color="auto"/>
            <w:left w:val="none" w:sz="0" w:space="0" w:color="auto"/>
            <w:bottom w:val="none" w:sz="0" w:space="0" w:color="auto"/>
            <w:right w:val="none" w:sz="0" w:space="0" w:color="auto"/>
          </w:divBdr>
        </w:div>
        <w:div w:id="953102176">
          <w:marLeft w:val="0"/>
          <w:marRight w:val="0"/>
          <w:marTop w:val="0"/>
          <w:marBottom w:val="0"/>
          <w:divBdr>
            <w:top w:val="none" w:sz="0" w:space="0" w:color="auto"/>
            <w:left w:val="none" w:sz="0" w:space="0" w:color="auto"/>
            <w:bottom w:val="none" w:sz="0" w:space="0" w:color="auto"/>
            <w:right w:val="none" w:sz="0" w:space="0" w:color="auto"/>
          </w:divBdr>
        </w:div>
        <w:div w:id="976953636">
          <w:marLeft w:val="0"/>
          <w:marRight w:val="0"/>
          <w:marTop w:val="0"/>
          <w:marBottom w:val="0"/>
          <w:divBdr>
            <w:top w:val="none" w:sz="0" w:space="0" w:color="auto"/>
            <w:left w:val="none" w:sz="0" w:space="0" w:color="auto"/>
            <w:bottom w:val="none" w:sz="0" w:space="0" w:color="auto"/>
            <w:right w:val="none" w:sz="0" w:space="0" w:color="auto"/>
          </w:divBdr>
        </w:div>
        <w:div w:id="996148263">
          <w:marLeft w:val="0"/>
          <w:marRight w:val="0"/>
          <w:marTop w:val="0"/>
          <w:marBottom w:val="0"/>
          <w:divBdr>
            <w:top w:val="none" w:sz="0" w:space="0" w:color="auto"/>
            <w:left w:val="none" w:sz="0" w:space="0" w:color="auto"/>
            <w:bottom w:val="none" w:sz="0" w:space="0" w:color="auto"/>
            <w:right w:val="none" w:sz="0" w:space="0" w:color="auto"/>
          </w:divBdr>
        </w:div>
        <w:div w:id="1009024157">
          <w:marLeft w:val="0"/>
          <w:marRight w:val="0"/>
          <w:marTop w:val="0"/>
          <w:marBottom w:val="0"/>
          <w:divBdr>
            <w:top w:val="none" w:sz="0" w:space="0" w:color="auto"/>
            <w:left w:val="none" w:sz="0" w:space="0" w:color="auto"/>
            <w:bottom w:val="none" w:sz="0" w:space="0" w:color="auto"/>
            <w:right w:val="none" w:sz="0" w:space="0" w:color="auto"/>
          </w:divBdr>
        </w:div>
        <w:div w:id="1020936750">
          <w:marLeft w:val="0"/>
          <w:marRight w:val="0"/>
          <w:marTop w:val="0"/>
          <w:marBottom w:val="0"/>
          <w:divBdr>
            <w:top w:val="none" w:sz="0" w:space="0" w:color="auto"/>
            <w:left w:val="none" w:sz="0" w:space="0" w:color="auto"/>
            <w:bottom w:val="none" w:sz="0" w:space="0" w:color="auto"/>
            <w:right w:val="none" w:sz="0" w:space="0" w:color="auto"/>
          </w:divBdr>
        </w:div>
        <w:div w:id="1040327839">
          <w:marLeft w:val="0"/>
          <w:marRight w:val="0"/>
          <w:marTop w:val="0"/>
          <w:marBottom w:val="0"/>
          <w:divBdr>
            <w:top w:val="none" w:sz="0" w:space="0" w:color="auto"/>
            <w:left w:val="none" w:sz="0" w:space="0" w:color="auto"/>
            <w:bottom w:val="none" w:sz="0" w:space="0" w:color="auto"/>
            <w:right w:val="none" w:sz="0" w:space="0" w:color="auto"/>
          </w:divBdr>
        </w:div>
        <w:div w:id="1050377732">
          <w:marLeft w:val="0"/>
          <w:marRight w:val="0"/>
          <w:marTop w:val="0"/>
          <w:marBottom w:val="0"/>
          <w:divBdr>
            <w:top w:val="none" w:sz="0" w:space="0" w:color="auto"/>
            <w:left w:val="none" w:sz="0" w:space="0" w:color="auto"/>
            <w:bottom w:val="none" w:sz="0" w:space="0" w:color="auto"/>
            <w:right w:val="none" w:sz="0" w:space="0" w:color="auto"/>
          </w:divBdr>
        </w:div>
        <w:div w:id="1070615494">
          <w:marLeft w:val="0"/>
          <w:marRight w:val="0"/>
          <w:marTop w:val="0"/>
          <w:marBottom w:val="0"/>
          <w:divBdr>
            <w:top w:val="none" w:sz="0" w:space="0" w:color="auto"/>
            <w:left w:val="none" w:sz="0" w:space="0" w:color="auto"/>
            <w:bottom w:val="none" w:sz="0" w:space="0" w:color="auto"/>
            <w:right w:val="none" w:sz="0" w:space="0" w:color="auto"/>
          </w:divBdr>
        </w:div>
        <w:div w:id="1072389702">
          <w:marLeft w:val="0"/>
          <w:marRight w:val="0"/>
          <w:marTop w:val="0"/>
          <w:marBottom w:val="0"/>
          <w:divBdr>
            <w:top w:val="none" w:sz="0" w:space="0" w:color="auto"/>
            <w:left w:val="none" w:sz="0" w:space="0" w:color="auto"/>
            <w:bottom w:val="none" w:sz="0" w:space="0" w:color="auto"/>
            <w:right w:val="none" w:sz="0" w:space="0" w:color="auto"/>
          </w:divBdr>
        </w:div>
        <w:div w:id="1085107551">
          <w:marLeft w:val="0"/>
          <w:marRight w:val="0"/>
          <w:marTop w:val="0"/>
          <w:marBottom w:val="0"/>
          <w:divBdr>
            <w:top w:val="none" w:sz="0" w:space="0" w:color="auto"/>
            <w:left w:val="none" w:sz="0" w:space="0" w:color="auto"/>
            <w:bottom w:val="none" w:sz="0" w:space="0" w:color="auto"/>
            <w:right w:val="none" w:sz="0" w:space="0" w:color="auto"/>
          </w:divBdr>
        </w:div>
        <w:div w:id="1263223809">
          <w:marLeft w:val="0"/>
          <w:marRight w:val="0"/>
          <w:marTop w:val="0"/>
          <w:marBottom w:val="0"/>
          <w:divBdr>
            <w:top w:val="none" w:sz="0" w:space="0" w:color="auto"/>
            <w:left w:val="none" w:sz="0" w:space="0" w:color="auto"/>
            <w:bottom w:val="none" w:sz="0" w:space="0" w:color="auto"/>
            <w:right w:val="none" w:sz="0" w:space="0" w:color="auto"/>
          </w:divBdr>
        </w:div>
        <w:div w:id="1266812319">
          <w:marLeft w:val="0"/>
          <w:marRight w:val="0"/>
          <w:marTop w:val="0"/>
          <w:marBottom w:val="0"/>
          <w:divBdr>
            <w:top w:val="none" w:sz="0" w:space="0" w:color="auto"/>
            <w:left w:val="none" w:sz="0" w:space="0" w:color="auto"/>
            <w:bottom w:val="none" w:sz="0" w:space="0" w:color="auto"/>
            <w:right w:val="none" w:sz="0" w:space="0" w:color="auto"/>
          </w:divBdr>
        </w:div>
        <w:div w:id="1271812706">
          <w:marLeft w:val="0"/>
          <w:marRight w:val="0"/>
          <w:marTop w:val="0"/>
          <w:marBottom w:val="0"/>
          <w:divBdr>
            <w:top w:val="none" w:sz="0" w:space="0" w:color="auto"/>
            <w:left w:val="none" w:sz="0" w:space="0" w:color="auto"/>
            <w:bottom w:val="none" w:sz="0" w:space="0" w:color="auto"/>
            <w:right w:val="none" w:sz="0" w:space="0" w:color="auto"/>
          </w:divBdr>
        </w:div>
        <w:div w:id="1273049941">
          <w:marLeft w:val="0"/>
          <w:marRight w:val="0"/>
          <w:marTop w:val="0"/>
          <w:marBottom w:val="0"/>
          <w:divBdr>
            <w:top w:val="none" w:sz="0" w:space="0" w:color="auto"/>
            <w:left w:val="none" w:sz="0" w:space="0" w:color="auto"/>
            <w:bottom w:val="none" w:sz="0" w:space="0" w:color="auto"/>
            <w:right w:val="none" w:sz="0" w:space="0" w:color="auto"/>
          </w:divBdr>
        </w:div>
        <w:div w:id="1299846846">
          <w:marLeft w:val="0"/>
          <w:marRight w:val="0"/>
          <w:marTop w:val="0"/>
          <w:marBottom w:val="0"/>
          <w:divBdr>
            <w:top w:val="none" w:sz="0" w:space="0" w:color="auto"/>
            <w:left w:val="none" w:sz="0" w:space="0" w:color="auto"/>
            <w:bottom w:val="none" w:sz="0" w:space="0" w:color="auto"/>
            <w:right w:val="none" w:sz="0" w:space="0" w:color="auto"/>
          </w:divBdr>
        </w:div>
        <w:div w:id="1302465400">
          <w:marLeft w:val="0"/>
          <w:marRight w:val="0"/>
          <w:marTop w:val="0"/>
          <w:marBottom w:val="0"/>
          <w:divBdr>
            <w:top w:val="none" w:sz="0" w:space="0" w:color="auto"/>
            <w:left w:val="none" w:sz="0" w:space="0" w:color="auto"/>
            <w:bottom w:val="none" w:sz="0" w:space="0" w:color="auto"/>
            <w:right w:val="none" w:sz="0" w:space="0" w:color="auto"/>
          </w:divBdr>
        </w:div>
        <w:div w:id="1374890483">
          <w:marLeft w:val="0"/>
          <w:marRight w:val="0"/>
          <w:marTop w:val="0"/>
          <w:marBottom w:val="0"/>
          <w:divBdr>
            <w:top w:val="none" w:sz="0" w:space="0" w:color="auto"/>
            <w:left w:val="none" w:sz="0" w:space="0" w:color="auto"/>
            <w:bottom w:val="none" w:sz="0" w:space="0" w:color="auto"/>
            <w:right w:val="none" w:sz="0" w:space="0" w:color="auto"/>
          </w:divBdr>
        </w:div>
        <w:div w:id="1481341737">
          <w:marLeft w:val="0"/>
          <w:marRight w:val="0"/>
          <w:marTop w:val="0"/>
          <w:marBottom w:val="0"/>
          <w:divBdr>
            <w:top w:val="none" w:sz="0" w:space="0" w:color="auto"/>
            <w:left w:val="none" w:sz="0" w:space="0" w:color="auto"/>
            <w:bottom w:val="none" w:sz="0" w:space="0" w:color="auto"/>
            <w:right w:val="none" w:sz="0" w:space="0" w:color="auto"/>
          </w:divBdr>
        </w:div>
        <w:div w:id="1490556826">
          <w:marLeft w:val="0"/>
          <w:marRight w:val="0"/>
          <w:marTop w:val="0"/>
          <w:marBottom w:val="0"/>
          <w:divBdr>
            <w:top w:val="none" w:sz="0" w:space="0" w:color="auto"/>
            <w:left w:val="none" w:sz="0" w:space="0" w:color="auto"/>
            <w:bottom w:val="none" w:sz="0" w:space="0" w:color="auto"/>
            <w:right w:val="none" w:sz="0" w:space="0" w:color="auto"/>
          </w:divBdr>
        </w:div>
        <w:div w:id="1532107937">
          <w:marLeft w:val="0"/>
          <w:marRight w:val="0"/>
          <w:marTop w:val="0"/>
          <w:marBottom w:val="0"/>
          <w:divBdr>
            <w:top w:val="none" w:sz="0" w:space="0" w:color="auto"/>
            <w:left w:val="none" w:sz="0" w:space="0" w:color="auto"/>
            <w:bottom w:val="none" w:sz="0" w:space="0" w:color="auto"/>
            <w:right w:val="none" w:sz="0" w:space="0" w:color="auto"/>
          </w:divBdr>
        </w:div>
        <w:div w:id="1556163922">
          <w:marLeft w:val="0"/>
          <w:marRight w:val="0"/>
          <w:marTop w:val="0"/>
          <w:marBottom w:val="0"/>
          <w:divBdr>
            <w:top w:val="none" w:sz="0" w:space="0" w:color="auto"/>
            <w:left w:val="none" w:sz="0" w:space="0" w:color="auto"/>
            <w:bottom w:val="none" w:sz="0" w:space="0" w:color="auto"/>
            <w:right w:val="none" w:sz="0" w:space="0" w:color="auto"/>
          </w:divBdr>
        </w:div>
        <w:div w:id="1600334726">
          <w:marLeft w:val="0"/>
          <w:marRight w:val="0"/>
          <w:marTop w:val="0"/>
          <w:marBottom w:val="0"/>
          <w:divBdr>
            <w:top w:val="none" w:sz="0" w:space="0" w:color="auto"/>
            <w:left w:val="none" w:sz="0" w:space="0" w:color="auto"/>
            <w:bottom w:val="none" w:sz="0" w:space="0" w:color="auto"/>
            <w:right w:val="none" w:sz="0" w:space="0" w:color="auto"/>
          </w:divBdr>
        </w:div>
        <w:div w:id="1604915826">
          <w:marLeft w:val="0"/>
          <w:marRight w:val="0"/>
          <w:marTop w:val="0"/>
          <w:marBottom w:val="0"/>
          <w:divBdr>
            <w:top w:val="none" w:sz="0" w:space="0" w:color="auto"/>
            <w:left w:val="none" w:sz="0" w:space="0" w:color="auto"/>
            <w:bottom w:val="none" w:sz="0" w:space="0" w:color="auto"/>
            <w:right w:val="none" w:sz="0" w:space="0" w:color="auto"/>
          </w:divBdr>
        </w:div>
        <w:div w:id="1607887790">
          <w:marLeft w:val="0"/>
          <w:marRight w:val="0"/>
          <w:marTop w:val="0"/>
          <w:marBottom w:val="0"/>
          <w:divBdr>
            <w:top w:val="none" w:sz="0" w:space="0" w:color="auto"/>
            <w:left w:val="none" w:sz="0" w:space="0" w:color="auto"/>
            <w:bottom w:val="none" w:sz="0" w:space="0" w:color="auto"/>
            <w:right w:val="none" w:sz="0" w:space="0" w:color="auto"/>
          </w:divBdr>
        </w:div>
        <w:div w:id="1658069657">
          <w:marLeft w:val="0"/>
          <w:marRight w:val="0"/>
          <w:marTop w:val="0"/>
          <w:marBottom w:val="0"/>
          <w:divBdr>
            <w:top w:val="none" w:sz="0" w:space="0" w:color="auto"/>
            <w:left w:val="none" w:sz="0" w:space="0" w:color="auto"/>
            <w:bottom w:val="none" w:sz="0" w:space="0" w:color="auto"/>
            <w:right w:val="none" w:sz="0" w:space="0" w:color="auto"/>
          </w:divBdr>
        </w:div>
        <w:div w:id="1697804940">
          <w:marLeft w:val="0"/>
          <w:marRight w:val="0"/>
          <w:marTop w:val="0"/>
          <w:marBottom w:val="0"/>
          <w:divBdr>
            <w:top w:val="none" w:sz="0" w:space="0" w:color="auto"/>
            <w:left w:val="none" w:sz="0" w:space="0" w:color="auto"/>
            <w:bottom w:val="none" w:sz="0" w:space="0" w:color="auto"/>
            <w:right w:val="none" w:sz="0" w:space="0" w:color="auto"/>
          </w:divBdr>
        </w:div>
        <w:div w:id="1699234108">
          <w:marLeft w:val="0"/>
          <w:marRight w:val="0"/>
          <w:marTop w:val="0"/>
          <w:marBottom w:val="0"/>
          <w:divBdr>
            <w:top w:val="none" w:sz="0" w:space="0" w:color="auto"/>
            <w:left w:val="none" w:sz="0" w:space="0" w:color="auto"/>
            <w:bottom w:val="none" w:sz="0" w:space="0" w:color="auto"/>
            <w:right w:val="none" w:sz="0" w:space="0" w:color="auto"/>
          </w:divBdr>
        </w:div>
        <w:div w:id="1770731331">
          <w:marLeft w:val="0"/>
          <w:marRight w:val="0"/>
          <w:marTop w:val="0"/>
          <w:marBottom w:val="0"/>
          <w:divBdr>
            <w:top w:val="none" w:sz="0" w:space="0" w:color="auto"/>
            <w:left w:val="none" w:sz="0" w:space="0" w:color="auto"/>
            <w:bottom w:val="none" w:sz="0" w:space="0" w:color="auto"/>
            <w:right w:val="none" w:sz="0" w:space="0" w:color="auto"/>
          </w:divBdr>
        </w:div>
        <w:div w:id="1843618784">
          <w:marLeft w:val="0"/>
          <w:marRight w:val="0"/>
          <w:marTop w:val="0"/>
          <w:marBottom w:val="0"/>
          <w:divBdr>
            <w:top w:val="none" w:sz="0" w:space="0" w:color="auto"/>
            <w:left w:val="none" w:sz="0" w:space="0" w:color="auto"/>
            <w:bottom w:val="none" w:sz="0" w:space="0" w:color="auto"/>
            <w:right w:val="none" w:sz="0" w:space="0" w:color="auto"/>
          </w:divBdr>
        </w:div>
        <w:div w:id="1844397263">
          <w:marLeft w:val="0"/>
          <w:marRight w:val="0"/>
          <w:marTop w:val="0"/>
          <w:marBottom w:val="0"/>
          <w:divBdr>
            <w:top w:val="none" w:sz="0" w:space="0" w:color="auto"/>
            <w:left w:val="none" w:sz="0" w:space="0" w:color="auto"/>
            <w:bottom w:val="none" w:sz="0" w:space="0" w:color="auto"/>
            <w:right w:val="none" w:sz="0" w:space="0" w:color="auto"/>
          </w:divBdr>
        </w:div>
        <w:div w:id="1926331932">
          <w:marLeft w:val="0"/>
          <w:marRight w:val="0"/>
          <w:marTop w:val="0"/>
          <w:marBottom w:val="0"/>
          <w:divBdr>
            <w:top w:val="none" w:sz="0" w:space="0" w:color="auto"/>
            <w:left w:val="none" w:sz="0" w:space="0" w:color="auto"/>
            <w:bottom w:val="none" w:sz="0" w:space="0" w:color="auto"/>
            <w:right w:val="none" w:sz="0" w:space="0" w:color="auto"/>
          </w:divBdr>
        </w:div>
      </w:divsChild>
    </w:div>
    <w:div w:id="69233544">
      <w:bodyDiv w:val="1"/>
      <w:marLeft w:val="0"/>
      <w:marRight w:val="0"/>
      <w:marTop w:val="0"/>
      <w:marBottom w:val="0"/>
      <w:divBdr>
        <w:top w:val="none" w:sz="0" w:space="0" w:color="auto"/>
        <w:left w:val="none" w:sz="0" w:space="0" w:color="auto"/>
        <w:bottom w:val="none" w:sz="0" w:space="0" w:color="auto"/>
        <w:right w:val="none" w:sz="0" w:space="0" w:color="auto"/>
      </w:divBdr>
      <w:divsChild>
        <w:div w:id="4744990">
          <w:marLeft w:val="0"/>
          <w:marRight w:val="0"/>
          <w:marTop w:val="0"/>
          <w:marBottom w:val="0"/>
          <w:divBdr>
            <w:top w:val="none" w:sz="0" w:space="0" w:color="auto"/>
            <w:left w:val="none" w:sz="0" w:space="0" w:color="auto"/>
            <w:bottom w:val="none" w:sz="0" w:space="0" w:color="auto"/>
            <w:right w:val="none" w:sz="0" w:space="0" w:color="auto"/>
          </w:divBdr>
        </w:div>
        <w:div w:id="40131308">
          <w:marLeft w:val="0"/>
          <w:marRight w:val="0"/>
          <w:marTop w:val="0"/>
          <w:marBottom w:val="0"/>
          <w:divBdr>
            <w:top w:val="none" w:sz="0" w:space="0" w:color="auto"/>
            <w:left w:val="none" w:sz="0" w:space="0" w:color="auto"/>
            <w:bottom w:val="none" w:sz="0" w:space="0" w:color="auto"/>
            <w:right w:val="none" w:sz="0" w:space="0" w:color="auto"/>
          </w:divBdr>
        </w:div>
        <w:div w:id="55470891">
          <w:marLeft w:val="0"/>
          <w:marRight w:val="0"/>
          <w:marTop w:val="0"/>
          <w:marBottom w:val="0"/>
          <w:divBdr>
            <w:top w:val="none" w:sz="0" w:space="0" w:color="auto"/>
            <w:left w:val="none" w:sz="0" w:space="0" w:color="auto"/>
            <w:bottom w:val="none" w:sz="0" w:space="0" w:color="auto"/>
            <w:right w:val="none" w:sz="0" w:space="0" w:color="auto"/>
          </w:divBdr>
        </w:div>
        <w:div w:id="65499756">
          <w:marLeft w:val="0"/>
          <w:marRight w:val="0"/>
          <w:marTop w:val="0"/>
          <w:marBottom w:val="0"/>
          <w:divBdr>
            <w:top w:val="none" w:sz="0" w:space="0" w:color="auto"/>
            <w:left w:val="none" w:sz="0" w:space="0" w:color="auto"/>
            <w:bottom w:val="none" w:sz="0" w:space="0" w:color="auto"/>
            <w:right w:val="none" w:sz="0" w:space="0" w:color="auto"/>
          </w:divBdr>
        </w:div>
        <w:div w:id="90010390">
          <w:marLeft w:val="0"/>
          <w:marRight w:val="0"/>
          <w:marTop w:val="0"/>
          <w:marBottom w:val="0"/>
          <w:divBdr>
            <w:top w:val="none" w:sz="0" w:space="0" w:color="auto"/>
            <w:left w:val="none" w:sz="0" w:space="0" w:color="auto"/>
            <w:bottom w:val="none" w:sz="0" w:space="0" w:color="auto"/>
            <w:right w:val="none" w:sz="0" w:space="0" w:color="auto"/>
          </w:divBdr>
        </w:div>
        <w:div w:id="97414648">
          <w:marLeft w:val="0"/>
          <w:marRight w:val="0"/>
          <w:marTop w:val="0"/>
          <w:marBottom w:val="0"/>
          <w:divBdr>
            <w:top w:val="none" w:sz="0" w:space="0" w:color="auto"/>
            <w:left w:val="none" w:sz="0" w:space="0" w:color="auto"/>
            <w:bottom w:val="none" w:sz="0" w:space="0" w:color="auto"/>
            <w:right w:val="none" w:sz="0" w:space="0" w:color="auto"/>
          </w:divBdr>
        </w:div>
        <w:div w:id="114443543">
          <w:marLeft w:val="0"/>
          <w:marRight w:val="0"/>
          <w:marTop w:val="0"/>
          <w:marBottom w:val="0"/>
          <w:divBdr>
            <w:top w:val="none" w:sz="0" w:space="0" w:color="auto"/>
            <w:left w:val="none" w:sz="0" w:space="0" w:color="auto"/>
            <w:bottom w:val="none" w:sz="0" w:space="0" w:color="auto"/>
            <w:right w:val="none" w:sz="0" w:space="0" w:color="auto"/>
          </w:divBdr>
        </w:div>
        <w:div w:id="117071617">
          <w:marLeft w:val="0"/>
          <w:marRight w:val="0"/>
          <w:marTop w:val="0"/>
          <w:marBottom w:val="0"/>
          <w:divBdr>
            <w:top w:val="none" w:sz="0" w:space="0" w:color="auto"/>
            <w:left w:val="none" w:sz="0" w:space="0" w:color="auto"/>
            <w:bottom w:val="none" w:sz="0" w:space="0" w:color="auto"/>
            <w:right w:val="none" w:sz="0" w:space="0" w:color="auto"/>
          </w:divBdr>
        </w:div>
        <w:div w:id="127210469">
          <w:marLeft w:val="0"/>
          <w:marRight w:val="0"/>
          <w:marTop w:val="0"/>
          <w:marBottom w:val="0"/>
          <w:divBdr>
            <w:top w:val="none" w:sz="0" w:space="0" w:color="auto"/>
            <w:left w:val="none" w:sz="0" w:space="0" w:color="auto"/>
            <w:bottom w:val="none" w:sz="0" w:space="0" w:color="auto"/>
            <w:right w:val="none" w:sz="0" w:space="0" w:color="auto"/>
          </w:divBdr>
        </w:div>
        <w:div w:id="133448959">
          <w:marLeft w:val="0"/>
          <w:marRight w:val="0"/>
          <w:marTop w:val="0"/>
          <w:marBottom w:val="0"/>
          <w:divBdr>
            <w:top w:val="none" w:sz="0" w:space="0" w:color="auto"/>
            <w:left w:val="none" w:sz="0" w:space="0" w:color="auto"/>
            <w:bottom w:val="none" w:sz="0" w:space="0" w:color="auto"/>
            <w:right w:val="none" w:sz="0" w:space="0" w:color="auto"/>
          </w:divBdr>
        </w:div>
        <w:div w:id="137770394">
          <w:marLeft w:val="0"/>
          <w:marRight w:val="0"/>
          <w:marTop w:val="0"/>
          <w:marBottom w:val="0"/>
          <w:divBdr>
            <w:top w:val="none" w:sz="0" w:space="0" w:color="auto"/>
            <w:left w:val="none" w:sz="0" w:space="0" w:color="auto"/>
            <w:bottom w:val="none" w:sz="0" w:space="0" w:color="auto"/>
            <w:right w:val="none" w:sz="0" w:space="0" w:color="auto"/>
          </w:divBdr>
        </w:div>
        <w:div w:id="146096782">
          <w:marLeft w:val="0"/>
          <w:marRight w:val="0"/>
          <w:marTop w:val="0"/>
          <w:marBottom w:val="0"/>
          <w:divBdr>
            <w:top w:val="none" w:sz="0" w:space="0" w:color="auto"/>
            <w:left w:val="none" w:sz="0" w:space="0" w:color="auto"/>
            <w:bottom w:val="none" w:sz="0" w:space="0" w:color="auto"/>
            <w:right w:val="none" w:sz="0" w:space="0" w:color="auto"/>
          </w:divBdr>
        </w:div>
        <w:div w:id="152988857">
          <w:marLeft w:val="0"/>
          <w:marRight w:val="0"/>
          <w:marTop w:val="0"/>
          <w:marBottom w:val="0"/>
          <w:divBdr>
            <w:top w:val="none" w:sz="0" w:space="0" w:color="auto"/>
            <w:left w:val="none" w:sz="0" w:space="0" w:color="auto"/>
            <w:bottom w:val="none" w:sz="0" w:space="0" w:color="auto"/>
            <w:right w:val="none" w:sz="0" w:space="0" w:color="auto"/>
          </w:divBdr>
        </w:div>
        <w:div w:id="156654314">
          <w:marLeft w:val="0"/>
          <w:marRight w:val="0"/>
          <w:marTop w:val="0"/>
          <w:marBottom w:val="0"/>
          <w:divBdr>
            <w:top w:val="none" w:sz="0" w:space="0" w:color="auto"/>
            <w:left w:val="none" w:sz="0" w:space="0" w:color="auto"/>
            <w:bottom w:val="none" w:sz="0" w:space="0" w:color="auto"/>
            <w:right w:val="none" w:sz="0" w:space="0" w:color="auto"/>
          </w:divBdr>
        </w:div>
        <w:div w:id="204414987">
          <w:marLeft w:val="0"/>
          <w:marRight w:val="0"/>
          <w:marTop w:val="0"/>
          <w:marBottom w:val="0"/>
          <w:divBdr>
            <w:top w:val="none" w:sz="0" w:space="0" w:color="auto"/>
            <w:left w:val="none" w:sz="0" w:space="0" w:color="auto"/>
            <w:bottom w:val="none" w:sz="0" w:space="0" w:color="auto"/>
            <w:right w:val="none" w:sz="0" w:space="0" w:color="auto"/>
          </w:divBdr>
        </w:div>
        <w:div w:id="230232568">
          <w:marLeft w:val="0"/>
          <w:marRight w:val="0"/>
          <w:marTop w:val="0"/>
          <w:marBottom w:val="0"/>
          <w:divBdr>
            <w:top w:val="none" w:sz="0" w:space="0" w:color="auto"/>
            <w:left w:val="none" w:sz="0" w:space="0" w:color="auto"/>
            <w:bottom w:val="none" w:sz="0" w:space="0" w:color="auto"/>
            <w:right w:val="none" w:sz="0" w:space="0" w:color="auto"/>
          </w:divBdr>
        </w:div>
        <w:div w:id="238909291">
          <w:marLeft w:val="0"/>
          <w:marRight w:val="0"/>
          <w:marTop w:val="0"/>
          <w:marBottom w:val="0"/>
          <w:divBdr>
            <w:top w:val="none" w:sz="0" w:space="0" w:color="auto"/>
            <w:left w:val="none" w:sz="0" w:space="0" w:color="auto"/>
            <w:bottom w:val="none" w:sz="0" w:space="0" w:color="auto"/>
            <w:right w:val="none" w:sz="0" w:space="0" w:color="auto"/>
          </w:divBdr>
        </w:div>
        <w:div w:id="316107900">
          <w:marLeft w:val="0"/>
          <w:marRight w:val="0"/>
          <w:marTop w:val="0"/>
          <w:marBottom w:val="0"/>
          <w:divBdr>
            <w:top w:val="none" w:sz="0" w:space="0" w:color="auto"/>
            <w:left w:val="none" w:sz="0" w:space="0" w:color="auto"/>
            <w:bottom w:val="none" w:sz="0" w:space="0" w:color="auto"/>
            <w:right w:val="none" w:sz="0" w:space="0" w:color="auto"/>
          </w:divBdr>
        </w:div>
        <w:div w:id="356278776">
          <w:marLeft w:val="0"/>
          <w:marRight w:val="0"/>
          <w:marTop w:val="0"/>
          <w:marBottom w:val="0"/>
          <w:divBdr>
            <w:top w:val="none" w:sz="0" w:space="0" w:color="auto"/>
            <w:left w:val="none" w:sz="0" w:space="0" w:color="auto"/>
            <w:bottom w:val="none" w:sz="0" w:space="0" w:color="auto"/>
            <w:right w:val="none" w:sz="0" w:space="0" w:color="auto"/>
          </w:divBdr>
        </w:div>
        <w:div w:id="358046329">
          <w:marLeft w:val="0"/>
          <w:marRight w:val="0"/>
          <w:marTop w:val="0"/>
          <w:marBottom w:val="0"/>
          <w:divBdr>
            <w:top w:val="none" w:sz="0" w:space="0" w:color="auto"/>
            <w:left w:val="none" w:sz="0" w:space="0" w:color="auto"/>
            <w:bottom w:val="none" w:sz="0" w:space="0" w:color="auto"/>
            <w:right w:val="none" w:sz="0" w:space="0" w:color="auto"/>
          </w:divBdr>
        </w:div>
        <w:div w:id="381027093">
          <w:marLeft w:val="0"/>
          <w:marRight w:val="0"/>
          <w:marTop w:val="0"/>
          <w:marBottom w:val="0"/>
          <w:divBdr>
            <w:top w:val="none" w:sz="0" w:space="0" w:color="auto"/>
            <w:left w:val="none" w:sz="0" w:space="0" w:color="auto"/>
            <w:bottom w:val="none" w:sz="0" w:space="0" w:color="auto"/>
            <w:right w:val="none" w:sz="0" w:space="0" w:color="auto"/>
          </w:divBdr>
        </w:div>
        <w:div w:id="382947621">
          <w:marLeft w:val="0"/>
          <w:marRight w:val="0"/>
          <w:marTop w:val="0"/>
          <w:marBottom w:val="0"/>
          <w:divBdr>
            <w:top w:val="none" w:sz="0" w:space="0" w:color="auto"/>
            <w:left w:val="none" w:sz="0" w:space="0" w:color="auto"/>
            <w:bottom w:val="none" w:sz="0" w:space="0" w:color="auto"/>
            <w:right w:val="none" w:sz="0" w:space="0" w:color="auto"/>
          </w:divBdr>
        </w:div>
        <w:div w:id="533345656">
          <w:marLeft w:val="0"/>
          <w:marRight w:val="0"/>
          <w:marTop w:val="0"/>
          <w:marBottom w:val="0"/>
          <w:divBdr>
            <w:top w:val="none" w:sz="0" w:space="0" w:color="auto"/>
            <w:left w:val="none" w:sz="0" w:space="0" w:color="auto"/>
            <w:bottom w:val="none" w:sz="0" w:space="0" w:color="auto"/>
            <w:right w:val="none" w:sz="0" w:space="0" w:color="auto"/>
          </w:divBdr>
        </w:div>
        <w:div w:id="535773976">
          <w:marLeft w:val="0"/>
          <w:marRight w:val="0"/>
          <w:marTop w:val="0"/>
          <w:marBottom w:val="0"/>
          <w:divBdr>
            <w:top w:val="none" w:sz="0" w:space="0" w:color="auto"/>
            <w:left w:val="none" w:sz="0" w:space="0" w:color="auto"/>
            <w:bottom w:val="none" w:sz="0" w:space="0" w:color="auto"/>
            <w:right w:val="none" w:sz="0" w:space="0" w:color="auto"/>
          </w:divBdr>
        </w:div>
        <w:div w:id="538782379">
          <w:marLeft w:val="0"/>
          <w:marRight w:val="0"/>
          <w:marTop w:val="0"/>
          <w:marBottom w:val="0"/>
          <w:divBdr>
            <w:top w:val="none" w:sz="0" w:space="0" w:color="auto"/>
            <w:left w:val="none" w:sz="0" w:space="0" w:color="auto"/>
            <w:bottom w:val="none" w:sz="0" w:space="0" w:color="auto"/>
            <w:right w:val="none" w:sz="0" w:space="0" w:color="auto"/>
          </w:divBdr>
        </w:div>
        <w:div w:id="555969880">
          <w:marLeft w:val="0"/>
          <w:marRight w:val="0"/>
          <w:marTop w:val="0"/>
          <w:marBottom w:val="0"/>
          <w:divBdr>
            <w:top w:val="none" w:sz="0" w:space="0" w:color="auto"/>
            <w:left w:val="none" w:sz="0" w:space="0" w:color="auto"/>
            <w:bottom w:val="none" w:sz="0" w:space="0" w:color="auto"/>
            <w:right w:val="none" w:sz="0" w:space="0" w:color="auto"/>
          </w:divBdr>
        </w:div>
        <w:div w:id="572860410">
          <w:marLeft w:val="0"/>
          <w:marRight w:val="0"/>
          <w:marTop w:val="0"/>
          <w:marBottom w:val="0"/>
          <w:divBdr>
            <w:top w:val="none" w:sz="0" w:space="0" w:color="auto"/>
            <w:left w:val="none" w:sz="0" w:space="0" w:color="auto"/>
            <w:bottom w:val="none" w:sz="0" w:space="0" w:color="auto"/>
            <w:right w:val="none" w:sz="0" w:space="0" w:color="auto"/>
          </w:divBdr>
        </w:div>
        <w:div w:id="617102818">
          <w:marLeft w:val="0"/>
          <w:marRight w:val="0"/>
          <w:marTop w:val="0"/>
          <w:marBottom w:val="0"/>
          <w:divBdr>
            <w:top w:val="none" w:sz="0" w:space="0" w:color="auto"/>
            <w:left w:val="none" w:sz="0" w:space="0" w:color="auto"/>
            <w:bottom w:val="none" w:sz="0" w:space="0" w:color="auto"/>
            <w:right w:val="none" w:sz="0" w:space="0" w:color="auto"/>
          </w:divBdr>
        </w:div>
        <w:div w:id="623267231">
          <w:marLeft w:val="0"/>
          <w:marRight w:val="0"/>
          <w:marTop w:val="0"/>
          <w:marBottom w:val="0"/>
          <w:divBdr>
            <w:top w:val="none" w:sz="0" w:space="0" w:color="auto"/>
            <w:left w:val="none" w:sz="0" w:space="0" w:color="auto"/>
            <w:bottom w:val="none" w:sz="0" w:space="0" w:color="auto"/>
            <w:right w:val="none" w:sz="0" w:space="0" w:color="auto"/>
          </w:divBdr>
        </w:div>
        <w:div w:id="644433071">
          <w:marLeft w:val="0"/>
          <w:marRight w:val="0"/>
          <w:marTop w:val="0"/>
          <w:marBottom w:val="0"/>
          <w:divBdr>
            <w:top w:val="none" w:sz="0" w:space="0" w:color="auto"/>
            <w:left w:val="none" w:sz="0" w:space="0" w:color="auto"/>
            <w:bottom w:val="none" w:sz="0" w:space="0" w:color="auto"/>
            <w:right w:val="none" w:sz="0" w:space="0" w:color="auto"/>
          </w:divBdr>
        </w:div>
        <w:div w:id="648903770">
          <w:marLeft w:val="0"/>
          <w:marRight w:val="0"/>
          <w:marTop w:val="0"/>
          <w:marBottom w:val="0"/>
          <w:divBdr>
            <w:top w:val="none" w:sz="0" w:space="0" w:color="auto"/>
            <w:left w:val="none" w:sz="0" w:space="0" w:color="auto"/>
            <w:bottom w:val="none" w:sz="0" w:space="0" w:color="auto"/>
            <w:right w:val="none" w:sz="0" w:space="0" w:color="auto"/>
          </w:divBdr>
        </w:div>
        <w:div w:id="771894575">
          <w:marLeft w:val="0"/>
          <w:marRight w:val="0"/>
          <w:marTop w:val="0"/>
          <w:marBottom w:val="0"/>
          <w:divBdr>
            <w:top w:val="none" w:sz="0" w:space="0" w:color="auto"/>
            <w:left w:val="none" w:sz="0" w:space="0" w:color="auto"/>
            <w:bottom w:val="none" w:sz="0" w:space="0" w:color="auto"/>
            <w:right w:val="none" w:sz="0" w:space="0" w:color="auto"/>
          </w:divBdr>
        </w:div>
        <w:div w:id="776020809">
          <w:marLeft w:val="0"/>
          <w:marRight w:val="0"/>
          <w:marTop w:val="0"/>
          <w:marBottom w:val="0"/>
          <w:divBdr>
            <w:top w:val="none" w:sz="0" w:space="0" w:color="auto"/>
            <w:left w:val="none" w:sz="0" w:space="0" w:color="auto"/>
            <w:bottom w:val="none" w:sz="0" w:space="0" w:color="auto"/>
            <w:right w:val="none" w:sz="0" w:space="0" w:color="auto"/>
          </w:divBdr>
        </w:div>
        <w:div w:id="797529671">
          <w:marLeft w:val="0"/>
          <w:marRight w:val="0"/>
          <w:marTop w:val="0"/>
          <w:marBottom w:val="0"/>
          <w:divBdr>
            <w:top w:val="none" w:sz="0" w:space="0" w:color="auto"/>
            <w:left w:val="none" w:sz="0" w:space="0" w:color="auto"/>
            <w:bottom w:val="none" w:sz="0" w:space="0" w:color="auto"/>
            <w:right w:val="none" w:sz="0" w:space="0" w:color="auto"/>
          </w:divBdr>
        </w:div>
        <w:div w:id="829517163">
          <w:marLeft w:val="0"/>
          <w:marRight w:val="0"/>
          <w:marTop w:val="0"/>
          <w:marBottom w:val="0"/>
          <w:divBdr>
            <w:top w:val="none" w:sz="0" w:space="0" w:color="auto"/>
            <w:left w:val="none" w:sz="0" w:space="0" w:color="auto"/>
            <w:bottom w:val="none" w:sz="0" w:space="0" w:color="auto"/>
            <w:right w:val="none" w:sz="0" w:space="0" w:color="auto"/>
          </w:divBdr>
        </w:div>
        <w:div w:id="855659708">
          <w:marLeft w:val="0"/>
          <w:marRight w:val="0"/>
          <w:marTop w:val="0"/>
          <w:marBottom w:val="0"/>
          <w:divBdr>
            <w:top w:val="none" w:sz="0" w:space="0" w:color="auto"/>
            <w:left w:val="none" w:sz="0" w:space="0" w:color="auto"/>
            <w:bottom w:val="none" w:sz="0" w:space="0" w:color="auto"/>
            <w:right w:val="none" w:sz="0" w:space="0" w:color="auto"/>
          </w:divBdr>
        </w:div>
        <w:div w:id="890918150">
          <w:marLeft w:val="0"/>
          <w:marRight w:val="0"/>
          <w:marTop w:val="0"/>
          <w:marBottom w:val="0"/>
          <w:divBdr>
            <w:top w:val="none" w:sz="0" w:space="0" w:color="auto"/>
            <w:left w:val="none" w:sz="0" w:space="0" w:color="auto"/>
            <w:bottom w:val="none" w:sz="0" w:space="0" w:color="auto"/>
            <w:right w:val="none" w:sz="0" w:space="0" w:color="auto"/>
          </w:divBdr>
        </w:div>
        <w:div w:id="945045256">
          <w:marLeft w:val="0"/>
          <w:marRight w:val="0"/>
          <w:marTop w:val="0"/>
          <w:marBottom w:val="0"/>
          <w:divBdr>
            <w:top w:val="none" w:sz="0" w:space="0" w:color="auto"/>
            <w:left w:val="none" w:sz="0" w:space="0" w:color="auto"/>
            <w:bottom w:val="none" w:sz="0" w:space="0" w:color="auto"/>
            <w:right w:val="none" w:sz="0" w:space="0" w:color="auto"/>
          </w:divBdr>
        </w:div>
        <w:div w:id="957100567">
          <w:marLeft w:val="0"/>
          <w:marRight w:val="0"/>
          <w:marTop w:val="0"/>
          <w:marBottom w:val="0"/>
          <w:divBdr>
            <w:top w:val="none" w:sz="0" w:space="0" w:color="auto"/>
            <w:left w:val="none" w:sz="0" w:space="0" w:color="auto"/>
            <w:bottom w:val="none" w:sz="0" w:space="0" w:color="auto"/>
            <w:right w:val="none" w:sz="0" w:space="0" w:color="auto"/>
          </w:divBdr>
        </w:div>
        <w:div w:id="984896031">
          <w:marLeft w:val="0"/>
          <w:marRight w:val="0"/>
          <w:marTop w:val="0"/>
          <w:marBottom w:val="0"/>
          <w:divBdr>
            <w:top w:val="none" w:sz="0" w:space="0" w:color="auto"/>
            <w:left w:val="none" w:sz="0" w:space="0" w:color="auto"/>
            <w:bottom w:val="none" w:sz="0" w:space="0" w:color="auto"/>
            <w:right w:val="none" w:sz="0" w:space="0" w:color="auto"/>
          </w:divBdr>
        </w:div>
        <w:div w:id="1000815837">
          <w:marLeft w:val="0"/>
          <w:marRight w:val="0"/>
          <w:marTop w:val="0"/>
          <w:marBottom w:val="0"/>
          <w:divBdr>
            <w:top w:val="none" w:sz="0" w:space="0" w:color="auto"/>
            <w:left w:val="none" w:sz="0" w:space="0" w:color="auto"/>
            <w:bottom w:val="none" w:sz="0" w:space="0" w:color="auto"/>
            <w:right w:val="none" w:sz="0" w:space="0" w:color="auto"/>
          </w:divBdr>
        </w:div>
        <w:div w:id="1002195613">
          <w:marLeft w:val="0"/>
          <w:marRight w:val="0"/>
          <w:marTop w:val="0"/>
          <w:marBottom w:val="0"/>
          <w:divBdr>
            <w:top w:val="none" w:sz="0" w:space="0" w:color="auto"/>
            <w:left w:val="none" w:sz="0" w:space="0" w:color="auto"/>
            <w:bottom w:val="none" w:sz="0" w:space="0" w:color="auto"/>
            <w:right w:val="none" w:sz="0" w:space="0" w:color="auto"/>
          </w:divBdr>
        </w:div>
        <w:div w:id="1007752942">
          <w:marLeft w:val="0"/>
          <w:marRight w:val="0"/>
          <w:marTop w:val="0"/>
          <w:marBottom w:val="0"/>
          <w:divBdr>
            <w:top w:val="none" w:sz="0" w:space="0" w:color="auto"/>
            <w:left w:val="none" w:sz="0" w:space="0" w:color="auto"/>
            <w:bottom w:val="none" w:sz="0" w:space="0" w:color="auto"/>
            <w:right w:val="none" w:sz="0" w:space="0" w:color="auto"/>
          </w:divBdr>
        </w:div>
        <w:div w:id="1035543502">
          <w:marLeft w:val="0"/>
          <w:marRight w:val="0"/>
          <w:marTop w:val="0"/>
          <w:marBottom w:val="0"/>
          <w:divBdr>
            <w:top w:val="none" w:sz="0" w:space="0" w:color="auto"/>
            <w:left w:val="none" w:sz="0" w:space="0" w:color="auto"/>
            <w:bottom w:val="none" w:sz="0" w:space="0" w:color="auto"/>
            <w:right w:val="none" w:sz="0" w:space="0" w:color="auto"/>
          </w:divBdr>
        </w:div>
        <w:div w:id="1053501973">
          <w:marLeft w:val="0"/>
          <w:marRight w:val="0"/>
          <w:marTop w:val="0"/>
          <w:marBottom w:val="0"/>
          <w:divBdr>
            <w:top w:val="none" w:sz="0" w:space="0" w:color="auto"/>
            <w:left w:val="none" w:sz="0" w:space="0" w:color="auto"/>
            <w:bottom w:val="none" w:sz="0" w:space="0" w:color="auto"/>
            <w:right w:val="none" w:sz="0" w:space="0" w:color="auto"/>
          </w:divBdr>
        </w:div>
        <w:div w:id="1071851808">
          <w:marLeft w:val="0"/>
          <w:marRight w:val="0"/>
          <w:marTop w:val="0"/>
          <w:marBottom w:val="0"/>
          <w:divBdr>
            <w:top w:val="none" w:sz="0" w:space="0" w:color="auto"/>
            <w:left w:val="none" w:sz="0" w:space="0" w:color="auto"/>
            <w:bottom w:val="none" w:sz="0" w:space="0" w:color="auto"/>
            <w:right w:val="none" w:sz="0" w:space="0" w:color="auto"/>
          </w:divBdr>
        </w:div>
        <w:div w:id="1111510121">
          <w:marLeft w:val="0"/>
          <w:marRight w:val="0"/>
          <w:marTop w:val="0"/>
          <w:marBottom w:val="0"/>
          <w:divBdr>
            <w:top w:val="none" w:sz="0" w:space="0" w:color="auto"/>
            <w:left w:val="none" w:sz="0" w:space="0" w:color="auto"/>
            <w:bottom w:val="none" w:sz="0" w:space="0" w:color="auto"/>
            <w:right w:val="none" w:sz="0" w:space="0" w:color="auto"/>
          </w:divBdr>
        </w:div>
        <w:div w:id="1145665701">
          <w:marLeft w:val="0"/>
          <w:marRight w:val="0"/>
          <w:marTop w:val="0"/>
          <w:marBottom w:val="0"/>
          <w:divBdr>
            <w:top w:val="none" w:sz="0" w:space="0" w:color="auto"/>
            <w:left w:val="none" w:sz="0" w:space="0" w:color="auto"/>
            <w:bottom w:val="none" w:sz="0" w:space="0" w:color="auto"/>
            <w:right w:val="none" w:sz="0" w:space="0" w:color="auto"/>
          </w:divBdr>
        </w:div>
        <w:div w:id="1153448762">
          <w:marLeft w:val="0"/>
          <w:marRight w:val="0"/>
          <w:marTop w:val="0"/>
          <w:marBottom w:val="0"/>
          <w:divBdr>
            <w:top w:val="none" w:sz="0" w:space="0" w:color="auto"/>
            <w:left w:val="none" w:sz="0" w:space="0" w:color="auto"/>
            <w:bottom w:val="none" w:sz="0" w:space="0" w:color="auto"/>
            <w:right w:val="none" w:sz="0" w:space="0" w:color="auto"/>
          </w:divBdr>
        </w:div>
        <w:div w:id="1171799497">
          <w:marLeft w:val="0"/>
          <w:marRight w:val="0"/>
          <w:marTop w:val="0"/>
          <w:marBottom w:val="0"/>
          <w:divBdr>
            <w:top w:val="none" w:sz="0" w:space="0" w:color="auto"/>
            <w:left w:val="none" w:sz="0" w:space="0" w:color="auto"/>
            <w:bottom w:val="none" w:sz="0" w:space="0" w:color="auto"/>
            <w:right w:val="none" w:sz="0" w:space="0" w:color="auto"/>
          </w:divBdr>
        </w:div>
        <w:div w:id="1198158779">
          <w:marLeft w:val="0"/>
          <w:marRight w:val="0"/>
          <w:marTop w:val="0"/>
          <w:marBottom w:val="0"/>
          <w:divBdr>
            <w:top w:val="none" w:sz="0" w:space="0" w:color="auto"/>
            <w:left w:val="none" w:sz="0" w:space="0" w:color="auto"/>
            <w:bottom w:val="none" w:sz="0" w:space="0" w:color="auto"/>
            <w:right w:val="none" w:sz="0" w:space="0" w:color="auto"/>
          </w:divBdr>
        </w:div>
        <w:div w:id="1217473805">
          <w:marLeft w:val="0"/>
          <w:marRight w:val="0"/>
          <w:marTop w:val="0"/>
          <w:marBottom w:val="0"/>
          <w:divBdr>
            <w:top w:val="none" w:sz="0" w:space="0" w:color="auto"/>
            <w:left w:val="none" w:sz="0" w:space="0" w:color="auto"/>
            <w:bottom w:val="none" w:sz="0" w:space="0" w:color="auto"/>
            <w:right w:val="none" w:sz="0" w:space="0" w:color="auto"/>
          </w:divBdr>
        </w:div>
        <w:div w:id="1237981660">
          <w:marLeft w:val="0"/>
          <w:marRight w:val="0"/>
          <w:marTop w:val="0"/>
          <w:marBottom w:val="0"/>
          <w:divBdr>
            <w:top w:val="none" w:sz="0" w:space="0" w:color="auto"/>
            <w:left w:val="none" w:sz="0" w:space="0" w:color="auto"/>
            <w:bottom w:val="none" w:sz="0" w:space="0" w:color="auto"/>
            <w:right w:val="none" w:sz="0" w:space="0" w:color="auto"/>
          </w:divBdr>
        </w:div>
        <w:div w:id="1272056440">
          <w:marLeft w:val="0"/>
          <w:marRight w:val="0"/>
          <w:marTop w:val="0"/>
          <w:marBottom w:val="0"/>
          <w:divBdr>
            <w:top w:val="none" w:sz="0" w:space="0" w:color="auto"/>
            <w:left w:val="none" w:sz="0" w:space="0" w:color="auto"/>
            <w:bottom w:val="none" w:sz="0" w:space="0" w:color="auto"/>
            <w:right w:val="none" w:sz="0" w:space="0" w:color="auto"/>
          </w:divBdr>
        </w:div>
        <w:div w:id="1341152951">
          <w:marLeft w:val="0"/>
          <w:marRight w:val="0"/>
          <w:marTop w:val="0"/>
          <w:marBottom w:val="0"/>
          <w:divBdr>
            <w:top w:val="none" w:sz="0" w:space="0" w:color="auto"/>
            <w:left w:val="none" w:sz="0" w:space="0" w:color="auto"/>
            <w:bottom w:val="none" w:sz="0" w:space="0" w:color="auto"/>
            <w:right w:val="none" w:sz="0" w:space="0" w:color="auto"/>
          </w:divBdr>
        </w:div>
        <w:div w:id="1341931952">
          <w:marLeft w:val="0"/>
          <w:marRight w:val="0"/>
          <w:marTop w:val="0"/>
          <w:marBottom w:val="0"/>
          <w:divBdr>
            <w:top w:val="none" w:sz="0" w:space="0" w:color="auto"/>
            <w:left w:val="none" w:sz="0" w:space="0" w:color="auto"/>
            <w:bottom w:val="none" w:sz="0" w:space="0" w:color="auto"/>
            <w:right w:val="none" w:sz="0" w:space="0" w:color="auto"/>
          </w:divBdr>
        </w:div>
        <w:div w:id="1361205607">
          <w:marLeft w:val="0"/>
          <w:marRight w:val="0"/>
          <w:marTop w:val="0"/>
          <w:marBottom w:val="0"/>
          <w:divBdr>
            <w:top w:val="none" w:sz="0" w:space="0" w:color="auto"/>
            <w:left w:val="none" w:sz="0" w:space="0" w:color="auto"/>
            <w:bottom w:val="none" w:sz="0" w:space="0" w:color="auto"/>
            <w:right w:val="none" w:sz="0" w:space="0" w:color="auto"/>
          </w:divBdr>
        </w:div>
        <w:div w:id="1409766178">
          <w:marLeft w:val="0"/>
          <w:marRight w:val="0"/>
          <w:marTop w:val="0"/>
          <w:marBottom w:val="0"/>
          <w:divBdr>
            <w:top w:val="none" w:sz="0" w:space="0" w:color="auto"/>
            <w:left w:val="none" w:sz="0" w:space="0" w:color="auto"/>
            <w:bottom w:val="none" w:sz="0" w:space="0" w:color="auto"/>
            <w:right w:val="none" w:sz="0" w:space="0" w:color="auto"/>
          </w:divBdr>
        </w:div>
        <w:div w:id="1409885901">
          <w:marLeft w:val="0"/>
          <w:marRight w:val="0"/>
          <w:marTop w:val="0"/>
          <w:marBottom w:val="0"/>
          <w:divBdr>
            <w:top w:val="none" w:sz="0" w:space="0" w:color="auto"/>
            <w:left w:val="none" w:sz="0" w:space="0" w:color="auto"/>
            <w:bottom w:val="none" w:sz="0" w:space="0" w:color="auto"/>
            <w:right w:val="none" w:sz="0" w:space="0" w:color="auto"/>
          </w:divBdr>
        </w:div>
        <w:div w:id="1420365230">
          <w:marLeft w:val="0"/>
          <w:marRight w:val="0"/>
          <w:marTop w:val="0"/>
          <w:marBottom w:val="0"/>
          <w:divBdr>
            <w:top w:val="none" w:sz="0" w:space="0" w:color="auto"/>
            <w:left w:val="none" w:sz="0" w:space="0" w:color="auto"/>
            <w:bottom w:val="none" w:sz="0" w:space="0" w:color="auto"/>
            <w:right w:val="none" w:sz="0" w:space="0" w:color="auto"/>
          </w:divBdr>
        </w:div>
        <w:div w:id="1446536876">
          <w:marLeft w:val="0"/>
          <w:marRight w:val="0"/>
          <w:marTop w:val="0"/>
          <w:marBottom w:val="0"/>
          <w:divBdr>
            <w:top w:val="none" w:sz="0" w:space="0" w:color="auto"/>
            <w:left w:val="none" w:sz="0" w:space="0" w:color="auto"/>
            <w:bottom w:val="none" w:sz="0" w:space="0" w:color="auto"/>
            <w:right w:val="none" w:sz="0" w:space="0" w:color="auto"/>
          </w:divBdr>
        </w:div>
        <w:div w:id="1518154109">
          <w:marLeft w:val="0"/>
          <w:marRight w:val="0"/>
          <w:marTop w:val="0"/>
          <w:marBottom w:val="0"/>
          <w:divBdr>
            <w:top w:val="none" w:sz="0" w:space="0" w:color="auto"/>
            <w:left w:val="none" w:sz="0" w:space="0" w:color="auto"/>
            <w:bottom w:val="none" w:sz="0" w:space="0" w:color="auto"/>
            <w:right w:val="none" w:sz="0" w:space="0" w:color="auto"/>
          </w:divBdr>
        </w:div>
        <w:div w:id="1533958971">
          <w:marLeft w:val="0"/>
          <w:marRight w:val="0"/>
          <w:marTop w:val="0"/>
          <w:marBottom w:val="0"/>
          <w:divBdr>
            <w:top w:val="none" w:sz="0" w:space="0" w:color="auto"/>
            <w:left w:val="none" w:sz="0" w:space="0" w:color="auto"/>
            <w:bottom w:val="none" w:sz="0" w:space="0" w:color="auto"/>
            <w:right w:val="none" w:sz="0" w:space="0" w:color="auto"/>
          </w:divBdr>
        </w:div>
        <w:div w:id="1536426281">
          <w:marLeft w:val="0"/>
          <w:marRight w:val="0"/>
          <w:marTop w:val="0"/>
          <w:marBottom w:val="0"/>
          <w:divBdr>
            <w:top w:val="none" w:sz="0" w:space="0" w:color="auto"/>
            <w:left w:val="none" w:sz="0" w:space="0" w:color="auto"/>
            <w:bottom w:val="none" w:sz="0" w:space="0" w:color="auto"/>
            <w:right w:val="none" w:sz="0" w:space="0" w:color="auto"/>
          </w:divBdr>
        </w:div>
        <w:div w:id="1552888858">
          <w:marLeft w:val="0"/>
          <w:marRight w:val="0"/>
          <w:marTop w:val="0"/>
          <w:marBottom w:val="0"/>
          <w:divBdr>
            <w:top w:val="none" w:sz="0" w:space="0" w:color="auto"/>
            <w:left w:val="none" w:sz="0" w:space="0" w:color="auto"/>
            <w:bottom w:val="none" w:sz="0" w:space="0" w:color="auto"/>
            <w:right w:val="none" w:sz="0" w:space="0" w:color="auto"/>
          </w:divBdr>
        </w:div>
        <w:div w:id="1648361677">
          <w:marLeft w:val="0"/>
          <w:marRight w:val="0"/>
          <w:marTop w:val="0"/>
          <w:marBottom w:val="0"/>
          <w:divBdr>
            <w:top w:val="none" w:sz="0" w:space="0" w:color="auto"/>
            <w:left w:val="none" w:sz="0" w:space="0" w:color="auto"/>
            <w:bottom w:val="none" w:sz="0" w:space="0" w:color="auto"/>
            <w:right w:val="none" w:sz="0" w:space="0" w:color="auto"/>
          </w:divBdr>
        </w:div>
        <w:div w:id="1655571395">
          <w:marLeft w:val="0"/>
          <w:marRight w:val="0"/>
          <w:marTop w:val="0"/>
          <w:marBottom w:val="0"/>
          <w:divBdr>
            <w:top w:val="none" w:sz="0" w:space="0" w:color="auto"/>
            <w:left w:val="none" w:sz="0" w:space="0" w:color="auto"/>
            <w:bottom w:val="none" w:sz="0" w:space="0" w:color="auto"/>
            <w:right w:val="none" w:sz="0" w:space="0" w:color="auto"/>
          </w:divBdr>
        </w:div>
        <w:div w:id="1706980647">
          <w:marLeft w:val="0"/>
          <w:marRight w:val="0"/>
          <w:marTop w:val="0"/>
          <w:marBottom w:val="0"/>
          <w:divBdr>
            <w:top w:val="none" w:sz="0" w:space="0" w:color="auto"/>
            <w:left w:val="none" w:sz="0" w:space="0" w:color="auto"/>
            <w:bottom w:val="none" w:sz="0" w:space="0" w:color="auto"/>
            <w:right w:val="none" w:sz="0" w:space="0" w:color="auto"/>
          </w:divBdr>
        </w:div>
        <w:div w:id="1725055067">
          <w:marLeft w:val="0"/>
          <w:marRight w:val="0"/>
          <w:marTop w:val="0"/>
          <w:marBottom w:val="0"/>
          <w:divBdr>
            <w:top w:val="none" w:sz="0" w:space="0" w:color="auto"/>
            <w:left w:val="none" w:sz="0" w:space="0" w:color="auto"/>
            <w:bottom w:val="none" w:sz="0" w:space="0" w:color="auto"/>
            <w:right w:val="none" w:sz="0" w:space="0" w:color="auto"/>
          </w:divBdr>
        </w:div>
        <w:div w:id="1751998662">
          <w:marLeft w:val="0"/>
          <w:marRight w:val="0"/>
          <w:marTop w:val="0"/>
          <w:marBottom w:val="0"/>
          <w:divBdr>
            <w:top w:val="none" w:sz="0" w:space="0" w:color="auto"/>
            <w:left w:val="none" w:sz="0" w:space="0" w:color="auto"/>
            <w:bottom w:val="none" w:sz="0" w:space="0" w:color="auto"/>
            <w:right w:val="none" w:sz="0" w:space="0" w:color="auto"/>
          </w:divBdr>
        </w:div>
        <w:div w:id="1760787238">
          <w:marLeft w:val="0"/>
          <w:marRight w:val="0"/>
          <w:marTop w:val="0"/>
          <w:marBottom w:val="0"/>
          <w:divBdr>
            <w:top w:val="none" w:sz="0" w:space="0" w:color="auto"/>
            <w:left w:val="none" w:sz="0" w:space="0" w:color="auto"/>
            <w:bottom w:val="none" w:sz="0" w:space="0" w:color="auto"/>
            <w:right w:val="none" w:sz="0" w:space="0" w:color="auto"/>
          </w:divBdr>
        </w:div>
        <w:div w:id="1781677430">
          <w:marLeft w:val="0"/>
          <w:marRight w:val="0"/>
          <w:marTop w:val="0"/>
          <w:marBottom w:val="0"/>
          <w:divBdr>
            <w:top w:val="none" w:sz="0" w:space="0" w:color="auto"/>
            <w:left w:val="none" w:sz="0" w:space="0" w:color="auto"/>
            <w:bottom w:val="none" w:sz="0" w:space="0" w:color="auto"/>
            <w:right w:val="none" w:sz="0" w:space="0" w:color="auto"/>
          </w:divBdr>
        </w:div>
        <w:div w:id="1799764965">
          <w:marLeft w:val="0"/>
          <w:marRight w:val="0"/>
          <w:marTop w:val="0"/>
          <w:marBottom w:val="0"/>
          <w:divBdr>
            <w:top w:val="none" w:sz="0" w:space="0" w:color="auto"/>
            <w:left w:val="none" w:sz="0" w:space="0" w:color="auto"/>
            <w:bottom w:val="none" w:sz="0" w:space="0" w:color="auto"/>
            <w:right w:val="none" w:sz="0" w:space="0" w:color="auto"/>
          </w:divBdr>
        </w:div>
        <w:div w:id="1812333082">
          <w:marLeft w:val="0"/>
          <w:marRight w:val="0"/>
          <w:marTop w:val="0"/>
          <w:marBottom w:val="0"/>
          <w:divBdr>
            <w:top w:val="none" w:sz="0" w:space="0" w:color="auto"/>
            <w:left w:val="none" w:sz="0" w:space="0" w:color="auto"/>
            <w:bottom w:val="none" w:sz="0" w:space="0" w:color="auto"/>
            <w:right w:val="none" w:sz="0" w:space="0" w:color="auto"/>
          </w:divBdr>
        </w:div>
        <w:div w:id="1816487523">
          <w:marLeft w:val="0"/>
          <w:marRight w:val="0"/>
          <w:marTop w:val="0"/>
          <w:marBottom w:val="0"/>
          <w:divBdr>
            <w:top w:val="none" w:sz="0" w:space="0" w:color="auto"/>
            <w:left w:val="none" w:sz="0" w:space="0" w:color="auto"/>
            <w:bottom w:val="none" w:sz="0" w:space="0" w:color="auto"/>
            <w:right w:val="none" w:sz="0" w:space="0" w:color="auto"/>
          </w:divBdr>
        </w:div>
        <w:div w:id="1861893776">
          <w:marLeft w:val="0"/>
          <w:marRight w:val="0"/>
          <w:marTop w:val="0"/>
          <w:marBottom w:val="0"/>
          <w:divBdr>
            <w:top w:val="none" w:sz="0" w:space="0" w:color="auto"/>
            <w:left w:val="none" w:sz="0" w:space="0" w:color="auto"/>
            <w:bottom w:val="none" w:sz="0" w:space="0" w:color="auto"/>
            <w:right w:val="none" w:sz="0" w:space="0" w:color="auto"/>
          </w:divBdr>
        </w:div>
        <w:div w:id="1875775024">
          <w:marLeft w:val="0"/>
          <w:marRight w:val="0"/>
          <w:marTop w:val="0"/>
          <w:marBottom w:val="0"/>
          <w:divBdr>
            <w:top w:val="none" w:sz="0" w:space="0" w:color="auto"/>
            <w:left w:val="none" w:sz="0" w:space="0" w:color="auto"/>
            <w:bottom w:val="none" w:sz="0" w:space="0" w:color="auto"/>
            <w:right w:val="none" w:sz="0" w:space="0" w:color="auto"/>
          </w:divBdr>
        </w:div>
        <w:div w:id="1924755587">
          <w:marLeft w:val="0"/>
          <w:marRight w:val="0"/>
          <w:marTop w:val="0"/>
          <w:marBottom w:val="0"/>
          <w:divBdr>
            <w:top w:val="none" w:sz="0" w:space="0" w:color="auto"/>
            <w:left w:val="none" w:sz="0" w:space="0" w:color="auto"/>
            <w:bottom w:val="none" w:sz="0" w:space="0" w:color="auto"/>
            <w:right w:val="none" w:sz="0" w:space="0" w:color="auto"/>
          </w:divBdr>
        </w:div>
        <w:div w:id="1929344954">
          <w:marLeft w:val="0"/>
          <w:marRight w:val="0"/>
          <w:marTop w:val="0"/>
          <w:marBottom w:val="0"/>
          <w:divBdr>
            <w:top w:val="none" w:sz="0" w:space="0" w:color="auto"/>
            <w:left w:val="none" w:sz="0" w:space="0" w:color="auto"/>
            <w:bottom w:val="none" w:sz="0" w:space="0" w:color="auto"/>
            <w:right w:val="none" w:sz="0" w:space="0" w:color="auto"/>
          </w:divBdr>
        </w:div>
        <w:div w:id="1937208350">
          <w:marLeft w:val="0"/>
          <w:marRight w:val="0"/>
          <w:marTop w:val="0"/>
          <w:marBottom w:val="0"/>
          <w:divBdr>
            <w:top w:val="none" w:sz="0" w:space="0" w:color="auto"/>
            <w:left w:val="none" w:sz="0" w:space="0" w:color="auto"/>
            <w:bottom w:val="none" w:sz="0" w:space="0" w:color="auto"/>
            <w:right w:val="none" w:sz="0" w:space="0" w:color="auto"/>
          </w:divBdr>
        </w:div>
      </w:divsChild>
    </w:div>
    <w:div w:id="69348643">
      <w:bodyDiv w:val="1"/>
      <w:marLeft w:val="0"/>
      <w:marRight w:val="0"/>
      <w:marTop w:val="0"/>
      <w:marBottom w:val="0"/>
      <w:divBdr>
        <w:top w:val="none" w:sz="0" w:space="0" w:color="auto"/>
        <w:left w:val="none" w:sz="0" w:space="0" w:color="auto"/>
        <w:bottom w:val="none" w:sz="0" w:space="0" w:color="auto"/>
        <w:right w:val="none" w:sz="0" w:space="0" w:color="auto"/>
      </w:divBdr>
    </w:div>
    <w:div w:id="69739999">
      <w:bodyDiv w:val="1"/>
      <w:marLeft w:val="0"/>
      <w:marRight w:val="0"/>
      <w:marTop w:val="0"/>
      <w:marBottom w:val="0"/>
      <w:divBdr>
        <w:top w:val="none" w:sz="0" w:space="0" w:color="auto"/>
        <w:left w:val="none" w:sz="0" w:space="0" w:color="auto"/>
        <w:bottom w:val="none" w:sz="0" w:space="0" w:color="auto"/>
        <w:right w:val="none" w:sz="0" w:space="0" w:color="auto"/>
      </w:divBdr>
    </w:div>
    <w:div w:id="70087927">
      <w:bodyDiv w:val="1"/>
      <w:marLeft w:val="0"/>
      <w:marRight w:val="0"/>
      <w:marTop w:val="0"/>
      <w:marBottom w:val="0"/>
      <w:divBdr>
        <w:top w:val="none" w:sz="0" w:space="0" w:color="auto"/>
        <w:left w:val="none" w:sz="0" w:space="0" w:color="auto"/>
        <w:bottom w:val="none" w:sz="0" w:space="0" w:color="auto"/>
        <w:right w:val="none" w:sz="0" w:space="0" w:color="auto"/>
      </w:divBdr>
    </w:div>
    <w:div w:id="70347828">
      <w:bodyDiv w:val="1"/>
      <w:marLeft w:val="0"/>
      <w:marRight w:val="0"/>
      <w:marTop w:val="0"/>
      <w:marBottom w:val="0"/>
      <w:divBdr>
        <w:top w:val="none" w:sz="0" w:space="0" w:color="auto"/>
        <w:left w:val="none" w:sz="0" w:space="0" w:color="auto"/>
        <w:bottom w:val="none" w:sz="0" w:space="0" w:color="auto"/>
        <w:right w:val="none" w:sz="0" w:space="0" w:color="auto"/>
      </w:divBdr>
    </w:div>
    <w:div w:id="70466129">
      <w:bodyDiv w:val="1"/>
      <w:marLeft w:val="0"/>
      <w:marRight w:val="0"/>
      <w:marTop w:val="0"/>
      <w:marBottom w:val="0"/>
      <w:divBdr>
        <w:top w:val="none" w:sz="0" w:space="0" w:color="auto"/>
        <w:left w:val="none" w:sz="0" w:space="0" w:color="auto"/>
        <w:bottom w:val="none" w:sz="0" w:space="0" w:color="auto"/>
        <w:right w:val="none" w:sz="0" w:space="0" w:color="auto"/>
      </w:divBdr>
    </w:div>
    <w:div w:id="70662392">
      <w:bodyDiv w:val="1"/>
      <w:marLeft w:val="0"/>
      <w:marRight w:val="0"/>
      <w:marTop w:val="0"/>
      <w:marBottom w:val="0"/>
      <w:divBdr>
        <w:top w:val="none" w:sz="0" w:space="0" w:color="auto"/>
        <w:left w:val="none" w:sz="0" w:space="0" w:color="auto"/>
        <w:bottom w:val="none" w:sz="0" w:space="0" w:color="auto"/>
        <w:right w:val="none" w:sz="0" w:space="0" w:color="auto"/>
      </w:divBdr>
    </w:div>
    <w:div w:id="70666589">
      <w:bodyDiv w:val="1"/>
      <w:marLeft w:val="0"/>
      <w:marRight w:val="0"/>
      <w:marTop w:val="0"/>
      <w:marBottom w:val="0"/>
      <w:divBdr>
        <w:top w:val="none" w:sz="0" w:space="0" w:color="auto"/>
        <w:left w:val="none" w:sz="0" w:space="0" w:color="auto"/>
        <w:bottom w:val="none" w:sz="0" w:space="0" w:color="auto"/>
        <w:right w:val="none" w:sz="0" w:space="0" w:color="auto"/>
      </w:divBdr>
    </w:div>
    <w:div w:id="70932814">
      <w:bodyDiv w:val="1"/>
      <w:marLeft w:val="0"/>
      <w:marRight w:val="0"/>
      <w:marTop w:val="0"/>
      <w:marBottom w:val="0"/>
      <w:divBdr>
        <w:top w:val="none" w:sz="0" w:space="0" w:color="auto"/>
        <w:left w:val="none" w:sz="0" w:space="0" w:color="auto"/>
        <w:bottom w:val="none" w:sz="0" w:space="0" w:color="auto"/>
        <w:right w:val="none" w:sz="0" w:space="0" w:color="auto"/>
      </w:divBdr>
    </w:div>
    <w:div w:id="71392508">
      <w:bodyDiv w:val="1"/>
      <w:marLeft w:val="0"/>
      <w:marRight w:val="0"/>
      <w:marTop w:val="0"/>
      <w:marBottom w:val="0"/>
      <w:divBdr>
        <w:top w:val="none" w:sz="0" w:space="0" w:color="auto"/>
        <w:left w:val="none" w:sz="0" w:space="0" w:color="auto"/>
        <w:bottom w:val="none" w:sz="0" w:space="0" w:color="auto"/>
        <w:right w:val="none" w:sz="0" w:space="0" w:color="auto"/>
      </w:divBdr>
    </w:div>
    <w:div w:id="72046566">
      <w:bodyDiv w:val="1"/>
      <w:marLeft w:val="0"/>
      <w:marRight w:val="0"/>
      <w:marTop w:val="0"/>
      <w:marBottom w:val="0"/>
      <w:divBdr>
        <w:top w:val="none" w:sz="0" w:space="0" w:color="auto"/>
        <w:left w:val="none" w:sz="0" w:space="0" w:color="auto"/>
        <w:bottom w:val="none" w:sz="0" w:space="0" w:color="auto"/>
        <w:right w:val="none" w:sz="0" w:space="0" w:color="auto"/>
      </w:divBdr>
    </w:div>
    <w:div w:id="72091364">
      <w:bodyDiv w:val="1"/>
      <w:marLeft w:val="0"/>
      <w:marRight w:val="0"/>
      <w:marTop w:val="0"/>
      <w:marBottom w:val="0"/>
      <w:divBdr>
        <w:top w:val="none" w:sz="0" w:space="0" w:color="auto"/>
        <w:left w:val="none" w:sz="0" w:space="0" w:color="auto"/>
        <w:bottom w:val="none" w:sz="0" w:space="0" w:color="auto"/>
        <w:right w:val="none" w:sz="0" w:space="0" w:color="auto"/>
      </w:divBdr>
    </w:div>
    <w:div w:id="72238887">
      <w:bodyDiv w:val="1"/>
      <w:marLeft w:val="0"/>
      <w:marRight w:val="0"/>
      <w:marTop w:val="0"/>
      <w:marBottom w:val="0"/>
      <w:divBdr>
        <w:top w:val="none" w:sz="0" w:space="0" w:color="auto"/>
        <w:left w:val="none" w:sz="0" w:space="0" w:color="auto"/>
        <w:bottom w:val="none" w:sz="0" w:space="0" w:color="auto"/>
        <w:right w:val="none" w:sz="0" w:space="0" w:color="auto"/>
      </w:divBdr>
    </w:div>
    <w:div w:id="72243409">
      <w:bodyDiv w:val="1"/>
      <w:marLeft w:val="0"/>
      <w:marRight w:val="0"/>
      <w:marTop w:val="0"/>
      <w:marBottom w:val="0"/>
      <w:divBdr>
        <w:top w:val="none" w:sz="0" w:space="0" w:color="auto"/>
        <w:left w:val="none" w:sz="0" w:space="0" w:color="auto"/>
        <w:bottom w:val="none" w:sz="0" w:space="0" w:color="auto"/>
        <w:right w:val="none" w:sz="0" w:space="0" w:color="auto"/>
      </w:divBdr>
    </w:div>
    <w:div w:id="72432789">
      <w:bodyDiv w:val="1"/>
      <w:marLeft w:val="0"/>
      <w:marRight w:val="0"/>
      <w:marTop w:val="0"/>
      <w:marBottom w:val="0"/>
      <w:divBdr>
        <w:top w:val="none" w:sz="0" w:space="0" w:color="auto"/>
        <w:left w:val="none" w:sz="0" w:space="0" w:color="auto"/>
        <w:bottom w:val="none" w:sz="0" w:space="0" w:color="auto"/>
        <w:right w:val="none" w:sz="0" w:space="0" w:color="auto"/>
      </w:divBdr>
    </w:div>
    <w:div w:id="72629346">
      <w:bodyDiv w:val="1"/>
      <w:marLeft w:val="0"/>
      <w:marRight w:val="0"/>
      <w:marTop w:val="0"/>
      <w:marBottom w:val="0"/>
      <w:divBdr>
        <w:top w:val="none" w:sz="0" w:space="0" w:color="auto"/>
        <w:left w:val="none" w:sz="0" w:space="0" w:color="auto"/>
        <w:bottom w:val="none" w:sz="0" w:space="0" w:color="auto"/>
        <w:right w:val="none" w:sz="0" w:space="0" w:color="auto"/>
      </w:divBdr>
    </w:div>
    <w:div w:id="72824447">
      <w:bodyDiv w:val="1"/>
      <w:marLeft w:val="0"/>
      <w:marRight w:val="0"/>
      <w:marTop w:val="0"/>
      <w:marBottom w:val="0"/>
      <w:divBdr>
        <w:top w:val="none" w:sz="0" w:space="0" w:color="auto"/>
        <w:left w:val="none" w:sz="0" w:space="0" w:color="auto"/>
        <w:bottom w:val="none" w:sz="0" w:space="0" w:color="auto"/>
        <w:right w:val="none" w:sz="0" w:space="0" w:color="auto"/>
      </w:divBdr>
    </w:div>
    <w:div w:id="73403159">
      <w:bodyDiv w:val="1"/>
      <w:marLeft w:val="0"/>
      <w:marRight w:val="0"/>
      <w:marTop w:val="0"/>
      <w:marBottom w:val="0"/>
      <w:divBdr>
        <w:top w:val="none" w:sz="0" w:space="0" w:color="auto"/>
        <w:left w:val="none" w:sz="0" w:space="0" w:color="auto"/>
        <w:bottom w:val="none" w:sz="0" w:space="0" w:color="auto"/>
        <w:right w:val="none" w:sz="0" w:space="0" w:color="auto"/>
      </w:divBdr>
    </w:div>
    <w:div w:id="73475765">
      <w:bodyDiv w:val="1"/>
      <w:marLeft w:val="0"/>
      <w:marRight w:val="0"/>
      <w:marTop w:val="0"/>
      <w:marBottom w:val="0"/>
      <w:divBdr>
        <w:top w:val="none" w:sz="0" w:space="0" w:color="auto"/>
        <w:left w:val="none" w:sz="0" w:space="0" w:color="auto"/>
        <w:bottom w:val="none" w:sz="0" w:space="0" w:color="auto"/>
        <w:right w:val="none" w:sz="0" w:space="0" w:color="auto"/>
      </w:divBdr>
    </w:div>
    <w:div w:id="73626055">
      <w:bodyDiv w:val="1"/>
      <w:marLeft w:val="0"/>
      <w:marRight w:val="0"/>
      <w:marTop w:val="0"/>
      <w:marBottom w:val="0"/>
      <w:divBdr>
        <w:top w:val="none" w:sz="0" w:space="0" w:color="auto"/>
        <w:left w:val="none" w:sz="0" w:space="0" w:color="auto"/>
        <w:bottom w:val="none" w:sz="0" w:space="0" w:color="auto"/>
        <w:right w:val="none" w:sz="0" w:space="0" w:color="auto"/>
      </w:divBdr>
    </w:div>
    <w:div w:id="73867639">
      <w:bodyDiv w:val="1"/>
      <w:marLeft w:val="0"/>
      <w:marRight w:val="0"/>
      <w:marTop w:val="0"/>
      <w:marBottom w:val="0"/>
      <w:divBdr>
        <w:top w:val="none" w:sz="0" w:space="0" w:color="auto"/>
        <w:left w:val="none" w:sz="0" w:space="0" w:color="auto"/>
        <w:bottom w:val="none" w:sz="0" w:space="0" w:color="auto"/>
        <w:right w:val="none" w:sz="0" w:space="0" w:color="auto"/>
      </w:divBdr>
    </w:div>
    <w:div w:id="74671740">
      <w:bodyDiv w:val="1"/>
      <w:marLeft w:val="0"/>
      <w:marRight w:val="0"/>
      <w:marTop w:val="0"/>
      <w:marBottom w:val="0"/>
      <w:divBdr>
        <w:top w:val="none" w:sz="0" w:space="0" w:color="auto"/>
        <w:left w:val="none" w:sz="0" w:space="0" w:color="auto"/>
        <w:bottom w:val="none" w:sz="0" w:space="0" w:color="auto"/>
        <w:right w:val="none" w:sz="0" w:space="0" w:color="auto"/>
      </w:divBdr>
    </w:div>
    <w:div w:id="74713463">
      <w:bodyDiv w:val="1"/>
      <w:marLeft w:val="0"/>
      <w:marRight w:val="0"/>
      <w:marTop w:val="0"/>
      <w:marBottom w:val="0"/>
      <w:divBdr>
        <w:top w:val="none" w:sz="0" w:space="0" w:color="auto"/>
        <w:left w:val="none" w:sz="0" w:space="0" w:color="auto"/>
        <w:bottom w:val="none" w:sz="0" w:space="0" w:color="auto"/>
        <w:right w:val="none" w:sz="0" w:space="0" w:color="auto"/>
      </w:divBdr>
    </w:div>
    <w:div w:id="74740393">
      <w:bodyDiv w:val="1"/>
      <w:marLeft w:val="0"/>
      <w:marRight w:val="0"/>
      <w:marTop w:val="0"/>
      <w:marBottom w:val="0"/>
      <w:divBdr>
        <w:top w:val="none" w:sz="0" w:space="0" w:color="auto"/>
        <w:left w:val="none" w:sz="0" w:space="0" w:color="auto"/>
        <w:bottom w:val="none" w:sz="0" w:space="0" w:color="auto"/>
        <w:right w:val="none" w:sz="0" w:space="0" w:color="auto"/>
      </w:divBdr>
    </w:div>
    <w:div w:id="75057084">
      <w:bodyDiv w:val="1"/>
      <w:marLeft w:val="0"/>
      <w:marRight w:val="0"/>
      <w:marTop w:val="0"/>
      <w:marBottom w:val="0"/>
      <w:divBdr>
        <w:top w:val="none" w:sz="0" w:space="0" w:color="auto"/>
        <w:left w:val="none" w:sz="0" w:space="0" w:color="auto"/>
        <w:bottom w:val="none" w:sz="0" w:space="0" w:color="auto"/>
        <w:right w:val="none" w:sz="0" w:space="0" w:color="auto"/>
      </w:divBdr>
    </w:div>
    <w:div w:id="75246901">
      <w:bodyDiv w:val="1"/>
      <w:marLeft w:val="0"/>
      <w:marRight w:val="0"/>
      <w:marTop w:val="0"/>
      <w:marBottom w:val="0"/>
      <w:divBdr>
        <w:top w:val="none" w:sz="0" w:space="0" w:color="auto"/>
        <w:left w:val="none" w:sz="0" w:space="0" w:color="auto"/>
        <w:bottom w:val="none" w:sz="0" w:space="0" w:color="auto"/>
        <w:right w:val="none" w:sz="0" w:space="0" w:color="auto"/>
      </w:divBdr>
    </w:div>
    <w:div w:id="75515050">
      <w:bodyDiv w:val="1"/>
      <w:marLeft w:val="0"/>
      <w:marRight w:val="0"/>
      <w:marTop w:val="0"/>
      <w:marBottom w:val="0"/>
      <w:divBdr>
        <w:top w:val="none" w:sz="0" w:space="0" w:color="auto"/>
        <w:left w:val="none" w:sz="0" w:space="0" w:color="auto"/>
        <w:bottom w:val="none" w:sz="0" w:space="0" w:color="auto"/>
        <w:right w:val="none" w:sz="0" w:space="0" w:color="auto"/>
      </w:divBdr>
    </w:div>
    <w:div w:id="75516213">
      <w:bodyDiv w:val="1"/>
      <w:marLeft w:val="0"/>
      <w:marRight w:val="0"/>
      <w:marTop w:val="0"/>
      <w:marBottom w:val="0"/>
      <w:divBdr>
        <w:top w:val="none" w:sz="0" w:space="0" w:color="auto"/>
        <w:left w:val="none" w:sz="0" w:space="0" w:color="auto"/>
        <w:bottom w:val="none" w:sz="0" w:space="0" w:color="auto"/>
        <w:right w:val="none" w:sz="0" w:space="0" w:color="auto"/>
      </w:divBdr>
    </w:div>
    <w:div w:id="75639007">
      <w:bodyDiv w:val="1"/>
      <w:marLeft w:val="0"/>
      <w:marRight w:val="0"/>
      <w:marTop w:val="0"/>
      <w:marBottom w:val="0"/>
      <w:divBdr>
        <w:top w:val="none" w:sz="0" w:space="0" w:color="auto"/>
        <w:left w:val="none" w:sz="0" w:space="0" w:color="auto"/>
        <w:bottom w:val="none" w:sz="0" w:space="0" w:color="auto"/>
        <w:right w:val="none" w:sz="0" w:space="0" w:color="auto"/>
      </w:divBdr>
    </w:div>
    <w:div w:id="75708841">
      <w:bodyDiv w:val="1"/>
      <w:marLeft w:val="0"/>
      <w:marRight w:val="0"/>
      <w:marTop w:val="0"/>
      <w:marBottom w:val="0"/>
      <w:divBdr>
        <w:top w:val="none" w:sz="0" w:space="0" w:color="auto"/>
        <w:left w:val="none" w:sz="0" w:space="0" w:color="auto"/>
        <w:bottom w:val="none" w:sz="0" w:space="0" w:color="auto"/>
        <w:right w:val="none" w:sz="0" w:space="0" w:color="auto"/>
      </w:divBdr>
    </w:div>
    <w:div w:id="75787624">
      <w:bodyDiv w:val="1"/>
      <w:marLeft w:val="0"/>
      <w:marRight w:val="0"/>
      <w:marTop w:val="0"/>
      <w:marBottom w:val="0"/>
      <w:divBdr>
        <w:top w:val="none" w:sz="0" w:space="0" w:color="auto"/>
        <w:left w:val="none" w:sz="0" w:space="0" w:color="auto"/>
        <w:bottom w:val="none" w:sz="0" w:space="0" w:color="auto"/>
        <w:right w:val="none" w:sz="0" w:space="0" w:color="auto"/>
      </w:divBdr>
    </w:div>
    <w:div w:id="75904971">
      <w:bodyDiv w:val="1"/>
      <w:marLeft w:val="0"/>
      <w:marRight w:val="0"/>
      <w:marTop w:val="0"/>
      <w:marBottom w:val="0"/>
      <w:divBdr>
        <w:top w:val="none" w:sz="0" w:space="0" w:color="auto"/>
        <w:left w:val="none" w:sz="0" w:space="0" w:color="auto"/>
        <w:bottom w:val="none" w:sz="0" w:space="0" w:color="auto"/>
        <w:right w:val="none" w:sz="0" w:space="0" w:color="auto"/>
      </w:divBdr>
    </w:div>
    <w:div w:id="76294744">
      <w:bodyDiv w:val="1"/>
      <w:marLeft w:val="0"/>
      <w:marRight w:val="0"/>
      <w:marTop w:val="0"/>
      <w:marBottom w:val="0"/>
      <w:divBdr>
        <w:top w:val="none" w:sz="0" w:space="0" w:color="auto"/>
        <w:left w:val="none" w:sz="0" w:space="0" w:color="auto"/>
        <w:bottom w:val="none" w:sz="0" w:space="0" w:color="auto"/>
        <w:right w:val="none" w:sz="0" w:space="0" w:color="auto"/>
      </w:divBdr>
    </w:div>
    <w:div w:id="76558345">
      <w:bodyDiv w:val="1"/>
      <w:marLeft w:val="0"/>
      <w:marRight w:val="0"/>
      <w:marTop w:val="0"/>
      <w:marBottom w:val="0"/>
      <w:divBdr>
        <w:top w:val="none" w:sz="0" w:space="0" w:color="auto"/>
        <w:left w:val="none" w:sz="0" w:space="0" w:color="auto"/>
        <w:bottom w:val="none" w:sz="0" w:space="0" w:color="auto"/>
        <w:right w:val="none" w:sz="0" w:space="0" w:color="auto"/>
      </w:divBdr>
    </w:div>
    <w:div w:id="76827380">
      <w:bodyDiv w:val="1"/>
      <w:marLeft w:val="0"/>
      <w:marRight w:val="0"/>
      <w:marTop w:val="0"/>
      <w:marBottom w:val="0"/>
      <w:divBdr>
        <w:top w:val="none" w:sz="0" w:space="0" w:color="auto"/>
        <w:left w:val="none" w:sz="0" w:space="0" w:color="auto"/>
        <w:bottom w:val="none" w:sz="0" w:space="0" w:color="auto"/>
        <w:right w:val="none" w:sz="0" w:space="0" w:color="auto"/>
      </w:divBdr>
    </w:div>
    <w:div w:id="77137608">
      <w:bodyDiv w:val="1"/>
      <w:marLeft w:val="0"/>
      <w:marRight w:val="0"/>
      <w:marTop w:val="0"/>
      <w:marBottom w:val="0"/>
      <w:divBdr>
        <w:top w:val="none" w:sz="0" w:space="0" w:color="auto"/>
        <w:left w:val="none" w:sz="0" w:space="0" w:color="auto"/>
        <w:bottom w:val="none" w:sz="0" w:space="0" w:color="auto"/>
        <w:right w:val="none" w:sz="0" w:space="0" w:color="auto"/>
      </w:divBdr>
      <w:divsChild>
        <w:div w:id="1426345859">
          <w:marLeft w:val="0"/>
          <w:marRight w:val="0"/>
          <w:marTop w:val="0"/>
          <w:marBottom w:val="0"/>
          <w:divBdr>
            <w:top w:val="none" w:sz="0" w:space="0" w:color="auto"/>
            <w:left w:val="none" w:sz="0" w:space="0" w:color="auto"/>
            <w:bottom w:val="none" w:sz="0" w:space="0" w:color="auto"/>
            <w:right w:val="none" w:sz="0" w:space="0" w:color="auto"/>
          </w:divBdr>
          <w:divsChild>
            <w:div w:id="995643643">
              <w:marLeft w:val="0"/>
              <w:marRight w:val="0"/>
              <w:marTop w:val="0"/>
              <w:marBottom w:val="0"/>
              <w:divBdr>
                <w:top w:val="none" w:sz="0" w:space="0" w:color="auto"/>
                <w:left w:val="none" w:sz="0" w:space="0" w:color="auto"/>
                <w:bottom w:val="none" w:sz="0" w:space="0" w:color="auto"/>
                <w:right w:val="none" w:sz="0" w:space="0" w:color="auto"/>
              </w:divBdr>
              <w:divsChild>
                <w:div w:id="5282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9415">
      <w:bodyDiv w:val="1"/>
      <w:marLeft w:val="0"/>
      <w:marRight w:val="0"/>
      <w:marTop w:val="0"/>
      <w:marBottom w:val="0"/>
      <w:divBdr>
        <w:top w:val="none" w:sz="0" w:space="0" w:color="auto"/>
        <w:left w:val="none" w:sz="0" w:space="0" w:color="auto"/>
        <w:bottom w:val="none" w:sz="0" w:space="0" w:color="auto"/>
        <w:right w:val="none" w:sz="0" w:space="0" w:color="auto"/>
      </w:divBdr>
    </w:div>
    <w:div w:id="78212818">
      <w:bodyDiv w:val="1"/>
      <w:marLeft w:val="0"/>
      <w:marRight w:val="0"/>
      <w:marTop w:val="0"/>
      <w:marBottom w:val="0"/>
      <w:divBdr>
        <w:top w:val="none" w:sz="0" w:space="0" w:color="auto"/>
        <w:left w:val="none" w:sz="0" w:space="0" w:color="auto"/>
        <w:bottom w:val="none" w:sz="0" w:space="0" w:color="auto"/>
        <w:right w:val="none" w:sz="0" w:space="0" w:color="auto"/>
      </w:divBdr>
    </w:div>
    <w:div w:id="78722789">
      <w:bodyDiv w:val="1"/>
      <w:marLeft w:val="0"/>
      <w:marRight w:val="0"/>
      <w:marTop w:val="0"/>
      <w:marBottom w:val="0"/>
      <w:divBdr>
        <w:top w:val="none" w:sz="0" w:space="0" w:color="auto"/>
        <w:left w:val="none" w:sz="0" w:space="0" w:color="auto"/>
        <w:bottom w:val="none" w:sz="0" w:space="0" w:color="auto"/>
        <w:right w:val="none" w:sz="0" w:space="0" w:color="auto"/>
      </w:divBdr>
    </w:div>
    <w:div w:id="79064177">
      <w:bodyDiv w:val="1"/>
      <w:marLeft w:val="0"/>
      <w:marRight w:val="0"/>
      <w:marTop w:val="0"/>
      <w:marBottom w:val="0"/>
      <w:divBdr>
        <w:top w:val="none" w:sz="0" w:space="0" w:color="auto"/>
        <w:left w:val="none" w:sz="0" w:space="0" w:color="auto"/>
        <w:bottom w:val="none" w:sz="0" w:space="0" w:color="auto"/>
        <w:right w:val="none" w:sz="0" w:space="0" w:color="auto"/>
      </w:divBdr>
    </w:div>
    <w:div w:id="79260799">
      <w:bodyDiv w:val="1"/>
      <w:marLeft w:val="0"/>
      <w:marRight w:val="0"/>
      <w:marTop w:val="0"/>
      <w:marBottom w:val="0"/>
      <w:divBdr>
        <w:top w:val="none" w:sz="0" w:space="0" w:color="auto"/>
        <w:left w:val="none" w:sz="0" w:space="0" w:color="auto"/>
        <w:bottom w:val="none" w:sz="0" w:space="0" w:color="auto"/>
        <w:right w:val="none" w:sz="0" w:space="0" w:color="auto"/>
      </w:divBdr>
    </w:div>
    <w:div w:id="79329301">
      <w:bodyDiv w:val="1"/>
      <w:marLeft w:val="0"/>
      <w:marRight w:val="0"/>
      <w:marTop w:val="0"/>
      <w:marBottom w:val="0"/>
      <w:divBdr>
        <w:top w:val="none" w:sz="0" w:space="0" w:color="auto"/>
        <w:left w:val="none" w:sz="0" w:space="0" w:color="auto"/>
        <w:bottom w:val="none" w:sz="0" w:space="0" w:color="auto"/>
        <w:right w:val="none" w:sz="0" w:space="0" w:color="auto"/>
      </w:divBdr>
    </w:div>
    <w:div w:id="79376961">
      <w:bodyDiv w:val="1"/>
      <w:marLeft w:val="0"/>
      <w:marRight w:val="0"/>
      <w:marTop w:val="0"/>
      <w:marBottom w:val="0"/>
      <w:divBdr>
        <w:top w:val="none" w:sz="0" w:space="0" w:color="auto"/>
        <w:left w:val="none" w:sz="0" w:space="0" w:color="auto"/>
        <w:bottom w:val="none" w:sz="0" w:space="0" w:color="auto"/>
        <w:right w:val="none" w:sz="0" w:space="0" w:color="auto"/>
      </w:divBdr>
    </w:div>
    <w:div w:id="79765522">
      <w:bodyDiv w:val="1"/>
      <w:marLeft w:val="0"/>
      <w:marRight w:val="0"/>
      <w:marTop w:val="0"/>
      <w:marBottom w:val="0"/>
      <w:divBdr>
        <w:top w:val="none" w:sz="0" w:space="0" w:color="auto"/>
        <w:left w:val="none" w:sz="0" w:space="0" w:color="auto"/>
        <w:bottom w:val="none" w:sz="0" w:space="0" w:color="auto"/>
        <w:right w:val="none" w:sz="0" w:space="0" w:color="auto"/>
      </w:divBdr>
    </w:div>
    <w:div w:id="80152762">
      <w:bodyDiv w:val="1"/>
      <w:marLeft w:val="0"/>
      <w:marRight w:val="0"/>
      <w:marTop w:val="0"/>
      <w:marBottom w:val="0"/>
      <w:divBdr>
        <w:top w:val="none" w:sz="0" w:space="0" w:color="auto"/>
        <w:left w:val="none" w:sz="0" w:space="0" w:color="auto"/>
        <w:bottom w:val="none" w:sz="0" w:space="0" w:color="auto"/>
        <w:right w:val="none" w:sz="0" w:space="0" w:color="auto"/>
      </w:divBdr>
    </w:div>
    <w:div w:id="80226877">
      <w:bodyDiv w:val="1"/>
      <w:marLeft w:val="0"/>
      <w:marRight w:val="0"/>
      <w:marTop w:val="0"/>
      <w:marBottom w:val="0"/>
      <w:divBdr>
        <w:top w:val="none" w:sz="0" w:space="0" w:color="auto"/>
        <w:left w:val="none" w:sz="0" w:space="0" w:color="auto"/>
        <w:bottom w:val="none" w:sz="0" w:space="0" w:color="auto"/>
        <w:right w:val="none" w:sz="0" w:space="0" w:color="auto"/>
      </w:divBdr>
    </w:div>
    <w:div w:id="80569380">
      <w:bodyDiv w:val="1"/>
      <w:marLeft w:val="0"/>
      <w:marRight w:val="0"/>
      <w:marTop w:val="0"/>
      <w:marBottom w:val="0"/>
      <w:divBdr>
        <w:top w:val="none" w:sz="0" w:space="0" w:color="auto"/>
        <w:left w:val="none" w:sz="0" w:space="0" w:color="auto"/>
        <w:bottom w:val="none" w:sz="0" w:space="0" w:color="auto"/>
        <w:right w:val="none" w:sz="0" w:space="0" w:color="auto"/>
      </w:divBdr>
    </w:div>
    <w:div w:id="80614491">
      <w:bodyDiv w:val="1"/>
      <w:marLeft w:val="0"/>
      <w:marRight w:val="0"/>
      <w:marTop w:val="0"/>
      <w:marBottom w:val="0"/>
      <w:divBdr>
        <w:top w:val="none" w:sz="0" w:space="0" w:color="auto"/>
        <w:left w:val="none" w:sz="0" w:space="0" w:color="auto"/>
        <w:bottom w:val="none" w:sz="0" w:space="0" w:color="auto"/>
        <w:right w:val="none" w:sz="0" w:space="0" w:color="auto"/>
      </w:divBdr>
    </w:div>
    <w:div w:id="80640732">
      <w:bodyDiv w:val="1"/>
      <w:marLeft w:val="0"/>
      <w:marRight w:val="0"/>
      <w:marTop w:val="0"/>
      <w:marBottom w:val="0"/>
      <w:divBdr>
        <w:top w:val="none" w:sz="0" w:space="0" w:color="auto"/>
        <w:left w:val="none" w:sz="0" w:space="0" w:color="auto"/>
        <w:bottom w:val="none" w:sz="0" w:space="0" w:color="auto"/>
        <w:right w:val="none" w:sz="0" w:space="0" w:color="auto"/>
      </w:divBdr>
    </w:div>
    <w:div w:id="80806747">
      <w:bodyDiv w:val="1"/>
      <w:marLeft w:val="0"/>
      <w:marRight w:val="0"/>
      <w:marTop w:val="0"/>
      <w:marBottom w:val="0"/>
      <w:divBdr>
        <w:top w:val="none" w:sz="0" w:space="0" w:color="auto"/>
        <w:left w:val="none" w:sz="0" w:space="0" w:color="auto"/>
        <w:bottom w:val="none" w:sz="0" w:space="0" w:color="auto"/>
        <w:right w:val="none" w:sz="0" w:space="0" w:color="auto"/>
      </w:divBdr>
    </w:div>
    <w:div w:id="81537644">
      <w:bodyDiv w:val="1"/>
      <w:marLeft w:val="0"/>
      <w:marRight w:val="0"/>
      <w:marTop w:val="0"/>
      <w:marBottom w:val="0"/>
      <w:divBdr>
        <w:top w:val="none" w:sz="0" w:space="0" w:color="auto"/>
        <w:left w:val="none" w:sz="0" w:space="0" w:color="auto"/>
        <w:bottom w:val="none" w:sz="0" w:space="0" w:color="auto"/>
        <w:right w:val="none" w:sz="0" w:space="0" w:color="auto"/>
      </w:divBdr>
    </w:div>
    <w:div w:id="82995078">
      <w:bodyDiv w:val="1"/>
      <w:marLeft w:val="0"/>
      <w:marRight w:val="0"/>
      <w:marTop w:val="0"/>
      <w:marBottom w:val="0"/>
      <w:divBdr>
        <w:top w:val="none" w:sz="0" w:space="0" w:color="auto"/>
        <w:left w:val="none" w:sz="0" w:space="0" w:color="auto"/>
        <w:bottom w:val="none" w:sz="0" w:space="0" w:color="auto"/>
        <w:right w:val="none" w:sz="0" w:space="0" w:color="auto"/>
      </w:divBdr>
      <w:divsChild>
        <w:div w:id="1920627755">
          <w:marLeft w:val="0"/>
          <w:marRight w:val="0"/>
          <w:marTop w:val="0"/>
          <w:marBottom w:val="0"/>
          <w:divBdr>
            <w:top w:val="single" w:sz="2" w:space="0" w:color="E3E3E3"/>
            <w:left w:val="single" w:sz="2" w:space="0" w:color="E3E3E3"/>
            <w:bottom w:val="single" w:sz="2" w:space="0" w:color="E3E3E3"/>
            <w:right w:val="single" w:sz="2" w:space="0" w:color="E3E3E3"/>
          </w:divBdr>
          <w:divsChild>
            <w:div w:id="414783289">
              <w:marLeft w:val="0"/>
              <w:marRight w:val="0"/>
              <w:marTop w:val="0"/>
              <w:marBottom w:val="0"/>
              <w:divBdr>
                <w:top w:val="single" w:sz="2" w:space="0" w:color="E3E3E3"/>
                <w:left w:val="single" w:sz="2" w:space="0" w:color="E3E3E3"/>
                <w:bottom w:val="single" w:sz="2" w:space="0" w:color="E3E3E3"/>
                <w:right w:val="single" w:sz="2" w:space="0" w:color="E3E3E3"/>
              </w:divBdr>
              <w:divsChild>
                <w:div w:id="2094936181">
                  <w:marLeft w:val="0"/>
                  <w:marRight w:val="0"/>
                  <w:marTop w:val="0"/>
                  <w:marBottom w:val="0"/>
                  <w:divBdr>
                    <w:top w:val="single" w:sz="2" w:space="0" w:color="E3E3E3"/>
                    <w:left w:val="single" w:sz="2" w:space="0" w:color="E3E3E3"/>
                    <w:bottom w:val="single" w:sz="2" w:space="0" w:color="E3E3E3"/>
                    <w:right w:val="single" w:sz="2" w:space="0" w:color="E3E3E3"/>
                  </w:divBdr>
                  <w:divsChild>
                    <w:div w:id="667562931">
                      <w:marLeft w:val="0"/>
                      <w:marRight w:val="0"/>
                      <w:marTop w:val="0"/>
                      <w:marBottom w:val="0"/>
                      <w:divBdr>
                        <w:top w:val="single" w:sz="2" w:space="0" w:color="E3E3E3"/>
                        <w:left w:val="single" w:sz="2" w:space="0" w:color="E3E3E3"/>
                        <w:bottom w:val="single" w:sz="2" w:space="0" w:color="E3E3E3"/>
                        <w:right w:val="single" w:sz="2" w:space="0" w:color="E3E3E3"/>
                      </w:divBdr>
                      <w:divsChild>
                        <w:div w:id="5375924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4264996">
          <w:marLeft w:val="0"/>
          <w:marRight w:val="0"/>
          <w:marTop w:val="0"/>
          <w:marBottom w:val="0"/>
          <w:divBdr>
            <w:top w:val="single" w:sz="2" w:space="0" w:color="E3E3E3"/>
            <w:left w:val="single" w:sz="2" w:space="0" w:color="E3E3E3"/>
            <w:bottom w:val="single" w:sz="2" w:space="0" w:color="E3E3E3"/>
            <w:right w:val="single" w:sz="2" w:space="0" w:color="E3E3E3"/>
          </w:divBdr>
          <w:divsChild>
            <w:div w:id="1655529777">
              <w:marLeft w:val="0"/>
              <w:marRight w:val="0"/>
              <w:marTop w:val="0"/>
              <w:marBottom w:val="0"/>
              <w:divBdr>
                <w:top w:val="single" w:sz="2" w:space="0" w:color="E3E3E3"/>
                <w:left w:val="single" w:sz="2" w:space="0" w:color="E3E3E3"/>
                <w:bottom w:val="single" w:sz="2" w:space="0" w:color="E3E3E3"/>
                <w:right w:val="single" w:sz="2" w:space="0" w:color="E3E3E3"/>
              </w:divBdr>
              <w:divsChild>
                <w:div w:id="674767657">
                  <w:marLeft w:val="0"/>
                  <w:marRight w:val="0"/>
                  <w:marTop w:val="0"/>
                  <w:marBottom w:val="0"/>
                  <w:divBdr>
                    <w:top w:val="single" w:sz="2" w:space="0" w:color="E3E3E3"/>
                    <w:left w:val="single" w:sz="2" w:space="0" w:color="E3E3E3"/>
                    <w:bottom w:val="single" w:sz="2" w:space="0" w:color="E3E3E3"/>
                    <w:right w:val="single" w:sz="2" w:space="0" w:color="E3E3E3"/>
                  </w:divBdr>
                  <w:divsChild>
                    <w:div w:id="365763250">
                      <w:marLeft w:val="0"/>
                      <w:marRight w:val="0"/>
                      <w:marTop w:val="0"/>
                      <w:marBottom w:val="0"/>
                      <w:divBdr>
                        <w:top w:val="single" w:sz="2" w:space="0" w:color="E3E3E3"/>
                        <w:left w:val="single" w:sz="2" w:space="0" w:color="E3E3E3"/>
                        <w:bottom w:val="single" w:sz="2" w:space="0" w:color="E3E3E3"/>
                        <w:right w:val="single" w:sz="2" w:space="0" w:color="E3E3E3"/>
                      </w:divBdr>
                      <w:divsChild>
                        <w:div w:id="13675594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83187994">
      <w:bodyDiv w:val="1"/>
      <w:marLeft w:val="0"/>
      <w:marRight w:val="0"/>
      <w:marTop w:val="0"/>
      <w:marBottom w:val="0"/>
      <w:divBdr>
        <w:top w:val="none" w:sz="0" w:space="0" w:color="auto"/>
        <w:left w:val="none" w:sz="0" w:space="0" w:color="auto"/>
        <w:bottom w:val="none" w:sz="0" w:space="0" w:color="auto"/>
        <w:right w:val="none" w:sz="0" w:space="0" w:color="auto"/>
      </w:divBdr>
    </w:div>
    <w:div w:id="84153511">
      <w:bodyDiv w:val="1"/>
      <w:marLeft w:val="0"/>
      <w:marRight w:val="0"/>
      <w:marTop w:val="0"/>
      <w:marBottom w:val="0"/>
      <w:divBdr>
        <w:top w:val="none" w:sz="0" w:space="0" w:color="auto"/>
        <w:left w:val="none" w:sz="0" w:space="0" w:color="auto"/>
        <w:bottom w:val="none" w:sz="0" w:space="0" w:color="auto"/>
        <w:right w:val="none" w:sz="0" w:space="0" w:color="auto"/>
      </w:divBdr>
    </w:div>
    <w:div w:id="84499949">
      <w:bodyDiv w:val="1"/>
      <w:marLeft w:val="0"/>
      <w:marRight w:val="0"/>
      <w:marTop w:val="0"/>
      <w:marBottom w:val="0"/>
      <w:divBdr>
        <w:top w:val="none" w:sz="0" w:space="0" w:color="auto"/>
        <w:left w:val="none" w:sz="0" w:space="0" w:color="auto"/>
        <w:bottom w:val="none" w:sz="0" w:space="0" w:color="auto"/>
        <w:right w:val="none" w:sz="0" w:space="0" w:color="auto"/>
      </w:divBdr>
    </w:div>
    <w:div w:id="85157206">
      <w:bodyDiv w:val="1"/>
      <w:marLeft w:val="0"/>
      <w:marRight w:val="0"/>
      <w:marTop w:val="0"/>
      <w:marBottom w:val="0"/>
      <w:divBdr>
        <w:top w:val="none" w:sz="0" w:space="0" w:color="auto"/>
        <w:left w:val="none" w:sz="0" w:space="0" w:color="auto"/>
        <w:bottom w:val="none" w:sz="0" w:space="0" w:color="auto"/>
        <w:right w:val="none" w:sz="0" w:space="0" w:color="auto"/>
      </w:divBdr>
    </w:div>
    <w:div w:id="85616112">
      <w:bodyDiv w:val="1"/>
      <w:marLeft w:val="0"/>
      <w:marRight w:val="0"/>
      <w:marTop w:val="0"/>
      <w:marBottom w:val="0"/>
      <w:divBdr>
        <w:top w:val="none" w:sz="0" w:space="0" w:color="auto"/>
        <w:left w:val="none" w:sz="0" w:space="0" w:color="auto"/>
        <w:bottom w:val="none" w:sz="0" w:space="0" w:color="auto"/>
        <w:right w:val="none" w:sz="0" w:space="0" w:color="auto"/>
      </w:divBdr>
    </w:div>
    <w:div w:id="85814346">
      <w:bodyDiv w:val="1"/>
      <w:marLeft w:val="0"/>
      <w:marRight w:val="0"/>
      <w:marTop w:val="0"/>
      <w:marBottom w:val="0"/>
      <w:divBdr>
        <w:top w:val="none" w:sz="0" w:space="0" w:color="auto"/>
        <w:left w:val="none" w:sz="0" w:space="0" w:color="auto"/>
        <w:bottom w:val="none" w:sz="0" w:space="0" w:color="auto"/>
        <w:right w:val="none" w:sz="0" w:space="0" w:color="auto"/>
      </w:divBdr>
    </w:div>
    <w:div w:id="86654366">
      <w:bodyDiv w:val="1"/>
      <w:marLeft w:val="0"/>
      <w:marRight w:val="0"/>
      <w:marTop w:val="0"/>
      <w:marBottom w:val="0"/>
      <w:divBdr>
        <w:top w:val="none" w:sz="0" w:space="0" w:color="auto"/>
        <w:left w:val="none" w:sz="0" w:space="0" w:color="auto"/>
        <w:bottom w:val="none" w:sz="0" w:space="0" w:color="auto"/>
        <w:right w:val="none" w:sz="0" w:space="0" w:color="auto"/>
      </w:divBdr>
    </w:div>
    <w:div w:id="87238990">
      <w:bodyDiv w:val="1"/>
      <w:marLeft w:val="0"/>
      <w:marRight w:val="0"/>
      <w:marTop w:val="0"/>
      <w:marBottom w:val="0"/>
      <w:divBdr>
        <w:top w:val="none" w:sz="0" w:space="0" w:color="auto"/>
        <w:left w:val="none" w:sz="0" w:space="0" w:color="auto"/>
        <w:bottom w:val="none" w:sz="0" w:space="0" w:color="auto"/>
        <w:right w:val="none" w:sz="0" w:space="0" w:color="auto"/>
      </w:divBdr>
    </w:div>
    <w:div w:id="87429183">
      <w:bodyDiv w:val="1"/>
      <w:marLeft w:val="0"/>
      <w:marRight w:val="0"/>
      <w:marTop w:val="0"/>
      <w:marBottom w:val="0"/>
      <w:divBdr>
        <w:top w:val="none" w:sz="0" w:space="0" w:color="auto"/>
        <w:left w:val="none" w:sz="0" w:space="0" w:color="auto"/>
        <w:bottom w:val="none" w:sz="0" w:space="0" w:color="auto"/>
        <w:right w:val="none" w:sz="0" w:space="0" w:color="auto"/>
      </w:divBdr>
    </w:div>
    <w:div w:id="87431910">
      <w:bodyDiv w:val="1"/>
      <w:marLeft w:val="0"/>
      <w:marRight w:val="0"/>
      <w:marTop w:val="0"/>
      <w:marBottom w:val="0"/>
      <w:divBdr>
        <w:top w:val="none" w:sz="0" w:space="0" w:color="auto"/>
        <w:left w:val="none" w:sz="0" w:space="0" w:color="auto"/>
        <w:bottom w:val="none" w:sz="0" w:space="0" w:color="auto"/>
        <w:right w:val="none" w:sz="0" w:space="0" w:color="auto"/>
      </w:divBdr>
    </w:div>
    <w:div w:id="87822057">
      <w:bodyDiv w:val="1"/>
      <w:marLeft w:val="0"/>
      <w:marRight w:val="0"/>
      <w:marTop w:val="0"/>
      <w:marBottom w:val="0"/>
      <w:divBdr>
        <w:top w:val="none" w:sz="0" w:space="0" w:color="auto"/>
        <w:left w:val="none" w:sz="0" w:space="0" w:color="auto"/>
        <w:bottom w:val="none" w:sz="0" w:space="0" w:color="auto"/>
        <w:right w:val="none" w:sz="0" w:space="0" w:color="auto"/>
      </w:divBdr>
    </w:div>
    <w:div w:id="88280444">
      <w:bodyDiv w:val="1"/>
      <w:marLeft w:val="0"/>
      <w:marRight w:val="0"/>
      <w:marTop w:val="0"/>
      <w:marBottom w:val="0"/>
      <w:divBdr>
        <w:top w:val="none" w:sz="0" w:space="0" w:color="auto"/>
        <w:left w:val="none" w:sz="0" w:space="0" w:color="auto"/>
        <w:bottom w:val="none" w:sz="0" w:space="0" w:color="auto"/>
        <w:right w:val="none" w:sz="0" w:space="0" w:color="auto"/>
      </w:divBdr>
    </w:div>
    <w:div w:id="88547601">
      <w:bodyDiv w:val="1"/>
      <w:marLeft w:val="0"/>
      <w:marRight w:val="0"/>
      <w:marTop w:val="0"/>
      <w:marBottom w:val="0"/>
      <w:divBdr>
        <w:top w:val="none" w:sz="0" w:space="0" w:color="auto"/>
        <w:left w:val="none" w:sz="0" w:space="0" w:color="auto"/>
        <w:bottom w:val="none" w:sz="0" w:space="0" w:color="auto"/>
        <w:right w:val="none" w:sz="0" w:space="0" w:color="auto"/>
      </w:divBdr>
    </w:div>
    <w:div w:id="88552497">
      <w:bodyDiv w:val="1"/>
      <w:marLeft w:val="0"/>
      <w:marRight w:val="0"/>
      <w:marTop w:val="0"/>
      <w:marBottom w:val="0"/>
      <w:divBdr>
        <w:top w:val="none" w:sz="0" w:space="0" w:color="auto"/>
        <w:left w:val="none" w:sz="0" w:space="0" w:color="auto"/>
        <w:bottom w:val="none" w:sz="0" w:space="0" w:color="auto"/>
        <w:right w:val="none" w:sz="0" w:space="0" w:color="auto"/>
      </w:divBdr>
    </w:div>
    <w:div w:id="88696264">
      <w:bodyDiv w:val="1"/>
      <w:marLeft w:val="0"/>
      <w:marRight w:val="0"/>
      <w:marTop w:val="0"/>
      <w:marBottom w:val="0"/>
      <w:divBdr>
        <w:top w:val="none" w:sz="0" w:space="0" w:color="auto"/>
        <w:left w:val="none" w:sz="0" w:space="0" w:color="auto"/>
        <w:bottom w:val="none" w:sz="0" w:space="0" w:color="auto"/>
        <w:right w:val="none" w:sz="0" w:space="0" w:color="auto"/>
      </w:divBdr>
    </w:div>
    <w:div w:id="88816743">
      <w:bodyDiv w:val="1"/>
      <w:marLeft w:val="0"/>
      <w:marRight w:val="0"/>
      <w:marTop w:val="0"/>
      <w:marBottom w:val="0"/>
      <w:divBdr>
        <w:top w:val="none" w:sz="0" w:space="0" w:color="auto"/>
        <w:left w:val="none" w:sz="0" w:space="0" w:color="auto"/>
        <w:bottom w:val="none" w:sz="0" w:space="0" w:color="auto"/>
        <w:right w:val="none" w:sz="0" w:space="0" w:color="auto"/>
      </w:divBdr>
    </w:div>
    <w:div w:id="89008132">
      <w:bodyDiv w:val="1"/>
      <w:marLeft w:val="0"/>
      <w:marRight w:val="0"/>
      <w:marTop w:val="0"/>
      <w:marBottom w:val="0"/>
      <w:divBdr>
        <w:top w:val="none" w:sz="0" w:space="0" w:color="auto"/>
        <w:left w:val="none" w:sz="0" w:space="0" w:color="auto"/>
        <w:bottom w:val="none" w:sz="0" w:space="0" w:color="auto"/>
        <w:right w:val="none" w:sz="0" w:space="0" w:color="auto"/>
      </w:divBdr>
    </w:div>
    <w:div w:id="89358096">
      <w:bodyDiv w:val="1"/>
      <w:marLeft w:val="0"/>
      <w:marRight w:val="0"/>
      <w:marTop w:val="0"/>
      <w:marBottom w:val="0"/>
      <w:divBdr>
        <w:top w:val="none" w:sz="0" w:space="0" w:color="auto"/>
        <w:left w:val="none" w:sz="0" w:space="0" w:color="auto"/>
        <w:bottom w:val="none" w:sz="0" w:space="0" w:color="auto"/>
        <w:right w:val="none" w:sz="0" w:space="0" w:color="auto"/>
      </w:divBdr>
    </w:div>
    <w:div w:id="90249624">
      <w:bodyDiv w:val="1"/>
      <w:marLeft w:val="0"/>
      <w:marRight w:val="0"/>
      <w:marTop w:val="0"/>
      <w:marBottom w:val="0"/>
      <w:divBdr>
        <w:top w:val="none" w:sz="0" w:space="0" w:color="auto"/>
        <w:left w:val="none" w:sz="0" w:space="0" w:color="auto"/>
        <w:bottom w:val="none" w:sz="0" w:space="0" w:color="auto"/>
        <w:right w:val="none" w:sz="0" w:space="0" w:color="auto"/>
      </w:divBdr>
    </w:div>
    <w:div w:id="90469460">
      <w:bodyDiv w:val="1"/>
      <w:marLeft w:val="0"/>
      <w:marRight w:val="0"/>
      <w:marTop w:val="0"/>
      <w:marBottom w:val="0"/>
      <w:divBdr>
        <w:top w:val="none" w:sz="0" w:space="0" w:color="auto"/>
        <w:left w:val="none" w:sz="0" w:space="0" w:color="auto"/>
        <w:bottom w:val="none" w:sz="0" w:space="0" w:color="auto"/>
        <w:right w:val="none" w:sz="0" w:space="0" w:color="auto"/>
      </w:divBdr>
    </w:div>
    <w:div w:id="90972477">
      <w:bodyDiv w:val="1"/>
      <w:marLeft w:val="0"/>
      <w:marRight w:val="0"/>
      <w:marTop w:val="0"/>
      <w:marBottom w:val="0"/>
      <w:divBdr>
        <w:top w:val="none" w:sz="0" w:space="0" w:color="auto"/>
        <w:left w:val="none" w:sz="0" w:space="0" w:color="auto"/>
        <w:bottom w:val="none" w:sz="0" w:space="0" w:color="auto"/>
        <w:right w:val="none" w:sz="0" w:space="0" w:color="auto"/>
      </w:divBdr>
    </w:div>
    <w:div w:id="91052166">
      <w:bodyDiv w:val="1"/>
      <w:marLeft w:val="0"/>
      <w:marRight w:val="0"/>
      <w:marTop w:val="0"/>
      <w:marBottom w:val="0"/>
      <w:divBdr>
        <w:top w:val="none" w:sz="0" w:space="0" w:color="auto"/>
        <w:left w:val="none" w:sz="0" w:space="0" w:color="auto"/>
        <w:bottom w:val="none" w:sz="0" w:space="0" w:color="auto"/>
        <w:right w:val="none" w:sz="0" w:space="0" w:color="auto"/>
      </w:divBdr>
    </w:div>
    <w:div w:id="91166202">
      <w:bodyDiv w:val="1"/>
      <w:marLeft w:val="0"/>
      <w:marRight w:val="0"/>
      <w:marTop w:val="0"/>
      <w:marBottom w:val="0"/>
      <w:divBdr>
        <w:top w:val="none" w:sz="0" w:space="0" w:color="auto"/>
        <w:left w:val="none" w:sz="0" w:space="0" w:color="auto"/>
        <w:bottom w:val="none" w:sz="0" w:space="0" w:color="auto"/>
        <w:right w:val="none" w:sz="0" w:space="0" w:color="auto"/>
      </w:divBdr>
    </w:div>
    <w:div w:id="91435983">
      <w:bodyDiv w:val="1"/>
      <w:marLeft w:val="0"/>
      <w:marRight w:val="0"/>
      <w:marTop w:val="0"/>
      <w:marBottom w:val="0"/>
      <w:divBdr>
        <w:top w:val="none" w:sz="0" w:space="0" w:color="auto"/>
        <w:left w:val="none" w:sz="0" w:space="0" w:color="auto"/>
        <w:bottom w:val="none" w:sz="0" w:space="0" w:color="auto"/>
        <w:right w:val="none" w:sz="0" w:space="0" w:color="auto"/>
      </w:divBdr>
    </w:div>
    <w:div w:id="91777681">
      <w:bodyDiv w:val="1"/>
      <w:marLeft w:val="0"/>
      <w:marRight w:val="0"/>
      <w:marTop w:val="0"/>
      <w:marBottom w:val="0"/>
      <w:divBdr>
        <w:top w:val="none" w:sz="0" w:space="0" w:color="auto"/>
        <w:left w:val="none" w:sz="0" w:space="0" w:color="auto"/>
        <w:bottom w:val="none" w:sz="0" w:space="0" w:color="auto"/>
        <w:right w:val="none" w:sz="0" w:space="0" w:color="auto"/>
      </w:divBdr>
    </w:div>
    <w:div w:id="91901412">
      <w:bodyDiv w:val="1"/>
      <w:marLeft w:val="0"/>
      <w:marRight w:val="0"/>
      <w:marTop w:val="0"/>
      <w:marBottom w:val="0"/>
      <w:divBdr>
        <w:top w:val="none" w:sz="0" w:space="0" w:color="auto"/>
        <w:left w:val="none" w:sz="0" w:space="0" w:color="auto"/>
        <w:bottom w:val="none" w:sz="0" w:space="0" w:color="auto"/>
        <w:right w:val="none" w:sz="0" w:space="0" w:color="auto"/>
      </w:divBdr>
    </w:div>
    <w:div w:id="91979656">
      <w:bodyDiv w:val="1"/>
      <w:marLeft w:val="0"/>
      <w:marRight w:val="0"/>
      <w:marTop w:val="0"/>
      <w:marBottom w:val="0"/>
      <w:divBdr>
        <w:top w:val="none" w:sz="0" w:space="0" w:color="auto"/>
        <w:left w:val="none" w:sz="0" w:space="0" w:color="auto"/>
        <w:bottom w:val="none" w:sz="0" w:space="0" w:color="auto"/>
        <w:right w:val="none" w:sz="0" w:space="0" w:color="auto"/>
      </w:divBdr>
    </w:div>
    <w:div w:id="92013592">
      <w:bodyDiv w:val="1"/>
      <w:marLeft w:val="0"/>
      <w:marRight w:val="0"/>
      <w:marTop w:val="0"/>
      <w:marBottom w:val="0"/>
      <w:divBdr>
        <w:top w:val="none" w:sz="0" w:space="0" w:color="auto"/>
        <w:left w:val="none" w:sz="0" w:space="0" w:color="auto"/>
        <w:bottom w:val="none" w:sz="0" w:space="0" w:color="auto"/>
        <w:right w:val="none" w:sz="0" w:space="0" w:color="auto"/>
      </w:divBdr>
    </w:div>
    <w:div w:id="92014630">
      <w:bodyDiv w:val="1"/>
      <w:marLeft w:val="0"/>
      <w:marRight w:val="0"/>
      <w:marTop w:val="0"/>
      <w:marBottom w:val="0"/>
      <w:divBdr>
        <w:top w:val="none" w:sz="0" w:space="0" w:color="auto"/>
        <w:left w:val="none" w:sz="0" w:space="0" w:color="auto"/>
        <w:bottom w:val="none" w:sz="0" w:space="0" w:color="auto"/>
        <w:right w:val="none" w:sz="0" w:space="0" w:color="auto"/>
      </w:divBdr>
    </w:div>
    <w:div w:id="92171417">
      <w:bodyDiv w:val="1"/>
      <w:marLeft w:val="0"/>
      <w:marRight w:val="0"/>
      <w:marTop w:val="0"/>
      <w:marBottom w:val="0"/>
      <w:divBdr>
        <w:top w:val="none" w:sz="0" w:space="0" w:color="auto"/>
        <w:left w:val="none" w:sz="0" w:space="0" w:color="auto"/>
        <w:bottom w:val="none" w:sz="0" w:space="0" w:color="auto"/>
        <w:right w:val="none" w:sz="0" w:space="0" w:color="auto"/>
      </w:divBdr>
    </w:div>
    <w:div w:id="92213005">
      <w:bodyDiv w:val="1"/>
      <w:marLeft w:val="0"/>
      <w:marRight w:val="0"/>
      <w:marTop w:val="0"/>
      <w:marBottom w:val="0"/>
      <w:divBdr>
        <w:top w:val="none" w:sz="0" w:space="0" w:color="auto"/>
        <w:left w:val="none" w:sz="0" w:space="0" w:color="auto"/>
        <w:bottom w:val="none" w:sz="0" w:space="0" w:color="auto"/>
        <w:right w:val="none" w:sz="0" w:space="0" w:color="auto"/>
      </w:divBdr>
    </w:div>
    <w:div w:id="92749571">
      <w:bodyDiv w:val="1"/>
      <w:marLeft w:val="0"/>
      <w:marRight w:val="0"/>
      <w:marTop w:val="0"/>
      <w:marBottom w:val="0"/>
      <w:divBdr>
        <w:top w:val="none" w:sz="0" w:space="0" w:color="auto"/>
        <w:left w:val="none" w:sz="0" w:space="0" w:color="auto"/>
        <w:bottom w:val="none" w:sz="0" w:space="0" w:color="auto"/>
        <w:right w:val="none" w:sz="0" w:space="0" w:color="auto"/>
      </w:divBdr>
    </w:div>
    <w:div w:id="93090633">
      <w:bodyDiv w:val="1"/>
      <w:marLeft w:val="0"/>
      <w:marRight w:val="0"/>
      <w:marTop w:val="0"/>
      <w:marBottom w:val="0"/>
      <w:divBdr>
        <w:top w:val="none" w:sz="0" w:space="0" w:color="auto"/>
        <w:left w:val="none" w:sz="0" w:space="0" w:color="auto"/>
        <w:bottom w:val="none" w:sz="0" w:space="0" w:color="auto"/>
        <w:right w:val="none" w:sz="0" w:space="0" w:color="auto"/>
      </w:divBdr>
    </w:div>
    <w:div w:id="93091949">
      <w:bodyDiv w:val="1"/>
      <w:marLeft w:val="0"/>
      <w:marRight w:val="0"/>
      <w:marTop w:val="0"/>
      <w:marBottom w:val="0"/>
      <w:divBdr>
        <w:top w:val="none" w:sz="0" w:space="0" w:color="auto"/>
        <w:left w:val="none" w:sz="0" w:space="0" w:color="auto"/>
        <w:bottom w:val="none" w:sz="0" w:space="0" w:color="auto"/>
        <w:right w:val="none" w:sz="0" w:space="0" w:color="auto"/>
      </w:divBdr>
    </w:div>
    <w:div w:id="93210123">
      <w:bodyDiv w:val="1"/>
      <w:marLeft w:val="0"/>
      <w:marRight w:val="0"/>
      <w:marTop w:val="0"/>
      <w:marBottom w:val="0"/>
      <w:divBdr>
        <w:top w:val="none" w:sz="0" w:space="0" w:color="auto"/>
        <w:left w:val="none" w:sz="0" w:space="0" w:color="auto"/>
        <w:bottom w:val="none" w:sz="0" w:space="0" w:color="auto"/>
        <w:right w:val="none" w:sz="0" w:space="0" w:color="auto"/>
      </w:divBdr>
    </w:div>
    <w:div w:id="93406249">
      <w:bodyDiv w:val="1"/>
      <w:marLeft w:val="0"/>
      <w:marRight w:val="0"/>
      <w:marTop w:val="0"/>
      <w:marBottom w:val="0"/>
      <w:divBdr>
        <w:top w:val="none" w:sz="0" w:space="0" w:color="auto"/>
        <w:left w:val="none" w:sz="0" w:space="0" w:color="auto"/>
        <w:bottom w:val="none" w:sz="0" w:space="0" w:color="auto"/>
        <w:right w:val="none" w:sz="0" w:space="0" w:color="auto"/>
      </w:divBdr>
    </w:div>
    <w:div w:id="93675001">
      <w:bodyDiv w:val="1"/>
      <w:marLeft w:val="0"/>
      <w:marRight w:val="0"/>
      <w:marTop w:val="0"/>
      <w:marBottom w:val="0"/>
      <w:divBdr>
        <w:top w:val="none" w:sz="0" w:space="0" w:color="auto"/>
        <w:left w:val="none" w:sz="0" w:space="0" w:color="auto"/>
        <w:bottom w:val="none" w:sz="0" w:space="0" w:color="auto"/>
        <w:right w:val="none" w:sz="0" w:space="0" w:color="auto"/>
      </w:divBdr>
    </w:div>
    <w:div w:id="93979796">
      <w:bodyDiv w:val="1"/>
      <w:marLeft w:val="0"/>
      <w:marRight w:val="0"/>
      <w:marTop w:val="0"/>
      <w:marBottom w:val="0"/>
      <w:divBdr>
        <w:top w:val="none" w:sz="0" w:space="0" w:color="auto"/>
        <w:left w:val="none" w:sz="0" w:space="0" w:color="auto"/>
        <w:bottom w:val="none" w:sz="0" w:space="0" w:color="auto"/>
        <w:right w:val="none" w:sz="0" w:space="0" w:color="auto"/>
      </w:divBdr>
    </w:div>
    <w:div w:id="94063919">
      <w:bodyDiv w:val="1"/>
      <w:marLeft w:val="0"/>
      <w:marRight w:val="0"/>
      <w:marTop w:val="0"/>
      <w:marBottom w:val="0"/>
      <w:divBdr>
        <w:top w:val="none" w:sz="0" w:space="0" w:color="auto"/>
        <w:left w:val="none" w:sz="0" w:space="0" w:color="auto"/>
        <w:bottom w:val="none" w:sz="0" w:space="0" w:color="auto"/>
        <w:right w:val="none" w:sz="0" w:space="0" w:color="auto"/>
      </w:divBdr>
    </w:div>
    <w:div w:id="94138696">
      <w:bodyDiv w:val="1"/>
      <w:marLeft w:val="0"/>
      <w:marRight w:val="0"/>
      <w:marTop w:val="0"/>
      <w:marBottom w:val="0"/>
      <w:divBdr>
        <w:top w:val="none" w:sz="0" w:space="0" w:color="auto"/>
        <w:left w:val="none" w:sz="0" w:space="0" w:color="auto"/>
        <w:bottom w:val="none" w:sz="0" w:space="0" w:color="auto"/>
        <w:right w:val="none" w:sz="0" w:space="0" w:color="auto"/>
      </w:divBdr>
    </w:div>
    <w:div w:id="94715769">
      <w:bodyDiv w:val="1"/>
      <w:marLeft w:val="0"/>
      <w:marRight w:val="0"/>
      <w:marTop w:val="0"/>
      <w:marBottom w:val="0"/>
      <w:divBdr>
        <w:top w:val="none" w:sz="0" w:space="0" w:color="auto"/>
        <w:left w:val="none" w:sz="0" w:space="0" w:color="auto"/>
        <w:bottom w:val="none" w:sz="0" w:space="0" w:color="auto"/>
        <w:right w:val="none" w:sz="0" w:space="0" w:color="auto"/>
      </w:divBdr>
    </w:div>
    <w:div w:id="94785305">
      <w:bodyDiv w:val="1"/>
      <w:marLeft w:val="0"/>
      <w:marRight w:val="0"/>
      <w:marTop w:val="0"/>
      <w:marBottom w:val="0"/>
      <w:divBdr>
        <w:top w:val="none" w:sz="0" w:space="0" w:color="auto"/>
        <w:left w:val="none" w:sz="0" w:space="0" w:color="auto"/>
        <w:bottom w:val="none" w:sz="0" w:space="0" w:color="auto"/>
        <w:right w:val="none" w:sz="0" w:space="0" w:color="auto"/>
      </w:divBdr>
    </w:div>
    <w:div w:id="94978986">
      <w:bodyDiv w:val="1"/>
      <w:marLeft w:val="0"/>
      <w:marRight w:val="0"/>
      <w:marTop w:val="0"/>
      <w:marBottom w:val="0"/>
      <w:divBdr>
        <w:top w:val="none" w:sz="0" w:space="0" w:color="auto"/>
        <w:left w:val="none" w:sz="0" w:space="0" w:color="auto"/>
        <w:bottom w:val="none" w:sz="0" w:space="0" w:color="auto"/>
        <w:right w:val="none" w:sz="0" w:space="0" w:color="auto"/>
      </w:divBdr>
    </w:div>
    <w:div w:id="94987105">
      <w:bodyDiv w:val="1"/>
      <w:marLeft w:val="0"/>
      <w:marRight w:val="0"/>
      <w:marTop w:val="0"/>
      <w:marBottom w:val="0"/>
      <w:divBdr>
        <w:top w:val="none" w:sz="0" w:space="0" w:color="auto"/>
        <w:left w:val="none" w:sz="0" w:space="0" w:color="auto"/>
        <w:bottom w:val="none" w:sz="0" w:space="0" w:color="auto"/>
        <w:right w:val="none" w:sz="0" w:space="0" w:color="auto"/>
      </w:divBdr>
    </w:div>
    <w:div w:id="95248201">
      <w:bodyDiv w:val="1"/>
      <w:marLeft w:val="0"/>
      <w:marRight w:val="0"/>
      <w:marTop w:val="0"/>
      <w:marBottom w:val="0"/>
      <w:divBdr>
        <w:top w:val="none" w:sz="0" w:space="0" w:color="auto"/>
        <w:left w:val="none" w:sz="0" w:space="0" w:color="auto"/>
        <w:bottom w:val="none" w:sz="0" w:space="0" w:color="auto"/>
        <w:right w:val="none" w:sz="0" w:space="0" w:color="auto"/>
      </w:divBdr>
    </w:div>
    <w:div w:id="95251597">
      <w:bodyDiv w:val="1"/>
      <w:marLeft w:val="0"/>
      <w:marRight w:val="0"/>
      <w:marTop w:val="0"/>
      <w:marBottom w:val="0"/>
      <w:divBdr>
        <w:top w:val="none" w:sz="0" w:space="0" w:color="auto"/>
        <w:left w:val="none" w:sz="0" w:space="0" w:color="auto"/>
        <w:bottom w:val="none" w:sz="0" w:space="0" w:color="auto"/>
        <w:right w:val="none" w:sz="0" w:space="0" w:color="auto"/>
      </w:divBdr>
    </w:div>
    <w:div w:id="95371230">
      <w:bodyDiv w:val="1"/>
      <w:marLeft w:val="0"/>
      <w:marRight w:val="0"/>
      <w:marTop w:val="0"/>
      <w:marBottom w:val="0"/>
      <w:divBdr>
        <w:top w:val="none" w:sz="0" w:space="0" w:color="auto"/>
        <w:left w:val="none" w:sz="0" w:space="0" w:color="auto"/>
        <w:bottom w:val="none" w:sz="0" w:space="0" w:color="auto"/>
        <w:right w:val="none" w:sz="0" w:space="0" w:color="auto"/>
      </w:divBdr>
    </w:div>
    <w:div w:id="95372403">
      <w:bodyDiv w:val="1"/>
      <w:marLeft w:val="0"/>
      <w:marRight w:val="0"/>
      <w:marTop w:val="0"/>
      <w:marBottom w:val="0"/>
      <w:divBdr>
        <w:top w:val="none" w:sz="0" w:space="0" w:color="auto"/>
        <w:left w:val="none" w:sz="0" w:space="0" w:color="auto"/>
        <w:bottom w:val="none" w:sz="0" w:space="0" w:color="auto"/>
        <w:right w:val="none" w:sz="0" w:space="0" w:color="auto"/>
      </w:divBdr>
    </w:div>
    <w:div w:id="95710586">
      <w:bodyDiv w:val="1"/>
      <w:marLeft w:val="0"/>
      <w:marRight w:val="0"/>
      <w:marTop w:val="0"/>
      <w:marBottom w:val="0"/>
      <w:divBdr>
        <w:top w:val="none" w:sz="0" w:space="0" w:color="auto"/>
        <w:left w:val="none" w:sz="0" w:space="0" w:color="auto"/>
        <w:bottom w:val="none" w:sz="0" w:space="0" w:color="auto"/>
        <w:right w:val="none" w:sz="0" w:space="0" w:color="auto"/>
      </w:divBdr>
    </w:div>
    <w:div w:id="96141659">
      <w:bodyDiv w:val="1"/>
      <w:marLeft w:val="0"/>
      <w:marRight w:val="0"/>
      <w:marTop w:val="0"/>
      <w:marBottom w:val="0"/>
      <w:divBdr>
        <w:top w:val="none" w:sz="0" w:space="0" w:color="auto"/>
        <w:left w:val="none" w:sz="0" w:space="0" w:color="auto"/>
        <w:bottom w:val="none" w:sz="0" w:space="0" w:color="auto"/>
        <w:right w:val="none" w:sz="0" w:space="0" w:color="auto"/>
      </w:divBdr>
    </w:div>
    <w:div w:id="96144287">
      <w:bodyDiv w:val="1"/>
      <w:marLeft w:val="0"/>
      <w:marRight w:val="0"/>
      <w:marTop w:val="0"/>
      <w:marBottom w:val="0"/>
      <w:divBdr>
        <w:top w:val="none" w:sz="0" w:space="0" w:color="auto"/>
        <w:left w:val="none" w:sz="0" w:space="0" w:color="auto"/>
        <w:bottom w:val="none" w:sz="0" w:space="0" w:color="auto"/>
        <w:right w:val="none" w:sz="0" w:space="0" w:color="auto"/>
      </w:divBdr>
    </w:div>
    <w:div w:id="96172853">
      <w:bodyDiv w:val="1"/>
      <w:marLeft w:val="0"/>
      <w:marRight w:val="0"/>
      <w:marTop w:val="0"/>
      <w:marBottom w:val="0"/>
      <w:divBdr>
        <w:top w:val="none" w:sz="0" w:space="0" w:color="auto"/>
        <w:left w:val="none" w:sz="0" w:space="0" w:color="auto"/>
        <w:bottom w:val="none" w:sz="0" w:space="0" w:color="auto"/>
        <w:right w:val="none" w:sz="0" w:space="0" w:color="auto"/>
      </w:divBdr>
    </w:div>
    <w:div w:id="96798306">
      <w:bodyDiv w:val="1"/>
      <w:marLeft w:val="0"/>
      <w:marRight w:val="0"/>
      <w:marTop w:val="0"/>
      <w:marBottom w:val="0"/>
      <w:divBdr>
        <w:top w:val="none" w:sz="0" w:space="0" w:color="auto"/>
        <w:left w:val="none" w:sz="0" w:space="0" w:color="auto"/>
        <w:bottom w:val="none" w:sz="0" w:space="0" w:color="auto"/>
        <w:right w:val="none" w:sz="0" w:space="0" w:color="auto"/>
      </w:divBdr>
    </w:div>
    <w:div w:id="97650746">
      <w:bodyDiv w:val="1"/>
      <w:marLeft w:val="0"/>
      <w:marRight w:val="0"/>
      <w:marTop w:val="0"/>
      <w:marBottom w:val="0"/>
      <w:divBdr>
        <w:top w:val="none" w:sz="0" w:space="0" w:color="auto"/>
        <w:left w:val="none" w:sz="0" w:space="0" w:color="auto"/>
        <w:bottom w:val="none" w:sz="0" w:space="0" w:color="auto"/>
        <w:right w:val="none" w:sz="0" w:space="0" w:color="auto"/>
      </w:divBdr>
    </w:div>
    <w:div w:id="98070510">
      <w:bodyDiv w:val="1"/>
      <w:marLeft w:val="0"/>
      <w:marRight w:val="0"/>
      <w:marTop w:val="0"/>
      <w:marBottom w:val="0"/>
      <w:divBdr>
        <w:top w:val="none" w:sz="0" w:space="0" w:color="auto"/>
        <w:left w:val="none" w:sz="0" w:space="0" w:color="auto"/>
        <w:bottom w:val="none" w:sz="0" w:space="0" w:color="auto"/>
        <w:right w:val="none" w:sz="0" w:space="0" w:color="auto"/>
      </w:divBdr>
    </w:div>
    <w:div w:id="98255106">
      <w:bodyDiv w:val="1"/>
      <w:marLeft w:val="0"/>
      <w:marRight w:val="0"/>
      <w:marTop w:val="0"/>
      <w:marBottom w:val="0"/>
      <w:divBdr>
        <w:top w:val="none" w:sz="0" w:space="0" w:color="auto"/>
        <w:left w:val="none" w:sz="0" w:space="0" w:color="auto"/>
        <w:bottom w:val="none" w:sz="0" w:space="0" w:color="auto"/>
        <w:right w:val="none" w:sz="0" w:space="0" w:color="auto"/>
      </w:divBdr>
    </w:div>
    <w:div w:id="99222513">
      <w:bodyDiv w:val="1"/>
      <w:marLeft w:val="0"/>
      <w:marRight w:val="0"/>
      <w:marTop w:val="0"/>
      <w:marBottom w:val="0"/>
      <w:divBdr>
        <w:top w:val="none" w:sz="0" w:space="0" w:color="auto"/>
        <w:left w:val="none" w:sz="0" w:space="0" w:color="auto"/>
        <w:bottom w:val="none" w:sz="0" w:space="0" w:color="auto"/>
        <w:right w:val="none" w:sz="0" w:space="0" w:color="auto"/>
      </w:divBdr>
    </w:div>
    <w:div w:id="99253975">
      <w:bodyDiv w:val="1"/>
      <w:marLeft w:val="0"/>
      <w:marRight w:val="0"/>
      <w:marTop w:val="0"/>
      <w:marBottom w:val="0"/>
      <w:divBdr>
        <w:top w:val="none" w:sz="0" w:space="0" w:color="auto"/>
        <w:left w:val="none" w:sz="0" w:space="0" w:color="auto"/>
        <w:bottom w:val="none" w:sz="0" w:space="0" w:color="auto"/>
        <w:right w:val="none" w:sz="0" w:space="0" w:color="auto"/>
      </w:divBdr>
    </w:div>
    <w:div w:id="99300780">
      <w:bodyDiv w:val="1"/>
      <w:marLeft w:val="0"/>
      <w:marRight w:val="0"/>
      <w:marTop w:val="0"/>
      <w:marBottom w:val="0"/>
      <w:divBdr>
        <w:top w:val="none" w:sz="0" w:space="0" w:color="auto"/>
        <w:left w:val="none" w:sz="0" w:space="0" w:color="auto"/>
        <w:bottom w:val="none" w:sz="0" w:space="0" w:color="auto"/>
        <w:right w:val="none" w:sz="0" w:space="0" w:color="auto"/>
      </w:divBdr>
    </w:div>
    <w:div w:id="99304423">
      <w:bodyDiv w:val="1"/>
      <w:marLeft w:val="0"/>
      <w:marRight w:val="0"/>
      <w:marTop w:val="0"/>
      <w:marBottom w:val="0"/>
      <w:divBdr>
        <w:top w:val="none" w:sz="0" w:space="0" w:color="auto"/>
        <w:left w:val="none" w:sz="0" w:space="0" w:color="auto"/>
        <w:bottom w:val="none" w:sz="0" w:space="0" w:color="auto"/>
        <w:right w:val="none" w:sz="0" w:space="0" w:color="auto"/>
      </w:divBdr>
    </w:div>
    <w:div w:id="99687002">
      <w:bodyDiv w:val="1"/>
      <w:marLeft w:val="0"/>
      <w:marRight w:val="0"/>
      <w:marTop w:val="0"/>
      <w:marBottom w:val="0"/>
      <w:divBdr>
        <w:top w:val="none" w:sz="0" w:space="0" w:color="auto"/>
        <w:left w:val="none" w:sz="0" w:space="0" w:color="auto"/>
        <w:bottom w:val="none" w:sz="0" w:space="0" w:color="auto"/>
        <w:right w:val="none" w:sz="0" w:space="0" w:color="auto"/>
      </w:divBdr>
    </w:div>
    <w:div w:id="99836796">
      <w:bodyDiv w:val="1"/>
      <w:marLeft w:val="0"/>
      <w:marRight w:val="0"/>
      <w:marTop w:val="0"/>
      <w:marBottom w:val="0"/>
      <w:divBdr>
        <w:top w:val="none" w:sz="0" w:space="0" w:color="auto"/>
        <w:left w:val="none" w:sz="0" w:space="0" w:color="auto"/>
        <w:bottom w:val="none" w:sz="0" w:space="0" w:color="auto"/>
        <w:right w:val="none" w:sz="0" w:space="0" w:color="auto"/>
      </w:divBdr>
    </w:div>
    <w:div w:id="100079599">
      <w:bodyDiv w:val="1"/>
      <w:marLeft w:val="0"/>
      <w:marRight w:val="0"/>
      <w:marTop w:val="0"/>
      <w:marBottom w:val="0"/>
      <w:divBdr>
        <w:top w:val="none" w:sz="0" w:space="0" w:color="auto"/>
        <w:left w:val="none" w:sz="0" w:space="0" w:color="auto"/>
        <w:bottom w:val="none" w:sz="0" w:space="0" w:color="auto"/>
        <w:right w:val="none" w:sz="0" w:space="0" w:color="auto"/>
      </w:divBdr>
    </w:div>
    <w:div w:id="100341520">
      <w:bodyDiv w:val="1"/>
      <w:marLeft w:val="0"/>
      <w:marRight w:val="0"/>
      <w:marTop w:val="0"/>
      <w:marBottom w:val="0"/>
      <w:divBdr>
        <w:top w:val="none" w:sz="0" w:space="0" w:color="auto"/>
        <w:left w:val="none" w:sz="0" w:space="0" w:color="auto"/>
        <w:bottom w:val="none" w:sz="0" w:space="0" w:color="auto"/>
        <w:right w:val="none" w:sz="0" w:space="0" w:color="auto"/>
      </w:divBdr>
    </w:div>
    <w:div w:id="100803377">
      <w:bodyDiv w:val="1"/>
      <w:marLeft w:val="0"/>
      <w:marRight w:val="0"/>
      <w:marTop w:val="0"/>
      <w:marBottom w:val="0"/>
      <w:divBdr>
        <w:top w:val="none" w:sz="0" w:space="0" w:color="auto"/>
        <w:left w:val="none" w:sz="0" w:space="0" w:color="auto"/>
        <w:bottom w:val="none" w:sz="0" w:space="0" w:color="auto"/>
        <w:right w:val="none" w:sz="0" w:space="0" w:color="auto"/>
      </w:divBdr>
    </w:div>
    <w:div w:id="100809187">
      <w:bodyDiv w:val="1"/>
      <w:marLeft w:val="0"/>
      <w:marRight w:val="0"/>
      <w:marTop w:val="0"/>
      <w:marBottom w:val="0"/>
      <w:divBdr>
        <w:top w:val="none" w:sz="0" w:space="0" w:color="auto"/>
        <w:left w:val="none" w:sz="0" w:space="0" w:color="auto"/>
        <w:bottom w:val="none" w:sz="0" w:space="0" w:color="auto"/>
        <w:right w:val="none" w:sz="0" w:space="0" w:color="auto"/>
      </w:divBdr>
    </w:div>
    <w:div w:id="101071334">
      <w:bodyDiv w:val="1"/>
      <w:marLeft w:val="0"/>
      <w:marRight w:val="0"/>
      <w:marTop w:val="0"/>
      <w:marBottom w:val="0"/>
      <w:divBdr>
        <w:top w:val="none" w:sz="0" w:space="0" w:color="auto"/>
        <w:left w:val="none" w:sz="0" w:space="0" w:color="auto"/>
        <w:bottom w:val="none" w:sz="0" w:space="0" w:color="auto"/>
        <w:right w:val="none" w:sz="0" w:space="0" w:color="auto"/>
      </w:divBdr>
    </w:div>
    <w:div w:id="101724406">
      <w:bodyDiv w:val="1"/>
      <w:marLeft w:val="0"/>
      <w:marRight w:val="0"/>
      <w:marTop w:val="0"/>
      <w:marBottom w:val="0"/>
      <w:divBdr>
        <w:top w:val="none" w:sz="0" w:space="0" w:color="auto"/>
        <w:left w:val="none" w:sz="0" w:space="0" w:color="auto"/>
        <w:bottom w:val="none" w:sz="0" w:space="0" w:color="auto"/>
        <w:right w:val="none" w:sz="0" w:space="0" w:color="auto"/>
      </w:divBdr>
    </w:div>
    <w:div w:id="102195796">
      <w:bodyDiv w:val="1"/>
      <w:marLeft w:val="0"/>
      <w:marRight w:val="0"/>
      <w:marTop w:val="0"/>
      <w:marBottom w:val="0"/>
      <w:divBdr>
        <w:top w:val="none" w:sz="0" w:space="0" w:color="auto"/>
        <w:left w:val="none" w:sz="0" w:space="0" w:color="auto"/>
        <w:bottom w:val="none" w:sz="0" w:space="0" w:color="auto"/>
        <w:right w:val="none" w:sz="0" w:space="0" w:color="auto"/>
      </w:divBdr>
    </w:div>
    <w:div w:id="102846180">
      <w:bodyDiv w:val="1"/>
      <w:marLeft w:val="0"/>
      <w:marRight w:val="0"/>
      <w:marTop w:val="0"/>
      <w:marBottom w:val="0"/>
      <w:divBdr>
        <w:top w:val="none" w:sz="0" w:space="0" w:color="auto"/>
        <w:left w:val="none" w:sz="0" w:space="0" w:color="auto"/>
        <w:bottom w:val="none" w:sz="0" w:space="0" w:color="auto"/>
        <w:right w:val="none" w:sz="0" w:space="0" w:color="auto"/>
      </w:divBdr>
    </w:div>
    <w:div w:id="103229054">
      <w:bodyDiv w:val="1"/>
      <w:marLeft w:val="0"/>
      <w:marRight w:val="0"/>
      <w:marTop w:val="0"/>
      <w:marBottom w:val="0"/>
      <w:divBdr>
        <w:top w:val="none" w:sz="0" w:space="0" w:color="auto"/>
        <w:left w:val="none" w:sz="0" w:space="0" w:color="auto"/>
        <w:bottom w:val="none" w:sz="0" w:space="0" w:color="auto"/>
        <w:right w:val="none" w:sz="0" w:space="0" w:color="auto"/>
      </w:divBdr>
    </w:div>
    <w:div w:id="103499991">
      <w:bodyDiv w:val="1"/>
      <w:marLeft w:val="0"/>
      <w:marRight w:val="0"/>
      <w:marTop w:val="0"/>
      <w:marBottom w:val="0"/>
      <w:divBdr>
        <w:top w:val="none" w:sz="0" w:space="0" w:color="auto"/>
        <w:left w:val="none" w:sz="0" w:space="0" w:color="auto"/>
        <w:bottom w:val="none" w:sz="0" w:space="0" w:color="auto"/>
        <w:right w:val="none" w:sz="0" w:space="0" w:color="auto"/>
      </w:divBdr>
    </w:div>
    <w:div w:id="103617703">
      <w:bodyDiv w:val="1"/>
      <w:marLeft w:val="0"/>
      <w:marRight w:val="0"/>
      <w:marTop w:val="0"/>
      <w:marBottom w:val="0"/>
      <w:divBdr>
        <w:top w:val="none" w:sz="0" w:space="0" w:color="auto"/>
        <w:left w:val="none" w:sz="0" w:space="0" w:color="auto"/>
        <w:bottom w:val="none" w:sz="0" w:space="0" w:color="auto"/>
        <w:right w:val="none" w:sz="0" w:space="0" w:color="auto"/>
      </w:divBdr>
    </w:div>
    <w:div w:id="103773123">
      <w:bodyDiv w:val="1"/>
      <w:marLeft w:val="0"/>
      <w:marRight w:val="0"/>
      <w:marTop w:val="0"/>
      <w:marBottom w:val="0"/>
      <w:divBdr>
        <w:top w:val="none" w:sz="0" w:space="0" w:color="auto"/>
        <w:left w:val="none" w:sz="0" w:space="0" w:color="auto"/>
        <w:bottom w:val="none" w:sz="0" w:space="0" w:color="auto"/>
        <w:right w:val="none" w:sz="0" w:space="0" w:color="auto"/>
      </w:divBdr>
    </w:div>
    <w:div w:id="104006365">
      <w:bodyDiv w:val="1"/>
      <w:marLeft w:val="0"/>
      <w:marRight w:val="0"/>
      <w:marTop w:val="0"/>
      <w:marBottom w:val="0"/>
      <w:divBdr>
        <w:top w:val="none" w:sz="0" w:space="0" w:color="auto"/>
        <w:left w:val="none" w:sz="0" w:space="0" w:color="auto"/>
        <w:bottom w:val="none" w:sz="0" w:space="0" w:color="auto"/>
        <w:right w:val="none" w:sz="0" w:space="0" w:color="auto"/>
      </w:divBdr>
    </w:div>
    <w:div w:id="104006427">
      <w:bodyDiv w:val="1"/>
      <w:marLeft w:val="0"/>
      <w:marRight w:val="0"/>
      <w:marTop w:val="0"/>
      <w:marBottom w:val="0"/>
      <w:divBdr>
        <w:top w:val="none" w:sz="0" w:space="0" w:color="auto"/>
        <w:left w:val="none" w:sz="0" w:space="0" w:color="auto"/>
        <w:bottom w:val="none" w:sz="0" w:space="0" w:color="auto"/>
        <w:right w:val="none" w:sz="0" w:space="0" w:color="auto"/>
      </w:divBdr>
    </w:div>
    <w:div w:id="104233605">
      <w:bodyDiv w:val="1"/>
      <w:marLeft w:val="0"/>
      <w:marRight w:val="0"/>
      <w:marTop w:val="0"/>
      <w:marBottom w:val="0"/>
      <w:divBdr>
        <w:top w:val="none" w:sz="0" w:space="0" w:color="auto"/>
        <w:left w:val="none" w:sz="0" w:space="0" w:color="auto"/>
        <w:bottom w:val="none" w:sz="0" w:space="0" w:color="auto"/>
        <w:right w:val="none" w:sz="0" w:space="0" w:color="auto"/>
      </w:divBdr>
    </w:div>
    <w:div w:id="104812789">
      <w:bodyDiv w:val="1"/>
      <w:marLeft w:val="0"/>
      <w:marRight w:val="0"/>
      <w:marTop w:val="0"/>
      <w:marBottom w:val="0"/>
      <w:divBdr>
        <w:top w:val="none" w:sz="0" w:space="0" w:color="auto"/>
        <w:left w:val="none" w:sz="0" w:space="0" w:color="auto"/>
        <w:bottom w:val="none" w:sz="0" w:space="0" w:color="auto"/>
        <w:right w:val="none" w:sz="0" w:space="0" w:color="auto"/>
      </w:divBdr>
    </w:div>
    <w:div w:id="105123810">
      <w:bodyDiv w:val="1"/>
      <w:marLeft w:val="0"/>
      <w:marRight w:val="0"/>
      <w:marTop w:val="0"/>
      <w:marBottom w:val="0"/>
      <w:divBdr>
        <w:top w:val="none" w:sz="0" w:space="0" w:color="auto"/>
        <w:left w:val="none" w:sz="0" w:space="0" w:color="auto"/>
        <w:bottom w:val="none" w:sz="0" w:space="0" w:color="auto"/>
        <w:right w:val="none" w:sz="0" w:space="0" w:color="auto"/>
      </w:divBdr>
    </w:div>
    <w:div w:id="105663614">
      <w:bodyDiv w:val="1"/>
      <w:marLeft w:val="0"/>
      <w:marRight w:val="0"/>
      <w:marTop w:val="0"/>
      <w:marBottom w:val="0"/>
      <w:divBdr>
        <w:top w:val="none" w:sz="0" w:space="0" w:color="auto"/>
        <w:left w:val="none" w:sz="0" w:space="0" w:color="auto"/>
        <w:bottom w:val="none" w:sz="0" w:space="0" w:color="auto"/>
        <w:right w:val="none" w:sz="0" w:space="0" w:color="auto"/>
      </w:divBdr>
    </w:div>
    <w:div w:id="105855853">
      <w:bodyDiv w:val="1"/>
      <w:marLeft w:val="0"/>
      <w:marRight w:val="0"/>
      <w:marTop w:val="0"/>
      <w:marBottom w:val="0"/>
      <w:divBdr>
        <w:top w:val="none" w:sz="0" w:space="0" w:color="auto"/>
        <w:left w:val="none" w:sz="0" w:space="0" w:color="auto"/>
        <w:bottom w:val="none" w:sz="0" w:space="0" w:color="auto"/>
        <w:right w:val="none" w:sz="0" w:space="0" w:color="auto"/>
      </w:divBdr>
    </w:div>
    <w:div w:id="106043103">
      <w:bodyDiv w:val="1"/>
      <w:marLeft w:val="0"/>
      <w:marRight w:val="0"/>
      <w:marTop w:val="0"/>
      <w:marBottom w:val="0"/>
      <w:divBdr>
        <w:top w:val="none" w:sz="0" w:space="0" w:color="auto"/>
        <w:left w:val="none" w:sz="0" w:space="0" w:color="auto"/>
        <w:bottom w:val="none" w:sz="0" w:space="0" w:color="auto"/>
        <w:right w:val="none" w:sz="0" w:space="0" w:color="auto"/>
      </w:divBdr>
    </w:div>
    <w:div w:id="106313949">
      <w:bodyDiv w:val="1"/>
      <w:marLeft w:val="0"/>
      <w:marRight w:val="0"/>
      <w:marTop w:val="0"/>
      <w:marBottom w:val="0"/>
      <w:divBdr>
        <w:top w:val="none" w:sz="0" w:space="0" w:color="auto"/>
        <w:left w:val="none" w:sz="0" w:space="0" w:color="auto"/>
        <w:bottom w:val="none" w:sz="0" w:space="0" w:color="auto"/>
        <w:right w:val="none" w:sz="0" w:space="0" w:color="auto"/>
      </w:divBdr>
    </w:div>
    <w:div w:id="106390504">
      <w:bodyDiv w:val="1"/>
      <w:marLeft w:val="0"/>
      <w:marRight w:val="0"/>
      <w:marTop w:val="0"/>
      <w:marBottom w:val="0"/>
      <w:divBdr>
        <w:top w:val="none" w:sz="0" w:space="0" w:color="auto"/>
        <w:left w:val="none" w:sz="0" w:space="0" w:color="auto"/>
        <w:bottom w:val="none" w:sz="0" w:space="0" w:color="auto"/>
        <w:right w:val="none" w:sz="0" w:space="0" w:color="auto"/>
      </w:divBdr>
    </w:div>
    <w:div w:id="106702586">
      <w:bodyDiv w:val="1"/>
      <w:marLeft w:val="0"/>
      <w:marRight w:val="0"/>
      <w:marTop w:val="0"/>
      <w:marBottom w:val="0"/>
      <w:divBdr>
        <w:top w:val="none" w:sz="0" w:space="0" w:color="auto"/>
        <w:left w:val="none" w:sz="0" w:space="0" w:color="auto"/>
        <w:bottom w:val="none" w:sz="0" w:space="0" w:color="auto"/>
        <w:right w:val="none" w:sz="0" w:space="0" w:color="auto"/>
      </w:divBdr>
    </w:div>
    <w:div w:id="106970980">
      <w:bodyDiv w:val="1"/>
      <w:marLeft w:val="0"/>
      <w:marRight w:val="0"/>
      <w:marTop w:val="0"/>
      <w:marBottom w:val="0"/>
      <w:divBdr>
        <w:top w:val="none" w:sz="0" w:space="0" w:color="auto"/>
        <w:left w:val="none" w:sz="0" w:space="0" w:color="auto"/>
        <w:bottom w:val="none" w:sz="0" w:space="0" w:color="auto"/>
        <w:right w:val="none" w:sz="0" w:space="0" w:color="auto"/>
      </w:divBdr>
    </w:div>
    <w:div w:id="107546515">
      <w:bodyDiv w:val="1"/>
      <w:marLeft w:val="0"/>
      <w:marRight w:val="0"/>
      <w:marTop w:val="0"/>
      <w:marBottom w:val="0"/>
      <w:divBdr>
        <w:top w:val="none" w:sz="0" w:space="0" w:color="auto"/>
        <w:left w:val="none" w:sz="0" w:space="0" w:color="auto"/>
        <w:bottom w:val="none" w:sz="0" w:space="0" w:color="auto"/>
        <w:right w:val="none" w:sz="0" w:space="0" w:color="auto"/>
      </w:divBdr>
    </w:div>
    <w:div w:id="107547121">
      <w:bodyDiv w:val="1"/>
      <w:marLeft w:val="0"/>
      <w:marRight w:val="0"/>
      <w:marTop w:val="0"/>
      <w:marBottom w:val="0"/>
      <w:divBdr>
        <w:top w:val="none" w:sz="0" w:space="0" w:color="auto"/>
        <w:left w:val="none" w:sz="0" w:space="0" w:color="auto"/>
        <w:bottom w:val="none" w:sz="0" w:space="0" w:color="auto"/>
        <w:right w:val="none" w:sz="0" w:space="0" w:color="auto"/>
      </w:divBdr>
    </w:div>
    <w:div w:id="107549139">
      <w:bodyDiv w:val="1"/>
      <w:marLeft w:val="0"/>
      <w:marRight w:val="0"/>
      <w:marTop w:val="0"/>
      <w:marBottom w:val="0"/>
      <w:divBdr>
        <w:top w:val="none" w:sz="0" w:space="0" w:color="auto"/>
        <w:left w:val="none" w:sz="0" w:space="0" w:color="auto"/>
        <w:bottom w:val="none" w:sz="0" w:space="0" w:color="auto"/>
        <w:right w:val="none" w:sz="0" w:space="0" w:color="auto"/>
      </w:divBdr>
    </w:div>
    <w:div w:id="107554442">
      <w:bodyDiv w:val="1"/>
      <w:marLeft w:val="0"/>
      <w:marRight w:val="0"/>
      <w:marTop w:val="0"/>
      <w:marBottom w:val="0"/>
      <w:divBdr>
        <w:top w:val="none" w:sz="0" w:space="0" w:color="auto"/>
        <w:left w:val="none" w:sz="0" w:space="0" w:color="auto"/>
        <w:bottom w:val="none" w:sz="0" w:space="0" w:color="auto"/>
        <w:right w:val="none" w:sz="0" w:space="0" w:color="auto"/>
      </w:divBdr>
    </w:div>
    <w:div w:id="107899508">
      <w:bodyDiv w:val="1"/>
      <w:marLeft w:val="0"/>
      <w:marRight w:val="0"/>
      <w:marTop w:val="0"/>
      <w:marBottom w:val="0"/>
      <w:divBdr>
        <w:top w:val="none" w:sz="0" w:space="0" w:color="auto"/>
        <w:left w:val="none" w:sz="0" w:space="0" w:color="auto"/>
        <w:bottom w:val="none" w:sz="0" w:space="0" w:color="auto"/>
        <w:right w:val="none" w:sz="0" w:space="0" w:color="auto"/>
      </w:divBdr>
    </w:div>
    <w:div w:id="108085042">
      <w:bodyDiv w:val="1"/>
      <w:marLeft w:val="0"/>
      <w:marRight w:val="0"/>
      <w:marTop w:val="0"/>
      <w:marBottom w:val="0"/>
      <w:divBdr>
        <w:top w:val="none" w:sz="0" w:space="0" w:color="auto"/>
        <w:left w:val="none" w:sz="0" w:space="0" w:color="auto"/>
        <w:bottom w:val="none" w:sz="0" w:space="0" w:color="auto"/>
        <w:right w:val="none" w:sz="0" w:space="0" w:color="auto"/>
      </w:divBdr>
    </w:div>
    <w:div w:id="108161305">
      <w:bodyDiv w:val="1"/>
      <w:marLeft w:val="0"/>
      <w:marRight w:val="0"/>
      <w:marTop w:val="0"/>
      <w:marBottom w:val="0"/>
      <w:divBdr>
        <w:top w:val="none" w:sz="0" w:space="0" w:color="auto"/>
        <w:left w:val="none" w:sz="0" w:space="0" w:color="auto"/>
        <w:bottom w:val="none" w:sz="0" w:space="0" w:color="auto"/>
        <w:right w:val="none" w:sz="0" w:space="0" w:color="auto"/>
      </w:divBdr>
    </w:div>
    <w:div w:id="108167098">
      <w:bodyDiv w:val="1"/>
      <w:marLeft w:val="0"/>
      <w:marRight w:val="0"/>
      <w:marTop w:val="0"/>
      <w:marBottom w:val="0"/>
      <w:divBdr>
        <w:top w:val="none" w:sz="0" w:space="0" w:color="auto"/>
        <w:left w:val="none" w:sz="0" w:space="0" w:color="auto"/>
        <w:bottom w:val="none" w:sz="0" w:space="0" w:color="auto"/>
        <w:right w:val="none" w:sz="0" w:space="0" w:color="auto"/>
      </w:divBdr>
    </w:div>
    <w:div w:id="108202210">
      <w:bodyDiv w:val="1"/>
      <w:marLeft w:val="0"/>
      <w:marRight w:val="0"/>
      <w:marTop w:val="0"/>
      <w:marBottom w:val="0"/>
      <w:divBdr>
        <w:top w:val="none" w:sz="0" w:space="0" w:color="auto"/>
        <w:left w:val="none" w:sz="0" w:space="0" w:color="auto"/>
        <w:bottom w:val="none" w:sz="0" w:space="0" w:color="auto"/>
        <w:right w:val="none" w:sz="0" w:space="0" w:color="auto"/>
      </w:divBdr>
    </w:div>
    <w:div w:id="108554665">
      <w:bodyDiv w:val="1"/>
      <w:marLeft w:val="0"/>
      <w:marRight w:val="0"/>
      <w:marTop w:val="0"/>
      <w:marBottom w:val="0"/>
      <w:divBdr>
        <w:top w:val="none" w:sz="0" w:space="0" w:color="auto"/>
        <w:left w:val="none" w:sz="0" w:space="0" w:color="auto"/>
        <w:bottom w:val="none" w:sz="0" w:space="0" w:color="auto"/>
        <w:right w:val="none" w:sz="0" w:space="0" w:color="auto"/>
      </w:divBdr>
    </w:div>
    <w:div w:id="108861139">
      <w:bodyDiv w:val="1"/>
      <w:marLeft w:val="0"/>
      <w:marRight w:val="0"/>
      <w:marTop w:val="0"/>
      <w:marBottom w:val="0"/>
      <w:divBdr>
        <w:top w:val="none" w:sz="0" w:space="0" w:color="auto"/>
        <w:left w:val="none" w:sz="0" w:space="0" w:color="auto"/>
        <w:bottom w:val="none" w:sz="0" w:space="0" w:color="auto"/>
        <w:right w:val="none" w:sz="0" w:space="0" w:color="auto"/>
      </w:divBdr>
    </w:div>
    <w:div w:id="109210456">
      <w:bodyDiv w:val="1"/>
      <w:marLeft w:val="0"/>
      <w:marRight w:val="0"/>
      <w:marTop w:val="0"/>
      <w:marBottom w:val="0"/>
      <w:divBdr>
        <w:top w:val="none" w:sz="0" w:space="0" w:color="auto"/>
        <w:left w:val="none" w:sz="0" w:space="0" w:color="auto"/>
        <w:bottom w:val="none" w:sz="0" w:space="0" w:color="auto"/>
        <w:right w:val="none" w:sz="0" w:space="0" w:color="auto"/>
      </w:divBdr>
    </w:div>
    <w:div w:id="109597126">
      <w:bodyDiv w:val="1"/>
      <w:marLeft w:val="0"/>
      <w:marRight w:val="0"/>
      <w:marTop w:val="0"/>
      <w:marBottom w:val="0"/>
      <w:divBdr>
        <w:top w:val="none" w:sz="0" w:space="0" w:color="auto"/>
        <w:left w:val="none" w:sz="0" w:space="0" w:color="auto"/>
        <w:bottom w:val="none" w:sz="0" w:space="0" w:color="auto"/>
        <w:right w:val="none" w:sz="0" w:space="0" w:color="auto"/>
      </w:divBdr>
    </w:div>
    <w:div w:id="110101602">
      <w:bodyDiv w:val="1"/>
      <w:marLeft w:val="0"/>
      <w:marRight w:val="0"/>
      <w:marTop w:val="0"/>
      <w:marBottom w:val="0"/>
      <w:divBdr>
        <w:top w:val="none" w:sz="0" w:space="0" w:color="auto"/>
        <w:left w:val="none" w:sz="0" w:space="0" w:color="auto"/>
        <w:bottom w:val="none" w:sz="0" w:space="0" w:color="auto"/>
        <w:right w:val="none" w:sz="0" w:space="0" w:color="auto"/>
      </w:divBdr>
    </w:div>
    <w:div w:id="110170458">
      <w:bodyDiv w:val="1"/>
      <w:marLeft w:val="0"/>
      <w:marRight w:val="0"/>
      <w:marTop w:val="0"/>
      <w:marBottom w:val="0"/>
      <w:divBdr>
        <w:top w:val="none" w:sz="0" w:space="0" w:color="auto"/>
        <w:left w:val="none" w:sz="0" w:space="0" w:color="auto"/>
        <w:bottom w:val="none" w:sz="0" w:space="0" w:color="auto"/>
        <w:right w:val="none" w:sz="0" w:space="0" w:color="auto"/>
      </w:divBdr>
    </w:div>
    <w:div w:id="110436491">
      <w:bodyDiv w:val="1"/>
      <w:marLeft w:val="0"/>
      <w:marRight w:val="0"/>
      <w:marTop w:val="0"/>
      <w:marBottom w:val="0"/>
      <w:divBdr>
        <w:top w:val="none" w:sz="0" w:space="0" w:color="auto"/>
        <w:left w:val="none" w:sz="0" w:space="0" w:color="auto"/>
        <w:bottom w:val="none" w:sz="0" w:space="0" w:color="auto"/>
        <w:right w:val="none" w:sz="0" w:space="0" w:color="auto"/>
      </w:divBdr>
    </w:div>
    <w:div w:id="110712723">
      <w:bodyDiv w:val="1"/>
      <w:marLeft w:val="0"/>
      <w:marRight w:val="0"/>
      <w:marTop w:val="0"/>
      <w:marBottom w:val="0"/>
      <w:divBdr>
        <w:top w:val="none" w:sz="0" w:space="0" w:color="auto"/>
        <w:left w:val="none" w:sz="0" w:space="0" w:color="auto"/>
        <w:bottom w:val="none" w:sz="0" w:space="0" w:color="auto"/>
        <w:right w:val="none" w:sz="0" w:space="0" w:color="auto"/>
      </w:divBdr>
    </w:div>
    <w:div w:id="110780405">
      <w:bodyDiv w:val="1"/>
      <w:marLeft w:val="0"/>
      <w:marRight w:val="0"/>
      <w:marTop w:val="0"/>
      <w:marBottom w:val="0"/>
      <w:divBdr>
        <w:top w:val="none" w:sz="0" w:space="0" w:color="auto"/>
        <w:left w:val="none" w:sz="0" w:space="0" w:color="auto"/>
        <w:bottom w:val="none" w:sz="0" w:space="0" w:color="auto"/>
        <w:right w:val="none" w:sz="0" w:space="0" w:color="auto"/>
      </w:divBdr>
    </w:div>
    <w:div w:id="111478749">
      <w:bodyDiv w:val="1"/>
      <w:marLeft w:val="0"/>
      <w:marRight w:val="0"/>
      <w:marTop w:val="0"/>
      <w:marBottom w:val="0"/>
      <w:divBdr>
        <w:top w:val="none" w:sz="0" w:space="0" w:color="auto"/>
        <w:left w:val="none" w:sz="0" w:space="0" w:color="auto"/>
        <w:bottom w:val="none" w:sz="0" w:space="0" w:color="auto"/>
        <w:right w:val="none" w:sz="0" w:space="0" w:color="auto"/>
      </w:divBdr>
    </w:div>
    <w:div w:id="111484197">
      <w:bodyDiv w:val="1"/>
      <w:marLeft w:val="0"/>
      <w:marRight w:val="0"/>
      <w:marTop w:val="0"/>
      <w:marBottom w:val="0"/>
      <w:divBdr>
        <w:top w:val="none" w:sz="0" w:space="0" w:color="auto"/>
        <w:left w:val="none" w:sz="0" w:space="0" w:color="auto"/>
        <w:bottom w:val="none" w:sz="0" w:space="0" w:color="auto"/>
        <w:right w:val="none" w:sz="0" w:space="0" w:color="auto"/>
      </w:divBdr>
    </w:div>
    <w:div w:id="111487363">
      <w:bodyDiv w:val="1"/>
      <w:marLeft w:val="0"/>
      <w:marRight w:val="0"/>
      <w:marTop w:val="0"/>
      <w:marBottom w:val="0"/>
      <w:divBdr>
        <w:top w:val="none" w:sz="0" w:space="0" w:color="auto"/>
        <w:left w:val="none" w:sz="0" w:space="0" w:color="auto"/>
        <w:bottom w:val="none" w:sz="0" w:space="0" w:color="auto"/>
        <w:right w:val="none" w:sz="0" w:space="0" w:color="auto"/>
      </w:divBdr>
    </w:div>
    <w:div w:id="111755651">
      <w:bodyDiv w:val="1"/>
      <w:marLeft w:val="0"/>
      <w:marRight w:val="0"/>
      <w:marTop w:val="0"/>
      <w:marBottom w:val="0"/>
      <w:divBdr>
        <w:top w:val="none" w:sz="0" w:space="0" w:color="auto"/>
        <w:left w:val="none" w:sz="0" w:space="0" w:color="auto"/>
        <w:bottom w:val="none" w:sz="0" w:space="0" w:color="auto"/>
        <w:right w:val="none" w:sz="0" w:space="0" w:color="auto"/>
      </w:divBdr>
    </w:div>
    <w:div w:id="112018017">
      <w:bodyDiv w:val="1"/>
      <w:marLeft w:val="0"/>
      <w:marRight w:val="0"/>
      <w:marTop w:val="0"/>
      <w:marBottom w:val="0"/>
      <w:divBdr>
        <w:top w:val="none" w:sz="0" w:space="0" w:color="auto"/>
        <w:left w:val="none" w:sz="0" w:space="0" w:color="auto"/>
        <w:bottom w:val="none" w:sz="0" w:space="0" w:color="auto"/>
        <w:right w:val="none" w:sz="0" w:space="0" w:color="auto"/>
      </w:divBdr>
    </w:div>
    <w:div w:id="112141649">
      <w:bodyDiv w:val="1"/>
      <w:marLeft w:val="0"/>
      <w:marRight w:val="0"/>
      <w:marTop w:val="0"/>
      <w:marBottom w:val="0"/>
      <w:divBdr>
        <w:top w:val="none" w:sz="0" w:space="0" w:color="auto"/>
        <w:left w:val="none" w:sz="0" w:space="0" w:color="auto"/>
        <w:bottom w:val="none" w:sz="0" w:space="0" w:color="auto"/>
        <w:right w:val="none" w:sz="0" w:space="0" w:color="auto"/>
      </w:divBdr>
    </w:div>
    <w:div w:id="112678394">
      <w:bodyDiv w:val="1"/>
      <w:marLeft w:val="0"/>
      <w:marRight w:val="0"/>
      <w:marTop w:val="0"/>
      <w:marBottom w:val="0"/>
      <w:divBdr>
        <w:top w:val="none" w:sz="0" w:space="0" w:color="auto"/>
        <w:left w:val="none" w:sz="0" w:space="0" w:color="auto"/>
        <w:bottom w:val="none" w:sz="0" w:space="0" w:color="auto"/>
        <w:right w:val="none" w:sz="0" w:space="0" w:color="auto"/>
      </w:divBdr>
    </w:div>
    <w:div w:id="112984623">
      <w:bodyDiv w:val="1"/>
      <w:marLeft w:val="0"/>
      <w:marRight w:val="0"/>
      <w:marTop w:val="0"/>
      <w:marBottom w:val="0"/>
      <w:divBdr>
        <w:top w:val="none" w:sz="0" w:space="0" w:color="auto"/>
        <w:left w:val="none" w:sz="0" w:space="0" w:color="auto"/>
        <w:bottom w:val="none" w:sz="0" w:space="0" w:color="auto"/>
        <w:right w:val="none" w:sz="0" w:space="0" w:color="auto"/>
      </w:divBdr>
    </w:div>
    <w:div w:id="112987308">
      <w:bodyDiv w:val="1"/>
      <w:marLeft w:val="0"/>
      <w:marRight w:val="0"/>
      <w:marTop w:val="0"/>
      <w:marBottom w:val="0"/>
      <w:divBdr>
        <w:top w:val="none" w:sz="0" w:space="0" w:color="auto"/>
        <w:left w:val="none" w:sz="0" w:space="0" w:color="auto"/>
        <w:bottom w:val="none" w:sz="0" w:space="0" w:color="auto"/>
        <w:right w:val="none" w:sz="0" w:space="0" w:color="auto"/>
      </w:divBdr>
    </w:div>
    <w:div w:id="113404446">
      <w:bodyDiv w:val="1"/>
      <w:marLeft w:val="0"/>
      <w:marRight w:val="0"/>
      <w:marTop w:val="0"/>
      <w:marBottom w:val="0"/>
      <w:divBdr>
        <w:top w:val="none" w:sz="0" w:space="0" w:color="auto"/>
        <w:left w:val="none" w:sz="0" w:space="0" w:color="auto"/>
        <w:bottom w:val="none" w:sz="0" w:space="0" w:color="auto"/>
        <w:right w:val="none" w:sz="0" w:space="0" w:color="auto"/>
      </w:divBdr>
    </w:div>
    <w:div w:id="113644203">
      <w:bodyDiv w:val="1"/>
      <w:marLeft w:val="0"/>
      <w:marRight w:val="0"/>
      <w:marTop w:val="0"/>
      <w:marBottom w:val="0"/>
      <w:divBdr>
        <w:top w:val="none" w:sz="0" w:space="0" w:color="auto"/>
        <w:left w:val="none" w:sz="0" w:space="0" w:color="auto"/>
        <w:bottom w:val="none" w:sz="0" w:space="0" w:color="auto"/>
        <w:right w:val="none" w:sz="0" w:space="0" w:color="auto"/>
      </w:divBdr>
    </w:div>
    <w:div w:id="113788085">
      <w:bodyDiv w:val="1"/>
      <w:marLeft w:val="0"/>
      <w:marRight w:val="0"/>
      <w:marTop w:val="0"/>
      <w:marBottom w:val="0"/>
      <w:divBdr>
        <w:top w:val="none" w:sz="0" w:space="0" w:color="auto"/>
        <w:left w:val="none" w:sz="0" w:space="0" w:color="auto"/>
        <w:bottom w:val="none" w:sz="0" w:space="0" w:color="auto"/>
        <w:right w:val="none" w:sz="0" w:space="0" w:color="auto"/>
      </w:divBdr>
    </w:div>
    <w:div w:id="114181752">
      <w:bodyDiv w:val="1"/>
      <w:marLeft w:val="0"/>
      <w:marRight w:val="0"/>
      <w:marTop w:val="0"/>
      <w:marBottom w:val="0"/>
      <w:divBdr>
        <w:top w:val="none" w:sz="0" w:space="0" w:color="auto"/>
        <w:left w:val="none" w:sz="0" w:space="0" w:color="auto"/>
        <w:bottom w:val="none" w:sz="0" w:space="0" w:color="auto"/>
        <w:right w:val="none" w:sz="0" w:space="0" w:color="auto"/>
      </w:divBdr>
    </w:div>
    <w:div w:id="114566149">
      <w:bodyDiv w:val="1"/>
      <w:marLeft w:val="0"/>
      <w:marRight w:val="0"/>
      <w:marTop w:val="0"/>
      <w:marBottom w:val="0"/>
      <w:divBdr>
        <w:top w:val="none" w:sz="0" w:space="0" w:color="auto"/>
        <w:left w:val="none" w:sz="0" w:space="0" w:color="auto"/>
        <w:bottom w:val="none" w:sz="0" w:space="0" w:color="auto"/>
        <w:right w:val="none" w:sz="0" w:space="0" w:color="auto"/>
      </w:divBdr>
    </w:div>
    <w:div w:id="114759147">
      <w:bodyDiv w:val="1"/>
      <w:marLeft w:val="0"/>
      <w:marRight w:val="0"/>
      <w:marTop w:val="0"/>
      <w:marBottom w:val="0"/>
      <w:divBdr>
        <w:top w:val="none" w:sz="0" w:space="0" w:color="auto"/>
        <w:left w:val="none" w:sz="0" w:space="0" w:color="auto"/>
        <w:bottom w:val="none" w:sz="0" w:space="0" w:color="auto"/>
        <w:right w:val="none" w:sz="0" w:space="0" w:color="auto"/>
      </w:divBdr>
    </w:div>
    <w:div w:id="114760167">
      <w:bodyDiv w:val="1"/>
      <w:marLeft w:val="0"/>
      <w:marRight w:val="0"/>
      <w:marTop w:val="0"/>
      <w:marBottom w:val="0"/>
      <w:divBdr>
        <w:top w:val="none" w:sz="0" w:space="0" w:color="auto"/>
        <w:left w:val="none" w:sz="0" w:space="0" w:color="auto"/>
        <w:bottom w:val="none" w:sz="0" w:space="0" w:color="auto"/>
        <w:right w:val="none" w:sz="0" w:space="0" w:color="auto"/>
      </w:divBdr>
    </w:div>
    <w:div w:id="114906547">
      <w:bodyDiv w:val="1"/>
      <w:marLeft w:val="0"/>
      <w:marRight w:val="0"/>
      <w:marTop w:val="0"/>
      <w:marBottom w:val="0"/>
      <w:divBdr>
        <w:top w:val="none" w:sz="0" w:space="0" w:color="auto"/>
        <w:left w:val="none" w:sz="0" w:space="0" w:color="auto"/>
        <w:bottom w:val="none" w:sz="0" w:space="0" w:color="auto"/>
        <w:right w:val="none" w:sz="0" w:space="0" w:color="auto"/>
      </w:divBdr>
      <w:divsChild>
        <w:div w:id="58403401">
          <w:marLeft w:val="0"/>
          <w:marRight w:val="0"/>
          <w:marTop w:val="0"/>
          <w:marBottom w:val="0"/>
          <w:divBdr>
            <w:top w:val="none" w:sz="0" w:space="0" w:color="auto"/>
            <w:left w:val="none" w:sz="0" w:space="0" w:color="auto"/>
            <w:bottom w:val="none" w:sz="0" w:space="0" w:color="auto"/>
            <w:right w:val="none" w:sz="0" w:space="0" w:color="auto"/>
          </w:divBdr>
        </w:div>
        <w:div w:id="75323411">
          <w:marLeft w:val="0"/>
          <w:marRight w:val="0"/>
          <w:marTop w:val="0"/>
          <w:marBottom w:val="0"/>
          <w:divBdr>
            <w:top w:val="none" w:sz="0" w:space="0" w:color="auto"/>
            <w:left w:val="none" w:sz="0" w:space="0" w:color="auto"/>
            <w:bottom w:val="none" w:sz="0" w:space="0" w:color="auto"/>
            <w:right w:val="none" w:sz="0" w:space="0" w:color="auto"/>
          </w:divBdr>
        </w:div>
        <w:div w:id="85079982">
          <w:marLeft w:val="0"/>
          <w:marRight w:val="0"/>
          <w:marTop w:val="0"/>
          <w:marBottom w:val="0"/>
          <w:divBdr>
            <w:top w:val="none" w:sz="0" w:space="0" w:color="auto"/>
            <w:left w:val="none" w:sz="0" w:space="0" w:color="auto"/>
            <w:bottom w:val="none" w:sz="0" w:space="0" w:color="auto"/>
            <w:right w:val="none" w:sz="0" w:space="0" w:color="auto"/>
          </w:divBdr>
        </w:div>
        <w:div w:id="112214052">
          <w:marLeft w:val="0"/>
          <w:marRight w:val="0"/>
          <w:marTop w:val="0"/>
          <w:marBottom w:val="0"/>
          <w:divBdr>
            <w:top w:val="none" w:sz="0" w:space="0" w:color="auto"/>
            <w:left w:val="none" w:sz="0" w:space="0" w:color="auto"/>
            <w:bottom w:val="none" w:sz="0" w:space="0" w:color="auto"/>
            <w:right w:val="none" w:sz="0" w:space="0" w:color="auto"/>
          </w:divBdr>
        </w:div>
        <w:div w:id="124812372">
          <w:marLeft w:val="0"/>
          <w:marRight w:val="0"/>
          <w:marTop w:val="0"/>
          <w:marBottom w:val="0"/>
          <w:divBdr>
            <w:top w:val="none" w:sz="0" w:space="0" w:color="auto"/>
            <w:left w:val="none" w:sz="0" w:space="0" w:color="auto"/>
            <w:bottom w:val="none" w:sz="0" w:space="0" w:color="auto"/>
            <w:right w:val="none" w:sz="0" w:space="0" w:color="auto"/>
          </w:divBdr>
        </w:div>
        <w:div w:id="139689623">
          <w:marLeft w:val="0"/>
          <w:marRight w:val="0"/>
          <w:marTop w:val="0"/>
          <w:marBottom w:val="0"/>
          <w:divBdr>
            <w:top w:val="none" w:sz="0" w:space="0" w:color="auto"/>
            <w:left w:val="none" w:sz="0" w:space="0" w:color="auto"/>
            <w:bottom w:val="none" w:sz="0" w:space="0" w:color="auto"/>
            <w:right w:val="none" w:sz="0" w:space="0" w:color="auto"/>
          </w:divBdr>
        </w:div>
        <w:div w:id="153032334">
          <w:marLeft w:val="0"/>
          <w:marRight w:val="0"/>
          <w:marTop w:val="0"/>
          <w:marBottom w:val="0"/>
          <w:divBdr>
            <w:top w:val="none" w:sz="0" w:space="0" w:color="auto"/>
            <w:left w:val="none" w:sz="0" w:space="0" w:color="auto"/>
            <w:bottom w:val="none" w:sz="0" w:space="0" w:color="auto"/>
            <w:right w:val="none" w:sz="0" w:space="0" w:color="auto"/>
          </w:divBdr>
        </w:div>
        <w:div w:id="177044306">
          <w:marLeft w:val="0"/>
          <w:marRight w:val="0"/>
          <w:marTop w:val="0"/>
          <w:marBottom w:val="0"/>
          <w:divBdr>
            <w:top w:val="none" w:sz="0" w:space="0" w:color="auto"/>
            <w:left w:val="none" w:sz="0" w:space="0" w:color="auto"/>
            <w:bottom w:val="none" w:sz="0" w:space="0" w:color="auto"/>
            <w:right w:val="none" w:sz="0" w:space="0" w:color="auto"/>
          </w:divBdr>
        </w:div>
        <w:div w:id="177432031">
          <w:marLeft w:val="0"/>
          <w:marRight w:val="0"/>
          <w:marTop w:val="0"/>
          <w:marBottom w:val="0"/>
          <w:divBdr>
            <w:top w:val="none" w:sz="0" w:space="0" w:color="auto"/>
            <w:left w:val="none" w:sz="0" w:space="0" w:color="auto"/>
            <w:bottom w:val="none" w:sz="0" w:space="0" w:color="auto"/>
            <w:right w:val="none" w:sz="0" w:space="0" w:color="auto"/>
          </w:divBdr>
        </w:div>
        <w:div w:id="183831949">
          <w:marLeft w:val="0"/>
          <w:marRight w:val="0"/>
          <w:marTop w:val="0"/>
          <w:marBottom w:val="0"/>
          <w:divBdr>
            <w:top w:val="none" w:sz="0" w:space="0" w:color="auto"/>
            <w:left w:val="none" w:sz="0" w:space="0" w:color="auto"/>
            <w:bottom w:val="none" w:sz="0" w:space="0" w:color="auto"/>
            <w:right w:val="none" w:sz="0" w:space="0" w:color="auto"/>
          </w:divBdr>
        </w:div>
        <w:div w:id="195431591">
          <w:marLeft w:val="0"/>
          <w:marRight w:val="0"/>
          <w:marTop w:val="0"/>
          <w:marBottom w:val="0"/>
          <w:divBdr>
            <w:top w:val="none" w:sz="0" w:space="0" w:color="auto"/>
            <w:left w:val="none" w:sz="0" w:space="0" w:color="auto"/>
            <w:bottom w:val="none" w:sz="0" w:space="0" w:color="auto"/>
            <w:right w:val="none" w:sz="0" w:space="0" w:color="auto"/>
          </w:divBdr>
        </w:div>
        <w:div w:id="223680642">
          <w:marLeft w:val="0"/>
          <w:marRight w:val="0"/>
          <w:marTop w:val="0"/>
          <w:marBottom w:val="0"/>
          <w:divBdr>
            <w:top w:val="none" w:sz="0" w:space="0" w:color="auto"/>
            <w:left w:val="none" w:sz="0" w:space="0" w:color="auto"/>
            <w:bottom w:val="none" w:sz="0" w:space="0" w:color="auto"/>
            <w:right w:val="none" w:sz="0" w:space="0" w:color="auto"/>
          </w:divBdr>
        </w:div>
        <w:div w:id="233243045">
          <w:marLeft w:val="0"/>
          <w:marRight w:val="0"/>
          <w:marTop w:val="0"/>
          <w:marBottom w:val="0"/>
          <w:divBdr>
            <w:top w:val="none" w:sz="0" w:space="0" w:color="auto"/>
            <w:left w:val="none" w:sz="0" w:space="0" w:color="auto"/>
            <w:bottom w:val="none" w:sz="0" w:space="0" w:color="auto"/>
            <w:right w:val="none" w:sz="0" w:space="0" w:color="auto"/>
          </w:divBdr>
        </w:div>
        <w:div w:id="278420548">
          <w:marLeft w:val="0"/>
          <w:marRight w:val="0"/>
          <w:marTop w:val="0"/>
          <w:marBottom w:val="0"/>
          <w:divBdr>
            <w:top w:val="none" w:sz="0" w:space="0" w:color="auto"/>
            <w:left w:val="none" w:sz="0" w:space="0" w:color="auto"/>
            <w:bottom w:val="none" w:sz="0" w:space="0" w:color="auto"/>
            <w:right w:val="none" w:sz="0" w:space="0" w:color="auto"/>
          </w:divBdr>
        </w:div>
        <w:div w:id="281689735">
          <w:marLeft w:val="0"/>
          <w:marRight w:val="0"/>
          <w:marTop w:val="0"/>
          <w:marBottom w:val="0"/>
          <w:divBdr>
            <w:top w:val="none" w:sz="0" w:space="0" w:color="auto"/>
            <w:left w:val="none" w:sz="0" w:space="0" w:color="auto"/>
            <w:bottom w:val="none" w:sz="0" w:space="0" w:color="auto"/>
            <w:right w:val="none" w:sz="0" w:space="0" w:color="auto"/>
          </w:divBdr>
        </w:div>
        <w:div w:id="324282721">
          <w:marLeft w:val="0"/>
          <w:marRight w:val="0"/>
          <w:marTop w:val="0"/>
          <w:marBottom w:val="0"/>
          <w:divBdr>
            <w:top w:val="none" w:sz="0" w:space="0" w:color="auto"/>
            <w:left w:val="none" w:sz="0" w:space="0" w:color="auto"/>
            <w:bottom w:val="none" w:sz="0" w:space="0" w:color="auto"/>
            <w:right w:val="none" w:sz="0" w:space="0" w:color="auto"/>
          </w:divBdr>
        </w:div>
        <w:div w:id="352733456">
          <w:marLeft w:val="0"/>
          <w:marRight w:val="0"/>
          <w:marTop w:val="0"/>
          <w:marBottom w:val="0"/>
          <w:divBdr>
            <w:top w:val="none" w:sz="0" w:space="0" w:color="auto"/>
            <w:left w:val="none" w:sz="0" w:space="0" w:color="auto"/>
            <w:bottom w:val="none" w:sz="0" w:space="0" w:color="auto"/>
            <w:right w:val="none" w:sz="0" w:space="0" w:color="auto"/>
          </w:divBdr>
        </w:div>
        <w:div w:id="404954294">
          <w:marLeft w:val="0"/>
          <w:marRight w:val="0"/>
          <w:marTop w:val="0"/>
          <w:marBottom w:val="0"/>
          <w:divBdr>
            <w:top w:val="none" w:sz="0" w:space="0" w:color="auto"/>
            <w:left w:val="none" w:sz="0" w:space="0" w:color="auto"/>
            <w:bottom w:val="none" w:sz="0" w:space="0" w:color="auto"/>
            <w:right w:val="none" w:sz="0" w:space="0" w:color="auto"/>
          </w:divBdr>
        </w:div>
        <w:div w:id="414206703">
          <w:marLeft w:val="0"/>
          <w:marRight w:val="0"/>
          <w:marTop w:val="0"/>
          <w:marBottom w:val="0"/>
          <w:divBdr>
            <w:top w:val="none" w:sz="0" w:space="0" w:color="auto"/>
            <w:left w:val="none" w:sz="0" w:space="0" w:color="auto"/>
            <w:bottom w:val="none" w:sz="0" w:space="0" w:color="auto"/>
            <w:right w:val="none" w:sz="0" w:space="0" w:color="auto"/>
          </w:divBdr>
        </w:div>
        <w:div w:id="527186708">
          <w:marLeft w:val="0"/>
          <w:marRight w:val="0"/>
          <w:marTop w:val="0"/>
          <w:marBottom w:val="0"/>
          <w:divBdr>
            <w:top w:val="none" w:sz="0" w:space="0" w:color="auto"/>
            <w:left w:val="none" w:sz="0" w:space="0" w:color="auto"/>
            <w:bottom w:val="none" w:sz="0" w:space="0" w:color="auto"/>
            <w:right w:val="none" w:sz="0" w:space="0" w:color="auto"/>
          </w:divBdr>
        </w:div>
        <w:div w:id="530994819">
          <w:marLeft w:val="0"/>
          <w:marRight w:val="0"/>
          <w:marTop w:val="0"/>
          <w:marBottom w:val="0"/>
          <w:divBdr>
            <w:top w:val="none" w:sz="0" w:space="0" w:color="auto"/>
            <w:left w:val="none" w:sz="0" w:space="0" w:color="auto"/>
            <w:bottom w:val="none" w:sz="0" w:space="0" w:color="auto"/>
            <w:right w:val="none" w:sz="0" w:space="0" w:color="auto"/>
          </w:divBdr>
        </w:div>
        <w:div w:id="531501320">
          <w:marLeft w:val="0"/>
          <w:marRight w:val="0"/>
          <w:marTop w:val="0"/>
          <w:marBottom w:val="0"/>
          <w:divBdr>
            <w:top w:val="none" w:sz="0" w:space="0" w:color="auto"/>
            <w:left w:val="none" w:sz="0" w:space="0" w:color="auto"/>
            <w:bottom w:val="none" w:sz="0" w:space="0" w:color="auto"/>
            <w:right w:val="none" w:sz="0" w:space="0" w:color="auto"/>
          </w:divBdr>
        </w:div>
        <w:div w:id="534733856">
          <w:marLeft w:val="0"/>
          <w:marRight w:val="0"/>
          <w:marTop w:val="0"/>
          <w:marBottom w:val="0"/>
          <w:divBdr>
            <w:top w:val="none" w:sz="0" w:space="0" w:color="auto"/>
            <w:left w:val="none" w:sz="0" w:space="0" w:color="auto"/>
            <w:bottom w:val="none" w:sz="0" w:space="0" w:color="auto"/>
            <w:right w:val="none" w:sz="0" w:space="0" w:color="auto"/>
          </w:divBdr>
        </w:div>
        <w:div w:id="583993255">
          <w:marLeft w:val="0"/>
          <w:marRight w:val="0"/>
          <w:marTop w:val="0"/>
          <w:marBottom w:val="0"/>
          <w:divBdr>
            <w:top w:val="none" w:sz="0" w:space="0" w:color="auto"/>
            <w:left w:val="none" w:sz="0" w:space="0" w:color="auto"/>
            <w:bottom w:val="none" w:sz="0" w:space="0" w:color="auto"/>
            <w:right w:val="none" w:sz="0" w:space="0" w:color="auto"/>
          </w:divBdr>
        </w:div>
        <w:div w:id="633678818">
          <w:marLeft w:val="0"/>
          <w:marRight w:val="0"/>
          <w:marTop w:val="0"/>
          <w:marBottom w:val="0"/>
          <w:divBdr>
            <w:top w:val="none" w:sz="0" w:space="0" w:color="auto"/>
            <w:left w:val="none" w:sz="0" w:space="0" w:color="auto"/>
            <w:bottom w:val="none" w:sz="0" w:space="0" w:color="auto"/>
            <w:right w:val="none" w:sz="0" w:space="0" w:color="auto"/>
          </w:divBdr>
        </w:div>
        <w:div w:id="636380031">
          <w:marLeft w:val="0"/>
          <w:marRight w:val="0"/>
          <w:marTop w:val="0"/>
          <w:marBottom w:val="0"/>
          <w:divBdr>
            <w:top w:val="none" w:sz="0" w:space="0" w:color="auto"/>
            <w:left w:val="none" w:sz="0" w:space="0" w:color="auto"/>
            <w:bottom w:val="none" w:sz="0" w:space="0" w:color="auto"/>
            <w:right w:val="none" w:sz="0" w:space="0" w:color="auto"/>
          </w:divBdr>
        </w:div>
        <w:div w:id="652291326">
          <w:marLeft w:val="0"/>
          <w:marRight w:val="0"/>
          <w:marTop w:val="0"/>
          <w:marBottom w:val="0"/>
          <w:divBdr>
            <w:top w:val="none" w:sz="0" w:space="0" w:color="auto"/>
            <w:left w:val="none" w:sz="0" w:space="0" w:color="auto"/>
            <w:bottom w:val="none" w:sz="0" w:space="0" w:color="auto"/>
            <w:right w:val="none" w:sz="0" w:space="0" w:color="auto"/>
          </w:divBdr>
        </w:div>
        <w:div w:id="666980366">
          <w:marLeft w:val="0"/>
          <w:marRight w:val="0"/>
          <w:marTop w:val="0"/>
          <w:marBottom w:val="0"/>
          <w:divBdr>
            <w:top w:val="none" w:sz="0" w:space="0" w:color="auto"/>
            <w:left w:val="none" w:sz="0" w:space="0" w:color="auto"/>
            <w:bottom w:val="none" w:sz="0" w:space="0" w:color="auto"/>
            <w:right w:val="none" w:sz="0" w:space="0" w:color="auto"/>
          </w:divBdr>
        </w:div>
        <w:div w:id="670253432">
          <w:marLeft w:val="0"/>
          <w:marRight w:val="0"/>
          <w:marTop w:val="0"/>
          <w:marBottom w:val="0"/>
          <w:divBdr>
            <w:top w:val="none" w:sz="0" w:space="0" w:color="auto"/>
            <w:left w:val="none" w:sz="0" w:space="0" w:color="auto"/>
            <w:bottom w:val="none" w:sz="0" w:space="0" w:color="auto"/>
            <w:right w:val="none" w:sz="0" w:space="0" w:color="auto"/>
          </w:divBdr>
        </w:div>
        <w:div w:id="694307035">
          <w:marLeft w:val="0"/>
          <w:marRight w:val="0"/>
          <w:marTop w:val="0"/>
          <w:marBottom w:val="0"/>
          <w:divBdr>
            <w:top w:val="none" w:sz="0" w:space="0" w:color="auto"/>
            <w:left w:val="none" w:sz="0" w:space="0" w:color="auto"/>
            <w:bottom w:val="none" w:sz="0" w:space="0" w:color="auto"/>
            <w:right w:val="none" w:sz="0" w:space="0" w:color="auto"/>
          </w:divBdr>
        </w:div>
        <w:div w:id="695616545">
          <w:marLeft w:val="0"/>
          <w:marRight w:val="0"/>
          <w:marTop w:val="0"/>
          <w:marBottom w:val="0"/>
          <w:divBdr>
            <w:top w:val="none" w:sz="0" w:space="0" w:color="auto"/>
            <w:left w:val="none" w:sz="0" w:space="0" w:color="auto"/>
            <w:bottom w:val="none" w:sz="0" w:space="0" w:color="auto"/>
            <w:right w:val="none" w:sz="0" w:space="0" w:color="auto"/>
          </w:divBdr>
        </w:div>
        <w:div w:id="713040496">
          <w:marLeft w:val="0"/>
          <w:marRight w:val="0"/>
          <w:marTop w:val="0"/>
          <w:marBottom w:val="0"/>
          <w:divBdr>
            <w:top w:val="none" w:sz="0" w:space="0" w:color="auto"/>
            <w:left w:val="none" w:sz="0" w:space="0" w:color="auto"/>
            <w:bottom w:val="none" w:sz="0" w:space="0" w:color="auto"/>
            <w:right w:val="none" w:sz="0" w:space="0" w:color="auto"/>
          </w:divBdr>
        </w:div>
        <w:div w:id="738870675">
          <w:marLeft w:val="0"/>
          <w:marRight w:val="0"/>
          <w:marTop w:val="0"/>
          <w:marBottom w:val="0"/>
          <w:divBdr>
            <w:top w:val="none" w:sz="0" w:space="0" w:color="auto"/>
            <w:left w:val="none" w:sz="0" w:space="0" w:color="auto"/>
            <w:bottom w:val="none" w:sz="0" w:space="0" w:color="auto"/>
            <w:right w:val="none" w:sz="0" w:space="0" w:color="auto"/>
          </w:divBdr>
        </w:div>
        <w:div w:id="745104882">
          <w:marLeft w:val="0"/>
          <w:marRight w:val="0"/>
          <w:marTop w:val="0"/>
          <w:marBottom w:val="0"/>
          <w:divBdr>
            <w:top w:val="none" w:sz="0" w:space="0" w:color="auto"/>
            <w:left w:val="none" w:sz="0" w:space="0" w:color="auto"/>
            <w:bottom w:val="none" w:sz="0" w:space="0" w:color="auto"/>
            <w:right w:val="none" w:sz="0" w:space="0" w:color="auto"/>
          </w:divBdr>
        </w:div>
        <w:div w:id="763695485">
          <w:marLeft w:val="0"/>
          <w:marRight w:val="0"/>
          <w:marTop w:val="0"/>
          <w:marBottom w:val="0"/>
          <w:divBdr>
            <w:top w:val="none" w:sz="0" w:space="0" w:color="auto"/>
            <w:left w:val="none" w:sz="0" w:space="0" w:color="auto"/>
            <w:bottom w:val="none" w:sz="0" w:space="0" w:color="auto"/>
            <w:right w:val="none" w:sz="0" w:space="0" w:color="auto"/>
          </w:divBdr>
        </w:div>
        <w:div w:id="763955754">
          <w:marLeft w:val="0"/>
          <w:marRight w:val="0"/>
          <w:marTop w:val="0"/>
          <w:marBottom w:val="0"/>
          <w:divBdr>
            <w:top w:val="none" w:sz="0" w:space="0" w:color="auto"/>
            <w:left w:val="none" w:sz="0" w:space="0" w:color="auto"/>
            <w:bottom w:val="none" w:sz="0" w:space="0" w:color="auto"/>
            <w:right w:val="none" w:sz="0" w:space="0" w:color="auto"/>
          </w:divBdr>
        </w:div>
        <w:div w:id="764302771">
          <w:marLeft w:val="0"/>
          <w:marRight w:val="0"/>
          <w:marTop w:val="0"/>
          <w:marBottom w:val="0"/>
          <w:divBdr>
            <w:top w:val="none" w:sz="0" w:space="0" w:color="auto"/>
            <w:left w:val="none" w:sz="0" w:space="0" w:color="auto"/>
            <w:bottom w:val="none" w:sz="0" w:space="0" w:color="auto"/>
            <w:right w:val="none" w:sz="0" w:space="0" w:color="auto"/>
          </w:divBdr>
        </w:div>
        <w:div w:id="803742012">
          <w:marLeft w:val="0"/>
          <w:marRight w:val="0"/>
          <w:marTop w:val="0"/>
          <w:marBottom w:val="0"/>
          <w:divBdr>
            <w:top w:val="none" w:sz="0" w:space="0" w:color="auto"/>
            <w:left w:val="none" w:sz="0" w:space="0" w:color="auto"/>
            <w:bottom w:val="none" w:sz="0" w:space="0" w:color="auto"/>
            <w:right w:val="none" w:sz="0" w:space="0" w:color="auto"/>
          </w:divBdr>
        </w:div>
        <w:div w:id="806043780">
          <w:marLeft w:val="0"/>
          <w:marRight w:val="0"/>
          <w:marTop w:val="0"/>
          <w:marBottom w:val="0"/>
          <w:divBdr>
            <w:top w:val="none" w:sz="0" w:space="0" w:color="auto"/>
            <w:left w:val="none" w:sz="0" w:space="0" w:color="auto"/>
            <w:bottom w:val="none" w:sz="0" w:space="0" w:color="auto"/>
            <w:right w:val="none" w:sz="0" w:space="0" w:color="auto"/>
          </w:divBdr>
        </w:div>
        <w:div w:id="819271777">
          <w:marLeft w:val="0"/>
          <w:marRight w:val="0"/>
          <w:marTop w:val="0"/>
          <w:marBottom w:val="0"/>
          <w:divBdr>
            <w:top w:val="none" w:sz="0" w:space="0" w:color="auto"/>
            <w:left w:val="none" w:sz="0" w:space="0" w:color="auto"/>
            <w:bottom w:val="none" w:sz="0" w:space="0" w:color="auto"/>
            <w:right w:val="none" w:sz="0" w:space="0" w:color="auto"/>
          </w:divBdr>
        </w:div>
        <w:div w:id="819274232">
          <w:marLeft w:val="0"/>
          <w:marRight w:val="0"/>
          <w:marTop w:val="0"/>
          <w:marBottom w:val="0"/>
          <w:divBdr>
            <w:top w:val="none" w:sz="0" w:space="0" w:color="auto"/>
            <w:left w:val="none" w:sz="0" w:space="0" w:color="auto"/>
            <w:bottom w:val="none" w:sz="0" w:space="0" w:color="auto"/>
            <w:right w:val="none" w:sz="0" w:space="0" w:color="auto"/>
          </w:divBdr>
        </w:div>
        <w:div w:id="821383378">
          <w:marLeft w:val="0"/>
          <w:marRight w:val="0"/>
          <w:marTop w:val="0"/>
          <w:marBottom w:val="0"/>
          <w:divBdr>
            <w:top w:val="none" w:sz="0" w:space="0" w:color="auto"/>
            <w:left w:val="none" w:sz="0" w:space="0" w:color="auto"/>
            <w:bottom w:val="none" w:sz="0" w:space="0" w:color="auto"/>
            <w:right w:val="none" w:sz="0" w:space="0" w:color="auto"/>
          </w:divBdr>
        </w:div>
        <w:div w:id="821577816">
          <w:marLeft w:val="0"/>
          <w:marRight w:val="0"/>
          <w:marTop w:val="0"/>
          <w:marBottom w:val="0"/>
          <w:divBdr>
            <w:top w:val="none" w:sz="0" w:space="0" w:color="auto"/>
            <w:left w:val="none" w:sz="0" w:space="0" w:color="auto"/>
            <w:bottom w:val="none" w:sz="0" w:space="0" w:color="auto"/>
            <w:right w:val="none" w:sz="0" w:space="0" w:color="auto"/>
          </w:divBdr>
        </w:div>
        <w:div w:id="844856593">
          <w:marLeft w:val="0"/>
          <w:marRight w:val="0"/>
          <w:marTop w:val="0"/>
          <w:marBottom w:val="0"/>
          <w:divBdr>
            <w:top w:val="none" w:sz="0" w:space="0" w:color="auto"/>
            <w:left w:val="none" w:sz="0" w:space="0" w:color="auto"/>
            <w:bottom w:val="none" w:sz="0" w:space="0" w:color="auto"/>
            <w:right w:val="none" w:sz="0" w:space="0" w:color="auto"/>
          </w:divBdr>
        </w:div>
        <w:div w:id="847790187">
          <w:marLeft w:val="0"/>
          <w:marRight w:val="0"/>
          <w:marTop w:val="0"/>
          <w:marBottom w:val="0"/>
          <w:divBdr>
            <w:top w:val="none" w:sz="0" w:space="0" w:color="auto"/>
            <w:left w:val="none" w:sz="0" w:space="0" w:color="auto"/>
            <w:bottom w:val="none" w:sz="0" w:space="0" w:color="auto"/>
            <w:right w:val="none" w:sz="0" w:space="0" w:color="auto"/>
          </w:divBdr>
        </w:div>
        <w:div w:id="882793066">
          <w:marLeft w:val="0"/>
          <w:marRight w:val="0"/>
          <w:marTop w:val="0"/>
          <w:marBottom w:val="0"/>
          <w:divBdr>
            <w:top w:val="none" w:sz="0" w:space="0" w:color="auto"/>
            <w:left w:val="none" w:sz="0" w:space="0" w:color="auto"/>
            <w:bottom w:val="none" w:sz="0" w:space="0" w:color="auto"/>
            <w:right w:val="none" w:sz="0" w:space="0" w:color="auto"/>
          </w:divBdr>
        </w:div>
        <w:div w:id="934284154">
          <w:marLeft w:val="0"/>
          <w:marRight w:val="0"/>
          <w:marTop w:val="0"/>
          <w:marBottom w:val="0"/>
          <w:divBdr>
            <w:top w:val="none" w:sz="0" w:space="0" w:color="auto"/>
            <w:left w:val="none" w:sz="0" w:space="0" w:color="auto"/>
            <w:bottom w:val="none" w:sz="0" w:space="0" w:color="auto"/>
            <w:right w:val="none" w:sz="0" w:space="0" w:color="auto"/>
          </w:divBdr>
        </w:div>
        <w:div w:id="939534453">
          <w:marLeft w:val="0"/>
          <w:marRight w:val="0"/>
          <w:marTop w:val="0"/>
          <w:marBottom w:val="0"/>
          <w:divBdr>
            <w:top w:val="none" w:sz="0" w:space="0" w:color="auto"/>
            <w:left w:val="none" w:sz="0" w:space="0" w:color="auto"/>
            <w:bottom w:val="none" w:sz="0" w:space="0" w:color="auto"/>
            <w:right w:val="none" w:sz="0" w:space="0" w:color="auto"/>
          </w:divBdr>
        </w:div>
        <w:div w:id="951787531">
          <w:marLeft w:val="0"/>
          <w:marRight w:val="0"/>
          <w:marTop w:val="0"/>
          <w:marBottom w:val="0"/>
          <w:divBdr>
            <w:top w:val="none" w:sz="0" w:space="0" w:color="auto"/>
            <w:left w:val="none" w:sz="0" w:space="0" w:color="auto"/>
            <w:bottom w:val="none" w:sz="0" w:space="0" w:color="auto"/>
            <w:right w:val="none" w:sz="0" w:space="0" w:color="auto"/>
          </w:divBdr>
        </w:div>
        <w:div w:id="978151414">
          <w:marLeft w:val="0"/>
          <w:marRight w:val="0"/>
          <w:marTop w:val="0"/>
          <w:marBottom w:val="0"/>
          <w:divBdr>
            <w:top w:val="none" w:sz="0" w:space="0" w:color="auto"/>
            <w:left w:val="none" w:sz="0" w:space="0" w:color="auto"/>
            <w:bottom w:val="none" w:sz="0" w:space="0" w:color="auto"/>
            <w:right w:val="none" w:sz="0" w:space="0" w:color="auto"/>
          </w:divBdr>
        </w:div>
        <w:div w:id="987201368">
          <w:marLeft w:val="0"/>
          <w:marRight w:val="0"/>
          <w:marTop w:val="0"/>
          <w:marBottom w:val="0"/>
          <w:divBdr>
            <w:top w:val="none" w:sz="0" w:space="0" w:color="auto"/>
            <w:left w:val="none" w:sz="0" w:space="0" w:color="auto"/>
            <w:bottom w:val="none" w:sz="0" w:space="0" w:color="auto"/>
            <w:right w:val="none" w:sz="0" w:space="0" w:color="auto"/>
          </w:divBdr>
        </w:div>
        <w:div w:id="991762547">
          <w:marLeft w:val="0"/>
          <w:marRight w:val="0"/>
          <w:marTop w:val="0"/>
          <w:marBottom w:val="0"/>
          <w:divBdr>
            <w:top w:val="none" w:sz="0" w:space="0" w:color="auto"/>
            <w:left w:val="none" w:sz="0" w:space="0" w:color="auto"/>
            <w:bottom w:val="none" w:sz="0" w:space="0" w:color="auto"/>
            <w:right w:val="none" w:sz="0" w:space="0" w:color="auto"/>
          </w:divBdr>
        </w:div>
        <w:div w:id="1015159485">
          <w:marLeft w:val="0"/>
          <w:marRight w:val="0"/>
          <w:marTop w:val="0"/>
          <w:marBottom w:val="0"/>
          <w:divBdr>
            <w:top w:val="none" w:sz="0" w:space="0" w:color="auto"/>
            <w:left w:val="none" w:sz="0" w:space="0" w:color="auto"/>
            <w:bottom w:val="none" w:sz="0" w:space="0" w:color="auto"/>
            <w:right w:val="none" w:sz="0" w:space="0" w:color="auto"/>
          </w:divBdr>
        </w:div>
        <w:div w:id="1022516542">
          <w:marLeft w:val="0"/>
          <w:marRight w:val="0"/>
          <w:marTop w:val="0"/>
          <w:marBottom w:val="0"/>
          <w:divBdr>
            <w:top w:val="none" w:sz="0" w:space="0" w:color="auto"/>
            <w:left w:val="none" w:sz="0" w:space="0" w:color="auto"/>
            <w:bottom w:val="none" w:sz="0" w:space="0" w:color="auto"/>
            <w:right w:val="none" w:sz="0" w:space="0" w:color="auto"/>
          </w:divBdr>
        </w:div>
        <w:div w:id="1040015762">
          <w:marLeft w:val="0"/>
          <w:marRight w:val="0"/>
          <w:marTop w:val="0"/>
          <w:marBottom w:val="0"/>
          <w:divBdr>
            <w:top w:val="none" w:sz="0" w:space="0" w:color="auto"/>
            <w:left w:val="none" w:sz="0" w:space="0" w:color="auto"/>
            <w:bottom w:val="none" w:sz="0" w:space="0" w:color="auto"/>
            <w:right w:val="none" w:sz="0" w:space="0" w:color="auto"/>
          </w:divBdr>
        </w:div>
        <w:div w:id="1044523570">
          <w:marLeft w:val="0"/>
          <w:marRight w:val="0"/>
          <w:marTop w:val="0"/>
          <w:marBottom w:val="0"/>
          <w:divBdr>
            <w:top w:val="none" w:sz="0" w:space="0" w:color="auto"/>
            <w:left w:val="none" w:sz="0" w:space="0" w:color="auto"/>
            <w:bottom w:val="none" w:sz="0" w:space="0" w:color="auto"/>
            <w:right w:val="none" w:sz="0" w:space="0" w:color="auto"/>
          </w:divBdr>
        </w:div>
        <w:div w:id="1055274318">
          <w:marLeft w:val="0"/>
          <w:marRight w:val="0"/>
          <w:marTop w:val="0"/>
          <w:marBottom w:val="0"/>
          <w:divBdr>
            <w:top w:val="none" w:sz="0" w:space="0" w:color="auto"/>
            <w:left w:val="none" w:sz="0" w:space="0" w:color="auto"/>
            <w:bottom w:val="none" w:sz="0" w:space="0" w:color="auto"/>
            <w:right w:val="none" w:sz="0" w:space="0" w:color="auto"/>
          </w:divBdr>
        </w:div>
        <w:div w:id="1065757865">
          <w:marLeft w:val="0"/>
          <w:marRight w:val="0"/>
          <w:marTop w:val="0"/>
          <w:marBottom w:val="0"/>
          <w:divBdr>
            <w:top w:val="none" w:sz="0" w:space="0" w:color="auto"/>
            <w:left w:val="none" w:sz="0" w:space="0" w:color="auto"/>
            <w:bottom w:val="none" w:sz="0" w:space="0" w:color="auto"/>
            <w:right w:val="none" w:sz="0" w:space="0" w:color="auto"/>
          </w:divBdr>
        </w:div>
        <w:div w:id="1126853380">
          <w:marLeft w:val="0"/>
          <w:marRight w:val="0"/>
          <w:marTop w:val="0"/>
          <w:marBottom w:val="0"/>
          <w:divBdr>
            <w:top w:val="none" w:sz="0" w:space="0" w:color="auto"/>
            <w:left w:val="none" w:sz="0" w:space="0" w:color="auto"/>
            <w:bottom w:val="none" w:sz="0" w:space="0" w:color="auto"/>
            <w:right w:val="none" w:sz="0" w:space="0" w:color="auto"/>
          </w:divBdr>
        </w:div>
        <w:div w:id="1188175834">
          <w:marLeft w:val="0"/>
          <w:marRight w:val="0"/>
          <w:marTop w:val="0"/>
          <w:marBottom w:val="0"/>
          <w:divBdr>
            <w:top w:val="none" w:sz="0" w:space="0" w:color="auto"/>
            <w:left w:val="none" w:sz="0" w:space="0" w:color="auto"/>
            <w:bottom w:val="none" w:sz="0" w:space="0" w:color="auto"/>
            <w:right w:val="none" w:sz="0" w:space="0" w:color="auto"/>
          </w:divBdr>
        </w:div>
        <w:div w:id="1191870056">
          <w:marLeft w:val="0"/>
          <w:marRight w:val="0"/>
          <w:marTop w:val="0"/>
          <w:marBottom w:val="0"/>
          <w:divBdr>
            <w:top w:val="none" w:sz="0" w:space="0" w:color="auto"/>
            <w:left w:val="none" w:sz="0" w:space="0" w:color="auto"/>
            <w:bottom w:val="none" w:sz="0" w:space="0" w:color="auto"/>
            <w:right w:val="none" w:sz="0" w:space="0" w:color="auto"/>
          </w:divBdr>
        </w:div>
        <w:div w:id="1205753354">
          <w:marLeft w:val="0"/>
          <w:marRight w:val="0"/>
          <w:marTop w:val="0"/>
          <w:marBottom w:val="0"/>
          <w:divBdr>
            <w:top w:val="none" w:sz="0" w:space="0" w:color="auto"/>
            <w:left w:val="none" w:sz="0" w:space="0" w:color="auto"/>
            <w:bottom w:val="none" w:sz="0" w:space="0" w:color="auto"/>
            <w:right w:val="none" w:sz="0" w:space="0" w:color="auto"/>
          </w:divBdr>
        </w:div>
        <w:div w:id="1207840175">
          <w:marLeft w:val="0"/>
          <w:marRight w:val="0"/>
          <w:marTop w:val="0"/>
          <w:marBottom w:val="0"/>
          <w:divBdr>
            <w:top w:val="none" w:sz="0" w:space="0" w:color="auto"/>
            <w:left w:val="none" w:sz="0" w:space="0" w:color="auto"/>
            <w:bottom w:val="none" w:sz="0" w:space="0" w:color="auto"/>
            <w:right w:val="none" w:sz="0" w:space="0" w:color="auto"/>
          </w:divBdr>
        </w:div>
        <w:div w:id="1213345006">
          <w:marLeft w:val="0"/>
          <w:marRight w:val="0"/>
          <w:marTop w:val="0"/>
          <w:marBottom w:val="0"/>
          <w:divBdr>
            <w:top w:val="none" w:sz="0" w:space="0" w:color="auto"/>
            <w:left w:val="none" w:sz="0" w:space="0" w:color="auto"/>
            <w:bottom w:val="none" w:sz="0" w:space="0" w:color="auto"/>
            <w:right w:val="none" w:sz="0" w:space="0" w:color="auto"/>
          </w:divBdr>
        </w:div>
        <w:div w:id="1223101327">
          <w:marLeft w:val="0"/>
          <w:marRight w:val="0"/>
          <w:marTop w:val="0"/>
          <w:marBottom w:val="0"/>
          <w:divBdr>
            <w:top w:val="none" w:sz="0" w:space="0" w:color="auto"/>
            <w:left w:val="none" w:sz="0" w:space="0" w:color="auto"/>
            <w:bottom w:val="none" w:sz="0" w:space="0" w:color="auto"/>
            <w:right w:val="none" w:sz="0" w:space="0" w:color="auto"/>
          </w:divBdr>
        </w:div>
        <w:div w:id="1244534734">
          <w:marLeft w:val="0"/>
          <w:marRight w:val="0"/>
          <w:marTop w:val="0"/>
          <w:marBottom w:val="0"/>
          <w:divBdr>
            <w:top w:val="none" w:sz="0" w:space="0" w:color="auto"/>
            <w:left w:val="none" w:sz="0" w:space="0" w:color="auto"/>
            <w:bottom w:val="none" w:sz="0" w:space="0" w:color="auto"/>
            <w:right w:val="none" w:sz="0" w:space="0" w:color="auto"/>
          </w:divBdr>
        </w:div>
        <w:div w:id="1245342154">
          <w:marLeft w:val="0"/>
          <w:marRight w:val="0"/>
          <w:marTop w:val="0"/>
          <w:marBottom w:val="0"/>
          <w:divBdr>
            <w:top w:val="none" w:sz="0" w:space="0" w:color="auto"/>
            <w:left w:val="none" w:sz="0" w:space="0" w:color="auto"/>
            <w:bottom w:val="none" w:sz="0" w:space="0" w:color="auto"/>
            <w:right w:val="none" w:sz="0" w:space="0" w:color="auto"/>
          </w:divBdr>
        </w:div>
        <w:div w:id="1254633810">
          <w:marLeft w:val="0"/>
          <w:marRight w:val="0"/>
          <w:marTop w:val="0"/>
          <w:marBottom w:val="0"/>
          <w:divBdr>
            <w:top w:val="none" w:sz="0" w:space="0" w:color="auto"/>
            <w:left w:val="none" w:sz="0" w:space="0" w:color="auto"/>
            <w:bottom w:val="none" w:sz="0" w:space="0" w:color="auto"/>
            <w:right w:val="none" w:sz="0" w:space="0" w:color="auto"/>
          </w:divBdr>
        </w:div>
        <w:div w:id="1257859888">
          <w:marLeft w:val="0"/>
          <w:marRight w:val="0"/>
          <w:marTop w:val="0"/>
          <w:marBottom w:val="0"/>
          <w:divBdr>
            <w:top w:val="none" w:sz="0" w:space="0" w:color="auto"/>
            <w:left w:val="none" w:sz="0" w:space="0" w:color="auto"/>
            <w:bottom w:val="none" w:sz="0" w:space="0" w:color="auto"/>
            <w:right w:val="none" w:sz="0" w:space="0" w:color="auto"/>
          </w:divBdr>
        </w:div>
        <w:div w:id="1300962648">
          <w:marLeft w:val="0"/>
          <w:marRight w:val="0"/>
          <w:marTop w:val="0"/>
          <w:marBottom w:val="0"/>
          <w:divBdr>
            <w:top w:val="none" w:sz="0" w:space="0" w:color="auto"/>
            <w:left w:val="none" w:sz="0" w:space="0" w:color="auto"/>
            <w:bottom w:val="none" w:sz="0" w:space="0" w:color="auto"/>
            <w:right w:val="none" w:sz="0" w:space="0" w:color="auto"/>
          </w:divBdr>
        </w:div>
        <w:div w:id="1328097595">
          <w:marLeft w:val="0"/>
          <w:marRight w:val="0"/>
          <w:marTop w:val="0"/>
          <w:marBottom w:val="0"/>
          <w:divBdr>
            <w:top w:val="none" w:sz="0" w:space="0" w:color="auto"/>
            <w:left w:val="none" w:sz="0" w:space="0" w:color="auto"/>
            <w:bottom w:val="none" w:sz="0" w:space="0" w:color="auto"/>
            <w:right w:val="none" w:sz="0" w:space="0" w:color="auto"/>
          </w:divBdr>
        </w:div>
        <w:div w:id="1338651166">
          <w:marLeft w:val="0"/>
          <w:marRight w:val="0"/>
          <w:marTop w:val="0"/>
          <w:marBottom w:val="0"/>
          <w:divBdr>
            <w:top w:val="none" w:sz="0" w:space="0" w:color="auto"/>
            <w:left w:val="none" w:sz="0" w:space="0" w:color="auto"/>
            <w:bottom w:val="none" w:sz="0" w:space="0" w:color="auto"/>
            <w:right w:val="none" w:sz="0" w:space="0" w:color="auto"/>
          </w:divBdr>
        </w:div>
        <w:div w:id="1343047464">
          <w:marLeft w:val="0"/>
          <w:marRight w:val="0"/>
          <w:marTop w:val="0"/>
          <w:marBottom w:val="0"/>
          <w:divBdr>
            <w:top w:val="none" w:sz="0" w:space="0" w:color="auto"/>
            <w:left w:val="none" w:sz="0" w:space="0" w:color="auto"/>
            <w:bottom w:val="none" w:sz="0" w:space="0" w:color="auto"/>
            <w:right w:val="none" w:sz="0" w:space="0" w:color="auto"/>
          </w:divBdr>
        </w:div>
        <w:div w:id="1361279793">
          <w:marLeft w:val="0"/>
          <w:marRight w:val="0"/>
          <w:marTop w:val="0"/>
          <w:marBottom w:val="0"/>
          <w:divBdr>
            <w:top w:val="none" w:sz="0" w:space="0" w:color="auto"/>
            <w:left w:val="none" w:sz="0" w:space="0" w:color="auto"/>
            <w:bottom w:val="none" w:sz="0" w:space="0" w:color="auto"/>
            <w:right w:val="none" w:sz="0" w:space="0" w:color="auto"/>
          </w:divBdr>
        </w:div>
        <w:div w:id="1369456620">
          <w:marLeft w:val="0"/>
          <w:marRight w:val="0"/>
          <w:marTop w:val="0"/>
          <w:marBottom w:val="0"/>
          <w:divBdr>
            <w:top w:val="none" w:sz="0" w:space="0" w:color="auto"/>
            <w:left w:val="none" w:sz="0" w:space="0" w:color="auto"/>
            <w:bottom w:val="none" w:sz="0" w:space="0" w:color="auto"/>
            <w:right w:val="none" w:sz="0" w:space="0" w:color="auto"/>
          </w:divBdr>
        </w:div>
        <w:div w:id="1378505264">
          <w:marLeft w:val="0"/>
          <w:marRight w:val="0"/>
          <w:marTop w:val="0"/>
          <w:marBottom w:val="0"/>
          <w:divBdr>
            <w:top w:val="none" w:sz="0" w:space="0" w:color="auto"/>
            <w:left w:val="none" w:sz="0" w:space="0" w:color="auto"/>
            <w:bottom w:val="none" w:sz="0" w:space="0" w:color="auto"/>
            <w:right w:val="none" w:sz="0" w:space="0" w:color="auto"/>
          </w:divBdr>
        </w:div>
        <w:div w:id="1387799158">
          <w:marLeft w:val="0"/>
          <w:marRight w:val="0"/>
          <w:marTop w:val="0"/>
          <w:marBottom w:val="0"/>
          <w:divBdr>
            <w:top w:val="none" w:sz="0" w:space="0" w:color="auto"/>
            <w:left w:val="none" w:sz="0" w:space="0" w:color="auto"/>
            <w:bottom w:val="none" w:sz="0" w:space="0" w:color="auto"/>
            <w:right w:val="none" w:sz="0" w:space="0" w:color="auto"/>
          </w:divBdr>
        </w:div>
        <w:div w:id="1420104343">
          <w:marLeft w:val="0"/>
          <w:marRight w:val="0"/>
          <w:marTop w:val="0"/>
          <w:marBottom w:val="0"/>
          <w:divBdr>
            <w:top w:val="none" w:sz="0" w:space="0" w:color="auto"/>
            <w:left w:val="none" w:sz="0" w:space="0" w:color="auto"/>
            <w:bottom w:val="none" w:sz="0" w:space="0" w:color="auto"/>
            <w:right w:val="none" w:sz="0" w:space="0" w:color="auto"/>
          </w:divBdr>
        </w:div>
        <w:div w:id="1429808842">
          <w:marLeft w:val="0"/>
          <w:marRight w:val="0"/>
          <w:marTop w:val="0"/>
          <w:marBottom w:val="0"/>
          <w:divBdr>
            <w:top w:val="none" w:sz="0" w:space="0" w:color="auto"/>
            <w:left w:val="none" w:sz="0" w:space="0" w:color="auto"/>
            <w:bottom w:val="none" w:sz="0" w:space="0" w:color="auto"/>
            <w:right w:val="none" w:sz="0" w:space="0" w:color="auto"/>
          </w:divBdr>
        </w:div>
        <w:div w:id="1439833555">
          <w:marLeft w:val="0"/>
          <w:marRight w:val="0"/>
          <w:marTop w:val="0"/>
          <w:marBottom w:val="0"/>
          <w:divBdr>
            <w:top w:val="none" w:sz="0" w:space="0" w:color="auto"/>
            <w:left w:val="none" w:sz="0" w:space="0" w:color="auto"/>
            <w:bottom w:val="none" w:sz="0" w:space="0" w:color="auto"/>
            <w:right w:val="none" w:sz="0" w:space="0" w:color="auto"/>
          </w:divBdr>
        </w:div>
        <w:div w:id="1589340348">
          <w:marLeft w:val="0"/>
          <w:marRight w:val="0"/>
          <w:marTop w:val="0"/>
          <w:marBottom w:val="0"/>
          <w:divBdr>
            <w:top w:val="none" w:sz="0" w:space="0" w:color="auto"/>
            <w:left w:val="none" w:sz="0" w:space="0" w:color="auto"/>
            <w:bottom w:val="none" w:sz="0" w:space="0" w:color="auto"/>
            <w:right w:val="none" w:sz="0" w:space="0" w:color="auto"/>
          </w:divBdr>
        </w:div>
        <w:div w:id="1643192697">
          <w:marLeft w:val="0"/>
          <w:marRight w:val="0"/>
          <w:marTop w:val="0"/>
          <w:marBottom w:val="0"/>
          <w:divBdr>
            <w:top w:val="none" w:sz="0" w:space="0" w:color="auto"/>
            <w:left w:val="none" w:sz="0" w:space="0" w:color="auto"/>
            <w:bottom w:val="none" w:sz="0" w:space="0" w:color="auto"/>
            <w:right w:val="none" w:sz="0" w:space="0" w:color="auto"/>
          </w:divBdr>
        </w:div>
        <w:div w:id="1659918840">
          <w:marLeft w:val="0"/>
          <w:marRight w:val="0"/>
          <w:marTop w:val="0"/>
          <w:marBottom w:val="0"/>
          <w:divBdr>
            <w:top w:val="none" w:sz="0" w:space="0" w:color="auto"/>
            <w:left w:val="none" w:sz="0" w:space="0" w:color="auto"/>
            <w:bottom w:val="none" w:sz="0" w:space="0" w:color="auto"/>
            <w:right w:val="none" w:sz="0" w:space="0" w:color="auto"/>
          </w:divBdr>
        </w:div>
        <w:div w:id="1663655340">
          <w:marLeft w:val="0"/>
          <w:marRight w:val="0"/>
          <w:marTop w:val="0"/>
          <w:marBottom w:val="0"/>
          <w:divBdr>
            <w:top w:val="none" w:sz="0" w:space="0" w:color="auto"/>
            <w:left w:val="none" w:sz="0" w:space="0" w:color="auto"/>
            <w:bottom w:val="none" w:sz="0" w:space="0" w:color="auto"/>
            <w:right w:val="none" w:sz="0" w:space="0" w:color="auto"/>
          </w:divBdr>
        </w:div>
        <w:div w:id="1674330864">
          <w:marLeft w:val="0"/>
          <w:marRight w:val="0"/>
          <w:marTop w:val="0"/>
          <w:marBottom w:val="0"/>
          <w:divBdr>
            <w:top w:val="none" w:sz="0" w:space="0" w:color="auto"/>
            <w:left w:val="none" w:sz="0" w:space="0" w:color="auto"/>
            <w:bottom w:val="none" w:sz="0" w:space="0" w:color="auto"/>
            <w:right w:val="none" w:sz="0" w:space="0" w:color="auto"/>
          </w:divBdr>
        </w:div>
        <w:div w:id="1696810814">
          <w:marLeft w:val="0"/>
          <w:marRight w:val="0"/>
          <w:marTop w:val="0"/>
          <w:marBottom w:val="0"/>
          <w:divBdr>
            <w:top w:val="none" w:sz="0" w:space="0" w:color="auto"/>
            <w:left w:val="none" w:sz="0" w:space="0" w:color="auto"/>
            <w:bottom w:val="none" w:sz="0" w:space="0" w:color="auto"/>
            <w:right w:val="none" w:sz="0" w:space="0" w:color="auto"/>
          </w:divBdr>
        </w:div>
        <w:div w:id="1721007805">
          <w:marLeft w:val="0"/>
          <w:marRight w:val="0"/>
          <w:marTop w:val="0"/>
          <w:marBottom w:val="0"/>
          <w:divBdr>
            <w:top w:val="none" w:sz="0" w:space="0" w:color="auto"/>
            <w:left w:val="none" w:sz="0" w:space="0" w:color="auto"/>
            <w:bottom w:val="none" w:sz="0" w:space="0" w:color="auto"/>
            <w:right w:val="none" w:sz="0" w:space="0" w:color="auto"/>
          </w:divBdr>
        </w:div>
        <w:div w:id="1723675350">
          <w:marLeft w:val="0"/>
          <w:marRight w:val="0"/>
          <w:marTop w:val="0"/>
          <w:marBottom w:val="0"/>
          <w:divBdr>
            <w:top w:val="none" w:sz="0" w:space="0" w:color="auto"/>
            <w:left w:val="none" w:sz="0" w:space="0" w:color="auto"/>
            <w:bottom w:val="none" w:sz="0" w:space="0" w:color="auto"/>
            <w:right w:val="none" w:sz="0" w:space="0" w:color="auto"/>
          </w:divBdr>
        </w:div>
        <w:div w:id="1725176183">
          <w:marLeft w:val="0"/>
          <w:marRight w:val="0"/>
          <w:marTop w:val="0"/>
          <w:marBottom w:val="0"/>
          <w:divBdr>
            <w:top w:val="none" w:sz="0" w:space="0" w:color="auto"/>
            <w:left w:val="none" w:sz="0" w:space="0" w:color="auto"/>
            <w:bottom w:val="none" w:sz="0" w:space="0" w:color="auto"/>
            <w:right w:val="none" w:sz="0" w:space="0" w:color="auto"/>
          </w:divBdr>
        </w:div>
        <w:div w:id="1729764728">
          <w:marLeft w:val="0"/>
          <w:marRight w:val="0"/>
          <w:marTop w:val="0"/>
          <w:marBottom w:val="0"/>
          <w:divBdr>
            <w:top w:val="none" w:sz="0" w:space="0" w:color="auto"/>
            <w:left w:val="none" w:sz="0" w:space="0" w:color="auto"/>
            <w:bottom w:val="none" w:sz="0" w:space="0" w:color="auto"/>
            <w:right w:val="none" w:sz="0" w:space="0" w:color="auto"/>
          </w:divBdr>
        </w:div>
        <w:div w:id="1789281144">
          <w:marLeft w:val="0"/>
          <w:marRight w:val="0"/>
          <w:marTop w:val="0"/>
          <w:marBottom w:val="0"/>
          <w:divBdr>
            <w:top w:val="none" w:sz="0" w:space="0" w:color="auto"/>
            <w:left w:val="none" w:sz="0" w:space="0" w:color="auto"/>
            <w:bottom w:val="none" w:sz="0" w:space="0" w:color="auto"/>
            <w:right w:val="none" w:sz="0" w:space="0" w:color="auto"/>
          </w:divBdr>
        </w:div>
        <w:div w:id="1812474852">
          <w:marLeft w:val="0"/>
          <w:marRight w:val="0"/>
          <w:marTop w:val="0"/>
          <w:marBottom w:val="0"/>
          <w:divBdr>
            <w:top w:val="none" w:sz="0" w:space="0" w:color="auto"/>
            <w:left w:val="none" w:sz="0" w:space="0" w:color="auto"/>
            <w:bottom w:val="none" w:sz="0" w:space="0" w:color="auto"/>
            <w:right w:val="none" w:sz="0" w:space="0" w:color="auto"/>
          </w:divBdr>
        </w:div>
        <w:div w:id="1837303906">
          <w:marLeft w:val="0"/>
          <w:marRight w:val="0"/>
          <w:marTop w:val="0"/>
          <w:marBottom w:val="0"/>
          <w:divBdr>
            <w:top w:val="none" w:sz="0" w:space="0" w:color="auto"/>
            <w:left w:val="none" w:sz="0" w:space="0" w:color="auto"/>
            <w:bottom w:val="none" w:sz="0" w:space="0" w:color="auto"/>
            <w:right w:val="none" w:sz="0" w:space="0" w:color="auto"/>
          </w:divBdr>
        </w:div>
        <w:div w:id="1847935419">
          <w:marLeft w:val="0"/>
          <w:marRight w:val="0"/>
          <w:marTop w:val="0"/>
          <w:marBottom w:val="0"/>
          <w:divBdr>
            <w:top w:val="none" w:sz="0" w:space="0" w:color="auto"/>
            <w:left w:val="none" w:sz="0" w:space="0" w:color="auto"/>
            <w:bottom w:val="none" w:sz="0" w:space="0" w:color="auto"/>
            <w:right w:val="none" w:sz="0" w:space="0" w:color="auto"/>
          </w:divBdr>
        </w:div>
        <w:div w:id="1915821465">
          <w:marLeft w:val="0"/>
          <w:marRight w:val="0"/>
          <w:marTop w:val="0"/>
          <w:marBottom w:val="0"/>
          <w:divBdr>
            <w:top w:val="none" w:sz="0" w:space="0" w:color="auto"/>
            <w:left w:val="none" w:sz="0" w:space="0" w:color="auto"/>
            <w:bottom w:val="none" w:sz="0" w:space="0" w:color="auto"/>
            <w:right w:val="none" w:sz="0" w:space="0" w:color="auto"/>
          </w:divBdr>
        </w:div>
        <w:div w:id="1923105847">
          <w:marLeft w:val="0"/>
          <w:marRight w:val="0"/>
          <w:marTop w:val="0"/>
          <w:marBottom w:val="0"/>
          <w:divBdr>
            <w:top w:val="none" w:sz="0" w:space="0" w:color="auto"/>
            <w:left w:val="none" w:sz="0" w:space="0" w:color="auto"/>
            <w:bottom w:val="none" w:sz="0" w:space="0" w:color="auto"/>
            <w:right w:val="none" w:sz="0" w:space="0" w:color="auto"/>
          </w:divBdr>
        </w:div>
      </w:divsChild>
    </w:div>
    <w:div w:id="115300934">
      <w:bodyDiv w:val="1"/>
      <w:marLeft w:val="0"/>
      <w:marRight w:val="0"/>
      <w:marTop w:val="0"/>
      <w:marBottom w:val="0"/>
      <w:divBdr>
        <w:top w:val="none" w:sz="0" w:space="0" w:color="auto"/>
        <w:left w:val="none" w:sz="0" w:space="0" w:color="auto"/>
        <w:bottom w:val="none" w:sz="0" w:space="0" w:color="auto"/>
        <w:right w:val="none" w:sz="0" w:space="0" w:color="auto"/>
      </w:divBdr>
    </w:div>
    <w:div w:id="115493863">
      <w:bodyDiv w:val="1"/>
      <w:marLeft w:val="0"/>
      <w:marRight w:val="0"/>
      <w:marTop w:val="0"/>
      <w:marBottom w:val="0"/>
      <w:divBdr>
        <w:top w:val="none" w:sz="0" w:space="0" w:color="auto"/>
        <w:left w:val="none" w:sz="0" w:space="0" w:color="auto"/>
        <w:bottom w:val="none" w:sz="0" w:space="0" w:color="auto"/>
        <w:right w:val="none" w:sz="0" w:space="0" w:color="auto"/>
      </w:divBdr>
    </w:div>
    <w:div w:id="115494421">
      <w:bodyDiv w:val="1"/>
      <w:marLeft w:val="0"/>
      <w:marRight w:val="0"/>
      <w:marTop w:val="0"/>
      <w:marBottom w:val="0"/>
      <w:divBdr>
        <w:top w:val="none" w:sz="0" w:space="0" w:color="auto"/>
        <w:left w:val="none" w:sz="0" w:space="0" w:color="auto"/>
        <w:bottom w:val="none" w:sz="0" w:space="0" w:color="auto"/>
        <w:right w:val="none" w:sz="0" w:space="0" w:color="auto"/>
      </w:divBdr>
    </w:div>
    <w:div w:id="116457681">
      <w:bodyDiv w:val="1"/>
      <w:marLeft w:val="0"/>
      <w:marRight w:val="0"/>
      <w:marTop w:val="0"/>
      <w:marBottom w:val="0"/>
      <w:divBdr>
        <w:top w:val="none" w:sz="0" w:space="0" w:color="auto"/>
        <w:left w:val="none" w:sz="0" w:space="0" w:color="auto"/>
        <w:bottom w:val="none" w:sz="0" w:space="0" w:color="auto"/>
        <w:right w:val="none" w:sz="0" w:space="0" w:color="auto"/>
      </w:divBdr>
    </w:div>
    <w:div w:id="116604641">
      <w:bodyDiv w:val="1"/>
      <w:marLeft w:val="0"/>
      <w:marRight w:val="0"/>
      <w:marTop w:val="0"/>
      <w:marBottom w:val="0"/>
      <w:divBdr>
        <w:top w:val="none" w:sz="0" w:space="0" w:color="auto"/>
        <w:left w:val="none" w:sz="0" w:space="0" w:color="auto"/>
        <w:bottom w:val="none" w:sz="0" w:space="0" w:color="auto"/>
        <w:right w:val="none" w:sz="0" w:space="0" w:color="auto"/>
      </w:divBdr>
    </w:div>
    <w:div w:id="116995244">
      <w:bodyDiv w:val="1"/>
      <w:marLeft w:val="0"/>
      <w:marRight w:val="0"/>
      <w:marTop w:val="0"/>
      <w:marBottom w:val="0"/>
      <w:divBdr>
        <w:top w:val="none" w:sz="0" w:space="0" w:color="auto"/>
        <w:left w:val="none" w:sz="0" w:space="0" w:color="auto"/>
        <w:bottom w:val="none" w:sz="0" w:space="0" w:color="auto"/>
        <w:right w:val="none" w:sz="0" w:space="0" w:color="auto"/>
      </w:divBdr>
    </w:div>
    <w:div w:id="117382998">
      <w:bodyDiv w:val="1"/>
      <w:marLeft w:val="0"/>
      <w:marRight w:val="0"/>
      <w:marTop w:val="0"/>
      <w:marBottom w:val="0"/>
      <w:divBdr>
        <w:top w:val="none" w:sz="0" w:space="0" w:color="auto"/>
        <w:left w:val="none" w:sz="0" w:space="0" w:color="auto"/>
        <w:bottom w:val="none" w:sz="0" w:space="0" w:color="auto"/>
        <w:right w:val="none" w:sz="0" w:space="0" w:color="auto"/>
      </w:divBdr>
    </w:div>
    <w:div w:id="117797504">
      <w:bodyDiv w:val="1"/>
      <w:marLeft w:val="0"/>
      <w:marRight w:val="0"/>
      <w:marTop w:val="0"/>
      <w:marBottom w:val="0"/>
      <w:divBdr>
        <w:top w:val="none" w:sz="0" w:space="0" w:color="auto"/>
        <w:left w:val="none" w:sz="0" w:space="0" w:color="auto"/>
        <w:bottom w:val="none" w:sz="0" w:space="0" w:color="auto"/>
        <w:right w:val="none" w:sz="0" w:space="0" w:color="auto"/>
      </w:divBdr>
    </w:div>
    <w:div w:id="117800385">
      <w:bodyDiv w:val="1"/>
      <w:marLeft w:val="0"/>
      <w:marRight w:val="0"/>
      <w:marTop w:val="0"/>
      <w:marBottom w:val="0"/>
      <w:divBdr>
        <w:top w:val="none" w:sz="0" w:space="0" w:color="auto"/>
        <w:left w:val="none" w:sz="0" w:space="0" w:color="auto"/>
        <w:bottom w:val="none" w:sz="0" w:space="0" w:color="auto"/>
        <w:right w:val="none" w:sz="0" w:space="0" w:color="auto"/>
      </w:divBdr>
    </w:div>
    <w:div w:id="117921207">
      <w:bodyDiv w:val="1"/>
      <w:marLeft w:val="0"/>
      <w:marRight w:val="0"/>
      <w:marTop w:val="0"/>
      <w:marBottom w:val="0"/>
      <w:divBdr>
        <w:top w:val="none" w:sz="0" w:space="0" w:color="auto"/>
        <w:left w:val="none" w:sz="0" w:space="0" w:color="auto"/>
        <w:bottom w:val="none" w:sz="0" w:space="0" w:color="auto"/>
        <w:right w:val="none" w:sz="0" w:space="0" w:color="auto"/>
      </w:divBdr>
    </w:div>
    <w:div w:id="117988955">
      <w:bodyDiv w:val="1"/>
      <w:marLeft w:val="0"/>
      <w:marRight w:val="0"/>
      <w:marTop w:val="0"/>
      <w:marBottom w:val="0"/>
      <w:divBdr>
        <w:top w:val="none" w:sz="0" w:space="0" w:color="auto"/>
        <w:left w:val="none" w:sz="0" w:space="0" w:color="auto"/>
        <w:bottom w:val="none" w:sz="0" w:space="0" w:color="auto"/>
        <w:right w:val="none" w:sz="0" w:space="0" w:color="auto"/>
      </w:divBdr>
    </w:div>
    <w:div w:id="118108805">
      <w:bodyDiv w:val="1"/>
      <w:marLeft w:val="0"/>
      <w:marRight w:val="0"/>
      <w:marTop w:val="0"/>
      <w:marBottom w:val="0"/>
      <w:divBdr>
        <w:top w:val="none" w:sz="0" w:space="0" w:color="auto"/>
        <w:left w:val="none" w:sz="0" w:space="0" w:color="auto"/>
        <w:bottom w:val="none" w:sz="0" w:space="0" w:color="auto"/>
        <w:right w:val="none" w:sz="0" w:space="0" w:color="auto"/>
      </w:divBdr>
    </w:div>
    <w:div w:id="118377637">
      <w:bodyDiv w:val="1"/>
      <w:marLeft w:val="0"/>
      <w:marRight w:val="0"/>
      <w:marTop w:val="0"/>
      <w:marBottom w:val="0"/>
      <w:divBdr>
        <w:top w:val="none" w:sz="0" w:space="0" w:color="auto"/>
        <w:left w:val="none" w:sz="0" w:space="0" w:color="auto"/>
        <w:bottom w:val="none" w:sz="0" w:space="0" w:color="auto"/>
        <w:right w:val="none" w:sz="0" w:space="0" w:color="auto"/>
      </w:divBdr>
    </w:div>
    <w:div w:id="118692686">
      <w:bodyDiv w:val="1"/>
      <w:marLeft w:val="0"/>
      <w:marRight w:val="0"/>
      <w:marTop w:val="0"/>
      <w:marBottom w:val="0"/>
      <w:divBdr>
        <w:top w:val="none" w:sz="0" w:space="0" w:color="auto"/>
        <w:left w:val="none" w:sz="0" w:space="0" w:color="auto"/>
        <w:bottom w:val="none" w:sz="0" w:space="0" w:color="auto"/>
        <w:right w:val="none" w:sz="0" w:space="0" w:color="auto"/>
      </w:divBdr>
    </w:div>
    <w:div w:id="119227463">
      <w:bodyDiv w:val="1"/>
      <w:marLeft w:val="0"/>
      <w:marRight w:val="0"/>
      <w:marTop w:val="0"/>
      <w:marBottom w:val="0"/>
      <w:divBdr>
        <w:top w:val="none" w:sz="0" w:space="0" w:color="auto"/>
        <w:left w:val="none" w:sz="0" w:space="0" w:color="auto"/>
        <w:bottom w:val="none" w:sz="0" w:space="0" w:color="auto"/>
        <w:right w:val="none" w:sz="0" w:space="0" w:color="auto"/>
      </w:divBdr>
    </w:div>
    <w:div w:id="119493404">
      <w:bodyDiv w:val="1"/>
      <w:marLeft w:val="0"/>
      <w:marRight w:val="0"/>
      <w:marTop w:val="0"/>
      <w:marBottom w:val="0"/>
      <w:divBdr>
        <w:top w:val="none" w:sz="0" w:space="0" w:color="auto"/>
        <w:left w:val="none" w:sz="0" w:space="0" w:color="auto"/>
        <w:bottom w:val="none" w:sz="0" w:space="0" w:color="auto"/>
        <w:right w:val="none" w:sz="0" w:space="0" w:color="auto"/>
      </w:divBdr>
    </w:div>
    <w:div w:id="119618458">
      <w:bodyDiv w:val="1"/>
      <w:marLeft w:val="0"/>
      <w:marRight w:val="0"/>
      <w:marTop w:val="0"/>
      <w:marBottom w:val="0"/>
      <w:divBdr>
        <w:top w:val="none" w:sz="0" w:space="0" w:color="auto"/>
        <w:left w:val="none" w:sz="0" w:space="0" w:color="auto"/>
        <w:bottom w:val="none" w:sz="0" w:space="0" w:color="auto"/>
        <w:right w:val="none" w:sz="0" w:space="0" w:color="auto"/>
      </w:divBdr>
    </w:div>
    <w:div w:id="119811272">
      <w:bodyDiv w:val="1"/>
      <w:marLeft w:val="0"/>
      <w:marRight w:val="0"/>
      <w:marTop w:val="0"/>
      <w:marBottom w:val="0"/>
      <w:divBdr>
        <w:top w:val="none" w:sz="0" w:space="0" w:color="auto"/>
        <w:left w:val="none" w:sz="0" w:space="0" w:color="auto"/>
        <w:bottom w:val="none" w:sz="0" w:space="0" w:color="auto"/>
        <w:right w:val="none" w:sz="0" w:space="0" w:color="auto"/>
      </w:divBdr>
    </w:div>
    <w:div w:id="120074644">
      <w:bodyDiv w:val="1"/>
      <w:marLeft w:val="0"/>
      <w:marRight w:val="0"/>
      <w:marTop w:val="0"/>
      <w:marBottom w:val="0"/>
      <w:divBdr>
        <w:top w:val="none" w:sz="0" w:space="0" w:color="auto"/>
        <w:left w:val="none" w:sz="0" w:space="0" w:color="auto"/>
        <w:bottom w:val="none" w:sz="0" w:space="0" w:color="auto"/>
        <w:right w:val="none" w:sz="0" w:space="0" w:color="auto"/>
      </w:divBdr>
    </w:div>
    <w:div w:id="120199181">
      <w:bodyDiv w:val="1"/>
      <w:marLeft w:val="0"/>
      <w:marRight w:val="0"/>
      <w:marTop w:val="0"/>
      <w:marBottom w:val="0"/>
      <w:divBdr>
        <w:top w:val="none" w:sz="0" w:space="0" w:color="auto"/>
        <w:left w:val="none" w:sz="0" w:space="0" w:color="auto"/>
        <w:bottom w:val="none" w:sz="0" w:space="0" w:color="auto"/>
        <w:right w:val="none" w:sz="0" w:space="0" w:color="auto"/>
      </w:divBdr>
    </w:div>
    <w:div w:id="120417271">
      <w:bodyDiv w:val="1"/>
      <w:marLeft w:val="0"/>
      <w:marRight w:val="0"/>
      <w:marTop w:val="0"/>
      <w:marBottom w:val="0"/>
      <w:divBdr>
        <w:top w:val="none" w:sz="0" w:space="0" w:color="auto"/>
        <w:left w:val="none" w:sz="0" w:space="0" w:color="auto"/>
        <w:bottom w:val="none" w:sz="0" w:space="0" w:color="auto"/>
        <w:right w:val="none" w:sz="0" w:space="0" w:color="auto"/>
      </w:divBdr>
    </w:div>
    <w:div w:id="120419904">
      <w:bodyDiv w:val="1"/>
      <w:marLeft w:val="0"/>
      <w:marRight w:val="0"/>
      <w:marTop w:val="0"/>
      <w:marBottom w:val="0"/>
      <w:divBdr>
        <w:top w:val="none" w:sz="0" w:space="0" w:color="auto"/>
        <w:left w:val="none" w:sz="0" w:space="0" w:color="auto"/>
        <w:bottom w:val="none" w:sz="0" w:space="0" w:color="auto"/>
        <w:right w:val="none" w:sz="0" w:space="0" w:color="auto"/>
      </w:divBdr>
    </w:div>
    <w:div w:id="120921810">
      <w:bodyDiv w:val="1"/>
      <w:marLeft w:val="0"/>
      <w:marRight w:val="0"/>
      <w:marTop w:val="0"/>
      <w:marBottom w:val="0"/>
      <w:divBdr>
        <w:top w:val="none" w:sz="0" w:space="0" w:color="auto"/>
        <w:left w:val="none" w:sz="0" w:space="0" w:color="auto"/>
        <w:bottom w:val="none" w:sz="0" w:space="0" w:color="auto"/>
        <w:right w:val="none" w:sz="0" w:space="0" w:color="auto"/>
      </w:divBdr>
    </w:div>
    <w:div w:id="120923122">
      <w:bodyDiv w:val="1"/>
      <w:marLeft w:val="0"/>
      <w:marRight w:val="0"/>
      <w:marTop w:val="0"/>
      <w:marBottom w:val="0"/>
      <w:divBdr>
        <w:top w:val="none" w:sz="0" w:space="0" w:color="auto"/>
        <w:left w:val="none" w:sz="0" w:space="0" w:color="auto"/>
        <w:bottom w:val="none" w:sz="0" w:space="0" w:color="auto"/>
        <w:right w:val="none" w:sz="0" w:space="0" w:color="auto"/>
      </w:divBdr>
    </w:div>
    <w:div w:id="121269165">
      <w:bodyDiv w:val="1"/>
      <w:marLeft w:val="0"/>
      <w:marRight w:val="0"/>
      <w:marTop w:val="0"/>
      <w:marBottom w:val="0"/>
      <w:divBdr>
        <w:top w:val="none" w:sz="0" w:space="0" w:color="auto"/>
        <w:left w:val="none" w:sz="0" w:space="0" w:color="auto"/>
        <w:bottom w:val="none" w:sz="0" w:space="0" w:color="auto"/>
        <w:right w:val="none" w:sz="0" w:space="0" w:color="auto"/>
      </w:divBdr>
    </w:div>
    <w:div w:id="121391313">
      <w:bodyDiv w:val="1"/>
      <w:marLeft w:val="0"/>
      <w:marRight w:val="0"/>
      <w:marTop w:val="0"/>
      <w:marBottom w:val="0"/>
      <w:divBdr>
        <w:top w:val="none" w:sz="0" w:space="0" w:color="auto"/>
        <w:left w:val="none" w:sz="0" w:space="0" w:color="auto"/>
        <w:bottom w:val="none" w:sz="0" w:space="0" w:color="auto"/>
        <w:right w:val="none" w:sz="0" w:space="0" w:color="auto"/>
      </w:divBdr>
    </w:div>
    <w:div w:id="122622526">
      <w:bodyDiv w:val="1"/>
      <w:marLeft w:val="0"/>
      <w:marRight w:val="0"/>
      <w:marTop w:val="0"/>
      <w:marBottom w:val="0"/>
      <w:divBdr>
        <w:top w:val="none" w:sz="0" w:space="0" w:color="auto"/>
        <w:left w:val="none" w:sz="0" w:space="0" w:color="auto"/>
        <w:bottom w:val="none" w:sz="0" w:space="0" w:color="auto"/>
        <w:right w:val="none" w:sz="0" w:space="0" w:color="auto"/>
      </w:divBdr>
    </w:div>
    <w:div w:id="123012955">
      <w:bodyDiv w:val="1"/>
      <w:marLeft w:val="0"/>
      <w:marRight w:val="0"/>
      <w:marTop w:val="0"/>
      <w:marBottom w:val="0"/>
      <w:divBdr>
        <w:top w:val="none" w:sz="0" w:space="0" w:color="auto"/>
        <w:left w:val="none" w:sz="0" w:space="0" w:color="auto"/>
        <w:bottom w:val="none" w:sz="0" w:space="0" w:color="auto"/>
        <w:right w:val="none" w:sz="0" w:space="0" w:color="auto"/>
      </w:divBdr>
    </w:div>
    <w:div w:id="123162917">
      <w:bodyDiv w:val="1"/>
      <w:marLeft w:val="0"/>
      <w:marRight w:val="0"/>
      <w:marTop w:val="0"/>
      <w:marBottom w:val="0"/>
      <w:divBdr>
        <w:top w:val="none" w:sz="0" w:space="0" w:color="auto"/>
        <w:left w:val="none" w:sz="0" w:space="0" w:color="auto"/>
        <w:bottom w:val="none" w:sz="0" w:space="0" w:color="auto"/>
        <w:right w:val="none" w:sz="0" w:space="0" w:color="auto"/>
      </w:divBdr>
    </w:div>
    <w:div w:id="123278894">
      <w:bodyDiv w:val="1"/>
      <w:marLeft w:val="0"/>
      <w:marRight w:val="0"/>
      <w:marTop w:val="0"/>
      <w:marBottom w:val="0"/>
      <w:divBdr>
        <w:top w:val="none" w:sz="0" w:space="0" w:color="auto"/>
        <w:left w:val="none" w:sz="0" w:space="0" w:color="auto"/>
        <w:bottom w:val="none" w:sz="0" w:space="0" w:color="auto"/>
        <w:right w:val="none" w:sz="0" w:space="0" w:color="auto"/>
      </w:divBdr>
    </w:div>
    <w:div w:id="123475112">
      <w:bodyDiv w:val="1"/>
      <w:marLeft w:val="0"/>
      <w:marRight w:val="0"/>
      <w:marTop w:val="0"/>
      <w:marBottom w:val="0"/>
      <w:divBdr>
        <w:top w:val="none" w:sz="0" w:space="0" w:color="auto"/>
        <w:left w:val="none" w:sz="0" w:space="0" w:color="auto"/>
        <w:bottom w:val="none" w:sz="0" w:space="0" w:color="auto"/>
        <w:right w:val="none" w:sz="0" w:space="0" w:color="auto"/>
      </w:divBdr>
      <w:divsChild>
        <w:div w:id="16591713">
          <w:marLeft w:val="0"/>
          <w:marRight w:val="0"/>
          <w:marTop w:val="0"/>
          <w:marBottom w:val="0"/>
          <w:divBdr>
            <w:top w:val="none" w:sz="0" w:space="0" w:color="auto"/>
            <w:left w:val="none" w:sz="0" w:space="0" w:color="auto"/>
            <w:bottom w:val="none" w:sz="0" w:space="0" w:color="auto"/>
            <w:right w:val="none" w:sz="0" w:space="0" w:color="auto"/>
          </w:divBdr>
        </w:div>
        <w:div w:id="94568637">
          <w:marLeft w:val="0"/>
          <w:marRight w:val="0"/>
          <w:marTop w:val="0"/>
          <w:marBottom w:val="0"/>
          <w:divBdr>
            <w:top w:val="none" w:sz="0" w:space="0" w:color="auto"/>
            <w:left w:val="none" w:sz="0" w:space="0" w:color="auto"/>
            <w:bottom w:val="none" w:sz="0" w:space="0" w:color="auto"/>
            <w:right w:val="none" w:sz="0" w:space="0" w:color="auto"/>
          </w:divBdr>
        </w:div>
        <w:div w:id="121268637">
          <w:marLeft w:val="0"/>
          <w:marRight w:val="0"/>
          <w:marTop w:val="0"/>
          <w:marBottom w:val="0"/>
          <w:divBdr>
            <w:top w:val="none" w:sz="0" w:space="0" w:color="auto"/>
            <w:left w:val="none" w:sz="0" w:space="0" w:color="auto"/>
            <w:bottom w:val="none" w:sz="0" w:space="0" w:color="auto"/>
            <w:right w:val="none" w:sz="0" w:space="0" w:color="auto"/>
          </w:divBdr>
        </w:div>
        <w:div w:id="135418074">
          <w:marLeft w:val="0"/>
          <w:marRight w:val="0"/>
          <w:marTop w:val="0"/>
          <w:marBottom w:val="0"/>
          <w:divBdr>
            <w:top w:val="none" w:sz="0" w:space="0" w:color="auto"/>
            <w:left w:val="none" w:sz="0" w:space="0" w:color="auto"/>
            <w:bottom w:val="none" w:sz="0" w:space="0" w:color="auto"/>
            <w:right w:val="none" w:sz="0" w:space="0" w:color="auto"/>
          </w:divBdr>
        </w:div>
        <w:div w:id="148787342">
          <w:marLeft w:val="0"/>
          <w:marRight w:val="0"/>
          <w:marTop w:val="0"/>
          <w:marBottom w:val="0"/>
          <w:divBdr>
            <w:top w:val="none" w:sz="0" w:space="0" w:color="auto"/>
            <w:left w:val="none" w:sz="0" w:space="0" w:color="auto"/>
            <w:bottom w:val="none" w:sz="0" w:space="0" w:color="auto"/>
            <w:right w:val="none" w:sz="0" w:space="0" w:color="auto"/>
          </w:divBdr>
        </w:div>
        <w:div w:id="156651712">
          <w:marLeft w:val="0"/>
          <w:marRight w:val="0"/>
          <w:marTop w:val="0"/>
          <w:marBottom w:val="0"/>
          <w:divBdr>
            <w:top w:val="none" w:sz="0" w:space="0" w:color="auto"/>
            <w:left w:val="none" w:sz="0" w:space="0" w:color="auto"/>
            <w:bottom w:val="none" w:sz="0" w:space="0" w:color="auto"/>
            <w:right w:val="none" w:sz="0" w:space="0" w:color="auto"/>
          </w:divBdr>
        </w:div>
        <w:div w:id="164371100">
          <w:marLeft w:val="0"/>
          <w:marRight w:val="0"/>
          <w:marTop w:val="0"/>
          <w:marBottom w:val="0"/>
          <w:divBdr>
            <w:top w:val="none" w:sz="0" w:space="0" w:color="auto"/>
            <w:left w:val="none" w:sz="0" w:space="0" w:color="auto"/>
            <w:bottom w:val="none" w:sz="0" w:space="0" w:color="auto"/>
            <w:right w:val="none" w:sz="0" w:space="0" w:color="auto"/>
          </w:divBdr>
        </w:div>
        <w:div w:id="184563748">
          <w:marLeft w:val="0"/>
          <w:marRight w:val="0"/>
          <w:marTop w:val="0"/>
          <w:marBottom w:val="0"/>
          <w:divBdr>
            <w:top w:val="none" w:sz="0" w:space="0" w:color="auto"/>
            <w:left w:val="none" w:sz="0" w:space="0" w:color="auto"/>
            <w:bottom w:val="none" w:sz="0" w:space="0" w:color="auto"/>
            <w:right w:val="none" w:sz="0" w:space="0" w:color="auto"/>
          </w:divBdr>
        </w:div>
        <w:div w:id="212812544">
          <w:marLeft w:val="0"/>
          <w:marRight w:val="0"/>
          <w:marTop w:val="0"/>
          <w:marBottom w:val="0"/>
          <w:divBdr>
            <w:top w:val="none" w:sz="0" w:space="0" w:color="auto"/>
            <w:left w:val="none" w:sz="0" w:space="0" w:color="auto"/>
            <w:bottom w:val="none" w:sz="0" w:space="0" w:color="auto"/>
            <w:right w:val="none" w:sz="0" w:space="0" w:color="auto"/>
          </w:divBdr>
        </w:div>
        <w:div w:id="214583376">
          <w:marLeft w:val="0"/>
          <w:marRight w:val="0"/>
          <w:marTop w:val="0"/>
          <w:marBottom w:val="0"/>
          <w:divBdr>
            <w:top w:val="none" w:sz="0" w:space="0" w:color="auto"/>
            <w:left w:val="none" w:sz="0" w:space="0" w:color="auto"/>
            <w:bottom w:val="none" w:sz="0" w:space="0" w:color="auto"/>
            <w:right w:val="none" w:sz="0" w:space="0" w:color="auto"/>
          </w:divBdr>
        </w:div>
        <w:div w:id="248777201">
          <w:marLeft w:val="0"/>
          <w:marRight w:val="0"/>
          <w:marTop w:val="0"/>
          <w:marBottom w:val="0"/>
          <w:divBdr>
            <w:top w:val="none" w:sz="0" w:space="0" w:color="auto"/>
            <w:left w:val="none" w:sz="0" w:space="0" w:color="auto"/>
            <w:bottom w:val="none" w:sz="0" w:space="0" w:color="auto"/>
            <w:right w:val="none" w:sz="0" w:space="0" w:color="auto"/>
          </w:divBdr>
        </w:div>
        <w:div w:id="250167462">
          <w:marLeft w:val="0"/>
          <w:marRight w:val="0"/>
          <w:marTop w:val="0"/>
          <w:marBottom w:val="0"/>
          <w:divBdr>
            <w:top w:val="none" w:sz="0" w:space="0" w:color="auto"/>
            <w:left w:val="none" w:sz="0" w:space="0" w:color="auto"/>
            <w:bottom w:val="none" w:sz="0" w:space="0" w:color="auto"/>
            <w:right w:val="none" w:sz="0" w:space="0" w:color="auto"/>
          </w:divBdr>
        </w:div>
        <w:div w:id="251669337">
          <w:marLeft w:val="0"/>
          <w:marRight w:val="0"/>
          <w:marTop w:val="0"/>
          <w:marBottom w:val="0"/>
          <w:divBdr>
            <w:top w:val="none" w:sz="0" w:space="0" w:color="auto"/>
            <w:left w:val="none" w:sz="0" w:space="0" w:color="auto"/>
            <w:bottom w:val="none" w:sz="0" w:space="0" w:color="auto"/>
            <w:right w:val="none" w:sz="0" w:space="0" w:color="auto"/>
          </w:divBdr>
        </w:div>
        <w:div w:id="264727256">
          <w:marLeft w:val="0"/>
          <w:marRight w:val="0"/>
          <w:marTop w:val="0"/>
          <w:marBottom w:val="0"/>
          <w:divBdr>
            <w:top w:val="none" w:sz="0" w:space="0" w:color="auto"/>
            <w:left w:val="none" w:sz="0" w:space="0" w:color="auto"/>
            <w:bottom w:val="none" w:sz="0" w:space="0" w:color="auto"/>
            <w:right w:val="none" w:sz="0" w:space="0" w:color="auto"/>
          </w:divBdr>
        </w:div>
        <w:div w:id="280381571">
          <w:marLeft w:val="0"/>
          <w:marRight w:val="0"/>
          <w:marTop w:val="0"/>
          <w:marBottom w:val="0"/>
          <w:divBdr>
            <w:top w:val="none" w:sz="0" w:space="0" w:color="auto"/>
            <w:left w:val="none" w:sz="0" w:space="0" w:color="auto"/>
            <w:bottom w:val="none" w:sz="0" w:space="0" w:color="auto"/>
            <w:right w:val="none" w:sz="0" w:space="0" w:color="auto"/>
          </w:divBdr>
        </w:div>
        <w:div w:id="284970281">
          <w:marLeft w:val="0"/>
          <w:marRight w:val="0"/>
          <w:marTop w:val="0"/>
          <w:marBottom w:val="0"/>
          <w:divBdr>
            <w:top w:val="none" w:sz="0" w:space="0" w:color="auto"/>
            <w:left w:val="none" w:sz="0" w:space="0" w:color="auto"/>
            <w:bottom w:val="none" w:sz="0" w:space="0" w:color="auto"/>
            <w:right w:val="none" w:sz="0" w:space="0" w:color="auto"/>
          </w:divBdr>
        </w:div>
        <w:div w:id="295526041">
          <w:marLeft w:val="0"/>
          <w:marRight w:val="0"/>
          <w:marTop w:val="0"/>
          <w:marBottom w:val="0"/>
          <w:divBdr>
            <w:top w:val="none" w:sz="0" w:space="0" w:color="auto"/>
            <w:left w:val="none" w:sz="0" w:space="0" w:color="auto"/>
            <w:bottom w:val="none" w:sz="0" w:space="0" w:color="auto"/>
            <w:right w:val="none" w:sz="0" w:space="0" w:color="auto"/>
          </w:divBdr>
        </w:div>
        <w:div w:id="304969195">
          <w:marLeft w:val="0"/>
          <w:marRight w:val="0"/>
          <w:marTop w:val="0"/>
          <w:marBottom w:val="0"/>
          <w:divBdr>
            <w:top w:val="none" w:sz="0" w:space="0" w:color="auto"/>
            <w:left w:val="none" w:sz="0" w:space="0" w:color="auto"/>
            <w:bottom w:val="none" w:sz="0" w:space="0" w:color="auto"/>
            <w:right w:val="none" w:sz="0" w:space="0" w:color="auto"/>
          </w:divBdr>
        </w:div>
        <w:div w:id="341006630">
          <w:marLeft w:val="0"/>
          <w:marRight w:val="0"/>
          <w:marTop w:val="0"/>
          <w:marBottom w:val="0"/>
          <w:divBdr>
            <w:top w:val="none" w:sz="0" w:space="0" w:color="auto"/>
            <w:left w:val="none" w:sz="0" w:space="0" w:color="auto"/>
            <w:bottom w:val="none" w:sz="0" w:space="0" w:color="auto"/>
            <w:right w:val="none" w:sz="0" w:space="0" w:color="auto"/>
          </w:divBdr>
        </w:div>
        <w:div w:id="363991968">
          <w:marLeft w:val="0"/>
          <w:marRight w:val="0"/>
          <w:marTop w:val="0"/>
          <w:marBottom w:val="0"/>
          <w:divBdr>
            <w:top w:val="none" w:sz="0" w:space="0" w:color="auto"/>
            <w:left w:val="none" w:sz="0" w:space="0" w:color="auto"/>
            <w:bottom w:val="none" w:sz="0" w:space="0" w:color="auto"/>
            <w:right w:val="none" w:sz="0" w:space="0" w:color="auto"/>
          </w:divBdr>
        </w:div>
        <w:div w:id="377172451">
          <w:marLeft w:val="0"/>
          <w:marRight w:val="0"/>
          <w:marTop w:val="0"/>
          <w:marBottom w:val="0"/>
          <w:divBdr>
            <w:top w:val="none" w:sz="0" w:space="0" w:color="auto"/>
            <w:left w:val="none" w:sz="0" w:space="0" w:color="auto"/>
            <w:bottom w:val="none" w:sz="0" w:space="0" w:color="auto"/>
            <w:right w:val="none" w:sz="0" w:space="0" w:color="auto"/>
          </w:divBdr>
        </w:div>
        <w:div w:id="426468025">
          <w:marLeft w:val="0"/>
          <w:marRight w:val="0"/>
          <w:marTop w:val="0"/>
          <w:marBottom w:val="0"/>
          <w:divBdr>
            <w:top w:val="none" w:sz="0" w:space="0" w:color="auto"/>
            <w:left w:val="none" w:sz="0" w:space="0" w:color="auto"/>
            <w:bottom w:val="none" w:sz="0" w:space="0" w:color="auto"/>
            <w:right w:val="none" w:sz="0" w:space="0" w:color="auto"/>
          </w:divBdr>
        </w:div>
        <w:div w:id="451945099">
          <w:marLeft w:val="0"/>
          <w:marRight w:val="0"/>
          <w:marTop w:val="0"/>
          <w:marBottom w:val="0"/>
          <w:divBdr>
            <w:top w:val="none" w:sz="0" w:space="0" w:color="auto"/>
            <w:left w:val="none" w:sz="0" w:space="0" w:color="auto"/>
            <w:bottom w:val="none" w:sz="0" w:space="0" w:color="auto"/>
            <w:right w:val="none" w:sz="0" w:space="0" w:color="auto"/>
          </w:divBdr>
        </w:div>
        <w:div w:id="454255897">
          <w:marLeft w:val="0"/>
          <w:marRight w:val="0"/>
          <w:marTop w:val="0"/>
          <w:marBottom w:val="0"/>
          <w:divBdr>
            <w:top w:val="none" w:sz="0" w:space="0" w:color="auto"/>
            <w:left w:val="none" w:sz="0" w:space="0" w:color="auto"/>
            <w:bottom w:val="none" w:sz="0" w:space="0" w:color="auto"/>
            <w:right w:val="none" w:sz="0" w:space="0" w:color="auto"/>
          </w:divBdr>
        </w:div>
        <w:div w:id="473721982">
          <w:marLeft w:val="0"/>
          <w:marRight w:val="0"/>
          <w:marTop w:val="0"/>
          <w:marBottom w:val="0"/>
          <w:divBdr>
            <w:top w:val="none" w:sz="0" w:space="0" w:color="auto"/>
            <w:left w:val="none" w:sz="0" w:space="0" w:color="auto"/>
            <w:bottom w:val="none" w:sz="0" w:space="0" w:color="auto"/>
            <w:right w:val="none" w:sz="0" w:space="0" w:color="auto"/>
          </w:divBdr>
        </w:div>
        <w:div w:id="511722886">
          <w:marLeft w:val="0"/>
          <w:marRight w:val="0"/>
          <w:marTop w:val="0"/>
          <w:marBottom w:val="0"/>
          <w:divBdr>
            <w:top w:val="none" w:sz="0" w:space="0" w:color="auto"/>
            <w:left w:val="none" w:sz="0" w:space="0" w:color="auto"/>
            <w:bottom w:val="none" w:sz="0" w:space="0" w:color="auto"/>
            <w:right w:val="none" w:sz="0" w:space="0" w:color="auto"/>
          </w:divBdr>
        </w:div>
        <w:div w:id="516113193">
          <w:marLeft w:val="0"/>
          <w:marRight w:val="0"/>
          <w:marTop w:val="0"/>
          <w:marBottom w:val="0"/>
          <w:divBdr>
            <w:top w:val="none" w:sz="0" w:space="0" w:color="auto"/>
            <w:left w:val="none" w:sz="0" w:space="0" w:color="auto"/>
            <w:bottom w:val="none" w:sz="0" w:space="0" w:color="auto"/>
            <w:right w:val="none" w:sz="0" w:space="0" w:color="auto"/>
          </w:divBdr>
        </w:div>
        <w:div w:id="525758101">
          <w:marLeft w:val="0"/>
          <w:marRight w:val="0"/>
          <w:marTop w:val="0"/>
          <w:marBottom w:val="0"/>
          <w:divBdr>
            <w:top w:val="none" w:sz="0" w:space="0" w:color="auto"/>
            <w:left w:val="none" w:sz="0" w:space="0" w:color="auto"/>
            <w:bottom w:val="none" w:sz="0" w:space="0" w:color="auto"/>
            <w:right w:val="none" w:sz="0" w:space="0" w:color="auto"/>
          </w:divBdr>
        </w:div>
        <w:div w:id="556550846">
          <w:marLeft w:val="0"/>
          <w:marRight w:val="0"/>
          <w:marTop w:val="0"/>
          <w:marBottom w:val="0"/>
          <w:divBdr>
            <w:top w:val="none" w:sz="0" w:space="0" w:color="auto"/>
            <w:left w:val="none" w:sz="0" w:space="0" w:color="auto"/>
            <w:bottom w:val="none" w:sz="0" w:space="0" w:color="auto"/>
            <w:right w:val="none" w:sz="0" w:space="0" w:color="auto"/>
          </w:divBdr>
        </w:div>
        <w:div w:id="577178699">
          <w:marLeft w:val="0"/>
          <w:marRight w:val="0"/>
          <w:marTop w:val="0"/>
          <w:marBottom w:val="0"/>
          <w:divBdr>
            <w:top w:val="none" w:sz="0" w:space="0" w:color="auto"/>
            <w:left w:val="none" w:sz="0" w:space="0" w:color="auto"/>
            <w:bottom w:val="none" w:sz="0" w:space="0" w:color="auto"/>
            <w:right w:val="none" w:sz="0" w:space="0" w:color="auto"/>
          </w:divBdr>
        </w:div>
        <w:div w:id="588583954">
          <w:marLeft w:val="0"/>
          <w:marRight w:val="0"/>
          <w:marTop w:val="0"/>
          <w:marBottom w:val="0"/>
          <w:divBdr>
            <w:top w:val="none" w:sz="0" w:space="0" w:color="auto"/>
            <w:left w:val="none" w:sz="0" w:space="0" w:color="auto"/>
            <w:bottom w:val="none" w:sz="0" w:space="0" w:color="auto"/>
            <w:right w:val="none" w:sz="0" w:space="0" w:color="auto"/>
          </w:divBdr>
        </w:div>
        <w:div w:id="621810035">
          <w:marLeft w:val="0"/>
          <w:marRight w:val="0"/>
          <w:marTop w:val="0"/>
          <w:marBottom w:val="0"/>
          <w:divBdr>
            <w:top w:val="none" w:sz="0" w:space="0" w:color="auto"/>
            <w:left w:val="none" w:sz="0" w:space="0" w:color="auto"/>
            <w:bottom w:val="none" w:sz="0" w:space="0" w:color="auto"/>
            <w:right w:val="none" w:sz="0" w:space="0" w:color="auto"/>
          </w:divBdr>
        </w:div>
        <w:div w:id="632101352">
          <w:marLeft w:val="0"/>
          <w:marRight w:val="0"/>
          <w:marTop w:val="0"/>
          <w:marBottom w:val="0"/>
          <w:divBdr>
            <w:top w:val="none" w:sz="0" w:space="0" w:color="auto"/>
            <w:left w:val="none" w:sz="0" w:space="0" w:color="auto"/>
            <w:bottom w:val="none" w:sz="0" w:space="0" w:color="auto"/>
            <w:right w:val="none" w:sz="0" w:space="0" w:color="auto"/>
          </w:divBdr>
        </w:div>
        <w:div w:id="648289339">
          <w:marLeft w:val="0"/>
          <w:marRight w:val="0"/>
          <w:marTop w:val="0"/>
          <w:marBottom w:val="0"/>
          <w:divBdr>
            <w:top w:val="none" w:sz="0" w:space="0" w:color="auto"/>
            <w:left w:val="none" w:sz="0" w:space="0" w:color="auto"/>
            <w:bottom w:val="none" w:sz="0" w:space="0" w:color="auto"/>
            <w:right w:val="none" w:sz="0" w:space="0" w:color="auto"/>
          </w:divBdr>
        </w:div>
        <w:div w:id="656494446">
          <w:marLeft w:val="0"/>
          <w:marRight w:val="0"/>
          <w:marTop w:val="0"/>
          <w:marBottom w:val="0"/>
          <w:divBdr>
            <w:top w:val="none" w:sz="0" w:space="0" w:color="auto"/>
            <w:left w:val="none" w:sz="0" w:space="0" w:color="auto"/>
            <w:bottom w:val="none" w:sz="0" w:space="0" w:color="auto"/>
            <w:right w:val="none" w:sz="0" w:space="0" w:color="auto"/>
          </w:divBdr>
        </w:div>
        <w:div w:id="692151106">
          <w:marLeft w:val="0"/>
          <w:marRight w:val="0"/>
          <w:marTop w:val="0"/>
          <w:marBottom w:val="0"/>
          <w:divBdr>
            <w:top w:val="none" w:sz="0" w:space="0" w:color="auto"/>
            <w:left w:val="none" w:sz="0" w:space="0" w:color="auto"/>
            <w:bottom w:val="none" w:sz="0" w:space="0" w:color="auto"/>
            <w:right w:val="none" w:sz="0" w:space="0" w:color="auto"/>
          </w:divBdr>
        </w:div>
        <w:div w:id="726152627">
          <w:marLeft w:val="0"/>
          <w:marRight w:val="0"/>
          <w:marTop w:val="0"/>
          <w:marBottom w:val="0"/>
          <w:divBdr>
            <w:top w:val="none" w:sz="0" w:space="0" w:color="auto"/>
            <w:left w:val="none" w:sz="0" w:space="0" w:color="auto"/>
            <w:bottom w:val="none" w:sz="0" w:space="0" w:color="auto"/>
            <w:right w:val="none" w:sz="0" w:space="0" w:color="auto"/>
          </w:divBdr>
        </w:div>
        <w:div w:id="761730474">
          <w:marLeft w:val="0"/>
          <w:marRight w:val="0"/>
          <w:marTop w:val="0"/>
          <w:marBottom w:val="0"/>
          <w:divBdr>
            <w:top w:val="none" w:sz="0" w:space="0" w:color="auto"/>
            <w:left w:val="none" w:sz="0" w:space="0" w:color="auto"/>
            <w:bottom w:val="none" w:sz="0" w:space="0" w:color="auto"/>
            <w:right w:val="none" w:sz="0" w:space="0" w:color="auto"/>
          </w:divBdr>
        </w:div>
        <w:div w:id="788932965">
          <w:marLeft w:val="0"/>
          <w:marRight w:val="0"/>
          <w:marTop w:val="0"/>
          <w:marBottom w:val="0"/>
          <w:divBdr>
            <w:top w:val="none" w:sz="0" w:space="0" w:color="auto"/>
            <w:left w:val="none" w:sz="0" w:space="0" w:color="auto"/>
            <w:bottom w:val="none" w:sz="0" w:space="0" w:color="auto"/>
            <w:right w:val="none" w:sz="0" w:space="0" w:color="auto"/>
          </w:divBdr>
        </w:div>
        <w:div w:id="792552071">
          <w:marLeft w:val="0"/>
          <w:marRight w:val="0"/>
          <w:marTop w:val="0"/>
          <w:marBottom w:val="0"/>
          <w:divBdr>
            <w:top w:val="none" w:sz="0" w:space="0" w:color="auto"/>
            <w:left w:val="none" w:sz="0" w:space="0" w:color="auto"/>
            <w:bottom w:val="none" w:sz="0" w:space="0" w:color="auto"/>
            <w:right w:val="none" w:sz="0" w:space="0" w:color="auto"/>
          </w:divBdr>
        </w:div>
        <w:div w:id="828057634">
          <w:marLeft w:val="0"/>
          <w:marRight w:val="0"/>
          <w:marTop w:val="0"/>
          <w:marBottom w:val="0"/>
          <w:divBdr>
            <w:top w:val="none" w:sz="0" w:space="0" w:color="auto"/>
            <w:left w:val="none" w:sz="0" w:space="0" w:color="auto"/>
            <w:bottom w:val="none" w:sz="0" w:space="0" w:color="auto"/>
            <w:right w:val="none" w:sz="0" w:space="0" w:color="auto"/>
          </w:divBdr>
        </w:div>
        <w:div w:id="839084911">
          <w:marLeft w:val="0"/>
          <w:marRight w:val="0"/>
          <w:marTop w:val="0"/>
          <w:marBottom w:val="0"/>
          <w:divBdr>
            <w:top w:val="none" w:sz="0" w:space="0" w:color="auto"/>
            <w:left w:val="none" w:sz="0" w:space="0" w:color="auto"/>
            <w:bottom w:val="none" w:sz="0" w:space="0" w:color="auto"/>
            <w:right w:val="none" w:sz="0" w:space="0" w:color="auto"/>
          </w:divBdr>
        </w:div>
        <w:div w:id="874538353">
          <w:marLeft w:val="0"/>
          <w:marRight w:val="0"/>
          <w:marTop w:val="0"/>
          <w:marBottom w:val="0"/>
          <w:divBdr>
            <w:top w:val="none" w:sz="0" w:space="0" w:color="auto"/>
            <w:left w:val="none" w:sz="0" w:space="0" w:color="auto"/>
            <w:bottom w:val="none" w:sz="0" w:space="0" w:color="auto"/>
            <w:right w:val="none" w:sz="0" w:space="0" w:color="auto"/>
          </w:divBdr>
        </w:div>
        <w:div w:id="943809742">
          <w:marLeft w:val="0"/>
          <w:marRight w:val="0"/>
          <w:marTop w:val="0"/>
          <w:marBottom w:val="0"/>
          <w:divBdr>
            <w:top w:val="none" w:sz="0" w:space="0" w:color="auto"/>
            <w:left w:val="none" w:sz="0" w:space="0" w:color="auto"/>
            <w:bottom w:val="none" w:sz="0" w:space="0" w:color="auto"/>
            <w:right w:val="none" w:sz="0" w:space="0" w:color="auto"/>
          </w:divBdr>
        </w:div>
        <w:div w:id="944262737">
          <w:marLeft w:val="0"/>
          <w:marRight w:val="0"/>
          <w:marTop w:val="0"/>
          <w:marBottom w:val="0"/>
          <w:divBdr>
            <w:top w:val="none" w:sz="0" w:space="0" w:color="auto"/>
            <w:left w:val="none" w:sz="0" w:space="0" w:color="auto"/>
            <w:bottom w:val="none" w:sz="0" w:space="0" w:color="auto"/>
            <w:right w:val="none" w:sz="0" w:space="0" w:color="auto"/>
          </w:divBdr>
        </w:div>
        <w:div w:id="957494227">
          <w:marLeft w:val="0"/>
          <w:marRight w:val="0"/>
          <w:marTop w:val="0"/>
          <w:marBottom w:val="0"/>
          <w:divBdr>
            <w:top w:val="none" w:sz="0" w:space="0" w:color="auto"/>
            <w:left w:val="none" w:sz="0" w:space="0" w:color="auto"/>
            <w:bottom w:val="none" w:sz="0" w:space="0" w:color="auto"/>
            <w:right w:val="none" w:sz="0" w:space="0" w:color="auto"/>
          </w:divBdr>
        </w:div>
        <w:div w:id="969477032">
          <w:marLeft w:val="0"/>
          <w:marRight w:val="0"/>
          <w:marTop w:val="0"/>
          <w:marBottom w:val="0"/>
          <w:divBdr>
            <w:top w:val="none" w:sz="0" w:space="0" w:color="auto"/>
            <w:left w:val="none" w:sz="0" w:space="0" w:color="auto"/>
            <w:bottom w:val="none" w:sz="0" w:space="0" w:color="auto"/>
            <w:right w:val="none" w:sz="0" w:space="0" w:color="auto"/>
          </w:divBdr>
        </w:div>
        <w:div w:id="973871516">
          <w:marLeft w:val="0"/>
          <w:marRight w:val="0"/>
          <w:marTop w:val="0"/>
          <w:marBottom w:val="0"/>
          <w:divBdr>
            <w:top w:val="none" w:sz="0" w:space="0" w:color="auto"/>
            <w:left w:val="none" w:sz="0" w:space="0" w:color="auto"/>
            <w:bottom w:val="none" w:sz="0" w:space="0" w:color="auto"/>
            <w:right w:val="none" w:sz="0" w:space="0" w:color="auto"/>
          </w:divBdr>
        </w:div>
        <w:div w:id="984895072">
          <w:marLeft w:val="0"/>
          <w:marRight w:val="0"/>
          <w:marTop w:val="0"/>
          <w:marBottom w:val="0"/>
          <w:divBdr>
            <w:top w:val="none" w:sz="0" w:space="0" w:color="auto"/>
            <w:left w:val="none" w:sz="0" w:space="0" w:color="auto"/>
            <w:bottom w:val="none" w:sz="0" w:space="0" w:color="auto"/>
            <w:right w:val="none" w:sz="0" w:space="0" w:color="auto"/>
          </w:divBdr>
        </w:div>
        <w:div w:id="1000043595">
          <w:marLeft w:val="0"/>
          <w:marRight w:val="0"/>
          <w:marTop w:val="0"/>
          <w:marBottom w:val="0"/>
          <w:divBdr>
            <w:top w:val="none" w:sz="0" w:space="0" w:color="auto"/>
            <w:left w:val="none" w:sz="0" w:space="0" w:color="auto"/>
            <w:bottom w:val="none" w:sz="0" w:space="0" w:color="auto"/>
            <w:right w:val="none" w:sz="0" w:space="0" w:color="auto"/>
          </w:divBdr>
        </w:div>
        <w:div w:id="1002273686">
          <w:marLeft w:val="0"/>
          <w:marRight w:val="0"/>
          <w:marTop w:val="0"/>
          <w:marBottom w:val="0"/>
          <w:divBdr>
            <w:top w:val="none" w:sz="0" w:space="0" w:color="auto"/>
            <w:left w:val="none" w:sz="0" w:space="0" w:color="auto"/>
            <w:bottom w:val="none" w:sz="0" w:space="0" w:color="auto"/>
            <w:right w:val="none" w:sz="0" w:space="0" w:color="auto"/>
          </w:divBdr>
        </w:div>
        <w:div w:id="1128356569">
          <w:marLeft w:val="0"/>
          <w:marRight w:val="0"/>
          <w:marTop w:val="0"/>
          <w:marBottom w:val="0"/>
          <w:divBdr>
            <w:top w:val="none" w:sz="0" w:space="0" w:color="auto"/>
            <w:left w:val="none" w:sz="0" w:space="0" w:color="auto"/>
            <w:bottom w:val="none" w:sz="0" w:space="0" w:color="auto"/>
            <w:right w:val="none" w:sz="0" w:space="0" w:color="auto"/>
          </w:divBdr>
        </w:div>
        <w:div w:id="1130824976">
          <w:marLeft w:val="0"/>
          <w:marRight w:val="0"/>
          <w:marTop w:val="0"/>
          <w:marBottom w:val="0"/>
          <w:divBdr>
            <w:top w:val="none" w:sz="0" w:space="0" w:color="auto"/>
            <w:left w:val="none" w:sz="0" w:space="0" w:color="auto"/>
            <w:bottom w:val="none" w:sz="0" w:space="0" w:color="auto"/>
            <w:right w:val="none" w:sz="0" w:space="0" w:color="auto"/>
          </w:divBdr>
        </w:div>
        <w:div w:id="1140462415">
          <w:marLeft w:val="0"/>
          <w:marRight w:val="0"/>
          <w:marTop w:val="0"/>
          <w:marBottom w:val="0"/>
          <w:divBdr>
            <w:top w:val="none" w:sz="0" w:space="0" w:color="auto"/>
            <w:left w:val="none" w:sz="0" w:space="0" w:color="auto"/>
            <w:bottom w:val="none" w:sz="0" w:space="0" w:color="auto"/>
            <w:right w:val="none" w:sz="0" w:space="0" w:color="auto"/>
          </w:divBdr>
        </w:div>
        <w:div w:id="1145194814">
          <w:marLeft w:val="0"/>
          <w:marRight w:val="0"/>
          <w:marTop w:val="0"/>
          <w:marBottom w:val="0"/>
          <w:divBdr>
            <w:top w:val="none" w:sz="0" w:space="0" w:color="auto"/>
            <w:left w:val="none" w:sz="0" w:space="0" w:color="auto"/>
            <w:bottom w:val="none" w:sz="0" w:space="0" w:color="auto"/>
            <w:right w:val="none" w:sz="0" w:space="0" w:color="auto"/>
          </w:divBdr>
        </w:div>
        <w:div w:id="1152255233">
          <w:marLeft w:val="0"/>
          <w:marRight w:val="0"/>
          <w:marTop w:val="0"/>
          <w:marBottom w:val="0"/>
          <w:divBdr>
            <w:top w:val="none" w:sz="0" w:space="0" w:color="auto"/>
            <w:left w:val="none" w:sz="0" w:space="0" w:color="auto"/>
            <w:bottom w:val="none" w:sz="0" w:space="0" w:color="auto"/>
            <w:right w:val="none" w:sz="0" w:space="0" w:color="auto"/>
          </w:divBdr>
        </w:div>
        <w:div w:id="1159731410">
          <w:marLeft w:val="0"/>
          <w:marRight w:val="0"/>
          <w:marTop w:val="0"/>
          <w:marBottom w:val="0"/>
          <w:divBdr>
            <w:top w:val="none" w:sz="0" w:space="0" w:color="auto"/>
            <w:left w:val="none" w:sz="0" w:space="0" w:color="auto"/>
            <w:bottom w:val="none" w:sz="0" w:space="0" w:color="auto"/>
            <w:right w:val="none" w:sz="0" w:space="0" w:color="auto"/>
          </w:divBdr>
        </w:div>
        <w:div w:id="1161038892">
          <w:marLeft w:val="0"/>
          <w:marRight w:val="0"/>
          <w:marTop w:val="0"/>
          <w:marBottom w:val="0"/>
          <w:divBdr>
            <w:top w:val="none" w:sz="0" w:space="0" w:color="auto"/>
            <w:left w:val="none" w:sz="0" w:space="0" w:color="auto"/>
            <w:bottom w:val="none" w:sz="0" w:space="0" w:color="auto"/>
            <w:right w:val="none" w:sz="0" w:space="0" w:color="auto"/>
          </w:divBdr>
        </w:div>
        <w:div w:id="1163162630">
          <w:marLeft w:val="0"/>
          <w:marRight w:val="0"/>
          <w:marTop w:val="0"/>
          <w:marBottom w:val="0"/>
          <w:divBdr>
            <w:top w:val="none" w:sz="0" w:space="0" w:color="auto"/>
            <w:left w:val="none" w:sz="0" w:space="0" w:color="auto"/>
            <w:bottom w:val="none" w:sz="0" w:space="0" w:color="auto"/>
            <w:right w:val="none" w:sz="0" w:space="0" w:color="auto"/>
          </w:divBdr>
        </w:div>
        <w:div w:id="1174298157">
          <w:marLeft w:val="0"/>
          <w:marRight w:val="0"/>
          <w:marTop w:val="0"/>
          <w:marBottom w:val="0"/>
          <w:divBdr>
            <w:top w:val="none" w:sz="0" w:space="0" w:color="auto"/>
            <w:left w:val="none" w:sz="0" w:space="0" w:color="auto"/>
            <w:bottom w:val="none" w:sz="0" w:space="0" w:color="auto"/>
            <w:right w:val="none" w:sz="0" w:space="0" w:color="auto"/>
          </w:divBdr>
        </w:div>
        <w:div w:id="1185483784">
          <w:marLeft w:val="0"/>
          <w:marRight w:val="0"/>
          <w:marTop w:val="0"/>
          <w:marBottom w:val="0"/>
          <w:divBdr>
            <w:top w:val="none" w:sz="0" w:space="0" w:color="auto"/>
            <w:left w:val="none" w:sz="0" w:space="0" w:color="auto"/>
            <w:bottom w:val="none" w:sz="0" w:space="0" w:color="auto"/>
            <w:right w:val="none" w:sz="0" w:space="0" w:color="auto"/>
          </w:divBdr>
        </w:div>
        <w:div w:id="1237789479">
          <w:marLeft w:val="0"/>
          <w:marRight w:val="0"/>
          <w:marTop w:val="0"/>
          <w:marBottom w:val="0"/>
          <w:divBdr>
            <w:top w:val="none" w:sz="0" w:space="0" w:color="auto"/>
            <w:left w:val="none" w:sz="0" w:space="0" w:color="auto"/>
            <w:bottom w:val="none" w:sz="0" w:space="0" w:color="auto"/>
            <w:right w:val="none" w:sz="0" w:space="0" w:color="auto"/>
          </w:divBdr>
        </w:div>
        <w:div w:id="1250768997">
          <w:marLeft w:val="0"/>
          <w:marRight w:val="0"/>
          <w:marTop w:val="0"/>
          <w:marBottom w:val="0"/>
          <w:divBdr>
            <w:top w:val="none" w:sz="0" w:space="0" w:color="auto"/>
            <w:left w:val="none" w:sz="0" w:space="0" w:color="auto"/>
            <w:bottom w:val="none" w:sz="0" w:space="0" w:color="auto"/>
            <w:right w:val="none" w:sz="0" w:space="0" w:color="auto"/>
          </w:divBdr>
        </w:div>
        <w:div w:id="1253198824">
          <w:marLeft w:val="0"/>
          <w:marRight w:val="0"/>
          <w:marTop w:val="0"/>
          <w:marBottom w:val="0"/>
          <w:divBdr>
            <w:top w:val="none" w:sz="0" w:space="0" w:color="auto"/>
            <w:left w:val="none" w:sz="0" w:space="0" w:color="auto"/>
            <w:bottom w:val="none" w:sz="0" w:space="0" w:color="auto"/>
            <w:right w:val="none" w:sz="0" w:space="0" w:color="auto"/>
          </w:divBdr>
        </w:div>
        <w:div w:id="1276599341">
          <w:marLeft w:val="0"/>
          <w:marRight w:val="0"/>
          <w:marTop w:val="0"/>
          <w:marBottom w:val="0"/>
          <w:divBdr>
            <w:top w:val="none" w:sz="0" w:space="0" w:color="auto"/>
            <w:left w:val="none" w:sz="0" w:space="0" w:color="auto"/>
            <w:bottom w:val="none" w:sz="0" w:space="0" w:color="auto"/>
            <w:right w:val="none" w:sz="0" w:space="0" w:color="auto"/>
          </w:divBdr>
        </w:div>
        <w:div w:id="1309823307">
          <w:marLeft w:val="0"/>
          <w:marRight w:val="0"/>
          <w:marTop w:val="0"/>
          <w:marBottom w:val="0"/>
          <w:divBdr>
            <w:top w:val="none" w:sz="0" w:space="0" w:color="auto"/>
            <w:left w:val="none" w:sz="0" w:space="0" w:color="auto"/>
            <w:bottom w:val="none" w:sz="0" w:space="0" w:color="auto"/>
            <w:right w:val="none" w:sz="0" w:space="0" w:color="auto"/>
          </w:divBdr>
        </w:div>
        <w:div w:id="1359886944">
          <w:marLeft w:val="0"/>
          <w:marRight w:val="0"/>
          <w:marTop w:val="0"/>
          <w:marBottom w:val="0"/>
          <w:divBdr>
            <w:top w:val="none" w:sz="0" w:space="0" w:color="auto"/>
            <w:left w:val="none" w:sz="0" w:space="0" w:color="auto"/>
            <w:bottom w:val="none" w:sz="0" w:space="0" w:color="auto"/>
            <w:right w:val="none" w:sz="0" w:space="0" w:color="auto"/>
          </w:divBdr>
        </w:div>
        <w:div w:id="1365859506">
          <w:marLeft w:val="0"/>
          <w:marRight w:val="0"/>
          <w:marTop w:val="0"/>
          <w:marBottom w:val="0"/>
          <w:divBdr>
            <w:top w:val="none" w:sz="0" w:space="0" w:color="auto"/>
            <w:left w:val="none" w:sz="0" w:space="0" w:color="auto"/>
            <w:bottom w:val="none" w:sz="0" w:space="0" w:color="auto"/>
            <w:right w:val="none" w:sz="0" w:space="0" w:color="auto"/>
          </w:divBdr>
        </w:div>
        <w:div w:id="1376464773">
          <w:marLeft w:val="0"/>
          <w:marRight w:val="0"/>
          <w:marTop w:val="0"/>
          <w:marBottom w:val="0"/>
          <w:divBdr>
            <w:top w:val="none" w:sz="0" w:space="0" w:color="auto"/>
            <w:left w:val="none" w:sz="0" w:space="0" w:color="auto"/>
            <w:bottom w:val="none" w:sz="0" w:space="0" w:color="auto"/>
            <w:right w:val="none" w:sz="0" w:space="0" w:color="auto"/>
          </w:divBdr>
        </w:div>
        <w:div w:id="1462532153">
          <w:marLeft w:val="0"/>
          <w:marRight w:val="0"/>
          <w:marTop w:val="0"/>
          <w:marBottom w:val="0"/>
          <w:divBdr>
            <w:top w:val="none" w:sz="0" w:space="0" w:color="auto"/>
            <w:left w:val="none" w:sz="0" w:space="0" w:color="auto"/>
            <w:bottom w:val="none" w:sz="0" w:space="0" w:color="auto"/>
            <w:right w:val="none" w:sz="0" w:space="0" w:color="auto"/>
          </w:divBdr>
        </w:div>
        <w:div w:id="1465391703">
          <w:marLeft w:val="0"/>
          <w:marRight w:val="0"/>
          <w:marTop w:val="0"/>
          <w:marBottom w:val="0"/>
          <w:divBdr>
            <w:top w:val="none" w:sz="0" w:space="0" w:color="auto"/>
            <w:left w:val="none" w:sz="0" w:space="0" w:color="auto"/>
            <w:bottom w:val="none" w:sz="0" w:space="0" w:color="auto"/>
            <w:right w:val="none" w:sz="0" w:space="0" w:color="auto"/>
          </w:divBdr>
        </w:div>
        <w:div w:id="1480265316">
          <w:marLeft w:val="0"/>
          <w:marRight w:val="0"/>
          <w:marTop w:val="0"/>
          <w:marBottom w:val="0"/>
          <w:divBdr>
            <w:top w:val="none" w:sz="0" w:space="0" w:color="auto"/>
            <w:left w:val="none" w:sz="0" w:space="0" w:color="auto"/>
            <w:bottom w:val="none" w:sz="0" w:space="0" w:color="auto"/>
            <w:right w:val="none" w:sz="0" w:space="0" w:color="auto"/>
          </w:divBdr>
        </w:div>
        <w:div w:id="1509633128">
          <w:marLeft w:val="0"/>
          <w:marRight w:val="0"/>
          <w:marTop w:val="0"/>
          <w:marBottom w:val="0"/>
          <w:divBdr>
            <w:top w:val="none" w:sz="0" w:space="0" w:color="auto"/>
            <w:left w:val="none" w:sz="0" w:space="0" w:color="auto"/>
            <w:bottom w:val="none" w:sz="0" w:space="0" w:color="auto"/>
            <w:right w:val="none" w:sz="0" w:space="0" w:color="auto"/>
          </w:divBdr>
        </w:div>
        <w:div w:id="1540120323">
          <w:marLeft w:val="0"/>
          <w:marRight w:val="0"/>
          <w:marTop w:val="0"/>
          <w:marBottom w:val="0"/>
          <w:divBdr>
            <w:top w:val="none" w:sz="0" w:space="0" w:color="auto"/>
            <w:left w:val="none" w:sz="0" w:space="0" w:color="auto"/>
            <w:bottom w:val="none" w:sz="0" w:space="0" w:color="auto"/>
            <w:right w:val="none" w:sz="0" w:space="0" w:color="auto"/>
          </w:divBdr>
        </w:div>
        <w:div w:id="1552842705">
          <w:marLeft w:val="0"/>
          <w:marRight w:val="0"/>
          <w:marTop w:val="0"/>
          <w:marBottom w:val="0"/>
          <w:divBdr>
            <w:top w:val="none" w:sz="0" w:space="0" w:color="auto"/>
            <w:left w:val="none" w:sz="0" w:space="0" w:color="auto"/>
            <w:bottom w:val="none" w:sz="0" w:space="0" w:color="auto"/>
            <w:right w:val="none" w:sz="0" w:space="0" w:color="auto"/>
          </w:divBdr>
        </w:div>
        <w:div w:id="1567951806">
          <w:marLeft w:val="0"/>
          <w:marRight w:val="0"/>
          <w:marTop w:val="0"/>
          <w:marBottom w:val="0"/>
          <w:divBdr>
            <w:top w:val="none" w:sz="0" w:space="0" w:color="auto"/>
            <w:left w:val="none" w:sz="0" w:space="0" w:color="auto"/>
            <w:bottom w:val="none" w:sz="0" w:space="0" w:color="auto"/>
            <w:right w:val="none" w:sz="0" w:space="0" w:color="auto"/>
          </w:divBdr>
        </w:div>
        <w:div w:id="1576668984">
          <w:marLeft w:val="0"/>
          <w:marRight w:val="0"/>
          <w:marTop w:val="0"/>
          <w:marBottom w:val="0"/>
          <w:divBdr>
            <w:top w:val="none" w:sz="0" w:space="0" w:color="auto"/>
            <w:left w:val="none" w:sz="0" w:space="0" w:color="auto"/>
            <w:bottom w:val="none" w:sz="0" w:space="0" w:color="auto"/>
            <w:right w:val="none" w:sz="0" w:space="0" w:color="auto"/>
          </w:divBdr>
        </w:div>
        <w:div w:id="1583181156">
          <w:marLeft w:val="0"/>
          <w:marRight w:val="0"/>
          <w:marTop w:val="0"/>
          <w:marBottom w:val="0"/>
          <w:divBdr>
            <w:top w:val="none" w:sz="0" w:space="0" w:color="auto"/>
            <w:left w:val="none" w:sz="0" w:space="0" w:color="auto"/>
            <w:bottom w:val="none" w:sz="0" w:space="0" w:color="auto"/>
            <w:right w:val="none" w:sz="0" w:space="0" w:color="auto"/>
          </w:divBdr>
        </w:div>
        <w:div w:id="1613442025">
          <w:marLeft w:val="0"/>
          <w:marRight w:val="0"/>
          <w:marTop w:val="0"/>
          <w:marBottom w:val="0"/>
          <w:divBdr>
            <w:top w:val="none" w:sz="0" w:space="0" w:color="auto"/>
            <w:left w:val="none" w:sz="0" w:space="0" w:color="auto"/>
            <w:bottom w:val="none" w:sz="0" w:space="0" w:color="auto"/>
            <w:right w:val="none" w:sz="0" w:space="0" w:color="auto"/>
          </w:divBdr>
        </w:div>
        <w:div w:id="1618754042">
          <w:marLeft w:val="0"/>
          <w:marRight w:val="0"/>
          <w:marTop w:val="0"/>
          <w:marBottom w:val="0"/>
          <w:divBdr>
            <w:top w:val="none" w:sz="0" w:space="0" w:color="auto"/>
            <w:left w:val="none" w:sz="0" w:space="0" w:color="auto"/>
            <w:bottom w:val="none" w:sz="0" w:space="0" w:color="auto"/>
            <w:right w:val="none" w:sz="0" w:space="0" w:color="auto"/>
          </w:divBdr>
        </w:div>
        <w:div w:id="1686130200">
          <w:marLeft w:val="0"/>
          <w:marRight w:val="0"/>
          <w:marTop w:val="0"/>
          <w:marBottom w:val="0"/>
          <w:divBdr>
            <w:top w:val="none" w:sz="0" w:space="0" w:color="auto"/>
            <w:left w:val="none" w:sz="0" w:space="0" w:color="auto"/>
            <w:bottom w:val="none" w:sz="0" w:space="0" w:color="auto"/>
            <w:right w:val="none" w:sz="0" w:space="0" w:color="auto"/>
          </w:divBdr>
        </w:div>
        <w:div w:id="1726219892">
          <w:marLeft w:val="0"/>
          <w:marRight w:val="0"/>
          <w:marTop w:val="0"/>
          <w:marBottom w:val="0"/>
          <w:divBdr>
            <w:top w:val="none" w:sz="0" w:space="0" w:color="auto"/>
            <w:left w:val="none" w:sz="0" w:space="0" w:color="auto"/>
            <w:bottom w:val="none" w:sz="0" w:space="0" w:color="auto"/>
            <w:right w:val="none" w:sz="0" w:space="0" w:color="auto"/>
          </w:divBdr>
        </w:div>
        <w:div w:id="1735468175">
          <w:marLeft w:val="0"/>
          <w:marRight w:val="0"/>
          <w:marTop w:val="0"/>
          <w:marBottom w:val="0"/>
          <w:divBdr>
            <w:top w:val="none" w:sz="0" w:space="0" w:color="auto"/>
            <w:left w:val="none" w:sz="0" w:space="0" w:color="auto"/>
            <w:bottom w:val="none" w:sz="0" w:space="0" w:color="auto"/>
            <w:right w:val="none" w:sz="0" w:space="0" w:color="auto"/>
          </w:divBdr>
        </w:div>
        <w:div w:id="1736470330">
          <w:marLeft w:val="0"/>
          <w:marRight w:val="0"/>
          <w:marTop w:val="0"/>
          <w:marBottom w:val="0"/>
          <w:divBdr>
            <w:top w:val="none" w:sz="0" w:space="0" w:color="auto"/>
            <w:left w:val="none" w:sz="0" w:space="0" w:color="auto"/>
            <w:bottom w:val="none" w:sz="0" w:space="0" w:color="auto"/>
            <w:right w:val="none" w:sz="0" w:space="0" w:color="auto"/>
          </w:divBdr>
        </w:div>
        <w:div w:id="1746492297">
          <w:marLeft w:val="0"/>
          <w:marRight w:val="0"/>
          <w:marTop w:val="0"/>
          <w:marBottom w:val="0"/>
          <w:divBdr>
            <w:top w:val="none" w:sz="0" w:space="0" w:color="auto"/>
            <w:left w:val="none" w:sz="0" w:space="0" w:color="auto"/>
            <w:bottom w:val="none" w:sz="0" w:space="0" w:color="auto"/>
            <w:right w:val="none" w:sz="0" w:space="0" w:color="auto"/>
          </w:divBdr>
        </w:div>
        <w:div w:id="1771659776">
          <w:marLeft w:val="0"/>
          <w:marRight w:val="0"/>
          <w:marTop w:val="0"/>
          <w:marBottom w:val="0"/>
          <w:divBdr>
            <w:top w:val="none" w:sz="0" w:space="0" w:color="auto"/>
            <w:left w:val="none" w:sz="0" w:space="0" w:color="auto"/>
            <w:bottom w:val="none" w:sz="0" w:space="0" w:color="auto"/>
            <w:right w:val="none" w:sz="0" w:space="0" w:color="auto"/>
          </w:divBdr>
        </w:div>
        <w:div w:id="1778793401">
          <w:marLeft w:val="0"/>
          <w:marRight w:val="0"/>
          <w:marTop w:val="0"/>
          <w:marBottom w:val="0"/>
          <w:divBdr>
            <w:top w:val="none" w:sz="0" w:space="0" w:color="auto"/>
            <w:left w:val="none" w:sz="0" w:space="0" w:color="auto"/>
            <w:bottom w:val="none" w:sz="0" w:space="0" w:color="auto"/>
            <w:right w:val="none" w:sz="0" w:space="0" w:color="auto"/>
          </w:divBdr>
        </w:div>
        <w:div w:id="1792939541">
          <w:marLeft w:val="0"/>
          <w:marRight w:val="0"/>
          <w:marTop w:val="0"/>
          <w:marBottom w:val="0"/>
          <w:divBdr>
            <w:top w:val="none" w:sz="0" w:space="0" w:color="auto"/>
            <w:left w:val="none" w:sz="0" w:space="0" w:color="auto"/>
            <w:bottom w:val="none" w:sz="0" w:space="0" w:color="auto"/>
            <w:right w:val="none" w:sz="0" w:space="0" w:color="auto"/>
          </w:divBdr>
        </w:div>
        <w:div w:id="1801680309">
          <w:marLeft w:val="0"/>
          <w:marRight w:val="0"/>
          <w:marTop w:val="0"/>
          <w:marBottom w:val="0"/>
          <w:divBdr>
            <w:top w:val="none" w:sz="0" w:space="0" w:color="auto"/>
            <w:left w:val="none" w:sz="0" w:space="0" w:color="auto"/>
            <w:bottom w:val="none" w:sz="0" w:space="0" w:color="auto"/>
            <w:right w:val="none" w:sz="0" w:space="0" w:color="auto"/>
          </w:divBdr>
        </w:div>
        <w:div w:id="1810856081">
          <w:marLeft w:val="0"/>
          <w:marRight w:val="0"/>
          <w:marTop w:val="0"/>
          <w:marBottom w:val="0"/>
          <w:divBdr>
            <w:top w:val="none" w:sz="0" w:space="0" w:color="auto"/>
            <w:left w:val="none" w:sz="0" w:space="0" w:color="auto"/>
            <w:bottom w:val="none" w:sz="0" w:space="0" w:color="auto"/>
            <w:right w:val="none" w:sz="0" w:space="0" w:color="auto"/>
          </w:divBdr>
        </w:div>
        <w:div w:id="1828546623">
          <w:marLeft w:val="0"/>
          <w:marRight w:val="0"/>
          <w:marTop w:val="0"/>
          <w:marBottom w:val="0"/>
          <w:divBdr>
            <w:top w:val="none" w:sz="0" w:space="0" w:color="auto"/>
            <w:left w:val="none" w:sz="0" w:space="0" w:color="auto"/>
            <w:bottom w:val="none" w:sz="0" w:space="0" w:color="auto"/>
            <w:right w:val="none" w:sz="0" w:space="0" w:color="auto"/>
          </w:divBdr>
        </w:div>
        <w:div w:id="1833249767">
          <w:marLeft w:val="0"/>
          <w:marRight w:val="0"/>
          <w:marTop w:val="0"/>
          <w:marBottom w:val="0"/>
          <w:divBdr>
            <w:top w:val="none" w:sz="0" w:space="0" w:color="auto"/>
            <w:left w:val="none" w:sz="0" w:space="0" w:color="auto"/>
            <w:bottom w:val="none" w:sz="0" w:space="0" w:color="auto"/>
            <w:right w:val="none" w:sz="0" w:space="0" w:color="auto"/>
          </w:divBdr>
        </w:div>
        <w:div w:id="1911035856">
          <w:marLeft w:val="0"/>
          <w:marRight w:val="0"/>
          <w:marTop w:val="0"/>
          <w:marBottom w:val="0"/>
          <w:divBdr>
            <w:top w:val="none" w:sz="0" w:space="0" w:color="auto"/>
            <w:left w:val="none" w:sz="0" w:space="0" w:color="auto"/>
            <w:bottom w:val="none" w:sz="0" w:space="0" w:color="auto"/>
            <w:right w:val="none" w:sz="0" w:space="0" w:color="auto"/>
          </w:divBdr>
        </w:div>
        <w:div w:id="1925146042">
          <w:marLeft w:val="0"/>
          <w:marRight w:val="0"/>
          <w:marTop w:val="0"/>
          <w:marBottom w:val="0"/>
          <w:divBdr>
            <w:top w:val="none" w:sz="0" w:space="0" w:color="auto"/>
            <w:left w:val="none" w:sz="0" w:space="0" w:color="auto"/>
            <w:bottom w:val="none" w:sz="0" w:space="0" w:color="auto"/>
            <w:right w:val="none" w:sz="0" w:space="0" w:color="auto"/>
          </w:divBdr>
        </w:div>
        <w:div w:id="1939868412">
          <w:marLeft w:val="0"/>
          <w:marRight w:val="0"/>
          <w:marTop w:val="0"/>
          <w:marBottom w:val="0"/>
          <w:divBdr>
            <w:top w:val="none" w:sz="0" w:space="0" w:color="auto"/>
            <w:left w:val="none" w:sz="0" w:space="0" w:color="auto"/>
            <w:bottom w:val="none" w:sz="0" w:space="0" w:color="auto"/>
            <w:right w:val="none" w:sz="0" w:space="0" w:color="auto"/>
          </w:divBdr>
        </w:div>
        <w:div w:id="1962035042">
          <w:marLeft w:val="0"/>
          <w:marRight w:val="0"/>
          <w:marTop w:val="0"/>
          <w:marBottom w:val="0"/>
          <w:divBdr>
            <w:top w:val="none" w:sz="0" w:space="0" w:color="auto"/>
            <w:left w:val="none" w:sz="0" w:space="0" w:color="auto"/>
            <w:bottom w:val="none" w:sz="0" w:space="0" w:color="auto"/>
            <w:right w:val="none" w:sz="0" w:space="0" w:color="auto"/>
          </w:divBdr>
        </w:div>
        <w:div w:id="1964916370">
          <w:marLeft w:val="0"/>
          <w:marRight w:val="0"/>
          <w:marTop w:val="0"/>
          <w:marBottom w:val="0"/>
          <w:divBdr>
            <w:top w:val="none" w:sz="0" w:space="0" w:color="auto"/>
            <w:left w:val="none" w:sz="0" w:space="0" w:color="auto"/>
            <w:bottom w:val="none" w:sz="0" w:space="0" w:color="auto"/>
            <w:right w:val="none" w:sz="0" w:space="0" w:color="auto"/>
          </w:divBdr>
        </w:div>
        <w:div w:id="1971128991">
          <w:marLeft w:val="0"/>
          <w:marRight w:val="0"/>
          <w:marTop w:val="0"/>
          <w:marBottom w:val="0"/>
          <w:divBdr>
            <w:top w:val="none" w:sz="0" w:space="0" w:color="auto"/>
            <w:left w:val="none" w:sz="0" w:space="0" w:color="auto"/>
            <w:bottom w:val="none" w:sz="0" w:space="0" w:color="auto"/>
            <w:right w:val="none" w:sz="0" w:space="0" w:color="auto"/>
          </w:divBdr>
        </w:div>
      </w:divsChild>
    </w:div>
    <w:div w:id="123623266">
      <w:bodyDiv w:val="1"/>
      <w:marLeft w:val="0"/>
      <w:marRight w:val="0"/>
      <w:marTop w:val="0"/>
      <w:marBottom w:val="0"/>
      <w:divBdr>
        <w:top w:val="none" w:sz="0" w:space="0" w:color="auto"/>
        <w:left w:val="none" w:sz="0" w:space="0" w:color="auto"/>
        <w:bottom w:val="none" w:sz="0" w:space="0" w:color="auto"/>
        <w:right w:val="none" w:sz="0" w:space="0" w:color="auto"/>
      </w:divBdr>
    </w:div>
    <w:div w:id="123819203">
      <w:bodyDiv w:val="1"/>
      <w:marLeft w:val="0"/>
      <w:marRight w:val="0"/>
      <w:marTop w:val="0"/>
      <w:marBottom w:val="0"/>
      <w:divBdr>
        <w:top w:val="none" w:sz="0" w:space="0" w:color="auto"/>
        <w:left w:val="none" w:sz="0" w:space="0" w:color="auto"/>
        <w:bottom w:val="none" w:sz="0" w:space="0" w:color="auto"/>
        <w:right w:val="none" w:sz="0" w:space="0" w:color="auto"/>
      </w:divBdr>
    </w:div>
    <w:div w:id="124007928">
      <w:bodyDiv w:val="1"/>
      <w:marLeft w:val="0"/>
      <w:marRight w:val="0"/>
      <w:marTop w:val="0"/>
      <w:marBottom w:val="0"/>
      <w:divBdr>
        <w:top w:val="none" w:sz="0" w:space="0" w:color="auto"/>
        <w:left w:val="none" w:sz="0" w:space="0" w:color="auto"/>
        <w:bottom w:val="none" w:sz="0" w:space="0" w:color="auto"/>
        <w:right w:val="none" w:sz="0" w:space="0" w:color="auto"/>
      </w:divBdr>
    </w:div>
    <w:div w:id="124276202">
      <w:bodyDiv w:val="1"/>
      <w:marLeft w:val="0"/>
      <w:marRight w:val="0"/>
      <w:marTop w:val="0"/>
      <w:marBottom w:val="0"/>
      <w:divBdr>
        <w:top w:val="none" w:sz="0" w:space="0" w:color="auto"/>
        <w:left w:val="none" w:sz="0" w:space="0" w:color="auto"/>
        <w:bottom w:val="none" w:sz="0" w:space="0" w:color="auto"/>
        <w:right w:val="none" w:sz="0" w:space="0" w:color="auto"/>
      </w:divBdr>
    </w:div>
    <w:div w:id="124399798">
      <w:bodyDiv w:val="1"/>
      <w:marLeft w:val="0"/>
      <w:marRight w:val="0"/>
      <w:marTop w:val="0"/>
      <w:marBottom w:val="0"/>
      <w:divBdr>
        <w:top w:val="none" w:sz="0" w:space="0" w:color="auto"/>
        <w:left w:val="none" w:sz="0" w:space="0" w:color="auto"/>
        <w:bottom w:val="none" w:sz="0" w:space="0" w:color="auto"/>
        <w:right w:val="none" w:sz="0" w:space="0" w:color="auto"/>
      </w:divBdr>
    </w:div>
    <w:div w:id="125003432">
      <w:bodyDiv w:val="1"/>
      <w:marLeft w:val="0"/>
      <w:marRight w:val="0"/>
      <w:marTop w:val="0"/>
      <w:marBottom w:val="0"/>
      <w:divBdr>
        <w:top w:val="none" w:sz="0" w:space="0" w:color="auto"/>
        <w:left w:val="none" w:sz="0" w:space="0" w:color="auto"/>
        <w:bottom w:val="none" w:sz="0" w:space="0" w:color="auto"/>
        <w:right w:val="none" w:sz="0" w:space="0" w:color="auto"/>
      </w:divBdr>
    </w:div>
    <w:div w:id="125242999">
      <w:bodyDiv w:val="1"/>
      <w:marLeft w:val="0"/>
      <w:marRight w:val="0"/>
      <w:marTop w:val="0"/>
      <w:marBottom w:val="0"/>
      <w:divBdr>
        <w:top w:val="none" w:sz="0" w:space="0" w:color="auto"/>
        <w:left w:val="none" w:sz="0" w:space="0" w:color="auto"/>
        <w:bottom w:val="none" w:sz="0" w:space="0" w:color="auto"/>
        <w:right w:val="none" w:sz="0" w:space="0" w:color="auto"/>
      </w:divBdr>
    </w:div>
    <w:div w:id="125315178">
      <w:bodyDiv w:val="1"/>
      <w:marLeft w:val="0"/>
      <w:marRight w:val="0"/>
      <w:marTop w:val="0"/>
      <w:marBottom w:val="0"/>
      <w:divBdr>
        <w:top w:val="none" w:sz="0" w:space="0" w:color="auto"/>
        <w:left w:val="none" w:sz="0" w:space="0" w:color="auto"/>
        <w:bottom w:val="none" w:sz="0" w:space="0" w:color="auto"/>
        <w:right w:val="none" w:sz="0" w:space="0" w:color="auto"/>
      </w:divBdr>
    </w:div>
    <w:div w:id="125511282">
      <w:bodyDiv w:val="1"/>
      <w:marLeft w:val="0"/>
      <w:marRight w:val="0"/>
      <w:marTop w:val="0"/>
      <w:marBottom w:val="0"/>
      <w:divBdr>
        <w:top w:val="none" w:sz="0" w:space="0" w:color="auto"/>
        <w:left w:val="none" w:sz="0" w:space="0" w:color="auto"/>
        <w:bottom w:val="none" w:sz="0" w:space="0" w:color="auto"/>
        <w:right w:val="none" w:sz="0" w:space="0" w:color="auto"/>
      </w:divBdr>
    </w:div>
    <w:div w:id="126777592">
      <w:bodyDiv w:val="1"/>
      <w:marLeft w:val="0"/>
      <w:marRight w:val="0"/>
      <w:marTop w:val="0"/>
      <w:marBottom w:val="0"/>
      <w:divBdr>
        <w:top w:val="none" w:sz="0" w:space="0" w:color="auto"/>
        <w:left w:val="none" w:sz="0" w:space="0" w:color="auto"/>
        <w:bottom w:val="none" w:sz="0" w:space="0" w:color="auto"/>
        <w:right w:val="none" w:sz="0" w:space="0" w:color="auto"/>
      </w:divBdr>
    </w:div>
    <w:div w:id="127554440">
      <w:bodyDiv w:val="1"/>
      <w:marLeft w:val="0"/>
      <w:marRight w:val="0"/>
      <w:marTop w:val="0"/>
      <w:marBottom w:val="0"/>
      <w:divBdr>
        <w:top w:val="none" w:sz="0" w:space="0" w:color="auto"/>
        <w:left w:val="none" w:sz="0" w:space="0" w:color="auto"/>
        <w:bottom w:val="none" w:sz="0" w:space="0" w:color="auto"/>
        <w:right w:val="none" w:sz="0" w:space="0" w:color="auto"/>
      </w:divBdr>
    </w:div>
    <w:div w:id="127743279">
      <w:bodyDiv w:val="1"/>
      <w:marLeft w:val="0"/>
      <w:marRight w:val="0"/>
      <w:marTop w:val="0"/>
      <w:marBottom w:val="0"/>
      <w:divBdr>
        <w:top w:val="none" w:sz="0" w:space="0" w:color="auto"/>
        <w:left w:val="none" w:sz="0" w:space="0" w:color="auto"/>
        <w:bottom w:val="none" w:sz="0" w:space="0" w:color="auto"/>
        <w:right w:val="none" w:sz="0" w:space="0" w:color="auto"/>
      </w:divBdr>
    </w:div>
    <w:div w:id="127745581">
      <w:bodyDiv w:val="1"/>
      <w:marLeft w:val="0"/>
      <w:marRight w:val="0"/>
      <w:marTop w:val="0"/>
      <w:marBottom w:val="0"/>
      <w:divBdr>
        <w:top w:val="none" w:sz="0" w:space="0" w:color="auto"/>
        <w:left w:val="none" w:sz="0" w:space="0" w:color="auto"/>
        <w:bottom w:val="none" w:sz="0" w:space="0" w:color="auto"/>
        <w:right w:val="none" w:sz="0" w:space="0" w:color="auto"/>
      </w:divBdr>
    </w:div>
    <w:div w:id="127821303">
      <w:bodyDiv w:val="1"/>
      <w:marLeft w:val="0"/>
      <w:marRight w:val="0"/>
      <w:marTop w:val="0"/>
      <w:marBottom w:val="0"/>
      <w:divBdr>
        <w:top w:val="none" w:sz="0" w:space="0" w:color="auto"/>
        <w:left w:val="none" w:sz="0" w:space="0" w:color="auto"/>
        <w:bottom w:val="none" w:sz="0" w:space="0" w:color="auto"/>
        <w:right w:val="none" w:sz="0" w:space="0" w:color="auto"/>
      </w:divBdr>
    </w:div>
    <w:div w:id="127865075">
      <w:bodyDiv w:val="1"/>
      <w:marLeft w:val="0"/>
      <w:marRight w:val="0"/>
      <w:marTop w:val="0"/>
      <w:marBottom w:val="0"/>
      <w:divBdr>
        <w:top w:val="none" w:sz="0" w:space="0" w:color="auto"/>
        <w:left w:val="none" w:sz="0" w:space="0" w:color="auto"/>
        <w:bottom w:val="none" w:sz="0" w:space="0" w:color="auto"/>
        <w:right w:val="none" w:sz="0" w:space="0" w:color="auto"/>
      </w:divBdr>
    </w:div>
    <w:div w:id="128061203">
      <w:bodyDiv w:val="1"/>
      <w:marLeft w:val="0"/>
      <w:marRight w:val="0"/>
      <w:marTop w:val="0"/>
      <w:marBottom w:val="0"/>
      <w:divBdr>
        <w:top w:val="none" w:sz="0" w:space="0" w:color="auto"/>
        <w:left w:val="none" w:sz="0" w:space="0" w:color="auto"/>
        <w:bottom w:val="none" w:sz="0" w:space="0" w:color="auto"/>
        <w:right w:val="none" w:sz="0" w:space="0" w:color="auto"/>
      </w:divBdr>
    </w:div>
    <w:div w:id="128086239">
      <w:bodyDiv w:val="1"/>
      <w:marLeft w:val="0"/>
      <w:marRight w:val="0"/>
      <w:marTop w:val="0"/>
      <w:marBottom w:val="0"/>
      <w:divBdr>
        <w:top w:val="none" w:sz="0" w:space="0" w:color="auto"/>
        <w:left w:val="none" w:sz="0" w:space="0" w:color="auto"/>
        <w:bottom w:val="none" w:sz="0" w:space="0" w:color="auto"/>
        <w:right w:val="none" w:sz="0" w:space="0" w:color="auto"/>
      </w:divBdr>
    </w:div>
    <w:div w:id="128137043">
      <w:bodyDiv w:val="1"/>
      <w:marLeft w:val="0"/>
      <w:marRight w:val="0"/>
      <w:marTop w:val="0"/>
      <w:marBottom w:val="0"/>
      <w:divBdr>
        <w:top w:val="none" w:sz="0" w:space="0" w:color="auto"/>
        <w:left w:val="none" w:sz="0" w:space="0" w:color="auto"/>
        <w:bottom w:val="none" w:sz="0" w:space="0" w:color="auto"/>
        <w:right w:val="none" w:sz="0" w:space="0" w:color="auto"/>
      </w:divBdr>
    </w:div>
    <w:div w:id="128211755">
      <w:bodyDiv w:val="1"/>
      <w:marLeft w:val="0"/>
      <w:marRight w:val="0"/>
      <w:marTop w:val="0"/>
      <w:marBottom w:val="0"/>
      <w:divBdr>
        <w:top w:val="none" w:sz="0" w:space="0" w:color="auto"/>
        <w:left w:val="none" w:sz="0" w:space="0" w:color="auto"/>
        <w:bottom w:val="none" w:sz="0" w:space="0" w:color="auto"/>
        <w:right w:val="none" w:sz="0" w:space="0" w:color="auto"/>
      </w:divBdr>
    </w:div>
    <w:div w:id="128327903">
      <w:bodyDiv w:val="1"/>
      <w:marLeft w:val="0"/>
      <w:marRight w:val="0"/>
      <w:marTop w:val="0"/>
      <w:marBottom w:val="0"/>
      <w:divBdr>
        <w:top w:val="none" w:sz="0" w:space="0" w:color="auto"/>
        <w:left w:val="none" w:sz="0" w:space="0" w:color="auto"/>
        <w:bottom w:val="none" w:sz="0" w:space="0" w:color="auto"/>
        <w:right w:val="none" w:sz="0" w:space="0" w:color="auto"/>
      </w:divBdr>
    </w:div>
    <w:div w:id="128472809">
      <w:bodyDiv w:val="1"/>
      <w:marLeft w:val="0"/>
      <w:marRight w:val="0"/>
      <w:marTop w:val="0"/>
      <w:marBottom w:val="0"/>
      <w:divBdr>
        <w:top w:val="none" w:sz="0" w:space="0" w:color="auto"/>
        <w:left w:val="none" w:sz="0" w:space="0" w:color="auto"/>
        <w:bottom w:val="none" w:sz="0" w:space="0" w:color="auto"/>
        <w:right w:val="none" w:sz="0" w:space="0" w:color="auto"/>
      </w:divBdr>
    </w:div>
    <w:div w:id="129323801">
      <w:bodyDiv w:val="1"/>
      <w:marLeft w:val="0"/>
      <w:marRight w:val="0"/>
      <w:marTop w:val="0"/>
      <w:marBottom w:val="0"/>
      <w:divBdr>
        <w:top w:val="none" w:sz="0" w:space="0" w:color="auto"/>
        <w:left w:val="none" w:sz="0" w:space="0" w:color="auto"/>
        <w:bottom w:val="none" w:sz="0" w:space="0" w:color="auto"/>
        <w:right w:val="none" w:sz="0" w:space="0" w:color="auto"/>
      </w:divBdr>
    </w:div>
    <w:div w:id="129325236">
      <w:bodyDiv w:val="1"/>
      <w:marLeft w:val="0"/>
      <w:marRight w:val="0"/>
      <w:marTop w:val="0"/>
      <w:marBottom w:val="0"/>
      <w:divBdr>
        <w:top w:val="none" w:sz="0" w:space="0" w:color="auto"/>
        <w:left w:val="none" w:sz="0" w:space="0" w:color="auto"/>
        <w:bottom w:val="none" w:sz="0" w:space="0" w:color="auto"/>
        <w:right w:val="none" w:sz="0" w:space="0" w:color="auto"/>
      </w:divBdr>
    </w:div>
    <w:div w:id="129834308">
      <w:bodyDiv w:val="1"/>
      <w:marLeft w:val="0"/>
      <w:marRight w:val="0"/>
      <w:marTop w:val="0"/>
      <w:marBottom w:val="0"/>
      <w:divBdr>
        <w:top w:val="none" w:sz="0" w:space="0" w:color="auto"/>
        <w:left w:val="none" w:sz="0" w:space="0" w:color="auto"/>
        <w:bottom w:val="none" w:sz="0" w:space="0" w:color="auto"/>
        <w:right w:val="none" w:sz="0" w:space="0" w:color="auto"/>
      </w:divBdr>
    </w:div>
    <w:div w:id="129979928">
      <w:bodyDiv w:val="1"/>
      <w:marLeft w:val="0"/>
      <w:marRight w:val="0"/>
      <w:marTop w:val="0"/>
      <w:marBottom w:val="0"/>
      <w:divBdr>
        <w:top w:val="none" w:sz="0" w:space="0" w:color="auto"/>
        <w:left w:val="none" w:sz="0" w:space="0" w:color="auto"/>
        <w:bottom w:val="none" w:sz="0" w:space="0" w:color="auto"/>
        <w:right w:val="none" w:sz="0" w:space="0" w:color="auto"/>
      </w:divBdr>
    </w:div>
    <w:div w:id="130556786">
      <w:bodyDiv w:val="1"/>
      <w:marLeft w:val="0"/>
      <w:marRight w:val="0"/>
      <w:marTop w:val="0"/>
      <w:marBottom w:val="0"/>
      <w:divBdr>
        <w:top w:val="none" w:sz="0" w:space="0" w:color="auto"/>
        <w:left w:val="none" w:sz="0" w:space="0" w:color="auto"/>
        <w:bottom w:val="none" w:sz="0" w:space="0" w:color="auto"/>
        <w:right w:val="none" w:sz="0" w:space="0" w:color="auto"/>
      </w:divBdr>
    </w:div>
    <w:div w:id="130565366">
      <w:bodyDiv w:val="1"/>
      <w:marLeft w:val="0"/>
      <w:marRight w:val="0"/>
      <w:marTop w:val="0"/>
      <w:marBottom w:val="0"/>
      <w:divBdr>
        <w:top w:val="none" w:sz="0" w:space="0" w:color="auto"/>
        <w:left w:val="none" w:sz="0" w:space="0" w:color="auto"/>
        <w:bottom w:val="none" w:sz="0" w:space="0" w:color="auto"/>
        <w:right w:val="none" w:sz="0" w:space="0" w:color="auto"/>
      </w:divBdr>
    </w:div>
    <w:div w:id="130634146">
      <w:bodyDiv w:val="1"/>
      <w:marLeft w:val="0"/>
      <w:marRight w:val="0"/>
      <w:marTop w:val="0"/>
      <w:marBottom w:val="0"/>
      <w:divBdr>
        <w:top w:val="none" w:sz="0" w:space="0" w:color="auto"/>
        <w:left w:val="none" w:sz="0" w:space="0" w:color="auto"/>
        <w:bottom w:val="none" w:sz="0" w:space="0" w:color="auto"/>
        <w:right w:val="none" w:sz="0" w:space="0" w:color="auto"/>
      </w:divBdr>
    </w:div>
    <w:div w:id="130752566">
      <w:bodyDiv w:val="1"/>
      <w:marLeft w:val="0"/>
      <w:marRight w:val="0"/>
      <w:marTop w:val="0"/>
      <w:marBottom w:val="0"/>
      <w:divBdr>
        <w:top w:val="none" w:sz="0" w:space="0" w:color="auto"/>
        <w:left w:val="none" w:sz="0" w:space="0" w:color="auto"/>
        <w:bottom w:val="none" w:sz="0" w:space="0" w:color="auto"/>
        <w:right w:val="none" w:sz="0" w:space="0" w:color="auto"/>
      </w:divBdr>
    </w:div>
    <w:div w:id="131024510">
      <w:bodyDiv w:val="1"/>
      <w:marLeft w:val="0"/>
      <w:marRight w:val="0"/>
      <w:marTop w:val="0"/>
      <w:marBottom w:val="0"/>
      <w:divBdr>
        <w:top w:val="none" w:sz="0" w:space="0" w:color="auto"/>
        <w:left w:val="none" w:sz="0" w:space="0" w:color="auto"/>
        <w:bottom w:val="none" w:sz="0" w:space="0" w:color="auto"/>
        <w:right w:val="none" w:sz="0" w:space="0" w:color="auto"/>
      </w:divBdr>
    </w:div>
    <w:div w:id="131093623">
      <w:bodyDiv w:val="1"/>
      <w:marLeft w:val="0"/>
      <w:marRight w:val="0"/>
      <w:marTop w:val="0"/>
      <w:marBottom w:val="0"/>
      <w:divBdr>
        <w:top w:val="none" w:sz="0" w:space="0" w:color="auto"/>
        <w:left w:val="none" w:sz="0" w:space="0" w:color="auto"/>
        <w:bottom w:val="none" w:sz="0" w:space="0" w:color="auto"/>
        <w:right w:val="none" w:sz="0" w:space="0" w:color="auto"/>
      </w:divBdr>
    </w:div>
    <w:div w:id="131363974">
      <w:bodyDiv w:val="1"/>
      <w:marLeft w:val="0"/>
      <w:marRight w:val="0"/>
      <w:marTop w:val="0"/>
      <w:marBottom w:val="0"/>
      <w:divBdr>
        <w:top w:val="none" w:sz="0" w:space="0" w:color="auto"/>
        <w:left w:val="none" w:sz="0" w:space="0" w:color="auto"/>
        <w:bottom w:val="none" w:sz="0" w:space="0" w:color="auto"/>
        <w:right w:val="none" w:sz="0" w:space="0" w:color="auto"/>
      </w:divBdr>
    </w:div>
    <w:div w:id="132135568">
      <w:bodyDiv w:val="1"/>
      <w:marLeft w:val="0"/>
      <w:marRight w:val="0"/>
      <w:marTop w:val="0"/>
      <w:marBottom w:val="0"/>
      <w:divBdr>
        <w:top w:val="none" w:sz="0" w:space="0" w:color="auto"/>
        <w:left w:val="none" w:sz="0" w:space="0" w:color="auto"/>
        <w:bottom w:val="none" w:sz="0" w:space="0" w:color="auto"/>
        <w:right w:val="none" w:sz="0" w:space="0" w:color="auto"/>
      </w:divBdr>
    </w:div>
    <w:div w:id="132262373">
      <w:bodyDiv w:val="1"/>
      <w:marLeft w:val="0"/>
      <w:marRight w:val="0"/>
      <w:marTop w:val="0"/>
      <w:marBottom w:val="0"/>
      <w:divBdr>
        <w:top w:val="none" w:sz="0" w:space="0" w:color="auto"/>
        <w:left w:val="none" w:sz="0" w:space="0" w:color="auto"/>
        <w:bottom w:val="none" w:sz="0" w:space="0" w:color="auto"/>
        <w:right w:val="none" w:sz="0" w:space="0" w:color="auto"/>
      </w:divBdr>
    </w:div>
    <w:div w:id="132335104">
      <w:bodyDiv w:val="1"/>
      <w:marLeft w:val="0"/>
      <w:marRight w:val="0"/>
      <w:marTop w:val="0"/>
      <w:marBottom w:val="0"/>
      <w:divBdr>
        <w:top w:val="none" w:sz="0" w:space="0" w:color="auto"/>
        <w:left w:val="none" w:sz="0" w:space="0" w:color="auto"/>
        <w:bottom w:val="none" w:sz="0" w:space="0" w:color="auto"/>
        <w:right w:val="none" w:sz="0" w:space="0" w:color="auto"/>
      </w:divBdr>
    </w:div>
    <w:div w:id="132406703">
      <w:bodyDiv w:val="1"/>
      <w:marLeft w:val="0"/>
      <w:marRight w:val="0"/>
      <w:marTop w:val="0"/>
      <w:marBottom w:val="0"/>
      <w:divBdr>
        <w:top w:val="none" w:sz="0" w:space="0" w:color="auto"/>
        <w:left w:val="none" w:sz="0" w:space="0" w:color="auto"/>
        <w:bottom w:val="none" w:sz="0" w:space="0" w:color="auto"/>
        <w:right w:val="none" w:sz="0" w:space="0" w:color="auto"/>
      </w:divBdr>
    </w:div>
    <w:div w:id="132715597">
      <w:bodyDiv w:val="1"/>
      <w:marLeft w:val="0"/>
      <w:marRight w:val="0"/>
      <w:marTop w:val="0"/>
      <w:marBottom w:val="0"/>
      <w:divBdr>
        <w:top w:val="none" w:sz="0" w:space="0" w:color="auto"/>
        <w:left w:val="none" w:sz="0" w:space="0" w:color="auto"/>
        <w:bottom w:val="none" w:sz="0" w:space="0" w:color="auto"/>
        <w:right w:val="none" w:sz="0" w:space="0" w:color="auto"/>
      </w:divBdr>
    </w:div>
    <w:div w:id="132869194">
      <w:bodyDiv w:val="1"/>
      <w:marLeft w:val="0"/>
      <w:marRight w:val="0"/>
      <w:marTop w:val="0"/>
      <w:marBottom w:val="0"/>
      <w:divBdr>
        <w:top w:val="none" w:sz="0" w:space="0" w:color="auto"/>
        <w:left w:val="none" w:sz="0" w:space="0" w:color="auto"/>
        <w:bottom w:val="none" w:sz="0" w:space="0" w:color="auto"/>
        <w:right w:val="none" w:sz="0" w:space="0" w:color="auto"/>
      </w:divBdr>
    </w:div>
    <w:div w:id="133063696">
      <w:bodyDiv w:val="1"/>
      <w:marLeft w:val="0"/>
      <w:marRight w:val="0"/>
      <w:marTop w:val="0"/>
      <w:marBottom w:val="0"/>
      <w:divBdr>
        <w:top w:val="none" w:sz="0" w:space="0" w:color="auto"/>
        <w:left w:val="none" w:sz="0" w:space="0" w:color="auto"/>
        <w:bottom w:val="none" w:sz="0" w:space="0" w:color="auto"/>
        <w:right w:val="none" w:sz="0" w:space="0" w:color="auto"/>
      </w:divBdr>
    </w:div>
    <w:div w:id="133568146">
      <w:bodyDiv w:val="1"/>
      <w:marLeft w:val="0"/>
      <w:marRight w:val="0"/>
      <w:marTop w:val="0"/>
      <w:marBottom w:val="0"/>
      <w:divBdr>
        <w:top w:val="none" w:sz="0" w:space="0" w:color="auto"/>
        <w:left w:val="none" w:sz="0" w:space="0" w:color="auto"/>
        <w:bottom w:val="none" w:sz="0" w:space="0" w:color="auto"/>
        <w:right w:val="none" w:sz="0" w:space="0" w:color="auto"/>
      </w:divBdr>
    </w:div>
    <w:div w:id="133568751">
      <w:bodyDiv w:val="1"/>
      <w:marLeft w:val="0"/>
      <w:marRight w:val="0"/>
      <w:marTop w:val="0"/>
      <w:marBottom w:val="0"/>
      <w:divBdr>
        <w:top w:val="none" w:sz="0" w:space="0" w:color="auto"/>
        <w:left w:val="none" w:sz="0" w:space="0" w:color="auto"/>
        <w:bottom w:val="none" w:sz="0" w:space="0" w:color="auto"/>
        <w:right w:val="none" w:sz="0" w:space="0" w:color="auto"/>
      </w:divBdr>
    </w:div>
    <w:div w:id="133573467">
      <w:bodyDiv w:val="1"/>
      <w:marLeft w:val="0"/>
      <w:marRight w:val="0"/>
      <w:marTop w:val="0"/>
      <w:marBottom w:val="0"/>
      <w:divBdr>
        <w:top w:val="none" w:sz="0" w:space="0" w:color="auto"/>
        <w:left w:val="none" w:sz="0" w:space="0" w:color="auto"/>
        <w:bottom w:val="none" w:sz="0" w:space="0" w:color="auto"/>
        <w:right w:val="none" w:sz="0" w:space="0" w:color="auto"/>
      </w:divBdr>
    </w:div>
    <w:div w:id="133644391">
      <w:bodyDiv w:val="1"/>
      <w:marLeft w:val="0"/>
      <w:marRight w:val="0"/>
      <w:marTop w:val="0"/>
      <w:marBottom w:val="0"/>
      <w:divBdr>
        <w:top w:val="none" w:sz="0" w:space="0" w:color="auto"/>
        <w:left w:val="none" w:sz="0" w:space="0" w:color="auto"/>
        <w:bottom w:val="none" w:sz="0" w:space="0" w:color="auto"/>
        <w:right w:val="none" w:sz="0" w:space="0" w:color="auto"/>
      </w:divBdr>
    </w:div>
    <w:div w:id="133766738">
      <w:bodyDiv w:val="1"/>
      <w:marLeft w:val="0"/>
      <w:marRight w:val="0"/>
      <w:marTop w:val="0"/>
      <w:marBottom w:val="0"/>
      <w:divBdr>
        <w:top w:val="none" w:sz="0" w:space="0" w:color="auto"/>
        <w:left w:val="none" w:sz="0" w:space="0" w:color="auto"/>
        <w:bottom w:val="none" w:sz="0" w:space="0" w:color="auto"/>
        <w:right w:val="none" w:sz="0" w:space="0" w:color="auto"/>
      </w:divBdr>
    </w:div>
    <w:div w:id="133983594">
      <w:bodyDiv w:val="1"/>
      <w:marLeft w:val="0"/>
      <w:marRight w:val="0"/>
      <w:marTop w:val="0"/>
      <w:marBottom w:val="0"/>
      <w:divBdr>
        <w:top w:val="none" w:sz="0" w:space="0" w:color="auto"/>
        <w:left w:val="none" w:sz="0" w:space="0" w:color="auto"/>
        <w:bottom w:val="none" w:sz="0" w:space="0" w:color="auto"/>
        <w:right w:val="none" w:sz="0" w:space="0" w:color="auto"/>
      </w:divBdr>
    </w:div>
    <w:div w:id="134565478">
      <w:bodyDiv w:val="1"/>
      <w:marLeft w:val="0"/>
      <w:marRight w:val="0"/>
      <w:marTop w:val="0"/>
      <w:marBottom w:val="0"/>
      <w:divBdr>
        <w:top w:val="none" w:sz="0" w:space="0" w:color="auto"/>
        <w:left w:val="none" w:sz="0" w:space="0" w:color="auto"/>
        <w:bottom w:val="none" w:sz="0" w:space="0" w:color="auto"/>
        <w:right w:val="none" w:sz="0" w:space="0" w:color="auto"/>
      </w:divBdr>
    </w:div>
    <w:div w:id="134834165">
      <w:bodyDiv w:val="1"/>
      <w:marLeft w:val="0"/>
      <w:marRight w:val="0"/>
      <w:marTop w:val="0"/>
      <w:marBottom w:val="0"/>
      <w:divBdr>
        <w:top w:val="none" w:sz="0" w:space="0" w:color="auto"/>
        <w:left w:val="none" w:sz="0" w:space="0" w:color="auto"/>
        <w:bottom w:val="none" w:sz="0" w:space="0" w:color="auto"/>
        <w:right w:val="none" w:sz="0" w:space="0" w:color="auto"/>
      </w:divBdr>
    </w:div>
    <w:div w:id="135144983">
      <w:bodyDiv w:val="1"/>
      <w:marLeft w:val="0"/>
      <w:marRight w:val="0"/>
      <w:marTop w:val="0"/>
      <w:marBottom w:val="0"/>
      <w:divBdr>
        <w:top w:val="none" w:sz="0" w:space="0" w:color="auto"/>
        <w:left w:val="none" w:sz="0" w:space="0" w:color="auto"/>
        <w:bottom w:val="none" w:sz="0" w:space="0" w:color="auto"/>
        <w:right w:val="none" w:sz="0" w:space="0" w:color="auto"/>
      </w:divBdr>
    </w:div>
    <w:div w:id="135146542">
      <w:bodyDiv w:val="1"/>
      <w:marLeft w:val="0"/>
      <w:marRight w:val="0"/>
      <w:marTop w:val="0"/>
      <w:marBottom w:val="0"/>
      <w:divBdr>
        <w:top w:val="none" w:sz="0" w:space="0" w:color="auto"/>
        <w:left w:val="none" w:sz="0" w:space="0" w:color="auto"/>
        <w:bottom w:val="none" w:sz="0" w:space="0" w:color="auto"/>
        <w:right w:val="none" w:sz="0" w:space="0" w:color="auto"/>
      </w:divBdr>
    </w:div>
    <w:div w:id="135488527">
      <w:bodyDiv w:val="1"/>
      <w:marLeft w:val="0"/>
      <w:marRight w:val="0"/>
      <w:marTop w:val="0"/>
      <w:marBottom w:val="0"/>
      <w:divBdr>
        <w:top w:val="none" w:sz="0" w:space="0" w:color="auto"/>
        <w:left w:val="none" w:sz="0" w:space="0" w:color="auto"/>
        <w:bottom w:val="none" w:sz="0" w:space="0" w:color="auto"/>
        <w:right w:val="none" w:sz="0" w:space="0" w:color="auto"/>
      </w:divBdr>
    </w:div>
    <w:div w:id="135608973">
      <w:bodyDiv w:val="1"/>
      <w:marLeft w:val="0"/>
      <w:marRight w:val="0"/>
      <w:marTop w:val="0"/>
      <w:marBottom w:val="0"/>
      <w:divBdr>
        <w:top w:val="none" w:sz="0" w:space="0" w:color="auto"/>
        <w:left w:val="none" w:sz="0" w:space="0" w:color="auto"/>
        <w:bottom w:val="none" w:sz="0" w:space="0" w:color="auto"/>
        <w:right w:val="none" w:sz="0" w:space="0" w:color="auto"/>
      </w:divBdr>
    </w:div>
    <w:div w:id="135799213">
      <w:bodyDiv w:val="1"/>
      <w:marLeft w:val="0"/>
      <w:marRight w:val="0"/>
      <w:marTop w:val="0"/>
      <w:marBottom w:val="0"/>
      <w:divBdr>
        <w:top w:val="none" w:sz="0" w:space="0" w:color="auto"/>
        <w:left w:val="none" w:sz="0" w:space="0" w:color="auto"/>
        <w:bottom w:val="none" w:sz="0" w:space="0" w:color="auto"/>
        <w:right w:val="none" w:sz="0" w:space="0" w:color="auto"/>
      </w:divBdr>
    </w:div>
    <w:div w:id="136534514">
      <w:bodyDiv w:val="1"/>
      <w:marLeft w:val="0"/>
      <w:marRight w:val="0"/>
      <w:marTop w:val="0"/>
      <w:marBottom w:val="0"/>
      <w:divBdr>
        <w:top w:val="none" w:sz="0" w:space="0" w:color="auto"/>
        <w:left w:val="none" w:sz="0" w:space="0" w:color="auto"/>
        <w:bottom w:val="none" w:sz="0" w:space="0" w:color="auto"/>
        <w:right w:val="none" w:sz="0" w:space="0" w:color="auto"/>
      </w:divBdr>
      <w:divsChild>
        <w:div w:id="77488312">
          <w:marLeft w:val="480"/>
          <w:marRight w:val="0"/>
          <w:marTop w:val="0"/>
          <w:marBottom w:val="0"/>
          <w:divBdr>
            <w:top w:val="none" w:sz="0" w:space="0" w:color="auto"/>
            <w:left w:val="none" w:sz="0" w:space="0" w:color="auto"/>
            <w:bottom w:val="none" w:sz="0" w:space="0" w:color="auto"/>
            <w:right w:val="none" w:sz="0" w:space="0" w:color="auto"/>
          </w:divBdr>
        </w:div>
        <w:div w:id="148059923">
          <w:marLeft w:val="480"/>
          <w:marRight w:val="0"/>
          <w:marTop w:val="0"/>
          <w:marBottom w:val="0"/>
          <w:divBdr>
            <w:top w:val="none" w:sz="0" w:space="0" w:color="auto"/>
            <w:left w:val="none" w:sz="0" w:space="0" w:color="auto"/>
            <w:bottom w:val="none" w:sz="0" w:space="0" w:color="auto"/>
            <w:right w:val="none" w:sz="0" w:space="0" w:color="auto"/>
          </w:divBdr>
        </w:div>
        <w:div w:id="206843849">
          <w:marLeft w:val="480"/>
          <w:marRight w:val="0"/>
          <w:marTop w:val="0"/>
          <w:marBottom w:val="0"/>
          <w:divBdr>
            <w:top w:val="none" w:sz="0" w:space="0" w:color="auto"/>
            <w:left w:val="none" w:sz="0" w:space="0" w:color="auto"/>
            <w:bottom w:val="none" w:sz="0" w:space="0" w:color="auto"/>
            <w:right w:val="none" w:sz="0" w:space="0" w:color="auto"/>
          </w:divBdr>
        </w:div>
        <w:div w:id="268900002">
          <w:marLeft w:val="480"/>
          <w:marRight w:val="0"/>
          <w:marTop w:val="0"/>
          <w:marBottom w:val="0"/>
          <w:divBdr>
            <w:top w:val="none" w:sz="0" w:space="0" w:color="auto"/>
            <w:left w:val="none" w:sz="0" w:space="0" w:color="auto"/>
            <w:bottom w:val="none" w:sz="0" w:space="0" w:color="auto"/>
            <w:right w:val="none" w:sz="0" w:space="0" w:color="auto"/>
          </w:divBdr>
        </w:div>
        <w:div w:id="290944720">
          <w:marLeft w:val="480"/>
          <w:marRight w:val="0"/>
          <w:marTop w:val="0"/>
          <w:marBottom w:val="0"/>
          <w:divBdr>
            <w:top w:val="none" w:sz="0" w:space="0" w:color="auto"/>
            <w:left w:val="none" w:sz="0" w:space="0" w:color="auto"/>
            <w:bottom w:val="none" w:sz="0" w:space="0" w:color="auto"/>
            <w:right w:val="none" w:sz="0" w:space="0" w:color="auto"/>
          </w:divBdr>
        </w:div>
        <w:div w:id="337462878">
          <w:marLeft w:val="480"/>
          <w:marRight w:val="0"/>
          <w:marTop w:val="0"/>
          <w:marBottom w:val="0"/>
          <w:divBdr>
            <w:top w:val="none" w:sz="0" w:space="0" w:color="auto"/>
            <w:left w:val="none" w:sz="0" w:space="0" w:color="auto"/>
            <w:bottom w:val="none" w:sz="0" w:space="0" w:color="auto"/>
            <w:right w:val="none" w:sz="0" w:space="0" w:color="auto"/>
          </w:divBdr>
        </w:div>
        <w:div w:id="426077640">
          <w:marLeft w:val="480"/>
          <w:marRight w:val="0"/>
          <w:marTop w:val="0"/>
          <w:marBottom w:val="0"/>
          <w:divBdr>
            <w:top w:val="none" w:sz="0" w:space="0" w:color="auto"/>
            <w:left w:val="none" w:sz="0" w:space="0" w:color="auto"/>
            <w:bottom w:val="none" w:sz="0" w:space="0" w:color="auto"/>
            <w:right w:val="none" w:sz="0" w:space="0" w:color="auto"/>
          </w:divBdr>
        </w:div>
        <w:div w:id="438330424">
          <w:marLeft w:val="480"/>
          <w:marRight w:val="0"/>
          <w:marTop w:val="0"/>
          <w:marBottom w:val="0"/>
          <w:divBdr>
            <w:top w:val="none" w:sz="0" w:space="0" w:color="auto"/>
            <w:left w:val="none" w:sz="0" w:space="0" w:color="auto"/>
            <w:bottom w:val="none" w:sz="0" w:space="0" w:color="auto"/>
            <w:right w:val="none" w:sz="0" w:space="0" w:color="auto"/>
          </w:divBdr>
        </w:div>
        <w:div w:id="453837929">
          <w:marLeft w:val="480"/>
          <w:marRight w:val="0"/>
          <w:marTop w:val="0"/>
          <w:marBottom w:val="0"/>
          <w:divBdr>
            <w:top w:val="none" w:sz="0" w:space="0" w:color="auto"/>
            <w:left w:val="none" w:sz="0" w:space="0" w:color="auto"/>
            <w:bottom w:val="none" w:sz="0" w:space="0" w:color="auto"/>
            <w:right w:val="none" w:sz="0" w:space="0" w:color="auto"/>
          </w:divBdr>
        </w:div>
        <w:div w:id="487328410">
          <w:marLeft w:val="480"/>
          <w:marRight w:val="0"/>
          <w:marTop w:val="0"/>
          <w:marBottom w:val="0"/>
          <w:divBdr>
            <w:top w:val="none" w:sz="0" w:space="0" w:color="auto"/>
            <w:left w:val="none" w:sz="0" w:space="0" w:color="auto"/>
            <w:bottom w:val="none" w:sz="0" w:space="0" w:color="auto"/>
            <w:right w:val="none" w:sz="0" w:space="0" w:color="auto"/>
          </w:divBdr>
        </w:div>
        <w:div w:id="504710758">
          <w:marLeft w:val="480"/>
          <w:marRight w:val="0"/>
          <w:marTop w:val="0"/>
          <w:marBottom w:val="0"/>
          <w:divBdr>
            <w:top w:val="none" w:sz="0" w:space="0" w:color="auto"/>
            <w:left w:val="none" w:sz="0" w:space="0" w:color="auto"/>
            <w:bottom w:val="none" w:sz="0" w:space="0" w:color="auto"/>
            <w:right w:val="none" w:sz="0" w:space="0" w:color="auto"/>
          </w:divBdr>
        </w:div>
        <w:div w:id="551044858">
          <w:marLeft w:val="480"/>
          <w:marRight w:val="0"/>
          <w:marTop w:val="0"/>
          <w:marBottom w:val="0"/>
          <w:divBdr>
            <w:top w:val="none" w:sz="0" w:space="0" w:color="auto"/>
            <w:left w:val="none" w:sz="0" w:space="0" w:color="auto"/>
            <w:bottom w:val="none" w:sz="0" w:space="0" w:color="auto"/>
            <w:right w:val="none" w:sz="0" w:space="0" w:color="auto"/>
          </w:divBdr>
        </w:div>
        <w:div w:id="689766604">
          <w:marLeft w:val="480"/>
          <w:marRight w:val="0"/>
          <w:marTop w:val="0"/>
          <w:marBottom w:val="0"/>
          <w:divBdr>
            <w:top w:val="none" w:sz="0" w:space="0" w:color="auto"/>
            <w:left w:val="none" w:sz="0" w:space="0" w:color="auto"/>
            <w:bottom w:val="none" w:sz="0" w:space="0" w:color="auto"/>
            <w:right w:val="none" w:sz="0" w:space="0" w:color="auto"/>
          </w:divBdr>
        </w:div>
        <w:div w:id="704255445">
          <w:marLeft w:val="480"/>
          <w:marRight w:val="0"/>
          <w:marTop w:val="0"/>
          <w:marBottom w:val="0"/>
          <w:divBdr>
            <w:top w:val="none" w:sz="0" w:space="0" w:color="auto"/>
            <w:left w:val="none" w:sz="0" w:space="0" w:color="auto"/>
            <w:bottom w:val="none" w:sz="0" w:space="0" w:color="auto"/>
            <w:right w:val="none" w:sz="0" w:space="0" w:color="auto"/>
          </w:divBdr>
        </w:div>
        <w:div w:id="724991282">
          <w:marLeft w:val="480"/>
          <w:marRight w:val="0"/>
          <w:marTop w:val="0"/>
          <w:marBottom w:val="0"/>
          <w:divBdr>
            <w:top w:val="none" w:sz="0" w:space="0" w:color="auto"/>
            <w:left w:val="none" w:sz="0" w:space="0" w:color="auto"/>
            <w:bottom w:val="none" w:sz="0" w:space="0" w:color="auto"/>
            <w:right w:val="none" w:sz="0" w:space="0" w:color="auto"/>
          </w:divBdr>
        </w:div>
        <w:div w:id="764689450">
          <w:marLeft w:val="480"/>
          <w:marRight w:val="0"/>
          <w:marTop w:val="0"/>
          <w:marBottom w:val="0"/>
          <w:divBdr>
            <w:top w:val="none" w:sz="0" w:space="0" w:color="auto"/>
            <w:left w:val="none" w:sz="0" w:space="0" w:color="auto"/>
            <w:bottom w:val="none" w:sz="0" w:space="0" w:color="auto"/>
            <w:right w:val="none" w:sz="0" w:space="0" w:color="auto"/>
          </w:divBdr>
        </w:div>
        <w:div w:id="768889636">
          <w:marLeft w:val="480"/>
          <w:marRight w:val="0"/>
          <w:marTop w:val="0"/>
          <w:marBottom w:val="0"/>
          <w:divBdr>
            <w:top w:val="none" w:sz="0" w:space="0" w:color="auto"/>
            <w:left w:val="none" w:sz="0" w:space="0" w:color="auto"/>
            <w:bottom w:val="none" w:sz="0" w:space="0" w:color="auto"/>
            <w:right w:val="none" w:sz="0" w:space="0" w:color="auto"/>
          </w:divBdr>
        </w:div>
        <w:div w:id="792211005">
          <w:marLeft w:val="480"/>
          <w:marRight w:val="0"/>
          <w:marTop w:val="0"/>
          <w:marBottom w:val="0"/>
          <w:divBdr>
            <w:top w:val="none" w:sz="0" w:space="0" w:color="auto"/>
            <w:left w:val="none" w:sz="0" w:space="0" w:color="auto"/>
            <w:bottom w:val="none" w:sz="0" w:space="0" w:color="auto"/>
            <w:right w:val="none" w:sz="0" w:space="0" w:color="auto"/>
          </w:divBdr>
        </w:div>
        <w:div w:id="817304370">
          <w:marLeft w:val="480"/>
          <w:marRight w:val="0"/>
          <w:marTop w:val="0"/>
          <w:marBottom w:val="0"/>
          <w:divBdr>
            <w:top w:val="none" w:sz="0" w:space="0" w:color="auto"/>
            <w:left w:val="none" w:sz="0" w:space="0" w:color="auto"/>
            <w:bottom w:val="none" w:sz="0" w:space="0" w:color="auto"/>
            <w:right w:val="none" w:sz="0" w:space="0" w:color="auto"/>
          </w:divBdr>
        </w:div>
        <w:div w:id="819882991">
          <w:marLeft w:val="480"/>
          <w:marRight w:val="0"/>
          <w:marTop w:val="0"/>
          <w:marBottom w:val="0"/>
          <w:divBdr>
            <w:top w:val="none" w:sz="0" w:space="0" w:color="auto"/>
            <w:left w:val="none" w:sz="0" w:space="0" w:color="auto"/>
            <w:bottom w:val="none" w:sz="0" w:space="0" w:color="auto"/>
            <w:right w:val="none" w:sz="0" w:space="0" w:color="auto"/>
          </w:divBdr>
        </w:div>
        <w:div w:id="850098316">
          <w:marLeft w:val="480"/>
          <w:marRight w:val="0"/>
          <w:marTop w:val="0"/>
          <w:marBottom w:val="0"/>
          <w:divBdr>
            <w:top w:val="none" w:sz="0" w:space="0" w:color="auto"/>
            <w:left w:val="none" w:sz="0" w:space="0" w:color="auto"/>
            <w:bottom w:val="none" w:sz="0" w:space="0" w:color="auto"/>
            <w:right w:val="none" w:sz="0" w:space="0" w:color="auto"/>
          </w:divBdr>
        </w:div>
        <w:div w:id="856769432">
          <w:marLeft w:val="480"/>
          <w:marRight w:val="0"/>
          <w:marTop w:val="0"/>
          <w:marBottom w:val="0"/>
          <w:divBdr>
            <w:top w:val="none" w:sz="0" w:space="0" w:color="auto"/>
            <w:left w:val="none" w:sz="0" w:space="0" w:color="auto"/>
            <w:bottom w:val="none" w:sz="0" w:space="0" w:color="auto"/>
            <w:right w:val="none" w:sz="0" w:space="0" w:color="auto"/>
          </w:divBdr>
        </w:div>
        <w:div w:id="863636212">
          <w:marLeft w:val="480"/>
          <w:marRight w:val="0"/>
          <w:marTop w:val="0"/>
          <w:marBottom w:val="0"/>
          <w:divBdr>
            <w:top w:val="none" w:sz="0" w:space="0" w:color="auto"/>
            <w:left w:val="none" w:sz="0" w:space="0" w:color="auto"/>
            <w:bottom w:val="none" w:sz="0" w:space="0" w:color="auto"/>
            <w:right w:val="none" w:sz="0" w:space="0" w:color="auto"/>
          </w:divBdr>
        </w:div>
        <w:div w:id="893663677">
          <w:marLeft w:val="480"/>
          <w:marRight w:val="0"/>
          <w:marTop w:val="0"/>
          <w:marBottom w:val="0"/>
          <w:divBdr>
            <w:top w:val="none" w:sz="0" w:space="0" w:color="auto"/>
            <w:left w:val="none" w:sz="0" w:space="0" w:color="auto"/>
            <w:bottom w:val="none" w:sz="0" w:space="0" w:color="auto"/>
            <w:right w:val="none" w:sz="0" w:space="0" w:color="auto"/>
          </w:divBdr>
        </w:div>
        <w:div w:id="969362332">
          <w:marLeft w:val="480"/>
          <w:marRight w:val="0"/>
          <w:marTop w:val="0"/>
          <w:marBottom w:val="0"/>
          <w:divBdr>
            <w:top w:val="none" w:sz="0" w:space="0" w:color="auto"/>
            <w:left w:val="none" w:sz="0" w:space="0" w:color="auto"/>
            <w:bottom w:val="none" w:sz="0" w:space="0" w:color="auto"/>
            <w:right w:val="none" w:sz="0" w:space="0" w:color="auto"/>
          </w:divBdr>
        </w:div>
        <w:div w:id="972247426">
          <w:marLeft w:val="480"/>
          <w:marRight w:val="0"/>
          <w:marTop w:val="0"/>
          <w:marBottom w:val="0"/>
          <w:divBdr>
            <w:top w:val="none" w:sz="0" w:space="0" w:color="auto"/>
            <w:left w:val="none" w:sz="0" w:space="0" w:color="auto"/>
            <w:bottom w:val="none" w:sz="0" w:space="0" w:color="auto"/>
            <w:right w:val="none" w:sz="0" w:space="0" w:color="auto"/>
          </w:divBdr>
        </w:div>
        <w:div w:id="1003437352">
          <w:marLeft w:val="480"/>
          <w:marRight w:val="0"/>
          <w:marTop w:val="0"/>
          <w:marBottom w:val="0"/>
          <w:divBdr>
            <w:top w:val="none" w:sz="0" w:space="0" w:color="auto"/>
            <w:left w:val="none" w:sz="0" w:space="0" w:color="auto"/>
            <w:bottom w:val="none" w:sz="0" w:space="0" w:color="auto"/>
            <w:right w:val="none" w:sz="0" w:space="0" w:color="auto"/>
          </w:divBdr>
        </w:div>
        <w:div w:id="1033724337">
          <w:marLeft w:val="480"/>
          <w:marRight w:val="0"/>
          <w:marTop w:val="0"/>
          <w:marBottom w:val="0"/>
          <w:divBdr>
            <w:top w:val="none" w:sz="0" w:space="0" w:color="auto"/>
            <w:left w:val="none" w:sz="0" w:space="0" w:color="auto"/>
            <w:bottom w:val="none" w:sz="0" w:space="0" w:color="auto"/>
            <w:right w:val="none" w:sz="0" w:space="0" w:color="auto"/>
          </w:divBdr>
        </w:div>
        <w:div w:id="1047535826">
          <w:marLeft w:val="480"/>
          <w:marRight w:val="0"/>
          <w:marTop w:val="0"/>
          <w:marBottom w:val="0"/>
          <w:divBdr>
            <w:top w:val="none" w:sz="0" w:space="0" w:color="auto"/>
            <w:left w:val="none" w:sz="0" w:space="0" w:color="auto"/>
            <w:bottom w:val="none" w:sz="0" w:space="0" w:color="auto"/>
            <w:right w:val="none" w:sz="0" w:space="0" w:color="auto"/>
          </w:divBdr>
        </w:div>
        <w:div w:id="1062367794">
          <w:marLeft w:val="480"/>
          <w:marRight w:val="0"/>
          <w:marTop w:val="0"/>
          <w:marBottom w:val="0"/>
          <w:divBdr>
            <w:top w:val="none" w:sz="0" w:space="0" w:color="auto"/>
            <w:left w:val="none" w:sz="0" w:space="0" w:color="auto"/>
            <w:bottom w:val="none" w:sz="0" w:space="0" w:color="auto"/>
            <w:right w:val="none" w:sz="0" w:space="0" w:color="auto"/>
          </w:divBdr>
        </w:div>
        <w:div w:id="1063676065">
          <w:marLeft w:val="480"/>
          <w:marRight w:val="0"/>
          <w:marTop w:val="0"/>
          <w:marBottom w:val="0"/>
          <w:divBdr>
            <w:top w:val="none" w:sz="0" w:space="0" w:color="auto"/>
            <w:left w:val="none" w:sz="0" w:space="0" w:color="auto"/>
            <w:bottom w:val="none" w:sz="0" w:space="0" w:color="auto"/>
            <w:right w:val="none" w:sz="0" w:space="0" w:color="auto"/>
          </w:divBdr>
        </w:div>
        <w:div w:id="1168330962">
          <w:marLeft w:val="480"/>
          <w:marRight w:val="0"/>
          <w:marTop w:val="0"/>
          <w:marBottom w:val="0"/>
          <w:divBdr>
            <w:top w:val="none" w:sz="0" w:space="0" w:color="auto"/>
            <w:left w:val="none" w:sz="0" w:space="0" w:color="auto"/>
            <w:bottom w:val="none" w:sz="0" w:space="0" w:color="auto"/>
            <w:right w:val="none" w:sz="0" w:space="0" w:color="auto"/>
          </w:divBdr>
        </w:div>
        <w:div w:id="1174034405">
          <w:marLeft w:val="480"/>
          <w:marRight w:val="0"/>
          <w:marTop w:val="0"/>
          <w:marBottom w:val="0"/>
          <w:divBdr>
            <w:top w:val="none" w:sz="0" w:space="0" w:color="auto"/>
            <w:left w:val="none" w:sz="0" w:space="0" w:color="auto"/>
            <w:bottom w:val="none" w:sz="0" w:space="0" w:color="auto"/>
            <w:right w:val="none" w:sz="0" w:space="0" w:color="auto"/>
          </w:divBdr>
        </w:div>
        <w:div w:id="1241480569">
          <w:marLeft w:val="480"/>
          <w:marRight w:val="0"/>
          <w:marTop w:val="0"/>
          <w:marBottom w:val="0"/>
          <w:divBdr>
            <w:top w:val="none" w:sz="0" w:space="0" w:color="auto"/>
            <w:left w:val="none" w:sz="0" w:space="0" w:color="auto"/>
            <w:bottom w:val="none" w:sz="0" w:space="0" w:color="auto"/>
            <w:right w:val="none" w:sz="0" w:space="0" w:color="auto"/>
          </w:divBdr>
        </w:div>
        <w:div w:id="1259026300">
          <w:marLeft w:val="480"/>
          <w:marRight w:val="0"/>
          <w:marTop w:val="0"/>
          <w:marBottom w:val="0"/>
          <w:divBdr>
            <w:top w:val="none" w:sz="0" w:space="0" w:color="auto"/>
            <w:left w:val="none" w:sz="0" w:space="0" w:color="auto"/>
            <w:bottom w:val="none" w:sz="0" w:space="0" w:color="auto"/>
            <w:right w:val="none" w:sz="0" w:space="0" w:color="auto"/>
          </w:divBdr>
        </w:div>
        <w:div w:id="1301615130">
          <w:marLeft w:val="480"/>
          <w:marRight w:val="0"/>
          <w:marTop w:val="0"/>
          <w:marBottom w:val="0"/>
          <w:divBdr>
            <w:top w:val="none" w:sz="0" w:space="0" w:color="auto"/>
            <w:left w:val="none" w:sz="0" w:space="0" w:color="auto"/>
            <w:bottom w:val="none" w:sz="0" w:space="0" w:color="auto"/>
            <w:right w:val="none" w:sz="0" w:space="0" w:color="auto"/>
          </w:divBdr>
        </w:div>
        <w:div w:id="1350910161">
          <w:marLeft w:val="480"/>
          <w:marRight w:val="0"/>
          <w:marTop w:val="0"/>
          <w:marBottom w:val="0"/>
          <w:divBdr>
            <w:top w:val="none" w:sz="0" w:space="0" w:color="auto"/>
            <w:left w:val="none" w:sz="0" w:space="0" w:color="auto"/>
            <w:bottom w:val="none" w:sz="0" w:space="0" w:color="auto"/>
            <w:right w:val="none" w:sz="0" w:space="0" w:color="auto"/>
          </w:divBdr>
        </w:div>
        <w:div w:id="1477380933">
          <w:marLeft w:val="480"/>
          <w:marRight w:val="0"/>
          <w:marTop w:val="0"/>
          <w:marBottom w:val="0"/>
          <w:divBdr>
            <w:top w:val="none" w:sz="0" w:space="0" w:color="auto"/>
            <w:left w:val="none" w:sz="0" w:space="0" w:color="auto"/>
            <w:bottom w:val="none" w:sz="0" w:space="0" w:color="auto"/>
            <w:right w:val="none" w:sz="0" w:space="0" w:color="auto"/>
          </w:divBdr>
        </w:div>
        <w:div w:id="1550872168">
          <w:marLeft w:val="480"/>
          <w:marRight w:val="0"/>
          <w:marTop w:val="0"/>
          <w:marBottom w:val="0"/>
          <w:divBdr>
            <w:top w:val="none" w:sz="0" w:space="0" w:color="auto"/>
            <w:left w:val="none" w:sz="0" w:space="0" w:color="auto"/>
            <w:bottom w:val="none" w:sz="0" w:space="0" w:color="auto"/>
            <w:right w:val="none" w:sz="0" w:space="0" w:color="auto"/>
          </w:divBdr>
        </w:div>
        <w:div w:id="1572545491">
          <w:marLeft w:val="480"/>
          <w:marRight w:val="0"/>
          <w:marTop w:val="0"/>
          <w:marBottom w:val="0"/>
          <w:divBdr>
            <w:top w:val="none" w:sz="0" w:space="0" w:color="auto"/>
            <w:left w:val="none" w:sz="0" w:space="0" w:color="auto"/>
            <w:bottom w:val="none" w:sz="0" w:space="0" w:color="auto"/>
            <w:right w:val="none" w:sz="0" w:space="0" w:color="auto"/>
          </w:divBdr>
        </w:div>
        <w:div w:id="1572809706">
          <w:marLeft w:val="480"/>
          <w:marRight w:val="0"/>
          <w:marTop w:val="0"/>
          <w:marBottom w:val="0"/>
          <w:divBdr>
            <w:top w:val="none" w:sz="0" w:space="0" w:color="auto"/>
            <w:left w:val="none" w:sz="0" w:space="0" w:color="auto"/>
            <w:bottom w:val="none" w:sz="0" w:space="0" w:color="auto"/>
            <w:right w:val="none" w:sz="0" w:space="0" w:color="auto"/>
          </w:divBdr>
        </w:div>
        <w:div w:id="1573276952">
          <w:marLeft w:val="480"/>
          <w:marRight w:val="0"/>
          <w:marTop w:val="0"/>
          <w:marBottom w:val="0"/>
          <w:divBdr>
            <w:top w:val="none" w:sz="0" w:space="0" w:color="auto"/>
            <w:left w:val="none" w:sz="0" w:space="0" w:color="auto"/>
            <w:bottom w:val="none" w:sz="0" w:space="0" w:color="auto"/>
            <w:right w:val="none" w:sz="0" w:space="0" w:color="auto"/>
          </w:divBdr>
        </w:div>
        <w:div w:id="1576819871">
          <w:marLeft w:val="480"/>
          <w:marRight w:val="0"/>
          <w:marTop w:val="0"/>
          <w:marBottom w:val="0"/>
          <w:divBdr>
            <w:top w:val="none" w:sz="0" w:space="0" w:color="auto"/>
            <w:left w:val="none" w:sz="0" w:space="0" w:color="auto"/>
            <w:bottom w:val="none" w:sz="0" w:space="0" w:color="auto"/>
            <w:right w:val="none" w:sz="0" w:space="0" w:color="auto"/>
          </w:divBdr>
        </w:div>
        <w:div w:id="1578707823">
          <w:marLeft w:val="480"/>
          <w:marRight w:val="0"/>
          <w:marTop w:val="0"/>
          <w:marBottom w:val="0"/>
          <w:divBdr>
            <w:top w:val="none" w:sz="0" w:space="0" w:color="auto"/>
            <w:left w:val="none" w:sz="0" w:space="0" w:color="auto"/>
            <w:bottom w:val="none" w:sz="0" w:space="0" w:color="auto"/>
            <w:right w:val="none" w:sz="0" w:space="0" w:color="auto"/>
          </w:divBdr>
        </w:div>
        <w:div w:id="1612397323">
          <w:marLeft w:val="480"/>
          <w:marRight w:val="0"/>
          <w:marTop w:val="0"/>
          <w:marBottom w:val="0"/>
          <w:divBdr>
            <w:top w:val="none" w:sz="0" w:space="0" w:color="auto"/>
            <w:left w:val="none" w:sz="0" w:space="0" w:color="auto"/>
            <w:bottom w:val="none" w:sz="0" w:space="0" w:color="auto"/>
            <w:right w:val="none" w:sz="0" w:space="0" w:color="auto"/>
          </w:divBdr>
        </w:div>
        <w:div w:id="1616398638">
          <w:marLeft w:val="480"/>
          <w:marRight w:val="0"/>
          <w:marTop w:val="0"/>
          <w:marBottom w:val="0"/>
          <w:divBdr>
            <w:top w:val="none" w:sz="0" w:space="0" w:color="auto"/>
            <w:left w:val="none" w:sz="0" w:space="0" w:color="auto"/>
            <w:bottom w:val="none" w:sz="0" w:space="0" w:color="auto"/>
            <w:right w:val="none" w:sz="0" w:space="0" w:color="auto"/>
          </w:divBdr>
        </w:div>
        <w:div w:id="1659993336">
          <w:marLeft w:val="480"/>
          <w:marRight w:val="0"/>
          <w:marTop w:val="0"/>
          <w:marBottom w:val="0"/>
          <w:divBdr>
            <w:top w:val="none" w:sz="0" w:space="0" w:color="auto"/>
            <w:left w:val="none" w:sz="0" w:space="0" w:color="auto"/>
            <w:bottom w:val="none" w:sz="0" w:space="0" w:color="auto"/>
            <w:right w:val="none" w:sz="0" w:space="0" w:color="auto"/>
          </w:divBdr>
        </w:div>
        <w:div w:id="1663200242">
          <w:marLeft w:val="480"/>
          <w:marRight w:val="0"/>
          <w:marTop w:val="0"/>
          <w:marBottom w:val="0"/>
          <w:divBdr>
            <w:top w:val="none" w:sz="0" w:space="0" w:color="auto"/>
            <w:left w:val="none" w:sz="0" w:space="0" w:color="auto"/>
            <w:bottom w:val="none" w:sz="0" w:space="0" w:color="auto"/>
            <w:right w:val="none" w:sz="0" w:space="0" w:color="auto"/>
          </w:divBdr>
        </w:div>
        <w:div w:id="1668172399">
          <w:marLeft w:val="480"/>
          <w:marRight w:val="0"/>
          <w:marTop w:val="0"/>
          <w:marBottom w:val="0"/>
          <w:divBdr>
            <w:top w:val="none" w:sz="0" w:space="0" w:color="auto"/>
            <w:left w:val="none" w:sz="0" w:space="0" w:color="auto"/>
            <w:bottom w:val="none" w:sz="0" w:space="0" w:color="auto"/>
            <w:right w:val="none" w:sz="0" w:space="0" w:color="auto"/>
          </w:divBdr>
        </w:div>
        <w:div w:id="1679454870">
          <w:marLeft w:val="480"/>
          <w:marRight w:val="0"/>
          <w:marTop w:val="0"/>
          <w:marBottom w:val="0"/>
          <w:divBdr>
            <w:top w:val="none" w:sz="0" w:space="0" w:color="auto"/>
            <w:left w:val="none" w:sz="0" w:space="0" w:color="auto"/>
            <w:bottom w:val="none" w:sz="0" w:space="0" w:color="auto"/>
            <w:right w:val="none" w:sz="0" w:space="0" w:color="auto"/>
          </w:divBdr>
        </w:div>
        <w:div w:id="1759475025">
          <w:marLeft w:val="480"/>
          <w:marRight w:val="0"/>
          <w:marTop w:val="0"/>
          <w:marBottom w:val="0"/>
          <w:divBdr>
            <w:top w:val="none" w:sz="0" w:space="0" w:color="auto"/>
            <w:left w:val="none" w:sz="0" w:space="0" w:color="auto"/>
            <w:bottom w:val="none" w:sz="0" w:space="0" w:color="auto"/>
            <w:right w:val="none" w:sz="0" w:space="0" w:color="auto"/>
          </w:divBdr>
        </w:div>
        <w:div w:id="1874148483">
          <w:marLeft w:val="480"/>
          <w:marRight w:val="0"/>
          <w:marTop w:val="0"/>
          <w:marBottom w:val="0"/>
          <w:divBdr>
            <w:top w:val="none" w:sz="0" w:space="0" w:color="auto"/>
            <w:left w:val="none" w:sz="0" w:space="0" w:color="auto"/>
            <w:bottom w:val="none" w:sz="0" w:space="0" w:color="auto"/>
            <w:right w:val="none" w:sz="0" w:space="0" w:color="auto"/>
          </w:divBdr>
        </w:div>
        <w:div w:id="1877083312">
          <w:marLeft w:val="480"/>
          <w:marRight w:val="0"/>
          <w:marTop w:val="0"/>
          <w:marBottom w:val="0"/>
          <w:divBdr>
            <w:top w:val="none" w:sz="0" w:space="0" w:color="auto"/>
            <w:left w:val="none" w:sz="0" w:space="0" w:color="auto"/>
            <w:bottom w:val="none" w:sz="0" w:space="0" w:color="auto"/>
            <w:right w:val="none" w:sz="0" w:space="0" w:color="auto"/>
          </w:divBdr>
        </w:div>
        <w:div w:id="1969437362">
          <w:marLeft w:val="480"/>
          <w:marRight w:val="0"/>
          <w:marTop w:val="0"/>
          <w:marBottom w:val="0"/>
          <w:divBdr>
            <w:top w:val="none" w:sz="0" w:space="0" w:color="auto"/>
            <w:left w:val="none" w:sz="0" w:space="0" w:color="auto"/>
            <w:bottom w:val="none" w:sz="0" w:space="0" w:color="auto"/>
            <w:right w:val="none" w:sz="0" w:space="0" w:color="auto"/>
          </w:divBdr>
        </w:div>
        <w:div w:id="1981956358">
          <w:marLeft w:val="480"/>
          <w:marRight w:val="0"/>
          <w:marTop w:val="0"/>
          <w:marBottom w:val="0"/>
          <w:divBdr>
            <w:top w:val="none" w:sz="0" w:space="0" w:color="auto"/>
            <w:left w:val="none" w:sz="0" w:space="0" w:color="auto"/>
            <w:bottom w:val="none" w:sz="0" w:space="0" w:color="auto"/>
            <w:right w:val="none" w:sz="0" w:space="0" w:color="auto"/>
          </w:divBdr>
        </w:div>
      </w:divsChild>
    </w:div>
    <w:div w:id="136609477">
      <w:bodyDiv w:val="1"/>
      <w:marLeft w:val="0"/>
      <w:marRight w:val="0"/>
      <w:marTop w:val="0"/>
      <w:marBottom w:val="0"/>
      <w:divBdr>
        <w:top w:val="none" w:sz="0" w:space="0" w:color="auto"/>
        <w:left w:val="none" w:sz="0" w:space="0" w:color="auto"/>
        <w:bottom w:val="none" w:sz="0" w:space="0" w:color="auto"/>
        <w:right w:val="none" w:sz="0" w:space="0" w:color="auto"/>
      </w:divBdr>
    </w:div>
    <w:div w:id="137038872">
      <w:bodyDiv w:val="1"/>
      <w:marLeft w:val="0"/>
      <w:marRight w:val="0"/>
      <w:marTop w:val="0"/>
      <w:marBottom w:val="0"/>
      <w:divBdr>
        <w:top w:val="none" w:sz="0" w:space="0" w:color="auto"/>
        <w:left w:val="none" w:sz="0" w:space="0" w:color="auto"/>
        <w:bottom w:val="none" w:sz="0" w:space="0" w:color="auto"/>
        <w:right w:val="none" w:sz="0" w:space="0" w:color="auto"/>
      </w:divBdr>
    </w:div>
    <w:div w:id="137302367">
      <w:bodyDiv w:val="1"/>
      <w:marLeft w:val="0"/>
      <w:marRight w:val="0"/>
      <w:marTop w:val="0"/>
      <w:marBottom w:val="0"/>
      <w:divBdr>
        <w:top w:val="none" w:sz="0" w:space="0" w:color="auto"/>
        <w:left w:val="none" w:sz="0" w:space="0" w:color="auto"/>
        <w:bottom w:val="none" w:sz="0" w:space="0" w:color="auto"/>
        <w:right w:val="none" w:sz="0" w:space="0" w:color="auto"/>
      </w:divBdr>
    </w:div>
    <w:div w:id="137461681">
      <w:bodyDiv w:val="1"/>
      <w:marLeft w:val="0"/>
      <w:marRight w:val="0"/>
      <w:marTop w:val="0"/>
      <w:marBottom w:val="0"/>
      <w:divBdr>
        <w:top w:val="none" w:sz="0" w:space="0" w:color="auto"/>
        <w:left w:val="none" w:sz="0" w:space="0" w:color="auto"/>
        <w:bottom w:val="none" w:sz="0" w:space="0" w:color="auto"/>
        <w:right w:val="none" w:sz="0" w:space="0" w:color="auto"/>
      </w:divBdr>
    </w:div>
    <w:div w:id="137691689">
      <w:bodyDiv w:val="1"/>
      <w:marLeft w:val="0"/>
      <w:marRight w:val="0"/>
      <w:marTop w:val="0"/>
      <w:marBottom w:val="0"/>
      <w:divBdr>
        <w:top w:val="none" w:sz="0" w:space="0" w:color="auto"/>
        <w:left w:val="none" w:sz="0" w:space="0" w:color="auto"/>
        <w:bottom w:val="none" w:sz="0" w:space="0" w:color="auto"/>
        <w:right w:val="none" w:sz="0" w:space="0" w:color="auto"/>
      </w:divBdr>
    </w:div>
    <w:div w:id="137770676">
      <w:bodyDiv w:val="1"/>
      <w:marLeft w:val="0"/>
      <w:marRight w:val="0"/>
      <w:marTop w:val="0"/>
      <w:marBottom w:val="0"/>
      <w:divBdr>
        <w:top w:val="none" w:sz="0" w:space="0" w:color="auto"/>
        <w:left w:val="none" w:sz="0" w:space="0" w:color="auto"/>
        <w:bottom w:val="none" w:sz="0" w:space="0" w:color="auto"/>
        <w:right w:val="none" w:sz="0" w:space="0" w:color="auto"/>
      </w:divBdr>
    </w:div>
    <w:div w:id="138229675">
      <w:bodyDiv w:val="1"/>
      <w:marLeft w:val="0"/>
      <w:marRight w:val="0"/>
      <w:marTop w:val="0"/>
      <w:marBottom w:val="0"/>
      <w:divBdr>
        <w:top w:val="none" w:sz="0" w:space="0" w:color="auto"/>
        <w:left w:val="none" w:sz="0" w:space="0" w:color="auto"/>
        <w:bottom w:val="none" w:sz="0" w:space="0" w:color="auto"/>
        <w:right w:val="none" w:sz="0" w:space="0" w:color="auto"/>
      </w:divBdr>
    </w:div>
    <w:div w:id="138811916">
      <w:bodyDiv w:val="1"/>
      <w:marLeft w:val="0"/>
      <w:marRight w:val="0"/>
      <w:marTop w:val="0"/>
      <w:marBottom w:val="0"/>
      <w:divBdr>
        <w:top w:val="none" w:sz="0" w:space="0" w:color="auto"/>
        <w:left w:val="none" w:sz="0" w:space="0" w:color="auto"/>
        <w:bottom w:val="none" w:sz="0" w:space="0" w:color="auto"/>
        <w:right w:val="none" w:sz="0" w:space="0" w:color="auto"/>
      </w:divBdr>
    </w:div>
    <w:div w:id="138960095">
      <w:bodyDiv w:val="1"/>
      <w:marLeft w:val="0"/>
      <w:marRight w:val="0"/>
      <w:marTop w:val="0"/>
      <w:marBottom w:val="0"/>
      <w:divBdr>
        <w:top w:val="none" w:sz="0" w:space="0" w:color="auto"/>
        <w:left w:val="none" w:sz="0" w:space="0" w:color="auto"/>
        <w:bottom w:val="none" w:sz="0" w:space="0" w:color="auto"/>
        <w:right w:val="none" w:sz="0" w:space="0" w:color="auto"/>
      </w:divBdr>
    </w:div>
    <w:div w:id="139152978">
      <w:bodyDiv w:val="1"/>
      <w:marLeft w:val="0"/>
      <w:marRight w:val="0"/>
      <w:marTop w:val="0"/>
      <w:marBottom w:val="0"/>
      <w:divBdr>
        <w:top w:val="none" w:sz="0" w:space="0" w:color="auto"/>
        <w:left w:val="none" w:sz="0" w:space="0" w:color="auto"/>
        <w:bottom w:val="none" w:sz="0" w:space="0" w:color="auto"/>
        <w:right w:val="none" w:sz="0" w:space="0" w:color="auto"/>
      </w:divBdr>
      <w:divsChild>
        <w:div w:id="718550834">
          <w:marLeft w:val="0"/>
          <w:marRight w:val="0"/>
          <w:marTop w:val="0"/>
          <w:marBottom w:val="0"/>
          <w:divBdr>
            <w:top w:val="none" w:sz="0" w:space="0" w:color="auto"/>
            <w:left w:val="none" w:sz="0" w:space="0" w:color="auto"/>
            <w:bottom w:val="none" w:sz="0" w:space="0" w:color="auto"/>
            <w:right w:val="none" w:sz="0" w:space="0" w:color="auto"/>
          </w:divBdr>
          <w:divsChild>
            <w:div w:id="1040933008">
              <w:marLeft w:val="0"/>
              <w:marRight w:val="0"/>
              <w:marTop w:val="0"/>
              <w:marBottom w:val="0"/>
              <w:divBdr>
                <w:top w:val="none" w:sz="0" w:space="0" w:color="auto"/>
                <w:left w:val="none" w:sz="0" w:space="0" w:color="auto"/>
                <w:bottom w:val="none" w:sz="0" w:space="0" w:color="auto"/>
                <w:right w:val="none" w:sz="0" w:space="0" w:color="auto"/>
              </w:divBdr>
              <w:divsChild>
                <w:div w:id="1329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9029">
      <w:bodyDiv w:val="1"/>
      <w:marLeft w:val="0"/>
      <w:marRight w:val="0"/>
      <w:marTop w:val="0"/>
      <w:marBottom w:val="0"/>
      <w:divBdr>
        <w:top w:val="none" w:sz="0" w:space="0" w:color="auto"/>
        <w:left w:val="none" w:sz="0" w:space="0" w:color="auto"/>
        <w:bottom w:val="none" w:sz="0" w:space="0" w:color="auto"/>
        <w:right w:val="none" w:sz="0" w:space="0" w:color="auto"/>
      </w:divBdr>
    </w:div>
    <w:div w:id="139541982">
      <w:bodyDiv w:val="1"/>
      <w:marLeft w:val="0"/>
      <w:marRight w:val="0"/>
      <w:marTop w:val="0"/>
      <w:marBottom w:val="0"/>
      <w:divBdr>
        <w:top w:val="none" w:sz="0" w:space="0" w:color="auto"/>
        <w:left w:val="none" w:sz="0" w:space="0" w:color="auto"/>
        <w:bottom w:val="none" w:sz="0" w:space="0" w:color="auto"/>
        <w:right w:val="none" w:sz="0" w:space="0" w:color="auto"/>
      </w:divBdr>
    </w:div>
    <w:div w:id="139732096">
      <w:bodyDiv w:val="1"/>
      <w:marLeft w:val="0"/>
      <w:marRight w:val="0"/>
      <w:marTop w:val="0"/>
      <w:marBottom w:val="0"/>
      <w:divBdr>
        <w:top w:val="none" w:sz="0" w:space="0" w:color="auto"/>
        <w:left w:val="none" w:sz="0" w:space="0" w:color="auto"/>
        <w:bottom w:val="none" w:sz="0" w:space="0" w:color="auto"/>
        <w:right w:val="none" w:sz="0" w:space="0" w:color="auto"/>
      </w:divBdr>
    </w:div>
    <w:div w:id="140655822">
      <w:bodyDiv w:val="1"/>
      <w:marLeft w:val="0"/>
      <w:marRight w:val="0"/>
      <w:marTop w:val="0"/>
      <w:marBottom w:val="0"/>
      <w:divBdr>
        <w:top w:val="none" w:sz="0" w:space="0" w:color="auto"/>
        <w:left w:val="none" w:sz="0" w:space="0" w:color="auto"/>
        <w:bottom w:val="none" w:sz="0" w:space="0" w:color="auto"/>
        <w:right w:val="none" w:sz="0" w:space="0" w:color="auto"/>
      </w:divBdr>
      <w:divsChild>
        <w:div w:id="10835422">
          <w:marLeft w:val="0"/>
          <w:marRight w:val="0"/>
          <w:marTop w:val="0"/>
          <w:marBottom w:val="0"/>
          <w:divBdr>
            <w:top w:val="none" w:sz="0" w:space="0" w:color="auto"/>
            <w:left w:val="none" w:sz="0" w:space="0" w:color="auto"/>
            <w:bottom w:val="none" w:sz="0" w:space="0" w:color="auto"/>
            <w:right w:val="none" w:sz="0" w:space="0" w:color="auto"/>
          </w:divBdr>
        </w:div>
        <w:div w:id="40716436">
          <w:marLeft w:val="0"/>
          <w:marRight w:val="0"/>
          <w:marTop w:val="0"/>
          <w:marBottom w:val="0"/>
          <w:divBdr>
            <w:top w:val="none" w:sz="0" w:space="0" w:color="auto"/>
            <w:left w:val="none" w:sz="0" w:space="0" w:color="auto"/>
            <w:bottom w:val="none" w:sz="0" w:space="0" w:color="auto"/>
            <w:right w:val="none" w:sz="0" w:space="0" w:color="auto"/>
          </w:divBdr>
        </w:div>
        <w:div w:id="58600050">
          <w:marLeft w:val="0"/>
          <w:marRight w:val="0"/>
          <w:marTop w:val="0"/>
          <w:marBottom w:val="0"/>
          <w:divBdr>
            <w:top w:val="none" w:sz="0" w:space="0" w:color="auto"/>
            <w:left w:val="none" w:sz="0" w:space="0" w:color="auto"/>
            <w:bottom w:val="none" w:sz="0" w:space="0" w:color="auto"/>
            <w:right w:val="none" w:sz="0" w:space="0" w:color="auto"/>
          </w:divBdr>
        </w:div>
        <w:div w:id="88553272">
          <w:marLeft w:val="0"/>
          <w:marRight w:val="0"/>
          <w:marTop w:val="0"/>
          <w:marBottom w:val="0"/>
          <w:divBdr>
            <w:top w:val="none" w:sz="0" w:space="0" w:color="auto"/>
            <w:left w:val="none" w:sz="0" w:space="0" w:color="auto"/>
            <w:bottom w:val="none" w:sz="0" w:space="0" w:color="auto"/>
            <w:right w:val="none" w:sz="0" w:space="0" w:color="auto"/>
          </w:divBdr>
        </w:div>
        <w:div w:id="127674451">
          <w:marLeft w:val="0"/>
          <w:marRight w:val="0"/>
          <w:marTop w:val="0"/>
          <w:marBottom w:val="0"/>
          <w:divBdr>
            <w:top w:val="none" w:sz="0" w:space="0" w:color="auto"/>
            <w:left w:val="none" w:sz="0" w:space="0" w:color="auto"/>
            <w:bottom w:val="none" w:sz="0" w:space="0" w:color="auto"/>
            <w:right w:val="none" w:sz="0" w:space="0" w:color="auto"/>
          </w:divBdr>
        </w:div>
        <w:div w:id="146096132">
          <w:marLeft w:val="0"/>
          <w:marRight w:val="0"/>
          <w:marTop w:val="0"/>
          <w:marBottom w:val="0"/>
          <w:divBdr>
            <w:top w:val="none" w:sz="0" w:space="0" w:color="auto"/>
            <w:left w:val="none" w:sz="0" w:space="0" w:color="auto"/>
            <w:bottom w:val="none" w:sz="0" w:space="0" w:color="auto"/>
            <w:right w:val="none" w:sz="0" w:space="0" w:color="auto"/>
          </w:divBdr>
        </w:div>
        <w:div w:id="171533021">
          <w:marLeft w:val="0"/>
          <w:marRight w:val="0"/>
          <w:marTop w:val="0"/>
          <w:marBottom w:val="0"/>
          <w:divBdr>
            <w:top w:val="none" w:sz="0" w:space="0" w:color="auto"/>
            <w:left w:val="none" w:sz="0" w:space="0" w:color="auto"/>
            <w:bottom w:val="none" w:sz="0" w:space="0" w:color="auto"/>
            <w:right w:val="none" w:sz="0" w:space="0" w:color="auto"/>
          </w:divBdr>
        </w:div>
        <w:div w:id="172571185">
          <w:marLeft w:val="0"/>
          <w:marRight w:val="0"/>
          <w:marTop w:val="0"/>
          <w:marBottom w:val="0"/>
          <w:divBdr>
            <w:top w:val="none" w:sz="0" w:space="0" w:color="auto"/>
            <w:left w:val="none" w:sz="0" w:space="0" w:color="auto"/>
            <w:bottom w:val="none" w:sz="0" w:space="0" w:color="auto"/>
            <w:right w:val="none" w:sz="0" w:space="0" w:color="auto"/>
          </w:divBdr>
        </w:div>
        <w:div w:id="209802963">
          <w:marLeft w:val="0"/>
          <w:marRight w:val="0"/>
          <w:marTop w:val="0"/>
          <w:marBottom w:val="0"/>
          <w:divBdr>
            <w:top w:val="none" w:sz="0" w:space="0" w:color="auto"/>
            <w:left w:val="none" w:sz="0" w:space="0" w:color="auto"/>
            <w:bottom w:val="none" w:sz="0" w:space="0" w:color="auto"/>
            <w:right w:val="none" w:sz="0" w:space="0" w:color="auto"/>
          </w:divBdr>
        </w:div>
        <w:div w:id="218129082">
          <w:marLeft w:val="0"/>
          <w:marRight w:val="0"/>
          <w:marTop w:val="0"/>
          <w:marBottom w:val="0"/>
          <w:divBdr>
            <w:top w:val="none" w:sz="0" w:space="0" w:color="auto"/>
            <w:left w:val="none" w:sz="0" w:space="0" w:color="auto"/>
            <w:bottom w:val="none" w:sz="0" w:space="0" w:color="auto"/>
            <w:right w:val="none" w:sz="0" w:space="0" w:color="auto"/>
          </w:divBdr>
        </w:div>
        <w:div w:id="221527785">
          <w:marLeft w:val="0"/>
          <w:marRight w:val="0"/>
          <w:marTop w:val="0"/>
          <w:marBottom w:val="0"/>
          <w:divBdr>
            <w:top w:val="none" w:sz="0" w:space="0" w:color="auto"/>
            <w:left w:val="none" w:sz="0" w:space="0" w:color="auto"/>
            <w:bottom w:val="none" w:sz="0" w:space="0" w:color="auto"/>
            <w:right w:val="none" w:sz="0" w:space="0" w:color="auto"/>
          </w:divBdr>
        </w:div>
        <w:div w:id="231891002">
          <w:marLeft w:val="0"/>
          <w:marRight w:val="0"/>
          <w:marTop w:val="0"/>
          <w:marBottom w:val="0"/>
          <w:divBdr>
            <w:top w:val="none" w:sz="0" w:space="0" w:color="auto"/>
            <w:left w:val="none" w:sz="0" w:space="0" w:color="auto"/>
            <w:bottom w:val="none" w:sz="0" w:space="0" w:color="auto"/>
            <w:right w:val="none" w:sz="0" w:space="0" w:color="auto"/>
          </w:divBdr>
        </w:div>
        <w:div w:id="285242128">
          <w:marLeft w:val="0"/>
          <w:marRight w:val="0"/>
          <w:marTop w:val="0"/>
          <w:marBottom w:val="0"/>
          <w:divBdr>
            <w:top w:val="none" w:sz="0" w:space="0" w:color="auto"/>
            <w:left w:val="none" w:sz="0" w:space="0" w:color="auto"/>
            <w:bottom w:val="none" w:sz="0" w:space="0" w:color="auto"/>
            <w:right w:val="none" w:sz="0" w:space="0" w:color="auto"/>
          </w:divBdr>
        </w:div>
        <w:div w:id="306132131">
          <w:marLeft w:val="0"/>
          <w:marRight w:val="0"/>
          <w:marTop w:val="0"/>
          <w:marBottom w:val="0"/>
          <w:divBdr>
            <w:top w:val="none" w:sz="0" w:space="0" w:color="auto"/>
            <w:left w:val="none" w:sz="0" w:space="0" w:color="auto"/>
            <w:bottom w:val="none" w:sz="0" w:space="0" w:color="auto"/>
            <w:right w:val="none" w:sz="0" w:space="0" w:color="auto"/>
          </w:divBdr>
        </w:div>
        <w:div w:id="324165710">
          <w:marLeft w:val="0"/>
          <w:marRight w:val="0"/>
          <w:marTop w:val="0"/>
          <w:marBottom w:val="0"/>
          <w:divBdr>
            <w:top w:val="none" w:sz="0" w:space="0" w:color="auto"/>
            <w:left w:val="none" w:sz="0" w:space="0" w:color="auto"/>
            <w:bottom w:val="none" w:sz="0" w:space="0" w:color="auto"/>
            <w:right w:val="none" w:sz="0" w:space="0" w:color="auto"/>
          </w:divBdr>
        </w:div>
        <w:div w:id="329912992">
          <w:marLeft w:val="0"/>
          <w:marRight w:val="0"/>
          <w:marTop w:val="0"/>
          <w:marBottom w:val="0"/>
          <w:divBdr>
            <w:top w:val="none" w:sz="0" w:space="0" w:color="auto"/>
            <w:left w:val="none" w:sz="0" w:space="0" w:color="auto"/>
            <w:bottom w:val="none" w:sz="0" w:space="0" w:color="auto"/>
            <w:right w:val="none" w:sz="0" w:space="0" w:color="auto"/>
          </w:divBdr>
        </w:div>
        <w:div w:id="344985170">
          <w:marLeft w:val="0"/>
          <w:marRight w:val="0"/>
          <w:marTop w:val="0"/>
          <w:marBottom w:val="0"/>
          <w:divBdr>
            <w:top w:val="none" w:sz="0" w:space="0" w:color="auto"/>
            <w:left w:val="none" w:sz="0" w:space="0" w:color="auto"/>
            <w:bottom w:val="none" w:sz="0" w:space="0" w:color="auto"/>
            <w:right w:val="none" w:sz="0" w:space="0" w:color="auto"/>
          </w:divBdr>
        </w:div>
        <w:div w:id="351107295">
          <w:marLeft w:val="0"/>
          <w:marRight w:val="0"/>
          <w:marTop w:val="0"/>
          <w:marBottom w:val="0"/>
          <w:divBdr>
            <w:top w:val="none" w:sz="0" w:space="0" w:color="auto"/>
            <w:left w:val="none" w:sz="0" w:space="0" w:color="auto"/>
            <w:bottom w:val="none" w:sz="0" w:space="0" w:color="auto"/>
            <w:right w:val="none" w:sz="0" w:space="0" w:color="auto"/>
          </w:divBdr>
        </w:div>
        <w:div w:id="379521360">
          <w:marLeft w:val="0"/>
          <w:marRight w:val="0"/>
          <w:marTop w:val="0"/>
          <w:marBottom w:val="0"/>
          <w:divBdr>
            <w:top w:val="none" w:sz="0" w:space="0" w:color="auto"/>
            <w:left w:val="none" w:sz="0" w:space="0" w:color="auto"/>
            <w:bottom w:val="none" w:sz="0" w:space="0" w:color="auto"/>
            <w:right w:val="none" w:sz="0" w:space="0" w:color="auto"/>
          </w:divBdr>
        </w:div>
        <w:div w:id="382025903">
          <w:marLeft w:val="0"/>
          <w:marRight w:val="0"/>
          <w:marTop w:val="0"/>
          <w:marBottom w:val="0"/>
          <w:divBdr>
            <w:top w:val="none" w:sz="0" w:space="0" w:color="auto"/>
            <w:left w:val="none" w:sz="0" w:space="0" w:color="auto"/>
            <w:bottom w:val="none" w:sz="0" w:space="0" w:color="auto"/>
            <w:right w:val="none" w:sz="0" w:space="0" w:color="auto"/>
          </w:divBdr>
        </w:div>
        <w:div w:id="419722857">
          <w:marLeft w:val="0"/>
          <w:marRight w:val="0"/>
          <w:marTop w:val="0"/>
          <w:marBottom w:val="0"/>
          <w:divBdr>
            <w:top w:val="none" w:sz="0" w:space="0" w:color="auto"/>
            <w:left w:val="none" w:sz="0" w:space="0" w:color="auto"/>
            <w:bottom w:val="none" w:sz="0" w:space="0" w:color="auto"/>
            <w:right w:val="none" w:sz="0" w:space="0" w:color="auto"/>
          </w:divBdr>
        </w:div>
        <w:div w:id="429740238">
          <w:marLeft w:val="0"/>
          <w:marRight w:val="0"/>
          <w:marTop w:val="0"/>
          <w:marBottom w:val="0"/>
          <w:divBdr>
            <w:top w:val="none" w:sz="0" w:space="0" w:color="auto"/>
            <w:left w:val="none" w:sz="0" w:space="0" w:color="auto"/>
            <w:bottom w:val="none" w:sz="0" w:space="0" w:color="auto"/>
            <w:right w:val="none" w:sz="0" w:space="0" w:color="auto"/>
          </w:divBdr>
        </w:div>
        <w:div w:id="451291519">
          <w:marLeft w:val="0"/>
          <w:marRight w:val="0"/>
          <w:marTop w:val="0"/>
          <w:marBottom w:val="0"/>
          <w:divBdr>
            <w:top w:val="none" w:sz="0" w:space="0" w:color="auto"/>
            <w:left w:val="none" w:sz="0" w:space="0" w:color="auto"/>
            <w:bottom w:val="none" w:sz="0" w:space="0" w:color="auto"/>
            <w:right w:val="none" w:sz="0" w:space="0" w:color="auto"/>
          </w:divBdr>
        </w:div>
        <w:div w:id="455222812">
          <w:marLeft w:val="0"/>
          <w:marRight w:val="0"/>
          <w:marTop w:val="0"/>
          <w:marBottom w:val="0"/>
          <w:divBdr>
            <w:top w:val="none" w:sz="0" w:space="0" w:color="auto"/>
            <w:left w:val="none" w:sz="0" w:space="0" w:color="auto"/>
            <w:bottom w:val="none" w:sz="0" w:space="0" w:color="auto"/>
            <w:right w:val="none" w:sz="0" w:space="0" w:color="auto"/>
          </w:divBdr>
        </w:div>
        <w:div w:id="471598633">
          <w:marLeft w:val="0"/>
          <w:marRight w:val="0"/>
          <w:marTop w:val="0"/>
          <w:marBottom w:val="0"/>
          <w:divBdr>
            <w:top w:val="none" w:sz="0" w:space="0" w:color="auto"/>
            <w:left w:val="none" w:sz="0" w:space="0" w:color="auto"/>
            <w:bottom w:val="none" w:sz="0" w:space="0" w:color="auto"/>
            <w:right w:val="none" w:sz="0" w:space="0" w:color="auto"/>
          </w:divBdr>
        </w:div>
        <w:div w:id="478035517">
          <w:marLeft w:val="0"/>
          <w:marRight w:val="0"/>
          <w:marTop w:val="0"/>
          <w:marBottom w:val="0"/>
          <w:divBdr>
            <w:top w:val="none" w:sz="0" w:space="0" w:color="auto"/>
            <w:left w:val="none" w:sz="0" w:space="0" w:color="auto"/>
            <w:bottom w:val="none" w:sz="0" w:space="0" w:color="auto"/>
            <w:right w:val="none" w:sz="0" w:space="0" w:color="auto"/>
          </w:divBdr>
        </w:div>
        <w:div w:id="480386616">
          <w:marLeft w:val="0"/>
          <w:marRight w:val="0"/>
          <w:marTop w:val="0"/>
          <w:marBottom w:val="0"/>
          <w:divBdr>
            <w:top w:val="none" w:sz="0" w:space="0" w:color="auto"/>
            <w:left w:val="none" w:sz="0" w:space="0" w:color="auto"/>
            <w:bottom w:val="none" w:sz="0" w:space="0" w:color="auto"/>
            <w:right w:val="none" w:sz="0" w:space="0" w:color="auto"/>
          </w:divBdr>
        </w:div>
        <w:div w:id="490414753">
          <w:marLeft w:val="0"/>
          <w:marRight w:val="0"/>
          <w:marTop w:val="0"/>
          <w:marBottom w:val="0"/>
          <w:divBdr>
            <w:top w:val="none" w:sz="0" w:space="0" w:color="auto"/>
            <w:left w:val="none" w:sz="0" w:space="0" w:color="auto"/>
            <w:bottom w:val="none" w:sz="0" w:space="0" w:color="auto"/>
            <w:right w:val="none" w:sz="0" w:space="0" w:color="auto"/>
          </w:divBdr>
        </w:div>
        <w:div w:id="503592759">
          <w:marLeft w:val="0"/>
          <w:marRight w:val="0"/>
          <w:marTop w:val="0"/>
          <w:marBottom w:val="0"/>
          <w:divBdr>
            <w:top w:val="none" w:sz="0" w:space="0" w:color="auto"/>
            <w:left w:val="none" w:sz="0" w:space="0" w:color="auto"/>
            <w:bottom w:val="none" w:sz="0" w:space="0" w:color="auto"/>
            <w:right w:val="none" w:sz="0" w:space="0" w:color="auto"/>
          </w:divBdr>
        </w:div>
        <w:div w:id="504631872">
          <w:marLeft w:val="0"/>
          <w:marRight w:val="0"/>
          <w:marTop w:val="0"/>
          <w:marBottom w:val="0"/>
          <w:divBdr>
            <w:top w:val="none" w:sz="0" w:space="0" w:color="auto"/>
            <w:left w:val="none" w:sz="0" w:space="0" w:color="auto"/>
            <w:bottom w:val="none" w:sz="0" w:space="0" w:color="auto"/>
            <w:right w:val="none" w:sz="0" w:space="0" w:color="auto"/>
          </w:divBdr>
        </w:div>
        <w:div w:id="518668208">
          <w:marLeft w:val="0"/>
          <w:marRight w:val="0"/>
          <w:marTop w:val="0"/>
          <w:marBottom w:val="0"/>
          <w:divBdr>
            <w:top w:val="none" w:sz="0" w:space="0" w:color="auto"/>
            <w:left w:val="none" w:sz="0" w:space="0" w:color="auto"/>
            <w:bottom w:val="none" w:sz="0" w:space="0" w:color="auto"/>
            <w:right w:val="none" w:sz="0" w:space="0" w:color="auto"/>
          </w:divBdr>
        </w:div>
        <w:div w:id="524363886">
          <w:marLeft w:val="0"/>
          <w:marRight w:val="0"/>
          <w:marTop w:val="0"/>
          <w:marBottom w:val="0"/>
          <w:divBdr>
            <w:top w:val="none" w:sz="0" w:space="0" w:color="auto"/>
            <w:left w:val="none" w:sz="0" w:space="0" w:color="auto"/>
            <w:bottom w:val="none" w:sz="0" w:space="0" w:color="auto"/>
            <w:right w:val="none" w:sz="0" w:space="0" w:color="auto"/>
          </w:divBdr>
        </w:div>
        <w:div w:id="552162773">
          <w:marLeft w:val="0"/>
          <w:marRight w:val="0"/>
          <w:marTop w:val="0"/>
          <w:marBottom w:val="0"/>
          <w:divBdr>
            <w:top w:val="none" w:sz="0" w:space="0" w:color="auto"/>
            <w:left w:val="none" w:sz="0" w:space="0" w:color="auto"/>
            <w:bottom w:val="none" w:sz="0" w:space="0" w:color="auto"/>
            <w:right w:val="none" w:sz="0" w:space="0" w:color="auto"/>
          </w:divBdr>
        </w:div>
        <w:div w:id="563955078">
          <w:marLeft w:val="0"/>
          <w:marRight w:val="0"/>
          <w:marTop w:val="0"/>
          <w:marBottom w:val="0"/>
          <w:divBdr>
            <w:top w:val="none" w:sz="0" w:space="0" w:color="auto"/>
            <w:left w:val="none" w:sz="0" w:space="0" w:color="auto"/>
            <w:bottom w:val="none" w:sz="0" w:space="0" w:color="auto"/>
            <w:right w:val="none" w:sz="0" w:space="0" w:color="auto"/>
          </w:divBdr>
        </w:div>
        <w:div w:id="613365100">
          <w:marLeft w:val="0"/>
          <w:marRight w:val="0"/>
          <w:marTop w:val="0"/>
          <w:marBottom w:val="0"/>
          <w:divBdr>
            <w:top w:val="none" w:sz="0" w:space="0" w:color="auto"/>
            <w:left w:val="none" w:sz="0" w:space="0" w:color="auto"/>
            <w:bottom w:val="none" w:sz="0" w:space="0" w:color="auto"/>
            <w:right w:val="none" w:sz="0" w:space="0" w:color="auto"/>
          </w:divBdr>
        </w:div>
        <w:div w:id="660545742">
          <w:marLeft w:val="0"/>
          <w:marRight w:val="0"/>
          <w:marTop w:val="0"/>
          <w:marBottom w:val="0"/>
          <w:divBdr>
            <w:top w:val="none" w:sz="0" w:space="0" w:color="auto"/>
            <w:left w:val="none" w:sz="0" w:space="0" w:color="auto"/>
            <w:bottom w:val="none" w:sz="0" w:space="0" w:color="auto"/>
            <w:right w:val="none" w:sz="0" w:space="0" w:color="auto"/>
          </w:divBdr>
        </w:div>
        <w:div w:id="716078609">
          <w:marLeft w:val="0"/>
          <w:marRight w:val="0"/>
          <w:marTop w:val="0"/>
          <w:marBottom w:val="0"/>
          <w:divBdr>
            <w:top w:val="none" w:sz="0" w:space="0" w:color="auto"/>
            <w:left w:val="none" w:sz="0" w:space="0" w:color="auto"/>
            <w:bottom w:val="none" w:sz="0" w:space="0" w:color="auto"/>
            <w:right w:val="none" w:sz="0" w:space="0" w:color="auto"/>
          </w:divBdr>
        </w:div>
        <w:div w:id="719552497">
          <w:marLeft w:val="0"/>
          <w:marRight w:val="0"/>
          <w:marTop w:val="0"/>
          <w:marBottom w:val="0"/>
          <w:divBdr>
            <w:top w:val="none" w:sz="0" w:space="0" w:color="auto"/>
            <w:left w:val="none" w:sz="0" w:space="0" w:color="auto"/>
            <w:bottom w:val="none" w:sz="0" w:space="0" w:color="auto"/>
            <w:right w:val="none" w:sz="0" w:space="0" w:color="auto"/>
          </w:divBdr>
        </w:div>
        <w:div w:id="736821351">
          <w:marLeft w:val="0"/>
          <w:marRight w:val="0"/>
          <w:marTop w:val="0"/>
          <w:marBottom w:val="0"/>
          <w:divBdr>
            <w:top w:val="none" w:sz="0" w:space="0" w:color="auto"/>
            <w:left w:val="none" w:sz="0" w:space="0" w:color="auto"/>
            <w:bottom w:val="none" w:sz="0" w:space="0" w:color="auto"/>
            <w:right w:val="none" w:sz="0" w:space="0" w:color="auto"/>
          </w:divBdr>
        </w:div>
        <w:div w:id="799222998">
          <w:marLeft w:val="0"/>
          <w:marRight w:val="0"/>
          <w:marTop w:val="0"/>
          <w:marBottom w:val="0"/>
          <w:divBdr>
            <w:top w:val="none" w:sz="0" w:space="0" w:color="auto"/>
            <w:left w:val="none" w:sz="0" w:space="0" w:color="auto"/>
            <w:bottom w:val="none" w:sz="0" w:space="0" w:color="auto"/>
            <w:right w:val="none" w:sz="0" w:space="0" w:color="auto"/>
          </w:divBdr>
        </w:div>
        <w:div w:id="816922114">
          <w:marLeft w:val="0"/>
          <w:marRight w:val="0"/>
          <w:marTop w:val="0"/>
          <w:marBottom w:val="0"/>
          <w:divBdr>
            <w:top w:val="none" w:sz="0" w:space="0" w:color="auto"/>
            <w:left w:val="none" w:sz="0" w:space="0" w:color="auto"/>
            <w:bottom w:val="none" w:sz="0" w:space="0" w:color="auto"/>
            <w:right w:val="none" w:sz="0" w:space="0" w:color="auto"/>
          </w:divBdr>
        </w:div>
        <w:div w:id="834691614">
          <w:marLeft w:val="0"/>
          <w:marRight w:val="0"/>
          <w:marTop w:val="0"/>
          <w:marBottom w:val="0"/>
          <w:divBdr>
            <w:top w:val="none" w:sz="0" w:space="0" w:color="auto"/>
            <w:left w:val="none" w:sz="0" w:space="0" w:color="auto"/>
            <w:bottom w:val="none" w:sz="0" w:space="0" w:color="auto"/>
            <w:right w:val="none" w:sz="0" w:space="0" w:color="auto"/>
          </w:divBdr>
        </w:div>
        <w:div w:id="892615756">
          <w:marLeft w:val="0"/>
          <w:marRight w:val="0"/>
          <w:marTop w:val="0"/>
          <w:marBottom w:val="0"/>
          <w:divBdr>
            <w:top w:val="none" w:sz="0" w:space="0" w:color="auto"/>
            <w:left w:val="none" w:sz="0" w:space="0" w:color="auto"/>
            <w:bottom w:val="none" w:sz="0" w:space="0" w:color="auto"/>
            <w:right w:val="none" w:sz="0" w:space="0" w:color="auto"/>
          </w:divBdr>
        </w:div>
        <w:div w:id="974869842">
          <w:marLeft w:val="0"/>
          <w:marRight w:val="0"/>
          <w:marTop w:val="0"/>
          <w:marBottom w:val="0"/>
          <w:divBdr>
            <w:top w:val="none" w:sz="0" w:space="0" w:color="auto"/>
            <w:left w:val="none" w:sz="0" w:space="0" w:color="auto"/>
            <w:bottom w:val="none" w:sz="0" w:space="0" w:color="auto"/>
            <w:right w:val="none" w:sz="0" w:space="0" w:color="auto"/>
          </w:divBdr>
        </w:div>
        <w:div w:id="978802027">
          <w:marLeft w:val="0"/>
          <w:marRight w:val="0"/>
          <w:marTop w:val="0"/>
          <w:marBottom w:val="0"/>
          <w:divBdr>
            <w:top w:val="none" w:sz="0" w:space="0" w:color="auto"/>
            <w:left w:val="none" w:sz="0" w:space="0" w:color="auto"/>
            <w:bottom w:val="none" w:sz="0" w:space="0" w:color="auto"/>
            <w:right w:val="none" w:sz="0" w:space="0" w:color="auto"/>
          </w:divBdr>
        </w:div>
        <w:div w:id="981077920">
          <w:marLeft w:val="0"/>
          <w:marRight w:val="0"/>
          <w:marTop w:val="0"/>
          <w:marBottom w:val="0"/>
          <w:divBdr>
            <w:top w:val="none" w:sz="0" w:space="0" w:color="auto"/>
            <w:left w:val="none" w:sz="0" w:space="0" w:color="auto"/>
            <w:bottom w:val="none" w:sz="0" w:space="0" w:color="auto"/>
            <w:right w:val="none" w:sz="0" w:space="0" w:color="auto"/>
          </w:divBdr>
        </w:div>
        <w:div w:id="989022447">
          <w:marLeft w:val="0"/>
          <w:marRight w:val="0"/>
          <w:marTop w:val="0"/>
          <w:marBottom w:val="0"/>
          <w:divBdr>
            <w:top w:val="none" w:sz="0" w:space="0" w:color="auto"/>
            <w:left w:val="none" w:sz="0" w:space="0" w:color="auto"/>
            <w:bottom w:val="none" w:sz="0" w:space="0" w:color="auto"/>
            <w:right w:val="none" w:sz="0" w:space="0" w:color="auto"/>
          </w:divBdr>
        </w:div>
        <w:div w:id="995065048">
          <w:marLeft w:val="0"/>
          <w:marRight w:val="0"/>
          <w:marTop w:val="0"/>
          <w:marBottom w:val="0"/>
          <w:divBdr>
            <w:top w:val="none" w:sz="0" w:space="0" w:color="auto"/>
            <w:left w:val="none" w:sz="0" w:space="0" w:color="auto"/>
            <w:bottom w:val="none" w:sz="0" w:space="0" w:color="auto"/>
            <w:right w:val="none" w:sz="0" w:space="0" w:color="auto"/>
          </w:divBdr>
        </w:div>
        <w:div w:id="999113688">
          <w:marLeft w:val="0"/>
          <w:marRight w:val="0"/>
          <w:marTop w:val="0"/>
          <w:marBottom w:val="0"/>
          <w:divBdr>
            <w:top w:val="none" w:sz="0" w:space="0" w:color="auto"/>
            <w:left w:val="none" w:sz="0" w:space="0" w:color="auto"/>
            <w:bottom w:val="none" w:sz="0" w:space="0" w:color="auto"/>
            <w:right w:val="none" w:sz="0" w:space="0" w:color="auto"/>
          </w:divBdr>
        </w:div>
        <w:div w:id="1034883578">
          <w:marLeft w:val="0"/>
          <w:marRight w:val="0"/>
          <w:marTop w:val="0"/>
          <w:marBottom w:val="0"/>
          <w:divBdr>
            <w:top w:val="none" w:sz="0" w:space="0" w:color="auto"/>
            <w:left w:val="none" w:sz="0" w:space="0" w:color="auto"/>
            <w:bottom w:val="none" w:sz="0" w:space="0" w:color="auto"/>
            <w:right w:val="none" w:sz="0" w:space="0" w:color="auto"/>
          </w:divBdr>
        </w:div>
        <w:div w:id="1053039210">
          <w:marLeft w:val="0"/>
          <w:marRight w:val="0"/>
          <w:marTop w:val="0"/>
          <w:marBottom w:val="0"/>
          <w:divBdr>
            <w:top w:val="none" w:sz="0" w:space="0" w:color="auto"/>
            <w:left w:val="none" w:sz="0" w:space="0" w:color="auto"/>
            <w:bottom w:val="none" w:sz="0" w:space="0" w:color="auto"/>
            <w:right w:val="none" w:sz="0" w:space="0" w:color="auto"/>
          </w:divBdr>
        </w:div>
        <w:div w:id="1062170837">
          <w:marLeft w:val="0"/>
          <w:marRight w:val="0"/>
          <w:marTop w:val="0"/>
          <w:marBottom w:val="0"/>
          <w:divBdr>
            <w:top w:val="none" w:sz="0" w:space="0" w:color="auto"/>
            <w:left w:val="none" w:sz="0" w:space="0" w:color="auto"/>
            <w:bottom w:val="none" w:sz="0" w:space="0" w:color="auto"/>
            <w:right w:val="none" w:sz="0" w:space="0" w:color="auto"/>
          </w:divBdr>
        </w:div>
        <w:div w:id="1097826122">
          <w:marLeft w:val="0"/>
          <w:marRight w:val="0"/>
          <w:marTop w:val="0"/>
          <w:marBottom w:val="0"/>
          <w:divBdr>
            <w:top w:val="none" w:sz="0" w:space="0" w:color="auto"/>
            <w:left w:val="none" w:sz="0" w:space="0" w:color="auto"/>
            <w:bottom w:val="none" w:sz="0" w:space="0" w:color="auto"/>
            <w:right w:val="none" w:sz="0" w:space="0" w:color="auto"/>
          </w:divBdr>
        </w:div>
        <w:div w:id="1103191319">
          <w:marLeft w:val="0"/>
          <w:marRight w:val="0"/>
          <w:marTop w:val="0"/>
          <w:marBottom w:val="0"/>
          <w:divBdr>
            <w:top w:val="none" w:sz="0" w:space="0" w:color="auto"/>
            <w:left w:val="none" w:sz="0" w:space="0" w:color="auto"/>
            <w:bottom w:val="none" w:sz="0" w:space="0" w:color="auto"/>
            <w:right w:val="none" w:sz="0" w:space="0" w:color="auto"/>
          </w:divBdr>
        </w:div>
        <w:div w:id="1118255169">
          <w:marLeft w:val="0"/>
          <w:marRight w:val="0"/>
          <w:marTop w:val="0"/>
          <w:marBottom w:val="0"/>
          <w:divBdr>
            <w:top w:val="none" w:sz="0" w:space="0" w:color="auto"/>
            <w:left w:val="none" w:sz="0" w:space="0" w:color="auto"/>
            <w:bottom w:val="none" w:sz="0" w:space="0" w:color="auto"/>
            <w:right w:val="none" w:sz="0" w:space="0" w:color="auto"/>
          </w:divBdr>
        </w:div>
        <w:div w:id="1141847525">
          <w:marLeft w:val="0"/>
          <w:marRight w:val="0"/>
          <w:marTop w:val="0"/>
          <w:marBottom w:val="0"/>
          <w:divBdr>
            <w:top w:val="none" w:sz="0" w:space="0" w:color="auto"/>
            <w:left w:val="none" w:sz="0" w:space="0" w:color="auto"/>
            <w:bottom w:val="none" w:sz="0" w:space="0" w:color="auto"/>
            <w:right w:val="none" w:sz="0" w:space="0" w:color="auto"/>
          </w:divBdr>
        </w:div>
        <w:div w:id="1149133784">
          <w:marLeft w:val="0"/>
          <w:marRight w:val="0"/>
          <w:marTop w:val="0"/>
          <w:marBottom w:val="0"/>
          <w:divBdr>
            <w:top w:val="none" w:sz="0" w:space="0" w:color="auto"/>
            <w:left w:val="none" w:sz="0" w:space="0" w:color="auto"/>
            <w:bottom w:val="none" w:sz="0" w:space="0" w:color="auto"/>
            <w:right w:val="none" w:sz="0" w:space="0" w:color="auto"/>
          </w:divBdr>
        </w:div>
        <w:div w:id="1163273678">
          <w:marLeft w:val="0"/>
          <w:marRight w:val="0"/>
          <w:marTop w:val="0"/>
          <w:marBottom w:val="0"/>
          <w:divBdr>
            <w:top w:val="none" w:sz="0" w:space="0" w:color="auto"/>
            <w:left w:val="none" w:sz="0" w:space="0" w:color="auto"/>
            <w:bottom w:val="none" w:sz="0" w:space="0" w:color="auto"/>
            <w:right w:val="none" w:sz="0" w:space="0" w:color="auto"/>
          </w:divBdr>
        </w:div>
        <w:div w:id="1172840384">
          <w:marLeft w:val="0"/>
          <w:marRight w:val="0"/>
          <w:marTop w:val="0"/>
          <w:marBottom w:val="0"/>
          <w:divBdr>
            <w:top w:val="none" w:sz="0" w:space="0" w:color="auto"/>
            <w:left w:val="none" w:sz="0" w:space="0" w:color="auto"/>
            <w:bottom w:val="none" w:sz="0" w:space="0" w:color="auto"/>
            <w:right w:val="none" w:sz="0" w:space="0" w:color="auto"/>
          </w:divBdr>
        </w:div>
        <w:div w:id="1244215703">
          <w:marLeft w:val="0"/>
          <w:marRight w:val="0"/>
          <w:marTop w:val="0"/>
          <w:marBottom w:val="0"/>
          <w:divBdr>
            <w:top w:val="none" w:sz="0" w:space="0" w:color="auto"/>
            <w:left w:val="none" w:sz="0" w:space="0" w:color="auto"/>
            <w:bottom w:val="none" w:sz="0" w:space="0" w:color="auto"/>
            <w:right w:val="none" w:sz="0" w:space="0" w:color="auto"/>
          </w:divBdr>
        </w:div>
        <w:div w:id="1320382507">
          <w:marLeft w:val="0"/>
          <w:marRight w:val="0"/>
          <w:marTop w:val="0"/>
          <w:marBottom w:val="0"/>
          <w:divBdr>
            <w:top w:val="none" w:sz="0" w:space="0" w:color="auto"/>
            <w:left w:val="none" w:sz="0" w:space="0" w:color="auto"/>
            <w:bottom w:val="none" w:sz="0" w:space="0" w:color="auto"/>
            <w:right w:val="none" w:sz="0" w:space="0" w:color="auto"/>
          </w:divBdr>
        </w:div>
        <w:div w:id="1321426784">
          <w:marLeft w:val="0"/>
          <w:marRight w:val="0"/>
          <w:marTop w:val="0"/>
          <w:marBottom w:val="0"/>
          <w:divBdr>
            <w:top w:val="none" w:sz="0" w:space="0" w:color="auto"/>
            <w:left w:val="none" w:sz="0" w:space="0" w:color="auto"/>
            <w:bottom w:val="none" w:sz="0" w:space="0" w:color="auto"/>
            <w:right w:val="none" w:sz="0" w:space="0" w:color="auto"/>
          </w:divBdr>
        </w:div>
        <w:div w:id="1343126523">
          <w:marLeft w:val="0"/>
          <w:marRight w:val="0"/>
          <w:marTop w:val="0"/>
          <w:marBottom w:val="0"/>
          <w:divBdr>
            <w:top w:val="none" w:sz="0" w:space="0" w:color="auto"/>
            <w:left w:val="none" w:sz="0" w:space="0" w:color="auto"/>
            <w:bottom w:val="none" w:sz="0" w:space="0" w:color="auto"/>
            <w:right w:val="none" w:sz="0" w:space="0" w:color="auto"/>
          </w:divBdr>
        </w:div>
        <w:div w:id="1354109687">
          <w:marLeft w:val="0"/>
          <w:marRight w:val="0"/>
          <w:marTop w:val="0"/>
          <w:marBottom w:val="0"/>
          <w:divBdr>
            <w:top w:val="none" w:sz="0" w:space="0" w:color="auto"/>
            <w:left w:val="none" w:sz="0" w:space="0" w:color="auto"/>
            <w:bottom w:val="none" w:sz="0" w:space="0" w:color="auto"/>
            <w:right w:val="none" w:sz="0" w:space="0" w:color="auto"/>
          </w:divBdr>
        </w:div>
        <w:div w:id="1361518293">
          <w:marLeft w:val="0"/>
          <w:marRight w:val="0"/>
          <w:marTop w:val="0"/>
          <w:marBottom w:val="0"/>
          <w:divBdr>
            <w:top w:val="none" w:sz="0" w:space="0" w:color="auto"/>
            <w:left w:val="none" w:sz="0" w:space="0" w:color="auto"/>
            <w:bottom w:val="none" w:sz="0" w:space="0" w:color="auto"/>
            <w:right w:val="none" w:sz="0" w:space="0" w:color="auto"/>
          </w:divBdr>
        </w:div>
        <w:div w:id="1397894080">
          <w:marLeft w:val="0"/>
          <w:marRight w:val="0"/>
          <w:marTop w:val="0"/>
          <w:marBottom w:val="0"/>
          <w:divBdr>
            <w:top w:val="none" w:sz="0" w:space="0" w:color="auto"/>
            <w:left w:val="none" w:sz="0" w:space="0" w:color="auto"/>
            <w:bottom w:val="none" w:sz="0" w:space="0" w:color="auto"/>
            <w:right w:val="none" w:sz="0" w:space="0" w:color="auto"/>
          </w:divBdr>
        </w:div>
        <w:div w:id="1410074639">
          <w:marLeft w:val="0"/>
          <w:marRight w:val="0"/>
          <w:marTop w:val="0"/>
          <w:marBottom w:val="0"/>
          <w:divBdr>
            <w:top w:val="none" w:sz="0" w:space="0" w:color="auto"/>
            <w:left w:val="none" w:sz="0" w:space="0" w:color="auto"/>
            <w:bottom w:val="none" w:sz="0" w:space="0" w:color="auto"/>
            <w:right w:val="none" w:sz="0" w:space="0" w:color="auto"/>
          </w:divBdr>
        </w:div>
        <w:div w:id="1452477990">
          <w:marLeft w:val="0"/>
          <w:marRight w:val="0"/>
          <w:marTop w:val="0"/>
          <w:marBottom w:val="0"/>
          <w:divBdr>
            <w:top w:val="none" w:sz="0" w:space="0" w:color="auto"/>
            <w:left w:val="none" w:sz="0" w:space="0" w:color="auto"/>
            <w:bottom w:val="none" w:sz="0" w:space="0" w:color="auto"/>
            <w:right w:val="none" w:sz="0" w:space="0" w:color="auto"/>
          </w:divBdr>
        </w:div>
        <w:div w:id="1485976435">
          <w:marLeft w:val="0"/>
          <w:marRight w:val="0"/>
          <w:marTop w:val="0"/>
          <w:marBottom w:val="0"/>
          <w:divBdr>
            <w:top w:val="none" w:sz="0" w:space="0" w:color="auto"/>
            <w:left w:val="none" w:sz="0" w:space="0" w:color="auto"/>
            <w:bottom w:val="none" w:sz="0" w:space="0" w:color="auto"/>
            <w:right w:val="none" w:sz="0" w:space="0" w:color="auto"/>
          </w:divBdr>
        </w:div>
        <w:div w:id="1492255169">
          <w:marLeft w:val="0"/>
          <w:marRight w:val="0"/>
          <w:marTop w:val="0"/>
          <w:marBottom w:val="0"/>
          <w:divBdr>
            <w:top w:val="none" w:sz="0" w:space="0" w:color="auto"/>
            <w:left w:val="none" w:sz="0" w:space="0" w:color="auto"/>
            <w:bottom w:val="none" w:sz="0" w:space="0" w:color="auto"/>
            <w:right w:val="none" w:sz="0" w:space="0" w:color="auto"/>
          </w:divBdr>
        </w:div>
        <w:div w:id="1499035572">
          <w:marLeft w:val="0"/>
          <w:marRight w:val="0"/>
          <w:marTop w:val="0"/>
          <w:marBottom w:val="0"/>
          <w:divBdr>
            <w:top w:val="none" w:sz="0" w:space="0" w:color="auto"/>
            <w:left w:val="none" w:sz="0" w:space="0" w:color="auto"/>
            <w:bottom w:val="none" w:sz="0" w:space="0" w:color="auto"/>
            <w:right w:val="none" w:sz="0" w:space="0" w:color="auto"/>
          </w:divBdr>
        </w:div>
        <w:div w:id="1512720022">
          <w:marLeft w:val="0"/>
          <w:marRight w:val="0"/>
          <w:marTop w:val="0"/>
          <w:marBottom w:val="0"/>
          <w:divBdr>
            <w:top w:val="none" w:sz="0" w:space="0" w:color="auto"/>
            <w:left w:val="none" w:sz="0" w:space="0" w:color="auto"/>
            <w:bottom w:val="none" w:sz="0" w:space="0" w:color="auto"/>
            <w:right w:val="none" w:sz="0" w:space="0" w:color="auto"/>
          </w:divBdr>
        </w:div>
        <w:div w:id="1550994105">
          <w:marLeft w:val="0"/>
          <w:marRight w:val="0"/>
          <w:marTop w:val="0"/>
          <w:marBottom w:val="0"/>
          <w:divBdr>
            <w:top w:val="none" w:sz="0" w:space="0" w:color="auto"/>
            <w:left w:val="none" w:sz="0" w:space="0" w:color="auto"/>
            <w:bottom w:val="none" w:sz="0" w:space="0" w:color="auto"/>
            <w:right w:val="none" w:sz="0" w:space="0" w:color="auto"/>
          </w:divBdr>
        </w:div>
        <w:div w:id="1576672448">
          <w:marLeft w:val="0"/>
          <w:marRight w:val="0"/>
          <w:marTop w:val="0"/>
          <w:marBottom w:val="0"/>
          <w:divBdr>
            <w:top w:val="none" w:sz="0" w:space="0" w:color="auto"/>
            <w:left w:val="none" w:sz="0" w:space="0" w:color="auto"/>
            <w:bottom w:val="none" w:sz="0" w:space="0" w:color="auto"/>
            <w:right w:val="none" w:sz="0" w:space="0" w:color="auto"/>
          </w:divBdr>
        </w:div>
        <w:div w:id="1583299832">
          <w:marLeft w:val="0"/>
          <w:marRight w:val="0"/>
          <w:marTop w:val="0"/>
          <w:marBottom w:val="0"/>
          <w:divBdr>
            <w:top w:val="none" w:sz="0" w:space="0" w:color="auto"/>
            <w:left w:val="none" w:sz="0" w:space="0" w:color="auto"/>
            <w:bottom w:val="none" w:sz="0" w:space="0" w:color="auto"/>
            <w:right w:val="none" w:sz="0" w:space="0" w:color="auto"/>
          </w:divBdr>
        </w:div>
        <w:div w:id="1599675425">
          <w:marLeft w:val="0"/>
          <w:marRight w:val="0"/>
          <w:marTop w:val="0"/>
          <w:marBottom w:val="0"/>
          <w:divBdr>
            <w:top w:val="none" w:sz="0" w:space="0" w:color="auto"/>
            <w:left w:val="none" w:sz="0" w:space="0" w:color="auto"/>
            <w:bottom w:val="none" w:sz="0" w:space="0" w:color="auto"/>
            <w:right w:val="none" w:sz="0" w:space="0" w:color="auto"/>
          </w:divBdr>
        </w:div>
        <w:div w:id="1624313497">
          <w:marLeft w:val="0"/>
          <w:marRight w:val="0"/>
          <w:marTop w:val="0"/>
          <w:marBottom w:val="0"/>
          <w:divBdr>
            <w:top w:val="none" w:sz="0" w:space="0" w:color="auto"/>
            <w:left w:val="none" w:sz="0" w:space="0" w:color="auto"/>
            <w:bottom w:val="none" w:sz="0" w:space="0" w:color="auto"/>
            <w:right w:val="none" w:sz="0" w:space="0" w:color="auto"/>
          </w:divBdr>
        </w:div>
        <w:div w:id="1646815283">
          <w:marLeft w:val="0"/>
          <w:marRight w:val="0"/>
          <w:marTop w:val="0"/>
          <w:marBottom w:val="0"/>
          <w:divBdr>
            <w:top w:val="none" w:sz="0" w:space="0" w:color="auto"/>
            <w:left w:val="none" w:sz="0" w:space="0" w:color="auto"/>
            <w:bottom w:val="none" w:sz="0" w:space="0" w:color="auto"/>
            <w:right w:val="none" w:sz="0" w:space="0" w:color="auto"/>
          </w:divBdr>
        </w:div>
        <w:div w:id="1653371741">
          <w:marLeft w:val="0"/>
          <w:marRight w:val="0"/>
          <w:marTop w:val="0"/>
          <w:marBottom w:val="0"/>
          <w:divBdr>
            <w:top w:val="none" w:sz="0" w:space="0" w:color="auto"/>
            <w:left w:val="none" w:sz="0" w:space="0" w:color="auto"/>
            <w:bottom w:val="none" w:sz="0" w:space="0" w:color="auto"/>
            <w:right w:val="none" w:sz="0" w:space="0" w:color="auto"/>
          </w:divBdr>
        </w:div>
        <w:div w:id="1653606720">
          <w:marLeft w:val="0"/>
          <w:marRight w:val="0"/>
          <w:marTop w:val="0"/>
          <w:marBottom w:val="0"/>
          <w:divBdr>
            <w:top w:val="none" w:sz="0" w:space="0" w:color="auto"/>
            <w:left w:val="none" w:sz="0" w:space="0" w:color="auto"/>
            <w:bottom w:val="none" w:sz="0" w:space="0" w:color="auto"/>
            <w:right w:val="none" w:sz="0" w:space="0" w:color="auto"/>
          </w:divBdr>
        </w:div>
        <w:div w:id="1693413728">
          <w:marLeft w:val="0"/>
          <w:marRight w:val="0"/>
          <w:marTop w:val="0"/>
          <w:marBottom w:val="0"/>
          <w:divBdr>
            <w:top w:val="none" w:sz="0" w:space="0" w:color="auto"/>
            <w:left w:val="none" w:sz="0" w:space="0" w:color="auto"/>
            <w:bottom w:val="none" w:sz="0" w:space="0" w:color="auto"/>
            <w:right w:val="none" w:sz="0" w:space="0" w:color="auto"/>
          </w:divBdr>
        </w:div>
        <w:div w:id="1694266121">
          <w:marLeft w:val="0"/>
          <w:marRight w:val="0"/>
          <w:marTop w:val="0"/>
          <w:marBottom w:val="0"/>
          <w:divBdr>
            <w:top w:val="none" w:sz="0" w:space="0" w:color="auto"/>
            <w:left w:val="none" w:sz="0" w:space="0" w:color="auto"/>
            <w:bottom w:val="none" w:sz="0" w:space="0" w:color="auto"/>
            <w:right w:val="none" w:sz="0" w:space="0" w:color="auto"/>
          </w:divBdr>
        </w:div>
        <w:div w:id="1698121610">
          <w:marLeft w:val="0"/>
          <w:marRight w:val="0"/>
          <w:marTop w:val="0"/>
          <w:marBottom w:val="0"/>
          <w:divBdr>
            <w:top w:val="none" w:sz="0" w:space="0" w:color="auto"/>
            <w:left w:val="none" w:sz="0" w:space="0" w:color="auto"/>
            <w:bottom w:val="none" w:sz="0" w:space="0" w:color="auto"/>
            <w:right w:val="none" w:sz="0" w:space="0" w:color="auto"/>
          </w:divBdr>
        </w:div>
        <w:div w:id="1743990493">
          <w:marLeft w:val="0"/>
          <w:marRight w:val="0"/>
          <w:marTop w:val="0"/>
          <w:marBottom w:val="0"/>
          <w:divBdr>
            <w:top w:val="none" w:sz="0" w:space="0" w:color="auto"/>
            <w:left w:val="none" w:sz="0" w:space="0" w:color="auto"/>
            <w:bottom w:val="none" w:sz="0" w:space="0" w:color="auto"/>
            <w:right w:val="none" w:sz="0" w:space="0" w:color="auto"/>
          </w:divBdr>
        </w:div>
        <w:div w:id="1746100358">
          <w:marLeft w:val="0"/>
          <w:marRight w:val="0"/>
          <w:marTop w:val="0"/>
          <w:marBottom w:val="0"/>
          <w:divBdr>
            <w:top w:val="none" w:sz="0" w:space="0" w:color="auto"/>
            <w:left w:val="none" w:sz="0" w:space="0" w:color="auto"/>
            <w:bottom w:val="none" w:sz="0" w:space="0" w:color="auto"/>
            <w:right w:val="none" w:sz="0" w:space="0" w:color="auto"/>
          </w:divBdr>
        </w:div>
        <w:div w:id="1750737470">
          <w:marLeft w:val="0"/>
          <w:marRight w:val="0"/>
          <w:marTop w:val="0"/>
          <w:marBottom w:val="0"/>
          <w:divBdr>
            <w:top w:val="none" w:sz="0" w:space="0" w:color="auto"/>
            <w:left w:val="none" w:sz="0" w:space="0" w:color="auto"/>
            <w:bottom w:val="none" w:sz="0" w:space="0" w:color="auto"/>
            <w:right w:val="none" w:sz="0" w:space="0" w:color="auto"/>
          </w:divBdr>
        </w:div>
        <w:div w:id="1755127512">
          <w:marLeft w:val="0"/>
          <w:marRight w:val="0"/>
          <w:marTop w:val="0"/>
          <w:marBottom w:val="0"/>
          <w:divBdr>
            <w:top w:val="none" w:sz="0" w:space="0" w:color="auto"/>
            <w:left w:val="none" w:sz="0" w:space="0" w:color="auto"/>
            <w:bottom w:val="none" w:sz="0" w:space="0" w:color="auto"/>
            <w:right w:val="none" w:sz="0" w:space="0" w:color="auto"/>
          </w:divBdr>
        </w:div>
        <w:div w:id="1760559407">
          <w:marLeft w:val="0"/>
          <w:marRight w:val="0"/>
          <w:marTop w:val="0"/>
          <w:marBottom w:val="0"/>
          <w:divBdr>
            <w:top w:val="none" w:sz="0" w:space="0" w:color="auto"/>
            <w:left w:val="none" w:sz="0" w:space="0" w:color="auto"/>
            <w:bottom w:val="none" w:sz="0" w:space="0" w:color="auto"/>
            <w:right w:val="none" w:sz="0" w:space="0" w:color="auto"/>
          </w:divBdr>
        </w:div>
        <w:div w:id="1808156436">
          <w:marLeft w:val="0"/>
          <w:marRight w:val="0"/>
          <w:marTop w:val="0"/>
          <w:marBottom w:val="0"/>
          <w:divBdr>
            <w:top w:val="none" w:sz="0" w:space="0" w:color="auto"/>
            <w:left w:val="none" w:sz="0" w:space="0" w:color="auto"/>
            <w:bottom w:val="none" w:sz="0" w:space="0" w:color="auto"/>
            <w:right w:val="none" w:sz="0" w:space="0" w:color="auto"/>
          </w:divBdr>
        </w:div>
        <w:div w:id="1822892048">
          <w:marLeft w:val="0"/>
          <w:marRight w:val="0"/>
          <w:marTop w:val="0"/>
          <w:marBottom w:val="0"/>
          <w:divBdr>
            <w:top w:val="none" w:sz="0" w:space="0" w:color="auto"/>
            <w:left w:val="none" w:sz="0" w:space="0" w:color="auto"/>
            <w:bottom w:val="none" w:sz="0" w:space="0" w:color="auto"/>
            <w:right w:val="none" w:sz="0" w:space="0" w:color="auto"/>
          </w:divBdr>
        </w:div>
        <w:div w:id="1854804289">
          <w:marLeft w:val="0"/>
          <w:marRight w:val="0"/>
          <w:marTop w:val="0"/>
          <w:marBottom w:val="0"/>
          <w:divBdr>
            <w:top w:val="none" w:sz="0" w:space="0" w:color="auto"/>
            <w:left w:val="none" w:sz="0" w:space="0" w:color="auto"/>
            <w:bottom w:val="none" w:sz="0" w:space="0" w:color="auto"/>
            <w:right w:val="none" w:sz="0" w:space="0" w:color="auto"/>
          </w:divBdr>
        </w:div>
        <w:div w:id="1871451168">
          <w:marLeft w:val="0"/>
          <w:marRight w:val="0"/>
          <w:marTop w:val="0"/>
          <w:marBottom w:val="0"/>
          <w:divBdr>
            <w:top w:val="none" w:sz="0" w:space="0" w:color="auto"/>
            <w:left w:val="none" w:sz="0" w:space="0" w:color="auto"/>
            <w:bottom w:val="none" w:sz="0" w:space="0" w:color="auto"/>
            <w:right w:val="none" w:sz="0" w:space="0" w:color="auto"/>
          </w:divBdr>
        </w:div>
        <w:div w:id="1872915372">
          <w:marLeft w:val="0"/>
          <w:marRight w:val="0"/>
          <w:marTop w:val="0"/>
          <w:marBottom w:val="0"/>
          <w:divBdr>
            <w:top w:val="none" w:sz="0" w:space="0" w:color="auto"/>
            <w:left w:val="none" w:sz="0" w:space="0" w:color="auto"/>
            <w:bottom w:val="none" w:sz="0" w:space="0" w:color="auto"/>
            <w:right w:val="none" w:sz="0" w:space="0" w:color="auto"/>
          </w:divBdr>
        </w:div>
        <w:div w:id="1876231626">
          <w:marLeft w:val="0"/>
          <w:marRight w:val="0"/>
          <w:marTop w:val="0"/>
          <w:marBottom w:val="0"/>
          <w:divBdr>
            <w:top w:val="none" w:sz="0" w:space="0" w:color="auto"/>
            <w:left w:val="none" w:sz="0" w:space="0" w:color="auto"/>
            <w:bottom w:val="none" w:sz="0" w:space="0" w:color="auto"/>
            <w:right w:val="none" w:sz="0" w:space="0" w:color="auto"/>
          </w:divBdr>
        </w:div>
        <w:div w:id="1899172953">
          <w:marLeft w:val="0"/>
          <w:marRight w:val="0"/>
          <w:marTop w:val="0"/>
          <w:marBottom w:val="0"/>
          <w:divBdr>
            <w:top w:val="none" w:sz="0" w:space="0" w:color="auto"/>
            <w:left w:val="none" w:sz="0" w:space="0" w:color="auto"/>
            <w:bottom w:val="none" w:sz="0" w:space="0" w:color="auto"/>
            <w:right w:val="none" w:sz="0" w:space="0" w:color="auto"/>
          </w:divBdr>
        </w:div>
        <w:div w:id="1903827090">
          <w:marLeft w:val="0"/>
          <w:marRight w:val="0"/>
          <w:marTop w:val="0"/>
          <w:marBottom w:val="0"/>
          <w:divBdr>
            <w:top w:val="none" w:sz="0" w:space="0" w:color="auto"/>
            <w:left w:val="none" w:sz="0" w:space="0" w:color="auto"/>
            <w:bottom w:val="none" w:sz="0" w:space="0" w:color="auto"/>
            <w:right w:val="none" w:sz="0" w:space="0" w:color="auto"/>
          </w:divBdr>
        </w:div>
        <w:div w:id="1915355846">
          <w:marLeft w:val="0"/>
          <w:marRight w:val="0"/>
          <w:marTop w:val="0"/>
          <w:marBottom w:val="0"/>
          <w:divBdr>
            <w:top w:val="none" w:sz="0" w:space="0" w:color="auto"/>
            <w:left w:val="none" w:sz="0" w:space="0" w:color="auto"/>
            <w:bottom w:val="none" w:sz="0" w:space="0" w:color="auto"/>
            <w:right w:val="none" w:sz="0" w:space="0" w:color="auto"/>
          </w:divBdr>
        </w:div>
        <w:div w:id="1946572543">
          <w:marLeft w:val="0"/>
          <w:marRight w:val="0"/>
          <w:marTop w:val="0"/>
          <w:marBottom w:val="0"/>
          <w:divBdr>
            <w:top w:val="none" w:sz="0" w:space="0" w:color="auto"/>
            <w:left w:val="none" w:sz="0" w:space="0" w:color="auto"/>
            <w:bottom w:val="none" w:sz="0" w:space="0" w:color="auto"/>
            <w:right w:val="none" w:sz="0" w:space="0" w:color="auto"/>
          </w:divBdr>
        </w:div>
        <w:div w:id="1959411599">
          <w:marLeft w:val="0"/>
          <w:marRight w:val="0"/>
          <w:marTop w:val="0"/>
          <w:marBottom w:val="0"/>
          <w:divBdr>
            <w:top w:val="none" w:sz="0" w:space="0" w:color="auto"/>
            <w:left w:val="none" w:sz="0" w:space="0" w:color="auto"/>
            <w:bottom w:val="none" w:sz="0" w:space="0" w:color="auto"/>
            <w:right w:val="none" w:sz="0" w:space="0" w:color="auto"/>
          </w:divBdr>
        </w:div>
        <w:div w:id="1976331061">
          <w:marLeft w:val="0"/>
          <w:marRight w:val="0"/>
          <w:marTop w:val="0"/>
          <w:marBottom w:val="0"/>
          <w:divBdr>
            <w:top w:val="none" w:sz="0" w:space="0" w:color="auto"/>
            <w:left w:val="none" w:sz="0" w:space="0" w:color="auto"/>
            <w:bottom w:val="none" w:sz="0" w:space="0" w:color="auto"/>
            <w:right w:val="none" w:sz="0" w:space="0" w:color="auto"/>
          </w:divBdr>
        </w:div>
      </w:divsChild>
    </w:div>
    <w:div w:id="140734340">
      <w:bodyDiv w:val="1"/>
      <w:marLeft w:val="0"/>
      <w:marRight w:val="0"/>
      <w:marTop w:val="0"/>
      <w:marBottom w:val="0"/>
      <w:divBdr>
        <w:top w:val="none" w:sz="0" w:space="0" w:color="auto"/>
        <w:left w:val="none" w:sz="0" w:space="0" w:color="auto"/>
        <w:bottom w:val="none" w:sz="0" w:space="0" w:color="auto"/>
        <w:right w:val="none" w:sz="0" w:space="0" w:color="auto"/>
      </w:divBdr>
    </w:div>
    <w:div w:id="141197011">
      <w:bodyDiv w:val="1"/>
      <w:marLeft w:val="0"/>
      <w:marRight w:val="0"/>
      <w:marTop w:val="0"/>
      <w:marBottom w:val="0"/>
      <w:divBdr>
        <w:top w:val="none" w:sz="0" w:space="0" w:color="auto"/>
        <w:left w:val="none" w:sz="0" w:space="0" w:color="auto"/>
        <w:bottom w:val="none" w:sz="0" w:space="0" w:color="auto"/>
        <w:right w:val="none" w:sz="0" w:space="0" w:color="auto"/>
      </w:divBdr>
    </w:div>
    <w:div w:id="141312356">
      <w:bodyDiv w:val="1"/>
      <w:marLeft w:val="0"/>
      <w:marRight w:val="0"/>
      <w:marTop w:val="0"/>
      <w:marBottom w:val="0"/>
      <w:divBdr>
        <w:top w:val="none" w:sz="0" w:space="0" w:color="auto"/>
        <w:left w:val="none" w:sz="0" w:space="0" w:color="auto"/>
        <w:bottom w:val="none" w:sz="0" w:space="0" w:color="auto"/>
        <w:right w:val="none" w:sz="0" w:space="0" w:color="auto"/>
      </w:divBdr>
    </w:div>
    <w:div w:id="141847485">
      <w:bodyDiv w:val="1"/>
      <w:marLeft w:val="0"/>
      <w:marRight w:val="0"/>
      <w:marTop w:val="0"/>
      <w:marBottom w:val="0"/>
      <w:divBdr>
        <w:top w:val="none" w:sz="0" w:space="0" w:color="auto"/>
        <w:left w:val="none" w:sz="0" w:space="0" w:color="auto"/>
        <w:bottom w:val="none" w:sz="0" w:space="0" w:color="auto"/>
        <w:right w:val="none" w:sz="0" w:space="0" w:color="auto"/>
      </w:divBdr>
    </w:div>
    <w:div w:id="142048636">
      <w:bodyDiv w:val="1"/>
      <w:marLeft w:val="0"/>
      <w:marRight w:val="0"/>
      <w:marTop w:val="0"/>
      <w:marBottom w:val="0"/>
      <w:divBdr>
        <w:top w:val="none" w:sz="0" w:space="0" w:color="auto"/>
        <w:left w:val="none" w:sz="0" w:space="0" w:color="auto"/>
        <w:bottom w:val="none" w:sz="0" w:space="0" w:color="auto"/>
        <w:right w:val="none" w:sz="0" w:space="0" w:color="auto"/>
      </w:divBdr>
    </w:div>
    <w:div w:id="142086734">
      <w:bodyDiv w:val="1"/>
      <w:marLeft w:val="0"/>
      <w:marRight w:val="0"/>
      <w:marTop w:val="0"/>
      <w:marBottom w:val="0"/>
      <w:divBdr>
        <w:top w:val="none" w:sz="0" w:space="0" w:color="auto"/>
        <w:left w:val="none" w:sz="0" w:space="0" w:color="auto"/>
        <w:bottom w:val="none" w:sz="0" w:space="0" w:color="auto"/>
        <w:right w:val="none" w:sz="0" w:space="0" w:color="auto"/>
      </w:divBdr>
    </w:div>
    <w:div w:id="142164434">
      <w:bodyDiv w:val="1"/>
      <w:marLeft w:val="0"/>
      <w:marRight w:val="0"/>
      <w:marTop w:val="0"/>
      <w:marBottom w:val="0"/>
      <w:divBdr>
        <w:top w:val="none" w:sz="0" w:space="0" w:color="auto"/>
        <w:left w:val="none" w:sz="0" w:space="0" w:color="auto"/>
        <w:bottom w:val="none" w:sz="0" w:space="0" w:color="auto"/>
        <w:right w:val="none" w:sz="0" w:space="0" w:color="auto"/>
      </w:divBdr>
    </w:div>
    <w:div w:id="142241425">
      <w:bodyDiv w:val="1"/>
      <w:marLeft w:val="0"/>
      <w:marRight w:val="0"/>
      <w:marTop w:val="0"/>
      <w:marBottom w:val="0"/>
      <w:divBdr>
        <w:top w:val="none" w:sz="0" w:space="0" w:color="auto"/>
        <w:left w:val="none" w:sz="0" w:space="0" w:color="auto"/>
        <w:bottom w:val="none" w:sz="0" w:space="0" w:color="auto"/>
        <w:right w:val="none" w:sz="0" w:space="0" w:color="auto"/>
      </w:divBdr>
    </w:div>
    <w:div w:id="142281542">
      <w:bodyDiv w:val="1"/>
      <w:marLeft w:val="0"/>
      <w:marRight w:val="0"/>
      <w:marTop w:val="0"/>
      <w:marBottom w:val="0"/>
      <w:divBdr>
        <w:top w:val="none" w:sz="0" w:space="0" w:color="auto"/>
        <w:left w:val="none" w:sz="0" w:space="0" w:color="auto"/>
        <w:bottom w:val="none" w:sz="0" w:space="0" w:color="auto"/>
        <w:right w:val="none" w:sz="0" w:space="0" w:color="auto"/>
      </w:divBdr>
    </w:div>
    <w:div w:id="143133383">
      <w:bodyDiv w:val="1"/>
      <w:marLeft w:val="0"/>
      <w:marRight w:val="0"/>
      <w:marTop w:val="0"/>
      <w:marBottom w:val="0"/>
      <w:divBdr>
        <w:top w:val="none" w:sz="0" w:space="0" w:color="auto"/>
        <w:left w:val="none" w:sz="0" w:space="0" w:color="auto"/>
        <w:bottom w:val="none" w:sz="0" w:space="0" w:color="auto"/>
        <w:right w:val="none" w:sz="0" w:space="0" w:color="auto"/>
      </w:divBdr>
    </w:div>
    <w:div w:id="143477594">
      <w:bodyDiv w:val="1"/>
      <w:marLeft w:val="0"/>
      <w:marRight w:val="0"/>
      <w:marTop w:val="0"/>
      <w:marBottom w:val="0"/>
      <w:divBdr>
        <w:top w:val="none" w:sz="0" w:space="0" w:color="auto"/>
        <w:left w:val="none" w:sz="0" w:space="0" w:color="auto"/>
        <w:bottom w:val="none" w:sz="0" w:space="0" w:color="auto"/>
        <w:right w:val="none" w:sz="0" w:space="0" w:color="auto"/>
      </w:divBdr>
    </w:div>
    <w:div w:id="143815136">
      <w:bodyDiv w:val="1"/>
      <w:marLeft w:val="0"/>
      <w:marRight w:val="0"/>
      <w:marTop w:val="0"/>
      <w:marBottom w:val="0"/>
      <w:divBdr>
        <w:top w:val="none" w:sz="0" w:space="0" w:color="auto"/>
        <w:left w:val="none" w:sz="0" w:space="0" w:color="auto"/>
        <w:bottom w:val="none" w:sz="0" w:space="0" w:color="auto"/>
        <w:right w:val="none" w:sz="0" w:space="0" w:color="auto"/>
      </w:divBdr>
    </w:div>
    <w:div w:id="144207114">
      <w:bodyDiv w:val="1"/>
      <w:marLeft w:val="0"/>
      <w:marRight w:val="0"/>
      <w:marTop w:val="0"/>
      <w:marBottom w:val="0"/>
      <w:divBdr>
        <w:top w:val="none" w:sz="0" w:space="0" w:color="auto"/>
        <w:left w:val="none" w:sz="0" w:space="0" w:color="auto"/>
        <w:bottom w:val="none" w:sz="0" w:space="0" w:color="auto"/>
        <w:right w:val="none" w:sz="0" w:space="0" w:color="auto"/>
      </w:divBdr>
    </w:div>
    <w:div w:id="144861983">
      <w:bodyDiv w:val="1"/>
      <w:marLeft w:val="0"/>
      <w:marRight w:val="0"/>
      <w:marTop w:val="0"/>
      <w:marBottom w:val="0"/>
      <w:divBdr>
        <w:top w:val="none" w:sz="0" w:space="0" w:color="auto"/>
        <w:left w:val="none" w:sz="0" w:space="0" w:color="auto"/>
        <w:bottom w:val="none" w:sz="0" w:space="0" w:color="auto"/>
        <w:right w:val="none" w:sz="0" w:space="0" w:color="auto"/>
      </w:divBdr>
    </w:div>
    <w:div w:id="145319754">
      <w:bodyDiv w:val="1"/>
      <w:marLeft w:val="0"/>
      <w:marRight w:val="0"/>
      <w:marTop w:val="0"/>
      <w:marBottom w:val="0"/>
      <w:divBdr>
        <w:top w:val="none" w:sz="0" w:space="0" w:color="auto"/>
        <w:left w:val="none" w:sz="0" w:space="0" w:color="auto"/>
        <w:bottom w:val="none" w:sz="0" w:space="0" w:color="auto"/>
        <w:right w:val="none" w:sz="0" w:space="0" w:color="auto"/>
      </w:divBdr>
    </w:div>
    <w:div w:id="147402840">
      <w:bodyDiv w:val="1"/>
      <w:marLeft w:val="0"/>
      <w:marRight w:val="0"/>
      <w:marTop w:val="0"/>
      <w:marBottom w:val="0"/>
      <w:divBdr>
        <w:top w:val="none" w:sz="0" w:space="0" w:color="auto"/>
        <w:left w:val="none" w:sz="0" w:space="0" w:color="auto"/>
        <w:bottom w:val="none" w:sz="0" w:space="0" w:color="auto"/>
        <w:right w:val="none" w:sz="0" w:space="0" w:color="auto"/>
      </w:divBdr>
    </w:div>
    <w:div w:id="147404781">
      <w:bodyDiv w:val="1"/>
      <w:marLeft w:val="0"/>
      <w:marRight w:val="0"/>
      <w:marTop w:val="0"/>
      <w:marBottom w:val="0"/>
      <w:divBdr>
        <w:top w:val="none" w:sz="0" w:space="0" w:color="auto"/>
        <w:left w:val="none" w:sz="0" w:space="0" w:color="auto"/>
        <w:bottom w:val="none" w:sz="0" w:space="0" w:color="auto"/>
        <w:right w:val="none" w:sz="0" w:space="0" w:color="auto"/>
      </w:divBdr>
    </w:div>
    <w:div w:id="147982783">
      <w:bodyDiv w:val="1"/>
      <w:marLeft w:val="0"/>
      <w:marRight w:val="0"/>
      <w:marTop w:val="0"/>
      <w:marBottom w:val="0"/>
      <w:divBdr>
        <w:top w:val="none" w:sz="0" w:space="0" w:color="auto"/>
        <w:left w:val="none" w:sz="0" w:space="0" w:color="auto"/>
        <w:bottom w:val="none" w:sz="0" w:space="0" w:color="auto"/>
        <w:right w:val="none" w:sz="0" w:space="0" w:color="auto"/>
      </w:divBdr>
    </w:div>
    <w:div w:id="148402681">
      <w:bodyDiv w:val="1"/>
      <w:marLeft w:val="0"/>
      <w:marRight w:val="0"/>
      <w:marTop w:val="0"/>
      <w:marBottom w:val="0"/>
      <w:divBdr>
        <w:top w:val="none" w:sz="0" w:space="0" w:color="auto"/>
        <w:left w:val="none" w:sz="0" w:space="0" w:color="auto"/>
        <w:bottom w:val="none" w:sz="0" w:space="0" w:color="auto"/>
        <w:right w:val="none" w:sz="0" w:space="0" w:color="auto"/>
      </w:divBdr>
    </w:div>
    <w:div w:id="149174312">
      <w:bodyDiv w:val="1"/>
      <w:marLeft w:val="0"/>
      <w:marRight w:val="0"/>
      <w:marTop w:val="0"/>
      <w:marBottom w:val="0"/>
      <w:divBdr>
        <w:top w:val="none" w:sz="0" w:space="0" w:color="auto"/>
        <w:left w:val="none" w:sz="0" w:space="0" w:color="auto"/>
        <w:bottom w:val="none" w:sz="0" w:space="0" w:color="auto"/>
        <w:right w:val="none" w:sz="0" w:space="0" w:color="auto"/>
      </w:divBdr>
    </w:div>
    <w:div w:id="149369244">
      <w:bodyDiv w:val="1"/>
      <w:marLeft w:val="0"/>
      <w:marRight w:val="0"/>
      <w:marTop w:val="0"/>
      <w:marBottom w:val="0"/>
      <w:divBdr>
        <w:top w:val="none" w:sz="0" w:space="0" w:color="auto"/>
        <w:left w:val="none" w:sz="0" w:space="0" w:color="auto"/>
        <w:bottom w:val="none" w:sz="0" w:space="0" w:color="auto"/>
        <w:right w:val="none" w:sz="0" w:space="0" w:color="auto"/>
      </w:divBdr>
    </w:div>
    <w:div w:id="149636473">
      <w:bodyDiv w:val="1"/>
      <w:marLeft w:val="0"/>
      <w:marRight w:val="0"/>
      <w:marTop w:val="0"/>
      <w:marBottom w:val="0"/>
      <w:divBdr>
        <w:top w:val="none" w:sz="0" w:space="0" w:color="auto"/>
        <w:left w:val="none" w:sz="0" w:space="0" w:color="auto"/>
        <w:bottom w:val="none" w:sz="0" w:space="0" w:color="auto"/>
        <w:right w:val="none" w:sz="0" w:space="0" w:color="auto"/>
      </w:divBdr>
      <w:divsChild>
        <w:div w:id="4602580">
          <w:marLeft w:val="0"/>
          <w:marRight w:val="0"/>
          <w:marTop w:val="0"/>
          <w:marBottom w:val="0"/>
          <w:divBdr>
            <w:top w:val="none" w:sz="0" w:space="0" w:color="auto"/>
            <w:left w:val="none" w:sz="0" w:space="0" w:color="auto"/>
            <w:bottom w:val="none" w:sz="0" w:space="0" w:color="auto"/>
            <w:right w:val="none" w:sz="0" w:space="0" w:color="auto"/>
          </w:divBdr>
        </w:div>
        <w:div w:id="8678190">
          <w:marLeft w:val="0"/>
          <w:marRight w:val="0"/>
          <w:marTop w:val="0"/>
          <w:marBottom w:val="0"/>
          <w:divBdr>
            <w:top w:val="none" w:sz="0" w:space="0" w:color="auto"/>
            <w:left w:val="none" w:sz="0" w:space="0" w:color="auto"/>
            <w:bottom w:val="none" w:sz="0" w:space="0" w:color="auto"/>
            <w:right w:val="none" w:sz="0" w:space="0" w:color="auto"/>
          </w:divBdr>
        </w:div>
        <w:div w:id="76638045">
          <w:marLeft w:val="0"/>
          <w:marRight w:val="0"/>
          <w:marTop w:val="0"/>
          <w:marBottom w:val="0"/>
          <w:divBdr>
            <w:top w:val="none" w:sz="0" w:space="0" w:color="auto"/>
            <w:left w:val="none" w:sz="0" w:space="0" w:color="auto"/>
            <w:bottom w:val="none" w:sz="0" w:space="0" w:color="auto"/>
            <w:right w:val="none" w:sz="0" w:space="0" w:color="auto"/>
          </w:divBdr>
        </w:div>
        <w:div w:id="113797206">
          <w:marLeft w:val="0"/>
          <w:marRight w:val="0"/>
          <w:marTop w:val="0"/>
          <w:marBottom w:val="0"/>
          <w:divBdr>
            <w:top w:val="none" w:sz="0" w:space="0" w:color="auto"/>
            <w:left w:val="none" w:sz="0" w:space="0" w:color="auto"/>
            <w:bottom w:val="none" w:sz="0" w:space="0" w:color="auto"/>
            <w:right w:val="none" w:sz="0" w:space="0" w:color="auto"/>
          </w:divBdr>
        </w:div>
        <w:div w:id="120811040">
          <w:marLeft w:val="0"/>
          <w:marRight w:val="0"/>
          <w:marTop w:val="0"/>
          <w:marBottom w:val="0"/>
          <w:divBdr>
            <w:top w:val="none" w:sz="0" w:space="0" w:color="auto"/>
            <w:left w:val="none" w:sz="0" w:space="0" w:color="auto"/>
            <w:bottom w:val="none" w:sz="0" w:space="0" w:color="auto"/>
            <w:right w:val="none" w:sz="0" w:space="0" w:color="auto"/>
          </w:divBdr>
        </w:div>
        <w:div w:id="195509104">
          <w:marLeft w:val="0"/>
          <w:marRight w:val="0"/>
          <w:marTop w:val="0"/>
          <w:marBottom w:val="0"/>
          <w:divBdr>
            <w:top w:val="none" w:sz="0" w:space="0" w:color="auto"/>
            <w:left w:val="none" w:sz="0" w:space="0" w:color="auto"/>
            <w:bottom w:val="none" w:sz="0" w:space="0" w:color="auto"/>
            <w:right w:val="none" w:sz="0" w:space="0" w:color="auto"/>
          </w:divBdr>
        </w:div>
        <w:div w:id="240648850">
          <w:marLeft w:val="0"/>
          <w:marRight w:val="0"/>
          <w:marTop w:val="0"/>
          <w:marBottom w:val="0"/>
          <w:divBdr>
            <w:top w:val="none" w:sz="0" w:space="0" w:color="auto"/>
            <w:left w:val="none" w:sz="0" w:space="0" w:color="auto"/>
            <w:bottom w:val="none" w:sz="0" w:space="0" w:color="auto"/>
            <w:right w:val="none" w:sz="0" w:space="0" w:color="auto"/>
          </w:divBdr>
        </w:div>
        <w:div w:id="251552842">
          <w:marLeft w:val="0"/>
          <w:marRight w:val="0"/>
          <w:marTop w:val="0"/>
          <w:marBottom w:val="0"/>
          <w:divBdr>
            <w:top w:val="none" w:sz="0" w:space="0" w:color="auto"/>
            <w:left w:val="none" w:sz="0" w:space="0" w:color="auto"/>
            <w:bottom w:val="none" w:sz="0" w:space="0" w:color="auto"/>
            <w:right w:val="none" w:sz="0" w:space="0" w:color="auto"/>
          </w:divBdr>
        </w:div>
        <w:div w:id="297691604">
          <w:marLeft w:val="0"/>
          <w:marRight w:val="0"/>
          <w:marTop w:val="0"/>
          <w:marBottom w:val="0"/>
          <w:divBdr>
            <w:top w:val="none" w:sz="0" w:space="0" w:color="auto"/>
            <w:left w:val="none" w:sz="0" w:space="0" w:color="auto"/>
            <w:bottom w:val="none" w:sz="0" w:space="0" w:color="auto"/>
            <w:right w:val="none" w:sz="0" w:space="0" w:color="auto"/>
          </w:divBdr>
        </w:div>
        <w:div w:id="308678032">
          <w:marLeft w:val="0"/>
          <w:marRight w:val="0"/>
          <w:marTop w:val="0"/>
          <w:marBottom w:val="0"/>
          <w:divBdr>
            <w:top w:val="none" w:sz="0" w:space="0" w:color="auto"/>
            <w:left w:val="none" w:sz="0" w:space="0" w:color="auto"/>
            <w:bottom w:val="none" w:sz="0" w:space="0" w:color="auto"/>
            <w:right w:val="none" w:sz="0" w:space="0" w:color="auto"/>
          </w:divBdr>
        </w:div>
        <w:div w:id="342821423">
          <w:marLeft w:val="0"/>
          <w:marRight w:val="0"/>
          <w:marTop w:val="0"/>
          <w:marBottom w:val="0"/>
          <w:divBdr>
            <w:top w:val="none" w:sz="0" w:space="0" w:color="auto"/>
            <w:left w:val="none" w:sz="0" w:space="0" w:color="auto"/>
            <w:bottom w:val="none" w:sz="0" w:space="0" w:color="auto"/>
            <w:right w:val="none" w:sz="0" w:space="0" w:color="auto"/>
          </w:divBdr>
        </w:div>
        <w:div w:id="390080288">
          <w:marLeft w:val="0"/>
          <w:marRight w:val="0"/>
          <w:marTop w:val="0"/>
          <w:marBottom w:val="0"/>
          <w:divBdr>
            <w:top w:val="none" w:sz="0" w:space="0" w:color="auto"/>
            <w:left w:val="none" w:sz="0" w:space="0" w:color="auto"/>
            <w:bottom w:val="none" w:sz="0" w:space="0" w:color="auto"/>
            <w:right w:val="none" w:sz="0" w:space="0" w:color="auto"/>
          </w:divBdr>
        </w:div>
        <w:div w:id="400912218">
          <w:marLeft w:val="0"/>
          <w:marRight w:val="0"/>
          <w:marTop w:val="0"/>
          <w:marBottom w:val="0"/>
          <w:divBdr>
            <w:top w:val="none" w:sz="0" w:space="0" w:color="auto"/>
            <w:left w:val="none" w:sz="0" w:space="0" w:color="auto"/>
            <w:bottom w:val="none" w:sz="0" w:space="0" w:color="auto"/>
            <w:right w:val="none" w:sz="0" w:space="0" w:color="auto"/>
          </w:divBdr>
        </w:div>
        <w:div w:id="415367877">
          <w:marLeft w:val="0"/>
          <w:marRight w:val="0"/>
          <w:marTop w:val="0"/>
          <w:marBottom w:val="0"/>
          <w:divBdr>
            <w:top w:val="none" w:sz="0" w:space="0" w:color="auto"/>
            <w:left w:val="none" w:sz="0" w:space="0" w:color="auto"/>
            <w:bottom w:val="none" w:sz="0" w:space="0" w:color="auto"/>
            <w:right w:val="none" w:sz="0" w:space="0" w:color="auto"/>
          </w:divBdr>
        </w:div>
        <w:div w:id="427696278">
          <w:marLeft w:val="0"/>
          <w:marRight w:val="0"/>
          <w:marTop w:val="0"/>
          <w:marBottom w:val="0"/>
          <w:divBdr>
            <w:top w:val="none" w:sz="0" w:space="0" w:color="auto"/>
            <w:left w:val="none" w:sz="0" w:space="0" w:color="auto"/>
            <w:bottom w:val="none" w:sz="0" w:space="0" w:color="auto"/>
            <w:right w:val="none" w:sz="0" w:space="0" w:color="auto"/>
          </w:divBdr>
        </w:div>
        <w:div w:id="445084414">
          <w:marLeft w:val="0"/>
          <w:marRight w:val="0"/>
          <w:marTop w:val="0"/>
          <w:marBottom w:val="0"/>
          <w:divBdr>
            <w:top w:val="none" w:sz="0" w:space="0" w:color="auto"/>
            <w:left w:val="none" w:sz="0" w:space="0" w:color="auto"/>
            <w:bottom w:val="none" w:sz="0" w:space="0" w:color="auto"/>
            <w:right w:val="none" w:sz="0" w:space="0" w:color="auto"/>
          </w:divBdr>
        </w:div>
        <w:div w:id="462043086">
          <w:marLeft w:val="0"/>
          <w:marRight w:val="0"/>
          <w:marTop w:val="0"/>
          <w:marBottom w:val="0"/>
          <w:divBdr>
            <w:top w:val="none" w:sz="0" w:space="0" w:color="auto"/>
            <w:left w:val="none" w:sz="0" w:space="0" w:color="auto"/>
            <w:bottom w:val="none" w:sz="0" w:space="0" w:color="auto"/>
            <w:right w:val="none" w:sz="0" w:space="0" w:color="auto"/>
          </w:divBdr>
        </w:div>
        <w:div w:id="466432420">
          <w:marLeft w:val="0"/>
          <w:marRight w:val="0"/>
          <w:marTop w:val="0"/>
          <w:marBottom w:val="0"/>
          <w:divBdr>
            <w:top w:val="none" w:sz="0" w:space="0" w:color="auto"/>
            <w:left w:val="none" w:sz="0" w:space="0" w:color="auto"/>
            <w:bottom w:val="none" w:sz="0" w:space="0" w:color="auto"/>
            <w:right w:val="none" w:sz="0" w:space="0" w:color="auto"/>
          </w:divBdr>
        </w:div>
        <w:div w:id="476266951">
          <w:marLeft w:val="0"/>
          <w:marRight w:val="0"/>
          <w:marTop w:val="0"/>
          <w:marBottom w:val="0"/>
          <w:divBdr>
            <w:top w:val="none" w:sz="0" w:space="0" w:color="auto"/>
            <w:left w:val="none" w:sz="0" w:space="0" w:color="auto"/>
            <w:bottom w:val="none" w:sz="0" w:space="0" w:color="auto"/>
            <w:right w:val="none" w:sz="0" w:space="0" w:color="auto"/>
          </w:divBdr>
        </w:div>
        <w:div w:id="536746336">
          <w:marLeft w:val="0"/>
          <w:marRight w:val="0"/>
          <w:marTop w:val="0"/>
          <w:marBottom w:val="0"/>
          <w:divBdr>
            <w:top w:val="none" w:sz="0" w:space="0" w:color="auto"/>
            <w:left w:val="none" w:sz="0" w:space="0" w:color="auto"/>
            <w:bottom w:val="none" w:sz="0" w:space="0" w:color="auto"/>
            <w:right w:val="none" w:sz="0" w:space="0" w:color="auto"/>
          </w:divBdr>
        </w:div>
        <w:div w:id="566652560">
          <w:marLeft w:val="0"/>
          <w:marRight w:val="0"/>
          <w:marTop w:val="0"/>
          <w:marBottom w:val="0"/>
          <w:divBdr>
            <w:top w:val="none" w:sz="0" w:space="0" w:color="auto"/>
            <w:left w:val="none" w:sz="0" w:space="0" w:color="auto"/>
            <w:bottom w:val="none" w:sz="0" w:space="0" w:color="auto"/>
            <w:right w:val="none" w:sz="0" w:space="0" w:color="auto"/>
          </w:divBdr>
        </w:div>
        <w:div w:id="575017513">
          <w:marLeft w:val="0"/>
          <w:marRight w:val="0"/>
          <w:marTop w:val="0"/>
          <w:marBottom w:val="0"/>
          <w:divBdr>
            <w:top w:val="none" w:sz="0" w:space="0" w:color="auto"/>
            <w:left w:val="none" w:sz="0" w:space="0" w:color="auto"/>
            <w:bottom w:val="none" w:sz="0" w:space="0" w:color="auto"/>
            <w:right w:val="none" w:sz="0" w:space="0" w:color="auto"/>
          </w:divBdr>
        </w:div>
        <w:div w:id="631327346">
          <w:marLeft w:val="0"/>
          <w:marRight w:val="0"/>
          <w:marTop w:val="0"/>
          <w:marBottom w:val="0"/>
          <w:divBdr>
            <w:top w:val="none" w:sz="0" w:space="0" w:color="auto"/>
            <w:left w:val="none" w:sz="0" w:space="0" w:color="auto"/>
            <w:bottom w:val="none" w:sz="0" w:space="0" w:color="auto"/>
            <w:right w:val="none" w:sz="0" w:space="0" w:color="auto"/>
          </w:divBdr>
        </w:div>
        <w:div w:id="652023782">
          <w:marLeft w:val="0"/>
          <w:marRight w:val="0"/>
          <w:marTop w:val="0"/>
          <w:marBottom w:val="0"/>
          <w:divBdr>
            <w:top w:val="none" w:sz="0" w:space="0" w:color="auto"/>
            <w:left w:val="none" w:sz="0" w:space="0" w:color="auto"/>
            <w:bottom w:val="none" w:sz="0" w:space="0" w:color="auto"/>
            <w:right w:val="none" w:sz="0" w:space="0" w:color="auto"/>
          </w:divBdr>
        </w:div>
        <w:div w:id="716776443">
          <w:marLeft w:val="0"/>
          <w:marRight w:val="0"/>
          <w:marTop w:val="0"/>
          <w:marBottom w:val="0"/>
          <w:divBdr>
            <w:top w:val="none" w:sz="0" w:space="0" w:color="auto"/>
            <w:left w:val="none" w:sz="0" w:space="0" w:color="auto"/>
            <w:bottom w:val="none" w:sz="0" w:space="0" w:color="auto"/>
            <w:right w:val="none" w:sz="0" w:space="0" w:color="auto"/>
          </w:divBdr>
        </w:div>
        <w:div w:id="736325174">
          <w:marLeft w:val="0"/>
          <w:marRight w:val="0"/>
          <w:marTop w:val="0"/>
          <w:marBottom w:val="0"/>
          <w:divBdr>
            <w:top w:val="none" w:sz="0" w:space="0" w:color="auto"/>
            <w:left w:val="none" w:sz="0" w:space="0" w:color="auto"/>
            <w:bottom w:val="none" w:sz="0" w:space="0" w:color="auto"/>
            <w:right w:val="none" w:sz="0" w:space="0" w:color="auto"/>
          </w:divBdr>
        </w:div>
        <w:div w:id="740298591">
          <w:marLeft w:val="0"/>
          <w:marRight w:val="0"/>
          <w:marTop w:val="0"/>
          <w:marBottom w:val="0"/>
          <w:divBdr>
            <w:top w:val="none" w:sz="0" w:space="0" w:color="auto"/>
            <w:left w:val="none" w:sz="0" w:space="0" w:color="auto"/>
            <w:bottom w:val="none" w:sz="0" w:space="0" w:color="auto"/>
            <w:right w:val="none" w:sz="0" w:space="0" w:color="auto"/>
          </w:divBdr>
        </w:div>
        <w:div w:id="765928926">
          <w:marLeft w:val="0"/>
          <w:marRight w:val="0"/>
          <w:marTop w:val="0"/>
          <w:marBottom w:val="0"/>
          <w:divBdr>
            <w:top w:val="none" w:sz="0" w:space="0" w:color="auto"/>
            <w:left w:val="none" w:sz="0" w:space="0" w:color="auto"/>
            <w:bottom w:val="none" w:sz="0" w:space="0" w:color="auto"/>
            <w:right w:val="none" w:sz="0" w:space="0" w:color="auto"/>
          </w:divBdr>
        </w:div>
        <w:div w:id="766389041">
          <w:marLeft w:val="0"/>
          <w:marRight w:val="0"/>
          <w:marTop w:val="0"/>
          <w:marBottom w:val="0"/>
          <w:divBdr>
            <w:top w:val="none" w:sz="0" w:space="0" w:color="auto"/>
            <w:left w:val="none" w:sz="0" w:space="0" w:color="auto"/>
            <w:bottom w:val="none" w:sz="0" w:space="0" w:color="auto"/>
            <w:right w:val="none" w:sz="0" w:space="0" w:color="auto"/>
          </w:divBdr>
        </w:div>
        <w:div w:id="813528780">
          <w:marLeft w:val="0"/>
          <w:marRight w:val="0"/>
          <w:marTop w:val="0"/>
          <w:marBottom w:val="0"/>
          <w:divBdr>
            <w:top w:val="none" w:sz="0" w:space="0" w:color="auto"/>
            <w:left w:val="none" w:sz="0" w:space="0" w:color="auto"/>
            <w:bottom w:val="none" w:sz="0" w:space="0" w:color="auto"/>
            <w:right w:val="none" w:sz="0" w:space="0" w:color="auto"/>
          </w:divBdr>
        </w:div>
        <w:div w:id="820658912">
          <w:marLeft w:val="0"/>
          <w:marRight w:val="0"/>
          <w:marTop w:val="0"/>
          <w:marBottom w:val="0"/>
          <w:divBdr>
            <w:top w:val="none" w:sz="0" w:space="0" w:color="auto"/>
            <w:left w:val="none" w:sz="0" w:space="0" w:color="auto"/>
            <w:bottom w:val="none" w:sz="0" w:space="0" w:color="auto"/>
            <w:right w:val="none" w:sz="0" w:space="0" w:color="auto"/>
          </w:divBdr>
        </w:div>
        <w:div w:id="832263303">
          <w:marLeft w:val="0"/>
          <w:marRight w:val="0"/>
          <w:marTop w:val="0"/>
          <w:marBottom w:val="0"/>
          <w:divBdr>
            <w:top w:val="none" w:sz="0" w:space="0" w:color="auto"/>
            <w:left w:val="none" w:sz="0" w:space="0" w:color="auto"/>
            <w:bottom w:val="none" w:sz="0" w:space="0" w:color="auto"/>
            <w:right w:val="none" w:sz="0" w:space="0" w:color="auto"/>
          </w:divBdr>
        </w:div>
        <w:div w:id="835846524">
          <w:marLeft w:val="0"/>
          <w:marRight w:val="0"/>
          <w:marTop w:val="0"/>
          <w:marBottom w:val="0"/>
          <w:divBdr>
            <w:top w:val="none" w:sz="0" w:space="0" w:color="auto"/>
            <w:left w:val="none" w:sz="0" w:space="0" w:color="auto"/>
            <w:bottom w:val="none" w:sz="0" w:space="0" w:color="auto"/>
            <w:right w:val="none" w:sz="0" w:space="0" w:color="auto"/>
          </w:divBdr>
        </w:div>
        <w:div w:id="873270609">
          <w:marLeft w:val="0"/>
          <w:marRight w:val="0"/>
          <w:marTop w:val="0"/>
          <w:marBottom w:val="0"/>
          <w:divBdr>
            <w:top w:val="none" w:sz="0" w:space="0" w:color="auto"/>
            <w:left w:val="none" w:sz="0" w:space="0" w:color="auto"/>
            <w:bottom w:val="none" w:sz="0" w:space="0" w:color="auto"/>
            <w:right w:val="none" w:sz="0" w:space="0" w:color="auto"/>
          </w:divBdr>
        </w:div>
        <w:div w:id="875701096">
          <w:marLeft w:val="0"/>
          <w:marRight w:val="0"/>
          <w:marTop w:val="0"/>
          <w:marBottom w:val="0"/>
          <w:divBdr>
            <w:top w:val="none" w:sz="0" w:space="0" w:color="auto"/>
            <w:left w:val="none" w:sz="0" w:space="0" w:color="auto"/>
            <w:bottom w:val="none" w:sz="0" w:space="0" w:color="auto"/>
            <w:right w:val="none" w:sz="0" w:space="0" w:color="auto"/>
          </w:divBdr>
        </w:div>
        <w:div w:id="890656766">
          <w:marLeft w:val="0"/>
          <w:marRight w:val="0"/>
          <w:marTop w:val="0"/>
          <w:marBottom w:val="0"/>
          <w:divBdr>
            <w:top w:val="none" w:sz="0" w:space="0" w:color="auto"/>
            <w:left w:val="none" w:sz="0" w:space="0" w:color="auto"/>
            <w:bottom w:val="none" w:sz="0" w:space="0" w:color="auto"/>
            <w:right w:val="none" w:sz="0" w:space="0" w:color="auto"/>
          </w:divBdr>
        </w:div>
        <w:div w:id="896472421">
          <w:marLeft w:val="0"/>
          <w:marRight w:val="0"/>
          <w:marTop w:val="0"/>
          <w:marBottom w:val="0"/>
          <w:divBdr>
            <w:top w:val="none" w:sz="0" w:space="0" w:color="auto"/>
            <w:left w:val="none" w:sz="0" w:space="0" w:color="auto"/>
            <w:bottom w:val="none" w:sz="0" w:space="0" w:color="auto"/>
            <w:right w:val="none" w:sz="0" w:space="0" w:color="auto"/>
          </w:divBdr>
        </w:div>
        <w:div w:id="992369628">
          <w:marLeft w:val="0"/>
          <w:marRight w:val="0"/>
          <w:marTop w:val="0"/>
          <w:marBottom w:val="0"/>
          <w:divBdr>
            <w:top w:val="none" w:sz="0" w:space="0" w:color="auto"/>
            <w:left w:val="none" w:sz="0" w:space="0" w:color="auto"/>
            <w:bottom w:val="none" w:sz="0" w:space="0" w:color="auto"/>
            <w:right w:val="none" w:sz="0" w:space="0" w:color="auto"/>
          </w:divBdr>
        </w:div>
        <w:div w:id="998734618">
          <w:marLeft w:val="0"/>
          <w:marRight w:val="0"/>
          <w:marTop w:val="0"/>
          <w:marBottom w:val="0"/>
          <w:divBdr>
            <w:top w:val="none" w:sz="0" w:space="0" w:color="auto"/>
            <w:left w:val="none" w:sz="0" w:space="0" w:color="auto"/>
            <w:bottom w:val="none" w:sz="0" w:space="0" w:color="auto"/>
            <w:right w:val="none" w:sz="0" w:space="0" w:color="auto"/>
          </w:divBdr>
        </w:div>
        <w:div w:id="1008605073">
          <w:marLeft w:val="0"/>
          <w:marRight w:val="0"/>
          <w:marTop w:val="0"/>
          <w:marBottom w:val="0"/>
          <w:divBdr>
            <w:top w:val="none" w:sz="0" w:space="0" w:color="auto"/>
            <w:left w:val="none" w:sz="0" w:space="0" w:color="auto"/>
            <w:bottom w:val="none" w:sz="0" w:space="0" w:color="auto"/>
            <w:right w:val="none" w:sz="0" w:space="0" w:color="auto"/>
          </w:divBdr>
        </w:div>
        <w:div w:id="1013534393">
          <w:marLeft w:val="0"/>
          <w:marRight w:val="0"/>
          <w:marTop w:val="0"/>
          <w:marBottom w:val="0"/>
          <w:divBdr>
            <w:top w:val="none" w:sz="0" w:space="0" w:color="auto"/>
            <w:left w:val="none" w:sz="0" w:space="0" w:color="auto"/>
            <w:bottom w:val="none" w:sz="0" w:space="0" w:color="auto"/>
            <w:right w:val="none" w:sz="0" w:space="0" w:color="auto"/>
          </w:divBdr>
        </w:div>
        <w:div w:id="1036660508">
          <w:marLeft w:val="0"/>
          <w:marRight w:val="0"/>
          <w:marTop w:val="0"/>
          <w:marBottom w:val="0"/>
          <w:divBdr>
            <w:top w:val="none" w:sz="0" w:space="0" w:color="auto"/>
            <w:left w:val="none" w:sz="0" w:space="0" w:color="auto"/>
            <w:bottom w:val="none" w:sz="0" w:space="0" w:color="auto"/>
            <w:right w:val="none" w:sz="0" w:space="0" w:color="auto"/>
          </w:divBdr>
        </w:div>
        <w:div w:id="1068502595">
          <w:marLeft w:val="0"/>
          <w:marRight w:val="0"/>
          <w:marTop w:val="0"/>
          <w:marBottom w:val="0"/>
          <w:divBdr>
            <w:top w:val="none" w:sz="0" w:space="0" w:color="auto"/>
            <w:left w:val="none" w:sz="0" w:space="0" w:color="auto"/>
            <w:bottom w:val="none" w:sz="0" w:space="0" w:color="auto"/>
            <w:right w:val="none" w:sz="0" w:space="0" w:color="auto"/>
          </w:divBdr>
        </w:div>
        <w:div w:id="1094478589">
          <w:marLeft w:val="0"/>
          <w:marRight w:val="0"/>
          <w:marTop w:val="0"/>
          <w:marBottom w:val="0"/>
          <w:divBdr>
            <w:top w:val="none" w:sz="0" w:space="0" w:color="auto"/>
            <w:left w:val="none" w:sz="0" w:space="0" w:color="auto"/>
            <w:bottom w:val="none" w:sz="0" w:space="0" w:color="auto"/>
            <w:right w:val="none" w:sz="0" w:space="0" w:color="auto"/>
          </w:divBdr>
        </w:div>
        <w:div w:id="1097138954">
          <w:marLeft w:val="0"/>
          <w:marRight w:val="0"/>
          <w:marTop w:val="0"/>
          <w:marBottom w:val="0"/>
          <w:divBdr>
            <w:top w:val="none" w:sz="0" w:space="0" w:color="auto"/>
            <w:left w:val="none" w:sz="0" w:space="0" w:color="auto"/>
            <w:bottom w:val="none" w:sz="0" w:space="0" w:color="auto"/>
            <w:right w:val="none" w:sz="0" w:space="0" w:color="auto"/>
          </w:divBdr>
        </w:div>
        <w:div w:id="1100176815">
          <w:marLeft w:val="0"/>
          <w:marRight w:val="0"/>
          <w:marTop w:val="0"/>
          <w:marBottom w:val="0"/>
          <w:divBdr>
            <w:top w:val="none" w:sz="0" w:space="0" w:color="auto"/>
            <w:left w:val="none" w:sz="0" w:space="0" w:color="auto"/>
            <w:bottom w:val="none" w:sz="0" w:space="0" w:color="auto"/>
            <w:right w:val="none" w:sz="0" w:space="0" w:color="auto"/>
          </w:divBdr>
        </w:div>
        <w:div w:id="1127234467">
          <w:marLeft w:val="0"/>
          <w:marRight w:val="0"/>
          <w:marTop w:val="0"/>
          <w:marBottom w:val="0"/>
          <w:divBdr>
            <w:top w:val="none" w:sz="0" w:space="0" w:color="auto"/>
            <w:left w:val="none" w:sz="0" w:space="0" w:color="auto"/>
            <w:bottom w:val="none" w:sz="0" w:space="0" w:color="auto"/>
            <w:right w:val="none" w:sz="0" w:space="0" w:color="auto"/>
          </w:divBdr>
        </w:div>
        <w:div w:id="1155337802">
          <w:marLeft w:val="0"/>
          <w:marRight w:val="0"/>
          <w:marTop w:val="0"/>
          <w:marBottom w:val="0"/>
          <w:divBdr>
            <w:top w:val="none" w:sz="0" w:space="0" w:color="auto"/>
            <w:left w:val="none" w:sz="0" w:space="0" w:color="auto"/>
            <w:bottom w:val="none" w:sz="0" w:space="0" w:color="auto"/>
            <w:right w:val="none" w:sz="0" w:space="0" w:color="auto"/>
          </w:divBdr>
        </w:div>
        <w:div w:id="1168523361">
          <w:marLeft w:val="0"/>
          <w:marRight w:val="0"/>
          <w:marTop w:val="0"/>
          <w:marBottom w:val="0"/>
          <w:divBdr>
            <w:top w:val="none" w:sz="0" w:space="0" w:color="auto"/>
            <w:left w:val="none" w:sz="0" w:space="0" w:color="auto"/>
            <w:bottom w:val="none" w:sz="0" w:space="0" w:color="auto"/>
            <w:right w:val="none" w:sz="0" w:space="0" w:color="auto"/>
          </w:divBdr>
        </w:div>
        <w:div w:id="1168835023">
          <w:marLeft w:val="0"/>
          <w:marRight w:val="0"/>
          <w:marTop w:val="0"/>
          <w:marBottom w:val="0"/>
          <w:divBdr>
            <w:top w:val="none" w:sz="0" w:space="0" w:color="auto"/>
            <w:left w:val="none" w:sz="0" w:space="0" w:color="auto"/>
            <w:bottom w:val="none" w:sz="0" w:space="0" w:color="auto"/>
            <w:right w:val="none" w:sz="0" w:space="0" w:color="auto"/>
          </w:divBdr>
        </w:div>
        <w:div w:id="1170025040">
          <w:marLeft w:val="0"/>
          <w:marRight w:val="0"/>
          <w:marTop w:val="0"/>
          <w:marBottom w:val="0"/>
          <w:divBdr>
            <w:top w:val="none" w:sz="0" w:space="0" w:color="auto"/>
            <w:left w:val="none" w:sz="0" w:space="0" w:color="auto"/>
            <w:bottom w:val="none" w:sz="0" w:space="0" w:color="auto"/>
            <w:right w:val="none" w:sz="0" w:space="0" w:color="auto"/>
          </w:divBdr>
        </w:div>
        <w:div w:id="1192840525">
          <w:marLeft w:val="0"/>
          <w:marRight w:val="0"/>
          <w:marTop w:val="0"/>
          <w:marBottom w:val="0"/>
          <w:divBdr>
            <w:top w:val="none" w:sz="0" w:space="0" w:color="auto"/>
            <w:left w:val="none" w:sz="0" w:space="0" w:color="auto"/>
            <w:bottom w:val="none" w:sz="0" w:space="0" w:color="auto"/>
            <w:right w:val="none" w:sz="0" w:space="0" w:color="auto"/>
          </w:divBdr>
        </w:div>
        <w:div w:id="1195849421">
          <w:marLeft w:val="0"/>
          <w:marRight w:val="0"/>
          <w:marTop w:val="0"/>
          <w:marBottom w:val="0"/>
          <w:divBdr>
            <w:top w:val="none" w:sz="0" w:space="0" w:color="auto"/>
            <w:left w:val="none" w:sz="0" w:space="0" w:color="auto"/>
            <w:bottom w:val="none" w:sz="0" w:space="0" w:color="auto"/>
            <w:right w:val="none" w:sz="0" w:space="0" w:color="auto"/>
          </w:divBdr>
        </w:div>
        <w:div w:id="1202476457">
          <w:marLeft w:val="0"/>
          <w:marRight w:val="0"/>
          <w:marTop w:val="0"/>
          <w:marBottom w:val="0"/>
          <w:divBdr>
            <w:top w:val="none" w:sz="0" w:space="0" w:color="auto"/>
            <w:left w:val="none" w:sz="0" w:space="0" w:color="auto"/>
            <w:bottom w:val="none" w:sz="0" w:space="0" w:color="auto"/>
            <w:right w:val="none" w:sz="0" w:space="0" w:color="auto"/>
          </w:divBdr>
        </w:div>
        <w:div w:id="1221945507">
          <w:marLeft w:val="0"/>
          <w:marRight w:val="0"/>
          <w:marTop w:val="0"/>
          <w:marBottom w:val="0"/>
          <w:divBdr>
            <w:top w:val="none" w:sz="0" w:space="0" w:color="auto"/>
            <w:left w:val="none" w:sz="0" w:space="0" w:color="auto"/>
            <w:bottom w:val="none" w:sz="0" w:space="0" w:color="auto"/>
            <w:right w:val="none" w:sz="0" w:space="0" w:color="auto"/>
          </w:divBdr>
        </w:div>
        <w:div w:id="1231886768">
          <w:marLeft w:val="0"/>
          <w:marRight w:val="0"/>
          <w:marTop w:val="0"/>
          <w:marBottom w:val="0"/>
          <w:divBdr>
            <w:top w:val="none" w:sz="0" w:space="0" w:color="auto"/>
            <w:left w:val="none" w:sz="0" w:space="0" w:color="auto"/>
            <w:bottom w:val="none" w:sz="0" w:space="0" w:color="auto"/>
            <w:right w:val="none" w:sz="0" w:space="0" w:color="auto"/>
          </w:divBdr>
        </w:div>
        <w:div w:id="1258633700">
          <w:marLeft w:val="0"/>
          <w:marRight w:val="0"/>
          <w:marTop w:val="0"/>
          <w:marBottom w:val="0"/>
          <w:divBdr>
            <w:top w:val="none" w:sz="0" w:space="0" w:color="auto"/>
            <w:left w:val="none" w:sz="0" w:space="0" w:color="auto"/>
            <w:bottom w:val="none" w:sz="0" w:space="0" w:color="auto"/>
            <w:right w:val="none" w:sz="0" w:space="0" w:color="auto"/>
          </w:divBdr>
        </w:div>
        <w:div w:id="1310789919">
          <w:marLeft w:val="0"/>
          <w:marRight w:val="0"/>
          <w:marTop w:val="0"/>
          <w:marBottom w:val="0"/>
          <w:divBdr>
            <w:top w:val="none" w:sz="0" w:space="0" w:color="auto"/>
            <w:left w:val="none" w:sz="0" w:space="0" w:color="auto"/>
            <w:bottom w:val="none" w:sz="0" w:space="0" w:color="auto"/>
            <w:right w:val="none" w:sz="0" w:space="0" w:color="auto"/>
          </w:divBdr>
        </w:div>
        <w:div w:id="1344237593">
          <w:marLeft w:val="0"/>
          <w:marRight w:val="0"/>
          <w:marTop w:val="0"/>
          <w:marBottom w:val="0"/>
          <w:divBdr>
            <w:top w:val="none" w:sz="0" w:space="0" w:color="auto"/>
            <w:left w:val="none" w:sz="0" w:space="0" w:color="auto"/>
            <w:bottom w:val="none" w:sz="0" w:space="0" w:color="auto"/>
            <w:right w:val="none" w:sz="0" w:space="0" w:color="auto"/>
          </w:divBdr>
        </w:div>
        <w:div w:id="1398017402">
          <w:marLeft w:val="0"/>
          <w:marRight w:val="0"/>
          <w:marTop w:val="0"/>
          <w:marBottom w:val="0"/>
          <w:divBdr>
            <w:top w:val="none" w:sz="0" w:space="0" w:color="auto"/>
            <w:left w:val="none" w:sz="0" w:space="0" w:color="auto"/>
            <w:bottom w:val="none" w:sz="0" w:space="0" w:color="auto"/>
            <w:right w:val="none" w:sz="0" w:space="0" w:color="auto"/>
          </w:divBdr>
        </w:div>
        <w:div w:id="1446386391">
          <w:marLeft w:val="0"/>
          <w:marRight w:val="0"/>
          <w:marTop w:val="0"/>
          <w:marBottom w:val="0"/>
          <w:divBdr>
            <w:top w:val="none" w:sz="0" w:space="0" w:color="auto"/>
            <w:left w:val="none" w:sz="0" w:space="0" w:color="auto"/>
            <w:bottom w:val="none" w:sz="0" w:space="0" w:color="auto"/>
            <w:right w:val="none" w:sz="0" w:space="0" w:color="auto"/>
          </w:divBdr>
        </w:div>
        <w:div w:id="1446390525">
          <w:marLeft w:val="0"/>
          <w:marRight w:val="0"/>
          <w:marTop w:val="0"/>
          <w:marBottom w:val="0"/>
          <w:divBdr>
            <w:top w:val="none" w:sz="0" w:space="0" w:color="auto"/>
            <w:left w:val="none" w:sz="0" w:space="0" w:color="auto"/>
            <w:bottom w:val="none" w:sz="0" w:space="0" w:color="auto"/>
            <w:right w:val="none" w:sz="0" w:space="0" w:color="auto"/>
          </w:divBdr>
        </w:div>
        <w:div w:id="1453018459">
          <w:marLeft w:val="0"/>
          <w:marRight w:val="0"/>
          <w:marTop w:val="0"/>
          <w:marBottom w:val="0"/>
          <w:divBdr>
            <w:top w:val="none" w:sz="0" w:space="0" w:color="auto"/>
            <w:left w:val="none" w:sz="0" w:space="0" w:color="auto"/>
            <w:bottom w:val="none" w:sz="0" w:space="0" w:color="auto"/>
            <w:right w:val="none" w:sz="0" w:space="0" w:color="auto"/>
          </w:divBdr>
        </w:div>
        <w:div w:id="1456677101">
          <w:marLeft w:val="0"/>
          <w:marRight w:val="0"/>
          <w:marTop w:val="0"/>
          <w:marBottom w:val="0"/>
          <w:divBdr>
            <w:top w:val="none" w:sz="0" w:space="0" w:color="auto"/>
            <w:left w:val="none" w:sz="0" w:space="0" w:color="auto"/>
            <w:bottom w:val="none" w:sz="0" w:space="0" w:color="auto"/>
            <w:right w:val="none" w:sz="0" w:space="0" w:color="auto"/>
          </w:divBdr>
        </w:div>
        <w:div w:id="1463229529">
          <w:marLeft w:val="0"/>
          <w:marRight w:val="0"/>
          <w:marTop w:val="0"/>
          <w:marBottom w:val="0"/>
          <w:divBdr>
            <w:top w:val="none" w:sz="0" w:space="0" w:color="auto"/>
            <w:left w:val="none" w:sz="0" w:space="0" w:color="auto"/>
            <w:bottom w:val="none" w:sz="0" w:space="0" w:color="auto"/>
            <w:right w:val="none" w:sz="0" w:space="0" w:color="auto"/>
          </w:divBdr>
        </w:div>
        <w:div w:id="1474104760">
          <w:marLeft w:val="0"/>
          <w:marRight w:val="0"/>
          <w:marTop w:val="0"/>
          <w:marBottom w:val="0"/>
          <w:divBdr>
            <w:top w:val="none" w:sz="0" w:space="0" w:color="auto"/>
            <w:left w:val="none" w:sz="0" w:space="0" w:color="auto"/>
            <w:bottom w:val="none" w:sz="0" w:space="0" w:color="auto"/>
            <w:right w:val="none" w:sz="0" w:space="0" w:color="auto"/>
          </w:divBdr>
        </w:div>
        <w:div w:id="1475103426">
          <w:marLeft w:val="0"/>
          <w:marRight w:val="0"/>
          <w:marTop w:val="0"/>
          <w:marBottom w:val="0"/>
          <w:divBdr>
            <w:top w:val="none" w:sz="0" w:space="0" w:color="auto"/>
            <w:left w:val="none" w:sz="0" w:space="0" w:color="auto"/>
            <w:bottom w:val="none" w:sz="0" w:space="0" w:color="auto"/>
            <w:right w:val="none" w:sz="0" w:space="0" w:color="auto"/>
          </w:divBdr>
        </w:div>
        <w:div w:id="1475563768">
          <w:marLeft w:val="0"/>
          <w:marRight w:val="0"/>
          <w:marTop w:val="0"/>
          <w:marBottom w:val="0"/>
          <w:divBdr>
            <w:top w:val="none" w:sz="0" w:space="0" w:color="auto"/>
            <w:left w:val="none" w:sz="0" w:space="0" w:color="auto"/>
            <w:bottom w:val="none" w:sz="0" w:space="0" w:color="auto"/>
            <w:right w:val="none" w:sz="0" w:space="0" w:color="auto"/>
          </w:divBdr>
        </w:div>
        <w:div w:id="1533109604">
          <w:marLeft w:val="0"/>
          <w:marRight w:val="0"/>
          <w:marTop w:val="0"/>
          <w:marBottom w:val="0"/>
          <w:divBdr>
            <w:top w:val="none" w:sz="0" w:space="0" w:color="auto"/>
            <w:left w:val="none" w:sz="0" w:space="0" w:color="auto"/>
            <w:bottom w:val="none" w:sz="0" w:space="0" w:color="auto"/>
            <w:right w:val="none" w:sz="0" w:space="0" w:color="auto"/>
          </w:divBdr>
        </w:div>
        <w:div w:id="1533957687">
          <w:marLeft w:val="0"/>
          <w:marRight w:val="0"/>
          <w:marTop w:val="0"/>
          <w:marBottom w:val="0"/>
          <w:divBdr>
            <w:top w:val="none" w:sz="0" w:space="0" w:color="auto"/>
            <w:left w:val="none" w:sz="0" w:space="0" w:color="auto"/>
            <w:bottom w:val="none" w:sz="0" w:space="0" w:color="auto"/>
            <w:right w:val="none" w:sz="0" w:space="0" w:color="auto"/>
          </w:divBdr>
        </w:div>
        <w:div w:id="1539196947">
          <w:marLeft w:val="0"/>
          <w:marRight w:val="0"/>
          <w:marTop w:val="0"/>
          <w:marBottom w:val="0"/>
          <w:divBdr>
            <w:top w:val="none" w:sz="0" w:space="0" w:color="auto"/>
            <w:left w:val="none" w:sz="0" w:space="0" w:color="auto"/>
            <w:bottom w:val="none" w:sz="0" w:space="0" w:color="auto"/>
            <w:right w:val="none" w:sz="0" w:space="0" w:color="auto"/>
          </w:divBdr>
        </w:div>
        <w:div w:id="1539588243">
          <w:marLeft w:val="0"/>
          <w:marRight w:val="0"/>
          <w:marTop w:val="0"/>
          <w:marBottom w:val="0"/>
          <w:divBdr>
            <w:top w:val="none" w:sz="0" w:space="0" w:color="auto"/>
            <w:left w:val="none" w:sz="0" w:space="0" w:color="auto"/>
            <w:bottom w:val="none" w:sz="0" w:space="0" w:color="auto"/>
            <w:right w:val="none" w:sz="0" w:space="0" w:color="auto"/>
          </w:divBdr>
        </w:div>
        <w:div w:id="1545826242">
          <w:marLeft w:val="0"/>
          <w:marRight w:val="0"/>
          <w:marTop w:val="0"/>
          <w:marBottom w:val="0"/>
          <w:divBdr>
            <w:top w:val="none" w:sz="0" w:space="0" w:color="auto"/>
            <w:left w:val="none" w:sz="0" w:space="0" w:color="auto"/>
            <w:bottom w:val="none" w:sz="0" w:space="0" w:color="auto"/>
            <w:right w:val="none" w:sz="0" w:space="0" w:color="auto"/>
          </w:divBdr>
        </w:div>
        <w:div w:id="1547722061">
          <w:marLeft w:val="0"/>
          <w:marRight w:val="0"/>
          <w:marTop w:val="0"/>
          <w:marBottom w:val="0"/>
          <w:divBdr>
            <w:top w:val="none" w:sz="0" w:space="0" w:color="auto"/>
            <w:left w:val="none" w:sz="0" w:space="0" w:color="auto"/>
            <w:bottom w:val="none" w:sz="0" w:space="0" w:color="auto"/>
            <w:right w:val="none" w:sz="0" w:space="0" w:color="auto"/>
          </w:divBdr>
        </w:div>
        <w:div w:id="1566602313">
          <w:marLeft w:val="0"/>
          <w:marRight w:val="0"/>
          <w:marTop w:val="0"/>
          <w:marBottom w:val="0"/>
          <w:divBdr>
            <w:top w:val="none" w:sz="0" w:space="0" w:color="auto"/>
            <w:left w:val="none" w:sz="0" w:space="0" w:color="auto"/>
            <w:bottom w:val="none" w:sz="0" w:space="0" w:color="auto"/>
            <w:right w:val="none" w:sz="0" w:space="0" w:color="auto"/>
          </w:divBdr>
        </w:div>
        <w:div w:id="1573199691">
          <w:marLeft w:val="0"/>
          <w:marRight w:val="0"/>
          <w:marTop w:val="0"/>
          <w:marBottom w:val="0"/>
          <w:divBdr>
            <w:top w:val="none" w:sz="0" w:space="0" w:color="auto"/>
            <w:left w:val="none" w:sz="0" w:space="0" w:color="auto"/>
            <w:bottom w:val="none" w:sz="0" w:space="0" w:color="auto"/>
            <w:right w:val="none" w:sz="0" w:space="0" w:color="auto"/>
          </w:divBdr>
        </w:div>
        <w:div w:id="1574314458">
          <w:marLeft w:val="0"/>
          <w:marRight w:val="0"/>
          <w:marTop w:val="0"/>
          <w:marBottom w:val="0"/>
          <w:divBdr>
            <w:top w:val="none" w:sz="0" w:space="0" w:color="auto"/>
            <w:left w:val="none" w:sz="0" w:space="0" w:color="auto"/>
            <w:bottom w:val="none" w:sz="0" w:space="0" w:color="auto"/>
            <w:right w:val="none" w:sz="0" w:space="0" w:color="auto"/>
          </w:divBdr>
        </w:div>
        <w:div w:id="1575234731">
          <w:marLeft w:val="0"/>
          <w:marRight w:val="0"/>
          <w:marTop w:val="0"/>
          <w:marBottom w:val="0"/>
          <w:divBdr>
            <w:top w:val="none" w:sz="0" w:space="0" w:color="auto"/>
            <w:left w:val="none" w:sz="0" w:space="0" w:color="auto"/>
            <w:bottom w:val="none" w:sz="0" w:space="0" w:color="auto"/>
            <w:right w:val="none" w:sz="0" w:space="0" w:color="auto"/>
          </w:divBdr>
        </w:div>
        <w:div w:id="1582640571">
          <w:marLeft w:val="0"/>
          <w:marRight w:val="0"/>
          <w:marTop w:val="0"/>
          <w:marBottom w:val="0"/>
          <w:divBdr>
            <w:top w:val="none" w:sz="0" w:space="0" w:color="auto"/>
            <w:left w:val="none" w:sz="0" w:space="0" w:color="auto"/>
            <w:bottom w:val="none" w:sz="0" w:space="0" w:color="auto"/>
            <w:right w:val="none" w:sz="0" w:space="0" w:color="auto"/>
          </w:divBdr>
        </w:div>
        <w:div w:id="1589579497">
          <w:marLeft w:val="0"/>
          <w:marRight w:val="0"/>
          <w:marTop w:val="0"/>
          <w:marBottom w:val="0"/>
          <w:divBdr>
            <w:top w:val="none" w:sz="0" w:space="0" w:color="auto"/>
            <w:left w:val="none" w:sz="0" w:space="0" w:color="auto"/>
            <w:bottom w:val="none" w:sz="0" w:space="0" w:color="auto"/>
            <w:right w:val="none" w:sz="0" w:space="0" w:color="auto"/>
          </w:divBdr>
        </w:div>
        <w:div w:id="1595747696">
          <w:marLeft w:val="0"/>
          <w:marRight w:val="0"/>
          <w:marTop w:val="0"/>
          <w:marBottom w:val="0"/>
          <w:divBdr>
            <w:top w:val="none" w:sz="0" w:space="0" w:color="auto"/>
            <w:left w:val="none" w:sz="0" w:space="0" w:color="auto"/>
            <w:bottom w:val="none" w:sz="0" w:space="0" w:color="auto"/>
            <w:right w:val="none" w:sz="0" w:space="0" w:color="auto"/>
          </w:divBdr>
        </w:div>
        <w:div w:id="1618633660">
          <w:marLeft w:val="0"/>
          <w:marRight w:val="0"/>
          <w:marTop w:val="0"/>
          <w:marBottom w:val="0"/>
          <w:divBdr>
            <w:top w:val="none" w:sz="0" w:space="0" w:color="auto"/>
            <w:left w:val="none" w:sz="0" w:space="0" w:color="auto"/>
            <w:bottom w:val="none" w:sz="0" w:space="0" w:color="auto"/>
            <w:right w:val="none" w:sz="0" w:space="0" w:color="auto"/>
          </w:divBdr>
        </w:div>
        <w:div w:id="1641840314">
          <w:marLeft w:val="0"/>
          <w:marRight w:val="0"/>
          <w:marTop w:val="0"/>
          <w:marBottom w:val="0"/>
          <w:divBdr>
            <w:top w:val="none" w:sz="0" w:space="0" w:color="auto"/>
            <w:left w:val="none" w:sz="0" w:space="0" w:color="auto"/>
            <w:bottom w:val="none" w:sz="0" w:space="0" w:color="auto"/>
            <w:right w:val="none" w:sz="0" w:space="0" w:color="auto"/>
          </w:divBdr>
        </w:div>
        <w:div w:id="1677876026">
          <w:marLeft w:val="0"/>
          <w:marRight w:val="0"/>
          <w:marTop w:val="0"/>
          <w:marBottom w:val="0"/>
          <w:divBdr>
            <w:top w:val="none" w:sz="0" w:space="0" w:color="auto"/>
            <w:left w:val="none" w:sz="0" w:space="0" w:color="auto"/>
            <w:bottom w:val="none" w:sz="0" w:space="0" w:color="auto"/>
            <w:right w:val="none" w:sz="0" w:space="0" w:color="auto"/>
          </w:divBdr>
        </w:div>
        <w:div w:id="1701011995">
          <w:marLeft w:val="0"/>
          <w:marRight w:val="0"/>
          <w:marTop w:val="0"/>
          <w:marBottom w:val="0"/>
          <w:divBdr>
            <w:top w:val="none" w:sz="0" w:space="0" w:color="auto"/>
            <w:left w:val="none" w:sz="0" w:space="0" w:color="auto"/>
            <w:bottom w:val="none" w:sz="0" w:space="0" w:color="auto"/>
            <w:right w:val="none" w:sz="0" w:space="0" w:color="auto"/>
          </w:divBdr>
        </w:div>
        <w:div w:id="1722051130">
          <w:marLeft w:val="0"/>
          <w:marRight w:val="0"/>
          <w:marTop w:val="0"/>
          <w:marBottom w:val="0"/>
          <w:divBdr>
            <w:top w:val="none" w:sz="0" w:space="0" w:color="auto"/>
            <w:left w:val="none" w:sz="0" w:space="0" w:color="auto"/>
            <w:bottom w:val="none" w:sz="0" w:space="0" w:color="auto"/>
            <w:right w:val="none" w:sz="0" w:space="0" w:color="auto"/>
          </w:divBdr>
        </w:div>
        <w:div w:id="1727559637">
          <w:marLeft w:val="0"/>
          <w:marRight w:val="0"/>
          <w:marTop w:val="0"/>
          <w:marBottom w:val="0"/>
          <w:divBdr>
            <w:top w:val="none" w:sz="0" w:space="0" w:color="auto"/>
            <w:left w:val="none" w:sz="0" w:space="0" w:color="auto"/>
            <w:bottom w:val="none" w:sz="0" w:space="0" w:color="auto"/>
            <w:right w:val="none" w:sz="0" w:space="0" w:color="auto"/>
          </w:divBdr>
        </w:div>
        <w:div w:id="1753041544">
          <w:marLeft w:val="0"/>
          <w:marRight w:val="0"/>
          <w:marTop w:val="0"/>
          <w:marBottom w:val="0"/>
          <w:divBdr>
            <w:top w:val="none" w:sz="0" w:space="0" w:color="auto"/>
            <w:left w:val="none" w:sz="0" w:space="0" w:color="auto"/>
            <w:bottom w:val="none" w:sz="0" w:space="0" w:color="auto"/>
            <w:right w:val="none" w:sz="0" w:space="0" w:color="auto"/>
          </w:divBdr>
        </w:div>
        <w:div w:id="1769891731">
          <w:marLeft w:val="0"/>
          <w:marRight w:val="0"/>
          <w:marTop w:val="0"/>
          <w:marBottom w:val="0"/>
          <w:divBdr>
            <w:top w:val="none" w:sz="0" w:space="0" w:color="auto"/>
            <w:left w:val="none" w:sz="0" w:space="0" w:color="auto"/>
            <w:bottom w:val="none" w:sz="0" w:space="0" w:color="auto"/>
            <w:right w:val="none" w:sz="0" w:space="0" w:color="auto"/>
          </w:divBdr>
        </w:div>
        <w:div w:id="1771505062">
          <w:marLeft w:val="0"/>
          <w:marRight w:val="0"/>
          <w:marTop w:val="0"/>
          <w:marBottom w:val="0"/>
          <w:divBdr>
            <w:top w:val="none" w:sz="0" w:space="0" w:color="auto"/>
            <w:left w:val="none" w:sz="0" w:space="0" w:color="auto"/>
            <w:bottom w:val="none" w:sz="0" w:space="0" w:color="auto"/>
            <w:right w:val="none" w:sz="0" w:space="0" w:color="auto"/>
          </w:divBdr>
        </w:div>
        <w:div w:id="1813906541">
          <w:marLeft w:val="0"/>
          <w:marRight w:val="0"/>
          <w:marTop w:val="0"/>
          <w:marBottom w:val="0"/>
          <w:divBdr>
            <w:top w:val="none" w:sz="0" w:space="0" w:color="auto"/>
            <w:left w:val="none" w:sz="0" w:space="0" w:color="auto"/>
            <w:bottom w:val="none" w:sz="0" w:space="0" w:color="auto"/>
            <w:right w:val="none" w:sz="0" w:space="0" w:color="auto"/>
          </w:divBdr>
        </w:div>
        <w:div w:id="1849637962">
          <w:marLeft w:val="0"/>
          <w:marRight w:val="0"/>
          <w:marTop w:val="0"/>
          <w:marBottom w:val="0"/>
          <w:divBdr>
            <w:top w:val="none" w:sz="0" w:space="0" w:color="auto"/>
            <w:left w:val="none" w:sz="0" w:space="0" w:color="auto"/>
            <w:bottom w:val="none" w:sz="0" w:space="0" w:color="auto"/>
            <w:right w:val="none" w:sz="0" w:space="0" w:color="auto"/>
          </w:divBdr>
        </w:div>
        <w:div w:id="1850486132">
          <w:marLeft w:val="0"/>
          <w:marRight w:val="0"/>
          <w:marTop w:val="0"/>
          <w:marBottom w:val="0"/>
          <w:divBdr>
            <w:top w:val="none" w:sz="0" w:space="0" w:color="auto"/>
            <w:left w:val="none" w:sz="0" w:space="0" w:color="auto"/>
            <w:bottom w:val="none" w:sz="0" w:space="0" w:color="auto"/>
            <w:right w:val="none" w:sz="0" w:space="0" w:color="auto"/>
          </w:divBdr>
        </w:div>
        <w:div w:id="1957444548">
          <w:marLeft w:val="0"/>
          <w:marRight w:val="0"/>
          <w:marTop w:val="0"/>
          <w:marBottom w:val="0"/>
          <w:divBdr>
            <w:top w:val="none" w:sz="0" w:space="0" w:color="auto"/>
            <w:left w:val="none" w:sz="0" w:space="0" w:color="auto"/>
            <w:bottom w:val="none" w:sz="0" w:space="0" w:color="auto"/>
            <w:right w:val="none" w:sz="0" w:space="0" w:color="auto"/>
          </w:divBdr>
        </w:div>
        <w:div w:id="1958297243">
          <w:marLeft w:val="0"/>
          <w:marRight w:val="0"/>
          <w:marTop w:val="0"/>
          <w:marBottom w:val="0"/>
          <w:divBdr>
            <w:top w:val="none" w:sz="0" w:space="0" w:color="auto"/>
            <w:left w:val="none" w:sz="0" w:space="0" w:color="auto"/>
            <w:bottom w:val="none" w:sz="0" w:space="0" w:color="auto"/>
            <w:right w:val="none" w:sz="0" w:space="0" w:color="auto"/>
          </w:divBdr>
        </w:div>
        <w:div w:id="1977564822">
          <w:marLeft w:val="0"/>
          <w:marRight w:val="0"/>
          <w:marTop w:val="0"/>
          <w:marBottom w:val="0"/>
          <w:divBdr>
            <w:top w:val="none" w:sz="0" w:space="0" w:color="auto"/>
            <w:left w:val="none" w:sz="0" w:space="0" w:color="auto"/>
            <w:bottom w:val="none" w:sz="0" w:space="0" w:color="auto"/>
            <w:right w:val="none" w:sz="0" w:space="0" w:color="auto"/>
          </w:divBdr>
        </w:div>
      </w:divsChild>
    </w:div>
    <w:div w:id="149830954">
      <w:bodyDiv w:val="1"/>
      <w:marLeft w:val="0"/>
      <w:marRight w:val="0"/>
      <w:marTop w:val="0"/>
      <w:marBottom w:val="0"/>
      <w:divBdr>
        <w:top w:val="none" w:sz="0" w:space="0" w:color="auto"/>
        <w:left w:val="none" w:sz="0" w:space="0" w:color="auto"/>
        <w:bottom w:val="none" w:sz="0" w:space="0" w:color="auto"/>
        <w:right w:val="none" w:sz="0" w:space="0" w:color="auto"/>
      </w:divBdr>
    </w:div>
    <w:div w:id="150021777">
      <w:bodyDiv w:val="1"/>
      <w:marLeft w:val="0"/>
      <w:marRight w:val="0"/>
      <w:marTop w:val="0"/>
      <w:marBottom w:val="0"/>
      <w:divBdr>
        <w:top w:val="none" w:sz="0" w:space="0" w:color="auto"/>
        <w:left w:val="none" w:sz="0" w:space="0" w:color="auto"/>
        <w:bottom w:val="none" w:sz="0" w:space="0" w:color="auto"/>
        <w:right w:val="none" w:sz="0" w:space="0" w:color="auto"/>
      </w:divBdr>
    </w:div>
    <w:div w:id="150216355">
      <w:bodyDiv w:val="1"/>
      <w:marLeft w:val="0"/>
      <w:marRight w:val="0"/>
      <w:marTop w:val="0"/>
      <w:marBottom w:val="0"/>
      <w:divBdr>
        <w:top w:val="none" w:sz="0" w:space="0" w:color="auto"/>
        <w:left w:val="none" w:sz="0" w:space="0" w:color="auto"/>
        <w:bottom w:val="none" w:sz="0" w:space="0" w:color="auto"/>
        <w:right w:val="none" w:sz="0" w:space="0" w:color="auto"/>
      </w:divBdr>
    </w:div>
    <w:div w:id="150829633">
      <w:bodyDiv w:val="1"/>
      <w:marLeft w:val="0"/>
      <w:marRight w:val="0"/>
      <w:marTop w:val="0"/>
      <w:marBottom w:val="0"/>
      <w:divBdr>
        <w:top w:val="none" w:sz="0" w:space="0" w:color="auto"/>
        <w:left w:val="none" w:sz="0" w:space="0" w:color="auto"/>
        <w:bottom w:val="none" w:sz="0" w:space="0" w:color="auto"/>
        <w:right w:val="none" w:sz="0" w:space="0" w:color="auto"/>
      </w:divBdr>
    </w:div>
    <w:div w:id="151067420">
      <w:bodyDiv w:val="1"/>
      <w:marLeft w:val="0"/>
      <w:marRight w:val="0"/>
      <w:marTop w:val="0"/>
      <w:marBottom w:val="0"/>
      <w:divBdr>
        <w:top w:val="none" w:sz="0" w:space="0" w:color="auto"/>
        <w:left w:val="none" w:sz="0" w:space="0" w:color="auto"/>
        <w:bottom w:val="none" w:sz="0" w:space="0" w:color="auto"/>
        <w:right w:val="none" w:sz="0" w:space="0" w:color="auto"/>
      </w:divBdr>
    </w:div>
    <w:div w:id="151458167">
      <w:bodyDiv w:val="1"/>
      <w:marLeft w:val="0"/>
      <w:marRight w:val="0"/>
      <w:marTop w:val="0"/>
      <w:marBottom w:val="0"/>
      <w:divBdr>
        <w:top w:val="none" w:sz="0" w:space="0" w:color="auto"/>
        <w:left w:val="none" w:sz="0" w:space="0" w:color="auto"/>
        <w:bottom w:val="none" w:sz="0" w:space="0" w:color="auto"/>
        <w:right w:val="none" w:sz="0" w:space="0" w:color="auto"/>
      </w:divBdr>
    </w:div>
    <w:div w:id="151602600">
      <w:bodyDiv w:val="1"/>
      <w:marLeft w:val="0"/>
      <w:marRight w:val="0"/>
      <w:marTop w:val="0"/>
      <w:marBottom w:val="0"/>
      <w:divBdr>
        <w:top w:val="none" w:sz="0" w:space="0" w:color="auto"/>
        <w:left w:val="none" w:sz="0" w:space="0" w:color="auto"/>
        <w:bottom w:val="none" w:sz="0" w:space="0" w:color="auto"/>
        <w:right w:val="none" w:sz="0" w:space="0" w:color="auto"/>
      </w:divBdr>
    </w:div>
    <w:div w:id="151870090">
      <w:bodyDiv w:val="1"/>
      <w:marLeft w:val="0"/>
      <w:marRight w:val="0"/>
      <w:marTop w:val="0"/>
      <w:marBottom w:val="0"/>
      <w:divBdr>
        <w:top w:val="none" w:sz="0" w:space="0" w:color="auto"/>
        <w:left w:val="none" w:sz="0" w:space="0" w:color="auto"/>
        <w:bottom w:val="none" w:sz="0" w:space="0" w:color="auto"/>
        <w:right w:val="none" w:sz="0" w:space="0" w:color="auto"/>
      </w:divBdr>
    </w:div>
    <w:div w:id="151872922">
      <w:bodyDiv w:val="1"/>
      <w:marLeft w:val="0"/>
      <w:marRight w:val="0"/>
      <w:marTop w:val="0"/>
      <w:marBottom w:val="0"/>
      <w:divBdr>
        <w:top w:val="none" w:sz="0" w:space="0" w:color="auto"/>
        <w:left w:val="none" w:sz="0" w:space="0" w:color="auto"/>
        <w:bottom w:val="none" w:sz="0" w:space="0" w:color="auto"/>
        <w:right w:val="none" w:sz="0" w:space="0" w:color="auto"/>
      </w:divBdr>
    </w:div>
    <w:div w:id="152068564">
      <w:bodyDiv w:val="1"/>
      <w:marLeft w:val="0"/>
      <w:marRight w:val="0"/>
      <w:marTop w:val="0"/>
      <w:marBottom w:val="0"/>
      <w:divBdr>
        <w:top w:val="none" w:sz="0" w:space="0" w:color="auto"/>
        <w:left w:val="none" w:sz="0" w:space="0" w:color="auto"/>
        <w:bottom w:val="none" w:sz="0" w:space="0" w:color="auto"/>
        <w:right w:val="none" w:sz="0" w:space="0" w:color="auto"/>
      </w:divBdr>
    </w:div>
    <w:div w:id="152376933">
      <w:bodyDiv w:val="1"/>
      <w:marLeft w:val="0"/>
      <w:marRight w:val="0"/>
      <w:marTop w:val="0"/>
      <w:marBottom w:val="0"/>
      <w:divBdr>
        <w:top w:val="none" w:sz="0" w:space="0" w:color="auto"/>
        <w:left w:val="none" w:sz="0" w:space="0" w:color="auto"/>
        <w:bottom w:val="none" w:sz="0" w:space="0" w:color="auto"/>
        <w:right w:val="none" w:sz="0" w:space="0" w:color="auto"/>
      </w:divBdr>
    </w:div>
    <w:div w:id="152911482">
      <w:bodyDiv w:val="1"/>
      <w:marLeft w:val="0"/>
      <w:marRight w:val="0"/>
      <w:marTop w:val="0"/>
      <w:marBottom w:val="0"/>
      <w:divBdr>
        <w:top w:val="none" w:sz="0" w:space="0" w:color="auto"/>
        <w:left w:val="none" w:sz="0" w:space="0" w:color="auto"/>
        <w:bottom w:val="none" w:sz="0" w:space="0" w:color="auto"/>
        <w:right w:val="none" w:sz="0" w:space="0" w:color="auto"/>
      </w:divBdr>
      <w:divsChild>
        <w:div w:id="70198653">
          <w:marLeft w:val="0"/>
          <w:marRight w:val="0"/>
          <w:marTop w:val="0"/>
          <w:marBottom w:val="0"/>
          <w:divBdr>
            <w:top w:val="none" w:sz="0" w:space="0" w:color="auto"/>
            <w:left w:val="none" w:sz="0" w:space="0" w:color="auto"/>
            <w:bottom w:val="none" w:sz="0" w:space="0" w:color="auto"/>
            <w:right w:val="none" w:sz="0" w:space="0" w:color="auto"/>
          </w:divBdr>
        </w:div>
        <w:div w:id="86267746">
          <w:marLeft w:val="0"/>
          <w:marRight w:val="0"/>
          <w:marTop w:val="0"/>
          <w:marBottom w:val="0"/>
          <w:divBdr>
            <w:top w:val="none" w:sz="0" w:space="0" w:color="auto"/>
            <w:left w:val="none" w:sz="0" w:space="0" w:color="auto"/>
            <w:bottom w:val="none" w:sz="0" w:space="0" w:color="auto"/>
            <w:right w:val="none" w:sz="0" w:space="0" w:color="auto"/>
          </w:divBdr>
        </w:div>
        <w:div w:id="109278355">
          <w:marLeft w:val="0"/>
          <w:marRight w:val="0"/>
          <w:marTop w:val="0"/>
          <w:marBottom w:val="0"/>
          <w:divBdr>
            <w:top w:val="none" w:sz="0" w:space="0" w:color="auto"/>
            <w:left w:val="none" w:sz="0" w:space="0" w:color="auto"/>
            <w:bottom w:val="none" w:sz="0" w:space="0" w:color="auto"/>
            <w:right w:val="none" w:sz="0" w:space="0" w:color="auto"/>
          </w:divBdr>
        </w:div>
        <w:div w:id="150995842">
          <w:marLeft w:val="0"/>
          <w:marRight w:val="0"/>
          <w:marTop w:val="0"/>
          <w:marBottom w:val="0"/>
          <w:divBdr>
            <w:top w:val="none" w:sz="0" w:space="0" w:color="auto"/>
            <w:left w:val="none" w:sz="0" w:space="0" w:color="auto"/>
            <w:bottom w:val="none" w:sz="0" w:space="0" w:color="auto"/>
            <w:right w:val="none" w:sz="0" w:space="0" w:color="auto"/>
          </w:divBdr>
        </w:div>
        <w:div w:id="163057152">
          <w:marLeft w:val="0"/>
          <w:marRight w:val="0"/>
          <w:marTop w:val="0"/>
          <w:marBottom w:val="0"/>
          <w:divBdr>
            <w:top w:val="none" w:sz="0" w:space="0" w:color="auto"/>
            <w:left w:val="none" w:sz="0" w:space="0" w:color="auto"/>
            <w:bottom w:val="none" w:sz="0" w:space="0" w:color="auto"/>
            <w:right w:val="none" w:sz="0" w:space="0" w:color="auto"/>
          </w:divBdr>
        </w:div>
        <w:div w:id="172763401">
          <w:marLeft w:val="0"/>
          <w:marRight w:val="0"/>
          <w:marTop w:val="0"/>
          <w:marBottom w:val="0"/>
          <w:divBdr>
            <w:top w:val="none" w:sz="0" w:space="0" w:color="auto"/>
            <w:left w:val="none" w:sz="0" w:space="0" w:color="auto"/>
            <w:bottom w:val="none" w:sz="0" w:space="0" w:color="auto"/>
            <w:right w:val="none" w:sz="0" w:space="0" w:color="auto"/>
          </w:divBdr>
        </w:div>
        <w:div w:id="180974873">
          <w:marLeft w:val="0"/>
          <w:marRight w:val="0"/>
          <w:marTop w:val="0"/>
          <w:marBottom w:val="0"/>
          <w:divBdr>
            <w:top w:val="none" w:sz="0" w:space="0" w:color="auto"/>
            <w:left w:val="none" w:sz="0" w:space="0" w:color="auto"/>
            <w:bottom w:val="none" w:sz="0" w:space="0" w:color="auto"/>
            <w:right w:val="none" w:sz="0" w:space="0" w:color="auto"/>
          </w:divBdr>
        </w:div>
        <w:div w:id="189806929">
          <w:marLeft w:val="0"/>
          <w:marRight w:val="0"/>
          <w:marTop w:val="0"/>
          <w:marBottom w:val="0"/>
          <w:divBdr>
            <w:top w:val="none" w:sz="0" w:space="0" w:color="auto"/>
            <w:left w:val="none" w:sz="0" w:space="0" w:color="auto"/>
            <w:bottom w:val="none" w:sz="0" w:space="0" w:color="auto"/>
            <w:right w:val="none" w:sz="0" w:space="0" w:color="auto"/>
          </w:divBdr>
        </w:div>
        <w:div w:id="202598524">
          <w:marLeft w:val="0"/>
          <w:marRight w:val="0"/>
          <w:marTop w:val="0"/>
          <w:marBottom w:val="0"/>
          <w:divBdr>
            <w:top w:val="none" w:sz="0" w:space="0" w:color="auto"/>
            <w:left w:val="none" w:sz="0" w:space="0" w:color="auto"/>
            <w:bottom w:val="none" w:sz="0" w:space="0" w:color="auto"/>
            <w:right w:val="none" w:sz="0" w:space="0" w:color="auto"/>
          </w:divBdr>
        </w:div>
        <w:div w:id="205341833">
          <w:marLeft w:val="0"/>
          <w:marRight w:val="0"/>
          <w:marTop w:val="0"/>
          <w:marBottom w:val="0"/>
          <w:divBdr>
            <w:top w:val="none" w:sz="0" w:space="0" w:color="auto"/>
            <w:left w:val="none" w:sz="0" w:space="0" w:color="auto"/>
            <w:bottom w:val="none" w:sz="0" w:space="0" w:color="auto"/>
            <w:right w:val="none" w:sz="0" w:space="0" w:color="auto"/>
          </w:divBdr>
        </w:div>
        <w:div w:id="289554301">
          <w:marLeft w:val="0"/>
          <w:marRight w:val="0"/>
          <w:marTop w:val="0"/>
          <w:marBottom w:val="0"/>
          <w:divBdr>
            <w:top w:val="none" w:sz="0" w:space="0" w:color="auto"/>
            <w:left w:val="none" w:sz="0" w:space="0" w:color="auto"/>
            <w:bottom w:val="none" w:sz="0" w:space="0" w:color="auto"/>
            <w:right w:val="none" w:sz="0" w:space="0" w:color="auto"/>
          </w:divBdr>
        </w:div>
        <w:div w:id="311951569">
          <w:marLeft w:val="0"/>
          <w:marRight w:val="0"/>
          <w:marTop w:val="0"/>
          <w:marBottom w:val="0"/>
          <w:divBdr>
            <w:top w:val="none" w:sz="0" w:space="0" w:color="auto"/>
            <w:left w:val="none" w:sz="0" w:space="0" w:color="auto"/>
            <w:bottom w:val="none" w:sz="0" w:space="0" w:color="auto"/>
            <w:right w:val="none" w:sz="0" w:space="0" w:color="auto"/>
          </w:divBdr>
        </w:div>
        <w:div w:id="375935245">
          <w:marLeft w:val="0"/>
          <w:marRight w:val="0"/>
          <w:marTop w:val="0"/>
          <w:marBottom w:val="0"/>
          <w:divBdr>
            <w:top w:val="none" w:sz="0" w:space="0" w:color="auto"/>
            <w:left w:val="none" w:sz="0" w:space="0" w:color="auto"/>
            <w:bottom w:val="none" w:sz="0" w:space="0" w:color="auto"/>
            <w:right w:val="none" w:sz="0" w:space="0" w:color="auto"/>
          </w:divBdr>
        </w:div>
        <w:div w:id="377974785">
          <w:marLeft w:val="0"/>
          <w:marRight w:val="0"/>
          <w:marTop w:val="0"/>
          <w:marBottom w:val="0"/>
          <w:divBdr>
            <w:top w:val="none" w:sz="0" w:space="0" w:color="auto"/>
            <w:left w:val="none" w:sz="0" w:space="0" w:color="auto"/>
            <w:bottom w:val="none" w:sz="0" w:space="0" w:color="auto"/>
            <w:right w:val="none" w:sz="0" w:space="0" w:color="auto"/>
          </w:divBdr>
        </w:div>
        <w:div w:id="410195706">
          <w:marLeft w:val="0"/>
          <w:marRight w:val="0"/>
          <w:marTop w:val="0"/>
          <w:marBottom w:val="0"/>
          <w:divBdr>
            <w:top w:val="none" w:sz="0" w:space="0" w:color="auto"/>
            <w:left w:val="none" w:sz="0" w:space="0" w:color="auto"/>
            <w:bottom w:val="none" w:sz="0" w:space="0" w:color="auto"/>
            <w:right w:val="none" w:sz="0" w:space="0" w:color="auto"/>
          </w:divBdr>
        </w:div>
        <w:div w:id="415320658">
          <w:marLeft w:val="0"/>
          <w:marRight w:val="0"/>
          <w:marTop w:val="0"/>
          <w:marBottom w:val="0"/>
          <w:divBdr>
            <w:top w:val="none" w:sz="0" w:space="0" w:color="auto"/>
            <w:left w:val="none" w:sz="0" w:space="0" w:color="auto"/>
            <w:bottom w:val="none" w:sz="0" w:space="0" w:color="auto"/>
            <w:right w:val="none" w:sz="0" w:space="0" w:color="auto"/>
          </w:divBdr>
        </w:div>
        <w:div w:id="417943432">
          <w:marLeft w:val="0"/>
          <w:marRight w:val="0"/>
          <w:marTop w:val="0"/>
          <w:marBottom w:val="0"/>
          <w:divBdr>
            <w:top w:val="none" w:sz="0" w:space="0" w:color="auto"/>
            <w:left w:val="none" w:sz="0" w:space="0" w:color="auto"/>
            <w:bottom w:val="none" w:sz="0" w:space="0" w:color="auto"/>
            <w:right w:val="none" w:sz="0" w:space="0" w:color="auto"/>
          </w:divBdr>
        </w:div>
        <w:div w:id="421493545">
          <w:marLeft w:val="0"/>
          <w:marRight w:val="0"/>
          <w:marTop w:val="0"/>
          <w:marBottom w:val="0"/>
          <w:divBdr>
            <w:top w:val="none" w:sz="0" w:space="0" w:color="auto"/>
            <w:left w:val="none" w:sz="0" w:space="0" w:color="auto"/>
            <w:bottom w:val="none" w:sz="0" w:space="0" w:color="auto"/>
            <w:right w:val="none" w:sz="0" w:space="0" w:color="auto"/>
          </w:divBdr>
        </w:div>
        <w:div w:id="427505153">
          <w:marLeft w:val="0"/>
          <w:marRight w:val="0"/>
          <w:marTop w:val="0"/>
          <w:marBottom w:val="0"/>
          <w:divBdr>
            <w:top w:val="none" w:sz="0" w:space="0" w:color="auto"/>
            <w:left w:val="none" w:sz="0" w:space="0" w:color="auto"/>
            <w:bottom w:val="none" w:sz="0" w:space="0" w:color="auto"/>
            <w:right w:val="none" w:sz="0" w:space="0" w:color="auto"/>
          </w:divBdr>
        </w:div>
        <w:div w:id="474033150">
          <w:marLeft w:val="0"/>
          <w:marRight w:val="0"/>
          <w:marTop w:val="0"/>
          <w:marBottom w:val="0"/>
          <w:divBdr>
            <w:top w:val="none" w:sz="0" w:space="0" w:color="auto"/>
            <w:left w:val="none" w:sz="0" w:space="0" w:color="auto"/>
            <w:bottom w:val="none" w:sz="0" w:space="0" w:color="auto"/>
            <w:right w:val="none" w:sz="0" w:space="0" w:color="auto"/>
          </w:divBdr>
        </w:div>
        <w:div w:id="602568740">
          <w:marLeft w:val="0"/>
          <w:marRight w:val="0"/>
          <w:marTop w:val="0"/>
          <w:marBottom w:val="0"/>
          <w:divBdr>
            <w:top w:val="none" w:sz="0" w:space="0" w:color="auto"/>
            <w:left w:val="none" w:sz="0" w:space="0" w:color="auto"/>
            <w:bottom w:val="none" w:sz="0" w:space="0" w:color="auto"/>
            <w:right w:val="none" w:sz="0" w:space="0" w:color="auto"/>
          </w:divBdr>
        </w:div>
        <w:div w:id="614485907">
          <w:marLeft w:val="0"/>
          <w:marRight w:val="0"/>
          <w:marTop w:val="0"/>
          <w:marBottom w:val="0"/>
          <w:divBdr>
            <w:top w:val="none" w:sz="0" w:space="0" w:color="auto"/>
            <w:left w:val="none" w:sz="0" w:space="0" w:color="auto"/>
            <w:bottom w:val="none" w:sz="0" w:space="0" w:color="auto"/>
            <w:right w:val="none" w:sz="0" w:space="0" w:color="auto"/>
          </w:divBdr>
        </w:div>
        <w:div w:id="642589030">
          <w:marLeft w:val="0"/>
          <w:marRight w:val="0"/>
          <w:marTop w:val="0"/>
          <w:marBottom w:val="0"/>
          <w:divBdr>
            <w:top w:val="none" w:sz="0" w:space="0" w:color="auto"/>
            <w:left w:val="none" w:sz="0" w:space="0" w:color="auto"/>
            <w:bottom w:val="none" w:sz="0" w:space="0" w:color="auto"/>
            <w:right w:val="none" w:sz="0" w:space="0" w:color="auto"/>
          </w:divBdr>
        </w:div>
        <w:div w:id="646206282">
          <w:marLeft w:val="0"/>
          <w:marRight w:val="0"/>
          <w:marTop w:val="0"/>
          <w:marBottom w:val="0"/>
          <w:divBdr>
            <w:top w:val="none" w:sz="0" w:space="0" w:color="auto"/>
            <w:left w:val="none" w:sz="0" w:space="0" w:color="auto"/>
            <w:bottom w:val="none" w:sz="0" w:space="0" w:color="auto"/>
            <w:right w:val="none" w:sz="0" w:space="0" w:color="auto"/>
          </w:divBdr>
        </w:div>
        <w:div w:id="678508661">
          <w:marLeft w:val="0"/>
          <w:marRight w:val="0"/>
          <w:marTop w:val="0"/>
          <w:marBottom w:val="0"/>
          <w:divBdr>
            <w:top w:val="none" w:sz="0" w:space="0" w:color="auto"/>
            <w:left w:val="none" w:sz="0" w:space="0" w:color="auto"/>
            <w:bottom w:val="none" w:sz="0" w:space="0" w:color="auto"/>
            <w:right w:val="none" w:sz="0" w:space="0" w:color="auto"/>
          </w:divBdr>
        </w:div>
        <w:div w:id="691495842">
          <w:marLeft w:val="0"/>
          <w:marRight w:val="0"/>
          <w:marTop w:val="0"/>
          <w:marBottom w:val="0"/>
          <w:divBdr>
            <w:top w:val="none" w:sz="0" w:space="0" w:color="auto"/>
            <w:left w:val="none" w:sz="0" w:space="0" w:color="auto"/>
            <w:bottom w:val="none" w:sz="0" w:space="0" w:color="auto"/>
            <w:right w:val="none" w:sz="0" w:space="0" w:color="auto"/>
          </w:divBdr>
        </w:div>
        <w:div w:id="703873253">
          <w:marLeft w:val="0"/>
          <w:marRight w:val="0"/>
          <w:marTop w:val="0"/>
          <w:marBottom w:val="0"/>
          <w:divBdr>
            <w:top w:val="none" w:sz="0" w:space="0" w:color="auto"/>
            <w:left w:val="none" w:sz="0" w:space="0" w:color="auto"/>
            <w:bottom w:val="none" w:sz="0" w:space="0" w:color="auto"/>
            <w:right w:val="none" w:sz="0" w:space="0" w:color="auto"/>
          </w:divBdr>
        </w:div>
        <w:div w:id="716703739">
          <w:marLeft w:val="0"/>
          <w:marRight w:val="0"/>
          <w:marTop w:val="0"/>
          <w:marBottom w:val="0"/>
          <w:divBdr>
            <w:top w:val="none" w:sz="0" w:space="0" w:color="auto"/>
            <w:left w:val="none" w:sz="0" w:space="0" w:color="auto"/>
            <w:bottom w:val="none" w:sz="0" w:space="0" w:color="auto"/>
            <w:right w:val="none" w:sz="0" w:space="0" w:color="auto"/>
          </w:divBdr>
        </w:div>
        <w:div w:id="731461005">
          <w:marLeft w:val="0"/>
          <w:marRight w:val="0"/>
          <w:marTop w:val="0"/>
          <w:marBottom w:val="0"/>
          <w:divBdr>
            <w:top w:val="none" w:sz="0" w:space="0" w:color="auto"/>
            <w:left w:val="none" w:sz="0" w:space="0" w:color="auto"/>
            <w:bottom w:val="none" w:sz="0" w:space="0" w:color="auto"/>
            <w:right w:val="none" w:sz="0" w:space="0" w:color="auto"/>
          </w:divBdr>
        </w:div>
        <w:div w:id="733160136">
          <w:marLeft w:val="0"/>
          <w:marRight w:val="0"/>
          <w:marTop w:val="0"/>
          <w:marBottom w:val="0"/>
          <w:divBdr>
            <w:top w:val="none" w:sz="0" w:space="0" w:color="auto"/>
            <w:left w:val="none" w:sz="0" w:space="0" w:color="auto"/>
            <w:bottom w:val="none" w:sz="0" w:space="0" w:color="auto"/>
            <w:right w:val="none" w:sz="0" w:space="0" w:color="auto"/>
          </w:divBdr>
        </w:div>
        <w:div w:id="740719061">
          <w:marLeft w:val="0"/>
          <w:marRight w:val="0"/>
          <w:marTop w:val="0"/>
          <w:marBottom w:val="0"/>
          <w:divBdr>
            <w:top w:val="none" w:sz="0" w:space="0" w:color="auto"/>
            <w:left w:val="none" w:sz="0" w:space="0" w:color="auto"/>
            <w:bottom w:val="none" w:sz="0" w:space="0" w:color="auto"/>
            <w:right w:val="none" w:sz="0" w:space="0" w:color="auto"/>
          </w:divBdr>
        </w:div>
        <w:div w:id="744107369">
          <w:marLeft w:val="0"/>
          <w:marRight w:val="0"/>
          <w:marTop w:val="0"/>
          <w:marBottom w:val="0"/>
          <w:divBdr>
            <w:top w:val="none" w:sz="0" w:space="0" w:color="auto"/>
            <w:left w:val="none" w:sz="0" w:space="0" w:color="auto"/>
            <w:bottom w:val="none" w:sz="0" w:space="0" w:color="auto"/>
            <w:right w:val="none" w:sz="0" w:space="0" w:color="auto"/>
          </w:divBdr>
        </w:div>
        <w:div w:id="750734711">
          <w:marLeft w:val="0"/>
          <w:marRight w:val="0"/>
          <w:marTop w:val="0"/>
          <w:marBottom w:val="0"/>
          <w:divBdr>
            <w:top w:val="none" w:sz="0" w:space="0" w:color="auto"/>
            <w:left w:val="none" w:sz="0" w:space="0" w:color="auto"/>
            <w:bottom w:val="none" w:sz="0" w:space="0" w:color="auto"/>
            <w:right w:val="none" w:sz="0" w:space="0" w:color="auto"/>
          </w:divBdr>
        </w:div>
        <w:div w:id="756094138">
          <w:marLeft w:val="0"/>
          <w:marRight w:val="0"/>
          <w:marTop w:val="0"/>
          <w:marBottom w:val="0"/>
          <w:divBdr>
            <w:top w:val="none" w:sz="0" w:space="0" w:color="auto"/>
            <w:left w:val="none" w:sz="0" w:space="0" w:color="auto"/>
            <w:bottom w:val="none" w:sz="0" w:space="0" w:color="auto"/>
            <w:right w:val="none" w:sz="0" w:space="0" w:color="auto"/>
          </w:divBdr>
        </w:div>
        <w:div w:id="781076400">
          <w:marLeft w:val="0"/>
          <w:marRight w:val="0"/>
          <w:marTop w:val="0"/>
          <w:marBottom w:val="0"/>
          <w:divBdr>
            <w:top w:val="none" w:sz="0" w:space="0" w:color="auto"/>
            <w:left w:val="none" w:sz="0" w:space="0" w:color="auto"/>
            <w:bottom w:val="none" w:sz="0" w:space="0" w:color="auto"/>
            <w:right w:val="none" w:sz="0" w:space="0" w:color="auto"/>
          </w:divBdr>
        </w:div>
        <w:div w:id="795099008">
          <w:marLeft w:val="0"/>
          <w:marRight w:val="0"/>
          <w:marTop w:val="0"/>
          <w:marBottom w:val="0"/>
          <w:divBdr>
            <w:top w:val="none" w:sz="0" w:space="0" w:color="auto"/>
            <w:left w:val="none" w:sz="0" w:space="0" w:color="auto"/>
            <w:bottom w:val="none" w:sz="0" w:space="0" w:color="auto"/>
            <w:right w:val="none" w:sz="0" w:space="0" w:color="auto"/>
          </w:divBdr>
        </w:div>
        <w:div w:id="803542923">
          <w:marLeft w:val="0"/>
          <w:marRight w:val="0"/>
          <w:marTop w:val="0"/>
          <w:marBottom w:val="0"/>
          <w:divBdr>
            <w:top w:val="none" w:sz="0" w:space="0" w:color="auto"/>
            <w:left w:val="none" w:sz="0" w:space="0" w:color="auto"/>
            <w:bottom w:val="none" w:sz="0" w:space="0" w:color="auto"/>
            <w:right w:val="none" w:sz="0" w:space="0" w:color="auto"/>
          </w:divBdr>
        </w:div>
        <w:div w:id="841816422">
          <w:marLeft w:val="0"/>
          <w:marRight w:val="0"/>
          <w:marTop w:val="0"/>
          <w:marBottom w:val="0"/>
          <w:divBdr>
            <w:top w:val="none" w:sz="0" w:space="0" w:color="auto"/>
            <w:left w:val="none" w:sz="0" w:space="0" w:color="auto"/>
            <w:bottom w:val="none" w:sz="0" w:space="0" w:color="auto"/>
            <w:right w:val="none" w:sz="0" w:space="0" w:color="auto"/>
          </w:divBdr>
        </w:div>
        <w:div w:id="849956206">
          <w:marLeft w:val="0"/>
          <w:marRight w:val="0"/>
          <w:marTop w:val="0"/>
          <w:marBottom w:val="0"/>
          <w:divBdr>
            <w:top w:val="none" w:sz="0" w:space="0" w:color="auto"/>
            <w:left w:val="none" w:sz="0" w:space="0" w:color="auto"/>
            <w:bottom w:val="none" w:sz="0" w:space="0" w:color="auto"/>
            <w:right w:val="none" w:sz="0" w:space="0" w:color="auto"/>
          </w:divBdr>
        </w:div>
        <w:div w:id="865171364">
          <w:marLeft w:val="0"/>
          <w:marRight w:val="0"/>
          <w:marTop w:val="0"/>
          <w:marBottom w:val="0"/>
          <w:divBdr>
            <w:top w:val="none" w:sz="0" w:space="0" w:color="auto"/>
            <w:left w:val="none" w:sz="0" w:space="0" w:color="auto"/>
            <w:bottom w:val="none" w:sz="0" w:space="0" w:color="auto"/>
            <w:right w:val="none" w:sz="0" w:space="0" w:color="auto"/>
          </w:divBdr>
        </w:div>
        <w:div w:id="868563215">
          <w:marLeft w:val="0"/>
          <w:marRight w:val="0"/>
          <w:marTop w:val="0"/>
          <w:marBottom w:val="0"/>
          <w:divBdr>
            <w:top w:val="none" w:sz="0" w:space="0" w:color="auto"/>
            <w:left w:val="none" w:sz="0" w:space="0" w:color="auto"/>
            <w:bottom w:val="none" w:sz="0" w:space="0" w:color="auto"/>
            <w:right w:val="none" w:sz="0" w:space="0" w:color="auto"/>
          </w:divBdr>
        </w:div>
        <w:div w:id="903683217">
          <w:marLeft w:val="0"/>
          <w:marRight w:val="0"/>
          <w:marTop w:val="0"/>
          <w:marBottom w:val="0"/>
          <w:divBdr>
            <w:top w:val="none" w:sz="0" w:space="0" w:color="auto"/>
            <w:left w:val="none" w:sz="0" w:space="0" w:color="auto"/>
            <w:bottom w:val="none" w:sz="0" w:space="0" w:color="auto"/>
            <w:right w:val="none" w:sz="0" w:space="0" w:color="auto"/>
          </w:divBdr>
        </w:div>
        <w:div w:id="920407061">
          <w:marLeft w:val="0"/>
          <w:marRight w:val="0"/>
          <w:marTop w:val="0"/>
          <w:marBottom w:val="0"/>
          <w:divBdr>
            <w:top w:val="none" w:sz="0" w:space="0" w:color="auto"/>
            <w:left w:val="none" w:sz="0" w:space="0" w:color="auto"/>
            <w:bottom w:val="none" w:sz="0" w:space="0" w:color="auto"/>
            <w:right w:val="none" w:sz="0" w:space="0" w:color="auto"/>
          </w:divBdr>
        </w:div>
        <w:div w:id="935135881">
          <w:marLeft w:val="0"/>
          <w:marRight w:val="0"/>
          <w:marTop w:val="0"/>
          <w:marBottom w:val="0"/>
          <w:divBdr>
            <w:top w:val="none" w:sz="0" w:space="0" w:color="auto"/>
            <w:left w:val="none" w:sz="0" w:space="0" w:color="auto"/>
            <w:bottom w:val="none" w:sz="0" w:space="0" w:color="auto"/>
            <w:right w:val="none" w:sz="0" w:space="0" w:color="auto"/>
          </w:divBdr>
        </w:div>
        <w:div w:id="937642106">
          <w:marLeft w:val="0"/>
          <w:marRight w:val="0"/>
          <w:marTop w:val="0"/>
          <w:marBottom w:val="0"/>
          <w:divBdr>
            <w:top w:val="none" w:sz="0" w:space="0" w:color="auto"/>
            <w:left w:val="none" w:sz="0" w:space="0" w:color="auto"/>
            <w:bottom w:val="none" w:sz="0" w:space="0" w:color="auto"/>
            <w:right w:val="none" w:sz="0" w:space="0" w:color="auto"/>
          </w:divBdr>
        </w:div>
        <w:div w:id="952980447">
          <w:marLeft w:val="0"/>
          <w:marRight w:val="0"/>
          <w:marTop w:val="0"/>
          <w:marBottom w:val="0"/>
          <w:divBdr>
            <w:top w:val="none" w:sz="0" w:space="0" w:color="auto"/>
            <w:left w:val="none" w:sz="0" w:space="0" w:color="auto"/>
            <w:bottom w:val="none" w:sz="0" w:space="0" w:color="auto"/>
            <w:right w:val="none" w:sz="0" w:space="0" w:color="auto"/>
          </w:divBdr>
        </w:div>
        <w:div w:id="1029840631">
          <w:marLeft w:val="0"/>
          <w:marRight w:val="0"/>
          <w:marTop w:val="0"/>
          <w:marBottom w:val="0"/>
          <w:divBdr>
            <w:top w:val="none" w:sz="0" w:space="0" w:color="auto"/>
            <w:left w:val="none" w:sz="0" w:space="0" w:color="auto"/>
            <w:bottom w:val="none" w:sz="0" w:space="0" w:color="auto"/>
            <w:right w:val="none" w:sz="0" w:space="0" w:color="auto"/>
          </w:divBdr>
        </w:div>
        <w:div w:id="1065949829">
          <w:marLeft w:val="0"/>
          <w:marRight w:val="0"/>
          <w:marTop w:val="0"/>
          <w:marBottom w:val="0"/>
          <w:divBdr>
            <w:top w:val="none" w:sz="0" w:space="0" w:color="auto"/>
            <w:left w:val="none" w:sz="0" w:space="0" w:color="auto"/>
            <w:bottom w:val="none" w:sz="0" w:space="0" w:color="auto"/>
            <w:right w:val="none" w:sz="0" w:space="0" w:color="auto"/>
          </w:divBdr>
        </w:div>
        <w:div w:id="1079134317">
          <w:marLeft w:val="0"/>
          <w:marRight w:val="0"/>
          <w:marTop w:val="0"/>
          <w:marBottom w:val="0"/>
          <w:divBdr>
            <w:top w:val="none" w:sz="0" w:space="0" w:color="auto"/>
            <w:left w:val="none" w:sz="0" w:space="0" w:color="auto"/>
            <w:bottom w:val="none" w:sz="0" w:space="0" w:color="auto"/>
            <w:right w:val="none" w:sz="0" w:space="0" w:color="auto"/>
          </w:divBdr>
        </w:div>
        <w:div w:id="1089960162">
          <w:marLeft w:val="0"/>
          <w:marRight w:val="0"/>
          <w:marTop w:val="0"/>
          <w:marBottom w:val="0"/>
          <w:divBdr>
            <w:top w:val="none" w:sz="0" w:space="0" w:color="auto"/>
            <w:left w:val="none" w:sz="0" w:space="0" w:color="auto"/>
            <w:bottom w:val="none" w:sz="0" w:space="0" w:color="auto"/>
            <w:right w:val="none" w:sz="0" w:space="0" w:color="auto"/>
          </w:divBdr>
        </w:div>
        <w:div w:id="1102527260">
          <w:marLeft w:val="0"/>
          <w:marRight w:val="0"/>
          <w:marTop w:val="0"/>
          <w:marBottom w:val="0"/>
          <w:divBdr>
            <w:top w:val="none" w:sz="0" w:space="0" w:color="auto"/>
            <w:left w:val="none" w:sz="0" w:space="0" w:color="auto"/>
            <w:bottom w:val="none" w:sz="0" w:space="0" w:color="auto"/>
            <w:right w:val="none" w:sz="0" w:space="0" w:color="auto"/>
          </w:divBdr>
        </w:div>
        <w:div w:id="1131093110">
          <w:marLeft w:val="0"/>
          <w:marRight w:val="0"/>
          <w:marTop w:val="0"/>
          <w:marBottom w:val="0"/>
          <w:divBdr>
            <w:top w:val="none" w:sz="0" w:space="0" w:color="auto"/>
            <w:left w:val="none" w:sz="0" w:space="0" w:color="auto"/>
            <w:bottom w:val="none" w:sz="0" w:space="0" w:color="auto"/>
            <w:right w:val="none" w:sz="0" w:space="0" w:color="auto"/>
          </w:divBdr>
        </w:div>
        <w:div w:id="1144732869">
          <w:marLeft w:val="0"/>
          <w:marRight w:val="0"/>
          <w:marTop w:val="0"/>
          <w:marBottom w:val="0"/>
          <w:divBdr>
            <w:top w:val="none" w:sz="0" w:space="0" w:color="auto"/>
            <w:left w:val="none" w:sz="0" w:space="0" w:color="auto"/>
            <w:bottom w:val="none" w:sz="0" w:space="0" w:color="auto"/>
            <w:right w:val="none" w:sz="0" w:space="0" w:color="auto"/>
          </w:divBdr>
        </w:div>
        <w:div w:id="1176305836">
          <w:marLeft w:val="0"/>
          <w:marRight w:val="0"/>
          <w:marTop w:val="0"/>
          <w:marBottom w:val="0"/>
          <w:divBdr>
            <w:top w:val="none" w:sz="0" w:space="0" w:color="auto"/>
            <w:left w:val="none" w:sz="0" w:space="0" w:color="auto"/>
            <w:bottom w:val="none" w:sz="0" w:space="0" w:color="auto"/>
            <w:right w:val="none" w:sz="0" w:space="0" w:color="auto"/>
          </w:divBdr>
        </w:div>
        <w:div w:id="1191458214">
          <w:marLeft w:val="0"/>
          <w:marRight w:val="0"/>
          <w:marTop w:val="0"/>
          <w:marBottom w:val="0"/>
          <w:divBdr>
            <w:top w:val="none" w:sz="0" w:space="0" w:color="auto"/>
            <w:left w:val="none" w:sz="0" w:space="0" w:color="auto"/>
            <w:bottom w:val="none" w:sz="0" w:space="0" w:color="auto"/>
            <w:right w:val="none" w:sz="0" w:space="0" w:color="auto"/>
          </w:divBdr>
        </w:div>
        <w:div w:id="1192912535">
          <w:marLeft w:val="0"/>
          <w:marRight w:val="0"/>
          <w:marTop w:val="0"/>
          <w:marBottom w:val="0"/>
          <w:divBdr>
            <w:top w:val="none" w:sz="0" w:space="0" w:color="auto"/>
            <w:left w:val="none" w:sz="0" w:space="0" w:color="auto"/>
            <w:bottom w:val="none" w:sz="0" w:space="0" w:color="auto"/>
            <w:right w:val="none" w:sz="0" w:space="0" w:color="auto"/>
          </w:divBdr>
        </w:div>
        <w:div w:id="1208377502">
          <w:marLeft w:val="0"/>
          <w:marRight w:val="0"/>
          <w:marTop w:val="0"/>
          <w:marBottom w:val="0"/>
          <w:divBdr>
            <w:top w:val="none" w:sz="0" w:space="0" w:color="auto"/>
            <w:left w:val="none" w:sz="0" w:space="0" w:color="auto"/>
            <w:bottom w:val="none" w:sz="0" w:space="0" w:color="auto"/>
            <w:right w:val="none" w:sz="0" w:space="0" w:color="auto"/>
          </w:divBdr>
        </w:div>
        <w:div w:id="1216742945">
          <w:marLeft w:val="0"/>
          <w:marRight w:val="0"/>
          <w:marTop w:val="0"/>
          <w:marBottom w:val="0"/>
          <w:divBdr>
            <w:top w:val="none" w:sz="0" w:space="0" w:color="auto"/>
            <w:left w:val="none" w:sz="0" w:space="0" w:color="auto"/>
            <w:bottom w:val="none" w:sz="0" w:space="0" w:color="auto"/>
            <w:right w:val="none" w:sz="0" w:space="0" w:color="auto"/>
          </w:divBdr>
        </w:div>
        <w:div w:id="1232227461">
          <w:marLeft w:val="0"/>
          <w:marRight w:val="0"/>
          <w:marTop w:val="0"/>
          <w:marBottom w:val="0"/>
          <w:divBdr>
            <w:top w:val="none" w:sz="0" w:space="0" w:color="auto"/>
            <w:left w:val="none" w:sz="0" w:space="0" w:color="auto"/>
            <w:bottom w:val="none" w:sz="0" w:space="0" w:color="auto"/>
            <w:right w:val="none" w:sz="0" w:space="0" w:color="auto"/>
          </w:divBdr>
        </w:div>
        <w:div w:id="1257981075">
          <w:marLeft w:val="0"/>
          <w:marRight w:val="0"/>
          <w:marTop w:val="0"/>
          <w:marBottom w:val="0"/>
          <w:divBdr>
            <w:top w:val="none" w:sz="0" w:space="0" w:color="auto"/>
            <w:left w:val="none" w:sz="0" w:space="0" w:color="auto"/>
            <w:bottom w:val="none" w:sz="0" w:space="0" w:color="auto"/>
            <w:right w:val="none" w:sz="0" w:space="0" w:color="auto"/>
          </w:divBdr>
        </w:div>
        <w:div w:id="1259871923">
          <w:marLeft w:val="0"/>
          <w:marRight w:val="0"/>
          <w:marTop w:val="0"/>
          <w:marBottom w:val="0"/>
          <w:divBdr>
            <w:top w:val="none" w:sz="0" w:space="0" w:color="auto"/>
            <w:left w:val="none" w:sz="0" w:space="0" w:color="auto"/>
            <w:bottom w:val="none" w:sz="0" w:space="0" w:color="auto"/>
            <w:right w:val="none" w:sz="0" w:space="0" w:color="auto"/>
          </w:divBdr>
        </w:div>
        <w:div w:id="1268853362">
          <w:marLeft w:val="0"/>
          <w:marRight w:val="0"/>
          <w:marTop w:val="0"/>
          <w:marBottom w:val="0"/>
          <w:divBdr>
            <w:top w:val="none" w:sz="0" w:space="0" w:color="auto"/>
            <w:left w:val="none" w:sz="0" w:space="0" w:color="auto"/>
            <w:bottom w:val="none" w:sz="0" w:space="0" w:color="auto"/>
            <w:right w:val="none" w:sz="0" w:space="0" w:color="auto"/>
          </w:divBdr>
        </w:div>
        <w:div w:id="1279487248">
          <w:marLeft w:val="0"/>
          <w:marRight w:val="0"/>
          <w:marTop w:val="0"/>
          <w:marBottom w:val="0"/>
          <w:divBdr>
            <w:top w:val="none" w:sz="0" w:space="0" w:color="auto"/>
            <w:left w:val="none" w:sz="0" w:space="0" w:color="auto"/>
            <w:bottom w:val="none" w:sz="0" w:space="0" w:color="auto"/>
            <w:right w:val="none" w:sz="0" w:space="0" w:color="auto"/>
          </w:divBdr>
        </w:div>
        <w:div w:id="1334146524">
          <w:marLeft w:val="0"/>
          <w:marRight w:val="0"/>
          <w:marTop w:val="0"/>
          <w:marBottom w:val="0"/>
          <w:divBdr>
            <w:top w:val="none" w:sz="0" w:space="0" w:color="auto"/>
            <w:left w:val="none" w:sz="0" w:space="0" w:color="auto"/>
            <w:bottom w:val="none" w:sz="0" w:space="0" w:color="auto"/>
            <w:right w:val="none" w:sz="0" w:space="0" w:color="auto"/>
          </w:divBdr>
        </w:div>
        <w:div w:id="1360279513">
          <w:marLeft w:val="0"/>
          <w:marRight w:val="0"/>
          <w:marTop w:val="0"/>
          <w:marBottom w:val="0"/>
          <w:divBdr>
            <w:top w:val="none" w:sz="0" w:space="0" w:color="auto"/>
            <w:left w:val="none" w:sz="0" w:space="0" w:color="auto"/>
            <w:bottom w:val="none" w:sz="0" w:space="0" w:color="auto"/>
            <w:right w:val="none" w:sz="0" w:space="0" w:color="auto"/>
          </w:divBdr>
        </w:div>
        <w:div w:id="1361125339">
          <w:marLeft w:val="0"/>
          <w:marRight w:val="0"/>
          <w:marTop w:val="0"/>
          <w:marBottom w:val="0"/>
          <w:divBdr>
            <w:top w:val="none" w:sz="0" w:space="0" w:color="auto"/>
            <w:left w:val="none" w:sz="0" w:space="0" w:color="auto"/>
            <w:bottom w:val="none" w:sz="0" w:space="0" w:color="auto"/>
            <w:right w:val="none" w:sz="0" w:space="0" w:color="auto"/>
          </w:divBdr>
        </w:div>
        <w:div w:id="1365252953">
          <w:marLeft w:val="0"/>
          <w:marRight w:val="0"/>
          <w:marTop w:val="0"/>
          <w:marBottom w:val="0"/>
          <w:divBdr>
            <w:top w:val="none" w:sz="0" w:space="0" w:color="auto"/>
            <w:left w:val="none" w:sz="0" w:space="0" w:color="auto"/>
            <w:bottom w:val="none" w:sz="0" w:space="0" w:color="auto"/>
            <w:right w:val="none" w:sz="0" w:space="0" w:color="auto"/>
          </w:divBdr>
        </w:div>
        <w:div w:id="1408652496">
          <w:marLeft w:val="0"/>
          <w:marRight w:val="0"/>
          <w:marTop w:val="0"/>
          <w:marBottom w:val="0"/>
          <w:divBdr>
            <w:top w:val="none" w:sz="0" w:space="0" w:color="auto"/>
            <w:left w:val="none" w:sz="0" w:space="0" w:color="auto"/>
            <w:bottom w:val="none" w:sz="0" w:space="0" w:color="auto"/>
            <w:right w:val="none" w:sz="0" w:space="0" w:color="auto"/>
          </w:divBdr>
        </w:div>
        <w:div w:id="1490829357">
          <w:marLeft w:val="0"/>
          <w:marRight w:val="0"/>
          <w:marTop w:val="0"/>
          <w:marBottom w:val="0"/>
          <w:divBdr>
            <w:top w:val="none" w:sz="0" w:space="0" w:color="auto"/>
            <w:left w:val="none" w:sz="0" w:space="0" w:color="auto"/>
            <w:bottom w:val="none" w:sz="0" w:space="0" w:color="auto"/>
            <w:right w:val="none" w:sz="0" w:space="0" w:color="auto"/>
          </w:divBdr>
        </w:div>
        <w:div w:id="1524125125">
          <w:marLeft w:val="0"/>
          <w:marRight w:val="0"/>
          <w:marTop w:val="0"/>
          <w:marBottom w:val="0"/>
          <w:divBdr>
            <w:top w:val="none" w:sz="0" w:space="0" w:color="auto"/>
            <w:left w:val="none" w:sz="0" w:space="0" w:color="auto"/>
            <w:bottom w:val="none" w:sz="0" w:space="0" w:color="auto"/>
            <w:right w:val="none" w:sz="0" w:space="0" w:color="auto"/>
          </w:divBdr>
        </w:div>
        <w:div w:id="1541237072">
          <w:marLeft w:val="0"/>
          <w:marRight w:val="0"/>
          <w:marTop w:val="0"/>
          <w:marBottom w:val="0"/>
          <w:divBdr>
            <w:top w:val="none" w:sz="0" w:space="0" w:color="auto"/>
            <w:left w:val="none" w:sz="0" w:space="0" w:color="auto"/>
            <w:bottom w:val="none" w:sz="0" w:space="0" w:color="auto"/>
            <w:right w:val="none" w:sz="0" w:space="0" w:color="auto"/>
          </w:divBdr>
        </w:div>
        <w:div w:id="1554656541">
          <w:marLeft w:val="0"/>
          <w:marRight w:val="0"/>
          <w:marTop w:val="0"/>
          <w:marBottom w:val="0"/>
          <w:divBdr>
            <w:top w:val="none" w:sz="0" w:space="0" w:color="auto"/>
            <w:left w:val="none" w:sz="0" w:space="0" w:color="auto"/>
            <w:bottom w:val="none" w:sz="0" w:space="0" w:color="auto"/>
            <w:right w:val="none" w:sz="0" w:space="0" w:color="auto"/>
          </w:divBdr>
        </w:div>
        <w:div w:id="1569025717">
          <w:marLeft w:val="0"/>
          <w:marRight w:val="0"/>
          <w:marTop w:val="0"/>
          <w:marBottom w:val="0"/>
          <w:divBdr>
            <w:top w:val="none" w:sz="0" w:space="0" w:color="auto"/>
            <w:left w:val="none" w:sz="0" w:space="0" w:color="auto"/>
            <w:bottom w:val="none" w:sz="0" w:space="0" w:color="auto"/>
            <w:right w:val="none" w:sz="0" w:space="0" w:color="auto"/>
          </w:divBdr>
        </w:div>
        <w:div w:id="1569270373">
          <w:marLeft w:val="0"/>
          <w:marRight w:val="0"/>
          <w:marTop w:val="0"/>
          <w:marBottom w:val="0"/>
          <w:divBdr>
            <w:top w:val="none" w:sz="0" w:space="0" w:color="auto"/>
            <w:left w:val="none" w:sz="0" w:space="0" w:color="auto"/>
            <w:bottom w:val="none" w:sz="0" w:space="0" w:color="auto"/>
            <w:right w:val="none" w:sz="0" w:space="0" w:color="auto"/>
          </w:divBdr>
        </w:div>
        <w:div w:id="1588078838">
          <w:marLeft w:val="0"/>
          <w:marRight w:val="0"/>
          <w:marTop w:val="0"/>
          <w:marBottom w:val="0"/>
          <w:divBdr>
            <w:top w:val="none" w:sz="0" w:space="0" w:color="auto"/>
            <w:left w:val="none" w:sz="0" w:space="0" w:color="auto"/>
            <w:bottom w:val="none" w:sz="0" w:space="0" w:color="auto"/>
            <w:right w:val="none" w:sz="0" w:space="0" w:color="auto"/>
          </w:divBdr>
        </w:div>
        <w:div w:id="1614825468">
          <w:marLeft w:val="0"/>
          <w:marRight w:val="0"/>
          <w:marTop w:val="0"/>
          <w:marBottom w:val="0"/>
          <w:divBdr>
            <w:top w:val="none" w:sz="0" w:space="0" w:color="auto"/>
            <w:left w:val="none" w:sz="0" w:space="0" w:color="auto"/>
            <w:bottom w:val="none" w:sz="0" w:space="0" w:color="auto"/>
            <w:right w:val="none" w:sz="0" w:space="0" w:color="auto"/>
          </w:divBdr>
        </w:div>
        <w:div w:id="1644119191">
          <w:marLeft w:val="0"/>
          <w:marRight w:val="0"/>
          <w:marTop w:val="0"/>
          <w:marBottom w:val="0"/>
          <w:divBdr>
            <w:top w:val="none" w:sz="0" w:space="0" w:color="auto"/>
            <w:left w:val="none" w:sz="0" w:space="0" w:color="auto"/>
            <w:bottom w:val="none" w:sz="0" w:space="0" w:color="auto"/>
            <w:right w:val="none" w:sz="0" w:space="0" w:color="auto"/>
          </w:divBdr>
        </w:div>
        <w:div w:id="1652058186">
          <w:marLeft w:val="0"/>
          <w:marRight w:val="0"/>
          <w:marTop w:val="0"/>
          <w:marBottom w:val="0"/>
          <w:divBdr>
            <w:top w:val="none" w:sz="0" w:space="0" w:color="auto"/>
            <w:left w:val="none" w:sz="0" w:space="0" w:color="auto"/>
            <w:bottom w:val="none" w:sz="0" w:space="0" w:color="auto"/>
            <w:right w:val="none" w:sz="0" w:space="0" w:color="auto"/>
          </w:divBdr>
        </w:div>
        <w:div w:id="1657567545">
          <w:marLeft w:val="0"/>
          <w:marRight w:val="0"/>
          <w:marTop w:val="0"/>
          <w:marBottom w:val="0"/>
          <w:divBdr>
            <w:top w:val="none" w:sz="0" w:space="0" w:color="auto"/>
            <w:left w:val="none" w:sz="0" w:space="0" w:color="auto"/>
            <w:bottom w:val="none" w:sz="0" w:space="0" w:color="auto"/>
            <w:right w:val="none" w:sz="0" w:space="0" w:color="auto"/>
          </w:divBdr>
        </w:div>
        <w:div w:id="1687633456">
          <w:marLeft w:val="0"/>
          <w:marRight w:val="0"/>
          <w:marTop w:val="0"/>
          <w:marBottom w:val="0"/>
          <w:divBdr>
            <w:top w:val="none" w:sz="0" w:space="0" w:color="auto"/>
            <w:left w:val="none" w:sz="0" w:space="0" w:color="auto"/>
            <w:bottom w:val="none" w:sz="0" w:space="0" w:color="auto"/>
            <w:right w:val="none" w:sz="0" w:space="0" w:color="auto"/>
          </w:divBdr>
        </w:div>
        <w:div w:id="1693067488">
          <w:marLeft w:val="0"/>
          <w:marRight w:val="0"/>
          <w:marTop w:val="0"/>
          <w:marBottom w:val="0"/>
          <w:divBdr>
            <w:top w:val="none" w:sz="0" w:space="0" w:color="auto"/>
            <w:left w:val="none" w:sz="0" w:space="0" w:color="auto"/>
            <w:bottom w:val="none" w:sz="0" w:space="0" w:color="auto"/>
            <w:right w:val="none" w:sz="0" w:space="0" w:color="auto"/>
          </w:divBdr>
        </w:div>
        <w:div w:id="1752459002">
          <w:marLeft w:val="0"/>
          <w:marRight w:val="0"/>
          <w:marTop w:val="0"/>
          <w:marBottom w:val="0"/>
          <w:divBdr>
            <w:top w:val="none" w:sz="0" w:space="0" w:color="auto"/>
            <w:left w:val="none" w:sz="0" w:space="0" w:color="auto"/>
            <w:bottom w:val="none" w:sz="0" w:space="0" w:color="auto"/>
            <w:right w:val="none" w:sz="0" w:space="0" w:color="auto"/>
          </w:divBdr>
        </w:div>
        <w:div w:id="1758675591">
          <w:marLeft w:val="0"/>
          <w:marRight w:val="0"/>
          <w:marTop w:val="0"/>
          <w:marBottom w:val="0"/>
          <w:divBdr>
            <w:top w:val="none" w:sz="0" w:space="0" w:color="auto"/>
            <w:left w:val="none" w:sz="0" w:space="0" w:color="auto"/>
            <w:bottom w:val="none" w:sz="0" w:space="0" w:color="auto"/>
            <w:right w:val="none" w:sz="0" w:space="0" w:color="auto"/>
          </w:divBdr>
        </w:div>
        <w:div w:id="1787387947">
          <w:marLeft w:val="0"/>
          <w:marRight w:val="0"/>
          <w:marTop w:val="0"/>
          <w:marBottom w:val="0"/>
          <w:divBdr>
            <w:top w:val="none" w:sz="0" w:space="0" w:color="auto"/>
            <w:left w:val="none" w:sz="0" w:space="0" w:color="auto"/>
            <w:bottom w:val="none" w:sz="0" w:space="0" w:color="auto"/>
            <w:right w:val="none" w:sz="0" w:space="0" w:color="auto"/>
          </w:divBdr>
        </w:div>
        <w:div w:id="1800803798">
          <w:marLeft w:val="0"/>
          <w:marRight w:val="0"/>
          <w:marTop w:val="0"/>
          <w:marBottom w:val="0"/>
          <w:divBdr>
            <w:top w:val="none" w:sz="0" w:space="0" w:color="auto"/>
            <w:left w:val="none" w:sz="0" w:space="0" w:color="auto"/>
            <w:bottom w:val="none" w:sz="0" w:space="0" w:color="auto"/>
            <w:right w:val="none" w:sz="0" w:space="0" w:color="auto"/>
          </w:divBdr>
        </w:div>
        <w:div w:id="1840270013">
          <w:marLeft w:val="0"/>
          <w:marRight w:val="0"/>
          <w:marTop w:val="0"/>
          <w:marBottom w:val="0"/>
          <w:divBdr>
            <w:top w:val="none" w:sz="0" w:space="0" w:color="auto"/>
            <w:left w:val="none" w:sz="0" w:space="0" w:color="auto"/>
            <w:bottom w:val="none" w:sz="0" w:space="0" w:color="auto"/>
            <w:right w:val="none" w:sz="0" w:space="0" w:color="auto"/>
          </w:divBdr>
        </w:div>
        <w:div w:id="1849055590">
          <w:marLeft w:val="0"/>
          <w:marRight w:val="0"/>
          <w:marTop w:val="0"/>
          <w:marBottom w:val="0"/>
          <w:divBdr>
            <w:top w:val="none" w:sz="0" w:space="0" w:color="auto"/>
            <w:left w:val="none" w:sz="0" w:space="0" w:color="auto"/>
            <w:bottom w:val="none" w:sz="0" w:space="0" w:color="auto"/>
            <w:right w:val="none" w:sz="0" w:space="0" w:color="auto"/>
          </w:divBdr>
        </w:div>
        <w:div w:id="1861041276">
          <w:marLeft w:val="0"/>
          <w:marRight w:val="0"/>
          <w:marTop w:val="0"/>
          <w:marBottom w:val="0"/>
          <w:divBdr>
            <w:top w:val="none" w:sz="0" w:space="0" w:color="auto"/>
            <w:left w:val="none" w:sz="0" w:space="0" w:color="auto"/>
            <w:bottom w:val="none" w:sz="0" w:space="0" w:color="auto"/>
            <w:right w:val="none" w:sz="0" w:space="0" w:color="auto"/>
          </w:divBdr>
        </w:div>
        <w:div w:id="1876458816">
          <w:marLeft w:val="0"/>
          <w:marRight w:val="0"/>
          <w:marTop w:val="0"/>
          <w:marBottom w:val="0"/>
          <w:divBdr>
            <w:top w:val="none" w:sz="0" w:space="0" w:color="auto"/>
            <w:left w:val="none" w:sz="0" w:space="0" w:color="auto"/>
            <w:bottom w:val="none" w:sz="0" w:space="0" w:color="auto"/>
            <w:right w:val="none" w:sz="0" w:space="0" w:color="auto"/>
          </w:divBdr>
        </w:div>
        <w:div w:id="1881430398">
          <w:marLeft w:val="0"/>
          <w:marRight w:val="0"/>
          <w:marTop w:val="0"/>
          <w:marBottom w:val="0"/>
          <w:divBdr>
            <w:top w:val="none" w:sz="0" w:space="0" w:color="auto"/>
            <w:left w:val="none" w:sz="0" w:space="0" w:color="auto"/>
            <w:bottom w:val="none" w:sz="0" w:space="0" w:color="auto"/>
            <w:right w:val="none" w:sz="0" w:space="0" w:color="auto"/>
          </w:divBdr>
        </w:div>
        <w:div w:id="1910731228">
          <w:marLeft w:val="0"/>
          <w:marRight w:val="0"/>
          <w:marTop w:val="0"/>
          <w:marBottom w:val="0"/>
          <w:divBdr>
            <w:top w:val="none" w:sz="0" w:space="0" w:color="auto"/>
            <w:left w:val="none" w:sz="0" w:space="0" w:color="auto"/>
            <w:bottom w:val="none" w:sz="0" w:space="0" w:color="auto"/>
            <w:right w:val="none" w:sz="0" w:space="0" w:color="auto"/>
          </w:divBdr>
        </w:div>
        <w:div w:id="1922983897">
          <w:marLeft w:val="0"/>
          <w:marRight w:val="0"/>
          <w:marTop w:val="0"/>
          <w:marBottom w:val="0"/>
          <w:divBdr>
            <w:top w:val="none" w:sz="0" w:space="0" w:color="auto"/>
            <w:left w:val="none" w:sz="0" w:space="0" w:color="auto"/>
            <w:bottom w:val="none" w:sz="0" w:space="0" w:color="auto"/>
            <w:right w:val="none" w:sz="0" w:space="0" w:color="auto"/>
          </w:divBdr>
        </w:div>
      </w:divsChild>
    </w:div>
    <w:div w:id="152986402">
      <w:bodyDiv w:val="1"/>
      <w:marLeft w:val="0"/>
      <w:marRight w:val="0"/>
      <w:marTop w:val="0"/>
      <w:marBottom w:val="0"/>
      <w:divBdr>
        <w:top w:val="none" w:sz="0" w:space="0" w:color="auto"/>
        <w:left w:val="none" w:sz="0" w:space="0" w:color="auto"/>
        <w:bottom w:val="none" w:sz="0" w:space="0" w:color="auto"/>
        <w:right w:val="none" w:sz="0" w:space="0" w:color="auto"/>
      </w:divBdr>
    </w:div>
    <w:div w:id="153032222">
      <w:bodyDiv w:val="1"/>
      <w:marLeft w:val="0"/>
      <w:marRight w:val="0"/>
      <w:marTop w:val="0"/>
      <w:marBottom w:val="0"/>
      <w:divBdr>
        <w:top w:val="none" w:sz="0" w:space="0" w:color="auto"/>
        <w:left w:val="none" w:sz="0" w:space="0" w:color="auto"/>
        <w:bottom w:val="none" w:sz="0" w:space="0" w:color="auto"/>
        <w:right w:val="none" w:sz="0" w:space="0" w:color="auto"/>
      </w:divBdr>
    </w:div>
    <w:div w:id="153255167">
      <w:bodyDiv w:val="1"/>
      <w:marLeft w:val="0"/>
      <w:marRight w:val="0"/>
      <w:marTop w:val="0"/>
      <w:marBottom w:val="0"/>
      <w:divBdr>
        <w:top w:val="none" w:sz="0" w:space="0" w:color="auto"/>
        <w:left w:val="none" w:sz="0" w:space="0" w:color="auto"/>
        <w:bottom w:val="none" w:sz="0" w:space="0" w:color="auto"/>
        <w:right w:val="none" w:sz="0" w:space="0" w:color="auto"/>
      </w:divBdr>
    </w:div>
    <w:div w:id="153378799">
      <w:bodyDiv w:val="1"/>
      <w:marLeft w:val="0"/>
      <w:marRight w:val="0"/>
      <w:marTop w:val="0"/>
      <w:marBottom w:val="0"/>
      <w:divBdr>
        <w:top w:val="none" w:sz="0" w:space="0" w:color="auto"/>
        <w:left w:val="none" w:sz="0" w:space="0" w:color="auto"/>
        <w:bottom w:val="none" w:sz="0" w:space="0" w:color="auto"/>
        <w:right w:val="none" w:sz="0" w:space="0" w:color="auto"/>
      </w:divBdr>
    </w:div>
    <w:div w:id="153760173">
      <w:bodyDiv w:val="1"/>
      <w:marLeft w:val="0"/>
      <w:marRight w:val="0"/>
      <w:marTop w:val="0"/>
      <w:marBottom w:val="0"/>
      <w:divBdr>
        <w:top w:val="none" w:sz="0" w:space="0" w:color="auto"/>
        <w:left w:val="none" w:sz="0" w:space="0" w:color="auto"/>
        <w:bottom w:val="none" w:sz="0" w:space="0" w:color="auto"/>
        <w:right w:val="none" w:sz="0" w:space="0" w:color="auto"/>
      </w:divBdr>
    </w:div>
    <w:div w:id="153878815">
      <w:bodyDiv w:val="1"/>
      <w:marLeft w:val="0"/>
      <w:marRight w:val="0"/>
      <w:marTop w:val="0"/>
      <w:marBottom w:val="0"/>
      <w:divBdr>
        <w:top w:val="none" w:sz="0" w:space="0" w:color="auto"/>
        <w:left w:val="none" w:sz="0" w:space="0" w:color="auto"/>
        <w:bottom w:val="none" w:sz="0" w:space="0" w:color="auto"/>
        <w:right w:val="none" w:sz="0" w:space="0" w:color="auto"/>
      </w:divBdr>
    </w:div>
    <w:div w:id="153957950">
      <w:bodyDiv w:val="1"/>
      <w:marLeft w:val="0"/>
      <w:marRight w:val="0"/>
      <w:marTop w:val="0"/>
      <w:marBottom w:val="0"/>
      <w:divBdr>
        <w:top w:val="none" w:sz="0" w:space="0" w:color="auto"/>
        <w:left w:val="none" w:sz="0" w:space="0" w:color="auto"/>
        <w:bottom w:val="none" w:sz="0" w:space="0" w:color="auto"/>
        <w:right w:val="none" w:sz="0" w:space="0" w:color="auto"/>
      </w:divBdr>
    </w:div>
    <w:div w:id="154076602">
      <w:bodyDiv w:val="1"/>
      <w:marLeft w:val="0"/>
      <w:marRight w:val="0"/>
      <w:marTop w:val="0"/>
      <w:marBottom w:val="0"/>
      <w:divBdr>
        <w:top w:val="none" w:sz="0" w:space="0" w:color="auto"/>
        <w:left w:val="none" w:sz="0" w:space="0" w:color="auto"/>
        <w:bottom w:val="none" w:sz="0" w:space="0" w:color="auto"/>
        <w:right w:val="none" w:sz="0" w:space="0" w:color="auto"/>
      </w:divBdr>
    </w:div>
    <w:div w:id="154107366">
      <w:bodyDiv w:val="1"/>
      <w:marLeft w:val="0"/>
      <w:marRight w:val="0"/>
      <w:marTop w:val="0"/>
      <w:marBottom w:val="0"/>
      <w:divBdr>
        <w:top w:val="none" w:sz="0" w:space="0" w:color="auto"/>
        <w:left w:val="none" w:sz="0" w:space="0" w:color="auto"/>
        <w:bottom w:val="none" w:sz="0" w:space="0" w:color="auto"/>
        <w:right w:val="none" w:sz="0" w:space="0" w:color="auto"/>
      </w:divBdr>
    </w:div>
    <w:div w:id="154225697">
      <w:bodyDiv w:val="1"/>
      <w:marLeft w:val="0"/>
      <w:marRight w:val="0"/>
      <w:marTop w:val="0"/>
      <w:marBottom w:val="0"/>
      <w:divBdr>
        <w:top w:val="none" w:sz="0" w:space="0" w:color="auto"/>
        <w:left w:val="none" w:sz="0" w:space="0" w:color="auto"/>
        <w:bottom w:val="none" w:sz="0" w:space="0" w:color="auto"/>
        <w:right w:val="none" w:sz="0" w:space="0" w:color="auto"/>
      </w:divBdr>
    </w:div>
    <w:div w:id="155071159">
      <w:bodyDiv w:val="1"/>
      <w:marLeft w:val="0"/>
      <w:marRight w:val="0"/>
      <w:marTop w:val="0"/>
      <w:marBottom w:val="0"/>
      <w:divBdr>
        <w:top w:val="none" w:sz="0" w:space="0" w:color="auto"/>
        <w:left w:val="none" w:sz="0" w:space="0" w:color="auto"/>
        <w:bottom w:val="none" w:sz="0" w:space="0" w:color="auto"/>
        <w:right w:val="none" w:sz="0" w:space="0" w:color="auto"/>
      </w:divBdr>
    </w:div>
    <w:div w:id="155339229">
      <w:bodyDiv w:val="1"/>
      <w:marLeft w:val="0"/>
      <w:marRight w:val="0"/>
      <w:marTop w:val="0"/>
      <w:marBottom w:val="0"/>
      <w:divBdr>
        <w:top w:val="none" w:sz="0" w:space="0" w:color="auto"/>
        <w:left w:val="none" w:sz="0" w:space="0" w:color="auto"/>
        <w:bottom w:val="none" w:sz="0" w:space="0" w:color="auto"/>
        <w:right w:val="none" w:sz="0" w:space="0" w:color="auto"/>
      </w:divBdr>
    </w:div>
    <w:div w:id="155345158">
      <w:bodyDiv w:val="1"/>
      <w:marLeft w:val="0"/>
      <w:marRight w:val="0"/>
      <w:marTop w:val="0"/>
      <w:marBottom w:val="0"/>
      <w:divBdr>
        <w:top w:val="none" w:sz="0" w:space="0" w:color="auto"/>
        <w:left w:val="none" w:sz="0" w:space="0" w:color="auto"/>
        <w:bottom w:val="none" w:sz="0" w:space="0" w:color="auto"/>
        <w:right w:val="none" w:sz="0" w:space="0" w:color="auto"/>
      </w:divBdr>
    </w:div>
    <w:div w:id="155347652">
      <w:bodyDiv w:val="1"/>
      <w:marLeft w:val="0"/>
      <w:marRight w:val="0"/>
      <w:marTop w:val="0"/>
      <w:marBottom w:val="0"/>
      <w:divBdr>
        <w:top w:val="none" w:sz="0" w:space="0" w:color="auto"/>
        <w:left w:val="none" w:sz="0" w:space="0" w:color="auto"/>
        <w:bottom w:val="none" w:sz="0" w:space="0" w:color="auto"/>
        <w:right w:val="none" w:sz="0" w:space="0" w:color="auto"/>
      </w:divBdr>
    </w:div>
    <w:div w:id="155733334">
      <w:bodyDiv w:val="1"/>
      <w:marLeft w:val="0"/>
      <w:marRight w:val="0"/>
      <w:marTop w:val="0"/>
      <w:marBottom w:val="0"/>
      <w:divBdr>
        <w:top w:val="none" w:sz="0" w:space="0" w:color="auto"/>
        <w:left w:val="none" w:sz="0" w:space="0" w:color="auto"/>
        <w:bottom w:val="none" w:sz="0" w:space="0" w:color="auto"/>
        <w:right w:val="none" w:sz="0" w:space="0" w:color="auto"/>
      </w:divBdr>
    </w:div>
    <w:div w:id="156768253">
      <w:bodyDiv w:val="1"/>
      <w:marLeft w:val="0"/>
      <w:marRight w:val="0"/>
      <w:marTop w:val="0"/>
      <w:marBottom w:val="0"/>
      <w:divBdr>
        <w:top w:val="none" w:sz="0" w:space="0" w:color="auto"/>
        <w:left w:val="none" w:sz="0" w:space="0" w:color="auto"/>
        <w:bottom w:val="none" w:sz="0" w:space="0" w:color="auto"/>
        <w:right w:val="none" w:sz="0" w:space="0" w:color="auto"/>
      </w:divBdr>
    </w:div>
    <w:div w:id="156843457">
      <w:bodyDiv w:val="1"/>
      <w:marLeft w:val="0"/>
      <w:marRight w:val="0"/>
      <w:marTop w:val="0"/>
      <w:marBottom w:val="0"/>
      <w:divBdr>
        <w:top w:val="none" w:sz="0" w:space="0" w:color="auto"/>
        <w:left w:val="none" w:sz="0" w:space="0" w:color="auto"/>
        <w:bottom w:val="none" w:sz="0" w:space="0" w:color="auto"/>
        <w:right w:val="none" w:sz="0" w:space="0" w:color="auto"/>
      </w:divBdr>
    </w:div>
    <w:div w:id="156894374">
      <w:bodyDiv w:val="1"/>
      <w:marLeft w:val="0"/>
      <w:marRight w:val="0"/>
      <w:marTop w:val="0"/>
      <w:marBottom w:val="0"/>
      <w:divBdr>
        <w:top w:val="none" w:sz="0" w:space="0" w:color="auto"/>
        <w:left w:val="none" w:sz="0" w:space="0" w:color="auto"/>
        <w:bottom w:val="none" w:sz="0" w:space="0" w:color="auto"/>
        <w:right w:val="none" w:sz="0" w:space="0" w:color="auto"/>
      </w:divBdr>
    </w:div>
    <w:div w:id="157232811">
      <w:bodyDiv w:val="1"/>
      <w:marLeft w:val="0"/>
      <w:marRight w:val="0"/>
      <w:marTop w:val="0"/>
      <w:marBottom w:val="0"/>
      <w:divBdr>
        <w:top w:val="none" w:sz="0" w:space="0" w:color="auto"/>
        <w:left w:val="none" w:sz="0" w:space="0" w:color="auto"/>
        <w:bottom w:val="none" w:sz="0" w:space="0" w:color="auto"/>
        <w:right w:val="none" w:sz="0" w:space="0" w:color="auto"/>
      </w:divBdr>
    </w:div>
    <w:div w:id="157424746">
      <w:bodyDiv w:val="1"/>
      <w:marLeft w:val="0"/>
      <w:marRight w:val="0"/>
      <w:marTop w:val="0"/>
      <w:marBottom w:val="0"/>
      <w:divBdr>
        <w:top w:val="none" w:sz="0" w:space="0" w:color="auto"/>
        <w:left w:val="none" w:sz="0" w:space="0" w:color="auto"/>
        <w:bottom w:val="none" w:sz="0" w:space="0" w:color="auto"/>
        <w:right w:val="none" w:sz="0" w:space="0" w:color="auto"/>
      </w:divBdr>
    </w:div>
    <w:div w:id="157431685">
      <w:bodyDiv w:val="1"/>
      <w:marLeft w:val="0"/>
      <w:marRight w:val="0"/>
      <w:marTop w:val="0"/>
      <w:marBottom w:val="0"/>
      <w:divBdr>
        <w:top w:val="none" w:sz="0" w:space="0" w:color="auto"/>
        <w:left w:val="none" w:sz="0" w:space="0" w:color="auto"/>
        <w:bottom w:val="none" w:sz="0" w:space="0" w:color="auto"/>
        <w:right w:val="none" w:sz="0" w:space="0" w:color="auto"/>
      </w:divBdr>
    </w:div>
    <w:div w:id="157623279">
      <w:bodyDiv w:val="1"/>
      <w:marLeft w:val="0"/>
      <w:marRight w:val="0"/>
      <w:marTop w:val="0"/>
      <w:marBottom w:val="0"/>
      <w:divBdr>
        <w:top w:val="none" w:sz="0" w:space="0" w:color="auto"/>
        <w:left w:val="none" w:sz="0" w:space="0" w:color="auto"/>
        <w:bottom w:val="none" w:sz="0" w:space="0" w:color="auto"/>
        <w:right w:val="none" w:sz="0" w:space="0" w:color="auto"/>
      </w:divBdr>
    </w:div>
    <w:div w:id="158808893">
      <w:bodyDiv w:val="1"/>
      <w:marLeft w:val="0"/>
      <w:marRight w:val="0"/>
      <w:marTop w:val="0"/>
      <w:marBottom w:val="0"/>
      <w:divBdr>
        <w:top w:val="none" w:sz="0" w:space="0" w:color="auto"/>
        <w:left w:val="none" w:sz="0" w:space="0" w:color="auto"/>
        <w:bottom w:val="none" w:sz="0" w:space="0" w:color="auto"/>
        <w:right w:val="none" w:sz="0" w:space="0" w:color="auto"/>
      </w:divBdr>
    </w:div>
    <w:div w:id="160002147">
      <w:bodyDiv w:val="1"/>
      <w:marLeft w:val="0"/>
      <w:marRight w:val="0"/>
      <w:marTop w:val="0"/>
      <w:marBottom w:val="0"/>
      <w:divBdr>
        <w:top w:val="none" w:sz="0" w:space="0" w:color="auto"/>
        <w:left w:val="none" w:sz="0" w:space="0" w:color="auto"/>
        <w:bottom w:val="none" w:sz="0" w:space="0" w:color="auto"/>
        <w:right w:val="none" w:sz="0" w:space="0" w:color="auto"/>
      </w:divBdr>
    </w:div>
    <w:div w:id="160314288">
      <w:bodyDiv w:val="1"/>
      <w:marLeft w:val="0"/>
      <w:marRight w:val="0"/>
      <w:marTop w:val="0"/>
      <w:marBottom w:val="0"/>
      <w:divBdr>
        <w:top w:val="none" w:sz="0" w:space="0" w:color="auto"/>
        <w:left w:val="none" w:sz="0" w:space="0" w:color="auto"/>
        <w:bottom w:val="none" w:sz="0" w:space="0" w:color="auto"/>
        <w:right w:val="none" w:sz="0" w:space="0" w:color="auto"/>
      </w:divBdr>
    </w:div>
    <w:div w:id="160976527">
      <w:bodyDiv w:val="1"/>
      <w:marLeft w:val="0"/>
      <w:marRight w:val="0"/>
      <w:marTop w:val="0"/>
      <w:marBottom w:val="0"/>
      <w:divBdr>
        <w:top w:val="none" w:sz="0" w:space="0" w:color="auto"/>
        <w:left w:val="none" w:sz="0" w:space="0" w:color="auto"/>
        <w:bottom w:val="none" w:sz="0" w:space="0" w:color="auto"/>
        <w:right w:val="none" w:sz="0" w:space="0" w:color="auto"/>
      </w:divBdr>
    </w:div>
    <w:div w:id="161285920">
      <w:bodyDiv w:val="1"/>
      <w:marLeft w:val="0"/>
      <w:marRight w:val="0"/>
      <w:marTop w:val="0"/>
      <w:marBottom w:val="0"/>
      <w:divBdr>
        <w:top w:val="none" w:sz="0" w:space="0" w:color="auto"/>
        <w:left w:val="none" w:sz="0" w:space="0" w:color="auto"/>
        <w:bottom w:val="none" w:sz="0" w:space="0" w:color="auto"/>
        <w:right w:val="none" w:sz="0" w:space="0" w:color="auto"/>
      </w:divBdr>
    </w:div>
    <w:div w:id="161433015">
      <w:bodyDiv w:val="1"/>
      <w:marLeft w:val="0"/>
      <w:marRight w:val="0"/>
      <w:marTop w:val="0"/>
      <w:marBottom w:val="0"/>
      <w:divBdr>
        <w:top w:val="none" w:sz="0" w:space="0" w:color="auto"/>
        <w:left w:val="none" w:sz="0" w:space="0" w:color="auto"/>
        <w:bottom w:val="none" w:sz="0" w:space="0" w:color="auto"/>
        <w:right w:val="none" w:sz="0" w:space="0" w:color="auto"/>
      </w:divBdr>
    </w:div>
    <w:div w:id="161940949">
      <w:bodyDiv w:val="1"/>
      <w:marLeft w:val="0"/>
      <w:marRight w:val="0"/>
      <w:marTop w:val="0"/>
      <w:marBottom w:val="0"/>
      <w:divBdr>
        <w:top w:val="none" w:sz="0" w:space="0" w:color="auto"/>
        <w:left w:val="none" w:sz="0" w:space="0" w:color="auto"/>
        <w:bottom w:val="none" w:sz="0" w:space="0" w:color="auto"/>
        <w:right w:val="none" w:sz="0" w:space="0" w:color="auto"/>
      </w:divBdr>
    </w:div>
    <w:div w:id="162167225">
      <w:bodyDiv w:val="1"/>
      <w:marLeft w:val="0"/>
      <w:marRight w:val="0"/>
      <w:marTop w:val="0"/>
      <w:marBottom w:val="0"/>
      <w:divBdr>
        <w:top w:val="none" w:sz="0" w:space="0" w:color="auto"/>
        <w:left w:val="none" w:sz="0" w:space="0" w:color="auto"/>
        <w:bottom w:val="none" w:sz="0" w:space="0" w:color="auto"/>
        <w:right w:val="none" w:sz="0" w:space="0" w:color="auto"/>
      </w:divBdr>
    </w:div>
    <w:div w:id="162361548">
      <w:bodyDiv w:val="1"/>
      <w:marLeft w:val="0"/>
      <w:marRight w:val="0"/>
      <w:marTop w:val="0"/>
      <w:marBottom w:val="0"/>
      <w:divBdr>
        <w:top w:val="none" w:sz="0" w:space="0" w:color="auto"/>
        <w:left w:val="none" w:sz="0" w:space="0" w:color="auto"/>
        <w:bottom w:val="none" w:sz="0" w:space="0" w:color="auto"/>
        <w:right w:val="none" w:sz="0" w:space="0" w:color="auto"/>
      </w:divBdr>
    </w:div>
    <w:div w:id="162598562">
      <w:bodyDiv w:val="1"/>
      <w:marLeft w:val="0"/>
      <w:marRight w:val="0"/>
      <w:marTop w:val="0"/>
      <w:marBottom w:val="0"/>
      <w:divBdr>
        <w:top w:val="none" w:sz="0" w:space="0" w:color="auto"/>
        <w:left w:val="none" w:sz="0" w:space="0" w:color="auto"/>
        <w:bottom w:val="none" w:sz="0" w:space="0" w:color="auto"/>
        <w:right w:val="none" w:sz="0" w:space="0" w:color="auto"/>
      </w:divBdr>
    </w:div>
    <w:div w:id="162747743">
      <w:bodyDiv w:val="1"/>
      <w:marLeft w:val="0"/>
      <w:marRight w:val="0"/>
      <w:marTop w:val="0"/>
      <w:marBottom w:val="0"/>
      <w:divBdr>
        <w:top w:val="none" w:sz="0" w:space="0" w:color="auto"/>
        <w:left w:val="none" w:sz="0" w:space="0" w:color="auto"/>
        <w:bottom w:val="none" w:sz="0" w:space="0" w:color="auto"/>
        <w:right w:val="none" w:sz="0" w:space="0" w:color="auto"/>
      </w:divBdr>
    </w:div>
    <w:div w:id="162748892">
      <w:bodyDiv w:val="1"/>
      <w:marLeft w:val="0"/>
      <w:marRight w:val="0"/>
      <w:marTop w:val="0"/>
      <w:marBottom w:val="0"/>
      <w:divBdr>
        <w:top w:val="none" w:sz="0" w:space="0" w:color="auto"/>
        <w:left w:val="none" w:sz="0" w:space="0" w:color="auto"/>
        <w:bottom w:val="none" w:sz="0" w:space="0" w:color="auto"/>
        <w:right w:val="none" w:sz="0" w:space="0" w:color="auto"/>
      </w:divBdr>
    </w:div>
    <w:div w:id="163085532">
      <w:bodyDiv w:val="1"/>
      <w:marLeft w:val="0"/>
      <w:marRight w:val="0"/>
      <w:marTop w:val="0"/>
      <w:marBottom w:val="0"/>
      <w:divBdr>
        <w:top w:val="none" w:sz="0" w:space="0" w:color="auto"/>
        <w:left w:val="none" w:sz="0" w:space="0" w:color="auto"/>
        <w:bottom w:val="none" w:sz="0" w:space="0" w:color="auto"/>
        <w:right w:val="none" w:sz="0" w:space="0" w:color="auto"/>
      </w:divBdr>
    </w:div>
    <w:div w:id="163132340">
      <w:bodyDiv w:val="1"/>
      <w:marLeft w:val="0"/>
      <w:marRight w:val="0"/>
      <w:marTop w:val="0"/>
      <w:marBottom w:val="0"/>
      <w:divBdr>
        <w:top w:val="none" w:sz="0" w:space="0" w:color="auto"/>
        <w:left w:val="none" w:sz="0" w:space="0" w:color="auto"/>
        <w:bottom w:val="none" w:sz="0" w:space="0" w:color="auto"/>
        <w:right w:val="none" w:sz="0" w:space="0" w:color="auto"/>
      </w:divBdr>
    </w:div>
    <w:div w:id="163203829">
      <w:bodyDiv w:val="1"/>
      <w:marLeft w:val="0"/>
      <w:marRight w:val="0"/>
      <w:marTop w:val="0"/>
      <w:marBottom w:val="0"/>
      <w:divBdr>
        <w:top w:val="none" w:sz="0" w:space="0" w:color="auto"/>
        <w:left w:val="none" w:sz="0" w:space="0" w:color="auto"/>
        <w:bottom w:val="none" w:sz="0" w:space="0" w:color="auto"/>
        <w:right w:val="none" w:sz="0" w:space="0" w:color="auto"/>
      </w:divBdr>
      <w:divsChild>
        <w:div w:id="31659897">
          <w:marLeft w:val="0"/>
          <w:marRight w:val="0"/>
          <w:marTop w:val="0"/>
          <w:marBottom w:val="0"/>
          <w:divBdr>
            <w:top w:val="none" w:sz="0" w:space="0" w:color="auto"/>
            <w:left w:val="none" w:sz="0" w:space="0" w:color="auto"/>
            <w:bottom w:val="none" w:sz="0" w:space="0" w:color="auto"/>
            <w:right w:val="none" w:sz="0" w:space="0" w:color="auto"/>
          </w:divBdr>
        </w:div>
        <w:div w:id="37168740">
          <w:marLeft w:val="0"/>
          <w:marRight w:val="0"/>
          <w:marTop w:val="0"/>
          <w:marBottom w:val="0"/>
          <w:divBdr>
            <w:top w:val="none" w:sz="0" w:space="0" w:color="auto"/>
            <w:left w:val="none" w:sz="0" w:space="0" w:color="auto"/>
            <w:bottom w:val="none" w:sz="0" w:space="0" w:color="auto"/>
            <w:right w:val="none" w:sz="0" w:space="0" w:color="auto"/>
          </w:divBdr>
        </w:div>
        <w:div w:id="47847931">
          <w:marLeft w:val="0"/>
          <w:marRight w:val="0"/>
          <w:marTop w:val="0"/>
          <w:marBottom w:val="0"/>
          <w:divBdr>
            <w:top w:val="none" w:sz="0" w:space="0" w:color="auto"/>
            <w:left w:val="none" w:sz="0" w:space="0" w:color="auto"/>
            <w:bottom w:val="none" w:sz="0" w:space="0" w:color="auto"/>
            <w:right w:val="none" w:sz="0" w:space="0" w:color="auto"/>
          </w:divBdr>
        </w:div>
        <w:div w:id="87704044">
          <w:marLeft w:val="0"/>
          <w:marRight w:val="0"/>
          <w:marTop w:val="0"/>
          <w:marBottom w:val="0"/>
          <w:divBdr>
            <w:top w:val="none" w:sz="0" w:space="0" w:color="auto"/>
            <w:left w:val="none" w:sz="0" w:space="0" w:color="auto"/>
            <w:bottom w:val="none" w:sz="0" w:space="0" w:color="auto"/>
            <w:right w:val="none" w:sz="0" w:space="0" w:color="auto"/>
          </w:divBdr>
        </w:div>
        <w:div w:id="114368870">
          <w:marLeft w:val="0"/>
          <w:marRight w:val="0"/>
          <w:marTop w:val="0"/>
          <w:marBottom w:val="0"/>
          <w:divBdr>
            <w:top w:val="none" w:sz="0" w:space="0" w:color="auto"/>
            <w:left w:val="none" w:sz="0" w:space="0" w:color="auto"/>
            <w:bottom w:val="none" w:sz="0" w:space="0" w:color="auto"/>
            <w:right w:val="none" w:sz="0" w:space="0" w:color="auto"/>
          </w:divBdr>
        </w:div>
        <w:div w:id="137304134">
          <w:marLeft w:val="0"/>
          <w:marRight w:val="0"/>
          <w:marTop w:val="0"/>
          <w:marBottom w:val="0"/>
          <w:divBdr>
            <w:top w:val="none" w:sz="0" w:space="0" w:color="auto"/>
            <w:left w:val="none" w:sz="0" w:space="0" w:color="auto"/>
            <w:bottom w:val="none" w:sz="0" w:space="0" w:color="auto"/>
            <w:right w:val="none" w:sz="0" w:space="0" w:color="auto"/>
          </w:divBdr>
        </w:div>
        <w:div w:id="143470792">
          <w:marLeft w:val="0"/>
          <w:marRight w:val="0"/>
          <w:marTop w:val="0"/>
          <w:marBottom w:val="0"/>
          <w:divBdr>
            <w:top w:val="none" w:sz="0" w:space="0" w:color="auto"/>
            <w:left w:val="none" w:sz="0" w:space="0" w:color="auto"/>
            <w:bottom w:val="none" w:sz="0" w:space="0" w:color="auto"/>
            <w:right w:val="none" w:sz="0" w:space="0" w:color="auto"/>
          </w:divBdr>
        </w:div>
        <w:div w:id="162211787">
          <w:marLeft w:val="0"/>
          <w:marRight w:val="0"/>
          <w:marTop w:val="0"/>
          <w:marBottom w:val="0"/>
          <w:divBdr>
            <w:top w:val="none" w:sz="0" w:space="0" w:color="auto"/>
            <w:left w:val="none" w:sz="0" w:space="0" w:color="auto"/>
            <w:bottom w:val="none" w:sz="0" w:space="0" w:color="auto"/>
            <w:right w:val="none" w:sz="0" w:space="0" w:color="auto"/>
          </w:divBdr>
        </w:div>
        <w:div w:id="177159868">
          <w:marLeft w:val="0"/>
          <w:marRight w:val="0"/>
          <w:marTop w:val="0"/>
          <w:marBottom w:val="0"/>
          <w:divBdr>
            <w:top w:val="none" w:sz="0" w:space="0" w:color="auto"/>
            <w:left w:val="none" w:sz="0" w:space="0" w:color="auto"/>
            <w:bottom w:val="none" w:sz="0" w:space="0" w:color="auto"/>
            <w:right w:val="none" w:sz="0" w:space="0" w:color="auto"/>
          </w:divBdr>
        </w:div>
        <w:div w:id="188835203">
          <w:marLeft w:val="0"/>
          <w:marRight w:val="0"/>
          <w:marTop w:val="0"/>
          <w:marBottom w:val="0"/>
          <w:divBdr>
            <w:top w:val="none" w:sz="0" w:space="0" w:color="auto"/>
            <w:left w:val="none" w:sz="0" w:space="0" w:color="auto"/>
            <w:bottom w:val="none" w:sz="0" w:space="0" w:color="auto"/>
            <w:right w:val="none" w:sz="0" w:space="0" w:color="auto"/>
          </w:divBdr>
        </w:div>
        <w:div w:id="256408033">
          <w:marLeft w:val="0"/>
          <w:marRight w:val="0"/>
          <w:marTop w:val="0"/>
          <w:marBottom w:val="0"/>
          <w:divBdr>
            <w:top w:val="none" w:sz="0" w:space="0" w:color="auto"/>
            <w:left w:val="none" w:sz="0" w:space="0" w:color="auto"/>
            <w:bottom w:val="none" w:sz="0" w:space="0" w:color="auto"/>
            <w:right w:val="none" w:sz="0" w:space="0" w:color="auto"/>
          </w:divBdr>
        </w:div>
        <w:div w:id="256452116">
          <w:marLeft w:val="0"/>
          <w:marRight w:val="0"/>
          <w:marTop w:val="0"/>
          <w:marBottom w:val="0"/>
          <w:divBdr>
            <w:top w:val="none" w:sz="0" w:space="0" w:color="auto"/>
            <w:left w:val="none" w:sz="0" w:space="0" w:color="auto"/>
            <w:bottom w:val="none" w:sz="0" w:space="0" w:color="auto"/>
            <w:right w:val="none" w:sz="0" w:space="0" w:color="auto"/>
          </w:divBdr>
        </w:div>
        <w:div w:id="260987764">
          <w:marLeft w:val="0"/>
          <w:marRight w:val="0"/>
          <w:marTop w:val="0"/>
          <w:marBottom w:val="0"/>
          <w:divBdr>
            <w:top w:val="none" w:sz="0" w:space="0" w:color="auto"/>
            <w:left w:val="none" w:sz="0" w:space="0" w:color="auto"/>
            <w:bottom w:val="none" w:sz="0" w:space="0" w:color="auto"/>
            <w:right w:val="none" w:sz="0" w:space="0" w:color="auto"/>
          </w:divBdr>
        </w:div>
        <w:div w:id="293944531">
          <w:marLeft w:val="0"/>
          <w:marRight w:val="0"/>
          <w:marTop w:val="0"/>
          <w:marBottom w:val="0"/>
          <w:divBdr>
            <w:top w:val="none" w:sz="0" w:space="0" w:color="auto"/>
            <w:left w:val="none" w:sz="0" w:space="0" w:color="auto"/>
            <w:bottom w:val="none" w:sz="0" w:space="0" w:color="auto"/>
            <w:right w:val="none" w:sz="0" w:space="0" w:color="auto"/>
          </w:divBdr>
        </w:div>
        <w:div w:id="306788304">
          <w:marLeft w:val="0"/>
          <w:marRight w:val="0"/>
          <w:marTop w:val="0"/>
          <w:marBottom w:val="0"/>
          <w:divBdr>
            <w:top w:val="none" w:sz="0" w:space="0" w:color="auto"/>
            <w:left w:val="none" w:sz="0" w:space="0" w:color="auto"/>
            <w:bottom w:val="none" w:sz="0" w:space="0" w:color="auto"/>
            <w:right w:val="none" w:sz="0" w:space="0" w:color="auto"/>
          </w:divBdr>
        </w:div>
        <w:div w:id="366418963">
          <w:marLeft w:val="0"/>
          <w:marRight w:val="0"/>
          <w:marTop w:val="0"/>
          <w:marBottom w:val="0"/>
          <w:divBdr>
            <w:top w:val="none" w:sz="0" w:space="0" w:color="auto"/>
            <w:left w:val="none" w:sz="0" w:space="0" w:color="auto"/>
            <w:bottom w:val="none" w:sz="0" w:space="0" w:color="auto"/>
            <w:right w:val="none" w:sz="0" w:space="0" w:color="auto"/>
          </w:divBdr>
        </w:div>
        <w:div w:id="375202955">
          <w:marLeft w:val="0"/>
          <w:marRight w:val="0"/>
          <w:marTop w:val="0"/>
          <w:marBottom w:val="0"/>
          <w:divBdr>
            <w:top w:val="none" w:sz="0" w:space="0" w:color="auto"/>
            <w:left w:val="none" w:sz="0" w:space="0" w:color="auto"/>
            <w:bottom w:val="none" w:sz="0" w:space="0" w:color="auto"/>
            <w:right w:val="none" w:sz="0" w:space="0" w:color="auto"/>
          </w:divBdr>
        </w:div>
        <w:div w:id="376318534">
          <w:marLeft w:val="0"/>
          <w:marRight w:val="0"/>
          <w:marTop w:val="0"/>
          <w:marBottom w:val="0"/>
          <w:divBdr>
            <w:top w:val="none" w:sz="0" w:space="0" w:color="auto"/>
            <w:left w:val="none" w:sz="0" w:space="0" w:color="auto"/>
            <w:bottom w:val="none" w:sz="0" w:space="0" w:color="auto"/>
            <w:right w:val="none" w:sz="0" w:space="0" w:color="auto"/>
          </w:divBdr>
        </w:div>
        <w:div w:id="378870189">
          <w:marLeft w:val="0"/>
          <w:marRight w:val="0"/>
          <w:marTop w:val="0"/>
          <w:marBottom w:val="0"/>
          <w:divBdr>
            <w:top w:val="none" w:sz="0" w:space="0" w:color="auto"/>
            <w:left w:val="none" w:sz="0" w:space="0" w:color="auto"/>
            <w:bottom w:val="none" w:sz="0" w:space="0" w:color="auto"/>
            <w:right w:val="none" w:sz="0" w:space="0" w:color="auto"/>
          </w:divBdr>
        </w:div>
        <w:div w:id="381752156">
          <w:marLeft w:val="0"/>
          <w:marRight w:val="0"/>
          <w:marTop w:val="0"/>
          <w:marBottom w:val="0"/>
          <w:divBdr>
            <w:top w:val="none" w:sz="0" w:space="0" w:color="auto"/>
            <w:left w:val="none" w:sz="0" w:space="0" w:color="auto"/>
            <w:bottom w:val="none" w:sz="0" w:space="0" w:color="auto"/>
            <w:right w:val="none" w:sz="0" w:space="0" w:color="auto"/>
          </w:divBdr>
        </w:div>
        <w:div w:id="387726738">
          <w:marLeft w:val="0"/>
          <w:marRight w:val="0"/>
          <w:marTop w:val="0"/>
          <w:marBottom w:val="0"/>
          <w:divBdr>
            <w:top w:val="none" w:sz="0" w:space="0" w:color="auto"/>
            <w:left w:val="none" w:sz="0" w:space="0" w:color="auto"/>
            <w:bottom w:val="none" w:sz="0" w:space="0" w:color="auto"/>
            <w:right w:val="none" w:sz="0" w:space="0" w:color="auto"/>
          </w:divBdr>
        </w:div>
        <w:div w:id="402798228">
          <w:marLeft w:val="0"/>
          <w:marRight w:val="0"/>
          <w:marTop w:val="0"/>
          <w:marBottom w:val="0"/>
          <w:divBdr>
            <w:top w:val="none" w:sz="0" w:space="0" w:color="auto"/>
            <w:left w:val="none" w:sz="0" w:space="0" w:color="auto"/>
            <w:bottom w:val="none" w:sz="0" w:space="0" w:color="auto"/>
            <w:right w:val="none" w:sz="0" w:space="0" w:color="auto"/>
          </w:divBdr>
        </w:div>
        <w:div w:id="425855440">
          <w:marLeft w:val="0"/>
          <w:marRight w:val="0"/>
          <w:marTop w:val="0"/>
          <w:marBottom w:val="0"/>
          <w:divBdr>
            <w:top w:val="none" w:sz="0" w:space="0" w:color="auto"/>
            <w:left w:val="none" w:sz="0" w:space="0" w:color="auto"/>
            <w:bottom w:val="none" w:sz="0" w:space="0" w:color="auto"/>
            <w:right w:val="none" w:sz="0" w:space="0" w:color="auto"/>
          </w:divBdr>
        </w:div>
        <w:div w:id="433017979">
          <w:marLeft w:val="0"/>
          <w:marRight w:val="0"/>
          <w:marTop w:val="0"/>
          <w:marBottom w:val="0"/>
          <w:divBdr>
            <w:top w:val="none" w:sz="0" w:space="0" w:color="auto"/>
            <w:left w:val="none" w:sz="0" w:space="0" w:color="auto"/>
            <w:bottom w:val="none" w:sz="0" w:space="0" w:color="auto"/>
            <w:right w:val="none" w:sz="0" w:space="0" w:color="auto"/>
          </w:divBdr>
        </w:div>
        <w:div w:id="449784556">
          <w:marLeft w:val="0"/>
          <w:marRight w:val="0"/>
          <w:marTop w:val="0"/>
          <w:marBottom w:val="0"/>
          <w:divBdr>
            <w:top w:val="none" w:sz="0" w:space="0" w:color="auto"/>
            <w:left w:val="none" w:sz="0" w:space="0" w:color="auto"/>
            <w:bottom w:val="none" w:sz="0" w:space="0" w:color="auto"/>
            <w:right w:val="none" w:sz="0" w:space="0" w:color="auto"/>
          </w:divBdr>
        </w:div>
        <w:div w:id="450323348">
          <w:marLeft w:val="0"/>
          <w:marRight w:val="0"/>
          <w:marTop w:val="0"/>
          <w:marBottom w:val="0"/>
          <w:divBdr>
            <w:top w:val="none" w:sz="0" w:space="0" w:color="auto"/>
            <w:left w:val="none" w:sz="0" w:space="0" w:color="auto"/>
            <w:bottom w:val="none" w:sz="0" w:space="0" w:color="auto"/>
            <w:right w:val="none" w:sz="0" w:space="0" w:color="auto"/>
          </w:divBdr>
        </w:div>
        <w:div w:id="529295549">
          <w:marLeft w:val="0"/>
          <w:marRight w:val="0"/>
          <w:marTop w:val="0"/>
          <w:marBottom w:val="0"/>
          <w:divBdr>
            <w:top w:val="none" w:sz="0" w:space="0" w:color="auto"/>
            <w:left w:val="none" w:sz="0" w:space="0" w:color="auto"/>
            <w:bottom w:val="none" w:sz="0" w:space="0" w:color="auto"/>
            <w:right w:val="none" w:sz="0" w:space="0" w:color="auto"/>
          </w:divBdr>
        </w:div>
        <w:div w:id="532889821">
          <w:marLeft w:val="0"/>
          <w:marRight w:val="0"/>
          <w:marTop w:val="0"/>
          <w:marBottom w:val="0"/>
          <w:divBdr>
            <w:top w:val="none" w:sz="0" w:space="0" w:color="auto"/>
            <w:left w:val="none" w:sz="0" w:space="0" w:color="auto"/>
            <w:bottom w:val="none" w:sz="0" w:space="0" w:color="auto"/>
            <w:right w:val="none" w:sz="0" w:space="0" w:color="auto"/>
          </w:divBdr>
        </w:div>
        <w:div w:id="538011747">
          <w:marLeft w:val="0"/>
          <w:marRight w:val="0"/>
          <w:marTop w:val="0"/>
          <w:marBottom w:val="0"/>
          <w:divBdr>
            <w:top w:val="none" w:sz="0" w:space="0" w:color="auto"/>
            <w:left w:val="none" w:sz="0" w:space="0" w:color="auto"/>
            <w:bottom w:val="none" w:sz="0" w:space="0" w:color="auto"/>
            <w:right w:val="none" w:sz="0" w:space="0" w:color="auto"/>
          </w:divBdr>
        </w:div>
        <w:div w:id="548803686">
          <w:marLeft w:val="0"/>
          <w:marRight w:val="0"/>
          <w:marTop w:val="0"/>
          <w:marBottom w:val="0"/>
          <w:divBdr>
            <w:top w:val="none" w:sz="0" w:space="0" w:color="auto"/>
            <w:left w:val="none" w:sz="0" w:space="0" w:color="auto"/>
            <w:bottom w:val="none" w:sz="0" w:space="0" w:color="auto"/>
            <w:right w:val="none" w:sz="0" w:space="0" w:color="auto"/>
          </w:divBdr>
        </w:div>
        <w:div w:id="552083556">
          <w:marLeft w:val="0"/>
          <w:marRight w:val="0"/>
          <w:marTop w:val="0"/>
          <w:marBottom w:val="0"/>
          <w:divBdr>
            <w:top w:val="none" w:sz="0" w:space="0" w:color="auto"/>
            <w:left w:val="none" w:sz="0" w:space="0" w:color="auto"/>
            <w:bottom w:val="none" w:sz="0" w:space="0" w:color="auto"/>
            <w:right w:val="none" w:sz="0" w:space="0" w:color="auto"/>
          </w:divBdr>
        </w:div>
        <w:div w:id="568878909">
          <w:marLeft w:val="0"/>
          <w:marRight w:val="0"/>
          <w:marTop w:val="0"/>
          <w:marBottom w:val="0"/>
          <w:divBdr>
            <w:top w:val="none" w:sz="0" w:space="0" w:color="auto"/>
            <w:left w:val="none" w:sz="0" w:space="0" w:color="auto"/>
            <w:bottom w:val="none" w:sz="0" w:space="0" w:color="auto"/>
            <w:right w:val="none" w:sz="0" w:space="0" w:color="auto"/>
          </w:divBdr>
        </w:div>
        <w:div w:id="589123330">
          <w:marLeft w:val="0"/>
          <w:marRight w:val="0"/>
          <w:marTop w:val="0"/>
          <w:marBottom w:val="0"/>
          <w:divBdr>
            <w:top w:val="none" w:sz="0" w:space="0" w:color="auto"/>
            <w:left w:val="none" w:sz="0" w:space="0" w:color="auto"/>
            <w:bottom w:val="none" w:sz="0" w:space="0" w:color="auto"/>
            <w:right w:val="none" w:sz="0" w:space="0" w:color="auto"/>
          </w:divBdr>
        </w:div>
        <w:div w:id="601034560">
          <w:marLeft w:val="0"/>
          <w:marRight w:val="0"/>
          <w:marTop w:val="0"/>
          <w:marBottom w:val="0"/>
          <w:divBdr>
            <w:top w:val="none" w:sz="0" w:space="0" w:color="auto"/>
            <w:left w:val="none" w:sz="0" w:space="0" w:color="auto"/>
            <w:bottom w:val="none" w:sz="0" w:space="0" w:color="auto"/>
            <w:right w:val="none" w:sz="0" w:space="0" w:color="auto"/>
          </w:divBdr>
        </w:div>
        <w:div w:id="623341584">
          <w:marLeft w:val="0"/>
          <w:marRight w:val="0"/>
          <w:marTop w:val="0"/>
          <w:marBottom w:val="0"/>
          <w:divBdr>
            <w:top w:val="none" w:sz="0" w:space="0" w:color="auto"/>
            <w:left w:val="none" w:sz="0" w:space="0" w:color="auto"/>
            <w:bottom w:val="none" w:sz="0" w:space="0" w:color="auto"/>
            <w:right w:val="none" w:sz="0" w:space="0" w:color="auto"/>
          </w:divBdr>
        </w:div>
        <w:div w:id="639916660">
          <w:marLeft w:val="0"/>
          <w:marRight w:val="0"/>
          <w:marTop w:val="0"/>
          <w:marBottom w:val="0"/>
          <w:divBdr>
            <w:top w:val="none" w:sz="0" w:space="0" w:color="auto"/>
            <w:left w:val="none" w:sz="0" w:space="0" w:color="auto"/>
            <w:bottom w:val="none" w:sz="0" w:space="0" w:color="auto"/>
            <w:right w:val="none" w:sz="0" w:space="0" w:color="auto"/>
          </w:divBdr>
        </w:div>
        <w:div w:id="661155189">
          <w:marLeft w:val="0"/>
          <w:marRight w:val="0"/>
          <w:marTop w:val="0"/>
          <w:marBottom w:val="0"/>
          <w:divBdr>
            <w:top w:val="none" w:sz="0" w:space="0" w:color="auto"/>
            <w:left w:val="none" w:sz="0" w:space="0" w:color="auto"/>
            <w:bottom w:val="none" w:sz="0" w:space="0" w:color="auto"/>
            <w:right w:val="none" w:sz="0" w:space="0" w:color="auto"/>
          </w:divBdr>
        </w:div>
        <w:div w:id="663974684">
          <w:marLeft w:val="0"/>
          <w:marRight w:val="0"/>
          <w:marTop w:val="0"/>
          <w:marBottom w:val="0"/>
          <w:divBdr>
            <w:top w:val="none" w:sz="0" w:space="0" w:color="auto"/>
            <w:left w:val="none" w:sz="0" w:space="0" w:color="auto"/>
            <w:bottom w:val="none" w:sz="0" w:space="0" w:color="auto"/>
            <w:right w:val="none" w:sz="0" w:space="0" w:color="auto"/>
          </w:divBdr>
        </w:div>
        <w:div w:id="711265485">
          <w:marLeft w:val="0"/>
          <w:marRight w:val="0"/>
          <w:marTop w:val="0"/>
          <w:marBottom w:val="0"/>
          <w:divBdr>
            <w:top w:val="none" w:sz="0" w:space="0" w:color="auto"/>
            <w:left w:val="none" w:sz="0" w:space="0" w:color="auto"/>
            <w:bottom w:val="none" w:sz="0" w:space="0" w:color="auto"/>
            <w:right w:val="none" w:sz="0" w:space="0" w:color="auto"/>
          </w:divBdr>
        </w:div>
        <w:div w:id="733428190">
          <w:marLeft w:val="0"/>
          <w:marRight w:val="0"/>
          <w:marTop w:val="0"/>
          <w:marBottom w:val="0"/>
          <w:divBdr>
            <w:top w:val="none" w:sz="0" w:space="0" w:color="auto"/>
            <w:left w:val="none" w:sz="0" w:space="0" w:color="auto"/>
            <w:bottom w:val="none" w:sz="0" w:space="0" w:color="auto"/>
            <w:right w:val="none" w:sz="0" w:space="0" w:color="auto"/>
          </w:divBdr>
        </w:div>
        <w:div w:id="733893787">
          <w:marLeft w:val="0"/>
          <w:marRight w:val="0"/>
          <w:marTop w:val="0"/>
          <w:marBottom w:val="0"/>
          <w:divBdr>
            <w:top w:val="none" w:sz="0" w:space="0" w:color="auto"/>
            <w:left w:val="none" w:sz="0" w:space="0" w:color="auto"/>
            <w:bottom w:val="none" w:sz="0" w:space="0" w:color="auto"/>
            <w:right w:val="none" w:sz="0" w:space="0" w:color="auto"/>
          </w:divBdr>
        </w:div>
        <w:div w:id="739643474">
          <w:marLeft w:val="0"/>
          <w:marRight w:val="0"/>
          <w:marTop w:val="0"/>
          <w:marBottom w:val="0"/>
          <w:divBdr>
            <w:top w:val="none" w:sz="0" w:space="0" w:color="auto"/>
            <w:left w:val="none" w:sz="0" w:space="0" w:color="auto"/>
            <w:bottom w:val="none" w:sz="0" w:space="0" w:color="auto"/>
            <w:right w:val="none" w:sz="0" w:space="0" w:color="auto"/>
          </w:divBdr>
        </w:div>
        <w:div w:id="773671903">
          <w:marLeft w:val="0"/>
          <w:marRight w:val="0"/>
          <w:marTop w:val="0"/>
          <w:marBottom w:val="0"/>
          <w:divBdr>
            <w:top w:val="none" w:sz="0" w:space="0" w:color="auto"/>
            <w:left w:val="none" w:sz="0" w:space="0" w:color="auto"/>
            <w:bottom w:val="none" w:sz="0" w:space="0" w:color="auto"/>
            <w:right w:val="none" w:sz="0" w:space="0" w:color="auto"/>
          </w:divBdr>
        </w:div>
        <w:div w:id="774593718">
          <w:marLeft w:val="0"/>
          <w:marRight w:val="0"/>
          <w:marTop w:val="0"/>
          <w:marBottom w:val="0"/>
          <w:divBdr>
            <w:top w:val="none" w:sz="0" w:space="0" w:color="auto"/>
            <w:left w:val="none" w:sz="0" w:space="0" w:color="auto"/>
            <w:bottom w:val="none" w:sz="0" w:space="0" w:color="auto"/>
            <w:right w:val="none" w:sz="0" w:space="0" w:color="auto"/>
          </w:divBdr>
        </w:div>
        <w:div w:id="803544667">
          <w:marLeft w:val="0"/>
          <w:marRight w:val="0"/>
          <w:marTop w:val="0"/>
          <w:marBottom w:val="0"/>
          <w:divBdr>
            <w:top w:val="none" w:sz="0" w:space="0" w:color="auto"/>
            <w:left w:val="none" w:sz="0" w:space="0" w:color="auto"/>
            <w:bottom w:val="none" w:sz="0" w:space="0" w:color="auto"/>
            <w:right w:val="none" w:sz="0" w:space="0" w:color="auto"/>
          </w:divBdr>
        </w:div>
        <w:div w:id="810710173">
          <w:marLeft w:val="0"/>
          <w:marRight w:val="0"/>
          <w:marTop w:val="0"/>
          <w:marBottom w:val="0"/>
          <w:divBdr>
            <w:top w:val="none" w:sz="0" w:space="0" w:color="auto"/>
            <w:left w:val="none" w:sz="0" w:space="0" w:color="auto"/>
            <w:bottom w:val="none" w:sz="0" w:space="0" w:color="auto"/>
            <w:right w:val="none" w:sz="0" w:space="0" w:color="auto"/>
          </w:divBdr>
        </w:div>
        <w:div w:id="836069911">
          <w:marLeft w:val="0"/>
          <w:marRight w:val="0"/>
          <w:marTop w:val="0"/>
          <w:marBottom w:val="0"/>
          <w:divBdr>
            <w:top w:val="none" w:sz="0" w:space="0" w:color="auto"/>
            <w:left w:val="none" w:sz="0" w:space="0" w:color="auto"/>
            <w:bottom w:val="none" w:sz="0" w:space="0" w:color="auto"/>
            <w:right w:val="none" w:sz="0" w:space="0" w:color="auto"/>
          </w:divBdr>
        </w:div>
        <w:div w:id="858469003">
          <w:marLeft w:val="0"/>
          <w:marRight w:val="0"/>
          <w:marTop w:val="0"/>
          <w:marBottom w:val="0"/>
          <w:divBdr>
            <w:top w:val="none" w:sz="0" w:space="0" w:color="auto"/>
            <w:left w:val="none" w:sz="0" w:space="0" w:color="auto"/>
            <w:bottom w:val="none" w:sz="0" w:space="0" w:color="auto"/>
            <w:right w:val="none" w:sz="0" w:space="0" w:color="auto"/>
          </w:divBdr>
        </w:div>
        <w:div w:id="859271976">
          <w:marLeft w:val="0"/>
          <w:marRight w:val="0"/>
          <w:marTop w:val="0"/>
          <w:marBottom w:val="0"/>
          <w:divBdr>
            <w:top w:val="none" w:sz="0" w:space="0" w:color="auto"/>
            <w:left w:val="none" w:sz="0" w:space="0" w:color="auto"/>
            <w:bottom w:val="none" w:sz="0" w:space="0" w:color="auto"/>
            <w:right w:val="none" w:sz="0" w:space="0" w:color="auto"/>
          </w:divBdr>
        </w:div>
        <w:div w:id="860511496">
          <w:marLeft w:val="0"/>
          <w:marRight w:val="0"/>
          <w:marTop w:val="0"/>
          <w:marBottom w:val="0"/>
          <w:divBdr>
            <w:top w:val="none" w:sz="0" w:space="0" w:color="auto"/>
            <w:left w:val="none" w:sz="0" w:space="0" w:color="auto"/>
            <w:bottom w:val="none" w:sz="0" w:space="0" w:color="auto"/>
            <w:right w:val="none" w:sz="0" w:space="0" w:color="auto"/>
          </w:divBdr>
        </w:div>
        <w:div w:id="876701431">
          <w:marLeft w:val="0"/>
          <w:marRight w:val="0"/>
          <w:marTop w:val="0"/>
          <w:marBottom w:val="0"/>
          <w:divBdr>
            <w:top w:val="none" w:sz="0" w:space="0" w:color="auto"/>
            <w:left w:val="none" w:sz="0" w:space="0" w:color="auto"/>
            <w:bottom w:val="none" w:sz="0" w:space="0" w:color="auto"/>
            <w:right w:val="none" w:sz="0" w:space="0" w:color="auto"/>
          </w:divBdr>
        </w:div>
        <w:div w:id="940604984">
          <w:marLeft w:val="0"/>
          <w:marRight w:val="0"/>
          <w:marTop w:val="0"/>
          <w:marBottom w:val="0"/>
          <w:divBdr>
            <w:top w:val="none" w:sz="0" w:space="0" w:color="auto"/>
            <w:left w:val="none" w:sz="0" w:space="0" w:color="auto"/>
            <w:bottom w:val="none" w:sz="0" w:space="0" w:color="auto"/>
            <w:right w:val="none" w:sz="0" w:space="0" w:color="auto"/>
          </w:divBdr>
        </w:div>
        <w:div w:id="947126304">
          <w:marLeft w:val="0"/>
          <w:marRight w:val="0"/>
          <w:marTop w:val="0"/>
          <w:marBottom w:val="0"/>
          <w:divBdr>
            <w:top w:val="none" w:sz="0" w:space="0" w:color="auto"/>
            <w:left w:val="none" w:sz="0" w:space="0" w:color="auto"/>
            <w:bottom w:val="none" w:sz="0" w:space="0" w:color="auto"/>
            <w:right w:val="none" w:sz="0" w:space="0" w:color="auto"/>
          </w:divBdr>
        </w:div>
        <w:div w:id="1000160212">
          <w:marLeft w:val="0"/>
          <w:marRight w:val="0"/>
          <w:marTop w:val="0"/>
          <w:marBottom w:val="0"/>
          <w:divBdr>
            <w:top w:val="none" w:sz="0" w:space="0" w:color="auto"/>
            <w:left w:val="none" w:sz="0" w:space="0" w:color="auto"/>
            <w:bottom w:val="none" w:sz="0" w:space="0" w:color="auto"/>
            <w:right w:val="none" w:sz="0" w:space="0" w:color="auto"/>
          </w:divBdr>
        </w:div>
        <w:div w:id="1005280023">
          <w:marLeft w:val="0"/>
          <w:marRight w:val="0"/>
          <w:marTop w:val="0"/>
          <w:marBottom w:val="0"/>
          <w:divBdr>
            <w:top w:val="none" w:sz="0" w:space="0" w:color="auto"/>
            <w:left w:val="none" w:sz="0" w:space="0" w:color="auto"/>
            <w:bottom w:val="none" w:sz="0" w:space="0" w:color="auto"/>
            <w:right w:val="none" w:sz="0" w:space="0" w:color="auto"/>
          </w:divBdr>
        </w:div>
        <w:div w:id="1012606762">
          <w:marLeft w:val="0"/>
          <w:marRight w:val="0"/>
          <w:marTop w:val="0"/>
          <w:marBottom w:val="0"/>
          <w:divBdr>
            <w:top w:val="none" w:sz="0" w:space="0" w:color="auto"/>
            <w:left w:val="none" w:sz="0" w:space="0" w:color="auto"/>
            <w:bottom w:val="none" w:sz="0" w:space="0" w:color="auto"/>
            <w:right w:val="none" w:sz="0" w:space="0" w:color="auto"/>
          </w:divBdr>
        </w:div>
        <w:div w:id="1012797628">
          <w:marLeft w:val="0"/>
          <w:marRight w:val="0"/>
          <w:marTop w:val="0"/>
          <w:marBottom w:val="0"/>
          <w:divBdr>
            <w:top w:val="none" w:sz="0" w:space="0" w:color="auto"/>
            <w:left w:val="none" w:sz="0" w:space="0" w:color="auto"/>
            <w:bottom w:val="none" w:sz="0" w:space="0" w:color="auto"/>
            <w:right w:val="none" w:sz="0" w:space="0" w:color="auto"/>
          </w:divBdr>
        </w:div>
        <w:div w:id="1031490253">
          <w:marLeft w:val="0"/>
          <w:marRight w:val="0"/>
          <w:marTop w:val="0"/>
          <w:marBottom w:val="0"/>
          <w:divBdr>
            <w:top w:val="none" w:sz="0" w:space="0" w:color="auto"/>
            <w:left w:val="none" w:sz="0" w:space="0" w:color="auto"/>
            <w:bottom w:val="none" w:sz="0" w:space="0" w:color="auto"/>
            <w:right w:val="none" w:sz="0" w:space="0" w:color="auto"/>
          </w:divBdr>
        </w:div>
        <w:div w:id="1058354941">
          <w:marLeft w:val="0"/>
          <w:marRight w:val="0"/>
          <w:marTop w:val="0"/>
          <w:marBottom w:val="0"/>
          <w:divBdr>
            <w:top w:val="none" w:sz="0" w:space="0" w:color="auto"/>
            <w:left w:val="none" w:sz="0" w:space="0" w:color="auto"/>
            <w:bottom w:val="none" w:sz="0" w:space="0" w:color="auto"/>
            <w:right w:val="none" w:sz="0" w:space="0" w:color="auto"/>
          </w:divBdr>
        </w:div>
        <w:div w:id="1087266685">
          <w:marLeft w:val="0"/>
          <w:marRight w:val="0"/>
          <w:marTop w:val="0"/>
          <w:marBottom w:val="0"/>
          <w:divBdr>
            <w:top w:val="none" w:sz="0" w:space="0" w:color="auto"/>
            <w:left w:val="none" w:sz="0" w:space="0" w:color="auto"/>
            <w:bottom w:val="none" w:sz="0" w:space="0" w:color="auto"/>
            <w:right w:val="none" w:sz="0" w:space="0" w:color="auto"/>
          </w:divBdr>
        </w:div>
        <w:div w:id="1095635946">
          <w:marLeft w:val="0"/>
          <w:marRight w:val="0"/>
          <w:marTop w:val="0"/>
          <w:marBottom w:val="0"/>
          <w:divBdr>
            <w:top w:val="none" w:sz="0" w:space="0" w:color="auto"/>
            <w:left w:val="none" w:sz="0" w:space="0" w:color="auto"/>
            <w:bottom w:val="none" w:sz="0" w:space="0" w:color="auto"/>
            <w:right w:val="none" w:sz="0" w:space="0" w:color="auto"/>
          </w:divBdr>
        </w:div>
        <w:div w:id="1117214923">
          <w:marLeft w:val="0"/>
          <w:marRight w:val="0"/>
          <w:marTop w:val="0"/>
          <w:marBottom w:val="0"/>
          <w:divBdr>
            <w:top w:val="none" w:sz="0" w:space="0" w:color="auto"/>
            <w:left w:val="none" w:sz="0" w:space="0" w:color="auto"/>
            <w:bottom w:val="none" w:sz="0" w:space="0" w:color="auto"/>
            <w:right w:val="none" w:sz="0" w:space="0" w:color="auto"/>
          </w:divBdr>
        </w:div>
        <w:div w:id="1120028419">
          <w:marLeft w:val="0"/>
          <w:marRight w:val="0"/>
          <w:marTop w:val="0"/>
          <w:marBottom w:val="0"/>
          <w:divBdr>
            <w:top w:val="none" w:sz="0" w:space="0" w:color="auto"/>
            <w:left w:val="none" w:sz="0" w:space="0" w:color="auto"/>
            <w:bottom w:val="none" w:sz="0" w:space="0" w:color="auto"/>
            <w:right w:val="none" w:sz="0" w:space="0" w:color="auto"/>
          </w:divBdr>
        </w:div>
        <w:div w:id="1137840600">
          <w:marLeft w:val="0"/>
          <w:marRight w:val="0"/>
          <w:marTop w:val="0"/>
          <w:marBottom w:val="0"/>
          <w:divBdr>
            <w:top w:val="none" w:sz="0" w:space="0" w:color="auto"/>
            <w:left w:val="none" w:sz="0" w:space="0" w:color="auto"/>
            <w:bottom w:val="none" w:sz="0" w:space="0" w:color="auto"/>
            <w:right w:val="none" w:sz="0" w:space="0" w:color="auto"/>
          </w:divBdr>
        </w:div>
        <w:div w:id="1146775510">
          <w:marLeft w:val="0"/>
          <w:marRight w:val="0"/>
          <w:marTop w:val="0"/>
          <w:marBottom w:val="0"/>
          <w:divBdr>
            <w:top w:val="none" w:sz="0" w:space="0" w:color="auto"/>
            <w:left w:val="none" w:sz="0" w:space="0" w:color="auto"/>
            <w:bottom w:val="none" w:sz="0" w:space="0" w:color="auto"/>
            <w:right w:val="none" w:sz="0" w:space="0" w:color="auto"/>
          </w:divBdr>
        </w:div>
        <w:div w:id="1214385279">
          <w:marLeft w:val="0"/>
          <w:marRight w:val="0"/>
          <w:marTop w:val="0"/>
          <w:marBottom w:val="0"/>
          <w:divBdr>
            <w:top w:val="none" w:sz="0" w:space="0" w:color="auto"/>
            <w:left w:val="none" w:sz="0" w:space="0" w:color="auto"/>
            <w:bottom w:val="none" w:sz="0" w:space="0" w:color="auto"/>
            <w:right w:val="none" w:sz="0" w:space="0" w:color="auto"/>
          </w:divBdr>
        </w:div>
        <w:div w:id="1220901552">
          <w:marLeft w:val="0"/>
          <w:marRight w:val="0"/>
          <w:marTop w:val="0"/>
          <w:marBottom w:val="0"/>
          <w:divBdr>
            <w:top w:val="none" w:sz="0" w:space="0" w:color="auto"/>
            <w:left w:val="none" w:sz="0" w:space="0" w:color="auto"/>
            <w:bottom w:val="none" w:sz="0" w:space="0" w:color="auto"/>
            <w:right w:val="none" w:sz="0" w:space="0" w:color="auto"/>
          </w:divBdr>
        </w:div>
        <w:div w:id="1224484472">
          <w:marLeft w:val="0"/>
          <w:marRight w:val="0"/>
          <w:marTop w:val="0"/>
          <w:marBottom w:val="0"/>
          <w:divBdr>
            <w:top w:val="none" w:sz="0" w:space="0" w:color="auto"/>
            <w:left w:val="none" w:sz="0" w:space="0" w:color="auto"/>
            <w:bottom w:val="none" w:sz="0" w:space="0" w:color="auto"/>
            <w:right w:val="none" w:sz="0" w:space="0" w:color="auto"/>
          </w:divBdr>
        </w:div>
        <w:div w:id="1230533866">
          <w:marLeft w:val="0"/>
          <w:marRight w:val="0"/>
          <w:marTop w:val="0"/>
          <w:marBottom w:val="0"/>
          <w:divBdr>
            <w:top w:val="none" w:sz="0" w:space="0" w:color="auto"/>
            <w:left w:val="none" w:sz="0" w:space="0" w:color="auto"/>
            <w:bottom w:val="none" w:sz="0" w:space="0" w:color="auto"/>
            <w:right w:val="none" w:sz="0" w:space="0" w:color="auto"/>
          </w:divBdr>
        </w:div>
        <w:div w:id="1246958167">
          <w:marLeft w:val="0"/>
          <w:marRight w:val="0"/>
          <w:marTop w:val="0"/>
          <w:marBottom w:val="0"/>
          <w:divBdr>
            <w:top w:val="none" w:sz="0" w:space="0" w:color="auto"/>
            <w:left w:val="none" w:sz="0" w:space="0" w:color="auto"/>
            <w:bottom w:val="none" w:sz="0" w:space="0" w:color="auto"/>
            <w:right w:val="none" w:sz="0" w:space="0" w:color="auto"/>
          </w:divBdr>
        </w:div>
        <w:div w:id="1332179835">
          <w:marLeft w:val="0"/>
          <w:marRight w:val="0"/>
          <w:marTop w:val="0"/>
          <w:marBottom w:val="0"/>
          <w:divBdr>
            <w:top w:val="none" w:sz="0" w:space="0" w:color="auto"/>
            <w:left w:val="none" w:sz="0" w:space="0" w:color="auto"/>
            <w:bottom w:val="none" w:sz="0" w:space="0" w:color="auto"/>
            <w:right w:val="none" w:sz="0" w:space="0" w:color="auto"/>
          </w:divBdr>
        </w:div>
        <w:div w:id="1332828109">
          <w:marLeft w:val="0"/>
          <w:marRight w:val="0"/>
          <w:marTop w:val="0"/>
          <w:marBottom w:val="0"/>
          <w:divBdr>
            <w:top w:val="none" w:sz="0" w:space="0" w:color="auto"/>
            <w:left w:val="none" w:sz="0" w:space="0" w:color="auto"/>
            <w:bottom w:val="none" w:sz="0" w:space="0" w:color="auto"/>
            <w:right w:val="none" w:sz="0" w:space="0" w:color="auto"/>
          </w:divBdr>
        </w:div>
        <w:div w:id="1342051261">
          <w:marLeft w:val="0"/>
          <w:marRight w:val="0"/>
          <w:marTop w:val="0"/>
          <w:marBottom w:val="0"/>
          <w:divBdr>
            <w:top w:val="none" w:sz="0" w:space="0" w:color="auto"/>
            <w:left w:val="none" w:sz="0" w:space="0" w:color="auto"/>
            <w:bottom w:val="none" w:sz="0" w:space="0" w:color="auto"/>
            <w:right w:val="none" w:sz="0" w:space="0" w:color="auto"/>
          </w:divBdr>
        </w:div>
        <w:div w:id="1360744725">
          <w:marLeft w:val="0"/>
          <w:marRight w:val="0"/>
          <w:marTop w:val="0"/>
          <w:marBottom w:val="0"/>
          <w:divBdr>
            <w:top w:val="none" w:sz="0" w:space="0" w:color="auto"/>
            <w:left w:val="none" w:sz="0" w:space="0" w:color="auto"/>
            <w:bottom w:val="none" w:sz="0" w:space="0" w:color="auto"/>
            <w:right w:val="none" w:sz="0" w:space="0" w:color="auto"/>
          </w:divBdr>
        </w:div>
        <w:div w:id="1385256269">
          <w:marLeft w:val="0"/>
          <w:marRight w:val="0"/>
          <w:marTop w:val="0"/>
          <w:marBottom w:val="0"/>
          <w:divBdr>
            <w:top w:val="none" w:sz="0" w:space="0" w:color="auto"/>
            <w:left w:val="none" w:sz="0" w:space="0" w:color="auto"/>
            <w:bottom w:val="none" w:sz="0" w:space="0" w:color="auto"/>
            <w:right w:val="none" w:sz="0" w:space="0" w:color="auto"/>
          </w:divBdr>
        </w:div>
        <w:div w:id="1388410422">
          <w:marLeft w:val="0"/>
          <w:marRight w:val="0"/>
          <w:marTop w:val="0"/>
          <w:marBottom w:val="0"/>
          <w:divBdr>
            <w:top w:val="none" w:sz="0" w:space="0" w:color="auto"/>
            <w:left w:val="none" w:sz="0" w:space="0" w:color="auto"/>
            <w:bottom w:val="none" w:sz="0" w:space="0" w:color="auto"/>
            <w:right w:val="none" w:sz="0" w:space="0" w:color="auto"/>
          </w:divBdr>
        </w:div>
        <w:div w:id="1420977834">
          <w:marLeft w:val="0"/>
          <w:marRight w:val="0"/>
          <w:marTop w:val="0"/>
          <w:marBottom w:val="0"/>
          <w:divBdr>
            <w:top w:val="none" w:sz="0" w:space="0" w:color="auto"/>
            <w:left w:val="none" w:sz="0" w:space="0" w:color="auto"/>
            <w:bottom w:val="none" w:sz="0" w:space="0" w:color="auto"/>
            <w:right w:val="none" w:sz="0" w:space="0" w:color="auto"/>
          </w:divBdr>
        </w:div>
        <w:div w:id="1424304922">
          <w:marLeft w:val="0"/>
          <w:marRight w:val="0"/>
          <w:marTop w:val="0"/>
          <w:marBottom w:val="0"/>
          <w:divBdr>
            <w:top w:val="none" w:sz="0" w:space="0" w:color="auto"/>
            <w:left w:val="none" w:sz="0" w:space="0" w:color="auto"/>
            <w:bottom w:val="none" w:sz="0" w:space="0" w:color="auto"/>
            <w:right w:val="none" w:sz="0" w:space="0" w:color="auto"/>
          </w:divBdr>
        </w:div>
        <w:div w:id="1454714864">
          <w:marLeft w:val="0"/>
          <w:marRight w:val="0"/>
          <w:marTop w:val="0"/>
          <w:marBottom w:val="0"/>
          <w:divBdr>
            <w:top w:val="none" w:sz="0" w:space="0" w:color="auto"/>
            <w:left w:val="none" w:sz="0" w:space="0" w:color="auto"/>
            <w:bottom w:val="none" w:sz="0" w:space="0" w:color="auto"/>
            <w:right w:val="none" w:sz="0" w:space="0" w:color="auto"/>
          </w:divBdr>
        </w:div>
        <w:div w:id="1478187443">
          <w:marLeft w:val="0"/>
          <w:marRight w:val="0"/>
          <w:marTop w:val="0"/>
          <w:marBottom w:val="0"/>
          <w:divBdr>
            <w:top w:val="none" w:sz="0" w:space="0" w:color="auto"/>
            <w:left w:val="none" w:sz="0" w:space="0" w:color="auto"/>
            <w:bottom w:val="none" w:sz="0" w:space="0" w:color="auto"/>
            <w:right w:val="none" w:sz="0" w:space="0" w:color="auto"/>
          </w:divBdr>
        </w:div>
        <w:div w:id="1488983316">
          <w:marLeft w:val="0"/>
          <w:marRight w:val="0"/>
          <w:marTop w:val="0"/>
          <w:marBottom w:val="0"/>
          <w:divBdr>
            <w:top w:val="none" w:sz="0" w:space="0" w:color="auto"/>
            <w:left w:val="none" w:sz="0" w:space="0" w:color="auto"/>
            <w:bottom w:val="none" w:sz="0" w:space="0" w:color="auto"/>
            <w:right w:val="none" w:sz="0" w:space="0" w:color="auto"/>
          </w:divBdr>
        </w:div>
        <w:div w:id="1490751834">
          <w:marLeft w:val="0"/>
          <w:marRight w:val="0"/>
          <w:marTop w:val="0"/>
          <w:marBottom w:val="0"/>
          <w:divBdr>
            <w:top w:val="none" w:sz="0" w:space="0" w:color="auto"/>
            <w:left w:val="none" w:sz="0" w:space="0" w:color="auto"/>
            <w:bottom w:val="none" w:sz="0" w:space="0" w:color="auto"/>
            <w:right w:val="none" w:sz="0" w:space="0" w:color="auto"/>
          </w:divBdr>
        </w:div>
        <w:div w:id="1533566439">
          <w:marLeft w:val="0"/>
          <w:marRight w:val="0"/>
          <w:marTop w:val="0"/>
          <w:marBottom w:val="0"/>
          <w:divBdr>
            <w:top w:val="none" w:sz="0" w:space="0" w:color="auto"/>
            <w:left w:val="none" w:sz="0" w:space="0" w:color="auto"/>
            <w:bottom w:val="none" w:sz="0" w:space="0" w:color="auto"/>
            <w:right w:val="none" w:sz="0" w:space="0" w:color="auto"/>
          </w:divBdr>
        </w:div>
        <w:div w:id="1581791697">
          <w:marLeft w:val="0"/>
          <w:marRight w:val="0"/>
          <w:marTop w:val="0"/>
          <w:marBottom w:val="0"/>
          <w:divBdr>
            <w:top w:val="none" w:sz="0" w:space="0" w:color="auto"/>
            <w:left w:val="none" w:sz="0" w:space="0" w:color="auto"/>
            <w:bottom w:val="none" w:sz="0" w:space="0" w:color="auto"/>
            <w:right w:val="none" w:sz="0" w:space="0" w:color="auto"/>
          </w:divBdr>
        </w:div>
        <w:div w:id="1599295115">
          <w:marLeft w:val="0"/>
          <w:marRight w:val="0"/>
          <w:marTop w:val="0"/>
          <w:marBottom w:val="0"/>
          <w:divBdr>
            <w:top w:val="none" w:sz="0" w:space="0" w:color="auto"/>
            <w:left w:val="none" w:sz="0" w:space="0" w:color="auto"/>
            <w:bottom w:val="none" w:sz="0" w:space="0" w:color="auto"/>
            <w:right w:val="none" w:sz="0" w:space="0" w:color="auto"/>
          </w:divBdr>
        </w:div>
        <w:div w:id="1606187699">
          <w:marLeft w:val="0"/>
          <w:marRight w:val="0"/>
          <w:marTop w:val="0"/>
          <w:marBottom w:val="0"/>
          <w:divBdr>
            <w:top w:val="none" w:sz="0" w:space="0" w:color="auto"/>
            <w:left w:val="none" w:sz="0" w:space="0" w:color="auto"/>
            <w:bottom w:val="none" w:sz="0" w:space="0" w:color="auto"/>
            <w:right w:val="none" w:sz="0" w:space="0" w:color="auto"/>
          </w:divBdr>
        </w:div>
        <w:div w:id="1614166198">
          <w:marLeft w:val="0"/>
          <w:marRight w:val="0"/>
          <w:marTop w:val="0"/>
          <w:marBottom w:val="0"/>
          <w:divBdr>
            <w:top w:val="none" w:sz="0" w:space="0" w:color="auto"/>
            <w:left w:val="none" w:sz="0" w:space="0" w:color="auto"/>
            <w:bottom w:val="none" w:sz="0" w:space="0" w:color="auto"/>
            <w:right w:val="none" w:sz="0" w:space="0" w:color="auto"/>
          </w:divBdr>
        </w:div>
        <w:div w:id="1615284344">
          <w:marLeft w:val="0"/>
          <w:marRight w:val="0"/>
          <w:marTop w:val="0"/>
          <w:marBottom w:val="0"/>
          <w:divBdr>
            <w:top w:val="none" w:sz="0" w:space="0" w:color="auto"/>
            <w:left w:val="none" w:sz="0" w:space="0" w:color="auto"/>
            <w:bottom w:val="none" w:sz="0" w:space="0" w:color="auto"/>
            <w:right w:val="none" w:sz="0" w:space="0" w:color="auto"/>
          </w:divBdr>
        </w:div>
        <w:div w:id="1616669945">
          <w:marLeft w:val="0"/>
          <w:marRight w:val="0"/>
          <w:marTop w:val="0"/>
          <w:marBottom w:val="0"/>
          <w:divBdr>
            <w:top w:val="none" w:sz="0" w:space="0" w:color="auto"/>
            <w:left w:val="none" w:sz="0" w:space="0" w:color="auto"/>
            <w:bottom w:val="none" w:sz="0" w:space="0" w:color="auto"/>
            <w:right w:val="none" w:sz="0" w:space="0" w:color="auto"/>
          </w:divBdr>
        </w:div>
        <w:div w:id="1638871845">
          <w:marLeft w:val="0"/>
          <w:marRight w:val="0"/>
          <w:marTop w:val="0"/>
          <w:marBottom w:val="0"/>
          <w:divBdr>
            <w:top w:val="none" w:sz="0" w:space="0" w:color="auto"/>
            <w:left w:val="none" w:sz="0" w:space="0" w:color="auto"/>
            <w:bottom w:val="none" w:sz="0" w:space="0" w:color="auto"/>
            <w:right w:val="none" w:sz="0" w:space="0" w:color="auto"/>
          </w:divBdr>
        </w:div>
        <w:div w:id="1658146769">
          <w:marLeft w:val="0"/>
          <w:marRight w:val="0"/>
          <w:marTop w:val="0"/>
          <w:marBottom w:val="0"/>
          <w:divBdr>
            <w:top w:val="none" w:sz="0" w:space="0" w:color="auto"/>
            <w:left w:val="none" w:sz="0" w:space="0" w:color="auto"/>
            <w:bottom w:val="none" w:sz="0" w:space="0" w:color="auto"/>
            <w:right w:val="none" w:sz="0" w:space="0" w:color="auto"/>
          </w:divBdr>
        </w:div>
        <w:div w:id="1694452563">
          <w:marLeft w:val="0"/>
          <w:marRight w:val="0"/>
          <w:marTop w:val="0"/>
          <w:marBottom w:val="0"/>
          <w:divBdr>
            <w:top w:val="none" w:sz="0" w:space="0" w:color="auto"/>
            <w:left w:val="none" w:sz="0" w:space="0" w:color="auto"/>
            <w:bottom w:val="none" w:sz="0" w:space="0" w:color="auto"/>
            <w:right w:val="none" w:sz="0" w:space="0" w:color="auto"/>
          </w:divBdr>
        </w:div>
        <w:div w:id="1734694591">
          <w:marLeft w:val="0"/>
          <w:marRight w:val="0"/>
          <w:marTop w:val="0"/>
          <w:marBottom w:val="0"/>
          <w:divBdr>
            <w:top w:val="none" w:sz="0" w:space="0" w:color="auto"/>
            <w:left w:val="none" w:sz="0" w:space="0" w:color="auto"/>
            <w:bottom w:val="none" w:sz="0" w:space="0" w:color="auto"/>
            <w:right w:val="none" w:sz="0" w:space="0" w:color="auto"/>
          </w:divBdr>
        </w:div>
        <w:div w:id="1753623892">
          <w:marLeft w:val="0"/>
          <w:marRight w:val="0"/>
          <w:marTop w:val="0"/>
          <w:marBottom w:val="0"/>
          <w:divBdr>
            <w:top w:val="none" w:sz="0" w:space="0" w:color="auto"/>
            <w:left w:val="none" w:sz="0" w:space="0" w:color="auto"/>
            <w:bottom w:val="none" w:sz="0" w:space="0" w:color="auto"/>
            <w:right w:val="none" w:sz="0" w:space="0" w:color="auto"/>
          </w:divBdr>
        </w:div>
        <w:div w:id="1817988322">
          <w:marLeft w:val="0"/>
          <w:marRight w:val="0"/>
          <w:marTop w:val="0"/>
          <w:marBottom w:val="0"/>
          <w:divBdr>
            <w:top w:val="none" w:sz="0" w:space="0" w:color="auto"/>
            <w:left w:val="none" w:sz="0" w:space="0" w:color="auto"/>
            <w:bottom w:val="none" w:sz="0" w:space="0" w:color="auto"/>
            <w:right w:val="none" w:sz="0" w:space="0" w:color="auto"/>
          </w:divBdr>
        </w:div>
        <w:div w:id="1828206736">
          <w:marLeft w:val="0"/>
          <w:marRight w:val="0"/>
          <w:marTop w:val="0"/>
          <w:marBottom w:val="0"/>
          <w:divBdr>
            <w:top w:val="none" w:sz="0" w:space="0" w:color="auto"/>
            <w:left w:val="none" w:sz="0" w:space="0" w:color="auto"/>
            <w:bottom w:val="none" w:sz="0" w:space="0" w:color="auto"/>
            <w:right w:val="none" w:sz="0" w:space="0" w:color="auto"/>
          </w:divBdr>
        </w:div>
        <w:div w:id="1843818368">
          <w:marLeft w:val="0"/>
          <w:marRight w:val="0"/>
          <w:marTop w:val="0"/>
          <w:marBottom w:val="0"/>
          <w:divBdr>
            <w:top w:val="none" w:sz="0" w:space="0" w:color="auto"/>
            <w:left w:val="none" w:sz="0" w:space="0" w:color="auto"/>
            <w:bottom w:val="none" w:sz="0" w:space="0" w:color="auto"/>
            <w:right w:val="none" w:sz="0" w:space="0" w:color="auto"/>
          </w:divBdr>
        </w:div>
        <w:div w:id="1866867760">
          <w:marLeft w:val="0"/>
          <w:marRight w:val="0"/>
          <w:marTop w:val="0"/>
          <w:marBottom w:val="0"/>
          <w:divBdr>
            <w:top w:val="none" w:sz="0" w:space="0" w:color="auto"/>
            <w:left w:val="none" w:sz="0" w:space="0" w:color="auto"/>
            <w:bottom w:val="none" w:sz="0" w:space="0" w:color="auto"/>
            <w:right w:val="none" w:sz="0" w:space="0" w:color="auto"/>
          </w:divBdr>
        </w:div>
        <w:div w:id="1872179437">
          <w:marLeft w:val="0"/>
          <w:marRight w:val="0"/>
          <w:marTop w:val="0"/>
          <w:marBottom w:val="0"/>
          <w:divBdr>
            <w:top w:val="none" w:sz="0" w:space="0" w:color="auto"/>
            <w:left w:val="none" w:sz="0" w:space="0" w:color="auto"/>
            <w:bottom w:val="none" w:sz="0" w:space="0" w:color="auto"/>
            <w:right w:val="none" w:sz="0" w:space="0" w:color="auto"/>
          </w:divBdr>
        </w:div>
        <w:div w:id="1884902667">
          <w:marLeft w:val="0"/>
          <w:marRight w:val="0"/>
          <w:marTop w:val="0"/>
          <w:marBottom w:val="0"/>
          <w:divBdr>
            <w:top w:val="none" w:sz="0" w:space="0" w:color="auto"/>
            <w:left w:val="none" w:sz="0" w:space="0" w:color="auto"/>
            <w:bottom w:val="none" w:sz="0" w:space="0" w:color="auto"/>
            <w:right w:val="none" w:sz="0" w:space="0" w:color="auto"/>
          </w:divBdr>
        </w:div>
        <w:div w:id="1885409571">
          <w:marLeft w:val="0"/>
          <w:marRight w:val="0"/>
          <w:marTop w:val="0"/>
          <w:marBottom w:val="0"/>
          <w:divBdr>
            <w:top w:val="none" w:sz="0" w:space="0" w:color="auto"/>
            <w:left w:val="none" w:sz="0" w:space="0" w:color="auto"/>
            <w:bottom w:val="none" w:sz="0" w:space="0" w:color="auto"/>
            <w:right w:val="none" w:sz="0" w:space="0" w:color="auto"/>
          </w:divBdr>
        </w:div>
      </w:divsChild>
    </w:div>
    <w:div w:id="163279279">
      <w:bodyDiv w:val="1"/>
      <w:marLeft w:val="0"/>
      <w:marRight w:val="0"/>
      <w:marTop w:val="0"/>
      <w:marBottom w:val="0"/>
      <w:divBdr>
        <w:top w:val="none" w:sz="0" w:space="0" w:color="auto"/>
        <w:left w:val="none" w:sz="0" w:space="0" w:color="auto"/>
        <w:bottom w:val="none" w:sz="0" w:space="0" w:color="auto"/>
        <w:right w:val="none" w:sz="0" w:space="0" w:color="auto"/>
      </w:divBdr>
    </w:div>
    <w:div w:id="163328814">
      <w:bodyDiv w:val="1"/>
      <w:marLeft w:val="0"/>
      <w:marRight w:val="0"/>
      <w:marTop w:val="0"/>
      <w:marBottom w:val="0"/>
      <w:divBdr>
        <w:top w:val="none" w:sz="0" w:space="0" w:color="auto"/>
        <w:left w:val="none" w:sz="0" w:space="0" w:color="auto"/>
        <w:bottom w:val="none" w:sz="0" w:space="0" w:color="auto"/>
        <w:right w:val="none" w:sz="0" w:space="0" w:color="auto"/>
      </w:divBdr>
    </w:div>
    <w:div w:id="163740028">
      <w:bodyDiv w:val="1"/>
      <w:marLeft w:val="0"/>
      <w:marRight w:val="0"/>
      <w:marTop w:val="0"/>
      <w:marBottom w:val="0"/>
      <w:divBdr>
        <w:top w:val="none" w:sz="0" w:space="0" w:color="auto"/>
        <w:left w:val="none" w:sz="0" w:space="0" w:color="auto"/>
        <w:bottom w:val="none" w:sz="0" w:space="0" w:color="auto"/>
        <w:right w:val="none" w:sz="0" w:space="0" w:color="auto"/>
      </w:divBdr>
    </w:div>
    <w:div w:id="163979170">
      <w:bodyDiv w:val="1"/>
      <w:marLeft w:val="0"/>
      <w:marRight w:val="0"/>
      <w:marTop w:val="0"/>
      <w:marBottom w:val="0"/>
      <w:divBdr>
        <w:top w:val="none" w:sz="0" w:space="0" w:color="auto"/>
        <w:left w:val="none" w:sz="0" w:space="0" w:color="auto"/>
        <w:bottom w:val="none" w:sz="0" w:space="0" w:color="auto"/>
        <w:right w:val="none" w:sz="0" w:space="0" w:color="auto"/>
      </w:divBdr>
    </w:div>
    <w:div w:id="164322932">
      <w:bodyDiv w:val="1"/>
      <w:marLeft w:val="0"/>
      <w:marRight w:val="0"/>
      <w:marTop w:val="0"/>
      <w:marBottom w:val="0"/>
      <w:divBdr>
        <w:top w:val="none" w:sz="0" w:space="0" w:color="auto"/>
        <w:left w:val="none" w:sz="0" w:space="0" w:color="auto"/>
        <w:bottom w:val="none" w:sz="0" w:space="0" w:color="auto"/>
        <w:right w:val="none" w:sz="0" w:space="0" w:color="auto"/>
      </w:divBdr>
    </w:div>
    <w:div w:id="164438059">
      <w:bodyDiv w:val="1"/>
      <w:marLeft w:val="0"/>
      <w:marRight w:val="0"/>
      <w:marTop w:val="0"/>
      <w:marBottom w:val="0"/>
      <w:divBdr>
        <w:top w:val="none" w:sz="0" w:space="0" w:color="auto"/>
        <w:left w:val="none" w:sz="0" w:space="0" w:color="auto"/>
        <w:bottom w:val="none" w:sz="0" w:space="0" w:color="auto"/>
        <w:right w:val="none" w:sz="0" w:space="0" w:color="auto"/>
      </w:divBdr>
      <w:divsChild>
        <w:div w:id="25957565">
          <w:marLeft w:val="0"/>
          <w:marRight w:val="0"/>
          <w:marTop w:val="0"/>
          <w:marBottom w:val="0"/>
          <w:divBdr>
            <w:top w:val="none" w:sz="0" w:space="0" w:color="auto"/>
            <w:left w:val="none" w:sz="0" w:space="0" w:color="auto"/>
            <w:bottom w:val="none" w:sz="0" w:space="0" w:color="auto"/>
            <w:right w:val="none" w:sz="0" w:space="0" w:color="auto"/>
          </w:divBdr>
        </w:div>
        <w:div w:id="28265172">
          <w:marLeft w:val="0"/>
          <w:marRight w:val="0"/>
          <w:marTop w:val="0"/>
          <w:marBottom w:val="0"/>
          <w:divBdr>
            <w:top w:val="none" w:sz="0" w:space="0" w:color="auto"/>
            <w:left w:val="none" w:sz="0" w:space="0" w:color="auto"/>
            <w:bottom w:val="none" w:sz="0" w:space="0" w:color="auto"/>
            <w:right w:val="none" w:sz="0" w:space="0" w:color="auto"/>
          </w:divBdr>
        </w:div>
        <w:div w:id="45615420">
          <w:marLeft w:val="0"/>
          <w:marRight w:val="0"/>
          <w:marTop w:val="0"/>
          <w:marBottom w:val="0"/>
          <w:divBdr>
            <w:top w:val="none" w:sz="0" w:space="0" w:color="auto"/>
            <w:left w:val="none" w:sz="0" w:space="0" w:color="auto"/>
            <w:bottom w:val="none" w:sz="0" w:space="0" w:color="auto"/>
            <w:right w:val="none" w:sz="0" w:space="0" w:color="auto"/>
          </w:divBdr>
        </w:div>
        <w:div w:id="69541068">
          <w:marLeft w:val="0"/>
          <w:marRight w:val="0"/>
          <w:marTop w:val="0"/>
          <w:marBottom w:val="0"/>
          <w:divBdr>
            <w:top w:val="none" w:sz="0" w:space="0" w:color="auto"/>
            <w:left w:val="none" w:sz="0" w:space="0" w:color="auto"/>
            <w:bottom w:val="none" w:sz="0" w:space="0" w:color="auto"/>
            <w:right w:val="none" w:sz="0" w:space="0" w:color="auto"/>
          </w:divBdr>
        </w:div>
        <w:div w:id="88818190">
          <w:marLeft w:val="0"/>
          <w:marRight w:val="0"/>
          <w:marTop w:val="0"/>
          <w:marBottom w:val="0"/>
          <w:divBdr>
            <w:top w:val="none" w:sz="0" w:space="0" w:color="auto"/>
            <w:left w:val="none" w:sz="0" w:space="0" w:color="auto"/>
            <w:bottom w:val="none" w:sz="0" w:space="0" w:color="auto"/>
            <w:right w:val="none" w:sz="0" w:space="0" w:color="auto"/>
          </w:divBdr>
        </w:div>
        <w:div w:id="112402419">
          <w:marLeft w:val="0"/>
          <w:marRight w:val="0"/>
          <w:marTop w:val="0"/>
          <w:marBottom w:val="0"/>
          <w:divBdr>
            <w:top w:val="none" w:sz="0" w:space="0" w:color="auto"/>
            <w:left w:val="none" w:sz="0" w:space="0" w:color="auto"/>
            <w:bottom w:val="none" w:sz="0" w:space="0" w:color="auto"/>
            <w:right w:val="none" w:sz="0" w:space="0" w:color="auto"/>
          </w:divBdr>
        </w:div>
        <w:div w:id="115605686">
          <w:marLeft w:val="0"/>
          <w:marRight w:val="0"/>
          <w:marTop w:val="0"/>
          <w:marBottom w:val="0"/>
          <w:divBdr>
            <w:top w:val="none" w:sz="0" w:space="0" w:color="auto"/>
            <w:left w:val="none" w:sz="0" w:space="0" w:color="auto"/>
            <w:bottom w:val="none" w:sz="0" w:space="0" w:color="auto"/>
            <w:right w:val="none" w:sz="0" w:space="0" w:color="auto"/>
          </w:divBdr>
        </w:div>
        <w:div w:id="116292121">
          <w:marLeft w:val="0"/>
          <w:marRight w:val="0"/>
          <w:marTop w:val="0"/>
          <w:marBottom w:val="0"/>
          <w:divBdr>
            <w:top w:val="none" w:sz="0" w:space="0" w:color="auto"/>
            <w:left w:val="none" w:sz="0" w:space="0" w:color="auto"/>
            <w:bottom w:val="none" w:sz="0" w:space="0" w:color="auto"/>
            <w:right w:val="none" w:sz="0" w:space="0" w:color="auto"/>
          </w:divBdr>
        </w:div>
        <w:div w:id="146241918">
          <w:marLeft w:val="0"/>
          <w:marRight w:val="0"/>
          <w:marTop w:val="0"/>
          <w:marBottom w:val="0"/>
          <w:divBdr>
            <w:top w:val="none" w:sz="0" w:space="0" w:color="auto"/>
            <w:left w:val="none" w:sz="0" w:space="0" w:color="auto"/>
            <w:bottom w:val="none" w:sz="0" w:space="0" w:color="auto"/>
            <w:right w:val="none" w:sz="0" w:space="0" w:color="auto"/>
          </w:divBdr>
        </w:div>
        <w:div w:id="178743691">
          <w:marLeft w:val="0"/>
          <w:marRight w:val="0"/>
          <w:marTop w:val="0"/>
          <w:marBottom w:val="0"/>
          <w:divBdr>
            <w:top w:val="none" w:sz="0" w:space="0" w:color="auto"/>
            <w:left w:val="none" w:sz="0" w:space="0" w:color="auto"/>
            <w:bottom w:val="none" w:sz="0" w:space="0" w:color="auto"/>
            <w:right w:val="none" w:sz="0" w:space="0" w:color="auto"/>
          </w:divBdr>
        </w:div>
        <w:div w:id="191844592">
          <w:marLeft w:val="0"/>
          <w:marRight w:val="0"/>
          <w:marTop w:val="0"/>
          <w:marBottom w:val="0"/>
          <w:divBdr>
            <w:top w:val="none" w:sz="0" w:space="0" w:color="auto"/>
            <w:left w:val="none" w:sz="0" w:space="0" w:color="auto"/>
            <w:bottom w:val="none" w:sz="0" w:space="0" w:color="auto"/>
            <w:right w:val="none" w:sz="0" w:space="0" w:color="auto"/>
          </w:divBdr>
        </w:div>
        <w:div w:id="194276572">
          <w:marLeft w:val="0"/>
          <w:marRight w:val="0"/>
          <w:marTop w:val="0"/>
          <w:marBottom w:val="0"/>
          <w:divBdr>
            <w:top w:val="none" w:sz="0" w:space="0" w:color="auto"/>
            <w:left w:val="none" w:sz="0" w:space="0" w:color="auto"/>
            <w:bottom w:val="none" w:sz="0" w:space="0" w:color="auto"/>
            <w:right w:val="none" w:sz="0" w:space="0" w:color="auto"/>
          </w:divBdr>
        </w:div>
        <w:div w:id="221991337">
          <w:marLeft w:val="0"/>
          <w:marRight w:val="0"/>
          <w:marTop w:val="0"/>
          <w:marBottom w:val="0"/>
          <w:divBdr>
            <w:top w:val="none" w:sz="0" w:space="0" w:color="auto"/>
            <w:left w:val="none" w:sz="0" w:space="0" w:color="auto"/>
            <w:bottom w:val="none" w:sz="0" w:space="0" w:color="auto"/>
            <w:right w:val="none" w:sz="0" w:space="0" w:color="auto"/>
          </w:divBdr>
        </w:div>
        <w:div w:id="236213792">
          <w:marLeft w:val="0"/>
          <w:marRight w:val="0"/>
          <w:marTop w:val="0"/>
          <w:marBottom w:val="0"/>
          <w:divBdr>
            <w:top w:val="none" w:sz="0" w:space="0" w:color="auto"/>
            <w:left w:val="none" w:sz="0" w:space="0" w:color="auto"/>
            <w:bottom w:val="none" w:sz="0" w:space="0" w:color="auto"/>
            <w:right w:val="none" w:sz="0" w:space="0" w:color="auto"/>
          </w:divBdr>
        </w:div>
        <w:div w:id="290786530">
          <w:marLeft w:val="0"/>
          <w:marRight w:val="0"/>
          <w:marTop w:val="0"/>
          <w:marBottom w:val="0"/>
          <w:divBdr>
            <w:top w:val="none" w:sz="0" w:space="0" w:color="auto"/>
            <w:left w:val="none" w:sz="0" w:space="0" w:color="auto"/>
            <w:bottom w:val="none" w:sz="0" w:space="0" w:color="auto"/>
            <w:right w:val="none" w:sz="0" w:space="0" w:color="auto"/>
          </w:divBdr>
        </w:div>
        <w:div w:id="313292333">
          <w:marLeft w:val="0"/>
          <w:marRight w:val="0"/>
          <w:marTop w:val="0"/>
          <w:marBottom w:val="0"/>
          <w:divBdr>
            <w:top w:val="none" w:sz="0" w:space="0" w:color="auto"/>
            <w:left w:val="none" w:sz="0" w:space="0" w:color="auto"/>
            <w:bottom w:val="none" w:sz="0" w:space="0" w:color="auto"/>
            <w:right w:val="none" w:sz="0" w:space="0" w:color="auto"/>
          </w:divBdr>
        </w:div>
        <w:div w:id="322902971">
          <w:marLeft w:val="0"/>
          <w:marRight w:val="0"/>
          <w:marTop w:val="0"/>
          <w:marBottom w:val="0"/>
          <w:divBdr>
            <w:top w:val="none" w:sz="0" w:space="0" w:color="auto"/>
            <w:left w:val="none" w:sz="0" w:space="0" w:color="auto"/>
            <w:bottom w:val="none" w:sz="0" w:space="0" w:color="auto"/>
            <w:right w:val="none" w:sz="0" w:space="0" w:color="auto"/>
          </w:divBdr>
        </w:div>
        <w:div w:id="335884481">
          <w:marLeft w:val="0"/>
          <w:marRight w:val="0"/>
          <w:marTop w:val="0"/>
          <w:marBottom w:val="0"/>
          <w:divBdr>
            <w:top w:val="none" w:sz="0" w:space="0" w:color="auto"/>
            <w:left w:val="none" w:sz="0" w:space="0" w:color="auto"/>
            <w:bottom w:val="none" w:sz="0" w:space="0" w:color="auto"/>
            <w:right w:val="none" w:sz="0" w:space="0" w:color="auto"/>
          </w:divBdr>
        </w:div>
        <w:div w:id="343678627">
          <w:marLeft w:val="0"/>
          <w:marRight w:val="0"/>
          <w:marTop w:val="0"/>
          <w:marBottom w:val="0"/>
          <w:divBdr>
            <w:top w:val="none" w:sz="0" w:space="0" w:color="auto"/>
            <w:left w:val="none" w:sz="0" w:space="0" w:color="auto"/>
            <w:bottom w:val="none" w:sz="0" w:space="0" w:color="auto"/>
            <w:right w:val="none" w:sz="0" w:space="0" w:color="auto"/>
          </w:divBdr>
        </w:div>
        <w:div w:id="354815096">
          <w:marLeft w:val="0"/>
          <w:marRight w:val="0"/>
          <w:marTop w:val="0"/>
          <w:marBottom w:val="0"/>
          <w:divBdr>
            <w:top w:val="none" w:sz="0" w:space="0" w:color="auto"/>
            <w:left w:val="none" w:sz="0" w:space="0" w:color="auto"/>
            <w:bottom w:val="none" w:sz="0" w:space="0" w:color="auto"/>
            <w:right w:val="none" w:sz="0" w:space="0" w:color="auto"/>
          </w:divBdr>
        </w:div>
        <w:div w:id="453867270">
          <w:marLeft w:val="0"/>
          <w:marRight w:val="0"/>
          <w:marTop w:val="0"/>
          <w:marBottom w:val="0"/>
          <w:divBdr>
            <w:top w:val="none" w:sz="0" w:space="0" w:color="auto"/>
            <w:left w:val="none" w:sz="0" w:space="0" w:color="auto"/>
            <w:bottom w:val="none" w:sz="0" w:space="0" w:color="auto"/>
            <w:right w:val="none" w:sz="0" w:space="0" w:color="auto"/>
          </w:divBdr>
        </w:div>
        <w:div w:id="456143322">
          <w:marLeft w:val="0"/>
          <w:marRight w:val="0"/>
          <w:marTop w:val="0"/>
          <w:marBottom w:val="0"/>
          <w:divBdr>
            <w:top w:val="none" w:sz="0" w:space="0" w:color="auto"/>
            <w:left w:val="none" w:sz="0" w:space="0" w:color="auto"/>
            <w:bottom w:val="none" w:sz="0" w:space="0" w:color="auto"/>
            <w:right w:val="none" w:sz="0" w:space="0" w:color="auto"/>
          </w:divBdr>
        </w:div>
        <w:div w:id="478227705">
          <w:marLeft w:val="0"/>
          <w:marRight w:val="0"/>
          <w:marTop w:val="0"/>
          <w:marBottom w:val="0"/>
          <w:divBdr>
            <w:top w:val="none" w:sz="0" w:space="0" w:color="auto"/>
            <w:left w:val="none" w:sz="0" w:space="0" w:color="auto"/>
            <w:bottom w:val="none" w:sz="0" w:space="0" w:color="auto"/>
            <w:right w:val="none" w:sz="0" w:space="0" w:color="auto"/>
          </w:divBdr>
        </w:div>
        <w:div w:id="500387896">
          <w:marLeft w:val="0"/>
          <w:marRight w:val="0"/>
          <w:marTop w:val="0"/>
          <w:marBottom w:val="0"/>
          <w:divBdr>
            <w:top w:val="none" w:sz="0" w:space="0" w:color="auto"/>
            <w:left w:val="none" w:sz="0" w:space="0" w:color="auto"/>
            <w:bottom w:val="none" w:sz="0" w:space="0" w:color="auto"/>
            <w:right w:val="none" w:sz="0" w:space="0" w:color="auto"/>
          </w:divBdr>
        </w:div>
        <w:div w:id="514422607">
          <w:marLeft w:val="0"/>
          <w:marRight w:val="0"/>
          <w:marTop w:val="0"/>
          <w:marBottom w:val="0"/>
          <w:divBdr>
            <w:top w:val="none" w:sz="0" w:space="0" w:color="auto"/>
            <w:left w:val="none" w:sz="0" w:space="0" w:color="auto"/>
            <w:bottom w:val="none" w:sz="0" w:space="0" w:color="auto"/>
            <w:right w:val="none" w:sz="0" w:space="0" w:color="auto"/>
          </w:divBdr>
        </w:div>
        <w:div w:id="637731257">
          <w:marLeft w:val="0"/>
          <w:marRight w:val="0"/>
          <w:marTop w:val="0"/>
          <w:marBottom w:val="0"/>
          <w:divBdr>
            <w:top w:val="none" w:sz="0" w:space="0" w:color="auto"/>
            <w:left w:val="none" w:sz="0" w:space="0" w:color="auto"/>
            <w:bottom w:val="none" w:sz="0" w:space="0" w:color="auto"/>
            <w:right w:val="none" w:sz="0" w:space="0" w:color="auto"/>
          </w:divBdr>
        </w:div>
        <w:div w:id="667170680">
          <w:marLeft w:val="0"/>
          <w:marRight w:val="0"/>
          <w:marTop w:val="0"/>
          <w:marBottom w:val="0"/>
          <w:divBdr>
            <w:top w:val="none" w:sz="0" w:space="0" w:color="auto"/>
            <w:left w:val="none" w:sz="0" w:space="0" w:color="auto"/>
            <w:bottom w:val="none" w:sz="0" w:space="0" w:color="auto"/>
            <w:right w:val="none" w:sz="0" w:space="0" w:color="auto"/>
          </w:divBdr>
        </w:div>
        <w:div w:id="684983635">
          <w:marLeft w:val="0"/>
          <w:marRight w:val="0"/>
          <w:marTop w:val="0"/>
          <w:marBottom w:val="0"/>
          <w:divBdr>
            <w:top w:val="none" w:sz="0" w:space="0" w:color="auto"/>
            <w:left w:val="none" w:sz="0" w:space="0" w:color="auto"/>
            <w:bottom w:val="none" w:sz="0" w:space="0" w:color="auto"/>
            <w:right w:val="none" w:sz="0" w:space="0" w:color="auto"/>
          </w:divBdr>
        </w:div>
        <w:div w:id="700860840">
          <w:marLeft w:val="0"/>
          <w:marRight w:val="0"/>
          <w:marTop w:val="0"/>
          <w:marBottom w:val="0"/>
          <w:divBdr>
            <w:top w:val="none" w:sz="0" w:space="0" w:color="auto"/>
            <w:left w:val="none" w:sz="0" w:space="0" w:color="auto"/>
            <w:bottom w:val="none" w:sz="0" w:space="0" w:color="auto"/>
            <w:right w:val="none" w:sz="0" w:space="0" w:color="auto"/>
          </w:divBdr>
        </w:div>
        <w:div w:id="723065815">
          <w:marLeft w:val="0"/>
          <w:marRight w:val="0"/>
          <w:marTop w:val="0"/>
          <w:marBottom w:val="0"/>
          <w:divBdr>
            <w:top w:val="none" w:sz="0" w:space="0" w:color="auto"/>
            <w:left w:val="none" w:sz="0" w:space="0" w:color="auto"/>
            <w:bottom w:val="none" w:sz="0" w:space="0" w:color="auto"/>
            <w:right w:val="none" w:sz="0" w:space="0" w:color="auto"/>
          </w:divBdr>
        </w:div>
        <w:div w:id="736124096">
          <w:marLeft w:val="0"/>
          <w:marRight w:val="0"/>
          <w:marTop w:val="0"/>
          <w:marBottom w:val="0"/>
          <w:divBdr>
            <w:top w:val="none" w:sz="0" w:space="0" w:color="auto"/>
            <w:left w:val="none" w:sz="0" w:space="0" w:color="auto"/>
            <w:bottom w:val="none" w:sz="0" w:space="0" w:color="auto"/>
            <w:right w:val="none" w:sz="0" w:space="0" w:color="auto"/>
          </w:divBdr>
        </w:div>
        <w:div w:id="738553122">
          <w:marLeft w:val="0"/>
          <w:marRight w:val="0"/>
          <w:marTop w:val="0"/>
          <w:marBottom w:val="0"/>
          <w:divBdr>
            <w:top w:val="none" w:sz="0" w:space="0" w:color="auto"/>
            <w:left w:val="none" w:sz="0" w:space="0" w:color="auto"/>
            <w:bottom w:val="none" w:sz="0" w:space="0" w:color="auto"/>
            <w:right w:val="none" w:sz="0" w:space="0" w:color="auto"/>
          </w:divBdr>
        </w:div>
        <w:div w:id="760176958">
          <w:marLeft w:val="0"/>
          <w:marRight w:val="0"/>
          <w:marTop w:val="0"/>
          <w:marBottom w:val="0"/>
          <w:divBdr>
            <w:top w:val="none" w:sz="0" w:space="0" w:color="auto"/>
            <w:left w:val="none" w:sz="0" w:space="0" w:color="auto"/>
            <w:bottom w:val="none" w:sz="0" w:space="0" w:color="auto"/>
            <w:right w:val="none" w:sz="0" w:space="0" w:color="auto"/>
          </w:divBdr>
        </w:div>
        <w:div w:id="786437265">
          <w:marLeft w:val="0"/>
          <w:marRight w:val="0"/>
          <w:marTop w:val="0"/>
          <w:marBottom w:val="0"/>
          <w:divBdr>
            <w:top w:val="none" w:sz="0" w:space="0" w:color="auto"/>
            <w:left w:val="none" w:sz="0" w:space="0" w:color="auto"/>
            <w:bottom w:val="none" w:sz="0" w:space="0" w:color="auto"/>
            <w:right w:val="none" w:sz="0" w:space="0" w:color="auto"/>
          </w:divBdr>
        </w:div>
        <w:div w:id="788285695">
          <w:marLeft w:val="0"/>
          <w:marRight w:val="0"/>
          <w:marTop w:val="0"/>
          <w:marBottom w:val="0"/>
          <w:divBdr>
            <w:top w:val="none" w:sz="0" w:space="0" w:color="auto"/>
            <w:left w:val="none" w:sz="0" w:space="0" w:color="auto"/>
            <w:bottom w:val="none" w:sz="0" w:space="0" w:color="auto"/>
            <w:right w:val="none" w:sz="0" w:space="0" w:color="auto"/>
          </w:divBdr>
        </w:div>
        <w:div w:id="791483299">
          <w:marLeft w:val="0"/>
          <w:marRight w:val="0"/>
          <w:marTop w:val="0"/>
          <w:marBottom w:val="0"/>
          <w:divBdr>
            <w:top w:val="none" w:sz="0" w:space="0" w:color="auto"/>
            <w:left w:val="none" w:sz="0" w:space="0" w:color="auto"/>
            <w:bottom w:val="none" w:sz="0" w:space="0" w:color="auto"/>
            <w:right w:val="none" w:sz="0" w:space="0" w:color="auto"/>
          </w:divBdr>
        </w:div>
        <w:div w:id="801574671">
          <w:marLeft w:val="0"/>
          <w:marRight w:val="0"/>
          <w:marTop w:val="0"/>
          <w:marBottom w:val="0"/>
          <w:divBdr>
            <w:top w:val="none" w:sz="0" w:space="0" w:color="auto"/>
            <w:left w:val="none" w:sz="0" w:space="0" w:color="auto"/>
            <w:bottom w:val="none" w:sz="0" w:space="0" w:color="auto"/>
            <w:right w:val="none" w:sz="0" w:space="0" w:color="auto"/>
          </w:divBdr>
        </w:div>
        <w:div w:id="811294489">
          <w:marLeft w:val="0"/>
          <w:marRight w:val="0"/>
          <w:marTop w:val="0"/>
          <w:marBottom w:val="0"/>
          <w:divBdr>
            <w:top w:val="none" w:sz="0" w:space="0" w:color="auto"/>
            <w:left w:val="none" w:sz="0" w:space="0" w:color="auto"/>
            <w:bottom w:val="none" w:sz="0" w:space="0" w:color="auto"/>
            <w:right w:val="none" w:sz="0" w:space="0" w:color="auto"/>
          </w:divBdr>
        </w:div>
        <w:div w:id="834149860">
          <w:marLeft w:val="0"/>
          <w:marRight w:val="0"/>
          <w:marTop w:val="0"/>
          <w:marBottom w:val="0"/>
          <w:divBdr>
            <w:top w:val="none" w:sz="0" w:space="0" w:color="auto"/>
            <w:left w:val="none" w:sz="0" w:space="0" w:color="auto"/>
            <w:bottom w:val="none" w:sz="0" w:space="0" w:color="auto"/>
            <w:right w:val="none" w:sz="0" w:space="0" w:color="auto"/>
          </w:divBdr>
        </w:div>
        <w:div w:id="873540191">
          <w:marLeft w:val="0"/>
          <w:marRight w:val="0"/>
          <w:marTop w:val="0"/>
          <w:marBottom w:val="0"/>
          <w:divBdr>
            <w:top w:val="none" w:sz="0" w:space="0" w:color="auto"/>
            <w:left w:val="none" w:sz="0" w:space="0" w:color="auto"/>
            <w:bottom w:val="none" w:sz="0" w:space="0" w:color="auto"/>
            <w:right w:val="none" w:sz="0" w:space="0" w:color="auto"/>
          </w:divBdr>
        </w:div>
        <w:div w:id="903416495">
          <w:marLeft w:val="0"/>
          <w:marRight w:val="0"/>
          <w:marTop w:val="0"/>
          <w:marBottom w:val="0"/>
          <w:divBdr>
            <w:top w:val="none" w:sz="0" w:space="0" w:color="auto"/>
            <w:left w:val="none" w:sz="0" w:space="0" w:color="auto"/>
            <w:bottom w:val="none" w:sz="0" w:space="0" w:color="auto"/>
            <w:right w:val="none" w:sz="0" w:space="0" w:color="auto"/>
          </w:divBdr>
        </w:div>
        <w:div w:id="906840586">
          <w:marLeft w:val="0"/>
          <w:marRight w:val="0"/>
          <w:marTop w:val="0"/>
          <w:marBottom w:val="0"/>
          <w:divBdr>
            <w:top w:val="none" w:sz="0" w:space="0" w:color="auto"/>
            <w:left w:val="none" w:sz="0" w:space="0" w:color="auto"/>
            <w:bottom w:val="none" w:sz="0" w:space="0" w:color="auto"/>
            <w:right w:val="none" w:sz="0" w:space="0" w:color="auto"/>
          </w:divBdr>
        </w:div>
        <w:div w:id="913589775">
          <w:marLeft w:val="0"/>
          <w:marRight w:val="0"/>
          <w:marTop w:val="0"/>
          <w:marBottom w:val="0"/>
          <w:divBdr>
            <w:top w:val="none" w:sz="0" w:space="0" w:color="auto"/>
            <w:left w:val="none" w:sz="0" w:space="0" w:color="auto"/>
            <w:bottom w:val="none" w:sz="0" w:space="0" w:color="auto"/>
            <w:right w:val="none" w:sz="0" w:space="0" w:color="auto"/>
          </w:divBdr>
        </w:div>
        <w:div w:id="950748930">
          <w:marLeft w:val="0"/>
          <w:marRight w:val="0"/>
          <w:marTop w:val="0"/>
          <w:marBottom w:val="0"/>
          <w:divBdr>
            <w:top w:val="none" w:sz="0" w:space="0" w:color="auto"/>
            <w:left w:val="none" w:sz="0" w:space="0" w:color="auto"/>
            <w:bottom w:val="none" w:sz="0" w:space="0" w:color="auto"/>
            <w:right w:val="none" w:sz="0" w:space="0" w:color="auto"/>
          </w:divBdr>
        </w:div>
        <w:div w:id="977763726">
          <w:marLeft w:val="0"/>
          <w:marRight w:val="0"/>
          <w:marTop w:val="0"/>
          <w:marBottom w:val="0"/>
          <w:divBdr>
            <w:top w:val="none" w:sz="0" w:space="0" w:color="auto"/>
            <w:left w:val="none" w:sz="0" w:space="0" w:color="auto"/>
            <w:bottom w:val="none" w:sz="0" w:space="0" w:color="auto"/>
            <w:right w:val="none" w:sz="0" w:space="0" w:color="auto"/>
          </w:divBdr>
        </w:div>
        <w:div w:id="987055941">
          <w:marLeft w:val="0"/>
          <w:marRight w:val="0"/>
          <w:marTop w:val="0"/>
          <w:marBottom w:val="0"/>
          <w:divBdr>
            <w:top w:val="none" w:sz="0" w:space="0" w:color="auto"/>
            <w:left w:val="none" w:sz="0" w:space="0" w:color="auto"/>
            <w:bottom w:val="none" w:sz="0" w:space="0" w:color="auto"/>
            <w:right w:val="none" w:sz="0" w:space="0" w:color="auto"/>
          </w:divBdr>
        </w:div>
        <w:div w:id="1025907167">
          <w:marLeft w:val="0"/>
          <w:marRight w:val="0"/>
          <w:marTop w:val="0"/>
          <w:marBottom w:val="0"/>
          <w:divBdr>
            <w:top w:val="none" w:sz="0" w:space="0" w:color="auto"/>
            <w:left w:val="none" w:sz="0" w:space="0" w:color="auto"/>
            <w:bottom w:val="none" w:sz="0" w:space="0" w:color="auto"/>
            <w:right w:val="none" w:sz="0" w:space="0" w:color="auto"/>
          </w:divBdr>
        </w:div>
        <w:div w:id="1026949925">
          <w:marLeft w:val="0"/>
          <w:marRight w:val="0"/>
          <w:marTop w:val="0"/>
          <w:marBottom w:val="0"/>
          <w:divBdr>
            <w:top w:val="none" w:sz="0" w:space="0" w:color="auto"/>
            <w:left w:val="none" w:sz="0" w:space="0" w:color="auto"/>
            <w:bottom w:val="none" w:sz="0" w:space="0" w:color="auto"/>
            <w:right w:val="none" w:sz="0" w:space="0" w:color="auto"/>
          </w:divBdr>
        </w:div>
        <w:div w:id="1042829345">
          <w:marLeft w:val="0"/>
          <w:marRight w:val="0"/>
          <w:marTop w:val="0"/>
          <w:marBottom w:val="0"/>
          <w:divBdr>
            <w:top w:val="none" w:sz="0" w:space="0" w:color="auto"/>
            <w:left w:val="none" w:sz="0" w:space="0" w:color="auto"/>
            <w:bottom w:val="none" w:sz="0" w:space="0" w:color="auto"/>
            <w:right w:val="none" w:sz="0" w:space="0" w:color="auto"/>
          </w:divBdr>
        </w:div>
        <w:div w:id="1088379558">
          <w:marLeft w:val="0"/>
          <w:marRight w:val="0"/>
          <w:marTop w:val="0"/>
          <w:marBottom w:val="0"/>
          <w:divBdr>
            <w:top w:val="none" w:sz="0" w:space="0" w:color="auto"/>
            <w:left w:val="none" w:sz="0" w:space="0" w:color="auto"/>
            <w:bottom w:val="none" w:sz="0" w:space="0" w:color="auto"/>
            <w:right w:val="none" w:sz="0" w:space="0" w:color="auto"/>
          </w:divBdr>
        </w:div>
        <w:div w:id="1089616022">
          <w:marLeft w:val="0"/>
          <w:marRight w:val="0"/>
          <w:marTop w:val="0"/>
          <w:marBottom w:val="0"/>
          <w:divBdr>
            <w:top w:val="none" w:sz="0" w:space="0" w:color="auto"/>
            <w:left w:val="none" w:sz="0" w:space="0" w:color="auto"/>
            <w:bottom w:val="none" w:sz="0" w:space="0" w:color="auto"/>
            <w:right w:val="none" w:sz="0" w:space="0" w:color="auto"/>
          </w:divBdr>
        </w:div>
        <w:div w:id="1128934615">
          <w:marLeft w:val="0"/>
          <w:marRight w:val="0"/>
          <w:marTop w:val="0"/>
          <w:marBottom w:val="0"/>
          <w:divBdr>
            <w:top w:val="none" w:sz="0" w:space="0" w:color="auto"/>
            <w:left w:val="none" w:sz="0" w:space="0" w:color="auto"/>
            <w:bottom w:val="none" w:sz="0" w:space="0" w:color="auto"/>
            <w:right w:val="none" w:sz="0" w:space="0" w:color="auto"/>
          </w:divBdr>
        </w:div>
        <w:div w:id="1145272261">
          <w:marLeft w:val="0"/>
          <w:marRight w:val="0"/>
          <w:marTop w:val="0"/>
          <w:marBottom w:val="0"/>
          <w:divBdr>
            <w:top w:val="none" w:sz="0" w:space="0" w:color="auto"/>
            <w:left w:val="none" w:sz="0" w:space="0" w:color="auto"/>
            <w:bottom w:val="none" w:sz="0" w:space="0" w:color="auto"/>
            <w:right w:val="none" w:sz="0" w:space="0" w:color="auto"/>
          </w:divBdr>
        </w:div>
        <w:div w:id="1145897614">
          <w:marLeft w:val="0"/>
          <w:marRight w:val="0"/>
          <w:marTop w:val="0"/>
          <w:marBottom w:val="0"/>
          <w:divBdr>
            <w:top w:val="none" w:sz="0" w:space="0" w:color="auto"/>
            <w:left w:val="none" w:sz="0" w:space="0" w:color="auto"/>
            <w:bottom w:val="none" w:sz="0" w:space="0" w:color="auto"/>
            <w:right w:val="none" w:sz="0" w:space="0" w:color="auto"/>
          </w:divBdr>
        </w:div>
        <w:div w:id="1149328039">
          <w:marLeft w:val="0"/>
          <w:marRight w:val="0"/>
          <w:marTop w:val="0"/>
          <w:marBottom w:val="0"/>
          <w:divBdr>
            <w:top w:val="none" w:sz="0" w:space="0" w:color="auto"/>
            <w:left w:val="none" w:sz="0" w:space="0" w:color="auto"/>
            <w:bottom w:val="none" w:sz="0" w:space="0" w:color="auto"/>
            <w:right w:val="none" w:sz="0" w:space="0" w:color="auto"/>
          </w:divBdr>
        </w:div>
        <w:div w:id="1158115765">
          <w:marLeft w:val="0"/>
          <w:marRight w:val="0"/>
          <w:marTop w:val="0"/>
          <w:marBottom w:val="0"/>
          <w:divBdr>
            <w:top w:val="none" w:sz="0" w:space="0" w:color="auto"/>
            <w:left w:val="none" w:sz="0" w:space="0" w:color="auto"/>
            <w:bottom w:val="none" w:sz="0" w:space="0" w:color="auto"/>
            <w:right w:val="none" w:sz="0" w:space="0" w:color="auto"/>
          </w:divBdr>
        </w:div>
        <w:div w:id="1164321165">
          <w:marLeft w:val="0"/>
          <w:marRight w:val="0"/>
          <w:marTop w:val="0"/>
          <w:marBottom w:val="0"/>
          <w:divBdr>
            <w:top w:val="none" w:sz="0" w:space="0" w:color="auto"/>
            <w:left w:val="none" w:sz="0" w:space="0" w:color="auto"/>
            <w:bottom w:val="none" w:sz="0" w:space="0" w:color="auto"/>
            <w:right w:val="none" w:sz="0" w:space="0" w:color="auto"/>
          </w:divBdr>
        </w:div>
        <w:div w:id="1169439462">
          <w:marLeft w:val="0"/>
          <w:marRight w:val="0"/>
          <w:marTop w:val="0"/>
          <w:marBottom w:val="0"/>
          <w:divBdr>
            <w:top w:val="none" w:sz="0" w:space="0" w:color="auto"/>
            <w:left w:val="none" w:sz="0" w:space="0" w:color="auto"/>
            <w:bottom w:val="none" w:sz="0" w:space="0" w:color="auto"/>
            <w:right w:val="none" w:sz="0" w:space="0" w:color="auto"/>
          </w:divBdr>
        </w:div>
        <w:div w:id="1173226275">
          <w:marLeft w:val="0"/>
          <w:marRight w:val="0"/>
          <w:marTop w:val="0"/>
          <w:marBottom w:val="0"/>
          <w:divBdr>
            <w:top w:val="none" w:sz="0" w:space="0" w:color="auto"/>
            <w:left w:val="none" w:sz="0" w:space="0" w:color="auto"/>
            <w:bottom w:val="none" w:sz="0" w:space="0" w:color="auto"/>
            <w:right w:val="none" w:sz="0" w:space="0" w:color="auto"/>
          </w:divBdr>
        </w:div>
        <w:div w:id="1193223727">
          <w:marLeft w:val="0"/>
          <w:marRight w:val="0"/>
          <w:marTop w:val="0"/>
          <w:marBottom w:val="0"/>
          <w:divBdr>
            <w:top w:val="none" w:sz="0" w:space="0" w:color="auto"/>
            <w:left w:val="none" w:sz="0" w:space="0" w:color="auto"/>
            <w:bottom w:val="none" w:sz="0" w:space="0" w:color="auto"/>
            <w:right w:val="none" w:sz="0" w:space="0" w:color="auto"/>
          </w:divBdr>
        </w:div>
        <w:div w:id="1241915022">
          <w:marLeft w:val="0"/>
          <w:marRight w:val="0"/>
          <w:marTop w:val="0"/>
          <w:marBottom w:val="0"/>
          <w:divBdr>
            <w:top w:val="none" w:sz="0" w:space="0" w:color="auto"/>
            <w:left w:val="none" w:sz="0" w:space="0" w:color="auto"/>
            <w:bottom w:val="none" w:sz="0" w:space="0" w:color="auto"/>
            <w:right w:val="none" w:sz="0" w:space="0" w:color="auto"/>
          </w:divBdr>
        </w:div>
        <w:div w:id="1262491168">
          <w:marLeft w:val="0"/>
          <w:marRight w:val="0"/>
          <w:marTop w:val="0"/>
          <w:marBottom w:val="0"/>
          <w:divBdr>
            <w:top w:val="none" w:sz="0" w:space="0" w:color="auto"/>
            <w:left w:val="none" w:sz="0" w:space="0" w:color="auto"/>
            <w:bottom w:val="none" w:sz="0" w:space="0" w:color="auto"/>
            <w:right w:val="none" w:sz="0" w:space="0" w:color="auto"/>
          </w:divBdr>
        </w:div>
        <w:div w:id="1285624540">
          <w:marLeft w:val="0"/>
          <w:marRight w:val="0"/>
          <w:marTop w:val="0"/>
          <w:marBottom w:val="0"/>
          <w:divBdr>
            <w:top w:val="none" w:sz="0" w:space="0" w:color="auto"/>
            <w:left w:val="none" w:sz="0" w:space="0" w:color="auto"/>
            <w:bottom w:val="none" w:sz="0" w:space="0" w:color="auto"/>
            <w:right w:val="none" w:sz="0" w:space="0" w:color="auto"/>
          </w:divBdr>
        </w:div>
        <w:div w:id="1312245683">
          <w:marLeft w:val="0"/>
          <w:marRight w:val="0"/>
          <w:marTop w:val="0"/>
          <w:marBottom w:val="0"/>
          <w:divBdr>
            <w:top w:val="none" w:sz="0" w:space="0" w:color="auto"/>
            <w:left w:val="none" w:sz="0" w:space="0" w:color="auto"/>
            <w:bottom w:val="none" w:sz="0" w:space="0" w:color="auto"/>
            <w:right w:val="none" w:sz="0" w:space="0" w:color="auto"/>
          </w:divBdr>
        </w:div>
        <w:div w:id="1312368910">
          <w:marLeft w:val="0"/>
          <w:marRight w:val="0"/>
          <w:marTop w:val="0"/>
          <w:marBottom w:val="0"/>
          <w:divBdr>
            <w:top w:val="none" w:sz="0" w:space="0" w:color="auto"/>
            <w:left w:val="none" w:sz="0" w:space="0" w:color="auto"/>
            <w:bottom w:val="none" w:sz="0" w:space="0" w:color="auto"/>
            <w:right w:val="none" w:sz="0" w:space="0" w:color="auto"/>
          </w:divBdr>
        </w:div>
        <w:div w:id="1315597255">
          <w:marLeft w:val="0"/>
          <w:marRight w:val="0"/>
          <w:marTop w:val="0"/>
          <w:marBottom w:val="0"/>
          <w:divBdr>
            <w:top w:val="none" w:sz="0" w:space="0" w:color="auto"/>
            <w:left w:val="none" w:sz="0" w:space="0" w:color="auto"/>
            <w:bottom w:val="none" w:sz="0" w:space="0" w:color="auto"/>
            <w:right w:val="none" w:sz="0" w:space="0" w:color="auto"/>
          </w:divBdr>
        </w:div>
        <w:div w:id="1316956652">
          <w:marLeft w:val="0"/>
          <w:marRight w:val="0"/>
          <w:marTop w:val="0"/>
          <w:marBottom w:val="0"/>
          <w:divBdr>
            <w:top w:val="none" w:sz="0" w:space="0" w:color="auto"/>
            <w:left w:val="none" w:sz="0" w:space="0" w:color="auto"/>
            <w:bottom w:val="none" w:sz="0" w:space="0" w:color="auto"/>
            <w:right w:val="none" w:sz="0" w:space="0" w:color="auto"/>
          </w:divBdr>
        </w:div>
        <w:div w:id="1329360601">
          <w:marLeft w:val="0"/>
          <w:marRight w:val="0"/>
          <w:marTop w:val="0"/>
          <w:marBottom w:val="0"/>
          <w:divBdr>
            <w:top w:val="none" w:sz="0" w:space="0" w:color="auto"/>
            <w:left w:val="none" w:sz="0" w:space="0" w:color="auto"/>
            <w:bottom w:val="none" w:sz="0" w:space="0" w:color="auto"/>
            <w:right w:val="none" w:sz="0" w:space="0" w:color="auto"/>
          </w:divBdr>
        </w:div>
        <w:div w:id="1334726910">
          <w:marLeft w:val="0"/>
          <w:marRight w:val="0"/>
          <w:marTop w:val="0"/>
          <w:marBottom w:val="0"/>
          <w:divBdr>
            <w:top w:val="none" w:sz="0" w:space="0" w:color="auto"/>
            <w:left w:val="none" w:sz="0" w:space="0" w:color="auto"/>
            <w:bottom w:val="none" w:sz="0" w:space="0" w:color="auto"/>
            <w:right w:val="none" w:sz="0" w:space="0" w:color="auto"/>
          </w:divBdr>
        </w:div>
        <w:div w:id="1337197062">
          <w:marLeft w:val="0"/>
          <w:marRight w:val="0"/>
          <w:marTop w:val="0"/>
          <w:marBottom w:val="0"/>
          <w:divBdr>
            <w:top w:val="none" w:sz="0" w:space="0" w:color="auto"/>
            <w:left w:val="none" w:sz="0" w:space="0" w:color="auto"/>
            <w:bottom w:val="none" w:sz="0" w:space="0" w:color="auto"/>
            <w:right w:val="none" w:sz="0" w:space="0" w:color="auto"/>
          </w:divBdr>
        </w:div>
        <w:div w:id="1343319891">
          <w:marLeft w:val="0"/>
          <w:marRight w:val="0"/>
          <w:marTop w:val="0"/>
          <w:marBottom w:val="0"/>
          <w:divBdr>
            <w:top w:val="none" w:sz="0" w:space="0" w:color="auto"/>
            <w:left w:val="none" w:sz="0" w:space="0" w:color="auto"/>
            <w:bottom w:val="none" w:sz="0" w:space="0" w:color="auto"/>
            <w:right w:val="none" w:sz="0" w:space="0" w:color="auto"/>
          </w:divBdr>
        </w:div>
        <w:div w:id="1354069833">
          <w:marLeft w:val="0"/>
          <w:marRight w:val="0"/>
          <w:marTop w:val="0"/>
          <w:marBottom w:val="0"/>
          <w:divBdr>
            <w:top w:val="none" w:sz="0" w:space="0" w:color="auto"/>
            <w:left w:val="none" w:sz="0" w:space="0" w:color="auto"/>
            <w:bottom w:val="none" w:sz="0" w:space="0" w:color="auto"/>
            <w:right w:val="none" w:sz="0" w:space="0" w:color="auto"/>
          </w:divBdr>
        </w:div>
        <w:div w:id="1431581130">
          <w:marLeft w:val="0"/>
          <w:marRight w:val="0"/>
          <w:marTop w:val="0"/>
          <w:marBottom w:val="0"/>
          <w:divBdr>
            <w:top w:val="none" w:sz="0" w:space="0" w:color="auto"/>
            <w:left w:val="none" w:sz="0" w:space="0" w:color="auto"/>
            <w:bottom w:val="none" w:sz="0" w:space="0" w:color="auto"/>
            <w:right w:val="none" w:sz="0" w:space="0" w:color="auto"/>
          </w:divBdr>
        </w:div>
        <w:div w:id="1454136845">
          <w:marLeft w:val="0"/>
          <w:marRight w:val="0"/>
          <w:marTop w:val="0"/>
          <w:marBottom w:val="0"/>
          <w:divBdr>
            <w:top w:val="none" w:sz="0" w:space="0" w:color="auto"/>
            <w:left w:val="none" w:sz="0" w:space="0" w:color="auto"/>
            <w:bottom w:val="none" w:sz="0" w:space="0" w:color="auto"/>
            <w:right w:val="none" w:sz="0" w:space="0" w:color="auto"/>
          </w:divBdr>
        </w:div>
        <w:div w:id="1501047594">
          <w:marLeft w:val="0"/>
          <w:marRight w:val="0"/>
          <w:marTop w:val="0"/>
          <w:marBottom w:val="0"/>
          <w:divBdr>
            <w:top w:val="none" w:sz="0" w:space="0" w:color="auto"/>
            <w:left w:val="none" w:sz="0" w:space="0" w:color="auto"/>
            <w:bottom w:val="none" w:sz="0" w:space="0" w:color="auto"/>
            <w:right w:val="none" w:sz="0" w:space="0" w:color="auto"/>
          </w:divBdr>
        </w:div>
        <w:div w:id="1526482689">
          <w:marLeft w:val="0"/>
          <w:marRight w:val="0"/>
          <w:marTop w:val="0"/>
          <w:marBottom w:val="0"/>
          <w:divBdr>
            <w:top w:val="none" w:sz="0" w:space="0" w:color="auto"/>
            <w:left w:val="none" w:sz="0" w:space="0" w:color="auto"/>
            <w:bottom w:val="none" w:sz="0" w:space="0" w:color="auto"/>
            <w:right w:val="none" w:sz="0" w:space="0" w:color="auto"/>
          </w:divBdr>
        </w:div>
        <w:div w:id="1565793666">
          <w:marLeft w:val="0"/>
          <w:marRight w:val="0"/>
          <w:marTop w:val="0"/>
          <w:marBottom w:val="0"/>
          <w:divBdr>
            <w:top w:val="none" w:sz="0" w:space="0" w:color="auto"/>
            <w:left w:val="none" w:sz="0" w:space="0" w:color="auto"/>
            <w:bottom w:val="none" w:sz="0" w:space="0" w:color="auto"/>
            <w:right w:val="none" w:sz="0" w:space="0" w:color="auto"/>
          </w:divBdr>
        </w:div>
        <w:div w:id="1590579892">
          <w:marLeft w:val="0"/>
          <w:marRight w:val="0"/>
          <w:marTop w:val="0"/>
          <w:marBottom w:val="0"/>
          <w:divBdr>
            <w:top w:val="none" w:sz="0" w:space="0" w:color="auto"/>
            <w:left w:val="none" w:sz="0" w:space="0" w:color="auto"/>
            <w:bottom w:val="none" w:sz="0" w:space="0" w:color="auto"/>
            <w:right w:val="none" w:sz="0" w:space="0" w:color="auto"/>
          </w:divBdr>
        </w:div>
        <w:div w:id="1599749771">
          <w:marLeft w:val="0"/>
          <w:marRight w:val="0"/>
          <w:marTop w:val="0"/>
          <w:marBottom w:val="0"/>
          <w:divBdr>
            <w:top w:val="none" w:sz="0" w:space="0" w:color="auto"/>
            <w:left w:val="none" w:sz="0" w:space="0" w:color="auto"/>
            <w:bottom w:val="none" w:sz="0" w:space="0" w:color="auto"/>
            <w:right w:val="none" w:sz="0" w:space="0" w:color="auto"/>
          </w:divBdr>
        </w:div>
        <w:div w:id="1612203560">
          <w:marLeft w:val="0"/>
          <w:marRight w:val="0"/>
          <w:marTop w:val="0"/>
          <w:marBottom w:val="0"/>
          <w:divBdr>
            <w:top w:val="none" w:sz="0" w:space="0" w:color="auto"/>
            <w:left w:val="none" w:sz="0" w:space="0" w:color="auto"/>
            <w:bottom w:val="none" w:sz="0" w:space="0" w:color="auto"/>
            <w:right w:val="none" w:sz="0" w:space="0" w:color="auto"/>
          </w:divBdr>
        </w:div>
        <w:div w:id="1617787713">
          <w:marLeft w:val="0"/>
          <w:marRight w:val="0"/>
          <w:marTop w:val="0"/>
          <w:marBottom w:val="0"/>
          <w:divBdr>
            <w:top w:val="none" w:sz="0" w:space="0" w:color="auto"/>
            <w:left w:val="none" w:sz="0" w:space="0" w:color="auto"/>
            <w:bottom w:val="none" w:sz="0" w:space="0" w:color="auto"/>
            <w:right w:val="none" w:sz="0" w:space="0" w:color="auto"/>
          </w:divBdr>
        </w:div>
        <w:div w:id="1642611597">
          <w:marLeft w:val="0"/>
          <w:marRight w:val="0"/>
          <w:marTop w:val="0"/>
          <w:marBottom w:val="0"/>
          <w:divBdr>
            <w:top w:val="none" w:sz="0" w:space="0" w:color="auto"/>
            <w:left w:val="none" w:sz="0" w:space="0" w:color="auto"/>
            <w:bottom w:val="none" w:sz="0" w:space="0" w:color="auto"/>
            <w:right w:val="none" w:sz="0" w:space="0" w:color="auto"/>
          </w:divBdr>
        </w:div>
        <w:div w:id="1662394287">
          <w:marLeft w:val="0"/>
          <w:marRight w:val="0"/>
          <w:marTop w:val="0"/>
          <w:marBottom w:val="0"/>
          <w:divBdr>
            <w:top w:val="none" w:sz="0" w:space="0" w:color="auto"/>
            <w:left w:val="none" w:sz="0" w:space="0" w:color="auto"/>
            <w:bottom w:val="none" w:sz="0" w:space="0" w:color="auto"/>
            <w:right w:val="none" w:sz="0" w:space="0" w:color="auto"/>
          </w:divBdr>
        </w:div>
        <w:div w:id="1683118144">
          <w:marLeft w:val="0"/>
          <w:marRight w:val="0"/>
          <w:marTop w:val="0"/>
          <w:marBottom w:val="0"/>
          <w:divBdr>
            <w:top w:val="none" w:sz="0" w:space="0" w:color="auto"/>
            <w:left w:val="none" w:sz="0" w:space="0" w:color="auto"/>
            <w:bottom w:val="none" w:sz="0" w:space="0" w:color="auto"/>
            <w:right w:val="none" w:sz="0" w:space="0" w:color="auto"/>
          </w:divBdr>
        </w:div>
        <w:div w:id="1685284549">
          <w:marLeft w:val="0"/>
          <w:marRight w:val="0"/>
          <w:marTop w:val="0"/>
          <w:marBottom w:val="0"/>
          <w:divBdr>
            <w:top w:val="none" w:sz="0" w:space="0" w:color="auto"/>
            <w:left w:val="none" w:sz="0" w:space="0" w:color="auto"/>
            <w:bottom w:val="none" w:sz="0" w:space="0" w:color="auto"/>
            <w:right w:val="none" w:sz="0" w:space="0" w:color="auto"/>
          </w:divBdr>
        </w:div>
        <w:div w:id="1689334189">
          <w:marLeft w:val="0"/>
          <w:marRight w:val="0"/>
          <w:marTop w:val="0"/>
          <w:marBottom w:val="0"/>
          <w:divBdr>
            <w:top w:val="none" w:sz="0" w:space="0" w:color="auto"/>
            <w:left w:val="none" w:sz="0" w:space="0" w:color="auto"/>
            <w:bottom w:val="none" w:sz="0" w:space="0" w:color="auto"/>
            <w:right w:val="none" w:sz="0" w:space="0" w:color="auto"/>
          </w:divBdr>
        </w:div>
        <w:div w:id="1689520987">
          <w:marLeft w:val="0"/>
          <w:marRight w:val="0"/>
          <w:marTop w:val="0"/>
          <w:marBottom w:val="0"/>
          <w:divBdr>
            <w:top w:val="none" w:sz="0" w:space="0" w:color="auto"/>
            <w:left w:val="none" w:sz="0" w:space="0" w:color="auto"/>
            <w:bottom w:val="none" w:sz="0" w:space="0" w:color="auto"/>
            <w:right w:val="none" w:sz="0" w:space="0" w:color="auto"/>
          </w:divBdr>
        </w:div>
        <w:div w:id="1713265199">
          <w:marLeft w:val="0"/>
          <w:marRight w:val="0"/>
          <w:marTop w:val="0"/>
          <w:marBottom w:val="0"/>
          <w:divBdr>
            <w:top w:val="none" w:sz="0" w:space="0" w:color="auto"/>
            <w:left w:val="none" w:sz="0" w:space="0" w:color="auto"/>
            <w:bottom w:val="none" w:sz="0" w:space="0" w:color="auto"/>
            <w:right w:val="none" w:sz="0" w:space="0" w:color="auto"/>
          </w:divBdr>
        </w:div>
        <w:div w:id="1721392939">
          <w:marLeft w:val="0"/>
          <w:marRight w:val="0"/>
          <w:marTop w:val="0"/>
          <w:marBottom w:val="0"/>
          <w:divBdr>
            <w:top w:val="none" w:sz="0" w:space="0" w:color="auto"/>
            <w:left w:val="none" w:sz="0" w:space="0" w:color="auto"/>
            <w:bottom w:val="none" w:sz="0" w:space="0" w:color="auto"/>
            <w:right w:val="none" w:sz="0" w:space="0" w:color="auto"/>
          </w:divBdr>
        </w:div>
        <w:div w:id="1734305471">
          <w:marLeft w:val="0"/>
          <w:marRight w:val="0"/>
          <w:marTop w:val="0"/>
          <w:marBottom w:val="0"/>
          <w:divBdr>
            <w:top w:val="none" w:sz="0" w:space="0" w:color="auto"/>
            <w:left w:val="none" w:sz="0" w:space="0" w:color="auto"/>
            <w:bottom w:val="none" w:sz="0" w:space="0" w:color="auto"/>
            <w:right w:val="none" w:sz="0" w:space="0" w:color="auto"/>
          </w:divBdr>
        </w:div>
        <w:div w:id="1743984036">
          <w:marLeft w:val="0"/>
          <w:marRight w:val="0"/>
          <w:marTop w:val="0"/>
          <w:marBottom w:val="0"/>
          <w:divBdr>
            <w:top w:val="none" w:sz="0" w:space="0" w:color="auto"/>
            <w:left w:val="none" w:sz="0" w:space="0" w:color="auto"/>
            <w:bottom w:val="none" w:sz="0" w:space="0" w:color="auto"/>
            <w:right w:val="none" w:sz="0" w:space="0" w:color="auto"/>
          </w:divBdr>
        </w:div>
        <w:div w:id="1757899301">
          <w:marLeft w:val="0"/>
          <w:marRight w:val="0"/>
          <w:marTop w:val="0"/>
          <w:marBottom w:val="0"/>
          <w:divBdr>
            <w:top w:val="none" w:sz="0" w:space="0" w:color="auto"/>
            <w:left w:val="none" w:sz="0" w:space="0" w:color="auto"/>
            <w:bottom w:val="none" w:sz="0" w:space="0" w:color="auto"/>
            <w:right w:val="none" w:sz="0" w:space="0" w:color="auto"/>
          </w:divBdr>
        </w:div>
        <w:div w:id="1758937964">
          <w:marLeft w:val="0"/>
          <w:marRight w:val="0"/>
          <w:marTop w:val="0"/>
          <w:marBottom w:val="0"/>
          <w:divBdr>
            <w:top w:val="none" w:sz="0" w:space="0" w:color="auto"/>
            <w:left w:val="none" w:sz="0" w:space="0" w:color="auto"/>
            <w:bottom w:val="none" w:sz="0" w:space="0" w:color="auto"/>
            <w:right w:val="none" w:sz="0" w:space="0" w:color="auto"/>
          </w:divBdr>
        </w:div>
        <w:div w:id="1788349375">
          <w:marLeft w:val="0"/>
          <w:marRight w:val="0"/>
          <w:marTop w:val="0"/>
          <w:marBottom w:val="0"/>
          <w:divBdr>
            <w:top w:val="none" w:sz="0" w:space="0" w:color="auto"/>
            <w:left w:val="none" w:sz="0" w:space="0" w:color="auto"/>
            <w:bottom w:val="none" w:sz="0" w:space="0" w:color="auto"/>
            <w:right w:val="none" w:sz="0" w:space="0" w:color="auto"/>
          </w:divBdr>
        </w:div>
        <w:div w:id="1794445026">
          <w:marLeft w:val="0"/>
          <w:marRight w:val="0"/>
          <w:marTop w:val="0"/>
          <w:marBottom w:val="0"/>
          <w:divBdr>
            <w:top w:val="none" w:sz="0" w:space="0" w:color="auto"/>
            <w:left w:val="none" w:sz="0" w:space="0" w:color="auto"/>
            <w:bottom w:val="none" w:sz="0" w:space="0" w:color="auto"/>
            <w:right w:val="none" w:sz="0" w:space="0" w:color="auto"/>
          </w:divBdr>
        </w:div>
        <w:div w:id="1840388282">
          <w:marLeft w:val="0"/>
          <w:marRight w:val="0"/>
          <w:marTop w:val="0"/>
          <w:marBottom w:val="0"/>
          <w:divBdr>
            <w:top w:val="none" w:sz="0" w:space="0" w:color="auto"/>
            <w:left w:val="none" w:sz="0" w:space="0" w:color="auto"/>
            <w:bottom w:val="none" w:sz="0" w:space="0" w:color="auto"/>
            <w:right w:val="none" w:sz="0" w:space="0" w:color="auto"/>
          </w:divBdr>
        </w:div>
        <w:div w:id="1851599212">
          <w:marLeft w:val="0"/>
          <w:marRight w:val="0"/>
          <w:marTop w:val="0"/>
          <w:marBottom w:val="0"/>
          <w:divBdr>
            <w:top w:val="none" w:sz="0" w:space="0" w:color="auto"/>
            <w:left w:val="none" w:sz="0" w:space="0" w:color="auto"/>
            <w:bottom w:val="none" w:sz="0" w:space="0" w:color="auto"/>
            <w:right w:val="none" w:sz="0" w:space="0" w:color="auto"/>
          </w:divBdr>
        </w:div>
        <w:div w:id="1863859052">
          <w:marLeft w:val="0"/>
          <w:marRight w:val="0"/>
          <w:marTop w:val="0"/>
          <w:marBottom w:val="0"/>
          <w:divBdr>
            <w:top w:val="none" w:sz="0" w:space="0" w:color="auto"/>
            <w:left w:val="none" w:sz="0" w:space="0" w:color="auto"/>
            <w:bottom w:val="none" w:sz="0" w:space="0" w:color="auto"/>
            <w:right w:val="none" w:sz="0" w:space="0" w:color="auto"/>
          </w:divBdr>
        </w:div>
        <w:div w:id="1864787174">
          <w:marLeft w:val="0"/>
          <w:marRight w:val="0"/>
          <w:marTop w:val="0"/>
          <w:marBottom w:val="0"/>
          <w:divBdr>
            <w:top w:val="none" w:sz="0" w:space="0" w:color="auto"/>
            <w:left w:val="none" w:sz="0" w:space="0" w:color="auto"/>
            <w:bottom w:val="none" w:sz="0" w:space="0" w:color="auto"/>
            <w:right w:val="none" w:sz="0" w:space="0" w:color="auto"/>
          </w:divBdr>
        </w:div>
        <w:div w:id="1916158791">
          <w:marLeft w:val="0"/>
          <w:marRight w:val="0"/>
          <w:marTop w:val="0"/>
          <w:marBottom w:val="0"/>
          <w:divBdr>
            <w:top w:val="none" w:sz="0" w:space="0" w:color="auto"/>
            <w:left w:val="none" w:sz="0" w:space="0" w:color="auto"/>
            <w:bottom w:val="none" w:sz="0" w:space="0" w:color="auto"/>
            <w:right w:val="none" w:sz="0" w:space="0" w:color="auto"/>
          </w:divBdr>
        </w:div>
        <w:div w:id="1988246471">
          <w:marLeft w:val="0"/>
          <w:marRight w:val="0"/>
          <w:marTop w:val="0"/>
          <w:marBottom w:val="0"/>
          <w:divBdr>
            <w:top w:val="none" w:sz="0" w:space="0" w:color="auto"/>
            <w:left w:val="none" w:sz="0" w:space="0" w:color="auto"/>
            <w:bottom w:val="none" w:sz="0" w:space="0" w:color="auto"/>
            <w:right w:val="none" w:sz="0" w:space="0" w:color="auto"/>
          </w:divBdr>
        </w:div>
      </w:divsChild>
    </w:div>
    <w:div w:id="164711466">
      <w:bodyDiv w:val="1"/>
      <w:marLeft w:val="0"/>
      <w:marRight w:val="0"/>
      <w:marTop w:val="0"/>
      <w:marBottom w:val="0"/>
      <w:divBdr>
        <w:top w:val="none" w:sz="0" w:space="0" w:color="auto"/>
        <w:left w:val="none" w:sz="0" w:space="0" w:color="auto"/>
        <w:bottom w:val="none" w:sz="0" w:space="0" w:color="auto"/>
        <w:right w:val="none" w:sz="0" w:space="0" w:color="auto"/>
      </w:divBdr>
    </w:div>
    <w:div w:id="164974485">
      <w:bodyDiv w:val="1"/>
      <w:marLeft w:val="0"/>
      <w:marRight w:val="0"/>
      <w:marTop w:val="0"/>
      <w:marBottom w:val="0"/>
      <w:divBdr>
        <w:top w:val="none" w:sz="0" w:space="0" w:color="auto"/>
        <w:left w:val="none" w:sz="0" w:space="0" w:color="auto"/>
        <w:bottom w:val="none" w:sz="0" w:space="0" w:color="auto"/>
        <w:right w:val="none" w:sz="0" w:space="0" w:color="auto"/>
      </w:divBdr>
    </w:div>
    <w:div w:id="165097216">
      <w:bodyDiv w:val="1"/>
      <w:marLeft w:val="0"/>
      <w:marRight w:val="0"/>
      <w:marTop w:val="0"/>
      <w:marBottom w:val="0"/>
      <w:divBdr>
        <w:top w:val="none" w:sz="0" w:space="0" w:color="auto"/>
        <w:left w:val="none" w:sz="0" w:space="0" w:color="auto"/>
        <w:bottom w:val="none" w:sz="0" w:space="0" w:color="auto"/>
        <w:right w:val="none" w:sz="0" w:space="0" w:color="auto"/>
      </w:divBdr>
    </w:div>
    <w:div w:id="165168967">
      <w:bodyDiv w:val="1"/>
      <w:marLeft w:val="0"/>
      <w:marRight w:val="0"/>
      <w:marTop w:val="0"/>
      <w:marBottom w:val="0"/>
      <w:divBdr>
        <w:top w:val="none" w:sz="0" w:space="0" w:color="auto"/>
        <w:left w:val="none" w:sz="0" w:space="0" w:color="auto"/>
        <w:bottom w:val="none" w:sz="0" w:space="0" w:color="auto"/>
        <w:right w:val="none" w:sz="0" w:space="0" w:color="auto"/>
      </w:divBdr>
    </w:div>
    <w:div w:id="165482670">
      <w:bodyDiv w:val="1"/>
      <w:marLeft w:val="0"/>
      <w:marRight w:val="0"/>
      <w:marTop w:val="0"/>
      <w:marBottom w:val="0"/>
      <w:divBdr>
        <w:top w:val="none" w:sz="0" w:space="0" w:color="auto"/>
        <w:left w:val="none" w:sz="0" w:space="0" w:color="auto"/>
        <w:bottom w:val="none" w:sz="0" w:space="0" w:color="auto"/>
        <w:right w:val="none" w:sz="0" w:space="0" w:color="auto"/>
      </w:divBdr>
    </w:div>
    <w:div w:id="165484817">
      <w:bodyDiv w:val="1"/>
      <w:marLeft w:val="0"/>
      <w:marRight w:val="0"/>
      <w:marTop w:val="0"/>
      <w:marBottom w:val="0"/>
      <w:divBdr>
        <w:top w:val="none" w:sz="0" w:space="0" w:color="auto"/>
        <w:left w:val="none" w:sz="0" w:space="0" w:color="auto"/>
        <w:bottom w:val="none" w:sz="0" w:space="0" w:color="auto"/>
        <w:right w:val="none" w:sz="0" w:space="0" w:color="auto"/>
      </w:divBdr>
    </w:div>
    <w:div w:id="165488064">
      <w:bodyDiv w:val="1"/>
      <w:marLeft w:val="0"/>
      <w:marRight w:val="0"/>
      <w:marTop w:val="0"/>
      <w:marBottom w:val="0"/>
      <w:divBdr>
        <w:top w:val="none" w:sz="0" w:space="0" w:color="auto"/>
        <w:left w:val="none" w:sz="0" w:space="0" w:color="auto"/>
        <w:bottom w:val="none" w:sz="0" w:space="0" w:color="auto"/>
        <w:right w:val="none" w:sz="0" w:space="0" w:color="auto"/>
      </w:divBdr>
    </w:div>
    <w:div w:id="165555895">
      <w:bodyDiv w:val="1"/>
      <w:marLeft w:val="0"/>
      <w:marRight w:val="0"/>
      <w:marTop w:val="0"/>
      <w:marBottom w:val="0"/>
      <w:divBdr>
        <w:top w:val="none" w:sz="0" w:space="0" w:color="auto"/>
        <w:left w:val="none" w:sz="0" w:space="0" w:color="auto"/>
        <w:bottom w:val="none" w:sz="0" w:space="0" w:color="auto"/>
        <w:right w:val="none" w:sz="0" w:space="0" w:color="auto"/>
      </w:divBdr>
    </w:div>
    <w:div w:id="165677471">
      <w:bodyDiv w:val="1"/>
      <w:marLeft w:val="0"/>
      <w:marRight w:val="0"/>
      <w:marTop w:val="0"/>
      <w:marBottom w:val="0"/>
      <w:divBdr>
        <w:top w:val="none" w:sz="0" w:space="0" w:color="auto"/>
        <w:left w:val="none" w:sz="0" w:space="0" w:color="auto"/>
        <w:bottom w:val="none" w:sz="0" w:space="0" w:color="auto"/>
        <w:right w:val="none" w:sz="0" w:space="0" w:color="auto"/>
      </w:divBdr>
    </w:div>
    <w:div w:id="165946141">
      <w:bodyDiv w:val="1"/>
      <w:marLeft w:val="0"/>
      <w:marRight w:val="0"/>
      <w:marTop w:val="0"/>
      <w:marBottom w:val="0"/>
      <w:divBdr>
        <w:top w:val="none" w:sz="0" w:space="0" w:color="auto"/>
        <w:left w:val="none" w:sz="0" w:space="0" w:color="auto"/>
        <w:bottom w:val="none" w:sz="0" w:space="0" w:color="auto"/>
        <w:right w:val="none" w:sz="0" w:space="0" w:color="auto"/>
      </w:divBdr>
    </w:div>
    <w:div w:id="166020936">
      <w:bodyDiv w:val="1"/>
      <w:marLeft w:val="0"/>
      <w:marRight w:val="0"/>
      <w:marTop w:val="0"/>
      <w:marBottom w:val="0"/>
      <w:divBdr>
        <w:top w:val="none" w:sz="0" w:space="0" w:color="auto"/>
        <w:left w:val="none" w:sz="0" w:space="0" w:color="auto"/>
        <w:bottom w:val="none" w:sz="0" w:space="0" w:color="auto"/>
        <w:right w:val="none" w:sz="0" w:space="0" w:color="auto"/>
      </w:divBdr>
    </w:div>
    <w:div w:id="166598965">
      <w:bodyDiv w:val="1"/>
      <w:marLeft w:val="0"/>
      <w:marRight w:val="0"/>
      <w:marTop w:val="0"/>
      <w:marBottom w:val="0"/>
      <w:divBdr>
        <w:top w:val="none" w:sz="0" w:space="0" w:color="auto"/>
        <w:left w:val="none" w:sz="0" w:space="0" w:color="auto"/>
        <w:bottom w:val="none" w:sz="0" w:space="0" w:color="auto"/>
        <w:right w:val="none" w:sz="0" w:space="0" w:color="auto"/>
      </w:divBdr>
    </w:div>
    <w:div w:id="166674170">
      <w:bodyDiv w:val="1"/>
      <w:marLeft w:val="0"/>
      <w:marRight w:val="0"/>
      <w:marTop w:val="0"/>
      <w:marBottom w:val="0"/>
      <w:divBdr>
        <w:top w:val="none" w:sz="0" w:space="0" w:color="auto"/>
        <w:left w:val="none" w:sz="0" w:space="0" w:color="auto"/>
        <w:bottom w:val="none" w:sz="0" w:space="0" w:color="auto"/>
        <w:right w:val="none" w:sz="0" w:space="0" w:color="auto"/>
      </w:divBdr>
    </w:div>
    <w:div w:id="166747657">
      <w:bodyDiv w:val="1"/>
      <w:marLeft w:val="0"/>
      <w:marRight w:val="0"/>
      <w:marTop w:val="0"/>
      <w:marBottom w:val="0"/>
      <w:divBdr>
        <w:top w:val="none" w:sz="0" w:space="0" w:color="auto"/>
        <w:left w:val="none" w:sz="0" w:space="0" w:color="auto"/>
        <w:bottom w:val="none" w:sz="0" w:space="0" w:color="auto"/>
        <w:right w:val="none" w:sz="0" w:space="0" w:color="auto"/>
      </w:divBdr>
    </w:div>
    <w:div w:id="166791186">
      <w:bodyDiv w:val="1"/>
      <w:marLeft w:val="0"/>
      <w:marRight w:val="0"/>
      <w:marTop w:val="0"/>
      <w:marBottom w:val="0"/>
      <w:divBdr>
        <w:top w:val="none" w:sz="0" w:space="0" w:color="auto"/>
        <w:left w:val="none" w:sz="0" w:space="0" w:color="auto"/>
        <w:bottom w:val="none" w:sz="0" w:space="0" w:color="auto"/>
        <w:right w:val="none" w:sz="0" w:space="0" w:color="auto"/>
      </w:divBdr>
    </w:div>
    <w:div w:id="166868461">
      <w:bodyDiv w:val="1"/>
      <w:marLeft w:val="0"/>
      <w:marRight w:val="0"/>
      <w:marTop w:val="0"/>
      <w:marBottom w:val="0"/>
      <w:divBdr>
        <w:top w:val="none" w:sz="0" w:space="0" w:color="auto"/>
        <w:left w:val="none" w:sz="0" w:space="0" w:color="auto"/>
        <w:bottom w:val="none" w:sz="0" w:space="0" w:color="auto"/>
        <w:right w:val="none" w:sz="0" w:space="0" w:color="auto"/>
      </w:divBdr>
    </w:div>
    <w:div w:id="166948614">
      <w:bodyDiv w:val="1"/>
      <w:marLeft w:val="0"/>
      <w:marRight w:val="0"/>
      <w:marTop w:val="0"/>
      <w:marBottom w:val="0"/>
      <w:divBdr>
        <w:top w:val="none" w:sz="0" w:space="0" w:color="auto"/>
        <w:left w:val="none" w:sz="0" w:space="0" w:color="auto"/>
        <w:bottom w:val="none" w:sz="0" w:space="0" w:color="auto"/>
        <w:right w:val="none" w:sz="0" w:space="0" w:color="auto"/>
      </w:divBdr>
    </w:div>
    <w:div w:id="167017774">
      <w:bodyDiv w:val="1"/>
      <w:marLeft w:val="0"/>
      <w:marRight w:val="0"/>
      <w:marTop w:val="0"/>
      <w:marBottom w:val="0"/>
      <w:divBdr>
        <w:top w:val="none" w:sz="0" w:space="0" w:color="auto"/>
        <w:left w:val="none" w:sz="0" w:space="0" w:color="auto"/>
        <w:bottom w:val="none" w:sz="0" w:space="0" w:color="auto"/>
        <w:right w:val="none" w:sz="0" w:space="0" w:color="auto"/>
      </w:divBdr>
    </w:div>
    <w:div w:id="167254643">
      <w:bodyDiv w:val="1"/>
      <w:marLeft w:val="0"/>
      <w:marRight w:val="0"/>
      <w:marTop w:val="0"/>
      <w:marBottom w:val="0"/>
      <w:divBdr>
        <w:top w:val="none" w:sz="0" w:space="0" w:color="auto"/>
        <w:left w:val="none" w:sz="0" w:space="0" w:color="auto"/>
        <w:bottom w:val="none" w:sz="0" w:space="0" w:color="auto"/>
        <w:right w:val="none" w:sz="0" w:space="0" w:color="auto"/>
      </w:divBdr>
    </w:div>
    <w:div w:id="167795861">
      <w:bodyDiv w:val="1"/>
      <w:marLeft w:val="0"/>
      <w:marRight w:val="0"/>
      <w:marTop w:val="0"/>
      <w:marBottom w:val="0"/>
      <w:divBdr>
        <w:top w:val="none" w:sz="0" w:space="0" w:color="auto"/>
        <w:left w:val="none" w:sz="0" w:space="0" w:color="auto"/>
        <w:bottom w:val="none" w:sz="0" w:space="0" w:color="auto"/>
        <w:right w:val="none" w:sz="0" w:space="0" w:color="auto"/>
      </w:divBdr>
      <w:divsChild>
        <w:div w:id="17433261">
          <w:marLeft w:val="0"/>
          <w:marRight w:val="0"/>
          <w:marTop w:val="0"/>
          <w:marBottom w:val="0"/>
          <w:divBdr>
            <w:top w:val="none" w:sz="0" w:space="0" w:color="auto"/>
            <w:left w:val="none" w:sz="0" w:space="0" w:color="auto"/>
            <w:bottom w:val="none" w:sz="0" w:space="0" w:color="auto"/>
            <w:right w:val="none" w:sz="0" w:space="0" w:color="auto"/>
          </w:divBdr>
        </w:div>
        <w:div w:id="37704491">
          <w:marLeft w:val="0"/>
          <w:marRight w:val="0"/>
          <w:marTop w:val="0"/>
          <w:marBottom w:val="0"/>
          <w:divBdr>
            <w:top w:val="none" w:sz="0" w:space="0" w:color="auto"/>
            <w:left w:val="none" w:sz="0" w:space="0" w:color="auto"/>
            <w:bottom w:val="none" w:sz="0" w:space="0" w:color="auto"/>
            <w:right w:val="none" w:sz="0" w:space="0" w:color="auto"/>
          </w:divBdr>
        </w:div>
        <w:div w:id="70474473">
          <w:marLeft w:val="0"/>
          <w:marRight w:val="0"/>
          <w:marTop w:val="0"/>
          <w:marBottom w:val="0"/>
          <w:divBdr>
            <w:top w:val="none" w:sz="0" w:space="0" w:color="auto"/>
            <w:left w:val="none" w:sz="0" w:space="0" w:color="auto"/>
            <w:bottom w:val="none" w:sz="0" w:space="0" w:color="auto"/>
            <w:right w:val="none" w:sz="0" w:space="0" w:color="auto"/>
          </w:divBdr>
        </w:div>
        <w:div w:id="81070154">
          <w:marLeft w:val="0"/>
          <w:marRight w:val="0"/>
          <w:marTop w:val="0"/>
          <w:marBottom w:val="0"/>
          <w:divBdr>
            <w:top w:val="none" w:sz="0" w:space="0" w:color="auto"/>
            <w:left w:val="none" w:sz="0" w:space="0" w:color="auto"/>
            <w:bottom w:val="none" w:sz="0" w:space="0" w:color="auto"/>
            <w:right w:val="none" w:sz="0" w:space="0" w:color="auto"/>
          </w:divBdr>
        </w:div>
        <w:div w:id="109713155">
          <w:marLeft w:val="0"/>
          <w:marRight w:val="0"/>
          <w:marTop w:val="0"/>
          <w:marBottom w:val="0"/>
          <w:divBdr>
            <w:top w:val="none" w:sz="0" w:space="0" w:color="auto"/>
            <w:left w:val="none" w:sz="0" w:space="0" w:color="auto"/>
            <w:bottom w:val="none" w:sz="0" w:space="0" w:color="auto"/>
            <w:right w:val="none" w:sz="0" w:space="0" w:color="auto"/>
          </w:divBdr>
        </w:div>
        <w:div w:id="141698302">
          <w:marLeft w:val="0"/>
          <w:marRight w:val="0"/>
          <w:marTop w:val="0"/>
          <w:marBottom w:val="0"/>
          <w:divBdr>
            <w:top w:val="none" w:sz="0" w:space="0" w:color="auto"/>
            <w:left w:val="none" w:sz="0" w:space="0" w:color="auto"/>
            <w:bottom w:val="none" w:sz="0" w:space="0" w:color="auto"/>
            <w:right w:val="none" w:sz="0" w:space="0" w:color="auto"/>
          </w:divBdr>
        </w:div>
        <w:div w:id="141776246">
          <w:marLeft w:val="0"/>
          <w:marRight w:val="0"/>
          <w:marTop w:val="0"/>
          <w:marBottom w:val="0"/>
          <w:divBdr>
            <w:top w:val="none" w:sz="0" w:space="0" w:color="auto"/>
            <w:left w:val="none" w:sz="0" w:space="0" w:color="auto"/>
            <w:bottom w:val="none" w:sz="0" w:space="0" w:color="auto"/>
            <w:right w:val="none" w:sz="0" w:space="0" w:color="auto"/>
          </w:divBdr>
        </w:div>
        <w:div w:id="159082154">
          <w:marLeft w:val="0"/>
          <w:marRight w:val="0"/>
          <w:marTop w:val="0"/>
          <w:marBottom w:val="0"/>
          <w:divBdr>
            <w:top w:val="none" w:sz="0" w:space="0" w:color="auto"/>
            <w:left w:val="none" w:sz="0" w:space="0" w:color="auto"/>
            <w:bottom w:val="none" w:sz="0" w:space="0" w:color="auto"/>
            <w:right w:val="none" w:sz="0" w:space="0" w:color="auto"/>
          </w:divBdr>
        </w:div>
        <w:div w:id="164170567">
          <w:marLeft w:val="0"/>
          <w:marRight w:val="0"/>
          <w:marTop w:val="0"/>
          <w:marBottom w:val="0"/>
          <w:divBdr>
            <w:top w:val="none" w:sz="0" w:space="0" w:color="auto"/>
            <w:left w:val="none" w:sz="0" w:space="0" w:color="auto"/>
            <w:bottom w:val="none" w:sz="0" w:space="0" w:color="auto"/>
            <w:right w:val="none" w:sz="0" w:space="0" w:color="auto"/>
          </w:divBdr>
        </w:div>
        <w:div w:id="168763168">
          <w:marLeft w:val="0"/>
          <w:marRight w:val="0"/>
          <w:marTop w:val="0"/>
          <w:marBottom w:val="0"/>
          <w:divBdr>
            <w:top w:val="none" w:sz="0" w:space="0" w:color="auto"/>
            <w:left w:val="none" w:sz="0" w:space="0" w:color="auto"/>
            <w:bottom w:val="none" w:sz="0" w:space="0" w:color="auto"/>
            <w:right w:val="none" w:sz="0" w:space="0" w:color="auto"/>
          </w:divBdr>
        </w:div>
        <w:div w:id="175770741">
          <w:marLeft w:val="0"/>
          <w:marRight w:val="0"/>
          <w:marTop w:val="0"/>
          <w:marBottom w:val="0"/>
          <w:divBdr>
            <w:top w:val="none" w:sz="0" w:space="0" w:color="auto"/>
            <w:left w:val="none" w:sz="0" w:space="0" w:color="auto"/>
            <w:bottom w:val="none" w:sz="0" w:space="0" w:color="auto"/>
            <w:right w:val="none" w:sz="0" w:space="0" w:color="auto"/>
          </w:divBdr>
        </w:div>
        <w:div w:id="178391512">
          <w:marLeft w:val="0"/>
          <w:marRight w:val="0"/>
          <w:marTop w:val="0"/>
          <w:marBottom w:val="0"/>
          <w:divBdr>
            <w:top w:val="none" w:sz="0" w:space="0" w:color="auto"/>
            <w:left w:val="none" w:sz="0" w:space="0" w:color="auto"/>
            <w:bottom w:val="none" w:sz="0" w:space="0" w:color="auto"/>
            <w:right w:val="none" w:sz="0" w:space="0" w:color="auto"/>
          </w:divBdr>
        </w:div>
        <w:div w:id="212619430">
          <w:marLeft w:val="0"/>
          <w:marRight w:val="0"/>
          <w:marTop w:val="0"/>
          <w:marBottom w:val="0"/>
          <w:divBdr>
            <w:top w:val="none" w:sz="0" w:space="0" w:color="auto"/>
            <w:left w:val="none" w:sz="0" w:space="0" w:color="auto"/>
            <w:bottom w:val="none" w:sz="0" w:space="0" w:color="auto"/>
            <w:right w:val="none" w:sz="0" w:space="0" w:color="auto"/>
          </w:divBdr>
        </w:div>
        <w:div w:id="226915862">
          <w:marLeft w:val="0"/>
          <w:marRight w:val="0"/>
          <w:marTop w:val="0"/>
          <w:marBottom w:val="0"/>
          <w:divBdr>
            <w:top w:val="none" w:sz="0" w:space="0" w:color="auto"/>
            <w:left w:val="none" w:sz="0" w:space="0" w:color="auto"/>
            <w:bottom w:val="none" w:sz="0" w:space="0" w:color="auto"/>
            <w:right w:val="none" w:sz="0" w:space="0" w:color="auto"/>
          </w:divBdr>
        </w:div>
        <w:div w:id="291253009">
          <w:marLeft w:val="0"/>
          <w:marRight w:val="0"/>
          <w:marTop w:val="0"/>
          <w:marBottom w:val="0"/>
          <w:divBdr>
            <w:top w:val="none" w:sz="0" w:space="0" w:color="auto"/>
            <w:left w:val="none" w:sz="0" w:space="0" w:color="auto"/>
            <w:bottom w:val="none" w:sz="0" w:space="0" w:color="auto"/>
            <w:right w:val="none" w:sz="0" w:space="0" w:color="auto"/>
          </w:divBdr>
        </w:div>
        <w:div w:id="292712675">
          <w:marLeft w:val="0"/>
          <w:marRight w:val="0"/>
          <w:marTop w:val="0"/>
          <w:marBottom w:val="0"/>
          <w:divBdr>
            <w:top w:val="none" w:sz="0" w:space="0" w:color="auto"/>
            <w:left w:val="none" w:sz="0" w:space="0" w:color="auto"/>
            <w:bottom w:val="none" w:sz="0" w:space="0" w:color="auto"/>
            <w:right w:val="none" w:sz="0" w:space="0" w:color="auto"/>
          </w:divBdr>
        </w:div>
        <w:div w:id="325714267">
          <w:marLeft w:val="0"/>
          <w:marRight w:val="0"/>
          <w:marTop w:val="0"/>
          <w:marBottom w:val="0"/>
          <w:divBdr>
            <w:top w:val="none" w:sz="0" w:space="0" w:color="auto"/>
            <w:left w:val="none" w:sz="0" w:space="0" w:color="auto"/>
            <w:bottom w:val="none" w:sz="0" w:space="0" w:color="auto"/>
            <w:right w:val="none" w:sz="0" w:space="0" w:color="auto"/>
          </w:divBdr>
        </w:div>
        <w:div w:id="334958821">
          <w:marLeft w:val="0"/>
          <w:marRight w:val="0"/>
          <w:marTop w:val="0"/>
          <w:marBottom w:val="0"/>
          <w:divBdr>
            <w:top w:val="none" w:sz="0" w:space="0" w:color="auto"/>
            <w:left w:val="none" w:sz="0" w:space="0" w:color="auto"/>
            <w:bottom w:val="none" w:sz="0" w:space="0" w:color="auto"/>
            <w:right w:val="none" w:sz="0" w:space="0" w:color="auto"/>
          </w:divBdr>
        </w:div>
        <w:div w:id="378163961">
          <w:marLeft w:val="0"/>
          <w:marRight w:val="0"/>
          <w:marTop w:val="0"/>
          <w:marBottom w:val="0"/>
          <w:divBdr>
            <w:top w:val="none" w:sz="0" w:space="0" w:color="auto"/>
            <w:left w:val="none" w:sz="0" w:space="0" w:color="auto"/>
            <w:bottom w:val="none" w:sz="0" w:space="0" w:color="auto"/>
            <w:right w:val="none" w:sz="0" w:space="0" w:color="auto"/>
          </w:divBdr>
        </w:div>
        <w:div w:id="386221213">
          <w:marLeft w:val="0"/>
          <w:marRight w:val="0"/>
          <w:marTop w:val="0"/>
          <w:marBottom w:val="0"/>
          <w:divBdr>
            <w:top w:val="none" w:sz="0" w:space="0" w:color="auto"/>
            <w:left w:val="none" w:sz="0" w:space="0" w:color="auto"/>
            <w:bottom w:val="none" w:sz="0" w:space="0" w:color="auto"/>
            <w:right w:val="none" w:sz="0" w:space="0" w:color="auto"/>
          </w:divBdr>
        </w:div>
        <w:div w:id="409011939">
          <w:marLeft w:val="0"/>
          <w:marRight w:val="0"/>
          <w:marTop w:val="0"/>
          <w:marBottom w:val="0"/>
          <w:divBdr>
            <w:top w:val="none" w:sz="0" w:space="0" w:color="auto"/>
            <w:left w:val="none" w:sz="0" w:space="0" w:color="auto"/>
            <w:bottom w:val="none" w:sz="0" w:space="0" w:color="auto"/>
            <w:right w:val="none" w:sz="0" w:space="0" w:color="auto"/>
          </w:divBdr>
        </w:div>
        <w:div w:id="481892759">
          <w:marLeft w:val="0"/>
          <w:marRight w:val="0"/>
          <w:marTop w:val="0"/>
          <w:marBottom w:val="0"/>
          <w:divBdr>
            <w:top w:val="none" w:sz="0" w:space="0" w:color="auto"/>
            <w:left w:val="none" w:sz="0" w:space="0" w:color="auto"/>
            <w:bottom w:val="none" w:sz="0" w:space="0" w:color="auto"/>
            <w:right w:val="none" w:sz="0" w:space="0" w:color="auto"/>
          </w:divBdr>
        </w:div>
        <w:div w:id="508179673">
          <w:marLeft w:val="0"/>
          <w:marRight w:val="0"/>
          <w:marTop w:val="0"/>
          <w:marBottom w:val="0"/>
          <w:divBdr>
            <w:top w:val="none" w:sz="0" w:space="0" w:color="auto"/>
            <w:left w:val="none" w:sz="0" w:space="0" w:color="auto"/>
            <w:bottom w:val="none" w:sz="0" w:space="0" w:color="auto"/>
            <w:right w:val="none" w:sz="0" w:space="0" w:color="auto"/>
          </w:divBdr>
        </w:div>
        <w:div w:id="515382860">
          <w:marLeft w:val="0"/>
          <w:marRight w:val="0"/>
          <w:marTop w:val="0"/>
          <w:marBottom w:val="0"/>
          <w:divBdr>
            <w:top w:val="none" w:sz="0" w:space="0" w:color="auto"/>
            <w:left w:val="none" w:sz="0" w:space="0" w:color="auto"/>
            <w:bottom w:val="none" w:sz="0" w:space="0" w:color="auto"/>
            <w:right w:val="none" w:sz="0" w:space="0" w:color="auto"/>
          </w:divBdr>
        </w:div>
        <w:div w:id="532116648">
          <w:marLeft w:val="0"/>
          <w:marRight w:val="0"/>
          <w:marTop w:val="0"/>
          <w:marBottom w:val="0"/>
          <w:divBdr>
            <w:top w:val="none" w:sz="0" w:space="0" w:color="auto"/>
            <w:left w:val="none" w:sz="0" w:space="0" w:color="auto"/>
            <w:bottom w:val="none" w:sz="0" w:space="0" w:color="auto"/>
            <w:right w:val="none" w:sz="0" w:space="0" w:color="auto"/>
          </w:divBdr>
        </w:div>
        <w:div w:id="532958674">
          <w:marLeft w:val="0"/>
          <w:marRight w:val="0"/>
          <w:marTop w:val="0"/>
          <w:marBottom w:val="0"/>
          <w:divBdr>
            <w:top w:val="none" w:sz="0" w:space="0" w:color="auto"/>
            <w:left w:val="none" w:sz="0" w:space="0" w:color="auto"/>
            <w:bottom w:val="none" w:sz="0" w:space="0" w:color="auto"/>
            <w:right w:val="none" w:sz="0" w:space="0" w:color="auto"/>
          </w:divBdr>
        </w:div>
        <w:div w:id="541021406">
          <w:marLeft w:val="0"/>
          <w:marRight w:val="0"/>
          <w:marTop w:val="0"/>
          <w:marBottom w:val="0"/>
          <w:divBdr>
            <w:top w:val="none" w:sz="0" w:space="0" w:color="auto"/>
            <w:left w:val="none" w:sz="0" w:space="0" w:color="auto"/>
            <w:bottom w:val="none" w:sz="0" w:space="0" w:color="auto"/>
            <w:right w:val="none" w:sz="0" w:space="0" w:color="auto"/>
          </w:divBdr>
        </w:div>
        <w:div w:id="541749371">
          <w:marLeft w:val="0"/>
          <w:marRight w:val="0"/>
          <w:marTop w:val="0"/>
          <w:marBottom w:val="0"/>
          <w:divBdr>
            <w:top w:val="none" w:sz="0" w:space="0" w:color="auto"/>
            <w:left w:val="none" w:sz="0" w:space="0" w:color="auto"/>
            <w:bottom w:val="none" w:sz="0" w:space="0" w:color="auto"/>
            <w:right w:val="none" w:sz="0" w:space="0" w:color="auto"/>
          </w:divBdr>
        </w:div>
        <w:div w:id="546264490">
          <w:marLeft w:val="0"/>
          <w:marRight w:val="0"/>
          <w:marTop w:val="0"/>
          <w:marBottom w:val="0"/>
          <w:divBdr>
            <w:top w:val="none" w:sz="0" w:space="0" w:color="auto"/>
            <w:left w:val="none" w:sz="0" w:space="0" w:color="auto"/>
            <w:bottom w:val="none" w:sz="0" w:space="0" w:color="auto"/>
            <w:right w:val="none" w:sz="0" w:space="0" w:color="auto"/>
          </w:divBdr>
        </w:div>
        <w:div w:id="549192726">
          <w:marLeft w:val="0"/>
          <w:marRight w:val="0"/>
          <w:marTop w:val="0"/>
          <w:marBottom w:val="0"/>
          <w:divBdr>
            <w:top w:val="none" w:sz="0" w:space="0" w:color="auto"/>
            <w:left w:val="none" w:sz="0" w:space="0" w:color="auto"/>
            <w:bottom w:val="none" w:sz="0" w:space="0" w:color="auto"/>
            <w:right w:val="none" w:sz="0" w:space="0" w:color="auto"/>
          </w:divBdr>
        </w:div>
        <w:div w:id="601571379">
          <w:marLeft w:val="0"/>
          <w:marRight w:val="0"/>
          <w:marTop w:val="0"/>
          <w:marBottom w:val="0"/>
          <w:divBdr>
            <w:top w:val="none" w:sz="0" w:space="0" w:color="auto"/>
            <w:left w:val="none" w:sz="0" w:space="0" w:color="auto"/>
            <w:bottom w:val="none" w:sz="0" w:space="0" w:color="auto"/>
            <w:right w:val="none" w:sz="0" w:space="0" w:color="auto"/>
          </w:divBdr>
        </w:div>
        <w:div w:id="602806762">
          <w:marLeft w:val="0"/>
          <w:marRight w:val="0"/>
          <w:marTop w:val="0"/>
          <w:marBottom w:val="0"/>
          <w:divBdr>
            <w:top w:val="none" w:sz="0" w:space="0" w:color="auto"/>
            <w:left w:val="none" w:sz="0" w:space="0" w:color="auto"/>
            <w:bottom w:val="none" w:sz="0" w:space="0" w:color="auto"/>
            <w:right w:val="none" w:sz="0" w:space="0" w:color="auto"/>
          </w:divBdr>
        </w:div>
        <w:div w:id="603464658">
          <w:marLeft w:val="0"/>
          <w:marRight w:val="0"/>
          <w:marTop w:val="0"/>
          <w:marBottom w:val="0"/>
          <w:divBdr>
            <w:top w:val="none" w:sz="0" w:space="0" w:color="auto"/>
            <w:left w:val="none" w:sz="0" w:space="0" w:color="auto"/>
            <w:bottom w:val="none" w:sz="0" w:space="0" w:color="auto"/>
            <w:right w:val="none" w:sz="0" w:space="0" w:color="auto"/>
          </w:divBdr>
        </w:div>
        <w:div w:id="609050858">
          <w:marLeft w:val="0"/>
          <w:marRight w:val="0"/>
          <w:marTop w:val="0"/>
          <w:marBottom w:val="0"/>
          <w:divBdr>
            <w:top w:val="none" w:sz="0" w:space="0" w:color="auto"/>
            <w:left w:val="none" w:sz="0" w:space="0" w:color="auto"/>
            <w:bottom w:val="none" w:sz="0" w:space="0" w:color="auto"/>
            <w:right w:val="none" w:sz="0" w:space="0" w:color="auto"/>
          </w:divBdr>
        </w:div>
        <w:div w:id="624580537">
          <w:marLeft w:val="0"/>
          <w:marRight w:val="0"/>
          <w:marTop w:val="0"/>
          <w:marBottom w:val="0"/>
          <w:divBdr>
            <w:top w:val="none" w:sz="0" w:space="0" w:color="auto"/>
            <w:left w:val="none" w:sz="0" w:space="0" w:color="auto"/>
            <w:bottom w:val="none" w:sz="0" w:space="0" w:color="auto"/>
            <w:right w:val="none" w:sz="0" w:space="0" w:color="auto"/>
          </w:divBdr>
        </w:div>
        <w:div w:id="655036347">
          <w:marLeft w:val="0"/>
          <w:marRight w:val="0"/>
          <w:marTop w:val="0"/>
          <w:marBottom w:val="0"/>
          <w:divBdr>
            <w:top w:val="none" w:sz="0" w:space="0" w:color="auto"/>
            <w:left w:val="none" w:sz="0" w:space="0" w:color="auto"/>
            <w:bottom w:val="none" w:sz="0" w:space="0" w:color="auto"/>
            <w:right w:val="none" w:sz="0" w:space="0" w:color="auto"/>
          </w:divBdr>
        </w:div>
        <w:div w:id="680468174">
          <w:marLeft w:val="0"/>
          <w:marRight w:val="0"/>
          <w:marTop w:val="0"/>
          <w:marBottom w:val="0"/>
          <w:divBdr>
            <w:top w:val="none" w:sz="0" w:space="0" w:color="auto"/>
            <w:left w:val="none" w:sz="0" w:space="0" w:color="auto"/>
            <w:bottom w:val="none" w:sz="0" w:space="0" w:color="auto"/>
            <w:right w:val="none" w:sz="0" w:space="0" w:color="auto"/>
          </w:divBdr>
        </w:div>
        <w:div w:id="688022130">
          <w:marLeft w:val="0"/>
          <w:marRight w:val="0"/>
          <w:marTop w:val="0"/>
          <w:marBottom w:val="0"/>
          <w:divBdr>
            <w:top w:val="none" w:sz="0" w:space="0" w:color="auto"/>
            <w:left w:val="none" w:sz="0" w:space="0" w:color="auto"/>
            <w:bottom w:val="none" w:sz="0" w:space="0" w:color="auto"/>
            <w:right w:val="none" w:sz="0" w:space="0" w:color="auto"/>
          </w:divBdr>
        </w:div>
        <w:div w:id="688793965">
          <w:marLeft w:val="0"/>
          <w:marRight w:val="0"/>
          <w:marTop w:val="0"/>
          <w:marBottom w:val="0"/>
          <w:divBdr>
            <w:top w:val="none" w:sz="0" w:space="0" w:color="auto"/>
            <w:left w:val="none" w:sz="0" w:space="0" w:color="auto"/>
            <w:bottom w:val="none" w:sz="0" w:space="0" w:color="auto"/>
            <w:right w:val="none" w:sz="0" w:space="0" w:color="auto"/>
          </w:divBdr>
        </w:div>
        <w:div w:id="739058254">
          <w:marLeft w:val="0"/>
          <w:marRight w:val="0"/>
          <w:marTop w:val="0"/>
          <w:marBottom w:val="0"/>
          <w:divBdr>
            <w:top w:val="none" w:sz="0" w:space="0" w:color="auto"/>
            <w:left w:val="none" w:sz="0" w:space="0" w:color="auto"/>
            <w:bottom w:val="none" w:sz="0" w:space="0" w:color="auto"/>
            <w:right w:val="none" w:sz="0" w:space="0" w:color="auto"/>
          </w:divBdr>
        </w:div>
        <w:div w:id="748960169">
          <w:marLeft w:val="0"/>
          <w:marRight w:val="0"/>
          <w:marTop w:val="0"/>
          <w:marBottom w:val="0"/>
          <w:divBdr>
            <w:top w:val="none" w:sz="0" w:space="0" w:color="auto"/>
            <w:left w:val="none" w:sz="0" w:space="0" w:color="auto"/>
            <w:bottom w:val="none" w:sz="0" w:space="0" w:color="auto"/>
            <w:right w:val="none" w:sz="0" w:space="0" w:color="auto"/>
          </w:divBdr>
        </w:div>
        <w:div w:id="760416184">
          <w:marLeft w:val="0"/>
          <w:marRight w:val="0"/>
          <w:marTop w:val="0"/>
          <w:marBottom w:val="0"/>
          <w:divBdr>
            <w:top w:val="none" w:sz="0" w:space="0" w:color="auto"/>
            <w:left w:val="none" w:sz="0" w:space="0" w:color="auto"/>
            <w:bottom w:val="none" w:sz="0" w:space="0" w:color="auto"/>
            <w:right w:val="none" w:sz="0" w:space="0" w:color="auto"/>
          </w:divBdr>
        </w:div>
        <w:div w:id="779110390">
          <w:marLeft w:val="0"/>
          <w:marRight w:val="0"/>
          <w:marTop w:val="0"/>
          <w:marBottom w:val="0"/>
          <w:divBdr>
            <w:top w:val="none" w:sz="0" w:space="0" w:color="auto"/>
            <w:left w:val="none" w:sz="0" w:space="0" w:color="auto"/>
            <w:bottom w:val="none" w:sz="0" w:space="0" w:color="auto"/>
            <w:right w:val="none" w:sz="0" w:space="0" w:color="auto"/>
          </w:divBdr>
        </w:div>
        <w:div w:id="785854837">
          <w:marLeft w:val="0"/>
          <w:marRight w:val="0"/>
          <w:marTop w:val="0"/>
          <w:marBottom w:val="0"/>
          <w:divBdr>
            <w:top w:val="none" w:sz="0" w:space="0" w:color="auto"/>
            <w:left w:val="none" w:sz="0" w:space="0" w:color="auto"/>
            <w:bottom w:val="none" w:sz="0" w:space="0" w:color="auto"/>
            <w:right w:val="none" w:sz="0" w:space="0" w:color="auto"/>
          </w:divBdr>
        </w:div>
        <w:div w:id="795367991">
          <w:marLeft w:val="0"/>
          <w:marRight w:val="0"/>
          <w:marTop w:val="0"/>
          <w:marBottom w:val="0"/>
          <w:divBdr>
            <w:top w:val="none" w:sz="0" w:space="0" w:color="auto"/>
            <w:left w:val="none" w:sz="0" w:space="0" w:color="auto"/>
            <w:bottom w:val="none" w:sz="0" w:space="0" w:color="auto"/>
            <w:right w:val="none" w:sz="0" w:space="0" w:color="auto"/>
          </w:divBdr>
        </w:div>
        <w:div w:id="802117807">
          <w:marLeft w:val="0"/>
          <w:marRight w:val="0"/>
          <w:marTop w:val="0"/>
          <w:marBottom w:val="0"/>
          <w:divBdr>
            <w:top w:val="none" w:sz="0" w:space="0" w:color="auto"/>
            <w:left w:val="none" w:sz="0" w:space="0" w:color="auto"/>
            <w:bottom w:val="none" w:sz="0" w:space="0" w:color="auto"/>
            <w:right w:val="none" w:sz="0" w:space="0" w:color="auto"/>
          </w:divBdr>
        </w:div>
        <w:div w:id="814371874">
          <w:marLeft w:val="0"/>
          <w:marRight w:val="0"/>
          <w:marTop w:val="0"/>
          <w:marBottom w:val="0"/>
          <w:divBdr>
            <w:top w:val="none" w:sz="0" w:space="0" w:color="auto"/>
            <w:left w:val="none" w:sz="0" w:space="0" w:color="auto"/>
            <w:bottom w:val="none" w:sz="0" w:space="0" w:color="auto"/>
            <w:right w:val="none" w:sz="0" w:space="0" w:color="auto"/>
          </w:divBdr>
        </w:div>
        <w:div w:id="851189923">
          <w:marLeft w:val="0"/>
          <w:marRight w:val="0"/>
          <w:marTop w:val="0"/>
          <w:marBottom w:val="0"/>
          <w:divBdr>
            <w:top w:val="none" w:sz="0" w:space="0" w:color="auto"/>
            <w:left w:val="none" w:sz="0" w:space="0" w:color="auto"/>
            <w:bottom w:val="none" w:sz="0" w:space="0" w:color="auto"/>
            <w:right w:val="none" w:sz="0" w:space="0" w:color="auto"/>
          </w:divBdr>
        </w:div>
        <w:div w:id="856889386">
          <w:marLeft w:val="0"/>
          <w:marRight w:val="0"/>
          <w:marTop w:val="0"/>
          <w:marBottom w:val="0"/>
          <w:divBdr>
            <w:top w:val="none" w:sz="0" w:space="0" w:color="auto"/>
            <w:left w:val="none" w:sz="0" w:space="0" w:color="auto"/>
            <w:bottom w:val="none" w:sz="0" w:space="0" w:color="auto"/>
            <w:right w:val="none" w:sz="0" w:space="0" w:color="auto"/>
          </w:divBdr>
        </w:div>
        <w:div w:id="882253984">
          <w:marLeft w:val="0"/>
          <w:marRight w:val="0"/>
          <w:marTop w:val="0"/>
          <w:marBottom w:val="0"/>
          <w:divBdr>
            <w:top w:val="none" w:sz="0" w:space="0" w:color="auto"/>
            <w:left w:val="none" w:sz="0" w:space="0" w:color="auto"/>
            <w:bottom w:val="none" w:sz="0" w:space="0" w:color="auto"/>
            <w:right w:val="none" w:sz="0" w:space="0" w:color="auto"/>
          </w:divBdr>
        </w:div>
        <w:div w:id="888496391">
          <w:marLeft w:val="0"/>
          <w:marRight w:val="0"/>
          <w:marTop w:val="0"/>
          <w:marBottom w:val="0"/>
          <w:divBdr>
            <w:top w:val="none" w:sz="0" w:space="0" w:color="auto"/>
            <w:left w:val="none" w:sz="0" w:space="0" w:color="auto"/>
            <w:bottom w:val="none" w:sz="0" w:space="0" w:color="auto"/>
            <w:right w:val="none" w:sz="0" w:space="0" w:color="auto"/>
          </w:divBdr>
        </w:div>
        <w:div w:id="891384602">
          <w:marLeft w:val="0"/>
          <w:marRight w:val="0"/>
          <w:marTop w:val="0"/>
          <w:marBottom w:val="0"/>
          <w:divBdr>
            <w:top w:val="none" w:sz="0" w:space="0" w:color="auto"/>
            <w:left w:val="none" w:sz="0" w:space="0" w:color="auto"/>
            <w:bottom w:val="none" w:sz="0" w:space="0" w:color="auto"/>
            <w:right w:val="none" w:sz="0" w:space="0" w:color="auto"/>
          </w:divBdr>
        </w:div>
        <w:div w:id="914390867">
          <w:marLeft w:val="0"/>
          <w:marRight w:val="0"/>
          <w:marTop w:val="0"/>
          <w:marBottom w:val="0"/>
          <w:divBdr>
            <w:top w:val="none" w:sz="0" w:space="0" w:color="auto"/>
            <w:left w:val="none" w:sz="0" w:space="0" w:color="auto"/>
            <w:bottom w:val="none" w:sz="0" w:space="0" w:color="auto"/>
            <w:right w:val="none" w:sz="0" w:space="0" w:color="auto"/>
          </w:divBdr>
        </w:div>
        <w:div w:id="953906435">
          <w:marLeft w:val="0"/>
          <w:marRight w:val="0"/>
          <w:marTop w:val="0"/>
          <w:marBottom w:val="0"/>
          <w:divBdr>
            <w:top w:val="none" w:sz="0" w:space="0" w:color="auto"/>
            <w:left w:val="none" w:sz="0" w:space="0" w:color="auto"/>
            <w:bottom w:val="none" w:sz="0" w:space="0" w:color="auto"/>
            <w:right w:val="none" w:sz="0" w:space="0" w:color="auto"/>
          </w:divBdr>
        </w:div>
        <w:div w:id="956528935">
          <w:marLeft w:val="0"/>
          <w:marRight w:val="0"/>
          <w:marTop w:val="0"/>
          <w:marBottom w:val="0"/>
          <w:divBdr>
            <w:top w:val="none" w:sz="0" w:space="0" w:color="auto"/>
            <w:left w:val="none" w:sz="0" w:space="0" w:color="auto"/>
            <w:bottom w:val="none" w:sz="0" w:space="0" w:color="auto"/>
            <w:right w:val="none" w:sz="0" w:space="0" w:color="auto"/>
          </w:divBdr>
        </w:div>
        <w:div w:id="970094714">
          <w:marLeft w:val="0"/>
          <w:marRight w:val="0"/>
          <w:marTop w:val="0"/>
          <w:marBottom w:val="0"/>
          <w:divBdr>
            <w:top w:val="none" w:sz="0" w:space="0" w:color="auto"/>
            <w:left w:val="none" w:sz="0" w:space="0" w:color="auto"/>
            <w:bottom w:val="none" w:sz="0" w:space="0" w:color="auto"/>
            <w:right w:val="none" w:sz="0" w:space="0" w:color="auto"/>
          </w:divBdr>
        </w:div>
        <w:div w:id="978414170">
          <w:marLeft w:val="0"/>
          <w:marRight w:val="0"/>
          <w:marTop w:val="0"/>
          <w:marBottom w:val="0"/>
          <w:divBdr>
            <w:top w:val="none" w:sz="0" w:space="0" w:color="auto"/>
            <w:left w:val="none" w:sz="0" w:space="0" w:color="auto"/>
            <w:bottom w:val="none" w:sz="0" w:space="0" w:color="auto"/>
            <w:right w:val="none" w:sz="0" w:space="0" w:color="auto"/>
          </w:divBdr>
        </w:div>
        <w:div w:id="982537769">
          <w:marLeft w:val="0"/>
          <w:marRight w:val="0"/>
          <w:marTop w:val="0"/>
          <w:marBottom w:val="0"/>
          <w:divBdr>
            <w:top w:val="none" w:sz="0" w:space="0" w:color="auto"/>
            <w:left w:val="none" w:sz="0" w:space="0" w:color="auto"/>
            <w:bottom w:val="none" w:sz="0" w:space="0" w:color="auto"/>
            <w:right w:val="none" w:sz="0" w:space="0" w:color="auto"/>
          </w:divBdr>
        </w:div>
        <w:div w:id="982857426">
          <w:marLeft w:val="0"/>
          <w:marRight w:val="0"/>
          <w:marTop w:val="0"/>
          <w:marBottom w:val="0"/>
          <w:divBdr>
            <w:top w:val="none" w:sz="0" w:space="0" w:color="auto"/>
            <w:left w:val="none" w:sz="0" w:space="0" w:color="auto"/>
            <w:bottom w:val="none" w:sz="0" w:space="0" w:color="auto"/>
            <w:right w:val="none" w:sz="0" w:space="0" w:color="auto"/>
          </w:divBdr>
        </w:div>
        <w:div w:id="1031029916">
          <w:marLeft w:val="0"/>
          <w:marRight w:val="0"/>
          <w:marTop w:val="0"/>
          <w:marBottom w:val="0"/>
          <w:divBdr>
            <w:top w:val="none" w:sz="0" w:space="0" w:color="auto"/>
            <w:left w:val="none" w:sz="0" w:space="0" w:color="auto"/>
            <w:bottom w:val="none" w:sz="0" w:space="0" w:color="auto"/>
            <w:right w:val="none" w:sz="0" w:space="0" w:color="auto"/>
          </w:divBdr>
        </w:div>
        <w:div w:id="1033580361">
          <w:marLeft w:val="0"/>
          <w:marRight w:val="0"/>
          <w:marTop w:val="0"/>
          <w:marBottom w:val="0"/>
          <w:divBdr>
            <w:top w:val="none" w:sz="0" w:space="0" w:color="auto"/>
            <w:left w:val="none" w:sz="0" w:space="0" w:color="auto"/>
            <w:bottom w:val="none" w:sz="0" w:space="0" w:color="auto"/>
            <w:right w:val="none" w:sz="0" w:space="0" w:color="auto"/>
          </w:divBdr>
        </w:div>
        <w:div w:id="1061754385">
          <w:marLeft w:val="0"/>
          <w:marRight w:val="0"/>
          <w:marTop w:val="0"/>
          <w:marBottom w:val="0"/>
          <w:divBdr>
            <w:top w:val="none" w:sz="0" w:space="0" w:color="auto"/>
            <w:left w:val="none" w:sz="0" w:space="0" w:color="auto"/>
            <w:bottom w:val="none" w:sz="0" w:space="0" w:color="auto"/>
            <w:right w:val="none" w:sz="0" w:space="0" w:color="auto"/>
          </w:divBdr>
        </w:div>
        <w:div w:id="1124421733">
          <w:marLeft w:val="0"/>
          <w:marRight w:val="0"/>
          <w:marTop w:val="0"/>
          <w:marBottom w:val="0"/>
          <w:divBdr>
            <w:top w:val="none" w:sz="0" w:space="0" w:color="auto"/>
            <w:left w:val="none" w:sz="0" w:space="0" w:color="auto"/>
            <w:bottom w:val="none" w:sz="0" w:space="0" w:color="auto"/>
            <w:right w:val="none" w:sz="0" w:space="0" w:color="auto"/>
          </w:divBdr>
        </w:div>
        <w:div w:id="1133669147">
          <w:marLeft w:val="0"/>
          <w:marRight w:val="0"/>
          <w:marTop w:val="0"/>
          <w:marBottom w:val="0"/>
          <w:divBdr>
            <w:top w:val="none" w:sz="0" w:space="0" w:color="auto"/>
            <w:left w:val="none" w:sz="0" w:space="0" w:color="auto"/>
            <w:bottom w:val="none" w:sz="0" w:space="0" w:color="auto"/>
            <w:right w:val="none" w:sz="0" w:space="0" w:color="auto"/>
          </w:divBdr>
        </w:div>
        <w:div w:id="1135484961">
          <w:marLeft w:val="0"/>
          <w:marRight w:val="0"/>
          <w:marTop w:val="0"/>
          <w:marBottom w:val="0"/>
          <w:divBdr>
            <w:top w:val="none" w:sz="0" w:space="0" w:color="auto"/>
            <w:left w:val="none" w:sz="0" w:space="0" w:color="auto"/>
            <w:bottom w:val="none" w:sz="0" w:space="0" w:color="auto"/>
            <w:right w:val="none" w:sz="0" w:space="0" w:color="auto"/>
          </w:divBdr>
        </w:div>
        <w:div w:id="1154487313">
          <w:marLeft w:val="0"/>
          <w:marRight w:val="0"/>
          <w:marTop w:val="0"/>
          <w:marBottom w:val="0"/>
          <w:divBdr>
            <w:top w:val="none" w:sz="0" w:space="0" w:color="auto"/>
            <w:left w:val="none" w:sz="0" w:space="0" w:color="auto"/>
            <w:bottom w:val="none" w:sz="0" w:space="0" w:color="auto"/>
            <w:right w:val="none" w:sz="0" w:space="0" w:color="auto"/>
          </w:divBdr>
        </w:div>
        <w:div w:id="1184977826">
          <w:marLeft w:val="0"/>
          <w:marRight w:val="0"/>
          <w:marTop w:val="0"/>
          <w:marBottom w:val="0"/>
          <w:divBdr>
            <w:top w:val="none" w:sz="0" w:space="0" w:color="auto"/>
            <w:left w:val="none" w:sz="0" w:space="0" w:color="auto"/>
            <w:bottom w:val="none" w:sz="0" w:space="0" w:color="auto"/>
            <w:right w:val="none" w:sz="0" w:space="0" w:color="auto"/>
          </w:divBdr>
        </w:div>
        <w:div w:id="1205632050">
          <w:marLeft w:val="0"/>
          <w:marRight w:val="0"/>
          <w:marTop w:val="0"/>
          <w:marBottom w:val="0"/>
          <w:divBdr>
            <w:top w:val="none" w:sz="0" w:space="0" w:color="auto"/>
            <w:left w:val="none" w:sz="0" w:space="0" w:color="auto"/>
            <w:bottom w:val="none" w:sz="0" w:space="0" w:color="auto"/>
            <w:right w:val="none" w:sz="0" w:space="0" w:color="auto"/>
          </w:divBdr>
        </w:div>
        <w:div w:id="1220705623">
          <w:marLeft w:val="0"/>
          <w:marRight w:val="0"/>
          <w:marTop w:val="0"/>
          <w:marBottom w:val="0"/>
          <w:divBdr>
            <w:top w:val="none" w:sz="0" w:space="0" w:color="auto"/>
            <w:left w:val="none" w:sz="0" w:space="0" w:color="auto"/>
            <w:bottom w:val="none" w:sz="0" w:space="0" w:color="auto"/>
            <w:right w:val="none" w:sz="0" w:space="0" w:color="auto"/>
          </w:divBdr>
        </w:div>
        <w:div w:id="1222786171">
          <w:marLeft w:val="0"/>
          <w:marRight w:val="0"/>
          <w:marTop w:val="0"/>
          <w:marBottom w:val="0"/>
          <w:divBdr>
            <w:top w:val="none" w:sz="0" w:space="0" w:color="auto"/>
            <w:left w:val="none" w:sz="0" w:space="0" w:color="auto"/>
            <w:bottom w:val="none" w:sz="0" w:space="0" w:color="auto"/>
            <w:right w:val="none" w:sz="0" w:space="0" w:color="auto"/>
          </w:divBdr>
        </w:div>
        <w:div w:id="1226717166">
          <w:marLeft w:val="0"/>
          <w:marRight w:val="0"/>
          <w:marTop w:val="0"/>
          <w:marBottom w:val="0"/>
          <w:divBdr>
            <w:top w:val="none" w:sz="0" w:space="0" w:color="auto"/>
            <w:left w:val="none" w:sz="0" w:space="0" w:color="auto"/>
            <w:bottom w:val="none" w:sz="0" w:space="0" w:color="auto"/>
            <w:right w:val="none" w:sz="0" w:space="0" w:color="auto"/>
          </w:divBdr>
        </w:div>
        <w:div w:id="1227184260">
          <w:marLeft w:val="0"/>
          <w:marRight w:val="0"/>
          <w:marTop w:val="0"/>
          <w:marBottom w:val="0"/>
          <w:divBdr>
            <w:top w:val="none" w:sz="0" w:space="0" w:color="auto"/>
            <w:left w:val="none" w:sz="0" w:space="0" w:color="auto"/>
            <w:bottom w:val="none" w:sz="0" w:space="0" w:color="auto"/>
            <w:right w:val="none" w:sz="0" w:space="0" w:color="auto"/>
          </w:divBdr>
        </w:div>
        <w:div w:id="1228034986">
          <w:marLeft w:val="0"/>
          <w:marRight w:val="0"/>
          <w:marTop w:val="0"/>
          <w:marBottom w:val="0"/>
          <w:divBdr>
            <w:top w:val="none" w:sz="0" w:space="0" w:color="auto"/>
            <w:left w:val="none" w:sz="0" w:space="0" w:color="auto"/>
            <w:bottom w:val="none" w:sz="0" w:space="0" w:color="auto"/>
            <w:right w:val="none" w:sz="0" w:space="0" w:color="auto"/>
          </w:divBdr>
        </w:div>
        <w:div w:id="1236891197">
          <w:marLeft w:val="0"/>
          <w:marRight w:val="0"/>
          <w:marTop w:val="0"/>
          <w:marBottom w:val="0"/>
          <w:divBdr>
            <w:top w:val="none" w:sz="0" w:space="0" w:color="auto"/>
            <w:left w:val="none" w:sz="0" w:space="0" w:color="auto"/>
            <w:bottom w:val="none" w:sz="0" w:space="0" w:color="auto"/>
            <w:right w:val="none" w:sz="0" w:space="0" w:color="auto"/>
          </w:divBdr>
        </w:div>
        <w:div w:id="1244953777">
          <w:marLeft w:val="0"/>
          <w:marRight w:val="0"/>
          <w:marTop w:val="0"/>
          <w:marBottom w:val="0"/>
          <w:divBdr>
            <w:top w:val="none" w:sz="0" w:space="0" w:color="auto"/>
            <w:left w:val="none" w:sz="0" w:space="0" w:color="auto"/>
            <w:bottom w:val="none" w:sz="0" w:space="0" w:color="auto"/>
            <w:right w:val="none" w:sz="0" w:space="0" w:color="auto"/>
          </w:divBdr>
        </w:div>
        <w:div w:id="1249852755">
          <w:marLeft w:val="0"/>
          <w:marRight w:val="0"/>
          <w:marTop w:val="0"/>
          <w:marBottom w:val="0"/>
          <w:divBdr>
            <w:top w:val="none" w:sz="0" w:space="0" w:color="auto"/>
            <w:left w:val="none" w:sz="0" w:space="0" w:color="auto"/>
            <w:bottom w:val="none" w:sz="0" w:space="0" w:color="auto"/>
            <w:right w:val="none" w:sz="0" w:space="0" w:color="auto"/>
          </w:divBdr>
        </w:div>
        <w:div w:id="1272201520">
          <w:marLeft w:val="0"/>
          <w:marRight w:val="0"/>
          <w:marTop w:val="0"/>
          <w:marBottom w:val="0"/>
          <w:divBdr>
            <w:top w:val="none" w:sz="0" w:space="0" w:color="auto"/>
            <w:left w:val="none" w:sz="0" w:space="0" w:color="auto"/>
            <w:bottom w:val="none" w:sz="0" w:space="0" w:color="auto"/>
            <w:right w:val="none" w:sz="0" w:space="0" w:color="auto"/>
          </w:divBdr>
        </w:div>
        <w:div w:id="1309363708">
          <w:marLeft w:val="0"/>
          <w:marRight w:val="0"/>
          <w:marTop w:val="0"/>
          <w:marBottom w:val="0"/>
          <w:divBdr>
            <w:top w:val="none" w:sz="0" w:space="0" w:color="auto"/>
            <w:left w:val="none" w:sz="0" w:space="0" w:color="auto"/>
            <w:bottom w:val="none" w:sz="0" w:space="0" w:color="auto"/>
            <w:right w:val="none" w:sz="0" w:space="0" w:color="auto"/>
          </w:divBdr>
        </w:div>
        <w:div w:id="1326200300">
          <w:marLeft w:val="0"/>
          <w:marRight w:val="0"/>
          <w:marTop w:val="0"/>
          <w:marBottom w:val="0"/>
          <w:divBdr>
            <w:top w:val="none" w:sz="0" w:space="0" w:color="auto"/>
            <w:left w:val="none" w:sz="0" w:space="0" w:color="auto"/>
            <w:bottom w:val="none" w:sz="0" w:space="0" w:color="auto"/>
            <w:right w:val="none" w:sz="0" w:space="0" w:color="auto"/>
          </w:divBdr>
        </w:div>
        <w:div w:id="1339428509">
          <w:marLeft w:val="0"/>
          <w:marRight w:val="0"/>
          <w:marTop w:val="0"/>
          <w:marBottom w:val="0"/>
          <w:divBdr>
            <w:top w:val="none" w:sz="0" w:space="0" w:color="auto"/>
            <w:left w:val="none" w:sz="0" w:space="0" w:color="auto"/>
            <w:bottom w:val="none" w:sz="0" w:space="0" w:color="auto"/>
            <w:right w:val="none" w:sz="0" w:space="0" w:color="auto"/>
          </w:divBdr>
        </w:div>
        <w:div w:id="1357194313">
          <w:marLeft w:val="0"/>
          <w:marRight w:val="0"/>
          <w:marTop w:val="0"/>
          <w:marBottom w:val="0"/>
          <w:divBdr>
            <w:top w:val="none" w:sz="0" w:space="0" w:color="auto"/>
            <w:left w:val="none" w:sz="0" w:space="0" w:color="auto"/>
            <w:bottom w:val="none" w:sz="0" w:space="0" w:color="auto"/>
            <w:right w:val="none" w:sz="0" w:space="0" w:color="auto"/>
          </w:divBdr>
        </w:div>
        <w:div w:id="1402096202">
          <w:marLeft w:val="0"/>
          <w:marRight w:val="0"/>
          <w:marTop w:val="0"/>
          <w:marBottom w:val="0"/>
          <w:divBdr>
            <w:top w:val="none" w:sz="0" w:space="0" w:color="auto"/>
            <w:left w:val="none" w:sz="0" w:space="0" w:color="auto"/>
            <w:bottom w:val="none" w:sz="0" w:space="0" w:color="auto"/>
            <w:right w:val="none" w:sz="0" w:space="0" w:color="auto"/>
          </w:divBdr>
        </w:div>
        <w:div w:id="1403218684">
          <w:marLeft w:val="0"/>
          <w:marRight w:val="0"/>
          <w:marTop w:val="0"/>
          <w:marBottom w:val="0"/>
          <w:divBdr>
            <w:top w:val="none" w:sz="0" w:space="0" w:color="auto"/>
            <w:left w:val="none" w:sz="0" w:space="0" w:color="auto"/>
            <w:bottom w:val="none" w:sz="0" w:space="0" w:color="auto"/>
            <w:right w:val="none" w:sz="0" w:space="0" w:color="auto"/>
          </w:divBdr>
        </w:div>
        <w:div w:id="1415518468">
          <w:marLeft w:val="0"/>
          <w:marRight w:val="0"/>
          <w:marTop w:val="0"/>
          <w:marBottom w:val="0"/>
          <w:divBdr>
            <w:top w:val="none" w:sz="0" w:space="0" w:color="auto"/>
            <w:left w:val="none" w:sz="0" w:space="0" w:color="auto"/>
            <w:bottom w:val="none" w:sz="0" w:space="0" w:color="auto"/>
            <w:right w:val="none" w:sz="0" w:space="0" w:color="auto"/>
          </w:divBdr>
        </w:div>
        <w:div w:id="1455443143">
          <w:marLeft w:val="0"/>
          <w:marRight w:val="0"/>
          <w:marTop w:val="0"/>
          <w:marBottom w:val="0"/>
          <w:divBdr>
            <w:top w:val="none" w:sz="0" w:space="0" w:color="auto"/>
            <w:left w:val="none" w:sz="0" w:space="0" w:color="auto"/>
            <w:bottom w:val="none" w:sz="0" w:space="0" w:color="auto"/>
            <w:right w:val="none" w:sz="0" w:space="0" w:color="auto"/>
          </w:divBdr>
        </w:div>
        <w:div w:id="1456102382">
          <w:marLeft w:val="0"/>
          <w:marRight w:val="0"/>
          <w:marTop w:val="0"/>
          <w:marBottom w:val="0"/>
          <w:divBdr>
            <w:top w:val="none" w:sz="0" w:space="0" w:color="auto"/>
            <w:left w:val="none" w:sz="0" w:space="0" w:color="auto"/>
            <w:bottom w:val="none" w:sz="0" w:space="0" w:color="auto"/>
            <w:right w:val="none" w:sz="0" w:space="0" w:color="auto"/>
          </w:divBdr>
        </w:div>
        <w:div w:id="1473330023">
          <w:marLeft w:val="0"/>
          <w:marRight w:val="0"/>
          <w:marTop w:val="0"/>
          <w:marBottom w:val="0"/>
          <w:divBdr>
            <w:top w:val="none" w:sz="0" w:space="0" w:color="auto"/>
            <w:left w:val="none" w:sz="0" w:space="0" w:color="auto"/>
            <w:bottom w:val="none" w:sz="0" w:space="0" w:color="auto"/>
            <w:right w:val="none" w:sz="0" w:space="0" w:color="auto"/>
          </w:divBdr>
        </w:div>
        <w:div w:id="1507549880">
          <w:marLeft w:val="0"/>
          <w:marRight w:val="0"/>
          <w:marTop w:val="0"/>
          <w:marBottom w:val="0"/>
          <w:divBdr>
            <w:top w:val="none" w:sz="0" w:space="0" w:color="auto"/>
            <w:left w:val="none" w:sz="0" w:space="0" w:color="auto"/>
            <w:bottom w:val="none" w:sz="0" w:space="0" w:color="auto"/>
            <w:right w:val="none" w:sz="0" w:space="0" w:color="auto"/>
          </w:divBdr>
        </w:div>
        <w:div w:id="1553035225">
          <w:marLeft w:val="0"/>
          <w:marRight w:val="0"/>
          <w:marTop w:val="0"/>
          <w:marBottom w:val="0"/>
          <w:divBdr>
            <w:top w:val="none" w:sz="0" w:space="0" w:color="auto"/>
            <w:left w:val="none" w:sz="0" w:space="0" w:color="auto"/>
            <w:bottom w:val="none" w:sz="0" w:space="0" w:color="auto"/>
            <w:right w:val="none" w:sz="0" w:space="0" w:color="auto"/>
          </w:divBdr>
        </w:div>
        <w:div w:id="1560510053">
          <w:marLeft w:val="0"/>
          <w:marRight w:val="0"/>
          <w:marTop w:val="0"/>
          <w:marBottom w:val="0"/>
          <w:divBdr>
            <w:top w:val="none" w:sz="0" w:space="0" w:color="auto"/>
            <w:left w:val="none" w:sz="0" w:space="0" w:color="auto"/>
            <w:bottom w:val="none" w:sz="0" w:space="0" w:color="auto"/>
            <w:right w:val="none" w:sz="0" w:space="0" w:color="auto"/>
          </w:divBdr>
        </w:div>
        <w:div w:id="1561403573">
          <w:marLeft w:val="0"/>
          <w:marRight w:val="0"/>
          <w:marTop w:val="0"/>
          <w:marBottom w:val="0"/>
          <w:divBdr>
            <w:top w:val="none" w:sz="0" w:space="0" w:color="auto"/>
            <w:left w:val="none" w:sz="0" w:space="0" w:color="auto"/>
            <w:bottom w:val="none" w:sz="0" w:space="0" w:color="auto"/>
            <w:right w:val="none" w:sz="0" w:space="0" w:color="auto"/>
          </w:divBdr>
        </w:div>
        <w:div w:id="1565874886">
          <w:marLeft w:val="0"/>
          <w:marRight w:val="0"/>
          <w:marTop w:val="0"/>
          <w:marBottom w:val="0"/>
          <w:divBdr>
            <w:top w:val="none" w:sz="0" w:space="0" w:color="auto"/>
            <w:left w:val="none" w:sz="0" w:space="0" w:color="auto"/>
            <w:bottom w:val="none" w:sz="0" w:space="0" w:color="auto"/>
            <w:right w:val="none" w:sz="0" w:space="0" w:color="auto"/>
          </w:divBdr>
        </w:div>
        <w:div w:id="1611930576">
          <w:marLeft w:val="0"/>
          <w:marRight w:val="0"/>
          <w:marTop w:val="0"/>
          <w:marBottom w:val="0"/>
          <w:divBdr>
            <w:top w:val="none" w:sz="0" w:space="0" w:color="auto"/>
            <w:left w:val="none" w:sz="0" w:space="0" w:color="auto"/>
            <w:bottom w:val="none" w:sz="0" w:space="0" w:color="auto"/>
            <w:right w:val="none" w:sz="0" w:space="0" w:color="auto"/>
          </w:divBdr>
        </w:div>
        <w:div w:id="1658413057">
          <w:marLeft w:val="0"/>
          <w:marRight w:val="0"/>
          <w:marTop w:val="0"/>
          <w:marBottom w:val="0"/>
          <w:divBdr>
            <w:top w:val="none" w:sz="0" w:space="0" w:color="auto"/>
            <w:left w:val="none" w:sz="0" w:space="0" w:color="auto"/>
            <w:bottom w:val="none" w:sz="0" w:space="0" w:color="auto"/>
            <w:right w:val="none" w:sz="0" w:space="0" w:color="auto"/>
          </w:divBdr>
        </w:div>
        <w:div w:id="1670213685">
          <w:marLeft w:val="0"/>
          <w:marRight w:val="0"/>
          <w:marTop w:val="0"/>
          <w:marBottom w:val="0"/>
          <w:divBdr>
            <w:top w:val="none" w:sz="0" w:space="0" w:color="auto"/>
            <w:left w:val="none" w:sz="0" w:space="0" w:color="auto"/>
            <w:bottom w:val="none" w:sz="0" w:space="0" w:color="auto"/>
            <w:right w:val="none" w:sz="0" w:space="0" w:color="auto"/>
          </w:divBdr>
        </w:div>
        <w:div w:id="1689599768">
          <w:marLeft w:val="0"/>
          <w:marRight w:val="0"/>
          <w:marTop w:val="0"/>
          <w:marBottom w:val="0"/>
          <w:divBdr>
            <w:top w:val="none" w:sz="0" w:space="0" w:color="auto"/>
            <w:left w:val="none" w:sz="0" w:space="0" w:color="auto"/>
            <w:bottom w:val="none" w:sz="0" w:space="0" w:color="auto"/>
            <w:right w:val="none" w:sz="0" w:space="0" w:color="auto"/>
          </w:divBdr>
        </w:div>
        <w:div w:id="1699698833">
          <w:marLeft w:val="0"/>
          <w:marRight w:val="0"/>
          <w:marTop w:val="0"/>
          <w:marBottom w:val="0"/>
          <w:divBdr>
            <w:top w:val="none" w:sz="0" w:space="0" w:color="auto"/>
            <w:left w:val="none" w:sz="0" w:space="0" w:color="auto"/>
            <w:bottom w:val="none" w:sz="0" w:space="0" w:color="auto"/>
            <w:right w:val="none" w:sz="0" w:space="0" w:color="auto"/>
          </w:divBdr>
        </w:div>
        <w:div w:id="1703551617">
          <w:marLeft w:val="0"/>
          <w:marRight w:val="0"/>
          <w:marTop w:val="0"/>
          <w:marBottom w:val="0"/>
          <w:divBdr>
            <w:top w:val="none" w:sz="0" w:space="0" w:color="auto"/>
            <w:left w:val="none" w:sz="0" w:space="0" w:color="auto"/>
            <w:bottom w:val="none" w:sz="0" w:space="0" w:color="auto"/>
            <w:right w:val="none" w:sz="0" w:space="0" w:color="auto"/>
          </w:divBdr>
        </w:div>
        <w:div w:id="1703702030">
          <w:marLeft w:val="0"/>
          <w:marRight w:val="0"/>
          <w:marTop w:val="0"/>
          <w:marBottom w:val="0"/>
          <w:divBdr>
            <w:top w:val="none" w:sz="0" w:space="0" w:color="auto"/>
            <w:left w:val="none" w:sz="0" w:space="0" w:color="auto"/>
            <w:bottom w:val="none" w:sz="0" w:space="0" w:color="auto"/>
            <w:right w:val="none" w:sz="0" w:space="0" w:color="auto"/>
          </w:divBdr>
        </w:div>
        <w:div w:id="1775829928">
          <w:marLeft w:val="0"/>
          <w:marRight w:val="0"/>
          <w:marTop w:val="0"/>
          <w:marBottom w:val="0"/>
          <w:divBdr>
            <w:top w:val="none" w:sz="0" w:space="0" w:color="auto"/>
            <w:left w:val="none" w:sz="0" w:space="0" w:color="auto"/>
            <w:bottom w:val="none" w:sz="0" w:space="0" w:color="auto"/>
            <w:right w:val="none" w:sz="0" w:space="0" w:color="auto"/>
          </w:divBdr>
        </w:div>
        <w:div w:id="1824858071">
          <w:marLeft w:val="0"/>
          <w:marRight w:val="0"/>
          <w:marTop w:val="0"/>
          <w:marBottom w:val="0"/>
          <w:divBdr>
            <w:top w:val="none" w:sz="0" w:space="0" w:color="auto"/>
            <w:left w:val="none" w:sz="0" w:space="0" w:color="auto"/>
            <w:bottom w:val="none" w:sz="0" w:space="0" w:color="auto"/>
            <w:right w:val="none" w:sz="0" w:space="0" w:color="auto"/>
          </w:divBdr>
        </w:div>
        <w:div w:id="1837762276">
          <w:marLeft w:val="0"/>
          <w:marRight w:val="0"/>
          <w:marTop w:val="0"/>
          <w:marBottom w:val="0"/>
          <w:divBdr>
            <w:top w:val="none" w:sz="0" w:space="0" w:color="auto"/>
            <w:left w:val="none" w:sz="0" w:space="0" w:color="auto"/>
            <w:bottom w:val="none" w:sz="0" w:space="0" w:color="auto"/>
            <w:right w:val="none" w:sz="0" w:space="0" w:color="auto"/>
          </w:divBdr>
        </w:div>
        <w:div w:id="1978950320">
          <w:marLeft w:val="0"/>
          <w:marRight w:val="0"/>
          <w:marTop w:val="0"/>
          <w:marBottom w:val="0"/>
          <w:divBdr>
            <w:top w:val="none" w:sz="0" w:space="0" w:color="auto"/>
            <w:left w:val="none" w:sz="0" w:space="0" w:color="auto"/>
            <w:bottom w:val="none" w:sz="0" w:space="0" w:color="auto"/>
            <w:right w:val="none" w:sz="0" w:space="0" w:color="auto"/>
          </w:divBdr>
        </w:div>
      </w:divsChild>
    </w:div>
    <w:div w:id="168181748">
      <w:bodyDiv w:val="1"/>
      <w:marLeft w:val="0"/>
      <w:marRight w:val="0"/>
      <w:marTop w:val="0"/>
      <w:marBottom w:val="0"/>
      <w:divBdr>
        <w:top w:val="none" w:sz="0" w:space="0" w:color="auto"/>
        <w:left w:val="none" w:sz="0" w:space="0" w:color="auto"/>
        <w:bottom w:val="none" w:sz="0" w:space="0" w:color="auto"/>
        <w:right w:val="none" w:sz="0" w:space="0" w:color="auto"/>
      </w:divBdr>
    </w:div>
    <w:div w:id="168255377">
      <w:bodyDiv w:val="1"/>
      <w:marLeft w:val="0"/>
      <w:marRight w:val="0"/>
      <w:marTop w:val="0"/>
      <w:marBottom w:val="0"/>
      <w:divBdr>
        <w:top w:val="none" w:sz="0" w:space="0" w:color="auto"/>
        <w:left w:val="none" w:sz="0" w:space="0" w:color="auto"/>
        <w:bottom w:val="none" w:sz="0" w:space="0" w:color="auto"/>
        <w:right w:val="none" w:sz="0" w:space="0" w:color="auto"/>
      </w:divBdr>
    </w:div>
    <w:div w:id="168255479">
      <w:bodyDiv w:val="1"/>
      <w:marLeft w:val="0"/>
      <w:marRight w:val="0"/>
      <w:marTop w:val="0"/>
      <w:marBottom w:val="0"/>
      <w:divBdr>
        <w:top w:val="none" w:sz="0" w:space="0" w:color="auto"/>
        <w:left w:val="none" w:sz="0" w:space="0" w:color="auto"/>
        <w:bottom w:val="none" w:sz="0" w:space="0" w:color="auto"/>
        <w:right w:val="none" w:sz="0" w:space="0" w:color="auto"/>
      </w:divBdr>
    </w:div>
    <w:div w:id="168564903">
      <w:bodyDiv w:val="1"/>
      <w:marLeft w:val="0"/>
      <w:marRight w:val="0"/>
      <w:marTop w:val="0"/>
      <w:marBottom w:val="0"/>
      <w:divBdr>
        <w:top w:val="none" w:sz="0" w:space="0" w:color="auto"/>
        <w:left w:val="none" w:sz="0" w:space="0" w:color="auto"/>
        <w:bottom w:val="none" w:sz="0" w:space="0" w:color="auto"/>
        <w:right w:val="none" w:sz="0" w:space="0" w:color="auto"/>
      </w:divBdr>
    </w:div>
    <w:div w:id="168646236">
      <w:bodyDiv w:val="1"/>
      <w:marLeft w:val="0"/>
      <w:marRight w:val="0"/>
      <w:marTop w:val="0"/>
      <w:marBottom w:val="0"/>
      <w:divBdr>
        <w:top w:val="none" w:sz="0" w:space="0" w:color="auto"/>
        <w:left w:val="none" w:sz="0" w:space="0" w:color="auto"/>
        <w:bottom w:val="none" w:sz="0" w:space="0" w:color="auto"/>
        <w:right w:val="none" w:sz="0" w:space="0" w:color="auto"/>
      </w:divBdr>
    </w:div>
    <w:div w:id="168913221">
      <w:bodyDiv w:val="1"/>
      <w:marLeft w:val="0"/>
      <w:marRight w:val="0"/>
      <w:marTop w:val="0"/>
      <w:marBottom w:val="0"/>
      <w:divBdr>
        <w:top w:val="none" w:sz="0" w:space="0" w:color="auto"/>
        <w:left w:val="none" w:sz="0" w:space="0" w:color="auto"/>
        <w:bottom w:val="none" w:sz="0" w:space="0" w:color="auto"/>
        <w:right w:val="none" w:sz="0" w:space="0" w:color="auto"/>
      </w:divBdr>
    </w:div>
    <w:div w:id="169223171">
      <w:bodyDiv w:val="1"/>
      <w:marLeft w:val="0"/>
      <w:marRight w:val="0"/>
      <w:marTop w:val="0"/>
      <w:marBottom w:val="0"/>
      <w:divBdr>
        <w:top w:val="none" w:sz="0" w:space="0" w:color="auto"/>
        <w:left w:val="none" w:sz="0" w:space="0" w:color="auto"/>
        <w:bottom w:val="none" w:sz="0" w:space="0" w:color="auto"/>
        <w:right w:val="none" w:sz="0" w:space="0" w:color="auto"/>
      </w:divBdr>
    </w:div>
    <w:div w:id="169376581">
      <w:bodyDiv w:val="1"/>
      <w:marLeft w:val="0"/>
      <w:marRight w:val="0"/>
      <w:marTop w:val="0"/>
      <w:marBottom w:val="0"/>
      <w:divBdr>
        <w:top w:val="none" w:sz="0" w:space="0" w:color="auto"/>
        <w:left w:val="none" w:sz="0" w:space="0" w:color="auto"/>
        <w:bottom w:val="none" w:sz="0" w:space="0" w:color="auto"/>
        <w:right w:val="none" w:sz="0" w:space="0" w:color="auto"/>
      </w:divBdr>
    </w:div>
    <w:div w:id="169682893">
      <w:bodyDiv w:val="1"/>
      <w:marLeft w:val="0"/>
      <w:marRight w:val="0"/>
      <w:marTop w:val="0"/>
      <w:marBottom w:val="0"/>
      <w:divBdr>
        <w:top w:val="none" w:sz="0" w:space="0" w:color="auto"/>
        <w:left w:val="none" w:sz="0" w:space="0" w:color="auto"/>
        <w:bottom w:val="none" w:sz="0" w:space="0" w:color="auto"/>
        <w:right w:val="none" w:sz="0" w:space="0" w:color="auto"/>
      </w:divBdr>
    </w:div>
    <w:div w:id="170223767">
      <w:bodyDiv w:val="1"/>
      <w:marLeft w:val="0"/>
      <w:marRight w:val="0"/>
      <w:marTop w:val="0"/>
      <w:marBottom w:val="0"/>
      <w:divBdr>
        <w:top w:val="none" w:sz="0" w:space="0" w:color="auto"/>
        <w:left w:val="none" w:sz="0" w:space="0" w:color="auto"/>
        <w:bottom w:val="none" w:sz="0" w:space="0" w:color="auto"/>
        <w:right w:val="none" w:sz="0" w:space="0" w:color="auto"/>
      </w:divBdr>
    </w:div>
    <w:div w:id="170725883">
      <w:bodyDiv w:val="1"/>
      <w:marLeft w:val="0"/>
      <w:marRight w:val="0"/>
      <w:marTop w:val="0"/>
      <w:marBottom w:val="0"/>
      <w:divBdr>
        <w:top w:val="none" w:sz="0" w:space="0" w:color="auto"/>
        <w:left w:val="none" w:sz="0" w:space="0" w:color="auto"/>
        <w:bottom w:val="none" w:sz="0" w:space="0" w:color="auto"/>
        <w:right w:val="none" w:sz="0" w:space="0" w:color="auto"/>
      </w:divBdr>
    </w:div>
    <w:div w:id="171065325">
      <w:bodyDiv w:val="1"/>
      <w:marLeft w:val="0"/>
      <w:marRight w:val="0"/>
      <w:marTop w:val="0"/>
      <w:marBottom w:val="0"/>
      <w:divBdr>
        <w:top w:val="none" w:sz="0" w:space="0" w:color="auto"/>
        <w:left w:val="none" w:sz="0" w:space="0" w:color="auto"/>
        <w:bottom w:val="none" w:sz="0" w:space="0" w:color="auto"/>
        <w:right w:val="none" w:sz="0" w:space="0" w:color="auto"/>
      </w:divBdr>
    </w:div>
    <w:div w:id="171335211">
      <w:bodyDiv w:val="1"/>
      <w:marLeft w:val="0"/>
      <w:marRight w:val="0"/>
      <w:marTop w:val="0"/>
      <w:marBottom w:val="0"/>
      <w:divBdr>
        <w:top w:val="none" w:sz="0" w:space="0" w:color="auto"/>
        <w:left w:val="none" w:sz="0" w:space="0" w:color="auto"/>
        <w:bottom w:val="none" w:sz="0" w:space="0" w:color="auto"/>
        <w:right w:val="none" w:sz="0" w:space="0" w:color="auto"/>
      </w:divBdr>
    </w:div>
    <w:div w:id="171992045">
      <w:bodyDiv w:val="1"/>
      <w:marLeft w:val="0"/>
      <w:marRight w:val="0"/>
      <w:marTop w:val="0"/>
      <w:marBottom w:val="0"/>
      <w:divBdr>
        <w:top w:val="none" w:sz="0" w:space="0" w:color="auto"/>
        <w:left w:val="none" w:sz="0" w:space="0" w:color="auto"/>
        <w:bottom w:val="none" w:sz="0" w:space="0" w:color="auto"/>
        <w:right w:val="none" w:sz="0" w:space="0" w:color="auto"/>
      </w:divBdr>
    </w:div>
    <w:div w:id="171998391">
      <w:bodyDiv w:val="1"/>
      <w:marLeft w:val="0"/>
      <w:marRight w:val="0"/>
      <w:marTop w:val="0"/>
      <w:marBottom w:val="0"/>
      <w:divBdr>
        <w:top w:val="none" w:sz="0" w:space="0" w:color="auto"/>
        <w:left w:val="none" w:sz="0" w:space="0" w:color="auto"/>
        <w:bottom w:val="none" w:sz="0" w:space="0" w:color="auto"/>
        <w:right w:val="none" w:sz="0" w:space="0" w:color="auto"/>
      </w:divBdr>
    </w:div>
    <w:div w:id="172037477">
      <w:bodyDiv w:val="1"/>
      <w:marLeft w:val="0"/>
      <w:marRight w:val="0"/>
      <w:marTop w:val="0"/>
      <w:marBottom w:val="0"/>
      <w:divBdr>
        <w:top w:val="none" w:sz="0" w:space="0" w:color="auto"/>
        <w:left w:val="none" w:sz="0" w:space="0" w:color="auto"/>
        <w:bottom w:val="none" w:sz="0" w:space="0" w:color="auto"/>
        <w:right w:val="none" w:sz="0" w:space="0" w:color="auto"/>
      </w:divBdr>
    </w:div>
    <w:div w:id="172720042">
      <w:bodyDiv w:val="1"/>
      <w:marLeft w:val="0"/>
      <w:marRight w:val="0"/>
      <w:marTop w:val="0"/>
      <w:marBottom w:val="0"/>
      <w:divBdr>
        <w:top w:val="none" w:sz="0" w:space="0" w:color="auto"/>
        <w:left w:val="none" w:sz="0" w:space="0" w:color="auto"/>
        <w:bottom w:val="none" w:sz="0" w:space="0" w:color="auto"/>
        <w:right w:val="none" w:sz="0" w:space="0" w:color="auto"/>
      </w:divBdr>
    </w:div>
    <w:div w:id="172768807">
      <w:bodyDiv w:val="1"/>
      <w:marLeft w:val="0"/>
      <w:marRight w:val="0"/>
      <w:marTop w:val="0"/>
      <w:marBottom w:val="0"/>
      <w:divBdr>
        <w:top w:val="none" w:sz="0" w:space="0" w:color="auto"/>
        <w:left w:val="none" w:sz="0" w:space="0" w:color="auto"/>
        <w:bottom w:val="none" w:sz="0" w:space="0" w:color="auto"/>
        <w:right w:val="none" w:sz="0" w:space="0" w:color="auto"/>
      </w:divBdr>
    </w:div>
    <w:div w:id="173030911">
      <w:bodyDiv w:val="1"/>
      <w:marLeft w:val="0"/>
      <w:marRight w:val="0"/>
      <w:marTop w:val="0"/>
      <w:marBottom w:val="0"/>
      <w:divBdr>
        <w:top w:val="none" w:sz="0" w:space="0" w:color="auto"/>
        <w:left w:val="none" w:sz="0" w:space="0" w:color="auto"/>
        <w:bottom w:val="none" w:sz="0" w:space="0" w:color="auto"/>
        <w:right w:val="none" w:sz="0" w:space="0" w:color="auto"/>
      </w:divBdr>
    </w:div>
    <w:div w:id="173152519">
      <w:bodyDiv w:val="1"/>
      <w:marLeft w:val="0"/>
      <w:marRight w:val="0"/>
      <w:marTop w:val="0"/>
      <w:marBottom w:val="0"/>
      <w:divBdr>
        <w:top w:val="none" w:sz="0" w:space="0" w:color="auto"/>
        <w:left w:val="none" w:sz="0" w:space="0" w:color="auto"/>
        <w:bottom w:val="none" w:sz="0" w:space="0" w:color="auto"/>
        <w:right w:val="none" w:sz="0" w:space="0" w:color="auto"/>
      </w:divBdr>
    </w:div>
    <w:div w:id="173226245">
      <w:bodyDiv w:val="1"/>
      <w:marLeft w:val="0"/>
      <w:marRight w:val="0"/>
      <w:marTop w:val="0"/>
      <w:marBottom w:val="0"/>
      <w:divBdr>
        <w:top w:val="none" w:sz="0" w:space="0" w:color="auto"/>
        <w:left w:val="none" w:sz="0" w:space="0" w:color="auto"/>
        <w:bottom w:val="none" w:sz="0" w:space="0" w:color="auto"/>
        <w:right w:val="none" w:sz="0" w:space="0" w:color="auto"/>
      </w:divBdr>
    </w:div>
    <w:div w:id="173305759">
      <w:bodyDiv w:val="1"/>
      <w:marLeft w:val="0"/>
      <w:marRight w:val="0"/>
      <w:marTop w:val="0"/>
      <w:marBottom w:val="0"/>
      <w:divBdr>
        <w:top w:val="none" w:sz="0" w:space="0" w:color="auto"/>
        <w:left w:val="none" w:sz="0" w:space="0" w:color="auto"/>
        <w:bottom w:val="none" w:sz="0" w:space="0" w:color="auto"/>
        <w:right w:val="none" w:sz="0" w:space="0" w:color="auto"/>
      </w:divBdr>
    </w:div>
    <w:div w:id="173879893">
      <w:bodyDiv w:val="1"/>
      <w:marLeft w:val="0"/>
      <w:marRight w:val="0"/>
      <w:marTop w:val="0"/>
      <w:marBottom w:val="0"/>
      <w:divBdr>
        <w:top w:val="none" w:sz="0" w:space="0" w:color="auto"/>
        <w:left w:val="none" w:sz="0" w:space="0" w:color="auto"/>
        <w:bottom w:val="none" w:sz="0" w:space="0" w:color="auto"/>
        <w:right w:val="none" w:sz="0" w:space="0" w:color="auto"/>
      </w:divBdr>
    </w:div>
    <w:div w:id="174000602">
      <w:bodyDiv w:val="1"/>
      <w:marLeft w:val="0"/>
      <w:marRight w:val="0"/>
      <w:marTop w:val="0"/>
      <w:marBottom w:val="0"/>
      <w:divBdr>
        <w:top w:val="none" w:sz="0" w:space="0" w:color="auto"/>
        <w:left w:val="none" w:sz="0" w:space="0" w:color="auto"/>
        <w:bottom w:val="none" w:sz="0" w:space="0" w:color="auto"/>
        <w:right w:val="none" w:sz="0" w:space="0" w:color="auto"/>
      </w:divBdr>
    </w:div>
    <w:div w:id="175074175">
      <w:bodyDiv w:val="1"/>
      <w:marLeft w:val="0"/>
      <w:marRight w:val="0"/>
      <w:marTop w:val="0"/>
      <w:marBottom w:val="0"/>
      <w:divBdr>
        <w:top w:val="none" w:sz="0" w:space="0" w:color="auto"/>
        <w:left w:val="none" w:sz="0" w:space="0" w:color="auto"/>
        <w:bottom w:val="none" w:sz="0" w:space="0" w:color="auto"/>
        <w:right w:val="none" w:sz="0" w:space="0" w:color="auto"/>
      </w:divBdr>
    </w:div>
    <w:div w:id="175315772">
      <w:bodyDiv w:val="1"/>
      <w:marLeft w:val="0"/>
      <w:marRight w:val="0"/>
      <w:marTop w:val="0"/>
      <w:marBottom w:val="0"/>
      <w:divBdr>
        <w:top w:val="none" w:sz="0" w:space="0" w:color="auto"/>
        <w:left w:val="none" w:sz="0" w:space="0" w:color="auto"/>
        <w:bottom w:val="none" w:sz="0" w:space="0" w:color="auto"/>
        <w:right w:val="none" w:sz="0" w:space="0" w:color="auto"/>
      </w:divBdr>
    </w:div>
    <w:div w:id="175387589">
      <w:bodyDiv w:val="1"/>
      <w:marLeft w:val="0"/>
      <w:marRight w:val="0"/>
      <w:marTop w:val="0"/>
      <w:marBottom w:val="0"/>
      <w:divBdr>
        <w:top w:val="none" w:sz="0" w:space="0" w:color="auto"/>
        <w:left w:val="none" w:sz="0" w:space="0" w:color="auto"/>
        <w:bottom w:val="none" w:sz="0" w:space="0" w:color="auto"/>
        <w:right w:val="none" w:sz="0" w:space="0" w:color="auto"/>
      </w:divBdr>
    </w:div>
    <w:div w:id="175458968">
      <w:bodyDiv w:val="1"/>
      <w:marLeft w:val="0"/>
      <w:marRight w:val="0"/>
      <w:marTop w:val="0"/>
      <w:marBottom w:val="0"/>
      <w:divBdr>
        <w:top w:val="none" w:sz="0" w:space="0" w:color="auto"/>
        <w:left w:val="none" w:sz="0" w:space="0" w:color="auto"/>
        <w:bottom w:val="none" w:sz="0" w:space="0" w:color="auto"/>
        <w:right w:val="none" w:sz="0" w:space="0" w:color="auto"/>
      </w:divBdr>
    </w:div>
    <w:div w:id="176046363">
      <w:bodyDiv w:val="1"/>
      <w:marLeft w:val="0"/>
      <w:marRight w:val="0"/>
      <w:marTop w:val="0"/>
      <w:marBottom w:val="0"/>
      <w:divBdr>
        <w:top w:val="none" w:sz="0" w:space="0" w:color="auto"/>
        <w:left w:val="none" w:sz="0" w:space="0" w:color="auto"/>
        <w:bottom w:val="none" w:sz="0" w:space="0" w:color="auto"/>
        <w:right w:val="none" w:sz="0" w:space="0" w:color="auto"/>
      </w:divBdr>
    </w:div>
    <w:div w:id="176115306">
      <w:bodyDiv w:val="1"/>
      <w:marLeft w:val="0"/>
      <w:marRight w:val="0"/>
      <w:marTop w:val="0"/>
      <w:marBottom w:val="0"/>
      <w:divBdr>
        <w:top w:val="none" w:sz="0" w:space="0" w:color="auto"/>
        <w:left w:val="none" w:sz="0" w:space="0" w:color="auto"/>
        <w:bottom w:val="none" w:sz="0" w:space="0" w:color="auto"/>
        <w:right w:val="none" w:sz="0" w:space="0" w:color="auto"/>
      </w:divBdr>
    </w:div>
    <w:div w:id="176119898">
      <w:bodyDiv w:val="1"/>
      <w:marLeft w:val="0"/>
      <w:marRight w:val="0"/>
      <w:marTop w:val="0"/>
      <w:marBottom w:val="0"/>
      <w:divBdr>
        <w:top w:val="none" w:sz="0" w:space="0" w:color="auto"/>
        <w:left w:val="none" w:sz="0" w:space="0" w:color="auto"/>
        <w:bottom w:val="none" w:sz="0" w:space="0" w:color="auto"/>
        <w:right w:val="none" w:sz="0" w:space="0" w:color="auto"/>
      </w:divBdr>
    </w:div>
    <w:div w:id="176433750">
      <w:bodyDiv w:val="1"/>
      <w:marLeft w:val="0"/>
      <w:marRight w:val="0"/>
      <w:marTop w:val="0"/>
      <w:marBottom w:val="0"/>
      <w:divBdr>
        <w:top w:val="none" w:sz="0" w:space="0" w:color="auto"/>
        <w:left w:val="none" w:sz="0" w:space="0" w:color="auto"/>
        <w:bottom w:val="none" w:sz="0" w:space="0" w:color="auto"/>
        <w:right w:val="none" w:sz="0" w:space="0" w:color="auto"/>
      </w:divBdr>
    </w:div>
    <w:div w:id="176619642">
      <w:bodyDiv w:val="1"/>
      <w:marLeft w:val="0"/>
      <w:marRight w:val="0"/>
      <w:marTop w:val="0"/>
      <w:marBottom w:val="0"/>
      <w:divBdr>
        <w:top w:val="none" w:sz="0" w:space="0" w:color="auto"/>
        <w:left w:val="none" w:sz="0" w:space="0" w:color="auto"/>
        <w:bottom w:val="none" w:sz="0" w:space="0" w:color="auto"/>
        <w:right w:val="none" w:sz="0" w:space="0" w:color="auto"/>
      </w:divBdr>
    </w:div>
    <w:div w:id="177156916">
      <w:bodyDiv w:val="1"/>
      <w:marLeft w:val="0"/>
      <w:marRight w:val="0"/>
      <w:marTop w:val="0"/>
      <w:marBottom w:val="0"/>
      <w:divBdr>
        <w:top w:val="none" w:sz="0" w:space="0" w:color="auto"/>
        <w:left w:val="none" w:sz="0" w:space="0" w:color="auto"/>
        <w:bottom w:val="none" w:sz="0" w:space="0" w:color="auto"/>
        <w:right w:val="none" w:sz="0" w:space="0" w:color="auto"/>
      </w:divBdr>
    </w:div>
    <w:div w:id="177427464">
      <w:bodyDiv w:val="1"/>
      <w:marLeft w:val="0"/>
      <w:marRight w:val="0"/>
      <w:marTop w:val="0"/>
      <w:marBottom w:val="0"/>
      <w:divBdr>
        <w:top w:val="none" w:sz="0" w:space="0" w:color="auto"/>
        <w:left w:val="none" w:sz="0" w:space="0" w:color="auto"/>
        <w:bottom w:val="none" w:sz="0" w:space="0" w:color="auto"/>
        <w:right w:val="none" w:sz="0" w:space="0" w:color="auto"/>
      </w:divBdr>
    </w:div>
    <w:div w:id="177618548">
      <w:bodyDiv w:val="1"/>
      <w:marLeft w:val="0"/>
      <w:marRight w:val="0"/>
      <w:marTop w:val="0"/>
      <w:marBottom w:val="0"/>
      <w:divBdr>
        <w:top w:val="none" w:sz="0" w:space="0" w:color="auto"/>
        <w:left w:val="none" w:sz="0" w:space="0" w:color="auto"/>
        <w:bottom w:val="none" w:sz="0" w:space="0" w:color="auto"/>
        <w:right w:val="none" w:sz="0" w:space="0" w:color="auto"/>
      </w:divBdr>
    </w:div>
    <w:div w:id="177738222">
      <w:bodyDiv w:val="1"/>
      <w:marLeft w:val="0"/>
      <w:marRight w:val="0"/>
      <w:marTop w:val="0"/>
      <w:marBottom w:val="0"/>
      <w:divBdr>
        <w:top w:val="none" w:sz="0" w:space="0" w:color="auto"/>
        <w:left w:val="none" w:sz="0" w:space="0" w:color="auto"/>
        <w:bottom w:val="none" w:sz="0" w:space="0" w:color="auto"/>
        <w:right w:val="none" w:sz="0" w:space="0" w:color="auto"/>
      </w:divBdr>
    </w:div>
    <w:div w:id="178129833">
      <w:bodyDiv w:val="1"/>
      <w:marLeft w:val="0"/>
      <w:marRight w:val="0"/>
      <w:marTop w:val="0"/>
      <w:marBottom w:val="0"/>
      <w:divBdr>
        <w:top w:val="none" w:sz="0" w:space="0" w:color="auto"/>
        <w:left w:val="none" w:sz="0" w:space="0" w:color="auto"/>
        <w:bottom w:val="none" w:sz="0" w:space="0" w:color="auto"/>
        <w:right w:val="none" w:sz="0" w:space="0" w:color="auto"/>
      </w:divBdr>
    </w:div>
    <w:div w:id="179391284">
      <w:bodyDiv w:val="1"/>
      <w:marLeft w:val="0"/>
      <w:marRight w:val="0"/>
      <w:marTop w:val="0"/>
      <w:marBottom w:val="0"/>
      <w:divBdr>
        <w:top w:val="none" w:sz="0" w:space="0" w:color="auto"/>
        <w:left w:val="none" w:sz="0" w:space="0" w:color="auto"/>
        <w:bottom w:val="none" w:sz="0" w:space="0" w:color="auto"/>
        <w:right w:val="none" w:sz="0" w:space="0" w:color="auto"/>
      </w:divBdr>
    </w:div>
    <w:div w:id="179900839">
      <w:bodyDiv w:val="1"/>
      <w:marLeft w:val="0"/>
      <w:marRight w:val="0"/>
      <w:marTop w:val="0"/>
      <w:marBottom w:val="0"/>
      <w:divBdr>
        <w:top w:val="none" w:sz="0" w:space="0" w:color="auto"/>
        <w:left w:val="none" w:sz="0" w:space="0" w:color="auto"/>
        <w:bottom w:val="none" w:sz="0" w:space="0" w:color="auto"/>
        <w:right w:val="none" w:sz="0" w:space="0" w:color="auto"/>
      </w:divBdr>
    </w:div>
    <w:div w:id="179976175">
      <w:bodyDiv w:val="1"/>
      <w:marLeft w:val="0"/>
      <w:marRight w:val="0"/>
      <w:marTop w:val="0"/>
      <w:marBottom w:val="0"/>
      <w:divBdr>
        <w:top w:val="none" w:sz="0" w:space="0" w:color="auto"/>
        <w:left w:val="none" w:sz="0" w:space="0" w:color="auto"/>
        <w:bottom w:val="none" w:sz="0" w:space="0" w:color="auto"/>
        <w:right w:val="none" w:sz="0" w:space="0" w:color="auto"/>
      </w:divBdr>
    </w:div>
    <w:div w:id="180899881">
      <w:bodyDiv w:val="1"/>
      <w:marLeft w:val="0"/>
      <w:marRight w:val="0"/>
      <w:marTop w:val="0"/>
      <w:marBottom w:val="0"/>
      <w:divBdr>
        <w:top w:val="none" w:sz="0" w:space="0" w:color="auto"/>
        <w:left w:val="none" w:sz="0" w:space="0" w:color="auto"/>
        <w:bottom w:val="none" w:sz="0" w:space="0" w:color="auto"/>
        <w:right w:val="none" w:sz="0" w:space="0" w:color="auto"/>
      </w:divBdr>
    </w:div>
    <w:div w:id="181239410">
      <w:bodyDiv w:val="1"/>
      <w:marLeft w:val="0"/>
      <w:marRight w:val="0"/>
      <w:marTop w:val="0"/>
      <w:marBottom w:val="0"/>
      <w:divBdr>
        <w:top w:val="none" w:sz="0" w:space="0" w:color="auto"/>
        <w:left w:val="none" w:sz="0" w:space="0" w:color="auto"/>
        <w:bottom w:val="none" w:sz="0" w:space="0" w:color="auto"/>
        <w:right w:val="none" w:sz="0" w:space="0" w:color="auto"/>
      </w:divBdr>
    </w:div>
    <w:div w:id="181358332">
      <w:bodyDiv w:val="1"/>
      <w:marLeft w:val="0"/>
      <w:marRight w:val="0"/>
      <w:marTop w:val="0"/>
      <w:marBottom w:val="0"/>
      <w:divBdr>
        <w:top w:val="none" w:sz="0" w:space="0" w:color="auto"/>
        <w:left w:val="none" w:sz="0" w:space="0" w:color="auto"/>
        <w:bottom w:val="none" w:sz="0" w:space="0" w:color="auto"/>
        <w:right w:val="none" w:sz="0" w:space="0" w:color="auto"/>
      </w:divBdr>
    </w:div>
    <w:div w:id="181557115">
      <w:bodyDiv w:val="1"/>
      <w:marLeft w:val="0"/>
      <w:marRight w:val="0"/>
      <w:marTop w:val="0"/>
      <w:marBottom w:val="0"/>
      <w:divBdr>
        <w:top w:val="none" w:sz="0" w:space="0" w:color="auto"/>
        <w:left w:val="none" w:sz="0" w:space="0" w:color="auto"/>
        <w:bottom w:val="none" w:sz="0" w:space="0" w:color="auto"/>
        <w:right w:val="none" w:sz="0" w:space="0" w:color="auto"/>
      </w:divBdr>
    </w:div>
    <w:div w:id="181939828">
      <w:bodyDiv w:val="1"/>
      <w:marLeft w:val="0"/>
      <w:marRight w:val="0"/>
      <w:marTop w:val="0"/>
      <w:marBottom w:val="0"/>
      <w:divBdr>
        <w:top w:val="none" w:sz="0" w:space="0" w:color="auto"/>
        <w:left w:val="none" w:sz="0" w:space="0" w:color="auto"/>
        <w:bottom w:val="none" w:sz="0" w:space="0" w:color="auto"/>
        <w:right w:val="none" w:sz="0" w:space="0" w:color="auto"/>
      </w:divBdr>
    </w:div>
    <w:div w:id="182286543">
      <w:bodyDiv w:val="1"/>
      <w:marLeft w:val="0"/>
      <w:marRight w:val="0"/>
      <w:marTop w:val="0"/>
      <w:marBottom w:val="0"/>
      <w:divBdr>
        <w:top w:val="none" w:sz="0" w:space="0" w:color="auto"/>
        <w:left w:val="none" w:sz="0" w:space="0" w:color="auto"/>
        <w:bottom w:val="none" w:sz="0" w:space="0" w:color="auto"/>
        <w:right w:val="none" w:sz="0" w:space="0" w:color="auto"/>
      </w:divBdr>
    </w:div>
    <w:div w:id="182404016">
      <w:bodyDiv w:val="1"/>
      <w:marLeft w:val="0"/>
      <w:marRight w:val="0"/>
      <w:marTop w:val="0"/>
      <w:marBottom w:val="0"/>
      <w:divBdr>
        <w:top w:val="none" w:sz="0" w:space="0" w:color="auto"/>
        <w:left w:val="none" w:sz="0" w:space="0" w:color="auto"/>
        <w:bottom w:val="none" w:sz="0" w:space="0" w:color="auto"/>
        <w:right w:val="none" w:sz="0" w:space="0" w:color="auto"/>
      </w:divBdr>
    </w:div>
    <w:div w:id="182592221">
      <w:bodyDiv w:val="1"/>
      <w:marLeft w:val="0"/>
      <w:marRight w:val="0"/>
      <w:marTop w:val="0"/>
      <w:marBottom w:val="0"/>
      <w:divBdr>
        <w:top w:val="none" w:sz="0" w:space="0" w:color="auto"/>
        <w:left w:val="none" w:sz="0" w:space="0" w:color="auto"/>
        <w:bottom w:val="none" w:sz="0" w:space="0" w:color="auto"/>
        <w:right w:val="none" w:sz="0" w:space="0" w:color="auto"/>
      </w:divBdr>
    </w:div>
    <w:div w:id="183708378">
      <w:bodyDiv w:val="1"/>
      <w:marLeft w:val="0"/>
      <w:marRight w:val="0"/>
      <w:marTop w:val="0"/>
      <w:marBottom w:val="0"/>
      <w:divBdr>
        <w:top w:val="none" w:sz="0" w:space="0" w:color="auto"/>
        <w:left w:val="none" w:sz="0" w:space="0" w:color="auto"/>
        <w:bottom w:val="none" w:sz="0" w:space="0" w:color="auto"/>
        <w:right w:val="none" w:sz="0" w:space="0" w:color="auto"/>
      </w:divBdr>
    </w:div>
    <w:div w:id="183786858">
      <w:bodyDiv w:val="1"/>
      <w:marLeft w:val="0"/>
      <w:marRight w:val="0"/>
      <w:marTop w:val="0"/>
      <w:marBottom w:val="0"/>
      <w:divBdr>
        <w:top w:val="none" w:sz="0" w:space="0" w:color="auto"/>
        <w:left w:val="none" w:sz="0" w:space="0" w:color="auto"/>
        <w:bottom w:val="none" w:sz="0" w:space="0" w:color="auto"/>
        <w:right w:val="none" w:sz="0" w:space="0" w:color="auto"/>
      </w:divBdr>
    </w:div>
    <w:div w:id="183790029">
      <w:bodyDiv w:val="1"/>
      <w:marLeft w:val="0"/>
      <w:marRight w:val="0"/>
      <w:marTop w:val="0"/>
      <w:marBottom w:val="0"/>
      <w:divBdr>
        <w:top w:val="none" w:sz="0" w:space="0" w:color="auto"/>
        <w:left w:val="none" w:sz="0" w:space="0" w:color="auto"/>
        <w:bottom w:val="none" w:sz="0" w:space="0" w:color="auto"/>
        <w:right w:val="none" w:sz="0" w:space="0" w:color="auto"/>
      </w:divBdr>
    </w:div>
    <w:div w:id="183982491">
      <w:bodyDiv w:val="1"/>
      <w:marLeft w:val="0"/>
      <w:marRight w:val="0"/>
      <w:marTop w:val="0"/>
      <w:marBottom w:val="0"/>
      <w:divBdr>
        <w:top w:val="none" w:sz="0" w:space="0" w:color="auto"/>
        <w:left w:val="none" w:sz="0" w:space="0" w:color="auto"/>
        <w:bottom w:val="none" w:sz="0" w:space="0" w:color="auto"/>
        <w:right w:val="none" w:sz="0" w:space="0" w:color="auto"/>
      </w:divBdr>
    </w:div>
    <w:div w:id="185094244">
      <w:bodyDiv w:val="1"/>
      <w:marLeft w:val="0"/>
      <w:marRight w:val="0"/>
      <w:marTop w:val="0"/>
      <w:marBottom w:val="0"/>
      <w:divBdr>
        <w:top w:val="none" w:sz="0" w:space="0" w:color="auto"/>
        <w:left w:val="none" w:sz="0" w:space="0" w:color="auto"/>
        <w:bottom w:val="none" w:sz="0" w:space="0" w:color="auto"/>
        <w:right w:val="none" w:sz="0" w:space="0" w:color="auto"/>
      </w:divBdr>
    </w:div>
    <w:div w:id="185102825">
      <w:bodyDiv w:val="1"/>
      <w:marLeft w:val="0"/>
      <w:marRight w:val="0"/>
      <w:marTop w:val="0"/>
      <w:marBottom w:val="0"/>
      <w:divBdr>
        <w:top w:val="none" w:sz="0" w:space="0" w:color="auto"/>
        <w:left w:val="none" w:sz="0" w:space="0" w:color="auto"/>
        <w:bottom w:val="none" w:sz="0" w:space="0" w:color="auto"/>
        <w:right w:val="none" w:sz="0" w:space="0" w:color="auto"/>
      </w:divBdr>
    </w:div>
    <w:div w:id="185681436">
      <w:bodyDiv w:val="1"/>
      <w:marLeft w:val="0"/>
      <w:marRight w:val="0"/>
      <w:marTop w:val="0"/>
      <w:marBottom w:val="0"/>
      <w:divBdr>
        <w:top w:val="none" w:sz="0" w:space="0" w:color="auto"/>
        <w:left w:val="none" w:sz="0" w:space="0" w:color="auto"/>
        <w:bottom w:val="none" w:sz="0" w:space="0" w:color="auto"/>
        <w:right w:val="none" w:sz="0" w:space="0" w:color="auto"/>
      </w:divBdr>
    </w:div>
    <w:div w:id="185801871">
      <w:bodyDiv w:val="1"/>
      <w:marLeft w:val="0"/>
      <w:marRight w:val="0"/>
      <w:marTop w:val="0"/>
      <w:marBottom w:val="0"/>
      <w:divBdr>
        <w:top w:val="none" w:sz="0" w:space="0" w:color="auto"/>
        <w:left w:val="none" w:sz="0" w:space="0" w:color="auto"/>
        <w:bottom w:val="none" w:sz="0" w:space="0" w:color="auto"/>
        <w:right w:val="none" w:sz="0" w:space="0" w:color="auto"/>
      </w:divBdr>
      <w:divsChild>
        <w:div w:id="79378034">
          <w:marLeft w:val="0"/>
          <w:marRight w:val="0"/>
          <w:marTop w:val="0"/>
          <w:marBottom w:val="0"/>
          <w:divBdr>
            <w:top w:val="none" w:sz="0" w:space="0" w:color="auto"/>
            <w:left w:val="none" w:sz="0" w:space="0" w:color="auto"/>
            <w:bottom w:val="none" w:sz="0" w:space="0" w:color="auto"/>
            <w:right w:val="none" w:sz="0" w:space="0" w:color="auto"/>
          </w:divBdr>
        </w:div>
        <w:div w:id="116149976">
          <w:marLeft w:val="0"/>
          <w:marRight w:val="0"/>
          <w:marTop w:val="0"/>
          <w:marBottom w:val="0"/>
          <w:divBdr>
            <w:top w:val="none" w:sz="0" w:space="0" w:color="auto"/>
            <w:left w:val="none" w:sz="0" w:space="0" w:color="auto"/>
            <w:bottom w:val="none" w:sz="0" w:space="0" w:color="auto"/>
            <w:right w:val="none" w:sz="0" w:space="0" w:color="auto"/>
          </w:divBdr>
        </w:div>
        <w:div w:id="130565690">
          <w:marLeft w:val="0"/>
          <w:marRight w:val="0"/>
          <w:marTop w:val="0"/>
          <w:marBottom w:val="0"/>
          <w:divBdr>
            <w:top w:val="none" w:sz="0" w:space="0" w:color="auto"/>
            <w:left w:val="none" w:sz="0" w:space="0" w:color="auto"/>
            <w:bottom w:val="none" w:sz="0" w:space="0" w:color="auto"/>
            <w:right w:val="none" w:sz="0" w:space="0" w:color="auto"/>
          </w:divBdr>
        </w:div>
        <w:div w:id="153227333">
          <w:marLeft w:val="0"/>
          <w:marRight w:val="0"/>
          <w:marTop w:val="0"/>
          <w:marBottom w:val="0"/>
          <w:divBdr>
            <w:top w:val="none" w:sz="0" w:space="0" w:color="auto"/>
            <w:left w:val="none" w:sz="0" w:space="0" w:color="auto"/>
            <w:bottom w:val="none" w:sz="0" w:space="0" w:color="auto"/>
            <w:right w:val="none" w:sz="0" w:space="0" w:color="auto"/>
          </w:divBdr>
        </w:div>
        <w:div w:id="268970496">
          <w:marLeft w:val="0"/>
          <w:marRight w:val="0"/>
          <w:marTop w:val="0"/>
          <w:marBottom w:val="0"/>
          <w:divBdr>
            <w:top w:val="none" w:sz="0" w:space="0" w:color="auto"/>
            <w:left w:val="none" w:sz="0" w:space="0" w:color="auto"/>
            <w:bottom w:val="none" w:sz="0" w:space="0" w:color="auto"/>
            <w:right w:val="none" w:sz="0" w:space="0" w:color="auto"/>
          </w:divBdr>
        </w:div>
        <w:div w:id="277639523">
          <w:marLeft w:val="0"/>
          <w:marRight w:val="0"/>
          <w:marTop w:val="0"/>
          <w:marBottom w:val="0"/>
          <w:divBdr>
            <w:top w:val="none" w:sz="0" w:space="0" w:color="auto"/>
            <w:left w:val="none" w:sz="0" w:space="0" w:color="auto"/>
            <w:bottom w:val="none" w:sz="0" w:space="0" w:color="auto"/>
            <w:right w:val="none" w:sz="0" w:space="0" w:color="auto"/>
          </w:divBdr>
        </w:div>
        <w:div w:id="318193581">
          <w:marLeft w:val="0"/>
          <w:marRight w:val="0"/>
          <w:marTop w:val="0"/>
          <w:marBottom w:val="0"/>
          <w:divBdr>
            <w:top w:val="none" w:sz="0" w:space="0" w:color="auto"/>
            <w:left w:val="none" w:sz="0" w:space="0" w:color="auto"/>
            <w:bottom w:val="none" w:sz="0" w:space="0" w:color="auto"/>
            <w:right w:val="none" w:sz="0" w:space="0" w:color="auto"/>
          </w:divBdr>
        </w:div>
        <w:div w:id="324238822">
          <w:marLeft w:val="0"/>
          <w:marRight w:val="0"/>
          <w:marTop w:val="0"/>
          <w:marBottom w:val="0"/>
          <w:divBdr>
            <w:top w:val="none" w:sz="0" w:space="0" w:color="auto"/>
            <w:left w:val="none" w:sz="0" w:space="0" w:color="auto"/>
            <w:bottom w:val="none" w:sz="0" w:space="0" w:color="auto"/>
            <w:right w:val="none" w:sz="0" w:space="0" w:color="auto"/>
          </w:divBdr>
        </w:div>
        <w:div w:id="325011131">
          <w:marLeft w:val="0"/>
          <w:marRight w:val="0"/>
          <w:marTop w:val="0"/>
          <w:marBottom w:val="0"/>
          <w:divBdr>
            <w:top w:val="none" w:sz="0" w:space="0" w:color="auto"/>
            <w:left w:val="none" w:sz="0" w:space="0" w:color="auto"/>
            <w:bottom w:val="none" w:sz="0" w:space="0" w:color="auto"/>
            <w:right w:val="none" w:sz="0" w:space="0" w:color="auto"/>
          </w:divBdr>
        </w:div>
        <w:div w:id="409237818">
          <w:marLeft w:val="0"/>
          <w:marRight w:val="0"/>
          <w:marTop w:val="0"/>
          <w:marBottom w:val="0"/>
          <w:divBdr>
            <w:top w:val="none" w:sz="0" w:space="0" w:color="auto"/>
            <w:left w:val="none" w:sz="0" w:space="0" w:color="auto"/>
            <w:bottom w:val="none" w:sz="0" w:space="0" w:color="auto"/>
            <w:right w:val="none" w:sz="0" w:space="0" w:color="auto"/>
          </w:divBdr>
        </w:div>
        <w:div w:id="480662821">
          <w:marLeft w:val="0"/>
          <w:marRight w:val="0"/>
          <w:marTop w:val="0"/>
          <w:marBottom w:val="0"/>
          <w:divBdr>
            <w:top w:val="none" w:sz="0" w:space="0" w:color="auto"/>
            <w:left w:val="none" w:sz="0" w:space="0" w:color="auto"/>
            <w:bottom w:val="none" w:sz="0" w:space="0" w:color="auto"/>
            <w:right w:val="none" w:sz="0" w:space="0" w:color="auto"/>
          </w:divBdr>
        </w:div>
        <w:div w:id="489490371">
          <w:marLeft w:val="0"/>
          <w:marRight w:val="0"/>
          <w:marTop w:val="0"/>
          <w:marBottom w:val="0"/>
          <w:divBdr>
            <w:top w:val="none" w:sz="0" w:space="0" w:color="auto"/>
            <w:left w:val="none" w:sz="0" w:space="0" w:color="auto"/>
            <w:bottom w:val="none" w:sz="0" w:space="0" w:color="auto"/>
            <w:right w:val="none" w:sz="0" w:space="0" w:color="auto"/>
          </w:divBdr>
        </w:div>
        <w:div w:id="504978145">
          <w:marLeft w:val="0"/>
          <w:marRight w:val="0"/>
          <w:marTop w:val="0"/>
          <w:marBottom w:val="0"/>
          <w:divBdr>
            <w:top w:val="none" w:sz="0" w:space="0" w:color="auto"/>
            <w:left w:val="none" w:sz="0" w:space="0" w:color="auto"/>
            <w:bottom w:val="none" w:sz="0" w:space="0" w:color="auto"/>
            <w:right w:val="none" w:sz="0" w:space="0" w:color="auto"/>
          </w:divBdr>
        </w:div>
        <w:div w:id="538054533">
          <w:marLeft w:val="0"/>
          <w:marRight w:val="0"/>
          <w:marTop w:val="0"/>
          <w:marBottom w:val="0"/>
          <w:divBdr>
            <w:top w:val="none" w:sz="0" w:space="0" w:color="auto"/>
            <w:left w:val="none" w:sz="0" w:space="0" w:color="auto"/>
            <w:bottom w:val="none" w:sz="0" w:space="0" w:color="auto"/>
            <w:right w:val="none" w:sz="0" w:space="0" w:color="auto"/>
          </w:divBdr>
        </w:div>
        <w:div w:id="561061302">
          <w:marLeft w:val="0"/>
          <w:marRight w:val="0"/>
          <w:marTop w:val="0"/>
          <w:marBottom w:val="0"/>
          <w:divBdr>
            <w:top w:val="none" w:sz="0" w:space="0" w:color="auto"/>
            <w:left w:val="none" w:sz="0" w:space="0" w:color="auto"/>
            <w:bottom w:val="none" w:sz="0" w:space="0" w:color="auto"/>
            <w:right w:val="none" w:sz="0" w:space="0" w:color="auto"/>
          </w:divBdr>
        </w:div>
        <w:div w:id="561254516">
          <w:marLeft w:val="0"/>
          <w:marRight w:val="0"/>
          <w:marTop w:val="0"/>
          <w:marBottom w:val="0"/>
          <w:divBdr>
            <w:top w:val="none" w:sz="0" w:space="0" w:color="auto"/>
            <w:left w:val="none" w:sz="0" w:space="0" w:color="auto"/>
            <w:bottom w:val="none" w:sz="0" w:space="0" w:color="auto"/>
            <w:right w:val="none" w:sz="0" w:space="0" w:color="auto"/>
          </w:divBdr>
        </w:div>
        <w:div w:id="561402472">
          <w:marLeft w:val="0"/>
          <w:marRight w:val="0"/>
          <w:marTop w:val="0"/>
          <w:marBottom w:val="0"/>
          <w:divBdr>
            <w:top w:val="none" w:sz="0" w:space="0" w:color="auto"/>
            <w:left w:val="none" w:sz="0" w:space="0" w:color="auto"/>
            <w:bottom w:val="none" w:sz="0" w:space="0" w:color="auto"/>
            <w:right w:val="none" w:sz="0" w:space="0" w:color="auto"/>
          </w:divBdr>
        </w:div>
        <w:div w:id="567108066">
          <w:marLeft w:val="0"/>
          <w:marRight w:val="0"/>
          <w:marTop w:val="0"/>
          <w:marBottom w:val="0"/>
          <w:divBdr>
            <w:top w:val="none" w:sz="0" w:space="0" w:color="auto"/>
            <w:left w:val="none" w:sz="0" w:space="0" w:color="auto"/>
            <w:bottom w:val="none" w:sz="0" w:space="0" w:color="auto"/>
            <w:right w:val="none" w:sz="0" w:space="0" w:color="auto"/>
          </w:divBdr>
        </w:div>
        <w:div w:id="602685038">
          <w:marLeft w:val="0"/>
          <w:marRight w:val="0"/>
          <w:marTop w:val="0"/>
          <w:marBottom w:val="0"/>
          <w:divBdr>
            <w:top w:val="none" w:sz="0" w:space="0" w:color="auto"/>
            <w:left w:val="none" w:sz="0" w:space="0" w:color="auto"/>
            <w:bottom w:val="none" w:sz="0" w:space="0" w:color="auto"/>
            <w:right w:val="none" w:sz="0" w:space="0" w:color="auto"/>
          </w:divBdr>
        </w:div>
        <w:div w:id="635258377">
          <w:marLeft w:val="0"/>
          <w:marRight w:val="0"/>
          <w:marTop w:val="0"/>
          <w:marBottom w:val="0"/>
          <w:divBdr>
            <w:top w:val="none" w:sz="0" w:space="0" w:color="auto"/>
            <w:left w:val="none" w:sz="0" w:space="0" w:color="auto"/>
            <w:bottom w:val="none" w:sz="0" w:space="0" w:color="auto"/>
            <w:right w:val="none" w:sz="0" w:space="0" w:color="auto"/>
          </w:divBdr>
        </w:div>
        <w:div w:id="734625717">
          <w:marLeft w:val="0"/>
          <w:marRight w:val="0"/>
          <w:marTop w:val="0"/>
          <w:marBottom w:val="0"/>
          <w:divBdr>
            <w:top w:val="none" w:sz="0" w:space="0" w:color="auto"/>
            <w:left w:val="none" w:sz="0" w:space="0" w:color="auto"/>
            <w:bottom w:val="none" w:sz="0" w:space="0" w:color="auto"/>
            <w:right w:val="none" w:sz="0" w:space="0" w:color="auto"/>
          </w:divBdr>
        </w:div>
        <w:div w:id="772751651">
          <w:marLeft w:val="0"/>
          <w:marRight w:val="0"/>
          <w:marTop w:val="0"/>
          <w:marBottom w:val="0"/>
          <w:divBdr>
            <w:top w:val="none" w:sz="0" w:space="0" w:color="auto"/>
            <w:left w:val="none" w:sz="0" w:space="0" w:color="auto"/>
            <w:bottom w:val="none" w:sz="0" w:space="0" w:color="auto"/>
            <w:right w:val="none" w:sz="0" w:space="0" w:color="auto"/>
          </w:divBdr>
        </w:div>
        <w:div w:id="818037989">
          <w:marLeft w:val="0"/>
          <w:marRight w:val="0"/>
          <w:marTop w:val="0"/>
          <w:marBottom w:val="0"/>
          <w:divBdr>
            <w:top w:val="none" w:sz="0" w:space="0" w:color="auto"/>
            <w:left w:val="none" w:sz="0" w:space="0" w:color="auto"/>
            <w:bottom w:val="none" w:sz="0" w:space="0" w:color="auto"/>
            <w:right w:val="none" w:sz="0" w:space="0" w:color="auto"/>
          </w:divBdr>
        </w:div>
        <w:div w:id="846939821">
          <w:marLeft w:val="0"/>
          <w:marRight w:val="0"/>
          <w:marTop w:val="0"/>
          <w:marBottom w:val="0"/>
          <w:divBdr>
            <w:top w:val="none" w:sz="0" w:space="0" w:color="auto"/>
            <w:left w:val="none" w:sz="0" w:space="0" w:color="auto"/>
            <w:bottom w:val="none" w:sz="0" w:space="0" w:color="auto"/>
            <w:right w:val="none" w:sz="0" w:space="0" w:color="auto"/>
          </w:divBdr>
        </w:div>
        <w:div w:id="933394891">
          <w:marLeft w:val="0"/>
          <w:marRight w:val="0"/>
          <w:marTop w:val="0"/>
          <w:marBottom w:val="0"/>
          <w:divBdr>
            <w:top w:val="none" w:sz="0" w:space="0" w:color="auto"/>
            <w:left w:val="none" w:sz="0" w:space="0" w:color="auto"/>
            <w:bottom w:val="none" w:sz="0" w:space="0" w:color="auto"/>
            <w:right w:val="none" w:sz="0" w:space="0" w:color="auto"/>
          </w:divBdr>
        </w:div>
        <w:div w:id="951866735">
          <w:marLeft w:val="0"/>
          <w:marRight w:val="0"/>
          <w:marTop w:val="0"/>
          <w:marBottom w:val="0"/>
          <w:divBdr>
            <w:top w:val="none" w:sz="0" w:space="0" w:color="auto"/>
            <w:left w:val="none" w:sz="0" w:space="0" w:color="auto"/>
            <w:bottom w:val="none" w:sz="0" w:space="0" w:color="auto"/>
            <w:right w:val="none" w:sz="0" w:space="0" w:color="auto"/>
          </w:divBdr>
        </w:div>
        <w:div w:id="1021665163">
          <w:marLeft w:val="0"/>
          <w:marRight w:val="0"/>
          <w:marTop w:val="0"/>
          <w:marBottom w:val="0"/>
          <w:divBdr>
            <w:top w:val="none" w:sz="0" w:space="0" w:color="auto"/>
            <w:left w:val="none" w:sz="0" w:space="0" w:color="auto"/>
            <w:bottom w:val="none" w:sz="0" w:space="0" w:color="auto"/>
            <w:right w:val="none" w:sz="0" w:space="0" w:color="auto"/>
          </w:divBdr>
        </w:div>
        <w:div w:id="1076589344">
          <w:marLeft w:val="0"/>
          <w:marRight w:val="0"/>
          <w:marTop w:val="0"/>
          <w:marBottom w:val="0"/>
          <w:divBdr>
            <w:top w:val="none" w:sz="0" w:space="0" w:color="auto"/>
            <w:left w:val="none" w:sz="0" w:space="0" w:color="auto"/>
            <w:bottom w:val="none" w:sz="0" w:space="0" w:color="auto"/>
            <w:right w:val="none" w:sz="0" w:space="0" w:color="auto"/>
          </w:divBdr>
        </w:div>
        <w:div w:id="1101412204">
          <w:marLeft w:val="0"/>
          <w:marRight w:val="0"/>
          <w:marTop w:val="0"/>
          <w:marBottom w:val="0"/>
          <w:divBdr>
            <w:top w:val="none" w:sz="0" w:space="0" w:color="auto"/>
            <w:left w:val="none" w:sz="0" w:space="0" w:color="auto"/>
            <w:bottom w:val="none" w:sz="0" w:space="0" w:color="auto"/>
            <w:right w:val="none" w:sz="0" w:space="0" w:color="auto"/>
          </w:divBdr>
        </w:div>
        <w:div w:id="1109859242">
          <w:marLeft w:val="0"/>
          <w:marRight w:val="0"/>
          <w:marTop w:val="0"/>
          <w:marBottom w:val="0"/>
          <w:divBdr>
            <w:top w:val="none" w:sz="0" w:space="0" w:color="auto"/>
            <w:left w:val="none" w:sz="0" w:space="0" w:color="auto"/>
            <w:bottom w:val="none" w:sz="0" w:space="0" w:color="auto"/>
            <w:right w:val="none" w:sz="0" w:space="0" w:color="auto"/>
          </w:divBdr>
        </w:div>
        <w:div w:id="1155537421">
          <w:marLeft w:val="0"/>
          <w:marRight w:val="0"/>
          <w:marTop w:val="0"/>
          <w:marBottom w:val="0"/>
          <w:divBdr>
            <w:top w:val="none" w:sz="0" w:space="0" w:color="auto"/>
            <w:left w:val="none" w:sz="0" w:space="0" w:color="auto"/>
            <w:bottom w:val="none" w:sz="0" w:space="0" w:color="auto"/>
            <w:right w:val="none" w:sz="0" w:space="0" w:color="auto"/>
          </w:divBdr>
        </w:div>
        <w:div w:id="1172183294">
          <w:marLeft w:val="0"/>
          <w:marRight w:val="0"/>
          <w:marTop w:val="0"/>
          <w:marBottom w:val="0"/>
          <w:divBdr>
            <w:top w:val="none" w:sz="0" w:space="0" w:color="auto"/>
            <w:left w:val="none" w:sz="0" w:space="0" w:color="auto"/>
            <w:bottom w:val="none" w:sz="0" w:space="0" w:color="auto"/>
            <w:right w:val="none" w:sz="0" w:space="0" w:color="auto"/>
          </w:divBdr>
        </w:div>
        <w:div w:id="1190874587">
          <w:marLeft w:val="0"/>
          <w:marRight w:val="0"/>
          <w:marTop w:val="0"/>
          <w:marBottom w:val="0"/>
          <w:divBdr>
            <w:top w:val="none" w:sz="0" w:space="0" w:color="auto"/>
            <w:left w:val="none" w:sz="0" w:space="0" w:color="auto"/>
            <w:bottom w:val="none" w:sz="0" w:space="0" w:color="auto"/>
            <w:right w:val="none" w:sz="0" w:space="0" w:color="auto"/>
          </w:divBdr>
        </w:div>
        <w:div w:id="1228416236">
          <w:marLeft w:val="0"/>
          <w:marRight w:val="0"/>
          <w:marTop w:val="0"/>
          <w:marBottom w:val="0"/>
          <w:divBdr>
            <w:top w:val="none" w:sz="0" w:space="0" w:color="auto"/>
            <w:left w:val="none" w:sz="0" w:space="0" w:color="auto"/>
            <w:bottom w:val="none" w:sz="0" w:space="0" w:color="auto"/>
            <w:right w:val="none" w:sz="0" w:space="0" w:color="auto"/>
          </w:divBdr>
        </w:div>
        <w:div w:id="1298876190">
          <w:marLeft w:val="0"/>
          <w:marRight w:val="0"/>
          <w:marTop w:val="0"/>
          <w:marBottom w:val="0"/>
          <w:divBdr>
            <w:top w:val="none" w:sz="0" w:space="0" w:color="auto"/>
            <w:left w:val="none" w:sz="0" w:space="0" w:color="auto"/>
            <w:bottom w:val="none" w:sz="0" w:space="0" w:color="auto"/>
            <w:right w:val="none" w:sz="0" w:space="0" w:color="auto"/>
          </w:divBdr>
        </w:div>
        <w:div w:id="1317567022">
          <w:marLeft w:val="0"/>
          <w:marRight w:val="0"/>
          <w:marTop w:val="0"/>
          <w:marBottom w:val="0"/>
          <w:divBdr>
            <w:top w:val="none" w:sz="0" w:space="0" w:color="auto"/>
            <w:left w:val="none" w:sz="0" w:space="0" w:color="auto"/>
            <w:bottom w:val="none" w:sz="0" w:space="0" w:color="auto"/>
            <w:right w:val="none" w:sz="0" w:space="0" w:color="auto"/>
          </w:divBdr>
        </w:div>
        <w:div w:id="1378698325">
          <w:marLeft w:val="0"/>
          <w:marRight w:val="0"/>
          <w:marTop w:val="0"/>
          <w:marBottom w:val="0"/>
          <w:divBdr>
            <w:top w:val="none" w:sz="0" w:space="0" w:color="auto"/>
            <w:left w:val="none" w:sz="0" w:space="0" w:color="auto"/>
            <w:bottom w:val="none" w:sz="0" w:space="0" w:color="auto"/>
            <w:right w:val="none" w:sz="0" w:space="0" w:color="auto"/>
          </w:divBdr>
        </w:div>
        <w:div w:id="1392534455">
          <w:marLeft w:val="0"/>
          <w:marRight w:val="0"/>
          <w:marTop w:val="0"/>
          <w:marBottom w:val="0"/>
          <w:divBdr>
            <w:top w:val="none" w:sz="0" w:space="0" w:color="auto"/>
            <w:left w:val="none" w:sz="0" w:space="0" w:color="auto"/>
            <w:bottom w:val="none" w:sz="0" w:space="0" w:color="auto"/>
            <w:right w:val="none" w:sz="0" w:space="0" w:color="auto"/>
          </w:divBdr>
        </w:div>
        <w:div w:id="1453282658">
          <w:marLeft w:val="0"/>
          <w:marRight w:val="0"/>
          <w:marTop w:val="0"/>
          <w:marBottom w:val="0"/>
          <w:divBdr>
            <w:top w:val="none" w:sz="0" w:space="0" w:color="auto"/>
            <w:left w:val="none" w:sz="0" w:space="0" w:color="auto"/>
            <w:bottom w:val="none" w:sz="0" w:space="0" w:color="auto"/>
            <w:right w:val="none" w:sz="0" w:space="0" w:color="auto"/>
          </w:divBdr>
        </w:div>
        <w:div w:id="1501698824">
          <w:marLeft w:val="0"/>
          <w:marRight w:val="0"/>
          <w:marTop w:val="0"/>
          <w:marBottom w:val="0"/>
          <w:divBdr>
            <w:top w:val="none" w:sz="0" w:space="0" w:color="auto"/>
            <w:left w:val="none" w:sz="0" w:space="0" w:color="auto"/>
            <w:bottom w:val="none" w:sz="0" w:space="0" w:color="auto"/>
            <w:right w:val="none" w:sz="0" w:space="0" w:color="auto"/>
          </w:divBdr>
        </w:div>
        <w:div w:id="1510674070">
          <w:marLeft w:val="0"/>
          <w:marRight w:val="0"/>
          <w:marTop w:val="0"/>
          <w:marBottom w:val="0"/>
          <w:divBdr>
            <w:top w:val="none" w:sz="0" w:space="0" w:color="auto"/>
            <w:left w:val="none" w:sz="0" w:space="0" w:color="auto"/>
            <w:bottom w:val="none" w:sz="0" w:space="0" w:color="auto"/>
            <w:right w:val="none" w:sz="0" w:space="0" w:color="auto"/>
          </w:divBdr>
        </w:div>
        <w:div w:id="1530951296">
          <w:marLeft w:val="0"/>
          <w:marRight w:val="0"/>
          <w:marTop w:val="0"/>
          <w:marBottom w:val="0"/>
          <w:divBdr>
            <w:top w:val="none" w:sz="0" w:space="0" w:color="auto"/>
            <w:left w:val="none" w:sz="0" w:space="0" w:color="auto"/>
            <w:bottom w:val="none" w:sz="0" w:space="0" w:color="auto"/>
            <w:right w:val="none" w:sz="0" w:space="0" w:color="auto"/>
          </w:divBdr>
        </w:div>
        <w:div w:id="1593080241">
          <w:marLeft w:val="0"/>
          <w:marRight w:val="0"/>
          <w:marTop w:val="0"/>
          <w:marBottom w:val="0"/>
          <w:divBdr>
            <w:top w:val="none" w:sz="0" w:space="0" w:color="auto"/>
            <w:left w:val="none" w:sz="0" w:space="0" w:color="auto"/>
            <w:bottom w:val="none" w:sz="0" w:space="0" w:color="auto"/>
            <w:right w:val="none" w:sz="0" w:space="0" w:color="auto"/>
          </w:divBdr>
        </w:div>
        <w:div w:id="1642806871">
          <w:marLeft w:val="0"/>
          <w:marRight w:val="0"/>
          <w:marTop w:val="0"/>
          <w:marBottom w:val="0"/>
          <w:divBdr>
            <w:top w:val="none" w:sz="0" w:space="0" w:color="auto"/>
            <w:left w:val="none" w:sz="0" w:space="0" w:color="auto"/>
            <w:bottom w:val="none" w:sz="0" w:space="0" w:color="auto"/>
            <w:right w:val="none" w:sz="0" w:space="0" w:color="auto"/>
          </w:divBdr>
        </w:div>
        <w:div w:id="1665432822">
          <w:marLeft w:val="0"/>
          <w:marRight w:val="0"/>
          <w:marTop w:val="0"/>
          <w:marBottom w:val="0"/>
          <w:divBdr>
            <w:top w:val="none" w:sz="0" w:space="0" w:color="auto"/>
            <w:left w:val="none" w:sz="0" w:space="0" w:color="auto"/>
            <w:bottom w:val="none" w:sz="0" w:space="0" w:color="auto"/>
            <w:right w:val="none" w:sz="0" w:space="0" w:color="auto"/>
          </w:divBdr>
        </w:div>
        <w:div w:id="1670017159">
          <w:marLeft w:val="0"/>
          <w:marRight w:val="0"/>
          <w:marTop w:val="0"/>
          <w:marBottom w:val="0"/>
          <w:divBdr>
            <w:top w:val="none" w:sz="0" w:space="0" w:color="auto"/>
            <w:left w:val="none" w:sz="0" w:space="0" w:color="auto"/>
            <w:bottom w:val="none" w:sz="0" w:space="0" w:color="auto"/>
            <w:right w:val="none" w:sz="0" w:space="0" w:color="auto"/>
          </w:divBdr>
        </w:div>
        <w:div w:id="1754162308">
          <w:marLeft w:val="0"/>
          <w:marRight w:val="0"/>
          <w:marTop w:val="0"/>
          <w:marBottom w:val="0"/>
          <w:divBdr>
            <w:top w:val="none" w:sz="0" w:space="0" w:color="auto"/>
            <w:left w:val="none" w:sz="0" w:space="0" w:color="auto"/>
            <w:bottom w:val="none" w:sz="0" w:space="0" w:color="auto"/>
            <w:right w:val="none" w:sz="0" w:space="0" w:color="auto"/>
          </w:divBdr>
        </w:div>
        <w:div w:id="1780759796">
          <w:marLeft w:val="0"/>
          <w:marRight w:val="0"/>
          <w:marTop w:val="0"/>
          <w:marBottom w:val="0"/>
          <w:divBdr>
            <w:top w:val="none" w:sz="0" w:space="0" w:color="auto"/>
            <w:left w:val="none" w:sz="0" w:space="0" w:color="auto"/>
            <w:bottom w:val="none" w:sz="0" w:space="0" w:color="auto"/>
            <w:right w:val="none" w:sz="0" w:space="0" w:color="auto"/>
          </w:divBdr>
        </w:div>
        <w:div w:id="1796555290">
          <w:marLeft w:val="0"/>
          <w:marRight w:val="0"/>
          <w:marTop w:val="0"/>
          <w:marBottom w:val="0"/>
          <w:divBdr>
            <w:top w:val="none" w:sz="0" w:space="0" w:color="auto"/>
            <w:left w:val="none" w:sz="0" w:space="0" w:color="auto"/>
            <w:bottom w:val="none" w:sz="0" w:space="0" w:color="auto"/>
            <w:right w:val="none" w:sz="0" w:space="0" w:color="auto"/>
          </w:divBdr>
        </w:div>
        <w:div w:id="1804689266">
          <w:marLeft w:val="0"/>
          <w:marRight w:val="0"/>
          <w:marTop w:val="0"/>
          <w:marBottom w:val="0"/>
          <w:divBdr>
            <w:top w:val="none" w:sz="0" w:space="0" w:color="auto"/>
            <w:left w:val="none" w:sz="0" w:space="0" w:color="auto"/>
            <w:bottom w:val="none" w:sz="0" w:space="0" w:color="auto"/>
            <w:right w:val="none" w:sz="0" w:space="0" w:color="auto"/>
          </w:divBdr>
        </w:div>
        <w:div w:id="1805465011">
          <w:marLeft w:val="0"/>
          <w:marRight w:val="0"/>
          <w:marTop w:val="0"/>
          <w:marBottom w:val="0"/>
          <w:divBdr>
            <w:top w:val="none" w:sz="0" w:space="0" w:color="auto"/>
            <w:left w:val="none" w:sz="0" w:space="0" w:color="auto"/>
            <w:bottom w:val="none" w:sz="0" w:space="0" w:color="auto"/>
            <w:right w:val="none" w:sz="0" w:space="0" w:color="auto"/>
          </w:divBdr>
        </w:div>
        <w:div w:id="1807040687">
          <w:marLeft w:val="0"/>
          <w:marRight w:val="0"/>
          <w:marTop w:val="0"/>
          <w:marBottom w:val="0"/>
          <w:divBdr>
            <w:top w:val="none" w:sz="0" w:space="0" w:color="auto"/>
            <w:left w:val="none" w:sz="0" w:space="0" w:color="auto"/>
            <w:bottom w:val="none" w:sz="0" w:space="0" w:color="auto"/>
            <w:right w:val="none" w:sz="0" w:space="0" w:color="auto"/>
          </w:divBdr>
        </w:div>
        <w:div w:id="1873878087">
          <w:marLeft w:val="0"/>
          <w:marRight w:val="0"/>
          <w:marTop w:val="0"/>
          <w:marBottom w:val="0"/>
          <w:divBdr>
            <w:top w:val="none" w:sz="0" w:space="0" w:color="auto"/>
            <w:left w:val="none" w:sz="0" w:space="0" w:color="auto"/>
            <w:bottom w:val="none" w:sz="0" w:space="0" w:color="auto"/>
            <w:right w:val="none" w:sz="0" w:space="0" w:color="auto"/>
          </w:divBdr>
        </w:div>
        <w:div w:id="1879464209">
          <w:marLeft w:val="0"/>
          <w:marRight w:val="0"/>
          <w:marTop w:val="0"/>
          <w:marBottom w:val="0"/>
          <w:divBdr>
            <w:top w:val="none" w:sz="0" w:space="0" w:color="auto"/>
            <w:left w:val="none" w:sz="0" w:space="0" w:color="auto"/>
            <w:bottom w:val="none" w:sz="0" w:space="0" w:color="auto"/>
            <w:right w:val="none" w:sz="0" w:space="0" w:color="auto"/>
          </w:divBdr>
        </w:div>
        <w:div w:id="1935354239">
          <w:marLeft w:val="0"/>
          <w:marRight w:val="0"/>
          <w:marTop w:val="0"/>
          <w:marBottom w:val="0"/>
          <w:divBdr>
            <w:top w:val="none" w:sz="0" w:space="0" w:color="auto"/>
            <w:left w:val="none" w:sz="0" w:space="0" w:color="auto"/>
            <w:bottom w:val="none" w:sz="0" w:space="0" w:color="auto"/>
            <w:right w:val="none" w:sz="0" w:space="0" w:color="auto"/>
          </w:divBdr>
        </w:div>
        <w:div w:id="1955209973">
          <w:marLeft w:val="0"/>
          <w:marRight w:val="0"/>
          <w:marTop w:val="0"/>
          <w:marBottom w:val="0"/>
          <w:divBdr>
            <w:top w:val="none" w:sz="0" w:space="0" w:color="auto"/>
            <w:left w:val="none" w:sz="0" w:space="0" w:color="auto"/>
            <w:bottom w:val="none" w:sz="0" w:space="0" w:color="auto"/>
            <w:right w:val="none" w:sz="0" w:space="0" w:color="auto"/>
          </w:divBdr>
        </w:div>
        <w:div w:id="1978803430">
          <w:marLeft w:val="0"/>
          <w:marRight w:val="0"/>
          <w:marTop w:val="0"/>
          <w:marBottom w:val="0"/>
          <w:divBdr>
            <w:top w:val="none" w:sz="0" w:space="0" w:color="auto"/>
            <w:left w:val="none" w:sz="0" w:space="0" w:color="auto"/>
            <w:bottom w:val="none" w:sz="0" w:space="0" w:color="auto"/>
            <w:right w:val="none" w:sz="0" w:space="0" w:color="auto"/>
          </w:divBdr>
        </w:div>
      </w:divsChild>
    </w:div>
    <w:div w:id="186797872">
      <w:bodyDiv w:val="1"/>
      <w:marLeft w:val="0"/>
      <w:marRight w:val="0"/>
      <w:marTop w:val="0"/>
      <w:marBottom w:val="0"/>
      <w:divBdr>
        <w:top w:val="none" w:sz="0" w:space="0" w:color="auto"/>
        <w:left w:val="none" w:sz="0" w:space="0" w:color="auto"/>
        <w:bottom w:val="none" w:sz="0" w:space="0" w:color="auto"/>
        <w:right w:val="none" w:sz="0" w:space="0" w:color="auto"/>
      </w:divBdr>
    </w:div>
    <w:div w:id="186913038">
      <w:bodyDiv w:val="1"/>
      <w:marLeft w:val="0"/>
      <w:marRight w:val="0"/>
      <w:marTop w:val="0"/>
      <w:marBottom w:val="0"/>
      <w:divBdr>
        <w:top w:val="none" w:sz="0" w:space="0" w:color="auto"/>
        <w:left w:val="none" w:sz="0" w:space="0" w:color="auto"/>
        <w:bottom w:val="none" w:sz="0" w:space="0" w:color="auto"/>
        <w:right w:val="none" w:sz="0" w:space="0" w:color="auto"/>
      </w:divBdr>
    </w:div>
    <w:div w:id="186993324">
      <w:bodyDiv w:val="1"/>
      <w:marLeft w:val="0"/>
      <w:marRight w:val="0"/>
      <w:marTop w:val="0"/>
      <w:marBottom w:val="0"/>
      <w:divBdr>
        <w:top w:val="none" w:sz="0" w:space="0" w:color="auto"/>
        <w:left w:val="none" w:sz="0" w:space="0" w:color="auto"/>
        <w:bottom w:val="none" w:sz="0" w:space="0" w:color="auto"/>
        <w:right w:val="none" w:sz="0" w:space="0" w:color="auto"/>
      </w:divBdr>
    </w:div>
    <w:div w:id="187262581">
      <w:bodyDiv w:val="1"/>
      <w:marLeft w:val="0"/>
      <w:marRight w:val="0"/>
      <w:marTop w:val="0"/>
      <w:marBottom w:val="0"/>
      <w:divBdr>
        <w:top w:val="none" w:sz="0" w:space="0" w:color="auto"/>
        <w:left w:val="none" w:sz="0" w:space="0" w:color="auto"/>
        <w:bottom w:val="none" w:sz="0" w:space="0" w:color="auto"/>
        <w:right w:val="none" w:sz="0" w:space="0" w:color="auto"/>
      </w:divBdr>
    </w:div>
    <w:div w:id="187380260">
      <w:bodyDiv w:val="1"/>
      <w:marLeft w:val="0"/>
      <w:marRight w:val="0"/>
      <w:marTop w:val="0"/>
      <w:marBottom w:val="0"/>
      <w:divBdr>
        <w:top w:val="none" w:sz="0" w:space="0" w:color="auto"/>
        <w:left w:val="none" w:sz="0" w:space="0" w:color="auto"/>
        <w:bottom w:val="none" w:sz="0" w:space="0" w:color="auto"/>
        <w:right w:val="none" w:sz="0" w:space="0" w:color="auto"/>
      </w:divBdr>
    </w:div>
    <w:div w:id="188759294">
      <w:bodyDiv w:val="1"/>
      <w:marLeft w:val="0"/>
      <w:marRight w:val="0"/>
      <w:marTop w:val="0"/>
      <w:marBottom w:val="0"/>
      <w:divBdr>
        <w:top w:val="none" w:sz="0" w:space="0" w:color="auto"/>
        <w:left w:val="none" w:sz="0" w:space="0" w:color="auto"/>
        <w:bottom w:val="none" w:sz="0" w:space="0" w:color="auto"/>
        <w:right w:val="none" w:sz="0" w:space="0" w:color="auto"/>
      </w:divBdr>
    </w:div>
    <w:div w:id="188760727">
      <w:bodyDiv w:val="1"/>
      <w:marLeft w:val="0"/>
      <w:marRight w:val="0"/>
      <w:marTop w:val="0"/>
      <w:marBottom w:val="0"/>
      <w:divBdr>
        <w:top w:val="none" w:sz="0" w:space="0" w:color="auto"/>
        <w:left w:val="none" w:sz="0" w:space="0" w:color="auto"/>
        <w:bottom w:val="none" w:sz="0" w:space="0" w:color="auto"/>
        <w:right w:val="none" w:sz="0" w:space="0" w:color="auto"/>
      </w:divBdr>
    </w:div>
    <w:div w:id="189077335">
      <w:bodyDiv w:val="1"/>
      <w:marLeft w:val="0"/>
      <w:marRight w:val="0"/>
      <w:marTop w:val="0"/>
      <w:marBottom w:val="0"/>
      <w:divBdr>
        <w:top w:val="none" w:sz="0" w:space="0" w:color="auto"/>
        <w:left w:val="none" w:sz="0" w:space="0" w:color="auto"/>
        <w:bottom w:val="none" w:sz="0" w:space="0" w:color="auto"/>
        <w:right w:val="none" w:sz="0" w:space="0" w:color="auto"/>
      </w:divBdr>
      <w:divsChild>
        <w:div w:id="18355914">
          <w:marLeft w:val="0"/>
          <w:marRight w:val="0"/>
          <w:marTop w:val="0"/>
          <w:marBottom w:val="0"/>
          <w:divBdr>
            <w:top w:val="none" w:sz="0" w:space="0" w:color="auto"/>
            <w:left w:val="none" w:sz="0" w:space="0" w:color="auto"/>
            <w:bottom w:val="none" w:sz="0" w:space="0" w:color="auto"/>
            <w:right w:val="none" w:sz="0" w:space="0" w:color="auto"/>
          </w:divBdr>
        </w:div>
        <w:div w:id="33507578">
          <w:marLeft w:val="0"/>
          <w:marRight w:val="0"/>
          <w:marTop w:val="0"/>
          <w:marBottom w:val="0"/>
          <w:divBdr>
            <w:top w:val="none" w:sz="0" w:space="0" w:color="auto"/>
            <w:left w:val="none" w:sz="0" w:space="0" w:color="auto"/>
            <w:bottom w:val="none" w:sz="0" w:space="0" w:color="auto"/>
            <w:right w:val="none" w:sz="0" w:space="0" w:color="auto"/>
          </w:divBdr>
        </w:div>
        <w:div w:id="33893878">
          <w:marLeft w:val="0"/>
          <w:marRight w:val="0"/>
          <w:marTop w:val="0"/>
          <w:marBottom w:val="0"/>
          <w:divBdr>
            <w:top w:val="none" w:sz="0" w:space="0" w:color="auto"/>
            <w:left w:val="none" w:sz="0" w:space="0" w:color="auto"/>
            <w:bottom w:val="none" w:sz="0" w:space="0" w:color="auto"/>
            <w:right w:val="none" w:sz="0" w:space="0" w:color="auto"/>
          </w:divBdr>
        </w:div>
        <w:div w:id="39476881">
          <w:marLeft w:val="0"/>
          <w:marRight w:val="0"/>
          <w:marTop w:val="0"/>
          <w:marBottom w:val="0"/>
          <w:divBdr>
            <w:top w:val="none" w:sz="0" w:space="0" w:color="auto"/>
            <w:left w:val="none" w:sz="0" w:space="0" w:color="auto"/>
            <w:bottom w:val="none" w:sz="0" w:space="0" w:color="auto"/>
            <w:right w:val="none" w:sz="0" w:space="0" w:color="auto"/>
          </w:divBdr>
        </w:div>
        <w:div w:id="41635775">
          <w:marLeft w:val="0"/>
          <w:marRight w:val="0"/>
          <w:marTop w:val="0"/>
          <w:marBottom w:val="0"/>
          <w:divBdr>
            <w:top w:val="none" w:sz="0" w:space="0" w:color="auto"/>
            <w:left w:val="none" w:sz="0" w:space="0" w:color="auto"/>
            <w:bottom w:val="none" w:sz="0" w:space="0" w:color="auto"/>
            <w:right w:val="none" w:sz="0" w:space="0" w:color="auto"/>
          </w:divBdr>
        </w:div>
        <w:div w:id="45952549">
          <w:marLeft w:val="0"/>
          <w:marRight w:val="0"/>
          <w:marTop w:val="0"/>
          <w:marBottom w:val="0"/>
          <w:divBdr>
            <w:top w:val="none" w:sz="0" w:space="0" w:color="auto"/>
            <w:left w:val="none" w:sz="0" w:space="0" w:color="auto"/>
            <w:bottom w:val="none" w:sz="0" w:space="0" w:color="auto"/>
            <w:right w:val="none" w:sz="0" w:space="0" w:color="auto"/>
          </w:divBdr>
        </w:div>
        <w:div w:id="66727554">
          <w:marLeft w:val="0"/>
          <w:marRight w:val="0"/>
          <w:marTop w:val="0"/>
          <w:marBottom w:val="0"/>
          <w:divBdr>
            <w:top w:val="none" w:sz="0" w:space="0" w:color="auto"/>
            <w:left w:val="none" w:sz="0" w:space="0" w:color="auto"/>
            <w:bottom w:val="none" w:sz="0" w:space="0" w:color="auto"/>
            <w:right w:val="none" w:sz="0" w:space="0" w:color="auto"/>
          </w:divBdr>
        </w:div>
        <w:div w:id="66853336">
          <w:marLeft w:val="0"/>
          <w:marRight w:val="0"/>
          <w:marTop w:val="0"/>
          <w:marBottom w:val="0"/>
          <w:divBdr>
            <w:top w:val="none" w:sz="0" w:space="0" w:color="auto"/>
            <w:left w:val="none" w:sz="0" w:space="0" w:color="auto"/>
            <w:bottom w:val="none" w:sz="0" w:space="0" w:color="auto"/>
            <w:right w:val="none" w:sz="0" w:space="0" w:color="auto"/>
          </w:divBdr>
        </w:div>
        <w:div w:id="70128018">
          <w:marLeft w:val="0"/>
          <w:marRight w:val="0"/>
          <w:marTop w:val="0"/>
          <w:marBottom w:val="0"/>
          <w:divBdr>
            <w:top w:val="none" w:sz="0" w:space="0" w:color="auto"/>
            <w:left w:val="none" w:sz="0" w:space="0" w:color="auto"/>
            <w:bottom w:val="none" w:sz="0" w:space="0" w:color="auto"/>
            <w:right w:val="none" w:sz="0" w:space="0" w:color="auto"/>
          </w:divBdr>
        </w:div>
        <w:div w:id="90392791">
          <w:marLeft w:val="0"/>
          <w:marRight w:val="0"/>
          <w:marTop w:val="0"/>
          <w:marBottom w:val="0"/>
          <w:divBdr>
            <w:top w:val="none" w:sz="0" w:space="0" w:color="auto"/>
            <w:left w:val="none" w:sz="0" w:space="0" w:color="auto"/>
            <w:bottom w:val="none" w:sz="0" w:space="0" w:color="auto"/>
            <w:right w:val="none" w:sz="0" w:space="0" w:color="auto"/>
          </w:divBdr>
        </w:div>
        <w:div w:id="109907285">
          <w:marLeft w:val="0"/>
          <w:marRight w:val="0"/>
          <w:marTop w:val="0"/>
          <w:marBottom w:val="0"/>
          <w:divBdr>
            <w:top w:val="none" w:sz="0" w:space="0" w:color="auto"/>
            <w:left w:val="none" w:sz="0" w:space="0" w:color="auto"/>
            <w:bottom w:val="none" w:sz="0" w:space="0" w:color="auto"/>
            <w:right w:val="none" w:sz="0" w:space="0" w:color="auto"/>
          </w:divBdr>
        </w:div>
        <w:div w:id="134762765">
          <w:marLeft w:val="0"/>
          <w:marRight w:val="0"/>
          <w:marTop w:val="0"/>
          <w:marBottom w:val="0"/>
          <w:divBdr>
            <w:top w:val="none" w:sz="0" w:space="0" w:color="auto"/>
            <w:left w:val="none" w:sz="0" w:space="0" w:color="auto"/>
            <w:bottom w:val="none" w:sz="0" w:space="0" w:color="auto"/>
            <w:right w:val="none" w:sz="0" w:space="0" w:color="auto"/>
          </w:divBdr>
        </w:div>
        <w:div w:id="147285132">
          <w:marLeft w:val="0"/>
          <w:marRight w:val="0"/>
          <w:marTop w:val="0"/>
          <w:marBottom w:val="0"/>
          <w:divBdr>
            <w:top w:val="none" w:sz="0" w:space="0" w:color="auto"/>
            <w:left w:val="none" w:sz="0" w:space="0" w:color="auto"/>
            <w:bottom w:val="none" w:sz="0" w:space="0" w:color="auto"/>
            <w:right w:val="none" w:sz="0" w:space="0" w:color="auto"/>
          </w:divBdr>
        </w:div>
        <w:div w:id="196241550">
          <w:marLeft w:val="0"/>
          <w:marRight w:val="0"/>
          <w:marTop w:val="0"/>
          <w:marBottom w:val="0"/>
          <w:divBdr>
            <w:top w:val="none" w:sz="0" w:space="0" w:color="auto"/>
            <w:left w:val="none" w:sz="0" w:space="0" w:color="auto"/>
            <w:bottom w:val="none" w:sz="0" w:space="0" w:color="auto"/>
            <w:right w:val="none" w:sz="0" w:space="0" w:color="auto"/>
          </w:divBdr>
        </w:div>
        <w:div w:id="217976291">
          <w:marLeft w:val="0"/>
          <w:marRight w:val="0"/>
          <w:marTop w:val="0"/>
          <w:marBottom w:val="0"/>
          <w:divBdr>
            <w:top w:val="none" w:sz="0" w:space="0" w:color="auto"/>
            <w:left w:val="none" w:sz="0" w:space="0" w:color="auto"/>
            <w:bottom w:val="none" w:sz="0" w:space="0" w:color="auto"/>
            <w:right w:val="none" w:sz="0" w:space="0" w:color="auto"/>
          </w:divBdr>
        </w:div>
        <w:div w:id="270625573">
          <w:marLeft w:val="0"/>
          <w:marRight w:val="0"/>
          <w:marTop w:val="0"/>
          <w:marBottom w:val="0"/>
          <w:divBdr>
            <w:top w:val="none" w:sz="0" w:space="0" w:color="auto"/>
            <w:left w:val="none" w:sz="0" w:space="0" w:color="auto"/>
            <w:bottom w:val="none" w:sz="0" w:space="0" w:color="auto"/>
            <w:right w:val="none" w:sz="0" w:space="0" w:color="auto"/>
          </w:divBdr>
        </w:div>
        <w:div w:id="275910109">
          <w:marLeft w:val="0"/>
          <w:marRight w:val="0"/>
          <w:marTop w:val="0"/>
          <w:marBottom w:val="0"/>
          <w:divBdr>
            <w:top w:val="none" w:sz="0" w:space="0" w:color="auto"/>
            <w:left w:val="none" w:sz="0" w:space="0" w:color="auto"/>
            <w:bottom w:val="none" w:sz="0" w:space="0" w:color="auto"/>
            <w:right w:val="none" w:sz="0" w:space="0" w:color="auto"/>
          </w:divBdr>
        </w:div>
        <w:div w:id="288098815">
          <w:marLeft w:val="0"/>
          <w:marRight w:val="0"/>
          <w:marTop w:val="0"/>
          <w:marBottom w:val="0"/>
          <w:divBdr>
            <w:top w:val="none" w:sz="0" w:space="0" w:color="auto"/>
            <w:left w:val="none" w:sz="0" w:space="0" w:color="auto"/>
            <w:bottom w:val="none" w:sz="0" w:space="0" w:color="auto"/>
            <w:right w:val="none" w:sz="0" w:space="0" w:color="auto"/>
          </w:divBdr>
        </w:div>
        <w:div w:id="289434824">
          <w:marLeft w:val="0"/>
          <w:marRight w:val="0"/>
          <w:marTop w:val="0"/>
          <w:marBottom w:val="0"/>
          <w:divBdr>
            <w:top w:val="none" w:sz="0" w:space="0" w:color="auto"/>
            <w:left w:val="none" w:sz="0" w:space="0" w:color="auto"/>
            <w:bottom w:val="none" w:sz="0" w:space="0" w:color="auto"/>
            <w:right w:val="none" w:sz="0" w:space="0" w:color="auto"/>
          </w:divBdr>
        </w:div>
        <w:div w:id="333187356">
          <w:marLeft w:val="0"/>
          <w:marRight w:val="0"/>
          <w:marTop w:val="0"/>
          <w:marBottom w:val="0"/>
          <w:divBdr>
            <w:top w:val="none" w:sz="0" w:space="0" w:color="auto"/>
            <w:left w:val="none" w:sz="0" w:space="0" w:color="auto"/>
            <w:bottom w:val="none" w:sz="0" w:space="0" w:color="auto"/>
            <w:right w:val="none" w:sz="0" w:space="0" w:color="auto"/>
          </w:divBdr>
        </w:div>
        <w:div w:id="341518039">
          <w:marLeft w:val="0"/>
          <w:marRight w:val="0"/>
          <w:marTop w:val="0"/>
          <w:marBottom w:val="0"/>
          <w:divBdr>
            <w:top w:val="none" w:sz="0" w:space="0" w:color="auto"/>
            <w:left w:val="none" w:sz="0" w:space="0" w:color="auto"/>
            <w:bottom w:val="none" w:sz="0" w:space="0" w:color="auto"/>
            <w:right w:val="none" w:sz="0" w:space="0" w:color="auto"/>
          </w:divBdr>
        </w:div>
        <w:div w:id="357584271">
          <w:marLeft w:val="0"/>
          <w:marRight w:val="0"/>
          <w:marTop w:val="0"/>
          <w:marBottom w:val="0"/>
          <w:divBdr>
            <w:top w:val="none" w:sz="0" w:space="0" w:color="auto"/>
            <w:left w:val="none" w:sz="0" w:space="0" w:color="auto"/>
            <w:bottom w:val="none" w:sz="0" w:space="0" w:color="auto"/>
            <w:right w:val="none" w:sz="0" w:space="0" w:color="auto"/>
          </w:divBdr>
        </w:div>
        <w:div w:id="360742627">
          <w:marLeft w:val="0"/>
          <w:marRight w:val="0"/>
          <w:marTop w:val="0"/>
          <w:marBottom w:val="0"/>
          <w:divBdr>
            <w:top w:val="none" w:sz="0" w:space="0" w:color="auto"/>
            <w:left w:val="none" w:sz="0" w:space="0" w:color="auto"/>
            <w:bottom w:val="none" w:sz="0" w:space="0" w:color="auto"/>
            <w:right w:val="none" w:sz="0" w:space="0" w:color="auto"/>
          </w:divBdr>
        </w:div>
        <w:div w:id="367728952">
          <w:marLeft w:val="0"/>
          <w:marRight w:val="0"/>
          <w:marTop w:val="0"/>
          <w:marBottom w:val="0"/>
          <w:divBdr>
            <w:top w:val="none" w:sz="0" w:space="0" w:color="auto"/>
            <w:left w:val="none" w:sz="0" w:space="0" w:color="auto"/>
            <w:bottom w:val="none" w:sz="0" w:space="0" w:color="auto"/>
            <w:right w:val="none" w:sz="0" w:space="0" w:color="auto"/>
          </w:divBdr>
        </w:div>
        <w:div w:id="368990553">
          <w:marLeft w:val="0"/>
          <w:marRight w:val="0"/>
          <w:marTop w:val="0"/>
          <w:marBottom w:val="0"/>
          <w:divBdr>
            <w:top w:val="none" w:sz="0" w:space="0" w:color="auto"/>
            <w:left w:val="none" w:sz="0" w:space="0" w:color="auto"/>
            <w:bottom w:val="none" w:sz="0" w:space="0" w:color="auto"/>
            <w:right w:val="none" w:sz="0" w:space="0" w:color="auto"/>
          </w:divBdr>
        </w:div>
        <w:div w:id="372852745">
          <w:marLeft w:val="0"/>
          <w:marRight w:val="0"/>
          <w:marTop w:val="0"/>
          <w:marBottom w:val="0"/>
          <w:divBdr>
            <w:top w:val="none" w:sz="0" w:space="0" w:color="auto"/>
            <w:left w:val="none" w:sz="0" w:space="0" w:color="auto"/>
            <w:bottom w:val="none" w:sz="0" w:space="0" w:color="auto"/>
            <w:right w:val="none" w:sz="0" w:space="0" w:color="auto"/>
          </w:divBdr>
        </w:div>
        <w:div w:id="396318285">
          <w:marLeft w:val="0"/>
          <w:marRight w:val="0"/>
          <w:marTop w:val="0"/>
          <w:marBottom w:val="0"/>
          <w:divBdr>
            <w:top w:val="none" w:sz="0" w:space="0" w:color="auto"/>
            <w:left w:val="none" w:sz="0" w:space="0" w:color="auto"/>
            <w:bottom w:val="none" w:sz="0" w:space="0" w:color="auto"/>
            <w:right w:val="none" w:sz="0" w:space="0" w:color="auto"/>
          </w:divBdr>
        </w:div>
        <w:div w:id="436488003">
          <w:marLeft w:val="0"/>
          <w:marRight w:val="0"/>
          <w:marTop w:val="0"/>
          <w:marBottom w:val="0"/>
          <w:divBdr>
            <w:top w:val="none" w:sz="0" w:space="0" w:color="auto"/>
            <w:left w:val="none" w:sz="0" w:space="0" w:color="auto"/>
            <w:bottom w:val="none" w:sz="0" w:space="0" w:color="auto"/>
            <w:right w:val="none" w:sz="0" w:space="0" w:color="auto"/>
          </w:divBdr>
        </w:div>
        <w:div w:id="443229654">
          <w:marLeft w:val="0"/>
          <w:marRight w:val="0"/>
          <w:marTop w:val="0"/>
          <w:marBottom w:val="0"/>
          <w:divBdr>
            <w:top w:val="none" w:sz="0" w:space="0" w:color="auto"/>
            <w:left w:val="none" w:sz="0" w:space="0" w:color="auto"/>
            <w:bottom w:val="none" w:sz="0" w:space="0" w:color="auto"/>
            <w:right w:val="none" w:sz="0" w:space="0" w:color="auto"/>
          </w:divBdr>
        </w:div>
        <w:div w:id="448671510">
          <w:marLeft w:val="0"/>
          <w:marRight w:val="0"/>
          <w:marTop w:val="0"/>
          <w:marBottom w:val="0"/>
          <w:divBdr>
            <w:top w:val="none" w:sz="0" w:space="0" w:color="auto"/>
            <w:left w:val="none" w:sz="0" w:space="0" w:color="auto"/>
            <w:bottom w:val="none" w:sz="0" w:space="0" w:color="auto"/>
            <w:right w:val="none" w:sz="0" w:space="0" w:color="auto"/>
          </w:divBdr>
        </w:div>
        <w:div w:id="449858596">
          <w:marLeft w:val="0"/>
          <w:marRight w:val="0"/>
          <w:marTop w:val="0"/>
          <w:marBottom w:val="0"/>
          <w:divBdr>
            <w:top w:val="none" w:sz="0" w:space="0" w:color="auto"/>
            <w:left w:val="none" w:sz="0" w:space="0" w:color="auto"/>
            <w:bottom w:val="none" w:sz="0" w:space="0" w:color="auto"/>
            <w:right w:val="none" w:sz="0" w:space="0" w:color="auto"/>
          </w:divBdr>
        </w:div>
        <w:div w:id="476801613">
          <w:marLeft w:val="0"/>
          <w:marRight w:val="0"/>
          <w:marTop w:val="0"/>
          <w:marBottom w:val="0"/>
          <w:divBdr>
            <w:top w:val="none" w:sz="0" w:space="0" w:color="auto"/>
            <w:left w:val="none" w:sz="0" w:space="0" w:color="auto"/>
            <w:bottom w:val="none" w:sz="0" w:space="0" w:color="auto"/>
            <w:right w:val="none" w:sz="0" w:space="0" w:color="auto"/>
          </w:divBdr>
        </w:div>
        <w:div w:id="521552401">
          <w:marLeft w:val="0"/>
          <w:marRight w:val="0"/>
          <w:marTop w:val="0"/>
          <w:marBottom w:val="0"/>
          <w:divBdr>
            <w:top w:val="none" w:sz="0" w:space="0" w:color="auto"/>
            <w:left w:val="none" w:sz="0" w:space="0" w:color="auto"/>
            <w:bottom w:val="none" w:sz="0" w:space="0" w:color="auto"/>
            <w:right w:val="none" w:sz="0" w:space="0" w:color="auto"/>
          </w:divBdr>
        </w:div>
        <w:div w:id="531309556">
          <w:marLeft w:val="0"/>
          <w:marRight w:val="0"/>
          <w:marTop w:val="0"/>
          <w:marBottom w:val="0"/>
          <w:divBdr>
            <w:top w:val="none" w:sz="0" w:space="0" w:color="auto"/>
            <w:left w:val="none" w:sz="0" w:space="0" w:color="auto"/>
            <w:bottom w:val="none" w:sz="0" w:space="0" w:color="auto"/>
            <w:right w:val="none" w:sz="0" w:space="0" w:color="auto"/>
          </w:divBdr>
        </w:div>
        <w:div w:id="541331910">
          <w:marLeft w:val="0"/>
          <w:marRight w:val="0"/>
          <w:marTop w:val="0"/>
          <w:marBottom w:val="0"/>
          <w:divBdr>
            <w:top w:val="none" w:sz="0" w:space="0" w:color="auto"/>
            <w:left w:val="none" w:sz="0" w:space="0" w:color="auto"/>
            <w:bottom w:val="none" w:sz="0" w:space="0" w:color="auto"/>
            <w:right w:val="none" w:sz="0" w:space="0" w:color="auto"/>
          </w:divBdr>
        </w:div>
        <w:div w:id="545945463">
          <w:marLeft w:val="0"/>
          <w:marRight w:val="0"/>
          <w:marTop w:val="0"/>
          <w:marBottom w:val="0"/>
          <w:divBdr>
            <w:top w:val="none" w:sz="0" w:space="0" w:color="auto"/>
            <w:left w:val="none" w:sz="0" w:space="0" w:color="auto"/>
            <w:bottom w:val="none" w:sz="0" w:space="0" w:color="auto"/>
            <w:right w:val="none" w:sz="0" w:space="0" w:color="auto"/>
          </w:divBdr>
        </w:div>
        <w:div w:id="565577033">
          <w:marLeft w:val="0"/>
          <w:marRight w:val="0"/>
          <w:marTop w:val="0"/>
          <w:marBottom w:val="0"/>
          <w:divBdr>
            <w:top w:val="none" w:sz="0" w:space="0" w:color="auto"/>
            <w:left w:val="none" w:sz="0" w:space="0" w:color="auto"/>
            <w:bottom w:val="none" w:sz="0" w:space="0" w:color="auto"/>
            <w:right w:val="none" w:sz="0" w:space="0" w:color="auto"/>
          </w:divBdr>
        </w:div>
        <w:div w:id="650793166">
          <w:marLeft w:val="0"/>
          <w:marRight w:val="0"/>
          <w:marTop w:val="0"/>
          <w:marBottom w:val="0"/>
          <w:divBdr>
            <w:top w:val="none" w:sz="0" w:space="0" w:color="auto"/>
            <w:left w:val="none" w:sz="0" w:space="0" w:color="auto"/>
            <w:bottom w:val="none" w:sz="0" w:space="0" w:color="auto"/>
            <w:right w:val="none" w:sz="0" w:space="0" w:color="auto"/>
          </w:divBdr>
        </w:div>
        <w:div w:id="673536965">
          <w:marLeft w:val="0"/>
          <w:marRight w:val="0"/>
          <w:marTop w:val="0"/>
          <w:marBottom w:val="0"/>
          <w:divBdr>
            <w:top w:val="none" w:sz="0" w:space="0" w:color="auto"/>
            <w:left w:val="none" w:sz="0" w:space="0" w:color="auto"/>
            <w:bottom w:val="none" w:sz="0" w:space="0" w:color="auto"/>
            <w:right w:val="none" w:sz="0" w:space="0" w:color="auto"/>
          </w:divBdr>
        </w:div>
        <w:div w:id="684866364">
          <w:marLeft w:val="0"/>
          <w:marRight w:val="0"/>
          <w:marTop w:val="0"/>
          <w:marBottom w:val="0"/>
          <w:divBdr>
            <w:top w:val="none" w:sz="0" w:space="0" w:color="auto"/>
            <w:left w:val="none" w:sz="0" w:space="0" w:color="auto"/>
            <w:bottom w:val="none" w:sz="0" w:space="0" w:color="auto"/>
            <w:right w:val="none" w:sz="0" w:space="0" w:color="auto"/>
          </w:divBdr>
        </w:div>
        <w:div w:id="713583938">
          <w:marLeft w:val="0"/>
          <w:marRight w:val="0"/>
          <w:marTop w:val="0"/>
          <w:marBottom w:val="0"/>
          <w:divBdr>
            <w:top w:val="none" w:sz="0" w:space="0" w:color="auto"/>
            <w:left w:val="none" w:sz="0" w:space="0" w:color="auto"/>
            <w:bottom w:val="none" w:sz="0" w:space="0" w:color="auto"/>
            <w:right w:val="none" w:sz="0" w:space="0" w:color="auto"/>
          </w:divBdr>
        </w:div>
        <w:div w:id="724571116">
          <w:marLeft w:val="0"/>
          <w:marRight w:val="0"/>
          <w:marTop w:val="0"/>
          <w:marBottom w:val="0"/>
          <w:divBdr>
            <w:top w:val="none" w:sz="0" w:space="0" w:color="auto"/>
            <w:left w:val="none" w:sz="0" w:space="0" w:color="auto"/>
            <w:bottom w:val="none" w:sz="0" w:space="0" w:color="auto"/>
            <w:right w:val="none" w:sz="0" w:space="0" w:color="auto"/>
          </w:divBdr>
        </w:div>
        <w:div w:id="731468837">
          <w:marLeft w:val="0"/>
          <w:marRight w:val="0"/>
          <w:marTop w:val="0"/>
          <w:marBottom w:val="0"/>
          <w:divBdr>
            <w:top w:val="none" w:sz="0" w:space="0" w:color="auto"/>
            <w:left w:val="none" w:sz="0" w:space="0" w:color="auto"/>
            <w:bottom w:val="none" w:sz="0" w:space="0" w:color="auto"/>
            <w:right w:val="none" w:sz="0" w:space="0" w:color="auto"/>
          </w:divBdr>
        </w:div>
        <w:div w:id="741146916">
          <w:marLeft w:val="0"/>
          <w:marRight w:val="0"/>
          <w:marTop w:val="0"/>
          <w:marBottom w:val="0"/>
          <w:divBdr>
            <w:top w:val="none" w:sz="0" w:space="0" w:color="auto"/>
            <w:left w:val="none" w:sz="0" w:space="0" w:color="auto"/>
            <w:bottom w:val="none" w:sz="0" w:space="0" w:color="auto"/>
            <w:right w:val="none" w:sz="0" w:space="0" w:color="auto"/>
          </w:divBdr>
        </w:div>
        <w:div w:id="772675980">
          <w:marLeft w:val="0"/>
          <w:marRight w:val="0"/>
          <w:marTop w:val="0"/>
          <w:marBottom w:val="0"/>
          <w:divBdr>
            <w:top w:val="none" w:sz="0" w:space="0" w:color="auto"/>
            <w:left w:val="none" w:sz="0" w:space="0" w:color="auto"/>
            <w:bottom w:val="none" w:sz="0" w:space="0" w:color="auto"/>
            <w:right w:val="none" w:sz="0" w:space="0" w:color="auto"/>
          </w:divBdr>
        </w:div>
        <w:div w:id="820804198">
          <w:marLeft w:val="0"/>
          <w:marRight w:val="0"/>
          <w:marTop w:val="0"/>
          <w:marBottom w:val="0"/>
          <w:divBdr>
            <w:top w:val="none" w:sz="0" w:space="0" w:color="auto"/>
            <w:left w:val="none" w:sz="0" w:space="0" w:color="auto"/>
            <w:bottom w:val="none" w:sz="0" w:space="0" w:color="auto"/>
            <w:right w:val="none" w:sz="0" w:space="0" w:color="auto"/>
          </w:divBdr>
        </w:div>
        <w:div w:id="823661406">
          <w:marLeft w:val="0"/>
          <w:marRight w:val="0"/>
          <w:marTop w:val="0"/>
          <w:marBottom w:val="0"/>
          <w:divBdr>
            <w:top w:val="none" w:sz="0" w:space="0" w:color="auto"/>
            <w:left w:val="none" w:sz="0" w:space="0" w:color="auto"/>
            <w:bottom w:val="none" w:sz="0" w:space="0" w:color="auto"/>
            <w:right w:val="none" w:sz="0" w:space="0" w:color="auto"/>
          </w:divBdr>
        </w:div>
        <w:div w:id="913510265">
          <w:marLeft w:val="0"/>
          <w:marRight w:val="0"/>
          <w:marTop w:val="0"/>
          <w:marBottom w:val="0"/>
          <w:divBdr>
            <w:top w:val="none" w:sz="0" w:space="0" w:color="auto"/>
            <w:left w:val="none" w:sz="0" w:space="0" w:color="auto"/>
            <w:bottom w:val="none" w:sz="0" w:space="0" w:color="auto"/>
            <w:right w:val="none" w:sz="0" w:space="0" w:color="auto"/>
          </w:divBdr>
        </w:div>
        <w:div w:id="935091650">
          <w:marLeft w:val="0"/>
          <w:marRight w:val="0"/>
          <w:marTop w:val="0"/>
          <w:marBottom w:val="0"/>
          <w:divBdr>
            <w:top w:val="none" w:sz="0" w:space="0" w:color="auto"/>
            <w:left w:val="none" w:sz="0" w:space="0" w:color="auto"/>
            <w:bottom w:val="none" w:sz="0" w:space="0" w:color="auto"/>
            <w:right w:val="none" w:sz="0" w:space="0" w:color="auto"/>
          </w:divBdr>
        </w:div>
        <w:div w:id="936015761">
          <w:marLeft w:val="0"/>
          <w:marRight w:val="0"/>
          <w:marTop w:val="0"/>
          <w:marBottom w:val="0"/>
          <w:divBdr>
            <w:top w:val="none" w:sz="0" w:space="0" w:color="auto"/>
            <w:left w:val="none" w:sz="0" w:space="0" w:color="auto"/>
            <w:bottom w:val="none" w:sz="0" w:space="0" w:color="auto"/>
            <w:right w:val="none" w:sz="0" w:space="0" w:color="auto"/>
          </w:divBdr>
        </w:div>
        <w:div w:id="951788497">
          <w:marLeft w:val="0"/>
          <w:marRight w:val="0"/>
          <w:marTop w:val="0"/>
          <w:marBottom w:val="0"/>
          <w:divBdr>
            <w:top w:val="none" w:sz="0" w:space="0" w:color="auto"/>
            <w:left w:val="none" w:sz="0" w:space="0" w:color="auto"/>
            <w:bottom w:val="none" w:sz="0" w:space="0" w:color="auto"/>
            <w:right w:val="none" w:sz="0" w:space="0" w:color="auto"/>
          </w:divBdr>
        </w:div>
        <w:div w:id="997808992">
          <w:marLeft w:val="0"/>
          <w:marRight w:val="0"/>
          <w:marTop w:val="0"/>
          <w:marBottom w:val="0"/>
          <w:divBdr>
            <w:top w:val="none" w:sz="0" w:space="0" w:color="auto"/>
            <w:left w:val="none" w:sz="0" w:space="0" w:color="auto"/>
            <w:bottom w:val="none" w:sz="0" w:space="0" w:color="auto"/>
            <w:right w:val="none" w:sz="0" w:space="0" w:color="auto"/>
          </w:divBdr>
        </w:div>
        <w:div w:id="1025910605">
          <w:marLeft w:val="0"/>
          <w:marRight w:val="0"/>
          <w:marTop w:val="0"/>
          <w:marBottom w:val="0"/>
          <w:divBdr>
            <w:top w:val="none" w:sz="0" w:space="0" w:color="auto"/>
            <w:left w:val="none" w:sz="0" w:space="0" w:color="auto"/>
            <w:bottom w:val="none" w:sz="0" w:space="0" w:color="auto"/>
            <w:right w:val="none" w:sz="0" w:space="0" w:color="auto"/>
          </w:divBdr>
        </w:div>
        <w:div w:id="1029523584">
          <w:marLeft w:val="0"/>
          <w:marRight w:val="0"/>
          <w:marTop w:val="0"/>
          <w:marBottom w:val="0"/>
          <w:divBdr>
            <w:top w:val="none" w:sz="0" w:space="0" w:color="auto"/>
            <w:left w:val="none" w:sz="0" w:space="0" w:color="auto"/>
            <w:bottom w:val="none" w:sz="0" w:space="0" w:color="auto"/>
            <w:right w:val="none" w:sz="0" w:space="0" w:color="auto"/>
          </w:divBdr>
        </w:div>
        <w:div w:id="1034038799">
          <w:marLeft w:val="0"/>
          <w:marRight w:val="0"/>
          <w:marTop w:val="0"/>
          <w:marBottom w:val="0"/>
          <w:divBdr>
            <w:top w:val="none" w:sz="0" w:space="0" w:color="auto"/>
            <w:left w:val="none" w:sz="0" w:space="0" w:color="auto"/>
            <w:bottom w:val="none" w:sz="0" w:space="0" w:color="auto"/>
            <w:right w:val="none" w:sz="0" w:space="0" w:color="auto"/>
          </w:divBdr>
        </w:div>
        <w:div w:id="1153763987">
          <w:marLeft w:val="0"/>
          <w:marRight w:val="0"/>
          <w:marTop w:val="0"/>
          <w:marBottom w:val="0"/>
          <w:divBdr>
            <w:top w:val="none" w:sz="0" w:space="0" w:color="auto"/>
            <w:left w:val="none" w:sz="0" w:space="0" w:color="auto"/>
            <w:bottom w:val="none" w:sz="0" w:space="0" w:color="auto"/>
            <w:right w:val="none" w:sz="0" w:space="0" w:color="auto"/>
          </w:divBdr>
        </w:div>
        <w:div w:id="1164128616">
          <w:marLeft w:val="0"/>
          <w:marRight w:val="0"/>
          <w:marTop w:val="0"/>
          <w:marBottom w:val="0"/>
          <w:divBdr>
            <w:top w:val="none" w:sz="0" w:space="0" w:color="auto"/>
            <w:left w:val="none" w:sz="0" w:space="0" w:color="auto"/>
            <w:bottom w:val="none" w:sz="0" w:space="0" w:color="auto"/>
            <w:right w:val="none" w:sz="0" w:space="0" w:color="auto"/>
          </w:divBdr>
        </w:div>
        <w:div w:id="1206017036">
          <w:marLeft w:val="0"/>
          <w:marRight w:val="0"/>
          <w:marTop w:val="0"/>
          <w:marBottom w:val="0"/>
          <w:divBdr>
            <w:top w:val="none" w:sz="0" w:space="0" w:color="auto"/>
            <w:left w:val="none" w:sz="0" w:space="0" w:color="auto"/>
            <w:bottom w:val="none" w:sz="0" w:space="0" w:color="auto"/>
            <w:right w:val="none" w:sz="0" w:space="0" w:color="auto"/>
          </w:divBdr>
        </w:div>
        <w:div w:id="1206719799">
          <w:marLeft w:val="0"/>
          <w:marRight w:val="0"/>
          <w:marTop w:val="0"/>
          <w:marBottom w:val="0"/>
          <w:divBdr>
            <w:top w:val="none" w:sz="0" w:space="0" w:color="auto"/>
            <w:left w:val="none" w:sz="0" w:space="0" w:color="auto"/>
            <w:bottom w:val="none" w:sz="0" w:space="0" w:color="auto"/>
            <w:right w:val="none" w:sz="0" w:space="0" w:color="auto"/>
          </w:divBdr>
        </w:div>
        <w:div w:id="1207595835">
          <w:marLeft w:val="0"/>
          <w:marRight w:val="0"/>
          <w:marTop w:val="0"/>
          <w:marBottom w:val="0"/>
          <w:divBdr>
            <w:top w:val="none" w:sz="0" w:space="0" w:color="auto"/>
            <w:left w:val="none" w:sz="0" w:space="0" w:color="auto"/>
            <w:bottom w:val="none" w:sz="0" w:space="0" w:color="auto"/>
            <w:right w:val="none" w:sz="0" w:space="0" w:color="auto"/>
          </w:divBdr>
        </w:div>
        <w:div w:id="1210189268">
          <w:marLeft w:val="0"/>
          <w:marRight w:val="0"/>
          <w:marTop w:val="0"/>
          <w:marBottom w:val="0"/>
          <w:divBdr>
            <w:top w:val="none" w:sz="0" w:space="0" w:color="auto"/>
            <w:left w:val="none" w:sz="0" w:space="0" w:color="auto"/>
            <w:bottom w:val="none" w:sz="0" w:space="0" w:color="auto"/>
            <w:right w:val="none" w:sz="0" w:space="0" w:color="auto"/>
          </w:divBdr>
        </w:div>
        <w:div w:id="1221862530">
          <w:marLeft w:val="0"/>
          <w:marRight w:val="0"/>
          <w:marTop w:val="0"/>
          <w:marBottom w:val="0"/>
          <w:divBdr>
            <w:top w:val="none" w:sz="0" w:space="0" w:color="auto"/>
            <w:left w:val="none" w:sz="0" w:space="0" w:color="auto"/>
            <w:bottom w:val="none" w:sz="0" w:space="0" w:color="auto"/>
            <w:right w:val="none" w:sz="0" w:space="0" w:color="auto"/>
          </w:divBdr>
        </w:div>
        <w:div w:id="1331789522">
          <w:marLeft w:val="0"/>
          <w:marRight w:val="0"/>
          <w:marTop w:val="0"/>
          <w:marBottom w:val="0"/>
          <w:divBdr>
            <w:top w:val="none" w:sz="0" w:space="0" w:color="auto"/>
            <w:left w:val="none" w:sz="0" w:space="0" w:color="auto"/>
            <w:bottom w:val="none" w:sz="0" w:space="0" w:color="auto"/>
            <w:right w:val="none" w:sz="0" w:space="0" w:color="auto"/>
          </w:divBdr>
        </w:div>
        <w:div w:id="1346715005">
          <w:marLeft w:val="0"/>
          <w:marRight w:val="0"/>
          <w:marTop w:val="0"/>
          <w:marBottom w:val="0"/>
          <w:divBdr>
            <w:top w:val="none" w:sz="0" w:space="0" w:color="auto"/>
            <w:left w:val="none" w:sz="0" w:space="0" w:color="auto"/>
            <w:bottom w:val="none" w:sz="0" w:space="0" w:color="auto"/>
            <w:right w:val="none" w:sz="0" w:space="0" w:color="auto"/>
          </w:divBdr>
        </w:div>
        <w:div w:id="1357341367">
          <w:marLeft w:val="0"/>
          <w:marRight w:val="0"/>
          <w:marTop w:val="0"/>
          <w:marBottom w:val="0"/>
          <w:divBdr>
            <w:top w:val="none" w:sz="0" w:space="0" w:color="auto"/>
            <w:left w:val="none" w:sz="0" w:space="0" w:color="auto"/>
            <w:bottom w:val="none" w:sz="0" w:space="0" w:color="auto"/>
            <w:right w:val="none" w:sz="0" w:space="0" w:color="auto"/>
          </w:divBdr>
        </w:div>
        <w:div w:id="1360663753">
          <w:marLeft w:val="0"/>
          <w:marRight w:val="0"/>
          <w:marTop w:val="0"/>
          <w:marBottom w:val="0"/>
          <w:divBdr>
            <w:top w:val="none" w:sz="0" w:space="0" w:color="auto"/>
            <w:left w:val="none" w:sz="0" w:space="0" w:color="auto"/>
            <w:bottom w:val="none" w:sz="0" w:space="0" w:color="auto"/>
            <w:right w:val="none" w:sz="0" w:space="0" w:color="auto"/>
          </w:divBdr>
        </w:div>
        <w:div w:id="1387409962">
          <w:marLeft w:val="0"/>
          <w:marRight w:val="0"/>
          <w:marTop w:val="0"/>
          <w:marBottom w:val="0"/>
          <w:divBdr>
            <w:top w:val="none" w:sz="0" w:space="0" w:color="auto"/>
            <w:left w:val="none" w:sz="0" w:space="0" w:color="auto"/>
            <w:bottom w:val="none" w:sz="0" w:space="0" w:color="auto"/>
            <w:right w:val="none" w:sz="0" w:space="0" w:color="auto"/>
          </w:divBdr>
        </w:div>
        <w:div w:id="1392146336">
          <w:marLeft w:val="0"/>
          <w:marRight w:val="0"/>
          <w:marTop w:val="0"/>
          <w:marBottom w:val="0"/>
          <w:divBdr>
            <w:top w:val="none" w:sz="0" w:space="0" w:color="auto"/>
            <w:left w:val="none" w:sz="0" w:space="0" w:color="auto"/>
            <w:bottom w:val="none" w:sz="0" w:space="0" w:color="auto"/>
            <w:right w:val="none" w:sz="0" w:space="0" w:color="auto"/>
          </w:divBdr>
        </w:div>
        <w:div w:id="1407411368">
          <w:marLeft w:val="0"/>
          <w:marRight w:val="0"/>
          <w:marTop w:val="0"/>
          <w:marBottom w:val="0"/>
          <w:divBdr>
            <w:top w:val="none" w:sz="0" w:space="0" w:color="auto"/>
            <w:left w:val="none" w:sz="0" w:space="0" w:color="auto"/>
            <w:bottom w:val="none" w:sz="0" w:space="0" w:color="auto"/>
            <w:right w:val="none" w:sz="0" w:space="0" w:color="auto"/>
          </w:divBdr>
        </w:div>
        <w:div w:id="1463113254">
          <w:marLeft w:val="0"/>
          <w:marRight w:val="0"/>
          <w:marTop w:val="0"/>
          <w:marBottom w:val="0"/>
          <w:divBdr>
            <w:top w:val="none" w:sz="0" w:space="0" w:color="auto"/>
            <w:left w:val="none" w:sz="0" w:space="0" w:color="auto"/>
            <w:bottom w:val="none" w:sz="0" w:space="0" w:color="auto"/>
            <w:right w:val="none" w:sz="0" w:space="0" w:color="auto"/>
          </w:divBdr>
        </w:div>
        <w:div w:id="1466120353">
          <w:marLeft w:val="0"/>
          <w:marRight w:val="0"/>
          <w:marTop w:val="0"/>
          <w:marBottom w:val="0"/>
          <w:divBdr>
            <w:top w:val="none" w:sz="0" w:space="0" w:color="auto"/>
            <w:left w:val="none" w:sz="0" w:space="0" w:color="auto"/>
            <w:bottom w:val="none" w:sz="0" w:space="0" w:color="auto"/>
            <w:right w:val="none" w:sz="0" w:space="0" w:color="auto"/>
          </w:divBdr>
        </w:div>
        <w:div w:id="1481848421">
          <w:marLeft w:val="0"/>
          <w:marRight w:val="0"/>
          <w:marTop w:val="0"/>
          <w:marBottom w:val="0"/>
          <w:divBdr>
            <w:top w:val="none" w:sz="0" w:space="0" w:color="auto"/>
            <w:left w:val="none" w:sz="0" w:space="0" w:color="auto"/>
            <w:bottom w:val="none" w:sz="0" w:space="0" w:color="auto"/>
            <w:right w:val="none" w:sz="0" w:space="0" w:color="auto"/>
          </w:divBdr>
        </w:div>
        <w:div w:id="1546602773">
          <w:marLeft w:val="0"/>
          <w:marRight w:val="0"/>
          <w:marTop w:val="0"/>
          <w:marBottom w:val="0"/>
          <w:divBdr>
            <w:top w:val="none" w:sz="0" w:space="0" w:color="auto"/>
            <w:left w:val="none" w:sz="0" w:space="0" w:color="auto"/>
            <w:bottom w:val="none" w:sz="0" w:space="0" w:color="auto"/>
            <w:right w:val="none" w:sz="0" w:space="0" w:color="auto"/>
          </w:divBdr>
        </w:div>
        <w:div w:id="1560751644">
          <w:marLeft w:val="0"/>
          <w:marRight w:val="0"/>
          <w:marTop w:val="0"/>
          <w:marBottom w:val="0"/>
          <w:divBdr>
            <w:top w:val="none" w:sz="0" w:space="0" w:color="auto"/>
            <w:left w:val="none" w:sz="0" w:space="0" w:color="auto"/>
            <w:bottom w:val="none" w:sz="0" w:space="0" w:color="auto"/>
            <w:right w:val="none" w:sz="0" w:space="0" w:color="auto"/>
          </w:divBdr>
        </w:div>
        <w:div w:id="1579442822">
          <w:marLeft w:val="0"/>
          <w:marRight w:val="0"/>
          <w:marTop w:val="0"/>
          <w:marBottom w:val="0"/>
          <w:divBdr>
            <w:top w:val="none" w:sz="0" w:space="0" w:color="auto"/>
            <w:left w:val="none" w:sz="0" w:space="0" w:color="auto"/>
            <w:bottom w:val="none" w:sz="0" w:space="0" w:color="auto"/>
            <w:right w:val="none" w:sz="0" w:space="0" w:color="auto"/>
          </w:divBdr>
        </w:div>
        <w:div w:id="1581016004">
          <w:marLeft w:val="0"/>
          <w:marRight w:val="0"/>
          <w:marTop w:val="0"/>
          <w:marBottom w:val="0"/>
          <w:divBdr>
            <w:top w:val="none" w:sz="0" w:space="0" w:color="auto"/>
            <w:left w:val="none" w:sz="0" w:space="0" w:color="auto"/>
            <w:bottom w:val="none" w:sz="0" w:space="0" w:color="auto"/>
            <w:right w:val="none" w:sz="0" w:space="0" w:color="auto"/>
          </w:divBdr>
        </w:div>
        <w:div w:id="1591112002">
          <w:marLeft w:val="0"/>
          <w:marRight w:val="0"/>
          <w:marTop w:val="0"/>
          <w:marBottom w:val="0"/>
          <w:divBdr>
            <w:top w:val="none" w:sz="0" w:space="0" w:color="auto"/>
            <w:left w:val="none" w:sz="0" w:space="0" w:color="auto"/>
            <w:bottom w:val="none" w:sz="0" w:space="0" w:color="auto"/>
            <w:right w:val="none" w:sz="0" w:space="0" w:color="auto"/>
          </w:divBdr>
        </w:div>
        <w:div w:id="1592276541">
          <w:marLeft w:val="0"/>
          <w:marRight w:val="0"/>
          <w:marTop w:val="0"/>
          <w:marBottom w:val="0"/>
          <w:divBdr>
            <w:top w:val="none" w:sz="0" w:space="0" w:color="auto"/>
            <w:left w:val="none" w:sz="0" w:space="0" w:color="auto"/>
            <w:bottom w:val="none" w:sz="0" w:space="0" w:color="auto"/>
            <w:right w:val="none" w:sz="0" w:space="0" w:color="auto"/>
          </w:divBdr>
        </w:div>
        <w:div w:id="1635215967">
          <w:marLeft w:val="0"/>
          <w:marRight w:val="0"/>
          <w:marTop w:val="0"/>
          <w:marBottom w:val="0"/>
          <w:divBdr>
            <w:top w:val="none" w:sz="0" w:space="0" w:color="auto"/>
            <w:left w:val="none" w:sz="0" w:space="0" w:color="auto"/>
            <w:bottom w:val="none" w:sz="0" w:space="0" w:color="auto"/>
            <w:right w:val="none" w:sz="0" w:space="0" w:color="auto"/>
          </w:divBdr>
        </w:div>
        <w:div w:id="1663661121">
          <w:marLeft w:val="0"/>
          <w:marRight w:val="0"/>
          <w:marTop w:val="0"/>
          <w:marBottom w:val="0"/>
          <w:divBdr>
            <w:top w:val="none" w:sz="0" w:space="0" w:color="auto"/>
            <w:left w:val="none" w:sz="0" w:space="0" w:color="auto"/>
            <w:bottom w:val="none" w:sz="0" w:space="0" w:color="auto"/>
            <w:right w:val="none" w:sz="0" w:space="0" w:color="auto"/>
          </w:divBdr>
        </w:div>
        <w:div w:id="1667319703">
          <w:marLeft w:val="0"/>
          <w:marRight w:val="0"/>
          <w:marTop w:val="0"/>
          <w:marBottom w:val="0"/>
          <w:divBdr>
            <w:top w:val="none" w:sz="0" w:space="0" w:color="auto"/>
            <w:left w:val="none" w:sz="0" w:space="0" w:color="auto"/>
            <w:bottom w:val="none" w:sz="0" w:space="0" w:color="auto"/>
            <w:right w:val="none" w:sz="0" w:space="0" w:color="auto"/>
          </w:divBdr>
        </w:div>
        <w:div w:id="1669137230">
          <w:marLeft w:val="0"/>
          <w:marRight w:val="0"/>
          <w:marTop w:val="0"/>
          <w:marBottom w:val="0"/>
          <w:divBdr>
            <w:top w:val="none" w:sz="0" w:space="0" w:color="auto"/>
            <w:left w:val="none" w:sz="0" w:space="0" w:color="auto"/>
            <w:bottom w:val="none" w:sz="0" w:space="0" w:color="auto"/>
            <w:right w:val="none" w:sz="0" w:space="0" w:color="auto"/>
          </w:divBdr>
        </w:div>
        <w:div w:id="1685352693">
          <w:marLeft w:val="0"/>
          <w:marRight w:val="0"/>
          <w:marTop w:val="0"/>
          <w:marBottom w:val="0"/>
          <w:divBdr>
            <w:top w:val="none" w:sz="0" w:space="0" w:color="auto"/>
            <w:left w:val="none" w:sz="0" w:space="0" w:color="auto"/>
            <w:bottom w:val="none" w:sz="0" w:space="0" w:color="auto"/>
            <w:right w:val="none" w:sz="0" w:space="0" w:color="auto"/>
          </w:divBdr>
        </w:div>
        <w:div w:id="1704473349">
          <w:marLeft w:val="0"/>
          <w:marRight w:val="0"/>
          <w:marTop w:val="0"/>
          <w:marBottom w:val="0"/>
          <w:divBdr>
            <w:top w:val="none" w:sz="0" w:space="0" w:color="auto"/>
            <w:left w:val="none" w:sz="0" w:space="0" w:color="auto"/>
            <w:bottom w:val="none" w:sz="0" w:space="0" w:color="auto"/>
            <w:right w:val="none" w:sz="0" w:space="0" w:color="auto"/>
          </w:divBdr>
        </w:div>
        <w:div w:id="1758018287">
          <w:marLeft w:val="0"/>
          <w:marRight w:val="0"/>
          <w:marTop w:val="0"/>
          <w:marBottom w:val="0"/>
          <w:divBdr>
            <w:top w:val="none" w:sz="0" w:space="0" w:color="auto"/>
            <w:left w:val="none" w:sz="0" w:space="0" w:color="auto"/>
            <w:bottom w:val="none" w:sz="0" w:space="0" w:color="auto"/>
            <w:right w:val="none" w:sz="0" w:space="0" w:color="auto"/>
          </w:divBdr>
        </w:div>
        <w:div w:id="1777558974">
          <w:marLeft w:val="0"/>
          <w:marRight w:val="0"/>
          <w:marTop w:val="0"/>
          <w:marBottom w:val="0"/>
          <w:divBdr>
            <w:top w:val="none" w:sz="0" w:space="0" w:color="auto"/>
            <w:left w:val="none" w:sz="0" w:space="0" w:color="auto"/>
            <w:bottom w:val="none" w:sz="0" w:space="0" w:color="auto"/>
            <w:right w:val="none" w:sz="0" w:space="0" w:color="auto"/>
          </w:divBdr>
        </w:div>
        <w:div w:id="1799837585">
          <w:marLeft w:val="0"/>
          <w:marRight w:val="0"/>
          <w:marTop w:val="0"/>
          <w:marBottom w:val="0"/>
          <w:divBdr>
            <w:top w:val="none" w:sz="0" w:space="0" w:color="auto"/>
            <w:left w:val="none" w:sz="0" w:space="0" w:color="auto"/>
            <w:bottom w:val="none" w:sz="0" w:space="0" w:color="auto"/>
            <w:right w:val="none" w:sz="0" w:space="0" w:color="auto"/>
          </w:divBdr>
        </w:div>
        <w:div w:id="1848061341">
          <w:marLeft w:val="0"/>
          <w:marRight w:val="0"/>
          <w:marTop w:val="0"/>
          <w:marBottom w:val="0"/>
          <w:divBdr>
            <w:top w:val="none" w:sz="0" w:space="0" w:color="auto"/>
            <w:left w:val="none" w:sz="0" w:space="0" w:color="auto"/>
            <w:bottom w:val="none" w:sz="0" w:space="0" w:color="auto"/>
            <w:right w:val="none" w:sz="0" w:space="0" w:color="auto"/>
          </w:divBdr>
        </w:div>
        <w:div w:id="1850366680">
          <w:marLeft w:val="0"/>
          <w:marRight w:val="0"/>
          <w:marTop w:val="0"/>
          <w:marBottom w:val="0"/>
          <w:divBdr>
            <w:top w:val="none" w:sz="0" w:space="0" w:color="auto"/>
            <w:left w:val="none" w:sz="0" w:space="0" w:color="auto"/>
            <w:bottom w:val="none" w:sz="0" w:space="0" w:color="auto"/>
            <w:right w:val="none" w:sz="0" w:space="0" w:color="auto"/>
          </w:divBdr>
        </w:div>
        <w:div w:id="1857881818">
          <w:marLeft w:val="0"/>
          <w:marRight w:val="0"/>
          <w:marTop w:val="0"/>
          <w:marBottom w:val="0"/>
          <w:divBdr>
            <w:top w:val="none" w:sz="0" w:space="0" w:color="auto"/>
            <w:left w:val="none" w:sz="0" w:space="0" w:color="auto"/>
            <w:bottom w:val="none" w:sz="0" w:space="0" w:color="auto"/>
            <w:right w:val="none" w:sz="0" w:space="0" w:color="auto"/>
          </w:divBdr>
        </w:div>
        <w:div w:id="1922713166">
          <w:marLeft w:val="0"/>
          <w:marRight w:val="0"/>
          <w:marTop w:val="0"/>
          <w:marBottom w:val="0"/>
          <w:divBdr>
            <w:top w:val="none" w:sz="0" w:space="0" w:color="auto"/>
            <w:left w:val="none" w:sz="0" w:space="0" w:color="auto"/>
            <w:bottom w:val="none" w:sz="0" w:space="0" w:color="auto"/>
            <w:right w:val="none" w:sz="0" w:space="0" w:color="auto"/>
          </w:divBdr>
        </w:div>
        <w:div w:id="1928340586">
          <w:marLeft w:val="0"/>
          <w:marRight w:val="0"/>
          <w:marTop w:val="0"/>
          <w:marBottom w:val="0"/>
          <w:divBdr>
            <w:top w:val="none" w:sz="0" w:space="0" w:color="auto"/>
            <w:left w:val="none" w:sz="0" w:space="0" w:color="auto"/>
            <w:bottom w:val="none" w:sz="0" w:space="0" w:color="auto"/>
            <w:right w:val="none" w:sz="0" w:space="0" w:color="auto"/>
          </w:divBdr>
        </w:div>
        <w:div w:id="1971744406">
          <w:marLeft w:val="0"/>
          <w:marRight w:val="0"/>
          <w:marTop w:val="0"/>
          <w:marBottom w:val="0"/>
          <w:divBdr>
            <w:top w:val="none" w:sz="0" w:space="0" w:color="auto"/>
            <w:left w:val="none" w:sz="0" w:space="0" w:color="auto"/>
            <w:bottom w:val="none" w:sz="0" w:space="0" w:color="auto"/>
            <w:right w:val="none" w:sz="0" w:space="0" w:color="auto"/>
          </w:divBdr>
        </w:div>
        <w:div w:id="1978879908">
          <w:marLeft w:val="0"/>
          <w:marRight w:val="0"/>
          <w:marTop w:val="0"/>
          <w:marBottom w:val="0"/>
          <w:divBdr>
            <w:top w:val="none" w:sz="0" w:space="0" w:color="auto"/>
            <w:left w:val="none" w:sz="0" w:space="0" w:color="auto"/>
            <w:bottom w:val="none" w:sz="0" w:space="0" w:color="auto"/>
            <w:right w:val="none" w:sz="0" w:space="0" w:color="auto"/>
          </w:divBdr>
        </w:div>
        <w:div w:id="1988508056">
          <w:marLeft w:val="0"/>
          <w:marRight w:val="0"/>
          <w:marTop w:val="0"/>
          <w:marBottom w:val="0"/>
          <w:divBdr>
            <w:top w:val="none" w:sz="0" w:space="0" w:color="auto"/>
            <w:left w:val="none" w:sz="0" w:space="0" w:color="auto"/>
            <w:bottom w:val="none" w:sz="0" w:space="0" w:color="auto"/>
            <w:right w:val="none" w:sz="0" w:space="0" w:color="auto"/>
          </w:divBdr>
        </w:div>
      </w:divsChild>
    </w:div>
    <w:div w:id="189146930">
      <w:bodyDiv w:val="1"/>
      <w:marLeft w:val="0"/>
      <w:marRight w:val="0"/>
      <w:marTop w:val="0"/>
      <w:marBottom w:val="0"/>
      <w:divBdr>
        <w:top w:val="none" w:sz="0" w:space="0" w:color="auto"/>
        <w:left w:val="none" w:sz="0" w:space="0" w:color="auto"/>
        <w:bottom w:val="none" w:sz="0" w:space="0" w:color="auto"/>
        <w:right w:val="none" w:sz="0" w:space="0" w:color="auto"/>
      </w:divBdr>
    </w:div>
    <w:div w:id="189219352">
      <w:bodyDiv w:val="1"/>
      <w:marLeft w:val="0"/>
      <w:marRight w:val="0"/>
      <w:marTop w:val="0"/>
      <w:marBottom w:val="0"/>
      <w:divBdr>
        <w:top w:val="none" w:sz="0" w:space="0" w:color="auto"/>
        <w:left w:val="none" w:sz="0" w:space="0" w:color="auto"/>
        <w:bottom w:val="none" w:sz="0" w:space="0" w:color="auto"/>
        <w:right w:val="none" w:sz="0" w:space="0" w:color="auto"/>
      </w:divBdr>
    </w:div>
    <w:div w:id="189539679">
      <w:bodyDiv w:val="1"/>
      <w:marLeft w:val="0"/>
      <w:marRight w:val="0"/>
      <w:marTop w:val="0"/>
      <w:marBottom w:val="0"/>
      <w:divBdr>
        <w:top w:val="none" w:sz="0" w:space="0" w:color="auto"/>
        <w:left w:val="none" w:sz="0" w:space="0" w:color="auto"/>
        <w:bottom w:val="none" w:sz="0" w:space="0" w:color="auto"/>
        <w:right w:val="none" w:sz="0" w:space="0" w:color="auto"/>
      </w:divBdr>
    </w:div>
    <w:div w:id="189610745">
      <w:bodyDiv w:val="1"/>
      <w:marLeft w:val="0"/>
      <w:marRight w:val="0"/>
      <w:marTop w:val="0"/>
      <w:marBottom w:val="0"/>
      <w:divBdr>
        <w:top w:val="none" w:sz="0" w:space="0" w:color="auto"/>
        <w:left w:val="none" w:sz="0" w:space="0" w:color="auto"/>
        <w:bottom w:val="none" w:sz="0" w:space="0" w:color="auto"/>
        <w:right w:val="none" w:sz="0" w:space="0" w:color="auto"/>
      </w:divBdr>
    </w:div>
    <w:div w:id="190266419">
      <w:bodyDiv w:val="1"/>
      <w:marLeft w:val="0"/>
      <w:marRight w:val="0"/>
      <w:marTop w:val="0"/>
      <w:marBottom w:val="0"/>
      <w:divBdr>
        <w:top w:val="none" w:sz="0" w:space="0" w:color="auto"/>
        <w:left w:val="none" w:sz="0" w:space="0" w:color="auto"/>
        <w:bottom w:val="none" w:sz="0" w:space="0" w:color="auto"/>
        <w:right w:val="none" w:sz="0" w:space="0" w:color="auto"/>
      </w:divBdr>
    </w:div>
    <w:div w:id="190534528">
      <w:bodyDiv w:val="1"/>
      <w:marLeft w:val="0"/>
      <w:marRight w:val="0"/>
      <w:marTop w:val="0"/>
      <w:marBottom w:val="0"/>
      <w:divBdr>
        <w:top w:val="none" w:sz="0" w:space="0" w:color="auto"/>
        <w:left w:val="none" w:sz="0" w:space="0" w:color="auto"/>
        <w:bottom w:val="none" w:sz="0" w:space="0" w:color="auto"/>
        <w:right w:val="none" w:sz="0" w:space="0" w:color="auto"/>
      </w:divBdr>
    </w:div>
    <w:div w:id="190650541">
      <w:bodyDiv w:val="1"/>
      <w:marLeft w:val="0"/>
      <w:marRight w:val="0"/>
      <w:marTop w:val="0"/>
      <w:marBottom w:val="0"/>
      <w:divBdr>
        <w:top w:val="none" w:sz="0" w:space="0" w:color="auto"/>
        <w:left w:val="none" w:sz="0" w:space="0" w:color="auto"/>
        <w:bottom w:val="none" w:sz="0" w:space="0" w:color="auto"/>
        <w:right w:val="none" w:sz="0" w:space="0" w:color="auto"/>
      </w:divBdr>
      <w:divsChild>
        <w:div w:id="48846094">
          <w:marLeft w:val="0"/>
          <w:marRight w:val="0"/>
          <w:marTop w:val="0"/>
          <w:marBottom w:val="0"/>
          <w:divBdr>
            <w:top w:val="none" w:sz="0" w:space="0" w:color="auto"/>
            <w:left w:val="none" w:sz="0" w:space="0" w:color="auto"/>
            <w:bottom w:val="none" w:sz="0" w:space="0" w:color="auto"/>
            <w:right w:val="none" w:sz="0" w:space="0" w:color="auto"/>
          </w:divBdr>
        </w:div>
        <w:div w:id="51081404">
          <w:marLeft w:val="0"/>
          <w:marRight w:val="0"/>
          <w:marTop w:val="0"/>
          <w:marBottom w:val="0"/>
          <w:divBdr>
            <w:top w:val="none" w:sz="0" w:space="0" w:color="auto"/>
            <w:left w:val="none" w:sz="0" w:space="0" w:color="auto"/>
            <w:bottom w:val="none" w:sz="0" w:space="0" w:color="auto"/>
            <w:right w:val="none" w:sz="0" w:space="0" w:color="auto"/>
          </w:divBdr>
        </w:div>
        <w:div w:id="76363966">
          <w:marLeft w:val="0"/>
          <w:marRight w:val="0"/>
          <w:marTop w:val="0"/>
          <w:marBottom w:val="0"/>
          <w:divBdr>
            <w:top w:val="none" w:sz="0" w:space="0" w:color="auto"/>
            <w:left w:val="none" w:sz="0" w:space="0" w:color="auto"/>
            <w:bottom w:val="none" w:sz="0" w:space="0" w:color="auto"/>
            <w:right w:val="none" w:sz="0" w:space="0" w:color="auto"/>
          </w:divBdr>
        </w:div>
        <w:div w:id="82724877">
          <w:marLeft w:val="0"/>
          <w:marRight w:val="0"/>
          <w:marTop w:val="0"/>
          <w:marBottom w:val="0"/>
          <w:divBdr>
            <w:top w:val="none" w:sz="0" w:space="0" w:color="auto"/>
            <w:left w:val="none" w:sz="0" w:space="0" w:color="auto"/>
            <w:bottom w:val="none" w:sz="0" w:space="0" w:color="auto"/>
            <w:right w:val="none" w:sz="0" w:space="0" w:color="auto"/>
          </w:divBdr>
        </w:div>
        <w:div w:id="104272760">
          <w:marLeft w:val="0"/>
          <w:marRight w:val="0"/>
          <w:marTop w:val="0"/>
          <w:marBottom w:val="0"/>
          <w:divBdr>
            <w:top w:val="none" w:sz="0" w:space="0" w:color="auto"/>
            <w:left w:val="none" w:sz="0" w:space="0" w:color="auto"/>
            <w:bottom w:val="none" w:sz="0" w:space="0" w:color="auto"/>
            <w:right w:val="none" w:sz="0" w:space="0" w:color="auto"/>
          </w:divBdr>
        </w:div>
        <w:div w:id="106393678">
          <w:marLeft w:val="0"/>
          <w:marRight w:val="0"/>
          <w:marTop w:val="0"/>
          <w:marBottom w:val="0"/>
          <w:divBdr>
            <w:top w:val="none" w:sz="0" w:space="0" w:color="auto"/>
            <w:left w:val="none" w:sz="0" w:space="0" w:color="auto"/>
            <w:bottom w:val="none" w:sz="0" w:space="0" w:color="auto"/>
            <w:right w:val="none" w:sz="0" w:space="0" w:color="auto"/>
          </w:divBdr>
        </w:div>
        <w:div w:id="111360167">
          <w:marLeft w:val="0"/>
          <w:marRight w:val="0"/>
          <w:marTop w:val="0"/>
          <w:marBottom w:val="0"/>
          <w:divBdr>
            <w:top w:val="none" w:sz="0" w:space="0" w:color="auto"/>
            <w:left w:val="none" w:sz="0" w:space="0" w:color="auto"/>
            <w:bottom w:val="none" w:sz="0" w:space="0" w:color="auto"/>
            <w:right w:val="none" w:sz="0" w:space="0" w:color="auto"/>
          </w:divBdr>
        </w:div>
        <w:div w:id="129785171">
          <w:marLeft w:val="0"/>
          <w:marRight w:val="0"/>
          <w:marTop w:val="0"/>
          <w:marBottom w:val="0"/>
          <w:divBdr>
            <w:top w:val="none" w:sz="0" w:space="0" w:color="auto"/>
            <w:left w:val="none" w:sz="0" w:space="0" w:color="auto"/>
            <w:bottom w:val="none" w:sz="0" w:space="0" w:color="auto"/>
            <w:right w:val="none" w:sz="0" w:space="0" w:color="auto"/>
          </w:divBdr>
        </w:div>
        <w:div w:id="154150882">
          <w:marLeft w:val="0"/>
          <w:marRight w:val="0"/>
          <w:marTop w:val="0"/>
          <w:marBottom w:val="0"/>
          <w:divBdr>
            <w:top w:val="none" w:sz="0" w:space="0" w:color="auto"/>
            <w:left w:val="none" w:sz="0" w:space="0" w:color="auto"/>
            <w:bottom w:val="none" w:sz="0" w:space="0" w:color="auto"/>
            <w:right w:val="none" w:sz="0" w:space="0" w:color="auto"/>
          </w:divBdr>
        </w:div>
        <w:div w:id="156919483">
          <w:marLeft w:val="0"/>
          <w:marRight w:val="0"/>
          <w:marTop w:val="0"/>
          <w:marBottom w:val="0"/>
          <w:divBdr>
            <w:top w:val="none" w:sz="0" w:space="0" w:color="auto"/>
            <w:left w:val="none" w:sz="0" w:space="0" w:color="auto"/>
            <w:bottom w:val="none" w:sz="0" w:space="0" w:color="auto"/>
            <w:right w:val="none" w:sz="0" w:space="0" w:color="auto"/>
          </w:divBdr>
        </w:div>
        <w:div w:id="177618053">
          <w:marLeft w:val="0"/>
          <w:marRight w:val="0"/>
          <w:marTop w:val="0"/>
          <w:marBottom w:val="0"/>
          <w:divBdr>
            <w:top w:val="none" w:sz="0" w:space="0" w:color="auto"/>
            <w:left w:val="none" w:sz="0" w:space="0" w:color="auto"/>
            <w:bottom w:val="none" w:sz="0" w:space="0" w:color="auto"/>
            <w:right w:val="none" w:sz="0" w:space="0" w:color="auto"/>
          </w:divBdr>
        </w:div>
        <w:div w:id="212041030">
          <w:marLeft w:val="0"/>
          <w:marRight w:val="0"/>
          <w:marTop w:val="0"/>
          <w:marBottom w:val="0"/>
          <w:divBdr>
            <w:top w:val="none" w:sz="0" w:space="0" w:color="auto"/>
            <w:left w:val="none" w:sz="0" w:space="0" w:color="auto"/>
            <w:bottom w:val="none" w:sz="0" w:space="0" w:color="auto"/>
            <w:right w:val="none" w:sz="0" w:space="0" w:color="auto"/>
          </w:divBdr>
        </w:div>
        <w:div w:id="250505887">
          <w:marLeft w:val="0"/>
          <w:marRight w:val="0"/>
          <w:marTop w:val="0"/>
          <w:marBottom w:val="0"/>
          <w:divBdr>
            <w:top w:val="none" w:sz="0" w:space="0" w:color="auto"/>
            <w:left w:val="none" w:sz="0" w:space="0" w:color="auto"/>
            <w:bottom w:val="none" w:sz="0" w:space="0" w:color="auto"/>
            <w:right w:val="none" w:sz="0" w:space="0" w:color="auto"/>
          </w:divBdr>
        </w:div>
        <w:div w:id="258611793">
          <w:marLeft w:val="0"/>
          <w:marRight w:val="0"/>
          <w:marTop w:val="0"/>
          <w:marBottom w:val="0"/>
          <w:divBdr>
            <w:top w:val="none" w:sz="0" w:space="0" w:color="auto"/>
            <w:left w:val="none" w:sz="0" w:space="0" w:color="auto"/>
            <w:bottom w:val="none" w:sz="0" w:space="0" w:color="auto"/>
            <w:right w:val="none" w:sz="0" w:space="0" w:color="auto"/>
          </w:divBdr>
        </w:div>
        <w:div w:id="309789934">
          <w:marLeft w:val="0"/>
          <w:marRight w:val="0"/>
          <w:marTop w:val="0"/>
          <w:marBottom w:val="0"/>
          <w:divBdr>
            <w:top w:val="none" w:sz="0" w:space="0" w:color="auto"/>
            <w:left w:val="none" w:sz="0" w:space="0" w:color="auto"/>
            <w:bottom w:val="none" w:sz="0" w:space="0" w:color="auto"/>
            <w:right w:val="none" w:sz="0" w:space="0" w:color="auto"/>
          </w:divBdr>
        </w:div>
        <w:div w:id="331102340">
          <w:marLeft w:val="0"/>
          <w:marRight w:val="0"/>
          <w:marTop w:val="0"/>
          <w:marBottom w:val="0"/>
          <w:divBdr>
            <w:top w:val="none" w:sz="0" w:space="0" w:color="auto"/>
            <w:left w:val="none" w:sz="0" w:space="0" w:color="auto"/>
            <w:bottom w:val="none" w:sz="0" w:space="0" w:color="auto"/>
            <w:right w:val="none" w:sz="0" w:space="0" w:color="auto"/>
          </w:divBdr>
        </w:div>
        <w:div w:id="332220967">
          <w:marLeft w:val="0"/>
          <w:marRight w:val="0"/>
          <w:marTop w:val="0"/>
          <w:marBottom w:val="0"/>
          <w:divBdr>
            <w:top w:val="none" w:sz="0" w:space="0" w:color="auto"/>
            <w:left w:val="none" w:sz="0" w:space="0" w:color="auto"/>
            <w:bottom w:val="none" w:sz="0" w:space="0" w:color="auto"/>
            <w:right w:val="none" w:sz="0" w:space="0" w:color="auto"/>
          </w:divBdr>
        </w:div>
        <w:div w:id="337201677">
          <w:marLeft w:val="0"/>
          <w:marRight w:val="0"/>
          <w:marTop w:val="0"/>
          <w:marBottom w:val="0"/>
          <w:divBdr>
            <w:top w:val="none" w:sz="0" w:space="0" w:color="auto"/>
            <w:left w:val="none" w:sz="0" w:space="0" w:color="auto"/>
            <w:bottom w:val="none" w:sz="0" w:space="0" w:color="auto"/>
            <w:right w:val="none" w:sz="0" w:space="0" w:color="auto"/>
          </w:divBdr>
        </w:div>
        <w:div w:id="363560746">
          <w:marLeft w:val="0"/>
          <w:marRight w:val="0"/>
          <w:marTop w:val="0"/>
          <w:marBottom w:val="0"/>
          <w:divBdr>
            <w:top w:val="none" w:sz="0" w:space="0" w:color="auto"/>
            <w:left w:val="none" w:sz="0" w:space="0" w:color="auto"/>
            <w:bottom w:val="none" w:sz="0" w:space="0" w:color="auto"/>
            <w:right w:val="none" w:sz="0" w:space="0" w:color="auto"/>
          </w:divBdr>
        </w:div>
        <w:div w:id="387195279">
          <w:marLeft w:val="0"/>
          <w:marRight w:val="0"/>
          <w:marTop w:val="0"/>
          <w:marBottom w:val="0"/>
          <w:divBdr>
            <w:top w:val="none" w:sz="0" w:space="0" w:color="auto"/>
            <w:left w:val="none" w:sz="0" w:space="0" w:color="auto"/>
            <w:bottom w:val="none" w:sz="0" w:space="0" w:color="auto"/>
            <w:right w:val="none" w:sz="0" w:space="0" w:color="auto"/>
          </w:divBdr>
        </w:div>
        <w:div w:id="445082945">
          <w:marLeft w:val="0"/>
          <w:marRight w:val="0"/>
          <w:marTop w:val="0"/>
          <w:marBottom w:val="0"/>
          <w:divBdr>
            <w:top w:val="none" w:sz="0" w:space="0" w:color="auto"/>
            <w:left w:val="none" w:sz="0" w:space="0" w:color="auto"/>
            <w:bottom w:val="none" w:sz="0" w:space="0" w:color="auto"/>
            <w:right w:val="none" w:sz="0" w:space="0" w:color="auto"/>
          </w:divBdr>
        </w:div>
        <w:div w:id="465706320">
          <w:marLeft w:val="0"/>
          <w:marRight w:val="0"/>
          <w:marTop w:val="0"/>
          <w:marBottom w:val="0"/>
          <w:divBdr>
            <w:top w:val="none" w:sz="0" w:space="0" w:color="auto"/>
            <w:left w:val="none" w:sz="0" w:space="0" w:color="auto"/>
            <w:bottom w:val="none" w:sz="0" w:space="0" w:color="auto"/>
            <w:right w:val="none" w:sz="0" w:space="0" w:color="auto"/>
          </w:divBdr>
        </w:div>
        <w:div w:id="478890105">
          <w:marLeft w:val="0"/>
          <w:marRight w:val="0"/>
          <w:marTop w:val="0"/>
          <w:marBottom w:val="0"/>
          <w:divBdr>
            <w:top w:val="none" w:sz="0" w:space="0" w:color="auto"/>
            <w:left w:val="none" w:sz="0" w:space="0" w:color="auto"/>
            <w:bottom w:val="none" w:sz="0" w:space="0" w:color="auto"/>
            <w:right w:val="none" w:sz="0" w:space="0" w:color="auto"/>
          </w:divBdr>
        </w:div>
        <w:div w:id="498664660">
          <w:marLeft w:val="0"/>
          <w:marRight w:val="0"/>
          <w:marTop w:val="0"/>
          <w:marBottom w:val="0"/>
          <w:divBdr>
            <w:top w:val="none" w:sz="0" w:space="0" w:color="auto"/>
            <w:left w:val="none" w:sz="0" w:space="0" w:color="auto"/>
            <w:bottom w:val="none" w:sz="0" w:space="0" w:color="auto"/>
            <w:right w:val="none" w:sz="0" w:space="0" w:color="auto"/>
          </w:divBdr>
        </w:div>
        <w:div w:id="528837600">
          <w:marLeft w:val="0"/>
          <w:marRight w:val="0"/>
          <w:marTop w:val="0"/>
          <w:marBottom w:val="0"/>
          <w:divBdr>
            <w:top w:val="none" w:sz="0" w:space="0" w:color="auto"/>
            <w:left w:val="none" w:sz="0" w:space="0" w:color="auto"/>
            <w:bottom w:val="none" w:sz="0" w:space="0" w:color="auto"/>
            <w:right w:val="none" w:sz="0" w:space="0" w:color="auto"/>
          </w:divBdr>
        </w:div>
        <w:div w:id="528907653">
          <w:marLeft w:val="0"/>
          <w:marRight w:val="0"/>
          <w:marTop w:val="0"/>
          <w:marBottom w:val="0"/>
          <w:divBdr>
            <w:top w:val="none" w:sz="0" w:space="0" w:color="auto"/>
            <w:left w:val="none" w:sz="0" w:space="0" w:color="auto"/>
            <w:bottom w:val="none" w:sz="0" w:space="0" w:color="auto"/>
            <w:right w:val="none" w:sz="0" w:space="0" w:color="auto"/>
          </w:divBdr>
        </w:div>
        <w:div w:id="530535479">
          <w:marLeft w:val="0"/>
          <w:marRight w:val="0"/>
          <w:marTop w:val="0"/>
          <w:marBottom w:val="0"/>
          <w:divBdr>
            <w:top w:val="none" w:sz="0" w:space="0" w:color="auto"/>
            <w:left w:val="none" w:sz="0" w:space="0" w:color="auto"/>
            <w:bottom w:val="none" w:sz="0" w:space="0" w:color="auto"/>
            <w:right w:val="none" w:sz="0" w:space="0" w:color="auto"/>
          </w:divBdr>
        </w:div>
        <w:div w:id="558712775">
          <w:marLeft w:val="0"/>
          <w:marRight w:val="0"/>
          <w:marTop w:val="0"/>
          <w:marBottom w:val="0"/>
          <w:divBdr>
            <w:top w:val="none" w:sz="0" w:space="0" w:color="auto"/>
            <w:left w:val="none" w:sz="0" w:space="0" w:color="auto"/>
            <w:bottom w:val="none" w:sz="0" w:space="0" w:color="auto"/>
            <w:right w:val="none" w:sz="0" w:space="0" w:color="auto"/>
          </w:divBdr>
        </w:div>
        <w:div w:id="566036898">
          <w:marLeft w:val="0"/>
          <w:marRight w:val="0"/>
          <w:marTop w:val="0"/>
          <w:marBottom w:val="0"/>
          <w:divBdr>
            <w:top w:val="none" w:sz="0" w:space="0" w:color="auto"/>
            <w:left w:val="none" w:sz="0" w:space="0" w:color="auto"/>
            <w:bottom w:val="none" w:sz="0" w:space="0" w:color="auto"/>
            <w:right w:val="none" w:sz="0" w:space="0" w:color="auto"/>
          </w:divBdr>
        </w:div>
        <w:div w:id="602494917">
          <w:marLeft w:val="0"/>
          <w:marRight w:val="0"/>
          <w:marTop w:val="0"/>
          <w:marBottom w:val="0"/>
          <w:divBdr>
            <w:top w:val="none" w:sz="0" w:space="0" w:color="auto"/>
            <w:left w:val="none" w:sz="0" w:space="0" w:color="auto"/>
            <w:bottom w:val="none" w:sz="0" w:space="0" w:color="auto"/>
            <w:right w:val="none" w:sz="0" w:space="0" w:color="auto"/>
          </w:divBdr>
        </w:div>
        <w:div w:id="637416074">
          <w:marLeft w:val="0"/>
          <w:marRight w:val="0"/>
          <w:marTop w:val="0"/>
          <w:marBottom w:val="0"/>
          <w:divBdr>
            <w:top w:val="none" w:sz="0" w:space="0" w:color="auto"/>
            <w:left w:val="none" w:sz="0" w:space="0" w:color="auto"/>
            <w:bottom w:val="none" w:sz="0" w:space="0" w:color="auto"/>
            <w:right w:val="none" w:sz="0" w:space="0" w:color="auto"/>
          </w:divBdr>
        </w:div>
        <w:div w:id="640157092">
          <w:marLeft w:val="0"/>
          <w:marRight w:val="0"/>
          <w:marTop w:val="0"/>
          <w:marBottom w:val="0"/>
          <w:divBdr>
            <w:top w:val="none" w:sz="0" w:space="0" w:color="auto"/>
            <w:left w:val="none" w:sz="0" w:space="0" w:color="auto"/>
            <w:bottom w:val="none" w:sz="0" w:space="0" w:color="auto"/>
            <w:right w:val="none" w:sz="0" w:space="0" w:color="auto"/>
          </w:divBdr>
        </w:div>
        <w:div w:id="669990960">
          <w:marLeft w:val="0"/>
          <w:marRight w:val="0"/>
          <w:marTop w:val="0"/>
          <w:marBottom w:val="0"/>
          <w:divBdr>
            <w:top w:val="none" w:sz="0" w:space="0" w:color="auto"/>
            <w:left w:val="none" w:sz="0" w:space="0" w:color="auto"/>
            <w:bottom w:val="none" w:sz="0" w:space="0" w:color="auto"/>
            <w:right w:val="none" w:sz="0" w:space="0" w:color="auto"/>
          </w:divBdr>
        </w:div>
        <w:div w:id="688019937">
          <w:marLeft w:val="0"/>
          <w:marRight w:val="0"/>
          <w:marTop w:val="0"/>
          <w:marBottom w:val="0"/>
          <w:divBdr>
            <w:top w:val="none" w:sz="0" w:space="0" w:color="auto"/>
            <w:left w:val="none" w:sz="0" w:space="0" w:color="auto"/>
            <w:bottom w:val="none" w:sz="0" w:space="0" w:color="auto"/>
            <w:right w:val="none" w:sz="0" w:space="0" w:color="auto"/>
          </w:divBdr>
        </w:div>
        <w:div w:id="724178536">
          <w:marLeft w:val="0"/>
          <w:marRight w:val="0"/>
          <w:marTop w:val="0"/>
          <w:marBottom w:val="0"/>
          <w:divBdr>
            <w:top w:val="none" w:sz="0" w:space="0" w:color="auto"/>
            <w:left w:val="none" w:sz="0" w:space="0" w:color="auto"/>
            <w:bottom w:val="none" w:sz="0" w:space="0" w:color="auto"/>
            <w:right w:val="none" w:sz="0" w:space="0" w:color="auto"/>
          </w:divBdr>
        </w:div>
        <w:div w:id="756556983">
          <w:marLeft w:val="0"/>
          <w:marRight w:val="0"/>
          <w:marTop w:val="0"/>
          <w:marBottom w:val="0"/>
          <w:divBdr>
            <w:top w:val="none" w:sz="0" w:space="0" w:color="auto"/>
            <w:left w:val="none" w:sz="0" w:space="0" w:color="auto"/>
            <w:bottom w:val="none" w:sz="0" w:space="0" w:color="auto"/>
            <w:right w:val="none" w:sz="0" w:space="0" w:color="auto"/>
          </w:divBdr>
        </w:div>
        <w:div w:id="778643692">
          <w:marLeft w:val="0"/>
          <w:marRight w:val="0"/>
          <w:marTop w:val="0"/>
          <w:marBottom w:val="0"/>
          <w:divBdr>
            <w:top w:val="none" w:sz="0" w:space="0" w:color="auto"/>
            <w:left w:val="none" w:sz="0" w:space="0" w:color="auto"/>
            <w:bottom w:val="none" w:sz="0" w:space="0" w:color="auto"/>
            <w:right w:val="none" w:sz="0" w:space="0" w:color="auto"/>
          </w:divBdr>
        </w:div>
        <w:div w:id="784544846">
          <w:marLeft w:val="0"/>
          <w:marRight w:val="0"/>
          <w:marTop w:val="0"/>
          <w:marBottom w:val="0"/>
          <w:divBdr>
            <w:top w:val="none" w:sz="0" w:space="0" w:color="auto"/>
            <w:left w:val="none" w:sz="0" w:space="0" w:color="auto"/>
            <w:bottom w:val="none" w:sz="0" w:space="0" w:color="auto"/>
            <w:right w:val="none" w:sz="0" w:space="0" w:color="auto"/>
          </w:divBdr>
        </w:div>
        <w:div w:id="818811772">
          <w:marLeft w:val="0"/>
          <w:marRight w:val="0"/>
          <w:marTop w:val="0"/>
          <w:marBottom w:val="0"/>
          <w:divBdr>
            <w:top w:val="none" w:sz="0" w:space="0" w:color="auto"/>
            <w:left w:val="none" w:sz="0" w:space="0" w:color="auto"/>
            <w:bottom w:val="none" w:sz="0" w:space="0" w:color="auto"/>
            <w:right w:val="none" w:sz="0" w:space="0" w:color="auto"/>
          </w:divBdr>
        </w:div>
        <w:div w:id="839849000">
          <w:marLeft w:val="0"/>
          <w:marRight w:val="0"/>
          <w:marTop w:val="0"/>
          <w:marBottom w:val="0"/>
          <w:divBdr>
            <w:top w:val="none" w:sz="0" w:space="0" w:color="auto"/>
            <w:left w:val="none" w:sz="0" w:space="0" w:color="auto"/>
            <w:bottom w:val="none" w:sz="0" w:space="0" w:color="auto"/>
            <w:right w:val="none" w:sz="0" w:space="0" w:color="auto"/>
          </w:divBdr>
        </w:div>
        <w:div w:id="858660308">
          <w:marLeft w:val="0"/>
          <w:marRight w:val="0"/>
          <w:marTop w:val="0"/>
          <w:marBottom w:val="0"/>
          <w:divBdr>
            <w:top w:val="none" w:sz="0" w:space="0" w:color="auto"/>
            <w:left w:val="none" w:sz="0" w:space="0" w:color="auto"/>
            <w:bottom w:val="none" w:sz="0" w:space="0" w:color="auto"/>
            <w:right w:val="none" w:sz="0" w:space="0" w:color="auto"/>
          </w:divBdr>
        </w:div>
        <w:div w:id="890191233">
          <w:marLeft w:val="0"/>
          <w:marRight w:val="0"/>
          <w:marTop w:val="0"/>
          <w:marBottom w:val="0"/>
          <w:divBdr>
            <w:top w:val="none" w:sz="0" w:space="0" w:color="auto"/>
            <w:left w:val="none" w:sz="0" w:space="0" w:color="auto"/>
            <w:bottom w:val="none" w:sz="0" w:space="0" w:color="auto"/>
            <w:right w:val="none" w:sz="0" w:space="0" w:color="auto"/>
          </w:divBdr>
        </w:div>
        <w:div w:id="894390995">
          <w:marLeft w:val="0"/>
          <w:marRight w:val="0"/>
          <w:marTop w:val="0"/>
          <w:marBottom w:val="0"/>
          <w:divBdr>
            <w:top w:val="none" w:sz="0" w:space="0" w:color="auto"/>
            <w:left w:val="none" w:sz="0" w:space="0" w:color="auto"/>
            <w:bottom w:val="none" w:sz="0" w:space="0" w:color="auto"/>
            <w:right w:val="none" w:sz="0" w:space="0" w:color="auto"/>
          </w:divBdr>
        </w:div>
        <w:div w:id="897323468">
          <w:marLeft w:val="0"/>
          <w:marRight w:val="0"/>
          <w:marTop w:val="0"/>
          <w:marBottom w:val="0"/>
          <w:divBdr>
            <w:top w:val="none" w:sz="0" w:space="0" w:color="auto"/>
            <w:left w:val="none" w:sz="0" w:space="0" w:color="auto"/>
            <w:bottom w:val="none" w:sz="0" w:space="0" w:color="auto"/>
            <w:right w:val="none" w:sz="0" w:space="0" w:color="auto"/>
          </w:divBdr>
        </w:div>
        <w:div w:id="899945051">
          <w:marLeft w:val="0"/>
          <w:marRight w:val="0"/>
          <w:marTop w:val="0"/>
          <w:marBottom w:val="0"/>
          <w:divBdr>
            <w:top w:val="none" w:sz="0" w:space="0" w:color="auto"/>
            <w:left w:val="none" w:sz="0" w:space="0" w:color="auto"/>
            <w:bottom w:val="none" w:sz="0" w:space="0" w:color="auto"/>
            <w:right w:val="none" w:sz="0" w:space="0" w:color="auto"/>
          </w:divBdr>
        </w:div>
        <w:div w:id="929509793">
          <w:marLeft w:val="0"/>
          <w:marRight w:val="0"/>
          <w:marTop w:val="0"/>
          <w:marBottom w:val="0"/>
          <w:divBdr>
            <w:top w:val="none" w:sz="0" w:space="0" w:color="auto"/>
            <w:left w:val="none" w:sz="0" w:space="0" w:color="auto"/>
            <w:bottom w:val="none" w:sz="0" w:space="0" w:color="auto"/>
            <w:right w:val="none" w:sz="0" w:space="0" w:color="auto"/>
          </w:divBdr>
        </w:div>
        <w:div w:id="932857981">
          <w:marLeft w:val="0"/>
          <w:marRight w:val="0"/>
          <w:marTop w:val="0"/>
          <w:marBottom w:val="0"/>
          <w:divBdr>
            <w:top w:val="none" w:sz="0" w:space="0" w:color="auto"/>
            <w:left w:val="none" w:sz="0" w:space="0" w:color="auto"/>
            <w:bottom w:val="none" w:sz="0" w:space="0" w:color="auto"/>
            <w:right w:val="none" w:sz="0" w:space="0" w:color="auto"/>
          </w:divBdr>
        </w:div>
        <w:div w:id="981738681">
          <w:marLeft w:val="0"/>
          <w:marRight w:val="0"/>
          <w:marTop w:val="0"/>
          <w:marBottom w:val="0"/>
          <w:divBdr>
            <w:top w:val="none" w:sz="0" w:space="0" w:color="auto"/>
            <w:left w:val="none" w:sz="0" w:space="0" w:color="auto"/>
            <w:bottom w:val="none" w:sz="0" w:space="0" w:color="auto"/>
            <w:right w:val="none" w:sz="0" w:space="0" w:color="auto"/>
          </w:divBdr>
        </w:div>
        <w:div w:id="1003241926">
          <w:marLeft w:val="0"/>
          <w:marRight w:val="0"/>
          <w:marTop w:val="0"/>
          <w:marBottom w:val="0"/>
          <w:divBdr>
            <w:top w:val="none" w:sz="0" w:space="0" w:color="auto"/>
            <w:left w:val="none" w:sz="0" w:space="0" w:color="auto"/>
            <w:bottom w:val="none" w:sz="0" w:space="0" w:color="auto"/>
            <w:right w:val="none" w:sz="0" w:space="0" w:color="auto"/>
          </w:divBdr>
        </w:div>
        <w:div w:id="1025135178">
          <w:marLeft w:val="0"/>
          <w:marRight w:val="0"/>
          <w:marTop w:val="0"/>
          <w:marBottom w:val="0"/>
          <w:divBdr>
            <w:top w:val="none" w:sz="0" w:space="0" w:color="auto"/>
            <w:left w:val="none" w:sz="0" w:space="0" w:color="auto"/>
            <w:bottom w:val="none" w:sz="0" w:space="0" w:color="auto"/>
            <w:right w:val="none" w:sz="0" w:space="0" w:color="auto"/>
          </w:divBdr>
        </w:div>
        <w:div w:id="1051617239">
          <w:marLeft w:val="0"/>
          <w:marRight w:val="0"/>
          <w:marTop w:val="0"/>
          <w:marBottom w:val="0"/>
          <w:divBdr>
            <w:top w:val="none" w:sz="0" w:space="0" w:color="auto"/>
            <w:left w:val="none" w:sz="0" w:space="0" w:color="auto"/>
            <w:bottom w:val="none" w:sz="0" w:space="0" w:color="auto"/>
            <w:right w:val="none" w:sz="0" w:space="0" w:color="auto"/>
          </w:divBdr>
        </w:div>
        <w:div w:id="1066101525">
          <w:marLeft w:val="0"/>
          <w:marRight w:val="0"/>
          <w:marTop w:val="0"/>
          <w:marBottom w:val="0"/>
          <w:divBdr>
            <w:top w:val="none" w:sz="0" w:space="0" w:color="auto"/>
            <w:left w:val="none" w:sz="0" w:space="0" w:color="auto"/>
            <w:bottom w:val="none" w:sz="0" w:space="0" w:color="auto"/>
            <w:right w:val="none" w:sz="0" w:space="0" w:color="auto"/>
          </w:divBdr>
        </w:div>
        <w:div w:id="1102188856">
          <w:marLeft w:val="0"/>
          <w:marRight w:val="0"/>
          <w:marTop w:val="0"/>
          <w:marBottom w:val="0"/>
          <w:divBdr>
            <w:top w:val="none" w:sz="0" w:space="0" w:color="auto"/>
            <w:left w:val="none" w:sz="0" w:space="0" w:color="auto"/>
            <w:bottom w:val="none" w:sz="0" w:space="0" w:color="auto"/>
            <w:right w:val="none" w:sz="0" w:space="0" w:color="auto"/>
          </w:divBdr>
        </w:div>
        <w:div w:id="1139958299">
          <w:marLeft w:val="0"/>
          <w:marRight w:val="0"/>
          <w:marTop w:val="0"/>
          <w:marBottom w:val="0"/>
          <w:divBdr>
            <w:top w:val="none" w:sz="0" w:space="0" w:color="auto"/>
            <w:left w:val="none" w:sz="0" w:space="0" w:color="auto"/>
            <w:bottom w:val="none" w:sz="0" w:space="0" w:color="auto"/>
            <w:right w:val="none" w:sz="0" w:space="0" w:color="auto"/>
          </w:divBdr>
        </w:div>
        <w:div w:id="1146898819">
          <w:marLeft w:val="0"/>
          <w:marRight w:val="0"/>
          <w:marTop w:val="0"/>
          <w:marBottom w:val="0"/>
          <w:divBdr>
            <w:top w:val="none" w:sz="0" w:space="0" w:color="auto"/>
            <w:left w:val="none" w:sz="0" w:space="0" w:color="auto"/>
            <w:bottom w:val="none" w:sz="0" w:space="0" w:color="auto"/>
            <w:right w:val="none" w:sz="0" w:space="0" w:color="auto"/>
          </w:divBdr>
        </w:div>
        <w:div w:id="1156339102">
          <w:marLeft w:val="0"/>
          <w:marRight w:val="0"/>
          <w:marTop w:val="0"/>
          <w:marBottom w:val="0"/>
          <w:divBdr>
            <w:top w:val="none" w:sz="0" w:space="0" w:color="auto"/>
            <w:left w:val="none" w:sz="0" w:space="0" w:color="auto"/>
            <w:bottom w:val="none" w:sz="0" w:space="0" w:color="auto"/>
            <w:right w:val="none" w:sz="0" w:space="0" w:color="auto"/>
          </w:divBdr>
        </w:div>
        <w:div w:id="1196116100">
          <w:marLeft w:val="0"/>
          <w:marRight w:val="0"/>
          <w:marTop w:val="0"/>
          <w:marBottom w:val="0"/>
          <w:divBdr>
            <w:top w:val="none" w:sz="0" w:space="0" w:color="auto"/>
            <w:left w:val="none" w:sz="0" w:space="0" w:color="auto"/>
            <w:bottom w:val="none" w:sz="0" w:space="0" w:color="auto"/>
            <w:right w:val="none" w:sz="0" w:space="0" w:color="auto"/>
          </w:divBdr>
        </w:div>
        <w:div w:id="1207839946">
          <w:marLeft w:val="0"/>
          <w:marRight w:val="0"/>
          <w:marTop w:val="0"/>
          <w:marBottom w:val="0"/>
          <w:divBdr>
            <w:top w:val="none" w:sz="0" w:space="0" w:color="auto"/>
            <w:left w:val="none" w:sz="0" w:space="0" w:color="auto"/>
            <w:bottom w:val="none" w:sz="0" w:space="0" w:color="auto"/>
            <w:right w:val="none" w:sz="0" w:space="0" w:color="auto"/>
          </w:divBdr>
        </w:div>
        <w:div w:id="1209604723">
          <w:marLeft w:val="0"/>
          <w:marRight w:val="0"/>
          <w:marTop w:val="0"/>
          <w:marBottom w:val="0"/>
          <w:divBdr>
            <w:top w:val="none" w:sz="0" w:space="0" w:color="auto"/>
            <w:left w:val="none" w:sz="0" w:space="0" w:color="auto"/>
            <w:bottom w:val="none" w:sz="0" w:space="0" w:color="auto"/>
            <w:right w:val="none" w:sz="0" w:space="0" w:color="auto"/>
          </w:divBdr>
        </w:div>
        <w:div w:id="1225726776">
          <w:marLeft w:val="0"/>
          <w:marRight w:val="0"/>
          <w:marTop w:val="0"/>
          <w:marBottom w:val="0"/>
          <w:divBdr>
            <w:top w:val="none" w:sz="0" w:space="0" w:color="auto"/>
            <w:left w:val="none" w:sz="0" w:space="0" w:color="auto"/>
            <w:bottom w:val="none" w:sz="0" w:space="0" w:color="auto"/>
            <w:right w:val="none" w:sz="0" w:space="0" w:color="auto"/>
          </w:divBdr>
        </w:div>
        <w:div w:id="1250431908">
          <w:marLeft w:val="0"/>
          <w:marRight w:val="0"/>
          <w:marTop w:val="0"/>
          <w:marBottom w:val="0"/>
          <w:divBdr>
            <w:top w:val="none" w:sz="0" w:space="0" w:color="auto"/>
            <w:left w:val="none" w:sz="0" w:space="0" w:color="auto"/>
            <w:bottom w:val="none" w:sz="0" w:space="0" w:color="auto"/>
            <w:right w:val="none" w:sz="0" w:space="0" w:color="auto"/>
          </w:divBdr>
        </w:div>
        <w:div w:id="1258178201">
          <w:marLeft w:val="0"/>
          <w:marRight w:val="0"/>
          <w:marTop w:val="0"/>
          <w:marBottom w:val="0"/>
          <w:divBdr>
            <w:top w:val="none" w:sz="0" w:space="0" w:color="auto"/>
            <w:left w:val="none" w:sz="0" w:space="0" w:color="auto"/>
            <w:bottom w:val="none" w:sz="0" w:space="0" w:color="auto"/>
            <w:right w:val="none" w:sz="0" w:space="0" w:color="auto"/>
          </w:divBdr>
        </w:div>
        <w:div w:id="1279218179">
          <w:marLeft w:val="0"/>
          <w:marRight w:val="0"/>
          <w:marTop w:val="0"/>
          <w:marBottom w:val="0"/>
          <w:divBdr>
            <w:top w:val="none" w:sz="0" w:space="0" w:color="auto"/>
            <w:left w:val="none" w:sz="0" w:space="0" w:color="auto"/>
            <w:bottom w:val="none" w:sz="0" w:space="0" w:color="auto"/>
            <w:right w:val="none" w:sz="0" w:space="0" w:color="auto"/>
          </w:divBdr>
        </w:div>
        <w:div w:id="1306812132">
          <w:marLeft w:val="0"/>
          <w:marRight w:val="0"/>
          <w:marTop w:val="0"/>
          <w:marBottom w:val="0"/>
          <w:divBdr>
            <w:top w:val="none" w:sz="0" w:space="0" w:color="auto"/>
            <w:left w:val="none" w:sz="0" w:space="0" w:color="auto"/>
            <w:bottom w:val="none" w:sz="0" w:space="0" w:color="auto"/>
            <w:right w:val="none" w:sz="0" w:space="0" w:color="auto"/>
          </w:divBdr>
        </w:div>
        <w:div w:id="1322348986">
          <w:marLeft w:val="0"/>
          <w:marRight w:val="0"/>
          <w:marTop w:val="0"/>
          <w:marBottom w:val="0"/>
          <w:divBdr>
            <w:top w:val="none" w:sz="0" w:space="0" w:color="auto"/>
            <w:left w:val="none" w:sz="0" w:space="0" w:color="auto"/>
            <w:bottom w:val="none" w:sz="0" w:space="0" w:color="auto"/>
            <w:right w:val="none" w:sz="0" w:space="0" w:color="auto"/>
          </w:divBdr>
        </w:div>
        <w:div w:id="1323044003">
          <w:marLeft w:val="0"/>
          <w:marRight w:val="0"/>
          <w:marTop w:val="0"/>
          <w:marBottom w:val="0"/>
          <w:divBdr>
            <w:top w:val="none" w:sz="0" w:space="0" w:color="auto"/>
            <w:left w:val="none" w:sz="0" w:space="0" w:color="auto"/>
            <w:bottom w:val="none" w:sz="0" w:space="0" w:color="auto"/>
            <w:right w:val="none" w:sz="0" w:space="0" w:color="auto"/>
          </w:divBdr>
        </w:div>
        <w:div w:id="1323126074">
          <w:marLeft w:val="0"/>
          <w:marRight w:val="0"/>
          <w:marTop w:val="0"/>
          <w:marBottom w:val="0"/>
          <w:divBdr>
            <w:top w:val="none" w:sz="0" w:space="0" w:color="auto"/>
            <w:left w:val="none" w:sz="0" w:space="0" w:color="auto"/>
            <w:bottom w:val="none" w:sz="0" w:space="0" w:color="auto"/>
            <w:right w:val="none" w:sz="0" w:space="0" w:color="auto"/>
          </w:divBdr>
        </w:div>
        <w:div w:id="1391879212">
          <w:marLeft w:val="0"/>
          <w:marRight w:val="0"/>
          <w:marTop w:val="0"/>
          <w:marBottom w:val="0"/>
          <w:divBdr>
            <w:top w:val="none" w:sz="0" w:space="0" w:color="auto"/>
            <w:left w:val="none" w:sz="0" w:space="0" w:color="auto"/>
            <w:bottom w:val="none" w:sz="0" w:space="0" w:color="auto"/>
            <w:right w:val="none" w:sz="0" w:space="0" w:color="auto"/>
          </w:divBdr>
        </w:div>
        <w:div w:id="1448040514">
          <w:marLeft w:val="0"/>
          <w:marRight w:val="0"/>
          <w:marTop w:val="0"/>
          <w:marBottom w:val="0"/>
          <w:divBdr>
            <w:top w:val="none" w:sz="0" w:space="0" w:color="auto"/>
            <w:left w:val="none" w:sz="0" w:space="0" w:color="auto"/>
            <w:bottom w:val="none" w:sz="0" w:space="0" w:color="auto"/>
            <w:right w:val="none" w:sz="0" w:space="0" w:color="auto"/>
          </w:divBdr>
        </w:div>
        <w:div w:id="1474635373">
          <w:marLeft w:val="0"/>
          <w:marRight w:val="0"/>
          <w:marTop w:val="0"/>
          <w:marBottom w:val="0"/>
          <w:divBdr>
            <w:top w:val="none" w:sz="0" w:space="0" w:color="auto"/>
            <w:left w:val="none" w:sz="0" w:space="0" w:color="auto"/>
            <w:bottom w:val="none" w:sz="0" w:space="0" w:color="auto"/>
            <w:right w:val="none" w:sz="0" w:space="0" w:color="auto"/>
          </w:divBdr>
        </w:div>
        <w:div w:id="1498957079">
          <w:marLeft w:val="0"/>
          <w:marRight w:val="0"/>
          <w:marTop w:val="0"/>
          <w:marBottom w:val="0"/>
          <w:divBdr>
            <w:top w:val="none" w:sz="0" w:space="0" w:color="auto"/>
            <w:left w:val="none" w:sz="0" w:space="0" w:color="auto"/>
            <w:bottom w:val="none" w:sz="0" w:space="0" w:color="auto"/>
            <w:right w:val="none" w:sz="0" w:space="0" w:color="auto"/>
          </w:divBdr>
        </w:div>
        <w:div w:id="1513449845">
          <w:marLeft w:val="0"/>
          <w:marRight w:val="0"/>
          <w:marTop w:val="0"/>
          <w:marBottom w:val="0"/>
          <w:divBdr>
            <w:top w:val="none" w:sz="0" w:space="0" w:color="auto"/>
            <w:left w:val="none" w:sz="0" w:space="0" w:color="auto"/>
            <w:bottom w:val="none" w:sz="0" w:space="0" w:color="auto"/>
            <w:right w:val="none" w:sz="0" w:space="0" w:color="auto"/>
          </w:divBdr>
        </w:div>
        <w:div w:id="1522429788">
          <w:marLeft w:val="0"/>
          <w:marRight w:val="0"/>
          <w:marTop w:val="0"/>
          <w:marBottom w:val="0"/>
          <w:divBdr>
            <w:top w:val="none" w:sz="0" w:space="0" w:color="auto"/>
            <w:left w:val="none" w:sz="0" w:space="0" w:color="auto"/>
            <w:bottom w:val="none" w:sz="0" w:space="0" w:color="auto"/>
            <w:right w:val="none" w:sz="0" w:space="0" w:color="auto"/>
          </w:divBdr>
        </w:div>
        <w:div w:id="1523205178">
          <w:marLeft w:val="0"/>
          <w:marRight w:val="0"/>
          <w:marTop w:val="0"/>
          <w:marBottom w:val="0"/>
          <w:divBdr>
            <w:top w:val="none" w:sz="0" w:space="0" w:color="auto"/>
            <w:left w:val="none" w:sz="0" w:space="0" w:color="auto"/>
            <w:bottom w:val="none" w:sz="0" w:space="0" w:color="auto"/>
            <w:right w:val="none" w:sz="0" w:space="0" w:color="auto"/>
          </w:divBdr>
        </w:div>
        <w:div w:id="1556501749">
          <w:marLeft w:val="0"/>
          <w:marRight w:val="0"/>
          <w:marTop w:val="0"/>
          <w:marBottom w:val="0"/>
          <w:divBdr>
            <w:top w:val="none" w:sz="0" w:space="0" w:color="auto"/>
            <w:left w:val="none" w:sz="0" w:space="0" w:color="auto"/>
            <w:bottom w:val="none" w:sz="0" w:space="0" w:color="auto"/>
            <w:right w:val="none" w:sz="0" w:space="0" w:color="auto"/>
          </w:divBdr>
        </w:div>
        <w:div w:id="1562669279">
          <w:marLeft w:val="0"/>
          <w:marRight w:val="0"/>
          <w:marTop w:val="0"/>
          <w:marBottom w:val="0"/>
          <w:divBdr>
            <w:top w:val="none" w:sz="0" w:space="0" w:color="auto"/>
            <w:left w:val="none" w:sz="0" w:space="0" w:color="auto"/>
            <w:bottom w:val="none" w:sz="0" w:space="0" w:color="auto"/>
            <w:right w:val="none" w:sz="0" w:space="0" w:color="auto"/>
          </w:divBdr>
        </w:div>
        <w:div w:id="1565949874">
          <w:marLeft w:val="0"/>
          <w:marRight w:val="0"/>
          <w:marTop w:val="0"/>
          <w:marBottom w:val="0"/>
          <w:divBdr>
            <w:top w:val="none" w:sz="0" w:space="0" w:color="auto"/>
            <w:left w:val="none" w:sz="0" w:space="0" w:color="auto"/>
            <w:bottom w:val="none" w:sz="0" w:space="0" w:color="auto"/>
            <w:right w:val="none" w:sz="0" w:space="0" w:color="auto"/>
          </w:divBdr>
        </w:div>
        <w:div w:id="1580821533">
          <w:marLeft w:val="0"/>
          <w:marRight w:val="0"/>
          <w:marTop w:val="0"/>
          <w:marBottom w:val="0"/>
          <w:divBdr>
            <w:top w:val="none" w:sz="0" w:space="0" w:color="auto"/>
            <w:left w:val="none" w:sz="0" w:space="0" w:color="auto"/>
            <w:bottom w:val="none" w:sz="0" w:space="0" w:color="auto"/>
            <w:right w:val="none" w:sz="0" w:space="0" w:color="auto"/>
          </w:divBdr>
        </w:div>
        <w:div w:id="1603104109">
          <w:marLeft w:val="0"/>
          <w:marRight w:val="0"/>
          <w:marTop w:val="0"/>
          <w:marBottom w:val="0"/>
          <w:divBdr>
            <w:top w:val="none" w:sz="0" w:space="0" w:color="auto"/>
            <w:left w:val="none" w:sz="0" w:space="0" w:color="auto"/>
            <w:bottom w:val="none" w:sz="0" w:space="0" w:color="auto"/>
            <w:right w:val="none" w:sz="0" w:space="0" w:color="auto"/>
          </w:divBdr>
        </w:div>
        <w:div w:id="1612396211">
          <w:marLeft w:val="0"/>
          <w:marRight w:val="0"/>
          <w:marTop w:val="0"/>
          <w:marBottom w:val="0"/>
          <w:divBdr>
            <w:top w:val="none" w:sz="0" w:space="0" w:color="auto"/>
            <w:left w:val="none" w:sz="0" w:space="0" w:color="auto"/>
            <w:bottom w:val="none" w:sz="0" w:space="0" w:color="auto"/>
            <w:right w:val="none" w:sz="0" w:space="0" w:color="auto"/>
          </w:divBdr>
        </w:div>
        <w:div w:id="1639723012">
          <w:marLeft w:val="0"/>
          <w:marRight w:val="0"/>
          <w:marTop w:val="0"/>
          <w:marBottom w:val="0"/>
          <w:divBdr>
            <w:top w:val="none" w:sz="0" w:space="0" w:color="auto"/>
            <w:left w:val="none" w:sz="0" w:space="0" w:color="auto"/>
            <w:bottom w:val="none" w:sz="0" w:space="0" w:color="auto"/>
            <w:right w:val="none" w:sz="0" w:space="0" w:color="auto"/>
          </w:divBdr>
        </w:div>
        <w:div w:id="1641232227">
          <w:marLeft w:val="0"/>
          <w:marRight w:val="0"/>
          <w:marTop w:val="0"/>
          <w:marBottom w:val="0"/>
          <w:divBdr>
            <w:top w:val="none" w:sz="0" w:space="0" w:color="auto"/>
            <w:left w:val="none" w:sz="0" w:space="0" w:color="auto"/>
            <w:bottom w:val="none" w:sz="0" w:space="0" w:color="auto"/>
            <w:right w:val="none" w:sz="0" w:space="0" w:color="auto"/>
          </w:divBdr>
        </w:div>
        <w:div w:id="1688869808">
          <w:marLeft w:val="0"/>
          <w:marRight w:val="0"/>
          <w:marTop w:val="0"/>
          <w:marBottom w:val="0"/>
          <w:divBdr>
            <w:top w:val="none" w:sz="0" w:space="0" w:color="auto"/>
            <w:left w:val="none" w:sz="0" w:space="0" w:color="auto"/>
            <w:bottom w:val="none" w:sz="0" w:space="0" w:color="auto"/>
            <w:right w:val="none" w:sz="0" w:space="0" w:color="auto"/>
          </w:divBdr>
        </w:div>
        <w:div w:id="1708093929">
          <w:marLeft w:val="0"/>
          <w:marRight w:val="0"/>
          <w:marTop w:val="0"/>
          <w:marBottom w:val="0"/>
          <w:divBdr>
            <w:top w:val="none" w:sz="0" w:space="0" w:color="auto"/>
            <w:left w:val="none" w:sz="0" w:space="0" w:color="auto"/>
            <w:bottom w:val="none" w:sz="0" w:space="0" w:color="auto"/>
            <w:right w:val="none" w:sz="0" w:space="0" w:color="auto"/>
          </w:divBdr>
        </w:div>
        <w:div w:id="1789355203">
          <w:marLeft w:val="0"/>
          <w:marRight w:val="0"/>
          <w:marTop w:val="0"/>
          <w:marBottom w:val="0"/>
          <w:divBdr>
            <w:top w:val="none" w:sz="0" w:space="0" w:color="auto"/>
            <w:left w:val="none" w:sz="0" w:space="0" w:color="auto"/>
            <w:bottom w:val="none" w:sz="0" w:space="0" w:color="auto"/>
            <w:right w:val="none" w:sz="0" w:space="0" w:color="auto"/>
          </w:divBdr>
        </w:div>
        <w:div w:id="1857688503">
          <w:marLeft w:val="0"/>
          <w:marRight w:val="0"/>
          <w:marTop w:val="0"/>
          <w:marBottom w:val="0"/>
          <w:divBdr>
            <w:top w:val="none" w:sz="0" w:space="0" w:color="auto"/>
            <w:left w:val="none" w:sz="0" w:space="0" w:color="auto"/>
            <w:bottom w:val="none" w:sz="0" w:space="0" w:color="auto"/>
            <w:right w:val="none" w:sz="0" w:space="0" w:color="auto"/>
          </w:divBdr>
        </w:div>
        <w:div w:id="1859152848">
          <w:marLeft w:val="0"/>
          <w:marRight w:val="0"/>
          <w:marTop w:val="0"/>
          <w:marBottom w:val="0"/>
          <w:divBdr>
            <w:top w:val="none" w:sz="0" w:space="0" w:color="auto"/>
            <w:left w:val="none" w:sz="0" w:space="0" w:color="auto"/>
            <w:bottom w:val="none" w:sz="0" w:space="0" w:color="auto"/>
            <w:right w:val="none" w:sz="0" w:space="0" w:color="auto"/>
          </w:divBdr>
        </w:div>
        <w:div w:id="1869949427">
          <w:marLeft w:val="0"/>
          <w:marRight w:val="0"/>
          <w:marTop w:val="0"/>
          <w:marBottom w:val="0"/>
          <w:divBdr>
            <w:top w:val="none" w:sz="0" w:space="0" w:color="auto"/>
            <w:left w:val="none" w:sz="0" w:space="0" w:color="auto"/>
            <w:bottom w:val="none" w:sz="0" w:space="0" w:color="auto"/>
            <w:right w:val="none" w:sz="0" w:space="0" w:color="auto"/>
          </w:divBdr>
        </w:div>
        <w:div w:id="1871987636">
          <w:marLeft w:val="0"/>
          <w:marRight w:val="0"/>
          <w:marTop w:val="0"/>
          <w:marBottom w:val="0"/>
          <w:divBdr>
            <w:top w:val="none" w:sz="0" w:space="0" w:color="auto"/>
            <w:left w:val="none" w:sz="0" w:space="0" w:color="auto"/>
            <w:bottom w:val="none" w:sz="0" w:space="0" w:color="auto"/>
            <w:right w:val="none" w:sz="0" w:space="0" w:color="auto"/>
          </w:divBdr>
        </w:div>
        <w:div w:id="1924295316">
          <w:marLeft w:val="0"/>
          <w:marRight w:val="0"/>
          <w:marTop w:val="0"/>
          <w:marBottom w:val="0"/>
          <w:divBdr>
            <w:top w:val="none" w:sz="0" w:space="0" w:color="auto"/>
            <w:left w:val="none" w:sz="0" w:space="0" w:color="auto"/>
            <w:bottom w:val="none" w:sz="0" w:space="0" w:color="auto"/>
            <w:right w:val="none" w:sz="0" w:space="0" w:color="auto"/>
          </w:divBdr>
        </w:div>
        <w:div w:id="1938828816">
          <w:marLeft w:val="0"/>
          <w:marRight w:val="0"/>
          <w:marTop w:val="0"/>
          <w:marBottom w:val="0"/>
          <w:divBdr>
            <w:top w:val="none" w:sz="0" w:space="0" w:color="auto"/>
            <w:left w:val="none" w:sz="0" w:space="0" w:color="auto"/>
            <w:bottom w:val="none" w:sz="0" w:space="0" w:color="auto"/>
            <w:right w:val="none" w:sz="0" w:space="0" w:color="auto"/>
          </w:divBdr>
        </w:div>
        <w:div w:id="1975060964">
          <w:marLeft w:val="0"/>
          <w:marRight w:val="0"/>
          <w:marTop w:val="0"/>
          <w:marBottom w:val="0"/>
          <w:divBdr>
            <w:top w:val="none" w:sz="0" w:space="0" w:color="auto"/>
            <w:left w:val="none" w:sz="0" w:space="0" w:color="auto"/>
            <w:bottom w:val="none" w:sz="0" w:space="0" w:color="auto"/>
            <w:right w:val="none" w:sz="0" w:space="0" w:color="auto"/>
          </w:divBdr>
        </w:div>
        <w:div w:id="1982420064">
          <w:marLeft w:val="0"/>
          <w:marRight w:val="0"/>
          <w:marTop w:val="0"/>
          <w:marBottom w:val="0"/>
          <w:divBdr>
            <w:top w:val="none" w:sz="0" w:space="0" w:color="auto"/>
            <w:left w:val="none" w:sz="0" w:space="0" w:color="auto"/>
            <w:bottom w:val="none" w:sz="0" w:space="0" w:color="auto"/>
            <w:right w:val="none" w:sz="0" w:space="0" w:color="auto"/>
          </w:divBdr>
        </w:div>
      </w:divsChild>
    </w:div>
    <w:div w:id="190805698">
      <w:bodyDiv w:val="1"/>
      <w:marLeft w:val="0"/>
      <w:marRight w:val="0"/>
      <w:marTop w:val="0"/>
      <w:marBottom w:val="0"/>
      <w:divBdr>
        <w:top w:val="none" w:sz="0" w:space="0" w:color="auto"/>
        <w:left w:val="none" w:sz="0" w:space="0" w:color="auto"/>
        <w:bottom w:val="none" w:sz="0" w:space="0" w:color="auto"/>
        <w:right w:val="none" w:sz="0" w:space="0" w:color="auto"/>
      </w:divBdr>
    </w:div>
    <w:div w:id="190845815">
      <w:bodyDiv w:val="1"/>
      <w:marLeft w:val="0"/>
      <w:marRight w:val="0"/>
      <w:marTop w:val="0"/>
      <w:marBottom w:val="0"/>
      <w:divBdr>
        <w:top w:val="none" w:sz="0" w:space="0" w:color="auto"/>
        <w:left w:val="none" w:sz="0" w:space="0" w:color="auto"/>
        <w:bottom w:val="none" w:sz="0" w:space="0" w:color="auto"/>
        <w:right w:val="none" w:sz="0" w:space="0" w:color="auto"/>
      </w:divBdr>
    </w:div>
    <w:div w:id="191191016">
      <w:bodyDiv w:val="1"/>
      <w:marLeft w:val="0"/>
      <w:marRight w:val="0"/>
      <w:marTop w:val="0"/>
      <w:marBottom w:val="0"/>
      <w:divBdr>
        <w:top w:val="none" w:sz="0" w:space="0" w:color="auto"/>
        <w:left w:val="none" w:sz="0" w:space="0" w:color="auto"/>
        <w:bottom w:val="none" w:sz="0" w:space="0" w:color="auto"/>
        <w:right w:val="none" w:sz="0" w:space="0" w:color="auto"/>
      </w:divBdr>
    </w:div>
    <w:div w:id="191958787">
      <w:bodyDiv w:val="1"/>
      <w:marLeft w:val="0"/>
      <w:marRight w:val="0"/>
      <w:marTop w:val="0"/>
      <w:marBottom w:val="0"/>
      <w:divBdr>
        <w:top w:val="none" w:sz="0" w:space="0" w:color="auto"/>
        <w:left w:val="none" w:sz="0" w:space="0" w:color="auto"/>
        <w:bottom w:val="none" w:sz="0" w:space="0" w:color="auto"/>
        <w:right w:val="none" w:sz="0" w:space="0" w:color="auto"/>
      </w:divBdr>
    </w:div>
    <w:div w:id="193080605">
      <w:bodyDiv w:val="1"/>
      <w:marLeft w:val="0"/>
      <w:marRight w:val="0"/>
      <w:marTop w:val="0"/>
      <w:marBottom w:val="0"/>
      <w:divBdr>
        <w:top w:val="none" w:sz="0" w:space="0" w:color="auto"/>
        <w:left w:val="none" w:sz="0" w:space="0" w:color="auto"/>
        <w:bottom w:val="none" w:sz="0" w:space="0" w:color="auto"/>
        <w:right w:val="none" w:sz="0" w:space="0" w:color="auto"/>
      </w:divBdr>
    </w:div>
    <w:div w:id="193737043">
      <w:bodyDiv w:val="1"/>
      <w:marLeft w:val="0"/>
      <w:marRight w:val="0"/>
      <w:marTop w:val="0"/>
      <w:marBottom w:val="0"/>
      <w:divBdr>
        <w:top w:val="none" w:sz="0" w:space="0" w:color="auto"/>
        <w:left w:val="none" w:sz="0" w:space="0" w:color="auto"/>
        <w:bottom w:val="none" w:sz="0" w:space="0" w:color="auto"/>
        <w:right w:val="none" w:sz="0" w:space="0" w:color="auto"/>
      </w:divBdr>
    </w:div>
    <w:div w:id="194124471">
      <w:bodyDiv w:val="1"/>
      <w:marLeft w:val="0"/>
      <w:marRight w:val="0"/>
      <w:marTop w:val="0"/>
      <w:marBottom w:val="0"/>
      <w:divBdr>
        <w:top w:val="none" w:sz="0" w:space="0" w:color="auto"/>
        <w:left w:val="none" w:sz="0" w:space="0" w:color="auto"/>
        <w:bottom w:val="none" w:sz="0" w:space="0" w:color="auto"/>
        <w:right w:val="none" w:sz="0" w:space="0" w:color="auto"/>
      </w:divBdr>
    </w:div>
    <w:div w:id="194198452">
      <w:bodyDiv w:val="1"/>
      <w:marLeft w:val="0"/>
      <w:marRight w:val="0"/>
      <w:marTop w:val="0"/>
      <w:marBottom w:val="0"/>
      <w:divBdr>
        <w:top w:val="none" w:sz="0" w:space="0" w:color="auto"/>
        <w:left w:val="none" w:sz="0" w:space="0" w:color="auto"/>
        <w:bottom w:val="none" w:sz="0" w:space="0" w:color="auto"/>
        <w:right w:val="none" w:sz="0" w:space="0" w:color="auto"/>
      </w:divBdr>
    </w:div>
    <w:div w:id="194201216">
      <w:bodyDiv w:val="1"/>
      <w:marLeft w:val="0"/>
      <w:marRight w:val="0"/>
      <w:marTop w:val="0"/>
      <w:marBottom w:val="0"/>
      <w:divBdr>
        <w:top w:val="none" w:sz="0" w:space="0" w:color="auto"/>
        <w:left w:val="none" w:sz="0" w:space="0" w:color="auto"/>
        <w:bottom w:val="none" w:sz="0" w:space="0" w:color="auto"/>
        <w:right w:val="none" w:sz="0" w:space="0" w:color="auto"/>
      </w:divBdr>
    </w:div>
    <w:div w:id="194277538">
      <w:bodyDiv w:val="1"/>
      <w:marLeft w:val="0"/>
      <w:marRight w:val="0"/>
      <w:marTop w:val="0"/>
      <w:marBottom w:val="0"/>
      <w:divBdr>
        <w:top w:val="none" w:sz="0" w:space="0" w:color="auto"/>
        <w:left w:val="none" w:sz="0" w:space="0" w:color="auto"/>
        <w:bottom w:val="none" w:sz="0" w:space="0" w:color="auto"/>
        <w:right w:val="none" w:sz="0" w:space="0" w:color="auto"/>
      </w:divBdr>
    </w:div>
    <w:div w:id="195116995">
      <w:bodyDiv w:val="1"/>
      <w:marLeft w:val="0"/>
      <w:marRight w:val="0"/>
      <w:marTop w:val="0"/>
      <w:marBottom w:val="0"/>
      <w:divBdr>
        <w:top w:val="none" w:sz="0" w:space="0" w:color="auto"/>
        <w:left w:val="none" w:sz="0" w:space="0" w:color="auto"/>
        <w:bottom w:val="none" w:sz="0" w:space="0" w:color="auto"/>
        <w:right w:val="none" w:sz="0" w:space="0" w:color="auto"/>
      </w:divBdr>
    </w:div>
    <w:div w:id="195117838">
      <w:bodyDiv w:val="1"/>
      <w:marLeft w:val="0"/>
      <w:marRight w:val="0"/>
      <w:marTop w:val="0"/>
      <w:marBottom w:val="0"/>
      <w:divBdr>
        <w:top w:val="none" w:sz="0" w:space="0" w:color="auto"/>
        <w:left w:val="none" w:sz="0" w:space="0" w:color="auto"/>
        <w:bottom w:val="none" w:sz="0" w:space="0" w:color="auto"/>
        <w:right w:val="none" w:sz="0" w:space="0" w:color="auto"/>
      </w:divBdr>
    </w:div>
    <w:div w:id="195460864">
      <w:bodyDiv w:val="1"/>
      <w:marLeft w:val="0"/>
      <w:marRight w:val="0"/>
      <w:marTop w:val="0"/>
      <w:marBottom w:val="0"/>
      <w:divBdr>
        <w:top w:val="none" w:sz="0" w:space="0" w:color="auto"/>
        <w:left w:val="none" w:sz="0" w:space="0" w:color="auto"/>
        <w:bottom w:val="none" w:sz="0" w:space="0" w:color="auto"/>
        <w:right w:val="none" w:sz="0" w:space="0" w:color="auto"/>
      </w:divBdr>
    </w:div>
    <w:div w:id="195966066">
      <w:bodyDiv w:val="1"/>
      <w:marLeft w:val="0"/>
      <w:marRight w:val="0"/>
      <w:marTop w:val="0"/>
      <w:marBottom w:val="0"/>
      <w:divBdr>
        <w:top w:val="none" w:sz="0" w:space="0" w:color="auto"/>
        <w:left w:val="none" w:sz="0" w:space="0" w:color="auto"/>
        <w:bottom w:val="none" w:sz="0" w:space="0" w:color="auto"/>
        <w:right w:val="none" w:sz="0" w:space="0" w:color="auto"/>
      </w:divBdr>
    </w:div>
    <w:div w:id="196428285">
      <w:bodyDiv w:val="1"/>
      <w:marLeft w:val="0"/>
      <w:marRight w:val="0"/>
      <w:marTop w:val="0"/>
      <w:marBottom w:val="0"/>
      <w:divBdr>
        <w:top w:val="none" w:sz="0" w:space="0" w:color="auto"/>
        <w:left w:val="none" w:sz="0" w:space="0" w:color="auto"/>
        <w:bottom w:val="none" w:sz="0" w:space="0" w:color="auto"/>
        <w:right w:val="none" w:sz="0" w:space="0" w:color="auto"/>
      </w:divBdr>
    </w:div>
    <w:div w:id="197668135">
      <w:bodyDiv w:val="1"/>
      <w:marLeft w:val="0"/>
      <w:marRight w:val="0"/>
      <w:marTop w:val="0"/>
      <w:marBottom w:val="0"/>
      <w:divBdr>
        <w:top w:val="none" w:sz="0" w:space="0" w:color="auto"/>
        <w:left w:val="none" w:sz="0" w:space="0" w:color="auto"/>
        <w:bottom w:val="none" w:sz="0" w:space="0" w:color="auto"/>
        <w:right w:val="none" w:sz="0" w:space="0" w:color="auto"/>
      </w:divBdr>
    </w:div>
    <w:div w:id="197931621">
      <w:bodyDiv w:val="1"/>
      <w:marLeft w:val="0"/>
      <w:marRight w:val="0"/>
      <w:marTop w:val="0"/>
      <w:marBottom w:val="0"/>
      <w:divBdr>
        <w:top w:val="none" w:sz="0" w:space="0" w:color="auto"/>
        <w:left w:val="none" w:sz="0" w:space="0" w:color="auto"/>
        <w:bottom w:val="none" w:sz="0" w:space="0" w:color="auto"/>
        <w:right w:val="none" w:sz="0" w:space="0" w:color="auto"/>
      </w:divBdr>
    </w:div>
    <w:div w:id="198203409">
      <w:bodyDiv w:val="1"/>
      <w:marLeft w:val="0"/>
      <w:marRight w:val="0"/>
      <w:marTop w:val="0"/>
      <w:marBottom w:val="0"/>
      <w:divBdr>
        <w:top w:val="none" w:sz="0" w:space="0" w:color="auto"/>
        <w:left w:val="none" w:sz="0" w:space="0" w:color="auto"/>
        <w:bottom w:val="none" w:sz="0" w:space="0" w:color="auto"/>
        <w:right w:val="none" w:sz="0" w:space="0" w:color="auto"/>
      </w:divBdr>
    </w:div>
    <w:div w:id="198588520">
      <w:bodyDiv w:val="1"/>
      <w:marLeft w:val="0"/>
      <w:marRight w:val="0"/>
      <w:marTop w:val="0"/>
      <w:marBottom w:val="0"/>
      <w:divBdr>
        <w:top w:val="none" w:sz="0" w:space="0" w:color="auto"/>
        <w:left w:val="none" w:sz="0" w:space="0" w:color="auto"/>
        <w:bottom w:val="none" w:sz="0" w:space="0" w:color="auto"/>
        <w:right w:val="none" w:sz="0" w:space="0" w:color="auto"/>
      </w:divBdr>
    </w:div>
    <w:div w:id="199250285">
      <w:bodyDiv w:val="1"/>
      <w:marLeft w:val="0"/>
      <w:marRight w:val="0"/>
      <w:marTop w:val="0"/>
      <w:marBottom w:val="0"/>
      <w:divBdr>
        <w:top w:val="none" w:sz="0" w:space="0" w:color="auto"/>
        <w:left w:val="none" w:sz="0" w:space="0" w:color="auto"/>
        <w:bottom w:val="none" w:sz="0" w:space="0" w:color="auto"/>
        <w:right w:val="none" w:sz="0" w:space="0" w:color="auto"/>
      </w:divBdr>
    </w:div>
    <w:div w:id="199393184">
      <w:bodyDiv w:val="1"/>
      <w:marLeft w:val="0"/>
      <w:marRight w:val="0"/>
      <w:marTop w:val="0"/>
      <w:marBottom w:val="0"/>
      <w:divBdr>
        <w:top w:val="none" w:sz="0" w:space="0" w:color="auto"/>
        <w:left w:val="none" w:sz="0" w:space="0" w:color="auto"/>
        <w:bottom w:val="none" w:sz="0" w:space="0" w:color="auto"/>
        <w:right w:val="none" w:sz="0" w:space="0" w:color="auto"/>
      </w:divBdr>
    </w:div>
    <w:div w:id="199510635">
      <w:bodyDiv w:val="1"/>
      <w:marLeft w:val="0"/>
      <w:marRight w:val="0"/>
      <w:marTop w:val="0"/>
      <w:marBottom w:val="0"/>
      <w:divBdr>
        <w:top w:val="none" w:sz="0" w:space="0" w:color="auto"/>
        <w:left w:val="none" w:sz="0" w:space="0" w:color="auto"/>
        <w:bottom w:val="none" w:sz="0" w:space="0" w:color="auto"/>
        <w:right w:val="none" w:sz="0" w:space="0" w:color="auto"/>
      </w:divBdr>
    </w:div>
    <w:div w:id="200047825">
      <w:bodyDiv w:val="1"/>
      <w:marLeft w:val="0"/>
      <w:marRight w:val="0"/>
      <w:marTop w:val="0"/>
      <w:marBottom w:val="0"/>
      <w:divBdr>
        <w:top w:val="none" w:sz="0" w:space="0" w:color="auto"/>
        <w:left w:val="none" w:sz="0" w:space="0" w:color="auto"/>
        <w:bottom w:val="none" w:sz="0" w:space="0" w:color="auto"/>
        <w:right w:val="none" w:sz="0" w:space="0" w:color="auto"/>
      </w:divBdr>
    </w:div>
    <w:div w:id="200242576">
      <w:bodyDiv w:val="1"/>
      <w:marLeft w:val="0"/>
      <w:marRight w:val="0"/>
      <w:marTop w:val="0"/>
      <w:marBottom w:val="0"/>
      <w:divBdr>
        <w:top w:val="none" w:sz="0" w:space="0" w:color="auto"/>
        <w:left w:val="none" w:sz="0" w:space="0" w:color="auto"/>
        <w:bottom w:val="none" w:sz="0" w:space="0" w:color="auto"/>
        <w:right w:val="none" w:sz="0" w:space="0" w:color="auto"/>
      </w:divBdr>
    </w:div>
    <w:div w:id="200435931">
      <w:bodyDiv w:val="1"/>
      <w:marLeft w:val="0"/>
      <w:marRight w:val="0"/>
      <w:marTop w:val="0"/>
      <w:marBottom w:val="0"/>
      <w:divBdr>
        <w:top w:val="none" w:sz="0" w:space="0" w:color="auto"/>
        <w:left w:val="none" w:sz="0" w:space="0" w:color="auto"/>
        <w:bottom w:val="none" w:sz="0" w:space="0" w:color="auto"/>
        <w:right w:val="none" w:sz="0" w:space="0" w:color="auto"/>
      </w:divBdr>
    </w:div>
    <w:div w:id="200829592">
      <w:bodyDiv w:val="1"/>
      <w:marLeft w:val="0"/>
      <w:marRight w:val="0"/>
      <w:marTop w:val="0"/>
      <w:marBottom w:val="0"/>
      <w:divBdr>
        <w:top w:val="none" w:sz="0" w:space="0" w:color="auto"/>
        <w:left w:val="none" w:sz="0" w:space="0" w:color="auto"/>
        <w:bottom w:val="none" w:sz="0" w:space="0" w:color="auto"/>
        <w:right w:val="none" w:sz="0" w:space="0" w:color="auto"/>
      </w:divBdr>
    </w:div>
    <w:div w:id="200939581">
      <w:bodyDiv w:val="1"/>
      <w:marLeft w:val="0"/>
      <w:marRight w:val="0"/>
      <w:marTop w:val="0"/>
      <w:marBottom w:val="0"/>
      <w:divBdr>
        <w:top w:val="none" w:sz="0" w:space="0" w:color="auto"/>
        <w:left w:val="none" w:sz="0" w:space="0" w:color="auto"/>
        <w:bottom w:val="none" w:sz="0" w:space="0" w:color="auto"/>
        <w:right w:val="none" w:sz="0" w:space="0" w:color="auto"/>
      </w:divBdr>
    </w:div>
    <w:div w:id="201095214">
      <w:bodyDiv w:val="1"/>
      <w:marLeft w:val="0"/>
      <w:marRight w:val="0"/>
      <w:marTop w:val="0"/>
      <w:marBottom w:val="0"/>
      <w:divBdr>
        <w:top w:val="none" w:sz="0" w:space="0" w:color="auto"/>
        <w:left w:val="none" w:sz="0" w:space="0" w:color="auto"/>
        <w:bottom w:val="none" w:sz="0" w:space="0" w:color="auto"/>
        <w:right w:val="none" w:sz="0" w:space="0" w:color="auto"/>
      </w:divBdr>
    </w:div>
    <w:div w:id="201096550">
      <w:bodyDiv w:val="1"/>
      <w:marLeft w:val="0"/>
      <w:marRight w:val="0"/>
      <w:marTop w:val="0"/>
      <w:marBottom w:val="0"/>
      <w:divBdr>
        <w:top w:val="none" w:sz="0" w:space="0" w:color="auto"/>
        <w:left w:val="none" w:sz="0" w:space="0" w:color="auto"/>
        <w:bottom w:val="none" w:sz="0" w:space="0" w:color="auto"/>
        <w:right w:val="none" w:sz="0" w:space="0" w:color="auto"/>
      </w:divBdr>
    </w:div>
    <w:div w:id="201600421">
      <w:bodyDiv w:val="1"/>
      <w:marLeft w:val="0"/>
      <w:marRight w:val="0"/>
      <w:marTop w:val="0"/>
      <w:marBottom w:val="0"/>
      <w:divBdr>
        <w:top w:val="none" w:sz="0" w:space="0" w:color="auto"/>
        <w:left w:val="none" w:sz="0" w:space="0" w:color="auto"/>
        <w:bottom w:val="none" w:sz="0" w:space="0" w:color="auto"/>
        <w:right w:val="none" w:sz="0" w:space="0" w:color="auto"/>
      </w:divBdr>
    </w:div>
    <w:div w:id="201944426">
      <w:bodyDiv w:val="1"/>
      <w:marLeft w:val="0"/>
      <w:marRight w:val="0"/>
      <w:marTop w:val="0"/>
      <w:marBottom w:val="0"/>
      <w:divBdr>
        <w:top w:val="none" w:sz="0" w:space="0" w:color="auto"/>
        <w:left w:val="none" w:sz="0" w:space="0" w:color="auto"/>
        <w:bottom w:val="none" w:sz="0" w:space="0" w:color="auto"/>
        <w:right w:val="none" w:sz="0" w:space="0" w:color="auto"/>
      </w:divBdr>
    </w:div>
    <w:div w:id="201982171">
      <w:bodyDiv w:val="1"/>
      <w:marLeft w:val="0"/>
      <w:marRight w:val="0"/>
      <w:marTop w:val="0"/>
      <w:marBottom w:val="0"/>
      <w:divBdr>
        <w:top w:val="none" w:sz="0" w:space="0" w:color="auto"/>
        <w:left w:val="none" w:sz="0" w:space="0" w:color="auto"/>
        <w:bottom w:val="none" w:sz="0" w:space="0" w:color="auto"/>
        <w:right w:val="none" w:sz="0" w:space="0" w:color="auto"/>
      </w:divBdr>
    </w:div>
    <w:div w:id="201988350">
      <w:bodyDiv w:val="1"/>
      <w:marLeft w:val="0"/>
      <w:marRight w:val="0"/>
      <w:marTop w:val="0"/>
      <w:marBottom w:val="0"/>
      <w:divBdr>
        <w:top w:val="none" w:sz="0" w:space="0" w:color="auto"/>
        <w:left w:val="none" w:sz="0" w:space="0" w:color="auto"/>
        <w:bottom w:val="none" w:sz="0" w:space="0" w:color="auto"/>
        <w:right w:val="none" w:sz="0" w:space="0" w:color="auto"/>
      </w:divBdr>
    </w:div>
    <w:div w:id="202062016">
      <w:bodyDiv w:val="1"/>
      <w:marLeft w:val="0"/>
      <w:marRight w:val="0"/>
      <w:marTop w:val="0"/>
      <w:marBottom w:val="0"/>
      <w:divBdr>
        <w:top w:val="none" w:sz="0" w:space="0" w:color="auto"/>
        <w:left w:val="none" w:sz="0" w:space="0" w:color="auto"/>
        <w:bottom w:val="none" w:sz="0" w:space="0" w:color="auto"/>
        <w:right w:val="none" w:sz="0" w:space="0" w:color="auto"/>
      </w:divBdr>
    </w:div>
    <w:div w:id="202522371">
      <w:bodyDiv w:val="1"/>
      <w:marLeft w:val="0"/>
      <w:marRight w:val="0"/>
      <w:marTop w:val="0"/>
      <w:marBottom w:val="0"/>
      <w:divBdr>
        <w:top w:val="none" w:sz="0" w:space="0" w:color="auto"/>
        <w:left w:val="none" w:sz="0" w:space="0" w:color="auto"/>
        <w:bottom w:val="none" w:sz="0" w:space="0" w:color="auto"/>
        <w:right w:val="none" w:sz="0" w:space="0" w:color="auto"/>
      </w:divBdr>
    </w:div>
    <w:div w:id="202982904">
      <w:bodyDiv w:val="1"/>
      <w:marLeft w:val="0"/>
      <w:marRight w:val="0"/>
      <w:marTop w:val="0"/>
      <w:marBottom w:val="0"/>
      <w:divBdr>
        <w:top w:val="none" w:sz="0" w:space="0" w:color="auto"/>
        <w:left w:val="none" w:sz="0" w:space="0" w:color="auto"/>
        <w:bottom w:val="none" w:sz="0" w:space="0" w:color="auto"/>
        <w:right w:val="none" w:sz="0" w:space="0" w:color="auto"/>
      </w:divBdr>
    </w:div>
    <w:div w:id="203062027">
      <w:bodyDiv w:val="1"/>
      <w:marLeft w:val="0"/>
      <w:marRight w:val="0"/>
      <w:marTop w:val="0"/>
      <w:marBottom w:val="0"/>
      <w:divBdr>
        <w:top w:val="none" w:sz="0" w:space="0" w:color="auto"/>
        <w:left w:val="none" w:sz="0" w:space="0" w:color="auto"/>
        <w:bottom w:val="none" w:sz="0" w:space="0" w:color="auto"/>
        <w:right w:val="none" w:sz="0" w:space="0" w:color="auto"/>
      </w:divBdr>
    </w:div>
    <w:div w:id="203372660">
      <w:bodyDiv w:val="1"/>
      <w:marLeft w:val="0"/>
      <w:marRight w:val="0"/>
      <w:marTop w:val="0"/>
      <w:marBottom w:val="0"/>
      <w:divBdr>
        <w:top w:val="none" w:sz="0" w:space="0" w:color="auto"/>
        <w:left w:val="none" w:sz="0" w:space="0" w:color="auto"/>
        <w:bottom w:val="none" w:sz="0" w:space="0" w:color="auto"/>
        <w:right w:val="none" w:sz="0" w:space="0" w:color="auto"/>
      </w:divBdr>
    </w:div>
    <w:div w:id="203641238">
      <w:bodyDiv w:val="1"/>
      <w:marLeft w:val="0"/>
      <w:marRight w:val="0"/>
      <w:marTop w:val="0"/>
      <w:marBottom w:val="0"/>
      <w:divBdr>
        <w:top w:val="none" w:sz="0" w:space="0" w:color="auto"/>
        <w:left w:val="none" w:sz="0" w:space="0" w:color="auto"/>
        <w:bottom w:val="none" w:sz="0" w:space="0" w:color="auto"/>
        <w:right w:val="none" w:sz="0" w:space="0" w:color="auto"/>
      </w:divBdr>
    </w:div>
    <w:div w:id="203713779">
      <w:bodyDiv w:val="1"/>
      <w:marLeft w:val="0"/>
      <w:marRight w:val="0"/>
      <w:marTop w:val="0"/>
      <w:marBottom w:val="0"/>
      <w:divBdr>
        <w:top w:val="none" w:sz="0" w:space="0" w:color="auto"/>
        <w:left w:val="none" w:sz="0" w:space="0" w:color="auto"/>
        <w:bottom w:val="none" w:sz="0" w:space="0" w:color="auto"/>
        <w:right w:val="none" w:sz="0" w:space="0" w:color="auto"/>
      </w:divBdr>
    </w:div>
    <w:div w:id="204146043">
      <w:bodyDiv w:val="1"/>
      <w:marLeft w:val="0"/>
      <w:marRight w:val="0"/>
      <w:marTop w:val="0"/>
      <w:marBottom w:val="0"/>
      <w:divBdr>
        <w:top w:val="none" w:sz="0" w:space="0" w:color="auto"/>
        <w:left w:val="none" w:sz="0" w:space="0" w:color="auto"/>
        <w:bottom w:val="none" w:sz="0" w:space="0" w:color="auto"/>
        <w:right w:val="none" w:sz="0" w:space="0" w:color="auto"/>
      </w:divBdr>
    </w:div>
    <w:div w:id="204559441">
      <w:bodyDiv w:val="1"/>
      <w:marLeft w:val="0"/>
      <w:marRight w:val="0"/>
      <w:marTop w:val="0"/>
      <w:marBottom w:val="0"/>
      <w:divBdr>
        <w:top w:val="none" w:sz="0" w:space="0" w:color="auto"/>
        <w:left w:val="none" w:sz="0" w:space="0" w:color="auto"/>
        <w:bottom w:val="none" w:sz="0" w:space="0" w:color="auto"/>
        <w:right w:val="none" w:sz="0" w:space="0" w:color="auto"/>
      </w:divBdr>
    </w:div>
    <w:div w:id="205609927">
      <w:bodyDiv w:val="1"/>
      <w:marLeft w:val="0"/>
      <w:marRight w:val="0"/>
      <w:marTop w:val="0"/>
      <w:marBottom w:val="0"/>
      <w:divBdr>
        <w:top w:val="none" w:sz="0" w:space="0" w:color="auto"/>
        <w:left w:val="none" w:sz="0" w:space="0" w:color="auto"/>
        <w:bottom w:val="none" w:sz="0" w:space="0" w:color="auto"/>
        <w:right w:val="none" w:sz="0" w:space="0" w:color="auto"/>
      </w:divBdr>
    </w:div>
    <w:div w:id="205676295">
      <w:bodyDiv w:val="1"/>
      <w:marLeft w:val="0"/>
      <w:marRight w:val="0"/>
      <w:marTop w:val="0"/>
      <w:marBottom w:val="0"/>
      <w:divBdr>
        <w:top w:val="none" w:sz="0" w:space="0" w:color="auto"/>
        <w:left w:val="none" w:sz="0" w:space="0" w:color="auto"/>
        <w:bottom w:val="none" w:sz="0" w:space="0" w:color="auto"/>
        <w:right w:val="none" w:sz="0" w:space="0" w:color="auto"/>
      </w:divBdr>
    </w:div>
    <w:div w:id="205878808">
      <w:bodyDiv w:val="1"/>
      <w:marLeft w:val="0"/>
      <w:marRight w:val="0"/>
      <w:marTop w:val="0"/>
      <w:marBottom w:val="0"/>
      <w:divBdr>
        <w:top w:val="none" w:sz="0" w:space="0" w:color="auto"/>
        <w:left w:val="none" w:sz="0" w:space="0" w:color="auto"/>
        <w:bottom w:val="none" w:sz="0" w:space="0" w:color="auto"/>
        <w:right w:val="none" w:sz="0" w:space="0" w:color="auto"/>
      </w:divBdr>
    </w:div>
    <w:div w:id="206262131">
      <w:bodyDiv w:val="1"/>
      <w:marLeft w:val="0"/>
      <w:marRight w:val="0"/>
      <w:marTop w:val="0"/>
      <w:marBottom w:val="0"/>
      <w:divBdr>
        <w:top w:val="none" w:sz="0" w:space="0" w:color="auto"/>
        <w:left w:val="none" w:sz="0" w:space="0" w:color="auto"/>
        <w:bottom w:val="none" w:sz="0" w:space="0" w:color="auto"/>
        <w:right w:val="none" w:sz="0" w:space="0" w:color="auto"/>
      </w:divBdr>
    </w:div>
    <w:div w:id="206797424">
      <w:bodyDiv w:val="1"/>
      <w:marLeft w:val="0"/>
      <w:marRight w:val="0"/>
      <w:marTop w:val="0"/>
      <w:marBottom w:val="0"/>
      <w:divBdr>
        <w:top w:val="none" w:sz="0" w:space="0" w:color="auto"/>
        <w:left w:val="none" w:sz="0" w:space="0" w:color="auto"/>
        <w:bottom w:val="none" w:sz="0" w:space="0" w:color="auto"/>
        <w:right w:val="none" w:sz="0" w:space="0" w:color="auto"/>
      </w:divBdr>
    </w:div>
    <w:div w:id="207956335">
      <w:bodyDiv w:val="1"/>
      <w:marLeft w:val="0"/>
      <w:marRight w:val="0"/>
      <w:marTop w:val="0"/>
      <w:marBottom w:val="0"/>
      <w:divBdr>
        <w:top w:val="none" w:sz="0" w:space="0" w:color="auto"/>
        <w:left w:val="none" w:sz="0" w:space="0" w:color="auto"/>
        <w:bottom w:val="none" w:sz="0" w:space="0" w:color="auto"/>
        <w:right w:val="none" w:sz="0" w:space="0" w:color="auto"/>
      </w:divBdr>
    </w:div>
    <w:div w:id="208033968">
      <w:bodyDiv w:val="1"/>
      <w:marLeft w:val="0"/>
      <w:marRight w:val="0"/>
      <w:marTop w:val="0"/>
      <w:marBottom w:val="0"/>
      <w:divBdr>
        <w:top w:val="none" w:sz="0" w:space="0" w:color="auto"/>
        <w:left w:val="none" w:sz="0" w:space="0" w:color="auto"/>
        <w:bottom w:val="none" w:sz="0" w:space="0" w:color="auto"/>
        <w:right w:val="none" w:sz="0" w:space="0" w:color="auto"/>
      </w:divBdr>
    </w:div>
    <w:div w:id="208038059">
      <w:bodyDiv w:val="1"/>
      <w:marLeft w:val="0"/>
      <w:marRight w:val="0"/>
      <w:marTop w:val="0"/>
      <w:marBottom w:val="0"/>
      <w:divBdr>
        <w:top w:val="none" w:sz="0" w:space="0" w:color="auto"/>
        <w:left w:val="none" w:sz="0" w:space="0" w:color="auto"/>
        <w:bottom w:val="none" w:sz="0" w:space="0" w:color="auto"/>
        <w:right w:val="none" w:sz="0" w:space="0" w:color="auto"/>
      </w:divBdr>
    </w:div>
    <w:div w:id="208148114">
      <w:bodyDiv w:val="1"/>
      <w:marLeft w:val="0"/>
      <w:marRight w:val="0"/>
      <w:marTop w:val="0"/>
      <w:marBottom w:val="0"/>
      <w:divBdr>
        <w:top w:val="none" w:sz="0" w:space="0" w:color="auto"/>
        <w:left w:val="none" w:sz="0" w:space="0" w:color="auto"/>
        <w:bottom w:val="none" w:sz="0" w:space="0" w:color="auto"/>
        <w:right w:val="none" w:sz="0" w:space="0" w:color="auto"/>
      </w:divBdr>
    </w:div>
    <w:div w:id="208155275">
      <w:bodyDiv w:val="1"/>
      <w:marLeft w:val="0"/>
      <w:marRight w:val="0"/>
      <w:marTop w:val="0"/>
      <w:marBottom w:val="0"/>
      <w:divBdr>
        <w:top w:val="none" w:sz="0" w:space="0" w:color="auto"/>
        <w:left w:val="none" w:sz="0" w:space="0" w:color="auto"/>
        <w:bottom w:val="none" w:sz="0" w:space="0" w:color="auto"/>
        <w:right w:val="none" w:sz="0" w:space="0" w:color="auto"/>
      </w:divBdr>
    </w:div>
    <w:div w:id="208344980">
      <w:bodyDiv w:val="1"/>
      <w:marLeft w:val="0"/>
      <w:marRight w:val="0"/>
      <w:marTop w:val="0"/>
      <w:marBottom w:val="0"/>
      <w:divBdr>
        <w:top w:val="none" w:sz="0" w:space="0" w:color="auto"/>
        <w:left w:val="none" w:sz="0" w:space="0" w:color="auto"/>
        <w:bottom w:val="none" w:sz="0" w:space="0" w:color="auto"/>
        <w:right w:val="none" w:sz="0" w:space="0" w:color="auto"/>
      </w:divBdr>
    </w:div>
    <w:div w:id="208687770">
      <w:bodyDiv w:val="1"/>
      <w:marLeft w:val="0"/>
      <w:marRight w:val="0"/>
      <w:marTop w:val="0"/>
      <w:marBottom w:val="0"/>
      <w:divBdr>
        <w:top w:val="none" w:sz="0" w:space="0" w:color="auto"/>
        <w:left w:val="none" w:sz="0" w:space="0" w:color="auto"/>
        <w:bottom w:val="none" w:sz="0" w:space="0" w:color="auto"/>
        <w:right w:val="none" w:sz="0" w:space="0" w:color="auto"/>
      </w:divBdr>
    </w:div>
    <w:div w:id="208958593">
      <w:bodyDiv w:val="1"/>
      <w:marLeft w:val="0"/>
      <w:marRight w:val="0"/>
      <w:marTop w:val="0"/>
      <w:marBottom w:val="0"/>
      <w:divBdr>
        <w:top w:val="none" w:sz="0" w:space="0" w:color="auto"/>
        <w:left w:val="none" w:sz="0" w:space="0" w:color="auto"/>
        <w:bottom w:val="none" w:sz="0" w:space="0" w:color="auto"/>
        <w:right w:val="none" w:sz="0" w:space="0" w:color="auto"/>
      </w:divBdr>
      <w:divsChild>
        <w:div w:id="275976">
          <w:marLeft w:val="0"/>
          <w:marRight w:val="0"/>
          <w:marTop w:val="0"/>
          <w:marBottom w:val="0"/>
          <w:divBdr>
            <w:top w:val="none" w:sz="0" w:space="0" w:color="auto"/>
            <w:left w:val="none" w:sz="0" w:space="0" w:color="auto"/>
            <w:bottom w:val="none" w:sz="0" w:space="0" w:color="auto"/>
            <w:right w:val="none" w:sz="0" w:space="0" w:color="auto"/>
          </w:divBdr>
        </w:div>
        <w:div w:id="11297599">
          <w:marLeft w:val="0"/>
          <w:marRight w:val="0"/>
          <w:marTop w:val="0"/>
          <w:marBottom w:val="0"/>
          <w:divBdr>
            <w:top w:val="none" w:sz="0" w:space="0" w:color="auto"/>
            <w:left w:val="none" w:sz="0" w:space="0" w:color="auto"/>
            <w:bottom w:val="none" w:sz="0" w:space="0" w:color="auto"/>
            <w:right w:val="none" w:sz="0" w:space="0" w:color="auto"/>
          </w:divBdr>
        </w:div>
        <w:div w:id="224418052">
          <w:marLeft w:val="0"/>
          <w:marRight w:val="0"/>
          <w:marTop w:val="0"/>
          <w:marBottom w:val="0"/>
          <w:divBdr>
            <w:top w:val="none" w:sz="0" w:space="0" w:color="auto"/>
            <w:left w:val="none" w:sz="0" w:space="0" w:color="auto"/>
            <w:bottom w:val="none" w:sz="0" w:space="0" w:color="auto"/>
            <w:right w:val="none" w:sz="0" w:space="0" w:color="auto"/>
          </w:divBdr>
        </w:div>
        <w:div w:id="255411048">
          <w:marLeft w:val="0"/>
          <w:marRight w:val="0"/>
          <w:marTop w:val="0"/>
          <w:marBottom w:val="0"/>
          <w:divBdr>
            <w:top w:val="none" w:sz="0" w:space="0" w:color="auto"/>
            <w:left w:val="none" w:sz="0" w:space="0" w:color="auto"/>
            <w:bottom w:val="none" w:sz="0" w:space="0" w:color="auto"/>
            <w:right w:val="none" w:sz="0" w:space="0" w:color="auto"/>
          </w:divBdr>
        </w:div>
        <w:div w:id="262344342">
          <w:marLeft w:val="0"/>
          <w:marRight w:val="0"/>
          <w:marTop w:val="0"/>
          <w:marBottom w:val="0"/>
          <w:divBdr>
            <w:top w:val="none" w:sz="0" w:space="0" w:color="auto"/>
            <w:left w:val="none" w:sz="0" w:space="0" w:color="auto"/>
            <w:bottom w:val="none" w:sz="0" w:space="0" w:color="auto"/>
            <w:right w:val="none" w:sz="0" w:space="0" w:color="auto"/>
          </w:divBdr>
        </w:div>
        <w:div w:id="264313394">
          <w:marLeft w:val="0"/>
          <w:marRight w:val="0"/>
          <w:marTop w:val="0"/>
          <w:marBottom w:val="0"/>
          <w:divBdr>
            <w:top w:val="none" w:sz="0" w:space="0" w:color="auto"/>
            <w:left w:val="none" w:sz="0" w:space="0" w:color="auto"/>
            <w:bottom w:val="none" w:sz="0" w:space="0" w:color="auto"/>
            <w:right w:val="none" w:sz="0" w:space="0" w:color="auto"/>
          </w:divBdr>
        </w:div>
        <w:div w:id="273484954">
          <w:marLeft w:val="0"/>
          <w:marRight w:val="0"/>
          <w:marTop w:val="0"/>
          <w:marBottom w:val="0"/>
          <w:divBdr>
            <w:top w:val="none" w:sz="0" w:space="0" w:color="auto"/>
            <w:left w:val="none" w:sz="0" w:space="0" w:color="auto"/>
            <w:bottom w:val="none" w:sz="0" w:space="0" w:color="auto"/>
            <w:right w:val="none" w:sz="0" w:space="0" w:color="auto"/>
          </w:divBdr>
        </w:div>
        <w:div w:id="313531239">
          <w:marLeft w:val="0"/>
          <w:marRight w:val="0"/>
          <w:marTop w:val="0"/>
          <w:marBottom w:val="0"/>
          <w:divBdr>
            <w:top w:val="none" w:sz="0" w:space="0" w:color="auto"/>
            <w:left w:val="none" w:sz="0" w:space="0" w:color="auto"/>
            <w:bottom w:val="none" w:sz="0" w:space="0" w:color="auto"/>
            <w:right w:val="none" w:sz="0" w:space="0" w:color="auto"/>
          </w:divBdr>
        </w:div>
        <w:div w:id="340160940">
          <w:marLeft w:val="0"/>
          <w:marRight w:val="0"/>
          <w:marTop w:val="0"/>
          <w:marBottom w:val="0"/>
          <w:divBdr>
            <w:top w:val="none" w:sz="0" w:space="0" w:color="auto"/>
            <w:left w:val="none" w:sz="0" w:space="0" w:color="auto"/>
            <w:bottom w:val="none" w:sz="0" w:space="0" w:color="auto"/>
            <w:right w:val="none" w:sz="0" w:space="0" w:color="auto"/>
          </w:divBdr>
        </w:div>
        <w:div w:id="348262272">
          <w:marLeft w:val="0"/>
          <w:marRight w:val="0"/>
          <w:marTop w:val="0"/>
          <w:marBottom w:val="0"/>
          <w:divBdr>
            <w:top w:val="none" w:sz="0" w:space="0" w:color="auto"/>
            <w:left w:val="none" w:sz="0" w:space="0" w:color="auto"/>
            <w:bottom w:val="none" w:sz="0" w:space="0" w:color="auto"/>
            <w:right w:val="none" w:sz="0" w:space="0" w:color="auto"/>
          </w:divBdr>
        </w:div>
        <w:div w:id="372073397">
          <w:marLeft w:val="0"/>
          <w:marRight w:val="0"/>
          <w:marTop w:val="0"/>
          <w:marBottom w:val="0"/>
          <w:divBdr>
            <w:top w:val="none" w:sz="0" w:space="0" w:color="auto"/>
            <w:left w:val="none" w:sz="0" w:space="0" w:color="auto"/>
            <w:bottom w:val="none" w:sz="0" w:space="0" w:color="auto"/>
            <w:right w:val="none" w:sz="0" w:space="0" w:color="auto"/>
          </w:divBdr>
        </w:div>
        <w:div w:id="379063129">
          <w:marLeft w:val="0"/>
          <w:marRight w:val="0"/>
          <w:marTop w:val="0"/>
          <w:marBottom w:val="0"/>
          <w:divBdr>
            <w:top w:val="none" w:sz="0" w:space="0" w:color="auto"/>
            <w:left w:val="none" w:sz="0" w:space="0" w:color="auto"/>
            <w:bottom w:val="none" w:sz="0" w:space="0" w:color="auto"/>
            <w:right w:val="none" w:sz="0" w:space="0" w:color="auto"/>
          </w:divBdr>
        </w:div>
        <w:div w:id="399181708">
          <w:marLeft w:val="0"/>
          <w:marRight w:val="0"/>
          <w:marTop w:val="0"/>
          <w:marBottom w:val="0"/>
          <w:divBdr>
            <w:top w:val="none" w:sz="0" w:space="0" w:color="auto"/>
            <w:left w:val="none" w:sz="0" w:space="0" w:color="auto"/>
            <w:bottom w:val="none" w:sz="0" w:space="0" w:color="auto"/>
            <w:right w:val="none" w:sz="0" w:space="0" w:color="auto"/>
          </w:divBdr>
        </w:div>
        <w:div w:id="400638985">
          <w:marLeft w:val="0"/>
          <w:marRight w:val="0"/>
          <w:marTop w:val="0"/>
          <w:marBottom w:val="0"/>
          <w:divBdr>
            <w:top w:val="none" w:sz="0" w:space="0" w:color="auto"/>
            <w:left w:val="none" w:sz="0" w:space="0" w:color="auto"/>
            <w:bottom w:val="none" w:sz="0" w:space="0" w:color="auto"/>
            <w:right w:val="none" w:sz="0" w:space="0" w:color="auto"/>
          </w:divBdr>
        </w:div>
        <w:div w:id="419496820">
          <w:marLeft w:val="0"/>
          <w:marRight w:val="0"/>
          <w:marTop w:val="0"/>
          <w:marBottom w:val="0"/>
          <w:divBdr>
            <w:top w:val="none" w:sz="0" w:space="0" w:color="auto"/>
            <w:left w:val="none" w:sz="0" w:space="0" w:color="auto"/>
            <w:bottom w:val="none" w:sz="0" w:space="0" w:color="auto"/>
            <w:right w:val="none" w:sz="0" w:space="0" w:color="auto"/>
          </w:divBdr>
        </w:div>
        <w:div w:id="444621588">
          <w:marLeft w:val="0"/>
          <w:marRight w:val="0"/>
          <w:marTop w:val="0"/>
          <w:marBottom w:val="0"/>
          <w:divBdr>
            <w:top w:val="none" w:sz="0" w:space="0" w:color="auto"/>
            <w:left w:val="none" w:sz="0" w:space="0" w:color="auto"/>
            <w:bottom w:val="none" w:sz="0" w:space="0" w:color="auto"/>
            <w:right w:val="none" w:sz="0" w:space="0" w:color="auto"/>
          </w:divBdr>
        </w:div>
        <w:div w:id="450514659">
          <w:marLeft w:val="0"/>
          <w:marRight w:val="0"/>
          <w:marTop w:val="0"/>
          <w:marBottom w:val="0"/>
          <w:divBdr>
            <w:top w:val="none" w:sz="0" w:space="0" w:color="auto"/>
            <w:left w:val="none" w:sz="0" w:space="0" w:color="auto"/>
            <w:bottom w:val="none" w:sz="0" w:space="0" w:color="auto"/>
            <w:right w:val="none" w:sz="0" w:space="0" w:color="auto"/>
          </w:divBdr>
        </w:div>
        <w:div w:id="477497710">
          <w:marLeft w:val="0"/>
          <w:marRight w:val="0"/>
          <w:marTop w:val="0"/>
          <w:marBottom w:val="0"/>
          <w:divBdr>
            <w:top w:val="none" w:sz="0" w:space="0" w:color="auto"/>
            <w:left w:val="none" w:sz="0" w:space="0" w:color="auto"/>
            <w:bottom w:val="none" w:sz="0" w:space="0" w:color="auto"/>
            <w:right w:val="none" w:sz="0" w:space="0" w:color="auto"/>
          </w:divBdr>
        </w:div>
        <w:div w:id="492986342">
          <w:marLeft w:val="0"/>
          <w:marRight w:val="0"/>
          <w:marTop w:val="0"/>
          <w:marBottom w:val="0"/>
          <w:divBdr>
            <w:top w:val="none" w:sz="0" w:space="0" w:color="auto"/>
            <w:left w:val="none" w:sz="0" w:space="0" w:color="auto"/>
            <w:bottom w:val="none" w:sz="0" w:space="0" w:color="auto"/>
            <w:right w:val="none" w:sz="0" w:space="0" w:color="auto"/>
          </w:divBdr>
        </w:div>
        <w:div w:id="511920200">
          <w:marLeft w:val="0"/>
          <w:marRight w:val="0"/>
          <w:marTop w:val="0"/>
          <w:marBottom w:val="0"/>
          <w:divBdr>
            <w:top w:val="none" w:sz="0" w:space="0" w:color="auto"/>
            <w:left w:val="none" w:sz="0" w:space="0" w:color="auto"/>
            <w:bottom w:val="none" w:sz="0" w:space="0" w:color="auto"/>
            <w:right w:val="none" w:sz="0" w:space="0" w:color="auto"/>
          </w:divBdr>
        </w:div>
        <w:div w:id="514925420">
          <w:marLeft w:val="0"/>
          <w:marRight w:val="0"/>
          <w:marTop w:val="0"/>
          <w:marBottom w:val="0"/>
          <w:divBdr>
            <w:top w:val="none" w:sz="0" w:space="0" w:color="auto"/>
            <w:left w:val="none" w:sz="0" w:space="0" w:color="auto"/>
            <w:bottom w:val="none" w:sz="0" w:space="0" w:color="auto"/>
            <w:right w:val="none" w:sz="0" w:space="0" w:color="auto"/>
          </w:divBdr>
        </w:div>
        <w:div w:id="531772032">
          <w:marLeft w:val="0"/>
          <w:marRight w:val="0"/>
          <w:marTop w:val="0"/>
          <w:marBottom w:val="0"/>
          <w:divBdr>
            <w:top w:val="none" w:sz="0" w:space="0" w:color="auto"/>
            <w:left w:val="none" w:sz="0" w:space="0" w:color="auto"/>
            <w:bottom w:val="none" w:sz="0" w:space="0" w:color="auto"/>
            <w:right w:val="none" w:sz="0" w:space="0" w:color="auto"/>
          </w:divBdr>
        </w:div>
        <w:div w:id="536087675">
          <w:marLeft w:val="0"/>
          <w:marRight w:val="0"/>
          <w:marTop w:val="0"/>
          <w:marBottom w:val="0"/>
          <w:divBdr>
            <w:top w:val="none" w:sz="0" w:space="0" w:color="auto"/>
            <w:left w:val="none" w:sz="0" w:space="0" w:color="auto"/>
            <w:bottom w:val="none" w:sz="0" w:space="0" w:color="auto"/>
            <w:right w:val="none" w:sz="0" w:space="0" w:color="auto"/>
          </w:divBdr>
        </w:div>
        <w:div w:id="567039300">
          <w:marLeft w:val="0"/>
          <w:marRight w:val="0"/>
          <w:marTop w:val="0"/>
          <w:marBottom w:val="0"/>
          <w:divBdr>
            <w:top w:val="none" w:sz="0" w:space="0" w:color="auto"/>
            <w:left w:val="none" w:sz="0" w:space="0" w:color="auto"/>
            <w:bottom w:val="none" w:sz="0" w:space="0" w:color="auto"/>
            <w:right w:val="none" w:sz="0" w:space="0" w:color="auto"/>
          </w:divBdr>
        </w:div>
        <w:div w:id="597368133">
          <w:marLeft w:val="0"/>
          <w:marRight w:val="0"/>
          <w:marTop w:val="0"/>
          <w:marBottom w:val="0"/>
          <w:divBdr>
            <w:top w:val="none" w:sz="0" w:space="0" w:color="auto"/>
            <w:left w:val="none" w:sz="0" w:space="0" w:color="auto"/>
            <w:bottom w:val="none" w:sz="0" w:space="0" w:color="auto"/>
            <w:right w:val="none" w:sz="0" w:space="0" w:color="auto"/>
          </w:divBdr>
        </w:div>
        <w:div w:id="612131123">
          <w:marLeft w:val="0"/>
          <w:marRight w:val="0"/>
          <w:marTop w:val="0"/>
          <w:marBottom w:val="0"/>
          <w:divBdr>
            <w:top w:val="none" w:sz="0" w:space="0" w:color="auto"/>
            <w:left w:val="none" w:sz="0" w:space="0" w:color="auto"/>
            <w:bottom w:val="none" w:sz="0" w:space="0" w:color="auto"/>
            <w:right w:val="none" w:sz="0" w:space="0" w:color="auto"/>
          </w:divBdr>
        </w:div>
        <w:div w:id="628972079">
          <w:marLeft w:val="0"/>
          <w:marRight w:val="0"/>
          <w:marTop w:val="0"/>
          <w:marBottom w:val="0"/>
          <w:divBdr>
            <w:top w:val="none" w:sz="0" w:space="0" w:color="auto"/>
            <w:left w:val="none" w:sz="0" w:space="0" w:color="auto"/>
            <w:bottom w:val="none" w:sz="0" w:space="0" w:color="auto"/>
            <w:right w:val="none" w:sz="0" w:space="0" w:color="auto"/>
          </w:divBdr>
        </w:div>
        <w:div w:id="650521220">
          <w:marLeft w:val="0"/>
          <w:marRight w:val="0"/>
          <w:marTop w:val="0"/>
          <w:marBottom w:val="0"/>
          <w:divBdr>
            <w:top w:val="none" w:sz="0" w:space="0" w:color="auto"/>
            <w:left w:val="none" w:sz="0" w:space="0" w:color="auto"/>
            <w:bottom w:val="none" w:sz="0" w:space="0" w:color="auto"/>
            <w:right w:val="none" w:sz="0" w:space="0" w:color="auto"/>
          </w:divBdr>
        </w:div>
        <w:div w:id="653146197">
          <w:marLeft w:val="0"/>
          <w:marRight w:val="0"/>
          <w:marTop w:val="0"/>
          <w:marBottom w:val="0"/>
          <w:divBdr>
            <w:top w:val="none" w:sz="0" w:space="0" w:color="auto"/>
            <w:left w:val="none" w:sz="0" w:space="0" w:color="auto"/>
            <w:bottom w:val="none" w:sz="0" w:space="0" w:color="auto"/>
            <w:right w:val="none" w:sz="0" w:space="0" w:color="auto"/>
          </w:divBdr>
        </w:div>
        <w:div w:id="685179860">
          <w:marLeft w:val="0"/>
          <w:marRight w:val="0"/>
          <w:marTop w:val="0"/>
          <w:marBottom w:val="0"/>
          <w:divBdr>
            <w:top w:val="none" w:sz="0" w:space="0" w:color="auto"/>
            <w:left w:val="none" w:sz="0" w:space="0" w:color="auto"/>
            <w:bottom w:val="none" w:sz="0" w:space="0" w:color="auto"/>
            <w:right w:val="none" w:sz="0" w:space="0" w:color="auto"/>
          </w:divBdr>
        </w:div>
        <w:div w:id="710767860">
          <w:marLeft w:val="0"/>
          <w:marRight w:val="0"/>
          <w:marTop w:val="0"/>
          <w:marBottom w:val="0"/>
          <w:divBdr>
            <w:top w:val="none" w:sz="0" w:space="0" w:color="auto"/>
            <w:left w:val="none" w:sz="0" w:space="0" w:color="auto"/>
            <w:bottom w:val="none" w:sz="0" w:space="0" w:color="auto"/>
            <w:right w:val="none" w:sz="0" w:space="0" w:color="auto"/>
          </w:divBdr>
        </w:div>
        <w:div w:id="768699673">
          <w:marLeft w:val="0"/>
          <w:marRight w:val="0"/>
          <w:marTop w:val="0"/>
          <w:marBottom w:val="0"/>
          <w:divBdr>
            <w:top w:val="none" w:sz="0" w:space="0" w:color="auto"/>
            <w:left w:val="none" w:sz="0" w:space="0" w:color="auto"/>
            <w:bottom w:val="none" w:sz="0" w:space="0" w:color="auto"/>
            <w:right w:val="none" w:sz="0" w:space="0" w:color="auto"/>
          </w:divBdr>
        </w:div>
        <w:div w:id="773019803">
          <w:marLeft w:val="0"/>
          <w:marRight w:val="0"/>
          <w:marTop w:val="0"/>
          <w:marBottom w:val="0"/>
          <w:divBdr>
            <w:top w:val="none" w:sz="0" w:space="0" w:color="auto"/>
            <w:left w:val="none" w:sz="0" w:space="0" w:color="auto"/>
            <w:bottom w:val="none" w:sz="0" w:space="0" w:color="auto"/>
            <w:right w:val="none" w:sz="0" w:space="0" w:color="auto"/>
          </w:divBdr>
        </w:div>
        <w:div w:id="774710552">
          <w:marLeft w:val="0"/>
          <w:marRight w:val="0"/>
          <w:marTop w:val="0"/>
          <w:marBottom w:val="0"/>
          <w:divBdr>
            <w:top w:val="none" w:sz="0" w:space="0" w:color="auto"/>
            <w:left w:val="none" w:sz="0" w:space="0" w:color="auto"/>
            <w:bottom w:val="none" w:sz="0" w:space="0" w:color="auto"/>
            <w:right w:val="none" w:sz="0" w:space="0" w:color="auto"/>
          </w:divBdr>
        </w:div>
        <w:div w:id="775562555">
          <w:marLeft w:val="0"/>
          <w:marRight w:val="0"/>
          <w:marTop w:val="0"/>
          <w:marBottom w:val="0"/>
          <w:divBdr>
            <w:top w:val="none" w:sz="0" w:space="0" w:color="auto"/>
            <w:left w:val="none" w:sz="0" w:space="0" w:color="auto"/>
            <w:bottom w:val="none" w:sz="0" w:space="0" w:color="auto"/>
            <w:right w:val="none" w:sz="0" w:space="0" w:color="auto"/>
          </w:divBdr>
        </w:div>
        <w:div w:id="792409211">
          <w:marLeft w:val="0"/>
          <w:marRight w:val="0"/>
          <w:marTop w:val="0"/>
          <w:marBottom w:val="0"/>
          <w:divBdr>
            <w:top w:val="none" w:sz="0" w:space="0" w:color="auto"/>
            <w:left w:val="none" w:sz="0" w:space="0" w:color="auto"/>
            <w:bottom w:val="none" w:sz="0" w:space="0" w:color="auto"/>
            <w:right w:val="none" w:sz="0" w:space="0" w:color="auto"/>
          </w:divBdr>
        </w:div>
        <w:div w:id="823819429">
          <w:marLeft w:val="0"/>
          <w:marRight w:val="0"/>
          <w:marTop w:val="0"/>
          <w:marBottom w:val="0"/>
          <w:divBdr>
            <w:top w:val="none" w:sz="0" w:space="0" w:color="auto"/>
            <w:left w:val="none" w:sz="0" w:space="0" w:color="auto"/>
            <w:bottom w:val="none" w:sz="0" w:space="0" w:color="auto"/>
            <w:right w:val="none" w:sz="0" w:space="0" w:color="auto"/>
          </w:divBdr>
        </w:div>
        <w:div w:id="825782478">
          <w:marLeft w:val="0"/>
          <w:marRight w:val="0"/>
          <w:marTop w:val="0"/>
          <w:marBottom w:val="0"/>
          <w:divBdr>
            <w:top w:val="none" w:sz="0" w:space="0" w:color="auto"/>
            <w:left w:val="none" w:sz="0" w:space="0" w:color="auto"/>
            <w:bottom w:val="none" w:sz="0" w:space="0" w:color="auto"/>
            <w:right w:val="none" w:sz="0" w:space="0" w:color="auto"/>
          </w:divBdr>
        </w:div>
        <w:div w:id="837036584">
          <w:marLeft w:val="0"/>
          <w:marRight w:val="0"/>
          <w:marTop w:val="0"/>
          <w:marBottom w:val="0"/>
          <w:divBdr>
            <w:top w:val="none" w:sz="0" w:space="0" w:color="auto"/>
            <w:left w:val="none" w:sz="0" w:space="0" w:color="auto"/>
            <w:bottom w:val="none" w:sz="0" w:space="0" w:color="auto"/>
            <w:right w:val="none" w:sz="0" w:space="0" w:color="auto"/>
          </w:divBdr>
        </w:div>
        <w:div w:id="839000353">
          <w:marLeft w:val="0"/>
          <w:marRight w:val="0"/>
          <w:marTop w:val="0"/>
          <w:marBottom w:val="0"/>
          <w:divBdr>
            <w:top w:val="none" w:sz="0" w:space="0" w:color="auto"/>
            <w:left w:val="none" w:sz="0" w:space="0" w:color="auto"/>
            <w:bottom w:val="none" w:sz="0" w:space="0" w:color="auto"/>
            <w:right w:val="none" w:sz="0" w:space="0" w:color="auto"/>
          </w:divBdr>
        </w:div>
        <w:div w:id="855536294">
          <w:marLeft w:val="0"/>
          <w:marRight w:val="0"/>
          <w:marTop w:val="0"/>
          <w:marBottom w:val="0"/>
          <w:divBdr>
            <w:top w:val="none" w:sz="0" w:space="0" w:color="auto"/>
            <w:left w:val="none" w:sz="0" w:space="0" w:color="auto"/>
            <w:bottom w:val="none" w:sz="0" w:space="0" w:color="auto"/>
            <w:right w:val="none" w:sz="0" w:space="0" w:color="auto"/>
          </w:divBdr>
        </w:div>
        <w:div w:id="876354594">
          <w:marLeft w:val="0"/>
          <w:marRight w:val="0"/>
          <w:marTop w:val="0"/>
          <w:marBottom w:val="0"/>
          <w:divBdr>
            <w:top w:val="none" w:sz="0" w:space="0" w:color="auto"/>
            <w:left w:val="none" w:sz="0" w:space="0" w:color="auto"/>
            <w:bottom w:val="none" w:sz="0" w:space="0" w:color="auto"/>
            <w:right w:val="none" w:sz="0" w:space="0" w:color="auto"/>
          </w:divBdr>
        </w:div>
        <w:div w:id="922302722">
          <w:marLeft w:val="0"/>
          <w:marRight w:val="0"/>
          <w:marTop w:val="0"/>
          <w:marBottom w:val="0"/>
          <w:divBdr>
            <w:top w:val="none" w:sz="0" w:space="0" w:color="auto"/>
            <w:left w:val="none" w:sz="0" w:space="0" w:color="auto"/>
            <w:bottom w:val="none" w:sz="0" w:space="0" w:color="auto"/>
            <w:right w:val="none" w:sz="0" w:space="0" w:color="auto"/>
          </w:divBdr>
        </w:div>
        <w:div w:id="944535269">
          <w:marLeft w:val="0"/>
          <w:marRight w:val="0"/>
          <w:marTop w:val="0"/>
          <w:marBottom w:val="0"/>
          <w:divBdr>
            <w:top w:val="none" w:sz="0" w:space="0" w:color="auto"/>
            <w:left w:val="none" w:sz="0" w:space="0" w:color="auto"/>
            <w:bottom w:val="none" w:sz="0" w:space="0" w:color="auto"/>
            <w:right w:val="none" w:sz="0" w:space="0" w:color="auto"/>
          </w:divBdr>
        </w:div>
        <w:div w:id="946694256">
          <w:marLeft w:val="0"/>
          <w:marRight w:val="0"/>
          <w:marTop w:val="0"/>
          <w:marBottom w:val="0"/>
          <w:divBdr>
            <w:top w:val="none" w:sz="0" w:space="0" w:color="auto"/>
            <w:left w:val="none" w:sz="0" w:space="0" w:color="auto"/>
            <w:bottom w:val="none" w:sz="0" w:space="0" w:color="auto"/>
            <w:right w:val="none" w:sz="0" w:space="0" w:color="auto"/>
          </w:divBdr>
        </w:div>
        <w:div w:id="952831479">
          <w:marLeft w:val="0"/>
          <w:marRight w:val="0"/>
          <w:marTop w:val="0"/>
          <w:marBottom w:val="0"/>
          <w:divBdr>
            <w:top w:val="none" w:sz="0" w:space="0" w:color="auto"/>
            <w:left w:val="none" w:sz="0" w:space="0" w:color="auto"/>
            <w:bottom w:val="none" w:sz="0" w:space="0" w:color="auto"/>
            <w:right w:val="none" w:sz="0" w:space="0" w:color="auto"/>
          </w:divBdr>
        </w:div>
        <w:div w:id="965476700">
          <w:marLeft w:val="0"/>
          <w:marRight w:val="0"/>
          <w:marTop w:val="0"/>
          <w:marBottom w:val="0"/>
          <w:divBdr>
            <w:top w:val="none" w:sz="0" w:space="0" w:color="auto"/>
            <w:left w:val="none" w:sz="0" w:space="0" w:color="auto"/>
            <w:bottom w:val="none" w:sz="0" w:space="0" w:color="auto"/>
            <w:right w:val="none" w:sz="0" w:space="0" w:color="auto"/>
          </w:divBdr>
        </w:div>
        <w:div w:id="976648993">
          <w:marLeft w:val="0"/>
          <w:marRight w:val="0"/>
          <w:marTop w:val="0"/>
          <w:marBottom w:val="0"/>
          <w:divBdr>
            <w:top w:val="none" w:sz="0" w:space="0" w:color="auto"/>
            <w:left w:val="none" w:sz="0" w:space="0" w:color="auto"/>
            <w:bottom w:val="none" w:sz="0" w:space="0" w:color="auto"/>
            <w:right w:val="none" w:sz="0" w:space="0" w:color="auto"/>
          </w:divBdr>
        </w:div>
        <w:div w:id="986586976">
          <w:marLeft w:val="0"/>
          <w:marRight w:val="0"/>
          <w:marTop w:val="0"/>
          <w:marBottom w:val="0"/>
          <w:divBdr>
            <w:top w:val="none" w:sz="0" w:space="0" w:color="auto"/>
            <w:left w:val="none" w:sz="0" w:space="0" w:color="auto"/>
            <w:bottom w:val="none" w:sz="0" w:space="0" w:color="auto"/>
            <w:right w:val="none" w:sz="0" w:space="0" w:color="auto"/>
          </w:divBdr>
        </w:div>
        <w:div w:id="1001739786">
          <w:marLeft w:val="0"/>
          <w:marRight w:val="0"/>
          <w:marTop w:val="0"/>
          <w:marBottom w:val="0"/>
          <w:divBdr>
            <w:top w:val="none" w:sz="0" w:space="0" w:color="auto"/>
            <w:left w:val="none" w:sz="0" w:space="0" w:color="auto"/>
            <w:bottom w:val="none" w:sz="0" w:space="0" w:color="auto"/>
            <w:right w:val="none" w:sz="0" w:space="0" w:color="auto"/>
          </w:divBdr>
        </w:div>
        <w:div w:id="1015578535">
          <w:marLeft w:val="0"/>
          <w:marRight w:val="0"/>
          <w:marTop w:val="0"/>
          <w:marBottom w:val="0"/>
          <w:divBdr>
            <w:top w:val="none" w:sz="0" w:space="0" w:color="auto"/>
            <w:left w:val="none" w:sz="0" w:space="0" w:color="auto"/>
            <w:bottom w:val="none" w:sz="0" w:space="0" w:color="auto"/>
            <w:right w:val="none" w:sz="0" w:space="0" w:color="auto"/>
          </w:divBdr>
        </w:div>
        <w:div w:id="1027559004">
          <w:marLeft w:val="0"/>
          <w:marRight w:val="0"/>
          <w:marTop w:val="0"/>
          <w:marBottom w:val="0"/>
          <w:divBdr>
            <w:top w:val="none" w:sz="0" w:space="0" w:color="auto"/>
            <w:left w:val="none" w:sz="0" w:space="0" w:color="auto"/>
            <w:bottom w:val="none" w:sz="0" w:space="0" w:color="auto"/>
            <w:right w:val="none" w:sz="0" w:space="0" w:color="auto"/>
          </w:divBdr>
        </w:div>
        <w:div w:id="1072121948">
          <w:marLeft w:val="0"/>
          <w:marRight w:val="0"/>
          <w:marTop w:val="0"/>
          <w:marBottom w:val="0"/>
          <w:divBdr>
            <w:top w:val="none" w:sz="0" w:space="0" w:color="auto"/>
            <w:left w:val="none" w:sz="0" w:space="0" w:color="auto"/>
            <w:bottom w:val="none" w:sz="0" w:space="0" w:color="auto"/>
            <w:right w:val="none" w:sz="0" w:space="0" w:color="auto"/>
          </w:divBdr>
        </w:div>
        <w:div w:id="1094941570">
          <w:marLeft w:val="0"/>
          <w:marRight w:val="0"/>
          <w:marTop w:val="0"/>
          <w:marBottom w:val="0"/>
          <w:divBdr>
            <w:top w:val="none" w:sz="0" w:space="0" w:color="auto"/>
            <w:left w:val="none" w:sz="0" w:space="0" w:color="auto"/>
            <w:bottom w:val="none" w:sz="0" w:space="0" w:color="auto"/>
            <w:right w:val="none" w:sz="0" w:space="0" w:color="auto"/>
          </w:divBdr>
        </w:div>
        <w:div w:id="1133794784">
          <w:marLeft w:val="0"/>
          <w:marRight w:val="0"/>
          <w:marTop w:val="0"/>
          <w:marBottom w:val="0"/>
          <w:divBdr>
            <w:top w:val="none" w:sz="0" w:space="0" w:color="auto"/>
            <w:left w:val="none" w:sz="0" w:space="0" w:color="auto"/>
            <w:bottom w:val="none" w:sz="0" w:space="0" w:color="auto"/>
            <w:right w:val="none" w:sz="0" w:space="0" w:color="auto"/>
          </w:divBdr>
        </w:div>
        <w:div w:id="1151362016">
          <w:marLeft w:val="0"/>
          <w:marRight w:val="0"/>
          <w:marTop w:val="0"/>
          <w:marBottom w:val="0"/>
          <w:divBdr>
            <w:top w:val="none" w:sz="0" w:space="0" w:color="auto"/>
            <w:left w:val="none" w:sz="0" w:space="0" w:color="auto"/>
            <w:bottom w:val="none" w:sz="0" w:space="0" w:color="auto"/>
            <w:right w:val="none" w:sz="0" w:space="0" w:color="auto"/>
          </w:divBdr>
        </w:div>
        <w:div w:id="1210530721">
          <w:marLeft w:val="0"/>
          <w:marRight w:val="0"/>
          <w:marTop w:val="0"/>
          <w:marBottom w:val="0"/>
          <w:divBdr>
            <w:top w:val="none" w:sz="0" w:space="0" w:color="auto"/>
            <w:left w:val="none" w:sz="0" w:space="0" w:color="auto"/>
            <w:bottom w:val="none" w:sz="0" w:space="0" w:color="auto"/>
            <w:right w:val="none" w:sz="0" w:space="0" w:color="auto"/>
          </w:divBdr>
        </w:div>
        <w:div w:id="1248929083">
          <w:marLeft w:val="0"/>
          <w:marRight w:val="0"/>
          <w:marTop w:val="0"/>
          <w:marBottom w:val="0"/>
          <w:divBdr>
            <w:top w:val="none" w:sz="0" w:space="0" w:color="auto"/>
            <w:left w:val="none" w:sz="0" w:space="0" w:color="auto"/>
            <w:bottom w:val="none" w:sz="0" w:space="0" w:color="auto"/>
            <w:right w:val="none" w:sz="0" w:space="0" w:color="auto"/>
          </w:divBdr>
        </w:div>
        <w:div w:id="1287389399">
          <w:marLeft w:val="0"/>
          <w:marRight w:val="0"/>
          <w:marTop w:val="0"/>
          <w:marBottom w:val="0"/>
          <w:divBdr>
            <w:top w:val="none" w:sz="0" w:space="0" w:color="auto"/>
            <w:left w:val="none" w:sz="0" w:space="0" w:color="auto"/>
            <w:bottom w:val="none" w:sz="0" w:space="0" w:color="auto"/>
            <w:right w:val="none" w:sz="0" w:space="0" w:color="auto"/>
          </w:divBdr>
        </w:div>
        <w:div w:id="1336416926">
          <w:marLeft w:val="0"/>
          <w:marRight w:val="0"/>
          <w:marTop w:val="0"/>
          <w:marBottom w:val="0"/>
          <w:divBdr>
            <w:top w:val="none" w:sz="0" w:space="0" w:color="auto"/>
            <w:left w:val="none" w:sz="0" w:space="0" w:color="auto"/>
            <w:bottom w:val="none" w:sz="0" w:space="0" w:color="auto"/>
            <w:right w:val="none" w:sz="0" w:space="0" w:color="auto"/>
          </w:divBdr>
        </w:div>
        <w:div w:id="1369837663">
          <w:marLeft w:val="0"/>
          <w:marRight w:val="0"/>
          <w:marTop w:val="0"/>
          <w:marBottom w:val="0"/>
          <w:divBdr>
            <w:top w:val="none" w:sz="0" w:space="0" w:color="auto"/>
            <w:left w:val="none" w:sz="0" w:space="0" w:color="auto"/>
            <w:bottom w:val="none" w:sz="0" w:space="0" w:color="auto"/>
            <w:right w:val="none" w:sz="0" w:space="0" w:color="auto"/>
          </w:divBdr>
        </w:div>
        <w:div w:id="1379816378">
          <w:marLeft w:val="0"/>
          <w:marRight w:val="0"/>
          <w:marTop w:val="0"/>
          <w:marBottom w:val="0"/>
          <w:divBdr>
            <w:top w:val="none" w:sz="0" w:space="0" w:color="auto"/>
            <w:left w:val="none" w:sz="0" w:space="0" w:color="auto"/>
            <w:bottom w:val="none" w:sz="0" w:space="0" w:color="auto"/>
            <w:right w:val="none" w:sz="0" w:space="0" w:color="auto"/>
          </w:divBdr>
        </w:div>
        <w:div w:id="1397510060">
          <w:marLeft w:val="0"/>
          <w:marRight w:val="0"/>
          <w:marTop w:val="0"/>
          <w:marBottom w:val="0"/>
          <w:divBdr>
            <w:top w:val="none" w:sz="0" w:space="0" w:color="auto"/>
            <w:left w:val="none" w:sz="0" w:space="0" w:color="auto"/>
            <w:bottom w:val="none" w:sz="0" w:space="0" w:color="auto"/>
            <w:right w:val="none" w:sz="0" w:space="0" w:color="auto"/>
          </w:divBdr>
        </w:div>
        <w:div w:id="1423648528">
          <w:marLeft w:val="0"/>
          <w:marRight w:val="0"/>
          <w:marTop w:val="0"/>
          <w:marBottom w:val="0"/>
          <w:divBdr>
            <w:top w:val="none" w:sz="0" w:space="0" w:color="auto"/>
            <w:left w:val="none" w:sz="0" w:space="0" w:color="auto"/>
            <w:bottom w:val="none" w:sz="0" w:space="0" w:color="auto"/>
            <w:right w:val="none" w:sz="0" w:space="0" w:color="auto"/>
          </w:divBdr>
        </w:div>
        <w:div w:id="1454323604">
          <w:marLeft w:val="0"/>
          <w:marRight w:val="0"/>
          <w:marTop w:val="0"/>
          <w:marBottom w:val="0"/>
          <w:divBdr>
            <w:top w:val="none" w:sz="0" w:space="0" w:color="auto"/>
            <w:left w:val="none" w:sz="0" w:space="0" w:color="auto"/>
            <w:bottom w:val="none" w:sz="0" w:space="0" w:color="auto"/>
            <w:right w:val="none" w:sz="0" w:space="0" w:color="auto"/>
          </w:divBdr>
        </w:div>
        <w:div w:id="1465924918">
          <w:marLeft w:val="0"/>
          <w:marRight w:val="0"/>
          <w:marTop w:val="0"/>
          <w:marBottom w:val="0"/>
          <w:divBdr>
            <w:top w:val="none" w:sz="0" w:space="0" w:color="auto"/>
            <w:left w:val="none" w:sz="0" w:space="0" w:color="auto"/>
            <w:bottom w:val="none" w:sz="0" w:space="0" w:color="auto"/>
            <w:right w:val="none" w:sz="0" w:space="0" w:color="auto"/>
          </w:divBdr>
        </w:div>
        <w:div w:id="1482385116">
          <w:marLeft w:val="0"/>
          <w:marRight w:val="0"/>
          <w:marTop w:val="0"/>
          <w:marBottom w:val="0"/>
          <w:divBdr>
            <w:top w:val="none" w:sz="0" w:space="0" w:color="auto"/>
            <w:left w:val="none" w:sz="0" w:space="0" w:color="auto"/>
            <w:bottom w:val="none" w:sz="0" w:space="0" w:color="auto"/>
            <w:right w:val="none" w:sz="0" w:space="0" w:color="auto"/>
          </w:divBdr>
        </w:div>
        <w:div w:id="1490631977">
          <w:marLeft w:val="0"/>
          <w:marRight w:val="0"/>
          <w:marTop w:val="0"/>
          <w:marBottom w:val="0"/>
          <w:divBdr>
            <w:top w:val="none" w:sz="0" w:space="0" w:color="auto"/>
            <w:left w:val="none" w:sz="0" w:space="0" w:color="auto"/>
            <w:bottom w:val="none" w:sz="0" w:space="0" w:color="auto"/>
            <w:right w:val="none" w:sz="0" w:space="0" w:color="auto"/>
          </w:divBdr>
        </w:div>
        <w:div w:id="1497502142">
          <w:marLeft w:val="0"/>
          <w:marRight w:val="0"/>
          <w:marTop w:val="0"/>
          <w:marBottom w:val="0"/>
          <w:divBdr>
            <w:top w:val="none" w:sz="0" w:space="0" w:color="auto"/>
            <w:left w:val="none" w:sz="0" w:space="0" w:color="auto"/>
            <w:bottom w:val="none" w:sz="0" w:space="0" w:color="auto"/>
            <w:right w:val="none" w:sz="0" w:space="0" w:color="auto"/>
          </w:divBdr>
        </w:div>
        <w:div w:id="1574852013">
          <w:marLeft w:val="0"/>
          <w:marRight w:val="0"/>
          <w:marTop w:val="0"/>
          <w:marBottom w:val="0"/>
          <w:divBdr>
            <w:top w:val="none" w:sz="0" w:space="0" w:color="auto"/>
            <w:left w:val="none" w:sz="0" w:space="0" w:color="auto"/>
            <w:bottom w:val="none" w:sz="0" w:space="0" w:color="auto"/>
            <w:right w:val="none" w:sz="0" w:space="0" w:color="auto"/>
          </w:divBdr>
        </w:div>
        <w:div w:id="1582763290">
          <w:marLeft w:val="0"/>
          <w:marRight w:val="0"/>
          <w:marTop w:val="0"/>
          <w:marBottom w:val="0"/>
          <w:divBdr>
            <w:top w:val="none" w:sz="0" w:space="0" w:color="auto"/>
            <w:left w:val="none" w:sz="0" w:space="0" w:color="auto"/>
            <w:bottom w:val="none" w:sz="0" w:space="0" w:color="auto"/>
            <w:right w:val="none" w:sz="0" w:space="0" w:color="auto"/>
          </w:divBdr>
        </w:div>
        <w:div w:id="1602178725">
          <w:marLeft w:val="0"/>
          <w:marRight w:val="0"/>
          <w:marTop w:val="0"/>
          <w:marBottom w:val="0"/>
          <w:divBdr>
            <w:top w:val="none" w:sz="0" w:space="0" w:color="auto"/>
            <w:left w:val="none" w:sz="0" w:space="0" w:color="auto"/>
            <w:bottom w:val="none" w:sz="0" w:space="0" w:color="auto"/>
            <w:right w:val="none" w:sz="0" w:space="0" w:color="auto"/>
          </w:divBdr>
        </w:div>
        <w:div w:id="1631469716">
          <w:marLeft w:val="0"/>
          <w:marRight w:val="0"/>
          <w:marTop w:val="0"/>
          <w:marBottom w:val="0"/>
          <w:divBdr>
            <w:top w:val="none" w:sz="0" w:space="0" w:color="auto"/>
            <w:left w:val="none" w:sz="0" w:space="0" w:color="auto"/>
            <w:bottom w:val="none" w:sz="0" w:space="0" w:color="auto"/>
            <w:right w:val="none" w:sz="0" w:space="0" w:color="auto"/>
          </w:divBdr>
        </w:div>
        <w:div w:id="1648052210">
          <w:marLeft w:val="0"/>
          <w:marRight w:val="0"/>
          <w:marTop w:val="0"/>
          <w:marBottom w:val="0"/>
          <w:divBdr>
            <w:top w:val="none" w:sz="0" w:space="0" w:color="auto"/>
            <w:left w:val="none" w:sz="0" w:space="0" w:color="auto"/>
            <w:bottom w:val="none" w:sz="0" w:space="0" w:color="auto"/>
            <w:right w:val="none" w:sz="0" w:space="0" w:color="auto"/>
          </w:divBdr>
        </w:div>
        <w:div w:id="1652179164">
          <w:marLeft w:val="0"/>
          <w:marRight w:val="0"/>
          <w:marTop w:val="0"/>
          <w:marBottom w:val="0"/>
          <w:divBdr>
            <w:top w:val="none" w:sz="0" w:space="0" w:color="auto"/>
            <w:left w:val="none" w:sz="0" w:space="0" w:color="auto"/>
            <w:bottom w:val="none" w:sz="0" w:space="0" w:color="auto"/>
            <w:right w:val="none" w:sz="0" w:space="0" w:color="auto"/>
          </w:divBdr>
        </w:div>
        <w:div w:id="1661959571">
          <w:marLeft w:val="0"/>
          <w:marRight w:val="0"/>
          <w:marTop w:val="0"/>
          <w:marBottom w:val="0"/>
          <w:divBdr>
            <w:top w:val="none" w:sz="0" w:space="0" w:color="auto"/>
            <w:left w:val="none" w:sz="0" w:space="0" w:color="auto"/>
            <w:bottom w:val="none" w:sz="0" w:space="0" w:color="auto"/>
            <w:right w:val="none" w:sz="0" w:space="0" w:color="auto"/>
          </w:divBdr>
        </w:div>
        <w:div w:id="1672294267">
          <w:marLeft w:val="0"/>
          <w:marRight w:val="0"/>
          <w:marTop w:val="0"/>
          <w:marBottom w:val="0"/>
          <w:divBdr>
            <w:top w:val="none" w:sz="0" w:space="0" w:color="auto"/>
            <w:left w:val="none" w:sz="0" w:space="0" w:color="auto"/>
            <w:bottom w:val="none" w:sz="0" w:space="0" w:color="auto"/>
            <w:right w:val="none" w:sz="0" w:space="0" w:color="auto"/>
          </w:divBdr>
        </w:div>
        <w:div w:id="1679695446">
          <w:marLeft w:val="0"/>
          <w:marRight w:val="0"/>
          <w:marTop w:val="0"/>
          <w:marBottom w:val="0"/>
          <w:divBdr>
            <w:top w:val="none" w:sz="0" w:space="0" w:color="auto"/>
            <w:left w:val="none" w:sz="0" w:space="0" w:color="auto"/>
            <w:bottom w:val="none" w:sz="0" w:space="0" w:color="auto"/>
            <w:right w:val="none" w:sz="0" w:space="0" w:color="auto"/>
          </w:divBdr>
        </w:div>
        <w:div w:id="1687636646">
          <w:marLeft w:val="0"/>
          <w:marRight w:val="0"/>
          <w:marTop w:val="0"/>
          <w:marBottom w:val="0"/>
          <w:divBdr>
            <w:top w:val="none" w:sz="0" w:space="0" w:color="auto"/>
            <w:left w:val="none" w:sz="0" w:space="0" w:color="auto"/>
            <w:bottom w:val="none" w:sz="0" w:space="0" w:color="auto"/>
            <w:right w:val="none" w:sz="0" w:space="0" w:color="auto"/>
          </w:divBdr>
        </w:div>
        <w:div w:id="1704398209">
          <w:marLeft w:val="0"/>
          <w:marRight w:val="0"/>
          <w:marTop w:val="0"/>
          <w:marBottom w:val="0"/>
          <w:divBdr>
            <w:top w:val="none" w:sz="0" w:space="0" w:color="auto"/>
            <w:left w:val="none" w:sz="0" w:space="0" w:color="auto"/>
            <w:bottom w:val="none" w:sz="0" w:space="0" w:color="auto"/>
            <w:right w:val="none" w:sz="0" w:space="0" w:color="auto"/>
          </w:divBdr>
        </w:div>
        <w:div w:id="1725324672">
          <w:marLeft w:val="0"/>
          <w:marRight w:val="0"/>
          <w:marTop w:val="0"/>
          <w:marBottom w:val="0"/>
          <w:divBdr>
            <w:top w:val="none" w:sz="0" w:space="0" w:color="auto"/>
            <w:left w:val="none" w:sz="0" w:space="0" w:color="auto"/>
            <w:bottom w:val="none" w:sz="0" w:space="0" w:color="auto"/>
            <w:right w:val="none" w:sz="0" w:space="0" w:color="auto"/>
          </w:divBdr>
        </w:div>
        <w:div w:id="1742173935">
          <w:marLeft w:val="0"/>
          <w:marRight w:val="0"/>
          <w:marTop w:val="0"/>
          <w:marBottom w:val="0"/>
          <w:divBdr>
            <w:top w:val="none" w:sz="0" w:space="0" w:color="auto"/>
            <w:left w:val="none" w:sz="0" w:space="0" w:color="auto"/>
            <w:bottom w:val="none" w:sz="0" w:space="0" w:color="auto"/>
            <w:right w:val="none" w:sz="0" w:space="0" w:color="auto"/>
          </w:divBdr>
        </w:div>
        <w:div w:id="1757020507">
          <w:marLeft w:val="0"/>
          <w:marRight w:val="0"/>
          <w:marTop w:val="0"/>
          <w:marBottom w:val="0"/>
          <w:divBdr>
            <w:top w:val="none" w:sz="0" w:space="0" w:color="auto"/>
            <w:left w:val="none" w:sz="0" w:space="0" w:color="auto"/>
            <w:bottom w:val="none" w:sz="0" w:space="0" w:color="auto"/>
            <w:right w:val="none" w:sz="0" w:space="0" w:color="auto"/>
          </w:divBdr>
        </w:div>
        <w:div w:id="1777944692">
          <w:marLeft w:val="0"/>
          <w:marRight w:val="0"/>
          <w:marTop w:val="0"/>
          <w:marBottom w:val="0"/>
          <w:divBdr>
            <w:top w:val="none" w:sz="0" w:space="0" w:color="auto"/>
            <w:left w:val="none" w:sz="0" w:space="0" w:color="auto"/>
            <w:bottom w:val="none" w:sz="0" w:space="0" w:color="auto"/>
            <w:right w:val="none" w:sz="0" w:space="0" w:color="auto"/>
          </w:divBdr>
        </w:div>
        <w:div w:id="1792092610">
          <w:marLeft w:val="0"/>
          <w:marRight w:val="0"/>
          <w:marTop w:val="0"/>
          <w:marBottom w:val="0"/>
          <w:divBdr>
            <w:top w:val="none" w:sz="0" w:space="0" w:color="auto"/>
            <w:left w:val="none" w:sz="0" w:space="0" w:color="auto"/>
            <w:bottom w:val="none" w:sz="0" w:space="0" w:color="auto"/>
            <w:right w:val="none" w:sz="0" w:space="0" w:color="auto"/>
          </w:divBdr>
        </w:div>
        <w:div w:id="1807164083">
          <w:marLeft w:val="0"/>
          <w:marRight w:val="0"/>
          <w:marTop w:val="0"/>
          <w:marBottom w:val="0"/>
          <w:divBdr>
            <w:top w:val="none" w:sz="0" w:space="0" w:color="auto"/>
            <w:left w:val="none" w:sz="0" w:space="0" w:color="auto"/>
            <w:bottom w:val="none" w:sz="0" w:space="0" w:color="auto"/>
            <w:right w:val="none" w:sz="0" w:space="0" w:color="auto"/>
          </w:divBdr>
        </w:div>
        <w:div w:id="1840727849">
          <w:marLeft w:val="0"/>
          <w:marRight w:val="0"/>
          <w:marTop w:val="0"/>
          <w:marBottom w:val="0"/>
          <w:divBdr>
            <w:top w:val="none" w:sz="0" w:space="0" w:color="auto"/>
            <w:left w:val="none" w:sz="0" w:space="0" w:color="auto"/>
            <w:bottom w:val="none" w:sz="0" w:space="0" w:color="auto"/>
            <w:right w:val="none" w:sz="0" w:space="0" w:color="auto"/>
          </w:divBdr>
        </w:div>
        <w:div w:id="1843203956">
          <w:marLeft w:val="0"/>
          <w:marRight w:val="0"/>
          <w:marTop w:val="0"/>
          <w:marBottom w:val="0"/>
          <w:divBdr>
            <w:top w:val="none" w:sz="0" w:space="0" w:color="auto"/>
            <w:left w:val="none" w:sz="0" w:space="0" w:color="auto"/>
            <w:bottom w:val="none" w:sz="0" w:space="0" w:color="auto"/>
            <w:right w:val="none" w:sz="0" w:space="0" w:color="auto"/>
          </w:divBdr>
        </w:div>
        <w:div w:id="1876189405">
          <w:marLeft w:val="0"/>
          <w:marRight w:val="0"/>
          <w:marTop w:val="0"/>
          <w:marBottom w:val="0"/>
          <w:divBdr>
            <w:top w:val="none" w:sz="0" w:space="0" w:color="auto"/>
            <w:left w:val="none" w:sz="0" w:space="0" w:color="auto"/>
            <w:bottom w:val="none" w:sz="0" w:space="0" w:color="auto"/>
            <w:right w:val="none" w:sz="0" w:space="0" w:color="auto"/>
          </w:divBdr>
        </w:div>
        <w:div w:id="1893493611">
          <w:marLeft w:val="0"/>
          <w:marRight w:val="0"/>
          <w:marTop w:val="0"/>
          <w:marBottom w:val="0"/>
          <w:divBdr>
            <w:top w:val="none" w:sz="0" w:space="0" w:color="auto"/>
            <w:left w:val="none" w:sz="0" w:space="0" w:color="auto"/>
            <w:bottom w:val="none" w:sz="0" w:space="0" w:color="auto"/>
            <w:right w:val="none" w:sz="0" w:space="0" w:color="auto"/>
          </w:divBdr>
        </w:div>
        <w:div w:id="1908605708">
          <w:marLeft w:val="0"/>
          <w:marRight w:val="0"/>
          <w:marTop w:val="0"/>
          <w:marBottom w:val="0"/>
          <w:divBdr>
            <w:top w:val="none" w:sz="0" w:space="0" w:color="auto"/>
            <w:left w:val="none" w:sz="0" w:space="0" w:color="auto"/>
            <w:bottom w:val="none" w:sz="0" w:space="0" w:color="auto"/>
            <w:right w:val="none" w:sz="0" w:space="0" w:color="auto"/>
          </w:divBdr>
        </w:div>
        <w:div w:id="1918780323">
          <w:marLeft w:val="0"/>
          <w:marRight w:val="0"/>
          <w:marTop w:val="0"/>
          <w:marBottom w:val="0"/>
          <w:divBdr>
            <w:top w:val="none" w:sz="0" w:space="0" w:color="auto"/>
            <w:left w:val="none" w:sz="0" w:space="0" w:color="auto"/>
            <w:bottom w:val="none" w:sz="0" w:space="0" w:color="auto"/>
            <w:right w:val="none" w:sz="0" w:space="0" w:color="auto"/>
          </w:divBdr>
        </w:div>
        <w:div w:id="1919167774">
          <w:marLeft w:val="0"/>
          <w:marRight w:val="0"/>
          <w:marTop w:val="0"/>
          <w:marBottom w:val="0"/>
          <w:divBdr>
            <w:top w:val="none" w:sz="0" w:space="0" w:color="auto"/>
            <w:left w:val="none" w:sz="0" w:space="0" w:color="auto"/>
            <w:bottom w:val="none" w:sz="0" w:space="0" w:color="auto"/>
            <w:right w:val="none" w:sz="0" w:space="0" w:color="auto"/>
          </w:divBdr>
        </w:div>
        <w:div w:id="1958901582">
          <w:marLeft w:val="0"/>
          <w:marRight w:val="0"/>
          <w:marTop w:val="0"/>
          <w:marBottom w:val="0"/>
          <w:divBdr>
            <w:top w:val="none" w:sz="0" w:space="0" w:color="auto"/>
            <w:left w:val="none" w:sz="0" w:space="0" w:color="auto"/>
            <w:bottom w:val="none" w:sz="0" w:space="0" w:color="auto"/>
            <w:right w:val="none" w:sz="0" w:space="0" w:color="auto"/>
          </w:divBdr>
        </w:div>
      </w:divsChild>
    </w:div>
    <w:div w:id="209272992">
      <w:bodyDiv w:val="1"/>
      <w:marLeft w:val="0"/>
      <w:marRight w:val="0"/>
      <w:marTop w:val="0"/>
      <w:marBottom w:val="0"/>
      <w:divBdr>
        <w:top w:val="none" w:sz="0" w:space="0" w:color="auto"/>
        <w:left w:val="none" w:sz="0" w:space="0" w:color="auto"/>
        <w:bottom w:val="none" w:sz="0" w:space="0" w:color="auto"/>
        <w:right w:val="none" w:sz="0" w:space="0" w:color="auto"/>
      </w:divBdr>
    </w:div>
    <w:div w:id="209537510">
      <w:bodyDiv w:val="1"/>
      <w:marLeft w:val="0"/>
      <w:marRight w:val="0"/>
      <w:marTop w:val="0"/>
      <w:marBottom w:val="0"/>
      <w:divBdr>
        <w:top w:val="none" w:sz="0" w:space="0" w:color="auto"/>
        <w:left w:val="none" w:sz="0" w:space="0" w:color="auto"/>
        <w:bottom w:val="none" w:sz="0" w:space="0" w:color="auto"/>
        <w:right w:val="none" w:sz="0" w:space="0" w:color="auto"/>
      </w:divBdr>
    </w:div>
    <w:div w:id="209802920">
      <w:bodyDiv w:val="1"/>
      <w:marLeft w:val="0"/>
      <w:marRight w:val="0"/>
      <w:marTop w:val="0"/>
      <w:marBottom w:val="0"/>
      <w:divBdr>
        <w:top w:val="none" w:sz="0" w:space="0" w:color="auto"/>
        <w:left w:val="none" w:sz="0" w:space="0" w:color="auto"/>
        <w:bottom w:val="none" w:sz="0" w:space="0" w:color="auto"/>
        <w:right w:val="none" w:sz="0" w:space="0" w:color="auto"/>
      </w:divBdr>
    </w:div>
    <w:div w:id="209808076">
      <w:bodyDiv w:val="1"/>
      <w:marLeft w:val="0"/>
      <w:marRight w:val="0"/>
      <w:marTop w:val="0"/>
      <w:marBottom w:val="0"/>
      <w:divBdr>
        <w:top w:val="none" w:sz="0" w:space="0" w:color="auto"/>
        <w:left w:val="none" w:sz="0" w:space="0" w:color="auto"/>
        <w:bottom w:val="none" w:sz="0" w:space="0" w:color="auto"/>
        <w:right w:val="none" w:sz="0" w:space="0" w:color="auto"/>
      </w:divBdr>
    </w:div>
    <w:div w:id="209810288">
      <w:bodyDiv w:val="1"/>
      <w:marLeft w:val="0"/>
      <w:marRight w:val="0"/>
      <w:marTop w:val="0"/>
      <w:marBottom w:val="0"/>
      <w:divBdr>
        <w:top w:val="none" w:sz="0" w:space="0" w:color="auto"/>
        <w:left w:val="none" w:sz="0" w:space="0" w:color="auto"/>
        <w:bottom w:val="none" w:sz="0" w:space="0" w:color="auto"/>
        <w:right w:val="none" w:sz="0" w:space="0" w:color="auto"/>
      </w:divBdr>
    </w:div>
    <w:div w:id="210268623">
      <w:bodyDiv w:val="1"/>
      <w:marLeft w:val="0"/>
      <w:marRight w:val="0"/>
      <w:marTop w:val="0"/>
      <w:marBottom w:val="0"/>
      <w:divBdr>
        <w:top w:val="none" w:sz="0" w:space="0" w:color="auto"/>
        <w:left w:val="none" w:sz="0" w:space="0" w:color="auto"/>
        <w:bottom w:val="none" w:sz="0" w:space="0" w:color="auto"/>
        <w:right w:val="none" w:sz="0" w:space="0" w:color="auto"/>
      </w:divBdr>
    </w:div>
    <w:div w:id="210699728">
      <w:bodyDiv w:val="1"/>
      <w:marLeft w:val="0"/>
      <w:marRight w:val="0"/>
      <w:marTop w:val="0"/>
      <w:marBottom w:val="0"/>
      <w:divBdr>
        <w:top w:val="none" w:sz="0" w:space="0" w:color="auto"/>
        <w:left w:val="none" w:sz="0" w:space="0" w:color="auto"/>
        <w:bottom w:val="none" w:sz="0" w:space="0" w:color="auto"/>
        <w:right w:val="none" w:sz="0" w:space="0" w:color="auto"/>
      </w:divBdr>
    </w:div>
    <w:div w:id="210725904">
      <w:bodyDiv w:val="1"/>
      <w:marLeft w:val="0"/>
      <w:marRight w:val="0"/>
      <w:marTop w:val="0"/>
      <w:marBottom w:val="0"/>
      <w:divBdr>
        <w:top w:val="none" w:sz="0" w:space="0" w:color="auto"/>
        <w:left w:val="none" w:sz="0" w:space="0" w:color="auto"/>
        <w:bottom w:val="none" w:sz="0" w:space="0" w:color="auto"/>
        <w:right w:val="none" w:sz="0" w:space="0" w:color="auto"/>
      </w:divBdr>
    </w:div>
    <w:div w:id="210773009">
      <w:bodyDiv w:val="1"/>
      <w:marLeft w:val="0"/>
      <w:marRight w:val="0"/>
      <w:marTop w:val="0"/>
      <w:marBottom w:val="0"/>
      <w:divBdr>
        <w:top w:val="none" w:sz="0" w:space="0" w:color="auto"/>
        <w:left w:val="none" w:sz="0" w:space="0" w:color="auto"/>
        <w:bottom w:val="none" w:sz="0" w:space="0" w:color="auto"/>
        <w:right w:val="none" w:sz="0" w:space="0" w:color="auto"/>
      </w:divBdr>
    </w:div>
    <w:div w:id="210965581">
      <w:bodyDiv w:val="1"/>
      <w:marLeft w:val="0"/>
      <w:marRight w:val="0"/>
      <w:marTop w:val="0"/>
      <w:marBottom w:val="0"/>
      <w:divBdr>
        <w:top w:val="none" w:sz="0" w:space="0" w:color="auto"/>
        <w:left w:val="none" w:sz="0" w:space="0" w:color="auto"/>
        <w:bottom w:val="none" w:sz="0" w:space="0" w:color="auto"/>
        <w:right w:val="none" w:sz="0" w:space="0" w:color="auto"/>
      </w:divBdr>
    </w:div>
    <w:div w:id="211041073">
      <w:bodyDiv w:val="1"/>
      <w:marLeft w:val="0"/>
      <w:marRight w:val="0"/>
      <w:marTop w:val="0"/>
      <w:marBottom w:val="0"/>
      <w:divBdr>
        <w:top w:val="none" w:sz="0" w:space="0" w:color="auto"/>
        <w:left w:val="none" w:sz="0" w:space="0" w:color="auto"/>
        <w:bottom w:val="none" w:sz="0" w:space="0" w:color="auto"/>
        <w:right w:val="none" w:sz="0" w:space="0" w:color="auto"/>
      </w:divBdr>
    </w:div>
    <w:div w:id="211044940">
      <w:bodyDiv w:val="1"/>
      <w:marLeft w:val="0"/>
      <w:marRight w:val="0"/>
      <w:marTop w:val="0"/>
      <w:marBottom w:val="0"/>
      <w:divBdr>
        <w:top w:val="none" w:sz="0" w:space="0" w:color="auto"/>
        <w:left w:val="none" w:sz="0" w:space="0" w:color="auto"/>
        <w:bottom w:val="none" w:sz="0" w:space="0" w:color="auto"/>
        <w:right w:val="none" w:sz="0" w:space="0" w:color="auto"/>
      </w:divBdr>
      <w:divsChild>
        <w:div w:id="15935716">
          <w:marLeft w:val="0"/>
          <w:marRight w:val="0"/>
          <w:marTop w:val="0"/>
          <w:marBottom w:val="0"/>
          <w:divBdr>
            <w:top w:val="none" w:sz="0" w:space="0" w:color="auto"/>
            <w:left w:val="none" w:sz="0" w:space="0" w:color="auto"/>
            <w:bottom w:val="none" w:sz="0" w:space="0" w:color="auto"/>
            <w:right w:val="none" w:sz="0" w:space="0" w:color="auto"/>
          </w:divBdr>
        </w:div>
        <w:div w:id="21592143">
          <w:marLeft w:val="0"/>
          <w:marRight w:val="0"/>
          <w:marTop w:val="0"/>
          <w:marBottom w:val="0"/>
          <w:divBdr>
            <w:top w:val="none" w:sz="0" w:space="0" w:color="auto"/>
            <w:left w:val="none" w:sz="0" w:space="0" w:color="auto"/>
            <w:bottom w:val="none" w:sz="0" w:space="0" w:color="auto"/>
            <w:right w:val="none" w:sz="0" w:space="0" w:color="auto"/>
          </w:divBdr>
        </w:div>
        <w:div w:id="44718049">
          <w:marLeft w:val="0"/>
          <w:marRight w:val="0"/>
          <w:marTop w:val="0"/>
          <w:marBottom w:val="0"/>
          <w:divBdr>
            <w:top w:val="none" w:sz="0" w:space="0" w:color="auto"/>
            <w:left w:val="none" w:sz="0" w:space="0" w:color="auto"/>
            <w:bottom w:val="none" w:sz="0" w:space="0" w:color="auto"/>
            <w:right w:val="none" w:sz="0" w:space="0" w:color="auto"/>
          </w:divBdr>
        </w:div>
        <w:div w:id="91751234">
          <w:marLeft w:val="0"/>
          <w:marRight w:val="0"/>
          <w:marTop w:val="0"/>
          <w:marBottom w:val="0"/>
          <w:divBdr>
            <w:top w:val="none" w:sz="0" w:space="0" w:color="auto"/>
            <w:left w:val="none" w:sz="0" w:space="0" w:color="auto"/>
            <w:bottom w:val="none" w:sz="0" w:space="0" w:color="auto"/>
            <w:right w:val="none" w:sz="0" w:space="0" w:color="auto"/>
          </w:divBdr>
        </w:div>
        <w:div w:id="111293842">
          <w:marLeft w:val="0"/>
          <w:marRight w:val="0"/>
          <w:marTop w:val="0"/>
          <w:marBottom w:val="0"/>
          <w:divBdr>
            <w:top w:val="none" w:sz="0" w:space="0" w:color="auto"/>
            <w:left w:val="none" w:sz="0" w:space="0" w:color="auto"/>
            <w:bottom w:val="none" w:sz="0" w:space="0" w:color="auto"/>
            <w:right w:val="none" w:sz="0" w:space="0" w:color="auto"/>
          </w:divBdr>
        </w:div>
        <w:div w:id="144392210">
          <w:marLeft w:val="0"/>
          <w:marRight w:val="0"/>
          <w:marTop w:val="0"/>
          <w:marBottom w:val="0"/>
          <w:divBdr>
            <w:top w:val="none" w:sz="0" w:space="0" w:color="auto"/>
            <w:left w:val="none" w:sz="0" w:space="0" w:color="auto"/>
            <w:bottom w:val="none" w:sz="0" w:space="0" w:color="auto"/>
            <w:right w:val="none" w:sz="0" w:space="0" w:color="auto"/>
          </w:divBdr>
        </w:div>
        <w:div w:id="149102316">
          <w:marLeft w:val="0"/>
          <w:marRight w:val="0"/>
          <w:marTop w:val="0"/>
          <w:marBottom w:val="0"/>
          <w:divBdr>
            <w:top w:val="none" w:sz="0" w:space="0" w:color="auto"/>
            <w:left w:val="none" w:sz="0" w:space="0" w:color="auto"/>
            <w:bottom w:val="none" w:sz="0" w:space="0" w:color="auto"/>
            <w:right w:val="none" w:sz="0" w:space="0" w:color="auto"/>
          </w:divBdr>
        </w:div>
        <w:div w:id="182476418">
          <w:marLeft w:val="0"/>
          <w:marRight w:val="0"/>
          <w:marTop w:val="0"/>
          <w:marBottom w:val="0"/>
          <w:divBdr>
            <w:top w:val="none" w:sz="0" w:space="0" w:color="auto"/>
            <w:left w:val="none" w:sz="0" w:space="0" w:color="auto"/>
            <w:bottom w:val="none" w:sz="0" w:space="0" w:color="auto"/>
            <w:right w:val="none" w:sz="0" w:space="0" w:color="auto"/>
          </w:divBdr>
        </w:div>
        <w:div w:id="211038340">
          <w:marLeft w:val="0"/>
          <w:marRight w:val="0"/>
          <w:marTop w:val="0"/>
          <w:marBottom w:val="0"/>
          <w:divBdr>
            <w:top w:val="none" w:sz="0" w:space="0" w:color="auto"/>
            <w:left w:val="none" w:sz="0" w:space="0" w:color="auto"/>
            <w:bottom w:val="none" w:sz="0" w:space="0" w:color="auto"/>
            <w:right w:val="none" w:sz="0" w:space="0" w:color="auto"/>
          </w:divBdr>
        </w:div>
        <w:div w:id="215357780">
          <w:marLeft w:val="0"/>
          <w:marRight w:val="0"/>
          <w:marTop w:val="0"/>
          <w:marBottom w:val="0"/>
          <w:divBdr>
            <w:top w:val="none" w:sz="0" w:space="0" w:color="auto"/>
            <w:left w:val="none" w:sz="0" w:space="0" w:color="auto"/>
            <w:bottom w:val="none" w:sz="0" w:space="0" w:color="auto"/>
            <w:right w:val="none" w:sz="0" w:space="0" w:color="auto"/>
          </w:divBdr>
        </w:div>
        <w:div w:id="269970800">
          <w:marLeft w:val="0"/>
          <w:marRight w:val="0"/>
          <w:marTop w:val="0"/>
          <w:marBottom w:val="0"/>
          <w:divBdr>
            <w:top w:val="none" w:sz="0" w:space="0" w:color="auto"/>
            <w:left w:val="none" w:sz="0" w:space="0" w:color="auto"/>
            <w:bottom w:val="none" w:sz="0" w:space="0" w:color="auto"/>
            <w:right w:val="none" w:sz="0" w:space="0" w:color="auto"/>
          </w:divBdr>
        </w:div>
        <w:div w:id="299196177">
          <w:marLeft w:val="0"/>
          <w:marRight w:val="0"/>
          <w:marTop w:val="0"/>
          <w:marBottom w:val="0"/>
          <w:divBdr>
            <w:top w:val="none" w:sz="0" w:space="0" w:color="auto"/>
            <w:left w:val="none" w:sz="0" w:space="0" w:color="auto"/>
            <w:bottom w:val="none" w:sz="0" w:space="0" w:color="auto"/>
            <w:right w:val="none" w:sz="0" w:space="0" w:color="auto"/>
          </w:divBdr>
        </w:div>
        <w:div w:id="343943029">
          <w:marLeft w:val="0"/>
          <w:marRight w:val="0"/>
          <w:marTop w:val="0"/>
          <w:marBottom w:val="0"/>
          <w:divBdr>
            <w:top w:val="none" w:sz="0" w:space="0" w:color="auto"/>
            <w:left w:val="none" w:sz="0" w:space="0" w:color="auto"/>
            <w:bottom w:val="none" w:sz="0" w:space="0" w:color="auto"/>
            <w:right w:val="none" w:sz="0" w:space="0" w:color="auto"/>
          </w:divBdr>
        </w:div>
        <w:div w:id="352417393">
          <w:marLeft w:val="0"/>
          <w:marRight w:val="0"/>
          <w:marTop w:val="0"/>
          <w:marBottom w:val="0"/>
          <w:divBdr>
            <w:top w:val="none" w:sz="0" w:space="0" w:color="auto"/>
            <w:left w:val="none" w:sz="0" w:space="0" w:color="auto"/>
            <w:bottom w:val="none" w:sz="0" w:space="0" w:color="auto"/>
            <w:right w:val="none" w:sz="0" w:space="0" w:color="auto"/>
          </w:divBdr>
        </w:div>
        <w:div w:id="354428839">
          <w:marLeft w:val="0"/>
          <w:marRight w:val="0"/>
          <w:marTop w:val="0"/>
          <w:marBottom w:val="0"/>
          <w:divBdr>
            <w:top w:val="none" w:sz="0" w:space="0" w:color="auto"/>
            <w:left w:val="none" w:sz="0" w:space="0" w:color="auto"/>
            <w:bottom w:val="none" w:sz="0" w:space="0" w:color="auto"/>
            <w:right w:val="none" w:sz="0" w:space="0" w:color="auto"/>
          </w:divBdr>
        </w:div>
        <w:div w:id="381951618">
          <w:marLeft w:val="0"/>
          <w:marRight w:val="0"/>
          <w:marTop w:val="0"/>
          <w:marBottom w:val="0"/>
          <w:divBdr>
            <w:top w:val="none" w:sz="0" w:space="0" w:color="auto"/>
            <w:left w:val="none" w:sz="0" w:space="0" w:color="auto"/>
            <w:bottom w:val="none" w:sz="0" w:space="0" w:color="auto"/>
            <w:right w:val="none" w:sz="0" w:space="0" w:color="auto"/>
          </w:divBdr>
        </w:div>
        <w:div w:id="382680195">
          <w:marLeft w:val="0"/>
          <w:marRight w:val="0"/>
          <w:marTop w:val="0"/>
          <w:marBottom w:val="0"/>
          <w:divBdr>
            <w:top w:val="none" w:sz="0" w:space="0" w:color="auto"/>
            <w:left w:val="none" w:sz="0" w:space="0" w:color="auto"/>
            <w:bottom w:val="none" w:sz="0" w:space="0" w:color="auto"/>
            <w:right w:val="none" w:sz="0" w:space="0" w:color="auto"/>
          </w:divBdr>
        </w:div>
        <w:div w:id="400714213">
          <w:marLeft w:val="0"/>
          <w:marRight w:val="0"/>
          <w:marTop w:val="0"/>
          <w:marBottom w:val="0"/>
          <w:divBdr>
            <w:top w:val="none" w:sz="0" w:space="0" w:color="auto"/>
            <w:left w:val="none" w:sz="0" w:space="0" w:color="auto"/>
            <w:bottom w:val="none" w:sz="0" w:space="0" w:color="auto"/>
            <w:right w:val="none" w:sz="0" w:space="0" w:color="auto"/>
          </w:divBdr>
        </w:div>
        <w:div w:id="485556884">
          <w:marLeft w:val="0"/>
          <w:marRight w:val="0"/>
          <w:marTop w:val="0"/>
          <w:marBottom w:val="0"/>
          <w:divBdr>
            <w:top w:val="none" w:sz="0" w:space="0" w:color="auto"/>
            <w:left w:val="none" w:sz="0" w:space="0" w:color="auto"/>
            <w:bottom w:val="none" w:sz="0" w:space="0" w:color="auto"/>
            <w:right w:val="none" w:sz="0" w:space="0" w:color="auto"/>
          </w:divBdr>
        </w:div>
        <w:div w:id="502935164">
          <w:marLeft w:val="0"/>
          <w:marRight w:val="0"/>
          <w:marTop w:val="0"/>
          <w:marBottom w:val="0"/>
          <w:divBdr>
            <w:top w:val="none" w:sz="0" w:space="0" w:color="auto"/>
            <w:left w:val="none" w:sz="0" w:space="0" w:color="auto"/>
            <w:bottom w:val="none" w:sz="0" w:space="0" w:color="auto"/>
            <w:right w:val="none" w:sz="0" w:space="0" w:color="auto"/>
          </w:divBdr>
        </w:div>
        <w:div w:id="511068120">
          <w:marLeft w:val="0"/>
          <w:marRight w:val="0"/>
          <w:marTop w:val="0"/>
          <w:marBottom w:val="0"/>
          <w:divBdr>
            <w:top w:val="none" w:sz="0" w:space="0" w:color="auto"/>
            <w:left w:val="none" w:sz="0" w:space="0" w:color="auto"/>
            <w:bottom w:val="none" w:sz="0" w:space="0" w:color="auto"/>
            <w:right w:val="none" w:sz="0" w:space="0" w:color="auto"/>
          </w:divBdr>
        </w:div>
        <w:div w:id="532306111">
          <w:marLeft w:val="0"/>
          <w:marRight w:val="0"/>
          <w:marTop w:val="0"/>
          <w:marBottom w:val="0"/>
          <w:divBdr>
            <w:top w:val="none" w:sz="0" w:space="0" w:color="auto"/>
            <w:left w:val="none" w:sz="0" w:space="0" w:color="auto"/>
            <w:bottom w:val="none" w:sz="0" w:space="0" w:color="auto"/>
            <w:right w:val="none" w:sz="0" w:space="0" w:color="auto"/>
          </w:divBdr>
        </w:div>
        <w:div w:id="547182586">
          <w:marLeft w:val="0"/>
          <w:marRight w:val="0"/>
          <w:marTop w:val="0"/>
          <w:marBottom w:val="0"/>
          <w:divBdr>
            <w:top w:val="none" w:sz="0" w:space="0" w:color="auto"/>
            <w:left w:val="none" w:sz="0" w:space="0" w:color="auto"/>
            <w:bottom w:val="none" w:sz="0" w:space="0" w:color="auto"/>
            <w:right w:val="none" w:sz="0" w:space="0" w:color="auto"/>
          </w:divBdr>
        </w:div>
        <w:div w:id="610816930">
          <w:marLeft w:val="0"/>
          <w:marRight w:val="0"/>
          <w:marTop w:val="0"/>
          <w:marBottom w:val="0"/>
          <w:divBdr>
            <w:top w:val="none" w:sz="0" w:space="0" w:color="auto"/>
            <w:left w:val="none" w:sz="0" w:space="0" w:color="auto"/>
            <w:bottom w:val="none" w:sz="0" w:space="0" w:color="auto"/>
            <w:right w:val="none" w:sz="0" w:space="0" w:color="auto"/>
          </w:divBdr>
        </w:div>
        <w:div w:id="646932348">
          <w:marLeft w:val="0"/>
          <w:marRight w:val="0"/>
          <w:marTop w:val="0"/>
          <w:marBottom w:val="0"/>
          <w:divBdr>
            <w:top w:val="none" w:sz="0" w:space="0" w:color="auto"/>
            <w:left w:val="none" w:sz="0" w:space="0" w:color="auto"/>
            <w:bottom w:val="none" w:sz="0" w:space="0" w:color="auto"/>
            <w:right w:val="none" w:sz="0" w:space="0" w:color="auto"/>
          </w:divBdr>
        </w:div>
        <w:div w:id="651250113">
          <w:marLeft w:val="0"/>
          <w:marRight w:val="0"/>
          <w:marTop w:val="0"/>
          <w:marBottom w:val="0"/>
          <w:divBdr>
            <w:top w:val="none" w:sz="0" w:space="0" w:color="auto"/>
            <w:left w:val="none" w:sz="0" w:space="0" w:color="auto"/>
            <w:bottom w:val="none" w:sz="0" w:space="0" w:color="auto"/>
            <w:right w:val="none" w:sz="0" w:space="0" w:color="auto"/>
          </w:divBdr>
        </w:div>
        <w:div w:id="660279215">
          <w:marLeft w:val="0"/>
          <w:marRight w:val="0"/>
          <w:marTop w:val="0"/>
          <w:marBottom w:val="0"/>
          <w:divBdr>
            <w:top w:val="none" w:sz="0" w:space="0" w:color="auto"/>
            <w:left w:val="none" w:sz="0" w:space="0" w:color="auto"/>
            <w:bottom w:val="none" w:sz="0" w:space="0" w:color="auto"/>
            <w:right w:val="none" w:sz="0" w:space="0" w:color="auto"/>
          </w:divBdr>
        </w:div>
        <w:div w:id="668869798">
          <w:marLeft w:val="0"/>
          <w:marRight w:val="0"/>
          <w:marTop w:val="0"/>
          <w:marBottom w:val="0"/>
          <w:divBdr>
            <w:top w:val="none" w:sz="0" w:space="0" w:color="auto"/>
            <w:left w:val="none" w:sz="0" w:space="0" w:color="auto"/>
            <w:bottom w:val="none" w:sz="0" w:space="0" w:color="auto"/>
            <w:right w:val="none" w:sz="0" w:space="0" w:color="auto"/>
          </w:divBdr>
        </w:div>
        <w:div w:id="676423495">
          <w:marLeft w:val="0"/>
          <w:marRight w:val="0"/>
          <w:marTop w:val="0"/>
          <w:marBottom w:val="0"/>
          <w:divBdr>
            <w:top w:val="none" w:sz="0" w:space="0" w:color="auto"/>
            <w:left w:val="none" w:sz="0" w:space="0" w:color="auto"/>
            <w:bottom w:val="none" w:sz="0" w:space="0" w:color="auto"/>
            <w:right w:val="none" w:sz="0" w:space="0" w:color="auto"/>
          </w:divBdr>
        </w:div>
        <w:div w:id="689650074">
          <w:marLeft w:val="0"/>
          <w:marRight w:val="0"/>
          <w:marTop w:val="0"/>
          <w:marBottom w:val="0"/>
          <w:divBdr>
            <w:top w:val="none" w:sz="0" w:space="0" w:color="auto"/>
            <w:left w:val="none" w:sz="0" w:space="0" w:color="auto"/>
            <w:bottom w:val="none" w:sz="0" w:space="0" w:color="auto"/>
            <w:right w:val="none" w:sz="0" w:space="0" w:color="auto"/>
          </w:divBdr>
        </w:div>
        <w:div w:id="717389427">
          <w:marLeft w:val="0"/>
          <w:marRight w:val="0"/>
          <w:marTop w:val="0"/>
          <w:marBottom w:val="0"/>
          <w:divBdr>
            <w:top w:val="none" w:sz="0" w:space="0" w:color="auto"/>
            <w:left w:val="none" w:sz="0" w:space="0" w:color="auto"/>
            <w:bottom w:val="none" w:sz="0" w:space="0" w:color="auto"/>
            <w:right w:val="none" w:sz="0" w:space="0" w:color="auto"/>
          </w:divBdr>
        </w:div>
        <w:div w:id="753471482">
          <w:marLeft w:val="0"/>
          <w:marRight w:val="0"/>
          <w:marTop w:val="0"/>
          <w:marBottom w:val="0"/>
          <w:divBdr>
            <w:top w:val="none" w:sz="0" w:space="0" w:color="auto"/>
            <w:left w:val="none" w:sz="0" w:space="0" w:color="auto"/>
            <w:bottom w:val="none" w:sz="0" w:space="0" w:color="auto"/>
            <w:right w:val="none" w:sz="0" w:space="0" w:color="auto"/>
          </w:divBdr>
        </w:div>
        <w:div w:id="762804375">
          <w:marLeft w:val="0"/>
          <w:marRight w:val="0"/>
          <w:marTop w:val="0"/>
          <w:marBottom w:val="0"/>
          <w:divBdr>
            <w:top w:val="none" w:sz="0" w:space="0" w:color="auto"/>
            <w:left w:val="none" w:sz="0" w:space="0" w:color="auto"/>
            <w:bottom w:val="none" w:sz="0" w:space="0" w:color="auto"/>
            <w:right w:val="none" w:sz="0" w:space="0" w:color="auto"/>
          </w:divBdr>
        </w:div>
        <w:div w:id="781190540">
          <w:marLeft w:val="0"/>
          <w:marRight w:val="0"/>
          <w:marTop w:val="0"/>
          <w:marBottom w:val="0"/>
          <w:divBdr>
            <w:top w:val="none" w:sz="0" w:space="0" w:color="auto"/>
            <w:left w:val="none" w:sz="0" w:space="0" w:color="auto"/>
            <w:bottom w:val="none" w:sz="0" w:space="0" w:color="auto"/>
            <w:right w:val="none" w:sz="0" w:space="0" w:color="auto"/>
          </w:divBdr>
        </w:div>
        <w:div w:id="790585814">
          <w:marLeft w:val="0"/>
          <w:marRight w:val="0"/>
          <w:marTop w:val="0"/>
          <w:marBottom w:val="0"/>
          <w:divBdr>
            <w:top w:val="none" w:sz="0" w:space="0" w:color="auto"/>
            <w:left w:val="none" w:sz="0" w:space="0" w:color="auto"/>
            <w:bottom w:val="none" w:sz="0" w:space="0" w:color="auto"/>
            <w:right w:val="none" w:sz="0" w:space="0" w:color="auto"/>
          </w:divBdr>
        </w:div>
        <w:div w:id="794836321">
          <w:marLeft w:val="0"/>
          <w:marRight w:val="0"/>
          <w:marTop w:val="0"/>
          <w:marBottom w:val="0"/>
          <w:divBdr>
            <w:top w:val="none" w:sz="0" w:space="0" w:color="auto"/>
            <w:left w:val="none" w:sz="0" w:space="0" w:color="auto"/>
            <w:bottom w:val="none" w:sz="0" w:space="0" w:color="auto"/>
            <w:right w:val="none" w:sz="0" w:space="0" w:color="auto"/>
          </w:divBdr>
        </w:div>
        <w:div w:id="821433643">
          <w:marLeft w:val="0"/>
          <w:marRight w:val="0"/>
          <w:marTop w:val="0"/>
          <w:marBottom w:val="0"/>
          <w:divBdr>
            <w:top w:val="none" w:sz="0" w:space="0" w:color="auto"/>
            <w:left w:val="none" w:sz="0" w:space="0" w:color="auto"/>
            <w:bottom w:val="none" w:sz="0" w:space="0" w:color="auto"/>
            <w:right w:val="none" w:sz="0" w:space="0" w:color="auto"/>
          </w:divBdr>
        </w:div>
        <w:div w:id="825510819">
          <w:marLeft w:val="0"/>
          <w:marRight w:val="0"/>
          <w:marTop w:val="0"/>
          <w:marBottom w:val="0"/>
          <w:divBdr>
            <w:top w:val="none" w:sz="0" w:space="0" w:color="auto"/>
            <w:left w:val="none" w:sz="0" w:space="0" w:color="auto"/>
            <w:bottom w:val="none" w:sz="0" w:space="0" w:color="auto"/>
            <w:right w:val="none" w:sz="0" w:space="0" w:color="auto"/>
          </w:divBdr>
        </w:div>
        <w:div w:id="858816259">
          <w:marLeft w:val="0"/>
          <w:marRight w:val="0"/>
          <w:marTop w:val="0"/>
          <w:marBottom w:val="0"/>
          <w:divBdr>
            <w:top w:val="none" w:sz="0" w:space="0" w:color="auto"/>
            <w:left w:val="none" w:sz="0" w:space="0" w:color="auto"/>
            <w:bottom w:val="none" w:sz="0" w:space="0" w:color="auto"/>
            <w:right w:val="none" w:sz="0" w:space="0" w:color="auto"/>
          </w:divBdr>
        </w:div>
        <w:div w:id="889339105">
          <w:marLeft w:val="0"/>
          <w:marRight w:val="0"/>
          <w:marTop w:val="0"/>
          <w:marBottom w:val="0"/>
          <w:divBdr>
            <w:top w:val="none" w:sz="0" w:space="0" w:color="auto"/>
            <w:left w:val="none" w:sz="0" w:space="0" w:color="auto"/>
            <w:bottom w:val="none" w:sz="0" w:space="0" w:color="auto"/>
            <w:right w:val="none" w:sz="0" w:space="0" w:color="auto"/>
          </w:divBdr>
        </w:div>
        <w:div w:id="914896621">
          <w:marLeft w:val="0"/>
          <w:marRight w:val="0"/>
          <w:marTop w:val="0"/>
          <w:marBottom w:val="0"/>
          <w:divBdr>
            <w:top w:val="none" w:sz="0" w:space="0" w:color="auto"/>
            <w:left w:val="none" w:sz="0" w:space="0" w:color="auto"/>
            <w:bottom w:val="none" w:sz="0" w:space="0" w:color="auto"/>
            <w:right w:val="none" w:sz="0" w:space="0" w:color="auto"/>
          </w:divBdr>
        </w:div>
        <w:div w:id="923534390">
          <w:marLeft w:val="0"/>
          <w:marRight w:val="0"/>
          <w:marTop w:val="0"/>
          <w:marBottom w:val="0"/>
          <w:divBdr>
            <w:top w:val="none" w:sz="0" w:space="0" w:color="auto"/>
            <w:left w:val="none" w:sz="0" w:space="0" w:color="auto"/>
            <w:bottom w:val="none" w:sz="0" w:space="0" w:color="auto"/>
            <w:right w:val="none" w:sz="0" w:space="0" w:color="auto"/>
          </w:divBdr>
        </w:div>
        <w:div w:id="968514586">
          <w:marLeft w:val="0"/>
          <w:marRight w:val="0"/>
          <w:marTop w:val="0"/>
          <w:marBottom w:val="0"/>
          <w:divBdr>
            <w:top w:val="none" w:sz="0" w:space="0" w:color="auto"/>
            <w:left w:val="none" w:sz="0" w:space="0" w:color="auto"/>
            <w:bottom w:val="none" w:sz="0" w:space="0" w:color="auto"/>
            <w:right w:val="none" w:sz="0" w:space="0" w:color="auto"/>
          </w:divBdr>
        </w:div>
        <w:div w:id="1009676845">
          <w:marLeft w:val="0"/>
          <w:marRight w:val="0"/>
          <w:marTop w:val="0"/>
          <w:marBottom w:val="0"/>
          <w:divBdr>
            <w:top w:val="none" w:sz="0" w:space="0" w:color="auto"/>
            <w:left w:val="none" w:sz="0" w:space="0" w:color="auto"/>
            <w:bottom w:val="none" w:sz="0" w:space="0" w:color="auto"/>
            <w:right w:val="none" w:sz="0" w:space="0" w:color="auto"/>
          </w:divBdr>
        </w:div>
        <w:div w:id="1010377286">
          <w:marLeft w:val="0"/>
          <w:marRight w:val="0"/>
          <w:marTop w:val="0"/>
          <w:marBottom w:val="0"/>
          <w:divBdr>
            <w:top w:val="none" w:sz="0" w:space="0" w:color="auto"/>
            <w:left w:val="none" w:sz="0" w:space="0" w:color="auto"/>
            <w:bottom w:val="none" w:sz="0" w:space="0" w:color="auto"/>
            <w:right w:val="none" w:sz="0" w:space="0" w:color="auto"/>
          </w:divBdr>
        </w:div>
        <w:div w:id="1013998031">
          <w:marLeft w:val="0"/>
          <w:marRight w:val="0"/>
          <w:marTop w:val="0"/>
          <w:marBottom w:val="0"/>
          <w:divBdr>
            <w:top w:val="none" w:sz="0" w:space="0" w:color="auto"/>
            <w:left w:val="none" w:sz="0" w:space="0" w:color="auto"/>
            <w:bottom w:val="none" w:sz="0" w:space="0" w:color="auto"/>
            <w:right w:val="none" w:sz="0" w:space="0" w:color="auto"/>
          </w:divBdr>
        </w:div>
        <w:div w:id="1041712405">
          <w:marLeft w:val="0"/>
          <w:marRight w:val="0"/>
          <w:marTop w:val="0"/>
          <w:marBottom w:val="0"/>
          <w:divBdr>
            <w:top w:val="none" w:sz="0" w:space="0" w:color="auto"/>
            <w:left w:val="none" w:sz="0" w:space="0" w:color="auto"/>
            <w:bottom w:val="none" w:sz="0" w:space="0" w:color="auto"/>
            <w:right w:val="none" w:sz="0" w:space="0" w:color="auto"/>
          </w:divBdr>
        </w:div>
        <w:div w:id="1067727586">
          <w:marLeft w:val="0"/>
          <w:marRight w:val="0"/>
          <w:marTop w:val="0"/>
          <w:marBottom w:val="0"/>
          <w:divBdr>
            <w:top w:val="none" w:sz="0" w:space="0" w:color="auto"/>
            <w:left w:val="none" w:sz="0" w:space="0" w:color="auto"/>
            <w:bottom w:val="none" w:sz="0" w:space="0" w:color="auto"/>
            <w:right w:val="none" w:sz="0" w:space="0" w:color="auto"/>
          </w:divBdr>
        </w:div>
        <w:div w:id="1069187001">
          <w:marLeft w:val="0"/>
          <w:marRight w:val="0"/>
          <w:marTop w:val="0"/>
          <w:marBottom w:val="0"/>
          <w:divBdr>
            <w:top w:val="none" w:sz="0" w:space="0" w:color="auto"/>
            <w:left w:val="none" w:sz="0" w:space="0" w:color="auto"/>
            <w:bottom w:val="none" w:sz="0" w:space="0" w:color="auto"/>
            <w:right w:val="none" w:sz="0" w:space="0" w:color="auto"/>
          </w:divBdr>
        </w:div>
        <w:div w:id="1095587863">
          <w:marLeft w:val="0"/>
          <w:marRight w:val="0"/>
          <w:marTop w:val="0"/>
          <w:marBottom w:val="0"/>
          <w:divBdr>
            <w:top w:val="none" w:sz="0" w:space="0" w:color="auto"/>
            <w:left w:val="none" w:sz="0" w:space="0" w:color="auto"/>
            <w:bottom w:val="none" w:sz="0" w:space="0" w:color="auto"/>
            <w:right w:val="none" w:sz="0" w:space="0" w:color="auto"/>
          </w:divBdr>
        </w:div>
        <w:div w:id="1143888295">
          <w:marLeft w:val="0"/>
          <w:marRight w:val="0"/>
          <w:marTop w:val="0"/>
          <w:marBottom w:val="0"/>
          <w:divBdr>
            <w:top w:val="none" w:sz="0" w:space="0" w:color="auto"/>
            <w:left w:val="none" w:sz="0" w:space="0" w:color="auto"/>
            <w:bottom w:val="none" w:sz="0" w:space="0" w:color="auto"/>
            <w:right w:val="none" w:sz="0" w:space="0" w:color="auto"/>
          </w:divBdr>
        </w:div>
        <w:div w:id="1179352105">
          <w:marLeft w:val="0"/>
          <w:marRight w:val="0"/>
          <w:marTop w:val="0"/>
          <w:marBottom w:val="0"/>
          <w:divBdr>
            <w:top w:val="none" w:sz="0" w:space="0" w:color="auto"/>
            <w:left w:val="none" w:sz="0" w:space="0" w:color="auto"/>
            <w:bottom w:val="none" w:sz="0" w:space="0" w:color="auto"/>
            <w:right w:val="none" w:sz="0" w:space="0" w:color="auto"/>
          </w:divBdr>
        </w:div>
        <w:div w:id="1179589152">
          <w:marLeft w:val="0"/>
          <w:marRight w:val="0"/>
          <w:marTop w:val="0"/>
          <w:marBottom w:val="0"/>
          <w:divBdr>
            <w:top w:val="none" w:sz="0" w:space="0" w:color="auto"/>
            <w:left w:val="none" w:sz="0" w:space="0" w:color="auto"/>
            <w:bottom w:val="none" w:sz="0" w:space="0" w:color="auto"/>
            <w:right w:val="none" w:sz="0" w:space="0" w:color="auto"/>
          </w:divBdr>
        </w:div>
        <w:div w:id="1186560545">
          <w:marLeft w:val="0"/>
          <w:marRight w:val="0"/>
          <w:marTop w:val="0"/>
          <w:marBottom w:val="0"/>
          <w:divBdr>
            <w:top w:val="none" w:sz="0" w:space="0" w:color="auto"/>
            <w:left w:val="none" w:sz="0" w:space="0" w:color="auto"/>
            <w:bottom w:val="none" w:sz="0" w:space="0" w:color="auto"/>
            <w:right w:val="none" w:sz="0" w:space="0" w:color="auto"/>
          </w:divBdr>
        </w:div>
        <w:div w:id="1233348335">
          <w:marLeft w:val="0"/>
          <w:marRight w:val="0"/>
          <w:marTop w:val="0"/>
          <w:marBottom w:val="0"/>
          <w:divBdr>
            <w:top w:val="none" w:sz="0" w:space="0" w:color="auto"/>
            <w:left w:val="none" w:sz="0" w:space="0" w:color="auto"/>
            <w:bottom w:val="none" w:sz="0" w:space="0" w:color="auto"/>
            <w:right w:val="none" w:sz="0" w:space="0" w:color="auto"/>
          </w:divBdr>
        </w:div>
        <w:div w:id="1244799268">
          <w:marLeft w:val="0"/>
          <w:marRight w:val="0"/>
          <w:marTop w:val="0"/>
          <w:marBottom w:val="0"/>
          <w:divBdr>
            <w:top w:val="none" w:sz="0" w:space="0" w:color="auto"/>
            <w:left w:val="none" w:sz="0" w:space="0" w:color="auto"/>
            <w:bottom w:val="none" w:sz="0" w:space="0" w:color="auto"/>
            <w:right w:val="none" w:sz="0" w:space="0" w:color="auto"/>
          </w:divBdr>
        </w:div>
        <w:div w:id="1276596831">
          <w:marLeft w:val="0"/>
          <w:marRight w:val="0"/>
          <w:marTop w:val="0"/>
          <w:marBottom w:val="0"/>
          <w:divBdr>
            <w:top w:val="none" w:sz="0" w:space="0" w:color="auto"/>
            <w:left w:val="none" w:sz="0" w:space="0" w:color="auto"/>
            <w:bottom w:val="none" w:sz="0" w:space="0" w:color="auto"/>
            <w:right w:val="none" w:sz="0" w:space="0" w:color="auto"/>
          </w:divBdr>
        </w:div>
        <w:div w:id="1295672265">
          <w:marLeft w:val="0"/>
          <w:marRight w:val="0"/>
          <w:marTop w:val="0"/>
          <w:marBottom w:val="0"/>
          <w:divBdr>
            <w:top w:val="none" w:sz="0" w:space="0" w:color="auto"/>
            <w:left w:val="none" w:sz="0" w:space="0" w:color="auto"/>
            <w:bottom w:val="none" w:sz="0" w:space="0" w:color="auto"/>
            <w:right w:val="none" w:sz="0" w:space="0" w:color="auto"/>
          </w:divBdr>
        </w:div>
        <w:div w:id="1297180858">
          <w:marLeft w:val="0"/>
          <w:marRight w:val="0"/>
          <w:marTop w:val="0"/>
          <w:marBottom w:val="0"/>
          <w:divBdr>
            <w:top w:val="none" w:sz="0" w:space="0" w:color="auto"/>
            <w:left w:val="none" w:sz="0" w:space="0" w:color="auto"/>
            <w:bottom w:val="none" w:sz="0" w:space="0" w:color="auto"/>
            <w:right w:val="none" w:sz="0" w:space="0" w:color="auto"/>
          </w:divBdr>
        </w:div>
        <w:div w:id="1303803395">
          <w:marLeft w:val="0"/>
          <w:marRight w:val="0"/>
          <w:marTop w:val="0"/>
          <w:marBottom w:val="0"/>
          <w:divBdr>
            <w:top w:val="none" w:sz="0" w:space="0" w:color="auto"/>
            <w:left w:val="none" w:sz="0" w:space="0" w:color="auto"/>
            <w:bottom w:val="none" w:sz="0" w:space="0" w:color="auto"/>
            <w:right w:val="none" w:sz="0" w:space="0" w:color="auto"/>
          </w:divBdr>
        </w:div>
        <w:div w:id="1311052875">
          <w:marLeft w:val="0"/>
          <w:marRight w:val="0"/>
          <w:marTop w:val="0"/>
          <w:marBottom w:val="0"/>
          <w:divBdr>
            <w:top w:val="none" w:sz="0" w:space="0" w:color="auto"/>
            <w:left w:val="none" w:sz="0" w:space="0" w:color="auto"/>
            <w:bottom w:val="none" w:sz="0" w:space="0" w:color="auto"/>
            <w:right w:val="none" w:sz="0" w:space="0" w:color="auto"/>
          </w:divBdr>
        </w:div>
        <w:div w:id="1319386009">
          <w:marLeft w:val="0"/>
          <w:marRight w:val="0"/>
          <w:marTop w:val="0"/>
          <w:marBottom w:val="0"/>
          <w:divBdr>
            <w:top w:val="none" w:sz="0" w:space="0" w:color="auto"/>
            <w:left w:val="none" w:sz="0" w:space="0" w:color="auto"/>
            <w:bottom w:val="none" w:sz="0" w:space="0" w:color="auto"/>
            <w:right w:val="none" w:sz="0" w:space="0" w:color="auto"/>
          </w:divBdr>
        </w:div>
        <w:div w:id="1345858929">
          <w:marLeft w:val="0"/>
          <w:marRight w:val="0"/>
          <w:marTop w:val="0"/>
          <w:marBottom w:val="0"/>
          <w:divBdr>
            <w:top w:val="none" w:sz="0" w:space="0" w:color="auto"/>
            <w:left w:val="none" w:sz="0" w:space="0" w:color="auto"/>
            <w:bottom w:val="none" w:sz="0" w:space="0" w:color="auto"/>
            <w:right w:val="none" w:sz="0" w:space="0" w:color="auto"/>
          </w:divBdr>
        </w:div>
        <w:div w:id="1448424323">
          <w:marLeft w:val="0"/>
          <w:marRight w:val="0"/>
          <w:marTop w:val="0"/>
          <w:marBottom w:val="0"/>
          <w:divBdr>
            <w:top w:val="none" w:sz="0" w:space="0" w:color="auto"/>
            <w:left w:val="none" w:sz="0" w:space="0" w:color="auto"/>
            <w:bottom w:val="none" w:sz="0" w:space="0" w:color="auto"/>
            <w:right w:val="none" w:sz="0" w:space="0" w:color="auto"/>
          </w:divBdr>
        </w:div>
        <w:div w:id="1450129976">
          <w:marLeft w:val="0"/>
          <w:marRight w:val="0"/>
          <w:marTop w:val="0"/>
          <w:marBottom w:val="0"/>
          <w:divBdr>
            <w:top w:val="none" w:sz="0" w:space="0" w:color="auto"/>
            <w:left w:val="none" w:sz="0" w:space="0" w:color="auto"/>
            <w:bottom w:val="none" w:sz="0" w:space="0" w:color="auto"/>
            <w:right w:val="none" w:sz="0" w:space="0" w:color="auto"/>
          </w:divBdr>
        </w:div>
        <w:div w:id="1454323299">
          <w:marLeft w:val="0"/>
          <w:marRight w:val="0"/>
          <w:marTop w:val="0"/>
          <w:marBottom w:val="0"/>
          <w:divBdr>
            <w:top w:val="none" w:sz="0" w:space="0" w:color="auto"/>
            <w:left w:val="none" w:sz="0" w:space="0" w:color="auto"/>
            <w:bottom w:val="none" w:sz="0" w:space="0" w:color="auto"/>
            <w:right w:val="none" w:sz="0" w:space="0" w:color="auto"/>
          </w:divBdr>
        </w:div>
        <w:div w:id="1472746653">
          <w:marLeft w:val="0"/>
          <w:marRight w:val="0"/>
          <w:marTop w:val="0"/>
          <w:marBottom w:val="0"/>
          <w:divBdr>
            <w:top w:val="none" w:sz="0" w:space="0" w:color="auto"/>
            <w:left w:val="none" w:sz="0" w:space="0" w:color="auto"/>
            <w:bottom w:val="none" w:sz="0" w:space="0" w:color="auto"/>
            <w:right w:val="none" w:sz="0" w:space="0" w:color="auto"/>
          </w:divBdr>
        </w:div>
        <w:div w:id="1505363446">
          <w:marLeft w:val="0"/>
          <w:marRight w:val="0"/>
          <w:marTop w:val="0"/>
          <w:marBottom w:val="0"/>
          <w:divBdr>
            <w:top w:val="none" w:sz="0" w:space="0" w:color="auto"/>
            <w:left w:val="none" w:sz="0" w:space="0" w:color="auto"/>
            <w:bottom w:val="none" w:sz="0" w:space="0" w:color="auto"/>
            <w:right w:val="none" w:sz="0" w:space="0" w:color="auto"/>
          </w:divBdr>
        </w:div>
        <w:div w:id="1510675247">
          <w:marLeft w:val="0"/>
          <w:marRight w:val="0"/>
          <w:marTop w:val="0"/>
          <w:marBottom w:val="0"/>
          <w:divBdr>
            <w:top w:val="none" w:sz="0" w:space="0" w:color="auto"/>
            <w:left w:val="none" w:sz="0" w:space="0" w:color="auto"/>
            <w:bottom w:val="none" w:sz="0" w:space="0" w:color="auto"/>
            <w:right w:val="none" w:sz="0" w:space="0" w:color="auto"/>
          </w:divBdr>
        </w:div>
        <w:div w:id="1512406138">
          <w:marLeft w:val="0"/>
          <w:marRight w:val="0"/>
          <w:marTop w:val="0"/>
          <w:marBottom w:val="0"/>
          <w:divBdr>
            <w:top w:val="none" w:sz="0" w:space="0" w:color="auto"/>
            <w:left w:val="none" w:sz="0" w:space="0" w:color="auto"/>
            <w:bottom w:val="none" w:sz="0" w:space="0" w:color="auto"/>
            <w:right w:val="none" w:sz="0" w:space="0" w:color="auto"/>
          </w:divBdr>
        </w:div>
        <w:div w:id="1548253677">
          <w:marLeft w:val="0"/>
          <w:marRight w:val="0"/>
          <w:marTop w:val="0"/>
          <w:marBottom w:val="0"/>
          <w:divBdr>
            <w:top w:val="none" w:sz="0" w:space="0" w:color="auto"/>
            <w:left w:val="none" w:sz="0" w:space="0" w:color="auto"/>
            <w:bottom w:val="none" w:sz="0" w:space="0" w:color="auto"/>
            <w:right w:val="none" w:sz="0" w:space="0" w:color="auto"/>
          </w:divBdr>
        </w:div>
        <w:div w:id="1584796381">
          <w:marLeft w:val="0"/>
          <w:marRight w:val="0"/>
          <w:marTop w:val="0"/>
          <w:marBottom w:val="0"/>
          <w:divBdr>
            <w:top w:val="none" w:sz="0" w:space="0" w:color="auto"/>
            <w:left w:val="none" w:sz="0" w:space="0" w:color="auto"/>
            <w:bottom w:val="none" w:sz="0" w:space="0" w:color="auto"/>
            <w:right w:val="none" w:sz="0" w:space="0" w:color="auto"/>
          </w:divBdr>
        </w:div>
        <w:div w:id="1592734150">
          <w:marLeft w:val="0"/>
          <w:marRight w:val="0"/>
          <w:marTop w:val="0"/>
          <w:marBottom w:val="0"/>
          <w:divBdr>
            <w:top w:val="none" w:sz="0" w:space="0" w:color="auto"/>
            <w:left w:val="none" w:sz="0" w:space="0" w:color="auto"/>
            <w:bottom w:val="none" w:sz="0" w:space="0" w:color="auto"/>
            <w:right w:val="none" w:sz="0" w:space="0" w:color="auto"/>
          </w:divBdr>
        </w:div>
        <w:div w:id="1600747339">
          <w:marLeft w:val="0"/>
          <w:marRight w:val="0"/>
          <w:marTop w:val="0"/>
          <w:marBottom w:val="0"/>
          <w:divBdr>
            <w:top w:val="none" w:sz="0" w:space="0" w:color="auto"/>
            <w:left w:val="none" w:sz="0" w:space="0" w:color="auto"/>
            <w:bottom w:val="none" w:sz="0" w:space="0" w:color="auto"/>
            <w:right w:val="none" w:sz="0" w:space="0" w:color="auto"/>
          </w:divBdr>
        </w:div>
        <w:div w:id="1605381520">
          <w:marLeft w:val="0"/>
          <w:marRight w:val="0"/>
          <w:marTop w:val="0"/>
          <w:marBottom w:val="0"/>
          <w:divBdr>
            <w:top w:val="none" w:sz="0" w:space="0" w:color="auto"/>
            <w:left w:val="none" w:sz="0" w:space="0" w:color="auto"/>
            <w:bottom w:val="none" w:sz="0" w:space="0" w:color="auto"/>
            <w:right w:val="none" w:sz="0" w:space="0" w:color="auto"/>
          </w:divBdr>
        </w:div>
        <w:div w:id="1639218654">
          <w:marLeft w:val="0"/>
          <w:marRight w:val="0"/>
          <w:marTop w:val="0"/>
          <w:marBottom w:val="0"/>
          <w:divBdr>
            <w:top w:val="none" w:sz="0" w:space="0" w:color="auto"/>
            <w:left w:val="none" w:sz="0" w:space="0" w:color="auto"/>
            <w:bottom w:val="none" w:sz="0" w:space="0" w:color="auto"/>
            <w:right w:val="none" w:sz="0" w:space="0" w:color="auto"/>
          </w:divBdr>
        </w:div>
        <w:div w:id="1645308958">
          <w:marLeft w:val="0"/>
          <w:marRight w:val="0"/>
          <w:marTop w:val="0"/>
          <w:marBottom w:val="0"/>
          <w:divBdr>
            <w:top w:val="none" w:sz="0" w:space="0" w:color="auto"/>
            <w:left w:val="none" w:sz="0" w:space="0" w:color="auto"/>
            <w:bottom w:val="none" w:sz="0" w:space="0" w:color="auto"/>
            <w:right w:val="none" w:sz="0" w:space="0" w:color="auto"/>
          </w:divBdr>
        </w:div>
        <w:div w:id="1654215784">
          <w:marLeft w:val="0"/>
          <w:marRight w:val="0"/>
          <w:marTop w:val="0"/>
          <w:marBottom w:val="0"/>
          <w:divBdr>
            <w:top w:val="none" w:sz="0" w:space="0" w:color="auto"/>
            <w:left w:val="none" w:sz="0" w:space="0" w:color="auto"/>
            <w:bottom w:val="none" w:sz="0" w:space="0" w:color="auto"/>
            <w:right w:val="none" w:sz="0" w:space="0" w:color="auto"/>
          </w:divBdr>
        </w:div>
        <w:div w:id="1685325363">
          <w:marLeft w:val="0"/>
          <w:marRight w:val="0"/>
          <w:marTop w:val="0"/>
          <w:marBottom w:val="0"/>
          <w:divBdr>
            <w:top w:val="none" w:sz="0" w:space="0" w:color="auto"/>
            <w:left w:val="none" w:sz="0" w:space="0" w:color="auto"/>
            <w:bottom w:val="none" w:sz="0" w:space="0" w:color="auto"/>
            <w:right w:val="none" w:sz="0" w:space="0" w:color="auto"/>
          </w:divBdr>
        </w:div>
        <w:div w:id="1691953304">
          <w:marLeft w:val="0"/>
          <w:marRight w:val="0"/>
          <w:marTop w:val="0"/>
          <w:marBottom w:val="0"/>
          <w:divBdr>
            <w:top w:val="none" w:sz="0" w:space="0" w:color="auto"/>
            <w:left w:val="none" w:sz="0" w:space="0" w:color="auto"/>
            <w:bottom w:val="none" w:sz="0" w:space="0" w:color="auto"/>
            <w:right w:val="none" w:sz="0" w:space="0" w:color="auto"/>
          </w:divBdr>
        </w:div>
        <w:div w:id="1712341852">
          <w:marLeft w:val="0"/>
          <w:marRight w:val="0"/>
          <w:marTop w:val="0"/>
          <w:marBottom w:val="0"/>
          <w:divBdr>
            <w:top w:val="none" w:sz="0" w:space="0" w:color="auto"/>
            <w:left w:val="none" w:sz="0" w:space="0" w:color="auto"/>
            <w:bottom w:val="none" w:sz="0" w:space="0" w:color="auto"/>
            <w:right w:val="none" w:sz="0" w:space="0" w:color="auto"/>
          </w:divBdr>
        </w:div>
        <w:div w:id="1757360947">
          <w:marLeft w:val="0"/>
          <w:marRight w:val="0"/>
          <w:marTop w:val="0"/>
          <w:marBottom w:val="0"/>
          <w:divBdr>
            <w:top w:val="none" w:sz="0" w:space="0" w:color="auto"/>
            <w:left w:val="none" w:sz="0" w:space="0" w:color="auto"/>
            <w:bottom w:val="none" w:sz="0" w:space="0" w:color="auto"/>
            <w:right w:val="none" w:sz="0" w:space="0" w:color="auto"/>
          </w:divBdr>
        </w:div>
        <w:div w:id="1778478370">
          <w:marLeft w:val="0"/>
          <w:marRight w:val="0"/>
          <w:marTop w:val="0"/>
          <w:marBottom w:val="0"/>
          <w:divBdr>
            <w:top w:val="none" w:sz="0" w:space="0" w:color="auto"/>
            <w:left w:val="none" w:sz="0" w:space="0" w:color="auto"/>
            <w:bottom w:val="none" w:sz="0" w:space="0" w:color="auto"/>
            <w:right w:val="none" w:sz="0" w:space="0" w:color="auto"/>
          </w:divBdr>
        </w:div>
        <w:div w:id="1788967862">
          <w:marLeft w:val="0"/>
          <w:marRight w:val="0"/>
          <w:marTop w:val="0"/>
          <w:marBottom w:val="0"/>
          <w:divBdr>
            <w:top w:val="none" w:sz="0" w:space="0" w:color="auto"/>
            <w:left w:val="none" w:sz="0" w:space="0" w:color="auto"/>
            <w:bottom w:val="none" w:sz="0" w:space="0" w:color="auto"/>
            <w:right w:val="none" w:sz="0" w:space="0" w:color="auto"/>
          </w:divBdr>
        </w:div>
        <w:div w:id="1799953504">
          <w:marLeft w:val="0"/>
          <w:marRight w:val="0"/>
          <w:marTop w:val="0"/>
          <w:marBottom w:val="0"/>
          <w:divBdr>
            <w:top w:val="none" w:sz="0" w:space="0" w:color="auto"/>
            <w:left w:val="none" w:sz="0" w:space="0" w:color="auto"/>
            <w:bottom w:val="none" w:sz="0" w:space="0" w:color="auto"/>
            <w:right w:val="none" w:sz="0" w:space="0" w:color="auto"/>
          </w:divBdr>
        </w:div>
        <w:div w:id="1810979172">
          <w:marLeft w:val="0"/>
          <w:marRight w:val="0"/>
          <w:marTop w:val="0"/>
          <w:marBottom w:val="0"/>
          <w:divBdr>
            <w:top w:val="none" w:sz="0" w:space="0" w:color="auto"/>
            <w:left w:val="none" w:sz="0" w:space="0" w:color="auto"/>
            <w:bottom w:val="none" w:sz="0" w:space="0" w:color="auto"/>
            <w:right w:val="none" w:sz="0" w:space="0" w:color="auto"/>
          </w:divBdr>
        </w:div>
        <w:div w:id="1841315058">
          <w:marLeft w:val="0"/>
          <w:marRight w:val="0"/>
          <w:marTop w:val="0"/>
          <w:marBottom w:val="0"/>
          <w:divBdr>
            <w:top w:val="none" w:sz="0" w:space="0" w:color="auto"/>
            <w:left w:val="none" w:sz="0" w:space="0" w:color="auto"/>
            <w:bottom w:val="none" w:sz="0" w:space="0" w:color="auto"/>
            <w:right w:val="none" w:sz="0" w:space="0" w:color="auto"/>
          </w:divBdr>
        </w:div>
        <w:div w:id="1860502899">
          <w:marLeft w:val="0"/>
          <w:marRight w:val="0"/>
          <w:marTop w:val="0"/>
          <w:marBottom w:val="0"/>
          <w:divBdr>
            <w:top w:val="none" w:sz="0" w:space="0" w:color="auto"/>
            <w:left w:val="none" w:sz="0" w:space="0" w:color="auto"/>
            <w:bottom w:val="none" w:sz="0" w:space="0" w:color="auto"/>
            <w:right w:val="none" w:sz="0" w:space="0" w:color="auto"/>
          </w:divBdr>
        </w:div>
        <w:div w:id="1867132543">
          <w:marLeft w:val="0"/>
          <w:marRight w:val="0"/>
          <w:marTop w:val="0"/>
          <w:marBottom w:val="0"/>
          <w:divBdr>
            <w:top w:val="none" w:sz="0" w:space="0" w:color="auto"/>
            <w:left w:val="none" w:sz="0" w:space="0" w:color="auto"/>
            <w:bottom w:val="none" w:sz="0" w:space="0" w:color="auto"/>
            <w:right w:val="none" w:sz="0" w:space="0" w:color="auto"/>
          </w:divBdr>
        </w:div>
        <w:div w:id="1877741428">
          <w:marLeft w:val="0"/>
          <w:marRight w:val="0"/>
          <w:marTop w:val="0"/>
          <w:marBottom w:val="0"/>
          <w:divBdr>
            <w:top w:val="none" w:sz="0" w:space="0" w:color="auto"/>
            <w:left w:val="none" w:sz="0" w:space="0" w:color="auto"/>
            <w:bottom w:val="none" w:sz="0" w:space="0" w:color="auto"/>
            <w:right w:val="none" w:sz="0" w:space="0" w:color="auto"/>
          </w:divBdr>
        </w:div>
        <w:div w:id="1954238761">
          <w:marLeft w:val="0"/>
          <w:marRight w:val="0"/>
          <w:marTop w:val="0"/>
          <w:marBottom w:val="0"/>
          <w:divBdr>
            <w:top w:val="none" w:sz="0" w:space="0" w:color="auto"/>
            <w:left w:val="none" w:sz="0" w:space="0" w:color="auto"/>
            <w:bottom w:val="none" w:sz="0" w:space="0" w:color="auto"/>
            <w:right w:val="none" w:sz="0" w:space="0" w:color="auto"/>
          </w:divBdr>
        </w:div>
        <w:div w:id="1955596136">
          <w:marLeft w:val="0"/>
          <w:marRight w:val="0"/>
          <w:marTop w:val="0"/>
          <w:marBottom w:val="0"/>
          <w:divBdr>
            <w:top w:val="none" w:sz="0" w:space="0" w:color="auto"/>
            <w:left w:val="none" w:sz="0" w:space="0" w:color="auto"/>
            <w:bottom w:val="none" w:sz="0" w:space="0" w:color="auto"/>
            <w:right w:val="none" w:sz="0" w:space="0" w:color="auto"/>
          </w:divBdr>
        </w:div>
        <w:div w:id="1964573712">
          <w:marLeft w:val="0"/>
          <w:marRight w:val="0"/>
          <w:marTop w:val="0"/>
          <w:marBottom w:val="0"/>
          <w:divBdr>
            <w:top w:val="none" w:sz="0" w:space="0" w:color="auto"/>
            <w:left w:val="none" w:sz="0" w:space="0" w:color="auto"/>
            <w:bottom w:val="none" w:sz="0" w:space="0" w:color="auto"/>
            <w:right w:val="none" w:sz="0" w:space="0" w:color="auto"/>
          </w:divBdr>
        </w:div>
        <w:div w:id="1965114123">
          <w:marLeft w:val="0"/>
          <w:marRight w:val="0"/>
          <w:marTop w:val="0"/>
          <w:marBottom w:val="0"/>
          <w:divBdr>
            <w:top w:val="none" w:sz="0" w:space="0" w:color="auto"/>
            <w:left w:val="none" w:sz="0" w:space="0" w:color="auto"/>
            <w:bottom w:val="none" w:sz="0" w:space="0" w:color="auto"/>
            <w:right w:val="none" w:sz="0" w:space="0" w:color="auto"/>
          </w:divBdr>
        </w:div>
        <w:div w:id="1966307218">
          <w:marLeft w:val="0"/>
          <w:marRight w:val="0"/>
          <w:marTop w:val="0"/>
          <w:marBottom w:val="0"/>
          <w:divBdr>
            <w:top w:val="none" w:sz="0" w:space="0" w:color="auto"/>
            <w:left w:val="none" w:sz="0" w:space="0" w:color="auto"/>
            <w:bottom w:val="none" w:sz="0" w:space="0" w:color="auto"/>
            <w:right w:val="none" w:sz="0" w:space="0" w:color="auto"/>
          </w:divBdr>
        </w:div>
      </w:divsChild>
    </w:div>
    <w:div w:id="211113944">
      <w:bodyDiv w:val="1"/>
      <w:marLeft w:val="0"/>
      <w:marRight w:val="0"/>
      <w:marTop w:val="0"/>
      <w:marBottom w:val="0"/>
      <w:divBdr>
        <w:top w:val="none" w:sz="0" w:space="0" w:color="auto"/>
        <w:left w:val="none" w:sz="0" w:space="0" w:color="auto"/>
        <w:bottom w:val="none" w:sz="0" w:space="0" w:color="auto"/>
        <w:right w:val="none" w:sz="0" w:space="0" w:color="auto"/>
      </w:divBdr>
      <w:divsChild>
        <w:div w:id="19478324">
          <w:marLeft w:val="0"/>
          <w:marRight w:val="0"/>
          <w:marTop w:val="0"/>
          <w:marBottom w:val="0"/>
          <w:divBdr>
            <w:top w:val="none" w:sz="0" w:space="0" w:color="auto"/>
            <w:left w:val="none" w:sz="0" w:space="0" w:color="auto"/>
            <w:bottom w:val="none" w:sz="0" w:space="0" w:color="auto"/>
            <w:right w:val="none" w:sz="0" w:space="0" w:color="auto"/>
          </w:divBdr>
        </w:div>
        <w:div w:id="21635594">
          <w:marLeft w:val="0"/>
          <w:marRight w:val="0"/>
          <w:marTop w:val="0"/>
          <w:marBottom w:val="0"/>
          <w:divBdr>
            <w:top w:val="none" w:sz="0" w:space="0" w:color="auto"/>
            <w:left w:val="none" w:sz="0" w:space="0" w:color="auto"/>
            <w:bottom w:val="none" w:sz="0" w:space="0" w:color="auto"/>
            <w:right w:val="none" w:sz="0" w:space="0" w:color="auto"/>
          </w:divBdr>
        </w:div>
        <w:div w:id="22633633">
          <w:marLeft w:val="0"/>
          <w:marRight w:val="0"/>
          <w:marTop w:val="0"/>
          <w:marBottom w:val="0"/>
          <w:divBdr>
            <w:top w:val="none" w:sz="0" w:space="0" w:color="auto"/>
            <w:left w:val="none" w:sz="0" w:space="0" w:color="auto"/>
            <w:bottom w:val="none" w:sz="0" w:space="0" w:color="auto"/>
            <w:right w:val="none" w:sz="0" w:space="0" w:color="auto"/>
          </w:divBdr>
        </w:div>
        <w:div w:id="36008740">
          <w:marLeft w:val="0"/>
          <w:marRight w:val="0"/>
          <w:marTop w:val="0"/>
          <w:marBottom w:val="0"/>
          <w:divBdr>
            <w:top w:val="none" w:sz="0" w:space="0" w:color="auto"/>
            <w:left w:val="none" w:sz="0" w:space="0" w:color="auto"/>
            <w:bottom w:val="none" w:sz="0" w:space="0" w:color="auto"/>
            <w:right w:val="none" w:sz="0" w:space="0" w:color="auto"/>
          </w:divBdr>
        </w:div>
        <w:div w:id="55862833">
          <w:marLeft w:val="0"/>
          <w:marRight w:val="0"/>
          <w:marTop w:val="0"/>
          <w:marBottom w:val="0"/>
          <w:divBdr>
            <w:top w:val="none" w:sz="0" w:space="0" w:color="auto"/>
            <w:left w:val="none" w:sz="0" w:space="0" w:color="auto"/>
            <w:bottom w:val="none" w:sz="0" w:space="0" w:color="auto"/>
            <w:right w:val="none" w:sz="0" w:space="0" w:color="auto"/>
          </w:divBdr>
        </w:div>
        <w:div w:id="99838830">
          <w:marLeft w:val="0"/>
          <w:marRight w:val="0"/>
          <w:marTop w:val="0"/>
          <w:marBottom w:val="0"/>
          <w:divBdr>
            <w:top w:val="none" w:sz="0" w:space="0" w:color="auto"/>
            <w:left w:val="none" w:sz="0" w:space="0" w:color="auto"/>
            <w:bottom w:val="none" w:sz="0" w:space="0" w:color="auto"/>
            <w:right w:val="none" w:sz="0" w:space="0" w:color="auto"/>
          </w:divBdr>
        </w:div>
        <w:div w:id="102849096">
          <w:marLeft w:val="0"/>
          <w:marRight w:val="0"/>
          <w:marTop w:val="0"/>
          <w:marBottom w:val="0"/>
          <w:divBdr>
            <w:top w:val="none" w:sz="0" w:space="0" w:color="auto"/>
            <w:left w:val="none" w:sz="0" w:space="0" w:color="auto"/>
            <w:bottom w:val="none" w:sz="0" w:space="0" w:color="auto"/>
            <w:right w:val="none" w:sz="0" w:space="0" w:color="auto"/>
          </w:divBdr>
        </w:div>
        <w:div w:id="124474115">
          <w:marLeft w:val="0"/>
          <w:marRight w:val="0"/>
          <w:marTop w:val="0"/>
          <w:marBottom w:val="0"/>
          <w:divBdr>
            <w:top w:val="none" w:sz="0" w:space="0" w:color="auto"/>
            <w:left w:val="none" w:sz="0" w:space="0" w:color="auto"/>
            <w:bottom w:val="none" w:sz="0" w:space="0" w:color="auto"/>
            <w:right w:val="none" w:sz="0" w:space="0" w:color="auto"/>
          </w:divBdr>
        </w:div>
        <w:div w:id="148834617">
          <w:marLeft w:val="0"/>
          <w:marRight w:val="0"/>
          <w:marTop w:val="0"/>
          <w:marBottom w:val="0"/>
          <w:divBdr>
            <w:top w:val="none" w:sz="0" w:space="0" w:color="auto"/>
            <w:left w:val="none" w:sz="0" w:space="0" w:color="auto"/>
            <w:bottom w:val="none" w:sz="0" w:space="0" w:color="auto"/>
            <w:right w:val="none" w:sz="0" w:space="0" w:color="auto"/>
          </w:divBdr>
        </w:div>
        <w:div w:id="165287998">
          <w:marLeft w:val="0"/>
          <w:marRight w:val="0"/>
          <w:marTop w:val="0"/>
          <w:marBottom w:val="0"/>
          <w:divBdr>
            <w:top w:val="none" w:sz="0" w:space="0" w:color="auto"/>
            <w:left w:val="none" w:sz="0" w:space="0" w:color="auto"/>
            <w:bottom w:val="none" w:sz="0" w:space="0" w:color="auto"/>
            <w:right w:val="none" w:sz="0" w:space="0" w:color="auto"/>
          </w:divBdr>
        </w:div>
        <w:div w:id="176968276">
          <w:marLeft w:val="0"/>
          <w:marRight w:val="0"/>
          <w:marTop w:val="0"/>
          <w:marBottom w:val="0"/>
          <w:divBdr>
            <w:top w:val="none" w:sz="0" w:space="0" w:color="auto"/>
            <w:left w:val="none" w:sz="0" w:space="0" w:color="auto"/>
            <w:bottom w:val="none" w:sz="0" w:space="0" w:color="auto"/>
            <w:right w:val="none" w:sz="0" w:space="0" w:color="auto"/>
          </w:divBdr>
        </w:div>
        <w:div w:id="185412770">
          <w:marLeft w:val="0"/>
          <w:marRight w:val="0"/>
          <w:marTop w:val="0"/>
          <w:marBottom w:val="0"/>
          <w:divBdr>
            <w:top w:val="none" w:sz="0" w:space="0" w:color="auto"/>
            <w:left w:val="none" w:sz="0" w:space="0" w:color="auto"/>
            <w:bottom w:val="none" w:sz="0" w:space="0" w:color="auto"/>
            <w:right w:val="none" w:sz="0" w:space="0" w:color="auto"/>
          </w:divBdr>
        </w:div>
        <w:div w:id="198397666">
          <w:marLeft w:val="0"/>
          <w:marRight w:val="0"/>
          <w:marTop w:val="0"/>
          <w:marBottom w:val="0"/>
          <w:divBdr>
            <w:top w:val="none" w:sz="0" w:space="0" w:color="auto"/>
            <w:left w:val="none" w:sz="0" w:space="0" w:color="auto"/>
            <w:bottom w:val="none" w:sz="0" w:space="0" w:color="auto"/>
            <w:right w:val="none" w:sz="0" w:space="0" w:color="auto"/>
          </w:divBdr>
        </w:div>
        <w:div w:id="204148874">
          <w:marLeft w:val="0"/>
          <w:marRight w:val="0"/>
          <w:marTop w:val="0"/>
          <w:marBottom w:val="0"/>
          <w:divBdr>
            <w:top w:val="none" w:sz="0" w:space="0" w:color="auto"/>
            <w:left w:val="none" w:sz="0" w:space="0" w:color="auto"/>
            <w:bottom w:val="none" w:sz="0" w:space="0" w:color="auto"/>
            <w:right w:val="none" w:sz="0" w:space="0" w:color="auto"/>
          </w:divBdr>
        </w:div>
        <w:div w:id="206186499">
          <w:marLeft w:val="0"/>
          <w:marRight w:val="0"/>
          <w:marTop w:val="0"/>
          <w:marBottom w:val="0"/>
          <w:divBdr>
            <w:top w:val="none" w:sz="0" w:space="0" w:color="auto"/>
            <w:left w:val="none" w:sz="0" w:space="0" w:color="auto"/>
            <w:bottom w:val="none" w:sz="0" w:space="0" w:color="auto"/>
            <w:right w:val="none" w:sz="0" w:space="0" w:color="auto"/>
          </w:divBdr>
        </w:div>
        <w:div w:id="230820024">
          <w:marLeft w:val="0"/>
          <w:marRight w:val="0"/>
          <w:marTop w:val="0"/>
          <w:marBottom w:val="0"/>
          <w:divBdr>
            <w:top w:val="none" w:sz="0" w:space="0" w:color="auto"/>
            <w:left w:val="none" w:sz="0" w:space="0" w:color="auto"/>
            <w:bottom w:val="none" w:sz="0" w:space="0" w:color="auto"/>
            <w:right w:val="none" w:sz="0" w:space="0" w:color="auto"/>
          </w:divBdr>
        </w:div>
        <w:div w:id="241724575">
          <w:marLeft w:val="0"/>
          <w:marRight w:val="0"/>
          <w:marTop w:val="0"/>
          <w:marBottom w:val="0"/>
          <w:divBdr>
            <w:top w:val="none" w:sz="0" w:space="0" w:color="auto"/>
            <w:left w:val="none" w:sz="0" w:space="0" w:color="auto"/>
            <w:bottom w:val="none" w:sz="0" w:space="0" w:color="auto"/>
            <w:right w:val="none" w:sz="0" w:space="0" w:color="auto"/>
          </w:divBdr>
        </w:div>
        <w:div w:id="256522342">
          <w:marLeft w:val="0"/>
          <w:marRight w:val="0"/>
          <w:marTop w:val="0"/>
          <w:marBottom w:val="0"/>
          <w:divBdr>
            <w:top w:val="none" w:sz="0" w:space="0" w:color="auto"/>
            <w:left w:val="none" w:sz="0" w:space="0" w:color="auto"/>
            <w:bottom w:val="none" w:sz="0" w:space="0" w:color="auto"/>
            <w:right w:val="none" w:sz="0" w:space="0" w:color="auto"/>
          </w:divBdr>
        </w:div>
        <w:div w:id="284508318">
          <w:marLeft w:val="0"/>
          <w:marRight w:val="0"/>
          <w:marTop w:val="0"/>
          <w:marBottom w:val="0"/>
          <w:divBdr>
            <w:top w:val="none" w:sz="0" w:space="0" w:color="auto"/>
            <w:left w:val="none" w:sz="0" w:space="0" w:color="auto"/>
            <w:bottom w:val="none" w:sz="0" w:space="0" w:color="auto"/>
            <w:right w:val="none" w:sz="0" w:space="0" w:color="auto"/>
          </w:divBdr>
        </w:div>
        <w:div w:id="288557714">
          <w:marLeft w:val="0"/>
          <w:marRight w:val="0"/>
          <w:marTop w:val="0"/>
          <w:marBottom w:val="0"/>
          <w:divBdr>
            <w:top w:val="none" w:sz="0" w:space="0" w:color="auto"/>
            <w:left w:val="none" w:sz="0" w:space="0" w:color="auto"/>
            <w:bottom w:val="none" w:sz="0" w:space="0" w:color="auto"/>
            <w:right w:val="none" w:sz="0" w:space="0" w:color="auto"/>
          </w:divBdr>
        </w:div>
        <w:div w:id="303582998">
          <w:marLeft w:val="0"/>
          <w:marRight w:val="0"/>
          <w:marTop w:val="0"/>
          <w:marBottom w:val="0"/>
          <w:divBdr>
            <w:top w:val="none" w:sz="0" w:space="0" w:color="auto"/>
            <w:left w:val="none" w:sz="0" w:space="0" w:color="auto"/>
            <w:bottom w:val="none" w:sz="0" w:space="0" w:color="auto"/>
            <w:right w:val="none" w:sz="0" w:space="0" w:color="auto"/>
          </w:divBdr>
        </w:div>
        <w:div w:id="308560129">
          <w:marLeft w:val="0"/>
          <w:marRight w:val="0"/>
          <w:marTop w:val="0"/>
          <w:marBottom w:val="0"/>
          <w:divBdr>
            <w:top w:val="none" w:sz="0" w:space="0" w:color="auto"/>
            <w:left w:val="none" w:sz="0" w:space="0" w:color="auto"/>
            <w:bottom w:val="none" w:sz="0" w:space="0" w:color="auto"/>
            <w:right w:val="none" w:sz="0" w:space="0" w:color="auto"/>
          </w:divBdr>
        </w:div>
        <w:div w:id="311518626">
          <w:marLeft w:val="0"/>
          <w:marRight w:val="0"/>
          <w:marTop w:val="0"/>
          <w:marBottom w:val="0"/>
          <w:divBdr>
            <w:top w:val="none" w:sz="0" w:space="0" w:color="auto"/>
            <w:left w:val="none" w:sz="0" w:space="0" w:color="auto"/>
            <w:bottom w:val="none" w:sz="0" w:space="0" w:color="auto"/>
            <w:right w:val="none" w:sz="0" w:space="0" w:color="auto"/>
          </w:divBdr>
        </w:div>
        <w:div w:id="312297236">
          <w:marLeft w:val="0"/>
          <w:marRight w:val="0"/>
          <w:marTop w:val="0"/>
          <w:marBottom w:val="0"/>
          <w:divBdr>
            <w:top w:val="none" w:sz="0" w:space="0" w:color="auto"/>
            <w:left w:val="none" w:sz="0" w:space="0" w:color="auto"/>
            <w:bottom w:val="none" w:sz="0" w:space="0" w:color="auto"/>
            <w:right w:val="none" w:sz="0" w:space="0" w:color="auto"/>
          </w:divBdr>
        </w:div>
        <w:div w:id="322591907">
          <w:marLeft w:val="0"/>
          <w:marRight w:val="0"/>
          <w:marTop w:val="0"/>
          <w:marBottom w:val="0"/>
          <w:divBdr>
            <w:top w:val="none" w:sz="0" w:space="0" w:color="auto"/>
            <w:left w:val="none" w:sz="0" w:space="0" w:color="auto"/>
            <w:bottom w:val="none" w:sz="0" w:space="0" w:color="auto"/>
            <w:right w:val="none" w:sz="0" w:space="0" w:color="auto"/>
          </w:divBdr>
        </w:div>
        <w:div w:id="325205934">
          <w:marLeft w:val="0"/>
          <w:marRight w:val="0"/>
          <w:marTop w:val="0"/>
          <w:marBottom w:val="0"/>
          <w:divBdr>
            <w:top w:val="none" w:sz="0" w:space="0" w:color="auto"/>
            <w:left w:val="none" w:sz="0" w:space="0" w:color="auto"/>
            <w:bottom w:val="none" w:sz="0" w:space="0" w:color="auto"/>
            <w:right w:val="none" w:sz="0" w:space="0" w:color="auto"/>
          </w:divBdr>
        </w:div>
        <w:div w:id="327952447">
          <w:marLeft w:val="0"/>
          <w:marRight w:val="0"/>
          <w:marTop w:val="0"/>
          <w:marBottom w:val="0"/>
          <w:divBdr>
            <w:top w:val="none" w:sz="0" w:space="0" w:color="auto"/>
            <w:left w:val="none" w:sz="0" w:space="0" w:color="auto"/>
            <w:bottom w:val="none" w:sz="0" w:space="0" w:color="auto"/>
            <w:right w:val="none" w:sz="0" w:space="0" w:color="auto"/>
          </w:divBdr>
        </w:div>
        <w:div w:id="331883368">
          <w:marLeft w:val="0"/>
          <w:marRight w:val="0"/>
          <w:marTop w:val="0"/>
          <w:marBottom w:val="0"/>
          <w:divBdr>
            <w:top w:val="none" w:sz="0" w:space="0" w:color="auto"/>
            <w:left w:val="none" w:sz="0" w:space="0" w:color="auto"/>
            <w:bottom w:val="none" w:sz="0" w:space="0" w:color="auto"/>
            <w:right w:val="none" w:sz="0" w:space="0" w:color="auto"/>
          </w:divBdr>
        </w:div>
        <w:div w:id="386607417">
          <w:marLeft w:val="0"/>
          <w:marRight w:val="0"/>
          <w:marTop w:val="0"/>
          <w:marBottom w:val="0"/>
          <w:divBdr>
            <w:top w:val="none" w:sz="0" w:space="0" w:color="auto"/>
            <w:left w:val="none" w:sz="0" w:space="0" w:color="auto"/>
            <w:bottom w:val="none" w:sz="0" w:space="0" w:color="auto"/>
            <w:right w:val="none" w:sz="0" w:space="0" w:color="auto"/>
          </w:divBdr>
        </w:div>
        <w:div w:id="491261277">
          <w:marLeft w:val="0"/>
          <w:marRight w:val="0"/>
          <w:marTop w:val="0"/>
          <w:marBottom w:val="0"/>
          <w:divBdr>
            <w:top w:val="none" w:sz="0" w:space="0" w:color="auto"/>
            <w:left w:val="none" w:sz="0" w:space="0" w:color="auto"/>
            <w:bottom w:val="none" w:sz="0" w:space="0" w:color="auto"/>
            <w:right w:val="none" w:sz="0" w:space="0" w:color="auto"/>
          </w:divBdr>
        </w:div>
        <w:div w:id="525213087">
          <w:marLeft w:val="0"/>
          <w:marRight w:val="0"/>
          <w:marTop w:val="0"/>
          <w:marBottom w:val="0"/>
          <w:divBdr>
            <w:top w:val="none" w:sz="0" w:space="0" w:color="auto"/>
            <w:left w:val="none" w:sz="0" w:space="0" w:color="auto"/>
            <w:bottom w:val="none" w:sz="0" w:space="0" w:color="auto"/>
            <w:right w:val="none" w:sz="0" w:space="0" w:color="auto"/>
          </w:divBdr>
        </w:div>
        <w:div w:id="576793226">
          <w:marLeft w:val="0"/>
          <w:marRight w:val="0"/>
          <w:marTop w:val="0"/>
          <w:marBottom w:val="0"/>
          <w:divBdr>
            <w:top w:val="none" w:sz="0" w:space="0" w:color="auto"/>
            <w:left w:val="none" w:sz="0" w:space="0" w:color="auto"/>
            <w:bottom w:val="none" w:sz="0" w:space="0" w:color="auto"/>
            <w:right w:val="none" w:sz="0" w:space="0" w:color="auto"/>
          </w:divBdr>
        </w:div>
        <w:div w:id="587732807">
          <w:marLeft w:val="0"/>
          <w:marRight w:val="0"/>
          <w:marTop w:val="0"/>
          <w:marBottom w:val="0"/>
          <w:divBdr>
            <w:top w:val="none" w:sz="0" w:space="0" w:color="auto"/>
            <w:left w:val="none" w:sz="0" w:space="0" w:color="auto"/>
            <w:bottom w:val="none" w:sz="0" w:space="0" w:color="auto"/>
            <w:right w:val="none" w:sz="0" w:space="0" w:color="auto"/>
          </w:divBdr>
        </w:div>
        <w:div w:id="642808223">
          <w:marLeft w:val="0"/>
          <w:marRight w:val="0"/>
          <w:marTop w:val="0"/>
          <w:marBottom w:val="0"/>
          <w:divBdr>
            <w:top w:val="none" w:sz="0" w:space="0" w:color="auto"/>
            <w:left w:val="none" w:sz="0" w:space="0" w:color="auto"/>
            <w:bottom w:val="none" w:sz="0" w:space="0" w:color="auto"/>
            <w:right w:val="none" w:sz="0" w:space="0" w:color="auto"/>
          </w:divBdr>
        </w:div>
        <w:div w:id="651906426">
          <w:marLeft w:val="0"/>
          <w:marRight w:val="0"/>
          <w:marTop w:val="0"/>
          <w:marBottom w:val="0"/>
          <w:divBdr>
            <w:top w:val="none" w:sz="0" w:space="0" w:color="auto"/>
            <w:left w:val="none" w:sz="0" w:space="0" w:color="auto"/>
            <w:bottom w:val="none" w:sz="0" w:space="0" w:color="auto"/>
            <w:right w:val="none" w:sz="0" w:space="0" w:color="auto"/>
          </w:divBdr>
        </w:div>
        <w:div w:id="656030314">
          <w:marLeft w:val="0"/>
          <w:marRight w:val="0"/>
          <w:marTop w:val="0"/>
          <w:marBottom w:val="0"/>
          <w:divBdr>
            <w:top w:val="none" w:sz="0" w:space="0" w:color="auto"/>
            <w:left w:val="none" w:sz="0" w:space="0" w:color="auto"/>
            <w:bottom w:val="none" w:sz="0" w:space="0" w:color="auto"/>
            <w:right w:val="none" w:sz="0" w:space="0" w:color="auto"/>
          </w:divBdr>
        </w:div>
        <w:div w:id="658122611">
          <w:marLeft w:val="0"/>
          <w:marRight w:val="0"/>
          <w:marTop w:val="0"/>
          <w:marBottom w:val="0"/>
          <w:divBdr>
            <w:top w:val="none" w:sz="0" w:space="0" w:color="auto"/>
            <w:left w:val="none" w:sz="0" w:space="0" w:color="auto"/>
            <w:bottom w:val="none" w:sz="0" w:space="0" w:color="auto"/>
            <w:right w:val="none" w:sz="0" w:space="0" w:color="auto"/>
          </w:divBdr>
        </w:div>
        <w:div w:id="672413140">
          <w:marLeft w:val="0"/>
          <w:marRight w:val="0"/>
          <w:marTop w:val="0"/>
          <w:marBottom w:val="0"/>
          <w:divBdr>
            <w:top w:val="none" w:sz="0" w:space="0" w:color="auto"/>
            <w:left w:val="none" w:sz="0" w:space="0" w:color="auto"/>
            <w:bottom w:val="none" w:sz="0" w:space="0" w:color="auto"/>
            <w:right w:val="none" w:sz="0" w:space="0" w:color="auto"/>
          </w:divBdr>
        </w:div>
        <w:div w:id="685056619">
          <w:marLeft w:val="0"/>
          <w:marRight w:val="0"/>
          <w:marTop w:val="0"/>
          <w:marBottom w:val="0"/>
          <w:divBdr>
            <w:top w:val="none" w:sz="0" w:space="0" w:color="auto"/>
            <w:left w:val="none" w:sz="0" w:space="0" w:color="auto"/>
            <w:bottom w:val="none" w:sz="0" w:space="0" w:color="auto"/>
            <w:right w:val="none" w:sz="0" w:space="0" w:color="auto"/>
          </w:divBdr>
        </w:div>
        <w:div w:id="691804753">
          <w:marLeft w:val="0"/>
          <w:marRight w:val="0"/>
          <w:marTop w:val="0"/>
          <w:marBottom w:val="0"/>
          <w:divBdr>
            <w:top w:val="none" w:sz="0" w:space="0" w:color="auto"/>
            <w:left w:val="none" w:sz="0" w:space="0" w:color="auto"/>
            <w:bottom w:val="none" w:sz="0" w:space="0" w:color="auto"/>
            <w:right w:val="none" w:sz="0" w:space="0" w:color="auto"/>
          </w:divBdr>
        </w:div>
        <w:div w:id="705451848">
          <w:marLeft w:val="0"/>
          <w:marRight w:val="0"/>
          <w:marTop w:val="0"/>
          <w:marBottom w:val="0"/>
          <w:divBdr>
            <w:top w:val="none" w:sz="0" w:space="0" w:color="auto"/>
            <w:left w:val="none" w:sz="0" w:space="0" w:color="auto"/>
            <w:bottom w:val="none" w:sz="0" w:space="0" w:color="auto"/>
            <w:right w:val="none" w:sz="0" w:space="0" w:color="auto"/>
          </w:divBdr>
        </w:div>
        <w:div w:id="754475842">
          <w:marLeft w:val="0"/>
          <w:marRight w:val="0"/>
          <w:marTop w:val="0"/>
          <w:marBottom w:val="0"/>
          <w:divBdr>
            <w:top w:val="none" w:sz="0" w:space="0" w:color="auto"/>
            <w:left w:val="none" w:sz="0" w:space="0" w:color="auto"/>
            <w:bottom w:val="none" w:sz="0" w:space="0" w:color="auto"/>
            <w:right w:val="none" w:sz="0" w:space="0" w:color="auto"/>
          </w:divBdr>
        </w:div>
        <w:div w:id="757020210">
          <w:marLeft w:val="0"/>
          <w:marRight w:val="0"/>
          <w:marTop w:val="0"/>
          <w:marBottom w:val="0"/>
          <w:divBdr>
            <w:top w:val="none" w:sz="0" w:space="0" w:color="auto"/>
            <w:left w:val="none" w:sz="0" w:space="0" w:color="auto"/>
            <w:bottom w:val="none" w:sz="0" w:space="0" w:color="auto"/>
            <w:right w:val="none" w:sz="0" w:space="0" w:color="auto"/>
          </w:divBdr>
        </w:div>
        <w:div w:id="766464048">
          <w:marLeft w:val="0"/>
          <w:marRight w:val="0"/>
          <w:marTop w:val="0"/>
          <w:marBottom w:val="0"/>
          <w:divBdr>
            <w:top w:val="none" w:sz="0" w:space="0" w:color="auto"/>
            <w:left w:val="none" w:sz="0" w:space="0" w:color="auto"/>
            <w:bottom w:val="none" w:sz="0" w:space="0" w:color="auto"/>
            <w:right w:val="none" w:sz="0" w:space="0" w:color="auto"/>
          </w:divBdr>
        </w:div>
        <w:div w:id="775100691">
          <w:marLeft w:val="0"/>
          <w:marRight w:val="0"/>
          <w:marTop w:val="0"/>
          <w:marBottom w:val="0"/>
          <w:divBdr>
            <w:top w:val="none" w:sz="0" w:space="0" w:color="auto"/>
            <w:left w:val="none" w:sz="0" w:space="0" w:color="auto"/>
            <w:bottom w:val="none" w:sz="0" w:space="0" w:color="auto"/>
            <w:right w:val="none" w:sz="0" w:space="0" w:color="auto"/>
          </w:divBdr>
        </w:div>
        <w:div w:id="815073845">
          <w:marLeft w:val="0"/>
          <w:marRight w:val="0"/>
          <w:marTop w:val="0"/>
          <w:marBottom w:val="0"/>
          <w:divBdr>
            <w:top w:val="none" w:sz="0" w:space="0" w:color="auto"/>
            <w:left w:val="none" w:sz="0" w:space="0" w:color="auto"/>
            <w:bottom w:val="none" w:sz="0" w:space="0" w:color="auto"/>
            <w:right w:val="none" w:sz="0" w:space="0" w:color="auto"/>
          </w:divBdr>
        </w:div>
        <w:div w:id="819537659">
          <w:marLeft w:val="0"/>
          <w:marRight w:val="0"/>
          <w:marTop w:val="0"/>
          <w:marBottom w:val="0"/>
          <w:divBdr>
            <w:top w:val="none" w:sz="0" w:space="0" w:color="auto"/>
            <w:left w:val="none" w:sz="0" w:space="0" w:color="auto"/>
            <w:bottom w:val="none" w:sz="0" w:space="0" w:color="auto"/>
            <w:right w:val="none" w:sz="0" w:space="0" w:color="auto"/>
          </w:divBdr>
        </w:div>
        <w:div w:id="819804806">
          <w:marLeft w:val="0"/>
          <w:marRight w:val="0"/>
          <w:marTop w:val="0"/>
          <w:marBottom w:val="0"/>
          <w:divBdr>
            <w:top w:val="none" w:sz="0" w:space="0" w:color="auto"/>
            <w:left w:val="none" w:sz="0" w:space="0" w:color="auto"/>
            <w:bottom w:val="none" w:sz="0" w:space="0" w:color="auto"/>
            <w:right w:val="none" w:sz="0" w:space="0" w:color="auto"/>
          </w:divBdr>
        </w:div>
        <w:div w:id="862941079">
          <w:marLeft w:val="0"/>
          <w:marRight w:val="0"/>
          <w:marTop w:val="0"/>
          <w:marBottom w:val="0"/>
          <w:divBdr>
            <w:top w:val="none" w:sz="0" w:space="0" w:color="auto"/>
            <w:left w:val="none" w:sz="0" w:space="0" w:color="auto"/>
            <w:bottom w:val="none" w:sz="0" w:space="0" w:color="auto"/>
            <w:right w:val="none" w:sz="0" w:space="0" w:color="auto"/>
          </w:divBdr>
        </w:div>
        <w:div w:id="900869855">
          <w:marLeft w:val="0"/>
          <w:marRight w:val="0"/>
          <w:marTop w:val="0"/>
          <w:marBottom w:val="0"/>
          <w:divBdr>
            <w:top w:val="none" w:sz="0" w:space="0" w:color="auto"/>
            <w:left w:val="none" w:sz="0" w:space="0" w:color="auto"/>
            <w:bottom w:val="none" w:sz="0" w:space="0" w:color="auto"/>
            <w:right w:val="none" w:sz="0" w:space="0" w:color="auto"/>
          </w:divBdr>
        </w:div>
        <w:div w:id="925187497">
          <w:marLeft w:val="0"/>
          <w:marRight w:val="0"/>
          <w:marTop w:val="0"/>
          <w:marBottom w:val="0"/>
          <w:divBdr>
            <w:top w:val="none" w:sz="0" w:space="0" w:color="auto"/>
            <w:left w:val="none" w:sz="0" w:space="0" w:color="auto"/>
            <w:bottom w:val="none" w:sz="0" w:space="0" w:color="auto"/>
            <w:right w:val="none" w:sz="0" w:space="0" w:color="auto"/>
          </w:divBdr>
        </w:div>
        <w:div w:id="940180906">
          <w:marLeft w:val="0"/>
          <w:marRight w:val="0"/>
          <w:marTop w:val="0"/>
          <w:marBottom w:val="0"/>
          <w:divBdr>
            <w:top w:val="none" w:sz="0" w:space="0" w:color="auto"/>
            <w:left w:val="none" w:sz="0" w:space="0" w:color="auto"/>
            <w:bottom w:val="none" w:sz="0" w:space="0" w:color="auto"/>
            <w:right w:val="none" w:sz="0" w:space="0" w:color="auto"/>
          </w:divBdr>
        </w:div>
        <w:div w:id="952639288">
          <w:marLeft w:val="0"/>
          <w:marRight w:val="0"/>
          <w:marTop w:val="0"/>
          <w:marBottom w:val="0"/>
          <w:divBdr>
            <w:top w:val="none" w:sz="0" w:space="0" w:color="auto"/>
            <w:left w:val="none" w:sz="0" w:space="0" w:color="auto"/>
            <w:bottom w:val="none" w:sz="0" w:space="0" w:color="auto"/>
            <w:right w:val="none" w:sz="0" w:space="0" w:color="auto"/>
          </w:divBdr>
        </w:div>
        <w:div w:id="959334284">
          <w:marLeft w:val="0"/>
          <w:marRight w:val="0"/>
          <w:marTop w:val="0"/>
          <w:marBottom w:val="0"/>
          <w:divBdr>
            <w:top w:val="none" w:sz="0" w:space="0" w:color="auto"/>
            <w:left w:val="none" w:sz="0" w:space="0" w:color="auto"/>
            <w:bottom w:val="none" w:sz="0" w:space="0" w:color="auto"/>
            <w:right w:val="none" w:sz="0" w:space="0" w:color="auto"/>
          </w:divBdr>
        </w:div>
        <w:div w:id="1036348101">
          <w:marLeft w:val="0"/>
          <w:marRight w:val="0"/>
          <w:marTop w:val="0"/>
          <w:marBottom w:val="0"/>
          <w:divBdr>
            <w:top w:val="none" w:sz="0" w:space="0" w:color="auto"/>
            <w:left w:val="none" w:sz="0" w:space="0" w:color="auto"/>
            <w:bottom w:val="none" w:sz="0" w:space="0" w:color="auto"/>
            <w:right w:val="none" w:sz="0" w:space="0" w:color="auto"/>
          </w:divBdr>
        </w:div>
        <w:div w:id="1061443227">
          <w:marLeft w:val="0"/>
          <w:marRight w:val="0"/>
          <w:marTop w:val="0"/>
          <w:marBottom w:val="0"/>
          <w:divBdr>
            <w:top w:val="none" w:sz="0" w:space="0" w:color="auto"/>
            <w:left w:val="none" w:sz="0" w:space="0" w:color="auto"/>
            <w:bottom w:val="none" w:sz="0" w:space="0" w:color="auto"/>
            <w:right w:val="none" w:sz="0" w:space="0" w:color="auto"/>
          </w:divBdr>
        </w:div>
        <w:div w:id="1109079305">
          <w:marLeft w:val="0"/>
          <w:marRight w:val="0"/>
          <w:marTop w:val="0"/>
          <w:marBottom w:val="0"/>
          <w:divBdr>
            <w:top w:val="none" w:sz="0" w:space="0" w:color="auto"/>
            <w:left w:val="none" w:sz="0" w:space="0" w:color="auto"/>
            <w:bottom w:val="none" w:sz="0" w:space="0" w:color="auto"/>
            <w:right w:val="none" w:sz="0" w:space="0" w:color="auto"/>
          </w:divBdr>
        </w:div>
        <w:div w:id="1146900213">
          <w:marLeft w:val="0"/>
          <w:marRight w:val="0"/>
          <w:marTop w:val="0"/>
          <w:marBottom w:val="0"/>
          <w:divBdr>
            <w:top w:val="none" w:sz="0" w:space="0" w:color="auto"/>
            <w:left w:val="none" w:sz="0" w:space="0" w:color="auto"/>
            <w:bottom w:val="none" w:sz="0" w:space="0" w:color="auto"/>
            <w:right w:val="none" w:sz="0" w:space="0" w:color="auto"/>
          </w:divBdr>
        </w:div>
        <w:div w:id="1156454244">
          <w:marLeft w:val="0"/>
          <w:marRight w:val="0"/>
          <w:marTop w:val="0"/>
          <w:marBottom w:val="0"/>
          <w:divBdr>
            <w:top w:val="none" w:sz="0" w:space="0" w:color="auto"/>
            <w:left w:val="none" w:sz="0" w:space="0" w:color="auto"/>
            <w:bottom w:val="none" w:sz="0" w:space="0" w:color="auto"/>
            <w:right w:val="none" w:sz="0" w:space="0" w:color="auto"/>
          </w:divBdr>
        </w:div>
        <w:div w:id="1175342697">
          <w:marLeft w:val="0"/>
          <w:marRight w:val="0"/>
          <w:marTop w:val="0"/>
          <w:marBottom w:val="0"/>
          <w:divBdr>
            <w:top w:val="none" w:sz="0" w:space="0" w:color="auto"/>
            <w:left w:val="none" w:sz="0" w:space="0" w:color="auto"/>
            <w:bottom w:val="none" w:sz="0" w:space="0" w:color="auto"/>
            <w:right w:val="none" w:sz="0" w:space="0" w:color="auto"/>
          </w:divBdr>
        </w:div>
        <w:div w:id="1175416286">
          <w:marLeft w:val="0"/>
          <w:marRight w:val="0"/>
          <w:marTop w:val="0"/>
          <w:marBottom w:val="0"/>
          <w:divBdr>
            <w:top w:val="none" w:sz="0" w:space="0" w:color="auto"/>
            <w:left w:val="none" w:sz="0" w:space="0" w:color="auto"/>
            <w:bottom w:val="none" w:sz="0" w:space="0" w:color="auto"/>
            <w:right w:val="none" w:sz="0" w:space="0" w:color="auto"/>
          </w:divBdr>
        </w:div>
        <w:div w:id="1178739209">
          <w:marLeft w:val="0"/>
          <w:marRight w:val="0"/>
          <w:marTop w:val="0"/>
          <w:marBottom w:val="0"/>
          <w:divBdr>
            <w:top w:val="none" w:sz="0" w:space="0" w:color="auto"/>
            <w:left w:val="none" w:sz="0" w:space="0" w:color="auto"/>
            <w:bottom w:val="none" w:sz="0" w:space="0" w:color="auto"/>
            <w:right w:val="none" w:sz="0" w:space="0" w:color="auto"/>
          </w:divBdr>
        </w:div>
        <w:div w:id="1206021587">
          <w:marLeft w:val="0"/>
          <w:marRight w:val="0"/>
          <w:marTop w:val="0"/>
          <w:marBottom w:val="0"/>
          <w:divBdr>
            <w:top w:val="none" w:sz="0" w:space="0" w:color="auto"/>
            <w:left w:val="none" w:sz="0" w:space="0" w:color="auto"/>
            <w:bottom w:val="none" w:sz="0" w:space="0" w:color="auto"/>
            <w:right w:val="none" w:sz="0" w:space="0" w:color="auto"/>
          </w:divBdr>
        </w:div>
        <w:div w:id="1218592195">
          <w:marLeft w:val="0"/>
          <w:marRight w:val="0"/>
          <w:marTop w:val="0"/>
          <w:marBottom w:val="0"/>
          <w:divBdr>
            <w:top w:val="none" w:sz="0" w:space="0" w:color="auto"/>
            <w:left w:val="none" w:sz="0" w:space="0" w:color="auto"/>
            <w:bottom w:val="none" w:sz="0" w:space="0" w:color="auto"/>
            <w:right w:val="none" w:sz="0" w:space="0" w:color="auto"/>
          </w:divBdr>
        </w:div>
        <w:div w:id="1303346298">
          <w:marLeft w:val="0"/>
          <w:marRight w:val="0"/>
          <w:marTop w:val="0"/>
          <w:marBottom w:val="0"/>
          <w:divBdr>
            <w:top w:val="none" w:sz="0" w:space="0" w:color="auto"/>
            <w:left w:val="none" w:sz="0" w:space="0" w:color="auto"/>
            <w:bottom w:val="none" w:sz="0" w:space="0" w:color="auto"/>
            <w:right w:val="none" w:sz="0" w:space="0" w:color="auto"/>
          </w:divBdr>
        </w:div>
        <w:div w:id="1349722876">
          <w:marLeft w:val="0"/>
          <w:marRight w:val="0"/>
          <w:marTop w:val="0"/>
          <w:marBottom w:val="0"/>
          <w:divBdr>
            <w:top w:val="none" w:sz="0" w:space="0" w:color="auto"/>
            <w:left w:val="none" w:sz="0" w:space="0" w:color="auto"/>
            <w:bottom w:val="none" w:sz="0" w:space="0" w:color="auto"/>
            <w:right w:val="none" w:sz="0" w:space="0" w:color="auto"/>
          </w:divBdr>
        </w:div>
        <w:div w:id="1358234714">
          <w:marLeft w:val="0"/>
          <w:marRight w:val="0"/>
          <w:marTop w:val="0"/>
          <w:marBottom w:val="0"/>
          <w:divBdr>
            <w:top w:val="none" w:sz="0" w:space="0" w:color="auto"/>
            <w:left w:val="none" w:sz="0" w:space="0" w:color="auto"/>
            <w:bottom w:val="none" w:sz="0" w:space="0" w:color="auto"/>
            <w:right w:val="none" w:sz="0" w:space="0" w:color="auto"/>
          </w:divBdr>
        </w:div>
        <w:div w:id="1383558498">
          <w:marLeft w:val="0"/>
          <w:marRight w:val="0"/>
          <w:marTop w:val="0"/>
          <w:marBottom w:val="0"/>
          <w:divBdr>
            <w:top w:val="none" w:sz="0" w:space="0" w:color="auto"/>
            <w:left w:val="none" w:sz="0" w:space="0" w:color="auto"/>
            <w:bottom w:val="none" w:sz="0" w:space="0" w:color="auto"/>
            <w:right w:val="none" w:sz="0" w:space="0" w:color="auto"/>
          </w:divBdr>
        </w:div>
        <w:div w:id="1457219115">
          <w:marLeft w:val="0"/>
          <w:marRight w:val="0"/>
          <w:marTop w:val="0"/>
          <w:marBottom w:val="0"/>
          <w:divBdr>
            <w:top w:val="none" w:sz="0" w:space="0" w:color="auto"/>
            <w:left w:val="none" w:sz="0" w:space="0" w:color="auto"/>
            <w:bottom w:val="none" w:sz="0" w:space="0" w:color="auto"/>
            <w:right w:val="none" w:sz="0" w:space="0" w:color="auto"/>
          </w:divBdr>
        </w:div>
        <w:div w:id="1494099794">
          <w:marLeft w:val="0"/>
          <w:marRight w:val="0"/>
          <w:marTop w:val="0"/>
          <w:marBottom w:val="0"/>
          <w:divBdr>
            <w:top w:val="none" w:sz="0" w:space="0" w:color="auto"/>
            <w:left w:val="none" w:sz="0" w:space="0" w:color="auto"/>
            <w:bottom w:val="none" w:sz="0" w:space="0" w:color="auto"/>
            <w:right w:val="none" w:sz="0" w:space="0" w:color="auto"/>
          </w:divBdr>
        </w:div>
        <w:div w:id="1541740813">
          <w:marLeft w:val="0"/>
          <w:marRight w:val="0"/>
          <w:marTop w:val="0"/>
          <w:marBottom w:val="0"/>
          <w:divBdr>
            <w:top w:val="none" w:sz="0" w:space="0" w:color="auto"/>
            <w:left w:val="none" w:sz="0" w:space="0" w:color="auto"/>
            <w:bottom w:val="none" w:sz="0" w:space="0" w:color="auto"/>
            <w:right w:val="none" w:sz="0" w:space="0" w:color="auto"/>
          </w:divBdr>
        </w:div>
        <w:div w:id="1559631226">
          <w:marLeft w:val="0"/>
          <w:marRight w:val="0"/>
          <w:marTop w:val="0"/>
          <w:marBottom w:val="0"/>
          <w:divBdr>
            <w:top w:val="none" w:sz="0" w:space="0" w:color="auto"/>
            <w:left w:val="none" w:sz="0" w:space="0" w:color="auto"/>
            <w:bottom w:val="none" w:sz="0" w:space="0" w:color="auto"/>
            <w:right w:val="none" w:sz="0" w:space="0" w:color="auto"/>
          </w:divBdr>
        </w:div>
        <w:div w:id="1579749906">
          <w:marLeft w:val="0"/>
          <w:marRight w:val="0"/>
          <w:marTop w:val="0"/>
          <w:marBottom w:val="0"/>
          <w:divBdr>
            <w:top w:val="none" w:sz="0" w:space="0" w:color="auto"/>
            <w:left w:val="none" w:sz="0" w:space="0" w:color="auto"/>
            <w:bottom w:val="none" w:sz="0" w:space="0" w:color="auto"/>
            <w:right w:val="none" w:sz="0" w:space="0" w:color="auto"/>
          </w:divBdr>
        </w:div>
        <w:div w:id="1583298101">
          <w:marLeft w:val="0"/>
          <w:marRight w:val="0"/>
          <w:marTop w:val="0"/>
          <w:marBottom w:val="0"/>
          <w:divBdr>
            <w:top w:val="none" w:sz="0" w:space="0" w:color="auto"/>
            <w:left w:val="none" w:sz="0" w:space="0" w:color="auto"/>
            <w:bottom w:val="none" w:sz="0" w:space="0" w:color="auto"/>
            <w:right w:val="none" w:sz="0" w:space="0" w:color="auto"/>
          </w:divBdr>
        </w:div>
        <w:div w:id="1587882477">
          <w:marLeft w:val="0"/>
          <w:marRight w:val="0"/>
          <w:marTop w:val="0"/>
          <w:marBottom w:val="0"/>
          <w:divBdr>
            <w:top w:val="none" w:sz="0" w:space="0" w:color="auto"/>
            <w:left w:val="none" w:sz="0" w:space="0" w:color="auto"/>
            <w:bottom w:val="none" w:sz="0" w:space="0" w:color="auto"/>
            <w:right w:val="none" w:sz="0" w:space="0" w:color="auto"/>
          </w:divBdr>
        </w:div>
        <w:div w:id="1613972814">
          <w:marLeft w:val="0"/>
          <w:marRight w:val="0"/>
          <w:marTop w:val="0"/>
          <w:marBottom w:val="0"/>
          <w:divBdr>
            <w:top w:val="none" w:sz="0" w:space="0" w:color="auto"/>
            <w:left w:val="none" w:sz="0" w:space="0" w:color="auto"/>
            <w:bottom w:val="none" w:sz="0" w:space="0" w:color="auto"/>
            <w:right w:val="none" w:sz="0" w:space="0" w:color="auto"/>
          </w:divBdr>
        </w:div>
        <w:div w:id="1615094457">
          <w:marLeft w:val="0"/>
          <w:marRight w:val="0"/>
          <w:marTop w:val="0"/>
          <w:marBottom w:val="0"/>
          <w:divBdr>
            <w:top w:val="none" w:sz="0" w:space="0" w:color="auto"/>
            <w:left w:val="none" w:sz="0" w:space="0" w:color="auto"/>
            <w:bottom w:val="none" w:sz="0" w:space="0" w:color="auto"/>
            <w:right w:val="none" w:sz="0" w:space="0" w:color="auto"/>
          </w:divBdr>
        </w:div>
        <w:div w:id="1616713558">
          <w:marLeft w:val="0"/>
          <w:marRight w:val="0"/>
          <w:marTop w:val="0"/>
          <w:marBottom w:val="0"/>
          <w:divBdr>
            <w:top w:val="none" w:sz="0" w:space="0" w:color="auto"/>
            <w:left w:val="none" w:sz="0" w:space="0" w:color="auto"/>
            <w:bottom w:val="none" w:sz="0" w:space="0" w:color="auto"/>
            <w:right w:val="none" w:sz="0" w:space="0" w:color="auto"/>
          </w:divBdr>
        </w:div>
        <w:div w:id="1643998823">
          <w:marLeft w:val="0"/>
          <w:marRight w:val="0"/>
          <w:marTop w:val="0"/>
          <w:marBottom w:val="0"/>
          <w:divBdr>
            <w:top w:val="none" w:sz="0" w:space="0" w:color="auto"/>
            <w:left w:val="none" w:sz="0" w:space="0" w:color="auto"/>
            <w:bottom w:val="none" w:sz="0" w:space="0" w:color="auto"/>
            <w:right w:val="none" w:sz="0" w:space="0" w:color="auto"/>
          </w:divBdr>
        </w:div>
        <w:div w:id="1674795677">
          <w:marLeft w:val="0"/>
          <w:marRight w:val="0"/>
          <w:marTop w:val="0"/>
          <w:marBottom w:val="0"/>
          <w:divBdr>
            <w:top w:val="none" w:sz="0" w:space="0" w:color="auto"/>
            <w:left w:val="none" w:sz="0" w:space="0" w:color="auto"/>
            <w:bottom w:val="none" w:sz="0" w:space="0" w:color="auto"/>
            <w:right w:val="none" w:sz="0" w:space="0" w:color="auto"/>
          </w:divBdr>
        </w:div>
        <w:div w:id="1675499589">
          <w:marLeft w:val="0"/>
          <w:marRight w:val="0"/>
          <w:marTop w:val="0"/>
          <w:marBottom w:val="0"/>
          <w:divBdr>
            <w:top w:val="none" w:sz="0" w:space="0" w:color="auto"/>
            <w:left w:val="none" w:sz="0" w:space="0" w:color="auto"/>
            <w:bottom w:val="none" w:sz="0" w:space="0" w:color="auto"/>
            <w:right w:val="none" w:sz="0" w:space="0" w:color="auto"/>
          </w:divBdr>
        </w:div>
        <w:div w:id="1690183124">
          <w:marLeft w:val="0"/>
          <w:marRight w:val="0"/>
          <w:marTop w:val="0"/>
          <w:marBottom w:val="0"/>
          <w:divBdr>
            <w:top w:val="none" w:sz="0" w:space="0" w:color="auto"/>
            <w:left w:val="none" w:sz="0" w:space="0" w:color="auto"/>
            <w:bottom w:val="none" w:sz="0" w:space="0" w:color="auto"/>
            <w:right w:val="none" w:sz="0" w:space="0" w:color="auto"/>
          </w:divBdr>
        </w:div>
        <w:div w:id="1693414960">
          <w:marLeft w:val="0"/>
          <w:marRight w:val="0"/>
          <w:marTop w:val="0"/>
          <w:marBottom w:val="0"/>
          <w:divBdr>
            <w:top w:val="none" w:sz="0" w:space="0" w:color="auto"/>
            <w:left w:val="none" w:sz="0" w:space="0" w:color="auto"/>
            <w:bottom w:val="none" w:sz="0" w:space="0" w:color="auto"/>
            <w:right w:val="none" w:sz="0" w:space="0" w:color="auto"/>
          </w:divBdr>
        </w:div>
        <w:div w:id="1717045655">
          <w:marLeft w:val="0"/>
          <w:marRight w:val="0"/>
          <w:marTop w:val="0"/>
          <w:marBottom w:val="0"/>
          <w:divBdr>
            <w:top w:val="none" w:sz="0" w:space="0" w:color="auto"/>
            <w:left w:val="none" w:sz="0" w:space="0" w:color="auto"/>
            <w:bottom w:val="none" w:sz="0" w:space="0" w:color="auto"/>
            <w:right w:val="none" w:sz="0" w:space="0" w:color="auto"/>
          </w:divBdr>
        </w:div>
        <w:div w:id="1724794969">
          <w:marLeft w:val="0"/>
          <w:marRight w:val="0"/>
          <w:marTop w:val="0"/>
          <w:marBottom w:val="0"/>
          <w:divBdr>
            <w:top w:val="none" w:sz="0" w:space="0" w:color="auto"/>
            <w:left w:val="none" w:sz="0" w:space="0" w:color="auto"/>
            <w:bottom w:val="none" w:sz="0" w:space="0" w:color="auto"/>
            <w:right w:val="none" w:sz="0" w:space="0" w:color="auto"/>
          </w:divBdr>
        </w:div>
        <w:div w:id="1773669256">
          <w:marLeft w:val="0"/>
          <w:marRight w:val="0"/>
          <w:marTop w:val="0"/>
          <w:marBottom w:val="0"/>
          <w:divBdr>
            <w:top w:val="none" w:sz="0" w:space="0" w:color="auto"/>
            <w:left w:val="none" w:sz="0" w:space="0" w:color="auto"/>
            <w:bottom w:val="none" w:sz="0" w:space="0" w:color="auto"/>
            <w:right w:val="none" w:sz="0" w:space="0" w:color="auto"/>
          </w:divBdr>
        </w:div>
        <w:div w:id="1778019941">
          <w:marLeft w:val="0"/>
          <w:marRight w:val="0"/>
          <w:marTop w:val="0"/>
          <w:marBottom w:val="0"/>
          <w:divBdr>
            <w:top w:val="none" w:sz="0" w:space="0" w:color="auto"/>
            <w:left w:val="none" w:sz="0" w:space="0" w:color="auto"/>
            <w:bottom w:val="none" w:sz="0" w:space="0" w:color="auto"/>
            <w:right w:val="none" w:sz="0" w:space="0" w:color="auto"/>
          </w:divBdr>
        </w:div>
        <w:div w:id="1806386564">
          <w:marLeft w:val="0"/>
          <w:marRight w:val="0"/>
          <w:marTop w:val="0"/>
          <w:marBottom w:val="0"/>
          <w:divBdr>
            <w:top w:val="none" w:sz="0" w:space="0" w:color="auto"/>
            <w:left w:val="none" w:sz="0" w:space="0" w:color="auto"/>
            <w:bottom w:val="none" w:sz="0" w:space="0" w:color="auto"/>
            <w:right w:val="none" w:sz="0" w:space="0" w:color="auto"/>
          </w:divBdr>
        </w:div>
        <w:div w:id="1811942510">
          <w:marLeft w:val="0"/>
          <w:marRight w:val="0"/>
          <w:marTop w:val="0"/>
          <w:marBottom w:val="0"/>
          <w:divBdr>
            <w:top w:val="none" w:sz="0" w:space="0" w:color="auto"/>
            <w:left w:val="none" w:sz="0" w:space="0" w:color="auto"/>
            <w:bottom w:val="none" w:sz="0" w:space="0" w:color="auto"/>
            <w:right w:val="none" w:sz="0" w:space="0" w:color="auto"/>
          </w:divBdr>
        </w:div>
        <w:div w:id="1815483469">
          <w:marLeft w:val="0"/>
          <w:marRight w:val="0"/>
          <w:marTop w:val="0"/>
          <w:marBottom w:val="0"/>
          <w:divBdr>
            <w:top w:val="none" w:sz="0" w:space="0" w:color="auto"/>
            <w:left w:val="none" w:sz="0" w:space="0" w:color="auto"/>
            <w:bottom w:val="none" w:sz="0" w:space="0" w:color="auto"/>
            <w:right w:val="none" w:sz="0" w:space="0" w:color="auto"/>
          </w:divBdr>
        </w:div>
        <w:div w:id="1815759590">
          <w:marLeft w:val="0"/>
          <w:marRight w:val="0"/>
          <w:marTop w:val="0"/>
          <w:marBottom w:val="0"/>
          <w:divBdr>
            <w:top w:val="none" w:sz="0" w:space="0" w:color="auto"/>
            <w:left w:val="none" w:sz="0" w:space="0" w:color="auto"/>
            <w:bottom w:val="none" w:sz="0" w:space="0" w:color="auto"/>
            <w:right w:val="none" w:sz="0" w:space="0" w:color="auto"/>
          </w:divBdr>
        </w:div>
        <w:div w:id="1897162674">
          <w:marLeft w:val="0"/>
          <w:marRight w:val="0"/>
          <w:marTop w:val="0"/>
          <w:marBottom w:val="0"/>
          <w:divBdr>
            <w:top w:val="none" w:sz="0" w:space="0" w:color="auto"/>
            <w:left w:val="none" w:sz="0" w:space="0" w:color="auto"/>
            <w:bottom w:val="none" w:sz="0" w:space="0" w:color="auto"/>
            <w:right w:val="none" w:sz="0" w:space="0" w:color="auto"/>
          </w:divBdr>
        </w:div>
        <w:div w:id="1897548242">
          <w:marLeft w:val="0"/>
          <w:marRight w:val="0"/>
          <w:marTop w:val="0"/>
          <w:marBottom w:val="0"/>
          <w:divBdr>
            <w:top w:val="none" w:sz="0" w:space="0" w:color="auto"/>
            <w:left w:val="none" w:sz="0" w:space="0" w:color="auto"/>
            <w:bottom w:val="none" w:sz="0" w:space="0" w:color="auto"/>
            <w:right w:val="none" w:sz="0" w:space="0" w:color="auto"/>
          </w:divBdr>
        </w:div>
        <w:div w:id="1900553869">
          <w:marLeft w:val="0"/>
          <w:marRight w:val="0"/>
          <w:marTop w:val="0"/>
          <w:marBottom w:val="0"/>
          <w:divBdr>
            <w:top w:val="none" w:sz="0" w:space="0" w:color="auto"/>
            <w:left w:val="none" w:sz="0" w:space="0" w:color="auto"/>
            <w:bottom w:val="none" w:sz="0" w:space="0" w:color="auto"/>
            <w:right w:val="none" w:sz="0" w:space="0" w:color="auto"/>
          </w:divBdr>
        </w:div>
        <w:div w:id="1901750886">
          <w:marLeft w:val="0"/>
          <w:marRight w:val="0"/>
          <w:marTop w:val="0"/>
          <w:marBottom w:val="0"/>
          <w:divBdr>
            <w:top w:val="none" w:sz="0" w:space="0" w:color="auto"/>
            <w:left w:val="none" w:sz="0" w:space="0" w:color="auto"/>
            <w:bottom w:val="none" w:sz="0" w:space="0" w:color="auto"/>
            <w:right w:val="none" w:sz="0" w:space="0" w:color="auto"/>
          </w:divBdr>
        </w:div>
        <w:div w:id="1919364584">
          <w:marLeft w:val="0"/>
          <w:marRight w:val="0"/>
          <w:marTop w:val="0"/>
          <w:marBottom w:val="0"/>
          <w:divBdr>
            <w:top w:val="none" w:sz="0" w:space="0" w:color="auto"/>
            <w:left w:val="none" w:sz="0" w:space="0" w:color="auto"/>
            <w:bottom w:val="none" w:sz="0" w:space="0" w:color="auto"/>
            <w:right w:val="none" w:sz="0" w:space="0" w:color="auto"/>
          </w:divBdr>
        </w:div>
        <w:div w:id="1929803033">
          <w:marLeft w:val="0"/>
          <w:marRight w:val="0"/>
          <w:marTop w:val="0"/>
          <w:marBottom w:val="0"/>
          <w:divBdr>
            <w:top w:val="none" w:sz="0" w:space="0" w:color="auto"/>
            <w:left w:val="none" w:sz="0" w:space="0" w:color="auto"/>
            <w:bottom w:val="none" w:sz="0" w:space="0" w:color="auto"/>
            <w:right w:val="none" w:sz="0" w:space="0" w:color="auto"/>
          </w:divBdr>
        </w:div>
        <w:div w:id="1941601415">
          <w:marLeft w:val="0"/>
          <w:marRight w:val="0"/>
          <w:marTop w:val="0"/>
          <w:marBottom w:val="0"/>
          <w:divBdr>
            <w:top w:val="none" w:sz="0" w:space="0" w:color="auto"/>
            <w:left w:val="none" w:sz="0" w:space="0" w:color="auto"/>
            <w:bottom w:val="none" w:sz="0" w:space="0" w:color="auto"/>
            <w:right w:val="none" w:sz="0" w:space="0" w:color="auto"/>
          </w:divBdr>
        </w:div>
        <w:div w:id="1982224132">
          <w:marLeft w:val="0"/>
          <w:marRight w:val="0"/>
          <w:marTop w:val="0"/>
          <w:marBottom w:val="0"/>
          <w:divBdr>
            <w:top w:val="none" w:sz="0" w:space="0" w:color="auto"/>
            <w:left w:val="none" w:sz="0" w:space="0" w:color="auto"/>
            <w:bottom w:val="none" w:sz="0" w:space="0" w:color="auto"/>
            <w:right w:val="none" w:sz="0" w:space="0" w:color="auto"/>
          </w:divBdr>
        </w:div>
      </w:divsChild>
    </w:div>
    <w:div w:id="211120875">
      <w:bodyDiv w:val="1"/>
      <w:marLeft w:val="0"/>
      <w:marRight w:val="0"/>
      <w:marTop w:val="0"/>
      <w:marBottom w:val="0"/>
      <w:divBdr>
        <w:top w:val="none" w:sz="0" w:space="0" w:color="auto"/>
        <w:left w:val="none" w:sz="0" w:space="0" w:color="auto"/>
        <w:bottom w:val="none" w:sz="0" w:space="0" w:color="auto"/>
        <w:right w:val="none" w:sz="0" w:space="0" w:color="auto"/>
      </w:divBdr>
    </w:div>
    <w:div w:id="211188118">
      <w:bodyDiv w:val="1"/>
      <w:marLeft w:val="0"/>
      <w:marRight w:val="0"/>
      <w:marTop w:val="0"/>
      <w:marBottom w:val="0"/>
      <w:divBdr>
        <w:top w:val="none" w:sz="0" w:space="0" w:color="auto"/>
        <w:left w:val="none" w:sz="0" w:space="0" w:color="auto"/>
        <w:bottom w:val="none" w:sz="0" w:space="0" w:color="auto"/>
        <w:right w:val="none" w:sz="0" w:space="0" w:color="auto"/>
      </w:divBdr>
    </w:div>
    <w:div w:id="211353727">
      <w:bodyDiv w:val="1"/>
      <w:marLeft w:val="0"/>
      <w:marRight w:val="0"/>
      <w:marTop w:val="0"/>
      <w:marBottom w:val="0"/>
      <w:divBdr>
        <w:top w:val="none" w:sz="0" w:space="0" w:color="auto"/>
        <w:left w:val="none" w:sz="0" w:space="0" w:color="auto"/>
        <w:bottom w:val="none" w:sz="0" w:space="0" w:color="auto"/>
        <w:right w:val="none" w:sz="0" w:space="0" w:color="auto"/>
      </w:divBdr>
    </w:div>
    <w:div w:id="211381954">
      <w:bodyDiv w:val="1"/>
      <w:marLeft w:val="0"/>
      <w:marRight w:val="0"/>
      <w:marTop w:val="0"/>
      <w:marBottom w:val="0"/>
      <w:divBdr>
        <w:top w:val="none" w:sz="0" w:space="0" w:color="auto"/>
        <w:left w:val="none" w:sz="0" w:space="0" w:color="auto"/>
        <w:bottom w:val="none" w:sz="0" w:space="0" w:color="auto"/>
        <w:right w:val="none" w:sz="0" w:space="0" w:color="auto"/>
      </w:divBdr>
    </w:div>
    <w:div w:id="211817113">
      <w:bodyDiv w:val="1"/>
      <w:marLeft w:val="0"/>
      <w:marRight w:val="0"/>
      <w:marTop w:val="0"/>
      <w:marBottom w:val="0"/>
      <w:divBdr>
        <w:top w:val="none" w:sz="0" w:space="0" w:color="auto"/>
        <w:left w:val="none" w:sz="0" w:space="0" w:color="auto"/>
        <w:bottom w:val="none" w:sz="0" w:space="0" w:color="auto"/>
        <w:right w:val="none" w:sz="0" w:space="0" w:color="auto"/>
      </w:divBdr>
    </w:div>
    <w:div w:id="212543366">
      <w:bodyDiv w:val="1"/>
      <w:marLeft w:val="0"/>
      <w:marRight w:val="0"/>
      <w:marTop w:val="0"/>
      <w:marBottom w:val="0"/>
      <w:divBdr>
        <w:top w:val="none" w:sz="0" w:space="0" w:color="auto"/>
        <w:left w:val="none" w:sz="0" w:space="0" w:color="auto"/>
        <w:bottom w:val="none" w:sz="0" w:space="0" w:color="auto"/>
        <w:right w:val="none" w:sz="0" w:space="0" w:color="auto"/>
      </w:divBdr>
    </w:div>
    <w:div w:id="212622311">
      <w:bodyDiv w:val="1"/>
      <w:marLeft w:val="0"/>
      <w:marRight w:val="0"/>
      <w:marTop w:val="0"/>
      <w:marBottom w:val="0"/>
      <w:divBdr>
        <w:top w:val="none" w:sz="0" w:space="0" w:color="auto"/>
        <w:left w:val="none" w:sz="0" w:space="0" w:color="auto"/>
        <w:bottom w:val="none" w:sz="0" w:space="0" w:color="auto"/>
        <w:right w:val="none" w:sz="0" w:space="0" w:color="auto"/>
      </w:divBdr>
    </w:div>
    <w:div w:id="213196353">
      <w:bodyDiv w:val="1"/>
      <w:marLeft w:val="0"/>
      <w:marRight w:val="0"/>
      <w:marTop w:val="0"/>
      <w:marBottom w:val="0"/>
      <w:divBdr>
        <w:top w:val="none" w:sz="0" w:space="0" w:color="auto"/>
        <w:left w:val="none" w:sz="0" w:space="0" w:color="auto"/>
        <w:bottom w:val="none" w:sz="0" w:space="0" w:color="auto"/>
        <w:right w:val="none" w:sz="0" w:space="0" w:color="auto"/>
      </w:divBdr>
    </w:div>
    <w:div w:id="213270814">
      <w:bodyDiv w:val="1"/>
      <w:marLeft w:val="0"/>
      <w:marRight w:val="0"/>
      <w:marTop w:val="0"/>
      <w:marBottom w:val="0"/>
      <w:divBdr>
        <w:top w:val="none" w:sz="0" w:space="0" w:color="auto"/>
        <w:left w:val="none" w:sz="0" w:space="0" w:color="auto"/>
        <w:bottom w:val="none" w:sz="0" w:space="0" w:color="auto"/>
        <w:right w:val="none" w:sz="0" w:space="0" w:color="auto"/>
      </w:divBdr>
    </w:div>
    <w:div w:id="213391473">
      <w:bodyDiv w:val="1"/>
      <w:marLeft w:val="0"/>
      <w:marRight w:val="0"/>
      <w:marTop w:val="0"/>
      <w:marBottom w:val="0"/>
      <w:divBdr>
        <w:top w:val="none" w:sz="0" w:space="0" w:color="auto"/>
        <w:left w:val="none" w:sz="0" w:space="0" w:color="auto"/>
        <w:bottom w:val="none" w:sz="0" w:space="0" w:color="auto"/>
        <w:right w:val="none" w:sz="0" w:space="0" w:color="auto"/>
      </w:divBdr>
    </w:div>
    <w:div w:id="213393943">
      <w:bodyDiv w:val="1"/>
      <w:marLeft w:val="0"/>
      <w:marRight w:val="0"/>
      <w:marTop w:val="0"/>
      <w:marBottom w:val="0"/>
      <w:divBdr>
        <w:top w:val="none" w:sz="0" w:space="0" w:color="auto"/>
        <w:left w:val="none" w:sz="0" w:space="0" w:color="auto"/>
        <w:bottom w:val="none" w:sz="0" w:space="0" w:color="auto"/>
        <w:right w:val="none" w:sz="0" w:space="0" w:color="auto"/>
      </w:divBdr>
    </w:div>
    <w:div w:id="213583418">
      <w:bodyDiv w:val="1"/>
      <w:marLeft w:val="0"/>
      <w:marRight w:val="0"/>
      <w:marTop w:val="0"/>
      <w:marBottom w:val="0"/>
      <w:divBdr>
        <w:top w:val="none" w:sz="0" w:space="0" w:color="auto"/>
        <w:left w:val="none" w:sz="0" w:space="0" w:color="auto"/>
        <w:bottom w:val="none" w:sz="0" w:space="0" w:color="auto"/>
        <w:right w:val="none" w:sz="0" w:space="0" w:color="auto"/>
      </w:divBdr>
    </w:div>
    <w:div w:id="214434501">
      <w:bodyDiv w:val="1"/>
      <w:marLeft w:val="0"/>
      <w:marRight w:val="0"/>
      <w:marTop w:val="0"/>
      <w:marBottom w:val="0"/>
      <w:divBdr>
        <w:top w:val="none" w:sz="0" w:space="0" w:color="auto"/>
        <w:left w:val="none" w:sz="0" w:space="0" w:color="auto"/>
        <w:bottom w:val="none" w:sz="0" w:space="0" w:color="auto"/>
        <w:right w:val="none" w:sz="0" w:space="0" w:color="auto"/>
      </w:divBdr>
    </w:div>
    <w:div w:id="215436176">
      <w:bodyDiv w:val="1"/>
      <w:marLeft w:val="0"/>
      <w:marRight w:val="0"/>
      <w:marTop w:val="0"/>
      <w:marBottom w:val="0"/>
      <w:divBdr>
        <w:top w:val="none" w:sz="0" w:space="0" w:color="auto"/>
        <w:left w:val="none" w:sz="0" w:space="0" w:color="auto"/>
        <w:bottom w:val="none" w:sz="0" w:space="0" w:color="auto"/>
        <w:right w:val="none" w:sz="0" w:space="0" w:color="auto"/>
      </w:divBdr>
    </w:div>
    <w:div w:id="215632108">
      <w:bodyDiv w:val="1"/>
      <w:marLeft w:val="0"/>
      <w:marRight w:val="0"/>
      <w:marTop w:val="0"/>
      <w:marBottom w:val="0"/>
      <w:divBdr>
        <w:top w:val="none" w:sz="0" w:space="0" w:color="auto"/>
        <w:left w:val="none" w:sz="0" w:space="0" w:color="auto"/>
        <w:bottom w:val="none" w:sz="0" w:space="0" w:color="auto"/>
        <w:right w:val="none" w:sz="0" w:space="0" w:color="auto"/>
      </w:divBdr>
    </w:div>
    <w:div w:id="216162590">
      <w:bodyDiv w:val="1"/>
      <w:marLeft w:val="0"/>
      <w:marRight w:val="0"/>
      <w:marTop w:val="0"/>
      <w:marBottom w:val="0"/>
      <w:divBdr>
        <w:top w:val="none" w:sz="0" w:space="0" w:color="auto"/>
        <w:left w:val="none" w:sz="0" w:space="0" w:color="auto"/>
        <w:bottom w:val="none" w:sz="0" w:space="0" w:color="auto"/>
        <w:right w:val="none" w:sz="0" w:space="0" w:color="auto"/>
      </w:divBdr>
    </w:div>
    <w:div w:id="216212134">
      <w:bodyDiv w:val="1"/>
      <w:marLeft w:val="0"/>
      <w:marRight w:val="0"/>
      <w:marTop w:val="0"/>
      <w:marBottom w:val="0"/>
      <w:divBdr>
        <w:top w:val="none" w:sz="0" w:space="0" w:color="auto"/>
        <w:left w:val="none" w:sz="0" w:space="0" w:color="auto"/>
        <w:bottom w:val="none" w:sz="0" w:space="0" w:color="auto"/>
        <w:right w:val="none" w:sz="0" w:space="0" w:color="auto"/>
      </w:divBdr>
    </w:div>
    <w:div w:id="216666237">
      <w:bodyDiv w:val="1"/>
      <w:marLeft w:val="0"/>
      <w:marRight w:val="0"/>
      <w:marTop w:val="0"/>
      <w:marBottom w:val="0"/>
      <w:divBdr>
        <w:top w:val="none" w:sz="0" w:space="0" w:color="auto"/>
        <w:left w:val="none" w:sz="0" w:space="0" w:color="auto"/>
        <w:bottom w:val="none" w:sz="0" w:space="0" w:color="auto"/>
        <w:right w:val="none" w:sz="0" w:space="0" w:color="auto"/>
      </w:divBdr>
    </w:div>
    <w:div w:id="216820447">
      <w:bodyDiv w:val="1"/>
      <w:marLeft w:val="0"/>
      <w:marRight w:val="0"/>
      <w:marTop w:val="0"/>
      <w:marBottom w:val="0"/>
      <w:divBdr>
        <w:top w:val="none" w:sz="0" w:space="0" w:color="auto"/>
        <w:left w:val="none" w:sz="0" w:space="0" w:color="auto"/>
        <w:bottom w:val="none" w:sz="0" w:space="0" w:color="auto"/>
        <w:right w:val="none" w:sz="0" w:space="0" w:color="auto"/>
      </w:divBdr>
    </w:div>
    <w:div w:id="217013530">
      <w:bodyDiv w:val="1"/>
      <w:marLeft w:val="0"/>
      <w:marRight w:val="0"/>
      <w:marTop w:val="0"/>
      <w:marBottom w:val="0"/>
      <w:divBdr>
        <w:top w:val="none" w:sz="0" w:space="0" w:color="auto"/>
        <w:left w:val="none" w:sz="0" w:space="0" w:color="auto"/>
        <w:bottom w:val="none" w:sz="0" w:space="0" w:color="auto"/>
        <w:right w:val="none" w:sz="0" w:space="0" w:color="auto"/>
      </w:divBdr>
    </w:div>
    <w:div w:id="217329828">
      <w:bodyDiv w:val="1"/>
      <w:marLeft w:val="0"/>
      <w:marRight w:val="0"/>
      <w:marTop w:val="0"/>
      <w:marBottom w:val="0"/>
      <w:divBdr>
        <w:top w:val="none" w:sz="0" w:space="0" w:color="auto"/>
        <w:left w:val="none" w:sz="0" w:space="0" w:color="auto"/>
        <w:bottom w:val="none" w:sz="0" w:space="0" w:color="auto"/>
        <w:right w:val="none" w:sz="0" w:space="0" w:color="auto"/>
      </w:divBdr>
    </w:div>
    <w:div w:id="218131861">
      <w:bodyDiv w:val="1"/>
      <w:marLeft w:val="0"/>
      <w:marRight w:val="0"/>
      <w:marTop w:val="0"/>
      <w:marBottom w:val="0"/>
      <w:divBdr>
        <w:top w:val="none" w:sz="0" w:space="0" w:color="auto"/>
        <w:left w:val="none" w:sz="0" w:space="0" w:color="auto"/>
        <w:bottom w:val="none" w:sz="0" w:space="0" w:color="auto"/>
        <w:right w:val="none" w:sz="0" w:space="0" w:color="auto"/>
      </w:divBdr>
    </w:div>
    <w:div w:id="218637165">
      <w:bodyDiv w:val="1"/>
      <w:marLeft w:val="0"/>
      <w:marRight w:val="0"/>
      <w:marTop w:val="0"/>
      <w:marBottom w:val="0"/>
      <w:divBdr>
        <w:top w:val="none" w:sz="0" w:space="0" w:color="auto"/>
        <w:left w:val="none" w:sz="0" w:space="0" w:color="auto"/>
        <w:bottom w:val="none" w:sz="0" w:space="0" w:color="auto"/>
        <w:right w:val="none" w:sz="0" w:space="0" w:color="auto"/>
      </w:divBdr>
    </w:div>
    <w:div w:id="218786540">
      <w:bodyDiv w:val="1"/>
      <w:marLeft w:val="0"/>
      <w:marRight w:val="0"/>
      <w:marTop w:val="0"/>
      <w:marBottom w:val="0"/>
      <w:divBdr>
        <w:top w:val="none" w:sz="0" w:space="0" w:color="auto"/>
        <w:left w:val="none" w:sz="0" w:space="0" w:color="auto"/>
        <w:bottom w:val="none" w:sz="0" w:space="0" w:color="auto"/>
        <w:right w:val="none" w:sz="0" w:space="0" w:color="auto"/>
      </w:divBdr>
    </w:div>
    <w:div w:id="218983334">
      <w:bodyDiv w:val="1"/>
      <w:marLeft w:val="0"/>
      <w:marRight w:val="0"/>
      <w:marTop w:val="0"/>
      <w:marBottom w:val="0"/>
      <w:divBdr>
        <w:top w:val="none" w:sz="0" w:space="0" w:color="auto"/>
        <w:left w:val="none" w:sz="0" w:space="0" w:color="auto"/>
        <w:bottom w:val="none" w:sz="0" w:space="0" w:color="auto"/>
        <w:right w:val="none" w:sz="0" w:space="0" w:color="auto"/>
      </w:divBdr>
    </w:div>
    <w:div w:id="219443245">
      <w:bodyDiv w:val="1"/>
      <w:marLeft w:val="0"/>
      <w:marRight w:val="0"/>
      <w:marTop w:val="0"/>
      <w:marBottom w:val="0"/>
      <w:divBdr>
        <w:top w:val="none" w:sz="0" w:space="0" w:color="auto"/>
        <w:left w:val="none" w:sz="0" w:space="0" w:color="auto"/>
        <w:bottom w:val="none" w:sz="0" w:space="0" w:color="auto"/>
        <w:right w:val="none" w:sz="0" w:space="0" w:color="auto"/>
      </w:divBdr>
    </w:div>
    <w:div w:id="219482624">
      <w:bodyDiv w:val="1"/>
      <w:marLeft w:val="0"/>
      <w:marRight w:val="0"/>
      <w:marTop w:val="0"/>
      <w:marBottom w:val="0"/>
      <w:divBdr>
        <w:top w:val="none" w:sz="0" w:space="0" w:color="auto"/>
        <w:left w:val="none" w:sz="0" w:space="0" w:color="auto"/>
        <w:bottom w:val="none" w:sz="0" w:space="0" w:color="auto"/>
        <w:right w:val="none" w:sz="0" w:space="0" w:color="auto"/>
      </w:divBdr>
    </w:div>
    <w:div w:id="219634225">
      <w:bodyDiv w:val="1"/>
      <w:marLeft w:val="0"/>
      <w:marRight w:val="0"/>
      <w:marTop w:val="0"/>
      <w:marBottom w:val="0"/>
      <w:divBdr>
        <w:top w:val="none" w:sz="0" w:space="0" w:color="auto"/>
        <w:left w:val="none" w:sz="0" w:space="0" w:color="auto"/>
        <w:bottom w:val="none" w:sz="0" w:space="0" w:color="auto"/>
        <w:right w:val="none" w:sz="0" w:space="0" w:color="auto"/>
      </w:divBdr>
    </w:div>
    <w:div w:id="219707518">
      <w:bodyDiv w:val="1"/>
      <w:marLeft w:val="0"/>
      <w:marRight w:val="0"/>
      <w:marTop w:val="0"/>
      <w:marBottom w:val="0"/>
      <w:divBdr>
        <w:top w:val="none" w:sz="0" w:space="0" w:color="auto"/>
        <w:left w:val="none" w:sz="0" w:space="0" w:color="auto"/>
        <w:bottom w:val="none" w:sz="0" w:space="0" w:color="auto"/>
        <w:right w:val="none" w:sz="0" w:space="0" w:color="auto"/>
      </w:divBdr>
    </w:div>
    <w:div w:id="219905156">
      <w:bodyDiv w:val="1"/>
      <w:marLeft w:val="0"/>
      <w:marRight w:val="0"/>
      <w:marTop w:val="0"/>
      <w:marBottom w:val="0"/>
      <w:divBdr>
        <w:top w:val="none" w:sz="0" w:space="0" w:color="auto"/>
        <w:left w:val="none" w:sz="0" w:space="0" w:color="auto"/>
        <w:bottom w:val="none" w:sz="0" w:space="0" w:color="auto"/>
        <w:right w:val="none" w:sz="0" w:space="0" w:color="auto"/>
      </w:divBdr>
    </w:div>
    <w:div w:id="219947110">
      <w:bodyDiv w:val="1"/>
      <w:marLeft w:val="0"/>
      <w:marRight w:val="0"/>
      <w:marTop w:val="0"/>
      <w:marBottom w:val="0"/>
      <w:divBdr>
        <w:top w:val="none" w:sz="0" w:space="0" w:color="auto"/>
        <w:left w:val="none" w:sz="0" w:space="0" w:color="auto"/>
        <w:bottom w:val="none" w:sz="0" w:space="0" w:color="auto"/>
        <w:right w:val="none" w:sz="0" w:space="0" w:color="auto"/>
      </w:divBdr>
    </w:div>
    <w:div w:id="220022765">
      <w:bodyDiv w:val="1"/>
      <w:marLeft w:val="0"/>
      <w:marRight w:val="0"/>
      <w:marTop w:val="0"/>
      <w:marBottom w:val="0"/>
      <w:divBdr>
        <w:top w:val="none" w:sz="0" w:space="0" w:color="auto"/>
        <w:left w:val="none" w:sz="0" w:space="0" w:color="auto"/>
        <w:bottom w:val="none" w:sz="0" w:space="0" w:color="auto"/>
        <w:right w:val="none" w:sz="0" w:space="0" w:color="auto"/>
      </w:divBdr>
    </w:div>
    <w:div w:id="220143043">
      <w:bodyDiv w:val="1"/>
      <w:marLeft w:val="0"/>
      <w:marRight w:val="0"/>
      <w:marTop w:val="0"/>
      <w:marBottom w:val="0"/>
      <w:divBdr>
        <w:top w:val="none" w:sz="0" w:space="0" w:color="auto"/>
        <w:left w:val="none" w:sz="0" w:space="0" w:color="auto"/>
        <w:bottom w:val="none" w:sz="0" w:space="0" w:color="auto"/>
        <w:right w:val="none" w:sz="0" w:space="0" w:color="auto"/>
      </w:divBdr>
    </w:div>
    <w:div w:id="220406581">
      <w:bodyDiv w:val="1"/>
      <w:marLeft w:val="0"/>
      <w:marRight w:val="0"/>
      <w:marTop w:val="0"/>
      <w:marBottom w:val="0"/>
      <w:divBdr>
        <w:top w:val="none" w:sz="0" w:space="0" w:color="auto"/>
        <w:left w:val="none" w:sz="0" w:space="0" w:color="auto"/>
        <w:bottom w:val="none" w:sz="0" w:space="0" w:color="auto"/>
        <w:right w:val="none" w:sz="0" w:space="0" w:color="auto"/>
      </w:divBdr>
    </w:div>
    <w:div w:id="220677941">
      <w:bodyDiv w:val="1"/>
      <w:marLeft w:val="0"/>
      <w:marRight w:val="0"/>
      <w:marTop w:val="0"/>
      <w:marBottom w:val="0"/>
      <w:divBdr>
        <w:top w:val="none" w:sz="0" w:space="0" w:color="auto"/>
        <w:left w:val="none" w:sz="0" w:space="0" w:color="auto"/>
        <w:bottom w:val="none" w:sz="0" w:space="0" w:color="auto"/>
        <w:right w:val="none" w:sz="0" w:space="0" w:color="auto"/>
      </w:divBdr>
    </w:div>
    <w:div w:id="220793926">
      <w:bodyDiv w:val="1"/>
      <w:marLeft w:val="0"/>
      <w:marRight w:val="0"/>
      <w:marTop w:val="0"/>
      <w:marBottom w:val="0"/>
      <w:divBdr>
        <w:top w:val="none" w:sz="0" w:space="0" w:color="auto"/>
        <w:left w:val="none" w:sz="0" w:space="0" w:color="auto"/>
        <w:bottom w:val="none" w:sz="0" w:space="0" w:color="auto"/>
        <w:right w:val="none" w:sz="0" w:space="0" w:color="auto"/>
      </w:divBdr>
    </w:div>
    <w:div w:id="221258186">
      <w:bodyDiv w:val="1"/>
      <w:marLeft w:val="0"/>
      <w:marRight w:val="0"/>
      <w:marTop w:val="0"/>
      <w:marBottom w:val="0"/>
      <w:divBdr>
        <w:top w:val="none" w:sz="0" w:space="0" w:color="auto"/>
        <w:left w:val="none" w:sz="0" w:space="0" w:color="auto"/>
        <w:bottom w:val="none" w:sz="0" w:space="0" w:color="auto"/>
        <w:right w:val="none" w:sz="0" w:space="0" w:color="auto"/>
      </w:divBdr>
    </w:div>
    <w:div w:id="221597336">
      <w:bodyDiv w:val="1"/>
      <w:marLeft w:val="0"/>
      <w:marRight w:val="0"/>
      <w:marTop w:val="0"/>
      <w:marBottom w:val="0"/>
      <w:divBdr>
        <w:top w:val="none" w:sz="0" w:space="0" w:color="auto"/>
        <w:left w:val="none" w:sz="0" w:space="0" w:color="auto"/>
        <w:bottom w:val="none" w:sz="0" w:space="0" w:color="auto"/>
        <w:right w:val="none" w:sz="0" w:space="0" w:color="auto"/>
      </w:divBdr>
    </w:div>
    <w:div w:id="222445094">
      <w:bodyDiv w:val="1"/>
      <w:marLeft w:val="0"/>
      <w:marRight w:val="0"/>
      <w:marTop w:val="0"/>
      <w:marBottom w:val="0"/>
      <w:divBdr>
        <w:top w:val="none" w:sz="0" w:space="0" w:color="auto"/>
        <w:left w:val="none" w:sz="0" w:space="0" w:color="auto"/>
        <w:bottom w:val="none" w:sz="0" w:space="0" w:color="auto"/>
        <w:right w:val="none" w:sz="0" w:space="0" w:color="auto"/>
      </w:divBdr>
    </w:div>
    <w:div w:id="222833802">
      <w:bodyDiv w:val="1"/>
      <w:marLeft w:val="0"/>
      <w:marRight w:val="0"/>
      <w:marTop w:val="0"/>
      <w:marBottom w:val="0"/>
      <w:divBdr>
        <w:top w:val="none" w:sz="0" w:space="0" w:color="auto"/>
        <w:left w:val="none" w:sz="0" w:space="0" w:color="auto"/>
        <w:bottom w:val="none" w:sz="0" w:space="0" w:color="auto"/>
        <w:right w:val="none" w:sz="0" w:space="0" w:color="auto"/>
      </w:divBdr>
    </w:div>
    <w:div w:id="223151549">
      <w:bodyDiv w:val="1"/>
      <w:marLeft w:val="0"/>
      <w:marRight w:val="0"/>
      <w:marTop w:val="0"/>
      <w:marBottom w:val="0"/>
      <w:divBdr>
        <w:top w:val="none" w:sz="0" w:space="0" w:color="auto"/>
        <w:left w:val="none" w:sz="0" w:space="0" w:color="auto"/>
        <w:bottom w:val="none" w:sz="0" w:space="0" w:color="auto"/>
        <w:right w:val="none" w:sz="0" w:space="0" w:color="auto"/>
      </w:divBdr>
    </w:div>
    <w:div w:id="223371798">
      <w:bodyDiv w:val="1"/>
      <w:marLeft w:val="0"/>
      <w:marRight w:val="0"/>
      <w:marTop w:val="0"/>
      <w:marBottom w:val="0"/>
      <w:divBdr>
        <w:top w:val="none" w:sz="0" w:space="0" w:color="auto"/>
        <w:left w:val="none" w:sz="0" w:space="0" w:color="auto"/>
        <w:bottom w:val="none" w:sz="0" w:space="0" w:color="auto"/>
        <w:right w:val="none" w:sz="0" w:space="0" w:color="auto"/>
      </w:divBdr>
    </w:div>
    <w:div w:id="223613048">
      <w:bodyDiv w:val="1"/>
      <w:marLeft w:val="0"/>
      <w:marRight w:val="0"/>
      <w:marTop w:val="0"/>
      <w:marBottom w:val="0"/>
      <w:divBdr>
        <w:top w:val="none" w:sz="0" w:space="0" w:color="auto"/>
        <w:left w:val="none" w:sz="0" w:space="0" w:color="auto"/>
        <w:bottom w:val="none" w:sz="0" w:space="0" w:color="auto"/>
        <w:right w:val="none" w:sz="0" w:space="0" w:color="auto"/>
      </w:divBdr>
    </w:div>
    <w:div w:id="223877422">
      <w:bodyDiv w:val="1"/>
      <w:marLeft w:val="0"/>
      <w:marRight w:val="0"/>
      <w:marTop w:val="0"/>
      <w:marBottom w:val="0"/>
      <w:divBdr>
        <w:top w:val="none" w:sz="0" w:space="0" w:color="auto"/>
        <w:left w:val="none" w:sz="0" w:space="0" w:color="auto"/>
        <w:bottom w:val="none" w:sz="0" w:space="0" w:color="auto"/>
        <w:right w:val="none" w:sz="0" w:space="0" w:color="auto"/>
      </w:divBdr>
    </w:div>
    <w:div w:id="224218684">
      <w:bodyDiv w:val="1"/>
      <w:marLeft w:val="0"/>
      <w:marRight w:val="0"/>
      <w:marTop w:val="0"/>
      <w:marBottom w:val="0"/>
      <w:divBdr>
        <w:top w:val="none" w:sz="0" w:space="0" w:color="auto"/>
        <w:left w:val="none" w:sz="0" w:space="0" w:color="auto"/>
        <w:bottom w:val="none" w:sz="0" w:space="0" w:color="auto"/>
        <w:right w:val="none" w:sz="0" w:space="0" w:color="auto"/>
      </w:divBdr>
    </w:div>
    <w:div w:id="224998547">
      <w:bodyDiv w:val="1"/>
      <w:marLeft w:val="0"/>
      <w:marRight w:val="0"/>
      <w:marTop w:val="0"/>
      <w:marBottom w:val="0"/>
      <w:divBdr>
        <w:top w:val="none" w:sz="0" w:space="0" w:color="auto"/>
        <w:left w:val="none" w:sz="0" w:space="0" w:color="auto"/>
        <w:bottom w:val="none" w:sz="0" w:space="0" w:color="auto"/>
        <w:right w:val="none" w:sz="0" w:space="0" w:color="auto"/>
      </w:divBdr>
    </w:div>
    <w:div w:id="225339828">
      <w:bodyDiv w:val="1"/>
      <w:marLeft w:val="0"/>
      <w:marRight w:val="0"/>
      <w:marTop w:val="0"/>
      <w:marBottom w:val="0"/>
      <w:divBdr>
        <w:top w:val="none" w:sz="0" w:space="0" w:color="auto"/>
        <w:left w:val="none" w:sz="0" w:space="0" w:color="auto"/>
        <w:bottom w:val="none" w:sz="0" w:space="0" w:color="auto"/>
        <w:right w:val="none" w:sz="0" w:space="0" w:color="auto"/>
      </w:divBdr>
    </w:div>
    <w:div w:id="225461541">
      <w:bodyDiv w:val="1"/>
      <w:marLeft w:val="0"/>
      <w:marRight w:val="0"/>
      <w:marTop w:val="0"/>
      <w:marBottom w:val="0"/>
      <w:divBdr>
        <w:top w:val="none" w:sz="0" w:space="0" w:color="auto"/>
        <w:left w:val="none" w:sz="0" w:space="0" w:color="auto"/>
        <w:bottom w:val="none" w:sz="0" w:space="0" w:color="auto"/>
        <w:right w:val="none" w:sz="0" w:space="0" w:color="auto"/>
      </w:divBdr>
    </w:div>
    <w:div w:id="225847730">
      <w:bodyDiv w:val="1"/>
      <w:marLeft w:val="0"/>
      <w:marRight w:val="0"/>
      <w:marTop w:val="0"/>
      <w:marBottom w:val="0"/>
      <w:divBdr>
        <w:top w:val="none" w:sz="0" w:space="0" w:color="auto"/>
        <w:left w:val="none" w:sz="0" w:space="0" w:color="auto"/>
        <w:bottom w:val="none" w:sz="0" w:space="0" w:color="auto"/>
        <w:right w:val="none" w:sz="0" w:space="0" w:color="auto"/>
      </w:divBdr>
    </w:div>
    <w:div w:id="226035987">
      <w:bodyDiv w:val="1"/>
      <w:marLeft w:val="0"/>
      <w:marRight w:val="0"/>
      <w:marTop w:val="0"/>
      <w:marBottom w:val="0"/>
      <w:divBdr>
        <w:top w:val="none" w:sz="0" w:space="0" w:color="auto"/>
        <w:left w:val="none" w:sz="0" w:space="0" w:color="auto"/>
        <w:bottom w:val="none" w:sz="0" w:space="0" w:color="auto"/>
        <w:right w:val="none" w:sz="0" w:space="0" w:color="auto"/>
      </w:divBdr>
    </w:div>
    <w:div w:id="226116298">
      <w:bodyDiv w:val="1"/>
      <w:marLeft w:val="0"/>
      <w:marRight w:val="0"/>
      <w:marTop w:val="0"/>
      <w:marBottom w:val="0"/>
      <w:divBdr>
        <w:top w:val="none" w:sz="0" w:space="0" w:color="auto"/>
        <w:left w:val="none" w:sz="0" w:space="0" w:color="auto"/>
        <w:bottom w:val="none" w:sz="0" w:space="0" w:color="auto"/>
        <w:right w:val="none" w:sz="0" w:space="0" w:color="auto"/>
      </w:divBdr>
    </w:div>
    <w:div w:id="226379928">
      <w:bodyDiv w:val="1"/>
      <w:marLeft w:val="0"/>
      <w:marRight w:val="0"/>
      <w:marTop w:val="0"/>
      <w:marBottom w:val="0"/>
      <w:divBdr>
        <w:top w:val="none" w:sz="0" w:space="0" w:color="auto"/>
        <w:left w:val="none" w:sz="0" w:space="0" w:color="auto"/>
        <w:bottom w:val="none" w:sz="0" w:space="0" w:color="auto"/>
        <w:right w:val="none" w:sz="0" w:space="0" w:color="auto"/>
      </w:divBdr>
    </w:div>
    <w:div w:id="227226001">
      <w:bodyDiv w:val="1"/>
      <w:marLeft w:val="0"/>
      <w:marRight w:val="0"/>
      <w:marTop w:val="0"/>
      <w:marBottom w:val="0"/>
      <w:divBdr>
        <w:top w:val="none" w:sz="0" w:space="0" w:color="auto"/>
        <w:left w:val="none" w:sz="0" w:space="0" w:color="auto"/>
        <w:bottom w:val="none" w:sz="0" w:space="0" w:color="auto"/>
        <w:right w:val="none" w:sz="0" w:space="0" w:color="auto"/>
      </w:divBdr>
      <w:divsChild>
        <w:div w:id="99955476">
          <w:marLeft w:val="480"/>
          <w:marRight w:val="0"/>
          <w:marTop w:val="0"/>
          <w:marBottom w:val="0"/>
          <w:divBdr>
            <w:top w:val="none" w:sz="0" w:space="0" w:color="auto"/>
            <w:left w:val="none" w:sz="0" w:space="0" w:color="auto"/>
            <w:bottom w:val="none" w:sz="0" w:space="0" w:color="auto"/>
            <w:right w:val="none" w:sz="0" w:space="0" w:color="auto"/>
          </w:divBdr>
        </w:div>
        <w:div w:id="148864797">
          <w:marLeft w:val="480"/>
          <w:marRight w:val="0"/>
          <w:marTop w:val="0"/>
          <w:marBottom w:val="0"/>
          <w:divBdr>
            <w:top w:val="none" w:sz="0" w:space="0" w:color="auto"/>
            <w:left w:val="none" w:sz="0" w:space="0" w:color="auto"/>
            <w:bottom w:val="none" w:sz="0" w:space="0" w:color="auto"/>
            <w:right w:val="none" w:sz="0" w:space="0" w:color="auto"/>
          </w:divBdr>
        </w:div>
        <w:div w:id="207378551">
          <w:marLeft w:val="480"/>
          <w:marRight w:val="0"/>
          <w:marTop w:val="0"/>
          <w:marBottom w:val="0"/>
          <w:divBdr>
            <w:top w:val="none" w:sz="0" w:space="0" w:color="auto"/>
            <w:left w:val="none" w:sz="0" w:space="0" w:color="auto"/>
            <w:bottom w:val="none" w:sz="0" w:space="0" w:color="auto"/>
            <w:right w:val="none" w:sz="0" w:space="0" w:color="auto"/>
          </w:divBdr>
        </w:div>
        <w:div w:id="211356727">
          <w:marLeft w:val="480"/>
          <w:marRight w:val="0"/>
          <w:marTop w:val="0"/>
          <w:marBottom w:val="0"/>
          <w:divBdr>
            <w:top w:val="none" w:sz="0" w:space="0" w:color="auto"/>
            <w:left w:val="none" w:sz="0" w:space="0" w:color="auto"/>
            <w:bottom w:val="none" w:sz="0" w:space="0" w:color="auto"/>
            <w:right w:val="none" w:sz="0" w:space="0" w:color="auto"/>
          </w:divBdr>
        </w:div>
        <w:div w:id="383722176">
          <w:marLeft w:val="480"/>
          <w:marRight w:val="0"/>
          <w:marTop w:val="0"/>
          <w:marBottom w:val="0"/>
          <w:divBdr>
            <w:top w:val="none" w:sz="0" w:space="0" w:color="auto"/>
            <w:left w:val="none" w:sz="0" w:space="0" w:color="auto"/>
            <w:bottom w:val="none" w:sz="0" w:space="0" w:color="auto"/>
            <w:right w:val="none" w:sz="0" w:space="0" w:color="auto"/>
          </w:divBdr>
        </w:div>
        <w:div w:id="558983560">
          <w:marLeft w:val="480"/>
          <w:marRight w:val="0"/>
          <w:marTop w:val="0"/>
          <w:marBottom w:val="0"/>
          <w:divBdr>
            <w:top w:val="none" w:sz="0" w:space="0" w:color="auto"/>
            <w:left w:val="none" w:sz="0" w:space="0" w:color="auto"/>
            <w:bottom w:val="none" w:sz="0" w:space="0" w:color="auto"/>
            <w:right w:val="none" w:sz="0" w:space="0" w:color="auto"/>
          </w:divBdr>
        </w:div>
        <w:div w:id="631062726">
          <w:marLeft w:val="480"/>
          <w:marRight w:val="0"/>
          <w:marTop w:val="0"/>
          <w:marBottom w:val="0"/>
          <w:divBdr>
            <w:top w:val="none" w:sz="0" w:space="0" w:color="auto"/>
            <w:left w:val="none" w:sz="0" w:space="0" w:color="auto"/>
            <w:bottom w:val="none" w:sz="0" w:space="0" w:color="auto"/>
            <w:right w:val="none" w:sz="0" w:space="0" w:color="auto"/>
          </w:divBdr>
        </w:div>
        <w:div w:id="685983479">
          <w:marLeft w:val="480"/>
          <w:marRight w:val="0"/>
          <w:marTop w:val="0"/>
          <w:marBottom w:val="0"/>
          <w:divBdr>
            <w:top w:val="none" w:sz="0" w:space="0" w:color="auto"/>
            <w:left w:val="none" w:sz="0" w:space="0" w:color="auto"/>
            <w:bottom w:val="none" w:sz="0" w:space="0" w:color="auto"/>
            <w:right w:val="none" w:sz="0" w:space="0" w:color="auto"/>
          </w:divBdr>
        </w:div>
        <w:div w:id="698749066">
          <w:marLeft w:val="480"/>
          <w:marRight w:val="0"/>
          <w:marTop w:val="0"/>
          <w:marBottom w:val="0"/>
          <w:divBdr>
            <w:top w:val="none" w:sz="0" w:space="0" w:color="auto"/>
            <w:left w:val="none" w:sz="0" w:space="0" w:color="auto"/>
            <w:bottom w:val="none" w:sz="0" w:space="0" w:color="auto"/>
            <w:right w:val="none" w:sz="0" w:space="0" w:color="auto"/>
          </w:divBdr>
        </w:div>
        <w:div w:id="755974408">
          <w:marLeft w:val="480"/>
          <w:marRight w:val="0"/>
          <w:marTop w:val="0"/>
          <w:marBottom w:val="0"/>
          <w:divBdr>
            <w:top w:val="none" w:sz="0" w:space="0" w:color="auto"/>
            <w:left w:val="none" w:sz="0" w:space="0" w:color="auto"/>
            <w:bottom w:val="none" w:sz="0" w:space="0" w:color="auto"/>
            <w:right w:val="none" w:sz="0" w:space="0" w:color="auto"/>
          </w:divBdr>
        </w:div>
        <w:div w:id="918751950">
          <w:marLeft w:val="480"/>
          <w:marRight w:val="0"/>
          <w:marTop w:val="0"/>
          <w:marBottom w:val="0"/>
          <w:divBdr>
            <w:top w:val="none" w:sz="0" w:space="0" w:color="auto"/>
            <w:left w:val="none" w:sz="0" w:space="0" w:color="auto"/>
            <w:bottom w:val="none" w:sz="0" w:space="0" w:color="auto"/>
            <w:right w:val="none" w:sz="0" w:space="0" w:color="auto"/>
          </w:divBdr>
        </w:div>
        <w:div w:id="934168897">
          <w:marLeft w:val="480"/>
          <w:marRight w:val="0"/>
          <w:marTop w:val="0"/>
          <w:marBottom w:val="0"/>
          <w:divBdr>
            <w:top w:val="none" w:sz="0" w:space="0" w:color="auto"/>
            <w:left w:val="none" w:sz="0" w:space="0" w:color="auto"/>
            <w:bottom w:val="none" w:sz="0" w:space="0" w:color="auto"/>
            <w:right w:val="none" w:sz="0" w:space="0" w:color="auto"/>
          </w:divBdr>
        </w:div>
        <w:div w:id="1000157829">
          <w:marLeft w:val="480"/>
          <w:marRight w:val="0"/>
          <w:marTop w:val="0"/>
          <w:marBottom w:val="0"/>
          <w:divBdr>
            <w:top w:val="none" w:sz="0" w:space="0" w:color="auto"/>
            <w:left w:val="none" w:sz="0" w:space="0" w:color="auto"/>
            <w:bottom w:val="none" w:sz="0" w:space="0" w:color="auto"/>
            <w:right w:val="none" w:sz="0" w:space="0" w:color="auto"/>
          </w:divBdr>
        </w:div>
        <w:div w:id="1005330088">
          <w:marLeft w:val="480"/>
          <w:marRight w:val="0"/>
          <w:marTop w:val="0"/>
          <w:marBottom w:val="0"/>
          <w:divBdr>
            <w:top w:val="none" w:sz="0" w:space="0" w:color="auto"/>
            <w:left w:val="none" w:sz="0" w:space="0" w:color="auto"/>
            <w:bottom w:val="none" w:sz="0" w:space="0" w:color="auto"/>
            <w:right w:val="none" w:sz="0" w:space="0" w:color="auto"/>
          </w:divBdr>
        </w:div>
        <w:div w:id="1345784786">
          <w:marLeft w:val="480"/>
          <w:marRight w:val="0"/>
          <w:marTop w:val="0"/>
          <w:marBottom w:val="0"/>
          <w:divBdr>
            <w:top w:val="none" w:sz="0" w:space="0" w:color="auto"/>
            <w:left w:val="none" w:sz="0" w:space="0" w:color="auto"/>
            <w:bottom w:val="none" w:sz="0" w:space="0" w:color="auto"/>
            <w:right w:val="none" w:sz="0" w:space="0" w:color="auto"/>
          </w:divBdr>
        </w:div>
        <w:div w:id="1577200384">
          <w:marLeft w:val="480"/>
          <w:marRight w:val="0"/>
          <w:marTop w:val="0"/>
          <w:marBottom w:val="0"/>
          <w:divBdr>
            <w:top w:val="none" w:sz="0" w:space="0" w:color="auto"/>
            <w:left w:val="none" w:sz="0" w:space="0" w:color="auto"/>
            <w:bottom w:val="none" w:sz="0" w:space="0" w:color="auto"/>
            <w:right w:val="none" w:sz="0" w:space="0" w:color="auto"/>
          </w:divBdr>
        </w:div>
        <w:div w:id="1676572357">
          <w:marLeft w:val="480"/>
          <w:marRight w:val="0"/>
          <w:marTop w:val="0"/>
          <w:marBottom w:val="0"/>
          <w:divBdr>
            <w:top w:val="none" w:sz="0" w:space="0" w:color="auto"/>
            <w:left w:val="none" w:sz="0" w:space="0" w:color="auto"/>
            <w:bottom w:val="none" w:sz="0" w:space="0" w:color="auto"/>
            <w:right w:val="none" w:sz="0" w:space="0" w:color="auto"/>
          </w:divBdr>
        </w:div>
        <w:div w:id="1808665527">
          <w:marLeft w:val="480"/>
          <w:marRight w:val="0"/>
          <w:marTop w:val="0"/>
          <w:marBottom w:val="0"/>
          <w:divBdr>
            <w:top w:val="none" w:sz="0" w:space="0" w:color="auto"/>
            <w:left w:val="none" w:sz="0" w:space="0" w:color="auto"/>
            <w:bottom w:val="none" w:sz="0" w:space="0" w:color="auto"/>
            <w:right w:val="none" w:sz="0" w:space="0" w:color="auto"/>
          </w:divBdr>
        </w:div>
      </w:divsChild>
    </w:div>
    <w:div w:id="227497819">
      <w:bodyDiv w:val="1"/>
      <w:marLeft w:val="0"/>
      <w:marRight w:val="0"/>
      <w:marTop w:val="0"/>
      <w:marBottom w:val="0"/>
      <w:divBdr>
        <w:top w:val="none" w:sz="0" w:space="0" w:color="auto"/>
        <w:left w:val="none" w:sz="0" w:space="0" w:color="auto"/>
        <w:bottom w:val="none" w:sz="0" w:space="0" w:color="auto"/>
        <w:right w:val="none" w:sz="0" w:space="0" w:color="auto"/>
      </w:divBdr>
    </w:div>
    <w:div w:id="227616348">
      <w:bodyDiv w:val="1"/>
      <w:marLeft w:val="0"/>
      <w:marRight w:val="0"/>
      <w:marTop w:val="0"/>
      <w:marBottom w:val="0"/>
      <w:divBdr>
        <w:top w:val="none" w:sz="0" w:space="0" w:color="auto"/>
        <w:left w:val="none" w:sz="0" w:space="0" w:color="auto"/>
        <w:bottom w:val="none" w:sz="0" w:space="0" w:color="auto"/>
        <w:right w:val="none" w:sz="0" w:space="0" w:color="auto"/>
      </w:divBdr>
    </w:div>
    <w:div w:id="227887497">
      <w:bodyDiv w:val="1"/>
      <w:marLeft w:val="0"/>
      <w:marRight w:val="0"/>
      <w:marTop w:val="0"/>
      <w:marBottom w:val="0"/>
      <w:divBdr>
        <w:top w:val="none" w:sz="0" w:space="0" w:color="auto"/>
        <w:left w:val="none" w:sz="0" w:space="0" w:color="auto"/>
        <w:bottom w:val="none" w:sz="0" w:space="0" w:color="auto"/>
        <w:right w:val="none" w:sz="0" w:space="0" w:color="auto"/>
      </w:divBdr>
    </w:div>
    <w:div w:id="228417588">
      <w:bodyDiv w:val="1"/>
      <w:marLeft w:val="0"/>
      <w:marRight w:val="0"/>
      <w:marTop w:val="0"/>
      <w:marBottom w:val="0"/>
      <w:divBdr>
        <w:top w:val="none" w:sz="0" w:space="0" w:color="auto"/>
        <w:left w:val="none" w:sz="0" w:space="0" w:color="auto"/>
        <w:bottom w:val="none" w:sz="0" w:space="0" w:color="auto"/>
        <w:right w:val="none" w:sz="0" w:space="0" w:color="auto"/>
      </w:divBdr>
      <w:divsChild>
        <w:div w:id="1102455937">
          <w:marLeft w:val="0"/>
          <w:marRight w:val="0"/>
          <w:marTop w:val="0"/>
          <w:marBottom w:val="0"/>
          <w:divBdr>
            <w:top w:val="none" w:sz="0" w:space="0" w:color="auto"/>
            <w:left w:val="none" w:sz="0" w:space="0" w:color="auto"/>
            <w:bottom w:val="none" w:sz="0" w:space="0" w:color="auto"/>
            <w:right w:val="none" w:sz="0" w:space="0" w:color="auto"/>
          </w:divBdr>
          <w:divsChild>
            <w:div w:id="1866020709">
              <w:marLeft w:val="0"/>
              <w:marRight w:val="0"/>
              <w:marTop w:val="0"/>
              <w:marBottom w:val="0"/>
              <w:divBdr>
                <w:top w:val="none" w:sz="0" w:space="0" w:color="auto"/>
                <w:left w:val="none" w:sz="0" w:space="0" w:color="auto"/>
                <w:bottom w:val="none" w:sz="0" w:space="0" w:color="auto"/>
                <w:right w:val="none" w:sz="0" w:space="0" w:color="auto"/>
              </w:divBdr>
              <w:divsChild>
                <w:div w:id="160480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84339">
      <w:bodyDiv w:val="1"/>
      <w:marLeft w:val="0"/>
      <w:marRight w:val="0"/>
      <w:marTop w:val="0"/>
      <w:marBottom w:val="0"/>
      <w:divBdr>
        <w:top w:val="none" w:sz="0" w:space="0" w:color="auto"/>
        <w:left w:val="none" w:sz="0" w:space="0" w:color="auto"/>
        <w:bottom w:val="none" w:sz="0" w:space="0" w:color="auto"/>
        <w:right w:val="none" w:sz="0" w:space="0" w:color="auto"/>
      </w:divBdr>
    </w:div>
    <w:div w:id="229076594">
      <w:bodyDiv w:val="1"/>
      <w:marLeft w:val="0"/>
      <w:marRight w:val="0"/>
      <w:marTop w:val="0"/>
      <w:marBottom w:val="0"/>
      <w:divBdr>
        <w:top w:val="none" w:sz="0" w:space="0" w:color="auto"/>
        <w:left w:val="none" w:sz="0" w:space="0" w:color="auto"/>
        <w:bottom w:val="none" w:sz="0" w:space="0" w:color="auto"/>
        <w:right w:val="none" w:sz="0" w:space="0" w:color="auto"/>
      </w:divBdr>
    </w:div>
    <w:div w:id="229848497">
      <w:bodyDiv w:val="1"/>
      <w:marLeft w:val="0"/>
      <w:marRight w:val="0"/>
      <w:marTop w:val="0"/>
      <w:marBottom w:val="0"/>
      <w:divBdr>
        <w:top w:val="none" w:sz="0" w:space="0" w:color="auto"/>
        <w:left w:val="none" w:sz="0" w:space="0" w:color="auto"/>
        <w:bottom w:val="none" w:sz="0" w:space="0" w:color="auto"/>
        <w:right w:val="none" w:sz="0" w:space="0" w:color="auto"/>
      </w:divBdr>
    </w:div>
    <w:div w:id="230501768">
      <w:bodyDiv w:val="1"/>
      <w:marLeft w:val="0"/>
      <w:marRight w:val="0"/>
      <w:marTop w:val="0"/>
      <w:marBottom w:val="0"/>
      <w:divBdr>
        <w:top w:val="none" w:sz="0" w:space="0" w:color="auto"/>
        <w:left w:val="none" w:sz="0" w:space="0" w:color="auto"/>
        <w:bottom w:val="none" w:sz="0" w:space="0" w:color="auto"/>
        <w:right w:val="none" w:sz="0" w:space="0" w:color="auto"/>
      </w:divBdr>
    </w:div>
    <w:div w:id="230971692">
      <w:bodyDiv w:val="1"/>
      <w:marLeft w:val="0"/>
      <w:marRight w:val="0"/>
      <w:marTop w:val="0"/>
      <w:marBottom w:val="0"/>
      <w:divBdr>
        <w:top w:val="none" w:sz="0" w:space="0" w:color="auto"/>
        <w:left w:val="none" w:sz="0" w:space="0" w:color="auto"/>
        <w:bottom w:val="none" w:sz="0" w:space="0" w:color="auto"/>
        <w:right w:val="none" w:sz="0" w:space="0" w:color="auto"/>
      </w:divBdr>
    </w:div>
    <w:div w:id="230971998">
      <w:bodyDiv w:val="1"/>
      <w:marLeft w:val="0"/>
      <w:marRight w:val="0"/>
      <w:marTop w:val="0"/>
      <w:marBottom w:val="0"/>
      <w:divBdr>
        <w:top w:val="none" w:sz="0" w:space="0" w:color="auto"/>
        <w:left w:val="none" w:sz="0" w:space="0" w:color="auto"/>
        <w:bottom w:val="none" w:sz="0" w:space="0" w:color="auto"/>
        <w:right w:val="none" w:sz="0" w:space="0" w:color="auto"/>
      </w:divBdr>
    </w:div>
    <w:div w:id="231427426">
      <w:bodyDiv w:val="1"/>
      <w:marLeft w:val="0"/>
      <w:marRight w:val="0"/>
      <w:marTop w:val="0"/>
      <w:marBottom w:val="0"/>
      <w:divBdr>
        <w:top w:val="none" w:sz="0" w:space="0" w:color="auto"/>
        <w:left w:val="none" w:sz="0" w:space="0" w:color="auto"/>
        <w:bottom w:val="none" w:sz="0" w:space="0" w:color="auto"/>
        <w:right w:val="none" w:sz="0" w:space="0" w:color="auto"/>
      </w:divBdr>
    </w:div>
    <w:div w:id="232470271">
      <w:bodyDiv w:val="1"/>
      <w:marLeft w:val="0"/>
      <w:marRight w:val="0"/>
      <w:marTop w:val="0"/>
      <w:marBottom w:val="0"/>
      <w:divBdr>
        <w:top w:val="none" w:sz="0" w:space="0" w:color="auto"/>
        <w:left w:val="none" w:sz="0" w:space="0" w:color="auto"/>
        <w:bottom w:val="none" w:sz="0" w:space="0" w:color="auto"/>
        <w:right w:val="none" w:sz="0" w:space="0" w:color="auto"/>
      </w:divBdr>
    </w:div>
    <w:div w:id="233197643">
      <w:bodyDiv w:val="1"/>
      <w:marLeft w:val="0"/>
      <w:marRight w:val="0"/>
      <w:marTop w:val="0"/>
      <w:marBottom w:val="0"/>
      <w:divBdr>
        <w:top w:val="none" w:sz="0" w:space="0" w:color="auto"/>
        <w:left w:val="none" w:sz="0" w:space="0" w:color="auto"/>
        <w:bottom w:val="none" w:sz="0" w:space="0" w:color="auto"/>
        <w:right w:val="none" w:sz="0" w:space="0" w:color="auto"/>
      </w:divBdr>
    </w:div>
    <w:div w:id="233902567">
      <w:bodyDiv w:val="1"/>
      <w:marLeft w:val="0"/>
      <w:marRight w:val="0"/>
      <w:marTop w:val="0"/>
      <w:marBottom w:val="0"/>
      <w:divBdr>
        <w:top w:val="none" w:sz="0" w:space="0" w:color="auto"/>
        <w:left w:val="none" w:sz="0" w:space="0" w:color="auto"/>
        <w:bottom w:val="none" w:sz="0" w:space="0" w:color="auto"/>
        <w:right w:val="none" w:sz="0" w:space="0" w:color="auto"/>
      </w:divBdr>
    </w:div>
    <w:div w:id="235092281">
      <w:bodyDiv w:val="1"/>
      <w:marLeft w:val="0"/>
      <w:marRight w:val="0"/>
      <w:marTop w:val="0"/>
      <w:marBottom w:val="0"/>
      <w:divBdr>
        <w:top w:val="none" w:sz="0" w:space="0" w:color="auto"/>
        <w:left w:val="none" w:sz="0" w:space="0" w:color="auto"/>
        <w:bottom w:val="none" w:sz="0" w:space="0" w:color="auto"/>
        <w:right w:val="none" w:sz="0" w:space="0" w:color="auto"/>
      </w:divBdr>
    </w:div>
    <w:div w:id="235215437">
      <w:bodyDiv w:val="1"/>
      <w:marLeft w:val="0"/>
      <w:marRight w:val="0"/>
      <w:marTop w:val="0"/>
      <w:marBottom w:val="0"/>
      <w:divBdr>
        <w:top w:val="none" w:sz="0" w:space="0" w:color="auto"/>
        <w:left w:val="none" w:sz="0" w:space="0" w:color="auto"/>
        <w:bottom w:val="none" w:sz="0" w:space="0" w:color="auto"/>
        <w:right w:val="none" w:sz="0" w:space="0" w:color="auto"/>
      </w:divBdr>
    </w:div>
    <w:div w:id="235823631">
      <w:bodyDiv w:val="1"/>
      <w:marLeft w:val="0"/>
      <w:marRight w:val="0"/>
      <w:marTop w:val="0"/>
      <w:marBottom w:val="0"/>
      <w:divBdr>
        <w:top w:val="none" w:sz="0" w:space="0" w:color="auto"/>
        <w:left w:val="none" w:sz="0" w:space="0" w:color="auto"/>
        <w:bottom w:val="none" w:sz="0" w:space="0" w:color="auto"/>
        <w:right w:val="none" w:sz="0" w:space="0" w:color="auto"/>
      </w:divBdr>
    </w:div>
    <w:div w:id="236138603">
      <w:bodyDiv w:val="1"/>
      <w:marLeft w:val="0"/>
      <w:marRight w:val="0"/>
      <w:marTop w:val="0"/>
      <w:marBottom w:val="0"/>
      <w:divBdr>
        <w:top w:val="none" w:sz="0" w:space="0" w:color="auto"/>
        <w:left w:val="none" w:sz="0" w:space="0" w:color="auto"/>
        <w:bottom w:val="none" w:sz="0" w:space="0" w:color="auto"/>
        <w:right w:val="none" w:sz="0" w:space="0" w:color="auto"/>
      </w:divBdr>
    </w:div>
    <w:div w:id="236329460">
      <w:bodyDiv w:val="1"/>
      <w:marLeft w:val="0"/>
      <w:marRight w:val="0"/>
      <w:marTop w:val="0"/>
      <w:marBottom w:val="0"/>
      <w:divBdr>
        <w:top w:val="none" w:sz="0" w:space="0" w:color="auto"/>
        <w:left w:val="none" w:sz="0" w:space="0" w:color="auto"/>
        <w:bottom w:val="none" w:sz="0" w:space="0" w:color="auto"/>
        <w:right w:val="none" w:sz="0" w:space="0" w:color="auto"/>
      </w:divBdr>
    </w:div>
    <w:div w:id="236405202">
      <w:bodyDiv w:val="1"/>
      <w:marLeft w:val="0"/>
      <w:marRight w:val="0"/>
      <w:marTop w:val="0"/>
      <w:marBottom w:val="0"/>
      <w:divBdr>
        <w:top w:val="none" w:sz="0" w:space="0" w:color="auto"/>
        <w:left w:val="none" w:sz="0" w:space="0" w:color="auto"/>
        <w:bottom w:val="none" w:sz="0" w:space="0" w:color="auto"/>
        <w:right w:val="none" w:sz="0" w:space="0" w:color="auto"/>
      </w:divBdr>
    </w:div>
    <w:div w:id="236475481">
      <w:bodyDiv w:val="1"/>
      <w:marLeft w:val="0"/>
      <w:marRight w:val="0"/>
      <w:marTop w:val="0"/>
      <w:marBottom w:val="0"/>
      <w:divBdr>
        <w:top w:val="none" w:sz="0" w:space="0" w:color="auto"/>
        <w:left w:val="none" w:sz="0" w:space="0" w:color="auto"/>
        <w:bottom w:val="none" w:sz="0" w:space="0" w:color="auto"/>
        <w:right w:val="none" w:sz="0" w:space="0" w:color="auto"/>
      </w:divBdr>
    </w:div>
    <w:div w:id="236482090">
      <w:bodyDiv w:val="1"/>
      <w:marLeft w:val="0"/>
      <w:marRight w:val="0"/>
      <w:marTop w:val="0"/>
      <w:marBottom w:val="0"/>
      <w:divBdr>
        <w:top w:val="none" w:sz="0" w:space="0" w:color="auto"/>
        <w:left w:val="none" w:sz="0" w:space="0" w:color="auto"/>
        <w:bottom w:val="none" w:sz="0" w:space="0" w:color="auto"/>
        <w:right w:val="none" w:sz="0" w:space="0" w:color="auto"/>
      </w:divBdr>
    </w:div>
    <w:div w:id="237178610">
      <w:bodyDiv w:val="1"/>
      <w:marLeft w:val="0"/>
      <w:marRight w:val="0"/>
      <w:marTop w:val="0"/>
      <w:marBottom w:val="0"/>
      <w:divBdr>
        <w:top w:val="none" w:sz="0" w:space="0" w:color="auto"/>
        <w:left w:val="none" w:sz="0" w:space="0" w:color="auto"/>
        <w:bottom w:val="none" w:sz="0" w:space="0" w:color="auto"/>
        <w:right w:val="none" w:sz="0" w:space="0" w:color="auto"/>
      </w:divBdr>
    </w:div>
    <w:div w:id="237251420">
      <w:bodyDiv w:val="1"/>
      <w:marLeft w:val="0"/>
      <w:marRight w:val="0"/>
      <w:marTop w:val="0"/>
      <w:marBottom w:val="0"/>
      <w:divBdr>
        <w:top w:val="none" w:sz="0" w:space="0" w:color="auto"/>
        <w:left w:val="none" w:sz="0" w:space="0" w:color="auto"/>
        <w:bottom w:val="none" w:sz="0" w:space="0" w:color="auto"/>
        <w:right w:val="none" w:sz="0" w:space="0" w:color="auto"/>
      </w:divBdr>
    </w:div>
    <w:div w:id="237252712">
      <w:bodyDiv w:val="1"/>
      <w:marLeft w:val="0"/>
      <w:marRight w:val="0"/>
      <w:marTop w:val="0"/>
      <w:marBottom w:val="0"/>
      <w:divBdr>
        <w:top w:val="none" w:sz="0" w:space="0" w:color="auto"/>
        <w:left w:val="none" w:sz="0" w:space="0" w:color="auto"/>
        <w:bottom w:val="none" w:sz="0" w:space="0" w:color="auto"/>
        <w:right w:val="none" w:sz="0" w:space="0" w:color="auto"/>
      </w:divBdr>
    </w:div>
    <w:div w:id="237442527">
      <w:bodyDiv w:val="1"/>
      <w:marLeft w:val="0"/>
      <w:marRight w:val="0"/>
      <w:marTop w:val="0"/>
      <w:marBottom w:val="0"/>
      <w:divBdr>
        <w:top w:val="none" w:sz="0" w:space="0" w:color="auto"/>
        <w:left w:val="none" w:sz="0" w:space="0" w:color="auto"/>
        <w:bottom w:val="none" w:sz="0" w:space="0" w:color="auto"/>
        <w:right w:val="none" w:sz="0" w:space="0" w:color="auto"/>
      </w:divBdr>
    </w:div>
    <w:div w:id="237519129">
      <w:bodyDiv w:val="1"/>
      <w:marLeft w:val="0"/>
      <w:marRight w:val="0"/>
      <w:marTop w:val="0"/>
      <w:marBottom w:val="0"/>
      <w:divBdr>
        <w:top w:val="none" w:sz="0" w:space="0" w:color="auto"/>
        <w:left w:val="none" w:sz="0" w:space="0" w:color="auto"/>
        <w:bottom w:val="none" w:sz="0" w:space="0" w:color="auto"/>
        <w:right w:val="none" w:sz="0" w:space="0" w:color="auto"/>
      </w:divBdr>
    </w:div>
    <w:div w:id="237979942">
      <w:bodyDiv w:val="1"/>
      <w:marLeft w:val="0"/>
      <w:marRight w:val="0"/>
      <w:marTop w:val="0"/>
      <w:marBottom w:val="0"/>
      <w:divBdr>
        <w:top w:val="none" w:sz="0" w:space="0" w:color="auto"/>
        <w:left w:val="none" w:sz="0" w:space="0" w:color="auto"/>
        <w:bottom w:val="none" w:sz="0" w:space="0" w:color="auto"/>
        <w:right w:val="none" w:sz="0" w:space="0" w:color="auto"/>
      </w:divBdr>
    </w:div>
    <w:div w:id="238635979">
      <w:bodyDiv w:val="1"/>
      <w:marLeft w:val="0"/>
      <w:marRight w:val="0"/>
      <w:marTop w:val="0"/>
      <w:marBottom w:val="0"/>
      <w:divBdr>
        <w:top w:val="none" w:sz="0" w:space="0" w:color="auto"/>
        <w:left w:val="none" w:sz="0" w:space="0" w:color="auto"/>
        <w:bottom w:val="none" w:sz="0" w:space="0" w:color="auto"/>
        <w:right w:val="none" w:sz="0" w:space="0" w:color="auto"/>
      </w:divBdr>
    </w:div>
    <w:div w:id="239488163">
      <w:bodyDiv w:val="1"/>
      <w:marLeft w:val="0"/>
      <w:marRight w:val="0"/>
      <w:marTop w:val="0"/>
      <w:marBottom w:val="0"/>
      <w:divBdr>
        <w:top w:val="none" w:sz="0" w:space="0" w:color="auto"/>
        <w:left w:val="none" w:sz="0" w:space="0" w:color="auto"/>
        <w:bottom w:val="none" w:sz="0" w:space="0" w:color="auto"/>
        <w:right w:val="none" w:sz="0" w:space="0" w:color="auto"/>
      </w:divBdr>
    </w:div>
    <w:div w:id="240336966">
      <w:bodyDiv w:val="1"/>
      <w:marLeft w:val="0"/>
      <w:marRight w:val="0"/>
      <w:marTop w:val="0"/>
      <w:marBottom w:val="0"/>
      <w:divBdr>
        <w:top w:val="none" w:sz="0" w:space="0" w:color="auto"/>
        <w:left w:val="none" w:sz="0" w:space="0" w:color="auto"/>
        <w:bottom w:val="none" w:sz="0" w:space="0" w:color="auto"/>
        <w:right w:val="none" w:sz="0" w:space="0" w:color="auto"/>
      </w:divBdr>
    </w:div>
    <w:div w:id="240917496">
      <w:bodyDiv w:val="1"/>
      <w:marLeft w:val="0"/>
      <w:marRight w:val="0"/>
      <w:marTop w:val="0"/>
      <w:marBottom w:val="0"/>
      <w:divBdr>
        <w:top w:val="none" w:sz="0" w:space="0" w:color="auto"/>
        <w:left w:val="none" w:sz="0" w:space="0" w:color="auto"/>
        <w:bottom w:val="none" w:sz="0" w:space="0" w:color="auto"/>
        <w:right w:val="none" w:sz="0" w:space="0" w:color="auto"/>
      </w:divBdr>
      <w:divsChild>
        <w:div w:id="58478569">
          <w:marLeft w:val="480"/>
          <w:marRight w:val="0"/>
          <w:marTop w:val="0"/>
          <w:marBottom w:val="0"/>
          <w:divBdr>
            <w:top w:val="none" w:sz="0" w:space="0" w:color="auto"/>
            <w:left w:val="none" w:sz="0" w:space="0" w:color="auto"/>
            <w:bottom w:val="none" w:sz="0" w:space="0" w:color="auto"/>
            <w:right w:val="none" w:sz="0" w:space="0" w:color="auto"/>
          </w:divBdr>
        </w:div>
        <w:div w:id="155153253">
          <w:marLeft w:val="480"/>
          <w:marRight w:val="0"/>
          <w:marTop w:val="0"/>
          <w:marBottom w:val="0"/>
          <w:divBdr>
            <w:top w:val="none" w:sz="0" w:space="0" w:color="auto"/>
            <w:left w:val="none" w:sz="0" w:space="0" w:color="auto"/>
            <w:bottom w:val="none" w:sz="0" w:space="0" w:color="auto"/>
            <w:right w:val="none" w:sz="0" w:space="0" w:color="auto"/>
          </w:divBdr>
        </w:div>
        <w:div w:id="169178099">
          <w:marLeft w:val="480"/>
          <w:marRight w:val="0"/>
          <w:marTop w:val="0"/>
          <w:marBottom w:val="0"/>
          <w:divBdr>
            <w:top w:val="none" w:sz="0" w:space="0" w:color="auto"/>
            <w:left w:val="none" w:sz="0" w:space="0" w:color="auto"/>
            <w:bottom w:val="none" w:sz="0" w:space="0" w:color="auto"/>
            <w:right w:val="none" w:sz="0" w:space="0" w:color="auto"/>
          </w:divBdr>
        </w:div>
        <w:div w:id="267468227">
          <w:marLeft w:val="480"/>
          <w:marRight w:val="0"/>
          <w:marTop w:val="0"/>
          <w:marBottom w:val="0"/>
          <w:divBdr>
            <w:top w:val="none" w:sz="0" w:space="0" w:color="auto"/>
            <w:left w:val="none" w:sz="0" w:space="0" w:color="auto"/>
            <w:bottom w:val="none" w:sz="0" w:space="0" w:color="auto"/>
            <w:right w:val="none" w:sz="0" w:space="0" w:color="auto"/>
          </w:divBdr>
        </w:div>
        <w:div w:id="276765870">
          <w:marLeft w:val="480"/>
          <w:marRight w:val="0"/>
          <w:marTop w:val="0"/>
          <w:marBottom w:val="0"/>
          <w:divBdr>
            <w:top w:val="none" w:sz="0" w:space="0" w:color="auto"/>
            <w:left w:val="none" w:sz="0" w:space="0" w:color="auto"/>
            <w:bottom w:val="none" w:sz="0" w:space="0" w:color="auto"/>
            <w:right w:val="none" w:sz="0" w:space="0" w:color="auto"/>
          </w:divBdr>
        </w:div>
        <w:div w:id="383408325">
          <w:marLeft w:val="480"/>
          <w:marRight w:val="0"/>
          <w:marTop w:val="0"/>
          <w:marBottom w:val="0"/>
          <w:divBdr>
            <w:top w:val="none" w:sz="0" w:space="0" w:color="auto"/>
            <w:left w:val="none" w:sz="0" w:space="0" w:color="auto"/>
            <w:bottom w:val="none" w:sz="0" w:space="0" w:color="auto"/>
            <w:right w:val="none" w:sz="0" w:space="0" w:color="auto"/>
          </w:divBdr>
        </w:div>
        <w:div w:id="496656493">
          <w:marLeft w:val="480"/>
          <w:marRight w:val="0"/>
          <w:marTop w:val="0"/>
          <w:marBottom w:val="0"/>
          <w:divBdr>
            <w:top w:val="none" w:sz="0" w:space="0" w:color="auto"/>
            <w:left w:val="none" w:sz="0" w:space="0" w:color="auto"/>
            <w:bottom w:val="none" w:sz="0" w:space="0" w:color="auto"/>
            <w:right w:val="none" w:sz="0" w:space="0" w:color="auto"/>
          </w:divBdr>
        </w:div>
        <w:div w:id="506941400">
          <w:marLeft w:val="480"/>
          <w:marRight w:val="0"/>
          <w:marTop w:val="0"/>
          <w:marBottom w:val="0"/>
          <w:divBdr>
            <w:top w:val="none" w:sz="0" w:space="0" w:color="auto"/>
            <w:left w:val="none" w:sz="0" w:space="0" w:color="auto"/>
            <w:bottom w:val="none" w:sz="0" w:space="0" w:color="auto"/>
            <w:right w:val="none" w:sz="0" w:space="0" w:color="auto"/>
          </w:divBdr>
        </w:div>
        <w:div w:id="511188241">
          <w:marLeft w:val="480"/>
          <w:marRight w:val="0"/>
          <w:marTop w:val="0"/>
          <w:marBottom w:val="0"/>
          <w:divBdr>
            <w:top w:val="none" w:sz="0" w:space="0" w:color="auto"/>
            <w:left w:val="none" w:sz="0" w:space="0" w:color="auto"/>
            <w:bottom w:val="none" w:sz="0" w:space="0" w:color="auto"/>
            <w:right w:val="none" w:sz="0" w:space="0" w:color="auto"/>
          </w:divBdr>
        </w:div>
        <w:div w:id="537663504">
          <w:marLeft w:val="480"/>
          <w:marRight w:val="0"/>
          <w:marTop w:val="0"/>
          <w:marBottom w:val="0"/>
          <w:divBdr>
            <w:top w:val="none" w:sz="0" w:space="0" w:color="auto"/>
            <w:left w:val="none" w:sz="0" w:space="0" w:color="auto"/>
            <w:bottom w:val="none" w:sz="0" w:space="0" w:color="auto"/>
            <w:right w:val="none" w:sz="0" w:space="0" w:color="auto"/>
          </w:divBdr>
        </w:div>
        <w:div w:id="555243440">
          <w:marLeft w:val="480"/>
          <w:marRight w:val="0"/>
          <w:marTop w:val="0"/>
          <w:marBottom w:val="0"/>
          <w:divBdr>
            <w:top w:val="none" w:sz="0" w:space="0" w:color="auto"/>
            <w:left w:val="none" w:sz="0" w:space="0" w:color="auto"/>
            <w:bottom w:val="none" w:sz="0" w:space="0" w:color="auto"/>
            <w:right w:val="none" w:sz="0" w:space="0" w:color="auto"/>
          </w:divBdr>
        </w:div>
        <w:div w:id="560142826">
          <w:marLeft w:val="480"/>
          <w:marRight w:val="0"/>
          <w:marTop w:val="0"/>
          <w:marBottom w:val="0"/>
          <w:divBdr>
            <w:top w:val="none" w:sz="0" w:space="0" w:color="auto"/>
            <w:left w:val="none" w:sz="0" w:space="0" w:color="auto"/>
            <w:bottom w:val="none" w:sz="0" w:space="0" w:color="auto"/>
            <w:right w:val="none" w:sz="0" w:space="0" w:color="auto"/>
          </w:divBdr>
        </w:div>
        <w:div w:id="562377473">
          <w:marLeft w:val="480"/>
          <w:marRight w:val="0"/>
          <w:marTop w:val="0"/>
          <w:marBottom w:val="0"/>
          <w:divBdr>
            <w:top w:val="none" w:sz="0" w:space="0" w:color="auto"/>
            <w:left w:val="none" w:sz="0" w:space="0" w:color="auto"/>
            <w:bottom w:val="none" w:sz="0" w:space="0" w:color="auto"/>
            <w:right w:val="none" w:sz="0" w:space="0" w:color="auto"/>
          </w:divBdr>
        </w:div>
        <w:div w:id="586429849">
          <w:marLeft w:val="480"/>
          <w:marRight w:val="0"/>
          <w:marTop w:val="0"/>
          <w:marBottom w:val="0"/>
          <w:divBdr>
            <w:top w:val="none" w:sz="0" w:space="0" w:color="auto"/>
            <w:left w:val="none" w:sz="0" w:space="0" w:color="auto"/>
            <w:bottom w:val="none" w:sz="0" w:space="0" w:color="auto"/>
            <w:right w:val="none" w:sz="0" w:space="0" w:color="auto"/>
          </w:divBdr>
        </w:div>
        <w:div w:id="587664498">
          <w:marLeft w:val="480"/>
          <w:marRight w:val="0"/>
          <w:marTop w:val="0"/>
          <w:marBottom w:val="0"/>
          <w:divBdr>
            <w:top w:val="none" w:sz="0" w:space="0" w:color="auto"/>
            <w:left w:val="none" w:sz="0" w:space="0" w:color="auto"/>
            <w:bottom w:val="none" w:sz="0" w:space="0" w:color="auto"/>
            <w:right w:val="none" w:sz="0" w:space="0" w:color="auto"/>
          </w:divBdr>
        </w:div>
        <w:div w:id="596135585">
          <w:marLeft w:val="480"/>
          <w:marRight w:val="0"/>
          <w:marTop w:val="0"/>
          <w:marBottom w:val="0"/>
          <w:divBdr>
            <w:top w:val="none" w:sz="0" w:space="0" w:color="auto"/>
            <w:left w:val="none" w:sz="0" w:space="0" w:color="auto"/>
            <w:bottom w:val="none" w:sz="0" w:space="0" w:color="auto"/>
            <w:right w:val="none" w:sz="0" w:space="0" w:color="auto"/>
          </w:divBdr>
        </w:div>
        <w:div w:id="608195095">
          <w:marLeft w:val="480"/>
          <w:marRight w:val="0"/>
          <w:marTop w:val="0"/>
          <w:marBottom w:val="0"/>
          <w:divBdr>
            <w:top w:val="none" w:sz="0" w:space="0" w:color="auto"/>
            <w:left w:val="none" w:sz="0" w:space="0" w:color="auto"/>
            <w:bottom w:val="none" w:sz="0" w:space="0" w:color="auto"/>
            <w:right w:val="none" w:sz="0" w:space="0" w:color="auto"/>
          </w:divBdr>
        </w:div>
        <w:div w:id="617302297">
          <w:marLeft w:val="480"/>
          <w:marRight w:val="0"/>
          <w:marTop w:val="0"/>
          <w:marBottom w:val="0"/>
          <w:divBdr>
            <w:top w:val="none" w:sz="0" w:space="0" w:color="auto"/>
            <w:left w:val="none" w:sz="0" w:space="0" w:color="auto"/>
            <w:bottom w:val="none" w:sz="0" w:space="0" w:color="auto"/>
            <w:right w:val="none" w:sz="0" w:space="0" w:color="auto"/>
          </w:divBdr>
        </w:div>
        <w:div w:id="638150037">
          <w:marLeft w:val="480"/>
          <w:marRight w:val="0"/>
          <w:marTop w:val="0"/>
          <w:marBottom w:val="0"/>
          <w:divBdr>
            <w:top w:val="none" w:sz="0" w:space="0" w:color="auto"/>
            <w:left w:val="none" w:sz="0" w:space="0" w:color="auto"/>
            <w:bottom w:val="none" w:sz="0" w:space="0" w:color="auto"/>
            <w:right w:val="none" w:sz="0" w:space="0" w:color="auto"/>
          </w:divBdr>
        </w:div>
        <w:div w:id="643580425">
          <w:marLeft w:val="480"/>
          <w:marRight w:val="0"/>
          <w:marTop w:val="0"/>
          <w:marBottom w:val="0"/>
          <w:divBdr>
            <w:top w:val="none" w:sz="0" w:space="0" w:color="auto"/>
            <w:left w:val="none" w:sz="0" w:space="0" w:color="auto"/>
            <w:bottom w:val="none" w:sz="0" w:space="0" w:color="auto"/>
            <w:right w:val="none" w:sz="0" w:space="0" w:color="auto"/>
          </w:divBdr>
        </w:div>
        <w:div w:id="655693610">
          <w:marLeft w:val="480"/>
          <w:marRight w:val="0"/>
          <w:marTop w:val="0"/>
          <w:marBottom w:val="0"/>
          <w:divBdr>
            <w:top w:val="none" w:sz="0" w:space="0" w:color="auto"/>
            <w:left w:val="none" w:sz="0" w:space="0" w:color="auto"/>
            <w:bottom w:val="none" w:sz="0" w:space="0" w:color="auto"/>
            <w:right w:val="none" w:sz="0" w:space="0" w:color="auto"/>
          </w:divBdr>
        </w:div>
        <w:div w:id="733703802">
          <w:marLeft w:val="480"/>
          <w:marRight w:val="0"/>
          <w:marTop w:val="0"/>
          <w:marBottom w:val="0"/>
          <w:divBdr>
            <w:top w:val="none" w:sz="0" w:space="0" w:color="auto"/>
            <w:left w:val="none" w:sz="0" w:space="0" w:color="auto"/>
            <w:bottom w:val="none" w:sz="0" w:space="0" w:color="auto"/>
            <w:right w:val="none" w:sz="0" w:space="0" w:color="auto"/>
          </w:divBdr>
        </w:div>
        <w:div w:id="854926766">
          <w:marLeft w:val="480"/>
          <w:marRight w:val="0"/>
          <w:marTop w:val="0"/>
          <w:marBottom w:val="0"/>
          <w:divBdr>
            <w:top w:val="none" w:sz="0" w:space="0" w:color="auto"/>
            <w:left w:val="none" w:sz="0" w:space="0" w:color="auto"/>
            <w:bottom w:val="none" w:sz="0" w:space="0" w:color="auto"/>
            <w:right w:val="none" w:sz="0" w:space="0" w:color="auto"/>
          </w:divBdr>
        </w:div>
        <w:div w:id="926381126">
          <w:marLeft w:val="480"/>
          <w:marRight w:val="0"/>
          <w:marTop w:val="0"/>
          <w:marBottom w:val="0"/>
          <w:divBdr>
            <w:top w:val="none" w:sz="0" w:space="0" w:color="auto"/>
            <w:left w:val="none" w:sz="0" w:space="0" w:color="auto"/>
            <w:bottom w:val="none" w:sz="0" w:space="0" w:color="auto"/>
            <w:right w:val="none" w:sz="0" w:space="0" w:color="auto"/>
          </w:divBdr>
        </w:div>
        <w:div w:id="965699668">
          <w:marLeft w:val="480"/>
          <w:marRight w:val="0"/>
          <w:marTop w:val="0"/>
          <w:marBottom w:val="0"/>
          <w:divBdr>
            <w:top w:val="none" w:sz="0" w:space="0" w:color="auto"/>
            <w:left w:val="none" w:sz="0" w:space="0" w:color="auto"/>
            <w:bottom w:val="none" w:sz="0" w:space="0" w:color="auto"/>
            <w:right w:val="none" w:sz="0" w:space="0" w:color="auto"/>
          </w:divBdr>
        </w:div>
        <w:div w:id="984548079">
          <w:marLeft w:val="480"/>
          <w:marRight w:val="0"/>
          <w:marTop w:val="0"/>
          <w:marBottom w:val="0"/>
          <w:divBdr>
            <w:top w:val="none" w:sz="0" w:space="0" w:color="auto"/>
            <w:left w:val="none" w:sz="0" w:space="0" w:color="auto"/>
            <w:bottom w:val="none" w:sz="0" w:space="0" w:color="auto"/>
            <w:right w:val="none" w:sz="0" w:space="0" w:color="auto"/>
          </w:divBdr>
        </w:div>
        <w:div w:id="1242956256">
          <w:marLeft w:val="480"/>
          <w:marRight w:val="0"/>
          <w:marTop w:val="0"/>
          <w:marBottom w:val="0"/>
          <w:divBdr>
            <w:top w:val="none" w:sz="0" w:space="0" w:color="auto"/>
            <w:left w:val="none" w:sz="0" w:space="0" w:color="auto"/>
            <w:bottom w:val="none" w:sz="0" w:space="0" w:color="auto"/>
            <w:right w:val="none" w:sz="0" w:space="0" w:color="auto"/>
          </w:divBdr>
        </w:div>
        <w:div w:id="1262765210">
          <w:marLeft w:val="480"/>
          <w:marRight w:val="0"/>
          <w:marTop w:val="0"/>
          <w:marBottom w:val="0"/>
          <w:divBdr>
            <w:top w:val="none" w:sz="0" w:space="0" w:color="auto"/>
            <w:left w:val="none" w:sz="0" w:space="0" w:color="auto"/>
            <w:bottom w:val="none" w:sz="0" w:space="0" w:color="auto"/>
            <w:right w:val="none" w:sz="0" w:space="0" w:color="auto"/>
          </w:divBdr>
        </w:div>
        <w:div w:id="1264992617">
          <w:marLeft w:val="480"/>
          <w:marRight w:val="0"/>
          <w:marTop w:val="0"/>
          <w:marBottom w:val="0"/>
          <w:divBdr>
            <w:top w:val="none" w:sz="0" w:space="0" w:color="auto"/>
            <w:left w:val="none" w:sz="0" w:space="0" w:color="auto"/>
            <w:bottom w:val="none" w:sz="0" w:space="0" w:color="auto"/>
            <w:right w:val="none" w:sz="0" w:space="0" w:color="auto"/>
          </w:divBdr>
        </w:div>
        <w:div w:id="1337272980">
          <w:marLeft w:val="480"/>
          <w:marRight w:val="0"/>
          <w:marTop w:val="0"/>
          <w:marBottom w:val="0"/>
          <w:divBdr>
            <w:top w:val="none" w:sz="0" w:space="0" w:color="auto"/>
            <w:left w:val="none" w:sz="0" w:space="0" w:color="auto"/>
            <w:bottom w:val="none" w:sz="0" w:space="0" w:color="auto"/>
            <w:right w:val="none" w:sz="0" w:space="0" w:color="auto"/>
          </w:divBdr>
        </w:div>
        <w:div w:id="1363358664">
          <w:marLeft w:val="480"/>
          <w:marRight w:val="0"/>
          <w:marTop w:val="0"/>
          <w:marBottom w:val="0"/>
          <w:divBdr>
            <w:top w:val="none" w:sz="0" w:space="0" w:color="auto"/>
            <w:left w:val="none" w:sz="0" w:space="0" w:color="auto"/>
            <w:bottom w:val="none" w:sz="0" w:space="0" w:color="auto"/>
            <w:right w:val="none" w:sz="0" w:space="0" w:color="auto"/>
          </w:divBdr>
        </w:div>
        <w:div w:id="1377193706">
          <w:marLeft w:val="480"/>
          <w:marRight w:val="0"/>
          <w:marTop w:val="0"/>
          <w:marBottom w:val="0"/>
          <w:divBdr>
            <w:top w:val="none" w:sz="0" w:space="0" w:color="auto"/>
            <w:left w:val="none" w:sz="0" w:space="0" w:color="auto"/>
            <w:bottom w:val="none" w:sz="0" w:space="0" w:color="auto"/>
            <w:right w:val="none" w:sz="0" w:space="0" w:color="auto"/>
          </w:divBdr>
        </w:div>
        <w:div w:id="1381518112">
          <w:marLeft w:val="480"/>
          <w:marRight w:val="0"/>
          <w:marTop w:val="0"/>
          <w:marBottom w:val="0"/>
          <w:divBdr>
            <w:top w:val="none" w:sz="0" w:space="0" w:color="auto"/>
            <w:left w:val="none" w:sz="0" w:space="0" w:color="auto"/>
            <w:bottom w:val="none" w:sz="0" w:space="0" w:color="auto"/>
            <w:right w:val="none" w:sz="0" w:space="0" w:color="auto"/>
          </w:divBdr>
        </w:div>
        <w:div w:id="1386757194">
          <w:marLeft w:val="480"/>
          <w:marRight w:val="0"/>
          <w:marTop w:val="0"/>
          <w:marBottom w:val="0"/>
          <w:divBdr>
            <w:top w:val="none" w:sz="0" w:space="0" w:color="auto"/>
            <w:left w:val="none" w:sz="0" w:space="0" w:color="auto"/>
            <w:bottom w:val="none" w:sz="0" w:space="0" w:color="auto"/>
            <w:right w:val="none" w:sz="0" w:space="0" w:color="auto"/>
          </w:divBdr>
        </w:div>
        <w:div w:id="1416705125">
          <w:marLeft w:val="480"/>
          <w:marRight w:val="0"/>
          <w:marTop w:val="0"/>
          <w:marBottom w:val="0"/>
          <w:divBdr>
            <w:top w:val="none" w:sz="0" w:space="0" w:color="auto"/>
            <w:left w:val="none" w:sz="0" w:space="0" w:color="auto"/>
            <w:bottom w:val="none" w:sz="0" w:space="0" w:color="auto"/>
            <w:right w:val="none" w:sz="0" w:space="0" w:color="auto"/>
          </w:divBdr>
        </w:div>
        <w:div w:id="1440639802">
          <w:marLeft w:val="480"/>
          <w:marRight w:val="0"/>
          <w:marTop w:val="0"/>
          <w:marBottom w:val="0"/>
          <w:divBdr>
            <w:top w:val="none" w:sz="0" w:space="0" w:color="auto"/>
            <w:left w:val="none" w:sz="0" w:space="0" w:color="auto"/>
            <w:bottom w:val="none" w:sz="0" w:space="0" w:color="auto"/>
            <w:right w:val="none" w:sz="0" w:space="0" w:color="auto"/>
          </w:divBdr>
        </w:div>
        <w:div w:id="1468817113">
          <w:marLeft w:val="480"/>
          <w:marRight w:val="0"/>
          <w:marTop w:val="0"/>
          <w:marBottom w:val="0"/>
          <w:divBdr>
            <w:top w:val="none" w:sz="0" w:space="0" w:color="auto"/>
            <w:left w:val="none" w:sz="0" w:space="0" w:color="auto"/>
            <w:bottom w:val="none" w:sz="0" w:space="0" w:color="auto"/>
            <w:right w:val="none" w:sz="0" w:space="0" w:color="auto"/>
          </w:divBdr>
        </w:div>
        <w:div w:id="1470781151">
          <w:marLeft w:val="480"/>
          <w:marRight w:val="0"/>
          <w:marTop w:val="0"/>
          <w:marBottom w:val="0"/>
          <w:divBdr>
            <w:top w:val="none" w:sz="0" w:space="0" w:color="auto"/>
            <w:left w:val="none" w:sz="0" w:space="0" w:color="auto"/>
            <w:bottom w:val="none" w:sz="0" w:space="0" w:color="auto"/>
            <w:right w:val="none" w:sz="0" w:space="0" w:color="auto"/>
          </w:divBdr>
        </w:div>
        <w:div w:id="1496527575">
          <w:marLeft w:val="480"/>
          <w:marRight w:val="0"/>
          <w:marTop w:val="0"/>
          <w:marBottom w:val="0"/>
          <w:divBdr>
            <w:top w:val="none" w:sz="0" w:space="0" w:color="auto"/>
            <w:left w:val="none" w:sz="0" w:space="0" w:color="auto"/>
            <w:bottom w:val="none" w:sz="0" w:space="0" w:color="auto"/>
            <w:right w:val="none" w:sz="0" w:space="0" w:color="auto"/>
          </w:divBdr>
        </w:div>
        <w:div w:id="1541087277">
          <w:marLeft w:val="480"/>
          <w:marRight w:val="0"/>
          <w:marTop w:val="0"/>
          <w:marBottom w:val="0"/>
          <w:divBdr>
            <w:top w:val="none" w:sz="0" w:space="0" w:color="auto"/>
            <w:left w:val="none" w:sz="0" w:space="0" w:color="auto"/>
            <w:bottom w:val="none" w:sz="0" w:space="0" w:color="auto"/>
            <w:right w:val="none" w:sz="0" w:space="0" w:color="auto"/>
          </w:divBdr>
        </w:div>
        <w:div w:id="1555384882">
          <w:marLeft w:val="480"/>
          <w:marRight w:val="0"/>
          <w:marTop w:val="0"/>
          <w:marBottom w:val="0"/>
          <w:divBdr>
            <w:top w:val="none" w:sz="0" w:space="0" w:color="auto"/>
            <w:left w:val="none" w:sz="0" w:space="0" w:color="auto"/>
            <w:bottom w:val="none" w:sz="0" w:space="0" w:color="auto"/>
            <w:right w:val="none" w:sz="0" w:space="0" w:color="auto"/>
          </w:divBdr>
        </w:div>
        <w:div w:id="1573544131">
          <w:marLeft w:val="480"/>
          <w:marRight w:val="0"/>
          <w:marTop w:val="0"/>
          <w:marBottom w:val="0"/>
          <w:divBdr>
            <w:top w:val="none" w:sz="0" w:space="0" w:color="auto"/>
            <w:left w:val="none" w:sz="0" w:space="0" w:color="auto"/>
            <w:bottom w:val="none" w:sz="0" w:space="0" w:color="auto"/>
            <w:right w:val="none" w:sz="0" w:space="0" w:color="auto"/>
          </w:divBdr>
        </w:div>
        <w:div w:id="1618560094">
          <w:marLeft w:val="480"/>
          <w:marRight w:val="0"/>
          <w:marTop w:val="0"/>
          <w:marBottom w:val="0"/>
          <w:divBdr>
            <w:top w:val="none" w:sz="0" w:space="0" w:color="auto"/>
            <w:left w:val="none" w:sz="0" w:space="0" w:color="auto"/>
            <w:bottom w:val="none" w:sz="0" w:space="0" w:color="auto"/>
            <w:right w:val="none" w:sz="0" w:space="0" w:color="auto"/>
          </w:divBdr>
        </w:div>
        <w:div w:id="1672028857">
          <w:marLeft w:val="480"/>
          <w:marRight w:val="0"/>
          <w:marTop w:val="0"/>
          <w:marBottom w:val="0"/>
          <w:divBdr>
            <w:top w:val="none" w:sz="0" w:space="0" w:color="auto"/>
            <w:left w:val="none" w:sz="0" w:space="0" w:color="auto"/>
            <w:bottom w:val="none" w:sz="0" w:space="0" w:color="auto"/>
            <w:right w:val="none" w:sz="0" w:space="0" w:color="auto"/>
          </w:divBdr>
        </w:div>
        <w:div w:id="1738623312">
          <w:marLeft w:val="480"/>
          <w:marRight w:val="0"/>
          <w:marTop w:val="0"/>
          <w:marBottom w:val="0"/>
          <w:divBdr>
            <w:top w:val="none" w:sz="0" w:space="0" w:color="auto"/>
            <w:left w:val="none" w:sz="0" w:space="0" w:color="auto"/>
            <w:bottom w:val="none" w:sz="0" w:space="0" w:color="auto"/>
            <w:right w:val="none" w:sz="0" w:space="0" w:color="auto"/>
          </w:divBdr>
        </w:div>
        <w:div w:id="1829131724">
          <w:marLeft w:val="480"/>
          <w:marRight w:val="0"/>
          <w:marTop w:val="0"/>
          <w:marBottom w:val="0"/>
          <w:divBdr>
            <w:top w:val="none" w:sz="0" w:space="0" w:color="auto"/>
            <w:left w:val="none" w:sz="0" w:space="0" w:color="auto"/>
            <w:bottom w:val="none" w:sz="0" w:space="0" w:color="auto"/>
            <w:right w:val="none" w:sz="0" w:space="0" w:color="auto"/>
          </w:divBdr>
        </w:div>
        <w:div w:id="1874227904">
          <w:marLeft w:val="480"/>
          <w:marRight w:val="0"/>
          <w:marTop w:val="0"/>
          <w:marBottom w:val="0"/>
          <w:divBdr>
            <w:top w:val="none" w:sz="0" w:space="0" w:color="auto"/>
            <w:left w:val="none" w:sz="0" w:space="0" w:color="auto"/>
            <w:bottom w:val="none" w:sz="0" w:space="0" w:color="auto"/>
            <w:right w:val="none" w:sz="0" w:space="0" w:color="auto"/>
          </w:divBdr>
        </w:div>
        <w:div w:id="1884051176">
          <w:marLeft w:val="480"/>
          <w:marRight w:val="0"/>
          <w:marTop w:val="0"/>
          <w:marBottom w:val="0"/>
          <w:divBdr>
            <w:top w:val="none" w:sz="0" w:space="0" w:color="auto"/>
            <w:left w:val="none" w:sz="0" w:space="0" w:color="auto"/>
            <w:bottom w:val="none" w:sz="0" w:space="0" w:color="auto"/>
            <w:right w:val="none" w:sz="0" w:space="0" w:color="auto"/>
          </w:divBdr>
        </w:div>
        <w:div w:id="1906183481">
          <w:marLeft w:val="480"/>
          <w:marRight w:val="0"/>
          <w:marTop w:val="0"/>
          <w:marBottom w:val="0"/>
          <w:divBdr>
            <w:top w:val="none" w:sz="0" w:space="0" w:color="auto"/>
            <w:left w:val="none" w:sz="0" w:space="0" w:color="auto"/>
            <w:bottom w:val="none" w:sz="0" w:space="0" w:color="auto"/>
            <w:right w:val="none" w:sz="0" w:space="0" w:color="auto"/>
          </w:divBdr>
        </w:div>
        <w:div w:id="1944605534">
          <w:marLeft w:val="480"/>
          <w:marRight w:val="0"/>
          <w:marTop w:val="0"/>
          <w:marBottom w:val="0"/>
          <w:divBdr>
            <w:top w:val="none" w:sz="0" w:space="0" w:color="auto"/>
            <w:left w:val="none" w:sz="0" w:space="0" w:color="auto"/>
            <w:bottom w:val="none" w:sz="0" w:space="0" w:color="auto"/>
            <w:right w:val="none" w:sz="0" w:space="0" w:color="auto"/>
          </w:divBdr>
        </w:div>
        <w:div w:id="1969700995">
          <w:marLeft w:val="480"/>
          <w:marRight w:val="0"/>
          <w:marTop w:val="0"/>
          <w:marBottom w:val="0"/>
          <w:divBdr>
            <w:top w:val="none" w:sz="0" w:space="0" w:color="auto"/>
            <w:left w:val="none" w:sz="0" w:space="0" w:color="auto"/>
            <w:bottom w:val="none" w:sz="0" w:space="0" w:color="auto"/>
            <w:right w:val="none" w:sz="0" w:space="0" w:color="auto"/>
          </w:divBdr>
        </w:div>
        <w:div w:id="1977418027">
          <w:marLeft w:val="480"/>
          <w:marRight w:val="0"/>
          <w:marTop w:val="0"/>
          <w:marBottom w:val="0"/>
          <w:divBdr>
            <w:top w:val="none" w:sz="0" w:space="0" w:color="auto"/>
            <w:left w:val="none" w:sz="0" w:space="0" w:color="auto"/>
            <w:bottom w:val="none" w:sz="0" w:space="0" w:color="auto"/>
            <w:right w:val="none" w:sz="0" w:space="0" w:color="auto"/>
          </w:divBdr>
        </w:div>
      </w:divsChild>
    </w:div>
    <w:div w:id="240918744">
      <w:bodyDiv w:val="1"/>
      <w:marLeft w:val="0"/>
      <w:marRight w:val="0"/>
      <w:marTop w:val="0"/>
      <w:marBottom w:val="0"/>
      <w:divBdr>
        <w:top w:val="none" w:sz="0" w:space="0" w:color="auto"/>
        <w:left w:val="none" w:sz="0" w:space="0" w:color="auto"/>
        <w:bottom w:val="none" w:sz="0" w:space="0" w:color="auto"/>
        <w:right w:val="none" w:sz="0" w:space="0" w:color="auto"/>
      </w:divBdr>
    </w:div>
    <w:div w:id="241108825">
      <w:bodyDiv w:val="1"/>
      <w:marLeft w:val="0"/>
      <w:marRight w:val="0"/>
      <w:marTop w:val="0"/>
      <w:marBottom w:val="0"/>
      <w:divBdr>
        <w:top w:val="none" w:sz="0" w:space="0" w:color="auto"/>
        <w:left w:val="none" w:sz="0" w:space="0" w:color="auto"/>
        <w:bottom w:val="none" w:sz="0" w:space="0" w:color="auto"/>
        <w:right w:val="none" w:sz="0" w:space="0" w:color="auto"/>
      </w:divBdr>
    </w:div>
    <w:div w:id="241305996">
      <w:bodyDiv w:val="1"/>
      <w:marLeft w:val="0"/>
      <w:marRight w:val="0"/>
      <w:marTop w:val="0"/>
      <w:marBottom w:val="0"/>
      <w:divBdr>
        <w:top w:val="none" w:sz="0" w:space="0" w:color="auto"/>
        <w:left w:val="none" w:sz="0" w:space="0" w:color="auto"/>
        <w:bottom w:val="none" w:sz="0" w:space="0" w:color="auto"/>
        <w:right w:val="none" w:sz="0" w:space="0" w:color="auto"/>
      </w:divBdr>
    </w:div>
    <w:div w:id="241376864">
      <w:bodyDiv w:val="1"/>
      <w:marLeft w:val="0"/>
      <w:marRight w:val="0"/>
      <w:marTop w:val="0"/>
      <w:marBottom w:val="0"/>
      <w:divBdr>
        <w:top w:val="none" w:sz="0" w:space="0" w:color="auto"/>
        <w:left w:val="none" w:sz="0" w:space="0" w:color="auto"/>
        <w:bottom w:val="none" w:sz="0" w:space="0" w:color="auto"/>
        <w:right w:val="none" w:sz="0" w:space="0" w:color="auto"/>
      </w:divBdr>
    </w:div>
    <w:div w:id="242109538">
      <w:bodyDiv w:val="1"/>
      <w:marLeft w:val="0"/>
      <w:marRight w:val="0"/>
      <w:marTop w:val="0"/>
      <w:marBottom w:val="0"/>
      <w:divBdr>
        <w:top w:val="none" w:sz="0" w:space="0" w:color="auto"/>
        <w:left w:val="none" w:sz="0" w:space="0" w:color="auto"/>
        <w:bottom w:val="none" w:sz="0" w:space="0" w:color="auto"/>
        <w:right w:val="none" w:sz="0" w:space="0" w:color="auto"/>
      </w:divBdr>
    </w:div>
    <w:div w:id="242178248">
      <w:bodyDiv w:val="1"/>
      <w:marLeft w:val="0"/>
      <w:marRight w:val="0"/>
      <w:marTop w:val="0"/>
      <w:marBottom w:val="0"/>
      <w:divBdr>
        <w:top w:val="none" w:sz="0" w:space="0" w:color="auto"/>
        <w:left w:val="none" w:sz="0" w:space="0" w:color="auto"/>
        <w:bottom w:val="none" w:sz="0" w:space="0" w:color="auto"/>
        <w:right w:val="none" w:sz="0" w:space="0" w:color="auto"/>
      </w:divBdr>
    </w:div>
    <w:div w:id="242227725">
      <w:bodyDiv w:val="1"/>
      <w:marLeft w:val="0"/>
      <w:marRight w:val="0"/>
      <w:marTop w:val="0"/>
      <w:marBottom w:val="0"/>
      <w:divBdr>
        <w:top w:val="none" w:sz="0" w:space="0" w:color="auto"/>
        <w:left w:val="none" w:sz="0" w:space="0" w:color="auto"/>
        <w:bottom w:val="none" w:sz="0" w:space="0" w:color="auto"/>
        <w:right w:val="none" w:sz="0" w:space="0" w:color="auto"/>
      </w:divBdr>
    </w:div>
    <w:div w:id="242760637">
      <w:bodyDiv w:val="1"/>
      <w:marLeft w:val="0"/>
      <w:marRight w:val="0"/>
      <w:marTop w:val="0"/>
      <w:marBottom w:val="0"/>
      <w:divBdr>
        <w:top w:val="none" w:sz="0" w:space="0" w:color="auto"/>
        <w:left w:val="none" w:sz="0" w:space="0" w:color="auto"/>
        <w:bottom w:val="none" w:sz="0" w:space="0" w:color="auto"/>
        <w:right w:val="none" w:sz="0" w:space="0" w:color="auto"/>
      </w:divBdr>
      <w:divsChild>
        <w:div w:id="21103154">
          <w:marLeft w:val="0"/>
          <w:marRight w:val="0"/>
          <w:marTop w:val="0"/>
          <w:marBottom w:val="0"/>
          <w:divBdr>
            <w:top w:val="none" w:sz="0" w:space="0" w:color="auto"/>
            <w:left w:val="none" w:sz="0" w:space="0" w:color="auto"/>
            <w:bottom w:val="none" w:sz="0" w:space="0" w:color="auto"/>
            <w:right w:val="none" w:sz="0" w:space="0" w:color="auto"/>
          </w:divBdr>
        </w:div>
        <w:div w:id="62217101">
          <w:marLeft w:val="0"/>
          <w:marRight w:val="0"/>
          <w:marTop w:val="0"/>
          <w:marBottom w:val="0"/>
          <w:divBdr>
            <w:top w:val="none" w:sz="0" w:space="0" w:color="auto"/>
            <w:left w:val="none" w:sz="0" w:space="0" w:color="auto"/>
            <w:bottom w:val="none" w:sz="0" w:space="0" w:color="auto"/>
            <w:right w:val="none" w:sz="0" w:space="0" w:color="auto"/>
          </w:divBdr>
        </w:div>
        <w:div w:id="83302938">
          <w:marLeft w:val="0"/>
          <w:marRight w:val="0"/>
          <w:marTop w:val="0"/>
          <w:marBottom w:val="0"/>
          <w:divBdr>
            <w:top w:val="none" w:sz="0" w:space="0" w:color="auto"/>
            <w:left w:val="none" w:sz="0" w:space="0" w:color="auto"/>
            <w:bottom w:val="none" w:sz="0" w:space="0" w:color="auto"/>
            <w:right w:val="none" w:sz="0" w:space="0" w:color="auto"/>
          </w:divBdr>
        </w:div>
        <w:div w:id="83721516">
          <w:marLeft w:val="0"/>
          <w:marRight w:val="0"/>
          <w:marTop w:val="0"/>
          <w:marBottom w:val="0"/>
          <w:divBdr>
            <w:top w:val="none" w:sz="0" w:space="0" w:color="auto"/>
            <w:left w:val="none" w:sz="0" w:space="0" w:color="auto"/>
            <w:bottom w:val="none" w:sz="0" w:space="0" w:color="auto"/>
            <w:right w:val="none" w:sz="0" w:space="0" w:color="auto"/>
          </w:divBdr>
        </w:div>
        <w:div w:id="114835608">
          <w:marLeft w:val="0"/>
          <w:marRight w:val="0"/>
          <w:marTop w:val="0"/>
          <w:marBottom w:val="0"/>
          <w:divBdr>
            <w:top w:val="none" w:sz="0" w:space="0" w:color="auto"/>
            <w:left w:val="none" w:sz="0" w:space="0" w:color="auto"/>
            <w:bottom w:val="none" w:sz="0" w:space="0" w:color="auto"/>
            <w:right w:val="none" w:sz="0" w:space="0" w:color="auto"/>
          </w:divBdr>
        </w:div>
        <w:div w:id="147014999">
          <w:marLeft w:val="0"/>
          <w:marRight w:val="0"/>
          <w:marTop w:val="0"/>
          <w:marBottom w:val="0"/>
          <w:divBdr>
            <w:top w:val="none" w:sz="0" w:space="0" w:color="auto"/>
            <w:left w:val="none" w:sz="0" w:space="0" w:color="auto"/>
            <w:bottom w:val="none" w:sz="0" w:space="0" w:color="auto"/>
            <w:right w:val="none" w:sz="0" w:space="0" w:color="auto"/>
          </w:divBdr>
        </w:div>
        <w:div w:id="232350691">
          <w:marLeft w:val="0"/>
          <w:marRight w:val="0"/>
          <w:marTop w:val="0"/>
          <w:marBottom w:val="0"/>
          <w:divBdr>
            <w:top w:val="none" w:sz="0" w:space="0" w:color="auto"/>
            <w:left w:val="none" w:sz="0" w:space="0" w:color="auto"/>
            <w:bottom w:val="none" w:sz="0" w:space="0" w:color="auto"/>
            <w:right w:val="none" w:sz="0" w:space="0" w:color="auto"/>
          </w:divBdr>
        </w:div>
        <w:div w:id="259139783">
          <w:marLeft w:val="0"/>
          <w:marRight w:val="0"/>
          <w:marTop w:val="0"/>
          <w:marBottom w:val="0"/>
          <w:divBdr>
            <w:top w:val="none" w:sz="0" w:space="0" w:color="auto"/>
            <w:left w:val="none" w:sz="0" w:space="0" w:color="auto"/>
            <w:bottom w:val="none" w:sz="0" w:space="0" w:color="auto"/>
            <w:right w:val="none" w:sz="0" w:space="0" w:color="auto"/>
          </w:divBdr>
        </w:div>
        <w:div w:id="282079824">
          <w:marLeft w:val="0"/>
          <w:marRight w:val="0"/>
          <w:marTop w:val="0"/>
          <w:marBottom w:val="0"/>
          <w:divBdr>
            <w:top w:val="none" w:sz="0" w:space="0" w:color="auto"/>
            <w:left w:val="none" w:sz="0" w:space="0" w:color="auto"/>
            <w:bottom w:val="none" w:sz="0" w:space="0" w:color="auto"/>
            <w:right w:val="none" w:sz="0" w:space="0" w:color="auto"/>
          </w:divBdr>
        </w:div>
        <w:div w:id="328097172">
          <w:marLeft w:val="0"/>
          <w:marRight w:val="0"/>
          <w:marTop w:val="0"/>
          <w:marBottom w:val="0"/>
          <w:divBdr>
            <w:top w:val="none" w:sz="0" w:space="0" w:color="auto"/>
            <w:left w:val="none" w:sz="0" w:space="0" w:color="auto"/>
            <w:bottom w:val="none" w:sz="0" w:space="0" w:color="auto"/>
            <w:right w:val="none" w:sz="0" w:space="0" w:color="auto"/>
          </w:divBdr>
        </w:div>
        <w:div w:id="351953965">
          <w:marLeft w:val="0"/>
          <w:marRight w:val="0"/>
          <w:marTop w:val="0"/>
          <w:marBottom w:val="0"/>
          <w:divBdr>
            <w:top w:val="none" w:sz="0" w:space="0" w:color="auto"/>
            <w:left w:val="none" w:sz="0" w:space="0" w:color="auto"/>
            <w:bottom w:val="none" w:sz="0" w:space="0" w:color="auto"/>
            <w:right w:val="none" w:sz="0" w:space="0" w:color="auto"/>
          </w:divBdr>
        </w:div>
        <w:div w:id="360860242">
          <w:marLeft w:val="0"/>
          <w:marRight w:val="0"/>
          <w:marTop w:val="0"/>
          <w:marBottom w:val="0"/>
          <w:divBdr>
            <w:top w:val="none" w:sz="0" w:space="0" w:color="auto"/>
            <w:left w:val="none" w:sz="0" w:space="0" w:color="auto"/>
            <w:bottom w:val="none" w:sz="0" w:space="0" w:color="auto"/>
            <w:right w:val="none" w:sz="0" w:space="0" w:color="auto"/>
          </w:divBdr>
        </w:div>
        <w:div w:id="365570862">
          <w:marLeft w:val="0"/>
          <w:marRight w:val="0"/>
          <w:marTop w:val="0"/>
          <w:marBottom w:val="0"/>
          <w:divBdr>
            <w:top w:val="none" w:sz="0" w:space="0" w:color="auto"/>
            <w:left w:val="none" w:sz="0" w:space="0" w:color="auto"/>
            <w:bottom w:val="none" w:sz="0" w:space="0" w:color="auto"/>
            <w:right w:val="none" w:sz="0" w:space="0" w:color="auto"/>
          </w:divBdr>
        </w:div>
        <w:div w:id="386026655">
          <w:marLeft w:val="0"/>
          <w:marRight w:val="0"/>
          <w:marTop w:val="0"/>
          <w:marBottom w:val="0"/>
          <w:divBdr>
            <w:top w:val="none" w:sz="0" w:space="0" w:color="auto"/>
            <w:left w:val="none" w:sz="0" w:space="0" w:color="auto"/>
            <w:bottom w:val="none" w:sz="0" w:space="0" w:color="auto"/>
            <w:right w:val="none" w:sz="0" w:space="0" w:color="auto"/>
          </w:divBdr>
        </w:div>
        <w:div w:id="412240304">
          <w:marLeft w:val="0"/>
          <w:marRight w:val="0"/>
          <w:marTop w:val="0"/>
          <w:marBottom w:val="0"/>
          <w:divBdr>
            <w:top w:val="none" w:sz="0" w:space="0" w:color="auto"/>
            <w:left w:val="none" w:sz="0" w:space="0" w:color="auto"/>
            <w:bottom w:val="none" w:sz="0" w:space="0" w:color="auto"/>
            <w:right w:val="none" w:sz="0" w:space="0" w:color="auto"/>
          </w:divBdr>
        </w:div>
        <w:div w:id="426001366">
          <w:marLeft w:val="0"/>
          <w:marRight w:val="0"/>
          <w:marTop w:val="0"/>
          <w:marBottom w:val="0"/>
          <w:divBdr>
            <w:top w:val="none" w:sz="0" w:space="0" w:color="auto"/>
            <w:left w:val="none" w:sz="0" w:space="0" w:color="auto"/>
            <w:bottom w:val="none" w:sz="0" w:space="0" w:color="auto"/>
            <w:right w:val="none" w:sz="0" w:space="0" w:color="auto"/>
          </w:divBdr>
        </w:div>
        <w:div w:id="437917049">
          <w:marLeft w:val="0"/>
          <w:marRight w:val="0"/>
          <w:marTop w:val="0"/>
          <w:marBottom w:val="0"/>
          <w:divBdr>
            <w:top w:val="none" w:sz="0" w:space="0" w:color="auto"/>
            <w:left w:val="none" w:sz="0" w:space="0" w:color="auto"/>
            <w:bottom w:val="none" w:sz="0" w:space="0" w:color="auto"/>
            <w:right w:val="none" w:sz="0" w:space="0" w:color="auto"/>
          </w:divBdr>
        </w:div>
        <w:div w:id="447893858">
          <w:marLeft w:val="0"/>
          <w:marRight w:val="0"/>
          <w:marTop w:val="0"/>
          <w:marBottom w:val="0"/>
          <w:divBdr>
            <w:top w:val="none" w:sz="0" w:space="0" w:color="auto"/>
            <w:left w:val="none" w:sz="0" w:space="0" w:color="auto"/>
            <w:bottom w:val="none" w:sz="0" w:space="0" w:color="auto"/>
            <w:right w:val="none" w:sz="0" w:space="0" w:color="auto"/>
          </w:divBdr>
        </w:div>
        <w:div w:id="490097503">
          <w:marLeft w:val="0"/>
          <w:marRight w:val="0"/>
          <w:marTop w:val="0"/>
          <w:marBottom w:val="0"/>
          <w:divBdr>
            <w:top w:val="none" w:sz="0" w:space="0" w:color="auto"/>
            <w:left w:val="none" w:sz="0" w:space="0" w:color="auto"/>
            <w:bottom w:val="none" w:sz="0" w:space="0" w:color="auto"/>
            <w:right w:val="none" w:sz="0" w:space="0" w:color="auto"/>
          </w:divBdr>
        </w:div>
        <w:div w:id="494876507">
          <w:marLeft w:val="0"/>
          <w:marRight w:val="0"/>
          <w:marTop w:val="0"/>
          <w:marBottom w:val="0"/>
          <w:divBdr>
            <w:top w:val="none" w:sz="0" w:space="0" w:color="auto"/>
            <w:left w:val="none" w:sz="0" w:space="0" w:color="auto"/>
            <w:bottom w:val="none" w:sz="0" w:space="0" w:color="auto"/>
            <w:right w:val="none" w:sz="0" w:space="0" w:color="auto"/>
          </w:divBdr>
        </w:div>
        <w:div w:id="509487817">
          <w:marLeft w:val="0"/>
          <w:marRight w:val="0"/>
          <w:marTop w:val="0"/>
          <w:marBottom w:val="0"/>
          <w:divBdr>
            <w:top w:val="none" w:sz="0" w:space="0" w:color="auto"/>
            <w:left w:val="none" w:sz="0" w:space="0" w:color="auto"/>
            <w:bottom w:val="none" w:sz="0" w:space="0" w:color="auto"/>
            <w:right w:val="none" w:sz="0" w:space="0" w:color="auto"/>
          </w:divBdr>
        </w:div>
        <w:div w:id="518809957">
          <w:marLeft w:val="0"/>
          <w:marRight w:val="0"/>
          <w:marTop w:val="0"/>
          <w:marBottom w:val="0"/>
          <w:divBdr>
            <w:top w:val="none" w:sz="0" w:space="0" w:color="auto"/>
            <w:left w:val="none" w:sz="0" w:space="0" w:color="auto"/>
            <w:bottom w:val="none" w:sz="0" w:space="0" w:color="auto"/>
            <w:right w:val="none" w:sz="0" w:space="0" w:color="auto"/>
          </w:divBdr>
        </w:div>
        <w:div w:id="521208689">
          <w:marLeft w:val="0"/>
          <w:marRight w:val="0"/>
          <w:marTop w:val="0"/>
          <w:marBottom w:val="0"/>
          <w:divBdr>
            <w:top w:val="none" w:sz="0" w:space="0" w:color="auto"/>
            <w:left w:val="none" w:sz="0" w:space="0" w:color="auto"/>
            <w:bottom w:val="none" w:sz="0" w:space="0" w:color="auto"/>
            <w:right w:val="none" w:sz="0" w:space="0" w:color="auto"/>
          </w:divBdr>
        </w:div>
        <w:div w:id="541602208">
          <w:marLeft w:val="0"/>
          <w:marRight w:val="0"/>
          <w:marTop w:val="0"/>
          <w:marBottom w:val="0"/>
          <w:divBdr>
            <w:top w:val="none" w:sz="0" w:space="0" w:color="auto"/>
            <w:left w:val="none" w:sz="0" w:space="0" w:color="auto"/>
            <w:bottom w:val="none" w:sz="0" w:space="0" w:color="auto"/>
            <w:right w:val="none" w:sz="0" w:space="0" w:color="auto"/>
          </w:divBdr>
        </w:div>
        <w:div w:id="558713126">
          <w:marLeft w:val="0"/>
          <w:marRight w:val="0"/>
          <w:marTop w:val="0"/>
          <w:marBottom w:val="0"/>
          <w:divBdr>
            <w:top w:val="none" w:sz="0" w:space="0" w:color="auto"/>
            <w:left w:val="none" w:sz="0" w:space="0" w:color="auto"/>
            <w:bottom w:val="none" w:sz="0" w:space="0" w:color="auto"/>
            <w:right w:val="none" w:sz="0" w:space="0" w:color="auto"/>
          </w:divBdr>
        </w:div>
        <w:div w:id="563837375">
          <w:marLeft w:val="0"/>
          <w:marRight w:val="0"/>
          <w:marTop w:val="0"/>
          <w:marBottom w:val="0"/>
          <w:divBdr>
            <w:top w:val="none" w:sz="0" w:space="0" w:color="auto"/>
            <w:left w:val="none" w:sz="0" w:space="0" w:color="auto"/>
            <w:bottom w:val="none" w:sz="0" w:space="0" w:color="auto"/>
            <w:right w:val="none" w:sz="0" w:space="0" w:color="auto"/>
          </w:divBdr>
        </w:div>
        <w:div w:id="597519169">
          <w:marLeft w:val="0"/>
          <w:marRight w:val="0"/>
          <w:marTop w:val="0"/>
          <w:marBottom w:val="0"/>
          <w:divBdr>
            <w:top w:val="none" w:sz="0" w:space="0" w:color="auto"/>
            <w:left w:val="none" w:sz="0" w:space="0" w:color="auto"/>
            <w:bottom w:val="none" w:sz="0" w:space="0" w:color="auto"/>
            <w:right w:val="none" w:sz="0" w:space="0" w:color="auto"/>
          </w:divBdr>
        </w:div>
        <w:div w:id="623116330">
          <w:marLeft w:val="0"/>
          <w:marRight w:val="0"/>
          <w:marTop w:val="0"/>
          <w:marBottom w:val="0"/>
          <w:divBdr>
            <w:top w:val="none" w:sz="0" w:space="0" w:color="auto"/>
            <w:left w:val="none" w:sz="0" w:space="0" w:color="auto"/>
            <w:bottom w:val="none" w:sz="0" w:space="0" w:color="auto"/>
            <w:right w:val="none" w:sz="0" w:space="0" w:color="auto"/>
          </w:divBdr>
        </w:div>
        <w:div w:id="623657282">
          <w:marLeft w:val="0"/>
          <w:marRight w:val="0"/>
          <w:marTop w:val="0"/>
          <w:marBottom w:val="0"/>
          <w:divBdr>
            <w:top w:val="none" w:sz="0" w:space="0" w:color="auto"/>
            <w:left w:val="none" w:sz="0" w:space="0" w:color="auto"/>
            <w:bottom w:val="none" w:sz="0" w:space="0" w:color="auto"/>
            <w:right w:val="none" w:sz="0" w:space="0" w:color="auto"/>
          </w:divBdr>
        </w:div>
        <w:div w:id="652836534">
          <w:marLeft w:val="0"/>
          <w:marRight w:val="0"/>
          <w:marTop w:val="0"/>
          <w:marBottom w:val="0"/>
          <w:divBdr>
            <w:top w:val="none" w:sz="0" w:space="0" w:color="auto"/>
            <w:left w:val="none" w:sz="0" w:space="0" w:color="auto"/>
            <w:bottom w:val="none" w:sz="0" w:space="0" w:color="auto"/>
            <w:right w:val="none" w:sz="0" w:space="0" w:color="auto"/>
          </w:divBdr>
        </w:div>
        <w:div w:id="659117640">
          <w:marLeft w:val="0"/>
          <w:marRight w:val="0"/>
          <w:marTop w:val="0"/>
          <w:marBottom w:val="0"/>
          <w:divBdr>
            <w:top w:val="none" w:sz="0" w:space="0" w:color="auto"/>
            <w:left w:val="none" w:sz="0" w:space="0" w:color="auto"/>
            <w:bottom w:val="none" w:sz="0" w:space="0" w:color="auto"/>
            <w:right w:val="none" w:sz="0" w:space="0" w:color="auto"/>
          </w:divBdr>
        </w:div>
        <w:div w:id="660735393">
          <w:marLeft w:val="0"/>
          <w:marRight w:val="0"/>
          <w:marTop w:val="0"/>
          <w:marBottom w:val="0"/>
          <w:divBdr>
            <w:top w:val="none" w:sz="0" w:space="0" w:color="auto"/>
            <w:left w:val="none" w:sz="0" w:space="0" w:color="auto"/>
            <w:bottom w:val="none" w:sz="0" w:space="0" w:color="auto"/>
            <w:right w:val="none" w:sz="0" w:space="0" w:color="auto"/>
          </w:divBdr>
        </w:div>
        <w:div w:id="690297642">
          <w:marLeft w:val="0"/>
          <w:marRight w:val="0"/>
          <w:marTop w:val="0"/>
          <w:marBottom w:val="0"/>
          <w:divBdr>
            <w:top w:val="none" w:sz="0" w:space="0" w:color="auto"/>
            <w:left w:val="none" w:sz="0" w:space="0" w:color="auto"/>
            <w:bottom w:val="none" w:sz="0" w:space="0" w:color="auto"/>
            <w:right w:val="none" w:sz="0" w:space="0" w:color="auto"/>
          </w:divBdr>
        </w:div>
        <w:div w:id="706294243">
          <w:marLeft w:val="0"/>
          <w:marRight w:val="0"/>
          <w:marTop w:val="0"/>
          <w:marBottom w:val="0"/>
          <w:divBdr>
            <w:top w:val="none" w:sz="0" w:space="0" w:color="auto"/>
            <w:left w:val="none" w:sz="0" w:space="0" w:color="auto"/>
            <w:bottom w:val="none" w:sz="0" w:space="0" w:color="auto"/>
            <w:right w:val="none" w:sz="0" w:space="0" w:color="auto"/>
          </w:divBdr>
        </w:div>
        <w:div w:id="709915641">
          <w:marLeft w:val="0"/>
          <w:marRight w:val="0"/>
          <w:marTop w:val="0"/>
          <w:marBottom w:val="0"/>
          <w:divBdr>
            <w:top w:val="none" w:sz="0" w:space="0" w:color="auto"/>
            <w:left w:val="none" w:sz="0" w:space="0" w:color="auto"/>
            <w:bottom w:val="none" w:sz="0" w:space="0" w:color="auto"/>
            <w:right w:val="none" w:sz="0" w:space="0" w:color="auto"/>
          </w:divBdr>
        </w:div>
        <w:div w:id="716586443">
          <w:marLeft w:val="0"/>
          <w:marRight w:val="0"/>
          <w:marTop w:val="0"/>
          <w:marBottom w:val="0"/>
          <w:divBdr>
            <w:top w:val="none" w:sz="0" w:space="0" w:color="auto"/>
            <w:left w:val="none" w:sz="0" w:space="0" w:color="auto"/>
            <w:bottom w:val="none" w:sz="0" w:space="0" w:color="auto"/>
            <w:right w:val="none" w:sz="0" w:space="0" w:color="auto"/>
          </w:divBdr>
        </w:div>
        <w:div w:id="720052999">
          <w:marLeft w:val="0"/>
          <w:marRight w:val="0"/>
          <w:marTop w:val="0"/>
          <w:marBottom w:val="0"/>
          <w:divBdr>
            <w:top w:val="none" w:sz="0" w:space="0" w:color="auto"/>
            <w:left w:val="none" w:sz="0" w:space="0" w:color="auto"/>
            <w:bottom w:val="none" w:sz="0" w:space="0" w:color="auto"/>
            <w:right w:val="none" w:sz="0" w:space="0" w:color="auto"/>
          </w:divBdr>
        </w:div>
        <w:div w:id="721711077">
          <w:marLeft w:val="0"/>
          <w:marRight w:val="0"/>
          <w:marTop w:val="0"/>
          <w:marBottom w:val="0"/>
          <w:divBdr>
            <w:top w:val="none" w:sz="0" w:space="0" w:color="auto"/>
            <w:left w:val="none" w:sz="0" w:space="0" w:color="auto"/>
            <w:bottom w:val="none" w:sz="0" w:space="0" w:color="auto"/>
            <w:right w:val="none" w:sz="0" w:space="0" w:color="auto"/>
          </w:divBdr>
        </w:div>
        <w:div w:id="732195715">
          <w:marLeft w:val="0"/>
          <w:marRight w:val="0"/>
          <w:marTop w:val="0"/>
          <w:marBottom w:val="0"/>
          <w:divBdr>
            <w:top w:val="none" w:sz="0" w:space="0" w:color="auto"/>
            <w:left w:val="none" w:sz="0" w:space="0" w:color="auto"/>
            <w:bottom w:val="none" w:sz="0" w:space="0" w:color="auto"/>
            <w:right w:val="none" w:sz="0" w:space="0" w:color="auto"/>
          </w:divBdr>
        </w:div>
        <w:div w:id="734937073">
          <w:marLeft w:val="0"/>
          <w:marRight w:val="0"/>
          <w:marTop w:val="0"/>
          <w:marBottom w:val="0"/>
          <w:divBdr>
            <w:top w:val="none" w:sz="0" w:space="0" w:color="auto"/>
            <w:left w:val="none" w:sz="0" w:space="0" w:color="auto"/>
            <w:bottom w:val="none" w:sz="0" w:space="0" w:color="auto"/>
            <w:right w:val="none" w:sz="0" w:space="0" w:color="auto"/>
          </w:divBdr>
        </w:div>
        <w:div w:id="753820733">
          <w:marLeft w:val="0"/>
          <w:marRight w:val="0"/>
          <w:marTop w:val="0"/>
          <w:marBottom w:val="0"/>
          <w:divBdr>
            <w:top w:val="none" w:sz="0" w:space="0" w:color="auto"/>
            <w:left w:val="none" w:sz="0" w:space="0" w:color="auto"/>
            <w:bottom w:val="none" w:sz="0" w:space="0" w:color="auto"/>
            <w:right w:val="none" w:sz="0" w:space="0" w:color="auto"/>
          </w:divBdr>
        </w:div>
        <w:div w:id="758060475">
          <w:marLeft w:val="0"/>
          <w:marRight w:val="0"/>
          <w:marTop w:val="0"/>
          <w:marBottom w:val="0"/>
          <w:divBdr>
            <w:top w:val="none" w:sz="0" w:space="0" w:color="auto"/>
            <w:left w:val="none" w:sz="0" w:space="0" w:color="auto"/>
            <w:bottom w:val="none" w:sz="0" w:space="0" w:color="auto"/>
            <w:right w:val="none" w:sz="0" w:space="0" w:color="auto"/>
          </w:divBdr>
        </w:div>
        <w:div w:id="769857088">
          <w:marLeft w:val="0"/>
          <w:marRight w:val="0"/>
          <w:marTop w:val="0"/>
          <w:marBottom w:val="0"/>
          <w:divBdr>
            <w:top w:val="none" w:sz="0" w:space="0" w:color="auto"/>
            <w:left w:val="none" w:sz="0" w:space="0" w:color="auto"/>
            <w:bottom w:val="none" w:sz="0" w:space="0" w:color="auto"/>
            <w:right w:val="none" w:sz="0" w:space="0" w:color="auto"/>
          </w:divBdr>
        </w:div>
        <w:div w:id="786002957">
          <w:marLeft w:val="0"/>
          <w:marRight w:val="0"/>
          <w:marTop w:val="0"/>
          <w:marBottom w:val="0"/>
          <w:divBdr>
            <w:top w:val="none" w:sz="0" w:space="0" w:color="auto"/>
            <w:left w:val="none" w:sz="0" w:space="0" w:color="auto"/>
            <w:bottom w:val="none" w:sz="0" w:space="0" w:color="auto"/>
            <w:right w:val="none" w:sz="0" w:space="0" w:color="auto"/>
          </w:divBdr>
        </w:div>
        <w:div w:id="787160025">
          <w:marLeft w:val="0"/>
          <w:marRight w:val="0"/>
          <w:marTop w:val="0"/>
          <w:marBottom w:val="0"/>
          <w:divBdr>
            <w:top w:val="none" w:sz="0" w:space="0" w:color="auto"/>
            <w:left w:val="none" w:sz="0" w:space="0" w:color="auto"/>
            <w:bottom w:val="none" w:sz="0" w:space="0" w:color="auto"/>
            <w:right w:val="none" w:sz="0" w:space="0" w:color="auto"/>
          </w:divBdr>
        </w:div>
        <w:div w:id="807818059">
          <w:marLeft w:val="0"/>
          <w:marRight w:val="0"/>
          <w:marTop w:val="0"/>
          <w:marBottom w:val="0"/>
          <w:divBdr>
            <w:top w:val="none" w:sz="0" w:space="0" w:color="auto"/>
            <w:left w:val="none" w:sz="0" w:space="0" w:color="auto"/>
            <w:bottom w:val="none" w:sz="0" w:space="0" w:color="auto"/>
            <w:right w:val="none" w:sz="0" w:space="0" w:color="auto"/>
          </w:divBdr>
        </w:div>
        <w:div w:id="839928485">
          <w:marLeft w:val="0"/>
          <w:marRight w:val="0"/>
          <w:marTop w:val="0"/>
          <w:marBottom w:val="0"/>
          <w:divBdr>
            <w:top w:val="none" w:sz="0" w:space="0" w:color="auto"/>
            <w:left w:val="none" w:sz="0" w:space="0" w:color="auto"/>
            <w:bottom w:val="none" w:sz="0" w:space="0" w:color="auto"/>
            <w:right w:val="none" w:sz="0" w:space="0" w:color="auto"/>
          </w:divBdr>
        </w:div>
        <w:div w:id="855852468">
          <w:marLeft w:val="0"/>
          <w:marRight w:val="0"/>
          <w:marTop w:val="0"/>
          <w:marBottom w:val="0"/>
          <w:divBdr>
            <w:top w:val="none" w:sz="0" w:space="0" w:color="auto"/>
            <w:left w:val="none" w:sz="0" w:space="0" w:color="auto"/>
            <w:bottom w:val="none" w:sz="0" w:space="0" w:color="auto"/>
            <w:right w:val="none" w:sz="0" w:space="0" w:color="auto"/>
          </w:divBdr>
        </w:div>
        <w:div w:id="881133967">
          <w:marLeft w:val="0"/>
          <w:marRight w:val="0"/>
          <w:marTop w:val="0"/>
          <w:marBottom w:val="0"/>
          <w:divBdr>
            <w:top w:val="none" w:sz="0" w:space="0" w:color="auto"/>
            <w:left w:val="none" w:sz="0" w:space="0" w:color="auto"/>
            <w:bottom w:val="none" w:sz="0" w:space="0" w:color="auto"/>
            <w:right w:val="none" w:sz="0" w:space="0" w:color="auto"/>
          </w:divBdr>
        </w:div>
        <w:div w:id="911081808">
          <w:marLeft w:val="0"/>
          <w:marRight w:val="0"/>
          <w:marTop w:val="0"/>
          <w:marBottom w:val="0"/>
          <w:divBdr>
            <w:top w:val="none" w:sz="0" w:space="0" w:color="auto"/>
            <w:left w:val="none" w:sz="0" w:space="0" w:color="auto"/>
            <w:bottom w:val="none" w:sz="0" w:space="0" w:color="auto"/>
            <w:right w:val="none" w:sz="0" w:space="0" w:color="auto"/>
          </w:divBdr>
        </w:div>
        <w:div w:id="923145701">
          <w:marLeft w:val="0"/>
          <w:marRight w:val="0"/>
          <w:marTop w:val="0"/>
          <w:marBottom w:val="0"/>
          <w:divBdr>
            <w:top w:val="none" w:sz="0" w:space="0" w:color="auto"/>
            <w:left w:val="none" w:sz="0" w:space="0" w:color="auto"/>
            <w:bottom w:val="none" w:sz="0" w:space="0" w:color="auto"/>
            <w:right w:val="none" w:sz="0" w:space="0" w:color="auto"/>
          </w:divBdr>
        </w:div>
        <w:div w:id="927811344">
          <w:marLeft w:val="0"/>
          <w:marRight w:val="0"/>
          <w:marTop w:val="0"/>
          <w:marBottom w:val="0"/>
          <w:divBdr>
            <w:top w:val="none" w:sz="0" w:space="0" w:color="auto"/>
            <w:left w:val="none" w:sz="0" w:space="0" w:color="auto"/>
            <w:bottom w:val="none" w:sz="0" w:space="0" w:color="auto"/>
            <w:right w:val="none" w:sz="0" w:space="0" w:color="auto"/>
          </w:divBdr>
        </w:div>
        <w:div w:id="944264858">
          <w:marLeft w:val="0"/>
          <w:marRight w:val="0"/>
          <w:marTop w:val="0"/>
          <w:marBottom w:val="0"/>
          <w:divBdr>
            <w:top w:val="none" w:sz="0" w:space="0" w:color="auto"/>
            <w:left w:val="none" w:sz="0" w:space="0" w:color="auto"/>
            <w:bottom w:val="none" w:sz="0" w:space="0" w:color="auto"/>
            <w:right w:val="none" w:sz="0" w:space="0" w:color="auto"/>
          </w:divBdr>
        </w:div>
        <w:div w:id="951859644">
          <w:marLeft w:val="0"/>
          <w:marRight w:val="0"/>
          <w:marTop w:val="0"/>
          <w:marBottom w:val="0"/>
          <w:divBdr>
            <w:top w:val="none" w:sz="0" w:space="0" w:color="auto"/>
            <w:left w:val="none" w:sz="0" w:space="0" w:color="auto"/>
            <w:bottom w:val="none" w:sz="0" w:space="0" w:color="auto"/>
            <w:right w:val="none" w:sz="0" w:space="0" w:color="auto"/>
          </w:divBdr>
        </w:div>
        <w:div w:id="961418522">
          <w:marLeft w:val="0"/>
          <w:marRight w:val="0"/>
          <w:marTop w:val="0"/>
          <w:marBottom w:val="0"/>
          <w:divBdr>
            <w:top w:val="none" w:sz="0" w:space="0" w:color="auto"/>
            <w:left w:val="none" w:sz="0" w:space="0" w:color="auto"/>
            <w:bottom w:val="none" w:sz="0" w:space="0" w:color="auto"/>
            <w:right w:val="none" w:sz="0" w:space="0" w:color="auto"/>
          </w:divBdr>
        </w:div>
        <w:div w:id="987903370">
          <w:marLeft w:val="0"/>
          <w:marRight w:val="0"/>
          <w:marTop w:val="0"/>
          <w:marBottom w:val="0"/>
          <w:divBdr>
            <w:top w:val="none" w:sz="0" w:space="0" w:color="auto"/>
            <w:left w:val="none" w:sz="0" w:space="0" w:color="auto"/>
            <w:bottom w:val="none" w:sz="0" w:space="0" w:color="auto"/>
            <w:right w:val="none" w:sz="0" w:space="0" w:color="auto"/>
          </w:divBdr>
        </w:div>
        <w:div w:id="990596532">
          <w:marLeft w:val="0"/>
          <w:marRight w:val="0"/>
          <w:marTop w:val="0"/>
          <w:marBottom w:val="0"/>
          <w:divBdr>
            <w:top w:val="none" w:sz="0" w:space="0" w:color="auto"/>
            <w:left w:val="none" w:sz="0" w:space="0" w:color="auto"/>
            <w:bottom w:val="none" w:sz="0" w:space="0" w:color="auto"/>
            <w:right w:val="none" w:sz="0" w:space="0" w:color="auto"/>
          </w:divBdr>
        </w:div>
        <w:div w:id="1000082872">
          <w:marLeft w:val="0"/>
          <w:marRight w:val="0"/>
          <w:marTop w:val="0"/>
          <w:marBottom w:val="0"/>
          <w:divBdr>
            <w:top w:val="none" w:sz="0" w:space="0" w:color="auto"/>
            <w:left w:val="none" w:sz="0" w:space="0" w:color="auto"/>
            <w:bottom w:val="none" w:sz="0" w:space="0" w:color="auto"/>
            <w:right w:val="none" w:sz="0" w:space="0" w:color="auto"/>
          </w:divBdr>
        </w:div>
        <w:div w:id="1023170273">
          <w:marLeft w:val="0"/>
          <w:marRight w:val="0"/>
          <w:marTop w:val="0"/>
          <w:marBottom w:val="0"/>
          <w:divBdr>
            <w:top w:val="none" w:sz="0" w:space="0" w:color="auto"/>
            <w:left w:val="none" w:sz="0" w:space="0" w:color="auto"/>
            <w:bottom w:val="none" w:sz="0" w:space="0" w:color="auto"/>
            <w:right w:val="none" w:sz="0" w:space="0" w:color="auto"/>
          </w:divBdr>
        </w:div>
        <w:div w:id="1024668243">
          <w:marLeft w:val="0"/>
          <w:marRight w:val="0"/>
          <w:marTop w:val="0"/>
          <w:marBottom w:val="0"/>
          <w:divBdr>
            <w:top w:val="none" w:sz="0" w:space="0" w:color="auto"/>
            <w:left w:val="none" w:sz="0" w:space="0" w:color="auto"/>
            <w:bottom w:val="none" w:sz="0" w:space="0" w:color="auto"/>
            <w:right w:val="none" w:sz="0" w:space="0" w:color="auto"/>
          </w:divBdr>
        </w:div>
        <w:div w:id="1061444555">
          <w:marLeft w:val="0"/>
          <w:marRight w:val="0"/>
          <w:marTop w:val="0"/>
          <w:marBottom w:val="0"/>
          <w:divBdr>
            <w:top w:val="none" w:sz="0" w:space="0" w:color="auto"/>
            <w:left w:val="none" w:sz="0" w:space="0" w:color="auto"/>
            <w:bottom w:val="none" w:sz="0" w:space="0" w:color="auto"/>
            <w:right w:val="none" w:sz="0" w:space="0" w:color="auto"/>
          </w:divBdr>
        </w:div>
        <w:div w:id="1069381593">
          <w:marLeft w:val="0"/>
          <w:marRight w:val="0"/>
          <w:marTop w:val="0"/>
          <w:marBottom w:val="0"/>
          <w:divBdr>
            <w:top w:val="none" w:sz="0" w:space="0" w:color="auto"/>
            <w:left w:val="none" w:sz="0" w:space="0" w:color="auto"/>
            <w:bottom w:val="none" w:sz="0" w:space="0" w:color="auto"/>
            <w:right w:val="none" w:sz="0" w:space="0" w:color="auto"/>
          </w:divBdr>
        </w:div>
        <w:div w:id="1101529784">
          <w:marLeft w:val="0"/>
          <w:marRight w:val="0"/>
          <w:marTop w:val="0"/>
          <w:marBottom w:val="0"/>
          <w:divBdr>
            <w:top w:val="none" w:sz="0" w:space="0" w:color="auto"/>
            <w:left w:val="none" w:sz="0" w:space="0" w:color="auto"/>
            <w:bottom w:val="none" w:sz="0" w:space="0" w:color="auto"/>
            <w:right w:val="none" w:sz="0" w:space="0" w:color="auto"/>
          </w:divBdr>
        </w:div>
        <w:div w:id="1144271260">
          <w:marLeft w:val="0"/>
          <w:marRight w:val="0"/>
          <w:marTop w:val="0"/>
          <w:marBottom w:val="0"/>
          <w:divBdr>
            <w:top w:val="none" w:sz="0" w:space="0" w:color="auto"/>
            <w:left w:val="none" w:sz="0" w:space="0" w:color="auto"/>
            <w:bottom w:val="none" w:sz="0" w:space="0" w:color="auto"/>
            <w:right w:val="none" w:sz="0" w:space="0" w:color="auto"/>
          </w:divBdr>
        </w:div>
        <w:div w:id="1151825943">
          <w:marLeft w:val="0"/>
          <w:marRight w:val="0"/>
          <w:marTop w:val="0"/>
          <w:marBottom w:val="0"/>
          <w:divBdr>
            <w:top w:val="none" w:sz="0" w:space="0" w:color="auto"/>
            <w:left w:val="none" w:sz="0" w:space="0" w:color="auto"/>
            <w:bottom w:val="none" w:sz="0" w:space="0" w:color="auto"/>
            <w:right w:val="none" w:sz="0" w:space="0" w:color="auto"/>
          </w:divBdr>
        </w:div>
        <w:div w:id="1159155907">
          <w:marLeft w:val="0"/>
          <w:marRight w:val="0"/>
          <w:marTop w:val="0"/>
          <w:marBottom w:val="0"/>
          <w:divBdr>
            <w:top w:val="none" w:sz="0" w:space="0" w:color="auto"/>
            <w:left w:val="none" w:sz="0" w:space="0" w:color="auto"/>
            <w:bottom w:val="none" w:sz="0" w:space="0" w:color="auto"/>
            <w:right w:val="none" w:sz="0" w:space="0" w:color="auto"/>
          </w:divBdr>
        </w:div>
        <w:div w:id="1173184297">
          <w:marLeft w:val="0"/>
          <w:marRight w:val="0"/>
          <w:marTop w:val="0"/>
          <w:marBottom w:val="0"/>
          <w:divBdr>
            <w:top w:val="none" w:sz="0" w:space="0" w:color="auto"/>
            <w:left w:val="none" w:sz="0" w:space="0" w:color="auto"/>
            <w:bottom w:val="none" w:sz="0" w:space="0" w:color="auto"/>
            <w:right w:val="none" w:sz="0" w:space="0" w:color="auto"/>
          </w:divBdr>
        </w:div>
        <w:div w:id="1179737594">
          <w:marLeft w:val="0"/>
          <w:marRight w:val="0"/>
          <w:marTop w:val="0"/>
          <w:marBottom w:val="0"/>
          <w:divBdr>
            <w:top w:val="none" w:sz="0" w:space="0" w:color="auto"/>
            <w:left w:val="none" w:sz="0" w:space="0" w:color="auto"/>
            <w:bottom w:val="none" w:sz="0" w:space="0" w:color="auto"/>
            <w:right w:val="none" w:sz="0" w:space="0" w:color="auto"/>
          </w:divBdr>
        </w:div>
        <w:div w:id="1207991689">
          <w:marLeft w:val="0"/>
          <w:marRight w:val="0"/>
          <w:marTop w:val="0"/>
          <w:marBottom w:val="0"/>
          <w:divBdr>
            <w:top w:val="none" w:sz="0" w:space="0" w:color="auto"/>
            <w:left w:val="none" w:sz="0" w:space="0" w:color="auto"/>
            <w:bottom w:val="none" w:sz="0" w:space="0" w:color="auto"/>
            <w:right w:val="none" w:sz="0" w:space="0" w:color="auto"/>
          </w:divBdr>
        </w:div>
        <w:div w:id="1263757120">
          <w:marLeft w:val="0"/>
          <w:marRight w:val="0"/>
          <w:marTop w:val="0"/>
          <w:marBottom w:val="0"/>
          <w:divBdr>
            <w:top w:val="none" w:sz="0" w:space="0" w:color="auto"/>
            <w:left w:val="none" w:sz="0" w:space="0" w:color="auto"/>
            <w:bottom w:val="none" w:sz="0" w:space="0" w:color="auto"/>
            <w:right w:val="none" w:sz="0" w:space="0" w:color="auto"/>
          </w:divBdr>
        </w:div>
        <w:div w:id="1298343416">
          <w:marLeft w:val="0"/>
          <w:marRight w:val="0"/>
          <w:marTop w:val="0"/>
          <w:marBottom w:val="0"/>
          <w:divBdr>
            <w:top w:val="none" w:sz="0" w:space="0" w:color="auto"/>
            <w:left w:val="none" w:sz="0" w:space="0" w:color="auto"/>
            <w:bottom w:val="none" w:sz="0" w:space="0" w:color="auto"/>
            <w:right w:val="none" w:sz="0" w:space="0" w:color="auto"/>
          </w:divBdr>
        </w:div>
        <w:div w:id="1314219967">
          <w:marLeft w:val="0"/>
          <w:marRight w:val="0"/>
          <w:marTop w:val="0"/>
          <w:marBottom w:val="0"/>
          <w:divBdr>
            <w:top w:val="none" w:sz="0" w:space="0" w:color="auto"/>
            <w:left w:val="none" w:sz="0" w:space="0" w:color="auto"/>
            <w:bottom w:val="none" w:sz="0" w:space="0" w:color="auto"/>
            <w:right w:val="none" w:sz="0" w:space="0" w:color="auto"/>
          </w:divBdr>
        </w:div>
        <w:div w:id="1343045851">
          <w:marLeft w:val="0"/>
          <w:marRight w:val="0"/>
          <w:marTop w:val="0"/>
          <w:marBottom w:val="0"/>
          <w:divBdr>
            <w:top w:val="none" w:sz="0" w:space="0" w:color="auto"/>
            <w:left w:val="none" w:sz="0" w:space="0" w:color="auto"/>
            <w:bottom w:val="none" w:sz="0" w:space="0" w:color="auto"/>
            <w:right w:val="none" w:sz="0" w:space="0" w:color="auto"/>
          </w:divBdr>
        </w:div>
        <w:div w:id="1368483552">
          <w:marLeft w:val="0"/>
          <w:marRight w:val="0"/>
          <w:marTop w:val="0"/>
          <w:marBottom w:val="0"/>
          <w:divBdr>
            <w:top w:val="none" w:sz="0" w:space="0" w:color="auto"/>
            <w:left w:val="none" w:sz="0" w:space="0" w:color="auto"/>
            <w:bottom w:val="none" w:sz="0" w:space="0" w:color="auto"/>
            <w:right w:val="none" w:sz="0" w:space="0" w:color="auto"/>
          </w:divBdr>
        </w:div>
        <w:div w:id="1387026752">
          <w:marLeft w:val="0"/>
          <w:marRight w:val="0"/>
          <w:marTop w:val="0"/>
          <w:marBottom w:val="0"/>
          <w:divBdr>
            <w:top w:val="none" w:sz="0" w:space="0" w:color="auto"/>
            <w:left w:val="none" w:sz="0" w:space="0" w:color="auto"/>
            <w:bottom w:val="none" w:sz="0" w:space="0" w:color="auto"/>
            <w:right w:val="none" w:sz="0" w:space="0" w:color="auto"/>
          </w:divBdr>
        </w:div>
        <w:div w:id="1427656215">
          <w:marLeft w:val="0"/>
          <w:marRight w:val="0"/>
          <w:marTop w:val="0"/>
          <w:marBottom w:val="0"/>
          <w:divBdr>
            <w:top w:val="none" w:sz="0" w:space="0" w:color="auto"/>
            <w:left w:val="none" w:sz="0" w:space="0" w:color="auto"/>
            <w:bottom w:val="none" w:sz="0" w:space="0" w:color="auto"/>
            <w:right w:val="none" w:sz="0" w:space="0" w:color="auto"/>
          </w:divBdr>
        </w:div>
        <w:div w:id="1427772205">
          <w:marLeft w:val="0"/>
          <w:marRight w:val="0"/>
          <w:marTop w:val="0"/>
          <w:marBottom w:val="0"/>
          <w:divBdr>
            <w:top w:val="none" w:sz="0" w:space="0" w:color="auto"/>
            <w:left w:val="none" w:sz="0" w:space="0" w:color="auto"/>
            <w:bottom w:val="none" w:sz="0" w:space="0" w:color="auto"/>
            <w:right w:val="none" w:sz="0" w:space="0" w:color="auto"/>
          </w:divBdr>
        </w:div>
        <w:div w:id="1444229281">
          <w:marLeft w:val="0"/>
          <w:marRight w:val="0"/>
          <w:marTop w:val="0"/>
          <w:marBottom w:val="0"/>
          <w:divBdr>
            <w:top w:val="none" w:sz="0" w:space="0" w:color="auto"/>
            <w:left w:val="none" w:sz="0" w:space="0" w:color="auto"/>
            <w:bottom w:val="none" w:sz="0" w:space="0" w:color="auto"/>
            <w:right w:val="none" w:sz="0" w:space="0" w:color="auto"/>
          </w:divBdr>
        </w:div>
        <w:div w:id="1456412800">
          <w:marLeft w:val="0"/>
          <w:marRight w:val="0"/>
          <w:marTop w:val="0"/>
          <w:marBottom w:val="0"/>
          <w:divBdr>
            <w:top w:val="none" w:sz="0" w:space="0" w:color="auto"/>
            <w:left w:val="none" w:sz="0" w:space="0" w:color="auto"/>
            <w:bottom w:val="none" w:sz="0" w:space="0" w:color="auto"/>
            <w:right w:val="none" w:sz="0" w:space="0" w:color="auto"/>
          </w:divBdr>
        </w:div>
        <w:div w:id="1473205832">
          <w:marLeft w:val="0"/>
          <w:marRight w:val="0"/>
          <w:marTop w:val="0"/>
          <w:marBottom w:val="0"/>
          <w:divBdr>
            <w:top w:val="none" w:sz="0" w:space="0" w:color="auto"/>
            <w:left w:val="none" w:sz="0" w:space="0" w:color="auto"/>
            <w:bottom w:val="none" w:sz="0" w:space="0" w:color="auto"/>
            <w:right w:val="none" w:sz="0" w:space="0" w:color="auto"/>
          </w:divBdr>
        </w:div>
        <w:div w:id="1490169452">
          <w:marLeft w:val="0"/>
          <w:marRight w:val="0"/>
          <w:marTop w:val="0"/>
          <w:marBottom w:val="0"/>
          <w:divBdr>
            <w:top w:val="none" w:sz="0" w:space="0" w:color="auto"/>
            <w:left w:val="none" w:sz="0" w:space="0" w:color="auto"/>
            <w:bottom w:val="none" w:sz="0" w:space="0" w:color="auto"/>
            <w:right w:val="none" w:sz="0" w:space="0" w:color="auto"/>
          </w:divBdr>
        </w:div>
        <w:div w:id="1495223052">
          <w:marLeft w:val="0"/>
          <w:marRight w:val="0"/>
          <w:marTop w:val="0"/>
          <w:marBottom w:val="0"/>
          <w:divBdr>
            <w:top w:val="none" w:sz="0" w:space="0" w:color="auto"/>
            <w:left w:val="none" w:sz="0" w:space="0" w:color="auto"/>
            <w:bottom w:val="none" w:sz="0" w:space="0" w:color="auto"/>
            <w:right w:val="none" w:sz="0" w:space="0" w:color="auto"/>
          </w:divBdr>
        </w:div>
        <w:div w:id="1504466604">
          <w:marLeft w:val="0"/>
          <w:marRight w:val="0"/>
          <w:marTop w:val="0"/>
          <w:marBottom w:val="0"/>
          <w:divBdr>
            <w:top w:val="none" w:sz="0" w:space="0" w:color="auto"/>
            <w:left w:val="none" w:sz="0" w:space="0" w:color="auto"/>
            <w:bottom w:val="none" w:sz="0" w:space="0" w:color="auto"/>
            <w:right w:val="none" w:sz="0" w:space="0" w:color="auto"/>
          </w:divBdr>
        </w:div>
        <w:div w:id="1531845489">
          <w:marLeft w:val="0"/>
          <w:marRight w:val="0"/>
          <w:marTop w:val="0"/>
          <w:marBottom w:val="0"/>
          <w:divBdr>
            <w:top w:val="none" w:sz="0" w:space="0" w:color="auto"/>
            <w:left w:val="none" w:sz="0" w:space="0" w:color="auto"/>
            <w:bottom w:val="none" w:sz="0" w:space="0" w:color="auto"/>
            <w:right w:val="none" w:sz="0" w:space="0" w:color="auto"/>
          </w:divBdr>
        </w:div>
        <w:div w:id="1533110684">
          <w:marLeft w:val="0"/>
          <w:marRight w:val="0"/>
          <w:marTop w:val="0"/>
          <w:marBottom w:val="0"/>
          <w:divBdr>
            <w:top w:val="none" w:sz="0" w:space="0" w:color="auto"/>
            <w:left w:val="none" w:sz="0" w:space="0" w:color="auto"/>
            <w:bottom w:val="none" w:sz="0" w:space="0" w:color="auto"/>
            <w:right w:val="none" w:sz="0" w:space="0" w:color="auto"/>
          </w:divBdr>
        </w:div>
        <w:div w:id="1588221888">
          <w:marLeft w:val="0"/>
          <w:marRight w:val="0"/>
          <w:marTop w:val="0"/>
          <w:marBottom w:val="0"/>
          <w:divBdr>
            <w:top w:val="none" w:sz="0" w:space="0" w:color="auto"/>
            <w:left w:val="none" w:sz="0" w:space="0" w:color="auto"/>
            <w:bottom w:val="none" w:sz="0" w:space="0" w:color="auto"/>
            <w:right w:val="none" w:sz="0" w:space="0" w:color="auto"/>
          </w:divBdr>
        </w:div>
        <w:div w:id="1668704090">
          <w:marLeft w:val="0"/>
          <w:marRight w:val="0"/>
          <w:marTop w:val="0"/>
          <w:marBottom w:val="0"/>
          <w:divBdr>
            <w:top w:val="none" w:sz="0" w:space="0" w:color="auto"/>
            <w:left w:val="none" w:sz="0" w:space="0" w:color="auto"/>
            <w:bottom w:val="none" w:sz="0" w:space="0" w:color="auto"/>
            <w:right w:val="none" w:sz="0" w:space="0" w:color="auto"/>
          </w:divBdr>
        </w:div>
        <w:div w:id="1803502614">
          <w:marLeft w:val="0"/>
          <w:marRight w:val="0"/>
          <w:marTop w:val="0"/>
          <w:marBottom w:val="0"/>
          <w:divBdr>
            <w:top w:val="none" w:sz="0" w:space="0" w:color="auto"/>
            <w:left w:val="none" w:sz="0" w:space="0" w:color="auto"/>
            <w:bottom w:val="none" w:sz="0" w:space="0" w:color="auto"/>
            <w:right w:val="none" w:sz="0" w:space="0" w:color="auto"/>
          </w:divBdr>
        </w:div>
        <w:div w:id="1813982221">
          <w:marLeft w:val="0"/>
          <w:marRight w:val="0"/>
          <w:marTop w:val="0"/>
          <w:marBottom w:val="0"/>
          <w:divBdr>
            <w:top w:val="none" w:sz="0" w:space="0" w:color="auto"/>
            <w:left w:val="none" w:sz="0" w:space="0" w:color="auto"/>
            <w:bottom w:val="none" w:sz="0" w:space="0" w:color="auto"/>
            <w:right w:val="none" w:sz="0" w:space="0" w:color="auto"/>
          </w:divBdr>
        </w:div>
        <w:div w:id="1829513843">
          <w:marLeft w:val="0"/>
          <w:marRight w:val="0"/>
          <w:marTop w:val="0"/>
          <w:marBottom w:val="0"/>
          <w:divBdr>
            <w:top w:val="none" w:sz="0" w:space="0" w:color="auto"/>
            <w:left w:val="none" w:sz="0" w:space="0" w:color="auto"/>
            <w:bottom w:val="none" w:sz="0" w:space="0" w:color="auto"/>
            <w:right w:val="none" w:sz="0" w:space="0" w:color="auto"/>
          </w:divBdr>
        </w:div>
        <w:div w:id="1829903658">
          <w:marLeft w:val="0"/>
          <w:marRight w:val="0"/>
          <w:marTop w:val="0"/>
          <w:marBottom w:val="0"/>
          <w:divBdr>
            <w:top w:val="none" w:sz="0" w:space="0" w:color="auto"/>
            <w:left w:val="none" w:sz="0" w:space="0" w:color="auto"/>
            <w:bottom w:val="none" w:sz="0" w:space="0" w:color="auto"/>
            <w:right w:val="none" w:sz="0" w:space="0" w:color="auto"/>
          </w:divBdr>
        </w:div>
        <w:div w:id="1841920113">
          <w:marLeft w:val="0"/>
          <w:marRight w:val="0"/>
          <w:marTop w:val="0"/>
          <w:marBottom w:val="0"/>
          <w:divBdr>
            <w:top w:val="none" w:sz="0" w:space="0" w:color="auto"/>
            <w:left w:val="none" w:sz="0" w:space="0" w:color="auto"/>
            <w:bottom w:val="none" w:sz="0" w:space="0" w:color="auto"/>
            <w:right w:val="none" w:sz="0" w:space="0" w:color="auto"/>
          </w:divBdr>
        </w:div>
        <w:div w:id="1851866132">
          <w:marLeft w:val="0"/>
          <w:marRight w:val="0"/>
          <w:marTop w:val="0"/>
          <w:marBottom w:val="0"/>
          <w:divBdr>
            <w:top w:val="none" w:sz="0" w:space="0" w:color="auto"/>
            <w:left w:val="none" w:sz="0" w:space="0" w:color="auto"/>
            <w:bottom w:val="none" w:sz="0" w:space="0" w:color="auto"/>
            <w:right w:val="none" w:sz="0" w:space="0" w:color="auto"/>
          </w:divBdr>
        </w:div>
        <w:div w:id="1909878954">
          <w:marLeft w:val="0"/>
          <w:marRight w:val="0"/>
          <w:marTop w:val="0"/>
          <w:marBottom w:val="0"/>
          <w:divBdr>
            <w:top w:val="none" w:sz="0" w:space="0" w:color="auto"/>
            <w:left w:val="none" w:sz="0" w:space="0" w:color="auto"/>
            <w:bottom w:val="none" w:sz="0" w:space="0" w:color="auto"/>
            <w:right w:val="none" w:sz="0" w:space="0" w:color="auto"/>
          </w:divBdr>
        </w:div>
        <w:div w:id="1910529424">
          <w:marLeft w:val="0"/>
          <w:marRight w:val="0"/>
          <w:marTop w:val="0"/>
          <w:marBottom w:val="0"/>
          <w:divBdr>
            <w:top w:val="none" w:sz="0" w:space="0" w:color="auto"/>
            <w:left w:val="none" w:sz="0" w:space="0" w:color="auto"/>
            <w:bottom w:val="none" w:sz="0" w:space="0" w:color="auto"/>
            <w:right w:val="none" w:sz="0" w:space="0" w:color="auto"/>
          </w:divBdr>
        </w:div>
        <w:div w:id="1932156725">
          <w:marLeft w:val="0"/>
          <w:marRight w:val="0"/>
          <w:marTop w:val="0"/>
          <w:marBottom w:val="0"/>
          <w:divBdr>
            <w:top w:val="none" w:sz="0" w:space="0" w:color="auto"/>
            <w:left w:val="none" w:sz="0" w:space="0" w:color="auto"/>
            <w:bottom w:val="none" w:sz="0" w:space="0" w:color="auto"/>
            <w:right w:val="none" w:sz="0" w:space="0" w:color="auto"/>
          </w:divBdr>
        </w:div>
        <w:div w:id="1976836573">
          <w:marLeft w:val="0"/>
          <w:marRight w:val="0"/>
          <w:marTop w:val="0"/>
          <w:marBottom w:val="0"/>
          <w:divBdr>
            <w:top w:val="none" w:sz="0" w:space="0" w:color="auto"/>
            <w:left w:val="none" w:sz="0" w:space="0" w:color="auto"/>
            <w:bottom w:val="none" w:sz="0" w:space="0" w:color="auto"/>
            <w:right w:val="none" w:sz="0" w:space="0" w:color="auto"/>
          </w:divBdr>
        </w:div>
        <w:div w:id="1988050805">
          <w:marLeft w:val="0"/>
          <w:marRight w:val="0"/>
          <w:marTop w:val="0"/>
          <w:marBottom w:val="0"/>
          <w:divBdr>
            <w:top w:val="none" w:sz="0" w:space="0" w:color="auto"/>
            <w:left w:val="none" w:sz="0" w:space="0" w:color="auto"/>
            <w:bottom w:val="none" w:sz="0" w:space="0" w:color="auto"/>
            <w:right w:val="none" w:sz="0" w:space="0" w:color="auto"/>
          </w:divBdr>
        </w:div>
      </w:divsChild>
    </w:div>
    <w:div w:id="243999449">
      <w:bodyDiv w:val="1"/>
      <w:marLeft w:val="0"/>
      <w:marRight w:val="0"/>
      <w:marTop w:val="0"/>
      <w:marBottom w:val="0"/>
      <w:divBdr>
        <w:top w:val="none" w:sz="0" w:space="0" w:color="auto"/>
        <w:left w:val="none" w:sz="0" w:space="0" w:color="auto"/>
        <w:bottom w:val="none" w:sz="0" w:space="0" w:color="auto"/>
        <w:right w:val="none" w:sz="0" w:space="0" w:color="auto"/>
      </w:divBdr>
    </w:div>
    <w:div w:id="244414309">
      <w:bodyDiv w:val="1"/>
      <w:marLeft w:val="0"/>
      <w:marRight w:val="0"/>
      <w:marTop w:val="0"/>
      <w:marBottom w:val="0"/>
      <w:divBdr>
        <w:top w:val="none" w:sz="0" w:space="0" w:color="auto"/>
        <w:left w:val="none" w:sz="0" w:space="0" w:color="auto"/>
        <w:bottom w:val="none" w:sz="0" w:space="0" w:color="auto"/>
        <w:right w:val="none" w:sz="0" w:space="0" w:color="auto"/>
      </w:divBdr>
      <w:divsChild>
        <w:div w:id="8068978">
          <w:marLeft w:val="0"/>
          <w:marRight w:val="0"/>
          <w:marTop w:val="0"/>
          <w:marBottom w:val="0"/>
          <w:divBdr>
            <w:top w:val="none" w:sz="0" w:space="0" w:color="auto"/>
            <w:left w:val="none" w:sz="0" w:space="0" w:color="auto"/>
            <w:bottom w:val="none" w:sz="0" w:space="0" w:color="auto"/>
            <w:right w:val="none" w:sz="0" w:space="0" w:color="auto"/>
          </w:divBdr>
        </w:div>
        <w:div w:id="33430675">
          <w:marLeft w:val="0"/>
          <w:marRight w:val="0"/>
          <w:marTop w:val="0"/>
          <w:marBottom w:val="0"/>
          <w:divBdr>
            <w:top w:val="none" w:sz="0" w:space="0" w:color="auto"/>
            <w:left w:val="none" w:sz="0" w:space="0" w:color="auto"/>
            <w:bottom w:val="none" w:sz="0" w:space="0" w:color="auto"/>
            <w:right w:val="none" w:sz="0" w:space="0" w:color="auto"/>
          </w:divBdr>
        </w:div>
        <w:div w:id="37360340">
          <w:marLeft w:val="0"/>
          <w:marRight w:val="0"/>
          <w:marTop w:val="0"/>
          <w:marBottom w:val="0"/>
          <w:divBdr>
            <w:top w:val="none" w:sz="0" w:space="0" w:color="auto"/>
            <w:left w:val="none" w:sz="0" w:space="0" w:color="auto"/>
            <w:bottom w:val="none" w:sz="0" w:space="0" w:color="auto"/>
            <w:right w:val="none" w:sz="0" w:space="0" w:color="auto"/>
          </w:divBdr>
        </w:div>
        <w:div w:id="55203774">
          <w:marLeft w:val="0"/>
          <w:marRight w:val="0"/>
          <w:marTop w:val="0"/>
          <w:marBottom w:val="0"/>
          <w:divBdr>
            <w:top w:val="none" w:sz="0" w:space="0" w:color="auto"/>
            <w:left w:val="none" w:sz="0" w:space="0" w:color="auto"/>
            <w:bottom w:val="none" w:sz="0" w:space="0" w:color="auto"/>
            <w:right w:val="none" w:sz="0" w:space="0" w:color="auto"/>
          </w:divBdr>
        </w:div>
        <w:div w:id="61176594">
          <w:marLeft w:val="0"/>
          <w:marRight w:val="0"/>
          <w:marTop w:val="0"/>
          <w:marBottom w:val="0"/>
          <w:divBdr>
            <w:top w:val="none" w:sz="0" w:space="0" w:color="auto"/>
            <w:left w:val="none" w:sz="0" w:space="0" w:color="auto"/>
            <w:bottom w:val="none" w:sz="0" w:space="0" w:color="auto"/>
            <w:right w:val="none" w:sz="0" w:space="0" w:color="auto"/>
          </w:divBdr>
        </w:div>
        <w:div w:id="64184654">
          <w:marLeft w:val="0"/>
          <w:marRight w:val="0"/>
          <w:marTop w:val="0"/>
          <w:marBottom w:val="0"/>
          <w:divBdr>
            <w:top w:val="none" w:sz="0" w:space="0" w:color="auto"/>
            <w:left w:val="none" w:sz="0" w:space="0" w:color="auto"/>
            <w:bottom w:val="none" w:sz="0" w:space="0" w:color="auto"/>
            <w:right w:val="none" w:sz="0" w:space="0" w:color="auto"/>
          </w:divBdr>
        </w:div>
        <w:div w:id="85733039">
          <w:marLeft w:val="0"/>
          <w:marRight w:val="0"/>
          <w:marTop w:val="0"/>
          <w:marBottom w:val="0"/>
          <w:divBdr>
            <w:top w:val="none" w:sz="0" w:space="0" w:color="auto"/>
            <w:left w:val="none" w:sz="0" w:space="0" w:color="auto"/>
            <w:bottom w:val="none" w:sz="0" w:space="0" w:color="auto"/>
            <w:right w:val="none" w:sz="0" w:space="0" w:color="auto"/>
          </w:divBdr>
        </w:div>
        <w:div w:id="94134971">
          <w:marLeft w:val="0"/>
          <w:marRight w:val="0"/>
          <w:marTop w:val="0"/>
          <w:marBottom w:val="0"/>
          <w:divBdr>
            <w:top w:val="none" w:sz="0" w:space="0" w:color="auto"/>
            <w:left w:val="none" w:sz="0" w:space="0" w:color="auto"/>
            <w:bottom w:val="none" w:sz="0" w:space="0" w:color="auto"/>
            <w:right w:val="none" w:sz="0" w:space="0" w:color="auto"/>
          </w:divBdr>
        </w:div>
        <w:div w:id="99494492">
          <w:marLeft w:val="0"/>
          <w:marRight w:val="0"/>
          <w:marTop w:val="0"/>
          <w:marBottom w:val="0"/>
          <w:divBdr>
            <w:top w:val="none" w:sz="0" w:space="0" w:color="auto"/>
            <w:left w:val="none" w:sz="0" w:space="0" w:color="auto"/>
            <w:bottom w:val="none" w:sz="0" w:space="0" w:color="auto"/>
            <w:right w:val="none" w:sz="0" w:space="0" w:color="auto"/>
          </w:divBdr>
        </w:div>
        <w:div w:id="141778924">
          <w:marLeft w:val="0"/>
          <w:marRight w:val="0"/>
          <w:marTop w:val="0"/>
          <w:marBottom w:val="0"/>
          <w:divBdr>
            <w:top w:val="none" w:sz="0" w:space="0" w:color="auto"/>
            <w:left w:val="none" w:sz="0" w:space="0" w:color="auto"/>
            <w:bottom w:val="none" w:sz="0" w:space="0" w:color="auto"/>
            <w:right w:val="none" w:sz="0" w:space="0" w:color="auto"/>
          </w:divBdr>
        </w:div>
        <w:div w:id="145635587">
          <w:marLeft w:val="0"/>
          <w:marRight w:val="0"/>
          <w:marTop w:val="0"/>
          <w:marBottom w:val="0"/>
          <w:divBdr>
            <w:top w:val="none" w:sz="0" w:space="0" w:color="auto"/>
            <w:left w:val="none" w:sz="0" w:space="0" w:color="auto"/>
            <w:bottom w:val="none" w:sz="0" w:space="0" w:color="auto"/>
            <w:right w:val="none" w:sz="0" w:space="0" w:color="auto"/>
          </w:divBdr>
        </w:div>
        <w:div w:id="217015419">
          <w:marLeft w:val="0"/>
          <w:marRight w:val="0"/>
          <w:marTop w:val="0"/>
          <w:marBottom w:val="0"/>
          <w:divBdr>
            <w:top w:val="none" w:sz="0" w:space="0" w:color="auto"/>
            <w:left w:val="none" w:sz="0" w:space="0" w:color="auto"/>
            <w:bottom w:val="none" w:sz="0" w:space="0" w:color="auto"/>
            <w:right w:val="none" w:sz="0" w:space="0" w:color="auto"/>
          </w:divBdr>
        </w:div>
        <w:div w:id="256334840">
          <w:marLeft w:val="0"/>
          <w:marRight w:val="0"/>
          <w:marTop w:val="0"/>
          <w:marBottom w:val="0"/>
          <w:divBdr>
            <w:top w:val="none" w:sz="0" w:space="0" w:color="auto"/>
            <w:left w:val="none" w:sz="0" w:space="0" w:color="auto"/>
            <w:bottom w:val="none" w:sz="0" w:space="0" w:color="auto"/>
            <w:right w:val="none" w:sz="0" w:space="0" w:color="auto"/>
          </w:divBdr>
        </w:div>
        <w:div w:id="292952808">
          <w:marLeft w:val="0"/>
          <w:marRight w:val="0"/>
          <w:marTop w:val="0"/>
          <w:marBottom w:val="0"/>
          <w:divBdr>
            <w:top w:val="none" w:sz="0" w:space="0" w:color="auto"/>
            <w:left w:val="none" w:sz="0" w:space="0" w:color="auto"/>
            <w:bottom w:val="none" w:sz="0" w:space="0" w:color="auto"/>
            <w:right w:val="none" w:sz="0" w:space="0" w:color="auto"/>
          </w:divBdr>
        </w:div>
        <w:div w:id="332732325">
          <w:marLeft w:val="0"/>
          <w:marRight w:val="0"/>
          <w:marTop w:val="0"/>
          <w:marBottom w:val="0"/>
          <w:divBdr>
            <w:top w:val="none" w:sz="0" w:space="0" w:color="auto"/>
            <w:left w:val="none" w:sz="0" w:space="0" w:color="auto"/>
            <w:bottom w:val="none" w:sz="0" w:space="0" w:color="auto"/>
            <w:right w:val="none" w:sz="0" w:space="0" w:color="auto"/>
          </w:divBdr>
        </w:div>
        <w:div w:id="347566083">
          <w:marLeft w:val="0"/>
          <w:marRight w:val="0"/>
          <w:marTop w:val="0"/>
          <w:marBottom w:val="0"/>
          <w:divBdr>
            <w:top w:val="none" w:sz="0" w:space="0" w:color="auto"/>
            <w:left w:val="none" w:sz="0" w:space="0" w:color="auto"/>
            <w:bottom w:val="none" w:sz="0" w:space="0" w:color="auto"/>
            <w:right w:val="none" w:sz="0" w:space="0" w:color="auto"/>
          </w:divBdr>
        </w:div>
        <w:div w:id="370889149">
          <w:marLeft w:val="0"/>
          <w:marRight w:val="0"/>
          <w:marTop w:val="0"/>
          <w:marBottom w:val="0"/>
          <w:divBdr>
            <w:top w:val="none" w:sz="0" w:space="0" w:color="auto"/>
            <w:left w:val="none" w:sz="0" w:space="0" w:color="auto"/>
            <w:bottom w:val="none" w:sz="0" w:space="0" w:color="auto"/>
            <w:right w:val="none" w:sz="0" w:space="0" w:color="auto"/>
          </w:divBdr>
        </w:div>
        <w:div w:id="455291187">
          <w:marLeft w:val="0"/>
          <w:marRight w:val="0"/>
          <w:marTop w:val="0"/>
          <w:marBottom w:val="0"/>
          <w:divBdr>
            <w:top w:val="none" w:sz="0" w:space="0" w:color="auto"/>
            <w:left w:val="none" w:sz="0" w:space="0" w:color="auto"/>
            <w:bottom w:val="none" w:sz="0" w:space="0" w:color="auto"/>
            <w:right w:val="none" w:sz="0" w:space="0" w:color="auto"/>
          </w:divBdr>
        </w:div>
        <w:div w:id="517889449">
          <w:marLeft w:val="0"/>
          <w:marRight w:val="0"/>
          <w:marTop w:val="0"/>
          <w:marBottom w:val="0"/>
          <w:divBdr>
            <w:top w:val="none" w:sz="0" w:space="0" w:color="auto"/>
            <w:left w:val="none" w:sz="0" w:space="0" w:color="auto"/>
            <w:bottom w:val="none" w:sz="0" w:space="0" w:color="auto"/>
            <w:right w:val="none" w:sz="0" w:space="0" w:color="auto"/>
          </w:divBdr>
        </w:div>
        <w:div w:id="533736892">
          <w:marLeft w:val="0"/>
          <w:marRight w:val="0"/>
          <w:marTop w:val="0"/>
          <w:marBottom w:val="0"/>
          <w:divBdr>
            <w:top w:val="none" w:sz="0" w:space="0" w:color="auto"/>
            <w:left w:val="none" w:sz="0" w:space="0" w:color="auto"/>
            <w:bottom w:val="none" w:sz="0" w:space="0" w:color="auto"/>
            <w:right w:val="none" w:sz="0" w:space="0" w:color="auto"/>
          </w:divBdr>
        </w:div>
        <w:div w:id="550726477">
          <w:marLeft w:val="0"/>
          <w:marRight w:val="0"/>
          <w:marTop w:val="0"/>
          <w:marBottom w:val="0"/>
          <w:divBdr>
            <w:top w:val="none" w:sz="0" w:space="0" w:color="auto"/>
            <w:left w:val="none" w:sz="0" w:space="0" w:color="auto"/>
            <w:bottom w:val="none" w:sz="0" w:space="0" w:color="auto"/>
            <w:right w:val="none" w:sz="0" w:space="0" w:color="auto"/>
          </w:divBdr>
        </w:div>
        <w:div w:id="567424189">
          <w:marLeft w:val="0"/>
          <w:marRight w:val="0"/>
          <w:marTop w:val="0"/>
          <w:marBottom w:val="0"/>
          <w:divBdr>
            <w:top w:val="none" w:sz="0" w:space="0" w:color="auto"/>
            <w:left w:val="none" w:sz="0" w:space="0" w:color="auto"/>
            <w:bottom w:val="none" w:sz="0" w:space="0" w:color="auto"/>
            <w:right w:val="none" w:sz="0" w:space="0" w:color="auto"/>
          </w:divBdr>
        </w:div>
        <w:div w:id="578295153">
          <w:marLeft w:val="0"/>
          <w:marRight w:val="0"/>
          <w:marTop w:val="0"/>
          <w:marBottom w:val="0"/>
          <w:divBdr>
            <w:top w:val="none" w:sz="0" w:space="0" w:color="auto"/>
            <w:left w:val="none" w:sz="0" w:space="0" w:color="auto"/>
            <w:bottom w:val="none" w:sz="0" w:space="0" w:color="auto"/>
            <w:right w:val="none" w:sz="0" w:space="0" w:color="auto"/>
          </w:divBdr>
        </w:div>
        <w:div w:id="580601515">
          <w:marLeft w:val="0"/>
          <w:marRight w:val="0"/>
          <w:marTop w:val="0"/>
          <w:marBottom w:val="0"/>
          <w:divBdr>
            <w:top w:val="none" w:sz="0" w:space="0" w:color="auto"/>
            <w:left w:val="none" w:sz="0" w:space="0" w:color="auto"/>
            <w:bottom w:val="none" w:sz="0" w:space="0" w:color="auto"/>
            <w:right w:val="none" w:sz="0" w:space="0" w:color="auto"/>
          </w:divBdr>
        </w:div>
        <w:div w:id="583731263">
          <w:marLeft w:val="0"/>
          <w:marRight w:val="0"/>
          <w:marTop w:val="0"/>
          <w:marBottom w:val="0"/>
          <w:divBdr>
            <w:top w:val="none" w:sz="0" w:space="0" w:color="auto"/>
            <w:left w:val="none" w:sz="0" w:space="0" w:color="auto"/>
            <w:bottom w:val="none" w:sz="0" w:space="0" w:color="auto"/>
            <w:right w:val="none" w:sz="0" w:space="0" w:color="auto"/>
          </w:divBdr>
        </w:div>
        <w:div w:id="588348910">
          <w:marLeft w:val="0"/>
          <w:marRight w:val="0"/>
          <w:marTop w:val="0"/>
          <w:marBottom w:val="0"/>
          <w:divBdr>
            <w:top w:val="none" w:sz="0" w:space="0" w:color="auto"/>
            <w:left w:val="none" w:sz="0" w:space="0" w:color="auto"/>
            <w:bottom w:val="none" w:sz="0" w:space="0" w:color="auto"/>
            <w:right w:val="none" w:sz="0" w:space="0" w:color="auto"/>
          </w:divBdr>
        </w:div>
        <w:div w:id="606431206">
          <w:marLeft w:val="0"/>
          <w:marRight w:val="0"/>
          <w:marTop w:val="0"/>
          <w:marBottom w:val="0"/>
          <w:divBdr>
            <w:top w:val="none" w:sz="0" w:space="0" w:color="auto"/>
            <w:left w:val="none" w:sz="0" w:space="0" w:color="auto"/>
            <w:bottom w:val="none" w:sz="0" w:space="0" w:color="auto"/>
            <w:right w:val="none" w:sz="0" w:space="0" w:color="auto"/>
          </w:divBdr>
        </w:div>
        <w:div w:id="616450302">
          <w:marLeft w:val="0"/>
          <w:marRight w:val="0"/>
          <w:marTop w:val="0"/>
          <w:marBottom w:val="0"/>
          <w:divBdr>
            <w:top w:val="none" w:sz="0" w:space="0" w:color="auto"/>
            <w:left w:val="none" w:sz="0" w:space="0" w:color="auto"/>
            <w:bottom w:val="none" w:sz="0" w:space="0" w:color="auto"/>
            <w:right w:val="none" w:sz="0" w:space="0" w:color="auto"/>
          </w:divBdr>
        </w:div>
        <w:div w:id="622689229">
          <w:marLeft w:val="0"/>
          <w:marRight w:val="0"/>
          <w:marTop w:val="0"/>
          <w:marBottom w:val="0"/>
          <w:divBdr>
            <w:top w:val="none" w:sz="0" w:space="0" w:color="auto"/>
            <w:left w:val="none" w:sz="0" w:space="0" w:color="auto"/>
            <w:bottom w:val="none" w:sz="0" w:space="0" w:color="auto"/>
            <w:right w:val="none" w:sz="0" w:space="0" w:color="auto"/>
          </w:divBdr>
        </w:div>
        <w:div w:id="642467023">
          <w:marLeft w:val="0"/>
          <w:marRight w:val="0"/>
          <w:marTop w:val="0"/>
          <w:marBottom w:val="0"/>
          <w:divBdr>
            <w:top w:val="none" w:sz="0" w:space="0" w:color="auto"/>
            <w:left w:val="none" w:sz="0" w:space="0" w:color="auto"/>
            <w:bottom w:val="none" w:sz="0" w:space="0" w:color="auto"/>
            <w:right w:val="none" w:sz="0" w:space="0" w:color="auto"/>
          </w:divBdr>
        </w:div>
        <w:div w:id="647053358">
          <w:marLeft w:val="0"/>
          <w:marRight w:val="0"/>
          <w:marTop w:val="0"/>
          <w:marBottom w:val="0"/>
          <w:divBdr>
            <w:top w:val="none" w:sz="0" w:space="0" w:color="auto"/>
            <w:left w:val="none" w:sz="0" w:space="0" w:color="auto"/>
            <w:bottom w:val="none" w:sz="0" w:space="0" w:color="auto"/>
            <w:right w:val="none" w:sz="0" w:space="0" w:color="auto"/>
          </w:divBdr>
        </w:div>
        <w:div w:id="653795065">
          <w:marLeft w:val="0"/>
          <w:marRight w:val="0"/>
          <w:marTop w:val="0"/>
          <w:marBottom w:val="0"/>
          <w:divBdr>
            <w:top w:val="none" w:sz="0" w:space="0" w:color="auto"/>
            <w:left w:val="none" w:sz="0" w:space="0" w:color="auto"/>
            <w:bottom w:val="none" w:sz="0" w:space="0" w:color="auto"/>
            <w:right w:val="none" w:sz="0" w:space="0" w:color="auto"/>
          </w:divBdr>
        </w:div>
        <w:div w:id="662780276">
          <w:marLeft w:val="0"/>
          <w:marRight w:val="0"/>
          <w:marTop w:val="0"/>
          <w:marBottom w:val="0"/>
          <w:divBdr>
            <w:top w:val="none" w:sz="0" w:space="0" w:color="auto"/>
            <w:left w:val="none" w:sz="0" w:space="0" w:color="auto"/>
            <w:bottom w:val="none" w:sz="0" w:space="0" w:color="auto"/>
            <w:right w:val="none" w:sz="0" w:space="0" w:color="auto"/>
          </w:divBdr>
        </w:div>
        <w:div w:id="673727436">
          <w:marLeft w:val="0"/>
          <w:marRight w:val="0"/>
          <w:marTop w:val="0"/>
          <w:marBottom w:val="0"/>
          <w:divBdr>
            <w:top w:val="none" w:sz="0" w:space="0" w:color="auto"/>
            <w:left w:val="none" w:sz="0" w:space="0" w:color="auto"/>
            <w:bottom w:val="none" w:sz="0" w:space="0" w:color="auto"/>
            <w:right w:val="none" w:sz="0" w:space="0" w:color="auto"/>
          </w:divBdr>
        </w:div>
        <w:div w:id="709184860">
          <w:marLeft w:val="0"/>
          <w:marRight w:val="0"/>
          <w:marTop w:val="0"/>
          <w:marBottom w:val="0"/>
          <w:divBdr>
            <w:top w:val="none" w:sz="0" w:space="0" w:color="auto"/>
            <w:left w:val="none" w:sz="0" w:space="0" w:color="auto"/>
            <w:bottom w:val="none" w:sz="0" w:space="0" w:color="auto"/>
            <w:right w:val="none" w:sz="0" w:space="0" w:color="auto"/>
          </w:divBdr>
        </w:div>
        <w:div w:id="714625530">
          <w:marLeft w:val="0"/>
          <w:marRight w:val="0"/>
          <w:marTop w:val="0"/>
          <w:marBottom w:val="0"/>
          <w:divBdr>
            <w:top w:val="none" w:sz="0" w:space="0" w:color="auto"/>
            <w:left w:val="none" w:sz="0" w:space="0" w:color="auto"/>
            <w:bottom w:val="none" w:sz="0" w:space="0" w:color="auto"/>
            <w:right w:val="none" w:sz="0" w:space="0" w:color="auto"/>
          </w:divBdr>
        </w:div>
        <w:div w:id="723261114">
          <w:marLeft w:val="0"/>
          <w:marRight w:val="0"/>
          <w:marTop w:val="0"/>
          <w:marBottom w:val="0"/>
          <w:divBdr>
            <w:top w:val="none" w:sz="0" w:space="0" w:color="auto"/>
            <w:left w:val="none" w:sz="0" w:space="0" w:color="auto"/>
            <w:bottom w:val="none" w:sz="0" w:space="0" w:color="auto"/>
            <w:right w:val="none" w:sz="0" w:space="0" w:color="auto"/>
          </w:divBdr>
        </w:div>
        <w:div w:id="738668748">
          <w:marLeft w:val="0"/>
          <w:marRight w:val="0"/>
          <w:marTop w:val="0"/>
          <w:marBottom w:val="0"/>
          <w:divBdr>
            <w:top w:val="none" w:sz="0" w:space="0" w:color="auto"/>
            <w:left w:val="none" w:sz="0" w:space="0" w:color="auto"/>
            <w:bottom w:val="none" w:sz="0" w:space="0" w:color="auto"/>
            <w:right w:val="none" w:sz="0" w:space="0" w:color="auto"/>
          </w:divBdr>
        </w:div>
        <w:div w:id="748037084">
          <w:marLeft w:val="0"/>
          <w:marRight w:val="0"/>
          <w:marTop w:val="0"/>
          <w:marBottom w:val="0"/>
          <w:divBdr>
            <w:top w:val="none" w:sz="0" w:space="0" w:color="auto"/>
            <w:left w:val="none" w:sz="0" w:space="0" w:color="auto"/>
            <w:bottom w:val="none" w:sz="0" w:space="0" w:color="auto"/>
            <w:right w:val="none" w:sz="0" w:space="0" w:color="auto"/>
          </w:divBdr>
        </w:div>
        <w:div w:id="751465499">
          <w:marLeft w:val="0"/>
          <w:marRight w:val="0"/>
          <w:marTop w:val="0"/>
          <w:marBottom w:val="0"/>
          <w:divBdr>
            <w:top w:val="none" w:sz="0" w:space="0" w:color="auto"/>
            <w:left w:val="none" w:sz="0" w:space="0" w:color="auto"/>
            <w:bottom w:val="none" w:sz="0" w:space="0" w:color="auto"/>
            <w:right w:val="none" w:sz="0" w:space="0" w:color="auto"/>
          </w:divBdr>
        </w:div>
        <w:div w:id="755320735">
          <w:marLeft w:val="0"/>
          <w:marRight w:val="0"/>
          <w:marTop w:val="0"/>
          <w:marBottom w:val="0"/>
          <w:divBdr>
            <w:top w:val="none" w:sz="0" w:space="0" w:color="auto"/>
            <w:left w:val="none" w:sz="0" w:space="0" w:color="auto"/>
            <w:bottom w:val="none" w:sz="0" w:space="0" w:color="auto"/>
            <w:right w:val="none" w:sz="0" w:space="0" w:color="auto"/>
          </w:divBdr>
        </w:div>
        <w:div w:id="792099003">
          <w:marLeft w:val="0"/>
          <w:marRight w:val="0"/>
          <w:marTop w:val="0"/>
          <w:marBottom w:val="0"/>
          <w:divBdr>
            <w:top w:val="none" w:sz="0" w:space="0" w:color="auto"/>
            <w:left w:val="none" w:sz="0" w:space="0" w:color="auto"/>
            <w:bottom w:val="none" w:sz="0" w:space="0" w:color="auto"/>
            <w:right w:val="none" w:sz="0" w:space="0" w:color="auto"/>
          </w:divBdr>
        </w:div>
        <w:div w:id="794913009">
          <w:marLeft w:val="0"/>
          <w:marRight w:val="0"/>
          <w:marTop w:val="0"/>
          <w:marBottom w:val="0"/>
          <w:divBdr>
            <w:top w:val="none" w:sz="0" w:space="0" w:color="auto"/>
            <w:left w:val="none" w:sz="0" w:space="0" w:color="auto"/>
            <w:bottom w:val="none" w:sz="0" w:space="0" w:color="auto"/>
            <w:right w:val="none" w:sz="0" w:space="0" w:color="auto"/>
          </w:divBdr>
        </w:div>
        <w:div w:id="810950401">
          <w:marLeft w:val="0"/>
          <w:marRight w:val="0"/>
          <w:marTop w:val="0"/>
          <w:marBottom w:val="0"/>
          <w:divBdr>
            <w:top w:val="none" w:sz="0" w:space="0" w:color="auto"/>
            <w:left w:val="none" w:sz="0" w:space="0" w:color="auto"/>
            <w:bottom w:val="none" w:sz="0" w:space="0" w:color="auto"/>
            <w:right w:val="none" w:sz="0" w:space="0" w:color="auto"/>
          </w:divBdr>
        </w:div>
        <w:div w:id="911160701">
          <w:marLeft w:val="0"/>
          <w:marRight w:val="0"/>
          <w:marTop w:val="0"/>
          <w:marBottom w:val="0"/>
          <w:divBdr>
            <w:top w:val="none" w:sz="0" w:space="0" w:color="auto"/>
            <w:left w:val="none" w:sz="0" w:space="0" w:color="auto"/>
            <w:bottom w:val="none" w:sz="0" w:space="0" w:color="auto"/>
            <w:right w:val="none" w:sz="0" w:space="0" w:color="auto"/>
          </w:divBdr>
        </w:div>
        <w:div w:id="919101496">
          <w:marLeft w:val="0"/>
          <w:marRight w:val="0"/>
          <w:marTop w:val="0"/>
          <w:marBottom w:val="0"/>
          <w:divBdr>
            <w:top w:val="none" w:sz="0" w:space="0" w:color="auto"/>
            <w:left w:val="none" w:sz="0" w:space="0" w:color="auto"/>
            <w:bottom w:val="none" w:sz="0" w:space="0" w:color="auto"/>
            <w:right w:val="none" w:sz="0" w:space="0" w:color="auto"/>
          </w:divBdr>
        </w:div>
        <w:div w:id="923297506">
          <w:marLeft w:val="0"/>
          <w:marRight w:val="0"/>
          <w:marTop w:val="0"/>
          <w:marBottom w:val="0"/>
          <w:divBdr>
            <w:top w:val="none" w:sz="0" w:space="0" w:color="auto"/>
            <w:left w:val="none" w:sz="0" w:space="0" w:color="auto"/>
            <w:bottom w:val="none" w:sz="0" w:space="0" w:color="auto"/>
            <w:right w:val="none" w:sz="0" w:space="0" w:color="auto"/>
          </w:divBdr>
        </w:div>
        <w:div w:id="939483561">
          <w:marLeft w:val="0"/>
          <w:marRight w:val="0"/>
          <w:marTop w:val="0"/>
          <w:marBottom w:val="0"/>
          <w:divBdr>
            <w:top w:val="none" w:sz="0" w:space="0" w:color="auto"/>
            <w:left w:val="none" w:sz="0" w:space="0" w:color="auto"/>
            <w:bottom w:val="none" w:sz="0" w:space="0" w:color="auto"/>
            <w:right w:val="none" w:sz="0" w:space="0" w:color="auto"/>
          </w:divBdr>
        </w:div>
        <w:div w:id="941299634">
          <w:marLeft w:val="0"/>
          <w:marRight w:val="0"/>
          <w:marTop w:val="0"/>
          <w:marBottom w:val="0"/>
          <w:divBdr>
            <w:top w:val="none" w:sz="0" w:space="0" w:color="auto"/>
            <w:left w:val="none" w:sz="0" w:space="0" w:color="auto"/>
            <w:bottom w:val="none" w:sz="0" w:space="0" w:color="auto"/>
            <w:right w:val="none" w:sz="0" w:space="0" w:color="auto"/>
          </w:divBdr>
        </w:div>
        <w:div w:id="959994282">
          <w:marLeft w:val="0"/>
          <w:marRight w:val="0"/>
          <w:marTop w:val="0"/>
          <w:marBottom w:val="0"/>
          <w:divBdr>
            <w:top w:val="none" w:sz="0" w:space="0" w:color="auto"/>
            <w:left w:val="none" w:sz="0" w:space="0" w:color="auto"/>
            <w:bottom w:val="none" w:sz="0" w:space="0" w:color="auto"/>
            <w:right w:val="none" w:sz="0" w:space="0" w:color="auto"/>
          </w:divBdr>
        </w:div>
        <w:div w:id="978654580">
          <w:marLeft w:val="0"/>
          <w:marRight w:val="0"/>
          <w:marTop w:val="0"/>
          <w:marBottom w:val="0"/>
          <w:divBdr>
            <w:top w:val="none" w:sz="0" w:space="0" w:color="auto"/>
            <w:left w:val="none" w:sz="0" w:space="0" w:color="auto"/>
            <w:bottom w:val="none" w:sz="0" w:space="0" w:color="auto"/>
            <w:right w:val="none" w:sz="0" w:space="0" w:color="auto"/>
          </w:divBdr>
        </w:div>
        <w:div w:id="1005740084">
          <w:marLeft w:val="0"/>
          <w:marRight w:val="0"/>
          <w:marTop w:val="0"/>
          <w:marBottom w:val="0"/>
          <w:divBdr>
            <w:top w:val="none" w:sz="0" w:space="0" w:color="auto"/>
            <w:left w:val="none" w:sz="0" w:space="0" w:color="auto"/>
            <w:bottom w:val="none" w:sz="0" w:space="0" w:color="auto"/>
            <w:right w:val="none" w:sz="0" w:space="0" w:color="auto"/>
          </w:divBdr>
        </w:div>
        <w:div w:id="1035345730">
          <w:marLeft w:val="0"/>
          <w:marRight w:val="0"/>
          <w:marTop w:val="0"/>
          <w:marBottom w:val="0"/>
          <w:divBdr>
            <w:top w:val="none" w:sz="0" w:space="0" w:color="auto"/>
            <w:left w:val="none" w:sz="0" w:space="0" w:color="auto"/>
            <w:bottom w:val="none" w:sz="0" w:space="0" w:color="auto"/>
            <w:right w:val="none" w:sz="0" w:space="0" w:color="auto"/>
          </w:divBdr>
        </w:div>
        <w:div w:id="1081101644">
          <w:marLeft w:val="0"/>
          <w:marRight w:val="0"/>
          <w:marTop w:val="0"/>
          <w:marBottom w:val="0"/>
          <w:divBdr>
            <w:top w:val="none" w:sz="0" w:space="0" w:color="auto"/>
            <w:left w:val="none" w:sz="0" w:space="0" w:color="auto"/>
            <w:bottom w:val="none" w:sz="0" w:space="0" w:color="auto"/>
            <w:right w:val="none" w:sz="0" w:space="0" w:color="auto"/>
          </w:divBdr>
        </w:div>
        <w:div w:id="1116372023">
          <w:marLeft w:val="0"/>
          <w:marRight w:val="0"/>
          <w:marTop w:val="0"/>
          <w:marBottom w:val="0"/>
          <w:divBdr>
            <w:top w:val="none" w:sz="0" w:space="0" w:color="auto"/>
            <w:left w:val="none" w:sz="0" w:space="0" w:color="auto"/>
            <w:bottom w:val="none" w:sz="0" w:space="0" w:color="auto"/>
            <w:right w:val="none" w:sz="0" w:space="0" w:color="auto"/>
          </w:divBdr>
        </w:div>
        <w:div w:id="1122456898">
          <w:marLeft w:val="0"/>
          <w:marRight w:val="0"/>
          <w:marTop w:val="0"/>
          <w:marBottom w:val="0"/>
          <w:divBdr>
            <w:top w:val="none" w:sz="0" w:space="0" w:color="auto"/>
            <w:left w:val="none" w:sz="0" w:space="0" w:color="auto"/>
            <w:bottom w:val="none" w:sz="0" w:space="0" w:color="auto"/>
            <w:right w:val="none" w:sz="0" w:space="0" w:color="auto"/>
          </w:divBdr>
        </w:div>
        <w:div w:id="1130326006">
          <w:marLeft w:val="0"/>
          <w:marRight w:val="0"/>
          <w:marTop w:val="0"/>
          <w:marBottom w:val="0"/>
          <w:divBdr>
            <w:top w:val="none" w:sz="0" w:space="0" w:color="auto"/>
            <w:left w:val="none" w:sz="0" w:space="0" w:color="auto"/>
            <w:bottom w:val="none" w:sz="0" w:space="0" w:color="auto"/>
            <w:right w:val="none" w:sz="0" w:space="0" w:color="auto"/>
          </w:divBdr>
        </w:div>
        <w:div w:id="1138649427">
          <w:marLeft w:val="0"/>
          <w:marRight w:val="0"/>
          <w:marTop w:val="0"/>
          <w:marBottom w:val="0"/>
          <w:divBdr>
            <w:top w:val="none" w:sz="0" w:space="0" w:color="auto"/>
            <w:left w:val="none" w:sz="0" w:space="0" w:color="auto"/>
            <w:bottom w:val="none" w:sz="0" w:space="0" w:color="auto"/>
            <w:right w:val="none" w:sz="0" w:space="0" w:color="auto"/>
          </w:divBdr>
        </w:div>
        <w:div w:id="1171918461">
          <w:marLeft w:val="0"/>
          <w:marRight w:val="0"/>
          <w:marTop w:val="0"/>
          <w:marBottom w:val="0"/>
          <w:divBdr>
            <w:top w:val="none" w:sz="0" w:space="0" w:color="auto"/>
            <w:left w:val="none" w:sz="0" w:space="0" w:color="auto"/>
            <w:bottom w:val="none" w:sz="0" w:space="0" w:color="auto"/>
            <w:right w:val="none" w:sz="0" w:space="0" w:color="auto"/>
          </w:divBdr>
        </w:div>
        <w:div w:id="1200970880">
          <w:marLeft w:val="0"/>
          <w:marRight w:val="0"/>
          <w:marTop w:val="0"/>
          <w:marBottom w:val="0"/>
          <w:divBdr>
            <w:top w:val="none" w:sz="0" w:space="0" w:color="auto"/>
            <w:left w:val="none" w:sz="0" w:space="0" w:color="auto"/>
            <w:bottom w:val="none" w:sz="0" w:space="0" w:color="auto"/>
            <w:right w:val="none" w:sz="0" w:space="0" w:color="auto"/>
          </w:divBdr>
        </w:div>
        <w:div w:id="1208101769">
          <w:marLeft w:val="0"/>
          <w:marRight w:val="0"/>
          <w:marTop w:val="0"/>
          <w:marBottom w:val="0"/>
          <w:divBdr>
            <w:top w:val="none" w:sz="0" w:space="0" w:color="auto"/>
            <w:left w:val="none" w:sz="0" w:space="0" w:color="auto"/>
            <w:bottom w:val="none" w:sz="0" w:space="0" w:color="auto"/>
            <w:right w:val="none" w:sz="0" w:space="0" w:color="auto"/>
          </w:divBdr>
        </w:div>
        <w:div w:id="1222791606">
          <w:marLeft w:val="0"/>
          <w:marRight w:val="0"/>
          <w:marTop w:val="0"/>
          <w:marBottom w:val="0"/>
          <w:divBdr>
            <w:top w:val="none" w:sz="0" w:space="0" w:color="auto"/>
            <w:left w:val="none" w:sz="0" w:space="0" w:color="auto"/>
            <w:bottom w:val="none" w:sz="0" w:space="0" w:color="auto"/>
            <w:right w:val="none" w:sz="0" w:space="0" w:color="auto"/>
          </w:divBdr>
        </w:div>
        <w:div w:id="1265192976">
          <w:marLeft w:val="0"/>
          <w:marRight w:val="0"/>
          <w:marTop w:val="0"/>
          <w:marBottom w:val="0"/>
          <w:divBdr>
            <w:top w:val="none" w:sz="0" w:space="0" w:color="auto"/>
            <w:left w:val="none" w:sz="0" w:space="0" w:color="auto"/>
            <w:bottom w:val="none" w:sz="0" w:space="0" w:color="auto"/>
            <w:right w:val="none" w:sz="0" w:space="0" w:color="auto"/>
          </w:divBdr>
        </w:div>
        <w:div w:id="1280642244">
          <w:marLeft w:val="0"/>
          <w:marRight w:val="0"/>
          <w:marTop w:val="0"/>
          <w:marBottom w:val="0"/>
          <w:divBdr>
            <w:top w:val="none" w:sz="0" w:space="0" w:color="auto"/>
            <w:left w:val="none" w:sz="0" w:space="0" w:color="auto"/>
            <w:bottom w:val="none" w:sz="0" w:space="0" w:color="auto"/>
            <w:right w:val="none" w:sz="0" w:space="0" w:color="auto"/>
          </w:divBdr>
        </w:div>
        <w:div w:id="1298803542">
          <w:marLeft w:val="0"/>
          <w:marRight w:val="0"/>
          <w:marTop w:val="0"/>
          <w:marBottom w:val="0"/>
          <w:divBdr>
            <w:top w:val="none" w:sz="0" w:space="0" w:color="auto"/>
            <w:left w:val="none" w:sz="0" w:space="0" w:color="auto"/>
            <w:bottom w:val="none" w:sz="0" w:space="0" w:color="auto"/>
            <w:right w:val="none" w:sz="0" w:space="0" w:color="auto"/>
          </w:divBdr>
        </w:div>
        <w:div w:id="1307852678">
          <w:marLeft w:val="0"/>
          <w:marRight w:val="0"/>
          <w:marTop w:val="0"/>
          <w:marBottom w:val="0"/>
          <w:divBdr>
            <w:top w:val="none" w:sz="0" w:space="0" w:color="auto"/>
            <w:left w:val="none" w:sz="0" w:space="0" w:color="auto"/>
            <w:bottom w:val="none" w:sz="0" w:space="0" w:color="auto"/>
            <w:right w:val="none" w:sz="0" w:space="0" w:color="auto"/>
          </w:divBdr>
        </w:div>
        <w:div w:id="1342078213">
          <w:marLeft w:val="0"/>
          <w:marRight w:val="0"/>
          <w:marTop w:val="0"/>
          <w:marBottom w:val="0"/>
          <w:divBdr>
            <w:top w:val="none" w:sz="0" w:space="0" w:color="auto"/>
            <w:left w:val="none" w:sz="0" w:space="0" w:color="auto"/>
            <w:bottom w:val="none" w:sz="0" w:space="0" w:color="auto"/>
            <w:right w:val="none" w:sz="0" w:space="0" w:color="auto"/>
          </w:divBdr>
        </w:div>
        <w:div w:id="1347251750">
          <w:marLeft w:val="0"/>
          <w:marRight w:val="0"/>
          <w:marTop w:val="0"/>
          <w:marBottom w:val="0"/>
          <w:divBdr>
            <w:top w:val="none" w:sz="0" w:space="0" w:color="auto"/>
            <w:left w:val="none" w:sz="0" w:space="0" w:color="auto"/>
            <w:bottom w:val="none" w:sz="0" w:space="0" w:color="auto"/>
            <w:right w:val="none" w:sz="0" w:space="0" w:color="auto"/>
          </w:divBdr>
        </w:div>
        <w:div w:id="1370186576">
          <w:marLeft w:val="0"/>
          <w:marRight w:val="0"/>
          <w:marTop w:val="0"/>
          <w:marBottom w:val="0"/>
          <w:divBdr>
            <w:top w:val="none" w:sz="0" w:space="0" w:color="auto"/>
            <w:left w:val="none" w:sz="0" w:space="0" w:color="auto"/>
            <w:bottom w:val="none" w:sz="0" w:space="0" w:color="auto"/>
            <w:right w:val="none" w:sz="0" w:space="0" w:color="auto"/>
          </w:divBdr>
        </w:div>
        <w:div w:id="1385176533">
          <w:marLeft w:val="0"/>
          <w:marRight w:val="0"/>
          <w:marTop w:val="0"/>
          <w:marBottom w:val="0"/>
          <w:divBdr>
            <w:top w:val="none" w:sz="0" w:space="0" w:color="auto"/>
            <w:left w:val="none" w:sz="0" w:space="0" w:color="auto"/>
            <w:bottom w:val="none" w:sz="0" w:space="0" w:color="auto"/>
            <w:right w:val="none" w:sz="0" w:space="0" w:color="auto"/>
          </w:divBdr>
        </w:div>
        <w:div w:id="1394888757">
          <w:marLeft w:val="0"/>
          <w:marRight w:val="0"/>
          <w:marTop w:val="0"/>
          <w:marBottom w:val="0"/>
          <w:divBdr>
            <w:top w:val="none" w:sz="0" w:space="0" w:color="auto"/>
            <w:left w:val="none" w:sz="0" w:space="0" w:color="auto"/>
            <w:bottom w:val="none" w:sz="0" w:space="0" w:color="auto"/>
            <w:right w:val="none" w:sz="0" w:space="0" w:color="auto"/>
          </w:divBdr>
        </w:div>
        <w:div w:id="1405180595">
          <w:marLeft w:val="0"/>
          <w:marRight w:val="0"/>
          <w:marTop w:val="0"/>
          <w:marBottom w:val="0"/>
          <w:divBdr>
            <w:top w:val="none" w:sz="0" w:space="0" w:color="auto"/>
            <w:left w:val="none" w:sz="0" w:space="0" w:color="auto"/>
            <w:bottom w:val="none" w:sz="0" w:space="0" w:color="auto"/>
            <w:right w:val="none" w:sz="0" w:space="0" w:color="auto"/>
          </w:divBdr>
        </w:div>
        <w:div w:id="1411151451">
          <w:marLeft w:val="0"/>
          <w:marRight w:val="0"/>
          <w:marTop w:val="0"/>
          <w:marBottom w:val="0"/>
          <w:divBdr>
            <w:top w:val="none" w:sz="0" w:space="0" w:color="auto"/>
            <w:left w:val="none" w:sz="0" w:space="0" w:color="auto"/>
            <w:bottom w:val="none" w:sz="0" w:space="0" w:color="auto"/>
            <w:right w:val="none" w:sz="0" w:space="0" w:color="auto"/>
          </w:divBdr>
        </w:div>
        <w:div w:id="1419134801">
          <w:marLeft w:val="0"/>
          <w:marRight w:val="0"/>
          <w:marTop w:val="0"/>
          <w:marBottom w:val="0"/>
          <w:divBdr>
            <w:top w:val="none" w:sz="0" w:space="0" w:color="auto"/>
            <w:left w:val="none" w:sz="0" w:space="0" w:color="auto"/>
            <w:bottom w:val="none" w:sz="0" w:space="0" w:color="auto"/>
            <w:right w:val="none" w:sz="0" w:space="0" w:color="auto"/>
          </w:divBdr>
        </w:div>
        <w:div w:id="1428115155">
          <w:marLeft w:val="0"/>
          <w:marRight w:val="0"/>
          <w:marTop w:val="0"/>
          <w:marBottom w:val="0"/>
          <w:divBdr>
            <w:top w:val="none" w:sz="0" w:space="0" w:color="auto"/>
            <w:left w:val="none" w:sz="0" w:space="0" w:color="auto"/>
            <w:bottom w:val="none" w:sz="0" w:space="0" w:color="auto"/>
            <w:right w:val="none" w:sz="0" w:space="0" w:color="auto"/>
          </w:divBdr>
        </w:div>
        <w:div w:id="1447233579">
          <w:marLeft w:val="0"/>
          <w:marRight w:val="0"/>
          <w:marTop w:val="0"/>
          <w:marBottom w:val="0"/>
          <w:divBdr>
            <w:top w:val="none" w:sz="0" w:space="0" w:color="auto"/>
            <w:left w:val="none" w:sz="0" w:space="0" w:color="auto"/>
            <w:bottom w:val="none" w:sz="0" w:space="0" w:color="auto"/>
            <w:right w:val="none" w:sz="0" w:space="0" w:color="auto"/>
          </w:divBdr>
        </w:div>
        <w:div w:id="1452550935">
          <w:marLeft w:val="0"/>
          <w:marRight w:val="0"/>
          <w:marTop w:val="0"/>
          <w:marBottom w:val="0"/>
          <w:divBdr>
            <w:top w:val="none" w:sz="0" w:space="0" w:color="auto"/>
            <w:left w:val="none" w:sz="0" w:space="0" w:color="auto"/>
            <w:bottom w:val="none" w:sz="0" w:space="0" w:color="auto"/>
            <w:right w:val="none" w:sz="0" w:space="0" w:color="auto"/>
          </w:divBdr>
        </w:div>
        <w:div w:id="1457019700">
          <w:marLeft w:val="0"/>
          <w:marRight w:val="0"/>
          <w:marTop w:val="0"/>
          <w:marBottom w:val="0"/>
          <w:divBdr>
            <w:top w:val="none" w:sz="0" w:space="0" w:color="auto"/>
            <w:left w:val="none" w:sz="0" w:space="0" w:color="auto"/>
            <w:bottom w:val="none" w:sz="0" w:space="0" w:color="auto"/>
            <w:right w:val="none" w:sz="0" w:space="0" w:color="auto"/>
          </w:divBdr>
        </w:div>
        <w:div w:id="1487623136">
          <w:marLeft w:val="0"/>
          <w:marRight w:val="0"/>
          <w:marTop w:val="0"/>
          <w:marBottom w:val="0"/>
          <w:divBdr>
            <w:top w:val="none" w:sz="0" w:space="0" w:color="auto"/>
            <w:left w:val="none" w:sz="0" w:space="0" w:color="auto"/>
            <w:bottom w:val="none" w:sz="0" w:space="0" w:color="auto"/>
            <w:right w:val="none" w:sz="0" w:space="0" w:color="auto"/>
          </w:divBdr>
        </w:div>
        <w:div w:id="1499080743">
          <w:marLeft w:val="0"/>
          <w:marRight w:val="0"/>
          <w:marTop w:val="0"/>
          <w:marBottom w:val="0"/>
          <w:divBdr>
            <w:top w:val="none" w:sz="0" w:space="0" w:color="auto"/>
            <w:left w:val="none" w:sz="0" w:space="0" w:color="auto"/>
            <w:bottom w:val="none" w:sz="0" w:space="0" w:color="auto"/>
            <w:right w:val="none" w:sz="0" w:space="0" w:color="auto"/>
          </w:divBdr>
        </w:div>
        <w:div w:id="1500578680">
          <w:marLeft w:val="0"/>
          <w:marRight w:val="0"/>
          <w:marTop w:val="0"/>
          <w:marBottom w:val="0"/>
          <w:divBdr>
            <w:top w:val="none" w:sz="0" w:space="0" w:color="auto"/>
            <w:left w:val="none" w:sz="0" w:space="0" w:color="auto"/>
            <w:bottom w:val="none" w:sz="0" w:space="0" w:color="auto"/>
            <w:right w:val="none" w:sz="0" w:space="0" w:color="auto"/>
          </w:divBdr>
        </w:div>
        <w:div w:id="1513648796">
          <w:marLeft w:val="0"/>
          <w:marRight w:val="0"/>
          <w:marTop w:val="0"/>
          <w:marBottom w:val="0"/>
          <w:divBdr>
            <w:top w:val="none" w:sz="0" w:space="0" w:color="auto"/>
            <w:left w:val="none" w:sz="0" w:space="0" w:color="auto"/>
            <w:bottom w:val="none" w:sz="0" w:space="0" w:color="auto"/>
            <w:right w:val="none" w:sz="0" w:space="0" w:color="auto"/>
          </w:divBdr>
        </w:div>
        <w:div w:id="1533805945">
          <w:marLeft w:val="0"/>
          <w:marRight w:val="0"/>
          <w:marTop w:val="0"/>
          <w:marBottom w:val="0"/>
          <w:divBdr>
            <w:top w:val="none" w:sz="0" w:space="0" w:color="auto"/>
            <w:left w:val="none" w:sz="0" w:space="0" w:color="auto"/>
            <w:bottom w:val="none" w:sz="0" w:space="0" w:color="auto"/>
            <w:right w:val="none" w:sz="0" w:space="0" w:color="auto"/>
          </w:divBdr>
        </w:div>
        <w:div w:id="1540817282">
          <w:marLeft w:val="0"/>
          <w:marRight w:val="0"/>
          <w:marTop w:val="0"/>
          <w:marBottom w:val="0"/>
          <w:divBdr>
            <w:top w:val="none" w:sz="0" w:space="0" w:color="auto"/>
            <w:left w:val="none" w:sz="0" w:space="0" w:color="auto"/>
            <w:bottom w:val="none" w:sz="0" w:space="0" w:color="auto"/>
            <w:right w:val="none" w:sz="0" w:space="0" w:color="auto"/>
          </w:divBdr>
        </w:div>
        <w:div w:id="1564825714">
          <w:marLeft w:val="0"/>
          <w:marRight w:val="0"/>
          <w:marTop w:val="0"/>
          <w:marBottom w:val="0"/>
          <w:divBdr>
            <w:top w:val="none" w:sz="0" w:space="0" w:color="auto"/>
            <w:left w:val="none" w:sz="0" w:space="0" w:color="auto"/>
            <w:bottom w:val="none" w:sz="0" w:space="0" w:color="auto"/>
            <w:right w:val="none" w:sz="0" w:space="0" w:color="auto"/>
          </w:divBdr>
        </w:div>
        <w:div w:id="1565607249">
          <w:marLeft w:val="0"/>
          <w:marRight w:val="0"/>
          <w:marTop w:val="0"/>
          <w:marBottom w:val="0"/>
          <w:divBdr>
            <w:top w:val="none" w:sz="0" w:space="0" w:color="auto"/>
            <w:left w:val="none" w:sz="0" w:space="0" w:color="auto"/>
            <w:bottom w:val="none" w:sz="0" w:space="0" w:color="auto"/>
            <w:right w:val="none" w:sz="0" w:space="0" w:color="auto"/>
          </w:divBdr>
        </w:div>
        <w:div w:id="1566796346">
          <w:marLeft w:val="0"/>
          <w:marRight w:val="0"/>
          <w:marTop w:val="0"/>
          <w:marBottom w:val="0"/>
          <w:divBdr>
            <w:top w:val="none" w:sz="0" w:space="0" w:color="auto"/>
            <w:left w:val="none" w:sz="0" w:space="0" w:color="auto"/>
            <w:bottom w:val="none" w:sz="0" w:space="0" w:color="auto"/>
            <w:right w:val="none" w:sz="0" w:space="0" w:color="auto"/>
          </w:divBdr>
        </w:div>
        <w:div w:id="1571697371">
          <w:marLeft w:val="0"/>
          <w:marRight w:val="0"/>
          <w:marTop w:val="0"/>
          <w:marBottom w:val="0"/>
          <w:divBdr>
            <w:top w:val="none" w:sz="0" w:space="0" w:color="auto"/>
            <w:left w:val="none" w:sz="0" w:space="0" w:color="auto"/>
            <w:bottom w:val="none" w:sz="0" w:space="0" w:color="auto"/>
            <w:right w:val="none" w:sz="0" w:space="0" w:color="auto"/>
          </w:divBdr>
        </w:div>
        <w:div w:id="1577861770">
          <w:marLeft w:val="0"/>
          <w:marRight w:val="0"/>
          <w:marTop w:val="0"/>
          <w:marBottom w:val="0"/>
          <w:divBdr>
            <w:top w:val="none" w:sz="0" w:space="0" w:color="auto"/>
            <w:left w:val="none" w:sz="0" w:space="0" w:color="auto"/>
            <w:bottom w:val="none" w:sz="0" w:space="0" w:color="auto"/>
            <w:right w:val="none" w:sz="0" w:space="0" w:color="auto"/>
          </w:divBdr>
        </w:div>
        <w:div w:id="1669139848">
          <w:marLeft w:val="0"/>
          <w:marRight w:val="0"/>
          <w:marTop w:val="0"/>
          <w:marBottom w:val="0"/>
          <w:divBdr>
            <w:top w:val="none" w:sz="0" w:space="0" w:color="auto"/>
            <w:left w:val="none" w:sz="0" w:space="0" w:color="auto"/>
            <w:bottom w:val="none" w:sz="0" w:space="0" w:color="auto"/>
            <w:right w:val="none" w:sz="0" w:space="0" w:color="auto"/>
          </w:divBdr>
        </w:div>
        <w:div w:id="1691641468">
          <w:marLeft w:val="0"/>
          <w:marRight w:val="0"/>
          <w:marTop w:val="0"/>
          <w:marBottom w:val="0"/>
          <w:divBdr>
            <w:top w:val="none" w:sz="0" w:space="0" w:color="auto"/>
            <w:left w:val="none" w:sz="0" w:space="0" w:color="auto"/>
            <w:bottom w:val="none" w:sz="0" w:space="0" w:color="auto"/>
            <w:right w:val="none" w:sz="0" w:space="0" w:color="auto"/>
          </w:divBdr>
        </w:div>
        <w:div w:id="1713725951">
          <w:marLeft w:val="0"/>
          <w:marRight w:val="0"/>
          <w:marTop w:val="0"/>
          <w:marBottom w:val="0"/>
          <w:divBdr>
            <w:top w:val="none" w:sz="0" w:space="0" w:color="auto"/>
            <w:left w:val="none" w:sz="0" w:space="0" w:color="auto"/>
            <w:bottom w:val="none" w:sz="0" w:space="0" w:color="auto"/>
            <w:right w:val="none" w:sz="0" w:space="0" w:color="auto"/>
          </w:divBdr>
        </w:div>
        <w:div w:id="1747411890">
          <w:marLeft w:val="0"/>
          <w:marRight w:val="0"/>
          <w:marTop w:val="0"/>
          <w:marBottom w:val="0"/>
          <w:divBdr>
            <w:top w:val="none" w:sz="0" w:space="0" w:color="auto"/>
            <w:left w:val="none" w:sz="0" w:space="0" w:color="auto"/>
            <w:bottom w:val="none" w:sz="0" w:space="0" w:color="auto"/>
            <w:right w:val="none" w:sz="0" w:space="0" w:color="auto"/>
          </w:divBdr>
        </w:div>
        <w:div w:id="1871213343">
          <w:marLeft w:val="0"/>
          <w:marRight w:val="0"/>
          <w:marTop w:val="0"/>
          <w:marBottom w:val="0"/>
          <w:divBdr>
            <w:top w:val="none" w:sz="0" w:space="0" w:color="auto"/>
            <w:left w:val="none" w:sz="0" w:space="0" w:color="auto"/>
            <w:bottom w:val="none" w:sz="0" w:space="0" w:color="auto"/>
            <w:right w:val="none" w:sz="0" w:space="0" w:color="auto"/>
          </w:divBdr>
        </w:div>
        <w:div w:id="1948778985">
          <w:marLeft w:val="0"/>
          <w:marRight w:val="0"/>
          <w:marTop w:val="0"/>
          <w:marBottom w:val="0"/>
          <w:divBdr>
            <w:top w:val="none" w:sz="0" w:space="0" w:color="auto"/>
            <w:left w:val="none" w:sz="0" w:space="0" w:color="auto"/>
            <w:bottom w:val="none" w:sz="0" w:space="0" w:color="auto"/>
            <w:right w:val="none" w:sz="0" w:space="0" w:color="auto"/>
          </w:divBdr>
        </w:div>
        <w:div w:id="1962372783">
          <w:marLeft w:val="0"/>
          <w:marRight w:val="0"/>
          <w:marTop w:val="0"/>
          <w:marBottom w:val="0"/>
          <w:divBdr>
            <w:top w:val="none" w:sz="0" w:space="0" w:color="auto"/>
            <w:left w:val="none" w:sz="0" w:space="0" w:color="auto"/>
            <w:bottom w:val="none" w:sz="0" w:space="0" w:color="auto"/>
            <w:right w:val="none" w:sz="0" w:space="0" w:color="auto"/>
          </w:divBdr>
        </w:div>
      </w:divsChild>
    </w:div>
    <w:div w:id="244532033">
      <w:bodyDiv w:val="1"/>
      <w:marLeft w:val="0"/>
      <w:marRight w:val="0"/>
      <w:marTop w:val="0"/>
      <w:marBottom w:val="0"/>
      <w:divBdr>
        <w:top w:val="none" w:sz="0" w:space="0" w:color="auto"/>
        <w:left w:val="none" w:sz="0" w:space="0" w:color="auto"/>
        <w:bottom w:val="none" w:sz="0" w:space="0" w:color="auto"/>
        <w:right w:val="none" w:sz="0" w:space="0" w:color="auto"/>
      </w:divBdr>
    </w:div>
    <w:div w:id="244612202">
      <w:bodyDiv w:val="1"/>
      <w:marLeft w:val="0"/>
      <w:marRight w:val="0"/>
      <w:marTop w:val="0"/>
      <w:marBottom w:val="0"/>
      <w:divBdr>
        <w:top w:val="none" w:sz="0" w:space="0" w:color="auto"/>
        <w:left w:val="none" w:sz="0" w:space="0" w:color="auto"/>
        <w:bottom w:val="none" w:sz="0" w:space="0" w:color="auto"/>
        <w:right w:val="none" w:sz="0" w:space="0" w:color="auto"/>
      </w:divBdr>
    </w:div>
    <w:div w:id="244655922">
      <w:bodyDiv w:val="1"/>
      <w:marLeft w:val="0"/>
      <w:marRight w:val="0"/>
      <w:marTop w:val="0"/>
      <w:marBottom w:val="0"/>
      <w:divBdr>
        <w:top w:val="none" w:sz="0" w:space="0" w:color="auto"/>
        <w:left w:val="none" w:sz="0" w:space="0" w:color="auto"/>
        <w:bottom w:val="none" w:sz="0" w:space="0" w:color="auto"/>
        <w:right w:val="none" w:sz="0" w:space="0" w:color="auto"/>
      </w:divBdr>
    </w:div>
    <w:div w:id="245040876">
      <w:bodyDiv w:val="1"/>
      <w:marLeft w:val="0"/>
      <w:marRight w:val="0"/>
      <w:marTop w:val="0"/>
      <w:marBottom w:val="0"/>
      <w:divBdr>
        <w:top w:val="none" w:sz="0" w:space="0" w:color="auto"/>
        <w:left w:val="none" w:sz="0" w:space="0" w:color="auto"/>
        <w:bottom w:val="none" w:sz="0" w:space="0" w:color="auto"/>
        <w:right w:val="none" w:sz="0" w:space="0" w:color="auto"/>
      </w:divBdr>
    </w:div>
    <w:div w:id="245504987">
      <w:bodyDiv w:val="1"/>
      <w:marLeft w:val="0"/>
      <w:marRight w:val="0"/>
      <w:marTop w:val="0"/>
      <w:marBottom w:val="0"/>
      <w:divBdr>
        <w:top w:val="none" w:sz="0" w:space="0" w:color="auto"/>
        <w:left w:val="none" w:sz="0" w:space="0" w:color="auto"/>
        <w:bottom w:val="none" w:sz="0" w:space="0" w:color="auto"/>
        <w:right w:val="none" w:sz="0" w:space="0" w:color="auto"/>
      </w:divBdr>
    </w:div>
    <w:div w:id="246039061">
      <w:bodyDiv w:val="1"/>
      <w:marLeft w:val="0"/>
      <w:marRight w:val="0"/>
      <w:marTop w:val="0"/>
      <w:marBottom w:val="0"/>
      <w:divBdr>
        <w:top w:val="none" w:sz="0" w:space="0" w:color="auto"/>
        <w:left w:val="none" w:sz="0" w:space="0" w:color="auto"/>
        <w:bottom w:val="none" w:sz="0" w:space="0" w:color="auto"/>
        <w:right w:val="none" w:sz="0" w:space="0" w:color="auto"/>
      </w:divBdr>
    </w:div>
    <w:div w:id="246227760">
      <w:bodyDiv w:val="1"/>
      <w:marLeft w:val="0"/>
      <w:marRight w:val="0"/>
      <w:marTop w:val="0"/>
      <w:marBottom w:val="0"/>
      <w:divBdr>
        <w:top w:val="none" w:sz="0" w:space="0" w:color="auto"/>
        <w:left w:val="none" w:sz="0" w:space="0" w:color="auto"/>
        <w:bottom w:val="none" w:sz="0" w:space="0" w:color="auto"/>
        <w:right w:val="none" w:sz="0" w:space="0" w:color="auto"/>
      </w:divBdr>
    </w:div>
    <w:div w:id="246231693">
      <w:bodyDiv w:val="1"/>
      <w:marLeft w:val="0"/>
      <w:marRight w:val="0"/>
      <w:marTop w:val="0"/>
      <w:marBottom w:val="0"/>
      <w:divBdr>
        <w:top w:val="none" w:sz="0" w:space="0" w:color="auto"/>
        <w:left w:val="none" w:sz="0" w:space="0" w:color="auto"/>
        <w:bottom w:val="none" w:sz="0" w:space="0" w:color="auto"/>
        <w:right w:val="none" w:sz="0" w:space="0" w:color="auto"/>
      </w:divBdr>
    </w:div>
    <w:div w:id="246547378">
      <w:bodyDiv w:val="1"/>
      <w:marLeft w:val="0"/>
      <w:marRight w:val="0"/>
      <w:marTop w:val="0"/>
      <w:marBottom w:val="0"/>
      <w:divBdr>
        <w:top w:val="none" w:sz="0" w:space="0" w:color="auto"/>
        <w:left w:val="none" w:sz="0" w:space="0" w:color="auto"/>
        <w:bottom w:val="none" w:sz="0" w:space="0" w:color="auto"/>
        <w:right w:val="none" w:sz="0" w:space="0" w:color="auto"/>
      </w:divBdr>
    </w:div>
    <w:div w:id="246693429">
      <w:bodyDiv w:val="1"/>
      <w:marLeft w:val="0"/>
      <w:marRight w:val="0"/>
      <w:marTop w:val="0"/>
      <w:marBottom w:val="0"/>
      <w:divBdr>
        <w:top w:val="none" w:sz="0" w:space="0" w:color="auto"/>
        <w:left w:val="none" w:sz="0" w:space="0" w:color="auto"/>
        <w:bottom w:val="none" w:sz="0" w:space="0" w:color="auto"/>
        <w:right w:val="none" w:sz="0" w:space="0" w:color="auto"/>
      </w:divBdr>
    </w:div>
    <w:div w:id="246767401">
      <w:bodyDiv w:val="1"/>
      <w:marLeft w:val="0"/>
      <w:marRight w:val="0"/>
      <w:marTop w:val="0"/>
      <w:marBottom w:val="0"/>
      <w:divBdr>
        <w:top w:val="none" w:sz="0" w:space="0" w:color="auto"/>
        <w:left w:val="none" w:sz="0" w:space="0" w:color="auto"/>
        <w:bottom w:val="none" w:sz="0" w:space="0" w:color="auto"/>
        <w:right w:val="none" w:sz="0" w:space="0" w:color="auto"/>
      </w:divBdr>
    </w:div>
    <w:div w:id="246840819">
      <w:bodyDiv w:val="1"/>
      <w:marLeft w:val="0"/>
      <w:marRight w:val="0"/>
      <w:marTop w:val="0"/>
      <w:marBottom w:val="0"/>
      <w:divBdr>
        <w:top w:val="none" w:sz="0" w:space="0" w:color="auto"/>
        <w:left w:val="none" w:sz="0" w:space="0" w:color="auto"/>
        <w:bottom w:val="none" w:sz="0" w:space="0" w:color="auto"/>
        <w:right w:val="none" w:sz="0" w:space="0" w:color="auto"/>
      </w:divBdr>
    </w:div>
    <w:div w:id="247202664">
      <w:bodyDiv w:val="1"/>
      <w:marLeft w:val="0"/>
      <w:marRight w:val="0"/>
      <w:marTop w:val="0"/>
      <w:marBottom w:val="0"/>
      <w:divBdr>
        <w:top w:val="none" w:sz="0" w:space="0" w:color="auto"/>
        <w:left w:val="none" w:sz="0" w:space="0" w:color="auto"/>
        <w:bottom w:val="none" w:sz="0" w:space="0" w:color="auto"/>
        <w:right w:val="none" w:sz="0" w:space="0" w:color="auto"/>
      </w:divBdr>
    </w:div>
    <w:div w:id="247538267">
      <w:bodyDiv w:val="1"/>
      <w:marLeft w:val="0"/>
      <w:marRight w:val="0"/>
      <w:marTop w:val="0"/>
      <w:marBottom w:val="0"/>
      <w:divBdr>
        <w:top w:val="none" w:sz="0" w:space="0" w:color="auto"/>
        <w:left w:val="none" w:sz="0" w:space="0" w:color="auto"/>
        <w:bottom w:val="none" w:sz="0" w:space="0" w:color="auto"/>
        <w:right w:val="none" w:sz="0" w:space="0" w:color="auto"/>
      </w:divBdr>
    </w:div>
    <w:div w:id="247858437">
      <w:bodyDiv w:val="1"/>
      <w:marLeft w:val="0"/>
      <w:marRight w:val="0"/>
      <w:marTop w:val="0"/>
      <w:marBottom w:val="0"/>
      <w:divBdr>
        <w:top w:val="none" w:sz="0" w:space="0" w:color="auto"/>
        <w:left w:val="none" w:sz="0" w:space="0" w:color="auto"/>
        <w:bottom w:val="none" w:sz="0" w:space="0" w:color="auto"/>
        <w:right w:val="none" w:sz="0" w:space="0" w:color="auto"/>
      </w:divBdr>
    </w:div>
    <w:div w:id="247882999">
      <w:bodyDiv w:val="1"/>
      <w:marLeft w:val="0"/>
      <w:marRight w:val="0"/>
      <w:marTop w:val="0"/>
      <w:marBottom w:val="0"/>
      <w:divBdr>
        <w:top w:val="none" w:sz="0" w:space="0" w:color="auto"/>
        <w:left w:val="none" w:sz="0" w:space="0" w:color="auto"/>
        <w:bottom w:val="none" w:sz="0" w:space="0" w:color="auto"/>
        <w:right w:val="none" w:sz="0" w:space="0" w:color="auto"/>
      </w:divBdr>
    </w:div>
    <w:div w:id="248120282">
      <w:bodyDiv w:val="1"/>
      <w:marLeft w:val="0"/>
      <w:marRight w:val="0"/>
      <w:marTop w:val="0"/>
      <w:marBottom w:val="0"/>
      <w:divBdr>
        <w:top w:val="none" w:sz="0" w:space="0" w:color="auto"/>
        <w:left w:val="none" w:sz="0" w:space="0" w:color="auto"/>
        <w:bottom w:val="none" w:sz="0" w:space="0" w:color="auto"/>
        <w:right w:val="none" w:sz="0" w:space="0" w:color="auto"/>
      </w:divBdr>
      <w:divsChild>
        <w:div w:id="7680445">
          <w:marLeft w:val="0"/>
          <w:marRight w:val="0"/>
          <w:marTop w:val="0"/>
          <w:marBottom w:val="0"/>
          <w:divBdr>
            <w:top w:val="none" w:sz="0" w:space="0" w:color="auto"/>
            <w:left w:val="none" w:sz="0" w:space="0" w:color="auto"/>
            <w:bottom w:val="none" w:sz="0" w:space="0" w:color="auto"/>
            <w:right w:val="none" w:sz="0" w:space="0" w:color="auto"/>
          </w:divBdr>
        </w:div>
        <w:div w:id="21976339">
          <w:marLeft w:val="0"/>
          <w:marRight w:val="0"/>
          <w:marTop w:val="0"/>
          <w:marBottom w:val="0"/>
          <w:divBdr>
            <w:top w:val="none" w:sz="0" w:space="0" w:color="auto"/>
            <w:left w:val="none" w:sz="0" w:space="0" w:color="auto"/>
            <w:bottom w:val="none" w:sz="0" w:space="0" w:color="auto"/>
            <w:right w:val="none" w:sz="0" w:space="0" w:color="auto"/>
          </w:divBdr>
        </w:div>
        <w:div w:id="72894334">
          <w:marLeft w:val="0"/>
          <w:marRight w:val="0"/>
          <w:marTop w:val="0"/>
          <w:marBottom w:val="0"/>
          <w:divBdr>
            <w:top w:val="none" w:sz="0" w:space="0" w:color="auto"/>
            <w:left w:val="none" w:sz="0" w:space="0" w:color="auto"/>
            <w:bottom w:val="none" w:sz="0" w:space="0" w:color="auto"/>
            <w:right w:val="none" w:sz="0" w:space="0" w:color="auto"/>
          </w:divBdr>
        </w:div>
        <w:div w:id="82923052">
          <w:marLeft w:val="0"/>
          <w:marRight w:val="0"/>
          <w:marTop w:val="0"/>
          <w:marBottom w:val="0"/>
          <w:divBdr>
            <w:top w:val="none" w:sz="0" w:space="0" w:color="auto"/>
            <w:left w:val="none" w:sz="0" w:space="0" w:color="auto"/>
            <w:bottom w:val="none" w:sz="0" w:space="0" w:color="auto"/>
            <w:right w:val="none" w:sz="0" w:space="0" w:color="auto"/>
          </w:divBdr>
        </w:div>
        <w:div w:id="98960188">
          <w:marLeft w:val="0"/>
          <w:marRight w:val="0"/>
          <w:marTop w:val="0"/>
          <w:marBottom w:val="0"/>
          <w:divBdr>
            <w:top w:val="none" w:sz="0" w:space="0" w:color="auto"/>
            <w:left w:val="none" w:sz="0" w:space="0" w:color="auto"/>
            <w:bottom w:val="none" w:sz="0" w:space="0" w:color="auto"/>
            <w:right w:val="none" w:sz="0" w:space="0" w:color="auto"/>
          </w:divBdr>
        </w:div>
        <w:div w:id="160004950">
          <w:marLeft w:val="0"/>
          <w:marRight w:val="0"/>
          <w:marTop w:val="0"/>
          <w:marBottom w:val="0"/>
          <w:divBdr>
            <w:top w:val="none" w:sz="0" w:space="0" w:color="auto"/>
            <w:left w:val="none" w:sz="0" w:space="0" w:color="auto"/>
            <w:bottom w:val="none" w:sz="0" w:space="0" w:color="auto"/>
            <w:right w:val="none" w:sz="0" w:space="0" w:color="auto"/>
          </w:divBdr>
        </w:div>
        <w:div w:id="189733342">
          <w:marLeft w:val="0"/>
          <w:marRight w:val="0"/>
          <w:marTop w:val="0"/>
          <w:marBottom w:val="0"/>
          <w:divBdr>
            <w:top w:val="none" w:sz="0" w:space="0" w:color="auto"/>
            <w:left w:val="none" w:sz="0" w:space="0" w:color="auto"/>
            <w:bottom w:val="none" w:sz="0" w:space="0" w:color="auto"/>
            <w:right w:val="none" w:sz="0" w:space="0" w:color="auto"/>
          </w:divBdr>
        </w:div>
        <w:div w:id="224072947">
          <w:marLeft w:val="0"/>
          <w:marRight w:val="0"/>
          <w:marTop w:val="0"/>
          <w:marBottom w:val="0"/>
          <w:divBdr>
            <w:top w:val="none" w:sz="0" w:space="0" w:color="auto"/>
            <w:left w:val="none" w:sz="0" w:space="0" w:color="auto"/>
            <w:bottom w:val="none" w:sz="0" w:space="0" w:color="auto"/>
            <w:right w:val="none" w:sz="0" w:space="0" w:color="auto"/>
          </w:divBdr>
        </w:div>
        <w:div w:id="227152818">
          <w:marLeft w:val="0"/>
          <w:marRight w:val="0"/>
          <w:marTop w:val="0"/>
          <w:marBottom w:val="0"/>
          <w:divBdr>
            <w:top w:val="none" w:sz="0" w:space="0" w:color="auto"/>
            <w:left w:val="none" w:sz="0" w:space="0" w:color="auto"/>
            <w:bottom w:val="none" w:sz="0" w:space="0" w:color="auto"/>
            <w:right w:val="none" w:sz="0" w:space="0" w:color="auto"/>
          </w:divBdr>
        </w:div>
        <w:div w:id="246042648">
          <w:marLeft w:val="0"/>
          <w:marRight w:val="0"/>
          <w:marTop w:val="0"/>
          <w:marBottom w:val="0"/>
          <w:divBdr>
            <w:top w:val="none" w:sz="0" w:space="0" w:color="auto"/>
            <w:left w:val="none" w:sz="0" w:space="0" w:color="auto"/>
            <w:bottom w:val="none" w:sz="0" w:space="0" w:color="auto"/>
            <w:right w:val="none" w:sz="0" w:space="0" w:color="auto"/>
          </w:divBdr>
        </w:div>
        <w:div w:id="257906232">
          <w:marLeft w:val="0"/>
          <w:marRight w:val="0"/>
          <w:marTop w:val="0"/>
          <w:marBottom w:val="0"/>
          <w:divBdr>
            <w:top w:val="none" w:sz="0" w:space="0" w:color="auto"/>
            <w:left w:val="none" w:sz="0" w:space="0" w:color="auto"/>
            <w:bottom w:val="none" w:sz="0" w:space="0" w:color="auto"/>
            <w:right w:val="none" w:sz="0" w:space="0" w:color="auto"/>
          </w:divBdr>
        </w:div>
        <w:div w:id="290986384">
          <w:marLeft w:val="0"/>
          <w:marRight w:val="0"/>
          <w:marTop w:val="0"/>
          <w:marBottom w:val="0"/>
          <w:divBdr>
            <w:top w:val="none" w:sz="0" w:space="0" w:color="auto"/>
            <w:left w:val="none" w:sz="0" w:space="0" w:color="auto"/>
            <w:bottom w:val="none" w:sz="0" w:space="0" w:color="auto"/>
            <w:right w:val="none" w:sz="0" w:space="0" w:color="auto"/>
          </w:divBdr>
        </w:div>
        <w:div w:id="327754094">
          <w:marLeft w:val="0"/>
          <w:marRight w:val="0"/>
          <w:marTop w:val="0"/>
          <w:marBottom w:val="0"/>
          <w:divBdr>
            <w:top w:val="none" w:sz="0" w:space="0" w:color="auto"/>
            <w:left w:val="none" w:sz="0" w:space="0" w:color="auto"/>
            <w:bottom w:val="none" w:sz="0" w:space="0" w:color="auto"/>
            <w:right w:val="none" w:sz="0" w:space="0" w:color="auto"/>
          </w:divBdr>
        </w:div>
        <w:div w:id="330261356">
          <w:marLeft w:val="0"/>
          <w:marRight w:val="0"/>
          <w:marTop w:val="0"/>
          <w:marBottom w:val="0"/>
          <w:divBdr>
            <w:top w:val="none" w:sz="0" w:space="0" w:color="auto"/>
            <w:left w:val="none" w:sz="0" w:space="0" w:color="auto"/>
            <w:bottom w:val="none" w:sz="0" w:space="0" w:color="auto"/>
            <w:right w:val="none" w:sz="0" w:space="0" w:color="auto"/>
          </w:divBdr>
        </w:div>
        <w:div w:id="341200483">
          <w:marLeft w:val="0"/>
          <w:marRight w:val="0"/>
          <w:marTop w:val="0"/>
          <w:marBottom w:val="0"/>
          <w:divBdr>
            <w:top w:val="none" w:sz="0" w:space="0" w:color="auto"/>
            <w:left w:val="none" w:sz="0" w:space="0" w:color="auto"/>
            <w:bottom w:val="none" w:sz="0" w:space="0" w:color="auto"/>
            <w:right w:val="none" w:sz="0" w:space="0" w:color="auto"/>
          </w:divBdr>
        </w:div>
        <w:div w:id="370543737">
          <w:marLeft w:val="0"/>
          <w:marRight w:val="0"/>
          <w:marTop w:val="0"/>
          <w:marBottom w:val="0"/>
          <w:divBdr>
            <w:top w:val="none" w:sz="0" w:space="0" w:color="auto"/>
            <w:left w:val="none" w:sz="0" w:space="0" w:color="auto"/>
            <w:bottom w:val="none" w:sz="0" w:space="0" w:color="auto"/>
            <w:right w:val="none" w:sz="0" w:space="0" w:color="auto"/>
          </w:divBdr>
        </w:div>
        <w:div w:id="376247865">
          <w:marLeft w:val="0"/>
          <w:marRight w:val="0"/>
          <w:marTop w:val="0"/>
          <w:marBottom w:val="0"/>
          <w:divBdr>
            <w:top w:val="none" w:sz="0" w:space="0" w:color="auto"/>
            <w:left w:val="none" w:sz="0" w:space="0" w:color="auto"/>
            <w:bottom w:val="none" w:sz="0" w:space="0" w:color="auto"/>
            <w:right w:val="none" w:sz="0" w:space="0" w:color="auto"/>
          </w:divBdr>
        </w:div>
        <w:div w:id="394209126">
          <w:marLeft w:val="0"/>
          <w:marRight w:val="0"/>
          <w:marTop w:val="0"/>
          <w:marBottom w:val="0"/>
          <w:divBdr>
            <w:top w:val="none" w:sz="0" w:space="0" w:color="auto"/>
            <w:left w:val="none" w:sz="0" w:space="0" w:color="auto"/>
            <w:bottom w:val="none" w:sz="0" w:space="0" w:color="auto"/>
            <w:right w:val="none" w:sz="0" w:space="0" w:color="auto"/>
          </w:divBdr>
        </w:div>
        <w:div w:id="401219927">
          <w:marLeft w:val="0"/>
          <w:marRight w:val="0"/>
          <w:marTop w:val="0"/>
          <w:marBottom w:val="0"/>
          <w:divBdr>
            <w:top w:val="none" w:sz="0" w:space="0" w:color="auto"/>
            <w:left w:val="none" w:sz="0" w:space="0" w:color="auto"/>
            <w:bottom w:val="none" w:sz="0" w:space="0" w:color="auto"/>
            <w:right w:val="none" w:sz="0" w:space="0" w:color="auto"/>
          </w:divBdr>
        </w:div>
        <w:div w:id="402533491">
          <w:marLeft w:val="0"/>
          <w:marRight w:val="0"/>
          <w:marTop w:val="0"/>
          <w:marBottom w:val="0"/>
          <w:divBdr>
            <w:top w:val="none" w:sz="0" w:space="0" w:color="auto"/>
            <w:left w:val="none" w:sz="0" w:space="0" w:color="auto"/>
            <w:bottom w:val="none" w:sz="0" w:space="0" w:color="auto"/>
            <w:right w:val="none" w:sz="0" w:space="0" w:color="auto"/>
          </w:divBdr>
        </w:div>
        <w:div w:id="407045758">
          <w:marLeft w:val="0"/>
          <w:marRight w:val="0"/>
          <w:marTop w:val="0"/>
          <w:marBottom w:val="0"/>
          <w:divBdr>
            <w:top w:val="none" w:sz="0" w:space="0" w:color="auto"/>
            <w:left w:val="none" w:sz="0" w:space="0" w:color="auto"/>
            <w:bottom w:val="none" w:sz="0" w:space="0" w:color="auto"/>
            <w:right w:val="none" w:sz="0" w:space="0" w:color="auto"/>
          </w:divBdr>
        </w:div>
        <w:div w:id="448815030">
          <w:marLeft w:val="0"/>
          <w:marRight w:val="0"/>
          <w:marTop w:val="0"/>
          <w:marBottom w:val="0"/>
          <w:divBdr>
            <w:top w:val="none" w:sz="0" w:space="0" w:color="auto"/>
            <w:left w:val="none" w:sz="0" w:space="0" w:color="auto"/>
            <w:bottom w:val="none" w:sz="0" w:space="0" w:color="auto"/>
            <w:right w:val="none" w:sz="0" w:space="0" w:color="auto"/>
          </w:divBdr>
        </w:div>
        <w:div w:id="455568403">
          <w:marLeft w:val="0"/>
          <w:marRight w:val="0"/>
          <w:marTop w:val="0"/>
          <w:marBottom w:val="0"/>
          <w:divBdr>
            <w:top w:val="none" w:sz="0" w:space="0" w:color="auto"/>
            <w:left w:val="none" w:sz="0" w:space="0" w:color="auto"/>
            <w:bottom w:val="none" w:sz="0" w:space="0" w:color="auto"/>
            <w:right w:val="none" w:sz="0" w:space="0" w:color="auto"/>
          </w:divBdr>
        </w:div>
        <w:div w:id="470103318">
          <w:marLeft w:val="0"/>
          <w:marRight w:val="0"/>
          <w:marTop w:val="0"/>
          <w:marBottom w:val="0"/>
          <w:divBdr>
            <w:top w:val="none" w:sz="0" w:space="0" w:color="auto"/>
            <w:left w:val="none" w:sz="0" w:space="0" w:color="auto"/>
            <w:bottom w:val="none" w:sz="0" w:space="0" w:color="auto"/>
            <w:right w:val="none" w:sz="0" w:space="0" w:color="auto"/>
          </w:divBdr>
        </w:div>
        <w:div w:id="471751517">
          <w:marLeft w:val="0"/>
          <w:marRight w:val="0"/>
          <w:marTop w:val="0"/>
          <w:marBottom w:val="0"/>
          <w:divBdr>
            <w:top w:val="none" w:sz="0" w:space="0" w:color="auto"/>
            <w:left w:val="none" w:sz="0" w:space="0" w:color="auto"/>
            <w:bottom w:val="none" w:sz="0" w:space="0" w:color="auto"/>
            <w:right w:val="none" w:sz="0" w:space="0" w:color="auto"/>
          </w:divBdr>
        </w:div>
        <w:div w:id="493498185">
          <w:marLeft w:val="0"/>
          <w:marRight w:val="0"/>
          <w:marTop w:val="0"/>
          <w:marBottom w:val="0"/>
          <w:divBdr>
            <w:top w:val="none" w:sz="0" w:space="0" w:color="auto"/>
            <w:left w:val="none" w:sz="0" w:space="0" w:color="auto"/>
            <w:bottom w:val="none" w:sz="0" w:space="0" w:color="auto"/>
            <w:right w:val="none" w:sz="0" w:space="0" w:color="auto"/>
          </w:divBdr>
        </w:div>
        <w:div w:id="543949319">
          <w:marLeft w:val="0"/>
          <w:marRight w:val="0"/>
          <w:marTop w:val="0"/>
          <w:marBottom w:val="0"/>
          <w:divBdr>
            <w:top w:val="none" w:sz="0" w:space="0" w:color="auto"/>
            <w:left w:val="none" w:sz="0" w:space="0" w:color="auto"/>
            <w:bottom w:val="none" w:sz="0" w:space="0" w:color="auto"/>
            <w:right w:val="none" w:sz="0" w:space="0" w:color="auto"/>
          </w:divBdr>
        </w:div>
        <w:div w:id="602688921">
          <w:marLeft w:val="0"/>
          <w:marRight w:val="0"/>
          <w:marTop w:val="0"/>
          <w:marBottom w:val="0"/>
          <w:divBdr>
            <w:top w:val="none" w:sz="0" w:space="0" w:color="auto"/>
            <w:left w:val="none" w:sz="0" w:space="0" w:color="auto"/>
            <w:bottom w:val="none" w:sz="0" w:space="0" w:color="auto"/>
            <w:right w:val="none" w:sz="0" w:space="0" w:color="auto"/>
          </w:divBdr>
        </w:div>
        <w:div w:id="618881876">
          <w:marLeft w:val="0"/>
          <w:marRight w:val="0"/>
          <w:marTop w:val="0"/>
          <w:marBottom w:val="0"/>
          <w:divBdr>
            <w:top w:val="none" w:sz="0" w:space="0" w:color="auto"/>
            <w:left w:val="none" w:sz="0" w:space="0" w:color="auto"/>
            <w:bottom w:val="none" w:sz="0" w:space="0" w:color="auto"/>
            <w:right w:val="none" w:sz="0" w:space="0" w:color="auto"/>
          </w:divBdr>
        </w:div>
        <w:div w:id="660041991">
          <w:marLeft w:val="0"/>
          <w:marRight w:val="0"/>
          <w:marTop w:val="0"/>
          <w:marBottom w:val="0"/>
          <w:divBdr>
            <w:top w:val="none" w:sz="0" w:space="0" w:color="auto"/>
            <w:left w:val="none" w:sz="0" w:space="0" w:color="auto"/>
            <w:bottom w:val="none" w:sz="0" w:space="0" w:color="auto"/>
            <w:right w:val="none" w:sz="0" w:space="0" w:color="auto"/>
          </w:divBdr>
        </w:div>
        <w:div w:id="662123133">
          <w:marLeft w:val="0"/>
          <w:marRight w:val="0"/>
          <w:marTop w:val="0"/>
          <w:marBottom w:val="0"/>
          <w:divBdr>
            <w:top w:val="none" w:sz="0" w:space="0" w:color="auto"/>
            <w:left w:val="none" w:sz="0" w:space="0" w:color="auto"/>
            <w:bottom w:val="none" w:sz="0" w:space="0" w:color="auto"/>
            <w:right w:val="none" w:sz="0" w:space="0" w:color="auto"/>
          </w:divBdr>
        </w:div>
        <w:div w:id="666984038">
          <w:marLeft w:val="0"/>
          <w:marRight w:val="0"/>
          <w:marTop w:val="0"/>
          <w:marBottom w:val="0"/>
          <w:divBdr>
            <w:top w:val="none" w:sz="0" w:space="0" w:color="auto"/>
            <w:left w:val="none" w:sz="0" w:space="0" w:color="auto"/>
            <w:bottom w:val="none" w:sz="0" w:space="0" w:color="auto"/>
            <w:right w:val="none" w:sz="0" w:space="0" w:color="auto"/>
          </w:divBdr>
        </w:div>
        <w:div w:id="684669711">
          <w:marLeft w:val="0"/>
          <w:marRight w:val="0"/>
          <w:marTop w:val="0"/>
          <w:marBottom w:val="0"/>
          <w:divBdr>
            <w:top w:val="none" w:sz="0" w:space="0" w:color="auto"/>
            <w:left w:val="none" w:sz="0" w:space="0" w:color="auto"/>
            <w:bottom w:val="none" w:sz="0" w:space="0" w:color="auto"/>
            <w:right w:val="none" w:sz="0" w:space="0" w:color="auto"/>
          </w:divBdr>
        </w:div>
        <w:div w:id="700742067">
          <w:marLeft w:val="0"/>
          <w:marRight w:val="0"/>
          <w:marTop w:val="0"/>
          <w:marBottom w:val="0"/>
          <w:divBdr>
            <w:top w:val="none" w:sz="0" w:space="0" w:color="auto"/>
            <w:left w:val="none" w:sz="0" w:space="0" w:color="auto"/>
            <w:bottom w:val="none" w:sz="0" w:space="0" w:color="auto"/>
            <w:right w:val="none" w:sz="0" w:space="0" w:color="auto"/>
          </w:divBdr>
        </w:div>
        <w:div w:id="713887649">
          <w:marLeft w:val="0"/>
          <w:marRight w:val="0"/>
          <w:marTop w:val="0"/>
          <w:marBottom w:val="0"/>
          <w:divBdr>
            <w:top w:val="none" w:sz="0" w:space="0" w:color="auto"/>
            <w:left w:val="none" w:sz="0" w:space="0" w:color="auto"/>
            <w:bottom w:val="none" w:sz="0" w:space="0" w:color="auto"/>
            <w:right w:val="none" w:sz="0" w:space="0" w:color="auto"/>
          </w:divBdr>
        </w:div>
        <w:div w:id="729765568">
          <w:marLeft w:val="0"/>
          <w:marRight w:val="0"/>
          <w:marTop w:val="0"/>
          <w:marBottom w:val="0"/>
          <w:divBdr>
            <w:top w:val="none" w:sz="0" w:space="0" w:color="auto"/>
            <w:left w:val="none" w:sz="0" w:space="0" w:color="auto"/>
            <w:bottom w:val="none" w:sz="0" w:space="0" w:color="auto"/>
            <w:right w:val="none" w:sz="0" w:space="0" w:color="auto"/>
          </w:divBdr>
        </w:div>
        <w:div w:id="746614789">
          <w:marLeft w:val="0"/>
          <w:marRight w:val="0"/>
          <w:marTop w:val="0"/>
          <w:marBottom w:val="0"/>
          <w:divBdr>
            <w:top w:val="none" w:sz="0" w:space="0" w:color="auto"/>
            <w:left w:val="none" w:sz="0" w:space="0" w:color="auto"/>
            <w:bottom w:val="none" w:sz="0" w:space="0" w:color="auto"/>
            <w:right w:val="none" w:sz="0" w:space="0" w:color="auto"/>
          </w:divBdr>
        </w:div>
        <w:div w:id="761801484">
          <w:marLeft w:val="0"/>
          <w:marRight w:val="0"/>
          <w:marTop w:val="0"/>
          <w:marBottom w:val="0"/>
          <w:divBdr>
            <w:top w:val="none" w:sz="0" w:space="0" w:color="auto"/>
            <w:left w:val="none" w:sz="0" w:space="0" w:color="auto"/>
            <w:bottom w:val="none" w:sz="0" w:space="0" w:color="auto"/>
            <w:right w:val="none" w:sz="0" w:space="0" w:color="auto"/>
          </w:divBdr>
        </w:div>
        <w:div w:id="764230843">
          <w:marLeft w:val="0"/>
          <w:marRight w:val="0"/>
          <w:marTop w:val="0"/>
          <w:marBottom w:val="0"/>
          <w:divBdr>
            <w:top w:val="none" w:sz="0" w:space="0" w:color="auto"/>
            <w:left w:val="none" w:sz="0" w:space="0" w:color="auto"/>
            <w:bottom w:val="none" w:sz="0" w:space="0" w:color="auto"/>
            <w:right w:val="none" w:sz="0" w:space="0" w:color="auto"/>
          </w:divBdr>
        </w:div>
        <w:div w:id="797844334">
          <w:marLeft w:val="0"/>
          <w:marRight w:val="0"/>
          <w:marTop w:val="0"/>
          <w:marBottom w:val="0"/>
          <w:divBdr>
            <w:top w:val="none" w:sz="0" w:space="0" w:color="auto"/>
            <w:left w:val="none" w:sz="0" w:space="0" w:color="auto"/>
            <w:bottom w:val="none" w:sz="0" w:space="0" w:color="auto"/>
            <w:right w:val="none" w:sz="0" w:space="0" w:color="auto"/>
          </w:divBdr>
        </w:div>
        <w:div w:id="797987937">
          <w:marLeft w:val="0"/>
          <w:marRight w:val="0"/>
          <w:marTop w:val="0"/>
          <w:marBottom w:val="0"/>
          <w:divBdr>
            <w:top w:val="none" w:sz="0" w:space="0" w:color="auto"/>
            <w:left w:val="none" w:sz="0" w:space="0" w:color="auto"/>
            <w:bottom w:val="none" w:sz="0" w:space="0" w:color="auto"/>
            <w:right w:val="none" w:sz="0" w:space="0" w:color="auto"/>
          </w:divBdr>
        </w:div>
        <w:div w:id="804003526">
          <w:marLeft w:val="0"/>
          <w:marRight w:val="0"/>
          <w:marTop w:val="0"/>
          <w:marBottom w:val="0"/>
          <w:divBdr>
            <w:top w:val="none" w:sz="0" w:space="0" w:color="auto"/>
            <w:left w:val="none" w:sz="0" w:space="0" w:color="auto"/>
            <w:bottom w:val="none" w:sz="0" w:space="0" w:color="auto"/>
            <w:right w:val="none" w:sz="0" w:space="0" w:color="auto"/>
          </w:divBdr>
        </w:div>
        <w:div w:id="820198607">
          <w:marLeft w:val="0"/>
          <w:marRight w:val="0"/>
          <w:marTop w:val="0"/>
          <w:marBottom w:val="0"/>
          <w:divBdr>
            <w:top w:val="none" w:sz="0" w:space="0" w:color="auto"/>
            <w:left w:val="none" w:sz="0" w:space="0" w:color="auto"/>
            <w:bottom w:val="none" w:sz="0" w:space="0" w:color="auto"/>
            <w:right w:val="none" w:sz="0" w:space="0" w:color="auto"/>
          </w:divBdr>
        </w:div>
        <w:div w:id="840898112">
          <w:marLeft w:val="0"/>
          <w:marRight w:val="0"/>
          <w:marTop w:val="0"/>
          <w:marBottom w:val="0"/>
          <w:divBdr>
            <w:top w:val="none" w:sz="0" w:space="0" w:color="auto"/>
            <w:left w:val="none" w:sz="0" w:space="0" w:color="auto"/>
            <w:bottom w:val="none" w:sz="0" w:space="0" w:color="auto"/>
            <w:right w:val="none" w:sz="0" w:space="0" w:color="auto"/>
          </w:divBdr>
        </w:div>
        <w:div w:id="845748235">
          <w:marLeft w:val="0"/>
          <w:marRight w:val="0"/>
          <w:marTop w:val="0"/>
          <w:marBottom w:val="0"/>
          <w:divBdr>
            <w:top w:val="none" w:sz="0" w:space="0" w:color="auto"/>
            <w:left w:val="none" w:sz="0" w:space="0" w:color="auto"/>
            <w:bottom w:val="none" w:sz="0" w:space="0" w:color="auto"/>
            <w:right w:val="none" w:sz="0" w:space="0" w:color="auto"/>
          </w:divBdr>
        </w:div>
        <w:div w:id="847713878">
          <w:marLeft w:val="0"/>
          <w:marRight w:val="0"/>
          <w:marTop w:val="0"/>
          <w:marBottom w:val="0"/>
          <w:divBdr>
            <w:top w:val="none" w:sz="0" w:space="0" w:color="auto"/>
            <w:left w:val="none" w:sz="0" w:space="0" w:color="auto"/>
            <w:bottom w:val="none" w:sz="0" w:space="0" w:color="auto"/>
            <w:right w:val="none" w:sz="0" w:space="0" w:color="auto"/>
          </w:divBdr>
        </w:div>
        <w:div w:id="849293184">
          <w:marLeft w:val="0"/>
          <w:marRight w:val="0"/>
          <w:marTop w:val="0"/>
          <w:marBottom w:val="0"/>
          <w:divBdr>
            <w:top w:val="none" w:sz="0" w:space="0" w:color="auto"/>
            <w:left w:val="none" w:sz="0" w:space="0" w:color="auto"/>
            <w:bottom w:val="none" w:sz="0" w:space="0" w:color="auto"/>
            <w:right w:val="none" w:sz="0" w:space="0" w:color="auto"/>
          </w:divBdr>
        </w:div>
        <w:div w:id="850416467">
          <w:marLeft w:val="0"/>
          <w:marRight w:val="0"/>
          <w:marTop w:val="0"/>
          <w:marBottom w:val="0"/>
          <w:divBdr>
            <w:top w:val="none" w:sz="0" w:space="0" w:color="auto"/>
            <w:left w:val="none" w:sz="0" w:space="0" w:color="auto"/>
            <w:bottom w:val="none" w:sz="0" w:space="0" w:color="auto"/>
            <w:right w:val="none" w:sz="0" w:space="0" w:color="auto"/>
          </w:divBdr>
        </w:div>
        <w:div w:id="865674769">
          <w:marLeft w:val="0"/>
          <w:marRight w:val="0"/>
          <w:marTop w:val="0"/>
          <w:marBottom w:val="0"/>
          <w:divBdr>
            <w:top w:val="none" w:sz="0" w:space="0" w:color="auto"/>
            <w:left w:val="none" w:sz="0" w:space="0" w:color="auto"/>
            <w:bottom w:val="none" w:sz="0" w:space="0" w:color="auto"/>
            <w:right w:val="none" w:sz="0" w:space="0" w:color="auto"/>
          </w:divBdr>
        </w:div>
        <w:div w:id="866794525">
          <w:marLeft w:val="0"/>
          <w:marRight w:val="0"/>
          <w:marTop w:val="0"/>
          <w:marBottom w:val="0"/>
          <w:divBdr>
            <w:top w:val="none" w:sz="0" w:space="0" w:color="auto"/>
            <w:left w:val="none" w:sz="0" w:space="0" w:color="auto"/>
            <w:bottom w:val="none" w:sz="0" w:space="0" w:color="auto"/>
            <w:right w:val="none" w:sz="0" w:space="0" w:color="auto"/>
          </w:divBdr>
        </w:div>
        <w:div w:id="880940105">
          <w:marLeft w:val="0"/>
          <w:marRight w:val="0"/>
          <w:marTop w:val="0"/>
          <w:marBottom w:val="0"/>
          <w:divBdr>
            <w:top w:val="none" w:sz="0" w:space="0" w:color="auto"/>
            <w:left w:val="none" w:sz="0" w:space="0" w:color="auto"/>
            <w:bottom w:val="none" w:sz="0" w:space="0" w:color="auto"/>
            <w:right w:val="none" w:sz="0" w:space="0" w:color="auto"/>
          </w:divBdr>
        </w:div>
        <w:div w:id="890700770">
          <w:marLeft w:val="0"/>
          <w:marRight w:val="0"/>
          <w:marTop w:val="0"/>
          <w:marBottom w:val="0"/>
          <w:divBdr>
            <w:top w:val="none" w:sz="0" w:space="0" w:color="auto"/>
            <w:left w:val="none" w:sz="0" w:space="0" w:color="auto"/>
            <w:bottom w:val="none" w:sz="0" w:space="0" w:color="auto"/>
            <w:right w:val="none" w:sz="0" w:space="0" w:color="auto"/>
          </w:divBdr>
        </w:div>
        <w:div w:id="895119900">
          <w:marLeft w:val="0"/>
          <w:marRight w:val="0"/>
          <w:marTop w:val="0"/>
          <w:marBottom w:val="0"/>
          <w:divBdr>
            <w:top w:val="none" w:sz="0" w:space="0" w:color="auto"/>
            <w:left w:val="none" w:sz="0" w:space="0" w:color="auto"/>
            <w:bottom w:val="none" w:sz="0" w:space="0" w:color="auto"/>
            <w:right w:val="none" w:sz="0" w:space="0" w:color="auto"/>
          </w:divBdr>
        </w:div>
        <w:div w:id="928390724">
          <w:marLeft w:val="0"/>
          <w:marRight w:val="0"/>
          <w:marTop w:val="0"/>
          <w:marBottom w:val="0"/>
          <w:divBdr>
            <w:top w:val="none" w:sz="0" w:space="0" w:color="auto"/>
            <w:left w:val="none" w:sz="0" w:space="0" w:color="auto"/>
            <w:bottom w:val="none" w:sz="0" w:space="0" w:color="auto"/>
            <w:right w:val="none" w:sz="0" w:space="0" w:color="auto"/>
          </w:divBdr>
        </w:div>
        <w:div w:id="932324934">
          <w:marLeft w:val="0"/>
          <w:marRight w:val="0"/>
          <w:marTop w:val="0"/>
          <w:marBottom w:val="0"/>
          <w:divBdr>
            <w:top w:val="none" w:sz="0" w:space="0" w:color="auto"/>
            <w:left w:val="none" w:sz="0" w:space="0" w:color="auto"/>
            <w:bottom w:val="none" w:sz="0" w:space="0" w:color="auto"/>
            <w:right w:val="none" w:sz="0" w:space="0" w:color="auto"/>
          </w:divBdr>
        </w:div>
        <w:div w:id="943147812">
          <w:marLeft w:val="0"/>
          <w:marRight w:val="0"/>
          <w:marTop w:val="0"/>
          <w:marBottom w:val="0"/>
          <w:divBdr>
            <w:top w:val="none" w:sz="0" w:space="0" w:color="auto"/>
            <w:left w:val="none" w:sz="0" w:space="0" w:color="auto"/>
            <w:bottom w:val="none" w:sz="0" w:space="0" w:color="auto"/>
            <w:right w:val="none" w:sz="0" w:space="0" w:color="auto"/>
          </w:divBdr>
        </w:div>
        <w:div w:id="958607110">
          <w:marLeft w:val="0"/>
          <w:marRight w:val="0"/>
          <w:marTop w:val="0"/>
          <w:marBottom w:val="0"/>
          <w:divBdr>
            <w:top w:val="none" w:sz="0" w:space="0" w:color="auto"/>
            <w:left w:val="none" w:sz="0" w:space="0" w:color="auto"/>
            <w:bottom w:val="none" w:sz="0" w:space="0" w:color="auto"/>
            <w:right w:val="none" w:sz="0" w:space="0" w:color="auto"/>
          </w:divBdr>
        </w:div>
        <w:div w:id="959726427">
          <w:marLeft w:val="0"/>
          <w:marRight w:val="0"/>
          <w:marTop w:val="0"/>
          <w:marBottom w:val="0"/>
          <w:divBdr>
            <w:top w:val="none" w:sz="0" w:space="0" w:color="auto"/>
            <w:left w:val="none" w:sz="0" w:space="0" w:color="auto"/>
            <w:bottom w:val="none" w:sz="0" w:space="0" w:color="auto"/>
            <w:right w:val="none" w:sz="0" w:space="0" w:color="auto"/>
          </w:divBdr>
        </w:div>
        <w:div w:id="966853924">
          <w:marLeft w:val="0"/>
          <w:marRight w:val="0"/>
          <w:marTop w:val="0"/>
          <w:marBottom w:val="0"/>
          <w:divBdr>
            <w:top w:val="none" w:sz="0" w:space="0" w:color="auto"/>
            <w:left w:val="none" w:sz="0" w:space="0" w:color="auto"/>
            <w:bottom w:val="none" w:sz="0" w:space="0" w:color="auto"/>
            <w:right w:val="none" w:sz="0" w:space="0" w:color="auto"/>
          </w:divBdr>
        </w:div>
        <w:div w:id="1042096025">
          <w:marLeft w:val="0"/>
          <w:marRight w:val="0"/>
          <w:marTop w:val="0"/>
          <w:marBottom w:val="0"/>
          <w:divBdr>
            <w:top w:val="none" w:sz="0" w:space="0" w:color="auto"/>
            <w:left w:val="none" w:sz="0" w:space="0" w:color="auto"/>
            <w:bottom w:val="none" w:sz="0" w:space="0" w:color="auto"/>
            <w:right w:val="none" w:sz="0" w:space="0" w:color="auto"/>
          </w:divBdr>
        </w:div>
        <w:div w:id="1070537264">
          <w:marLeft w:val="0"/>
          <w:marRight w:val="0"/>
          <w:marTop w:val="0"/>
          <w:marBottom w:val="0"/>
          <w:divBdr>
            <w:top w:val="none" w:sz="0" w:space="0" w:color="auto"/>
            <w:left w:val="none" w:sz="0" w:space="0" w:color="auto"/>
            <w:bottom w:val="none" w:sz="0" w:space="0" w:color="auto"/>
            <w:right w:val="none" w:sz="0" w:space="0" w:color="auto"/>
          </w:divBdr>
        </w:div>
        <w:div w:id="1085880975">
          <w:marLeft w:val="0"/>
          <w:marRight w:val="0"/>
          <w:marTop w:val="0"/>
          <w:marBottom w:val="0"/>
          <w:divBdr>
            <w:top w:val="none" w:sz="0" w:space="0" w:color="auto"/>
            <w:left w:val="none" w:sz="0" w:space="0" w:color="auto"/>
            <w:bottom w:val="none" w:sz="0" w:space="0" w:color="auto"/>
            <w:right w:val="none" w:sz="0" w:space="0" w:color="auto"/>
          </w:divBdr>
        </w:div>
        <w:div w:id="1087463509">
          <w:marLeft w:val="0"/>
          <w:marRight w:val="0"/>
          <w:marTop w:val="0"/>
          <w:marBottom w:val="0"/>
          <w:divBdr>
            <w:top w:val="none" w:sz="0" w:space="0" w:color="auto"/>
            <w:left w:val="none" w:sz="0" w:space="0" w:color="auto"/>
            <w:bottom w:val="none" w:sz="0" w:space="0" w:color="auto"/>
            <w:right w:val="none" w:sz="0" w:space="0" w:color="auto"/>
          </w:divBdr>
        </w:div>
        <w:div w:id="1135415597">
          <w:marLeft w:val="0"/>
          <w:marRight w:val="0"/>
          <w:marTop w:val="0"/>
          <w:marBottom w:val="0"/>
          <w:divBdr>
            <w:top w:val="none" w:sz="0" w:space="0" w:color="auto"/>
            <w:left w:val="none" w:sz="0" w:space="0" w:color="auto"/>
            <w:bottom w:val="none" w:sz="0" w:space="0" w:color="auto"/>
            <w:right w:val="none" w:sz="0" w:space="0" w:color="auto"/>
          </w:divBdr>
        </w:div>
        <w:div w:id="1139111057">
          <w:marLeft w:val="0"/>
          <w:marRight w:val="0"/>
          <w:marTop w:val="0"/>
          <w:marBottom w:val="0"/>
          <w:divBdr>
            <w:top w:val="none" w:sz="0" w:space="0" w:color="auto"/>
            <w:left w:val="none" w:sz="0" w:space="0" w:color="auto"/>
            <w:bottom w:val="none" w:sz="0" w:space="0" w:color="auto"/>
            <w:right w:val="none" w:sz="0" w:space="0" w:color="auto"/>
          </w:divBdr>
        </w:div>
        <w:div w:id="1242057024">
          <w:marLeft w:val="0"/>
          <w:marRight w:val="0"/>
          <w:marTop w:val="0"/>
          <w:marBottom w:val="0"/>
          <w:divBdr>
            <w:top w:val="none" w:sz="0" w:space="0" w:color="auto"/>
            <w:left w:val="none" w:sz="0" w:space="0" w:color="auto"/>
            <w:bottom w:val="none" w:sz="0" w:space="0" w:color="auto"/>
            <w:right w:val="none" w:sz="0" w:space="0" w:color="auto"/>
          </w:divBdr>
        </w:div>
        <w:div w:id="1248077226">
          <w:marLeft w:val="0"/>
          <w:marRight w:val="0"/>
          <w:marTop w:val="0"/>
          <w:marBottom w:val="0"/>
          <w:divBdr>
            <w:top w:val="none" w:sz="0" w:space="0" w:color="auto"/>
            <w:left w:val="none" w:sz="0" w:space="0" w:color="auto"/>
            <w:bottom w:val="none" w:sz="0" w:space="0" w:color="auto"/>
            <w:right w:val="none" w:sz="0" w:space="0" w:color="auto"/>
          </w:divBdr>
        </w:div>
        <w:div w:id="1250961876">
          <w:marLeft w:val="0"/>
          <w:marRight w:val="0"/>
          <w:marTop w:val="0"/>
          <w:marBottom w:val="0"/>
          <w:divBdr>
            <w:top w:val="none" w:sz="0" w:space="0" w:color="auto"/>
            <w:left w:val="none" w:sz="0" w:space="0" w:color="auto"/>
            <w:bottom w:val="none" w:sz="0" w:space="0" w:color="auto"/>
            <w:right w:val="none" w:sz="0" w:space="0" w:color="auto"/>
          </w:divBdr>
        </w:div>
        <w:div w:id="1251082294">
          <w:marLeft w:val="0"/>
          <w:marRight w:val="0"/>
          <w:marTop w:val="0"/>
          <w:marBottom w:val="0"/>
          <w:divBdr>
            <w:top w:val="none" w:sz="0" w:space="0" w:color="auto"/>
            <w:left w:val="none" w:sz="0" w:space="0" w:color="auto"/>
            <w:bottom w:val="none" w:sz="0" w:space="0" w:color="auto"/>
            <w:right w:val="none" w:sz="0" w:space="0" w:color="auto"/>
          </w:divBdr>
        </w:div>
        <w:div w:id="1260259116">
          <w:marLeft w:val="0"/>
          <w:marRight w:val="0"/>
          <w:marTop w:val="0"/>
          <w:marBottom w:val="0"/>
          <w:divBdr>
            <w:top w:val="none" w:sz="0" w:space="0" w:color="auto"/>
            <w:left w:val="none" w:sz="0" w:space="0" w:color="auto"/>
            <w:bottom w:val="none" w:sz="0" w:space="0" w:color="auto"/>
            <w:right w:val="none" w:sz="0" w:space="0" w:color="auto"/>
          </w:divBdr>
        </w:div>
        <w:div w:id="1281304326">
          <w:marLeft w:val="0"/>
          <w:marRight w:val="0"/>
          <w:marTop w:val="0"/>
          <w:marBottom w:val="0"/>
          <w:divBdr>
            <w:top w:val="none" w:sz="0" w:space="0" w:color="auto"/>
            <w:left w:val="none" w:sz="0" w:space="0" w:color="auto"/>
            <w:bottom w:val="none" w:sz="0" w:space="0" w:color="auto"/>
            <w:right w:val="none" w:sz="0" w:space="0" w:color="auto"/>
          </w:divBdr>
        </w:div>
        <w:div w:id="1291324657">
          <w:marLeft w:val="0"/>
          <w:marRight w:val="0"/>
          <w:marTop w:val="0"/>
          <w:marBottom w:val="0"/>
          <w:divBdr>
            <w:top w:val="none" w:sz="0" w:space="0" w:color="auto"/>
            <w:left w:val="none" w:sz="0" w:space="0" w:color="auto"/>
            <w:bottom w:val="none" w:sz="0" w:space="0" w:color="auto"/>
            <w:right w:val="none" w:sz="0" w:space="0" w:color="auto"/>
          </w:divBdr>
        </w:div>
        <w:div w:id="1308976942">
          <w:marLeft w:val="0"/>
          <w:marRight w:val="0"/>
          <w:marTop w:val="0"/>
          <w:marBottom w:val="0"/>
          <w:divBdr>
            <w:top w:val="none" w:sz="0" w:space="0" w:color="auto"/>
            <w:left w:val="none" w:sz="0" w:space="0" w:color="auto"/>
            <w:bottom w:val="none" w:sz="0" w:space="0" w:color="auto"/>
            <w:right w:val="none" w:sz="0" w:space="0" w:color="auto"/>
          </w:divBdr>
        </w:div>
        <w:div w:id="1371227812">
          <w:marLeft w:val="0"/>
          <w:marRight w:val="0"/>
          <w:marTop w:val="0"/>
          <w:marBottom w:val="0"/>
          <w:divBdr>
            <w:top w:val="none" w:sz="0" w:space="0" w:color="auto"/>
            <w:left w:val="none" w:sz="0" w:space="0" w:color="auto"/>
            <w:bottom w:val="none" w:sz="0" w:space="0" w:color="auto"/>
            <w:right w:val="none" w:sz="0" w:space="0" w:color="auto"/>
          </w:divBdr>
        </w:div>
        <w:div w:id="1395159234">
          <w:marLeft w:val="0"/>
          <w:marRight w:val="0"/>
          <w:marTop w:val="0"/>
          <w:marBottom w:val="0"/>
          <w:divBdr>
            <w:top w:val="none" w:sz="0" w:space="0" w:color="auto"/>
            <w:left w:val="none" w:sz="0" w:space="0" w:color="auto"/>
            <w:bottom w:val="none" w:sz="0" w:space="0" w:color="auto"/>
            <w:right w:val="none" w:sz="0" w:space="0" w:color="auto"/>
          </w:divBdr>
        </w:div>
        <w:div w:id="1399135647">
          <w:marLeft w:val="0"/>
          <w:marRight w:val="0"/>
          <w:marTop w:val="0"/>
          <w:marBottom w:val="0"/>
          <w:divBdr>
            <w:top w:val="none" w:sz="0" w:space="0" w:color="auto"/>
            <w:left w:val="none" w:sz="0" w:space="0" w:color="auto"/>
            <w:bottom w:val="none" w:sz="0" w:space="0" w:color="auto"/>
            <w:right w:val="none" w:sz="0" w:space="0" w:color="auto"/>
          </w:divBdr>
        </w:div>
        <w:div w:id="1409112252">
          <w:marLeft w:val="0"/>
          <w:marRight w:val="0"/>
          <w:marTop w:val="0"/>
          <w:marBottom w:val="0"/>
          <w:divBdr>
            <w:top w:val="none" w:sz="0" w:space="0" w:color="auto"/>
            <w:left w:val="none" w:sz="0" w:space="0" w:color="auto"/>
            <w:bottom w:val="none" w:sz="0" w:space="0" w:color="auto"/>
            <w:right w:val="none" w:sz="0" w:space="0" w:color="auto"/>
          </w:divBdr>
        </w:div>
        <w:div w:id="1446926113">
          <w:marLeft w:val="0"/>
          <w:marRight w:val="0"/>
          <w:marTop w:val="0"/>
          <w:marBottom w:val="0"/>
          <w:divBdr>
            <w:top w:val="none" w:sz="0" w:space="0" w:color="auto"/>
            <w:left w:val="none" w:sz="0" w:space="0" w:color="auto"/>
            <w:bottom w:val="none" w:sz="0" w:space="0" w:color="auto"/>
            <w:right w:val="none" w:sz="0" w:space="0" w:color="auto"/>
          </w:divBdr>
        </w:div>
        <w:div w:id="1450470588">
          <w:marLeft w:val="0"/>
          <w:marRight w:val="0"/>
          <w:marTop w:val="0"/>
          <w:marBottom w:val="0"/>
          <w:divBdr>
            <w:top w:val="none" w:sz="0" w:space="0" w:color="auto"/>
            <w:left w:val="none" w:sz="0" w:space="0" w:color="auto"/>
            <w:bottom w:val="none" w:sz="0" w:space="0" w:color="auto"/>
            <w:right w:val="none" w:sz="0" w:space="0" w:color="auto"/>
          </w:divBdr>
        </w:div>
        <w:div w:id="1462074147">
          <w:marLeft w:val="0"/>
          <w:marRight w:val="0"/>
          <w:marTop w:val="0"/>
          <w:marBottom w:val="0"/>
          <w:divBdr>
            <w:top w:val="none" w:sz="0" w:space="0" w:color="auto"/>
            <w:left w:val="none" w:sz="0" w:space="0" w:color="auto"/>
            <w:bottom w:val="none" w:sz="0" w:space="0" w:color="auto"/>
            <w:right w:val="none" w:sz="0" w:space="0" w:color="auto"/>
          </w:divBdr>
        </w:div>
        <w:div w:id="1527520009">
          <w:marLeft w:val="0"/>
          <w:marRight w:val="0"/>
          <w:marTop w:val="0"/>
          <w:marBottom w:val="0"/>
          <w:divBdr>
            <w:top w:val="none" w:sz="0" w:space="0" w:color="auto"/>
            <w:left w:val="none" w:sz="0" w:space="0" w:color="auto"/>
            <w:bottom w:val="none" w:sz="0" w:space="0" w:color="auto"/>
            <w:right w:val="none" w:sz="0" w:space="0" w:color="auto"/>
          </w:divBdr>
        </w:div>
        <w:div w:id="1562861511">
          <w:marLeft w:val="0"/>
          <w:marRight w:val="0"/>
          <w:marTop w:val="0"/>
          <w:marBottom w:val="0"/>
          <w:divBdr>
            <w:top w:val="none" w:sz="0" w:space="0" w:color="auto"/>
            <w:left w:val="none" w:sz="0" w:space="0" w:color="auto"/>
            <w:bottom w:val="none" w:sz="0" w:space="0" w:color="auto"/>
            <w:right w:val="none" w:sz="0" w:space="0" w:color="auto"/>
          </w:divBdr>
        </w:div>
        <w:div w:id="1644965438">
          <w:marLeft w:val="0"/>
          <w:marRight w:val="0"/>
          <w:marTop w:val="0"/>
          <w:marBottom w:val="0"/>
          <w:divBdr>
            <w:top w:val="none" w:sz="0" w:space="0" w:color="auto"/>
            <w:left w:val="none" w:sz="0" w:space="0" w:color="auto"/>
            <w:bottom w:val="none" w:sz="0" w:space="0" w:color="auto"/>
            <w:right w:val="none" w:sz="0" w:space="0" w:color="auto"/>
          </w:divBdr>
        </w:div>
        <w:div w:id="1702901288">
          <w:marLeft w:val="0"/>
          <w:marRight w:val="0"/>
          <w:marTop w:val="0"/>
          <w:marBottom w:val="0"/>
          <w:divBdr>
            <w:top w:val="none" w:sz="0" w:space="0" w:color="auto"/>
            <w:left w:val="none" w:sz="0" w:space="0" w:color="auto"/>
            <w:bottom w:val="none" w:sz="0" w:space="0" w:color="auto"/>
            <w:right w:val="none" w:sz="0" w:space="0" w:color="auto"/>
          </w:divBdr>
        </w:div>
        <w:div w:id="1707410223">
          <w:marLeft w:val="0"/>
          <w:marRight w:val="0"/>
          <w:marTop w:val="0"/>
          <w:marBottom w:val="0"/>
          <w:divBdr>
            <w:top w:val="none" w:sz="0" w:space="0" w:color="auto"/>
            <w:left w:val="none" w:sz="0" w:space="0" w:color="auto"/>
            <w:bottom w:val="none" w:sz="0" w:space="0" w:color="auto"/>
            <w:right w:val="none" w:sz="0" w:space="0" w:color="auto"/>
          </w:divBdr>
        </w:div>
        <w:div w:id="1737123035">
          <w:marLeft w:val="0"/>
          <w:marRight w:val="0"/>
          <w:marTop w:val="0"/>
          <w:marBottom w:val="0"/>
          <w:divBdr>
            <w:top w:val="none" w:sz="0" w:space="0" w:color="auto"/>
            <w:left w:val="none" w:sz="0" w:space="0" w:color="auto"/>
            <w:bottom w:val="none" w:sz="0" w:space="0" w:color="auto"/>
            <w:right w:val="none" w:sz="0" w:space="0" w:color="auto"/>
          </w:divBdr>
        </w:div>
        <w:div w:id="1745949891">
          <w:marLeft w:val="0"/>
          <w:marRight w:val="0"/>
          <w:marTop w:val="0"/>
          <w:marBottom w:val="0"/>
          <w:divBdr>
            <w:top w:val="none" w:sz="0" w:space="0" w:color="auto"/>
            <w:left w:val="none" w:sz="0" w:space="0" w:color="auto"/>
            <w:bottom w:val="none" w:sz="0" w:space="0" w:color="auto"/>
            <w:right w:val="none" w:sz="0" w:space="0" w:color="auto"/>
          </w:divBdr>
        </w:div>
        <w:div w:id="1805154254">
          <w:marLeft w:val="0"/>
          <w:marRight w:val="0"/>
          <w:marTop w:val="0"/>
          <w:marBottom w:val="0"/>
          <w:divBdr>
            <w:top w:val="none" w:sz="0" w:space="0" w:color="auto"/>
            <w:left w:val="none" w:sz="0" w:space="0" w:color="auto"/>
            <w:bottom w:val="none" w:sz="0" w:space="0" w:color="auto"/>
            <w:right w:val="none" w:sz="0" w:space="0" w:color="auto"/>
          </w:divBdr>
        </w:div>
        <w:div w:id="1859002348">
          <w:marLeft w:val="0"/>
          <w:marRight w:val="0"/>
          <w:marTop w:val="0"/>
          <w:marBottom w:val="0"/>
          <w:divBdr>
            <w:top w:val="none" w:sz="0" w:space="0" w:color="auto"/>
            <w:left w:val="none" w:sz="0" w:space="0" w:color="auto"/>
            <w:bottom w:val="none" w:sz="0" w:space="0" w:color="auto"/>
            <w:right w:val="none" w:sz="0" w:space="0" w:color="auto"/>
          </w:divBdr>
        </w:div>
        <w:div w:id="1862040733">
          <w:marLeft w:val="0"/>
          <w:marRight w:val="0"/>
          <w:marTop w:val="0"/>
          <w:marBottom w:val="0"/>
          <w:divBdr>
            <w:top w:val="none" w:sz="0" w:space="0" w:color="auto"/>
            <w:left w:val="none" w:sz="0" w:space="0" w:color="auto"/>
            <w:bottom w:val="none" w:sz="0" w:space="0" w:color="auto"/>
            <w:right w:val="none" w:sz="0" w:space="0" w:color="auto"/>
          </w:divBdr>
        </w:div>
        <w:div w:id="1926500036">
          <w:marLeft w:val="0"/>
          <w:marRight w:val="0"/>
          <w:marTop w:val="0"/>
          <w:marBottom w:val="0"/>
          <w:divBdr>
            <w:top w:val="none" w:sz="0" w:space="0" w:color="auto"/>
            <w:left w:val="none" w:sz="0" w:space="0" w:color="auto"/>
            <w:bottom w:val="none" w:sz="0" w:space="0" w:color="auto"/>
            <w:right w:val="none" w:sz="0" w:space="0" w:color="auto"/>
          </w:divBdr>
        </w:div>
        <w:div w:id="1954441709">
          <w:marLeft w:val="0"/>
          <w:marRight w:val="0"/>
          <w:marTop w:val="0"/>
          <w:marBottom w:val="0"/>
          <w:divBdr>
            <w:top w:val="none" w:sz="0" w:space="0" w:color="auto"/>
            <w:left w:val="none" w:sz="0" w:space="0" w:color="auto"/>
            <w:bottom w:val="none" w:sz="0" w:space="0" w:color="auto"/>
            <w:right w:val="none" w:sz="0" w:space="0" w:color="auto"/>
          </w:divBdr>
        </w:div>
        <w:div w:id="1965693745">
          <w:marLeft w:val="0"/>
          <w:marRight w:val="0"/>
          <w:marTop w:val="0"/>
          <w:marBottom w:val="0"/>
          <w:divBdr>
            <w:top w:val="none" w:sz="0" w:space="0" w:color="auto"/>
            <w:left w:val="none" w:sz="0" w:space="0" w:color="auto"/>
            <w:bottom w:val="none" w:sz="0" w:space="0" w:color="auto"/>
            <w:right w:val="none" w:sz="0" w:space="0" w:color="auto"/>
          </w:divBdr>
        </w:div>
        <w:div w:id="1975596847">
          <w:marLeft w:val="0"/>
          <w:marRight w:val="0"/>
          <w:marTop w:val="0"/>
          <w:marBottom w:val="0"/>
          <w:divBdr>
            <w:top w:val="none" w:sz="0" w:space="0" w:color="auto"/>
            <w:left w:val="none" w:sz="0" w:space="0" w:color="auto"/>
            <w:bottom w:val="none" w:sz="0" w:space="0" w:color="auto"/>
            <w:right w:val="none" w:sz="0" w:space="0" w:color="auto"/>
          </w:divBdr>
        </w:div>
        <w:div w:id="1990285279">
          <w:marLeft w:val="0"/>
          <w:marRight w:val="0"/>
          <w:marTop w:val="0"/>
          <w:marBottom w:val="0"/>
          <w:divBdr>
            <w:top w:val="none" w:sz="0" w:space="0" w:color="auto"/>
            <w:left w:val="none" w:sz="0" w:space="0" w:color="auto"/>
            <w:bottom w:val="none" w:sz="0" w:space="0" w:color="auto"/>
            <w:right w:val="none" w:sz="0" w:space="0" w:color="auto"/>
          </w:divBdr>
        </w:div>
      </w:divsChild>
    </w:div>
    <w:div w:id="248275089">
      <w:bodyDiv w:val="1"/>
      <w:marLeft w:val="0"/>
      <w:marRight w:val="0"/>
      <w:marTop w:val="0"/>
      <w:marBottom w:val="0"/>
      <w:divBdr>
        <w:top w:val="none" w:sz="0" w:space="0" w:color="auto"/>
        <w:left w:val="none" w:sz="0" w:space="0" w:color="auto"/>
        <w:bottom w:val="none" w:sz="0" w:space="0" w:color="auto"/>
        <w:right w:val="none" w:sz="0" w:space="0" w:color="auto"/>
      </w:divBdr>
    </w:div>
    <w:div w:id="248388872">
      <w:bodyDiv w:val="1"/>
      <w:marLeft w:val="0"/>
      <w:marRight w:val="0"/>
      <w:marTop w:val="0"/>
      <w:marBottom w:val="0"/>
      <w:divBdr>
        <w:top w:val="none" w:sz="0" w:space="0" w:color="auto"/>
        <w:left w:val="none" w:sz="0" w:space="0" w:color="auto"/>
        <w:bottom w:val="none" w:sz="0" w:space="0" w:color="auto"/>
        <w:right w:val="none" w:sz="0" w:space="0" w:color="auto"/>
      </w:divBdr>
    </w:div>
    <w:div w:id="248538878">
      <w:bodyDiv w:val="1"/>
      <w:marLeft w:val="0"/>
      <w:marRight w:val="0"/>
      <w:marTop w:val="0"/>
      <w:marBottom w:val="0"/>
      <w:divBdr>
        <w:top w:val="none" w:sz="0" w:space="0" w:color="auto"/>
        <w:left w:val="none" w:sz="0" w:space="0" w:color="auto"/>
        <w:bottom w:val="none" w:sz="0" w:space="0" w:color="auto"/>
        <w:right w:val="none" w:sz="0" w:space="0" w:color="auto"/>
      </w:divBdr>
    </w:div>
    <w:div w:id="249001661">
      <w:bodyDiv w:val="1"/>
      <w:marLeft w:val="0"/>
      <w:marRight w:val="0"/>
      <w:marTop w:val="0"/>
      <w:marBottom w:val="0"/>
      <w:divBdr>
        <w:top w:val="none" w:sz="0" w:space="0" w:color="auto"/>
        <w:left w:val="none" w:sz="0" w:space="0" w:color="auto"/>
        <w:bottom w:val="none" w:sz="0" w:space="0" w:color="auto"/>
        <w:right w:val="none" w:sz="0" w:space="0" w:color="auto"/>
      </w:divBdr>
    </w:div>
    <w:div w:id="249629004">
      <w:bodyDiv w:val="1"/>
      <w:marLeft w:val="0"/>
      <w:marRight w:val="0"/>
      <w:marTop w:val="0"/>
      <w:marBottom w:val="0"/>
      <w:divBdr>
        <w:top w:val="none" w:sz="0" w:space="0" w:color="auto"/>
        <w:left w:val="none" w:sz="0" w:space="0" w:color="auto"/>
        <w:bottom w:val="none" w:sz="0" w:space="0" w:color="auto"/>
        <w:right w:val="none" w:sz="0" w:space="0" w:color="auto"/>
      </w:divBdr>
    </w:div>
    <w:div w:id="249775674">
      <w:bodyDiv w:val="1"/>
      <w:marLeft w:val="0"/>
      <w:marRight w:val="0"/>
      <w:marTop w:val="0"/>
      <w:marBottom w:val="0"/>
      <w:divBdr>
        <w:top w:val="none" w:sz="0" w:space="0" w:color="auto"/>
        <w:left w:val="none" w:sz="0" w:space="0" w:color="auto"/>
        <w:bottom w:val="none" w:sz="0" w:space="0" w:color="auto"/>
        <w:right w:val="none" w:sz="0" w:space="0" w:color="auto"/>
      </w:divBdr>
    </w:div>
    <w:div w:id="250705400">
      <w:bodyDiv w:val="1"/>
      <w:marLeft w:val="0"/>
      <w:marRight w:val="0"/>
      <w:marTop w:val="0"/>
      <w:marBottom w:val="0"/>
      <w:divBdr>
        <w:top w:val="none" w:sz="0" w:space="0" w:color="auto"/>
        <w:left w:val="none" w:sz="0" w:space="0" w:color="auto"/>
        <w:bottom w:val="none" w:sz="0" w:space="0" w:color="auto"/>
        <w:right w:val="none" w:sz="0" w:space="0" w:color="auto"/>
      </w:divBdr>
    </w:div>
    <w:div w:id="250821412">
      <w:bodyDiv w:val="1"/>
      <w:marLeft w:val="0"/>
      <w:marRight w:val="0"/>
      <w:marTop w:val="0"/>
      <w:marBottom w:val="0"/>
      <w:divBdr>
        <w:top w:val="none" w:sz="0" w:space="0" w:color="auto"/>
        <w:left w:val="none" w:sz="0" w:space="0" w:color="auto"/>
        <w:bottom w:val="none" w:sz="0" w:space="0" w:color="auto"/>
        <w:right w:val="none" w:sz="0" w:space="0" w:color="auto"/>
      </w:divBdr>
    </w:div>
    <w:div w:id="250966199">
      <w:bodyDiv w:val="1"/>
      <w:marLeft w:val="0"/>
      <w:marRight w:val="0"/>
      <w:marTop w:val="0"/>
      <w:marBottom w:val="0"/>
      <w:divBdr>
        <w:top w:val="none" w:sz="0" w:space="0" w:color="auto"/>
        <w:left w:val="none" w:sz="0" w:space="0" w:color="auto"/>
        <w:bottom w:val="none" w:sz="0" w:space="0" w:color="auto"/>
        <w:right w:val="none" w:sz="0" w:space="0" w:color="auto"/>
      </w:divBdr>
    </w:div>
    <w:div w:id="251085415">
      <w:bodyDiv w:val="1"/>
      <w:marLeft w:val="0"/>
      <w:marRight w:val="0"/>
      <w:marTop w:val="0"/>
      <w:marBottom w:val="0"/>
      <w:divBdr>
        <w:top w:val="none" w:sz="0" w:space="0" w:color="auto"/>
        <w:left w:val="none" w:sz="0" w:space="0" w:color="auto"/>
        <w:bottom w:val="none" w:sz="0" w:space="0" w:color="auto"/>
        <w:right w:val="none" w:sz="0" w:space="0" w:color="auto"/>
      </w:divBdr>
      <w:divsChild>
        <w:div w:id="30956155">
          <w:marLeft w:val="480"/>
          <w:marRight w:val="0"/>
          <w:marTop w:val="0"/>
          <w:marBottom w:val="0"/>
          <w:divBdr>
            <w:top w:val="none" w:sz="0" w:space="0" w:color="auto"/>
            <w:left w:val="none" w:sz="0" w:space="0" w:color="auto"/>
            <w:bottom w:val="none" w:sz="0" w:space="0" w:color="auto"/>
            <w:right w:val="none" w:sz="0" w:space="0" w:color="auto"/>
          </w:divBdr>
        </w:div>
        <w:div w:id="32192509">
          <w:marLeft w:val="480"/>
          <w:marRight w:val="0"/>
          <w:marTop w:val="0"/>
          <w:marBottom w:val="0"/>
          <w:divBdr>
            <w:top w:val="none" w:sz="0" w:space="0" w:color="auto"/>
            <w:left w:val="none" w:sz="0" w:space="0" w:color="auto"/>
            <w:bottom w:val="none" w:sz="0" w:space="0" w:color="auto"/>
            <w:right w:val="none" w:sz="0" w:space="0" w:color="auto"/>
          </w:divBdr>
        </w:div>
        <w:div w:id="81461465">
          <w:marLeft w:val="480"/>
          <w:marRight w:val="0"/>
          <w:marTop w:val="0"/>
          <w:marBottom w:val="0"/>
          <w:divBdr>
            <w:top w:val="none" w:sz="0" w:space="0" w:color="auto"/>
            <w:left w:val="none" w:sz="0" w:space="0" w:color="auto"/>
            <w:bottom w:val="none" w:sz="0" w:space="0" w:color="auto"/>
            <w:right w:val="none" w:sz="0" w:space="0" w:color="auto"/>
          </w:divBdr>
        </w:div>
        <w:div w:id="100105519">
          <w:marLeft w:val="480"/>
          <w:marRight w:val="0"/>
          <w:marTop w:val="0"/>
          <w:marBottom w:val="0"/>
          <w:divBdr>
            <w:top w:val="none" w:sz="0" w:space="0" w:color="auto"/>
            <w:left w:val="none" w:sz="0" w:space="0" w:color="auto"/>
            <w:bottom w:val="none" w:sz="0" w:space="0" w:color="auto"/>
            <w:right w:val="none" w:sz="0" w:space="0" w:color="auto"/>
          </w:divBdr>
        </w:div>
        <w:div w:id="163588292">
          <w:marLeft w:val="480"/>
          <w:marRight w:val="0"/>
          <w:marTop w:val="0"/>
          <w:marBottom w:val="0"/>
          <w:divBdr>
            <w:top w:val="none" w:sz="0" w:space="0" w:color="auto"/>
            <w:left w:val="none" w:sz="0" w:space="0" w:color="auto"/>
            <w:bottom w:val="none" w:sz="0" w:space="0" w:color="auto"/>
            <w:right w:val="none" w:sz="0" w:space="0" w:color="auto"/>
          </w:divBdr>
        </w:div>
        <w:div w:id="178131809">
          <w:marLeft w:val="480"/>
          <w:marRight w:val="0"/>
          <w:marTop w:val="0"/>
          <w:marBottom w:val="0"/>
          <w:divBdr>
            <w:top w:val="none" w:sz="0" w:space="0" w:color="auto"/>
            <w:left w:val="none" w:sz="0" w:space="0" w:color="auto"/>
            <w:bottom w:val="none" w:sz="0" w:space="0" w:color="auto"/>
            <w:right w:val="none" w:sz="0" w:space="0" w:color="auto"/>
          </w:divBdr>
        </w:div>
        <w:div w:id="226691758">
          <w:marLeft w:val="480"/>
          <w:marRight w:val="0"/>
          <w:marTop w:val="0"/>
          <w:marBottom w:val="0"/>
          <w:divBdr>
            <w:top w:val="none" w:sz="0" w:space="0" w:color="auto"/>
            <w:left w:val="none" w:sz="0" w:space="0" w:color="auto"/>
            <w:bottom w:val="none" w:sz="0" w:space="0" w:color="auto"/>
            <w:right w:val="none" w:sz="0" w:space="0" w:color="auto"/>
          </w:divBdr>
        </w:div>
        <w:div w:id="250243987">
          <w:marLeft w:val="480"/>
          <w:marRight w:val="0"/>
          <w:marTop w:val="0"/>
          <w:marBottom w:val="0"/>
          <w:divBdr>
            <w:top w:val="none" w:sz="0" w:space="0" w:color="auto"/>
            <w:left w:val="none" w:sz="0" w:space="0" w:color="auto"/>
            <w:bottom w:val="none" w:sz="0" w:space="0" w:color="auto"/>
            <w:right w:val="none" w:sz="0" w:space="0" w:color="auto"/>
          </w:divBdr>
        </w:div>
        <w:div w:id="267926887">
          <w:marLeft w:val="480"/>
          <w:marRight w:val="0"/>
          <w:marTop w:val="0"/>
          <w:marBottom w:val="0"/>
          <w:divBdr>
            <w:top w:val="none" w:sz="0" w:space="0" w:color="auto"/>
            <w:left w:val="none" w:sz="0" w:space="0" w:color="auto"/>
            <w:bottom w:val="none" w:sz="0" w:space="0" w:color="auto"/>
            <w:right w:val="none" w:sz="0" w:space="0" w:color="auto"/>
          </w:divBdr>
        </w:div>
        <w:div w:id="366491399">
          <w:marLeft w:val="480"/>
          <w:marRight w:val="0"/>
          <w:marTop w:val="0"/>
          <w:marBottom w:val="0"/>
          <w:divBdr>
            <w:top w:val="none" w:sz="0" w:space="0" w:color="auto"/>
            <w:left w:val="none" w:sz="0" w:space="0" w:color="auto"/>
            <w:bottom w:val="none" w:sz="0" w:space="0" w:color="auto"/>
            <w:right w:val="none" w:sz="0" w:space="0" w:color="auto"/>
          </w:divBdr>
        </w:div>
        <w:div w:id="410390110">
          <w:marLeft w:val="480"/>
          <w:marRight w:val="0"/>
          <w:marTop w:val="0"/>
          <w:marBottom w:val="0"/>
          <w:divBdr>
            <w:top w:val="none" w:sz="0" w:space="0" w:color="auto"/>
            <w:left w:val="none" w:sz="0" w:space="0" w:color="auto"/>
            <w:bottom w:val="none" w:sz="0" w:space="0" w:color="auto"/>
            <w:right w:val="none" w:sz="0" w:space="0" w:color="auto"/>
          </w:divBdr>
        </w:div>
        <w:div w:id="432097806">
          <w:marLeft w:val="480"/>
          <w:marRight w:val="0"/>
          <w:marTop w:val="0"/>
          <w:marBottom w:val="0"/>
          <w:divBdr>
            <w:top w:val="none" w:sz="0" w:space="0" w:color="auto"/>
            <w:left w:val="none" w:sz="0" w:space="0" w:color="auto"/>
            <w:bottom w:val="none" w:sz="0" w:space="0" w:color="auto"/>
            <w:right w:val="none" w:sz="0" w:space="0" w:color="auto"/>
          </w:divBdr>
        </w:div>
        <w:div w:id="461853327">
          <w:marLeft w:val="480"/>
          <w:marRight w:val="0"/>
          <w:marTop w:val="0"/>
          <w:marBottom w:val="0"/>
          <w:divBdr>
            <w:top w:val="none" w:sz="0" w:space="0" w:color="auto"/>
            <w:left w:val="none" w:sz="0" w:space="0" w:color="auto"/>
            <w:bottom w:val="none" w:sz="0" w:space="0" w:color="auto"/>
            <w:right w:val="none" w:sz="0" w:space="0" w:color="auto"/>
          </w:divBdr>
        </w:div>
        <w:div w:id="485703097">
          <w:marLeft w:val="480"/>
          <w:marRight w:val="0"/>
          <w:marTop w:val="0"/>
          <w:marBottom w:val="0"/>
          <w:divBdr>
            <w:top w:val="none" w:sz="0" w:space="0" w:color="auto"/>
            <w:left w:val="none" w:sz="0" w:space="0" w:color="auto"/>
            <w:bottom w:val="none" w:sz="0" w:space="0" w:color="auto"/>
            <w:right w:val="none" w:sz="0" w:space="0" w:color="auto"/>
          </w:divBdr>
        </w:div>
        <w:div w:id="507016341">
          <w:marLeft w:val="480"/>
          <w:marRight w:val="0"/>
          <w:marTop w:val="0"/>
          <w:marBottom w:val="0"/>
          <w:divBdr>
            <w:top w:val="none" w:sz="0" w:space="0" w:color="auto"/>
            <w:left w:val="none" w:sz="0" w:space="0" w:color="auto"/>
            <w:bottom w:val="none" w:sz="0" w:space="0" w:color="auto"/>
            <w:right w:val="none" w:sz="0" w:space="0" w:color="auto"/>
          </w:divBdr>
        </w:div>
        <w:div w:id="548108615">
          <w:marLeft w:val="480"/>
          <w:marRight w:val="0"/>
          <w:marTop w:val="0"/>
          <w:marBottom w:val="0"/>
          <w:divBdr>
            <w:top w:val="none" w:sz="0" w:space="0" w:color="auto"/>
            <w:left w:val="none" w:sz="0" w:space="0" w:color="auto"/>
            <w:bottom w:val="none" w:sz="0" w:space="0" w:color="auto"/>
            <w:right w:val="none" w:sz="0" w:space="0" w:color="auto"/>
          </w:divBdr>
        </w:div>
        <w:div w:id="571935755">
          <w:marLeft w:val="480"/>
          <w:marRight w:val="0"/>
          <w:marTop w:val="0"/>
          <w:marBottom w:val="0"/>
          <w:divBdr>
            <w:top w:val="none" w:sz="0" w:space="0" w:color="auto"/>
            <w:left w:val="none" w:sz="0" w:space="0" w:color="auto"/>
            <w:bottom w:val="none" w:sz="0" w:space="0" w:color="auto"/>
            <w:right w:val="none" w:sz="0" w:space="0" w:color="auto"/>
          </w:divBdr>
        </w:div>
        <w:div w:id="589243350">
          <w:marLeft w:val="480"/>
          <w:marRight w:val="0"/>
          <w:marTop w:val="0"/>
          <w:marBottom w:val="0"/>
          <w:divBdr>
            <w:top w:val="none" w:sz="0" w:space="0" w:color="auto"/>
            <w:left w:val="none" w:sz="0" w:space="0" w:color="auto"/>
            <w:bottom w:val="none" w:sz="0" w:space="0" w:color="auto"/>
            <w:right w:val="none" w:sz="0" w:space="0" w:color="auto"/>
          </w:divBdr>
        </w:div>
        <w:div w:id="600718510">
          <w:marLeft w:val="480"/>
          <w:marRight w:val="0"/>
          <w:marTop w:val="0"/>
          <w:marBottom w:val="0"/>
          <w:divBdr>
            <w:top w:val="none" w:sz="0" w:space="0" w:color="auto"/>
            <w:left w:val="none" w:sz="0" w:space="0" w:color="auto"/>
            <w:bottom w:val="none" w:sz="0" w:space="0" w:color="auto"/>
            <w:right w:val="none" w:sz="0" w:space="0" w:color="auto"/>
          </w:divBdr>
        </w:div>
        <w:div w:id="678049271">
          <w:marLeft w:val="480"/>
          <w:marRight w:val="0"/>
          <w:marTop w:val="0"/>
          <w:marBottom w:val="0"/>
          <w:divBdr>
            <w:top w:val="none" w:sz="0" w:space="0" w:color="auto"/>
            <w:left w:val="none" w:sz="0" w:space="0" w:color="auto"/>
            <w:bottom w:val="none" w:sz="0" w:space="0" w:color="auto"/>
            <w:right w:val="none" w:sz="0" w:space="0" w:color="auto"/>
          </w:divBdr>
        </w:div>
        <w:div w:id="759058403">
          <w:marLeft w:val="480"/>
          <w:marRight w:val="0"/>
          <w:marTop w:val="0"/>
          <w:marBottom w:val="0"/>
          <w:divBdr>
            <w:top w:val="none" w:sz="0" w:space="0" w:color="auto"/>
            <w:left w:val="none" w:sz="0" w:space="0" w:color="auto"/>
            <w:bottom w:val="none" w:sz="0" w:space="0" w:color="auto"/>
            <w:right w:val="none" w:sz="0" w:space="0" w:color="auto"/>
          </w:divBdr>
        </w:div>
        <w:div w:id="763526745">
          <w:marLeft w:val="480"/>
          <w:marRight w:val="0"/>
          <w:marTop w:val="0"/>
          <w:marBottom w:val="0"/>
          <w:divBdr>
            <w:top w:val="none" w:sz="0" w:space="0" w:color="auto"/>
            <w:left w:val="none" w:sz="0" w:space="0" w:color="auto"/>
            <w:bottom w:val="none" w:sz="0" w:space="0" w:color="auto"/>
            <w:right w:val="none" w:sz="0" w:space="0" w:color="auto"/>
          </w:divBdr>
        </w:div>
        <w:div w:id="784154741">
          <w:marLeft w:val="480"/>
          <w:marRight w:val="0"/>
          <w:marTop w:val="0"/>
          <w:marBottom w:val="0"/>
          <w:divBdr>
            <w:top w:val="none" w:sz="0" w:space="0" w:color="auto"/>
            <w:left w:val="none" w:sz="0" w:space="0" w:color="auto"/>
            <w:bottom w:val="none" w:sz="0" w:space="0" w:color="auto"/>
            <w:right w:val="none" w:sz="0" w:space="0" w:color="auto"/>
          </w:divBdr>
        </w:div>
        <w:div w:id="793330147">
          <w:marLeft w:val="480"/>
          <w:marRight w:val="0"/>
          <w:marTop w:val="0"/>
          <w:marBottom w:val="0"/>
          <w:divBdr>
            <w:top w:val="none" w:sz="0" w:space="0" w:color="auto"/>
            <w:left w:val="none" w:sz="0" w:space="0" w:color="auto"/>
            <w:bottom w:val="none" w:sz="0" w:space="0" w:color="auto"/>
            <w:right w:val="none" w:sz="0" w:space="0" w:color="auto"/>
          </w:divBdr>
        </w:div>
        <w:div w:id="809664369">
          <w:marLeft w:val="480"/>
          <w:marRight w:val="0"/>
          <w:marTop w:val="0"/>
          <w:marBottom w:val="0"/>
          <w:divBdr>
            <w:top w:val="none" w:sz="0" w:space="0" w:color="auto"/>
            <w:left w:val="none" w:sz="0" w:space="0" w:color="auto"/>
            <w:bottom w:val="none" w:sz="0" w:space="0" w:color="auto"/>
            <w:right w:val="none" w:sz="0" w:space="0" w:color="auto"/>
          </w:divBdr>
        </w:div>
        <w:div w:id="832985083">
          <w:marLeft w:val="480"/>
          <w:marRight w:val="0"/>
          <w:marTop w:val="0"/>
          <w:marBottom w:val="0"/>
          <w:divBdr>
            <w:top w:val="none" w:sz="0" w:space="0" w:color="auto"/>
            <w:left w:val="none" w:sz="0" w:space="0" w:color="auto"/>
            <w:bottom w:val="none" w:sz="0" w:space="0" w:color="auto"/>
            <w:right w:val="none" w:sz="0" w:space="0" w:color="auto"/>
          </w:divBdr>
        </w:div>
        <w:div w:id="850605877">
          <w:marLeft w:val="480"/>
          <w:marRight w:val="0"/>
          <w:marTop w:val="0"/>
          <w:marBottom w:val="0"/>
          <w:divBdr>
            <w:top w:val="none" w:sz="0" w:space="0" w:color="auto"/>
            <w:left w:val="none" w:sz="0" w:space="0" w:color="auto"/>
            <w:bottom w:val="none" w:sz="0" w:space="0" w:color="auto"/>
            <w:right w:val="none" w:sz="0" w:space="0" w:color="auto"/>
          </w:divBdr>
        </w:div>
        <w:div w:id="862283189">
          <w:marLeft w:val="480"/>
          <w:marRight w:val="0"/>
          <w:marTop w:val="0"/>
          <w:marBottom w:val="0"/>
          <w:divBdr>
            <w:top w:val="none" w:sz="0" w:space="0" w:color="auto"/>
            <w:left w:val="none" w:sz="0" w:space="0" w:color="auto"/>
            <w:bottom w:val="none" w:sz="0" w:space="0" w:color="auto"/>
            <w:right w:val="none" w:sz="0" w:space="0" w:color="auto"/>
          </w:divBdr>
        </w:div>
        <w:div w:id="908342450">
          <w:marLeft w:val="480"/>
          <w:marRight w:val="0"/>
          <w:marTop w:val="0"/>
          <w:marBottom w:val="0"/>
          <w:divBdr>
            <w:top w:val="none" w:sz="0" w:space="0" w:color="auto"/>
            <w:left w:val="none" w:sz="0" w:space="0" w:color="auto"/>
            <w:bottom w:val="none" w:sz="0" w:space="0" w:color="auto"/>
            <w:right w:val="none" w:sz="0" w:space="0" w:color="auto"/>
          </w:divBdr>
        </w:div>
        <w:div w:id="925112295">
          <w:marLeft w:val="480"/>
          <w:marRight w:val="0"/>
          <w:marTop w:val="0"/>
          <w:marBottom w:val="0"/>
          <w:divBdr>
            <w:top w:val="none" w:sz="0" w:space="0" w:color="auto"/>
            <w:left w:val="none" w:sz="0" w:space="0" w:color="auto"/>
            <w:bottom w:val="none" w:sz="0" w:space="0" w:color="auto"/>
            <w:right w:val="none" w:sz="0" w:space="0" w:color="auto"/>
          </w:divBdr>
        </w:div>
        <w:div w:id="930309618">
          <w:marLeft w:val="480"/>
          <w:marRight w:val="0"/>
          <w:marTop w:val="0"/>
          <w:marBottom w:val="0"/>
          <w:divBdr>
            <w:top w:val="none" w:sz="0" w:space="0" w:color="auto"/>
            <w:left w:val="none" w:sz="0" w:space="0" w:color="auto"/>
            <w:bottom w:val="none" w:sz="0" w:space="0" w:color="auto"/>
            <w:right w:val="none" w:sz="0" w:space="0" w:color="auto"/>
          </w:divBdr>
        </w:div>
        <w:div w:id="930822177">
          <w:marLeft w:val="480"/>
          <w:marRight w:val="0"/>
          <w:marTop w:val="0"/>
          <w:marBottom w:val="0"/>
          <w:divBdr>
            <w:top w:val="none" w:sz="0" w:space="0" w:color="auto"/>
            <w:left w:val="none" w:sz="0" w:space="0" w:color="auto"/>
            <w:bottom w:val="none" w:sz="0" w:space="0" w:color="auto"/>
            <w:right w:val="none" w:sz="0" w:space="0" w:color="auto"/>
          </w:divBdr>
        </w:div>
        <w:div w:id="977609060">
          <w:marLeft w:val="480"/>
          <w:marRight w:val="0"/>
          <w:marTop w:val="0"/>
          <w:marBottom w:val="0"/>
          <w:divBdr>
            <w:top w:val="none" w:sz="0" w:space="0" w:color="auto"/>
            <w:left w:val="none" w:sz="0" w:space="0" w:color="auto"/>
            <w:bottom w:val="none" w:sz="0" w:space="0" w:color="auto"/>
            <w:right w:val="none" w:sz="0" w:space="0" w:color="auto"/>
          </w:divBdr>
        </w:div>
        <w:div w:id="984502885">
          <w:marLeft w:val="480"/>
          <w:marRight w:val="0"/>
          <w:marTop w:val="0"/>
          <w:marBottom w:val="0"/>
          <w:divBdr>
            <w:top w:val="none" w:sz="0" w:space="0" w:color="auto"/>
            <w:left w:val="none" w:sz="0" w:space="0" w:color="auto"/>
            <w:bottom w:val="none" w:sz="0" w:space="0" w:color="auto"/>
            <w:right w:val="none" w:sz="0" w:space="0" w:color="auto"/>
          </w:divBdr>
        </w:div>
        <w:div w:id="995450842">
          <w:marLeft w:val="480"/>
          <w:marRight w:val="0"/>
          <w:marTop w:val="0"/>
          <w:marBottom w:val="0"/>
          <w:divBdr>
            <w:top w:val="none" w:sz="0" w:space="0" w:color="auto"/>
            <w:left w:val="none" w:sz="0" w:space="0" w:color="auto"/>
            <w:bottom w:val="none" w:sz="0" w:space="0" w:color="auto"/>
            <w:right w:val="none" w:sz="0" w:space="0" w:color="auto"/>
          </w:divBdr>
        </w:div>
        <w:div w:id="1047336224">
          <w:marLeft w:val="480"/>
          <w:marRight w:val="0"/>
          <w:marTop w:val="0"/>
          <w:marBottom w:val="0"/>
          <w:divBdr>
            <w:top w:val="none" w:sz="0" w:space="0" w:color="auto"/>
            <w:left w:val="none" w:sz="0" w:space="0" w:color="auto"/>
            <w:bottom w:val="none" w:sz="0" w:space="0" w:color="auto"/>
            <w:right w:val="none" w:sz="0" w:space="0" w:color="auto"/>
          </w:divBdr>
        </w:div>
        <w:div w:id="1065105553">
          <w:marLeft w:val="480"/>
          <w:marRight w:val="0"/>
          <w:marTop w:val="0"/>
          <w:marBottom w:val="0"/>
          <w:divBdr>
            <w:top w:val="none" w:sz="0" w:space="0" w:color="auto"/>
            <w:left w:val="none" w:sz="0" w:space="0" w:color="auto"/>
            <w:bottom w:val="none" w:sz="0" w:space="0" w:color="auto"/>
            <w:right w:val="none" w:sz="0" w:space="0" w:color="auto"/>
          </w:divBdr>
        </w:div>
        <w:div w:id="1092428843">
          <w:marLeft w:val="480"/>
          <w:marRight w:val="0"/>
          <w:marTop w:val="0"/>
          <w:marBottom w:val="0"/>
          <w:divBdr>
            <w:top w:val="none" w:sz="0" w:space="0" w:color="auto"/>
            <w:left w:val="none" w:sz="0" w:space="0" w:color="auto"/>
            <w:bottom w:val="none" w:sz="0" w:space="0" w:color="auto"/>
            <w:right w:val="none" w:sz="0" w:space="0" w:color="auto"/>
          </w:divBdr>
        </w:div>
        <w:div w:id="1104615068">
          <w:marLeft w:val="480"/>
          <w:marRight w:val="0"/>
          <w:marTop w:val="0"/>
          <w:marBottom w:val="0"/>
          <w:divBdr>
            <w:top w:val="none" w:sz="0" w:space="0" w:color="auto"/>
            <w:left w:val="none" w:sz="0" w:space="0" w:color="auto"/>
            <w:bottom w:val="none" w:sz="0" w:space="0" w:color="auto"/>
            <w:right w:val="none" w:sz="0" w:space="0" w:color="auto"/>
          </w:divBdr>
        </w:div>
        <w:div w:id="1137260038">
          <w:marLeft w:val="480"/>
          <w:marRight w:val="0"/>
          <w:marTop w:val="0"/>
          <w:marBottom w:val="0"/>
          <w:divBdr>
            <w:top w:val="none" w:sz="0" w:space="0" w:color="auto"/>
            <w:left w:val="none" w:sz="0" w:space="0" w:color="auto"/>
            <w:bottom w:val="none" w:sz="0" w:space="0" w:color="auto"/>
            <w:right w:val="none" w:sz="0" w:space="0" w:color="auto"/>
          </w:divBdr>
        </w:div>
        <w:div w:id="1180773631">
          <w:marLeft w:val="480"/>
          <w:marRight w:val="0"/>
          <w:marTop w:val="0"/>
          <w:marBottom w:val="0"/>
          <w:divBdr>
            <w:top w:val="none" w:sz="0" w:space="0" w:color="auto"/>
            <w:left w:val="none" w:sz="0" w:space="0" w:color="auto"/>
            <w:bottom w:val="none" w:sz="0" w:space="0" w:color="auto"/>
            <w:right w:val="none" w:sz="0" w:space="0" w:color="auto"/>
          </w:divBdr>
        </w:div>
        <w:div w:id="1190486339">
          <w:marLeft w:val="480"/>
          <w:marRight w:val="0"/>
          <w:marTop w:val="0"/>
          <w:marBottom w:val="0"/>
          <w:divBdr>
            <w:top w:val="none" w:sz="0" w:space="0" w:color="auto"/>
            <w:left w:val="none" w:sz="0" w:space="0" w:color="auto"/>
            <w:bottom w:val="none" w:sz="0" w:space="0" w:color="auto"/>
            <w:right w:val="none" w:sz="0" w:space="0" w:color="auto"/>
          </w:divBdr>
        </w:div>
        <w:div w:id="1194075360">
          <w:marLeft w:val="480"/>
          <w:marRight w:val="0"/>
          <w:marTop w:val="0"/>
          <w:marBottom w:val="0"/>
          <w:divBdr>
            <w:top w:val="none" w:sz="0" w:space="0" w:color="auto"/>
            <w:left w:val="none" w:sz="0" w:space="0" w:color="auto"/>
            <w:bottom w:val="none" w:sz="0" w:space="0" w:color="auto"/>
            <w:right w:val="none" w:sz="0" w:space="0" w:color="auto"/>
          </w:divBdr>
        </w:div>
        <w:div w:id="1351184198">
          <w:marLeft w:val="480"/>
          <w:marRight w:val="0"/>
          <w:marTop w:val="0"/>
          <w:marBottom w:val="0"/>
          <w:divBdr>
            <w:top w:val="none" w:sz="0" w:space="0" w:color="auto"/>
            <w:left w:val="none" w:sz="0" w:space="0" w:color="auto"/>
            <w:bottom w:val="none" w:sz="0" w:space="0" w:color="auto"/>
            <w:right w:val="none" w:sz="0" w:space="0" w:color="auto"/>
          </w:divBdr>
        </w:div>
        <w:div w:id="1449814375">
          <w:marLeft w:val="480"/>
          <w:marRight w:val="0"/>
          <w:marTop w:val="0"/>
          <w:marBottom w:val="0"/>
          <w:divBdr>
            <w:top w:val="none" w:sz="0" w:space="0" w:color="auto"/>
            <w:left w:val="none" w:sz="0" w:space="0" w:color="auto"/>
            <w:bottom w:val="none" w:sz="0" w:space="0" w:color="auto"/>
            <w:right w:val="none" w:sz="0" w:space="0" w:color="auto"/>
          </w:divBdr>
        </w:div>
        <w:div w:id="1604650773">
          <w:marLeft w:val="480"/>
          <w:marRight w:val="0"/>
          <w:marTop w:val="0"/>
          <w:marBottom w:val="0"/>
          <w:divBdr>
            <w:top w:val="none" w:sz="0" w:space="0" w:color="auto"/>
            <w:left w:val="none" w:sz="0" w:space="0" w:color="auto"/>
            <w:bottom w:val="none" w:sz="0" w:space="0" w:color="auto"/>
            <w:right w:val="none" w:sz="0" w:space="0" w:color="auto"/>
          </w:divBdr>
        </w:div>
        <w:div w:id="1690443889">
          <w:marLeft w:val="480"/>
          <w:marRight w:val="0"/>
          <w:marTop w:val="0"/>
          <w:marBottom w:val="0"/>
          <w:divBdr>
            <w:top w:val="none" w:sz="0" w:space="0" w:color="auto"/>
            <w:left w:val="none" w:sz="0" w:space="0" w:color="auto"/>
            <w:bottom w:val="none" w:sz="0" w:space="0" w:color="auto"/>
            <w:right w:val="none" w:sz="0" w:space="0" w:color="auto"/>
          </w:divBdr>
        </w:div>
        <w:div w:id="1722366066">
          <w:marLeft w:val="480"/>
          <w:marRight w:val="0"/>
          <w:marTop w:val="0"/>
          <w:marBottom w:val="0"/>
          <w:divBdr>
            <w:top w:val="none" w:sz="0" w:space="0" w:color="auto"/>
            <w:left w:val="none" w:sz="0" w:space="0" w:color="auto"/>
            <w:bottom w:val="none" w:sz="0" w:space="0" w:color="auto"/>
            <w:right w:val="none" w:sz="0" w:space="0" w:color="auto"/>
          </w:divBdr>
        </w:div>
        <w:div w:id="1722941838">
          <w:marLeft w:val="480"/>
          <w:marRight w:val="0"/>
          <w:marTop w:val="0"/>
          <w:marBottom w:val="0"/>
          <w:divBdr>
            <w:top w:val="none" w:sz="0" w:space="0" w:color="auto"/>
            <w:left w:val="none" w:sz="0" w:space="0" w:color="auto"/>
            <w:bottom w:val="none" w:sz="0" w:space="0" w:color="auto"/>
            <w:right w:val="none" w:sz="0" w:space="0" w:color="auto"/>
          </w:divBdr>
        </w:div>
        <w:div w:id="1726566526">
          <w:marLeft w:val="480"/>
          <w:marRight w:val="0"/>
          <w:marTop w:val="0"/>
          <w:marBottom w:val="0"/>
          <w:divBdr>
            <w:top w:val="none" w:sz="0" w:space="0" w:color="auto"/>
            <w:left w:val="none" w:sz="0" w:space="0" w:color="auto"/>
            <w:bottom w:val="none" w:sz="0" w:space="0" w:color="auto"/>
            <w:right w:val="none" w:sz="0" w:space="0" w:color="auto"/>
          </w:divBdr>
        </w:div>
        <w:div w:id="1746490909">
          <w:marLeft w:val="480"/>
          <w:marRight w:val="0"/>
          <w:marTop w:val="0"/>
          <w:marBottom w:val="0"/>
          <w:divBdr>
            <w:top w:val="none" w:sz="0" w:space="0" w:color="auto"/>
            <w:left w:val="none" w:sz="0" w:space="0" w:color="auto"/>
            <w:bottom w:val="none" w:sz="0" w:space="0" w:color="auto"/>
            <w:right w:val="none" w:sz="0" w:space="0" w:color="auto"/>
          </w:divBdr>
        </w:div>
        <w:div w:id="1764645212">
          <w:marLeft w:val="480"/>
          <w:marRight w:val="0"/>
          <w:marTop w:val="0"/>
          <w:marBottom w:val="0"/>
          <w:divBdr>
            <w:top w:val="none" w:sz="0" w:space="0" w:color="auto"/>
            <w:left w:val="none" w:sz="0" w:space="0" w:color="auto"/>
            <w:bottom w:val="none" w:sz="0" w:space="0" w:color="auto"/>
            <w:right w:val="none" w:sz="0" w:space="0" w:color="auto"/>
          </w:divBdr>
        </w:div>
        <w:div w:id="1808625152">
          <w:marLeft w:val="480"/>
          <w:marRight w:val="0"/>
          <w:marTop w:val="0"/>
          <w:marBottom w:val="0"/>
          <w:divBdr>
            <w:top w:val="none" w:sz="0" w:space="0" w:color="auto"/>
            <w:left w:val="none" w:sz="0" w:space="0" w:color="auto"/>
            <w:bottom w:val="none" w:sz="0" w:space="0" w:color="auto"/>
            <w:right w:val="none" w:sz="0" w:space="0" w:color="auto"/>
          </w:divBdr>
        </w:div>
        <w:div w:id="1811244681">
          <w:marLeft w:val="480"/>
          <w:marRight w:val="0"/>
          <w:marTop w:val="0"/>
          <w:marBottom w:val="0"/>
          <w:divBdr>
            <w:top w:val="none" w:sz="0" w:space="0" w:color="auto"/>
            <w:left w:val="none" w:sz="0" w:space="0" w:color="auto"/>
            <w:bottom w:val="none" w:sz="0" w:space="0" w:color="auto"/>
            <w:right w:val="none" w:sz="0" w:space="0" w:color="auto"/>
          </w:divBdr>
        </w:div>
        <w:div w:id="1863934042">
          <w:marLeft w:val="480"/>
          <w:marRight w:val="0"/>
          <w:marTop w:val="0"/>
          <w:marBottom w:val="0"/>
          <w:divBdr>
            <w:top w:val="none" w:sz="0" w:space="0" w:color="auto"/>
            <w:left w:val="none" w:sz="0" w:space="0" w:color="auto"/>
            <w:bottom w:val="none" w:sz="0" w:space="0" w:color="auto"/>
            <w:right w:val="none" w:sz="0" w:space="0" w:color="auto"/>
          </w:divBdr>
        </w:div>
        <w:div w:id="1898319851">
          <w:marLeft w:val="480"/>
          <w:marRight w:val="0"/>
          <w:marTop w:val="0"/>
          <w:marBottom w:val="0"/>
          <w:divBdr>
            <w:top w:val="none" w:sz="0" w:space="0" w:color="auto"/>
            <w:left w:val="none" w:sz="0" w:space="0" w:color="auto"/>
            <w:bottom w:val="none" w:sz="0" w:space="0" w:color="auto"/>
            <w:right w:val="none" w:sz="0" w:space="0" w:color="auto"/>
          </w:divBdr>
        </w:div>
        <w:div w:id="1938251004">
          <w:marLeft w:val="480"/>
          <w:marRight w:val="0"/>
          <w:marTop w:val="0"/>
          <w:marBottom w:val="0"/>
          <w:divBdr>
            <w:top w:val="none" w:sz="0" w:space="0" w:color="auto"/>
            <w:left w:val="none" w:sz="0" w:space="0" w:color="auto"/>
            <w:bottom w:val="none" w:sz="0" w:space="0" w:color="auto"/>
            <w:right w:val="none" w:sz="0" w:space="0" w:color="auto"/>
          </w:divBdr>
        </w:div>
        <w:div w:id="1944727902">
          <w:marLeft w:val="480"/>
          <w:marRight w:val="0"/>
          <w:marTop w:val="0"/>
          <w:marBottom w:val="0"/>
          <w:divBdr>
            <w:top w:val="none" w:sz="0" w:space="0" w:color="auto"/>
            <w:left w:val="none" w:sz="0" w:space="0" w:color="auto"/>
            <w:bottom w:val="none" w:sz="0" w:space="0" w:color="auto"/>
            <w:right w:val="none" w:sz="0" w:space="0" w:color="auto"/>
          </w:divBdr>
        </w:div>
        <w:div w:id="1969780278">
          <w:marLeft w:val="480"/>
          <w:marRight w:val="0"/>
          <w:marTop w:val="0"/>
          <w:marBottom w:val="0"/>
          <w:divBdr>
            <w:top w:val="none" w:sz="0" w:space="0" w:color="auto"/>
            <w:left w:val="none" w:sz="0" w:space="0" w:color="auto"/>
            <w:bottom w:val="none" w:sz="0" w:space="0" w:color="auto"/>
            <w:right w:val="none" w:sz="0" w:space="0" w:color="auto"/>
          </w:divBdr>
        </w:div>
        <w:div w:id="1987513870">
          <w:marLeft w:val="480"/>
          <w:marRight w:val="0"/>
          <w:marTop w:val="0"/>
          <w:marBottom w:val="0"/>
          <w:divBdr>
            <w:top w:val="none" w:sz="0" w:space="0" w:color="auto"/>
            <w:left w:val="none" w:sz="0" w:space="0" w:color="auto"/>
            <w:bottom w:val="none" w:sz="0" w:space="0" w:color="auto"/>
            <w:right w:val="none" w:sz="0" w:space="0" w:color="auto"/>
          </w:divBdr>
        </w:div>
        <w:div w:id="1989551301">
          <w:marLeft w:val="480"/>
          <w:marRight w:val="0"/>
          <w:marTop w:val="0"/>
          <w:marBottom w:val="0"/>
          <w:divBdr>
            <w:top w:val="none" w:sz="0" w:space="0" w:color="auto"/>
            <w:left w:val="none" w:sz="0" w:space="0" w:color="auto"/>
            <w:bottom w:val="none" w:sz="0" w:space="0" w:color="auto"/>
            <w:right w:val="none" w:sz="0" w:space="0" w:color="auto"/>
          </w:divBdr>
        </w:div>
      </w:divsChild>
    </w:div>
    <w:div w:id="251091726">
      <w:bodyDiv w:val="1"/>
      <w:marLeft w:val="0"/>
      <w:marRight w:val="0"/>
      <w:marTop w:val="0"/>
      <w:marBottom w:val="0"/>
      <w:divBdr>
        <w:top w:val="none" w:sz="0" w:space="0" w:color="auto"/>
        <w:left w:val="none" w:sz="0" w:space="0" w:color="auto"/>
        <w:bottom w:val="none" w:sz="0" w:space="0" w:color="auto"/>
        <w:right w:val="none" w:sz="0" w:space="0" w:color="auto"/>
      </w:divBdr>
    </w:div>
    <w:div w:id="251397192">
      <w:bodyDiv w:val="1"/>
      <w:marLeft w:val="0"/>
      <w:marRight w:val="0"/>
      <w:marTop w:val="0"/>
      <w:marBottom w:val="0"/>
      <w:divBdr>
        <w:top w:val="none" w:sz="0" w:space="0" w:color="auto"/>
        <w:left w:val="none" w:sz="0" w:space="0" w:color="auto"/>
        <w:bottom w:val="none" w:sz="0" w:space="0" w:color="auto"/>
        <w:right w:val="none" w:sz="0" w:space="0" w:color="auto"/>
      </w:divBdr>
    </w:div>
    <w:div w:id="251624606">
      <w:bodyDiv w:val="1"/>
      <w:marLeft w:val="0"/>
      <w:marRight w:val="0"/>
      <w:marTop w:val="0"/>
      <w:marBottom w:val="0"/>
      <w:divBdr>
        <w:top w:val="none" w:sz="0" w:space="0" w:color="auto"/>
        <w:left w:val="none" w:sz="0" w:space="0" w:color="auto"/>
        <w:bottom w:val="none" w:sz="0" w:space="0" w:color="auto"/>
        <w:right w:val="none" w:sz="0" w:space="0" w:color="auto"/>
      </w:divBdr>
    </w:div>
    <w:div w:id="251856337">
      <w:bodyDiv w:val="1"/>
      <w:marLeft w:val="0"/>
      <w:marRight w:val="0"/>
      <w:marTop w:val="0"/>
      <w:marBottom w:val="0"/>
      <w:divBdr>
        <w:top w:val="none" w:sz="0" w:space="0" w:color="auto"/>
        <w:left w:val="none" w:sz="0" w:space="0" w:color="auto"/>
        <w:bottom w:val="none" w:sz="0" w:space="0" w:color="auto"/>
        <w:right w:val="none" w:sz="0" w:space="0" w:color="auto"/>
      </w:divBdr>
    </w:div>
    <w:div w:id="252132413">
      <w:bodyDiv w:val="1"/>
      <w:marLeft w:val="0"/>
      <w:marRight w:val="0"/>
      <w:marTop w:val="0"/>
      <w:marBottom w:val="0"/>
      <w:divBdr>
        <w:top w:val="none" w:sz="0" w:space="0" w:color="auto"/>
        <w:left w:val="none" w:sz="0" w:space="0" w:color="auto"/>
        <w:bottom w:val="none" w:sz="0" w:space="0" w:color="auto"/>
        <w:right w:val="none" w:sz="0" w:space="0" w:color="auto"/>
      </w:divBdr>
    </w:div>
    <w:div w:id="252200755">
      <w:bodyDiv w:val="1"/>
      <w:marLeft w:val="0"/>
      <w:marRight w:val="0"/>
      <w:marTop w:val="0"/>
      <w:marBottom w:val="0"/>
      <w:divBdr>
        <w:top w:val="none" w:sz="0" w:space="0" w:color="auto"/>
        <w:left w:val="none" w:sz="0" w:space="0" w:color="auto"/>
        <w:bottom w:val="none" w:sz="0" w:space="0" w:color="auto"/>
        <w:right w:val="none" w:sz="0" w:space="0" w:color="auto"/>
      </w:divBdr>
    </w:div>
    <w:div w:id="252324974">
      <w:bodyDiv w:val="1"/>
      <w:marLeft w:val="0"/>
      <w:marRight w:val="0"/>
      <w:marTop w:val="0"/>
      <w:marBottom w:val="0"/>
      <w:divBdr>
        <w:top w:val="none" w:sz="0" w:space="0" w:color="auto"/>
        <w:left w:val="none" w:sz="0" w:space="0" w:color="auto"/>
        <w:bottom w:val="none" w:sz="0" w:space="0" w:color="auto"/>
        <w:right w:val="none" w:sz="0" w:space="0" w:color="auto"/>
      </w:divBdr>
    </w:div>
    <w:div w:id="252665436">
      <w:bodyDiv w:val="1"/>
      <w:marLeft w:val="0"/>
      <w:marRight w:val="0"/>
      <w:marTop w:val="0"/>
      <w:marBottom w:val="0"/>
      <w:divBdr>
        <w:top w:val="none" w:sz="0" w:space="0" w:color="auto"/>
        <w:left w:val="none" w:sz="0" w:space="0" w:color="auto"/>
        <w:bottom w:val="none" w:sz="0" w:space="0" w:color="auto"/>
        <w:right w:val="none" w:sz="0" w:space="0" w:color="auto"/>
      </w:divBdr>
    </w:div>
    <w:div w:id="252714667">
      <w:bodyDiv w:val="1"/>
      <w:marLeft w:val="0"/>
      <w:marRight w:val="0"/>
      <w:marTop w:val="0"/>
      <w:marBottom w:val="0"/>
      <w:divBdr>
        <w:top w:val="none" w:sz="0" w:space="0" w:color="auto"/>
        <w:left w:val="none" w:sz="0" w:space="0" w:color="auto"/>
        <w:bottom w:val="none" w:sz="0" w:space="0" w:color="auto"/>
        <w:right w:val="none" w:sz="0" w:space="0" w:color="auto"/>
      </w:divBdr>
    </w:div>
    <w:div w:id="254173879">
      <w:bodyDiv w:val="1"/>
      <w:marLeft w:val="0"/>
      <w:marRight w:val="0"/>
      <w:marTop w:val="0"/>
      <w:marBottom w:val="0"/>
      <w:divBdr>
        <w:top w:val="none" w:sz="0" w:space="0" w:color="auto"/>
        <w:left w:val="none" w:sz="0" w:space="0" w:color="auto"/>
        <w:bottom w:val="none" w:sz="0" w:space="0" w:color="auto"/>
        <w:right w:val="none" w:sz="0" w:space="0" w:color="auto"/>
      </w:divBdr>
    </w:div>
    <w:div w:id="254174832">
      <w:bodyDiv w:val="1"/>
      <w:marLeft w:val="0"/>
      <w:marRight w:val="0"/>
      <w:marTop w:val="0"/>
      <w:marBottom w:val="0"/>
      <w:divBdr>
        <w:top w:val="none" w:sz="0" w:space="0" w:color="auto"/>
        <w:left w:val="none" w:sz="0" w:space="0" w:color="auto"/>
        <w:bottom w:val="none" w:sz="0" w:space="0" w:color="auto"/>
        <w:right w:val="none" w:sz="0" w:space="0" w:color="auto"/>
      </w:divBdr>
    </w:div>
    <w:div w:id="255134891">
      <w:bodyDiv w:val="1"/>
      <w:marLeft w:val="0"/>
      <w:marRight w:val="0"/>
      <w:marTop w:val="0"/>
      <w:marBottom w:val="0"/>
      <w:divBdr>
        <w:top w:val="none" w:sz="0" w:space="0" w:color="auto"/>
        <w:left w:val="none" w:sz="0" w:space="0" w:color="auto"/>
        <w:bottom w:val="none" w:sz="0" w:space="0" w:color="auto"/>
        <w:right w:val="none" w:sz="0" w:space="0" w:color="auto"/>
      </w:divBdr>
    </w:div>
    <w:div w:id="255140895">
      <w:bodyDiv w:val="1"/>
      <w:marLeft w:val="0"/>
      <w:marRight w:val="0"/>
      <w:marTop w:val="0"/>
      <w:marBottom w:val="0"/>
      <w:divBdr>
        <w:top w:val="none" w:sz="0" w:space="0" w:color="auto"/>
        <w:left w:val="none" w:sz="0" w:space="0" w:color="auto"/>
        <w:bottom w:val="none" w:sz="0" w:space="0" w:color="auto"/>
        <w:right w:val="none" w:sz="0" w:space="0" w:color="auto"/>
      </w:divBdr>
    </w:div>
    <w:div w:id="255286765">
      <w:bodyDiv w:val="1"/>
      <w:marLeft w:val="0"/>
      <w:marRight w:val="0"/>
      <w:marTop w:val="0"/>
      <w:marBottom w:val="0"/>
      <w:divBdr>
        <w:top w:val="none" w:sz="0" w:space="0" w:color="auto"/>
        <w:left w:val="none" w:sz="0" w:space="0" w:color="auto"/>
        <w:bottom w:val="none" w:sz="0" w:space="0" w:color="auto"/>
        <w:right w:val="none" w:sz="0" w:space="0" w:color="auto"/>
      </w:divBdr>
    </w:div>
    <w:div w:id="255866541">
      <w:bodyDiv w:val="1"/>
      <w:marLeft w:val="0"/>
      <w:marRight w:val="0"/>
      <w:marTop w:val="0"/>
      <w:marBottom w:val="0"/>
      <w:divBdr>
        <w:top w:val="none" w:sz="0" w:space="0" w:color="auto"/>
        <w:left w:val="none" w:sz="0" w:space="0" w:color="auto"/>
        <w:bottom w:val="none" w:sz="0" w:space="0" w:color="auto"/>
        <w:right w:val="none" w:sz="0" w:space="0" w:color="auto"/>
      </w:divBdr>
    </w:div>
    <w:div w:id="255871646">
      <w:bodyDiv w:val="1"/>
      <w:marLeft w:val="0"/>
      <w:marRight w:val="0"/>
      <w:marTop w:val="0"/>
      <w:marBottom w:val="0"/>
      <w:divBdr>
        <w:top w:val="none" w:sz="0" w:space="0" w:color="auto"/>
        <w:left w:val="none" w:sz="0" w:space="0" w:color="auto"/>
        <w:bottom w:val="none" w:sz="0" w:space="0" w:color="auto"/>
        <w:right w:val="none" w:sz="0" w:space="0" w:color="auto"/>
      </w:divBdr>
    </w:div>
    <w:div w:id="256132593">
      <w:bodyDiv w:val="1"/>
      <w:marLeft w:val="0"/>
      <w:marRight w:val="0"/>
      <w:marTop w:val="0"/>
      <w:marBottom w:val="0"/>
      <w:divBdr>
        <w:top w:val="none" w:sz="0" w:space="0" w:color="auto"/>
        <w:left w:val="none" w:sz="0" w:space="0" w:color="auto"/>
        <w:bottom w:val="none" w:sz="0" w:space="0" w:color="auto"/>
        <w:right w:val="none" w:sz="0" w:space="0" w:color="auto"/>
      </w:divBdr>
    </w:div>
    <w:div w:id="256209644">
      <w:bodyDiv w:val="1"/>
      <w:marLeft w:val="0"/>
      <w:marRight w:val="0"/>
      <w:marTop w:val="0"/>
      <w:marBottom w:val="0"/>
      <w:divBdr>
        <w:top w:val="none" w:sz="0" w:space="0" w:color="auto"/>
        <w:left w:val="none" w:sz="0" w:space="0" w:color="auto"/>
        <w:bottom w:val="none" w:sz="0" w:space="0" w:color="auto"/>
        <w:right w:val="none" w:sz="0" w:space="0" w:color="auto"/>
      </w:divBdr>
    </w:div>
    <w:div w:id="256334074">
      <w:bodyDiv w:val="1"/>
      <w:marLeft w:val="0"/>
      <w:marRight w:val="0"/>
      <w:marTop w:val="0"/>
      <w:marBottom w:val="0"/>
      <w:divBdr>
        <w:top w:val="none" w:sz="0" w:space="0" w:color="auto"/>
        <w:left w:val="none" w:sz="0" w:space="0" w:color="auto"/>
        <w:bottom w:val="none" w:sz="0" w:space="0" w:color="auto"/>
        <w:right w:val="none" w:sz="0" w:space="0" w:color="auto"/>
      </w:divBdr>
    </w:div>
    <w:div w:id="256405102">
      <w:bodyDiv w:val="1"/>
      <w:marLeft w:val="0"/>
      <w:marRight w:val="0"/>
      <w:marTop w:val="0"/>
      <w:marBottom w:val="0"/>
      <w:divBdr>
        <w:top w:val="none" w:sz="0" w:space="0" w:color="auto"/>
        <w:left w:val="none" w:sz="0" w:space="0" w:color="auto"/>
        <w:bottom w:val="none" w:sz="0" w:space="0" w:color="auto"/>
        <w:right w:val="none" w:sz="0" w:space="0" w:color="auto"/>
      </w:divBdr>
    </w:div>
    <w:div w:id="256523359">
      <w:bodyDiv w:val="1"/>
      <w:marLeft w:val="0"/>
      <w:marRight w:val="0"/>
      <w:marTop w:val="0"/>
      <w:marBottom w:val="0"/>
      <w:divBdr>
        <w:top w:val="none" w:sz="0" w:space="0" w:color="auto"/>
        <w:left w:val="none" w:sz="0" w:space="0" w:color="auto"/>
        <w:bottom w:val="none" w:sz="0" w:space="0" w:color="auto"/>
        <w:right w:val="none" w:sz="0" w:space="0" w:color="auto"/>
      </w:divBdr>
    </w:div>
    <w:div w:id="256526658">
      <w:bodyDiv w:val="1"/>
      <w:marLeft w:val="0"/>
      <w:marRight w:val="0"/>
      <w:marTop w:val="0"/>
      <w:marBottom w:val="0"/>
      <w:divBdr>
        <w:top w:val="none" w:sz="0" w:space="0" w:color="auto"/>
        <w:left w:val="none" w:sz="0" w:space="0" w:color="auto"/>
        <w:bottom w:val="none" w:sz="0" w:space="0" w:color="auto"/>
        <w:right w:val="none" w:sz="0" w:space="0" w:color="auto"/>
      </w:divBdr>
    </w:div>
    <w:div w:id="256594088">
      <w:bodyDiv w:val="1"/>
      <w:marLeft w:val="0"/>
      <w:marRight w:val="0"/>
      <w:marTop w:val="0"/>
      <w:marBottom w:val="0"/>
      <w:divBdr>
        <w:top w:val="none" w:sz="0" w:space="0" w:color="auto"/>
        <w:left w:val="none" w:sz="0" w:space="0" w:color="auto"/>
        <w:bottom w:val="none" w:sz="0" w:space="0" w:color="auto"/>
        <w:right w:val="none" w:sz="0" w:space="0" w:color="auto"/>
      </w:divBdr>
    </w:div>
    <w:div w:id="256601790">
      <w:bodyDiv w:val="1"/>
      <w:marLeft w:val="0"/>
      <w:marRight w:val="0"/>
      <w:marTop w:val="0"/>
      <w:marBottom w:val="0"/>
      <w:divBdr>
        <w:top w:val="none" w:sz="0" w:space="0" w:color="auto"/>
        <w:left w:val="none" w:sz="0" w:space="0" w:color="auto"/>
        <w:bottom w:val="none" w:sz="0" w:space="0" w:color="auto"/>
        <w:right w:val="none" w:sz="0" w:space="0" w:color="auto"/>
      </w:divBdr>
    </w:div>
    <w:div w:id="256866242">
      <w:bodyDiv w:val="1"/>
      <w:marLeft w:val="0"/>
      <w:marRight w:val="0"/>
      <w:marTop w:val="0"/>
      <w:marBottom w:val="0"/>
      <w:divBdr>
        <w:top w:val="none" w:sz="0" w:space="0" w:color="auto"/>
        <w:left w:val="none" w:sz="0" w:space="0" w:color="auto"/>
        <w:bottom w:val="none" w:sz="0" w:space="0" w:color="auto"/>
        <w:right w:val="none" w:sz="0" w:space="0" w:color="auto"/>
      </w:divBdr>
    </w:div>
    <w:div w:id="257107105">
      <w:bodyDiv w:val="1"/>
      <w:marLeft w:val="0"/>
      <w:marRight w:val="0"/>
      <w:marTop w:val="0"/>
      <w:marBottom w:val="0"/>
      <w:divBdr>
        <w:top w:val="none" w:sz="0" w:space="0" w:color="auto"/>
        <w:left w:val="none" w:sz="0" w:space="0" w:color="auto"/>
        <w:bottom w:val="none" w:sz="0" w:space="0" w:color="auto"/>
        <w:right w:val="none" w:sz="0" w:space="0" w:color="auto"/>
      </w:divBdr>
    </w:div>
    <w:div w:id="257376213">
      <w:bodyDiv w:val="1"/>
      <w:marLeft w:val="0"/>
      <w:marRight w:val="0"/>
      <w:marTop w:val="0"/>
      <w:marBottom w:val="0"/>
      <w:divBdr>
        <w:top w:val="none" w:sz="0" w:space="0" w:color="auto"/>
        <w:left w:val="none" w:sz="0" w:space="0" w:color="auto"/>
        <w:bottom w:val="none" w:sz="0" w:space="0" w:color="auto"/>
        <w:right w:val="none" w:sz="0" w:space="0" w:color="auto"/>
      </w:divBdr>
    </w:div>
    <w:div w:id="257635950">
      <w:bodyDiv w:val="1"/>
      <w:marLeft w:val="0"/>
      <w:marRight w:val="0"/>
      <w:marTop w:val="0"/>
      <w:marBottom w:val="0"/>
      <w:divBdr>
        <w:top w:val="none" w:sz="0" w:space="0" w:color="auto"/>
        <w:left w:val="none" w:sz="0" w:space="0" w:color="auto"/>
        <w:bottom w:val="none" w:sz="0" w:space="0" w:color="auto"/>
        <w:right w:val="none" w:sz="0" w:space="0" w:color="auto"/>
      </w:divBdr>
    </w:div>
    <w:div w:id="258105199">
      <w:bodyDiv w:val="1"/>
      <w:marLeft w:val="0"/>
      <w:marRight w:val="0"/>
      <w:marTop w:val="0"/>
      <w:marBottom w:val="0"/>
      <w:divBdr>
        <w:top w:val="none" w:sz="0" w:space="0" w:color="auto"/>
        <w:left w:val="none" w:sz="0" w:space="0" w:color="auto"/>
        <w:bottom w:val="none" w:sz="0" w:space="0" w:color="auto"/>
        <w:right w:val="none" w:sz="0" w:space="0" w:color="auto"/>
      </w:divBdr>
      <w:divsChild>
        <w:div w:id="17974294">
          <w:marLeft w:val="0"/>
          <w:marRight w:val="0"/>
          <w:marTop w:val="0"/>
          <w:marBottom w:val="0"/>
          <w:divBdr>
            <w:top w:val="none" w:sz="0" w:space="0" w:color="auto"/>
            <w:left w:val="none" w:sz="0" w:space="0" w:color="auto"/>
            <w:bottom w:val="none" w:sz="0" w:space="0" w:color="auto"/>
            <w:right w:val="none" w:sz="0" w:space="0" w:color="auto"/>
          </w:divBdr>
        </w:div>
        <w:div w:id="60761496">
          <w:marLeft w:val="0"/>
          <w:marRight w:val="0"/>
          <w:marTop w:val="0"/>
          <w:marBottom w:val="0"/>
          <w:divBdr>
            <w:top w:val="none" w:sz="0" w:space="0" w:color="auto"/>
            <w:left w:val="none" w:sz="0" w:space="0" w:color="auto"/>
            <w:bottom w:val="none" w:sz="0" w:space="0" w:color="auto"/>
            <w:right w:val="none" w:sz="0" w:space="0" w:color="auto"/>
          </w:divBdr>
        </w:div>
        <w:div w:id="95907979">
          <w:marLeft w:val="0"/>
          <w:marRight w:val="0"/>
          <w:marTop w:val="0"/>
          <w:marBottom w:val="0"/>
          <w:divBdr>
            <w:top w:val="none" w:sz="0" w:space="0" w:color="auto"/>
            <w:left w:val="none" w:sz="0" w:space="0" w:color="auto"/>
            <w:bottom w:val="none" w:sz="0" w:space="0" w:color="auto"/>
            <w:right w:val="none" w:sz="0" w:space="0" w:color="auto"/>
          </w:divBdr>
        </w:div>
        <w:div w:id="109668071">
          <w:marLeft w:val="0"/>
          <w:marRight w:val="0"/>
          <w:marTop w:val="0"/>
          <w:marBottom w:val="0"/>
          <w:divBdr>
            <w:top w:val="none" w:sz="0" w:space="0" w:color="auto"/>
            <w:left w:val="none" w:sz="0" w:space="0" w:color="auto"/>
            <w:bottom w:val="none" w:sz="0" w:space="0" w:color="auto"/>
            <w:right w:val="none" w:sz="0" w:space="0" w:color="auto"/>
          </w:divBdr>
        </w:div>
        <w:div w:id="113838611">
          <w:marLeft w:val="0"/>
          <w:marRight w:val="0"/>
          <w:marTop w:val="0"/>
          <w:marBottom w:val="0"/>
          <w:divBdr>
            <w:top w:val="none" w:sz="0" w:space="0" w:color="auto"/>
            <w:left w:val="none" w:sz="0" w:space="0" w:color="auto"/>
            <w:bottom w:val="none" w:sz="0" w:space="0" w:color="auto"/>
            <w:right w:val="none" w:sz="0" w:space="0" w:color="auto"/>
          </w:divBdr>
        </w:div>
        <w:div w:id="114905145">
          <w:marLeft w:val="0"/>
          <w:marRight w:val="0"/>
          <w:marTop w:val="0"/>
          <w:marBottom w:val="0"/>
          <w:divBdr>
            <w:top w:val="none" w:sz="0" w:space="0" w:color="auto"/>
            <w:left w:val="none" w:sz="0" w:space="0" w:color="auto"/>
            <w:bottom w:val="none" w:sz="0" w:space="0" w:color="auto"/>
            <w:right w:val="none" w:sz="0" w:space="0" w:color="auto"/>
          </w:divBdr>
        </w:div>
        <w:div w:id="116071016">
          <w:marLeft w:val="0"/>
          <w:marRight w:val="0"/>
          <w:marTop w:val="0"/>
          <w:marBottom w:val="0"/>
          <w:divBdr>
            <w:top w:val="none" w:sz="0" w:space="0" w:color="auto"/>
            <w:left w:val="none" w:sz="0" w:space="0" w:color="auto"/>
            <w:bottom w:val="none" w:sz="0" w:space="0" w:color="auto"/>
            <w:right w:val="none" w:sz="0" w:space="0" w:color="auto"/>
          </w:divBdr>
        </w:div>
        <w:div w:id="122624384">
          <w:marLeft w:val="0"/>
          <w:marRight w:val="0"/>
          <w:marTop w:val="0"/>
          <w:marBottom w:val="0"/>
          <w:divBdr>
            <w:top w:val="none" w:sz="0" w:space="0" w:color="auto"/>
            <w:left w:val="none" w:sz="0" w:space="0" w:color="auto"/>
            <w:bottom w:val="none" w:sz="0" w:space="0" w:color="auto"/>
            <w:right w:val="none" w:sz="0" w:space="0" w:color="auto"/>
          </w:divBdr>
        </w:div>
        <w:div w:id="128523736">
          <w:marLeft w:val="0"/>
          <w:marRight w:val="0"/>
          <w:marTop w:val="0"/>
          <w:marBottom w:val="0"/>
          <w:divBdr>
            <w:top w:val="none" w:sz="0" w:space="0" w:color="auto"/>
            <w:left w:val="none" w:sz="0" w:space="0" w:color="auto"/>
            <w:bottom w:val="none" w:sz="0" w:space="0" w:color="auto"/>
            <w:right w:val="none" w:sz="0" w:space="0" w:color="auto"/>
          </w:divBdr>
        </w:div>
        <w:div w:id="165676028">
          <w:marLeft w:val="0"/>
          <w:marRight w:val="0"/>
          <w:marTop w:val="0"/>
          <w:marBottom w:val="0"/>
          <w:divBdr>
            <w:top w:val="none" w:sz="0" w:space="0" w:color="auto"/>
            <w:left w:val="none" w:sz="0" w:space="0" w:color="auto"/>
            <w:bottom w:val="none" w:sz="0" w:space="0" w:color="auto"/>
            <w:right w:val="none" w:sz="0" w:space="0" w:color="auto"/>
          </w:divBdr>
        </w:div>
        <w:div w:id="167910362">
          <w:marLeft w:val="0"/>
          <w:marRight w:val="0"/>
          <w:marTop w:val="0"/>
          <w:marBottom w:val="0"/>
          <w:divBdr>
            <w:top w:val="none" w:sz="0" w:space="0" w:color="auto"/>
            <w:left w:val="none" w:sz="0" w:space="0" w:color="auto"/>
            <w:bottom w:val="none" w:sz="0" w:space="0" w:color="auto"/>
            <w:right w:val="none" w:sz="0" w:space="0" w:color="auto"/>
          </w:divBdr>
        </w:div>
        <w:div w:id="177544168">
          <w:marLeft w:val="0"/>
          <w:marRight w:val="0"/>
          <w:marTop w:val="0"/>
          <w:marBottom w:val="0"/>
          <w:divBdr>
            <w:top w:val="none" w:sz="0" w:space="0" w:color="auto"/>
            <w:left w:val="none" w:sz="0" w:space="0" w:color="auto"/>
            <w:bottom w:val="none" w:sz="0" w:space="0" w:color="auto"/>
            <w:right w:val="none" w:sz="0" w:space="0" w:color="auto"/>
          </w:divBdr>
        </w:div>
        <w:div w:id="184441222">
          <w:marLeft w:val="0"/>
          <w:marRight w:val="0"/>
          <w:marTop w:val="0"/>
          <w:marBottom w:val="0"/>
          <w:divBdr>
            <w:top w:val="none" w:sz="0" w:space="0" w:color="auto"/>
            <w:left w:val="none" w:sz="0" w:space="0" w:color="auto"/>
            <w:bottom w:val="none" w:sz="0" w:space="0" w:color="auto"/>
            <w:right w:val="none" w:sz="0" w:space="0" w:color="auto"/>
          </w:divBdr>
        </w:div>
        <w:div w:id="192887095">
          <w:marLeft w:val="0"/>
          <w:marRight w:val="0"/>
          <w:marTop w:val="0"/>
          <w:marBottom w:val="0"/>
          <w:divBdr>
            <w:top w:val="none" w:sz="0" w:space="0" w:color="auto"/>
            <w:left w:val="none" w:sz="0" w:space="0" w:color="auto"/>
            <w:bottom w:val="none" w:sz="0" w:space="0" w:color="auto"/>
            <w:right w:val="none" w:sz="0" w:space="0" w:color="auto"/>
          </w:divBdr>
        </w:div>
        <w:div w:id="212547905">
          <w:marLeft w:val="0"/>
          <w:marRight w:val="0"/>
          <w:marTop w:val="0"/>
          <w:marBottom w:val="0"/>
          <w:divBdr>
            <w:top w:val="none" w:sz="0" w:space="0" w:color="auto"/>
            <w:left w:val="none" w:sz="0" w:space="0" w:color="auto"/>
            <w:bottom w:val="none" w:sz="0" w:space="0" w:color="auto"/>
            <w:right w:val="none" w:sz="0" w:space="0" w:color="auto"/>
          </w:divBdr>
        </w:div>
        <w:div w:id="214975171">
          <w:marLeft w:val="0"/>
          <w:marRight w:val="0"/>
          <w:marTop w:val="0"/>
          <w:marBottom w:val="0"/>
          <w:divBdr>
            <w:top w:val="none" w:sz="0" w:space="0" w:color="auto"/>
            <w:left w:val="none" w:sz="0" w:space="0" w:color="auto"/>
            <w:bottom w:val="none" w:sz="0" w:space="0" w:color="auto"/>
            <w:right w:val="none" w:sz="0" w:space="0" w:color="auto"/>
          </w:divBdr>
        </w:div>
        <w:div w:id="218059723">
          <w:marLeft w:val="0"/>
          <w:marRight w:val="0"/>
          <w:marTop w:val="0"/>
          <w:marBottom w:val="0"/>
          <w:divBdr>
            <w:top w:val="none" w:sz="0" w:space="0" w:color="auto"/>
            <w:left w:val="none" w:sz="0" w:space="0" w:color="auto"/>
            <w:bottom w:val="none" w:sz="0" w:space="0" w:color="auto"/>
            <w:right w:val="none" w:sz="0" w:space="0" w:color="auto"/>
          </w:divBdr>
        </w:div>
        <w:div w:id="221215934">
          <w:marLeft w:val="0"/>
          <w:marRight w:val="0"/>
          <w:marTop w:val="0"/>
          <w:marBottom w:val="0"/>
          <w:divBdr>
            <w:top w:val="none" w:sz="0" w:space="0" w:color="auto"/>
            <w:left w:val="none" w:sz="0" w:space="0" w:color="auto"/>
            <w:bottom w:val="none" w:sz="0" w:space="0" w:color="auto"/>
            <w:right w:val="none" w:sz="0" w:space="0" w:color="auto"/>
          </w:divBdr>
        </w:div>
        <w:div w:id="243998433">
          <w:marLeft w:val="0"/>
          <w:marRight w:val="0"/>
          <w:marTop w:val="0"/>
          <w:marBottom w:val="0"/>
          <w:divBdr>
            <w:top w:val="none" w:sz="0" w:space="0" w:color="auto"/>
            <w:left w:val="none" w:sz="0" w:space="0" w:color="auto"/>
            <w:bottom w:val="none" w:sz="0" w:space="0" w:color="auto"/>
            <w:right w:val="none" w:sz="0" w:space="0" w:color="auto"/>
          </w:divBdr>
        </w:div>
        <w:div w:id="263849463">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6126447">
          <w:marLeft w:val="0"/>
          <w:marRight w:val="0"/>
          <w:marTop w:val="0"/>
          <w:marBottom w:val="0"/>
          <w:divBdr>
            <w:top w:val="none" w:sz="0" w:space="0" w:color="auto"/>
            <w:left w:val="none" w:sz="0" w:space="0" w:color="auto"/>
            <w:bottom w:val="none" w:sz="0" w:space="0" w:color="auto"/>
            <w:right w:val="none" w:sz="0" w:space="0" w:color="auto"/>
          </w:divBdr>
        </w:div>
        <w:div w:id="321585392">
          <w:marLeft w:val="0"/>
          <w:marRight w:val="0"/>
          <w:marTop w:val="0"/>
          <w:marBottom w:val="0"/>
          <w:divBdr>
            <w:top w:val="none" w:sz="0" w:space="0" w:color="auto"/>
            <w:left w:val="none" w:sz="0" w:space="0" w:color="auto"/>
            <w:bottom w:val="none" w:sz="0" w:space="0" w:color="auto"/>
            <w:right w:val="none" w:sz="0" w:space="0" w:color="auto"/>
          </w:divBdr>
        </w:div>
        <w:div w:id="349841055">
          <w:marLeft w:val="0"/>
          <w:marRight w:val="0"/>
          <w:marTop w:val="0"/>
          <w:marBottom w:val="0"/>
          <w:divBdr>
            <w:top w:val="none" w:sz="0" w:space="0" w:color="auto"/>
            <w:left w:val="none" w:sz="0" w:space="0" w:color="auto"/>
            <w:bottom w:val="none" w:sz="0" w:space="0" w:color="auto"/>
            <w:right w:val="none" w:sz="0" w:space="0" w:color="auto"/>
          </w:divBdr>
        </w:div>
        <w:div w:id="393965657">
          <w:marLeft w:val="0"/>
          <w:marRight w:val="0"/>
          <w:marTop w:val="0"/>
          <w:marBottom w:val="0"/>
          <w:divBdr>
            <w:top w:val="none" w:sz="0" w:space="0" w:color="auto"/>
            <w:left w:val="none" w:sz="0" w:space="0" w:color="auto"/>
            <w:bottom w:val="none" w:sz="0" w:space="0" w:color="auto"/>
            <w:right w:val="none" w:sz="0" w:space="0" w:color="auto"/>
          </w:divBdr>
        </w:div>
        <w:div w:id="464663106">
          <w:marLeft w:val="0"/>
          <w:marRight w:val="0"/>
          <w:marTop w:val="0"/>
          <w:marBottom w:val="0"/>
          <w:divBdr>
            <w:top w:val="none" w:sz="0" w:space="0" w:color="auto"/>
            <w:left w:val="none" w:sz="0" w:space="0" w:color="auto"/>
            <w:bottom w:val="none" w:sz="0" w:space="0" w:color="auto"/>
            <w:right w:val="none" w:sz="0" w:space="0" w:color="auto"/>
          </w:divBdr>
        </w:div>
        <w:div w:id="470944619">
          <w:marLeft w:val="0"/>
          <w:marRight w:val="0"/>
          <w:marTop w:val="0"/>
          <w:marBottom w:val="0"/>
          <w:divBdr>
            <w:top w:val="none" w:sz="0" w:space="0" w:color="auto"/>
            <w:left w:val="none" w:sz="0" w:space="0" w:color="auto"/>
            <w:bottom w:val="none" w:sz="0" w:space="0" w:color="auto"/>
            <w:right w:val="none" w:sz="0" w:space="0" w:color="auto"/>
          </w:divBdr>
        </w:div>
        <w:div w:id="472798924">
          <w:marLeft w:val="0"/>
          <w:marRight w:val="0"/>
          <w:marTop w:val="0"/>
          <w:marBottom w:val="0"/>
          <w:divBdr>
            <w:top w:val="none" w:sz="0" w:space="0" w:color="auto"/>
            <w:left w:val="none" w:sz="0" w:space="0" w:color="auto"/>
            <w:bottom w:val="none" w:sz="0" w:space="0" w:color="auto"/>
            <w:right w:val="none" w:sz="0" w:space="0" w:color="auto"/>
          </w:divBdr>
        </w:div>
        <w:div w:id="485711227">
          <w:marLeft w:val="0"/>
          <w:marRight w:val="0"/>
          <w:marTop w:val="0"/>
          <w:marBottom w:val="0"/>
          <w:divBdr>
            <w:top w:val="none" w:sz="0" w:space="0" w:color="auto"/>
            <w:left w:val="none" w:sz="0" w:space="0" w:color="auto"/>
            <w:bottom w:val="none" w:sz="0" w:space="0" w:color="auto"/>
            <w:right w:val="none" w:sz="0" w:space="0" w:color="auto"/>
          </w:divBdr>
        </w:div>
        <w:div w:id="496697655">
          <w:marLeft w:val="0"/>
          <w:marRight w:val="0"/>
          <w:marTop w:val="0"/>
          <w:marBottom w:val="0"/>
          <w:divBdr>
            <w:top w:val="none" w:sz="0" w:space="0" w:color="auto"/>
            <w:left w:val="none" w:sz="0" w:space="0" w:color="auto"/>
            <w:bottom w:val="none" w:sz="0" w:space="0" w:color="auto"/>
            <w:right w:val="none" w:sz="0" w:space="0" w:color="auto"/>
          </w:divBdr>
        </w:div>
        <w:div w:id="502471049">
          <w:marLeft w:val="0"/>
          <w:marRight w:val="0"/>
          <w:marTop w:val="0"/>
          <w:marBottom w:val="0"/>
          <w:divBdr>
            <w:top w:val="none" w:sz="0" w:space="0" w:color="auto"/>
            <w:left w:val="none" w:sz="0" w:space="0" w:color="auto"/>
            <w:bottom w:val="none" w:sz="0" w:space="0" w:color="auto"/>
            <w:right w:val="none" w:sz="0" w:space="0" w:color="auto"/>
          </w:divBdr>
        </w:div>
        <w:div w:id="510222752">
          <w:marLeft w:val="0"/>
          <w:marRight w:val="0"/>
          <w:marTop w:val="0"/>
          <w:marBottom w:val="0"/>
          <w:divBdr>
            <w:top w:val="none" w:sz="0" w:space="0" w:color="auto"/>
            <w:left w:val="none" w:sz="0" w:space="0" w:color="auto"/>
            <w:bottom w:val="none" w:sz="0" w:space="0" w:color="auto"/>
            <w:right w:val="none" w:sz="0" w:space="0" w:color="auto"/>
          </w:divBdr>
        </w:div>
        <w:div w:id="532884494">
          <w:marLeft w:val="0"/>
          <w:marRight w:val="0"/>
          <w:marTop w:val="0"/>
          <w:marBottom w:val="0"/>
          <w:divBdr>
            <w:top w:val="none" w:sz="0" w:space="0" w:color="auto"/>
            <w:left w:val="none" w:sz="0" w:space="0" w:color="auto"/>
            <w:bottom w:val="none" w:sz="0" w:space="0" w:color="auto"/>
            <w:right w:val="none" w:sz="0" w:space="0" w:color="auto"/>
          </w:divBdr>
        </w:div>
        <w:div w:id="537200195">
          <w:marLeft w:val="0"/>
          <w:marRight w:val="0"/>
          <w:marTop w:val="0"/>
          <w:marBottom w:val="0"/>
          <w:divBdr>
            <w:top w:val="none" w:sz="0" w:space="0" w:color="auto"/>
            <w:left w:val="none" w:sz="0" w:space="0" w:color="auto"/>
            <w:bottom w:val="none" w:sz="0" w:space="0" w:color="auto"/>
            <w:right w:val="none" w:sz="0" w:space="0" w:color="auto"/>
          </w:divBdr>
        </w:div>
        <w:div w:id="574900507">
          <w:marLeft w:val="0"/>
          <w:marRight w:val="0"/>
          <w:marTop w:val="0"/>
          <w:marBottom w:val="0"/>
          <w:divBdr>
            <w:top w:val="none" w:sz="0" w:space="0" w:color="auto"/>
            <w:left w:val="none" w:sz="0" w:space="0" w:color="auto"/>
            <w:bottom w:val="none" w:sz="0" w:space="0" w:color="auto"/>
            <w:right w:val="none" w:sz="0" w:space="0" w:color="auto"/>
          </w:divBdr>
        </w:div>
        <w:div w:id="591086750">
          <w:marLeft w:val="0"/>
          <w:marRight w:val="0"/>
          <w:marTop w:val="0"/>
          <w:marBottom w:val="0"/>
          <w:divBdr>
            <w:top w:val="none" w:sz="0" w:space="0" w:color="auto"/>
            <w:left w:val="none" w:sz="0" w:space="0" w:color="auto"/>
            <w:bottom w:val="none" w:sz="0" w:space="0" w:color="auto"/>
            <w:right w:val="none" w:sz="0" w:space="0" w:color="auto"/>
          </w:divBdr>
        </w:div>
        <w:div w:id="591745653">
          <w:marLeft w:val="0"/>
          <w:marRight w:val="0"/>
          <w:marTop w:val="0"/>
          <w:marBottom w:val="0"/>
          <w:divBdr>
            <w:top w:val="none" w:sz="0" w:space="0" w:color="auto"/>
            <w:left w:val="none" w:sz="0" w:space="0" w:color="auto"/>
            <w:bottom w:val="none" w:sz="0" w:space="0" w:color="auto"/>
            <w:right w:val="none" w:sz="0" w:space="0" w:color="auto"/>
          </w:divBdr>
        </w:div>
        <w:div w:id="615715619">
          <w:marLeft w:val="0"/>
          <w:marRight w:val="0"/>
          <w:marTop w:val="0"/>
          <w:marBottom w:val="0"/>
          <w:divBdr>
            <w:top w:val="none" w:sz="0" w:space="0" w:color="auto"/>
            <w:left w:val="none" w:sz="0" w:space="0" w:color="auto"/>
            <w:bottom w:val="none" w:sz="0" w:space="0" w:color="auto"/>
            <w:right w:val="none" w:sz="0" w:space="0" w:color="auto"/>
          </w:divBdr>
        </w:div>
        <w:div w:id="630401977">
          <w:marLeft w:val="0"/>
          <w:marRight w:val="0"/>
          <w:marTop w:val="0"/>
          <w:marBottom w:val="0"/>
          <w:divBdr>
            <w:top w:val="none" w:sz="0" w:space="0" w:color="auto"/>
            <w:left w:val="none" w:sz="0" w:space="0" w:color="auto"/>
            <w:bottom w:val="none" w:sz="0" w:space="0" w:color="auto"/>
            <w:right w:val="none" w:sz="0" w:space="0" w:color="auto"/>
          </w:divBdr>
        </w:div>
        <w:div w:id="694187296">
          <w:marLeft w:val="0"/>
          <w:marRight w:val="0"/>
          <w:marTop w:val="0"/>
          <w:marBottom w:val="0"/>
          <w:divBdr>
            <w:top w:val="none" w:sz="0" w:space="0" w:color="auto"/>
            <w:left w:val="none" w:sz="0" w:space="0" w:color="auto"/>
            <w:bottom w:val="none" w:sz="0" w:space="0" w:color="auto"/>
            <w:right w:val="none" w:sz="0" w:space="0" w:color="auto"/>
          </w:divBdr>
        </w:div>
        <w:div w:id="700319923">
          <w:marLeft w:val="0"/>
          <w:marRight w:val="0"/>
          <w:marTop w:val="0"/>
          <w:marBottom w:val="0"/>
          <w:divBdr>
            <w:top w:val="none" w:sz="0" w:space="0" w:color="auto"/>
            <w:left w:val="none" w:sz="0" w:space="0" w:color="auto"/>
            <w:bottom w:val="none" w:sz="0" w:space="0" w:color="auto"/>
            <w:right w:val="none" w:sz="0" w:space="0" w:color="auto"/>
          </w:divBdr>
        </w:div>
        <w:div w:id="703290362">
          <w:marLeft w:val="0"/>
          <w:marRight w:val="0"/>
          <w:marTop w:val="0"/>
          <w:marBottom w:val="0"/>
          <w:divBdr>
            <w:top w:val="none" w:sz="0" w:space="0" w:color="auto"/>
            <w:left w:val="none" w:sz="0" w:space="0" w:color="auto"/>
            <w:bottom w:val="none" w:sz="0" w:space="0" w:color="auto"/>
            <w:right w:val="none" w:sz="0" w:space="0" w:color="auto"/>
          </w:divBdr>
        </w:div>
        <w:div w:id="728847553">
          <w:marLeft w:val="0"/>
          <w:marRight w:val="0"/>
          <w:marTop w:val="0"/>
          <w:marBottom w:val="0"/>
          <w:divBdr>
            <w:top w:val="none" w:sz="0" w:space="0" w:color="auto"/>
            <w:left w:val="none" w:sz="0" w:space="0" w:color="auto"/>
            <w:bottom w:val="none" w:sz="0" w:space="0" w:color="auto"/>
            <w:right w:val="none" w:sz="0" w:space="0" w:color="auto"/>
          </w:divBdr>
        </w:div>
        <w:div w:id="764502350">
          <w:marLeft w:val="0"/>
          <w:marRight w:val="0"/>
          <w:marTop w:val="0"/>
          <w:marBottom w:val="0"/>
          <w:divBdr>
            <w:top w:val="none" w:sz="0" w:space="0" w:color="auto"/>
            <w:left w:val="none" w:sz="0" w:space="0" w:color="auto"/>
            <w:bottom w:val="none" w:sz="0" w:space="0" w:color="auto"/>
            <w:right w:val="none" w:sz="0" w:space="0" w:color="auto"/>
          </w:divBdr>
        </w:div>
        <w:div w:id="768350370">
          <w:marLeft w:val="0"/>
          <w:marRight w:val="0"/>
          <w:marTop w:val="0"/>
          <w:marBottom w:val="0"/>
          <w:divBdr>
            <w:top w:val="none" w:sz="0" w:space="0" w:color="auto"/>
            <w:left w:val="none" w:sz="0" w:space="0" w:color="auto"/>
            <w:bottom w:val="none" w:sz="0" w:space="0" w:color="auto"/>
            <w:right w:val="none" w:sz="0" w:space="0" w:color="auto"/>
          </w:divBdr>
        </w:div>
        <w:div w:id="788012913">
          <w:marLeft w:val="0"/>
          <w:marRight w:val="0"/>
          <w:marTop w:val="0"/>
          <w:marBottom w:val="0"/>
          <w:divBdr>
            <w:top w:val="none" w:sz="0" w:space="0" w:color="auto"/>
            <w:left w:val="none" w:sz="0" w:space="0" w:color="auto"/>
            <w:bottom w:val="none" w:sz="0" w:space="0" w:color="auto"/>
            <w:right w:val="none" w:sz="0" w:space="0" w:color="auto"/>
          </w:divBdr>
        </w:div>
        <w:div w:id="812525081">
          <w:marLeft w:val="0"/>
          <w:marRight w:val="0"/>
          <w:marTop w:val="0"/>
          <w:marBottom w:val="0"/>
          <w:divBdr>
            <w:top w:val="none" w:sz="0" w:space="0" w:color="auto"/>
            <w:left w:val="none" w:sz="0" w:space="0" w:color="auto"/>
            <w:bottom w:val="none" w:sz="0" w:space="0" w:color="auto"/>
            <w:right w:val="none" w:sz="0" w:space="0" w:color="auto"/>
          </w:divBdr>
        </w:div>
        <w:div w:id="817652610">
          <w:marLeft w:val="0"/>
          <w:marRight w:val="0"/>
          <w:marTop w:val="0"/>
          <w:marBottom w:val="0"/>
          <w:divBdr>
            <w:top w:val="none" w:sz="0" w:space="0" w:color="auto"/>
            <w:left w:val="none" w:sz="0" w:space="0" w:color="auto"/>
            <w:bottom w:val="none" w:sz="0" w:space="0" w:color="auto"/>
            <w:right w:val="none" w:sz="0" w:space="0" w:color="auto"/>
          </w:divBdr>
        </w:div>
        <w:div w:id="840966616">
          <w:marLeft w:val="0"/>
          <w:marRight w:val="0"/>
          <w:marTop w:val="0"/>
          <w:marBottom w:val="0"/>
          <w:divBdr>
            <w:top w:val="none" w:sz="0" w:space="0" w:color="auto"/>
            <w:left w:val="none" w:sz="0" w:space="0" w:color="auto"/>
            <w:bottom w:val="none" w:sz="0" w:space="0" w:color="auto"/>
            <w:right w:val="none" w:sz="0" w:space="0" w:color="auto"/>
          </w:divBdr>
        </w:div>
        <w:div w:id="884105037">
          <w:marLeft w:val="0"/>
          <w:marRight w:val="0"/>
          <w:marTop w:val="0"/>
          <w:marBottom w:val="0"/>
          <w:divBdr>
            <w:top w:val="none" w:sz="0" w:space="0" w:color="auto"/>
            <w:left w:val="none" w:sz="0" w:space="0" w:color="auto"/>
            <w:bottom w:val="none" w:sz="0" w:space="0" w:color="auto"/>
            <w:right w:val="none" w:sz="0" w:space="0" w:color="auto"/>
          </w:divBdr>
        </w:div>
        <w:div w:id="891041105">
          <w:marLeft w:val="0"/>
          <w:marRight w:val="0"/>
          <w:marTop w:val="0"/>
          <w:marBottom w:val="0"/>
          <w:divBdr>
            <w:top w:val="none" w:sz="0" w:space="0" w:color="auto"/>
            <w:left w:val="none" w:sz="0" w:space="0" w:color="auto"/>
            <w:bottom w:val="none" w:sz="0" w:space="0" w:color="auto"/>
            <w:right w:val="none" w:sz="0" w:space="0" w:color="auto"/>
          </w:divBdr>
        </w:div>
        <w:div w:id="924076253">
          <w:marLeft w:val="0"/>
          <w:marRight w:val="0"/>
          <w:marTop w:val="0"/>
          <w:marBottom w:val="0"/>
          <w:divBdr>
            <w:top w:val="none" w:sz="0" w:space="0" w:color="auto"/>
            <w:left w:val="none" w:sz="0" w:space="0" w:color="auto"/>
            <w:bottom w:val="none" w:sz="0" w:space="0" w:color="auto"/>
            <w:right w:val="none" w:sz="0" w:space="0" w:color="auto"/>
          </w:divBdr>
        </w:div>
        <w:div w:id="934051560">
          <w:marLeft w:val="0"/>
          <w:marRight w:val="0"/>
          <w:marTop w:val="0"/>
          <w:marBottom w:val="0"/>
          <w:divBdr>
            <w:top w:val="none" w:sz="0" w:space="0" w:color="auto"/>
            <w:left w:val="none" w:sz="0" w:space="0" w:color="auto"/>
            <w:bottom w:val="none" w:sz="0" w:space="0" w:color="auto"/>
            <w:right w:val="none" w:sz="0" w:space="0" w:color="auto"/>
          </w:divBdr>
        </w:div>
        <w:div w:id="954290484">
          <w:marLeft w:val="0"/>
          <w:marRight w:val="0"/>
          <w:marTop w:val="0"/>
          <w:marBottom w:val="0"/>
          <w:divBdr>
            <w:top w:val="none" w:sz="0" w:space="0" w:color="auto"/>
            <w:left w:val="none" w:sz="0" w:space="0" w:color="auto"/>
            <w:bottom w:val="none" w:sz="0" w:space="0" w:color="auto"/>
            <w:right w:val="none" w:sz="0" w:space="0" w:color="auto"/>
          </w:divBdr>
        </w:div>
        <w:div w:id="984623208">
          <w:marLeft w:val="0"/>
          <w:marRight w:val="0"/>
          <w:marTop w:val="0"/>
          <w:marBottom w:val="0"/>
          <w:divBdr>
            <w:top w:val="none" w:sz="0" w:space="0" w:color="auto"/>
            <w:left w:val="none" w:sz="0" w:space="0" w:color="auto"/>
            <w:bottom w:val="none" w:sz="0" w:space="0" w:color="auto"/>
            <w:right w:val="none" w:sz="0" w:space="0" w:color="auto"/>
          </w:divBdr>
        </w:div>
        <w:div w:id="991369812">
          <w:marLeft w:val="0"/>
          <w:marRight w:val="0"/>
          <w:marTop w:val="0"/>
          <w:marBottom w:val="0"/>
          <w:divBdr>
            <w:top w:val="none" w:sz="0" w:space="0" w:color="auto"/>
            <w:left w:val="none" w:sz="0" w:space="0" w:color="auto"/>
            <w:bottom w:val="none" w:sz="0" w:space="0" w:color="auto"/>
            <w:right w:val="none" w:sz="0" w:space="0" w:color="auto"/>
          </w:divBdr>
        </w:div>
        <w:div w:id="1002589536">
          <w:marLeft w:val="0"/>
          <w:marRight w:val="0"/>
          <w:marTop w:val="0"/>
          <w:marBottom w:val="0"/>
          <w:divBdr>
            <w:top w:val="none" w:sz="0" w:space="0" w:color="auto"/>
            <w:left w:val="none" w:sz="0" w:space="0" w:color="auto"/>
            <w:bottom w:val="none" w:sz="0" w:space="0" w:color="auto"/>
            <w:right w:val="none" w:sz="0" w:space="0" w:color="auto"/>
          </w:divBdr>
        </w:div>
        <w:div w:id="1007514563">
          <w:marLeft w:val="0"/>
          <w:marRight w:val="0"/>
          <w:marTop w:val="0"/>
          <w:marBottom w:val="0"/>
          <w:divBdr>
            <w:top w:val="none" w:sz="0" w:space="0" w:color="auto"/>
            <w:left w:val="none" w:sz="0" w:space="0" w:color="auto"/>
            <w:bottom w:val="none" w:sz="0" w:space="0" w:color="auto"/>
            <w:right w:val="none" w:sz="0" w:space="0" w:color="auto"/>
          </w:divBdr>
        </w:div>
        <w:div w:id="1013266110">
          <w:marLeft w:val="0"/>
          <w:marRight w:val="0"/>
          <w:marTop w:val="0"/>
          <w:marBottom w:val="0"/>
          <w:divBdr>
            <w:top w:val="none" w:sz="0" w:space="0" w:color="auto"/>
            <w:left w:val="none" w:sz="0" w:space="0" w:color="auto"/>
            <w:bottom w:val="none" w:sz="0" w:space="0" w:color="auto"/>
            <w:right w:val="none" w:sz="0" w:space="0" w:color="auto"/>
          </w:divBdr>
        </w:div>
        <w:div w:id="1015691679">
          <w:marLeft w:val="0"/>
          <w:marRight w:val="0"/>
          <w:marTop w:val="0"/>
          <w:marBottom w:val="0"/>
          <w:divBdr>
            <w:top w:val="none" w:sz="0" w:space="0" w:color="auto"/>
            <w:left w:val="none" w:sz="0" w:space="0" w:color="auto"/>
            <w:bottom w:val="none" w:sz="0" w:space="0" w:color="auto"/>
            <w:right w:val="none" w:sz="0" w:space="0" w:color="auto"/>
          </w:divBdr>
        </w:div>
        <w:div w:id="1037193659">
          <w:marLeft w:val="0"/>
          <w:marRight w:val="0"/>
          <w:marTop w:val="0"/>
          <w:marBottom w:val="0"/>
          <w:divBdr>
            <w:top w:val="none" w:sz="0" w:space="0" w:color="auto"/>
            <w:left w:val="none" w:sz="0" w:space="0" w:color="auto"/>
            <w:bottom w:val="none" w:sz="0" w:space="0" w:color="auto"/>
            <w:right w:val="none" w:sz="0" w:space="0" w:color="auto"/>
          </w:divBdr>
        </w:div>
        <w:div w:id="1043873086">
          <w:marLeft w:val="0"/>
          <w:marRight w:val="0"/>
          <w:marTop w:val="0"/>
          <w:marBottom w:val="0"/>
          <w:divBdr>
            <w:top w:val="none" w:sz="0" w:space="0" w:color="auto"/>
            <w:left w:val="none" w:sz="0" w:space="0" w:color="auto"/>
            <w:bottom w:val="none" w:sz="0" w:space="0" w:color="auto"/>
            <w:right w:val="none" w:sz="0" w:space="0" w:color="auto"/>
          </w:divBdr>
        </w:div>
        <w:div w:id="1048529351">
          <w:marLeft w:val="0"/>
          <w:marRight w:val="0"/>
          <w:marTop w:val="0"/>
          <w:marBottom w:val="0"/>
          <w:divBdr>
            <w:top w:val="none" w:sz="0" w:space="0" w:color="auto"/>
            <w:left w:val="none" w:sz="0" w:space="0" w:color="auto"/>
            <w:bottom w:val="none" w:sz="0" w:space="0" w:color="auto"/>
            <w:right w:val="none" w:sz="0" w:space="0" w:color="auto"/>
          </w:divBdr>
        </w:div>
        <w:div w:id="1050768855">
          <w:marLeft w:val="0"/>
          <w:marRight w:val="0"/>
          <w:marTop w:val="0"/>
          <w:marBottom w:val="0"/>
          <w:divBdr>
            <w:top w:val="none" w:sz="0" w:space="0" w:color="auto"/>
            <w:left w:val="none" w:sz="0" w:space="0" w:color="auto"/>
            <w:bottom w:val="none" w:sz="0" w:space="0" w:color="auto"/>
            <w:right w:val="none" w:sz="0" w:space="0" w:color="auto"/>
          </w:divBdr>
        </w:div>
        <w:div w:id="1066026280">
          <w:marLeft w:val="0"/>
          <w:marRight w:val="0"/>
          <w:marTop w:val="0"/>
          <w:marBottom w:val="0"/>
          <w:divBdr>
            <w:top w:val="none" w:sz="0" w:space="0" w:color="auto"/>
            <w:left w:val="none" w:sz="0" w:space="0" w:color="auto"/>
            <w:bottom w:val="none" w:sz="0" w:space="0" w:color="auto"/>
            <w:right w:val="none" w:sz="0" w:space="0" w:color="auto"/>
          </w:divBdr>
        </w:div>
        <w:div w:id="1069768497">
          <w:marLeft w:val="0"/>
          <w:marRight w:val="0"/>
          <w:marTop w:val="0"/>
          <w:marBottom w:val="0"/>
          <w:divBdr>
            <w:top w:val="none" w:sz="0" w:space="0" w:color="auto"/>
            <w:left w:val="none" w:sz="0" w:space="0" w:color="auto"/>
            <w:bottom w:val="none" w:sz="0" w:space="0" w:color="auto"/>
            <w:right w:val="none" w:sz="0" w:space="0" w:color="auto"/>
          </w:divBdr>
        </w:div>
        <w:div w:id="1104495260">
          <w:marLeft w:val="0"/>
          <w:marRight w:val="0"/>
          <w:marTop w:val="0"/>
          <w:marBottom w:val="0"/>
          <w:divBdr>
            <w:top w:val="none" w:sz="0" w:space="0" w:color="auto"/>
            <w:left w:val="none" w:sz="0" w:space="0" w:color="auto"/>
            <w:bottom w:val="none" w:sz="0" w:space="0" w:color="auto"/>
            <w:right w:val="none" w:sz="0" w:space="0" w:color="auto"/>
          </w:divBdr>
        </w:div>
        <w:div w:id="1156800303">
          <w:marLeft w:val="0"/>
          <w:marRight w:val="0"/>
          <w:marTop w:val="0"/>
          <w:marBottom w:val="0"/>
          <w:divBdr>
            <w:top w:val="none" w:sz="0" w:space="0" w:color="auto"/>
            <w:left w:val="none" w:sz="0" w:space="0" w:color="auto"/>
            <w:bottom w:val="none" w:sz="0" w:space="0" w:color="auto"/>
            <w:right w:val="none" w:sz="0" w:space="0" w:color="auto"/>
          </w:divBdr>
        </w:div>
        <w:div w:id="1219704617">
          <w:marLeft w:val="0"/>
          <w:marRight w:val="0"/>
          <w:marTop w:val="0"/>
          <w:marBottom w:val="0"/>
          <w:divBdr>
            <w:top w:val="none" w:sz="0" w:space="0" w:color="auto"/>
            <w:left w:val="none" w:sz="0" w:space="0" w:color="auto"/>
            <w:bottom w:val="none" w:sz="0" w:space="0" w:color="auto"/>
            <w:right w:val="none" w:sz="0" w:space="0" w:color="auto"/>
          </w:divBdr>
        </w:div>
        <w:div w:id="1224637490">
          <w:marLeft w:val="0"/>
          <w:marRight w:val="0"/>
          <w:marTop w:val="0"/>
          <w:marBottom w:val="0"/>
          <w:divBdr>
            <w:top w:val="none" w:sz="0" w:space="0" w:color="auto"/>
            <w:left w:val="none" w:sz="0" w:space="0" w:color="auto"/>
            <w:bottom w:val="none" w:sz="0" w:space="0" w:color="auto"/>
            <w:right w:val="none" w:sz="0" w:space="0" w:color="auto"/>
          </w:divBdr>
        </w:div>
        <w:div w:id="1311056945">
          <w:marLeft w:val="0"/>
          <w:marRight w:val="0"/>
          <w:marTop w:val="0"/>
          <w:marBottom w:val="0"/>
          <w:divBdr>
            <w:top w:val="none" w:sz="0" w:space="0" w:color="auto"/>
            <w:left w:val="none" w:sz="0" w:space="0" w:color="auto"/>
            <w:bottom w:val="none" w:sz="0" w:space="0" w:color="auto"/>
            <w:right w:val="none" w:sz="0" w:space="0" w:color="auto"/>
          </w:divBdr>
        </w:div>
        <w:div w:id="1344472742">
          <w:marLeft w:val="0"/>
          <w:marRight w:val="0"/>
          <w:marTop w:val="0"/>
          <w:marBottom w:val="0"/>
          <w:divBdr>
            <w:top w:val="none" w:sz="0" w:space="0" w:color="auto"/>
            <w:left w:val="none" w:sz="0" w:space="0" w:color="auto"/>
            <w:bottom w:val="none" w:sz="0" w:space="0" w:color="auto"/>
            <w:right w:val="none" w:sz="0" w:space="0" w:color="auto"/>
          </w:divBdr>
        </w:div>
        <w:div w:id="1388340920">
          <w:marLeft w:val="0"/>
          <w:marRight w:val="0"/>
          <w:marTop w:val="0"/>
          <w:marBottom w:val="0"/>
          <w:divBdr>
            <w:top w:val="none" w:sz="0" w:space="0" w:color="auto"/>
            <w:left w:val="none" w:sz="0" w:space="0" w:color="auto"/>
            <w:bottom w:val="none" w:sz="0" w:space="0" w:color="auto"/>
            <w:right w:val="none" w:sz="0" w:space="0" w:color="auto"/>
          </w:divBdr>
        </w:div>
        <w:div w:id="1486507810">
          <w:marLeft w:val="0"/>
          <w:marRight w:val="0"/>
          <w:marTop w:val="0"/>
          <w:marBottom w:val="0"/>
          <w:divBdr>
            <w:top w:val="none" w:sz="0" w:space="0" w:color="auto"/>
            <w:left w:val="none" w:sz="0" w:space="0" w:color="auto"/>
            <w:bottom w:val="none" w:sz="0" w:space="0" w:color="auto"/>
            <w:right w:val="none" w:sz="0" w:space="0" w:color="auto"/>
          </w:divBdr>
        </w:div>
        <w:div w:id="1524634388">
          <w:marLeft w:val="0"/>
          <w:marRight w:val="0"/>
          <w:marTop w:val="0"/>
          <w:marBottom w:val="0"/>
          <w:divBdr>
            <w:top w:val="none" w:sz="0" w:space="0" w:color="auto"/>
            <w:left w:val="none" w:sz="0" w:space="0" w:color="auto"/>
            <w:bottom w:val="none" w:sz="0" w:space="0" w:color="auto"/>
            <w:right w:val="none" w:sz="0" w:space="0" w:color="auto"/>
          </w:divBdr>
        </w:div>
        <w:div w:id="1557467866">
          <w:marLeft w:val="0"/>
          <w:marRight w:val="0"/>
          <w:marTop w:val="0"/>
          <w:marBottom w:val="0"/>
          <w:divBdr>
            <w:top w:val="none" w:sz="0" w:space="0" w:color="auto"/>
            <w:left w:val="none" w:sz="0" w:space="0" w:color="auto"/>
            <w:bottom w:val="none" w:sz="0" w:space="0" w:color="auto"/>
            <w:right w:val="none" w:sz="0" w:space="0" w:color="auto"/>
          </w:divBdr>
        </w:div>
        <w:div w:id="1558006684">
          <w:marLeft w:val="0"/>
          <w:marRight w:val="0"/>
          <w:marTop w:val="0"/>
          <w:marBottom w:val="0"/>
          <w:divBdr>
            <w:top w:val="none" w:sz="0" w:space="0" w:color="auto"/>
            <w:left w:val="none" w:sz="0" w:space="0" w:color="auto"/>
            <w:bottom w:val="none" w:sz="0" w:space="0" w:color="auto"/>
            <w:right w:val="none" w:sz="0" w:space="0" w:color="auto"/>
          </w:divBdr>
        </w:div>
        <w:div w:id="1584488512">
          <w:marLeft w:val="0"/>
          <w:marRight w:val="0"/>
          <w:marTop w:val="0"/>
          <w:marBottom w:val="0"/>
          <w:divBdr>
            <w:top w:val="none" w:sz="0" w:space="0" w:color="auto"/>
            <w:left w:val="none" w:sz="0" w:space="0" w:color="auto"/>
            <w:bottom w:val="none" w:sz="0" w:space="0" w:color="auto"/>
            <w:right w:val="none" w:sz="0" w:space="0" w:color="auto"/>
          </w:divBdr>
        </w:div>
        <w:div w:id="1591695288">
          <w:marLeft w:val="0"/>
          <w:marRight w:val="0"/>
          <w:marTop w:val="0"/>
          <w:marBottom w:val="0"/>
          <w:divBdr>
            <w:top w:val="none" w:sz="0" w:space="0" w:color="auto"/>
            <w:left w:val="none" w:sz="0" w:space="0" w:color="auto"/>
            <w:bottom w:val="none" w:sz="0" w:space="0" w:color="auto"/>
            <w:right w:val="none" w:sz="0" w:space="0" w:color="auto"/>
          </w:divBdr>
        </w:div>
        <w:div w:id="1597864114">
          <w:marLeft w:val="0"/>
          <w:marRight w:val="0"/>
          <w:marTop w:val="0"/>
          <w:marBottom w:val="0"/>
          <w:divBdr>
            <w:top w:val="none" w:sz="0" w:space="0" w:color="auto"/>
            <w:left w:val="none" w:sz="0" w:space="0" w:color="auto"/>
            <w:bottom w:val="none" w:sz="0" w:space="0" w:color="auto"/>
            <w:right w:val="none" w:sz="0" w:space="0" w:color="auto"/>
          </w:divBdr>
        </w:div>
        <w:div w:id="1598752435">
          <w:marLeft w:val="0"/>
          <w:marRight w:val="0"/>
          <w:marTop w:val="0"/>
          <w:marBottom w:val="0"/>
          <w:divBdr>
            <w:top w:val="none" w:sz="0" w:space="0" w:color="auto"/>
            <w:left w:val="none" w:sz="0" w:space="0" w:color="auto"/>
            <w:bottom w:val="none" w:sz="0" w:space="0" w:color="auto"/>
            <w:right w:val="none" w:sz="0" w:space="0" w:color="auto"/>
          </w:divBdr>
        </w:div>
        <w:div w:id="1600672201">
          <w:marLeft w:val="0"/>
          <w:marRight w:val="0"/>
          <w:marTop w:val="0"/>
          <w:marBottom w:val="0"/>
          <w:divBdr>
            <w:top w:val="none" w:sz="0" w:space="0" w:color="auto"/>
            <w:left w:val="none" w:sz="0" w:space="0" w:color="auto"/>
            <w:bottom w:val="none" w:sz="0" w:space="0" w:color="auto"/>
            <w:right w:val="none" w:sz="0" w:space="0" w:color="auto"/>
          </w:divBdr>
        </w:div>
        <w:div w:id="1615205991">
          <w:marLeft w:val="0"/>
          <w:marRight w:val="0"/>
          <w:marTop w:val="0"/>
          <w:marBottom w:val="0"/>
          <w:divBdr>
            <w:top w:val="none" w:sz="0" w:space="0" w:color="auto"/>
            <w:left w:val="none" w:sz="0" w:space="0" w:color="auto"/>
            <w:bottom w:val="none" w:sz="0" w:space="0" w:color="auto"/>
            <w:right w:val="none" w:sz="0" w:space="0" w:color="auto"/>
          </w:divBdr>
        </w:div>
        <w:div w:id="1616978503">
          <w:marLeft w:val="0"/>
          <w:marRight w:val="0"/>
          <w:marTop w:val="0"/>
          <w:marBottom w:val="0"/>
          <w:divBdr>
            <w:top w:val="none" w:sz="0" w:space="0" w:color="auto"/>
            <w:left w:val="none" w:sz="0" w:space="0" w:color="auto"/>
            <w:bottom w:val="none" w:sz="0" w:space="0" w:color="auto"/>
            <w:right w:val="none" w:sz="0" w:space="0" w:color="auto"/>
          </w:divBdr>
        </w:div>
        <w:div w:id="1630746974">
          <w:marLeft w:val="0"/>
          <w:marRight w:val="0"/>
          <w:marTop w:val="0"/>
          <w:marBottom w:val="0"/>
          <w:divBdr>
            <w:top w:val="none" w:sz="0" w:space="0" w:color="auto"/>
            <w:left w:val="none" w:sz="0" w:space="0" w:color="auto"/>
            <w:bottom w:val="none" w:sz="0" w:space="0" w:color="auto"/>
            <w:right w:val="none" w:sz="0" w:space="0" w:color="auto"/>
          </w:divBdr>
        </w:div>
        <w:div w:id="1645113993">
          <w:marLeft w:val="0"/>
          <w:marRight w:val="0"/>
          <w:marTop w:val="0"/>
          <w:marBottom w:val="0"/>
          <w:divBdr>
            <w:top w:val="none" w:sz="0" w:space="0" w:color="auto"/>
            <w:left w:val="none" w:sz="0" w:space="0" w:color="auto"/>
            <w:bottom w:val="none" w:sz="0" w:space="0" w:color="auto"/>
            <w:right w:val="none" w:sz="0" w:space="0" w:color="auto"/>
          </w:divBdr>
        </w:div>
        <w:div w:id="1651210317">
          <w:marLeft w:val="0"/>
          <w:marRight w:val="0"/>
          <w:marTop w:val="0"/>
          <w:marBottom w:val="0"/>
          <w:divBdr>
            <w:top w:val="none" w:sz="0" w:space="0" w:color="auto"/>
            <w:left w:val="none" w:sz="0" w:space="0" w:color="auto"/>
            <w:bottom w:val="none" w:sz="0" w:space="0" w:color="auto"/>
            <w:right w:val="none" w:sz="0" w:space="0" w:color="auto"/>
          </w:divBdr>
        </w:div>
        <w:div w:id="1670401689">
          <w:marLeft w:val="0"/>
          <w:marRight w:val="0"/>
          <w:marTop w:val="0"/>
          <w:marBottom w:val="0"/>
          <w:divBdr>
            <w:top w:val="none" w:sz="0" w:space="0" w:color="auto"/>
            <w:left w:val="none" w:sz="0" w:space="0" w:color="auto"/>
            <w:bottom w:val="none" w:sz="0" w:space="0" w:color="auto"/>
            <w:right w:val="none" w:sz="0" w:space="0" w:color="auto"/>
          </w:divBdr>
        </w:div>
        <w:div w:id="1707873336">
          <w:marLeft w:val="0"/>
          <w:marRight w:val="0"/>
          <w:marTop w:val="0"/>
          <w:marBottom w:val="0"/>
          <w:divBdr>
            <w:top w:val="none" w:sz="0" w:space="0" w:color="auto"/>
            <w:left w:val="none" w:sz="0" w:space="0" w:color="auto"/>
            <w:bottom w:val="none" w:sz="0" w:space="0" w:color="auto"/>
            <w:right w:val="none" w:sz="0" w:space="0" w:color="auto"/>
          </w:divBdr>
        </w:div>
        <w:div w:id="1708989931">
          <w:marLeft w:val="0"/>
          <w:marRight w:val="0"/>
          <w:marTop w:val="0"/>
          <w:marBottom w:val="0"/>
          <w:divBdr>
            <w:top w:val="none" w:sz="0" w:space="0" w:color="auto"/>
            <w:left w:val="none" w:sz="0" w:space="0" w:color="auto"/>
            <w:bottom w:val="none" w:sz="0" w:space="0" w:color="auto"/>
            <w:right w:val="none" w:sz="0" w:space="0" w:color="auto"/>
          </w:divBdr>
        </w:div>
        <w:div w:id="1758594144">
          <w:marLeft w:val="0"/>
          <w:marRight w:val="0"/>
          <w:marTop w:val="0"/>
          <w:marBottom w:val="0"/>
          <w:divBdr>
            <w:top w:val="none" w:sz="0" w:space="0" w:color="auto"/>
            <w:left w:val="none" w:sz="0" w:space="0" w:color="auto"/>
            <w:bottom w:val="none" w:sz="0" w:space="0" w:color="auto"/>
            <w:right w:val="none" w:sz="0" w:space="0" w:color="auto"/>
          </w:divBdr>
        </w:div>
        <w:div w:id="1781224436">
          <w:marLeft w:val="0"/>
          <w:marRight w:val="0"/>
          <w:marTop w:val="0"/>
          <w:marBottom w:val="0"/>
          <w:divBdr>
            <w:top w:val="none" w:sz="0" w:space="0" w:color="auto"/>
            <w:left w:val="none" w:sz="0" w:space="0" w:color="auto"/>
            <w:bottom w:val="none" w:sz="0" w:space="0" w:color="auto"/>
            <w:right w:val="none" w:sz="0" w:space="0" w:color="auto"/>
          </w:divBdr>
        </w:div>
        <w:div w:id="1785809214">
          <w:marLeft w:val="0"/>
          <w:marRight w:val="0"/>
          <w:marTop w:val="0"/>
          <w:marBottom w:val="0"/>
          <w:divBdr>
            <w:top w:val="none" w:sz="0" w:space="0" w:color="auto"/>
            <w:left w:val="none" w:sz="0" w:space="0" w:color="auto"/>
            <w:bottom w:val="none" w:sz="0" w:space="0" w:color="auto"/>
            <w:right w:val="none" w:sz="0" w:space="0" w:color="auto"/>
          </w:divBdr>
        </w:div>
        <w:div w:id="1808938534">
          <w:marLeft w:val="0"/>
          <w:marRight w:val="0"/>
          <w:marTop w:val="0"/>
          <w:marBottom w:val="0"/>
          <w:divBdr>
            <w:top w:val="none" w:sz="0" w:space="0" w:color="auto"/>
            <w:left w:val="none" w:sz="0" w:space="0" w:color="auto"/>
            <w:bottom w:val="none" w:sz="0" w:space="0" w:color="auto"/>
            <w:right w:val="none" w:sz="0" w:space="0" w:color="auto"/>
          </w:divBdr>
        </w:div>
        <w:div w:id="1814567085">
          <w:marLeft w:val="0"/>
          <w:marRight w:val="0"/>
          <w:marTop w:val="0"/>
          <w:marBottom w:val="0"/>
          <w:divBdr>
            <w:top w:val="none" w:sz="0" w:space="0" w:color="auto"/>
            <w:left w:val="none" w:sz="0" w:space="0" w:color="auto"/>
            <w:bottom w:val="none" w:sz="0" w:space="0" w:color="auto"/>
            <w:right w:val="none" w:sz="0" w:space="0" w:color="auto"/>
          </w:divBdr>
        </w:div>
        <w:div w:id="1835799675">
          <w:marLeft w:val="0"/>
          <w:marRight w:val="0"/>
          <w:marTop w:val="0"/>
          <w:marBottom w:val="0"/>
          <w:divBdr>
            <w:top w:val="none" w:sz="0" w:space="0" w:color="auto"/>
            <w:left w:val="none" w:sz="0" w:space="0" w:color="auto"/>
            <w:bottom w:val="none" w:sz="0" w:space="0" w:color="auto"/>
            <w:right w:val="none" w:sz="0" w:space="0" w:color="auto"/>
          </w:divBdr>
        </w:div>
        <w:div w:id="1892107872">
          <w:marLeft w:val="0"/>
          <w:marRight w:val="0"/>
          <w:marTop w:val="0"/>
          <w:marBottom w:val="0"/>
          <w:divBdr>
            <w:top w:val="none" w:sz="0" w:space="0" w:color="auto"/>
            <w:left w:val="none" w:sz="0" w:space="0" w:color="auto"/>
            <w:bottom w:val="none" w:sz="0" w:space="0" w:color="auto"/>
            <w:right w:val="none" w:sz="0" w:space="0" w:color="auto"/>
          </w:divBdr>
        </w:div>
        <w:div w:id="1920560035">
          <w:marLeft w:val="0"/>
          <w:marRight w:val="0"/>
          <w:marTop w:val="0"/>
          <w:marBottom w:val="0"/>
          <w:divBdr>
            <w:top w:val="none" w:sz="0" w:space="0" w:color="auto"/>
            <w:left w:val="none" w:sz="0" w:space="0" w:color="auto"/>
            <w:bottom w:val="none" w:sz="0" w:space="0" w:color="auto"/>
            <w:right w:val="none" w:sz="0" w:space="0" w:color="auto"/>
          </w:divBdr>
        </w:div>
        <w:div w:id="1975869768">
          <w:marLeft w:val="0"/>
          <w:marRight w:val="0"/>
          <w:marTop w:val="0"/>
          <w:marBottom w:val="0"/>
          <w:divBdr>
            <w:top w:val="none" w:sz="0" w:space="0" w:color="auto"/>
            <w:left w:val="none" w:sz="0" w:space="0" w:color="auto"/>
            <w:bottom w:val="none" w:sz="0" w:space="0" w:color="auto"/>
            <w:right w:val="none" w:sz="0" w:space="0" w:color="auto"/>
          </w:divBdr>
        </w:div>
        <w:div w:id="1988120983">
          <w:marLeft w:val="0"/>
          <w:marRight w:val="0"/>
          <w:marTop w:val="0"/>
          <w:marBottom w:val="0"/>
          <w:divBdr>
            <w:top w:val="none" w:sz="0" w:space="0" w:color="auto"/>
            <w:left w:val="none" w:sz="0" w:space="0" w:color="auto"/>
            <w:bottom w:val="none" w:sz="0" w:space="0" w:color="auto"/>
            <w:right w:val="none" w:sz="0" w:space="0" w:color="auto"/>
          </w:divBdr>
        </w:div>
      </w:divsChild>
    </w:div>
    <w:div w:id="258368765">
      <w:bodyDiv w:val="1"/>
      <w:marLeft w:val="0"/>
      <w:marRight w:val="0"/>
      <w:marTop w:val="0"/>
      <w:marBottom w:val="0"/>
      <w:divBdr>
        <w:top w:val="none" w:sz="0" w:space="0" w:color="auto"/>
        <w:left w:val="none" w:sz="0" w:space="0" w:color="auto"/>
        <w:bottom w:val="none" w:sz="0" w:space="0" w:color="auto"/>
        <w:right w:val="none" w:sz="0" w:space="0" w:color="auto"/>
      </w:divBdr>
    </w:div>
    <w:div w:id="258683119">
      <w:bodyDiv w:val="1"/>
      <w:marLeft w:val="0"/>
      <w:marRight w:val="0"/>
      <w:marTop w:val="0"/>
      <w:marBottom w:val="0"/>
      <w:divBdr>
        <w:top w:val="none" w:sz="0" w:space="0" w:color="auto"/>
        <w:left w:val="none" w:sz="0" w:space="0" w:color="auto"/>
        <w:bottom w:val="none" w:sz="0" w:space="0" w:color="auto"/>
        <w:right w:val="none" w:sz="0" w:space="0" w:color="auto"/>
      </w:divBdr>
    </w:div>
    <w:div w:id="258761830">
      <w:bodyDiv w:val="1"/>
      <w:marLeft w:val="0"/>
      <w:marRight w:val="0"/>
      <w:marTop w:val="0"/>
      <w:marBottom w:val="0"/>
      <w:divBdr>
        <w:top w:val="none" w:sz="0" w:space="0" w:color="auto"/>
        <w:left w:val="none" w:sz="0" w:space="0" w:color="auto"/>
        <w:bottom w:val="none" w:sz="0" w:space="0" w:color="auto"/>
        <w:right w:val="none" w:sz="0" w:space="0" w:color="auto"/>
      </w:divBdr>
      <w:divsChild>
        <w:div w:id="86762">
          <w:marLeft w:val="0"/>
          <w:marRight w:val="0"/>
          <w:marTop w:val="0"/>
          <w:marBottom w:val="0"/>
          <w:divBdr>
            <w:top w:val="none" w:sz="0" w:space="0" w:color="auto"/>
            <w:left w:val="none" w:sz="0" w:space="0" w:color="auto"/>
            <w:bottom w:val="none" w:sz="0" w:space="0" w:color="auto"/>
            <w:right w:val="none" w:sz="0" w:space="0" w:color="auto"/>
          </w:divBdr>
        </w:div>
        <w:div w:id="72510962">
          <w:marLeft w:val="0"/>
          <w:marRight w:val="0"/>
          <w:marTop w:val="0"/>
          <w:marBottom w:val="0"/>
          <w:divBdr>
            <w:top w:val="none" w:sz="0" w:space="0" w:color="auto"/>
            <w:left w:val="none" w:sz="0" w:space="0" w:color="auto"/>
            <w:bottom w:val="none" w:sz="0" w:space="0" w:color="auto"/>
            <w:right w:val="none" w:sz="0" w:space="0" w:color="auto"/>
          </w:divBdr>
        </w:div>
        <w:div w:id="84352877">
          <w:marLeft w:val="0"/>
          <w:marRight w:val="0"/>
          <w:marTop w:val="0"/>
          <w:marBottom w:val="0"/>
          <w:divBdr>
            <w:top w:val="none" w:sz="0" w:space="0" w:color="auto"/>
            <w:left w:val="none" w:sz="0" w:space="0" w:color="auto"/>
            <w:bottom w:val="none" w:sz="0" w:space="0" w:color="auto"/>
            <w:right w:val="none" w:sz="0" w:space="0" w:color="auto"/>
          </w:divBdr>
        </w:div>
        <w:div w:id="112287269">
          <w:marLeft w:val="0"/>
          <w:marRight w:val="0"/>
          <w:marTop w:val="0"/>
          <w:marBottom w:val="0"/>
          <w:divBdr>
            <w:top w:val="none" w:sz="0" w:space="0" w:color="auto"/>
            <w:left w:val="none" w:sz="0" w:space="0" w:color="auto"/>
            <w:bottom w:val="none" w:sz="0" w:space="0" w:color="auto"/>
            <w:right w:val="none" w:sz="0" w:space="0" w:color="auto"/>
          </w:divBdr>
        </w:div>
        <w:div w:id="120005512">
          <w:marLeft w:val="0"/>
          <w:marRight w:val="0"/>
          <w:marTop w:val="0"/>
          <w:marBottom w:val="0"/>
          <w:divBdr>
            <w:top w:val="none" w:sz="0" w:space="0" w:color="auto"/>
            <w:left w:val="none" w:sz="0" w:space="0" w:color="auto"/>
            <w:bottom w:val="none" w:sz="0" w:space="0" w:color="auto"/>
            <w:right w:val="none" w:sz="0" w:space="0" w:color="auto"/>
          </w:divBdr>
        </w:div>
        <w:div w:id="157615577">
          <w:marLeft w:val="0"/>
          <w:marRight w:val="0"/>
          <w:marTop w:val="0"/>
          <w:marBottom w:val="0"/>
          <w:divBdr>
            <w:top w:val="none" w:sz="0" w:space="0" w:color="auto"/>
            <w:left w:val="none" w:sz="0" w:space="0" w:color="auto"/>
            <w:bottom w:val="none" w:sz="0" w:space="0" w:color="auto"/>
            <w:right w:val="none" w:sz="0" w:space="0" w:color="auto"/>
          </w:divBdr>
        </w:div>
        <w:div w:id="158154901">
          <w:marLeft w:val="0"/>
          <w:marRight w:val="0"/>
          <w:marTop w:val="0"/>
          <w:marBottom w:val="0"/>
          <w:divBdr>
            <w:top w:val="none" w:sz="0" w:space="0" w:color="auto"/>
            <w:left w:val="none" w:sz="0" w:space="0" w:color="auto"/>
            <w:bottom w:val="none" w:sz="0" w:space="0" w:color="auto"/>
            <w:right w:val="none" w:sz="0" w:space="0" w:color="auto"/>
          </w:divBdr>
        </w:div>
        <w:div w:id="183133154">
          <w:marLeft w:val="0"/>
          <w:marRight w:val="0"/>
          <w:marTop w:val="0"/>
          <w:marBottom w:val="0"/>
          <w:divBdr>
            <w:top w:val="none" w:sz="0" w:space="0" w:color="auto"/>
            <w:left w:val="none" w:sz="0" w:space="0" w:color="auto"/>
            <w:bottom w:val="none" w:sz="0" w:space="0" w:color="auto"/>
            <w:right w:val="none" w:sz="0" w:space="0" w:color="auto"/>
          </w:divBdr>
        </w:div>
        <w:div w:id="205535105">
          <w:marLeft w:val="0"/>
          <w:marRight w:val="0"/>
          <w:marTop w:val="0"/>
          <w:marBottom w:val="0"/>
          <w:divBdr>
            <w:top w:val="none" w:sz="0" w:space="0" w:color="auto"/>
            <w:left w:val="none" w:sz="0" w:space="0" w:color="auto"/>
            <w:bottom w:val="none" w:sz="0" w:space="0" w:color="auto"/>
            <w:right w:val="none" w:sz="0" w:space="0" w:color="auto"/>
          </w:divBdr>
        </w:div>
        <w:div w:id="215287389">
          <w:marLeft w:val="0"/>
          <w:marRight w:val="0"/>
          <w:marTop w:val="0"/>
          <w:marBottom w:val="0"/>
          <w:divBdr>
            <w:top w:val="none" w:sz="0" w:space="0" w:color="auto"/>
            <w:left w:val="none" w:sz="0" w:space="0" w:color="auto"/>
            <w:bottom w:val="none" w:sz="0" w:space="0" w:color="auto"/>
            <w:right w:val="none" w:sz="0" w:space="0" w:color="auto"/>
          </w:divBdr>
        </w:div>
        <w:div w:id="232858019">
          <w:marLeft w:val="0"/>
          <w:marRight w:val="0"/>
          <w:marTop w:val="0"/>
          <w:marBottom w:val="0"/>
          <w:divBdr>
            <w:top w:val="none" w:sz="0" w:space="0" w:color="auto"/>
            <w:left w:val="none" w:sz="0" w:space="0" w:color="auto"/>
            <w:bottom w:val="none" w:sz="0" w:space="0" w:color="auto"/>
            <w:right w:val="none" w:sz="0" w:space="0" w:color="auto"/>
          </w:divBdr>
        </w:div>
        <w:div w:id="236135582">
          <w:marLeft w:val="0"/>
          <w:marRight w:val="0"/>
          <w:marTop w:val="0"/>
          <w:marBottom w:val="0"/>
          <w:divBdr>
            <w:top w:val="none" w:sz="0" w:space="0" w:color="auto"/>
            <w:left w:val="none" w:sz="0" w:space="0" w:color="auto"/>
            <w:bottom w:val="none" w:sz="0" w:space="0" w:color="auto"/>
            <w:right w:val="none" w:sz="0" w:space="0" w:color="auto"/>
          </w:divBdr>
        </w:div>
        <w:div w:id="254940614">
          <w:marLeft w:val="0"/>
          <w:marRight w:val="0"/>
          <w:marTop w:val="0"/>
          <w:marBottom w:val="0"/>
          <w:divBdr>
            <w:top w:val="none" w:sz="0" w:space="0" w:color="auto"/>
            <w:left w:val="none" w:sz="0" w:space="0" w:color="auto"/>
            <w:bottom w:val="none" w:sz="0" w:space="0" w:color="auto"/>
            <w:right w:val="none" w:sz="0" w:space="0" w:color="auto"/>
          </w:divBdr>
        </w:div>
        <w:div w:id="277610993">
          <w:marLeft w:val="0"/>
          <w:marRight w:val="0"/>
          <w:marTop w:val="0"/>
          <w:marBottom w:val="0"/>
          <w:divBdr>
            <w:top w:val="none" w:sz="0" w:space="0" w:color="auto"/>
            <w:left w:val="none" w:sz="0" w:space="0" w:color="auto"/>
            <w:bottom w:val="none" w:sz="0" w:space="0" w:color="auto"/>
            <w:right w:val="none" w:sz="0" w:space="0" w:color="auto"/>
          </w:divBdr>
        </w:div>
        <w:div w:id="287781911">
          <w:marLeft w:val="0"/>
          <w:marRight w:val="0"/>
          <w:marTop w:val="0"/>
          <w:marBottom w:val="0"/>
          <w:divBdr>
            <w:top w:val="none" w:sz="0" w:space="0" w:color="auto"/>
            <w:left w:val="none" w:sz="0" w:space="0" w:color="auto"/>
            <w:bottom w:val="none" w:sz="0" w:space="0" w:color="auto"/>
            <w:right w:val="none" w:sz="0" w:space="0" w:color="auto"/>
          </w:divBdr>
        </w:div>
        <w:div w:id="301080517">
          <w:marLeft w:val="0"/>
          <w:marRight w:val="0"/>
          <w:marTop w:val="0"/>
          <w:marBottom w:val="0"/>
          <w:divBdr>
            <w:top w:val="none" w:sz="0" w:space="0" w:color="auto"/>
            <w:left w:val="none" w:sz="0" w:space="0" w:color="auto"/>
            <w:bottom w:val="none" w:sz="0" w:space="0" w:color="auto"/>
            <w:right w:val="none" w:sz="0" w:space="0" w:color="auto"/>
          </w:divBdr>
        </w:div>
        <w:div w:id="309677804">
          <w:marLeft w:val="0"/>
          <w:marRight w:val="0"/>
          <w:marTop w:val="0"/>
          <w:marBottom w:val="0"/>
          <w:divBdr>
            <w:top w:val="none" w:sz="0" w:space="0" w:color="auto"/>
            <w:left w:val="none" w:sz="0" w:space="0" w:color="auto"/>
            <w:bottom w:val="none" w:sz="0" w:space="0" w:color="auto"/>
            <w:right w:val="none" w:sz="0" w:space="0" w:color="auto"/>
          </w:divBdr>
        </w:div>
        <w:div w:id="313871337">
          <w:marLeft w:val="0"/>
          <w:marRight w:val="0"/>
          <w:marTop w:val="0"/>
          <w:marBottom w:val="0"/>
          <w:divBdr>
            <w:top w:val="none" w:sz="0" w:space="0" w:color="auto"/>
            <w:left w:val="none" w:sz="0" w:space="0" w:color="auto"/>
            <w:bottom w:val="none" w:sz="0" w:space="0" w:color="auto"/>
            <w:right w:val="none" w:sz="0" w:space="0" w:color="auto"/>
          </w:divBdr>
        </w:div>
        <w:div w:id="313921190">
          <w:marLeft w:val="0"/>
          <w:marRight w:val="0"/>
          <w:marTop w:val="0"/>
          <w:marBottom w:val="0"/>
          <w:divBdr>
            <w:top w:val="none" w:sz="0" w:space="0" w:color="auto"/>
            <w:left w:val="none" w:sz="0" w:space="0" w:color="auto"/>
            <w:bottom w:val="none" w:sz="0" w:space="0" w:color="auto"/>
            <w:right w:val="none" w:sz="0" w:space="0" w:color="auto"/>
          </w:divBdr>
        </w:div>
        <w:div w:id="314339211">
          <w:marLeft w:val="0"/>
          <w:marRight w:val="0"/>
          <w:marTop w:val="0"/>
          <w:marBottom w:val="0"/>
          <w:divBdr>
            <w:top w:val="none" w:sz="0" w:space="0" w:color="auto"/>
            <w:left w:val="none" w:sz="0" w:space="0" w:color="auto"/>
            <w:bottom w:val="none" w:sz="0" w:space="0" w:color="auto"/>
            <w:right w:val="none" w:sz="0" w:space="0" w:color="auto"/>
          </w:divBdr>
        </w:div>
        <w:div w:id="327096062">
          <w:marLeft w:val="0"/>
          <w:marRight w:val="0"/>
          <w:marTop w:val="0"/>
          <w:marBottom w:val="0"/>
          <w:divBdr>
            <w:top w:val="none" w:sz="0" w:space="0" w:color="auto"/>
            <w:left w:val="none" w:sz="0" w:space="0" w:color="auto"/>
            <w:bottom w:val="none" w:sz="0" w:space="0" w:color="auto"/>
            <w:right w:val="none" w:sz="0" w:space="0" w:color="auto"/>
          </w:divBdr>
        </w:div>
        <w:div w:id="341973280">
          <w:marLeft w:val="0"/>
          <w:marRight w:val="0"/>
          <w:marTop w:val="0"/>
          <w:marBottom w:val="0"/>
          <w:divBdr>
            <w:top w:val="none" w:sz="0" w:space="0" w:color="auto"/>
            <w:left w:val="none" w:sz="0" w:space="0" w:color="auto"/>
            <w:bottom w:val="none" w:sz="0" w:space="0" w:color="auto"/>
            <w:right w:val="none" w:sz="0" w:space="0" w:color="auto"/>
          </w:divBdr>
        </w:div>
        <w:div w:id="343895633">
          <w:marLeft w:val="0"/>
          <w:marRight w:val="0"/>
          <w:marTop w:val="0"/>
          <w:marBottom w:val="0"/>
          <w:divBdr>
            <w:top w:val="none" w:sz="0" w:space="0" w:color="auto"/>
            <w:left w:val="none" w:sz="0" w:space="0" w:color="auto"/>
            <w:bottom w:val="none" w:sz="0" w:space="0" w:color="auto"/>
            <w:right w:val="none" w:sz="0" w:space="0" w:color="auto"/>
          </w:divBdr>
        </w:div>
        <w:div w:id="360210236">
          <w:marLeft w:val="0"/>
          <w:marRight w:val="0"/>
          <w:marTop w:val="0"/>
          <w:marBottom w:val="0"/>
          <w:divBdr>
            <w:top w:val="none" w:sz="0" w:space="0" w:color="auto"/>
            <w:left w:val="none" w:sz="0" w:space="0" w:color="auto"/>
            <w:bottom w:val="none" w:sz="0" w:space="0" w:color="auto"/>
            <w:right w:val="none" w:sz="0" w:space="0" w:color="auto"/>
          </w:divBdr>
        </w:div>
        <w:div w:id="362440083">
          <w:marLeft w:val="0"/>
          <w:marRight w:val="0"/>
          <w:marTop w:val="0"/>
          <w:marBottom w:val="0"/>
          <w:divBdr>
            <w:top w:val="none" w:sz="0" w:space="0" w:color="auto"/>
            <w:left w:val="none" w:sz="0" w:space="0" w:color="auto"/>
            <w:bottom w:val="none" w:sz="0" w:space="0" w:color="auto"/>
            <w:right w:val="none" w:sz="0" w:space="0" w:color="auto"/>
          </w:divBdr>
        </w:div>
        <w:div w:id="370737730">
          <w:marLeft w:val="0"/>
          <w:marRight w:val="0"/>
          <w:marTop w:val="0"/>
          <w:marBottom w:val="0"/>
          <w:divBdr>
            <w:top w:val="none" w:sz="0" w:space="0" w:color="auto"/>
            <w:left w:val="none" w:sz="0" w:space="0" w:color="auto"/>
            <w:bottom w:val="none" w:sz="0" w:space="0" w:color="auto"/>
            <w:right w:val="none" w:sz="0" w:space="0" w:color="auto"/>
          </w:divBdr>
        </w:div>
        <w:div w:id="383136490">
          <w:marLeft w:val="0"/>
          <w:marRight w:val="0"/>
          <w:marTop w:val="0"/>
          <w:marBottom w:val="0"/>
          <w:divBdr>
            <w:top w:val="none" w:sz="0" w:space="0" w:color="auto"/>
            <w:left w:val="none" w:sz="0" w:space="0" w:color="auto"/>
            <w:bottom w:val="none" w:sz="0" w:space="0" w:color="auto"/>
            <w:right w:val="none" w:sz="0" w:space="0" w:color="auto"/>
          </w:divBdr>
        </w:div>
        <w:div w:id="411238528">
          <w:marLeft w:val="0"/>
          <w:marRight w:val="0"/>
          <w:marTop w:val="0"/>
          <w:marBottom w:val="0"/>
          <w:divBdr>
            <w:top w:val="none" w:sz="0" w:space="0" w:color="auto"/>
            <w:left w:val="none" w:sz="0" w:space="0" w:color="auto"/>
            <w:bottom w:val="none" w:sz="0" w:space="0" w:color="auto"/>
            <w:right w:val="none" w:sz="0" w:space="0" w:color="auto"/>
          </w:divBdr>
        </w:div>
        <w:div w:id="449668492">
          <w:marLeft w:val="0"/>
          <w:marRight w:val="0"/>
          <w:marTop w:val="0"/>
          <w:marBottom w:val="0"/>
          <w:divBdr>
            <w:top w:val="none" w:sz="0" w:space="0" w:color="auto"/>
            <w:left w:val="none" w:sz="0" w:space="0" w:color="auto"/>
            <w:bottom w:val="none" w:sz="0" w:space="0" w:color="auto"/>
            <w:right w:val="none" w:sz="0" w:space="0" w:color="auto"/>
          </w:divBdr>
        </w:div>
        <w:div w:id="492140561">
          <w:marLeft w:val="0"/>
          <w:marRight w:val="0"/>
          <w:marTop w:val="0"/>
          <w:marBottom w:val="0"/>
          <w:divBdr>
            <w:top w:val="none" w:sz="0" w:space="0" w:color="auto"/>
            <w:left w:val="none" w:sz="0" w:space="0" w:color="auto"/>
            <w:bottom w:val="none" w:sz="0" w:space="0" w:color="auto"/>
            <w:right w:val="none" w:sz="0" w:space="0" w:color="auto"/>
          </w:divBdr>
        </w:div>
        <w:div w:id="548079960">
          <w:marLeft w:val="0"/>
          <w:marRight w:val="0"/>
          <w:marTop w:val="0"/>
          <w:marBottom w:val="0"/>
          <w:divBdr>
            <w:top w:val="none" w:sz="0" w:space="0" w:color="auto"/>
            <w:left w:val="none" w:sz="0" w:space="0" w:color="auto"/>
            <w:bottom w:val="none" w:sz="0" w:space="0" w:color="auto"/>
            <w:right w:val="none" w:sz="0" w:space="0" w:color="auto"/>
          </w:divBdr>
        </w:div>
        <w:div w:id="561258978">
          <w:marLeft w:val="0"/>
          <w:marRight w:val="0"/>
          <w:marTop w:val="0"/>
          <w:marBottom w:val="0"/>
          <w:divBdr>
            <w:top w:val="none" w:sz="0" w:space="0" w:color="auto"/>
            <w:left w:val="none" w:sz="0" w:space="0" w:color="auto"/>
            <w:bottom w:val="none" w:sz="0" w:space="0" w:color="auto"/>
            <w:right w:val="none" w:sz="0" w:space="0" w:color="auto"/>
          </w:divBdr>
        </w:div>
        <w:div w:id="564993197">
          <w:marLeft w:val="0"/>
          <w:marRight w:val="0"/>
          <w:marTop w:val="0"/>
          <w:marBottom w:val="0"/>
          <w:divBdr>
            <w:top w:val="none" w:sz="0" w:space="0" w:color="auto"/>
            <w:left w:val="none" w:sz="0" w:space="0" w:color="auto"/>
            <w:bottom w:val="none" w:sz="0" w:space="0" w:color="auto"/>
            <w:right w:val="none" w:sz="0" w:space="0" w:color="auto"/>
          </w:divBdr>
        </w:div>
        <w:div w:id="576936682">
          <w:marLeft w:val="0"/>
          <w:marRight w:val="0"/>
          <w:marTop w:val="0"/>
          <w:marBottom w:val="0"/>
          <w:divBdr>
            <w:top w:val="none" w:sz="0" w:space="0" w:color="auto"/>
            <w:left w:val="none" w:sz="0" w:space="0" w:color="auto"/>
            <w:bottom w:val="none" w:sz="0" w:space="0" w:color="auto"/>
            <w:right w:val="none" w:sz="0" w:space="0" w:color="auto"/>
          </w:divBdr>
        </w:div>
        <w:div w:id="577206574">
          <w:marLeft w:val="0"/>
          <w:marRight w:val="0"/>
          <w:marTop w:val="0"/>
          <w:marBottom w:val="0"/>
          <w:divBdr>
            <w:top w:val="none" w:sz="0" w:space="0" w:color="auto"/>
            <w:left w:val="none" w:sz="0" w:space="0" w:color="auto"/>
            <w:bottom w:val="none" w:sz="0" w:space="0" w:color="auto"/>
            <w:right w:val="none" w:sz="0" w:space="0" w:color="auto"/>
          </w:divBdr>
        </w:div>
        <w:div w:id="608898505">
          <w:marLeft w:val="0"/>
          <w:marRight w:val="0"/>
          <w:marTop w:val="0"/>
          <w:marBottom w:val="0"/>
          <w:divBdr>
            <w:top w:val="none" w:sz="0" w:space="0" w:color="auto"/>
            <w:left w:val="none" w:sz="0" w:space="0" w:color="auto"/>
            <w:bottom w:val="none" w:sz="0" w:space="0" w:color="auto"/>
            <w:right w:val="none" w:sz="0" w:space="0" w:color="auto"/>
          </w:divBdr>
        </w:div>
        <w:div w:id="624502334">
          <w:marLeft w:val="0"/>
          <w:marRight w:val="0"/>
          <w:marTop w:val="0"/>
          <w:marBottom w:val="0"/>
          <w:divBdr>
            <w:top w:val="none" w:sz="0" w:space="0" w:color="auto"/>
            <w:left w:val="none" w:sz="0" w:space="0" w:color="auto"/>
            <w:bottom w:val="none" w:sz="0" w:space="0" w:color="auto"/>
            <w:right w:val="none" w:sz="0" w:space="0" w:color="auto"/>
          </w:divBdr>
        </w:div>
        <w:div w:id="640698736">
          <w:marLeft w:val="0"/>
          <w:marRight w:val="0"/>
          <w:marTop w:val="0"/>
          <w:marBottom w:val="0"/>
          <w:divBdr>
            <w:top w:val="none" w:sz="0" w:space="0" w:color="auto"/>
            <w:left w:val="none" w:sz="0" w:space="0" w:color="auto"/>
            <w:bottom w:val="none" w:sz="0" w:space="0" w:color="auto"/>
            <w:right w:val="none" w:sz="0" w:space="0" w:color="auto"/>
          </w:divBdr>
        </w:div>
        <w:div w:id="737556008">
          <w:marLeft w:val="0"/>
          <w:marRight w:val="0"/>
          <w:marTop w:val="0"/>
          <w:marBottom w:val="0"/>
          <w:divBdr>
            <w:top w:val="none" w:sz="0" w:space="0" w:color="auto"/>
            <w:left w:val="none" w:sz="0" w:space="0" w:color="auto"/>
            <w:bottom w:val="none" w:sz="0" w:space="0" w:color="auto"/>
            <w:right w:val="none" w:sz="0" w:space="0" w:color="auto"/>
          </w:divBdr>
        </w:div>
        <w:div w:id="755784003">
          <w:marLeft w:val="0"/>
          <w:marRight w:val="0"/>
          <w:marTop w:val="0"/>
          <w:marBottom w:val="0"/>
          <w:divBdr>
            <w:top w:val="none" w:sz="0" w:space="0" w:color="auto"/>
            <w:left w:val="none" w:sz="0" w:space="0" w:color="auto"/>
            <w:bottom w:val="none" w:sz="0" w:space="0" w:color="auto"/>
            <w:right w:val="none" w:sz="0" w:space="0" w:color="auto"/>
          </w:divBdr>
        </w:div>
        <w:div w:id="776102002">
          <w:marLeft w:val="0"/>
          <w:marRight w:val="0"/>
          <w:marTop w:val="0"/>
          <w:marBottom w:val="0"/>
          <w:divBdr>
            <w:top w:val="none" w:sz="0" w:space="0" w:color="auto"/>
            <w:left w:val="none" w:sz="0" w:space="0" w:color="auto"/>
            <w:bottom w:val="none" w:sz="0" w:space="0" w:color="auto"/>
            <w:right w:val="none" w:sz="0" w:space="0" w:color="auto"/>
          </w:divBdr>
        </w:div>
        <w:div w:id="806313302">
          <w:marLeft w:val="0"/>
          <w:marRight w:val="0"/>
          <w:marTop w:val="0"/>
          <w:marBottom w:val="0"/>
          <w:divBdr>
            <w:top w:val="none" w:sz="0" w:space="0" w:color="auto"/>
            <w:left w:val="none" w:sz="0" w:space="0" w:color="auto"/>
            <w:bottom w:val="none" w:sz="0" w:space="0" w:color="auto"/>
            <w:right w:val="none" w:sz="0" w:space="0" w:color="auto"/>
          </w:divBdr>
        </w:div>
        <w:div w:id="867259360">
          <w:marLeft w:val="0"/>
          <w:marRight w:val="0"/>
          <w:marTop w:val="0"/>
          <w:marBottom w:val="0"/>
          <w:divBdr>
            <w:top w:val="none" w:sz="0" w:space="0" w:color="auto"/>
            <w:left w:val="none" w:sz="0" w:space="0" w:color="auto"/>
            <w:bottom w:val="none" w:sz="0" w:space="0" w:color="auto"/>
            <w:right w:val="none" w:sz="0" w:space="0" w:color="auto"/>
          </w:divBdr>
        </w:div>
        <w:div w:id="881408150">
          <w:marLeft w:val="0"/>
          <w:marRight w:val="0"/>
          <w:marTop w:val="0"/>
          <w:marBottom w:val="0"/>
          <w:divBdr>
            <w:top w:val="none" w:sz="0" w:space="0" w:color="auto"/>
            <w:left w:val="none" w:sz="0" w:space="0" w:color="auto"/>
            <w:bottom w:val="none" w:sz="0" w:space="0" w:color="auto"/>
            <w:right w:val="none" w:sz="0" w:space="0" w:color="auto"/>
          </w:divBdr>
        </w:div>
        <w:div w:id="899943527">
          <w:marLeft w:val="0"/>
          <w:marRight w:val="0"/>
          <w:marTop w:val="0"/>
          <w:marBottom w:val="0"/>
          <w:divBdr>
            <w:top w:val="none" w:sz="0" w:space="0" w:color="auto"/>
            <w:left w:val="none" w:sz="0" w:space="0" w:color="auto"/>
            <w:bottom w:val="none" w:sz="0" w:space="0" w:color="auto"/>
            <w:right w:val="none" w:sz="0" w:space="0" w:color="auto"/>
          </w:divBdr>
        </w:div>
        <w:div w:id="942110154">
          <w:marLeft w:val="0"/>
          <w:marRight w:val="0"/>
          <w:marTop w:val="0"/>
          <w:marBottom w:val="0"/>
          <w:divBdr>
            <w:top w:val="none" w:sz="0" w:space="0" w:color="auto"/>
            <w:left w:val="none" w:sz="0" w:space="0" w:color="auto"/>
            <w:bottom w:val="none" w:sz="0" w:space="0" w:color="auto"/>
            <w:right w:val="none" w:sz="0" w:space="0" w:color="auto"/>
          </w:divBdr>
        </w:div>
        <w:div w:id="962345777">
          <w:marLeft w:val="0"/>
          <w:marRight w:val="0"/>
          <w:marTop w:val="0"/>
          <w:marBottom w:val="0"/>
          <w:divBdr>
            <w:top w:val="none" w:sz="0" w:space="0" w:color="auto"/>
            <w:left w:val="none" w:sz="0" w:space="0" w:color="auto"/>
            <w:bottom w:val="none" w:sz="0" w:space="0" w:color="auto"/>
            <w:right w:val="none" w:sz="0" w:space="0" w:color="auto"/>
          </w:divBdr>
        </w:div>
        <w:div w:id="973566159">
          <w:marLeft w:val="0"/>
          <w:marRight w:val="0"/>
          <w:marTop w:val="0"/>
          <w:marBottom w:val="0"/>
          <w:divBdr>
            <w:top w:val="none" w:sz="0" w:space="0" w:color="auto"/>
            <w:left w:val="none" w:sz="0" w:space="0" w:color="auto"/>
            <w:bottom w:val="none" w:sz="0" w:space="0" w:color="auto"/>
            <w:right w:val="none" w:sz="0" w:space="0" w:color="auto"/>
          </w:divBdr>
        </w:div>
        <w:div w:id="982277260">
          <w:marLeft w:val="0"/>
          <w:marRight w:val="0"/>
          <w:marTop w:val="0"/>
          <w:marBottom w:val="0"/>
          <w:divBdr>
            <w:top w:val="none" w:sz="0" w:space="0" w:color="auto"/>
            <w:left w:val="none" w:sz="0" w:space="0" w:color="auto"/>
            <w:bottom w:val="none" w:sz="0" w:space="0" w:color="auto"/>
            <w:right w:val="none" w:sz="0" w:space="0" w:color="auto"/>
          </w:divBdr>
        </w:div>
        <w:div w:id="1034696810">
          <w:marLeft w:val="0"/>
          <w:marRight w:val="0"/>
          <w:marTop w:val="0"/>
          <w:marBottom w:val="0"/>
          <w:divBdr>
            <w:top w:val="none" w:sz="0" w:space="0" w:color="auto"/>
            <w:left w:val="none" w:sz="0" w:space="0" w:color="auto"/>
            <w:bottom w:val="none" w:sz="0" w:space="0" w:color="auto"/>
            <w:right w:val="none" w:sz="0" w:space="0" w:color="auto"/>
          </w:divBdr>
        </w:div>
        <w:div w:id="1073896211">
          <w:marLeft w:val="0"/>
          <w:marRight w:val="0"/>
          <w:marTop w:val="0"/>
          <w:marBottom w:val="0"/>
          <w:divBdr>
            <w:top w:val="none" w:sz="0" w:space="0" w:color="auto"/>
            <w:left w:val="none" w:sz="0" w:space="0" w:color="auto"/>
            <w:bottom w:val="none" w:sz="0" w:space="0" w:color="auto"/>
            <w:right w:val="none" w:sz="0" w:space="0" w:color="auto"/>
          </w:divBdr>
        </w:div>
        <w:div w:id="1078868862">
          <w:marLeft w:val="0"/>
          <w:marRight w:val="0"/>
          <w:marTop w:val="0"/>
          <w:marBottom w:val="0"/>
          <w:divBdr>
            <w:top w:val="none" w:sz="0" w:space="0" w:color="auto"/>
            <w:left w:val="none" w:sz="0" w:space="0" w:color="auto"/>
            <w:bottom w:val="none" w:sz="0" w:space="0" w:color="auto"/>
            <w:right w:val="none" w:sz="0" w:space="0" w:color="auto"/>
          </w:divBdr>
        </w:div>
        <w:div w:id="1080643698">
          <w:marLeft w:val="0"/>
          <w:marRight w:val="0"/>
          <w:marTop w:val="0"/>
          <w:marBottom w:val="0"/>
          <w:divBdr>
            <w:top w:val="none" w:sz="0" w:space="0" w:color="auto"/>
            <w:left w:val="none" w:sz="0" w:space="0" w:color="auto"/>
            <w:bottom w:val="none" w:sz="0" w:space="0" w:color="auto"/>
            <w:right w:val="none" w:sz="0" w:space="0" w:color="auto"/>
          </w:divBdr>
        </w:div>
        <w:div w:id="1093547329">
          <w:marLeft w:val="0"/>
          <w:marRight w:val="0"/>
          <w:marTop w:val="0"/>
          <w:marBottom w:val="0"/>
          <w:divBdr>
            <w:top w:val="none" w:sz="0" w:space="0" w:color="auto"/>
            <w:left w:val="none" w:sz="0" w:space="0" w:color="auto"/>
            <w:bottom w:val="none" w:sz="0" w:space="0" w:color="auto"/>
            <w:right w:val="none" w:sz="0" w:space="0" w:color="auto"/>
          </w:divBdr>
        </w:div>
        <w:div w:id="1125806186">
          <w:marLeft w:val="0"/>
          <w:marRight w:val="0"/>
          <w:marTop w:val="0"/>
          <w:marBottom w:val="0"/>
          <w:divBdr>
            <w:top w:val="none" w:sz="0" w:space="0" w:color="auto"/>
            <w:left w:val="none" w:sz="0" w:space="0" w:color="auto"/>
            <w:bottom w:val="none" w:sz="0" w:space="0" w:color="auto"/>
            <w:right w:val="none" w:sz="0" w:space="0" w:color="auto"/>
          </w:divBdr>
        </w:div>
        <w:div w:id="1126851860">
          <w:marLeft w:val="0"/>
          <w:marRight w:val="0"/>
          <w:marTop w:val="0"/>
          <w:marBottom w:val="0"/>
          <w:divBdr>
            <w:top w:val="none" w:sz="0" w:space="0" w:color="auto"/>
            <w:left w:val="none" w:sz="0" w:space="0" w:color="auto"/>
            <w:bottom w:val="none" w:sz="0" w:space="0" w:color="auto"/>
            <w:right w:val="none" w:sz="0" w:space="0" w:color="auto"/>
          </w:divBdr>
        </w:div>
        <w:div w:id="1159733266">
          <w:marLeft w:val="0"/>
          <w:marRight w:val="0"/>
          <w:marTop w:val="0"/>
          <w:marBottom w:val="0"/>
          <w:divBdr>
            <w:top w:val="none" w:sz="0" w:space="0" w:color="auto"/>
            <w:left w:val="none" w:sz="0" w:space="0" w:color="auto"/>
            <w:bottom w:val="none" w:sz="0" w:space="0" w:color="auto"/>
            <w:right w:val="none" w:sz="0" w:space="0" w:color="auto"/>
          </w:divBdr>
        </w:div>
        <w:div w:id="1212770472">
          <w:marLeft w:val="0"/>
          <w:marRight w:val="0"/>
          <w:marTop w:val="0"/>
          <w:marBottom w:val="0"/>
          <w:divBdr>
            <w:top w:val="none" w:sz="0" w:space="0" w:color="auto"/>
            <w:left w:val="none" w:sz="0" w:space="0" w:color="auto"/>
            <w:bottom w:val="none" w:sz="0" w:space="0" w:color="auto"/>
            <w:right w:val="none" w:sz="0" w:space="0" w:color="auto"/>
          </w:divBdr>
        </w:div>
        <w:div w:id="1227841115">
          <w:marLeft w:val="0"/>
          <w:marRight w:val="0"/>
          <w:marTop w:val="0"/>
          <w:marBottom w:val="0"/>
          <w:divBdr>
            <w:top w:val="none" w:sz="0" w:space="0" w:color="auto"/>
            <w:left w:val="none" w:sz="0" w:space="0" w:color="auto"/>
            <w:bottom w:val="none" w:sz="0" w:space="0" w:color="auto"/>
            <w:right w:val="none" w:sz="0" w:space="0" w:color="auto"/>
          </w:divBdr>
        </w:div>
        <w:div w:id="1259212690">
          <w:marLeft w:val="0"/>
          <w:marRight w:val="0"/>
          <w:marTop w:val="0"/>
          <w:marBottom w:val="0"/>
          <w:divBdr>
            <w:top w:val="none" w:sz="0" w:space="0" w:color="auto"/>
            <w:left w:val="none" w:sz="0" w:space="0" w:color="auto"/>
            <w:bottom w:val="none" w:sz="0" w:space="0" w:color="auto"/>
            <w:right w:val="none" w:sz="0" w:space="0" w:color="auto"/>
          </w:divBdr>
        </w:div>
        <w:div w:id="1275091272">
          <w:marLeft w:val="0"/>
          <w:marRight w:val="0"/>
          <w:marTop w:val="0"/>
          <w:marBottom w:val="0"/>
          <w:divBdr>
            <w:top w:val="none" w:sz="0" w:space="0" w:color="auto"/>
            <w:left w:val="none" w:sz="0" w:space="0" w:color="auto"/>
            <w:bottom w:val="none" w:sz="0" w:space="0" w:color="auto"/>
            <w:right w:val="none" w:sz="0" w:space="0" w:color="auto"/>
          </w:divBdr>
        </w:div>
        <w:div w:id="1323781212">
          <w:marLeft w:val="0"/>
          <w:marRight w:val="0"/>
          <w:marTop w:val="0"/>
          <w:marBottom w:val="0"/>
          <w:divBdr>
            <w:top w:val="none" w:sz="0" w:space="0" w:color="auto"/>
            <w:left w:val="none" w:sz="0" w:space="0" w:color="auto"/>
            <w:bottom w:val="none" w:sz="0" w:space="0" w:color="auto"/>
            <w:right w:val="none" w:sz="0" w:space="0" w:color="auto"/>
          </w:divBdr>
        </w:div>
        <w:div w:id="1324890315">
          <w:marLeft w:val="0"/>
          <w:marRight w:val="0"/>
          <w:marTop w:val="0"/>
          <w:marBottom w:val="0"/>
          <w:divBdr>
            <w:top w:val="none" w:sz="0" w:space="0" w:color="auto"/>
            <w:left w:val="none" w:sz="0" w:space="0" w:color="auto"/>
            <w:bottom w:val="none" w:sz="0" w:space="0" w:color="auto"/>
            <w:right w:val="none" w:sz="0" w:space="0" w:color="auto"/>
          </w:divBdr>
        </w:div>
        <w:div w:id="1333144239">
          <w:marLeft w:val="0"/>
          <w:marRight w:val="0"/>
          <w:marTop w:val="0"/>
          <w:marBottom w:val="0"/>
          <w:divBdr>
            <w:top w:val="none" w:sz="0" w:space="0" w:color="auto"/>
            <w:left w:val="none" w:sz="0" w:space="0" w:color="auto"/>
            <w:bottom w:val="none" w:sz="0" w:space="0" w:color="auto"/>
            <w:right w:val="none" w:sz="0" w:space="0" w:color="auto"/>
          </w:divBdr>
        </w:div>
        <w:div w:id="1349059965">
          <w:marLeft w:val="0"/>
          <w:marRight w:val="0"/>
          <w:marTop w:val="0"/>
          <w:marBottom w:val="0"/>
          <w:divBdr>
            <w:top w:val="none" w:sz="0" w:space="0" w:color="auto"/>
            <w:left w:val="none" w:sz="0" w:space="0" w:color="auto"/>
            <w:bottom w:val="none" w:sz="0" w:space="0" w:color="auto"/>
            <w:right w:val="none" w:sz="0" w:space="0" w:color="auto"/>
          </w:divBdr>
        </w:div>
        <w:div w:id="1379939305">
          <w:marLeft w:val="0"/>
          <w:marRight w:val="0"/>
          <w:marTop w:val="0"/>
          <w:marBottom w:val="0"/>
          <w:divBdr>
            <w:top w:val="none" w:sz="0" w:space="0" w:color="auto"/>
            <w:left w:val="none" w:sz="0" w:space="0" w:color="auto"/>
            <w:bottom w:val="none" w:sz="0" w:space="0" w:color="auto"/>
            <w:right w:val="none" w:sz="0" w:space="0" w:color="auto"/>
          </w:divBdr>
        </w:div>
        <w:div w:id="1404916668">
          <w:marLeft w:val="0"/>
          <w:marRight w:val="0"/>
          <w:marTop w:val="0"/>
          <w:marBottom w:val="0"/>
          <w:divBdr>
            <w:top w:val="none" w:sz="0" w:space="0" w:color="auto"/>
            <w:left w:val="none" w:sz="0" w:space="0" w:color="auto"/>
            <w:bottom w:val="none" w:sz="0" w:space="0" w:color="auto"/>
            <w:right w:val="none" w:sz="0" w:space="0" w:color="auto"/>
          </w:divBdr>
        </w:div>
        <w:div w:id="1408335110">
          <w:marLeft w:val="0"/>
          <w:marRight w:val="0"/>
          <w:marTop w:val="0"/>
          <w:marBottom w:val="0"/>
          <w:divBdr>
            <w:top w:val="none" w:sz="0" w:space="0" w:color="auto"/>
            <w:left w:val="none" w:sz="0" w:space="0" w:color="auto"/>
            <w:bottom w:val="none" w:sz="0" w:space="0" w:color="auto"/>
            <w:right w:val="none" w:sz="0" w:space="0" w:color="auto"/>
          </w:divBdr>
        </w:div>
        <w:div w:id="1416517001">
          <w:marLeft w:val="0"/>
          <w:marRight w:val="0"/>
          <w:marTop w:val="0"/>
          <w:marBottom w:val="0"/>
          <w:divBdr>
            <w:top w:val="none" w:sz="0" w:space="0" w:color="auto"/>
            <w:left w:val="none" w:sz="0" w:space="0" w:color="auto"/>
            <w:bottom w:val="none" w:sz="0" w:space="0" w:color="auto"/>
            <w:right w:val="none" w:sz="0" w:space="0" w:color="auto"/>
          </w:divBdr>
        </w:div>
        <w:div w:id="1425147146">
          <w:marLeft w:val="0"/>
          <w:marRight w:val="0"/>
          <w:marTop w:val="0"/>
          <w:marBottom w:val="0"/>
          <w:divBdr>
            <w:top w:val="none" w:sz="0" w:space="0" w:color="auto"/>
            <w:left w:val="none" w:sz="0" w:space="0" w:color="auto"/>
            <w:bottom w:val="none" w:sz="0" w:space="0" w:color="auto"/>
            <w:right w:val="none" w:sz="0" w:space="0" w:color="auto"/>
          </w:divBdr>
        </w:div>
        <w:div w:id="1448042638">
          <w:marLeft w:val="0"/>
          <w:marRight w:val="0"/>
          <w:marTop w:val="0"/>
          <w:marBottom w:val="0"/>
          <w:divBdr>
            <w:top w:val="none" w:sz="0" w:space="0" w:color="auto"/>
            <w:left w:val="none" w:sz="0" w:space="0" w:color="auto"/>
            <w:bottom w:val="none" w:sz="0" w:space="0" w:color="auto"/>
            <w:right w:val="none" w:sz="0" w:space="0" w:color="auto"/>
          </w:divBdr>
        </w:div>
        <w:div w:id="1471823055">
          <w:marLeft w:val="0"/>
          <w:marRight w:val="0"/>
          <w:marTop w:val="0"/>
          <w:marBottom w:val="0"/>
          <w:divBdr>
            <w:top w:val="none" w:sz="0" w:space="0" w:color="auto"/>
            <w:left w:val="none" w:sz="0" w:space="0" w:color="auto"/>
            <w:bottom w:val="none" w:sz="0" w:space="0" w:color="auto"/>
            <w:right w:val="none" w:sz="0" w:space="0" w:color="auto"/>
          </w:divBdr>
        </w:div>
        <w:div w:id="1487668702">
          <w:marLeft w:val="0"/>
          <w:marRight w:val="0"/>
          <w:marTop w:val="0"/>
          <w:marBottom w:val="0"/>
          <w:divBdr>
            <w:top w:val="none" w:sz="0" w:space="0" w:color="auto"/>
            <w:left w:val="none" w:sz="0" w:space="0" w:color="auto"/>
            <w:bottom w:val="none" w:sz="0" w:space="0" w:color="auto"/>
            <w:right w:val="none" w:sz="0" w:space="0" w:color="auto"/>
          </w:divBdr>
        </w:div>
        <w:div w:id="1502888840">
          <w:marLeft w:val="0"/>
          <w:marRight w:val="0"/>
          <w:marTop w:val="0"/>
          <w:marBottom w:val="0"/>
          <w:divBdr>
            <w:top w:val="none" w:sz="0" w:space="0" w:color="auto"/>
            <w:left w:val="none" w:sz="0" w:space="0" w:color="auto"/>
            <w:bottom w:val="none" w:sz="0" w:space="0" w:color="auto"/>
            <w:right w:val="none" w:sz="0" w:space="0" w:color="auto"/>
          </w:divBdr>
        </w:div>
        <w:div w:id="1523862504">
          <w:marLeft w:val="0"/>
          <w:marRight w:val="0"/>
          <w:marTop w:val="0"/>
          <w:marBottom w:val="0"/>
          <w:divBdr>
            <w:top w:val="none" w:sz="0" w:space="0" w:color="auto"/>
            <w:left w:val="none" w:sz="0" w:space="0" w:color="auto"/>
            <w:bottom w:val="none" w:sz="0" w:space="0" w:color="auto"/>
            <w:right w:val="none" w:sz="0" w:space="0" w:color="auto"/>
          </w:divBdr>
        </w:div>
        <w:div w:id="1525050570">
          <w:marLeft w:val="0"/>
          <w:marRight w:val="0"/>
          <w:marTop w:val="0"/>
          <w:marBottom w:val="0"/>
          <w:divBdr>
            <w:top w:val="none" w:sz="0" w:space="0" w:color="auto"/>
            <w:left w:val="none" w:sz="0" w:space="0" w:color="auto"/>
            <w:bottom w:val="none" w:sz="0" w:space="0" w:color="auto"/>
            <w:right w:val="none" w:sz="0" w:space="0" w:color="auto"/>
          </w:divBdr>
        </w:div>
        <w:div w:id="1528449125">
          <w:marLeft w:val="0"/>
          <w:marRight w:val="0"/>
          <w:marTop w:val="0"/>
          <w:marBottom w:val="0"/>
          <w:divBdr>
            <w:top w:val="none" w:sz="0" w:space="0" w:color="auto"/>
            <w:left w:val="none" w:sz="0" w:space="0" w:color="auto"/>
            <w:bottom w:val="none" w:sz="0" w:space="0" w:color="auto"/>
            <w:right w:val="none" w:sz="0" w:space="0" w:color="auto"/>
          </w:divBdr>
        </w:div>
        <w:div w:id="1568801148">
          <w:marLeft w:val="0"/>
          <w:marRight w:val="0"/>
          <w:marTop w:val="0"/>
          <w:marBottom w:val="0"/>
          <w:divBdr>
            <w:top w:val="none" w:sz="0" w:space="0" w:color="auto"/>
            <w:left w:val="none" w:sz="0" w:space="0" w:color="auto"/>
            <w:bottom w:val="none" w:sz="0" w:space="0" w:color="auto"/>
            <w:right w:val="none" w:sz="0" w:space="0" w:color="auto"/>
          </w:divBdr>
        </w:div>
        <w:div w:id="1576816430">
          <w:marLeft w:val="0"/>
          <w:marRight w:val="0"/>
          <w:marTop w:val="0"/>
          <w:marBottom w:val="0"/>
          <w:divBdr>
            <w:top w:val="none" w:sz="0" w:space="0" w:color="auto"/>
            <w:left w:val="none" w:sz="0" w:space="0" w:color="auto"/>
            <w:bottom w:val="none" w:sz="0" w:space="0" w:color="auto"/>
            <w:right w:val="none" w:sz="0" w:space="0" w:color="auto"/>
          </w:divBdr>
        </w:div>
        <w:div w:id="1581983950">
          <w:marLeft w:val="0"/>
          <w:marRight w:val="0"/>
          <w:marTop w:val="0"/>
          <w:marBottom w:val="0"/>
          <w:divBdr>
            <w:top w:val="none" w:sz="0" w:space="0" w:color="auto"/>
            <w:left w:val="none" w:sz="0" w:space="0" w:color="auto"/>
            <w:bottom w:val="none" w:sz="0" w:space="0" w:color="auto"/>
            <w:right w:val="none" w:sz="0" w:space="0" w:color="auto"/>
          </w:divBdr>
        </w:div>
        <w:div w:id="1592276576">
          <w:marLeft w:val="0"/>
          <w:marRight w:val="0"/>
          <w:marTop w:val="0"/>
          <w:marBottom w:val="0"/>
          <w:divBdr>
            <w:top w:val="none" w:sz="0" w:space="0" w:color="auto"/>
            <w:left w:val="none" w:sz="0" w:space="0" w:color="auto"/>
            <w:bottom w:val="none" w:sz="0" w:space="0" w:color="auto"/>
            <w:right w:val="none" w:sz="0" w:space="0" w:color="auto"/>
          </w:divBdr>
        </w:div>
        <w:div w:id="1595481976">
          <w:marLeft w:val="0"/>
          <w:marRight w:val="0"/>
          <w:marTop w:val="0"/>
          <w:marBottom w:val="0"/>
          <w:divBdr>
            <w:top w:val="none" w:sz="0" w:space="0" w:color="auto"/>
            <w:left w:val="none" w:sz="0" w:space="0" w:color="auto"/>
            <w:bottom w:val="none" w:sz="0" w:space="0" w:color="auto"/>
            <w:right w:val="none" w:sz="0" w:space="0" w:color="auto"/>
          </w:divBdr>
        </w:div>
        <w:div w:id="1605453078">
          <w:marLeft w:val="0"/>
          <w:marRight w:val="0"/>
          <w:marTop w:val="0"/>
          <w:marBottom w:val="0"/>
          <w:divBdr>
            <w:top w:val="none" w:sz="0" w:space="0" w:color="auto"/>
            <w:left w:val="none" w:sz="0" w:space="0" w:color="auto"/>
            <w:bottom w:val="none" w:sz="0" w:space="0" w:color="auto"/>
            <w:right w:val="none" w:sz="0" w:space="0" w:color="auto"/>
          </w:divBdr>
        </w:div>
        <w:div w:id="1624926306">
          <w:marLeft w:val="0"/>
          <w:marRight w:val="0"/>
          <w:marTop w:val="0"/>
          <w:marBottom w:val="0"/>
          <w:divBdr>
            <w:top w:val="none" w:sz="0" w:space="0" w:color="auto"/>
            <w:left w:val="none" w:sz="0" w:space="0" w:color="auto"/>
            <w:bottom w:val="none" w:sz="0" w:space="0" w:color="auto"/>
            <w:right w:val="none" w:sz="0" w:space="0" w:color="auto"/>
          </w:divBdr>
        </w:div>
        <w:div w:id="1643078694">
          <w:marLeft w:val="0"/>
          <w:marRight w:val="0"/>
          <w:marTop w:val="0"/>
          <w:marBottom w:val="0"/>
          <w:divBdr>
            <w:top w:val="none" w:sz="0" w:space="0" w:color="auto"/>
            <w:left w:val="none" w:sz="0" w:space="0" w:color="auto"/>
            <w:bottom w:val="none" w:sz="0" w:space="0" w:color="auto"/>
            <w:right w:val="none" w:sz="0" w:space="0" w:color="auto"/>
          </w:divBdr>
        </w:div>
        <w:div w:id="1658411512">
          <w:marLeft w:val="0"/>
          <w:marRight w:val="0"/>
          <w:marTop w:val="0"/>
          <w:marBottom w:val="0"/>
          <w:divBdr>
            <w:top w:val="none" w:sz="0" w:space="0" w:color="auto"/>
            <w:left w:val="none" w:sz="0" w:space="0" w:color="auto"/>
            <w:bottom w:val="none" w:sz="0" w:space="0" w:color="auto"/>
            <w:right w:val="none" w:sz="0" w:space="0" w:color="auto"/>
          </w:divBdr>
        </w:div>
        <w:div w:id="1686787793">
          <w:marLeft w:val="0"/>
          <w:marRight w:val="0"/>
          <w:marTop w:val="0"/>
          <w:marBottom w:val="0"/>
          <w:divBdr>
            <w:top w:val="none" w:sz="0" w:space="0" w:color="auto"/>
            <w:left w:val="none" w:sz="0" w:space="0" w:color="auto"/>
            <w:bottom w:val="none" w:sz="0" w:space="0" w:color="auto"/>
            <w:right w:val="none" w:sz="0" w:space="0" w:color="auto"/>
          </w:divBdr>
        </w:div>
        <w:div w:id="1706444395">
          <w:marLeft w:val="0"/>
          <w:marRight w:val="0"/>
          <w:marTop w:val="0"/>
          <w:marBottom w:val="0"/>
          <w:divBdr>
            <w:top w:val="none" w:sz="0" w:space="0" w:color="auto"/>
            <w:left w:val="none" w:sz="0" w:space="0" w:color="auto"/>
            <w:bottom w:val="none" w:sz="0" w:space="0" w:color="auto"/>
            <w:right w:val="none" w:sz="0" w:space="0" w:color="auto"/>
          </w:divBdr>
        </w:div>
        <w:div w:id="1708988594">
          <w:marLeft w:val="0"/>
          <w:marRight w:val="0"/>
          <w:marTop w:val="0"/>
          <w:marBottom w:val="0"/>
          <w:divBdr>
            <w:top w:val="none" w:sz="0" w:space="0" w:color="auto"/>
            <w:left w:val="none" w:sz="0" w:space="0" w:color="auto"/>
            <w:bottom w:val="none" w:sz="0" w:space="0" w:color="auto"/>
            <w:right w:val="none" w:sz="0" w:space="0" w:color="auto"/>
          </w:divBdr>
        </w:div>
        <w:div w:id="1709525055">
          <w:marLeft w:val="0"/>
          <w:marRight w:val="0"/>
          <w:marTop w:val="0"/>
          <w:marBottom w:val="0"/>
          <w:divBdr>
            <w:top w:val="none" w:sz="0" w:space="0" w:color="auto"/>
            <w:left w:val="none" w:sz="0" w:space="0" w:color="auto"/>
            <w:bottom w:val="none" w:sz="0" w:space="0" w:color="auto"/>
            <w:right w:val="none" w:sz="0" w:space="0" w:color="auto"/>
          </w:divBdr>
        </w:div>
        <w:div w:id="1772703655">
          <w:marLeft w:val="0"/>
          <w:marRight w:val="0"/>
          <w:marTop w:val="0"/>
          <w:marBottom w:val="0"/>
          <w:divBdr>
            <w:top w:val="none" w:sz="0" w:space="0" w:color="auto"/>
            <w:left w:val="none" w:sz="0" w:space="0" w:color="auto"/>
            <w:bottom w:val="none" w:sz="0" w:space="0" w:color="auto"/>
            <w:right w:val="none" w:sz="0" w:space="0" w:color="auto"/>
          </w:divBdr>
        </w:div>
        <w:div w:id="1792049098">
          <w:marLeft w:val="0"/>
          <w:marRight w:val="0"/>
          <w:marTop w:val="0"/>
          <w:marBottom w:val="0"/>
          <w:divBdr>
            <w:top w:val="none" w:sz="0" w:space="0" w:color="auto"/>
            <w:left w:val="none" w:sz="0" w:space="0" w:color="auto"/>
            <w:bottom w:val="none" w:sz="0" w:space="0" w:color="auto"/>
            <w:right w:val="none" w:sz="0" w:space="0" w:color="auto"/>
          </w:divBdr>
        </w:div>
        <w:div w:id="1793935546">
          <w:marLeft w:val="0"/>
          <w:marRight w:val="0"/>
          <w:marTop w:val="0"/>
          <w:marBottom w:val="0"/>
          <w:divBdr>
            <w:top w:val="none" w:sz="0" w:space="0" w:color="auto"/>
            <w:left w:val="none" w:sz="0" w:space="0" w:color="auto"/>
            <w:bottom w:val="none" w:sz="0" w:space="0" w:color="auto"/>
            <w:right w:val="none" w:sz="0" w:space="0" w:color="auto"/>
          </w:divBdr>
        </w:div>
        <w:div w:id="1811357229">
          <w:marLeft w:val="0"/>
          <w:marRight w:val="0"/>
          <w:marTop w:val="0"/>
          <w:marBottom w:val="0"/>
          <w:divBdr>
            <w:top w:val="none" w:sz="0" w:space="0" w:color="auto"/>
            <w:left w:val="none" w:sz="0" w:space="0" w:color="auto"/>
            <w:bottom w:val="none" w:sz="0" w:space="0" w:color="auto"/>
            <w:right w:val="none" w:sz="0" w:space="0" w:color="auto"/>
          </w:divBdr>
        </w:div>
        <w:div w:id="1888301170">
          <w:marLeft w:val="0"/>
          <w:marRight w:val="0"/>
          <w:marTop w:val="0"/>
          <w:marBottom w:val="0"/>
          <w:divBdr>
            <w:top w:val="none" w:sz="0" w:space="0" w:color="auto"/>
            <w:left w:val="none" w:sz="0" w:space="0" w:color="auto"/>
            <w:bottom w:val="none" w:sz="0" w:space="0" w:color="auto"/>
            <w:right w:val="none" w:sz="0" w:space="0" w:color="auto"/>
          </w:divBdr>
        </w:div>
        <w:div w:id="1968587528">
          <w:marLeft w:val="0"/>
          <w:marRight w:val="0"/>
          <w:marTop w:val="0"/>
          <w:marBottom w:val="0"/>
          <w:divBdr>
            <w:top w:val="none" w:sz="0" w:space="0" w:color="auto"/>
            <w:left w:val="none" w:sz="0" w:space="0" w:color="auto"/>
            <w:bottom w:val="none" w:sz="0" w:space="0" w:color="auto"/>
            <w:right w:val="none" w:sz="0" w:space="0" w:color="auto"/>
          </w:divBdr>
        </w:div>
        <w:div w:id="1978098910">
          <w:marLeft w:val="0"/>
          <w:marRight w:val="0"/>
          <w:marTop w:val="0"/>
          <w:marBottom w:val="0"/>
          <w:divBdr>
            <w:top w:val="none" w:sz="0" w:space="0" w:color="auto"/>
            <w:left w:val="none" w:sz="0" w:space="0" w:color="auto"/>
            <w:bottom w:val="none" w:sz="0" w:space="0" w:color="auto"/>
            <w:right w:val="none" w:sz="0" w:space="0" w:color="auto"/>
          </w:divBdr>
        </w:div>
        <w:div w:id="1980568719">
          <w:marLeft w:val="0"/>
          <w:marRight w:val="0"/>
          <w:marTop w:val="0"/>
          <w:marBottom w:val="0"/>
          <w:divBdr>
            <w:top w:val="none" w:sz="0" w:space="0" w:color="auto"/>
            <w:left w:val="none" w:sz="0" w:space="0" w:color="auto"/>
            <w:bottom w:val="none" w:sz="0" w:space="0" w:color="auto"/>
            <w:right w:val="none" w:sz="0" w:space="0" w:color="auto"/>
          </w:divBdr>
        </w:div>
      </w:divsChild>
    </w:div>
    <w:div w:id="258828541">
      <w:bodyDiv w:val="1"/>
      <w:marLeft w:val="0"/>
      <w:marRight w:val="0"/>
      <w:marTop w:val="0"/>
      <w:marBottom w:val="0"/>
      <w:divBdr>
        <w:top w:val="none" w:sz="0" w:space="0" w:color="auto"/>
        <w:left w:val="none" w:sz="0" w:space="0" w:color="auto"/>
        <w:bottom w:val="none" w:sz="0" w:space="0" w:color="auto"/>
        <w:right w:val="none" w:sz="0" w:space="0" w:color="auto"/>
      </w:divBdr>
    </w:div>
    <w:div w:id="259532666">
      <w:bodyDiv w:val="1"/>
      <w:marLeft w:val="0"/>
      <w:marRight w:val="0"/>
      <w:marTop w:val="0"/>
      <w:marBottom w:val="0"/>
      <w:divBdr>
        <w:top w:val="none" w:sz="0" w:space="0" w:color="auto"/>
        <w:left w:val="none" w:sz="0" w:space="0" w:color="auto"/>
        <w:bottom w:val="none" w:sz="0" w:space="0" w:color="auto"/>
        <w:right w:val="none" w:sz="0" w:space="0" w:color="auto"/>
      </w:divBdr>
    </w:div>
    <w:div w:id="259921064">
      <w:bodyDiv w:val="1"/>
      <w:marLeft w:val="0"/>
      <w:marRight w:val="0"/>
      <w:marTop w:val="0"/>
      <w:marBottom w:val="0"/>
      <w:divBdr>
        <w:top w:val="none" w:sz="0" w:space="0" w:color="auto"/>
        <w:left w:val="none" w:sz="0" w:space="0" w:color="auto"/>
        <w:bottom w:val="none" w:sz="0" w:space="0" w:color="auto"/>
        <w:right w:val="none" w:sz="0" w:space="0" w:color="auto"/>
      </w:divBdr>
    </w:div>
    <w:div w:id="259947083">
      <w:bodyDiv w:val="1"/>
      <w:marLeft w:val="0"/>
      <w:marRight w:val="0"/>
      <w:marTop w:val="0"/>
      <w:marBottom w:val="0"/>
      <w:divBdr>
        <w:top w:val="none" w:sz="0" w:space="0" w:color="auto"/>
        <w:left w:val="none" w:sz="0" w:space="0" w:color="auto"/>
        <w:bottom w:val="none" w:sz="0" w:space="0" w:color="auto"/>
        <w:right w:val="none" w:sz="0" w:space="0" w:color="auto"/>
      </w:divBdr>
    </w:div>
    <w:div w:id="259990073">
      <w:bodyDiv w:val="1"/>
      <w:marLeft w:val="0"/>
      <w:marRight w:val="0"/>
      <w:marTop w:val="0"/>
      <w:marBottom w:val="0"/>
      <w:divBdr>
        <w:top w:val="none" w:sz="0" w:space="0" w:color="auto"/>
        <w:left w:val="none" w:sz="0" w:space="0" w:color="auto"/>
        <w:bottom w:val="none" w:sz="0" w:space="0" w:color="auto"/>
        <w:right w:val="none" w:sz="0" w:space="0" w:color="auto"/>
      </w:divBdr>
    </w:div>
    <w:div w:id="259996416">
      <w:bodyDiv w:val="1"/>
      <w:marLeft w:val="0"/>
      <w:marRight w:val="0"/>
      <w:marTop w:val="0"/>
      <w:marBottom w:val="0"/>
      <w:divBdr>
        <w:top w:val="none" w:sz="0" w:space="0" w:color="auto"/>
        <w:left w:val="none" w:sz="0" w:space="0" w:color="auto"/>
        <w:bottom w:val="none" w:sz="0" w:space="0" w:color="auto"/>
        <w:right w:val="none" w:sz="0" w:space="0" w:color="auto"/>
      </w:divBdr>
    </w:div>
    <w:div w:id="260572346">
      <w:bodyDiv w:val="1"/>
      <w:marLeft w:val="0"/>
      <w:marRight w:val="0"/>
      <w:marTop w:val="0"/>
      <w:marBottom w:val="0"/>
      <w:divBdr>
        <w:top w:val="none" w:sz="0" w:space="0" w:color="auto"/>
        <w:left w:val="none" w:sz="0" w:space="0" w:color="auto"/>
        <w:bottom w:val="none" w:sz="0" w:space="0" w:color="auto"/>
        <w:right w:val="none" w:sz="0" w:space="0" w:color="auto"/>
      </w:divBdr>
    </w:div>
    <w:div w:id="260726956">
      <w:bodyDiv w:val="1"/>
      <w:marLeft w:val="0"/>
      <w:marRight w:val="0"/>
      <w:marTop w:val="0"/>
      <w:marBottom w:val="0"/>
      <w:divBdr>
        <w:top w:val="none" w:sz="0" w:space="0" w:color="auto"/>
        <w:left w:val="none" w:sz="0" w:space="0" w:color="auto"/>
        <w:bottom w:val="none" w:sz="0" w:space="0" w:color="auto"/>
        <w:right w:val="none" w:sz="0" w:space="0" w:color="auto"/>
      </w:divBdr>
      <w:divsChild>
        <w:div w:id="35011635">
          <w:marLeft w:val="0"/>
          <w:marRight w:val="0"/>
          <w:marTop w:val="0"/>
          <w:marBottom w:val="0"/>
          <w:divBdr>
            <w:top w:val="none" w:sz="0" w:space="0" w:color="auto"/>
            <w:left w:val="none" w:sz="0" w:space="0" w:color="auto"/>
            <w:bottom w:val="none" w:sz="0" w:space="0" w:color="auto"/>
            <w:right w:val="none" w:sz="0" w:space="0" w:color="auto"/>
          </w:divBdr>
        </w:div>
        <w:div w:id="40786884">
          <w:marLeft w:val="0"/>
          <w:marRight w:val="0"/>
          <w:marTop w:val="0"/>
          <w:marBottom w:val="0"/>
          <w:divBdr>
            <w:top w:val="none" w:sz="0" w:space="0" w:color="auto"/>
            <w:left w:val="none" w:sz="0" w:space="0" w:color="auto"/>
            <w:bottom w:val="none" w:sz="0" w:space="0" w:color="auto"/>
            <w:right w:val="none" w:sz="0" w:space="0" w:color="auto"/>
          </w:divBdr>
        </w:div>
        <w:div w:id="79300197">
          <w:marLeft w:val="0"/>
          <w:marRight w:val="0"/>
          <w:marTop w:val="0"/>
          <w:marBottom w:val="0"/>
          <w:divBdr>
            <w:top w:val="none" w:sz="0" w:space="0" w:color="auto"/>
            <w:left w:val="none" w:sz="0" w:space="0" w:color="auto"/>
            <w:bottom w:val="none" w:sz="0" w:space="0" w:color="auto"/>
            <w:right w:val="none" w:sz="0" w:space="0" w:color="auto"/>
          </w:divBdr>
        </w:div>
        <w:div w:id="87846164">
          <w:marLeft w:val="0"/>
          <w:marRight w:val="0"/>
          <w:marTop w:val="0"/>
          <w:marBottom w:val="0"/>
          <w:divBdr>
            <w:top w:val="none" w:sz="0" w:space="0" w:color="auto"/>
            <w:left w:val="none" w:sz="0" w:space="0" w:color="auto"/>
            <w:bottom w:val="none" w:sz="0" w:space="0" w:color="auto"/>
            <w:right w:val="none" w:sz="0" w:space="0" w:color="auto"/>
          </w:divBdr>
        </w:div>
        <w:div w:id="98334477">
          <w:marLeft w:val="0"/>
          <w:marRight w:val="0"/>
          <w:marTop w:val="0"/>
          <w:marBottom w:val="0"/>
          <w:divBdr>
            <w:top w:val="none" w:sz="0" w:space="0" w:color="auto"/>
            <w:left w:val="none" w:sz="0" w:space="0" w:color="auto"/>
            <w:bottom w:val="none" w:sz="0" w:space="0" w:color="auto"/>
            <w:right w:val="none" w:sz="0" w:space="0" w:color="auto"/>
          </w:divBdr>
        </w:div>
        <w:div w:id="102039903">
          <w:marLeft w:val="0"/>
          <w:marRight w:val="0"/>
          <w:marTop w:val="0"/>
          <w:marBottom w:val="0"/>
          <w:divBdr>
            <w:top w:val="none" w:sz="0" w:space="0" w:color="auto"/>
            <w:left w:val="none" w:sz="0" w:space="0" w:color="auto"/>
            <w:bottom w:val="none" w:sz="0" w:space="0" w:color="auto"/>
            <w:right w:val="none" w:sz="0" w:space="0" w:color="auto"/>
          </w:divBdr>
        </w:div>
        <w:div w:id="102310926">
          <w:marLeft w:val="0"/>
          <w:marRight w:val="0"/>
          <w:marTop w:val="0"/>
          <w:marBottom w:val="0"/>
          <w:divBdr>
            <w:top w:val="none" w:sz="0" w:space="0" w:color="auto"/>
            <w:left w:val="none" w:sz="0" w:space="0" w:color="auto"/>
            <w:bottom w:val="none" w:sz="0" w:space="0" w:color="auto"/>
            <w:right w:val="none" w:sz="0" w:space="0" w:color="auto"/>
          </w:divBdr>
        </w:div>
        <w:div w:id="193887670">
          <w:marLeft w:val="0"/>
          <w:marRight w:val="0"/>
          <w:marTop w:val="0"/>
          <w:marBottom w:val="0"/>
          <w:divBdr>
            <w:top w:val="none" w:sz="0" w:space="0" w:color="auto"/>
            <w:left w:val="none" w:sz="0" w:space="0" w:color="auto"/>
            <w:bottom w:val="none" w:sz="0" w:space="0" w:color="auto"/>
            <w:right w:val="none" w:sz="0" w:space="0" w:color="auto"/>
          </w:divBdr>
        </w:div>
        <w:div w:id="200677542">
          <w:marLeft w:val="0"/>
          <w:marRight w:val="0"/>
          <w:marTop w:val="0"/>
          <w:marBottom w:val="0"/>
          <w:divBdr>
            <w:top w:val="none" w:sz="0" w:space="0" w:color="auto"/>
            <w:left w:val="none" w:sz="0" w:space="0" w:color="auto"/>
            <w:bottom w:val="none" w:sz="0" w:space="0" w:color="auto"/>
            <w:right w:val="none" w:sz="0" w:space="0" w:color="auto"/>
          </w:divBdr>
        </w:div>
        <w:div w:id="205022274">
          <w:marLeft w:val="0"/>
          <w:marRight w:val="0"/>
          <w:marTop w:val="0"/>
          <w:marBottom w:val="0"/>
          <w:divBdr>
            <w:top w:val="none" w:sz="0" w:space="0" w:color="auto"/>
            <w:left w:val="none" w:sz="0" w:space="0" w:color="auto"/>
            <w:bottom w:val="none" w:sz="0" w:space="0" w:color="auto"/>
            <w:right w:val="none" w:sz="0" w:space="0" w:color="auto"/>
          </w:divBdr>
        </w:div>
        <w:div w:id="206112769">
          <w:marLeft w:val="0"/>
          <w:marRight w:val="0"/>
          <w:marTop w:val="0"/>
          <w:marBottom w:val="0"/>
          <w:divBdr>
            <w:top w:val="none" w:sz="0" w:space="0" w:color="auto"/>
            <w:left w:val="none" w:sz="0" w:space="0" w:color="auto"/>
            <w:bottom w:val="none" w:sz="0" w:space="0" w:color="auto"/>
            <w:right w:val="none" w:sz="0" w:space="0" w:color="auto"/>
          </w:divBdr>
        </w:div>
        <w:div w:id="218442426">
          <w:marLeft w:val="0"/>
          <w:marRight w:val="0"/>
          <w:marTop w:val="0"/>
          <w:marBottom w:val="0"/>
          <w:divBdr>
            <w:top w:val="none" w:sz="0" w:space="0" w:color="auto"/>
            <w:left w:val="none" w:sz="0" w:space="0" w:color="auto"/>
            <w:bottom w:val="none" w:sz="0" w:space="0" w:color="auto"/>
            <w:right w:val="none" w:sz="0" w:space="0" w:color="auto"/>
          </w:divBdr>
        </w:div>
        <w:div w:id="225183802">
          <w:marLeft w:val="0"/>
          <w:marRight w:val="0"/>
          <w:marTop w:val="0"/>
          <w:marBottom w:val="0"/>
          <w:divBdr>
            <w:top w:val="none" w:sz="0" w:space="0" w:color="auto"/>
            <w:left w:val="none" w:sz="0" w:space="0" w:color="auto"/>
            <w:bottom w:val="none" w:sz="0" w:space="0" w:color="auto"/>
            <w:right w:val="none" w:sz="0" w:space="0" w:color="auto"/>
          </w:divBdr>
        </w:div>
        <w:div w:id="226645073">
          <w:marLeft w:val="0"/>
          <w:marRight w:val="0"/>
          <w:marTop w:val="0"/>
          <w:marBottom w:val="0"/>
          <w:divBdr>
            <w:top w:val="none" w:sz="0" w:space="0" w:color="auto"/>
            <w:left w:val="none" w:sz="0" w:space="0" w:color="auto"/>
            <w:bottom w:val="none" w:sz="0" w:space="0" w:color="auto"/>
            <w:right w:val="none" w:sz="0" w:space="0" w:color="auto"/>
          </w:divBdr>
        </w:div>
        <w:div w:id="238950707">
          <w:marLeft w:val="0"/>
          <w:marRight w:val="0"/>
          <w:marTop w:val="0"/>
          <w:marBottom w:val="0"/>
          <w:divBdr>
            <w:top w:val="none" w:sz="0" w:space="0" w:color="auto"/>
            <w:left w:val="none" w:sz="0" w:space="0" w:color="auto"/>
            <w:bottom w:val="none" w:sz="0" w:space="0" w:color="auto"/>
            <w:right w:val="none" w:sz="0" w:space="0" w:color="auto"/>
          </w:divBdr>
        </w:div>
        <w:div w:id="263344972">
          <w:marLeft w:val="0"/>
          <w:marRight w:val="0"/>
          <w:marTop w:val="0"/>
          <w:marBottom w:val="0"/>
          <w:divBdr>
            <w:top w:val="none" w:sz="0" w:space="0" w:color="auto"/>
            <w:left w:val="none" w:sz="0" w:space="0" w:color="auto"/>
            <w:bottom w:val="none" w:sz="0" w:space="0" w:color="auto"/>
            <w:right w:val="none" w:sz="0" w:space="0" w:color="auto"/>
          </w:divBdr>
        </w:div>
        <w:div w:id="281571527">
          <w:marLeft w:val="0"/>
          <w:marRight w:val="0"/>
          <w:marTop w:val="0"/>
          <w:marBottom w:val="0"/>
          <w:divBdr>
            <w:top w:val="none" w:sz="0" w:space="0" w:color="auto"/>
            <w:left w:val="none" w:sz="0" w:space="0" w:color="auto"/>
            <w:bottom w:val="none" w:sz="0" w:space="0" w:color="auto"/>
            <w:right w:val="none" w:sz="0" w:space="0" w:color="auto"/>
          </w:divBdr>
        </w:div>
        <w:div w:id="281693951">
          <w:marLeft w:val="0"/>
          <w:marRight w:val="0"/>
          <w:marTop w:val="0"/>
          <w:marBottom w:val="0"/>
          <w:divBdr>
            <w:top w:val="none" w:sz="0" w:space="0" w:color="auto"/>
            <w:left w:val="none" w:sz="0" w:space="0" w:color="auto"/>
            <w:bottom w:val="none" w:sz="0" w:space="0" w:color="auto"/>
            <w:right w:val="none" w:sz="0" w:space="0" w:color="auto"/>
          </w:divBdr>
        </w:div>
        <w:div w:id="381485671">
          <w:marLeft w:val="0"/>
          <w:marRight w:val="0"/>
          <w:marTop w:val="0"/>
          <w:marBottom w:val="0"/>
          <w:divBdr>
            <w:top w:val="none" w:sz="0" w:space="0" w:color="auto"/>
            <w:left w:val="none" w:sz="0" w:space="0" w:color="auto"/>
            <w:bottom w:val="none" w:sz="0" w:space="0" w:color="auto"/>
            <w:right w:val="none" w:sz="0" w:space="0" w:color="auto"/>
          </w:divBdr>
        </w:div>
        <w:div w:id="382952226">
          <w:marLeft w:val="0"/>
          <w:marRight w:val="0"/>
          <w:marTop w:val="0"/>
          <w:marBottom w:val="0"/>
          <w:divBdr>
            <w:top w:val="none" w:sz="0" w:space="0" w:color="auto"/>
            <w:left w:val="none" w:sz="0" w:space="0" w:color="auto"/>
            <w:bottom w:val="none" w:sz="0" w:space="0" w:color="auto"/>
            <w:right w:val="none" w:sz="0" w:space="0" w:color="auto"/>
          </w:divBdr>
        </w:div>
        <w:div w:id="386996691">
          <w:marLeft w:val="0"/>
          <w:marRight w:val="0"/>
          <w:marTop w:val="0"/>
          <w:marBottom w:val="0"/>
          <w:divBdr>
            <w:top w:val="none" w:sz="0" w:space="0" w:color="auto"/>
            <w:left w:val="none" w:sz="0" w:space="0" w:color="auto"/>
            <w:bottom w:val="none" w:sz="0" w:space="0" w:color="auto"/>
            <w:right w:val="none" w:sz="0" w:space="0" w:color="auto"/>
          </w:divBdr>
        </w:div>
        <w:div w:id="387069181">
          <w:marLeft w:val="0"/>
          <w:marRight w:val="0"/>
          <w:marTop w:val="0"/>
          <w:marBottom w:val="0"/>
          <w:divBdr>
            <w:top w:val="none" w:sz="0" w:space="0" w:color="auto"/>
            <w:left w:val="none" w:sz="0" w:space="0" w:color="auto"/>
            <w:bottom w:val="none" w:sz="0" w:space="0" w:color="auto"/>
            <w:right w:val="none" w:sz="0" w:space="0" w:color="auto"/>
          </w:divBdr>
        </w:div>
        <w:div w:id="390271265">
          <w:marLeft w:val="0"/>
          <w:marRight w:val="0"/>
          <w:marTop w:val="0"/>
          <w:marBottom w:val="0"/>
          <w:divBdr>
            <w:top w:val="none" w:sz="0" w:space="0" w:color="auto"/>
            <w:left w:val="none" w:sz="0" w:space="0" w:color="auto"/>
            <w:bottom w:val="none" w:sz="0" w:space="0" w:color="auto"/>
            <w:right w:val="none" w:sz="0" w:space="0" w:color="auto"/>
          </w:divBdr>
        </w:div>
        <w:div w:id="412581670">
          <w:marLeft w:val="0"/>
          <w:marRight w:val="0"/>
          <w:marTop w:val="0"/>
          <w:marBottom w:val="0"/>
          <w:divBdr>
            <w:top w:val="none" w:sz="0" w:space="0" w:color="auto"/>
            <w:left w:val="none" w:sz="0" w:space="0" w:color="auto"/>
            <w:bottom w:val="none" w:sz="0" w:space="0" w:color="auto"/>
            <w:right w:val="none" w:sz="0" w:space="0" w:color="auto"/>
          </w:divBdr>
        </w:div>
        <w:div w:id="473564755">
          <w:marLeft w:val="0"/>
          <w:marRight w:val="0"/>
          <w:marTop w:val="0"/>
          <w:marBottom w:val="0"/>
          <w:divBdr>
            <w:top w:val="none" w:sz="0" w:space="0" w:color="auto"/>
            <w:left w:val="none" w:sz="0" w:space="0" w:color="auto"/>
            <w:bottom w:val="none" w:sz="0" w:space="0" w:color="auto"/>
            <w:right w:val="none" w:sz="0" w:space="0" w:color="auto"/>
          </w:divBdr>
        </w:div>
        <w:div w:id="509443665">
          <w:marLeft w:val="0"/>
          <w:marRight w:val="0"/>
          <w:marTop w:val="0"/>
          <w:marBottom w:val="0"/>
          <w:divBdr>
            <w:top w:val="none" w:sz="0" w:space="0" w:color="auto"/>
            <w:left w:val="none" w:sz="0" w:space="0" w:color="auto"/>
            <w:bottom w:val="none" w:sz="0" w:space="0" w:color="auto"/>
            <w:right w:val="none" w:sz="0" w:space="0" w:color="auto"/>
          </w:divBdr>
        </w:div>
        <w:div w:id="513112006">
          <w:marLeft w:val="0"/>
          <w:marRight w:val="0"/>
          <w:marTop w:val="0"/>
          <w:marBottom w:val="0"/>
          <w:divBdr>
            <w:top w:val="none" w:sz="0" w:space="0" w:color="auto"/>
            <w:left w:val="none" w:sz="0" w:space="0" w:color="auto"/>
            <w:bottom w:val="none" w:sz="0" w:space="0" w:color="auto"/>
            <w:right w:val="none" w:sz="0" w:space="0" w:color="auto"/>
          </w:divBdr>
        </w:div>
        <w:div w:id="521749636">
          <w:marLeft w:val="0"/>
          <w:marRight w:val="0"/>
          <w:marTop w:val="0"/>
          <w:marBottom w:val="0"/>
          <w:divBdr>
            <w:top w:val="none" w:sz="0" w:space="0" w:color="auto"/>
            <w:left w:val="none" w:sz="0" w:space="0" w:color="auto"/>
            <w:bottom w:val="none" w:sz="0" w:space="0" w:color="auto"/>
            <w:right w:val="none" w:sz="0" w:space="0" w:color="auto"/>
          </w:divBdr>
        </w:div>
        <w:div w:id="526410849">
          <w:marLeft w:val="0"/>
          <w:marRight w:val="0"/>
          <w:marTop w:val="0"/>
          <w:marBottom w:val="0"/>
          <w:divBdr>
            <w:top w:val="none" w:sz="0" w:space="0" w:color="auto"/>
            <w:left w:val="none" w:sz="0" w:space="0" w:color="auto"/>
            <w:bottom w:val="none" w:sz="0" w:space="0" w:color="auto"/>
            <w:right w:val="none" w:sz="0" w:space="0" w:color="auto"/>
          </w:divBdr>
        </w:div>
        <w:div w:id="526528289">
          <w:marLeft w:val="0"/>
          <w:marRight w:val="0"/>
          <w:marTop w:val="0"/>
          <w:marBottom w:val="0"/>
          <w:divBdr>
            <w:top w:val="none" w:sz="0" w:space="0" w:color="auto"/>
            <w:left w:val="none" w:sz="0" w:space="0" w:color="auto"/>
            <w:bottom w:val="none" w:sz="0" w:space="0" w:color="auto"/>
            <w:right w:val="none" w:sz="0" w:space="0" w:color="auto"/>
          </w:divBdr>
        </w:div>
        <w:div w:id="529143348">
          <w:marLeft w:val="0"/>
          <w:marRight w:val="0"/>
          <w:marTop w:val="0"/>
          <w:marBottom w:val="0"/>
          <w:divBdr>
            <w:top w:val="none" w:sz="0" w:space="0" w:color="auto"/>
            <w:left w:val="none" w:sz="0" w:space="0" w:color="auto"/>
            <w:bottom w:val="none" w:sz="0" w:space="0" w:color="auto"/>
            <w:right w:val="none" w:sz="0" w:space="0" w:color="auto"/>
          </w:divBdr>
        </w:div>
        <w:div w:id="533076185">
          <w:marLeft w:val="0"/>
          <w:marRight w:val="0"/>
          <w:marTop w:val="0"/>
          <w:marBottom w:val="0"/>
          <w:divBdr>
            <w:top w:val="none" w:sz="0" w:space="0" w:color="auto"/>
            <w:left w:val="none" w:sz="0" w:space="0" w:color="auto"/>
            <w:bottom w:val="none" w:sz="0" w:space="0" w:color="auto"/>
            <w:right w:val="none" w:sz="0" w:space="0" w:color="auto"/>
          </w:divBdr>
        </w:div>
        <w:div w:id="577403339">
          <w:marLeft w:val="0"/>
          <w:marRight w:val="0"/>
          <w:marTop w:val="0"/>
          <w:marBottom w:val="0"/>
          <w:divBdr>
            <w:top w:val="none" w:sz="0" w:space="0" w:color="auto"/>
            <w:left w:val="none" w:sz="0" w:space="0" w:color="auto"/>
            <w:bottom w:val="none" w:sz="0" w:space="0" w:color="auto"/>
            <w:right w:val="none" w:sz="0" w:space="0" w:color="auto"/>
          </w:divBdr>
        </w:div>
        <w:div w:id="579945816">
          <w:marLeft w:val="0"/>
          <w:marRight w:val="0"/>
          <w:marTop w:val="0"/>
          <w:marBottom w:val="0"/>
          <w:divBdr>
            <w:top w:val="none" w:sz="0" w:space="0" w:color="auto"/>
            <w:left w:val="none" w:sz="0" w:space="0" w:color="auto"/>
            <w:bottom w:val="none" w:sz="0" w:space="0" w:color="auto"/>
            <w:right w:val="none" w:sz="0" w:space="0" w:color="auto"/>
          </w:divBdr>
        </w:div>
        <w:div w:id="607272192">
          <w:marLeft w:val="0"/>
          <w:marRight w:val="0"/>
          <w:marTop w:val="0"/>
          <w:marBottom w:val="0"/>
          <w:divBdr>
            <w:top w:val="none" w:sz="0" w:space="0" w:color="auto"/>
            <w:left w:val="none" w:sz="0" w:space="0" w:color="auto"/>
            <w:bottom w:val="none" w:sz="0" w:space="0" w:color="auto"/>
            <w:right w:val="none" w:sz="0" w:space="0" w:color="auto"/>
          </w:divBdr>
        </w:div>
        <w:div w:id="609045837">
          <w:marLeft w:val="0"/>
          <w:marRight w:val="0"/>
          <w:marTop w:val="0"/>
          <w:marBottom w:val="0"/>
          <w:divBdr>
            <w:top w:val="none" w:sz="0" w:space="0" w:color="auto"/>
            <w:left w:val="none" w:sz="0" w:space="0" w:color="auto"/>
            <w:bottom w:val="none" w:sz="0" w:space="0" w:color="auto"/>
            <w:right w:val="none" w:sz="0" w:space="0" w:color="auto"/>
          </w:divBdr>
        </w:div>
        <w:div w:id="612637010">
          <w:marLeft w:val="0"/>
          <w:marRight w:val="0"/>
          <w:marTop w:val="0"/>
          <w:marBottom w:val="0"/>
          <w:divBdr>
            <w:top w:val="none" w:sz="0" w:space="0" w:color="auto"/>
            <w:left w:val="none" w:sz="0" w:space="0" w:color="auto"/>
            <w:bottom w:val="none" w:sz="0" w:space="0" w:color="auto"/>
            <w:right w:val="none" w:sz="0" w:space="0" w:color="auto"/>
          </w:divBdr>
        </w:div>
        <w:div w:id="617683649">
          <w:marLeft w:val="0"/>
          <w:marRight w:val="0"/>
          <w:marTop w:val="0"/>
          <w:marBottom w:val="0"/>
          <w:divBdr>
            <w:top w:val="none" w:sz="0" w:space="0" w:color="auto"/>
            <w:left w:val="none" w:sz="0" w:space="0" w:color="auto"/>
            <w:bottom w:val="none" w:sz="0" w:space="0" w:color="auto"/>
            <w:right w:val="none" w:sz="0" w:space="0" w:color="auto"/>
          </w:divBdr>
        </w:div>
        <w:div w:id="637953384">
          <w:marLeft w:val="0"/>
          <w:marRight w:val="0"/>
          <w:marTop w:val="0"/>
          <w:marBottom w:val="0"/>
          <w:divBdr>
            <w:top w:val="none" w:sz="0" w:space="0" w:color="auto"/>
            <w:left w:val="none" w:sz="0" w:space="0" w:color="auto"/>
            <w:bottom w:val="none" w:sz="0" w:space="0" w:color="auto"/>
            <w:right w:val="none" w:sz="0" w:space="0" w:color="auto"/>
          </w:divBdr>
        </w:div>
        <w:div w:id="643857223">
          <w:marLeft w:val="0"/>
          <w:marRight w:val="0"/>
          <w:marTop w:val="0"/>
          <w:marBottom w:val="0"/>
          <w:divBdr>
            <w:top w:val="none" w:sz="0" w:space="0" w:color="auto"/>
            <w:left w:val="none" w:sz="0" w:space="0" w:color="auto"/>
            <w:bottom w:val="none" w:sz="0" w:space="0" w:color="auto"/>
            <w:right w:val="none" w:sz="0" w:space="0" w:color="auto"/>
          </w:divBdr>
        </w:div>
        <w:div w:id="657808722">
          <w:marLeft w:val="0"/>
          <w:marRight w:val="0"/>
          <w:marTop w:val="0"/>
          <w:marBottom w:val="0"/>
          <w:divBdr>
            <w:top w:val="none" w:sz="0" w:space="0" w:color="auto"/>
            <w:left w:val="none" w:sz="0" w:space="0" w:color="auto"/>
            <w:bottom w:val="none" w:sz="0" w:space="0" w:color="auto"/>
            <w:right w:val="none" w:sz="0" w:space="0" w:color="auto"/>
          </w:divBdr>
        </w:div>
        <w:div w:id="679696331">
          <w:marLeft w:val="0"/>
          <w:marRight w:val="0"/>
          <w:marTop w:val="0"/>
          <w:marBottom w:val="0"/>
          <w:divBdr>
            <w:top w:val="none" w:sz="0" w:space="0" w:color="auto"/>
            <w:left w:val="none" w:sz="0" w:space="0" w:color="auto"/>
            <w:bottom w:val="none" w:sz="0" w:space="0" w:color="auto"/>
            <w:right w:val="none" w:sz="0" w:space="0" w:color="auto"/>
          </w:divBdr>
        </w:div>
        <w:div w:id="691953341">
          <w:marLeft w:val="0"/>
          <w:marRight w:val="0"/>
          <w:marTop w:val="0"/>
          <w:marBottom w:val="0"/>
          <w:divBdr>
            <w:top w:val="none" w:sz="0" w:space="0" w:color="auto"/>
            <w:left w:val="none" w:sz="0" w:space="0" w:color="auto"/>
            <w:bottom w:val="none" w:sz="0" w:space="0" w:color="auto"/>
            <w:right w:val="none" w:sz="0" w:space="0" w:color="auto"/>
          </w:divBdr>
        </w:div>
        <w:div w:id="716971400">
          <w:marLeft w:val="0"/>
          <w:marRight w:val="0"/>
          <w:marTop w:val="0"/>
          <w:marBottom w:val="0"/>
          <w:divBdr>
            <w:top w:val="none" w:sz="0" w:space="0" w:color="auto"/>
            <w:left w:val="none" w:sz="0" w:space="0" w:color="auto"/>
            <w:bottom w:val="none" w:sz="0" w:space="0" w:color="auto"/>
            <w:right w:val="none" w:sz="0" w:space="0" w:color="auto"/>
          </w:divBdr>
        </w:div>
        <w:div w:id="747113279">
          <w:marLeft w:val="0"/>
          <w:marRight w:val="0"/>
          <w:marTop w:val="0"/>
          <w:marBottom w:val="0"/>
          <w:divBdr>
            <w:top w:val="none" w:sz="0" w:space="0" w:color="auto"/>
            <w:left w:val="none" w:sz="0" w:space="0" w:color="auto"/>
            <w:bottom w:val="none" w:sz="0" w:space="0" w:color="auto"/>
            <w:right w:val="none" w:sz="0" w:space="0" w:color="auto"/>
          </w:divBdr>
        </w:div>
        <w:div w:id="765228849">
          <w:marLeft w:val="0"/>
          <w:marRight w:val="0"/>
          <w:marTop w:val="0"/>
          <w:marBottom w:val="0"/>
          <w:divBdr>
            <w:top w:val="none" w:sz="0" w:space="0" w:color="auto"/>
            <w:left w:val="none" w:sz="0" w:space="0" w:color="auto"/>
            <w:bottom w:val="none" w:sz="0" w:space="0" w:color="auto"/>
            <w:right w:val="none" w:sz="0" w:space="0" w:color="auto"/>
          </w:divBdr>
        </w:div>
        <w:div w:id="771239335">
          <w:marLeft w:val="0"/>
          <w:marRight w:val="0"/>
          <w:marTop w:val="0"/>
          <w:marBottom w:val="0"/>
          <w:divBdr>
            <w:top w:val="none" w:sz="0" w:space="0" w:color="auto"/>
            <w:left w:val="none" w:sz="0" w:space="0" w:color="auto"/>
            <w:bottom w:val="none" w:sz="0" w:space="0" w:color="auto"/>
            <w:right w:val="none" w:sz="0" w:space="0" w:color="auto"/>
          </w:divBdr>
        </w:div>
        <w:div w:id="785544310">
          <w:marLeft w:val="0"/>
          <w:marRight w:val="0"/>
          <w:marTop w:val="0"/>
          <w:marBottom w:val="0"/>
          <w:divBdr>
            <w:top w:val="none" w:sz="0" w:space="0" w:color="auto"/>
            <w:left w:val="none" w:sz="0" w:space="0" w:color="auto"/>
            <w:bottom w:val="none" w:sz="0" w:space="0" w:color="auto"/>
            <w:right w:val="none" w:sz="0" w:space="0" w:color="auto"/>
          </w:divBdr>
        </w:div>
        <w:div w:id="788935889">
          <w:marLeft w:val="0"/>
          <w:marRight w:val="0"/>
          <w:marTop w:val="0"/>
          <w:marBottom w:val="0"/>
          <w:divBdr>
            <w:top w:val="none" w:sz="0" w:space="0" w:color="auto"/>
            <w:left w:val="none" w:sz="0" w:space="0" w:color="auto"/>
            <w:bottom w:val="none" w:sz="0" w:space="0" w:color="auto"/>
            <w:right w:val="none" w:sz="0" w:space="0" w:color="auto"/>
          </w:divBdr>
        </w:div>
        <w:div w:id="828057307">
          <w:marLeft w:val="0"/>
          <w:marRight w:val="0"/>
          <w:marTop w:val="0"/>
          <w:marBottom w:val="0"/>
          <w:divBdr>
            <w:top w:val="none" w:sz="0" w:space="0" w:color="auto"/>
            <w:left w:val="none" w:sz="0" w:space="0" w:color="auto"/>
            <w:bottom w:val="none" w:sz="0" w:space="0" w:color="auto"/>
            <w:right w:val="none" w:sz="0" w:space="0" w:color="auto"/>
          </w:divBdr>
        </w:div>
        <w:div w:id="828330424">
          <w:marLeft w:val="0"/>
          <w:marRight w:val="0"/>
          <w:marTop w:val="0"/>
          <w:marBottom w:val="0"/>
          <w:divBdr>
            <w:top w:val="none" w:sz="0" w:space="0" w:color="auto"/>
            <w:left w:val="none" w:sz="0" w:space="0" w:color="auto"/>
            <w:bottom w:val="none" w:sz="0" w:space="0" w:color="auto"/>
            <w:right w:val="none" w:sz="0" w:space="0" w:color="auto"/>
          </w:divBdr>
        </w:div>
        <w:div w:id="828861547">
          <w:marLeft w:val="0"/>
          <w:marRight w:val="0"/>
          <w:marTop w:val="0"/>
          <w:marBottom w:val="0"/>
          <w:divBdr>
            <w:top w:val="none" w:sz="0" w:space="0" w:color="auto"/>
            <w:left w:val="none" w:sz="0" w:space="0" w:color="auto"/>
            <w:bottom w:val="none" w:sz="0" w:space="0" w:color="auto"/>
            <w:right w:val="none" w:sz="0" w:space="0" w:color="auto"/>
          </w:divBdr>
        </w:div>
        <w:div w:id="863909669">
          <w:marLeft w:val="0"/>
          <w:marRight w:val="0"/>
          <w:marTop w:val="0"/>
          <w:marBottom w:val="0"/>
          <w:divBdr>
            <w:top w:val="none" w:sz="0" w:space="0" w:color="auto"/>
            <w:left w:val="none" w:sz="0" w:space="0" w:color="auto"/>
            <w:bottom w:val="none" w:sz="0" w:space="0" w:color="auto"/>
            <w:right w:val="none" w:sz="0" w:space="0" w:color="auto"/>
          </w:divBdr>
        </w:div>
        <w:div w:id="867252561">
          <w:marLeft w:val="0"/>
          <w:marRight w:val="0"/>
          <w:marTop w:val="0"/>
          <w:marBottom w:val="0"/>
          <w:divBdr>
            <w:top w:val="none" w:sz="0" w:space="0" w:color="auto"/>
            <w:left w:val="none" w:sz="0" w:space="0" w:color="auto"/>
            <w:bottom w:val="none" w:sz="0" w:space="0" w:color="auto"/>
            <w:right w:val="none" w:sz="0" w:space="0" w:color="auto"/>
          </w:divBdr>
        </w:div>
        <w:div w:id="886112507">
          <w:marLeft w:val="0"/>
          <w:marRight w:val="0"/>
          <w:marTop w:val="0"/>
          <w:marBottom w:val="0"/>
          <w:divBdr>
            <w:top w:val="none" w:sz="0" w:space="0" w:color="auto"/>
            <w:left w:val="none" w:sz="0" w:space="0" w:color="auto"/>
            <w:bottom w:val="none" w:sz="0" w:space="0" w:color="auto"/>
            <w:right w:val="none" w:sz="0" w:space="0" w:color="auto"/>
          </w:divBdr>
        </w:div>
        <w:div w:id="894587725">
          <w:marLeft w:val="0"/>
          <w:marRight w:val="0"/>
          <w:marTop w:val="0"/>
          <w:marBottom w:val="0"/>
          <w:divBdr>
            <w:top w:val="none" w:sz="0" w:space="0" w:color="auto"/>
            <w:left w:val="none" w:sz="0" w:space="0" w:color="auto"/>
            <w:bottom w:val="none" w:sz="0" w:space="0" w:color="auto"/>
            <w:right w:val="none" w:sz="0" w:space="0" w:color="auto"/>
          </w:divBdr>
        </w:div>
        <w:div w:id="909726951">
          <w:marLeft w:val="0"/>
          <w:marRight w:val="0"/>
          <w:marTop w:val="0"/>
          <w:marBottom w:val="0"/>
          <w:divBdr>
            <w:top w:val="none" w:sz="0" w:space="0" w:color="auto"/>
            <w:left w:val="none" w:sz="0" w:space="0" w:color="auto"/>
            <w:bottom w:val="none" w:sz="0" w:space="0" w:color="auto"/>
            <w:right w:val="none" w:sz="0" w:space="0" w:color="auto"/>
          </w:divBdr>
        </w:div>
        <w:div w:id="929001458">
          <w:marLeft w:val="0"/>
          <w:marRight w:val="0"/>
          <w:marTop w:val="0"/>
          <w:marBottom w:val="0"/>
          <w:divBdr>
            <w:top w:val="none" w:sz="0" w:space="0" w:color="auto"/>
            <w:left w:val="none" w:sz="0" w:space="0" w:color="auto"/>
            <w:bottom w:val="none" w:sz="0" w:space="0" w:color="auto"/>
            <w:right w:val="none" w:sz="0" w:space="0" w:color="auto"/>
          </w:divBdr>
        </w:div>
        <w:div w:id="933439290">
          <w:marLeft w:val="0"/>
          <w:marRight w:val="0"/>
          <w:marTop w:val="0"/>
          <w:marBottom w:val="0"/>
          <w:divBdr>
            <w:top w:val="none" w:sz="0" w:space="0" w:color="auto"/>
            <w:left w:val="none" w:sz="0" w:space="0" w:color="auto"/>
            <w:bottom w:val="none" w:sz="0" w:space="0" w:color="auto"/>
            <w:right w:val="none" w:sz="0" w:space="0" w:color="auto"/>
          </w:divBdr>
        </w:div>
        <w:div w:id="940604197">
          <w:marLeft w:val="0"/>
          <w:marRight w:val="0"/>
          <w:marTop w:val="0"/>
          <w:marBottom w:val="0"/>
          <w:divBdr>
            <w:top w:val="none" w:sz="0" w:space="0" w:color="auto"/>
            <w:left w:val="none" w:sz="0" w:space="0" w:color="auto"/>
            <w:bottom w:val="none" w:sz="0" w:space="0" w:color="auto"/>
            <w:right w:val="none" w:sz="0" w:space="0" w:color="auto"/>
          </w:divBdr>
        </w:div>
        <w:div w:id="963195962">
          <w:marLeft w:val="0"/>
          <w:marRight w:val="0"/>
          <w:marTop w:val="0"/>
          <w:marBottom w:val="0"/>
          <w:divBdr>
            <w:top w:val="none" w:sz="0" w:space="0" w:color="auto"/>
            <w:left w:val="none" w:sz="0" w:space="0" w:color="auto"/>
            <w:bottom w:val="none" w:sz="0" w:space="0" w:color="auto"/>
            <w:right w:val="none" w:sz="0" w:space="0" w:color="auto"/>
          </w:divBdr>
        </w:div>
        <w:div w:id="975258180">
          <w:marLeft w:val="0"/>
          <w:marRight w:val="0"/>
          <w:marTop w:val="0"/>
          <w:marBottom w:val="0"/>
          <w:divBdr>
            <w:top w:val="none" w:sz="0" w:space="0" w:color="auto"/>
            <w:left w:val="none" w:sz="0" w:space="0" w:color="auto"/>
            <w:bottom w:val="none" w:sz="0" w:space="0" w:color="auto"/>
            <w:right w:val="none" w:sz="0" w:space="0" w:color="auto"/>
          </w:divBdr>
        </w:div>
        <w:div w:id="1021708596">
          <w:marLeft w:val="0"/>
          <w:marRight w:val="0"/>
          <w:marTop w:val="0"/>
          <w:marBottom w:val="0"/>
          <w:divBdr>
            <w:top w:val="none" w:sz="0" w:space="0" w:color="auto"/>
            <w:left w:val="none" w:sz="0" w:space="0" w:color="auto"/>
            <w:bottom w:val="none" w:sz="0" w:space="0" w:color="auto"/>
            <w:right w:val="none" w:sz="0" w:space="0" w:color="auto"/>
          </w:divBdr>
        </w:div>
        <w:div w:id="1024478614">
          <w:marLeft w:val="0"/>
          <w:marRight w:val="0"/>
          <w:marTop w:val="0"/>
          <w:marBottom w:val="0"/>
          <w:divBdr>
            <w:top w:val="none" w:sz="0" w:space="0" w:color="auto"/>
            <w:left w:val="none" w:sz="0" w:space="0" w:color="auto"/>
            <w:bottom w:val="none" w:sz="0" w:space="0" w:color="auto"/>
            <w:right w:val="none" w:sz="0" w:space="0" w:color="auto"/>
          </w:divBdr>
        </w:div>
        <w:div w:id="1053040012">
          <w:marLeft w:val="0"/>
          <w:marRight w:val="0"/>
          <w:marTop w:val="0"/>
          <w:marBottom w:val="0"/>
          <w:divBdr>
            <w:top w:val="none" w:sz="0" w:space="0" w:color="auto"/>
            <w:left w:val="none" w:sz="0" w:space="0" w:color="auto"/>
            <w:bottom w:val="none" w:sz="0" w:space="0" w:color="auto"/>
            <w:right w:val="none" w:sz="0" w:space="0" w:color="auto"/>
          </w:divBdr>
        </w:div>
        <w:div w:id="1080714547">
          <w:marLeft w:val="0"/>
          <w:marRight w:val="0"/>
          <w:marTop w:val="0"/>
          <w:marBottom w:val="0"/>
          <w:divBdr>
            <w:top w:val="none" w:sz="0" w:space="0" w:color="auto"/>
            <w:left w:val="none" w:sz="0" w:space="0" w:color="auto"/>
            <w:bottom w:val="none" w:sz="0" w:space="0" w:color="auto"/>
            <w:right w:val="none" w:sz="0" w:space="0" w:color="auto"/>
          </w:divBdr>
        </w:div>
        <w:div w:id="1090589475">
          <w:marLeft w:val="0"/>
          <w:marRight w:val="0"/>
          <w:marTop w:val="0"/>
          <w:marBottom w:val="0"/>
          <w:divBdr>
            <w:top w:val="none" w:sz="0" w:space="0" w:color="auto"/>
            <w:left w:val="none" w:sz="0" w:space="0" w:color="auto"/>
            <w:bottom w:val="none" w:sz="0" w:space="0" w:color="auto"/>
            <w:right w:val="none" w:sz="0" w:space="0" w:color="auto"/>
          </w:divBdr>
        </w:div>
        <w:div w:id="1106384653">
          <w:marLeft w:val="0"/>
          <w:marRight w:val="0"/>
          <w:marTop w:val="0"/>
          <w:marBottom w:val="0"/>
          <w:divBdr>
            <w:top w:val="none" w:sz="0" w:space="0" w:color="auto"/>
            <w:left w:val="none" w:sz="0" w:space="0" w:color="auto"/>
            <w:bottom w:val="none" w:sz="0" w:space="0" w:color="auto"/>
            <w:right w:val="none" w:sz="0" w:space="0" w:color="auto"/>
          </w:divBdr>
        </w:div>
        <w:div w:id="1137382464">
          <w:marLeft w:val="0"/>
          <w:marRight w:val="0"/>
          <w:marTop w:val="0"/>
          <w:marBottom w:val="0"/>
          <w:divBdr>
            <w:top w:val="none" w:sz="0" w:space="0" w:color="auto"/>
            <w:left w:val="none" w:sz="0" w:space="0" w:color="auto"/>
            <w:bottom w:val="none" w:sz="0" w:space="0" w:color="auto"/>
            <w:right w:val="none" w:sz="0" w:space="0" w:color="auto"/>
          </w:divBdr>
        </w:div>
        <w:div w:id="1145850976">
          <w:marLeft w:val="0"/>
          <w:marRight w:val="0"/>
          <w:marTop w:val="0"/>
          <w:marBottom w:val="0"/>
          <w:divBdr>
            <w:top w:val="none" w:sz="0" w:space="0" w:color="auto"/>
            <w:left w:val="none" w:sz="0" w:space="0" w:color="auto"/>
            <w:bottom w:val="none" w:sz="0" w:space="0" w:color="auto"/>
            <w:right w:val="none" w:sz="0" w:space="0" w:color="auto"/>
          </w:divBdr>
        </w:div>
        <w:div w:id="1152911013">
          <w:marLeft w:val="0"/>
          <w:marRight w:val="0"/>
          <w:marTop w:val="0"/>
          <w:marBottom w:val="0"/>
          <w:divBdr>
            <w:top w:val="none" w:sz="0" w:space="0" w:color="auto"/>
            <w:left w:val="none" w:sz="0" w:space="0" w:color="auto"/>
            <w:bottom w:val="none" w:sz="0" w:space="0" w:color="auto"/>
            <w:right w:val="none" w:sz="0" w:space="0" w:color="auto"/>
          </w:divBdr>
        </w:div>
        <w:div w:id="1251692953">
          <w:marLeft w:val="0"/>
          <w:marRight w:val="0"/>
          <w:marTop w:val="0"/>
          <w:marBottom w:val="0"/>
          <w:divBdr>
            <w:top w:val="none" w:sz="0" w:space="0" w:color="auto"/>
            <w:left w:val="none" w:sz="0" w:space="0" w:color="auto"/>
            <w:bottom w:val="none" w:sz="0" w:space="0" w:color="auto"/>
            <w:right w:val="none" w:sz="0" w:space="0" w:color="auto"/>
          </w:divBdr>
        </w:div>
        <w:div w:id="1351491711">
          <w:marLeft w:val="0"/>
          <w:marRight w:val="0"/>
          <w:marTop w:val="0"/>
          <w:marBottom w:val="0"/>
          <w:divBdr>
            <w:top w:val="none" w:sz="0" w:space="0" w:color="auto"/>
            <w:left w:val="none" w:sz="0" w:space="0" w:color="auto"/>
            <w:bottom w:val="none" w:sz="0" w:space="0" w:color="auto"/>
            <w:right w:val="none" w:sz="0" w:space="0" w:color="auto"/>
          </w:divBdr>
        </w:div>
        <w:div w:id="1357656205">
          <w:marLeft w:val="0"/>
          <w:marRight w:val="0"/>
          <w:marTop w:val="0"/>
          <w:marBottom w:val="0"/>
          <w:divBdr>
            <w:top w:val="none" w:sz="0" w:space="0" w:color="auto"/>
            <w:left w:val="none" w:sz="0" w:space="0" w:color="auto"/>
            <w:bottom w:val="none" w:sz="0" w:space="0" w:color="auto"/>
            <w:right w:val="none" w:sz="0" w:space="0" w:color="auto"/>
          </w:divBdr>
        </w:div>
        <w:div w:id="1385183205">
          <w:marLeft w:val="0"/>
          <w:marRight w:val="0"/>
          <w:marTop w:val="0"/>
          <w:marBottom w:val="0"/>
          <w:divBdr>
            <w:top w:val="none" w:sz="0" w:space="0" w:color="auto"/>
            <w:left w:val="none" w:sz="0" w:space="0" w:color="auto"/>
            <w:bottom w:val="none" w:sz="0" w:space="0" w:color="auto"/>
            <w:right w:val="none" w:sz="0" w:space="0" w:color="auto"/>
          </w:divBdr>
        </w:div>
        <w:div w:id="1387069537">
          <w:marLeft w:val="0"/>
          <w:marRight w:val="0"/>
          <w:marTop w:val="0"/>
          <w:marBottom w:val="0"/>
          <w:divBdr>
            <w:top w:val="none" w:sz="0" w:space="0" w:color="auto"/>
            <w:left w:val="none" w:sz="0" w:space="0" w:color="auto"/>
            <w:bottom w:val="none" w:sz="0" w:space="0" w:color="auto"/>
            <w:right w:val="none" w:sz="0" w:space="0" w:color="auto"/>
          </w:divBdr>
        </w:div>
        <w:div w:id="1392968087">
          <w:marLeft w:val="0"/>
          <w:marRight w:val="0"/>
          <w:marTop w:val="0"/>
          <w:marBottom w:val="0"/>
          <w:divBdr>
            <w:top w:val="none" w:sz="0" w:space="0" w:color="auto"/>
            <w:left w:val="none" w:sz="0" w:space="0" w:color="auto"/>
            <w:bottom w:val="none" w:sz="0" w:space="0" w:color="auto"/>
            <w:right w:val="none" w:sz="0" w:space="0" w:color="auto"/>
          </w:divBdr>
        </w:div>
        <w:div w:id="1419330573">
          <w:marLeft w:val="0"/>
          <w:marRight w:val="0"/>
          <w:marTop w:val="0"/>
          <w:marBottom w:val="0"/>
          <w:divBdr>
            <w:top w:val="none" w:sz="0" w:space="0" w:color="auto"/>
            <w:left w:val="none" w:sz="0" w:space="0" w:color="auto"/>
            <w:bottom w:val="none" w:sz="0" w:space="0" w:color="auto"/>
            <w:right w:val="none" w:sz="0" w:space="0" w:color="auto"/>
          </w:divBdr>
        </w:div>
        <w:div w:id="1528563947">
          <w:marLeft w:val="0"/>
          <w:marRight w:val="0"/>
          <w:marTop w:val="0"/>
          <w:marBottom w:val="0"/>
          <w:divBdr>
            <w:top w:val="none" w:sz="0" w:space="0" w:color="auto"/>
            <w:left w:val="none" w:sz="0" w:space="0" w:color="auto"/>
            <w:bottom w:val="none" w:sz="0" w:space="0" w:color="auto"/>
            <w:right w:val="none" w:sz="0" w:space="0" w:color="auto"/>
          </w:divBdr>
        </w:div>
        <w:div w:id="1561676632">
          <w:marLeft w:val="0"/>
          <w:marRight w:val="0"/>
          <w:marTop w:val="0"/>
          <w:marBottom w:val="0"/>
          <w:divBdr>
            <w:top w:val="none" w:sz="0" w:space="0" w:color="auto"/>
            <w:left w:val="none" w:sz="0" w:space="0" w:color="auto"/>
            <w:bottom w:val="none" w:sz="0" w:space="0" w:color="auto"/>
            <w:right w:val="none" w:sz="0" w:space="0" w:color="auto"/>
          </w:divBdr>
        </w:div>
        <w:div w:id="1577130542">
          <w:marLeft w:val="0"/>
          <w:marRight w:val="0"/>
          <w:marTop w:val="0"/>
          <w:marBottom w:val="0"/>
          <w:divBdr>
            <w:top w:val="none" w:sz="0" w:space="0" w:color="auto"/>
            <w:left w:val="none" w:sz="0" w:space="0" w:color="auto"/>
            <w:bottom w:val="none" w:sz="0" w:space="0" w:color="auto"/>
            <w:right w:val="none" w:sz="0" w:space="0" w:color="auto"/>
          </w:divBdr>
        </w:div>
        <w:div w:id="1592080942">
          <w:marLeft w:val="0"/>
          <w:marRight w:val="0"/>
          <w:marTop w:val="0"/>
          <w:marBottom w:val="0"/>
          <w:divBdr>
            <w:top w:val="none" w:sz="0" w:space="0" w:color="auto"/>
            <w:left w:val="none" w:sz="0" w:space="0" w:color="auto"/>
            <w:bottom w:val="none" w:sz="0" w:space="0" w:color="auto"/>
            <w:right w:val="none" w:sz="0" w:space="0" w:color="auto"/>
          </w:divBdr>
        </w:div>
        <w:div w:id="1601794087">
          <w:marLeft w:val="0"/>
          <w:marRight w:val="0"/>
          <w:marTop w:val="0"/>
          <w:marBottom w:val="0"/>
          <w:divBdr>
            <w:top w:val="none" w:sz="0" w:space="0" w:color="auto"/>
            <w:left w:val="none" w:sz="0" w:space="0" w:color="auto"/>
            <w:bottom w:val="none" w:sz="0" w:space="0" w:color="auto"/>
            <w:right w:val="none" w:sz="0" w:space="0" w:color="auto"/>
          </w:divBdr>
        </w:div>
        <w:div w:id="1613510641">
          <w:marLeft w:val="0"/>
          <w:marRight w:val="0"/>
          <w:marTop w:val="0"/>
          <w:marBottom w:val="0"/>
          <w:divBdr>
            <w:top w:val="none" w:sz="0" w:space="0" w:color="auto"/>
            <w:left w:val="none" w:sz="0" w:space="0" w:color="auto"/>
            <w:bottom w:val="none" w:sz="0" w:space="0" w:color="auto"/>
            <w:right w:val="none" w:sz="0" w:space="0" w:color="auto"/>
          </w:divBdr>
        </w:div>
        <w:div w:id="1670251577">
          <w:marLeft w:val="0"/>
          <w:marRight w:val="0"/>
          <w:marTop w:val="0"/>
          <w:marBottom w:val="0"/>
          <w:divBdr>
            <w:top w:val="none" w:sz="0" w:space="0" w:color="auto"/>
            <w:left w:val="none" w:sz="0" w:space="0" w:color="auto"/>
            <w:bottom w:val="none" w:sz="0" w:space="0" w:color="auto"/>
            <w:right w:val="none" w:sz="0" w:space="0" w:color="auto"/>
          </w:divBdr>
        </w:div>
        <w:div w:id="1670408536">
          <w:marLeft w:val="0"/>
          <w:marRight w:val="0"/>
          <w:marTop w:val="0"/>
          <w:marBottom w:val="0"/>
          <w:divBdr>
            <w:top w:val="none" w:sz="0" w:space="0" w:color="auto"/>
            <w:left w:val="none" w:sz="0" w:space="0" w:color="auto"/>
            <w:bottom w:val="none" w:sz="0" w:space="0" w:color="auto"/>
            <w:right w:val="none" w:sz="0" w:space="0" w:color="auto"/>
          </w:divBdr>
        </w:div>
        <w:div w:id="1727025875">
          <w:marLeft w:val="0"/>
          <w:marRight w:val="0"/>
          <w:marTop w:val="0"/>
          <w:marBottom w:val="0"/>
          <w:divBdr>
            <w:top w:val="none" w:sz="0" w:space="0" w:color="auto"/>
            <w:left w:val="none" w:sz="0" w:space="0" w:color="auto"/>
            <w:bottom w:val="none" w:sz="0" w:space="0" w:color="auto"/>
            <w:right w:val="none" w:sz="0" w:space="0" w:color="auto"/>
          </w:divBdr>
        </w:div>
        <w:div w:id="1740787813">
          <w:marLeft w:val="0"/>
          <w:marRight w:val="0"/>
          <w:marTop w:val="0"/>
          <w:marBottom w:val="0"/>
          <w:divBdr>
            <w:top w:val="none" w:sz="0" w:space="0" w:color="auto"/>
            <w:left w:val="none" w:sz="0" w:space="0" w:color="auto"/>
            <w:bottom w:val="none" w:sz="0" w:space="0" w:color="auto"/>
            <w:right w:val="none" w:sz="0" w:space="0" w:color="auto"/>
          </w:divBdr>
        </w:div>
        <w:div w:id="1766609412">
          <w:marLeft w:val="0"/>
          <w:marRight w:val="0"/>
          <w:marTop w:val="0"/>
          <w:marBottom w:val="0"/>
          <w:divBdr>
            <w:top w:val="none" w:sz="0" w:space="0" w:color="auto"/>
            <w:left w:val="none" w:sz="0" w:space="0" w:color="auto"/>
            <w:bottom w:val="none" w:sz="0" w:space="0" w:color="auto"/>
            <w:right w:val="none" w:sz="0" w:space="0" w:color="auto"/>
          </w:divBdr>
        </w:div>
        <w:div w:id="1770197667">
          <w:marLeft w:val="0"/>
          <w:marRight w:val="0"/>
          <w:marTop w:val="0"/>
          <w:marBottom w:val="0"/>
          <w:divBdr>
            <w:top w:val="none" w:sz="0" w:space="0" w:color="auto"/>
            <w:left w:val="none" w:sz="0" w:space="0" w:color="auto"/>
            <w:bottom w:val="none" w:sz="0" w:space="0" w:color="auto"/>
            <w:right w:val="none" w:sz="0" w:space="0" w:color="auto"/>
          </w:divBdr>
        </w:div>
        <w:div w:id="1772162854">
          <w:marLeft w:val="0"/>
          <w:marRight w:val="0"/>
          <w:marTop w:val="0"/>
          <w:marBottom w:val="0"/>
          <w:divBdr>
            <w:top w:val="none" w:sz="0" w:space="0" w:color="auto"/>
            <w:left w:val="none" w:sz="0" w:space="0" w:color="auto"/>
            <w:bottom w:val="none" w:sz="0" w:space="0" w:color="auto"/>
            <w:right w:val="none" w:sz="0" w:space="0" w:color="auto"/>
          </w:divBdr>
        </w:div>
        <w:div w:id="1790271702">
          <w:marLeft w:val="0"/>
          <w:marRight w:val="0"/>
          <w:marTop w:val="0"/>
          <w:marBottom w:val="0"/>
          <w:divBdr>
            <w:top w:val="none" w:sz="0" w:space="0" w:color="auto"/>
            <w:left w:val="none" w:sz="0" w:space="0" w:color="auto"/>
            <w:bottom w:val="none" w:sz="0" w:space="0" w:color="auto"/>
            <w:right w:val="none" w:sz="0" w:space="0" w:color="auto"/>
          </w:divBdr>
        </w:div>
        <w:div w:id="1792236853">
          <w:marLeft w:val="0"/>
          <w:marRight w:val="0"/>
          <w:marTop w:val="0"/>
          <w:marBottom w:val="0"/>
          <w:divBdr>
            <w:top w:val="none" w:sz="0" w:space="0" w:color="auto"/>
            <w:left w:val="none" w:sz="0" w:space="0" w:color="auto"/>
            <w:bottom w:val="none" w:sz="0" w:space="0" w:color="auto"/>
            <w:right w:val="none" w:sz="0" w:space="0" w:color="auto"/>
          </w:divBdr>
        </w:div>
        <w:div w:id="1797092654">
          <w:marLeft w:val="0"/>
          <w:marRight w:val="0"/>
          <w:marTop w:val="0"/>
          <w:marBottom w:val="0"/>
          <w:divBdr>
            <w:top w:val="none" w:sz="0" w:space="0" w:color="auto"/>
            <w:left w:val="none" w:sz="0" w:space="0" w:color="auto"/>
            <w:bottom w:val="none" w:sz="0" w:space="0" w:color="auto"/>
            <w:right w:val="none" w:sz="0" w:space="0" w:color="auto"/>
          </w:divBdr>
        </w:div>
        <w:div w:id="1797480755">
          <w:marLeft w:val="0"/>
          <w:marRight w:val="0"/>
          <w:marTop w:val="0"/>
          <w:marBottom w:val="0"/>
          <w:divBdr>
            <w:top w:val="none" w:sz="0" w:space="0" w:color="auto"/>
            <w:left w:val="none" w:sz="0" w:space="0" w:color="auto"/>
            <w:bottom w:val="none" w:sz="0" w:space="0" w:color="auto"/>
            <w:right w:val="none" w:sz="0" w:space="0" w:color="auto"/>
          </w:divBdr>
        </w:div>
        <w:div w:id="1806465115">
          <w:marLeft w:val="0"/>
          <w:marRight w:val="0"/>
          <w:marTop w:val="0"/>
          <w:marBottom w:val="0"/>
          <w:divBdr>
            <w:top w:val="none" w:sz="0" w:space="0" w:color="auto"/>
            <w:left w:val="none" w:sz="0" w:space="0" w:color="auto"/>
            <w:bottom w:val="none" w:sz="0" w:space="0" w:color="auto"/>
            <w:right w:val="none" w:sz="0" w:space="0" w:color="auto"/>
          </w:divBdr>
        </w:div>
        <w:div w:id="1813591732">
          <w:marLeft w:val="0"/>
          <w:marRight w:val="0"/>
          <w:marTop w:val="0"/>
          <w:marBottom w:val="0"/>
          <w:divBdr>
            <w:top w:val="none" w:sz="0" w:space="0" w:color="auto"/>
            <w:left w:val="none" w:sz="0" w:space="0" w:color="auto"/>
            <w:bottom w:val="none" w:sz="0" w:space="0" w:color="auto"/>
            <w:right w:val="none" w:sz="0" w:space="0" w:color="auto"/>
          </w:divBdr>
        </w:div>
        <w:div w:id="1835293868">
          <w:marLeft w:val="0"/>
          <w:marRight w:val="0"/>
          <w:marTop w:val="0"/>
          <w:marBottom w:val="0"/>
          <w:divBdr>
            <w:top w:val="none" w:sz="0" w:space="0" w:color="auto"/>
            <w:left w:val="none" w:sz="0" w:space="0" w:color="auto"/>
            <w:bottom w:val="none" w:sz="0" w:space="0" w:color="auto"/>
            <w:right w:val="none" w:sz="0" w:space="0" w:color="auto"/>
          </w:divBdr>
        </w:div>
        <w:div w:id="1845166814">
          <w:marLeft w:val="0"/>
          <w:marRight w:val="0"/>
          <w:marTop w:val="0"/>
          <w:marBottom w:val="0"/>
          <w:divBdr>
            <w:top w:val="none" w:sz="0" w:space="0" w:color="auto"/>
            <w:left w:val="none" w:sz="0" w:space="0" w:color="auto"/>
            <w:bottom w:val="none" w:sz="0" w:space="0" w:color="auto"/>
            <w:right w:val="none" w:sz="0" w:space="0" w:color="auto"/>
          </w:divBdr>
        </w:div>
        <w:div w:id="1908607106">
          <w:marLeft w:val="0"/>
          <w:marRight w:val="0"/>
          <w:marTop w:val="0"/>
          <w:marBottom w:val="0"/>
          <w:divBdr>
            <w:top w:val="none" w:sz="0" w:space="0" w:color="auto"/>
            <w:left w:val="none" w:sz="0" w:space="0" w:color="auto"/>
            <w:bottom w:val="none" w:sz="0" w:space="0" w:color="auto"/>
            <w:right w:val="none" w:sz="0" w:space="0" w:color="auto"/>
          </w:divBdr>
        </w:div>
        <w:div w:id="1931039943">
          <w:marLeft w:val="0"/>
          <w:marRight w:val="0"/>
          <w:marTop w:val="0"/>
          <w:marBottom w:val="0"/>
          <w:divBdr>
            <w:top w:val="none" w:sz="0" w:space="0" w:color="auto"/>
            <w:left w:val="none" w:sz="0" w:space="0" w:color="auto"/>
            <w:bottom w:val="none" w:sz="0" w:space="0" w:color="auto"/>
            <w:right w:val="none" w:sz="0" w:space="0" w:color="auto"/>
          </w:divBdr>
        </w:div>
        <w:div w:id="1950505437">
          <w:marLeft w:val="0"/>
          <w:marRight w:val="0"/>
          <w:marTop w:val="0"/>
          <w:marBottom w:val="0"/>
          <w:divBdr>
            <w:top w:val="none" w:sz="0" w:space="0" w:color="auto"/>
            <w:left w:val="none" w:sz="0" w:space="0" w:color="auto"/>
            <w:bottom w:val="none" w:sz="0" w:space="0" w:color="auto"/>
            <w:right w:val="none" w:sz="0" w:space="0" w:color="auto"/>
          </w:divBdr>
        </w:div>
      </w:divsChild>
    </w:div>
    <w:div w:id="260799301">
      <w:bodyDiv w:val="1"/>
      <w:marLeft w:val="0"/>
      <w:marRight w:val="0"/>
      <w:marTop w:val="0"/>
      <w:marBottom w:val="0"/>
      <w:divBdr>
        <w:top w:val="none" w:sz="0" w:space="0" w:color="auto"/>
        <w:left w:val="none" w:sz="0" w:space="0" w:color="auto"/>
        <w:bottom w:val="none" w:sz="0" w:space="0" w:color="auto"/>
        <w:right w:val="none" w:sz="0" w:space="0" w:color="auto"/>
      </w:divBdr>
    </w:div>
    <w:div w:id="260913965">
      <w:bodyDiv w:val="1"/>
      <w:marLeft w:val="0"/>
      <w:marRight w:val="0"/>
      <w:marTop w:val="0"/>
      <w:marBottom w:val="0"/>
      <w:divBdr>
        <w:top w:val="none" w:sz="0" w:space="0" w:color="auto"/>
        <w:left w:val="none" w:sz="0" w:space="0" w:color="auto"/>
        <w:bottom w:val="none" w:sz="0" w:space="0" w:color="auto"/>
        <w:right w:val="none" w:sz="0" w:space="0" w:color="auto"/>
      </w:divBdr>
    </w:div>
    <w:div w:id="260988273">
      <w:bodyDiv w:val="1"/>
      <w:marLeft w:val="0"/>
      <w:marRight w:val="0"/>
      <w:marTop w:val="0"/>
      <w:marBottom w:val="0"/>
      <w:divBdr>
        <w:top w:val="none" w:sz="0" w:space="0" w:color="auto"/>
        <w:left w:val="none" w:sz="0" w:space="0" w:color="auto"/>
        <w:bottom w:val="none" w:sz="0" w:space="0" w:color="auto"/>
        <w:right w:val="none" w:sz="0" w:space="0" w:color="auto"/>
      </w:divBdr>
    </w:div>
    <w:div w:id="260988892">
      <w:bodyDiv w:val="1"/>
      <w:marLeft w:val="0"/>
      <w:marRight w:val="0"/>
      <w:marTop w:val="0"/>
      <w:marBottom w:val="0"/>
      <w:divBdr>
        <w:top w:val="none" w:sz="0" w:space="0" w:color="auto"/>
        <w:left w:val="none" w:sz="0" w:space="0" w:color="auto"/>
        <w:bottom w:val="none" w:sz="0" w:space="0" w:color="auto"/>
        <w:right w:val="none" w:sz="0" w:space="0" w:color="auto"/>
      </w:divBdr>
    </w:div>
    <w:div w:id="261452299">
      <w:bodyDiv w:val="1"/>
      <w:marLeft w:val="0"/>
      <w:marRight w:val="0"/>
      <w:marTop w:val="0"/>
      <w:marBottom w:val="0"/>
      <w:divBdr>
        <w:top w:val="none" w:sz="0" w:space="0" w:color="auto"/>
        <w:left w:val="none" w:sz="0" w:space="0" w:color="auto"/>
        <w:bottom w:val="none" w:sz="0" w:space="0" w:color="auto"/>
        <w:right w:val="none" w:sz="0" w:space="0" w:color="auto"/>
      </w:divBdr>
    </w:div>
    <w:div w:id="262035866">
      <w:bodyDiv w:val="1"/>
      <w:marLeft w:val="0"/>
      <w:marRight w:val="0"/>
      <w:marTop w:val="0"/>
      <w:marBottom w:val="0"/>
      <w:divBdr>
        <w:top w:val="none" w:sz="0" w:space="0" w:color="auto"/>
        <w:left w:val="none" w:sz="0" w:space="0" w:color="auto"/>
        <w:bottom w:val="none" w:sz="0" w:space="0" w:color="auto"/>
        <w:right w:val="none" w:sz="0" w:space="0" w:color="auto"/>
      </w:divBdr>
    </w:div>
    <w:div w:id="263654274">
      <w:bodyDiv w:val="1"/>
      <w:marLeft w:val="0"/>
      <w:marRight w:val="0"/>
      <w:marTop w:val="0"/>
      <w:marBottom w:val="0"/>
      <w:divBdr>
        <w:top w:val="none" w:sz="0" w:space="0" w:color="auto"/>
        <w:left w:val="none" w:sz="0" w:space="0" w:color="auto"/>
        <w:bottom w:val="none" w:sz="0" w:space="0" w:color="auto"/>
        <w:right w:val="none" w:sz="0" w:space="0" w:color="auto"/>
      </w:divBdr>
    </w:div>
    <w:div w:id="263848845">
      <w:bodyDiv w:val="1"/>
      <w:marLeft w:val="0"/>
      <w:marRight w:val="0"/>
      <w:marTop w:val="0"/>
      <w:marBottom w:val="0"/>
      <w:divBdr>
        <w:top w:val="none" w:sz="0" w:space="0" w:color="auto"/>
        <w:left w:val="none" w:sz="0" w:space="0" w:color="auto"/>
        <w:bottom w:val="none" w:sz="0" w:space="0" w:color="auto"/>
        <w:right w:val="none" w:sz="0" w:space="0" w:color="auto"/>
      </w:divBdr>
    </w:div>
    <w:div w:id="264463486">
      <w:bodyDiv w:val="1"/>
      <w:marLeft w:val="0"/>
      <w:marRight w:val="0"/>
      <w:marTop w:val="0"/>
      <w:marBottom w:val="0"/>
      <w:divBdr>
        <w:top w:val="none" w:sz="0" w:space="0" w:color="auto"/>
        <w:left w:val="none" w:sz="0" w:space="0" w:color="auto"/>
        <w:bottom w:val="none" w:sz="0" w:space="0" w:color="auto"/>
        <w:right w:val="none" w:sz="0" w:space="0" w:color="auto"/>
      </w:divBdr>
    </w:div>
    <w:div w:id="265429640">
      <w:bodyDiv w:val="1"/>
      <w:marLeft w:val="0"/>
      <w:marRight w:val="0"/>
      <w:marTop w:val="0"/>
      <w:marBottom w:val="0"/>
      <w:divBdr>
        <w:top w:val="none" w:sz="0" w:space="0" w:color="auto"/>
        <w:left w:val="none" w:sz="0" w:space="0" w:color="auto"/>
        <w:bottom w:val="none" w:sz="0" w:space="0" w:color="auto"/>
        <w:right w:val="none" w:sz="0" w:space="0" w:color="auto"/>
      </w:divBdr>
    </w:div>
    <w:div w:id="265843937">
      <w:bodyDiv w:val="1"/>
      <w:marLeft w:val="0"/>
      <w:marRight w:val="0"/>
      <w:marTop w:val="0"/>
      <w:marBottom w:val="0"/>
      <w:divBdr>
        <w:top w:val="none" w:sz="0" w:space="0" w:color="auto"/>
        <w:left w:val="none" w:sz="0" w:space="0" w:color="auto"/>
        <w:bottom w:val="none" w:sz="0" w:space="0" w:color="auto"/>
        <w:right w:val="none" w:sz="0" w:space="0" w:color="auto"/>
      </w:divBdr>
    </w:div>
    <w:div w:id="266625045">
      <w:bodyDiv w:val="1"/>
      <w:marLeft w:val="0"/>
      <w:marRight w:val="0"/>
      <w:marTop w:val="0"/>
      <w:marBottom w:val="0"/>
      <w:divBdr>
        <w:top w:val="none" w:sz="0" w:space="0" w:color="auto"/>
        <w:left w:val="none" w:sz="0" w:space="0" w:color="auto"/>
        <w:bottom w:val="none" w:sz="0" w:space="0" w:color="auto"/>
        <w:right w:val="none" w:sz="0" w:space="0" w:color="auto"/>
      </w:divBdr>
    </w:div>
    <w:div w:id="266625146">
      <w:bodyDiv w:val="1"/>
      <w:marLeft w:val="0"/>
      <w:marRight w:val="0"/>
      <w:marTop w:val="0"/>
      <w:marBottom w:val="0"/>
      <w:divBdr>
        <w:top w:val="none" w:sz="0" w:space="0" w:color="auto"/>
        <w:left w:val="none" w:sz="0" w:space="0" w:color="auto"/>
        <w:bottom w:val="none" w:sz="0" w:space="0" w:color="auto"/>
        <w:right w:val="none" w:sz="0" w:space="0" w:color="auto"/>
      </w:divBdr>
    </w:div>
    <w:div w:id="266737859">
      <w:bodyDiv w:val="1"/>
      <w:marLeft w:val="0"/>
      <w:marRight w:val="0"/>
      <w:marTop w:val="0"/>
      <w:marBottom w:val="0"/>
      <w:divBdr>
        <w:top w:val="none" w:sz="0" w:space="0" w:color="auto"/>
        <w:left w:val="none" w:sz="0" w:space="0" w:color="auto"/>
        <w:bottom w:val="none" w:sz="0" w:space="0" w:color="auto"/>
        <w:right w:val="none" w:sz="0" w:space="0" w:color="auto"/>
      </w:divBdr>
    </w:div>
    <w:div w:id="266929616">
      <w:bodyDiv w:val="1"/>
      <w:marLeft w:val="0"/>
      <w:marRight w:val="0"/>
      <w:marTop w:val="0"/>
      <w:marBottom w:val="0"/>
      <w:divBdr>
        <w:top w:val="none" w:sz="0" w:space="0" w:color="auto"/>
        <w:left w:val="none" w:sz="0" w:space="0" w:color="auto"/>
        <w:bottom w:val="none" w:sz="0" w:space="0" w:color="auto"/>
        <w:right w:val="none" w:sz="0" w:space="0" w:color="auto"/>
      </w:divBdr>
    </w:div>
    <w:div w:id="267349429">
      <w:bodyDiv w:val="1"/>
      <w:marLeft w:val="0"/>
      <w:marRight w:val="0"/>
      <w:marTop w:val="0"/>
      <w:marBottom w:val="0"/>
      <w:divBdr>
        <w:top w:val="none" w:sz="0" w:space="0" w:color="auto"/>
        <w:left w:val="none" w:sz="0" w:space="0" w:color="auto"/>
        <w:bottom w:val="none" w:sz="0" w:space="0" w:color="auto"/>
        <w:right w:val="none" w:sz="0" w:space="0" w:color="auto"/>
      </w:divBdr>
    </w:div>
    <w:div w:id="267584919">
      <w:bodyDiv w:val="1"/>
      <w:marLeft w:val="0"/>
      <w:marRight w:val="0"/>
      <w:marTop w:val="0"/>
      <w:marBottom w:val="0"/>
      <w:divBdr>
        <w:top w:val="none" w:sz="0" w:space="0" w:color="auto"/>
        <w:left w:val="none" w:sz="0" w:space="0" w:color="auto"/>
        <w:bottom w:val="none" w:sz="0" w:space="0" w:color="auto"/>
        <w:right w:val="none" w:sz="0" w:space="0" w:color="auto"/>
      </w:divBdr>
    </w:div>
    <w:div w:id="267735793">
      <w:bodyDiv w:val="1"/>
      <w:marLeft w:val="0"/>
      <w:marRight w:val="0"/>
      <w:marTop w:val="0"/>
      <w:marBottom w:val="0"/>
      <w:divBdr>
        <w:top w:val="none" w:sz="0" w:space="0" w:color="auto"/>
        <w:left w:val="none" w:sz="0" w:space="0" w:color="auto"/>
        <w:bottom w:val="none" w:sz="0" w:space="0" w:color="auto"/>
        <w:right w:val="none" w:sz="0" w:space="0" w:color="auto"/>
      </w:divBdr>
    </w:div>
    <w:div w:id="268128018">
      <w:bodyDiv w:val="1"/>
      <w:marLeft w:val="0"/>
      <w:marRight w:val="0"/>
      <w:marTop w:val="0"/>
      <w:marBottom w:val="0"/>
      <w:divBdr>
        <w:top w:val="none" w:sz="0" w:space="0" w:color="auto"/>
        <w:left w:val="none" w:sz="0" w:space="0" w:color="auto"/>
        <w:bottom w:val="none" w:sz="0" w:space="0" w:color="auto"/>
        <w:right w:val="none" w:sz="0" w:space="0" w:color="auto"/>
      </w:divBdr>
    </w:div>
    <w:div w:id="268703913">
      <w:bodyDiv w:val="1"/>
      <w:marLeft w:val="0"/>
      <w:marRight w:val="0"/>
      <w:marTop w:val="0"/>
      <w:marBottom w:val="0"/>
      <w:divBdr>
        <w:top w:val="none" w:sz="0" w:space="0" w:color="auto"/>
        <w:left w:val="none" w:sz="0" w:space="0" w:color="auto"/>
        <w:bottom w:val="none" w:sz="0" w:space="0" w:color="auto"/>
        <w:right w:val="none" w:sz="0" w:space="0" w:color="auto"/>
      </w:divBdr>
    </w:div>
    <w:div w:id="269361854">
      <w:bodyDiv w:val="1"/>
      <w:marLeft w:val="0"/>
      <w:marRight w:val="0"/>
      <w:marTop w:val="0"/>
      <w:marBottom w:val="0"/>
      <w:divBdr>
        <w:top w:val="none" w:sz="0" w:space="0" w:color="auto"/>
        <w:left w:val="none" w:sz="0" w:space="0" w:color="auto"/>
        <w:bottom w:val="none" w:sz="0" w:space="0" w:color="auto"/>
        <w:right w:val="none" w:sz="0" w:space="0" w:color="auto"/>
      </w:divBdr>
    </w:div>
    <w:div w:id="269435935">
      <w:bodyDiv w:val="1"/>
      <w:marLeft w:val="0"/>
      <w:marRight w:val="0"/>
      <w:marTop w:val="0"/>
      <w:marBottom w:val="0"/>
      <w:divBdr>
        <w:top w:val="none" w:sz="0" w:space="0" w:color="auto"/>
        <w:left w:val="none" w:sz="0" w:space="0" w:color="auto"/>
        <w:bottom w:val="none" w:sz="0" w:space="0" w:color="auto"/>
        <w:right w:val="none" w:sz="0" w:space="0" w:color="auto"/>
      </w:divBdr>
    </w:div>
    <w:div w:id="270474600">
      <w:bodyDiv w:val="1"/>
      <w:marLeft w:val="0"/>
      <w:marRight w:val="0"/>
      <w:marTop w:val="0"/>
      <w:marBottom w:val="0"/>
      <w:divBdr>
        <w:top w:val="none" w:sz="0" w:space="0" w:color="auto"/>
        <w:left w:val="none" w:sz="0" w:space="0" w:color="auto"/>
        <w:bottom w:val="none" w:sz="0" w:space="0" w:color="auto"/>
        <w:right w:val="none" w:sz="0" w:space="0" w:color="auto"/>
      </w:divBdr>
    </w:div>
    <w:div w:id="270665908">
      <w:bodyDiv w:val="1"/>
      <w:marLeft w:val="0"/>
      <w:marRight w:val="0"/>
      <w:marTop w:val="0"/>
      <w:marBottom w:val="0"/>
      <w:divBdr>
        <w:top w:val="none" w:sz="0" w:space="0" w:color="auto"/>
        <w:left w:val="none" w:sz="0" w:space="0" w:color="auto"/>
        <w:bottom w:val="none" w:sz="0" w:space="0" w:color="auto"/>
        <w:right w:val="none" w:sz="0" w:space="0" w:color="auto"/>
      </w:divBdr>
    </w:div>
    <w:div w:id="270674169">
      <w:bodyDiv w:val="1"/>
      <w:marLeft w:val="0"/>
      <w:marRight w:val="0"/>
      <w:marTop w:val="0"/>
      <w:marBottom w:val="0"/>
      <w:divBdr>
        <w:top w:val="none" w:sz="0" w:space="0" w:color="auto"/>
        <w:left w:val="none" w:sz="0" w:space="0" w:color="auto"/>
        <w:bottom w:val="none" w:sz="0" w:space="0" w:color="auto"/>
        <w:right w:val="none" w:sz="0" w:space="0" w:color="auto"/>
      </w:divBdr>
    </w:div>
    <w:div w:id="271712513">
      <w:bodyDiv w:val="1"/>
      <w:marLeft w:val="0"/>
      <w:marRight w:val="0"/>
      <w:marTop w:val="0"/>
      <w:marBottom w:val="0"/>
      <w:divBdr>
        <w:top w:val="none" w:sz="0" w:space="0" w:color="auto"/>
        <w:left w:val="none" w:sz="0" w:space="0" w:color="auto"/>
        <w:bottom w:val="none" w:sz="0" w:space="0" w:color="auto"/>
        <w:right w:val="none" w:sz="0" w:space="0" w:color="auto"/>
      </w:divBdr>
    </w:div>
    <w:div w:id="271980836">
      <w:bodyDiv w:val="1"/>
      <w:marLeft w:val="0"/>
      <w:marRight w:val="0"/>
      <w:marTop w:val="0"/>
      <w:marBottom w:val="0"/>
      <w:divBdr>
        <w:top w:val="none" w:sz="0" w:space="0" w:color="auto"/>
        <w:left w:val="none" w:sz="0" w:space="0" w:color="auto"/>
        <w:bottom w:val="none" w:sz="0" w:space="0" w:color="auto"/>
        <w:right w:val="none" w:sz="0" w:space="0" w:color="auto"/>
      </w:divBdr>
    </w:div>
    <w:div w:id="272790922">
      <w:bodyDiv w:val="1"/>
      <w:marLeft w:val="0"/>
      <w:marRight w:val="0"/>
      <w:marTop w:val="0"/>
      <w:marBottom w:val="0"/>
      <w:divBdr>
        <w:top w:val="none" w:sz="0" w:space="0" w:color="auto"/>
        <w:left w:val="none" w:sz="0" w:space="0" w:color="auto"/>
        <w:bottom w:val="none" w:sz="0" w:space="0" w:color="auto"/>
        <w:right w:val="none" w:sz="0" w:space="0" w:color="auto"/>
      </w:divBdr>
    </w:div>
    <w:div w:id="272983415">
      <w:bodyDiv w:val="1"/>
      <w:marLeft w:val="0"/>
      <w:marRight w:val="0"/>
      <w:marTop w:val="0"/>
      <w:marBottom w:val="0"/>
      <w:divBdr>
        <w:top w:val="none" w:sz="0" w:space="0" w:color="auto"/>
        <w:left w:val="none" w:sz="0" w:space="0" w:color="auto"/>
        <w:bottom w:val="none" w:sz="0" w:space="0" w:color="auto"/>
        <w:right w:val="none" w:sz="0" w:space="0" w:color="auto"/>
      </w:divBdr>
    </w:div>
    <w:div w:id="273173283">
      <w:bodyDiv w:val="1"/>
      <w:marLeft w:val="0"/>
      <w:marRight w:val="0"/>
      <w:marTop w:val="0"/>
      <w:marBottom w:val="0"/>
      <w:divBdr>
        <w:top w:val="none" w:sz="0" w:space="0" w:color="auto"/>
        <w:left w:val="none" w:sz="0" w:space="0" w:color="auto"/>
        <w:bottom w:val="none" w:sz="0" w:space="0" w:color="auto"/>
        <w:right w:val="none" w:sz="0" w:space="0" w:color="auto"/>
      </w:divBdr>
    </w:div>
    <w:div w:id="273295280">
      <w:bodyDiv w:val="1"/>
      <w:marLeft w:val="0"/>
      <w:marRight w:val="0"/>
      <w:marTop w:val="0"/>
      <w:marBottom w:val="0"/>
      <w:divBdr>
        <w:top w:val="none" w:sz="0" w:space="0" w:color="auto"/>
        <w:left w:val="none" w:sz="0" w:space="0" w:color="auto"/>
        <w:bottom w:val="none" w:sz="0" w:space="0" w:color="auto"/>
        <w:right w:val="none" w:sz="0" w:space="0" w:color="auto"/>
      </w:divBdr>
    </w:div>
    <w:div w:id="273441970">
      <w:bodyDiv w:val="1"/>
      <w:marLeft w:val="0"/>
      <w:marRight w:val="0"/>
      <w:marTop w:val="0"/>
      <w:marBottom w:val="0"/>
      <w:divBdr>
        <w:top w:val="none" w:sz="0" w:space="0" w:color="auto"/>
        <w:left w:val="none" w:sz="0" w:space="0" w:color="auto"/>
        <w:bottom w:val="none" w:sz="0" w:space="0" w:color="auto"/>
        <w:right w:val="none" w:sz="0" w:space="0" w:color="auto"/>
      </w:divBdr>
    </w:div>
    <w:div w:id="273826278">
      <w:bodyDiv w:val="1"/>
      <w:marLeft w:val="0"/>
      <w:marRight w:val="0"/>
      <w:marTop w:val="0"/>
      <w:marBottom w:val="0"/>
      <w:divBdr>
        <w:top w:val="none" w:sz="0" w:space="0" w:color="auto"/>
        <w:left w:val="none" w:sz="0" w:space="0" w:color="auto"/>
        <w:bottom w:val="none" w:sz="0" w:space="0" w:color="auto"/>
        <w:right w:val="none" w:sz="0" w:space="0" w:color="auto"/>
      </w:divBdr>
    </w:div>
    <w:div w:id="274294963">
      <w:bodyDiv w:val="1"/>
      <w:marLeft w:val="0"/>
      <w:marRight w:val="0"/>
      <w:marTop w:val="0"/>
      <w:marBottom w:val="0"/>
      <w:divBdr>
        <w:top w:val="none" w:sz="0" w:space="0" w:color="auto"/>
        <w:left w:val="none" w:sz="0" w:space="0" w:color="auto"/>
        <w:bottom w:val="none" w:sz="0" w:space="0" w:color="auto"/>
        <w:right w:val="none" w:sz="0" w:space="0" w:color="auto"/>
      </w:divBdr>
    </w:div>
    <w:div w:id="274365269">
      <w:bodyDiv w:val="1"/>
      <w:marLeft w:val="0"/>
      <w:marRight w:val="0"/>
      <w:marTop w:val="0"/>
      <w:marBottom w:val="0"/>
      <w:divBdr>
        <w:top w:val="none" w:sz="0" w:space="0" w:color="auto"/>
        <w:left w:val="none" w:sz="0" w:space="0" w:color="auto"/>
        <w:bottom w:val="none" w:sz="0" w:space="0" w:color="auto"/>
        <w:right w:val="none" w:sz="0" w:space="0" w:color="auto"/>
      </w:divBdr>
    </w:div>
    <w:div w:id="274679019">
      <w:bodyDiv w:val="1"/>
      <w:marLeft w:val="0"/>
      <w:marRight w:val="0"/>
      <w:marTop w:val="0"/>
      <w:marBottom w:val="0"/>
      <w:divBdr>
        <w:top w:val="none" w:sz="0" w:space="0" w:color="auto"/>
        <w:left w:val="none" w:sz="0" w:space="0" w:color="auto"/>
        <w:bottom w:val="none" w:sz="0" w:space="0" w:color="auto"/>
        <w:right w:val="none" w:sz="0" w:space="0" w:color="auto"/>
      </w:divBdr>
    </w:div>
    <w:div w:id="275061959">
      <w:bodyDiv w:val="1"/>
      <w:marLeft w:val="0"/>
      <w:marRight w:val="0"/>
      <w:marTop w:val="0"/>
      <w:marBottom w:val="0"/>
      <w:divBdr>
        <w:top w:val="none" w:sz="0" w:space="0" w:color="auto"/>
        <w:left w:val="none" w:sz="0" w:space="0" w:color="auto"/>
        <w:bottom w:val="none" w:sz="0" w:space="0" w:color="auto"/>
        <w:right w:val="none" w:sz="0" w:space="0" w:color="auto"/>
      </w:divBdr>
    </w:div>
    <w:div w:id="275214696">
      <w:bodyDiv w:val="1"/>
      <w:marLeft w:val="0"/>
      <w:marRight w:val="0"/>
      <w:marTop w:val="0"/>
      <w:marBottom w:val="0"/>
      <w:divBdr>
        <w:top w:val="none" w:sz="0" w:space="0" w:color="auto"/>
        <w:left w:val="none" w:sz="0" w:space="0" w:color="auto"/>
        <w:bottom w:val="none" w:sz="0" w:space="0" w:color="auto"/>
        <w:right w:val="none" w:sz="0" w:space="0" w:color="auto"/>
      </w:divBdr>
    </w:div>
    <w:div w:id="275408861">
      <w:bodyDiv w:val="1"/>
      <w:marLeft w:val="0"/>
      <w:marRight w:val="0"/>
      <w:marTop w:val="0"/>
      <w:marBottom w:val="0"/>
      <w:divBdr>
        <w:top w:val="none" w:sz="0" w:space="0" w:color="auto"/>
        <w:left w:val="none" w:sz="0" w:space="0" w:color="auto"/>
        <w:bottom w:val="none" w:sz="0" w:space="0" w:color="auto"/>
        <w:right w:val="none" w:sz="0" w:space="0" w:color="auto"/>
      </w:divBdr>
    </w:div>
    <w:div w:id="276059860">
      <w:bodyDiv w:val="1"/>
      <w:marLeft w:val="0"/>
      <w:marRight w:val="0"/>
      <w:marTop w:val="0"/>
      <w:marBottom w:val="0"/>
      <w:divBdr>
        <w:top w:val="none" w:sz="0" w:space="0" w:color="auto"/>
        <w:left w:val="none" w:sz="0" w:space="0" w:color="auto"/>
        <w:bottom w:val="none" w:sz="0" w:space="0" w:color="auto"/>
        <w:right w:val="none" w:sz="0" w:space="0" w:color="auto"/>
      </w:divBdr>
    </w:div>
    <w:div w:id="276370384">
      <w:bodyDiv w:val="1"/>
      <w:marLeft w:val="0"/>
      <w:marRight w:val="0"/>
      <w:marTop w:val="0"/>
      <w:marBottom w:val="0"/>
      <w:divBdr>
        <w:top w:val="none" w:sz="0" w:space="0" w:color="auto"/>
        <w:left w:val="none" w:sz="0" w:space="0" w:color="auto"/>
        <w:bottom w:val="none" w:sz="0" w:space="0" w:color="auto"/>
        <w:right w:val="none" w:sz="0" w:space="0" w:color="auto"/>
      </w:divBdr>
    </w:div>
    <w:div w:id="276762464">
      <w:bodyDiv w:val="1"/>
      <w:marLeft w:val="0"/>
      <w:marRight w:val="0"/>
      <w:marTop w:val="0"/>
      <w:marBottom w:val="0"/>
      <w:divBdr>
        <w:top w:val="none" w:sz="0" w:space="0" w:color="auto"/>
        <w:left w:val="none" w:sz="0" w:space="0" w:color="auto"/>
        <w:bottom w:val="none" w:sz="0" w:space="0" w:color="auto"/>
        <w:right w:val="none" w:sz="0" w:space="0" w:color="auto"/>
      </w:divBdr>
    </w:div>
    <w:div w:id="276959521">
      <w:bodyDiv w:val="1"/>
      <w:marLeft w:val="0"/>
      <w:marRight w:val="0"/>
      <w:marTop w:val="0"/>
      <w:marBottom w:val="0"/>
      <w:divBdr>
        <w:top w:val="none" w:sz="0" w:space="0" w:color="auto"/>
        <w:left w:val="none" w:sz="0" w:space="0" w:color="auto"/>
        <w:bottom w:val="none" w:sz="0" w:space="0" w:color="auto"/>
        <w:right w:val="none" w:sz="0" w:space="0" w:color="auto"/>
      </w:divBdr>
    </w:div>
    <w:div w:id="277101531">
      <w:bodyDiv w:val="1"/>
      <w:marLeft w:val="0"/>
      <w:marRight w:val="0"/>
      <w:marTop w:val="0"/>
      <w:marBottom w:val="0"/>
      <w:divBdr>
        <w:top w:val="none" w:sz="0" w:space="0" w:color="auto"/>
        <w:left w:val="none" w:sz="0" w:space="0" w:color="auto"/>
        <w:bottom w:val="none" w:sz="0" w:space="0" w:color="auto"/>
        <w:right w:val="none" w:sz="0" w:space="0" w:color="auto"/>
      </w:divBdr>
    </w:div>
    <w:div w:id="277374903">
      <w:bodyDiv w:val="1"/>
      <w:marLeft w:val="0"/>
      <w:marRight w:val="0"/>
      <w:marTop w:val="0"/>
      <w:marBottom w:val="0"/>
      <w:divBdr>
        <w:top w:val="none" w:sz="0" w:space="0" w:color="auto"/>
        <w:left w:val="none" w:sz="0" w:space="0" w:color="auto"/>
        <w:bottom w:val="none" w:sz="0" w:space="0" w:color="auto"/>
        <w:right w:val="none" w:sz="0" w:space="0" w:color="auto"/>
      </w:divBdr>
    </w:div>
    <w:div w:id="277614132">
      <w:bodyDiv w:val="1"/>
      <w:marLeft w:val="0"/>
      <w:marRight w:val="0"/>
      <w:marTop w:val="0"/>
      <w:marBottom w:val="0"/>
      <w:divBdr>
        <w:top w:val="none" w:sz="0" w:space="0" w:color="auto"/>
        <w:left w:val="none" w:sz="0" w:space="0" w:color="auto"/>
        <w:bottom w:val="none" w:sz="0" w:space="0" w:color="auto"/>
        <w:right w:val="none" w:sz="0" w:space="0" w:color="auto"/>
      </w:divBdr>
    </w:div>
    <w:div w:id="278420856">
      <w:bodyDiv w:val="1"/>
      <w:marLeft w:val="0"/>
      <w:marRight w:val="0"/>
      <w:marTop w:val="0"/>
      <w:marBottom w:val="0"/>
      <w:divBdr>
        <w:top w:val="none" w:sz="0" w:space="0" w:color="auto"/>
        <w:left w:val="none" w:sz="0" w:space="0" w:color="auto"/>
        <w:bottom w:val="none" w:sz="0" w:space="0" w:color="auto"/>
        <w:right w:val="none" w:sz="0" w:space="0" w:color="auto"/>
      </w:divBdr>
    </w:div>
    <w:div w:id="278997281">
      <w:bodyDiv w:val="1"/>
      <w:marLeft w:val="0"/>
      <w:marRight w:val="0"/>
      <w:marTop w:val="0"/>
      <w:marBottom w:val="0"/>
      <w:divBdr>
        <w:top w:val="none" w:sz="0" w:space="0" w:color="auto"/>
        <w:left w:val="none" w:sz="0" w:space="0" w:color="auto"/>
        <w:bottom w:val="none" w:sz="0" w:space="0" w:color="auto"/>
        <w:right w:val="none" w:sz="0" w:space="0" w:color="auto"/>
      </w:divBdr>
      <w:divsChild>
        <w:div w:id="20906420">
          <w:marLeft w:val="0"/>
          <w:marRight w:val="0"/>
          <w:marTop w:val="0"/>
          <w:marBottom w:val="0"/>
          <w:divBdr>
            <w:top w:val="none" w:sz="0" w:space="0" w:color="auto"/>
            <w:left w:val="none" w:sz="0" w:space="0" w:color="auto"/>
            <w:bottom w:val="none" w:sz="0" w:space="0" w:color="auto"/>
            <w:right w:val="none" w:sz="0" w:space="0" w:color="auto"/>
          </w:divBdr>
        </w:div>
        <w:div w:id="56901800">
          <w:marLeft w:val="0"/>
          <w:marRight w:val="0"/>
          <w:marTop w:val="0"/>
          <w:marBottom w:val="0"/>
          <w:divBdr>
            <w:top w:val="none" w:sz="0" w:space="0" w:color="auto"/>
            <w:left w:val="none" w:sz="0" w:space="0" w:color="auto"/>
            <w:bottom w:val="none" w:sz="0" w:space="0" w:color="auto"/>
            <w:right w:val="none" w:sz="0" w:space="0" w:color="auto"/>
          </w:divBdr>
        </w:div>
        <w:div w:id="58334070">
          <w:marLeft w:val="0"/>
          <w:marRight w:val="0"/>
          <w:marTop w:val="0"/>
          <w:marBottom w:val="0"/>
          <w:divBdr>
            <w:top w:val="none" w:sz="0" w:space="0" w:color="auto"/>
            <w:left w:val="none" w:sz="0" w:space="0" w:color="auto"/>
            <w:bottom w:val="none" w:sz="0" w:space="0" w:color="auto"/>
            <w:right w:val="none" w:sz="0" w:space="0" w:color="auto"/>
          </w:divBdr>
        </w:div>
        <w:div w:id="72358295">
          <w:marLeft w:val="0"/>
          <w:marRight w:val="0"/>
          <w:marTop w:val="0"/>
          <w:marBottom w:val="0"/>
          <w:divBdr>
            <w:top w:val="none" w:sz="0" w:space="0" w:color="auto"/>
            <w:left w:val="none" w:sz="0" w:space="0" w:color="auto"/>
            <w:bottom w:val="none" w:sz="0" w:space="0" w:color="auto"/>
            <w:right w:val="none" w:sz="0" w:space="0" w:color="auto"/>
          </w:divBdr>
        </w:div>
        <w:div w:id="78798293">
          <w:marLeft w:val="0"/>
          <w:marRight w:val="0"/>
          <w:marTop w:val="0"/>
          <w:marBottom w:val="0"/>
          <w:divBdr>
            <w:top w:val="none" w:sz="0" w:space="0" w:color="auto"/>
            <w:left w:val="none" w:sz="0" w:space="0" w:color="auto"/>
            <w:bottom w:val="none" w:sz="0" w:space="0" w:color="auto"/>
            <w:right w:val="none" w:sz="0" w:space="0" w:color="auto"/>
          </w:divBdr>
        </w:div>
        <w:div w:id="103767067">
          <w:marLeft w:val="0"/>
          <w:marRight w:val="0"/>
          <w:marTop w:val="0"/>
          <w:marBottom w:val="0"/>
          <w:divBdr>
            <w:top w:val="none" w:sz="0" w:space="0" w:color="auto"/>
            <w:left w:val="none" w:sz="0" w:space="0" w:color="auto"/>
            <w:bottom w:val="none" w:sz="0" w:space="0" w:color="auto"/>
            <w:right w:val="none" w:sz="0" w:space="0" w:color="auto"/>
          </w:divBdr>
        </w:div>
        <w:div w:id="108552851">
          <w:marLeft w:val="0"/>
          <w:marRight w:val="0"/>
          <w:marTop w:val="0"/>
          <w:marBottom w:val="0"/>
          <w:divBdr>
            <w:top w:val="none" w:sz="0" w:space="0" w:color="auto"/>
            <w:left w:val="none" w:sz="0" w:space="0" w:color="auto"/>
            <w:bottom w:val="none" w:sz="0" w:space="0" w:color="auto"/>
            <w:right w:val="none" w:sz="0" w:space="0" w:color="auto"/>
          </w:divBdr>
        </w:div>
        <w:div w:id="112868026">
          <w:marLeft w:val="0"/>
          <w:marRight w:val="0"/>
          <w:marTop w:val="0"/>
          <w:marBottom w:val="0"/>
          <w:divBdr>
            <w:top w:val="none" w:sz="0" w:space="0" w:color="auto"/>
            <w:left w:val="none" w:sz="0" w:space="0" w:color="auto"/>
            <w:bottom w:val="none" w:sz="0" w:space="0" w:color="auto"/>
            <w:right w:val="none" w:sz="0" w:space="0" w:color="auto"/>
          </w:divBdr>
        </w:div>
        <w:div w:id="116340308">
          <w:marLeft w:val="0"/>
          <w:marRight w:val="0"/>
          <w:marTop w:val="0"/>
          <w:marBottom w:val="0"/>
          <w:divBdr>
            <w:top w:val="none" w:sz="0" w:space="0" w:color="auto"/>
            <w:left w:val="none" w:sz="0" w:space="0" w:color="auto"/>
            <w:bottom w:val="none" w:sz="0" w:space="0" w:color="auto"/>
            <w:right w:val="none" w:sz="0" w:space="0" w:color="auto"/>
          </w:divBdr>
        </w:div>
        <w:div w:id="125973782">
          <w:marLeft w:val="0"/>
          <w:marRight w:val="0"/>
          <w:marTop w:val="0"/>
          <w:marBottom w:val="0"/>
          <w:divBdr>
            <w:top w:val="none" w:sz="0" w:space="0" w:color="auto"/>
            <w:left w:val="none" w:sz="0" w:space="0" w:color="auto"/>
            <w:bottom w:val="none" w:sz="0" w:space="0" w:color="auto"/>
            <w:right w:val="none" w:sz="0" w:space="0" w:color="auto"/>
          </w:divBdr>
        </w:div>
        <w:div w:id="136995133">
          <w:marLeft w:val="0"/>
          <w:marRight w:val="0"/>
          <w:marTop w:val="0"/>
          <w:marBottom w:val="0"/>
          <w:divBdr>
            <w:top w:val="none" w:sz="0" w:space="0" w:color="auto"/>
            <w:left w:val="none" w:sz="0" w:space="0" w:color="auto"/>
            <w:bottom w:val="none" w:sz="0" w:space="0" w:color="auto"/>
            <w:right w:val="none" w:sz="0" w:space="0" w:color="auto"/>
          </w:divBdr>
        </w:div>
        <w:div w:id="148987297">
          <w:marLeft w:val="0"/>
          <w:marRight w:val="0"/>
          <w:marTop w:val="0"/>
          <w:marBottom w:val="0"/>
          <w:divBdr>
            <w:top w:val="none" w:sz="0" w:space="0" w:color="auto"/>
            <w:left w:val="none" w:sz="0" w:space="0" w:color="auto"/>
            <w:bottom w:val="none" w:sz="0" w:space="0" w:color="auto"/>
            <w:right w:val="none" w:sz="0" w:space="0" w:color="auto"/>
          </w:divBdr>
        </w:div>
        <w:div w:id="155342907">
          <w:marLeft w:val="0"/>
          <w:marRight w:val="0"/>
          <w:marTop w:val="0"/>
          <w:marBottom w:val="0"/>
          <w:divBdr>
            <w:top w:val="none" w:sz="0" w:space="0" w:color="auto"/>
            <w:left w:val="none" w:sz="0" w:space="0" w:color="auto"/>
            <w:bottom w:val="none" w:sz="0" w:space="0" w:color="auto"/>
            <w:right w:val="none" w:sz="0" w:space="0" w:color="auto"/>
          </w:divBdr>
        </w:div>
        <w:div w:id="159003739">
          <w:marLeft w:val="0"/>
          <w:marRight w:val="0"/>
          <w:marTop w:val="0"/>
          <w:marBottom w:val="0"/>
          <w:divBdr>
            <w:top w:val="none" w:sz="0" w:space="0" w:color="auto"/>
            <w:left w:val="none" w:sz="0" w:space="0" w:color="auto"/>
            <w:bottom w:val="none" w:sz="0" w:space="0" w:color="auto"/>
            <w:right w:val="none" w:sz="0" w:space="0" w:color="auto"/>
          </w:divBdr>
        </w:div>
        <w:div w:id="160393696">
          <w:marLeft w:val="0"/>
          <w:marRight w:val="0"/>
          <w:marTop w:val="0"/>
          <w:marBottom w:val="0"/>
          <w:divBdr>
            <w:top w:val="none" w:sz="0" w:space="0" w:color="auto"/>
            <w:left w:val="none" w:sz="0" w:space="0" w:color="auto"/>
            <w:bottom w:val="none" w:sz="0" w:space="0" w:color="auto"/>
            <w:right w:val="none" w:sz="0" w:space="0" w:color="auto"/>
          </w:divBdr>
        </w:div>
        <w:div w:id="176238553">
          <w:marLeft w:val="0"/>
          <w:marRight w:val="0"/>
          <w:marTop w:val="0"/>
          <w:marBottom w:val="0"/>
          <w:divBdr>
            <w:top w:val="none" w:sz="0" w:space="0" w:color="auto"/>
            <w:left w:val="none" w:sz="0" w:space="0" w:color="auto"/>
            <w:bottom w:val="none" w:sz="0" w:space="0" w:color="auto"/>
            <w:right w:val="none" w:sz="0" w:space="0" w:color="auto"/>
          </w:divBdr>
        </w:div>
        <w:div w:id="205218427">
          <w:marLeft w:val="0"/>
          <w:marRight w:val="0"/>
          <w:marTop w:val="0"/>
          <w:marBottom w:val="0"/>
          <w:divBdr>
            <w:top w:val="none" w:sz="0" w:space="0" w:color="auto"/>
            <w:left w:val="none" w:sz="0" w:space="0" w:color="auto"/>
            <w:bottom w:val="none" w:sz="0" w:space="0" w:color="auto"/>
            <w:right w:val="none" w:sz="0" w:space="0" w:color="auto"/>
          </w:divBdr>
        </w:div>
        <w:div w:id="210961773">
          <w:marLeft w:val="0"/>
          <w:marRight w:val="0"/>
          <w:marTop w:val="0"/>
          <w:marBottom w:val="0"/>
          <w:divBdr>
            <w:top w:val="none" w:sz="0" w:space="0" w:color="auto"/>
            <w:left w:val="none" w:sz="0" w:space="0" w:color="auto"/>
            <w:bottom w:val="none" w:sz="0" w:space="0" w:color="auto"/>
            <w:right w:val="none" w:sz="0" w:space="0" w:color="auto"/>
          </w:divBdr>
        </w:div>
        <w:div w:id="214895222">
          <w:marLeft w:val="0"/>
          <w:marRight w:val="0"/>
          <w:marTop w:val="0"/>
          <w:marBottom w:val="0"/>
          <w:divBdr>
            <w:top w:val="none" w:sz="0" w:space="0" w:color="auto"/>
            <w:left w:val="none" w:sz="0" w:space="0" w:color="auto"/>
            <w:bottom w:val="none" w:sz="0" w:space="0" w:color="auto"/>
            <w:right w:val="none" w:sz="0" w:space="0" w:color="auto"/>
          </w:divBdr>
        </w:div>
        <w:div w:id="217014095">
          <w:marLeft w:val="0"/>
          <w:marRight w:val="0"/>
          <w:marTop w:val="0"/>
          <w:marBottom w:val="0"/>
          <w:divBdr>
            <w:top w:val="none" w:sz="0" w:space="0" w:color="auto"/>
            <w:left w:val="none" w:sz="0" w:space="0" w:color="auto"/>
            <w:bottom w:val="none" w:sz="0" w:space="0" w:color="auto"/>
            <w:right w:val="none" w:sz="0" w:space="0" w:color="auto"/>
          </w:divBdr>
        </w:div>
        <w:div w:id="222373038">
          <w:marLeft w:val="0"/>
          <w:marRight w:val="0"/>
          <w:marTop w:val="0"/>
          <w:marBottom w:val="0"/>
          <w:divBdr>
            <w:top w:val="none" w:sz="0" w:space="0" w:color="auto"/>
            <w:left w:val="none" w:sz="0" w:space="0" w:color="auto"/>
            <w:bottom w:val="none" w:sz="0" w:space="0" w:color="auto"/>
            <w:right w:val="none" w:sz="0" w:space="0" w:color="auto"/>
          </w:divBdr>
        </w:div>
        <w:div w:id="224730959">
          <w:marLeft w:val="0"/>
          <w:marRight w:val="0"/>
          <w:marTop w:val="0"/>
          <w:marBottom w:val="0"/>
          <w:divBdr>
            <w:top w:val="none" w:sz="0" w:space="0" w:color="auto"/>
            <w:left w:val="none" w:sz="0" w:space="0" w:color="auto"/>
            <w:bottom w:val="none" w:sz="0" w:space="0" w:color="auto"/>
            <w:right w:val="none" w:sz="0" w:space="0" w:color="auto"/>
          </w:divBdr>
        </w:div>
        <w:div w:id="256405523">
          <w:marLeft w:val="0"/>
          <w:marRight w:val="0"/>
          <w:marTop w:val="0"/>
          <w:marBottom w:val="0"/>
          <w:divBdr>
            <w:top w:val="none" w:sz="0" w:space="0" w:color="auto"/>
            <w:left w:val="none" w:sz="0" w:space="0" w:color="auto"/>
            <w:bottom w:val="none" w:sz="0" w:space="0" w:color="auto"/>
            <w:right w:val="none" w:sz="0" w:space="0" w:color="auto"/>
          </w:divBdr>
        </w:div>
        <w:div w:id="272442950">
          <w:marLeft w:val="0"/>
          <w:marRight w:val="0"/>
          <w:marTop w:val="0"/>
          <w:marBottom w:val="0"/>
          <w:divBdr>
            <w:top w:val="none" w:sz="0" w:space="0" w:color="auto"/>
            <w:left w:val="none" w:sz="0" w:space="0" w:color="auto"/>
            <w:bottom w:val="none" w:sz="0" w:space="0" w:color="auto"/>
            <w:right w:val="none" w:sz="0" w:space="0" w:color="auto"/>
          </w:divBdr>
        </w:div>
        <w:div w:id="272635836">
          <w:marLeft w:val="0"/>
          <w:marRight w:val="0"/>
          <w:marTop w:val="0"/>
          <w:marBottom w:val="0"/>
          <w:divBdr>
            <w:top w:val="none" w:sz="0" w:space="0" w:color="auto"/>
            <w:left w:val="none" w:sz="0" w:space="0" w:color="auto"/>
            <w:bottom w:val="none" w:sz="0" w:space="0" w:color="auto"/>
            <w:right w:val="none" w:sz="0" w:space="0" w:color="auto"/>
          </w:divBdr>
        </w:div>
        <w:div w:id="287857206">
          <w:marLeft w:val="0"/>
          <w:marRight w:val="0"/>
          <w:marTop w:val="0"/>
          <w:marBottom w:val="0"/>
          <w:divBdr>
            <w:top w:val="none" w:sz="0" w:space="0" w:color="auto"/>
            <w:left w:val="none" w:sz="0" w:space="0" w:color="auto"/>
            <w:bottom w:val="none" w:sz="0" w:space="0" w:color="auto"/>
            <w:right w:val="none" w:sz="0" w:space="0" w:color="auto"/>
          </w:divBdr>
        </w:div>
        <w:div w:id="293946621">
          <w:marLeft w:val="0"/>
          <w:marRight w:val="0"/>
          <w:marTop w:val="0"/>
          <w:marBottom w:val="0"/>
          <w:divBdr>
            <w:top w:val="none" w:sz="0" w:space="0" w:color="auto"/>
            <w:left w:val="none" w:sz="0" w:space="0" w:color="auto"/>
            <w:bottom w:val="none" w:sz="0" w:space="0" w:color="auto"/>
            <w:right w:val="none" w:sz="0" w:space="0" w:color="auto"/>
          </w:divBdr>
        </w:div>
        <w:div w:id="397285528">
          <w:marLeft w:val="0"/>
          <w:marRight w:val="0"/>
          <w:marTop w:val="0"/>
          <w:marBottom w:val="0"/>
          <w:divBdr>
            <w:top w:val="none" w:sz="0" w:space="0" w:color="auto"/>
            <w:left w:val="none" w:sz="0" w:space="0" w:color="auto"/>
            <w:bottom w:val="none" w:sz="0" w:space="0" w:color="auto"/>
            <w:right w:val="none" w:sz="0" w:space="0" w:color="auto"/>
          </w:divBdr>
        </w:div>
        <w:div w:id="421028653">
          <w:marLeft w:val="0"/>
          <w:marRight w:val="0"/>
          <w:marTop w:val="0"/>
          <w:marBottom w:val="0"/>
          <w:divBdr>
            <w:top w:val="none" w:sz="0" w:space="0" w:color="auto"/>
            <w:left w:val="none" w:sz="0" w:space="0" w:color="auto"/>
            <w:bottom w:val="none" w:sz="0" w:space="0" w:color="auto"/>
            <w:right w:val="none" w:sz="0" w:space="0" w:color="auto"/>
          </w:divBdr>
        </w:div>
        <w:div w:id="427047356">
          <w:marLeft w:val="0"/>
          <w:marRight w:val="0"/>
          <w:marTop w:val="0"/>
          <w:marBottom w:val="0"/>
          <w:divBdr>
            <w:top w:val="none" w:sz="0" w:space="0" w:color="auto"/>
            <w:left w:val="none" w:sz="0" w:space="0" w:color="auto"/>
            <w:bottom w:val="none" w:sz="0" w:space="0" w:color="auto"/>
            <w:right w:val="none" w:sz="0" w:space="0" w:color="auto"/>
          </w:divBdr>
        </w:div>
        <w:div w:id="431703690">
          <w:marLeft w:val="0"/>
          <w:marRight w:val="0"/>
          <w:marTop w:val="0"/>
          <w:marBottom w:val="0"/>
          <w:divBdr>
            <w:top w:val="none" w:sz="0" w:space="0" w:color="auto"/>
            <w:left w:val="none" w:sz="0" w:space="0" w:color="auto"/>
            <w:bottom w:val="none" w:sz="0" w:space="0" w:color="auto"/>
            <w:right w:val="none" w:sz="0" w:space="0" w:color="auto"/>
          </w:divBdr>
        </w:div>
        <w:div w:id="477038486">
          <w:marLeft w:val="0"/>
          <w:marRight w:val="0"/>
          <w:marTop w:val="0"/>
          <w:marBottom w:val="0"/>
          <w:divBdr>
            <w:top w:val="none" w:sz="0" w:space="0" w:color="auto"/>
            <w:left w:val="none" w:sz="0" w:space="0" w:color="auto"/>
            <w:bottom w:val="none" w:sz="0" w:space="0" w:color="auto"/>
            <w:right w:val="none" w:sz="0" w:space="0" w:color="auto"/>
          </w:divBdr>
        </w:div>
        <w:div w:id="489100930">
          <w:marLeft w:val="0"/>
          <w:marRight w:val="0"/>
          <w:marTop w:val="0"/>
          <w:marBottom w:val="0"/>
          <w:divBdr>
            <w:top w:val="none" w:sz="0" w:space="0" w:color="auto"/>
            <w:left w:val="none" w:sz="0" w:space="0" w:color="auto"/>
            <w:bottom w:val="none" w:sz="0" w:space="0" w:color="auto"/>
            <w:right w:val="none" w:sz="0" w:space="0" w:color="auto"/>
          </w:divBdr>
        </w:div>
        <w:div w:id="513155083">
          <w:marLeft w:val="0"/>
          <w:marRight w:val="0"/>
          <w:marTop w:val="0"/>
          <w:marBottom w:val="0"/>
          <w:divBdr>
            <w:top w:val="none" w:sz="0" w:space="0" w:color="auto"/>
            <w:left w:val="none" w:sz="0" w:space="0" w:color="auto"/>
            <w:bottom w:val="none" w:sz="0" w:space="0" w:color="auto"/>
            <w:right w:val="none" w:sz="0" w:space="0" w:color="auto"/>
          </w:divBdr>
        </w:div>
        <w:div w:id="522785209">
          <w:marLeft w:val="0"/>
          <w:marRight w:val="0"/>
          <w:marTop w:val="0"/>
          <w:marBottom w:val="0"/>
          <w:divBdr>
            <w:top w:val="none" w:sz="0" w:space="0" w:color="auto"/>
            <w:left w:val="none" w:sz="0" w:space="0" w:color="auto"/>
            <w:bottom w:val="none" w:sz="0" w:space="0" w:color="auto"/>
            <w:right w:val="none" w:sz="0" w:space="0" w:color="auto"/>
          </w:divBdr>
        </w:div>
        <w:div w:id="523514990">
          <w:marLeft w:val="0"/>
          <w:marRight w:val="0"/>
          <w:marTop w:val="0"/>
          <w:marBottom w:val="0"/>
          <w:divBdr>
            <w:top w:val="none" w:sz="0" w:space="0" w:color="auto"/>
            <w:left w:val="none" w:sz="0" w:space="0" w:color="auto"/>
            <w:bottom w:val="none" w:sz="0" w:space="0" w:color="auto"/>
            <w:right w:val="none" w:sz="0" w:space="0" w:color="auto"/>
          </w:divBdr>
        </w:div>
        <w:div w:id="538274924">
          <w:marLeft w:val="0"/>
          <w:marRight w:val="0"/>
          <w:marTop w:val="0"/>
          <w:marBottom w:val="0"/>
          <w:divBdr>
            <w:top w:val="none" w:sz="0" w:space="0" w:color="auto"/>
            <w:left w:val="none" w:sz="0" w:space="0" w:color="auto"/>
            <w:bottom w:val="none" w:sz="0" w:space="0" w:color="auto"/>
            <w:right w:val="none" w:sz="0" w:space="0" w:color="auto"/>
          </w:divBdr>
        </w:div>
        <w:div w:id="554120499">
          <w:marLeft w:val="0"/>
          <w:marRight w:val="0"/>
          <w:marTop w:val="0"/>
          <w:marBottom w:val="0"/>
          <w:divBdr>
            <w:top w:val="none" w:sz="0" w:space="0" w:color="auto"/>
            <w:left w:val="none" w:sz="0" w:space="0" w:color="auto"/>
            <w:bottom w:val="none" w:sz="0" w:space="0" w:color="auto"/>
            <w:right w:val="none" w:sz="0" w:space="0" w:color="auto"/>
          </w:divBdr>
        </w:div>
        <w:div w:id="590359761">
          <w:marLeft w:val="0"/>
          <w:marRight w:val="0"/>
          <w:marTop w:val="0"/>
          <w:marBottom w:val="0"/>
          <w:divBdr>
            <w:top w:val="none" w:sz="0" w:space="0" w:color="auto"/>
            <w:left w:val="none" w:sz="0" w:space="0" w:color="auto"/>
            <w:bottom w:val="none" w:sz="0" w:space="0" w:color="auto"/>
            <w:right w:val="none" w:sz="0" w:space="0" w:color="auto"/>
          </w:divBdr>
        </w:div>
        <w:div w:id="677003717">
          <w:marLeft w:val="0"/>
          <w:marRight w:val="0"/>
          <w:marTop w:val="0"/>
          <w:marBottom w:val="0"/>
          <w:divBdr>
            <w:top w:val="none" w:sz="0" w:space="0" w:color="auto"/>
            <w:left w:val="none" w:sz="0" w:space="0" w:color="auto"/>
            <w:bottom w:val="none" w:sz="0" w:space="0" w:color="auto"/>
            <w:right w:val="none" w:sz="0" w:space="0" w:color="auto"/>
          </w:divBdr>
        </w:div>
        <w:div w:id="681398353">
          <w:marLeft w:val="0"/>
          <w:marRight w:val="0"/>
          <w:marTop w:val="0"/>
          <w:marBottom w:val="0"/>
          <w:divBdr>
            <w:top w:val="none" w:sz="0" w:space="0" w:color="auto"/>
            <w:left w:val="none" w:sz="0" w:space="0" w:color="auto"/>
            <w:bottom w:val="none" w:sz="0" w:space="0" w:color="auto"/>
            <w:right w:val="none" w:sz="0" w:space="0" w:color="auto"/>
          </w:divBdr>
        </w:div>
        <w:div w:id="699744129">
          <w:marLeft w:val="0"/>
          <w:marRight w:val="0"/>
          <w:marTop w:val="0"/>
          <w:marBottom w:val="0"/>
          <w:divBdr>
            <w:top w:val="none" w:sz="0" w:space="0" w:color="auto"/>
            <w:left w:val="none" w:sz="0" w:space="0" w:color="auto"/>
            <w:bottom w:val="none" w:sz="0" w:space="0" w:color="auto"/>
            <w:right w:val="none" w:sz="0" w:space="0" w:color="auto"/>
          </w:divBdr>
        </w:div>
        <w:div w:id="707872002">
          <w:marLeft w:val="0"/>
          <w:marRight w:val="0"/>
          <w:marTop w:val="0"/>
          <w:marBottom w:val="0"/>
          <w:divBdr>
            <w:top w:val="none" w:sz="0" w:space="0" w:color="auto"/>
            <w:left w:val="none" w:sz="0" w:space="0" w:color="auto"/>
            <w:bottom w:val="none" w:sz="0" w:space="0" w:color="auto"/>
            <w:right w:val="none" w:sz="0" w:space="0" w:color="auto"/>
          </w:divBdr>
        </w:div>
        <w:div w:id="721825824">
          <w:marLeft w:val="0"/>
          <w:marRight w:val="0"/>
          <w:marTop w:val="0"/>
          <w:marBottom w:val="0"/>
          <w:divBdr>
            <w:top w:val="none" w:sz="0" w:space="0" w:color="auto"/>
            <w:left w:val="none" w:sz="0" w:space="0" w:color="auto"/>
            <w:bottom w:val="none" w:sz="0" w:space="0" w:color="auto"/>
            <w:right w:val="none" w:sz="0" w:space="0" w:color="auto"/>
          </w:divBdr>
        </w:div>
        <w:div w:id="728650798">
          <w:marLeft w:val="0"/>
          <w:marRight w:val="0"/>
          <w:marTop w:val="0"/>
          <w:marBottom w:val="0"/>
          <w:divBdr>
            <w:top w:val="none" w:sz="0" w:space="0" w:color="auto"/>
            <w:left w:val="none" w:sz="0" w:space="0" w:color="auto"/>
            <w:bottom w:val="none" w:sz="0" w:space="0" w:color="auto"/>
            <w:right w:val="none" w:sz="0" w:space="0" w:color="auto"/>
          </w:divBdr>
        </w:div>
        <w:div w:id="782849137">
          <w:marLeft w:val="0"/>
          <w:marRight w:val="0"/>
          <w:marTop w:val="0"/>
          <w:marBottom w:val="0"/>
          <w:divBdr>
            <w:top w:val="none" w:sz="0" w:space="0" w:color="auto"/>
            <w:left w:val="none" w:sz="0" w:space="0" w:color="auto"/>
            <w:bottom w:val="none" w:sz="0" w:space="0" w:color="auto"/>
            <w:right w:val="none" w:sz="0" w:space="0" w:color="auto"/>
          </w:divBdr>
        </w:div>
        <w:div w:id="827983304">
          <w:marLeft w:val="0"/>
          <w:marRight w:val="0"/>
          <w:marTop w:val="0"/>
          <w:marBottom w:val="0"/>
          <w:divBdr>
            <w:top w:val="none" w:sz="0" w:space="0" w:color="auto"/>
            <w:left w:val="none" w:sz="0" w:space="0" w:color="auto"/>
            <w:bottom w:val="none" w:sz="0" w:space="0" w:color="auto"/>
            <w:right w:val="none" w:sz="0" w:space="0" w:color="auto"/>
          </w:divBdr>
        </w:div>
        <w:div w:id="858352856">
          <w:marLeft w:val="0"/>
          <w:marRight w:val="0"/>
          <w:marTop w:val="0"/>
          <w:marBottom w:val="0"/>
          <w:divBdr>
            <w:top w:val="none" w:sz="0" w:space="0" w:color="auto"/>
            <w:left w:val="none" w:sz="0" w:space="0" w:color="auto"/>
            <w:bottom w:val="none" w:sz="0" w:space="0" w:color="auto"/>
            <w:right w:val="none" w:sz="0" w:space="0" w:color="auto"/>
          </w:divBdr>
        </w:div>
        <w:div w:id="862286510">
          <w:marLeft w:val="0"/>
          <w:marRight w:val="0"/>
          <w:marTop w:val="0"/>
          <w:marBottom w:val="0"/>
          <w:divBdr>
            <w:top w:val="none" w:sz="0" w:space="0" w:color="auto"/>
            <w:left w:val="none" w:sz="0" w:space="0" w:color="auto"/>
            <w:bottom w:val="none" w:sz="0" w:space="0" w:color="auto"/>
            <w:right w:val="none" w:sz="0" w:space="0" w:color="auto"/>
          </w:divBdr>
        </w:div>
        <w:div w:id="871186397">
          <w:marLeft w:val="0"/>
          <w:marRight w:val="0"/>
          <w:marTop w:val="0"/>
          <w:marBottom w:val="0"/>
          <w:divBdr>
            <w:top w:val="none" w:sz="0" w:space="0" w:color="auto"/>
            <w:left w:val="none" w:sz="0" w:space="0" w:color="auto"/>
            <w:bottom w:val="none" w:sz="0" w:space="0" w:color="auto"/>
            <w:right w:val="none" w:sz="0" w:space="0" w:color="auto"/>
          </w:divBdr>
        </w:div>
        <w:div w:id="913511472">
          <w:marLeft w:val="0"/>
          <w:marRight w:val="0"/>
          <w:marTop w:val="0"/>
          <w:marBottom w:val="0"/>
          <w:divBdr>
            <w:top w:val="none" w:sz="0" w:space="0" w:color="auto"/>
            <w:left w:val="none" w:sz="0" w:space="0" w:color="auto"/>
            <w:bottom w:val="none" w:sz="0" w:space="0" w:color="auto"/>
            <w:right w:val="none" w:sz="0" w:space="0" w:color="auto"/>
          </w:divBdr>
        </w:div>
        <w:div w:id="965551422">
          <w:marLeft w:val="0"/>
          <w:marRight w:val="0"/>
          <w:marTop w:val="0"/>
          <w:marBottom w:val="0"/>
          <w:divBdr>
            <w:top w:val="none" w:sz="0" w:space="0" w:color="auto"/>
            <w:left w:val="none" w:sz="0" w:space="0" w:color="auto"/>
            <w:bottom w:val="none" w:sz="0" w:space="0" w:color="auto"/>
            <w:right w:val="none" w:sz="0" w:space="0" w:color="auto"/>
          </w:divBdr>
        </w:div>
        <w:div w:id="1035274779">
          <w:marLeft w:val="0"/>
          <w:marRight w:val="0"/>
          <w:marTop w:val="0"/>
          <w:marBottom w:val="0"/>
          <w:divBdr>
            <w:top w:val="none" w:sz="0" w:space="0" w:color="auto"/>
            <w:left w:val="none" w:sz="0" w:space="0" w:color="auto"/>
            <w:bottom w:val="none" w:sz="0" w:space="0" w:color="auto"/>
            <w:right w:val="none" w:sz="0" w:space="0" w:color="auto"/>
          </w:divBdr>
        </w:div>
        <w:div w:id="1067069411">
          <w:marLeft w:val="0"/>
          <w:marRight w:val="0"/>
          <w:marTop w:val="0"/>
          <w:marBottom w:val="0"/>
          <w:divBdr>
            <w:top w:val="none" w:sz="0" w:space="0" w:color="auto"/>
            <w:left w:val="none" w:sz="0" w:space="0" w:color="auto"/>
            <w:bottom w:val="none" w:sz="0" w:space="0" w:color="auto"/>
            <w:right w:val="none" w:sz="0" w:space="0" w:color="auto"/>
          </w:divBdr>
        </w:div>
        <w:div w:id="1084567921">
          <w:marLeft w:val="0"/>
          <w:marRight w:val="0"/>
          <w:marTop w:val="0"/>
          <w:marBottom w:val="0"/>
          <w:divBdr>
            <w:top w:val="none" w:sz="0" w:space="0" w:color="auto"/>
            <w:left w:val="none" w:sz="0" w:space="0" w:color="auto"/>
            <w:bottom w:val="none" w:sz="0" w:space="0" w:color="auto"/>
            <w:right w:val="none" w:sz="0" w:space="0" w:color="auto"/>
          </w:divBdr>
        </w:div>
        <w:div w:id="1098911249">
          <w:marLeft w:val="0"/>
          <w:marRight w:val="0"/>
          <w:marTop w:val="0"/>
          <w:marBottom w:val="0"/>
          <w:divBdr>
            <w:top w:val="none" w:sz="0" w:space="0" w:color="auto"/>
            <w:left w:val="none" w:sz="0" w:space="0" w:color="auto"/>
            <w:bottom w:val="none" w:sz="0" w:space="0" w:color="auto"/>
            <w:right w:val="none" w:sz="0" w:space="0" w:color="auto"/>
          </w:divBdr>
        </w:div>
        <w:div w:id="1121461275">
          <w:marLeft w:val="0"/>
          <w:marRight w:val="0"/>
          <w:marTop w:val="0"/>
          <w:marBottom w:val="0"/>
          <w:divBdr>
            <w:top w:val="none" w:sz="0" w:space="0" w:color="auto"/>
            <w:left w:val="none" w:sz="0" w:space="0" w:color="auto"/>
            <w:bottom w:val="none" w:sz="0" w:space="0" w:color="auto"/>
            <w:right w:val="none" w:sz="0" w:space="0" w:color="auto"/>
          </w:divBdr>
        </w:div>
        <w:div w:id="1131169287">
          <w:marLeft w:val="0"/>
          <w:marRight w:val="0"/>
          <w:marTop w:val="0"/>
          <w:marBottom w:val="0"/>
          <w:divBdr>
            <w:top w:val="none" w:sz="0" w:space="0" w:color="auto"/>
            <w:left w:val="none" w:sz="0" w:space="0" w:color="auto"/>
            <w:bottom w:val="none" w:sz="0" w:space="0" w:color="auto"/>
            <w:right w:val="none" w:sz="0" w:space="0" w:color="auto"/>
          </w:divBdr>
        </w:div>
        <w:div w:id="1136488705">
          <w:marLeft w:val="0"/>
          <w:marRight w:val="0"/>
          <w:marTop w:val="0"/>
          <w:marBottom w:val="0"/>
          <w:divBdr>
            <w:top w:val="none" w:sz="0" w:space="0" w:color="auto"/>
            <w:left w:val="none" w:sz="0" w:space="0" w:color="auto"/>
            <w:bottom w:val="none" w:sz="0" w:space="0" w:color="auto"/>
            <w:right w:val="none" w:sz="0" w:space="0" w:color="auto"/>
          </w:divBdr>
        </w:div>
        <w:div w:id="1138836990">
          <w:marLeft w:val="0"/>
          <w:marRight w:val="0"/>
          <w:marTop w:val="0"/>
          <w:marBottom w:val="0"/>
          <w:divBdr>
            <w:top w:val="none" w:sz="0" w:space="0" w:color="auto"/>
            <w:left w:val="none" w:sz="0" w:space="0" w:color="auto"/>
            <w:bottom w:val="none" w:sz="0" w:space="0" w:color="auto"/>
            <w:right w:val="none" w:sz="0" w:space="0" w:color="auto"/>
          </w:divBdr>
        </w:div>
        <w:div w:id="1150832004">
          <w:marLeft w:val="0"/>
          <w:marRight w:val="0"/>
          <w:marTop w:val="0"/>
          <w:marBottom w:val="0"/>
          <w:divBdr>
            <w:top w:val="none" w:sz="0" w:space="0" w:color="auto"/>
            <w:left w:val="none" w:sz="0" w:space="0" w:color="auto"/>
            <w:bottom w:val="none" w:sz="0" w:space="0" w:color="auto"/>
            <w:right w:val="none" w:sz="0" w:space="0" w:color="auto"/>
          </w:divBdr>
        </w:div>
        <w:div w:id="1152404329">
          <w:marLeft w:val="0"/>
          <w:marRight w:val="0"/>
          <w:marTop w:val="0"/>
          <w:marBottom w:val="0"/>
          <w:divBdr>
            <w:top w:val="none" w:sz="0" w:space="0" w:color="auto"/>
            <w:left w:val="none" w:sz="0" w:space="0" w:color="auto"/>
            <w:bottom w:val="none" w:sz="0" w:space="0" w:color="auto"/>
            <w:right w:val="none" w:sz="0" w:space="0" w:color="auto"/>
          </w:divBdr>
        </w:div>
        <w:div w:id="1153642020">
          <w:marLeft w:val="0"/>
          <w:marRight w:val="0"/>
          <w:marTop w:val="0"/>
          <w:marBottom w:val="0"/>
          <w:divBdr>
            <w:top w:val="none" w:sz="0" w:space="0" w:color="auto"/>
            <w:left w:val="none" w:sz="0" w:space="0" w:color="auto"/>
            <w:bottom w:val="none" w:sz="0" w:space="0" w:color="auto"/>
            <w:right w:val="none" w:sz="0" w:space="0" w:color="auto"/>
          </w:divBdr>
        </w:div>
        <w:div w:id="1187715217">
          <w:marLeft w:val="0"/>
          <w:marRight w:val="0"/>
          <w:marTop w:val="0"/>
          <w:marBottom w:val="0"/>
          <w:divBdr>
            <w:top w:val="none" w:sz="0" w:space="0" w:color="auto"/>
            <w:left w:val="none" w:sz="0" w:space="0" w:color="auto"/>
            <w:bottom w:val="none" w:sz="0" w:space="0" w:color="auto"/>
            <w:right w:val="none" w:sz="0" w:space="0" w:color="auto"/>
          </w:divBdr>
        </w:div>
        <w:div w:id="1226793827">
          <w:marLeft w:val="0"/>
          <w:marRight w:val="0"/>
          <w:marTop w:val="0"/>
          <w:marBottom w:val="0"/>
          <w:divBdr>
            <w:top w:val="none" w:sz="0" w:space="0" w:color="auto"/>
            <w:left w:val="none" w:sz="0" w:space="0" w:color="auto"/>
            <w:bottom w:val="none" w:sz="0" w:space="0" w:color="auto"/>
            <w:right w:val="none" w:sz="0" w:space="0" w:color="auto"/>
          </w:divBdr>
        </w:div>
        <w:div w:id="1259291863">
          <w:marLeft w:val="0"/>
          <w:marRight w:val="0"/>
          <w:marTop w:val="0"/>
          <w:marBottom w:val="0"/>
          <w:divBdr>
            <w:top w:val="none" w:sz="0" w:space="0" w:color="auto"/>
            <w:left w:val="none" w:sz="0" w:space="0" w:color="auto"/>
            <w:bottom w:val="none" w:sz="0" w:space="0" w:color="auto"/>
            <w:right w:val="none" w:sz="0" w:space="0" w:color="auto"/>
          </w:divBdr>
        </w:div>
        <w:div w:id="1273518116">
          <w:marLeft w:val="0"/>
          <w:marRight w:val="0"/>
          <w:marTop w:val="0"/>
          <w:marBottom w:val="0"/>
          <w:divBdr>
            <w:top w:val="none" w:sz="0" w:space="0" w:color="auto"/>
            <w:left w:val="none" w:sz="0" w:space="0" w:color="auto"/>
            <w:bottom w:val="none" w:sz="0" w:space="0" w:color="auto"/>
            <w:right w:val="none" w:sz="0" w:space="0" w:color="auto"/>
          </w:divBdr>
        </w:div>
        <w:div w:id="1293367894">
          <w:marLeft w:val="0"/>
          <w:marRight w:val="0"/>
          <w:marTop w:val="0"/>
          <w:marBottom w:val="0"/>
          <w:divBdr>
            <w:top w:val="none" w:sz="0" w:space="0" w:color="auto"/>
            <w:left w:val="none" w:sz="0" w:space="0" w:color="auto"/>
            <w:bottom w:val="none" w:sz="0" w:space="0" w:color="auto"/>
            <w:right w:val="none" w:sz="0" w:space="0" w:color="auto"/>
          </w:divBdr>
        </w:div>
        <w:div w:id="1298225454">
          <w:marLeft w:val="0"/>
          <w:marRight w:val="0"/>
          <w:marTop w:val="0"/>
          <w:marBottom w:val="0"/>
          <w:divBdr>
            <w:top w:val="none" w:sz="0" w:space="0" w:color="auto"/>
            <w:left w:val="none" w:sz="0" w:space="0" w:color="auto"/>
            <w:bottom w:val="none" w:sz="0" w:space="0" w:color="auto"/>
            <w:right w:val="none" w:sz="0" w:space="0" w:color="auto"/>
          </w:divBdr>
        </w:div>
        <w:div w:id="1313176745">
          <w:marLeft w:val="0"/>
          <w:marRight w:val="0"/>
          <w:marTop w:val="0"/>
          <w:marBottom w:val="0"/>
          <w:divBdr>
            <w:top w:val="none" w:sz="0" w:space="0" w:color="auto"/>
            <w:left w:val="none" w:sz="0" w:space="0" w:color="auto"/>
            <w:bottom w:val="none" w:sz="0" w:space="0" w:color="auto"/>
            <w:right w:val="none" w:sz="0" w:space="0" w:color="auto"/>
          </w:divBdr>
        </w:div>
        <w:div w:id="1395007340">
          <w:marLeft w:val="0"/>
          <w:marRight w:val="0"/>
          <w:marTop w:val="0"/>
          <w:marBottom w:val="0"/>
          <w:divBdr>
            <w:top w:val="none" w:sz="0" w:space="0" w:color="auto"/>
            <w:left w:val="none" w:sz="0" w:space="0" w:color="auto"/>
            <w:bottom w:val="none" w:sz="0" w:space="0" w:color="auto"/>
            <w:right w:val="none" w:sz="0" w:space="0" w:color="auto"/>
          </w:divBdr>
        </w:div>
        <w:div w:id="1405029357">
          <w:marLeft w:val="0"/>
          <w:marRight w:val="0"/>
          <w:marTop w:val="0"/>
          <w:marBottom w:val="0"/>
          <w:divBdr>
            <w:top w:val="none" w:sz="0" w:space="0" w:color="auto"/>
            <w:left w:val="none" w:sz="0" w:space="0" w:color="auto"/>
            <w:bottom w:val="none" w:sz="0" w:space="0" w:color="auto"/>
            <w:right w:val="none" w:sz="0" w:space="0" w:color="auto"/>
          </w:divBdr>
        </w:div>
        <w:div w:id="1419978732">
          <w:marLeft w:val="0"/>
          <w:marRight w:val="0"/>
          <w:marTop w:val="0"/>
          <w:marBottom w:val="0"/>
          <w:divBdr>
            <w:top w:val="none" w:sz="0" w:space="0" w:color="auto"/>
            <w:left w:val="none" w:sz="0" w:space="0" w:color="auto"/>
            <w:bottom w:val="none" w:sz="0" w:space="0" w:color="auto"/>
            <w:right w:val="none" w:sz="0" w:space="0" w:color="auto"/>
          </w:divBdr>
        </w:div>
        <w:div w:id="1438254355">
          <w:marLeft w:val="0"/>
          <w:marRight w:val="0"/>
          <w:marTop w:val="0"/>
          <w:marBottom w:val="0"/>
          <w:divBdr>
            <w:top w:val="none" w:sz="0" w:space="0" w:color="auto"/>
            <w:left w:val="none" w:sz="0" w:space="0" w:color="auto"/>
            <w:bottom w:val="none" w:sz="0" w:space="0" w:color="auto"/>
            <w:right w:val="none" w:sz="0" w:space="0" w:color="auto"/>
          </w:divBdr>
        </w:div>
        <w:div w:id="1486820853">
          <w:marLeft w:val="0"/>
          <w:marRight w:val="0"/>
          <w:marTop w:val="0"/>
          <w:marBottom w:val="0"/>
          <w:divBdr>
            <w:top w:val="none" w:sz="0" w:space="0" w:color="auto"/>
            <w:left w:val="none" w:sz="0" w:space="0" w:color="auto"/>
            <w:bottom w:val="none" w:sz="0" w:space="0" w:color="auto"/>
            <w:right w:val="none" w:sz="0" w:space="0" w:color="auto"/>
          </w:divBdr>
        </w:div>
        <w:div w:id="1609700885">
          <w:marLeft w:val="0"/>
          <w:marRight w:val="0"/>
          <w:marTop w:val="0"/>
          <w:marBottom w:val="0"/>
          <w:divBdr>
            <w:top w:val="none" w:sz="0" w:space="0" w:color="auto"/>
            <w:left w:val="none" w:sz="0" w:space="0" w:color="auto"/>
            <w:bottom w:val="none" w:sz="0" w:space="0" w:color="auto"/>
            <w:right w:val="none" w:sz="0" w:space="0" w:color="auto"/>
          </w:divBdr>
        </w:div>
        <w:div w:id="1648970010">
          <w:marLeft w:val="0"/>
          <w:marRight w:val="0"/>
          <w:marTop w:val="0"/>
          <w:marBottom w:val="0"/>
          <w:divBdr>
            <w:top w:val="none" w:sz="0" w:space="0" w:color="auto"/>
            <w:left w:val="none" w:sz="0" w:space="0" w:color="auto"/>
            <w:bottom w:val="none" w:sz="0" w:space="0" w:color="auto"/>
            <w:right w:val="none" w:sz="0" w:space="0" w:color="auto"/>
          </w:divBdr>
        </w:div>
        <w:div w:id="1654409073">
          <w:marLeft w:val="0"/>
          <w:marRight w:val="0"/>
          <w:marTop w:val="0"/>
          <w:marBottom w:val="0"/>
          <w:divBdr>
            <w:top w:val="none" w:sz="0" w:space="0" w:color="auto"/>
            <w:left w:val="none" w:sz="0" w:space="0" w:color="auto"/>
            <w:bottom w:val="none" w:sz="0" w:space="0" w:color="auto"/>
            <w:right w:val="none" w:sz="0" w:space="0" w:color="auto"/>
          </w:divBdr>
        </w:div>
        <w:div w:id="1662191981">
          <w:marLeft w:val="0"/>
          <w:marRight w:val="0"/>
          <w:marTop w:val="0"/>
          <w:marBottom w:val="0"/>
          <w:divBdr>
            <w:top w:val="none" w:sz="0" w:space="0" w:color="auto"/>
            <w:left w:val="none" w:sz="0" w:space="0" w:color="auto"/>
            <w:bottom w:val="none" w:sz="0" w:space="0" w:color="auto"/>
            <w:right w:val="none" w:sz="0" w:space="0" w:color="auto"/>
          </w:divBdr>
        </w:div>
        <w:div w:id="1719279605">
          <w:marLeft w:val="0"/>
          <w:marRight w:val="0"/>
          <w:marTop w:val="0"/>
          <w:marBottom w:val="0"/>
          <w:divBdr>
            <w:top w:val="none" w:sz="0" w:space="0" w:color="auto"/>
            <w:left w:val="none" w:sz="0" w:space="0" w:color="auto"/>
            <w:bottom w:val="none" w:sz="0" w:space="0" w:color="auto"/>
            <w:right w:val="none" w:sz="0" w:space="0" w:color="auto"/>
          </w:divBdr>
        </w:div>
        <w:div w:id="1750035970">
          <w:marLeft w:val="0"/>
          <w:marRight w:val="0"/>
          <w:marTop w:val="0"/>
          <w:marBottom w:val="0"/>
          <w:divBdr>
            <w:top w:val="none" w:sz="0" w:space="0" w:color="auto"/>
            <w:left w:val="none" w:sz="0" w:space="0" w:color="auto"/>
            <w:bottom w:val="none" w:sz="0" w:space="0" w:color="auto"/>
            <w:right w:val="none" w:sz="0" w:space="0" w:color="auto"/>
          </w:divBdr>
        </w:div>
        <w:div w:id="1768306919">
          <w:marLeft w:val="0"/>
          <w:marRight w:val="0"/>
          <w:marTop w:val="0"/>
          <w:marBottom w:val="0"/>
          <w:divBdr>
            <w:top w:val="none" w:sz="0" w:space="0" w:color="auto"/>
            <w:left w:val="none" w:sz="0" w:space="0" w:color="auto"/>
            <w:bottom w:val="none" w:sz="0" w:space="0" w:color="auto"/>
            <w:right w:val="none" w:sz="0" w:space="0" w:color="auto"/>
          </w:divBdr>
        </w:div>
        <w:div w:id="1773084929">
          <w:marLeft w:val="0"/>
          <w:marRight w:val="0"/>
          <w:marTop w:val="0"/>
          <w:marBottom w:val="0"/>
          <w:divBdr>
            <w:top w:val="none" w:sz="0" w:space="0" w:color="auto"/>
            <w:left w:val="none" w:sz="0" w:space="0" w:color="auto"/>
            <w:bottom w:val="none" w:sz="0" w:space="0" w:color="auto"/>
            <w:right w:val="none" w:sz="0" w:space="0" w:color="auto"/>
          </w:divBdr>
        </w:div>
        <w:div w:id="1773746923">
          <w:marLeft w:val="0"/>
          <w:marRight w:val="0"/>
          <w:marTop w:val="0"/>
          <w:marBottom w:val="0"/>
          <w:divBdr>
            <w:top w:val="none" w:sz="0" w:space="0" w:color="auto"/>
            <w:left w:val="none" w:sz="0" w:space="0" w:color="auto"/>
            <w:bottom w:val="none" w:sz="0" w:space="0" w:color="auto"/>
            <w:right w:val="none" w:sz="0" w:space="0" w:color="auto"/>
          </w:divBdr>
        </w:div>
        <w:div w:id="1780951440">
          <w:marLeft w:val="0"/>
          <w:marRight w:val="0"/>
          <w:marTop w:val="0"/>
          <w:marBottom w:val="0"/>
          <w:divBdr>
            <w:top w:val="none" w:sz="0" w:space="0" w:color="auto"/>
            <w:left w:val="none" w:sz="0" w:space="0" w:color="auto"/>
            <w:bottom w:val="none" w:sz="0" w:space="0" w:color="auto"/>
            <w:right w:val="none" w:sz="0" w:space="0" w:color="auto"/>
          </w:divBdr>
        </w:div>
        <w:div w:id="1799956680">
          <w:marLeft w:val="0"/>
          <w:marRight w:val="0"/>
          <w:marTop w:val="0"/>
          <w:marBottom w:val="0"/>
          <w:divBdr>
            <w:top w:val="none" w:sz="0" w:space="0" w:color="auto"/>
            <w:left w:val="none" w:sz="0" w:space="0" w:color="auto"/>
            <w:bottom w:val="none" w:sz="0" w:space="0" w:color="auto"/>
            <w:right w:val="none" w:sz="0" w:space="0" w:color="auto"/>
          </w:divBdr>
        </w:div>
        <w:div w:id="1835493787">
          <w:marLeft w:val="0"/>
          <w:marRight w:val="0"/>
          <w:marTop w:val="0"/>
          <w:marBottom w:val="0"/>
          <w:divBdr>
            <w:top w:val="none" w:sz="0" w:space="0" w:color="auto"/>
            <w:left w:val="none" w:sz="0" w:space="0" w:color="auto"/>
            <w:bottom w:val="none" w:sz="0" w:space="0" w:color="auto"/>
            <w:right w:val="none" w:sz="0" w:space="0" w:color="auto"/>
          </w:divBdr>
        </w:div>
        <w:div w:id="1835947689">
          <w:marLeft w:val="0"/>
          <w:marRight w:val="0"/>
          <w:marTop w:val="0"/>
          <w:marBottom w:val="0"/>
          <w:divBdr>
            <w:top w:val="none" w:sz="0" w:space="0" w:color="auto"/>
            <w:left w:val="none" w:sz="0" w:space="0" w:color="auto"/>
            <w:bottom w:val="none" w:sz="0" w:space="0" w:color="auto"/>
            <w:right w:val="none" w:sz="0" w:space="0" w:color="auto"/>
          </w:divBdr>
        </w:div>
        <w:div w:id="1849324250">
          <w:marLeft w:val="0"/>
          <w:marRight w:val="0"/>
          <w:marTop w:val="0"/>
          <w:marBottom w:val="0"/>
          <w:divBdr>
            <w:top w:val="none" w:sz="0" w:space="0" w:color="auto"/>
            <w:left w:val="none" w:sz="0" w:space="0" w:color="auto"/>
            <w:bottom w:val="none" w:sz="0" w:space="0" w:color="auto"/>
            <w:right w:val="none" w:sz="0" w:space="0" w:color="auto"/>
          </w:divBdr>
        </w:div>
        <w:div w:id="1882590983">
          <w:marLeft w:val="0"/>
          <w:marRight w:val="0"/>
          <w:marTop w:val="0"/>
          <w:marBottom w:val="0"/>
          <w:divBdr>
            <w:top w:val="none" w:sz="0" w:space="0" w:color="auto"/>
            <w:left w:val="none" w:sz="0" w:space="0" w:color="auto"/>
            <w:bottom w:val="none" w:sz="0" w:space="0" w:color="auto"/>
            <w:right w:val="none" w:sz="0" w:space="0" w:color="auto"/>
          </w:divBdr>
        </w:div>
        <w:div w:id="1902059425">
          <w:marLeft w:val="0"/>
          <w:marRight w:val="0"/>
          <w:marTop w:val="0"/>
          <w:marBottom w:val="0"/>
          <w:divBdr>
            <w:top w:val="none" w:sz="0" w:space="0" w:color="auto"/>
            <w:left w:val="none" w:sz="0" w:space="0" w:color="auto"/>
            <w:bottom w:val="none" w:sz="0" w:space="0" w:color="auto"/>
            <w:right w:val="none" w:sz="0" w:space="0" w:color="auto"/>
          </w:divBdr>
        </w:div>
        <w:div w:id="1903639226">
          <w:marLeft w:val="0"/>
          <w:marRight w:val="0"/>
          <w:marTop w:val="0"/>
          <w:marBottom w:val="0"/>
          <w:divBdr>
            <w:top w:val="none" w:sz="0" w:space="0" w:color="auto"/>
            <w:left w:val="none" w:sz="0" w:space="0" w:color="auto"/>
            <w:bottom w:val="none" w:sz="0" w:space="0" w:color="auto"/>
            <w:right w:val="none" w:sz="0" w:space="0" w:color="auto"/>
          </w:divBdr>
        </w:div>
        <w:div w:id="1929347007">
          <w:marLeft w:val="0"/>
          <w:marRight w:val="0"/>
          <w:marTop w:val="0"/>
          <w:marBottom w:val="0"/>
          <w:divBdr>
            <w:top w:val="none" w:sz="0" w:space="0" w:color="auto"/>
            <w:left w:val="none" w:sz="0" w:space="0" w:color="auto"/>
            <w:bottom w:val="none" w:sz="0" w:space="0" w:color="auto"/>
            <w:right w:val="none" w:sz="0" w:space="0" w:color="auto"/>
          </w:divBdr>
        </w:div>
        <w:div w:id="1935363552">
          <w:marLeft w:val="0"/>
          <w:marRight w:val="0"/>
          <w:marTop w:val="0"/>
          <w:marBottom w:val="0"/>
          <w:divBdr>
            <w:top w:val="none" w:sz="0" w:space="0" w:color="auto"/>
            <w:left w:val="none" w:sz="0" w:space="0" w:color="auto"/>
            <w:bottom w:val="none" w:sz="0" w:space="0" w:color="auto"/>
            <w:right w:val="none" w:sz="0" w:space="0" w:color="auto"/>
          </w:divBdr>
        </w:div>
        <w:div w:id="1979603714">
          <w:marLeft w:val="0"/>
          <w:marRight w:val="0"/>
          <w:marTop w:val="0"/>
          <w:marBottom w:val="0"/>
          <w:divBdr>
            <w:top w:val="none" w:sz="0" w:space="0" w:color="auto"/>
            <w:left w:val="none" w:sz="0" w:space="0" w:color="auto"/>
            <w:bottom w:val="none" w:sz="0" w:space="0" w:color="auto"/>
            <w:right w:val="none" w:sz="0" w:space="0" w:color="auto"/>
          </w:divBdr>
        </w:div>
        <w:div w:id="1987736764">
          <w:marLeft w:val="0"/>
          <w:marRight w:val="0"/>
          <w:marTop w:val="0"/>
          <w:marBottom w:val="0"/>
          <w:divBdr>
            <w:top w:val="none" w:sz="0" w:space="0" w:color="auto"/>
            <w:left w:val="none" w:sz="0" w:space="0" w:color="auto"/>
            <w:bottom w:val="none" w:sz="0" w:space="0" w:color="auto"/>
            <w:right w:val="none" w:sz="0" w:space="0" w:color="auto"/>
          </w:divBdr>
        </w:div>
      </w:divsChild>
    </w:div>
    <w:div w:id="279458304">
      <w:bodyDiv w:val="1"/>
      <w:marLeft w:val="0"/>
      <w:marRight w:val="0"/>
      <w:marTop w:val="0"/>
      <w:marBottom w:val="0"/>
      <w:divBdr>
        <w:top w:val="none" w:sz="0" w:space="0" w:color="auto"/>
        <w:left w:val="none" w:sz="0" w:space="0" w:color="auto"/>
        <w:bottom w:val="none" w:sz="0" w:space="0" w:color="auto"/>
        <w:right w:val="none" w:sz="0" w:space="0" w:color="auto"/>
      </w:divBdr>
    </w:div>
    <w:div w:id="280039762">
      <w:bodyDiv w:val="1"/>
      <w:marLeft w:val="0"/>
      <w:marRight w:val="0"/>
      <w:marTop w:val="0"/>
      <w:marBottom w:val="0"/>
      <w:divBdr>
        <w:top w:val="none" w:sz="0" w:space="0" w:color="auto"/>
        <w:left w:val="none" w:sz="0" w:space="0" w:color="auto"/>
        <w:bottom w:val="none" w:sz="0" w:space="0" w:color="auto"/>
        <w:right w:val="none" w:sz="0" w:space="0" w:color="auto"/>
      </w:divBdr>
    </w:div>
    <w:div w:id="280040658">
      <w:bodyDiv w:val="1"/>
      <w:marLeft w:val="0"/>
      <w:marRight w:val="0"/>
      <w:marTop w:val="0"/>
      <w:marBottom w:val="0"/>
      <w:divBdr>
        <w:top w:val="none" w:sz="0" w:space="0" w:color="auto"/>
        <w:left w:val="none" w:sz="0" w:space="0" w:color="auto"/>
        <w:bottom w:val="none" w:sz="0" w:space="0" w:color="auto"/>
        <w:right w:val="none" w:sz="0" w:space="0" w:color="auto"/>
      </w:divBdr>
    </w:div>
    <w:div w:id="280503106">
      <w:bodyDiv w:val="1"/>
      <w:marLeft w:val="0"/>
      <w:marRight w:val="0"/>
      <w:marTop w:val="0"/>
      <w:marBottom w:val="0"/>
      <w:divBdr>
        <w:top w:val="none" w:sz="0" w:space="0" w:color="auto"/>
        <w:left w:val="none" w:sz="0" w:space="0" w:color="auto"/>
        <w:bottom w:val="none" w:sz="0" w:space="0" w:color="auto"/>
        <w:right w:val="none" w:sz="0" w:space="0" w:color="auto"/>
      </w:divBdr>
    </w:div>
    <w:div w:id="280963803">
      <w:bodyDiv w:val="1"/>
      <w:marLeft w:val="0"/>
      <w:marRight w:val="0"/>
      <w:marTop w:val="0"/>
      <w:marBottom w:val="0"/>
      <w:divBdr>
        <w:top w:val="none" w:sz="0" w:space="0" w:color="auto"/>
        <w:left w:val="none" w:sz="0" w:space="0" w:color="auto"/>
        <w:bottom w:val="none" w:sz="0" w:space="0" w:color="auto"/>
        <w:right w:val="none" w:sz="0" w:space="0" w:color="auto"/>
      </w:divBdr>
    </w:div>
    <w:div w:id="281158246">
      <w:bodyDiv w:val="1"/>
      <w:marLeft w:val="0"/>
      <w:marRight w:val="0"/>
      <w:marTop w:val="0"/>
      <w:marBottom w:val="0"/>
      <w:divBdr>
        <w:top w:val="none" w:sz="0" w:space="0" w:color="auto"/>
        <w:left w:val="none" w:sz="0" w:space="0" w:color="auto"/>
        <w:bottom w:val="none" w:sz="0" w:space="0" w:color="auto"/>
        <w:right w:val="none" w:sz="0" w:space="0" w:color="auto"/>
      </w:divBdr>
    </w:div>
    <w:div w:id="281423570">
      <w:bodyDiv w:val="1"/>
      <w:marLeft w:val="0"/>
      <w:marRight w:val="0"/>
      <w:marTop w:val="0"/>
      <w:marBottom w:val="0"/>
      <w:divBdr>
        <w:top w:val="none" w:sz="0" w:space="0" w:color="auto"/>
        <w:left w:val="none" w:sz="0" w:space="0" w:color="auto"/>
        <w:bottom w:val="none" w:sz="0" w:space="0" w:color="auto"/>
        <w:right w:val="none" w:sz="0" w:space="0" w:color="auto"/>
      </w:divBdr>
      <w:divsChild>
        <w:div w:id="24991091">
          <w:marLeft w:val="0"/>
          <w:marRight w:val="0"/>
          <w:marTop w:val="0"/>
          <w:marBottom w:val="0"/>
          <w:divBdr>
            <w:top w:val="none" w:sz="0" w:space="0" w:color="auto"/>
            <w:left w:val="none" w:sz="0" w:space="0" w:color="auto"/>
            <w:bottom w:val="none" w:sz="0" w:space="0" w:color="auto"/>
            <w:right w:val="none" w:sz="0" w:space="0" w:color="auto"/>
          </w:divBdr>
        </w:div>
        <w:div w:id="77212294">
          <w:marLeft w:val="0"/>
          <w:marRight w:val="0"/>
          <w:marTop w:val="0"/>
          <w:marBottom w:val="0"/>
          <w:divBdr>
            <w:top w:val="none" w:sz="0" w:space="0" w:color="auto"/>
            <w:left w:val="none" w:sz="0" w:space="0" w:color="auto"/>
            <w:bottom w:val="none" w:sz="0" w:space="0" w:color="auto"/>
            <w:right w:val="none" w:sz="0" w:space="0" w:color="auto"/>
          </w:divBdr>
        </w:div>
        <w:div w:id="131220671">
          <w:marLeft w:val="0"/>
          <w:marRight w:val="0"/>
          <w:marTop w:val="0"/>
          <w:marBottom w:val="0"/>
          <w:divBdr>
            <w:top w:val="none" w:sz="0" w:space="0" w:color="auto"/>
            <w:left w:val="none" w:sz="0" w:space="0" w:color="auto"/>
            <w:bottom w:val="none" w:sz="0" w:space="0" w:color="auto"/>
            <w:right w:val="none" w:sz="0" w:space="0" w:color="auto"/>
          </w:divBdr>
        </w:div>
        <w:div w:id="162278917">
          <w:marLeft w:val="0"/>
          <w:marRight w:val="0"/>
          <w:marTop w:val="0"/>
          <w:marBottom w:val="0"/>
          <w:divBdr>
            <w:top w:val="none" w:sz="0" w:space="0" w:color="auto"/>
            <w:left w:val="none" w:sz="0" w:space="0" w:color="auto"/>
            <w:bottom w:val="none" w:sz="0" w:space="0" w:color="auto"/>
            <w:right w:val="none" w:sz="0" w:space="0" w:color="auto"/>
          </w:divBdr>
        </w:div>
        <w:div w:id="168104976">
          <w:marLeft w:val="0"/>
          <w:marRight w:val="0"/>
          <w:marTop w:val="0"/>
          <w:marBottom w:val="0"/>
          <w:divBdr>
            <w:top w:val="none" w:sz="0" w:space="0" w:color="auto"/>
            <w:left w:val="none" w:sz="0" w:space="0" w:color="auto"/>
            <w:bottom w:val="none" w:sz="0" w:space="0" w:color="auto"/>
            <w:right w:val="none" w:sz="0" w:space="0" w:color="auto"/>
          </w:divBdr>
        </w:div>
        <w:div w:id="187645377">
          <w:marLeft w:val="0"/>
          <w:marRight w:val="0"/>
          <w:marTop w:val="0"/>
          <w:marBottom w:val="0"/>
          <w:divBdr>
            <w:top w:val="none" w:sz="0" w:space="0" w:color="auto"/>
            <w:left w:val="none" w:sz="0" w:space="0" w:color="auto"/>
            <w:bottom w:val="none" w:sz="0" w:space="0" w:color="auto"/>
            <w:right w:val="none" w:sz="0" w:space="0" w:color="auto"/>
          </w:divBdr>
        </w:div>
        <w:div w:id="188374609">
          <w:marLeft w:val="0"/>
          <w:marRight w:val="0"/>
          <w:marTop w:val="0"/>
          <w:marBottom w:val="0"/>
          <w:divBdr>
            <w:top w:val="none" w:sz="0" w:space="0" w:color="auto"/>
            <w:left w:val="none" w:sz="0" w:space="0" w:color="auto"/>
            <w:bottom w:val="none" w:sz="0" w:space="0" w:color="auto"/>
            <w:right w:val="none" w:sz="0" w:space="0" w:color="auto"/>
          </w:divBdr>
        </w:div>
        <w:div w:id="205677544">
          <w:marLeft w:val="0"/>
          <w:marRight w:val="0"/>
          <w:marTop w:val="0"/>
          <w:marBottom w:val="0"/>
          <w:divBdr>
            <w:top w:val="none" w:sz="0" w:space="0" w:color="auto"/>
            <w:left w:val="none" w:sz="0" w:space="0" w:color="auto"/>
            <w:bottom w:val="none" w:sz="0" w:space="0" w:color="auto"/>
            <w:right w:val="none" w:sz="0" w:space="0" w:color="auto"/>
          </w:divBdr>
        </w:div>
        <w:div w:id="206452933">
          <w:marLeft w:val="0"/>
          <w:marRight w:val="0"/>
          <w:marTop w:val="0"/>
          <w:marBottom w:val="0"/>
          <w:divBdr>
            <w:top w:val="none" w:sz="0" w:space="0" w:color="auto"/>
            <w:left w:val="none" w:sz="0" w:space="0" w:color="auto"/>
            <w:bottom w:val="none" w:sz="0" w:space="0" w:color="auto"/>
            <w:right w:val="none" w:sz="0" w:space="0" w:color="auto"/>
          </w:divBdr>
        </w:div>
        <w:div w:id="244000999">
          <w:marLeft w:val="0"/>
          <w:marRight w:val="0"/>
          <w:marTop w:val="0"/>
          <w:marBottom w:val="0"/>
          <w:divBdr>
            <w:top w:val="none" w:sz="0" w:space="0" w:color="auto"/>
            <w:left w:val="none" w:sz="0" w:space="0" w:color="auto"/>
            <w:bottom w:val="none" w:sz="0" w:space="0" w:color="auto"/>
            <w:right w:val="none" w:sz="0" w:space="0" w:color="auto"/>
          </w:divBdr>
        </w:div>
        <w:div w:id="340090741">
          <w:marLeft w:val="0"/>
          <w:marRight w:val="0"/>
          <w:marTop w:val="0"/>
          <w:marBottom w:val="0"/>
          <w:divBdr>
            <w:top w:val="none" w:sz="0" w:space="0" w:color="auto"/>
            <w:left w:val="none" w:sz="0" w:space="0" w:color="auto"/>
            <w:bottom w:val="none" w:sz="0" w:space="0" w:color="auto"/>
            <w:right w:val="none" w:sz="0" w:space="0" w:color="auto"/>
          </w:divBdr>
        </w:div>
        <w:div w:id="345523505">
          <w:marLeft w:val="0"/>
          <w:marRight w:val="0"/>
          <w:marTop w:val="0"/>
          <w:marBottom w:val="0"/>
          <w:divBdr>
            <w:top w:val="none" w:sz="0" w:space="0" w:color="auto"/>
            <w:left w:val="none" w:sz="0" w:space="0" w:color="auto"/>
            <w:bottom w:val="none" w:sz="0" w:space="0" w:color="auto"/>
            <w:right w:val="none" w:sz="0" w:space="0" w:color="auto"/>
          </w:divBdr>
        </w:div>
        <w:div w:id="384187391">
          <w:marLeft w:val="0"/>
          <w:marRight w:val="0"/>
          <w:marTop w:val="0"/>
          <w:marBottom w:val="0"/>
          <w:divBdr>
            <w:top w:val="none" w:sz="0" w:space="0" w:color="auto"/>
            <w:left w:val="none" w:sz="0" w:space="0" w:color="auto"/>
            <w:bottom w:val="none" w:sz="0" w:space="0" w:color="auto"/>
            <w:right w:val="none" w:sz="0" w:space="0" w:color="auto"/>
          </w:divBdr>
        </w:div>
        <w:div w:id="522717773">
          <w:marLeft w:val="0"/>
          <w:marRight w:val="0"/>
          <w:marTop w:val="0"/>
          <w:marBottom w:val="0"/>
          <w:divBdr>
            <w:top w:val="none" w:sz="0" w:space="0" w:color="auto"/>
            <w:left w:val="none" w:sz="0" w:space="0" w:color="auto"/>
            <w:bottom w:val="none" w:sz="0" w:space="0" w:color="auto"/>
            <w:right w:val="none" w:sz="0" w:space="0" w:color="auto"/>
          </w:divBdr>
        </w:div>
        <w:div w:id="574702919">
          <w:marLeft w:val="0"/>
          <w:marRight w:val="0"/>
          <w:marTop w:val="0"/>
          <w:marBottom w:val="0"/>
          <w:divBdr>
            <w:top w:val="none" w:sz="0" w:space="0" w:color="auto"/>
            <w:left w:val="none" w:sz="0" w:space="0" w:color="auto"/>
            <w:bottom w:val="none" w:sz="0" w:space="0" w:color="auto"/>
            <w:right w:val="none" w:sz="0" w:space="0" w:color="auto"/>
          </w:divBdr>
        </w:div>
        <w:div w:id="579755815">
          <w:marLeft w:val="0"/>
          <w:marRight w:val="0"/>
          <w:marTop w:val="0"/>
          <w:marBottom w:val="0"/>
          <w:divBdr>
            <w:top w:val="none" w:sz="0" w:space="0" w:color="auto"/>
            <w:left w:val="none" w:sz="0" w:space="0" w:color="auto"/>
            <w:bottom w:val="none" w:sz="0" w:space="0" w:color="auto"/>
            <w:right w:val="none" w:sz="0" w:space="0" w:color="auto"/>
          </w:divBdr>
        </w:div>
        <w:div w:id="586034002">
          <w:marLeft w:val="0"/>
          <w:marRight w:val="0"/>
          <w:marTop w:val="0"/>
          <w:marBottom w:val="0"/>
          <w:divBdr>
            <w:top w:val="none" w:sz="0" w:space="0" w:color="auto"/>
            <w:left w:val="none" w:sz="0" w:space="0" w:color="auto"/>
            <w:bottom w:val="none" w:sz="0" w:space="0" w:color="auto"/>
            <w:right w:val="none" w:sz="0" w:space="0" w:color="auto"/>
          </w:divBdr>
        </w:div>
        <w:div w:id="587078428">
          <w:marLeft w:val="0"/>
          <w:marRight w:val="0"/>
          <w:marTop w:val="0"/>
          <w:marBottom w:val="0"/>
          <w:divBdr>
            <w:top w:val="none" w:sz="0" w:space="0" w:color="auto"/>
            <w:left w:val="none" w:sz="0" w:space="0" w:color="auto"/>
            <w:bottom w:val="none" w:sz="0" w:space="0" w:color="auto"/>
            <w:right w:val="none" w:sz="0" w:space="0" w:color="auto"/>
          </w:divBdr>
        </w:div>
        <w:div w:id="653796325">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
        <w:div w:id="718821787">
          <w:marLeft w:val="0"/>
          <w:marRight w:val="0"/>
          <w:marTop w:val="0"/>
          <w:marBottom w:val="0"/>
          <w:divBdr>
            <w:top w:val="none" w:sz="0" w:space="0" w:color="auto"/>
            <w:left w:val="none" w:sz="0" w:space="0" w:color="auto"/>
            <w:bottom w:val="none" w:sz="0" w:space="0" w:color="auto"/>
            <w:right w:val="none" w:sz="0" w:space="0" w:color="auto"/>
          </w:divBdr>
        </w:div>
        <w:div w:id="746150152">
          <w:marLeft w:val="0"/>
          <w:marRight w:val="0"/>
          <w:marTop w:val="0"/>
          <w:marBottom w:val="0"/>
          <w:divBdr>
            <w:top w:val="none" w:sz="0" w:space="0" w:color="auto"/>
            <w:left w:val="none" w:sz="0" w:space="0" w:color="auto"/>
            <w:bottom w:val="none" w:sz="0" w:space="0" w:color="auto"/>
            <w:right w:val="none" w:sz="0" w:space="0" w:color="auto"/>
          </w:divBdr>
        </w:div>
        <w:div w:id="748229272">
          <w:marLeft w:val="0"/>
          <w:marRight w:val="0"/>
          <w:marTop w:val="0"/>
          <w:marBottom w:val="0"/>
          <w:divBdr>
            <w:top w:val="none" w:sz="0" w:space="0" w:color="auto"/>
            <w:left w:val="none" w:sz="0" w:space="0" w:color="auto"/>
            <w:bottom w:val="none" w:sz="0" w:space="0" w:color="auto"/>
            <w:right w:val="none" w:sz="0" w:space="0" w:color="auto"/>
          </w:divBdr>
        </w:div>
        <w:div w:id="750465082">
          <w:marLeft w:val="0"/>
          <w:marRight w:val="0"/>
          <w:marTop w:val="0"/>
          <w:marBottom w:val="0"/>
          <w:divBdr>
            <w:top w:val="none" w:sz="0" w:space="0" w:color="auto"/>
            <w:left w:val="none" w:sz="0" w:space="0" w:color="auto"/>
            <w:bottom w:val="none" w:sz="0" w:space="0" w:color="auto"/>
            <w:right w:val="none" w:sz="0" w:space="0" w:color="auto"/>
          </w:divBdr>
        </w:div>
        <w:div w:id="752818467">
          <w:marLeft w:val="0"/>
          <w:marRight w:val="0"/>
          <w:marTop w:val="0"/>
          <w:marBottom w:val="0"/>
          <w:divBdr>
            <w:top w:val="none" w:sz="0" w:space="0" w:color="auto"/>
            <w:left w:val="none" w:sz="0" w:space="0" w:color="auto"/>
            <w:bottom w:val="none" w:sz="0" w:space="0" w:color="auto"/>
            <w:right w:val="none" w:sz="0" w:space="0" w:color="auto"/>
          </w:divBdr>
        </w:div>
        <w:div w:id="817116461">
          <w:marLeft w:val="0"/>
          <w:marRight w:val="0"/>
          <w:marTop w:val="0"/>
          <w:marBottom w:val="0"/>
          <w:divBdr>
            <w:top w:val="none" w:sz="0" w:space="0" w:color="auto"/>
            <w:left w:val="none" w:sz="0" w:space="0" w:color="auto"/>
            <w:bottom w:val="none" w:sz="0" w:space="0" w:color="auto"/>
            <w:right w:val="none" w:sz="0" w:space="0" w:color="auto"/>
          </w:divBdr>
        </w:div>
        <w:div w:id="848133965">
          <w:marLeft w:val="0"/>
          <w:marRight w:val="0"/>
          <w:marTop w:val="0"/>
          <w:marBottom w:val="0"/>
          <w:divBdr>
            <w:top w:val="none" w:sz="0" w:space="0" w:color="auto"/>
            <w:left w:val="none" w:sz="0" w:space="0" w:color="auto"/>
            <w:bottom w:val="none" w:sz="0" w:space="0" w:color="auto"/>
            <w:right w:val="none" w:sz="0" w:space="0" w:color="auto"/>
          </w:divBdr>
        </w:div>
        <w:div w:id="863716090">
          <w:marLeft w:val="0"/>
          <w:marRight w:val="0"/>
          <w:marTop w:val="0"/>
          <w:marBottom w:val="0"/>
          <w:divBdr>
            <w:top w:val="none" w:sz="0" w:space="0" w:color="auto"/>
            <w:left w:val="none" w:sz="0" w:space="0" w:color="auto"/>
            <w:bottom w:val="none" w:sz="0" w:space="0" w:color="auto"/>
            <w:right w:val="none" w:sz="0" w:space="0" w:color="auto"/>
          </w:divBdr>
        </w:div>
        <w:div w:id="899831640">
          <w:marLeft w:val="0"/>
          <w:marRight w:val="0"/>
          <w:marTop w:val="0"/>
          <w:marBottom w:val="0"/>
          <w:divBdr>
            <w:top w:val="none" w:sz="0" w:space="0" w:color="auto"/>
            <w:left w:val="none" w:sz="0" w:space="0" w:color="auto"/>
            <w:bottom w:val="none" w:sz="0" w:space="0" w:color="auto"/>
            <w:right w:val="none" w:sz="0" w:space="0" w:color="auto"/>
          </w:divBdr>
        </w:div>
        <w:div w:id="927885423">
          <w:marLeft w:val="0"/>
          <w:marRight w:val="0"/>
          <w:marTop w:val="0"/>
          <w:marBottom w:val="0"/>
          <w:divBdr>
            <w:top w:val="none" w:sz="0" w:space="0" w:color="auto"/>
            <w:left w:val="none" w:sz="0" w:space="0" w:color="auto"/>
            <w:bottom w:val="none" w:sz="0" w:space="0" w:color="auto"/>
            <w:right w:val="none" w:sz="0" w:space="0" w:color="auto"/>
          </w:divBdr>
        </w:div>
        <w:div w:id="994256714">
          <w:marLeft w:val="0"/>
          <w:marRight w:val="0"/>
          <w:marTop w:val="0"/>
          <w:marBottom w:val="0"/>
          <w:divBdr>
            <w:top w:val="none" w:sz="0" w:space="0" w:color="auto"/>
            <w:left w:val="none" w:sz="0" w:space="0" w:color="auto"/>
            <w:bottom w:val="none" w:sz="0" w:space="0" w:color="auto"/>
            <w:right w:val="none" w:sz="0" w:space="0" w:color="auto"/>
          </w:divBdr>
        </w:div>
        <w:div w:id="994720876">
          <w:marLeft w:val="0"/>
          <w:marRight w:val="0"/>
          <w:marTop w:val="0"/>
          <w:marBottom w:val="0"/>
          <w:divBdr>
            <w:top w:val="none" w:sz="0" w:space="0" w:color="auto"/>
            <w:left w:val="none" w:sz="0" w:space="0" w:color="auto"/>
            <w:bottom w:val="none" w:sz="0" w:space="0" w:color="auto"/>
            <w:right w:val="none" w:sz="0" w:space="0" w:color="auto"/>
          </w:divBdr>
        </w:div>
        <w:div w:id="1003896996">
          <w:marLeft w:val="0"/>
          <w:marRight w:val="0"/>
          <w:marTop w:val="0"/>
          <w:marBottom w:val="0"/>
          <w:divBdr>
            <w:top w:val="none" w:sz="0" w:space="0" w:color="auto"/>
            <w:left w:val="none" w:sz="0" w:space="0" w:color="auto"/>
            <w:bottom w:val="none" w:sz="0" w:space="0" w:color="auto"/>
            <w:right w:val="none" w:sz="0" w:space="0" w:color="auto"/>
          </w:divBdr>
        </w:div>
        <w:div w:id="1035739599">
          <w:marLeft w:val="0"/>
          <w:marRight w:val="0"/>
          <w:marTop w:val="0"/>
          <w:marBottom w:val="0"/>
          <w:divBdr>
            <w:top w:val="none" w:sz="0" w:space="0" w:color="auto"/>
            <w:left w:val="none" w:sz="0" w:space="0" w:color="auto"/>
            <w:bottom w:val="none" w:sz="0" w:space="0" w:color="auto"/>
            <w:right w:val="none" w:sz="0" w:space="0" w:color="auto"/>
          </w:divBdr>
        </w:div>
        <w:div w:id="1053190721">
          <w:marLeft w:val="0"/>
          <w:marRight w:val="0"/>
          <w:marTop w:val="0"/>
          <w:marBottom w:val="0"/>
          <w:divBdr>
            <w:top w:val="none" w:sz="0" w:space="0" w:color="auto"/>
            <w:left w:val="none" w:sz="0" w:space="0" w:color="auto"/>
            <w:bottom w:val="none" w:sz="0" w:space="0" w:color="auto"/>
            <w:right w:val="none" w:sz="0" w:space="0" w:color="auto"/>
          </w:divBdr>
        </w:div>
        <w:div w:id="1064908881">
          <w:marLeft w:val="0"/>
          <w:marRight w:val="0"/>
          <w:marTop w:val="0"/>
          <w:marBottom w:val="0"/>
          <w:divBdr>
            <w:top w:val="none" w:sz="0" w:space="0" w:color="auto"/>
            <w:left w:val="none" w:sz="0" w:space="0" w:color="auto"/>
            <w:bottom w:val="none" w:sz="0" w:space="0" w:color="auto"/>
            <w:right w:val="none" w:sz="0" w:space="0" w:color="auto"/>
          </w:divBdr>
        </w:div>
        <w:div w:id="1120613006">
          <w:marLeft w:val="0"/>
          <w:marRight w:val="0"/>
          <w:marTop w:val="0"/>
          <w:marBottom w:val="0"/>
          <w:divBdr>
            <w:top w:val="none" w:sz="0" w:space="0" w:color="auto"/>
            <w:left w:val="none" w:sz="0" w:space="0" w:color="auto"/>
            <w:bottom w:val="none" w:sz="0" w:space="0" w:color="auto"/>
            <w:right w:val="none" w:sz="0" w:space="0" w:color="auto"/>
          </w:divBdr>
        </w:div>
        <w:div w:id="1126239705">
          <w:marLeft w:val="0"/>
          <w:marRight w:val="0"/>
          <w:marTop w:val="0"/>
          <w:marBottom w:val="0"/>
          <w:divBdr>
            <w:top w:val="none" w:sz="0" w:space="0" w:color="auto"/>
            <w:left w:val="none" w:sz="0" w:space="0" w:color="auto"/>
            <w:bottom w:val="none" w:sz="0" w:space="0" w:color="auto"/>
            <w:right w:val="none" w:sz="0" w:space="0" w:color="auto"/>
          </w:divBdr>
        </w:div>
        <w:div w:id="1140655282">
          <w:marLeft w:val="0"/>
          <w:marRight w:val="0"/>
          <w:marTop w:val="0"/>
          <w:marBottom w:val="0"/>
          <w:divBdr>
            <w:top w:val="none" w:sz="0" w:space="0" w:color="auto"/>
            <w:left w:val="none" w:sz="0" w:space="0" w:color="auto"/>
            <w:bottom w:val="none" w:sz="0" w:space="0" w:color="auto"/>
            <w:right w:val="none" w:sz="0" w:space="0" w:color="auto"/>
          </w:divBdr>
        </w:div>
        <w:div w:id="1142161530">
          <w:marLeft w:val="0"/>
          <w:marRight w:val="0"/>
          <w:marTop w:val="0"/>
          <w:marBottom w:val="0"/>
          <w:divBdr>
            <w:top w:val="none" w:sz="0" w:space="0" w:color="auto"/>
            <w:left w:val="none" w:sz="0" w:space="0" w:color="auto"/>
            <w:bottom w:val="none" w:sz="0" w:space="0" w:color="auto"/>
            <w:right w:val="none" w:sz="0" w:space="0" w:color="auto"/>
          </w:divBdr>
        </w:div>
        <w:div w:id="1160658877">
          <w:marLeft w:val="0"/>
          <w:marRight w:val="0"/>
          <w:marTop w:val="0"/>
          <w:marBottom w:val="0"/>
          <w:divBdr>
            <w:top w:val="none" w:sz="0" w:space="0" w:color="auto"/>
            <w:left w:val="none" w:sz="0" w:space="0" w:color="auto"/>
            <w:bottom w:val="none" w:sz="0" w:space="0" w:color="auto"/>
            <w:right w:val="none" w:sz="0" w:space="0" w:color="auto"/>
          </w:divBdr>
        </w:div>
        <w:div w:id="1200703964">
          <w:marLeft w:val="0"/>
          <w:marRight w:val="0"/>
          <w:marTop w:val="0"/>
          <w:marBottom w:val="0"/>
          <w:divBdr>
            <w:top w:val="none" w:sz="0" w:space="0" w:color="auto"/>
            <w:left w:val="none" w:sz="0" w:space="0" w:color="auto"/>
            <w:bottom w:val="none" w:sz="0" w:space="0" w:color="auto"/>
            <w:right w:val="none" w:sz="0" w:space="0" w:color="auto"/>
          </w:divBdr>
        </w:div>
        <w:div w:id="1379278157">
          <w:marLeft w:val="0"/>
          <w:marRight w:val="0"/>
          <w:marTop w:val="0"/>
          <w:marBottom w:val="0"/>
          <w:divBdr>
            <w:top w:val="none" w:sz="0" w:space="0" w:color="auto"/>
            <w:left w:val="none" w:sz="0" w:space="0" w:color="auto"/>
            <w:bottom w:val="none" w:sz="0" w:space="0" w:color="auto"/>
            <w:right w:val="none" w:sz="0" w:space="0" w:color="auto"/>
          </w:divBdr>
        </w:div>
        <w:div w:id="1417479764">
          <w:marLeft w:val="0"/>
          <w:marRight w:val="0"/>
          <w:marTop w:val="0"/>
          <w:marBottom w:val="0"/>
          <w:divBdr>
            <w:top w:val="none" w:sz="0" w:space="0" w:color="auto"/>
            <w:left w:val="none" w:sz="0" w:space="0" w:color="auto"/>
            <w:bottom w:val="none" w:sz="0" w:space="0" w:color="auto"/>
            <w:right w:val="none" w:sz="0" w:space="0" w:color="auto"/>
          </w:divBdr>
        </w:div>
        <w:div w:id="1474908701">
          <w:marLeft w:val="0"/>
          <w:marRight w:val="0"/>
          <w:marTop w:val="0"/>
          <w:marBottom w:val="0"/>
          <w:divBdr>
            <w:top w:val="none" w:sz="0" w:space="0" w:color="auto"/>
            <w:left w:val="none" w:sz="0" w:space="0" w:color="auto"/>
            <w:bottom w:val="none" w:sz="0" w:space="0" w:color="auto"/>
            <w:right w:val="none" w:sz="0" w:space="0" w:color="auto"/>
          </w:divBdr>
        </w:div>
        <w:div w:id="1505432151">
          <w:marLeft w:val="0"/>
          <w:marRight w:val="0"/>
          <w:marTop w:val="0"/>
          <w:marBottom w:val="0"/>
          <w:divBdr>
            <w:top w:val="none" w:sz="0" w:space="0" w:color="auto"/>
            <w:left w:val="none" w:sz="0" w:space="0" w:color="auto"/>
            <w:bottom w:val="none" w:sz="0" w:space="0" w:color="auto"/>
            <w:right w:val="none" w:sz="0" w:space="0" w:color="auto"/>
          </w:divBdr>
        </w:div>
        <w:div w:id="1521044366">
          <w:marLeft w:val="0"/>
          <w:marRight w:val="0"/>
          <w:marTop w:val="0"/>
          <w:marBottom w:val="0"/>
          <w:divBdr>
            <w:top w:val="none" w:sz="0" w:space="0" w:color="auto"/>
            <w:left w:val="none" w:sz="0" w:space="0" w:color="auto"/>
            <w:bottom w:val="none" w:sz="0" w:space="0" w:color="auto"/>
            <w:right w:val="none" w:sz="0" w:space="0" w:color="auto"/>
          </w:divBdr>
        </w:div>
        <w:div w:id="1527987465">
          <w:marLeft w:val="0"/>
          <w:marRight w:val="0"/>
          <w:marTop w:val="0"/>
          <w:marBottom w:val="0"/>
          <w:divBdr>
            <w:top w:val="none" w:sz="0" w:space="0" w:color="auto"/>
            <w:left w:val="none" w:sz="0" w:space="0" w:color="auto"/>
            <w:bottom w:val="none" w:sz="0" w:space="0" w:color="auto"/>
            <w:right w:val="none" w:sz="0" w:space="0" w:color="auto"/>
          </w:divBdr>
        </w:div>
        <w:div w:id="1529025799">
          <w:marLeft w:val="0"/>
          <w:marRight w:val="0"/>
          <w:marTop w:val="0"/>
          <w:marBottom w:val="0"/>
          <w:divBdr>
            <w:top w:val="none" w:sz="0" w:space="0" w:color="auto"/>
            <w:left w:val="none" w:sz="0" w:space="0" w:color="auto"/>
            <w:bottom w:val="none" w:sz="0" w:space="0" w:color="auto"/>
            <w:right w:val="none" w:sz="0" w:space="0" w:color="auto"/>
          </w:divBdr>
        </w:div>
        <w:div w:id="1530332236">
          <w:marLeft w:val="0"/>
          <w:marRight w:val="0"/>
          <w:marTop w:val="0"/>
          <w:marBottom w:val="0"/>
          <w:divBdr>
            <w:top w:val="none" w:sz="0" w:space="0" w:color="auto"/>
            <w:left w:val="none" w:sz="0" w:space="0" w:color="auto"/>
            <w:bottom w:val="none" w:sz="0" w:space="0" w:color="auto"/>
            <w:right w:val="none" w:sz="0" w:space="0" w:color="auto"/>
          </w:divBdr>
        </w:div>
        <w:div w:id="1549562606">
          <w:marLeft w:val="0"/>
          <w:marRight w:val="0"/>
          <w:marTop w:val="0"/>
          <w:marBottom w:val="0"/>
          <w:divBdr>
            <w:top w:val="none" w:sz="0" w:space="0" w:color="auto"/>
            <w:left w:val="none" w:sz="0" w:space="0" w:color="auto"/>
            <w:bottom w:val="none" w:sz="0" w:space="0" w:color="auto"/>
            <w:right w:val="none" w:sz="0" w:space="0" w:color="auto"/>
          </w:divBdr>
        </w:div>
        <w:div w:id="1567450411">
          <w:marLeft w:val="0"/>
          <w:marRight w:val="0"/>
          <w:marTop w:val="0"/>
          <w:marBottom w:val="0"/>
          <w:divBdr>
            <w:top w:val="none" w:sz="0" w:space="0" w:color="auto"/>
            <w:left w:val="none" w:sz="0" w:space="0" w:color="auto"/>
            <w:bottom w:val="none" w:sz="0" w:space="0" w:color="auto"/>
            <w:right w:val="none" w:sz="0" w:space="0" w:color="auto"/>
          </w:divBdr>
        </w:div>
        <w:div w:id="1572228993">
          <w:marLeft w:val="0"/>
          <w:marRight w:val="0"/>
          <w:marTop w:val="0"/>
          <w:marBottom w:val="0"/>
          <w:divBdr>
            <w:top w:val="none" w:sz="0" w:space="0" w:color="auto"/>
            <w:left w:val="none" w:sz="0" w:space="0" w:color="auto"/>
            <w:bottom w:val="none" w:sz="0" w:space="0" w:color="auto"/>
            <w:right w:val="none" w:sz="0" w:space="0" w:color="auto"/>
          </w:divBdr>
        </w:div>
        <w:div w:id="1686789705">
          <w:marLeft w:val="0"/>
          <w:marRight w:val="0"/>
          <w:marTop w:val="0"/>
          <w:marBottom w:val="0"/>
          <w:divBdr>
            <w:top w:val="none" w:sz="0" w:space="0" w:color="auto"/>
            <w:left w:val="none" w:sz="0" w:space="0" w:color="auto"/>
            <w:bottom w:val="none" w:sz="0" w:space="0" w:color="auto"/>
            <w:right w:val="none" w:sz="0" w:space="0" w:color="auto"/>
          </w:divBdr>
        </w:div>
        <w:div w:id="1695033025">
          <w:marLeft w:val="0"/>
          <w:marRight w:val="0"/>
          <w:marTop w:val="0"/>
          <w:marBottom w:val="0"/>
          <w:divBdr>
            <w:top w:val="none" w:sz="0" w:space="0" w:color="auto"/>
            <w:left w:val="none" w:sz="0" w:space="0" w:color="auto"/>
            <w:bottom w:val="none" w:sz="0" w:space="0" w:color="auto"/>
            <w:right w:val="none" w:sz="0" w:space="0" w:color="auto"/>
          </w:divBdr>
        </w:div>
        <w:div w:id="1726836449">
          <w:marLeft w:val="0"/>
          <w:marRight w:val="0"/>
          <w:marTop w:val="0"/>
          <w:marBottom w:val="0"/>
          <w:divBdr>
            <w:top w:val="none" w:sz="0" w:space="0" w:color="auto"/>
            <w:left w:val="none" w:sz="0" w:space="0" w:color="auto"/>
            <w:bottom w:val="none" w:sz="0" w:space="0" w:color="auto"/>
            <w:right w:val="none" w:sz="0" w:space="0" w:color="auto"/>
          </w:divBdr>
        </w:div>
        <w:div w:id="1732457330">
          <w:marLeft w:val="0"/>
          <w:marRight w:val="0"/>
          <w:marTop w:val="0"/>
          <w:marBottom w:val="0"/>
          <w:divBdr>
            <w:top w:val="none" w:sz="0" w:space="0" w:color="auto"/>
            <w:left w:val="none" w:sz="0" w:space="0" w:color="auto"/>
            <w:bottom w:val="none" w:sz="0" w:space="0" w:color="auto"/>
            <w:right w:val="none" w:sz="0" w:space="0" w:color="auto"/>
          </w:divBdr>
        </w:div>
        <w:div w:id="1794057170">
          <w:marLeft w:val="0"/>
          <w:marRight w:val="0"/>
          <w:marTop w:val="0"/>
          <w:marBottom w:val="0"/>
          <w:divBdr>
            <w:top w:val="none" w:sz="0" w:space="0" w:color="auto"/>
            <w:left w:val="none" w:sz="0" w:space="0" w:color="auto"/>
            <w:bottom w:val="none" w:sz="0" w:space="0" w:color="auto"/>
            <w:right w:val="none" w:sz="0" w:space="0" w:color="auto"/>
          </w:divBdr>
        </w:div>
        <w:div w:id="1846699939">
          <w:marLeft w:val="0"/>
          <w:marRight w:val="0"/>
          <w:marTop w:val="0"/>
          <w:marBottom w:val="0"/>
          <w:divBdr>
            <w:top w:val="none" w:sz="0" w:space="0" w:color="auto"/>
            <w:left w:val="none" w:sz="0" w:space="0" w:color="auto"/>
            <w:bottom w:val="none" w:sz="0" w:space="0" w:color="auto"/>
            <w:right w:val="none" w:sz="0" w:space="0" w:color="auto"/>
          </w:divBdr>
        </w:div>
        <w:div w:id="1891920790">
          <w:marLeft w:val="0"/>
          <w:marRight w:val="0"/>
          <w:marTop w:val="0"/>
          <w:marBottom w:val="0"/>
          <w:divBdr>
            <w:top w:val="none" w:sz="0" w:space="0" w:color="auto"/>
            <w:left w:val="none" w:sz="0" w:space="0" w:color="auto"/>
            <w:bottom w:val="none" w:sz="0" w:space="0" w:color="auto"/>
            <w:right w:val="none" w:sz="0" w:space="0" w:color="auto"/>
          </w:divBdr>
        </w:div>
        <w:div w:id="1919555381">
          <w:marLeft w:val="0"/>
          <w:marRight w:val="0"/>
          <w:marTop w:val="0"/>
          <w:marBottom w:val="0"/>
          <w:divBdr>
            <w:top w:val="none" w:sz="0" w:space="0" w:color="auto"/>
            <w:left w:val="none" w:sz="0" w:space="0" w:color="auto"/>
            <w:bottom w:val="none" w:sz="0" w:space="0" w:color="auto"/>
            <w:right w:val="none" w:sz="0" w:space="0" w:color="auto"/>
          </w:divBdr>
        </w:div>
        <w:div w:id="1950627801">
          <w:marLeft w:val="0"/>
          <w:marRight w:val="0"/>
          <w:marTop w:val="0"/>
          <w:marBottom w:val="0"/>
          <w:divBdr>
            <w:top w:val="none" w:sz="0" w:space="0" w:color="auto"/>
            <w:left w:val="none" w:sz="0" w:space="0" w:color="auto"/>
            <w:bottom w:val="none" w:sz="0" w:space="0" w:color="auto"/>
            <w:right w:val="none" w:sz="0" w:space="0" w:color="auto"/>
          </w:divBdr>
        </w:div>
      </w:divsChild>
    </w:div>
    <w:div w:id="281425918">
      <w:bodyDiv w:val="1"/>
      <w:marLeft w:val="0"/>
      <w:marRight w:val="0"/>
      <w:marTop w:val="0"/>
      <w:marBottom w:val="0"/>
      <w:divBdr>
        <w:top w:val="none" w:sz="0" w:space="0" w:color="auto"/>
        <w:left w:val="none" w:sz="0" w:space="0" w:color="auto"/>
        <w:bottom w:val="none" w:sz="0" w:space="0" w:color="auto"/>
        <w:right w:val="none" w:sz="0" w:space="0" w:color="auto"/>
      </w:divBdr>
    </w:div>
    <w:div w:id="281499309">
      <w:bodyDiv w:val="1"/>
      <w:marLeft w:val="0"/>
      <w:marRight w:val="0"/>
      <w:marTop w:val="0"/>
      <w:marBottom w:val="0"/>
      <w:divBdr>
        <w:top w:val="none" w:sz="0" w:space="0" w:color="auto"/>
        <w:left w:val="none" w:sz="0" w:space="0" w:color="auto"/>
        <w:bottom w:val="none" w:sz="0" w:space="0" w:color="auto"/>
        <w:right w:val="none" w:sz="0" w:space="0" w:color="auto"/>
      </w:divBdr>
    </w:div>
    <w:div w:id="281614834">
      <w:bodyDiv w:val="1"/>
      <w:marLeft w:val="0"/>
      <w:marRight w:val="0"/>
      <w:marTop w:val="0"/>
      <w:marBottom w:val="0"/>
      <w:divBdr>
        <w:top w:val="none" w:sz="0" w:space="0" w:color="auto"/>
        <w:left w:val="none" w:sz="0" w:space="0" w:color="auto"/>
        <w:bottom w:val="none" w:sz="0" w:space="0" w:color="auto"/>
        <w:right w:val="none" w:sz="0" w:space="0" w:color="auto"/>
      </w:divBdr>
    </w:div>
    <w:div w:id="281617554">
      <w:bodyDiv w:val="1"/>
      <w:marLeft w:val="0"/>
      <w:marRight w:val="0"/>
      <w:marTop w:val="0"/>
      <w:marBottom w:val="0"/>
      <w:divBdr>
        <w:top w:val="none" w:sz="0" w:space="0" w:color="auto"/>
        <w:left w:val="none" w:sz="0" w:space="0" w:color="auto"/>
        <w:bottom w:val="none" w:sz="0" w:space="0" w:color="auto"/>
        <w:right w:val="none" w:sz="0" w:space="0" w:color="auto"/>
      </w:divBdr>
    </w:div>
    <w:div w:id="281813986">
      <w:bodyDiv w:val="1"/>
      <w:marLeft w:val="0"/>
      <w:marRight w:val="0"/>
      <w:marTop w:val="0"/>
      <w:marBottom w:val="0"/>
      <w:divBdr>
        <w:top w:val="none" w:sz="0" w:space="0" w:color="auto"/>
        <w:left w:val="none" w:sz="0" w:space="0" w:color="auto"/>
        <w:bottom w:val="none" w:sz="0" w:space="0" w:color="auto"/>
        <w:right w:val="none" w:sz="0" w:space="0" w:color="auto"/>
      </w:divBdr>
    </w:div>
    <w:div w:id="282343214">
      <w:bodyDiv w:val="1"/>
      <w:marLeft w:val="0"/>
      <w:marRight w:val="0"/>
      <w:marTop w:val="0"/>
      <w:marBottom w:val="0"/>
      <w:divBdr>
        <w:top w:val="none" w:sz="0" w:space="0" w:color="auto"/>
        <w:left w:val="none" w:sz="0" w:space="0" w:color="auto"/>
        <w:bottom w:val="none" w:sz="0" w:space="0" w:color="auto"/>
        <w:right w:val="none" w:sz="0" w:space="0" w:color="auto"/>
      </w:divBdr>
    </w:div>
    <w:div w:id="283393224">
      <w:bodyDiv w:val="1"/>
      <w:marLeft w:val="0"/>
      <w:marRight w:val="0"/>
      <w:marTop w:val="0"/>
      <w:marBottom w:val="0"/>
      <w:divBdr>
        <w:top w:val="none" w:sz="0" w:space="0" w:color="auto"/>
        <w:left w:val="none" w:sz="0" w:space="0" w:color="auto"/>
        <w:bottom w:val="none" w:sz="0" w:space="0" w:color="auto"/>
        <w:right w:val="none" w:sz="0" w:space="0" w:color="auto"/>
      </w:divBdr>
    </w:div>
    <w:div w:id="283656732">
      <w:bodyDiv w:val="1"/>
      <w:marLeft w:val="0"/>
      <w:marRight w:val="0"/>
      <w:marTop w:val="0"/>
      <w:marBottom w:val="0"/>
      <w:divBdr>
        <w:top w:val="none" w:sz="0" w:space="0" w:color="auto"/>
        <w:left w:val="none" w:sz="0" w:space="0" w:color="auto"/>
        <w:bottom w:val="none" w:sz="0" w:space="0" w:color="auto"/>
        <w:right w:val="none" w:sz="0" w:space="0" w:color="auto"/>
      </w:divBdr>
    </w:div>
    <w:div w:id="283657724">
      <w:bodyDiv w:val="1"/>
      <w:marLeft w:val="0"/>
      <w:marRight w:val="0"/>
      <w:marTop w:val="0"/>
      <w:marBottom w:val="0"/>
      <w:divBdr>
        <w:top w:val="none" w:sz="0" w:space="0" w:color="auto"/>
        <w:left w:val="none" w:sz="0" w:space="0" w:color="auto"/>
        <w:bottom w:val="none" w:sz="0" w:space="0" w:color="auto"/>
        <w:right w:val="none" w:sz="0" w:space="0" w:color="auto"/>
      </w:divBdr>
    </w:div>
    <w:div w:id="283848398">
      <w:bodyDiv w:val="1"/>
      <w:marLeft w:val="0"/>
      <w:marRight w:val="0"/>
      <w:marTop w:val="0"/>
      <w:marBottom w:val="0"/>
      <w:divBdr>
        <w:top w:val="none" w:sz="0" w:space="0" w:color="auto"/>
        <w:left w:val="none" w:sz="0" w:space="0" w:color="auto"/>
        <w:bottom w:val="none" w:sz="0" w:space="0" w:color="auto"/>
        <w:right w:val="none" w:sz="0" w:space="0" w:color="auto"/>
      </w:divBdr>
    </w:div>
    <w:div w:id="284429003">
      <w:bodyDiv w:val="1"/>
      <w:marLeft w:val="0"/>
      <w:marRight w:val="0"/>
      <w:marTop w:val="0"/>
      <w:marBottom w:val="0"/>
      <w:divBdr>
        <w:top w:val="none" w:sz="0" w:space="0" w:color="auto"/>
        <w:left w:val="none" w:sz="0" w:space="0" w:color="auto"/>
        <w:bottom w:val="none" w:sz="0" w:space="0" w:color="auto"/>
        <w:right w:val="none" w:sz="0" w:space="0" w:color="auto"/>
      </w:divBdr>
      <w:divsChild>
        <w:div w:id="9569095">
          <w:marLeft w:val="480"/>
          <w:marRight w:val="0"/>
          <w:marTop w:val="0"/>
          <w:marBottom w:val="0"/>
          <w:divBdr>
            <w:top w:val="none" w:sz="0" w:space="0" w:color="auto"/>
            <w:left w:val="none" w:sz="0" w:space="0" w:color="auto"/>
            <w:bottom w:val="none" w:sz="0" w:space="0" w:color="auto"/>
            <w:right w:val="none" w:sz="0" w:space="0" w:color="auto"/>
          </w:divBdr>
        </w:div>
        <w:div w:id="32119360">
          <w:marLeft w:val="480"/>
          <w:marRight w:val="0"/>
          <w:marTop w:val="0"/>
          <w:marBottom w:val="0"/>
          <w:divBdr>
            <w:top w:val="none" w:sz="0" w:space="0" w:color="auto"/>
            <w:left w:val="none" w:sz="0" w:space="0" w:color="auto"/>
            <w:bottom w:val="none" w:sz="0" w:space="0" w:color="auto"/>
            <w:right w:val="none" w:sz="0" w:space="0" w:color="auto"/>
          </w:divBdr>
        </w:div>
        <w:div w:id="41368549">
          <w:marLeft w:val="480"/>
          <w:marRight w:val="0"/>
          <w:marTop w:val="0"/>
          <w:marBottom w:val="0"/>
          <w:divBdr>
            <w:top w:val="none" w:sz="0" w:space="0" w:color="auto"/>
            <w:left w:val="none" w:sz="0" w:space="0" w:color="auto"/>
            <w:bottom w:val="none" w:sz="0" w:space="0" w:color="auto"/>
            <w:right w:val="none" w:sz="0" w:space="0" w:color="auto"/>
          </w:divBdr>
        </w:div>
        <w:div w:id="183910336">
          <w:marLeft w:val="480"/>
          <w:marRight w:val="0"/>
          <w:marTop w:val="0"/>
          <w:marBottom w:val="0"/>
          <w:divBdr>
            <w:top w:val="none" w:sz="0" w:space="0" w:color="auto"/>
            <w:left w:val="none" w:sz="0" w:space="0" w:color="auto"/>
            <w:bottom w:val="none" w:sz="0" w:space="0" w:color="auto"/>
            <w:right w:val="none" w:sz="0" w:space="0" w:color="auto"/>
          </w:divBdr>
        </w:div>
        <w:div w:id="301082057">
          <w:marLeft w:val="480"/>
          <w:marRight w:val="0"/>
          <w:marTop w:val="0"/>
          <w:marBottom w:val="0"/>
          <w:divBdr>
            <w:top w:val="none" w:sz="0" w:space="0" w:color="auto"/>
            <w:left w:val="none" w:sz="0" w:space="0" w:color="auto"/>
            <w:bottom w:val="none" w:sz="0" w:space="0" w:color="auto"/>
            <w:right w:val="none" w:sz="0" w:space="0" w:color="auto"/>
          </w:divBdr>
        </w:div>
        <w:div w:id="318074417">
          <w:marLeft w:val="480"/>
          <w:marRight w:val="0"/>
          <w:marTop w:val="0"/>
          <w:marBottom w:val="0"/>
          <w:divBdr>
            <w:top w:val="none" w:sz="0" w:space="0" w:color="auto"/>
            <w:left w:val="none" w:sz="0" w:space="0" w:color="auto"/>
            <w:bottom w:val="none" w:sz="0" w:space="0" w:color="auto"/>
            <w:right w:val="none" w:sz="0" w:space="0" w:color="auto"/>
          </w:divBdr>
        </w:div>
        <w:div w:id="327825846">
          <w:marLeft w:val="480"/>
          <w:marRight w:val="0"/>
          <w:marTop w:val="0"/>
          <w:marBottom w:val="0"/>
          <w:divBdr>
            <w:top w:val="none" w:sz="0" w:space="0" w:color="auto"/>
            <w:left w:val="none" w:sz="0" w:space="0" w:color="auto"/>
            <w:bottom w:val="none" w:sz="0" w:space="0" w:color="auto"/>
            <w:right w:val="none" w:sz="0" w:space="0" w:color="auto"/>
          </w:divBdr>
        </w:div>
        <w:div w:id="335351825">
          <w:marLeft w:val="480"/>
          <w:marRight w:val="0"/>
          <w:marTop w:val="0"/>
          <w:marBottom w:val="0"/>
          <w:divBdr>
            <w:top w:val="none" w:sz="0" w:space="0" w:color="auto"/>
            <w:left w:val="none" w:sz="0" w:space="0" w:color="auto"/>
            <w:bottom w:val="none" w:sz="0" w:space="0" w:color="auto"/>
            <w:right w:val="none" w:sz="0" w:space="0" w:color="auto"/>
          </w:divBdr>
        </w:div>
        <w:div w:id="436214504">
          <w:marLeft w:val="480"/>
          <w:marRight w:val="0"/>
          <w:marTop w:val="0"/>
          <w:marBottom w:val="0"/>
          <w:divBdr>
            <w:top w:val="none" w:sz="0" w:space="0" w:color="auto"/>
            <w:left w:val="none" w:sz="0" w:space="0" w:color="auto"/>
            <w:bottom w:val="none" w:sz="0" w:space="0" w:color="auto"/>
            <w:right w:val="none" w:sz="0" w:space="0" w:color="auto"/>
          </w:divBdr>
        </w:div>
        <w:div w:id="440997643">
          <w:marLeft w:val="480"/>
          <w:marRight w:val="0"/>
          <w:marTop w:val="0"/>
          <w:marBottom w:val="0"/>
          <w:divBdr>
            <w:top w:val="none" w:sz="0" w:space="0" w:color="auto"/>
            <w:left w:val="none" w:sz="0" w:space="0" w:color="auto"/>
            <w:bottom w:val="none" w:sz="0" w:space="0" w:color="auto"/>
            <w:right w:val="none" w:sz="0" w:space="0" w:color="auto"/>
          </w:divBdr>
        </w:div>
        <w:div w:id="446894087">
          <w:marLeft w:val="480"/>
          <w:marRight w:val="0"/>
          <w:marTop w:val="0"/>
          <w:marBottom w:val="0"/>
          <w:divBdr>
            <w:top w:val="none" w:sz="0" w:space="0" w:color="auto"/>
            <w:left w:val="none" w:sz="0" w:space="0" w:color="auto"/>
            <w:bottom w:val="none" w:sz="0" w:space="0" w:color="auto"/>
            <w:right w:val="none" w:sz="0" w:space="0" w:color="auto"/>
          </w:divBdr>
        </w:div>
        <w:div w:id="454643472">
          <w:marLeft w:val="480"/>
          <w:marRight w:val="0"/>
          <w:marTop w:val="0"/>
          <w:marBottom w:val="0"/>
          <w:divBdr>
            <w:top w:val="none" w:sz="0" w:space="0" w:color="auto"/>
            <w:left w:val="none" w:sz="0" w:space="0" w:color="auto"/>
            <w:bottom w:val="none" w:sz="0" w:space="0" w:color="auto"/>
            <w:right w:val="none" w:sz="0" w:space="0" w:color="auto"/>
          </w:divBdr>
        </w:div>
        <w:div w:id="526867003">
          <w:marLeft w:val="480"/>
          <w:marRight w:val="0"/>
          <w:marTop w:val="0"/>
          <w:marBottom w:val="0"/>
          <w:divBdr>
            <w:top w:val="none" w:sz="0" w:space="0" w:color="auto"/>
            <w:left w:val="none" w:sz="0" w:space="0" w:color="auto"/>
            <w:bottom w:val="none" w:sz="0" w:space="0" w:color="auto"/>
            <w:right w:val="none" w:sz="0" w:space="0" w:color="auto"/>
          </w:divBdr>
        </w:div>
        <w:div w:id="555164596">
          <w:marLeft w:val="480"/>
          <w:marRight w:val="0"/>
          <w:marTop w:val="0"/>
          <w:marBottom w:val="0"/>
          <w:divBdr>
            <w:top w:val="none" w:sz="0" w:space="0" w:color="auto"/>
            <w:left w:val="none" w:sz="0" w:space="0" w:color="auto"/>
            <w:bottom w:val="none" w:sz="0" w:space="0" w:color="auto"/>
            <w:right w:val="none" w:sz="0" w:space="0" w:color="auto"/>
          </w:divBdr>
        </w:div>
        <w:div w:id="584874492">
          <w:marLeft w:val="480"/>
          <w:marRight w:val="0"/>
          <w:marTop w:val="0"/>
          <w:marBottom w:val="0"/>
          <w:divBdr>
            <w:top w:val="none" w:sz="0" w:space="0" w:color="auto"/>
            <w:left w:val="none" w:sz="0" w:space="0" w:color="auto"/>
            <w:bottom w:val="none" w:sz="0" w:space="0" w:color="auto"/>
            <w:right w:val="none" w:sz="0" w:space="0" w:color="auto"/>
          </w:divBdr>
        </w:div>
        <w:div w:id="639266743">
          <w:marLeft w:val="480"/>
          <w:marRight w:val="0"/>
          <w:marTop w:val="0"/>
          <w:marBottom w:val="0"/>
          <w:divBdr>
            <w:top w:val="none" w:sz="0" w:space="0" w:color="auto"/>
            <w:left w:val="none" w:sz="0" w:space="0" w:color="auto"/>
            <w:bottom w:val="none" w:sz="0" w:space="0" w:color="auto"/>
            <w:right w:val="none" w:sz="0" w:space="0" w:color="auto"/>
          </w:divBdr>
        </w:div>
        <w:div w:id="666784464">
          <w:marLeft w:val="480"/>
          <w:marRight w:val="0"/>
          <w:marTop w:val="0"/>
          <w:marBottom w:val="0"/>
          <w:divBdr>
            <w:top w:val="none" w:sz="0" w:space="0" w:color="auto"/>
            <w:left w:val="none" w:sz="0" w:space="0" w:color="auto"/>
            <w:bottom w:val="none" w:sz="0" w:space="0" w:color="auto"/>
            <w:right w:val="none" w:sz="0" w:space="0" w:color="auto"/>
          </w:divBdr>
        </w:div>
        <w:div w:id="688606853">
          <w:marLeft w:val="480"/>
          <w:marRight w:val="0"/>
          <w:marTop w:val="0"/>
          <w:marBottom w:val="0"/>
          <w:divBdr>
            <w:top w:val="none" w:sz="0" w:space="0" w:color="auto"/>
            <w:left w:val="none" w:sz="0" w:space="0" w:color="auto"/>
            <w:bottom w:val="none" w:sz="0" w:space="0" w:color="auto"/>
            <w:right w:val="none" w:sz="0" w:space="0" w:color="auto"/>
          </w:divBdr>
        </w:div>
        <w:div w:id="795560343">
          <w:marLeft w:val="480"/>
          <w:marRight w:val="0"/>
          <w:marTop w:val="0"/>
          <w:marBottom w:val="0"/>
          <w:divBdr>
            <w:top w:val="none" w:sz="0" w:space="0" w:color="auto"/>
            <w:left w:val="none" w:sz="0" w:space="0" w:color="auto"/>
            <w:bottom w:val="none" w:sz="0" w:space="0" w:color="auto"/>
            <w:right w:val="none" w:sz="0" w:space="0" w:color="auto"/>
          </w:divBdr>
        </w:div>
        <w:div w:id="831608205">
          <w:marLeft w:val="480"/>
          <w:marRight w:val="0"/>
          <w:marTop w:val="0"/>
          <w:marBottom w:val="0"/>
          <w:divBdr>
            <w:top w:val="none" w:sz="0" w:space="0" w:color="auto"/>
            <w:left w:val="none" w:sz="0" w:space="0" w:color="auto"/>
            <w:bottom w:val="none" w:sz="0" w:space="0" w:color="auto"/>
            <w:right w:val="none" w:sz="0" w:space="0" w:color="auto"/>
          </w:divBdr>
        </w:div>
        <w:div w:id="846411320">
          <w:marLeft w:val="480"/>
          <w:marRight w:val="0"/>
          <w:marTop w:val="0"/>
          <w:marBottom w:val="0"/>
          <w:divBdr>
            <w:top w:val="none" w:sz="0" w:space="0" w:color="auto"/>
            <w:left w:val="none" w:sz="0" w:space="0" w:color="auto"/>
            <w:bottom w:val="none" w:sz="0" w:space="0" w:color="auto"/>
            <w:right w:val="none" w:sz="0" w:space="0" w:color="auto"/>
          </w:divBdr>
        </w:div>
        <w:div w:id="883949802">
          <w:marLeft w:val="480"/>
          <w:marRight w:val="0"/>
          <w:marTop w:val="0"/>
          <w:marBottom w:val="0"/>
          <w:divBdr>
            <w:top w:val="none" w:sz="0" w:space="0" w:color="auto"/>
            <w:left w:val="none" w:sz="0" w:space="0" w:color="auto"/>
            <w:bottom w:val="none" w:sz="0" w:space="0" w:color="auto"/>
            <w:right w:val="none" w:sz="0" w:space="0" w:color="auto"/>
          </w:divBdr>
        </w:div>
        <w:div w:id="961570046">
          <w:marLeft w:val="480"/>
          <w:marRight w:val="0"/>
          <w:marTop w:val="0"/>
          <w:marBottom w:val="0"/>
          <w:divBdr>
            <w:top w:val="none" w:sz="0" w:space="0" w:color="auto"/>
            <w:left w:val="none" w:sz="0" w:space="0" w:color="auto"/>
            <w:bottom w:val="none" w:sz="0" w:space="0" w:color="auto"/>
            <w:right w:val="none" w:sz="0" w:space="0" w:color="auto"/>
          </w:divBdr>
        </w:div>
        <w:div w:id="1062867773">
          <w:marLeft w:val="480"/>
          <w:marRight w:val="0"/>
          <w:marTop w:val="0"/>
          <w:marBottom w:val="0"/>
          <w:divBdr>
            <w:top w:val="none" w:sz="0" w:space="0" w:color="auto"/>
            <w:left w:val="none" w:sz="0" w:space="0" w:color="auto"/>
            <w:bottom w:val="none" w:sz="0" w:space="0" w:color="auto"/>
            <w:right w:val="none" w:sz="0" w:space="0" w:color="auto"/>
          </w:divBdr>
        </w:div>
        <w:div w:id="1102189257">
          <w:marLeft w:val="480"/>
          <w:marRight w:val="0"/>
          <w:marTop w:val="0"/>
          <w:marBottom w:val="0"/>
          <w:divBdr>
            <w:top w:val="none" w:sz="0" w:space="0" w:color="auto"/>
            <w:left w:val="none" w:sz="0" w:space="0" w:color="auto"/>
            <w:bottom w:val="none" w:sz="0" w:space="0" w:color="auto"/>
            <w:right w:val="none" w:sz="0" w:space="0" w:color="auto"/>
          </w:divBdr>
        </w:div>
        <w:div w:id="1145971331">
          <w:marLeft w:val="480"/>
          <w:marRight w:val="0"/>
          <w:marTop w:val="0"/>
          <w:marBottom w:val="0"/>
          <w:divBdr>
            <w:top w:val="none" w:sz="0" w:space="0" w:color="auto"/>
            <w:left w:val="none" w:sz="0" w:space="0" w:color="auto"/>
            <w:bottom w:val="none" w:sz="0" w:space="0" w:color="auto"/>
            <w:right w:val="none" w:sz="0" w:space="0" w:color="auto"/>
          </w:divBdr>
        </w:div>
        <w:div w:id="1159348372">
          <w:marLeft w:val="480"/>
          <w:marRight w:val="0"/>
          <w:marTop w:val="0"/>
          <w:marBottom w:val="0"/>
          <w:divBdr>
            <w:top w:val="none" w:sz="0" w:space="0" w:color="auto"/>
            <w:left w:val="none" w:sz="0" w:space="0" w:color="auto"/>
            <w:bottom w:val="none" w:sz="0" w:space="0" w:color="auto"/>
            <w:right w:val="none" w:sz="0" w:space="0" w:color="auto"/>
          </w:divBdr>
        </w:div>
        <w:div w:id="1192838293">
          <w:marLeft w:val="480"/>
          <w:marRight w:val="0"/>
          <w:marTop w:val="0"/>
          <w:marBottom w:val="0"/>
          <w:divBdr>
            <w:top w:val="none" w:sz="0" w:space="0" w:color="auto"/>
            <w:left w:val="none" w:sz="0" w:space="0" w:color="auto"/>
            <w:bottom w:val="none" w:sz="0" w:space="0" w:color="auto"/>
            <w:right w:val="none" w:sz="0" w:space="0" w:color="auto"/>
          </w:divBdr>
        </w:div>
        <w:div w:id="1233808228">
          <w:marLeft w:val="480"/>
          <w:marRight w:val="0"/>
          <w:marTop w:val="0"/>
          <w:marBottom w:val="0"/>
          <w:divBdr>
            <w:top w:val="none" w:sz="0" w:space="0" w:color="auto"/>
            <w:left w:val="none" w:sz="0" w:space="0" w:color="auto"/>
            <w:bottom w:val="none" w:sz="0" w:space="0" w:color="auto"/>
            <w:right w:val="none" w:sz="0" w:space="0" w:color="auto"/>
          </w:divBdr>
        </w:div>
        <w:div w:id="1267613064">
          <w:marLeft w:val="480"/>
          <w:marRight w:val="0"/>
          <w:marTop w:val="0"/>
          <w:marBottom w:val="0"/>
          <w:divBdr>
            <w:top w:val="none" w:sz="0" w:space="0" w:color="auto"/>
            <w:left w:val="none" w:sz="0" w:space="0" w:color="auto"/>
            <w:bottom w:val="none" w:sz="0" w:space="0" w:color="auto"/>
            <w:right w:val="none" w:sz="0" w:space="0" w:color="auto"/>
          </w:divBdr>
        </w:div>
        <w:div w:id="1268929263">
          <w:marLeft w:val="480"/>
          <w:marRight w:val="0"/>
          <w:marTop w:val="0"/>
          <w:marBottom w:val="0"/>
          <w:divBdr>
            <w:top w:val="none" w:sz="0" w:space="0" w:color="auto"/>
            <w:left w:val="none" w:sz="0" w:space="0" w:color="auto"/>
            <w:bottom w:val="none" w:sz="0" w:space="0" w:color="auto"/>
            <w:right w:val="none" w:sz="0" w:space="0" w:color="auto"/>
          </w:divBdr>
        </w:div>
        <w:div w:id="1291060184">
          <w:marLeft w:val="480"/>
          <w:marRight w:val="0"/>
          <w:marTop w:val="0"/>
          <w:marBottom w:val="0"/>
          <w:divBdr>
            <w:top w:val="none" w:sz="0" w:space="0" w:color="auto"/>
            <w:left w:val="none" w:sz="0" w:space="0" w:color="auto"/>
            <w:bottom w:val="none" w:sz="0" w:space="0" w:color="auto"/>
            <w:right w:val="none" w:sz="0" w:space="0" w:color="auto"/>
          </w:divBdr>
        </w:div>
        <w:div w:id="1378822912">
          <w:marLeft w:val="480"/>
          <w:marRight w:val="0"/>
          <w:marTop w:val="0"/>
          <w:marBottom w:val="0"/>
          <w:divBdr>
            <w:top w:val="none" w:sz="0" w:space="0" w:color="auto"/>
            <w:left w:val="none" w:sz="0" w:space="0" w:color="auto"/>
            <w:bottom w:val="none" w:sz="0" w:space="0" w:color="auto"/>
            <w:right w:val="none" w:sz="0" w:space="0" w:color="auto"/>
          </w:divBdr>
        </w:div>
        <w:div w:id="1475609465">
          <w:marLeft w:val="480"/>
          <w:marRight w:val="0"/>
          <w:marTop w:val="0"/>
          <w:marBottom w:val="0"/>
          <w:divBdr>
            <w:top w:val="none" w:sz="0" w:space="0" w:color="auto"/>
            <w:left w:val="none" w:sz="0" w:space="0" w:color="auto"/>
            <w:bottom w:val="none" w:sz="0" w:space="0" w:color="auto"/>
            <w:right w:val="none" w:sz="0" w:space="0" w:color="auto"/>
          </w:divBdr>
        </w:div>
        <w:div w:id="1631663484">
          <w:marLeft w:val="480"/>
          <w:marRight w:val="0"/>
          <w:marTop w:val="0"/>
          <w:marBottom w:val="0"/>
          <w:divBdr>
            <w:top w:val="none" w:sz="0" w:space="0" w:color="auto"/>
            <w:left w:val="none" w:sz="0" w:space="0" w:color="auto"/>
            <w:bottom w:val="none" w:sz="0" w:space="0" w:color="auto"/>
            <w:right w:val="none" w:sz="0" w:space="0" w:color="auto"/>
          </w:divBdr>
        </w:div>
        <w:div w:id="1633100892">
          <w:marLeft w:val="480"/>
          <w:marRight w:val="0"/>
          <w:marTop w:val="0"/>
          <w:marBottom w:val="0"/>
          <w:divBdr>
            <w:top w:val="none" w:sz="0" w:space="0" w:color="auto"/>
            <w:left w:val="none" w:sz="0" w:space="0" w:color="auto"/>
            <w:bottom w:val="none" w:sz="0" w:space="0" w:color="auto"/>
            <w:right w:val="none" w:sz="0" w:space="0" w:color="auto"/>
          </w:divBdr>
        </w:div>
        <w:div w:id="1641495816">
          <w:marLeft w:val="480"/>
          <w:marRight w:val="0"/>
          <w:marTop w:val="0"/>
          <w:marBottom w:val="0"/>
          <w:divBdr>
            <w:top w:val="none" w:sz="0" w:space="0" w:color="auto"/>
            <w:left w:val="none" w:sz="0" w:space="0" w:color="auto"/>
            <w:bottom w:val="none" w:sz="0" w:space="0" w:color="auto"/>
            <w:right w:val="none" w:sz="0" w:space="0" w:color="auto"/>
          </w:divBdr>
        </w:div>
        <w:div w:id="1739985280">
          <w:marLeft w:val="480"/>
          <w:marRight w:val="0"/>
          <w:marTop w:val="0"/>
          <w:marBottom w:val="0"/>
          <w:divBdr>
            <w:top w:val="none" w:sz="0" w:space="0" w:color="auto"/>
            <w:left w:val="none" w:sz="0" w:space="0" w:color="auto"/>
            <w:bottom w:val="none" w:sz="0" w:space="0" w:color="auto"/>
            <w:right w:val="none" w:sz="0" w:space="0" w:color="auto"/>
          </w:divBdr>
        </w:div>
        <w:div w:id="1758673868">
          <w:marLeft w:val="480"/>
          <w:marRight w:val="0"/>
          <w:marTop w:val="0"/>
          <w:marBottom w:val="0"/>
          <w:divBdr>
            <w:top w:val="none" w:sz="0" w:space="0" w:color="auto"/>
            <w:left w:val="none" w:sz="0" w:space="0" w:color="auto"/>
            <w:bottom w:val="none" w:sz="0" w:space="0" w:color="auto"/>
            <w:right w:val="none" w:sz="0" w:space="0" w:color="auto"/>
          </w:divBdr>
        </w:div>
        <w:div w:id="1768233913">
          <w:marLeft w:val="480"/>
          <w:marRight w:val="0"/>
          <w:marTop w:val="0"/>
          <w:marBottom w:val="0"/>
          <w:divBdr>
            <w:top w:val="none" w:sz="0" w:space="0" w:color="auto"/>
            <w:left w:val="none" w:sz="0" w:space="0" w:color="auto"/>
            <w:bottom w:val="none" w:sz="0" w:space="0" w:color="auto"/>
            <w:right w:val="none" w:sz="0" w:space="0" w:color="auto"/>
          </w:divBdr>
        </w:div>
        <w:div w:id="1769618920">
          <w:marLeft w:val="480"/>
          <w:marRight w:val="0"/>
          <w:marTop w:val="0"/>
          <w:marBottom w:val="0"/>
          <w:divBdr>
            <w:top w:val="none" w:sz="0" w:space="0" w:color="auto"/>
            <w:left w:val="none" w:sz="0" w:space="0" w:color="auto"/>
            <w:bottom w:val="none" w:sz="0" w:space="0" w:color="auto"/>
            <w:right w:val="none" w:sz="0" w:space="0" w:color="auto"/>
          </w:divBdr>
        </w:div>
        <w:div w:id="1849098793">
          <w:marLeft w:val="480"/>
          <w:marRight w:val="0"/>
          <w:marTop w:val="0"/>
          <w:marBottom w:val="0"/>
          <w:divBdr>
            <w:top w:val="none" w:sz="0" w:space="0" w:color="auto"/>
            <w:left w:val="none" w:sz="0" w:space="0" w:color="auto"/>
            <w:bottom w:val="none" w:sz="0" w:space="0" w:color="auto"/>
            <w:right w:val="none" w:sz="0" w:space="0" w:color="auto"/>
          </w:divBdr>
        </w:div>
        <w:div w:id="1865512831">
          <w:marLeft w:val="480"/>
          <w:marRight w:val="0"/>
          <w:marTop w:val="0"/>
          <w:marBottom w:val="0"/>
          <w:divBdr>
            <w:top w:val="none" w:sz="0" w:space="0" w:color="auto"/>
            <w:left w:val="none" w:sz="0" w:space="0" w:color="auto"/>
            <w:bottom w:val="none" w:sz="0" w:space="0" w:color="auto"/>
            <w:right w:val="none" w:sz="0" w:space="0" w:color="auto"/>
          </w:divBdr>
        </w:div>
        <w:div w:id="1877616243">
          <w:marLeft w:val="480"/>
          <w:marRight w:val="0"/>
          <w:marTop w:val="0"/>
          <w:marBottom w:val="0"/>
          <w:divBdr>
            <w:top w:val="none" w:sz="0" w:space="0" w:color="auto"/>
            <w:left w:val="none" w:sz="0" w:space="0" w:color="auto"/>
            <w:bottom w:val="none" w:sz="0" w:space="0" w:color="auto"/>
            <w:right w:val="none" w:sz="0" w:space="0" w:color="auto"/>
          </w:divBdr>
        </w:div>
        <w:div w:id="1976788070">
          <w:marLeft w:val="480"/>
          <w:marRight w:val="0"/>
          <w:marTop w:val="0"/>
          <w:marBottom w:val="0"/>
          <w:divBdr>
            <w:top w:val="none" w:sz="0" w:space="0" w:color="auto"/>
            <w:left w:val="none" w:sz="0" w:space="0" w:color="auto"/>
            <w:bottom w:val="none" w:sz="0" w:space="0" w:color="auto"/>
            <w:right w:val="none" w:sz="0" w:space="0" w:color="auto"/>
          </w:divBdr>
        </w:div>
        <w:div w:id="1977565636">
          <w:marLeft w:val="480"/>
          <w:marRight w:val="0"/>
          <w:marTop w:val="0"/>
          <w:marBottom w:val="0"/>
          <w:divBdr>
            <w:top w:val="none" w:sz="0" w:space="0" w:color="auto"/>
            <w:left w:val="none" w:sz="0" w:space="0" w:color="auto"/>
            <w:bottom w:val="none" w:sz="0" w:space="0" w:color="auto"/>
            <w:right w:val="none" w:sz="0" w:space="0" w:color="auto"/>
          </w:divBdr>
        </w:div>
      </w:divsChild>
    </w:div>
    <w:div w:id="284626921">
      <w:bodyDiv w:val="1"/>
      <w:marLeft w:val="0"/>
      <w:marRight w:val="0"/>
      <w:marTop w:val="0"/>
      <w:marBottom w:val="0"/>
      <w:divBdr>
        <w:top w:val="none" w:sz="0" w:space="0" w:color="auto"/>
        <w:left w:val="none" w:sz="0" w:space="0" w:color="auto"/>
        <w:bottom w:val="none" w:sz="0" w:space="0" w:color="auto"/>
        <w:right w:val="none" w:sz="0" w:space="0" w:color="auto"/>
      </w:divBdr>
    </w:div>
    <w:div w:id="284778503">
      <w:bodyDiv w:val="1"/>
      <w:marLeft w:val="0"/>
      <w:marRight w:val="0"/>
      <w:marTop w:val="0"/>
      <w:marBottom w:val="0"/>
      <w:divBdr>
        <w:top w:val="none" w:sz="0" w:space="0" w:color="auto"/>
        <w:left w:val="none" w:sz="0" w:space="0" w:color="auto"/>
        <w:bottom w:val="none" w:sz="0" w:space="0" w:color="auto"/>
        <w:right w:val="none" w:sz="0" w:space="0" w:color="auto"/>
      </w:divBdr>
    </w:div>
    <w:div w:id="285284590">
      <w:bodyDiv w:val="1"/>
      <w:marLeft w:val="0"/>
      <w:marRight w:val="0"/>
      <w:marTop w:val="0"/>
      <w:marBottom w:val="0"/>
      <w:divBdr>
        <w:top w:val="none" w:sz="0" w:space="0" w:color="auto"/>
        <w:left w:val="none" w:sz="0" w:space="0" w:color="auto"/>
        <w:bottom w:val="none" w:sz="0" w:space="0" w:color="auto"/>
        <w:right w:val="none" w:sz="0" w:space="0" w:color="auto"/>
      </w:divBdr>
    </w:div>
    <w:div w:id="285887727">
      <w:bodyDiv w:val="1"/>
      <w:marLeft w:val="0"/>
      <w:marRight w:val="0"/>
      <w:marTop w:val="0"/>
      <w:marBottom w:val="0"/>
      <w:divBdr>
        <w:top w:val="none" w:sz="0" w:space="0" w:color="auto"/>
        <w:left w:val="none" w:sz="0" w:space="0" w:color="auto"/>
        <w:bottom w:val="none" w:sz="0" w:space="0" w:color="auto"/>
        <w:right w:val="none" w:sz="0" w:space="0" w:color="auto"/>
      </w:divBdr>
    </w:div>
    <w:div w:id="286085869">
      <w:bodyDiv w:val="1"/>
      <w:marLeft w:val="0"/>
      <w:marRight w:val="0"/>
      <w:marTop w:val="0"/>
      <w:marBottom w:val="0"/>
      <w:divBdr>
        <w:top w:val="none" w:sz="0" w:space="0" w:color="auto"/>
        <w:left w:val="none" w:sz="0" w:space="0" w:color="auto"/>
        <w:bottom w:val="none" w:sz="0" w:space="0" w:color="auto"/>
        <w:right w:val="none" w:sz="0" w:space="0" w:color="auto"/>
      </w:divBdr>
    </w:div>
    <w:div w:id="286087002">
      <w:bodyDiv w:val="1"/>
      <w:marLeft w:val="0"/>
      <w:marRight w:val="0"/>
      <w:marTop w:val="0"/>
      <w:marBottom w:val="0"/>
      <w:divBdr>
        <w:top w:val="none" w:sz="0" w:space="0" w:color="auto"/>
        <w:left w:val="none" w:sz="0" w:space="0" w:color="auto"/>
        <w:bottom w:val="none" w:sz="0" w:space="0" w:color="auto"/>
        <w:right w:val="none" w:sz="0" w:space="0" w:color="auto"/>
      </w:divBdr>
    </w:div>
    <w:div w:id="286089540">
      <w:bodyDiv w:val="1"/>
      <w:marLeft w:val="0"/>
      <w:marRight w:val="0"/>
      <w:marTop w:val="0"/>
      <w:marBottom w:val="0"/>
      <w:divBdr>
        <w:top w:val="none" w:sz="0" w:space="0" w:color="auto"/>
        <w:left w:val="none" w:sz="0" w:space="0" w:color="auto"/>
        <w:bottom w:val="none" w:sz="0" w:space="0" w:color="auto"/>
        <w:right w:val="none" w:sz="0" w:space="0" w:color="auto"/>
      </w:divBdr>
    </w:div>
    <w:div w:id="286162103">
      <w:bodyDiv w:val="1"/>
      <w:marLeft w:val="0"/>
      <w:marRight w:val="0"/>
      <w:marTop w:val="0"/>
      <w:marBottom w:val="0"/>
      <w:divBdr>
        <w:top w:val="none" w:sz="0" w:space="0" w:color="auto"/>
        <w:left w:val="none" w:sz="0" w:space="0" w:color="auto"/>
        <w:bottom w:val="none" w:sz="0" w:space="0" w:color="auto"/>
        <w:right w:val="none" w:sz="0" w:space="0" w:color="auto"/>
      </w:divBdr>
    </w:div>
    <w:div w:id="286930325">
      <w:bodyDiv w:val="1"/>
      <w:marLeft w:val="0"/>
      <w:marRight w:val="0"/>
      <w:marTop w:val="0"/>
      <w:marBottom w:val="0"/>
      <w:divBdr>
        <w:top w:val="none" w:sz="0" w:space="0" w:color="auto"/>
        <w:left w:val="none" w:sz="0" w:space="0" w:color="auto"/>
        <w:bottom w:val="none" w:sz="0" w:space="0" w:color="auto"/>
        <w:right w:val="none" w:sz="0" w:space="0" w:color="auto"/>
      </w:divBdr>
    </w:div>
    <w:div w:id="287130176">
      <w:bodyDiv w:val="1"/>
      <w:marLeft w:val="0"/>
      <w:marRight w:val="0"/>
      <w:marTop w:val="0"/>
      <w:marBottom w:val="0"/>
      <w:divBdr>
        <w:top w:val="none" w:sz="0" w:space="0" w:color="auto"/>
        <w:left w:val="none" w:sz="0" w:space="0" w:color="auto"/>
        <w:bottom w:val="none" w:sz="0" w:space="0" w:color="auto"/>
        <w:right w:val="none" w:sz="0" w:space="0" w:color="auto"/>
      </w:divBdr>
    </w:div>
    <w:div w:id="287396266">
      <w:bodyDiv w:val="1"/>
      <w:marLeft w:val="0"/>
      <w:marRight w:val="0"/>
      <w:marTop w:val="0"/>
      <w:marBottom w:val="0"/>
      <w:divBdr>
        <w:top w:val="none" w:sz="0" w:space="0" w:color="auto"/>
        <w:left w:val="none" w:sz="0" w:space="0" w:color="auto"/>
        <w:bottom w:val="none" w:sz="0" w:space="0" w:color="auto"/>
        <w:right w:val="none" w:sz="0" w:space="0" w:color="auto"/>
      </w:divBdr>
    </w:div>
    <w:div w:id="287467340">
      <w:bodyDiv w:val="1"/>
      <w:marLeft w:val="0"/>
      <w:marRight w:val="0"/>
      <w:marTop w:val="0"/>
      <w:marBottom w:val="0"/>
      <w:divBdr>
        <w:top w:val="none" w:sz="0" w:space="0" w:color="auto"/>
        <w:left w:val="none" w:sz="0" w:space="0" w:color="auto"/>
        <w:bottom w:val="none" w:sz="0" w:space="0" w:color="auto"/>
        <w:right w:val="none" w:sz="0" w:space="0" w:color="auto"/>
      </w:divBdr>
    </w:div>
    <w:div w:id="287857855">
      <w:bodyDiv w:val="1"/>
      <w:marLeft w:val="0"/>
      <w:marRight w:val="0"/>
      <w:marTop w:val="0"/>
      <w:marBottom w:val="0"/>
      <w:divBdr>
        <w:top w:val="none" w:sz="0" w:space="0" w:color="auto"/>
        <w:left w:val="none" w:sz="0" w:space="0" w:color="auto"/>
        <w:bottom w:val="none" w:sz="0" w:space="0" w:color="auto"/>
        <w:right w:val="none" w:sz="0" w:space="0" w:color="auto"/>
      </w:divBdr>
    </w:div>
    <w:div w:id="287972165">
      <w:bodyDiv w:val="1"/>
      <w:marLeft w:val="0"/>
      <w:marRight w:val="0"/>
      <w:marTop w:val="0"/>
      <w:marBottom w:val="0"/>
      <w:divBdr>
        <w:top w:val="none" w:sz="0" w:space="0" w:color="auto"/>
        <w:left w:val="none" w:sz="0" w:space="0" w:color="auto"/>
        <w:bottom w:val="none" w:sz="0" w:space="0" w:color="auto"/>
        <w:right w:val="none" w:sz="0" w:space="0" w:color="auto"/>
      </w:divBdr>
    </w:div>
    <w:div w:id="288361282">
      <w:bodyDiv w:val="1"/>
      <w:marLeft w:val="0"/>
      <w:marRight w:val="0"/>
      <w:marTop w:val="0"/>
      <w:marBottom w:val="0"/>
      <w:divBdr>
        <w:top w:val="none" w:sz="0" w:space="0" w:color="auto"/>
        <w:left w:val="none" w:sz="0" w:space="0" w:color="auto"/>
        <w:bottom w:val="none" w:sz="0" w:space="0" w:color="auto"/>
        <w:right w:val="none" w:sz="0" w:space="0" w:color="auto"/>
      </w:divBdr>
    </w:div>
    <w:div w:id="288518025">
      <w:bodyDiv w:val="1"/>
      <w:marLeft w:val="0"/>
      <w:marRight w:val="0"/>
      <w:marTop w:val="0"/>
      <w:marBottom w:val="0"/>
      <w:divBdr>
        <w:top w:val="none" w:sz="0" w:space="0" w:color="auto"/>
        <w:left w:val="none" w:sz="0" w:space="0" w:color="auto"/>
        <w:bottom w:val="none" w:sz="0" w:space="0" w:color="auto"/>
        <w:right w:val="none" w:sz="0" w:space="0" w:color="auto"/>
      </w:divBdr>
    </w:div>
    <w:div w:id="288555269">
      <w:bodyDiv w:val="1"/>
      <w:marLeft w:val="0"/>
      <w:marRight w:val="0"/>
      <w:marTop w:val="0"/>
      <w:marBottom w:val="0"/>
      <w:divBdr>
        <w:top w:val="none" w:sz="0" w:space="0" w:color="auto"/>
        <w:left w:val="none" w:sz="0" w:space="0" w:color="auto"/>
        <w:bottom w:val="none" w:sz="0" w:space="0" w:color="auto"/>
        <w:right w:val="none" w:sz="0" w:space="0" w:color="auto"/>
      </w:divBdr>
    </w:div>
    <w:div w:id="288710008">
      <w:bodyDiv w:val="1"/>
      <w:marLeft w:val="0"/>
      <w:marRight w:val="0"/>
      <w:marTop w:val="0"/>
      <w:marBottom w:val="0"/>
      <w:divBdr>
        <w:top w:val="none" w:sz="0" w:space="0" w:color="auto"/>
        <w:left w:val="none" w:sz="0" w:space="0" w:color="auto"/>
        <w:bottom w:val="none" w:sz="0" w:space="0" w:color="auto"/>
        <w:right w:val="none" w:sz="0" w:space="0" w:color="auto"/>
      </w:divBdr>
    </w:div>
    <w:div w:id="289095587">
      <w:bodyDiv w:val="1"/>
      <w:marLeft w:val="0"/>
      <w:marRight w:val="0"/>
      <w:marTop w:val="0"/>
      <w:marBottom w:val="0"/>
      <w:divBdr>
        <w:top w:val="none" w:sz="0" w:space="0" w:color="auto"/>
        <w:left w:val="none" w:sz="0" w:space="0" w:color="auto"/>
        <w:bottom w:val="none" w:sz="0" w:space="0" w:color="auto"/>
        <w:right w:val="none" w:sz="0" w:space="0" w:color="auto"/>
      </w:divBdr>
    </w:div>
    <w:div w:id="289239464">
      <w:bodyDiv w:val="1"/>
      <w:marLeft w:val="0"/>
      <w:marRight w:val="0"/>
      <w:marTop w:val="0"/>
      <w:marBottom w:val="0"/>
      <w:divBdr>
        <w:top w:val="none" w:sz="0" w:space="0" w:color="auto"/>
        <w:left w:val="none" w:sz="0" w:space="0" w:color="auto"/>
        <w:bottom w:val="none" w:sz="0" w:space="0" w:color="auto"/>
        <w:right w:val="none" w:sz="0" w:space="0" w:color="auto"/>
      </w:divBdr>
    </w:div>
    <w:div w:id="289290763">
      <w:bodyDiv w:val="1"/>
      <w:marLeft w:val="0"/>
      <w:marRight w:val="0"/>
      <w:marTop w:val="0"/>
      <w:marBottom w:val="0"/>
      <w:divBdr>
        <w:top w:val="none" w:sz="0" w:space="0" w:color="auto"/>
        <w:left w:val="none" w:sz="0" w:space="0" w:color="auto"/>
        <w:bottom w:val="none" w:sz="0" w:space="0" w:color="auto"/>
        <w:right w:val="none" w:sz="0" w:space="0" w:color="auto"/>
      </w:divBdr>
    </w:div>
    <w:div w:id="289434618">
      <w:bodyDiv w:val="1"/>
      <w:marLeft w:val="0"/>
      <w:marRight w:val="0"/>
      <w:marTop w:val="0"/>
      <w:marBottom w:val="0"/>
      <w:divBdr>
        <w:top w:val="none" w:sz="0" w:space="0" w:color="auto"/>
        <w:left w:val="none" w:sz="0" w:space="0" w:color="auto"/>
        <w:bottom w:val="none" w:sz="0" w:space="0" w:color="auto"/>
        <w:right w:val="none" w:sz="0" w:space="0" w:color="auto"/>
      </w:divBdr>
    </w:div>
    <w:div w:id="289822344">
      <w:bodyDiv w:val="1"/>
      <w:marLeft w:val="0"/>
      <w:marRight w:val="0"/>
      <w:marTop w:val="0"/>
      <w:marBottom w:val="0"/>
      <w:divBdr>
        <w:top w:val="none" w:sz="0" w:space="0" w:color="auto"/>
        <w:left w:val="none" w:sz="0" w:space="0" w:color="auto"/>
        <w:bottom w:val="none" w:sz="0" w:space="0" w:color="auto"/>
        <w:right w:val="none" w:sz="0" w:space="0" w:color="auto"/>
      </w:divBdr>
    </w:div>
    <w:div w:id="289869129">
      <w:bodyDiv w:val="1"/>
      <w:marLeft w:val="0"/>
      <w:marRight w:val="0"/>
      <w:marTop w:val="0"/>
      <w:marBottom w:val="0"/>
      <w:divBdr>
        <w:top w:val="none" w:sz="0" w:space="0" w:color="auto"/>
        <w:left w:val="none" w:sz="0" w:space="0" w:color="auto"/>
        <w:bottom w:val="none" w:sz="0" w:space="0" w:color="auto"/>
        <w:right w:val="none" w:sz="0" w:space="0" w:color="auto"/>
      </w:divBdr>
    </w:div>
    <w:div w:id="290406041">
      <w:bodyDiv w:val="1"/>
      <w:marLeft w:val="0"/>
      <w:marRight w:val="0"/>
      <w:marTop w:val="0"/>
      <w:marBottom w:val="0"/>
      <w:divBdr>
        <w:top w:val="none" w:sz="0" w:space="0" w:color="auto"/>
        <w:left w:val="none" w:sz="0" w:space="0" w:color="auto"/>
        <w:bottom w:val="none" w:sz="0" w:space="0" w:color="auto"/>
        <w:right w:val="none" w:sz="0" w:space="0" w:color="auto"/>
      </w:divBdr>
    </w:div>
    <w:div w:id="291325924">
      <w:bodyDiv w:val="1"/>
      <w:marLeft w:val="0"/>
      <w:marRight w:val="0"/>
      <w:marTop w:val="0"/>
      <w:marBottom w:val="0"/>
      <w:divBdr>
        <w:top w:val="none" w:sz="0" w:space="0" w:color="auto"/>
        <w:left w:val="none" w:sz="0" w:space="0" w:color="auto"/>
        <w:bottom w:val="none" w:sz="0" w:space="0" w:color="auto"/>
        <w:right w:val="none" w:sz="0" w:space="0" w:color="auto"/>
      </w:divBdr>
    </w:div>
    <w:div w:id="291860974">
      <w:bodyDiv w:val="1"/>
      <w:marLeft w:val="0"/>
      <w:marRight w:val="0"/>
      <w:marTop w:val="0"/>
      <w:marBottom w:val="0"/>
      <w:divBdr>
        <w:top w:val="none" w:sz="0" w:space="0" w:color="auto"/>
        <w:left w:val="none" w:sz="0" w:space="0" w:color="auto"/>
        <w:bottom w:val="none" w:sz="0" w:space="0" w:color="auto"/>
        <w:right w:val="none" w:sz="0" w:space="0" w:color="auto"/>
      </w:divBdr>
    </w:div>
    <w:div w:id="292054517">
      <w:bodyDiv w:val="1"/>
      <w:marLeft w:val="0"/>
      <w:marRight w:val="0"/>
      <w:marTop w:val="0"/>
      <w:marBottom w:val="0"/>
      <w:divBdr>
        <w:top w:val="none" w:sz="0" w:space="0" w:color="auto"/>
        <w:left w:val="none" w:sz="0" w:space="0" w:color="auto"/>
        <w:bottom w:val="none" w:sz="0" w:space="0" w:color="auto"/>
        <w:right w:val="none" w:sz="0" w:space="0" w:color="auto"/>
      </w:divBdr>
    </w:div>
    <w:div w:id="292366471">
      <w:bodyDiv w:val="1"/>
      <w:marLeft w:val="0"/>
      <w:marRight w:val="0"/>
      <w:marTop w:val="0"/>
      <w:marBottom w:val="0"/>
      <w:divBdr>
        <w:top w:val="none" w:sz="0" w:space="0" w:color="auto"/>
        <w:left w:val="none" w:sz="0" w:space="0" w:color="auto"/>
        <w:bottom w:val="none" w:sz="0" w:space="0" w:color="auto"/>
        <w:right w:val="none" w:sz="0" w:space="0" w:color="auto"/>
      </w:divBdr>
    </w:div>
    <w:div w:id="292716502">
      <w:bodyDiv w:val="1"/>
      <w:marLeft w:val="0"/>
      <w:marRight w:val="0"/>
      <w:marTop w:val="0"/>
      <w:marBottom w:val="0"/>
      <w:divBdr>
        <w:top w:val="none" w:sz="0" w:space="0" w:color="auto"/>
        <w:left w:val="none" w:sz="0" w:space="0" w:color="auto"/>
        <w:bottom w:val="none" w:sz="0" w:space="0" w:color="auto"/>
        <w:right w:val="none" w:sz="0" w:space="0" w:color="auto"/>
      </w:divBdr>
    </w:div>
    <w:div w:id="293483351">
      <w:bodyDiv w:val="1"/>
      <w:marLeft w:val="0"/>
      <w:marRight w:val="0"/>
      <w:marTop w:val="0"/>
      <w:marBottom w:val="0"/>
      <w:divBdr>
        <w:top w:val="none" w:sz="0" w:space="0" w:color="auto"/>
        <w:left w:val="none" w:sz="0" w:space="0" w:color="auto"/>
        <w:bottom w:val="none" w:sz="0" w:space="0" w:color="auto"/>
        <w:right w:val="none" w:sz="0" w:space="0" w:color="auto"/>
      </w:divBdr>
    </w:div>
    <w:div w:id="293951955">
      <w:bodyDiv w:val="1"/>
      <w:marLeft w:val="0"/>
      <w:marRight w:val="0"/>
      <w:marTop w:val="0"/>
      <w:marBottom w:val="0"/>
      <w:divBdr>
        <w:top w:val="none" w:sz="0" w:space="0" w:color="auto"/>
        <w:left w:val="none" w:sz="0" w:space="0" w:color="auto"/>
        <w:bottom w:val="none" w:sz="0" w:space="0" w:color="auto"/>
        <w:right w:val="none" w:sz="0" w:space="0" w:color="auto"/>
      </w:divBdr>
    </w:div>
    <w:div w:id="294288358">
      <w:bodyDiv w:val="1"/>
      <w:marLeft w:val="0"/>
      <w:marRight w:val="0"/>
      <w:marTop w:val="0"/>
      <w:marBottom w:val="0"/>
      <w:divBdr>
        <w:top w:val="none" w:sz="0" w:space="0" w:color="auto"/>
        <w:left w:val="none" w:sz="0" w:space="0" w:color="auto"/>
        <w:bottom w:val="none" w:sz="0" w:space="0" w:color="auto"/>
        <w:right w:val="none" w:sz="0" w:space="0" w:color="auto"/>
      </w:divBdr>
    </w:div>
    <w:div w:id="294533292">
      <w:bodyDiv w:val="1"/>
      <w:marLeft w:val="0"/>
      <w:marRight w:val="0"/>
      <w:marTop w:val="0"/>
      <w:marBottom w:val="0"/>
      <w:divBdr>
        <w:top w:val="none" w:sz="0" w:space="0" w:color="auto"/>
        <w:left w:val="none" w:sz="0" w:space="0" w:color="auto"/>
        <w:bottom w:val="none" w:sz="0" w:space="0" w:color="auto"/>
        <w:right w:val="none" w:sz="0" w:space="0" w:color="auto"/>
      </w:divBdr>
    </w:div>
    <w:div w:id="294995165">
      <w:bodyDiv w:val="1"/>
      <w:marLeft w:val="0"/>
      <w:marRight w:val="0"/>
      <w:marTop w:val="0"/>
      <w:marBottom w:val="0"/>
      <w:divBdr>
        <w:top w:val="none" w:sz="0" w:space="0" w:color="auto"/>
        <w:left w:val="none" w:sz="0" w:space="0" w:color="auto"/>
        <w:bottom w:val="none" w:sz="0" w:space="0" w:color="auto"/>
        <w:right w:val="none" w:sz="0" w:space="0" w:color="auto"/>
      </w:divBdr>
    </w:div>
    <w:div w:id="295068930">
      <w:bodyDiv w:val="1"/>
      <w:marLeft w:val="0"/>
      <w:marRight w:val="0"/>
      <w:marTop w:val="0"/>
      <w:marBottom w:val="0"/>
      <w:divBdr>
        <w:top w:val="none" w:sz="0" w:space="0" w:color="auto"/>
        <w:left w:val="none" w:sz="0" w:space="0" w:color="auto"/>
        <w:bottom w:val="none" w:sz="0" w:space="0" w:color="auto"/>
        <w:right w:val="none" w:sz="0" w:space="0" w:color="auto"/>
      </w:divBdr>
    </w:div>
    <w:div w:id="295372958">
      <w:bodyDiv w:val="1"/>
      <w:marLeft w:val="0"/>
      <w:marRight w:val="0"/>
      <w:marTop w:val="0"/>
      <w:marBottom w:val="0"/>
      <w:divBdr>
        <w:top w:val="none" w:sz="0" w:space="0" w:color="auto"/>
        <w:left w:val="none" w:sz="0" w:space="0" w:color="auto"/>
        <w:bottom w:val="none" w:sz="0" w:space="0" w:color="auto"/>
        <w:right w:val="none" w:sz="0" w:space="0" w:color="auto"/>
      </w:divBdr>
    </w:div>
    <w:div w:id="295720926">
      <w:bodyDiv w:val="1"/>
      <w:marLeft w:val="0"/>
      <w:marRight w:val="0"/>
      <w:marTop w:val="0"/>
      <w:marBottom w:val="0"/>
      <w:divBdr>
        <w:top w:val="none" w:sz="0" w:space="0" w:color="auto"/>
        <w:left w:val="none" w:sz="0" w:space="0" w:color="auto"/>
        <w:bottom w:val="none" w:sz="0" w:space="0" w:color="auto"/>
        <w:right w:val="none" w:sz="0" w:space="0" w:color="auto"/>
      </w:divBdr>
    </w:div>
    <w:div w:id="295796431">
      <w:bodyDiv w:val="1"/>
      <w:marLeft w:val="0"/>
      <w:marRight w:val="0"/>
      <w:marTop w:val="0"/>
      <w:marBottom w:val="0"/>
      <w:divBdr>
        <w:top w:val="none" w:sz="0" w:space="0" w:color="auto"/>
        <w:left w:val="none" w:sz="0" w:space="0" w:color="auto"/>
        <w:bottom w:val="none" w:sz="0" w:space="0" w:color="auto"/>
        <w:right w:val="none" w:sz="0" w:space="0" w:color="auto"/>
      </w:divBdr>
    </w:div>
    <w:div w:id="296573729">
      <w:bodyDiv w:val="1"/>
      <w:marLeft w:val="0"/>
      <w:marRight w:val="0"/>
      <w:marTop w:val="0"/>
      <w:marBottom w:val="0"/>
      <w:divBdr>
        <w:top w:val="none" w:sz="0" w:space="0" w:color="auto"/>
        <w:left w:val="none" w:sz="0" w:space="0" w:color="auto"/>
        <w:bottom w:val="none" w:sz="0" w:space="0" w:color="auto"/>
        <w:right w:val="none" w:sz="0" w:space="0" w:color="auto"/>
      </w:divBdr>
    </w:div>
    <w:div w:id="296886224">
      <w:bodyDiv w:val="1"/>
      <w:marLeft w:val="0"/>
      <w:marRight w:val="0"/>
      <w:marTop w:val="0"/>
      <w:marBottom w:val="0"/>
      <w:divBdr>
        <w:top w:val="none" w:sz="0" w:space="0" w:color="auto"/>
        <w:left w:val="none" w:sz="0" w:space="0" w:color="auto"/>
        <w:bottom w:val="none" w:sz="0" w:space="0" w:color="auto"/>
        <w:right w:val="none" w:sz="0" w:space="0" w:color="auto"/>
      </w:divBdr>
    </w:div>
    <w:div w:id="296954010">
      <w:bodyDiv w:val="1"/>
      <w:marLeft w:val="0"/>
      <w:marRight w:val="0"/>
      <w:marTop w:val="0"/>
      <w:marBottom w:val="0"/>
      <w:divBdr>
        <w:top w:val="none" w:sz="0" w:space="0" w:color="auto"/>
        <w:left w:val="none" w:sz="0" w:space="0" w:color="auto"/>
        <w:bottom w:val="none" w:sz="0" w:space="0" w:color="auto"/>
        <w:right w:val="none" w:sz="0" w:space="0" w:color="auto"/>
      </w:divBdr>
    </w:div>
    <w:div w:id="297146479">
      <w:bodyDiv w:val="1"/>
      <w:marLeft w:val="0"/>
      <w:marRight w:val="0"/>
      <w:marTop w:val="0"/>
      <w:marBottom w:val="0"/>
      <w:divBdr>
        <w:top w:val="none" w:sz="0" w:space="0" w:color="auto"/>
        <w:left w:val="none" w:sz="0" w:space="0" w:color="auto"/>
        <w:bottom w:val="none" w:sz="0" w:space="0" w:color="auto"/>
        <w:right w:val="none" w:sz="0" w:space="0" w:color="auto"/>
      </w:divBdr>
    </w:div>
    <w:div w:id="297340220">
      <w:bodyDiv w:val="1"/>
      <w:marLeft w:val="0"/>
      <w:marRight w:val="0"/>
      <w:marTop w:val="0"/>
      <w:marBottom w:val="0"/>
      <w:divBdr>
        <w:top w:val="none" w:sz="0" w:space="0" w:color="auto"/>
        <w:left w:val="none" w:sz="0" w:space="0" w:color="auto"/>
        <w:bottom w:val="none" w:sz="0" w:space="0" w:color="auto"/>
        <w:right w:val="none" w:sz="0" w:space="0" w:color="auto"/>
      </w:divBdr>
    </w:div>
    <w:div w:id="297954855">
      <w:bodyDiv w:val="1"/>
      <w:marLeft w:val="0"/>
      <w:marRight w:val="0"/>
      <w:marTop w:val="0"/>
      <w:marBottom w:val="0"/>
      <w:divBdr>
        <w:top w:val="none" w:sz="0" w:space="0" w:color="auto"/>
        <w:left w:val="none" w:sz="0" w:space="0" w:color="auto"/>
        <w:bottom w:val="none" w:sz="0" w:space="0" w:color="auto"/>
        <w:right w:val="none" w:sz="0" w:space="0" w:color="auto"/>
      </w:divBdr>
    </w:div>
    <w:div w:id="298612054">
      <w:bodyDiv w:val="1"/>
      <w:marLeft w:val="0"/>
      <w:marRight w:val="0"/>
      <w:marTop w:val="0"/>
      <w:marBottom w:val="0"/>
      <w:divBdr>
        <w:top w:val="none" w:sz="0" w:space="0" w:color="auto"/>
        <w:left w:val="none" w:sz="0" w:space="0" w:color="auto"/>
        <w:bottom w:val="none" w:sz="0" w:space="0" w:color="auto"/>
        <w:right w:val="none" w:sz="0" w:space="0" w:color="auto"/>
      </w:divBdr>
    </w:div>
    <w:div w:id="299115072">
      <w:bodyDiv w:val="1"/>
      <w:marLeft w:val="0"/>
      <w:marRight w:val="0"/>
      <w:marTop w:val="0"/>
      <w:marBottom w:val="0"/>
      <w:divBdr>
        <w:top w:val="none" w:sz="0" w:space="0" w:color="auto"/>
        <w:left w:val="none" w:sz="0" w:space="0" w:color="auto"/>
        <w:bottom w:val="none" w:sz="0" w:space="0" w:color="auto"/>
        <w:right w:val="none" w:sz="0" w:space="0" w:color="auto"/>
      </w:divBdr>
    </w:div>
    <w:div w:id="299262010">
      <w:bodyDiv w:val="1"/>
      <w:marLeft w:val="0"/>
      <w:marRight w:val="0"/>
      <w:marTop w:val="0"/>
      <w:marBottom w:val="0"/>
      <w:divBdr>
        <w:top w:val="none" w:sz="0" w:space="0" w:color="auto"/>
        <w:left w:val="none" w:sz="0" w:space="0" w:color="auto"/>
        <w:bottom w:val="none" w:sz="0" w:space="0" w:color="auto"/>
        <w:right w:val="none" w:sz="0" w:space="0" w:color="auto"/>
      </w:divBdr>
    </w:div>
    <w:div w:id="300112728">
      <w:bodyDiv w:val="1"/>
      <w:marLeft w:val="0"/>
      <w:marRight w:val="0"/>
      <w:marTop w:val="0"/>
      <w:marBottom w:val="0"/>
      <w:divBdr>
        <w:top w:val="none" w:sz="0" w:space="0" w:color="auto"/>
        <w:left w:val="none" w:sz="0" w:space="0" w:color="auto"/>
        <w:bottom w:val="none" w:sz="0" w:space="0" w:color="auto"/>
        <w:right w:val="none" w:sz="0" w:space="0" w:color="auto"/>
      </w:divBdr>
    </w:div>
    <w:div w:id="300382663">
      <w:bodyDiv w:val="1"/>
      <w:marLeft w:val="0"/>
      <w:marRight w:val="0"/>
      <w:marTop w:val="0"/>
      <w:marBottom w:val="0"/>
      <w:divBdr>
        <w:top w:val="none" w:sz="0" w:space="0" w:color="auto"/>
        <w:left w:val="none" w:sz="0" w:space="0" w:color="auto"/>
        <w:bottom w:val="none" w:sz="0" w:space="0" w:color="auto"/>
        <w:right w:val="none" w:sz="0" w:space="0" w:color="auto"/>
      </w:divBdr>
    </w:div>
    <w:div w:id="300506449">
      <w:bodyDiv w:val="1"/>
      <w:marLeft w:val="0"/>
      <w:marRight w:val="0"/>
      <w:marTop w:val="0"/>
      <w:marBottom w:val="0"/>
      <w:divBdr>
        <w:top w:val="none" w:sz="0" w:space="0" w:color="auto"/>
        <w:left w:val="none" w:sz="0" w:space="0" w:color="auto"/>
        <w:bottom w:val="none" w:sz="0" w:space="0" w:color="auto"/>
        <w:right w:val="none" w:sz="0" w:space="0" w:color="auto"/>
      </w:divBdr>
    </w:div>
    <w:div w:id="300769889">
      <w:bodyDiv w:val="1"/>
      <w:marLeft w:val="0"/>
      <w:marRight w:val="0"/>
      <w:marTop w:val="0"/>
      <w:marBottom w:val="0"/>
      <w:divBdr>
        <w:top w:val="none" w:sz="0" w:space="0" w:color="auto"/>
        <w:left w:val="none" w:sz="0" w:space="0" w:color="auto"/>
        <w:bottom w:val="none" w:sz="0" w:space="0" w:color="auto"/>
        <w:right w:val="none" w:sz="0" w:space="0" w:color="auto"/>
      </w:divBdr>
    </w:div>
    <w:div w:id="300814237">
      <w:bodyDiv w:val="1"/>
      <w:marLeft w:val="0"/>
      <w:marRight w:val="0"/>
      <w:marTop w:val="0"/>
      <w:marBottom w:val="0"/>
      <w:divBdr>
        <w:top w:val="none" w:sz="0" w:space="0" w:color="auto"/>
        <w:left w:val="none" w:sz="0" w:space="0" w:color="auto"/>
        <w:bottom w:val="none" w:sz="0" w:space="0" w:color="auto"/>
        <w:right w:val="none" w:sz="0" w:space="0" w:color="auto"/>
      </w:divBdr>
    </w:div>
    <w:div w:id="300966011">
      <w:bodyDiv w:val="1"/>
      <w:marLeft w:val="0"/>
      <w:marRight w:val="0"/>
      <w:marTop w:val="0"/>
      <w:marBottom w:val="0"/>
      <w:divBdr>
        <w:top w:val="none" w:sz="0" w:space="0" w:color="auto"/>
        <w:left w:val="none" w:sz="0" w:space="0" w:color="auto"/>
        <w:bottom w:val="none" w:sz="0" w:space="0" w:color="auto"/>
        <w:right w:val="none" w:sz="0" w:space="0" w:color="auto"/>
      </w:divBdr>
    </w:div>
    <w:div w:id="301229120">
      <w:bodyDiv w:val="1"/>
      <w:marLeft w:val="0"/>
      <w:marRight w:val="0"/>
      <w:marTop w:val="0"/>
      <w:marBottom w:val="0"/>
      <w:divBdr>
        <w:top w:val="none" w:sz="0" w:space="0" w:color="auto"/>
        <w:left w:val="none" w:sz="0" w:space="0" w:color="auto"/>
        <w:bottom w:val="none" w:sz="0" w:space="0" w:color="auto"/>
        <w:right w:val="none" w:sz="0" w:space="0" w:color="auto"/>
      </w:divBdr>
    </w:div>
    <w:div w:id="301615652">
      <w:bodyDiv w:val="1"/>
      <w:marLeft w:val="0"/>
      <w:marRight w:val="0"/>
      <w:marTop w:val="0"/>
      <w:marBottom w:val="0"/>
      <w:divBdr>
        <w:top w:val="none" w:sz="0" w:space="0" w:color="auto"/>
        <w:left w:val="none" w:sz="0" w:space="0" w:color="auto"/>
        <w:bottom w:val="none" w:sz="0" w:space="0" w:color="auto"/>
        <w:right w:val="none" w:sz="0" w:space="0" w:color="auto"/>
      </w:divBdr>
    </w:div>
    <w:div w:id="301692980">
      <w:bodyDiv w:val="1"/>
      <w:marLeft w:val="0"/>
      <w:marRight w:val="0"/>
      <w:marTop w:val="0"/>
      <w:marBottom w:val="0"/>
      <w:divBdr>
        <w:top w:val="none" w:sz="0" w:space="0" w:color="auto"/>
        <w:left w:val="none" w:sz="0" w:space="0" w:color="auto"/>
        <w:bottom w:val="none" w:sz="0" w:space="0" w:color="auto"/>
        <w:right w:val="none" w:sz="0" w:space="0" w:color="auto"/>
      </w:divBdr>
    </w:div>
    <w:div w:id="302583749">
      <w:bodyDiv w:val="1"/>
      <w:marLeft w:val="0"/>
      <w:marRight w:val="0"/>
      <w:marTop w:val="0"/>
      <w:marBottom w:val="0"/>
      <w:divBdr>
        <w:top w:val="none" w:sz="0" w:space="0" w:color="auto"/>
        <w:left w:val="none" w:sz="0" w:space="0" w:color="auto"/>
        <w:bottom w:val="none" w:sz="0" w:space="0" w:color="auto"/>
        <w:right w:val="none" w:sz="0" w:space="0" w:color="auto"/>
      </w:divBdr>
    </w:div>
    <w:div w:id="302738983">
      <w:bodyDiv w:val="1"/>
      <w:marLeft w:val="0"/>
      <w:marRight w:val="0"/>
      <w:marTop w:val="0"/>
      <w:marBottom w:val="0"/>
      <w:divBdr>
        <w:top w:val="none" w:sz="0" w:space="0" w:color="auto"/>
        <w:left w:val="none" w:sz="0" w:space="0" w:color="auto"/>
        <w:bottom w:val="none" w:sz="0" w:space="0" w:color="auto"/>
        <w:right w:val="none" w:sz="0" w:space="0" w:color="auto"/>
      </w:divBdr>
    </w:div>
    <w:div w:id="303000833">
      <w:bodyDiv w:val="1"/>
      <w:marLeft w:val="0"/>
      <w:marRight w:val="0"/>
      <w:marTop w:val="0"/>
      <w:marBottom w:val="0"/>
      <w:divBdr>
        <w:top w:val="none" w:sz="0" w:space="0" w:color="auto"/>
        <w:left w:val="none" w:sz="0" w:space="0" w:color="auto"/>
        <w:bottom w:val="none" w:sz="0" w:space="0" w:color="auto"/>
        <w:right w:val="none" w:sz="0" w:space="0" w:color="auto"/>
      </w:divBdr>
    </w:div>
    <w:div w:id="303049073">
      <w:bodyDiv w:val="1"/>
      <w:marLeft w:val="0"/>
      <w:marRight w:val="0"/>
      <w:marTop w:val="0"/>
      <w:marBottom w:val="0"/>
      <w:divBdr>
        <w:top w:val="none" w:sz="0" w:space="0" w:color="auto"/>
        <w:left w:val="none" w:sz="0" w:space="0" w:color="auto"/>
        <w:bottom w:val="none" w:sz="0" w:space="0" w:color="auto"/>
        <w:right w:val="none" w:sz="0" w:space="0" w:color="auto"/>
      </w:divBdr>
    </w:div>
    <w:div w:id="304550072">
      <w:bodyDiv w:val="1"/>
      <w:marLeft w:val="0"/>
      <w:marRight w:val="0"/>
      <w:marTop w:val="0"/>
      <w:marBottom w:val="0"/>
      <w:divBdr>
        <w:top w:val="none" w:sz="0" w:space="0" w:color="auto"/>
        <w:left w:val="none" w:sz="0" w:space="0" w:color="auto"/>
        <w:bottom w:val="none" w:sz="0" w:space="0" w:color="auto"/>
        <w:right w:val="none" w:sz="0" w:space="0" w:color="auto"/>
      </w:divBdr>
    </w:div>
    <w:div w:id="304554218">
      <w:bodyDiv w:val="1"/>
      <w:marLeft w:val="0"/>
      <w:marRight w:val="0"/>
      <w:marTop w:val="0"/>
      <w:marBottom w:val="0"/>
      <w:divBdr>
        <w:top w:val="none" w:sz="0" w:space="0" w:color="auto"/>
        <w:left w:val="none" w:sz="0" w:space="0" w:color="auto"/>
        <w:bottom w:val="none" w:sz="0" w:space="0" w:color="auto"/>
        <w:right w:val="none" w:sz="0" w:space="0" w:color="auto"/>
      </w:divBdr>
    </w:div>
    <w:div w:id="304968880">
      <w:bodyDiv w:val="1"/>
      <w:marLeft w:val="0"/>
      <w:marRight w:val="0"/>
      <w:marTop w:val="0"/>
      <w:marBottom w:val="0"/>
      <w:divBdr>
        <w:top w:val="none" w:sz="0" w:space="0" w:color="auto"/>
        <w:left w:val="none" w:sz="0" w:space="0" w:color="auto"/>
        <w:bottom w:val="none" w:sz="0" w:space="0" w:color="auto"/>
        <w:right w:val="none" w:sz="0" w:space="0" w:color="auto"/>
      </w:divBdr>
      <w:divsChild>
        <w:div w:id="40177580">
          <w:marLeft w:val="480"/>
          <w:marRight w:val="0"/>
          <w:marTop w:val="0"/>
          <w:marBottom w:val="0"/>
          <w:divBdr>
            <w:top w:val="none" w:sz="0" w:space="0" w:color="auto"/>
            <w:left w:val="none" w:sz="0" w:space="0" w:color="auto"/>
            <w:bottom w:val="none" w:sz="0" w:space="0" w:color="auto"/>
            <w:right w:val="none" w:sz="0" w:space="0" w:color="auto"/>
          </w:divBdr>
        </w:div>
        <w:div w:id="151719387">
          <w:marLeft w:val="480"/>
          <w:marRight w:val="0"/>
          <w:marTop w:val="0"/>
          <w:marBottom w:val="0"/>
          <w:divBdr>
            <w:top w:val="none" w:sz="0" w:space="0" w:color="auto"/>
            <w:left w:val="none" w:sz="0" w:space="0" w:color="auto"/>
            <w:bottom w:val="none" w:sz="0" w:space="0" w:color="auto"/>
            <w:right w:val="none" w:sz="0" w:space="0" w:color="auto"/>
          </w:divBdr>
        </w:div>
        <w:div w:id="196629441">
          <w:marLeft w:val="480"/>
          <w:marRight w:val="0"/>
          <w:marTop w:val="0"/>
          <w:marBottom w:val="0"/>
          <w:divBdr>
            <w:top w:val="none" w:sz="0" w:space="0" w:color="auto"/>
            <w:left w:val="none" w:sz="0" w:space="0" w:color="auto"/>
            <w:bottom w:val="none" w:sz="0" w:space="0" w:color="auto"/>
            <w:right w:val="none" w:sz="0" w:space="0" w:color="auto"/>
          </w:divBdr>
        </w:div>
        <w:div w:id="288360501">
          <w:marLeft w:val="480"/>
          <w:marRight w:val="0"/>
          <w:marTop w:val="0"/>
          <w:marBottom w:val="0"/>
          <w:divBdr>
            <w:top w:val="none" w:sz="0" w:space="0" w:color="auto"/>
            <w:left w:val="none" w:sz="0" w:space="0" w:color="auto"/>
            <w:bottom w:val="none" w:sz="0" w:space="0" w:color="auto"/>
            <w:right w:val="none" w:sz="0" w:space="0" w:color="auto"/>
          </w:divBdr>
        </w:div>
        <w:div w:id="297145643">
          <w:marLeft w:val="480"/>
          <w:marRight w:val="0"/>
          <w:marTop w:val="0"/>
          <w:marBottom w:val="0"/>
          <w:divBdr>
            <w:top w:val="none" w:sz="0" w:space="0" w:color="auto"/>
            <w:left w:val="none" w:sz="0" w:space="0" w:color="auto"/>
            <w:bottom w:val="none" w:sz="0" w:space="0" w:color="auto"/>
            <w:right w:val="none" w:sz="0" w:space="0" w:color="auto"/>
          </w:divBdr>
        </w:div>
        <w:div w:id="340278089">
          <w:marLeft w:val="480"/>
          <w:marRight w:val="0"/>
          <w:marTop w:val="0"/>
          <w:marBottom w:val="0"/>
          <w:divBdr>
            <w:top w:val="none" w:sz="0" w:space="0" w:color="auto"/>
            <w:left w:val="none" w:sz="0" w:space="0" w:color="auto"/>
            <w:bottom w:val="none" w:sz="0" w:space="0" w:color="auto"/>
            <w:right w:val="none" w:sz="0" w:space="0" w:color="auto"/>
          </w:divBdr>
        </w:div>
        <w:div w:id="356977179">
          <w:marLeft w:val="480"/>
          <w:marRight w:val="0"/>
          <w:marTop w:val="0"/>
          <w:marBottom w:val="0"/>
          <w:divBdr>
            <w:top w:val="none" w:sz="0" w:space="0" w:color="auto"/>
            <w:left w:val="none" w:sz="0" w:space="0" w:color="auto"/>
            <w:bottom w:val="none" w:sz="0" w:space="0" w:color="auto"/>
            <w:right w:val="none" w:sz="0" w:space="0" w:color="auto"/>
          </w:divBdr>
        </w:div>
        <w:div w:id="380251662">
          <w:marLeft w:val="480"/>
          <w:marRight w:val="0"/>
          <w:marTop w:val="0"/>
          <w:marBottom w:val="0"/>
          <w:divBdr>
            <w:top w:val="none" w:sz="0" w:space="0" w:color="auto"/>
            <w:left w:val="none" w:sz="0" w:space="0" w:color="auto"/>
            <w:bottom w:val="none" w:sz="0" w:space="0" w:color="auto"/>
            <w:right w:val="none" w:sz="0" w:space="0" w:color="auto"/>
          </w:divBdr>
        </w:div>
        <w:div w:id="380903521">
          <w:marLeft w:val="480"/>
          <w:marRight w:val="0"/>
          <w:marTop w:val="0"/>
          <w:marBottom w:val="0"/>
          <w:divBdr>
            <w:top w:val="none" w:sz="0" w:space="0" w:color="auto"/>
            <w:left w:val="none" w:sz="0" w:space="0" w:color="auto"/>
            <w:bottom w:val="none" w:sz="0" w:space="0" w:color="auto"/>
            <w:right w:val="none" w:sz="0" w:space="0" w:color="auto"/>
          </w:divBdr>
        </w:div>
        <w:div w:id="394427506">
          <w:marLeft w:val="480"/>
          <w:marRight w:val="0"/>
          <w:marTop w:val="0"/>
          <w:marBottom w:val="0"/>
          <w:divBdr>
            <w:top w:val="none" w:sz="0" w:space="0" w:color="auto"/>
            <w:left w:val="none" w:sz="0" w:space="0" w:color="auto"/>
            <w:bottom w:val="none" w:sz="0" w:space="0" w:color="auto"/>
            <w:right w:val="none" w:sz="0" w:space="0" w:color="auto"/>
          </w:divBdr>
        </w:div>
        <w:div w:id="407044617">
          <w:marLeft w:val="480"/>
          <w:marRight w:val="0"/>
          <w:marTop w:val="0"/>
          <w:marBottom w:val="0"/>
          <w:divBdr>
            <w:top w:val="none" w:sz="0" w:space="0" w:color="auto"/>
            <w:left w:val="none" w:sz="0" w:space="0" w:color="auto"/>
            <w:bottom w:val="none" w:sz="0" w:space="0" w:color="auto"/>
            <w:right w:val="none" w:sz="0" w:space="0" w:color="auto"/>
          </w:divBdr>
        </w:div>
        <w:div w:id="410470389">
          <w:marLeft w:val="480"/>
          <w:marRight w:val="0"/>
          <w:marTop w:val="0"/>
          <w:marBottom w:val="0"/>
          <w:divBdr>
            <w:top w:val="none" w:sz="0" w:space="0" w:color="auto"/>
            <w:left w:val="none" w:sz="0" w:space="0" w:color="auto"/>
            <w:bottom w:val="none" w:sz="0" w:space="0" w:color="auto"/>
            <w:right w:val="none" w:sz="0" w:space="0" w:color="auto"/>
          </w:divBdr>
        </w:div>
        <w:div w:id="425344062">
          <w:marLeft w:val="480"/>
          <w:marRight w:val="0"/>
          <w:marTop w:val="0"/>
          <w:marBottom w:val="0"/>
          <w:divBdr>
            <w:top w:val="none" w:sz="0" w:space="0" w:color="auto"/>
            <w:left w:val="none" w:sz="0" w:space="0" w:color="auto"/>
            <w:bottom w:val="none" w:sz="0" w:space="0" w:color="auto"/>
            <w:right w:val="none" w:sz="0" w:space="0" w:color="auto"/>
          </w:divBdr>
        </w:div>
        <w:div w:id="520973345">
          <w:marLeft w:val="480"/>
          <w:marRight w:val="0"/>
          <w:marTop w:val="0"/>
          <w:marBottom w:val="0"/>
          <w:divBdr>
            <w:top w:val="none" w:sz="0" w:space="0" w:color="auto"/>
            <w:left w:val="none" w:sz="0" w:space="0" w:color="auto"/>
            <w:bottom w:val="none" w:sz="0" w:space="0" w:color="auto"/>
            <w:right w:val="none" w:sz="0" w:space="0" w:color="auto"/>
          </w:divBdr>
        </w:div>
        <w:div w:id="526873911">
          <w:marLeft w:val="480"/>
          <w:marRight w:val="0"/>
          <w:marTop w:val="0"/>
          <w:marBottom w:val="0"/>
          <w:divBdr>
            <w:top w:val="none" w:sz="0" w:space="0" w:color="auto"/>
            <w:left w:val="none" w:sz="0" w:space="0" w:color="auto"/>
            <w:bottom w:val="none" w:sz="0" w:space="0" w:color="auto"/>
            <w:right w:val="none" w:sz="0" w:space="0" w:color="auto"/>
          </w:divBdr>
        </w:div>
        <w:div w:id="538931331">
          <w:marLeft w:val="480"/>
          <w:marRight w:val="0"/>
          <w:marTop w:val="0"/>
          <w:marBottom w:val="0"/>
          <w:divBdr>
            <w:top w:val="none" w:sz="0" w:space="0" w:color="auto"/>
            <w:left w:val="none" w:sz="0" w:space="0" w:color="auto"/>
            <w:bottom w:val="none" w:sz="0" w:space="0" w:color="auto"/>
            <w:right w:val="none" w:sz="0" w:space="0" w:color="auto"/>
          </w:divBdr>
        </w:div>
        <w:div w:id="626857508">
          <w:marLeft w:val="480"/>
          <w:marRight w:val="0"/>
          <w:marTop w:val="0"/>
          <w:marBottom w:val="0"/>
          <w:divBdr>
            <w:top w:val="none" w:sz="0" w:space="0" w:color="auto"/>
            <w:left w:val="none" w:sz="0" w:space="0" w:color="auto"/>
            <w:bottom w:val="none" w:sz="0" w:space="0" w:color="auto"/>
            <w:right w:val="none" w:sz="0" w:space="0" w:color="auto"/>
          </w:divBdr>
        </w:div>
        <w:div w:id="701441572">
          <w:marLeft w:val="480"/>
          <w:marRight w:val="0"/>
          <w:marTop w:val="0"/>
          <w:marBottom w:val="0"/>
          <w:divBdr>
            <w:top w:val="none" w:sz="0" w:space="0" w:color="auto"/>
            <w:left w:val="none" w:sz="0" w:space="0" w:color="auto"/>
            <w:bottom w:val="none" w:sz="0" w:space="0" w:color="auto"/>
            <w:right w:val="none" w:sz="0" w:space="0" w:color="auto"/>
          </w:divBdr>
        </w:div>
        <w:div w:id="710156059">
          <w:marLeft w:val="480"/>
          <w:marRight w:val="0"/>
          <w:marTop w:val="0"/>
          <w:marBottom w:val="0"/>
          <w:divBdr>
            <w:top w:val="none" w:sz="0" w:space="0" w:color="auto"/>
            <w:left w:val="none" w:sz="0" w:space="0" w:color="auto"/>
            <w:bottom w:val="none" w:sz="0" w:space="0" w:color="auto"/>
            <w:right w:val="none" w:sz="0" w:space="0" w:color="auto"/>
          </w:divBdr>
        </w:div>
        <w:div w:id="769010718">
          <w:marLeft w:val="480"/>
          <w:marRight w:val="0"/>
          <w:marTop w:val="0"/>
          <w:marBottom w:val="0"/>
          <w:divBdr>
            <w:top w:val="none" w:sz="0" w:space="0" w:color="auto"/>
            <w:left w:val="none" w:sz="0" w:space="0" w:color="auto"/>
            <w:bottom w:val="none" w:sz="0" w:space="0" w:color="auto"/>
            <w:right w:val="none" w:sz="0" w:space="0" w:color="auto"/>
          </w:divBdr>
        </w:div>
        <w:div w:id="781267979">
          <w:marLeft w:val="480"/>
          <w:marRight w:val="0"/>
          <w:marTop w:val="0"/>
          <w:marBottom w:val="0"/>
          <w:divBdr>
            <w:top w:val="none" w:sz="0" w:space="0" w:color="auto"/>
            <w:left w:val="none" w:sz="0" w:space="0" w:color="auto"/>
            <w:bottom w:val="none" w:sz="0" w:space="0" w:color="auto"/>
            <w:right w:val="none" w:sz="0" w:space="0" w:color="auto"/>
          </w:divBdr>
        </w:div>
        <w:div w:id="803890645">
          <w:marLeft w:val="480"/>
          <w:marRight w:val="0"/>
          <w:marTop w:val="0"/>
          <w:marBottom w:val="0"/>
          <w:divBdr>
            <w:top w:val="none" w:sz="0" w:space="0" w:color="auto"/>
            <w:left w:val="none" w:sz="0" w:space="0" w:color="auto"/>
            <w:bottom w:val="none" w:sz="0" w:space="0" w:color="auto"/>
            <w:right w:val="none" w:sz="0" w:space="0" w:color="auto"/>
          </w:divBdr>
        </w:div>
        <w:div w:id="830145915">
          <w:marLeft w:val="480"/>
          <w:marRight w:val="0"/>
          <w:marTop w:val="0"/>
          <w:marBottom w:val="0"/>
          <w:divBdr>
            <w:top w:val="none" w:sz="0" w:space="0" w:color="auto"/>
            <w:left w:val="none" w:sz="0" w:space="0" w:color="auto"/>
            <w:bottom w:val="none" w:sz="0" w:space="0" w:color="auto"/>
            <w:right w:val="none" w:sz="0" w:space="0" w:color="auto"/>
          </w:divBdr>
        </w:div>
        <w:div w:id="984428852">
          <w:marLeft w:val="480"/>
          <w:marRight w:val="0"/>
          <w:marTop w:val="0"/>
          <w:marBottom w:val="0"/>
          <w:divBdr>
            <w:top w:val="none" w:sz="0" w:space="0" w:color="auto"/>
            <w:left w:val="none" w:sz="0" w:space="0" w:color="auto"/>
            <w:bottom w:val="none" w:sz="0" w:space="0" w:color="auto"/>
            <w:right w:val="none" w:sz="0" w:space="0" w:color="auto"/>
          </w:divBdr>
        </w:div>
        <w:div w:id="1013914683">
          <w:marLeft w:val="480"/>
          <w:marRight w:val="0"/>
          <w:marTop w:val="0"/>
          <w:marBottom w:val="0"/>
          <w:divBdr>
            <w:top w:val="none" w:sz="0" w:space="0" w:color="auto"/>
            <w:left w:val="none" w:sz="0" w:space="0" w:color="auto"/>
            <w:bottom w:val="none" w:sz="0" w:space="0" w:color="auto"/>
            <w:right w:val="none" w:sz="0" w:space="0" w:color="auto"/>
          </w:divBdr>
        </w:div>
        <w:div w:id="1099719665">
          <w:marLeft w:val="480"/>
          <w:marRight w:val="0"/>
          <w:marTop w:val="0"/>
          <w:marBottom w:val="0"/>
          <w:divBdr>
            <w:top w:val="none" w:sz="0" w:space="0" w:color="auto"/>
            <w:left w:val="none" w:sz="0" w:space="0" w:color="auto"/>
            <w:bottom w:val="none" w:sz="0" w:space="0" w:color="auto"/>
            <w:right w:val="none" w:sz="0" w:space="0" w:color="auto"/>
          </w:divBdr>
        </w:div>
        <w:div w:id="1113939830">
          <w:marLeft w:val="480"/>
          <w:marRight w:val="0"/>
          <w:marTop w:val="0"/>
          <w:marBottom w:val="0"/>
          <w:divBdr>
            <w:top w:val="none" w:sz="0" w:space="0" w:color="auto"/>
            <w:left w:val="none" w:sz="0" w:space="0" w:color="auto"/>
            <w:bottom w:val="none" w:sz="0" w:space="0" w:color="auto"/>
            <w:right w:val="none" w:sz="0" w:space="0" w:color="auto"/>
          </w:divBdr>
        </w:div>
        <w:div w:id="1135173848">
          <w:marLeft w:val="480"/>
          <w:marRight w:val="0"/>
          <w:marTop w:val="0"/>
          <w:marBottom w:val="0"/>
          <w:divBdr>
            <w:top w:val="none" w:sz="0" w:space="0" w:color="auto"/>
            <w:left w:val="none" w:sz="0" w:space="0" w:color="auto"/>
            <w:bottom w:val="none" w:sz="0" w:space="0" w:color="auto"/>
            <w:right w:val="none" w:sz="0" w:space="0" w:color="auto"/>
          </w:divBdr>
        </w:div>
        <w:div w:id="1136533910">
          <w:marLeft w:val="480"/>
          <w:marRight w:val="0"/>
          <w:marTop w:val="0"/>
          <w:marBottom w:val="0"/>
          <w:divBdr>
            <w:top w:val="none" w:sz="0" w:space="0" w:color="auto"/>
            <w:left w:val="none" w:sz="0" w:space="0" w:color="auto"/>
            <w:bottom w:val="none" w:sz="0" w:space="0" w:color="auto"/>
            <w:right w:val="none" w:sz="0" w:space="0" w:color="auto"/>
          </w:divBdr>
        </w:div>
        <w:div w:id="1169056322">
          <w:marLeft w:val="480"/>
          <w:marRight w:val="0"/>
          <w:marTop w:val="0"/>
          <w:marBottom w:val="0"/>
          <w:divBdr>
            <w:top w:val="none" w:sz="0" w:space="0" w:color="auto"/>
            <w:left w:val="none" w:sz="0" w:space="0" w:color="auto"/>
            <w:bottom w:val="none" w:sz="0" w:space="0" w:color="auto"/>
            <w:right w:val="none" w:sz="0" w:space="0" w:color="auto"/>
          </w:divBdr>
        </w:div>
        <w:div w:id="1255939928">
          <w:marLeft w:val="480"/>
          <w:marRight w:val="0"/>
          <w:marTop w:val="0"/>
          <w:marBottom w:val="0"/>
          <w:divBdr>
            <w:top w:val="none" w:sz="0" w:space="0" w:color="auto"/>
            <w:left w:val="none" w:sz="0" w:space="0" w:color="auto"/>
            <w:bottom w:val="none" w:sz="0" w:space="0" w:color="auto"/>
            <w:right w:val="none" w:sz="0" w:space="0" w:color="auto"/>
          </w:divBdr>
        </w:div>
        <w:div w:id="1292708734">
          <w:marLeft w:val="480"/>
          <w:marRight w:val="0"/>
          <w:marTop w:val="0"/>
          <w:marBottom w:val="0"/>
          <w:divBdr>
            <w:top w:val="none" w:sz="0" w:space="0" w:color="auto"/>
            <w:left w:val="none" w:sz="0" w:space="0" w:color="auto"/>
            <w:bottom w:val="none" w:sz="0" w:space="0" w:color="auto"/>
            <w:right w:val="none" w:sz="0" w:space="0" w:color="auto"/>
          </w:divBdr>
        </w:div>
        <w:div w:id="1318613926">
          <w:marLeft w:val="480"/>
          <w:marRight w:val="0"/>
          <w:marTop w:val="0"/>
          <w:marBottom w:val="0"/>
          <w:divBdr>
            <w:top w:val="none" w:sz="0" w:space="0" w:color="auto"/>
            <w:left w:val="none" w:sz="0" w:space="0" w:color="auto"/>
            <w:bottom w:val="none" w:sz="0" w:space="0" w:color="auto"/>
            <w:right w:val="none" w:sz="0" w:space="0" w:color="auto"/>
          </w:divBdr>
        </w:div>
        <w:div w:id="1345783424">
          <w:marLeft w:val="480"/>
          <w:marRight w:val="0"/>
          <w:marTop w:val="0"/>
          <w:marBottom w:val="0"/>
          <w:divBdr>
            <w:top w:val="none" w:sz="0" w:space="0" w:color="auto"/>
            <w:left w:val="none" w:sz="0" w:space="0" w:color="auto"/>
            <w:bottom w:val="none" w:sz="0" w:space="0" w:color="auto"/>
            <w:right w:val="none" w:sz="0" w:space="0" w:color="auto"/>
          </w:divBdr>
        </w:div>
        <w:div w:id="1408840090">
          <w:marLeft w:val="480"/>
          <w:marRight w:val="0"/>
          <w:marTop w:val="0"/>
          <w:marBottom w:val="0"/>
          <w:divBdr>
            <w:top w:val="none" w:sz="0" w:space="0" w:color="auto"/>
            <w:left w:val="none" w:sz="0" w:space="0" w:color="auto"/>
            <w:bottom w:val="none" w:sz="0" w:space="0" w:color="auto"/>
            <w:right w:val="none" w:sz="0" w:space="0" w:color="auto"/>
          </w:divBdr>
        </w:div>
        <w:div w:id="1453936756">
          <w:marLeft w:val="480"/>
          <w:marRight w:val="0"/>
          <w:marTop w:val="0"/>
          <w:marBottom w:val="0"/>
          <w:divBdr>
            <w:top w:val="none" w:sz="0" w:space="0" w:color="auto"/>
            <w:left w:val="none" w:sz="0" w:space="0" w:color="auto"/>
            <w:bottom w:val="none" w:sz="0" w:space="0" w:color="auto"/>
            <w:right w:val="none" w:sz="0" w:space="0" w:color="auto"/>
          </w:divBdr>
        </w:div>
        <w:div w:id="1533493604">
          <w:marLeft w:val="480"/>
          <w:marRight w:val="0"/>
          <w:marTop w:val="0"/>
          <w:marBottom w:val="0"/>
          <w:divBdr>
            <w:top w:val="none" w:sz="0" w:space="0" w:color="auto"/>
            <w:left w:val="none" w:sz="0" w:space="0" w:color="auto"/>
            <w:bottom w:val="none" w:sz="0" w:space="0" w:color="auto"/>
            <w:right w:val="none" w:sz="0" w:space="0" w:color="auto"/>
          </w:divBdr>
        </w:div>
        <w:div w:id="1539971450">
          <w:marLeft w:val="480"/>
          <w:marRight w:val="0"/>
          <w:marTop w:val="0"/>
          <w:marBottom w:val="0"/>
          <w:divBdr>
            <w:top w:val="none" w:sz="0" w:space="0" w:color="auto"/>
            <w:left w:val="none" w:sz="0" w:space="0" w:color="auto"/>
            <w:bottom w:val="none" w:sz="0" w:space="0" w:color="auto"/>
            <w:right w:val="none" w:sz="0" w:space="0" w:color="auto"/>
          </w:divBdr>
        </w:div>
        <w:div w:id="1572157244">
          <w:marLeft w:val="480"/>
          <w:marRight w:val="0"/>
          <w:marTop w:val="0"/>
          <w:marBottom w:val="0"/>
          <w:divBdr>
            <w:top w:val="none" w:sz="0" w:space="0" w:color="auto"/>
            <w:left w:val="none" w:sz="0" w:space="0" w:color="auto"/>
            <w:bottom w:val="none" w:sz="0" w:space="0" w:color="auto"/>
            <w:right w:val="none" w:sz="0" w:space="0" w:color="auto"/>
          </w:divBdr>
        </w:div>
        <w:div w:id="1595045387">
          <w:marLeft w:val="480"/>
          <w:marRight w:val="0"/>
          <w:marTop w:val="0"/>
          <w:marBottom w:val="0"/>
          <w:divBdr>
            <w:top w:val="none" w:sz="0" w:space="0" w:color="auto"/>
            <w:left w:val="none" w:sz="0" w:space="0" w:color="auto"/>
            <w:bottom w:val="none" w:sz="0" w:space="0" w:color="auto"/>
            <w:right w:val="none" w:sz="0" w:space="0" w:color="auto"/>
          </w:divBdr>
        </w:div>
        <w:div w:id="1648705458">
          <w:marLeft w:val="480"/>
          <w:marRight w:val="0"/>
          <w:marTop w:val="0"/>
          <w:marBottom w:val="0"/>
          <w:divBdr>
            <w:top w:val="none" w:sz="0" w:space="0" w:color="auto"/>
            <w:left w:val="none" w:sz="0" w:space="0" w:color="auto"/>
            <w:bottom w:val="none" w:sz="0" w:space="0" w:color="auto"/>
            <w:right w:val="none" w:sz="0" w:space="0" w:color="auto"/>
          </w:divBdr>
        </w:div>
        <w:div w:id="1650283326">
          <w:marLeft w:val="480"/>
          <w:marRight w:val="0"/>
          <w:marTop w:val="0"/>
          <w:marBottom w:val="0"/>
          <w:divBdr>
            <w:top w:val="none" w:sz="0" w:space="0" w:color="auto"/>
            <w:left w:val="none" w:sz="0" w:space="0" w:color="auto"/>
            <w:bottom w:val="none" w:sz="0" w:space="0" w:color="auto"/>
            <w:right w:val="none" w:sz="0" w:space="0" w:color="auto"/>
          </w:divBdr>
        </w:div>
        <w:div w:id="1650403558">
          <w:marLeft w:val="480"/>
          <w:marRight w:val="0"/>
          <w:marTop w:val="0"/>
          <w:marBottom w:val="0"/>
          <w:divBdr>
            <w:top w:val="none" w:sz="0" w:space="0" w:color="auto"/>
            <w:left w:val="none" w:sz="0" w:space="0" w:color="auto"/>
            <w:bottom w:val="none" w:sz="0" w:space="0" w:color="auto"/>
            <w:right w:val="none" w:sz="0" w:space="0" w:color="auto"/>
          </w:divBdr>
        </w:div>
        <w:div w:id="1664354781">
          <w:marLeft w:val="480"/>
          <w:marRight w:val="0"/>
          <w:marTop w:val="0"/>
          <w:marBottom w:val="0"/>
          <w:divBdr>
            <w:top w:val="none" w:sz="0" w:space="0" w:color="auto"/>
            <w:left w:val="none" w:sz="0" w:space="0" w:color="auto"/>
            <w:bottom w:val="none" w:sz="0" w:space="0" w:color="auto"/>
            <w:right w:val="none" w:sz="0" w:space="0" w:color="auto"/>
          </w:divBdr>
        </w:div>
        <w:div w:id="1672221711">
          <w:marLeft w:val="480"/>
          <w:marRight w:val="0"/>
          <w:marTop w:val="0"/>
          <w:marBottom w:val="0"/>
          <w:divBdr>
            <w:top w:val="none" w:sz="0" w:space="0" w:color="auto"/>
            <w:left w:val="none" w:sz="0" w:space="0" w:color="auto"/>
            <w:bottom w:val="none" w:sz="0" w:space="0" w:color="auto"/>
            <w:right w:val="none" w:sz="0" w:space="0" w:color="auto"/>
          </w:divBdr>
        </w:div>
        <w:div w:id="1706830959">
          <w:marLeft w:val="480"/>
          <w:marRight w:val="0"/>
          <w:marTop w:val="0"/>
          <w:marBottom w:val="0"/>
          <w:divBdr>
            <w:top w:val="none" w:sz="0" w:space="0" w:color="auto"/>
            <w:left w:val="none" w:sz="0" w:space="0" w:color="auto"/>
            <w:bottom w:val="none" w:sz="0" w:space="0" w:color="auto"/>
            <w:right w:val="none" w:sz="0" w:space="0" w:color="auto"/>
          </w:divBdr>
        </w:div>
        <w:div w:id="1792168511">
          <w:marLeft w:val="480"/>
          <w:marRight w:val="0"/>
          <w:marTop w:val="0"/>
          <w:marBottom w:val="0"/>
          <w:divBdr>
            <w:top w:val="none" w:sz="0" w:space="0" w:color="auto"/>
            <w:left w:val="none" w:sz="0" w:space="0" w:color="auto"/>
            <w:bottom w:val="none" w:sz="0" w:space="0" w:color="auto"/>
            <w:right w:val="none" w:sz="0" w:space="0" w:color="auto"/>
          </w:divBdr>
        </w:div>
        <w:div w:id="1831870541">
          <w:marLeft w:val="480"/>
          <w:marRight w:val="0"/>
          <w:marTop w:val="0"/>
          <w:marBottom w:val="0"/>
          <w:divBdr>
            <w:top w:val="none" w:sz="0" w:space="0" w:color="auto"/>
            <w:left w:val="none" w:sz="0" w:space="0" w:color="auto"/>
            <w:bottom w:val="none" w:sz="0" w:space="0" w:color="auto"/>
            <w:right w:val="none" w:sz="0" w:space="0" w:color="auto"/>
          </w:divBdr>
        </w:div>
        <w:div w:id="1860974070">
          <w:marLeft w:val="480"/>
          <w:marRight w:val="0"/>
          <w:marTop w:val="0"/>
          <w:marBottom w:val="0"/>
          <w:divBdr>
            <w:top w:val="none" w:sz="0" w:space="0" w:color="auto"/>
            <w:left w:val="none" w:sz="0" w:space="0" w:color="auto"/>
            <w:bottom w:val="none" w:sz="0" w:space="0" w:color="auto"/>
            <w:right w:val="none" w:sz="0" w:space="0" w:color="auto"/>
          </w:divBdr>
        </w:div>
        <w:div w:id="1893812590">
          <w:marLeft w:val="480"/>
          <w:marRight w:val="0"/>
          <w:marTop w:val="0"/>
          <w:marBottom w:val="0"/>
          <w:divBdr>
            <w:top w:val="none" w:sz="0" w:space="0" w:color="auto"/>
            <w:left w:val="none" w:sz="0" w:space="0" w:color="auto"/>
            <w:bottom w:val="none" w:sz="0" w:space="0" w:color="auto"/>
            <w:right w:val="none" w:sz="0" w:space="0" w:color="auto"/>
          </w:divBdr>
        </w:div>
        <w:div w:id="1898079116">
          <w:marLeft w:val="480"/>
          <w:marRight w:val="0"/>
          <w:marTop w:val="0"/>
          <w:marBottom w:val="0"/>
          <w:divBdr>
            <w:top w:val="none" w:sz="0" w:space="0" w:color="auto"/>
            <w:left w:val="none" w:sz="0" w:space="0" w:color="auto"/>
            <w:bottom w:val="none" w:sz="0" w:space="0" w:color="auto"/>
            <w:right w:val="none" w:sz="0" w:space="0" w:color="auto"/>
          </w:divBdr>
        </w:div>
        <w:div w:id="1987540161">
          <w:marLeft w:val="480"/>
          <w:marRight w:val="0"/>
          <w:marTop w:val="0"/>
          <w:marBottom w:val="0"/>
          <w:divBdr>
            <w:top w:val="none" w:sz="0" w:space="0" w:color="auto"/>
            <w:left w:val="none" w:sz="0" w:space="0" w:color="auto"/>
            <w:bottom w:val="none" w:sz="0" w:space="0" w:color="auto"/>
            <w:right w:val="none" w:sz="0" w:space="0" w:color="auto"/>
          </w:divBdr>
        </w:div>
      </w:divsChild>
    </w:div>
    <w:div w:id="305088140">
      <w:bodyDiv w:val="1"/>
      <w:marLeft w:val="0"/>
      <w:marRight w:val="0"/>
      <w:marTop w:val="0"/>
      <w:marBottom w:val="0"/>
      <w:divBdr>
        <w:top w:val="none" w:sz="0" w:space="0" w:color="auto"/>
        <w:left w:val="none" w:sz="0" w:space="0" w:color="auto"/>
        <w:bottom w:val="none" w:sz="0" w:space="0" w:color="auto"/>
        <w:right w:val="none" w:sz="0" w:space="0" w:color="auto"/>
      </w:divBdr>
    </w:div>
    <w:div w:id="305404567">
      <w:bodyDiv w:val="1"/>
      <w:marLeft w:val="0"/>
      <w:marRight w:val="0"/>
      <w:marTop w:val="0"/>
      <w:marBottom w:val="0"/>
      <w:divBdr>
        <w:top w:val="none" w:sz="0" w:space="0" w:color="auto"/>
        <w:left w:val="none" w:sz="0" w:space="0" w:color="auto"/>
        <w:bottom w:val="none" w:sz="0" w:space="0" w:color="auto"/>
        <w:right w:val="none" w:sz="0" w:space="0" w:color="auto"/>
      </w:divBdr>
    </w:div>
    <w:div w:id="305549800">
      <w:bodyDiv w:val="1"/>
      <w:marLeft w:val="0"/>
      <w:marRight w:val="0"/>
      <w:marTop w:val="0"/>
      <w:marBottom w:val="0"/>
      <w:divBdr>
        <w:top w:val="none" w:sz="0" w:space="0" w:color="auto"/>
        <w:left w:val="none" w:sz="0" w:space="0" w:color="auto"/>
        <w:bottom w:val="none" w:sz="0" w:space="0" w:color="auto"/>
        <w:right w:val="none" w:sz="0" w:space="0" w:color="auto"/>
      </w:divBdr>
    </w:div>
    <w:div w:id="306060085">
      <w:bodyDiv w:val="1"/>
      <w:marLeft w:val="0"/>
      <w:marRight w:val="0"/>
      <w:marTop w:val="0"/>
      <w:marBottom w:val="0"/>
      <w:divBdr>
        <w:top w:val="none" w:sz="0" w:space="0" w:color="auto"/>
        <w:left w:val="none" w:sz="0" w:space="0" w:color="auto"/>
        <w:bottom w:val="none" w:sz="0" w:space="0" w:color="auto"/>
        <w:right w:val="none" w:sz="0" w:space="0" w:color="auto"/>
      </w:divBdr>
      <w:divsChild>
        <w:div w:id="10958738">
          <w:marLeft w:val="0"/>
          <w:marRight w:val="0"/>
          <w:marTop w:val="0"/>
          <w:marBottom w:val="0"/>
          <w:divBdr>
            <w:top w:val="none" w:sz="0" w:space="0" w:color="auto"/>
            <w:left w:val="none" w:sz="0" w:space="0" w:color="auto"/>
            <w:bottom w:val="none" w:sz="0" w:space="0" w:color="auto"/>
            <w:right w:val="none" w:sz="0" w:space="0" w:color="auto"/>
          </w:divBdr>
        </w:div>
        <w:div w:id="34699664">
          <w:marLeft w:val="0"/>
          <w:marRight w:val="0"/>
          <w:marTop w:val="0"/>
          <w:marBottom w:val="0"/>
          <w:divBdr>
            <w:top w:val="none" w:sz="0" w:space="0" w:color="auto"/>
            <w:left w:val="none" w:sz="0" w:space="0" w:color="auto"/>
            <w:bottom w:val="none" w:sz="0" w:space="0" w:color="auto"/>
            <w:right w:val="none" w:sz="0" w:space="0" w:color="auto"/>
          </w:divBdr>
        </w:div>
        <w:div w:id="109713961">
          <w:marLeft w:val="0"/>
          <w:marRight w:val="0"/>
          <w:marTop w:val="0"/>
          <w:marBottom w:val="0"/>
          <w:divBdr>
            <w:top w:val="none" w:sz="0" w:space="0" w:color="auto"/>
            <w:left w:val="none" w:sz="0" w:space="0" w:color="auto"/>
            <w:bottom w:val="none" w:sz="0" w:space="0" w:color="auto"/>
            <w:right w:val="none" w:sz="0" w:space="0" w:color="auto"/>
          </w:divBdr>
        </w:div>
        <w:div w:id="124858248">
          <w:marLeft w:val="0"/>
          <w:marRight w:val="0"/>
          <w:marTop w:val="0"/>
          <w:marBottom w:val="0"/>
          <w:divBdr>
            <w:top w:val="none" w:sz="0" w:space="0" w:color="auto"/>
            <w:left w:val="none" w:sz="0" w:space="0" w:color="auto"/>
            <w:bottom w:val="none" w:sz="0" w:space="0" w:color="auto"/>
            <w:right w:val="none" w:sz="0" w:space="0" w:color="auto"/>
          </w:divBdr>
        </w:div>
        <w:div w:id="213856034">
          <w:marLeft w:val="0"/>
          <w:marRight w:val="0"/>
          <w:marTop w:val="0"/>
          <w:marBottom w:val="0"/>
          <w:divBdr>
            <w:top w:val="none" w:sz="0" w:space="0" w:color="auto"/>
            <w:left w:val="none" w:sz="0" w:space="0" w:color="auto"/>
            <w:bottom w:val="none" w:sz="0" w:space="0" w:color="auto"/>
            <w:right w:val="none" w:sz="0" w:space="0" w:color="auto"/>
          </w:divBdr>
        </w:div>
        <w:div w:id="367682251">
          <w:marLeft w:val="0"/>
          <w:marRight w:val="0"/>
          <w:marTop w:val="0"/>
          <w:marBottom w:val="0"/>
          <w:divBdr>
            <w:top w:val="none" w:sz="0" w:space="0" w:color="auto"/>
            <w:left w:val="none" w:sz="0" w:space="0" w:color="auto"/>
            <w:bottom w:val="none" w:sz="0" w:space="0" w:color="auto"/>
            <w:right w:val="none" w:sz="0" w:space="0" w:color="auto"/>
          </w:divBdr>
        </w:div>
        <w:div w:id="373502529">
          <w:marLeft w:val="0"/>
          <w:marRight w:val="0"/>
          <w:marTop w:val="0"/>
          <w:marBottom w:val="0"/>
          <w:divBdr>
            <w:top w:val="none" w:sz="0" w:space="0" w:color="auto"/>
            <w:left w:val="none" w:sz="0" w:space="0" w:color="auto"/>
            <w:bottom w:val="none" w:sz="0" w:space="0" w:color="auto"/>
            <w:right w:val="none" w:sz="0" w:space="0" w:color="auto"/>
          </w:divBdr>
        </w:div>
        <w:div w:id="389499036">
          <w:marLeft w:val="0"/>
          <w:marRight w:val="0"/>
          <w:marTop w:val="0"/>
          <w:marBottom w:val="0"/>
          <w:divBdr>
            <w:top w:val="none" w:sz="0" w:space="0" w:color="auto"/>
            <w:left w:val="none" w:sz="0" w:space="0" w:color="auto"/>
            <w:bottom w:val="none" w:sz="0" w:space="0" w:color="auto"/>
            <w:right w:val="none" w:sz="0" w:space="0" w:color="auto"/>
          </w:divBdr>
        </w:div>
        <w:div w:id="443310653">
          <w:marLeft w:val="0"/>
          <w:marRight w:val="0"/>
          <w:marTop w:val="0"/>
          <w:marBottom w:val="0"/>
          <w:divBdr>
            <w:top w:val="none" w:sz="0" w:space="0" w:color="auto"/>
            <w:left w:val="none" w:sz="0" w:space="0" w:color="auto"/>
            <w:bottom w:val="none" w:sz="0" w:space="0" w:color="auto"/>
            <w:right w:val="none" w:sz="0" w:space="0" w:color="auto"/>
          </w:divBdr>
        </w:div>
        <w:div w:id="533931463">
          <w:marLeft w:val="0"/>
          <w:marRight w:val="0"/>
          <w:marTop w:val="0"/>
          <w:marBottom w:val="0"/>
          <w:divBdr>
            <w:top w:val="none" w:sz="0" w:space="0" w:color="auto"/>
            <w:left w:val="none" w:sz="0" w:space="0" w:color="auto"/>
            <w:bottom w:val="none" w:sz="0" w:space="0" w:color="auto"/>
            <w:right w:val="none" w:sz="0" w:space="0" w:color="auto"/>
          </w:divBdr>
        </w:div>
        <w:div w:id="542985076">
          <w:marLeft w:val="0"/>
          <w:marRight w:val="0"/>
          <w:marTop w:val="0"/>
          <w:marBottom w:val="0"/>
          <w:divBdr>
            <w:top w:val="none" w:sz="0" w:space="0" w:color="auto"/>
            <w:left w:val="none" w:sz="0" w:space="0" w:color="auto"/>
            <w:bottom w:val="none" w:sz="0" w:space="0" w:color="auto"/>
            <w:right w:val="none" w:sz="0" w:space="0" w:color="auto"/>
          </w:divBdr>
        </w:div>
        <w:div w:id="544561636">
          <w:marLeft w:val="0"/>
          <w:marRight w:val="0"/>
          <w:marTop w:val="0"/>
          <w:marBottom w:val="0"/>
          <w:divBdr>
            <w:top w:val="none" w:sz="0" w:space="0" w:color="auto"/>
            <w:left w:val="none" w:sz="0" w:space="0" w:color="auto"/>
            <w:bottom w:val="none" w:sz="0" w:space="0" w:color="auto"/>
            <w:right w:val="none" w:sz="0" w:space="0" w:color="auto"/>
          </w:divBdr>
        </w:div>
        <w:div w:id="551700698">
          <w:marLeft w:val="0"/>
          <w:marRight w:val="0"/>
          <w:marTop w:val="0"/>
          <w:marBottom w:val="0"/>
          <w:divBdr>
            <w:top w:val="none" w:sz="0" w:space="0" w:color="auto"/>
            <w:left w:val="none" w:sz="0" w:space="0" w:color="auto"/>
            <w:bottom w:val="none" w:sz="0" w:space="0" w:color="auto"/>
            <w:right w:val="none" w:sz="0" w:space="0" w:color="auto"/>
          </w:divBdr>
        </w:div>
        <w:div w:id="564528934">
          <w:marLeft w:val="0"/>
          <w:marRight w:val="0"/>
          <w:marTop w:val="0"/>
          <w:marBottom w:val="0"/>
          <w:divBdr>
            <w:top w:val="none" w:sz="0" w:space="0" w:color="auto"/>
            <w:left w:val="none" w:sz="0" w:space="0" w:color="auto"/>
            <w:bottom w:val="none" w:sz="0" w:space="0" w:color="auto"/>
            <w:right w:val="none" w:sz="0" w:space="0" w:color="auto"/>
          </w:divBdr>
        </w:div>
        <w:div w:id="588151554">
          <w:marLeft w:val="0"/>
          <w:marRight w:val="0"/>
          <w:marTop w:val="0"/>
          <w:marBottom w:val="0"/>
          <w:divBdr>
            <w:top w:val="none" w:sz="0" w:space="0" w:color="auto"/>
            <w:left w:val="none" w:sz="0" w:space="0" w:color="auto"/>
            <w:bottom w:val="none" w:sz="0" w:space="0" w:color="auto"/>
            <w:right w:val="none" w:sz="0" w:space="0" w:color="auto"/>
          </w:divBdr>
        </w:div>
        <w:div w:id="594290149">
          <w:marLeft w:val="0"/>
          <w:marRight w:val="0"/>
          <w:marTop w:val="0"/>
          <w:marBottom w:val="0"/>
          <w:divBdr>
            <w:top w:val="none" w:sz="0" w:space="0" w:color="auto"/>
            <w:left w:val="none" w:sz="0" w:space="0" w:color="auto"/>
            <w:bottom w:val="none" w:sz="0" w:space="0" w:color="auto"/>
            <w:right w:val="none" w:sz="0" w:space="0" w:color="auto"/>
          </w:divBdr>
        </w:div>
        <w:div w:id="603345686">
          <w:marLeft w:val="0"/>
          <w:marRight w:val="0"/>
          <w:marTop w:val="0"/>
          <w:marBottom w:val="0"/>
          <w:divBdr>
            <w:top w:val="none" w:sz="0" w:space="0" w:color="auto"/>
            <w:left w:val="none" w:sz="0" w:space="0" w:color="auto"/>
            <w:bottom w:val="none" w:sz="0" w:space="0" w:color="auto"/>
            <w:right w:val="none" w:sz="0" w:space="0" w:color="auto"/>
          </w:divBdr>
        </w:div>
        <w:div w:id="605189132">
          <w:marLeft w:val="0"/>
          <w:marRight w:val="0"/>
          <w:marTop w:val="0"/>
          <w:marBottom w:val="0"/>
          <w:divBdr>
            <w:top w:val="none" w:sz="0" w:space="0" w:color="auto"/>
            <w:left w:val="none" w:sz="0" w:space="0" w:color="auto"/>
            <w:bottom w:val="none" w:sz="0" w:space="0" w:color="auto"/>
            <w:right w:val="none" w:sz="0" w:space="0" w:color="auto"/>
          </w:divBdr>
        </w:div>
        <w:div w:id="628322610">
          <w:marLeft w:val="0"/>
          <w:marRight w:val="0"/>
          <w:marTop w:val="0"/>
          <w:marBottom w:val="0"/>
          <w:divBdr>
            <w:top w:val="none" w:sz="0" w:space="0" w:color="auto"/>
            <w:left w:val="none" w:sz="0" w:space="0" w:color="auto"/>
            <w:bottom w:val="none" w:sz="0" w:space="0" w:color="auto"/>
            <w:right w:val="none" w:sz="0" w:space="0" w:color="auto"/>
          </w:divBdr>
        </w:div>
        <w:div w:id="651253541">
          <w:marLeft w:val="0"/>
          <w:marRight w:val="0"/>
          <w:marTop w:val="0"/>
          <w:marBottom w:val="0"/>
          <w:divBdr>
            <w:top w:val="none" w:sz="0" w:space="0" w:color="auto"/>
            <w:left w:val="none" w:sz="0" w:space="0" w:color="auto"/>
            <w:bottom w:val="none" w:sz="0" w:space="0" w:color="auto"/>
            <w:right w:val="none" w:sz="0" w:space="0" w:color="auto"/>
          </w:divBdr>
        </w:div>
        <w:div w:id="652026813">
          <w:marLeft w:val="0"/>
          <w:marRight w:val="0"/>
          <w:marTop w:val="0"/>
          <w:marBottom w:val="0"/>
          <w:divBdr>
            <w:top w:val="none" w:sz="0" w:space="0" w:color="auto"/>
            <w:left w:val="none" w:sz="0" w:space="0" w:color="auto"/>
            <w:bottom w:val="none" w:sz="0" w:space="0" w:color="auto"/>
            <w:right w:val="none" w:sz="0" w:space="0" w:color="auto"/>
          </w:divBdr>
        </w:div>
        <w:div w:id="661010275">
          <w:marLeft w:val="0"/>
          <w:marRight w:val="0"/>
          <w:marTop w:val="0"/>
          <w:marBottom w:val="0"/>
          <w:divBdr>
            <w:top w:val="none" w:sz="0" w:space="0" w:color="auto"/>
            <w:left w:val="none" w:sz="0" w:space="0" w:color="auto"/>
            <w:bottom w:val="none" w:sz="0" w:space="0" w:color="auto"/>
            <w:right w:val="none" w:sz="0" w:space="0" w:color="auto"/>
          </w:divBdr>
        </w:div>
        <w:div w:id="692272360">
          <w:marLeft w:val="0"/>
          <w:marRight w:val="0"/>
          <w:marTop w:val="0"/>
          <w:marBottom w:val="0"/>
          <w:divBdr>
            <w:top w:val="none" w:sz="0" w:space="0" w:color="auto"/>
            <w:left w:val="none" w:sz="0" w:space="0" w:color="auto"/>
            <w:bottom w:val="none" w:sz="0" w:space="0" w:color="auto"/>
            <w:right w:val="none" w:sz="0" w:space="0" w:color="auto"/>
          </w:divBdr>
        </w:div>
        <w:div w:id="734010193">
          <w:marLeft w:val="0"/>
          <w:marRight w:val="0"/>
          <w:marTop w:val="0"/>
          <w:marBottom w:val="0"/>
          <w:divBdr>
            <w:top w:val="none" w:sz="0" w:space="0" w:color="auto"/>
            <w:left w:val="none" w:sz="0" w:space="0" w:color="auto"/>
            <w:bottom w:val="none" w:sz="0" w:space="0" w:color="auto"/>
            <w:right w:val="none" w:sz="0" w:space="0" w:color="auto"/>
          </w:divBdr>
        </w:div>
        <w:div w:id="779490930">
          <w:marLeft w:val="0"/>
          <w:marRight w:val="0"/>
          <w:marTop w:val="0"/>
          <w:marBottom w:val="0"/>
          <w:divBdr>
            <w:top w:val="none" w:sz="0" w:space="0" w:color="auto"/>
            <w:left w:val="none" w:sz="0" w:space="0" w:color="auto"/>
            <w:bottom w:val="none" w:sz="0" w:space="0" w:color="auto"/>
            <w:right w:val="none" w:sz="0" w:space="0" w:color="auto"/>
          </w:divBdr>
        </w:div>
        <w:div w:id="789520315">
          <w:marLeft w:val="0"/>
          <w:marRight w:val="0"/>
          <w:marTop w:val="0"/>
          <w:marBottom w:val="0"/>
          <w:divBdr>
            <w:top w:val="none" w:sz="0" w:space="0" w:color="auto"/>
            <w:left w:val="none" w:sz="0" w:space="0" w:color="auto"/>
            <w:bottom w:val="none" w:sz="0" w:space="0" w:color="auto"/>
            <w:right w:val="none" w:sz="0" w:space="0" w:color="auto"/>
          </w:divBdr>
        </w:div>
        <w:div w:id="848835225">
          <w:marLeft w:val="0"/>
          <w:marRight w:val="0"/>
          <w:marTop w:val="0"/>
          <w:marBottom w:val="0"/>
          <w:divBdr>
            <w:top w:val="none" w:sz="0" w:space="0" w:color="auto"/>
            <w:left w:val="none" w:sz="0" w:space="0" w:color="auto"/>
            <w:bottom w:val="none" w:sz="0" w:space="0" w:color="auto"/>
            <w:right w:val="none" w:sz="0" w:space="0" w:color="auto"/>
          </w:divBdr>
        </w:div>
        <w:div w:id="851913501">
          <w:marLeft w:val="0"/>
          <w:marRight w:val="0"/>
          <w:marTop w:val="0"/>
          <w:marBottom w:val="0"/>
          <w:divBdr>
            <w:top w:val="none" w:sz="0" w:space="0" w:color="auto"/>
            <w:left w:val="none" w:sz="0" w:space="0" w:color="auto"/>
            <w:bottom w:val="none" w:sz="0" w:space="0" w:color="auto"/>
            <w:right w:val="none" w:sz="0" w:space="0" w:color="auto"/>
          </w:divBdr>
        </w:div>
        <w:div w:id="865606882">
          <w:marLeft w:val="0"/>
          <w:marRight w:val="0"/>
          <w:marTop w:val="0"/>
          <w:marBottom w:val="0"/>
          <w:divBdr>
            <w:top w:val="none" w:sz="0" w:space="0" w:color="auto"/>
            <w:left w:val="none" w:sz="0" w:space="0" w:color="auto"/>
            <w:bottom w:val="none" w:sz="0" w:space="0" w:color="auto"/>
            <w:right w:val="none" w:sz="0" w:space="0" w:color="auto"/>
          </w:divBdr>
        </w:div>
        <w:div w:id="891114516">
          <w:marLeft w:val="0"/>
          <w:marRight w:val="0"/>
          <w:marTop w:val="0"/>
          <w:marBottom w:val="0"/>
          <w:divBdr>
            <w:top w:val="none" w:sz="0" w:space="0" w:color="auto"/>
            <w:left w:val="none" w:sz="0" w:space="0" w:color="auto"/>
            <w:bottom w:val="none" w:sz="0" w:space="0" w:color="auto"/>
            <w:right w:val="none" w:sz="0" w:space="0" w:color="auto"/>
          </w:divBdr>
        </w:div>
        <w:div w:id="914434545">
          <w:marLeft w:val="0"/>
          <w:marRight w:val="0"/>
          <w:marTop w:val="0"/>
          <w:marBottom w:val="0"/>
          <w:divBdr>
            <w:top w:val="none" w:sz="0" w:space="0" w:color="auto"/>
            <w:left w:val="none" w:sz="0" w:space="0" w:color="auto"/>
            <w:bottom w:val="none" w:sz="0" w:space="0" w:color="auto"/>
            <w:right w:val="none" w:sz="0" w:space="0" w:color="auto"/>
          </w:divBdr>
        </w:div>
        <w:div w:id="916743449">
          <w:marLeft w:val="0"/>
          <w:marRight w:val="0"/>
          <w:marTop w:val="0"/>
          <w:marBottom w:val="0"/>
          <w:divBdr>
            <w:top w:val="none" w:sz="0" w:space="0" w:color="auto"/>
            <w:left w:val="none" w:sz="0" w:space="0" w:color="auto"/>
            <w:bottom w:val="none" w:sz="0" w:space="0" w:color="auto"/>
            <w:right w:val="none" w:sz="0" w:space="0" w:color="auto"/>
          </w:divBdr>
        </w:div>
        <w:div w:id="931934093">
          <w:marLeft w:val="0"/>
          <w:marRight w:val="0"/>
          <w:marTop w:val="0"/>
          <w:marBottom w:val="0"/>
          <w:divBdr>
            <w:top w:val="none" w:sz="0" w:space="0" w:color="auto"/>
            <w:left w:val="none" w:sz="0" w:space="0" w:color="auto"/>
            <w:bottom w:val="none" w:sz="0" w:space="0" w:color="auto"/>
            <w:right w:val="none" w:sz="0" w:space="0" w:color="auto"/>
          </w:divBdr>
        </w:div>
        <w:div w:id="950012251">
          <w:marLeft w:val="0"/>
          <w:marRight w:val="0"/>
          <w:marTop w:val="0"/>
          <w:marBottom w:val="0"/>
          <w:divBdr>
            <w:top w:val="none" w:sz="0" w:space="0" w:color="auto"/>
            <w:left w:val="none" w:sz="0" w:space="0" w:color="auto"/>
            <w:bottom w:val="none" w:sz="0" w:space="0" w:color="auto"/>
            <w:right w:val="none" w:sz="0" w:space="0" w:color="auto"/>
          </w:divBdr>
        </w:div>
        <w:div w:id="954556499">
          <w:marLeft w:val="0"/>
          <w:marRight w:val="0"/>
          <w:marTop w:val="0"/>
          <w:marBottom w:val="0"/>
          <w:divBdr>
            <w:top w:val="none" w:sz="0" w:space="0" w:color="auto"/>
            <w:left w:val="none" w:sz="0" w:space="0" w:color="auto"/>
            <w:bottom w:val="none" w:sz="0" w:space="0" w:color="auto"/>
            <w:right w:val="none" w:sz="0" w:space="0" w:color="auto"/>
          </w:divBdr>
        </w:div>
        <w:div w:id="966354676">
          <w:marLeft w:val="0"/>
          <w:marRight w:val="0"/>
          <w:marTop w:val="0"/>
          <w:marBottom w:val="0"/>
          <w:divBdr>
            <w:top w:val="none" w:sz="0" w:space="0" w:color="auto"/>
            <w:left w:val="none" w:sz="0" w:space="0" w:color="auto"/>
            <w:bottom w:val="none" w:sz="0" w:space="0" w:color="auto"/>
            <w:right w:val="none" w:sz="0" w:space="0" w:color="auto"/>
          </w:divBdr>
        </w:div>
        <w:div w:id="1001810331">
          <w:marLeft w:val="0"/>
          <w:marRight w:val="0"/>
          <w:marTop w:val="0"/>
          <w:marBottom w:val="0"/>
          <w:divBdr>
            <w:top w:val="none" w:sz="0" w:space="0" w:color="auto"/>
            <w:left w:val="none" w:sz="0" w:space="0" w:color="auto"/>
            <w:bottom w:val="none" w:sz="0" w:space="0" w:color="auto"/>
            <w:right w:val="none" w:sz="0" w:space="0" w:color="auto"/>
          </w:divBdr>
        </w:div>
        <w:div w:id="1038117942">
          <w:marLeft w:val="0"/>
          <w:marRight w:val="0"/>
          <w:marTop w:val="0"/>
          <w:marBottom w:val="0"/>
          <w:divBdr>
            <w:top w:val="none" w:sz="0" w:space="0" w:color="auto"/>
            <w:left w:val="none" w:sz="0" w:space="0" w:color="auto"/>
            <w:bottom w:val="none" w:sz="0" w:space="0" w:color="auto"/>
            <w:right w:val="none" w:sz="0" w:space="0" w:color="auto"/>
          </w:divBdr>
        </w:div>
        <w:div w:id="1049768253">
          <w:marLeft w:val="0"/>
          <w:marRight w:val="0"/>
          <w:marTop w:val="0"/>
          <w:marBottom w:val="0"/>
          <w:divBdr>
            <w:top w:val="none" w:sz="0" w:space="0" w:color="auto"/>
            <w:left w:val="none" w:sz="0" w:space="0" w:color="auto"/>
            <w:bottom w:val="none" w:sz="0" w:space="0" w:color="auto"/>
            <w:right w:val="none" w:sz="0" w:space="0" w:color="auto"/>
          </w:divBdr>
        </w:div>
        <w:div w:id="1145929450">
          <w:marLeft w:val="0"/>
          <w:marRight w:val="0"/>
          <w:marTop w:val="0"/>
          <w:marBottom w:val="0"/>
          <w:divBdr>
            <w:top w:val="none" w:sz="0" w:space="0" w:color="auto"/>
            <w:left w:val="none" w:sz="0" w:space="0" w:color="auto"/>
            <w:bottom w:val="none" w:sz="0" w:space="0" w:color="auto"/>
            <w:right w:val="none" w:sz="0" w:space="0" w:color="auto"/>
          </w:divBdr>
        </w:div>
        <w:div w:id="1158688626">
          <w:marLeft w:val="0"/>
          <w:marRight w:val="0"/>
          <w:marTop w:val="0"/>
          <w:marBottom w:val="0"/>
          <w:divBdr>
            <w:top w:val="none" w:sz="0" w:space="0" w:color="auto"/>
            <w:left w:val="none" w:sz="0" w:space="0" w:color="auto"/>
            <w:bottom w:val="none" w:sz="0" w:space="0" w:color="auto"/>
            <w:right w:val="none" w:sz="0" w:space="0" w:color="auto"/>
          </w:divBdr>
        </w:div>
        <w:div w:id="1189681991">
          <w:marLeft w:val="0"/>
          <w:marRight w:val="0"/>
          <w:marTop w:val="0"/>
          <w:marBottom w:val="0"/>
          <w:divBdr>
            <w:top w:val="none" w:sz="0" w:space="0" w:color="auto"/>
            <w:left w:val="none" w:sz="0" w:space="0" w:color="auto"/>
            <w:bottom w:val="none" w:sz="0" w:space="0" w:color="auto"/>
            <w:right w:val="none" w:sz="0" w:space="0" w:color="auto"/>
          </w:divBdr>
        </w:div>
        <w:div w:id="1230195379">
          <w:marLeft w:val="0"/>
          <w:marRight w:val="0"/>
          <w:marTop w:val="0"/>
          <w:marBottom w:val="0"/>
          <w:divBdr>
            <w:top w:val="none" w:sz="0" w:space="0" w:color="auto"/>
            <w:left w:val="none" w:sz="0" w:space="0" w:color="auto"/>
            <w:bottom w:val="none" w:sz="0" w:space="0" w:color="auto"/>
            <w:right w:val="none" w:sz="0" w:space="0" w:color="auto"/>
          </w:divBdr>
        </w:div>
        <w:div w:id="1305426812">
          <w:marLeft w:val="0"/>
          <w:marRight w:val="0"/>
          <w:marTop w:val="0"/>
          <w:marBottom w:val="0"/>
          <w:divBdr>
            <w:top w:val="none" w:sz="0" w:space="0" w:color="auto"/>
            <w:left w:val="none" w:sz="0" w:space="0" w:color="auto"/>
            <w:bottom w:val="none" w:sz="0" w:space="0" w:color="auto"/>
            <w:right w:val="none" w:sz="0" w:space="0" w:color="auto"/>
          </w:divBdr>
        </w:div>
        <w:div w:id="1316959921">
          <w:marLeft w:val="0"/>
          <w:marRight w:val="0"/>
          <w:marTop w:val="0"/>
          <w:marBottom w:val="0"/>
          <w:divBdr>
            <w:top w:val="none" w:sz="0" w:space="0" w:color="auto"/>
            <w:left w:val="none" w:sz="0" w:space="0" w:color="auto"/>
            <w:bottom w:val="none" w:sz="0" w:space="0" w:color="auto"/>
            <w:right w:val="none" w:sz="0" w:space="0" w:color="auto"/>
          </w:divBdr>
        </w:div>
        <w:div w:id="1358197954">
          <w:marLeft w:val="0"/>
          <w:marRight w:val="0"/>
          <w:marTop w:val="0"/>
          <w:marBottom w:val="0"/>
          <w:divBdr>
            <w:top w:val="none" w:sz="0" w:space="0" w:color="auto"/>
            <w:left w:val="none" w:sz="0" w:space="0" w:color="auto"/>
            <w:bottom w:val="none" w:sz="0" w:space="0" w:color="auto"/>
            <w:right w:val="none" w:sz="0" w:space="0" w:color="auto"/>
          </w:divBdr>
        </w:div>
        <w:div w:id="1361206888">
          <w:marLeft w:val="0"/>
          <w:marRight w:val="0"/>
          <w:marTop w:val="0"/>
          <w:marBottom w:val="0"/>
          <w:divBdr>
            <w:top w:val="none" w:sz="0" w:space="0" w:color="auto"/>
            <w:left w:val="none" w:sz="0" w:space="0" w:color="auto"/>
            <w:bottom w:val="none" w:sz="0" w:space="0" w:color="auto"/>
            <w:right w:val="none" w:sz="0" w:space="0" w:color="auto"/>
          </w:divBdr>
        </w:div>
        <w:div w:id="1388918387">
          <w:marLeft w:val="0"/>
          <w:marRight w:val="0"/>
          <w:marTop w:val="0"/>
          <w:marBottom w:val="0"/>
          <w:divBdr>
            <w:top w:val="none" w:sz="0" w:space="0" w:color="auto"/>
            <w:left w:val="none" w:sz="0" w:space="0" w:color="auto"/>
            <w:bottom w:val="none" w:sz="0" w:space="0" w:color="auto"/>
            <w:right w:val="none" w:sz="0" w:space="0" w:color="auto"/>
          </w:divBdr>
        </w:div>
        <w:div w:id="1394036808">
          <w:marLeft w:val="0"/>
          <w:marRight w:val="0"/>
          <w:marTop w:val="0"/>
          <w:marBottom w:val="0"/>
          <w:divBdr>
            <w:top w:val="none" w:sz="0" w:space="0" w:color="auto"/>
            <w:left w:val="none" w:sz="0" w:space="0" w:color="auto"/>
            <w:bottom w:val="none" w:sz="0" w:space="0" w:color="auto"/>
            <w:right w:val="none" w:sz="0" w:space="0" w:color="auto"/>
          </w:divBdr>
        </w:div>
        <w:div w:id="1466042064">
          <w:marLeft w:val="0"/>
          <w:marRight w:val="0"/>
          <w:marTop w:val="0"/>
          <w:marBottom w:val="0"/>
          <w:divBdr>
            <w:top w:val="none" w:sz="0" w:space="0" w:color="auto"/>
            <w:left w:val="none" w:sz="0" w:space="0" w:color="auto"/>
            <w:bottom w:val="none" w:sz="0" w:space="0" w:color="auto"/>
            <w:right w:val="none" w:sz="0" w:space="0" w:color="auto"/>
          </w:divBdr>
        </w:div>
        <w:div w:id="1497262870">
          <w:marLeft w:val="0"/>
          <w:marRight w:val="0"/>
          <w:marTop w:val="0"/>
          <w:marBottom w:val="0"/>
          <w:divBdr>
            <w:top w:val="none" w:sz="0" w:space="0" w:color="auto"/>
            <w:left w:val="none" w:sz="0" w:space="0" w:color="auto"/>
            <w:bottom w:val="none" w:sz="0" w:space="0" w:color="auto"/>
            <w:right w:val="none" w:sz="0" w:space="0" w:color="auto"/>
          </w:divBdr>
        </w:div>
        <w:div w:id="1524590291">
          <w:marLeft w:val="0"/>
          <w:marRight w:val="0"/>
          <w:marTop w:val="0"/>
          <w:marBottom w:val="0"/>
          <w:divBdr>
            <w:top w:val="none" w:sz="0" w:space="0" w:color="auto"/>
            <w:left w:val="none" w:sz="0" w:space="0" w:color="auto"/>
            <w:bottom w:val="none" w:sz="0" w:space="0" w:color="auto"/>
            <w:right w:val="none" w:sz="0" w:space="0" w:color="auto"/>
          </w:divBdr>
        </w:div>
        <w:div w:id="1526090966">
          <w:marLeft w:val="0"/>
          <w:marRight w:val="0"/>
          <w:marTop w:val="0"/>
          <w:marBottom w:val="0"/>
          <w:divBdr>
            <w:top w:val="none" w:sz="0" w:space="0" w:color="auto"/>
            <w:left w:val="none" w:sz="0" w:space="0" w:color="auto"/>
            <w:bottom w:val="none" w:sz="0" w:space="0" w:color="auto"/>
            <w:right w:val="none" w:sz="0" w:space="0" w:color="auto"/>
          </w:divBdr>
        </w:div>
        <w:div w:id="1557817896">
          <w:marLeft w:val="0"/>
          <w:marRight w:val="0"/>
          <w:marTop w:val="0"/>
          <w:marBottom w:val="0"/>
          <w:divBdr>
            <w:top w:val="none" w:sz="0" w:space="0" w:color="auto"/>
            <w:left w:val="none" w:sz="0" w:space="0" w:color="auto"/>
            <w:bottom w:val="none" w:sz="0" w:space="0" w:color="auto"/>
            <w:right w:val="none" w:sz="0" w:space="0" w:color="auto"/>
          </w:divBdr>
        </w:div>
        <w:div w:id="1606310254">
          <w:marLeft w:val="0"/>
          <w:marRight w:val="0"/>
          <w:marTop w:val="0"/>
          <w:marBottom w:val="0"/>
          <w:divBdr>
            <w:top w:val="none" w:sz="0" w:space="0" w:color="auto"/>
            <w:left w:val="none" w:sz="0" w:space="0" w:color="auto"/>
            <w:bottom w:val="none" w:sz="0" w:space="0" w:color="auto"/>
            <w:right w:val="none" w:sz="0" w:space="0" w:color="auto"/>
          </w:divBdr>
        </w:div>
        <w:div w:id="1680809618">
          <w:marLeft w:val="0"/>
          <w:marRight w:val="0"/>
          <w:marTop w:val="0"/>
          <w:marBottom w:val="0"/>
          <w:divBdr>
            <w:top w:val="none" w:sz="0" w:space="0" w:color="auto"/>
            <w:left w:val="none" w:sz="0" w:space="0" w:color="auto"/>
            <w:bottom w:val="none" w:sz="0" w:space="0" w:color="auto"/>
            <w:right w:val="none" w:sz="0" w:space="0" w:color="auto"/>
          </w:divBdr>
        </w:div>
        <w:div w:id="1689481065">
          <w:marLeft w:val="0"/>
          <w:marRight w:val="0"/>
          <w:marTop w:val="0"/>
          <w:marBottom w:val="0"/>
          <w:divBdr>
            <w:top w:val="none" w:sz="0" w:space="0" w:color="auto"/>
            <w:left w:val="none" w:sz="0" w:space="0" w:color="auto"/>
            <w:bottom w:val="none" w:sz="0" w:space="0" w:color="auto"/>
            <w:right w:val="none" w:sz="0" w:space="0" w:color="auto"/>
          </w:divBdr>
        </w:div>
        <w:div w:id="1715541900">
          <w:marLeft w:val="0"/>
          <w:marRight w:val="0"/>
          <w:marTop w:val="0"/>
          <w:marBottom w:val="0"/>
          <w:divBdr>
            <w:top w:val="none" w:sz="0" w:space="0" w:color="auto"/>
            <w:left w:val="none" w:sz="0" w:space="0" w:color="auto"/>
            <w:bottom w:val="none" w:sz="0" w:space="0" w:color="auto"/>
            <w:right w:val="none" w:sz="0" w:space="0" w:color="auto"/>
          </w:divBdr>
        </w:div>
        <w:div w:id="1746488754">
          <w:marLeft w:val="0"/>
          <w:marRight w:val="0"/>
          <w:marTop w:val="0"/>
          <w:marBottom w:val="0"/>
          <w:divBdr>
            <w:top w:val="none" w:sz="0" w:space="0" w:color="auto"/>
            <w:left w:val="none" w:sz="0" w:space="0" w:color="auto"/>
            <w:bottom w:val="none" w:sz="0" w:space="0" w:color="auto"/>
            <w:right w:val="none" w:sz="0" w:space="0" w:color="auto"/>
          </w:divBdr>
        </w:div>
        <w:div w:id="1774009779">
          <w:marLeft w:val="0"/>
          <w:marRight w:val="0"/>
          <w:marTop w:val="0"/>
          <w:marBottom w:val="0"/>
          <w:divBdr>
            <w:top w:val="none" w:sz="0" w:space="0" w:color="auto"/>
            <w:left w:val="none" w:sz="0" w:space="0" w:color="auto"/>
            <w:bottom w:val="none" w:sz="0" w:space="0" w:color="auto"/>
            <w:right w:val="none" w:sz="0" w:space="0" w:color="auto"/>
          </w:divBdr>
        </w:div>
        <w:div w:id="1784181815">
          <w:marLeft w:val="0"/>
          <w:marRight w:val="0"/>
          <w:marTop w:val="0"/>
          <w:marBottom w:val="0"/>
          <w:divBdr>
            <w:top w:val="none" w:sz="0" w:space="0" w:color="auto"/>
            <w:left w:val="none" w:sz="0" w:space="0" w:color="auto"/>
            <w:bottom w:val="none" w:sz="0" w:space="0" w:color="auto"/>
            <w:right w:val="none" w:sz="0" w:space="0" w:color="auto"/>
          </w:divBdr>
        </w:div>
        <w:div w:id="1790977086">
          <w:marLeft w:val="0"/>
          <w:marRight w:val="0"/>
          <w:marTop w:val="0"/>
          <w:marBottom w:val="0"/>
          <w:divBdr>
            <w:top w:val="none" w:sz="0" w:space="0" w:color="auto"/>
            <w:left w:val="none" w:sz="0" w:space="0" w:color="auto"/>
            <w:bottom w:val="none" w:sz="0" w:space="0" w:color="auto"/>
            <w:right w:val="none" w:sz="0" w:space="0" w:color="auto"/>
          </w:divBdr>
        </w:div>
        <w:div w:id="1838567482">
          <w:marLeft w:val="0"/>
          <w:marRight w:val="0"/>
          <w:marTop w:val="0"/>
          <w:marBottom w:val="0"/>
          <w:divBdr>
            <w:top w:val="none" w:sz="0" w:space="0" w:color="auto"/>
            <w:left w:val="none" w:sz="0" w:space="0" w:color="auto"/>
            <w:bottom w:val="none" w:sz="0" w:space="0" w:color="auto"/>
            <w:right w:val="none" w:sz="0" w:space="0" w:color="auto"/>
          </w:divBdr>
        </w:div>
        <w:div w:id="1907687914">
          <w:marLeft w:val="0"/>
          <w:marRight w:val="0"/>
          <w:marTop w:val="0"/>
          <w:marBottom w:val="0"/>
          <w:divBdr>
            <w:top w:val="none" w:sz="0" w:space="0" w:color="auto"/>
            <w:left w:val="none" w:sz="0" w:space="0" w:color="auto"/>
            <w:bottom w:val="none" w:sz="0" w:space="0" w:color="auto"/>
            <w:right w:val="none" w:sz="0" w:space="0" w:color="auto"/>
          </w:divBdr>
        </w:div>
        <w:div w:id="1926527973">
          <w:marLeft w:val="0"/>
          <w:marRight w:val="0"/>
          <w:marTop w:val="0"/>
          <w:marBottom w:val="0"/>
          <w:divBdr>
            <w:top w:val="none" w:sz="0" w:space="0" w:color="auto"/>
            <w:left w:val="none" w:sz="0" w:space="0" w:color="auto"/>
            <w:bottom w:val="none" w:sz="0" w:space="0" w:color="auto"/>
            <w:right w:val="none" w:sz="0" w:space="0" w:color="auto"/>
          </w:divBdr>
        </w:div>
        <w:div w:id="1930113245">
          <w:marLeft w:val="0"/>
          <w:marRight w:val="0"/>
          <w:marTop w:val="0"/>
          <w:marBottom w:val="0"/>
          <w:divBdr>
            <w:top w:val="none" w:sz="0" w:space="0" w:color="auto"/>
            <w:left w:val="none" w:sz="0" w:space="0" w:color="auto"/>
            <w:bottom w:val="none" w:sz="0" w:space="0" w:color="auto"/>
            <w:right w:val="none" w:sz="0" w:space="0" w:color="auto"/>
          </w:divBdr>
        </w:div>
        <w:div w:id="1973172414">
          <w:marLeft w:val="0"/>
          <w:marRight w:val="0"/>
          <w:marTop w:val="0"/>
          <w:marBottom w:val="0"/>
          <w:divBdr>
            <w:top w:val="none" w:sz="0" w:space="0" w:color="auto"/>
            <w:left w:val="none" w:sz="0" w:space="0" w:color="auto"/>
            <w:bottom w:val="none" w:sz="0" w:space="0" w:color="auto"/>
            <w:right w:val="none" w:sz="0" w:space="0" w:color="auto"/>
          </w:divBdr>
        </w:div>
      </w:divsChild>
    </w:div>
    <w:div w:id="306473229">
      <w:bodyDiv w:val="1"/>
      <w:marLeft w:val="0"/>
      <w:marRight w:val="0"/>
      <w:marTop w:val="0"/>
      <w:marBottom w:val="0"/>
      <w:divBdr>
        <w:top w:val="none" w:sz="0" w:space="0" w:color="auto"/>
        <w:left w:val="none" w:sz="0" w:space="0" w:color="auto"/>
        <w:bottom w:val="none" w:sz="0" w:space="0" w:color="auto"/>
        <w:right w:val="none" w:sz="0" w:space="0" w:color="auto"/>
      </w:divBdr>
    </w:div>
    <w:div w:id="306937063">
      <w:bodyDiv w:val="1"/>
      <w:marLeft w:val="0"/>
      <w:marRight w:val="0"/>
      <w:marTop w:val="0"/>
      <w:marBottom w:val="0"/>
      <w:divBdr>
        <w:top w:val="none" w:sz="0" w:space="0" w:color="auto"/>
        <w:left w:val="none" w:sz="0" w:space="0" w:color="auto"/>
        <w:bottom w:val="none" w:sz="0" w:space="0" w:color="auto"/>
        <w:right w:val="none" w:sz="0" w:space="0" w:color="auto"/>
      </w:divBdr>
    </w:div>
    <w:div w:id="307127636">
      <w:bodyDiv w:val="1"/>
      <w:marLeft w:val="0"/>
      <w:marRight w:val="0"/>
      <w:marTop w:val="0"/>
      <w:marBottom w:val="0"/>
      <w:divBdr>
        <w:top w:val="none" w:sz="0" w:space="0" w:color="auto"/>
        <w:left w:val="none" w:sz="0" w:space="0" w:color="auto"/>
        <w:bottom w:val="none" w:sz="0" w:space="0" w:color="auto"/>
        <w:right w:val="none" w:sz="0" w:space="0" w:color="auto"/>
      </w:divBdr>
    </w:div>
    <w:div w:id="307783358">
      <w:bodyDiv w:val="1"/>
      <w:marLeft w:val="0"/>
      <w:marRight w:val="0"/>
      <w:marTop w:val="0"/>
      <w:marBottom w:val="0"/>
      <w:divBdr>
        <w:top w:val="none" w:sz="0" w:space="0" w:color="auto"/>
        <w:left w:val="none" w:sz="0" w:space="0" w:color="auto"/>
        <w:bottom w:val="none" w:sz="0" w:space="0" w:color="auto"/>
        <w:right w:val="none" w:sz="0" w:space="0" w:color="auto"/>
      </w:divBdr>
    </w:div>
    <w:div w:id="307786693">
      <w:bodyDiv w:val="1"/>
      <w:marLeft w:val="0"/>
      <w:marRight w:val="0"/>
      <w:marTop w:val="0"/>
      <w:marBottom w:val="0"/>
      <w:divBdr>
        <w:top w:val="none" w:sz="0" w:space="0" w:color="auto"/>
        <w:left w:val="none" w:sz="0" w:space="0" w:color="auto"/>
        <w:bottom w:val="none" w:sz="0" w:space="0" w:color="auto"/>
        <w:right w:val="none" w:sz="0" w:space="0" w:color="auto"/>
      </w:divBdr>
    </w:div>
    <w:div w:id="307906316">
      <w:bodyDiv w:val="1"/>
      <w:marLeft w:val="0"/>
      <w:marRight w:val="0"/>
      <w:marTop w:val="0"/>
      <w:marBottom w:val="0"/>
      <w:divBdr>
        <w:top w:val="none" w:sz="0" w:space="0" w:color="auto"/>
        <w:left w:val="none" w:sz="0" w:space="0" w:color="auto"/>
        <w:bottom w:val="none" w:sz="0" w:space="0" w:color="auto"/>
        <w:right w:val="none" w:sz="0" w:space="0" w:color="auto"/>
      </w:divBdr>
    </w:div>
    <w:div w:id="308020362">
      <w:bodyDiv w:val="1"/>
      <w:marLeft w:val="0"/>
      <w:marRight w:val="0"/>
      <w:marTop w:val="0"/>
      <w:marBottom w:val="0"/>
      <w:divBdr>
        <w:top w:val="none" w:sz="0" w:space="0" w:color="auto"/>
        <w:left w:val="none" w:sz="0" w:space="0" w:color="auto"/>
        <w:bottom w:val="none" w:sz="0" w:space="0" w:color="auto"/>
        <w:right w:val="none" w:sz="0" w:space="0" w:color="auto"/>
      </w:divBdr>
    </w:div>
    <w:div w:id="308362359">
      <w:bodyDiv w:val="1"/>
      <w:marLeft w:val="0"/>
      <w:marRight w:val="0"/>
      <w:marTop w:val="0"/>
      <w:marBottom w:val="0"/>
      <w:divBdr>
        <w:top w:val="none" w:sz="0" w:space="0" w:color="auto"/>
        <w:left w:val="none" w:sz="0" w:space="0" w:color="auto"/>
        <w:bottom w:val="none" w:sz="0" w:space="0" w:color="auto"/>
        <w:right w:val="none" w:sz="0" w:space="0" w:color="auto"/>
      </w:divBdr>
    </w:div>
    <w:div w:id="308705355">
      <w:bodyDiv w:val="1"/>
      <w:marLeft w:val="0"/>
      <w:marRight w:val="0"/>
      <w:marTop w:val="0"/>
      <w:marBottom w:val="0"/>
      <w:divBdr>
        <w:top w:val="none" w:sz="0" w:space="0" w:color="auto"/>
        <w:left w:val="none" w:sz="0" w:space="0" w:color="auto"/>
        <w:bottom w:val="none" w:sz="0" w:space="0" w:color="auto"/>
        <w:right w:val="none" w:sz="0" w:space="0" w:color="auto"/>
      </w:divBdr>
    </w:div>
    <w:div w:id="309021331">
      <w:bodyDiv w:val="1"/>
      <w:marLeft w:val="0"/>
      <w:marRight w:val="0"/>
      <w:marTop w:val="0"/>
      <w:marBottom w:val="0"/>
      <w:divBdr>
        <w:top w:val="none" w:sz="0" w:space="0" w:color="auto"/>
        <w:left w:val="none" w:sz="0" w:space="0" w:color="auto"/>
        <w:bottom w:val="none" w:sz="0" w:space="0" w:color="auto"/>
        <w:right w:val="none" w:sz="0" w:space="0" w:color="auto"/>
      </w:divBdr>
    </w:div>
    <w:div w:id="309285114">
      <w:bodyDiv w:val="1"/>
      <w:marLeft w:val="0"/>
      <w:marRight w:val="0"/>
      <w:marTop w:val="0"/>
      <w:marBottom w:val="0"/>
      <w:divBdr>
        <w:top w:val="none" w:sz="0" w:space="0" w:color="auto"/>
        <w:left w:val="none" w:sz="0" w:space="0" w:color="auto"/>
        <w:bottom w:val="none" w:sz="0" w:space="0" w:color="auto"/>
        <w:right w:val="none" w:sz="0" w:space="0" w:color="auto"/>
      </w:divBdr>
    </w:div>
    <w:div w:id="309291874">
      <w:bodyDiv w:val="1"/>
      <w:marLeft w:val="0"/>
      <w:marRight w:val="0"/>
      <w:marTop w:val="0"/>
      <w:marBottom w:val="0"/>
      <w:divBdr>
        <w:top w:val="none" w:sz="0" w:space="0" w:color="auto"/>
        <w:left w:val="none" w:sz="0" w:space="0" w:color="auto"/>
        <w:bottom w:val="none" w:sz="0" w:space="0" w:color="auto"/>
        <w:right w:val="none" w:sz="0" w:space="0" w:color="auto"/>
      </w:divBdr>
    </w:div>
    <w:div w:id="309361534">
      <w:bodyDiv w:val="1"/>
      <w:marLeft w:val="0"/>
      <w:marRight w:val="0"/>
      <w:marTop w:val="0"/>
      <w:marBottom w:val="0"/>
      <w:divBdr>
        <w:top w:val="none" w:sz="0" w:space="0" w:color="auto"/>
        <w:left w:val="none" w:sz="0" w:space="0" w:color="auto"/>
        <w:bottom w:val="none" w:sz="0" w:space="0" w:color="auto"/>
        <w:right w:val="none" w:sz="0" w:space="0" w:color="auto"/>
      </w:divBdr>
    </w:div>
    <w:div w:id="309794533">
      <w:bodyDiv w:val="1"/>
      <w:marLeft w:val="0"/>
      <w:marRight w:val="0"/>
      <w:marTop w:val="0"/>
      <w:marBottom w:val="0"/>
      <w:divBdr>
        <w:top w:val="none" w:sz="0" w:space="0" w:color="auto"/>
        <w:left w:val="none" w:sz="0" w:space="0" w:color="auto"/>
        <w:bottom w:val="none" w:sz="0" w:space="0" w:color="auto"/>
        <w:right w:val="none" w:sz="0" w:space="0" w:color="auto"/>
      </w:divBdr>
    </w:div>
    <w:div w:id="310523648">
      <w:bodyDiv w:val="1"/>
      <w:marLeft w:val="0"/>
      <w:marRight w:val="0"/>
      <w:marTop w:val="0"/>
      <w:marBottom w:val="0"/>
      <w:divBdr>
        <w:top w:val="none" w:sz="0" w:space="0" w:color="auto"/>
        <w:left w:val="none" w:sz="0" w:space="0" w:color="auto"/>
        <w:bottom w:val="none" w:sz="0" w:space="0" w:color="auto"/>
        <w:right w:val="none" w:sz="0" w:space="0" w:color="auto"/>
      </w:divBdr>
    </w:div>
    <w:div w:id="310792009">
      <w:bodyDiv w:val="1"/>
      <w:marLeft w:val="0"/>
      <w:marRight w:val="0"/>
      <w:marTop w:val="0"/>
      <w:marBottom w:val="0"/>
      <w:divBdr>
        <w:top w:val="none" w:sz="0" w:space="0" w:color="auto"/>
        <w:left w:val="none" w:sz="0" w:space="0" w:color="auto"/>
        <w:bottom w:val="none" w:sz="0" w:space="0" w:color="auto"/>
        <w:right w:val="none" w:sz="0" w:space="0" w:color="auto"/>
      </w:divBdr>
    </w:div>
    <w:div w:id="311064712">
      <w:bodyDiv w:val="1"/>
      <w:marLeft w:val="0"/>
      <w:marRight w:val="0"/>
      <w:marTop w:val="0"/>
      <w:marBottom w:val="0"/>
      <w:divBdr>
        <w:top w:val="none" w:sz="0" w:space="0" w:color="auto"/>
        <w:left w:val="none" w:sz="0" w:space="0" w:color="auto"/>
        <w:bottom w:val="none" w:sz="0" w:space="0" w:color="auto"/>
        <w:right w:val="none" w:sz="0" w:space="0" w:color="auto"/>
      </w:divBdr>
    </w:div>
    <w:div w:id="311376444">
      <w:bodyDiv w:val="1"/>
      <w:marLeft w:val="0"/>
      <w:marRight w:val="0"/>
      <w:marTop w:val="0"/>
      <w:marBottom w:val="0"/>
      <w:divBdr>
        <w:top w:val="none" w:sz="0" w:space="0" w:color="auto"/>
        <w:left w:val="none" w:sz="0" w:space="0" w:color="auto"/>
        <w:bottom w:val="none" w:sz="0" w:space="0" w:color="auto"/>
        <w:right w:val="none" w:sz="0" w:space="0" w:color="auto"/>
      </w:divBdr>
    </w:div>
    <w:div w:id="311758805">
      <w:bodyDiv w:val="1"/>
      <w:marLeft w:val="0"/>
      <w:marRight w:val="0"/>
      <w:marTop w:val="0"/>
      <w:marBottom w:val="0"/>
      <w:divBdr>
        <w:top w:val="none" w:sz="0" w:space="0" w:color="auto"/>
        <w:left w:val="none" w:sz="0" w:space="0" w:color="auto"/>
        <w:bottom w:val="none" w:sz="0" w:space="0" w:color="auto"/>
        <w:right w:val="none" w:sz="0" w:space="0" w:color="auto"/>
      </w:divBdr>
    </w:div>
    <w:div w:id="311763937">
      <w:bodyDiv w:val="1"/>
      <w:marLeft w:val="0"/>
      <w:marRight w:val="0"/>
      <w:marTop w:val="0"/>
      <w:marBottom w:val="0"/>
      <w:divBdr>
        <w:top w:val="none" w:sz="0" w:space="0" w:color="auto"/>
        <w:left w:val="none" w:sz="0" w:space="0" w:color="auto"/>
        <w:bottom w:val="none" w:sz="0" w:space="0" w:color="auto"/>
        <w:right w:val="none" w:sz="0" w:space="0" w:color="auto"/>
      </w:divBdr>
    </w:div>
    <w:div w:id="312221752">
      <w:bodyDiv w:val="1"/>
      <w:marLeft w:val="0"/>
      <w:marRight w:val="0"/>
      <w:marTop w:val="0"/>
      <w:marBottom w:val="0"/>
      <w:divBdr>
        <w:top w:val="none" w:sz="0" w:space="0" w:color="auto"/>
        <w:left w:val="none" w:sz="0" w:space="0" w:color="auto"/>
        <w:bottom w:val="none" w:sz="0" w:space="0" w:color="auto"/>
        <w:right w:val="none" w:sz="0" w:space="0" w:color="auto"/>
      </w:divBdr>
    </w:div>
    <w:div w:id="312294099">
      <w:bodyDiv w:val="1"/>
      <w:marLeft w:val="0"/>
      <w:marRight w:val="0"/>
      <w:marTop w:val="0"/>
      <w:marBottom w:val="0"/>
      <w:divBdr>
        <w:top w:val="none" w:sz="0" w:space="0" w:color="auto"/>
        <w:left w:val="none" w:sz="0" w:space="0" w:color="auto"/>
        <w:bottom w:val="none" w:sz="0" w:space="0" w:color="auto"/>
        <w:right w:val="none" w:sz="0" w:space="0" w:color="auto"/>
      </w:divBdr>
    </w:div>
    <w:div w:id="312296280">
      <w:bodyDiv w:val="1"/>
      <w:marLeft w:val="0"/>
      <w:marRight w:val="0"/>
      <w:marTop w:val="0"/>
      <w:marBottom w:val="0"/>
      <w:divBdr>
        <w:top w:val="none" w:sz="0" w:space="0" w:color="auto"/>
        <w:left w:val="none" w:sz="0" w:space="0" w:color="auto"/>
        <w:bottom w:val="none" w:sz="0" w:space="0" w:color="auto"/>
        <w:right w:val="none" w:sz="0" w:space="0" w:color="auto"/>
      </w:divBdr>
    </w:div>
    <w:div w:id="312562924">
      <w:bodyDiv w:val="1"/>
      <w:marLeft w:val="0"/>
      <w:marRight w:val="0"/>
      <w:marTop w:val="0"/>
      <w:marBottom w:val="0"/>
      <w:divBdr>
        <w:top w:val="none" w:sz="0" w:space="0" w:color="auto"/>
        <w:left w:val="none" w:sz="0" w:space="0" w:color="auto"/>
        <w:bottom w:val="none" w:sz="0" w:space="0" w:color="auto"/>
        <w:right w:val="none" w:sz="0" w:space="0" w:color="auto"/>
      </w:divBdr>
    </w:div>
    <w:div w:id="312871733">
      <w:bodyDiv w:val="1"/>
      <w:marLeft w:val="0"/>
      <w:marRight w:val="0"/>
      <w:marTop w:val="0"/>
      <w:marBottom w:val="0"/>
      <w:divBdr>
        <w:top w:val="none" w:sz="0" w:space="0" w:color="auto"/>
        <w:left w:val="none" w:sz="0" w:space="0" w:color="auto"/>
        <w:bottom w:val="none" w:sz="0" w:space="0" w:color="auto"/>
        <w:right w:val="none" w:sz="0" w:space="0" w:color="auto"/>
      </w:divBdr>
    </w:div>
    <w:div w:id="313140565">
      <w:bodyDiv w:val="1"/>
      <w:marLeft w:val="0"/>
      <w:marRight w:val="0"/>
      <w:marTop w:val="0"/>
      <w:marBottom w:val="0"/>
      <w:divBdr>
        <w:top w:val="none" w:sz="0" w:space="0" w:color="auto"/>
        <w:left w:val="none" w:sz="0" w:space="0" w:color="auto"/>
        <w:bottom w:val="none" w:sz="0" w:space="0" w:color="auto"/>
        <w:right w:val="none" w:sz="0" w:space="0" w:color="auto"/>
      </w:divBdr>
    </w:div>
    <w:div w:id="313485453">
      <w:bodyDiv w:val="1"/>
      <w:marLeft w:val="0"/>
      <w:marRight w:val="0"/>
      <w:marTop w:val="0"/>
      <w:marBottom w:val="0"/>
      <w:divBdr>
        <w:top w:val="none" w:sz="0" w:space="0" w:color="auto"/>
        <w:left w:val="none" w:sz="0" w:space="0" w:color="auto"/>
        <w:bottom w:val="none" w:sz="0" w:space="0" w:color="auto"/>
        <w:right w:val="none" w:sz="0" w:space="0" w:color="auto"/>
      </w:divBdr>
    </w:div>
    <w:div w:id="313877794">
      <w:bodyDiv w:val="1"/>
      <w:marLeft w:val="0"/>
      <w:marRight w:val="0"/>
      <w:marTop w:val="0"/>
      <w:marBottom w:val="0"/>
      <w:divBdr>
        <w:top w:val="none" w:sz="0" w:space="0" w:color="auto"/>
        <w:left w:val="none" w:sz="0" w:space="0" w:color="auto"/>
        <w:bottom w:val="none" w:sz="0" w:space="0" w:color="auto"/>
        <w:right w:val="none" w:sz="0" w:space="0" w:color="auto"/>
      </w:divBdr>
    </w:div>
    <w:div w:id="314258793">
      <w:bodyDiv w:val="1"/>
      <w:marLeft w:val="0"/>
      <w:marRight w:val="0"/>
      <w:marTop w:val="0"/>
      <w:marBottom w:val="0"/>
      <w:divBdr>
        <w:top w:val="none" w:sz="0" w:space="0" w:color="auto"/>
        <w:left w:val="none" w:sz="0" w:space="0" w:color="auto"/>
        <w:bottom w:val="none" w:sz="0" w:space="0" w:color="auto"/>
        <w:right w:val="none" w:sz="0" w:space="0" w:color="auto"/>
      </w:divBdr>
    </w:div>
    <w:div w:id="314384153">
      <w:bodyDiv w:val="1"/>
      <w:marLeft w:val="0"/>
      <w:marRight w:val="0"/>
      <w:marTop w:val="0"/>
      <w:marBottom w:val="0"/>
      <w:divBdr>
        <w:top w:val="none" w:sz="0" w:space="0" w:color="auto"/>
        <w:left w:val="none" w:sz="0" w:space="0" w:color="auto"/>
        <w:bottom w:val="none" w:sz="0" w:space="0" w:color="auto"/>
        <w:right w:val="none" w:sz="0" w:space="0" w:color="auto"/>
      </w:divBdr>
    </w:div>
    <w:div w:id="314384425">
      <w:bodyDiv w:val="1"/>
      <w:marLeft w:val="0"/>
      <w:marRight w:val="0"/>
      <w:marTop w:val="0"/>
      <w:marBottom w:val="0"/>
      <w:divBdr>
        <w:top w:val="none" w:sz="0" w:space="0" w:color="auto"/>
        <w:left w:val="none" w:sz="0" w:space="0" w:color="auto"/>
        <w:bottom w:val="none" w:sz="0" w:space="0" w:color="auto"/>
        <w:right w:val="none" w:sz="0" w:space="0" w:color="auto"/>
      </w:divBdr>
    </w:div>
    <w:div w:id="314576834">
      <w:bodyDiv w:val="1"/>
      <w:marLeft w:val="0"/>
      <w:marRight w:val="0"/>
      <w:marTop w:val="0"/>
      <w:marBottom w:val="0"/>
      <w:divBdr>
        <w:top w:val="none" w:sz="0" w:space="0" w:color="auto"/>
        <w:left w:val="none" w:sz="0" w:space="0" w:color="auto"/>
        <w:bottom w:val="none" w:sz="0" w:space="0" w:color="auto"/>
        <w:right w:val="none" w:sz="0" w:space="0" w:color="auto"/>
      </w:divBdr>
    </w:div>
    <w:div w:id="314647065">
      <w:bodyDiv w:val="1"/>
      <w:marLeft w:val="0"/>
      <w:marRight w:val="0"/>
      <w:marTop w:val="0"/>
      <w:marBottom w:val="0"/>
      <w:divBdr>
        <w:top w:val="none" w:sz="0" w:space="0" w:color="auto"/>
        <w:left w:val="none" w:sz="0" w:space="0" w:color="auto"/>
        <w:bottom w:val="none" w:sz="0" w:space="0" w:color="auto"/>
        <w:right w:val="none" w:sz="0" w:space="0" w:color="auto"/>
      </w:divBdr>
    </w:div>
    <w:div w:id="314652107">
      <w:bodyDiv w:val="1"/>
      <w:marLeft w:val="0"/>
      <w:marRight w:val="0"/>
      <w:marTop w:val="0"/>
      <w:marBottom w:val="0"/>
      <w:divBdr>
        <w:top w:val="none" w:sz="0" w:space="0" w:color="auto"/>
        <w:left w:val="none" w:sz="0" w:space="0" w:color="auto"/>
        <w:bottom w:val="none" w:sz="0" w:space="0" w:color="auto"/>
        <w:right w:val="none" w:sz="0" w:space="0" w:color="auto"/>
      </w:divBdr>
    </w:div>
    <w:div w:id="314652996">
      <w:bodyDiv w:val="1"/>
      <w:marLeft w:val="0"/>
      <w:marRight w:val="0"/>
      <w:marTop w:val="0"/>
      <w:marBottom w:val="0"/>
      <w:divBdr>
        <w:top w:val="none" w:sz="0" w:space="0" w:color="auto"/>
        <w:left w:val="none" w:sz="0" w:space="0" w:color="auto"/>
        <w:bottom w:val="none" w:sz="0" w:space="0" w:color="auto"/>
        <w:right w:val="none" w:sz="0" w:space="0" w:color="auto"/>
      </w:divBdr>
    </w:div>
    <w:div w:id="314725409">
      <w:bodyDiv w:val="1"/>
      <w:marLeft w:val="0"/>
      <w:marRight w:val="0"/>
      <w:marTop w:val="0"/>
      <w:marBottom w:val="0"/>
      <w:divBdr>
        <w:top w:val="none" w:sz="0" w:space="0" w:color="auto"/>
        <w:left w:val="none" w:sz="0" w:space="0" w:color="auto"/>
        <w:bottom w:val="none" w:sz="0" w:space="0" w:color="auto"/>
        <w:right w:val="none" w:sz="0" w:space="0" w:color="auto"/>
      </w:divBdr>
    </w:div>
    <w:div w:id="315260313">
      <w:bodyDiv w:val="1"/>
      <w:marLeft w:val="0"/>
      <w:marRight w:val="0"/>
      <w:marTop w:val="0"/>
      <w:marBottom w:val="0"/>
      <w:divBdr>
        <w:top w:val="none" w:sz="0" w:space="0" w:color="auto"/>
        <w:left w:val="none" w:sz="0" w:space="0" w:color="auto"/>
        <w:bottom w:val="none" w:sz="0" w:space="0" w:color="auto"/>
        <w:right w:val="none" w:sz="0" w:space="0" w:color="auto"/>
      </w:divBdr>
    </w:div>
    <w:div w:id="315301049">
      <w:bodyDiv w:val="1"/>
      <w:marLeft w:val="0"/>
      <w:marRight w:val="0"/>
      <w:marTop w:val="0"/>
      <w:marBottom w:val="0"/>
      <w:divBdr>
        <w:top w:val="none" w:sz="0" w:space="0" w:color="auto"/>
        <w:left w:val="none" w:sz="0" w:space="0" w:color="auto"/>
        <w:bottom w:val="none" w:sz="0" w:space="0" w:color="auto"/>
        <w:right w:val="none" w:sz="0" w:space="0" w:color="auto"/>
      </w:divBdr>
    </w:div>
    <w:div w:id="315455682">
      <w:bodyDiv w:val="1"/>
      <w:marLeft w:val="0"/>
      <w:marRight w:val="0"/>
      <w:marTop w:val="0"/>
      <w:marBottom w:val="0"/>
      <w:divBdr>
        <w:top w:val="none" w:sz="0" w:space="0" w:color="auto"/>
        <w:left w:val="none" w:sz="0" w:space="0" w:color="auto"/>
        <w:bottom w:val="none" w:sz="0" w:space="0" w:color="auto"/>
        <w:right w:val="none" w:sz="0" w:space="0" w:color="auto"/>
      </w:divBdr>
    </w:div>
    <w:div w:id="315840963">
      <w:bodyDiv w:val="1"/>
      <w:marLeft w:val="0"/>
      <w:marRight w:val="0"/>
      <w:marTop w:val="0"/>
      <w:marBottom w:val="0"/>
      <w:divBdr>
        <w:top w:val="none" w:sz="0" w:space="0" w:color="auto"/>
        <w:left w:val="none" w:sz="0" w:space="0" w:color="auto"/>
        <w:bottom w:val="none" w:sz="0" w:space="0" w:color="auto"/>
        <w:right w:val="none" w:sz="0" w:space="0" w:color="auto"/>
      </w:divBdr>
    </w:div>
    <w:div w:id="315885461">
      <w:bodyDiv w:val="1"/>
      <w:marLeft w:val="0"/>
      <w:marRight w:val="0"/>
      <w:marTop w:val="0"/>
      <w:marBottom w:val="0"/>
      <w:divBdr>
        <w:top w:val="none" w:sz="0" w:space="0" w:color="auto"/>
        <w:left w:val="none" w:sz="0" w:space="0" w:color="auto"/>
        <w:bottom w:val="none" w:sz="0" w:space="0" w:color="auto"/>
        <w:right w:val="none" w:sz="0" w:space="0" w:color="auto"/>
      </w:divBdr>
    </w:div>
    <w:div w:id="315912308">
      <w:bodyDiv w:val="1"/>
      <w:marLeft w:val="0"/>
      <w:marRight w:val="0"/>
      <w:marTop w:val="0"/>
      <w:marBottom w:val="0"/>
      <w:divBdr>
        <w:top w:val="none" w:sz="0" w:space="0" w:color="auto"/>
        <w:left w:val="none" w:sz="0" w:space="0" w:color="auto"/>
        <w:bottom w:val="none" w:sz="0" w:space="0" w:color="auto"/>
        <w:right w:val="none" w:sz="0" w:space="0" w:color="auto"/>
      </w:divBdr>
    </w:div>
    <w:div w:id="317079745">
      <w:bodyDiv w:val="1"/>
      <w:marLeft w:val="0"/>
      <w:marRight w:val="0"/>
      <w:marTop w:val="0"/>
      <w:marBottom w:val="0"/>
      <w:divBdr>
        <w:top w:val="none" w:sz="0" w:space="0" w:color="auto"/>
        <w:left w:val="none" w:sz="0" w:space="0" w:color="auto"/>
        <w:bottom w:val="none" w:sz="0" w:space="0" w:color="auto"/>
        <w:right w:val="none" w:sz="0" w:space="0" w:color="auto"/>
      </w:divBdr>
    </w:div>
    <w:div w:id="317346766">
      <w:bodyDiv w:val="1"/>
      <w:marLeft w:val="0"/>
      <w:marRight w:val="0"/>
      <w:marTop w:val="0"/>
      <w:marBottom w:val="0"/>
      <w:divBdr>
        <w:top w:val="none" w:sz="0" w:space="0" w:color="auto"/>
        <w:left w:val="none" w:sz="0" w:space="0" w:color="auto"/>
        <w:bottom w:val="none" w:sz="0" w:space="0" w:color="auto"/>
        <w:right w:val="none" w:sz="0" w:space="0" w:color="auto"/>
      </w:divBdr>
    </w:div>
    <w:div w:id="317612803">
      <w:bodyDiv w:val="1"/>
      <w:marLeft w:val="0"/>
      <w:marRight w:val="0"/>
      <w:marTop w:val="0"/>
      <w:marBottom w:val="0"/>
      <w:divBdr>
        <w:top w:val="none" w:sz="0" w:space="0" w:color="auto"/>
        <w:left w:val="none" w:sz="0" w:space="0" w:color="auto"/>
        <w:bottom w:val="none" w:sz="0" w:space="0" w:color="auto"/>
        <w:right w:val="none" w:sz="0" w:space="0" w:color="auto"/>
      </w:divBdr>
    </w:div>
    <w:div w:id="317854851">
      <w:bodyDiv w:val="1"/>
      <w:marLeft w:val="0"/>
      <w:marRight w:val="0"/>
      <w:marTop w:val="0"/>
      <w:marBottom w:val="0"/>
      <w:divBdr>
        <w:top w:val="none" w:sz="0" w:space="0" w:color="auto"/>
        <w:left w:val="none" w:sz="0" w:space="0" w:color="auto"/>
        <w:bottom w:val="none" w:sz="0" w:space="0" w:color="auto"/>
        <w:right w:val="none" w:sz="0" w:space="0" w:color="auto"/>
      </w:divBdr>
    </w:div>
    <w:div w:id="317879747">
      <w:bodyDiv w:val="1"/>
      <w:marLeft w:val="0"/>
      <w:marRight w:val="0"/>
      <w:marTop w:val="0"/>
      <w:marBottom w:val="0"/>
      <w:divBdr>
        <w:top w:val="none" w:sz="0" w:space="0" w:color="auto"/>
        <w:left w:val="none" w:sz="0" w:space="0" w:color="auto"/>
        <w:bottom w:val="none" w:sz="0" w:space="0" w:color="auto"/>
        <w:right w:val="none" w:sz="0" w:space="0" w:color="auto"/>
      </w:divBdr>
    </w:div>
    <w:div w:id="318310222">
      <w:bodyDiv w:val="1"/>
      <w:marLeft w:val="0"/>
      <w:marRight w:val="0"/>
      <w:marTop w:val="0"/>
      <w:marBottom w:val="0"/>
      <w:divBdr>
        <w:top w:val="none" w:sz="0" w:space="0" w:color="auto"/>
        <w:left w:val="none" w:sz="0" w:space="0" w:color="auto"/>
        <w:bottom w:val="none" w:sz="0" w:space="0" w:color="auto"/>
        <w:right w:val="none" w:sz="0" w:space="0" w:color="auto"/>
      </w:divBdr>
    </w:div>
    <w:div w:id="318383024">
      <w:bodyDiv w:val="1"/>
      <w:marLeft w:val="0"/>
      <w:marRight w:val="0"/>
      <w:marTop w:val="0"/>
      <w:marBottom w:val="0"/>
      <w:divBdr>
        <w:top w:val="none" w:sz="0" w:space="0" w:color="auto"/>
        <w:left w:val="none" w:sz="0" w:space="0" w:color="auto"/>
        <w:bottom w:val="none" w:sz="0" w:space="0" w:color="auto"/>
        <w:right w:val="none" w:sz="0" w:space="0" w:color="auto"/>
      </w:divBdr>
    </w:div>
    <w:div w:id="318465267">
      <w:bodyDiv w:val="1"/>
      <w:marLeft w:val="0"/>
      <w:marRight w:val="0"/>
      <w:marTop w:val="0"/>
      <w:marBottom w:val="0"/>
      <w:divBdr>
        <w:top w:val="none" w:sz="0" w:space="0" w:color="auto"/>
        <w:left w:val="none" w:sz="0" w:space="0" w:color="auto"/>
        <w:bottom w:val="none" w:sz="0" w:space="0" w:color="auto"/>
        <w:right w:val="none" w:sz="0" w:space="0" w:color="auto"/>
      </w:divBdr>
      <w:divsChild>
        <w:div w:id="203929">
          <w:marLeft w:val="480"/>
          <w:marRight w:val="0"/>
          <w:marTop w:val="0"/>
          <w:marBottom w:val="0"/>
          <w:divBdr>
            <w:top w:val="none" w:sz="0" w:space="0" w:color="auto"/>
            <w:left w:val="none" w:sz="0" w:space="0" w:color="auto"/>
            <w:bottom w:val="none" w:sz="0" w:space="0" w:color="auto"/>
            <w:right w:val="none" w:sz="0" w:space="0" w:color="auto"/>
          </w:divBdr>
        </w:div>
        <w:div w:id="15693733">
          <w:marLeft w:val="480"/>
          <w:marRight w:val="0"/>
          <w:marTop w:val="0"/>
          <w:marBottom w:val="0"/>
          <w:divBdr>
            <w:top w:val="none" w:sz="0" w:space="0" w:color="auto"/>
            <w:left w:val="none" w:sz="0" w:space="0" w:color="auto"/>
            <w:bottom w:val="none" w:sz="0" w:space="0" w:color="auto"/>
            <w:right w:val="none" w:sz="0" w:space="0" w:color="auto"/>
          </w:divBdr>
        </w:div>
        <w:div w:id="31197608">
          <w:marLeft w:val="480"/>
          <w:marRight w:val="0"/>
          <w:marTop w:val="0"/>
          <w:marBottom w:val="0"/>
          <w:divBdr>
            <w:top w:val="none" w:sz="0" w:space="0" w:color="auto"/>
            <w:left w:val="none" w:sz="0" w:space="0" w:color="auto"/>
            <w:bottom w:val="none" w:sz="0" w:space="0" w:color="auto"/>
            <w:right w:val="none" w:sz="0" w:space="0" w:color="auto"/>
          </w:divBdr>
        </w:div>
        <w:div w:id="117914134">
          <w:marLeft w:val="480"/>
          <w:marRight w:val="0"/>
          <w:marTop w:val="0"/>
          <w:marBottom w:val="0"/>
          <w:divBdr>
            <w:top w:val="none" w:sz="0" w:space="0" w:color="auto"/>
            <w:left w:val="none" w:sz="0" w:space="0" w:color="auto"/>
            <w:bottom w:val="none" w:sz="0" w:space="0" w:color="auto"/>
            <w:right w:val="none" w:sz="0" w:space="0" w:color="auto"/>
          </w:divBdr>
        </w:div>
        <w:div w:id="133380077">
          <w:marLeft w:val="480"/>
          <w:marRight w:val="0"/>
          <w:marTop w:val="0"/>
          <w:marBottom w:val="0"/>
          <w:divBdr>
            <w:top w:val="none" w:sz="0" w:space="0" w:color="auto"/>
            <w:left w:val="none" w:sz="0" w:space="0" w:color="auto"/>
            <w:bottom w:val="none" w:sz="0" w:space="0" w:color="auto"/>
            <w:right w:val="none" w:sz="0" w:space="0" w:color="auto"/>
          </w:divBdr>
        </w:div>
        <w:div w:id="164830592">
          <w:marLeft w:val="480"/>
          <w:marRight w:val="0"/>
          <w:marTop w:val="0"/>
          <w:marBottom w:val="0"/>
          <w:divBdr>
            <w:top w:val="none" w:sz="0" w:space="0" w:color="auto"/>
            <w:left w:val="none" w:sz="0" w:space="0" w:color="auto"/>
            <w:bottom w:val="none" w:sz="0" w:space="0" w:color="auto"/>
            <w:right w:val="none" w:sz="0" w:space="0" w:color="auto"/>
          </w:divBdr>
        </w:div>
        <w:div w:id="201404576">
          <w:marLeft w:val="480"/>
          <w:marRight w:val="0"/>
          <w:marTop w:val="0"/>
          <w:marBottom w:val="0"/>
          <w:divBdr>
            <w:top w:val="none" w:sz="0" w:space="0" w:color="auto"/>
            <w:left w:val="none" w:sz="0" w:space="0" w:color="auto"/>
            <w:bottom w:val="none" w:sz="0" w:space="0" w:color="auto"/>
            <w:right w:val="none" w:sz="0" w:space="0" w:color="auto"/>
          </w:divBdr>
        </w:div>
        <w:div w:id="267469481">
          <w:marLeft w:val="480"/>
          <w:marRight w:val="0"/>
          <w:marTop w:val="0"/>
          <w:marBottom w:val="0"/>
          <w:divBdr>
            <w:top w:val="none" w:sz="0" w:space="0" w:color="auto"/>
            <w:left w:val="none" w:sz="0" w:space="0" w:color="auto"/>
            <w:bottom w:val="none" w:sz="0" w:space="0" w:color="auto"/>
            <w:right w:val="none" w:sz="0" w:space="0" w:color="auto"/>
          </w:divBdr>
        </w:div>
        <w:div w:id="300430935">
          <w:marLeft w:val="480"/>
          <w:marRight w:val="0"/>
          <w:marTop w:val="0"/>
          <w:marBottom w:val="0"/>
          <w:divBdr>
            <w:top w:val="none" w:sz="0" w:space="0" w:color="auto"/>
            <w:left w:val="none" w:sz="0" w:space="0" w:color="auto"/>
            <w:bottom w:val="none" w:sz="0" w:space="0" w:color="auto"/>
            <w:right w:val="none" w:sz="0" w:space="0" w:color="auto"/>
          </w:divBdr>
        </w:div>
        <w:div w:id="369451808">
          <w:marLeft w:val="480"/>
          <w:marRight w:val="0"/>
          <w:marTop w:val="0"/>
          <w:marBottom w:val="0"/>
          <w:divBdr>
            <w:top w:val="none" w:sz="0" w:space="0" w:color="auto"/>
            <w:left w:val="none" w:sz="0" w:space="0" w:color="auto"/>
            <w:bottom w:val="none" w:sz="0" w:space="0" w:color="auto"/>
            <w:right w:val="none" w:sz="0" w:space="0" w:color="auto"/>
          </w:divBdr>
        </w:div>
        <w:div w:id="412552942">
          <w:marLeft w:val="480"/>
          <w:marRight w:val="0"/>
          <w:marTop w:val="0"/>
          <w:marBottom w:val="0"/>
          <w:divBdr>
            <w:top w:val="none" w:sz="0" w:space="0" w:color="auto"/>
            <w:left w:val="none" w:sz="0" w:space="0" w:color="auto"/>
            <w:bottom w:val="none" w:sz="0" w:space="0" w:color="auto"/>
            <w:right w:val="none" w:sz="0" w:space="0" w:color="auto"/>
          </w:divBdr>
        </w:div>
        <w:div w:id="436944225">
          <w:marLeft w:val="480"/>
          <w:marRight w:val="0"/>
          <w:marTop w:val="0"/>
          <w:marBottom w:val="0"/>
          <w:divBdr>
            <w:top w:val="none" w:sz="0" w:space="0" w:color="auto"/>
            <w:left w:val="none" w:sz="0" w:space="0" w:color="auto"/>
            <w:bottom w:val="none" w:sz="0" w:space="0" w:color="auto"/>
            <w:right w:val="none" w:sz="0" w:space="0" w:color="auto"/>
          </w:divBdr>
        </w:div>
        <w:div w:id="498933223">
          <w:marLeft w:val="480"/>
          <w:marRight w:val="0"/>
          <w:marTop w:val="0"/>
          <w:marBottom w:val="0"/>
          <w:divBdr>
            <w:top w:val="none" w:sz="0" w:space="0" w:color="auto"/>
            <w:left w:val="none" w:sz="0" w:space="0" w:color="auto"/>
            <w:bottom w:val="none" w:sz="0" w:space="0" w:color="auto"/>
            <w:right w:val="none" w:sz="0" w:space="0" w:color="auto"/>
          </w:divBdr>
        </w:div>
        <w:div w:id="512765922">
          <w:marLeft w:val="480"/>
          <w:marRight w:val="0"/>
          <w:marTop w:val="0"/>
          <w:marBottom w:val="0"/>
          <w:divBdr>
            <w:top w:val="none" w:sz="0" w:space="0" w:color="auto"/>
            <w:left w:val="none" w:sz="0" w:space="0" w:color="auto"/>
            <w:bottom w:val="none" w:sz="0" w:space="0" w:color="auto"/>
            <w:right w:val="none" w:sz="0" w:space="0" w:color="auto"/>
          </w:divBdr>
        </w:div>
        <w:div w:id="543828257">
          <w:marLeft w:val="480"/>
          <w:marRight w:val="0"/>
          <w:marTop w:val="0"/>
          <w:marBottom w:val="0"/>
          <w:divBdr>
            <w:top w:val="none" w:sz="0" w:space="0" w:color="auto"/>
            <w:left w:val="none" w:sz="0" w:space="0" w:color="auto"/>
            <w:bottom w:val="none" w:sz="0" w:space="0" w:color="auto"/>
            <w:right w:val="none" w:sz="0" w:space="0" w:color="auto"/>
          </w:divBdr>
        </w:div>
        <w:div w:id="546990140">
          <w:marLeft w:val="480"/>
          <w:marRight w:val="0"/>
          <w:marTop w:val="0"/>
          <w:marBottom w:val="0"/>
          <w:divBdr>
            <w:top w:val="none" w:sz="0" w:space="0" w:color="auto"/>
            <w:left w:val="none" w:sz="0" w:space="0" w:color="auto"/>
            <w:bottom w:val="none" w:sz="0" w:space="0" w:color="auto"/>
            <w:right w:val="none" w:sz="0" w:space="0" w:color="auto"/>
          </w:divBdr>
        </w:div>
        <w:div w:id="554006333">
          <w:marLeft w:val="480"/>
          <w:marRight w:val="0"/>
          <w:marTop w:val="0"/>
          <w:marBottom w:val="0"/>
          <w:divBdr>
            <w:top w:val="none" w:sz="0" w:space="0" w:color="auto"/>
            <w:left w:val="none" w:sz="0" w:space="0" w:color="auto"/>
            <w:bottom w:val="none" w:sz="0" w:space="0" w:color="auto"/>
            <w:right w:val="none" w:sz="0" w:space="0" w:color="auto"/>
          </w:divBdr>
        </w:div>
        <w:div w:id="557976535">
          <w:marLeft w:val="480"/>
          <w:marRight w:val="0"/>
          <w:marTop w:val="0"/>
          <w:marBottom w:val="0"/>
          <w:divBdr>
            <w:top w:val="none" w:sz="0" w:space="0" w:color="auto"/>
            <w:left w:val="none" w:sz="0" w:space="0" w:color="auto"/>
            <w:bottom w:val="none" w:sz="0" w:space="0" w:color="auto"/>
            <w:right w:val="none" w:sz="0" w:space="0" w:color="auto"/>
          </w:divBdr>
        </w:div>
        <w:div w:id="601768925">
          <w:marLeft w:val="480"/>
          <w:marRight w:val="0"/>
          <w:marTop w:val="0"/>
          <w:marBottom w:val="0"/>
          <w:divBdr>
            <w:top w:val="none" w:sz="0" w:space="0" w:color="auto"/>
            <w:left w:val="none" w:sz="0" w:space="0" w:color="auto"/>
            <w:bottom w:val="none" w:sz="0" w:space="0" w:color="auto"/>
            <w:right w:val="none" w:sz="0" w:space="0" w:color="auto"/>
          </w:divBdr>
        </w:div>
        <w:div w:id="654263000">
          <w:marLeft w:val="480"/>
          <w:marRight w:val="0"/>
          <w:marTop w:val="0"/>
          <w:marBottom w:val="0"/>
          <w:divBdr>
            <w:top w:val="none" w:sz="0" w:space="0" w:color="auto"/>
            <w:left w:val="none" w:sz="0" w:space="0" w:color="auto"/>
            <w:bottom w:val="none" w:sz="0" w:space="0" w:color="auto"/>
            <w:right w:val="none" w:sz="0" w:space="0" w:color="auto"/>
          </w:divBdr>
        </w:div>
        <w:div w:id="717319133">
          <w:marLeft w:val="480"/>
          <w:marRight w:val="0"/>
          <w:marTop w:val="0"/>
          <w:marBottom w:val="0"/>
          <w:divBdr>
            <w:top w:val="none" w:sz="0" w:space="0" w:color="auto"/>
            <w:left w:val="none" w:sz="0" w:space="0" w:color="auto"/>
            <w:bottom w:val="none" w:sz="0" w:space="0" w:color="auto"/>
            <w:right w:val="none" w:sz="0" w:space="0" w:color="auto"/>
          </w:divBdr>
        </w:div>
        <w:div w:id="724717987">
          <w:marLeft w:val="480"/>
          <w:marRight w:val="0"/>
          <w:marTop w:val="0"/>
          <w:marBottom w:val="0"/>
          <w:divBdr>
            <w:top w:val="none" w:sz="0" w:space="0" w:color="auto"/>
            <w:left w:val="none" w:sz="0" w:space="0" w:color="auto"/>
            <w:bottom w:val="none" w:sz="0" w:space="0" w:color="auto"/>
            <w:right w:val="none" w:sz="0" w:space="0" w:color="auto"/>
          </w:divBdr>
        </w:div>
        <w:div w:id="820077460">
          <w:marLeft w:val="480"/>
          <w:marRight w:val="0"/>
          <w:marTop w:val="0"/>
          <w:marBottom w:val="0"/>
          <w:divBdr>
            <w:top w:val="none" w:sz="0" w:space="0" w:color="auto"/>
            <w:left w:val="none" w:sz="0" w:space="0" w:color="auto"/>
            <w:bottom w:val="none" w:sz="0" w:space="0" w:color="auto"/>
            <w:right w:val="none" w:sz="0" w:space="0" w:color="auto"/>
          </w:divBdr>
        </w:div>
        <w:div w:id="828210358">
          <w:marLeft w:val="480"/>
          <w:marRight w:val="0"/>
          <w:marTop w:val="0"/>
          <w:marBottom w:val="0"/>
          <w:divBdr>
            <w:top w:val="none" w:sz="0" w:space="0" w:color="auto"/>
            <w:left w:val="none" w:sz="0" w:space="0" w:color="auto"/>
            <w:bottom w:val="none" w:sz="0" w:space="0" w:color="auto"/>
            <w:right w:val="none" w:sz="0" w:space="0" w:color="auto"/>
          </w:divBdr>
        </w:div>
        <w:div w:id="865677941">
          <w:marLeft w:val="480"/>
          <w:marRight w:val="0"/>
          <w:marTop w:val="0"/>
          <w:marBottom w:val="0"/>
          <w:divBdr>
            <w:top w:val="none" w:sz="0" w:space="0" w:color="auto"/>
            <w:left w:val="none" w:sz="0" w:space="0" w:color="auto"/>
            <w:bottom w:val="none" w:sz="0" w:space="0" w:color="auto"/>
            <w:right w:val="none" w:sz="0" w:space="0" w:color="auto"/>
          </w:divBdr>
        </w:div>
        <w:div w:id="870722636">
          <w:marLeft w:val="480"/>
          <w:marRight w:val="0"/>
          <w:marTop w:val="0"/>
          <w:marBottom w:val="0"/>
          <w:divBdr>
            <w:top w:val="none" w:sz="0" w:space="0" w:color="auto"/>
            <w:left w:val="none" w:sz="0" w:space="0" w:color="auto"/>
            <w:bottom w:val="none" w:sz="0" w:space="0" w:color="auto"/>
            <w:right w:val="none" w:sz="0" w:space="0" w:color="auto"/>
          </w:divBdr>
        </w:div>
        <w:div w:id="947588940">
          <w:marLeft w:val="480"/>
          <w:marRight w:val="0"/>
          <w:marTop w:val="0"/>
          <w:marBottom w:val="0"/>
          <w:divBdr>
            <w:top w:val="none" w:sz="0" w:space="0" w:color="auto"/>
            <w:left w:val="none" w:sz="0" w:space="0" w:color="auto"/>
            <w:bottom w:val="none" w:sz="0" w:space="0" w:color="auto"/>
            <w:right w:val="none" w:sz="0" w:space="0" w:color="auto"/>
          </w:divBdr>
        </w:div>
        <w:div w:id="951202818">
          <w:marLeft w:val="480"/>
          <w:marRight w:val="0"/>
          <w:marTop w:val="0"/>
          <w:marBottom w:val="0"/>
          <w:divBdr>
            <w:top w:val="none" w:sz="0" w:space="0" w:color="auto"/>
            <w:left w:val="none" w:sz="0" w:space="0" w:color="auto"/>
            <w:bottom w:val="none" w:sz="0" w:space="0" w:color="auto"/>
            <w:right w:val="none" w:sz="0" w:space="0" w:color="auto"/>
          </w:divBdr>
        </w:div>
        <w:div w:id="990670581">
          <w:marLeft w:val="480"/>
          <w:marRight w:val="0"/>
          <w:marTop w:val="0"/>
          <w:marBottom w:val="0"/>
          <w:divBdr>
            <w:top w:val="none" w:sz="0" w:space="0" w:color="auto"/>
            <w:left w:val="none" w:sz="0" w:space="0" w:color="auto"/>
            <w:bottom w:val="none" w:sz="0" w:space="0" w:color="auto"/>
            <w:right w:val="none" w:sz="0" w:space="0" w:color="auto"/>
          </w:divBdr>
        </w:div>
        <w:div w:id="1008364375">
          <w:marLeft w:val="480"/>
          <w:marRight w:val="0"/>
          <w:marTop w:val="0"/>
          <w:marBottom w:val="0"/>
          <w:divBdr>
            <w:top w:val="none" w:sz="0" w:space="0" w:color="auto"/>
            <w:left w:val="none" w:sz="0" w:space="0" w:color="auto"/>
            <w:bottom w:val="none" w:sz="0" w:space="0" w:color="auto"/>
            <w:right w:val="none" w:sz="0" w:space="0" w:color="auto"/>
          </w:divBdr>
        </w:div>
        <w:div w:id="1022365754">
          <w:marLeft w:val="480"/>
          <w:marRight w:val="0"/>
          <w:marTop w:val="0"/>
          <w:marBottom w:val="0"/>
          <w:divBdr>
            <w:top w:val="none" w:sz="0" w:space="0" w:color="auto"/>
            <w:left w:val="none" w:sz="0" w:space="0" w:color="auto"/>
            <w:bottom w:val="none" w:sz="0" w:space="0" w:color="auto"/>
            <w:right w:val="none" w:sz="0" w:space="0" w:color="auto"/>
          </w:divBdr>
        </w:div>
        <w:div w:id="1056972683">
          <w:marLeft w:val="480"/>
          <w:marRight w:val="0"/>
          <w:marTop w:val="0"/>
          <w:marBottom w:val="0"/>
          <w:divBdr>
            <w:top w:val="none" w:sz="0" w:space="0" w:color="auto"/>
            <w:left w:val="none" w:sz="0" w:space="0" w:color="auto"/>
            <w:bottom w:val="none" w:sz="0" w:space="0" w:color="auto"/>
            <w:right w:val="none" w:sz="0" w:space="0" w:color="auto"/>
          </w:divBdr>
        </w:div>
        <w:div w:id="1167401156">
          <w:marLeft w:val="480"/>
          <w:marRight w:val="0"/>
          <w:marTop w:val="0"/>
          <w:marBottom w:val="0"/>
          <w:divBdr>
            <w:top w:val="none" w:sz="0" w:space="0" w:color="auto"/>
            <w:left w:val="none" w:sz="0" w:space="0" w:color="auto"/>
            <w:bottom w:val="none" w:sz="0" w:space="0" w:color="auto"/>
            <w:right w:val="none" w:sz="0" w:space="0" w:color="auto"/>
          </w:divBdr>
        </w:div>
        <w:div w:id="1196774022">
          <w:marLeft w:val="480"/>
          <w:marRight w:val="0"/>
          <w:marTop w:val="0"/>
          <w:marBottom w:val="0"/>
          <w:divBdr>
            <w:top w:val="none" w:sz="0" w:space="0" w:color="auto"/>
            <w:left w:val="none" w:sz="0" w:space="0" w:color="auto"/>
            <w:bottom w:val="none" w:sz="0" w:space="0" w:color="auto"/>
            <w:right w:val="none" w:sz="0" w:space="0" w:color="auto"/>
          </w:divBdr>
        </w:div>
        <w:div w:id="1343435767">
          <w:marLeft w:val="480"/>
          <w:marRight w:val="0"/>
          <w:marTop w:val="0"/>
          <w:marBottom w:val="0"/>
          <w:divBdr>
            <w:top w:val="none" w:sz="0" w:space="0" w:color="auto"/>
            <w:left w:val="none" w:sz="0" w:space="0" w:color="auto"/>
            <w:bottom w:val="none" w:sz="0" w:space="0" w:color="auto"/>
            <w:right w:val="none" w:sz="0" w:space="0" w:color="auto"/>
          </w:divBdr>
        </w:div>
        <w:div w:id="1392191572">
          <w:marLeft w:val="480"/>
          <w:marRight w:val="0"/>
          <w:marTop w:val="0"/>
          <w:marBottom w:val="0"/>
          <w:divBdr>
            <w:top w:val="none" w:sz="0" w:space="0" w:color="auto"/>
            <w:left w:val="none" w:sz="0" w:space="0" w:color="auto"/>
            <w:bottom w:val="none" w:sz="0" w:space="0" w:color="auto"/>
            <w:right w:val="none" w:sz="0" w:space="0" w:color="auto"/>
          </w:divBdr>
        </w:div>
        <w:div w:id="1461342744">
          <w:marLeft w:val="480"/>
          <w:marRight w:val="0"/>
          <w:marTop w:val="0"/>
          <w:marBottom w:val="0"/>
          <w:divBdr>
            <w:top w:val="none" w:sz="0" w:space="0" w:color="auto"/>
            <w:left w:val="none" w:sz="0" w:space="0" w:color="auto"/>
            <w:bottom w:val="none" w:sz="0" w:space="0" w:color="auto"/>
            <w:right w:val="none" w:sz="0" w:space="0" w:color="auto"/>
          </w:divBdr>
        </w:div>
        <w:div w:id="1469014460">
          <w:marLeft w:val="480"/>
          <w:marRight w:val="0"/>
          <w:marTop w:val="0"/>
          <w:marBottom w:val="0"/>
          <w:divBdr>
            <w:top w:val="none" w:sz="0" w:space="0" w:color="auto"/>
            <w:left w:val="none" w:sz="0" w:space="0" w:color="auto"/>
            <w:bottom w:val="none" w:sz="0" w:space="0" w:color="auto"/>
            <w:right w:val="none" w:sz="0" w:space="0" w:color="auto"/>
          </w:divBdr>
        </w:div>
        <w:div w:id="1470394122">
          <w:marLeft w:val="480"/>
          <w:marRight w:val="0"/>
          <w:marTop w:val="0"/>
          <w:marBottom w:val="0"/>
          <w:divBdr>
            <w:top w:val="none" w:sz="0" w:space="0" w:color="auto"/>
            <w:left w:val="none" w:sz="0" w:space="0" w:color="auto"/>
            <w:bottom w:val="none" w:sz="0" w:space="0" w:color="auto"/>
            <w:right w:val="none" w:sz="0" w:space="0" w:color="auto"/>
          </w:divBdr>
        </w:div>
        <w:div w:id="1480224730">
          <w:marLeft w:val="480"/>
          <w:marRight w:val="0"/>
          <w:marTop w:val="0"/>
          <w:marBottom w:val="0"/>
          <w:divBdr>
            <w:top w:val="none" w:sz="0" w:space="0" w:color="auto"/>
            <w:left w:val="none" w:sz="0" w:space="0" w:color="auto"/>
            <w:bottom w:val="none" w:sz="0" w:space="0" w:color="auto"/>
            <w:right w:val="none" w:sz="0" w:space="0" w:color="auto"/>
          </w:divBdr>
        </w:div>
        <w:div w:id="1525054021">
          <w:marLeft w:val="480"/>
          <w:marRight w:val="0"/>
          <w:marTop w:val="0"/>
          <w:marBottom w:val="0"/>
          <w:divBdr>
            <w:top w:val="none" w:sz="0" w:space="0" w:color="auto"/>
            <w:left w:val="none" w:sz="0" w:space="0" w:color="auto"/>
            <w:bottom w:val="none" w:sz="0" w:space="0" w:color="auto"/>
            <w:right w:val="none" w:sz="0" w:space="0" w:color="auto"/>
          </w:divBdr>
        </w:div>
        <w:div w:id="1548882202">
          <w:marLeft w:val="480"/>
          <w:marRight w:val="0"/>
          <w:marTop w:val="0"/>
          <w:marBottom w:val="0"/>
          <w:divBdr>
            <w:top w:val="none" w:sz="0" w:space="0" w:color="auto"/>
            <w:left w:val="none" w:sz="0" w:space="0" w:color="auto"/>
            <w:bottom w:val="none" w:sz="0" w:space="0" w:color="auto"/>
            <w:right w:val="none" w:sz="0" w:space="0" w:color="auto"/>
          </w:divBdr>
        </w:div>
        <w:div w:id="1566797190">
          <w:marLeft w:val="480"/>
          <w:marRight w:val="0"/>
          <w:marTop w:val="0"/>
          <w:marBottom w:val="0"/>
          <w:divBdr>
            <w:top w:val="none" w:sz="0" w:space="0" w:color="auto"/>
            <w:left w:val="none" w:sz="0" w:space="0" w:color="auto"/>
            <w:bottom w:val="none" w:sz="0" w:space="0" w:color="auto"/>
            <w:right w:val="none" w:sz="0" w:space="0" w:color="auto"/>
          </w:divBdr>
        </w:div>
        <w:div w:id="1640843806">
          <w:marLeft w:val="480"/>
          <w:marRight w:val="0"/>
          <w:marTop w:val="0"/>
          <w:marBottom w:val="0"/>
          <w:divBdr>
            <w:top w:val="none" w:sz="0" w:space="0" w:color="auto"/>
            <w:left w:val="none" w:sz="0" w:space="0" w:color="auto"/>
            <w:bottom w:val="none" w:sz="0" w:space="0" w:color="auto"/>
            <w:right w:val="none" w:sz="0" w:space="0" w:color="auto"/>
          </w:divBdr>
        </w:div>
        <w:div w:id="1665936646">
          <w:marLeft w:val="480"/>
          <w:marRight w:val="0"/>
          <w:marTop w:val="0"/>
          <w:marBottom w:val="0"/>
          <w:divBdr>
            <w:top w:val="none" w:sz="0" w:space="0" w:color="auto"/>
            <w:left w:val="none" w:sz="0" w:space="0" w:color="auto"/>
            <w:bottom w:val="none" w:sz="0" w:space="0" w:color="auto"/>
            <w:right w:val="none" w:sz="0" w:space="0" w:color="auto"/>
          </w:divBdr>
        </w:div>
        <w:div w:id="1676879926">
          <w:marLeft w:val="480"/>
          <w:marRight w:val="0"/>
          <w:marTop w:val="0"/>
          <w:marBottom w:val="0"/>
          <w:divBdr>
            <w:top w:val="none" w:sz="0" w:space="0" w:color="auto"/>
            <w:left w:val="none" w:sz="0" w:space="0" w:color="auto"/>
            <w:bottom w:val="none" w:sz="0" w:space="0" w:color="auto"/>
            <w:right w:val="none" w:sz="0" w:space="0" w:color="auto"/>
          </w:divBdr>
        </w:div>
        <w:div w:id="1690058583">
          <w:marLeft w:val="480"/>
          <w:marRight w:val="0"/>
          <w:marTop w:val="0"/>
          <w:marBottom w:val="0"/>
          <w:divBdr>
            <w:top w:val="none" w:sz="0" w:space="0" w:color="auto"/>
            <w:left w:val="none" w:sz="0" w:space="0" w:color="auto"/>
            <w:bottom w:val="none" w:sz="0" w:space="0" w:color="auto"/>
            <w:right w:val="none" w:sz="0" w:space="0" w:color="auto"/>
          </w:divBdr>
        </w:div>
        <w:div w:id="1717318146">
          <w:marLeft w:val="480"/>
          <w:marRight w:val="0"/>
          <w:marTop w:val="0"/>
          <w:marBottom w:val="0"/>
          <w:divBdr>
            <w:top w:val="none" w:sz="0" w:space="0" w:color="auto"/>
            <w:left w:val="none" w:sz="0" w:space="0" w:color="auto"/>
            <w:bottom w:val="none" w:sz="0" w:space="0" w:color="auto"/>
            <w:right w:val="none" w:sz="0" w:space="0" w:color="auto"/>
          </w:divBdr>
        </w:div>
        <w:div w:id="1857111406">
          <w:marLeft w:val="480"/>
          <w:marRight w:val="0"/>
          <w:marTop w:val="0"/>
          <w:marBottom w:val="0"/>
          <w:divBdr>
            <w:top w:val="none" w:sz="0" w:space="0" w:color="auto"/>
            <w:left w:val="none" w:sz="0" w:space="0" w:color="auto"/>
            <w:bottom w:val="none" w:sz="0" w:space="0" w:color="auto"/>
            <w:right w:val="none" w:sz="0" w:space="0" w:color="auto"/>
          </w:divBdr>
        </w:div>
        <w:div w:id="1900050354">
          <w:marLeft w:val="480"/>
          <w:marRight w:val="0"/>
          <w:marTop w:val="0"/>
          <w:marBottom w:val="0"/>
          <w:divBdr>
            <w:top w:val="none" w:sz="0" w:space="0" w:color="auto"/>
            <w:left w:val="none" w:sz="0" w:space="0" w:color="auto"/>
            <w:bottom w:val="none" w:sz="0" w:space="0" w:color="auto"/>
            <w:right w:val="none" w:sz="0" w:space="0" w:color="auto"/>
          </w:divBdr>
        </w:div>
        <w:div w:id="1949970018">
          <w:marLeft w:val="480"/>
          <w:marRight w:val="0"/>
          <w:marTop w:val="0"/>
          <w:marBottom w:val="0"/>
          <w:divBdr>
            <w:top w:val="none" w:sz="0" w:space="0" w:color="auto"/>
            <w:left w:val="none" w:sz="0" w:space="0" w:color="auto"/>
            <w:bottom w:val="none" w:sz="0" w:space="0" w:color="auto"/>
            <w:right w:val="none" w:sz="0" w:space="0" w:color="auto"/>
          </w:divBdr>
        </w:div>
        <w:div w:id="1951742094">
          <w:marLeft w:val="480"/>
          <w:marRight w:val="0"/>
          <w:marTop w:val="0"/>
          <w:marBottom w:val="0"/>
          <w:divBdr>
            <w:top w:val="none" w:sz="0" w:space="0" w:color="auto"/>
            <w:left w:val="none" w:sz="0" w:space="0" w:color="auto"/>
            <w:bottom w:val="none" w:sz="0" w:space="0" w:color="auto"/>
            <w:right w:val="none" w:sz="0" w:space="0" w:color="auto"/>
          </w:divBdr>
        </w:div>
        <w:div w:id="1964574505">
          <w:marLeft w:val="480"/>
          <w:marRight w:val="0"/>
          <w:marTop w:val="0"/>
          <w:marBottom w:val="0"/>
          <w:divBdr>
            <w:top w:val="none" w:sz="0" w:space="0" w:color="auto"/>
            <w:left w:val="none" w:sz="0" w:space="0" w:color="auto"/>
            <w:bottom w:val="none" w:sz="0" w:space="0" w:color="auto"/>
            <w:right w:val="none" w:sz="0" w:space="0" w:color="auto"/>
          </w:divBdr>
        </w:div>
        <w:div w:id="1980769251">
          <w:marLeft w:val="480"/>
          <w:marRight w:val="0"/>
          <w:marTop w:val="0"/>
          <w:marBottom w:val="0"/>
          <w:divBdr>
            <w:top w:val="none" w:sz="0" w:space="0" w:color="auto"/>
            <w:left w:val="none" w:sz="0" w:space="0" w:color="auto"/>
            <w:bottom w:val="none" w:sz="0" w:space="0" w:color="auto"/>
            <w:right w:val="none" w:sz="0" w:space="0" w:color="auto"/>
          </w:divBdr>
        </w:div>
      </w:divsChild>
    </w:div>
    <w:div w:id="318729474">
      <w:bodyDiv w:val="1"/>
      <w:marLeft w:val="0"/>
      <w:marRight w:val="0"/>
      <w:marTop w:val="0"/>
      <w:marBottom w:val="0"/>
      <w:divBdr>
        <w:top w:val="none" w:sz="0" w:space="0" w:color="auto"/>
        <w:left w:val="none" w:sz="0" w:space="0" w:color="auto"/>
        <w:bottom w:val="none" w:sz="0" w:space="0" w:color="auto"/>
        <w:right w:val="none" w:sz="0" w:space="0" w:color="auto"/>
      </w:divBdr>
    </w:div>
    <w:div w:id="318848055">
      <w:bodyDiv w:val="1"/>
      <w:marLeft w:val="0"/>
      <w:marRight w:val="0"/>
      <w:marTop w:val="0"/>
      <w:marBottom w:val="0"/>
      <w:divBdr>
        <w:top w:val="none" w:sz="0" w:space="0" w:color="auto"/>
        <w:left w:val="none" w:sz="0" w:space="0" w:color="auto"/>
        <w:bottom w:val="none" w:sz="0" w:space="0" w:color="auto"/>
        <w:right w:val="none" w:sz="0" w:space="0" w:color="auto"/>
      </w:divBdr>
    </w:div>
    <w:div w:id="318926660">
      <w:bodyDiv w:val="1"/>
      <w:marLeft w:val="0"/>
      <w:marRight w:val="0"/>
      <w:marTop w:val="0"/>
      <w:marBottom w:val="0"/>
      <w:divBdr>
        <w:top w:val="none" w:sz="0" w:space="0" w:color="auto"/>
        <w:left w:val="none" w:sz="0" w:space="0" w:color="auto"/>
        <w:bottom w:val="none" w:sz="0" w:space="0" w:color="auto"/>
        <w:right w:val="none" w:sz="0" w:space="0" w:color="auto"/>
      </w:divBdr>
    </w:div>
    <w:div w:id="319385613">
      <w:bodyDiv w:val="1"/>
      <w:marLeft w:val="0"/>
      <w:marRight w:val="0"/>
      <w:marTop w:val="0"/>
      <w:marBottom w:val="0"/>
      <w:divBdr>
        <w:top w:val="none" w:sz="0" w:space="0" w:color="auto"/>
        <w:left w:val="none" w:sz="0" w:space="0" w:color="auto"/>
        <w:bottom w:val="none" w:sz="0" w:space="0" w:color="auto"/>
        <w:right w:val="none" w:sz="0" w:space="0" w:color="auto"/>
      </w:divBdr>
    </w:div>
    <w:div w:id="319580233">
      <w:bodyDiv w:val="1"/>
      <w:marLeft w:val="0"/>
      <w:marRight w:val="0"/>
      <w:marTop w:val="0"/>
      <w:marBottom w:val="0"/>
      <w:divBdr>
        <w:top w:val="none" w:sz="0" w:space="0" w:color="auto"/>
        <w:left w:val="none" w:sz="0" w:space="0" w:color="auto"/>
        <w:bottom w:val="none" w:sz="0" w:space="0" w:color="auto"/>
        <w:right w:val="none" w:sz="0" w:space="0" w:color="auto"/>
      </w:divBdr>
    </w:div>
    <w:div w:id="319621417">
      <w:bodyDiv w:val="1"/>
      <w:marLeft w:val="0"/>
      <w:marRight w:val="0"/>
      <w:marTop w:val="0"/>
      <w:marBottom w:val="0"/>
      <w:divBdr>
        <w:top w:val="none" w:sz="0" w:space="0" w:color="auto"/>
        <w:left w:val="none" w:sz="0" w:space="0" w:color="auto"/>
        <w:bottom w:val="none" w:sz="0" w:space="0" w:color="auto"/>
        <w:right w:val="none" w:sz="0" w:space="0" w:color="auto"/>
      </w:divBdr>
    </w:div>
    <w:div w:id="320088711">
      <w:bodyDiv w:val="1"/>
      <w:marLeft w:val="0"/>
      <w:marRight w:val="0"/>
      <w:marTop w:val="0"/>
      <w:marBottom w:val="0"/>
      <w:divBdr>
        <w:top w:val="none" w:sz="0" w:space="0" w:color="auto"/>
        <w:left w:val="none" w:sz="0" w:space="0" w:color="auto"/>
        <w:bottom w:val="none" w:sz="0" w:space="0" w:color="auto"/>
        <w:right w:val="none" w:sz="0" w:space="0" w:color="auto"/>
      </w:divBdr>
    </w:div>
    <w:div w:id="320357630">
      <w:bodyDiv w:val="1"/>
      <w:marLeft w:val="0"/>
      <w:marRight w:val="0"/>
      <w:marTop w:val="0"/>
      <w:marBottom w:val="0"/>
      <w:divBdr>
        <w:top w:val="none" w:sz="0" w:space="0" w:color="auto"/>
        <w:left w:val="none" w:sz="0" w:space="0" w:color="auto"/>
        <w:bottom w:val="none" w:sz="0" w:space="0" w:color="auto"/>
        <w:right w:val="none" w:sz="0" w:space="0" w:color="auto"/>
      </w:divBdr>
      <w:divsChild>
        <w:div w:id="13382512">
          <w:marLeft w:val="0"/>
          <w:marRight w:val="0"/>
          <w:marTop w:val="0"/>
          <w:marBottom w:val="0"/>
          <w:divBdr>
            <w:top w:val="none" w:sz="0" w:space="0" w:color="auto"/>
            <w:left w:val="none" w:sz="0" w:space="0" w:color="auto"/>
            <w:bottom w:val="none" w:sz="0" w:space="0" w:color="auto"/>
            <w:right w:val="none" w:sz="0" w:space="0" w:color="auto"/>
          </w:divBdr>
        </w:div>
        <w:div w:id="52126745">
          <w:marLeft w:val="0"/>
          <w:marRight w:val="0"/>
          <w:marTop w:val="0"/>
          <w:marBottom w:val="0"/>
          <w:divBdr>
            <w:top w:val="none" w:sz="0" w:space="0" w:color="auto"/>
            <w:left w:val="none" w:sz="0" w:space="0" w:color="auto"/>
            <w:bottom w:val="none" w:sz="0" w:space="0" w:color="auto"/>
            <w:right w:val="none" w:sz="0" w:space="0" w:color="auto"/>
          </w:divBdr>
        </w:div>
        <w:div w:id="68354528">
          <w:marLeft w:val="0"/>
          <w:marRight w:val="0"/>
          <w:marTop w:val="0"/>
          <w:marBottom w:val="0"/>
          <w:divBdr>
            <w:top w:val="none" w:sz="0" w:space="0" w:color="auto"/>
            <w:left w:val="none" w:sz="0" w:space="0" w:color="auto"/>
            <w:bottom w:val="none" w:sz="0" w:space="0" w:color="auto"/>
            <w:right w:val="none" w:sz="0" w:space="0" w:color="auto"/>
          </w:divBdr>
        </w:div>
        <w:div w:id="94519494">
          <w:marLeft w:val="0"/>
          <w:marRight w:val="0"/>
          <w:marTop w:val="0"/>
          <w:marBottom w:val="0"/>
          <w:divBdr>
            <w:top w:val="none" w:sz="0" w:space="0" w:color="auto"/>
            <w:left w:val="none" w:sz="0" w:space="0" w:color="auto"/>
            <w:bottom w:val="none" w:sz="0" w:space="0" w:color="auto"/>
            <w:right w:val="none" w:sz="0" w:space="0" w:color="auto"/>
          </w:divBdr>
        </w:div>
        <w:div w:id="157811100">
          <w:marLeft w:val="0"/>
          <w:marRight w:val="0"/>
          <w:marTop w:val="0"/>
          <w:marBottom w:val="0"/>
          <w:divBdr>
            <w:top w:val="none" w:sz="0" w:space="0" w:color="auto"/>
            <w:left w:val="none" w:sz="0" w:space="0" w:color="auto"/>
            <w:bottom w:val="none" w:sz="0" w:space="0" w:color="auto"/>
            <w:right w:val="none" w:sz="0" w:space="0" w:color="auto"/>
          </w:divBdr>
        </w:div>
        <w:div w:id="162598498">
          <w:marLeft w:val="0"/>
          <w:marRight w:val="0"/>
          <w:marTop w:val="0"/>
          <w:marBottom w:val="0"/>
          <w:divBdr>
            <w:top w:val="none" w:sz="0" w:space="0" w:color="auto"/>
            <w:left w:val="none" w:sz="0" w:space="0" w:color="auto"/>
            <w:bottom w:val="none" w:sz="0" w:space="0" w:color="auto"/>
            <w:right w:val="none" w:sz="0" w:space="0" w:color="auto"/>
          </w:divBdr>
        </w:div>
        <w:div w:id="220873260">
          <w:marLeft w:val="0"/>
          <w:marRight w:val="0"/>
          <w:marTop w:val="0"/>
          <w:marBottom w:val="0"/>
          <w:divBdr>
            <w:top w:val="none" w:sz="0" w:space="0" w:color="auto"/>
            <w:left w:val="none" w:sz="0" w:space="0" w:color="auto"/>
            <w:bottom w:val="none" w:sz="0" w:space="0" w:color="auto"/>
            <w:right w:val="none" w:sz="0" w:space="0" w:color="auto"/>
          </w:divBdr>
        </w:div>
        <w:div w:id="225071319">
          <w:marLeft w:val="0"/>
          <w:marRight w:val="0"/>
          <w:marTop w:val="0"/>
          <w:marBottom w:val="0"/>
          <w:divBdr>
            <w:top w:val="none" w:sz="0" w:space="0" w:color="auto"/>
            <w:left w:val="none" w:sz="0" w:space="0" w:color="auto"/>
            <w:bottom w:val="none" w:sz="0" w:space="0" w:color="auto"/>
            <w:right w:val="none" w:sz="0" w:space="0" w:color="auto"/>
          </w:divBdr>
        </w:div>
        <w:div w:id="227769650">
          <w:marLeft w:val="0"/>
          <w:marRight w:val="0"/>
          <w:marTop w:val="0"/>
          <w:marBottom w:val="0"/>
          <w:divBdr>
            <w:top w:val="none" w:sz="0" w:space="0" w:color="auto"/>
            <w:left w:val="none" w:sz="0" w:space="0" w:color="auto"/>
            <w:bottom w:val="none" w:sz="0" w:space="0" w:color="auto"/>
            <w:right w:val="none" w:sz="0" w:space="0" w:color="auto"/>
          </w:divBdr>
        </w:div>
        <w:div w:id="262496966">
          <w:marLeft w:val="0"/>
          <w:marRight w:val="0"/>
          <w:marTop w:val="0"/>
          <w:marBottom w:val="0"/>
          <w:divBdr>
            <w:top w:val="none" w:sz="0" w:space="0" w:color="auto"/>
            <w:left w:val="none" w:sz="0" w:space="0" w:color="auto"/>
            <w:bottom w:val="none" w:sz="0" w:space="0" w:color="auto"/>
            <w:right w:val="none" w:sz="0" w:space="0" w:color="auto"/>
          </w:divBdr>
        </w:div>
        <w:div w:id="302732595">
          <w:marLeft w:val="0"/>
          <w:marRight w:val="0"/>
          <w:marTop w:val="0"/>
          <w:marBottom w:val="0"/>
          <w:divBdr>
            <w:top w:val="none" w:sz="0" w:space="0" w:color="auto"/>
            <w:left w:val="none" w:sz="0" w:space="0" w:color="auto"/>
            <w:bottom w:val="none" w:sz="0" w:space="0" w:color="auto"/>
            <w:right w:val="none" w:sz="0" w:space="0" w:color="auto"/>
          </w:divBdr>
        </w:div>
        <w:div w:id="304236766">
          <w:marLeft w:val="0"/>
          <w:marRight w:val="0"/>
          <w:marTop w:val="0"/>
          <w:marBottom w:val="0"/>
          <w:divBdr>
            <w:top w:val="none" w:sz="0" w:space="0" w:color="auto"/>
            <w:left w:val="none" w:sz="0" w:space="0" w:color="auto"/>
            <w:bottom w:val="none" w:sz="0" w:space="0" w:color="auto"/>
            <w:right w:val="none" w:sz="0" w:space="0" w:color="auto"/>
          </w:divBdr>
        </w:div>
        <w:div w:id="309483819">
          <w:marLeft w:val="0"/>
          <w:marRight w:val="0"/>
          <w:marTop w:val="0"/>
          <w:marBottom w:val="0"/>
          <w:divBdr>
            <w:top w:val="none" w:sz="0" w:space="0" w:color="auto"/>
            <w:left w:val="none" w:sz="0" w:space="0" w:color="auto"/>
            <w:bottom w:val="none" w:sz="0" w:space="0" w:color="auto"/>
            <w:right w:val="none" w:sz="0" w:space="0" w:color="auto"/>
          </w:divBdr>
        </w:div>
        <w:div w:id="313723236">
          <w:marLeft w:val="0"/>
          <w:marRight w:val="0"/>
          <w:marTop w:val="0"/>
          <w:marBottom w:val="0"/>
          <w:divBdr>
            <w:top w:val="none" w:sz="0" w:space="0" w:color="auto"/>
            <w:left w:val="none" w:sz="0" w:space="0" w:color="auto"/>
            <w:bottom w:val="none" w:sz="0" w:space="0" w:color="auto"/>
            <w:right w:val="none" w:sz="0" w:space="0" w:color="auto"/>
          </w:divBdr>
        </w:div>
        <w:div w:id="316374802">
          <w:marLeft w:val="0"/>
          <w:marRight w:val="0"/>
          <w:marTop w:val="0"/>
          <w:marBottom w:val="0"/>
          <w:divBdr>
            <w:top w:val="none" w:sz="0" w:space="0" w:color="auto"/>
            <w:left w:val="none" w:sz="0" w:space="0" w:color="auto"/>
            <w:bottom w:val="none" w:sz="0" w:space="0" w:color="auto"/>
            <w:right w:val="none" w:sz="0" w:space="0" w:color="auto"/>
          </w:divBdr>
        </w:div>
        <w:div w:id="337663532">
          <w:marLeft w:val="0"/>
          <w:marRight w:val="0"/>
          <w:marTop w:val="0"/>
          <w:marBottom w:val="0"/>
          <w:divBdr>
            <w:top w:val="none" w:sz="0" w:space="0" w:color="auto"/>
            <w:left w:val="none" w:sz="0" w:space="0" w:color="auto"/>
            <w:bottom w:val="none" w:sz="0" w:space="0" w:color="auto"/>
            <w:right w:val="none" w:sz="0" w:space="0" w:color="auto"/>
          </w:divBdr>
        </w:div>
        <w:div w:id="339161041">
          <w:marLeft w:val="0"/>
          <w:marRight w:val="0"/>
          <w:marTop w:val="0"/>
          <w:marBottom w:val="0"/>
          <w:divBdr>
            <w:top w:val="none" w:sz="0" w:space="0" w:color="auto"/>
            <w:left w:val="none" w:sz="0" w:space="0" w:color="auto"/>
            <w:bottom w:val="none" w:sz="0" w:space="0" w:color="auto"/>
            <w:right w:val="none" w:sz="0" w:space="0" w:color="auto"/>
          </w:divBdr>
        </w:div>
        <w:div w:id="346105391">
          <w:marLeft w:val="0"/>
          <w:marRight w:val="0"/>
          <w:marTop w:val="0"/>
          <w:marBottom w:val="0"/>
          <w:divBdr>
            <w:top w:val="none" w:sz="0" w:space="0" w:color="auto"/>
            <w:left w:val="none" w:sz="0" w:space="0" w:color="auto"/>
            <w:bottom w:val="none" w:sz="0" w:space="0" w:color="auto"/>
            <w:right w:val="none" w:sz="0" w:space="0" w:color="auto"/>
          </w:divBdr>
        </w:div>
        <w:div w:id="367492307">
          <w:marLeft w:val="0"/>
          <w:marRight w:val="0"/>
          <w:marTop w:val="0"/>
          <w:marBottom w:val="0"/>
          <w:divBdr>
            <w:top w:val="none" w:sz="0" w:space="0" w:color="auto"/>
            <w:left w:val="none" w:sz="0" w:space="0" w:color="auto"/>
            <w:bottom w:val="none" w:sz="0" w:space="0" w:color="auto"/>
            <w:right w:val="none" w:sz="0" w:space="0" w:color="auto"/>
          </w:divBdr>
        </w:div>
        <w:div w:id="403338238">
          <w:marLeft w:val="0"/>
          <w:marRight w:val="0"/>
          <w:marTop w:val="0"/>
          <w:marBottom w:val="0"/>
          <w:divBdr>
            <w:top w:val="none" w:sz="0" w:space="0" w:color="auto"/>
            <w:left w:val="none" w:sz="0" w:space="0" w:color="auto"/>
            <w:bottom w:val="none" w:sz="0" w:space="0" w:color="auto"/>
            <w:right w:val="none" w:sz="0" w:space="0" w:color="auto"/>
          </w:divBdr>
        </w:div>
        <w:div w:id="412044967">
          <w:marLeft w:val="0"/>
          <w:marRight w:val="0"/>
          <w:marTop w:val="0"/>
          <w:marBottom w:val="0"/>
          <w:divBdr>
            <w:top w:val="none" w:sz="0" w:space="0" w:color="auto"/>
            <w:left w:val="none" w:sz="0" w:space="0" w:color="auto"/>
            <w:bottom w:val="none" w:sz="0" w:space="0" w:color="auto"/>
            <w:right w:val="none" w:sz="0" w:space="0" w:color="auto"/>
          </w:divBdr>
        </w:div>
        <w:div w:id="434251282">
          <w:marLeft w:val="0"/>
          <w:marRight w:val="0"/>
          <w:marTop w:val="0"/>
          <w:marBottom w:val="0"/>
          <w:divBdr>
            <w:top w:val="none" w:sz="0" w:space="0" w:color="auto"/>
            <w:left w:val="none" w:sz="0" w:space="0" w:color="auto"/>
            <w:bottom w:val="none" w:sz="0" w:space="0" w:color="auto"/>
            <w:right w:val="none" w:sz="0" w:space="0" w:color="auto"/>
          </w:divBdr>
        </w:div>
        <w:div w:id="463350007">
          <w:marLeft w:val="0"/>
          <w:marRight w:val="0"/>
          <w:marTop w:val="0"/>
          <w:marBottom w:val="0"/>
          <w:divBdr>
            <w:top w:val="none" w:sz="0" w:space="0" w:color="auto"/>
            <w:left w:val="none" w:sz="0" w:space="0" w:color="auto"/>
            <w:bottom w:val="none" w:sz="0" w:space="0" w:color="auto"/>
            <w:right w:val="none" w:sz="0" w:space="0" w:color="auto"/>
          </w:divBdr>
        </w:div>
        <w:div w:id="471799036">
          <w:marLeft w:val="0"/>
          <w:marRight w:val="0"/>
          <w:marTop w:val="0"/>
          <w:marBottom w:val="0"/>
          <w:divBdr>
            <w:top w:val="none" w:sz="0" w:space="0" w:color="auto"/>
            <w:left w:val="none" w:sz="0" w:space="0" w:color="auto"/>
            <w:bottom w:val="none" w:sz="0" w:space="0" w:color="auto"/>
            <w:right w:val="none" w:sz="0" w:space="0" w:color="auto"/>
          </w:divBdr>
        </w:div>
        <w:div w:id="472135899">
          <w:marLeft w:val="0"/>
          <w:marRight w:val="0"/>
          <w:marTop w:val="0"/>
          <w:marBottom w:val="0"/>
          <w:divBdr>
            <w:top w:val="none" w:sz="0" w:space="0" w:color="auto"/>
            <w:left w:val="none" w:sz="0" w:space="0" w:color="auto"/>
            <w:bottom w:val="none" w:sz="0" w:space="0" w:color="auto"/>
            <w:right w:val="none" w:sz="0" w:space="0" w:color="auto"/>
          </w:divBdr>
        </w:div>
        <w:div w:id="483275528">
          <w:marLeft w:val="0"/>
          <w:marRight w:val="0"/>
          <w:marTop w:val="0"/>
          <w:marBottom w:val="0"/>
          <w:divBdr>
            <w:top w:val="none" w:sz="0" w:space="0" w:color="auto"/>
            <w:left w:val="none" w:sz="0" w:space="0" w:color="auto"/>
            <w:bottom w:val="none" w:sz="0" w:space="0" w:color="auto"/>
            <w:right w:val="none" w:sz="0" w:space="0" w:color="auto"/>
          </w:divBdr>
        </w:div>
        <w:div w:id="501627050">
          <w:marLeft w:val="0"/>
          <w:marRight w:val="0"/>
          <w:marTop w:val="0"/>
          <w:marBottom w:val="0"/>
          <w:divBdr>
            <w:top w:val="none" w:sz="0" w:space="0" w:color="auto"/>
            <w:left w:val="none" w:sz="0" w:space="0" w:color="auto"/>
            <w:bottom w:val="none" w:sz="0" w:space="0" w:color="auto"/>
            <w:right w:val="none" w:sz="0" w:space="0" w:color="auto"/>
          </w:divBdr>
        </w:div>
        <w:div w:id="529148360">
          <w:marLeft w:val="0"/>
          <w:marRight w:val="0"/>
          <w:marTop w:val="0"/>
          <w:marBottom w:val="0"/>
          <w:divBdr>
            <w:top w:val="none" w:sz="0" w:space="0" w:color="auto"/>
            <w:left w:val="none" w:sz="0" w:space="0" w:color="auto"/>
            <w:bottom w:val="none" w:sz="0" w:space="0" w:color="auto"/>
            <w:right w:val="none" w:sz="0" w:space="0" w:color="auto"/>
          </w:divBdr>
        </w:div>
        <w:div w:id="531500096">
          <w:marLeft w:val="0"/>
          <w:marRight w:val="0"/>
          <w:marTop w:val="0"/>
          <w:marBottom w:val="0"/>
          <w:divBdr>
            <w:top w:val="none" w:sz="0" w:space="0" w:color="auto"/>
            <w:left w:val="none" w:sz="0" w:space="0" w:color="auto"/>
            <w:bottom w:val="none" w:sz="0" w:space="0" w:color="auto"/>
            <w:right w:val="none" w:sz="0" w:space="0" w:color="auto"/>
          </w:divBdr>
        </w:div>
        <w:div w:id="536700098">
          <w:marLeft w:val="0"/>
          <w:marRight w:val="0"/>
          <w:marTop w:val="0"/>
          <w:marBottom w:val="0"/>
          <w:divBdr>
            <w:top w:val="none" w:sz="0" w:space="0" w:color="auto"/>
            <w:left w:val="none" w:sz="0" w:space="0" w:color="auto"/>
            <w:bottom w:val="none" w:sz="0" w:space="0" w:color="auto"/>
            <w:right w:val="none" w:sz="0" w:space="0" w:color="auto"/>
          </w:divBdr>
        </w:div>
        <w:div w:id="562104494">
          <w:marLeft w:val="0"/>
          <w:marRight w:val="0"/>
          <w:marTop w:val="0"/>
          <w:marBottom w:val="0"/>
          <w:divBdr>
            <w:top w:val="none" w:sz="0" w:space="0" w:color="auto"/>
            <w:left w:val="none" w:sz="0" w:space="0" w:color="auto"/>
            <w:bottom w:val="none" w:sz="0" w:space="0" w:color="auto"/>
            <w:right w:val="none" w:sz="0" w:space="0" w:color="auto"/>
          </w:divBdr>
        </w:div>
        <w:div w:id="619340281">
          <w:marLeft w:val="0"/>
          <w:marRight w:val="0"/>
          <w:marTop w:val="0"/>
          <w:marBottom w:val="0"/>
          <w:divBdr>
            <w:top w:val="none" w:sz="0" w:space="0" w:color="auto"/>
            <w:left w:val="none" w:sz="0" w:space="0" w:color="auto"/>
            <w:bottom w:val="none" w:sz="0" w:space="0" w:color="auto"/>
            <w:right w:val="none" w:sz="0" w:space="0" w:color="auto"/>
          </w:divBdr>
        </w:div>
        <w:div w:id="630016323">
          <w:marLeft w:val="0"/>
          <w:marRight w:val="0"/>
          <w:marTop w:val="0"/>
          <w:marBottom w:val="0"/>
          <w:divBdr>
            <w:top w:val="none" w:sz="0" w:space="0" w:color="auto"/>
            <w:left w:val="none" w:sz="0" w:space="0" w:color="auto"/>
            <w:bottom w:val="none" w:sz="0" w:space="0" w:color="auto"/>
            <w:right w:val="none" w:sz="0" w:space="0" w:color="auto"/>
          </w:divBdr>
        </w:div>
        <w:div w:id="671101983">
          <w:marLeft w:val="0"/>
          <w:marRight w:val="0"/>
          <w:marTop w:val="0"/>
          <w:marBottom w:val="0"/>
          <w:divBdr>
            <w:top w:val="none" w:sz="0" w:space="0" w:color="auto"/>
            <w:left w:val="none" w:sz="0" w:space="0" w:color="auto"/>
            <w:bottom w:val="none" w:sz="0" w:space="0" w:color="auto"/>
            <w:right w:val="none" w:sz="0" w:space="0" w:color="auto"/>
          </w:divBdr>
        </w:div>
        <w:div w:id="683478919">
          <w:marLeft w:val="0"/>
          <w:marRight w:val="0"/>
          <w:marTop w:val="0"/>
          <w:marBottom w:val="0"/>
          <w:divBdr>
            <w:top w:val="none" w:sz="0" w:space="0" w:color="auto"/>
            <w:left w:val="none" w:sz="0" w:space="0" w:color="auto"/>
            <w:bottom w:val="none" w:sz="0" w:space="0" w:color="auto"/>
            <w:right w:val="none" w:sz="0" w:space="0" w:color="auto"/>
          </w:divBdr>
        </w:div>
        <w:div w:id="715391957">
          <w:marLeft w:val="0"/>
          <w:marRight w:val="0"/>
          <w:marTop w:val="0"/>
          <w:marBottom w:val="0"/>
          <w:divBdr>
            <w:top w:val="none" w:sz="0" w:space="0" w:color="auto"/>
            <w:left w:val="none" w:sz="0" w:space="0" w:color="auto"/>
            <w:bottom w:val="none" w:sz="0" w:space="0" w:color="auto"/>
            <w:right w:val="none" w:sz="0" w:space="0" w:color="auto"/>
          </w:divBdr>
        </w:div>
        <w:div w:id="727148869">
          <w:marLeft w:val="0"/>
          <w:marRight w:val="0"/>
          <w:marTop w:val="0"/>
          <w:marBottom w:val="0"/>
          <w:divBdr>
            <w:top w:val="none" w:sz="0" w:space="0" w:color="auto"/>
            <w:left w:val="none" w:sz="0" w:space="0" w:color="auto"/>
            <w:bottom w:val="none" w:sz="0" w:space="0" w:color="auto"/>
            <w:right w:val="none" w:sz="0" w:space="0" w:color="auto"/>
          </w:divBdr>
        </w:div>
        <w:div w:id="743913900">
          <w:marLeft w:val="0"/>
          <w:marRight w:val="0"/>
          <w:marTop w:val="0"/>
          <w:marBottom w:val="0"/>
          <w:divBdr>
            <w:top w:val="none" w:sz="0" w:space="0" w:color="auto"/>
            <w:left w:val="none" w:sz="0" w:space="0" w:color="auto"/>
            <w:bottom w:val="none" w:sz="0" w:space="0" w:color="auto"/>
            <w:right w:val="none" w:sz="0" w:space="0" w:color="auto"/>
          </w:divBdr>
        </w:div>
        <w:div w:id="776484973">
          <w:marLeft w:val="0"/>
          <w:marRight w:val="0"/>
          <w:marTop w:val="0"/>
          <w:marBottom w:val="0"/>
          <w:divBdr>
            <w:top w:val="none" w:sz="0" w:space="0" w:color="auto"/>
            <w:left w:val="none" w:sz="0" w:space="0" w:color="auto"/>
            <w:bottom w:val="none" w:sz="0" w:space="0" w:color="auto"/>
            <w:right w:val="none" w:sz="0" w:space="0" w:color="auto"/>
          </w:divBdr>
        </w:div>
        <w:div w:id="785658434">
          <w:marLeft w:val="0"/>
          <w:marRight w:val="0"/>
          <w:marTop w:val="0"/>
          <w:marBottom w:val="0"/>
          <w:divBdr>
            <w:top w:val="none" w:sz="0" w:space="0" w:color="auto"/>
            <w:left w:val="none" w:sz="0" w:space="0" w:color="auto"/>
            <w:bottom w:val="none" w:sz="0" w:space="0" w:color="auto"/>
            <w:right w:val="none" w:sz="0" w:space="0" w:color="auto"/>
          </w:divBdr>
        </w:div>
        <w:div w:id="802843284">
          <w:marLeft w:val="0"/>
          <w:marRight w:val="0"/>
          <w:marTop w:val="0"/>
          <w:marBottom w:val="0"/>
          <w:divBdr>
            <w:top w:val="none" w:sz="0" w:space="0" w:color="auto"/>
            <w:left w:val="none" w:sz="0" w:space="0" w:color="auto"/>
            <w:bottom w:val="none" w:sz="0" w:space="0" w:color="auto"/>
            <w:right w:val="none" w:sz="0" w:space="0" w:color="auto"/>
          </w:divBdr>
        </w:div>
        <w:div w:id="881132151">
          <w:marLeft w:val="0"/>
          <w:marRight w:val="0"/>
          <w:marTop w:val="0"/>
          <w:marBottom w:val="0"/>
          <w:divBdr>
            <w:top w:val="none" w:sz="0" w:space="0" w:color="auto"/>
            <w:left w:val="none" w:sz="0" w:space="0" w:color="auto"/>
            <w:bottom w:val="none" w:sz="0" w:space="0" w:color="auto"/>
            <w:right w:val="none" w:sz="0" w:space="0" w:color="auto"/>
          </w:divBdr>
        </w:div>
        <w:div w:id="893466331">
          <w:marLeft w:val="0"/>
          <w:marRight w:val="0"/>
          <w:marTop w:val="0"/>
          <w:marBottom w:val="0"/>
          <w:divBdr>
            <w:top w:val="none" w:sz="0" w:space="0" w:color="auto"/>
            <w:left w:val="none" w:sz="0" w:space="0" w:color="auto"/>
            <w:bottom w:val="none" w:sz="0" w:space="0" w:color="auto"/>
            <w:right w:val="none" w:sz="0" w:space="0" w:color="auto"/>
          </w:divBdr>
        </w:div>
        <w:div w:id="894895388">
          <w:marLeft w:val="0"/>
          <w:marRight w:val="0"/>
          <w:marTop w:val="0"/>
          <w:marBottom w:val="0"/>
          <w:divBdr>
            <w:top w:val="none" w:sz="0" w:space="0" w:color="auto"/>
            <w:left w:val="none" w:sz="0" w:space="0" w:color="auto"/>
            <w:bottom w:val="none" w:sz="0" w:space="0" w:color="auto"/>
            <w:right w:val="none" w:sz="0" w:space="0" w:color="auto"/>
          </w:divBdr>
        </w:div>
        <w:div w:id="918639278">
          <w:marLeft w:val="0"/>
          <w:marRight w:val="0"/>
          <w:marTop w:val="0"/>
          <w:marBottom w:val="0"/>
          <w:divBdr>
            <w:top w:val="none" w:sz="0" w:space="0" w:color="auto"/>
            <w:left w:val="none" w:sz="0" w:space="0" w:color="auto"/>
            <w:bottom w:val="none" w:sz="0" w:space="0" w:color="auto"/>
            <w:right w:val="none" w:sz="0" w:space="0" w:color="auto"/>
          </w:divBdr>
        </w:div>
        <w:div w:id="934217222">
          <w:marLeft w:val="0"/>
          <w:marRight w:val="0"/>
          <w:marTop w:val="0"/>
          <w:marBottom w:val="0"/>
          <w:divBdr>
            <w:top w:val="none" w:sz="0" w:space="0" w:color="auto"/>
            <w:left w:val="none" w:sz="0" w:space="0" w:color="auto"/>
            <w:bottom w:val="none" w:sz="0" w:space="0" w:color="auto"/>
            <w:right w:val="none" w:sz="0" w:space="0" w:color="auto"/>
          </w:divBdr>
        </w:div>
        <w:div w:id="937298770">
          <w:marLeft w:val="0"/>
          <w:marRight w:val="0"/>
          <w:marTop w:val="0"/>
          <w:marBottom w:val="0"/>
          <w:divBdr>
            <w:top w:val="none" w:sz="0" w:space="0" w:color="auto"/>
            <w:left w:val="none" w:sz="0" w:space="0" w:color="auto"/>
            <w:bottom w:val="none" w:sz="0" w:space="0" w:color="auto"/>
            <w:right w:val="none" w:sz="0" w:space="0" w:color="auto"/>
          </w:divBdr>
        </w:div>
        <w:div w:id="943266565">
          <w:marLeft w:val="0"/>
          <w:marRight w:val="0"/>
          <w:marTop w:val="0"/>
          <w:marBottom w:val="0"/>
          <w:divBdr>
            <w:top w:val="none" w:sz="0" w:space="0" w:color="auto"/>
            <w:left w:val="none" w:sz="0" w:space="0" w:color="auto"/>
            <w:bottom w:val="none" w:sz="0" w:space="0" w:color="auto"/>
            <w:right w:val="none" w:sz="0" w:space="0" w:color="auto"/>
          </w:divBdr>
        </w:div>
        <w:div w:id="953488692">
          <w:marLeft w:val="0"/>
          <w:marRight w:val="0"/>
          <w:marTop w:val="0"/>
          <w:marBottom w:val="0"/>
          <w:divBdr>
            <w:top w:val="none" w:sz="0" w:space="0" w:color="auto"/>
            <w:left w:val="none" w:sz="0" w:space="0" w:color="auto"/>
            <w:bottom w:val="none" w:sz="0" w:space="0" w:color="auto"/>
            <w:right w:val="none" w:sz="0" w:space="0" w:color="auto"/>
          </w:divBdr>
        </w:div>
        <w:div w:id="986859238">
          <w:marLeft w:val="0"/>
          <w:marRight w:val="0"/>
          <w:marTop w:val="0"/>
          <w:marBottom w:val="0"/>
          <w:divBdr>
            <w:top w:val="none" w:sz="0" w:space="0" w:color="auto"/>
            <w:left w:val="none" w:sz="0" w:space="0" w:color="auto"/>
            <w:bottom w:val="none" w:sz="0" w:space="0" w:color="auto"/>
            <w:right w:val="none" w:sz="0" w:space="0" w:color="auto"/>
          </w:divBdr>
        </w:div>
        <w:div w:id="1078022178">
          <w:marLeft w:val="0"/>
          <w:marRight w:val="0"/>
          <w:marTop w:val="0"/>
          <w:marBottom w:val="0"/>
          <w:divBdr>
            <w:top w:val="none" w:sz="0" w:space="0" w:color="auto"/>
            <w:left w:val="none" w:sz="0" w:space="0" w:color="auto"/>
            <w:bottom w:val="none" w:sz="0" w:space="0" w:color="auto"/>
            <w:right w:val="none" w:sz="0" w:space="0" w:color="auto"/>
          </w:divBdr>
        </w:div>
        <w:div w:id="1078526461">
          <w:marLeft w:val="0"/>
          <w:marRight w:val="0"/>
          <w:marTop w:val="0"/>
          <w:marBottom w:val="0"/>
          <w:divBdr>
            <w:top w:val="none" w:sz="0" w:space="0" w:color="auto"/>
            <w:left w:val="none" w:sz="0" w:space="0" w:color="auto"/>
            <w:bottom w:val="none" w:sz="0" w:space="0" w:color="auto"/>
            <w:right w:val="none" w:sz="0" w:space="0" w:color="auto"/>
          </w:divBdr>
        </w:div>
        <w:div w:id="1088697491">
          <w:marLeft w:val="0"/>
          <w:marRight w:val="0"/>
          <w:marTop w:val="0"/>
          <w:marBottom w:val="0"/>
          <w:divBdr>
            <w:top w:val="none" w:sz="0" w:space="0" w:color="auto"/>
            <w:left w:val="none" w:sz="0" w:space="0" w:color="auto"/>
            <w:bottom w:val="none" w:sz="0" w:space="0" w:color="auto"/>
            <w:right w:val="none" w:sz="0" w:space="0" w:color="auto"/>
          </w:divBdr>
        </w:div>
        <w:div w:id="1090005862">
          <w:marLeft w:val="0"/>
          <w:marRight w:val="0"/>
          <w:marTop w:val="0"/>
          <w:marBottom w:val="0"/>
          <w:divBdr>
            <w:top w:val="none" w:sz="0" w:space="0" w:color="auto"/>
            <w:left w:val="none" w:sz="0" w:space="0" w:color="auto"/>
            <w:bottom w:val="none" w:sz="0" w:space="0" w:color="auto"/>
            <w:right w:val="none" w:sz="0" w:space="0" w:color="auto"/>
          </w:divBdr>
        </w:div>
        <w:div w:id="1130248248">
          <w:marLeft w:val="0"/>
          <w:marRight w:val="0"/>
          <w:marTop w:val="0"/>
          <w:marBottom w:val="0"/>
          <w:divBdr>
            <w:top w:val="none" w:sz="0" w:space="0" w:color="auto"/>
            <w:left w:val="none" w:sz="0" w:space="0" w:color="auto"/>
            <w:bottom w:val="none" w:sz="0" w:space="0" w:color="auto"/>
            <w:right w:val="none" w:sz="0" w:space="0" w:color="auto"/>
          </w:divBdr>
        </w:div>
        <w:div w:id="1136753386">
          <w:marLeft w:val="0"/>
          <w:marRight w:val="0"/>
          <w:marTop w:val="0"/>
          <w:marBottom w:val="0"/>
          <w:divBdr>
            <w:top w:val="none" w:sz="0" w:space="0" w:color="auto"/>
            <w:left w:val="none" w:sz="0" w:space="0" w:color="auto"/>
            <w:bottom w:val="none" w:sz="0" w:space="0" w:color="auto"/>
            <w:right w:val="none" w:sz="0" w:space="0" w:color="auto"/>
          </w:divBdr>
        </w:div>
        <w:div w:id="1170565545">
          <w:marLeft w:val="0"/>
          <w:marRight w:val="0"/>
          <w:marTop w:val="0"/>
          <w:marBottom w:val="0"/>
          <w:divBdr>
            <w:top w:val="none" w:sz="0" w:space="0" w:color="auto"/>
            <w:left w:val="none" w:sz="0" w:space="0" w:color="auto"/>
            <w:bottom w:val="none" w:sz="0" w:space="0" w:color="auto"/>
            <w:right w:val="none" w:sz="0" w:space="0" w:color="auto"/>
          </w:divBdr>
        </w:div>
        <w:div w:id="1222181700">
          <w:marLeft w:val="0"/>
          <w:marRight w:val="0"/>
          <w:marTop w:val="0"/>
          <w:marBottom w:val="0"/>
          <w:divBdr>
            <w:top w:val="none" w:sz="0" w:space="0" w:color="auto"/>
            <w:left w:val="none" w:sz="0" w:space="0" w:color="auto"/>
            <w:bottom w:val="none" w:sz="0" w:space="0" w:color="auto"/>
            <w:right w:val="none" w:sz="0" w:space="0" w:color="auto"/>
          </w:divBdr>
        </w:div>
        <w:div w:id="1251817298">
          <w:marLeft w:val="0"/>
          <w:marRight w:val="0"/>
          <w:marTop w:val="0"/>
          <w:marBottom w:val="0"/>
          <w:divBdr>
            <w:top w:val="none" w:sz="0" w:space="0" w:color="auto"/>
            <w:left w:val="none" w:sz="0" w:space="0" w:color="auto"/>
            <w:bottom w:val="none" w:sz="0" w:space="0" w:color="auto"/>
            <w:right w:val="none" w:sz="0" w:space="0" w:color="auto"/>
          </w:divBdr>
        </w:div>
        <w:div w:id="1315066767">
          <w:marLeft w:val="0"/>
          <w:marRight w:val="0"/>
          <w:marTop w:val="0"/>
          <w:marBottom w:val="0"/>
          <w:divBdr>
            <w:top w:val="none" w:sz="0" w:space="0" w:color="auto"/>
            <w:left w:val="none" w:sz="0" w:space="0" w:color="auto"/>
            <w:bottom w:val="none" w:sz="0" w:space="0" w:color="auto"/>
            <w:right w:val="none" w:sz="0" w:space="0" w:color="auto"/>
          </w:divBdr>
        </w:div>
        <w:div w:id="1332176772">
          <w:marLeft w:val="0"/>
          <w:marRight w:val="0"/>
          <w:marTop w:val="0"/>
          <w:marBottom w:val="0"/>
          <w:divBdr>
            <w:top w:val="none" w:sz="0" w:space="0" w:color="auto"/>
            <w:left w:val="none" w:sz="0" w:space="0" w:color="auto"/>
            <w:bottom w:val="none" w:sz="0" w:space="0" w:color="auto"/>
            <w:right w:val="none" w:sz="0" w:space="0" w:color="auto"/>
          </w:divBdr>
        </w:div>
        <w:div w:id="1340162267">
          <w:marLeft w:val="0"/>
          <w:marRight w:val="0"/>
          <w:marTop w:val="0"/>
          <w:marBottom w:val="0"/>
          <w:divBdr>
            <w:top w:val="none" w:sz="0" w:space="0" w:color="auto"/>
            <w:left w:val="none" w:sz="0" w:space="0" w:color="auto"/>
            <w:bottom w:val="none" w:sz="0" w:space="0" w:color="auto"/>
            <w:right w:val="none" w:sz="0" w:space="0" w:color="auto"/>
          </w:divBdr>
        </w:div>
        <w:div w:id="1424573089">
          <w:marLeft w:val="0"/>
          <w:marRight w:val="0"/>
          <w:marTop w:val="0"/>
          <w:marBottom w:val="0"/>
          <w:divBdr>
            <w:top w:val="none" w:sz="0" w:space="0" w:color="auto"/>
            <w:left w:val="none" w:sz="0" w:space="0" w:color="auto"/>
            <w:bottom w:val="none" w:sz="0" w:space="0" w:color="auto"/>
            <w:right w:val="none" w:sz="0" w:space="0" w:color="auto"/>
          </w:divBdr>
        </w:div>
        <w:div w:id="1446656102">
          <w:marLeft w:val="0"/>
          <w:marRight w:val="0"/>
          <w:marTop w:val="0"/>
          <w:marBottom w:val="0"/>
          <w:divBdr>
            <w:top w:val="none" w:sz="0" w:space="0" w:color="auto"/>
            <w:left w:val="none" w:sz="0" w:space="0" w:color="auto"/>
            <w:bottom w:val="none" w:sz="0" w:space="0" w:color="auto"/>
            <w:right w:val="none" w:sz="0" w:space="0" w:color="auto"/>
          </w:divBdr>
        </w:div>
        <w:div w:id="1447773466">
          <w:marLeft w:val="0"/>
          <w:marRight w:val="0"/>
          <w:marTop w:val="0"/>
          <w:marBottom w:val="0"/>
          <w:divBdr>
            <w:top w:val="none" w:sz="0" w:space="0" w:color="auto"/>
            <w:left w:val="none" w:sz="0" w:space="0" w:color="auto"/>
            <w:bottom w:val="none" w:sz="0" w:space="0" w:color="auto"/>
            <w:right w:val="none" w:sz="0" w:space="0" w:color="auto"/>
          </w:divBdr>
        </w:div>
        <w:div w:id="1451820287">
          <w:marLeft w:val="0"/>
          <w:marRight w:val="0"/>
          <w:marTop w:val="0"/>
          <w:marBottom w:val="0"/>
          <w:divBdr>
            <w:top w:val="none" w:sz="0" w:space="0" w:color="auto"/>
            <w:left w:val="none" w:sz="0" w:space="0" w:color="auto"/>
            <w:bottom w:val="none" w:sz="0" w:space="0" w:color="auto"/>
            <w:right w:val="none" w:sz="0" w:space="0" w:color="auto"/>
          </w:divBdr>
        </w:div>
        <w:div w:id="1477642169">
          <w:marLeft w:val="0"/>
          <w:marRight w:val="0"/>
          <w:marTop w:val="0"/>
          <w:marBottom w:val="0"/>
          <w:divBdr>
            <w:top w:val="none" w:sz="0" w:space="0" w:color="auto"/>
            <w:left w:val="none" w:sz="0" w:space="0" w:color="auto"/>
            <w:bottom w:val="none" w:sz="0" w:space="0" w:color="auto"/>
            <w:right w:val="none" w:sz="0" w:space="0" w:color="auto"/>
          </w:divBdr>
        </w:div>
        <w:div w:id="1502235199">
          <w:marLeft w:val="0"/>
          <w:marRight w:val="0"/>
          <w:marTop w:val="0"/>
          <w:marBottom w:val="0"/>
          <w:divBdr>
            <w:top w:val="none" w:sz="0" w:space="0" w:color="auto"/>
            <w:left w:val="none" w:sz="0" w:space="0" w:color="auto"/>
            <w:bottom w:val="none" w:sz="0" w:space="0" w:color="auto"/>
            <w:right w:val="none" w:sz="0" w:space="0" w:color="auto"/>
          </w:divBdr>
        </w:div>
        <w:div w:id="1503474157">
          <w:marLeft w:val="0"/>
          <w:marRight w:val="0"/>
          <w:marTop w:val="0"/>
          <w:marBottom w:val="0"/>
          <w:divBdr>
            <w:top w:val="none" w:sz="0" w:space="0" w:color="auto"/>
            <w:left w:val="none" w:sz="0" w:space="0" w:color="auto"/>
            <w:bottom w:val="none" w:sz="0" w:space="0" w:color="auto"/>
            <w:right w:val="none" w:sz="0" w:space="0" w:color="auto"/>
          </w:divBdr>
        </w:div>
        <w:div w:id="1536304802">
          <w:marLeft w:val="0"/>
          <w:marRight w:val="0"/>
          <w:marTop w:val="0"/>
          <w:marBottom w:val="0"/>
          <w:divBdr>
            <w:top w:val="none" w:sz="0" w:space="0" w:color="auto"/>
            <w:left w:val="none" w:sz="0" w:space="0" w:color="auto"/>
            <w:bottom w:val="none" w:sz="0" w:space="0" w:color="auto"/>
            <w:right w:val="none" w:sz="0" w:space="0" w:color="auto"/>
          </w:divBdr>
        </w:div>
        <w:div w:id="1538464119">
          <w:marLeft w:val="0"/>
          <w:marRight w:val="0"/>
          <w:marTop w:val="0"/>
          <w:marBottom w:val="0"/>
          <w:divBdr>
            <w:top w:val="none" w:sz="0" w:space="0" w:color="auto"/>
            <w:left w:val="none" w:sz="0" w:space="0" w:color="auto"/>
            <w:bottom w:val="none" w:sz="0" w:space="0" w:color="auto"/>
            <w:right w:val="none" w:sz="0" w:space="0" w:color="auto"/>
          </w:divBdr>
        </w:div>
        <w:div w:id="1540048017">
          <w:marLeft w:val="0"/>
          <w:marRight w:val="0"/>
          <w:marTop w:val="0"/>
          <w:marBottom w:val="0"/>
          <w:divBdr>
            <w:top w:val="none" w:sz="0" w:space="0" w:color="auto"/>
            <w:left w:val="none" w:sz="0" w:space="0" w:color="auto"/>
            <w:bottom w:val="none" w:sz="0" w:space="0" w:color="auto"/>
            <w:right w:val="none" w:sz="0" w:space="0" w:color="auto"/>
          </w:divBdr>
        </w:div>
        <w:div w:id="1548688709">
          <w:marLeft w:val="0"/>
          <w:marRight w:val="0"/>
          <w:marTop w:val="0"/>
          <w:marBottom w:val="0"/>
          <w:divBdr>
            <w:top w:val="none" w:sz="0" w:space="0" w:color="auto"/>
            <w:left w:val="none" w:sz="0" w:space="0" w:color="auto"/>
            <w:bottom w:val="none" w:sz="0" w:space="0" w:color="auto"/>
            <w:right w:val="none" w:sz="0" w:space="0" w:color="auto"/>
          </w:divBdr>
        </w:div>
        <w:div w:id="1579512836">
          <w:marLeft w:val="0"/>
          <w:marRight w:val="0"/>
          <w:marTop w:val="0"/>
          <w:marBottom w:val="0"/>
          <w:divBdr>
            <w:top w:val="none" w:sz="0" w:space="0" w:color="auto"/>
            <w:left w:val="none" w:sz="0" w:space="0" w:color="auto"/>
            <w:bottom w:val="none" w:sz="0" w:space="0" w:color="auto"/>
            <w:right w:val="none" w:sz="0" w:space="0" w:color="auto"/>
          </w:divBdr>
        </w:div>
        <w:div w:id="1581598701">
          <w:marLeft w:val="0"/>
          <w:marRight w:val="0"/>
          <w:marTop w:val="0"/>
          <w:marBottom w:val="0"/>
          <w:divBdr>
            <w:top w:val="none" w:sz="0" w:space="0" w:color="auto"/>
            <w:left w:val="none" w:sz="0" w:space="0" w:color="auto"/>
            <w:bottom w:val="none" w:sz="0" w:space="0" w:color="auto"/>
            <w:right w:val="none" w:sz="0" w:space="0" w:color="auto"/>
          </w:divBdr>
        </w:div>
        <w:div w:id="1627350838">
          <w:marLeft w:val="0"/>
          <w:marRight w:val="0"/>
          <w:marTop w:val="0"/>
          <w:marBottom w:val="0"/>
          <w:divBdr>
            <w:top w:val="none" w:sz="0" w:space="0" w:color="auto"/>
            <w:left w:val="none" w:sz="0" w:space="0" w:color="auto"/>
            <w:bottom w:val="none" w:sz="0" w:space="0" w:color="auto"/>
            <w:right w:val="none" w:sz="0" w:space="0" w:color="auto"/>
          </w:divBdr>
        </w:div>
        <w:div w:id="1763447333">
          <w:marLeft w:val="0"/>
          <w:marRight w:val="0"/>
          <w:marTop w:val="0"/>
          <w:marBottom w:val="0"/>
          <w:divBdr>
            <w:top w:val="none" w:sz="0" w:space="0" w:color="auto"/>
            <w:left w:val="none" w:sz="0" w:space="0" w:color="auto"/>
            <w:bottom w:val="none" w:sz="0" w:space="0" w:color="auto"/>
            <w:right w:val="none" w:sz="0" w:space="0" w:color="auto"/>
          </w:divBdr>
        </w:div>
        <w:div w:id="1785339779">
          <w:marLeft w:val="0"/>
          <w:marRight w:val="0"/>
          <w:marTop w:val="0"/>
          <w:marBottom w:val="0"/>
          <w:divBdr>
            <w:top w:val="none" w:sz="0" w:space="0" w:color="auto"/>
            <w:left w:val="none" w:sz="0" w:space="0" w:color="auto"/>
            <w:bottom w:val="none" w:sz="0" w:space="0" w:color="auto"/>
            <w:right w:val="none" w:sz="0" w:space="0" w:color="auto"/>
          </w:divBdr>
        </w:div>
        <w:div w:id="1809132474">
          <w:marLeft w:val="0"/>
          <w:marRight w:val="0"/>
          <w:marTop w:val="0"/>
          <w:marBottom w:val="0"/>
          <w:divBdr>
            <w:top w:val="none" w:sz="0" w:space="0" w:color="auto"/>
            <w:left w:val="none" w:sz="0" w:space="0" w:color="auto"/>
            <w:bottom w:val="none" w:sz="0" w:space="0" w:color="auto"/>
            <w:right w:val="none" w:sz="0" w:space="0" w:color="auto"/>
          </w:divBdr>
        </w:div>
        <w:div w:id="1830901174">
          <w:marLeft w:val="0"/>
          <w:marRight w:val="0"/>
          <w:marTop w:val="0"/>
          <w:marBottom w:val="0"/>
          <w:divBdr>
            <w:top w:val="none" w:sz="0" w:space="0" w:color="auto"/>
            <w:left w:val="none" w:sz="0" w:space="0" w:color="auto"/>
            <w:bottom w:val="none" w:sz="0" w:space="0" w:color="auto"/>
            <w:right w:val="none" w:sz="0" w:space="0" w:color="auto"/>
          </w:divBdr>
        </w:div>
        <w:div w:id="1833058384">
          <w:marLeft w:val="0"/>
          <w:marRight w:val="0"/>
          <w:marTop w:val="0"/>
          <w:marBottom w:val="0"/>
          <w:divBdr>
            <w:top w:val="none" w:sz="0" w:space="0" w:color="auto"/>
            <w:left w:val="none" w:sz="0" w:space="0" w:color="auto"/>
            <w:bottom w:val="none" w:sz="0" w:space="0" w:color="auto"/>
            <w:right w:val="none" w:sz="0" w:space="0" w:color="auto"/>
          </w:divBdr>
        </w:div>
        <w:div w:id="1837766057">
          <w:marLeft w:val="0"/>
          <w:marRight w:val="0"/>
          <w:marTop w:val="0"/>
          <w:marBottom w:val="0"/>
          <w:divBdr>
            <w:top w:val="none" w:sz="0" w:space="0" w:color="auto"/>
            <w:left w:val="none" w:sz="0" w:space="0" w:color="auto"/>
            <w:bottom w:val="none" w:sz="0" w:space="0" w:color="auto"/>
            <w:right w:val="none" w:sz="0" w:space="0" w:color="auto"/>
          </w:divBdr>
        </w:div>
        <w:div w:id="1863856171">
          <w:marLeft w:val="0"/>
          <w:marRight w:val="0"/>
          <w:marTop w:val="0"/>
          <w:marBottom w:val="0"/>
          <w:divBdr>
            <w:top w:val="none" w:sz="0" w:space="0" w:color="auto"/>
            <w:left w:val="none" w:sz="0" w:space="0" w:color="auto"/>
            <w:bottom w:val="none" w:sz="0" w:space="0" w:color="auto"/>
            <w:right w:val="none" w:sz="0" w:space="0" w:color="auto"/>
          </w:divBdr>
        </w:div>
        <w:div w:id="1869753624">
          <w:marLeft w:val="0"/>
          <w:marRight w:val="0"/>
          <w:marTop w:val="0"/>
          <w:marBottom w:val="0"/>
          <w:divBdr>
            <w:top w:val="none" w:sz="0" w:space="0" w:color="auto"/>
            <w:left w:val="none" w:sz="0" w:space="0" w:color="auto"/>
            <w:bottom w:val="none" w:sz="0" w:space="0" w:color="auto"/>
            <w:right w:val="none" w:sz="0" w:space="0" w:color="auto"/>
          </w:divBdr>
        </w:div>
        <w:div w:id="1894540460">
          <w:marLeft w:val="0"/>
          <w:marRight w:val="0"/>
          <w:marTop w:val="0"/>
          <w:marBottom w:val="0"/>
          <w:divBdr>
            <w:top w:val="none" w:sz="0" w:space="0" w:color="auto"/>
            <w:left w:val="none" w:sz="0" w:space="0" w:color="auto"/>
            <w:bottom w:val="none" w:sz="0" w:space="0" w:color="auto"/>
            <w:right w:val="none" w:sz="0" w:space="0" w:color="auto"/>
          </w:divBdr>
        </w:div>
        <w:div w:id="1927692656">
          <w:marLeft w:val="0"/>
          <w:marRight w:val="0"/>
          <w:marTop w:val="0"/>
          <w:marBottom w:val="0"/>
          <w:divBdr>
            <w:top w:val="none" w:sz="0" w:space="0" w:color="auto"/>
            <w:left w:val="none" w:sz="0" w:space="0" w:color="auto"/>
            <w:bottom w:val="none" w:sz="0" w:space="0" w:color="auto"/>
            <w:right w:val="none" w:sz="0" w:space="0" w:color="auto"/>
          </w:divBdr>
        </w:div>
        <w:div w:id="1934628335">
          <w:marLeft w:val="0"/>
          <w:marRight w:val="0"/>
          <w:marTop w:val="0"/>
          <w:marBottom w:val="0"/>
          <w:divBdr>
            <w:top w:val="none" w:sz="0" w:space="0" w:color="auto"/>
            <w:left w:val="none" w:sz="0" w:space="0" w:color="auto"/>
            <w:bottom w:val="none" w:sz="0" w:space="0" w:color="auto"/>
            <w:right w:val="none" w:sz="0" w:space="0" w:color="auto"/>
          </w:divBdr>
        </w:div>
        <w:div w:id="1940866753">
          <w:marLeft w:val="0"/>
          <w:marRight w:val="0"/>
          <w:marTop w:val="0"/>
          <w:marBottom w:val="0"/>
          <w:divBdr>
            <w:top w:val="none" w:sz="0" w:space="0" w:color="auto"/>
            <w:left w:val="none" w:sz="0" w:space="0" w:color="auto"/>
            <w:bottom w:val="none" w:sz="0" w:space="0" w:color="auto"/>
            <w:right w:val="none" w:sz="0" w:space="0" w:color="auto"/>
          </w:divBdr>
        </w:div>
        <w:div w:id="1954510112">
          <w:marLeft w:val="0"/>
          <w:marRight w:val="0"/>
          <w:marTop w:val="0"/>
          <w:marBottom w:val="0"/>
          <w:divBdr>
            <w:top w:val="none" w:sz="0" w:space="0" w:color="auto"/>
            <w:left w:val="none" w:sz="0" w:space="0" w:color="auto"/>
            <w:bottom w:val="none" w:sz="0" w:space="0" w:color="auto"/>
            <w:right w:val="none" w:sz="0" w:space="0" w:color="auto"/>
          </w:divBdr>
        </w:div>
        <w:div w:id="1960409895">
          <w:marLeft w:val="0"/>
          <w:marRight w:val="0"/>
          <w:marTop w:val="0"/>
          <w:marBottom w:val="0"/>
          <w:divBdr>
            <w:top w:val="none" w:sz="0" w:space="0" w:color="auto"/>
            <w:left w:val="none" w:sz="0" w:space="0" w:color="auto"/>
            <w:bottom w:val="none" w:sz="0" w:space="0" w:color="auto"/>
            <w:right w:val="none" w:sz="0" w:space="0" w:color="auto"/>
          </w:divBdr>
        </w:div>
      </w:divsChild>
    </w:div>
    <w:div w:id="320471118">
      <w:bodyDiv w:val="1"/>
      <w:marLeft w:val="0"/>
      <w:marRight w:val="0"/>
      <w:marTop w:val="0"/>
      <w:marBottom w:val="0"/>
      <w:divBdr>
        <w:top w:val="none" w:sz="0" w:space="0" w:color="auto"/>
        <w:left w:val="none" w:sz="0" w:space="0" w:color="auto"/>
        <w:bottom w:val="none" w:sz="0" w:space="0" w:color="auto"/>
        <w:right w:val="none" w:sz="0" w:space="0" w:color="auto"/>
      </w:divBdr>
    </w:div>
    <w:div w:id="320697658">
      <w:bodyDiv w:val="1"/>
      <w:marLeft w:val="0"/>
      <w:marRight w:val="0"/>
      <w:marTop w:val="0"/>
      <w:marBottom w:val="0"/>
      <w:divBdr>
        <w:top w:val="none" w:sz="0" w:space="0" w:color="auto"/>
        <w:left w:val="none" w:sz="0" w:space="0" w:color="auto"/>
        <w:bottom w:val="none" w:sz="0" w:space="0" w:color="auto"/>
        <w:right w:val="none" w:sz="0" w:space="0" w:color="auto"/>
      </w:divBdr>
    </w:div>
    <w:div w:id="320741468">
      <w:bodyDiv w:val="1"/>
      <w:marLeft w:val="0"/>
      <w:marRight w:val="0"/>
      <w:marTop w:val="0"/>
      <w:marBottom w:val="0"/>
      <w:divBdr>
        <w:top w:val="none" w:sz="0" w:space="0" w:color="auto"/>
        <w:left w:val="none" w:sz="0" w:space="0" w:color="auto"/>
        <w:bottom w:val="none" w:sz="0" w:space="0" w:color="auto"/>
        <w:right w:val="none" w:sz="0" w:space="0" w:color="auto"/>
      </w:divBdr>
    </w:div>
    <w:div w:id="321155181">
      <w:bodyDiv w:val="1"/>
      <w:marLeft w:val="0"/>
      <w:marRight w:val="0"/>
      <w:marTop w:val="0"/>
      <w:marBottom w:val="0"/>
      <w:divBdr>
        <w:top w:val="none" w:sz="0" w:space="0" w:color="auto"/>
        <w:left w:val="none" w:sz="0" w:space="0" w:color="auto"/>
        <w:bottom w:val="none" w:sz="0" w:space="0" w:color="auto"/>
        <w:right w:val="none" w:sz="0" w:space="0" w:color="auto"/>
      </w:divBdr>
      <w:divsChild>
        <w:div w:id="5326793">
          <w:marLeft w:val="0"/>
          <w:marRight w:val="0"/>
          <w:marTop w:val="0"/>
          <w:marBottom w:val="0"/>
          <w:divBdr>
            <w:top w:val="none" w:sz="0" w:space="0" w:color="auto"/>
            <w:left w:val="none" w:sz="0" w:space="0" w:color="auto"/>
            <w:bottom w:val="none" w:sz="0" w:space="0" w:color="auto"/>
            <w:right w:val="none" w:sz="0" w:space="0" w:color="auto"/>
          </w:divBdr>
        </w:div>
        <w:div w:id="26764163">
          <w:marLeft w:val="0"/>
          <w:marRight w:val="0"/>
          <w:marTop w:val="0"/>
          <w:marBottom w:val="0"/>
          <w:divBdr>
            <w:top w:val="none" w:sz="0" w:space="0" w:color="auto"/>
            <w:left w:val="none" w:sz="0" w:space="0" w:color="auto"/>
            <w:bottom w:val="none" w:sz="0" w:space="0" w:color="auto"/>
            <w:right w:val="none" w:sz="0" w:space="0" w:color="auto"/>
          </w:divBdr>
        </w:div>
        <w:div w:id="44061334">
          <w:marLeft w:val="0"/>
          <w:marRight w:val="0"/>
          <w:marTop w:val="0"/>
          <w:marBottom w:val="0"/>
          <w:divBdr>
            <w:top w:val="none" w:sz="0" w:space="0" w:color="auto"/>
            <w:left w:val="none" w:sz="0" w:space="0" w:color="auto"/>
            <w:bottom w:val="none" w:sz="0" w:space="0" w:color="auto"/>
            <w:right w:val="none" w:sz="0" w:space="0" w:color="auto"/>
          </w:divBdr>
        </w:div>
        <w:div w:id="45833620">
          <w:marLeft w:val="0"/>
          <w:marRight w:val="0"/>
          <w:marTop w:val="0"/>
          <w:marBottom w:val="0"/>
          <w:divBdr>
            <w:top w:val="none" w:sz="0" w:space="0" w:color="auto"/>
            <w:left w:val="none" w:sz="0" w:space="0" w:color="auto"/>
            <w:bottom w:val="none" w:sz="0" w:space="0" w:color="auto"/>
            <w:right w:val="none" w:sz="0" w:space="0" w:color="auto"/>
          </w:divBdr>
        </w:div>
        <w:div w:id="55403137">
          <w:marLeft w:val="0"/>
          <w:marRight w:val="0"/>
          <w:marTop w:val="0"/>
          <w:marBottom w:val="0"/>
          <w:divBdr>
            <w:top w:val="none" w:sz="0" w:space="0" w:color="auto"/>
            <w:left w:val="none" w:sz="0" w:space="0" w:color="auto"/>
            <w:bottom w:val="none" w:sz="0" w:space="0" w:color="auto"/>
            <w:right w:val="none" w:sz="0" w:space="0" w:color="auto"/>
          </w:divBdr>
        </w:div>
        <w:div w:id="63335088">
          <w:marLeft w:val="0"/>
          <w:marRight w:val="0"/>
          <w:marTop w:val="0"/>
          <w:marBottom w:val="0"/>
          <w:divBdr>
            <w:top w:val="none" w:sz="0" w:space="0" w:color="auto"/>
            <w:left w:val="none" w:sz="0" w:space="0" w:color="auto"/>
            <w:bottom w:val="none" w:sz="0" w:space="0" w:color="auto"/>
            <w:right w:val="none" w:sz="0" w:space="0" w:color="auto"/>
          </w:divBdr>
        </w:div>
        <w:div w:id="70204062">
          <w:marLeft w:val="0"/>
          <w:marRight w:val="0"/>
          <w:marTop w:val="0"/>
          <w:marBottom w:val="0"/>
          <w:divBdr>
            <w:top w:val="none" w:sz="0" w:space="0" w:color="auto"/>
            <w:left w:val="none" w:sz="0" w:space="0" w:color="auto"/>
            <w:bottom w:val="none" w:sz="0" w:space="0" w:color="auto"/>
            <w:right w:val="none" w:sz="0" w:space="0" w:color="auto"/>
          </w:divBdr>
        </w:div>
        <w:div w:id="82458631">
          <w:marLeft w:val="0"/>
          <w:marRight w:val="0"/>
          <w:marTop w:val="0"/>
          <w:marBottom w:val="0"/>
          <w:divBdr>
            <w:top w:val="none" w:sz="0" w:space="0" w:color="auto"/>
            <w:left w:val="none" w:sz="0" w:space="0" w:color="auto"/>
            <w:bottom w:val="none" w:sz="0" w:space="0" w:color="auto"/>
            <w:right w:val="none" w:sz="0" w:space="0" w:color="auto"/>
          </w:divBdr>
        </w:div>
        <w:div w:id="106123204">
          <w:marLeft w:val="0"/>
          <w:marRight w:val="0"/>
          <w:marTop w:val="0"/>
          <w:marBottom w:val="0"/>
          <w:divBdr>
            <w:top w:val="none" w:sz="0" w:space="0" w:color="auto"/>
            <w:left w:val="none" w:sz="0" w:space="0" w:color="auto"/>
            <w:bottom w:val="none" w:sz="0" w:space="0" w:color="auto"/>
            <w:right w:val="none" w:sz="0" w:space="0" w:color="auto"/>
          </w:divBdr>
        </w:div>
        <w:div w:id="119301896">
          <w:marLeft w:val="0"/>
          <w:marRight w:val="0"/>
          <w:marTop w:val="0"/>
          <w:marBottom w:val="0"/>
          <w:divBdr>
            <w:top w:val="none" w:sz="0" w:space="0" w:color="auto"/>
            <w:left w:val="none" w:sz="0" w:space="0" w:color="auto"/>
            <w:bottom w:val="none" w:sz="0" w:space="0" w:color="auto"/>
            <w:right w:val="none" w:sz="0" w:space="0" w:color="auto"/>
          </w:divBdr>
        </w:div>
        <w:div w:id="124812378">
          <w:marLeft w:val="0"/>
          <w:marRight w:val="0"/>
          <w:marTop w:val="0"/>
          <w:marBottom w:val="0"/>
          <w:divBdr>
            <w:top w:val="none" w:sz="0" w:space="0" w:color="auto"/>
            <w:left w:val="none" w:sz="0" w:space="0" w:color="auto"/>
            <w:bottom w:val="none" w:sz="0" w:space="0" w:color="auto"/>
            <w:right w:val="none" w:sz="0" w:space="0" w:color="auto"/>
          </w:divBdr>
        </w:div>
        <w:div w:id="136605063">
          <w:marLeft w:val="0"/>
          <w:marRight w:val="0"/>
          <w:marTop w:val="0"/>
          <w:marBottom w:val="0"/>
          <w:divBdr>
            <w:top w:val="none" w:sz="0" w:space="0" w:color="auto"/>
            <w:left w:val="none" w:sz="0" w:space="0" w:color="auto"/>
            <w:bottom w:val="none" w:sz="0" w:space="0" w:color="auto"/>
            <w:right w:val="none" w:sz="0" w:space="0" w:color="auto"/>
          </w:divBdr>
        </w:div>
        <w:div w:id="194078596">
          <w:marLeft w:val="0"/>
          <w:marRight w:val="0"/>
          <w:marTop w:val="0"/>
          <w:marBottom w:val="0"/>
          <w:divBdr>
            <w:top w:val="none" w:sz="0" w:space="0" w:color="auto"/>
            <w:left w:val="none" w:sz="0" w:space="0" w:color="auto"/>
            <w:bottom w:val="none" w:sz="0" w:space="0" w:color="auto"/>
            <w:right w:val="none" w:sz="0" w:space="0" w:color="auto"/>
          </w:divBdr>
        </w:div>
        <w:div w:id="201283549">
          <w:marLeft w:val="0"/>
          <w:marRight w:val="0"/>
          <w:marTop w:val="0"/>
          <w:marBottom w:val="0"/>
          <w:divBdr>
            <w:top w:val="none" w:sz="0" w:space="0" w:color="auto"/>
            <w:left w:val="none" w:sz="0" w:space="0" w:color="auto"/>
            <w:bottom w:val="none" w:sz="0" w:space="0" w:color="auto"/>
            <w:right w:val="none" w:sz="0" w:space="0" w:color="auto"/>
          </w:divBdr>
        </w:div>
        <w:div w:id="203686357">
          <w:marLeft w:val="0"/>
          <w:marRight w:val="0"/>
          <w:marTop w:val="0"/>
          <w:marBottom w:val="0"/>
          <w:divBdr>
            <w:top w:val="none" w:sz="0" w:space="0" w:color="auto"/>
            <w:left w:val="none" w:sz="0" w:space="0" w:color="auto"/>
            <w:bottom w:val="none" w:sz="0" w:space="0" w:color="auto"/>
            <w:right w:val="none" w:sz="0" w:space="0" w:color="auto"/>
          </w:divBdr>
        </w:div>
        <w:div w:id="234121610">
          <w:marLeft w:val="0"/>
          <w:marRight w:val="0"/>
          <w:marTop w:val="0"/>
          <w:marBottom w:val="0"/>
          <w:divBdr>
            <w:top w:val="none" w:sz="0" w:space="0" w:color="auto"/>
            <w:left w:val="none" w:sz="0" w:space="0" w:color="auto"/>
            <w:bottom w:val="none" w:sz="0" w:space="0" w:color="auto"/>
            <w:right w:val="none" w:sz="0" w:space="0" w:color="auto"/>
          </w:divBdr>
        </w:div>
        <w:div w:id="234366273">
          <w:marLeft w:val="0"/>
          <w:marRight w:val="0"/>
          <w:marTop w:val="0"/>
          <w:marBottom w:val="0"/>
          <w:divBdr>
            <w:top w:val="none" w:sz="0" w:space="0" w:color="auto"/>
            <w:left w:val="none" w:sz="0" w:space="0" w:color="auto"/>
            <w:bottom w:val="none" w:sz="0" w:space="0" w:color="auto"/>
            <w:right w:val="none" w:sz="0" w:space="0" w:color="auto"/>
          </w:divBdr>
        </w:div>
        <w:div w:id="235940721">
          <w:marLeft w:val="0"/>
          <w:marRight w:val="0"/>
          <w:marTop w:val="0"/>
          <w:marBottom w:val="0"/>
          <w:divBdr>
            <w:top w:val="none" w:sz="0" w:space="0" w:color="auto"/>
            <w:left w:val="none" w:sz="0" w:space="0" w:color="auto"/>
            <w:bottom w:val="none" w:sz="0" w:space="0" w:color="auto"/>
            <w:right w:val="none" w:sz="0" w:space="0" w:color="auto"/>
          </w:divBdr>
        </w:div>
        <w:div w:id="257298004">
          <w:marLeft w:val="0"/>
          <w:marRight w:val="0"/>
          <w:marTop w:val="0"/>
          <w:marBottom w:val="0"/>
          <w:divBdr>
            <w:top w:val="none" w:sz="0" w:space="0" w:color="auto"/>
            <w:left w:val="none" w:sz="0" w:space="0" w:color="auto"/>
            <w:bottom w:val="none" w:sz="0" w:space="0" w:color="auto"/>
            <w:right w:val="none" w:sz="0" w:space="0" w:color="auto"/>
          </w:divBdr>
        </w:div>
        <w:div w:id="272443911">
          <w:marLeft w:val="0"/>
          <w:marRight w:val="0"/>
          <w:marTop w:val="0"/>
          <w:marBottom w:val="0"/>
          <w:divBdr>
            <w:top w:val="none" w:sz="0" w:space="0" w:color="auto"/>
            <w:left w:val="none" w:sz="0" w:space="0" w:color="auto"/>
            <w:bottom w:val="none" w:sz="0" w:space="0" w:color="auto"/>
            <w:right w:val="none" w:sz="0" w:space="0" w:color="auto"/>
          </w:divBdr>
        </w:div>
        <w:div w:id="276718686">
          <w:marLeft w:val="0"/>
          <w:marRight w:val="0"/>
          <w:marTop w:val="0"/>
          <w:marBottom w:val="0"/>
          <w:divBdr>
            <w:top w:val="none" w:sz="0" w:space="0" w:color="auto"/>
            <w:left w:val="none" w:sz="0" w:space="0" w:color="auto"/>
            <w:bottom w:val="none" w:sz="0" w:space="0" w:color="auto"/>
            <w:right w:val="none" w:sz="0" w:space="0" w:color="auto"/>
          </w:divBdr>
        </w:div>
        <w:div w:id="326445955">
          <w:marLeft w:val="0"/>
          <w:marRight w:val="0"/>
          <w:marTop w:val="0"/>
          <w:marBottom w:val="0"/>
          <w:divBdr>
            <w:top w:val="none" w:sz="0" w:space="0" w:color="auto"/>
            <w:left w:val="none" w:sz="0" w:space="0" w:color="auto"/>
            <w:bottom w:val="none" w:sz="0" w:space="0" w:color="auto"/>
            <w:right w:val="none" w:sz="0" w:space="0" w:color="auto"/>
          </w:divBdr>
        </w:div>
        <w:div w:id="333460194">
          <w:marLeft w:val="0"/>
          <w:marRight w:val="0"/>
          <w:marTop w:val="0"/>
          <w:marBottom w:val="0"/>
          <w:divBdr>
            <w:top w:val="none" w:sz="0" w:space="0" w:color="auto"/>
            <w:left w:val="none" w:sz="0" w:space="0" w:color="auto"/>
            <w:bottom w:val="none" w:sz="0" w:space="0" w:color="auto"/>
            <w:right w:val="none" w:sz="0" w:space="0" w:color="auto"/>
          </w:divBdr>
        </w:div>
        <w:div w:id="343363018">
          <w:marLeft w:val="0"/>
          <w:marRight w:val="0"/>
          <w:marTop w:val="0"/>
          <w:marBottom w:val="0"/>
          <w:divBdr>
            <w:top w:val="none" w:sz="0" w:space="0" w:color="auto"/>
            <w:left w:val="none" w:sz="0" w:space="0" w:color="auto"/>
            <w:bottom w:val="none" w:sz="0" w:space="0" w:color="auto"/>
            <w:right w:val="none" w:sz="0" w:space="0" w:color="auto"/>
          </w:divBdr>
        </w:div>
        <w:div w:id="375741573">
          <w:marLeft w:val="0"/>
          <w:marRight w:val="0"/>
          <w:marTop w:val="0"/>
          <w:marBottom w:val="0"/>
          <w:divBdr>
            <w:top w:val="none" w:sz="0" w:space="0" w:color="auto"/>
            <w:left w:val="none" w:sz="0" w:space="0" w:color="auto"/>
            <w:bottom w:val="none" w:sz="0" w:space="0" w:color="auto"/>
            <w:right w:val="none" w:sz="0" w:space="0" w:color="auto"/>
          </w:divBdr>
        </w:div>
        <w:div w:id="377559070">
          <w:marLeft w:val="0"/>
          <w:marRight w:val="0"/>
          <w:marTop w:val="0"/>
          <w:marBottom w:val="0"/>
          <w:divBdr>
            <w:top w:val="none" w:sz="0" w:space="0" w:color="auto"/>
            <w:left w:val="none" w:sz="0" w:space="0" w:color="auto"/>
            <w:bottom w:val="none" w:sz="0" w:space="0" w:color="auto"/>
            <w:right w:val="none" w:sz="0" w:space="0" w:color="auto"/>
          </w:divBdr>
        </w:div>
        <w:div w:id="406339758">
          <w:marLeft w:val="0"/>
          <w:marRight w:val="0"/>
          <w:marTop w:val="0"/>
          <w:marBottom w:val="0"/>
          <w:divBdr>
            <w:top w:val="none" w:sz="0" w:space="0" w:color="auto"/>
            <w:left w:val="none" w:sz="0" w:space="0" w:color="auto"/>
            <w:bottom w:val="none" w:sz="0" w:space="0" w:color="auto"/>
            <w:right w:val="none" w:sz="0" w:space="0" w:color="auto"/>
          </w:divBdr>
        </w:div>
        <w:div w:id="453908545">
          <w:marLeft w:val="0"/>
          <w:marRight w:val="0"/>
          <w:marTop w:val="0"/>
          <w:marBottom w:val="0"/>
          <w:divBdr>
            <w:top w:val="none" w:sz="0" w:space="0" w:color="auto"/>
            <w:left w:val="none" w:sz="0" w:space="0" w:color="auto"/>
            <w:bottom w:val="none" w:sz="0" w:space="0" w:color="auto"/>
            <w:right w:val="none" w:sz="0" w:space="0" w:color="auto"/>
          </w:divBdr>
        </w:div>
        <w:div w:id="502209857">
          <w:marLeft w:val="0"/>
          <w:marRight w:val="0"/>
          <w:marTop w:val="0"/>
          <w:marBottom w:val="0"/>
          <w:divBdr>
            <w:top w:val="none" w:sz="0" w:space="0" w:color="auto"/>
            <w:left w:val="none" w:sz="0" w:space="0" w:color="auto"/>
            <w:bottom w:val="none" w:sz="0" w:space="0" w:color="auto"/>
            <w:right w:val="none" w:sz="0" w:space="0" w:color="auto"/>
          </w:divBdr>
        </w:div>
        <w:div w:id="514269280">
          <w:marLeft w:val="0"/>
          <w:marRight w:val="0"/>
          <w:marTop w:val="0"/>
          <w:marBottom w:val="0"/>
          <w:divBdr>
            <w:top w:val="none" w:sz="0" w:space="0" w:color="auto"/>
            <w:left w:val="none" w:sz="0" w:space="0" w:color="auto"/>
            <w:bottom w:val="none" w:sz="0" w:space="0" w:color="auto"/>
            <w:right w:val="none" w:sz="0" w:space="0" w:color="auto"/>
          </w:divBdr>
        </w:div>
        <w:div w:id="526798524">
          <w:marLeft w:val="0"/>
          <w:marRight w:val="0"/>
          <w:marTop w:val="0"/>
          <w:marBottom w:val="0"/>
          <w:divBdr>
            <w:top w:val="none" w:sz="0" w:space="0" w:color="auto"/>
            <w:left w:val="none" w:sz="0" w:space="0" w:color="auto"/>
            <w:bottom w:val="none" w:sz="0" w:space="0" w:color="auto"/>
            <w:right w:val="none" w:sz="0" w:space="0" w:color="auto"/>
          </w:divBdr>
        </w:div>
        <w:div w:id="538206894">
          <w:marLeft w:val="0"/>
          <w:marRight w:val="0"/>
          <w:marTop w:val="0"/>
          <w:marBottom w:val="0"/>
          <w:divBdr>
            <w:top w:val="none" w:sz="0" w:space="0" w:color="auto"/>
            <w:left w:val="none" w:sz="0" w:space="0" w:color="auto"/>
            <w:bottom w:val="none" w:sz="0" w:space="0" w:color="auto"/>
            <w:right w:val="none" w:sz="0" w:space="0" w:color="auto"/>
          </w:divBdr>
        </w:div>
        <w:div w:id="668555983">
          <w:marLeft w:val="0"/>
          <w:marRight w:val="0"/>
          <w:marTop w:val="0"/>
          <w:marBottom w:val="0"/>
          <w:divBdr>
            <w:top w:val="none" w:sz="0" w:space="0" w:color="auto"/>
            <w:left w:val="none" w:sz="0" w:space="0" w:color="auto"/>
            <w:bottom w:val="none" w:sz="0" w:space="0" w:color="auto"/>
            <w:right w:val="none" w:sz="0" w:space="0" w:color="auto"/>
          </w:divBdr>
        </w:div>
        <w:div w:id="688530575">
          <w:marLeft w:val="0"/>
          <w:marRight w:val="0"/>
          <w:marTop w:val="0"/>
          <w:marBottom w:val="0"/>
          <w:divBdr>
            <w:top w:val="none" w:sz="0" w:space="0" w:color="auto"/>
            <w:left w:val="none" w:sz="0" w:space="0" w:color="auto"/>
            <w:bottom w:val="none" w:sz="0" w:space="0" w:color="auto"/>
            <w:right w:val="none" w:sz="0" w:space="0" w:color="auto"/>
          </w:divBdr>
        </w:div>
        <w:div w:id="690842647">
          <w:marLeft w:val="0"/>
          <w:marRight w:val="0"/>
          <w:marTop w:val="0"/>
          <w:marBottom w:val="0"/>
          <w:divBdr>
            <w:top w:val="none" w:sz="0" w:space="0" w:color="auto"/>
            <w:left w:val="none" w:sz="0" w:space="0" w:color="auto"/>
            <w:bottom w:val="none" w:sz="0" w:space="0" w:color="auto"/>
            <w:right w:val="none" w:sz="0" w:space="0" w:color="auto"/>
          </w:divBdr>
        </w:div>
        <w:div w:id="711541056">
          <w:marLeft w:val="0"/>
          <w:marRight w:val="0"/>
          <w:marTop w:val="0"/>
          <w:marBottom w:val="0"/>
          <w:divBdr>
            <w:top w:val="none" w:sz="0" w:space="0" w:color="auto"/>
            <w:left w:val="none" w:sz="0" w:space="0" w:color="auto"/>
            <w:bottom w:val="none" w:sz="0" w:space="0" w:color="auto"/>
            <w:right w:val="none" w:sz="0" w:space="0" w:color="auto"/>
          </w:divBdr>
        </w:div>
        <w:div w:id="713122258">
          <w:marLeft w:val="0"/>
          <w:marRight w:val="0"/>
          <w:marTop w:val="0"/>
          <w:marBottom w:val="0"/>
          <w:divBdr>
            <w:top w:val="none" w:sz="0" w:space="0" w:color="auto"/>
            <w:left w:val="none" w:sz="0" w:space="0" w:color="auto"/>
            <w:bottom w:val="none" w:sz="0" w:space="0" w:color="auto"/>
            <w:right w:val="none" w:sz="0" w:space="0" w:color="auto"/>
          </w:divBdr>
        </w:div>
        <w:div w:id="739132111">
          <w:marLeft w:val="0"/>
          <w:marRight w:val="0"/>
          <w:marTop w:val="0"/>
          <w:marBottom w:val="0"/>
          <w:divBdr>
            <w:top w:val="none" w:sz="0" w:space="0" w:color="auto"/>
            <w:left w:val="none" w:sz="0" w:space="0" w:color="auto"/>
            <w:bottom w:val="none" w:sz="0" w:space="0" w:color="auto"/>
            <w:right w:val="none" w:sz="0" w:space="0" w:color="auto"/>
          </w:divBdr>
        </w:div>
        <w:div w:id="746919814">
          <w:marLeft w:val="0"/>
          <w:marRight w:val="0"/>
          <w:marTop w:val="0"/>
          <w:marBottom w:val="0"/>
          <w:divBdr>
            <w:top w:val="none" w:sz="0" w:space="0" w:color="auto"/>
            <w:left w:val="none" w:sz="0" w:space="0" w:color="auto"/>
            <w:bottom w:val="none" w:sz="0" w:space="0" w:color="auto"/>
            <w:right w:val="none" w:sz="0" w:space="0" w:color="auto"/>
          </w:divBdr>
        </w:div>
        <w:div w:id="777062426">
          <w:marLeft w:val="0"/>
          <w:marRight w:val="0"/>
          <w:marTop w:val="0"/>
          <w:marBottom w:val="0"/>
          <w:divBdr>
            <w:top w:val="none" w:sz="0" w:space="0" w:color="auto"/>
            <w:left w:val="none" w:sz="0" w:space="0" w:color="auto"/>
            <w:bottom w:val="none" w:sz="0" w:space="0" w:color="auto"/>
            <w:right w:val="none" w:sz="0" w:space="0" w:color="auto"/>
          </w:divBdr>
        </w:div>
        <w:div w:id="809399914">
          <w:marLeft w:val="0"/>
          <w:marRight w:val="0"/>
          <w:marTop w:val="0"/>
          <w:marBottom w:val="0"/>
          <w:divBdr>
            <w:top w:val="none" w:sz="0" w:space="0" w:color="auto"/>
            <w:left w:val="none" w:sz="0" w:space="0" w:color="auto"/>
            <w:bottom w:val="none" w:sz="0" w:space="0" w:color="auto"/>
            <w:right w:val="none" w:sz="0" w:space="0" w:color="auto"/>
          </w:divBdr>
        </w:div>
        <w:div w:id="835268257">
          <w:marLeft w:val="0"/>
          <w:marRight w:val="0"/>
          <w:marTop w:val="0"/>
          <w:marBottom w:val="0"/>
          <w:divBdr>
            <w:top w:val="none" w:sz="0" w:space="0" w:color="auto"/>
            <w:left w:val="none" w:sz="0" w:space="0" w:color="auto"/>
            <w:bottom w:val="none" w:sz="0" w:space="0" w:color="auto"/>
            <w:right w:val="none" w:sz="0" w:space="0" w:color="auto"/>
          </w:divBdr>
        </w:div>
        <w:div w:id="861479123">
          <w:marLeft w:val="0"/>
          <w:marRight w:val="0"/>
          <w:marTop w:val="0"/>
          <w:marBottom w:val="0"/>
          <w:divBdr>
            <w:top w:val="none" w:sz="0" w:space="0" w:color="auto"/>
            <w:left w:val="none" w:sz="0" w:space="0" w:color="auto"/>
            <w:bottom w:val="none" w:sz="0" w:space="0" w:color="auto"/>
            <w:right w:val="none" w:sz="0" w:space="0" w:color="auto"/>
          </w:divBdr>
        </w:div>
        <w:div w:id="875238115">
          <w:marLeft w:val="0"/>
          <w:marRight w:val="0"/>
          <w:marTop w:val="0"/>
          <w:marBottom w:val="0"/>
          <w:divBdr>
            <w:top w:val="none" w:sz="0" w:space="0" w:color="auto"/>
            <w:left w:val="none" w:sz="0" w:space="0" w:color="auto"/>
            <w:bottom w:val="none" w:sz="0" w:space="0" w:color="auto"/>
            <w:right w:val="none" w:sz="0" w:space="0" w:color="auto"/>
          </w:divBdr>
        </w:div>
        <w:div w:id="875502499">
          <w:marLeft w:val="0"/>
          <w:marRight w:val="0"/>
          <w:marTop w:val="0"/>
          <w:marBottom w:val="0"/>
          <w:divBdr>
            <w:top w:val="none" w:sz="0" w:space="0" w:color="auto"/>
            <w:left w:val="none" w:sz="0" w:space="0" w:color="auto"/>
            <w:bottom w:val="none" w:sz="0" w:space="0" w:color="auto"/>
            <w:right w:val="none" w:sz="0" w:space="0" w:color="auto"/>
          </w:divBdr>
        </w:div>
        <w:div w:id="899095460">
          <w:marLeft w:val="0"/>
          <w:marRight w:val="0"/>
          <w:marTop w:val="0"/>
          <w:marBottom w:val="0"/>
          <w:divBdr>
            <w:top w:val="none" w:sz="0" w:space="0" w:color="auto"/>
            <w:left w:val="none" w:sz="0" w:space="0" w:color="auto"/>
            <w:bottom w:val="none" w:sz="0" w:space="0" w:color="auto"/>
            <w:right w:val="none" w:sz="0" w:space="0" w:color="auto"/>
          </w:divBdr>
        </w:div>
        <w:div w:id="904994787">
          <w:marLeft w:val="0"/>
          <w:marRight w:val="0"/>
          <w:marTop w:val="0"/>
          <w:marBottom w:val="0"/>
          <w:divBdr>
            <w:top w:val="none" w:sz="0" w:space="0" w:color="auto"/>
            <w:left w:val="none" w:sz="0" w:space="0" w:color="auto"/>
            <w:bottom w:val="none" w:sz="0" w:space="0" w:color="auto"/>
            <w:right w:val="none" w:sz="0" w:space="0" w:color="auto"/>
          </w:divBdr>
        </w:div>
        <w:div w:id="910118461">
          <w:marLeft w:val="0"/>
          <w:marRight w:val="0"/>
          <w:marTop w:val="0"/>
          <w:marBottom w:val="0"/>
          <w:divBdr>
            <w:top w:val="none" w:sz="0" w:space="0" w:color="auto"/>
            <w:left w:val="none" w:sz="0" w:space="0" w:color="auto"/>
            <w:bottom w:val="none" w:sz="0" w:space="0" w:color="auto"/>
            <w:right w:val="none" w:sz="0" w:space="0" w:color="auto"/>
          </w:divBdr>
        </w:div>
        <w:div w:id="911500652">
          <w:marLeft w:val="0"/>
          <w:marRight w:val="0"/>
          <w:marTop w:val="0"/>
          <w:marBottom w:val="0"/>
          <w:divBdr>
            <w:top w:val="none" w:sz="0" w:space="0" w:color="auto"/>
            <w:left w:val="none" w:sz="0" w:space="0" w:color="auto"/>
            <w:bottom w:val="none" w:sz="0" w:space="0" w:color="auto"/>
            <w:right w:val="none" w:sz="0" w:space="0" w:color="auto"/>
          </w:divBdr>
        </w:div>
        <w:div w:id="924194928">
          <w:marLeft w:val="0"/>
          <w:marRight w:val="0"/>
          <w:marTop w:val="0"/>
          <w:marBottom w:val="0"/>
          <w:divBdr>
            <w:top w:val="none" w:sz="0" w:space="0" w:color="auto"/>
            <w:left w:val="none" w:sz="0" w:space="0" w:color="auto"/>
            <w:bottom w:val="none" w:sz="0" w:space="0" w:color="auto"/>
            <w:right w:val="none" w:sz="0" w:space="0" w:color="auto"/>
          </w:divBdr>
        </w:div>
        <w:div w:id="928467857">
          <w:marLeft w:val="0"/>
          <w:marRight w:val="0"/>
          <w:marTop w:val="0"/>
          <w:marBottom w:val="0"/>
          <w:divBdr>
            <w:top w:val="none" w:sz="0" w:space="0" w:color="auto"/>
            <w:left w:val="none" w:sz="0" w:space="0" w:color="auto"/>
            <w:bottom w:val="none" w:sz="0" w:space="0" w:color="auto"/>
            <w:right w:val="none" w:sz="0" w:space="0" w:color="auto"/>
          </w:divBdr>
        </w:div>
        <w:div w:id="941451278">
          <w:marLeft w:val="0"/>
          <w:marRight w:val="0"/>
          <w:marTop w:val="0"/>
          <w:marBottom w:val="0"/>
          <w:divBdr>
            <w:top w:val="none" w:sz="0" w:space="0" w:color="auto"/>
            <w:left w:val="none" w:sz="0" w:space="0" w:color="auto"/>
            <w:bottom w:val="none" w:sz="0" w:space="0" w:color="auto"/>
            <w:right w:val="none" w:sz="0" w:space="0" w:color="auto"/>
          </w:divBdr>
        </w:div>
        <w:div w:id="981082700">
          <w:marLeft w:val="0"/>
          <w:marRight w:val="0"/>
          <w:marTop w:val="0"/>
          <w:marBottom w:val="0"/>
          <w:divBdr>
            <w:top w:val="none" w:sz="0" w:space="0" w:color="auto"/>
            <w:left w:val="none" w:sz="0" w:space="0" w:color="auto"/>
            <w:bottom w:val="none" w:sz="0" w:space="0" w:color="auto"/>
            <w:right w:val="none" w:sz="0" w:space="0" w:color="auto"/>
          </w:divBdr>
        </w:div>
        <w:div w:id="1001279569">
          <w:marLeft w:val="0"/>
          <w:marRight w:val="0"/>
          <w:marTop w:val="0"/>
          <w:marBottom w:val="0"/>
          <w:divBdr>
            <w:top w:val="none" w:sz="0" w:space="0" w:color="auto"/>
            <w:left w:val="none" w:sz="0" w:space="0" w:color="auto"/>
            <w:bottom w:val="none" w:sz="0" w:space="0" w:color="auto"/>
            <w:right w:val="none" w:sz="0" w:space="0" w:color="auto"/>
          </w:divBdr>
        </w:div>
        <w:div w:id="1017385273">
          <w:marLeft w:val="0"/>
          <w:marRight w:val="0"/>
          <w:marTop w:val="0"/>
          <w:marBottom w:val="0"/>
          <w:divBdr>
            <w:top w:val="none" w:sz="0" w:space="0" w:color="auto"/>
            <w:left w:val="none" w:sz="0" w:space="0" w:color="auto"/>
            <w:bottom w:val="none" w:sz="0" w:space="0" w:color="auto"/>
            <w:right w:val="none" w:sz="0" w:space="0" w:color="auto"/>
          </w:divBdr>
        </w:div>
        <w:div w:id="1047602232">
          <w:marLeft w:val="0"/>
          <w:marRight w:val="0"/>
          <w:marTop w:val="0"/>
          <w:marBottom w:val="0"/>
          <w:divBdr>
            <w:top w:val="none" w:sz="0" w:space="0" w:color="auto"/>
            <w:left w:val="none" w:sz="0" w:space="0" w:color="auto"/>
            <w:bottom w:val="none" w:sz="0" w:space="0" w:color="auto"/>
            <w:right w:val="none" w:sz="0" w:space="0" w:color="auto"/>
          </w:divBdr>
        </w:div>
        <w:div w:id="1065907304">
          <w:marLeft w:val="0"/>
          <w:marRight w:val="0"/>
          <w:marTop w:val="0"/>
          <w:marBottom w:val="0"/>
          <w:divBdr>
            <w:top w:val="none" w:sz="0" w:space="0" w:color="auto"/>
            <w:left w:val="none" w:sz="0" w:space="0" w:color="auto"/>
            <w:bottom w:val="none" w:sz="0" w:space="0" w:color="auto"/>
            <w:right w:val="none" w:sz="0" w:space="0" w:color="auto"/>
          </w:divBdr>
        </w:div>
        <w:div w:id="1088308054">
          <w:marLeft w:val="0"/>
          <w:marRight w:val="0"/>
          <w:marTop w:val="0"/>
          <w:marBottom w:val="0"/>
          <w:divBdr>
            <w:top w:val="none" w:sz="0" w:space="0" w:color="auto"/>
            <w:left w:val="none" w:sz="0" w:space="0" w:color="auto"/>
            <w:bottom w:val="none" w:sz="0" w:space="0" w:color="auto"/>
            <w:right w:val="none" w:sz="0" w:space="0" w:color="auto"/>
          </w:divBdr>
        </w:div>
        <w:div w:id="1124618547">
          <w:marLeft w:val="0"/>
          <w:marRight w:val="0"/>
          <w:marTop w:val="0"/>
          <w:marBottom w:val="0"/>
          <w:divBdr>
            <w:top w:val="none" w:sz="0" w:space="0" w:color="auto"/>
            <w:left w:val="none" w:sz="0" w:space="0" w:color="auto"/>
            <w:bottom w:val="none" w:sz="0" w:space="0" w:color="auto"/>
            <w:right w:val="none" w:sz="0" w:space="0" w:color="auto"/>
          </w:divBdr>
        </w:div>
        <w:div w:id="1163930987">
          <w:marLeft w:val="0"/>
          <w:marRight w:val="0"/>
          <w:marTop w:val="0"/>
          <w:marBottom w:val="0"/>
          <w:divBdr>
            <w:top w:val="none" w:sz="0" w:space="0" w:color="auto"/>
            <w:left w:val="none" w:sz="0" w:space="0" w:color="auto"/>
            <w:bottom w:val="none" w:sz="0" w:space="0" w:color="auto"/>
            <w:right w:val="none" w:sz="0" w:space="0" w:color="auto"/>
          </w:divBdr>
        </w:div>
        <w:div w:id="1203133307">
          <w:marLeft w:val="0"/>
          <w:marRight w:val="0"/>
          <w:marTop w:val="0"/>
          <w:marBottom w:val="0"/>
          <w:divBdr>
            <w:top w:val="none" w:sz="0" w:space="0" w:color="auto"/>
            <w:left w:val="none" w:sz="0" w:space="0" w:color="auto"/>
            <w:bottom w:val="none" w:sz="0" w:space="0" w:color="auto"/>
            <w:right w:val="none" w:sz="0" w:space="0" w:color="auto"/>
          </w:divBdr>
        </w:div>
        <w:div w:id="1213422506">
          <w:marLeft w:val="0"/>
          <w:marRight w:val="0"/>
          <w:marTop w:val="0"/>
          <w:marBottom w:val="0"/>
          <w:divBdr>
            <w:top w:val="none" w:sz="0" w:space="0" w:color="auto"/>
            <w:left w:val="none" w:sz="0" w:space="0" w:color="auto"/>
            <w:bottom w:val="none" w:sz="0" w:space="0" w:color="auto"/>
            <w:right w:val="none" w:sz="0" w:space="0" w:color="auto"/>
          </w:divBdr>
        </w:div>
        <w:div w:id="1219324101">
          <w:marLeft w:val="0"/>
          <w:marRight w:val="0"/>
          <w:marTop w:val="0"/>
          <w:marBottom w:val="0"/>
          <w:divBdr>
            <w:top w:val="none" w:sz="0" w:space="0" w:color="auto"/>
            <w:left w:val="none" w:sz="0" w:space="0" w:color="auto"/>
            <w:bottom w:val="none" w:sz="0" w:space="0" w:color="auto"/>
            <w:right w:val="none" w:sz="0" w:space="0" w:color="auto"/>
          </w:divBdr>
        </w:div>
        <w:div w:id="1237204361">
          <w:marLeft w:val="0"/>
          <w:marRight w:val="0"/>
          <w:marTop w:val="0"/>
          <w:marBottom w:val="0"/>
          <w:divBdr>
            <w:top w:val="none" w:sz="0" w:space="0" w:color="auto"/>
            <w:left w:val="none" w:sz="0" w:space="0" w:color="auto"/>
            <w:bottom w:val="none" w:sz="0" w:space="0" w:color="auto"/>
            <w:right w:val="none" w:sz="0" w:space="0" w:color="auto"/>
          </w:divBdr>
        </w:div>
        <w:div w:id="1240024103">
          <w:marLeft w:val="0"/>
          <w:marRight w:val="0"/>
          <w:marTop w:val="0"/>
          <w:marBottom w:val="0"/>
          <w:divBdr>
            <w:top w:val="none" w:sz="0" w:space="0" w:color="auto"/>
            <w:left w:val="none" w:sz="0" w:space="0" w:color="auto"/>
            <w:bottom w:val="none" w:sz="0" w:space="0" w:color="auto"/>
            <w:right w:val="none" w:sz="0" w:space="0" w:color="auto"/>
          </w:divBdr>
        </w:div>
        <w:div w:id="1250583559">
          <w:marLeft w:val="0"/>
          <w:marRight w:val="0"/>
          <w:marTop w:val="0"/>
          <w:marBottom w:val="0"/>
          <w:divBdr>
            <w:top w:val="none" w:sz="0" w:space="0" w:color="auto"/>
            <w:left w:val="none" w:sz="0" w:space="0" w:color="auto"/>
            <w:bottom w:val="none" w:sz="0" w:space="0" w:color="auto"/>
            <w:right w:val="none" w:sz="0" w:space="0" w:color="auto"/>
          </w:divBdr>
        </w:div>
        <w:div w:id="1251308009">
          <w:marLeft w:val="0"/>
          <w:marRight w:val="0"/>
          <w:marTop w:val="0"/>
          <w:marBottom w:val="0"/>
          <w:divBdr>
            <w:top w:val="none" w:sz="0" w:space="0" w:color="auto"/>
            <w:left w:val="none" w:sz="0" w:space="0" w:color="auto"/>
            <w:bottom w:val="none" w:sz="0" w:space="0" w:color="auto"/>
            <w:right w:val="none" w:sz="0" w:space="0" w:color="auto"/>
          </w:divBdr>
        </w:div>
        <w:div w:id="1281107363">
          <w:marLeft w:val="0"/>
          <w:marRight w:val="0"/>
          <w:marTop w:val="0"/>
          <w:marBottom w:val="0"/>
          <w:divBdr>
            <w:top w:val="none" w:sz="0" w:space="0" w:color="auto"/>
            <w:left w:val="none" w:sz="0" w:space="0" w:color="auto"/>
            <w:bottom w:val="none" w:sz="0" w:space="0" w:color="auto"/>
            <w:right w:val="none" w:sz="0" w:space="0" w:color="auto"/>
          </w:divBdr>
        </w:div>
        <w:div w:id="1299729040">
          <w:marLeft w:val="0"/>
          <w:marRight w:val="0"/>
          <w:marTop w:val="0"/>
          <w:marBottom w:val="0"/>
          <w:divBdr>
            <w:top w:val="none" w:sz="0" w:space="0" w:color="auto"/>
            <w:left w:val="none" w:sz="0" w:space="0" w:color="auto"/>
            <w:bottom w:val="none" w:sz="0" w:space="0" w:color="auto"/>
            <w:right w:val="none" w:sz="0" w:space="0" w:color="auto"/>
          </w:divBdr>
        </w:div>
        <w:div w:id="1348287094">
          <w:marLeft w:val="0"/>
          <w:marRight w:val="0"/>
          <w:marTop w:val="0"/>
          <w:marBottom w:val="0"/>
          <w:divBdr>
            <w:top w:val="none" w:sz="0" w:space="0" w:color="auto"/>
            <w:left w:val="none" w:sz="0" w:space="0" w:color="auto"/>
            <w:bottom w:val="none" w:sz="0" w:space="0" w:color="auto"/>
            <w:right w:val="none" w:sz="0" w:space="0" w:color="auto"/>
          </w:divBdr>
        </w:div>
        <w:div w:id="1375738651">
          <w:marLeft w:val="0"/>
          <w:marRight w:val="0"/>
          <w:marTop w:val="0"/>
          <w:marBottom w:val="0"/>
          <w:divBdr>
            <w:top w:val="none" w:sz="0" w:space="0" w:color="auto"/>
            <w:left w:val="none" w:sz="0" w:space="0" w:color="auto"/>
            <w:bottom w:val="none" w:sz="0" w:space="0" w:color="auto"/>
            <w:right w:val="none" w:sz="0" w:space="0" w:color="auto"/>
          </w:divBdr>
        </w:div>
        <w:div w:id="1385711120">
          <w:marLeft w:val="0"/>
          <w:marRight w:val="0"/>
          <w:marTop w:val="0"/>
          <w:marBottom w:val="0"/>
          <w:divBdr>
            <w:top w:val="none" w:sz="0" w:space="0" w:color="auto"/>
            <w:left w:val="none" w:sz="0" w:space="0" w:color="auto"/>
            <w:bottom w:val="none" w:sz="0" w:space="0" w:color="auto"/>
            <w:right w:val="none" w:sz="0" w:space="0" w:color="auto"/>
          </w:divBdr>
        </w:div>
        <w:div w:id="1402943135">
          <w:marLeft w:val="0"/>
          <w:marRight w:val="0"/>
          <w:marTop w:val="0"/>
          <w:marBottom w:val="0"/>
          <w:divBdr>
            <w:top w:val="none" w:sz="0" w:space="0" w:color="auto"/>
            <w:left w:val="none" w:sz="0" w:space="0" w:color="auto"/>
            <w:bottom w:val="none" w:sz="0" w:space="0" w:color="auto"/>
            <w:right w:val="none" w:sz="0" w:space="0" w:color="auto"/>
          </w:divBdr>
        </w:div>
        <w:div w:id="1425614664">
          <w:marLeft w:val="0"/>
          <w:marRight w:val="0"/>
          <w:marTop w:val="0"/>
          <w:marBottom w:val="0"/>
          <w:divBdr>
            <w:top w:val="none" w:sz="0" w:space="0" w:color="auto"/>
            <w:left w:val="none" w:sz="0" w:space="0" w:color="auto"/>
            <w:bottom w:val="none" w:sz="0" w:space="0" w:color="auto"/>
            <w:right w:val="none" w:sz="0" w:space="0" w:color="auto"/>
          </w:divBdr>
        </w:div>
        <w:div w:id="1439375946">
          <w:marLeft w:val="0"/>
          <w:marRight w:val="0"/>
          <w:marTop w:val="0"/>
          <w:marBottom w:val="0"/>
          <w:divBdr>
            <w:top w:val="none" w:sz="0" w:space="0" w:color="auto"/>
            <w:left w:val="none" w:sz="0" w:space="0" w:color="auto"/>
            <w:bottom w:val="none" w:sz="0" w:space="0" w:color="auto"/>
            <w:right w:val="none" w:sz="0" w:space="0" w:color="auto"/>
          </w:divBdr>
        </w:div>
        <w:div w:id="1471509327">
          <w:marLeft w:val="0"/>
          <w:marRight w:val="0"/>
          <w:marTop w:val="0"/>
          <w:marBottom w:val="0"/>
          <w:divBdr>
            <w:top w:val="none" w:sz="0" w:space="0" w:color="auto"/>
            <w:left w:val="none" w:sz="0" w:space="0" w:color="auto"/>
            <w:bottom w:val="none" w:sz="0" w:space="0" w:color="auto"/>
            <w:right w:val="none" w:sz="0" w:space="0" w:color="auto"/>
          </w:divBdr>
        </w:div>
        <w:div w:id="1488285722">
          <w:marLeft w:val="0"/>
          <w:marRight w:val="0"/>
          <w:marTop w:val="0"/>
          <w:marBottom w:val="0"/>
          <w:divBdr>
            <w:top w:val="none" w:sz="0" w:space="0" w:color="auto"/>
            <w:left w:val="none" w:sz="0" w:space="0" w:color="auto"/>
            <w:bottom w:val="none" w:sz="0" w:space="0" w:color="auto"/>
            <w:right w:val="none" w:sz="0" w:space="0" w:color="auto"/>
          </w:divBdr>
        </w:div>
        <w:div w:id="1493643059">
          <w:marLeft w:val="0"/>
          <w:marRight w:val="0"/>
          <w:marTop w:val="0"/>
          <w:marBottom w:val="0"/>
          <w:divBdr>
            <w:top w:val="none" w:sz="0" w:space="0" w:color="auto"/>
            <w:left w:val="none" w:sz="0" w:space="0" w:color="auto"/>
            <w:bottom w:val="none" w:sz="0" w:space="0" w:color="auto"/>
            <w:right w:val="none" w:sz="0" w:space="0" w:color="auto"/>
          </w:divBdr>
        </w:div>
        <w:div w:id="1567296343">
          <w:marLeft w:val="0"/>
          <w:marRight w:val="0"/>
          <w:marTop w:val="0"/>
          <w:marBottom w:val="0"/>
          <w:divBdr>
            <w:top w:val="none" w:sz="0" w:space="0" w:color="auto"/>
            <w:left w:val="none" w:sz="0" w:space="0" w:color="auto"/>
            <w:bottom w:val="none" w:sz="0" w:space="0" w:color="auto"/>
            <w:right w:val="none" w:sz="0" w:space="0" w:color="auto"/>
          </w:divBdr>
        </w:div>
        <w:div w:id="1583946557">
          <w:marLeft w:val="0"/>
          <w:marRight w:val="0"/>
          <w:marTop w:val="0"/>
          <w:marBottom w:val="0"/>
          <w:divBdr>
            <w:top w:val="none" w:sz="0" w:space="0" w:color="auto"/>
            <w:left w:val="none" w:sz="0" w:space="0" w:color="auto"/>
            <w:bottom w:val="none" w:sz="0" w:space="0" w:color="auto"/>
            <w:right w:val="none" w:sz="0" w:space="0" w:color="auto"/>
          </w:divBdr>
        </w:div>
        <w:div w:id="1602911326">
          <w:marLeft w:val="0"/>
          <w:marRight w:val="0"/>
          <w:marTop w:val="0"/>
          <w:marBottom w:val="0"/>
          <w:divBdr>
            <w:top w:val="none" w:sz="0" w:space="0" w:color="auto"/>
            <w:left w:val="none" w:sz="0" w:space="0" w:color="auto"/>
            <w:bottom w:val="none" w:sz="0" w:space="0" w:color="auto"/>
            <w:right w:val="none" w:sz="0" w:space="0" w:color="auto"/>
          </w:divBdr>
        </w:div>
        <w:div w:id="1627422483">
          <w:marLeft w:val="0"/>
          <w:marRight w:val="0"/>
          <w:marTop w:val="0"/>
          <w:marBottom w:val="0"/>
          <w:divBdr>
            <w:top w:val="none" w:sz="0" w:space="0" w:color="auto"/>
            <w:left w:val="none" w:sz="0" w:space="0" w:color="auto"/>
            <w:bottom w:val="none" w:sz="0" w:space="0" w:color="auto"/>
            <w:right w:val="none" w:sz="0" w:space="0" w:color="auto"/>
          </w:divBdr>
        </w:div>
        <w:div w:id="1660306862">
          <w:marLeft w:val="0"/>
          <w:marRight w:val="0"/>
          <w:marTop w:val="0"/>
          <w:marBottom w:val="0"/>
          <w:divBdr>
            <w:top w:val="none" w:sz="0" w:space="0" w:color="auto"/>
            <w:left w:val="none" w:sz="0" w:space="0" w:color="auto"/>
            <w:bottom w:val="none" w:sz="0" w:space="0" w:color="auto"/>
            <w:right w:val="none" w:sz="0" w:space="0" w:color="auto"/>
          </w:divBdr>
        </w:div>
        <w:div w:id="1672561142">
          <w:marLeft w:val="0"/>
          <w:marRight w:val="0"/>
          <w:marTop w:val="0"/>
          <w:marBottom w:val="0"/>
          <w:divBdr>
            <w:top w:val="none" w:sz="0" w:space="0" w:color="auto"/>
            <w:left w:val="none" w:sz="0" w:space="0" w:color="auto"/>
            <w:bottom w:val="none" w:sz="0" w:space="0" w:color="auto"/>
            <w:right w:val="none" w:sz="0" w:space="0" w:color="auto"/>
          </w:divBdr>
        </w:div>
        <w:div w:id="1680155331">
          <w:marLeft w:val="0"/>
          <w:marRight w:val="0"/>
          <w:marTop w:val="0"/>
          <w:marBottom w:val="0"/>
          <w:divBdr>
            <w:top w:val="none" w:sz="0" w:space="0" w:color="auto"/>
            <w:left w:val="none" w:sz="0" w:space="0" w:color="auto"/>
            <w:bottom w:val="none" w:sz="0" w:space="0" w:color="auto"/>
            <w:right w:val="none" w:sz="0" w:space="0" w:color="auto"/>
          </w:divBdr>
        </w:div>
        <w:div w:id="1726024691">
          <w:marLeft w:val="0"/>
          <w:marRight w:val="0"/>
          <w:marTop w:val="0"/>
          <w:marBottom w:val="0"/>
          <w:divBdr>
            <w:top w:val="none" w:sz="0" w:space="0" w:color="auto"/>
            <w:left w:val="none" w:sz="0" w:space="0" w:color="auto"/>
            <w:bottom w:val="none" w:sz="0" w:space="0" w:color="auto"/>
            <w:right w:val="none" w:sz="0" w:space="0" w:color="auto"/>
          </w:divBdr>
        </w:div>
        <w:div w:id="1733313969">
          <w:marLeft w:val="0"/>
          <w:marRight w:val="0"/>
          <w:marTop w:val="0"/>
          <w:marBottom w:val="0"/>
          <w:divBdr>
            <w:top w:val="none" w:sz="0" w:space="0" w:color="auto"/>
            <w:left w:val="none" w:sz="0" w:space="0" w:color="auto"/>
            <w:bottom w:val="none" w:sz="0" w:space="0" w:color="auto"/>
            <w:right w:val="none" w:sz="0" w:space="0" w:color="auto"/>
          </w:divBdr>
        </w:div>
        <w:div w:id="1744058042">
          <w:marLeft w:val="0"/>
          <w:marRight w:val="0"/>
          <w:marTop w:val="0"/>
          <w:marBottom w:val="0"/>
          <w:divBdr>
            <w:top w:val="none" w:sz="0" w:space="0" w:color="auto"/>
            <w:left w:val="none" w:sz="0" w:space="0" w:color="auto"/>
            <w:bottom w:val="none" w:sz="0" w:space="0" w:color="auto"/>
            <w:right w:val="none" w:sz="0" w:space="0" w:color="auto"/>
          </w:divBdr>
        </w:div>
        <w:div w:id="1762600531">
          <w:marLeft w:val="0"/>
          <w:marRight w:val="0"/>
          <w:marTop w:val="0"/>
          <w:marBottom w:val="0"/>
          <w:divBdr>
            <w:top w:val="none" w:sz="0" w:space="0" w:color="auto"/>
            <w:left w:val="none" w:sz="0" w:space="0" w:color="auto"/>
            <w:bottom w:val="none" w:sz="0" w:space="0" w:color="auto"/>
            <w:right w:val="none" w:sz="0" w:space="0" w:color="auto"/>
          </w:divBdr>
        </w:div>
        <w:div w:id="1767000007">
          <w:marLeft w:val="0"/>
          <w:marRight w:val="0"/>
          <w:marTop w:val="0"/>
          <w:marBottom w:val="0"/>
          <w:divBdr>
            <w:top w:val="none" w:sz="0" w:space="0" w:color="auto"/>
            <w:left w:val="none" w:sz="0" w:space="0" w:color="auto"/>
            <w:bottom w:val="none" w:sz="0" w:space="0" w:color="auto"/>
            <w:right w:val="none" w:sz="0" w:space="0" w:color="auto"/>
          </w:divBdr>
        </w:div>
        <w:div w:id="1768236381">
          <w:marLeft w:val="0"/>
          <w:marRight w:val="0"/>
          <w:marTop w:val="0"/>
          <w:marBottom w:val="0"/>
          <w:divBdr>
            <w:top w:val="none" w:sz="0" w:space="0" w:color="auto"/>
            <w:left w:val="none" w:sz="0" w:space="0" w:color="auto"/>
            <w:bottom w:val="none" w:sz="0" w:space="0" w:color="auto"/>
            <w:right w:val="none" w:sz="0" w:space="0" w:color="auto"/>
          </w:divBdr>
        </w:div>
        <w:div w:id="1798640458">
          <w:marLeft w:val="0"/>
          <w:marRight w:val="0"/>
          <w:marTop w:val="0"/>
          <w:marBottom w:val="0"/>
          <w:divBdr>
            <w:top w:val="none" w:sz="0" w:space="0" w:color="auto"/>
            <w:left w:val="none" w:sz="0" w:space="0" w:color="auto"/>
            <w:bottom w:val="none" w:sz="0" w:space="0" w:color="auto"/>
            <w:right w:val="none" w:sz="0" w:space="0" w:color="auto"/>
          </w:divBdr>
        </w:div>
        <w:div w:id="1833715403">
          <w:marLeft w:val="0"/>
          <w:marRight w:val="0"/>
          <w:marTop w:val="0"/>
          <w:marBottom w:val="0"/>
          <w:divBdr>
            <w:top w:val="none" w:sz="0" w:space="0" w:color="auto"/>
            <w:left w:val="none" w:sz="0" w:space="0" w:color="auto"/>
            <w:bottom w:val="none" w:sz="0" w:space="0" w:color="auto"/>
            <w:right w:val="none" w:sz="0" w:space="0" w:color="auto"/>
          </w:divBdr>
        </w:div>
        <w:div w:id="1846167228">
          <w:marLeft w:val="0"/>
          <w:marRight w:val="0"/>
          <w:marTop w:val="0"/>
          <w:marBottom w:val="0"/>
          <w:divBdr>
            <w:top w:val="none" w:sz="0" w:space="0" w:color="auto"/>
            <w:left w:val="none" w:sz="0" w:space="0" w:color="auto"/>
            <w:bottom w:val="none" w:sz="0" w:space="0" w:color="auto"/>
            <w:right w:val="none" w:sz="0" w:space="0" w:color="auto"/>
          </w:divBdr>
        </w:div>
        <w:div w:id="1870490043">
          <w:marLeft w:val="0"/>
          <w:marRight w:val="0"/>
          <w:marTop w:val="0"/>
          <w:marBottom w:val="0"/>
          <w:divBdr>
            <w:top w:val="none" w:sz="0" w:space="0" w:color="auto"/>
            <w:left w:val="none" w:sz="0" w:space="0" w:color="auto"/>
            <w:bottom w:val="none" w:sz="0" w:space="0" w:color="auto"/>
            <w:right w:val="none" w:sz="0" w:space="0" w:color="auto"/>
          </w:divBdr>
        </w:div>
        <w:div w:id="1879125245">
          <w:marLeft w:val="0"/>
          <w:marRight w:val="0"/>
          <w:marTop w:val="0"/>
          <w:marBottom w:val="0"/>
          <w:divBdr>
            <w:top w:val="none" w:sz="0" w:space="0" w:color="auto"/>
            <w:left w:val="none" w:sz="0" w:space="0" w:color="auto"/>
            <w:bottom w:val="none" w:sz="0" w:space="0" w:color="auto"/>
            <w:right w:val="none" w:sz="0" w:space="0" w:color="auto"/>
          </w:divBdr>
        </w:div>
        <w:div w:id="1912620364">
          <w:marLeft w:val="0"/>
          <w:marRight w:val="0"/>
          <w:marTop w:val="0"/>
          <w:marBottom w:val="0"/>
          <w:divBdr>
            <w:top w:val="none" w:sz="0" w:space="0" w:color="auto"/>
            <w:left w:val="none" w:sz="0" w:space="0" w:color="auto"/>
            <w:bottom w:val="none" w:sz="0" w:space="0" w:color="auto"/>
            <w:right w:val="none" w:sz="0" w:space="0" w:color="auto"/>
          </w:divBdr>
        </w:div>
        <w:div w:id="1922448166">
          <w:marLeft w:val="0"/>
          <w:marRight w:val="0"/>
          <w:marTop w:val="0"/>
          <w:marBottom w:val="0"/>
          <w:divBdr>
            <w:top w:val="none" w:sz="0" w:space="0" w:color="auto"/>
            <w:left w:val="none" w:sz="0" w:space="0" w:color="auto"/>
            <w:bottom w:val="none" w:sz="0" w:space="0" w:color="auto"/>
            <w:right w:val="none" w:sz="0" w:space="0" w:color="auto"/>
          </w:divBdr>
        </w:div>
        <w:div w:id="1937983306">
          <w:marLeft w:val="0"/>
          <w:marRight w:val="0"/>
          <w:marTop w:val="0"/>
          <w:marBottom w:val="0"/>
          <w:divBdr>
            <w:top w:val="none" w:sz="0" w:space="0" w:color="auto"/>
            <w:left w:val="none" w:sz="0" w:space="0" w:color="auto"/>
            <w:bottom w:val="none" w:sz="0" w:space="0" w:color="auto"/>
            <w:right w:val="none" w:sz="0" w:space="0" w:color="auto"/>
          </w:divBdr>
        </w:div>
        <w:div w:id="1946765097">
          <w:marLeft w:val="0"/>
          <w:marRight w:val="0"/>
          <w:marTop w:val="0"/>
          <w:marBottom w:val="0"/>
          <w:divBdr>
            <w:top w:val="none" w:sz="0" w:space="0" w:color="auto"/>
            <w:left w:val="none" w:sz="0" w:space="0" w:color="auto"/>
            <w:bottom w:val="none" w:sz="0" w:space="0" w:color="auto"/>
            <w:right w:val="none" w:sz="0" w:space="0" w:color="auto"/>
          </w:divBdr>
        </w:div>
      </w:divsChild>
    </w:div>
    <w:div w:id="321280380">
      <w:bodyDiv w:val="1"/>
      <w:marLeft w:val="0"/>
      <w:marRight w:val="0"/>
      <w:marTop w:val="0"/>
      <w:marBottom w:val="0"/>
      <w:divBdr>
        <w:top w:val="none" w:sz="0" w:space="0" w:color="auto"/>
        <w:left w:val="none" w:sz="0" w:space="0" w:color="auto"/>
        <w:bottom w:val="none" w:sz="0" w:space="0" w:color="auto"/>
        <w:right w:val="none" w:sz="0" w:space="0" w:color="auto"/>
      </w:divBdr>
    </w:div>
    <w:div w:id="321665615">
      <w:bodyDiv w:val="1"/>
      <w:marLeft w:val="0"/>
      <w:marRight w:val="0"/>
      <w:marTop w:val="0"/>
      <w:marBottom w:val="0"/>
      <w:divBdr>
        <w:top w:val="none" w:sz="0" w:space="0" w:color="auto"/>
        <w:left w:val="none" w:sz="0" w:space="0" w:color="auto"/>
        <w:bottom w:val="none" w:sz="0" w:space="0" w:color="auto"/>
        <w:right w:val="none" w:sz="0" w:space="0" w:color="auto"/>
      </w:divBdr>
    </w:div>
    <w:div w:id="322128467">
      <w:bodyDiv w:val="1"/>
      <w:marLeft w:val="0"/>
      <w:marRight w:val="0"/>
      <w:marTop w:val="0"/>
      <w:marBottom w:val="0"/>
      <w:divBdr>
        <w:top w:val="none" w:sz="0" w:space="0" w:color="auto"/>
        <w:left w:val="none" w:sz="0" w:space="0" w:color="auto"/>
        <w:bottom w:val="none" w:sz="0" w:space="0" w:color="auto"/>
        <w:right w:val="none" w:sz="0" w:space="0" w:color="auto"/>
      </w:divBdr>
    </w:div>
    <w:div w:id="322785505">
      <w:bodyDiv w:val="1"/>
      <w:marLeft w:val="0"/>
      <w:marRight w:val="0"/>
      <w:marTop w:val="0"/>
      <w:marBottom w:val="0"/>
      <w:divBdr>
        <w:top w:val="none" w:sz="0" w:space="0" w:color="auto"/>
        <w:left w:val="none" w:sz="0" w:space="0" w:color="auto"/>
        <w:bottom w:val="none" w:sz="0" w:space="0" w:color="auto"/>
        <w:right w:val="none" w:sz="0" w:space="0" w:color="auto"/>
      </w:divBdr>
    </w:div>
    <w:div w:id="322861052">
      <w:bodyDiv w:val="1"/>
      <w:marLeft w:val="0"/>
      <w:marRight w:val="0"/>
      <w:marTop w:val="0"/>
      <w:marBottom w:val="0"/>
      <w:divBdr>
        <w:top w:val="none" w:sz="0" w:space="0" w:color="auto"/>
        <w:left w:val="none" w:sz="0" w:space="0" w:color="auto"/>
        <w:bottom w:val="none" w:sz="0" w:space="0" w:color="auto"/>
        <w:right w:val="none" w:sz="0" w:space="0" w:color="auto"/>
      </w:divBdr>
    </w:div>
    <w:div w:id="323356272">
      <w:bodyDiv w:val="1"/>
      <w:marLeft w:val="0"/>
      <w:marRight w:val="0"/>
      <w:marTop w:val="0"/>
      <w:marBottom w:val="0"/>
      <w:divBdr>
        <w:top w:val="none" w:sz="0" w:space="0" w:color="auto"/>
        <w:left w:val="none" w:sz="0" w:space="0" w:color="auto"/>
        <w:bottom w:val="none" w:sz="0" w:space="0" w:color="auto"/>
        <w:right w:val="none" w:sz="0" w:space="0" w:color="auto"/>
      </w:divBdr>
    </w:div>
    <w:div w:id="324630371">
      <w:bodyDiv w:val="1"/>
      <w:marLeft w:val="0"/>
      <w:marRight w:val="0"/>
      <w:marTop w:val="0"/>
      <w:marBottom w:val="0"/>
      <w:divBdr>
        <w:top w:val="none" w:sz="0" w:space="0" w:color="auto"/>
        <w:left w:val="none" w:sz="0" w:space="0" w:color="auto"/>
        <w:bottom w:val="none" w:sz="0" w:space="0" w:color="auto"/>
        <w:right w:val="none" w:sz="0" w:space="0" w:color="auto"/>
      </w:divBdr>
    </w:div>
    <w:div w:id="324675181">
      <w:bodyDiv w:val="1"/>
      <w:marLeft w:val="0"/>
      <w:marRight w:val="0"/>
      <w:marTop w:val="0"/>
      <w:marBottom w:val="0"/>
      <w:divBdr>
        <w:top w:val="none" w:sz="0" w:space="0" w:color="auto"/>
        <w:left w:val="none" w:sz="0" w:space="0" w:color="auto"/>
        <w:bottom w:val="none" w:sz="0" w:space="0" w:color="auto"/>
        <w:right w:val="none" w:sz="0" w:space="0" w:color="auto"/>
      </w:divBdr>
    </w:div>
    <w:div w:id="324825272">
      <w:bodyDiv w:val="1"/>
      <w:marLeft w:val="0"/>
      <w:marRight w:val="0"/>
      <w:marTop w:val="0"/>
      <w:marBottom w:val="0"/>
      <w:divBdr>
        <w:top w:val="none" w:sz="0" w:space="0" w:color="auto"/>
        <w:left w:val="none" w:sz="0" w:space="0" w:color="auto"/>
        <w:bottom w:val="none" w:sz="0" w:space="0" w:color="auto"/>
        <w:right w:val="none" w:sz="0" w:space="0" w:color="auto"/>
      </w:divBdr>
    </w:div>
    <w:div w:id="325062793">
      <w:bodyDiv w:val="1"/>
      <w:marLeft w:val="0"/>
      <w:marRight w:val="0"/>
      <w:marTop w:val="0"/>
      <w:marBottom w:val="0"/>
      <w:divBdr>
        <w:top w:val="none" w:sz="0" w:space="0" w:color="auto"/>
        <w:left w:val="none" w:sz="0" w:space="0" w:color="auto"/>
        <w:bottom w:val="none" w:sz="0" w:space="0" w:color="auto"/>
        <w:right w:val="none" w:sz="0" w:space="0" w:color="auto"/>
      </w:divBdr>
    </w:div>
    <w:div w:id="325206572">
      <w:bodyDiv w:val="1"/>
      <w:marLeft w:val="0"/>
      <w:marRight w:val="0"/>
      <w:marTop w:val="0"/>
      <w:marBottom w:val="0"/>
      <w:divBdr>
        <w:top w:val="none" w:sz="0" w:space="0" w:color="auto"/>
        <w:left w:val="none" w:sz="0" w:space="0" w:color="auto"/>
        <w:bottom w:val="none" w:sz="0" w:space="0" w:color="auto"/>
        <w:right w:val="none" w:sz="0" w:space="0" w:color="auto"/>
      </w:divBdr>
    </w:div>
    <w:div w:id="325398370">
      <w:bodyDiv w:val="1"/>
      <w:marLeft w:val="0"/>
      <w:marRight w:val="0"/>
      <w:marTop w:val="0"/>
      <w:marBottom w:val="0"/>
      <w:divBdr>
        <w:top w:val="none" w:sz="0" w:space="0" w:color="auto"/>
        <w:left w:val="none" w:sz="0" w:space="0" w:color="auto"/>
        <w:bottom w:val="none" w:sz="0" w:space="0" w:color="auto"/>
        <w:right w:val="none" w:sz="0" w:space="0" w:color="auto"/>
      </w:divBdr>
    </w:div>
    <w:div w:id="325942793">
      <w:bodyDiv w:val="1"/>
      <w:marLeft w:val="0"/>
      <w:marRight w:val="0"/>
      <w:marTop w:val="0"/>
      <w:marBottom w:val="0"/>
      <w:divBdr>
        <w:top w:val="none" w:sz="0" w:space="0" w:color="auto"/>
        <w:left w:val="none" w:sz="0" w:space="0" w:color="auto"/>
        <w:bottom w:val="none" w:sz="0" w:space="0" w:color="auto"/>
        <w:right w:val="none" w:sz="0" w:space="0" w:color="auto"/>
      </w:divBdr>
    </w:div>
    <w:div w:id="326179055">
      <w:bodyDiv w:val="1"/>
      <w:marLeft w:val="0"/>
      <w:marRight w:val="0"/>
      <w:marTop w:val="0"/>
      <w:marBottom w:val="0"/>
      <w:divBdr>
        <w:top w:val="none" w:sz="0" w:space="0" w:color="auto"/>
        <w:left w:val="none" w:sz="0" w:space="0" w:color="auto"/>
        <w:bottom w:val="none" w:sz="0" w:space="0" w:color="auto"/>
        <w:right w:val="none" w:sz="0" w:space="0" w:color="auto"/>
      </w:divBdr>
    </w:div>
    <w:div w:id="326518379">
      <w:bodyDiv w:val="1"/>
      <w:marLeft w:val="0"/>
      <w:marRight w:val="0"/>
      <w:marTop w:val="0"/>
      <w:marBottom w:val="0"/>
      <w:divBdr>
        <w:top w:val="none" w:sz="0" w:space="0" w:color="auto"/>
        <w:left w:val="none" w:sz="0" w:space="0" w:color="auto"/>
        <w:bottom w:val="none" w:sz="0" w:space="0" w:color="auto"/>
        <w:right w:val="none" w:sz="0" w:space="0" w:color="auto"/>
      </w:divBdr>
    </w:div>
    <w:div w:id="326977228">
      <w:bodyDiv w:val="1"/>
      <w:marLeft w:val="0"/>
      <w:marRight w:val="0"/>
      <w:marTop w:val="0"/>
      <w:marBottom w:val="0"/>
      <w:divBdr>
        <w:top w:val="none" w:sz="0" w:space="0" w:color="auto"/>
        <w:left w:val="none" w:sz="0" w:space="0" w:color="auto"/>
        <w:bottom w:val="none" w:sz="0" w:space="0" w:color="auto"/>
        <w:right w:val="none" w:sz="0" w:space="0" w:color="auto"/>
      </w:divBdr>
    </w:div>
    <w:div w:id="327094672">
      <w:bodyDiv w:val="1"/>
      <w:marLeft w:val="0"/>
      <w:marRight w:val="0"/>
      <w:marTop w:val="0"/>
      <w:marBottom w:val="0"/>
      <w:divBdr>
        <w:top w:val="none" w:sz="0" w:space="0" w:color="auto"/>
        <w:left w:val="none" w:sz="0" w:space="0" w:color="auto"/>
        <w:bottom w:val="none" w:sz="0" w:space="0" w:color="auto"/>
        <w:right w:val="none" w:sz="0" w:space="0" w:color="auto"/>
      </w:divBdr>
    </w:div>
    <w:div w:id="327365923">
      <w:bodyDiv w:val="1"/>
      <w:marLeft w:val="0"/>
      <w:marRight w:val="0"/>
      <w:marTop w:val="0"/>
      <w:marBottom w:val="0"/>
      <w:divBdr>
        <w:top w:val="none" w:sz="0" w:space="0" w:color="auto"/>
        <w:left w:val="none" w:sz="0" w:space="0" w:color="auto"/>
        <w:bottom w:val="none" w:sz="0" w:space="0" w:color="auto"/>
        <w:right w:val="none" w:sz="0" w:space="0" w:color="auto"/>
      </w:divBdr>
    </w:div>
    <w:div w:id="327757027">
      <w:bodyDiv w:val="1"/>
      <w:marLeft w:val="0"/>
      <w:marRight w:val="0"/>
      <w:marTop w:val="0"/>
      <w:marBottom w:val="0"/>
      <w:divBdr>
        <w:top w:val="none" w:sz="0" w:space="0" w:color="auto"/>
        <w:left w:val="none" w:sz="0" w:space="0" w:color="auto"/>
        <w:bottom w:val="none" w:sz="0" w:space="0" w:color="auto"/>
        <w:right w:val="none" w:sz="0" w:space="0" w:color="auto"/>
      </w:divBdr>
      <w:divsChild>
        <w:div w:id="48462994">
          <w:marLeft w:val="480"/>
          <w:marRight w:val="0"/>
          <w:marTop w:val="0"/>
          <w:marBottom w:val="0"/>
          <w:divBdr>
            <w:top w:val="none" w:sz="0" w:space="0" w:color="auto"/>
            <w:left w:val="none" w:sz="0" w:space="0" w:color="auto"/>
            <w:bottom w:val="none" w:sz="0" w:space="0" w:color="auto"/>
            <w:right w:val="none" w:sz="0" w:space="0" w:color="auto"/>
          </w:divBdr>
        </w:div>
        <w:div w:id="122843837">
          <w:marLeft w:val="480"/>
          <w:marRight w:val="0"/>
          <w:marTop w:val="0"/>
          <w:marBottom w:val="0"/>
          <w:divBdr>
            <w:top w:val="none" w:sz="0" w:space="0" w:color="auto"/>
            <w:left w:val="none" w:sz="0" w:space="0" w:color="auto"/>
            <w:bottom w:val="none" w:sz="0" w:space="0" w:color="auto"/>
            <w:right w:val="none" w:sz="0" w:space="0" w:color="auto"/>
          </w:divBdr>
        </w:div>
        <w:div w:id="202403809">
          <w:marLeft w:val="480"/>
          <w:marRight w:val="0"/>
          <w:marTop w:val="0"/>
          <w:marBottom w:val="0"/>
          <w:divBdr>
            <w:top w:val="none" w:sz="0" w:space="0" w:color="auto"/>
            <w:left w:val="none" w:sz="0" w:space="0" w:color="auto"/>
            <w:bottom w:val="none" w:sz="0" w:space="0" w:color="auto"/>
            <w:right w:val="none" w:sz="0" w:space="0" w:color="auto"/>
          </w:divBdr>
        </w:div>
        <w:div w:id="204102714">
          <w:marLeft w:val="480"/>
          <w:marRight w:val="0"/>
          <w:marTop w:val="0"/>
          <w:marBottom w:val="0"/>
          <w:divBdr>
            <w:top w:val="none" w:sz="0" w:space="0" w:color="auto"/>
            <w:left w:val="none" w:sz="0" w:space="0" w:color="auto"/>
            <w:bottom w:val="none" w:sz="0" w:space="0" w:color="auto"/>
            <w:right w:val="none" w:sz="0" w:space="0" w:color="auto"/>
          </w:divBdr>
        </w:div>
        <w:div w:id="366878541">
          <w:marLeft w:val="480"/>
          <w:marRight w:val="0"/>
          <w:marTop w:val="0"/>
          <w:marBottom w:val="0"/>
          <w:divBdr>
            <w:top w:val="none" w:sz="0" w:space="0" w:color="auto"/>
            <w:left w:val="none" w:sz="0" w:space="0" w:color="auto"/>
            <w:bottom w:val="none" w:sz="0" w:space="0" w:color="auto"/>
            <w:right w:val="none" w:sz="0" w:space="0" w:color="auto"/>
          </w:divBdr>
        </w:div>
        <w:div w:id="372272526">
          <w:marLeft w:val="480"/>
          <w:marRight w:val="0"/>
          <w:marTop w:val="0"/>
          <w:marBottom w:val="0"/>
          <w:divBdr>
            <w:top w:val="none" w:sz="0" w:space="0" w:color="auto"/>
            <w:left w:val="none" w:sz="0" w:space="0" w:color="auto"/>
            <w:bottom w:val="none" w:sz="0" w:space="0" w:color="auto"/>
            <w:right w:val="none" w:sz="0" w:space="0" w:color="auto"/>
          </w:divBdr>
        </w:div>
        <w:div w:id="388529934">
          <w:marLeft w:val="480"/>
          <w:marRight w:val="0"/>
          <w:marTop w:val="0"/>
          <w:marBottom w:val="0"/>
          <w:divBdr>
            <w:top w:val="none" w:sz="0" w:space="0" w:color="auto"/>
            <w:left w:val="none" w:sz="0" w:space="0" w:color="auto"/>
            <w:bottom w:val="none" w:sz="0" w:space="0" w:color="auto"/>
            <w:right w:val="none" w:sz="0" w:space="0" w:color="auto"/>
          </w:divBdr>
        </w:div>
        <w:div w:id="410859389">
          <w:marLeft w:val="480"/>
          <w:marRight w:val="0"/>
          <w:marTop w:val="0"/>
          <w:marBottom w:val="0"/>
          <w:divBdr>
            <w:top w:val="none" w:sz="0" w:space="0" w:color="auto"/>
            <w:left w:val="none" w:sz="0" w:space="0" w:color="auto"/>
            <w:bottom w:val="none" w:sz="0" w:space="0" w:color="auto"/>
            <w:right w:val="none" w:sz="0" w:space="0" w:color="auto"/>
          </w:divBdr>
        </w:div>
        <w:div w:id="425853662">
          <w:marLeft w:val="480"/>
          <w:marRight w:val="0"/>
          <w:marTop w:val="0"/>
          <w:marBottom w:val="0"/>
          <w:divBdr>
            <w:top w:val="none" w:sz="0" w:space="0" w:color="auto"/>
            <w:left w:val="none" w:sz="0" w:space="0" w:color="auto"/>
            <w:bottom w:val="none" w:sz="0" w:space="0" w:color="auto"/>
            <w:right w:val="none" w:sz="0" w:space="0" w:color="auto"/>
          </w:divBdr>
        </w:div>
        <w:div w:id="467744680">
          <w:marLeft w:val="480"/>
          <w:marRight w:val="0"/>
          <w:marTop w:val="0"/>
          <w:marBottom w:val="0"/>
          <w:divBdr>
            <w:top w:val="none" w:sz="0" w:space="0" w:color="auto"/>
            <w:left w:val="none" w:sz="0" w:space="0" w:color="auto"/>
            <w:bottom w:val="none" w:sz="0" w:space="0" w:color="auto"/>
            <w:right w:val="none" w:sz="0" w:space="0" w:color="auto"/>
          </w:divBdr>
        </w:div>
        <w:div w:id="516189070">
          <w:marLeft w:val="480"/>
          <w:marRight w:val="0"/>
          <w:marTop w:val="0"/>
          <w:marBottom w:val="0"/>
          <w:divBdr>
            <w:top w:val="none" w:sz="0" w:space="0" w:color="auto"/>
            <w:left w:val="none" w:sz="0" w:space="0" w:color="auto"/>
            <w:bottom w:val="none" w:sz="0" w:space="0" w:color="auto"/>
            <w:right w:val="none" w:sz="0" w:space="0" w:color="auto"/>
          </w:divBdr>
        </w:div>
        <w:div w:id="548299608">
          <w:marLeft w:val="480"/>
          <w:marRight w:val="0"/>
          <w:marTop w:val="0"/>
          <w:marBottom w:val="0"/>
          <w:divBdr>
            <w:top w:val="none" w:sz="0" w:space="0" w:color="auto"/>
            <w:left w:val="none" w:sz="0" w:space="0" w:color="auto"/>
            <w:bottom w:val="none" w:sz="0" w:space="0" w:color="auto"/>
            <w:right w:val="none" w:sz="0" w:space="0" w:color="auto"/>
          </w:divBdr>
        </w:div>
        <w:div w:id="563174757">
          <w:marLeft w:val="480"/>
          <w:marRight w:val="0"/>
          <w:marTop w:val="0"/>
          <w:marBottom w:val="0"/>
          <w:divBdr>
            <w:top w:val="none" w:sz="0" w:space="0" w:color="auto"/>
            <w:left w:val="none" w:sz="0" w:space="0" w:color="auto"/>
            <w:bottom w:val="none" w:sz="0" w:space="0" w:color="auto"/>
            <w:right w:val="none" w:sz="0" w:space="0" w:color="auto"/>
          </w:divBdr>
        </w:div>
        <w:div w:id="638845393">
          <w:marLeft w:val="480"/>
          <w:marRight w:val="0"/>
          <w:marTop w:val="0"/>
          <w:marBottom w:val="0"/>
          <w:divBdr>
            <w:top w:val="none" w:sz="0" w:space="0" w:color="auto"/>
            <w:left w:val="none" w:sz="0" w:space="0" w:color="auto"/>
            <w:bottom w:val="none" w:sz="0" w:space="0" w:color="auto"/>
            <w:right w:val="none" w:sz="0" w:space="0" w:color="auto"/>
          </w:divBdr>
        </w:div>
        <w:div w:id="690105660">
          <w:marLeft w:val="480"/>
          <w:marRight w:val="0"/>
          <w:marTop w:val="0"/>
          <w:marBottom w:val="0"/>
          <w:divBdr>
            <w:top w:val="none" w:sz="0" w:space="0" w:color="auto"/>
            <w:left w:val="none" w:sz="0" w:space="0" w:color="auto"/>
            <w:bottom w:val="none" w:sz="0" w:space="0" w:color="auto"/>
            <w:right w:val="none" w:sz="0" w:space="0" w:color="auto"/>
          </w:divBdr>
        </w:div>
        <w:div w:id="734209013">
          <w:marLeft w:val="480"/>
          <w:marRight w:val="0"/>
          <w:marTop w:val="0"/>
          <w:marBottom w:val="0"/>
          <w:divBdr>
            <w:top w:val="none" w:sz="0" w:space="0" w:color="auto"/>
            <w:left w:val="none" w:sz="0" w:space="0" w:color="auto"/>
            <w:bottom w:val="none" w:sz="0" w:space="0" w:color="auto"/>
            <w:right w:val="none" w:sz="0" w:space="0" w:color="auto"/>
          </w:divBdr>
        </w:div>
        <w:div w:id="824780184">
          <w:marLeft w:val="480"/>
          <w:marRight w:val="0"/>
          <w:marTop w:val="0"/>
          <w:marBottom w:val="0"/>
          <w:divBdr>
            <w:top w:val="none" w:sz="0" w:space="0" w:color="auto"/>
            <w:left w:val="none" w:sz="0" w:space="0" w:color="auto"/>
            <w:bottom w:val="none" w:sz="0" w:space="0" w:color="auto"/>
            <w:right w:val="none" w:sz="0" w:space="0" w:color="auto"/>
          </w:divBdr>
        </w:div>
        <w:div w:id="825244364">
          <w:marLeft w:val="480"/>
          <w:marRight w:val="0"/>
          <w:marTop w:val="0"/>
          <w:marBottom w:val="0"/>
          <w:divBdr>
            <w:top w:val="none" w:sz="0" w:space="0" w:color="auto"/>
            <w:left w:val="none" w:sz="0" w:space="0" w:color="auto"/>
            <w:bottom w:val="none" w:sz="0" w:space="0" w:color="auto"/>
            <w:right w:val="none" w:sz="0" w:space="0" w:color="auto"/>
          </w:divBdr>
        </w:div>
        <w:div w:id="833956414">
          <w:marLeft w:val="480"/>
          <w:marRight w:val="0"/>
          <w:marTop w:val="0"/>
          <w:marBottom w:val="0"/>
          <w:divBdr>
            <w:top w:val="none" w:sz="0" w:space="0" w:color="auto"/>
            <w:left w:val="none" w:sz="0" w:space="0" w:color="auto"/>
            <w:bottom w:val="none" w:sz="0" w:space="0" w:color="auto"/>
            <w:right w:val="none" w:sz="0" w:space="0" w:color="auto"/>
          </w:divBdr>
        </w:div>
        <w:div w:id="889800786">
          <w:marLeft w:val="480"/>
          <w:marRight w:val="0"/>
          <w:marTop w:val="0"/>
          <w:marBottom w:val="0"/>
          <w:divBdr>
            <w:top w:val="none" w:sz="0" w:space="0" w:color="auto"/>
            <w:left w:val="none" w:sz="0" w:space="0" w:color="auto"/>
            <w:bottom w:val="none" w:sz="0" w:space="0" w:color="auto"/>
            <w:right w:val="none" w:sz="0" w:space="0" w:color="auto"/>
          </w:divBdr>
        </w:div>
        <w:div w:id="922832292">
          <w:marLeft w:val="480"/>
          <w:marRight w:val="0"/>
          <w:marTop w:val="0"/>
          <w:marBottom w:val="0"/>
          <w:divBdr>
            <w:top w:val="none" w:sz="0" w:space="0" w:color="auto"/>
            <w:left w:val="none" w:sz="0" w:space="0" w:color="auto"/>
            <w:bottom w:val="none" w:sz="0" w:space="0" w:color="auto"/>
            <w:right w:val="none" w:sz="0" w:space="0" w:color="auto"/>
          </w:divBdr>
        </w:div>
        <w:div w:id="990862378">
          <w:marLeft w:val="480"/>
          <w:marRight w:val="0"/>
          <w:marTop w:val="0"/>
          <w:marBottom w:val="0"/>
          <w:divBdr>
            <w:top w:val="none" w:sz="0" w:space="0" w:color="auto"/>
            <w:left w:val="none" w:sz="0" w:space="0" w:color="auto"/>
            <w:bottom w:val="none" w:sz="0" w:space="0" w:color="auto"/>
            <w:right w:val="none" w:sz="0" w:space="0" w:color="auto"/>
          </w:divBdr>
        </w:div>
        <w:div w:id="994454068">
          <w:marLeft w:val="480"/>
          <w:marRight w:val="0"/>
          <w:marTop w:val="0"/>
          <w:marBottom w:val="0"/>
          <w:divBdr>
            <w:top w:val="none" w:sz="0" w:space="0" w:color="auto"/>
            <w:left w:val="none" w:sz="0" w:space="0" w:color="auto"/>
            <w:bottom w:val="none" w:sz="0" w:space="0" w:color="auto"/>
            <w:right w:val="none" w:sz="0" w:space="0" w:color="auto"/>
          </w:divBdr>
        </w:div>
        <w:div w:id="1000474656">
          <w:marLeft w:val="480"/>
          <w:marRight w:val="0"/>
          <w:marTop w:val="0"/>
          <w:marBottom w:val="0"/>
          <w:divBdr>
            <w:top w:val="none" w:sz="0" w:space="0" w:color="auto"/>
            <w:left w:val="none" w:sz="0" w:space="0" w:color="auto"/>
            <w:bottom w:val="none" w:sz="0" w:space="0" w:color="auto"/>
            <w:right w:val="none" w:sz="0" w:space="0" w:color="auto"/>
          </w:divBdr>
        </w:div>
        <w:div w:id="1006784088">
          <w:marLeft w:val="480"/>
          <w:marRight w:val="0"/>
          <w:marTop w:val="0"/>
          <w:marBottom w:val="0"/>
          <w:divBdr>
            <w:top w:val="none" w:sz="0" w:space="0" w:color="auto"/>
            <w:left w:val="none" w:sz="0" w:space="0" w:color="auto"/>
            <w:bottom w:val="none" w:sz="0" w:space="0" w:color="auto"/>
            <w:right w:val="none" w:sz="0" w:space="0" w:color="auto"/>
          </w:divBdr>
        </w:div>
        <w:div w:id="1019893914">
          <w:marLeft w:val="480"/>
          <w:marRight w:val="0"/>
          <w:marTop w:val="0"/>
          <w:marBottom w:val="0"/>
          <w:divBdr>
            <w:top w:val="none" w:sz="0" w:space="0" w:color="auto"/>
            <w:left w:val="none" w:sz="0" w:space="0" w:color="auto"/>
            <w:bottom w:val="none" w:sz="0" w:space="0" w:color="auto"/>
            <w:right w:val="none" w:sz="0" w:space="0" w:color="auto"/>
          </w:divBdr>
        </w:div>
        <w:div w:id="1066804641">
          <w:marLeft w:val="480"/>
          <w:marRight w:val="0"/>
          <w:marTop w:val="0"/>
          <w:marBottom w:val="0"/>
          <w:divBdr>
            <w:top w:val="none" w:sz="0" w:space="0" w:color="auto"/>
            <w:left w:val="none" w:sz="0" w:space="0" w:color="auto"/>
            <w:bottom w:val="none" w:sz="0" w:space="0" w:color="auto"/>
            <w:right w:val="none" w:sz="0" w:space="0" w:color="auto"/>
          </w:divBdr>
        </w:div>
        <w:div w:id="1104375537">
          <w:marLeft w:val="480"/>
          <w:marRight w:val="0"/>
          <w:marTop w:val="0"/>
          <w:marBottom w:val="0"/>
          <w:divBdr>
            <w:top w:val="none" w:sz="0" w:space="0" w:color="auto"/>
            <w:left w:val="none" w:sz="0" w:space="0" w:color="auto"/>
            <w:bottom w:val="none" w:sz="0" w:space="0" w:color="auto"/>
            <w:right w:val="none" w:sz="0" w:space="0" w:color="auto"/>
          </w:divBdr>
        </w:div>
        <w:div w:id="1117874328">
          <w:marLeft w:val="480"/>
          <w:marRight w:val="0"/>
          <w:marTop w:val="0"/>
          <w:marBottom w:val="0"/>
          <w:divBdr>
            <w:top w:val="none" w:sz="0" w:space="0" w:color="auto"/>
            <w:left w:val="none" w:sz="0" w:space="0" w:color="auto"/>
            <w:bottom w:val="none" w:sz="0" w:space="0" w:color="auto"/>
            <w:right w:val="none" w:sz="0" w:space="0" w:color="auto"/>
          </w:divBdr>
        </w:div>
        <w:div w:id="1136606218">
          <w:marLeft w:val="480"/>
          <w:marRight w:val="0"/>
          <w:marTop w:val="0"/>
          <w:marBottom w:val="0"/>
          <w:divBdr>
            <w:top w:val="none" w:sz="0" w:space="0" w:color="auto"/>
            <w:left w:val="none" w:sz="0" w:space="0" w:color="auto"/>
            <w:bottom w:val="none" w:sz="0" w:space="0" w:color="auto"/>
            <w:right w:val="none" w:sz="0" w:space="0" w:color="auto"/>
          </w:divBdr>
        </w:div>
        <w:div w:id="1144471748">
          <w:marLeft w:val="480"/>
          <w:marRight w:val="0"/>
          <w:marTop w:val="0"/>
          <w:marBottom w:val="0"/>
          <w:divBdr>
            <w:top w:val="none" w:sz="0" w:space="0" w:color="auto"/>
            <w:left w:val="none" w:sz="0" w:space="0" w:color="auto"/>
            <w:bottom w:val="none" w:sz="0" w:space="0" w:color="auto"/>
            <w:right w:val="none" w:sz="0" w:space="0" w:color="auto"/>
          </w:divBdr>
        </w:div>
        <w:div w:id="1147286905">
          <w:marLeft w:val="480"/>
          <w:marRight w:val="0"/>
          <w:marTop w:val="0"/>
          <w:marBottom w:val="0"/>
          <w:divBdr>
            <w:top w:val="none" w:sz="0" w:space="0" w:color="auto"/>
            <w:left w:val="none" w:sz="0" w:space="0" w:color="auto"/>
            <w:bottom w:val="none" w:sz="0" w:space="0" w:color="auto"/>
            <w:right w:val="none" w:sz="0" w:space="0" w:color="auto"/>
          </w:divBdr>
        </w:div>
        <w:div w:id="1148745146">
          <w:marLeft w:val="480"/>
          <w:marRight w:val="0"/>
          <w:marTop w:val="0"/>
          <w:marBottom w:val="0"/>
          <w:divBdr>
            <w:top w:val="none" w:sz="0" w:space="0" w:color="auto"/>
            <w:left w:val="none" w:sz="0" w:space="0" w:color="auto"/>
            <w:bottom w:val="none" w:sz="0" w:space="0" w:color="auto"/>
            <w:right w:val="none" w:sz="0" w:space="0" w:color="auto"/>
          </w:divBdr>
        </w:div>
        <w:div w:id="1158350834">
          <w:marLeft w:val="480"/>
          <w:marRight w:val="0"/>
          <w:marTop w:val="0"/>
          <w:marBottom w:val="0"/>
          <w:divBdr>
            <w:top w:val="none" w:sz="0" w:space="0" w:color="auto"/>
            <w:left w:val="none" w:sz="0" w:space="0" w:color="auto"/>
            <w:bottom w:val="none" w:sz="0" w:space="0" w:color="auto"/>
            <w:right w:val="none" w:sz="0" w:space="0" w:color="auto"/>
          </w:divBdr>
        </w:div>
        <w:div w:id="1173956185">
          <w:marLeft w:val="480"/>
          <w:marRight w:val="0"/>
          <w:marTop w:val="0"/>
          <w:marBottom w:val="0"/>
          <w:divBdr>
            <w:top w:val="none" w:sz="0" w:space="0" w:color="auto"/>
            <w:left w:val="none" w:sz="0" w:space="0" w:color="auto"/>
            <w:bottom w:val="none" w:sz="0" w:space="0" w:color="auto"/>
            <w:right w:val="none" w:sz="0" w:space="0" w:color="auto"/>
          </w:divBdr>
        </w:div>
        <w:div w:id="1192719272">
          <w:marLeft w:val="480"/>
          <w:marRight w:val="0"/>
          <w:marTop w:val="0"/>
          <w:marBottom w:val="0"/>
          <w:divBdr>
            <w:top w:val="none" w:sz="0" w:space="0" w:color="auto"/>
            <w:left w:val="none" w:sz="0" w:space="0" w:color="auto"/>
            <w:bottom w:val="none" w:sz="0" w:space="0" w:color="auto"/>
            <w:right w:val="none" w:sz="0" w:space="0" w:color="auto"/>
          </w:divBdr>
        </w:div>
        <w:div w:id="1198356232">
          <w:marLeft w:val="480"/>
          <w:marRight w:val="0"/>
          <w:marTop w:val="0"/>
          <w:marBottom w:val="0"/>
          <w:divBdr>
            <w:top w:val="none" w:sz="0" w:space="0" w:color="auto"/>
            <w:left w:val="none" w:sz="0" w:space="0" w:color="auto"/>
            <w:bottom w:val="none" w:sz="0" w:space="0" w:color="auto"/>
            <w:right w:val="none" w:sz="0" w:space="0" w:color="auto"/>
          </w:divBdr>
        </w:div>
        <w:div w:id="1223636292">
          <w:marLeft w:val="480"/>
          <w:marRight w:val="0"/>
          <w:marTop w:val="0"/>
          <w:marBottom w:val="0"/>
          <w:divBdr>
            <w:top w:val="none" w:sz="0" w:space="0" w:color="auto"/>
            <w:left w:val="none" w:sz="0" w:space="0" w:color="auto"/>
            <w:bottom w:val="none" w:sz="0" w:space="0" w:color="auto"/>
            <w:right w:val="none" w:sz="0" w:space="0" w:color="auto"/>
          </w:divBdr>
        </w:div>
        <w:div w:id="1289505640">
          <w:marLeft w:val="480"/>
          <w:marRight w:val="0"/>
          <w:marTop w:val="0"/>
          <w:marBottom w:val="0"/>
          <w:divBdr>
            <w:top w:val="none" w:sz="0" w:space="0" w:color="auto"/>
            <w:left w:val="none" w:sz="0" w:space="0" w:color="auto"/>
            <w:bottom w:val="none" w:sz="0" w:space="0" w:color="auto"/>
            <w:right w:val="none" w:sz="0" w:space="0" w:color="auto"/>
          </w:divBdr>
        </w:div>
        <w:div w:id="1307393674">
          <w:marLeft w:val="480"/>
          <w:marRight w:val="0"/>
          <w:marTop w:val="0"/>
          <w:marBottom w:val="0"/>
          <w:divBdr>
            <w:top w:val="none" w:sz="0" w:space="0" w:color="auto"/>
            <w:left w:val="none" w:sz="0" w:space="0" w:color="auto"/>
            <w:bottom w:val="none" w:sz="0" w:space="0" w:color="auto"/>
            <w:right w:val="none" w:sz="0" w:space="0" w:color="auto"/>
          </w:divBdr>
        </w:div>
        <w:div w:id="1378629233">
          <w:marLeft w:val="480"/>
          <w:marRight w:val="0"/>
          <w:marTop w:val="0"/>
          <w:marBottom w:val="0"/>
          <w:divBdr>
            <w:top w:val="none" w:sz="0" w:space="0" w:color="auto"/>
            <w:left w:val="none" w:sz="0" w:space="0" w:color="auto"/>
            <w:bottom w:val="none" w:sz="0" w:space="0" w:color="auto"/>
            <w:right w:val="none" w:sz="0" w:space="0" w:color="auto"/>
          </w:divBdr>
        </w:div>
        <w:div w:id="1567301565">
          <w:marLeft w:val="480"/>
          <w:marRight w:val="0"/>
          <w:marTop w:val="0"/>
          <w:marBottom w:val="0"/>
          <w:divBdr>
            <w:top w:val="none" w:sz="0" w:space="0" w:color="auto"/>
            <w:left w:val="none" w:sz="0" w:space="0" w:color="auto"/>
            <w:bottom w:val="none" w:sz="0" w:space="0" w:color="auto"/>
            <w:right w:val="none" w:sz="0" w:space="0" w:color="auto"/>
          </w:divBdr>
        </w:div>
        <w:div w:id="1590499989">
          <w:marLeft w:val="480"/>
          <w:marRight w:val="0"/>
          <w:marTop w:val="0"/>
          <w:marBottom w:val="0"/>
          <w:divBdr>
            <w:top w:val="none" w:sz="0" w:space="0" w:color="auto"/>
            <w:left w:val="none" w:sz="0" w:space="0" w:color="auto"/>
            <w:bottom w:val="none" w:sz="0" w:space="0" w:color="auto"/>
            <w:right w:val="none" w:sz="0" w:space="0" w:color="auto"/>
          </w:divBdr>
        </w:div>
        <w:div w:id="1685206248">
          <w:marLeft w:val="480"/>
          <w:marRight w:val="0"/>
          <w:marTop w:val="0"/>
          <w:marBottom w:val="0"/>
          <w:divBdr>
            <w:top w:val="none" w:sz="0" w:space="0" w:color="auto"/>
            <w:left w:val="none" w:sz="0" w:space="0" w:color="auto"/>
            <w:bottom w:val="none" w:sz="0" w:space="0" w:color="auto"/>
            <w:right w:val="none" w:sz="0" w:space="0" w:color="auto"/>
          </w:divBdr>
        </w:div>
        <w:div w:id="1686055465">
          <w:marLeft w:val="480"/>
          <w:marRight w:val="0"/>
          <w:marTop w:val="0"/>
          <w:marBottom w:val="0"/>
          <w:divBdr>
            <w:top w:val="none" w:sz="0" w:space="0" w:color="auto"/>
            <w:left w:val="none" w:sz="0" w:space="0" w:color="auto"/>
            <w:bottom w:val="none" w:sz="0" w:space="0" w:color="auto"/>
            <w:right w:val="none" w:sz="0" w:space="0" w:color="auto"/>
          </w:divBdr>
        </w:div>
        <w:div w:id="1698700899">
          <w:marLeft w:val="480"/>
          <w:marRight w:val="0"/>
          <w:marTop w:val="0"/>
          <w:marBottom w:val="0"/>
          <w:divBdr>
            <w:top w:val="none" w:sz="0" w:space="0" w:color="auto"/>
            <w:left w:val="none" w:sz="0" w:space="0" w:color="auto"/>
            <w:bottom w:val="none" w:sz="0" w:space="0" w:color="auto"/>
            <w:right w:val="none" w:sz="0" w:space="0" w:color="auto"/>
          </w:divBdr>
        </w:div>
        <w:div w:id="1774549235">
          <w:marLeft w:val="480"/>
          <w:marRight w:val="0"/>
          <w:marTop w:val="0"/>
          <w:marBottom w:val="0"/>
          <w:divBdr>
            <w:top w:val="none" w:sz="0" w:space="0" w:color="auto"/>
            <w:left w:val="none" w:sz="0" w:space="0" w:color="auto"/>
            <w:bottom w:val="none" w:sz="0" w:space="0" w:color="auto"/>
            <w:right w:val="none" w:sz="0" w:space="0" w:color="auto"/>
          </w:divBdr>
        </w:div>
        <w:div w:id="1858616654">
          <w:marLeft w:val="480"/>
          <w:marRight w:val="0"/>
          <w:marTop w:val="0"/>
          <w:marBottom w:val="0"/>
          <w:divBdr>
            <w:top w:val="none" w:sz="0" w:space="0" w:color="auto"/>
            <w:left w:val="none" w:sz="0" w:space="0" w:color="auto"/>
            <w:bottom w:val="none" w:sz="0" w:space="0" w:color="auto"/>
            <w:right w:val="none" w:sz="0" w:space="0" w:color="auto"/>
          </w:divBdr>
        </w:div>
        <w:div w:id="1913268420">
          <w:marLeft w:val="480"/>
          <w:marRight w:val="0"/>
          <w:marTop w:val="0"/>
          <w:marBottom w:val="0"/>
          <w:divBdr>
            <w:top w:val="none" w:sz="0" w:space="0" w:color="auto"/>
            <w:left w:val="none" w:sz="0" w:space="0" w:color="auto"/>
            <w:bottom w:val="none" w:sz="0" w:space="0" w:color="auto"/>
            <w:right w:val="none" w:sz="0" w:space="0" w:color="auto"/>
          </w:divBdr>
        </w:div>
        <w:div w:id="1950508919">
          <w:marLeft w:val="480"/>
          <w:marRight w:val="0"/>
          <w:marTop w:val="0"/>
          <w:marBottom w:val="0"/>
          <w:divBdr>
            <w:top w:val="none" w:sz="0" w:space="0" w:color="auto"/>
            <w:left w:val="none" w:sz="0" w:space="0" w:color="auto"/>
            <w:bottom w:val="none" w:sz="0" w:space="0" w:color="auto"/>
            <w:right w:val="none" w:sz="0" w:space="0" w:color="auto"/>
          </w:divBdr>
        </w:div>
      </w:divsChild>
    </w:div>
    <w:div w:id="328094911">
      <w:bodyDiv w:val="1"/>
      <w:marLeft w:val="0"/>
      <w:marRight w:val="0"/>
      <w:marTop w:val="0"/>
      <w:marBottom w:val="0"/>
      <w:divBdr>
        <w:top w:val="none" w:sz="0" w:space="0" w:color="auto"/>
        <w:left w:val="none" w:sz="0" w:space="0" w:color="auto"/>
        <w:bottom w:val="none" w:sz="0" w:space="0" w:color="auto"/>
        <w:right w:val="none" w:sz="0" w:space="0" w:color="auto"/>
      </w:divBdr>
    </w:div>
    <w:div w:id="328413910">
      <w:bodyDiv w:val="1"/>
      <w:marLeft w:val="0"/>
      <w:marRight w:val="0"/>
      <w:marTop w:val="0"/>
      <w:marBottom w:val="0"/>
      <w:divBdr>
        <w:top w:val="none" w:sz="0" w:space="0" w:color="auto"/>
        <w:left w:val="none" w:sz="0" w:space="0" w:color="auto"/>
        <w:bottom w:val="none" w:sz="0" w:space="0" w:color="auto"/>
        <w:right w:val="none" w:sz="0" w:space="0" w:color="auto"/>
      </w:divBdr>
    </w:div>
    <w:div w:id="328484852">
      <w:bodyDiv w:val="1"/>
      <w:marLeft w:val="0"/>
      <w:marRight w:val="0"/>
      <w:marTop w:val="0"/>
      <w:marBottom w:val="0"/>
      <w:divBdr>
        <w:top w:val="none" w:sz="0" w:space="0" w:color="auto"/>
        <w:left w:val="none" w:sz="0" w:space="0" w:color="auto"/>
        <w:bottom w:val="none" w:sz="0" w:space="0" w:color="auto"/>
        <w:right w:val="none" w:sz="0" w:space="0" w:color="auto"/>
      </w:divBdr>
    </w:div>
    <w:div w:id="329137779">
      <w:bodyDiv w:val="1"/>
      <w:marLeft w:val="0"/>
      <w:marRight w:val="0"/>
      <w:marTop w:val="0"/>
      <w:marBottom w:val="0"/>
      <w:divBdr>
        <w:top w:val="none" w:sz="0" w:space="0" w:color="auto"/>
        <w:left w:val="none" w:sz="0" w:space="0" w:color="auto"/>
        <w:bottom w:val="none" w:sz="0" w:space="0" w:color="auto"/>
        <w:right w:val="none" w:sz="0" w:space="0" w:color="auto"/>
      </w:divBdr>
    </w:div>
    <w:div w:id="329259644">
      <w:bodyDiv w:val="1"/>
      <w:marLeft w:val="0"/>
      <w:marRight w:val="0"/>
      <w:marTop w:val="0"/>
      <w:marBottom w:val="0"/>
      <w:divBdr>
        <w:top w:val="none" w:sz="0" w:space="0" w:color="auto"/>
        <w:left w:val="none" w:sz="0" w:space="0" w:color="auto"/>
        <w:bottom w:val="none" w:sz="0" w:space="0" w:color="auto"/>
        <w:right w:val="none" w:sz="0" w:space="0" w:color="auto"/>
      </w:divBdr>
    </w:div>
    <w:div w:id="329604935">
      <w:bodyDiv w:val="1"/>
      <w:marLeft w:val="0"/>
      <w:marRight w:val="0"/>
      <w:marTop w:val="0"/>
      <w:marBottom w:val="0"/>
      <w:divBdr>
        <w:top w:val="none" w:sz="0" w:space="0" w:color="auto"/>
        <w:left w:val="none" w:sz="0" w:space="0" w:color="auto"/>
        <w:bottom w:val="none" w:sz="0" w:space="0" w:color="auto"/>
        <w:right w:val="none" w:sz="0" w:space="0" w:color="auto"/>
      </w:divBdr>
    </w:div>
    <w:div w:id="329724076">
      <w:bodyDiv w:val="1"/>
      <w:marLeft w:val="0"/>
      <w:marRight w:val="0"/>
      <w:marTop w:val="0"/>
      <w:marBottom w:val="0"/>
      <w:divBdr>
        <w:top w:val="none" w:sz="0" w:space="0" w:color="auto"/>
        <w:left w:val="none" w:sz="0" w:space="0" w:color="auto"/>
        <w:bottom w:val="none" w:sz="0" w:space="0" w:color="auto"/>
        <w:right w:val="none" w:sz="0" w:space="0" w:color="auto"/>
      </w:divBdr>
    </w:div>
    <w:div w:id="329797768">
      <w:bodyDiv w:val="1"/>
      <w:marLeft w:val="0"/>
      <w:marRight w:val="0"/>
      <w:marTop w:val="0"/>
      <w:marBottom w:val="0"/>
      <w:divBdr>
        <w:top w:val="none" w:sz="0" w:space="0" w:color="auto"/>
        <w:left w:val="none" w:sz="0" w:space="0" w:color="auto"/>
        <w:bottom w:val="none" w:sz="0" w:space="0" w:color="auto"/>
        <w:right w:val="none" w:sz="0" w:space="0" w:color="auto"/>
      </w:divBdr>
    </w:div>
    <w:div w:id="330186450">
      <w:bodyDiv w:val="1"/>
      <w:marLeft w:val="0"/>
      <w:marRight w:val="0"/>
      <w:marTop w:val="0"/>
      <w:marBottom w:val="0"/>
      <w:divBdr>
        <w:top w:val="none" w:sz="0" w:space="0" w:color="auto"/>
        <w:left w:val="none" w:sz="0" w:space="0" w:color="auto"/>
        <w:bottom w:val="none" w:sz="0" w:space="0" w:color="auto"/>
        <w:right w:val="none" w:sz="0" w:space="0" w:color="auto"/>
      </w:divBdr>
    </w:div>
    <w:div w:id="330303641">
      <w:bodyDiv w:val="1"/>
      <w:marLeft w:val="0"/>
      <w:marRight w:val="0"/>
      <w:marTop w:val="0"/>
      <w:marBottom w:val="0"/>
      <w:divBdr>
        <w:top w:val="none" w:sz="0" w:space="0" w:color="auto"/>
        <w:left w:val="none" w:sz="0" w:space="0" w:color="auto"/>
        <w:bottom w:val="none" w:sz="0" w:space="0" w:color="auto"/>
        <w:right w:val="none" w:sz="0" w:space="0" w:color="auto"/>
      </w:divBdr>
    </w:div>
    <w:div w:id="330839175">
      <w:bodyDiv w:val="1"/>
      <w:marLeft w:val="0"/>
      <w:marRight w:val="0"/>
      <w:marTop w:val="0"/>
      <w:marBottom w:val="0"/>
      <w:divBdr>
        <w:top w:val="none" w:sz="0" w:space="0" w:color="auto"/>
        <w:left w:val="none" w:sz="0" w:space="0" w:color="auto"/>
        <w:bottom w:val="none" w:sz="0" w:space="0" w:color="auto"/>
        <w:right w:val="none" w:sz="0" w:space="0" w:color="auto"/>
      </w:divBdr>
    </w:div>
    <w:div w:id="330842064">
      <w:bodyDiv w:val="1"/>
      <w:marLeft w:val="0"/>
      <w:marRight w:val="0"/>
      <w:marTop w:val="0"/>
      <w:marBottom w:val="0"/>
      <w:divBdr>
        <w:top w:val="none" w:sz="0" w:space="0" w:color="auto"/>
        <w:left w:val="none" w:sz="0" w:space="0" w:color="auto"/>
        <w:bottom w:val="none" w:sz="0" w:space="0" w:color="auto"/>
        <w:right w:val="none" w:sz="0" w:space="0" w:color="auto"/>
      </w:divBdr>
    </w:div>
    <w:div w:id="331420750">
      <w:bodyDiv w:val="1"/>
      <w:marLeft w:val="0"/>
      <w:marRight w:val="0"/>
      <w:marTop w:val="0"/>
      <w:marBottom w:val="0"/>
      <w:divBdr>
        <w:top w:val="none" w:sz="0" w:space="0" w:color="auto"/>
        <w:left w:val="none" w:sz="0" w:space="0" w:color="auto"/>
        <w:bottom w:val="none" w:sz="0" w:space="0" w:color="auto"/>
        <w:right w:val="none" w:sz="0" w:space="0" w:color="auto"/>
      </w:divBdr>
    </w:div>
    <w:div w:id="331496617">
      <w:bodyDiv w:val="1"/>
      <w:marLeft w:val="0"/>
      <w:marRight w:val="0"/>
      <w:marTop w:val="0"/>
      <w:marBottom w:val="0"/>
      <w:divBdr>
        <w:top w:val="none" w:sz="0" w:space="0" w:color="auto"/>
        <w:left w:val="none" w:sz="0" w:space="0" w:color="auto"/>
        <w:bottom w:val="none" w:sz="0" w:space="0" w:color="auto"/>
        <w:right w:val="none" w:sz="0" w:space="0" w:color="auto"/>
      </w:divBdr>
    </w:div>
    <w:div w:id="331563633">
      <w:bodyDiv w:val="1"/>
      <w:marLeft w:val="0"/>
      <w:marRight w:val="0"/>
      <w:marTop w:val="0"/>
      <w:marBottom w:val="0"/>
      <w:divBdr>
        <w:top w:val="none" w:sz="0" w:space="0" w:color="auto"/>
        <w:left w:val="none" w:sz="0" w:space="0" w:color="auto"/>
        <w:bottom w:val="none" w:sz="0" w:space="0" w:color="auto"/>
        <w:right w:val="none" w:sz="0" w:space="0" w:color="auto"/>
      </w:divBdr>
    </w:div>
    <w:div w:id="331565735">
      <w:bodyDiv w:val="1"/>
      <w:marLeft w:val="0"/>
      <w:marRight w:val="0"/>
      <w:marTop w:val="0"/>
      <w:marBottom w:val="0"/>
      <w:divBdr>
        <w:top w:val="none" w:sz="0" w:space="0" w:color="auto"/>
        <w:left w:val="none" w:sz="0" w:space="0" w:color="auto"/>
        <w:bottom w:val="none" w:sz="0" w:space="0" w:color="auto"/>
        <w:right w:val="none" w:sz="0" w:space="0" w:color="auto"/>
      </w:divBdr>
    </w:div>
    <w:div w:id="332417439">
      <w:bodyDiv w:val="1"/>
      <w:marLeft w:val="0"/>
      <w:marRight w:val="0"/>
      <w:marTop w:val="0"/>
      <w:marBottom w:val="0"/>
      <w:divBdr>
        <w:top w:val="none" w:sz="0" w:space="0" w:color="auto"/>
        <w:left w:val="none" w:sz="0" w:space="0" w:color="auto"/>
        <w:bottom w:val="none" w:sz="0" w:space="0" w:color="auto"/>
        <w:right w:val="none" w:sz="0" w:space="0" w:color="auto"/>
      </w:divBdr>
    </w:div>
    <w:div w:id="332489431">
      <w:bodyDiv w:val="1"/>
      <w:marLeft w:val="0"/>
      <w:marRight w:val="0"/>
      <w:marTop w:val="0"/>
      <w:marBottom w:val="0"/>
      <w:divBdr>
        <w:top w:val="none" w:sz="0" w:space="0" w:color="auto"/>
        <w:left w:val="none" w:sz="0" w:space="0" w:color="auto"/>
        <w:bottom w:val="none" w:sz="0" w:space="0" w:color="auto"/>
        <w:right w:val="none" w:sz="0" w:space="0" w:color="auto"/>
      </w:divBdr>
    </w:div>
    <w:div w:id="332806998">
      <w:bodyDiv w:val="1"/>
      <w:marLeft w:val="0"/>
      <w:marRight w:val="0"/>
      <w:marTop w:val="0"/>
      <w:marBottom w:val="0"/>
      <w:divBdr>
        <w:top w:val="none" w:sz="0" w:space="0" w:color="auto"/>
        <w:left w:val="none" w:sz="0" w:space="0" w:color="auto"/>
        <w:bottom w:val="none" w:sz="0" w:space="0" w:color="auto"/>
        <w:right w:val="none" w:sz="0" w:space="0" w:color="auto"/>
      </w:divBdr>
    </w:div>
    <w:div w:id="333532644">
      <w:bodyDiv w:val="1"/>
      <w:marLeft w:val="0"/>
      <w:marRight w:val="0"/>
      <w:marTop w:val="0"/>
      <w:marBottom w:val="0"/>
      <w:divBdr>
        <w:top w:val="none" w:sz="0" w:space="0" w:color="auto"/>
        <w:left w:val="none" w:sz="0" w:space="0" w:color="auto"/>
        <w:bottom w:val="none" w:sz="0" w:space="0" w:color="auto"/>
        <w:right w:val="none" w:sz="0" w:space="0" w:color="auto"/>
      </w:divBdr>
    </w:div>
    <w:div w:id="333605256">
      <w:bodyDiv w:val="1"/>
      <w:marLeft w:val="0"/>
      <w:marRight w:val="0"/>
      <w:marTop w:val="0"/>
      <w:marBottom w:val="0"/>
      <w:divBdr>
        <w:top w:val="none" w:sz="0" w:space="0" w:color="auto"/>
        <w:left w:val="none" w:sz="0" w:space="0" w:color="auto"/>
        <w:bottom w:val="none" w:sz="0" w:space="0" w:color="auto"/>
        <w:right w:val="none" w:sz="0" w:space="0" w:color="auto"/>
      </w:divBdr>
    </w:div>
    <w:div w:id="334263261">
      <w:bodyDiv w:val="1"/>
      <w:marLeft w:val="0"/>
      <w:marRight w:val="0"/>
      <w:marTop w:val="0"/>
      <w:marBottom w:val="0"/>
      <w:divBdr>
        <w:top w:val="none" w:sz="0" w:space="0" w:color="auto"/>
        <w:left w:val="none" w:sz="0" w:space="0" w:color="auto"/>
        <w:bottom w:val="none" w:sz="0" w:space="0" w:color="auto"/>
        <w:right w:val="none" w:sz="0" w:space="0" w:color="auto"/>
      </w:divBdr>
    </w:div>
    <w:div w:id="334307923">
      <w:bodyDiv w:val="1"/>
      <w:marLeft w:val="0"/>
      <w:marRight w:val="0"/>
      <w:marTop w:val="0"/>
      <w:marBottom w:val="0"/>
      <w:divBdr>
        <w:top w:val="none" w:sz="0" w:space="0" w:color="auto"/>
        <w:left w:val="none" w:sz="0" w:space="0" w:color="auto"/>
        <w:bottom w:val="none" w:sz="0" w:space="0" w:color="auto"/>
        <w:right w:val="none" w:sz="0" w:space="0" w:color="auto"/>
      </w:divBdr>
    </w:div>
    <w:div w:id="334647131">
      <w:bodyDiv w:val="1"/>
      <w:marLeft w:val="0"/>
      <w:marRight w:val="0"/>
      <w:marTop w:val="0"/>
      <w:marBottom w:val="0"/>
      <w:divBdr>
        <w:top w:val="none" w:sz="0" w:space="0" w:color="auto"/>
        <w:left w:val="none" w:sz="0" w:space="0" w:color="auto"/>
        <w:bottom w:val="none" w:sz="0" w:space="0" w:color="auto"/>
        <w:right w:val="none" w:sz="0" w:space="0" w:color="auto"/>
      </w:divBdr>
    </w:div>
    <w:div w:id="334967249">
      <w:bodyDiv w:val="1"/>
      <w:marLeft w:val="0"/>
      <w:marRight w:val="0"/>
      <w:marTop w:val="0"/>
      <w:marBottom w:val="0"/>
      <w:divBdr>
        <w:top w:val="none" w:sz="0" w:space="0" w:color="auto"/>
        <w:left w:val="none" w:sz="0" w:space="0" w:color="auto"/>
        <w:bottom w:val="none" w:sz="0" w:space="0" w:color="auto"/>
        <w:right w:val="none" w:sz="0" w:space="0" w:color="auto"/>
      </w:divBdr>
    </w:div>
    <w:div w:id="335110623">
      <w:bodyDiv w:val="1"/>
      <w:marLeft w:val="0"/>
      <w:marRight w:val="0"/>
      <w:marTop w:val="0"/>
      <w:marBottom w:val="0"/>
      <w:divBdr>
        <w:top w:val="none" w:sz="0" w:space="0" w:color="auto"/>
        <w:left w:val="none" w:sz="0" w:space="0" w:color="auto"/>
        <w:bottom w:val="none" w:sz="0" w:space="0" w:color="auto"/>
        <w:right w:val="none" w:sz="0" w:space="0" w:color="auto"/>
      </w:divBdr>
    </w:div>
    <w:div w:id="335311231">
      <w:bodyDiv w:val="1"/>
      <w:marLeft w:val="0"/>
      <w:marRight w:val="0"/>
      <w:marTop w:val="0"/>
      <w:marBottom w:val="0"/>
      <w:divBdr>
        <w:top w:val="none" w:sz="0" w:space="0" w:color="auto"/>
        <w:left w:val="none" w:sz="0" w:space="0" w:color="auto"/>
        <w:bottom w:val="none" w:sz="0" w:space="0" w:color="auto"/>
        <w:right w:val="none" w:sz="0" w:space="0" w:color="auto"/>
      </w:divBdr>
    </w:div>
    <w:div w:id="335570860">
      <w:bodyDiv w:val="1"/>
      <w:marLeft w:val="0"/>
      <w:marRight w:val="0"/>
      <w:marTop w:val="0"/>
      <w:marBottom w:val="0"/>
      <w:divBdr>
        <w:top w:val="none" w:sz="0" w:space="0" w:color="auto"/>
        <w:left w:val="none" w:sz="0" w:space="0" w:color="auto"/>
        <w:bottom w:val="none" w:sz="0" w:space="0" w:color="auto"/>
        <w:right w:val="none" w:sz="0" w:space="0" w:color="auto"/>
      </w:divBdr>
    </w:div>
    <w:div w:id="335763508">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35960944">
      <w:bodyDiv w:val="1"/>
      <w:marLeft w:val="0"/>
      <w:marRight w:val="0"/>
      <w:marTop w:val="0"/>
      <w:marBottom w:val="0"/>
      <w:divBdr>
        <w:top w:val="none" w:sz="0" w:space="0" w:color="auto"/>
        <w:left w:val="none" w:sz="0" w:space="0" w:color="auto"/>
        <w:bottom w:val="none" w:sz="0" w:space="0" w:color="auto"/>
        <w:right w:val="none" w:sz="0" w:space="0" w:color="auto"/>
      </w:divBdr>
    </w:div>
    <w:div w:id="336009050">
      <w:bodyDiv w:val="1"/>
      <w:marLeft w:val="0"/>
      <w:marRight w:val="0"/>
      <w:marTop w:val="0"/>
      <w:marBottom w:val="0"/>
      <w:divBdr>
        <w:top w:val="none" w:sz="0" w:space="0" w:color="auto"/>
        <w:left w:val="none" w:sz="0" w:space="0" w:color="auto"/>
        <w:bottom w:val="none" w:sz="0" w:space="0" w:color="auto"/>
        <w:right w:val="none" w:sz="0" w:space="0" w:color="auto"/>
      </w:divBdr>
    </w:div>
    <w:div w:id="336083625">
      <w:bodyDiv w:val="1"/>
      <w:marLeft w:val="0"/>
      <w:marRight w:val="0"/>
      <w:marTop w:val="0"/>
      <w:marBottom w:val="0"/>
      <w:divBdr>
        <w:top w:val="none" w:sz="0" w:space="0" w:color="auto"/>
        <w:left w:val="none" w:sz="0" w:space="0" w:color="auto"/>
        <w:bottom w:val="none" w:sz="0" w:space="0" w:color="auto"/>
        <w:right w:val="none" w:sz="0" w:space="0" w:color="auto"/>
      </w:divBdr>
    </w:div>
    <w:div w:id="336663577">
      <w:bodyDiv w:val="1"/>
      <w:marLeft w:val="0"/>
      <w:marRight w:val="0"/>
      <w:marTop w:val="0"/>
      <w:marBottom w:val="0"/>
      <w:divBdr>
        <w:top w:val="none" w:sz="0" w:space="0" w:color="auto"/>
        <w:left w:val="none" w:sz="0" w:space="0" w:color="auto"/>
        <w:bottom w:val="none" w:sz="0" w:space="0" w:color="auto"/>
        <w:right w:val="none" w:sz="0" w:space="0" w:color="auto"/>
      </w:divBdr>
    </w:div>
    <w:div w:id="336736461">
      <w:bodyDiv w:val="1"/>
      <w:marLeft w:val="0"/>
      <w:marRight w:val="0"/>
      <w:marTop w:val="0"/>
      <w:marBottom w:val="0"/>
      <w:divBdr>
        <w:top w:val="none" w:sz="0" w:space="0" w:color="auto"/>
        <w:left w:val="none" w:sz="0" w:space="0" w:color="auto"/>
        <w:bottom w:val="none" w:sz="0" w:space="0" w:color="auto"/>
        <w:right w:val="none" w:sz="0" w:space="0" w:color="auto"/>
      </w:divBdr>
    </w:div>
    <w:div w:id="337121734">
      <w:bodyDiv w:val="1"/>
      <w:marLeft w:val="0"/>
      <w:marRight w:val="0"/>
      <w:marTop w:val="0"/>
      <w:marBottom w:val="0"/>
      <w:divBdr>
        <w:top w:val="none" w:sz="0" w:space="0" w:color="auto"/>
        <w:left w:val="none" w:sz="0" w:space="0" w:color="auto"/>
        <w:bottom w:val="none" w:sz="0" w:space="0" w:color="auto"/>
        <w:right w:val="none" w:sz="0" w:space="0" w:color="auto"/>
      </w:divBdr>
    </w:div>
    <w:div w:id="337198563">
      <w:bodyDiv w:val="1"/>
      <w:marLeft w:val="0"/>
      <w:marRight w:val="0"/>
      <w:marTop w:val="0"/>
      <w:marBottom w:val="0"/>
      <w:divBdr>
        <w:top w:val="none" w:sz="0" w:space="0" w:color="auto"/>
        <w:left w:val="none" w:sz="0" w:space="0" w:color="auto"/>
        <w:bottom w:val="none" w:sz="0" w:space="0" w:color="auto"/>
        <w:right w:val="none" w:sz="0" w:space="0" w:color="auto"/>
      </w:divBdr>
    </w:div>
    <w:div w:id="337390984">
      <w:bodyDiv w:val="1"/>
      <w:marLeft w:val="0"/>
      <w:marRight w:val="0"/>
      <w:marTop w:val="0"/>
      <w:marBottom w:val="0"/>
      <w:divBdr>
        <w:top w:val="none" w:sz="0" w:space="0" w:color="auto"/>
        <w:left w:val="none" w:sz="0" w:space="0" w:color="auto"/>
        <w:bottom w:val="none" w:sz="0" w:space="0" w:color="auto"/>
        <w:right w:val="none" w:sz="0" w:space="0" w:color="auto"/>
      </w:divBdr>
    </w:div>
    <w:div w:id="337657325">
      <w:bodyDiv w:val="1"/>
      <w:marLeft w:val="0"/>
      <w:marRight w:val="0"/>
      <w:marTop w:val="0"/>
      <w:marBottom w:val="0"/>
      <w:divBdr>
        <w:top w:val="none" w:sz="0" w:space="0" w:color="auto"/>
        <w:left w:val="none" w:sz="0" w:space="0" w:color="auto"/>
        <w:bottom w:val="none" w:sz="0" w:space="0" w:color="auto"/>
        <w:right w:val="none" w:sz="0" w:space="0" w:color="auto"/>
      </w:divBdr>
    </w:div>
    <w:div w:id="337804785">
      <w:bodyDiv w:val="1"/>
      <w:marLeft w:val="0"/>
      <w:marRight w:val="0"/>
      <w:marTop w:val="0"/>
      <w:marBottom w:val="0"/>
      <w:divBdr>
        <w:top w:val="none" w:sz="0" w:space="0" w:color="auto"/>
        <w:left w:val="none" w:sz="0" w:space="0" w:color="auto"/>
        <w:bottom w:val="none" w:sz="0" w:space="0" w:color="auto"/>
        <w:right w:val="none" w:sz="0" w:space="0" w:color="auto"/>
      </w:divBdr>
    </w:div>
    <w:div w:id="337847786">
      <w:bodyDiv w:val="1"/>
      <w:marLeft w:val="0"/>
      <w:marRight w:val="0"/>
      <w:marTop w:val="0"/>
      <w:marBottom w:val="0"/>
      <w:divBdr>
        <w:top w:val="none" w:sz="0" w:space="0" w:color="auto"/>
        <w:left w:val="none" w:sz="0" w:space="0" w:color="auto"/>
        <w:bottom w:val="none" w:sz="0" w:space="0" w:color="auto"/>
        <w:right w:val="none" w:sz="0" w:space="0" w:color="auto"/>
      </w:divBdr>
    </w:div>
    <w:div w:id="338238101">
      <w:bodyDiv w:val="1"/>
      <w:marLeft w:val="0"/>
      <w:marRight w:val="0"/>
      <w:marTop w:val="0"/>
      <w:marBottom w:val="0"/>
      <w:divBdr>
        <w:top w:val="none" w:sz="0" w:space="0" w:color="auto"/>
        <w:left w:val="none" w:sz="0" w:space="0" w:color="auto"/>
        <w:bottom w:val="none" w:sz="0" w:space="0" w:color="auto"/>
        <w:right w:val="none" w:sz="0" w:space="0" w:color="auto"/>
      </w:divBdr>
    </w:div>
    <w:div w:id="338384580">
      <w:bodyDiv w:val="1"/>
      <w:marLeft w:val="0"/>
      <w:marRight w:val="0"/>
      <w:marTop w:val="0"/>
      <w:marBottom w:val="0"/>
      <w:divBdr>
        <w:top w:val="none" w:sz="0" w:space="0" w:color="auto"/>
        <w:left w:val="none" w:sz="0" w:space="0" w:color="auto"/>
        <w:bottom w:val="none" w:sz="0" w:space="0" w:color="auto"/>
        <w:right w:val="none" w:sz="0" w:space="0" w:color="auto"/>
      </w:divBdr>
    </w:div>
    <w:div w:id="338656086">
      <w:bodyDiv w:val="1"/>
      <w:marLeft w:val="0"/>
      <w:marRight w:val="0"/>
      <w:marTop w:val="0"/>
      <w:marBottom w:val="0"/>
      <w:divBdr>
        <w:top w:val="none" w:sz="0" w:space="0" w:color="auto"/>
        <w:left w:val="none" w:sz="0" w:space="0" w:color="auto"/>
        <w:bottom w:val="none" w:sz="0" w:space="0" w:color="auto"/>
        <w:right w:val="none" w:sz="0" w:space="0" w:color="auto"/>
      </w:divBdr>
    </w:div>
    <w:div w:id="339234153">
      <w:bodyDiv w:val="1"/>
      <w:marLeft w:val="0"/>
      <w:marRight w:val="0"/>
      <w:marTop w:val="0"/>
      <w:marBottom w:val="0"/>
      <w:divBdr>
        <w:top w:val="none" w:sz="0" w:space="0" w:color="auto"/>
        <w:left w:val="none" w:sz="0" w:space="0" w:color="auto"/>
        <w:bottom w:val="none" w:sz="0" w:space="0" w:color="auto"/>
        <w:right w:val="none" w:sz="0" w:space="0" w:color="auto"/>
      </w:divBdr>
    </w:div>
    <w:div w:id="339353256">
      <w:bodyDiv w:val="1"/>
      <w:marLeft w:val="0"/>
      <w:marRight w:val="0"/>
      <w:marTop w:val="0"/>
      <w:marBottom w:val="0"/>
      <w:divBdr>
        <w:top w:val="none" w:sz="0" w:space="0" w:color="auto"/>
        <w:left w:val="none" w:sz="0" w:space="0" w:color="auto"/>
        <w:bottom w:val="none" w:sz="0" w:space="0" w:color="auto"/>
        <w:right w:val="none" w:sz="0" w:space="0" w:color="auto"/>
      </w:divBdr>
    </w:div>
    <w:div w:id="339354453">
      <w:bodyDiv w:val="1"/>
      <w:marLeft w:val="0"/>
      <w:marRight w:val="0"/>
      <w:marTop w:val="0"/>
      <w:marBottom w:val="0"/>
      <w:divBdr>
        <w:top w:val="none" w:sz="0" w:space="0" w:color="auto"/>
        <w:left w:val="none" w:sz="0" w:space="0" w:color="auto"/>
        <w:bottom w:val="none" w:sz="0" w:space="0" w:color="auto"/>
        <w:right w:val="none" w:sz="0" w:space="0" w:color="auto"/>
      </w:divBdr>
    </w:div>
    <w:div w:id="339551503">
      <w:bodyDiv w:val="1"/>
      <w:marLeft w:val="0"/>
      <w:marRight w:val="0"/>
      <w:marTop w:val="0"/>
      <w:marBottom w:val="0"/>
      <w:divBdr>
        <w:top w:val="none" w:sz="0" w:space="0" w:color="auto"/>
        <w:left w:val="none" w:sz="0" w:space="0" w:color="auto"/>
        <w:bottom w:val="none" w:sz="0" w:space="0" w:color="auto"/>
        <w:right w:val="none" w:sz="0" w:space="0" w:color="auto"/>
      </w:divBdr>
    </w:div>
    <w:div w:id="339814865">
      <w:bodyDiv w:val="1"/>
      <w:marLeft w:val="0"/>
      <w:marRight w:val="0"/>
      <w:marTop w:val="0"/>
      <w:marBottom w:val="0"/>
      <w:divBdr>
        <w:top w:val="none" w:sz="0" w:space="0" w:color="auto"/>
        <w:left w:val="none" w:sz="0" w:space="0" w:color="auto"/>
        <w:bottom w:val="none" w:sz="0" w:space="0" w:color="auto"/>
        <w:right w:val="none" w:sz="0" w:space="0" w:color="auto"/>
      </w:divBdr>
    </w:div>
    <w:div w:id="339822339">
      <w:bodyDiv w:val="1"/>
      <w:marLeft w:val="0"/>
      <w:marRight w:val="0"/>
      <w:marTop w:val="0"/>
      <w:marBottom w:val="0"/>
      <w:divBdr>
        <w:top w:val="none" w:sz="0" w:space="0" w:color="auto"/>
        <w:left w:val="none" w:sz="0" w:space="0" w:color="auto"/>
        <w:bottom w:val="none" w:sz="0" w:space="0" w:color="auto"/>
        <w:right w:val="none" w:sz="0" w:space="0" w:color="auto"/>
      </w:divBdr>
    </w:div>
    <w:div w:id="339896035">
      <w:bodyDiv w:val="1"/>
      <w:marLeft w:val="0"/>
      <w:marRight w:val="0"/>
      <w:marTop w:val="0"/>
      <w:marBottom w:val="0"/>
      <w:divBdr>
        <w:top w:val="none" w:sz="0" w:space="0" w:color="auto"/>
        <w:left w:val="none" w:sz="0" w:space="0" w:color="auto"/>
        <w:bottom w:val="none" w:sz="0" w:space="0" w:color="auto"/>
        <w:right w:val="none" w:sz="0" w:space="0" w:color="auto"/>
      </w:divBdr>
    </w:div>
    <w:div w:id="340398484">
      <w:bodyDiv w:val="1"/>
      <w:marLeft w:val="0"/>
      <w:marRight w:val="0"/>
      <w:marTop w:val="0"/>
      <w:marBottom w:val="0"/>
      <w:divBdr>
        <w:top w:val="none" w:sz="0" w:space="0" w:color="auto"/>
        <w:left w:val="none" w:sz="0" w:space="0" w:color="auto"/>
        <w:bottom w:val="none" w:sz="0" w:space="0" w:color="auto"/>
        <w:right w:val="none" w:sz="0" w:space="0" w:color="auto"/>
      </w:divBdr>
    </w:div>
    <w:div w:id="340739815">
      <w:bodyDiv w:val="1"/>
      <w:marLeft w:val="0"/>
      <w:marRight w:val="0"/>
      <w:marTop w:val="0"/>
      <w:marBottom w:val="0"/>
      <w:divBdr>
        <w:top w:val="none" w:sz="0" w:space="0" w:color="auto"/>
        <w:left w:val="none" w:sz="0" w:space="0" w:color="auto"/>
        <w:bottom w:val="none" w:sz="0" w:space="0" w:color="auto"/>
        <w:right w:val="none" w:sz="0" w:space="0" w:color="auto"/>
      </w:divBdr>
    </w:div>
    <w:div w:id="340788865">
      <w:bodyDiv w:val="1"/>
      <w:marLeft w:val="0"/>
      <w:marRight w:val="0"/>
      <w:marTop w:val="0"/>
      <w:marBottom w:val="0"/>
      <w:divBdr>
        <w:top w:val="none" w:sz="0" w:space="0" w:color="auto"/>
        <w:left w:val="none" w:sz="0" w:space="0" w:color="auto"/>
        <w:bottom w:val="none" w:sz="0" w:space="0" w:color="auto"/>
        <w:right w:val="none" w:sz="0" w:space="0" w:color="auto"/>
      </w:divBdr>
    </w:div>
    <w:div w:id="340859766">
      <w:bodyDiv w:val="1"/>
      <w:marLeft w:val="0"/>
      <w:marRight w:val="0"/>
      <w:marTop w:val="0"/>
      <w:marBottom w:val="0"/>
      <w:divBdr>
        <w:top w:val="none" w:sz="0" w:space="0" w:color="auto"/>
        <w:left w:val="none" w:sz="0" w:space="0" w:color="auto"/>
        <w:bottom w:val="none" w:sz="0" w:space="0" w:color="auto"/>
        <w:right w:val="none" w:sz="0" w:space="0" w:color="auto"/>
      </w:divBdr>
    </w:div>
    <w:div w:id="340862815">
      <w:bodyDiv w:val="1"/>
      <w:marLeft w:val="0"/>
      <w:marRight w:val="0"/>
      <w:marTop w:val="0"/>
      <w:marBottom w:val="0"/>
      <w:divBdr>
        <w:top w:val="none" w:sz="0" w:space="0" w:color="auto"/>
        <w:left w:val="none" w:sz="0" w:space="0" w:color="auto"/>
        <w:bottom w:val="none" w:sz="0" w:space="0" w:color="auto"/>
        <w:right w:val="none" w:sz="0" w:space="0" w:color="auto"/>
      </w:divBdr>
    </w:div>
    <w:div w:id="340864666">
      <w:bodyDiv w:val="1"/>
      <w:marLeft w:val="0"/>
      <w:marRight w:val="0"/>
      <w:marTop w:val="0"/>
      <w:marBottom w:val="0"/>
      <w:divBdr>
        <w:top w:val="none" w:sz="0" w:space="0" w:color="auto"/>
        <w:left w:val="none" w:sz="0" w:space="0" w:color="auto"/>
        <w:bottom w:val="none" w:sz="0" w:space="0" w:color="auto"/>
        <w:right w:val="none" w:sz="0" w:space="0" w:color="auto"/>
      </w:divBdr>
    </w:div>
    <w:div w:id="340932747">
      <w:bodyDiv w:val="1"/>
      <w:marLeft w:val="0"/>
      <w:marRight w:val="0"/>
      <w:marTop w:val="0"/>
      <w:marBottom w:val="0"/>
      <w:divBdr>
        <w:top w:val="none" w:sz="0" w:space="0" w:color="auto"/>
        <w:left w:val="none" w:sz="0" w:space="0" w:color="auto"/>
        <w:bottom w:val="none" w:sz="0" w:space="0" w:color="auto"/>
        <w:right w:val="none" w:sz="0" w:space="0" w:color="auto"/>
      </w:divBdr>
    </w:div>
    <w:div w:id="341904261">
      <w:bodyDiv w:val="1"/>
      <w:marLeft w:val="0"/>
      <w:marRight w:val="0"/>
      <w:marTop w:val="0"/>
      <w:marBottom w:val="0"/>
      <w:divBdr>
        <w:top w:val="none" w:sz="0" w:space="0" w:color="auto"/>
        <w:left w:val="none" w:sz="0" w:space="0" w:color="auto"/>
        <w:bottom w:val="none" w:sz="0" w:space="0" w:color="auto"/>
        <w:right w:val="none" w:sz="0" w:space="0" w:color="auto"/>
      </w:divBdr>
    </w:div>
    <w:div w:id="341930153">
      <w:bodyDiv w:val="1"/>
      <w:marLeft w:val="0"/>
      <w:marRight w:val="0"/>
      <w:marTop w:val="0"/>
      <w:marBottom w:val="0"/>
      <w:divBdr>
        <w:top w:val="none" w:sz="0" w:space="0" w:color="auto"/>
        <w:left w:val="none" w:sz="0" w:space="0" w:color="auto"/>
        <w:bottom w:val="none" w:sz="0" w:space="0" w:color="auto"/>
        <w:right w:val="none" w:sz="0" w:space="0" w:color="auto"/>
      </w:divBdr>
    </w:div>
    <w:div w:id="341973616">
      <w:bodyDiv w:val="1"/>
      <w:marLeft w:val="0"/>
      <w:marRight w:val="0"/>
      <w:marTop w:val="0"/>
      <w:marBottom w:val="0"/>
      <w:divBdr>
        <w:top w:val="none" w:sz="0" w:space="0" w:color="auto"/>
        <w:left w:val="none" w:sz="0" w:space="0" w:color="auto"/>
        <w:bottom w:val="none" w:sz="0" w:space="0" w:color="auto"/>
        <w:right w:val="none" w:sz="0" w:space="0" w:color="auto"/>
      </w:divBdr>
    </w:div>
    <w:div w:id="341978654">
      <w:bodyDiv w:val="1"/>
      <w:marLeft w:val="0"/>
      <w:marRight w:val="0"/>
      <w:marTop w:val="0"/>
      <w:marBottom w:val="0"/>
      <w:divBdr>
        <w:top w:val="none" w:sz="0" w:space="0" w:color="auto"/>
        <w:left w:val="none" w:sz="0" w:space="0" w:color="auto"/>
        <w:bottom w:val="none" w:sz="0" w:space="0" w:color="auto"/>
        <w:right w:val="none" w:sz="0" w:space="0" w:color="auto"/>
      </w:divBdr>
    </w:div>
    <w:div w:id="342127422">
      <w:bodyDiv w:val="1"/>
      <w:marLeft w:val="0"/>
      <w:marRight w:val="0"/>
      <w:marTop w:val="0"/>
      <w:marBottom w:val="0"/>
      <w:divBdr>
        <w:top w:val="none" w:sz="0" w:space="0" w:color="auto"/>
        <w:left w:val="none" w:sz="0" w:space="0" w:color="auto"/>
        <w:bottom w:val="none" w:sz="0" w:space="0" w:color="auto"/>
        <w:right w:val="none" w:sz="0" w:space="0" w:color="auto"/>
      </w:divBdr>
    </w:div>
    <w:div w:id="342174919">
      <w:bodyDiv w:val="1"/>
      <w:marLeft w:val="0"/>
      <w:marRight w:val="0"/>
      <w:marTop w:val="0"/>
      <w:marBottom w:val="0"/>
      <w:divBdr>
        <w:top w:val="none" w:sz="0" w:space="0" w:color="auto"/>
        <w:left w:val="none" w:sz="0" w:space="0" w:color="auto"/>
        <w:bottom w:val="none" w:sz="0" w:space="0" w:color="auto"/>
        <w:right w:val="none" w:sz="0" w:space="0" w:color="auto"/>
      </w:divBdr>
    </w:div>
    <w:div w:id="342587353">
      <w:bodyDiv w:val="1"/>
      <w:marLeft w:val="0"/>
      <w:marRight w:val="0"/>
      <w:marTop w:val="0"/>
      <w:marBottom w:val="0"/>
      <w:divBdr>
        <w:top w:val="none" w:sz="0" w:space="0" w:color="auto"/>
        <w:left w:val="none" w:sz="0" w:space="0" w:color="auto"/>
        <w:bottom w:val="none" w:sz="0" w:space="0" w:color="auto"/>
        <w:right w:val="none" w:sz="0" w:space="0" w:color="auto"/>
      </w:divBdr>
    </w:div>
    <w:div w:id="342589156">
      <w:bodyDiv w:val="1"/>
      <w:marLeft w:val="0"/>
      <w:marRight w:val="0"/>
      <w:marTop w:val="0"/>
      <w:marBottom w:val="0"/>
      <w:divBdr>
        <w:top w:val="none" w:sz="0" w:space="0" w:color="auto"/>
        <w:left w:val="none" w:sz="0" w:space="0" w:color="auto"/>
        <w:bottom w:val="none" w:sz="0" w:space="0" w:color="auto"/>
        <w:right w:val="none" w:sz="0" w:space="0" w:color="auto"/>
      </w:divBdr>
    </w:div>
    <w:div w:id="342828246">
      <w:bodyDiv w:val="1"/>
      <w:marLeft w:val="0"/>
      <w:marRight w:val="0"/>
      <w:marTop w:val="0"/>
      <w:marBottom w:val="0"/>
      <w:divBdr>
        <w:top w:val="none" w:sz="0" w:space="0" w:color="auto"/>
        <w:left w:val="none" w:sz="0" w:space="0" w:color="auto"/>
        <w:bottom w:val="none" w:sz="0" w:space="0" w:color="auto"/>
        <w:right w:val="none" w:sz="0" w:space="0" w:color="auto"/>
      </w:divBdr>
    </w:div>
    <w:div w:id="343478559">
      <w:bodyDiv w:val="1"/>
      <w:marLeft w:val="0"/>
      <w:marRight w:val="0"/>
      <w:marTop w:val="0"/>
      <w:marBottom w:val="0"/>
      <w:divBdr>
        <w:top w:val="none" w:sz="0" w:space="0" w:color="auto"/>
        <w:left w:val="none" w:sz="0" w:space="0" w:color="auto"/>
        <w:bottom w:val="none" w:sz="0" w:space="0" w:color="auto"/>
        <w:right w:val="none" w:sz="0" w:space="0" w:color="auto"/>
      </w:divBdr>
    </w:div>
    <w:div w:id="343896835">
      <w:bodyDiv w:val="1"/>
      <w:marLeft w:val="0"/>
      <w:marRight w:val="0"/>
      <w:marTop w:val="0"/>
      <w:marBottom w:val="0"/>
      <w:divBdr>
        <w:top w:val="none" w:sz="0" w:space="0" w:color="auto"/>
        <w:left w:val="none" w:sz="0" w:space="0" w:color="auto"/>
        <w:bottom w:val="none" w:sz="0" w:space="0" w:color="auto"/>
        <w:right w:val="none" w:sz="0" w:space="0" w:color="auto"/>
      </w:divBdr>
    </w:div>
    <w:div w:id="344016347">
      <w:bodyDiv w:val="1"/>
      <w:marLeft w:val="0"/>
      <w:marRight w:val="0"/>
      <w:marTop w:val="0"/>
      <w:marBottom w:val="0"/>
      <w:divBdr>
        <w:top w:val="none" w:sz="0" w:space="0" w:color="auto"/>
        <w:left w:val="none" w:sz="0" w:space="0" w:color="auto"/>
        <w:bottom w:val="none" w:sz="0" w:space="0" w:color="auto"/>
        <w:right w:val="none" w:sz="0" w:space="0" w:color="auto"/>
      </w:divBdr>
    </w:div>
    <w:div w:id="344139592">
      <w:bodyDiv w:val="1"/>
      <w:marLeft w:val="0"/>
      <w:marRight w:val="0"/>
      <w:marTop w:val="0"/>
      <w:marBottom w:val="0"/>
      <w:divBdr>
        <w:top w:val="none" w:sz="0" w:space="0" w:color="auto"/>
        <w:left w:val="none" w:sz="0" w:space="0" w:color="auto"/>
        <w:bottom w:val="none" w:sz="0" w:space="0" w:color="auto"/>
        <w:right w:val="none" w:sz="0" w:space="0" w:color="auto"/>
      </w:divBdr>
      <w:divsChild>
        <w:div w:id="1188716543">
          <w:marLeft w:val="0"/>
          <w:marRight w:val="0"/>
          <w:marTop w:val="0"/>
          <w:marBottom w:val="0"/>
          <w:divBdr>
            <w:top w:val="none" w:sz="0" w:space="0" w:color="auto"/>
            <w:left w:val="none" w:sz="0" w:space="0" w:color="auto"/>
            <w:bottom w:val="none" w:sz="0" w:space="0" w:color="auto"/>
            <w:right w:val="none" w:sz="0" w:space="0" w:color="auto"/>
          </w:divBdr>
        </w:div>
        <w:div w:id="1802922437">
          <w:marLeft w:val="0"/>
          <w:marRight w:val="0"/>
          <w:marTop w:val="0"/>
          <w:marBottom w:val="0"/>
          <w:divBdr>
            <w:top w:val="none" w:sz="0" w:space="0" w:color="auto"/>
            <w:left w:val="none" w:sz="0" w:space="0" w:color="auto"/>
            <w:bottom w:val="none" w:sz="0" w:space="0" w:color="auto"/>
            <w:right w:val="none" w:sz="0" w:space="0" w:color="auto"/>
          </w:divBdr>
        </w:div>
        <w:div w:id="1179193581">
          <w:marLeft w:val="0"/>
          <w:marRight w:val="0"/>
          <w:marTop w:val="0"/>
          <w:marBottom w:val="0"/>
          <w:divBdr>
            <w:top w:val="none" w:sz="0" w:space="0" w:color="auto"/>
            <w:left w:val="none" w:sz="0" w:space="0" w:color="auto"/>
            <w:bottom w:val="none" w:sz="0" w:space="0" w:color="auto"/>
            <w:right w:val="none" w:sz="0" w:space="0" w:color="auto"/>
          </w:divBdr>
        </w:div>
        <w:div w:id="1811242336">
          <w:marLeft w:val="0"/>
          <w:marRight w:val="0"/>
          <w:marTop w:val="0"/>
          <w:marBottom w:val="0"/>
          <w:divBdr>
            <w:top w:val="none" w:sz="0" w:space="0" w:color="auto"/>
            <w:left w:val="none" w:sz="0" w:space="0" w:color="auto"/>
            <w:bottom w:val="none" w:sz="0" w:space="0" w:color="auto"/>
            <w:right w:val="none" w:sz="0" w:space="0" w:color="auto"/>
          </w:divBdr>
        </w:div>
        <w:div w:id="1194422524">
          <w:marLeft w:val="0"/>
          <w:marRight w:val="0"/>
          <w:marTop w:val="0"/>
          <w:marBottom w:val="0"/>
          <w:divBdr>
            <w:top w:val="none" w:sz="0" w:space="0" w:color="auto"/>
            <w:left w:val="none" w:sz="0" w:space="0" w:color="auto"/>
            <w:bottom w:val="none" w:sz="0" w:space="0" w:color="auto"/>
            <w:right w:val="none" w:sz="0" w:space="0" w:color="auto"/>
          </w:divBdr>
        </w:div>
        <w:div w:id="209273207">
          <w:marLeft w:val="0"/>
          <w:marRight w:val="0"/>
          <w:marTop w:val="0"/>
          <w:marBottom w:val="0"/>
          <w:divBdr>
            <w:top w:val="none" w:sz="0" w:space="0" w:color="auto"/>
            <w:left w:val="none" w:sz="0" w:space="0" w:color="auto"/>
            <w:bottom w:val="none" w:sz="0" w:space="0" w:color="auto"/>
            <w:right w:val="none" w:sz="0" w:space="0" w:color="auto"/>
          </w:divBdr>
        </w:div>
        <w:div w:id="534542399">
          <w:marLeft w:val="0"/>
          <w:marRight w:val="0"/>
          <w:marTop w:val="0"/>
          <w:marBottom w:val="0"/>
          <w:divBdr>
            <w:top w:val="none" w:sz="0" w:space="0" w:color="auto"/>
            <w:left w:val="none" w:sz="0" w:space="0" w:color="auto"/>
            <w:bottom w:val="none" w:sz="0" w:space="0" w:color="auto"/>
            <w:right w:val="none" w:sz="0" w:space="0" w:color="auto"/>
          </w:divBdr>
        </w:div>
        <w:div w:id="675109834">
          <w:marLeft w:val="0"/>
          <w:marRight w:val="0"/>
          <w:marTop w:val="0"/>
          <w:marBottom w:val="0"/>
          <w:divBdr>
            <w:top w:val="none" w:sz="0" w:space="0" w:color="auto"/>
            <w:left w:val="none" w:sz="0" w:space="0" w:color="auto"/>
            <w:bottom w:val="none" w:sz="0" w:space="0" w:color="auto"/>
            <w:right w:val="none" w:sz="0" w:space="0" w:color="auto"/>
          </w:divBdr>
        </w:div>
        <w:div w:id="1864172376">
          <w:marLeft w:val="0"/>
          <w:marRight w:val="0"/>
          <w:marTop w:val="0"/>
          <w:marBottom w:val="0"/>
          <w:divBdr>
            <w:top w:val="none" w:sz="0" w:space="0" w:color="auto"/>
            <w:left w:val="none" w:sz="0" w:space="0" w:color="auto"/>
            <w:bottom w:val="none" w:sz="0" w:space="0" w:color="auto"/>
            <w:right w:val="none" w:sz="0" w:space="0" w:color="auto"/>
          </w:divBdr>
        </w:div>
        <w:div w:id="1345790934">
          <w:marLeft w:val="0"/>
          <w:marRight w:val="0"/>
          <w:marTop w:val="0"/>
          <w:marBottom w:val="0"/>
          <w:divBdr>
            <w:top w:val="none" w:sz="0" w:space="0" w:color="auto"/>
            <w:left w:val="none" w:sz="0" w:space="0" w:color="auto"/>
            <w:bottom w:val="none" w:sz="0" w:space="0" w:color="auto"/>
            <w:right w:val="none" w:sz="0" w:space="0" w:color="auto"/>
          </w:divBdr>
        </w:div>
        <w:div w:id="1547986308">
          <w:marLeft w:val="0"/>
          <w:marRight w:val="0"/>
          <w:marTop w:val="0"/>
          <w:marBottom w:val="0"/>
          <w:divBdr>
            <w:top w:val="none" w:sz="0" w:space="0" w:color="auto"/>
            <w:left w:val="none" w:sz="0" w:space="0" w:color="auto"/>
            <w:bottom w:val="none" w:sz="0" w:space="0" w:color="auto"/>
            <w:right w:val="none" w:sz="0" w:space="0" w:color="auto"/>
          </w:divBdr>
        </w:div>
        <w:div w:id="365834940">
          <w:marLeft w:val="0"/>
          <w:marRight w:val="0"/>
          <w:marTop w:val="0"/>
          <w:marBottom w:val="0"/>
          <w:divBdr>
            <w:top w:val="none" w:sz="0" w:space="0" w:color="auto"/>
            <w:left w:val="none" w:sz="0" w:space="0" w:color="auto"/>
            <w:bottom w:val="none" w:sz="0" w:space="0" w:color="auto"/>
            <w:right w:val="none" w:sz="0" w:space="0" w:color="auto"/>
          </w:divBdr>
        </w:div>
        <w:div w:id="1969891555">
          <w:marLeft w:val="0"/>
          <w:marRight w:val="0"/>
          <w:marTop w:val="0"/>
          <w:marBottom w:val="0"/>
          <w:divBdr>
            <w:top w:val="none" w:sz="0" w:space="0" w:color="auto"/>
            <w:left w:val="none" w:sz="0" w:space="0" w:color="auto"/>
            <w:bottom w:val="none" w:sz="0" w:space="0" w:color="auto"/>
            <w:right w:val="none" w:sz="0" w:space="0" w:color="auto"/>
          </w:divBdr>
        </w:div>
        <w:div w:id="629089593">
          <w:marLeft w:val="0"/>
          <w:marRight w:val="0"/>
          <w:marTop w:val="0"/>
          <w:marBottom w:val="0"/>
          <w:divBdr>
            <w:top w:val="none" w:sz="0" w:space="0" w:color="auto"/>
            <w:left w:val="none" w:sz="0" w:space="0" w:color="auto"/>
            <w:bottom w:val="none" w:sz="0" w:space="0" w:color="auto"/>
            <w:right w:val="none" w:sz="0" w:space="0" w:color="auto"/>
          </w:divBdr>
        </w:div>
        <w:div w:id="179777983">
          <w:marLeft w:val="0"/>
          <w:marRight w:val="0"/>
          <w:marTop w:val="0"/>
          <w:marBottom w:val="0"/>
          <w:divBdr>
            <w:top w:val="none" w:sz="0" w:space="0" w:color="auto"/>
            <w:left w:val="none" w:sz="0" w:space="0" w:color="auto"/>
            <w:bottom w:val="none" w:sz="0" w:space="0" w:color="auto"/>
            <w:right w:val="none" w:sz="0" w:space="0" w:color="auto"/>
          </w:divBdr>
        </w:div>
        <w:div w:id="2102868656">
          <w:marLeft w:val="0"/>
          <w:marRight w:val="0"/>
          <w:marTop w:val="0"/>
          <w:marBottom w:val="0"/>
          <w:divBdr>
            <w:top w:val="none" w:sz="0" w:space="0" w:color="auto"/>
            <w:left w:val="none" w:sz="0" w:space="0" w:color="auto"/>
            <w:bottom w:val="none" w:sz="0" w:space="0" w:color="auto"/>
            <w:right w:val="none" w:sz="0" w:space="0" w:color="auto"/>
          </w:divBdr>
        </w:div>
        <w:div w:id="401175255">
          <w:marLeft w:val="0"/>
          <w:marRight w:val="0"/>
          <w:marTop w:val="0"/>
          <w:marBottom w:val="0"/>
          <w:divBdr>
            <w:top w:val="none" w:sz="0" w:space="0" w:color="auto"/>
            <w:left w:val="none" w:sz="0" w:space="0" w:color="auto"/>
            <w:bottom w:val="none" w:sz="0" w:space="0" w:color="auto"/>
            <w:right w:val="none" w:sz="0" w:space="0" w:color="auto"/>
          </w:divBdr>
        </w:div>
        <w:div w:id="1292202401">
          <w:marLeft w:val="0"/>
          <w:marRight w:val="0"/>
          <w:marTop w:val="0"/>
          <w:marBottom w:val="0"/>
          <w:divBdr>
            <w:top w:val="none" w:sz="0" w:space="0" w:color="auto"/>
            <w:left w:val="none" w:sz="0" w:space="0" w:color="auto"/>
            <w:bottom w:val="none" w:sz="0" w:space="0" w:color="auto"/>
            <w:right w:val="none" w:sz="0" w:space="0" w:color="auto"/>
          </w:divBdr>
        </w:div>
        <w:div w:id="1382443515">
          <w:marLeft w:val="0"/>
          <w:marRight w:val="0"/>
          <w:marTop w:val="0"/>
          <w:marBottom w:val="0"/>
          <w:divBdr>
            <w:top w:val="none" w:sz="0" w:space="0" w:color="auto"/>
            <w:left w:val="none" w:sz="0" w:space="0" w:color="auto"/>
            <w:bottom w:val="none" w:sz="0" w:space="0" w:color="auto"/>
            <w:right w:val="none" w:sz="0" w:space="0" w:color="auto"/>
          </w:divBdr>
        </w:div>
        <w:div w:id="1488131696">
          <w:marLeft w:val="0"/>
          <w:marRight w:val="0"/>
          <w:marTop w:val="0"/>
          <w:marBottom w:val="0"/>
          <w:divBdr>
            <w:top w:val="none" w:sz="0" w:space="0" w:color="auto"/>
            <w:left w:val="none" w:sz="0" w:space="0" w:color="auto"/>
            <w:bottom w:val="none" w:sz="0" w:space="0" w:color="auto"/>
            <w:right w:val="none" w:sz="0" w:space="0" w:color="auto"/>
          </w:divBdr>
        </w:div>
        <w:div w:id="1281107695">
          <w:marLeft w:val="0"/>
          <w:marRight w:val="0"/>
          <w:marTop w:val="0"/>
          <w:marBottom w:val="0"/>
          <w:divBdr>
            <w:top w:val="none" w:sz="0" w:space="0" w:color="auto"/>
            <w:left w:val="none" w:sz="0" w:space="0" w:color="auto"/>
            <w:bottom w:val="none" w:sz="0" w:space="0" w:color="auto"/>
            <w:right w:val="none" w:sz="0" w:space="0" w:color="auto"/>
          </w:divBdr>
        </w:div>
        <w:div w:id="1054505926">
          <w:marLeft w:val="0"/>
          <w:marRight w:val="0"/>
          <w:marTop w:val="0"/>
          <w:marBottom w:val="0"/>
          <w:divBdr>
            <w:top w:val="none" w:sz="0" w:space="0" w:color="auto"/>
            <w:left w:val="none" w:sz="0" w:space="0" w:color="auto"/>
            <w:bottom w:val="none" w:sz="0" w:space="0" w:color="auto"/>
            <w:right w:val="none" w:sz="0" w:space="0" w:color="auto"/>
          </w:divBdr>
        </w:div>
        <w:div w:id="2096129476">
          <w:marLeft w:val="0"/>
          <w:marRight w:val="0"/>
          <w:marTop w:val="0"/>
          <w:marBottom w:val="0"/>
          <w:divBdr>
            <w:top w:val="none" w:sz="0" w:space="0" w:color="auto"/>
            <w:left w:val="none" w:sz="0" w:space="0" w:color="auto"/>
            <w:bottom w:val="none" w:sz="0" w:space="0" w:color="auto"/>
            <w:right w:val="none" w:sz="0" w:space="0" w:color="auto"/>
          </w:divBdr>
        </w:div>
        <w:div w:id="1222521126">
          <w:marLeft w:val="0"/>
          <w:marRight w:val="0"/>
          <w:marTop w:val="0"/>
          <w:marBottom w:val="0"/>
          <w:divBdr>
            <w:top w:val="none" w:sz="0" w:space="0" w:color="auto"/>
            <w:left w:val="none" w:sz="0" w:space="0" w:color="auto"/>
            <w:bottom w:val="none" w:sz="0" w:space="0" w:color="auto"/>
            <w:right w:val="none" w:sz="0" w:space="0" w:color="auto"/>
          </w:divBdr>
        </w:div>
        <w:div w:id="419332025">
          <w:marLeft w:val="0"/>
          <w:marRight w:val="0"/>
          <w:marTop w:val="0"/>
          <w:marBottom w:val="0"/>
          <w:divBdr>
            <w:top w:val="none" w:sz="0" w:space="0" w:color="auto"/>
            <w:left w:val="none" w:sz="0" w:space="0" w:color="auto"/>
            <w:bottom w:val="none" w:sz="0" w:space="0" w:color="auto"/>
            <w:right w:val="none" w:sz="0" w:space="0" w:color="auto"/>
          </w:divBdr>
        </w:div>
        <w:div w:id="194471067">
          <w:marLeft w:val="0"/>
          <w:marRight w:val="0"/>
          <w:marTop w:val="0"/>
          <w:marBottom w:val="0"/>
          <w:divBdr>
            <w:top w:val="none" w:sz="0" w:space="0" w:color="auto"/>
            <w:left w:val="none" w:sz="0" w:space="0" w:color="auto"/>
            <w:bottom w:val="none" w:sz="0" w:space="0" w:color="auto"/>
            <w:right w:val="none" w:sz="0" w:space="0" w:color="auto"/>
          </w:divBdr>
        </w:div>
        <w:div w:id="971519397">
          <w:marLeft w:val="0"/>
          <w:marRight w:val="0"/>
          <w:marTop w:val="0"/>
          <w:marBottom w:val="0"/>
          <w:divBdr>
            <w:top w:val="none" w:sz="0" w:space="0" w:color="auto"/>
            <w:left w:val="none" w:sz="0" w:space="0" w:color="auto"/>
            <w:bottom w:val="none" w:sz="0" w:space="0" w:color="auto"/>
            <w:right w:val="none" w:sz="0" w:space="0" w:color="auto"/>
          </w:divBdr>
        </w:div>
        <w:div w:id="2145073326">
          <w:marLeft w:val="0"/>
          <w:marRight w:val="0"/>
          <w:marTop w:val="0"/>
          <w:marBottom w:val="0"/>
          <w:divBdr>
            <w:top w:val="none" w:sz="0" w:space="0" w:color="auto"/>
            <w:left w:val="none" w:sz="0" w:space="0" w:color="auto"/>
            <w:bottom w:val="none" w:sz="0" w:space="0" w:color="auto"/>
            <w:right w:val="none" w:sz="0" w:space="0" w:color="auto"/>
          </w:divBdr>
        </w:div>
        <w:div w:id="333842527">
          <w:marLeft w:val="0"/>
          <w:marRight w:val="0"/>
          <w:marTop w:val="0"/>
          <w:marBottom w:val="0"/>
          <w:divBdr>
            <w:top w:val="none" w:sz="0" w:space="0" w:color="auto"/>
            <w:left w:val="none" w:sz="0" w:space="0" w:color="auto"/>
            <w:bottom w:val="none" w:sz="0" w:space="0" w:color="auto"/>
            <w:right w:val="none" w:sz="0" w:space="0" w:color="auto"/>
          </w:divBdr>
        </w:div>
        <w:div w:id="743915749">
          <w:marLeft w:val="0"/>
          <w:marRight w:val="0"/>
          <w:marTop w:val="0"/>
          <w:marBottom w:val="0"/>
          <w:divBdr>
            <w:top w:val="none" w:sz="0" w:space="0" w:color="auto"/>
            <w:left w:val="none" w:sz="0" w:space="0" w:color="auto"/>
            <w:bottom w:val="none" w:sz="0" w:space="0" w:color="auto"/>
            <w:right w:val="none" w:sz="0" w:space="0" w:color="auto"/>
          </w:divBdr>
        </w:div>
        <w:div w:id="443236877">
          <w:marLeft w:val="0"/>
          <w:marRight w:val="0"/>
          <w:marTop w:val="0"/>
          <w:marBottom w:val="0"/>
          <w:divBdr>
            <w:top w:val="none" w:sz="0" w:space="0" w:color="auto"/>
            <w:left w:val="none" w:sz="0" w:space="0" w:color="auto"/>
            <w:bottom w:val="none" w:sz="0" w:space="0" w:color="auto"/>
            <w:right w:val="none" w:sz="0" w:space="0" w:color="auto"/>
          </w:divBdr>
        </w:div>
        <w:div w:id="30110871">
          <w:marLeft w:val="0"/>
          <w:marRight w:val="0"/>
          <w:marTop w:val="0"/>
          <w:marBottom w:val="0"/>
          <w:divBdr>
            <w:top w:val="none" w:sz="0" w:space="0" w:color="auto"/>
            <w:left w:val="none" w:sz="0" w:space="0" w:color="auto"/>
            <w:bottom w:val="none" w:sz="0" w:space="0" w:color="auto"/>
            <w:right w:val="none" w:sz="0" w:space="0" w:color="auto"/>
          </w:divBdr>
        </w:div>
        <w:div w:id="1999070071">
          <w:marLeft w:val="0"/>
          <w:marRight w:val="0"/>
          <w:marTop w:val="0"/>
          <w:marBottom w:val="0"/>
          <w:divBdr>
            <w:top w:val="none" w:sz="0" w:space="0" w:color="auto"/>
            <w:left w:val="none" w:sz="0" w:space="0" w:color="auto"/>
            <w:bottom w:val="none" w:sz="0" w:space="0" w:color="auto"/>
            <w:right w:val="none" w:sz="0" w:space="0" w:color="auto"/>
          </w:divBdr>
        </w:div>
        <w:div w:id="1674214643">
          <w:marLeft w:val="0"/>
          <w:marRight w:val="0"/>
          <w:marTop w:val="0"/>
          <w:marBottom w:val="0"/>
          <w:divBdr>
            <w:top w:val="none" w:sz="0" w:space="0" w:color="auto"/>
            <w:left w:val="none" w:sz="0" w:space="0" w:color="auto"/>
            <w:bottom w:val="none" w:sz="0" w:space="0" w:color="auto"/>
            <w:right w:val="none" w:sz="0" w:space="0" w:color="auto"/>
          </w:divBdr>
        </w:div>
        <w:div w:id="750666180">
          <w:marLeft w:val="0"/>
          <w:marRight w:val="0"/>
          <w:marTop w:val="0"/>
          <w:marBottom w:val="0"/>
          <w:divBdr>
            <w:top w:val="none" w:sz="0" w:space="0" w:color="auto"/>
            <w:left w:val="none" w:sz="0" w:space="0" w:color="auto"/>
            <w:bottom w:val="none" w:sz="0" w:space="0" w:color="auto"/>
            <w:right w:val="none" w:sz="0" w:space="0" w:color="auto"/>
          </w:divBdr>
        </w:div>
        <w:div w:id="288705645">
          <w:marLeft w:val="0"/>
          <w:marRight w:val="0"/>
          <w:marTop w:val="0"/>
          <w:marBottom w:val="0"/>
          <w:divBdr>
            <w:top w:val="none" w:sz="0" w:space="0" w:color="auto"/>
            <w:left w:val="none" w:sz="0" w:space="0" w:color="auto"/>
            <w:bottom w:val="none" w:sz="0" w:space="0" w:color="auto"/>
            <w:right w:val="none" w:sz="0" w:space="0" w:color="auto"/>
          </w:divBdr>
        </w:div>
        <w:div w:id="352725862">
          <w:marLeft w:val="0"/>
          <w:marRight w:val="0"/>
          <w:marTop w:val="0"/>
          <w:marBottom w:val="0"/>
          <w:divBdr>
            <w:top w:val="none" w:sz="0" w:space="0" w:color="auto"/>
            <w:left w:val="none" w:sz="0" w:space="0" w:color="auto"/>
            <w:bottom w:val="none" w:sz="0" w:space="0" w:color="auto"/>
            <w:right w:val="none" w:sz="0" w:space="0" w:color="auto"/>
          </w:divBdr>
        </w:div>
        <w:div w:id="78790839">
          <w:marLeft w:val="0"/>
          <w:marRight w:val="0"/>
          <w:marTop w:val="0"/>
          <w:marBottom w:val="0"/>
          <w:divBdr>
            <w:top w:val="none" w:sz="0" w:space="0" w:color="auto"/>
            <w:left w:val="none" w:sz="0" w:space="0" w:color="auto"/>
            <w:bottom w:val="none" w:sz="0" w:space="0" w:color="auto"/>
            <w:right w:val="none" w:sz="0" w:space="0" w:color="auto"/>
          </w:divBdr>
        </w:div>
        <w:div w:id="1221139674">
          <w:marLeft w:val="0"/>
          <w:marRight w:val="0"/>
          <w:marTop w:val="0"/>
          <w:marBottom w:val="0"/>
          <w:divBdr>
            <w:top w:val="none" w:sz="0" w:space="0" w:color="auto"/>
            <w:left w:val="none" w:sz="0" w:space="0" w:color="auto"/>
            <w:bottom w:val="none" w:sz="0" w:space="0" w:color="auto"/>
            <w:right w:val="none" w:sz="0" w:space="0" w:color="auto"/>
          </w:divBdr>
        </w:div>
        <w:div w:id="1787191065">
          <w:marLeft w:val="0"/>
          <w:marRight w:val="0"/>
          <w:marTop w:val="0"/>
          <w:marBottom w:val="0"/>
          <w:divBdr>
            <w:top w:val="none" w:sz="0" w:space="0" w:color="auto"/>
            <w:left w:val="none" w:sz="0" w:space="0" w:color="auto"/>
            <w:bottom w:val="none" w:sz="0" w:space="0" w:color="auto"/>
            <w:right w:val="none" w:sz="0" w:space="0" w:color="auto"/>
          </w:divBdr>
        </w:div>
        <w:div w:id="1877430617">
          <w:marLeft w:val="0"/>
          <w:marRight w:val="0"/>
          <w:marTop w:val="0"/>
          <w:marBottom w:val="0"/>
          <w:divBdr>
            <w:top w:val="none" w:sz="0" w:space="0" w:color="auto"/>
            <w:left w:val="none" w:sz="0" w:space="0" w:color="auto"/>
            <w:bottom w:val="none" w:sz="0" w:space="0" w:color="auto"/>
            <w:right w:val="none" w:sz="0" w:space="0" w:color="auto"/>
          </w:divBdr>
        </w:div>
        <w:div w:id="1878807764">
          <w:marLeft w:val="0"/>
          <w:marRight w:val="0"/>
          <w:marTop w:val="0"/>
          <w:marBottom w:val="0"/>
          <w:divBdr>
            <w:top w:val="none" w:sz="0" w:space="0" w:color="auto"/>
            <w:left w:val="none" w:sz="0" w:space="0" w:color="auto"/>
            <w:bottom w:val="none" w:sz="0" w:space="0" w:color="auto"/>
            <w:right w:val="none" w:sz="0" w:space="0" w:color="auto"/>
          </w:divBdr>
        </w:div>
        <w:div w:id="1481190034">
          <w:marLeft w:val="0"/>
          <w:marRight w:val="0"/>
          <w:marTop w:val="0"/>
          <w:marBottom w:val="0"/>
          <w:divBdr>
            <w:top w:val="none" w:sz="0" w:space="0" w:color="auto"/>
            <w:left w:val="none" w:sz="0" w:space="0" w:color="auto"/>
            <w:bottom w:val="none" w:sz="0" w:space="0" w:color="auto"/>
            <w:right w:val="none" w:sz="0" w:space="0" w:color="auto"/>
          </w:divBdr>
        </w:div>
        <w:div w:id="1015965442">
          <w:marLeft w:val="0"/>
          <w:marRight w:val="0"/>
          <w:marTop w:val="0"/>
          <w:marBottom w:val="0"/>
          <w:divBdr>
            <w:top w:val="none" w:sz="0" w:space="0" w:color="auto"/>
            <w:left w:val="none" w:sz="0" w:space="0" w:color="auto"/>
            <w:bottom w:val="none" w:sz="0" w:space="0" w:color="auto"/>
            <w:right w:val="none" w:sz="0" w:space="0" w:color="auto"/>
          </w:divBdr>
        </w:div>
        <w:div w:id="1802383640">
          <w:marLeft w:val="0"/>
          <w:marRight w:val="0"/>
          <w:marTop w:val="0"/>
          <w:marBottom w:val="0"/>
          <w:divBdr>
            <w:top w:val="none" w:sz="0" w:space="0" w:color="auto"/>
            <w:left w:val="none" w:sz="0" w:space="0" w:color="auto"/>
            <w:bottom w:val="none" w:sz="0" w:space="0" w:color="auto"/>
            <w:right w:val="none" w:sz="0" w:space="0" w:color="auto"/>
          </w:divBdr>
        </w:div>
        <w:div w:id="140537409">
          <w:marLeft w:val="0"/>
          <w:marRight w:val="0"/>
          <w:marTop w:val="0"/>
          <w:marBottom w:val="0"/>
          <w:divBdr>
            <w:top w:val="none" w:sz="0" w:space="0" w:color="auto"/>
            <w:left w:val="none" w:sz="0" w:space="0" w:color="auto"/>
            <w:bottom w:val="none" w:sz="0" w:space="0" w:color="auto"/>
            <w:right w:val="none" w:sz="0" w:space="0" w:color="auto"/>
          </w:divBdr>
        </w:div>
        <w:div w:id="1464695451">
          <w:marLeft w:val="0"/>
          <w:marRight w:val="0"/>
          <w:marTop w:val="0"/>
          <w:marBottom w:val="0"/>
          <w:divBdr>
            <w:top w:val="none" w:sz="0" w:space="0" w:color="auto"/>
            <w:left w:val="none" w:sz="0" w:space="0" w:color="auto"/>
            <w:bottom w:val="none" w:sz="0" w:space="0" w:color="auto"/>
            <w:right w:val="none" w:sz="0" w:space="0" w:color="auto"/>
          </w:divBdr>
        </w:div>
        <w:div w:id="693725796">
          <w:marLeft w:val="0"/>
          <w:marRight w:val="0"/>
          <w:marTop w:val="0"/>
          <w:marBottom w:val="0"/>
          <w:divBdr>
            <w:top w:val="none" w:sz="0" w:space="0" w:color="auto"/>
            <w:left w:val="none" w:sz="0" w:space="0" w:color="auto"/>
            <w:bottom w:val="none" w:sz="0" w:space="0" w:color="auto"/>
            <w:right w:val="none" w:sz="0" w:space="0" w:color="auto"/>
          </w:divBdr>
        </w:div>
        <w:div w:id="783616006">
          <w:marLeft w:val="0"/>
          <w:marRight w:val="0"/>
          <w:marTop w:val="0"/>
          <w:marBottom w:val="0"/>
          <w:divBdr>
            <w:top w:val="none" w:sz="0" w:space="0" w:color="auto"/>
            <w:left w:val="none" w:sz="0" w:space="0" w:color="auto"/>
            <w:bottom w:val="none" w:sz="0" w:space="0" w:color="auto"/>
            <w:right w:val="none" w:sz="0" w:space="0" w:color="auto"/>
          </w:divBdr>
        </w:div>
        <w:div w:id="1610234320">
          <w:marLeft w:val="0"/>
          <w:marRight w:val="0"/>
          <w:marTop w:val="0"/>
          <w:marBottom w:val="0"/>
          <w:divBdr>
            <w:top w:val="none" w:sz="0" w:space="0" w:color="auto"/>
            <w:left w:val="none" w:sz="0" w:space="0" w:color="auto"/>
            <w:bottom w:val="none" w:sz="0" w:space="0" w:color="auto"/>
            <w:right w:val="none" w:sz="0" w:space="0" w:color="auto"/>
          </w:divBdr>
        </w:div>
        <w:div w:id="1886406808">
          <w:marLeft w:val="0"/>
          <w:marRight w:val="0"/>
          <w:marTop w:val="0"/>
          <w:marBottom w:val="0"/>
          <w:divBdr>
            <w:top w:val="none" w:sz="0" w:space="0" w:color="auto"/>
            <w:left w:val="none" w:sz="0" w:space="0" w:color="auto"/>
            <w:bottom w:val="none" w:sz="0" w:space="0" w:color="auto"/>
            <w:right w:val="none" w:sz="0" w:space="0" w:color="auto"/>
          </w:divBdr>
        </w:div>
        <w:div w:id="128793263">
          <w:marLeft w:val="0"/>
          <w:marRight w:val="0"/>
          <w:marTop w:val="0"/>
          <w:marBottom w:val="0"/>
          <w:divBdr>
            <w:top w:val="none" w:sz="0" w:space="0" w:color="auto"/>
            <w:left w:val="none" w:sz="0" w:space="0" w:color="auto"/>
            <w:bottom w:val="none" w:sz="0" w:space="0" w:color="auto"/>
            <w:right w:val="none" w:sz="0" w:space="0" w:color="auto"/>
          </w:divBdr>
        </w:div>
        <w:div w:id="1807813715">
          <w:marLeft w:val="0"/>
          <w:marRight w:val="0"/>
          <w:marTop w:val="0"/>
          <w:marBottom w:val="0"/>
          <w:divBdr>
            <w:top w:val="none" w:sz="0" w:space="0" w:color="auto"/>
            <w:left w:val="none" w:sz="0" w:space="0" w:color="auto"/>
            <w:bottom w:val="none" w:sz="0" w:space="0" w:color="auto"/>
            <w:right w:val="none" w:sz="0" w:space="0" w:color="auto"/>
          </w:divBdr>
        </w:div>
        <w:div w:id="1515269299">
          <w:marLeft w:val="0"/>
          <w:marRight w:val="0"/>
          <w:marTop w:val="0"/>
          <w:marBottom w:val="0"/>
          <w:divBdr>
            <w:top w:val="none" w:sz="0" w:space="0" w:color="auto"/>
            <w:left w:val="none" w:sz="0" w:space="0" w:color="auto"/>
            <w:bottom w:val="none" w:sz="0" w:space="0" w:color="auto"/>
            <w:right w:val="none" w:sz="0" w:space="0" w:color="auto"/>
          </w:divBdr>
        </w:div>
        <w:div w:id="1433430776">
          <w:marLeft w:val="0"/>
          <w:marRight w:val="0"/>
          <w:marTop w:val="0"/>
          <w:marBottom w:val="0"/>
          <w:divBdr>
            <w:top w:val="none" w:sz="0" w:space="0" w:color="auto"/>
            <w:left w:val="none" w:sz="0" w:space="0" w:color="auto"/>
            <w:bottom w:val="none" w:sz="0" w:space="0" w:color="auto"/>
            <w:right w:val="none" w:sz="0" w:space="0" w:color="auto"/>
          </w:divBdr>
        </w:div>
        <w:div w:id="1387987952">
          <w:marLeft w:val="0"/>
          <w:marRight w:val="0"/>
          <w:marTop w:val="0"/>
          <w:marBottom w:val="0"/>
          <w:divBdr>
            <w:top w:val="none" w:sz="0" w:space="0" w:color="auto"/>
            <w:left w:val="none" w:sz="0" w:space="0" w:color="auto"/>
            <w:bottom w:val="none" w:sz="0" w:space="0" w:color="auto"/>
            <w:right w:val="none" w:sz="0" w:space="0" w:color="auto"/>
          </w:divBdr>
        </w:div>
        <w:div w:id="169568684">
          <w:marLeft w:val="0"/>
          <w:marRight w:val="0"/>
          <w:marTop w:val="0"/>
          <w:marBottom w:val="0"/>
          <w:divBdr>
            <w:top w:val="none" w:sz="0" w:space="0" w:color="auto"/>
            <w:left w:val="none" w:sz="0" w:space="0" w:color="auto"/>
            <w:bottom w:val="none" w:sz="0" w:space="0" w:color="auto"/>
            <w:right w:val="none" w:sz="0" w:space="0" w:color="auto"/>
          </w:divBdr>
        </w:div>
        <w:div w:id="395516332">
          <w:marLeft w:val="0"/>
          <w:marRight w:val="0"/>
          <w:marTop w:val="0"/>
          <w:marBottom w:val="0"/>
          <w:divBdr>
            <w:top w:val="none" w:sz="0" w:space="0" w:color="auto"/>
            <w:left w:val="none" w:sz="0" w:space="0" w:color="auto"/>
            <w:bottom w:val="none" w:sz="0" w:space="0" w:color="auto"/>
            <w:right w:val="none" w:sz="0" w:space="0" w:color="auto"/>
          </w:divBdr>
        </w:div>
        <w:div w:id="1619752542">
          <w:marLeft w:val="0"/>
          <w:marRight w:val="0"/>
          <w:marTop w:val="0"/>
          <w:marBottom w:val="0"/>
          <w:divBdr>
            <w:top w:val="none" w:sz="0" w:space="0" w:color="auto"/>
            <w:left w:val="none" w:sz="0" w:space="0" w:color="auto"/>
            <w:bottom w:val="none" w:sz="0" w:space="0" w:color="auto"/>
            <w:right w:val="none" w:sz="0" w:space="0" w:color="auto"/>
          </w:divBdr>
        </w:div>
        <w:div w:id="798690641">
          <w:marLeft w:val="0"/>
          <w:marRight w:val="0"/>
          <w:marTop w:val="0"/>
          <w:marBottom w:val="0"/>
          <w:divBdr>
            <w:top w:val="none" w:sz="0" w:space="0" w:color="auto"/>
            <w:left w:val="none" w:sz="0" w:space="0" w:color="auto"/>
            <w:bottom w:val="none" w:sz="0" w:space="0" w:color="auto"/>
            <w:right w:val="none" w:sz="0" w:space="0" w:color="auto"/>
          </w:divBdr>
        </w:div>
        <w:div w:id="1662079878">
          <w:marLeft w:val="0"/>
          <w:marRight w:val="0"/>
          <w:marTop w:val="0"/>
          <w:marBottom w:val="0"/>
          <w:divBdr>
            <w:top w:val="none" w:sz="0" w:space="0" w:color="auto"/>
            <w:left w:val="none" w:sz="0" w:space="0" w:color="auto"/>
            <w:bottom w:val="none" w:sz="0" w:space="0" w:color="auto"/>
            <w:right w:val="none" w:sz="0" w:space="0" w:color="auto"/>
          </w:divBdr>
        </w:div>
        <w:div w:id="1239825519">
          <w:marLeft w:val="0"/>
          <w:marRight w:val="0"/>
          <w:marTop w:val="0"/>
          <w:marBottom w:val="0"/>
          <w:divBdr>
            <w:top w:val="none" w:sz="0" w:space="0" w:color="auto"/>
            <w:left w:val="none" w:sz="0" w:space="0" w:color="auto"/>
            <w:bottom w:val="none" w:sz="0" w:space="0" w:color="auto"/>
            <w:right w:val="none" w:sz="0" w:space="0" w:color="auto"/>
          </w:divBdr>
        </w:div>
        <w:div w:id="2128115028">
          <w:marLeft w:val="0"/>
          <w:marRight w:val="0"/>
          <w:marTop w:val="0"/>
          <w:marBottom w:val="0"/>
          <w:divBdr>
            <w:top w:val="none" w:sz="0" w:space="0" w:color="auto"/>
            <w:left w:val="none" w:sz="0" w:space="0" w:color="auto"/>
            <w:bottom w:val="none" w:sz="0" w:space="0" w:color="auto"/>
            <w:right w:val="none" w:sz="0" w:space="0" w:color="auto"/>
          </w:divBdr>
        </w:div>
        <w:div w:id="912929472">
          <w:marLeft w:val="0"/>
          <w:marRight w:val="0"/>
          <w:marTop w:val="0"/>
          <w:marBottom w:val="0"/>
          <w:divBdr>
            <w:top w:val="none" w:sz="0" w:space="0" w:color="auto"/>
            <w:left w:val="none" w:sz="0" w:space="0" w:color="auto"/>
            <w:bottom w:val="none" w:sz="0" w:space="0" w:color="auto"/>
            <w:right w:val="none" w:sz="0" w:space="0" w:color="auto"/>
          </w:divBdr>
        </w:div>
        <w:div w:id="2144810077">
          <w:marLeft w:val="0"/>
          <w:marRight w:val="0"/>
          <w:marTop w:val="0"/>
          <w:marBottom w:val="0"/>
          <w:divBdr>
            <w:top w:val="none" w:sz="0" w:space="0" w:color="auto"/>
            <w:left w:val="none" w:sz="0" w:space="0" w:color="auto"/>
            <w:bottom w:val="none" w:sz="0" w:space="0" w:color="auto"/>
            <w:right w:val="none" w:sz="0" w:space="0" w:color="auto"/>
          </w:divBdr>
        </w:div>
        <w:div w:id="2073111956">
          <w:marLeft w:val="0"/>
          <w:marRight w:val="0"/>
          <w:marTop w:val="0"/>
          <w:marBottom w:val="0"/>
          <w:divBdr>
            <w:top w:val="none" w:sz="0" w:space="0" w:color="auto"/>
            <w:left w:val="none" w:sz="0" w:space="0" w:color="auto"/>
            <w:bottom w:val="none" w:sz="0" w:space="0" w:color="auto"/>
            <w:right w:val="none" w:sz="0" w:space="0" w:color="auto"/>
          </w:divBdr>
        </w:div>
        <w:div w:id="410464246">
          <w:marLeft w:val="0"/>
          <w:marRight w:val="0"/>
          <w:marTop w:val="0"/>
          <w:marBottom w:val="0"/>
          <w:divBdr>
            <w:top w:val="none" w:sz="0" w:space="0" w:color="auto"/>
            <w:left w:val="none" w:sz="0" w:space="0" w:color="auto"/>
            <w:bottom w:val="none" w:sz="0" w:space="0" w:color="auto"/>
            <w:right w:val="none" w:sz="0" w:space="0" w:color="auto"/>
          </w:divBdr>
        </w:div>
        <w:div w:id="62920082">
          <w:marLeft w:val="0"/>
          <w:marRight w:val="0"/>
          <w:marTop w:val="0"/>
          <w:marBottom w:val="0"/>
          <w:divBdr>
            <w:top w:val="none" w:sz="0" w:space="0" w:color="auto"/>
            <w:left w:val="none" w:sz="0" w:space="0" w:color="auto"/>
            <w:bottom w:val="none" w:sz="0" w:space="0" w:color="auto"/>
            <w:right w:val="none" w:sz="0" w:space="0" w:color="auto"/>
          </w:divBdr>
        </w:div>
        <w:div w:id="264307920">
          <w:marLeft w:val="0"/>
          <w:marRight w:val="0"/>
          <w:marTop w:val="0"/>
          <w:marBottom w:val="0"/>
          <w:divBdr>
            <w:top w:val="none" w:sz="0" w:space="0" w:color="auto"/>
            <w:left w:val="none" w:sz="0" w:space="0" w:color="auto"/>
            <w:bottom w:val="none" w:sz="0" w:space="0" w:color="auto"/>
            <w:right w:val="none" w:sz="0" w:space="0" w:color="auto"/>
          </w:divBdr>
        </w:div>
        <w:div w:id="778568345">
          <w:marLeft w:val="0"/>
          <w:marRight w:val="0"/>
          <w:marTop w:val="0"/>
          <w:marBottom w:val="0"/>
          <w:divBdr>
            <w:top w:val="none" w:sz="0" w:space="0" w:color="auto"/>
            <w:left w:val="none" w:sz="0" w:space="0" w:color="auto"/>
            <w:bottom w:val="none" w:sz="0" w:space="0" w:color="auto"/>
            <w:right w:val="none" w:sz="0" w:space="0" w:color="auto"/>
          </w:divBdr>
        </w:div>
        <w:div w:id="1020739756">
          <w:marLeft w:val="0"/>
          <w:marRight w:val="0"/>
          <w:marTop w:val="0"/>
          <w:marBottom w:val="0"/>
          <w:divBdr>
            <w:top w:val="none" w:sz="0" w:space="0" w:color="auto"/>
            <w:left w:val="none" w:sz="0" w:space="0" w:color="auto"/>
            <w:bottom w:val="none" w:sz="0" w:space="0" w:color="auto"/>
            <w:right w:val="none" w:sz="0" w:space="0" w:color="auto"/>
          </w:divBdr>
        </w:div>
        <w:div w:id="727411298">
          <w:marLeft w:val="0"/>
          <w:marRight w:val="0"/>
          <w:marTop w:val="0"/>
          <w:marBottom w:val="0"/>
          <w:divBdr>
            <w:top w:val="none" w:sz="0" w:space="0" w:color="auto"/>
            <w:left w:val="none" w:sz="0" w:space="0" w:color="auto"/>
            <w:bottom w:val="none" w:sz="0" w:space="0" w:color="auto"/>
            <w:right w:val="none" w:sz="0" w:space="0" w:color="auto"/>
          </w:divBdr>
        </w:div>
        <w:div w:id="1761175926">
          <w:marLeft w:val="0"/>
          <w:marRight w:val="0"/>
          <w:marTop w:val="0"/>
          <w:marBottom w:val="0"/>
          <w:divBdr>
            <w:top w:val="none" w:sz="0" w:space="0" w:color="auto"/>
            <w:left w:val="none" w:sz="0" w:space="0" w:color="auto"/>
            <w:bottom w:val="none" w:sz="0" w:space="0" w:color="auto"/>
            <w:right w:val="none" w:sz="0" w:space="0" w:color="auto"/>
          </w:divBdr>
        </w:div>
        <w:div w:id="2082481500">
          <w:marLeft w:val="0"/>
          <w:marRight w:val="0"/>
          <w:marTop w:val="0"/>
          <w:marBottom w:val="0"/>
          <w:divBdr>
            <w:top w:val="none" w:sz="0" w:space="0" w:color="auto"/>
            <w:left w:val="none" w:sz="0" w:space="0" w:color="auto"/>
            <w:bottom w:val="none" w:sz="0" w:space="0" w:color="auto"/>
            <w:right w:val="none" w:sz="0" w:space="0" w:color="auto"/>
          </w:divBdr>
        </w:div>
        <w:div w:id="1509518214">
          <w:marLeft w:val="0"/>
          <w:marRight w:val="0"/>
          <w:marTop w:val="0"/>
          <w:marBottom w:val="0"/>
          <w:divBdr>
            <w:top w:val="none" w:sz="0" w:space="0" w:color="auto"/>
            <w:left w:val="none" w:sz="0" w:space="0" w:color="auto"/>
            <w:bottom w:val="none" w:sz="0" w:space="0" w:color="auto"/>
            <w:right w:val="none" w:sz="0" w:space="0" w:color="auto"/>
          </w:divBdr>
        </w:div>
        <w:div w:id="460079076">
          <w:marLeft w:val="0"/>
          <w:marRight w:val="0"/>
          <w:marTop w:val="0"/>
          <w:marBottom w:val="0"/>
          <w:divBdr>
            <w:top w:val="none" w:sz="0" w:space="0" w:color="auto"/>
            <w:left w:val="none" w:sz="0" w:space="0" w:color="auto"/>
            <w:bottom w:val="none" w:sz="0" w:space="0" w:color="auto"/>
            <w:right w:val="none" w:sz="0" w:space="0" w:color="auto"/>
          </w:divBdr>
        </w:div>
        <w:div w:id="600532793">
          <w:marLeft w:val="0"/>
          <w:marRight w:val="0"/>
          <w:marTop w:val="0"/>
          <w:marBottom w:val="0"/>
          <w:divBdr>
            <w:top w:val="none" w:sz="0" w:space="0" w:color="auto"/>
            <w:left w:val="none" w:sz="0" w:space="0" w:color="auto"/>
            <w:bottom w:val="none" w:sz="0" w:space="0" w:color="auto"/>
            <w:right w:val="none" w:sz="0" w:space="0" w:color="auto"/>
          </w:divBdr>
        </w:div>
        <w:div w:id="197474513">
          <w:marLeft w:val="0"/>
          <w:marRight w:val="0"/>
          <w:marTop w:val="0"/>
          <w:marBottom w:val="0"/>
          <w:divBdr>
            <w:top w:val="none" w:sz="0" w:space="0" w:color="auto"/>
            <w:left w:val="none" w:sz="0" w:space="0" w:color="auto"/>
            <w:bottom w:val="none" w:sz="0" w:space="0" w:color="auto"/>
            <w:right w:val="none" w:sz="0" w:space="0" w:color="auto"/>
          </w:divBdr>
        </w:div>
        <w:div w:id="1286034833">
          <w:marLeft w:val="0"/>
          <w:marRight w:val="0"/>
          <w:marTop w:val="0"/>
          <w:marBottom w:val="0"/>
          <w:divBdr>
            <w:top w:val="none" w:sz="0" w:space="0" w:color="auto"/>
            <w:left w:val="none" w:sz="0" w:space="0" w:color="auto"/>
            <w:bottom w:val="none" w:sz="0" w:space="0" w:color="auto"/>
            <w:right w:val="none" w:sz="0" w:space="0" w:color="auto"/>
          </w:divBdr>
        </w:div>
        <w:div w:id="1133138788">
          <w:marLeft w:val="0"/>
          <w:marRight w:val="0"/>
          <w:marTop w:val="0"/>
          <w:marBottom w:val="0"/>
          <w:divBdr>
            <w:top w:val="none" w:sz="0" w:space="0" w:color="auto"/>
            <w:left w:val="none" w:sz="0" w:space="0" w:color="auto"/>
            <w:bottom w:val="none" w:sz="0" w:space="0" w:color="auto"/>
            <w:right w:val="none" w:sz="0" w:space="0" w:color="auto"/>
          </w:divBdr>
        </w:div>
        <w:div w:id="1155494791">
          <w:marLeft w:val="0"/>
          <w:marRight w:val="0"/>
          <w:marTop w:val="0"/>
          <w:marBottom w:val="0"/>
          <w:divBdr>
            <w:top w:val="none" w:sz="0" w:space="0" w:color="auto"/>
            <w:left w:val="none" w:sz="0" w:space="0" w:color="auto"/>
            <w:bottom w:val="none" w:sz="0" w:space="0" w:color="auto"/>
            <w:right w:val="none" w:sz="0" w:space="0" w:color="auto"/>
          </w:divBdr>
        </w:div>
        <w:div w:id="680012312">
          <w:marLeft w:val="0"/>
          <w:marRight w:val="0"/>
          <w:marTop w:val="0"/>
          <w:marBottom w:val="0"/>
          <w:divBdr>
            <w:top w:val="none" w:sz="0" w:space="0" w:color="auto"/>
            <w:left w:val="none" w:sz="0" w:space="0" w:color="auto"/>
            <w:bottom w:val="none" w:sz="0" w:space="0" w:color="auto"/>
            <w:right w:val="none" w:sz="0" w:space="0" w:color="auto"/>
          </w:divBdr>
        </w:div>
        <w:div w:id="1866942741">
          <w:marLeft w:val="0"/>
          <w:marRight w:val="0"/>
          <w:marTop w:val="0"/>
          <w:marBottom w:val="0"/>
          <w:divBdr>
            <w:top w:val="none" w:sz="0" w:space="0" w:color="auto"/>
            <w:left w:val="none" w:sz="0" w:space="0" w:color="auto"/>
            <w:bottom w:val="none" w:sz="0" w:space="0" w:color="auto"/>
            <w:right w:val="none" w:sz="0" w:space="0" w:color="auto"/>
          </w:divBdr>
        </w:div>
        <w:div w:id="1076898708">
          <w:marLeft w:val="0"/>
          <w:marRight w:val="0"/>
          <w:marTop w:val="0"/>
          <w:marBottom w:val="0"/>
          <w:divBdr>
            <w:top w:val="none" w:sz="0" w:space="0" w:color="auto"/>
            <w:left w:val="none" w:sz="0" w:space="0" w:color="auto"/>
            <w:bottom w:val="none" w:sz="0" w:space="0" w:color="auto"/>
            <w:right w:val="none" w:sz="0" w:space="0" w:color="auto"/>
          </w:divBdr>
        </w:div>
        <w:div w:id="1557354245">
          <w:marLeft w:val="0"/>
          <w:marRight w:val="0"/>
          <w:marTop w:val="0"/>
          <w:marBottom w:val="0"/>
          <w:divBdr>
            <w:top w:val="none" w:sz="0" w:space="0" w:color="auto"/>
            <w:left w:val="none" w:sz="0" w:space="0" w:color="auto"/>
            <w:bottom w:val="none" w:sz="0" w:space="0" w:color="auto"/>
            <w:right w:val="none" w:sz="0" w:space="0" w:color="auto"/>
          </w:divBdr>
        </w:div>
        <w:div w:id="1877619070">
          <w:marLeft w:val="0"/>
          <w:marRight w:val="0"/>
          <w:marTop w:val="0"/>
          <w:marBottom w:val="0"/>
          <w:divBdr>
            <w:top w:val="none" w:sz="0" w:space="0" w:color="auto"/>
            <w:left w:val="none" w:sz="0" w:space="0" w:color="auto"/>
            <w:bottom w:val="none" w:sz="0" w:space="0" w:color="auto"/>
            <w:right w:val="none" w:sz="0" w:space="0" w:color="auto"/>
          </w:divBdr>
        </w:div>
        <w:div w:id="1245380703">
          <w:marLeft w:val="0"/>
          <w:marRight w:val="0"/>
          <w:marTop w:val="0"/>
          <w:marBottom w:val="0"/>
          <w:divBdr>
            <w:top w:val="none" w:sz="0" w:space="0" w:color="auto"/>
            <w:left w:val="none" w:sz="0" w:space="0" w:color="auto"/>
            <w:bottom w:val="none" w:sz="0" w:space="0" w:color="auto"/>
            <w:right w:val="none" w:sz="0" w:space="0" w:color="auto"/>
          </w:divBdr>
        </w:div>
        <w:div w:id="912279793">
          <w:marLeft w:val="0"/>
          <w:marRight w:val="0"/>
          <w:marTop w:val="0"/>
          <w:marBottom w:val="0"/>
          <w:divBdr>
            <w:top w:val="none" w:sz="0" w:space="0" w:color="auto"/>
            <w:left w:val="none" w:sz="0" w:space="0" w:color="auto"/>
            <w:bottom w:val="none" w:sz="0" w:space="0" w:color="auto"/>
            <w:right w:val="none" w:sz="0" w:space="0" w:color="auto"/>
          </w:divBdr>
        </w:div>
        <w:div w:id="1874070936">
          <w:marLeft w:val="0"/>
          <w:marRight w:val="0"/>
          <w:marTop w:val="0"/>
          <w:marBottom w:val="0"/>
          <w:divBdr>
            <w:top w:val="none" w:sz="0" w:space="0" w:color="auto"/>
            <w:left w:val="none" w:sz="0" w:space="0" w:color="auto"/>
            <w:bottom w:val="none" w:sz="0" w:space="0" w:color="auto"/>
            <w:right w:val="none" w:sz="0" w:space="0" w:color="auto"/>
          </w:divBdr>
        </w:div>
        <w:div w:id="263461168">
          <w:marLeft w:val="0"/>
          <w:marRight w:val="0"/>
          <w:marTop w:val="0"/>
          <w:marBottom w:val="0"/>
          <w:divBdr>
            <w:top w:val="none" w:sz="0" w:space="0" w:color="auto"/>
            <w:left w:val="none" w:sz="0" w:space="0" w:color="auto"/>
            <w:bottom w:val="none" w:sz="0" w:space="0" w:color="auto"/>
            <w:right w:val="none" w:sz="0" w:space="0" w:color="auto"/>
          </w:divBdr>
        </w:div>
        <w:div w:id="1305158493">
          <w:marLeft w:val="0"/>
          <w:marRight w:val="0"/>
          <w:marTop w:val="0"/>
          <w:marBottom w:val="0"/>
          <w:divBdr>
            <w:top w:val="none" w:sz="0" w:space="0" w:color="auto"/>
            <w:left w:val="none" w:sz="0" w:space="0" w:color="auto"/>
            <w:bottom w:val="none" w:sz="0" w:space="0" w:color="auto"/>
            <w:right w:val="none" w:sz="0" w:space="0" w:color="auto"/>
          </w:divBdr>
        </w:div>
        <w:div w:id="1253203837">
          <w:marLeft w:val="0"/>
          <w:marRight w:val="0"/>
          <w:marTop w:val="0"/>
          <w:marBottom w:val="0"/>
          <w:divBdr>
            <w:top w:val="none" w:sz="0" w:space="0" w:color="auto"/>
            <w:left w:val="none" w:sz="0" w:space="0" w:color="auto"/>
            <w:bottom w:val="none" w:sz="0" w:space="0" w:color="auto"/>
            <w:right w:val="none" w:sz="0" w:space="0" w:color="auto"/>
          </w:divBdr>
        </w:div>
        <w:div w:id="1588464625">
          <w:marLeft w:val="0"/>
          <w:marRight w:val="0"/>
          <w:marTop w:val="0"/>
          <w:marBottom w:val="0"/>
          <w:divBdr>
            <w:top w:val="none" w:sz="0" w:space="0" w:color="auto"/>
            <w:left w:val="none" w:sz="0" w:space="0" w:color="auto"/>
            <w:bottom w:val="none" w:sz="0" w:space="0" w:color="auto"/>
            <w:right w:val="none" w:sz="0" w:space="0" w:color="auto"/>
          </w:divBdr>
        </w:div>
        <w:div w:id="564729623">
          <w:marLeft w:val="0"/>
          <w:marRight w:val="0"/>
          <w:marTop w:val="0"/>
          <w:marBottom w:val="0"/>
          <w:divBdr>
            <w:top w:val="none" w:sz="0" w:space="0" w:color="auto"/>
            <w:left w:val="none" w:sz="0" w:space="0" w:color="auto"/>
            <w:bottom w:val="none" w:sz="0" w:space="0" w:color="auto"/>
            <w:right w:val="none" w:sz="0" w:space="0" w:color="auto"/>
          </w:divBdr>
        </w:div>
        <w:div w:id="1471633891">
          <w:marLeft w:val="0"/>
          <w:marRight w:val="0"/>
          <w:marTop w:val="0"/>
          <w:marBottom w:val="0"/>
          <w:divBdr>
            <w:top w:val="none" w:sz="0" w:space="0" w:color="auto"/>
            <w:left w:val="none" w:sz="0" w:space="0" w:color="auto"/>
            <w:bottom w:val="none" w:sz="0" w:space="0" w:color="auto"/>
            <w:right w:val="none" w:sz="0" w:space="0" w:color="auto"/>
          </w:divBdr>
        </w:div>
        <w:div w:id="1987128825">
          <w:marLeft w:val="0"/>
          <w:marRight w:val="0"/>
          <w:marTop w:val="0"/>
          <w:marBottom w:val="0"/>
          <w:divBdr>
            <w:top w:val="none" w:sz="0" w:space="0" w:color="auto"/>
            <w:left w:val="none" w:sz="0" w:space="0" w:color="auto"/>
            <w:bottom w:val="none" w:sz="0" w:space="0" w:color="auto"/>
            <w:right w:val="none" w:sz="0" w:space="0" w:color="auto"/>
          </w:divBdr>
        </w:div>
        <w:div w:id="1183857360">
          <w:marLeft w:val="0"/>
          <w:marRight w:val="0"/>
          <w:marTop w:val="0"/>
          <w:marBottom w:val="0"/>
          <w:divBdr>
            <w:top w:val="none" w:sz="0" w:space="0" w:color="auto"/>
            <w:left w:val="none" w:sz="0" w:space="0" w:color="auto"/>
            <w:bottom w:val="none" w:sz="0" w:space="0" w:color="auto"/>
            <w:right w:val="none" w:sz="0" w:space="0" w:color="auto"/>
          </w:divBdr>
        </w:div>
        <w:div w:id="1753311140">
          <w:marLeft w:val="0"/>
          <w:marRight w:val="0"/>
          <w:marTop w:val="0"/>
          <w:marBottom w:val="0"/>
          <w:divBdr>
            <w:top w:val="none" w:sz="0" w:space="0" w:color="auto"/>
            <w:left w:val="none" w:sz="0" w:space="0" w:color="auto"/>
            <w:bottom w:val="none" w:sz="0" w:space="0" w:color="auto"/>
            <w:right w:val="none" w:sz="0" w:space="0" w:color="auto"/>
          </w:divBdr>
        </w:div>
      </w:divsChild>
    </w:div>
    <w:div w:id="344402113">
      <w:bodyDiv w:val="1"/>
      <w:marLeft w:val="0"/>
      <w:marRight w:val="0"/>
      <w:marTop w:val="0"/>
      <w:marBottom w:val="0"/>
      <w:divBdr>
        <w:top w:val="none" w:sz="0" w:space="0" w:color="auto"/>
        <w:left w:val="none" w:sz="0" w:space="0" w:color="auto"/>
        <w:bottom w:val="none" w:sz="0" w:space="0" w:color="auto"/>
        <w:right w:val="none" w:sz="0" w:space="0" w:color="auto"/>
      </w:divBdr>
    </w:div>
    <w:div w:id="344402794">
      <w:bodyDiv w:val="1"/>
      <w:marLeft w:val="0"/>
      <w:marRight w:val="0"/>
      <w:marTop w:val="0"/>
      <w:marBottom w:val="0"/>
      <w:divBdr>
        <w:top w:val="none" w:sz="0" w:space="0" w:color="auto"/>
        <w:left w:val="none" w:sz="0" w:space="0" w:color="auto"/>
        <w:bottom w:val="none" w:sz="0" w:space="0" w:color="auto"/>
        <w:right w:val="none" w:sz="0" w:space="0" w:color="auto"/>
      </w:divBdr>
    </w:div>
    <w:div w:id="344600606">
      <w:bodyDiv w:val="1"/>
      <w:marLeft w:val="0"/>
      <w:marRight w:val="0"/>
      <w:marTop w:val="0"/>
      <w:marBottom w:val="0"/>
      <w:divBdr>
        <w:top w:val="none" w:sz="0" w:space="0" w:color="auto"/>
        <w:left w:val="none" w:sz="0" w:space="0" w:color="auto"/>
        <w:bottom w:val="none" w:sz="0" w:space="0" w:color="auto"/>
        <w:right w:val="none" w:sz="0" w:space="0" w:color="auto"/>
      </w:divBdr>
    </w:div>
    <w:div w:id="344678174">
      <w:bodyDiv w:val="1"/>
      <w:marLeft w:val="0"/>
      <w:marRight w:val="0"/>
      <w:marTop w:val="0"/>
      <w:marBottom w:val="0"/>
      <w:divBdr>
        <w:top w:val="none" w:sz="0" w:space="0" w:color="auto"/>
        <w:left w:val="none" w:sz="0" w:space="0" w:color="auto"/>
        <w:bottom w:val="none" w:sz="0" w:space="0" w:color="auto"/>
        <w:right w:val="none" w:sz="0" w:space="0" w:color="auto"/>
      </w:divBdr>
    </w:div>
    <w:div w:id="344986866">
      <w:bodyDiv w:val="1"/>
      <w:marLeft w:val="0"/>
      <w:marRight w:val="0"/>
      <w:marTop w:val="0"/>
      <w:marBottom w:val="0"/>
      <w:divBdr>
        <w:top w:val="none" w:sz="0" w:space="0" w:color="auto"/>
        <w:left w:val="none" w:sz="0" w:space="0" w:color="auto"/>
        <w:bottom w:val="none" w:sz="0" w:space="0" w:color="auto"/>
        <w:right w:val="none" w:sz="0" w:space="0" w:color="auto"/>
      </w:divBdr>
    </w:div>
    <w:div w:id="345400666">
      <w:bodyDiv w:val="1"/>
      <w:marLeft w:val="0"/>
      <w:marRight w:val="0"/>
      <w:marTop w:val="0"/>
      <w:marBottom w:val="0"/>
      <w:divBdr>
        <w:top w:val="none" w:sz="0" w:space="0" w:color="auto"/>
        <w:left w:val="none" w:sz="0" w:space="0" w:color="auto"/>
        <w:bottom w:val="none" w:sz="0" w:space="0" w:color="auto"/>
        <w:right w:val="none" w:sz="0" w:space="0" w:color="auto"/>
      </w:divBdr>
    </w:div>
    <w:div w:id="345405744">
      <w:bodyDiv w:val="1"/>
      <w:marLeft w:val="0"/>
      <w:marRight w:val="0"/>
      <w:marTop w:val="0"/>
      <w:marBottom w:val="0"/>
      <w:divBdr>
        <w:top w:val="none" w:sz="0" w:space="0" w:color="auto"/>
        <w:left w:val="none" w:sz="0" w:space="0" w:color="auto"/>
        <w:bottom w:val="none" w:sz="0" w:space="0" w:color="auto"/>
        <w:right w:val="none" w:sz="0" w:space="0" w:color="auto"/>
      </w:divBdr>
    </w:div>
    <w:div w:id="345642891">
      <w:bodyDiv w:val="1"/>
      <w:marLeft w:val="0"/>
      <w:marRight w:val="0"/>
      <w:marTop w:val="0"/>
      <w:marBottom w:val="0"/>
      <w:divBdr>
        <w:top w:val="none" w:sz="0" w:space="0" w:color="auto"/>
        <w:left w:val="none" w:sz="0" w:space="0" w:color="auto"/>
        <w:bottom w:val="none" w:sz="0" w:space="0" w:color="auto"/>
        <w:right w:val="none" w:sz="0" w:space="0" w:color="auto"/>
      </w:divBdr>
    </w:div>
    <w:div w:id="346104428">
      <w:bodyDiv w:val="1"/>
      <w:marLeft w:val="0"/>
      <w:marRight w:val="0"/>
      <w:marTop w:val="0"/>
      <w:marBottom w:val="0"/>
      <w:divBdr>
        <w:top w:val="none" w:sz="0" w:space="0" w:color="auto"/>
        <w:left w:val="none" w:sz="0" w:space="0" w:color="auto"/>
        <w:bottom w:val="none" w:sz="0" w:space="0" w:color="auto"/>
        <w:right w:val="none" w:sz="0" w:space="0" w:color="auto"/>
      </w:divBdr>
    </w:div>
    <w:div w:id="346489911">
      <w:bodyDiv w:val="1"/>
      <w:marLeft w:val="0"/>
      <w:marRight w:val="0"/>
      <w:marTop w:val="0"/>
      <w:marBottom w:val="0"/>
      <w:divBdr>
        <w:top w:val="none" w:sz="0" w:space="0" w:color="auto"/>
        <w:left w:val="none" w:sz="0" w:space="0" w:color="auto"/>
        <w:bottom w:val="none" w:sz="0" w:space="0" w:color="auto"/>
        <w:right w:val="none" w:sz="0" w:space="0" w:color="auto"/>
      </w:divBdr>
    </w:div>
    <w:div w:id="346568323">
      <w:bodyDiv w:val="1"/>
      <w:marLeft w:val="0"/>
      <w:marRight w:val="0"/>
      <w:marTop w:val="0"/>
      <w:marBottom w:val="0"/>
      <w:divBdr>
        <w:top w:val="none" w:sz="0" w:space="0" w:color="auto"/>
        <w:left w:val="none" w:sz="0" w:space="0" w:color="auto"/>
        <w:bottom w:val="none" w:sz="0" w:space="0" w:color="auto"/>
        <w:right w:val="none" w:sz="0" w:space="0" w:color="auto"/>
      </w:divBdr>
      <w:divsChild>
        <w:div w:id="2897041">
          <w:marLeft w:val="480"/>
          <w:marRight w:val="0"/>
          <w:marTop w:val="0"/>
          <w:marBottom w:val="0"/>
          <w:divBdr>
            <w:top w:val="none" w:sz="0" w:space="0" w:color="auto"/>
            <w:left w:val="none" w:sz="0" w:space="0" w:color="auto"/>
            <w:bottom w:val="none" w:sz="0" w:space="0" w:color="auto"/>
            <w:right w:val="none" w:sz="0" w:space="0" w:color="auto"/>
          </w:divBdr>
        </w:div>
        <w:div w:id="17128632">
          <w:marLeft w:val="480"/>
          <w:marRight w:val="0"/>
          <w:marTop w:val="0"/>
          <w:marBottom w:val="0"/>
          <w:divBdr>
            <w:top w:val="none" w:sz="0" w:space="0" w:color="auto"/>
            <w:left w:val="none" w:sz="0" w:space="0" w:color="auto"/>
            <w:bottom w:val="none" w:sz="0" w:space="0" w:color="auto"/>
            <w:right w:val="none" w:sz="0" w:space="0" w:color="auto"/>
          </w:divBdr>
        </w:div>
        <w:div w:id="151680623">
          <w:marLeft w:val="480"/>
          <w:marRight w:val="0"/>
          <w:marTop w:val="0"/>
          <w:marBottom w:val="0"/>
          <w:divBdr>
            <w:top w:val="none" w:sz="0" w:space="0" w:color="auto"/>
            <w:left w:val="none" w:sz="0" w:space="0" w:color="auto"/>
            <w:bottom w:val="none" w:sz="0" w:space="0" w:color="auto"/>
            <w:right w:val="none" w:sz="0" w:space="0" w:color="auto"/>
          </w:divBdr>
        </w:div>
        <w:div w:id="153768635">
          <w:marLeft w:val="480"/>
          <w:marRight w:val="0"/>
          <w:marTop w:val="0"/>
          <w:marBottom w:val="0"/>
          <w:divBdr>
            <w:top w:val="none" w:sz="0" w:space="0" w:color="auto"/>
            <w:left w:val="none" w:sz="0" w:space="0" w:color="auto"/>
            <w:bottom w:val="none" w:sz="0" w:space="0" w:color="auto"/>
            <w:right w:val="none" w:sz="0" w:space="0" w:color="auto"/>
          </w:divBdr>
        </w:div>
        <w:div w:id="153956246">
          <w:marLeft w:val="480"/>
          <w:marRight w:val="0"/>
          <w:marTop w:val="0"/>
          <w:marBottom w:val="0"/>
          <w:divBdr>
            <w:top w:val="none" w:sz="0" w:space="0" w:color="auto"/>
            <w:left w:val="none" w:sz="0" w:space="0" w:color="auto"/>
            <w:bottom w:val="none" w:sz="0" w:space="0" w:color="auto"/>
            <w:right w:val="none" w:sz="0" w:space="0" w:color="auto"/>
          </w:divBdr>
        </w:div>
        <w:div w:id="190191193">
          <w:marLeft w:val="480"/>
          <w:marRight w:val="0"/>
          <w:marTop w:val="0"/>
          <w:marBottom w:val="0"/>
          <w:divBdr>
            <w:top w:val="none" w:sz="0" w:space="0" w:color="auto"/>
            <w:left w:val="none" w:sz="0" w:space="0" w:color="auto"/>
            <w:bottom w:val="none" w:sz="0" w:space="0" w:color="auto"/>
            <w:right w:val="none" w:sz="0" w:space="0" w:color="auto"/>
          </w:divBdr>
        </w:div>
        <w:div w:id="259873622">
          <w:marLeft w:val="480"/>
          <w:marRight w:val="0"/>
          <w:marTop w:val="0"/>
          <w:marBottom w:val="0"/>
          <w:divBdr>
            <w:top w:val="none" w:sz="0" w:space="0" w:color="auto"/>
            <w:left w:val="none" w:sz="0" w:space="0" w:color="auto"/>
            <w:bottom w:val="none" w:sz="0" w:space="0" w:color="auto"/>
            <w:right w:val="none" w:sz="0" w:space="0" w:color="auto"/>
          </w:divBdr>
        </w:div>
        <w:div w:id="304822291">
          <w:marLeft w:val="480"/>
          <w:marRight w:val="0"/>
          <w:marTop w:val="0"/>
          <w:marBottom w:val="0"/>
          <w:divBdr>
            <w:top w:val="none" w:sz="0" w:space="0" w:color="auto"/>
            <w:left w:val="none" w:sz="0" w:space="0" w:color="auto"/>
            <w:bottom w:val="none" w:sz="0" w:space="0" w:color="auto"/>
            <w:right w:val="none" w:sz="0" w:space="0" w:color="auto"/>
          </w:divBdr>
        </w:div>
        <w:div w:id="327834528">
          <w:marLeft w:val="480"/>
          <w:marRight w:val="0"/>
          <w:marTop w:val="0"/>
          <w:marBottom w:val="0"/>
          <w:divBdr>
            <w:top w:val="none" w:sz="0" w:space="0" w:color="auto"/>
            <w:left w:val="none" w:sz="0" w:space="0" w:color="auto"/>
            <w:bottom w:val="none" w:sz="0" w:space="0" w:color="auto"/>
            <w:right w:val="none" w:sz="0" w:space="0" w:color="auto"/>
          </w:divBdr>
        </w:div>
        <w:div w:id="434180346">
          <w:marLeft w:val="480"/>
          <w:marRight w:val="0"/>
          <w:marTop w:val="0"/>
          <w:marBottom w:val="0"/>
          <w:divBdr>
            <w:top w:val="none" w:sz="0" w:space="0" w:color="auto"/>
            <w:left w:val="none" w:sz="0" w:space="0" w:color="auto"/>
            <w:bottom w:val="none" w:sz="0" w:space="0" w:color="auto"/>
            <w:right w:val="none" w:sz="0" w:space="0" w:color="auto"/>
          </w:divBdr>
        </w:div>
        <w:div w:id="445930451">
          <w:marLeft w:val="480"/>
          <w:marRight w:val="0"/>
          <w:marTop w:val="0"/>
          <w:marBottom w:val="0"/>
          <w:divBdr>
            <w:top w:val="none" w:sz="0" w:space="0" w:color="auto"/>
            <w:left w:val="none" w:sz="0" w:space="0" w:color="auto"/>
            <w:bottom w:val="none" w:sz="0" w:space="0" w:color="auto"/>
            <w:right w:val="none" w:sz="0" w:space="0" w:color="auto"/>
          </w:divBdr>
        </w:div>
        <w:div w:id="458110446">
          <w:marLeft w:val="480"/>
          <w:marRight w:val="0"/>
          <w:marTop w:val="0"/>
          <w:marBottom w:val="0"/>
          <w:divBdr>
            <w:top w:val="none" w:sz="0" w:space="0" w:color="auto"/>
            <w:left w:val="none" w:sz="0" w:space="0" w:color="auto"/>
            <w:bottom w:val="none" w:sz="0" w:space="0" w:color="auto"/>
            <w:right w:val="none" w:sz="0" w:space="0" w:color="auto"/>
          </w:divBdr>
        </w:div>
        <w:div w:id="502091882">
          <w:marLeft w:val="480"/>
          <w:marRight w:val="0"/>
          <w:marTop w:val="0"/>
          <w:marBottom w:val="0"/>
          <w:divBdr>
            <w:top w:val="none" w:sz="0" w:space="0" w:color="auto"/>
            <w:left w:val="none" w:sz="0" w:space="0" w:color="auto"/>
            <w:bottom w:val="none" w:sz="0" w:space="0" w:color="auto"/>
            <w:right w:val="none" w:sz="0" w:space="0" w:color="auto"/>
          </w:divBdr>
        </w:div>
        <w:div w:id="522666648">
          <w:marLeft w:val="480"/>
          <w:marRight w:val="0"/>
          <w:marTop w:val="0"/>
          <w:marBottom w:val="0"/>
          <w:divBdr>
            <w:top w:val="none" w:sz="0" w:space="0" w:color="auto"/>
            <w:left w:val="none" w:sz="0" w:space="0" w:color="auto"/>
            <w:bottom w:val="none" w:sz="0" w:space="0" w:color="auto"/>
            <w:right w:val="none" w:sz="0" w:space="0" w:color="auto"/>
          </w:divBdr>
        </w:div>
        <w:div w:id="596987726">
          <w:marLeft w:val="480"/>
          <w:marRight w:val="0"/>
          <w:marTop w:val="0"/>
          <w:marBottom w:val="0"/>
          <w:divBdr>
            <w:top w:val="none" w:sz="0" w:space="0" w:color="auto"/>
            <w:left w:val="none" w:sz="0" w:space="0" w:color="auto"/>
            <w:bottom w:val="none" w:sz="0" w:space="0" w:color="auto"/>
            <w:right w:val="none" w:sz="0" w:space="0" w:color="auto"/>
          </w:divBdr>
        </w:div>
        <w:div w:id="681590956">
          <w:marLeft w:val="480"/>
          <w:marRight w:val="0"/>
          <w:marTop w:val="0"/>
          <w:marBottom w:val="0"/>
          <w:divBdr>
            <w:top w:val="none" w:sz="0" w:space="0" w:color="auto"/>
            <w:left w:val="none" w:sz="0" w:space="0" w:color="auto"/>
            <w:bottom w:val="none" w:sz="0" w:space="0" w:color="auto"/>
            <w:right w:val="none" w:sz="0" w:space="0" w:color="auto"/>
          </w:divBdr>
        </w:div>
        <w:div w:id="732773249">
          <w:marLeft w:val="480"/>
          <w:marRight w:val="0"/>
          <w:marTop w:val="0"/>
          <w:marBottom w:val="0"/>
          <w:divBdr>
            <w:top w:val="none" w:sz="0" w:space="0" w:color="auto"/>
            <w:left w:val="none" w:sz="0" w:space="0" w:color="auto"/>
            <w:bottom w:val="none" w:sz="0" w:space="0" w:color="auto"/>
            <w:right w:val="none" w:sz="0" w:space="0" w:color="auto"/>
          </w:divBdr>
        </w:div>
        <w:div w:id="854072620">
          <w:marLeft w:val="480"/>
          <w:marRight w:val="0"/>
          <w:marTop w:val="0"/>
          <w:marBottom w:val="0"/>
          <w:divBdr>
            <w:top w:val="none" w:sz="0" w:space="0" w:color="auto"/>
            <w:left w:val="none" w:sz="0" w:space="0" w:color="auto"/>
            <w:bottom w:val="none" w:sz="0" w:space="0" w:color="auto"/>
            <w:right w:val="none" w:sz="0" w:space="0" w:color="auto"/>
          </w:divBdr>
        </w:div>
        <w:div w:id="884097819">
          <w:marLeft w:val="480"/>
          <w:marRight w:val="0"/>
          <w:marTop w:val="0"/>
          <w:marBottom w:val="0"/>
          <w:divBdr>
            <w:top w:val="none" w:sz="0" w:space="0" w:color="auto"/>
            <w:left w:val="none" w:sz="0" w:space="0" w:color="auto"/>
            <w:bottom w:val="none" w:sz="0" w:space="0" w:color="auto"/>
            <w:right w:val="none" w:sz="0" w:space="0" w:color="auto"/>
          </w:divBdr>
        </w:div>
        <w:div w:id="884829732">
          <w:marLeft w:val="480"/>
          <w:marRight w:val="0"/>
          <w:marTop w:val="0"/>
          <w:marBottom w:val="0"/>
          <w:divBdr>
            <w:top w:val="none" w:sz="0" w:space="0" w:color="auto"/>
            <w:left w:val="none" w:sz="0" w:space="0" w:color="auto"/>
            <w:bottom w:val="none" w:sz="0" w:space="0" w:color="auto"/>
            <w:right w:val="none" w:sz="0" w:space="0" w:color="auto"/>
          </w:divBdr>
        </w:div>
        <w:div w:id="889927099">
          <w:marLeft w:val="480"/>
          <w:marRight w:val="0"/>
          <w:marTop w:val="0"/>
          <w:marBottom w:val="0"/>
          <w:divBdr>
            <w:top w:val="none" w:sz="0" w:space="0" w:color="auto"/>
            <w:left w:val="none" w:sz="0" w:space="0" w:color="auto"/>
            <w:bottom w:val="none" w:sz="0" w:space="0" w:color="auto"/>
            <w:right w:val="none" w:sz="0" w:space="0" w:color="auto"/>
          </w:divBdr>
        </w:div>
        <w:div w:id="932471296">
          <w:marLeft w:val="480"/>
          <w:marRight w:val="0"/>
          <w:marTop w:val="0"/>
          <w:marBottom w:val="0"/>
          <w:divBdr>
            <w:top w:val="none" w:sz="0" w:space="0" w:color="auto"/>
            <w:left w:val="none" w:sz="0" w:space="0" w:color="auto"/>
            <w:bottom w:val="none" w:sz="0" w:space="0" w:color="auto"/>
            <w:right w:val="none" w:sz="0" w:space="0" w:color="auto"/>
          </w:divBdr>
        </w:div>
        <w:div w:id="939528386">
          <w:marLeft w:val="480"/>
          <w:marRight w:val="0"/>
          <w:marTop w:val="0"/>
          <w:marBottom w:val="0"/>
          <w:divBdr>
            <w:top w:val="none" w:sz="0" w:space="0" w:color="auto"/>
            <w:left w:val="none" w:sz="0" w:space="0" w:color="auto"/>
            <w:bottom w:val="none" w:sz="0" w:space="0" w:color="auto"/>
            <w:right w:val="none" w:sz="0" w:space="0" w:color="auto"/>
          </w:divBdr>
        </w:div>
        <w:div w:id="965353027">
          <w:marLeft w:val="480"/>
          <w:marRight w:val="0"/>
          <w:marTop w:val="0"/>
          <w:marBottom w:val="0"/>
          <w:divBdr>
            <w:top w:val="none" w:sz="0" w:space="0" w:color="auto"/>
            <w:left w:val="none" w:sz="0" w:space="0" w:color="auto"/>
            <w:bottom w:val="none" w:sz="0" w:space="0" w:color="auto"/>
            <w:right w:val="none" w:sz="0" w:space="0" w:color="auto"/>
          </w:divBdr>
        </w:div>
        <w:div w:id="965504423">
          <w:marLeft w:val="480"/>
          <w:marRight w:val="0"/>
          <w:marTop w:val="0"/>
          <w:marBottom w:val="0"/>
          <w:divBdr>
            <w:top w:val="none" w:sz="0" w:space="0" w:color="auto"/>
            <w:left w:val="none" w:sz="0" w:space="0" w:color="auto"/>
            <w:bottom w:val="none" w:sz="0" w:space="0" w:color="auto"/>
            <w:right w:val="none" w:sz="0" w:space="0" w:color="auto"/>
          </w:divBdr>
        </w:div>
        <w:div w:id="971641504">
          <w:marLeft w:val="480"/>
          <w:marRight w:val="0"/>
          <w:marTop w:val="0"/>
          <w:marBottom w:val="0"/>
          <w:divBdr>
            <w:top w:val="none" w:sz="0" w:space="0" w:color="auto"/>
            <w:left w:val="none" w:sz="0" w:space="0" w:color="auto"/>
            <w:bottom w:val="none" w:sz="0" w:space="0" w:color="auto"/>
            <w:right w:val="none" w:sz="0" w:space="0" w:color="auto"/>
          </w:divBdr>
        </w:div>
        <w:div w:id="1026324504">
          <w:marLeft w:val="480"/>
          <w:marRight w:val="0"/>
          <w:marTop w:val="0"/>
          <w:marBottom w:val="0"/>
          <w:divBdr>
            <w:top w:val="none" w:sz="0" w:space="0" w:color="auto"/>
            <w:left w:val="none" w:sz="0" w:space="0" w:color="auto"/>
            <w:bottom w:val="none" w:sz="0" w:space="0" w:color="auto"/>
            <w:right w:val="none" w:sz="0" w:space="0" w:color="auto"/>
          </w:divBdr>
        </w:div>
        <w:div w:id="1037386451">
          <w:marLeft w:val="480"/>
          <w:marRight w:val="0"/>
          <w:marTop w:val="0"/>
          <w:marBottom w:val="0"/>
          <w:divBdr>
            <w:top w:val="none" w:sz="0" w:space="0" w:color="auto"/>
            <w:left w:val="none" w:sz="0" w:space="0" w:color="auto"/>
            <w:bottom w:val="none" w:sz="0" w:space="0" w:color="auto"/>
            <w:right w:val="none" w:sz="0" w:space="0" w:color="auto"/>
          </w:divBdr>
        </w:div>
        <w:div w:id="1065181810">
          <w:marLeft w:val="480"/>
          <w:marRight w:val="0"/>
          <w:marTop w:val="0"/>
          <w:marBottom w:val="0"/>
          <w:divBdr>
            <w:top w:val="none" w:sz="0" w:space="0" w:color="auto"/>
            <w:left w:val="none" w:sz="0" w:space="0" w:color="auto"/>
            <w:bottom w:val="none" w:sz="0" w:space="0" w:color="auto"/>
            <w:right w:val="none" w:sz="0" w:space="0" w:color="auto"/>
          </w:divBdr>
        </w:div>
        <w:div w:id="1068843744">
          <w:marLeft w:val="480"/>
          <w:marRight w:val="0"/>
          <w:marTop w:val="0"/>
          <w:marBottom w:val="0"/>
          <w:divBdr>
            <w:top w:val="none" w:sz="0" w:space="0" w:color="auto"/>
            <w:left w:val="none" w:sz="0" w:space="0" w:color="auto"/>
            <w:bottom w:val="none" w:sz="0" w:space="0" w:color="auto"/>
            <w:right w:val="none" w:sz="0" w:space="0" w:color="auto"/>
          </w:divBdr>
        </w:div>
        <w:div w:id="1091514096">
          <w:marLeft w:val="480"/>
          <w:marRight w:val="0"/>
          <w:marTop w:val="0"/>
          <w:marBottom w:val="0"/>
          <w:divBdr>
            <w:top w:val="none" w:sz="0" w:space="0" w:color="auto"/>
            <w:left w:val="none" w:sz="0" w:space="0" w:color="auto"/>
            <w:bottom w:val="none" w:sz="0" w:space="0" w:color="auto"/>
            <w:right w:val="none" w:sz="0" w:space="0" w:color="auto"/>
          </w:divBdr>
        </w:div>
        <w:div w:id="1097557595">
          <w:marLeft w:val="480"/>
          <w:marRight w:val="0"/>
          <w:marTop w:val="0"/>
          <w:marBottom w:val="0"/>
          <w:divBdr>
            <w:top w:val="none" w:sz="0" w:space="0" w:color="auto"/>
            <w:left w:val="none" w:sz="0" w:space="0" w:color="auto"/>
            <w:bottom w:val="none" w:sz="0" w:space="0" w:color="auto"/>
            <w:right w:val="none" w:sz="0" w:space="0" w:color="auto"/>
          </w:divBdr>
        </w:div>
        <w:div w:id="1126507563">
          <w:marLeft w:val="480"/>
          <w:marRight w:val="0"/>
          <w:marTop w:val="0"/>
          <w:marBottom w:val="0"/>
          <w:divBdr>
            <w:top w:val="none" w:sz="0" w:space="0" w:color="auto"/>
            <w:left w:val="none" w:sz="0" w:space="0" w:color="auto"/>
            <w:bottom w:val="none" w:sz="0" w:space="0" w:color="auto"/>
            <w:right w:val="none" w:sz="0" w:space="0" w:color="auto"/>
          </w:divBdr>
        </w:div>
        <w:div w:id="1237012837">
          <w:marLeft w:val="480"/>
          <w:marRight w:val="0"/>
          <w:marTop w:val="0"/>
          <w:marBottom w:val="0"/>
          <w:divBdr>
            <w:top w:val="none" w:sz="0" w:space="0" w:color="auto"/>
            <w:left w:val="none" w:sz="0" w:space="0" w:color="auto"/>
            <w:bottom w:val="none" w:sz="0" w:space="0" w:color="auto"/>
            <w:right w:val="none" w:sz="0" w:space="0" w:color="auto"/>
          </w:divBdr>
        </w:div>
        <w:div w:id="1307977206">
          <w:marLeft w:val="480"/>
          <w:marRight w:val="0"/>
          <w:marTop w:val="0"/>
          <w:marBottom w:val="0"/>
          <w:divBdr>
            <w:top w:val="none" w:sz="0" w:space="0" w:color="auto"/>
            <w:left w:val="none" w:sz="0" w:space="0" w:color="auto"/>
            <w:bottom w:val="none" w:sz="0" w:space="0" w:color="auto"/>
            <w:right w:val="none" w:sz="0" w:space="0" w:color="auto"/>
          </w:divBdr>
        </w:div>
        <w:div w:id="1378165980">
          <w:marLeft w:val="480"/>
          <w:marRight w:val="0"/>
          <w:marTop w:val="0"/>
          <w:marBottom w:val="0"/>
          <w:divBdr>
            <w:top w:val="none" w:sz="0" w:space="0" w:color="auto"/>
            <w:left w:val="none" w:sz="0" w:space="0" w:color="auto"/>
            <w:bottom w:val="none" w:sz="0" w:space="0" w:color="auto"/>
            <w:right w:val="none" w:sz="0" w:space="0" w:color="auto"/>
          </w:divBdr>
        </w:div>
        <w:div w:id="1406872958">
          <w:marLeft w:val="480"/>
          <w:marRight w:val="0"/>
          <w:marTop w:val="0"/>
          <w:marBottom w:val="0"/>
          <w:divBdr>
            <w:top w:val="none" w:sz="0" w:space="0" w:color="auto"/>
            <w:left w:val="none" w:sz="0" w:space="0" w:color="auto"/>
            <w:bottom w:val="none" w:sz="0" w:space="0" w:color="auto"/>
            <w:right w:val="none" w:sz="0" w:space="0" w:color="auto"/>
          </w:divBdr>
        </w:div>
        <w:div w:id="1519344102">
          <w:marLeft w:val="480"/>
          <w:marRight w:val="0"/>
          <w:marTop w:val="0"/>
          <w:marBottom w:val="0"/>
          <w:divBdr>
            <w:top w:val="none" w:sz="0" w:space="0" w:color="auto"/>
            <w:left w:val="none" w:sz="0" w:space="0" w:color="auto"/>
            <w:bottom w:val="none" w:sz="0" w:space="0" w:color="auto"/>
            <w:right w:val="none" w:sz="0" w:space="0" w:color="auto"/>
          </w:divBdr>
        </w:div>
        <w:div w:id="1534880375">
          <w:marLeft w:val="480"/>
          <w:marRight w:val="0"/>
          <w:marTop w:val="0"/>
          <w:marBottom w:val="0"/>
          <w:divBdr>
            <w:top w:val="none" w:sz="0" w:space="0" w:color="auto"/>
            <w:left w:val="none" w:sz="0" w:space="0" w:color="auto"/>
            <w:bottom w:val="none" w:sz="0" w:space="0" w:color="auto"/>
            <w:right w:val="none" w:sz="0" w:space="0" w:color="auto"/>
          </w:divBdr>
        </w:div>
        <w:div w:id="1556700619">
          <w:marLeft w:val="480"/>
          <w:marRight w:val="0"/>
          <w:marTop w:val="0"/>
          <w:marBottom w:val="0"/>
          <w:divBdr>
            <w:top w:val="none" w:sz="0" w:space="0" w:color="auto"/>
            <w:left w:val="none" w:sz="0" w:space="0" w:color="auto"/>
            <w:bottom w:val="none" w:sz="0" w:space="0" w:color="auto"/>
            <w:right w:val="none" w:sz="0" w:space="0" w:color="auto"/>
          </w:divBdr>
        </w:div>
        <w:div w:id="1564830038">
          <w:marLeft w:val="480"/>
          <w:marRight w:val="0"/>
          <w:marTop w:val="0"/>
          <w:marBottom w:val="0"/>
          <w:divBdr>
            <w:top w:val="none" w:sz="0" w:space="0" w:color="auto"/>
            <w:left w:val="none" w:sz="0" w:space="0" w:color="auto"/>
            <w:bottom w:val="none" w:sz="0" w:space="0" w:color="auto"/>
            <w:right w:val="none" w:sz="0" w:space="0" w:color="auto"/>
          </w:divBdr>
        </w:div>
        <w:div w:id="1576017196">
          <w:marLeft w:val="480"/>
          <w:marRight w:val="0"/>
          <w:marTop w:val="0"/>
          <w:marBottom w:val="0"/>
          <w:divBdr>
            <w:top w:val="none" w:sz="0" w:space="0" w:color="auto"/>
            <w:left w:val="none" w:sz="0" w:space="0" w:color="auto"/>
            <w:bottom w:val="none" w:sz="0" w:space="0" w:color="auto"/>
            <w:right w:val="none" w:sz="0" w:space="0" w:color="auto"/>
          </w:divBdr>
        </w:div>
        <w:div w:id="1605335961">
          <w:marLeft w:val="480"/>
          <w:marRight w:val="0"/>
          <w:marTop w:val="0"/>
          <w:marBottom w:val="0"/>
          <w:divBdr>
            <w:top w:val="none" w:sz="0" w:space="0" w:color="auto"/>
            <w:left w:val="none" w:sz="0" w:space="0" w:color="auto"/>
            <w:bottom w:val="none" w:sz="0" w:space="0" w:color="auto"/>
            <w:right w:val="none" w:sz="0" w:space="0" w:color="auto"/>
          </w:divBdr>
        </w:div>
        <w:div w:id="1605960771">
          <w:marLeft w:val="480"/>
          <w:marRight w:val="0"/>
          <w:marTop w:val="0"/>
          <w:marBottom w:val="0"/>
          <w:divBdr>
            <w:top w:val="none" w:sz="0" w:space="0" w:color="auto"/>
            <w:left w:val="none" w:sz="0" w:space="0" w:color="auto"/>
            <w:bottom w:val="none" w:sz="0" w:space="0" w:color="auto"/>
            <w:right w:val="none" w:sz="0" w:space="0" w:color="auto"/>
          </w:divBdr>
        </w:div>
        <w:div w:id="1632785413">
          <w:marLeft w:val="480"/>
          <w:marRight w:val="0"/>
          <w:marTop w:val="0"/>
          <w:marBottom w:val="0"/>
          <w:divBdr>
            <w:top w:val="none" w:sz="0" w:space="0" w:color="auto"/>
            <w:left w:val="none" w:sz="0" w:space="0" w:color="auto"/>
            <w:bottom w:val="none" w:sz="0" w:space="0" w:color="auto"/>
            <w:right w:val="none" w:sz="0" w:space="0" w:color="auto"/>
          </w:divBdr>
        </w:div>
        <w:div w:id="1633292767">
          <w:marLeft w:val="480"/>
          <w:marRight w:val="0"/>
          <w:marTop w:val="0"/>
          <w:marBottom w:val="0"/>
          <w:divBdr>
            <w:top w:val="none" w:sz="0" w:space="0" w:color="auto"/>
            <w:left w:val="none" w:sz="0" w:space="0" w:color="auto"/>
            <w:bottom w:val="none" w:sz="0" w:space="0" w:color="auto"/>
            <w:right w:val="none" w:sz="0" w:space="0" w:color="auto"/>
          </w:divBdr>
        </w:div>
        <w:div w:id="1674064327">
          <w:marLeft w:val="480"/>
          <w:marRight w:val="0"/>
          <w:marTop w:val="0"/>
          <w:marBottom w:val="0"/>
          <w:divBdr>
            <w:top w:val="none" w:sz="0" w:space="0" w:color="auto"/>
            <w:left w:val="none" w:sz="0" w:space="0" w:color="auto"/>
            <w:bottom w:val="none" w:sz="0" w:space="0" w:color="auto"/>
            <w:right w:val="none" w:sz="0" w:space="0" w:color="auto"/>
          </w:divBdr>
        </w:div>
        <w:div w:id="1676876973">
          <w:marLeft w:val="480"/>
          <w:marRight w:val="0"/>
          <w:marTop w:val="0"/>
          <w:marBottom w:val="0"/>
          <w:divBdr>
            <w:top w:val="none" w:sz="0" w:space="0" w:color="auto"/>
            <w:left w:val="none" w:sz="0" w:space="0" w:color="auto"/>
            <w:bottom w:val="none" w:sz="0" w:space="0" w:color="auto"/>
            <w:right w:val="none" w:sz="0" w:space="0" w:color="auto"/>
          </w:divBdr>
        </w:div>
        <w:div w:id="1723167194">
          <w:marLeft w:val="480"/>
          <w:marRight w:val="0"/>
          <w:marTop w:val="0"/>
          <w:marBottom w:val="0"/>
          <w:divBdr>
            <w:top w:val="none" w:sz="0" w:space="0" w:color="auto"/>
            <w:left w:val="none" w:sz="0" w:space="0" w:color="auto"/>
            <w:bottom w:val="none" w:sz="0" w:space="0" w:color="auto"/>
            <w:right w:val="none" w:sz="0" w:space="0" w:color="auto"/>
          </w:divBdr>
        </w:div>
        <w:div w:id="1747069149">
          <w:marLeft w:val="480"/>
          <w:marRight w:val="0"/>
          <w:marTop w:val="0"/>
          <w:marBottom w:val="0"/>
          <w:divBdr>
            <w:top w:val="none" w:sz="0" w:space="0" w:color="auto"/>
            <w:left w:val="none" w:sz="0" w:space="0" w:color="auto"/>
            <w:bottom w:val="none" w:sz="0" w:space="0" w:color="auto"/>
            <w:right w:val="none" w:sz="0" w:space="0" w:color="auto"/>
          </w:divBdr>
        </w:div>
        <w:div w:id="1861971200">
          <w:marLeft w:val="480"/>
          <w:marRight w:val="0"/>
          <w:marTop w:val="0"/>
          <w:marBottom w:val="0"/>
          <w:divBdr>
            <w:top w:val="none" w:sz="0" w:space="0" w:color="auto"/>
            <w:left w:val="none" w:sz="0" w:space="0" w:color="auto"/>
            <w:bottom w:val="none" w:sz="0" w:space="0" w:color="auto"/>
            <w:right w:val="none" w:sz="0" w:space="0" w:color="auto"/>
          </w:divBdr>
        </w:div>
        <w:div w:id="1898979757">
          <w:marLeft w:val="480"/>
          <w:marRight w:val="0"/>
          <w:marTop w:val="0"/>
          <w:marBottom w:val="0"/>
          <w:divBdr>
            <w:top w:val="none" w:sz="0" w:space="0" w:color="auto"/>
            <w:left w:val="none" w:sz="0" w:space="0" w:color="auto"/>
            <w:bottom w:val="none" w:sz="0" w:space="0" w:color="auto"/>
            <w:right w:val="none" w:sz="0" w:space="0" w:color="auto"/>
          </w:divBdr>
        </w:div>
      </w:divsChild>
    </w:div>
    <w:div w:id="347803547">
      <w:bodyDiv w:val="1"/>
      <w:marLeft w:val="0"/>
      <w:marRight w:val="0"/>
      <w:marTop w:val="0"/>
      <w:marBottom w:val="0"/>
      <w:divBdr>
        <w:top w:val="none" w:sz="0" w:space="0" w:color="auto"/>
        <w:left w:val="none" w:sz="0" w:space="0" w:color="auto"/>
        <w:bottom w:val="none" w:sz="0" w:space="0" w:color="auto"/>
        <w:right w:val="none" w:sz="0" w:space="0" w:color="auto"/>
      </w:divBdr>
    </w:div>
    <w:div w:id="347949699">
      <w:bodyDiv w:val="1"/>
      <w:marLeft w:val="0"/>
      <w:marRight w:val="0"/>
      <w:marTop w:val="0"/>
      <w:marBottom w:val="0"/>
      <w:divBdr>
        <w:top w:val="none" w:sz="0" w:space="0" w:color="auto"/>
        <w:left w:val="none" w:sz="0" w:space="0" w:color="auto"/>
        <w:bottom w:val="none" w:sz="0" w:space="0" w:color="auto"/>
        <w:right w:val="none" w:sz="0" w:space="0" w:color="auto"/>
      </w:divBdr>
    </w:div>
    <w:div w:id="348334274">
      <w:bodyDiv w:val="1"/>
      <w:marLeft w:val="0"/>
      <w:marRight w:val="0"/>
      <w:marTop w:val="0"/>
      <w:marBottom w:val="0"/>
      <w:divBdr>
        <w:top w:val="none" w:sz="0" w:space="0" w:color="auto"/>
        <w:left w:val="none" w:sz="0" w:space="0" w:color="auto"/>
        <w:bottom w:val="none" w:sz="0" w:space="0" w:color="auto"/>
        <w:right w:val="none" w:sz="0" w:space="0" w:color="auto"/>
      </w:divBdr>
    </w:div>
    <w:div w:id="348988529">
      <w:bodyDiv w:val="1"/>
      <w:marLeft w:val="0"/>
      <w:marRight w:val="0"/>
      <w:marTop w:val="0"/>
      <w:marBottom w:val="0"/>
      <w:divBdr>
        <w:top w:val="none" w:sz="0" w:space="0" w:color="auto"/>
        <w:left w:val="none" w:sz="0" w:space="0" w:color="auto"/>
        <w:bottom w:val="none" w:sz="0" w:space="0" w:color="auto"/>
        <w:right w:val="none" w:sz="0" w:space="0" w:color="auto"/>
      </w:divBdr>
    </w:div>
    <w:div w:id="349071633">
      <w:bodyDiv w:val="1"/>
      <w:marLeft w:val="0"/>
      <w:marRight w:val="0"/>
      <w:marTop w:val="0"/>
      <w:marBottom w:val="0"/>
      <w:divBdr>
        <w:top w:val="none" w:sz="0" w:space="0" w:color="auto"/>
        <w:left w:val="none" w:sz="0" w:space="0" w:color="auto"/>
        <w:bottom w:val="none" w:sz="0" w:space="0" w:color="auto"/>
        <w:right w:val="none" w:sz="0" w:space="0" w:color="auto"/>
      </w:divBdr>
    </w:div>
    <w:div w:id="349182766">
      <w:bodyDiv w:val="1"/>
      <w:marLeft w:val="0"/>
      <w:marRight w:val="0"/>
      <w:marTop w:val="0"/>
      <w:marBottom w:val="0"/>
      <w:divBdr>
        <w:top w:val="none" w:sz="0" w:space="0" w:color="auto"/>
        <w:left w:val="none" w:sz="0" w:space="0" w:color="auto"/>
        <w:bottom w:val="none" w:sz="0" w:space="0" w:color="auto"/>
        <w:right w:val="none" w:sz="0" w:space="0" w:color="auto"/>
      </w:divBdr>
    </w:div>
    <w:div w:id="349375937">
      <w:bodyDiv w:val="1"/>
      <w:marLeft w:val="0"/>
      <w:marRight w:val="0"/>
      <w:marTop w:val="0"/>
      <w:marBottom w:val="0"/>
      <w:divBdr>
        <w:top w:val="none" w:sz="0" w:space="0" w:color="auto"/>
        <w:left w:val="none" w:sz="0" w:space="0" w:color="auto"/>
        <w:bottom w:val="none" w:sz="0" w:space="0" w:color="auto"/>
        <w:right w:val="none" w:sz="0" w:space="0" w:color="auto"/>
      </w:divBdr>
    </w:div>
    <w:div w:id="350686519">
      <w:bodyDiv w:val="1"/>
      <w:marLeft w:val="0"/>
      <w:marRight w:val="0"/>
      <w:marTop w:val="0"/>
      <w:marBottom w:val="0"/>
      <w:divBdr>
        <w:top w:val="none" w:sz="0" w:space="0" w:color="auto"/>
        <w:left w:val="none" w:sz="0" w:space="0" w:color="auto"/>
        <w:bottom w:val="none" w:sz="0" w:space="0" w:color="auto"/>
        <w:right w:val="none" w:sz="0" w:space="0" w:color="auto"/>
      </w:divBdr>
    </w:div>
    <w:div w:id="350766872">
      <w:bodyDiv w:val="1"/>
      <w:marLeft w:val="0"/>
      <w:marRight w:val="0"/>
      <w:marTop w:val="0"/>
      <w:marBottom w:val="0"/>
      <w:divBdr>
        <w:top w:val="none" w:sz="0" w:space="0" w:color="auto"/>
        <w:left w:val="none" w:sz="0" w:space="0" w:color="auto"/>
        <w:bottom w:val="none" w:sz="0" w:space="0" w:color="auto"/>
        <w:right w:val="none" w:sz="0" w:space="0" w:color="auto"/>
      </w:divBdr>
    </w:div>
    <w:div w:id="350883301">
      <w:bodyDiv w:val="1"/>
      <w:marLeft w:val="0"/>
      <w:marRight w:val="0"/>
      <w:marTop w:val="0"/>
      <w:marBottom w:val="0"/>
      <w:divBdr>
        <w:top w:val="none" w:sz="0" w:space="0" w:color="auto"/>
        <w:left w:val="none" w:sz="0" w:space="0" w:color="auto"/>
        <w:bottom w:val="none" w:sz="0" w:space="0" w:color="auto"/>
        <w:right w:val="none" w:sz="0" w:space="0" w:color="auto"/>
      </w:divBdr>
    </w:div>
    <w:div w:id="351304272">
      <w:bodyDiv w:val="1"/>
      <w:marLeft w:val="0"/>
      <w:marRight w:val="0"/>
      <w:marTop w:val="0"/>
      <w:marBottom w:val="0"/>
      <w:divBdr>
        <w:top w:val="none" w:sz="0" w:space="0" w:color="auto"/>
        <w:left w:val="none" w:sz="0" w:space="0" w:color="auto"/>
        <w:bottom w:val="none" w:sz="0" w:space="0" w:color="auto"/>
        <w:right w:val="none" w:sz="0" w:space="0" w:color="auto"/>
      </w:divBdr>
    </w:div>
    <w:div w:id="351416989">
      <w:bodyDiv w:val="1"/>
      <w:marLeft w:val="0"/>
      <w:marRight w:val="0"/>
      <w:marTop w:val="0"/>
      <w:marBottom w:val="0"/>
      <w:divBdr>
        <w:top w:val="none" w:sz="0" w:space="0" w:color="auto"/>
        <w:left w:val="none" w:sz="0" w:space="0" w:color="auto"/>
        <w:bottom w:val="none" w:sz="0" w:space="0" w:color="auto"/>
        <w:right w:val="none" w:sz="0" w:space="0" w:color="auto"/>
      </w:divBdr>
    </w:div>
    <w:div w:id="352154312">
      <w:bodyDiv w:val="1"/>
      <w:marLeft w:val="0"/>
      <w:marRight w:val="0"/>
      <w:marTop w:val="0"/>
      <w:marBottom w:val="0"/>
      <w:divBdr>
        <w:top w:val="none" w:sz="0" w:space="0" w:color="auto"/>
        <w:left w:val="none" w:sz="0" w:space="0" w:color="auto"/>
        <w:bottom w:val="none" w:sz="0" w:space="0" w:color="auto"/>
        <w:right w:val="none" w:sz="0" w:space="0" w:color="auto"/>
      </w:divBdr>
    </w:div>
    <w:div w:id="352193972">
      <w:bodyDiv w:val="1"/>
      <w:marLeft w:val="0"/>
      <w:marRight w:val="0"/>
      <w:marTop w:val="0"/>
      <w:marBottom w:val="0"/>
      <w:divBdr>
        <w:top w:val="none" w:sz="0" w:space="0" w:color="auto"/>
        <w:left w:val="none" w:sz="0" w:space="0" w:color="auto"/>
        <w:bottom w:val="none" w:sz="0" w:space="0" w:color="auto"/>
        <w:right w:val="none" w:sz="0" w:space="0" w:color="auto"/>
      </w:divBdr>
    </w:div>
    <w:div w:id="352460776">
      <w:bodyDiv w:val="1"/>
      <w:marLeft w:val="0"/>
      <w:marRight w:val="0"/>
      <w:marTop w:val="0"/>
      <w:marBottom w:val="0"/>
      <w:divBdr>
        <w:top w:val="none" w:sz="0" w:space="0" w:color="auto"/>
        <w:left w:val="none" w:sz="0" w:space="0" w:color="auto"/>
        <w:bottom w:val="none" w:sz="0" w:space="0" w:color="auto"/>
        <w:right w:val="none" w:sz="0" w:space="0" w:color="auto"/>
      </w:divBdr>
    </w:div>
    <w:div w:id="352540075">
      <w:bodyDiv w:val="1"/>
      <w:marLeft w:val="0"/>
      <w:marRight w:val="0"/>
      <w:marTop w:val="0"/>
      <w:marBottom w:val="0"/>
      <w:divBdr>
        <w:top w:val="none" w:sz="0" w:space="0" w:color="auto"/>
        <w:left w:val="none" w:sz="0" w:space="0" w:color="auto"/>
        <w:bottom w:val="none" w:sz="0" w:space="0" w:color="auto"/>
        <w:right w:val="none" w:sz="0" w:space="0" w:color="auto"/>
      </w:divBdr>
    </w:div>
    <w:div w:id="353965658">
      <w:bodyDiv w:val="1"/>
      <w:marLeft w:val="0"/>
      <w:marRight w:val="0"/>
      <w:marTop w:val="0"/>
      <w:marBottom w:val="0"/>
      <w:divBdr>
        <w:top w:val="none" w:sz="0" w:space="0" w:color="auto"/>
        <w:left w:val="none" w:sz="0" w:space="0" w:color="auto"/>
        <w:bottom w:val="none" w:sz="0" w:space="0" w:color="auto"/>
        <w:right w:val="none" w:sz="0" w:space="0" w:color="auto"/>
      </w:divBdr>
    </w:div>
    <w:div w:id="354041107">
      <w:bodyDiv w:val="1"/>
      <w:marLeft w:val="0"/>
      <w:marRight w:val="0"/>
      <w:marTop w:val="0"/>
      <w:marBottom w:val="0"/>
      <w:divBdr>
        <w:top w:val="none" w:sz="0" w:space="0" w:color="auto"/>
        <w:left w:val="none" w:sz="0" w:space="0" w:color="auto"/>
        <w:bottom w:val="none" w:sz="0" w:space="0" w:color="auto"/>
        <w:right w:val="none" w:sz="0" w:space="0" w:color="auto"/>
      </w:divBdr>
    </w:div>
    <w:div w:id="354157644">
      <w:bodyDiv w:val="1"/>
      <w:marLeft w:val="0"/>
      <w:marRight w:val="0"/>
      <w:marTop w:val="0"/>
      <w:marBottom w:val="0"/>
      <w:divBdr>
        <w:top w:val="none" w:sz="0" w:space="0" w:color="auto"/>
        <w:left w:val="none" w:sz="0" w:space="0" w:color="auto"/>
        <w:bottom w:val="none" w:sz="0" w:space="0" w:color="auto"/>
        <w:right w:val="none" w:sz="0" w:space="0" w:color="auto"/>
      </w:divBdr>
      <w:divsChild>
        <w:div w:id="20521300">
          <w:marLeft w:val="0"/>
          <w:marRight w:val="0"/>
          <w:marTop w:val="0"/>
          <w:marBottom w:val="0"/>
          <w:divBdr>
            <w:top w:val="none" w:sz="0" w:space="0" w:color="auto"/>
            <w:left w:val="none" w:sz="0" w:space="0" w:color="auto"/>
            <w:bottom w:val="none" w:sz="0" w:space="0" w:color="auto"/>
            <w:right w:val="none" w:sz="0" w:space="0" w:color="auto"/>
          </w:divBdr>
        </w:div>
        <w:div w:id="43801304">
          <w:marLeft w:val="0"/>
          <w:marRight w:val="0"/>
          <w:marTop w:val="0"/>
          <w:marBottom w:val="0"/>
          <w:divBdr>
            <w:top w:val="none" w:sz="0" w:space="0" w:color="auto"/>
            <w:left w:val="none" w:sz="0" w:space="0" w:color="auto"/>
            <w:bottom w:val="none" w:sz="0" w:space="0" w:color="auto"/>
            <w:right w:val="none" w:sz="0" w:space="0" w:color="auto"/>
          </w:divBdr>
        </w:div>
        <w:div w:id="90660876">
          <w:marLeft w:val="0"/>
          <w:marRight w:val="0"/>
          <w:marTop w:val="0"/>
          <w:marBottom w:val="0"/>
          <w:divBdr>
            <w:top w:val="none" w:sz="0" w:space="0" w:color="auto"/>
            <w:left w:val="none" w:sz="0" w:space="0" w:color="auto"/>
            <w:bottom w:val="none" w:sz="0" w:space="0" w:color="auto"/>
            <w:right w:val="none" w:sz="0" w:space="0" w:color="auto"/>
          </w:divBdr>
        </w:div>
        <w:div w:id="113864854">
          <w:marLeft w:val="0"/>
          <w:marRight w:val="0"/>
          <w:marTop w:val="0"/>
          <w:marBottom w:val="0"/>
          <w:divBdr>
            <w:top w:val="none" w:sz="0" w:space="0" w:color="auto"/>
            <w:left w:val="none" w:sz="0" w:space="0" w:color="auto"/>
            <w:bottom w:val="none" w:sz="0" w:space="0" w:color="auto"/>
            <w:right w:val="none" w:sz="0" w:space="0" w:color="auto"/>
          </w:divBdr>
        </w:div>
        <w:div w:id="198863298">
          <w:marLeft w:val="0"/>
          <w:marRight w:val="0"/>
          <w:marTop w:val="0"/>
          <w:marBottom w:val="0"/>
          <w:divBdr>
            <w:top w:val="none" w:sz="0" w:space="0" w:color="auto"/>
            <w:left w:val="none" w:sz="0" w:space="0" w:color="auto"/>
            <w:bottom w:val="none" w:sz="0" w:space="0" w:color="auto"/>
            <w:right w:val="none" w:sz="0" w:space="0" w:color="auto"/>
          </w:divBdr>
        </w:div>
        <w:div w:id="283079922">
          <w:marLeft w:val="0"/>
          <w:marRight w:val="0"/>
          <w:marTop w:val="0"/>
          <w:marBottom w:val="0"/>
          <w:divBdr>
            <w:top w:val="none" w:sz="0" w:space="0" w:color="auto"/>
            <w:left w:val="none" w:sz="0" w:space="0" w:color="auto"/>
            <w:bottom w:val="none" w:sz="0" w:space="0" w:color="auto"/>
            <w:right w:val="none" w:sz="0" w:space="0" w:color="auto"/>
          </w:divBdr>
        </w:div>
        <w:div w:id="310721500">
          <w:marLeft w:val="0"/>
          <w:marRight w:val="0"/>
          <w:marTop w:val="0"/>
          <w:marBottom w:val="0"/>
          <w:divBdr>
            <w:top w:val="none" w:sz="0" w:space="0" w:color="auto"/>
            <w:left w:val="none" w:sz="0" w:space="0" w:color="auto"/>
            <w:bottom w:val="none" w:sz="0" w:space="0" w:color="auto"/>
            <w:right w:val="none" w:sz="0" w:space="0" w:color="auto"/>
          </w:divBdr>
        </w:div>
        <w:div w:id="322315514">
          <w:marLeft w:val="0"/>
          <w:marRight w:val="0"/>
          <w:marTop w:val="0"/>
          <w:marBottom w:val="0"/>
          <w:divBdr>
            <w:top w:val="none" w:sz="0" w:space="0" w:color="auto"/>
            <w:left w:val="none" w:sz="0" w:space="0" w:color="auto"/>
            <w:bottom w:val="none" w:sz="0" w:space="0" w:color="auto"/>
            <w:right w:val="none" w:sz="0" w:space="0" w:color="auto"/>
          </w:divBdr>
        </w:div>
        <w:div w:id="341400766">
          <w:marLeft w:val="0"/>
          <w:marRight w:val="0"/>
          <w:marTop w:val="0"/>
          <w:marBottom w:val="0"/>
          <w:divBdr>
            <w:top w:val="none" w:sz="0" w:space="0" w:color="auto"/>
            <w:left w:val="none" w:sz="0" w:space="0" w:color="auto"/>
            <w:bottom w:val="none" w:sz="0" w:space="0" w:color="auto"/>
            <w:right w:val="none" w:sz="0" w:space="0" w:color="auto"/>
          </w:divBdr>
        </w:div>
        <w:div w:id="384180521">
          <w:marLeft w:val="0"/>
          <w:marRight w:val="0"/>
          <w:marTop w:val="0"/>
          <w:marBottom w:val="0"/>
          <w:divBdr>
            <w:top w:val="none" w:sz="0" w:space="0" w:color="auto"/>
            <w:left w:val="none" w:sz="0" w:space="0" w:color="auto"/>
            <w:bottom w:val="none" w:sz="0" w:space="0" w:color="auto"/>
            <w:right w:val="none" w:sz="0" w:space="0" w:color="auto"/>
          </w:divBdr>
        </w:div>
        <w:div w:id="392386555">
          <w:marLeft w:val="0"/>
          <w:marRight w:val="0"/>
          <w:marTop w:val="0"/>
          <w:marBottom w:val="0"/>
          <w:divBdr>
            <w:top w:val="none" w:sz="0" w:space="0" w:color="auto"/>
            <w:left w:val="none" w:sz="0" w:space="0" w:color="auto"/>
            <w:bottom w:val="none" w:sz="0" w:space="0" w:color="auto"/>
            <w:right w:val="none" w:sz="0" w:space="0" w:color="auto"/>
          </w:divBdr>
        </w:div>
        <w:div w:id="405423078">
          <w:marLeft w:val="0"/>
          <w:marRight w:val="0"/>
          <w:marTop w:val="0"/>
          <w:marBottom w:val="0"/>
          <w:divBdr>
            <w:top w:val="none" w:sz="0" w:space="0" w:color="auto"/>
            <w:left w:val="none" w:sz="0" w:space="0" w:color="auto"/>
            <w:bottom w:val="none" w:sz="0" w:space="0" w:color="auto"/>
            <w:right w:val="none" w:sz="0" w:space="0" w:color="auto"/>
          </w:divBdr>
        </w:div>
        <w:div w:id="451285923">
          <w:marLeft w:val="0"/>
          <w:marRight w:val="0"/>
          <w:marTop w:val="0"/>
          <w:marBottom w:val="0"/>
          <w:divBdr>
            <w:top w:val="none" w:sz="0" w:space="0" w:color="auto"/>
            <w:left w:val="none" w:sz="0" w:space="0" w:color="auto"/>
            <w:bottom w:val="none" w:sz="0" w:space="0" w:color="auto"/>
            <w:right w:val="none" w:sz="0" w:space="0" w:color="auto"/>
          </w:divBdr>
        </w:div>
        <w:div w:id="518086889">
          <w:marLeft w:val="0"/>
          <w:marRight w:val="0"/>
          <w:marTop w:val="0"/>
          <w:marBottom w:val="0"/>
          <w:divBdr>
            <w:top w:val="none" w:sz="0" w:space="0" w:color="auto"/>
            <w:left w:val="none" w:sz="0" w:space="0" w:color="auto"/>
            <w:bottom w:val="none" w:sz="0" w:space="0" w:color="auto"/>
            <w:right w:val="none" w:sz="0" w:space="0" w:color="auto"/>
          </w:divBdr>
        </w:div>
        <w:div w:id="528224258">
          <w:marLeft w:val="0"/>
          <w:marRight w:val="0"/>
          <w:marTop w:val="0"/>
          <w:marBottom w:val="0"/>
          <w:divBdr>
            <w:top w:val="none" w:sz="0" w:space="0" w:color="auto"/>
            <w:left w:val="none" w:sz="0" w:space="0" w:color="auto"/>
            <w:bottom w:val="none" w:sz="0" w:space="0" w:color="auto"/>
            <w:right w:val="none" w:sz="0" w:space="0" w:color="auto"/>
          </w:divBdr>
        </w:div>
        <w:div w:id="541282702">
          <w:marLeft w:val="0"/>
          <w:marRight w:val="0"/>
          <w:marTop w:val="0"/>
          <w:marBottom w:val="0"/>
          <w:divBdr>
            <w:top w:val="none" w:sz="0" w:space="0" w:color="auto"/>
            <w:left w:val="none" w:sz="0" w:space="0" w:color="auto"/>
            <w:bottom w:val="none" w:sz="0" w:space="0" w:color="auto"/>
            <w:right w:val="none" w:sz="0" w:space="0" w:color="auto"/>
          </w:divBdr>
        </w:div>
        <w:div w:id="561479077">
          <w:marLeft w:val="0"/>
          <w:marRight w:val="0"/>
          <w:marTop w:val="0"/>
          <w:marBottom w:val="0"/>
          <w:divBdr>
            <w:top w:val="none" w:sz="0" w:space="0" w:color="auto"/>
            <w:left w:val="none" w:sz="0" w:space="0" w:color="auto"/>
            <w:bottom w:val="none" w:sz="0" w:space="0" w:color="auto"/>
            <w:right w:val="none" w:sz="0" w:space="0" w:color="auto"/>
          </w:divBdr>
        </w:div>
        <w:div w:id="561479530">
          <w:marLeft w:val="0"/>
          <w:marRight w:val="0"/>
          <w:marTop w:val="0"/>
          <w:marBottom w:val="0"/>
          <w:divBdr>
            <w:top w:val="none" w:sz="0" w:space="0" w:color="auto"/>
            <w:left w:val="none" w:sz="0" w:space="0" w:color="auto"/>
            <w:bottom w:val="none" w:sz="0" w:space="0" w:color="auto"/>
            <w:right w:val="none" w:sz="0" w:space="0" w:color="auto"/>
          </w:divBdr>
        </w:div>
        <w:div w:id="580018557">
          <w:marLeft w:val="0"/>
          <w:marRight w:val="0"/>
          <w:marTop w:val="0"/>
          <w:marBottom w:val="0"/>
          <w:divBdr>
            <w:top w:val="none" w:sz="0" w:space="0" w:color="auto"/>
            <w:left w:val="none" w:sz="0" w:space="0" w:color="auto"/>
            <w:bottom w:val="none" w:sz="0" w:space="0" w:color="auto"/>
            <w:right w:val="none" w:sz="0" w:space="0" w:color="auto"/>
          </w:divBdr>
        </w:div>
        <w:div w:id="616108001">
          <w:marLeft w:val="0"/>
          <w:marRight w:val="0"/>
          <w:marTop w:val="0"/>
          <w:marBottom w:val="0"/>
          <w:divBdr>
            <w:top w:val="none" w:sz="0" w:space="0" w:color="auto"/>
            <w:left w:val="none" w:sz="0" w:space="0" w:color="auto"/>
            <w:bottom w:val="none" w:sz="0" w:space="0" w:color="auto"/>
            <w:right w:val="none" w:sz="0" w:space="0" w:color="auto"/>
          </w:divBdr>
        </w:div>
        <w:div w:id="633484743">
          <w:marLeft w:val="0"/>
          <w:marRight w:val="0"/>
          <w:marTop w:val="0"/>
          <w:marBottom w:val="0"/>
          <w:divBdr>
            <w:top w:val="none" w:sz="0" w:space="0" w:color="auto"/>
            <w:left w:val="none" w:sz="0" w:space="0" w:color="auto"/>
            <w:bottom w:val="none" w:sz="0" w:space="0" w:color="auto"/>
            <w:right w:val="none" w:sz="0" w:space="0" w:color="auto"/>
          </w:divBdr>
        </w:div>
        <w:div w:id="646906841">
          <w:marLeft w:val="0"/>
          <w:marRight w:val="0"/>
          <w:marTop w:val="0"/>
          <w:marBottom w:val="0"/>
          <w:divBdr>
            <w:top w:val="none" w:sz="0" w:space="0" w:color="auto"/>
            <w:left w:val="none" w:sz="0" w:space="0" w:color="auto"/>
            <w:bottom w:val="none" w:sz="0" w:space="0" w:color="auto"/>
            <w:right w:val="none" w:sz="0" w:space="0" w:color="auto"/>
          </w:divBdr>
        </w:div>
        <w:div w:id="668292149">
          <w:marLeft w:val="0"/>
          <w:marRight w:val="0"/>
          <w:marTop w:val="0"/>
          <w:marBottom w:val="0"/>
          <w:divBdr>
            <w:top w:val="none" w:sz="0" w:space="0" w:color="auto"/>
            <w:left w:val="none" w:sz="0" w:space="0" w:color="auto"/>
            <w:bottom w:val="none" w:sz="0" w:space="0" w:color="auto"/>
            <w:right w:val="none" w:sz="0" w:space="0" w:color="auto"/>
          </w:divBdr>
        </w:div>
        <w:div w:id="670067367">
          <w:marLeft w:val="0"/>
          <w:marRight w:val="0"/>
          <w:marTop w:val="0"/>
          <w:marBottom w:val="0"/>
          <w:divBdr>
            <w:top w:val="none" w:sz="0" w:space="0" w:color="auto"/>
            <w:left w:val="none" w:sz="0" w:space="0" w:color="auto"/>
            <w:bottom w:val="none" w:sz="0" w:space="0" w:color="auto"/>
            <w:right w:val="none" w:sz="0" w:space="0" w:color="auto"/>
          </w:divBdr>
        </w:div>
        <w:div w:id="670371416">
          <w:marLeft w:val="0"/>
          <w:marRight w:val="0"/>
          <w:marTop w:val="0"/>
          <w:marBottom w:val="0"/>
          <w:divBdr>
            <w:top w:val="none" w:sz="0" w:space="0" w:color="auto"/>
            <w:left w:val="none" w:sz="0" w:space="0" w:color="auto"/>
            <w:bottom w:val="none" w:sz="0" w:space="0" w:color="auto"/>
            <w:right w:val="none" w:sz="0" w:space="0" w:color="auto"/>
          </w:divBdr>
        </w:div>
        <w:div w:id="688406754">
          <w:marLeft w:val="0"/>
          <w:marRight w:val="0"/>
          <w:marTop w:val="0"/>
          <w:marBottom w:val="0"/>
          <w:divBdr>
            <w:top w:val="none" w:sz="0" w:space="0" w:color="auto"/>
            <w:left w:val="none" w:sz="0" w:space="0" w:color="auto"/>
            <w:bottom w:val="none" w:sz="0" w:space="0" w:color="auto"/>
            <w:right w:val="none" w:sz="0" w:space="0" w:color="auto"/>
          </w:divBdr>
        </w:div>
        <w:div w:id="697390270">
          <w:marLeft w:val="0"/>
          <w:marRight w:val="0"/>
          <w:marTop w:val="0"/>
          <w:marBottom w:val="0"/>
          <w:divBdr>
            <w:top w:val="none" w:sz="0" w:space="0" w:color="auto"/>
            <w:left w:val="none" w:sz="0" w:space="0" w:color="auto"/>
            <w:bottom w:val="none" w:sz="0" w:space="0" w:color="auto"/>
            <w:right w:val="none" w:sz="0" w:space="0" w:color="auto"/>
          </w:divBdr>
        </w:div>
        <w:div w:id="730156305">
          <w:marLeft w:val="0"/>
          <w:marRight w:val="0"/>
          <w:marTop w:val="0"/>
          <w:marBottom w:val="0"/>
          <w:divBdr>
            <w:top w:val="none" w:sz="0" w:space="0" w:color="auto"/>
            <w:left w:val="none" w:sz="0" w:space="0" w:color="auto"/>
            <w:bottom w:val="none" w:sz="0" w:space="0" w:color="auto"/>
            <w:right w:val="none" w:sz="0" w:space="0" w:color="auto"/>
          </w:divBdr>
        </w:div>
        <w:div w:id="762996235">
          <w:marLeft w:val="0"/>
          <w:marRight w:val="0"/>
          <w:marTop w:val="0"/>
          <w:marBottom w:val="0"/>
          <w:divBdr>
            <w:top w:val="none" w:sz="0" w:space="0" w:color="auto"/>
            <w:left w:val="none" w:sz="0" w:space="0" w:color="auto"/>
            <w:bottom w:val="none" w:sz="0" w:space="0" w:color="auto"/>
            <w:right w:val="none" w:sz="0" w:space="0" w:color="auto"/>
          </w:divBdr>
        </w:div>
        <w:div w:id="770008933">
          <w:marLeft w:val="0"/>
          <w:marRight w:val="0"/>
          <w:marTop w:val="0"/>
          <w:marBottom w:val="0"/>
          <w:divBdr>
            <w:top w:val="none" w:sz="0" w:space="0" w:color="auto"/>
            <w:left w:val="none" w:sz="0" w:space="0" w:color="auto"/>
            <w:bottom w:val="none" w:sz="0" w:space="0" w:color="auto"/>
            <w:right w:val="none" w:sz="0" w:space="0" w:color="auto"/>
          </w:divBdr>
        </w:div>
        <w:div w:id="786579653">
          <w:marLeft w:val="0"/>
          <w:marRight w:val="0"/>
          <w:marTop w:val="0"/>
          <w:marBottom w:val="0"/>
          <w:divBdr>
            <w:top w:val="none" w:sz="0" w:space="0" w:color="auto"/>
            <w:left w:val="none" w:sz="0" w:space="0" w:color="auto"/>
            <w:bottom w:val="none" w:sz="0" w:space="0" w:color="auto"/>
            <w:right w:val="none" w:sz="0" w:space="0" w:color="auto"/>
          </w:divBdr>
        </w:div>
        <w:div w:id="797143480">
          <w:marLeft w:val="0"/>
          <w:marRight w:val="0"/>
          <w:marTop w:val="0"/>
          <w:marBottom w:val="0"/>
          <w:divBdr>
            <w:top w:val="none" w:sz="0" w:space="0" w:color="auto"/>
            <w:left w:val="none" w:sz="0" w:space="0" w:color="auto"/>
            <w:bottom w:val="none" w:sz="0" w:space="0" w:color="auto"/>
            <w:right w:val="none" w:sz="0" w:space="0" w:color="auto"/>
          </w:divBdr>
        </w:div>
        <w:div w:id="824471398">
          <w:marLeft w:val="0"/>
          <w:marRight w:val="0"/>
          <w:marTop w:val="0"/>
          <w:marBottom w:val="0"/>
          <w:divBdr>
            <w:top w:val="none" w:sz="0" w:space="0" w:color="auto"/>
            <w:left w:val="none" w:sz="0" w:space="0" w:color="auto"/>
            <w:bottom w:val="none" w:sz="0" w:space="0" w:color="auto"/>
            <w:right w:val="none" w:sz="0" w:space="0" w:color="auto"/>
          </w:divBdr>
        </w:div>
        <w:div w:id="840660968">
          <w:marLeft w:val="0"/>
          <w:marRight w:val="0"/>
          <w:marTop w:val="0"/>
          <w:marBottom w:val="0"/>
          <w:divBdr>
            <w:top w:val="none" w:sz="0" w:space="0" w:color="auto"/>
            <w:left w:val="none" w:sz="0" w:space="0" w:color="auto"/>
            <w:bottom w:val="none" w:sz="0" w:space="0" w:color="auto"/>
            <w:right w:val="none" w:sz="0" w:space="0" w:color="auto"/>
          </w:divBdr>
        </w:div>
        <w:div w:id="840702785">
          <w:marLeft w:val="0"/>
          <w:marRight w:val="0"/>
          <w:marTop w:val="0"/>
          <w:marBottom w:val="0"/>
          <w:divBdr>
            <w:top w:val="none" w:sz="0" w:space="0" w:color="auto"/>
            <w:left w:val="none" w:sz="0" w:space="0" w:color="auto"/>
            <w:bottom w:val="none" w:sz="0" w:space="0" w:color="auto"/>
            <w:right w:val="none" w:sz="0" w:space="0" w:color="auto"/>
          </w:divBdr>
        </w:div>
        <w:div w:id="840775686">
          <w:marLeft w:val="0"/>
          <w:marRight w:val="0"/>
          <w:marTop w:val="0"/>
          <w:marBottom w:val="0"/>
          <w:divBdr>
            <w:top w:val="none" w:sz="0" w:space="0" w:color="auto"/>
            <w:left w:val="none" w:sz="0" w:space="0" w:color="auto"/>
            <w:bottom w:val="none" w:sz="0" w:space="0" w:color="auto"/>
            <w:right w:val="none" w:sz="0" w:space="0" w:color="auto"/>
          </w:divBdr>
        </w:div>
        <w:div w:id="885414029">
          <w:marLeft w:val="0"/>
          <w:marRight w:val="0"/>
          <w:marTop w:val="0"/>
          <w:marBottom w:val="0"/>
          <w:divBdr>
            <w:top w:val="none" w:sz="0" w:space="0" w:color="auto"/>
            <w:left w:val="none" w:sz="0" w:space="0" w:color="auto"/>
            <w:bottom w:val="none" w:sz="0" w:space="0" w:color="auto"/>
            <w:right w:val="none" w:sz="0" w:space="0" w:color="auto"/>
          </w:divBdr>
        </w:div>
        <w:div w:id="886062328">
          <w:marLeft w:val="0"/>
          <w:marRight w:val="0"/>
          <w:marTop w:val="0"/>
          <w:marBottom w:val="0"/>
          <w:divBdr>
            <w:top w:val="none" w:sz="0" w:space="0" w:color="auto"/>
            <w:left w:val="none" w:sz="0" w:space="0" w:color="auto"/>
            <w:bottom w:val="none" w:sz="0" w:space="0" w:color="auto"/>
            <w:right w:val="none" w:sz="0" w:space="0" w:color="auto"/>
          </w:divBdr>
        </w:div>
        <w:div w:id="889608685">
          <w:marLeft w:val="0"/>
          <w:marRight w:val="0"/>
          <w:marTop w:val="0"/>
          <w:marBottom w:val="0"/>
          <w:divBdr>
            <w:top w:val="none" w:sz="0" w:space="0" w:color="auto"/>
            <w:left w:val="none" w:sz="0" w:space="0" w:color="auto"/>
            <w:bottom w:val="none" w:sz="0" w:space="0" w:color="auto"/>
            <w:right w:val="none" w:sz="0" w:space="0" w:color="auto"/>
          </w:divBdr>
        </w:div>
        <w:div w:id="890461732">
          <w:marLeft w:val="0"/>
          <w:marRight w:val="0"/>
          <w:marTop w:val="0"/>
          <w:marBottom w:val="0"/>
          <w:divBdr>
            <w:top w:val="none" w:sz="0" w:space="0" w:color="auto"/>
            <w:left w:val="none" w:sz="0" w:space="0" w:color="auto"/>
            <w:bottom w:val="none" w:sz="0" w:space="0" w:color="auto"/>
            <w:right w:val="none" w:sz="0" w:space="0" w:color="auto"/>
          </w:divBdr>
        </w:div>
        <w:div w:id="923412994">
          <w:marLeft w:val="0"/>
          <w:marRight w:val="0"/>
          <w:marTop w:val="0"/>
          <w:marBottom w:val="0"/>
          <w:divBdr>
            <w:top w:val="none" w:sz="0" w:space="0" w:color="auto"/>
            <w:left w:val="none" w:sz="0" w:space="0" w:color="auto"/>
            <w:bottom w:val="none" w:sz="0" w:space="0" w:color="auto"/>
            <w:right w:val="none" w:sz="0" w:space="0" w:color="auto"/>
          </w:divBdr>
        </w:div>
        <w:div w:id="961964645">
          <w:marLeft w:val="0"/>
          <w:marRight w:val="0"/>
          <w:marTop w:val="0"/>
          <w:marBottom w:val="0"/>
          <w:divBdr>
            <w:top w:val="none" w:sz="0" w:space="0" w:color="auto"/>
            <w:left w:val="none" w:sz="0" w:space="0" w:color="auto"/>
            <w:bottom w:val="none" w:sz="0" w:space="0" w:color="auto"/>
            <w:right w:val="none" w:sz="0" w:space="0" w:color="auto"/>
          </w:divBdr>
        </w:div>
        <w:div w:id="976758522">
          <w:marLeft w:val="0"/>
          <w:marRight w:val="0"/>
          <w:marTop w:val="0"/>
          <w:marBottom w:val="0"/>
          <w:divBdr>
            <w:top w:val="none" w:sz="0" w:space="0" w:color="auto"/>
            <w:left w:val="none" w:sz="0" w:space="0" w:color="auto"/>
            <w:bottom w:val="none" w:sz="0" w:space="0" w:color="auto"/>
            <w:right w:val="none" w:sz="0" w:space="0" w:color="auto"/>
          </w:divBdr>
        </w:div>
        <w:div w:id="1012269462">
          <w:marLeft w:val="0"/>
          <w:marRight w:val="0"/>
          <w:marTop w:val="0"/>
          <w:marBottom w:val="0"/>
          <w:divBdr>
            <w:top w:val="none" w:sz="0" w:space="0" w:color="auto"/>
            <w:left w:val="none" w:sz="0" w:space="0" w:color="auto"/>
            <w:bottom w:val="none" w:sz="0" w:space="0" w:color="auto"/>
            <w:right w:val="none" w:sz="0" w:space="0" w:color="auto"/>
          </w:divBdr>
        </w:div>
        <w:div w:id="1021593457">
          <w:marLeft w:val="0"/>
          <w:marRight w:val="0"/>
          <w:marTop w:val="0"/>
          <w:marBottom w:val="0"/>
          <w:divBdr>
            <w:top w:val="none" w:sz="0" w:space="0" w:color="auto"/>
            <w:left w:val="none" w:sz="0" w:space="0" w:color="auto"/>
            <w:bottom w:val="none" w:sz="0" w:space="0" w:color="auto"/>
            <w:right w:val="none" w:sz="0" w:space="0" w:color="auto"/>
          </w:divBdr>
        </w:div>
        <w:div w:id="1051734141">
          <w:marLeft w:val="0"/>
          <w:marRight w:val="0"/>
          <w:marTop w:val="0"/>
          <w:marBottom w:val="0"/>
          <w:divBdr>
            <w:top w:val="none" w:sz="0" w:space="0" w:color="auto"/>
            <w:left w:val="none" w:sz="0" w:space="0" w:color="auto"/>
            <w:bottom w:val="none" w:sz="0" w:space="0" w:color="auto"/>
            <w:right w:val="none" w:sz="0" w:space="0" w:color="auto"/>
          </w:divBdr>
        </w:div>
        <w:div w:id="1081486595">
          <w:marLeft w:val="0"/>
          <w:marRight w:val="0"/>
          <w:marTop w:val="0"/>
          <w:marBottom w:val="0"/>
          <w:divBdr>
            <w:top w:val="none" w:sz="0" w:space="0" w:color="auto"/>
            <w:left w:val="none" w:sz="0" w:space="0" w:color="auto"/>
            <w:bottom w:val="none" w:sz="0" w:space="0" w:color="auto"/>
            <w:right w:val="none" w:sz="0" w:space="0" w:color="auto"/>
          </w:divBdr>
        </w:div>
        <w:div w:id="1095400236">
          <w:marLeft w:val="0"/>
          <w:marRight w:val="0"/>
          <w:marTop w:val="0"/>
          <w:marBottom w:val="0"/>
          <w:divBdr>
            <w:top w:val="none" w:sz="0" w:space="0" w:color="auto"/>
            <w:left w:val="none" w:sz="0" w:space="0" w:color="auto"/>
            <w:bottom w:val="none" w:sz="0" w:space="0" w:color="auto"/>
            <w:right w:val="none" w:sz="0" w:space="0" w:color="auto"/>
          </w:divBdr>
        </w:div>
        <w:div w:id="1113402841">
          <w:marLeft w:val="0"/>
          <w:marRight w:val="0"/>
          <w:marTop w:val="0"/>
          <w:marBottom w:val="0"/>
          <w:divBdr>
            <w:top w:val="none" w:sz="0" w:space="0" w:color="auto"/>
            <w:left w:val="none" w:sz="0" w:space="0" w:color="auto"/>
            <w:bottom w:val="none" w:sz="0" w:space="0" w:color="auto"/>
            <w:right w:val="none" w:sz="0" w:space="0" w:color="auto"/>
          </w:divBdr>
        </w:div>
        <w:div w:id="1135835540">
          <w:marLeft w:val="0"/>
          <w:marRight w:val="0"/>
          <w:marTop w:val="0"/>
          <w:marBottom w:val="0"/>
          <w:divBdr>
            <w:top w:val="none" w:sz="0" w:space="0" w:color="auto"/>
            <w:left w:val="none" w:sz="0" w:space="0" w:color="auto"/>
            <w:bottom w:val="none" w:sz="0" w:space="0" w:color="auto"/>
            <w:right w:val="none" w:sz="0" w:space="0" w:color="auto"/>
          </w:divBdr>
        </w:div>
        <w:div w:id="1196624503">
          <w:marLeft w:val="0"/>
          <w:marRight w:val="0"/>
          <w:marTop w:val="0"/>
          <w:marBottom w:val="0"/>
          <w:divBdr>
            <w:top w:val="none" w:sz="0" w:space="0" w:color="auto"/>
            <w:left w:val="none" w:sz="0" w:space="0" w:color="auto"/>
            <w:bottom w:val="none" w:sz="0" w:space="0" w:color="auto"/>
            <w:right w:val="none" w:sz="0" w:space="0" w:color="auto"/>
          </w:divBdr>
        </w:div>
        <w:div w:id="1202673066">
          <w:marLeft w:val="0"/>
          <w:marRight w:val="0"/>
          <w:marTop w:val="0"/>
          <w:marBottom w:val="0"/>
          <w:divBdr>
            <w:top w:val="none" w:sz="0" w:space="0" w:color="auto"/>
            <w:left w:val="none" w:sz="0" w:space="0" w:color="auto"/>
            <w:bottom w:val="none" w:sz="0" w:space="0" w:color="auto"/>
            <w:right w:val="none" w:sz="0" w:space="0" w:color="auto"/>
          </w:divBdr>
        </w:div>
        <w:div w:id="1204756493">
          <w:marLeft w:val="0"/>
          <w:marRight w:val="0"/>
          <w:marTop w:val="0"/>
          <w:marBottom w:val="0"/>
          <w:divBdr>
            <w:top w:val="none" w:sz="0" w:space="0" w:color="auto"/>
            <w:left w:val="none" w:sz="0" w:space="0" w:color="auto"/>
            <w:bottom w:val="none" w:sz="0" w:space="0" w:color="auto"/>
            <w:right w:val="none" w:sz="0" w:space="0" w:color="auto"/>
          </w:divBdr>
        </w:div>
        <w:div w:id="1205406176">
          <w:marLeft w:val="0"/>
          <w:marRight w:val="0"/>
          <w:marTop w:val="0"/>
          <w:marBottom w:val="0"/>
          <w:divBdr>
            <w:top w:val="none" w:sz="0" w:space="0" w:color="auto"/>
            <w:left w:val="none" w:sz="0" w:space="0" w:color="auto"/>
            <w:bottom w:val="none" w:sz="0" w:space="0" w:color="auto"/>
            <w:right w:val="none" w:sz="0" w:space="0" w:color="auto"/>
          </w:divBdr>
        </w:div>
        <w:div w:id="1218934721">
          <w:marLeft w:val="0"/>
          <w:marRight w:val="0"/>
          <w:marTop w:val="0"/>
          <w:marBottom w:val="0"/>
          <w:divBdr>
            <w:top w:val="none" w:sz="0" w:space="0" w:color="auto"/>
            <w:left w:val="none" w:sz="0" w:space="0" w:color="auto"/>
            <w:bottom w:val="none" w:sz="0" w:space="0" w:color="auto"/>
            <w:right w:val="none" w:sz="0" w:space="0" w:color="auto"/>
          </w:divBdr>
        </w:div>
        <w:div w:id="1220556128">
          <w:marLeft w:val="0"/>
          <w:marRight w:val="0"/>
          <w:marTop w:val="0"/>
          <w:marBottom w:val="0"/>
          <w:divBdr>
            <w:top w:val="none" w:sz="0" w:space="0" w:color="auto"/>
            <w:left w:val="none" w:sz="0" w:space="0" w:color="auto"/>
            <w:bottom w:val="none" w:sz="0" w:space="0" w:color="auto"/>
            <w:right w:val="none" w:sz="0" w:space="0" w:color="auto"/>
          </w:divBdr>
        </w:div>
        <w:div w:id="1228758431">
          <w:marLeft w:val="0"/>
          <w:marRight w:val="0"/>
          <w:marTop w:val="0"/>
          <w:marBottom w:val="0"/>
          <w:divBdr>
            <w:top w:val="none" w:sz="0" w:space="0" w:color="auto"/>
            <w:left w:val="none" w:sz="0" w:space="0" w:color="auto"/>
            <w:bottom w:val="none" w:sz="0" w:space="0" w:color="auto"/>
            <w:right w:val="none" w:sz="0" w:space="0" w:color="auto"/>
          </w:divBdr>
        </w:div>
        <w:div w:id="1239514447">
          <w:marLeft w:val="0"/>
          <w:marRight w:val="0"/>
          <w:marTop w:val="0"/>
          <w:marBottom w:val="0"/>
          <w:divBdr>
            <w:top w:val="none" w:sz="0" w:space="0" w:color="auto"/>
            <w:left w:val="none" w:sz="0" w:space="0" w:color="auto"/>
            <w:bottom w:val="none" w:sz="0" w:space="0" w:color="auto"/>
            <w:right w:val="none" w:sz="0" w:space="0" w:color="auto"/>
          </w:divBdr>
        </w:div>
        <w:div w:id="1294096161">
          <w:marLeft w:val="0"/>
          <w:marRight w:val="0"/>
          <w:marTop w:val="0"/>
          <w:marBottom w:val="0"/>
          <w:divBdr>
            <w:top w:val="none" w:sz="0" w:space="0" w:color="auto"/>
            <w:left w:val="none" w:sz="0" w:space="0" w:color="auto"/>
            <w:bottom w:val="none" w:sz="0" w:space="0" w:color="auto"/>
            <w:right w:val="none" w:sz="0" w:space="0" w:color="auto"/>
          </w:divBdr>
        </w:div>
        <w:div w:id="1295866406">
          <w:marLeft w:val="0"/>
          <w:marRight w:val="0"/>
          <w:marTop w:val="0"/>
          <w:marBottom w:val="0"/>
          <w:divBdr>
            <w:top w:val="none" w:sz="0" w:space="0" w:color="auto"/>
            <w:left w:val="none" w:sz="0" w:space="0" w:color="auto"/>
            <w:bottom w:val="none" w:sz="0" w:space="0" w:color="auto"/>
            <w:right w:val="none" w:sz="0" w:space="0" w:color="auto"/>
          </w:divBdr>
        </w:div>
        <w:div w:id="1320891181">
          <w:marLeft w:val="0"/>
          <w:marRight w:val="0"/>
          <w:marTop w:val="0"/>
          <w:marBottom w:val="0"/>
          <w:divBdr>
            <w:top w:val="none" w:sz="0" w:space="0" w:color="auto"/>
            <w:left w:val="none" w:sz="0" w:space="0" w:color="auto"/>
            <w:bottom w:val="none" w:sz="0" w:space="0" w:color="auto"/>
            <w:right w:val="none" w:sz="0" w:space="0" w:color="auto"/>
          </w:divBdr>
        </w:div>
        <w:div w:id="1322271197">
          <w:marLeft w:val="0"/>
          <w:marRight w:val="0"/>
          <w:marTop w:val="0"/>
          <w:marBottom w:val="0"/>
          <w:divBdr>
            <w:top w:val="none" w:sz="0" w:space="0" w:color="auto"/>
            <w:left w:val="none" w:sz="0" w:space="0" w:color="auto"/>
            <w:bottom w:val="none" w:sz="0" w:space="0" w:color="auto"/>
            <w:right w:val="none" w:sz="0" w:space="0" w:color="auto"/>
          </w:divBdr>
        </w:div>
        <w:div w:id="1340038578">
          <w:marLeft w:val="0"/>
          <w:marRight w:val="0"/>
          <w:marTop w:val="0"/>
          <w:marBottom w:val="0"/>
          <w:divBdr>
            <w:top w:val="none" w:sz="0" w:space="0" w:color="auto"/>
            <w:left w:val="none" w:sz="0" w:space="0" w:color="auto"/>
            <w:bottom w:val="none" w:sz="0" w:space="0" w:color="auto"/>
            <w:right w:val="none" w:sz="0" w:space="0" w:color="auto"/>
          </w:divBdr>
        </w:div>
        <w:div w:id="1342972459">
          <w:marLeft w:val="0"/>
          <w:marRight w:val="0"/>
          <w:marTop w:val="0"/>
          <w:marBottom w:val="0"/>
          <w:divBdr>
            <w:top w:val="none" w:sz="0" w:space="0" w:color="auto"/>
            <w:left w:val="none" w:sz="0" w:space="0" w:color="auto"/>
            <w:bottom w:val="none" w:sz="0" w:space="0" w:color="auto"/>
            <w:right w:val="none" w:sz="0" w:space="0" w:color="auto"/>
          </w:divBdr>
        </w:div>
        <w:div w:id="1352026103">
          <w:marLeft w:val="0"/>
          <w:marRight w:val="0"/>
          <w:marTop w:val="0"/>
          <w:marBottom w:val="0"/>
          <w:divBdr>
            <w:top w:val="none" w:sz="0" w:space="0" w:color="auto"/>
            <w:left w:val="none" w:sz="0" w:space="0" w:color="auto"/>
            <w:bottom w:val="none" w:sz="0" w:space="0" w:color="auto"/>
            <w:right w:val="none" w:sz="0" w:space="0" w:color="auto"/>
          </w:divBdr>
        </w:div>
        <w:div w:id="1353143778">
          <w:marLeft w:val="0"/>
          <w:marRight w:val="0"/>
          <w:marTop w:val="0"/>
          <w:marBottom w:val="0"/>
          <w:divBdr>
            <w:top w:val="none" w:sz="0" w:space="0" w:color="auto"/>
            <w:left w:val="none" w:sz="0" w:space="0" w:color="auto"/>
            <w:bottom w:val="none" w:sz="0" w:space="0" w:color="auto"/>
            <w:right w:val="none" w:sz="0" w:space="0" w:color="auto"/>
          </w:divBdr>
        </w:div>
        <w:div w:id="1367371904">
          <w:marLeft w:val="0"/>
          <w:marRight w:val="0"/>
          <w:marTop w:val="0"/>
          <w:marBottom w:val="0"/>
          <w:divBdr>
            <w:top w:val="none" w:sz="0" w:space="0" w:color="auto"/>
            <w:left w:val="none" w:sz="0" w:space="0" w:color="auto"/>
            <w:bottom w:val="none" w:sz="0" w:space="0" w:color="auto"/>
            <w:right w:val="none" w:sz="0" w:space="0" w:color="auto"/>
          </w:divBdr>
        </w:div>
        <w:div w:id="1380282543">
          <w:marLeft w:val="0"/>
          <w:marRight w:val="0"/>
          <w:marTop w:val="0"/>
          <w:marBottom w:val="0"/>
          <w:divBdr>
            <w:top w:val="none" w:sz="0" w:space="0" w:color="auto"/>
            <w:left w:val="none" w:sz="0" w:space="0" w:color="auto"/>
            <w:bottom w:val="none" w:sz="0" w:space="0" w:color="auto"/>
            <w:right w:val="none" w:sz="0" w:space="0" w:color="auto"/>
          </w:divBdr>
        </w:div>
        <w:div w:id="1387530190">
          <w:marLeft w:val="0"/>
          <w:marRight w:val="0"/>
          <w:marTop w:val="0"/>
          <w:marBottom w:val="0"/>
          <w:divBdr>
            <w:top w:val="none" w:sz="0" w:space="0" w:color="auto"/>
            <w:left w:val="none" w:sz="0" w:space="0" w:color="auto"/>
            <w:bottom w:val="none" w:sz="0" w:space="0" w:color="auto"/>
            <w:right w:val="none" w:sz="0" w:space="0" w:color="auto"/>
          </w:divBdr>
        </w:div>
        <w:div w:id="1389455559">
          <w:marLeft w:val="0"/>
          <w:marRight w:val="0"/>
          <w:marTop w:val="0"/>
          <w:marBottom w:val="0"/>
          <w:divBdr>
            <w:top w:val="none" w:sz="0" w:space="0" w:color="auto"/>
            <w:left w:val="none" w:sz="0" w:space="0" w:color="auto"/>
            <w:bottom w:val="none" w:sz="0" w:space="0" w:color="auto"/>
            <w:right w:val="none" w:sz="0" w:space="0" w:color="auto"/>
          </w:divBdr>
        </w:div>
        <w:div w:id="1404526053">
          <w:marLeft w:val="0"/>
          <w:marRight w:val="0"/>
          <w:marTop w:val="0"/>
          <w:marBottom w:val="0"/>
          <w:divBdr>
            <w:top w:val="none" w:sz="0" w:space="0" w:color="auto"/>
            <w:left w:val="none" w:sz="0" w:space="0" w:color="auto"/>
            <w:bottom w:val="none" w:sz="0" w:space="0" w:color="auto"/>
            <w:right w:val="none" w:sz="0" w:space="0" w:color="auto"/>
          </w:divBdr>
        </w:div>
        <w:div w:id="1427532378">
          <w:marLeft w:val="0"/>
          <w:marRight w:val="0"/>
          <w:marTop w:val="0"/>
          <w:marBottom w:val="0"/>
          <w:divBdr>
            <w:top w:val="none" w:sz="0" w:space="0" w:color="auto"/>
            <w:left w:val="none" w:sz="0" w:space="0" w:color="auto"/>
            <w:bottom w:val="none" w:sz="0" w:space="0" w:color="auto"/>
            <w:right w:val="none" w:sz="0" w:space="0" w:color="auto"/>
          </w:divBdr>
        </w:div>
        <w:div w:id="1504317039">
          <w:marLeft w:val="0"/>
          <w:marRight w:val="0"/>
          <w:marTop w:val="0"/>
          <w:marBottom w:val="0"/>
          <w:divBdr>
            <w:top w:val="none" w:sz="0" w:space="0" w:color="auto"/>
            <w:left w:val="none" w:sz="0" w:space="0" w:color="auto"/>
            <w:bottom w:val="none" w:sz="0" w:space="0" w:color="auto"/>
            <w:right w:val="none" w:sz="0" w:space="0" w:color="auto"/>
          </w:divBdr>
        </w:div>
        <w:div w:id="1524590702">
          <w:marLeft w:val="0"/>
          <w:marRight w:val="0"/>
          <w:marTop w:val="0"/>
          <w:marBottom w:val="0"/>
          <w:divBdr>
            <w:top w:val="none" w:sz="0" w:space="0" w:color="auto"/>
            <w:left w:val="none" w:sz="0" w:space="0" w:color="auto"/>
            <w:bottom w:val="none" w:sz="0" w:space="0" w:color="auto"/>
            <w:right w:val="none" w:sz="0" w:space="0" w:color="auto"/>
          </w:divBdr>
        </w:div>
        <w:div w:id="1528635112">
          <w:marLeft w:val="0"/>
          <w:marRight w:val="0"/>
          <w:marTop w:val="0"/>
          <w:marBottom w:val="0"/>
          <w:divBdr>
            <w:top w:val="none" w:sz="0" w:space="0" w:color="auto"/>
            <w:left w:val="none" w:sz="0" w:space="0" w:color="auto"/>
            <w:bottom w:val="none" w:sz="0" w:space="0" w:color="auto"/>
            <w:right w:val="none" w:sz="0" w:space="0" w:color="auto"/>
          </w:divBdr>
        </w:div>
        <w:div w:id="1557744856">
          <w:marLeft w:val="0"/>
          <w:marRight w:val="0"/>
          <w:marTop w:val="0"/>
          <w:marBottom w:val="0"/>
          <w:divBdr>
            <w:top w:val="none" w:sz="0" w:space="0" w:color="auto"/>
            <w:left w:val="none" w:sz="0" w:space="0" w:color="auto"/>
            <w:bottom w:val="none" w:sz="0" w:space="0" w:color="auto"/>
            <w:right w:val="none" w:sz="0" w:space="0" w:color="auto"/>
          </w:divBdr>
        </w:div>
        <w:div w:id="1613780441">
          <w:marLeft w:val="0"/>
          <w:marRight w:val="0"/>
          <w:marTop w:val="0"/>
          <w:marBottom w:val="0"/>
          <w:divBdr>
            <w:top w:val="none" w:sz="0" w:space="0" w:color="auto"/>
            <w:left w:val="none" w:sz="0" w:space="0" w:color="auto"/>
            <w:bottom w:val="none" w:sz="0" w:space="0" w:color="auto"/>
            <w:right w:val="none" w:sz="0" w:space="0" w:color="auto"/>
          </w:divBdr>
        </w:div>
        <w:div w:id="1619094878">
          <w:marLeft w:val="0"/>
          <w:marRight w:val="0"/>
          <w:marTop w:val="0"/>
          <w:marBottom w:val="0"/>
          <w:divBdr>
            <w:top w:val="none" w:sz="0" w:space="0" w:color="auto"/>
            <w:left w:val="none" w:sz="0" w:space="0" w:color="auto"/>
            <w:bottom w:val="none" w:sz="0" w:space="0" w:color="auto"/>
            <w:right w:val="none" w:sz="0" w:space="0" w:color="auto"/>
          </w:divBdr>
        </w:div>
        <w:div w:id="1715541539">
          <w:marLeft w:val="0"/>
          <w:marRight w:val="0"/>
          <w:marTop w:val="0"/>
          <w:marBottom w:val="0"/>
          <w:divBdr>
            <w:top w:val="none" w:sz="0" w:space="0" w:color="auto"/>
            <w:left w:val="none" w:sz="0" w:space="0" w:color="auto"/>
            <w:bottom w:val="none" w:sz="0" w:space="0" w:color="auto"/>
            <w:right w:val="none" w:sz="0" w:space="0" w:color="auto"/>
          </w:divBdr>
        </w:div>
        <w:div w:id="1737704774">
          <w:marLeft w:val="0"/>
          <w:marRight w:val="0"/>
          <w:marTop w:val="0"/>
          <w:marBottom w:val="0"/>
          <w:divBdr>
            <w:top w:val="none" w:sz="0" w:space="0" w:color="auto"/>
            <w:left w:val="none" w:sz="0" w:space="0" w:color="auto"/>
            <w:bottom w:val="none" w:sz="0" w:space="0" w:color="auto"/>
            <w:right w:val="none" w:sz="0" w:space="0" w:color="auto"/>
          </w:divBdr>
        </w:div>
        <w:div w:id="1739672172">
          <w:marLeft w:val="0"/>
          <w:marRight w:val="0"/>
          <w:marTop w:val="0"/>
          <w:marBottom w:val="0"/>
          <w:divBdr>
            <w:top w:val="none" w:sz="0" w:space="0" w:color="auto"/>
            <w:left w:val="none" w:sz="0" w:space="0" w:color="auto"/>
            <w:bottom w:val="none" w:sz="0" w:space="0" w:color="auto"/>
            <w:right w:val="none" w:sz="0" w:space="0" w:color="auto"/>
          </w:divBdr>
        </w:div>
        <w:div w:id="1740786075">
          <w:marLeft w:val="0"/>
          <w:marRight w:val="0"/>
          <w:marTop w:val="0"/>
          <w:marBottom w:val="0"/>
          <w:divBdr>
            <w:top w:val="none" w:sz="0" w:space="0" w:color="auto"/>
            <w:left w:val="none" w:sz="0" w:space="0" w:color="auto"/>
            <w:bottom w:val="none" w:sz="0" w:space="0" w:color="auto"/>
            <w:right w:val="none" w:sz="0" w:space="0" w:color="auto"/>
          </w:divBdr>
        </w:div>
        <w:div w:id="1754744673">
          <w:marLeft w:val="0"/>
          <w:marRight w:val="0"/>
          <w:marTop w:val="0"/>
          <w:marBottom w:val="0"/>
          <w:divBdr>
            <w:top w:val="none" w:sz="0" w:space="0" w:color="auto"/>
            <w:left w:val="none" w:sz="0" w:space="0" w:color="auto"/>
            <w:bottom w:val="none" w:sz="0" w:space="0" w:color="auto"/>
            <w:right w:val="none" w:sz="0" w:space="0" w:color="auto"/>
          </w:divBdr>
        </w:div>
        <w:div w:id="1757746908">
          <w:marLeft w:val="0"/>
          <w:marRight w:val="0"/>
          <w:marTop w:val="0"/>
          <w:marBottom w:val="0"/>
          <w:divBdr>
            <w:top w:val="none" w:sz="0" w:space="0" w:color="auto"/>
            <w:left w:val="none" w:sz="0" w:space="0" w:color="auto"/>
            <w:bottom w:val="none" w:sz="0" w:space="0" w:color="auto"/>
            <w:right w:val="none" w:sz="0" w:space="0" w:color="auto"/>
          </w:divBdr>
        </w:div>
        <w:div w:id="1764640802">
          <w:marLeft w:val="0"/>
          <w:marRight w:val="0"/>
          <w:marTop w:val="0"/>
          <w:marBottom w:val="0"/>
          <w:divBdr>
            <w:top w:val="none" w:sz="0" w:space="0" w:color="auto"/>
            <w:left w:val="none" w:sz="0" w:space="0" w:color="auto"/>
            <w:bottom w:val="none" w:sz="0" w:space="0" w:color="auto"/>
            <w:right w:val="none" w:sz="0" w:space="0" w:color="auto"/>
          </w:divBdr>
        </w:div>
        <w:div w:id="1782140266">
          <w:marLeft w:val="0"/>
          <w:marRight w:val="0"/>
          <w:marTop w:val="0"/>
          <w:marBottom w:val="0"/>
          <w:divBdr>
            <w:top w:val="none" w:sz="0" w:space="0" w:color="auto"/>
            <w:left w:val="none" w:sz="0" w:space="0" w:color="auto"/>
            <w:bottom w:val="none" w:sz="0" w:space="0" w:color="auto"/>
            <w:right w:val="none" w:sz="0" w:space="0" w:color="auto"/>
          </w:divBdr>
        </w:div>
        <w:div w:id="1793010763">
          <w:marLeft w:val="0"/>
          <w:marRight w:val="0"/>
          <w:marTop w:val="0"/>
          <w:marBottom w:val="0"/>
          <w:divBdr>
            <w:top w:val="none" w:sz="0" w:space="0" w:color="auto"/>
            <w:left w:val="none" w:sz="0" w:space="0" w:color="auto"/>
            <w:bottom w:val="none" w:sz="0" w:space="0" w:color="auto"/>
            <w:right w:val="none" w:sz="0" w:space="0" w:color="auto"/>
          </w:divBdr>
        </w:div>
        <w:div w:id="1794980521">
          <w:marLeft w:val="0"/>
          <w:marRight w:val="0"/>
          <w:marTop w:val="0"/>
          <w:marBottom w:val="0"/>
          <w:divBdr>
            <w:top w:val="none" w:sz="0" w:space="0" w:color="auto"/>
            <w:left w:val="none" w:sz="0" w:space="0" w:color="auto"/>
            <w:bottom w:val="none" w:sz="0" w:space="0" w:color="auto"/>
            <w:right w:val="none" w:sz="0" w:space="0" w:color="auto"/>
          </w:divBdr>
        </w:div>
        <w:div w:id="1807776369">
          <w:marLeft w:val="0"/>
          <w:marRight w:val="0"/>
          <w:marTop w:val="0"/>
          <w:marBottom w:val="0"/>
          <w:divBdr>
            <w:top w:val="none" w:sz="0" w:space="0" w:color="auto"/>
            <w:left w:val="none" w:sz="0" w:space="0" w:color="auto"/>
            <w:bottom w:val="none" w:sz="0" w:space="0" w:color="auto"/>
            <w:right w:val="none" w:sz="0" w:space="0" w:color="auto"/>
          </w:divBdr>
        </w:div>
        <w:div w:id="1830092958">
          <w:marLeft w:val="0"/>
          <w:marRight w:val="0"/>
          <w:marTop w:val="0"/>
          <w:marBottom w:val="0"/>
          <w:divBdr>
            <w:top w:val="none" w:sz="0" w:space="0" w:color="auto"/>
            <w:left w:val="none" w:sz="0" w:space="0" w:color="auto"/>
            <w:bottom w:val="none" w:sz="0" w:space="0" w:color="auto"/>
            <w:right w:val="none" w:sz="0" w:space="0" w:color="auto"/>
          </w:divBdr>
        </w:div>
        <w:div w:id="1880624719">
          <w:marLeft w:val="0"/>
          <w:marRight w:val="0"/>
          <w:marTop w:val="0"/>
          <w:marBottom w:val="0"/>
          <w:divBdr>
            <w:top w:val="none" w:sz="0" w:space="0" w:color="auto"/>
            <w:left w:val="none" w:sz="0" w:space="0" w:color="auto"/>
            <w:bottom w:val="none" w:sz="0" w:space="0" w:color="auto"/>
            <w:right w:val="none" w:sz="0" w:space="0" w:color="auto"/>
          </w:divBdr>
        </w:div>
        <w:div w:id="1886024393">
          <w:marLeft w:val="0"/>
          <w:marRight w:val="0"/>
          <w:marTop w:val="0"/>
          <w:marBottom w:val="0"/>
          <w:divBdr>
            <w:top w:val="none" w:sz="0" w:space="0" w:color="auto"/>
            <w:left w:val="none" w:sz="0" w:space="0" w:color="auto"/>
            <w:bottom w:val="none" w:sz="0" w:space="0" w:color="auto"/>
            <w:right w:val="none" w:sz="0" w:space="0" w:color="auto"/>
          </w:divBdr>
        </w:div>
        <w:div w:id="1905527649">
          <w:marLeft w:val="0"/>
          <w:marRight w:val="0"/>
          <w:marTop w:val="0"/>
          <w:marBottom w:val="0"/>
          <w:divBdr>
            <w:top w:val="none" w:sz="0" w:space="0" w:color="auto"/>
            <w:left w:val="none" w:sz="0" w:space="0" w:color="auto"/>
            <w:bottom w:val="none" w:sz="0" w:space="0" w:color="auto"/>
            <w:right w:val="none" w:sz="0" w:space="0" w:color="auto"/>
          </w:divBdr>
        </w:div>
        <w:div w:id="1917084838">
          <w:marLeft w:val="0"/>
          <w:marRight w:val="0"/>
          <w:marTop w:val="0"/>
          <w:marBottom w:val="0"/>
          <w:divBdr>
            <w:top w:val="none" w:sz="0" w:space="0" w:color="auto"/>
            <w:left w:val="none" w:sz="0" w:space="0" w:color="auto"/>
            <w:bottom w:val="none" w:sz="0" w:space="0" w:color="auto"/>
            <w:right w:val="none" w:sz="0" w:space="0" w:color="auto"/>
          </w:divBdr>
        </w:div>
        <w:div w:id="1922987852">
          <w:marLeft w:val="0"/>
          <w:marRight w:val="0"/>
          <w:marTop w:val="0"/>
          <w:marBottom w:val="0"/>
          <w:divBdr>
            <w:top w:val="none" w:sz="0" w:space="0" w:color="auto"/>
            <w:left w:val="none" w:sz="0" w:space="0" w:color="auto"/>
            <w:bottom w:val="none" w:sz="0" w:space="0" w:color="auto"/>
            <w:right w:val="none" w:sz="0" w:space="0" w:color="auto"/>
          </w:divBdr>
        </w:div>
        <w:div w:id="1924558790">
          <w:marLeft w:val="0"/>
          <w:marRight w:val="0"/>
          <w:marTop w:val="0"/>
          <w:marBottom w:val="0"/>
          <w:divBdr>
            <w:top w:val="none" w:sz="0" w:space="0" w:color="auto"/>
            <w:left w:val="none" w:sz="0" w:space="0" w:color="auto"/>
            <w:bottom w:val="none" w:sz="0" w:space="0" w:color="auto"/>
            <w:right w:val="none" w:sz="0" w:space="0" w:color="auto"/>
          </w:divBdr>
        </w:div>
        <w:div w:id="1925725328">
          <w:marLeft w:val="0"/>
          <w:marRight w:val="0"/>
          <w:marTop w:val="0"/>
          <w:marBottom w:val="0"/>
          <w:divBdr>
            <w:top w:val="none" w:sz="0" w:space="0" w:color="auto"/>
            <w:left w:val="none" w:sz="0" w:space="0" w:color="auto"/>
            <w:bottom w:val="none" w:sz="0" w:space="0" w:color="auto"/>
            <w:right w:val="none" w:sz="0" w:space="0" w:color="auto"/>
          </w:divBdr>
        </w:div>
        <w:div w:id="1938951081">
          <w:marLeft w:val="0"/>
          <w:marRight w:val="0"/>
          <w:marTop w:val="0"/>
          <w:marBottom w:val="0"/>
          <w:divBdr>
            <w:top w:val="none" w:sz="0" w:space="0" w:color="auto"/>
            <w:left w:val="none" w:sz="0" w:space="0" w:color="auto"/>
            <w:bottom w:val="none" w:sz="0" w:space="0" w:color="auto"/>
            <w:right w:val="none" w:sz="0" w:space="0" w:color="auto"/>
          </w:divBdr>
        </w:div>
      </w:divsChild>
    </w:div>
    <w:div w:id="354579085">
      <w:bodyDiv w:val="1"/>
      <w:marLeft w:val="0"/>
      <w:marRight w:val="0"/>
      <w:marTop w:val="0"/>
      <w:marBottom w:val="0"/>
      <w:divBdr>
        <w:top w:val="none" w:sz="0" w:space="0" w:color="auto"/>
        <w:left w:val="none" w:sz="0" w:space="0" w:color="auto"/>
        <w:bottom w:val="none" w:sz="0" w:space="0" w:color="auto"/>
        <w:right w:val="none" w:sz="0" w:space="0" w:color="auto"/>
      </w:divBdr>
    </w:div>
    <w:div w:id="354580902">
      <w:bodyDiv w:val="1"/>
      <w:marLeft w:val="0"/>
      <w:marRight w:val="0"/>
      <w:marTop w:val="0"/>
      <w:marBottom w:val="0"/>
      <w:divBdr>
        <w:top w:val="none" w:sz="0" w:space="0" w:color="auto"/>
        <w:left w:val="none" w:sz="0" w:space="0" w:color="auto"/>
        <w:bottom w:val="none" w:sz="0" w:space="0" w:color="auto"/>
        <w:right w:val="none" w:sz="0" w:space="0" w:color="auto"/>
      </w:divBdr>
    </w:div>
    <w:div w:id="354885344">
      <w:bodyDiv w:val="1"/>
      <w:marLeft w:val="0"/>
      <w:marRight w:val="0"/>
      <w:marTop w:val="0"/>
      <w:marBottom w:val="0"/>
      <w:divBdr>
        <w:top w:val="none" w:sz="0" w:space="0" w:color="auto"/>
        <w:left w:val="none" w:sz="0" w:space="0" w:color="auto"/>
        <w:bottom w:val="none" w:sz="0" w:space="0" w:color="auto"/>
        <w:right w:val="none" w:sz="0" w:space="0" w:color="auto"/>
      </w:divBdr>
      <w:divsChild>
        <w:div w:id="14889170">
          <w:marLeft w:val="0"/>
          <w:marRight w:val="0"/>
          <w:marTop w:val="0"/>
          <w:marBottom w:val="0"/>
          <w:divBdr>
            <w:top w:val="none" w:sz="0" w:space="0" w:color="auto"/>
            <w:left w:val="none" w:sz="0" w:space="0" w:color="auto"/>
            <w:bottom w:val="none" w:sz="0" w:space="0" w:color="auto"/>
            <w:right w:val="none" w:sz="0" w:space="0" w:color="auto"/>
          </w:divBdr>
        </w:div>
        <w:div w:id="34934072">
          <w:marLeft w:val="0"/>
          <w:marRight w:val="0"/>
          <w:marTop w:val="0"/>
          <w:marBottom w:val="0"/>
          <w:divBdr>
            <w:top w:val="none" w:sz="0" w:space="0" w:color="auto"/>
            <w:left w:val="none" w:sz="0" w:space="0" w:color="auto"/>
            <w:bottom w:val="none" w:sz="0" w:space="0" w:color="auto"/>
            <w:right w:val="none" w:sz="0" w:space="0" w:color="auto"/>
          </w:divBdr>
        </w:div>
        <w:div w:id="64110682">
          <w:marLeft w:val="0"/>
          <w:marRight w:val="0"/>
          <w:marTop w:val="0"/>
          <w:marBottom w:val="0"/>
          <w:divBdr>
            <w:top w:val="none" w:sz="0" w:space="0" w:color="auto"/>
            <w:left w:val="none" w:sz="0" w:space="0" w:color="auto"/>
            <w:bottom w:val="none" w:sz="0" w:space="0" w:color="auto"/>
            <w:right w:val="none" w:sz="0" w:space="0" w:color="auto"/>
          </w:divBdr>
        </w:div>
        <w:div w:id="66417443">
          <w:marLeft w:val="0"/>
          <w:marRight w:val="0"/>
          <w:marTop w:val="0"/>
          <w:marBottom w:val="0"/>
          <w:divBdr>
            <w:top w:val="none" w:sz="0" w:space="0" w:color="auto"/>
            <w:left w:val="none" w:sz="0" w:space="0" w:color="auto"/>
            <w:bottom w:val="none" w:sz="0" w:space="0" w:color="auto"/>
            <w:right w:val="none" w:sz="0" w:space="0" w:color="auto"/>
          </w:divBdr>
        </w:div>
        <w:div w:id="101073667">
          <w:marLeft w:val="0"/>
          <w:marRight w:val="0"/>
          <w:marTop w:val="0"/>
          <w:marBottom w:val="0"/>
          <w:divBdr>
            <w:top w:val="none" w:sz="0" w:space="0" w:color="auto"/>
            <w:left w:val="none" w:sz="0" w:space="0" w:color="auto"/>
            <w:bottom w:val="none" w:sz="0" w:space="0" w:color="auto"/>
            <w:right w:val="none" w:sz="0" w:space="0" w:color="auto"/>
          </w:divBdr>
        </w:div>
        <w:div w:id="112067719">
          <w:marLeft w:val="0"/>
          <w:marRight w:val="0"/>
          <w:marTop w:val="0"/>
          <w:marBottom w:val="0"/>
          <w:divBdr>
            <w:top w:val="none" w:sz="0" w:space="0" w:color="auto"/>
            <w:left w:val="none" w:sz="0" w:space="0" w:color="auto"/>
            <w:bottom w:val="none" w:sz="0" w:space="0" w:color="auto"/>
            <w:right w:val="none" w:sz="0" w:space="0" w:color="auto"/>
          </w:divBdr>
        </w:div>
        <w:div w:id="132524170">
          <w:marLeft w:val="0"/>
          <w:marRight w:val="0"/>
          <w:marTop w:val="0"/>
          <w:marBottom w:val="0"/>
          <w:divBdr>
            <w:top w:val="none" w:sz="0" w:space="0" w:color="auto"/>
            <w:left w:val="none" w:sz="0" w:space="0" w:color="auto"/>
            <w:bottom w:val="none" w:sz="0" w:space="0" w:color="auto"/>
            <w:right w:val="none" w:sz="0" w:space="0" w:color="auto"/>
          </w:divBdr>
        </w:div>
        <w:div w:id="152839308">
          <w:marLeft w:val="0"/>
          <w:marRight w:val="0"/>
          <w:marTop w:val="0"/>
          <w:marBottom w:val="0"/>
          <w:divBdr>
            <w:top w:val="none" w:sz="0" w:space="0" w:color="auto"/>
            <w:left w:val="none" w:sz="0" w:space="0" w:color="auto"/>
            <w:bottom w:val="none" w:sz="0" w:space="0" w:color="auto"/>
            <w:right w:val="none" w:sz="0" w:space="0" w:color="auto"/>
          </w:divBdr>
        </w:div>
        <w:div w:id="172645868">
          <w:marLeft w:val="0"/>
          <w:marRight w:val="0"/>
          <w:marTop w:val="0"/>
          <w:marBottom w:val="0"/>
          <w:divBdr>
            <w:top w:val="none" w:sz="0" w:space="0" w:color="auto"/>
            <w:left w:val="none" w:sz="0" w:space="0" w:color="auto"/>
            <w:bottom w:val="none" w:sz="0" w:space="0" w:color="auto"/>
            <w:right w:val="none" w:sz="0" w:space="0" w:color="auto"/>
          </w:divBdr>
        </w:div>
        <w:div w:id="205071900">
          <w:marLeft w:val="0"/>
          <w:marRight w:val="0"/>
          <w:marTop w:val="0"/>
          <w:marBottom w:val="0"/>
          <w:divBdr>
            <w:top w:val="none" w:sz="0" w:space="0" w:color="auto"/>
            <w:left w:val="none" w:sz="0" w:space="0" w:color="auto"/>
            <w:bottom w:val="none" w:sz="0" w:space="0" w:color="auto"/>
            <w:right w:val="none" w:sz="0" w:space="0" w:color="auto"/>
          </w:divBdr>
        </w:div>
        <w:div w:id="236745276">
          <w:marLeft w:val="0"/>
          <w:marRight w:val="0"/>
          <w:marTop w:val="0"/>
          <w:marBottom w:val="0"/>
          <w:divBdr>
            <w:top w:val="none" w:sz="0" w:space="0" w:color="auto"/>
            <w:left w:val="none" w:sz="0" w:space="0" w:color="auto"/>
            <w:bottom w:val="none" w:sz="0" w:space="0" w:color="auto"/>
            <w:right w:val="none" w:sz="0" w:space="0" w:color="auto"/>
          </w:divBdr>
        </w:div>
        <w:div w:id="252975060">
          <w:marLeft w:val="0"/>
          <w:marRight w:val="0"/>
          <w:marTop w:val="0"/>
          <w:marBottom w:val="0"/>
          <w:divBdr>
            <w:top w:val="none" w:sz="0" w:space="0" w:color="auto"/>
            <w:left w:val="none" w:sz="0" w:space="0" w:color="auto"/>
            <w:bottom w:val="none" w:sz="0" w:space="0" w:color="auto"/>
            <w:right w:val="none" w:sz="0" w:space="0" w:color="auto"/>
          </w:divBdr>
        </w:div>
        <w:div w:id="274289858">
          <w:marLeft w:val="0"/>
          <w:marRight w:val="0"/>
          <w:marTop w:val="0"/>
          <w:marBottom w:val="0"/>
          <w:divBdr>
            <w:top w:val="none" w:sz="0" w:space="0" w:color="auto"/>
            <w:left w:val="none" w:sz="0" w:space="0" w:color="auto"/>
            <w:bottom w:val="none" w:sz="0" w:space="0" w:color="auto"/>
            <w:right w:val="none" w:sz="0" w:space="0" w:color="auto"/>
          </w:divBdr>
        </w:div>
        <w:div w:id="277033767">
          <w:marLeft w:val="0"/>
          <w:marRight w:val="0"/>
          <w:marTop w:val="0"/>
          <w:marBottom w:val="0"/>
          <w:divBdr>
            <w:top w:val="none" w:sz="0" w:space="0" w:color="auto"/>
            <w:left w:val="none" w:sz="0" w:space="0" w:color="auto"/>
            <w:bottom w:val="none" w:sz="0" w:space="0" w:color="auto"/>
            <w:right w:val="none" w:sz="0" w:space="0" w:color="auto"/>
          </w:divBdr>
        </w:div>
        <w:div w:id="283342467">
          <w:marLeft w:val="0"/>
          <w:marRight w:val="0"/>
          <w:marTop w:val="0"/>
          <w:marBottom w:val="0"/>
          <w:divBdr>
            <w:top w:val="none" w:sz="0" w:space="0" w:color="auto"/>
            <w:left w:val="none" w:sz="0" w:space="0" w:color="auto"/>
            <w:bottom w:val="none" w:sz="0" w:space="0" w:color="auto"/>
            <w:right w:val="none" w:sz="0" w:space="0" w:color="auto"/>
          </w:divBdr>
        </w:div>
        <w:div w:id="284851013">
          <w:marLeft w:val="0"/>
          <w:marRight w:val="0"/>
          <w:marTop w:val="0"/>
          <w:marBottom w:val="0"/>
          <w:divBdr>
            <w:top w:val="none" w:sz="0" w:space="0" w:color="auto"/>
            <w:left w:val="none" w:sz="0" w:space="0" w:color="auto"/>
            <w:bottom w:val="none" w:sz="0" w:space="0" w:color="auto"/>
            <w:right w:val="none" w:sz="0" w:space="0" w:color="auto"/>
          </w:divBdr>
        </w:div>
        <w:div w:id="324404935">
          <w:marLeft w:val="0"/>
          <w:marRight w:val="0"/>
          <w:marTop w:val="0"/>
          <w:marBottom w:val="0"/>
          <w:divBdr>
            <w:top w:val="none" w:sz="0" w:space="0" w:color="auto"/>
            <w:left w:val="none" w:sz="0" w:space="0" w:color="auto"/>
            <w:bottom w:val="none" w:sz="0" w:space="0" w:color="auto"/>
            <w:right w:val="none" w:sz="0" w:space="0" w:color="auto"/>
          </w:divBdr>
        </w:div>
        <w:div w:id="32952859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360787234">
          <w:marLeft w:val="0"/>
          <w:marRight w:val="0"/>
          <w:marTop w:val="0"/>
          <w:marBottom w:val="0"/>
          <w:divBdr>
            <w:top w:val="none" w:sz="0" w:space="0" w:color="auto"/>
            <w:left w:val="none" w:sz="0" w:space="0" w:color="auto"/>
            <w:bottom w:val="none" w:sz="0" w:space="0" w:color="auto"/>
            <w:right w:val="none" w:sz="0" w:space="0" w:color="auto"/>
          </w:divBdr>
        </w:div>
        <w:div w:id="392389854">
          <w:marLeft w:val="0"/>
          <w:marRight w:val="0"/>
          <w:marTop w:val="0"/>
          <w:marBottom w:val="0"/>
          <w:divBdr>
            <w:top w:val="none" w:sz="0" w:space="0" w:color="auto"/>
            <w:left w:val="none" w:sz="0" w:space="0" w:color="auto"/>
            <w:bottom w:val="none" w:sz="0" w:space="0" w:color="auto"/>
            <w:right w:val="none" w:sz="0" w:space="0" w:color="auto"/>
          </w:divBdr>
        </w:div>
        <w:div w:id="416024206">
          <w:marLeft w:val="0"/>
          <w:marRight w:val="0"/>
          <w:marTop w:val="0"/>
          <w:marBottom w:val="0"/>
          <w:divBdr>
            <w:top w:val="none" w:sz="0" w:space="0" w:color="auto"/>
            <w:left w:val="none" w:sz="0" w:space="0" w:color="auto"/>
            <w:bottom w:val="none" w:sz="0" w:space="0" w:color="auto"/>
            <w:right w:val="none" w:sz="0" w:space="0" w:color="auto"/>
          </w:divBdr>
        </w:div>
        <w:div w:id="422531088">
          <w:marLeft w:val="0"/>
          <w:marRight w:val="0"/>
          <w:marTop w:val="0"/>
          <w:marBottom w:val="0"/>
          <w:divBdr>
            <w:top w:val="none" w:sz="0" w:space="0" w:color="auto"/>
            <w:left w:val="none" w:sz="0" w:space="0" w:color="auto"/>
            <w:bottom w:val="none" w:sz="0" w:space="0" w:color="auto"/>
            <w:right w:val="none" w:sz="0" w:space="0" w:color="auto"/>
          </w:divBdr>
        </w:div>
        <w:div w:id="445663103">
          <w:marLeft w:val="0"/>
          <w:marRight w:val="0"/>
          <w:marTop w:val="0"/>
          <w:marBottom w:val="0"/>
          <w:divBdr>
            <w:top w:val="none" w:sz="0" w:space="0" w:color="auto"/>
            <w:left w:val="none" w:sz="0" w:space="0" w:color="auto"/>
            <w:bottom w:val="none" w:sz="0" w:space="0" w:color="auto"/>
            <w:right w:val="none" w:sz="0" w:space="0" w:color="auto"/>
          </w:divBdr>
        </w:div>
        <w:div w:id="487326620">
          <w:marLeft w:val="0"/>
          <w:marRight w:val="0"/>
          <w:marTop w:val="0"/>
          <w:marBottom w:val="0"/>
          <w:divBdr>
            <w:top w:val="none" w:sz="0" w:space="0" w:color="auto"/>
            <w:left w:val="none" w:sz="0" w:space="0" w:color="auto"/>
            <w:bottom w:val="none" w:sz="0" w:space="0" w:color="auto"/>
            <w:right w:val="none" w:sz="0" w:space="0" w:color="auto"/>
          </w:divBdr>
        </w:div>
        <w:div w:id="518786521">
          <w:marLeft w:val="0"/>
          <w:marRight w:val="0"/>
          <w:marTop w:val="0"/>
          <w:marBottom w:val="0"/>
          <w:divBdr>
            <w:top w:val="none" w:sz="0" w:space="0" w:color="auto"/>
            <w:left w:val="none" w:sz="0" w:space="0" w:color="auto"/>
            <w:bottom w:val="none" w:sz="0" w:space="0" w:color="auto"/>
            <w:right w:val="none" w:sz="0" w:space="0" w:color="auto"/>
          </w:divBdr>
        </w:div>
        <w:div w:id="522943639">
          <w:marLeft w:val="0"/>
          <w:marRight w:val="0"/>
          <w:marTop w:val="0"/>
          <w:marBottom w:val="0"/>
          <w:divBdr>
            <w:top w:val="none" w:sz="0" w:space="0" w:color="auto"/>
            <w:left w:val="none" w:sz="0" w:space="0" w:color="auto"/>
            <w:bottom w:val="none" w:sz="0" w:space="0" w:color="auto"/>
            <w:right w:val="none" w:sz="0" w:space="0" w:color="auto"/>
          </w:divBdr>
        </w:div>
        <w:div w:id="545215663">
          <w:marLeft w:val="0"/>
          <w:marRight w:val="0"/>
          <w:marTop w:val="0"/>
          <w:marBottom w:val="0"/>
          <w:divBdr>
            <w:top w:val="none" w:sz="0" w:space="0" w:color="auto"/>
            <w:left w:val="none" w:sz="0" w:space="0" w:color="auto"/>
            <w:bottom w:val="none" w:sz="0" w:space="0" w:color="auto"/>
            <w:right w:val="none" w:sz="0" w:space="0" w:color="auto"/>
          </w:divBdr>
        </w:div>
        <w:div w:id="592712212">
          <w:marLeft w:val="0"/>
          <w:marRight w:val="0"/>
          <w:marTop w:val="0"/>
          <w:marBottom w:val="0"/>
          <w:divBdr>
            <w:top w:val="none" w:sz="0" w:space="0" w:color="auto"/>
            <w:left w:val="none" w:sz="0" w:space="0" w:color="auto"/>
            <w:bottom w:val="none" w:sz="0" w:space="0" w:color="auto"/>
            <w:right w:val="none" w:sz="0" w:space="0" w:color="auto"/>
          </w:divBdr>
        </w:div>
        <w:div w:id="631986247">
          <w:marLeft w:val="0"/>
          <w:marRight w:val="0"/>
          <w:marTop w:val="0"/>
          <w:marBottom w:val="0"/>
          <w:divBdr>
            <w:top w:val="none" w:sz="0" w:space="0" w:color="auto"/>
            <w:left w:val="none" w:sz="0" w:space="0" w:color="auto"/>
            <w:bottom w:val="none" w:sz="0" w:space="0" w:color="auto"/>
            <w:right w:val="none" w:sz="0" w:space="0" w:color="auto"/>
          </w:divBdr>
        </w:div>
        <w:div w:id="635646448">
          <w:marLeft w:val="0"/>
          <w:marRight w:val="0"/>
          <w:marTop w:val="0"/>
          <w:marBottom w:val="0"/>
          <w:divBdr>
            <w:top w:val="none" w:sz="0" w:space="0" w:color="auto"/>
            <w:left w:val="none" w:sz="0" w:space="0" w:color="auto"/>
            <w:bottom w:val="none" w:sz="0" w:space="0" w:color="auto"/>
            <w:right w:val="none" w:sz="0" w:space="0" w:color="auto"/>
          </w:divBdr>
        </w:div>
        <w:div w:id="700129903">
          <w:marLeft w:val="0"/>
          <w:marRight w:val="0"/>
          <w:marTop w:val="0"/>
          <w:marBottom w:val="0"/>
          <w:divBdr>
            <w:top w:val="none" w:sz="0" w:space="0" w:color="auto"/>
            <w:left w:val="none" w:sz="0" w:space="0" w:color="auto"/>
            <w:bottom w:val="none" w:sz="0" w:space="0" w:color="auto"/>
            <w:right w:val="none" w:sz="0" w:space="0" w:color="auto"/>
          </w:divBdr>
        </w:div>
        <w:div w:id="702292933">
          <w:marLeft w:val="0"/>
          <w:marRight w:val="0"/>
          <w:marTop w:val="0"/>
          <w:marBottom w:val="0"/>
          <w:divBdr>
            <w:top w:val="none" w:sz="0" w:space="0" w:color="auto"/>
            <w:left w:val="none" w:sz="0" w:space="0" w:color="auto"/>
            <w:bottom w:val="none" w:sz="0" w:space="0" w:color="auto"/>
            <w:right w:val="none" w:sz="0" w:space="0" w:color="auto"/>
          </w:divBdr>
        </w:div>
        <w:div w:id="709763388">
          <w:marLeft w:val="0"/>
          <w:marRight w:val="0"/>
          <w:marTop w:val="0"/>
          <w:marBottom w:val="0"/>
          <w:divBdr>
            <w:top w:val="none" w:sz="0" w:space="0" w:color="auto"/>
            <w:left w:val="none" w:sz="0" w:space="0" w:color="auto"/>
            <w:bottom w:val="none" w:sz="0" w:space="0" w:color="auto"/>
            <w:right w:val="none" w:sz="0" w:space="0" w:color="auto"/>
          </w:divBdr>
        </w:div>
        <w:div w:id="765270560">
          <w:marLeft w:val="0"/>
          <w:marRight w:val="0"/>
          <w:marTop w:val="0"/>
          <w:marBottom w:val="0"/>
          <w:divBdr>
            <w:top w:val="none" w:sz="0" w:space="0" w:color="auto"/>
            <w:left w:val="none" w:sz="0" w:space="0" w:color="auto"/>
            <w:bottom w:val="none" w:sz="0" w:space="0" w:color="auto"/>
            <w:right w:val="none" w:sz="0" w:space="0" w:color="auto"/>
          </w:divBdr>
        </w:div>
        <w:div w:id="797264773">
          <w:marLeft w:val="0"/>
          <w:marRight w:val="0"/>
          <w:marTop w:val="0"/>
          <w:marBottom w:val="0"/>
          <w:divBdr>
            <w:top w:val="none" w:sz="0" w:space="0" w:color="auto"/>
            <w:left w:val="none" w:sz="0" w:space="0" w:color="auto"/>
            <w:bottom w:val="none" w:sz="0" w:space="0" w:color="auto"/>
            <w:right w:val="none" w:sz="0" w:space="0" w:color="auto"/>
          </w:divBdr>
        </w:div>
        <w:div w:id="798450898">
          <w:marLeft w:val="0"/>
          <w:marRight w:val="0"/>
          <w:marTop w:val="0"/>
          <w:marBottom w:val="0"/>
          <w:divBdr>
            <w:top w:val="none" w:sz="0" w:space="0" w:color="auto"/>
            <w:left w:val="none" w:sz="0" w:space="0" w:color="auto"/>
            <w:bottom w:val="none" w:sz="0" w:space="0" w:color="auto"/>
            <w:right w:val="none" w:sz="0" w:space="0" w:color="auto"/>
          </w:divBdr>
        </w:div>
        <w:div w:id="825785613">
          <w:marLeft w:val="0"/>
          <w:marRight w:val="0"/>
          <w:marTop w:val="0"/>
          <w:marBottom w:val="0"/>
          <w:divBdr>
            <w:top w:val="none" w:sz="0" w:space="0" w:color="auto"/>
            <w:left w:val="none" w:sz="0" w:space="0" w:color="auto"/>
            <w:bottom w:val="none" w:sz="0" w:space="0" w:color="auto"/>
            <w:right w:val="none" w:sz="0" w:space="0" w:color="auto"/>
          </w:divBdr>
        </w:div>
        <w:div w:id="832178912">
          <w:marLeft w:val="0"/>
          <w:marRight w:val="0"/>
          <w:marTop w:val="0"/>
          <w:marBottom w:val="0"/>
          <w:divBdr>
            <w:top w:val="none" w:sz="0" w:space="0" w:color="auto"/>
            <w:left w:val="none" w:sz="0" w:space="0" w:color="auto"/>
            <w:bottom w:val="none" w:sz="0" w:space="0" w:color="auto"/>
            <w:right w:val="none" w:sz="0" w:space="0" w:color="auto"/>
          </w:divBdr>
        </w:div>
        <w:div w:id="832910308">
          <w:marLeft w:val="0"/>
          <w:marRight w:val="0"/>
          <w:marTop w:val="0"/>
          <w:marBottom w:val="0"/>
          <w:divBdr>
            <w:top w:val="none" w:sz="0" w:space="0" w:color="auto"/>
            <w:left w:val="none" w:sz="0" w:space="0" w:color="auto"/>
            <w:bottom w:val="none" w:sz="0" w:space="0" w:color="auto"/>
            <w:right w:val="none" w:sz="0" w:space="0" w:color="auto"/>
          </w:divBdr>
        </w:div>
        <w:div w:id="834035018">
          <w:marLeft w:val="0"/>
          <w:marRight w:val="0"/>
          <w:marTop w:val="0"/>
          <w:marBottom w:val="0"/>
          <w:divBdr>
            <w:top w:val="none" w:sz="0" w:space="0" w:color="auto"/>
            <w:left w:val="none" w:sz="0" w:space="0" w:color="auto"/>
            <w:bottom w:val="none" w:sz="0" w:space="0" w:color="auto"/>
            <w:right w:val="none" w:sz="0" w:space="0" w:color="auto"/>
          </w:divBdr>
        </w:div>
        <w:div w:id="838736916">
          <w:marLeft w:val="0"/>
          <w:marRight w:val="0"/>
          <w:marTop w:val="0"/>
          <w:marBottom w:val="0"/>
          <w:divBdr>
            <w:top w:val="none" w:sz="0" w:space="0" w:color="auto"/>
            <w:left w:val="none" w:sz="0" w:space="0" w:color="auto"/>
            <w:bottom w:val="none" w:sz="0" w:space="0" w:color="auto"/>
            <w:right w:val="none" w:sz="0" w:space="0" w:color="auto"/>
          </w:divBdr>
        </w:div>
        <w:div w:id="891886191">
          <w:marLeft w:val="0"/>
          <w:marRight w:val="0"/>
          <w:marTop w:val="0"/>
          <w:marBottom w:val="0"/>
          <w:divBdr>
            <w:top w:val="none" w:sz="0" w:space="0" w:color="auto"/>
            <w:left w:val="none" w:sz="0" w:space="0" w:color="auto"/>
            <w:bottom w:val="none" w:sz="0" w:space="0" w:color="auto"/>
            <w:right w:val="none" w:sz="0" w:space="0" w:color="auto"/>
          </w:divBdr>
        </w:div>
        <w:div w:id="900555809">
          <w:marLeft w:val="0"/>
          <w:marRight w:val="0"/>
          <w:marTop w:val="0"/>
          <w:marBottom w:val="0"/>
          <w:divBdr>
            <w:top w:val="none" w:sz="0" w:space="0" w:color="auto"/>
            <w:left w:val="none" w:sz="0" w:space="0" w:color="auto"/>
            <w:bottom w:val="none" w:sz="0" w:space="0" w:color="auto"/>
            <w:right w:val="none" w:sz="0" w:space="0" w:color="auto"/>
          </w:divBdr>
        </w:div>
        <w:div w:id="909728297">
          <w:marLeft w:val="0"/>
          <w:marRight w:val="0"/>
          <w:marTop w:val="0"/>
          <w:marBottom w:val="0"/>
          <w:divBdr>
            <w:top w:val="none" w:sz="0" w:space="0" w:color="auto"/>
            <w:left w:val="none" w:sz="0" w:space="0" w:color="auto"/>
            <w:bottom w:val="none" w:sz="0" w:space="0" w:color="auto"/>
            <w:right w:val="none" w:sz="0" w:space="0" w:color="auto"/>
          </w:divBdr>
        </w:div>
        <w:div w:id="916018787">
          <w:marLeft w:val="0"/>
          <w:marRight w:val="0"/>
          <w:marTop w:val="0"/>
          <w:marBottom w:val="0"/>
          <w:divBdr>
            <w:top w:val="none" w:sz="0" w:space="0" w:color="auto"/>
            <w:left w:val="none" w:sz="0" w:space="0" w:color="auto"/>
            <w:bottom w:val="none" w:sz="0" w:space="0" w:color="auto"/>
            <w:right w:val="none" w:sz="0" w:space="0" w:color="auto"/>
          </w:divBdr>
        </w:div>
        <w:div w:id="922373098">
          <w:marLeft w:val="0"/>
          <w:marRight w:val="0"/>
          <w:marTop w:val="0"/>
          <w:marBottom w:val="0"/>
          <w:divBdr>
            <w:top w:val="none" w:sz="0" w:space="0" w:color="auto"/>
            <w:left w:val="none" w:sz="0" w:space="0" w:color="auto"/>
            <w:bottom w:val="none" w:sz="0" w:space="0" w:color="auto"/>
            <w:right w:val="none" w:sz="0" w:space="0" w:color="auto"/>
          </w:divBdr>
        </w:div>
        <w:div w:id="960307641">
          <w:marLeft w:val="0"/>
          <w:marRight w:val="0"/>
          <w:marTop w:val="0"/>
          <w:marBottom w:val="0"/>
          <w:divBdr>
            <w:top w:val="none" w:sz="0" w:space="0" w:color="auto"/>
            <w:left w:val="none" w:sz="0" w:space="0" w:color="auto"/>
            <w:bottom w:val="none" w:sz="0" w:space="0" w:color="auto"/>
            <w:right w:val="none" w:sz="0" w:space="0" w:color="auto"/>
          </w:divBdr>
        </w:div>
        <w:div w:id="963654618">
          <w:marLeft w:val="0"/>
          <w:marRight w:val="0"/>
          <w:marTop w:val="0"/>
          <w:marBottom w:val="0"/>
          <w:divBdr>
            <w:top w:val="none" w:sz="0" w:space="0" w:color="auto"/>
            <w:left w:val="none" w:sz="0" w:space="0" w:color="auto"/>
            <w:bottom w:val="none" w:sz="0" w:space="0" w:color="auto"/>
            <w:right w:val="none" w:sz="0" w:space="0" w:color="auto"/>
          </w:divBdr>
        </w:div>
        <w:div w:id="987827599">
          <w:marLeft w:val="0"/>
          <w:marRight w:val="0"/>
          <w:marTop w:val="0"/>
          <w:marBottom w:val="0"/>
          <w:divBdr>
            <w:top w:val="none" w:sz="0" w:space="0" w:color="auto"/>
            <w:left w:val="none" w:sz="0" w:space="0" w:color="auto"/>
            <w:bottom w:val="none" w:sz="0" w:space="0" w:color="auto"/>
            <w:right w:val="none" w:sz="0" w:space="0" w:color="auto"/>
          </w:divBdr>
        </w:div>
        <w:div w:id="1030911326">
          <w:marLeft w:val="0"/>
          <w:marRight w:val="0"/>
          <w:marTop w:val="0"/>
          <w:marBottom w:val="0"/>
          <w:divBdr>
            <w:top w:val="none" w:sz="0" w:space="0" w:color="auto"/>
            <w:left w:val="none" w:sz="0" w:space="0" w:color="auto"/>
            <w:bottom w:val="none" w:sz="0" w:space="0" w:color="auto"/>
            <w:right w:val="none" w:sz="0" w:space="0" w:color="auto"/>
          </w:divBdr>
        </w:div>
        <w:div w:id="1051004499">
          <w:marLeft w:val="0"/>
          <w:marRight w:val="0"/>
          <w:marTop w:val="0"/>
          <w:marBottom w:val="0"/>
          <w:divBdr>
            <w:top w:val="none" w:sz="0" w:space="0" w:color="auto"/>
            <w:left w:val="none" w:sz="0" w:space="0" w:color="auto"/>
            <w:bottom w:val="none" w:sz="0" w:space="0" w:color="auto"/>
            <w:right w:val="none" w:sz="0" w:space="0" w:color="auto"/>
          </w:divBdr>
        </w:div>
        <w:div w:id="1057780562">
          <w:marLeft w:val="0"/>
          <w:marRight w:val="0"/>
          <w:marTop w:val="0"/>
          <w:marBottom w:val="0"/>
          <w:divBdr>
            <w:top w:val="none" w:sz="0" w:space="0" w:color="auto"/>
            <w:left w:val="none" w:sz="0" w:space="0" w:color="auto"/>
            <w:bottom w:val="none" w:sz="0" w:space="0" w:color="auto"/>
            <w:right w:val="none" w:sz="0" w:space="0" w:color="auto"/>
          </w:divBdr>
        </w:div>
        <w:div w:id="1070346643">
          <w:marLeft w:val="0"/>
          <w:marRight w:val="0"/>
          <w:marTop w:val="0"/>
          <w:marBottom w:val="0"/>
          <w:divBdr>
            <w:top w:val="none" w:sz="0" w:space="0" w:color="auto"/>
            <w:left w:val="none" w:sz="0" w:space="0" w:color="auto"/>
            <w:bottom w:val="none" w:sz="0" w:space="0" w:color="auto"/>
            <w:right w:val="none" w:sz="0" w:space="0" w:color="auto"/>
          </w:divBdr>
        </w:div>
        <w:div w:id="1078943691">
          <w:marLeft w:val="0"/>
          <w:marRight w:val="0"/>
          <w:marTop w:val="0"/>
          <w:marBottom w:val="0"/>
          <w:divBdr>
            <w:top w:val="none" w:sz="0" w:space="0" w:color="auto"/>
            <w:left w:val="none" w:sz="0" w:space="0" w:color="auto"/>
            <w:bottom w:val="none" w:sz="0" w:space="0" w:color="auto"/>
            <w:right w:val="none" w:sz="0" w:space="0" w:color="auto"/>
          </w:divBdr>
        </w:div>
        <w:div w:id="1079788661">
          <w:marLeft w:val="0"/>
          <w:marRight w:val="0"/>
          <w:marTop w:val="0"/>
          <w:marBottom w:val="0"/>
          <w:divBdr>
            <w:top w:val="none" w:sz="0" w:space="0" w:color="auto"/>
            <w:left w:val="none" w:sz="0" w:space="0" w:color="auto"/>
            <w:bottom w:val="none" w:sz="0" w:space="0" w:color="auto"/>
            <w:right w:val="none" w:sz="0" w:space="0" w:color="auto"/>
          </w:divBdr>
        </w:div>
        <w:div w:id="1106149125">
          <w:marLeft w:val="0"/>
          <w:marRight w:val="0"/>
          <w:marTop w:val="0"/>
          <w:marBottom w:val="0"/>
          <w:divBdr>
            <w:top w:val="none" w:sz="0" w:space="0" w:color="auto"/>
            <w:left w:val="none" w:sz="0" w:space="0" w:color="auto"/>
            <w:bottom w:val="none" w:sz="0" w:space="0" w:color="auto"/>
            <w:right w:val="none" w:sz="0" w:space="0" w:color="auto"/>
          </w:divBdr>
        </w:div>
        <w:div w:id="1108769579">
          <w:marLeft w:val="0"/>
          <w:marRight w:val="0"/>
          <w:marTop w:val="0"/>
          <w:marBottom w:val="0"/>
          <w:divBdr>
            <w:top w:val="none" w:sz="0" w:space="0" w:color="auto"/>
            <w:left w:val="none" w:sz="0" w:space="0" w:color="auto"/>
            <w:bottom w:val="none" w:sz="0" w:space="0" w:color="auto"/>
            <w:right w:val="none" w:sz="0" w:space="0" w:color="auto"/>
          </w:divBdr>
        </w:div>
        <w:div w:id="1122529556">
          <w:marLeft w:val="0"/>
          <w:marRight w:val="0"/>
          <w:marTop w:val="0"/>
          <w:marBottom w:val="0"/>
          <w:divBdr>
            <w:top w:val="none" w:sz="0" w:space="0" w:color="auto"/>
            <w:left w:val="none" w:sz="0" w:space="0" w:color="auto"/>
            <w:bottom w:val="none" w:sz="0" w:space="0" w:color="auto"/>
            <w:right w:val="none" w:sz="0" w:space="0" w:color="auto"/>
          </w:divBdr>
        </w:div>
        <w:div w:id="1125663929">
          <w:marLeft w:val="0"/>
          <w:marRight w:val="0"/>
          <w:marTop w:val="0"/>
          <w:marBottom w:val="0"/>
          <w:divBdr>
            <w:top w:val="none" w:sz="0" w:space="0" w:color="auto"/>
            <w:left w:val="none" w:sz="0" w:space="0" w:color="auto"/>
            <w:bottom w:val="none" w:sz="0" w:space="0" w:color="auto"/>
            <w:right w:val="none" w:sz="0" w:space="0" w:color="auto"/>
          </w:divBdr>
        </w:div>
        <w:div w:id="1192761010">
          <w:marLeft w:val="0"/>
          <w:marRight w:val="0"/>
          <w:marTop w:val="0"/>
          <w:marBottom w:val="0"/>
          <w:divBdr>
            <w:top w:val="none" w:sz="0" w:space="0" w:color="auto"/>
            <w:left w:val="none" w:sz="0" w:space="0" w:color="auto"/>
            <w:bottom w:val="none" w:sz="0" w:space="0" w:color="auto"/>
            <w:right w:val="none" w:sz="0" w:space="0" w:color="auto"/>
          </w:divBdr>
        </w:div>
        <w:div w:id="1205946432">
          <w:marLeft w:val="0"/>
          <w:marRight w:val="0"/>
          <w:marTop w:val="0"/>
          <w:marBottom w:val="0"/>
          <w:divBdr>
            <w:top w:val="none" w:sz="0" w:space="0" w:color="auto"/>
            <w:left w:val="none" w:sz="0" w:space="0" w:color="auto"/>
            <w:bottom w:val="none" w:sz="0" w:space="0" w:color="auto"/>
            <w:right w:val="none" w:sz="0" w:space="0" w:color="auto"/>
          </w:divBdr>
        </w:div>
        <w:div w:id="1251887680">
          <w:marLeft w:val="0"/>
          <w:marRight w:val="0"/>
          <w:marTop w:val="0"/>
          <w:marBottom w:val="0"/>
          <w:divBdr>
            <w:top w:val="none" w:sz="0" w:space="0" w:color="auto"/>
            <w:left w:val="none" w:sz="0" w:space="0" w:color="auto"/>
            <w:bottom w:val="none" w:sz="0" w:space="0" w:color="auto"/>
            <w:right w:val="none" w:sz="0" w:space="0" w:color="auto"/>
          </w:divBdr>
        </w:div>
        <w:div w:id="1265191073">
          <w:marLeft w:val="0"/>
          <w:marRight w:val="0"/>
          <w:marTop w:val="0"/>
          <w:marBottom w:val="0"/>
          <w:divBdr>
            <w:top w:val="none" w:sz="0" w:space="0" w:color="auto"/>
            <w:left w:val="none" w:sz="0" w:space="0" w:color="auto"/>
            <w:bottom w:val="none" w:sz="0" w:space="0" w:color="auto"/>
            <w:right w:val="none" w:sz="0" w:space="0" w:color="auto"/>
          </w:divBdr>
        </w:div>
        <w:div w:id="1274283403">
          <w:marLeft w:val="0"/>
          <w:marRight w:val="0"/>
          <w:marTop w:val="0"/>
          <w:marBottom w:val="0"/>
          <w:divBdr>
            <w:top w:val="none" w:sz="0" w:space="0" w:color="auto"/>
            <w:left w:val="none" w:sz="0" w:space="0" w:color="auto"/>
            <w:bottom w:val="none" w:sz="0" w:space="0" w:color="auto"/>
            <w:right w:val="none" w:sz="0" w:space="0" w:color="auto"/>
          </w:divBdr>
        </w:div>
        <w:div w:id="1314260852">
          <w:marLeft w:val="0"/>
          <w:marRight w:val="0"/>
          <w:marTop w:val="0"/>
          <w:marBottom w:val="0"/>
          <w:divBdr>
            <w:top w:val="none" w:sz="0" w:space="0" w:color="auto"/>
            <w:left w:val="none" w:sz="0" w:space="0" w:color="auto"/>
            <w:bottom w:val="none" w:sz="0" w:space="0" w:color="auto"/>
            <w:right w:val="none" w:sz="0" w:space="0" w:color="auto"/>
          </w:divBdr>
        </w:div>
        <w:div w:id="1318411532">
          <w:marLeft w:val="0"/>
          <w:marRight w:val="0"/>
          <w:marTop w:val="0"/>
          <w:marBottom w:val="0"/>
          <w:divBdr>
            <w:top w:val="none" w:sz="0" w:space="0" w:color="auto"/>
            <w:left w:val="none" w:sz="0" w:space="0" w:color="auto"/>
            <w:bottom w:val="none" w:sz="0" w:space="0" w:color="auto"/>
            <w:right w:val="none" w:sz="0" w:space="0" w:color="auto"/>
          </w:divBdr>
        </w:div>
        <w:div w:id="1326399037">
          <w:marLeft w:val="0"/>
          <w:marRight w:val="0"/>
          <w:marTop w:val="0"/>
          <w:marBottom w:val="0"/>
          <w:divBdr>
            <w:top w:val="none" w:sz="0" w:space="0" w:color="auto"/>
            <w:left w:val="none" w:sz="0" w:space="0" w:color="auto"/>
            <w:bottom w:val="none" w:sz="0" w:space="0" w:color="auto"/>
            <w:right w:val="none" w:sz="0" w:space="0" w:color="auto"/>
          </w:divBdr>
        </w:div>
        <w:div w:id="1331566580">
          <w:marLeft w:val="0"/>
          <w:marRight w:val="0"/>
          <w:marTop w:val="0"/>
          <w:marBottom w:val="0"/>
          <w:divBdr>
            <w:top w:val="none" w:sz="0" w:space="0" w:color="auto"/>
            <w:left w:val="none" w:sz="0" w:space="0" w:color="auto"/>
            <w:bottom w:val="none" w:sz="0" w:space="0" w:color="auto"/>
            <w:right w:val="none" w:sz="0" w:space="0" w:color="auto"/>
          </w:divBdr>
        </w:div>
        <w:div w:id="1372262696">
          <w:marLeft w:val="0"/>
          <w:marRight w:val="0"/>
          <w:marTop w:val="0"/>
          <w:marBottom w:val="0"/>
          <w:divBdr>
            <w:top w:val="none" w:sz="0" w:space="0" w:color="auto"/>
            <w:left w:val="none" w:sz="0" w:space="0" w:color="auto"/>
            <w:bottom w:val="none" w:sz="0" w:space="0" w:color="auto"/>
            <w:right w:val="none" w:sz="0" w:space="0" w:color="auto"/>
          </w:divBdr>
        </w:div>
        <w:div w:id="1403136284">
          <w:marLeft w:val="0"/>
          <w:marRight w:val="0"/>
          <w:marTop w:val="0"/>
          <w:marBottom w:val="0"/>
          <w:divBdr>
            <w:top w:val="none" w:sz="0" w:space="0" w:color="auto"/>
            <w:left w:val="none" w:sz="0" w:space="0" w:color="auto"/>
            <w:bottom w:val="none" w:sz="0" w:space="0" w:color="auto"/>
            <w:right w:val="none" w:sz="0" w:space="0" w:color="auto"/>
          </w:divBdr>
        </w:div>
        <w:div w:id="1426684790">
          <w:marLeft w:val="0"/>
          <w:marRight w:val="0"/>
          <w:marTop w:val="0"/>
          <w:marBottom w:val="0"/>
          <w:divBdr>
            <w:top w:val="none" w:sz="0" w:space="0" w:color="auto"/>
            <w:left w:val="none" w:sz="0" w:space="0" w:color="auto"/>
            <w:bottom w:val="none" w:sz="0" w:space="0" w:color="auto"/>
            <w:right w:val="none" w:sz="0" w:space="0" w:color="auto"/>
          </w:divBdr>
        </w:div>
        <w:div w:id="1441756708">
          <w:marLeft w:val="0"/>
          <w:marRight w:val="0"/>
          <w:marTop w:val="0"/>
          <w:marBottom w:val="0"/>
          <w:divBdr>
            <w:top w:val="none" w:sz="0" w:space="0" w:color="auto"/>
            <w:left w:val="none" w:sz="0" w:space="0" w:color="auto"/>
            <w:bottom w:val="none" w:sz="0" w:space="0" w:color="auto"/>
            <w:right w:val="none" w:sz="0" w:space="0" w:color="auto"/>
          </w:divBdr>
        </w:div>
        <w:div w:id="1446384179">
          <w:marLeft w:val="0"/>
          <w:marRight w:val="0"/>
          <w:marTop w:val="0"/>
          <w:marBottom w:val="0"/>
          <w:divBdr>
            <w:top w:val="none" w:sz="0" w:space="0" w:color="auto"/>
            <w:left w:val="none" w:sz="0" w:space="0" w:color="auto"/>
            <w:bottom w:val="none" w:sz="0" w:space="0" w:color="auto"/>
            <w:right w:val="none" w:sz="0" w:space="0" w:color="auto"/>
          </w:divBdr>
        </w:div>
        <w:div w:id="1497068919">
          <w:marLeft w:val="0"/>
          <w:marRight w:val="0"/>
          <w:marTop w:val="0"/>
          <w:marBottom w:val="0"/>
          <w:divBdr>
            <w:top w:val="none" w:sz="0" w:space="0" w:color="auto"/>
            <w:left w:val="none" w:sz="0" w:space="0" w:color="auto"/>
            <w:bottom w:val="none" w:sz="0" w:space="0" w:color="auto"/>
            <w:right w:val="none" w:sz="0" w:space="0" w:color="auto"/>
          </w:divBdr>
        </w:div>
        <w:div w:id="1506899410">
          <w:marLeft w:val="0"/>
          <w:marRight w:val="0"/>
          <w:marTop w:val="0"/>
          <w:marBottom w:val="0"/>
          <w:divBdr>
            <w:top w:val="none" w:sz="0" w:space="0" w:color="auto"/>
            <w:left w:val="none" w:sz="0" w:space="0" w:color="auto"/>
            <w:bottom w:val="none" w:sz="0" w:space="0" w:color="auto"/>
            <w:right w:val="none" w:sz="0" w:space="0" w:color="auto"/>
          </w:divBdr>
        </w:div>
        <w:div w:id="1507793368">
          <w:marLeft w:val="0"/>
          <w:marRight w:val="0"/>
          <w:marTop w:val="0"/>
          <w:marBottom w:val="0"/>
          <w:divBdr>
            <w:top w:val="none" w:sz="0" w:space="0" w:color="auto"/>
            <w:left w:val="none" w:sz="0" w:space="0" w:color="auto"/>
            <w:bottom w:val="none" w:sz="0" w:space="0" w:color="auto"/>
            <w:right w:val="none" w:sz="0" w:space="0" w:color="auto"/>
          </w:divBdr>
        </w:div>
        <w:div w:id="1519347290">
          <w:marLeft w:val="0"/>
          <w:marRight w:val="0"/>
          <w:marTop w:val="0"/>
          <w:marBottom w:val="0"/>
          <w:divBdr>
            <w:top w:val="none" w:sz="0" w:space="0" w:color="auto"/>
            <w:left w:val="none" w:sz="0" w:space="0" w:color="auto"/>
            <w:bottom w:val="none" w:sz="0" w:space="0" w:color="auto"/>
            <w:right w:val="none" w:sz="0" w:space="0" w:color="auto"/>
          </w:divBdr>
        </w:div>
        <w:div w:id="1524200231">
          <w:marLeft w:val="0"/>
          <w:marRight w:val="0"/>
          <w:marTop w:val="0"/>
          <w:marBottom w:val="0"/>
          <w:divBdr>
            <w:top w:val="none" w:sz="0" w:space="0" w:color="auto"/>
            <w:left w:val="none" w:sz="0" w:space="0" w:color="auto"/>
            <w:bottom w:val="none" w:sz="0" w:space="0" w:color="auto"/>
            <w:right w:val="none" w:sz="0" w:space="0" w:color="auto"/>
          </w:divBdr>
        </w:div>
        <w:div w:id="1526211200">
          <w:marLeft w:val="0"/>
          <w:marRight w:val="0"/>
          <w:marTop w:val="0"/>
          <w:marBottom w:val="0"/>
          <w:divBdr>
            <w:top w:val="none" w:sz="0" w:space="0" w:color="auto"/>
            <w:left w:val="none" w:sz="0" w:space="0" w:color="auto"/>
            <w:bottom w:val="none" w:sz="0" w:space="0" w:color="auto"/>
            <w:right w:val="none" w:sz="0" w:space="0" w:color="auto"/>
          </w:divBdr>
        </w:div>
        <w:div w:id="1574655875">
          <w:marLeft w:val="0"/>
          <w:marRight w:val="0"/>
          <w:marTop w:val="0"/>
          <w:marBottom w:val="0"/>
          <w:divBdr>
            <w:top w:val="none" w:sz="0" w:space="0" w:color="auto"/>
            <w:left w:val="none" w:sz="0" w:space="0" w:color="auto"/>
            <w:bottom w:val="none" w:sz="0" w:space="0" w:color="auto"/>
            <w:right w:val="none" w:sz="0" w:space="0" w:color="auto"/>
          </w:divBdr>
        </w:div>
        <w:div w:id="1589384087">
          <w:marLeft w:val="0"/>
          <w:marRight w:val="0"/>
          <w:marTop w:val="0"/>
          <w:marBottom w:val="0"/>
          <w:divBdr>
            <w:top w:val="none" w:sz="0" w:space="0" w:color="auto"/>
            <w:left w:val="none" w:sz="0" w:space="0" w:color="auto"/>
            <w:bottom w:val="none" w:sz="0" w:space="0" w:color="auto"/>
            <w:right w:val="none" w:sz="0" w:space="0" w:color="auto"/>
          </w:divBdr>
        </w:div>
        <w:div w:id="1640259497">
          <w:marLeft w:val="0"/>
          <w:marRight w:val="0"/>
          <w:marTop w:val="0"/>
          <w:marBottom w:val="0"/>
          <w:divBdr>
            <w:top w:val="none" w:sz="0" w:space="0" w:color="auto"/>
            <w:left w:val="none" w:sz="0" w:space="0" w:color="auto"/>
            <w:bottom w:val="none" w:sz="0" w:space="0" w:color="auto"/>
            <w:right w:val="none" w:sz="0" w:space="0" w:color="auto"/>
          </w:divBdr>
        </w:div>
        <w:div w:id="1673753491">
          <w:marLeft w:val="0"/>
          <w:marRight w:val="0"/>
          <w:marTop w:val="0"/>
          <w:marBottom w:val="0"/>
          <w:divBdr>
            <w:top w:val="none" w:sz="0" w:space="0" w:color="auto"/>
            <w:left w:val="none" w:sz="0" w:space="0" w:color="auto"/>
            <w:bottom w:val="none" w:sz="0" w:space="0" w:color="auto"/>
            <w:right w:val="none" w:sz="0" w:space="0" w:color="auto"/>
          </w:divBdr>
        </w:div>
        <w:div w:id="1686325561">
          <w:marLeft w:val="0"/>
          <w:marRight w:val="0"/>
          <w:marTop w:val="0"/>
          <w:marBottom w:val="0"/>
          <w:divBdr>
            <w:top w:val="none" w:sz="0" w:space="0" w:color="auto"/>
            <w:left w:val="none" w:sz="0" w:space="0" w:color="auto"/>
            <w:bottom w:val="none" w:sz="0" w:space="0" w:color="auto"/>
            <w:right w:val="none" w:sz="0" w:space="0" w:color="auto"/>
          </w:divBdr>
        </w:div>
        <w:div w:id="1686590844">
          <w:marLeft w:val="0"/>
          <w:marRight w:val="0"/>
          <w:marTop w:val="0"/>
          <w:marBottom w:val="0"/>
          <w:divBdr>
            <w:top w:val="none" w:sz="0" w:space="0" w:color="auto"/>
            <w:left w:val="none" w:sz="0" w:space="0" w:color="auto"/>
            <w:bottom w:val="none" w:sz="0" w:space="0" w:color="auto"/>
            <w:right w:val="none" w:sz="0" w:space="0" w:color="auto"/>
          </w:divBdr>
        </w:div>
        <w:div w:id="1719282063">
          <w:marLeft w:val="0"/>
          <w:marRight w:val="0"/>
          <w:marTop w:val="0"/>
          <w:marBottom w:val="0"/>
          <w:divBdr>
            <w:top w:val="none" w:sz="0" w:space="0" w:color="auto"/>
            <w:left w:val="none" w:sz="0" w:space="0" w:color="auto"/>
            <w:bottom w:val="none" w:sz="0" w:space="0" w:color="auto"/>
            <w:right w:val="none" w:sz="0" w:space="0" w:color="auto"/>
          </w:divBdr>
        </w:div>
        <w:div w:id="1738547806">
          <w:marLeft w:val="0"/>
          <w:marRight w:val="0"/>
          <w:marTop w:val="0"/>
          <w:marBottom w:val="0"/>
          <w:divBdr>
            <w:top w:val="none" w:sz="0" w:space="0" w:color="auto"/>
            <w:left w:val="none" w:sz="0" w:space="0" w:color="auto"/>
            <w:bottom w:val="none" w:sz="0" w:space="0" w:color="auto"/>
            <w:right w:val="none" w:sz="0" w:space="0" w:color="auto"/>
          </w:divBdr>
        </w:div>
        <w:div w:id="1741057930">
          <w:marLeft w:val="0"/>
          <w:marRight w:val="0"/>
          <w:marTop w:val="0"/>
          <w:marBottom w:val="0"/>
          <w:divBdr>
            <w:top w:val="none" w:sz="0" w:space="0" w:color="auto"/>
            <w:left w:val="none" w:sz="0" w:space="0" w:color="auto"/>
            <w:bottom w:val="none" w:sz="0" w:space="0" w:color="auto"/>
            <w:right w:val="none" w:sz="0" w:space="0" w:color="auto"/>
          </w:divBdr>
        </w:div>
        <w:div w:id="1759133708">
          <w:marLeft w:val="0"/>
          <w:marRight w:val="0"/>
          <w:marTop w:val="0"/>
          <w:marBottom w:val="0"/>
          <w:divBdr>
            <w:top w:val="none" w:sz="0" w:space="0" w:color="auto"/>
            <w:left w:val="none" w:sz="0" w:space="0" w:color="auto"/>
            <w:bottom w:val="none" w:sz="0" w:space="0" w:color="auto"/>
            <w:right w:val="none" w:sz="0" w:space="0" w:color="auto"/>
          </w:divBdr>
        </w:div>
        <w:div w:id="1761415158">
          <w:marLeft w:val="0"/>
          <w:marRight w:val="0"/>
          <w:marTop w:val="0"/>
          <w:marBottom w:val="0"/>
          <w:divBdr>
            <w:top w:val="none" w:sz="0" w:space="0" w:color="auto"/>
            <w:left w:val="none" w:sz="0" w:space="0" w:color="auto"/>
            <w:bottom w:val="none" w:sz="0" w:space="0" w:color="auto"/>
            <w:right w:val="none" w:sz="0" w:space="0" w:color="auto"/>
          </w:divBdr>
        </w:div>
        <w:div w:id="1792555436">
          <w:marLeft w:val="0"/>
          <w:marRight w:val="0"/>
          <w:marTop w:val="0"/>
          <w:marBottom w:val="0"/>
          <w:divBdr>
            <w:top w:val="none" w:sz="0" w:space="0" w:color="auto"/>
            <w:left w:val="none" w:sz="0" w:space="0" w:color="auto"/>
            <w:bottom w:val="none" w:sz="0" w:space="0" w:color="auto"/>
            <w:right w:val="none" w:sz="0" w:space="0" w:color="auto"/>
          </w:divBdr>
        </w:div>
        <w:div w:id="1815903654">
          <w:marLeft w:val="0"/>
          <w:marRight w:val="0"/>
          <w:marTop w:val="0"/>
          <w:marBottom w:val="0"/>
          <w:divBdr>
            <w:top w:val="none" w:sz="0" w:space="0" w:color="auto"/>
            <w:left w:val="none" w:sz="0" w:space="0" w:color="auto"/>
            <w:bottom w:val="none" w:sz="0" w:space="0" w:color="auto"/>
            <w:right w:val="none" w:sz="0" w:space="0" w:color="auto"/>
          </w:divBdr>
        </w:div>
        <w:div w:id="1845702056">
          <w:marLeft w:val="0"/>
          <w:marRight w:val="0"/>
          <w:marTop w:val="0"/>
          <w:marBottom w:val="0"/>
          <w:divBdr>
            <w:top w:val="none" w:sz="0" w:space="0" w:color="auto"/>
            <w:left w:val="none" w:sz="0" w:space="0" w:color="auto"/>
            <w:bottom w:val="none" w:sz="0" w:space="0" w:color="auto"/>
            <w:right w:val="none" w:sz="0" w:space="0" w:color="auto"/>
          </w:divBdr>
        </w:div>
        <w:div w:id="1846245894">
          <w:marLeft w:val="0"/>
          <w:marRight w:val="0"/>
          <w:marTop w:val="0"/>
          <w:marBottom w:val="0"/>
          <w:divBdr>
            <w:top w:val="none" w:sz="0" w:space="0" w:color="auto"/>
            <w:left w:val="none" w:sz="0" w:space="0" w:color="auto"/>
            <w:bottom w:val="none" w:sz="0" w:space="0" w:color="auto"/>
            <w:right w:val="none" w:sz="0" w:space="0" w:color="auto"/>
          </w:divBdr>
        </w:div>
        <w:div w:id="1898391348">
          <w:marLeft w:val="0"/>
          <w:marRight w:val="0"/>
          <w:marTop w:val="0"/>
          <w:marBottom w:val="0"/>
          <w:divBdr>
            <w:top w:val="none" w:sz="0" w:space="0" w:color="auto"/>
            <w:left w:val="none" w:sz="0" w:space="0" w:color="auto"/>
            <w:bottom w:val="none" w:sz="0" w:space="0" w:color="auto"/>
            <w:right w:val="none" w:sz="0" w:space="0" w:color="auto"/>
          </w:divBdr>
        </w:div>
        <w:div w:id="1898778201">
          <w:marLeft w:val="0"/>
          <w:marRight w:val="0"/>
          <w:marTop w:val="0"/>
          <w:marBottom w:val="0"/>
          <w:divBdr>
            <w:top w:val="none" w:sz="0" w:space="0" w:color="auto"/>
            <w:left w:val="none" w:sz="0" w:space="0" w:color="auto"/>
            <w:bottom w:val="none" w:sz="0" w:space="0" w:color="auto"/>
            <w:right w:val="none" w:sz="0" w:space="0" w:color="auto"/>
          </w:divBdr>
        </w:div>
        <w:div w:id="1902204961">
          <w:marLeft w:val="0"/>
          <w:marRight w:val="0"/>
          <w:marTop w:val="0"/>
          <w:marBottom w:val="0"/>
          <w:divBdr>
            <w:top w:val="none" w:sz="0" w:space="0" w:color="auto"/>
            <w:left w:val="none" w:sz="0" w:space="0" w:color="auto"/>
            <w:bottom w:val="none" w:sz="0" w:space="0" w:color="auto"/>
            <w:right w:val="none" w:sz="0" w:space="0" w:color="auto"/>
          </w:divBdr>
        </w:div>
        <w:div w:id="1903053694">
          <w:marLeft w:val="0"/>
          <w:marRight w:val="0"/>
          <w:marTop w:val="0"/>
          <w:marBottom w:val="0"/>
          <w:divBdr>
            <w:top w:val="none" w:sz="0" w:space="0" w:color="auto"/>
            <w:left w:val="none" w:sz="0" w:space="0" w:color="auto"/>
            <w:bottom w:val="none" w:sz="0" w:space="0" w:color="auto"/>
            <w:right w:val="none" w:sz="0" w:space="0" w:color="auto"/>
          </w:divBdr>
        </w:div>
        <w:div w:id="1919318035">
          <w:marLeft w:val="0"/>
          <w:marRight w:val="0"/>
          <w:marTop w:val="0"/>
          <w:marBottom w:val="0"/>
          <w:divBdr>
            <w:top w:val="none" w:sz="0" w:space="0" w:color="auto"/>
            <w:left w:val="none" w:sz="0" w:space="0" w:color="auto"/>
            <w:bottom w:val="none" w:sz="0" w:space="0" w:color="auto"/>
            <w:right w:val="none" w:sz="0" w:space="0" w:color="auto"/>
          </w:divBdr>
        </w:div>
        <w:div w:id="1938363566">
          <w:marLeft w:val="0"/>
          <w:marRight w:val="0"/>
          <w:marTop w:val="0"/>
          <w:marBottom w:val="0"/>
          <w:divBdr>
            <w:top w:val="none" w:sz="0" w:space="0" w:color="auto"/>
            <w:left w:val="none" w:sz="0" w:space="0" w:color="auto"/>
            <w:bottom w:val="none" w:sz="0" w:space="0" w:color="auto"/>
            <w:right w:val="none" w:sz="0" w:space="0" w:color="auto"/>
          </w:divBdr>
        </w:div>
        <w:div w:id="1942907266">
          <w:marLeft w:val="0"/>
          <w:marRight w:val="0"/>
          <w:marTop w:val="0"/>
          <w:marBottom w:val="0"/>
          <w:divBdr>
            <w:top w:val="none" w:sz="0" w:space="0" w:color="auto"/>
            <w:left w:val="none" w:sz="0" w:space="0" w:color="auto"/>
            <w:bottom w:val="none" w:sz="0" w:space="0" w:color="auto"/>
            <w:right w:val="none" w:sz="0" w:space="0" w:color="auto"/>
          </w:divBdr>
        </w:div>
        <w:div w:id="1969044310">
          <w:marLeft w:val="0"/>
          <w:marRight w:val="0"/>
          <w:marTop w:val="0"/>
          <w:marBottom w:val="0"/>
          <w:divBdr>
            <w:top w:val="none" w:sz="0" w:space="0" w:color="auto"/>
            <w:left w:val="none" w:sz="0" w:space="0" w:color="auto"/>
            <w:bottom w:val="none" w:sz="0" w:space="0" w:color="auto"/>
            <w:right w:val="none" w:sz="0" w:space="0" w:color="auto"/>
          </w:divBdr>
        </w:div>
        <w:div w:id="1984000467">
          <w:marLeft w:val="0"/>
          <w:marRight w:val="0"/>
          <w:marTop w:val="0"/>
          <w:marBottom w:val="0"/>
          <w:divBdr>
            <w:top w:val="none" w:sz="0" w:space="0" w:color="auto"/>
            <w:left w:val="none" w:sz="0" w:space="0" w:color="auto"/>
            <w:bottom w:val="none" w:sz="0" w:space="0" w:color="auto"/>
            <w:right w:val="none" w:sz="0" w:space="0" w:color="auto"/>
          </w:divBdr>
        </w:div>
      </w:divsChild>
    </w:div>
    <w:div w:id="355153070">
      <w:bodyDiv w:val="1"/>
      <w:marLeft w:val="0"/>
      <w:marRight w:val="0"/>
      <w:marTop w:val="0"/>
      <w:marBottom w:val="0"/>
      <w:divBdr>
        <w:top w:val="none" w:sz="0" w:space="0" w:color="auto"/>
        <w:left w:val="none" w:sz="0" w:space="0" w:color="auto"/>
        <w:bottom w:val="none" w:sz="0" w:space="0" w:color="auto"/>
        <w:right w:val="none" w:sz="0" w:space="0" w:color="auto"/>
      </w:divBdr>
    </w:div>
    <w:div w:id="356082545">
      <w:bodyDiv w:val="1"/>
      <w:marLeft w:val="0"/>
      <w:marRight w:val="0"/>
      <w:marTop w:val="0"/>
      <w:marBottom w:val="0"/>
      <w:divBdr>
        <w:top w:val="none" w:sz="0" w:space="0" w:color="auto"/>
        <w:left w:val="none" w:sz="0" w:space="0" w:color="auto"/>
        <w:bottom w:val="none" w:sz="0" w:space="0" w:color="auto"/>
        <w:right w:val="none" w:sz="0" w:space="0" w:color="auto"/>
      </w:divBdr>
    </w:div>
    <w:div w:id="356278833">
      <w:bodyDiv w:val="1"/>
      <w:marLeft w:val="0"/>
      <w:marRight w:val="0"/>
      <w:marTop w:val="0"/>
      <w:marBottom w:val="0"/>
      <w:divBdr>
        <w:top w:val="none" w:sz="0" w:space="0" w:color="auto"/>
        <w:left w:val="none" w:sz="0" w:space="0" w:color="auto"/>
        <w:bottom w:val="none" w:sz="0" w:space="0" w:color="auto"/>
        <w:right w:val="none" w:sz="0" w:space="0" w:color="auto"/>
      </w:divBdr>
    </w:div>
    <w:div w:id="356733435">
      <w:bodyDiv w:val="1"/>
      <w:marLeft w:val="0"/>
      <w:marRight w:val="0"/>
      <w:marTop w:val="0"/>
      <w:marBottom w:val="0"/>
      <w:divBdr>
        <w:top w:val="none" w:sz="0" w:space="0" w:color="auto"/>
        <w:left w:val="none" w:sz="0" w:space="0" w:color="auto"/>
        <w:bottom w:val="none" w:sz="0" w:space="0" w:color="auto"/>
        <w:right w:val="none" w:sz="0" w:space="0" w:color="auto"/>
      </w:divBdr>
    </w:div>
    <w:div w:id="357197229">
      <w:bodyDiv w:val="1"/>
      <w:marLeft w:val="0"/>
      <w:marRight w:val="0"/>
      <w:marTop w:val="0"/>
      <w:marBottom w:val="0"/>
      <w:divBdr>
        <w:top w:val="none" w:sz="0" w:space="0" w:color="auto"/>
        <w:left w:val="none" w:sz="0" w:space="0" w:color="auto"/>
        <w:bottom w:val="none" w:sz="0" w:space="0" w:color="auto"/>
        <w:right w:val="none" w:sz="0" w:space="0" w:color="auto"/>
      </w:divBdr>
    </w:div>
    <w:div w:id="357708250">
      <w:bodyDiv w:val="1"/>
      <w:marLeft w:val="0"/>
      <w:marRight w:val="0"/>
      <w:marTop w:val="0"/>
      <w:marBottom w:val="0"/>
      <w:divBdr>
        <w:top w:val="none" w:sz="0" w:space="0" w:color="auto"/>
        <w:left w:val="none" w:sz="0" w:space="0" w:color="auto"/>
        <w:bottom w:val="none" w:sz="0" w:space="0" w:color="auto"/>
        <w:right w:val="none" w:sz="0" w:space="0" w:color="auto"/>
      </w:divBdr>
    </w:div>
    <w:div w:id="358051348">
      <w:bodyDiv w:val="1"/>
      <w:marLeft w:val="0"/>
      <w:marRight w:val="0"/>
      <w:marTop w:val="0"/>
      <w:marBottom w:val="0"/>
      <w:divBdr>
        <w:top w:val="none" w:sz="0" w:space="0" w:color="auto"/>
        <w:left w:val="none" w:sz="0" w:space="0" w:color="auto"/>
        <w:bottom w:val="none" w:sz="0" w:space="0" w:color="auto"/>
        <w:right w:val="none" w:sz="0" w:space="0" w:color="auto"/>
      </w:divBdr>
    </w:div>
    <w:div w:id="358825295">
      <w:bodyDiv w:val="1"/>
      <w:marLeft w:val="0"/>
      <w:marRight w:val="0"/>
      <w:marTop w:val="0"/>
      <w:marBottom w:val="0"/>
      <w:divBdr>
        <w:top w:val="none" w:sz="0" w:space="0" w:color="auto"/>
        <w:left w:val="none" w:sz="0" w:space="0" w:color="auto"/>
        <w:bottom w:val="none" w:sz="0" w:space="0" w:color="auto"/>
        <w:right w:val="none" w:sz="0" w:space="0" w:color="auto"/>
      </w:divBdr>
    </w:div>
    <w:div w:id="359164797">
      <w:bodyDiv w:val="1"/>
      <w:marLeft w:val="0"/>
      <w:marRight w:val="0"/>
      <w:marTop w:val="0"/>
      <w:marBottom w:val="0"/>
      <w:divBdr>
        <w:top w:val="none" w:sz="0" w:space="0" w:color="auto"/>
        <w:left w:val="none" w:sz="0" w:space="0" w:color="auto"/>
        <w:bottom w:val="none" w:sz="0" w:space="0" w:color="auto"/>
        <w:right w:val="none" w:sz="0" w:space="0" w:color="auto"/>
      </w:divBdr>
    </w:div>
    <w:div w:id="359668004">
      <w:bodyDiv w:val="1"/>
      <w:marLeft w:val="0"/>
      <w:marRight w:val="0"/>
      <w:marTop w:val="0"/>
      <w:marBottom w:val="0"/>
      <w:divBdr>
        <w:top w:val="none" w:sz="0" w:space="0" w:color="auto"/>
        <w:left w:val="none" w:sz="0" w:space="0" w:color="auto"/>
        <w:bottom w:val="none" w:sz="0" w:space="0" w:color="auto"/>
        <w:right w:val="none" w:sz="0" w:space="0" w:color="auto"/>
      </w:divBdr>
    </w:div>
    <w:div w:id="360281423">
      <w:bodyDiv w:val="1"/>
      <w:marLeft w:val="0"/>
      <w:marRight w:val="0"/>
      <w:marTop w:val="0"/>
      <w:marBottom w:val="0"/>
      <w:divBdr>
        <w:top w:val="none" w:sz="0" w:space="0" w:color="auto"/>
        <w:left w:val="none" w:sz="0" w:space="0" w:color="auto"/>
        <w:bottom w:val="none" w:sz="0" w:space="0" w:color="auto"/>
        <w:right w:val="none" w:sz="0" w:space="0" w:color="auto"/>
      </w:divBdr>
    </w:div>
    <w:div w:id="361169978">
      <w:bodyDiv w:val="1"/>
      <w:marLeft w:val="0"/>
      <w:marRight w:val="0"/>
      <w:marTop w:val="0"/>
      <w:marBottom w:val="0"/>
      <w:divBdr>
        <w:top w:val="none" w:sz="0" w:space="0" w:color="auto"/>
        <w:left w:val="none" w:sz="0" w:space="0" w:color="auto"/>
        <w:bottom w:val="none" w:sz="0" w:space="0" w:color="auto"/>
        <w:right w:val="none" w:sz="0" w:space="0" w:color="auto"/>
      </w:divBdr>
    </w:div>
    <w:div w:id="361517608">
      <w:bodyDiv w:val="1"/>
      <w:marLeft w:val="0"/>
      <w:marRight w:val="0"/>
      <w:marTop w:val="0"/>
      <w:marBottom w:val="0"/>
      <w:divBdr>
        <w:top w:val="none" w:sz="0" w:space="0" w:color="auto"/>
        <w:left w:val="none" w:sz="0" w:space="0" w:color="auto"/>
        <w:bottom w:val="none" w:sz="0" w:space="0" w:color="auto"/>
        <w:right w:val="none" w:sz="0" w:space="0" w:color="auto"/>
      </w:divBdr>
    </w:div>
    <w:div w:id="362630087">
      <w:bodyDiv w:val="1"/>
      <w:marLeft w:val="0"/>
      <w:marRight w:val="0"/>
      <w:marTop w:val="0"/>
      <w:marBottom w:val="0"/>
      <w:divBdr>
        <w:top w:val="none" w:sz="0" w:space="0" w:color="auto"/>
        <w:left w:val="none" w:sz="0" w:space="0" w:color="auto"/>
        <w:bottom w:val="none" w:sz="0" w:space="0" w:color="auto"/>
        <w:right w:val="none" w:sz="0" w:space="0" w:color="auto"/>
      </w:divBdr>
    </w:div>
    <w:div w:id="363017053">
      <w:bodyDiv w:val="1"/>
      <w:marLeft w:val="0"/>
      <w:marRight w:val="0"/>
      <w:marTop w:val="0"/>
      <w:marBottom w:val="0"/>
      <w:divBdr>
        <w:top w:val="none" w:sz="0" w:space="0" w:color="auto"/>
        <w:left w:val="none" w:sz="0" w:space="0" w:color="auto"/>
        <w:bottom w:val="none" w:sz="0" w:space="0" w:color="auto"/>
        <w:right w:val="none" w:sz="0" w:space="0" w:color="auto"/>
      </w:divBdr>
    </w:div>
    <w:div w:id="363166960">
      <w:bodyDiv w:val="1"/>
      <w:marLeft w:val="0"/>
      <w:marRight w:val="0"/>
      <w:marTop w:val="0"/>
      <w:marBottom w:val="0"/>
      <w:divBdr>
        <w:top w:val="none" w:sz="0" w:space="0" w:color="auto"/>
        <w:left w:val="none" w:sz="0" w:space="0" w:color="auto"/>
        <w:bottom w:val="none" w:sz="0" w:space="0" w:color="auto"/>
        <w:right w:val="none" w:sz="0" w:space="0" w:color="auto"/>
      </w:divBdr>
    </w:div>
    <w:div w:id="363361460">
      <w:bodyDiv w:val="1"/>
      <w:marLeft w:val="0"/>
      <w:marRight w:val="0"/>
      <w:marTop w:val="0"/>
      <w:marBottom w:val="0"/>
      <w:divBdr>
        <w:top w:val="none" w:sz="0" w:space="0" w:color="auto"/>
        <w:left w:val="none" w:sz="0" w:space="0" w:color="auto"/>
        <w:bottom w:val="none" w:sz="0" w:space="0" w:color="auto"/>
        <w:right w:val="none" w:sz="0" w:space="0" w:color="auto"/>
      </w:divBdr>
    </w:div>
    <w:div w:id="363528628">
      <w:bodyDiv w:val="1"/>
      <w:marLeft w:val="0"/>
      <w:marRight w:val="0"/>
      <w:marTop w:val="0"/>
      <w:marBottom w:val="0"/>
      <w:divBdr>
        <w:top w:val="none" w:sz="0" w:space="0" w:color="auto"/>
        <w:left w:val="none" w:sz="0" w:space="0" w:color="auto"/>
        <w:bottom w:val="none" w:sz="0" w:space="0" w:color="auto"/>
        <w:right w:val="none" w:sz="0" w:space="0" w:color="auto"/>
      </w:divBdr>
    </w:div>
    <w:div w:id="364058828">
      <w:bodyDiv w:val="1"/>
      <w:marLeft w:val="0"/>
      <w:marRight w:val="0"/>
      <w:marTop w:val="0"/>
      <w:marBottom w:val="0"/>
      <w:divBdr>
        <w:top w:val="none" w:sz="0" w:space="0" w:color="auto"/>
        <w:left w:val="none" w:sz="0" w:space="0" w:color="auto"/>
        <w:bottom w:val="none" w:sz="0" w:space="0" w:color="auto"/>
        <w:right w:val="none" w:sz="0" w:space="0" w:color="auto"/>
      </w:divBdr>
    </w:div>
    <w:div w:id="364448443">
      <w:bodyDiv w:val="1"/>
      <w:marLeft w:val="0"/>
      <w:marRight w:val="0"/>
      <w:marTop w:val="0"/>
      <w:marBottom w:val="0"/>
      <w:divBdr>
        <w:top w:val="none" w:sz="0" w:space="0" w:color="auto"/>
        <w:left w:val="none" w:sz="0" w:space="0" w:color="auto"/>
        <w:bottom w:val="none" w:sz="0" w:space="0" w:color="auto"/>
        <w:right w:val="none" w:sz="0" w:space="0" w:color="auto"/>
      </w:divBdr>
    </w:div>
    <w:div w:id="365180161">
      <w:bodyDiv w:val="1"/>
      <w:marLeft w:val="0"/>
      <w:marRight w:val="0"/>
      <w:marTop w:val="0"/>
      <w:marBottom w:val="0"/>
      <w:divBdr>
        <w:top w:val="none" w:sz="0" w:space="0" w:color="auto"/>
        <w:left w:val="none" w:sz="0" w:space="0" w:color="auto"/>
        <w:bottom w:val="none" w:sz="0" w:space="0" w:color="auto"/>
        <w:right w:val="none" w:sz="0" w:space="0" w:color="auto"/>
      </w:divBdr>
    </w:div>
    <w:div w:id="365183121">
      <w:bodyDiv w:val="1"/>
      <w:marLeft w:val="0"/>
      <w:marRight w:val="0"/>
      <w:marTop w:val="0"/>
      <w:marBottom w:val="0"/>
      <w:divBdr>
        <w:top w:val="none" w:sz="0" w:space="0" w:color="auto"/>
        <w:left w:val="none" w:sz="0" w:space="0" w:color="auto"/>
        <w:bottom w:val="none" w:sz="0" w:space="0" w:color="auto"/>
        <w:right w:val="none" w:sz="0" w:space="0" w:color="auto"/>
      </w:divBdr>
      <w:divsChild>
        <w:div w:id="7563651">
          <w:marLeft w:val="0"/>
          <w:marRight w:val="0"/>
          <w:marTop w:val="0"/>
          <w:marBottom w:val="0"/>
          <w:divBdr>
            <w:top w:val="none" w:sz="0" w:space="0" w:color="auto"/>
            <w:left w:val="none" w:sz="0" w:space="0" w:color="auto"/>
            <w:bottom w:val="none" w:sz="0" w:space="0" w:color="auto"/>
            <w:right w:val="none" w:sz="0" w:space="0" w:color="auto"/>
          </w:divBdr>
        </w:div>
        <w:div w:id="19087691">
          <w:marLeft w:val="0"/>
          <w:marRight w:val="0"/>
          <w:marTop w:val="0"/>
          <w:marBottom w:val="0"/>
          <w:divBdr>
            <w:top w:val="none" w:sz="0" w:space="0" w:color="auto"/>
            <w:left w:val="none" w:sz="0" w:space="0" w:color="auto"/>
            <w:bottom w:val="none" w:sz="0" w:space="0" w:color="auto"/>
            <w:right w:val="none" w:sz="0" w:space="0" w:color="auto"/>
          </w:divBdr>
        </w:div>
        <w:div w:id="41178710">
          <w:marLeft w:val="0"/>
          <w:marRight w:val="0"/>
          <w:marTop w:val="0"/>
          <w:marBottom w:val="0"/>
          <w:divBdr>
            <w:top w:val="none" w:sz="0" w:space="0" w:color="auto"/>
            <w:left w:val="none" w:sz="0" w:space="0" w:color="auto"/>
            <w:bottom w:val="none" w:sz="0" w:space="0" w:color="auto"/>
            <w:right w:val="none" w:sz="0" w:space="0" w:color="auto"/>
          </w:divBdr>
        </w:div>
        <w:div w:id="65494177">
          <w:marLeft w:val="0"/>
          <w:marRight w:val="0"/>
          <w:marTop w:val="0"/>
          <w:marBottom w:val="0"/>
          <w:divBdr>
            <w:top w:val="none" w:sz="0" w:space="0" w:color="auto"/>
            <w:left w:val="none" w:sz="0" w:space="0" w:color="auto"/>
            <w:bottom w:val="none" w:sz="0" w:space="0" w:color="auto"/>
            <w:right w:val="none" w:sz="0" w:space="0" w:color="auto"/>
          </w:divBdr>
        </w:div>
        <w:div w:id="120653559">
          <w:marLeft w:val="0"/>
          <w:marRight w:val="0"/>
          <w:marTop w:val="0"/>
          <w:marBottom w:val="0"/>
          <w:divBdr>
            <w:top w:val="none" w:sz="0" w:space="0" w:color="auto"/>
            <w:left w:val="none" w:sz="0" w:space="0" w:color="auto"/>
            <w:bottom w:val="none" w:sz="0" w:space="0" w:color="auto"/>
            <w:right w:val="none" w:sz="0" w:space="0" w:color="auto"/>
          </w:divBdr>
        </w:div>
        <w:div w:id="121074246">
          <w:marLeft w:val="0"/>
          <w:marRight w:val="0"/>
          <w:marTop w:val="0"/>
          <w:marBottom w:val="0"/>
          <w:divBdr>
            <w:top w:val="none" w:sz="0" w:space="0" w:color="auto"/>
            <w:left w:val="none" w:sz="0" w:space="0" w:color="auto"/>
            <w:bottom w:val="none" w:sz="0" w:space="0" w:color="auto"/>
            <w:right w:val="none" w:sz="0" w:space="0" w:color="auto"/>
          </w:divBdr>
        </w:div>
        <w:div w:id="125123766">
          <w:marLeft w:val="0"/>
          <w:marRight w:val="0"/>
          <w:marTop w:val="0"/>
          <w:marBottom w:val="0"/>
          <w:divBdr>
            <w:top w:val="none" w:sz="0" w:space="0" w:color="auto"/>
            <w:left w:val="none" w:sz="0" w:space="0" w:color="auto"/>
            <w:bottom w:val="none" w:sz="0" w:space="0" w:color="auto"/>
            <w:right w:val="none" w:sz="0" w:space="0" w:color="auto"/>
          </w:divBdr>
        </w:div>
        <w:div w:id="186873190">
          <w:marLeft w:val="0"/>
          <w:marRight w:val="0"/>
          <w:marTop w:val="0"/>
          <w:marBottom w:val="0"/>
          <w:divBdr>
            <w:top w:val="none" w:sz="0" w:space="0" w:color="auto"/>
            <w:left w:val="none" w:sz="0" w:space="0" w:color="auto"/>
            <w:bottom w:val="none" w:sz="0" w:space="0" w:color="auto"/>
            <w:right w:val="none" w:sz="0" w:space="0" w:color="auto"/>
          </w:divBdr>
        </w:div>
        <w:div w:id="222714670">
          <w:marLeft w:val="0"/>
          <w:marRight w:val="0"/>
          <w:marTop w:val="0"/>
          <w:marBottom w:val="0"/>
          <w:divBdr>
            <w:top w:val="none" w:sz="0" w:space="0" w:color="auto"/>
            <w:left w:val="none" w:sz="0" w:space="0" w:color="auto"/>
            <w:bottom w:val="none" w:sz="0" w:space="0" w:color="auto"/>
            <w:right w:val="none" w:sz="0" w:space="0" w:color="auto"/>
          </w:divBdr>
        </w:div>
        <w:div w:id="233046872">
          <w:marLeft w:val="0"/>
          <w:marRight w:val="0"/>
          <w:marTop w:val="0"/>
          <w:marBottom w:val="0"/>
          <w:divBdr>
            <w:top w:val="none" w:sz="0" w:space="0" w:color="auto"/>
            <w:left w:val="none" w:sz="0" w:space="0" w:color="auto"/>
            <w:bottom w:val="none" w:sz="0" w:space="0" w:color="auto"/>
            <w:right w:val="none" w:sz="0" w:space="0" w:color="auto"/>
          </w:divBdr>
        </w:div>
        <w:div w:id="237251609">
          <w:marLeft w:val="0"/>
          <w:marRight w:val="0"/>
          <w:marTop w:val="0"/>
          <w:marBottom w:val="0"/>
          <w:divBdr>
            <w:top w:val="none" w:sz="0" w:space="0" w:color="auto"/>
            <w:left w:val="none" w:sz="0" w:space="0" w:color="auto"/>
            <w:bottom w:val="none" w:sz="0" w:space="0" w:color="auto"/>
            <w:right w:val="none" w:sz="0" w:space="0" w:color="auto"/>
          </w:divBdr>
        </w:div>
        <w:div w:id="256640895">
          <w:marLeft w:val="0"/>
          <w:marRight w:val="0"/>
          <w:marTop w:val="0"/>
          <w:marBottom w:val="0"/>
          <w:divBdr>
            <w:top w:val="none" w:sz="0" w:space="0" w:color="auto"/>
            <w:left w:val="none" w:sz="0" w:space="0" w:color="auto"/>
            <w:bottom w:val="none" w:sz="0" w:space="0" w:color="auto"/>
            <w:right w:val="none" w:sz="0" w:space="0" w:color="auto"/>
          </w:divBdr>
        </w:div>
        <w:div w:id="259725345">
          <w:marLeft w:val="0"/>
          <w:marRight w:val="0"/>
          <w:marTop w:val="0"/>
          <w:marBottom w:val="0"/>
          <w:divBdr>
            <w:top w:val="none" w:sz="0" w:space="0" w:color="auto"/>
            <w:left w:val="none" w:sz="0" w:space="0" w:color="auto"/>
            <w:bottom w:val="none" w:sz="0" w:space="0" w:color="auto"/>
            <w:right w:val="none" w:sz="0" w:space="0" w:color="auto"/>
          </w:divBdr>
        </w:div>
        <w:div w:id="280846664">
          <w:marLeft w:val="0"/>
          <w:marRight w:val="0"/>
          <w:marTop w:val="0"/>
          <w:marBottom w:val="0"/>
          <w:divBdr>
            <w:top w:val="none" w:sz="0" w:space="0" w:color="auto"/>
            <w:left w:val="none" w:sz="0" w:space="0" w:color="auto"/>
            <w:bottom w:val="none" w:sz="0" w:space="0" w:color="auto"/>
            <w:right w:val="none" w:sz="0" w:space="0" w:color="auto"/>
          </w:divBdr>
        </w:div>
        <w:div w:id="299191683">
          <w:marLeft w:val="0"/>
          <w:marRight w:val="0"/>
          <w:marTop w:val="0"/>
          <w:marBottom w:val="0"/>
          <w:divBdr>
            <w:top w:val="none" w:sz="0" w:space="0" w:color="auto"/>
            <w:left w:val="none" w:sz="0" w:space="0" w:color="auto"/>
            <w:bottom w:val="none" w:sz="0" w:space="0" w:color="auto"/>
            <w:right w:val="none" w:sz="0" w:space="0" w:color="auto"/>
          </w:divBdr>
        </w:div>
        <w:div w:id="330909594">
          <w:marLeft w:val="0"/>
          <w:marRight w:val="0"/>
          <w:marTop w:val="0"/>
          <w:marBottom w:val="0"/>
          <w:divBdr>
            <w:top w:val="none" w:sz="0" w:space="0" w:color="auto"/>
            <w:left w:val="none" w:sz="0" w:space="0" w:color="auto"/>
            <w:bottom w:val="none" w:sz="0" w:space="0" w:color="auto"/>
            <w:right w:val="none" w:sz="0" w:space="0" w:color="auto"/>
          </w:divBdr>
        </w:div>
        <w:div w:id="390614022">
          <w:marLeft w:val="0"/>
          <w:marRight w:val="0"/>
          <w:marTop w:val="0"/>
          <w:marBottom w:val="0"/>
          <w:divBdr>
            <w:top w:val="none" w:sz="0" w:space="0" w:color="auto"/>
            <w:left w:val="none" w:sz="0" w:space="0" w:color="auto"/>
            <w:bottom w:val="none" w:sz="0" w:space="0" w:color="auto"/>
            <w:right w:val="none" w:sz="0" w:space="0" w:color="auto"/>
          </w:divBdr>
        </w:div>
        <w:div w:id="404840090">
          <w:marLeft w:val="0"/>
          <w:marRight w:val="0"/>
          <w:marTop w:val="0"/>
          <w:marBottom w:val="0"/>
          <w:divBdr>
            <w:top w:val="none" w:sz="0" w:space="0" w:color="auto"/>
            <w:left w:val="none" w:sz="0" w:space="0" w:color="auto"/>
            <w:bottom w:val="none" w:sz="0" w:space="0" w:color="auto"/>
            <w:right w:val="none" w:sz="0" w:space="0" w:color="auto"/>
          </w:divBdr>
        </w:div>
        <w:div w:id="441651370">
          <w:marLeft w:val="0"/>
          <w:marRight w:val="0"/>
          <w:marTop w:val="0"/>
          <w:marBottom w:val="0"/>
          <w:divBdr>
            <w:top w:val="none" w:sz="0" w:space="0" w:color="auto"/>
            <w:left w:val="none" w:sz="0" w:space="0" w:color="auto"/>
            <w:bottom w:val="none" w:sz="0" w:space="0" w:color="auto"/>
            <w:right w:val="none" w:sz="0" w:space="0" w:color="auto"/>
          </w:divBdr>
        </w:div>
        <w:div w:id="457652659">
          <w:marLeft w:val="0"/>
          <w:marRight w:val="0"/>
          <w:marTop w:val="0"/>
          <w:marBottom w:val="0"/>
          <w:divBdr>
            <w:top w:val="none" w:sz="0" w:space="0" w:color="auto"/>
            <w:left w:val="none" w:sz="0" w:space="0" w:color="auto"/>
            <w:bottom w:val="none" w:sz="0" w:space="0" w:color="auto"/>
            <w:right w:val="none" w:sz="0" w:space="0" w:color="auto"/>
          </w:divBdr>
        </w:div>
        <w:div w:id="473572799">
          <w:marLeft w:val="0"/>
          <w:marRight w:val="0"/>
          <w:marTop w:val="0"/>
          <w:marBottom w:val="0"/>
          <w:divBdr>
            <w:top w:val="none" w:sz="0" w:space="0" w:color="auto"/>
            <w:left w:val="none" w:sz="0" w:space="0" w:color="auto"/>
            <w:bottom w:val="none" w:sz="0" w:space="0" w:color="auto"/>
            <w:right w:val="none" w:sz="0" w:space="0" w:color="auto"/>
          </w:divBdr>
        </w:div>
        <w:div w:id="494537089">
          <w:marLeft w:val="0"/>
          <w:marRight w:val="0"/>
          <w:marTop w:val="0"/>
          <w:marBottom w:val="0"/>
          <w:divBdr>
            <w:top w:val="none" w:sz="0" w:space="0" w:color="auto"/>
            <w:left w:val="none" w:sz="0" w:space="0" w:color="auto"/>
            <w:bottom w:val="none" w:sz="0" w:space="0" w:color="auto"/>
            <w:right w:val="none" w:sz="0" w:space="0" w:color="auto"/>
          </w:divBdr>
        </w:div>
        <w:div w:id="545682513">
          <w:marLeft w:val="0"/>
          <w:marRight w:val="0"/>
          <w:marTop w:val="0"/>
          <w:marBottom w:val="0"/>
          <w:divBdr>
            <w:top w:val="none" w:sz="0" w:space="0" w:color="auto"/>
            <w:left w:val="none" w:sz="0" w:space="0" w:color="auto"/>
            <w:bottom w:val="none" w:sz="0" w:space="0" w:color="auto"/>
            <w:right w:val="none" w:sz="0" w:space="0" w:color="auto"/>
          </w:divBdr>
        </w:div>
        <w:div w:id="554395904">
          <w:marLeft w:val="0"/>
          <w:marRight w:val="0"/>
          <w:marTop w:val="0"/>
          <w:marBottom w:val="0"/>
          <w:divBdr>
            <w:top w:val="none" w:sz="0" w:space="0" w:color="auto"/>
            <w:left w:val="none" w:sz="0" w:space="0" w:color="auto"/>
            <w:bottom w:val="none" w:sz="0" w:space="0" w:color="auto"/>
            <w:right w:val="none" w:sz="0" w:space="0" w:color="auto"/>
          </w:divBdr>
        </w:div>
        <w:div w:id="559026499">
          <w:marLeft w:val="0"/>
          <w:marRight w:val="0"/>
          <w:marTop w:val="0"/>
          <w:marBottom w:val="0"/>
          <w:divBdr>
            <w:top w:val="none" w:sz="0" w:space="0" w:color="auto"/>
            <w:left w:val="none" w:sz="0" w:space="0" w:color="auto"/>
            <w:bottom w:val="none" w:sz="0" w:space="0" w:color="auto"/>
            <w:right w:val="none" w:sz="0" w:space="0" w:color="auto"/>
          </w:divBdr>
        </w:div>
        <w:div w:id="601495149">
          <w:marLeft w:val="0"/>
          <w:marRight w:val="0"/>
          <w:marTop w:val="0"/>
          <w:marBottom w:val="0"/>
          <w:divBdr>
            <w:top w:val="none" w:sz="0" w:space="0" w:color="auto"/>
            <w:left w:val="none" w:sz="0" w:space="0" w:color="auto"/>
            <w:bottom w:val="none" w:sz="0" w:space="0" w:color="auto"/>
            <w:right w:val="none" w:sz="0" w:space="0" w:color="auto"/>
          </w:divBdr>
        </w:div>
        <w:div w:id="618102358">
          <w:marLeft w:val="0"/>
          <w:marRight w:val="0"/>
          <w:marTop w:val="0"/>
          <w:marBottom w:val="0"/>
          <w:divBdr>
            <w:top w:val="none" w:sz="0" w:space="0" w:color="auto"/>
            <w:left w:val="none" w:sz="0" w:space="0" w:color="auto"/>
            <w:bottom w:val="none" w:sz="0" w:space="0" w:color="auto"/>
            <w:right w:val="none" w:sz="0" w:space="0" w:color="auto"/>
          </w:divBdr>
        </w:div>
        <w:div w:id="626275409">
          <w:marLeft w:val="0"/>
          <w:marRight w:val="0"/>
          <w:marTop w:val="0"/>
          <w:marBottom w:val="0"/>
          <w:divBdr>
            <w:top w:val="none" w:sz="0" w:space="0" w:color="auto"/>
            <w:left w:val="none" w:sz="0" w:space="0" w:color="auto"/>
            <w:bottom w:val="none" w:sz="0" w:space="0" w:color="auto"/>
            <w:right w:val="none" w:sz="0" w:space="0" w:color="auto"/>
          </w:divBdr>
        </w:div>
        <w:div w:id="627122697">
          <w:marLeft w:val="0"/>
          <w:marRight w:val="0"/>
          <w:marTop w:val="0"/>
          <w:marBottom w:val="0"/>
          <w:divBdr>
            <w:top w:val="none" w:sz="0" w:space="0" w:color="auto"/>
            <w:left w:val="none" w:sz="0" w:space="0" w:color="auto"/>
            <w:bottom w:val="none" w:sz="0" w:space="0" w:color="auto"/>
            <w:right w:val="none" w:sz="0" w:space="0" w:color="auto"/>
          </w:divBdr>
        </w:div>
        <w:div w:id="635571005">
          <w:marLeft w:val="0"/>
          <w:marRight w:val="0"/>
          <w:marTop w:val="0"/>
          <w:marBottom w:val="0"/>
          <w:divBdr>
            <w:top w:val="none" w:sz="0" w:space="0" w:color="auto"/>
            <w:left w:val="none" w:sz="0" w:space="0" w:color="auto"/>
            <w:bottom w:val="none" w:sz="0" w:space="0" w:color="auto"/>
            <w:right w:val="none" w:sz="0" w:space="0" w:color="auto"/>
          </w:divBdr>
        </w:div>
        <w:div w:id="653030816">
          <w:marLeft w:val="0"/>
          <w:marRight w:val="0"/>
          <w:marTop w:val="0"/>
          <w:marBottom w:val="0"/>
          <w:divBdr>
            <w:top w:val="none" w:sz="0" w:space="0" w:color="auto"/>
            <w:left w:val="none" w:sz="0" w:space="0" w:color="auto"/>
            <w:bottom w:val="none" w:sz="0" w:space="0" w:color="auto"/>
            <w:right w:val="none" w:sz="0" w:space="0" w:color="auto"/>
          </w:divBdr>
        </w:div>
        <w:div w:id="663779097">
          <w:marLeft w:val="0"/>
          <w:marRight w:val="0"/>
          <w:marTop w:val="0"/>
          <w:marBottom w:val="0"/>
          <w:divBdr>
            <w:top w:val="none" w:sz="0" w:space="0" w:color="auto"/>
            <w:left w:val="none" w:sz="0" w:space="0" w:color="auto"/>
            <w:bottom w:val="none" w:sz="0" w:space="0" w:color="auto"/>
            <w:right w:val="none" w:sz="0" w:space="0" w:color="auto"/>
          </w:divBdr>
        </w:div>
        <w:div w:id="667706694">
          <w:marLeft w:val="0"/>
          <w:marRight w:val="0"/>
          <w:marTop w:val="0"/>
          <w:marBottom w:val="0"/>
          <w:divBdr>
            <w:top w:val="none" w:sz="0" w:space="0" w:color="auto"/>
            <w:left w:val="none" w:sz="0" w:space="0" w:color="auto"/>
            <w:bottom w:val="none" w:sz="0" w:space="0" w:color="auto"/>
            <w:right w:val="none" w:sz="0" w:space="0" w:color="auto"/>
          </w:divBdr>
        </w:div>
        <w:div w:id="691806380">
          <w:marLeft w:val="0"/>
          <w:marRight w:val="0"/>
          <w:marTop w:val="0"/>
          <w:marBottom w:val="0"/>
          <w:divBdr>
            <w:top w:val="none" w:sz="0" w:space="0" w:color="auto"/>
            <w:left w:val="none" w:sz="0" w:space="0" w:color="auto"/>
            <w:bottom w:val="none" w:sz="0" w:space="0" w:color="auto"/>
            <w:right w:val="none" w:sz="0" w:space="0" w:color="auto"/>
          </w:divBdr>
        </w:div>
        <w:div w:id="699211599">
          <w:marLeft w:val="0"/>
          <w:marRight w:val="0"/>
          <w:marTop w:val="0"/>
          <w:marBottom w:val="0"/>
          <w:divBdr>
            <w:top w:val="none" w:sz="0" w:space="0" w:color="auto"/>
            <w:left w:val="none" w:sz="0" w:space="0" w:color="auto"/>
            <w:bottom w:val="none" w:sz="0" w:space="0" w:color="auto"/>
            <w:right w:val="none" w:sz="0" w:space="0" w:color="auto"/>
          </w:divBdr>
        </w:div>
        <w:div w:id="712996564">
          <w:marLeft w:val="0"/>
          <w:marRight w:val="0"/>
          <w:marTop w:val="0"/>
          <w:marBottom w:val="0"/>
          <w:divBdr>
            <w:top w:val="none" w:sz="0" w:space="0" w:color="auto"/>
            <w:left w:val="none" w:sz="0" w:space="0" w:color="auto"/>
            <w:bottom w:val="none" w:sz="0" w:space="0" w:color="auto"/>
            <w:right w:val="none" w:sz="0" w:space="0" w:color="auto"/>
          </w:divBdr>
        </w:div>
        <w:div w:id="715012390">
          <w:marLeft w:val="0"/>
          <w:marRight w:val="0"/>
          <w:marTop w:val="0"/>
          <w:marBottom w:val="0"/>
          <w:divBdr>
            <w:top w:val="none" w:sz="0" w:space="0" w:color="auto"/>
            <w:left w:val="none" w:sz="0" w:space="0" w:color="auto"/>
            <w:bottom w:val="none" w:sz="0" w:space="0" w:color="auto"/>
            <w:right w:val="none" w:sz="0" w:space="0" w:color="auto"/>
          </w:divBdr>
        </w:div>
        <w:div w:id="788822041">
          <w:marLeft w:val="0"/>
          <w:marRight w:val="0"/>
          <w:marTop w:val="0"/>
          <w:marBottom w:val="0"/>
          <w:divBdr>
            <w:top w:val="none" w:sz="0" w:space="0" w:color="auto"/>
            <w:left w:val="none" w:sz="0" w:space="0" w:color="auto"/>
            <w:bottom w:val="none" w:sz="0" w:space="0" w:color="auto"/>
            <w:right w:val="none" w:sz="0" w:space="0" w:color="auto"/>
          </w:divBdr>
        </w:div>
        <w:div w:id="791485070">
          <w:marLeft w:val="0"/>
          <w:marRight w:val="0"/>
          <w:marTop w:val="0"/>
          <w:marBottom w:val="0"/>
          <w:divBdr>
            <w:top w:val="none" w:sz="0" w:space="0" w:color="auto"/>
            <w:left w:val="none" w:sz="0" w:space="0" w:color="auto"/>
            <w:bottom w:val="none" w:sz="0" w:space="0" w:color="auto"/>
            <w:right w:val="none" w:sz="0" w:space="0" w:color="auto"/>
          </w:divBdr>
        </w:div>
        <w:div w:id="792946782">
          <w:marLeft w:val="0"/>
          <w:marRight w:val="0"/>
          <w:marTop w:val="0"/>
          <w:marBottom w:val="0"/>
          <w:divBdr>
            <w:top w:val="none" w:sz="0" w:space="0" w:color="auto"/>
            <w:left w:val="none" w:sz="0" w:space="0" w:color="auto"/>
            <w:bottom w:val="none" w:sz="0" w:space="0" w:color="auto"/>
            <w:right w:val="none" w:sz="0" w:space="0" w:color="auto"/>
          </w:divBdr>
        </w:div>
        <w:div w:id="814416019">
          <w:marLeft w:val="0"/>
          <w:marRight w:val="0"/>
          <w:marTop w:val="0"/>
          <w:marBottom w:val="0"/>
          <w:divBdr>
            <w:top w:val="none" w:sz="0" w:space="0" w:color="auto"/>
            <w:left w:val="none" w:sz="0" w:space="0" w:color="auto"/>
            <w:bottom w:val="none" w:sz="0" w:space="0" w:color="auto"/>
            <w:right w:val="none" w:sz="0" w:space="0" w:color="auto"/>
          </w:divBdr>
        </w:div>
        <w:div w:id="831868660">
          <w:marLeft w:val="0"/>
          <w:marRight w:val="0"/>
          <w:marTop w:val="0"/>
          <w:marBottom w:val="0"/>
          <w:divBdr>
            <w:top w:val="none" w:sz="0" w:space="0" w:color="auto"/>
            <w:left w:val="none" w:sz="0" w:space="0" w:color="auto"/>
            <w:bottom w:val="none" w:sz="0" w:space="0" w:color="auto"/>
            <w:right w:val="none" w:sz="0" w:space="0" w:color="auto"/>
          </w:divBdr>
        </w:div>
        <w:div w:id="862979987">
          <w:marLeft w:val="0"/>
          <w:marRight w:val="0"/>
          <w:marTop w:val="0"/>
          <w:marBottom w:val="0"/>
          <w:divBdr>
            <w:top w:val="none" w:sz="0" w:space="0" w:color="auto"/>
            <w:left w:val="none" w:sz="0" w:space="0" w:color="auto"/>
            <w:bottom w:val="none" w:sz="0" w:space="0" w:color="auto"/>
            <w:right w:val="none" w:sz="0" w:space="0" w:color="auto"/>
          </w:divBdr>
        </w:div>
        <w:div w:id="869995321">
          <w:marLeft w:val="0"/>
          <w:marRight w:val="0"/>
          <w:marTop w:val="0"/>
          <w:marBottom w:val="0"/>
          <w:divBdr>
            <w:top w:val="none" w:sz="0" w:space="0" w:color="auto"/>
            <w:left w:val="none" w:sz="0" w:space="0" w:color="auto"/>
            <w:bottom w:val="none" w:sz="0" w:space="0" w:color="auto"/>
            <w:right w:val="none" w:sz="0" w:space="0" w:color="auto"/>
          </w:divBdr>
        </w:div>
        <w:div w:id="892036894">
          <w:marLeft w:val="0"/>
          <w:marRight w:val="0"/>
          <w:marTop w:val="0"/>
          <w:marBottom w:val="0"/>
          <w:divBdr>
            <w:top w:val="none" w:sz="0" w:space="0" w:color="auto"/>
            <w:left w:val="none" w:sz="0" w:space="0" w:color="auto"/>
            <w:bottom w:val="none" w:sz="0" w:space="0" w:color="auto"/>
            <w:right w:val="none" w:sz="0" w:space="0" w:color="auto"/>
          </w:divBdr>
        </w:div>
        <w:div w:id="922958548">
          <w:marLeft w:val="0"/>
          <w:marRight w:val="0"/>
          <w:marTop w:val="0"/>
          <w:marBottom w:val="0"/>
          <w:divBdr>
            <w:top w:val="none" w:sz="0" w:space="0" w:color="auto"/>
            <w:left w:val="none" w:sz="0" w:space="0" w:color="auto"/>
            <w:bottom w:val="none" w:sz="0" w:space="0" w:color="auto"/>
            <w:right w:val="none" w:sz="0" w:space="0" w:color="auto"/>
          </w:divBdr>
        </w:div>
        <w:div w:id="932512659">
          <w:marLeft w:val="0"/>
          <w:marRight w:val="0"/>
          <w:marTop w:val="0"/>
          <w:marBottom w:val="0"/>
          <w:divBdr>
            <w:top w:val="none" w:sz="0" w:space="0" w:color="auto"/>
            <w:left w:val="none" w:sz="0" w:space="0" w:color="auto"/>
            <w:bottom w:val="none" w:sz="0" w:space="0" w:color="auto"/>
            <w:right w:val="none" w:sz="0" w:space="0" w:color="auto"/>
          </w:divBdr>
        </w:div>
        <w:div w:id="944575374">
          <w:marLeft w:val="0"/>
          <w:marRight w:val="0"/>
          <w:marTop w:val="0"/>
          <w:marBottom w:val="0"/>
          <w:divBdr>
            <w:top w:val="none" w:sz="0" w:space="0" w:color="auto"/>
            <w:left w:val="none" w:sz="0" w:space="0" w:color="auto"/>
            <w:bottom w:val="none" w:sz="0" w:space="0" w:color="auto"/>
            <w:right w:val="none" w:sz="0" w:space="0" w:color="auto"/>
          </w:divBdr>
        </w:div>
        <w:div w:id="960376624">
          <w:marLeft w:val="0"/>
          <w:marRight w:val="0"/>
          <w:marTop w:val="0"/>
          <w:marBottom w:val="0"/>
          <w:divBdr>
            <w:top w:val="none" w:sz="0" w:space="0" w:color="auto"/>
            <w:left w:val="none" w:sz="0" w:space="0" w:color="auto"/>
            <w:bottom w:val="none" w:sz="0" w:space="0" w:color="auto"/>
            <w:right w:val="none" w:sz="0" w:space="0" w:color="auto"/>
          </w:divBdr>
        </w:div>
        <w:div w:id="971443672">
          <w:marLeft w:val="0"/>
          <w:marRight w:val="0"/>
          <w:marTop w:val="0"/>
          <w:marBottom w:val="0"/>
          <w:divBdr>
            <w:top w:val="none" w:sz="0" w:space="0" w:color="auto"/>
            <w:left w:val="none" w:sz="0" w:space="0" w:color="auto"/>
            <w:bottom w:val="none" w:sz="0" w:space="0" w:color="auto"/>
            <w:right w:val="none" w:sz="0" w:space="0" w:color="auto"/>
          </w:divBdr>
        </w:div>
        <w:div w:id="980384999">
          <w:marLeft w:val="0"/>
          <w:marRight w:val="0"/>
          <w:marTop w:val="0"/>
          <w:marBottom w:val="0"/>
          <w:divBdr>
            <w:top w:val="none" w:sz="0" w:space="0" w:color="auto"/>
            <w:left w:val="none" w:sz="0" w:space="0" w:color="auto"/>
            <w:bottom w:val="none" w:sz="0" w:space="0" w:color="auto"/>
            <w:right w:val="none" w:sz="0" w:space="0" w:color="auto"/>
          </w:divBdr>
        </w:div>
        <w:div w:id="981808104">
          <w:marLeft w:val="0"/>
          <w:marRight w:val="0"/>
          <w:marTop w:val="0"/>
          <w:marBottom w:val="0"/>
          <w:divBdr>
            <w:top w:val="none" w:sz="0" w:space="0" w:color="auto"/>
            <w:left w:val="none" w:sz="0" w:space="0" w:color="auto"/>
            <w:bottom w:val="none" w:sz="0" w:space="0" w:color="auto"/>
            <w:right w:val="none" w:sz="0" w:space="0" w:color="auto"/>
          </w:divBdr>
        </w:div>
        <w:div w:id="998194173">
          <w:marLeft w:val="0"/>
          <w:marRight w:val="0"/>
          <w:marTop w:val="0"/>
          <w:marBottom w:val="0"/>
          <w:divBdr>
            <w:top w:val="none" w:sz="0" w:space="0" w:color="auto"/>
            <w:left w:val="none" w:sz="0" w:space="0" w:color="auto"/>
            <w:bottom w:val="none" w:sz="0" w:space="0" w:color="auto"/>
            <w:right w:val="none" w:sz="0" w:space="0" w:color="auto"/>
          </w:divBdr>
        </w:div>
        <w:div w:id="1011252178">
          <w:marLeft w:val="0"/>
          <w:marRight w:val="0"/>
          <w:marTop w:val="0"/>
          <w:marBottom w:val="0"/>
          <w:divBdr>
            <w:top w:val="none" w:sz="0" w:space="0" w:color="auto"/>
            <w:left w:val="none" w:sz="0" w:space="0" w:color="auto"/>
            <w:bottom w:val="none" w:sz="0" w:space="0" w:color="auto"/>
            <w:right w:val="none" w:sz="0" w:space="0" w:color="auto"/>
          </w:divBdr>
        </w:div>
        <w:div w:id="1035613859">
          <w:marLeft w:val="0"/>
          <w:marRight w:val="0"/>
          <w:marTop w:val="0"/>
          <w:marBottom w:val="0"/>
          <w:divBdr>
            <w:top w:val="none" w:sz="0" w:space="0" w:color="auto"/>
            <w:left w:val="none" w:sz="0" w:space="0" w:color="auto"/>
            <w:bottom w:val="none" w:sz="0" w:space="0" w:color="auto"/>
            <w:right w:val="none" w:sz="0" w:space="0" w:color="auto"/>
          </w:divBdr>
        </w:div>
        <w:div w:id="1042679140">
          <w:marLeft w:val="0"/>
          <w:marRight w:val="0"/>
          <w:marTop w:val="0"/>
          <w:marBottom w:val="0"/>
          <w:divBdr>
            <w:top w:val="none" w:sz="0" w:space="0" w:color="auto"/>
            <w:left w:val="none" w:sz="0" w:space="0" w:color="auto"/>
            <w:bottom w:val="none" w:sz="0" w:space="0" w:color="auto"/>
            <w:right w:val="none" w:sz="0" w:space="0" w:color="auto"/>
          </w:divBdr>
        </w:div>
        <w:div w:id="1044448609">
          <w:marLeft w:val="0"/>
          <w:marRight w:val="0"/>
          <w:marTop w:val="0"/>
          <w:marBottom w:val="0"/>
          <w:divBdr>
            <w:top w:val="none" w:sz="0" w:space="0" w:color="auto"/>
            <w:left w:val="none" w:sz="0" w:space="0" w:color="auto"/>
            <w:bottom w:val="none" w:sz="0" w:space="0" w:color="auto"/>
            <w:right w:val="none" w:sz="0" w:space="0" w:color="auto"/>
          </w:divBdr>
        </w:div>
        <w:div w:id="1055855571">
          <w:marLeft w:val="0"/>
          <w:marRight w:val="0"/>
          <w:marTop w:val="0"/>
          <w:marBottom w:val="0"/>
          <w:divBdr>
            <w:top w:val="none" w:sz="0" w:space="0" w:color="auto"/>
            <w:left w:val="none" w:sz="0" w:space="0" w:color="auto"/>
            <w:bottom w:val="none" w:sz="0" w:space="0" w:color="auto"/>
            <w:right w:val="none" w:sz="0" w:space="0" w:color="auto"/>
          </w:divBdr>
        </w:div>
        <w:div w:id="1061515425">
          <w:marLeft w:val="0"/>
          <w:marRight w:val="0"/>
          <w:marTop w:val="0"/>
          <w:marBottom w:val="0"/>
          <w:divBdr>
            <w:top w:val="none" w:sz="0" w:space="0" w:color="auto"/>
            <w:left w:val="none" w:sz="0" w:space="0" w:color="auto"/>
            <w:bottom w:val="none" w:sz="0" w:space="0" w:color="auto"/>
            <w:right w:val="none" w:sz="0" w:space="0" w:color="auto"/>
          </w:divBdr>
        </w:div>
        <w:div w:id="1095247042">
          <w:marLeft w:val="0"/>
          <w:marRight w:val="0"/>
          <w:marTop w:val="0"/>
          <w:marBottom w:val="0"/>
          <w:divBdr>
            <w:top w:val="none" w:sz="0" w:space="0" w:color="auto"/>
            <w:left w:val="none" w:sz="0" w:space="0" w:color="auto"/>
            <w:bottom w:val="none" w:sz="0" w:space="0" w:color="auto"/>
            <w:right w:val="none" w:sz="0" w:space="0" w:color="auto"/>
          </w:divBdr>
        </w:div>
        <w:div w:id="1141263116">
          <w:marLeft w:val="0"/>
          <w:marRight w:val="0"/>
          <w:marTop w:val="0"/>
          <w:marBottom w:val="0"/>
          <w:divBdr>
            <w:top w:val="none" w:sz="0" w:space="0" w:color="auto"/>
            <w:left w:val="none" w:sz="0" w:space="0" w:color="auto"/>
            <w:bottom w:val="none" w:sz="0" w:space="0" w:color="auto"/>
            <w:right w:val="none" w:sz="0" w:space="0" w:color="auto"/>
          </w:divBdr>
        </w:div>
        <w:div w:id="1178424747">
          <w:marLeft w:val="0"/>
          <w:marRight w:val="0"/>
          <w:marTop w:val="0"/>
          <w:marBottom w:val="0"/>
          <w:divBdr>
            <w:top w:val="none" w:sz="0" w:space="0" w:color="auto"/>
            <w:left w:val="none" w:sz="0" w:space="0" w:color="auto"/>
            <w:bottom w:val="none" w:sz="0" w:space="0" w:color="auto"/>
            <w:right w:val="none" w:sz="0" w:space="0" w:color="auto"/>
          </w:divBdr>
        </w:div>
        <w:div w:id="1193419038">
          <w:marLeft w:val="0"/>
          <w:marRight w:val="0"/>
          <w:marTop w:val="0"/>
          <w:marBottom w:val="0"/>
          <w:divBdr>
            <w:top w:val="none" w:sz="0" w:space="0" w:color="auto"/>
            <w:left w:val="none" w:sz="0" w:space="0" w:color="auto"/>
            <w:bottom w:val="none" w:sz="0" w:space="0" w:color="auto"/>
            <w:right w:val="none" w:sz="0" w:space="0" w:color="auto"/>
          </w:divBdr>
        </w:div>
        <w:div w:id="1195120744">
          <w:marLeft w:val="0"/>
          <w:marRight w:val="0"/>
          <w:marTop w:val="0"/>
          <w:marBottom w:val="0"/>
          <w:divBdr>
            <w:top w:val="none" w:sz="0" w:space="0" w:color="auto"/>
            <w:left w:val="none" w:sz="0" w:space="0" w:color="auto"/>
            <w:bottom w:val="none" w:sz="0" w:space="0" w:color="auto"/>
            <w:right w:val="none" w:sz="0" w:space="0" w:color="auto"/>
          </w:divBdr>
        </w:div>
        <w:div w:id="1251811041">
          <w:marLeft w:val="0"/>
          <w:marRight w:val="0"/>
          <w:marTop w:val="0"/>
          <w:marBottom w:val="0"/>
          <w:divBdr>
            <w:top w:val="none" w:sz="0" w:space="0" w:color="auto"/>
            <w:left w:val="none" w:sz="0" w:space="0" w:color="auto"/>
            <w:bottom w:val="none" w:sz="0" w:space="0" w:color="auto"/>
            <w:right w:val="none" w:sz="0" w:space="0" w:color="auto"/>
          </w:divBdr>
        </w:div>
        <w:div w:id="1262908959">
          <w:marLeft w:val="0"/>
          <w:marRight w:val="0"/>
          <w:marTop w:val="0"/>
          <w:marBottom w:val="0"/>
          <w:divBdr>
            <w:top w:val="none" w:sz="0" w:space="0" w:color="auto"/>
            <w:left w:val="none" w:sz="0" w:space="0" w:color="auto"/>
            <w:bottom w:val="none" w:sz="0" w:space="0" w:color="auto"/>
            <w:right w:val="none" w:sz="0" w:space="0" w:color="auto"/>
          </w:divBdr>
        </w:div>
        <w:div w:id="1266620977">
          <w:marLeft w:val="0"/>
          <w:marRight w:val="0"/>
          <w:marTop w:val="0"/>
          <w:marBottom w:val="0"/>
          <w:divBdr>
            <w:top w:val="none" w:sz="0" w:space="0" w:color="auto"/>
            <w:left w:val="none" w:sz="0" w:space="0" w:color="auto"/>
            <w:bottom w:val="none" w:sz="0" w:space="0" w:color="auto"/>
            <w:right w:val="none" w:sz="0" w:space="0" w:color="auto"/>
          </w:divBdr>
        </w:div>
        <w:div w:id="1269969324">
          <w:marLeft w:val="0"/>
          <w:marRight w:val="0"/>
          <w:marTop w:val="0"/>
          <w:marBottom w:val="0"/>
          <w:divBdr>
            <w:top w:val="none" w:sz="0" w:space="0" w:color="auto"/>
            <w:left w:val="none" w:sz="0" w:space="0" w:color="auto"/>
            <w:bottom w:val="none" w:sz="0" w:space="0" w:color="auto"/>
            <w:right w:val="none" w:sz="0" w:space="0" w:color="auto"/>
          </w:divBdr>
        </w:div>
        <w:div w:id="1297298507">
          <w:marLeft w:val="0"/>
          <w:marRight w:val="0"/>
          <w:marTop w:val="0"/>
          <w:marBottom w:val="0"/>
          <w:divBdr>
            <w:top w:val="none" w:sz="0" w:space="0" w:color="auto"/>
            <w:left w:val="none" w:sz="0" w:space="0" w:color="auto"/>
            <w:bottom w:val="none" w:sz="0" w:space="0" w:color="auto"/>
            <w:right w:val="none" w:sz="0" w:space="0" w:color="auto"/>
          </w:divBdr>
        </w:div>
        <w:div w:id="1331254765">
          <w:marLeft w:val="0"/>
          <w:marRight w:val="0"/>
          <w:marTop w:val="0"/>
          <w:marBottom w:val="0"/>
          <w:divBdr>
            <w:top w:val="none" w:sz="0" w:space="0" w:color="auto"/>
            <w:left w:val="none" w:sz="0" w:space="0" w:color="auto"/>
            <w:bottom w:val="none" w:sz="0" w:space="0" w:color="auto"/>
            <w:right w:val="none" w:sz="0" w:space="0" w:color="auto"/>
          </w:divBdr>
        </w:div>
        <w:div w:id="1342003681">
          <w:marLeft w:val="0"/>
          <w:marRight w:val="0"/>
          <w:marTop w:val="0"/>
          <w:marBottom w:val="0"/>
          <w:divBdr>
            <w:top w:val="none" w:sz="0" w:space="0" w:color="auto"/>
            <w:left w:val="none" w:sz="0" w:space="0" w:color="auto"/>
            <w:bottom w:val="none" w:sz="0" w:space="0" w:color="auto"/>
            <w:right w:val="none" w:sz="0" w:space="0" w:color="auto"/>
          </w:divBdr>
        </w:div>
        <w:div w:id="1343507252">
          <w:marLeft w:val="0"/>
          <w:marRight w:val="0"/>
          <w:marTop w:val="0"/>
          <w:marBottom w:val="0"/>
          <w:divBdr>
            <w:top w:val="none" w:sz="0" w:space="0" w:color="auto"/>
            <w:left w:val="none" w:sz="0" w:space="0" w:color="auto"/>
            <w:bottom w:val="none" w:sz="0" w:space="0" w:color="auto"/>
            <w:right w:val="none" w:sz="0" w:space="0" w:color="auto"/>
          </w:divBdr>
        </w:div>
        <w:div w:id="1368024794">
          <w:marLeft w:val="0"/>
          <w:marRight w:val="0"/>
          <w:marTop w:val="0"/>
          <w:marBottom w:val="0"/>
          <w:divBdr>
            <w:top w:val="none" w:sz="0" w:space="0" w:color="auto"/>
            <w:left w:val="none" w:sz="0" w:space="0" w:color="auto"/>
            <w:bottom w:val="none" w:sz="0" w:space="0" w:color="auto"/>
            <w:right w:val="none" w:sz="0" w:space="0" w:color="auto"/>
          </w:divBdr>
        </w:div>
        <w:div w:id="1395396788">
          <w:marLeft w:val="0"/>
          <w:marRight w:val="0"/>
          <w:marTop w:val="0"/>
          <w:marBottom w:val="0"/>
          <w:divBdr>
            <w:top w:val="none" w:sz="0" w:space="0" w:color="auto"/>
            <w:left w:val="none" w:sz="0" w:space="0" w:color="auto"/>
            <w:bottom w:val="none" w:sz="0" w:space="0" w:color="auto"/>
            <w:right w:val="none" w:sz="0" w:space="0" w:color="auto"/>
          </w:divBdr>
        </w:div>
        <w:div w:id="1399477255">
          <w:marLeft w:val="0"/>
          <w:marRight w:val="0"/>
          <w:marTop w:val="0"/>
          <w:marBottom w:val="0"/>
          <w:divBdr>
            <w:top w:val="none" w:sz="0" w:space="0" w:color="auto"/>
            <w:left w:val="none" w:sz="0" w:space="0" w:color="auto"/>
            <w:bottom w:val="none" w:sz="0" w:space="0" w:color="auto"/>
            <w:right w:val="none" w:sz="0" w:space="0" w:color="auto"/>
          </w:divBdr>
        </w:div>
        <w:div w:id="1413089216">
          <w:marLeft w:val="0"/>
          <w:marRight w:val="0"/>
          <w:marTop w:val="0"/>
          <w:marBottom w:val="0"/>
          <w:divBdr>
            <w:top w:val="none" w:sz="0" w:space="0" w:color="auto"/>
            <w:left w:val="none" w:sz="0" w:space="0" w:color="auto"/>
            <w:bottom w:val="none" w:sz="0" w:space="0" w:color="auto"/>
            <w:right w:val="none" w:sz="0" w:space="0" w:color="auto"/>
          </w:divBdr>
        </w:div>
        <w:div w:id="1418599605">
          <w:marLeft w:val="0"/>
          <w:marRight w:val="0"/>
          <w:marTop w:val="0"/>
          <w:marBottom w:val="0"/>
          <w:divBdr>
            <w:top w:val="none" w:sz="0" w:space="0" w:color="auto"/>
            <w:left w:val="none" w:sz="0" w:space="0" w:color="auto"/>
            <w:bottom w:val="none" w:sz="0" w:space="0" w:color="auto"/>
            <w:right w:val="none" w:sz="0" w:space="0" w:color="auto"/>
          </w:divBdr>
        </w:div>
        <w:div w:id="1438409196">
          <w:marLeft w:val="0"/>
          <w:marRight w:val="0"/>
          <w:marTop w:val="0"/>
          <w:marBottom w:val="0"/>
          <w:divBdr>
            <w:top w:val="none" w:sz="0" w:space="0" w:color="auto"/>
            <w:left w:val="none" w:sz="0" w:space="0" w:color="auto"/>
            <w:bottom w:val="none" w:sz="0" w:space="0" w:color="auto"/>
            <w:right w:val="none" w:sz="0" w:space="0" w:color="auto"/>
          </w:divBdr>
        </w:div>
        <w:div w:id="1448040742">
          <w:marLeft w:val="0"/>
          <w:marRight w:val="0"/>
          <w:marTop w:val="0"/>
          <w:marBottom w:val="0"/>
          <w:divBdr>
            <w:top w:val="none" w:sz="0" w:space="0" w:color="auto"/>
            <w:left w:val="none" w:sz="0" w:space="0" w:color="auto"/>
            <w:bottom w:val="none" w:sz="0" w:space="0" w:color="auto"/>
            <w:right w:val="none" w:sz="0" w:space="0" w:color="auto"/>
          </w:divBdr>
        </w:div>
        <w:div w:id="1452435048">
          <w:marLeft w:val="0"/>
          <w:marRight w:val="0"/>
          <w:marTop w:val="0"/>
          <w:marBottom w:val="0"/>
          <w:divBdr>
            <w:top w:val="none" w:sz="0" w:space="0" w:color="auto"/>
            <w:left w:val="none" w:sz="0" w:space="0" w:color="auto"/>
            <w:bottom w:val="none" w:sz="0" w:space="0" w:color="auto"/>
            <w:right w:val="none" w:sz="0" w:space="0" w:color="auto"/>
          </w:divBdr>
        </w:div>
        <w:div w:id="1500343329">
          <w:marLeft w:val="0"/>
          <w:marRight w:val="0"/>
          <w:marTop w:val="0"/>
          <w:marBottom w:val="0"/>
          <w:divBdr>
            <w:top w:val="none" w:sz="0" w:space="0" w:color="auto"/>
            <w:left w:val="none" w:sz="0" w:space="0" w:color="auto"/>
            <w:bottom w:val="none" w:sz="0" w:space="0" w:color="auto"/>
            <w:right w:val="none" w:sz="0" w:space="0" w:color="auto"/>
          </w:divBdr>
        </w:div>
        <w:div w:id="1541626818">
          <w:marLeft w:val="0"/>
          <w:marRight w:val="0"/>
          <w:marTop w:val="0"/>
          <w:marBottom w:val="0"/>
          <w:divBdr>
            <w:top w:val="none" w:sz="0" w:space="0" w:color="auto"/>
            <w:left w:val="none" w:sz="0" w:space="0" w:color="auto"/>
            <w:bottom w:val="none" w:sz="0" w:space="0" w:color="auto"/>
            <w:right w:val="none" w:sz="0" w:space="0" w:color="auto"/>
          </w:divBdr>
        </w:div>
        <w:div w:id="1552569244">
          <w:marLeft w:val="0"/>
          <w:marRight w:val="0"/>
          <w:marTop w:val="0"/>
          <w:marBottom w:val="0"/>
          <w:divBdr>
            <w:top w:val="none" w:sz="0" w:space="0" w:color="auto"/>
            <w:left w:val="none" w:sz="0" w:space="0" w:color="auto"/>
            <w:bottom w:val="none" w:sz="0" w:space="0" w:color="auto"/>
            <w:right w:val="none" w:sz="0" w:space="0" w:color="auto"/>
          </w:divBdr>
        </w:div>
        <w:div w:id="1552957633">
          <w:marLeft w:val="0"/>
          <w:marRight w:val="0"/>
          <w:marTop w:val="0"/>
          <w:marBottom w:val="0"/>
          <w:divBdr>
            <w:top w:val="none" w:sz="0" w:space="0" w:color="auto"/>
            <w:left w:val="none" w:sz="0" w:space="0" w:color="auto"/>
            <w:bottom w:val="none" w:sz="0" w:space="0" w:color="auto"/>
            <w:right w:val="none" w:sz="0" w:space="0" w:color="auto"/>
          </w:divBdr>
        </w:div>
        <w:div w:id="1553269222">
          <w:marLeft w:val="0"/>
          <w:marRight w:val="0"/>
          <w:marTop w:val="0"/>
          <w:marBottom w:val="0"/>
          <w:divBdr>
            <w:top w:val="none" w:sz="0" w:space="0" w:color="auto"/>
            <w:left w:val="none" w:sz="0" w:space="0" w:color="auto"/>
            <w:bottom w:val="none" w:sz="0" w:space="0" w:color="auto"/>
            <w:right w:val="none" w:sz="0" w:space="0" w:color="auto"/>
          </w:divBdr>
        </w:div>
        <w:div w:id="1617372065">
          <w:marLeft w:val="0"/>
          <w:marRight w:val="0"/>
          <w:marTop w:val="0"/>
          <w:marBottom w:val="0"/>
          <w:divBdr>
            <w:top w:val="none" w:sz="0" w:space="0" w:color="auto"/>
            <w:left w:val="none" w:sz="0" w:space="0" w:color="auto"/>
            <w:bottom w:val="none" w:sz="0" w:space="0" w:color="auto"/>
            <w:right w:val="none" w:sz="0" w:space="0" w:color="auto"/>
          </w:divBdr>
        </w:div>
        <w:div w:id="1627421930">
          <w:marLeft w:val="0"/>
          <w:marRight w:val="0"/>
          <w:marTop w:val="0"/>
          <w:marBottom w:val="0"/>
          <w:divBdr>
            <w:top w:val="none" w:sz="0" w:space="0" w:color="auto"/>
            <w:left w:val="none" w:sz="0" w:space="0" w:color="auto"/>
            <w:bottom w:val="none" w:sz="0" w:space="0" w:color="auto"/>
            <w:right w:val="none" w:sz="0" w:space="0" w:color="auto"/>
          </w:divBdr>
        </w:div>
        <w:div w:id="1663270199">
          <w:marLeft w:val="0"/>
          <w:marRight w:val="0"/>
          <w:marTop w:val="0"/>
          <w:marBottom w:val="0"/>
          <w:divBdr>
            <w:top w:val="none" w:sz="0" w:space="0" w:color="auto"/>
            <w:left w:val="none" w:sz="0" w:space="0" w:color="auto"/>
            <w:bottom w:val="none" w:sz="0" w:space="0" w:color="auto"/>
            <w:right w:val="none" w:sz="0" w:space="0" w:color="auto"/>
          </w:divBdr>
        </w:div>
        <w:div w:id="1668947473">
          <w:marLeft w:val="0"/>
          <w:marRight w:val="0"/>
          <w:marTop w:val="0"/>
          <w:marBottom w:val="0"/>
          <w:divBdr>
            <w:top w:val="none" w:sz="0" w:space="0" w:color="auto"/>
            <w:left w:val="none" w:sz="0" w:space="0" w:color="auto"/>
            <w:bottom w:val="none" w:sz="0" w:space="0" w:color="auto"/>
            <w:right w:val="none" w:sz="0" w:space="0" w:color="auto"/>
          </w:divBdr>
        </w:div>
        <w:div w:id="1670251914">
          <w:marLeft w:val="0"/>
          <w:marRight w:val="0"/>
          <w:marTop w:val="0"/>
          <w:marBottom w:val="0"/>
          <w:divBdr>
            <w:top w:val="none" w:sz="0" w:space="0" w:color="auto"/>
            <w:left w:val="none" w:sz="0" w:space="0" w:color="auto"/>
            <w:bottom w:val="none" w:sz="0" w:space="0" w:color="auto"/>
            <w:right w:val="none" w:sz="0" w:space="0" w:color="auto"/>
          </w:divBdr>
        </w:div>
        <w:div w:id="1731345143">
          <w:marLeft w:val="0"/>
          <w:marRight w:val="0"/>
          <w:marTop w:val="0"/>
          <w:marBottom w:val="0"/>
          <w:divBdr>
            <w:top w:val="none" w:sz="0" w:space="0" w:color="auto"/>
            <w:left w:val="none" w:sz="0" w:space="0" w:color="auto"/>
            <w:bottom w:val="none" w:sz="0" w:space="0" w:color="auto"/>
            <w:right w:val="none" w:sz="0" w:space="0" w:color="auto"/>
          </w:divBdr>
        </w:div>
        <w:div w:id="1734111274">
          <w:marLeft w:val="0"/>
          <w:marRight w:val="0"/>
          <w:marTop w:val="0"/>
          <w:marBottom w:val="0"/>
          <w:divBdr>
            <w:top w:val="none" w:sz="0" w:space="0" w:color="auto"/>
            <w:left w:val="none" w:sz="0" w:space="0" w:color="auto"/>
            <w:bottom w:val="none" w:sz="0" w:space="0" w:color="auto"/>
            <w:right w:val="none" w:sz="0" w:space="0" w:color="auto"/>
          </w:divBdr>
        </w:div>
        <w:div w:id="1750880964">
          <w:marLeft w:val="0"/>
          <w:marRight w:val="0"/>
          <w:marTop w:val="0"/>
          <w:marBottom w:val="0"/>
          <w:divBdr>
            <w:top w:val="none" w:sz="0" w:space="0" w:color="auto"/>
            <w:left w:val="none" w:sz="0" w:space="0" w:color="auto"/>
            <w:bottom w:val="none" w:sz="0" w:space="0" w:color="auto"/>
            <w:right w:val="none" w:sz="0" w:space="0" w:color="auto"/>
          </w:divBdr>
        </w:div>
        <w:div w:id="1756586466">
          <w:marLeft w:val="0"/>
          <w:marRight w:val="0"/>
          <w:marTop w:val="0"/>
          <w:marBottom w:val="0"/>
          <w:divBdr>
            <w:top w:val="none" w:sz="0" w:space="0" w:color="auto"/>
            <w:left w:val="none" w:sz="0" w:space="0" w:color="auto"/>
            <w:bottom w:val="none" w:sz="0" w:space="0" w:color="auto"/>
            <w:right w:val="none" w:sz="0" w:space="0" w:color="auto"/>
          </w:divBdr>
        </w:div>
        <w:div w:id="1769962205">
          <w:marLeft w:val="0"/>
          <w:marRight w:val="0"/>
          <w:marTop w:val="0"/>
          <w:marBottom w:val="0"/>
          <w:divBdr>
            <w:top w:val="none" w:sz="0" w:space="0" w:color="auto"/>
            <w:left w:val="none" w:sz="0" w:space="0" w:color="auto"/>
            <w:bottom w:val="none" w:sz="0" w:space="0" w:color="auto"/>
            <w:right w:val="none" w:sz="0" w:space="0" w:color="auto"/>
          </w:divBdr>
        </w:div>
        <w:div w:id="1799831984">
          <w:marLeft w:val="0"/>
          <w:marRight w:val="0"/>
          <w:marTop w:val="0"/>
          <w:marBottom w:val="0"/>
          <w:divBdr>
            <w:top w:val="none" w:sz="0" w:space="0" w:color="auto"/>
            <w:left w:val="none" w:sz="0" w:space="0" w:color="auto"/>
            <w:bottom w:val="none" w:sz="0" w:space="0" w:color="auto"/>
            <w:right w:val="none" w:sz="0" w:space="0" w:color="auto"/>
          </w:divBdr>
        </w:div>
        <w:div w:id="1849564249">
          <w:marLeft w:val="0"/>
          <w:marRight w:val="0"/>
          <w:marTop w:val="0"/>
          <w:marBottom w:val="0"/>
          <w:divBdr>
            <w:top w:val="none" w:sz="0" w:space="0" w:color="auto"/>
            <w:left w:val="none" w:sz="0" w:space="0" w:color="auto"/>
            <w:bottom w:val="none" w:sz="0" w:space="0" w:color="auto"/>
            <w:right w:val="none" w:sz="0" w:space="0" w:color="auto"/>
          </w:divBdr>
        </w:div>
        <w:div w:id="1883251937">
          <w:marLeft w:val="0"/>
          <w:marRight w:val="0"/>
          <w:marTop w:val="0"/>
          <w:marBottom w:val="0"/>
          <w:divBdr>
            <w:top w:val="none" w:sz="0" w:space="0" w:color="auto"/>
            <w:left w:val="none" w:sz="0" w:space="0" w:color="auto"/>
            <w:bottom w:val="none" w:sz="0" w:space="0" w:color="auto"/>
            <w:right w:val="none" w:sz="0" w:space="0" w:color="auto"/>
          </w:divBdr>
        </w:div>
        <w:div w:id="1886983227">
          <w:marLeft w:val="0"/>
          <w:marRight w:val="0"/>
          <w:marTop w:val="0"/>
          <w:marBottom w:val="0"/>
          <w:divBdr>
            <w:top w:val="none" w:sz="0" w:space="0" w:color="auto"/>
            <w:left w:val="none" w:sz="0" w:space="0" w:color="auto"/>
            <w:bottom w:val="none" w:sz="0" w:space="0" w:color="auto"/>
            <w:right w:val="none" w:sz="0" w:space="0" w:color="auto"/>
          </w:divBdr>
        </w:div>
        <w:div w:id="1951693536">
          <w:marLeft w:val="0"/>
          <w:marRight w:val="0"/>
          <w:marTop w:val="0"/>
          <w:marBottom w:val="0"/>
          <w:divBdr>
            <w:top w:val="none" w:sz="0" w:space="0" w:color="auto"/>
            <w:left w:val="none" w:sz="0" w:space="0" w:color="auto"/>
            <w:bottom w:val="none" w:sz="0" w:space="0" w:color="auto"/>
            <w:right w:val="none" w:sz="0" w:space="0" w:color="auto"/>
          </w:divBdr>
        </w:div>
      </w:divsChild>
    </w:div>
    <w:div w:id="365251152">
      <w:bodyDiv w:val="1"/>
      <w:marLeft w:val="0"/>
      <w:marRight w:val="0"/>
      <w:marTop w:val="0"/>
      <w:marBottom w:val="0"/>
      <w:divBdr>
        <w:top w:val="none" w:sz="0" w:space="0" w:color="auto"/>
        <w:left w:val="none" w:sz="0" w:space="0" w:color="auto"/>
        <w:bottom w:val="none" w:sz="0" w:space="0" w:color="auto"/>
        <w:right w:val="none" w:sz="0" w:space="0" w:color="auto"/>
      </w:divBdr>
    </w:div>
    <w:div w:id="365328832">
      <w:bodyDiv w:val="1"/>
      <w:marLeft w:val="0"/>
      <w:marRight w:val="0"/>
      <w:marTop w:val="0"/>
      <w:marBottom w:val="0"/>
      <w:divBdr>
        <w:top w:val="none" w:sz="0" w:space="0" w:color="auto"/>
        <w:left w:val="none" w:sz="0" w:space="0" w:color="auto"/>
        <w:bottom w:val="none" w:sz="0" w:space="0" w:color="auto"/>
        <w:right w:val="none" w:sz="0" w:space="0" w:color="auto"/>
      </w:divBdr>
    </w:div>
    <w:div w:id="365838574">
      <w:bodyDiv w:val="1"/>
      <w:marLeft w:val="0"/>
      <w:marRight w:val="0"/>
      <w:marTop w:val="0"/>
      <w:marBottom w:val="0"/>
      <w:divBdr>
        <w:top w:val="none" w:sz="0" w:space="0" w:color="auto"/>
        <w:left w:val="none" w:sz="0" w:space="0" w:color="auto"/>
        <w:bottom w:val="none" w:sz="0" w:space="0" w:color="auto"/>
        <w:right w:val="none" w:sz="0" w:space="0" w:color="auto"/>
      </w:divBdr>
    </w:div>
    <w:div w:id="366028084">
      <w:bodyDiv w:val="1"/>
      <w:marLeft w:val="0"/>
      <w:marRight w:val="0"/>
      <w:marTop w:val="0"/>
      <w:marBottom w:val="0"/>
      <w:divBdr>
        <w:top w:val="none" w:sz="0" w:space="0" w:color="auto"/>
        <w:left w:val="none" w:sz="0" w:space="0" w:color="auto"/>
        <w:bottom w:val="none" w:sz="0" w:space="0" w:color="auto"/>
        <w:right w:val="none" w:sz="0" w:space="0" w:color="auto"/>
      </w:divBdr>
    </w:div>
    <w:div w:id="366611557">
      <w:bodyDiv w:val="1"/>
      <w:marLeft w:val="0"/>
      <w:marRight w:val="0"/>
      <w:marTop w:val="0"/>
      <w:marBottom w:val="0"/>
      <w:divBdr>
        <w:top w:val="none" w:sz="0" w:space="0" w:color="auto"/>
        <w:left w:val="none" w:sz="0" w:space="0" w:color="auto"/>
        <w:bottom w:val="none" w:sz="0" w:space="0" w:color="auto"/>
        <w:right w:val="none" w:sz="0" w:space="0" w:color="auto"/>
      </w:divBdr>
    </w:div>
    <w:div w:id="366684485">
      <w:bodyDiv w:val="1"/>
      <w:marLeft w:val="0"/>
      <w:marRight w:val="0"/>
      <w:marTop w:val="0"/>
      <w:marBottom w:val="0"/>
      <w:divBdr>
        <w:top w:val="none" w:sz="0" w:space="0" w:color="auto"/>
        <w:left w:val="none" w:sz="0" w:space="0" w:color="auto"/>
        <w:bottom w:val="none" w:sz="0" w:space="0" w:color="auto"/>
        <w:right w:val="none" w:sz="0" w:space="0" w:color="auto"/>
      </w:divBdr>
    </w:div>
    <w:div w:id="366806172">
      <w:bodyDiv w:val="1"/>
      <w:marLeft w:val="0"/>
      <w:marRight w:val="0"/>
      <w:marTop w:val="0"/>
      <w:marBottom w:val="0"/>
      <w:divBdr>
        <w:top w:val="none" w:sz="0" w:space="0" w:color="auto"/>
        <w:left w:val="none" w:sz="0" w:space="0" w:color="auto"/>
        <w:bottom w:val="none" w:sz="0" w:space="0" w:color="auto"/>
        <w:right w:val="none" w:sz="0" w:space="0" w:color="auto"/>
      </w:divBdr>
      <w:divsChild>
        <w:div w:id="1574469114">
          <w:marLeft w:val="0"/>
          <w:marRight w:val="0"/>
          <w:marTop w:val="0"/>
          <w:marBottom w:val="0"/>
          <w:divBdr>
            <w:top w:val="none" w:sz="0" w:space="0" w:color="auto"/>
            <w:left w:val="none" w:sz="0" w:space="0" w:color="auto"/>
            <w:bottom w:val="none" w:sz="0" w:space="0" w:color="auto"/>
            <w:right w:val="none" w:sz="0" w:space="0" w:color="auto"/>
          </w:divBdr>
        </w:div>
        <w:div w:id="453791728">
          <w:marLeft w:val="0"/>
          <w:marRight w:val="0"/>
          <w:marTop w:val="0"/>
          <w:marBottom w:val="0"/>
          <w:divBdr>
            <w:top w:val="none" w:sz="0" w:space="0" w:color="auto"/>
            <w:left w:val="none" w:sz="0" w:space="0" w:color="auto"/>
            <w:bottom w:val="none" w:sz="0" w:space="0" w:color="auto"/>
            <w:right w:val="none" w:sz="0" w:space="0" w:color="auto"/>
          </w:divBdr>
        </w:div>
        <w:div w:id="1445536572">
          <w:marLeft w:val="0"/>
          <w:marRight w:val="0"/>
          <w:marTop w:val="0"/>
          <w:marBottom w:val="0"/>
          <w:divBdr>
            <w:top w:val="none" w:sz="0" w:space="0" w:color="auto"/>
            <w:left w:val="none" w:sz="0" w:space="0" w:color="auto"/>
            <w:bottom w:val="none" w:sz="0" w:space="0" w:color="auto"/>
            <w:right w:val="none" w:sz="0" w:space="0" w:color="auto"/>
          </w:divBdr>
        </w:div>
        <w:div w:id="1370765368">
          <w:marLeft w:val="0"/>
          <w:marRight w:val="0"/>
          <w:marTop w:val="0"/>
          <w:marBottom w:val="0"/>
          <w:divBdr>
            <w:top w:val="none" w:sz="0" w:space="0" w:color="auto"/>
            <w:left w:val="none" w:sz="0" w:space="0" w:color="auto"/>
            <w:bottom w:val="none" w:sz="0" w:space="0" w:color="auto"/>
            <w:right w:val="none" w:sz="0" w:space="0" w:color="auto"/>
          </w:divBdr>
        </w:div>
        <w:div w:id="1579175175">
          <w:marLeft w:val="0"/>
          <w:marRight w:val="0"/>
          <w:marTop w:val="0"/>
          <w:marBottom w:val="0"/>
          <w:divBdr>
            <w:top w:val="none" w:sz="0" w:space="0" w:color="auto"/>
            <w:left w:val="none" w:sz="0" w:space="0" w:color="auto"/>
            <w:bottom w:val="none" w:sz="0" w:space="0" w:color="auto"/>
            <w:right w:val="none" w:sz="0" w:space="0" w:color="auto"/>
          </w:divBdr>
        </w:div>
        <w:div w:id="838153106">
          <w:marLeft w:val="0"/>
          <w:marRight w:val="0"/>
          <w:marTop w:val="0"/>
          <w:marBottom w:val="0"/>
          <w:divBdr>
            <w:top w:val="none" w:sz="0" w:space="0" w:color="auto"/>
            <w:left w:val="none" w:sz="0" w:space="0" w:color="auto"/>
            <w:bottom w:val="none" w:sz="0" w:space="0" w:color="auto"/>
            <w:right w:val="none" w:sz="0" w:space="0" w:color="auto"/>
          </w:divBdr>
        </w:div>
        <w:div w:id="61947502">
          <w:marLeft w:val="0"/>
          <w:marRight w:val="0"/>
          <w:marTop w:val="0"/>
          <w:marBottom w:val="0"/>
          <w:divBdr>
            <w:top w:val="none" w:sz="0" w:space="0" w:color="auto"/>
            <w:left w:val="none" w:sz="0" w:space="0" w:color="auto"/>
            <w:bottom w:val="none" w:sz="0" w:space="0" w:color="auto"/>
            <w:right w:val="none" w:sz="0" w:space="0" w:color="auto"/>
          </w:divBdr>
        </w:div>
        <w:div w:id="268664010">
          <w:marLeft w:val="0"/>
          <w:marRight w:val="0"/>
          <w:marTop w:val="0"/>
          <w:marBottom w:val="0"/>
          <w:divBdr>
            <w:top w:val="none" w:sz="0" w:space="0" w:color="auto"/>
            <w:left w:val="none" w:sz="0" w:space="0" w:color="auto"/>
            <w:bottom w:val="none" w:sz="0" w:space="0" w:color="auto"/>
            <w:right w:val="none" w:sz="0" w:space="0" w:color="auto"/>
          </w:divBdr>
        </w:div>
        <w:div w:id="1961641445">
          <w:marLeft w:val="0"/>
          <w:marRight w:val="0"/>
          <w:marTop w:val="0"/>
          <w:marBottom w:val="0"/>
          <w:divBdr>
            <w:top w:val="none" w:sz="0" w:space="0" w:color="auto"/>
            <w:left w:val="none" w:sz="0" w:space="0" w:color="auto"/>
            <w:bottom w:val="none" w:sz="0" w:space="0" w:color="auto"/>
            <w:right w:val="none" w:sz="0" w:space="0" w:color="auto"/>
          </w:divBdr>
        </w:div>
        <w:div w:id="1973167673">
          <w:marLeft w:val="0"/>
          <w:marRight w:val="0"/>
          <w:marTop w:val="0"/>
          <w:marBottom w:val="0"/>
          <w:divBdr>
            <w:top w:val="none" w:sz="0" w:space="0" w:color="auto"/>
            <w:left w:val="none" w:sz="0" w:space="0" w:color="auto"/>
            <w:bottom w:val="none" w:sz="0" w:space="0" w:color="auto"/>
            <w:right w:val="none" w:sz="0" w:space="0" w:color="auto"/>
          </w:divBdr>
        </w:div>
        <w:div w:id="1517695413">
          <w:marLeft w:val="0"/>
          <w:marRight w:val="0"/>
          <w:marTop w:val="0"/>
          <w:marBottom w:val="0"/>
          <w:divBdr>
            <w:top w:val="none" w:sz="0" w:space="0" w:color="auto"/>
            <w:left w:val="none" w:sz="0" w:space="0" w:color="auto"/>
            <w:bottom w:val="none" w:sz="0" w:space="0" w:color="auto"/>
            <w:right w:val="none" w:sz="0" w:space="0" w:color="auto"/>
          </w:divBdr>
        </w:div>
        <w:div w:id="284428778">
          <w:marLeft w:val="0"/>
          <w:marRight w:val="0"/>
          <w:marTop w:val="0"/>
          <w:marBottom w:val="0"/>
          <w:divBdr>
            <w:top w:val="none" w:sz="0" w:space="0" w:color="auto"/>
            <w:left w:val="none" w:sz="0" w:space="0" w:color="auto"/>
            <w:bottom w:val="none" w:sz="0" w:space="0" w:color="auto"/>
            <w:right w:val="none" w:sz="0" w:space="0" w:color="auto"/>
          </w:divBdr>
        </w:div>
        <w:div w:id="1859388826">
          <w:marLeft w:val="0"/>
          <w:marRight w:val="0"/>
          <w:marTop w:val="0"/>
          <w:marBottom w:val="0"/>
          <w:divBdr>
            <w:top w:val="none" w:sz="0" w:space="0" w:color="auto"/>
            <w:left w:val="none" w:sz="0" w:space="0" w:color="auto"/>
            <w:bottom w:val="none" w:sz="0" w:space="0" w:color="auto"/>
            <w:right w:val="none" w:sz="0" w:space="0" w:color="auto"/>
          </w:divBdr>
        </w:div>
        <w:div w:id="11227413">
          <w:marLeft w:val="0"/>
          <w:marRight w:val="0"/>
          <w:marTop w:val="0"/>
          <w:marBottom w:val="0"/>
          <w:divBdr>
            <w:top w:val="none" w:sz="0" w:space="0" w:color="auto"/>
            <w:left w:val="none" w:sz="0" w:space="0" w:color="auto"/>
            <w:bottom w:val="none" w:sz="0" w:space="0" w:color="auto"/>
            <w:right w:val="none" w:sz="0" w:space="0" w:color="auto"/>
          </w:divBdr>
        </w:div>
        <w:div w:id="931013995">
          <w:marLeft w:val="0"/>
          <w:marRight w:val="0"/>
          <w:marTop w:val="0"/>
          <w:marBottom w:val="0"/>
          <w:divBdr>
            <w:top w:val="none" w:sz="0" w:space="0" w:color="auto"/>
            <w:left w:val="none" w:sz="0" w:space="0" w:color="auto"/>
            <w:bottom w:val="none" w:sz="0" w:space="0" w:color="auto"/>
            <w:right w:val="none" w:sz="0" w:space="0" w:color="auto"/>
          </w:divBdr>
        </w:div>
        <w:div w:id="451478090">
          <w:marLeft w:val="0"/>
          <w:marRight w:val="0"/>
          <w:marTop w:val="0"/>
          <w:marBottom w:val="0"/>
          <w:divBdr>
            <w:top w:val="none" w:sz="0" w:space="0" w:color="auto"/>
            <w:left w:val="none" w:sz="0" w:space="0" w:color="auto"/>
            <w:bottom w:val="none" w:sz="0" w:space="0" w:color="auto"/>
            <w:right w:val="none" w:sz="0" w:space="0" w:color="auto"/>
          </w:divBdr>
        </w:div>
        <w:div w:id="1527906787">
          <w:marLeft w:val="0"/>
          <w:marRight w:val="0"/>
          <w:marTop w:val="0"/>
          <w:marBottom w:val="0"/>
          <w:divBdr>
            <w:top w:val="none" w:sz="0" w:space="0" w:color="auto"/>
            <w:left w:val="none" w:sz="0" w:space="0" w:color="auto"/>
            <w:bottom w:val="none" w:sz="0" w:space="0" w:color="auto"/>
            <w:right w:val="none" w:sz="0" w:space="0" w:color="auto"/>
          </w:divBdr>
        </w:div>
        <w:div w:id="1562330425">
          <w:marLeft w:val="0"/>
          <w:marRight w:val="0"/>
          <w:marTop w:val="0"/>
          <w:marBottom w:val="0"/>
          <w:divBdr>
            <w:top w:val="none" w:sz="0" w:space="0" w:color="auto"/>
            <w:left w:val="none" w:sz="0" w:space="0" w:color="auto"/>
            <w:bottom w:val="none" w:sz="0" w:space="0" w:color="auto"/>
            <w:right w:val="none" w:sz="0" w:space="0" w:color="auto"/>
          </w:divBdr>
        </w:div>
        <w:div w:id="1074277741">
          <w:marLeft w:val="0"/>
          <w:marRight w:val="0"/>
          <w:marTop w:val="0"/>
          <w:marBottom w:val="0"/>
          <w:divBdr>
            <w:top w:val="none" w:sz="0" w:space="0" w:color="auto"/>
            <w:left w:val="none" w:sz="0" w:space="0" w:color="auto"/>
            <w:bottom w:val="none" w:sz="0" w:space="0" w:color="auto"/>
            <w:right w:val="none" w:sz="0" w:space="0" w:color="auto"/>
          </w:divBdr>
        </w:div>
        <w:div w:id="951935663">
          <w:marLeft w:val="0"/>
          <w:marRight w:val="0"/>
          <w:marTop w:val="0"/>
          <w:marBottom w:val="0"/>
          <w:divBdr>
            <w:top w:val="none" w:sz="0" w:space="0" w:color="auto"/>
            <w:left w:val="none" w:sz="0" w:space="0" w:color="auto"/>
            <w:bottom w:val="none" w:sz="0" w:space="0" w:color="auto"/>
            <w:right w:val="none" w:sz="0" w:space="0" w:color="auto"/>
          </w:divBdr>
        </w:div>
        <w:div w:id="202788789">
          <w:marLeft w:val="0"/>
          <w:marRight w:val="0"/>
          <w:marTop w:val="0"/>
          <w:marBottom w:val="0"/>
          <w:divBdr>
            <w:top w:val="none" w:sz="0" w:space="0" w:color="auto"/>
            <w:left w:val="none" w:sz="0" w:space="0" w:color="auto"/>
            <w:bottom w:val="none" w:sz="0" w:space="0" w:color="auto"/>
            <w:right w:val="none" w:sz="0" w:space="0" w:color="auto"/>
          </w:divBdr>
        </w:div>
        <w:div w:id="1817336444">
          <w:marLeft w:val="0"/>
          <w:marRight w:val="0"/>
          <w:marTop w:val="0"/>
          <w:marBottom w:val="0"/>
          <w:divBdr>
            <w:top w:val="none" w:sz="0" w:space="0" w:color="auto"/>
            <w:left w:val="none" w:sz="0" w:space="0" w:color="auto"/>
            <w:bottom w:val="none" w:sz="0" w:space="0" w:color="auto"/>
            <w:right w:val="none" w:sz="0" w:space="0" w:color="auto"/>
          </w:divBdr>
        </w:div>
        <w:div w:id="1660306617">
          <w:marLeft w:val="0"/>
          <w:marRight w:val="0"/>
          <w:marTop w:val="0"/>
          <w:marBottom w:val="0"/>
          <w:divBdr>
            <w:top w:val="none" w:sz="0" w:space="0" w:color="auto"/>
            <w:left w:val="none" w:sz="0" w:space="0" w:color="auto"/>
            <w:bottom w:val="none" w:sz="0" w:space="0" w:color="auto"/>
            <w:right w:val="none" w:sz="0" w:space="0" w:color="auto"/>
          </w:divBdr>
        </w:div>
        <w:div w:id="2063746415">
          <w:marLeft w:val="0"/>
          <w:marRight w:val="0"/>
          <w:marTop w:val="0"/>
          <w:marBottom w:val="0"/>
          <w:divBdr>
            <w:top w:val="none" w:sz="0" w:space="0" w:color="auto"/>
            <w:left w:val="none" w:sz="0" w:space="0" w:color="auto"/>
            <w:bottom w:val="none" w:sz="0" w:space="0" w:color="auto"/>
            <w:right w:val="none" w:sz="0" w:space="0" w:color="auto"/>
          </w:divBdr>
        </w:div>
        <w:div w:id="1050960143">
          <w:marLeft w:val="0"/>
          <w:marRight w:val="0"/>
          <w:marTop w:val="0"/>
          <w:marBottom w:val="0"/>
          <w:divBdr>
            <w:top w:val="none" w:sz="0" w:space="0" w:color="auto"/>
            <w:left w:val="none" w:sz="0" w:space="0" w:color="auto"/>
            <w:bottom w:val="none" w:sz="0" w:space="0" w:color="auto"/>
            <w:right w:val="none" w:sz="0" w:space="0" w:color="auto"/>
          </w:divBdr>
        </w:div>
        <w:div w:id="344751214">
          <w:marLeft w:val="0"/>
          <w:marRight w:val="0"/>
          <w:marTop w:val="0"/>
          <w:marBottom w:val="0"/>
          <w:divBdr>
            <w:top w:val="none" w:sz="0" w:space="0" w:color="auto"/>
            <w:left w:val="none" w:sz="0" w:space="0" w:color="auto"/>
            <w:bottom w:val="none" w:sz="0" w:space="0" w:color="auto"/>
            <w:right w:val="none" w:sz="0" w:space="0" w:color="auto"/>
          </w:divBdr>
        </w:div>
        <w:div w:id="1013535274">
          <w:marLeft w:val="0"/>
          <w:marRight w:val="0"/>
          <w:marTop w:val="0"/>
          <w:marBottom w:val="0"/>
          <w:divBdr>
            <w:top w:val="none" w:sz="0" w:space="0" w:color="auto"/>
            <w:left w:val="none" w:sz="0" w:space="0" w:color="auto"/>
            <w:bottom w:val="none" w:sz="0" w:space="0" w:color="auto"/>
            <w:right w:val="none" w:sz="0" w:space="0" w:color="auto"/>
          </w:divBdr>
        </w:div>
        <w:div w:id="1182669481">
          <w:marLeft w:val="0"/>
          <w:marRight w:val="0"/>
          <w:marTop w:val="0"/>
          <w:marBottom w:val="0"/>
          <w:divBdr>
            <w:top w:val="none" w:sz="0" w:space="0" w:color="auto"/>
            <w:left w:val="none" w:sz="0" w:space="0" w:color="auto"/>
            <w:bottom w:val="none" w:sz="0" w:space="0" w:color="auto"/>
            <w:right w:val="none" w:sz="0" w:space="0" w:color="auto"/>
          </w:divBdr>
        </w:div>
        <w:div w:id="1719862821">
          <w:marLeft w:val="0"/>
          <w:marRight w:val="0"/>
          <w:marTop w:val="0"/>
          <w:marBottom w:val="0"/>
          <w:divBdr>
            <w:top w:val="none" w:sz="0" w:space="0" w:color="auto"/>
            <w:left w:val="none" w:sz="0" w:space="0" w:color="auto"/>
            <w:bottom w:val="none" w:sz="0" w:space="0" w:color="auto"/>
            <w:right w:val="none" w:sz="0" w:space="0" w:color="auto"/>
          </w:divBdr>
        </w:div>
        <w:div w:id="1314529205">
          <w:marLeft w:val="0"/>
          <w:marRight w:val="0"/>
          <w:marTop w:val="0"/>
          <w:marBottom w:val="0"/>
          <w:divBdr>
            <w:top w:val="none" w:sz="0" w:space="0" w:color="auto"/>
            <w:left w:val="none" w:sz="0" w:space="0" w:color="auto"/>
            <w:bottom w:val="none" w:sz="0" w:space="0" w:color="auto"/>
            <w:right w:val="none" w:sz="0" w:space="0" w:color="auto"/>
          </w:divBdr>
        </w:div>
        <w:div w:id="1952710827">
          <w:marLeft w:val="0"/>
          <w:marRight w:val="0"/>
          <w:marTop w:val="0"/>
          <w:marBottom w:val="0"/>
          <w:divBdr>
            <w:top w:val="none" w:sz="0" w:space="0" w:color="auto"/>
            <w:left w:val="none" w:sz="0" w:space="0" w:color="auto"/>
            <w:bottom w:val="none" w:sz="0" w:space="0" w:color="auto"/>
            <w:right w:val="none" w:sz="0" w:space="0" w:color="auto"/>
          </w:divBdr>
        </w:div>
        <w:div w:id="361591890">
          <w:marLeft w:val="0"/>
          <w:marRight w:val="0"/>
          <w:marTop w:val="0"/>
          <w:marBottom w:val="0"/>
          <w:divBdr>
            <w:top w:val="none" w:sz="0" w:space="0" w:color="auto"/>
            <w:left w:val="none" w:sz="0" w:space="0" w:color="auto"/>
            <w:bottom w:val="none" w:sz="0" w:space="0" w:color="auto"/>
            <w:right w:val="none" w:sz="0" w:space="0" w:color="auto"/>
          </w:divBdr>
        </w:div>
        <w:div w:id="236399127">
          <w:marLeft w:val="0"/>
          <w:marRight w:val="0"/>
          <w:marTop w:val="0"/>
          <w:marBottom w:val="0"/>
          <w:divBdr>
            <w:top w:val="none" w:sz="0" w:space="0" w:color="auto"/>
            <w:left w:val="none" w:sz="0" w:space="0" w:color="auto"/>
            <w:bottom w:val="none" w:sz="0" w:space="0" w:color="auto"/>
            <w:right w:val="none" w:sz="0" w:space="0" w:color="auto"/>
          </w:divBdr>
        </w:div>
        <w:div w:id="1420565780">
          <w:marLeft w:val="0"/>
          <w:marRight w:val="0"/>
          <w:marTop w:val="0"/>
          <w:marBottom w:val="0"/>
          <w:divBdr>
            <w:top w:val="none" w:sz="0" w:space="0" w:color="auto"/>
            <w:left w:val="none" w:sz="0" w:space="0" w:color="auto"/>
            <w:bottom w:val="none" w:sz="0" w:space="0" w:color="auto"/>
            <w:right w:val="none" w:sz="0" w:space="0" w:color="auto"/>
          </w:divBdr>
        </w:div>
        <w:div w:id="172457981">
          <w:marLeft w:val="0"/>
          <w:marRight w:val="0"/>
          <w:marTop w:val="0"/>
          <w:marBottom w:val="0"/>
          <w:divBdr>
            <w:top w:val="none" w:sz="0" w:space="0" w:color="auto"/>
            <w:left w:val="none" w:sz="0" w:space="0" w:color="auto"/>
            <w:bottom w:val="none" w:sz="0" w:space="0" w:color="auto"/>
            <w:right w:val="none" w:sz="0" w:space="0" w:color="auto"/>
          </w:divBdr>
        </w:div>
        <w:div w:id="970674055">
          <w:marLeft w:val="0"/>
          <w:marRight w:val="0"/>
          <w:marTop w:val="0"/>
          <w:marBottom w:val="0"/>
          <w:divBdr>
            <w:top w:val="none" w:sz="0" w:space="0" w:color="auto"/>
            <w:left w:val="none" w:sz="0" w:space="0" w:color="auto"/>
            <w:bottom w:val="none" w:sz="0" w:space="0" w:color="auto"/>
            <w:right w:val="none" w:sz="0" w:space="0" w:color="auto"/>
          </w:divBdr>
        </w:div>
        <w:div w:id="240992142">
          <w:marLeft w:val="0"/>
          <w:marRight w:val="0"/>
          <w:marTop w:val="0"/>
          <w:marBottom w:val="0"/>
          <w:divBdr>
            <w:top w:val="none" w:sz="0" w:space="0" w:color="auto"/>
            <w:left w:val="none" w:sz="0" w:space="0" w:color="auto"/>
            <w:bottom w:val="none" w:sz="0" w:space="0" w:color="auto"/>
            <w:right w:val="none" w:sz="0" w:space="0" w:color="auto"/>
          </w:divBdr>
        </w:div>
        <w:div w:id="1160653295">
          <w:marLeft w:val="0"/>
          <w:marRight w:val="0"/>
          <w:marTop w:val="0"/>
          <w:marBottom w:val="0"/>
          <w:divBdr>
            <w:top w:val="none" w:sz="0" w:space="0" w:color="auto"/>
            <w:left w:val="none" w:sz="0" w:space="0" w:color="auto"/>
            <w:bottom w:val="none" w:sz="0" w:space="0" w:color="auto"/>
            <w:right w:val="none" w:sz="0" w:space="0" w:color="auto"/>
          </w:divBdr>
        </w:div>
        <w:div w:id="1547831607">
          <w:marLeft w:val="0"/>
          <w:marRight w:val="0"/>
          <w:marTop w:val="0"/>
          <w:marBottom w:val="0"/>
          <w:divBdr>
            <w:top w:val="none" w:sz="0" w:space="0" w:color="auto"/>
            <w:left w:val="none" w:sz="0" w:space="0" w:color="auto"/>
            <w:bottom w:val="none" w:sz="0" w:space="0" w:color="auto"/>
            <w:right w:val="none" w:sz="0" w:space="0" w:color="auto"/>
          </w:divBdr>
        </w:div>
        <w:div w:id="72246998">
          <w:marLeft w:val="0"/>
          <w:marRight w:val="0"/>
          <w:marTop w:val="0"/>
          <w:marBottom w:val="0"/>
          <w:divBdr>
            <w:top w:val="none" w:sz="0" w:space="0" w:color="auto"/>
            <w:left w:val="none" w:sz="0" w:space="0" w:color="auto"/>
            <w:bottom w:val="none" w:sz="0" w:space="0" w:color="auto"/>
            <w:right w:val="none" w:sz="0" w:space="0" w:color="auto"/>
          </w:divBdr>
        </w:div>
        <w:div w:id="1384137301">
          <w:marLeft w:val="0"/>
          <w:marRight w:val="0"/>
          <w:marTop w:val="0"/>
          <w:marBottom w:val="0"/>
          <w:divBdr>
            <w:top w:val="none" w:sz="0" w:space="0" w:color="auto"/>
            <w:left w:val="none" w:sz="0" w:space="0" w:color="auto"/>
            <w:bottom w:val="none" w:sz="0" w:space="0" w:color="auto"/>
            <w:right w:val="none" w:sz="0" w:space="0" w:color="auto"/>
          </w:divBdr>
        </w:div>
        <w:div w:id="1096248177">
          <w:marLeft w:val="0"/>
          <w:marRight w:val="0"/>
          <w:marTop w:val="0"/>
          <w:marBottom w:val="0"/>
          <w:divBdr>
            <w:top w:val="none" w:sz="0" w:space="0" w:color="auto"/>
            <w:left w:val="none" w:sz="0" w:space="0" w:color="auto"/>
            <w:bottom w:val="none" w:sz="0" w:space="0" w:color="auto"/>
            <w:right w:val="none" w:sz="0" w:space="0" w:color="auto"/>
          </w:divBdr>
        </w:div>
        <w:div w:id="1705396967">
          <w:marLeft w:val="0"/>
          <w:marRight w:val="0"/>
          <w:marTop w:val="0"/>
          <w:marBottom w:val="0"/>
          <w:divBdr>
            <w:top w:val="none" w:sz="0" w:space="0" w:color="auto"/>
            <w:left w:val="none" w:sz="0" w:space="0" w:color="auto"/>
            <w:bottom w:val="none" w:sz="0" w:space="0" w:color="auto"/>
            <w:right w:val="none" w:sz="0" w:space="0" w:color="auto"/>
          </w:divBdr>
        </w:div>
        <w:div w:id="223371812">
          <w:marLeft w:val="0"/>
          <w:marRight w:val="0"/>
          <w:marTop w:val="0"/>
          <w:marBottom w:val="0"/>
          <w:divBdr>
            <w:top w:val="none" w:sz="0" w:space="0" w:color="auto"/>
            <w:left w:val="none" w:sz="0" w:space="0" w:color="auto"/>
            <w:bottom w:val="none" w:sz="0" w:space="0" w:color="auto"/>
            <w:right w:val="none" w:sz="0" w:space="0" w:color="auto"/>
          </w:divBdr>
        </w:div>
        <w:div w:id="471413416">
          <w:marLeft w:val="0"/>
          <w:marRight w:val="0"/>
          <w:marTop w:val="0"/>
          <w:marBottom w:val="0"/>
          <w:divBdr>
            <w:top w:val="none" w:sz="0" w:space="0" w:color="auto"/>
            <w:left w:val="none" w:sz="0" w:space="0" w:color="auto"/>
            <w:bottom w:val="none" w:sz="0" w:space="0" w:color="auto"/>
            <w:right w:val="none" w:sz="0" w:space="0" w:color="auto"/>
          </w:divBdr>
        </w:div>
        <w:div w:id="1645623347">
          <w:marLeft w:val="0"/>
          <w:marRight w:val="0"/>
          <w:marTop w:val="0"/>
          <w:marBottom w:val="0"/>
          <w:divBdr>
            <w:top w:val="none" w:sz="0" w:space="0" w:color="auto"/>
            <w:left w:val="none" w:sz="0" w:space="0" w:color="auto"/>
            <w:bottom w:val="none" w:sz="0" w:space="0" w:color="auto"/>
            <w:right w:val="none" w:sz="0" w:space="0" w:color="auto"/>
          </w:divBdr>
        </w:div>
        <w:div w:id="207111746">
          <w:marLeft w:val="0"/>
          <w:marRight w:val="0"/>
          <w:marTop w:val="0"/>
          <w:marBottom w:val="0"/>
          <w:divBdr>
            <w:top w:val="none" w:sz="0" w:space="0" w:color="auto"/>
            <w:left w:val="none" w:sz="0" w:space="0" w:color="auto"/>
            <w:bottom w:val="none" w:sz="0" w:space="0" w:color="auto"/>
            <w:right w:val="none" w:sz="0" w:space="0" w:color="auto"/>
          </w:divBdr>
        </w:div>
        <w:div w:id="32387428">
          <w:marLeft w:val="0"/>
          <w:marRight w:val="0"/>
          <w:marTop w:val="0"/>
          <w:marBottom w:val="0"/>
          <w:divBdr>
            <w:top w:val="none" w:sz="0" w:space="0" w:color="auto"/>
            <w:left w:val="none" w:sz="0" w:space="0" w:color="auto"/>
            <w:bottom w:val="none" w:sz="0" w:space="0" w:color="auto"/>
            <w:right w:val="none" w:sz="0" w:space="0" w:color="auto"/>
          </w:divBdr>
        </w:div>
        <w:div w:id="1856186340">
          <w:marLeft w:val="0"/>
          <w:marRight w:val="0"/>
          <w:marTop w:val="0"/>
          <w:marBottom w:val="0"/>
          <w:divBdr>
            <w:top w:val="none" w:sz="0" w:space="0" w:color="auto"/>
            <w:left w:val="none" w:sz="0" w:space="0" w:color="auto"/>
            <w:bottom w:val="none" w:sz="0" w:space="0" w:color="auto"/>
            <w:right w:val="none" w:sz="0" w:space="0" w:color="auto"/>
          </w:divBdr>
        </w:div>
        <w:div w:id="2048990472">
          <w:marLeft w:val="0"/>
          <w:marRight w:val="0"/>
          <w:marTop w:val="0"/>
          <w:marBottom w:val="0"/>
          <w:divBdr>
            <w:top w:val="none" w:sz="0" w:space="0" w:color="auto"/>
            <w:left w:val="none" w:sz="0" w:space="0" w:color="auto"/>
            <w:bottom w:val="none" w:sz="0" w:space="0" w:color="auto"/>
            <w:right w:val="none" w:sz="0" w:space="0" w:color="auto"/>
          </w:divBdr>
        </w:div>
        <w:div w:id="1566255570">
          <w:marLeft w:val="0"/>
          <w:marRight w:val="0"/>
          <w:marTop w:val="0"/>
          <w:marBottom w:val="0"/>
          <w:divBdr>
            <w:top w:val="none" w:sz="0" w:space="0" w:color="auto"/>
            <w:left w:val="none" w:sz="0" w:space="0" w:color="auto"/>
            <w:bottom w:val="none" w:sz="0" w:space="0" w:color="auto"/>
            <w:right w:val="none" w:sz="0" w:space="0" w:color="auto"/>
          </w:divBdr>
        </w:div>
        <w:div w:id="1935819323">
          <w:marLeft w:val="0"/>
          <w:marRight w:val="0"/>
          <w:marTop w:val="0"/>
          <w:marBottom w:val="0"/>
          <w:divBdr>
            <w:top w:val="none" w:sz="0" w:space="0" w:color="auto"/>
            <w:left w:val="none" w:sz="0" w:space="0" w:color="auto"/>
            <w:bottom w:val="none" w:sz="0" w:space="0" w:color="auto"/>
            <w:right w:val="none" w:sz="0" w:space="0" w:color="auto"/>
          </w:divBdr>
        </w:div>
        <w:div w:id="2119448846">
          <w:marLeft w:val="0"/>
          <w:marRight w:val="0"/>
          <w:marTop w:val="0"/>
          <w:marBottom w:val="0"/>
          <w:divBdr>
            <w:top w:val="none" w:sz="0" w:space="0" w:color="auto"/>
            <w:left w:val="none" w:sz="0" w:space="0" w:color="auto"/>
            <w:bottom w:val="none" w:sz="0" w:space="0" w:color="auto"/>
            <w:right w:val="none" w:sz="0" w:space="0" w:color="auto"/>
          </w:divBdr>
        </w:div>
        <w:div w:id="1647903341">
          <w:marLeft w:val="0"/>
          <w:marRight w:val="0"/>
          <w:marTop w:val="0"/>
          <w:marBottom w:val="0"/>
          <w:divBdr>
            <w:top w:val="none" w:sz="0" w:space="0" w:color="auto"/>
            <w:left w:val="none" w:sz="0" w:space="0" w:color="auto"/>
            <w:bottom w:val="none" w:sz="0" w:space="0" w:color="auto"/>
            <w:right w:val="none" w:sz="0" w:space="0" w:color="auto"/>
          </w:divBdr>
        </w:div>
        <w:div w:id="474294911">
          <w:marLeft w:val="0"/>
          <w:marRight w:val="0"/>
          <w:marTop w:val="0"/>
          <w:marBottom w:val="0"/>
          <w:divBdr>
            <w:top w:val="none" w:sz="0" w:space="0" w:color="auto"/>
            <w:left w:val="none" w:sz="0" w:space="0" w:color="auto"/>
            <w:bottom w:val="none" w:sz="0" w:space="0" w:color="auto"/>
            <w:right w:val="none" w:sz="0" w:space="0" w:color="auto"/>
          </w:divBdr>
        </w:div>
        <w:div w:id="1822885500">
          <w:marLeft w:val="0"/>
          <w:marRight w:val="0"/>
          <w:marTop w:val="0"/>
          <w:marBottom w:val="0"/>
          <w:divBdr>
            <w:top w:val="none" w:sz="0" w:space="0" w:color="auto"/>
            <w:left w:val="none" w:sz="0" w:space="0" w:color="auto"/>
            <w:bottom w:val="none" w:sz="0" w:space="0" w:color="auto"/>
            <w:right w:val="none" w:sz="0" w:space="0" w:color="auto"/>
          </w:divBdr>
        </w:div>
        <w:div w:id="1274094940">
          <w:marLeft w:val="0"/>
          <w:marRight w:val="0"/>
          <w:marTop w:val="0"/>
          <w:marBottom w:val="0"/>
          <w:divBdr>
            <w:top w:val="none" w:sz="0" w:space="0" w:color="auto"/>
            <w:left w:val="none" w:sz="0" w:space="0" w:color="auto"/>
            <w:bottom w:val="none" w:sz="0" w:space="0" w:color="auto"/>
            <w:right w:val="none" w:sz="0" w:space="0" w:color="auto"/>
          </w:divBdr>
        </w:div>
        <w:div w:id="1260484588">
          <w:marLeft w:val="0"/>
          <w:marRight w:val="0"/>
          <w:marTop w:val="0"/>
          <w:marBottom w:val="0"/>
          <w:divBdr>
            <w:top w:val="none" w:sz="0" w:space="0" w:color="auto"/>
            <w:left w:val="none" w:sz="0" w:space="0" w:color="auto"/>
            <w:bottom w:val="none" w:sz="0" w:space="0" w:color="auto"/>
            <w:right w:val="none" w:sz="0" w:space="0" w:color="auto"/>
          </w:divBdr>
        </w:div>
        <w:div w:id="1238245892">
          <w:marLeft w:val="0"/>
          <w:marRight w:val="0"/>
          <w:marTop w:val="0"/>
          <w:marBottom w:val="0"/>
          <w:divBdr>
            <w:top w:val="none" w:sz="0" w:space="0" w:color="auto"/>
            <w:left w:val="none" w:sz="0" w:space="0" w:color="auto"/>
            <w:bottom w:val="none" w:sz="0" w:space="0" w:color="auto"/>
            <w:right w:val="none" w:sz="0" w:space="0" w:color="auto"/>
          </w:divBdr>
        </w:div>
        <w:div w:id="144903443">
          <w:marLeft w:val="0"/>
          <w:marRight w:val="0"/>
          <w:marTop w:val="0"/>
          <w:marBottom w:val="0"/>
          <w:divBdr>
            <w:top w:val="none" w:sz="0" w:space="0" w:color="auto"/>
            <w:left w:val="none" w:sz="0" w:space="0" w:color="auto"/>
            <w:bottom w:val="none" w:sz="0" w:space="0" w:color="auto"/>
            <w:right w:val="none" w:sz="0" w:space="0" w:color="auto"/>
          </w:divBdr>
        </w:div>
        <w:div w:id="198664450">
          <w:marLeft w:val="0"/>
          <w:marRight w:val="0"/>
          <w:marTop w:val="0"/>
          <w:marBottom w:val="0"/>
          <w:divBdr>
            <w:top w:val="none" w:sz="0" w:space="0" w:color="auto"/>
            <w:left w:val="none" w:sz="0" w:space="0" w:color="auto"/>
            <w:bottom w:val="none" w:sz="0" w:space="0" w:color="auto"/>
            <w:right w:val="none" w:sz="0" w:space="0" w:color="auto"/>
          </w:divBdr>
        </w:div>
        <w:div w:id="830606280">
          <w:marLeft w:val="0"/>
          <w:marRight w:val="0"/>
          <w:marTop w:val="0"/>
          <w:marBottom w:val="0"/>
          <w:divBdr>
            <w:top w:val="none" w:sz="0" w:space="0" w:color="auto"/>
            <w:left w:val="none" w:sz="0" w:space="0" w:color="auto"/>
            <w:bottom w:val="none" w:sz="0" w:space="0" w:color="auto"/>
            <w:right w:val="none" w:sz="0" w:space="0" w:color="auto"/>
          </w:divBdr>
        </w:div>
        <w:div w:id="86581096">
          <w:marLeft w:val="0"/>
          <w:marRight w:val="0"/>
          <w:marTop w:val="0"/>
          <w:marBottom w:val="0"/>
          <w:divBdr>
            <w:top w:val="none" w:sz="0" w:space="0" w:color="auto"/>
            <w:left w:val="none" w:sz="0" w:space="0" w:color="auto"/>
            <w:bottom w:val="none" w:sz="0" w:space="0" w:color="auto"/>
            <w:right w:val="none" w:sz="0" w:space="0" w:color="auto"/>
          </w:divBdr>
        </w:div>
        <w:div w:id="1517958836">
          <w:marLeft w:val="0"/>
          <w:marRight w:val="0"/>
          <w:marTop w:val="0"/>
          <w:marBottom w:val="0"/>
          <w:divBdr>
            <w:top w:val="none" w:sz="0" w:space="0" w:color="auto"/>
            <w:left w:val="none" w:sz="0" w:space="0" w:color="auto"/>
            <w:bottom w:val="none" w:sz="0" w:space="0" w:color="auto"/>
            <w:right w:val="none" w:sz="0" w:space="0" w:color="auto"/>
          </w:divBdr>
        </w:div>
        <w:div w:id="797190370">
          <w:marLeft w:val="0"/>
          <w:marRight w:val="0"/>
          <w:marTop w:val="0"/>
          <w:marBottom w:val="0"/>
          <w:divBdr>
            <w:top w:val="none" w:sz="0" w:space="0" w:color="auto"/>
            <w:left w:val="none" w:sz="0" w:space="0" w:color="auto"/>
            <w:bottom w:val="none" w:sz="0" w:space="0" w:color="auto"/>
            <w:right w:val="none" w:sz="0" w:space="0" w:color="auto"/>
          </w:divBdr>
        </w:div>
        <w:div w:id="160433033">
          <w:marLeft w:val="0"/>
          <w:marRight w:val="0"/>
          <w:marTop w:val="0"/>
          <w:marBottom w:val="0"/>
          <w:divBdr>
            <w:top w:val="none" w:sz="0" w:space="0" w:color="auto"/>
            <w:left w:val="none" w:sz="0" w:space="0" w:color="auto"/>
            <w:bottom w:val="none" w:sz="0" w:space="0" w:color="auto"/>
            <w:right w:val="none" w:sz="0" w:space="0" w:color="auto"/>
          </w:divBdr>
        </w:div>
        <w:div w:id="801003765">
          <w:marLeft w:val="0"/>
          <w:marRight w:val="0"/>
          <w:marTop w:val="0"/>
          <w:marBottom w:val="0"/>
          <w:divBdr>
            <w:top w:val="none" w:sz="0" w:space="0" w:color="auto"/>
            <w:left w:val="none" w:sz="0" w:space="0" w:color="auto"/>
            <w:bottom w:val="none" w:sz="0" w:space="0" w:color="auto"/>
            <w:right w:val="none" w:sz="0" w:space="0" w:color="auto"/>
          </w:divBdr>
        </w:div>
        <w:div w:id="1281959151">
          <w:marLeft w:val="0"/>
          <w:marRight w:val="0"/>
          <w:marTop w:val="0"/>
          <w:marBottom w:val="0"/>
          <w:divBdr>
            <w:top w:val="none" w:sz="0" w:space="0" w:color="auto"/>
            <w:left w:val="none" w:sz="0" w:space="0" w:color="auto"/>
            <w:bottom w:val="none" w:sz="0" w:space="0" w:color="auto"/>
            <w:right w:val="none" w:sz="0" w:space="0" w:color="auto"/>
          </w:divBdr>
        </w:div>
        <w:div w:id="2129228870">
          <w:marLeft w:val="0"/>
          <w:marRight w:val="0"/>
          <w:marTop w:val="0"/>
          <w:marBottom w:val="0"/>
          <w:divBdr>
            <w:top w:val="none" w:sz="0" w:space="0" w:color="auto"/>
            <w:left w:val="none" w:sz="0" w:space="0" w:color="auto"/>
            <w:bottom w:val="none" w:sz="0" w:space="0" w:color="auto"/>
            <w:right w:val="none" w:sz="0" w:space="0" w:color="auto"/>
          </w:divBdr>
        </w:div>
        <w:div w:id="1164661873">
          <w:marLeft w:val="0"/>
          <w:marRight w:val="0"/>
          <w:marTop w:val="0"/>
          <w:marBottom w:val="0"/>
          <w:divBdr>
            <w:top w:val="none" w:sz="0" w:space="0" w:color="auto"/>
            <w:left w:val="none" w:sz="0" w:space="0" w:color="auto"/>
            <w:bottom w:val="none" w:sz="0" w:space="0" w:color="auto"/>
            <w:right w:val="none" w:sz="0" w:space="0" w:color="auto"/>
          </w:divBdr>
        </w:div>
        <w:div w:id="151458891">
          <w:marLeft w:val="0"/>
          <w:marRight w:val="0"/>
          <w:marTop w:val="0"/>
          <w:marBottom w:val="0"/>
          <w:divBdr>
            <w:top w:val="none" w:sz="0" w:space="0" w:color="auto"/>
            <w:left w:val="none" w:sz="0" w:space="0" w:color="auto"/>
            <w:bottom w:val="none" w:sz="0" w:space="0" w:color="auto"/>
            <w:right w:val="none" w:sz="0" w:space="0" w:color="auto"/>
          </w:divBdr>
        </w:div>
        <w:div w:id="326519945">
          <w:marLeft w:val="0"/>
          <w:marRight w:val="0"/>
          <w:marTop w:val="0"/>
          <w:marBottom w:val="0"/>
          <w:divBdr>
            <w:top w:val="none" w:sz="0" w:space="0" w:color="auto"/>
            <w:left w:val="none" w:sz="0" w:space="0" w:color="auto"/>
            <w:bottom w:val="none" w:sz="0" w:space="0" w:color="auto"/>
            <w:right w:val="none" w:sz="0" w:space="0" w:color="auto"/>
          </w:divBdr>
        </w:div>
        <w:div w:id="1180510277">
          <w:marLeft w:val="0"/>
          <w:marRight w:val="0"/>
          <w:marTop w:val="0"/>
          <w:marBottom w:val="0"/>
          <w:divBdr>
            <w:top w:val="none" w:sz="0" w:space="0" w:color="auto"/>
            <w:left w:val="none" w:sz="0" w:space="0" w:color="auto"/>
            <w:bottom w:val="none" w:sz="0" w:space="0" w:color="auto"/>
            <w:right w:val="none" w:sz="0" w:space="0" w:color="auto"/>
          </w:divBdr>
        </w:div>
        <w:div w:id="2020962884">
          <w:marLeft w:val="0"/>
          <w:marRight w:val="0"/>
          <w:marTop w:val="0"/>
          <w:marBottom w:val="0"/>
          <w:divBdr>
            <w:top w:val="none" w:sz="0" w:space="0" w:color="auto"/>
            <w:left w:val="none" w:sz="0" w:space="0" w:color="auto"/>
            <w:bottom w:val="none" w:sz="0" w:space="0" w:color="auto"/>
            <w:right w:val="none" w:sz="0" w:space="0" w:color="auto"/>
          </w:divBdr>
        </w:div>
        <w:div w:id="1432315055">
          <w:marLeft w:val="0"/>
          <w:marRight w:val="0"/>
          <w:marTop w:val="0"/>
          <w:marBottom w:val="0"/>
          <w:divBdr>
            <w:top w:val="none" w:sz="0" w:space="0" w:color="auto"/>
            <w:left w:val="none" w:sz="0" w:space="0" w:color="auto"/>
            <w:bottom w:val="none" w:sz="0" w:space="0" w:color="auto"/>
            <w:right w:val="none" w:sz="0" w:space="0" w:color="auto"/>
          </w:divBdr>
        </w:div>
        <w:div w:id="792283642">
          <w:marLeft w:val="0"/>
          <w:marRight w:val="0"/>
          <w:marTop w:val="0"/>
          <w:marBottom w:val="0"/>
          <w:divBdr>
            <w:top w:val="none" w:sz="0" w:space="0" w:color="auto"/>
            <w:left w:val="none" w:sz="0" w:space="0" w:color="auto"/>
            <w:bottom w:val="none" w:sz="0" w:space="0" w:color="auto"/>
            <w:right w:val="none" w:sz="0" w:space="0" w:color="auto"/>
          </w:divBdr>
        </w:div>
        <w:div w:id="710032373">
          <w:marLeft w:val="0"/>
          <w:marRight w:val="0"/>
          <w:marTop w:val="0"/>
          <w:marBottom w:val="0"/>
          <w:divBdr>
            <w:top w:val="none" w:sz="0" w:space="0" w:color="auto"/>
            <w:left w:val="none" w:sz="0" w:space="0" w:color="auto"/>
            <w:bottom w:val="none" w:sz="0" w:space="0" w:color="auto"/>
            <w:right w:val="none" w:sz="0" w:space="0" w:color="auto"/>
          </w:divBdr>
        </w:div>
        <w:div w:id="806430320">
          <w:marLeft w:val="0"/>
          <w:marRight w:val="0"/>
          <w:marTop w:val="0"/>
          <w:marBottom w:val="0"/>
          <w:divBdr>
            <w:top w:val="none" w:sz="0" w:space="0" w:color="auto"/>
            <w:left w:val="none" w:sz="0" w:space="0" w:color="auto"/>
            <w:bottom w:val="none" w:sz="0" w:space="0" w:color="auto"/>
            <w:right w:val="none" w:sz="0" w:space="0" w:color="auto"/>
          </w:divBdr>
        </w:div>
        <w:div w:id="613827477">
          <w:marLeft w:val="0"/>
          <w:marRight w:val="0"/>
          <w:marTop w:val="0"/>
          <w:marBottom w:val="0"/>
          <w:divBdr>
            <w:top w:val="none" w:sz="0" w:space="0" w:color="auto"/>
            <w:left w:val="none" w:sz="0" w:space="0" w:color="auto"/>
            <w:bottom w:val="none" w:sz="0" w:space="0" w:color="auto"/>
            <w:right w:val="none" w:sz="0" w:space="0" w:color="auto"/>
          </w:divBdr>
        </w:div>
        <w:div w:id="1172573245">
          <w:marLeft w:val="0"/>
          <w:marRight w:val="0"/>
          <w:marTop w:val="0"/>
          <w:marBottom w:val="0"/>
          <w:divBdr>
            <w:top w:val="none" w:sz="0" w:space="0" w:color="auto"/>
            <w:left w:val="none" w:sz="0" w:space="0" w:color="auto"/>
            <w:bottom w:val="none" w:sz="0" w:space="0" w:color="auto"/>
            <w:right w:val="none" w:sz="0" w:space="0" w:color="auto"/>
          </w:divBdr>
        </w:div>
        <w:div w:id="334770955">
          <w:marLeft w:val="0"/>
          <w:marRight w:val="0"/>
          <w:marTop w:val="0"/>
          <w:marBottom w:val="0"/>
          <w:divBdr>
            <w:top w:val="none" w:sz="0" w:space="0" w:color="auto"/>
            <w:left w:val="none" w:sz="0" w:space="0" w:color="auto"/>
            <w:bottom w:val="none" w:sz="0" w:space="0" w:color="auto"/>
            <w:right w:val="none" w:sz="0" w:space="0" w:color="auto"/>
          </w:divBdr>
        </w:div>
        <w:div w:id="1003824178">
          <w:marLeft w:val="0"/>
          <w:marRight w:val="0"/>
          <w:marTop w:val="0"/>
          <w:marBottom w:val="0"/>
          <w:divBdr>
            <w:top w:val="none" w:sz="0" w:space="0" w:color="auto"/>
            <w:left w:val="none" w:sz="0" w:space="0" w:color="auto"/>
            <w:bottom w:val="none" w:sz="0" w:space="0" w:color="auto"/>
            <w:right w:val="none" w:sz="0" w:space="0" w:color="auto"/>
          </w:divBdr>
        </w:div>
        <w:div w:id="804323409">
          <w:marLeft w:val="0"/>
          <w:marRight w:val="0"/>
          <w:marTop w:val="0"/>
          <w:marBottom w:val="0"/>
          <w:divBdr>
            <w:top w:val="none" w:sz="0" w:space="0" w:color="auto"/>
            <w:left w:val="none" w:sz="0" w:space="0" w:color="auto"/>
            <w:bottom w:val="none" w:sz="0" w:space="0" w:color="auto"/>
            <w:right w:val="none" w:sz="0" w:space="0" w:color="auto"/>
          </w:divBdr>
        </w:div>
        <w:div w:id="804547861">
          <w:marLeft w:val="0"/>
          <w:marRight w:val="0"/>
          <w:marTop w:val="0"/>
          <w:marBottom w:val="0"/>
          <w:divBdr>
            <w:top w:val="none" w:sz="0" w:space="0" w:color="auto"/>
            <w:left w:val="none" w:sz="0" w:space="0" w:color="auto"/>
            <w:bottom w:val="none" w:sz="0" w:space="0" w:color="auto"/>
            <w:right w:val="none" w:sz="0" w:space="0" w:color="auto"/>
          </w:divBdr>
        </w:div>
        <w:div w:id="1923641449">
          <w:marLeft w:val="0"/>
          <w:marRight w:val="0"/>
          <w:marTop w:val="0"/>
          <w:marBottom w:val="0"/>
          <w:divBdr>
            <w:top w:val="none" w:sz="0" w:space="0" w:color="auto"/>
            <w:left w:val="none" w:sz="0" w:space="0" w:color="auto"/>
            <w:bottom w:val="none" w:sz="0" w:space="0" w:color="auto"/>
            <w:right w:val="none" w:sz="0" w:space="0" w:color="auto"/>
          </w:divBdr>
        </w:div>
        <w:div w:id="391119544">
          <w:marLeft w:val="0"/>
          <w:marRight w:val="0"/>
          <w:marTop w:val="0"/>
          <w:marBottom w:val="0"/>
          <w:divBdr>
            <w:top w:val="none" w:sz="0" w:space="0" w:color="auto"/>
            <w:left w:val="none" w:sz="0" w:space="0" w:color="auto"/>
            <w:bottom w:val="none" w:sz="0" w:space="0" w:color="auto"/>
            <w:right w:val="none" w:sz="0" w:space="0" w:color="auto"/>
          </w:divBdr>
        </w:div>
        <w:div w:id="1391920066">
          <w:marLeft w:val="0"/>
          <w:marRight w:val="0"/>
          <w:marTop w:val="0"/>
          <w:marBottom w:val="0"/>
          <w:divBdr>
            <w:top w:val="none" w:sz="0" w:space="0" w:color="auto"/>
            <w:left w:val="none" w:sz="0" w:space="0" w:color="auto"/>
            <w:bottom w:val="none" w:sz="0" w:space="0" w:color="auto"/>
            <w:right w:val="none" w:sz="0" w:space="0" w:color="auto"/>
          </w:divBdr>
        </w:div>
        <w:div w:id="768089280">
          <w:marLeft w:val="0"/>
          <w:marRight w:val="0"/>
          <w:marTop w:val="0"/>
          <w:marBottom w:val="0"/>
          <w:divBdr>
            <w:top w:val="none" w:sz="0" w:space="0" w:color="auto"/>
            <w:left w:val="none" w:sz="0" w:space="0" w:color="auto"/>
            <w:bottom w:val="none" w:sz="0" w:space="0" w:color="auto"/>
            <w:right w:val="none" w:sz="0" w:space="0" w:color="auto"/>
          </w:divBdr>
        </w:div>
        <w:div w:id="1990286201">
          <w:marLeft w:val="0"/>
          <w:marRight w:val="0"/>
          <w:marTop w:val="0"/>
          <w:marBottom w:val="0"/>
          <w:divBdr>
            <w:top w:val="none" w:sz="0" w:space="0" w:color="auto"/>
            <w:left w:val="none" w:sz="0" w:space="0" w:color="auto"/>
            <w:bottom w:val="none" w:sz="0" w:space="0" w:color="auto"/>
            <w:right w:val="none" w:sz="0" w:space="0" w:color="auto"/>
          </w:divBdr>
        </w:div>
        <w:div w:id="1690792742">
          <w:marLeft w:val="0"/>
          <w:marRight w:val="0"/>
          <w:marTop w:val="0"/>
          <w:marBottom w:val="0"/>
          <w:divBdr>
            <w:top w:val="none" w:sz="0" w:space="0" w:color="auto"/>
            <w:left w:val="none" w:sz="0" w:space="0" w:color="auto"/>
            <w:bottom w:val="none" w:sz="0" w:space="0" w:color="auto"/>
            <w:right w:val="none" w:sz="0" w:space="0" w:color="auto"/>
          </w:divBdr>
        </w:div>
        <w:div w:id="870924464">
          <w:marLeft w:val="0"/>
          <w:marRight w:val="0"/>
          <w:marTop w:val="0"/>
          <w:marBottom w:val="0"/>
          <w:divBdr>
            <w:top w:val="none" w:sz="0" w:space="0" w:color="auto"/>
            <w:left w:val="none" w:sz="0" w:space="0" w:color="auto"/>
            <w:bottom w:val="none" w:sz="0" w:space="0" w:color="auto"/>
            <w:right w:val="none" w:sz="0" w:space="0" w:color="auto"/>
          </w:divBdr>
        </w:div>
        <w:div w:id="672028580">
          <w:marLeft w:val="0"/>
          <w:marRight w:val="0"/>
          <w:marTop w:val="0"/>
          <w:marBottom w:val="0"/>
          <w:divBdr>
            <w:top w:val="none" w:sz="0" w:space="0" w:color="auto"/>
            <w:left w:val="none" w:sz="0" w:space="0" w:color="auto"/>
            <w:bottom w:val="none" w:sz="0" w:space="0" w:color="auto"/>
            <w:right w:val="none" w:sz="0" w:space="0" w:color="auto"/>
          </w:divBdr>
        </w:div>
        <w:div w:id="1331634791">
          <w:marLeft w:val="0"/>
          <w:marRight w:val="0"/>
          <w:marTop w:val="0"/>
          <w:marBottom w:val="0"/>
          <w:divBdr>
            <w:top w:val="none" w:sz="0" w:space="0" w:color="auto"/>
            <w:left w:val="none" w:sz="0" w:space="0" w:color="auto"/>
            <w:bottom w:val="none" w:sz="0" w:space="0" w:color="auto"/>
            <w:right w:val="none" w:sz="0" w:space="0" w:color="auto"/>
          </w:divBdr>
        </w:div>
        <w:div w:id="1654724250">
          <w:marLeft w:val="0"/>
          <w:marRight w:val="0"/>
          <w:marTop w:val="0"/>
          <w:marBottom w:val="0"/>
          <w:divBdr>
            <w:top w:val="none" w:sz="0" w:space="0" w:color="auto"/>
            <w:left w:val="none" w:sz="0" w:space="0" w:color="auto"/>
            <w:bottom w:val="none" w:sz="0" w:space="0" w:color="auto"/>
            <w:right w:val="none" w:sz="0" w:space="0" w:color="auto"/>
          </w:divBdr>
        </w:div>
        <w:div w:id="757752545">
          <w:marLeft w:val="0"/>
          <w:marRight w:val="0"/>
          <w:marTop w:val="0"/>
          <w:marBottom w:val="0"/>
          <w:divBdr>
            <w:top w:val="none" w:sz="0" w:space="0" w:color="auto"/>
            <w:left w:val="none" w:sz="0" w:space="0" w:color="auto"/>
            <w:bottom w:val="none" w:sz="0" w:space="0" w:color="auto"/>
            <w:right w:val="none" w:sz="0" w:space="0" w:color="auto"/>
          </w:divBdr>
        </w:div>
        <w:div w:id="1773472140">
          <w:marLeft w:val="0"/>
          <w:marRight w:val="0"/>
          <w:marTop w:val="0"/>
          <w:marBottom w:val="0"/>
          <w:divBdr>
            <w:top w:val="none" w:sz="0" w:space="0" w:color="auto"/>
            <w:left w:val="none" w:sz="0" w:space="0" w:color="auto"/>
            <w:bottom w:val="none" w:sz="0" w:space="0" w:color="auto"/>
            <w:right w:val="none" w:sz="0" w:space="0" w:color="auto"/>
          </w:divBdr>
        </w:div>
        <w:div w:id="1152059199">
          <w:marLeft w:val="0"/>
          <w:marRight w:val="0"/>
          <w:marTop w:val="0"/>
          <w:marBottom w:val="0"/>
          <w:divBdr>
            <w:top w:val="none" w:sz="0" w:space="0" w:color="auto"/>
            <w:left w:val="none" w:sz="0" w:space="0" w:color="auto"/>
            <w:bottom w:val="none" w:sz="0" w:space="0" w:color="auto"/>
            <w:right w:val="none" w:sz="0" w:space="0" w:color="auto"/>
          </w:divBdr>
        </w:div>
      </w:divsChild>
    </w:div>
    <w:div w:id="366836680">
      <w:bodyDiv w:val="1"/>
      <w:marLeft w:val="0"/>
      <w:marRight w:val="0"/>
      <w:marTop w:val="0"/>
      <w:marBottom w:val="0"/>
      <w:divBdr>
        <w:top w:val="none" w:sz="0" w:space="0" w:color="auto"/>
        <w:left w:val="none" w:sz="0" w:space="0" w:color="auto"/>
        <w:bottom w:val="none" w:sz="0" w:space="0" w:color="auto"/>
        <w:right w:val="none" w:sz="0" w:space="0" w:color="auto"/>
      </w:divBdr>
    </w:div>
    <w:div w:id="367145404">
      <w:bodyDiv w:val="1"/>
      <w:marLeft w:val="0"/>
      <w:marRight w:val="0"/>
      <w:marTop w:val="0"/>
      <w:marBottom w:val="0"/>
      <w:divBdr>
        <w:top w:val="none" w:sz="0" w:space="0" w:color="auto"/>
        <w:left w:val="none" w:sz="0" w:space="0" w:color="auto"/>
        <w:bottom w:val="none" w:sz="0" w:space="0" w:color="auto"/>
        <w:right w:val="none" w:sz="0" w:space="0" w:color="auto"/>
      </w:divBdr>
    </w:div>
    <w:div w:id="367224001">
      <w:bodyDiv w:val="1"/>
      <w:marLeft w:val="0"/>
      <w:marRight w:val="0"/>
      <w:marTop w:val="0"/>
      <w:marBottom w:val="0"/>
      <w:divBdr>
        <w:top w:val="none" w:sz="0" w:space="0" w:color="auto"/>
        <w:left w:val="none" w:sz="0" w:space="0" w:color="auto"/>
        <w:bottom w:val="none" w:sz="0" w:space="0" w:color="auto"/>
        <w:right w:val="none" w:sz="0" w:space="0" w:color="auto"/>
      </w:divBdr>
    </w:div>
    <w:div w:id="367754017">
      <w:bodyDiv w:val="1"/>
      <w:marLeft w:val="0"/>
      <w:marRight w:val="0"/>
      <w:marTop w:val="0"/>
      <w:marBottom w:val="0"/>
      <w:divBdr>
        <w:top w:val="none" w:sz="0" w:space="0" w:color="auto"/>
        <w:left w:val="none" w:sz="0" w:space="0" w:color="auto"/>
        <w:bottom w:val="none" w:sz="0" w:space="0" w:color="auto"/>
        <w:right w:val="none" w:sz="0" w:space="0" w:color="auto"/>
      </w:divBdr>
    </w:div>
    <w:div w:id="367995809">
      <w:bodyDiv w:val="1"/>
      <w:marLeft w:val="0"/>
      <w:marRight w:val="0"/>
      <w:marTop w:val="0"/>
      <w:marBottom w:val="0"/>
      <w:divBdr>
        <w:top w:val="none" w:sz="0" w:space="0" w:color="auto"/>
        <w:left w:val="none" w:sz="0" w:space="0" w:color="auto"/>
        <w:bottom w:val="none" w:sz="0" w:space="0" w:color="auto"/>
        <w:right w:val="none" w:sz="0" w:space="0" w:color="auto"/>
      </w:divBdr>
    </w:div>
    <w:div w:id="368726960">
      <w:bodyDiv w:val="1"/>
      <w:marLeft w:val="0"/>
      <w:marRight w:val="0"/>
      <w:marTop w:val="0"/>
      <w:marBottom w:val="0"/>
      <w:divBdr>
        <w:top w:val="none" w:sz="0" w:space="0" w:color="auto"/>
        <w:left w:val="none" w:sz="0" w:space="0" w:color="auto"/>
        <w:bottom w:val="none" w:sz="0" w:space="0" w:color="auto"/>
        <w:right w:val="none" w:sz="0" w:space="0" w:color="auto"/>
      </w:divBdr>
    </w:div>
    <w:div w:id="369039135">
      <w:bodyDiv w:val="1"/>
      <w:marLeft w:val="0"/>
      <w:marRight w:val="0"/>
      <w:marTop w:val="0"/>
      <w:marBottom w:val="0"/>
      <w:divBdr>
        <w:top w:val="none" w:sz="0" w:space="0" w:color="auto"/>
        <w:left w:val="none" w:sz="0" w:space="0" w:color="auto"/>
        <w:bottom w:val="none" w:sz="0" w:space="0" w:color="auto"/>
        <w:right w:val="none" w:sz="0" w:space="0" w:color="auto"/>
      </w:divBdr>
    </w:div>
    <w:div w:id="369116092">
      <w:bodyDiv w:val="1"/>
      <w:marLeft w:val="0"/>
      <w:marRight w:val="0"/>
      <w:marTop w:val="0"/>
      <w:marBottom w:val="0"/>
      <w:divBdr>
        <w:top w:val="none" w:sz="0" w:space="0" w:color="auto"/>
        <w:left w:val="none" w:sz="0" w:space="0" w:color="auto"/>
        <w:bottom w:val="none" w:sz="0" w:space="0" w:color="auto"/>
        <w:right w:val="none" w:sz="0" w:space="0" w:color="auto"/>
      </w:divBdr>
    </w:div>
    <w:div w:id="369183219">
      <w:bodyDiv w:val="1"/>
      <w:marLeft w:val="0"/>
      <w:marRight w:val="0"/>
      <w:marTop w:val="0"/>
      <w:marBottom w:val="0"/>
      <w:divBdr>
        <w:top w:val="none" w:sz="0" w:space="0" w:color="auto"/>
        <w:left w:val="none" w:sz="0" w:space="0" w:color="auto"/>
        <w:bottom w:val="none" w:sz="0" w:space="0" w:color="auto"/>
        <w:right w:val="none" w:sz="0" w:space="0" w:color="auto"/>
      </w:divBdr>
    </w:div>
    <w:div w:id="369458570">
      <w:bodyDiv w:val="1"/>
      <w:marLeft w:val="0"/>
      <w:marRight w:val="0"/>
      <w:marTop w:val="0"/>
      <w:marBottom w:val="0"/>
      <w:divBdr>
        <w:top w:val="none" w:sz="0" w:space="0" w:color="auto"/>
        <w:left w:val="none" w:sz="0" w:space="0" w:color="auto"/>
        <w:bottom w:val="none" w:sz="0" w:space="0" w:color="auto"/>
        <w:right w:val="none" w:sz="0" w:space="0" w:color="auto"/>
      </w:divBdr>
    </w:div>
    <w:div w:id="369499650">
      <w:bodyDiv w:val="1"/>
      <w:marLeft w:val="0"/>
      <w:marRight w:val="0"/>
      <w:marTop w:val="0"/>
      <w:marBottom w:val="0"/>
      <w:divBdr>
        <w:top w:val="none" w:sz="0" w:space="0" w:color="auto"/>
        <w:left w:val="none" w:sz="0" w:space="0" w:color="auto"/>
        <w:bottom w:val="none" w:sz="0" w:space="0" w:color="auto"/>
        <w:right w:val="none" w:sz="0" w:space="0" w:color="auto"/>
      </w:divBdr>
    </w:div>
    <w:div w:id="370304749">
      <w:bodyDiv w:val="1"/>
      <w:marLeft w:val="0"/>
      <w:marRight w:val="0"/>
      <w:marTop w:val="0"/>
      <w:marBottom w:val="0"/>
      <w:divBdr>
        <w:top w:val="none" w:sz="0" w:space="0" w:color="auto"/>
        <w:left w:val="none" w:sz="0" w:space="0" w:color="auto"/>
        <w:bottom w:val="none" w:sz="0" w:space="0" w:color="auto"/>
        <w:right w:val="none" w:sz="0" w:space="0" w:color="auto"/>
      </w:divBdr>
    </w:div>
    <w:div w:id="370687885">
      <w:bodyDiv w:val="1"/>
      <w:marLeft w:val="0"/>
      <w:marRight w:val="0"/>
      <w:marTop w:val="0"/>
      <w:marBottom w:val="0"/>
      <w:divBdr>
        <w:top w:val="none" w:sz="0" w:space="0" w:color="auto"/>
        <w:left w:val="none" w:sz="0" w:space="0" w:color="auto"/>
        <w:bottom w:val="none" w:sz="0" w:space="0" w:color="auto"/>
        <w:right w:val="none" w:sz="0" w:space="0" w:color="auto"/>
      </w:divBdr>
    </w:div>
    <w:div w:id="370688634">
      <w:bodyDiv w:val="1"/>
      <w:marLeft w:val="0"/>
      <w:marRight w:val="0"/>
      <w:marTop w:val="0"/>
      <w:marBottom w:val="0"/>
      <w:divBdr>
        <w:top w:val="none" w:sz="0" w:space="0" w:color="auto"/>
        <w:left w:val="none" w:sz="0" w:space="0" w:color="auto"/>
        <w:bottom w:val="none" w:sz="0" w:space="0" w:color="auto"/>
        <w:right w:val="none" w:sz="0" w:space="0" w:color="auto"/>
      </w:divBdr>
    </w:div>
    <w:div w:id="370881026">
      <w:bodyDiv w:val="1"/>
      <w:marLeft w:val="0"/>
      <w:marRight w:val="0"/>
      <w:marTop w:val="0"/>
      <w:marBottom w:val="0"/>
      <w:divBdr>
        <w:top w:val="none" w:sz="0" w:space="0" w:color="auto"/>
        <w:left w:val="none" w:sz="0" w:space="0" w:color="auto"/>
        <w:bottom w:val="none" w:sz="0" w:space="0" w:color="auto"/>
        <w:right w:val="none" w:sz="0" w:space="0" w:color="auto"/>
      </w:divBdr>
    </w:div>
    <w:div w:id="371274794">
      <w:bodyDiv w:val="1"/>
      <w:marLeft w:val="0"/>
      <w:marRight w:val="0"/>
      <w:marTop w:val="0"/>
      <w:marBottom w:val="0"/>
      <w:divBdr>
        <w:top w:val="none" w:sz="0" w:space="0" w:color="auto"/>
        <w:left w:val="none" w:sz="0" w:space="0" w:color="auto"/>
        <w:bottom w:val="none" w:sz="0" w:space="0" w:color="auto"/>
        <w:right w:val="none" w:sz="0" w:space="0" w:color="auto"/>
      </w:divBdr>
    </w:div>
    <w:div w:id="371736275">
      <w:bodyDiv w:val="1"/>
      <w:marLeft w:val="0"/>
      <w:marRight w:val="0"/>
      <w:marTop w:val="0"/>
      <w:marBottom w:val="0"/>
      <w:divBdr>
        <w:top w:val="none" w:sz="0" w:space="0" w:color="auto"/>
        <w:left w:val="none" w:sz="0" w:space="0" w:color="auto"/>
        <w:bottom w:val="none" w:sz="0" w:space="0" w:color="auto"/>
        <w:right w:val="none" w:sz="0" w:space="0" w:color="auto"/>
      </w:divBdr>
    </w:div>
    <w:div w:id="372579410">
      <w:bodyDiv w:val="1"/>
      <w:marLeft w:val="0"/>
      <w:marRight w:val="0"/>
      <w:marTop w:val="0"/>
      <w:marBottom w:val="0"/>
      <w:divBdr>
        <w:top w:val="none" w:sz="0" w:space="0" w:color="auto"/>
        <w:left w:val="none" w:sz="0" w:space="0" w:color="auto"/>
        <w:bottom w:val="none" w:sz="0" w:space="0" w:color="auto"/>
        <w:right w:val="none" w:sz="0" w:space="0" w:color="auto"/>
      </w:divBdr>
    </w:div>
    <w:div w:id="372654792">
      <w:bodyDiv w:val="1"/>
      <w:marLeft w:val="0"/>
      <w:marRight w:val="0"/>
      <w:marTop w:val="0"/>
      <w:marBottom w:val="0"/>
      <w:divBdr>
        <w:top w:val="none" w:sz="0" w:space="0" w:color="auto"/>
        <w:left w:val="none" w:sz="0" w:space="0" w:color="auto"/>
        <w:bottom w:val="none" w:sz="0" w:space="0" w:color="auto"/>
        <w:right w:val="none" w:sz="0" w:space="0" w:color="auto"/>
      </w:divBdr>
    </w:div>
    <w:div w:id="372777629">
      <w:bodyDiv w:val="1"/>
      <w:marLeft w:val="0"/>
      <w:marRight w:val="0"/>
      <w:marTop w:val="0"/>
      <w:marBottom w:val="0"/>
      <w:divBdr>
        <w:top w:val="none" w:sz="0" w:space="0" w:color="auto"/>
        <w:left w:val="none" w:sz="0" w:space="0" w:color="auto"/>
        <w:bottom w:val="none" w:sz="0" w:space="0" w:color="auto"/>
        <w:right w:val="none" w:sz="0" w:space="0" w:color="auto"/>
      </w:divBdr>
    </w:div>
    <w:div w:id="373122983">
      <w:bodyDiv w:val="1"/>
      <w:marLeft w:val="0"/>
      <w:marRight w:val="0"/>
      <w:marTop w:val="0"/>
      <w:marBottom w:val="0"/>
      <w:divBdr>
        <w:top w:val="none" w:sz="0" w:space="0" w:color="auto"/>
        <w:left w:val="none" w:sz="0" w:space="0" w:color="auto"/>
        <w:bottom w:val="none" w:sz="0" w:space="0" w:color="auto"/>
        <w:right w:val="none" w:sz="0" w:space="0" w:color="auto"/>
      </w:divBdr>
    </w:div>
    <w:div w:id="373189847">
      <w:bodyDiv w:val="1"/>
      <w:marLeft w:val="0"/>
      <w:marRight w:val="0"/>
      <w:marTop w:val="0"/>
      <w:marBottom w:val="0"/>
      <w:divBdr>
        <w:top w:val="none" w:sz="0" w:space="0" w:color="auto"/>
        <w:left w:val="none" w:sz="0" w:space="0" w:color="auto"/>
        <w:bottom w:val="none" w:sz="0" w:space="0" w:color="auto"/>
        <w:right w:val="none" w:sz="0" w:space="0" w:color="auto"/>
      </w:divBdr>
    </w:div>
    <w:div w:id="373313188">
      <w:bodyDiv w:val="1"/>
      <w:marLeft w:val="0"/>
      <w:marRight w:val="0"/>
      <w:marTop w:val="0"/>
      <w:marBottom w:val="0"/>
      <w:divBdr>
        <w:top w:val="none" w:sz="0" w:space="0" w:color="auto"/>
        <w:left w:val="none" w:sz="0" w:space="0" w:color="auto"/>
        <w:bottom w:val="none" w:sz="0" w:space="0" w:color="auto"/>
        <w:right w:val="none" w:sz="0" w:space="0" w:color="auto"/>
      </w:divBdr>
    </w:div>
    <w:div w:id="373390338">
      <w:bodyDiv w:val="1"/>
      <w:marLeft w:val="0"/>
      <w:marRight w:val="0"/>
      <w:marTop w:val="0"/>
      <w:marBottom w:val="0"/>
      <w:divBdr>
        <w:top w:val="none" w:sz="0" w:space="0" w:color="auto"/>
        <w:left w:val="none" w:sz="0" w:space="0" w:color="auto"/>
        <w:bottom w:val="none" w:sz="0" w:space="0" w:color="auto"/>
        <w:right w:val="none" w:sz="0" w:space="0" w:color="auto"/>
      </w:divBdr>
    </w:div>
    <w:div w:id="373506411">
      <w:bodyDiv w:val="1"/>
      <w:marLeft w:val="0"/>
      <w:marRight w:val="0"/>
      <w:marTop w:val="0"/>
      <w:marBottom w:val="0"/>
      <w:divBdr>
        <w:top w:val="none" w:sz="0" w:space="0" w:color="auto"/>
        <w:left w:val="none" w:sz="0" w:space="0" w:color="auto"/>
        <w:bottom w:val="none" w:sz="0" w:space="0" w:color="auto"/>
        <w:right w:val="none" w:sz="0" w:space="0" w:color="auto"/>
      </w:divBdr>
    </w:div>
    <w:div w:id="373888428">
      <w:bodyDiv w:val="1"/>
      <w:marLeft w:val="0"/>
      <w:marRight w:val="0"/>
      <w:marTop w:val="0"/>
      <w:marBottom w:val="0"/>
      <w:divBdr>
        <w:top w:val="none" w:sz="0" w:space="0" w:color="auto"/>
        <w:left w:val="none" w:sz="0" w:space="0" w:color="auto"/>
        <w:bottom w:val="none" w:sz="0" w:space="0" w:color="auto"/>
        <w:right w:val="none" w:sz="0" w:space="0" w:color="auto"/>
      </w:divBdr>
    </w:div>
    <w:div w:id="373889675">
      <w:bodyDiv w:val="1"/>
      <w:marLeft w:val="0"/>
      <w:marRight w:val="0"/>
      <w:marTop w:val="0"/>
      <w:marBottom w:val="0"/>
      <w:divBdr>
        <w:top w:val="none" w:sz="0" w:space="0" w:color="auto"/>
        <w:left w:val="none" w:sz="0" w:space="0" w:color="auto"/>
        <w:bottom w:val="none" w:sz="0" w:space="0" w:color="auto"/>
        <w:right w:val="none" w:sz="0" w:space="0" w:color="auto"/>
      </w:divBdr>
    </w:div>
    <w:div w:id="374042044">
      <w:bodyDiv w:val="1"/>
      <w:marLeft w:val="0"/>
      <w:marRight w:val="0"/>
      <w:marTop w:val="0"/>
      <w:marBottom w:val="0"/>
      <w:divBdr>
        <w:top w:val="none" w:sz="0" w:space="0" w:color="auto"/>
        <w:left w:val="none" w:sz="0" w:space="0" w:color="auto"/>
        <w:bottom w:val="none" w:sz="0" w:space="0" w:color="auto"/>
        <w:right w:val="none" w:sz="0" w:space="0" w:color="auto"/>
      </w:divBdr>
    </w:div>
    <w:div w:id="374744800">
      <w:bodyDiv w:val="1"/>
      <w:marLeft w:val="0"/>
      <w:marRight w:val="0"/>
      <w:marTop w:val="0"/>
      <w:marBottom w:val="0"/>
      <w:divBdr>
        <w:top w:val="none" w:sz="0" w:space="0" w:color="auto"/>
        <w:left w:val="none" w:sz="0" w:space="0" w:color="auto"/>
        <w:bottom w:val="none" w:sz="0" w:space="0" w:color="auto"/>
        <w:right w:val="none" w:sz="0" w:space="0" w:color="auto"/>
      </w:divBdr>
    </w:div>
    <w:div w:id="375005953">
      <w:bodyDiv w:val="1"/>
      <w:marLeft w:val="0"/>
      <w:marRight w:val="0"/>
      <w:marTop w:val="0"/>
      <w:marBottom w:val="0"/>
      <w:divBdr>
        <w:top w:val="none" w:sz="0" w:space="0" w:color="auto"/>
        <w:left w:val="none" w:sz="0" w:space="0" w:color="auto"/>
        <w:bottom w:val="none" w:sz="0" w:space="0" w:color="auto"/>
        <w:right w:val="none" w:sz="0" w:space="0" w:color="auto"/>
      </w:divBdr>
    </w:div>
    <w:div w:id="375397820">
      <w:bodyDiv w:val="1"/>
      <w:marLeft w:val="0"/>
      <w:marRight w:val="0"/>
      <w:marTop w:val="0"/>
      <w:marBottom w:val="0"/>
      <w:divBdr>
        <w:top w:val="none" w:sz="0" w:space="0" w:color="auto"/>
        <w:left w:val="none" w:sz="0" w:space="0" w:color="auto"/>
        <w:bottom w:val="none" w:sz="0" w:space="0" w:color="auto"/>
        <w:right w:val="none" w:sz="0" w:space="0" w:color="auto"/>
      </w:divBdr>
    </w:div>
    <w:div w:id="375930051">
      <w:bodyDiv w:val="1"/>
      <w:marLeft w:val="0"/>
      <w:marRight w:val="0"/>
      <w:marTop w:val="0"/>
      <w:marBottom w:val="0"/>
      <w:divBdr>
        <w:top w:val="none" w:sz="0" w:space="0" w:color="auto"/>
        <w:left w:val="none" w:sz="0" w:space="0" w:color="auto"/>
        <w:bottom w:val="none" w:sz="0" w:space="0" w:color="auto"/>
        <w:right w:val="none" w:sz="0" w:space="0" w:color="auto"/>
      </w:divBdr>
    </w:div>
    <w:div w:id="376508427">
      <w:bodyDiv w:val="1"/>
      <w:marLeft w:val="0"/>
      <w:marRight w:val="0"/>
      <w:marTop w:val="0"/>
      <w:marBottom w:val="0"/>
      <w:divBdr>
        <w:top w:val="none" w:sz="0" w:space="0" w:color="auto"/>
        <w:left w:val="none" w:sz="0" w:space="0" w:color="auto"/>
        <w:bottom w:val="none" w:sz="0" w:space="0" w:color="auto"/>
        <w:right w:val="none" w:sz="0" w:space="0" w:color="auto"/>
      </w:divBdr>
    </w:div>
    <w:div w:id="377246918">
      <w:bodyDiv w:val="1"/>
      <w:marLeft w:val="0"/>
      <w:marRight w:val="0"/>
      <w:marTop w:val="0"/>
      <w:marBottom w:val="0"/>
      <w:divBdr>
        <w:top w:val="none" w:sz="0" w:space="0" w:color="auto"/>
        <w:left w:val="none" w:sz="0" w:space="0" w:color="auto"/>
        <w:bottom w:val="none" w:sz="0" w:space="0" w:color="auto"/>
        <w:right w:val="none" w:sz="0" w:space="0" w:color="auto"/>
      </w:divBdr>
    </w:div>
    <w:div w:id="377440007">
      <w:bodyDiv w:val="1"/>
      <w:marLeft w:val="0"/>
      <w:marRight w:val="0"/>
      <w:marTop w:val="0"/>
      <w:marBottom w:val="0"/>
      <w:divBdr>
        <w:top w:val="none" w:sz="0" w:space="0" w:color="auto"/>
        <w:left w:val="none" w:sz="0" w:space="0" w:color="auto"/>
        <w:bottom w:val="none" w:sz="0" w:space="0" w:color="auto"/>
        <w:right w:val="none" w:sz="0" w:space="0" w:color="auto"/>
      </w:divBdr>
    </w:div>
    <w:div w:id="377556485">
      <w:bodyDiv w:val="1"/>
      <w:marLeft w:val="0"/>
      <w:marRight w:val="0"/>
      <w:marTop w:val="0"/>
      <w:marBottom w:val="0"/>
      <w:divBdr>
        <w:top w:val="none" w:sz="0" w:space="0" w:color="auto"/>
        <w:left w:val="none" w:sz="0" w:space="0" w:color="auto"/>
        <w:bottom w:val="none" w:sz="0" w:space="0" w:color="auto"/>
        <w:right w:val="none" w:sz="0" w:space="0" w:color="auto"/>
      </w:divBdr>
    </w:div>
    <w:div w:id="377629021">
      <w:bodyDiv w:val="1"/>
      <w:marLeft w:val="0"/>
      <w:marRight w:val="0"/>
      <w:marTop w:val="0"/>
      <w:marBottom w:val="0"/>
      <w:divBdr>
        <w:top w:val="none" w:sz="0" w:space="0" w:color="auto"/>
        <w:left w:val="none" w:sz="0" w:space="0" w:color="auto"/>
        <w:bottom w:val="none" w:sz="0" w:space="0" w:color="auto"/>
        <w:right w:val="none" w:sz="0" w:space="0" w:color="auto"/>
      </w:divBdr>
    </w:div>
    <w:div w:id="377777763">
      <w:bodyDiv w:val="1"/>
      <w:marLeft w:val="0"/>
      <w:marRight w:val="0"/>
      <w:marTop w:val="0"/>
      <w:marBottom w:val="0"/>
      <w:divBdr>
        <w:top w:val="none" w:sz="0" w:space="0" w:color="auto"/>
        <w:left w:val="none" w:sz="0" w:space="0" w:color="auto"/>
        <w:bottom w:val="none" w:sz="0" w:space="0" w:color="auto"/>
        <w:right w:val="none" w:sz="0" w:space="0" w:color="auto"/>
      </w:divBdr>
    </w:div>
    <w:div w:id="377975182">
      <w:bodyDiv w:val="1"/>
      <w:marLeft w:val="0"/>
      <w:marRight w:val="0"/>
      <w:marTop w:val="0"/>
      <w:marBottom w:val="0"/>
      <w:divBdr>
        <w:top w:val="none" w:sz="0" w:space="0" w:color="auto"/>
        <w:left w:val="none" w:sz="0" w:space="0" w:color="auto"/>
        <w:bottom w:val="none" w:sz="0" w:space="0" w:color="auto"/>
        <w:right w:val="none" w:sz="0" w:space="0" w:color="auto"/>
      </w:divBdr>
    </w:div>
    <w:div w:id="378436272">
      <w:bodyDiv w:val="1"/>
      <w:marLeft w:val="0"/>
      <w:marRight w:val="0"/>
      <w:marTop w:val="0"/>
      <w:marBottom w:val="0"/>
      <w:divBdr>
        <w:top w:val="none" w:sz="0" w:space="0" w:color="auto"/>
        <w:left w:val="none" w:sz="0" w:space="0" w:color="auto"/>
        <w:bottom w:val="none" w:sz="0" w:space="0" w:color="auto"/>
        <w:right w:val="none" w:sz="0" w:space="0" w:color="auto"/>
      </w:divBdr>
    </w:div>
    <w:div w:id="379324145">
      <w:bodyDiv w:val="1"/>
      <w:marLeft w:val="0"/>
      <w:marRight w:val="0"/>
      <w:marTop w:val="0"/>
      <w:marBottom w:val="0"/>
      <w:divBdr>
        <w:top w:val="none" w:sz="0" w:space="0" w:color="auto"/>
        <w:left w:val="none" w:sz="0" w:space="0" w:color="auto"/>
        <w:bottom w:val="none" w:sz="0" w:space="0" w:color="auto"/>
        <w:right w:val="none" w:sz="0" w:space="0" w:color="auto"/>
      </w:divBdr>
    </w:div>
    <w:div w:id="379474790">
      <w:bodyDiv w:val="1"/>
      <w:marLeft w:val="0"/>
      <w:marRight w:val="0"/>
      <w:marTop w:val="0"/>
      <w:marBottom w:val="0"/>
      <w:divBdr>
        <w:top w:val="none" w:sz="0" w:space="0" w:color="auto"/>
        <w:left w:val="none" w:sz="0" w:space="0" w:color="auto"/>
        <w:bottom w:val="none" w:sz="0" w:space="0" w:color="auto"/>
        <w:right w:val="none" w:sz="0" w:space="0" w:color="auto"/>
      </w:divBdr>
    </w:div>
    <w:div w:id="379475970">
      <w:bodyDiv w:val="1"/>
      <w:marLeft w:val="0"/>
      <w:marRight w:val="0"/>
      <w:marTop w:val="0"/>
      <w:marBottom w:val="0"/>
      <w:divBdr>
        <w:top w:val="none" w:sz="0" w:space="0" w:color="auto"/>
        <w:left w:val="none" w:sz="0" w:space="0" w:color="auto"/>
        <w:bottom w:val="none" w:sz="0" w:space="0" w:color="auto"/>
        <w:right w:val="none" w:sz="0" w:space="0" w:color="auto"/>
      </w:divBdr>
    </w:div>
    <w:div w:id="380322028">
      <w:bodyDiv w:val="1"/>
      <w:marLeft w:val="0"/>
      <w:marRight w:val="0"/>
      <w:marTop w:val="0"/>
      <w:marBottom w:val="0"/>
      <w:divBdr>
        <w:top w:val="none" w:sz="0" w:space="0" w:color="auto"/>
        <w:left w:val="none" w:sz="0" w:space="0" w:color="auto"/>
        <w:bottom w:val="none" w:sz="0" w:space="0" w:color="auto"/>
        <w:right w:val="none" w:sz="0" w:space="0" w:color="auto"/>
      </w:divBdr>
      <w:divsChild>
        <w:div w:id="24254409">
          <w:marLeft w:val="480"/>
          <w:marRight w:val="0"/>
          <w:marTop w:val="0"/>
          <w:marBottom w:val="0"/>
          <w:divBdr>
            <w:top w:val="none" w:sz="0" w:space="0" w:color="auto"/>
            <w:left w:val="none" w:sz="0" w:space="0" w:color="auto"/>
            <w:bottom w:val="none" w:sz="0" w:space="0" w:color="auto"/>
            <w:right w:val="none" w:sz="0" w:space="0" w:color="auto"/>
          </w:divBdr>
        </w:div>
        <w:div w:id="25100996">
          <w:marLeft w:val="480"/>
          <w:marRight w:val="0"/>
          <w:marTop w:val="0"/>
          <w:marBottom w:val="0"/>
          <w:divBdr>
            <w:top w:val="none" w:sz="0" w:space="0" w:color="auto"/>
            <w:left w:val="none" w:sz="0" w:space="0" w:color="auto"/>
            <w:bottom w:val="none" w:sz="0" w:space="0" w:color="auto"/>
            <w:right w:val="none" w:sz="0" w:space="0" w:color="auto"/>
          </w:divBdr>
        </w:div>
        <w:div w:id="193082898">
          <w:marLeft w:val="480"/>
          <w:marRight w:val="0"/>
          <w:marTop w:val="0"/>
          <w:marBottom w:val="0"/>
          <w:divBdr>
            <w:top w:val="none" w:sz="0" w:space="0" w:color="auto"/>
            <w:left w:val="none" w:sz="0" w:space="0" w:color="auto"/>
            <w:bottom w:val="none" w:sz="0" w:space="0" w:color="auto"/>
            <w:right w:val="none" w:sz="0" w:space="0" w:color="auto"/>
          </w:divBdr>
        </w:div>
        <w:div w:id="213129762">
          <w:marLeft w:val="480"/>
          <w:marRight w:val="0"/>
          <w:marTop w:val="0"/>
          <w:marBottom w:val="0"/>
          <w:divBdr>
            <w:top w:val="none" w:sz="0" w:space="0" w:color="auto"/>
            <w:left w:val="none" w:sz="0" w:space="0" w:color="auto"/>
            <w:bottom w:val="none" w:sz="0" w:space="0" w:color="auto"/>
            <w:right w:val="none" w:sz="0" w:space="0" w:color="auto"/>
          </w:divBdr>
        </w:div>
        <w:div w:id="247731741">
          <w:marLeft w:val="480"/>
          <w:marRight w:val="0"/>
          <w:marTop w:val="0"/>
          <w:marBottom w:val="0"/>
          <w:divBdr>
            <w:top w:val="none" w:sz="0" w:space="0" w:color="auto"/>
            <w:left w:val="none" w:sz="0" w:space="0" w:color="auto"/>
            <w:bottom w:val="none" w:sz="0" w:space="0" w:color="auto"/>
            <w:right w:val="none" w:sz="0" w:space="0" w:color="auto"/>
          </w:divBdr>
        </w:div>
        <w:div w:id="280846670">
          <w:marLeft w:val="480"/>
          <w:marRight w:val="0"/>
          <w:marTop w:val="0"/>
          <w:marBottom w:val="0"/>
          <w:divBdr>
            <w:top w:val="none" w:sz="0" w:space="0" w:color="auto"/>
            <w:left w:val="none" w:sz="0" w:space="0" w:color="auto"/>
            <w:bottom w:val="none" w:sz="0" w:space="0" w:color="auto"/>
            <w:right w:val="none" w:sz="0" w:space="0" w:color="auto"/>
          </w:divBdr>
        </w:div>
        <w:div w:id="347026171">
          <w:marLeft w:val="480"/>
          <w:marRight w:val="0"/>
          <w:marTop w:val="0"/>
          <w:marBottom w:val="0"/>
          <w:divBdr>
            <w:top w:val="none" w:sz="0" w:space="0" w:color="auto"/>
            <w:left w:val="none" w:sz="0" w:space="0" w:color="auto"/>
            <w:bottom w:val="none" w:sz="0" w:space="0" w:color="auto"/>
            <w:right w:val="none" w:sz="0" w:space="0" w:color="auto"/>
          </w:divBdr>
        </w:div>
        <w:div w:id="351801479">
          <w:marLeft w:val="480"/>
          <w:marRight w:val="0"/>
          <w:marTop w:val="0"/>
          <w:marBottom w:val="0"/>
          <w:divBdr>
            <w:top w:val="none" w:sz="0" w:space="0" w:color="auto"/>
            <w:left w:val="none" w:sz="0" w:space="0" w:color="auto"/>
            <w:bottom w:val="none" w:sz="0" w:space="0" w:color="auto"/>
            <w:right w:val="none" w:sz="0" w:space="0" w:color="auto"/>
          </w:divBdr>
        </w:div>
        <w:div w:id="390352816">
          <w:marLeft w:val="480"/>
          <w:marRight w:val="0"/>
          <w:marTop w:val="0"/>
          <w:marBottom w:val="0"/>
          <w:divBdr>
            <w:top w:val="none" w:sz="0" w:space="0" w:color="auto"/>
            <w:left w:val="none" w:sz="0" w:space="0" w:color="auto"/>
            <w:bottom w:val="none" w:sz="0" w:space="0" w:color="auto"/>
            <w:right w:val="none" w:sz="0" w:space="0" w:color="auto"/>
          </w:divBdr>
        </w:div>
        <w:div w:id="405032997">
          <w:marLeft w:val="480"/>
          <w:marRight w:val="0"/>
          <w:marTop w:val="0"/>
          <w:marBottom w:val="0"/>
          <w:divBdr>
            <w:top w:val="none" w:sz="0" w:space="0" w:color="auto"/>
            <w:left w:val="none" w:sz="0" w:space="0" w:color="auto"/>
            <w:bottom w:val="none" w:sz="0" w:space="0" w:color="auto"/>
            <w:right w:val="none" w:sz="0" w:space="0" w:color="auto"/>
          </w:divBdr>
        </w:div>
        <w:div w:id="410156414">
          <w:marLeft w:val="480"/>
          <w:marRight w:val="0"/>
          <w:marTop w:val="0"/>
          <w:marBottom w:val="0"/>
          <w:divBdr>
            <w:top w:val="none" w:sz="0" w:space="0" w:color="auto"/>
            <w:left w:val="none" w:sz="0" w:space="0" w:color="auto"/>
            <w:bottom w:val="none" w:sz="0" w:space="0" w:color="auto"/>
            <w:right w:val="none" w:sz="0" w:space="0" w:color="auto"/>
          </w:divBdr>
        </w:div>
        <w:div w:id="413010469">
          <w:marLeft w:val="480"/>
          <w:marRight w:val="0"/>
          <w:marTop w:val="0"/>
          <w:marBottom w:val="0"/>
          <w:divBdr>
            <w:top w:val="none" w:sz="0" w:space="0" w:color="auto"/>
            <w:left w:val="none" w:sz="0" w:space="0" w:color="auto"/>
            <w:bottom w:val="none" w:sz="0" w:space="0" w:color="auto"/>
            <w:right w:val="none" w:sz="0" w:space="0" w:color="auto"/>
          </w:divBdr>
        </w:div>
        <w:div w:id="425347122">
          <w:marLeft w:val="480"/>
          <w:marRight w:val="0"/>
          <w:marTop w:val="0"/>
          <w:marBottom w:val="0"/>
          <w:divBdr>
            <w:top w:val="none" w:sz="0" w:space="0" w:color="auto"/>
            <w:left w:val="none" w:sz="0" w:space="0" w:color="auto"/>
            <w:bottom w:val="none" w:sz="0" w:space="0" w:color="auto"/>
            <w:right w:val="none" w:sz="0" w:space="0" w:color="auto"/>
          </w:divBdr>
        </w:div>
        <w:div w:id="513960670">
          <w:marLeft w:val="480"/>
          <w:marRight w:val="0"/>
          <w:marTop w:val="0"/>
          <w:marBottom w:val="0"/>
          <w:divBdr>
            <w:top w:val="none" w:sz="0" w:space="0" w:color="auto"/>
            <w:left w:val="none" w:sz="0" w:space="0" w:color="auto"/>
            <w:bottom w:val="none" w:sz="0" w:space="0" w:color="auto"/>
            <w:right w:val="none" w:sz="0" w:space="0" w:color="auto"/>
          </w:divBdr>
        </w:div>
        <w:div w:id="567156066">
          <w:marLeft w:val="480"/>
          <w:marRight w:val="0"/>
          <w:marTop w:val="0"/>
          <w:marBottom w:val="0"/>
          <w:divBdr>
            <w:top w:val="none" w:sz="0" w:space="0" w:color="auto"/>
            <w:left w:val="none" w:sz="0" w:space="0" w:color="auto"/>
            <w:bottom w:val="none" w:sz="0" w:space="0" w:color="auto"/>
            <w:right w:val="none" w:sz="0" w:space="0" w:color="auto"/>
          </w:divBdr>
        </w:div>
        <w:div w:id="567686271">
          <w:marLeft w:val="480"/>
          <w:marRight w:val="0"/>
          <w:marTop w:val="0"/>
          <w:marBottom w:val="0"/>
          <w:divBdr>
            <w:top w:val="none" w:sz="0" w:space="0" w:color="auto"/>
            <w:left w:val="none" w:sz="0" w:space="0" w:color="auto"/>
            <w:bottom w:val="none" w:sz="0" w:space="0" w:color="auto"/>
            <w:right w:val="none" w:sz="0" w:space="0" w:color="auto"/>
          </w:divBdr>
        </w:div>
        <w:div w:id="578295613">
          <w:marLeft w:val="480"/>
          <w:marRight w:val="0"/>
          <w:marTop w:val="0"/>
          <w:marBottom w:val="0"/>
          <w:divBdr>
            <w:top w:val="none" w:sz="0" w:space="0" w:color="auto"/>
            <w:left w:val="none" w:sz="0" w:space="0" w:color="auto"/>
            <w:bottom w:val="none" w:sz="0" w:space="0" w:color="auto"/>
            <w:right w:val="none" w:sz="0" w:space="0" w:color="auto"/>
          </w:divBdr>
        </w:div>
        <w:div w:id="613756310">
          <w:marLeft w:val="480"/>
          <w:marRight w:val="0"/>
          <w:marTop w:val="0"/>
          <w:marBottom w:val="0"/>
          <w:divBdr>
            <w:top w:val="none" w:sz="0" w:space="0" w:color="auto"/>
            <w:left w:val="none" w:sz="0" w:space="0" w:color="auto"/>
            <w:bottom w:val="none" w:sz="0" w:space="0" w:color="auto"/>
            <w:right w:val="none" w:sz="0" w:space="0" w:color="auto"/>
          </w:divBdr>
        </w:div>
        <w:div w:id="625889596">
          <w:marLeft w:val="480"/>
          <w:marRight w:val="0"/>
          <w:marTop w:val="0"/>
          <w:marBottom w:val="0"/>
          <w:divBdr>
            <w:top w:val="none" w:sz="0" w:space="0" w:color="auto"/>
            <w:left w:val="none" w:sz="0" w:space="0" w:color="auto"/>
            <w:bottom w:val="none" w:sz="0" w:space="0" w:color="auto"/>
            <w:right w:val="none" w:sz="0" w:space="0" w:color="auto"/>
          </w:divBdr>
        </w:div>
        <w:div w:id="629283525">
          <w:marLeft w:val="480"/>
          <w:marRight w:val="0"/>
          <w:marTop w:val="0"/>
          <w:marBottom w:val="0"/>
          <w:divBdr>
            <w:top w:val="none" w:sz="0" w:space="0" w:color="auto"/>
            <w:left w:val="none" w:sz="0" w:space="0" w:color="auto"/>
            <w:bottom w:val="none" w:sz="0" w:space="0" w:color="auto"/>
            <w:right w:val="none" w:sz="0" w:space="0" w:color="auto"/>
          </w:divBdr>
        </w:div>
        <w:div w:id="650447459">
          <w:marLeft w:val="480"/>
          <w:marRight w:val="0"/>
          <w:marTop w:val="0"/>
          <w:marBottom w:val="0"/>
          <w:divBdr>
            <w:top w:val="none" w:sz="0" w:space="0" w:color="auto"/>
            <w:left w:val="none" w:sz="0" w:space="0" w:color="auto"/>
            <w:bottom w:val="none" w:sz="0" w:space="0" w:color="auto"/>
            <w:right w:val="none" w:sz="0" w:space="0" w:color="auto"/>
          </w:divBdr>
        </w:div>
        <w:div w:id="747967866">
          <w:marLeft w:val="480"/>
          <w:marRight w:val="0"/>
          <w:marTop w:val="0"/>
          <w:marBottom w:val="0"/>
          <w:divBdr>
            <w:top w:val="none" w:sz="0" w:space="0" w:color="auto"/>
            <w:left w:val="none" w:sz="0" w:space="0" w:color="auto"/>
            <w:bottom w:val="none" w:sz="0" w:space="0" w:color="auto"/>
            <w:right w:val="none" w:sz="0" w:space="0" w:color="auto"/>
          </w:divBdr>
        </w:div>
        <w:div w:id="811799691">
          <w:marLeft w:val="480"/>
          <w:marRight w:val="0"/>
          <w:marTop w:val="0"/>
          <w:marBottom w:val="0"/>
          <w:divBdr>
            <w:top w:val="none" w:sz="0" w:space="0" w:color="auto"/>
            <w:left w:val="none" w:sz="0" w:space="0" w:color="auto"/>
            <w:bottom w:val="none" w:sz="0" w:space="0" w:color="auto"/>
            <w:right w:val="none" w:sz="0" w:space="0" w:color="auto"/>
          </w:divBdr>
        </w:div>
        <w:div w:id="879325224">
          <w:marLeft w:val="480"/>
          <w:marRight w:val="0"/>
          <w:marTop w:val="0"/>
          <w:marBottom w:val="0"/>
          <w:divBdr>
            <w:top w:val="none" w:sz="0" w:space="0" w:color="auto"/>
            <w:left w:val="none" w:sz="0" w:space="0" w:color="auto"/>
            <w:bottom w:val="none" w:sz="0" w:space="0" w:color="auto"/>
            <w:right w:val="none" w:sz="0" w:space="0" w:color="auto"/>
          </w:divBdr>
        </w:div>
        <w:div w:id="881089955">
          <w:marLeft w:val="480"/>
          <w:marRight w:val="0"/>
          <w:marTop w:val="0"/>
          <w:marBottom w:val="0"/>
          <w:divBdr>
            <w:top w:val="none" w:sz="0" w:space="0" w:color="auto"/>
            <w:left w:val="none" w:sz="0" w:space="0" w:color="auto"/>
            <w:bottom w:val="none" w:sz="0" w:space="0" w:color="auto"/>
            <w:right w:val="none" w:sz="0" w:space="0" w:color="auto"/>
          </w:divBdr>
        </w:div>
        <w:div w:id="884752806">
          <w:marLeft w:val="480"/>
          <w:marRight w:val="0"/>
          <w:marTop w:val="0"/>
          <w:marBottom w:val="0"/>
          <w:divBdr>
            <w:top w:val="none" w:sz="0" w:space="0" w:color="auto"/>
            <w:left w:val="none" w:sz="0" w:space="0" w:color="auto"/>
            <w:bottom w:val="none" w:sz="0" w:space="0" w:color="auto"/>
            <w:right w:val="none" w:sz="0" w:space="0" w:color="auto"/>
          </w:divBdr>
        </w:div>
        <w:div w:id="920990811">
          <w:marLeft w:val="480"/>
          <w:marRight w:val="0"/>
          <w:marTop w:val="0"/>
          <w:marBottom w:val="0"/>
          <w:divBdr>
            <w:top w:val="none" w:sz="0" w:space="0" w:color="auto"/>
            <w:left w:val="none" w:sz="0" w:space="0" w:color="auto"/>
            <w:bottom w:val="none" w:sz="0" w:space="0" w:color="auto"/>
            <w:right w:val="none" w:sz="0" w:space="0" w:color="auto"/>
          </w:divBdr>
        </w:div>
        <w:div w:id="932980640">
          <w:marLeft w:val="480"/>
          <w:marRight w:val="0"/>
          <w:marTop w:val="0"/>
          <w:marBottom w:val="0"/>
          <w:divBdr>
            <w:top w:val="none" w:sz="0" w:space="0" w:color="auto"/>
            <w:left w:val="none" w:sz="0" w:space="0" w:color="auto"/>
            <w:bottom w:val="none" w:sz="0" w:space="0" w:color="auto"/>
            <w:right w:val="none" w:sz="0" w:space="0" w:color="auto"/>
          </w:divBdr>
        </w:div>
        <w:div w:id="1107189234">
          <w:marLeft w:val="480"/>
          <w:marRight w:val="0"/>
          <w:marTop w:val="0"/>
          <w:marBottom w:val="0"/>
          <w:divBdr>
            <w:top w:val="none" w:sz="0" w:space="0" w:color="auto"/>
            <w:left w:val="none" w:sz="0" w:space="0" w:color="auto"/>
            <w:bottom w:val="none" w:sz="0" w:space="0" w:color="auto"/>
            <w:right w:val="none" w:sz="0" w:space="0" w:color="auto"/>
          </w:divBdr>
        </w:div>
        <w:div w:id="1130703514">
          <w:marLeft w:val="480"/>
          <w:marRight w:val="0"/>
          <w:marTop w:val="0"/>
          <w:marBottom w:val="0"/>
          <w:divBdr>
            <w:top w:val="none" w:sz="0" w:space="0" w:color="auto"/>
            <w:left w:val="none" w:sz="0" w:space="0" w:color="auto"/>
            <w:bottom w:val="none" w:sz="0" w:space="0" w:color="auto"/>
            <w:right w:val="none" w:sz="0" w:space="0" w:color="auto"/>
          </w:divBdr>
        </w:div>
        <w:div w:id="1188522365">
          <w:marLeft w:val="480"/>
          <w:marRight w:val="0"/>
          <w:marTop w:val="0"/>
          <w:marBottom w:val="0"/>
          <w:divBdr>
            <w:top w:val="none" w:sz="0" w:space="0" w:color="auto"/>
            <w:left w:val="none" w:sz="0" w:space="0" w:color="auto"/>
            <w:bottom w:val="none" w:sz="0" w:space="0" w:color="auto"/>
            <w:right w:val="none" w:sz="0" w:space="0" w:color="auto"/>
          </w:divBdr>
        </w:div>
        <w:div w:id="1190219715">
          <w:marLeft w:val="480"/>
          <w:marRight w:val="0"/>
          <w:marTop w:val="0"/>
          <w:marBottom w:val="0"/>
          <w:divBdr>
            <w:top w:val="none" w:sz="0" w:space="0" w:color="auto"/>
            <w:left w:val="none" w:sz="0" w:space="0" w:color="auto"/>
            <w:bottom w:val="none" w:sz="0" w:space="0" w:color="auto"/>
            <w:right w:val="none" w:sz="0" w:space="0" w:color="auto"/>
          </w:divBdr>
        </w:div>
        <w:div w:id="1212645242">
          <w:marLeft w:val="480"/>
          <w:marRight w:val="0"/>
          <w:marTop w:val="0"/>
          <w:marBottom w:val="0"/>
          <w:divBdr>
            <w:top w:val="none" w:sz="0" w:space="0" w:color="auto"/>
            <w:left w:val="none" w:sz="0" w:space="0" w:color="auto"/>
            <w:bottom w:val="none" w:sz="0" w:space="0" w:color="auto"/>
            <w:right w:val="none" w:sz="0" w:space="0" w:color="auto"/>
          </w:divBdr>
        </w:div>
        <w:div w:id="1243371697">
          <w:marLeft w:val="480"/>
          <w:marRight w:val="0"/>
          <w:marTop w:val="0"/>
          <w:marBottom w:val="0"/>
          <w:divBdr>
            <w:top w:val="none" w:sz="0" w:space="0" w:color="auto"/>
            <w:left w:val="none" w:sz="0" w:space="0" w:color="auto"/>
            <w:bottom w:val="none" w:sz="0" w:space="0" w:color="auto"/>
            <w:right w:val="none" w:sz="0" w:space="0" w:color="auto"/>
          </w:divBdr>
        </w:div>
        <w:div w:id="1320959344">
          <w:marLeft w:val="480"/>
          <w:marRight w:val="0"/>
          <w:marTop w:val="0"/>
          <w:marBottom w:val="0"/>
          <w:divBdr>
            <w:top w:val="none" w:sz="0" w:space="0" w:color="auto"/>
            <w:left w:val="none" w:sz="0" w:space="0" w:color="auto"/>
            <w:bottom w:val="none" w:sz="0" w:space="0" w:color="auto"/>
            <w:right w:val="none" w:sz="0" w:space="0" w:color="auto"/>
          </w:divBdr>
        </w:div>
        <w:div w:id="1408845163">
          <w:marLeft w:val="480"/>
          <w:marRight w:val="0"/>
          <w:marTop w:val="0"/>
          <w:marBottom w:val="0"/>
          <w:divBdr>
            <w:top w:val="none" w:sz="0" w:space="0" w:color="auto"/>
            <w:left w:val="none" w:sz="0" w:space="0" w:color="auto"/>
            <w:bottom w:val="none" w:sz="0" w:space="0" w:color="auto"/>
            <w:right w:val="none" w:sz="0" w:space="0" w:color="auto"/>
          </w:divBdr>
        </w:div>
        <w:div w:id="1489977991">
          <w:marLeft w:val="480"/>
          <w:marRight w:val="0"/>
          <w:marTop w:val="0"/>
          <w:marBottom w:val="0"/>
          <w:divBdr>
            <w:top w:val="none" w:sz="0" w:space="0" w:color="auto"/>
            <w:left w:val="none" w:sz="0" w:space="0" w:color="auto"/>
            <w:bottom w:val="none" w:sz="0" w:space="0" w:color="auto"/>
            <w:right w:val="none" w:sz="0" w:space="0" w:color="auto"/>
          </w:divBdr>
        </w:div>
        <w:div w:id="1546017176">
          <w:marLeft w:val="480"/>
          <w:marRight w:val="0"/>
          <w:marTop w:val="0"/>
          <w:marBottom w:val="0"/>
          <w:divBdr>
            <w:top w:val="none" w:sz="0" w:space="0" w:color="auto"/>
            <w:left w:val="none" w:sz="0" w:space="0" w:color="auto"/>
            <w:bottom w:val="none" w:sz="0" w:space="0" w:color="auto"/>
            <w:right w:val="none" w:sz="0" w:space="0" w:color="auto"/>
          </w:divBdr>
        </w:div>
        <w:div w:id="1554999598">
          <w:marLeft w:val="480"/>
          <w:marRight w:val="0"/>
          <w:marTop w:val="0"/>
          <w:marBottom w:val="0"/>
          <w:divBdr>
            <w:top w:val="none" w:sz="0" w:space="0" w:color="auto"/>
            <w:left w:val="none" w:sz="0" w:space="0" w:color="auto"/>
            <w:bottom w:val="none" w:sz="0" w:space="0" w:color="auto"/>
            <w:right w:val="none" w:sz="0" w:space="0" w:color="auto"/>
          </w:divBdr>
        </w:div>
        <w:div w:id="1579897201">
          <w:marLeft w:val="480"/>
          <w:marRight w:val="0"/>
          <w:marTop w:val="0"/>
          <w:marBottom w:val="0"/>
          <w:divBdr>
            <w:top w:val="none" w:sz="0" w:space="0" w:color="auto"/>
            <w:left w:val="none" w:sz="0" w:space="0" w:color="auto"/>
            <w:bottom w:val="none" w:sz="0" w:space="0" w:color="auto"/>
            <w:right w:val="none" w:sz="0" w:space="0" w:color="auto"/>
          </w:divBdr>
        </w:div>
        <w:div w:id="1649699648">
          <w:marLeft w:val="480"/>
          <w:marRight w:val="0"/>
          <w:marTop w:val="0"/>
          <w:marBottom w:val="0"/>
          <w:divBdr>
            <w:top w:val="none" w:sz="0" w:space="0" w:color="auto"/>
            <w:left w:val="none" w:sz="0" w:space="0" w:color="auto"/>
            <w:bottom w:val="none" w:sz="0" w:space="0" w:color="auto"/>
            <w:right w:val="none" w:sz="0" w:space="0" w:color="auto"/>
          </w:divBdr>
        </w:div>
        <w:div w:id="1670907728">
          <w:marLeft w:val="480"/>
          <w:marRight w:val="0"/>
          <w:marTop w:val="0"/>
          <w:marBottom w:val="0"/>
          <w:divBdr>
            <w:top w:val="none" w:sz="0" w:space="0" w:color="auto"/>
            <w:left w:val="none" w:sz="0" w:space="0" w:color="auto"/>
            <w:bottom w:val="none" w:sz="0" w:space="0" w:color="auto"/>
            <w:right w:val="none" w:sz="0" w:space="0" w:color="auto"/>
          </w:divBdr>
        </w:div>
        <w:div w:id="1817379572">
          <w:marLeft w:val="480"/>
          <w:marRight w:val="0"/>
          <w:marTop w:val="0"/>
          <w:marBottom w:val="0"/>
          <w:divBdr>
            <w:top w:val="none" w:sz="0" w:space="0" w:color="auto"/>
            <w:left w:val="none" w:sz="0" w:space="0" w:color="auto"/>
            <w:bottom w:val="none" w:sz="0" w:space="0" w:color="auto"/>
            <w:right w:val="none" w:sz="0" w:space="0" w:color="auto"/>
          </w:divBdr>
        </w:div>
        <w:div w:id="1818916061">
          <w:marLeft w:val="480"/>
          <w:marRight w:val="0"/>
          <w:marTop w:val="0"/>
          <w:marBottom w:val="0"/>
          <w:divBdr>
            <w:top w:val="none" w:sz="0" w:space="0" w:color="auto"/>
            <w:left w:val="none" w:sz="0" w:space="0" w:color="auto"/>
            <w:bottom w:val="none" w:sz="0" w:space="0" w:color="auto"/>
            <w:right w:val="none" w:sz="0" w:space="0" w:color="auto"/>
          </w:divBdr>
        </w:div>
        <w:div w:id="1842432786">
          <w:marLeft w:val="480"/>
          <w:marRight w:val="0"/>
          <w:marTop w:val="0"/>
          <w:marBottom w:val="0"/>
          <w:divBdr>
            <w:top w:val="none" w:sz="0" w:space="0" w:color="auto"/>
            <w:left w:val="none" w:sz="0" w:space="0" w:color="auto"/>
            <w:bottom w:val="none" w:sz="0" w:space="0" w:color="auto"/>
            <w:right w:val="none" w:sz="0" w:space="0" w:color="auto"/>
          </w:divBdr>
        </w:div>
        <w:div w:id="1847478138">
          <w:marLeft w:val="480"/>
          <w:marRight w:val="0"/>
          <w:marTop w:val="0"/>
          <w:marBottom w:val="0"/>
          <w:divBdr>
            <w:top w:val="none" w:sz="0" w:space="0" w:color="auto"/>
            <w:left w:val="none" w:sz="0" w:space="0" w:color="auto"/>
            <w:bottom w:val="none" w:sz="0" w:space="0" w:color="auto"/>
            <w:right w:val="none" w:sz="0" w:space="0" w:color="auto"/>
          </w:divBdr>
        </w:div>
        <w:div w:id="1855418681">
          <w:marLeft w:val="480"/>
          <w:marRight w:val="0"/>
          <w:marTop w:val="0"/>
          <w:marBottom w:val="0"/>
          <w:divBdr>
            <w:top w:val="none" w:sz="0" w:space="0" w:color="auto"/>
            <w:left w:val="none" w:sz="0" w:space="0" w:color="auto"/>
            <w:bottom w:val="none" w:sz="0" w:space="0" w:color="auto"/>
            <w:right w:val="none" w:sz="0" w:space="0" w:color="auto"/>
          </w:divBdr>
        </w:div>
        <w:div w:id="1910113013">
          <w:marLeft w:val="480"/>
          <w:marRight w:val="0"/>
          <w:marTop w:val="0"/>
          <w:marBottom w:val="0"/>
          <w:divBdr>
            <w:top w:val="none" w:sz="0" w:space="0" w:color="auto"/>
            <w:left w:val="none" w:sz="0" w:space="0" w:color="auto"/>
            <w:bottom w:val="none" w:sz="0" w:space="0" w:color="auto"/>
            <w:right w:val="none" w:sz="0" w:space="0" w:color="auto"/>
          </w:divBdr>
        </w:div>
        <w:div w:id="1951084343">
          <w:marLeft w:val="480"/>
          <w:marRight w:val="0"/>
          <w:marTop w:val="0"/>
          <w:marBottom w:val="0"/>
          <w:divBdr>
            <w:top w:val="none" w:sz="0" w:space="0" w:color="auto"/>
            <w:left w:val="none" w:sz="0" w:space="0" w:color="auto"/>
            <w:bottom w:val="none" w:sz="0" w:space="0" w:color="auto"/>
            <w:right w:val="none" w:sz="0" w:space="0" w:color="auto"/>
          </w:divBdr>
        </w:div>
        <w:div w:id="1970083348">
          <w:marLeft w:val="480"/>
          <w:marRight w:val="0"/>
          <w:marTop w:val="0"/>
          <w:marBottom w:val="0"/>
          <w:divBdr>
            <w:top w:val="none" w:sz="0" w:space="0" w:color="auto"/>
            <w:left w:val="none" w:sz="0" w:space="0" w:color="auto"/>
            <w:bottom w:val="none" w:sz="0" w:space="0" w:color="auto"/>
            <w:right w:val="none" w:sz="0" w:space="0" w:color="auto"/>
          </w:divBdr>
        </w:div>
        <w:div w:id="1983660190">
          <w:marLeft w:val="480"/>
          <w:marRight w:val="0"/>
          <w:marTop w:val="0"/>
          <w:marBottom w:val="0"/>
          <w:divBdr>
            <w:top w:val="none" w:sz="0" w:space="0" w:color="auto"/>
            <w:left w:val="none" w:sz="0" w:space="0" w:color="auto"/>
            <w:bottom w:val="none" w:sz="0" w:space="0" w:color="auto"/>
            <w:right w:val="none" w:sz="0" w:space="0" w:color="auto"/>
          </w:divBdr>
        </w:div>
      </w:divsChild>
    </w:div>
    <w:div w:id="380325271">
      <w:bodyDiv w:val="1"/>
      <w:marLeft w:val="0"/>
      <w:marRight w:val="0"/>
      <w:marTop w:val="0"/>
      <w:marBottom w:val="0"/>
      <w:divBdr>
        <w:top w:val="none" w:sz="0" w:space="0" w:color="auto"/>
        <w:left w:val="none" w:sz="0" w:space="0" w:color="auto"/>
        <w:bottom w:val="none" w:sz="0" w:space="0" w:color="auto"/>
        <w:right w:val="none" w:sz="0" w:space="0" w:color="auto"/>
      </w:divBdr>
    </w:div>
    <w:div w:id="380399251">
      <w:bodyDiv w:val="1"/>
      <w:marLeft w:val="0"/>
      <w:marRight w:val="0"/>
      <w:marTop w:val="0"/>
      <w:marBottom w:val="0"/>
      <w:divBdr>
        <w:top w:val="none" w:sz="0" w:space="0" w:color="auto"/>
        <w:left w:val="none" w:sz="0" w:space="0" w:color="auto"/>
        <w:bottom w:val="none" w:sz="0" w:space="0" w:color="auto"/>
        <w:right w:val="none" w:sz="0" w:space="0" w:color="auto"/>
      </w:divBdr>
    </w:div>
    <w:div w:id="380445863">
      <w:bodyDiv w:val="1"/>
      <w:marLeft w:val="0"/>
      <w:marRight w:val="0"/>
      <w:marTop w:val="0"/>
      <w:marBottom w:val="0"/>
      <w:divBdr>
        <w:top w:val="none" w:sz="0" w:space="0" w:color="auto"/>
        <w:left w:val="none" w:sz="0" w:space="0" w:color="auto"/>
        <w:bottom w:val="none" w:sz="0" w:space="0" w:color="auto"/>
        <w:right w:val="none" w:sz="0" w:space="0" w:color="auto"/>
      </w:divBdr>
    </w:div>
    <w:div w:id="380523387">
      <w:bodyDiv w:val="1"/>
      <w:marLeft w:val="0"/>
      <w:marRight w:val="0"/>
      <w:marTop w:val="0"/>
      <w:marBottom w:val="0"/>
      <w:divBdr>
        <w:top w:val="none" w:sz="0" w:space="0" w:color="auto"/>
        <w:left w:val="none" w:sz="0" w:space="0" w:color="auto"/>
        <w:bottom w:val="none" w:sz="0" w:space="0" w:color="auto"/>
        <w:right w:val="none" w:sz="0" w:space="0" w:color="auto"/>
      </w:divBdr>
    </w:div>
    <w:div w:id="380639764">
      <w:bodyDiv w:val="1"/>
      <w:marLeft w:val="0"/>
      <w:marRight w:val="0"/>
      <w:marTop w:val="0"/>
      <w:marBottom w:val="0"/>
      <w:divBdr>
        <w:top w:val="none" w:sz="0" w:space="0" w:color="auto"/>
        <w:left w:val="none" w:sz="0" w:space="0" w:color="auto"/>
        <w:bottom w:val="none" w:sz="0" w:space="0" w:color="auto"/>
        <w:right w:val="none" w:sz="0" w:space="0" w:color="auto"/>
      </w:divBdr>
    </w:div>
    <w:div w:id="380713077">
      <w:bodyDiv w:val="1"/>
      <w:marLeft w:val="0"/>
      <w:marRight w:val="0"/>
      <w:marTop w:val="0"/>
      <w:marBottom w:val="0"/>
      <w:divBdr>
        <w:top w:val="none" w:sz="0" w:space="0" w:color="auto"/>
        <w:left w:val="none" w:sz="0" w:space="0" w:color="auto"/>
        <w:bottom w:val="none" w:sz="0" w:space="0" w:color="auto"/>
        <w:right w:val="none" w:sz="0" w:space="0" w:color="auto"/>
      </w:divBdr>
    </w:div>
    <w:div w:id="380832228">
      <w:bodyDiv w:val="1"/>
      <w:marLeft w:val="0"/>
      <w:marRight w:val="0"/>
      <w:marTop w:val="0"/>
      <w:marBottom w:val="0"/>
      <w:divBdr>
        <w:top w:val="none" w:sz="0" w:space="0" w:color="auto"/>
        <w:left w:val="none" w:sz="0" w:space="0" w:color="auto"/>
        <w:bottom w:val="none" w:sz="0" w:space="0" w:color="auto"/>
        <w:right w:val="none" w:sz="0" w:space="0" w:color="auto"/>
      </w:divBdr>
    </w:div>
    <w:div w:id="381289512">
      <w:bodyDiv w:val="1"/>
      <w:marLeft w:val="0"/>
      <w:marRight w:val="0"/>
      <w:marTop w:val="0"/>
      <w:marBottom w:val="0"/>
      <w:divBdr>
        <w:top w:val="none" w:sz="0" w:space="0" w:color="auto"/>
        <w:left w:val="none" w:sz="0" w:space="0" w:color="auto"/>
        <w:bottom w:val="none" w:sz="0" w:space="0" w:color="auto"/>
        <w:right w:val="none" w:sz="0" w:space="0" w:color="auto"/>
      </w:divBdr>
    </w:div>
    <w:div w:id="381945705">
      <w:bodyDiv w:val="1"/>
      <w:marLeft w:val="0"/>
      <w:marRight w:val="0"/>
      <w:marTop w:val="0"/>
      <w:marBottom w:val="0"/>
      <w:divBdr>
        <w:top w:val="none" w:sz="0" w:space="0" w:color="auto"/>
        <w:left w:val="none" w:sz="0" w:space="0" w:color="auto"/>
        <w:bottom w:val="none" w:sz="0" w:space="0" w:color="auto"/>
        <w:right w:val="none" w:sz="0" w:space="0" w:color="auto"/>
      </w:divBdr>
    </w:div>
    <w:div w:id="382019254">
      <w:bodyDiv w:val="1"/>
      <w:marLeft w:val="0"/>
      <w:marRight w:val="0"/>
      <w:marTop w:val="0"/>
      <w:marBottom w:val="0"/>
      <w:divBdr>
        <w:top w:val="none" w:sz="0" w:space="0" w:color="auto"/>
        <w:left w:val="none" w:sz="0" w:space="0" w:color="auto"/>
        <w:bottom w:val="none" w:sz="0" w:space="0" w:color="auto"/>
        <w:right w:val="none" w:sz="0" w:space="0" w:color="auto"/>
      </w:divBdr>
      <w:divsChild>
        <w:div w:id="23213817">
          <w:marLeft w:val="0"/>
          <w:marRight w:val="0"/>
          <w:marTop w:val="0"/>
          <w:marBottom w:val="0"/>
          <w:divBdr>
            <w:top w:val="none" w:sz="0" w:space="0" w:color="auto"/>
            <w:left w:val="none" w:sz="0" w:space="0" w:color="auto"/>
            <w:bottom w:val="none" w:sz="0" w:space="0" w:color="auto"/>
            <w:right w:val="none" w:sz="0" w:space="0" w:color="auto"/>
          </w:divBdr>
        </w:div>
        <w:div w:id="24990933">
          <w:marLeft w:val="0"/>
          <w:marRight w:val="0"/>
          <w:marTop w:val="0"/>
          <w:marBottom w:val="0"/>
          <w:divBdr>
            <w:top w:val="none" w:sz="0" w:space="0" w:color="auto"/>
            <w:left w:val="none" w:sz="0" w:space="0" w:color="auto"/>
            <w:bottom w:val="none" w:sz="0" w:space="0" w:color="auto"/>
            <w:right w:val="none" w:sz="0" w:space="0" w:color="auto"/>
          </w:divBdr>
        </w:div>
        <w:div w:id="62068950">
          <w:marLeft w:val="0"/>
          <w:marRight w:val="0"/>
          <w:marTop w:val="0"/>
          <w:marBottom w:val="0"/>
          <w:divBdr>
            <w:top w:val="none" w:sz="0" w:space="0" w:color="auto"/>
            <w:left w:val="none" w:sz="0" w:space="0" w:color="auto"/>
            <w:bottom w:val="none" w:sz="0" w:space="0" w:color="auto"/>
            <w:right w:val="none" w:sz="0" w:space="0" w:color="auto"/>
          </w:divBdr>
        </w:div>
        <w:div w:id="147013261">
          <w:marLeft w:val="0"/>
          <w:marRight w:val="0"/>
          <w:marTop w:val="0"/>
          <w:marBottom w:val="0"/>
          <w:divBdr>
            <w:top w:val="none" w:sz="0" w:space="0" w:color="auto"/>
            <w:left w:val="none" w:sz="0" w:space="0" w:color="auto"/>
            <w:bottom w:val="none" w:sz="0" w:space="0" w:color="auto"/>
            <w:right w:val="none" w:sz="0" w:space="0" w:color="auto"/>
          </w:divBdr>
        </w:div>
        <w:div w:id="169419233">
          <w:marLeft w:val="0"/>
          <w:marRight w:val="0"/>
          <w:marTop w:val="0"/>
          <w:marBottom w:val="0"/>
          <w:divBdr>
            <w:top w:val="none" w:sz="0" w:space="0" w:color="auto"/>
            <w:left w:val="none" w:sz="0" w:space="0" w:color="auto"/>
            <w:bottom w:val="none" w:sz="0" w:space="0" w:color="auto"/>
            <w:right w:val="none" w:sz="0" w:space="0" w:color="auto"/>
          </w:divBdr>
        </w:div>
        <w:div w:id="190608382">
          <w:marLeft w:val="0"/>
          <w:marRight w:val="0"/>
          <w:marTop w:val="0"/>
          <w:marBottom w:val="0"/>
          <w:divBdr>
            <w:top w:val="none" w:sz="0" w:space="0" w:color="auto"/>
            <w:left w:val="none" w:sz="0" w:space="0" w:color="auto"/>
            <w:bottom w:val="none" w:sz="0" w:space="0" w:color="auto"/>
            <w:right w:val="none" w:sz="0" w:space="0" w:color="auto"/>
          </w:divBdr>
        </w:div>
        <w:div w:id="207566815">
          <w:marLeft w:val="0"/>
          <w:marRight w:val="0"/>
          <w:marTop w:val="0"/>
          <w:marBottom w:val="0"/>
          <w:divBdr>
            <w:top w:val="none" w:sz="0" w:space="0" w:color="auto"/>
            <w:left w:val="none" w:sz="0" w:space="0" w:color="auto"/>
            <w:bottom w:val="none" w:sz="0" w:space="0" w:color="auto"/>
            <w:right w:val="none" w:sz="0" w:space="0" w:color="auto"/>
          </w:divBdr>
        </w:div>
        <w:div w:id="210843718">
          <w:marLeft w:val="0"/>
          <w:marRight w:val="0"/>
          <w:marTop w:val="0"/>
          <w:marBottom w:val="0"/>
          <w:divBdr>
            <w:top w:val="none" w:sz="0" w:space="0" w:color="auto"/>
            <w:left w:val="none" w:sz="0" w:space="0" w:color="auto"/>
            <w:bottom w:val="none" w:sz="0" w:space="0" w:color="auto"/>
            <w:right w:val="none" w:sz="0" w:space="0" w:color="auto"/>
          </w:divBdr>
        </w:div>
        <w:div w:id="266354191">
          <w:marLeft w:val="0"/>
          <w:marRight w:val="0"/>
          <w:marTop w:val="0"/>
          <w:marBottom w:val="0"/>
          <w:divBdr>
            <w:top w:val="none" w:sz="0" w:space="0" w:color="auto"/>
            <w:left w:val="none" w:sz="0" w:space="0" w:color="auto"/>
            <w:bottom w:val="none" w:sz="0" w:space="0" w:color="auto"/>
            <w:right w:val="none" w:sz="0" w:space="0" w:color="auto"/>
          </w:divBdr>
        </w:div>
        <w:div w:id="306009240">
          <w:marLeft w:val="0"/>
          <w:marRight w:val="0"/>
          <w:marTop w:val="0"/>
          <w:marBottom w:val="0"/>
          <w:divBdr>
            <w:top w:val="none" w:sz="0" w:space="0" w:color="auto"/>
            <w:left w:val="none" w:sz="0" w:space="0" w:color="auto"/>
            <w:bottom w:val="none" w:sz="0" w:space="0" w:color="auto"/>
            <w:right w:val="none" w:sz="0" w:space="0" w:color="auto"/>
          </w:divBdr>
        </w:div>
        <w:div w:id="329453906">
          <w:marLeft w:val="0"/>
          <w:marRight w:val="0"/>
          <w:marTop w:val="0"/>
          <w:marBottom w:val="0"/>
          <w:divBdr>
            <w:top w:val="none" w:sz="0" w:space="0" w:color="auto"/>
            <w:left w:val="none" w:sz="0" w:space="0" w:color="auto"/>
            <w:bottom w:val="none" w:sz="0" w:space="0" w:color="auto"/>
            <w:right w:val="none" w:sz="0" w:space="0" w:color="auto"/>
          </w:divBdr>
        </w:div>
        <w:div w:id="345208470">
          <w:marLeft w:val="0"/>
          <w:marRight w:val="0"/>
          <w:marTop w:val="0"/>
          <w:marBottom w:val="0"/>
          <w:divBdr>
            <w:top w:val="none" w:sz="0" w:space="0" w:color="auto"/>
            <w:left w:val="none" w:sz="0" w:space="0" w:color="auto"/>
            <w:bottom w:val="none" w:sz="0" w:space="0" w:color="auto"/>
            <w:right w:val="none" w:sz="0" w:space="0" w:color="auto"/>
          </w:divBdr>
        </w:div>
        <w:div w:id="394010251">
          <w:marLeft w:val="0"/>
          <w:marRight w:val="0"/>
          <w:marTop w:val="0"/>
          <w:marBottom w:val="0"/>
          <w:divBdr>
            <w:top w:val="none" w:sz="0" w:space="0" w:color="auto"/>
            <w:left w:val="none" w:sz="0" w:space="0" w:color="auto"/>
            <w:bottom w:val="none" w:sz="0" w:space="0" w:color="auto"/>
            <w:right w:val="none" w:sz="0" w:space="0" w:color="auto"/>
          </w:divBdr>
        </w:div>
        <w:div w:id="467555533">
          <w:marLeft w:val="0"/>
          <w:marRight w:val="0"/>
          <w:marTop w:val="0"/>
          <w:marBottom w:val="0"/>
          <w:divBdr>
            <w:top w:val="none" w:sz="0" w:space="0" w:color="auto"/>
            <w:left w:val="none" w:sz="0" w:space="0" w:color="auto"/>
            <w:bottom w:val="none" w:sz="0" w:space="0" w:color="auto"/>
            <w:right w:val="none" w:sz="0" w:space="0" w:color="auto"/>
          </w:divBdr>
        </w:div>
        <w:div w:id="468666691">
          <w:marLeft w:val="0"/>
          <w:marRight w:val="0"/>
          <w:marTop w:val="0"/>
          <w:marBottom w:val="0"/>
          <w:divBdr>
            <w:top w:val="none" w:sz="0" w:space="0" w:color="auto"/>
            <w:left w:val="none" w:sz="0" w:space="0" w:color="auto"/>
            <w:bottom w:val="none" w:sz="0" w:space="0" w:color="auto"/>
            <w:right w:val="none" w:sz="0" w:space="0" w:color="auto"/>
          </w:divBdr>
        </w:div>
        <w:div w:id="486944043">
          <w:marLeft w:val="0"/>
          <w:marRight w:val="0"/>
          <w:marTop w:val="0"/>
          <w:marBottom w:val="0"/>
          <w:divBdr>
            <w:top w:val="none" w:sz="0" w:space="0" w:color="auto"/>
            <w:left w:val="none" w:sz="0" w:space="0" w:color="auto"/>
            <w:bottom w:val="none" w:sz="0" w:space="0" w:color="auto"/>
            <w:right w:val="none" w:sz="0" w:space="0" w:color="auto"/>
          </w:divBdr>
        </w:div>
        <w:div w:id="496532593">
          <w:marLeft w:val="0"/>
          <w:marRight w:val="0"/>
          <w:marTop w:val="0"/>
          <w:marBottom w:val="0"/>
          <w:divBdr>
            <w:top w:val="none" w:sz="0" w:space="0" w:color="auto"/>
            <w:left w:val="none" w:sz="0" w:space="0" w:color="auto"/>
            <w:bottom w:val="none" w:sz="0" w:space="0" w:color="auto"/>
            <w:right w:val="none" w:sz="0" w:space="0" w:color="auto"/>
          </w:divBdr>
        </w:div>
        <w:div w:id="526912059">
          <w:marLeft w:val="0"/>
          <w:marRight w:val="0"/>
          <w:marTop w:val="0"/>
          <w:marBottom w:val="0"/>
          <w:divBdr>
            <w:top w:val="none" w:sz="0" w:space="0" w:color="auto"/>
            <w:left w:val="none" w:sz="0" w:space="0" w:color="auto"/>
            <w:bottom w:val="none" w:sz="0" w:space="0" w:color="auto"/>
            <w:right w:val="none" w:sz="0" w:space="0" w:color="auto"/>
          </w:divBdr>
        </w:div>
        <w:div w:id="527522418">
          <w:marLeft w:val="0"/>
          <w:marRight w:val="0"/>
          <w:marTop w:val="0"/>
          <w:marBottom w:val="0"/>
          <w:divBdr>
            <w:top w:val="none" w:sz="0" w:space="0" w:color="auto"/>
            <w:left w:val="none" w:sz="0" w:space="0" w:color="auto"/>
            <w:bottom w:val="none" w:sz="0" w:space="0" w:color="auto"/>
            <w:right w:val="none" w:sz="0" w:space="0" w:color="auto"/>
          </w:divBdr>
        </w:div>
        <w:div w:id="570769978">
          <w:marLeft w:val="0"/>
          <w:marRight w:val="0"/>
          <w:marTop w:val="0"/>
          <w:marBottom w:val="0"/>
          <w:divBdr>
            <w:top w:val="none" w:sz="0" w:space="0" w:color="auto"/>
            <w:left w:val="none" w:sz="0" w:space="0" w:color="auto"/>
            <w:bottom w:val="none" w:sz="0" w:space="0" w:color="auto"/>
            <w:right w:val="none" w:sz="0" w:space="0" w:color="auto"/>
          </w:divBdr>
        </w:div>
        <w:div w:id="573706973">
          <w:marLeft w:val="0"/>
          <w:marRight w:val="0"/>
          <w:marTop w:val="0"/>
          <w:marBottom w:val="0"/>
          <w:divBdr>
            <w:top w:val="none" w:sz="0" w:space="0" w:color="auto"/>
            <w:left w:val="none" w:sz="0" w:space="0" w:color="auto"/>
            <w:bottom w:val="none" w:sz="0" w:space="0" w:color="auto"/>
            <w:right w:val="none" w:sz="0" w:space="0" w:color="auto"/>
          </w:divBdr>
        </w:div>
        <w:div w:id="612713997">
          <w:marLeft w:val="0"/>
          <w:marRight w:val="0"/>
          <w:marTop w:val="0"/>
          <w:marBottom w:val="0"/>
          <w:divBdr>
            <w:top w:val="none" w:sz="0" w:space="0" w:color="auto"/>
            <w:left w:val="none" w:sz="0" w:space="0" w:color="auto"/>
            <w:bottom w:val="none" w:sz="0" w:space="0" w:color="auto"/>
            <w:right w:val="none" w:sz="0" w:space="0" w:color="auto"/>
          </w:divBdr>
        </w:div>
        <w:div w:id="620501829">
          <w:marLeft w:val="0"/>
          <w:marRight w:val="0"/>
          <w:marTop w:val="0"/>
          <w:marBottom w:val="0"/>
          <w:divBdr>
            <w:top w:val="none" w:sz="0" w:space="0" w:color="auto"/>
            <w:left w:val="none" w:sz="0" w:space="0" w:color="auto"/>
            <w:bottom w:val="none" w:sz="0" w:space="0" w:color="auto"/>
            <w:right w:val="none" w:sz="0" w:space="0" w:color="auto"/>
          </w:divBdr>
        </w:div>
        <w:div w:id="657080856">
          <w:marLeft w:val="0"/>
          <w:marRight w:val="0"/>
          <w:marTop w:val="0"/>
          <w:marBottom w:val="0"/>
          <w:divBdr>
            <w:top w:val="none" w:sz="0" w:space="0" w:color="auto"/>
            <w:left w:val="none" w:sz="0" w:space="0" w:color="auto"/>
            <w:bottom w:val="none" w:sz="0" w:space="0" w:color="auto"/>
            <w:right w:val="none" w:sz="0" w:space="0" w:color="auto"/>
          </w:divBdr>
        </w:div>
        <w:div w:id="697508544">
          <w:marLeft w:val="0"/>
          <w:marRight w:val="0"/>
          <w:marTop w:val="0"/>
          <w:marBottom w:val="0"/>
          <w:divBdr>
            <w:top w:val="none" w:sz="0" w:space="0" w:color="auto"/>
            <w:left w:val="none" w:sz="0" w:space="0" w:color="auto"/>
            <w:bottom w:val="none" w:sz="0" w:space="0" w:color="auto"/>
            <w:right w:val="none" w:sz="0" w:space="0" w:color="auto"/>
          </w:divBdr>
        </w:div>
        <w:div w:id="717752491">
          <w:marLeft w:val="0"/>
          <w:marRight w:val="0"/>
          <w:marTop w:val="0"/>
          <w:marBottom w:val="0"/>
          <w:divBdr>
            <w:top w:val="none" w:sz="0" w:space="0" w:color="auto"/>
            <w:left w:val="none" w:sz="0" w:space="0" w:color="auto"/>
            <w:bottom w:val="none" w:sz="0" w:space="0" w:color="auto"/>
            <w:right w:val="none" w:sz="0" w:space="0" w:color="auto"/>
          </w:divBdr>
        </w:div>
        <w:div w:id="729036057">
          <w:marLeft w:val="0"/>
          <w:marRight w:val="0"/>
          <w:marTop w:val="0"/>
          <w:marBottom w:val="0"/>
          <w:divBdr>
            <w:top w:val="none" w:sz="0" w:space="0" w:color="auto"/>
            <w:left w:val="none" w:sz="0" w:space="0" w:color="auto"/>
            <w:bottom w:val="none" w:sz="0" w:space="0" w:color="auto"/>
            <w:right w:val="none" w:sz="0" w:space="0" w:color="auto"/>
          </w:divBdr>
        </w:div>
        <w:div w:id="733698379">
          <w:marLeft w:val="0"/>
          <w:marRight w:val="0"/>
          <w:marTop w:val="0"/>
          <w:marBottom w:val="0"/>
          <w:divBdr>
            <w:top w:val="none" w:sz="0" w:space="0" w:color="auto"/>
            <w:left w:val="none" w:sz="0" w:space="0" w:color="auto"/>
            <w:bottom w:val="none" w:sz="0" w:space="0" w:color="auto"/>
            <w:right w:val="none" w:sz="0" w:space="0" w:color="auto"/>
          </w:divBdr>
        </w:div>
        <w:div w:id="791242236">
          <w:marLeft w:val="0"/>
          <w:marRight w:val="0"/>
          <w:marTop w:val="0"/>
          <w:marBottom w:val="0"/>
          <w:divBdr>
            <w:top w:val="none" w:sz="0" w:space="0" w:color="auto"/>
            <w:left w:val="none" w:sz="0" w:space="0" w:color="auto"/>
            <w:bottom w:val="none" w:sz="0" w:space="0" w:color="auto"/>
            <w:right w:val="none" w:sz="0" w:space="0" w:color="auto"/>
          </w:divBdr>
        </w:div>
        <w:div w:id="827130808">
          <w:marLeft w:val="0"/>
          <w:marRight w:val="0"/>
          <w:marTop w:val="0"/>
          <w:marBottom w:val="0"/>
          <w:divBdr>
            <w:top w:val="none" w:sz="0" w:space="0" w:color="auto"/>
            <w:left w:val="none" w:sz="0" w:space="0" w:color="auto"/>
            <w:bottom w:val="none" w:sz="0" w:space="0" w:color="auto"/>
            <w:right w:val="none" w:sz="0" w:space="0" w:color="auto"/>
          </w:divBdr>
        </w:div>
        <w:div w:id="851841254">
          <w:marLeft w:val="0"/>
          <w:marRight w:val="0"/>
          <w:marTop w:val="0"/>
          <w:marBottom w:val="0"/>
          <w:divBdr>
            <w:top w:val="none" w:sz="0" w:space="0" w:color="auto"/>
            <w:left w:val="none" w:sz="0" w:space="0" w:color="auto"/>
            <w:bottom w:val="none" w:sz="0" w:space="0" w:color="auto"/>
            <w:right w:val="none" w:sz="0" w:space="0" w:color="auto"/>
          </w:divBdr>
        </w:div>
        <w:div w:id="856584028">
          <w:marLeft w:val="0"/>
          <w:marRight w:val="0"/>
          <w:marTop w:val="0"/>
          <w:marBottom w:val="0"/>
          <w:divBdr>
            <w:top w:val="none" w:sz="0" w:space="0" w:color="auto"/>
            <w:left w:val="none" w:sz="0" w:space="0" w:color="auto"/>
            <w:bottom w:val="none" w:sz="0" w:space="0" w:color="auto"/>
            <w:right w:val="none" w:sz="0" w:space="0" w:color="auto"/>
          </w:divBdr>
        </w:div>
        <w:div w:id="865824457">
          <w:marLeft w:val="0"/>
          <w:marRight w:val="0"/>
          <w:marTop w:val="0"/>
          <w:marBottom w:val="0"/>
          <w:divBdr>
            <w:top w:val="none" w:sz="0" w:space="0" w:color="auto"/>
            <w:left w:val="none" w:sz="0" w:space="0" w:color="auto"/>
            <w:bottom w:val="none" w:sz="0" w:space="0" w:color="auto"/>
            <w:right w:val="none" w:sz="0" w:space="0" w:color="auto"/>
          </w:divBdr>
        </w:div>
        <w:div w:id="901597989">
          <w:marLeft w:val="0"/>
          <w:marRight w:val="0"/>
          <w:marTop w:val="0"/>
          <w:marBottom w:val="0"/>
          <w:divBdr>
            <w:top w:val="none" w:sz="0" w:space="0" w:color="auto"/>
            <w:left w:val="none" w:sz="0" w:space="0" w:color="auto"/>
            <w:bottom w:val="none" w:sz="0" w:space="0" w:color="auto"/>
            <w:right w:val="none" w:sz="0" w:space="0" w:color="auto"/>
          </w:divBdr>
        </w:div>
        <w:div w:id="919293545">
          <w:marLeft w:val="0"/>
          <w:marRight w:val="0"/>
          <w:marTop w:val="0"/>
          <w:marBottom w:val="0"/>
          <w:divBdr>
            <w:top w:val="none" w:sz="0" w:space="0" w:color="auto"/>
            <w:left w:val="none" w:sz="0" w:space="0" w:color="auto"/>
            <w:bottom w:val="none" w:sz="0" w:space="0" w:color="auto"/>
            <w:right w:val="none" w:sz="0" w:space="0" w:color="auto"/>
          </w:divBdr>
        </w:div>
        <w:div w:id="943880108">
          <w:marLeft w:val="0"/>
          <w:marRight w:val="0"/>
          <w:marTop w:val="0"/>
          <w:marBottom w:val="0"/>
          <w:divBdr>
            <w:top w:val="none" w:sz="0" w:space="0" w:color="auto"/>
            <w:left w:val="none" w:sz="0" w:space="0" w:color="auto"/>
            <w:bottom w:val="none" w:sz="0" w:space="0" w:color="auto"/>
            <w:right w:val="none" w:sz="0" w:space="0" w:color="auto"/>
          </w:divBdr>
        </w:div>
        <w:div w:id="960769381">
          <w:marLeft w:val="0"/>
          <w:marRight w:val="0"/>
          <w:marTop w:val="0"/>
          <w:marBottom w:val="0"/>
          <w:divBdr>
            <w:top w:val="none" w:sz="0" w:space="0" w:color="auto"/>
            <w:left w:val="none" w:sz="0" w:space="0" w:color="auto"/>
            <w:bottom w:val="none" w:sz="0" w:space="0" w:color="auto"/>
            <w:right w:val="none" w:sz="0" w:space="0" w:color="auto"/>
          </w:divBdr>
        </w:div>
        <w:div w:id="991567650">
          <w:marLeft w:val="0"/>
          <w:marRight w:val="0"/>
          <w:marTop w:val="0"/>
          <w:marBottom w:val="0"/>
          <w:divBdr>
            <w:top w:val="none" w:sz="0" w:space="0" w:color="auto"/>
            <w:left w:val="none" w:sz="0" w:space="0" w:color="auto"/>
            <w:bottom w:val="none" w:sz="0" w:space="0" w:color="auto"/>
            <w:right w:val="none" w:sz="0" w:space="0" w:color="auto"/>
          </w:divBdr>
        </w:div>
        <w:div w:id="1000429693">
          <w:marLeft w:val="0"/>
          <w:marRight w:val="0"/>
          <w:marTop w:val="0"/>
          <w:marBottom w:val="0"/>
          <w:divBdr>
            <w:top w:val="none" w:sz="0" w:space="0" w:color="auto"/>
            <w:left w:val="none" w:sz="0" w:space="0" w:color="auto"/>
            <w:bottom w:val="none" w:sz="0" w:space="0" w:color="auto"/>
            <w:right w:val="none" w:sz="0" w:space="0" w:color="auto"/>
          </w:divBdr>
        </w:div>
        <w:div w:id="1003051437">
          <w:marLeft w:val="0"/>
          <w:marRight w:val="0"/>
          <w:marTop w:val="0"/>
          <w:marBottom w:val="0"/>
          <w:divBdr>
            <w:top w:val="none" w:sz="0" w:space="0" w:color="auto"/>
            <w:left w:val="none" w:sz="0" w:space="0" w:color="auto"/>
            <w:bottom w:val="none" w:sz="0" w:space="0" w:color="auto"/>
            <w:right w:val="none" w:sz="0" w:space="0" w:color="auto"/>
          </w:divBdr>
        </w:div>
        <w:div w:id="1031346756">
          <w:marLeft w:val="0"/>
          <w:marRight w:val="0"/>
          <w:marTop w:val="0"/>
          <w:marBottom w:val="0"/>
          <w:divBdr>
            <w:top w:val="none" w:sz="0" w:space="0" w:color="auto"/>
            <w:left w:val="none" w:sz="0" w:space="0" w:color="auto"/>
            <w:bottom w:val="none" w:sz="0" w:space="0" w:color="auto"/>
            <w:right w:val="none" w:sz="0" w:space="0" w:color="auto"/>
          </w:divBdr>
        </w:div>
        <w:div w:id="1057706426">
          <w:marLeft w:val="0"/>
          <w:marRight w:val="0"/>
          <w:marTop w:val="0"/>
          <w:marBottom w:val="0"/>
          <w:divBdr>
            <w:top w:val="none" w:sz="0" w:space="0" w:color="auto"/>
            <w:left w:val="none" w:sz="0" w:space="0" w:color="auto"/>
            <w:bottom w:val="none" w:sz="0" w:space="0" w:color="auto"/>
            <w:right w:val="none" w:sz="0" w:space="0" w:color="auto"/>
          </w:divBdr>
        </w:div>
        <w:div w:id="1070929807">
          <w:marLeft w:val="0"/>
          <w:marRight w:val="0"/>
          <w:marTop w:val="0"/>
          <w:marBottom w:val="0"/>
          <w:divBdr>
            <w:top w:val="none" w:sz="0" w:space="0" w:color="auto"/>
            <w:left w:val="none" w:sz="0" w:space="0" w:color="auto"/>
            <w:bottom w:val="none" w:sz="0" w:space="0" w:color="auto"/>
            <w:right w:val="none" w:sz="0" w:space="0" w:color="auto"/>
          </w:divBdr>
        </w:div>
        <w:div w:id="1153522301">
          <w:marLeft w:val="0"/>
          <w:marRight w:val="0"/>
          <w:marTop w:val="0"/>
          <w:marBottom w:val="0"/>
          <w:divBdr>
            <w:top w:val="none" w:sz="0" w:space="0" w:color="auto"/>
            <w:left w:val="none" w:sz="0" w:space="0" w:color="auto"/>
            <w:bottom w:val="none" w:sz="0" w:space="0" w:color="auto"/>
            <w:right w:val="none" w:sz="0" w:space="0" w:color="auto"/>
          </w:divBdr>
        </w:div>
        <w:div w:id="1153647154">
          <w:marLeft w:val="0"/>
          <w:marRight w:val="0"/>
          <w:marTop w:val="0"/>
          <w:marBottom w:val="0"/>
          <w:divBdr>
            <w:top w:val="none" w:sz="0" w:space="0" w:color="auto"/>
            <w:left w:val="none" w:sz="0" w:space="0" w:color="auto"/>
            <w:bottom w:val="none" w:sz="0" w:space="0" w:color="auto"/>
            <w:right w:val="none" w:sz="0" w:space="0" w:color="auto"/>
          </w:divBdr>
        </w:div>
        <w:div w:id="1165126753">
          <w:marLeft w:val="0"/>
          <w:marRight w:val="0"/>
          <w:marTop w:val="0"/>
          <w:marBottom w:val="0"/>
          <w:divBdr>
            <w:top w:val="none" w:sz="0" w:space="0" w:color="auto"/>
            <w:left w:val="none" w:sz="0" w:space="0" w:color="auto"/>
            <w:bottom w:val="none" w:sz="0" w:space="0" w:color="auto"/>
            <w:right w:val="none" w:sz="0" w:space="0" w:color="auto"/>
          </w:divBdr>
        </w:div>
        <w:div w:id="1243492639">
          <w:marLeft w:val="0"/>
          <w:marRight w:val="0"/>
          <w:marTop w:val="0"/>
          <w:marBottom w:val="0"/>
          <w:divBdr>
            <w:top w:val="none" w:sz="0" w:space="0" w:color="auto"/>
            <w:left w:val="none" w:sz="0" w:space="0" w:color="auto"/>
            <w:bottom w:val="none" w:sz="0" w:space="0" w:color="auto"/>
            <w:right w:val="none" w:sz="0" w:space="0" w:color="auto"/>
          </w:divBdr>
        </w:div>
        <w:div w:id="1253319906">
          <w:marLeft w:val="0"/>
          <w:marRight w:val="0"/>
          <w:marTop w:val="0"/>
          <w:marBottom w:val="0"/>
          <w:divBdr>
            <w:top w:val="none" w:sz="0" w:space="0" w:color="auto"/>
            <w:left w:val="none" w:sz="0" w:space="0" w:color="auto"/>
            <w:bottom w:val="none" w:sz="0" w:space="0" w:color="auto"/>
            <w:right w:val="none" w:sz="0" w:space="0" w:color="auto"/>
          </w:divBdr>
        </w:div>
        <w:div w:id="1277713030">
          <w:marLeft w:val="0"/>
          <w:marRight w:val="0"/>
          <w:marTop w:val="0"/>
          <w:marBottom w:val="0"/>
          <w:divBdr>
            <w:top w:val="none" w:sz="0" w:space="0" w:color="auto"/>
            <w:left w:val="none" w:sz="0" w:space="0" w:color="auto"/>
            <w:bottom w:val="none" w:sz="0" w:space="0" w:color="auto"/>
            <w:right w:val="none" w:sz="0" w:space="0" w:color="auto"/>
          </w:divBdr>
        </w:div>
        <w:div w:id="1289581214">
          <w:marLeft w:val="0"/>
          <w:marRight w:val="0"/>
          <w:marTop w:val="0"/>
          <w:marBottom w:val="0"/>
          <w:divBdr>
            <w:top w:val="none" w:sz="0" w:space="0" w:color="auto"/>
            <w:left w:val="none" w:sz="0" w:space="0" w:color="auto"/>
            <w:bottom w:val="none" w:sz="0" w:space="0" w:color="auto"/>
            <w:right w:val="none" w:sz="0" w:space="0" w:color="auto"/>
          </w:divBdr>
        </w:div>
        <w:div w:id="1320159525">
          <w:marLeft w:val="0"/>
          <w:marRight w:val="0"/>
          <w:marTop w:val="0"/>
          <w:marBottom w:val="0"/>
          <w:divBdr>
            <w:top w:val="none" w:sz="0" w:space="0" w:color="auto"/>
            <w:left w:val="none" w:sz="0" w:space="0" w:color="auto"/>
            <w:bottom w:val="none" w:sz="0" w:space="0" w:color="auto"/>
            <w:right w:val="none" w:sz="0" w:space="0" w:color="auto"/>
          </w:divBdr>
        </w:div>
        <w:div w:id="1359744937">
          <w:marLeft w:val="0"/>
          <w:marRight w:val="0"/>
          <w:marTop w:val="0"/>
          <w:marBottom w:val="0"/>
          <w:divBdr>
            <w:top w:val="none" w:sz="0" w:space="0" w:color="auto"/>
            <w:left w:val="none" w:sz="0" w:space="0" w:color="auto"/>
            <w:bottom w:val="none" w:sz="0" w:space="0" w:color="auto"/>
            <w:right w:val="none" w:sz="0" w:space="0" w:color="auto"/>
          </w:divBdr>
        </w:div>
        <w:div w:id="1365055595">
          <w:marLeft w:val="0"/>
          <w:marRight w:val="0"/>
          <w:marTop w:val="0"/>
          <w:marBottom w:val="0"/>
          <w:divBdr>
            <w:top w:val="none" w:sz="0" w:space="0" w:color="auto"/>
            <w:left w:val="none" w:sz="0" w:space="0" w:color="auto"/>
            <w:bottom w:val="none" w:sz="0" w:space="0" w:color="auto"/>
            <w:right w:val="none" w:sz="0" w:space="0" w:color="auto"/>
          </w:divBdr>
        </w:div>
        <w:div w:id="1368524214">
          <w:marLeft w:val="0"/>
          <w:marRight w:val="0"/>
          <w:marTop w:val="0"/>
          <w:marBottom w:val="0"/>
          <w:divBdr>
            <w:top w:val="none" w:sz="0" w:space="0" w:color="auto"/>
            <w:left w:val="none" w:sz="0" w:space="0" w:color="auto"/>
            <w:bottom w:val="none" w:sz="0" w:space="0" w:color="auto"/>
            <w:right w:val="none" w:sz="0" w:space="0" w:color="auto"/>
          </w:divBdr>
        </w:div>
        <w:div w:id="1371027519">
          <w:marLeft w:val="0"/>
          <w:marRight w:val="0"/>
          <w:marTop w:val="0"/>
          <w:marBottom w:val="0"/>
          <w:divBdr>
            <w:top w:val="none" w:sz="0" w:space="0" w:color="auto"/>
            <w:left w:val="none" w:sz="0" w:space="0" w:color="auto"/>
            <w:bottom w:val="none" w:sz="0" w:space="0" w:color="auto"/>
            <w:right w:val="none" w:sz="0" w:space="0" w:color="auto"/>
          </w:divBdr>
        </w:div>
        <w:div w:id="1382706729">
          <w:marLeft w:val="0"/>
          <w:marRight w:val="0"/>
          <w:marTop w:val="0"/>
          <w:marBottom w:val="0"/>
          <w:divBdr>
            <w:top w:val="none" w:sz="0" w:space="0" w:color="auto"/>
            <w:left w:val="none" w:sz="0" w:space="0" w:color="auto"/>
            <w:bottom w:val="none" w:sz="0" w:space="0" w:color="auto"/>
            <w:right w:val="none" w:sz="0" w:space="0" w:color="auto"/>
          </w:divBdr>
        </w:div>
        <w:div w:id="1388259744">
          <w:marLeft w:val="0"/>
          <w:marRight w:val="0"/>
          <w:marTop w:val="0"/>
          <w:marBottom w:val="0"/>
          <w:divBdr>
            <w:top w:val="none" w:sz="0" w:space="0" w:color="auto"/>
            <w:left w:val="none" w:sz="0" w:space="0" w:color="auto"/>
            <w:bottom w:val="none" w:sz="0" w:space="0" w:color="auto"/>
            <w:right w:val="none" w:sz="0" w:space="0" w:color="auto"/>
          </w:divBdr>
        </w:div>
        <w:div w:id="1389037283">
          <w:marLeft w:val="0"/>
          <w:marRight w:val="0"/>
          <w:marTop w:val="0"/>
          <w:marBottom w:val="0"/>
          <w:divBdr>
            <w:top w:val="none" w:sz="0" w:space="0" w:color="auto"/>
            <w:left w:val="none" w:sz="0" w:space="0" w:color="auto"/>
            <w:bottom w:val="none" w:sz="0" w:space="0" w:color="auto"/>
            <w:right w:val="none" w:sz="0" w:space="0" w:color="auto"/>
          </w:divBdr>
        </w:div>
        <w:div w:id="1407533439">
          <w:marLeft w:val="0"/>
          <w:marRight w:val="0"/>
          <w:marTop w:val="0"/>
          <w:marBottom w:val="0"/>
          <w:divBdr>
            <w:top w:val="none" w:sz="0" w:space="0" w:color="auto"/>
            <w:left w:val="none" w:sz="0" w:space="0" w:color="auto"/>
            <w:bottom w:val="none" w:sz="0" w:space="0" w:color="auto"/>
            <w:right w:val="none" w:sz="0" w:space="0" w:color="auto"/>
          </w:divBdr>
        </w:div>
        <w:div w:id="1486126199">
          <w:marLeft w:val="0"/>
          <w:marRight w:val="0"/>
          <w:marTop w:val="0"/>
          <w:marBottom w:val="0"/>
          <w:divBdr>
            <w:top w:val="none" w:sz="0" w:space="0" w:color="auto"/>
            <w:left w:val="none" w:sz="0" w:space="0" w:color="auto"/>
            <w:bottom w:val="none" w:sz="0" w:space="0" w:color="auto"/>
            <w:right w:val="none" w:sz="0" w:space="0" w:color="auto"/>
          </w:divBdr>
        </w:div>
        <w:div w:id="1509756784">
          <w:marLeft w:val="0"/>
          <w:marRight w:val="0"/>
          <w:marTop w:val="0"/>
          <w:marBottom w:val="0"/>
          <w:divBdr>
            <w:top w:val="none" w:sz="0" w:space="0" w:color="auto"/>
            <w:left w:val="none" w:sz="0" w:space="0" w:color="auto"/>
            <w:bottom w:val="none" w:sz="0" w:space="0" w:color="auto"/>
            <w:right w:val="none" w:sz="0" w:space="0" w:color="auto"/>
          </w:divBdr>
        </w:div>
        <w:div w:id="1539204224">
          <w:marLeft w:val="0"/>
          <w:marRight w:val="0"/>
          <w:marTop w:val="0"/>
          <w:marBottom w:val="0"/>
          <w:divBdr>
            <w:top w:val="none" w:sz="0" w:space="0" w:color="auto"/>
            <w:left w:val="none" w:sz="0" w:space="0" w:color="auto"/>
            <w:bottom w:val="none" w:sz="0" w:space="0" w:color="auto"/>
            <w:right w:val="none" w:sz="0" w:space="0" w:color="auto"/>
          </w:divBdr>
        </w:div>
        <w:div w:id="1565140415">
          <w:marLeft w:val="0"/>
          <w:marRight w:val="0"/>
          <w:marTop w:val="0"/>
          <w:marBottom w:val="0"/>
          <w:divBdr>
            <w:top w:val="none" w:sz="0" w:space="0" w:color="auto"/>
            <w:left w:val="none" w:sz="0" w:space="0" w:color="auto"/>
            <w:bottom w:val="none" w:sz="0" w:space="0" w:color="auto"/>
            <w:right w:val="none" w:sz="0" w:space="0" w:color="auto"/>
          </w:divBdr>
        </w:div>
        <w:div w:id="1575160843">
          <w:marLeft w:val="0"/>
          <w:marRight w:val="0"/>
          <w:marTop w:val="0"/>
          <w:marBottom w:val="0"/>
          <w:divBdr>
            <w:top w:val="none" w:sz="0" w:space="0" w:color="auto"/>
            <w:left w:val="none" w:sz="0" w:space="0" w:color="auto"/>
            <w:bottom w:val="none" w:sz="0" w:space="0" w:color="auto"/>
            <w:right w:val="none" w:sz="0" w:space="0" w:color="auto"/>
          </w:divBdr>
        </w:div>
        <w:div w:id="1581981161">
          <w:marLeft w:val="0"/>
          <w:marRight w:val="0"/>
          <w:marTop w:val="0"/>
          <w:marBottom w:val="0"/>
          <w:divBdr>
            <w:top w:val="none" w:sz="0" w:space="0" w:color="auto"/>
            <w:left w:val="none" w:sz="0" w:space="0" w:color="auto"/>
            <w:bottom w:val="none" w:sz="0" w:space="0" w:color="auto"/>
            <w:right w:val="none" w:sz="0" w:space="0" w:color="auto"/>
          </w:divBdr>
        </w:div>
        <w:div w:id="1613442778">
          <w:marLeft w:val="0"/>
          <w:marRight w:val="0"/>
          <w:marTop w:val="0"/>
          <w:marBottom w:val="0"/>
          <w:divBdr>
            <w:top w:val="none" w:sz="0" w:space="0" w:color="auto"/>
            <w:left w:val="none" w:sz="0" w:space="0" w:color="auto"/>
            <w:bottom w:val="none" w:sz="0" w:space="0" w:color="auto"/>
            <w:right w:val="none" w:sz="0" w:space="0" w:color="auto"/>
          </w:divBdr>
        </w:div>
        <w:div w:id="1617980039">
          <w:marLeft w:val="0"/>
          <w:marRight w:val="0"/>
          <w:marTop w:val="0"/>
          <w:marBottom w:val="0"/>
          <w:divBdr>
            <w:top w:val="none" w:sz="0" w:space="0" w:color="auto"/>
            <w:left w:val="none" w:sz="0" w:space="0" w:color="auto"/>
            <w:bottom w:val="none" w:sz="0" w:space="0" w:color="auto"/>
            <w:right w:val="none" w:sz="0" w:space="0" w:color="auto"/>
          </w:divBdr>
        </w:div>
        <w:div w:id="1625624069">
          <w:marLeft w:val="0"/>
          <w:marRight w:val="0"/>
          <w:marTop w:val="0"/>
          <w:marBottom w:val="0"/>
          <w:divBdr>
            <w:top w:val="none" w:sz="0" w:space="0" w:color="auto"/>
            <w:left w:val="none" w:sz="0" w:space="0" w:color="auto"/>
            <w:bottom w:val="none" w:sz="0" w:space="0" w:color="auto"/>
            <w:right w:val="none" w:sz="0" w:space="0" w:color="auto"/>
          </w:divBdr>
        </w:div>
        <w:div w:id="1643000623">
          <w:marLeft w:val="0"/>
          <w:marRight w:val="0"/>
          <w:marTop w:val="0"/>
          <w:marBottom w:val="0"/>
          <w:divBdr>
            <w:top w:val="none" w:sz="0" w:space="0" w:color="auto"/>
            <w:left w:val="none" w:sz="0" w:space="0" w:color="auto"/>
            <w:bottom w:val="none" w:sz="0" w:space="0" w:color="auto"/>
            <w:right w:val="none" w:sz="0" w:space="0" w:color="auto"/>
          </w:divBdr>
        </w:div>
        <w:div w:id="1669942132">
          <w:marLeft w:val="0"/>
          <w:marRight w:val="0"/>
          <w:marTop w:val="0"/>
          <w:marBottom w:val="0"/>
          <w:divBdr>
            <w:top w:val="none" w:sz="0" w:space="0" w:color="auto"/>
            <w:left w:val="none" w:sz="0" w:space="0" w:color="auto"/>
            <w:bottom w:val="none" w:sz="0" w:space="0" w:color="auto"/>
            <w:right w:val="none" w:sz="0" w:space="0" w:color="auto"/>
          </w:divBdr>
        </w:div>
        <w:div w:id="1708679259">
          <w:marLeft w:val="0"/>
          <w:marRight w:val="0"/>
          <w:marTop w:val="0"/>
          <w:marBottom w:val="0"/>
          <w:divBdr>
            <w:top w:val="none" w:sz="0" w:space="0" w:color="auto"/>
            <w:left w:val="none" w:sz="0" w:space="0" w:color="auto"/>
            <w:bottom w:val="none" w:sz="0" w:space="0" w:color="auto"/>
            <w:right w:val="none" w:sz="0" w:space="0" w:color="auto"/>
          </w:divBdr>
        </w:div>
        <w:div w:id="1744907817">
          <w:marLeft w:val="0"/>
          <w:marRight w:val="0"/>
          <w:marTop w:val="0"/>
          <w:marBottom w:val="0"/>
          <w:divBdr>
            <w:top w:val="none" w:sz="0" w:space="0" w:color="auto"/>
            <w:left w:val="none" w:sz="0" w:space="0" w:color="auto"/>
            <w:bottom w:val="none" w:sz="0" w:space="0" w:color="auto"/>
            <w:right w:val="none" w:sz="0" w:space="0" w:color="auto"/>
          </w:divBdr>
        </w:div>
        <w:div w:id="1752773485">
          <w:marLeft w:val="0"/>
          <w:marRight w:val="0"/>
          <w:marTop w:val="0"/>
          <w:marBottom w:val="0"/>
          <w:divBdr>
            <w:top w:val="none" w:sz="0" w:space="0" w:color="auto"/>
            <w:left w:val="none" w:sz="0" w:space="0" w:color="auto"/>
            <w:bottom w:val="none" w:sz="0" w:space="0" w:color="auto"/>
            <w:right w:val="none" w:sz="0" w:space="0" w:color="auto"/>
          </w:divBdr>
        </w:div>
        <w:div w:id="1782871066">
          <w:marLeft w:val="0"/>
          <w:marRight w:val="0"/>
          <w:marTop w:val="0"/>
          <w:marBottom w:val="0"/>
          <w:divBdr>
            <w:top w:val="none" w:sz="0" w:space="0" w:color="auto"/>
            <w:left w:val="none" w:sz="0" w:space="0" w:color="auto"/>
            <w:bottom w:val="none" w:sz="0" w:space="0" w:color="auto"/>
            <w:right w:val="none" w:sz="0" w:space="0" w:color="auto"/>
          </w:divBdr>
        </w:div>
        <w:div w:id="1800999326">
          <w:marLeft w:val="0"/>
          <w:marRight w:val="0"/>
          <w:marTop w:val="0"/>
          <w:marBottom w:val="0"/>
          <w:divBdr>
            <w:top w:val="none" w:sz="0" w:space="0" w:color="auto"/>
            <w:left w:val="none" w:sz="0" w:space="0" w:color="auto"/>
            <w:bottom w:val="none" w:sz="0" w:space="0" w:color="auto"/>
            <w:right w:val="none" w:sz="0" w:space="0" w:color="auto"/>
          </w:divBdr>
        </w:div>
        <w:div w:id="1806124724">
          <w:marLeft w:val="0"/>
          <w:marRight w:val="0"/>
          <w:marTop w:val="0"/>
          <w:marBottom w:val="0"/>
          <w:divBdr>
            <w:top w:val="none" w:sz="0" w:space="0" w:color="auto"/>
            <w:left w:val="none" w:sz="0" w:space="0" w:color="auto"/>
            <w:bottom w:val="none" w:sz="0" w:space="0" w:color="auto"/>
            <w:right w:val="none" w:sz="0" w:space="0" w:color="auto"/>
          </w:divBdr>
        </w:div>
        <w:div w:id="1831409503">
          <w:marLeft w:val="0"/>
          <w:marRight w:val="0"/>
          <w:marTop w:val="0"/>
          <w:marBottom w:val="0"/>
          <w:divBdr>
            <w:top w:val="none" w:sz="0" w:space="0" w:color="auto"/>
            <w:left w:val="none" w:sz="0" w:space="0" w:color="auto"/>
            <w:bottom w:val="none" w:sz="0" w:space="0" w:color="auto"/>
            <w:right w:val="none" w:sz="0" w:space="0" w:color="auto"/>
          </w:divBdr>
        </w:div>
        <w:div w:id="1835146096">
          <w:marLeft w:val="0"/>
          <w:marRight w:val="0"/>
          <w:marTop w:val="0"/>
          <w:marBottom w:val="0"/>
          <w:divBdr>
            <w:top w:val="none" w:sz="0" w:space="0" w:color="auto"/>
            <w:left w:val="none" w:sz="0" w:space="0" w:color="auto"/>
            <w:bottom w:val="none" w:sz="0" w:space="0" w:color="auto"/>
            <w:right w:val="none" w:sz="0" w:space="0" w:color="auto"/>
          </w:divBdr>
        </w:div>
        <w:div w:id="1873957534">
          <w:marLeft w:val="0"/>
          <w:marRight w:val="0"/>
          <w:marTop w:val="0"/>
          <w:marBottom w:val="0"/>
          <w:divBdr>
            <w:top w:val="none" w:sz="0" w:space="0" w:color="auto"/>
            <w:left w:val="none" w:sz="0" w:space="0" w:color="auto"/>
            <w:bottom w:val="none" w:sz="0" w:space="0" w:color="auto"/>
            <w:right w:val="none" w:sz="0" w:space="0" w:color="auto"/>
          </w:divBdr>
        </w:div>
        <w:div w:id="1924027865">
          <w:marLeft w:val="0"/>
          <w:marRight w:val="0"/>
          <w:marTop w:val="0"/>
          <w:marBottom w:val="0"/>
          <w:divBdr>
            <w:top w:val="none" w:sz="0" w:space="0" w:color="auto"/>
            <w:left w:val="none" w:sz="0" w:space="0" w:color="auto"/>
            <w:bottom w:val="none" w:sz="0" w:space="0" w:color="auto"/>
            <w:right w:val="none" w:sz="0" w:space="0" w:color="auto"/>
          </w:divBdr>
        </w:div>
        <w:div w:id="1932741076">
          <w:marLeft w:val="0"/>
          <w:marRight w:val="0"/>
          <w:marTop w:val="0"/>
          <w:marBottom w:val="0"/>
          <w:divBdr>
            <w:top w:val="none" w:sz="0" w:space="0" w:color="auto"/>
            <w:left w:val="none" w:sz="0" w:space="0" w:color="auto"/>
            <w:bottom w:val="none" w:sz="0" w:space="0" w:color="auto"/>
            <w:right w:val="none" w:sz="0" w:space="0" w:color="auto"/>
          </w:divBdr>
        </w:div>
        <w:div w:id="1968270873">
          <w:marLeft w:val="0"/>
          <w:marRight w:val="0"/>
          <w:marTop w:val="0"/>
          <w:marBottom w:val="0"/>
          <w:divBdr>
            <w:top w:val="none" w:sz="0" w:space="0" w:color="auto"/>
            <w:left w:val="none" w:sz="0" w:space="0" w:color="auto"/>
            <w:bottom w:val="none" w:sz="0" w:space="0" w:color="auto"/>
            <w:right w:val="none" w:sz="0" w:space="0" w:color="auto"/>
          </w:divBdr>
        </w:div>
        <w:div w:id="1978103834">
          <w:marLeft w:val="0"/>
          <w:marRight w:val="0"/>
          <w:marTop w:val="0"/>
          <w:marBottom w:val="0"/>
          <w:divBdr>
            <w:top w:val="none" w:sz="0" w:space="0" w:color="auto"/>
            <w:left w:val="none" w:sz="0" w:space="0" w:color="auto"/>
            <w:bottom w:val="none" w:sz="0" w:space="0" w:color="auto"/>
            <w:right w:val="none" w:sz="0" w:space="0" w:color="auto"/>
          </w:divBdr>
        </w:div>
      </w:divsChild>
    </w:div>
    <w:div w:id="382218542">
      <w:bodyDiv w:val="1"/>
      <w:marLeft w:val="0"/>
      <w:marRight w:val="0"/>
      <w:marTop w:val="0"/>
      <w:marBottom w:val="0"/>
      <w:divBdr>
        <w:top w:val="none" w:sz="0" w:space="0" w:color="auto"/>
        <w:left w:val="none" w:sz="0" w:space="0" w:color="auto"/>
        <w:bottom w:val="none" w:sz="0" w:space="0" w:color="auto"/>
        <w:right w:val="none" w:sz="0" w:space="0" w:color="auto"/>
      </w:divBdr>
    </w:div>
    <w:div w:id="382288358">
      <w:bodyDiv w:val="1"/>
      <w:marLeft w:val="0"/>
      <w:marRight w:val="0"/>
      <w:marTop w:val="0"/>
      <w:marBottom w:val="0"/>
      <w:divBdr>
        <w:top w:val="none" w:sz="0" w:space="0" w:color="auto"/>
        <w:left w:val="none" w:sz="0" w:space="0" w:color="auto"/>
        <w:bottom w:val="none" w:sz="0" w:space="0" w:color="auto"/>
        <w:right w:val="none" w:sz="0" w:space="0" w:color="auto"/>
      </w:divBdr>
    </w:div>
    <w:div w:id="382683731">
      <w:bodyDiv w:val="1"/>
      <w:marLeft w:val="0"/>
      <w:marRight w:val="0"/>
      <w:marTop w:val="0"/>
      <w:marBottom w:val="0"/>
      <w:divBdr>
        <w:top w:val="none" w:sz="0" w:space="0" w:color="auto"/>
        <w:left w:val="none" w:sz="0" w:space="0" w:color="auto"/>
        <w:bottom w:val="none" w:sz="0" w:space="0" w:color="auto"/>
        <w:right w:val="none" w:sz="0" w:space="0" w:color="auto"/>
      </w:divBdr>
    </w:div>
    <w:div w:id="383023260">
      <w:bodyDiv w:val="1"/>
      <w:marLeft w:val="0"/>
      <w:marRight w:val="0"/>
      <w:marTop w:val="0"/>
      <w:marBottom w:val="0"/>
      <w:divBdr>
        <w:top w:val="none" w:sz="0" w:space="0" w:color="auto"/>
        <w:left w:val="none" w:sz="0" w:space="0" w:color="auto"/>
        <w:bottom w:val="none" w:sz="0" w:space="0" w:color="auto"/>
        <w:right w:val="none" w:sz="0" w:space="0" w:color="auto"/>
      </w:divBdr>
    </w:div>
    <w:div w:id="383145957">
      <w:bodyDiv w:val="1"/>
      <w:marLeft w:val="0"/>
      <w:marRight w:val="0"/>
      <w:marTop w:val="0"/>
      <w:marBottom w:val="0"/>
      <w:divBdr>
        <w:top w:val="none" w:sz="0" w:space="0" w:color="auto"/>
        <w:left w:val="none" w:sz="0" w:space="0" w:color="auto"/>
        <w:bottom w:val="none" w:sz="0" w:space="0" w:color="auto"/>
        <w:right w:val="none" w:sz="0" w:space="0" w:color="auto"/>
      </w:divBdr>
    </w:div>
    <w:div w:id="383212810">
      <w:bodyDiv w:val="1"/>
      <w:marLeft w:val="0"/>
      <w:marRight w:val="0"/>
      <w:marTop w:val="0"/>
      <w:marBottom w:val="0"/>
      <w:divBdr>
        <w:top w:val="none" w:sz="0" w:space="0" w:color="auto"/>
        <w:left w:val="none" w:sz="0" w:space="0" w:color="auto"/>
        <w:bottom w:val="none" w:sz="0" w:space="0" w:color="auto"/>
        <w:right w:val="none" w:sz="0" w:space="0" w:color="auto"/>
      </w:divBdr>
    </w:div>
    <w:div w:id="383256226">
      <w:bodyDiv w:val="1"/>
      <w:marLeft w:val="0"/>
      <w:marRight w:val="0"/>
      <w:marTop w:val="0"/>
      <w:marBottom w:val="0"/>
      <w:divBdr>
        <w:top w:val="none" w:sz="0" w:space="0" w:color="auto"/>
        <w:left w:val="none" w:sz="0" w:space="0" w:color="auto"/>
        <w:bottom w:val="none" w:sz="0" w:space="0" w:color="auto"/>
        <w:right w:val="none" w:sz="0" w:space="0" w:color="auto"/>
      </w:divBdr>
    </w:div>
    <w:div w:id="383526099">
      <w:bodyDiv w:val="1"/>
      <w:marLeft w:val="0"/>
      <w:marRight w:val="0"/>
      <w:marTop w:val="0"/>
      <w:marBottom w:val="0"/>
      <w:divBdr>
        <w:top w:val="none" w:sz="0" w:space="0" w:color="auto"/>
        <w:left w:val="none" w:sz="0" w:space="0" w:color="auto"/>
        <w:bottom w:val="none" w:sz="0" w:space="0" w:color="auto"/>
        <w:right w:val="none" w:sz="0" w:space="0" w:color="auto"/>
      </w:divBdr>
    </w:div>
    <w:div w:id="383679729">
      <w:bodyDiv w:val="1"/>
      <w:marLeft w:val="0"/>
      <w:marRight w:val="0"/>
      <w:marTop w:val="0"/>
      <w:marBottom w:val="0"/>
      <w:divBdr>
        <w:top w:val="none" w:sz="0" w:space="0" w:color="auto"/>
        <w:left w:val="none" w:sz="0" w:space="0" w:color="auto"/>
        <w:bottom w:val="none" w:sz="0" w:space="0" w:color="auto"/>
        <w:right w:val="none" w:sz="0" w:space="0" w:color="auto"/>
      </w:divBdr>
    </w:div>
    <w:div w:id="383796673">
      <w:bodyDiv w:val="1"/>
      <w:marLeft w:val="0"/>
      <w:marRight w:val="0"/>
      <w:marTop w:val="0"/>
      <w:marBottom w:val="0"/>
      <w:divBdr>
        <w:top w:val="none" w:sz="0" w:space="0" w:color="auto"/>
        <w:left w:val="none" w:sz="0" w:space="0" w:color="auto"/>
        <w:bottom w:val="none" w:sz="0" w:space="0" w:color="auto"/>
        <w:right w:val="none" w:sz="0" w:space="0" w:color="auto"/>
      </w:divBdr>
    </w:div>
    <w:div w:id="384184711">
      <w:bodyDiv w:val="1"/>
      <w:marLeft w:val="0"/>
      <w:marRight w:val="0"/>
      <w:marTop w:val="0"/>
      <w:marBottom w:val="0"/>
      <w:divBdr>
        <w:top w:val="none" w:sz="0" w:space="0" w:color="auto"/>
        <w:left w:val="none" w:sz="0" w:space="0" w:color="auto"/>
        <w:bottom w:val="none" w:sz="0" w:space="0" w:color="auto"/>
        <w:right w:val="none" w:sz="0" w:space="0" w:color="auto"/>
      </w:divBdr>
    </w:div>
    <w:div w:id="384329584">
      <w:bodyDiv w:val="1"/>
      <w:marLeft w:val="0"/>
      <w:marRight w:val="0"/>
      <w:marTop w:val="0"/>
      <w:marBottom w:val="0"/>
      <w:divBdr>
        <w:top w:val="none" w:sz="0" w:space="0" w:color="auto"/>
        <w:left w:val="none" w:sz="0" w:space="0" w:color="auto"/>
        <w:bottom w:val="none" w:sz="0" w:space="0" w:color="auto"/>
        <w:right w:val="none" w:sz="0" w:space="0" w:color="auto"/>
      </w:divBdr>
    </w:div>
    <w:div w:id="384834849">
      <w:bodyDiv w:val="1"/>
      <w:marLeft w:val="0"/>
      <w:marRight w:val="0"/>
      <w:marTop w:val="0"/>
      <w:marBottom w:val="0"/>
      <w:divBdr>
        <w:top w:val="none" w:sz="0" w:space="0" w:color="auto"/>
        <w:left w:val="none" w:sz="0" w:space="0" w:color="auto"/>
        <w:bottom w:val="none" w:sz="0" w:space="0" w:color="auto"/>
        <w:right w:val="none" w:sz="0" w:space="0" w:color="auto"/>
      </w:divBdr>
    </w:div>
    <w:div w:id="385111301">
      <w:bodyDiv w:val="1"/>
      <w:marLeft w:val="0"/>
      <w:marRight w:val="0"/>
      <w:marTop w:val="0"/>
      <w:marBottom w:val="0"/>
      <w:divBdr>
        <w:top w:val="none" w:sz="0" w:space="0" w:color="auto"/>
        <w:left w:val="none" w:sz="0" w:space="0" w:color="auto"/>
        <w:bottom w:val="none" w:sz="0" w:space="0" w:color="auto"/>
        <w:right w:val="none" w:sz="0" w:space="0" w:color="auto"/>
      </w:divBdr>
    </w:div>
    <w:div w:id="385186366">
      <w:bodyDiv w:val="1"/>
      <w:marLeft w:val="0"/>
      <w:marRight w:val="0"/>
      <w:marTop w:val="0"/>
      <w:marBottom w:val="0"/>
      <w:divBdr>
        <w:top w:val="none" w:sz="0" w:space="0" w:color="auto"/>
        <w:left w:val="none" w:sz="0" w:space="0" w:color="auto"/>
        <w:bottom w:val="none" w:sz="0" w:space="0" w:color="auto"/>
        <w:right w:val="none" w:sz="0" w:space="0" w:color="auto"/>
      </w:divBdr>
    </w:div>
    <w:div w:id="385301011">
      <w:bodyDiv w:val="1"/>
      <w:marLeft w:val="0"/>
      <w:marRight w:val="0"/>
      <w:marTop w:val="0"/>
      <w:marBottom w:val="0"/>
      <w:divBdr>
        <w:top w:val="none" w:sz="0" w:space="0" w:color="auto"/>
        <w:left w:val="none" w:sz="0" w:space="0" w:color="auto"/>
        <w:bottom w:val="none" w:sz="0" w:space="0" w:color="auto"/>
        <w:right w:val="none" w:sz="0" w:space="0" w:color="auto"/>
      </w:divBdr>
    </w:div>
    <w:div w:id="385489634">
      <w:bodyDiv w:val="1"/>
      <w:marLeft w:val="0"/>
      <w:marRight w:val="0"/>
      <w:marTop w:val="0"/>
      <w:marBottom w:val="0"/>
      <w:divBdr>
        <w:top w:val="none" w:sz="0" w:space="0" w:color="auto"/>
        <w:left w:val="none" w:sz="0" w:space="0" w:color="auto"/>
        <w:bottom w:val="none" w:sz="0" w:space="0" w:color="auto"/>
        <w:right w:val="none" w:sz="0" w:space="0" w:color="auto"/>
      </w:divBdr>
    </w:div>
    <w:div w:id="386540040">
      <w:bodyDiv w:val="1"/>
      <w:marLeft w:val="0"/>
      <w:marRight w:val="0"/>
      <w:marTop w:val="0"/>
      <w:marBottom w:val="0"/>
      <w:divBdr>
        <w:top w:val="none" w:sz="0" w:space="0" w:color="auto"/>
        <w:left w:val="none" w:sz="0" w:space="0" w:color="auto"/>
        <w:bottom w:val="none" w:sz="0" w:space="0" w:color="auto"/>
        <w:right w:val="none" w:sz="0" w:space="0" w:color="auto"/>
      </w:divBdr>
    </w:div>
    <w:div w:id="386924983">
      <w:bodyDiv w:val="1"/>
      <w:marLeft w:val="0"/>
      <w:marRight w:val="0"/>
      <w:marTop w:val="0"/>
      <w:marBottom w:val="0"/>
      <w:divBdr>
        <w:top w:val="none" w:sz="0" w:space="0" w:color="auto"/>
        <w:left w:val="none" w:sz="0" w:space="0" w:color="auto"/>
        <w:bottom w:val="none" w:sz="0" w:space="0" w:color="auto"/>
        <w:right w:val="none" w:sz="0" w:space="0" w:color="auto"/>
      </w:divBdr>
    </w:div>
    <w:div w:id="387455839">
      <w:bodyDiv w:val="1"/>
      <w:marLeft w:val="0"/>
      <w:marRight w:val="0"/>
      <w:marTop w:val="0"/>
      <w:marBottom w:val="0"/>
      <w:divBdr>
        <w:top w:val="none" w:sz="0" w:space="0" w:color="auto"/>
        <w:left w:val="none" w:sz="0" w:space="0" w:color="auto"/>
        <w:bottom w:val="none" w:sz="0" w:space="0" w:color="auto"/>
        <w:right w:val="none" w:sz="0" w:space="0" w:color="auto"/>
      </w:divBdr>
    </w:div>
    <w:div w:id="387848871">
      <w:bodyDiv w:val="1"/>
      <w:marLeft w:val="0"/>
      <w:marRight w:val="0"/>
      <w:marTop w:val="0"/>
      <w:marBottom w:val="0"/>
      <w:divBdr>
        <w:top w:val="none" w:sz="0" w:space="0" w:color="auto"/>
        <w:left w:val="none" w:sz="0" w:space="0" w:color="auto"/>
        <w:bottom w:val="none" w:sz="0" w:space="0" w:color="auto"/>
        <w:right w:val="none" w:sz="0" w:space="0" w:color="auto"/>
      </w:divBdr>
    </w:div>
    <w:div w:id="387923614">
      <w:bodyDiv w:val="1"/>
      <w:marLeft w:val="0"/>
      <w:marRight w:val="0"/>
      <w:marTop w:val="0"/>
      <w:marBottom w:val="0"/>
      <w:divBdr>
        <w:top w:val="none" w:sz="0" w:space="0" w:color="auto"/>
        <w:left w:val="none" w:sz="0" w:space="0" w:color="auto"/>
        <w:bottom w:val="none" w:sz="0" w:space="0" w:color="auto"/>
        <w:right w:val="none" w:sz="0" w:space="0" w:color="auto"/>
      </w:divBdr>
    </w:div>
    <w:div w:id="388119138">
      <w:bodyDiv w:val="1"/>
      <w:marLeft w:val="0"/>
      <w:marRight w:val="0"/>
      <w:marTop w:val="0"/>
      <w:marBottom w:val="0"/>
      <w:divBdr>
        <w:top w:val="none" w:sz="0" w:space="0" w:color="auto"/>
        <w:left w:val="none" w:sz="0" w:space="0" w:color="auto"/>
        <w:bottom w:val="none" w:sz="0" w:space="0" w:color="auto"/>
        <w:right w:val="none" w:sz="0" w:space="0" w:color="auto"/>
      </w:divBdr>
    </w:div>
    <w:div w:id="388185156">
      <w:bodyDiv w:val="1"/>
      <w:marLeft w:val="0"/>
      <w:marRight w:val="0"/>
      <w:marTop w:val="0"/>
      <w:marBottom w:val="0"/>
      <w:divBdr>
        <w:top w:val="none" w:sz="0" w:space="0" w:color="auto"/>
        <w:left w:val="none" w:sz="0" w:space="0" w:color="auto"/>
        <w:bottom w:val="none" w:sz="0" w:space="0" w:color="auto"/>
        <w:right w:val="none" w:sz="0" w:space="0" w:color="auto"/>
      </w:divBdr>
    </w:div>
    <w:div w:id="388266732">
      <w:bodyDiv w:val="1"/>
      <w:marLeft w:val="0"/>
      <w:marRight w:val="0"/>
      <w:marTop w:val="0"/>
      <w:marBottom w:val="0"/>
      <w:divBdr>
        <w:top w:val="none" w:sz="0" w:space="0" w:color="auto"/>
        <w:left w:val="none" w:sz="0" w:space="0" w:color="auto"/>
        <w:bottom w:val="none" w:sz="0" w:space="0" w:color="auto"/>
        <w:right w:val="none" w:sz="0" w:space="0" w:color="auto"/>
      </w:divBdr>
    </w:div>
    <w:div w:id="388463271">
      <w:bodyDiv w:val="1"/>
      <w:marLeft w:val="0"/>
      <w:marRight w:val="0"/>
      <w:marTop w:val="0"/>
      <w:marBottom w:val="0"/>
      <w:divBdr>
        <w:top w:val="none" w:sz="0" w:space="0" w:color="auto"/>
        <w:left w:val="none" w:sz="0" w:space="0" w:color="auto"/>
        <w:bottom w:val="none" w:sz="0" w:space="0" w:color="auto"/>
        <w:right w:val="none" w:sz="0" w:space="0" w:color="auto"/>
      </w:divBdr>
    </w:div>
    <w:div w:id="388649126">
      <w:bodyDiv w:val="1"/>
      <w:marLeft w:val="0"/>
      <w:marRight w:val="0"/>
      <w:marTop w:val="0"/>
      <w:marBottom w:val="0"/>
      <w:divBdr>
        <w:top w:val="none" w:sz="0" w:space="0" w:color="auto"/>
        <w:left w:val="none" w:sz="0" w:space="0" w:color="auto"/>
        <w:bottom w:val="none" w:sz="0" w:space="0" w:color="auto"/>
        <w:right w:val="none" w:sz="0" w:space="0" w:color="auto"/>
      </w:divBdr>
    </w:div>
    <w:div w:id="388964547">
      <w:bodyDiv w:val="1"/>
      <w:marLeft w:val="0"/>
      <w:marRight w:val="0"/>
      <w:marTop w:val="0"/>
      <w:marBottom w:val="0"/>
      <w:divBdr>
        <w:top w:val="none" w:sz="0" w:space="0" w:color="auto"/>
        <w:left w:val="none" w:sz="0" w:space="0" w:color="auto"/>
        <w:bottom w:val="none" w:sz="0" w:space="0" w:color="auto"/>
        <w:right w:val="none" w:sz="0" w:space="0" w:color="auto"/>
      </w:divBdr>
    </w:div>
    <w:div w:id="389495605">
      <w:bodyDiv w:val="1"/>
      <w:marLeft w:val="0"/>
      <w:marRight w:val="0"/>
      <w:marTop w:val="0"/>
      <w:marBottom w:val="0"/>
      <w:divBdr>
        <w:top w:val="none" w:sz="0" w:space="0" w:color="auto"/>
        <w:left w:val="none" w:sz="0" w:space="0" w:color="auto"/>
        <w:bottom w:val="none" w:sz="0" w:space="0" w:color="auto"/>
        <w:right w:val="none" w:sz="0" w:space="0" w:color="auto"/>
      </w:divBdr>
    </w:div>
    <w:div w:id="389772047">
      <w:bodyDiv w:val="1"/>
      <w:marLeft w:val="0"/>
      <w:marRight w:val="0"/>
      <w:marTop w:val="0"/>
      <w:marBottom w:val="0"/>
      <w:divBdr>
        <w:top w:val="none" w:sz="0" w:space="0" w:color="auto"/>
        <w:left w:val="none" w:sz="0" w:space="0" w:color="auto"/>
        <w:bottom w:val="none" w:sz="0" w:space="0" w:color="auto"/>
        <w:right w:val="none" w:sz="0" w:space="0" w:color="auto"/>
      </w:divBdr>
    </w:div>
    <w:div w:id="389884147">
      <w:bodyDiv w:val="1"/>
      <w:marLeft w:val="0"/>
      <w:marRight w:val="0"/>
      <w:marTop w:val="0"/>
      <w:marBottom w:val="0"/>
      <w:divBdr>
        <w:top w:val="none" w:sz="0" w:space="0" w:color="auto"/>
        <w:left w:val="none" w:sz="0" w:space="0" w:color="auto"/>
        <w:bottom w:val="none" w:sz="0" w:space="0" w:color="auto"/>
        <w:right w:val="none" w:sz="0" w:space="0" w:color="auto"/>
      </w:divBdr>
    </w:div>
    <w:div w:id="390932126">
      <w:bodyDiv w:val="1"/>
      <w:marLeft w:val="0"/>
      <w:marRight w:val="0"/>
      <w:marTop w:val="0"/>
      <w:marBottom w:val="0"/>
      <w:divBdr>
        <w:top w:val="none" w:sz="0" w:space="0" w:color="auto"/>
        <w:left w:val="none" w:sz="0" w:space="0" w:color="auto"/>
        <w:bottom w:val="none" w:sz="0" w:space="0" w:color="auto"/>
        <w:right w:val="none" w:sz="0" w:space="0" w:color="auto"/>
      </w:divBdr>
    </w:div>
    <w:div w:id="391000768">
      <w:bodyDiv w:val="1"/>
      <w:marLeft w:val="0"/>
      <w:marRight w:val="0"/>
      <w:marTop w:val="0"/>
      <w:marBottom w:val="0"/>
      <w:divBdr>
        <w:top w:val="none" w:sz="0" w:space="0" w:color="auto"/>
        <w:left w:val="none" w:sz="0" w:space="0" w:color="auto"/>
        <w:bottom w:val="none" w:sz="0" w:space="0" w:color="auto"/>
        <w:right w:val="none" w:sz="0" w:space="0" w:color="auto"/>
      </w:divBdr>
    </w:div>
    <w:div w:id="391081360">
      <w:bodyDiv w:val="1"/>
      <w:marLeft w:val="0"/>
      <w:marRight w:val="0"/>
      <w:marTop w:val="0"/>
      <w:marBottom w:val="0"/>
      <w:divBdr>
        <w:top w:val="none" w:sz="0" w:space="0" w:color="auto"/>
        <w:left w:val="none" w:sz="0" w:space="0" w:color="auto"/>
        <w:bottom w:val="none" w:sz="0" w:space="0" w:color="auto"/>
        <w:right w:val="none" w:sz="0" w:space="0" w:color="auto"/>
      </w:divBdr>
    </w:div>
    <w:div w:id="391580778">
      <w:bodyDiv w:val="1"/>
      <w:marLeft w:val="0"/>
      <w:marRight w:val="0"/>
      <w:marTop w:val="0"/>
      <w:marBottom w:val="0"/>
      <w:divBdr>
        <w:top w:val="none" w:sz="0" w:space="0" w:color="auto"/>
        <w:left w:val="none" w:sz="0" w:space="0" w:color="auto"/>
        <w:bottom w:val="none" w:sz="0" w:space="0" w:color="auto"/>
        <w:right w:val="none" w:sz="0" w:space="0" w:color="auto"/>
      </w:divBdr>
    </w:div>
    <w:div w:id="391925814">
      <w:bodyDiv w:val="1"/>
      <w:marLeft w:val="0"/>
      <w:marRight w:val="0"/>
      <w:marTop w:val="0"/>
      <w:marBottom w:val="0"/>
      <w:divBdr>
        <w:top w:val="none" w:sz="0" w:space="0" w:color="auto"/>
        <w:left w:val="none" w:sz="0" w:space="0" w:color="auto"/>
        <w:bottom w:val="none" w:sz="0" w:space="0" w:color="auto"/>
        <w:right w:val="none" w:sz="0" w:space="0" w:color="auto"/>
      </w:divBdr>
    </w:div>
    <w:div w:id="392236068">
      <w:bodyDiv w:val="1"/>
      <w:marLeft w:val="0"/>
      <w:marRight w:val="0"/>
      <w:marTop w:val="0"/>
      <w:marBottom w:val="0"/>
      <w:divBdr>
        <w:top w:val="none" w:sz="0" w:space="0" w:color="auto"/>
        <w:left w:val="none" w:sz="0" w:space="0" w:color="auto"/>
        <w:bottom w:val="none" w:sz="0" w:space="0" w:color="auto"/>
        <w:right w:val="none" w:sz="0" w:space="0" w:color="auto"/>
      </w:divBdr>
    </w:div>
    <w:div w:id="392626201">
      <w:bodyDiv w:val="1"/>
      <w:marLeft w:val="0"/>
      <w:marRight w:val="0"/>
      <w:marTop w:val="0"/>
      <w:marBottom w:val="0"/>
      <w:divBdr>
        <w:top w:val="none" w:sz="0" w:space="0" w:color="auto"/>
        <w:left w:val="none" w:sz="0" w:space="0" w:color="auto"/>
        <w:bottom w:val="none" w:sz="0" w:space="0" w:color="auto"/>
        <w:right w:val="none" w:sz="0" w:space="0" w:color="auto"/>
      </w:divBdr>
    </w:div>
    <w:div w:id="392855270">
      <w:bodyDiv w:val="1"/>
      <w:marLeft w:val="0"/>
      <w:marRight w:val="0"/>
      <w:marTop w:val="0"/>
      <w:marBottom w:val="0"/>
      <w:divBdr>
        <w:top w:val="none" w:sz="0" w:space="0" w:color="auto"/>
        <w:left w:val="none" w:sz="0" w:space="0" w:color="auto"/>
        <w:bottom w:val="none" w:sz="0" w:space="0" w:color="auto"/>
        <w:right w:val="none" w:sz="0" w:space="0" w:color="auto"/>
      </w:divBdr>
      <w:divsChild>
        <w:div w:id="149643746">
          <w:marLeft w:val="0"/>
          <w:marRight w:val="0"/>
          <w:marTop w:val="0"/>
          <w:marBottom w:val="0"/>
          <w:divBdr>
            <w:top w:val="none" w:sz="0" w:space="0" w:color="auto"/>
            <w:left w:val="none" w:sz="0" w:space="0" w:color="auto"/>
            <w:bottom w:val="none" w:sz="0" w:space="0" w:color="auto"/>
            <w:right w:val="none" w:sz="0" w:space="0" w:color="auto"/>
          </w:divBdr>
        </w:div>
        <w:div w:id="154762572">
          <w:marLeft w:val="0"/>
          <w:marRight w:val="0"/>
          <w:marTop w:val="0"/>
          <w:marBottom w:val="0"/>
          <w:divBdr>
            <w:top w:val="none" w:sz="0" w:space="0" w:color="auto"/>
            <w:left w:val="none" w:sz="0" w:space="0" w:color="auto"/>
            <w:bottom w:val="none" w:sz="0" w:space="0" w:color="auto"/>
            <w:right w:val="none" w:sz="0" w:space="0" w:color="auto"/>
          </w:divBdr>
        </w:div>
        <w:div w:id="155652637">
          <w:marLeft w:val="0"/>
          <w:marRight w:val="0"/>
          <w:marTop w:val="0"/>
          <w:marBottom w:val="0"/>
          <w:divBdr>
            <w:top w:val="none" w:sz="0" w:space="0" w:color="auto"/>
            <w:left w:val="none" w:sz="0" w:space="0" w:color="auto"/>
            <w:bottom w:val="none" w:sz="0" w:space="0" w:color="auto"/>
            <w:right w:val="none" w:sz="0" w:space="0" w:color="auto"/>
          </w:divBdr>
        </w:div>
        <w:div w:id="160899991">
          <w:marLeft w:val="0"/>
          <w:marRight w:val="0"/>
          <w:marTop w:val="0"/>
          <w:marBottom w:val="0"/>
          <w:divBdr>
            <w:top w:val="none" w:sz="0" w:space="0" w:color="auto"/>
            <w:left w:val="none" w:sz="0" w:space="0" w:color="auto"/>
            <w:bottom w:val="none" w:sz="0" w:space="0" w:color="auto"/>
            <w:right w:val="none" w:sz="0" w:space="0" w:color="auto"/>
          </w:divBdr>
        </w:div>
        <w:div w:id="166677380">
          <w:marLeft w:val="0"/>
          <w:marRight w:val="0"/>
          <w:marTop w:val="0"/>
          <w:marBottom w:val="0"/>
          <w:divBdr>
            <w:top w:val="none" w:sz="0" w:space="0" w:color="auto"/>
            <w:left w:val="none" w:sz="0" w:space="0" w:color="auto"/>
            <w:bottom w:val="none" w:sz="0" w:space="0" w:color="auto"/>
            <w:right w:val="none" w:sz="0" w:space="0" w:color="auto"/>
          </w:divBdr>
        </w:div>
        <w:div w:id="199126710">
          <w:marLeft w:val="0"/>
          <w:marRight w:val="0"/>
          <w:marTop w:val="0"/>
          <w:marBottom w:val="0"/>
          <w:divBdr>
            <w:top w:val="none" w:sz="0" w:space="0" w:color="auto"/>
            <w:left w:val="none" w:sz="0" w:space="0" w:color="auto"/>
            <w:bottom w:val="none" w:sz="0" w:space="0" w:color="auto"/>
            <w:right w:val="none" w:sz="0" w:space="0" w:color="auto"/>
          </w:divBdr>
        </w:div>
        <w:div w:id="232593206">
          <w:marLeft w:val="0"/>
          <w:marRight w:val="0"/>
          <w:marTop w:val="0"/>
          <w:marBottom w:val="0"/>
          <w:divBdr>
            <w:top w:val="none" w:sz="0" w:space="0" w:color="auto"/>
            <w:left w:val="none" w:sz="0" w:space="0" w:color="auto"/>
            <w:bottom w:val="none" w:sz="0" w:space="0" w:color="auto"/>
            <w:right w:val="none" w:sz="0" w:space="0" w:color="auto"/>
          </w:divBdr>
        </w:div>
        <w:div w:id="241263621">
          <w:marLeft w:val="0"/>
          <w:marRight w:val="0"/>
          <w:marTop w:val="0"/>
          <w:marBottom w:val="0"/>
          <w:divBdr>
            <w:top w:val="none" w:sz="0" w:space="0" w:color="auto"/>
            <w:left w:val="none" w:sz="0" w:space="0" w:color="auto"/>
            <w:bottom w:val="none" w:sz="0" w:space="0" w:color="auto"/>
            <w:right w:val="none" w:sz="0" w:space="0" w:color="auto"/>
          </w:divBdr>
        </w:div>
        <w:div w:id="321738004">
          <w:marLeft w:val="0"/>
          <w:marRight w:val="0"/>
          <w:marTop w:val="0"/>
          <w:marBottom w:val="0"/>
          <w:divBdr>
            <w:top w:val="none" w:sz="0" w:space="0" w:color="auto"/>
            <w:left w:val="none" w:sz="0" w:space="0" w:color="auto"/>
            <w:bottom w:val="none" w:sz="0" w:space="0" w:color="auto"/>
            <w:right w:val="none" w:sz="0" w:space="0" w:color="auto"/>
          </w:divBdr>
        </w:div>
        <w:div w:id="343409506">
          <w:marLeft w:val="0"/>
          <w:marRight w:val="0"/>
          <w:marTop w:val="0"/>
          <w:marBottom w:val="0"/>
          <w:divBdr>
            <w:top w:val="none" w:sz="0" w:space="0" w:color="auto"/>
            <w:left w:val="none" w:sz="0" w:space="0" w:color="auto"/>
            <w:bottom w:val="none" w:sz="0" w:space="0" w:color="auto"/>
            <w:right w:val="none" w:sz="0" w:space="0" w:color="auto"/>
          </w:divBdr>
        </w:div>
        <w:div w:id="345448086">
          <w:marLeft w:val="0"/>
          <w:marRight w:val="0"/>
          <w:marTop w:val="0"/>
          <w:marBottom w:val="0"/>
          <w:divBdr>
            <w:top w:val="none" w:sz="0" w:space="0" w:color="auto"/>
            <w:left w:val="none" w:sz="0" w:space="0" w:color="auto"/>
            <w:bottom w:val="none" w:sz="0" w:space="0" w:color="auto"/>
            <w:right w:val="none" w:sz="0" w:space="0" w:color="auto"/>
          </w:divBdr>
        </w:div>
        <w:div w:id="359085532">
          <w:marLeft w:val="0"/>
          <w:marRight w:val="0"/>
          <w:marTop w:val="0"/>
          <w:marBottom w:val="0"/>
          <w:divBdr>
            <w:top w:val="none" w:sz="0" w:space="0" w:color="auto"/>
            <w:left w:val="none" w:sz="0" w:space="0" w:color="auto"/>
            <w:bottom w:val="none" w:sz="0" w:space="0" w:color="auto"/>
            <w:right w:val="none" w:sz="0" w:space="0" w:color="auto"/>
          </w:divBdr>
        </w:div>
        <w:div w:id="362022690">
          <w:marLeft w:val="0"/>
          <w:marRight w:val="0"/>
          <w:marTop w:val="0"/>
          <w:marBottom w:val="0"/>
          <w:divBdr>
            <w:top w:val="none" w:sz="0" w:space="0" w:color="auto"/>
            <w:left w:val="none" w:sz="0" w:space="0" w:color="auto"/>
            <w:bottom w:val="none" w:sz="0" w:space="0" w:color="auto"/>
            <w:right w:val="none" w:sz="0" w:space="0" w:color="auto"/>
          </w:divBdr>
        </w:div>
        <w:div w:id="370618666">
          <w:marLeft w:val="0"/>
          <w:marRight w:val="0"/>
          <w:marTop w:val="0"/>
          <w:marBottom w:val="0"/>
          <w:divBdr>
            <w:top w:val="none" w:sz="0" w:space="0" w:color="auto"/>
            <w:left w:val="none" w:sz="0" w:space="0" w:color="auto"/>
            <w:bottom w:val="none" w:sz="0" w:space="0" w:color="auto"/>
            <w:right w:val="none" w:sz="0" w:space="0" w:color="auto"/>
          </w:divBdr>
        </w:div>
        <w:div w:id="392896416">
          <w:marLeft w:val="0"/>
          <w:marRight w:val="0"/>
          <w:marTop w:val="0"/>
          <w:marBottom w:val="0"/>
          <w:divBdr>
            <w:top w:val="none" w:sz="0" w:space="0" w:color="auto"/>
            <w:left w:val="none" w:sz="0" w:space="0" w:color="auto"/>
            <w:bottom w:val="none" w:sz="0" w:space="0" w:color="auto"/>
            <w:right w:val="none" w:sz="0" w:space="0" w:color="auto"/>
          </w:divBdr>
        </w:div>
        <w:div w:id="438648760">
          <w:marLeft w:val="0"/>
          <w:marRight w:val="0"/>
          <w:marTop w:val="0"/>
          <w:marBottom w:val="0"/>
          <w:divBdr>
            <w:top w:val="none" w:sz="0" w:space="0" w:color="auto"/>
            <w:left w:val="none" w:sz="0" w:space="0" w:color="auto"/>
            <w:bottom w:val="none" w:sz="0" w:space="0" w:color="auto"/>
            <w:right w:val="none" w:sz="0" w:space="0" w:color="auto"/>
          </w:divBdr>
        </w:div>
        <w:div w:id="490559844">
          <w:marLeft w:val="0"/>
          <w:marRight w:val="0"/>
          <w:marTop w:val="0"/>
          <w:marBottom w:val="0"/>
          <w:divBdr>
            <w:top w:val="none" w:sz="0" w:space="0" w:color="auto"/>
            <w:left w:val="none" w:sz="0" w:space="0" w:color="auto"/>
            <w:bottom w:val="none" w:sz="0" w:space="0" w:color="auto"/>
            <w:right w:val="none" w:sz="0" w:space="0" w:color="auto"/>
          </w:divBdr>
        </w:div>
        <w:div w:id="499661037">
          <w:marLeft w:val="0"/>
          <w:marRight w:val="0"/>
          <w:marTop w:val="0"/>
          <w:marBottom w:val="0"/>
          <w:divBdr>
            <w:top w:val="none" w:sz="0" w:space="0" w:color="auto"/>
            <w:left w:val="none" w:sz="0" w:space="0" w:color="auto"/>
            <w:bottom w:val="none" w:sz="0" w:space="0" w:color="auto"/>
            <w:right w:val="none" w:sz="0" w:space="0" w:color="auto"/>
          </w:divBdr>
        </w:div>
        <w:div w:id="514926569">
          <w:marLeft w:val="0"/>
          <w:marRight w:val="0"/>
          <w:marTop w:val="0"/>
          <w:marBottom w:val="0"/>
          <w:divBdr>
            <w:top w:val="none" w:sz="0" w:space="0" w:color="auto"/>
            <w:left w:val="none" w:sz="0" w:space="0" w:color="auto"/>
            <w:bottom w:val="none" w:sz="0" w:space="0" w:color="auto"/>
            <w:right w:val="none" w:sz="0" w:space="0" w:color="auto"/>
          </w:divBdr>
        </w:div>
        <w:div w:id="516695914">
          <w:marLeft w:val="0"/>
          <w:marRight w:val="0"/>
          <w:marTop w:val="0"/>
          <w:marBottom w:val="0"/>
          <w:divBdr>
            <w:top w:val="none" w:sz="0" w:space="0" w:color="auto"/>
            <w:left w:val="none" w:sz="0" w:space="0" w:color="auto"/>
            <w:bottom w:val="none" w:sz="0" w:space="0" w:color="auto"/>
            <w:right w:val="none" w:sz="0" w:space="0" w:color="auto"/>
          </w:divBdr>
        </w:div>
        <w:div w:id="535002770">
          <w:marLeft w:val="0"/>
          <w:marRight w:val="0"/>
          <w:marTop w:val="0"/>
          <w:marBottom w:val="0"/>
          <w:divBdr>
            <w:top w:val="none" w:sz="0" w:space="0" w:color="auto"/>
            <w:left w:val="none" w:sz="0" w:space="0" w:color="auto"/>
            <w:bottom w:val="none" w:sz="0" w:space="0" w:color="auto"/>
            <w:right w:val="none" w:sz="0" w:space="0" w:color="auto"/>
          </w:divBdr>
        </w:div>
        <w:div w:id="566841030">
          <w:marLeft w:val="0"/>
          <w:marRight w:val="0"/>
          <w:marTop w:val="0"/>
          <w:marBottom w:val="0"/>
          <w:divBdr>
            <w:top w:val="none" w:sz="0" w:space="0" w:color="auto"/>
            <w:left w:val="none" w:sz="0" w:space="0" w:color="auto"/>
            <w:bottom w:val="none" w:sz="0" w:space="0" w:color="auto"/>
            <w:right w:val="none" w:sz="0" w:space="0" w:color="auto"/>
          </w:divBdr>
        </w:div>
        <w:div w:id="576398094">
          <w:marLeft w:val="0"/>
          <w:marRight w:val="0"/>
          <w:marTop w:val="0"/>
          <w:marBottom w:val="0"/>
          <w:divBdr>
            <w:top w:val="none" w:sz="0" w:space="0" w:color="auto"/>
            <w:left w:val="none" w:sz="0" w:space="0" w:color="auto"/>
            <w:bottom w:val="none" w:sz="0" w:space="0" w:color="auto"/>
            <w:right w:val="none" w:sz="0" w:space="0" w:color="auto"/>
          </w:divBdr>
        </w:div>
        <w:div w:id="642657808">
          <w:marLeft w:val="0"/>
          <w:marRight w:val="0"/>
          <w:marTop w:val="0"/>
          <w:marBottom w:val="0"/>
          <w:divBdr>
            <w:top w:val="none" w:sz="0" w:space="0" w:color="auto"/>
            <w:left w:val="none" w:sz="0" w:space="0" w:color="auto"/>
            <w:bottom w:val="none" w:sz="0" w:space="0" w:color="auto"/>
            <w:right w:val="none" w:sz="0" w:space="0" w:color="auto"/>
          </w:divBdr>
        </w:div>
        <w:div w:id="646974495">
          <w:marLeft w:val="0"/>
          <w:marRight w:val="0"/>
          <w:marTop w:val="0"/>
          <w:marBottom w:val="0"/>
          <w:divBdr>
            <w:top w:val="none" w:sz="0" w:space="0" w:color="auto"/>
            <w:left w:val="none" w:sz="0" w:space="0" w:color="auto"/>
            <w:bottom w:val="none" w:sz="0" w:space="0" w:color="auto"/>
            <w:right w:val="none" w:sz="0" w:space="0" w:color="auto"/>
          </w:divBdr>
        </w:div>
        <w:div w:id="658730136">
          <w:marLeft w:val="0"/>
          <w:marRight w:val="0"/>
          <w:marTop w:val="0"/>
          <w:marBottom w:val="0"/>
          <w:divBdr>
            <w:top w:val="none" w:sz="0" w:space="0" w:color="auto"/>
            <w:left w:val="none" w:sz="0" w:space="0" w:color="auto"/>
            <w:bottom w:val="none" w:sz="0" w:space="0" w:color="auto"/>
            <w:right w:val="none" w:sz="0" w:space="0" w:color="auto"/>
          </w:divBdr>
        </w:div>
        <w:div w:id="669914512">
          <w:marLeft w:val="0"/>
          <w:marRight w:val="0"/>
          <w:marTop w:val="0"/>
          <w:marBottom w:val="0"/>
          <w:divBdr>
            <w:top w:val="none" w:sz="0" w:space="0" w:color="auto"/>
            <w:left w:val="none" w:sz="0" w:space="0" w:color="auto"/>
            <w:bottom w:val="none" w:sz="0" w:space="0" w:color="auto"/>
            <w:right w:val="none" w:sz="0" w:space="0" w:color="auto"/>
          </w:divBdr>
        </w:div>
        <w:div w:id="684404901">
          <w:marLeft w:val="0"/>
          <w:marRight w:val="0"/>
          <w:marTop w:val="0"/>
          <w:marBottom w:val="0"/>
          <w:divBdr>
            <w:top w:val="none" w:sz="0" w:space="0" w:color="auto"/>
            <w:left w:val="none" w:sz="0" w:space="0" w:color="auto"/>
            <w:bottom w:val="none" w:sz="0" w:space="0" w:color="auto"/>
            <w:right w:val="none" w:sz="0" w:space="0" w:color="auto"/>
          </w:divBdr>
        </w:div>
        <w:div w:id="701712308">
          <w:marLeft w:val="0"/>
          <w:marRight w:val="0"/>
          <w:marTop w:val="0"/>
          <w:marBottom w:val="0"/>
          <w:divBdr>
            <w:top w:val="none" w:sz="0" w:space="0" w:color="auto"/>
            <w:left w:val="none" w:sz="0" w:space="0" w:color="auto"/>
            <w:bottom w:val="none" w:sz="0" w:space="0" w:color="auto"/>
            <w:right w:val="none" w:sz="0" w:space="0" w:color="auto"/>
          </w:divBdr>
        </w:div>
        <w:div w:id="702094320">
          <w:marLeft w:val="0"/>
          <w:marRight w:val="0"/>
          <w:marTop w:val="0"/>
          <w:marBottom w:val="0"/>
          <w:divBdr>
            <w:top w:val="none" w:sz="0" w:space="0" w:color="auto"/>
            <w:left w:val="none" w:sz="0" w:space="0" w:color="auto"/>
            <w:bottom w:val="none" w:sz="0" w:space="0" w:color="auto"/>
            <w:right w:val="none" w:sz="0" w:space="0" w:color="auto"/>
          </w:divBdr>
        </w:div>
        <w:div w:id="729773303">
          <w:marLeft w:val="0"/>
          <w:marRight w:val="0"/>
          <w:marTop w:val="0"/>
          <w:marBottom w:val="0"/>
          <w:divBdr>
            <w:top w:val="none" w:sz="0" w:space="0" w:color="auto"/>
            <w:left w:val="none" w:sz="0" w:space="0" w:color="auto"/>
            <w:bottom w:val="none" w:sz="0" w:space="0" w:color="auto"/>
            <w:right w:val="none" w:sz="0" w:space="0" w:color="auto"/>
          </w:divBdr>
        </w:div>
        <w:div w:id="735512181">
          <w:marLeft w:val="0"/>
          <w:marRight w:val="0"/>
          <w:marTop w:val="0"/>
          <w:marBottom w:val="0"/>
          <w:divBdr>
            <w:top w:val="none" w:sz="0" w:space="0" w:color="auto"/>
            <w:left w:val="none" w:sz="0" w:space="0" w:color="auto"/>
            <w:bottom w:val="none" w:sz="0" w:space="0" w:color="auto"/>
            <w:right w:val="none" w:sz="0" w:space="0" w:color="auto"/>
          </w:divBdr>
        </w:div>
        <w:div w:id="738525423">
          <w:marLeft w:val="0"/>
          <w:marRight w:val="0"/>
          <w:marTop w:val="0"/>
          <w:marBottom w:val="0"/>
          <w:divBdr>
            <w:top w:val="none" w:sz="0" w:space="0" w:color="auto"/>
            <w:left w:val="none" w:sz="0" w:space="0" w:color="auto"/>
            <w:bottom w:val="none" w:sz="0" w:space="0" w:color="auto"/>
            <w:right w:val="none" w:sz="0" w:space="0" w:color="auto"/>
          </w:divBdr>
        </w:div>
        <w:div w:id="766003456">
          <w:marLeft w:val="0"/>
          <w:marRight w:val="0"/>
          <w:marTop w:val="0"/>
          <w:marBottom w:val="0"/>
          <w:divBdr>
            <w:top w:val="none" w:sz="0" w:space="0" w:color="auto"/>
            <w:left w:val="none" w:sz="0" w:space="0" w:color="auto"/>
            <w:bottom w:val="none" w:sz="0" w:space="0" w:color="auto"/>
            <w:right w:val="none" w:sz="0" w:space="0" w:color="auto"/>
          </w:divBdr>
        </w:div>
        <w:div w:id="770513428">
          <w:marLeft w:val="0"/>
          <w:marRight w:val="0"/>
          <w:marTop w:val="0"/>
          <w:marBottom w:val="0"/>
          <w:divBdr>
            <w:top w:val="none" w:sz="0" w:space="0" w:color="auto"/>
            <w:left w:val="none" w:sz="0" w:space="0" w:color="auto"/>
            <w:bottom w:val="none" w:sz="0" w:space="0" w:color="auto"/>
            <w:right w:val="none" w:sz="0" w:space="0" w:color="auto"/>
          </w:divBdr>
        </w:div>
        <w:div w:id="790635878">
          <w:marLeft w:val="0"/>
          <w:marRight w:val="0"/>
          <w:marTop w:val="0"/>
          <w:marBottom w:val="0"/>
          <w:divBdr>
            <w:top w:val="none" w:sz="0" w:space="0" w:color="auto"/>
            <w:left w:val="none" w:sz="0" w:space="0" w:color="auto"/>
            <w:bottom w:val="none" w:sz="0" w:space="0" w:color="auto"/>
            <w:right w:val="none" w:sz="0" w:space="0" w:color="auto"/>
          </w:divBdr>
        </w:div>
        <w:div w:id="801463008">
          <w:marLeft w:val="0"/>
          <w:marRight w:val="0"/>
          <w:marTop w:val="0"/>
          <w:marBottom w:val="0"/>
          <w:divBdr>
            <w:top w:val="none" w:sz="0" w:space="0" w:color="auto"/>
            <w:left w:val="none" w:sz="0" w:space="0" w:color="auto"/>
            <w:bottom w:val="none" w:sz="0" w:space="0" w:color="auto"/>
            <w:right w:val="none" w:sz="0" w:space="0" w:color="auto"/>
          </w:divBdr>
        </w:div>
        <w:div w:id="805201642">
          <w:marLeft w:val="0"/>
          <w:marRight w:val="0"/>
          <w:marTop w:val="0"/>
          <w:marBottom w:val="0"/>
          <w:divBdr>
            <w:top w:val="none" w:sz="0" w:space="0" w:color="auto"/>
            <w:left w:val="none" w:sz="0" w:space="0" w:color="auto"/>
            <w:bottom w:val="none" w:sz="0" w:space="0" w:color="auto"/>
            <w:right w:val="none" w:sz="0" w:space="0" w:color="auto"/>
          </w:divBdr>
        </w:div>
        <w:div w:id="807280185">
          <w:marLeft w:val="0"/>
          <w:marRight w:val="0"/>
          <w:marTop w:val="0"/>
          <w:marBottom w:val="0"/>
          <w:divBdr>
            <w:top w:val="none" w:sz="0" w:space="0" w:color="auto"/>
            <w:left w:val="none" w:sz="0" w:space="0" w:color="auto"/>
            <w:bottom w:val="none" w:sz="0" w:space="0" w:color="auto"/>
            <w:right w:val="none" w:sz="0" w:space="0" w:color="auto"/>
          </w:divBdr>
        </w:div>
        <w:div w:id="808282643">
          <w:marLeft w:val="0"/>
          <w:marRight w:val="0"/>
          <w:marTop w:val="0"/>
          <w:marBottom w:val="0"/>
          <w:divBdr>
            <w:top w:val="none" w:sz="0" w:space="0" w:color="auto"/>
            <w:left w:val="none" w:sz="0" w:space="0" w:color="auto"/>
            <w:bottom w:val="none" w:sz="0" w:space="0" w:color="auto"/>
            <w:right w:val="none" w:sz="0" w:space="0" w:color="auto"/>
          </w:divBdr>
        </w:div>
        <w:div w:id="816187136">
          <w:marLeft w:val="0"/>
          <w:marRight w:val="0"/>
          <w:marTop w:val="0"/>
          <w:marBottom w:val="0"/>
          <w:divBdr>
            <w:top w:val="none" w:sz="0" w:space="0" w:color="auto"/>
            <w:left w:val="none" w:sz="0" w:space="0" w:color="auto"/>
            <w:bottom w:val="none" w:sz="0" w:space="0" w:color="auto"/>
            <w:right w:val="none" w:sz="0" w:space="0" w:color="auto"/>
          </w:divBdr>
        </w:div>
        <w:div w:id="819269019">
          <w:marLeft w:val="0"/>
          <w:marRight w:val="0"/>
          <w:marTop w:val="0"/>
          <w:marBottom w:val="0"/>
          <w:divBdr>
            <w:top w:val="none" w:sz="0" w:space="0" w:color="auto"/>
            <w:left w:val="none" w:sz="0" w:space="0" w:color="auto"/>
            <w:bottom w:val="none" w:sz="0" w:space="0" w:color="auto"/>
            <w:right w:val="none" w:sz="0" w:space="0" w:color="auto"/>
          </w:divBdr>
        </w:div>
        <w:div w:id="844638192">
          <w:marLeft w:val="0"/>
          <w:marRight w:val="0"/>
          <w:marTop w:val="0"/>
          <w:marBottom w:val="0"/>
          <w:divBdr>
            <w:top w:val="none" w:sz="0" w:space="0" w:color="auto"/>
            <w:left w:val="none" w:sz="0" w:space="0" w:color="auto"/>
            <w:bottom w:val="none" w:sz="0" w:space="0" w:color="auto"/>
            <w:right w:val="none" w:sz="0" w:space="0" w:color="auto"/>
          </w:divBdr>
        </w:div>
        <w:div w:id="899828872">
          <w:marLeft w:val="0"/>
          <w:marRight w:val="0"/>
          <w:marTop w:val="0"/>
          <w:marBottom w:val="0"/>
          <w:divBdr>
            <w:top w:val="none" w:sz="0" w:space="0" w:color="auto"/>
            <w:left w:val="none" w:sz="0" w:space="0" w:color="auto"/>
            <w:bottom w:val="none" w:sz="0" w:space="0" w:color="auto"/>
            <w:right w:val="none" w:sz="0" w:space="0" w:color="auto"/>
          </w:divBdr>
        </w:div>
        <w:div w:id="968514300">
          <w:marLeft w:val="0"/>
          <w:marRight w:val="0"/>
          <w:marTop w:val="0"/>
          <w:marBottom w:val="0"/>
          <w:divBdr>
            <w:top w:val="none" w:sz="0" w:space="0" w:color="auto"/>
            <w:left w:val="none" w:sz="0" w:space="0" w:color="auto"/>
            <w:bottom w:val="none" w:sz="0" w:space="0" w:color="auto"/>
            <w:right w:val="none" w:sz="0" w:space="0" w:color="auto"/>
          </w:divBdr>
        </w:div>
        <w:div w:id="993293188">
          <w:marLeft w:val="0"/>
          <w:marRight w:val="0"/>
          <w:marTop w:val="0"/>
          <w:marBottom w:val="0"/>
          <w:divBdr>
            <w:top w:val="none" w:sz="0" w:space="0" w:color="auto"/>
            <w:left w:val="none" w:sz="0" w:space="0" w:color="auto"/>
            <w:bottom w:val="none" w:sz="0" w:space="0" w:color="auto"/>
            <w:right w:val="none" w:sz="0" w:space="0" w:color="auto"/>
          </w:divBdr>
        </w:div>
        <w:div w:id="1001158212">
          <w:marLeft w:val="0"/>
          <w:marRight w:val="0"/>
          <w:marTop w:val="0"/>
          <w:marBottom w:val="0"/>
          <w:divBdr>
            <w:top w:val="none" w:sz="0" w:space="0" w:color="auto"/>
            <w:left w:val="none" w:sz="0" w:space="0" w:color="auto"/>
            <w:bottom w:val="none" w:sz="0" w:space="0" w:color="auto"/>
            <w:right w:val="none" w:sz="0" w:space="0" w:color="auto"/>
          </w:divBdr>
        </w:div>
        <w:div w:id="1004864517">
          <w:marLeft w:val="0"/>
          <w:marRight w:val="0"/>
          <w:marTop w:val="0"/>
          <w:marBottom w:val="0"/>
          <w:divBdr>
            <w:top w:val="none" w:sz="0" w:space="0" w:color="auto"/>
            <w:left w:val="none" w:sz="0" w:space="0" w:color="auto"/>
            <w:bottom w:val="none" w:sz="0" w:space="0" w:color="auto"/>
            <w:right w:val="none" w:sz="0" w:space="0" w:color="auto"/>
          </w:divBdr>
        </w:div>
        <w:div w:id="1010446944">
          <w:marLeft w:val="0"/>
          <w:marRight w:val="0"/>
          <w:marTop w:val="0"/>
          <w:marBottom w:val="0"/>
          <w:divBdr>
            <w:top w:val="none" w:sz="0" w:space="0" w:color="auto"/>
            <w:left w:val="none" w:sz="0" w:space="0" w:color="auto"/>
            <w:bottom w:val="none" w:sz="0" w:space="0" w:color="auto"/>
            <w:right w:val="none" w:sz="0" w:space="0" w:color="auto"/>
          </w:divBdr>
        </w:div>
        <w:div w:id="1065562968">
          <w:marLeft w:val="0"/>
          <w:marRight w:val="0"/>
          <w:marTop w:val="0"/>
          <w:marBottom w:val="0"/>
          <w:divBdr>
            <w:top w:val="none" w:sz="0" w:space="0" w:color="auto"/>
            <w:left w:val="none" w:sz="0" w:space="0" w:color="auto"/>
            <w:bottom w:val="none" w:sz="0" w:space="0" w:color="auto"/>
            <w:right w:val="none" w:sz="0" w:space="0" w:color="auto"/>
          </w:divBdr>
        </w:div>
        <w:div w:id="1127624551">
          <w:marLeft w:val="0"/>
          <w:marRight w:val="0"/>
          <w:marTop w:val="0"/>
          <w:marBottom w:val="0"/>
          <w:divBdr>
            <w:top w:val="none" w:sz="0" w:space="0" w:color="auto"/>
            <w:left w:val="none" w:sz="0" w:space="0" w:color="auto"/>
            <w:bottom w:val="none" w:sz="0" w:space="0" w:color="auto"/>
            <w:right w:val="none" w:sz="0" w:space="0" w:color="auto"/>
          </w:divBdr>
        </w:div>
        <w:div w:id="1144391441">
          <w:marLeft w:val="0"/>
          <w:marRight w:val="0"/>
          <w:marTop w:val="0"/>
          <w:marBottom w:val="0"/>
          <w:divBdr>
            <w:top w:val="none" w:sz="0" w:space="0" w:color="auto"/>
            <w:left w:val="none" w:sz="0" w:space="0" w:color="auto"/>
            <w:bottom w:val="none" w:sz="0" w:space="0" w:color="auto"/>
            <w:right w:val="none" w:sz="0" w:space="0" w:color="auto"/>
          </w:divBdr>
        </w:div>
        <w:div w:id="1161583613">
          <w:marLeft w:val="0"/>
          <w:marRight w:val="0"/>
          <w:marTop w:val="0"/>
          <w:marBottom w:val="0"/>
          <w:divBdr>
            <w:top w:val="none" w:sz="0" w:space="0" w:color="auto"/>
            <w:left w:val="none" w:sz="0" w:space="0" w:color="auto"/>
            <w:bottom w:val="none" w:sz="0" w:space="0" w:color="auto"/>
            <w:right w:val="none" w:sz="0" w:space="0" w:color="auto"/>
          </w:divBdr>
        </w:div>
        <w:div w:id="1167597481">
          <w:marLeft w:val="0"/>
          <w:marRight w:val="0"/>
          <w:marTop w:val="0"/>
          <w:marBottom w:val="0"/>
          <w:divBdr>
            <w:top w:val="none" w:sz="0" w:space="0" w:color="auto"/>
            <w:left w:val="none" w:sz="0" w:space="0" w:color="auto"/>
            <w:bottom w:val="none" w:sz="0" w:space="0" w:color="auto"/>
            <w:right w:val="none" w:sz="0" w:space="0" w:color="auto"/>
          </w:divBdr>
        </w:div>
        <w:div w:id="1201627333">
          <w:marLeft w:val="0"/>
          <w:marRight w:val="0"/>
          <w:marTop w:val="0"/>
          <w:marBottom w:val="0"/>
          <w:divBdr>
            <w:top w:val="none" w:sz="0" w:space="0" w:color="auto"/>
            <w:left w:val="none" w:sz="0" w:space="0" w:color="auto"/>
            <w:bottom w:val="none" w:sz="0" w:space="0" w:color="auto"/>
            <w:right w:val="none" w:sz="0" w:space="0" w:color="auto"/>
          </w:divBdr>
        </w:div>
        <w:div w:id="1204295278">
          <w:marLeft w:val="0"/>
          <w:marRight w:val="0"/>
          <w:marTop w:val="0"/>
          <w:marBottom w:val="0"/>
          <w:divBdr>
            <w:top w:val="none" w:sz="0" w:space="0" w:color="auto"/>
            <w:left w:val="none" w:sz="0" w:space="0" w:color="auto"/>
            <w:bottom w:val="none" w:sz="0" w:space="0" w:color="auto"/>
            <w:right w:val="none" w:sz="0" w:space="0" w:color="auto"/>
          </w:divBdr>
        </w:div>
        <w:div w:id="1218857992">
          <w:marLeft w:val="0"/>
          <w:marRight w:val="0"/>
          <w:marTop w:val="0"/>
          <w:marBottom w:val="0"/>
          <w:divBdr>
            <w:top w:val="none" w:sz="0" w:space="0" w:color="auto"/>
            <w:left w:val="none" w:sz="0" w:space="0" w:color="auto"/>
            <w:bottom w:val="none" w:sz="0" w:space="0" w:color="auto"/>
            <w:right w:val="none" w:sz="0" w:space="0" w:color="auto"/>
          </w:divBdr>
        </w:div>
        <w:div w:id="1251357458">
          <w:marLeft w:val="0"/>
          <w:marRight w:val="0"/>
          <w:marTop w:val="0"/>
          <w:marBottom w:val="0"/>
          <w:divBdr>
            <w:top w:val="none" w:sz="0" w:space="0" w:color="auto"/>
            <w:left w:val="none" w:sz="0" w:space="0" w:color="auto"/>
            <w:bottom w:val="none" w:sz="0" w:space="0" w:color="auto"/>
            <w:right w:val="none" w:sz="0" w:space="0" w:color="auto"/>
          </w:divBdr>
        </w:div>
        <w:div w:id="1296830878">
          <w:marLeft w:val="0"/>
          <w:marRight w:val="0"/>
          <w:marTop w:val="0"/>
          <w:marBottom w:val="0"/>
          <w:divBdr>
            <w:top w:val="none" w:sz="0" w:space="0" w:color="auto"/>
            <w:left w:val="none" w:sz="0" w:space="0" w:color="auto"/>
            <w:bottom w:val="none" w:sz="0" w:space="0" w:color="auto"/>
            <w:right w:val="none" w:sz="0" w:space="0" w:color="auto"/>
          </w:divBdr>
        </w:div>
        <w:div w:id="1304314926">
          <w:marLeft w:val="0"/>
          <w:marRight w:val="0"/>
          <w:marTop w:val="0"/>
          <w:marBottom w:val="0"/>
          <w:divBdr>
            <w:top w:val="none" w:sz="0" w:space="0" w:color="auto"/>
            <w:left w:val="none" w:sz="0" w:space="0" w:color="auto"/>
            <w:bottom w:val="none" w:sz="0" w:space="0" w:color="auto"/>
            <w:right w:val="none" w:sz="0" w:space="0" w:color="auto"/>
          </w:divBdr>
        </w:div>
        <w:div w:id="1314721753">
          <w:marLeft w:val="0"/>
          <w:marRight w:val="0"/>
          <w:marTop w:val="0"/>
          <w:marBottom w:val="0"/>
          <w:divBdr>
            <w:top w:val="none" w:sz="0" w:space="0" w:color="auto"/>
            <w:left w:val="none" w:sz="0" w:space="0" w:color="auto"/>
            <w:bottom w:val="none" w:sz="0" w:space="0" w:color="auto"/>
            <w:right w:val="none" w:sz="0" w:space="0" w:color="auto"/>
          </w:divBdr>
        </w:div>
        <w:div w:id="1350108708">
          <w:marLeft w:val="0"/>
          <w:marRight w:val="0"/>
          <w:marTop w:val="0"/>
          <w:marBottom w:val="0"/>
          <w:divBdr>
            <w:top w:val="none" w:sz="0" w:space="0" w:color="auto"/>
            <w:left w:val="none" w:sz="0" w:space="0" w:color="auto"/>
            <w:bottom w:val="none" w:sz="0" w:space="0" w:color="auto"/>
            <w:right w:val="none" w:sz="0" w:space="0" w:color="auto"/>
          </w:divBdr>
        </w:div>
        <w:div w:id="1356230472">
          <w:marLeft w:val="0"/>
          <w:marRight w:val="0"/>
          <w:marTop w:val="0"/>
          <w:marBottom w:val="0"/>
          <w:divBdr>
            <w:top w:val="none" w:sz="0" w:space="0" w:color="auto"/>
            <w:left w:val="none" w:sz="0" w:space="0" w:color="auto"/>
            <w:bottom w:val="none" w:sz="0" w:space="0" w:color="auto"/>
            <w:right w:val="none" w:sz="0" w:space="0" w:color="auto"/>
          </w:divBdr>
        </w:div>
        <w:div w:id="1356468676">
          <w:marLeft w:val="0"/>
          <w:marRight w:val="0"/>
          <w:marTop w:val="0"/>
          <w:marBottom w:val="0"/>
          <w:divBdr>
            <w:top w:val="none" w:sz="0" w:space="0" w:color="auto"/>
            <w:left w:val="none" w:sz="0" w:space="0" w:color="auto"/>
            <w:bottom w:val="none" w:sz="0" w:space="0" w:color="auto"/>
            <w:right w:val="none" w:sz="0" w:space="0" w:color="auto"/>
          </w:divBdr>
        </w:div>
        <w:div w:id="1361854102">
          <w:marLeft w:val="0"/>
          <w:marRight w:val="0"/>
          <w:marTop w:val="0"/>
          <w:marBottom w:val="0"/>
          <w:divBdr>
            <w:top w:val="none" w:sz="0" w:space="0" w:color="auto"/>
            <w:left w:val="none" w:sz="0" w:space="0" w:color="auto"/>
            <w:bottom w:val="none" w:sz="0" w:space="0" w:color="auto"/>
            <w:right w:val="none" w:sz="0" w:space="0" w:color="auto"/>
          </w:divBdr>
        </w:div>
        <w:div w:id="1373191254">
          <w:marLeft w:val="0"/>
          <w:marRight w:val="0"/>
          <w:marTop w:val="0"/>
          <w:marBottom w:val="0"/>
          <w:divBdr>
            <w:top w:val="none" w:sz="0" w:space="0" w:color="auto"/>
            <w:left w:val="none" w:sz="0" w:space="0" w:color="auto"/>
            <w:bottom w:val="none" w:sz="0" w:space="0" w:color="auto"/>
            <w:right w:val="none" w:sz="0" w:space="0" w:color="auto"/>
          </w:divBdr>
        </w:div>
        <w:div w:id="1418987235">
          <w:marLeft w:val="0"/>
          <w:marRight w:val="0"/>
          <w:marTop w:val="0"/>
          <w:marBottom w:val="0"/>
          <w:divBdr>
            <w:top w:val="none" w:sz="0" w:space="0" w:color="auto"/>
            <w:left w:val="none" w:sz="0" w:space="0" w:color="auto"/>
            <w:bottom w:val="none" w:sz="0" w:space="0" w:color="auto"/>
            <w:right w:val="none" w:sz="0" w:space="0" w:color="auto"/>
          </w:divBdr>
        </w:div>
        <w:div w:id="1452823977">
          <w:marLeft w:val="0"/>
          <w:marRight w:val="0"/>
          <w:marTop w:val="0"/>
          <w:marBottom w:val="0"/>
          <w:divBdr>
            <w:top w:val="none" w:sz="0" w:space="0" w:color="auto"/>
            <w:left w:val="none" w:sz="0" w:space="0" w:color="auto"/>
            <w:bottom w:val="none" w:sz="0" w:space="0" w:color="auto"/>
            <w:right w:val="none" w:sz="0" w:space="0" w:color="auto"/>
          </w:divBdr>
        </w:div>
        <w:div w:id="1458839780">
          <w:marLeft w:val="0"/>
          <w:marRight w:val="0"/>
          <w:marTop w:val="0"/>
          <w:marBottom w:val="0"/>
          <w:divBdr>
            <w:top w:val="none" w:sz="0" w:space="0" w:color="auto"/>
            <w:left w:val="none" w:sz="0" w:space="0" w:color="auto"/>
            <w:bottom w:val="none" w:sz="0" w:space="0" w:color="auto"/>
            <w:right w:val="none" w:sz="0" w:space="0" w:color="auto"/>
          </w:divBdr>
        </w:div>
        <w:div w:id="1474565024">
          <w:marLeft w:val="0"/>
          <w:marRight w:val="0"/>
          <w:marTop w:val="0"/>
          <w:marBottom w:val="0"/>
          <w:divBdr>
            <w:top w:val="none" w:sz="0" w:space="0" w:color="auto"/>
            <w:left w:val="none" w:sz="0" w:space="0" w:color="auto"/>
            <w:bottom w:val="none" w:sz="0" w:space="0" w:color="auto"/>
            <w:right w:val="none" w:sz="0" w:space="0" w:color="auto"/>
          </w:divBdr>
        </w:div>
        <w:div w:id="1491406633">
          <w:marLeft w:val="0"/>
          <w:marRight w:val="0"/>
          <w:marTop w:val="0"/>
          <w:marBottom w:val="0"/>
          <w:divBdr>
            <w:top w:val="none" w:sz="0" w:space="0" w:color="auto"/>
            <w:left w:val="none" w:sz="0" w:space="0" w:color="auto"/>
            <w:bottom w:val="none" w:sz="0" w:space="0" w:color="auto"/>
            <w:right w:val="none" w:sz="0" w:space="0" w:color="auto"/>
          </w:divBdr>
        </w:div>
        <w:div w:id="1517815300">
          <w:marLeft w:val="0"/>
          <w:marRight w:val="0"/>
          <w:marTop w:val="0"/>
          <w:marBottom w:val="0"/>
          <w:divBdr>
            <w:top w:val="none" w:sz="0" w:space="0" w:color="auto"/>
            <w:left w:val="none" w:sz="0" w:space="0" w:color="auto"/>
            <w:bottom w:val="none" w:sz="0" w:space="0" w:color="auto"/>
            <w:right w:val="none" w:sz="0" w:space="0" w:color="auto"/>
          </w:divBdr>
        </w:div>
        <w:div w:id="1527064411">
          <w:marLeft w:val="0"/>
          <w:marRight w:val="0"/>
          <w:marTop w:val="0"/>
          <w:marBottom w:val="0"/>
          <w:divBdr>
            <w:top w:val="none" w:sz="0" w:space="0" w:color="auto"/>
            <w:left w:val="none" w:sz="0" w:space="0" w:color="auto"/>
            <w:bottom w:val="none" w:sz="0" w:space="0" w:color="auto"/>
            <w:right w:val="none" w:sz="0" w:space="0" w:color="auto"/>
          </w:divBdr>
        </w:div>
        <w:div w:id="1546792068">
          <w:marLeft w:val="0"/>
          <w:marRight w:val="0"/>
          <w:marTop w:val="0"/>
          <w:marBottom w:val="0"/>
          <w:divBdr>
            <w:top w:val="none" w:sz="0" w:space="0" w:color="auto"/>
            <w:left w:val="none" w:sz="0" w:space="0" w:color="auto"/>
            <w:bottom w:val="none" w:sz="0" w:space="0" w:color="auto"/>
            <w:right w:val="none" w:sz="0" w:space="0" w:color="auto"/>
          </w:divBdr>
        </w:div>
        <w:div w:id="1554194092">
          <w:marLeft w:val="0"/>
          <w:marRight w:val="0"/>
          <w:marTop w:val="0"/>
          <w:marBottom w:val="0"/>
          <w:divBdr>
            <w:top w:val="none" w:sz="0" w:space="0" w:color="auto"/>
            <w:left w:val="none" w:sz="0" w:space="0" w:color="auto"/>
            <w:bottom w:val="none" w:sz="0" w:space="0" w:color="auto"/>
            <w:right w:val="none" w:sz="0" w:space="0" w:color="auto"/>
          </w:divBdr>
        </w:div>
        <w:div w:id="1569877240">
          <w:marLeft w:val="0"/>
          <w:marRight w:val="0"/>
          <w:marTop w:val="0"/>
          <w:marBottom w:val="0"/>
          <w:divBdr>
            <w:top w:val="none" w:sz="0" w:space="0" w:color="auto"/>
            <w:left w:val="none" w:sz="0" w:space="0" w:color="auto"/>
            <w:bottom w:val="none" w:sz="0" w:space="0" w:color="auto"/>
            <w:right w:val="none" w:sz="0" w:space="0" w:color="auto"/>
          </w:divBdr>
        </w:div>
        <w:div w:id="1610501765">
          <w:marLeft w:val="0"/>
          <w:marRight w:val="0"/>
          <w:marTop w:val="0"/>
          <w:marBottom w:val="0"/>
          <w:divBdr>
            <w:top w:val="none" w:sz="0" w:space="0" w:color="auto"/>
            <w:left w:val="none" w:sz="0" w:space="0" w:color="auto"/>
            <w:bottom w:val="none" w:sz="0" w:space="0" w:color="auto"/>
            <w:right w:val="none" w:sz="0" w:space="0" w:color="auto"/>
          </w:divBdr>
        </w:div>
        <w:div w:id="1628507869">
          <w:marLeft w:val="0"/>
          <w:marRight w:val="0"/>
          <w:marTop w:val="0"/>
          <w:marBottom w:val="0"/>
          <w:divBdr>
            <w:top w:val="none" w:sz="0" w:space="0" w:color="auto"/>
            <w:left w:val="none" w:sz="0" w:space="0" w:color="auto"/>
            <w:bottom w:val="none" w:sz="0" w:space="0" w:color="auto"/>
            <w:right w:val="none" w:sz="0" w:space="0" w:color="auto"/>
          </w:divBdr>
        </w:div>
        <w:div w:id="1653413994">
          <w:marLeft w:val="0"/>
          <w:marRight w:val="0"/>
          <w:marTop w:val="0"/>
          <w:marBottom w:val="0"/>
          <w:divBdr>
            <w:top w:val="none" w:sz="0" w:space="0" w:color="auto"/>
            <w:left w:val="none" w:sz="0" w:space="0" w:color="auto"/>
            <w:bottom w:val="none" w:sz="0" w:space="0" w:color="auto"/>
            <w:right w:val="none" w:sz="0" w:space="0" w:color="auto"/>
          </w:divBdr>
        </w:div>
        <w:div w:id="1657489466">
          <w:marLeft w:val="0"/>
          <w:marRight w:val="0"/>
          <w:marTop w:val="0"/>
          <w:marBottom w:val="0"/>
          <w:divBdr>
            <w:top w:val="none" w:sz="0" w:space="0" w:color="auto"/>
            <w:left w:val="none" w:sz="0" w:space="0" w:color="auto"/>
            <w:bottom w:val="none" w:sz="0" w:space="0" w:color="auto"/>
            <w:right w:val="none" w:sz="0" w:space="0" w:color="auto"/>
          </w:divBdr>
        </w:div>
        <w:div w:id="1659528145">
          <w:marLeft w:val="0"/>
          <w:marRight w:val="0"/>
          <w:marTop w:val="0"/>
          <w:marBottom w:val="0"/>
          <w:divBdr>
            <w:top w:val="none" w:sz="0" w:space="0" w:color="auto"/>
            <w:left w:val="none" w:sz="0" w:space="0" w:color="auto"/>
            <w:bottom w:val="none" w:sz="0" w:space="0" w:color="auto"/>
            <w:right w:val="none" w:sz="0" w:space="0" w:color="auto"/>
          </w:divBdr>
        </w:div>
        <w:div w:id="1676565386">
          <w:marLeft w:val="0"/>
          <w:marRight w:val="0"/>
          <w:marTop w:val="0"/>
          <w:marBottom w:val="0"/>
          <w:divBdr>
            <w:top w:val="none" w:sz="0" w:space="0" w:color="auto"/>
            <w:left w:val="none" w:sz="0" w:space="0" w:color="auto"/>
            <w:bottom w:val="none" w:sz="0" w:space="0" w:color="auto"/>
            <w:right w:val="none" w:sz="0" w:space="0" w:color="auto"/>
          </w:divBdr>
        </w:div>
        <w:div w:id="1684356764">
          <w:marLeft w:val="0"/>
          <w:marRight w:val="0"/>
          <w:marTop w:val="0"/>
          <w:marBottom w:val="0"/>
          <w:divBdr>
            <w:top w:val="none" w:sz="0" w:space="0" w:color="auto"/>
            <w:left w:val="none" w:sz="0" w:space="0" w:color="auto"/>
            <w:bottom w:val="none" w:sz="0" w:space="0" w:color="auto"/>
            <w:right w:val="none" w:sz="0" w:space="0" w:color="auto"/>
          </w:divBdr>
        </w:div>
        <w:div w:id="1688478733">
          <w:marLeft w:val="0"/>
          <w:marRight w:val="0"/>
          <w:marTop w:val="0"/>
          <w:marBottom w:val="0"/>
          <w:divBdr>
            <w:top w:val="none" w:sz="0" w:space="0" w:color="auto"/>
            <w:left w:val="none" w:sz="0" w:space="0" w:color="auto"/>
            <w:bottom w:val="none" w:sz="0" w:space="0" w:color="auto"/>
            <w:right w:val="none" w:sz="0" w:space="0" w:color="auto"/>
          </w:divBdr>
        </w:div>
        <w:div w:id="1712800820">
          <w:marLeft w:val="0"/>
          <w:marRight w:val="0"/>
          <w:marTop w:val="0"/>
          <w:marBottom w:val="0"/>
          <w:divBdr>
            <w:top w:val="none" w:sz="0" w:space="0" w:color="auto"/>
            <w:left w:val="none" w:sz="0" w:space="0" w:color="auto"/>
            <w:bottom w:val="none" w:sz="0" w:space="0" w:color="auto"/>
            <w:right w:val="none" w:sz="0" w:space="0" w:color="auto"/>
          </w:divBdr>
        </w:div>
        <w:div w:id="1716848718">
          <w:marLeft w:val="0"/>
          <w:marRight w:val="0"/>
          <w:marTop w:val="0"/>
          <w:marBottom w:val="0"/>
          <w:divBdr>
            <w:top w:val="none" w:sz="0" w:space="0" w:color="auto"/>
            <w:left w:val="none" w:sz="0" w:space="0" w:color="auto"/>
            <w:bottom w:val="none" w:sz="0" w:space="0" w:color="auto"/>
            <w:right w:val="none" w:sz="0" w:space="0" w:color="auto"/>
          </w:divBdr>
        </w:div>
        <w:div w:id="1724864231">
          <w:marLeft w:val="0"/>
          <w:marRight w:val="0"/>
          <w:marTop w:val="0"/>
          <w:marBottom w:val="0"/>
          <w:divBdr>
            <w:top w:val="none" w:sz="0" w:space="0" w:color="auto"/>
            <w:left w:val="none" w:sz="0" w:space="0" w:color="auto"/>
            <w:bottom w:val="none" w:sz="0" w:space="0" w:color="auto"/>
            <w:right w:val="none" w:sz="0" w:space="0" w:color="auto"/>
          </w:divBdr>
        </w:div>
        <w:div w:id="1782143052">
          <w:marLeft w:val="0"/>
          <w:marRight w:val="0"/>
          <w:marTop w:val="0"/>
          <w:marBottom w:val="0"/>
          <w:divBdr>
            <w:top w:val="none" w:sz="0" w:space="0" w:color="auto"/>
            <w:left w:val="none" w:sz="0" w:space="0" w:color="auto"/>
            <w:bottom w:val="none" w:sz="0" w:space="0" w:color="auto"/>
            <w:right w:val="none" w:sz="0" w:space="0" w:color="auto"/>
          </w:divBdr>
        </w:div>
        <w:div w:id="1822694934">
          <w:marLeft w:val="0"/>
          <w:marRight w:val="0"/>
          <w:marTop w:val="0"/>
          <w:marBottom w:val="0"/>
          <w:divBdr>
            <w:top w:val="none" w:sz="0" w:space="0" w:color="auto"/>
            <w:left w:val="none" w:sz="0" w:space="0" w:color="auto"/>
            <w:bottom w:val="none" w:sz="0" w:space="0" w:color="auto"/>
            <w:right w:val="none" w:sz="0" w:space="0" w:color="auto"/>
          </w:divBdr>
        </w:div>
        <w:div w:id="1826510672">
          <w:marLeft w:val="0"/>
          <w:marRight w:val="0"/>
          <w:marTop w:val="0"/>
          <w:marBottom w:val="0"/>
          <w:divBdr>
            <w:top w:val="none" w:sz="0" w:space="0" w:color="auto"/>
            <w:left w:val="none" w:sz="0" w:space="0" w:color="auto"/>
            <w:bottom w:val="none" w:sz="0" w:space="0" w:color="auto"/>
            <w:right w:val="none" w:sz="0" w:space="0" w:color="auto"/>
          </w:divBdr>
        </w:div>
        <w:div w:id="1835411394">
          <w:marLeft w:val="0"/>
          <w:marRight w:val="0"/>
          <w:marTop w:val="0"/>
          <w:marBottom w:val="0"/>
          <w:divBdr>
            <w:top w:val="none" w:sz="0" w:space="0" w:color="auto"/>
            <w:left w:val="none" w:sz="0" w:space="0" w:color="auto"/>
            <w:bottom w:val="none" w:sz="0" w:space="0" w:color="auto"/>
            <w:right w:val="none" w:sz="0" w:space="0" w:color="auto"/>
          </w:divBdr>
        </w:div>
        <w:div w:id="1869175942">
          <w:marLeft w:val="0"/>
          <w:marRight w:val="0"/>
          <w:marTop w:val="0"/>
          <w:marBottom w:val="0"/>
          <w:divBdr>
            <w:top w:val="none" w:sz="0" w:space="0" w:color="auto"/>
            <w:left w:val="none" w:sz="0" w:space="0" w:color="auto"/>
            <w:bottom w:val="none" w:sz="0" w:space="0" w:color="auto"/>
            <w:right w:val="none" w:sz="0" w:space="0" w:color="auto"/>
          </w:divBdr>
        </w:div>
        <w:div w:id="1926915955">
          <w:marLeft w:val="0"/>
          <w:marRight w:val="0"/>
          <w:marTop w:val="0"/>
          <w:marBottom w:val="0"/>
          <w:divBdr>
            <w:top w:val="none" w:sz="0" w:space="0" w:color="auto"/>
            <w:left w:val="none" w:sz="0" w:space="0" w:color="auto"/>
            <w:bottom w:val="none" w:sz="0" w:space="0" w:color="auto"/>
            <w:right w:val="none" w:sz="0" w:space="0" w:color="auto"/>
          </w:divBdr>
        </w:div>
        <w:div w:id="1976909407">
          <w:marLeft w:val="0"/>
          <w:marRight w:val="0"/>
          <w:marTop w:val="0"/>
          <w:marBottom w:val="0"/>
          <w:divBdr>
            <w:top w:val="none" w:sz="0" w:space="0" w:color="auto"/>
            <w:left w:val="none" w:sz="0" w:space="0" w:color="auto"/>
            <w:bottom w:val="none" w:sz="0" w:space="0" w:color="auto"/>
            <w:right w:val="none" w:sz="0" w:space="0" w:color="auto"/>
          </w:divBdr>
        </w:div>
      </w:divsChild>
    </w:div>
    <w:div w:id="392897121">
      <w:bodyDiv w:val="1"/>
      <w:marLeft w:val="0"/>
      <w:marRight w:val="0"/>
      <w:marTop w:val="0"/>
      <w:marBottom w:val="0"/>
      <w:divBdr>
        <w:top w:val="none" w:sz="0" w:space="0" w:color="auto"/>
        <w:left w:val="none" w:sz="0" w:space="0" w:color="auto"/>
        <w:bottom w:val="none" w:sz="0" w:space="0" w:color="auto"/>
        <w:right w:val="none" w:sz="0" w:space="0" w:color="auto"/>
      </w:divBdr>
    </w:div>
    <w:div w:id="393354934">
      <w:bodyDiv w:val="1"/>
      <w:marLeft w:val="0"/>
      <w:marRight w:val="0"/>
      <w:marTop w:val="0"/>
      <w:marBottom w:val="0"/>
      <w:divBdr>
        <w:top w:val="none" w:sz="0" w:space="0" w:color="auto"/>
        <w:left w:val="none" w:sz="0" w:space="0" w:color="auto"/>
        <w:bottom w:val="none" w:sz="0" w:space="0" w:color="auto"/>
        <w:right w:val="none" w:sz="0" w:space="0" w:color="auto"/>
      </w:divBdr>
    </w:div>
    <w:div w:id="393505297">
      <w:bodyDiv w:val="1"/>
      <w:marLeft w:val="0"/>
      <w:marRight w:val="0"/>
      <w:marTop w:val="0"/>
      <w:marBottom w:val="0"/>
      <w:divBdr>
        <w:top w:val="none" w:sz="0" w:space="0" w:color="auto"/>
        <w:left w:val="none" w:sz="0" w:space="0" w:color="auto"/>
        <w:bottom w:val="none" w:sz="0" w:space="0" w:color="auto"/>
        <w:right w:val="none" w:sz="0" w:space="0" w:color="auto"/>
      </w:divBdr>
    </w:div>
    <w:div w:id="393700034">
      <w:bodyDiv w:val="1"/>
      <w:marLeft w:val="0"/>
      <w:marRight w:val="0"/>
      <w:marTop w:val="0"/>
      <w:marBottom w:val="0"/>
      <w:divBdr>
        <w:top w:val="none" w:sz="0" w:space="0" w:color="auto"/>
        <w:left w:val="none" w:sz="0" w:space="0" w:color="auto"/>
        <w:bottom w:val="none" w:sz="0" w:space="0" w:color="auto"/>
        <w:right w:val="none" w:sz="0" w:space="0" w:color="auto"/>
      </w:divBdr>
    </w:div>
    <w:div w:id="394009004">
      <w:bodyDiv w:val="1"/>
      <w:marLeft w:val="0"/>
      <w:marRight w:val="0"/>
      <w:marTop w:val="0"/>
      <w:marBottom w:val="0"/>
      <w:divBdr>
        <w:top w:val="none" w:sz="0" w:space="0" w:color="auto"/>
        <w:left w:val="none" w:sz="0" w:space="0" w:color="auto"/>
        <w:bottom w:val="none" w:sz="0" w:space="0" w:color="auto"/>
        <w:right w:val="none" w:sz="0" w:space="0" w:color="auto"/>
      </w:divBdr>
    </w:div>
    <w:div w:id="394085950">
      <w:bodyDiv w:val="1"/>
      <w:marLeft w:val="0"/>
      <w:marRight w:val="0"/>
      <w:marTop w:val="0"/>
      <w:marBottom w:val="0"/>
      <w:divBdr>
        <w:top w:val="none" w:sz="0" w:space="0" w:color="auto"/>
        <w:left w:val="none" w:sz="0" w:space="0" w:color="auto"/>
        <w:bottom w:val="none" w:sz="0" w:space="0" w:color="auto"/>
        <w:right w:val="none" w:sz="0" w:space="0" w:color="auto"/>
      </w:divBdr>
    </w:div>
    <w:div w:id="394088319">
      <w:bodyDiv w:val="1"/>
      <w:marLeft w:val="0"/>
      <w:marRight w:val="0"/>
      <w:marTop w:val="0"/>
      <w:marBottom w:val="0"/>
      <w:divBdr>
        <w:top w:val="none" w:sz="0" w:space="0" w:color="auto"/>
        <w:left w:val="none" w:sz="0" w:space="0" w:color="auto"/>
        <w:bottom w:val="none" w:sz="0" w:space="0" w:color="auto"/>
        <w:right w:val="none" w:sz="0" w:space="0" w:color="auto"/>
      </w:divBdr>
    </w:div>
    <w:div w:id="394283481">
      <w:bodyDiv w:val="1"/>
      <w:marLeft w:val="0"/>
      <w:marRight w:val="0"/>
      <w:marTop w:val="0"/>
      <w:marBottom w:val="0"/>
      <w:divBdr>
        <w:top w:val="none" w:sz="0" w:space="0" w:color="auto"/>
        <w:left w:val="none" w:sz="0" w:space="0" w:color="auto"/>
        <w:bottom w:val="none" w:sz="0" w:space="0" w:color="auto"/>
        <w:right w:val="none" w:sz="0" w:space="0" w:color="auto"/>
      </w:divBdr>
    </w:div>
    <w:div w:id="394668749">
      <w:bodyDiv w:val="1"/>
      <w:marLeft w:val="0"/>
      <w:marRight w:val="0"/>
      <w:marTop w:val="0"/>
      <w:marBottom w:val="0"/>
      <w:divBdr>
        <w:top w:val="none" w:sz="0" w:space="0" w:color="auto"/>
        <w:left w:val="none" w:sz="0" w:space="0" w:color="auto"/>
        <w:bottom w:val="none" w:sz="0" w:space="0" w:color="auto"/>
        <w:right w:val="none" w:sz="0" w:space="0" w:color="auto"/>
      </w:divBdr>
    </w:div>
    <w:div w:id="395007480">
      <w:bodyDiv w:val="1"/>
      <w:marLeft w:val="0"/>
      <w:marRight w:val="0"/>
      <w:marTop w:val="0"/>
      <w:marBottom w:val="0"/>
      <w:divBdr>
        <w:top w:val="none" w:sz="0" w:space="0" w:color="auto"/>
        <w:left w:val="none" w:sz="0" w:space="0" w:color="auto"/>
        <w:bottom w:val="none" w:sz="0" w:space="0" w:color="auto"/>
        <w:right w:val="none" w:sz="0" w:space="0" w:color="auto"/>
      </w:divBdr>
    </w:div>
    <w:div w:id="395007571">
      <w:bodyDiv w:val="1"/>
      <w:marLeft w:val="0"/>
      <w:marRight w:val="0"/>
      <w:marTop w:val="0"/>
      <w:marBottom w:val="0"/>
      <w:divBdr>
        <w:top w:val="none" w:sz="0" w:space="0" w:color="auto"/>
        <w:left w:val="none" w:sz="0" w:space="0" w:color="auto"/>
        <w:bottom w:val="none" w:sz="0" w:space="0" w:color="auto"/>
        <w:right w:val="none" w:sz="0" w:space="0" w:color="auto"/>
      </w:divBdr>
    </w:div>
    <w:div w:id="395662987">
      <w:bodyDiv w:val="1"/>
      <w:marLeft w:val="0"/>
      <w:marRight w:val="0"/>
      <w:marTop w:val="0"/>
      <w:marBottom w:val="0"/>
      <w:divBdr>
        <w:top w:val="none" w:sz="0" w:space="0" w:color="auto"/>
        <w:left w:val="none" w:sz="0" w:space="0" w:color="auto"/>
        <w:bottom w:val="none" w:sz="0" w:space="0" w:color="auto"/>
        <w:right w:val="none" w:sz="0" w:space="0" w:color="auto"/>
      </w:divBdr>
    </w:div>
    <w:div w:id="395709201">
      <w:bodyDiv w:val="1"/>
      <w:marLeft w:val="0"/>
      <w:marRight w:val="0"/>
      <w:marTop w:val="0"/>
      <w:marBottom w:val="0"/>
      <w:divBdr>
        <w:top w:val="none" w:sz="0" w:space="0" w:color="auto"/>
        <w:left w:val="none" w:sz="0" w:space="0" w:color="auto"/>
        <w:bottom w:val="none" w:sz="0" w:space="0" w:color="auto"/>
        <w:right w:val="none" w:sz="0" w:space="0" w:color="auto"/>
      </w:divBdr>
    </w:div>
    <w:div w:id="396051545">
      <w:bodyDiv w:val="1"/>
      <w:marLeft w:val="0"/>
      <w:marRight w:val="0"/>
      <w:marTop w:val="0"/>
      <w:marBottom w:val="0"/>
      <w:divBdr>
        <w:top w:val="none" w:sz="0" w:space="0" w:color="auto"/>
        <w:left w:val="none" w:sz="0" w:space="0" w:color="auto"/>
        <w:bottom w:val="none" w:sz="0" w:space="0" w:color="auto"/>
        <w:right w:val="none" w:sz="0" w:space="0" w:color="auto"/>
      </w:divBdr>
    </w:div>
    <w:div w:id="396128511">
      <w:bodyDiv w:val="1"/>
      <w:marLeft w:val="0"/>
      <w:marRight w:val="0"/>
      <w:marTop w:val="0"/>
      <w:marBottom w:val="0"/>
      <w:divBdr>
        <w:top w:val="none" w:sz="0" w:space="0" w:color="auto"/>
        <w:left w:val="none" w:sz="0" w:space="0" w:color="auto"/>
        <w:bottom w:val="none" w:sz="0" w:space="0" w:color="auto"/>
        <w:right w:val="none" w:sz="0" w:space="0" w:color="auto"/>
      </w:divBdr>
    </w:div>
    <w:div w:id="396324262">
      <w:bodyDiv w:val="1"/>
      <w:marLeft w:val="0"/>
      <w:marRight w:val="0"/>
      <w:marTop w:val="0"/>
      <w:marBottom w:val="0"/>
      <w:divBdr>
        <w:top w:val="none" w:sz="0" w:space="0" w:color="auto"/>
        <w:left w:val="none" w:sz="0" w:space="0" w:color="auto"/>
        <w:bottom w:val="none" w:sz="0" w:space="0" w:color="auto"/>
        <w:right w:val="none" w:sz="0" w:space="0" w:color="auto"/>
      </w:divBdr>
    </w:div>
    <w:div w:id="396637377">
      <w:bodyDiv w:val="1"/>
      <w:marLeft w:val="0"/>
      <w:marRight w:val="0"/>
      <w:marTop w:val="0"/>
      <w:marBottom w:val="0"/>
      <w:divBdr>
        <w:top w:val="none" w:sz="0" w:space="0" w:color="auto"/>
        <w:left w:val="none" w:sz="0" w:space="0" w:color="auto"/>
        <w:bottom w:val="none" w:sz="0" w:space="0" w:color="auto"/>
        <w:right w:val="none" w:sz="0" w:space="0" w:color="auto"/>
      </w:divBdr>
    </w:div>
    <w:div w:id="397170524">
      <w:bodyDiv w:val="1"/>
      <w:marLeft w:val="0"/>
      <w:marRight w:val="0"/>
      <w:marTop w:val="0"/>
      <w:marBottom w:val="0"/>
      <w:divBdr>
        <w:top w:val="none" w:sz="0" w:space="0" w:color="auto"/>
        <w:left w:val="none" w:sz="0" w:space="0" w:color="auto"/>
        <w:bottom w:val="none" w:sz="0" w:space="0" w:color="auto"/>
        <w:right w:val="none" w:sz="0" w:space="0" w:color="auto"/>
      </w:divBdr>
    </w:div>
    <w:div w:id="397241100">
      <w:bodyDiv w:val="1"/>
      <w:marLeft w:val="0"/>
      <w:marRight w:val="0"/>
      <w:marTop w:val="0"/>
      <w:marBottom w:val="0"/>
      <w:divBdr>
        <w:top w:val="none" w:sz="0" w:space="0" w:color="auto"/>
        <w:left w:val="none" w:sz="0" w:space="0" w:color="auto"/>
        <w:bottom w:val="none" w:sz="0" w:space="0" w:color="auto"/>
        <w:right w:val="none" w:sz="0" w:space="0" w:color="auto"/>
      </w:divBdr>
    </w:div>
    <w:div w:id="397362155">
      <w:bodyDiv w:val="1"/>
      <w:marLeft w:val="0"/>
      <w:marRight w:val="0"/>
      <w:marTop w:val="0"/>
      <w:marBottom w:val="0"/>
      <w:divBdr>
        <w:top w:val="none" w:sz="0" w:space="0" w:color="auto"/>
        <w:left w:val="none" w:sz="0" w:space="0" w:color="auto"/>
        <w:bottom w:val="none" w:sz="0" w:space="0" w:color="auto"/>
        <w:right w:val="none" w:sz="0" w:space="0" w:color="auto"/>
      </w:divBdr>
    </w:div>
    <w:div w:id="397477615">
      <w:bodyDiv w:val="1"/>
      <w:marLeft w:val="0"/>
      <w:marRight w:val="0"/>
      <w:marTop w:val="0"/>
      <w:marBottom w:val="0"/>
      <w:divBdr>
        <w:top w:val="none" w:sz="0" w:space="0" w:color="auto"/>
        <w:left w:val="none" w:sz="0" w:space="0" w:color="auto"/>
        <w:bottom w:val="none" w:sz="0" w:space="0" w:color="auto"/>
        <w:right w:val="none" w:sz="0" w:space="0" w:color="auto"/>
      </w:divBdr>
    </w:div>
    <w:div w:id="397631216">
      <w:bodyDiv w:val="1"/>
      <w:marLeft w:val="0"/>
      <w:marRight w:val="0"/>
      <w:marTop w:val="0"/>
      <w:marBottom w:val="0"/>
      <w:divBdr>
        <w:top w:val="none" w:sz="0" w:space="0" w:color="auto"/>
        <w:left w:val="none" w:sz="0" w:space="0" w:color="auto"/>
        <w:bottom w:val="none" w:sz="0" w:space="0" w:color="auto"/>
        <w:right w:val="none" w:sz="0" w:space="0" w:color="auto"/>
      </w:divBdr>
    </w:div>
    <w:div w:id="397633880">
      <w:bodyDiv w:val="1"/>
      <w:marLeft w:val="0"/>
      <w:marRight w:val="0"/>
      <w:marTop w:val="0"/>
      <w:marBottom w:val="0"/>
      <w:divBdr>
        <w:top w:val="none" w:sz="0" w:space="0" w:color="auto"/>
        <w:left w:val="none" w:sz="0" w:space="0" w:color="auto"/>
        <w:bottom w:val="none" w:sz="0" w:space="0" w:color="auto"/>
        <w:right w:val="none" w:sz="0" w:space="0" w:color="auto"/>
      </w:divBdr>
    </w:div>
    <w:div w:id="397823156">
      <w:bodyDiv w:val="1"/>
      <w:marLeft w:val="0"/>
      <w:marRight w:val="0"/>
      <w:marTop w:val="0"/>
      <w:marBottom w:val="0"/>
      <w:divBdr>
        <w:top w:val="none" w:sz="0" w:space="0" w:color="auto"/>
        <w:left w:val="none" w:sz="0" w:space="0" w:color="auto"/>
        <w:bottom w:val="none" w:sz="0" w:space="0" w:color="auto"/>
        <w:right w:val="none" w:sz="0" w:space="0" w:color="auto"/>
      </w:divBdr>
    </w:div>
    <w:div w:id="397826792">
      <w:bodyDiv w:val="1"/>
      <w:marLeft w:val="0"/>
      <w:marRight w:val="0"/>
      <w:marTop w:val="0"/>
      <w:marBottom w:val="0"/>
      <w:divBdr>
        <w:top w:val="none" w:sz="0" w:space="0" w:color="auto"/>
        <w:left w:val="none" w:sz="0" w:space="0" w:color="auto"/>
        <w:bottom w:val="none" w:sz="0" w:space="0" w:color="auto"/>
        <w:right w:val="none" w:sz="0" w:space="0" w:color="auto"/>
      </w:divBdr>
    </w:div>
    <w:div w:id="398066197">
      <w:bodyDiv w:val="1"/>
      <w:marLeft w:val="0"/>
      <w:marRight w:val="0"/>
      <w:marTop w:val="0"/>
      <w:marBottom w:val="0"/>
      <w:divBdr>
        <w:top w:val="none" w:sz="0" w:space="0" w:color="auto"/>
        <w:left w:val="none" w:sz="0" w:space="0" w:color="auto"/>
        <w:bottom w:val="none" w:sz="0" w:space="0" w:color="auto"/>
        <w:right w:val="none" w:sz="0" w:space="0" w:color="auto"/>
      </w:divBdr>
    </w:div>
    <w:div w:id="398287670">
      <w:bodyDiv w:val="1"/>
      <w:marLeft w:val="0"/>
      <w:marRight w:val="0"/>
      <w:marTop w:val="0"/>
      <w:marBottom w:val="0"/>
      <w:divBdr>
        <w:top w:val="none" w:sz="0" w:space="0" w:color="auto"/>
        <w:left w:val="none" w:sz="0" w:space="0" w:color="auto"/>
        <w:bottom w:val="none" w:sz="0" w:space="0" w:color="auto"/>
        <w:right w:val="none" w:sz="0" w:space="0" w:color="auto"/>
      </w:divBdr>
      <w:divsChild>
        <w:div w:id="9183724">
          <w:marLeft w:val="480"/>
          <w:marRight w:val="0"/>
          <w:marTop w:val="0"/>
          <w:marBottom w:val="0"/>
          <w:divBdr>
            <w:top w:val="none" w:sz="0" w:space="0" w:color="auto"/>
            <w:left w:val="none" w:sz="0" w:space="0" w:color="auto"/>
            <w:bottom w:val="none" w:sz="0" w:space="0" w:color="auto"/>
            <w:right w:val="none" w:sz="0" w:space="0" w:color="auto"/>
          </w:divBdr>
        </w:div>
        <w:div w:id="39062881">
          <w:marLeft w:val="480"/>
          <w:marRight w:val="0"/>
          <w:marTop w:val="0"/>
          <w:marBottom w:val="0"/>
          <w:divBdr>
            <w:top w:val="none" w:sz="0" w:space="0" w:color="auto"/>
            <w:left w:val="none" w:sz="0" w:space="0" w:color="auto"/>
            <w:bottom w:val="none" w:sz="0" w:space="0" w:color="auto"/>
            <w:right w:val="none" w:sz="0" w:space="0" w:color="auto"/>
          </w:divBdr>
        </w:div>
        <w:div w:id="83844645">
          <w:marLeft w:val="480"/>
          <w:marRight w:val="0"/>
          <w:marTop w:val="0"/>
          <w:marBottom w:val="0"/>
          <w:divBdr>
            <w:top w:val="none" w:sz="0" w:space="0" w:color="auto"/>
            <w:left w:val="none" w:sz="0" w:space="0" w:color="auto"/>
            <w:bottom w:val="none" w:sz="0" w:space="0" w:color="auto"/>
            <w:right w:val="none" w:sz="0" w:space="0" w:color="auto"/>
          </w:divBdr>
        </w:div>
        <w:div w:id="156069264">
          <w:marLeft w:val="480"/>
          <w:marRight w:val="0"/>
          <w:marTop w:val="0"/>
          <w:marBottom w:val="0"/>
          <w:divBdr>
            <w:top w:val="none" w:sz="0" w:space="0" w:color="auto"/>
            <w:left w:val="none" w:sz="0" w:space="0" w:color="auto"/>
            <w:bottom w:val="none" w:sz="0" w:space="0" w:color="auto"/>
            <w:right w:val="none" w:sz="0" w:space="0" w:color="auto"/>
          </w:divBdr>
        </w:div>
        <w:div w:id="230850279">
          <w:marLeft w:val="480"/>
          <w:marRight w:val="0"/>
          <w:marTop w:val="0"/>
          <w:marBottom w:val="0"/>
          <w:divBdr>
            <w:top w:val="none" w:sz="0" w:space="0" w:color="auto"/>
            <w:left w:val="none" w:sz="0" w:space="0" w:color="auto"/>
            <w:bottom w:val="none" w:sz="0" w:space="0" w:color="auto"/>
            <w:right w:val="none" w:sz="0" w:space="0" w:color="auto"/>
          </w:divBdr>
        </w:div>
        <w:div w:id="313292724">
          <w:marLeft w:val="480"/>
          <w:marRight w:val="0"/>
          <w:marTop w:val="0"/>
          <w:marBottom w:val="0"/>
          <w:divBdr>
            <w:top w:val="none" w:sz="0" w:space="0" w:color="auto"/>
            <w:left w:val="none" w:sz="0" w:space="0" w:color="auto"/>
            <w:bottom w:val="none" w:sz="0" w:space="0" w:color="auto"/>
            <w:right w:val="none" w:sz="0" w:space="0" w:color="auto"/>
          </w:divBdr>
        </w:div>
        <w:div w:id="332030687">
          <w:marLeft w:val="480"/>
          <w:marRight w:val="0"/>
          <w:marTop w:val="0"/>
          <w:marBottom w:val="0"/>
          <w:divBdr>
            <w:top w:val="none" w:sz="0" w:space="0" w:color="auto"/>
            <w:left w:val="none" w:sz="0" w:space="0" w:color="auto"/>
            <w:bottom w:val="none" w:sz="0" w:space="0" w:color="auto"/>
            <w:right w:val="none" w:sz="0" w:space="0" w:color="auto"/>
          </w:divBdr>
        </w:div>
        <w:div w:id="410739188">
          <w:marLeft w:val="480"/>
          <w:marRight w:val="0"/>
          <w:marTop w:val="0"/>
          <w:marBottom w:val="0"/>
          <w:divBdr>
            <w:top w:val="none" w:sz="0" w:space="0" w:color="auto"/>
            <w:left w:val="none" w:sz="0" w:space="0" w:color="auto"/>
            <w:bottom w:val="none" w:sz="0" w:space="0" w:color="auto"/>
            <w:right w:val="none" w:sz="0" w:space="0" w:color="auto"/>
          </w:divBdr>
        </w:div>
        <w:div w:id="463622246">
          <w:marLeft w:val="480"/>
          <w:marRight w:val="0"/>
          <w:marTop w:val="0"/>
          <w:marBottom w:val="0"/>
          <w:divBdr>
            <w:top w:val="none" w:sz="0" w:space="0" w:color="auto"/>
            <w:left w:val="none" w:sz="0" w:space="0" w:color="auto"/>
            <w:bottom w:val="none" w:sz="0" w:space="0" w:color="auto"/>
            <w:right w:val="none" w:sz="0" w:space="0" w:color="auto"/>
          </w:divBdr>
        </w:div>
        <w:div w:id="478034688">
          <w:marLeft w:val="480"/>
          <w:marRight w:val="0"/>
          <w:marTop w:val="0"/>
          <w:marBottom w:val="0"/>
          <w:divBdr>
            <w:top w:val="none" w:sz="0" w:space="0" w:color="auto"/>
            <w:left w:val="none" w:sz="0" w:space="0" w:color="auto"/>
            <w:bottom w:val="none" w:sz="0" w:space="0" w:color="auto"/>
            <w:right w:val="none" w:sz="0" w:space="0" w:color="auto"/>
          </w:divBdr>
        </w:div>
        <w:div w:id="479930788">
          <w:marLeft w:val="480"/>
          <w:marRight w:val="0"/>
          <w:marTop w:val="0"/>
          <w:marBottom w:val="0"/>
          <w:divBdr>
            <w:top w:val="none" w:sz="0" w:space="0" w:color="auto"/>
            <w:left w:val="none" w:sz="0" w:space="0" w:color="auto"/>
            <w:bottom w:val="none" w:sz="0" w:space="0" w:color="auto"/>
            <w:right w:val="none" w:sz="0" w:space="0" w:color="auto"/>
          </w:divBdr>
        </w:div>
        <w:div w:id="483011170">
          <w:marLeft w:val="480"/>
          <w:marRight w:val="0"/>
          <w:marTop w:val="0"/>
          <w:marBottom w:val="0"/>
          <w:divBdr>
            <w:top w:val="none" w:sz="0" w:space="0" w:color="auto"/>
            <w:left w:val="none" w:sz="0" w:space="0" w:color="auto"/>
            <w:bottom w:val="none" w:sz="0" w:space="0" w:color="auto"/>
            <w:right w:val="none" w:sz="0" w:space="0" w:color="auto"/>
          </w:divBdr>
        </w:div>
        <w:div w:id="509223049">
          <w:marLeft w:val="480"/>
          <w:marRight w:val="0"/>
          <w:marTop w:val="0"/>
          <w:marBottom w:val="0"/>
          <w:divBdr>
            <w:top w:val="none" w:sz="0" w:space="0" w:color="auto"/>
            <w:left w:val="none" w:sz="0" w:space="0" w:color="auto"/>
            <w:bottom w:val="none" w:sz="0" w:space="0" w:color="auto"/>
            <w:right w:val="none" w:sz="0" w:space="0" w:color="auto"/>
          </w:divBdr>
        </w:div>
        <w:div w:id="552812489">
          <w:marLeft w:val="480"/>
          <w:marRight w:val="0"/>
          <w:marTop w:val="0"/>
          <w:marBottom w:val="0"/>
          <w:divBdr>
            <w:top w:val="none" w:sz="0" w:space="0" w:color="auto"/>
            <w:left w:val="none" w:sz="0" w:space="0" w:color="auto"/>
            <w:bottom w:val="none" w:sz="0" w:space="0" w:color="auto"/>
            <w:right w:val="none" w:sz="0" w:space="0" w:color="auto"/>
          </w:divBdr>
        </w:div>
        <w:div w:id="559632888">
          <w:marLeft w:val="480"/>
          <w:marRight w:val="0"/>
          <w:marTop w:val="0"/>
          <w:marBottom w:val="0"/>
          <w:divBdr>
            <w:top w:val="none" w:sz="0" w:space="0" w:color="auto"/>
            <w:left w:val="none" w:sz="0" w:space="0" w:color="auto"/>
            <w:bottom w:val="none" w:sz="0" w:space="0" w:color="auto"/>
            <w:right w:val="none" w:sz="0" w:space="0" w:color="auto"/>
          </w:divBdr>
        </w:div>
        <w:div w:id="605313732">
          <w:marLeft w:val="480"/>
          <w:marRight w:val="0"/>
          <w:marTop w:val="0"/>
          <w:marBottom w:val="0"/>
          <w:divBdr>
            <w:top w:val="none" w:sz="0" w:space="0" w:color="auto"/>
            <w:left w:val="none" w:sz="0" w:space="0" w:color="auto"/>
            <w:bottom w:val="none" w:sz="0" w:space="0" w:color="auto"/>
            <w:right w:val="none" w:sz="0" w:space="0" w:color="auto"/>
          </w:divBdr>
        </w:div>
        <w:div w:id="691148673">
          <w:marLeft w:val="480"/>
          <w:marRight w:val="0"/>
          <w:marTop w:val="0"/>
          <w:marBottom w:val="0"/>
          <w:divBdr>
            <w:top w:val="none" w:sz="0" w:space="0" w:color="auto"/>
            <w:left w:val="none" w:sz="0" w:space="0" w:color="auto"/>
            <w:bottom w:val="none" w:sz="0" w:space="0" w:color="auto"/>
            <w:right w:val="none" w:sz="0" w:space="0" w:color="auto"/>
          </w:divBdr>
        </w:div>
        <w:div w:id="712146912">
          <w:marLeft w:val="480"/>
          <w:marRight w:val="0"/>
          <w:marTop w:val="0"/>
          <w:marBottom w:val="0"/>
          <w:divBdr>
            <w:top w:val="none" w:sz="0" w:space="0" w:color="auto"/>
            <w:left w:val="none" w:sz="0" w:space="0" w:color="auto"/>
            <w:bottom w:val="none" w:sz="0" w:space="0" w:color="auto"/>
            <w:right w:val="none" w:sz="0" w:space="0" w:color="auto"/>
          </w:divBdr>
        </w:div>
        <w:div w:id="715662063">
          <w:marLeft w:val="480"/>
          <w:marRight w:val="0"/>
          <w:marTop w:val="0"/>
          <w:marBottom w:val="0"/>
          <w:divBdr>
            <w:top w:val="none" w:sz="0" w:space="0" w:color="auto"/>
            <w:left w:val="none" w:sz="0" w:space="0" w:color="auto"/>
            <w:bottom w:val="none" w:sz="0" w:space="0" w:color="auto"/>
            <w:right w:val="none" w:sz="0" w:space="0" w:color="auto"/>
          </w:divBdr>
        </w:div>
        <w:div w:id="768038924">
          <w:marLeft w:val="480"/>
          <w:marRight w:val="0"/>
          <w:marTop w:val="0"/>
          <w:marBottom w:val="0"/>
          <w:divBdr>
            <w:top w:val="none" w:sz="0" w:space="0" w:color="auto"/>
            <w:left w:val="none" w:sz="0" w:space="0" w:color="auto"/>
            <w:bottom w:val="none" w:sz="0" w:space="0" w:color="auto"/>
            <w:right w:val="none" w:sz="0" w:space="0" w:color="auto"/>
          </w:divBdr>
        </w:div>
        <w:div w:id="804393247">
          <w:marLeft w:val="480"/>
          <w:marRight w:val="0"/>
          <w:marTop w:val="0"/>
          <w:marBottom w:val="0"/>
          <w:divBdr>
            <w:top w:val="none" w:sz="0" w:space="0" w:color="auto"/>
            <w:left w:val="none" w:sz="0" w:space="0" w:color="auto"/>
            <w:bottom w:val="none" w:sz="0" w:space="0" w:color="auto"/>
            <w:right w:val="none" w:sz="0" w:space="0" w:color="auto"/>
          </w:divBdr>
        </w:div>
        <w:div w:id="892883812">
          <w:marLeft w:val="480"/>
          <w:marRight w:val="0"/>
          <w:marTop w:val="0"/>
          <w:marBottom w:val="0"/>
          <w:divBdr>
            <w:top w:val="none" w:sz="0" w:space="0" w:color="auto"/>
            <w:left w:val="none" w:sz="0" w:space="0" w:color="auto"/>
            <w:bottom w:val="none" w:sz="0" w:space="0" w:color="auto"/>
            <w:right w:val="none" w:sz="0" w:space="0" w:color="auto"/>
          </w:divBdr>
        </w:div>
        <w:div w:id="987322593">
          <w:marLeft w:val="480"/>
          <w:marRight w:val="0"/>
          <w:marTop w:val="0"/>
          <w:marBottom w:val="0"/>
          <w:divBdr>
            <w:top w:val="none" w:sz="0" w:space="0" w:color="auto"/>
            <w:left w:val="none" w:sz="0" w:space="0" w:color="auto"/>
            <w:bottom w:val="none" w:sz="0" w:space="0" w:color="auto"/>
            <w:right w:val="none" w:sz="0" w:space="0" w:color="auto"/>
          </w:divBdr>
        </w:div>
        <w:div w:id="1036271935">
          <w:marLeft w:val="480"/>
          <w:marRight w:val="0"/>
          <w:marTop w:val="0"/>
          <w:marBottom w:val="0"/>
          <w:divBdr>
            <w:top w:val="none" w:sz="0" w:space="0" w:color="auto"/>
            <w:left w:val="none" w:sz="0" w:space="0" w:color="auto"/>
            <w:bottom w:val="none" w:sz="0" w:space="0" w:color="auto"/>
            <w:right w:val="none" w:sz="0" w:space="0" w:color="auto"/>
          </w:divBdr>
        </w:div>
        <w:div w:id="1065834375">
          <w:marLeft w:val="480"/>
          <w:marRight w:val="0"/>
          <w:marTop w:val="0"/>
          <w:marBottom w:val="0"/>
          <w:divBdr>
            <w:top w:val="none" w:sz="0" w:space="0" w:color="auto"/>
            <w:left w:val="none" w:sz="0" w:space="0" w:color="auto"/>
            <w:bottom w:val="none" w:sz="0" w:space="0" w:color="auto"/>
            <w:right w:val="none" w:sz="0" w:space="0" w:color="auto"/>
          </w:divBdr>
        </w:div>
        <w:div w:id="1091466123">
          <w:marLeft w:val="480"/>
          <w:marRight w:val="0"/>
          <w:marTop w:val="0"/>
          <w:marBottom w:val="0"/>
          <w:divBdr>
            <w:top w:val="none" w:sz="0" w:space="0" w:color="auto"/>
            <w:left w:val="none" w:sz="0" w:space="0" w:color="auto"/>
            <w:bottom w:val="none" w:sz="0" w:space="0" w:color="auto"/>
            <w:right w:val="none" w:sz="0" w:space="0" w:color="auto"/>
          </w:divBdr>
        </w:div>
        <w:div w:id="1095440454">
          <w:marLeft w:val="480"/>
          <w:marRight w:val="0"/>
          <w:marTop w:val="0"/>
          <w:marBottom w:val="0"/>
          <w:divBdr>
            <w:top w:val="none" w:sz="0" w:space="0" w:color="auto"/>
            <w:left w:val="none" w:sz="0" w:space="0" w:color="auto"/>
            <w:bottom w:val="none" w:sz="0" w:space="0" w:color="auto"/>
            <w:right w:val="none" w:sz="0" w:space="0" w:color="auto"/>
          </w:divBdr>
        </w:div>
        <w:div w:id="1101880191">
          <w:marLeft w:val="480"/>
          <w:marRight w:val="0"/>
          <w:marTop w:val="0"/>
          <w:marBottom w:val="0"/>
          <w:divBdr>
            <w:top w:val="none" w:sz="0" w:space="0" w:color="auto"/>
            <w:left w:val="none" w:sz="0" w:space="0" w:color="auto"/>
            <w:bottom w:val="none" w:sz="0" w:space="0" w:color="auto"/>
            <w:right w:val="none" w:sz="0" w:space="0" w:color="auto"/>
          </w:divBdr>
        </w:div>
        <w:div w:id="1113211917">
          <w:marLeft w:val="480"/>
          <w:marRight w:val="0"/>
          <w:marTop w:val="0"/>
          <w:marBottom w:val="0"/>
          <w:divBdr>
            <w:top w:val="none" w:sz="0" w:space="0" w:color="auto"/>
            <w:left w:val="none" w:sz="0" w:space="0" w:color="auto"/>
            <w:bottom w:val="none" w:sz="0" w:space="0" w:color="auto"/>
            <w:right w:val="none" w:sz="0" w:space="0" w:color="auto"/>
          </w:divBdr>
        </w:div>
        <w:div w:id="1119370765">
          <w:marLeft w:val="480"/>
          <w:marRight w:val="0"/>
          <w:marTop w:val="0"/>
          <w:marBottom w:val="0"/>
          <w:divBdr>
            <w:top w:val="none" w:sz="0" w:space="0" w:color="auto"/>
            <w:left w:val="none" w:sz="0" w:space="0" w:color="auto"/>
            <w:bottom w:val="none" w:sz="0" w:space="0" w:color="auto"/>
            <w:right w:val="none" w:sz="0" w:space="0" w:color="auto"/>
          </w:divBdr>
        </w:div>
        <w:div w:id="1143961542">
          <w:marLeft w:val="480"/>
          <w:marRight w:val="0"/>
          <w:marTop w:val="0"/>
          <w:marBottom w:val="0"/>
          <w:divBdr>
            <w:top w:val="none" w:sz="0" w:space="0" w:color="auto"/>
            <w:left w:val="none" w:sz="0" w:space="0" w:color="auto"/>
            <w:bottom w:val="none" w:sz="0" w:space="0" w:color="auto"/>
            <w:right w:val="none" w:sz="0" w:space="0" w:color="auto"/>
          </w:divBdr>
        </w:div>
        <w:div w:id="1201480125">
          <w:marLeft w:val="480"/>
          <w:marRight w:val="0"/>
          <w:marTop w:val="0"/>
          <w:marBottom w:val="0"/>
          <w:divBdr>
            <w:top w:val="none" w:sz="0" w:space="0" w:color="auto"/>
            <w:left w:val="none" w:sz="0" w:space="0" w:color="auto"/>
            <w:bottom w:val="none" w:sz="0" w:space="0" w:color="auto"/>
            <w:right w:val="none" w:sz="0" w:space="0" w:color="auto"/>
          </w:divBdr>
        </w:div>
        <w:div w:id="1204714808">
          <w:marLeft w:val="480"/>
          <w:marRight w:val="0"/>
          <w:marTop w:val="0"/>
          <w:marBottom w:val="0"/>
          <w:divBdr>
            <w:top w:val="none" w:sz="0" w:space="0" w:color="auto"/>
            <w:left w:val="none" w:sz="0" w:space="0" w:color="auto"/>
            <w:bottom w:val="none" w:sz="0" w:space="0" w:color="auto"/>
            <w:right w:val="none" w:sz="0" w:space="0" w:color="auto"/>
          </w:divBdr>
        </w:div>
        <w:div w:id="1213692102">
          <w:marLeft w:val="480"/>
          <w:marRight w:val="0"/>
          <w:marTop w:val="0"/>
          <w:marBottom w:val="0"/>
          <w:divBdr>
            <w:top w:val="none" w:sz="0" w:space="0" w:color="auto"/>
            <w:left w:val="none" w:sz="0" w:space="0" w:color="auto"/>
            <w:bottom w:val="none" w:sz="0" w:space="0" w:color="auto"/>
            <w:right w:val="none" w:sz="0" w:space="0" w:color="auto"/>
          </w:divBdr>
        </w:div>
        <w:div w:id="1272317323">
          <w:marLeft w:val="480"/>
          <w:marRight w:val="0"/>
          <w:marTop w:val="0"/>
          <w:marBottom w:val="0"/>
          <w:divBdr>
            <w:top w:val="none" w:sz="0" w:space="0" w:color="auto"/>
            <w:left w:val="none" w:sz="0" w:space="0" w:color="auto"/>
            <w:bottom w:val="none" w:sz="0" w:space="0" w:color="auto"/>
            <w:right w:val="none" w:sz="0" w:space="0" w:color="auto"/>
          </w:divBdr>
        </w:div>
        <w:div w:id="1340618880">
          <w:marLeft w:val="480"/>
          <w:marRight w:val="0"/>
          <w:marTop w:val="0"/>
          <w:marBottom w:val="0"/>
          <w:divBdr>
            <w:top w:val="none" w:sz="0" w:space="0" w:color="auto"/>
            <w:left w:val="none" w:sz="0" w:space="0" w:color="auto"/>
            <w:bottom w:val="none" w:sz="0" w:space="0" w:color="auto"/>
            <w:right w:val="none" w:sz="0" w:space="0" w:color="auto"/>
          </w:divBdr>
        </w:div>
        <w:div w:id="1407648179">
          <w:marLeft w:val="480"/>
          <w:marRight w:val="0"/>
          <w:marTop w:val="0"/>
          <w:marBottom w:val="0"/>
          <w:divBdr>
            <w:top w:val="none" w:sz="0" w:space="0" w:color="auto"/>
            <w:left w:val="none" w:sz="0" w:space="0" w:color="auto"/>
            <w:bottom w:val="none" w:sz="0" w:space="0" w:color="auto"/>
            <w:right w:val="none" w:sz="0" w:space="0" w:color="auto"/>
          </w:divBdr>
        </w:div>
        <w:div w:id="1418400428">
          <w:marLeft w:val="480"/>
          <w:marRight w:val="0"/>
          <w:marTop w:val="0"/>
          <w:marBottom w:val="0"/>
          <w:divBdr>
            <w:top w:val="none" w:sz="0" w:space="0" w:color="auto"/>
            <w:left w:val="none" w:sz="0" w:space="0" w:color="auto"/>
            <w:bottom w:val="none" w:sz="0" w:space="0" w:color="auto"/>
            <w:right w:val="none" w:sz="0" w:space="0" w:color="auto"/>
          </w:divBdr>
        </w:div>
        <w:div w:id="1451388651">
          <w:marLeft w:val="480"/>
          <w:marRight w:val="0"/>
          <w:marTop w:val="0"/>
          <w:marBottom w:val="0"/>
          <w:divBdr>
            <w:top w:val="none" w:sz="0" w:space="0" w:color="auto"/>
            <w:left w:val="none" w:sz="0" w:space="0" w:color="auto"/>
            <w:bottom w:val="none" w:sz="0" w:space="0" w:color="auto"/>
            <w:right w:val="none" w:sz="0" w:space="0" w:color="auto"/>
          </w:divBdr>
        </w:div>
        <w:div w:id="1453356937">
          <w:marLeft w:val="480"/>
          <w:marRight w:val="0"/>
          <w:marTop w:val="0"/>
          <w:marBottom w:val="0"/>
          <w:divBdr>
            <w:top w:val="none" w:sz="0" w:space="0" w:color="auto"/>
            <w:left w:val="none" w:sz="0" w:space="0" w:color="auto"/>
            <w:bottom w:val="none" w:sz="0" w:space="0" w:color="auto"/>
            <w:right w:val="none" w:sz="0" w:space="0" w:color="auto"/>
          </w:divBdr>
        </w:div>
        <w:div w:id="1469321455">
          <w:marLeft w:val="480"/>
          <w:marRight w:val="0"/>
          <w:marTop w:val="0"/>
          <w:marBottom w:val="0"/>
          <w:divBdr>
            <w:top w:val="none" w:sz="0" w:space="0" w:color="auto"/>
            <w:left w:val="none" w:sz="0" w:space="0" w:color="auto"/>
            <w:bottom w:val="none" w:sz="0" w:space="0" w:color="auto"/>
            <w:right w:val="none" w:sz="0" w:space="0" w:color="auto"/>
          </w:divBdr>
        </w:div>
        <w:div w:id="1472941526">
          <w:marLeft w:val="480"/>
          <w:marRight w:val="0"/>
          <w:marTop w:val="0"/>
          <w:marBottom w:val="0"/>
          <w:divBdr>
            <w:top w:val="none" w:sz="0" w:space="0" w:color="auto"/>
            <w:left w:val="none" w:sz="0" w:space="0" w:color="auto"/>
            <w:bottom w:val="none" w:sz="0" w:space="0" w:color="auto"/>
            <w:right w:val="none" w:sz="0" w:space="0" w:color="auto"/>
          </w:divBdr>
        </w:div>
        <w:div w:id="1638604160">
          <w:marLeft w:val="480"/>
          <w:marRight w:val="0"/>
          <w:marTop w:val="0"/>
          <w:marBottom w:val="0"/>
          <w:divBdr>
            <w:top w:val="none" w:sz="0" w:space="0" w:color="auto"/>
            <w:left w:val="none" w:sz="0" w:space="0" w:color="auto"/>
            <w:bottom w:val="none" w:sz="0" w:space="0" w:color="auto"/>
            <w:right w:val="none" w:sz="0" w:space="0" w:color="auto"/>
          </w:divBdr>
        </w:div>
        <w:div w:id="1668359621">
          <w:marLeft w:val="480"/>
          <w:marRight w:val="0"/>
          <w:marTop w:val="0"/>
          <w:marBottom w:val="0"/>
          <w:divBdr>
            <w:top w:val="none" w:sz="0" w:space="0" w:color="auto"/>
            <w:left w:val="none" w:sz="0" w:space="0" w:color="auto"/>
            <w:bottom w:val="none" w:sz="0" w:space="0" w:color="auto"/>
            <w:right w:val="none" w:sz="0" w:space="0" w:color="auto"/>
          </w:divBdr>
        </w:div>
        <w:div w:id="1672097330">
          <w:marLeft w:val="480"/>
          <w:marRight w:val="0"/>
          <w:marTop w:val="0"/>
          <w:marBottom w:val="0"/>
          <w:divBdr>
            <w:top w:val="none" w:sz="0" w:space="0" w:color="auto"/>
            <w:left w:val="none" w:sz="0" w:space="0" w:color="auto"/>
            <w:bottom w:val="none" w:sz="0" w:space="0" w:color="auto"/>
            <w:right w:val="none" w:sz="0" w:space="0" w:color="auto"/>
          </w:divBdr>
        </w:div>
        <w:div w:id="1680737055">
          <w:marLeft w:val="480"/>
          <w:marRight w:val="0"/>
          <w:marTop w:val="0"/>
          <w:marBottom w:val="0"/>
          <w:divBdr>
            <w:top w:val="none" w:sz="0" w:space="0" w:color="auto"/>
            <w:left w:val="none" w:sz="0" w:space="0" w:color="auto"/>
            <w:bottom w:val="none" w:sz="0" w:space="0" w:color="auto"/>
            <w:right w:val="none" w:sz="0" w:space="0" w:color="auto"/>
          </w:divBdr>
        </w:div>
        <w:div w:id="1735928471">
          <w:marLeft w:val="480"/>
          <w:marRight w:val="0"/>
          <w:marTop w:val="0"/>
          <w:marBottom w:val="0"/>
          <w:divBdr>
            <w:top w:val="none" w:sz="0" w:space="0" w:color="auto"/>
            <w:left w:val="none" w:sz="0" w:space="0" w:color="auto"/>
            <w:bottom w:val="none" w:sz="0" w:space="0" w:color="auto"/>
            <w:right w:val="none" w:sz="0" w:space="0" w:color="auto"/>
          </w:divBdr>
        </w:div>
        <w:div w:id="1769305177">
          <w:marLeft w:val="480"/>
          <w:marRight w:val="0"/>
          <w:marTop w:val="0"/>
          <w:marBottom w:val="0"/>
          <w:divBdr>
            <w:top w:val="none" w:sz="0" w:space="0" w:color="auto"/>
            <w:left w:val="none" w:sz="0" w:space="0" w:color="auto"/>
            <w:bottom w:val="none" w:sz="0" w:space="0" w:color="auto"/>
            <w:right w:val="none" w:sz="0" w:space="0" w:color="auto"/>
          </w:divBdr>
        </w:div>
        <w:div w:id="1771510079">
          <w:marLeft w:val="480"/>
          <w:marRight w:val="0"/>
          <w:marTop w:val="0"/>
          <w:marBottom w:val="0"/>
          <w:divBdr>
            <w:top w:val="none" w:sz="0" w:space="0" w:color="auto"/>
            <w:left w:val="none" w:sz="0" w:space="0" w:color="auto"/>
            <w:bottom w:val="none" w:sz="0" w:space="0" w:color="auto"/>
            <w:right w:val="none" w:sz="0" w:space="0" w:color="auto"/>
          </w:divBdr>
        </w:div>
        <w:div w:id="1837719358">
          <w:marLeft w:val="480"/>
          <w:marRight w:val="0"/>
          <w:marTop w:val="0"/>
          <w:marBottom w:val="0"/>
          <w:divBdr>
            <w:top w:val="none" w:sz="0" w:space="0" w:color="auto"/>
            <w:left w:val="none" w:sz="0" w:space="0" w:color="auto"/>
            <w:bottom w:val="none" w:sz="0" w:space="0" w:color="auto"/>
            <w:right w:val="none" w:sz="0" w:space="0" w:color="auto"/>
          </w:divBdr>
        </w:div>
        <w:div w:id="1845632342">
          <w:marLeft w:val="480"/>
          <w:marRight w:val="0"/>
          <w:marTop w:val="0"/>
          <w:marBottom w:val="0"/>
          <w:divBdr>
            <w:top w:val="none" w:sz="0" w:space="0" w:color="auto"/>
            <w:left w:val="none" w:sz="0" w:space="0" w:color="auto"/>
            <w:bottom w:val="none" w:sz="0" w:space="0" w:color="auto"/>
            <w:right w:val="none" w:sz="0" w:space="0" w:color="auto"/>
          </w:divBdr>
        </w:div>
        <w:div w:id="1863669774">
          <w:marLeft w:val="480"/>
          <w:marRight w:val="0"/>
          <w:marTop w:val="0"/>
          <w:marBottom w:val="0"/>
          <w:divBdr>
            <w:top w:val="none" w:sz="0" w:space="0" w:color="auto"/>
            <w:left w:val="none" w:sz="0" w:space="0" w:color="auto"/>
            <w:bottom w:val="none" w:sz="0" w:space="0" w:color="auto"/>
            <w:right w:val="none" w:sz="0" w:space="0" w:color="auto"/>
          </w:divBdr>
        </w:div>
        <w:div w:id="1882859043">
          <w:marLeft w:val="480"/>
          <w:marRight w:val="0"/>
          <w:marTop w:val="0"/>
          <w:marBottom w:val="0"/>
          <w:divBdr>
            <w:top w:val="none" w:sz="0" w:space="0" w:color="auto"/>
            <w:left w:val="none" w:sz="0" w:space="0" w:color="auto"/>
            <w:bottom w:val="none" w:sz="0" w:space="0" w:color="auto"/>
            <w:right w:val="none" w:sz="0" w:space="0" w:color="auto"/>
          </w:divBdr>
        </w:div>
        <w:div w:id="1986887596">
          <w:marLeft w:val="480"/>
          <w:marRight w:val="0"/>
          <w:marTop w:val="0"/>
          <w:marBottom w:val="0"/>
          <w:divBdr>
            <w:top w:val="none" w:sz="0" w:space="0" w:color="auto"/>
            <w:left w:val="none" w:sz="0" w:space="0" w:color="auto"/>
            <w:bottom w:val="none" w:sz="0" w:space="0" w:color="auto"/>
            <w:right w:val="none" w:sz="0" w:space="0" w:color="auto"/>
          </w:divBdr>
        </w:div>
      </w:divsChild>
    </w:div>
    <w:div w:id="398403441">
      <w:bodyDiv w:val="1"/>
      <w:marLeft w:val="0"/>
      <w:marRight w:val="0"/>
      <w:marTop w:val="0"/>
      <w:marBottom w:val="0"/>
      <w:divBdr>
        <w:top w:val="none" w:sz="0" w:space="0" w:color="auto"/>
        <w:left w:val="none" w:sz="0" w:space="0" w:color="auto"/>
        <w:bottom w:val="none" w:sz="0" w:space="0" w:color="auto"/>
        <w:right w:val="none" w:sz="0" w:space="0" w:color="auto"/>
      </w:divBdr>
    </w:div>
    <w:div w:id="399136766">
      <w:bodyDiv w:val="1"/>
      <w:marLeft w:val="0"/>
      <w:marRight w:val="0"/>
      <w:marTop w:val="0"/>
      <w:marBottom w:val="0"/>
      <w:divBdr>
        <w:top w:val="none" w:sz="0" w:space="0" w:color="auto"/>
        <w:left w:val="none" w:sz="0" w:space="0" w:color="auto"/>
        <w:bottom w:val="none" w:sz="0" w:space="0" w:color="auto"/>
        <w:right w:val="none" w:sz="0" w:space="0" w:color="auto"/>
      </w:divBdr>
    </w:div>
    <w:div w:id="399525360">
      <w:bodyDiv w:val="1"/>
      <w:marLeft w:val="0"/>
      <w:marRight w:val="0"/>
      <w:marTop w:val="0"/>
      <w:marBottom w:val="0"/>
      <w:divBdr>
        <w:top w:val="none" w:sz="0" w:space="0" w:color="auto"/>
        <w:left w:val="none" w:sz="0" w:space="0" w:color="auto"/>
        <w:bottom w:val="none" w:sz="0" w:space="0" w:color="auto"/>
        <w:right w:val="none" w:sz="0" w:space="0" w:color="auto"/>
      </w:divBdr>
    </w:div>
    <w:div w:id="399905254">
      <w:bodyDiv w:val="1"/>
      <w:marLeft w:val="0"/>
      <w:marRight w:val="0"/>
      <w:marTop w:val="0"/>
      <w:marBottom w:val="0"/>
      <w:divBdr>
        <w:top w:val="none" w:sz="0" w:space="0" w:color="auto"/>
        <w:left w:val="none" w:sz="0" w:space="0" w:color="auto"/>
        <w:bottom w:val="none" w:sz="0" w:space="0" w:color="auto"/>
        <w:right w:val="none" w:sz="0" w:space="0" w:color="auto"/>
      </w:divBdr>
    </w:div>
    <w:div w:id="400058479">
      <w:bodyDiv w:val="1"/>
      <w:marLeft w:val="0"/>
      <w:marRight w:val="0"/>
      <w:marTop w:val="0"/>
      <w:marBottom w:val="0"/>
      <w:divBdr>
        <w:top w:val="none" w:sz="0" w:space="0" w:color="auto"/>
        <w:left w:val="none" w:sz="0" w:space="0" w:color="auto"/>
        <w:bottom w:val="none" w:sz="0" w:space="0" w:color="auto"/>
        <w:right w:val="none" w:sz="0" w:space="0" w:color="auto"/>
      </w:divBdr>
    </w:div>
    <w:div w:id="400100295">
      <w:bodyDiv w:val="1"/>
      <w:marLeft w:val="0"/>
      <w:marRight w:val="0"/>
      <w:marTop w:val="0"/>
      <w:marBottom w:val="0"/>
      <w:divBdr>
        <w:top w:val="none" w:sz="0" w:space="0" w:color="auto"/>
        <w:left w:val="none" w:sz="0" w:space="0" w:color="auto"/>
        <w:bottom w:val="none" w:sz="0" w:space="0" w:color="auto"/>
        <w:right w:val="none" w:sz="0" w:space="0" w:color="auto"/>
      </w:divBdr>
    </w:div>
    <w:div w:id="400100587">
      <w:bodyDiv w:val="1"/>
      <w:marLeft w:val="0"/>
      <w:marRight w:val="0"/>
      <w:marTop w:val="0"/>
      <w:marBottom w:val="0"/>
      <w:divBdr>
        <w:top w:val="none" w:sz="0" w:space="0" w:color="auto"/>
        <w:left w:val="none" w:sz="0" w:space="0" w:color="auto"/>
        <w:bottom w:val="none" w:sz="0" w:space="0" w:color="auto"/>
        <w:right w:val="none" w:sz="0" w:space="0" w:color="auto"/>
      </w:divBdr>
    </w:div>
    <w:div w:id="400687428">
      <w:bodyDiv w:val="1"/>
      <w:marLeft w:val="0"/>
      <w:marRight w:val="0"/>
      <w:marTop w:val="0"/>
      <w:marBottom w:val="0"/>
      <w:divBdr>
        <w:top w:val="none" w:sz="0" w:space="0" w:color="auto"/>
        <w:left w:val="none" w:sz="0" w:space="0" w:color="auto"/>
        <w:bottom w:val="none" w:sz="0" w:space="0" w:color="auto"/>
        <w:right w:val="none" w:sz="0" w:space="0" w:color="auto"/>
      </w:divBdr>
    </w:div>
    <w:div w:id="400756726">
      <w:bodyDiv w:val="1"/>
      <w:marLeft w:val="0"/>
      <w:marRight w:val="0"/>
      <w:marTop w:val="0"/>
      <w:marBottom w:val="0"/>
      <w:divBdr>
        <w:top w:val="none" w:sz="0" w:space="0" w:color="auto"/>
        <w:left w:val="none" w:sz="0" w:space="0" w:color="auto"/>
        <w:bottom w:val="none" w:sz="0" w:space="0" w:color="auto"/>
        <w:right w:val="none" w:sz="0" w:space="0" w:color="auto"/>
      </w:divBdr>
    </w:div>
    <w:div w:id="401293846">
      <w:bodyDiv w:val="1"/>
      <w:marLeft w:val="0"/>
      <w:marRight w:val="0"/>
      <w:marTop w:val="0"/>
      <w:marBottom w:val="0"/>
      <w:divBdr>
        <w:top w:val="none" w:sz="0" w:space="0" w:color="auto"/>
        <w:left w:val="none" w:sz="0" w:space="0" w:color="auto"/>
        <w:bottom w:val="none" w:sz="0" w:space="0" w:color="auto"/>
        <w:right w:val="none" w:sz="0" w:space="0" w:color="auto"/>
      </w:divBdr>
    </w:div>
    <w:div w:id="401374784">
      <w:bodyDiv w:val="1"/>
      <w:marLeft w:val="0"/>
      <w:marRight w:val="0"/>
      <w:marTop w:val="0"/>
      <w:marBottom w:val="0"/>
      <w:divBdr>
        <w:top w:val="none" w:sz="0" w:space="0" w:color="auto"/>
        <w:left w:val="none" w:sz="0" w:space="0" w:color="auto"/>
        <w:bottom w:val="none" w:sz="0" w:space="0" w:color="auto"/>
        <w:right w:val="none" w:sz="0" w:space="0" w:color="auto"/>
      </w:divBdr>
    </w:div>
    <w:div w:id="401492975">
      <w:bodyDiv w:val="1"/>
      <w:marLeft w:val="0"/>
      <w:marRight w:val="0"/>
      <w:marTop w:val="0"/>
      <w:marBottom w:val="0"/>
      <w:divBdr>
        <w:top w:val="none" w:sz="0" w:space="0" w:color="auto"/>
        <w:left w:val="none" w:sz="0" w:space="0" w:color="auto"/>
        <w:bottom w:val="none" w:sz="0" w:space="0" w:color="auto"/>
        <w:right w:val="none" w:sz="0" w:space="0" w:color="auto"/>
      </w:divBdr>
    </w:div>
    <w:div w:id="401755680">
      <w:bodyDiv w:val="1"/>
      <w:marLeft w:val="0"/>
      <w:marRight w:val="0"/>
      <w:marTop w:val="0"/>
      <w:marBottom w:val="0"/>
      <w:divBdr>
        <w:top w:val="none" w:sz="0" w:space="0" w:color="auto"/>
        <w:left w:val="none" w:sz="0" w:space="0" w:color="auto"/>
        <w:bottom w:val="none" w:sz="0" w:space="0" w:color="auto"/>
        <w:right w:val="none" w:sz="0" w:space="0" w:color="auto"/>
      </w:divBdr>
    </w:div>
    <w:div w:id="401947310">
      <w:bodyDiv w:val="1"/>
      <w:marLeft w:val="0"/>
      <w:marRight w:val="0"/>
      <w:marTop w:val="0"/>
      <w:marBottom w:val="0"/>
      <w:divBdr>
        <w:top w:val="none" w:sz="0" w:space="0" w:color="auto"/>
        <w:left w:val="none" w:sz="0" w:space="0" w:color="auto"/>
        <w:bottom w:val="none" w:sz="0" w:space="0" w:color="auto"/>
        <w:right w:val="none" w:sz="0" w:space="0" w:color="auto"/>
      </w:divBdr>
    </w:div>
    <w:div w:id="402870929">
      <w:bodyDiv w:val="1"/>
      <w:marLeft w:val="0"/>
      <w:marRight w:val="0"/>
      <w:marTop w:val="0"/>
      <w:marBottom w:val="0"/>
      <w:divBdr>
        <w:top w:val="none" w:sz="0" w:space="0" w:color="auto"/>
        <w:left w:val="none" w:sz="0" w:space="0" w:color="auto"/>
        <w:bottom w:val="none" w:sz="0" w:space="0" w:color="auto"/>
        <w:right w:val="none" w:sz="0" w:space="0" w:color="auto"/>
      </w:divBdr>
    </w:div>
    <w:div w:id="403258540">
      <w:bodyDiv w:val="1"/>
      <w:marLeft w:val="0"/>
      <w:marRight w:val="0"/>
      <w:marTop w:val="0"/>
      <w:marBottom w:val="0"/>
      <w:divBdr>
        <w:top w:val="none" w:sz="0" w:space="0" w:color="auto"/>
        <w:left w:val="none" w:sz="0" w:space="0" w:color="auto"/>
        <w:bottom w:val="none" w:sz="0" w:space="0" w:color="auto"/>
        <w:right w:val="none" w:sz="0" w:space="0" w:color="auto"/>
      </w:divBdr>
    </w:div>
    <w:div w:id="403376290">
      <w:bodyDiv w:val="1"/>
      <w:marLeft w:val="0"/>
      <w:marRight w:val="0"/>
      <w:marTop w:val="0"/>
      <w:marBottom w:val="0"/>
      <w:divBdr>
        <w:top w:val="none" w:sz="0" w:space="0" w:color="auto"/>
        <w:left w:val="none" w:sz="0" w:space="0" w:color="auto"/>
        <w:bottom w:val="none" w:sz="0" w:space="0" w:color="auto"/>
        <w:right w:val="none" w:sz="0" w:space="0" w:color="auto"/>
      </w:divBdr>
    </w:div>
    <w:div w:id="403603399">
      <w:bodyDiv w:val="1"/>
      <w:marLeft w:val="0"/>
      <w:marRight w:val="0"/>
      <w:marTop w:val="0"/>
      <w:marBottom w:val="0"/>
      <w:divBdr>
        <w:top w:val="none" w:sz="0" w:space="0" w:color="auto"/>
        <w:left w:val="none" w:sz="0" w:space="0" w:color="auto"/>
        <w:bottom w:val="none" w:sz="0" w:space="0" w:color="auto"/>
        <w:right w:val="none" w:sz="0" w:space="0" w:color="auto"/>
      </w:divBdr>
    </w:div>
    <w:div w:id="403652181">
      <w:bodyDiv w:val="1"/>
      <w:marLeft w:val="0"/>
      <w:marRight w:val="0"/>
      <w:marTop w:val="0"/>
      <w:marBottom w:val="0"/>
      <w:divBdr>
        <w:top w:val="none" w:sz="0" w:space="0" w:color="auto"/>
        <w:left w:val="none" w:sz="0" w:space="0" w:color="auto"/>
        <w:bottom w:val="none" w:sz="0" w:space="0" w:color="auto"/>
        <w:right w:val="none" w:sz="0" w:space="0" w:color="auto"/>
      </w:divBdr>
    </w:div>
    <w:div w:id="403718368">
      <w:bodyDiv w:val="1"/>
      <w:marLeft w:val="0"/>
      <w:marRight w:val="0"/>
      <w:marTop w:val="0"/>
      <w:marBottom w:val="0"/>
      <w:divBdr>
        <w:top w:val="none" w:sz="0" w:space="0" w:color="auto"/>
        <w:left w:val="none" w:sz="0" w:space="0" w:color="auto"/>
        <w:bottom w:val="none" w:sz="0" w:space="0" w:color="auto"/>
        <w:right w:val="none" w:sz="0" w:space="0" w:color="auto"/>
      </w:divBdr>
      <w:divsChild>
        <w:div w:id="16390403">
          <w:marLeft w:val="0"/>
          <w:marRight w:val="0"/>
          <w:marTop w:val="0"/>
          <w:marBottom w:val="0"/>
          <w:divBdr>
            <w:top w:val="none" w:sz="0" w:space="0" w:color="auto"/>
            <w:left w:val="none" w:sz="0" w:space="0" w:color="auto"/>
            <w:bottom w:val="none" w:sz="0" w:space="0" w:color="auto"/>
            <w:right w:val="none" w:sz="0" w:space="0" w:color="auto"/>
          </w:divBdr>
        </w:div>
        <w:div w:id="61830768">
          <w:marLeft w:val="0"/>
          <w:marRight w:val="0"/>
          <w:marTop w:val="0"/>
          <w:marBottom w:val="0"/>
          <w:divBdr>
            <w:top w:val="none" w:sz="0" w:space="0" w:color="auto"/>
            <w:left w:val="none" w:sz="0" w:space="0" w:color="auto"/>
            <w:bottom w:val="none" w:sz="0" w:space="0" w:color="auto"/>
            <w:right w:val="none" w:sz="0" w:space="0" w:color="auto"/>
          </w:divBdr>
        </w:div>
        <w:div w:id="80953327">
          <w:marLeft w:val="0"/>
          <w:marRight w:val="0"/>
          <w:marTop w:val="0"/>
          <w:marBottom w:val="0"/>
          <w:divBdr>
            <w:top w:val="none" w:sz="0" w:space="0" w:color="auto"/>
            <w:left w:val="none" w:sz="0" w:space="0" w:color="auto"/>
            <w:bottom w:val="none" w:sz="0" w:space="0" w:color="auto"/>
            <w:right w:val="none" w:sz="0" w:space="0" w:color="auto"/>
          </w:divBdr>
        </w:div>
        <w:div w:id="85080698">
          <w:marLeft w:val="0"/>
          <w:marRight w:val="0"/>
          <w:marTop w:val="0"/>
          <w:marBottom w:val="0"/>
          <w:divBdr>
            <w:top w:val="none" w:sz="0" w:space="0" w:color="auto"/>
            <w:left w:val="none" w:sz="0" w:space="0" w:color="auto"/>
            <w:bottom w:val="none" w:sz="0" w:space="0" w:color="auto"/>
            <w:right w:val="none" w:sz="0" w:space="0" w:color="auto"/>
          </w:divBdr>
        </w:div>
        <w:div w:id="124130234">
          <w:marLeft w:val="0"/>
          <w:marRight w:val="0"/>
          <w:marTop w:val="0"/>
          <w:marBottom w:val="0"/>
          <w:divBdr>
            <w:top w:val="none" w:sz="0" w:space="0" w:color="auto"/>
            <w:left w:val="none" w:sz="0" w:space="0" w:color="auto"/>
            <w:bottom w:val="none" w:sz="0" w:space="0" w:color="auto"/>
            <w:right w:val="none" w:sz="0" w:space="0" w:color="auto"/>
          </w:divBdr>
        </w:div>
        <w:div w:id="150409173">
          <w:marLeft w:val="0"/>
          <w:marRight w:val="0"/>
          <w:marTop w:val="0"/>
          <w:marBottom w:val="0"/>
          <w:divBdr>
            <w:top w:val="none" w:sz="0" w:space="0" w:color="auto"/>
            <w:left w:val="none" w:sz="0" w:space="0" w:color="auto"/>
            <w:bottom w:val="none" w:sz="0" w:space="0" w:color="auto"/>
            <w:right w:val="none" w:sz="0" w:space="0" w:color="auto"/>
          </w:divBdr>
        </w:div>
        <w:div w:id="155847911">
          <w:marLeft w:val="0"/>
          <w:marRight w:val="0"/>
          <w:marTop w:val="0"/>
          <w:marBottom w:val="0"/>
          <w:divBdr>
            <w:top w:val="none" w:sz="0" w:space="0" w:color="auto"/>
            <w:left w:val="none" w:sz="0" w:space="0" w:color="auto"/>
            <w:bottom w:val="none" w:sz="0" w:space="0" w:color="auto"/>
            <w:right w:val="none" w:sz="0" w:space="0" w:color="auto"/>
          </w:divBdr>
        </w:div>
        <w:div w:id="177893094">
          <w:marLeft w:val="0"/>
          <w:marRight w:val="0"/>
          <w:marTop w:val="0"/>
          <w:marBottom w:val="0"/>
          <w:divBdr>
            <w:top w:val="none" w:sz="0" w:space="0" w:color="auto"/>
            <w:left w:val="none" w:sz="0" w:space="0" w:color="auto"/>
            <w:bottom w:val="none" w:sz="0" w:space="0" w:color="auto"/>
            <w:right w:val="none" w:sz="0" w:space="0" w:color="auto"/>
          </w:divBdr>
        </w:div>
        <w:div w:id="227038257">
          <w:marLeft w:val="0"/>
          <w:marRight w:val="0"/>
          <w:marTop w:val="0"/>
          <w:marBottom w:val="0"/>
          <w:divBdr>
            <w:top w:val="none" w:sz="0" w:space="0" w:color="auto"/>
            <w:left w:val="none" w:sz="0" w:space="0" w:color="auto"/>
            <w:bottom w:val="none" w:sz="0" w:space="0" w:color="auto"/>
            <w:right w:val="none" w:sz="0" w:space="0" w:color="auto"/>
          </w:divBdr>
        </w:div>
        <w:div w:id="247466134">
          <w:marLeft w:val="0"/>
          <w:marRight w:val="0"/>
          <w:marTop w:val="0"/>
          <w:marBottom w:val="0"/>
          <w:divBdr>
            <w:top w:val="none" w:sz="0" w:space="0" w:color="auto"/>
            <w:left w:val="none" w:sz="0" w:space="0" w:color="auto"/>
            <w:bottom w:val="none" w:sz="0" w:space="0" w:color="auto"/>
            <w:right w:val="none" w:sz="0" w:space="0" w:color="auto"/>
          </w:divBdr>
        </w:div>
        <w:div w:id="263656724">
          <w:marLeft w:val="0"/>
          <w:marRight w:val="0"/>
          <w:marTop w:val="0"/>
          <w:marBottom w:val="0"/>
          <w:divBdr>
            <w:top w:val="none" w:sz="0" w:space="0" w:color="auto"/>
            <w:left w:val="none" w:sz="0" w:space="0" w:color="auto"/>
            <w:bottom w:val="none" w:sz="0" w:space="0" w:color="auto"/>
            <w:right w:val="none" w:sz="0" w:space="0" w:color="auto"/>
          </w:divBdr>
        </w:div>
        <w:div w:id="284821928">
          <w:marLeft w:val="0"/>
          <w:marRight w:val="0"/>
          <w:marTop w:val="0"/>
          <w:marBottom w:val="0"/>
          <w:divBdr>
            <w:top w:val="none" w:sz="0" w:space="0" w:color="auto"/>
            <w:left w:val="none" w:sz="0" w:space="0" w:color="auto"/>
            <w:bottom w:val="none" w:sz="0" w:space="0" w:color="auto"/>
            <w:right w:val="none" w:sz="0" w:space="0" w:color="auto"/>
          </w:divBdr>
        </w:div>
        <w:div w:id="299379685">
          <w:marLeft w:val="0"/>
          <w:marRight w:val="0"/>
          <w:marTop w:val="0"/>
          <w:marBottom w:val="0"/>
          <w:divBdr>
            <w:top w:val="none" w:sz="0" w:space="0" w:color="auto"/>
            <w:left w:val="none" w:sz="0" w:space="0" w:color="auto"/>
            <w:bottom w:val="none" w:sz="0" w:space="0" w:color="auto"/>
            <w:right w:val="none" w:sz="0" w:space="0" w:color="auto"/>
          </w:divBdr>
        </w:div>
        <w:div w:id="303585406">
          <w:marLeft w:val="0"/>
          <w:marRight w:val="0"/>
          <w:marTop w:val="0"/>
          <w:marBottom w:val="0"/>
          <w:divBdr>
            <w:top w:val="none" w:sz="0" w:space="0" w:color="auto"/>
            <w:left w:val="none" w:sz="0" w:space="0" w:color="auto"/>
            <w:bottom w:val="none" w:sz="0" w:space="0" w:color="auto"/>
            <w:right w:val="none" w:sz="0" w:space="0" w:color="auto"/>
          </w:divBdr>
        </w:div>
        <w:div w:id="305010002">
          <w:marLeft w:val="0"/>
          <w:marRight w:val="0"/>
          <w:marTop w:val="0"/>
          <w:marBottom w:val="0"/>
          <w:divBdr>
            <w:top w:val="none" w:sz="0" w:space="0" w:color="auto"/>
            <w:left w:val="none" w:sz="0" w:space="0" w:color="auto"/>
            <w:bottom w:val="none" w:sz="0" w:space="0" w:color="auto"/>
            <w:right w:val="none" w:sz="0" w:space="0" w:color="auto"/>
          </w:divBdr>
        </w:div>
        <w:div w:id="306013974">
          <w:marLeft w:val="0"/>
          <w:marRight w:val="0"/>
          <w:marTop w:val="0"/>
          <w:marBottom w:val="0"/>
          <w:divBdr>
            <w:top w:val="none" w:sz="0" w:space="0" w:color="auto"/>
            <w:left w:val="none" w:sz="0" w:space="0" w:color="auto"/>
            <w:bottom w:val="none" w:sz="0" w:space="0" w:color="auto"/>
            <w:right w:val="none" w:sz="0" w:space="0" w:color="auto"/>
          </w:divBdr>
        </w:div>
        <w:div w:id="310719906">
          <w:marLeft w:val="0"/>
          <w:marRight w:val="0"/>
          <w:marTop w:val="0"/>
          <w:marBottom w:val="0"/>
          <w:divBdr>
            <w:top w:val="none" w:sz="0" w:space="0" w:color="auto"/>
            <w:left w:val="none" w:sz="0" w:space="0" w:color="auto"/>
            <w:bottom w:val="none" w:sz="0" w:space="0" w:color="auto"/>
            <w:right w:val="none" w:sz="0" w:space="0" w:color="auto"/>
          </w:divBdr>
        </w:div>
        <w:div w:id="324288781">
          <w:marLeft w:val="0"/>
          <w:marRight w:val="0"/>
          <w:marTop w:val="0"/>
          <w:marBottom w:val="0"/>
          <w:divBdr>
            <w:top w:val="none" w:sz="0" w:space="0" w:color="auto"/>
            <w:left w:val="none" w:sz="0" w:space="0" w:color="auto"/>
            <w:bottom w:val="none" w:sz="0" w:space="0" w:color="auto"/>
            <w:right w:val="none" w:sz="0" w:space="0" w:color="auto"/>
          </w:divBdr>
        </w:div>
        <w:div w:id="348457116">
          <w:marLeft w:val="0"/>
          <w:marRight w:val="0"/>
          <w:marTop w:val="0"/>
          <w:marBottom w:val="0"/>
          <w:divBdr>
            <w:top w:val="none" w:sz="0" w:space="0" w:color="auto"/>
            <w:left w:val="none" w:sz="0" w:space="0" w:color="auto"/>
            <w:bottom w:val="none" w:sz="0" w:space="0" w:color="auto"/>
            <w:right w:val="none" w:sz="0" w:space="0" w:color="auto"/>
          </w:divBdr>
        </w:div>
        <w:div w:id="382949599">
          <w:marLeft w:val="0"/>
          <w:marRight w:val="0"/>
          <w:marTop w:val="0"/>
          <w:marBottom w:val="0"/>
          <w:divBdr>
            <w:top w:val="none" w:sz="0" w:space="0" w:color="auto"/>
            <w:left w:val="none" w:sz="0" w:space="0" w:color="auto"/>
            <w:bottom w:val="none" w:sz="0" w:space="0" w:color="auto"/>
            <w:right w:val="none" w:sz="0" w:space="0" w:color="auto"/>
          </w:divBdr>
        </w:div>
        <w:div w:id="427311267">
          <w:marLeft w:val="0"/>
          <w:marRight w:val="0"/>
          <w:marTop w:val="0"/>
          <w:marBottom w:val="0"/>
          <w:divBdr>
            <w:top w:val="none" w:sz="0" w:space="0" w:color="auto"/>
            <w:left w:val="none" w:sz="0" w:space="0" w:color="auto"/>
            <w:bottom w:val="none" w:sz="0" w:space="0" w:color="auto"/>
            <w:right w:val="none" w:sz="0" w:space="0" w:color="auto"/>
          </w:divBdr>
        </w:div>
        <w:div w:id="467094858">
          <w:marLeft w:val="0"/>
          <w:marRight w:val="0"/>
          <w:marTop w:val="0"/>
          <w:marBottom w:val="0"/>
          <w:divBdr>
            <w:top w:val="none" w:sz="0" w:space="0" w:color="auto"/>
            <w:left w:val="none" w:sz="0" w:space="0" w:color="auto"/>
            <w:bottom w:val="none" w:sz="0" w:space="0" w:color="auto"/>
            <w:right w:val="none" w:sz="0" w:space="0" w:color="auto"/>
          </w:divBdr>
        </w:div>
        <w:div w:id="485829803">
          <w:marLeft w:val="0"/>
          <w:marRight w:val="0"/>
          <w:marTop w:val="0"/>
          <w:marBottom w:val="0"/>
          <w:divBdr>
            <w:top w:val="none" w:sz="0" w:space="0" w:color="auto"/>
            <w:left w:val="none" w:sz="0" w:space="0" w:color="auto"/>
            <w:bottom w:val="none" w:sz="0" w:space="0" w:color="auto"/>
            <w:right w:val="none" w:sz="0" w:space="0" w:color="auto"/>
          </w:divBdr>
        </w:div>
        <w:div w:id="488987256">
          <w:marLeft w:val="0"/>
          <w:marRight w:val="0"/>
          <w:marTop w:val="0"/>
          <w:marBottom w:val="0"/>
          <w:divBdr>
            <w:top w:val="none" w:sz="0" w:space="0" w:color="auto"/>
            <w:left w:val="none" w:sz="0" w:space="0" w:color="auto"/>
            <w:bottom w:val="none" w:sz="0" w:space="0" w:color="auto"/>
            <w:right w:val="none" w:sz="0" w:space="0" w:color="auto"/>
          </w:divBdr>
        </w:div>
        <w:div w:id="497814568">
          <w:marLeft w:val="0"/>
          <w:marRight w:val="0"/>
          <w:marTop w:val="0"/>
          <w:marBottom w:val="0"/>
          <w:divBdr>
            <w:top w:val="none" w:sz="0" w:space="0" w:color="auto"/>
            <w:left w:val="none" w:sz="0" w:space="0" w:color="auto"/>
            <w:bottom w:val="none" w:sz="0" w:space="0" w:color="auto"/>
            <w:right w:val="none" w:sz="0" w:space="0" w:color="auto"/>
          </w:divBdr>
        </w:div>
        <w:div w:id="512691873">
          <w:marLeft w:val="0"/>
          <w:marRight w:val="0"/>
          <w:marTop w:val="0"/>
          <w:marBottom w:val="0"/>
          <w:divBdr>
            <w:top w:val="none" w:sz="0" w:space="0" w:color="auto"/>
            <w:left w:val="none" w:sz="0" w:space="0" w:color="auto"/>
            <w:bottom w:val="none" w:sz="0" w:space="0" w:color="auto"/>
            <w:right w:val="none" w:sz="0" w:space="0" w:color="auto"/>
          </w:divBdr>
        </w:div>
        <w:div w:id="515659364">
          <w:marLeft w:val="0"/>
          <w:marRight w:val="0"/>
          <w:marTop w:val="0"/>
          <w:marBottom w:val="0"/>
          <w:divBdr>
            <w:top w:val="none" w:sz="0" w:space="0" w:color="auto"/>
            <w:left w:val="none" w:sz="0" w:space="0" w:color="auto"/>
            <w:bottom w:val="none" w:sz="0" w:space="0" w:color="auto"/>
            <w:right w:val="none" w:sz="0" w:space="0" w:color="auto"/>
          </w:divBdr>
        </w:div>
        <w:div w:id="528378056">
          <w:marLeft w:val="0"/>
          <w:marRight w:val="0"/>
          <w:marTop w:val="0"/>
          <w:marBottom w:val="0"/>
          <w:divBdr>
            <w:top w:val="none" w:sz="0" w:space="0" w:color="auto"/>
            <w:left w:val="none" w:sz="0" w:space="0" w:color="auto"/>
            <w:bottom w:val="none" w:sz="0" w:space="0" w:color="auto"/>
            <w:right w:val="none" w:sz="0" w:space="0" w:color="auto"/>
          </w:divBdr>
        </w:div>
        <w:div w:id="530847573">
          <w:marLeft w:val="0"/>
          <w:marRight w:val="0"/>
          <w:marTop w:val="0"/>
          <w:marBottom w:val="0"/>
          <w:divBdr>
            <w:top w:val="none" w:sz="0" w:space="0" w:color="auto"/>
            <w:left w:val="none" w:sz="0" w:space="0" w:color="auto"/>
            <w:bottom w:val="none" w:sz="0" w:space="0" w:color="auto"/>
            <w:right w:val="none" w:sz="0" w:space="0" w:color="auto"/>
          </w:divBdr>
        </w:div>
        <w:div w:id="540900891">
          <w:marLeft w:val="0"/>
          <w:marRight w:val="0"/>
          <w:marTop w:val="0"/>
          <w:marBottom w:val="0"/>
          <w:divBdr>
            <w:top w:val="none" w:sz="0" w:space="0" w:color="auto"/>
            <w:left w:val="none" w:sz="0" w:space="0" w:color="auto"/>
            <w:bottom w:val="none" w:sz="0" w:space="0" w:color="auto"/>
            <w:right w:val="none" w:sz="0" w:space="0" w:color="auto"/>
          </w:divBdr>
        </w:div>
        <w:div w:id="553128725">
          <w:marLeft w:val="0"/>
          <w:marRight w:val="0"/>
          <w:marTop w:val="0"/>
          <w:marBottom w:val="0"/>
          <w:divBdr>
            <w:top w:val="none" w:sz="0" w:space="0" w:color="auto"/>
            <w:left w:val="none" w:sz="0" w:space="0" w:color="auto"/>
            <w:bottom w:val="none" w:sz="0" w:space="0" w:color="auto"/>
            <w:right w:val="none" w:sz="0" w:space="0" w:color="auto"/>
          </w:divBdr>
        </w:div>
        <w:div w:id="555165268">
          <w:marLeft w:val="0"/>
          <w:marRight w:val="0"/>
          <w:marTop w:val="0"/>
          <w:marBottom w:val="0"/>
          <w:divBdr>
            <w:top w:val="none" w:sz="0" w:space="0" w:color="auto"/>
            <w:left w:val="none" w:sz="0" w:space="0" w:color="auto"/>
            <w:bottom w:val="none" w:sz="0" w:space="0" w:color="auto"/>
            <w:right w:val="none" w:sz="0" w:space="0" w:color="auto"/>
          </w:divBdr>
        </w:div>
        <w:div w:id="616564403">
          <w:marLeft w:val="0"/>
          <w:marRight w:val="0"/>
          <w:marTop w:val="0"/>
          <w:marBottom w:val="0"/>
          <w:divBdr>
            <w:top w:val="none" w:sz="0" w:space="0" w:color="auto"/>
            <w:left w:val="none" w:sz="0" w:space="0" w:color="auto"/>
            <w:bottom w:val="none" w:sz="0" w:space="0" w:color="auto"/>
            <w:right w:val="none" w:sz="0" w:space="0" w:color="auto"/>
          </w:divBdr>
        </w:div>
        <w:div w:id="651255380">
          <w:marLeft w:val="0"/>
          <w:marRight w:val="0"/>
          <w:marTop w:val="0"/>
          <w:marBottom w:val="0"/>
          <w:divBdr>
            <w:top w:val="none" w:sz="0" w:space="0" w:color="auto"/>
            <w:left w:val="none" w:sz="0" w:space="0" w:color="auto"/>
            <w:bottom w:val="none" w:sz="0" w:space="0" w:color="auto"/>
            <w:right w:val="none" w:sz="0" w:space="0" w:color="auto"/>
          </w:divBdr>
        </w:div>
        <w:div w:id="700589025">
          <w:marLeft w:val="0"/>
          <w:marRight w:val="0"/>
          <w:marTop w:val="0"/>
          <w:marBottom w:val="0"/>
          <w:divBdr>
            <w:top w:val="none" w:sz="0" w:space="0" w:color="auto"/>
            <w:left w:val="none" w:sz="0" w:space="0" w:color="auto"/>
            <w:bottom w:val="none" w:sz="0" w:space="0" w:color="auto"/>
            <w:right w:val="none" w:sz="0" w:space="0" w:color="auto"/>
          </w:divBdr>
        </w:div>
        <w:div w:id="701784211">
          <w:marLeft w:val="0"/>
          <w:marRight w:val="0"/>
          <w:marTop w:val="0"/>
          <w:marBottom w:val="0"/>
          <w:divBdr>
            <w:top w:val="none" w:sz="0" w:space="0" w:color="auto"/>
            <w:left w:val="none" w:sz="0" w:space="0" w:color="auto"/>
            <w:bottom w:val="none" w:sz="0" w:space="0" w:color="auto"/>
            <w:right w:val="none" w:sz="0" w:space="0" w:color="auto"/>
          </w:divBdr>
        </w:div>
        <w:div w:id="710957751">
          <w:marLeft w:val="0"/>
          <w:marRight w:val="0"/>
          <w:marTop w:val="0"/>
          <w:marBottom w:val="0"/>
          <w:divBdr>
            <w:top w:val="none" w:sz="0" w:space="0" w:color="auto"/>
            <w:left w:val="none" w:sz="0" w:space="0" w:color="auto"/>
            <w:bottom w:val="none" w:sz="0" w:space="0" w:color="auto"/>
            <w:right w:val="none" w:sz="0" w:space="0" w:color="auto"/>
          </w:divBdr>
        </w:div>
        <w:div w:id="736395098">
          <w:marLeft w:val="0"/>
          <w:marRight w:val="0"/>
          <w:marTop w:val="0"/>
          <w:marBottom w:val="0"/>
          <w:divBdr>
            <w:top w:val="none" w:sz="0" w:space="0" w:color="auto"/>
            <w:left w:val="none" w:sz="0" w:space="0" w:color="auto"/>
            <w:bottom w:val="none" w:sz="0" w:space="0" w:color="auto"/>
            <w:right w:val="none" w:sz="0" w:space="0" w:color="auto"/>
          </w:divBdr>
        </w:div>
        <w:div w:id="752123689">
          <w:marLeft w:val="0"/>
          <w:marRight w:val="0"/>
          <w:marTop w:val="0"/>
          <w:marBottom w:val="0"/>
          <w:divBdr>
            <w:top w:val="none" w:sz="0" w:space="0" w:color="auto"/>
            <w:left w:val="none" w:sz="0" w:space="0" w:color="auto"/>
            <w:bottom w:val="none" w:sz="0" w:space="0" w:color="auto"/>
            <w:right w:val="none" w:sz="0" w:space="0" w:color="auto"/>
          </w:divBdr>
        </w:div>
        <w:div w:id="763109900">
          <w:marLeft w:val="0"/>
          <w:marRight w:val="0"/>
          <w:marTop w:val="0"/>
          <w:marBottom w:val="0"/>
          <w:divBdr>
            <w:top w:val="none" w:sz="0" w:space="0" w:color="auto"/>
            <w:left w:val="none" w:sz="0" w:space="0" w:color="auto"/>
            <w:bottom w:val="none" w:sz="0" w:space="0" w:color="auto"/>
            <w:right w:val="none" w:sz="0" w:space="0" w:color="auto"/>
          </w:divBdr>
        </w:div>
        <w:div w:id="772363965">
          <w:marLeft w:val="0"/>
          <w:marRight w:val="0"/>
          <w:marTop w:val="0"/>
          <w:marBottom w:val="0"/>
          <w:divBdr>
            <w:top w:val="none" w:sz="0" w:space="0" w:color="auto"/>
            <w:left w:val="none" w:sz="0" w:space="0" w:color="auto"/>
            <w:bottom w:val="none" w:sz="0" w:space="0" w:color="auto"/>
            <w:right w:val="none" w:sz="0" w:space="0" w:color="auto"/>
          </w:divBdr>
        </w:div>
        <w:div w:id="775910743">
          <w:marLeft w:val="0"/>
          <w:marRight w:val="0"/>
          <w:marTop w:val="0"/>
          <w:marBottom w:val="0"/>
          <w:divBdr>
            <w:top w:val="none" w:sz="0" w:space="0" w:color="auto"/>
            <w:left w:val="none" w:sz="0" w:space="0" w:color="auto"/>
            <w:bottom w:val="none" w:sz="0" w:space="0" w:color="auto"/>
            <w:right w:val="none" w:sz="0" w:space="0" w:color="auto"/>
          </w:divBdr>
        </w:div>
        <w:div w:id="784270029">
          <w:marLeft w:val="0"/>
          <w:marRight w:val="0"/>
          <w:marTop w:val="0"/>
          <w:marBottom w:val="0"/>
          <w:divBdr>
            <w:top w:val="none" w:sz="0" w:space="0" w:color="auto"/>
            <w:left w:val="none" w:sz="0" w:space="0" w:color="auto"/>
            <w:bottom w:val="none" w:sz="0" w:space="0" w:color="auto"/>
            <w:right w:val="none" w:sz="0" w:space="0" w:color="auto"/>
          </w:divBdr>
        </w:div>
        <w:div w:id="819804325">
          <w:marLeft w:val="0"/>
          <w:marRight w:val="0"/>
          <w:marTop w:val="0"/>
          <w:marBottom w:val="0"/>
          <w:divBdr>
            <w:top w:val="none" w:sz="0" w:space="0" w:color="auto"/>
            <w:left w:val="none" w:sz="0" w:space="0" w:color="auto"/>
            <w:bottom w:val="none" w:sz="0" w:space="0" w:color="auto"/>
            <w:right w:val="none" w:sz="0" w:space="0" w:color="auto"/>
          </w:divBdr>
        </w:div>
        <w:div w:id="822770316">
          <w:marLeft w:val="0"/>
          <w:marRight w:val="0"/>
          <w:marTop w:val="0"/>
          <w:marBottom w:val="0"/>
          <w:divBdr>
            <w:top w:val="none" w:sz="0" w:space="0" w:color="auto"/>
            <w:left w:val="none" w:sz="0" w:space="0" w:color="auto"/>
            <w:bottom w:val="none" w:sz="0" w:space="0" w:color="auto"/>
            <w:right w:val="none" w:sz="0" w:space="0" w:color="auto"/>
          </w:divBdr>
        </w:div>
        <w:div w:id="830801051">
          <w:marLeft w:val="0"/>
          <w:marRight w:val="0"/>
          <w:marTop w:val="0"/>
          <w:marBottom w:val="0"/>
          <w:divBdr>
            <w:top w:val="none" w:sz="0" w:space="0" w:color="auto"/>
            <w:left w:val="none" w:sz="0" w:space="0" w:color="auto"/>
            <w:bottom w:val="none" w:sz="0" w:space="0" w:color="auto"/>
            <w:right w:val="none" w:sz="0" w:space="0" w:color="auto"/>
          </w:divBdr>
        </w:div>
        <w:div w:id="863594047">
          <w:marLeft w:val="0"/>
          <w:marRight w:val="0"/>
          <w:marTop w:val="0"/>
          <w:marBottom w:val="0"/>
          <w:divBdr>
            <w:top w:val="none" w:sz="0" w:space="0" w:color="auto"/>
            <w:left w:val="none" w:sz="0" w:space="0" w:color="auto"/>
            <w:bottom w:val="none" w:sz="0" w:space="0" w:color="auto"/>
            <w:right w:val="none" w:sz="0" w:space="0" w:color="auto"/>
          </w:divBdr>
        </w:div>
        <w:div w:id="910237939">
          <w:marLeft w:val="0"/>
          <w:marRight w:val="0"/>
          <w:marTop w:val="0"/>
          <w:marBottom w:val="0"/>
          <w:divBdr>
            <w:top w:val="none" w:sz="0" w:space="0" w:color="auto"/>
            <w:left w:val="none" w:sz="0" w:space="0" w:color="auto"/>
            <w:bottom w:val="none" w:sz="0" w:space="0" w:color="auto"/>
            <w:right w:val="none" w:sz="0" w:space="0" w:color="auto"/>
          </w:divBdr>
        </w:div>
        <w:div w:id="936911135">
          <w:marLeft w:val="0"/>
          <w:marRight w:val="0"/>
          <w:marTop w:val="0"/>
          <w:marBottom w:val="0"/>
          <w:divBdr>
            <w:top w:val="none" w:sz="0" w:space="0" w:color="auto"/>
            <w:left w:val="none" w:sz="0" w:space="0" w:color="auto"/>
            <w:bottom w:val="none" w:sz="0" w:space="0" w:color="auto"/>
            <w:right w:val="none" w:sz="0" w:space="0" w:color="auto"/>
          </w:divBdr>
        </w:div>
        <w:div w:id="966816419">
          <w:marLeft w:val="0"/>
          <w:marRight w:val="0"/>
          <w:marTop w:val="0"/>
          <w:marBottom w:val="0"/>
          <w:divBdr>
            <w:top w:val="none" w:sz="0" w:space="0" w:color="auto"/>
            <w:left w:val="none" w:sz="0" w:space="0" w:color="auto"/>
            <w:bottom w:val="none" w:sz="0" w:space="0" w:color="auto"/>
            <w:right w:val="none" w:sz="0" w:space="0" w:color="auto"/>
          </w:divBdr>
        </w:div>
        <w:div w:id="983044508">
          <w:marLeft w:val="0"/>
          <w:marRight w:val="0"/>
          <w:marTop w:val="0"/>
          <w:marBottom w:val="0"/>
          <w:divBdr>
            <w:top w:val="none" w:sz="0" w:space="0" w:color="auto"/>
            <w:left w:val="none" w:sz="0" w:space="0" w:color="auto"/>
            <w:bottom w:val="none" w:sz="0" w:space="0" w:color="auto"/>
            <w:right w:val="none" w:sz="0" w:space="0" w:color="auto"/>
          </w:divBdr>
        </w:div>
        <w:div w:id="1006254336">
          <w:marLeft w:val="0"/>
          <w:marRight w:val="0"/>
          <w:marTop w:val="0"/>
          <w:marBottom w:val="0"/>
          <w:divBdr>
            <w:top w:val="none" w:sz="0" w:space="0" w:color="auto"/>
            <w:left w:val="none" w:sz="0" w:space="0" w:color="auto"/>
            <w:bottom w:val="none" w:sz="0" w:space="0" w:color="auto"/>
            <w:right w:val="none" w:sz="0" w:space="0" w:color="auto"/>
          </w:divBdr>
        </w:div>
        <w:div w:id="1006395707">
          <w:marLeft w:val="0"/>
          <w:marRight w:val="0"/>
          <w:marTop w:val="0"/>
          <w:marBottom w:val="0"/>
          <w:divBdr>
            <w:top w:val="none" w:sz="0" w:space="0" w:color="auto"/>
            <w:left w:val="none" w:sz="0" w:space="0" w:color="auto"/>
            <w:bottom w:val="none" w:sz="0" w:space="0" w:color="auto"/>
            <w:right w:val="none" w:sz="0" w:space="0" w:color="auto"/>
          </w:divBdr>
        </w:div>
        <w:div w:id="1013723417">
          <w:marLeft w:val="0"/>
          <w:marRight w:val="0"/>
          <w:marTop w:val="0"/>
          <w:marBottom w:val="0"/>
          <w:divBdr>
            <w:top w:val="none" w:sz="0" w:space="0" w:color="auto"/>
            <w:left w:val="none" w:sz="0" w:space="0" w:color="auto"/>
            <w:bottom w:val="none" w:sz="0" w:space="0" w:color="auto"/>
            <w:right w:val="none" w:sz="0" w:space="0" w:color="auto"/>
          </w:divBdr>
        </w:div>
        <w:div w:id="1046638438">
          <w:marLeft w:val="0"/>
          <w:marRight w:val="0"/>
          <w:marTop w:val="0"/>
          <w:marBottom w:val="0"/>
          <w:divBdr>
            <w:top w:val="none" w:sz="0" w:space="0" w:color="auto"/>
            <w:left w:val="none" w:sz="0" w:space="0" w:color="auto"/>
            <w:bottom w:val="none" w:sz="0" w:space="0" w:color="auto"/>
            <w:right w:val="none" w:sz="0" w:space="0" w:color="auto"/>
          </w:divBdr>
        </w:div>
        <w:div w:id="1076785168">
          <w:marLeft w:val="0"/>
          <w:marRight w:val="0"/>
          <w:marTop w:val="0"/>
          <w:marBottom w:val="0"/>
          <w:divBdr>
            <w:top w:val="none" w:sz="0" w:space="0" w:color="auto"/>
            <w:left w:val="none" w:sz="0" w:space="0" w:color="auto"/>
            <w:bottom w:val="none" w:sz="0" w:space="0" w:color="auto"/>
            <w:right w:val="none" w:sz="0" w:space="0" w:color="auto"/>
          </w:divBdr>
        </w:div>
        <w:div w:id="1084108220">
          <w:marLeft w:val="0"/>
          <w:marRight w:val="0"/>
          <w:marTop w:val="0"/>
          <w:marBottom w:val="0"/>
          <w:divBdr>
            <w:top w:val="none" w:sz="0" w:space="0" w:color="auto"/>
            <w:left w:val="none" w:sz="0" w:space="0" w:color="auto"/>
            <w:bottom w:val="none" w:sz="0" w:space="0" w:color="auto"/>
            <w:right w:val="none" w:sz="0" w:space="0" w:color="auto"/>
          </w:divBdr>
        </w:div>
        <w:div w:id="1089425805">
          <w:marLeft w:val="0"/>
          <w:marRight w:val="0"/>
          <w:marTop w:val="0"/>
          <w:marBottom w:val="0"/>
          <w:divBdr>
            <w:top w:val="none" w:sz="0" w:space="0" w:color="auto"/>
            <w:left w:val="none" w:sz="0" w:space="0" w:color="auto"/>
            <w:bottom w:val="none" w:sz="0" w:space="0" w:color="auto"/>
            <w:right w:val="none" w:sz="0" w:space="0" w:color="auto"/>
          </w:divBdr>
        </w:div>
        <w:div w:id="1116293501">
          <w:marLeft w:val="0"/>
          <w:marRight w:val="0"/>
          <w:marTop w:val="0"/>
          <w:marBottom w:val="0"/>
          <w:divBdr>
            <w:top w:val="none" w:sz="0" w:space="0" w:color="auto"/>
            <w:left w:val="none" w:sz="0" w:space="0" w:color="auto"/>
            <w:bottom w:val="none" w:sz="0" w:space="0" w:color="auto"/>
            <w:right w:val="none" w:sz="0" w:space="0" w:color="auto"/>
          </w:divBdr>
        </w:div>
        <w:div w:id="1142575386">
          <w:marLeft w:val="0"/>
          <w:marRight w:val="0"/>
          <w:marTop w:val="0"/>
          <w:marBottom w:val="0"/>
          <w:divBdr>
            <w:top w:val="none" w:sz="0" w:space="0" w:color="auto"/>
            <w:left w:val="none" w:sz="0" w:space="0" w:color="auto"/>
            <w:bottom w:val="none" w:sz="0" w:space="0" w:color="auto"/>
            <w:right w:val="none" w:sz="0" w:space="0" w:color="auto"/>
          </w:divBdr>
        </w:div>
        <w:div w:id="1178810471">
          <w:marLeft w:val="0"/>
          <w:marRight w:val="0"/>
          <w:marTop w:val="0"/>
          <w:marBottom w:val="0"/>
          <w:divBdr>
            <w:top w:val="none" w:sz="0" w:space="0" w:color="auto"/>
            <w:left w:val="none" w:sz="0" w:space="0" w:color="auto"/>
            <w:bottom w:val="none" w:sz="0" w:space="0" w:color="auto"/>
            <w:right w:val="none" w:sz="0" w:space="0" w:color="auto"/>
          </w:divBdr>
        </w:div>
        <w:div w:id="1184320472">
          <w:marLeft w:val="0"/>
          <w:marRight w:val="0"/>
          <w:marTop w:val="0"/>
          <w:marBottom w:val="0"/>
          <w:divBdr>
            <w:top w:val="none" w:sz="0" w:space="0" w:color="auto"/>
            <w:left w:val="none" w:sz="0" w:space="0" w:color="auto"/>
            <w:bottom w:val="none" w:sz="0" w:space="0" w:color="auto"/>
            <w:right w:val="none" w:sz="0" w:space="0" w:color="auto"/>
          </w:divBdr>
        </w:div>
        <w:div w:id="1193618653">
          <w:marLeft w:val="0"/>
          <w:marRight w:val="0"/>
          <w:marTop w:val="0"/>
          <w:marBottom w:val="0"/>
          <w:divBdr>
            <w:top w:val="none" w:sz="0" w:space="0" w:color="auto"/>
            <w:left w:val="none" w:sz="0" w:space="0" w:color="auto"/>
            <w:bottom w:val="none" w:sz="0" w:space="0" w:color="auto"/>
            <w:right w:val="none" w:sz="0" w:space="0" w:color="auto"/>
          </w:divBdr>
        </w:div>
        <w:div w:id="1308123724">
          <w:marLeft w:val="0"/>
          <w:marRight w:val="0"/>
          <w:marTop w:val="0"/>
          <w:marBottom w:val="0"/>
          <w:divBdr>
            <w:top w:val="none" w:sz="0" w:space="0" w:color="auto"/>
            <w:left w:val="none" w:sz="0" w:space="0" w:color="auto"/>
            <w:bottom w:val="none" w:sz="0" w:space="0" w:color="auto"/>
            <w:right w:val="none" w:sz="0" w:space="0" w:color="auto"/>
          </w:divBdr>
        </w:div>
        <w:div w:id="1317688413">
          <w:marLeft w:val="0"/>
          <w:marRight w:val="0"/>
          <w:marTop w:val="0"/>
          <w:marBottom w:val="0"/>
          <w:divBdr>
            <w:top w:val="none" w:sz="0" w:space="0" w:color="auto"/>
            <w:left w:val="none" w:sz="0" w:space="0" w:color="auto"/>
            <w:bottom w:val="none" w:sz="0" w:space="0" w:color="auto"/>
            <w:right w:val="none" w:sz="0" w:space="0" w:color="auto"/>
          </w:divBdr>
        </w:div>
        <w:div w:id="1369254811">
          <w:marLeft w:val="0"/>
          <w:marRight w:val="0"/>
          <w:marTop w:val="0"/>
          <w:marBottom w:val="0"/>
          <w:divBdr>
            <w:top w:val="none" w:sz="0" w:space="0" w:color="auto"/>
            <w:left w:val="none" w:sz="0" w:space="0" w:color="auto"/>
            <w:bottom w:val="none" w:sz="0" w:space="0" w:color="auto"/>
            <w:right w:val="none" w:sz="0" w:space="0" w:color="auto"/>
          </w:divBdr>
        </w:div>
        <w:div w:id="1370689117">
          <w:marLeft w:val="0"/>
          <w:marRight w:val="0"/>
          <w:marTop w:val="0"/>
          <w:marBottom w:val="0"/>
          <w:divBdr>
            <w:top w:val="none" w:sz="0" w:space="0" w:color="auto"/>
            <w:left w:val="none" w:sz="0" w:space="0" w:color="auto"/>
            <w:bottom w:val="none" w:sz="0" w:space="0" w:color="auto"/>
            <w:right w:val="none" w:sz="0" w:space="0" w:color="auto"/>
          </w:divBdr>
        </w:div>
        <w:div w:id="1377436311">
          <w:marLeft w:val="0"/>
          <w:marRight w:val="0"/>
          <w:marTop w:val="0"/>
          <w:marBottom w:val="0"/>
          <w:divBdr>
            <w:top w:val="none" w:sz="0" w:space="0" w:color="auto"/>
            <w:left w:val="none" w:sz="0" w:space="0" w:color="auto"/>
            <w:bottom w:val="none" w:sz="0" w:space="0" w:color="auto"/>
            <w:right w:val="none" w:sz="0" w:space="0" w:color="auto"/>
          </w:divBdr>
        </w:div>
        <w:div w:id="1417707204">
          <w:marLeft w:val="0"/>
          <w:marRight w:val="0"/>
          <w:marTop w:val="0"/>
          <w:marBottom w:val="0"/>
          <w:divBdr>
            <w:top w:val="none" w:sz="0" w:space="0" w:color="auto"/>
            <w:left w:val="none" w:sz="0" w:space="0" w:color="auto"/>
            <w:bottom w:val="none" w:sz="0" w:space="0" w:color="auto"/>
            <w:right w:val="none" w:sz="0" w:space="0" w:color="auto"/>
          </w:divBdr>
        </w:div>
        <w:div w:id="1432239505">
          <w:marLeft w:val="0"/>
          <w:marRight w:val="0"/>
          <w:marTop w:val="0"/>
          <w:marBottom w:val="0"/>
          <w:divBdr>
            <w:top w:val="none" w:sz="0" w:space="0" w:color="auto"/>
            <w:left w:val="none" w:sz="0" w:space="0" w:color="auto"/>
            <w:bottom w:val="none" w:sz="0" w:space="0" w:color="auto"/>
            <w:right w:val="none" w:sz="0" w:space="0" w:color="auto"/>
          </w:divBdr>
        </w:div>
        <w:div w:id="1476406903">
          <w:marLeft w:val="0"/>
          <w:marRight w:val="0"/>
          <w:marTop w:val="0"/>
          <w:marBottom w:val="0"/>
          <w:divBdr>
            <w:top w:val="none" w:sz="0" w:space="0" w:color="auto"/>
            <w:left w:val="none" w:sz="0" w:space="0" w:color="auto"/>
            <w:bottom w:val="none" w:sz="0" w:space="0" w:color="auto"/>
            <w:right w:val="none" w:sz="0" w:space="0" w:color="auto"/>
          </w:divBdr>
        </w:div>
        <w:div w:id="1511214776">
          <w:marLeft w:val="0"/>
          <w:marRight w:val="0"/>
          <w:marTop w:val="0"/>
          <w:marBottom w:val="0"/>
          <w:divBdr>
            <w:top w:val="none" w:sz="0" w:space="0" w:color="auto"/>
            <w:left w:val="none" w:sz="0" w:space="0" w:color="auto"/>
            <w:bottom w:val="none" w:sz="0" w:space="0" w:color="auto"/>
            <w:right w:val="none" w:sz="0" w:space="0" w:color="auto"/>
          </w:divBdr>
        </w:div>
        <w:div w:id="1512793212">
          <w:marLeft w:val="0"/>
          <w:marRight w:val="0"/>
          <w:marTop w:val="0"/>
          <w:marBottom w:val="0"/>
          <w:divBdr>
            <w:top w:val="none" w:sz="0" w:space="0" w:color="auto"/>
            <w:left w:val="none" w:sz="0" w:space="0" w:color="auto"/>
            <w:bottom w:val="none" w:sz="0" w:space="0" w:color="auto"/>
            <w:right w:val="none" w:sz="0" w:space="0" w:color="auto"/>
          </w:divBdr>
        </w:div>
        <w:div w:id="1537042059">
          <w:marLeft w:val="0"/>
          <w:marRight w:val="0"/>
          <w:marTop w:val="0"/>
          <w:marBottom w:val="0"/>
          <w:divBdr>
            <w:top w:val="none" w:sz="0" w:space="0" w:color="auto"/>
            <w:left w:val="none" w:sz="0" w:space="0" w:color="auto"/>
            <w:bottom w:val="none" w:sz="0" w:space="0" w:color="auto"/>
            <w:right w:val="none" w:sz="0" w:space="0" w:color="auto"/>
          </w:divBdr>
        </w:div>
        <w:div w:id="1617829385">
          <w:marLeft w:val="0"/>
          <w:marRight w:val="0"/>
          <w:marTop w:val="0"/>
          <w:marBottom w:val="0"/>
          <w:divBdr>
            <w:top w:val="none" w:sz="0" w:space="0" w:color="auto"/>
            <w:left w:val="none" w:sz="0" w:space="0" w:color="auto"/>
            <w:bottom w:val="none" w:sz="0" w:space="0" w:color="auto"/>
            <w:right w:val="none" w:sz="0" w:space="0" w:color="auto"/>
          </w:divBdr>
        </w:div>
        <w:div w:id="1683125972">
          <w:marLeft w:val="0"/>
          <w:marRight w:val="0"/>
          <w:marTop w:val="0"/>
          <w:marBottom w:val="0"/>
          <w:divBdr>
            <w:top w:val="none" w:sz="0" w:space="0" w:color="auto"/>
            <w:left w:val="none" w:sz="0" w:space="0" w:color="auto"/>
            <w:bottom w:val="none" w:sz="0" w:space="0" w:color="auto"/>
            <w:right w:val="none" w:sz="0" w:space="0" w:color="auto"/>
          </w:divBdr>
        </w:div>
        <w:div w:id="1687898630">
          <w:marLeft w:val="0"/>
          <w:marRight w:val="0"/>
          <w:marTop w:val="0"/>
          <w:marBottom w:val="0"/>
          <w:divBdr>
            <w:top w:val="none" w:sz="0" w:space="0" w:color="auto"/>
            <w:left w:val="none" w:sz="0" w:space="0" w:color="auto"/>
            <w:bottom w:val="none" w:sz="0" w:space="0" w:color="auto"/>
            <w:right w:val="none" w:sz="0" w:space="0" w:color="auto"/>
          </w:divBdr>
        </w:div>
        <w:div w:id="1697078908">
          <w:marLeft w:val="0"/>
          <w:marRight w:val="0"/>
          <w:marTop w:val="0"/>
          <w:marBottom w:val="0"/>
          <w:divBdr>
            <w:top w:val="none" w:sz="0" w:space="0" w:color="auto"/>
            <w:left w:val="none" w:sz="0" w:space="0" w:color="auto"/>
            <w:bottom w:val="none" w:sz="0" w:space="0" w:color="auto"/>
            <w:right w:val="none" w:sz="0" w:space="0" w:color="auto"/>
          </w:divBdr>
        </w:div>
        <w:div w:id="1732188706">
          <w:marLeft w:val="0"/>
          <w:marRight w:val="0"/>
          <w:marTop w:val="0"/>
          <w:marBottom w:val="0"/>
          <w:divBdr>
            <w:top w:val="none" w:sz="0" w:space="0" w:color="auto"/>
            <w:left w:val="none" w:sz="0" w:space="0" w:color="auto"/>
            <w:bottom w:val="none" w:sz="0" w:space="0" w:color="auto"/>
            <w:right w:val="none" w:sz="0" w:space="0" w:color="auto"/>
          </w:divBdr>
        </w:div>
        <w:div w:id="1780031523">
          <w:marLeft w:val="0"/>
          <w:marRight w:val="0"/>
          <w:marTop w:val="0"/>
          <w:marBottom w:val="0"/>
          <w:divBdr>
            <w:top w:val="none" w:sz="0" w:space="0" w:color="auto"/>
            <w:left w:val="none" w:sz="0" w:space="0" w:color="auto"/>
            <w:bottom w:val="none" w:sz="0" w:space="0" w:color="auto"/>
            <w:right w:val="none" w:sz="0" w:space="0" w:color="auto"/>
          </w:divBdr>
        </w:div>
        <w:div w:id="1780489503">
          <w:marLeft w:val="0"/>
          <w:marRight w:val="0"/>
          <w:marTop w:val="0"/>
          <w:marBottom w:val="0"/>
          <w:divBdr>
            <w:top w:val="none" w:sz="0" w:space="0" w:color="auto"/>
            <w:left w:val="none" w:sz="0" w:space="0" w:color="auto"/>
            <w:bottom w:val="none" w:sz="0" w:space="0" w:color="auto"/>
            <w:right w:val="none" w:sz="0" w:space="0" w:color="auto"/>
          </w:divBdr>
        </w:div>
        <w:div w:id="1784618551">
          <w:marLeft w:val="0"/>
          <w:marRight w:val="0"/>
          <w:marTop w:val="0"/>
          <w:marBottom w:val="0"/>
          <w:divBdr>
            <w:top w:val="none" w:sz="0" w:space="0" w:color="auto"/>
            <w:left w:val="none" w:sz="0" w:space="0" w:color="auto"/>
            <w:bottom w:val="none" w:sz="0" w:space="0" w:color="auto"/>
            <w:right w:val="none" w:sz="0" w:space="0" w:color="auto"/>
          </w:divBdr>
        </w:div>
        <w:div w:id="1805656030">
          <w:marLeft w:val="0"/>
          <w:marRight w:val="0"/>
          <w:marTop w:val="0"/>
          <w:marBottom w:val="0"/>
          <w:divBdr>
            <w:top w:val="none" w:sz="0" w:space="0" w:color="auto"/>
            <w:left w:val="none" w:sz="0" w:space="0" w:color="auto"/>
            <w:bottom w:val="none" w:sz="0" w:space="0" w:color="auto"/>
            <w:right w:val="none" w:sz="0" w:space="0" w:color="auto"/>
          </w:divBdr>
        </w:div>
        <w:div w:id="1807624293">
          <w:marLeft w:val="0"/>
          <w:marRight w:val="0"/>
          <w:marTop w:val="0"/>
          <w:marBottom w:val="0"/>
          <w:divBdr>
            <w:top w:val="none" w:sz="0" w:space="0" w:color="auto"/>
            <w:left w:val="none" w:sz="0" w:space="0" w:color="auto"/>
            <w:bottom w:val="none" w:sz="0" w:space="0" w:color="auto"/>
            <w:right w:val="none" w:sz="0" w:space="0" w:color="auto"/>
          </w:divBdr>
        </w:div>
        <w:div w:id="1836871875">
          <w:marLeft w:val="0"/>
          <w:marRight w:val="0"/>
          <w:marTop w:val="0"/>
          <w:marBottom w:val="0"/>
          <w:divBdr>
            <w:top w:val="none" w:sz="0" w:space="0" w:color="auto"/>
            <w:left w:val="none" w:sz="0" w:space="0" w:color="auto"/>
            <w:bottom w:val="none" w:sz="0" w:space="0" w:color="auto"/>
            <w:right w:val="none" w:sz="0" w:space="0" w:color="auto"/>
          </w:divBdr>
        </w:div>
        <w:div w:id="1861775552">
          <w:marLeft w:val="0"/>
          <w:marRight w:val="0"/>
          <w:marTop w:val="0"/>
          <w:marBottom w:val="0"/>
          <w:divBdr>
            <w:top w:val="none" w:sz="0" w:space="0" w:color="auto"/>
            <w:left w:val="none" w:sz="0" w:space="0" w:color="auto"/>
            <w:bottom w:val="none" w:sz="0" w:space="0" w:color="auto"/>
            <w:right w:val="none" w:sz="0" w:space="0" w:color="auto"/>
          </w:divBdr>
        </w:div>
        <w:div w:id="1862477033">
          <w:marLeft w:val="0"/>
          <w:marRight w:val="0"/>
          <w:marTop w:val="0"/>
          <w:marBottom w:val="0"/>
          <w:divBdr>
            <w:top w:val="none" w:sz="0" w:space="0" w:color="auto"/>
            <w:left w:val="none" w:sz="0" w:space="0" w:color="auto"/>
            <w:bottom w:val="none" w:sz="0" w:space="0" w:color="auto"/>
            <w:right w:val="none" w:sz="0" w:space="0" w:color="auto"/>
          </w:divBdr>
        </w:div>
        <w:div w:id="1870333897">
          <w:marLeft w:val="0"/>
          <w:marRight w:val="0"/>
          <w:marTop w:val="0"/>
          <w:marBottom w:val="0"/>
          <w:divBdr>
            <w:top w:val="none" w:sz="0" w:space="0" w:color="auto"/>
            <w:left w:val="none" w:sz="0" w:space="0" w:color="auto"/>
            <w:bottom w:val="none" w:sz="0" w:space="0" w:color="auto"/>
            <w:right w:val="none" w:sz="0" w:space="0" w:color="auto"/>
          </w:divBdr>
        </w:div>
        <w:div w:id="1883440492">
          <w:marLeft w:val="0"/>
          <w:marRight w:val="0"/>
          <w:marTop w:val="0"/>
          <w:marBottom w:val="0"/>
          <w:divBdr>
            <w:top w:val="none" w:sz="0" w:space="0" w:color="auto"/>
            <w:left w:val="none" w:sz="0" w:space="0" w:color="auto"/>
            <w:bottom w:val="none" w:sz="0" w:space="0" w:color="auto"/>
            <w:right w:val="none" w:sz="0" w:space="0" w:color="auto"/>
          </w:divBdr>
        </w:div>
        <w:div w:id="1922175779">
          <w:marLeft w:val="0"/>
          <w:marRight w:val="0"/>
          <w:marTop w:val="0"/>
          <w:marBottom w:val="0"/>
          <w:divBdr>
            <w:top w:val="none" w:sz="0" w:space="0" w:color="auto"/>
            <w:left w:val="none" w:sz="0" w:space="0" w:color="auto"/>
            <w:bottom w:val="none" w:sz="0" w:space="0" w:color="auto"/>
            <w:right w:val="none" w:sz="0" w:space="0" w:color="auto"/>
          </w:divBdr>
        </w:div>
        <w:div w:id="1927616963">
          <w:marLeft w:val="0"/>
          <w:marRight w:val="0"/>
          <w:marTop w:val="0"/>
          <w:marBottom w:val="0"/>
          <w:divBdr>
            <w:top w:val="none" w:sz="0" w:space="0" w:color="auto"/>
            <w:left w:val="none" w:sz="0" w:space="0" w:color="auto"/>
            <w:bottom w:val="none" w:sz="0" w:space="0" w:color="auto"/>
            <w:right w:val="none" w:sz="0" w:space="0" w:color="auto"/>
          </w:divBdr>
        </w:div>
        <w:div w:id="1934698856">
          <w:marLeft w:val="0"/>
          <w:marRight w:val="0"/>
          <w:marTop w:val="0"/>
          <w:marBottom w:val="0"/>
          <w:divBdr>
            <w:top w:val="none" w:sz="0" w:space="0" w:color="auto"/>
            <w:left w:val="none" w:sz="0" w:space="0" w:color="auto"/>
            <w:bottom w:val="none" w:sz="0" w:space="0" w:color="auto"/>
            <w:right w:val="none" w:sz="0" w:space="0" w:color="auto"/>
          </w:divBdr>
        </w:div>
        <w:div w:id="1951938172">
          <w:marLeft w:val="0"/>
          <w:marRight w:val="0"/>
          <w:marTop w:val="0"/>
          <w:marBottom w:val="0"/>
          <w:divBdr>
            <w:top w:val="none" w:sz="0" w:space="0" w:color="auto"/>
            <w:left w:val="none" w:sz="0" w:space="0" w:color="auto"/>
            <w:bottom w:val="none" w:sz="0" w:space="0" w:color="auto"/>
            <w:right w:val="none" w:sz="0" w:space="0" w:color="auto"/>
          </w:divBdr>
        </w:div>
        <w:div w:id="1963418382">
          <w:marLeft w:val="0"/>
          <w:marRight w:val="0"/>
          <w:marTop w:val="0"/>
          <w:marBottom w:val="0"/>
          <w:divBdr>
            <w:top w:val="none" w:sz="0" w:space="0" w:color="auto"/>
            <w:left w:val="none" w:sz="0" w:space="0" w:color="auto"/>
            <w:bottom w:val="none" w:sz="0" w:space="0" w:color="auto"/>
            <w:right w:val="none" w:sz="0" w:space="0" w:color="auto"/>
          </w:divBdr>
        </w:div>
        <w:div w:id="1975525589">
          <w:marLeft w:val="0"/>
          <w:marRight w:val="0"/>
          <w:marTop w:val="0"/>
          <w:marBottom w:val="0"/>
          <w:divBdr>
            <w:top w:val="none" w:sz="0" w:space="0" w:color="auto"/>
            <w:left w:val="none" w:sz="0" w:space="0" w:color="auto"/>
            <w:bottom w:val="none" w:sz="0" w:space="0" w:color="auto"/>
            <w:right w:val="none" w:sz="0" w:space="0" w:color="auto"/>
          </w:divBdr>
        </w:div>
        <w:div w:id="1983120691">
          <w:marLeft w:val="0"/>
          <w:marRight w:val="0"/>
          <w:marTop w:val="0"/>
          <w:marBottom w:val="0"/>
          <w:divBdr>
            <w:top w:val="none" w:sz="0" w:space="0" w:color="auto"/>
            <w:left w:val="none" w:sz="0" w:space="0" w:color="auto"/>
            <w:bottom w:val="none" w:sz="0" w:space="0" w:color="auto"/>
            <w:right w:val="none" w:sz="0" w:space="0" w:color="auto"/>
          </w:divBdr>
        </w:div>
      </w:divsChild>
    </w:div>
    <w:div w:id="403723617">
      <w:bodyDiv w:val="1"/>
      <w:marLeft w:val="0"/>
      <w:marRight w:val="0"/>
      <w:marTop w:val="0"/>
      <w:marBottom w:val="0"/>
      <w:divBdr>
        <w:top w:val="none" w:sz="0" w:space="0" w:color="auto"/>
        <w:left w:val="none" w:sz="0" w:space="0" w:color="auto"/>
        <w:bottom w:val="none" w:sz="0" w:space="0" w:color="auto"/>
        <w:right w:val="none" w:sz="0" w:space="0" w:color="auto"/>
      </w:divBdr>
    </w:div>
    <w:div w:id="403767743">
      <w:bodyDiv w:val="1"/>
      <w:marLeft w:val="0"/>
      <w:marRight w:val="0"/>
      <w:marTop w:val="0"/>
      <w:marBottom w:val="0"/>
      <w:divBdr>
        <w:top w:val="none" w:sz="0" w:space="0" w:color="auto"/>
        <w:left w:val="none" w:sz="0" w:space="0" w:color="auto"/>
        <w:bottom w:val="none" w:sz="0" w:space="0" w:color="auto"/>
        <w:right w:val="none" w:sz="0" w:space="0" w:color="auto"/>
      </w:divBdr>
    </w:div>
    <w:div w:id="404110607">
      <w:bodyDiv w:val="1"/>
      <w:marLeft w:val="0"/>
      <w:marRight w:val="0"/>
      <w:marTop w:val="0"/>
      <w:marBottom w:val="0"/>
      <w:divBdr>
        <w:top w:val="none" w:sz="0" w:space="0" w:color="auto"/>
        <w:left w:val="none" w:sz="0" w:space="0" w:color="auto"/>
        <w:bottom w:val="none" w:sz="0" w:space="0" w:color="auto"/>
        <w:right w:val="none" w:sz="0" w:space="0" w:color="auto"/>
      </w:divBdr>
    </w:div>
    <w:div w:id="404576317">
      <w:bodyDiv w:val="1"/>
      <w:marLeft w:val="0"/>
      <w:marRight w:val="0"/>
      <w:marTop w:val="0"/>
      <w:marBottom w:val="0"/>
      <w:divBdr>
        <w:top w:val="none" w:sz="0" w:space="0" w:color="auto"/>
        <w:left w:val="none" w:sz="0" w:space="0" w:color="auto"/>
        <w:bottom w:val="none" w:sz="0" w:space="0" w:color="auto"/>
        <w:right w:val="none" w:sz="0" w:space="0" w:color="auto"/>
      </w:divBdr>
    </w:div>
    <w:div w:id="405148792">
      <w:bodyDiv w:val="1"/>
      <w:marLeft w:val="0"/>
      <w:marRight w:val="0"/>
      <w:marTop w:val="0"/>
      <w:marBottom w:val="0"/>
      <w:divBdr>
        <w:top w:val="none" w:sz="0" w:space="0" w:color="auto"/>
        <w:left w:val="none" w:sz="0" w:space="0" w:color="auto"/>
        <w:bottom w:val="none" w:sz="0" w:space="0" w:color="auto"/>
        <w:right w:val="none" w:sz="0" w:space="0" w:color="auto"/>
      </w:divBdr>
    </w:div>
    <w:div w:id="405345412">
      <w:bodyDiv w:val="1"/>
      <w:marLeft w:val="0"/>
      <w:marRight w:val="0"/>
      <w:marTop w:val="0"/>
      <w:marBottom w:val="0"/>
      <w:divBdr>
        <w:top w:val="none" w:sz="0" w:space="0" w:color="auto"/>
        <w:left w:val="none" w:sz="0" w:space="0" w:color="auto"/>
        <w:bottom w:val="none" w:sz="0" w:space="0" w:color="auto"/>
        <w:right w:val="none" w:sz="0" w:space="0" w:color="auto"/>
      </w:divBdr>
    </w:div>
    <w:div w:id="405761400">
      <w:bodyDiv w:val="1"/>
      <w:marLeft w:val="0"/>
      <w:marRight w:val="0"/>
      <w:marTop w:val="0"/>
      <w:marBottom w:val="0"/>
      <w:divBdr>
        <w:top w:val="none" w:sz="0" w:space="0" w:color="auto"/>
        <w:left w:val="none" w:sz="0" w:space="0" w:color="auto"/>
        <w:bottom w:val="none" w:sz="0" w:space="0" w:color="auto"/>
        <w:right w:val="none" w:sz="0" w:space="0" w:color="auto"/>
      </w:divBdr>
    </w:div>
    <w:div w:id="405765801">
      <w:bodyDiv w:val="1"/>
      <w:marLeft w:val="0"/>
      <w:marRight w:val="0"/>
      <w:marTop w:val="0"/>
      <w:marBottom w:val="0"/>
      <w:divBdr>
        <w:top w:val="none" w:sz="0" w:space="0" w:color="auto"/>
        <w:left w:val="none" w:sz="0" w:space="0" w:color="auto"/>
        <w:bottom w:val="none" w:sz="0" w:space="0" w:color="auto"/>
        <w:right w:val="none" w:sz="0" w:space="0" w:color="auto"/>
      </w:divBdr>
    </w:div>
    <w:div w:id="406152402">
      <w:bodyDiv w:val="1"/>
      <w:marLeft w:val="0"/>
      <w:marRight w:val="0"/>
      <w:marTop w:val="0"/>
      <w:marBottom w:val="0"/>
      <w:divBdr>
        <w:top w:val="none" w:sz="0" w:space="0" w:color="auto"/>
        <w:left w:val="none" w:sz="0" w:space="0" w:color="auto"/>
        <w:bottom w:val="none" w:sz="0" w:space="0" w:color="auto"/>
        <w:right w:val="none" w:sz="0" w:space="0" w:color="auto"/>
      </w:divBdr>
    </w:div>
    <w:div w:id="406221486">
      <w:bodyDiv w:val="1"/>
      <w:marLeft w:val="0"/>
      <w:marRight w:val="0"/>
      <w:marTop w:val="0"/>
      <w:marBottom w:val="0"/>
      <w:divBdr>
        <w:top w:val="none" w:sz="0" w:space="0" w:color="auto"/>
        <w:left w:val="none" w:sz="0" w:space="0" w:color="auto"/>
        <w:bottom w:val="none" w:sz="0" w:space="0" w:color="auto"/>
        <w:right w:val="none" w:sz="0" w:space="0" w:color="auto"/>
      </w:divBdr>
    </w:div>
    <w:div w:id="406342292">
      <w:bodyDiv w:val="1"/>
      <w:marLeft w:val="0"/>
      <w:marRight w:val="0"/>
      <w:marTop w:val="0"/>
      <w:marBottom w:val="0"/>
      <w:divBdr>
        <w:top w:val="none" w:sz="0" w:space="0" w:color="auto"/>
        <w:left w:val="none" w:sz="0" w:space="0" w:color="auto"/>
        <w:bottom w:val="none" w:sz="0" w:space="0" w:color="auto"/>
        <w:right w:val="none" w:sz="0" w:space="0" w:color="auto"/>
      </w:divBdr>
    </w:div>
    <w:div w:id="406802150">
      <w:bodyDiv w:val="1"/>
      <w:marLeft w:val="0"/>
      <w:marRight w:val="0"/>
      <w:marTop w:val="0"/>
      <w:marBottom w:val="0"/>
      <w:divBdr>
        <w:top w:val="none" w:sz="0" w:space="0" w:color="auto"/>
        <w:left w:val="none" w:sz="0" w:space="0" w:color="auto"/>
        <w:bottom w:val="none" w:sz="0" w:space="0" w:color="auto"/>
        <w:right w:val="none" w:sz="0" w:space="0" w:color="auto"/>
      </w:divBdr>
      <w:divsChild>
        <w:div w:id="45955357">
          <w:marLeft w:val="0"/>
          <w:marRight w:val="0"/>
          <w:marTop w:val="0"/>
          <w:marBottom w:val="0"/>
          <w:divBdr>
            <w:top w:val="none" w:sz="0" w:space="0" w:color="auto"/>
            <w:left w:val="none" w:sz="0" w:space="0" w:color="auto"/>
            <w:bottom w:val="none" w:sz="0" w:space="0" w:color="auto"/>
            <w:right w:val="none" w:sz="0" w:space="0" w:color="auto"/>
          </w:divBdr>
        </w:div>
        <w:div w:id="48696587">
          <w:marLeft w:val="0"/>
          <w:marRight w:val="0"/>
          <w:marTop w:val="0"/>
          <w:marBottom w:val="0"/>
          <w:divBdr>
            <w:top w:val="none" w:sz="0" w:space="0" w:color="auto"/>
            <w:left w:val="none" w:sz="0" w:space="0" w:color="auto"/>
            <w:bottom w:val="none" w:sz="0" w:space="0" w:color="auto"/>
            <w:right w:val="none" w:sz="0" w:space="0" w:color="auto"/>
          </w:divBdr>
        </w:div>
        <w:div w:id="82381497">
          <w:marLeft w:val="0"/>
          <w:marRight w:val="0"/>
          <w:marTop w:val="0"/>
          <w:marBottom w:val="0"/>
          <w:divBdr>
            <w:top w:val="none" w:sz="0" w:space="0" w:color="auto"/>
            <w:left w:val="none" w:sz="0" w:space="0" w:color="auto"/>
            <w:bottom w:val="none" w:sz="0" w:space="0" w:color="auto"/>
            <w:right w:val="none" w:sz="0" w:space="0" w:color="auto"/>
          </w:divBdr>
        </w:div>
        <w:div w:id="83654283">
          <w:marLeft w:val="0"/>
          <w:marRight w:val="0"/>
          <w:marTop w:val="0"/>
          <w:marBottom w:val="0"/>
          <w:divBdr>
            <w:top w:val="none" w:sz="0" w:space="0" w:color="auto"/>
            <w:left w:val="none" w:sz="0" w:space="0" w:color="auto"/>
            <w:bottom w:val="none" w:sz="0" w:space="0" w:color="auto"/>
            <w:right w:val="none" w:sz="0" w:space="0" w:color="auto"/>
          </w:divBdr>
        </w:div>
        <w:div w:id="114061583">
          <w:marLeft w:val="0"/>
          <w:marRight w:val="0"/>
          <w:marTop w:val="0"/>
          <w:marBottom w:val="0"/>
          <w:divBdr>
            <w:top w:val="none" w:sz="0" w:space="0" w:color="auto"/>
            <w:left w:val="none" w:sz="0" w:space="0" w:color="auto"/>
            <w:bottom w:val="none" w:sz="0" w:space="0" w:color="auto"/>
            <w:right w:val="none" w:sz="0" w:space="0" w:color="auto"/>
          </w:divBdr>
        </w:div>
        <w:div w:id="119302636">
          <w:marLeft w:val="0"/>
          <w:marRight w:val="0"/>
          <w:marTop w:val="0"/>
          <w:marBottom w:val="0"/>
          <w:divBdr>
            <w:top w:val="none" w:sz="0" w:space="0" w:color="auto"/>
            <w:left w:val="none" w:sz="0" w:space="0" w:color="auto"/>
            <w:bottom w:val="none" w:sz="0" w:space="0" w:color="auto"/>
            <w:right w:val="none" w:sz="0" w:space="0" w:color="auto"/>
          </w:divBdr>
        </w:div>
        <w:div w:id="130565634">
          <w:marLeft w:val="0"/>
          <w:marRight w:val="0"/>
          <w:marTop w:val="0"/>
          <w:marBottom w:val="0"/>
          <w:divBdr>
            <w:top w:val="none" w:sz="0" w:space="0" w:color="auto"/>
            <w:left w:val="none" w:sz="0" w:space="0" w:color="auto"/>
            <w:bottom w:val="none" w:sz="0" w:space="0" w:color="auto"/>
            <w:right w:val="none" w:sz="0" w:space="0" w:color="auto"/>
          </w:divBdr>
        </w:div>
        <w:div w:id="149030586">
          <w:marLeft w:val="0"/>
          <w:marRight w:val="0"/>
          <w:marTop w:val="0"/>
          <w:marBottom w:val="0"/>
          <w:divBdr>
            <w:top w:val="none" w:sz="0" w:space="0" w:color="auto"/>
            <w:left w:val="none" w:sz="0" w:space="0" w:color="auto"/>
            <w:bottom w:val="none" w:sz="0" w:space="0" w:color="auto"/>
            <w:right w:val="none" w:sz="0" w:space="0" w:color="auto"/>
          </w:divBdr>
        </w:div>
        <w:div w:id="149104049">
          <w:marLeft w:val="0"/>
          <w:marRight w:val="0"/>
          <w:marTop w:val="0"/>
          <w:marBottom w:val="0"/>
          <w:divBdr>
            <w:top w:val="none" w:sz="0" w:space="0" w:color="auto"/>
            <w:left w:val="none" w:sz="0" w:space="0" w:color="auto"/>
            <w:bottom w:val="none" w:sz="0" w:space="0" w:color="auto"/>
            <w:right w:val="none" w:sz="0" w:space="0" w:color="auto"/>
          </w:divBdr>
        </w:div>
        <w:div w:id="205456357">
          <w:marLeft w:val="0"/>
          <w:marRight w:val="0"/>
          <w:marTop w:val="0"/>
          <w:marBottom w:val="0"/>
          <w:divBdr>
            <w:top w:val="none" w:sz="0" w:space="0" w:color="auto"/>
            <w:left w:val="none" w:sz="0" w:space="0" w:color="auto"/>
            <w:bottom w:val="none" w:sz="0" w:space="0" w:color="auto"/>
            <w:right w:val="none" w:sz="0" w:space="0" w:color="auto"/>
          </w:divBdr>
        </w:div>
        <w:div w:id="244144868">
          <w:marLeft w:val="0"/>
          <w:marRight w:val="0"/>
          <w:marTop w:val="0"/>
          <w:marBottom w:val="0"/>
          <w:divBdr>
            <w:top w:val="none" w:sz="0" w:space="0" w:color="auto"/>
            <w:left w:val="none" w:sz="0" w:space="0" w:color="auto"/>
            <w:bottom w:val="none" w:sz="0" w:space="0" w:color="auto"/>
            <w:right w:val="none" w:sz="0" w:space="0" w:color="auto"/>
          </w:divBdr>
        </w:div>
        <w:div w:id="273875229">
          <w:marLeft w:val="0"/>
          <w:marRight w:val="0"/>
          <w:marTop w:val="0"/>
          <w:marBottom w:val="0"/>
          <w:divBdr>
            <w:top w:val="none" w:sz="0" w:space="0" w:color="auto"/>
            <w:left w:val="none" w:sz="0" w:space="0" w:color="auto"/>
            <w:bottom w:val="none" w:sz="0" w:space="0" w:color="auto"/>
            <w:right w:val="none" w:sz="0" w:space="0" w:color="auto"/>
          </w:divBdr>
        </w:div>
        <w:div w:id="331221294">
          <w:marLeft w:val="0"/>
          <w:marRight w:val="0"/>
          <w:marTop w:val="0"/>
          <w:marBottom w:val="0"/>
          <w:divBdr>
            <w:top w:val="none" w:sz="0" w:space="0" w:color="auto"/>
            <w:left w:val="none" w:sz="0" w:space="0" w:color="auto"/>
            <w:bottom w:val="none" w:sz="0" w:space="0" w:color="auto"/>
            <w:right w:val="none" w:sz="0" w:space="0" w:color="auto"/>
          </w:divBdr>
        </w:div>
        <w:div w:id="339309891">
          <w:marLeft w:val="0"/>
          <w:marRight w:val="0"/>
          <w:marTop w:val="0"/>
          <w:marBottom w:val="0"/>
          <w:divBdr>
            <w:top w:val="none" w:sz="0" w:space="0" w:color="auto"/>
            <w:left w:val="none" w:sz="0" w:space="0" w:color="auto"/>
            <w:bottom w:val="none" w:sz="0" w:space="0" w:color="auto"/>
            <w:right w:val="none" w:sz="0" w:space="0" w:color="auto"/>
          </w:divBdr>
        </w:div>
        <w:div w:id="351760625">
          <w:marLeft w:val="0"/>
          <w:marRight w:val="0"/>
          <w:marTop w:val="0"/>
          <w:marBottom w:val="0"/>
          <w:divBdr>
            <w:top w:val="none" w:sz="0" w:space="0" w:color="auto"/>
            <w:left w:val="none" w:sz="0" w:space="0" w:color="auto"/>
            <w:bottom w:val="none" w:sz="0" w:space="0" w:color="auto"/>
            <w:right w:val="none" w:sz="0" w:space="0" w:color="auto"/>
          </w:divBdr>
        </w:div>
        <w:div w:id="361323955">
          <w:marLeft w:val="0"/>
          <w:marRight w:val="0"/>
          <w:marTop w:val="0"/>
          <w:marBottom w:val="0"/>
          <w:divBdr>
            <w:top w:val="none" w:sz="0" w:space="0" w:color="auto"/>
            <w:left w:val="none" w:sz="0" w:space="0" w:color="auto"/>
            <w:bottom w:val="none" w:sz="0" w:space="0" w:color="auto"/>
            <w:right w:val="none" w:sz="0" w:space="0" w:color="auto"/>
          </w:divBdr>
        </w:div>
        <w:div w:id="399640715">
          <w:marLeft w:val="0"/>
          <w:marRight w:val="0"/>
          <w:marTop w:val="0"/>
          <w:marBottom w:val="0"/>
          <w:divBdr>
            <w:top w:val="none" w:sz="0" w:space="0" w:color="auto"/>
            <w:left w:val="none" w:sz="0" w:space="0" w:color="auto"/>
            <w:bottom w:val="none" w:sz="0" w:space="0" w:color="auto"/>
            <w:right w:val="none" w:sz="0" w:space="0" w:color="auto"/>
          </w:divBdr>
        </w:div>
        <w:div w:id="436368395">
          <w:marLeft w:val="0"/>
          <w:marRight w:val="0"/>
          <w:marTop w:val="0"/>
          <w:marBottom w:val="0"/>
          <w:divBdr>
            <w:top w:val="none" w:sz="0" w:space="0" w:color="auto"/>
            <w:left w:val="none" w:sz="0" w:space="0" w:color="auto"/>
            <w:bottom w:val="none" w:sz="0" w:space="0" w:color="auto"/>
            <w:right w:val="none" w:sz="0" w:space="0" w:color="auto"/>
          </w:divBdr>
        </w:div>
        <w:div w:id="461777917">
          <w:marLeft w:val="0"/>
          <w:marRight w:val="0"/>
          <w:marTop w:val="0"/>
          <w:marBottom w:val="0"/>
          <w:divBdr>
            <w:top w:val="none" w:sz="0" w:space="0" w:color="auto"/>
            <w:left w:val="none" w:sz="0" w:space="0" w:color="auto"/>
            <w:bottom w:val="none" w:sz="0" w:space="0" w:color="auto"/>
            <w:right w:val="none" w:sz="0" w:space="0" w:color="auto"/>
          </w:divBdr>
        </w:div>
        <w:div w:id="480580514">
          <w:marLeft w:val="0"/>
          <w:marRight w:val="0"/>
          <w:marTop w:val="0"/>
          <w:marBottom w:val="0"/>
          <w:divBdr>
            <w:top w:val="none" w:sz="0" w:space="0" w:color="auto"/>
            <w:left w:val="none" w:sz="0" w:space="0" w:color="auto"/>
            <w:bottom w:val="none" w:sz="0" w:space="0" w:color="auto"/>
            <w:right w:val="none" w:sz="0" w:space="0" w:color="auto"/>
          </w:divBdr>
        </w:div>
        <w:div w:id="505629124">
          <w:marLeft w:val="0"/>
          <w:marRight w:val="0"/>
          <w:marTop w:val="0"/>
          <w:marBottom w:val="0"/>
          <w:divBdr>
            <w:top w:val="none" w:sz="0" w:space="0" w:color="auto"/>
            <w:left w:val="none" w:sz="0" w:space="0" w:color="auto"/>
            <w:bottom w:val="none" w:sz="0" w:space="0" w:color="auto"/>
            <w:right w:val="none" w:sz="0" w:space="0" w:color="auto"/>
          </w:divBdr>
        </w:div>
        <w:div w:id="507795865">
          <w:marLeft w:val="0"/>
          <w:marRight w:val="0"/>
          <w:marTop w:val="0"/>
          <w:marBottom w:val="0"/>
          <w:divBdr>
            <w:top w:val="none" w:sz="0" w:space="0" w:color="auto"/>
            <w:left w:val="none" w:sz="0" w:space="0" w:color="auto"/>
            <w:bottom w:val="none" w:sz="0" w:space="0" w:color="auto"/>
            <w:right w:val="none" w:sz="0" w:space="0" w:color="auto"/>
          </w:divBdr>
        </w:div>
        <w:div w:id="513038230">
          <w:marLeft w:val="0"/>
          <w:marRight w:val="0"/>
          <w:marTop w:val="0"/>
          <w:marBottom w:val="0"/>
          <w:divBdr>
            <w:top w:val="none" w:sz="0" w:space="0" w:color="auto"/>
            <w:left w:val="none" w:sz="0" w:space="0" w:color="auto"/>
            <w:bottom w:val="none" w:sz="0" w:space="0" w:color="auto"/>
            <w:right w:val="none" w:sz="0" w:space="0" w:color="auto"/>
          </w:divBdr>
        </w:div>
        <w:div w:id="538593885">
          <w:marLeft w:val="0"/>
          <w:marRight w:val="0"/>
          <w:marTop w:val="0"/>
          <w:marBottom w:val="0"/>
          <w:divBdr>
            <w:top w:val="none" w:sz="0" w:space="0" w:color="auto"/>
            <w:left w:val="none" w:sz="0" w:space="0" w:color="auto"/>
            <w:bottom w:val="none" w:sz="0" w:space="0" w:color="auto"/>
            <w:right w:val="none" w:sz="0" w:space="0" w:color="auto"/>
          </w:divBdr>
        </w:div>
        <w:div w:id="553005950">
          <w:marLeft w:val="0"/>
          <w:marRight w:val="0"/>
          <w:marTop w:val="0"/>
          <w:marBottom w:val="0"/>
          <w:divBdr>
            <w:top w:val="none" w:sz="0" w:space="0" w:color="auto"/>
            <w:left w:val="none" w:sz="0" w:space="0" w:color="auto"/>
            <w:bottom w:val="none" w:sz="0" w:space="0" w:color="auto"/>
            <w:right w:val="none" w:sz="0" w:space="0" w:color="auto"/>
          </w:divBdr>
        </w:div>
        <w:div w:id="564148709">
          <w:marLeft w:val="0"/>
          <w:marRight w:val="0"/>
          <w:marTop w:val="0"/>
          <w:marBottom w:val="0"/>
          <w:divBdr>
            <w:top w:val="none" w:sz="0" w:space="0" w:color="auto"/>
            <w:left w:val="none" w:sz="0" w:space="0" w:color="auto"/>
            <w:bottom w:val="none" w:sz="0" w:space="0" w:color="auto"/>
            <w:right w:val="none" w:sz="0" w:space="0" w:color="auto"/>
          </w:divBdr>
        </w:div>
        <w:div w:id="566577158">
          <w:marLeft w:val="0"/>
          <w:marRight w:val="0"/>
          <w:marTop w:val="0"/>
          <w:marBottom w:val="0"/>
          <w:divBdr>
            <w:top w:val="none" w:sz="0" w:space="0" w:color="auto"/>
            <w:left w:val="none" w:sz="0" w:space="0" w:color="auto"/>
            <w:bottom w:val="none" w:sz="0" w:space="0" w:color="auto"/>
            <w:right w:val="none" w:sz="0" w:space="0" w:color="auto"/>
          </w:divBdr>
        </w:div>
        <w:div w:id="597830563">
          <w:marLeft w:val="0"/>
          <w:marRight w:val="0"/>
          <w:marTop w:val="0"/>
          <w:marBottom w:val="0"/>
          <w:divBdr>
            <w:top w:val="none" w:sz="0" w:space="0" w:color="auto"/>
            <w:left w:val="none" w:sz="0" w:space="0" w:color="auto"/>
            <w:bottom w:val="none" w:sz="0" w:space="0" w:color="auto"/>
            <w:right w:val="none" w:sz="0" w:space="0" w:color="auto"/>
          </w:divBdr>
        </w:div>
        <w:div w:id="622348050">
          <w:marLeft w:val="0"/>
          <w:marRight w:val="0"/>
          <w:marTop w:val="0"/>
          <w:marBottom w:val="0"/>
          <w:divBdr>
            <w:top w:val="none" w:sz="0" w:space="0" w:color="auto"/>
            <w:left w:val="none" w:sz="0" w:space="0" w:color="auto"/>
            <w:bottom w:val="none" w:sz="0" w:space="0" w:color="auto"/>
            <w:right w:val="none" w:sz="0" w:space="0" w:color="auto"/>
          </w:divBdr>
        </w:div>
        <w:div w:id="638002642">
          <w:marLeft w:val="0"/>
          <w:marRight w:val="0"/>
          <w:marTop w:val="0"/>
          <w:marBottom w:val="0"/>
          <w:divBdr>
            <w:top w:val="none" w:sz="0" w:space="0" w:color="auto"/>
            <w:left w:val="none" w:sz="0" w:space="0" w:color="auto"/>
            <w:bottom w:val="none" w:sz="0" w:space="0" w:color="auto"/>
            <w:right w:val="none" w:sz="0" w:space="0" w:color="auto"/>
          </w:divBdr>
        </w:div>
        <w:div w:id="758720830">
          <w:marLeft w:val="0"/>
          <w:marRight w:val="0"/>
          <w:marTop w:val="0"/>
          <w:marBottom w:val="0"/>
          <w:divBdr>
            <w:top w:val="none" w:sz="0" w:space="0" w:color="auto"/>
            <w:left w:val="none" w:sz="0" w:space="0" w:color="auto"/>
            <w:bottom w:val="none" w:sz="0" w:space="0" w:color="auto"/>
            <w:right w:val="none" w:sz="0" w:space="0" w:color="auto"/>
          </w:divBdr>
        </w:div>
        <w:div w:id="761146876">
          <w:marLeft w:val="0"/>
          <w:marRight w:val="0"/>
          <w:marTop w:val="0"/>
          <w:marBottom w:val="0"/>
          <w:divBdr>
            <w:top w:val="none" w:sz="0" w:space="0" w:color="auto"/>
            <w:left w:val="none" w:sz="0" w:space="0" w:color="auto"/>
            <w:bottom w:val="none" w:sz="0" w:space="0" w:color="auto"/>
            <w:right w:val="none" w:sz="0" w:space="0" w:color="auto"/>
          </w:divBdr>
        </w:div>
        <w:div w:id="819079488">
          <w:marLeft w:val="0"/>
          <w:marRight w:val="0"/>
          <w:marTop w:val="0"/>
          <w:marBottom w:val="0"/>
          <w:divBdr>
            <w:top w:val="none" w:sz="0" w:space="0" w:color="auto"/>
            <w:left w:val="none" w:sz="0" w:space="0" w:color="auto"/>
            <w:bottom w:val="none" w:sz="0" w:space="0" w:color="auto"/>
            <w:right w:val="none" w:sz="0" w:space="0" w:color="auto"/>
          </w:divBdr>
        </w:div>
        <w:div w:id="846942951">
          <w:marLeft w:val="0"/>
          <w:marRight w:val="0"/>
          <w:marTop w:val="0"/>
          <w:marBottom w:val="0"/>
          <w:divBdr>
            <w:top w:val="none" w:sz="0" w:space="0" w:color="auto"/>
            <w:left w:val="none" w:sz="0" w:space="0" w:color="auto"/>
            <w:bottom w:val="none" w:sz="0" w:space="0" w:color="auto"/>
            <w:right w:val="none" w:sz="0" w:space="0" w:color="auto"/>
          </w:divBdr>
        </w:div>
        <w:div w:id="849374807">
          <w:marLeft w:val="0"/>
          <w:marRight w:val="0"/>
          <w:marTop w:val="0"/>
          <w:marBottom w:val="0"/>
          <w:divBdr>
            <w:top w:val="none" w:sz="0" w:space="0" w:color="auto"/>
            <w:left w:val="none" w:sz="0" w:space="0" w:color="auto"/>
            <w:bottom w:val="none" w:sz="0" w:space="0" w:color="auto"/>
            <w:right w:val="none" w:sz="0" w:space="0" w:color="auto"/>
          </w:divBdr>
        </w:div>
        <w:div w:id="849955404">
          <w:marLeft w:val="0"/>
          <w:marRight w:val="0"/>
          <w:marTop w:val="0"/>
          <w:marBottom w:val="0"/>
          <w:divBdr>
            <w:top w:val="none" w:sz="0" w:space="0" w:color="auto"/>
            <w:left w:val="none" w:sz="0" w:space="0" w:color="auto"/>
            <w:bottom w:val="none" w:sz="0" w:space="0" w:color="auto"/>
            <w:right w:val="none" w:sz="0" w:space="0" w:color="auto"/>
          </w:divBdr>
        </w:div>
        <w:div w:id="854926709">
          <w:marLeft w:val="0"/>
          <w:marRight w:val="0"/>
          <w:marTop w:val="0"/>
          <w:marBottom w:val="0"/>
          <w:divBdr>
            <w:top w:val="none" w:sz="0" w:space="0" w:color="auto"/>
            <w:left w:val="none" w:sz="0" w:space="0" w:color="auto"/>
            <w:bottom w:val="none" w:sz="0" w:space="0" w:color="auto"/>
            <w:right w:val="none" w:sz="0" w:space="0" w:color="auto"/>
          </w:divBdr>
        </w:div>
        <w:div w:id="868834846">
          <w:marLeft w:val="0"/>
          <w:marRight w:val="0"/>
          <w:marTop w:val="0"/>
          <w:marBottom w:val="0"/>
          <w:divBdr>
            <w:top w:val="none" w:sz="0" w:space="0" w:color="auto"/>
            <w:left w:val="none" w:sz="0" w:space="0" w:color="auto"/>
            <w:bottom w:val="none" w:sz="0" w:space="0" w:color="auto"/>
            <w:right w:val="none" w:sz="0" w:space="0" w:color="auto"/>
          </w:divBdr>
        </w:div>
        <w:div w:id="874079157">
          <w:marLeft w:val="0"/>
          <w:marRight w:val="0"/>
          <w:marTop w:val="0"/>
          <w:marBottom w:val="0"/>
          <w:divBdr>
            <w:top w:val="none" w:sz="0" w:space="0" w:color="auto"/>
            <w:left w:val="none" w:sz="0" w:space="0" w:color="auto"/>
            <w:bottom w:val="none" w:sz="0" w:space="0" w:color="auto"/>
            <w:right w:val="none" w:sz="0" w:space="0" w:color="auto"/>
          </w:divBdr>
        </w:div>
        <w:div w:id="939415115">
          <w:marLeft w:val="0"/>
          <w:marRight w:val="0"/>
          <w:marTop w:val="0"/>
          <w:marBottom w:val="0"/>
          <w:divBdr>
            <w:top w:val="none" w:sz="0" w:space="0" w:color="auto"/>
            <w:left w:val="none" w:sz="0" w:space="0" w:color="auto"/>
            <w:bottom w:val="none" w:sz="0" w:space="0" w:color="auto"/>
            <w:right w:val="none" w:sz="0" w:space="0" w:color="auto"/>
          </w:divBdr>
        </w:div>
        <w:div w:id="944531684">
          <w:marLeft w:val="0"/>
          <w:marRight w:val="0"/>
          <w:marTop w:val="0"/>
          <w:marBottom w:val="0"/>
          <w:divBdr>
            <w:top w:val="none" w:sz="0" w:space="0" w:color="auto"/>
            <w:left w:val="none" w:sz="0" w:space="0" w:color="auto"/>
            <w:bottom w:val="none" w:sz="0" w:space="0" w:color="auto"/>
            <w:right w:val="none" w:sz="0" w:space="0" w:color="auto"/>
          </w:divBdr>
        </w:div>
        <w:div w:id="959530135">
          <w:marLeft w:val="0"/>
          <w:marRight w:val="0"/>
          <w:marTop w:val="0"/>
          <w:marBottom w:val="0"/>
          <w:divBdr>
            <w:top w:val="none" w:sz="0" w:space="0" w:color="auto"/>
            <w:left w:val="none" w:sz="0" w:space="0" w:color="auto"/>
            <w:bottom w:val="none" w:sz="0" w:space="0" w:color="auto"/>
            <w:right w:val="none" w:sz="0" w:space="0" w:color="auto"/>
          </w:divBdr>
        </w:div>
        <w:div w:id="968895186">
          <w:marLeft w:val="0"/>
          <w:marRight w:val="0"/>
          <w:marTop w:val="0"/>
          <w:marBottom w:val="0"/>
          <w:divBdr>
            <w:top w:val="none" w:sz="0" w:space="0" w:color="auto"/>
            <w:left w:val="none" w:sz="0" w:space="0" w:color="auto"/>
            <w:bottom w:val="none" w:sz="0" w:space="0" w:color="auto"/>
            <w:right w:val="none" w:sz="0" w:space="0" w:color="auto"/>
          </w:divBdr>
        </w:div>
        <w:div w:id="971179751">
          <w:marLeft w:val="0"/>
          <w:marRight w:val="0"/>
          <w:marTop w:val="0"/>
          <w:marBottom w:val="0"/>
          <w:divBdr>
            <w:top w:val="none" w:sz="0" w:space="0" w:color="auto"/>
            <w:left w:val="none" w:sz="0" w:space="0" w:color="auto"/>
            <w:bottom w:val="none" w:sz="0" w:space="0" w:color="auto"/>
            <w:right w:val="none" w:sz="0" w:space="0" w:color="auto"/>
          </w:divBdr>
        </w:div>
        <w:div w:id="975138725">
          <w:marLeft w:val="0"/>
          <w:marRight w:val="0"/>
          <w:marTop w:val="0"/>
          <w:marBottom w:val="0"/>
          <w:divBdr>
            <w:top w:val="none" w:sz="0" w:space="0" w:color="auto"/>
            <w:left w:val="none" w:sz="0" w:space="0" w:color="auto"/>
            <w:bottom w:val="none" w:sz="0" w:space="0" w:color="auto"/>
            <w:right w:val="none" w:sz="0" w:space="0" w:color="auto"/>
          </w:divBdr>
        </w:div>
        <w:div w:id="983390225">
          <w:marLeft w:val="0"/>
          <w:marRight w:val="0"/>
          <w:marTop w:val="0"/>
          <w:marBottom w:val="0"/>
          <w:divBdr>
            <w:top w:val="none" w:sz="0" w:space="0" w:color="auto"/>
            <w:left w:val="none" w:sz="0" w:space="0" w:color="auto"/>
            <w:bottom w:val="none" w:sz="0" w:space="0" w:color="auto"/>
            <w:right w:val="none" w:sz="0" w:space="0" w:color="auto"/>
          </w:divBdr>
        </w:div>
        <w:div w:id="985817800">
          <w:marLeft w:val="0"/>
          <w:marRight w:val="0"/>
          <w:marTop w:val="0"/>
          <w:marBottom w:val="0"/>
          <w:divBdr>
            <w:top w:val="none" w:sz="0" w:space="0" w:color="auto"/>
            <w:left w:val="none" w:sz="0" w:space="0" w:color="auto"/>
            <w:bottom w:val="none" w:sz="0" w:space="0" w:color="auto"/>
            <w:right w:val="none" w:sz="0" w:space="0" w:color="auto"/>
          </w:divBdr>
        </w:div>
        <w:div w:id="985938019">
          <w:marLeft w:val="0"/>
          <w:marRight w:val="0"/>
          <w:marTop w:val="0"/>
          <w:marBottom w:val="0"/>
          <w:divBdr>
            <w:top w:val="none" w:sz="0" w:space="0" w:color="auto"/>
            <w:left w:val="none" w:sz="0" w:space="0" w:color="auto"/>
            <w:bottom w:val="none" w:sz="0" w:space="0" w:color="auto"/>
            <w:right w:val="none" w:sz="0" w:space="0" w:color="auto"/>
          </w:divBdr>
        </w:div>
        <w:div w:id="1054041147">
          <w:marLeft w:val="0"/>
          <w:marRight w:val="0"/>
          <w:marTop w:val="0"/>
          <w:marBottom w:val="0"/>
          <w:divBdr>
            <w:top w:val="none" w:sz="0" w:space="0" w:color="auto"/>
            <w:left w:val="none" w:sz="0" w:space="0" w:color="auto"/>
            <w:bottom w:val="none" w:sz="0" w:space="0" w:color="auto"/>
            <w:right w:val="none" w:sz="0" w:space="0" w:color="auto"/>
          </w:divBdr>
        </w:div>
        <w:div w:id="1074156762">
          <w:marLeft w:val="0"/>
          <w:marRight w:val="0"/>
          <w:marTop w:val="0"/>
          <w:marBottom w:val="0"/>
          <w:divBdr>
            <w:top w:val="none" w:sz="0" w:space="0" w:color="auto"/>
            <w:left w:val="none" w:sz="0" w:space="0" w:color="auto"/>
            <w:bottom w:val="none" w:sz="0" w:space="0" w:color="auto"/>
            <w:right w:val="none" w:sz="0" w:space="0" w:color="auto"/>
          </w:divBdr>
        </w:div>
        <w:div w:id="1075007718">
          <w:marLeft w:val="0"/>
          <w:marRight w:val="0"/>
          <w:marTop w:val="0"/>
          <w:marBottom w:val="0"/>
          <w:divBdr>
            <w:top w:val="none" w:sz="0" w:space="0" w:color="auto"/>
            <w:left w:val="none" w:sz="0" w:space="0" w:color="auto"/>
            <w:bottom w:val="none" w:sz="0" w:space="0" w:color="auto"/>
            <w:right w:val="none" w:sz="0" w:space="0" w:color="auto"/>
          </w:divBdr>
        </w:div>
        <w:div w:id="1088691614">
          <w:marLeft w:val="0"/>
          <w:marRight w:val="0"/>
          <w:marTop w:val="0"/>
          <w:marBottom w:val="0"/>
          <w:divBdr>
            <w:top w:val="none" w:sz="0" w:space="0" w:color="auto"/>
            <w:left w:val="none" w:sz="0" w:space="0" w:color="auto"/>
            <w:bottom w:val="none" w:sz="0" w:space="0" w:color="auto"/>
            <w:right w:val="none" w:sz="0" w:space="0" w:color="auto"/>
          </w:divBdr>
        </w:div>
        <w:div w:id="1106194399">
          <w:marLeft w:val="0"/>
          <w:marRight w:val="0"/>
          <w:marTop w:val="0"/>
          <w:marBottom w:val="0"/>
          <w:divBdr>
            <w:top w:val="none" w:sz="0" w:space="0" w:color="auto"/>
            <w:left w:val="none" w:sz="0" w:space="0" w:color="auto"/>
            <w:bottom w:val="none" w:sz="0" w:space="0" w:color="auto"/>
            <w:right w:val="none" w:sz="0" w:space="0" w:color="auto"/>
          </w:divBdr>
        </w:div>
        <w:div w:id="1108309236">
          <w:marLeft w:val="0"/>
          <w:marRight w:val="0"/>
          <w:marTop w:val="0"/>
          <w:marBottom w:val="0"/>
          <w:divBdr>
            <w:top w:val="none" w:sz="0" w:space="0" w:color="auto"/>
            <w:left w:val="none" w:sz="0" w:space="0" w:color="auto"/>
            <w:bottom w:val="none" w:sz="0" w:space="0" w:color="auto"/>
            <w:right w:val="none" w:sz="0" w:space="0" w:color="auto"/>
          </w:divBdr>
        </w:div>
        <w:div w:id="1121192404">
          <w:marLeft w:val="0"/>
          <w:marRight w:val="0"/>
          <w:marTop w:val="0"/>
          <w:marBottom w:val="0"/>
          <w:divBdr>
            <w:top w:val="none" w:sz="0" w:space="0" w:color="auto"/>
            <w:left w:val="none" w:sz="0" w:space="0" w:color="auto"/>
            <w:bottom w:val="none" w:sz="0" w:space="0" w:color="auto"/>
            <w:right w:val="none" w:sz="0" w:space="0" w:color="auto"/>
          </w:divBdr>
        </w:div>
        <w:div w:id="1152792914">
          <w:marLeft w:val="0"/>
          <w:marRight w:val="0"/>
          <w:marTop w:val="0"/>
          <w:marBottom w:val="0"/>
          <w:divBdr>
            <w:top w:val="none" w:sz="0" w:space="0" w:color="auto"/>
            <w:left w:val="none" w:sz="0" w:space="0" w:color="auto"/>
            <w:bottom w:val="none" w:sz="0" w:space="0" w:color="auto"/>
            <w:right w:val="none" w:sz="0" w:space="0" w:color="auto"/>
          </w:divBdr>
        </w:div>
        <w:div w:id="1158034025">
          <w:marLeft w:val="0"/>
          <w:marRight w:val="0"/>
          <w:marTop w:val="0"/>
          <w:marBottom w:val="0"/>
          <w:divBdr>
            <w:top w:val="none" w:sz="0" w:space="0" w:color="auto"/>
            <w:left w:val="none" w:sz="0" w:space="0" w:color="auto"/>
            <w:bottom w:val="none" w:sz="0" w:space="0" w:color="auto"/>
            <w:right w:val="none" w:sz="0" w:space="0" w:color="auto"/>
          </w:divBdr>
        </w:div>
        <w:div w:id="1159880524">
          <w:marLeft w:val="0"/>
          <w:marRight w:val="0"/>
          <w:marTop w:val="0"/>
          <w:marBottom w:val="0"/>
          <w:divBdr>
            <w:top w:val="none" w:sz="0" w:space="0" w:color="auto"/>
            <w:left w:val="none" w:sz="0" w:space="0" w:color="auto"/>
            <w:bottom w:val="none" w:sz="0" w:space="0" w:color="auto"/>
            <w:right w:val="none" w:sz="0" w:space="0" w:color="auto"/>
          </w:divBdr>
        </w:div>
        <w:div w:id="1181814418">
          <w:marLeft w:val="0"/>
          <w:marRight w:val="0"/>
          <w:marTop w:val="0"/>
          <w:marBottom w:val="0"/>
          <w:divBdr>
            <w:top w:val="none" w:sz="0" w:space="0" w:color="auto"/>
            <w:left w:val="none" w:sz="0" w:space="0" w:color="auto"/>
            <w:bottom w:val="none" w:sz="0" w:space="0" w:color="auto"/>
            <w:right w:val="none" w:sz="0" w:space="0" w:color="auto"/>
          </w:divBdr>
        </w:div>
        <w:div w:id="1194804963">
          <w:marLeft w:val="0"/>
          <w:marRight w:val="0"/>
          <w:marTop w:val="0"/>
          <w:marBottom w:val="0"/>
          <w:divBdr>
            <w:top w:val="none" w:sz="0" w:space="0" w:color="auto"/>
            <w:left w:val="none" w:sz="0" w:space="0" w:color="auto"/>
            <w:bottom w:val="none" w:sz="0" w:space="0" w:color="auto"/>
            <w:right w:val="none" w:sz="0" w:space="0" w:color="auto"/>
          </w:divBdr>
        </w:div>
        <w:div w:id="1202478419">
          <w:marLeft w:val="0"/>
          <w:marRight w:val="0"/>
          <w:marTop w:val="0"/>
          <w:marBottom w:val="0"/>
          <w:divBdr>
            <w:top w:val="none" w:sz="0" w:space="0" w:color="auto"/>
            <w:left w:val="none" w:sz="0" w:space="0" w:color="auto"/>
            <w:bottom w:val="none" w:sz="0" w:space="0" w:color="auto"/>
            <w:right w:val="none" w:sz="0" w:space="0" w:color="auto"/>
          </w:divBdr>
        </w:div>
        <w:div w:id="1203784614">
          <w:marLeft w:val="0"/>
          <w:marRight w:val="0"/>
          <w:marTop w:val="0"/>
          <w:marBottom w:val="0"/>
          <w:divBdr>
            <w:top w:val="none" w:sz="0" w:space="0" w:color="auto"/>
            <w:left w:val="none" w:sz="0" w:space="0" w:color="auto"/>
            <w:bottom w:val="none" w:sz="0" w:space="0" w:color="auto"/>
            <w:right w:val="none" w:sz="0" w:space="0" w:color="auto"/>
          </w:divBdr>
        </w:div>
        <w:div w:id="1238400701">
          <w:marLeft w:val="0"/>
          <w:marRight w:val="0"/>
          <w:marTop w:val="0"/>
          <w:marBottom w:val="0"/>
          <w:divBdr>
            <w:top w:val="none" w:sz="0" w:space="0" w:color="auto"/>
            <w:left w:val="none" w:sz="0" w:space="0" w:color="auto"/>
            <w:bottom w:val="none" w:sz="0" w:space="0" w:color="auto"/>
            <w:right w:val="none" w:sz="0" w:space="0" w:color="auto"/>
          </w:divBdr>
        </w:div>
        <w:div w:id="1281229811">
          <w:marLeft w:val="0"/>
          <w:marRight w:val="0"/>
          <w:marTop w:val="0"/>
          <w:marBottom w:val="0"/>
          <w:divBdr>
            <w:top w:val="none" w:sz="0" w:space="0" w:color="auto"/>
            <w:left w:val="none" w:sz="0" w:space="0" w:color="auto"/>
            <w:bottom w:val="none" w:sz="0" w:space="0" w:color="auto"/>
            <w:right w:val="none" w:sz="0" w:space="0" w:color="auto"/>
          </w:divBdr>
        </w:div>
        <w:div w:id="1283343819">
          <w:marLeft w:val="0"/>
          <w:marRight w:val="0"/>
          <w:marTop w:val="0"/>
          <w:marBottom w:val="0"/>
          <w:divBdr>
            <w:top w:val="none" w:sz="0" w:space="0" w:color="auto"/>
            <w:left w:val="none" w:sz="0" w:space="0" w:color="auto"/>
            <w:bottom w:val="none" w:sz="0" w:space="0" w:color="auto"/>
            <w:right w:val="none" w:sz="0" w:space="0" w:color="auto"/>
          </w:divBdr>
        </w:div>
        <w:div w:id="1367366261">
          <w:marLeft w:val="0"/>
          <w:marRight w:val="0"/>
          <w:marTop w:val="0"/>
          <w:marBottom w:val="0"/>
          <w:divBdr>
            <w:top w:val="none" w:sz="0" w:space="0" w:color="auto"/>
            <w:left w:val="none" w:sz="0" w:space="0" w:color="auto"/>
            <w:bottom w:val="none" w:sz="0" w:space="0" w:color="auto"/>
            <w:right w:val="none" w:sz="0" w:space="0" w:color="auto"/>
          </w:divBdr>
        </w:div>
        <w:div w:id="1430349966">
          <w:marLeft w:val="0"/>
          <w:marRight w:val="0"/>
          <w:marTop w:val="0"/>
          <w:marBottom w:val="0"/>
          <w:divBdr>
            <w:top w:val="none" w:sz="0" w:space="0" w:color="auto"/>
            <w:left w:val="none" w:sz="0" w:space="0" w:color="auto"/>
            <w:bottom w:val="none" w:sz="0" w:space="0" w:color="auto"/>
            <w:right w:val="none" w:sz="0" w:space="0" w:color="auto"/>
          </w:divBdr>
        </w:div>
        <w:div w:id="1430811195">
          <w:marLeft w:val="0"/>
          <w:marRight w:val="0"/>
          <w:marTop w:val="0"/>
          <w:marBottom w:val="0"/>
          <w:divBdr>
            <w:top w:val="none" w:sz="0" w:space="0" w:color="auto"/>
            <w:left w:val="none" w:sz="0" w:space="0" w:color="auto"/>
            <w:bottom w:val="none" w:sz="0" w:space="0" w:color="auto"/>
            <w:right w:val="none" w:sz="0" w:space="0" w:color="auto"/>
          </w:divBdr>
        </w:div>
        <w:div w:id="1454326785">
          <w:marLeft w:val="0"/>
          <w:marRight w:val="0"/>
          <w:marTop w:val="0"/>
          <w:marBottom w:val="0"/>
          <w:divBdr>
            <w:top w:val="none" w:sz="0" w:space="0" w:color="auto"/>
            <w:left w:val="none" w:sz="0" w:space="0" w:color="auto"/>
            <w:bottom w:val="none" w:sz="0" w:space="0" w:color="auto"/>
            <w:right w:val="none" w:sz="0" w:space="0" w:color="auto"/>
          </w:divBdr>
        </w:div>
        <w:div w:id="1461848762">
          <w:marLeft w:val="0"/>
          <w:marRight w:val="0"/>
          <w:marTop w:val="0"/>
          <w:marBottom w:val="0"/>
          <w:divBdr>
            <w:top w:val="none" w:sz="0" w:space="0" w:color="auto"/>
            <w:left w:val="none" w:sz="0" w:space="0" w:color="auto"/>
            <w:bottom w:val="none" w:sz="0" w:space="0" w:color="auto"/>
            <w:right w:val="none" w:sz="0" w:space="0" w:color="auto"/>
          </w:divBdr>
        </w:div>
        <w:div w:id="1549688222">
          <w:marLeft w:val="0"/>
          <w:marRight w:val="0"/>
          <w:marTop w:val="0"/>
          <w:marBottom w:val="0"/>
          <w:divBdr>
            <w:top w:val="none" w:sz="0" w:space="0" w:color="auto"/>
            <w:left w:val="none" w:sz="0" w:space="0" w:color="auto"/>
            <w:bottom w:val="none" w:sz="0" w:space="0" w:color="auto"/>
            <w:right w:val="none" w:sz="0" w:space="0" w:color="auto"/>
          </w:divBdr>
        </w:div>
        <w:div w:id="1558934454">
          <w:marLeft w:val="0"/>
          <w:marRight w:val="0"/>
          <w:marTop w:val="0"/>
          <w:marBottom w:val="0"/>
          <w:divBdr>
            <w:top w:val="none" w:sz="0" w:space="0" w:color="auto"/>
            <w:left w:val="none" w:sz="0" w:space="0" w:color="auto"/>
            <w:bottom w:val="none" w:sz="0" w:space="0" w:color="auto"/>
            <w:right w:val="none" w:sz="0" w:space="0" w:color="auto"/>
          </w:divBdr>
        </w:div>
        <w:div w:id="1597440348">
          <w:marLeft w:val="0"/>
          <w:marRight w:val="0"/>
          <w:marTop w:val="0"/>
          <w:marBottom w:val="0"/>
          <w:divBdr>
            <w:top w:val="none" w:sz="0" w:space="0" w:color="auto"/>
            <w:left w:val="none" w:sz="0" w:space="0" w:color="auto"/>
            <w:bottom w:val="none" w:sz="0" w:space="0" w:color="auto"/>
            <w:right w:val="none" w:sz="0" w:space="0" w:color="auto"/>
          </w:divBdr>
        </w:div>
        <w:div w:id="1608343458">
          <w:marLeft w:val="0"/>
          <w:marRight w:val="0"/>
          <w:marTop w:val="0"/>
          <w:marBottom w:val="0"/>
          <w:divBdr>
            <w:top w:val="none" w:sz="0" w:space="0" w:color="auto"/>
            <w:left w:val="none" w:sz="0" w:space="0" w:color="auto"/>
            <w:bottom w:val="none" w:sz="0" w:space="0" w:color="auto"/>
            <w:right w:val="none" w:sz="0" w:space="0" w:color="auto"/>
          </w:divBdr>
        </w:div>
        <w:div w:id="1617178481">
          <w:marLeft w:val="0"/>
          <w:marRight w:val="0"/>
          <w:marTop w:val="0"/>
          <w:marBottom w:val="0"/>
          <w:divBdr>
            <w:top w:val="none" w:sz="0" w:space="0" w:color="auto"/>
            <w:left w:val="none" w:sz="0" w:space="0" w:color="auto"/>
            <w:bottom w:val="none" w:sz="0" w:space="0" w:color="auto"/>
            <w:right w:val="none" w:sz="0" w:space="0" w:color="auto"/>
          </w:divBdr>
        </w:div>
        <w:div w:id="1661277023">
          <w:marLeft w:val="0"/>
          <w:marRight w:val="0"/>
          <w:marTop w:val="0"/>
          <w:marBottom w:val="0"/>
          <w:divBdr>
            <w:top w:val="none" w:sz="0" w:space="0" w:color="auto"/>
            <w:left w:val="none" w:sz="0" w:space="0" w:color="auto"/>
            <w:bottom w:val="none" w:sz="0" w:space="0" w:color="auto"/>
            <w:right w:val="none" w:sz="0" w:space="0" w:color="auto"/>
          </w:divBdr>
        </w:div>
        <w:div w:id="1672171828">
          <w:marLeft w:val="0"/>
          <w:marRight w:val="0"/>
          <w:marTop w:val="0"/>
          <w:marBottom w:val="0"/>
          <w:divBdr>
            <w:top w:val="none" w:sz="0" w:space="0" w:color="auto"/>
            <w:left w:val="none" w:sz="0" w:space="0" w:color="auto"/>
            <w:bottom w:val="none" w:sz="0" w:space="0" w:color="auto"/>
            <w:right w:val="none" w:sz="0" w:space="0" w:color="auto"/>
          </w:divBdr>
        </w:div>
        <w:div w:id="1682202344">
          <w:marLeft w:val="0"/>
          <w:marRight w:val="0"/>
          <w:marTop w:val="0"/>
          <w:marBottom w:val="0"/>
          <w:divBdr>
            <w:top w:val="none" w:sz="0" w:space="0" w:color="auto"/>
            <w:left w:val="none" w:sz="0" w:space="0" w:color="auto"/>
            <w:bottom w:val="none" w:sz="0" w:space="0" w:color="auto"/>
            <w:right w:val="none" w:sz="0" w:space="0" w:color="auto"/>
          </w:divBdr>
        </w:div>
        <w:div w:id="1686401873">
          <w:marLeft w:val="0"/>
          <w:marRight w:val="0"/>
          <w:marTop w:val="0"/>
          <w:marBottom w:val="0"/>
          <w:divBdr>
            <w:top w:val="none" w:sz="0" w:space="0" w:color="auto"/>
            <w:left w:val="none" w:sz="0" w:space="0" w:color="auto"/>
            <w:bottom w:val="none" w:sz="0" w:space="0" w:color="auto"/>
            <w:right w:val="none" w:sz="0" w:space="0" w:color="auto"/>
          </w:divBdr>
        </w:div>
        <w:div w:id="1714691940">
          <w:marLeft w:val="0"/>
          <w:marRight w:val="0"/>
          <w:marTop w:val="0"/>
          <w:marBottom w:val="0"/>
          <w:divBdr>
            <w:top w:val="none" w:sz="0" w:space="0" w:color="auto"/>
            <w:left w:val="none" w:sz="0" w:space="0" w:color="auto"/>
            <w:bottom w:val="none" w:sz="0" w:space="0" w:color="auto"/>
            <w:right w:val="none" w:sz="0" w:space="0" w:color="auto"/>
          </w:divBdr>
        </w:div>
        <w:div w:id="1720858060">
          <w:marLeft w:val="0"/>
          <w:marRight w:val="0"/>
          <w:marTop w:val="0"/>
          <w:marBottom w:val="0"/>
          <w:divBdr>
            <w:top w:val="none" w:sz="0" w:space="0" w:color="auto"/>
            <w:left w:val="none" w:sz="0" w:space="0" w:color="auto"/>
            <w:bottom w:val="none" w:sz="0" w:space="0" w:color="auto"/>
            <w:right w:val="none" w:sz="0" w:space="0" w:color="auto"/>
          </w:divBdr>
        </w:div>
        <w:div w:id="1723626922">
          <w:marLeft w:val="0"/>
          <w:marRight w:val="0"/>
          <w:marTop w:val="0"/>
          <w:marBottom w:val="0"/>
          <w:divBdr>
            <w:top w:val="none" w:sz="0" w:space="0" w:color="auto"/>
            <w:left w:val="none" w:sz="0" w:space="0" w:color="auto"/>
            <w:bottom w:val="none" w:sz="0" w:space="0" w:color="auto"/>
            <w:right w:val="none" w:sz="0" w:space="0" w:color="auto"/>
          </w:divBdr>
        </w:div>
        <w:div w:id="1724910835">
          <w:marLeft w:val="0"/>
          <w:marRight w:val="0"/>
          <w:marTop w:val="0"/>
          <w:marBottom w:val="0"/>
          <w:divBdr>
            <w:top w:val="none" w:sz="0" w:space="0" w:color="auto"/>
            <w:left w:val="none" w:sz="0" w:space="0" w:color="auto"/>
            <w:bottom w:val="none" w:sz="0" w:space="0" w:color="auto"/>
            <w:right w:val="none" w:sz="0" w:space="0" w:color="auto"/>
          </w:divBdr>
        </w:div>
        <w:div w:id="1776436797">
          <w:marLeft w:val="0"/>
          <w:marRight w:val="0"/>
          <w:marTop w:val="0"/>
          <w:marBottom w:val="0"/>
          <w:divBdr>
            <w:top w:val="none" w:sz="0" w:space="0" w:color="auto"/>
            <w:left w:val="none" w:sz="0" w:space="0" w:color="auto"/>
            <w:bottom w:val="none" w:sz="0" w:space="0" w:color="auto"/>
            <w:right w:val="none" w:sz="0" w:space="0" w:color="auto"/>
          </w:divBdr>
        </w:div>
        <w:div w:id="1832334693">
          <w:marLeft w:val="0"/>
          <w:marRight w:val="0"/>
          <w:marTop w:val="0"/>
          <w:marBottom w:val="0"/>
          <w:divBdr>
            <w:top w:val="none" w:sz="0" w:space="0" w:color="auto"/>
            <w:left w:val="none" w:sz="0" w:space="0" w:color="auto"/>
            <w:bottom w:val="none" w:sz="0" w:space="0" w:color="auto"/>
            <w:right w:val="none" w:sz="0" w:space="0" w:color="auto"/>
          </w:divBdr>
        </w:div>
        <w:div w:id="1854152640">
          <w:marLeft w:val="0"/>
          <w:marRight w:val="0"/>
          <w:marTop w:val="0"/>
          <w:marBottom w:val="0"/>
          <w:divBdr>
            <w:top w:val="none" w:sz="0" w:space="0" w:color="auto"/>
            <w:left w:val="none" w:sz="0" w:space="0" w:color="auto"/>
            <w:bottom w:val="none" w:sz="0" w:space="0" w:color="auto"/>
            <w:right w:val="none" w:sz="0" w:space="0" w:color="auto"/>
          </w:divBdr>
        </w:div>
        <w:div w:id="1875540179">
          <w:marLeft w:val="0"/>
          <w:marRight w:val="0"/>
          <w:marTop w:val="0"/>
          <w:marBottom w:val="0"/>
          <w:divBdr>
            <w:top w:val="none" w:sz="0" w:space="0" w:color="auto"/>
            <w:left w:val="none" w:sz="0" w:space="0" w:color="auto"/>
            <w:bottom w:val="none" w:sz="0" w:space="0" w:color="auto"/>
            <w:right w:val="none" w:sz="0" w:space="0" w:color="auto"/>
          </w:divBdr>
        </w:div>
        <w:div w:id="1884948268">
          <w:marLeft w:val="0"/>
          <w:marRight w:val="0"/>
          <w:marTop w:val="0"/>
          <w:marBottom w:val="0"/>
          <w:divBdr>
            <w:top w:val="none" w:sz="0" w:space="0" w:color="auto"/>
            <w:left w:val="none" w:sz="0" w:space="0" w:color="auto"/>
            <w:bottom w:val="none" w:sz="0" w:space="0" w:color="auto"/>
            <w:right w:val="none" w:sz="0" w:space="0" w:color="auto"/>
          </w:divBdr>
        </w:div>
        <w:div w:id="1885412357">
          <w:marLeft w:val="0"/>
          <w:marRight w:val="0"/>
          <w:marTop w:val="0"/>
          <w:marBottom w:val="0"/>
          <w:divBdr>
            <w:top w:val="none" w:sz="0" w:space="0" w:color="auto"/>
            <w:left w:val="none" w:sz="0" w:space="0" w:color="auto"/>
            <w:bottom w:val="none" w:sz="0" w:space="0" w:color="auto"/>
            <w:right w:val="none" w:sz="0" w:space="0" w:color="auto"/>
          </w:divBdr>
        </w:div>
        <w:div w:id="1886596228">
          <w:marLeft w:val="0"/>
          <w:marRight w:val="0"/>
          <w:marTop w:val="0"/>
          <w:marBottom w:val="0"/>
          <w:divBdr>
            <w:top w:val="none" w:sz="0" w:space="0" w:color="auto"/>
            <w:left w:val="none" w:sz="0" w:space="0" w:color="auto"/>
            <w:bottom w:val="none" w:sz="0" w:space="0" w:color="auto"/>
            <w:right w:val="none" w:sz="0" w:space="0" w:color="auto"/>
          </w:divBdr>
        </w:div>
        <w:div w:id="1899047616">
          <w:marLeft w:val="0"/>
          <w:marRight w:val="0"/>
          <w:marTop w:val="0"/>
          <w:marBottom w:val="0"/>
          <w:divBdr>
            <w:top w:val="none" w:sz="0" w:space="0" w:color="auto"/>
            <w:left w:val="none" w:sz="0" w:space="0" w:color="auto"/>
            <w:bottom w:val="none" w:sz="0" w:space="0" w:color="auto"/>
            <w:right w:val="none" w:sz="0" w:space="0" w:color="auto"/>
          </w:divBdr>
        </w:div>
        <w:div w:id="1924145457">
          <w:marLeft w:val="0"/>
          <w:marRight w:val="0"/>
          <w:marTop w:val="0"/>
          <w:marBottom w:val="0"/>
          <w:divBdr>
            <w:top w:val="none" w:sz="0" w:space="0" w:color="auto"/>
            <w:left w:val="none" w:sz="0" w:space="0" w:color="auto"/>
            <w:bottom w:val="none" w:sz="0" w:space="0" w:color="auto"/>
            <w:right w:val="none" w:sz="0" w:space="0" w:color="auto"/>
          </w:divBdr>
        </w:div>
        <w:div w:id="1959945328">
          <w:marLeft w:val="0"/>
          <w:marRight w:val="0"/>
          <w:marTop w:val="0"/>
          <w:marBottom w:val="0"/>
          <w:divBdr>
            <w:top w:val="none" w:sz="0" w:space="0" w:color="auto"/>
            <w:left w:val="none" w:sz="0" w:space="0" w:color="auto"/>
            <w:bottom w:val="none" w:sz="0" w:space="0" w:color="auto"/>
            <w:right w:val="none" w:sz="0" w:space="0" w:color="auto"/>
          </w:divBdr>
        </w:div>
      </w:divsChild>
    </w:div>
    <w:div w:id="406809102">
      <w:bodyDiv w:val="1"/>
      <w:marLeft w:val="0"/>
      <w:marRight w:val="0"/>
      <w:marTop w:val="0"/>
      <w:marBottom w:val="0"/>
      <w:divBdr>
        <w:top w:val="none" w:sz="0" w:space="0" w:color="auto"/>
        <w:left w:val="none" w:sz="0" w:space="0" w:color="auto"/>
        <w:bottom w:val="none" w:sz="0" w:space="0" w:color="auto"/>
        <w:right w:val="none" w:sz="0" w:space="0" w:color="auto"/>
      </w:divBdr>
    </w:div>
    <w:div w:id="407115527">
      <w:bodyDiv w:val="1"/>
      <w:marLeft w:val="0"/>
      <w:marRight w:val="0"/>
      <w:marTop w:val="0"/>
      <w:marBottom w:val="0"/>
      <w:divBdr>
        <w:top w:val="none" w:sz="0" w:space="0" w:color="auto"/>
        <w:left w:val="none" w:sz="0" w:space="0" w:color="auto"/>
        <w:bottom w:val="none" w:sz="0" w:space="0" w:color="auto"/>
        <w:right w:val="none" w:sz="0" w:space="0" w:color="auto"/>
      </w:divBdr>
    </w:div>
    <w:div w:id="407194920">
      <w:bodyDiv w:val="1"/>
      <w:marLeft w:val="0"/>
      <w:marRight w:val="0"/>
      <w:marTop w:val="0"/>
      <w:marBottom w:val="0"/>
      <w:divBdr>
        <w:top w:val="none" w:sz="0" w:space="0" w:color="auto"/>
        <w:left w:val="none" w:sz="0" w:space="0" w:color="auto"/>
        <w:bottom w:val="none" w:sz="0" w:space="0" w:color="auto"/>
        <w:right w:val="none" w:sz="0" w:space="0" w:color="auto"/>
      </w:divBdr>
    </w:div>
    <w:div w:id="407195633">
      <w:bodyDiv w:val="1"/>
      <w:marLeft w:val="0"/>
      <w:marRight w:val="0"/>
      <w:marTop w:val="0"/>
      <w:marBottom w:val="0"/>
      <w:divBdr>
        <w:top w:val="none" w:sz="0" w:space="0" w:color="auto"/>
        <w:left w:val="none" w:sz="0" w:space="0" w:color="auto"/>
        <w:bottom w:val="none" w:sz="0" w:space="0" w:color="auto"/>
        <w:right w:val="none" w:sz="0" w:space="0" w:color="auto"/>
      </w:divBdr>
    </w:div>
    <w:div w:id="407266062">
      <w:bodyDiv w:val="1"/>
      <w:marLeft w:val="0"/>
      <w:marRight w:val="0"/>
      <w:marTop w:val="0"/>
      <w:marBottom w:val="0"/>
      <w:divBdr>
        <w:top w:val="none" w:sz="0" w:space="0" w:color="auto"/>
        <w:left w:val="none" w:sz="0" w:space="0" w:color="auto"/>
        <w:bottom w:val="none" w:sz="0" w:space="0" w:color="auto"/>
        <w:right w:val="none" w:sz="0" w:space="0" w:color="auto"/>
      </w:divBdr>
    </w:div>
    <w:div w:id="407390671">
      <w:bodyDiv w:val="1"/>
      <w:marLeft w:val="0"/>
      <w:marRight w:val="0"/>
      <w:marTop w:val="0"/>
      <w:marBottom w:val="0"/>
      <w:divBdr>
        <w:top w:val="none" w:sz="0" w:space="0" w:color="auto"/>
        <w:left w:val="none" w:sz="0" w:space="0" w:color="auto"/>
        <w:bottom w:val="none" w:sz="0" w:space="0" w:color="auto"/>
        <w:right w:val="none" w:sz="0" w:space="0" w:color="auto"/>
      </w:divBdr>
    </w:div>
    <w:div w:id="407463815">
      <w:bodyDiv w:val="1"/>
      <w:marLeft w:val="0"/>
      <w:marRight w:val="0"/>
      <w:marTop w:val="0"/>
      <w:marBottom w:val="0"/>
      <w:divBdr>
        <w:top w:val="none" w:sz="0" w:space="0" w:color="auto"/>
        <w:left w:val="none" w:sz="0" w:space="0" w:color="auto"/>
        <w:bottom w:val="none" w:sz="0" w:space="0" w:color="auto"/>
        <w:right w:val="none" w:sz="0" w:space="0" w:color="auto"/>
      </w:divBdr>
    </w:div>
    <w:div w:id="407574544">
      <w:bodyDiv w:val="1"/>
      <w:marLeft w:val="0"/>
      <w:marRight w:val="0"/>
      <w:marTop w:val="0"/>
      <w:marBottom w:val="0"/>
      <w:divBdr>
        <w:top w:val="none" w:sz="0" w:space="0" w:color="auto"/>
        <w:left w:val="none" w:sz="0" w:space="0" w:color="auto"/>
        <w:bottom w:val="none" w:sz="0" w:space="0" w:color="auto"/>
        <w:right w:val="none" w:sz="0" w:space="0" w:color="auto"/>
      </w:divBdr>
    </w:div>
    <w:div w:id="407656369">
      <w:bodyDiv w:val="1"/>
      <w:marLeft w:val="0"/>
      <w:marRight w:val="0"/>
      <w:marTop w:val="0"/>
      <w:marBottom w:val="0"/>
      <w:divBdr>
        <w:top w:val="none" w:sz="0" w:space="0" w:color="auto"/>
        <w:left w:val="none" w:sz="0" w:space="0" w:color="auto"/>
        <w:bottom w:val="none" w:sz="0" w:space="0" w:color="auto"/>
        <w:right w:val="none" w:sz="0" w:space="0" w:color="auto"/>
      </w:divBdr>
    </w:div>
    <w:div w:id="408040076">
      <w:bodyDiv w:val="1"/>
      <w:marLeft w:val="0"/>
      <w:marRight w:val="0"/>
      <w:marTop w:val="0"/>
      <w:marBottom w:val="0"/>
      <w:divBdr>
        <w:top w:val="none" w:sz="0" w:space="0" w:color="auto"/>
        <w:left w:val="none" w:sz="0" w:space="0" w:color="auto"/>
        <w:bottom w:val="none" w:sz="0" w:space="0" w:color="auto"/>
        <w:right w:val="none" w:sz="0" w:space="0" w:color="auto"/>
      </w:divBdr>
    </w:div>
    <w:div w:id="408381453">
      <w:bodyDiv w:val="1"/>
      <w:marLeft w:val="0"/>
      <w:marRight w:val="0"/>
      <w:marTop w:val="0"/>
      <w:marBottom w:val="0"/>
      <w:divBdr>
        <w:top w:val="none" w:sz="0" w:space="0" w:color="auto"/>
        <w:left w:val="none" w:sz="0" w:space="0" w:color="auto"/>
        <w:bottom w:val="none" w:sz="0" w:space="0" w:color="auto"/>
        <w:right w:val="none" w:sz="0" w:space="0" w:color="auto"/>
      </w:divBdr>
    </w:div>
    <w:div w:id="408693040">
      <w:bodyDiv w:val="1"/>
      <w:marLeft w:val="0"/>
      <w:marRight w:val="0"/>
      <w:marTop w:val="0"/>
      <w:marBottom w:val="0"/>
      <w:divBdr>
        <w:top w:val="none" w:sz="0" w:space="0" w:color="auto"/>
        <w:left w:val="none" w:sz="0" w:space="0" w:color="auto"/>
        <w:bottom w:val="none" w:sz="0" w:space="0" w:color="auto"/>
        <w:right w:val="none" w:sz="0" w:space="0" w:color="auto"/>
      </w:divBdr>
    </w:div>
    <w:div w:id="408696604">
      <w:bodyDiv w:val="1"/>
      <w:marLeft w:val="0"/>
      <w:marRight w:val="0"/>
      <w:marTop w:val="0"/>
      <w:marBottom w:val="0"/>
      <w:divBdr>
        <w:top w:val="none" w:sz="0" w:space="0" w:color="auto"/>
        <w:left w:val="none" w:sz="0" w:space="0" w:color="auto"/>
        <w:bottom w:val="none" w:sz="0" w:space="0" w:color="auto"/>
        <w:right w:val="none" w:sz="0" w:space="0" w:color="auto"/>
      </w:divBdr>
    </w:div>
    <w:div w:id="409542005">
      <w:bodyDiv w:val="1"/>
      <w:marLeft w:val="0"/>
      <w:marRight w:val="0"/>
      <w:marTop w:val="0"/>
      <w:marBottom w:val="0"/>
      <w:divBdr>
        <w:top w:val="none" w:sz="0" w:space="0" w:color="auto"/>
        <w:left w:val="none" w:sz="0" w:space="0" w:color="auto"/>
        <w:bottom w:val="none" w:sz="0" w:space="0" w:color="auto"/>
        <w:right w:val="none" w:sz="0" w:space="0" w:color="auto"/>
      </w:divBdr>
    </w:div>
    <w:div w:id="409697334">
      <w:bodyDiv w:val="1"/>
      <w:marLeft w:val="0"/>
      <w:marRight w:val="0"/>
      <w:marTop w:val="0"/>
      <w:marBottom w:val="0"/>
      <w:divBdr>
        <w:top w:val="none" w:sz="0" w:space="0" w:color="auto"/>
        <w:left w:val="none" w:sz="0" w:space="0" w:color="auto"/>
        <w:bottom w:val="none" w:sz="0" w:space="0" w:color="auto"/>
        <w:right w:val="none" w:sz="0" w:space="0" w:color="auto"/>
      </w:divBdr>
    </w:div>
    <w:div w:id="410128342">
      <w:bodyDiv w:val="1"/>
      <w:marLeft w:val="0"/>
      <w:marRight w:val="0"/>
      <w:marTop w:val="0"/>
      <w:marBottom w:val="0"/>
      <w:divBdr>
        <w:top w:val="none" w:sz="0" w:space="0" w:color="auto"/>
        <w:left w:val="none" w:sz="0" w:space="0" w:color="auto"/>
        <w:bottom w:val="none" w:sz="0" w:space="0" w:color="auto"/>
        <w:right w:val="none" w:sz="0" w:space="0" w:color="auto"/>
      </w:divBdr>
    </w:div>
    <w:div w:id="410735742">
      <w:bodyDiv w:val="1"/>
      <w:marLeft w:val="0"/>
      <w:marRight w:val="0"/>
      <w:marTop w:val="0"/>
      <w:marBottom w:val="0"/>
      <w:divBdr>
        <w:top w:val="none" w:sz="0" w:space="0" w:color="auto"/>
        <w:left w:val="none" w:sz="0" w:space="0" w:color="auto"/>
        <w:bottom w:val="none" w:sz="0" w:space="0" w:color="auto"/>
        <w:right w:val="none" w:sz="0" w:space="0" w:color="auto"/>
      </w:divBdr>
    </w:div>
    <w:div w:id="410926468">
      <w:bodyDiv w:val="1"/>
      <w:marLeft w:val="0"/>
      <w:marRight w:val="0"/>
      <w:marTop w:val="0"/>
      <w:marBottom w:val="0"/>
      <w:divBdr>
        <w:top w:val="none" w:sz="0" w:space="0" w:color="auto"/>
        <w:left w:val="none" w:sz="0" w:space="0" w:color="auto"/>
        <w:bottom w:val="none" w:sz="0" w:space="0" w:color="auto"/>
        <w:right w:val="none" w:sz="0" w:space="0" w:color="auto"/>
      </w:divBdr>
    </w:div>
    <w:div w:id="410932077">
      <w:bodyDiv w:val="1"/>
      <w:marLeft w:val="0"/>
      <w:marRight w:val="0"/>
      <w:marTop w:val="0"/>
      <w:marBottom w:val="0"/>
      <w:divBdr>
        <w:top w:val="none" w:sz="0" w:space="0" w:color="auto"/>
        <w:left w:val="none" w:sz="0" w:space="0" w:color="auto"/>
        <w:bottom w:val="none" w:sz="0" w:space="0" w:color="auto"/>
        <w:right w:val="none" w:sz="0" w:space="0" w:color="auto"/>
      </w:divBdr>
    </w:div>
    <w:div w:id="411895537">
      <w:bodyDiv w:val="1"/>
      <w:marLeft w:val="0"/>
      <w:marRight w:val="0"/>
      <w:marTop w:val="0"/>
      <w:marBottom w:val="0"/>
      <w:divBdr>
        <w:top w:val="none" w:sz="0" w:space="0" w:color="auto"/>
        <w:left w:val="none" w:sz="0" w:space="0" w:color="auto"/>
        <w:bottom w:val="none" w:sz="0" w:space="0" w:color="auto"/>
        <w:right w:val="none" w:sz="0" w:space="0" w:color="auto"/>
      </w:divBdr>
    </w:div>
    <w:div w:id="412826306">
      <w:bodyDiv w:val="1"/>
      <w:marLeft w:val="0"/>
      <w:marRight w:val="0"/>
      <w:marTop w:val="0"/>
      <w:marBottom w:val="0"/>
      <w:divBdr>
        <w:top w:val="none" w:sz="0" w:space="0" w:color="auto"/>
        <w:left w:val="none" w:sz="0" w:space="0" w:color="auto"/>
        <w:bottom w:val="none" w:sz="0" w:space="0" w:color="auto"/>
        <w:right w:val="none" w:sz="0" w:space="0" w:color="auto"/>
      </w:divBdr>
    </w:div>
    <w:div w:id="413204997">
      <w:bodyDiv w:val="1"/>
      <w:marLeft w:val="0"/>
      <w:marRight w:val="0"/>
      <w:marTop w:val="0"/>
      <w:marBottom w:val="0"/>
      <w:divBdr>
        <w:top w:val="none" w:sz="0" w:space="0" w:color="auto"/>
        <w:left w:val="none" w:sz="0" w:space="0" w:color="auto"/>
        <w:bottom w:val="none" w:sz="0" w:space="0" w:color="auto"/>
        <w:right w:val="none" w:sz="0" w:space="0" w:color="auto"/>
      </w:divBdr>
    </w:div>
    <w:div w:id="413237187">
      <w:bodyDiv w:val="1"/>
      <w:marLeft w:val="0"/>
      <w:marRight w:val="0"/>
      <w:marTop w:val="0"/>
      <w:marBottom w:val="0"/>
      <w:divBdr>
        <w:top w:val="none" w:sz="0" w:space="0" w:color="auto"/>
        <w:left w:val="none" w:sz="0" w:space="0" w:color="auto"/>
        <w:bottom w:val="none" w:sz="0" w:space="0" w:color="auto"/>
        <w:right w:val="none" w:sz="0" w:space="0" w:color="auto"/>
      </w:divBdr>
    </w:div>
    <w:div w:id="413286130">
      <w:bodyDiv w:val="1"/>
      <w:marLeft w:val="0"/>
      <w:marRight w:val="0"/>
      <w:marTop w:val="0"/>
      <w:marBottom w:val="0"/>
      <w:divBdr>
        <w:top w:val="none" w:sz="0" w:space="0" w:color="auto"/>
        <w:left w:val="none" w:sz="0" w:space="0" w:color="auto"/>
        <w:bottom w:val="none" w:sz="0" w:space="0" w:color="auto"/>
        <w:right w:val="none" w:sz="0" w:space="0" w:color="auto"/>
      </w:divBdr>
    </w:div>
    <w:div w:id="413861146">
      <w:bodyDiv w:val="1"/>
      <w:marLeft w:val="0"/>
      <w:marRight w:val="0"/>
      <w:marTop w:val="0"/>
      <w:marBottom w:val="0"/>
      <w:divBdr>
        <w:top w:val="none" w:sz="0" w:space="0" w:color="auto"/>
        <w:left w:val="none" w:sz="0" w:space="0" w:color="auto"/>
        <w:bottom w:val="none" w:sz="0" w:space="0" w:color="auto"/>
        <w:right w:val="none" w:sz="0" w:space="0" w:color="auto"/>
      </w:divBdr>
    </w:div>
    <w:div w:id="414017313">
      <w:bodyDiv w:val="1"/>
      <w:marLeft w:val="0"/>
      <w:marRight w:val="0"/>
      <w:marTop w:val="0"/>
      <w:marBottom w:val="0"/>
      <w:divBdr>
        <w:top w:val="none" w:sz="0" w:space="0" w:color="auto"/>
        <w:left w:val="none" w:sz="0" w:space="0" w:color="auto"/>
        <w:bottom w:val="none" w:sz="0" w:space="0" w:color="auto"/>
        <w:right w:val="none" w:sz="0" w:space="0" w:color="auto"/>
      </w:divBdr>
    </w:div>
    <w:div w:id="415367480">
      <w:bodyDiv w:val="1"/>
      <w:marLeft w:val="0"/>
      <w:marRight w:val="0"/>
      <w:marTop w:val="0"/>
      <w:marBottom w:val="0"/>
      <w:divBdr>
        <w:top w:val="none" w:sz="0" w:space="0" w:color="auto"/>
        <w:left w:val="none" w:sz="0" w:space="0" w:color="auto"/>
        <w:bottom w:val="none" w:sz="0" w:space="0" w:color="auto"/>
        <w:right w:val="none" w:sz="0" w:space="0" w:color="auto"/>
      </w:divBdr>
    </w:div>
    <w:div w:id="415399535">
      <w:bodyDiv w:val="1"/>
      <w:marLeft w:val="0"/>
      <w:marRight w:val="0"/>
      <w:marTop w:val="0"/>
      <w:marBottom w:val="0"/>
      <w:divBdr>
        <w:top w:val="none" w:sz="0" w:space="0" w:color="auto"/>
        <w:left w:val="none" w:sz="0" w:space="0" w:color="auto"/>
        <w:bottom w:val="none" w:sz="0" w:space="0" w:color="auto"/>
        <w:right w:val="none" w:sz="0" w:space="0" w:color="auto"/>
      </w:divBdr>
    </w:div>
    <w:div w:id="415634797">
      <w:bodyDiv w:val="1"/>
      <w:marLeft w:val="0"/>
      <w:marRight w:val="0"/>
      <w:marTop w:val="0"/>
      <w:marBottom w:val="0"/>
      <w:divBdr>
        <w:top w:val="none" w:sz="0" w:space="0" w:color="auto"/>
        <w:left w:val="none" w:sz="0" w:space="0" w:color="auto"/>
        <w:bottom w:val="none" w:sz="0" w:space="0" w:color="auto"/>
        <w:right w:val="none" w:sz="0" w:space="0" w:color="auto"/>
      </w:divBdr>
    </w:div>
    <w:div w:id="415909142">
      <w:bodyDiv w:val="1"/>
      <w:marLeft w:val="0"/>
      <w:marRight w:val="0"/>
      <w:marTop w:val="0"/>
      <w:marBottom w:val="0"/>
      <w:divBdr>
        <w:top w:val="none" w:sz="0" w:space="0" w:color="auto"/>
        <w:left w:val="none" w:sz="0" w:space="0" w:color="auto"/>
        <w:bottom w:val="none" w:sz="0" w:space="0" w:color="auto"/>
        <w:right w:val="none" w:sz="0" w:space="0" w:color="auto"/>
      </w:divBdr>
    </w:div>
    <w:div w:id="417025328">
      <w:bodyDiv w:val="1"/>
      <w:marLeft w:val="0"/>
      <w:marRight w:val="0"/>
      <w:marTop w:val="0"/>
      <w:marBottom w:val="0"/>
      <w:divBdr>
        <w:top w:val="none" w:sz="0" w:space="0" w:color="auto"/>
        <w:left w:val="none" w:sz="0" w:space="0" w:color="auto"/>
        <w:bottom w:val="none" w:sz="0" w:space="0" w:color="auto"/>
        <w:right w:val="none" w:sz="0" w:space="0" w:color="auto"/>
      </w:divBdr>
    </w:div>
    <w:div w:id="417098965">
      <w:bodyDiv w:val="1"/>
      <w:marLeft w:val="0"/>
      <w:marRight w:val="0"/>
      <w:marTop w:val="0"/>
      <w:marBottom w:val="0"/>
      <w:divBdr>
        <w:top w:val="none" w:sz="0" w:space="0" w:color="auto"/>
        <w:left w:val="none" w:sz="0" w:space="0" w:color="auto"/>
        <w:bottom w:val="none" w:sz="0" w:space="0" w:color="auto"/>
        <w:right w:val="none" w:sz="0" w:space="0" w:color="auto"/>
      </w:divBdr>
    </w:div>
    <w:div w:id="417143707">
      <w:bodyDiv w:val="1"/>
      <w:marLeft w:val="0"/>
      <w:marRight w:val="0"/>
      <w:marTop w:val="0"/>
      <w:marBottom w:val="0"/>
      <w:divBdr>
        <w:top w:val="none" w:sz="0" w:space="0" w:color="auto"/>
        <w:left w:val="none" w:sz="0" w:space="0" w:color="auto"/>
        <w:bottom w:val="none" w:sz="0" w:space="0" w:color="auto"/>
        <w:right w:val="none" w:sz="0" w:space="0" w:color="auto"/>
      </w:divBdr>
    </w:div>
    <w:div w:id="417335578">
      <w:bodyDiv w:val="1"/>
      <w:marLeft w:val="0"/>
      <w:marRight w:val="0"/>
      <w:marTop w:val="0"/>
      <w:marBottom w:val="0"/>
      <w:divBdr>
        <w:top w:val="none" w:sz="0" w:space="0" w:color="auto"/>
        <w:left w:val="none" w:sz="0" w:space="0" w:color="auto"/>
        <w:bottom w:val="none" w:sz="0" w:space="0" w:color="auto"/>
        <w:right w:val="none" w:sz="0" w:space="0" w:color="auto"/>
      </w:divBdr>
      <w:divsChild>
        <w:div w:id="39479994">
          <w:marLeft w:val="0"/>
          <w:marRight w:val="0"/>
          <w:marTop w:val="0"/>
          <w:marBottom w:val="0"/>
          <w:divBdr>
            <w:top w:val="none" w:sz="0" w:space="0" w:color="auto"/>
            <w:left w:val="none" w:sz="0" w:space="0" w:color="auto"/>
            <w:bottom w:val="none" w:sz="0" w:space="0" w:color="auto"/>
            <w:right w:val="none" w:sz="0" w:space="0" w:color="auto"/>
          </w:divBdr>
        </w:div>
        <w:div w:id="50345623">
          <w:marLeft w:val="0"/>
          <w:marRight w:val="0"/>
          <w:marTop w:val="0"/>
          <w:marBottom w:val="0"/>
          <w:divBdr>
            <w:top w:val="none" w:sz="0" w:space="0" w:color="auto"/>
            <w:left w:val="none" w:sz="0" w:space="0" w:color="auto"/>
            <w:bottom w:val="none" w:sz="0" w:space="0" w:color="auto"/>
            <w:right w:val="none" w:sz="0" w:space="0" w:color="auto"/>
          </w:divBdr>
        </w:div>
        <w:div w:id="84425833">
          <w:marLeft w:val="0"/>
          <w:marRight w:val="0"/>
          <w:marTop w:val="0"/>
          <w:marBottom w:val="0"/>
          <w:divBdr>
            <w:top w:val="none" w:sz="0" w:space="0" w:color="auto"/>
            <w:left w:val="none" w:sz="0" w:space="0" w:color="auto"/>
            <w:bottom w:val="none" w:sz="0" w:space="0" w:color="auto"/>
            <w:right w:val="none" w:sz="0" w:space="0" w:color="auto"/>
          </w:divBdr>
        </w:div>
        <w:div w:id="86002232">
          <w:marLeft w:val="0"/>
          <w:marRight w:val="0"/>
          <w:marTop w:val="0"/>
          <w:marBottom w:val="0"/>
          <w:divBdr>
            <w:top w:val="none" w:sz="0" w:space="0" w:color="auto"/>
            <w:left w:val="none" w:sz="0" w:space="0" w:color="auto"/>
            <w:bottom w:val="none" w:sz="0" w:space="0" w:color="auto"/>
            <w:right w:val="none" w:sz="0" w:space="0" w:color="auto"/>
          </w:divBdr>
        </w:div>
        <w:div w:id="128673295">
          <w:marLeft w:val="0"/>
          <w:marRight w:val="0"/>
          <w:marTop w:val="0"/>
          <w:marBottom w:val="0"/>
          <w:divBdr>
            <w:top w:val="none" w:sz="0" w:space="0" w:color="auto"/>
            <w:left w:val="none" w:sz="0" w:space="0" w:color="auto"/>
            <w:bottom w:val="none" w:sz="0" w:space="0" w:color="auto"/>
            <w:right w:val="none" w:sz="0" w:space="0" w:color="auto"/>
          </w:divBdr>
        </w:div>
        <w:div w:id="135683828">
          <w:marLeft w:val="0"/>
          <w:marRight w:val="0"/>
          <w:marTop w:val="0"/>
          <w:marBottom w:val="0"/>
          <w:divBdr>
            <w:top w:val="none" w:sz="0" w:space="0" w:color="auto"/>
            <w:left w:val="none" w:sz="0" w:space="0" w:color="auto"/>
            <w:bottom w:val="none" w:sz="0" w:space="0" w:color="auto"/>
            <w:right w:val="none" w:sz="0" w:space="0" w:color="auto"/>
          </w:divBdr>
        </w:div>
        <w:div w:id="138570350">
          <w:marLeft w:val="0"/>
          <w:marRight w:val="0"/>
          <w:marTop w:val="0"/>
          <w:marBottom w:val="0"/>
          <w:divBdr>
            <w:top w:val="none" w:sz="0" w:space="0" w:color="auto"/>
            <w:left w:val="none" w:sz="0" w:space="0" w:color="auto"/>
            <w:bottom w:val="none" w:sz="0" w:space="0" w:color="auto"/>
            <w:right w:val="none" w:sz="0" w:space="0" w:color="auto"/>
          </w:divBdr>
        </w:div>
        <w:div w:id="153882279">
          <w:marLeft w:val="0"/>
          <w:marRight w:val="0"/>
          <w:marTop w:val="0"/>
          <w:marBottom w:val="0"/>
          <w:divBdr>
            <w:top w:val="none" w:sz="0" w:space="0" w:color="auto"/>
            <w:left w:val="none" w:sz="0" w:space="0" w:color="auto"/>
            <w:bottom w:val="none" w:sz="0" w:space="0" w:color="auto"/>
            <w:right w:val="none" w:sz="0" w:space="0" w:color="auto"/>
          </w:divBdr>
        </w:div>
        <w:div w:id="182671990">
          <w:marLeft w:val="0"/>
          <w:marRight w:val="0"/>
          <w:marTop w:val="0"/>
          <w:marBottom w:val="0"/>
          <w:divBdr>
            <w:top w:val="none" w:sz="0" w:space="0" w:color="auto"/>
            <w:left w:val="none" w:sz="0" w:space="0" w:color="auto"/>
            <w:bottom w:val="none" w:sz="0" w:space="0" w:color="auto"/>
            <w:right w:val="none" w:sz="0" w:space="0" w:color="auto"/>
          </w:divBdr>
        </w:div>
        <w:div w:id="186338044">
          <w:marLeft w:val="0"/>
          <w:marRight w:val="0"/>
          <w:marTop w:val="0"/>
          <w:marBottom w:val="0"/>
          <w:divBdr>
            <w:top w:val="none" w:sz="0" w:space="0" w:color="auto"/>
            <w:left w:val="none" w:sz="0" w:space="0" w:color="auto"/>
            <w:bottom w:val="none" w:sz="0" w:space="0" w:color="auto"/>
            <w:right w:val="none" w:sz="0" w:space="0" w:color="auto"/>
          </w:divBdr>
        </w:div>
        <w:div w:id="264384064">
          <w:marLeft w:val="0"/>
          <w:marRight w:val="0"/>
          <w:marTop w:val="0"/>
          <w:marBottom w:val="0"/>
          <w:divBdr>
            <w:top w:val="none" w:sz="0" w:space="0" w:color="auto"/>
            <w:left w:val="none" w:sz="0" w:space="0" w:color="auto"/>
            <w:bottom w:val="none" w:sz="0" w:space="0" w:color="auto"/>
            <w:right w:val="none" w:sz="0" w:space="0" w:color="auto"/>
          </w:divBdr>
        </w:div>
        <w:div w:id="276570109">
          <w:marLeft w:val="0"/>
          <w:marRight w:val="0"/>
          <w:marTop w:val="0"/>
          <w:marBottom w:val="0"/>
          <w:divBdr>
            <w:top w:val="none" w:sz="0" w:space="0" w:color="auto"/>
            <w:left w:val="none" w:sz="0" w:space="0" w:color="auto"/>
            <w:bottom w:val="none" w:sz="0" w:space="0" w:color="auto"/>
            <w:right w:val="none" w:sz="0" w:space="0" w:color="auto"/>
          </w:divBdr>
        </w:div>
        <w:div w:id="286203023">
          <w:marLeft w:val="0"/>
          <w:marRight w:val="0"/>
          <w:marTop w:val="0"/>
          <w:marBottom w:val="0"/>
          <w:divBdr>
            <w:top w:val="none" w:sz="0" w:space="0" w:color="auto"/>
            <w:left w:val="none" w:sz="0" w:space="0" w:color="auto"/>
            <w:bottom w:val="none" w:sz="0" w:space="0" w:color="auto"/>
            <w:right w:val="none" w:sz="0" w:space="0" w:color="auto"/>
          </w:divBdr>
        </w:div>
        <w:div w:id="412776511">
          <w:marLeft w:val="0"/>
          <w:marRight w:val="0"/>
          <w:marTop w:val="0"/>
          <w:marBottom w:val="0"/>
          <w:divBdr>
            <w:top w:val="none" w:sz="0" w:space="0" w:color="auto"/>
            <w:left w:val="none" w:sz="0" w:space="0" w:color="auto"/>
            <w:bottom w:val="none" w:sz="0" w:space="0" w:color="auto"/>
            <w:right w:val="none" w:sz="0" w:space="0" w:color="auto"/>
          </w:divBdr>
        </w:div>
        <w:div w:id="414787900">
          <w:marLeft w:val="0"/>
          <w:marRight w:val="0"/>
          <w:marTop w:val="0"/>
          <w:marBottom w:val="0"/>
          <w:divBdr>
            <w:top w:val="none" w:sz="0" w:space="0" w:color="auto"/>
            <w:left w:val="none" w:sz="0" w:space="0" w:color="auto"/>
            <w:bottom w:val="none" w:sz="0" w:space="0" w:color="auto"/>
            <w:right w:val="none" w:sz="0" w:space="0" w:color="auto"/>
          </w:divBdr>
        </w:div>
        <w:div w:id="431359667">
          <w:marLeft w:val="0"/>
          <w:marRight w:val="0"/>
          <w:marTop w:val="0"/>
          <w:marBottom w:val="0"/>
          <w:divBdr>
            <w:top w:val="none" w:sz="0" w:space="0" w:color="auto"/>
            <w:left w:val="none" w:sz="0" w:space="0" w:color="auto"/>
            <w:bottom w:val="none" w:sz="0" w:space="0" w:color="auto"/>
            <w:right w:val="none" w:sz="0" w:space="0" w:color="auto"/>
          </w:divBdr>
        </w:div>
        <w:div w:id="448278888">
          <w:marLeft w:val="0"/>
          <w:marRight w:val="0"/>
          <w:marTop w:val="0"/>
          <w:marBottom w:val="0"/>
          <w:divBdr>
            <w:top w:val="none" w:sz="0" w:space="0" w:color="auto"/>
            <w:left w:val="none" w:sz="0" w:space="0" w:color="auto"/>
            <w:bottom w:val="none" w:sz="0" w:space="0" w:color="auto"/>
            <w:right w:val="none" w:sz="0" w:space="0" w:color="auto"/>
          </w:divBdr>
        </w:div>
        <w:div w:id="458181985">
          <w:marLeft w:val="0"/>
          <w:marRight w:val="0"/>
          <w:marTop w:val="0"/>
          <w:marBottom w:val="0"/>
          <w:divBdr>
            <w:top w:val="none" w:sz="0" w:space="0" w:color="auto"/>
            <w:left w:val="none" w:sz="0" w:space="0" w:color="auto"/>
            <w:bottom w:val="none" w:sz="0" w:space="0" w:color="auto"/>
            <w:right w:val="none" w:sz="0" w:space="0" w:color="auto"/>
          </w:divBdr>
        </w:div>
        <w:div w:id="458761971">
          <w:marLeft w:val="0"/>
          <w:marRight w:val="0"/>
          <w:marTop w:val="0"/>
          <w:marBottom w:val="0"/>
          <w:divBdr>
            <w:top w:val="none" w:sz="0" w:space="0" w:color="auto"/>
            <w:left w:val="none" w:sz="0" w:space="0" w:color="auto"/>
            <w:bottom w:val="none" w:sz="0" w:space="0" w:color="auto"/>
            <w:right w:val="none" w:sz="0" w:space="0" w:color="auto"/>
          </w:divBdr>
        </w:div>
        <w:div w:id="464733809">
          <w:marLeft w:val="0"/>
          <w:marRight w:val="0"/>
          <w:marTop w:val="0"/>
          <w:marBottom w:val="0"/>
          <w:divBdr>
            <w:top w:val="none" w:sz="0" w:space="0" w:color="auto"/>
            <w:left w:val="none" w:sz="0" w:space="0" w:color="auto"/>
            <w:bottom w:val="none" w:sz="0" w:space="0" w:color="auto"/>
            <w:right w:val="none" w:sz="0" w:space="0" w:color="auto"/>
          </w:divBdr>
        </w:div>
        <w:div w:id="500464958">
          <w:marLeft w:val="0"/>
          <w:marRight w:val="0"/>
          <w:marTop w:val="0"/>
          <w:marBottom w:val="0"/>
          <w:divBdr>
            <w:top w:val="none" w:sz="0" w:space="0" w:color="auto"/>
            <w:left w:val="none" w:sz="0" w:space="0" w:color="auto"/>
            <w:bottom w:val="none" w:sz="0" w:space="0" w:color="auto"/>
            <w:right w:val="none" w:sz="0" w:space="0" w:color="auto"/>
          </w:divBdr>
        </w:div>
        <w:div w:id="548882053">
          <w:marLeft w:val="0"/>
          <w:marRight w:val="0"/>
          <w:marTop w:val="0"/>
          <w:marBottom w:val="0"/>
          <w:divBdr>
            <w:top w:val="none" w:sz="0" w:space="0" w:color="auto"/>
            <w:left w:val="none" w:sz="0" w:space="0" w:color="auto"/>
            <w:bottom w:val="none" w:sz="0" w:space="0" w:color="auto"/>
            <w:right w:val="none" w:sz="0" w:space="0" w:color="auto"/>
          </w:divBdr>
        </w:div>
        <w:div w:id="675109156">
          <w:marLeft w:val="0"/>
          <w:marRight w:val="0"/>
          <w:marTop w:val="0"/>
          <w:marBottom w:val="0"/>
          <w:divBdr>
            <w:top w:val="none" w:sz="0" w:space="0" w:color="auto"/>
            <w:left w:val="none" w:sz="0" w:space="0" w:color="auto"/>
            <w:bottom w:val="none" w:sz="0" w:space="0" w:color="auto"/>
            <w:right w:val="none" w:sz="0" w:space="0" w:color="auto"/>
          </w:divBdr>
        </w:div>
        <w:div w:id="689524564">
          <w:marLeft w:val="0"/>
          <w:marRight w:val="0"/>
          <w:marTop w:val="0"/>
          <w:marBottom w:val="0"/>
          <w:divBdr>
            <w:top w:val="none" w:sz="0" w:space="0" w:color="auto"/>
            <w:left w:val="none" w:sz="0" w:space="0" w:color="auto"/>
            <w:bottom w:val="none" w:sz="0" w:space="0" w:color="auto"/>
            <w:right w:val="none" w:sz="0" w:space="0" w:color="auto"/>
          </w:divBdr>
        </w:div>
        <w:div w:id="692413512">
          <w:marLeft w:val="0"/>
          <w:marRight w:val="0"/>
          <w:marTop w:val="0"/>
          <w:marBottom w:val="0"/>
          <w:divBdr>
            <w:top w:val="none" w:sz="0" w:space="0" w:color="auto"/>
            <w:left w:val="none" w:sz="0" w:space="0" w:color="auto"/>
            <w:bottom w:val="none" w:sz="0" w:space="0" w:color="auto"/>
            <w:right w:val="none" w:sz="0" w:space="0" w:color="auto"/>
          </w:divBdr>
        </w:div>
        <w:div w:id="696275709">
          <w:marLeft w:val="0"/>
          <w:marRight w:val="0"/>
          <w:marTop w:val="0"/>
          <w:marBottom w:val="0"/>
          <w:divBdr>
            <w:top w:val="none" w:sz="0" w:space="0" w:color="auto"/>
            <w:left w:val="none" w:sz="0" w:space="0" w:color="auto"/>
            <w:bottom w:val="none" w:sz="0" w:space="0" w:color="auto"/>
            <w:right w:val="none" w:sz="0" w:space="0" w:color="auto"/>
          </w:divBdr>
        </w:div>
        <w:div w:id="699866873">
          <w:marLeft w:val="0"/>
          <w:marRight w:val="0"/>
          <w:marTop w:val="0"/>
          <w:marBottom w:val="0"/>
          <w:divBdr>
            <w:top w:val="none" w:sz="0" w:space="0" w:color="auto"/>
            <w:left w:val="none" w:sz="0" w:space="0" w:color="auto"/>
            <w:bottom w:val="none" w:sz="0" w:space="0" w:color="auto"/>
            <w:right w:val="none" w:sz="0" w:space="0" w:color="auto"/>
          </w:divBdr>
        </w:div>
        <w:div w:id="704064161">
          <w:marLeft w:val="0"/>
          <w:marRight w:val="0"/>
          <w:marTop w:val="0"/>
          <w:marBottom w:val="0"/>
          <w:divBdr>
            <w:top w:val="none" w:sz="0" w:space="0" w:color="auto"/>
            <w:left w:val="none" w:sz="0" w:space="0" w:color="auto"/>
            <w:bottom w:val="none" w:sz="0" w:space="0" w:color="auto"/>
            <w:right w:val="none" w:sz="0" w:space="0" w:color="auto"/>
          </w:divBdr>
        </w:div>
        <w:div w:id="720247756">
          <w:marLeft w:val="0"/>
          <w:marRight w:val="0"/>
          <w:marTop w:val="0"/>
          <w:marBottom w:val="0"/>
          <w:divBdr>
            <w:top w:val="none" w:sz="0" w:space="0" w:color="auto"/>
            <w:left w:val="none" w:sz="0" w:space="0" w:color="auto"/>
            <w:bottom w:val="none" w:sz="0" w:space="0" w:color="auto"/>
            <w:right w:val="none" w:sz="0" w:space="0" w:color="auto"/>
          </w:divBdr>
        </w:div>
        <w:div w:id="722825129">
          <w:marLeft w:val="0"/>
          <w:marRight w:val="0"/>
          <w:marTop w:val="0"/>
          <w:marBottom w:val="0"/>
          <w:divBdr>
            <w:top w:val="none" w:sz="0" w:space="0" w:color="auto"/>
            <w:left w:val="none" w:sz="0" w:space="0" w:color="auto"/>
            <w:bottom w:val="none" w:sz="0" w:space="0" w:color="auto"/>
            <w:right w:val="none" w:sz="0" w:space="0" w:color="auto"/>
          </w:divBdr>
        </w:div>
        <w:div w:id="724530094">
          <w:marLeft w:val="0"/>
          <w:marRight w:val="0"/>
          <w:marTop w:val="0"/>
          <w:marBottom w:val="0"/>
          <w:divBdr>
            <w:top w:val="none" w:sz="0" w:space="0" w:color="auto"/>
            <w:left w:val="none" w:sz="0" w:space="0" w:color="auto"/>
            <w:bottom w:val="none" w:sz="0" w:space="0" w:color="auto"/>
            <w:right w:val="none" w:sz="0" w:space="0" w:color="auto"/>
          </w:divBdr>
        </w:div>
        <w:div w:id="730006151">
          <w:marLeft w:val="0"/>
          <w:marRight w:val="0"/>
          <w:marTop w:val="0"/>
          <w:marBottom w:val="0"/>
          <w:divBdr>
            <w:top w:val="none" w:sz="0" w:space="0" w:color="auto"/>
            <w:left w:val="none" w:sz="0" w:space="0" w:color="auto"/>
            <w:bottom w:val="none" w:sz="0" w:space="0" w:color="auto"/>
            <w:right w:val="none" w:sz="0" w:space="0" w:color="auto"/>
          </w:divBdr>
        </w:div>
        <w:div w:id="753866865">
          <w:marLeft w:val="0"/>
          <w:marRight w:val="0"/>
          <w:marTop w:val="0"/>
          <w:marBottom w:val="0"/>
          <w:divBdr>
            <w:top w:val="none" w:sz="0" w:space="0" w:color="auto"/>
            <w:left w:val="none" w:sz="0" w:space="0" w:color="auto"/>
            <w:bottom w:val="none" w:sz="0" w:space="0" w:color="auto"/>
            <w:right w:val="none" w:sz="0" w:space="0" w:color="auto"/>
          </w:divBdr>
        </w:div>
        <w:div w:id="761803426">
          <w:marLeft w:val="0"/>
          <w:marRight w:val="0"/>
          <w:marTop w:val="0"/>
          <w:marBottom w:val="0"/>
          <w:divBdr>
            <w:top w:val="none" w:sz="0" w:space="0" w:color="auto"/>
            <w:left w:val="none" w:sz="0" w:space="0" w:color="auto"/>
            <w:bottom w:val="none" w:sz="0" w:space="0" w:color="auto"/>
            <w:right w:val="none" w:sz="0" w:space="0" w:color="auto"/>
          </w:divBdr>
        </w:div>
        <w:div w:id="779104185">
          <w:marLeft w:val="0"/>
          <w:marRight w:val="0"/>
          <w:marTop w:val="0"/>
          <w:marBottom w:val="0"/>
          <w:divBdr>
            <w:top w:val="none" w:sz="0" w:space="0" w:color="auto"/>
            <w:left w:val="none" w:sz="0" w:space="0" w:color="auto"/>
            <w:bottom w:val="none" w:sz="0" w:space="0" w:color="auto"/>
            <w:right w:val="none" w:sz="0" w:space="0" w:color="auto"/>
          </w:divBdr>
        </w:div>
        <w:div w:id="782530675">
          <w:marLeft w:val="0"/>
          <w:marRight w:val="0"/>
          <w:marTop w:val="0"/>
          <w:marBottom w:val="0"/>
          <w:divBdr>
            <w:top w:val="none" w:sz="0" w:space="0" w:color="auto"/>
            <w:left w:val="none" w:sz="0" w:space="0" w:color="auto"/>
            <w:bottom w:val="none" w:sz="0" w:space="0" w:color="auto"/>
            <w:right w:val="none" w:sz="0" w:space="0" w:color="auto"/>
          </w:divBdr>
        </w:div>
        <w:div w:id="790126168">
          <w:marLeft w:val="0"/>
          <w:marRight w:val="0"/>
          <w:marTop w:val="0"/>
          <w:marBottom w:val="0"/>
          <w:divBdr>
            <w:top w:val="none" w:sz="0" w:space="0" w:color="auto"/>
            <w:left w:val="none" w:sz="0" w:space="0" w:color="auto"/>
            <w:bottom w:val="none" w:sz="0" w:space="0" w:color="auto"/>
            <w:right w:val="none" w:sz="0" w:space="0" w:color="auto"/>
          </w:divBdr>
        </w:div>
        <w:div w:id="848832367">
          <w:marLeft w:val="0"/>
          <w:marRight w:val="0"/>
          <w:marTop w:val="0"/>
          <w:marBottom w:val="0"/>
          <w:divBdr>
            <w:top w:val="none" w:sz="0" w:space="0" w:color="auto"/>
            <w:left w:val="none" w:sz="0" w:space="0" w:color="auto"/>
            <w:bottom w:val="none" w:sz="0" w:space="0" w:color="auto"/>
            <w:right w:val="none" w:sz="0" w:space="0" w:color="auto"/>
          </w:divBdr>
        </w:div>
        <w:div w:id="858550097">
          <w:marLeft w:val="0"/>
          <w:marRight w:val="0"/>
          <w:marTop w:val="0"/>
          <w:marBottom w:val="0"/>
          <w:divBdr>
            <w:top w:val="none" w:sz="0" w:space="0" w:color="auto"/>
            <w:left w:val="none" w:sz="0" w:space="0" w:color="auto"/>
            <w:bottom w:val="none" w:sz="0" w:space="0" w:color="auto"/>
            <w:right w:val="none" w:sz="0" w:space="0" w:color="auto"/>
          </w:divBdr>
        </w:div>
        <w:div w:id="900015791">
          <w:marLeft w:val="0"/>
          <w:marRight w:val="0"/>
          <w:marTop w:val="0"/>
          <w:marBottom w:val="0"/>
          <w:divBdr>
            <w:top w:val="none" w:sz="0" w:space="0" w:color="auto"/>
            <w:left w:val="none" w:sz="0" w:space="0" w:color="auto"/>
            <w:bottom w:val="none" w:sz="0" w:space="0" w:color="auto"/>
            <w:right w:val="none" w:sz="0" w:space="0" w:color="auto"/>
          </w:divBdr>
        </w:div>
        <w:div w:id="922879736">
          <w:marLeft w:val="0"/>
          <w:marRight w:val="0"/>
          <w:marTop w:val="0"/>
          <w:marBottom w:val="0"/>
          <w:divBdr>
            <w:top w:val="none" w:sz="0" w:space="0" w:color="auto"/>
            <w:left w:val="none" w:sz="0" w:space="0" w:color="auto"/>
            <w:bottom w:val="none" w:sz="0" w:space="0" w:color="auto"/>
            <w:right w:val="none" w:sz="0" w:space="0" w:color="auto"/>
          </w:divBdr>
        </w:div>
        <w:div w:id="938289903">
          <w:marLeft w:val="0"/>
          <w:marRight w:val="0"/>
          <w:marTop w:val="0"/>
          <w:marBottom w:val="0"/>
          <w:divBdr>
            <w:top w:val="none" w:sz="0" w:space="0" w:color="auto"/>
            <w:left w:val="none" w:sz="0" w:space="0" w:color="auto"/>
            <w:bottom w:val="none" w:sz="0" w:space="0" w:color="auto"/>
            <w:right w:val="none" w:sz="0" w:space="0" w:color="auto"/>
          </w:divBdr>
        </w:div>
        <w:div w:id="964314616">
          <w:marLeft w:val="0"/>
          <w:marRight w:val="0"/>
          <w:marTop w:val="0"/>
          <w:marBottom w:val="0"/>
          <w:divBdr>
            <w:top w:val="none" w:sz="0" w:space="0" w:color="auto"/>
            <w:left w:val="none" w:sz="0" w:space="0" w:color="auto"/>
            <w:bottom w:val="none" w:sz="0" w:space="0" w:color="auto"/>
            <w:right w:val="none" w:sz="0" w:space="0" w:color="auto"/>
          </w:divBdr>
        </w:div>
        <w:div w:id="977296318">
          <w:marLeft w:val="0"/>
          <w:marRight w:val="0"/>
          <w:marTop w:val="0"/>
          <w:marBottom w:val="0"/>
          <w:divBdr>
            <w:top w:val="none" w:sz="0" w:space="0" w:color="auto"/>
            <w:left w:val="none" w:sz="0" w:space="0" w:color="auto"/>
            <w:bottom w:val="none" w:sz="0" w:space="0" w:color="auto"/>
            <w:right w:val="none" w:sz="0" w:space="0" w:color="auto"/>
          </w:divBdr>
        </w:div>
        <w:div w:id="977687618">
          <w:marLeft w:val="0"/>
          <w:marRight w:val="0"/>
          <w:marTop w:val="0"/>
          <w:marBottom w:val="0"/>
          <w:divBdr>
            <w:top w:val="none" w:sz="0" w:space="0" w:color="auto"/>
            <w:left w:val="none" w:sz="0" w:space="0" w:color="auto"/>
            <w:bottom w:val="none" w:sz="0" w:space="0" w:color="auto"/>
            <w:right w:val="none" w:sz="0" w:space="0" w:color="auto"/>
          </w:divBdr>
        </w:div>
        <w:div w:id="1070345171">
          <w:marLeft w:val="0"/>
          <w:marRight w:val="0"/>
          <w:marTop w:val="0"/>
          <w:marBottom w:val="0"/>
          <w:divBdr>
            <w:top w:val="none" w:sz="0" w:space="0" w:color="auto"/>
            <w:left w:val="none" w:sz="0" w:space="0" w:color="auto"/>
            <w:bottom w:val="none" w:sz="0" w:space="0" w:color="auto"/>
            <w:right w:val="none" w:sz="0" w:space="0" w:color="auto"/>
          </w:divBdr>
        </w:div>
        <w:div w:id="1071386481">
          <w:marLeft w:val="0"/>
          <w:marRight w:val="0"/>
          <w:marTop w:val="0"/>
          <w:marBottom w:val="0"/>
          <w:divBdr>
            <w:top w:val="none" w:sz="0" w:space="0" w:color="auto"/>
            <w:left w:val="none" w:sz="0" w:space="0" w:color="auto"/>
            <w:bottom w:val="none" w:sz="0" w:space="0" w:color="auto"/>
            <w:right w:val="none" w:sz="0" w:space="0" w:color="auto"/>
          </w:divBdr>
        </w:div>
        <w:div w:id="1089885681">
          <w:marLeft w:val="0"/>
          <w:marRight w:val="0"/>
          <w:marTop w:val="0"/>
          <w:marBottom w:val="0"/>
          <w:divBdr>
            <w:top w:val="none" w:sz="0" w:space="0" w:color="auto"/>
            <w:left w:val="none" w:sz="0" w:space="0" w:color="auto"/>
            <w:bottom w:val="none" w:sz="0" w:space="0" w:color="auto"/>
            <w:right w:val="none" w:sz="0" w:space="0" w:color="auto"/>
          </w:divBdr>
        </w:div>
        <w:div w:id="1099451011">
          <w:marLeft w:val="0"/>
          <w:marRight w:val="0"/>
          <w:marTop w:val="0"/>
          <w:marBottom w:val="0"/>
          <w:divBdr>
            <w:top w:val="none" w:sz="0" w:space="0" w:color="auto"/>
            <w:left w:val="none" w:sz="0" w:space="0" w:color="auto"/>
            <w:bottom w:val="none" w:sz="0" w:space="0" w:color="auto"/>
            <w:right w:val="none" w:sz="0" w:space="0" w:color="auto"/>
          </w:divBdr>
        </w:div>
        <w:div w:id="1100688414">
          <w:marLeft w:val="0"/>
          <w:marRight w:val="0"/>
          <w:marTop w:val="0"/>
          <w:marBottom w:val="0"/>
          <w:divBdr>
            <w:top w:val="none" w:sz="0" w:space="0" w:color="auto"/>
            <w:left w:val="none" w:sz="0" w:space="0" w:color="auto"/>
            <w:bottom w:val="none" w:sz="0" w:space="0" w:color="auto"/>
            <w:right w:val="none" w:sz="0" w:space="0" w:color="auto"/>
          </w:divBdr>
        </w:div>
        <w:div w:id="1150748680">
          <w:marLeft w:val="0"/>
          <w:marRight w:val="0"/>
          <w:marTop w:val="0"/>
          <w:marBottom w:val="0"/>
          <w:divBdr>
            <w:top w:val="none" w:sz="0" w:space="0" w:color="auto"/>
            <w:left w:val="none" w:sz="0" w:space="0" w:color="auto"/>
            <w:bottom w:val="none" w:sz="0" w:space="0" w:color="auto"/>
            <w:right w:val="none" w:sz="0" w:space="0" w:color="auto"/>
          </w:divBdr>
        </w:div>
        <w:div w:id="1172181466">
          <w:marLeft w:val="0"/>
          <w:marRight w:val="0"/>
          <w:marTop w:val="0"/>
          <w:marBottom w:val="0"/>
          <w:divBdr>
            <w:top w:val="none" w:sz="0" w:space="0" w:color="auto"/>
            <w:left w:val="none" w:sz="0" w:space="0" w:color="auto"/>
            <w:bottom w:val="none" w:sz="0" w:space="0" w:color="auto"/>
            <w:right w:val="none" w:sz="0" w:space="0" w:color="auto"/>
          </w:divBdr>
        </w:div>
        <w:div w:id="1178887777">
          <w:marLeft w:val="0"/>
          <w:marRight w:val="0"/>
          <w:marTop w:val="0"/>
          <w:marBottom w:val="0"/>
          <w:divBdr>
            <w:top w:val="none" w:sz="0" w:space="0" w:color="auto"/>
            <w:left w:val="none" w:sz="0" w:space="0" w:color="auto"/>
            <w:bottom w:val="none" w:sz="0" w:space="0" w:color="auto"/>
            <w:right w:val="none" w:sz="0" w:space="0" w:color="auto"/>
          </w:divBdr>
        </w:div>
        <w:div w:id="1201015553">
          <w:marLeft w:val="0"/>
          <w:marRight w:val="0"/>
          <w:marTop w:val="0"/>
          <w:marBottom w:val="0"/>
          <w:divBdr>
            <w:top w:val="none" w:sz="0" w:space="0" w:color="auto"/>
            <w:left w:val="none" w:sz="0" w:space="0" w:color="auto"/>
            <w:bottom w:val="none" w:sz="0" w:space="0" w:color="auto"/>
            <w:right w:val="none" w:sz="0" w:space="0" w:color="auto"/>
          </w:divBdr>
        </w:div>
        <w:div w:id="1234582152">
          <w:marLeft w:val="0"/>
          <w:marRight w:val="0"/>
          <w:marTop w:val="0"/>
          <w:marBottom w:val="0"/>
          <w:divBdr>
            <w:top w:val="none" w:sz="0" w:space="0" w:color="auto"/>
            <w:left w:val="none" w:sz="0" w:space="0" w:color="auto"/>
            <w:bottom w:val="none" w:sz="0" w:space="0" w:color="auto"/>
            <w:right w:val="none" w:sz="0" w:space="0" w:color="auto"/>
          </w:divBdr>
        </w:div>
        <w:div w:id="1246111569">
          <w:marLeft w:val="0"/>
          <w:marRight w:val="0"/>
          <w:marTop w:val="0"/>
          <w:marBottom w:val="0"/>
          <w:divBdr>
            <w:top w:val="none" w:sz="0" w:space="0" w:color="auto"/>
            <w:left w:val="none" w:sz="0" w:space="0" w:color="auto"/>
            <w:bottom w:val="none" w:sz="0" w:space="0" w:color="auto"/>
            <w:right w:val="none" w:sz="0" w:space="0" w:color="auto"/>
          </w:divBdr>
        </w:div>
        <w:div w:id="1255092680">
          <w:marLeft w:val="0"/>
          <w:marRight w:val="0"/>
          <w:marTop w:val="0"/>
          <w:marBottom w:val="0"/>
          <w:divBdr>
            <w:top w:val="none" w:sz="0" w:space="0" w:color="auto"/>
            <w:left w:val="none" w:sz="0" w:space="0" w:color="auto"/>
            <w:bottom w:val="none" w:sz="0" w:space="0" w:color="auto"/>
            <w:right w:val="none" w:sz="0" w:space="0" w:color="auto"/>
          </w:divBdr>
        </w:div>
        <w:div w:id="1267542887">
          <w:marLeft w:val="0"/>
          <w:marRight w:val="0"/>
          <w:marTop w:val="0"/>
          <w:marBottom w:val="0"/>
          <w:divBdr>
            <w:top w:val="none" w:sz="0" w:space="0" w:color="auto"/>
            <w:left w:val="none" w:sz="0" w:space="0" w:color="auto"/>
            <w:bottom w:val="none" w:sz="0" w:space="0" w:color="auto"/>
            <w:right w:val="none" w:sz="0" w:space="0" w:color="auto"/>
          </w:divBdr>
        </w:div>
        <w:div w:id="1352799093">
          <w:marLeft w:val="0"/>
          <w:marRight w:val="0"/>
          <w:marTop w:val="0"/>
          <w:marBottom w:val="0"/>
          <w:divBdr>
            <w:top w:val="none" w:sz="0" w:space="0" w:color="auto"/>
            <w:left w:val="none" w:sz="0" w:space="0" w:color="auto"/>
            <w:bottom w:val="none" w:sz="0" w:space="0" w:color="auto"/>
            <w:right w:val="none" w:sz="0" w:space="0" w:color="auto"/>
          </w:divBdr>
        </w:div>
        <w:div w:id="1377926500">
          <w:marLeft w:val="0"/>
          <w:marRight w:val="0"/>
          <w:marTop w:val="0"/>
          <w:marBottom w:val="0"/>
          <w:divBdr>
            <w:top w:val="none" w:sz="0" w:space="0" w:color="auto"/>
            <w:left w:val="none" w:sz="0" w:space="0" w:color="auto"/>
            <w:bottom w:val="none" w:sz="0" w:space="0" w:color="auto"/>
            <w:right w:val="none" w:sz="0" w:space="0" w:color="auto"/>
          </w:divBdr>
        </w:div>
        <w:div w:id="1384866118">
          <w:marLeft w:val="0"/>
          <w:marRight w:val="0"/>
          <w:marTop w:val="0"/>
          <w:marBottom w:val="0"/>
          <w:divBdr>
            <w:top w:val="none" w:sz="0" w:space="0" w:color="auto"/>
            <w:left w:val="none" w:sz="0" w:space="0" w:color="auto"/>
            <w:bottom w:val="none" w:sz="0" w:space="0" w:color="auto"/>
            <w:right w:val="none" w:sz="0" w:space="0" w:color="auto"/>
          </w:divBdr>
        </w:div>
        <w:div w:id="1429693008">
          <w:marLeft w:val="0"/>
          <w:marRight w:val="0"/>
          <w:marTop w:val="0"/>
          <w:marBottom w:val="0"/>
          <w:divBdr>
            <w:top w:val="none" w:sz="0" w:space="0" w:color="auto"/>
            <w:left w:val="none" w:sz="0" w:space="0" w:color="auto"/>
            <w:bottom w:val="none" w:sz="0" w:space="0" w:color="auto"/>
            <w:right w:val="none" w:sz="0" w:space="0" w:color="auto"/>
          </w:divBdr>
        </w:div>
        <w:div w:id="1430346762">
          <w:marLeft w:val="0"/>
          <w:marRight w:val="0"/>
          <w:marTop w:val="0"/>
          <w:marBottom w:val="0"/>
          <w:divBdr>
            <w:top w:val="none" w:sz="0" w:space="0" w:color="auto"/>
            <w:left w:val="none" w:sz="0" w:space="0" w:color="auto"/>
            <w:bottom w:val="none" w:sz="0" w:space="0" w:color="auto"/>
            <w:right w:val="none" w:sz="0" w:space="0" w:color="auto"/>
          </w:divBdr>
        </w:div>
        <w:div w:id="1438793842">
          <w:marLeft w:val="0"/>
          <w:marRight w:val="0"/>
          <w:marTop w:val="0"/>
          <w:marBottom w:val="0"/>
          <w:divBdr>
            <w:top w:val="none" w:sz="0" w:space="0" w:color="auto"/>
            <w:left w:val="none" w:sz="0" w:space="0" w:color="auto"/>
            <w:bottom w:val="none" w:sz="0" w:space="0" w:color="auto"/>
            <w:right w:val="none" w:sz="0" w:space="0" w:color="auto"/>
          </w:divBdr>
        </w:div>
        <w:div w:id="1439986307">
          <w:marLeft w:val="0"/>
          <w:marRight w:val="0"/>
          <w:marTop w:val="0"/>
          <w:marBottom w:val="0"/>
          <w:divBdr>
            <w:top w:val="none" w:sz="0" w:space="0" w:color="auto"/>
            <w:left w:val="none" w:sz="0" w:space="0" w:color="auto"/>
            <w:bottom w:val="none" w:sz="0" w:space="0" w:color="auto"/>
            <w:right w:val="none" w:sz="0" w:space="0" w:color="auto"/>
          </w:divBdr>
        </w:div>
        <w:div w:id="1457724112">
          <w:marLeft w:val="0"/>
          <w:marRight w:val="0"/>
          <w:marTop w:val="0"/>
          <w:marBottom w:val="0"/>
          <w:divBdr>
            <w:top w:val="none" w:sz="0" w:space="0" w:color="auto"/>
            <w:left w:val="none" w:sz="0" w:space="0" w:color="auto"/>
            <w:bottom w:val="none" w:sz="0" w:space="0" w:color="auto"/>
            <w:right w:val="none" w:sz="0" w:space="0" w:color="auto"/>
          </w:divBdr>
        </w:div>
        <w:div w:id="1459034627">
          <w:marLeft w:val="0"/>
          <w:marRight w:val="0"/>
          <w:marTop w:val="0"/>
          <w:marBottom w:val="0"/>
          <w:divBdr>
            <w:top w:val="none" w:sz="0" w:space="0" w:color="auto"/>
            <w:left w:val="none" w:sz="0" w:space="0" w:color="auto"/>
            <w:bottom w:val="none" w:sz="0" w:space="0" w:color="auto"/>
            <w:right w:val="none" w:sz="0" w:space="0" w:color="auto"/>
          </w:divBdr>
        </w:div>
        <w:div w:id="1485775768">
          <w:marLeft w:val="0"/>
          <w:marRight w:val="0"/>
          <w:marTop w:val="0"/>
          <w:marBottom w:val="0"/>
          <w:divBdr>
            <w:top w:val="none" w:sz="0" w:space="0" w:color="auto"/>
            <w:left w:val="none" w:sz="0" w:space="0" w:color="auto"/>
            <w:bottom w:val="none" w:sz="0" w:space="0" w:color="auto"/>
            <w:right w:val="none" w:sz="0" w:space="0" w:color="auto"/>
          </w:divBdr>
        </w:div>
        <w:div w:id="1485898511">
          <w:marLeft w:val="0"/>
          <w:marRight w:val="0"/>
          <w:marTop w:val="0"/>
          <w:marBottom w:val="0"/>
          <w:divBdr>
            <w:top w:val="none" w:sz="0" w:space="0" w:color="auto"/>
            <w:left w:val="none" w:sz="0" w:space="0" w:color="auto"/>
            <w:bottom w:val="none" w:sz="0" w:space="0" w:color="auto"/>
            <w:right w:val="none" w:sz="0" w:space="0" w:color="auto"/>
          </w:divBdr>
        </w:div>
        <w:div w:id="1487892963">
          <w:marLeft w:val="0"/>
          <w:marRight w:val="0"/>
          <w:marTop w:val="0"/>
          <w:marBottom w:val="0"/>
          <w:divBdr>
            <w:top w:val="none" w:sz="0" w:space="0" w:color="auto"/>
            <w:left w:val="none" w:sz="0" w:space="0" w:color="auto"/>
            <w:bottom w:val="none" w:sz="0" w:space="0" w:color="auto"/>
            <w:right w:val="none" w:sz="0" w:space="0" w:color="auto"/>
          </w:divBdr>
        </w:div>
        <w:div w:id="1490974637">
          <w:marLeft w:val="0"/>
          <w:marRight w:val="0"/>
          <w:marTop w:val="0"/>
          <w:marBottom w:val="0"/>
          <w:divBdr>
            <w:top w:val="none" w:sz="0" w:space="0" w:color="auto"/>
            <w:left w:val="none" w:sz="0" w:space="0" w:color="auto"/>
            <w:bottom w:val="none" w:sz="0" w:space="0" w:color="auto"/>
            <w:right w:val="none" w:sz="0" w:space="0" w:color="auto"/>
          </w:divBdr>
        </w:div>
        <w:div w:id="1519079116">
          <w:marLeft w:val="0"/>
          <w:marRight w:val="0"/>
          <w:marTop w:val="0"/>
          <w:marBottom w:val="0"/>
          <w:divBdr>
            <w:top w:val="none" w:sz="0" w:space="0" w:color="auto"/>
            <w:left w:val="none" w:sz="0" w:space="0" w:color="auto"/>
            <w:bottom w:val="none" w:sz="0" w:space="0" w:color="auto"/>
            <w:right w:val="none" w:sz="0" w:space="0" w:color="auto"/>
          </w:divBdr>
        </w:div>
        <w:div w:id="1543326596">
          <w:marLeft w:val="0"/>
          <w:marRight w:val="0"/>
          <w:marTop w:val="0"/>
          <w:marBottom w:val="0"/>
          <w:divBdr>
            <w:top w:val="none" w:sz="0" w:space="0" w:color="auto"/>
            <w:left w:val="none" w:sz="0" w:space="0" w:color="auto"/>
            <w:bottom w:val="none" w:sz="0" w:space="0" w:color="auto"/>
            <w:right w:val="none" w:sz="0" w:space="0" w:color="auto"/>
          </w:divBdr>
        </w:div>
        <w:div w:id="1552767498">
          <w:marLeft w:val="0"/>
          <w:marRight w:val="0"/>
          <w:marTop w:val="0"/>
          <w:marBottom w:val="0"/>
          <w:divBdr>
            <w:top w:val="none" w:sz="0" w:space="0" w:color="auto"/>
            <w:left w:val="none" w:sz="0" w:space="0" w:color="auto"/>
            <w:bottom w:val="none" w:sz="0" w:space="0" w:color="auto"/>
            <w:right w:val="none" w:sz="0" w:space="0" w:color="auto"/>
          </w:divBdr>
        </w:div>
        <w:div w:id="1577546493">
          <w:marLeft w:val="0"/>
          <w:marRight w:val="0"/>
          <w:marTop w:val="0"/>
          <w:marBottom w:val="0"/>
          <w:divBdr>
            <w:top w:val="none" w:sz="0" w:space="0" w:color="auto"/>
            <w:left w:val="none" w:sz="0" w:space="0" w:color="auto"/>
            <w:bottom w:val="none" w:sz="0" w:space="0" w:color="auto"/>
            <w:right w:val="none" w:sz="0" w:space="0" w:color="auto"/>
          </w:divBdr>
        </w:div>
        <w:div w:id="1592352111">
          <w:marLeft w:val="0"/>
          <w:marRight w:val="0"/>
          <w:marTop w:val="0"/>
          <w:marBottom w:val="0"/>
          <w:divBdr>
            <w:top w:val="none" w:sz="0" w:space="0" w:color="auto"/>
            <w:left w:val="none" w:sz="0" w:space="0" w:color="auto"/>
            <w:bottom w:val="none" w:sz="0" w:space="0" w:color="auto"/>
            <w:right w:val="none" w:sz="0" w:space="0" w:color="auto"/>
          </w:divBdr>
        </w:div>
        <w:div w:id="1594321917">
          <w:marLeft w:val="0"/>
          <w:marRight w:val="0"/>
          <w:marTop w:val="0"/>
          <w:marBottom w:val="0"/>
          <w:divBdr>
            <w:top w:val="none" w:sz="0" w:space="0" w:color="auto"/>
            <w:left w:val="none" w:sz="0" w:space="0" w:color="auto"/>
            <w:bottom w:val="none" w:sz="0" w:space="0" w:color="auto"/>
            <w:right w:val="none" w:sz="0" w:space="0" w:color="auto"/>
          </w:divBdr>
        </w:div>
        <w:div w:id="1596598666">
          <w:marLeft w:val="0"/>
          <w:marRight w:val="0"/>
          <w:marTop w:val="0"/>
          <w:marBottom w:val="0"/>
          <w:divBdr>
            <w:top w:val="none" w:sz="0" w:space="0" w:color="auto"/>
            <w:left w:val="none" w:sz="0" w:space="0" w:color="auto"/>
            <w:bottom w:val="none" w:sz="0" w:space="0" w:color="auto"/>
            <w:right w:val="none" w:sz="0" w:space="0" w:color="auto"/>
          </w:divBdr>
        </w:div>
        <w:div w:id="1599750553">
          <w:marLeft w:val="0"/>
          <w:marRight w:val="0"/>
          <w:marTop w:val="0"/>
          <w:marBottom w:val="0"/>
          <w:divBdr>
            <w:top w:val="none" w:sz="0" w:space="0" w:color="auto"/>
            <w:left w:val="none" w:sz="0" w:space="0" w:color="auto"/>
            <w:bottom w:val="none" w:sz="0" w:space="0" w:color="auto"/>
            <w:right w:val="none" w:sz="0" w:space="0" w:color="auto"/>
          </w:divBdr>
        </w:div>
        <w:div w:id="1633514302">
          <w:marLeft w:val="0"/>
          <w:marRight w:val="0"/>
          <w:marTop w:val="0"/>
          <w:marBottom w:val="0"/>
          <w:divBdr>
            <w:top w:val="none" w:sz="0" w:space="0" w:color="auto"/>
            <w:left w:val="none" w:sz="0" w:space="0" w:color="auto"/>
            <w:bottom w:val="none" w:sz="0" w:space="0" w:color="auto"/>
            <w:right w:val="none" w:sz="0" w:space="0" w:color="auto"/>
          </w:divBdr>
        </w:div>
        <w:div w:id="1642534377">
          <w:marLeft w:val="0"/>
          <w:marRight w:val="0"/>
          <w:marTop w:val="0"/>
          <w:marBottom w:val="0"/>
          <w:divBdr>
            <w:top w:val="none" w:sz="0" w:space="0" w:color="auto"/>
            <w:left w:val="none" w:sz="0" w:space="0" w:color="auto"/>
            <w:bottom w:val="none" w:sz="0" w:space="0" w:color="auto"/>
            <w:right w:val="none" w:sz="0" w:space="0" w:color="auto"/>
          </w:divBdr>
        </w:div>
        <w:div w:id="1684937159">
          <w:marLeft w:val="0"/>
          <w:marRight w:val="0"/>
          <w:marTop w:val="0"/>
          <w:marBottom w:val="0"/>
          <w:divBdr>
            <w:top w:val="none" w:sz="0" w:space="0" w:color="auto"/>
            <w:left w:val="none" w:sz="0" w:space="0" w:color="auto"/>
            <w:bottom w:val="none" w:sz="0" w:space="0" w:color="auto"/>
            <w:right w:val="none" w:sz="0" w:space="0" w:color="auto"/>
          </w:divBdr>
        </w:div>
        <w:div w:id="1740521081">
          <w:marLeft w:val="0"/>
          <w:marRight w:val="0"/>
          <w:marTop w:val="0"/>
          <w:marBottom w:val="0"/>
          <w:divBdr>
            <w:top w:val="none" w:sz="0" w:space="0" w:color="auto"/>
            <w:left w:val="none" w:sz="0" w:space="0" w:color="auto"/>
            <w:bottom w:val="none" w:sz="0" w:space="0" w:color="auto"/>
            <w:right w:val="none" w:sz="0" w:space="0" w:color="auto"/>
          </w:divBdr>
        </w:div>
        <w:div w:id="1742219238">
          <w:marLeft w:val="0"/>
          <w:marRight w:val="0"/>
          <w:marTop w:val="0"/>
          <w:marBottom w:val="0"/>
          <w:divBdr>
            <w:top w:val="none" w:sz="0" w:space="0" w:color="auto"/>
            <w:left w:val="none" w:sz="0" w:space="0" w:color="auto"/>
            <w:bottom w:val="none" w:sz="0" w:space="0" w:color="auto"/>
            <w:right w:val="none" w:sz="0" w:space="0" w:color="auto"/>
          </w:divBdr>
        </w:div>
        <w:div w:id="1756706949">
          <w:marLeft w:val="0"/>
          <w:marRight w:val="0"/>
          <w:marTop w:val="0"/>
          <w:marBottom w:val="0"/>
          <w:divBdr>
            <w:top w:val="none" w:sz="0" w:space="0" w:color="auto"/>
            <w:left w:val="none" w:sz="0" w:space="0" w:color="auto"/>
            <w:bottom w:val="none" w:sz="0" w:space="0" w:color="auto"/>
            <w:right w:val="none" w:sz="0" w:space="0" w:color="auto"/>
          </w:divBdr>
        </w:div>
        <w:div w:id="1758094812">
          <w:marLeft w:val="0"/>
          <w:marRight w:val="0"/>
          <w:marTop w:val="0"/>
          <w:marBottom w:val="0"/>
          <w:divBdr>
            <w:top w:val="none" w:sz="0" w:space="0" w:color="auto"/>
            <w:left w:val="none" w:sz="0" w:space="0" w:color="auto"/>
            <w:bottom w:val="none" w:sz="0" w:space="0" w:color="auto"/>
            <w:right w:val="none" w:sz="0" w:space="0" w:color="auto"/>
          </w:divBdr>
        </w:div>
        <w:div w:id="1769540682">
          <w:marLeft w:val="0"/>
          <w:marRight w:val="0"/>
          <w:marTop w:val="0"/>
          <w:marBottom w:val="0"/>
          <w:divBdr>
            <w:top w:val="none" w:sz="0" w:space="0" w:color="auto"/>
            <w:left w:val="none" w:sz="0" w:space="0" w:color="auto"/>
            <w:bottom w:val="none" w:sz="0" w:space="0" w:color="auto"/>
            <w:right w:val="none" w:sz="0" w:space="0" w:color="auto"/>
          </w:divBdr>
        </w:div>
        <w:div w:id="1776558348">
          <w:marLeft w:val="0"/>
          <w:marRight w:val="0"/>
          <w:marTop w:val="0"/>
          <w:marBottom w:val="0"/>
          <w:divBdr>
            <w:top w:val="none" w:sz="0" w:space="0" w:color="auto"/>
            <w:left w:val="none" w:sz="0" w:space="0" w:color="auto"/>
            <w:bottom w:val="none" w:sz="0" w:space="0" w:color="auto"/>
            <w:right w:val="none" w:sz="0" w:space="0" w:color="auto"/>
          </w:divBdr>
        </w:div>
        <w:div w:id="1780487465">
          <w:marLeft w:val="0"/>
          <w:marRight w:val="0"/>
          <w:marTop w:val="0"/>
          <w:marBottom w:val="0"/>
          <w:divBdr>
            <w:top w:val="none" w:sz="0" w:space="0" w:color="auto"/>
            <w:left w:val="none" w:sz="0" w:space="0" w:color="auto"/>
            <w:bottom w:val="none" w:sz="0" w:space="0" w:color="auto"/>
            <w:right w:val="none" w:sz="0" w:space="0" w:color="auto"/>
          </w:divBdr>
        </w:div>
        <w:div w:id="1814564519">
          <w:marLeft w:val="0"/>
          <w:marRight w:val="0"/>
          <w:marTop w:val="0"/>
          <w:marBottom w:val="0"/>
          <w:divBdr>
            <w:top w:val="none" w:sz="0" w:space="0" w:color="auto"/>
            <w:left w:val="none" w:sz="0" w:space="0" w:color="auto"/>
            <w:bottom w:val="none" w:sz="0" w:space="0" w:color="auto"/>
            <w:right w:val="none" w:sz="0" w:space="0" w:color="auto"/>
          </w:divBdr>
        </w:div>
        <w:div w:id="1832599439">
          <w:marLeft w:val="0"/>
          <w:marRight w:val="0"/>
          <w:marTop w:val="0"/>
          <w:marBottom w:val="0"/>
          <w:divBdr>
            <w:top w:val="none" w:sz="0" w:space="0" w:color="auto"/>
            <w:left w:val="none" w:sz="0" w:space="0" w:color="auto"/>
            <w:bottom w:val="none" w:sz="0" w:space="0" w:color="auto"/>
            <w:right w:val="none" w:sz="0" w:space="0" w:color="auto"/>
          </w:divBdr>
        </w:div>
        <w:div w:id="1838695021">
          <w:marLeft w:val="0"/>
          <w:marRight w:val="0"/>
          <w:marTop w:val="0"/>
          <w:marBottom w:val="0"/>
          <w:divBdr>
            <w:top w:val="none" w:sz="0" w:space="0" w:color="auto"/>
            <w:left w:val="none" w:sz="0" w:space="0" w:color="auto"/>
            <w:bottom w:val="none" w:sz="0" w:space="0" w:color="auto"/>
            <w:right w:val="none" w:sz="0" w:space="0" w:color="auto"/>
          </w:divBdr>
        </w:div>
        <w:div w:id="1876430703">
          <w:marLeft w:val="0"/>
          <w:marRight w:val="0"/>
          <w:marTop w:val="0"/>
          <w:marBottom w:val="0"/>
          <w:divBdr>
            <w:top w:val="none" w:sz="0" w:space="0" w:color="auto"/>
            <w:left w:val="none" w:sz="0" w:space="0" w:color="auto"/>
            <w:bottom w:val="none" w:sz="0" w:space="0" w:color="auto"/>
            <w:right w:val="none" w:sz="0" w:space="0" w:color="auto"/>
          </w:divBdr>
        </w:div>
        <w:div w:id="1894344019">
          <w:marLeft w:val="0"/>
          <w:marRight w:val="0"/>
          <w:marTop w:val="0"/>
          <w:marBottom w:val="0"/>
          <w:divBdr>
            <w:top w:val="none" w:sz="0" w:space="0" w:color="auto"/>
            <w:left w:val="none" w:sz="0" w:space="0" w:color="auto"/>
            <w:bottom w:val="none" w:sz="0" w:space="0" w:color="auto"/>
            <w:right w:val="none" w:sz="0" w:space="0" w:color="auto"/>
          </w:divBdr>
        </w:div>
        <w:div w:id="1899046157">
          <w:marLeft w:val="0"/>
          <w:marRight w:val="0"/>
          <w:marTop w:val="0"/>
          <w:marBottom w:val="0"/>
          <w:divBdr>
            <w:top w:val="none" w:sz="0" w:space="0" w:color="auto"/>
            <w:left w:val="none" w:sz="0" w:space="0" w:color="auto"/>
            <w:bottom w:val="none" w:sz="0" w:space="0" w:color="auto"/>
            <w:right w:val="none" w:sz="0" w:space="0" w:color="auto"/>
          </w:divBdr>
        </w:div>
        <w:div w:id="1899899235">
          <w:marLeft w:val="0"/>
          <w:marRight w:val="0"/>
          <w:marTop w:val="0"/>
          <w:marBottom w:val="0"/>
          <w:divBdr>
            <w:top w:val="none" w:sz="0" w:space="0" w:color="auto"/>
            <w:left w:val="none" w:sz="0" w:space="0" w:color="auto"/>
            <w:bottom w:val="none" w:sz="0" w:space="0" w:color="auto"/>
            <w:right w:val="none" w:sz="0" w:space="0" w:color="auto"/>
          </w:divBdr>
        </w:div>
        <w:div w:id="1902718026">
          <w:marLeft w:val="0"/>
          <w:marRight w:val="0"/>
          <w:marTop w:val="0"/>
          <w:marBottom w:val="0"/>
          <w:divBdr>
            <w:top w:val="none" w:sz="0" w:space="0" w:color="auto"/>
            <w:left w:val="none" w:sz="0" w:space="0" w:color="auto"/>
            <w:bottom w:val="none" w:sz="0" w:space="0" w:color="auto"/>
            <w:right w:val="none" w:sz="0" w:space="0" w:color="auto"/>
          </w:divBdr>
        </w:div>
        <w:div w:id="1906986799">
          <w:marLeft w:val="0"/>
          <w:marRight w:val="0"/>
          <w:marTop w:val="0"/>
          <w:marBottom w:val="0"/>
          <w:divBdr>
            <w:top w:val="none" w:sz="0" w:space="0" w:color="auto"/>
            <w:left w:val="none" w:sz="0" w:space="0" w:color="auto"/>
            <w:bottom w:val="none" w:sz="0" w:space="0" w:color="auto"/>
            <w:right w:val="none" w:sz="0" w:space="0" w:color="auto"/>
          </w:divBdr>
        </w:div>
        <w:div w:id="1922983089">
          <w:marLeft w:val="0"/>
          <w:marRight w:val="0"/>
          <w:marTop w:val="0"/>
          <w:marBottom w:val="0"/>
          <w:divBdr>
            <w:top w:val="none" w:sz="0" w:space="0" w:color="auto"/>
            <w:left w:val="none" w:sz="0" w:space="0" w:color="auto"/>
            <w:bottom w:val="none" w:sz="0" w:space="0" w:color="auto"/>
            <w:right w:val="none" w:sz="0" w:space="0" w:color="auto"/>
          </w:divBdr>
        </w:div>
        <w:div w:id="1952978978">
          <w:marLeft w:val="0"/>
          <w:marRight w:val="0"/>
          <w:marTop w:val="0"/>
          <w:marBottom w:val="0"/>
          <w:divBdr>
            <w:top w:val="none" w:sz="0" w:space="0" w:color="auto"/>
            <w:left w:val="none" w:sz="0" w:space="0" w:color="auto"/>
            <w:bottom w:val="none" w:sz="0" w:space="0" w:color="auto"/>
            <w:right w:val="none" w:sz="0" w:space="0" w:color="auto"/>
          </w:divBdr>
        </w:div>
        <w:div w:id="1982804896">
          <w:marLeft w:val="0"/>
          <w:marRight w:val="0"/>
          <w:marTop w:val="0"/>
          <w:marBottom w:val="0"/>
          <w:divBdr>
            <w:top w:val="none" w:sz="0" w:space="0" w:color="auto"/>
            <w:left w:val="none" w:sz="0" w:space="0" w:color="auto"/>
            <w:bottom w:val="none" w:sz="0" w:space="0" w:color="auto"/>
            <w:right w:val="none" w:sz="0" w:space="0" w:color="auto"/>
          </w:divBdr>
        </w:div>
      </w:divsChild>
    </w:div>
    <w:div w:id="417942869">
      <w:bodyDiv w:val="1"/>
      <w:marLeft w:val="0"/>
      <w:marRight w:val="0"/>
      <w:marTop w:val="0"/>
      <w:marBottom w:val="0"/>
      <w:divBdr>
        <w:top w:val="none" w:sz="0" w:space="0" w:color="auto"/>
        <w:left w:val="none" w:sz="0" w:space="0" w:color="auto"/>
        <w:bottom w:val="none" w:sz="0" w:space="0" w:color="auto"/>
        <w:right w:val="none" w:sz="0" w:space="0" w:color="auto"/>
      </w:divBdr>
    </w:div>
    <w:div w:id="418259534">
      <w:bodyDiv w:val="1"/>
      <w:marLeft w:val="0"/>
      <w:marRight w:val="0"/>
      <w:marTop w:val="0"/>
      <w:marBottom w:val="0"/>
      <w:divBdr>
        <w:top w:val="none" w:sz="0" w:space="0" w:color="auto"/>
        <w:left w:val="none" w:sz="0" w:space="0" w:color="auto"/>
        <w:bottom w:val="none" w:sz="0" w:space="0" w:color="auto"/>
        <w:right w:val="none" w:sz="0" w:space="0" w:color="auto"/>
      </w:divBdr>
    </w:div>
    <w:div w:id="418675717">
      <w:bodyDiv w:val="1"/>
      <w:marLeft w:val="0"/>
      <w:marRight w:val="0"/>
      <w:marTop w:val="0"/>
      <w:marBottom w:val="0"/>
      <w:divBdr>
        <w:top w:val="none" w:sz="0" w:space="0" w:color="auto"/>
        <w:left w:val="none" w:sz="0" w:space="0" w:color="auto"/>
        <w:bottom w:val="none" w:sz="0" w:space="0" w:color="auto"/>
        <w:right w:val="none" w:sz="0" w:space="0" w:color="auto"/>
      </w:divBdr>
    </w:div>
    <w:div w:id="418913344">
      <w:bodyDiv w:val="1"/>
      <w:marLeft w:val="0"/>
      <w:marRight w:val="0"/>
      <w:marTop w:val="0"/>
      <w:marBottom w:val="0"/>
      <w:divBdr>
        <w:top w:val="none" w:sz="0" w:space="0" w:color="auto"/>
        <w:left w:val="none" w:sz="0" w:space="0" w:color="auto"/>
        <w:bottom w:val="none" w:sz="0" w:space="0" w:color="auto"/>
        <w:right w:val="none" w:sz="0" w:space="0" w:color="auto"/>
      </w:divBdr>
    </w:div>
    <w:div w:id="419059563">
      <w:bodyDiv w:val="1"/>
      <w:marLeft w:val="0"/>
      <w:marRight w:val="0"/>
      <w:marTop w:val="0"/>
      <w:marBottom w:val="0"/>
      <w:divBdr>
        <w:top w:val="none" w:sz="0" w:space="0" w:color="auto"/>
        <w:left w:val="none" w:sz="0" w:space="0" w:color="auto"/>
        <w:bottom w:val="none" w:sz="0" w:space="0" w:color="auto"/>
        <w:right w:val="none" w:sz="0" w:space="0" w:color="auto"/>
      </w:divBdr>
    </w:div>
    <w:div w:id="419106297">
      <w:bodyDiv w:val="1"/>
      <w:marLeft w:val="0"/>
      <w:marRight w:val="0"/>
      <w:marTop w:val="0"/>
      <w:marBottom w:val="0"/>
      <w:divBdr>
        <w:top w:val="none" w:sz="0" w:space="0" w:color="auto"/>
        <w:left w:val="none" w:sz="0" w:space="0" w:color="auto"/>
        <w:bottom w:val="none" w:sz="0" w:space="0" w:color="auto"/>
        <w:right w:val="none" w:sz="0" w:space="0" w:color="auto"/>
      </w:divBdr>
    </w:div>
    <w:div w:id="419451129">
      <w:bodyDiv w:val="1"/>
      <w:marLeft w:val="0"/>
      <w:marRight w:val="0"/>
      <w:marTop w:val="0"/>
      <w:marBottom w:val="0"/>
      <w:divBdr>
        <w:top w:val="none" w:sz="0" w:space="0" w:color="auto"/>
        <w:left w:val="none" w:sz="0" w:space="0" w:color="auto"/>
        <w:bottom w:val="none" w:sz="0" w:space="0" w:color="auto"/>
        <w:right w:val="none" w:sz="0" w:space="0" w:color="auto"/>
      </w:divBdr>
    </w:div>
    <w:div w:id="419839215">
      <w:bodyDiv w:val="1"/>
      <w:marLeft w:val="0"/>
      <w:marRight w:val="0"/>
      <w:marTop w:val="0"/>
      <w:marBottom w:val="0"/>
      <w:divBdr>
        <w:top w:val="none" w:sz="0" w:space="0" w:color="auto"/>
        <w:left w:val="none" w:sz="0" w:space="0" w:color="auto"/>
        <w:bottom w:val="none" w:sz="0" w:space="0" w:color="auto"/>
        <w:right w:val="none" w:sz="0" w:space="0" w:color="auto"/>
      </w:divBdr>
    </w:div>
    <w:div w:id="420177847">
      <w:bodyDiv w:val="1"/>
      <w:marLeft w:val="0"/>
      <w:marRight w:val="0"/>
      <w:marTop w:val="0"/>
      <w:marBottom w:val="0"/>
      <w:divBdr>
        <w:top w:val="none" w:sz="0" w:space="0" w:color="auto"/>
        <w:left w:val="none" w:sz="0" w:space="0" w:color="auto"/>
        <w:bottom w:val="none" w:sz="0" w:space="0" w:color="auto"/>
        <w:right w:val="none" w:sz="0" w:space="0" w:color="auto"/>
      </w:divBdr>
    </w:div>
    <w:div w:id="420490082">
      <w:bodyDiv w:val="1"/>
      <w:marLeft w:val="0"/>
      <w:marRight w:val="0"/>
      <w:marTop w:val="0"/>
      <w:marBottom w:val="0"/>
      <w:divBdr>
        <w:top w:val="none" w:sz="0" w:space="0" w:color="auto"/>
        <w:left w:val="none" w:sz="0" w:space="0" w:color="auto"/>
        <w:bottom w:val="none" w:sz="0" w:space="0" w:color="auto"/>
        <w:right w:val="none" w:sz="0" w:space="0" w:color="auto"/>
      </w:divBdr>
    </w:div>
    <w:div w:id="420952936">
      <w:bodyDiv w:val="1"/>
      <w:marLeft w:val="0"/>
      <w:marRight w:val="0"/>
      <w:marTop w:val="0"/>
      <w:marBottom w:val="0"/>
      <w:divBdr>
        <w:top w:val="none" w:sz="0" w:space="0" w:color="auto"/>
        <w:left w:val="none" w:sz="0" w:space="0" w:color="auto"/>
        <w:bottom w:val="none" w:sz="0" w:space="0" w:color="auto"/>
        <w:right w:val="none" w:sz="0" w:space="0" w:color="auto"/>
      </w:divBdr>
    </w:div>
    <w:div w:id="420954357">
      <w:bodyDiv w:val="1"/>
      <w:marLeft w:val="0"/>
      <w:marRight w:val="0"/>
      <w:marTop w:val="0"/>
      <w:marBottom w:val="0"/>
      <w:divBdr>
        <w:top w:val="none" w:sz="0" w:space="0" w:color="auto"/>
        <w:left w:val="none" w:sz="0" w:space="0" w:color="auto"/>
        <w:bottom w:val="none" w:sz="0" w:space="0" w:color="auto"/>
        <w:right w:val="none" w:sz="0" w:space="0" w:color="auto"/>
      </w:divBdr>
    </w:div>
    <w:div w:id="421144237">
      <w:bodyDiv w:val="1"/>
      <w:marLeft w:val="0"/>
      <w:marRight w:val="0"/>
      <w:marTop w:val="0"/>
      <w:marBottom w:val="0"/>
      <w:divBdr>
        <w:top w:val="none" w:sz="0" w:space="0" w:color="auto"/>
        <w:left w:val="none" w:sz="0" w:space="0" w:color="auto"/>
        <w:bottom w:val="none" w:sz="0" w:space="0" w:color="auto"/>
        <w:right w:val="none" w:sz="0" w:space="0" w:color="auto"/>
      </w:divBdr>
    </w:div>
    <w:div w:id="421416814">
      <w:bodyDiv w:val="1"/>
      <w:marLeft w:val="0"/>
      <w:marRight w:val="0"/>
      <w:marTop w:val="0"/>
      <w:marBottom w:val="0"/>
      <w:divBdr>
        <w:top w:val="none" w:sz="0" w:space="0" w:color="auto"/>
        <w:left w:val="none" w:sz="0" w:space="0" w:color="auto"/>
        <w:bottom w:val="none" w:sz="0" w:space="0" w:color="auto"/>
        <w:right w:val="none" w:sz="0" w:space="0" w:color="auto"/>
      </w:divBdr>
    </w:div>
    <w:div w:id="421530615">
      <w:bodyDiv w:val="1"/>
      <w:marLeft w:val="0"/>
      <w:marRight w:val="0"/>
      <w:marTop w:val="0"/>
      <w:marBottom w:val="0"/>
      <w:divBdr>
        <w:top w:val="none" w:sz="0" w:space="0" w:color="auto"/>
        <w:left w:val="none" w:sz="0" w:space="0" w:color="auto"/>
        <w:bottom w:val="none" w:sz="0" w:space="0" w:color="auto"/>
        <w:right w:val="none" w:sz="0" w:space="0" w:color="auto"/>
      </w:divBdr>
    </w:div>
    <w:div w:id="421683845">
      <w:bodyDiv w:val="1"/>
      <w:marLeft w:val="0"/>
      <w:marRight w:val="0"/>
      <w:marTop w:val="0"/>
      <w:marBottom w:val="0"/>
      <w:divBdr>
        <w:top w:val="none" w:sz="0" w:space="0" w:color="auto"/>
        <w:left w:val="none" w:sz="0" w:space="0" w:color="auto"/>
        <w:bottom w:val="none" w:sz="0" w:space="0" w:color="auto"/>
        <w:right w:val="none" w:sz="0" w:space="0" w:color="auto"/>
      </w:divBdr>
    </w:div>
    <w:div w:id="421688072">
      <w:bodyDiv w:val="1"/>
      <w:marLeft w:val="0"/>
      <w:marRight w:val="0"/>
      <w:marTop w:val="0"/>
      <w:marBottom w:val="0"/>
      <w:divBdr>
        <w:top w:val="none" w:sz="0" w:space="0" w:color="auto"/>
        <w:left w:val="none" w:sz="0" w:space="0" w:color="auto"/>
        <w:bottom w:val="none" w:sz="0" w:space="0" w:color="auto"/>
        <w:right w:val="none" w:sz="0" w:space="0" w:color="auto"/>
      </w:divBdr>
    </w:div>
    <w:div w:id="421729972">
      <w:bodyDiv w:val="1"/>
      <w:marLeft w:val="0"/>
      <w:marRight w:val="0"/>
      <w:marTop w:val="0"/>
      <w:marBottom w:val="0"/>
      <w:divBdr>
        <w:top w:val="none" w:sz="0" w:space="0" w:color="auto"/>
        <w:left w:val="none" w:sz="0" w:space="0" w:color="auto"/>
        <w:bottom w:val="none" w:sz="0" w:space="0" w:color="auto"/>
        <w:right w:val="none" w:sz="0" w:space="0" w:color="auto"/>
      </w:divBdr>
    </w:div>
    <w:div w:id="421800058">
      <w:bodyDiv w:val="1"/>
      <w:marLeft w:val="0"/>
      <w:marRight w:val="0"/>
      <w:marTop w:val="0"/>
      <w:marBottom w:val="0"/>
      <w:divBdr>
        <w:top w:val="none" w:sz="0" w:space="0" w:color="auto"/>
        <w:left w:val="none" w:sz="0" w:space="0" w:color="auto"/>
        <w:bottom w:val="none" w:sz="0" w:space="0" w:color="auto"/>
        <w:right w:val="none" w:sz="0" w:space="0" w:color="auto"/>
      </w:divBdr>
    </w:div>
    <w:div w:id="421924391">
      <w:bodyDiv w:val="1"/>
      <w:marLeft w:val="0"/>
      <w:marRight w:val="0"/>
      <w:marTop w:val="0"/>
      <w:marBottom w:val="0"/>
      <w:divBdr>
        <w:top w:val="none" w:sz="0" w:space="0" w:color="auto"/>
        <w:left w:val="none" w:sz="0" w:space="0" w:color="auto"/>
        <w:bottom w:val="none" w:sz="0" w:space="0" w:color="auto"/>
        <w:right w:val="none" w:sz="0" w:space="0" w:color="auto"/>
      </w:divBdr>
    </w:div>
    <w:div w:id="422335731">
      <w:bodyDiv w:val="1"/>
      <w:marLeft w:val="0"/>
      <w:marRight w:val="0"/>
      <w:marTop w:val="0"/>
      <w:marBottom w:val="0"/>
      <w:divBdr>
        <w:top w:val="none" w:sz="0" w:space="0" w:color="auto"/>
        <w:left w:val="none" w:sz="0" w:space="0" w:color="auto"/>
        <w:bottom w:val="none" w:sz="0" w:space="0" w:color="auto"/>
        <w:right w:val="none" w:sz="0" w:space="0" w:color="auto"/>
      </w:divBdr>
    </w:div>
    <w:div w:id="422724431">
      <w:bodyDiv w:val="1"/>
      <w:marLeft w:val="0"/>
      <w:marRight w:val="0"/>
      <w:marTop w:val="0"/>
      <w:marBottom w:val="0"/>
      <w:divBdr>
        <w:top w:val="none" w:sz="0" w:space="0" w:color="auto"/>
        <w:left w:val="none" w:sz="0" w:space="0" w:color="auto"/>
        <w:bottom w:val="none" w:sz="0" w:space="0" w:color="auto"/>
        <w:right w:val="none" w:sz="0" w:space="0" w:color="auto"/>
      </w:divBdr>
    </w:div>
    <w:div w:id="422997514">
      <w:bodyDiv w:val="1"/>
      <w:marLeft w:val="0"/>
      <w:marRight w:val="0"/>
      <w:marTop w:val="0"/>
      <w:marBottom w:val="0"/>
      <w:divBdr>
        <w:top w:val="none" w:sz="0" w:space="0" w:color="auto"/>
        <w:left w:val="none" w:sz="0" w:space="0" w:color="auto"/>
        <w:bottom w:val="none" w:sz="0" w:space="0" w:color="auto"/>
        <w:right w:val="none" w:sz="0" w:space="0" w:color="auto"/>
      </w:divBdr>
    </w:div>
    <w:div w:id="423040144">
      <w:bodyDiv w:val="1"/>
      <w:marLeft w:val="0"/>
      <w:marRight w:val="0"/>
      <w:marTop w:val="0"/>
      <w:marBottom w:val="0"/>
      <w:divBdr>
        <w:top w:val="none" w:sz="0" w:space="0" w:color="auto"/>
        <w:left w:val="none" w:sz="0" w:space="0" w:color="auto"/>
        <w:bottom w:val="none" w:sz="0" w:space="0" w:color="auto"/>
        <w:right w:val="none" w:sz="0" w:space="0" w:color="auto"/>
      </w:divBdr>
    </w:div>
    <w:div w:id="423040904">
      <w:bodyDiv w:val="1"/>
      <w:marLeft w:val="0"/>
      <w:marRight w:val="0"/>
      <w:marTop w:val="0"/>
      <w:marBottom w:val="0"/>
      <w:divBdr>
        <w:top w:val="none" w:sz="0" w:space="0" w:color="auto"/>
        <w:left w:val="none" w:sz="0" w:space="0" w:color="auto"/>
        <w:bottom w:val="none" w:sz="0" w:space="0" w:color="auto"/>
        <w:right w:val="none" w:sz="0" w:space="0" w:color="auto"/>
      </w:divBdr>
    </w:div>
    <w:div w:id="423261922">
      <w:bodyDiv w:val="1"/>
      <w:marLeft w:val="0"/>
      <w:marRight w:val="0"/>
      <w:marTop w:val="0"/>
      <w:marBottom w:val="0"/>
      <w:divBdr>
        <w:top w:val="none" w:sz="0" w:space="0" w:color="auto"/>
        <w:left w:val="none" w:sz="0" w:space="0" w:color="auto"/>
        <w:bottom w:val="none" w:sz="0" w:space="0" w:color="auto"/>
        <w:right w:val="none" w:sz="0" w:space="0" w:color="auto"/>
      </w:divBdr>
    </w:div>
    <w:div w:id="423691243">
      <w:bodyDiv w:val="1"/>
      <w:marLeft w:val="0"/>
      <w:marRight w:val="0"/>
      <w:marTop w:val="0"/>
      <w:marBottom w:val="0"/>
      <w:divBdr>
        <w:top w:val="none" w:sz="0" w:space="0" w:color="auto"/>
        <w:left w:val="none" w:sz="0" w:space="0" w:color="auto"/>
        <w:bottom w:val="none" w:sz="0" w:space="0" w:color="auto"/>
        <w:right w:val="none" w:sz="0" w:space="0" w:color="auto"/>
      </w:divBdr>
    </w:div>
    <w:div w:id="423841035">
      <w:bodyDiv w:val="1"/>
      <w:marLeft w:val="0"/>
      <w:marRight w:val="0"/>
      <w:marTop w:val="0"/>
      <w:marBottom w:val="0"/>
      <w:divBdr>
        <w:top w:val="none" w:sz="0" w:space="0" w:color="auto"/>
        <w:left w:val="none" w:sz="0" w:space="0" w:color="auto"/>
        <w:bottom w:val="none" w:sz="0" w:space="0" w:color="auto"/>
        <w:right w:val="none" w:sz="0" w:space="0" w:color="auto"/>
      </w:divBdr>
    </w:div>
    <w:div w:id="423916906">
      <w:bodyDiv w:val="1"/>
      <w:marLeft w:val="0"/>
      <w:marRight w:val="0"/>
      <w:marTop w:val="0"/>
      <w:marBottom w:val="0"/>
      <w:divBdr>
        <w:top w:val="none" w:sz="0" w:space="0" w:color="auto"/>
        <w:left w:val="none" w:sz="0" w:space="0" w:color="auto"/>
        <w:bottom w:val="none" w:sz="0" w:space="0" w:color="auto"/>
        <w:right w:val="none" w:sz="0" w:space="0" w:color="auto"/>
      </w:divBdr>
    </w:div>
    <w:div w:id="424107016">
      <w:bodyDiv w:val="1"/>
      <w:marLeft w:val="0"/>
      <w:marRight w:val="0"/>
      <w:marTop w:val="0"/>
      <w:marBottom w:val="0"/>
      <w:divBdr>
        <w:top w:val="none" w:sz="0" w:space="0" w:color="auto"/>
        <w:left w:val="none" w:sz="0" w:space="0" w:color="auto"/>
        <w:bottom w:val="none" w:sz="0" w:space="0" w:color="auto"/>
        <w:right w:val="none" w:sz="0" w:space="0" w:color="auto"/>
      </w:divBdr>
    </w:div>
    <w:div w:id="424107481">
      <w:bodyDiv w:val="1"/>
      <w:marLeft w:val="0"/>
      <w:marRight w:val="0"/>
      <w:marTop w:val="0"/>
      <w:marBottom w:val="0"/>
      <w:divBdr>
        <w:top w:val="none" w:sz="0" w:space="0" w:color="auto"/>
        <w:left w:val="none" w:sz="0" w:space="0" w:color="auto"/>
        <w:bottom w:val="none" w:sz="0" w:space="0" w:color="auto"/>
        <w:right w:val="none" w:sz="0" w:space="0" w:color="auto"/>
      </w:divBdr>
    </w:div>
    <w:div w:id="424426159">
      <w:bodyDiv w:val="1"/>
      <w:marLeft w:val="0"/>
      <w:marRight w:val="0"/>
      <w:marTop w:val="0"/>
      <w:marBottom w:val="0"/>
      <w:divBdr>
        <w:top w:val="none" w:sz="0" w:space="0" w:color="auto"/>
        <w:left w:val="none" w:sz="0" w:space="0" w:color="auto"/>
        <w:bottom w:val="none" w:sz="0" w:space="0" w:color="auto"/>
        <w:right w:val="none" w:sz="0" w:space="0" w:color="auto"/>
      </w:divBdr>
    </w:div>
    <w:div w:id="424574014">
      <w:bodyDiv w:val="1"/>
      <w:marLeft w:val="0"/>
      <w:marRight w:val="0"/>
      <w:marTop w:val="0"/>
      <w:marBottom w:val="0"/>
      <w:divBdr>
        <w:top w:val="none" w:sz="0" w:space="0" w:color="auto"/>
        <w:left w:val="none" w:sz="0" w:space="0" w:color="auto"/>
        <w:bottom w:val="none" w:sz="0" w:space="0" w:color="auto"/>
        <w:right w:val="none" w:sz="0" w:space="0" w:color="auto"/>
      </w:divBdr>
    </w:div>
    <w:div w:id="425079720">
      <w:bodyDiv w:val="1"/>
      <w:marLeft w:val="0"/>
      <w:marRight w:val="0"/>
      <w:marTop w:val="0"/>
      <w:marBottom w:val="0"/>
      <w:divBdr>
        <w:top w:val="none" w:sz="0" w:space="0" w:color="auto"/>
        <w:left w:val="none" w:sz="0" w:space="0" w:color="auto"/>
        <w:bottom w:val="none" w:sz="0" w:space="0" w:color="auto"/>
        <w:right w:val="none" w:sz="0" w:space="0" w:color="auto"/>
      </w:divBdr>
    </w:div>
    <w:div w:id="425198958">
      <w:bodyDiv w:val="1"/>
      <w:marLeft w:val="0"/>
      <w:marRight w:val="0"/>
      <w:marTop w:val="0"/>
      <w:marBottom w:val="0"/>
      <w:divBdr>
        <w:top w:val="none" w:sz="0" w:space="0" w:color="auto"/>
        <w:left w:val="none" w:sz="0" w:space="0" w:color="auto"/>
        <w:bottom w:val="none" w:sz="0" w:space="0" w:color="auto"/>
        <w:right w:val="none" w:sz="0" w:space="0" w:color="auto"/>
      </w:divBdr>
    </w:div>
    <w:div w:id="425268412">
      <w:bodyDiv w:val="1"/>
      <w:marLeft w:val="0"/>
      <w:marRight w:val="0"/>
      <w:marTop w:val="0"/>
      <w:marBottom w:val="0"/>
      <w:divBdr>
        <w:top w:val="none" w:sz="0" w:space="0" w:color="auto"/>
        <w:left w:val="none" w:sz="0" w:space="0" w:color="auto"/>
        <w:bottom w:val="none" w:sz="0" w:space="0" w:color="auto"/>
        <w:right w:val="none" w:sz="0" w:space="0" w:color="auto"/>
      </w:divBdr>
    </w:div>
    <w:div w:id="425424120">
      <w:bodyDiv w:val="1"/>
      <w:marLeft w:val="0"/>
      <w:marRight w:val="0"/>
      <w:marTop w:val="0"/>
      <w:marBottom w:val="0"/>
      <w:divBdr>
        <w:top w:val="none" w:sz="0" w:space="0" w:color="auto"/>
        <w:left w:val="none" w:sz="0" w:space="0" w:color="auto"/>
        <w:bottom w:val="none" w:sz="0" w:space="0" w:color="auto"/>
        <w:right w:val="none" w:sz="0" w:space="0" w:color="auto"/>
      </w:divBdr>
    </w:div>
    <w:div w:id="425424518">
      <w:bodyDiv w:val="1"/>
      <w:marLeft w:val="0"/>
      <w:marRight w:val="0"/>
      <w:marTop w:val="0"/>
      <w:marBottom w:val="0"/>
      <w:divBdr>
        <w:top w:val="none" w:sz="0" w:space="0" w:color="auto"/>
        <w:left w:val="none" w:sz="0" w:space="0" w:color="auto"/>
        <w:bottom w:val="none" w:sz="0" w:space="0" w:color="auto"/>
        <w:right w:val="none" w:sz="0" w:space="0" w:color="auto"/>
      </w:divBdr>
    </w:div>
    <w:div w:id="425658095">
      <w:bodyDiv w:val="1"/>
      <w:marLeft w:val="0"/>
      <w:marRight w:val="0"/>
      <w:marTop w:val="0"/>
      <w:marBottom w:val="0"/>
      <w:divBdr>
        <w:top w:val="none" w:sz="0" w:space="0" w:color="auto"/>
        <w:left w:val="none" w:sz="0" w:space="0" w:color="auto"/>
        <w:bottom w:val="none" w:sz="0" w:space="0" w:color="auto"/>
        <w:right w:val="none" w:sz="0" w:space="0" w:color="auto"/>
      </w:divBdr>
    </w:div>
    <w:div w:id="425883037">
      <w:bodyDiv w:val="1"/>
      <w:marLeft w:val="0"/>
      <w:marRight w:val="0"/>
      <w:marTop w:val="0"/>
      <w:marBottom w:val="0"/>
      <w:divBdr>
        <w:top w:val="none" w:sz="0" w:space="0" w:color="auto"/>
        <w:left w:val="none" w:sz="0" w:space="0" w:color="auto"/>
        <w:bottom w:val="none" w:sz="0" w:space="0" w:color="auto"/>
        <w:right w:val="none" w:sz="0" w:space="0" w:color="auto"/>
      </w:divBdr>
    </w:div>
    <w:div w:id="426081455">
      <w:bodyDiv w:val="1"/>
      <w:marLeft w:val="0"/>
      <w:marRight w:val="0"/>
      <w:marTop w:val="0"/>
      <w:marBottom w:val="0"/>
      <w:divBdr>
        <w:top w:val="none" w:sz="0" w:space="0" w:color="auto"/>
        <w:left w:val="none" w:sz="0" w:space="0" w:color="auto"/>
        <w:bottom w:val="none" w:sz="0" w:space="0" w:color="auto"/>
        <w:right w:val="none" w:sz="0" w:space="0" w:color="auto"/>
      </w:divBdr>
    </w:div>
    <w:div w:id="426316159">
      <w:bodyDiv w:val="1"/>
      <w:marLeft w:val="0"/>
      <w:marRight w:val="0"/>
      <w:marTop w:val="0"/>
      <w:marBottom w:val="0"/>
      <w:divBdr>
        <w:top w:val="none" w:sz="0" w:space="0" w:color="auto"/>
        <w:left w:val="none" w:sz="0" w:space="0" w:color="auto"/>
        <w:bottom w:val="none" w:sz="0" w:space="0" w:color="auto"/>
        <w:right w:val="none" w:sz="0" w:space="0" w:color="auto"/>
      </w:divBdr>
    </w:div>
    <w:div w:id="426387401">
      <w:bodyDiv w:val="1"/>
      <w:marLeft w:val="0"/>
      <w:marRight w:val="0"/>
      <w:marTop w:val="0"/>
      <w:marBottom w:val="0"/>
      <w:divBdr>
        <w:top w:val="none" w:sz="0" w:space="0" w:color="auto"/>
        <w:left w:val="none" w:sz="0" w:space="0" w:color="auto"/>
        <w:bottom w:val="none" w:sz="0" w:space="0" w:color="auto"/>
        <w:right w:val="none" w:sz="0" w:space="0" w:color="auto"/>
      </w:divBdr>
    </w:div>
    <w:div w:id="427039330">
      <w:bodyDiv w:val="1"/>
      <w:marLeft w:val="0"/>
      <w:marRight w:val="0"/>
      <w:marTop w:val="0"/>
      <w:marBottom w:val="0"/>
      <w:divBdr>
        <w:top w:val="none" w:sz="0" w:space="0" w:color="auto"/>
        <w:left w:val="none" w:sz="0" w:space="0" w:color="auto"/>
        <w:bottom w:val="none" w:sz="0" w:space="0" w:color="auto"/>
        <w:right w:val="none" w:sz="0" w:space="0" w:color="auto"/>
      </w:divBdr>
    </w:div>
    <w:div w:id="427116059">
      <w:bodyDiv w:val="1"/>
      <w:marLeft w:val="0"/>
      <w:marRight w:val="0"/>
      <w:marTop w:val="0"/>
      <w:marBottom w:val="0"/>
      <w:divBdr>
        <w:top w:val="none" w:sz="0" w:space="0" w:color="auto"/>
        <w:left w:val="none" w:sz="0" w:space="0" w:color="auto"/>
        <w:bottom w:val="none" w:sz="0" w:space="0" w:color="auto"/>
        <w:right w:val="none" w:sz="0" w:space="0" w:color="auto"/>
      </w:divBdr>
      <w:divsChild>
        <w:div w:id="15733877">
          <w:marLeft w:val="0"/>
          <w:marRight w:val="0"/>
          <w:marTop w:val="0"/>
          <w:marBottom w:val="0"/>
          <w:divBdr>
            <w:top w:val="none" w:sz="0" w:space="0" w:color="auto"/>
            <w:left w:val="none" w:sz="0" w:space="0" w:color="auto"/>
            <w:bottom w:val="none" w:sz="0" w:space="0" w:color="auto"/>
            <w:right w:val="none" w:sz="0" w:space="0" w:color="auto"/>
          </w:divBdr>
        </w:div>
        <w:div w:id="34349618">
          <w:marLeft w:val="0"/>
          <w:marRight w:val="0"/>
          <w:marTop w:val="0"/>
          <w:marBottom w:val="0"/>
          <w:divBdr>
            <w:top w:val="none" w:sz="0" w:space="0" w:color="auto"/>
            <w:left w:val="none" w:sz="0" w:space="0" w:color="auto"/>
            <w:bottom w:val="none" w:sz="0" w:space="0" w:color="auto"/>
            <w:right w:val="none" w:sz="0" w:space="0" w:color="auto"/>
          </w:divBdr>
        </w:div>
        <w:div w:id="72550581">
          <w:marLeft w:val="0"/>
          <w:marRight w:val="0"/>
          <w:marTop w:val="0"/>
          <w:marBottom w:val="0"/>
          <w:divBdr>
            <w:top w:val="none" w:sz="0" w:space="0" w:color="auto"/>
            <w:left w:val="none" w:sz="0" w:space="0" w:color="auto"/>
            <w:bottom w:val="none" w:sz="0" w:space="0" w:color="auto"/>
            <w:right w:val="none" w:sz="0" w:space="0" w:color="auto"/>
          </w:divBdr>
        </w:div>
        <w:div w:id="78717928">
          <w:marLeft w:val="0"/>
          <w:marRight w:val="0"/>
          <w:marTop w:val="0"/>
          <w:marBottom w:val="0"/>
          <w:divBdr>
            <w:top w:val="none" w:sz="0" w:space="0" w:color="auto"/>
            <w:left w:val="none" w:sz="0" w:space="0" w:color="auto"/>
            <w:bottom w:val="none" w:sz="0" w:space="0" w:color="auto"/>
            <w:right w:val="none" w:sz="0" w:space="0" w:color="auto"/>
          </w:divBdr>
        </w:div>
        <w:div w:id="91359528">
          <w:marLeft w:val="0"/>
          <w:marRight w:val="0"/>
          <w:marTop w:val="0"/>
          <w:marBottom w:val="0"/>
          <w:divBdr>
            <w:top w:val="none" w:sz="0" w:space="0" w:color="auto"/>
            <w:left w:val="none" w:sz="0" w:space="0" w:color="auto"/>
            <w:bottom w:val="none" w:sz="0" w:space="0" w:color="auto"/>
            <w:right w:val="none" w:sz="0" w:space="0" w:color="auto"/>
          </w:divBdr>
        </w:div>
        <w:div w:id="102312854">
          <w:marLeft w:val="0"/>
          <w:marRight w:val="0"/>
          <w:marTop w:val="0"/>
          <w:marBottom w:val="0"/>
          <w:divBdr>
            <w:top w:val="none" w:sz="0" w:space="0" w:color="auto"/>
            <w:left w:val="none" w:sz="0" w:space="0" w:color="auto"/>
            <w:bottom w:val="none" w:sz="0" w:space="0" w:color="auto"/>
            <w:right w:val="none" w:sz="0" w:space="0" w:color="auto"/>
          </w:divBdr>
        </w:div>
        <w:div w:id="118381870">
          <w:marLeft w:val="0"/>
          <w:marRight w:val="0"/>
          <w:marTop w:val="0"/>
          <w:marBottom w:val="0"/>
          <w:divBdr>
            <w:top w:val="none" w:sz="0" w:space="0" w:color="auto"/>
            <w:left w:val="none" w:sz="0" w:space="0" w:color="auto"/>
            <w:bottom w:val="none" w:sz="0" w:space="0" w:color="auto"/>
            <w:right w:val="none" w:sz="0" w:space="0" w:color="auto"/>
          </w:divBdr>
        </w:div>
        <w:div w:id="176700692">
          <w:marLeft w:val="0"/>
          <w:marRight w:val="0"/>
          <w:marTop w:val="0"/>
          <w:marBottom w:val="0"/>
          <w:divBdr>
            <w:top w:val="none" w:sz="0" w:space="0" w:color="auto"/>
            <w:left w:val="none" w:sz="0" w:space="0" w:color="auto"/>
            <w:bottom w:val="none" w:sz="0" w:space="0" w:color="auto"/>
            <w:right w:val="none" w:sz="0" w:space="0" w:color="auto"/>
          </w:divBdr>
        </w:div>
        <w:div w:id="214436152">
          <w:marLeft w:val="0"/>
          <w:marRight w:val="0"/>
          <w:marTop w:val="0"/>
          <w:marBottom w:val="0"/>
          <w:divBdr>
            <w:top w:val="none" w:sz="0" w:space="0" w:color="auto"/>
            <w:left w:val="none" w:sz="0" w:space="0" w:color="auto"/>
            <w:bottom w:val="none" w:sz="0" w:space="0" w:color="auto"/>
            <w:right w:val="none" w:sz="0" w:space="0" w:color="auto"/>
          </w:divBdr>
        </w:div>
        <w:div w:id="225191451">
          <w:marLeft w:val="0"/>
          <w:marRight w:val="0"/>
          <w:marTop w:val="0"/>
          <w:marBottom w:val="0"/>
          <w:divBdr>
            <w:top w:val="none" w:sz="0" w:space="0" w:color="auto"/>
            <w:left w:val="none" w:sz="0" w:space="0" w:color="auto"/>
            <w:bottom w:val="none" w:sz="0" w:space="0" w:color="auto"/>
            <w:right w:val="none" w:sz="0" w:space="0" w:color="auto"/>
          </w:divBdr>
        </w:div>
        <w:div w:id="226186097">
          <w:marLeft w:val="0"/>
          <w:marRight w:val="0"/>
          <w:marTop w:val="0"/>
          <w:marBottom w:val="0"/>
          <w:divBdr>
            <w:top w:val="none" w:sz="0" w:space="0" w:color="auto"/>
            <w:left w:val="none" w:sz="0" w:space="0" w:color="auto"/>
            <w:bottom w:val="none" w:sz="0" w:space="0" w:color="auto"/>
            <w:right w:val="none" w:sz="0" w:space="0" w:color="auto"/>
          </w:divBdr>
        </w:div>
        <w:div w:id="227352153">
          <w:marLeft w:val="0"/>
          <w:marRight w:val="0"/>
          <w:marTop w:val="0"/>
          <w:marBottom w:val="0"/>
          <w:divBdr>
            <w:top w:val="none" w:sz="0" w:space="0" w:color="auto"/>
            <w:left w:val="none" w:sz="0" w:space="0" w:color="auto"/>
            <w:bottom w:val="none" w:sz="0" w:space="0" w:color="auto"/>
            <w:right w:val="none" w:sz="0" w:space="0" w:color="auto"/>
          </w:divBdr>
        </w:div>
        <w:div w:id="237985246">
          <w:marLeft w:val="0"/>
          <w:marRight w:val="0"/>
          <w:marTop w:val="0"/>
          <w:marBottom w:val="0"/>
          <w:divBdr>
            <w:top w:val="none" w:sz="0" w:space="0" w:color="auto"/>
            <w:left w:val="none" w:sz="0" w:space="0" w:color="auto"/>
            <w:bottom w:val="none" w:sz="0" w:space="0" w:color="auto"/>
            <w:right w:val="none" w:sz="0" w:space="0" w:color="auto"/>
          </w:divBdr>
        </w:div>
        <w:div w:id="238442606">
          <w:marLeft w:val="0"/>
          <w:marRight w:val="0"/>
          <w:marTop w:val="0"/>
          <w:marBottom w:val="0"/>
          <w:divBdr>
            <w:top w:val="none" w:sz="0" w:space="0" w:color="auto"/>
            <w:left w:val="none" w:sz="0" w:space="0" w:color="auto"/>
            <w:bottom w:val="none" w:sz="0" w:space="0" w:color="auto"/>
            <w:right w:val="none" w:sz="0" w:space="0" w:color="auto"/>
          </w:divBdr>
        </w:div>
        <w:div w:id="281348437">
          <w:marLeft w:val="0"/>
          <w:marRight w:val="0"/>
          <w:marTop w:val="0"/>
          <w:marBottom w:val="0"/>
          <w:divBdr>
            <w:top w:val="none" w:sz="0" w:space="0" w:color="auto"/>
            <w:left w:val="none" w:sz="0" w:space="0" w:color="auto"/>
            <w:bottom w:val="none" w:sz="0" w:space="0" w:color="auto"/>
            <w:right w:val="none" w:sz="0" w:space="0" w:color="auto"/>
          </w:divBdr>
        </w:div>
        <w:div w:id="283344131">
          <w:marLeft w:val="0"/>
          <w:marRight w:val="0"/>
          <w:marTop w:val="0"/>
          <w:marBottom w:val="0"/>
          <w:divBdr>
            <w:top w:val="none" w:sz="0" w:space="0" w:color="auto"/>
            <w:left w:val="none" w:sz="0" w:space="0" w:color="auto"/>
            <w:bottom w:val="none" w:sz="0" w:space="0" w:color="auto"/>
            <w:right w:val="none" w:sz="0" w:space="0" w:color="auto"/>
          </w:divBdr>
        </w:div>
        <w:div w:id="299920185">
          <w:marLeft w:val="0"/>
          <w:marRight w:val="0"/>
          <w:marTop w:val="0"/>
          <w:marBottom w:val="0"/>
          <w:divBdr>
            <w:top w:val="none" w:sz="0" w:space="0" w:color="auto"/>
            <w:left w:val="none" w:sz="0" w:space="0" w:color="auto"/>
            <w:bottom w:val="none" w:sz="0" w:space="0" w:color="auto"/>
            <w:right w:val="none" w:sz="0" w:space="0" w:color="auto"/>
          </w:divBdr>
        </w:div>
        <w:div w:id="332805255">
          <w:marLeft w:val="0"/>
          <w:marRight w:val="0"/>
          <w:marTop w:val="0"/>
          <w:marBottom w:val="0"/>
          <w:divBdr>
            <w:top w:val="none" w:sz="0" w:space="0" w:color="auto"/>
            <w:left w:val="none" w:sz="0" w:space="0" w:color="auto"/>
            <w:bottom w:val="none" w:sz="0" w:space="0" w:color="auto"/>
            <w:right w:val="none" w:sz="0" w:space="0" w:color="auto"/>
          </w:divBdr>
        </w:div>
        <w:div w:id="344796106">
          <w:marLeft w:val="0"/>
          <w:marRight w:val="0"/>
          <w:marTop w:val="0"/>
          <w:marBottom w:val="0"/>
          <w:divBdr>
            <w:top w:val="none" w:sz="0" w:space="0" w:color="auto"/>
            <w:left w:val="none" w:sz="0" w:space="0" w:color="auto"/>
            <w:bottom w:val="none" w:sz="0" w:space="0" w:color="auto"/>
            <w:right w:val="none" w:sz="0" w:space="0" w:color="auto"/>
          </w:divBdr>
        </w:div>
        <w:div w:id="355933107">
          <w:marLeft w:val="0"/>
          <w:marRight w:val="0"/>
          <w:marTop w:val="0"/>
          <w:marBottom w:val="0"/>
          <w:divBdr>
            <w:top w:val="none" w:sz="0" w:space="0" w:color="auto"/>
            <w:left w:val="none" w:sz="0" w:space="0" w:color="auto"/>
            <w:bottom w:val="none" w:sz="0" w:space="0" w:color="auto"/>
            <w:right w:val="none" w:sz="0" w:space="0" w:color="auto"/>
          </w:divBdr>
        </w:div>
        <w:div w:id="380323492">
          <w:marLeft w:val="0"/>
          <w:marRight w:val="0"/>
          <w:marTop w:val="0"/>
          <w:marBottom w:val="0"/>
          <w:divBdr>
            <w:top w:val="none" w:sz="0" w:space="0" w:color="auto"/>
            <w:left w:val="none" w:sz="0" w:space="0" w:color="auto"/>
            <w:bottom w:val="none" w:sz="0" w:space="0" w:color="auto"/>
            <w:right w:val="none" w:sz="0" w:space="0" w:color="auto"/>
          </w:divBdr>
        </w:div>
        <w:div w:id="386222436">
          <w:marLeft w:val="0"/>
          <w:marRight w:val="0"/>
          <w:marTop w:val="0"/>
          <w:marBottom w:val="0"/>
          <w:divBdr>
            <w:top w:val="none" w:sz="0" w:space="0" w:color="auto"/>
            <w:left w:val="none" w:sz="0" w:space="0" w:color="auto"/>
            <w:bottom w:val="none" w:sz="0" w:space="0" w:color="auto"/>
            <w:right w:val="none" w:sz="0" w:space="0" w:color="auto"/>
          </w:divBdr>
        </w:div>
        <w:div w:id="396441187">
          <w:marLeft w:val="0"/>
          <w:marRight w:val="0"/>
          <w:marTop w:val="0"/>
          <w:marBottom w:val="0"/>
          <w:divBdr>
            <w:top w:val="none" w:sz="0" w:space="0" w:color="auto"/>
            <w:left w:val="none" w:sz="0" w:space="0" w:color="auto"/>
            <w:bottom w:val="none" w:sz="0" w:space="0" w:color="auto"/>
            <w:right w:val="none" w:sz="0" w:space="0" w:color="auto"/>
          </w:divBdr>
        </w:div>
        <w:div w:id="420180648">
          <w:marLeft w:val="0"/>
          <w:marRight w:val="0"/>
          <w:marTop w:val="0"/>
          <w:marBottom w:val="0"/>
          <w:divBdr>
            <w:top w:val="none" w:sz="0" w:space="0" w:color="auto"/>
            <w:left w:val="none" w:sz="0" w:space="0" w:color="auto"/>
            <w:bottom w:val="none" w:sz="0" w:space="0" w:color="auto"/>
            <w:right w:val="none" w:sz="0" w:space="0" w:color="auto"/>
          </w:divBdr>
        </w:div>
        <w:div w:id="431632887">
          <w:marLeft w:val="0"/>
          <w:marRight w:val="0"/>
          <w:marTop w:val="0"/>
          <w:marBottom w:val="0"/>
          <w:divBdr>
            <w:top w:val="none" w:sz="0" w:space="0" w:color="auto"/>
            <w:left w:val="none" w:sz="0" w:space="0" w:color="auto"/>
            <w:bottom w:val="none" w:sz="0" w:space="0" w:color="auto"/>
            <w:right w:val="none" w:sz="0" w:space="0" w:color="auto"/>
          </w:divBdr>
        </w:div>
        <w:div w:id="477117033">
          <w:marLeft w:val="0"/>
          <w:marRight w:val="0"/>
          <w:marTop w:val="0"/>
          <w:marBottom w:val="0"/>
          <w:divBdr>
            <w:top w:val="none" w:sz="0" w:space="0" w:color="auto"/>
            <w:left w:val="none" w:sz="0" w:space="0" w:color="auto"/>
            <w:bottom w:val="none" w:sz="0" w:space="0" w:color="auto"/>
            <w:right w:val="none" w:sz="0" w:space="0" w:color="auto"/>
          </w:divBdr>
        </w:div>
        <w:div w:id="498690672">
          <w:marLeft w:val="0"/>
          <w:marRight w:val="0"/>
          <w:marTop w:val="0"/>
          <w:marBottom w:val="0"/>
          <w:divBdr>
            <w:top w:val="none" w:sz="0" w:space="0" w:color="auto"/>
            <w:left w:val="none" w:sz="0" w:space="0" w:color="auto"/>
            <w:bottom w:val="none" w:sz="0" w:space="0" w:color="auto"/>
            <w:right w:val="none" w:sz="0" w:space="0" w:color="auto"/>
          </w:divBdr>
        </w:div>
        <w:div w:id="532108482">
          <w:marLeft w:val="0"/>
          <w:marRight w:val="0"/>
          <w:marTop w:val="0"/>
          <w:marBottom w:val="0"/>
          <w:divBdr>
            <w:top w:val="none" w:sz="0" w:space="0" w:color="auto"/>
            <w:left w:val="none" w:sz="0" w:space="0" w:color="auto"/>
            <w:bottom w:val="none" w:sz="0" w:space="0" w:color="auto"/>
            <w:right w:val="none" w:sz="0" w:space="0" w:color="auto"/>
          </w:divBdr>
        </w:div>
        <w:div w:id="541938284">
          <w:marLeft w:val="0"/>
          <w:marRight w:val="0"/>
          <w:marTop w:val="0"/>
          <w:marBottom w:val="0"/>
          <w:divBdr>
            <w:top w:val="none" w:sz="0" w:space="0" w:color="auto"/>
            <w:left w:val="none" w:sz="0" w:space="0" w:color="auto"/>
            <w:bottom w:val="none" w:sz="0" w:space="0" w:color="auto"/>
            <w:right w:val="none" w:sz="0" w:space="0" w:color="auto"/>
          </w:divBdr>
        </w:div>
        <w:div w:id="560822495">
          <w:marLeft w:val="0"/>
          <w:marRight w:val="0"/>
          <w:marTop w:val="0"/>
          <w:marBottom w:val="0"/>
          <w:divBdr>
            <w:top w:val="none" w:sz="0" w:space="0" w:color="auto"/>
            <w:left w:val="none" w:sz="0" w:space="0" w:color="auto"/>
            <w:bottom w:val="none" w:sz="0" w:space="0" w:color="auto"/>
            <w:right w:val="none" w:sz="0" w:space="0" w:color="auto"/>
          </w:divBdr>
        </w:div>
        <w:div w:id="565728585">
          <w:marLeft w:val="0"/>
          <w:marRight w:val="0"/>
          <w:marTop w:val="0"/>
          <w:marBottom w:val="0"/>
          <w:divBdr>
            <w:top w:val="none" w:sz="0" w:space="0" w:color="auto"/>
            <w:left w:val="none" w:sz="0" w:space="0" w:color="auto"/>
            <w:bottom w:val="none" w:sz="0" w:space="0" w:color="auto"/>
            <w:right w:val="none" w:sz="0" w:space="0" w:color="auto"/>
          </w:divBdr>
        </w:div>
        <w:div w:id="647199841">
          <w:marLeft w:val="0"/>
          <w:marRight w:val="0"/>
          <w:marTop w:val="0"/>
          <w:marBottom w:val="0"/>
          <w:divBdr>
            <w:top w:val="none" w:sz="0" w:space="0" w:color="auto"/>
            <w:left w:val="none" w:sz="0" w:space="0" w:color="auto"/>
            <w:bottom w:val="none" w:sz="0" w:space="0" w:color="auto"/>
            <w:right w:val="none" w:sz="0" w:space="0" w:color="auto"/>
          </w:divBdr>
        </w:div>
        <w:div w:id="650905729">
          <w:marLeft w:val="0"/>
          <w:marRight w:val="0"/>
          <w:marTop w:val="0"/>
          <w:marBottom w:val="0"/>
          <w:divBdr>
            <w:top w:val="none" w:sz="0" w:space="0" w:color="auto"/>
            <w:left w:val="none" w:sz="0" w:space="0" w:color="auto"/>
            <w:bottom w:val="none" w:sz="0" w:space="0" w:color="auto"/>
            <w:right w:val="none" w:sz="0" w:space="0" w:color="auto"/>
          </w:divBdr>
        </w:div>
        <w:div w:id="673193079">
          <w:marLeft w:val="0"/>
          <w:marRight w:val="0"/>
          <w:marTop w:val="0"/>
          <w:marBottom w:val="0"/>
          <w:divBdr>
            <w:top w:val="none" w:sz="0" w:space="0" w:color="auto"/>
            <w:left w:val="none" w:sz="0" w:space="0" w:color="auto"/>
            <w:bottom w:val="none" w:sz="0" w:space="0" w:color="auto"/>
            <w:right w:val="none" w:sz="0" w:space="0" w:color="auto"/>
          </w:divBdr>
        </w:div>
        <w:div w:id="676886673">
          <w:marLeft w:val="0"/>
          <w:marRight w:val="0"/>
          <w:marTop w:val="0"/>
          <w:marBottom w:val="0"/>
          <w:divBdr>
            <w:top w:val="none" w:sz="0" w:space="0" w:color="auto"/>
            <w:left w:val="none" w:sz="0" w:space="0" w:color="auto"/>
            <w:bottom w:val="none" w:sz="0" w:space="0" w:color="auto"/>
            <w:right w:val="none" w:sz="0" w:space="0" w:color="auto"/>
          </w:divBdr>
        </w:div>
        <w:div w:id="677734858">
          <w:marLeft w:val="0"/>
          <w:marRight w:val="0"/>
          <w:marTop w:val="0"/>
          <w:marBottom w:val="0"/>
          <w:divBdr>
            <w:top w:val="none" w:sz="0" w:space="0" w:color="auto"/>
            <w:left w:val="none" w:sz="0" w:space="0" w:color="auto"/>
            <w:bottom w:val="none" w:sz="0" w:space="0" w:color="auto"/>
            <w:right w:val="none" w:sz="0" w:space="0" w:color="auto"/>
          </w:divBdr>
        </w:div>
        <w:div w:id="738405148">
          <w:marLeft w:val="0"/>
          <w:marRight w:val="0"/>
          <w:marTop w:val="0"/>
          <w:marBottom w:val="0"/>
          <w:divBdr>
            <w:top w:val="none" w:sz="0" w:space="0" w:color="auto"/>
            <w:left w:val="none" w:sz="0" w:space="0" w:color="auto"/>
            <w:bottom w:val="none" w:sz="0" w:space="0" w:color="auto"/>
            <w:right w:val="none" w:sz="0" w:space="0" w:color="auto"/>
          </w:divBdr>
        </w:div>
        <w:div w:id="752703618">
          <w:marLeft w:val="0"/>
          <w:marRight w:val="0"/>
          <w:marTop w:val="0"/>
          <w:marBottom w:val="0"/>
          <w:divBdr>
            <w:top w:val="none" w:sz="0" w:space="0" w:color="auto"/>
            <w:left w:val="none" w:sz="0" w:space="0" w:color="auto"/>
            <w:bottom w:val="none" w:sz="0" w:space="0" w:color="auto"/>
            <w:right w:val="none" w:sz="0" w:space="0" w:color="auto"/>
          </w:divBdr>
        </w:div>
        <w:div w:id="795411112">
          <w:marLeft w:val="0"/>
          <w:marRight w:val="0"/>
          <w:marTop w:val="0"/>
          <w:marBottom w:val="0"/>
          <w:divBdr>
            <w:top w:val="none" w:sz="0" w:space="0" w:color="auto"/>
            <w:left w:val="none" w:sz="0" w:space="0" w:color="auto"/>
            <w:bottom w:val="none" w:sz="0" w:space="0" w:color="auto"/>
            <w:right w:val="none" w:sz="0" w:space="0" w:color="auto"/>
          </w:divBdr>
        </w:div>
        <w:div w:id="810752015">
          <w:marLeft w:val="0"/>
          <w:marRight w:val="0"/>
          <w:marTop w:val="0"/>
          <w:marBottom w:val="0"/>
          <w:divBdr>
            <w:top w:val="none" w:sz="0" w:space="0" w:color="auto"/>
            <w:left w:val="none" w:sz="0" w:space="0" w:color="auto"/>
            <w:bottom w:val="none" w:sz="0" w:space="0" w:color="auto"/>
            <w:right w:val="none" w:sz="0" w:space="0" w:color="auto"/>
          </w:divBdr>
        </w:div>
        <w:div w:id="817040526">
          <w:marLeft w:val="0"/>
          <w:marRight w:val="0"/>
          <w:marTop w:val="0"/>
          <w:marBottom w:val="0"/>
          <w:divBdr>
            <w:top w:val="none" w:sz="0" w:space="0" w:color="auto"/>
            <w:left w:val="none" w:sz="0" w:space="0" w:color="auto"/>
            <w:bottom w:val="none" w:sz="0" w:space="0" w:color="auto"/>
            <w:right w:val="none" w:sz="0" w:space="0" w:color="auto"/>
          </w:divBdr>
        </w:div>
        <w:div w:id="831021962">
          <w:marLeft w:val="0"/>
          <w:marRight w:val="0"/>
          <w:marTop w:val="0"/>
          <w:marBottom w:val="0"/>
          <w:divBdr>
            <w:top w:val="none" w:sz="0" w:space="0" w:color="auto"/>
            <w:left w:val="none" w:sz="0" w:space="0" w:color="auto"/>
            <w:bottom w:val="none" w:sz="0" w:space="0" w:color="auto"/>
            <w:right w:val="none" w:sz="0" w:space="0" w:color="auto"/>
          </w:divBdr>
        </w:div>
        <w:div w:id="850880138">
          <w:marLeft w:val="0"/>
          <w:marRight w:val="0"/>
          <w:marTop w:val="0"/>
          <w:marBottom w:val="0"/>
          <w:divBdr>
            <w:top w:val="none" w:sz="0" w:space="0" w:color="auto"/>
            <w:left w:val="none" w:sz="0" w:space="0" w:color="auto"/>
            <w:bottom w:val="none" w:sz="0" w:space="0" w:color="auto"/>
            <w:right w:val="none" w:sz="0" w:space="0" w:color="auto"/>
          </w:divBdr>
        </w:div>
        <w:div w:id="861020498">
          <w:marLeft w:val="0"/>
          <w:marRight w:val="0"/>
          <w:marTop w:val="0"/>
          <w:marBottom w:val="0"/>
          <w:divBdr>
            <w:top w:val="none" w:sz="0" w:space="0" w:color="auto"/>
            <w:left w:val="none" w:sz="0" w:space="0" w:color="auto"/>
            <w:bottom w:val="none" w:sz="0" w:space="0" w:color="auto"/>
            <w:right w:val="none" w:sz="0" w:space="0" w:color="auto"/>
          </w:divBdr>
        </w:div>
        <w:div w:id="890851640">
          <w:marLeft w:val="0"/>
          <w:marRight w:val="0"/>
          <w:marTop w:val="0"/>
          <w:marBottom w:val="0"/>
          <w:divBdr>
            <w:top w:val="none" w:sz="0" w:space="0" w:color="auto"/>
            <w:left w:val="none" w:sz="0" w:space="0" w:color="auto"/>
            <w:bottom w:val="none" w:sz="0" w:space="0" w:color="auto"/>
            <w:right w:val="none" w:sz="0" w:space="0" w:color="auto"/>
          </w:divBdr>
        </w:div>
        <w:div w:id="891691544">
          <w:marLeft w:val="0"/>
          <w:marRight w:val="0"/>
          <w:marTop w:val="0"/>
          <w:marBottom w:val="0"/>
          <w:divBdr>
            <w:top w:val="none" w:sz="0" w:space="0" w:color="auto"/>
            <w:left w:val="none" w:sz="0" w:space="0" w:color="auto"/>
            <w:bottom w:val="none" w:sz="0" w:space="0" w:color="auto"/>
            <w:right w:val="none" w:sz="0" w:space="0" w:color="auto"/>
          </w:divBdr>
        </w:div>
        <w:div w:id="897397369">
          <w:marLeft w:val="0"/>
          <w:marRight w:val="0"/>
          <w:marTop w:val="0"/>
          <w:marBottom w:val="0"/>
          <w:divBdr>
            <w:top w:val="none" w:sz="0" w:space="0" w:color="auto"/>
            <w:left w:val="none" w:sz="0" w:space="0" w:color="auto"/>
            <w:bottom w:val="none" w:sz="0" w:space="0" w:color="auto"/>
            <w:right w:val="none" w:sz="0" w:space="0" w:color="auto"/>
          </w:divBdr>
        </w:div>
        <w:div w:id="915481650">
          <w:marLeft w:val="0"/>
          <w:marRight w:val="0"/>
          <w:marTop w:val="0"/>
          <w:marBottom w:val="0"/>
          <w:divBdr>
            <w:top w:val="none" w:sz="0" w:space="0" w:color="auto"/>
            <w:left w:val="none" w:sz="0" w:space="0" w:color="auto"/>
            <w:bottom w:val="none" w:sz="0" w:space="0" w:color="auto"/>
            <w:right w:val="none" w:sz="0" w:space="0" w:color="auto"/>
          </w:divBdr>
        </w:div>
        <w:div w:id="1010839033">
          <w:marLeft w:val="0"/>
          <w:marRight w:val="0"/>
          <w:marTop w:val="0"/>
          <w:marBottom w:val="0"/>
          <w:divBdr>
            <w:top w:val="none" w:sz="0" w:space="0" w:color="auto"/>
            <w:left w:val="none" w:sz="0" w:space="0" w:color="auto"/>
            <w:bottom w:val="none" w:sz="0" w:space="0" w:color="auto"/>
            <w:right w:val="none" w:sz="0" w:space="0" w:color="auto"/>
          </w:divBdr>
        </w:div>
        <w:div w:id="1015308190">
          <w:marLeft w:val="0"/>
          <w:marRight w:val="0"/>
          <w:marTop w:val="0"/>
          <w:marBottom w:val="0"/>
          <w:divBdr>
            <w:top w:val="none" w:sz="0" w:space="0" w:color="auto"/>
            <w:left w:val="none" w:sz="0" w:space="0" w:color="auto"/>
            <w:bottom w:val="none" w:sz="0" w:space="0" w:color="auto"/>
            <w:right w:val="none" w:sz="0" w:space="0" w:color="auto"/>
          </w:divBdr>
        </w:div>
        <w:div w:id="1062871043">
          <w:marLeft w:val="0"/>
          <w:marRight w:val="0"/>
          <w:marTop w:val="0"/>
          <w:marBottom w:val="0"/>
          <w:divBdr>
            <w:top w:val="none" w:sz="0" w:space="0" w:color="auto"/>
            <w:left w:val="none" w:sz="0" w:space="0" w:color="auto"/>
            <w:bottom w:val="none" w:sz="0" w:space="0" w:color="auto"/>
            <w:right w:val="none" w:sz="0" w:space="0" w:color="auto"/>
          </w:divBdr>
        </w:div>
        <w:div w:id="1075275299">
          <w:marLeft w:val="0"/>
          <w:marRight w:val="0"/>
          <w:marTop w:val="0"/>
          <w:marBottom w:val="0"/>
          <w:divBdr>
            <w:top w:val="none" w:sz="0" w:space="0" w:color="auto"/>
            <w:left w:val="none" w:sz="0" w:space="0" w:color="auto"/>
            <w:bottom w:val="none" w:sz="0" w:space="0" w:color="auto"/>
            <w:right w:val="none" w:sz="0" w:space="0" w:color="auto"/>
          </w:divBdr>
        </w:div>
        <w:div w:id="1076243032">
          <w:marLeft w:val="0"/>
          <w:marRight w:val="0"/>
          <w:marTop w:val="0"/>
          <w:marBottom w:val="0"/>
          <w:divBdr>
            <w:top w:val="none" w:sz="0" w:space="0" w:color="auto"/>
            <w:left w:val="none" w:sz="0" w:space="0" w:color="auto"/>
            <w:bottom w:val="none" w:sz="0" w:space="0" w:color="auto"/>
            <w:right w:val="none" w:sz="0" w:space="0" w:color="auto"/>
          </w:divBdr>
        </w:div>
        <w:div w:id="1101685995">
          <w:marLeft w:val="0"/>
          <w:marRight w:val="0"/>
          <w:marTop w:val="0"/>
          <w:marBottom w:val="0"/>
          <w:divBdr>
            <w:top w:val="none" w:sz="0" w:space="0" w:color="auto"/>
            <w:left w:val="none" w:sz="0" w:space="0" w:color="auto"/>
            <w:bottom w:val="none" w:sz="0" w:space="0" w:color="auto"/>
            <w:right w:val="none" w:sz="0" w:space="0" w:color="auto"/>
          </w:divBdr>
        </w:div>
        <w:div w:id="1171456093">
          <w:marLeft w:val="0"/>
          <w:marRight w:val="0"/>
          <w:marTop w:val="0"/>
          <w:marBottom w:val="0"/>
          <w:divBdr>
            <w:top w:val="none" w:sz="0" w:space="0" w:color="auto"/>
            <w:left w:val="none" w:sz="0" w:space="0" w:color="auto"/>
            <w:bottom w:val="none" w:sz="0" w:space="0" w:color="auto"/>
            <w:right w:val="none" w:sz="0" w:space="0" w:color="auto"/>
          </w:divBdr>
        </w:div>
        <w:div w:id="1175537476">
          <w:marLeft w:val="0"/>
          <w:marRight w:val="0"/>
          <w:marTop w:val="0"/>
          <w:marBottom w:val="0"/>
          <w:divBdr>
            <w:top w:val="none" w:sz="0" w:space="0" w:color="auto"/>
            <w:left w:val="none" w:sz="0" w:space="0" w:color="auto"/>
            <w:bottom w:val="none" w:sz="0" w:space="0" w:color="auto"/>
            <w:right w:val="none" w:sz="0" w:space="0" w:color="auto"/>
          </w:divBdr>
        </w:div>
        <w:div w:id="1199507568">
          <w:marLeft w:val="0"/>
          <w:marRight w:val="0"/>
          <w:marTop w:val="0"/>
          <w:marBottom w:val="0"/>
          <w:divBdr>
            <w:top w:val="none" w:sz="0" w:space="0" w:color="auto"/>
            <w:left w:val="none" w:sz="0" w:space="0" w:color="auto"/>
            <w:bottom w:val="none" w:sz="0" w:space="0" w:color="auto"/>
            <w:right w:val="none" w:sz="0" w:space="0" w:color="auto"/>
          </w:divBdr>
        </w:div>
        <w:div w:id="1217861870">
          <w:marLeft w:val="0"/>
          <w:marRight w:val="0"/>
          <w:marTop w:val="0"/>
          <w:marBottom w:val="0"/>
          <w:divBdr>
            <w:top w:val="none" w:sz="0" w:space="0" w:color="auto"/>
            <w:left w:val="none" w:sz="0" w:space="0" w:color="auto"/>
            <w:bottom w:val="none" w:sz="0" w:space="0" w:color="auto"/>
            <w:right w:val="none" w:sz="0" w:space="0" w:color="auto"/>
          </w:divBdr>
        </w:div>
        <w:div w:id="1220941875">
          <w:marLeft w:val="0"/>
          <w:marRight w:val="0"/>
          <w:marTop w:val="0"/>
          <w:marBottom w:val="0"/>
          <w:divBdr>
            <w:top w:val="none" w:sz="0" w:space="0" w:color="auto"/>
            <w:left w:val="none" w:sz="0" w:space="0" w:color="auto"/>
            <w:bottom w:val="none" w:sz="0" w:space="0" w:color="auto"/>
            <w:right w:val="none" w:sz="0" w:space="0" w:color="auto"/>
          </w:divBdr>
        </w:div>
        <w:div w:id="1228758806">
          <w:marLeft w:val="0"/>
          <w:marRight w:val="0"/>
          <w:marTop w:val="0"/>
          <w:marBottom w:val="0"/>
          <w:divBdr>
            <w:top w:val="none" w:sz="0" w:space="0" w:color="auto"/>
            <w:left w:val="none" w:sz="0" w:space="0" w:color="auto"/>
            <w:bottom w:val="none" w:sz="0" w:space="0" w:color="auto"/>
            <w:right w:val="none" w:sz="0" w:space="0" w:color="auto"/>
          </w:divBdr>
        </w:div>
        <w:div w:id="1236621939">
          <w:marLeft w:val="0"/>
          <w:marRight w:val="0"/>
          <w:marTop w:val="0"/>
          <w:marBottom w:val="0"/>
          <w:divBdr>
            <w:top w:val="none" w:sz="0" w:space="0" w:color="auto"/>
            <w:left w:val="none" w:sz="0" w:space="0" w:color="auto"/>
            <w:bottom w:val="none" w:sz="0" w:space="0" w:color="auto"/>
            <w:right w:val="none" w:sz="0" w:space="0" w:color="auto"/>
          </w:divBdr>
        </w:div>
        <w:div w:id="1240945173">
          <w:marLeft w:val="0"/>
          <w:marRight w:val="0"/>
          <w:marTop w:val="0"/>
          <w:marBottom w:val="0"/>
          <w:divBdr>
            <w:top w:val="none" w:sz="0" w:space="0" w:color="auto"/>
            <w:left w:val="none" w:sz="0" w:space="0" w:color="auto"/>
            <w:bottom w:val="none" w:sz="0" w:space="0" w:color="auto"/>
            <w:right w:val="none" w:sz="0" w:space="0" w:color="auto"/>
          </w:divBdr>
        </w:div>
        <w:div w:id="1242056710">
          <w:marLeft w:val="0"/>
          <w:marRight w:val="0"/>
          <w:marTop w:val="0"/>
          <w:marBottom w:val="0"/>
          <w:divBdr>
            <w:top w:val="none" w:sz="0" w:space="0" w:color="auto"/>
            <w:left w:val="none" w:sz="0" w:space="0" w:color="auto"/>
            <w:bottom w:val="none" w:sz="0" w:space="0" w:color="auto"/>
            <w:right w:val="none" w:sz="0" w:space="0" w:color="auto"/>
          </w:divBdr>
        </w:div>
        <w:div w:id="1250038421">
          <w:marLeft w:val="0"/>
          <w:marRight w:val="0"/>
          <w:marTop w:val="0"/>
          <w:marBottom w:val="0"/>
          <w:divBdr>
            <w:top w:val="none" w:sz="0" w:space="0" w:color="auto"/>
            <w:left w:val="none" w:sz="0" w:space="0" w:color="auto"/>
            <w:bottom w:val="none" w:sz="0" w:space="0" w:color="auto"/>
            <w:right w:val="none" w:sz="0" w:space="0" w:color="auto"/>
          </w:divBdr>
        </w:div>
        <w:div w:id="1252816189">
          <w:marLeft w:val="0"/>
          <w:marRight w:val="0"/>
          <w:marTop w:val="0"/>
          <w:marBottom w:val="0"/>
          <w:divBdr>
            <w:top w:val="none" w:sz="0" w:space="0" w:color="auto"/>
            <w:left w:val="none" w:sz="0" w:space="0" w:color="auto"/>
            <w:bottom w:val="none" w:sz="0" w:space="0" w:color="auto"/>
            <w:right w:val="none" w:sz="0" w:space="0" w:color="auto"/>
          </w:divBdr>
        </w:div>
        <w:div w:id="1259367820">
          <w:marLeft w:val="0"/>
          <w:marRight w:val="0"/>
          <w:marTop w:val="0"/>
          <w:marBottom w:val="0"/>
          <w:divBdr>
            <w:top w:val="none" w:sz="0" w:space="0" w:color="auto"/>
            <w:left w:val="none" w:sz="0" w:space="0" w:color="auto"/>
            <w:bottom w:val="none" w:sz="0" w:space="0" w:color="auto"/>
            <w:right w:val="none" w:sz="0" w:space="0" w:color="auto"/>
          </w:divBdr>
        </w:div>
        <w:div w:id="1275677006">
          <w:marLeft w:val="0"/>
          <w:marRight w:val="0"/>
          <w:marTop w:val="0"/>
          <w:marBottom w:val="0"/>
          <w:divBdr>
            <w:top w:val="none" w:sz="0" w:space="0" w:color="auto"/>
            <w:left w:val="none" w:sz="0" w:space="0" w:color="auto"/>
            <w:bottom w:val="none" w:sz="0" w:space="0" w:color="auto"/>
            <w:right w:val="none" w:sz="0" w:space="0" w:color="auto"/>
          </w:divBdr>
        </w:div>
        <w:div w:id="1299334933">
          <w:marLeft w:val="0"/>
          <w:marRight w:val="0"/>
          <w:marTop w:val="0"/>
          <w:marBottom w:val="0"/>
          <w:divBdr>
            <w:top w:val="none" w:sz="0" w:space="0" w:color="auto"/>
            <w:left w:val="none" w:sz="0" w:space="0" w:color="auto"/>
            <w:bottom w:val="none" w:sz="0" w:space="0" w:color="auto"/>
            <w:right w:val="none" w:sz="0" w:space="0" w:color="auto"/>
          </w:divBdr>
        </w:div>
        <w:div w:id="1300500877">
          <w:marLeft w:val="0"/>
          <w:marRight w:val="0"/>
          <w:marTop w:val="0"/>
          <w:marBottom w:val="0"/>
          <w:divBdr>
            <w:top w:val="none" w:sz="0" w:space="0" w:color="auto"/>
            <w:left w:val="none" w:sz="0" w:space="0" w:color="auto"/>
            <w:bottom w:val="none" w:sz="0" w:space="0" w:color="auto"/>
            <w:right w:val="none" w:sz="0" w:space="0" w:color="auto"/>
          </w:divBdr>
        </w:div>
        <w:div w:id="1420131016">
          <w:marLeft w:val="0"/>
          <w:marRight w:val="0"/>
          <w:marTop w:val="0"/>
          <w:marBottom w:val="0"/>
          <w:divBdr>
            <w:top w:val="none" w:sz="0" w:space="0" w:color="auto"/>
            <w:left w:val="none" w:sz="0" w:space="0" w:color="auto"/>
            <w:bottom w:val="none" w:sz="0" w:space="0" w:color="auto"/>
            <w:right w:val="none" w:sz="0" w:space="0" w:color="auto"/>
          </w:divBdr>
        </w:div>
        <w:div w:id="1438598013">
          <w:marLeft w:val="0"/>
          <w:marRight w:val="0"/>
          <w:marTop w:val="0"/>
          <w:marBottom w:val="0"/>
          <w:divBdr>
            <w:top w:val="none" w:sz="0" w:space="0" w:color="auto"/>
            <w:left w:val="none" w:sz="0" w:space="0" w:color="auto"/>
            <w:bottom w:val="none" w:sz="0" w:space="0" w:color="auto"/>
            <w:right w:val="none" w:sz="0" w:space="0" w:color="auto"/>
          </w:divBdr>
        </w:div>
        <w:div w:id="1457412741">
          <w:marLeft w:val="0"/>
          <w:marRight w:val="0"/>
          <w:marTop w:val="0"/>
          <w:marBottom w:val="0"/>
          <w:divBdr>
            <w:top w:val="none" w:sz="0" w:space="0" w:color="auto"/>
            <w:left w:val="none" w:sz="0" w:space="0" w:color="auto"/>
            <w:bottom w:val="none" w:sz="0" w:space="0" w:color="auto"/>
            <w:right w:val="none" w:sz="0" w:space="0" w:color="auto"/>
          </w:divBdr>
        </w:div>
        <w:div w:id="1474058479">
          <w:marLeft w:val="0"/>
          <w:marRight w:val="0"/>
          <w:marTop w:val="0"/>
          <w:marBottom w:val="0"/>
          <w:divBdr>
            <w:top w:val="none" w:sz="0" w:space="0" w:color="auto"/>
            <w:left w:val="none" w:sz="0" w:space="0" w:color="auto"/>
            <w:bottom w:val="none" w:sz="0" w:space="0" w:color="auto"/>
            <w:right w:val="none" w:sz="0" w:space="0" w:color="auto"/>
          </w:divBdr>
        </w:div>
        <w:div w:id="1521122212">
          <w:marLeft w:val="0"/>
          <w:marRight w:val="0"/>
          <w:marTop w:val="0"/>
          <w:marBottom w:val="0"/>
          <w:divBdr>
            <w:top w:val="none" w:sz="0" w:space="0" w:color="auto"/>
            <w:left w:val="none" w:sz="0" w:space="0" w:color="auto"/>
            <w:bottom w:val="none" w:sz="0" w:space="0" w:color="auto"/>
            <w:right w:val="none" w:sz="0" w:space="0" w:color="auto"/>
          </w:divBdr>
        </w:div>
        <w:div w:id="1527056942">
          <w:marLeft w:val="0"/>
          <w:marRight w:val="0"/>
          <w:marTop w:val="0"/>
          <w:marBottom w:val="0"/>
          <w:divBdr>
            <w:top w:val="none" w:sz="0" w:space="0" w:color="auto"/>
            <w:left w:val="none" w:sz="0" w:space="0" w:color="auto"/>
            <w:bottom w:val="none" w:sz="0" w:space="0" w:color="auto"/>
            <w:right w:val="none" w:sz="0" w:space="0" w:color="auto"/>
          </w:divBdr>
        </w:div>
        <w:div w:id="1529021927">
          <w:marLeft w:val="0"/>
          <w:marRight w:val="0"/>
          <w:marTop w:val="0"/>
          <w:marBottom w:val="0"/>
          <w:divBdr>
            <w:top w:val="none" w:sz="0" w:space="0" w:color="auto"/>
            <w:left w:val="none" w:sz="0" w:space="0" w:color="auto"/>
            <w:bottom w:val="none" w:sz="0" w:space="0" w:color="auto"/>
            <w:right w:val="none" w:sz="0" w:space="0" w:color="auto"/>
          </w:divBdr>
        </w:div>
        <w:div w:id="1577742415">
          <w:marLeft w:val="0"/>
          <w:marRight w:val="0"/>
          <w:marTop w:val="0"/>
          <w:marBottom w:val="0"/>
          <w:divBdr>
            <w:top w:val="none" w:sz="0" w:space="0" w:color="auto"/>
            <w:left w:val="none" w:sz="0" w:space="0" w:color="auto"/>
            <w:bottom w:val="none" w:sz="0" w:space="0" w:color="auto"/>
            <w:right w:val="none" w:sz="0" w:space="0" w:color="auto"/>
          </w:divBdr>
        </w:div>
        <w:div w:id="1601451093">
          <w:marLeft w:val="0"/>
          <w:marRight w:val="0"/>
          <w:marTop w:val="0"/>
          <w:marBottom w:val="0"/>
          <w:divBdr>
            <w:top w:val="none" w:sz="0" w:space="0" w:color="auto"/>
            <w:left w:val="none" w:sz="0" w:space="0" w:color="auto"/>
            <w:bottom w:val="none" w:sz="0" w:space="0" w:color="auto"/>
            <w:right w:val="none" w:sz="0" w:space="0" w:color="auto"/>
          </w:divBdr>
        </w:div>
        <w:div w:id="1605965615">
          <w:marLeft w:val="0"/>
          <w:marRight w:val="0"/>
          <w:marTop w:val="0"/>
          <w:marBottom w:val="0"/>
          <w:divBdr>
            <w:top w:val="none" w:sz="0" w:space="0" w:color="auto"/>
            <w:left w:val="none" w:sz="0" w:space="0" w:color="auto"/>
            <w:bottom w:val="none" w:sz="0" w:space="0" w:color="auto"/>
            <w:right w:val="none" w:sz="0" w:space="0" w:color="auto"/>
          </w:divBdr>
        </w:div>
        <w:div w:id="1611621415">
          <w:marLeft w:val="0"/>
          <w:marRight w:val="0"/>
          <w:marTop w:val="0"/>
          <w:marBottom w:val="0"/>
          <w:divBdr>
            <w:top w:val="none" w:sz="0" w:space="0" w:color="auto"/>
            <w:left w:val="none" w:sz="0" w:space="0" w:color="auto"/>
            <w:bottom w:val="none" w:sz="0" w:space="0" w:color="auto"/>
            <w:right w:val="none" w:sz="0" w:space="0" w:color="auto"/>
          </w:divBdr>
        </w:div>
        <w:div w:id="1625386116">
          <w:marLeft w:val="0"/>
          <w:marRight w:val="0"/>
          <w:marTop w:val="0"/>
          <w:marBottom w:val="0"/>
          <w:divBdr>
            <w:top w:val="none" w:sz="0" w:space="0" w:color="auto"/>
            <w:left w:val="none" w:sz="0" w:space="0" w:color="auto"/>
            <w:bottom w:val="none" w:sz="0" w:space="0" w:color="auto"/>
            <w:right w:val="none" w:sz="0" w:space="0" w:color="auto"/>
          </w:divBdr>
        </w:div>
        <w:div w:id="1643075883">
          <w:marLeft w:val="0"/>
          <w:marRight w:val="0"/>
          <w:marTop w:val="0"/>
          <w:marBottom w:val="0"/>
          <w:divBdr>
            <w:top w:val="none" w:sz="0" w:space="0" w:color="auto"/>
            <w:left w:val="none" w:sz="0" w:space="0" w:color="auto"/>
            <w:bottom w:val="none" w:sz="0" w:space="0" w:color="auto"/>
            <w:right w:val="none" w:sz="0" w:space="0" w:color="auto"/>
          </w:divBdr>
        </w:div>
        <w:div w:id="1660385629">
          <w:marLeft w:val="0"/>
          <w:marRight w:val="0"/>
          <w:marTop w:val="0"/>
          <w:marBottom w:val="0"/>
          <w:divBdr>
            <w:top w:val="none" w:sz="0" w:space="0" w:color="auto"/>
            <w:left w:val="none" w:sz="0" w:space="0" w:color="auto"/>
            <w:bottom w:val="none" w:sz="0" w:space="0" w:color="auto"/>
            <w:right w:val="none" w:sz="0" w:space="0" w:color="auto"/>
          </w:divBdr>
        </w:div>
        <w:div w:id="1717048573">
          <w:marLeft w:val="0"/>
          <w:marRight w:val="0"/>
          <w:marTop w:val="0"/>
          <w:marBottom w:val="0"/>
          <w:divBdr>
            <w:top w:val="none" w:sz="0" w:space="0" w:color="auto"/>
            <w:left w:val="none" w:sz="0" w:space="0" w:color="auto"/>
            <w:bottom w:val="none" w:sz="0" w:space="0" w:color="auto"/>
            <w:right w:val="none" w:sz="0" w:space="0" w:color="auto"/>
          </w:divBdr>
        </w:div>
        <w:div w:id="1738278753">
          <w:marLeft w:val="0"/>
          <w:marRight w:val="0"/>
          <w:marTop w:val="0"/>
          <w:marBottom w:val="0"/>
          <w:divBdr>
            <w:top w:val="none" w:sz="0" w:space="0" w:color="auto"/>
            <w:left w:val="none" w:sz="0" w:space="0" w:color="auto"/>
            <w:bottom w:val="none" w:sz="0" w:space="0" w:color="auto"/>
            <w:right w:val="none" w:sz="0" w:space="0" w:color="auto"/>
          </w:divBdr>
        </w:div>
        <w:div w:id="1741755887">
          <w:marLeft w:val="0"/>
          <w:marRight w:val="0"/>
          <w:marTop w:val="0"/>
          <w:marBottom w:val="0"/>
          <w:divBdr>
            <w:top w:val="none" w:sz="0" w:space="0" w:color="auto"/>
            <w:left w:val="none" w:sz="0" w:space="0" w:color="auto"/>
            <w:bottom w:val="none" w:sz="0" w:space="0" w:color="auto"/>
            <w:right w:val="none" w:sz="0" w:space="0" w:color="auto"/>
          </w:divBdr>
        </w:div>
        <w:div w:id="1743092292">
          <w:marLeft w:val="0"/>
          <w:marRight w:val="0"/>
          <w:marTop w:val="0"/>
          <w:marBottom w:val="0"/>
          <w:divBdr>
            <w:top w:val="none" w:sz="0" w:space="0" w:color="auto"/>
            <w:left w:val="none" w:sz="0" w:space="0" w:color="auto"/>
            <w:bottom w:val="none" w:sz="0" w:space="0" w:color="auto"/>
            <w:right w:val="none" w:sz="0" w:space="0" w:color="auto"/>
          </w:divBdr>
        </w:div>
        <w:div w:id="1753500400">
          <w:marLeft w:val="0"/>
          <w:marRight w:val="0"/>
          <w:marTop w:val="0"/>
          <w:marBottom w:val="0"/>
          <w:divBdr>
            <w:top w:val="none" w:sz="0" w:space="0" w:color="auto"/>
            <w:left w:val="none" w:sz="0" w:space="0" w:color="auto"/>
            <w:bottom w:val="none" w:sz="0" w:space="0" w:color="auto"/>
            <w:right w:val="none" w:sz="0" w:space="0" w:color="auto"/>
          </w:divBdr>
        </w:div>
        <w:div w:id="1786001495">
          <w:marLeft w:val="0"/>
          <w:marRight w:val="0"/>
          <w:marTop w:val="0"/>
          <w:marBottom w:val="0"/>
          <w:divBdr>
            <w:top w:val="none" w:sz="0" w:space="0" w:color="auto"/>
            <w:left w:val="none" w:sz="0" w:space="0" w:color="auto"/>
            <w:bottom w:val="none" w:sz="0" w:space="0" w:color="auto"/>
            <w:right w:val="none" w:sz="0" w:space="0" w:color="auto"/>
          </w:divBdr>
        </w:div>
        <w:div w:id="1818187395">
          <w:marLeft w:val="0"/>
          <w:marRight w:val="0"/>
          <w:marTop w:val="0"/>
          <w:marBottom w:val="0"/>
          <w:divBdr>
            <w:top w:val="none" w:sz="0" w:space="0" w:color="auto"/>
            <w:left w:val="none" w:sz="0" w:space="0" w:color="auto"/>
            <w:bottom w:val="none" w:sz="0" w:space="0" w:color="auto"/>
            <w:right w:val="none" w:sz="0" w:space="0" w:color="auto"/>
          </w:divBdr>
        </w:div>
        <w:div w:id="1904412174">
          <w:marLeft w:val="0"/>
          <w:marRight w:val="0"/>
          <w:marTop w:val="0"/>
          <w:marBottom w:val="0"/>
          <w:divBdr>
            <w:top w:val="none" w:sz="0" w:space="0" w:color="auto"/>
            <w:left w:val="none" w:sz="0" w:space="0" w:color="auto"/>
            <w:bottom w:val="none" w:sz="0" w:space="0" w:color="auto"/>
            <w:right w:val="none" w:sz="0" w:space="0" w:color="auto"/>
          </w:divBdr>
        </w:div>
        <w:div w:id="1952929005">
          <w:marLeft w:val="0"/>
          <w:marRight w:val="0"/>
          <w:marTop w:val="0"/>
          <w:marBottom w:val="0"/>
          <w:divBdr>
            <w:top w:val="none" w:sz="0" w:space="0" w:color="auto"/>
            <w:left w:val="none" w:sz="0" w:space="0" w:color="auto"/>
            <w:bottom w:val="none" w:sz="0" w:space="0" w:color="auto"/>
            <w:right w:val="none" w:sz="0" w:space="0" w:color="auto"/>
          </w:divBdr>
        </w:div>
        <w:div w:id="1957831866">
          <w:marLeft w:val="0"/>
          <w:marRight w:val="0"/>
          <w:marTop w:val="0"/>
          <w:marBottom w:val="0"/>
          <w:divBdr>
            <w:top w:val="none" w:sz="0" w:space="0" w:color="auto"/>
            <w:left w:val="none" w:sz="0" w:space="0" w:color="auto"/>
            <w:bottom w:val="none" w:sz="0" w:space="0" w:color="auto"/>
            <w:right w:val="none" w:sz="0" w:space="0" w:color="auto"/>
          </w:divBdr>
        </w:div>
        <w:div w:id="1968386473">
          <w:marLeft w:val="0"/>
          <w:marRight w:val="0"/>
          <w:marTop w:val="0"/>
          <w:marBottom w:val="0"/>
          <w:divBdr>
            <w:top w:val="none" w:sz="0" w:space="0" w:color="auto"/>
            <w:left w:val="none" w:sz="0" w:space="0" w:color="auto"/>
            <w:bottom w:val="none" w:sz="0" w:space="0" w:color="auto"/>
            <w:right w:val="none" w:sz="0" w:space="0" w:color="auto"/>
          </w:divBdr>
        </w:div>
        <w:div w:id="1968506786">
          <w:marLeft w:val="0"/>
          <w:marRight w:val="0"/>
          <w:marTop w:val="0"/>
          <w:marBottom w:val="0"/>
          <w:divBdr>
            <w:top w:val="none" w:sz="0" w:space="0" w:color="auto"/>
            <w:left w:val="none" w:sz="0" w:space="0" w:color="auto"/>
            <w:bottom w:val="none" w:sz="0" w:space="0" w:color="auto"/>
            <w:right w:val="none" w:sz="0" w:space="0" w:color="auto"/>
          </w:divBdr>
        </w:div>
        <w:div w:id="1985236795">
          <w:marLeft w:val="0"/>
          <w:marRight w:val="0"/>
          <w:marTop w:val="0"/>
          <w:marBottom w:val="0"/>
          <w:divBdr>
            <w:top w:val="none" w:sz="0" w:space="0" w:color="auto"/>
            <w:left w:val="none" w:sz="0" w:space="0" w:color="auto"/>
            <w:bottom w:val="none" w:sz="0" w:space="0" w:color="auto"/>
            <w:right w:val="none" w:sz="0" w:space="0" w:color="auto"/>
          </w:divBdr>
        </w:div>
      </w:divsChild>
    </w:div>
    <w:div w:id="427432501">
      <w:bodyDiv w:val="1"/>
      <w:marLeft w:val="0"/>
      <w:marRight w:val="0"/>
      <w:marTop w:val="0"/>
      <w:marBottom w:val="0"/>
      <w:divBdr>
        <w:top w:val="none" w:sz="0" w:space="0" w:color="auto"/>
        <w:left w:val="none" w:sz="0" w:space="0" w:color="auto"/>
        <w:bottom w:val="none" w:sz="0" w:space="0" w:color="auto"/>
        <w:right w:val="none" w:sz="0" w:space="0" w:color="auto"/>
      </w:divBdr>
    </w:div>
    <w:div w:id="427847019">
      <w:bodyDiv w:val="1"/>
      <w:marLeft w:val="0"/>
      <w:marRight w:val="0"/>
      <w:marTop w:val="0"/>
      <w:marBottom w:val="0"/>
      <w:divBdr>
        <w:top w:val="none" w:sz="0" w:space="0" w:color="auto"/>
        <w:left w:val="none" w:sz="0" w:space="0" w:color="auto"/>
        <w:bottom w:val="none" w:sz="0" w:space="0" w:color="auto"/>
        <w:right w:val="none" w:sz="0" w:space="0" w:color="auto"/>
      </w:divBdr>
    </w:div>
    <w:div w:id="427891147">
      <w:bodyDiv w:val="1"/>
      <w:marLeft w:val="0"/>
      <w:marRight w:val="0"/>
      <w:marTop w:val="0"/>
      <w:marBottom w:val="0"/>
      <w:divBdr>
        <w:top w:val="none" w:sz="0" w:space="0" w:color="auto"/>
        <w:left w:val="none" w:sz="0" w:space="0" w:color="auto"/>
        <w:bottom w:val="none" w:sz="0" w:space="0" w:color="auto"/>
        <w:right w:val="none" w:sz="0" w:space="0" w:color="auto"/>
      </w:divBdr>
    </w:div>
    <w:div w:id="428043413">
      <w:bodyDiv w:val="1"/>
      <w:marLeft w:val="0"/>
      <w:marRight w:val="0"/>
      <w:marTop w:val="0"/>
      <w:marBottom w:val="0"/>
      <w:divBdr>
        <w:top w:val="none" w:sz="0" w:space="0" w:color="auto"/>
        <w:left w:val="none" w:sz="0" w:space="0" w:color="auto"/>
        <w:bottom w:val="none" w:sz="0" w:space="0" w:color="auto"/>
        <w:right w:val="none" w:sz="0" w:space="0" w:color="auto"/>
      </w:divBdr>
    </w:div>
    <w:div w:id="428045441">
      <w:bodyDiv w:val="1"/>
      <w:marLeft w:val="0"/>
      <w:marRight w:val="0"/>
      <w:marTop w:val="0"/>
      <w:marBottom w:val="0"/>
      <w:divBdr>
        <w:top w:val="none" w:sz="0" w:space="0" w:color="auto"/>
        <w:left w:val="none" w:sz="0" w:space="0" w:color="auto"/>
        <w:bottom w:val="none" w:sz="0" w:space="0" w:color="auto"/>
        <w:right w:val="none" w:sz="0" w:space="0" w:color="auto"/>
      </w:divBdr>
      <w:divsChild>
        <w:div w:id="15153634">
          <w:marLeft w:val="480"/>
          <w:marRight w:val="0"/>
          <w:marTop w:val="0"/>
          <w:marBottom w:val="0"/>
          <w:divBdr>
            <w:top w:val="none" w:sz="0" w:space="0" w:color="auto"/>
            <w:left w:val="none" w:sz="0" w:space="0" w:color="auto"/>
            <w:bottom w:val="none" w:sz="0" w:space="0" w:color="auto"/>
            <w:right w:val="none" w:sz="0" w:space="0" w:color="auto"/>
          </w:divBdr>
        </w:div>
        <w:div w:id="18631148">
          <w:marLeft w:val="480"/>
          <w:marRight w:val="0"/>
          <w:marTop w:val="0"/>
          <w:marBottom w:val="0"/>
          <w:divBdr>
            <w:top w:val="none" w:sz="0" w:space="0" w:color="auto"/>
            <w:left w:val="none" w:sz="0" w:space="0" w:color="auto"/>
            <w:bottom w:val="none" w:sz="0" w:space="0" w:color="auto"/>
            <w:right w:val="none" w:sz="0" w:space="0" w:color="auto"/>
          </w:divBdr>
        </w:div>
        <w:div w:id="48699051">
          <w:marLeft w:val="480"/>
          <w:marRight w:val="0"/>
          <w:marTop w:val="0"/>
          <w:marBottom w:val="0"/>
          <w:divBdr>
            <w:top w:val="none" w:sz="0" w:space="0" w:color="auto"/>
            <w:left w:val="none" w:sz="0" w:space="0" w:color="auto"/>
            <w:bottom w:val="none" w:sz="0" w:space="0" w:color="auto"/>
            <w:right w:val="none" w:sz="0" w:space="0" w:color="auto"/>
          </w:divBdr>
        </w:div>
        <w:div w:id="67506739">
          <w:marLeft w:val="480"/>
          <w:marRight w:val="0"/>
          <w:marTop w:val="0"/>
          <w:marBottom w:val="0"/>
          <w:divBdr>
            <w:top w:val="none" w:sz="0" w:space="0" w:color="auto"/>
            <w:left w:val="none" w:sz="0" w:space="0" w:color="auto"/>
            <w:bottom w:val="none" w:sz="0" w:space="0" w:color="auto"/>
            <w:right w:val="none" w:sz="0" w:space="0" w:color="auto"/>
          </w:divBdr>
        </w:div>
        <w:div w:id="97800241">
          <w:marLeft w:val="480"/>
          <w:marRight w:val="0"/>
          <w:marTop w:val="0"/>
          <w:marBottom w:val="0"/>
          <w:divBdr>
            <w:top w:val="none" w:sz="0" w:space="0" w:color="auto"/>
            <w:left w:val="none" w:sz="0" w:space="0" w:color="auto"/>
            <w:bottom w:val="none" w:sz="0" w:space="0" w:color="auto"/>
            <w:right w:val="none" w:sz="0" w:space="0" w:color="auto"/>
          </w:divBdr>
        </w:div>
        <w:div w:id="103354624">
          <w:marLeft w:val="480"/>
          <w:marRight w:val="0"/>
          <w:marTop w:val="0"/>
          <w:marBottom w:val="0"/>
          <w:divBdr>
            <w:top w:val="none" w:sz="0" w:space="0" w:color="auto"/>
            <w:left w:val="none" w:sz="0" w:space="0" w:color="auto"/>
            <w:bottom w:val="none" w:sz="0" w:space="0" w:color="auto"/>
            <w:right w:val="none" w:sz="0" w:space="0" w:color="auto"/>
          </w:divBdr>
        </w:div>
        <w:div w:id="145752491">
          <w:marLeft w:val="480"/>
          <w:marRight w:val="0"/>
          <w:marTop w:val="0"/>
          <w:marBottom w:val="0"/>
          <w:divBdr>
            <w:top w:val="none" w:sz="0" w:space="0" w:color="auto"/>
            <w:left w:val="none" w:sz="0" w:space="0" w:color="auto"/>
            <w:bottom w:val="none" w:sz="0" w:space="0" w:color="auto"/>
            <w:right w:val="none" w:sz="0" w:space="0" w:color="auto"/>
          </w:divBdr>
        </w:div>
        <w:div w:id="186064492">
          <w:marLeft w:val="480"/>
          <w:marRight w:val="0"/>
          <w:marTop w:val="0"/>
          <w:marBottom w:val="0"/>
          <w:divBdr>
            <w:top w:val="none" w:sz="0" w:space="0" w:color="auto"/>
            <w:left w:val="none" w:sz="0" w:space="0" w:color="auto"/>
            <w:bottom w:val="none" w:sz="0" w:space="0" w:color="auto"/>
            <w:right w:val="none" w:sz="0" w:space="0" w:color="auto"/>
          </w:divBdr>
        </w:div>
        <w:div w:id="196311259">
          <w:marLeft w:val="480"/>
          <w:marRight w:val="0"/>
          <w:marTop w:val="0"/>
          <w:marBottom w:val="0"/>
          <w:divBdr>
            <w:top w:val="none" w:sz="0" w:space="0" w:color="auto"/>
            <w:left w:val="none" w:sz="0" w:space="0" w:color="auto"/>
            <w:bottom w:val="none" w:sz="0" w:space="0" w:color="auto"/>
            <w:right w:val="none" w:sz="0" w:space="0" w:color="auto"/>
          </w:divBdr>
        </w:div>
        <w:div w:id="211116720">
          <w:marLeft w:val="480"/>
          <w:marRight w:val="0"/>
          <w:marTop w:val="0"/>
          <w:marBottom w:val="0"/>
          <w:divBdr>
            <w:top w:val="none" w:sz="0" w:space="0" w:color="auto"/>
            <w:left w:val="none" w:sz="0" w:space="0" w:color="auto"/>
            <w:bottom w:val="none" w:sz="0" w:space="0" w:color="auto"/>
            <w:right w:val="none" w:sz="0" w:space="0" w:color="auto"/>
          </w:divBdr>
        </w:div>
        <w:div w:id="238910442">
          <w:marLeft w:val="480"/>
          <w:marRight w:val="0"/>
          <w:marTop w:val="0"/>
          <w:marBottom w:val="0"/>
          <w:divBdr>
            <w:top w:val="none" w:sz="0" w:space="0" w:color="auto"/>
            <w:left w:val="none" w:sz="0" w:space="0" w:color="auto"/>
            <w:bottom w:val="none" w:sz="0" w:space="0" w:color="auto"/>
            <w:right w:val="none" w:sz="0" w:space="0" w:color="auto"/>
          </w:divBdr>
        </w:div>
        <w:div w:id="263853638">
          <w:marLeft w:val="480"/>
          <w:marRight w:val="0"/>
          <w:marTop w:val="0"/>
          <w:marBottom w:val="0"/>
          <w:divBdr>
            <w:top w:val="none" w:sz="0" w:space="0" w:color="auto"/>
            <w:left w:val="none" w:sz="0" w:space="0" w:color="auto"/>
            <w:bottom w:val="none" w:sz="0" w:space="0" w:color="auto"/>
            <w:right w:val="none" w:sz="0" w:space="0" w:color="auto"/>
          </w:divBdr>
        </w:div>
        <w:div w:id="291135348">
          <w:marLeft w:val="480"/>
          <w:marRight w:val="0"/>
          <w:marTop w:val="0"/>
          <w:marBottom w:val="0"/>
          <w:divBdr>
            <w:top w:val="none" w:sz="0" w:space="0" w:color="auto"/>
            <w:left w:val="none" w:sz="0" w:space="0" w:color="auto"/>
            <w:bottom w:val="none" w:sz="0" w:space="0" w:color="auto"/>
            <w:right w:val="none" w:sz="0" w:space="0" w:color="auto"/>
          </w:divBdr>
        </w:div>
        <w:div w:id="340746343">
          <w:marLeft w:val="480"/>
          <w:marRight w:val="0"/>
          <w:marTop w:val="0"/>
          <w:marBottom w:val="0"/>
          <w:divBdr>
            <w:top w:val="none" w:sz="0" w:space="0" w:color="auto"/>
            <w:left w:val="none" w:sz="0" w:space="0" w:color="auto"/>
            <w:bottom w:val="none" w:sz="0" w:space="0" w:color="auto"/>
            <w:right w:val="none" w:sz="0" w:space="0" w:color="auto"/>
          </w:divBdr>
        </w:div>
        <w:div w:id="375931692">
          <w:marLeft w:val="480"/>
          <w:marRight w:val="0"/>
          <w:marTop w:val="0"/>
          <w:marBottom w:val="0"/>
          <w:divBdr>
            <w:top w:val="none" w:sz="0" w:space="0" w:color="auto"/>
            <w:left w:val="none" w:sz="0" w:space="0" w:color="auto"/>
            <w:bottom w:val="none" w:sz="0" w:space="0" w:color="auto"/>
            <w:right w:val="none" w:sz="0" w:space="0" w:color="auto"/>
          </w:divBdr>
        </w:div>
        <w:div w:id="407532573">
          <w:marLeft w:val="480"/>
          <w:marRight w:val="0"/>
          <w:marTop w:val="0"/>
          <w:marBottom w:val="0"/>
          <w:divBdr>
            <w:top w:val="none" w:sz="0" w:space="0" w:color="auto"/>
            <w:left w:val="none" w:sz="0" w:space="0" w:color="auto"/>
            <w:bottom w:val="none" w:sz="0" w:space="0" w:color="auto"/>
            <w:right w:val="none" w:sz="0" w:space="0" w:color="auto"/>
          </w:divBdr>
        </w:div>
        <w:div w:id="476148611">
          <w:marLeft w:val="480"/>
          <w:marRight w:val="0"/>
          <w:marTop w:val="0"/>
          <w:marBottom w:val="0"/>
          <w:divBdr>
            <w:top w:val="none" w:sz="0" w:space="0" w:color="auto"/>
            <w:left w:val="none" w:sz="0" w:space="0" w:color="auto"/>
            <w:bottom w:val="none" w:sz="0" w:space="0" w:color="auto"/>
            <w:right w:val="none" w:sz="0" w:space="0" w:color="auto"/>
          </w:divBdr>
        </w:div>
        <w:div w:id="490098373">
          <w:marLeft w:val="480"/>
          <w:marRight w:val="0"/>
          <w:marTop w:val="0"/>
          <w:marBottom w:val="0"/>
          <w:divBdr>
            <w:top w:val="none" w:sz="0" w:space="0" w:color="auto"/>
            <w:left w:val="none" w:sz="0" w:space="0" w:color="auto"/>
            <w:bottom w:val="none" w:sz="0" w:space="0" w:color="auto"/>
            <w:right w:val="none" w:sz="0" w:space="0" w:color="auto"/>
          </w:divBdr>
        </w:div>
        <w:div w:id="504593514">
          <w:marLeft w:val="480"/>
          <w:marRight w:val="0"/>
          <w:marTop w:val="0"/>
          <w:marBottom w:val="0"/>
          <w:divBdr>
            <w:top w:val="none" w:sz="0" w:space="0" w:color="auto"/>
            <w:left w:val="none" w:sz="0" w:space="0" w:color="auto"/>
            <w:bottom w:val="none" w:sz="0" w:space="0" w:color="auto"/>
            <w:right w:val="none" w:sz="0" w:space="0" w:color="auto"/>
          </w:divBdr>
        </w:div>
        <w:div w:id="546063870">
          <w:marLeft w:val="480"/>
          <w:marRight w:val="0"/>
          <w:marTop w:val="0"/>
          <w:marBottom w:val="0"/>
          <w:divBdr>
            <w:top w:val="none" w:sz="0" w:space="0" w:color="auto"/>
            <w:left w:val="none" w:sz="0" w:space="0" w:color="auto"/>
            <w:bottom w:val="none" w:sz="0" w:space="0" w:color="auto"/>
            <w:right w:val="none" w:sz="0" w:space="0" w:color="auto"/>
          </w:divBdr>
        </w:div>
        <w:div w:id="565914000">
          <w:marLeft w:val="480"/>
          <w:marRight w:val="0"/>
          <w:marTop w:val="0"/>
          <w:marBottom w:val="0"/>
          <w:divBdr>
            <w:top w:val="none" w:sz="0" w:space="0" w:color="auto"/>
            <w:left w:val="none" w:sz="0" w:space="0" w:color="auto"/>
            <w:bottom w:val="none" w:sz="0" w:space="0" w:color="auto"/>
            <w:right w:val="none" w:sz="0" w:space="0" w:color="auto"/>
          </w:divBdr>
        </w:div>
        <w:div w:id="632446595">
          <w:marLeft w:val="480"/>
          <w:marRight w:val="0"/>
          <w:marTop w:val="0"/>
          <w:marBottom w:val="0"/>
          <w:divBdr>
            <w:top w:val="none" w:sz="0" w:space="0" w:color="auto"/>
            <w:left w:val="none" w:sz="0" w:space="0" w:color="auto"/>
            <w:bottom w:val="none" w:sz="0" w:space="0" w:color="auto"/>
            <w:right w:val="none" w:sz="0" w:space="0" w:color="auto"/>
          </w:divBdr>
        </w:div>
        <w:div w:id="700864008">
          <w:marLeft w:val="480"/>
          <w:marRight w:val="0"/>
          <w:marTop w:val="0"/>
          <w:marBottom w:val="0"/>
          <w:divBdr>
            <w:top w:val="none" w:sz="0" w:space="0" w:color="auto"/>
            <w:left w:val="none" w:sz="0" w:space="0" w:color="auto"/>
            <w:bottom w:val="none" w:sz="0" w:space="0" w:color="auto"/>
            <w:right w:val="none" w:sz="0" w:space="0" w:color="auto"/>
          </w:divBdr>
        </w:div>
        <w:div w:id="707680311">
          <w:marLeft w:val="480"/>
          <w:marRight w:val="0"/>
          <w:marTop w:val="0"/>
          <w:marBottom w:val="0"/>
          <w:divBdr>
            <w:top w:val="none" w:sz="0" w:space="0" w:color="auto"/>
            <w:left w:val="none" w:sz="0" w:space="0" w:color="auto"/>
            <w:bottom w:val="none" w:sz="0" w:space="0" w:color="auto"/>
            <w:right w:val="none" w:sz="0" w:space="0" w:color="auto"/>
          </w:divBdr>
        </w:div>
        <w:div w:id="791098358">
          <w:marLeft w:val="480"/>
          <w:marRight w:val="0"/>
          <w:marTop w:val="0"/>
          <w:marBottom w:val="0"/>
          <w:divBdr>
            <w:top w:val="none" w:sz="0" w:space="0" w:color="auto"/>
            <w:left w:val="none" w:sz="0" w:space="0" w:color="auto"/>
            <w:bottom w:val="none" w:sz="0" w:space="0" w:color="auto"/>
            <w:right w:val="none" w:sz="0" w:space="0" w:color="auto"/>
          </w:divBdr>
        </w:div>
        <w:div w:id="801264619">
          <w:marLeft w:val="480"/>
          <w:marRight w:val="0"/>
          <w:marTop w:val="0"/>
          <w:marBottom w:val="0"/>
          <w:divBdr>
            <w:top w:val="none" w:sz="0" w:space="0" w:color="auto"/>
            <w:left w:val="none" w:sz="0" w:space="0" w:color="auto"/>
            <w:bottom w:val="none" w:sz="0" w:space="0" w:color="auto"/>
            <w:right w:val="none" w:sz="0" w:space="0" w:color="auto"/>
          </w:divBdr>
        </w:div>
        <w:div w:id="902908102">
          <w:marLeft w:val="480"/>
          <w:marRight w:val="0"/>
          <w:marTop w:val="0"/>
          <w:marBottom w:val="0"/>
          <w:divBdr>
            <w:top w:val="none" w:sz="0" w:space="0" w:color="auto"/>
            <w:left w:val="none" w:sz="0" w:space="0" w:color="auto"/>
            <w:bottom w:val="none" w:sz="0" w:space="0" w:color="auto"/>
            <w:right w:val="none" w:sz="0" w:space="0" w:color="auto"/>
          </w:divBdr>
        </w:div>
        <w:div w:id="1013147359">
          <w:marLeft w:val="480"/>
          <w:marRight w:val="0"/>
          <w:marTop w:val="0"/>
          <w:marBottom w:val="0"/>
          <w:divBdr>
            <w:top w:val="none" w:sz="0" w:space="0" w:color="auto"/>
            <w:left w:val="none" w:sz="0" w:space="0" w:color="auto"/>
            <w:bottom w:val="none" w:sz="0" w:space="0" w:color="auto"/>
            <w:right w:val="none" w:sz="0" w:space="0" w:color="auto"/>
          </w:divBdr>
        </w:div>
        <w:div w:id="1026901960">
          <w:marLeft w:val="480"/>
          <w:marRight w:val="0"/>
          <w:marTop w:val="0"/>
          <w:marBottom w:val="0"/>
          <w:divBdr>
            <w:top w:val="none" w:sz="0" w:space="0" w:color="auto"/>
            <w:left w:val="none" w:sz="0" w:space="0" w:color="auto"/>
            <w:bottom w:val="none" w:sz="0" w:space="0" w:color="auto"/>
            <w:right w:val="none" w:sz="0" w:space="0" w:color="auto"/>
          </w:divBdr>
        </w:div>
        <w:div w:id="1077244572">
          <w:marLeft w:val="480"/>
          <w:marRight w:val="0"/>
          <w:marTop w:val="0"/>
          <w:marBottom w:val="0"/>
          <w:divBdr>
            <w:top w:val="none" w:sz="0" w:space="0" w:color="auto"/>
            <w:left w:val="none" w:sz="0" w:space="0" w:color="auto"/>
            <w:bottom w:val="none" w:sz="0" w:space="0" w:color="auto"/>
            <w:right w:val="none" w:sz="0" w:space="0" w:color="auto"/>
          </w:divBdr>
        </w:div>
        <w:div w:id="1088115471">
          <w:marLeft w:val="480"/>
          <w:marRight w:val="0"/>
          <w:marTop w:val="0"/>
          <w:marBottom w:val="0"/>
          <w:divBdr>
            <w:top w:val="none" w:sz="0" w:space="0" w:color="auto"/>
            <w:left w:val="none" w:sz="0" w:space="0" w:color="auto"/>
            <w:bottom w:val="none" w:sz="0" w:space="0" w:color="auto"/>
            <w:right w:val="none" w:sz="0" w:space="0" w:color="auto"/>
          </w:divBdr>
        </w:div>
        <w:div w:id="1124546661">
          <w:marLeft w:val="480"/>
          <w:marRight w:val="0"/>
          <w:marTop w:val="0"/>
          <w:marBottom w:val="0"/>
          <w:divBdr>
            <w:top w:val="none" w:sz="0" w:space="0" w:color="auto"/>
            <w:left w:val="none" w:sz="0" w:space="0" w:color="auto"/>
            <w:bottom w:val="none" w:sz="0" w:space="0" w:color="auto"/>
            <w:right w:val="none" w:sz="0" w:space="0" w:color="auto"/>
          </w:divBdr>
        </w:div>
        <w:div w:id="1145585645">
          <w:marLeft w:val="480"/>
          <w:marRight w:val="0"/>
          <w:marTop w:val="0"/>
          <w:marBottom w:val="0"/>
          <w:divBdr>
            <w:top w:val="none" w:sz="0" w:space="0" w:color="auto"/>
            <w:left w:val="none" w:sz="0" w:space="0" w:color="auto"/>
            <w:bottom w:val="none" w:sz="0" w:space="0" w:color="auto"/>
            <w:right w:val="none" w:sz="0" w:space="0" w:color="auto"/>
          </w:divBdr>
        </w:div>
        <w:div w:id="1195656742">
          <w:marLeft w:val="480"/>
          <w:marRight w:val="0"/>
          <w:marTop w:val="0"/>
          <w:marBottom w:val="0"/>
          <w:divBdr>
            <w:top w:val="none" w:sz="0" w:space="0" w:color="auto"/>
            <w:left w:val="none" w:sz="0" w:space="0" w:color="auto"/>
            <w:bottom w:val="none" w:sz="0" w:space="0" w:color="auto"/>
            <w:right w:val="none" w:sz="0" w:space="0" w:color="auto"/>
          </w:divBdr>
        </w:div>
        <w:div w:id="1200629985">
          <w:marLeft w:val="480"/>
          <w:marRight w:val="0"/>
          <w:marTop w:val="0"/>
          <w:marBottom w:val="0"/>
          <w:divBdr>
            <w:top w:val="none" w:sz="0" w:space="0" w:color="auto"/>
            <w:left w:val="none" w:sz="0" w:space="0" w:color="auto"/>
            <w:bottom w:val="none" w:sz="0" w:space="0" w:color="auto"/>
            <w:right w:val="none" w:sz="0" w:space="0" w:color="auto"/>
          </w:divBdr>
        </w:div>
        <w:div w:id="1241477322">
          <w:marLeft w:val="480"/>
          <w:marRight w:val="0"/>
          <w:marTop w:val="0"/>
          <w:marBottom w:val="0"/>
          <w:divBdr>
            <w:top w:val="none" w:sz="0" w:space="0" w:color="auto"/>
            <w:left w:val="none" w:sz="0" w:space="0" w:color="auto"/>
            <w:bottom w:val="none" w:sz="0" w:space="0" w:color="auto"/>
            <w:right w:val="none" w:sz="0" w:space="0" w:color="auto"/>
          </w:divBdr>
        </w:div>
        <w:div w:id="1281767183">
          <w:marLeft w:val="480"/>
          <w:marRight w:val="0"/>
          <w:marTop w:val="0"/>
          <w:marBottom w:val="0"/>
          <w:divBdr>
            <w:top w:val="none" w:sz="0" w:space="0" w:color="auto"/>
            <w:left w:val="none" w:sz="0" w:space="0" w:color="auto"/>
            <w:bottom w:val="none" w:sz="0" w:space="0" w:color="auto"/>
            <w:right w:val="none" w:sz="0" w:space="0" w:color="auto"/>
          </w:divBdr>
        </w:div>
        <w:div w:id="1372151479">
          <w:marLeft w:val="480"/>
          <w:marRight w:val="0"/>
          <w:marTop w:val="0"/>
          <w:marBottom w:val="0"/>
          <w:divBdr>
            <w:top w:val="none" w:sz="0" w:space="0" w:color="auto"/>
            <w:left w:val="none" w:sz="0" w:space="0" w:color="auto"/>
            <w:bottom w:val="none" w:sz="0" w:space="0" w:color="auto"/>
            <w:right w:val="none" w:sz="0" w:space="0" w:color="auto"/>
          </w:divBdr>
        </w:div>
        <w:div w:id="1407724028">
          <w:marLeft w:val="480"/>
          <w:marRight w:val="0"/>
          <w:marTop w:val="0"/>
          <w:marBottom w:val="0"/>
          <w:divBdr>
            <w:top w:val="none" w:sz="0" w:space="0" w:color="auto"/>
            <w:left w:val="none" w:sz="0" w:space="0" w:color="auto"/>
            <w:bottom w:val="none" w:sz="0" w:space="0" w:color="auto"/>
            <w:right w:val="none" w:sz="0" w:space="0" w:color="auto"/>
          </w:divBdr>
        </w:div>
        <w:div w:id="1417021129">
          <w:marLeft w:val="480"/>
          <w:marRight w:val="0"/>
          <w:marTop w:val="0"/>
          <w:marBottom w:val="0"/>
          <w:divBdr>
            <w:top w:val="none" w:sz="0" w:space="0" w:color="auto"/>
            <w:left w:val="none" w:sz="0" w:space="0" w:color="auto"/>
            <w:bottom w:val="none" w:sz="0" w:space="0" w:color="auto"/>
            <w:right w:val="none" w:sz="0" w:space="0" w:color="auto"/>
          </w:divBdr>
        </w:div>
        <w:div w:id="1524593285">
          <w:marLeft w:val="480"/>
          <w:marRight w:val="0"/>
          <w:marTop w:val="0"/>
          <w:marBottom w:val="0"/>
          <w:divBdr>
            <w:top w:val="none" w:sz="0" w:space="0" w:color="auto"/>
            <w:left w:val="none" w:sz="0" w:space="0" w:color="auto"/>
            <w:bottom w:val="none" w:sz="0" w:space="0" w:color="auto"/>
            <w:right w:val="none" w:sz="0" w:space="0" w:color="auto"/>
          </w:divBdr>
        </w:div>
        <w:div w:id="1527715732">
          <w:marLeft w:val="480"/>
          <w:marRight w:val="0"/>
          <w:marTop w:val="0"/>
          <w:marBottom w:val="0"/>
          <w:divBdr>
            <w:top w:val="none" w:sz="0" w:space="0" w:color="auto"/>
            <w:left w:val="none" w:sz="0" w:space="0" w:color="auto"/>
            <w:bottom w:val="none" w:sz="0" w:space="0" w:color="auto"/>
            <w:right w:val="none" w:sz="0" w:space="0" w:color="auto"/>
          </w:divBdr>
        </w:div>
        <w:div w:id="1590263523">
          <w:marLeft w:val="480"/>
          <w:marRight w:val="0"/>
          <w:marTop w:val="0"/>
          <w:marBottom w:val="0"/>
          <w:divBdr>
            <w:top w:val="none" w:sz="0" w:space="0" w:color="auto"/>
            <w:left w:val="none" w:sz="0" w:space="0" w:color="auto"/>
            <w:bottom w:val="none" w:sz="0" w:space="0" w:color="auto"/>
            <w:right w:val="none" w:sz="0" w:space="0" w:color="auto"/>
          </w:divBdr>
        </w:div>
        <w:div w:id="1708293207">
          <w:marLeft w:val="480"/>
          <w:marRight w:val="0"/>
          <w:marTop w:val="0"/>
          <w:marBottom w:val="0"/>
          <w:divBdr>
            <w:top w:val="none" w:sz="0" w:space="0" w:color="auto"/>
            <w:left w:val="none" w:sz="0" w:space="0" w:color="auto"/>
            <w:bottom w:val="none" w:sz="0" w:space="0" w:color="auto"/>
            <w:right w:val="none" w:sz="0" w:space="0" w:color="auto"/>
          </w:divBdr>
        </w:div>
        <w:div w:id="1712420601">
          <w:marLeft w:val="480"/>
          <w:marRight w:val="0"/>
          <w:marTop w:val="0"/>
          <w:marBottom w:val="0"/>
          <w:divBdr>
            <w:top w:val="none" w:sz="0" w:space="0" w:color="auto"/>
            <w:left w:val="none" w:sz="0" w:space="0" w:color="auto"/>
            <w:bottom w:val="none" w:sz="0" w:space="0" w:color="auto"/>
            <w:right w:val="none" w:sz="0" w:space="0" w:color="auto"/>
          </w:divBdr>
        </w:div>
        <w:div w:id="1782263654">
          <w:marLeft w:val="480"/>
          <w:marRight w:val="0"/>
          <w:marTop w:val="0"/>
          <w:marBottom w:val="0"/>
          <w:divBdr>
            <w:top w:val="none" w:sz="0" w:space="0" w:color="auto"/>
            <w:left w:val="none" w:sz="0" w:space="0" w:color="auto"/>
            <w:bottom w:val="none" w:sz="0" w:space="0" w:color="auto"/>
            <w:right w:val="none" w:sz="0" w:space="0" w:color="auto"/>
          </w:divBdr>
        </w:div>
        <w:div w:id="1810170775">
          <w:marLeft w:val="480"/>
          <w:marRight w:val="0"/>
          <w:marTop w:val="0"/>
          <w:marBottom w:val="0"/>
          <w:divBdr>
            <w:top w:val="none" w:sz="0" w:space="0" w:color="auto"/>
            <w:left w:val="none" w:sz="0" w:space="0" w:color="auto"/>
            <w:bottom w:val="none" w:sz="0" w:space="0" w:color="auto"/>
            <w:right w:val="none" w:sz="0" w:space="0" w:color="auto"/>
          </w:divBdr>
        </w:div>
        <w:div w:id="1851220272">
          <w:marLeft w:val="480"/>
          <w:marRight w:val="0"/>
          <w:marTop w:val="0"/>
          <w:marBottom w:val="0"/>
          <w:divBdr>
            <w:top w:val="none" w:sz="0" w:space="0" w:color="auto"/>
            <w:left w:val="none" w:sz="0" w:space="0" w:color="auto"/>
            <w:bottom w:val="none" w:sz="0" w:space="0" w:color="auto"/>
            <w:right w:val="none" w:sz="0" w:space="0" w:color="auto"/>
          </w:divBdr>
        </w:div>
        <w:div w:id="1856965831">
          <w:marLeft w:val="480"/>
          <w:marRight w:val="0"/>
          <w:marTop w:val="0"/>
          <w:marBottom w:val="0"/>
          <w:divBdr>
            <w:top w:val="none" w:sz="0" w:space="0" w:color="auto"/>
            <w:left w:val="none" w:sz="0" w:space="0" w:color="auto"/>
            <w:bottom w:val="none" w:sz="0" w:space="0" w:color="auto"/>
            <w:right w:val="none" w:sz="0" w:space="0" w:color="auto"/>
          </w:divBdr>
        </w:div>
        <w:div w:id="1955138000">
          <w:marLeft w:val="480"/>
          <w:marRight w:val="0"/>
          <w:marTop w:val="0"/>
          <w:marBottom w:val="0"/>
          <w:divBdr>
            <w:top w:val="none" w:sz="0" w:space="0" w:color="auto"/>
            <w:left w:val="none" w:sz="0" w:space="0" w:color="auto"/>
            <w:bottom w:val="none" w:sz="0" w:space="0" w:color="auto"/>
            <w:right w:val="none" w:sz="0" w:space="0" w:color="auto"/>
          </w:divBdr>
        </w:div>
        <w:div w:id="1957057855">
          <w:marLeft w:val="480"/>
          <w:marRight w:val="0"/>
          <w:marTop w:val="0"/>
          <w:marBottom w:val="0"/>
          <w:divBdr>
            <w:top w:val="none" w:sz="0" w:space="0" w:color="auto"/>
            <w:left w:val="none" w:sz="0" w:space="0" w:color="auto"/>
            <w:bottom w:val="none" w:sz="0" w:space="0" w:color="auto"/>
            <w:right w:val="none" w:sz="0" w:space="0" w:color="auto"/>
          </w:divBdr>
        </w:div>
      </w:divsChild>
    </w:div>
    <w:div w:id="428350041">
      <w:bodyDiv w:val="1"/>
      <w:marLeft w:val="0"/>
      <w:marRight w:val="0"/>
      <w:marTop w:val="0"/>
      <w:marBottom w:val="0"/>
      <w:divBdr>
        <w:top w:val="none" w:sz="0" w:space="0" w:color="auto"/>
        <w:left w:val="none" w:sz="0" w:space="0" w:color="auto"/>
        <w:bottom w:val="none" w:sz="0" w:space="0" w:color="auto"/>
        <w:right w:val="none" w:sz="0" w:space="0" w:color="auto"/>
      </w:divBdr>
    </w:div>
    <w:div w:id="428543890">
      <w:bodyDiv w:val="1"/>
      <w:marLeft w:val="0"/>
      <w:marRight w:val="0"/>
      <w:marTop w:val="0"/>
      <w:marBottom w:val="0"/>
      <w:divBdr>
        <w:top w:val="none" w:sz="0" w:space="0" w:color="auto"/>
        <w:left w:val="none" w:sz="0" w:space="0" w:color="auto"/>
        <w:bottom w:val="none" w:sz="0" w:space="0" w:color="auto"/>
        <w:right w:val="none" w:sz="0" w:space="0" w:color="auto"/>
      </w:divBdr>
    </w:div>
    <w:div w:id="428696915">
      <w:bodyDiv w:val="1"/>
      <w:marLeft w:val="0"/>
      <w:marRight w:val="0"/>
      <w:marTop w:val="0"/>
      <w:marBottom w:val="0"/>
      <w:divBdr>
        <w:top w:val="none" w:sz="0" w:space="0" w:color="auto"/>
        <w:left w:val="none" w:sz="0" w:space="0" w:color="auto"/>
        <w:bottom w:val="none" w:sz="0" w:space="0" w:color="auto"/>
        <w:right w:val="none" w:sz="0" w:space="0" w:color="auto"/>
      </w:divBdr>
    </w:div>
    <w:div w:id="428816450">
      <w:bodyDiv w:val="1"/>
      <w:marLeft w:val="0"/>
      <w:marRight w:val="0"/>
      <w:marTop w:val="0"/>
      <w:marBottom w:val="0"/>
      <w:divBdr>
        <w:top w:val="none" w:sz="0" w:space="0" w:color="auto"/>
        <w:left w:val="none" w:sz="0" w:space="0" w:color="auto"/>
        <w:bottom w:val="none" w:sz="0" w:space="0" w:color="auto"/>
        <w:right w:val="none" w:sz="0" w:space="0" w:color="auto"/>
      </w:divBdr>
    </w:div>
    <w:div w:id="428817611">
      <w:bodyDiv w:val="1"/>
      <w:marLeft w:val="0"/>
      <w:marRight w:val="0"/>
      <w:marTop w:val="0"/>
      <w:marBottom w:val="0"/>
      <w:divBdr>
        <w:top w:val="none" w:sz="0" w:space="0" w:color="auto"/>
        <w:left w:val="none" w:sz="0" w:space="0" w:color="auto"/>
        <w:bottom w:val="none" w:sz="0" w:space="0" w:color="auto"/>
        <w:right w:val="none" w:sz="0" w:space="0" w:color="auto"/>
      </w:divBdr>
    </w:div>
    <w:div w:id="428963728">
      <w:bodyDiv w:val="1"/>
      <w:marLeft w:val="0"/>
      <w:marRight w:val="0"/>
      <w:marTop w:val="0"/>
      <w:marBottom w:val="0"/>
      <w:divBdr>
        <w:top w:val="none" w:sz="0" w:space="0" w:color="auto"/>
        <w:left w:val="none" w:sz="0" w:space="0" w:color="auto"/>
        <w:bottom w:val="none" w:sz="0" w:space="0" w:color="auto"/>
        <w:right w:val="none" w:sz="0" w:space="0" w:color="auto"/>
      </w:divBdr>
    </w:div>
    <w:div w:id="429012304">
      <w:bodyDiv w:val="1"/>
      <w:marLeft w:val="0"/>
      <w:marRight w:val="0"/>
      <w:marTop w:val="0"/>
      <w:marBottom w:val="0"/>
      <w:divBdr>
        <w:top w:val="none" w:sz="0" w:space="0" w:color="auto"/>
        <w:left w:val="none" w:sz="0" w:space="0" w:color="auto"/>
        <w:bottom w:val="none" w:sz="0" w:space="0" w:color="auto"/>
        <w:right w:val="none" w:sz="0" w:space="0" w:color="auto"/>
      </w:divBdr>
    </w:div>
    <w:div w:id="429087834">
      <w:bodyDiv w:val="1"/>
      <w:marLeft w:val="0"/>
      <w:marRight w:val="0"/>
      <w:marTop w:val="0"/>
      <w:marBottom w:val="0"/>
      <w:divBdr>
        <w:top w:val="none" w:sz="0" w:space="0" w:color="auto"/>
        <w:left w:val="none" w:sz="0" w:space="0" w:color="auto"/>
        <w:bottom w:val="none" w:sz="0" w:space="0" w:color="auto"/>
        <w:right w:val="none" w:sz="0" w:space="0" w:color="auto"/>
      </w:divBdr>
    </w:div>
    <w:div w:id="429549164">
      <w:bodyDiv w:val="1"/>
      <w:marLeft w:val="0"/>
      <w:marRight w:val="0"/>
      <w:marTop w:val="0"/>
      <w:marBottom w:val="0"/>
      <w:divBdr>
        <w:top w:val="none" w:sz="0" w:space="0" w:color="auto"/>
        <w:left w:val="none" w:sz="0" w:space="0" w:color="auto"/>
        <w:bottom w:val="none" w:sz="0" w:space="0" w:color="auto"/>
        <w:right w:val="none" w:sz="0" w:space="0" w:color="auto"/>
      </w:divBdr>
    </w:div>
    <w:div w:id="429735714">
      <w:bodyDiv w:val="1"/>
      <w:marLeft w:val="0"/>
      <w:marRight w:val="0"/>
      <w:marTop w:val="0"/>
      <w:marBottom w:val="0"/>
      <w:divBdr>
        <w:top w:val="none" w:sz="0" w:space="0" w:color="auto"/>
        <w:left w:val="none" w:sz="0" w:space="0" w:color="auto"/>
        <w:bottom w:val="none" w:sz="0" w:space="0" w:color="auto"/>
        <w:right w:val="none" w:sz="0" w:space="0" w:color="auto"/>
      </w:divBdr>
    </w:div>
    <w:div w:id="430467105">
      <w:bodyDiv w:val="1"/>
      <w:marLeft w:val="0"/>
      <w:marRight w:val="0"/>
      <w:marTop w:val="0"/>
      <w:marBottom w:val="0"/>
      <w:divBdr>
        <w:top w:val="none" w:sz="0" w:space="0" w:color="auto"/>
        <w:left w:val="none" w:sz="0" w:space="0" w:color="auto"/>
        <w:bottom w:val="none" w:sz="0" w:space="0" w:color="auto"/>
        <w:right w:val="none" w:sz="0" w:space="0" w:color="auto"/>
      </w:divBdr>
    </w:div>
    <w:div w:id="431171119">
      <w:bodyDiv w:val="1"/>
      <w:marLeft w:val="0"/>
      <w:marRight w:val="0"/>
      <w:marTop w:val="0"/>
      <w:marBottom w:val="0"/>
      <w:divBdr>
        <w:top w:val="none" w:sz="0" w:space="0" w:color="auto"/>
        <w:left w:val="none" w:sz="0" w:space="0" w:color="auto"/>
        <w:bottom w:val="none" w:sz="0" w:space="0" w:color="auto"/>
        <w:right w:val="none" w:sz="0" w:space="0" w:color="auto"/>
      </w:divBdr>
    </w:div>
    <w:div w:id="431365928">
      <w:bodyDiv w:val="1"/>
      <w:marLeft w:val="0"/>
      <w:marRight w:val="0"/>
      <w:marTop w:val="0"/>
      <w:marBottom w:val="0"/>
      <w:divBdr>
        <w:top w:val="none" w:sz="0" w:space="0" w:color="auto"/>
        <w:left w:val="none" w:sz="0" w:space="0" w:color="auto"/>
        <w:bottom w:val="none" w:sz="0" w:space="0" w:color="auto"/>
        <w:right w:val="none" w:sz="0" w:space="0" w:color="auto"/>
      </w:divBdr>
    </w:div>
    <w:div w:id="431898293">
      <w:bodyDiv w:val="1"/>
      <w:marLeft w:val="0"/>
      <w:marRight w:val="0"/>
      <w:marTop w:val="0"/>
      <w:marBottom w:val="0"/>
      <w:divBdr>
        <w:top w:val="none" w:sz="0" w:space="0" w:color="auto"/>
        <w:left w:val="none" w:sz="0" w:space="0" w:color="auto"/>
        <w:bottom w:val="none" w:sz="0" w:space="0" w:color="auto"/>
        <w:right w:val="none" w:sz="0" w:space="0" w:color="auto"/>
      </w:divBdr>
    </w:div>
    <w:div w:id="432017962">
      <w:bodyDiv w:val="1"/>
      <w:marLeft w:val="0"/>
      <w:marRight w:val="0"/>
      <w:marTop w:val="0"/>
      <w:marBottom w:val="0"/>
      <w:divBdr>
        <w:top w:val="none" w:sz="0" w:space="0" w:color="auto"/>
        <w:left w:val="none" w:sz="0" w:space="0" w:color="auto"/>
        <w:bottom w:val="none" w:sz="0" w:space="0" w:color="auto"/>
        <w:right w:val="none" w:sz="0" w:space="0" w:color="auto"/>
      </w:divBdr>
    </w:div>
    <w:div w:id="432209946">
      <w:bodyDiv w:val="1"/>
      <w:marLeft w:val="0"/>
      <w:marRight w:val="0"/>
      <w:marTop w:val="0"/>
      <w:marBottom w:val="0"/>
      <w:divBdr>
        <w:top w:val="none" w:sz="0" w:space="0" w:color="auto"/>
        <w:left w:val="none" w:sz="0" w:space="0" w:color="auto"/>
        <w:bottom w:val="none" w:sz="0" w:space="0" w:color="auto"/>
        <w:right w:val="none" w:sz="0" w:space="0" w:color="auto"/>
      </w:divBdr>
    </w:div>
    <w:div w:id="432241471">
      <w:bodyDiv w:val="1"/>
      <w:marLeft w:val="0"/>
      <w:marRight w:val="0"/>
      <w:marTop w:val="0"/>
      <w:marBottom w:val="0"/>
      <w:divBdr>
        <w:top w:val="none" w:sz="0" w:space="0" w:color="auto"/>
        <w:left w:val="none" w:sz="0" w:space="0" w:color="auto"/>
        <w:bottom w:val="none" w:sz="0" w:space="0" w:color="auto"/>
        <w:right w:val="none" w:sz="0" w:space="0" w:color="auto"/>
      </w:divBdr>
    </w:div>
    <w:div w:id="432286832">
      <w:bodyDiv w:val="1"/>
      <w:marLeft w:val="0"/>
      <w:marRight w:val="0"/>
      <w:marTop w:val="0"/>
      <w:marBottom w:val="0"/>
      <w:divBdr>
        <w:top w:val="none" w:sz="0" w:space="0" w:color="auto"/>
        <w:left w:val="none" w:sz="0" w:space="0" w:color="auto"/>
        <w:bottom w:val="none" w:sz="0" w:space="0" w:color="auto"/>
        <w:right w:val="none" w:sz="0" w:space="0" w:color="auto"/>
      </w:divBdr>
    </w:div>
    <w:div w:id="432364214">
      <w:bodyDiv w:val="1"/>
      <w:marLeft w:val="0"/>
      <w:marRight w:val="0"/>
      <w:marTop w:val="0"/>
      <w:marBottom w:val="0"/>
      <w:divBdr>
        <w:top w:val="none" w:sz="0" w:space="0" w:color="auto"/>
        <w:left w:val="none" w:sz="0" w:space="0" w:color="auto"/>
        <w:bottom w:val="none" w:sz="0" w:space="0" w:color="auto"/>
        <w:right w:val="none" w:sz="0" w:space="0" w:color="auto"/>
      </w:divBdr>
    </w:div>
    <w:div w:id="432554126">
      <w:bodyDiv w:val="1"/>
      <w:marLeft w:val="0"/>
      <w:marRight w:val="0"/>
      <w:marTop w:val="0"/>
      <w:marBottom w:val="0"/>
      <w:divBdr>
        <w:top w:val="none" w:sz="0" w:space="0" w:color="auto"/>
        <w:left w:val="none" w:sz="0" w:space="0" w:color="auto"/>
        <w:bottom w:val="none" w:sz="0" w:space="0" w:color="auto"/>
        <w:right w:val="none" w:sz="0" w:space="0" w:color="auto"/>
      </w:divBdr>
    </w:div>
    <w:div w:id="432942311">
      <w:bodyDiv w:val="1"/>
      <w:marLeft w:val="0"/>
      <w:marRight w:val="0"/>
      <w:marTop w:val="0"/>
      <w:marBottom w:val="0"/>
      <w:divBdr>
        <w:top w:val="none" w:sz="0" w:space="0" w:color="auto"/>
        <w:left w:val="none" w:sz="0" w:space="0" w:color="auto"/>
        <w:bottom w:val="none" w:sz="0" w:space="0" w:color="auto"/>
        <w:right w:val="none" w:sz="0" w:space="0" w:color="auto"/>
      </w:divBdr>
    </w:div>
    <w:div w:id="433019320">
      <w:bodyDiv w:val="1"/>
      <w:marLeft w:val="0"/>
      <w:marRight w:val="0"/>
      <w:marTop w:val="0"/>
      <w:marBottom w:val="0"/>
      <w:divBdr>
        <w:top w:val="none" w:sz="0" w:space="0" w:color="auto"/>
        <w:left w:val="none" w:sz="0" w:space="0" w:color="auto"/>
        <w:bottom w:val="none" w:sz="0" w:space="0" w:color="auto"/>
        <w:right w:val="none" w:sz="0" w:space="0" w:color="auto"/>
      </w:divBdr>
    </w:div>
    <w:div w:id="433328518">
      <w:bodyDiv w:val="1"/>
      <w:marLeft w:val="0"/>
      <w:marRight w:val="0"/>
      <w:marTop w:val="0"/>
      <w:marBottom w:val="0"/>
      <w:divBdr>
        <w:top w:val="none" w:sz="0" w:space="0" w:color="auto"/>
        <w:left w:val="none" w:sz="0" w:space="0" w:color="auto"/>
        <w:bottom w:val="none" w:sz="0" w:space="0" w:color="auto"/>
        <w:right w:val="none" w:sz="0" w:space="0" w:color="auto"/>
      </w:divBdr>
    </w:div>
    <w:div w:id="433408382">
      <w:bodyDiv w:val="1"/>
      <w:marLeft w:val="0"/>
      <w:marRight w:val="0"/>
      <w:marTop w:val="0"/>
      <w:marBottom w:val="0"/>
      <w:divBdr>
        <w:top w:val="none" w:sz="0" w:space="0" w:color="auto"/>
        <w:left w:val="none" w:sz="0" w:space="0" w:color="auto"/>
        <w:bottom w:val="none" w:sz="0" w:space="0" w:color="auto"/>
        <w:right w:val="none" w:sz="0" w:space="0" w:color="auto"/>
      </w:divBdr>
    </w:div>
    <w:div w:id="433748860">
      <w:bodyDiv w:val="1"/>
      <w:marLeft w:val="0"/>
      <w:marRight w:val="0"/>
      <w:marTop w:val="0"/>
      <w:marBottom w:val="0"/>
      <w:divBdr>
        <w:top w:val="none" w:sz="0" w:space="0" w:color="auto"/>
        <w:left w:val="none" w:sz="0" w:space="0" w:color="auto"/>
        <w:bottom w:val="none" w:sz="0" w:space="0" w:color="auto"/>
        <w:right w:val="none" w:sz="0" w:space="0" w:color="auto"/>
      </w:divBdr>
    </w:div>
    <w:div w:id="433867011">
      <w:bodyDiv w:val="1"/>
      <w:marLeft w:val="0"/>
      <w:marRight w:val="0"/>
      <w:marTop w:val="0"/>
      <w:marBottom w:val="0"/>
      <w:divBdr>
        <w:top w:val="none" w:sz="0" w:space="0" w:color="auto"/>
        <w:left w:val="none" w:sz="0" w:space="0" w:color="auto"/>
        <w:bottom w:val="none" w:sz="0" w:space="0" w:color="auto"/>
        <w:right w:val="none" w:sz="0" w:space="0" w:color="auto"/>
      </w:divBdr>
    </w:div>
    <w:div w:id="434135547">
      <w:bodyDiv w:val="1"/>
      <w:marLeft w:val="0"/>
      <w:marRight w:val="0"/>
      <w:marTop w:val="0"/>
      <w:marBottom w:val="0"/>
      <w:divBdr>
        <w:top w:val="none" w:sz="0" w:space="0" w:color="auto"/>
        <w:left w:val="none" w:sz="0" w:space="0" w:color="auto"/>
        <w:bottom w:val="none" w:sz="0" w:space="0" w:color="auto"/>
        <w:right w:val="none" w:sz="0" w:space="0" w:color="auto"/>
      </w:divBdr>
      <w:divsChild>
        <w:div w:id="50007055">
          <w:marLeft w:val="0"/>
          <w:marRight w:val="0"/>
          <w:marTop w:val="0"/>
          <w:marBottom w:val="0"/>
          <w:divBdr>
            <w:top w:val="none" w:sz="0" w:space="0" w:color="auto"/>
            <w:left w:val="none" w:sz="0" w:space="0" w:color="auto"/>
            <w:bottom w:val="none" w:sz="0" w:space="0" w:color="auto"/>
            <w:right w:val="none" w:sz="0" w:space="0" w:color="auto"/>
          </w:divBdr>
        </w:div>
        <w:div w:id="61147341">
          <w:marLeft w:val="0"/>
          <w:marRight w:val="0"/>
          <w:marTop w:val="0"/>
          <w:marBottom w:val="0"/>
          <w:divBdr>
            <w:top w:val="none" w:sz="0" w:space="0" w:color="auto"/>
            <w:left w:val="none" w:sz="0" w:space="0" w:color="auto"/>
            <w:bottom w:val="none" w:sz="0" w:space="0" w:color="auto"/>
            <w:right w:val="none" w:sz="0" w:space="0" w:color="auto"/>
          </w:divBdr>
        </w:div>
        <w:div w:id="110173557">
          <w:marLeft w:val="0"/>
          <w:marRight w:val="0"/>
          <w:marTop w:val="0"/>
          <w:marBottom w:val="0"/>
          <w:divBdr>
            <w:top w:val="none" w:sz="0" w:space="0" w:color="auto"/>
            <w:left w:val="none" w:sz="0" w:space="0" w:color="auto"/>
            <w:bottom w:val="none" w:sz="0" w:space="0" w:color="auto"/>
            <w:right w:val="none" w:sz="0" w:space="0" w:color="auto"/>
          </w:divBdr>
        </w:div>
        <w:div w:id="136142358">
          <w:marLeft w:val="0"/>
          <w:marRight w:val="0"/>
          <w:marTop w:val="0"/>
          <w:marBottom w:val="0"/>
          <w:divBdr>
            <w:top w:val="none" w:sz="0" w:space="0" w:color="auto"/>
            <w:left w:val="none" w:sz="0" w:space="0" w:color="auto"/>
            <w:bottom w:val="none" w:sz="0" w:space="0" w:color="auto"/>
            <w:right w:val="none" w:sz="0" w:space="0" w:color="auto"/>
          </w:divBdr>
        </w:div>
        <w:div w:id="155612427">
          <w:marLeft w:val="0"/>
          <w:marRight w:val="0"/>
          <w:marTop w:val="0"/>
          <w:marBottom w:val="0"/>
          <w:divBdr>
            <w:top w:val="none" w:sz="0" w:space="0" w:color="auto"/>
            <w:left w:val="none" w:sz="0" w:space="0" w:color="auto"/>
            <w:bottom w:val="none" w:sz="0" w:space="0" w:color="auto"/>
            <w:right w:val="none" w:sz="0" w:space="0" w:color="auto"/>
          </w:divBdr>
        </w:div>
        <w:div w:id="165901466">
          <w:marLeft w:val="0"/>
          <w:marRight w:val="0"/>
          <w:marTop w:val="0"/>
          <w:marBottom w:val="0"/>
          <w:divBdr>
            <w:top w:val="none" w:sz="0" w:space="0" w:color="auto"/>
            <w:left w:val="none" w:sz="0" w:space="0" w:color="auto"/>
            <w:bottom w:val="none" w:sz="0" w:space="0" w:color="auto"/>
            <w:right w:val="none" w:sz="0" w:space="0" w:color="auto"/>
          </w:divBdr>
        </w:div>
        <w:div w:id="169301820">
          <w:marLeft w:val="0"/>
          <w:marRight w:val="0"/>
          <w:marTop w:val="0"/>
          <w:marBottom w:val="0"/>
          <w:divBdr>
            <w:top w:val="none" w:sz="0" w:space="0" w:color="auto"/>
            <w:left w:val="none" w:sz="0" w:space="0" w:color="auto"/>
            <w:bottom w:val="none" w:sz="0" w:space="0" w:color="auto"/>
            <w:right w:val="none" w:sz="0" w:space="0" w:color="auto"/>
          </w:divBdr>
        </w:div>
        <w:div w:id="179666733">
          <w:marLeft w:val="0"/>
          <w:marRight w:val="0"/>
          <w:marTop w:val="0"/>
          <w:marBottom w:val="0"/>
          <w:divBdr>
            <w:top w:val="none" w:sz="0" w:space="0" w:color="auto"/>
            <w:left w:val="none" w:sz="0" w:space="0" w:color="auto"/>
            <w:bottom w:val="none" w:sz="0" w:space="0" w:color="auto"/>
            <w:right w:val="none" w:sz="0" w:space="0" w:color="auto"/>
          </w:divBdr>
        </w:div>
        <w:div w:id="191117158">
          <w:marLeft w:val="0"/>
          <w:marRight w:val="0"/>
          <w:marTop w:val="0"/>
          <w:marBottom w:val="0"/>
          <w:divBdr>
            <w:top w:val="none" w:sz="0" w:space="0" w:color="auto"/>
            <w:left w:val="none" w:sz="0" w:space="0" w:color="auto"/>
            <w:bottom w:val="none" w:sz="0" w:space="0" w:color="auto"/>
            <w:right w:val="none" w:sz="0" w:space="0" w:color="auto"/>
          </w:divBdr>
        </w:div>
        <w:div w:id="250939989">
          <w:marLeft w:val="0"/>
          <w:marRight w:val="0"/>
          <w:marTop w:val="0"/>
          <w:marBottom w:val="0"/>
          <w:divBdr>
            <w:top w:val="none" w:sz="0" w:space="0" w:color="auto"/>
            <w:left w:val="none" w:sz="0" w:space="0" w:color="auto"/>
            <w:bottom w:val="none" w:sz="0" w:space="0" w:color="auto"/>
            <w:right w:val="none" w:sz="0" w:space="0" w:color="auto"/>
          </w:divBdr>
        </w:div>
        <w:div w:id="258415595">
          <w:marLeft w:val="0"/>
          <w:marRight w:val="0"/>
          <w:marTop w:val="0"/>
          <w:marBottom w:val="0"/>
          <w:divBdr>
            <w:top w:val="none" w:sz="0" w:space="0" w:color="auto"/>
            <w:left w:val="none" w:sz="0" w:space="0" w:color="auto"/>
            <w:bottom w:val="none" w:sz="0" w:space="0" w:color="auto"/>
            <w:right w:val="none" w:sz="0" w:space="0" w:color="auto"/>
          </w:divBdr>
        </w:div>
        <w:div w:id="272254033">
          <w:marLeft w:val="0"/>
          <w:marRight w:val="0"/>
          <w:marTop w:val="0"/>
          <w:marBottom w:val="0"/>
          <w:divBdr>
            <w:top w:val="none" w:sz="0" w:space="0" w:color="auto"/>
            <w:left w:val="none" w:sz="0" w:space="0" w:color="auto"/>
            <w:bottom w:val="none" w:sz="0" w:space="0" w:color="auto"/>
            <w:right w:val="none" w:sz="0" w:space="0" w:color="auto"/>
          </w:divBdr>
        </w:div>
        <w:div w:id="277839144">
          <w:marLeft w:val="0"/>
          <w:marRight w:val="0"/>
          <w:marTop w:val="0"/>
          <w:marBottom w:val="0"/>
          <w:divBdr>
            <w:top w:val="none" w:sz="0" w:space="0" w:color="auto"/>
            <w:left w:val="none" w:sz="0" w:space="0" w:color="auto"/>
            <w:bottom w:val="none" w:sz="0" w:space="0" w:color="auto"/>
            <w:right w:val="none" w:sz="0" w:space="0" w:color="auto"/>
          </w:divBdr>
        </w:div>
        <w:div w:id="283462573">
          <w:marLeft w:val="0"/>
          <w:marRight w:val="0"/>
          <w:marTop w:val="0"/>
          <w:marBottom w:val="0"/>
          <w:divBdr>
            <w:top w:val="none" w:sz="0" w:space="0" w:color="auto"/>
            <w:left w:val="none" w:sz="0" w:space="0" w:color="auto"/>
            <w:bottom w:val="none" w:sz="0" w:space="0" w:color="auto"/>
            <w:right w:val="none" w:sz="0" w:space="0" w:color="auto"/>
          </w:divBdr>
        </w:div>
        <w:div w:id="289633699">
          <w:marLeft w:val="0"/>
          <w:marRight w:val="0"/>
          <w:marTop w:val="0"/>
          <w:marBottom w:val="0"/>
          <w:divBdr>
            <w:top w:val="none" w:sz="0" w:space="0" w:color="auto"/>
            <w:left w:val="none" w:sz="0" w:space="0" w:color="auto"/>
            <w:bottom w:val="none" w:sz="0" w:space="0" w:color="auto"/>
            <w:right w:val="none" w:sz="0" w:space="0" w:color="auto"/>
          </w:divBdr>
        </w:div>
        <w:div w:id="325911086">
          <w:marLeft w:val="0"/>
          <w:marRight w:val="0"/>
          <w:marTop w:val="0"/>
          <w:marBottom w:val="0"/>
          <w:divBdr>
            <w:top w:val="none" w:sz="0" w:space="0" w:color="auto"/>
            <w:left w:val="none" w:sz="0" w:space="0" w:color="auto"/>
            <w:bottom w:val="none" w:sz="0" w:space="0" w:color="auto"/>
            <w:right w:val="none" w:sz="0" w:space="0" w:color="auto"/>
          </w:divBdr>
        </w:div>
        <w:div w:id="340743786">
          <w:marLeft w:val="0"/>
          <w:marRight w:val="0"/>
          <w:marTop w:val="0"/>
          <w:marBottom w:val="0"/>
          <w:divBdr>
            <w:top w:val="none" w:sz="0" w:space="0" w:color="auto"/>
            <w:left w:val="none" w:sz="0" w:space="0" w:color="auto"/>
            <w:bottom w:val="none" w:sz="0" w:space="0" w:color="auto"/>
            <w:right w:val="none" w:sz="0" w:space="0" w:color="auto"/>
          </w:divBdr>
        </w:div>
        <w:div w:id="360861306">
          <w:marLeft w:val="0"/>
          <w:marRight w:val="0"/>
          <w:marTop w:val="0"/>
          <w:marBottom w:val="0"/>
          <w:divBdr>
            <w:top w:val="none" w:sz="0" w:space="0" w:color="auto"/>
            <w:left w:val="none" w:sz="0" w:space="0" w:color="auto"/>
            <w:bottom w:val="none" w:sz="0" w:space="0" w:color="auto"/>
            <w:right w:val="none" w:sz="0" w:space="0" w:color="auto"/>
          </w:divBdr>
        </w:div>
        <w:div w:id="384647028">
          <w:marLeft w:val="0"/>
          <w:marRight w:val="0"/>
          <w:marTop w:val="0"/>
          <w:marBottom w:val="0"/>
          <w:divBdr>
            <w:top w:val="none" w:sz="0" w:space="0" w:color="auto"/>
            <w:left w:val="none" w:sz="0" w:space="0" w:color="auto"/>
            <w:bottom w:val="none" w:sz="0" w:space="0" w:color="auto"/>
            <w:right w:val="none" w:sz="0" w:space="0" w:color="auto"/>
          </w:divBdr>
        </w:div>
        <w:div w:id="398864674">
          <w:marLeft w:val="0"/>
          <w:marRight w:val="0"/>
          <w:marTop w:val="0"/>
          <w:marBottom w:val="0"/>
          <w:divBdr>
            <w:top w:val="none" w:sz="0" w:space="0" w:color="auto"/>
            <w:left w:val="none" w:sz="0" w:space="0" w:color="auto"/>
            <w:bottom w:val="none" w:sz="0" w:space="0" w:color="auto"/>
            <w:right w:val="none" w:sz="0" w:space="0" w:color="auto"/>
          </w:divBdr>
        </w:div>
        <w:div w:id="409087351">
          <w:marLeft w:val="0"/>
          <w:marRight w:val="0"/>
          <w:marTop w:val="0"/>
          <w:marBottom w:val="0"/>
          <w:divBdr>
            <w:top w:val="none" w:sz="0" w:space="0" w:color="auto"/>
            <w:left w:val="none" w:sz="0" w:space="0" w:color="auto"/>
            <w:bottom w:val="none" w:sz="0" w:space="0" w:color="auto"/>
            <w:right w:val="none" w:sz="0" w:space="0" w:color="auto"/>
          </w:divBdr>
        </w:div>
        <w:div w:id="416639768">
          <w:marLeft w:val="0"/>
          <w:marRight w:val="0"/>
          <w:marTop w:val="0"/>
          <w:marBottom w:val="0"/>
          <w:divBdr>
            <w:top w:val="none" w:sz="0" w:space="0" w:color="auto"/>
            <w:left w:val="none" w:sz="0" w:space="0" w:color="auto"/>
            <w:bottom w:val="none" w:sz="0" w:space="0" w:color="auto"/>
            <w:right w:val="none" w:sz="0" w:space="0" w:color="auto"/>
          </w:divBdr>
        </w:div>
        <w:div w:id="432286380">
          <w:marLeft w:val="0"/>
          <w:marRight w:val="0"/>
          <w:marTop w:val="0"/>
          <w:marBottom w:val="0"/>
          <w:divBdr>
            <w:top w:val="none" w:sz="0" w:space="0" w:color="auto"/>
            <w:left w:val="none" w:sz="0" w:space="0" w:color="auto"/>
            <w:bottom w:val="none" w:sz="0" w:space="0" w:color="auto"/>
            <w:right w:val="none" w:sz="0" w:space="0" w:color="auto"/>
          </w:divBdr>
        </w:div>
        <w:div w:id="451022502">
          <w:marLeft w:val="0"/>
          <w:marRight w:val="0"/>
          <w:marTop w:val="0"/>
          <w:marBottom w:val="0"/>
          <w:divBdr>
            <w:top w:val="none" w:sz="0" w:space="0" w:color="auto"/>
            <w:left w:val="none" w:sz="0" w:space="0" w:color="auto"/>
            <w:bottom w:val="none" w:sz="0" w:space="0" w:color="auto"/>
            <w:right w:val="none" w:sz="0" w:space="0" w:color="auto"/>
          </w:divBdr>
        </w:div>
        <w:div w:id="464084615">
          <w:marLeft w:val="0"/>
          <w:marRight w:val="0"/>
          <w:marTop w:val="0"/>
          <w:marBottom w:val="0"/>
          <w:divBdr>
            <w:top w:val="none" w:sz="0" w:space="0" w:color="auto"/>
            <w:left w:val="none" w:sz="0" w:space="0" w:color="auto"/>
            <w:bottom w:val="none" w:sz="0" w:space="0" w:color="auto"/>
            <w:right w:val="none" w:sz="0" w:space="0" w:color="auto"/>
          </w:divBdr>
        </w:div>
        <w:div w:id="496727837">
          <w:marLeft w:val="0"/>
          <w:marRight w:val="0"/>
          <w:marTop w:val="0"/>
          <w:marBottom w:val="0"/>
          <w:divBdr>
            <w:top w:val="none" w:sz="0" w:space="0" w:color="auto"/>
            <w:left w:val="none" w:sz="0" w:space="0" w:color="auto"/>
            <w:bottom w:val="none" w:sz="0" w:space="0" w:color="auto"/>
            <w:right w:val="none" w:sz="0" w:space="0" w:color="auto"/>
          </w:divBdr>
        </w:div>
        <w:div w:id="502355017">
          <w:marLeft w:val="0"/>
          <w:marRight w:val="0"/>
          <w:marTop w:val="0"/>
          <w:marBottom w:val="0"/>
          <w:divBdr>
            <w:top w:val="none" w:sz="0" w:space="0" w:color="auto"/>
            <w:left w:val="none" w:sz="0" w:space="0" w:color="auto"/>
            <w:bottom w:val="none" w:sz="0" w:space="0" w:color="auto"/>
            <w:right w:val="none" w:sz="0" w:space="0" w:color="auto"/>
          </w:divBdr>
        </w:div>
        <w:div w:id="511647458">
          <w:marLeft w:val="0"/>
          <w:marRight w:val="0"/>
          <w:marTop w:val="0"/>
          <w:marBottom w:val="0"/>
          <w:divBdr>
            <w:top w:val="none" w:sz="0" w:space="0" w:color="auto"/>
            <w:left w:val="none" w:sz="0" w:space="0" w:color="auto"/>
            <w:bottom w:val="none" w:sz="0" w:space="0" w:color="auto"/>
            <w:right w:val="none" w:sz="0" w:space="0" w:color="auto"/>
          </w:divBdr>
        </w:div>
        <w:div w:id="513232148">
          <w:marLeft w:val="0"/>
          <w:marRight w:val="0"/>
          <w:marTop w:val="0"/>
          <w:marBottom w:val="0"/>
          <w:divBdr>
            <w:top w:val="none" w:sz="0" w:space="0" w:color="auto"/>
            <w:left w:val="none" w:sz="0" w:space="0" w:color="auto"/>
            <w:bottom w:val="none" w:sz="0" w:space="0" w:color="auto"/>
            <w:right w:val="none" w:sz="0" w:space="0" w:color="auto"/>
          </w:divBdr>
        </w:div>
        <w:div w:id="532233858">
          <w:marLeft w:val="0"/>
          <w:marRight w:val="0"/>
          <w:marTop w:val="0"/>
          <w:marBottom w:val="0"/>
          <w:divBdr>
            <w:top w:val="none" w:sz="0" w:space="0" w:color="auto"/>
            <w:left w:val="none" w:sz="0" w:space="0" w:color="auto"/>
            <w:bottom w:val="none" w:sz="0" w:space="0" w:color="auto"/>
            <w:right w:val="none" w:sz="0" w:space="0" w:color="auto"/>
          </w:divBdr>
        </w:div>
        <w:div w:id="565990018">
          <w:marLeft w:val="0"/>
          <w:marRight w:val="0"/>
          <w:marTop w:val="0"/>
          <w:marBottom w:val="0"/>
          <w:divBdr>
            <w:top w:val="none" w:sz="0" w:space="0" w:color="auto"/>
            <w:left w:val="none" w:sz="0" w:space="0" w:color="auto"/>
            <w:bottom w:val="none" w:sz="0" w:space="0" w:color="auto"/>
            <w:right w:val="none" w:sz="0" w:space="0" w:color="auto"/>
          </w:divBdr>
        </w:div>
        <w:div w:id="584077211">
          <w:marLeft w:val="0"/>
          <w:marRight w:val="0"/>
          <w:marTop w:val="0"/>
          <w:marBottom w:val="0"/>
          <w:divBdr>
            <w:top w:val="none" w:sz="0" w:space="0" w:color="auto"/>
            <w:left w:val="none" w:sz="0" w:space="0" w:color="auto"/>
            <w:bottom w:val="none" w:sz="0" w:space="0" w:color="auto"/>
            <w:right w:val="none" w:sz="0" w:space="0" w:color="auto"/>
          </w:divBdr>
        </w:div>
        <w:div w:id="681860717">
          <w:marLeft w:val="0"/>
          <w:marRight w:val="0"/>
          <w:marTop w:val="0"/>
          <w:marBottom w:val="0"/>
          <w:divBdr>
            <w:top w:val="none" w:sz="0" w:space="0" w:color="auto"/>
            <w:left w:val="none" w:sz="0" w:space="0" w:color="auto"/>
            <w:bottom w:val="none" w:sz="0" w:space="0" w:color="auto"/>
            <w:right w:val="none" w:sz="0" w:space="0" w:color="auto"/>
          </w:divBdr>
        </w:div>
        <w:div w:id="712341893">
          <w:marLeft w:val="0"/>
          <w:marRight w:val="0"/>
          <w:marTop w:val="0"/>
          <w:marBottom w:val="0"/>
          <w:divBdr>
            <w:top w:val="none" w:sz="0" w:space="0" w:color="auto"/>
            <w:left w:val="none" w:sz="0" w:space="0" w:color="auto"/>
            <w:bottom w:val="none" w:sz="0" w:space="0" w:color="auto"/>
            <w:right w:val="none" w:sz="0" w:space="0" w:color="auto"/>
          </w:divBdr>
        </w:div>
        <w:div w:id="715813852">
          <w:marLeft w:val="0"/>
          <w:marRight w:val="0"/>
          <w:marTop w:val="0"/>
          <w:marBottom w:val="0"/>
          <w:divBdr>
            <w:top w:val="none" w:sz="0" w:space="0" w:color="auto"/>
            <w:left w:val="none" w:sz="0" w:space="0" w:color="auto"/>
            <w:bottom w:val="none" w:sz="0" w:space="0" w:color="auto"/>
            <w:right w:val="none" w:sz="0" w:space="0" w:color="auto"/>
          </w:divBdr>
        </w:div>
        <w:div w:id="778838295">
          <w:marLeft w:val="0"/>
          <w:marRight w:val="0"/>
          <w:marTop w:val="0"/>
          <w:marBottom w:val="0"/>
          <w:divBdr>
            <w:top w:val="none" w:sz="0" w:space="0" w:color="auto"/>
            <w:left w:val="none" w:sz="0" w:space="0" w:color="auto"/>
            <w:bottom w:val="none" w:sz="0" w:space="0" w:color="auto"/>
            <w:right w:val="none" w:sz="0" w:space="0" w:color="auto"/>
          </w:divBdr>
        </w:div>
        <w:div w:id="782965480">
          <w:marLeft w:val="0"/>
          <w:marRight w:val="0"/>
          <w:marTop w:val="0"/>
          <w:marBottom w:val="0"/>
          <w:divBdr>
            <w:top w:val="none" w:sz="0" w:space="0" w:color="auto"/>
            <w:left w:val="none" w:sz="0" w:space="0" w:color="auto"/>
            <w:bottom w:val="none" w:sz="0" w:space="0" w:color="auto"/>
            <w:right w:val="none" w:sz="0" w:space="0" w:color="auto"/>
          </w:divBdr>
        </w:div>
        <w:div w:id="788623078">
          <w:marLeft w:val="0"/>
          <w:marRight w:val="0"/>
          <w:marTop w:val="0"/>
          <w:marBottom w:val="0"/>
          <w:divBdr>
            <w:top w:val="none" w:sz="0" w:space="0" w:color="auto"/>
            <w:left w:val="none" w:sz="0" w:space="0" w:color="auto"/>
            <w:bottom w:val="none" w:sz="0" w:space="0" w:color="auto"/>
            <w:right w:val="none" w:sz="0" w:space="0" w:color="auto"/>
          </w:divBdr>
        </w:div>
        <w:div w:id="798694382">
          <w:marLeft w:val="0"/>
          <w:marRight w:val="0"/>
          <w:marTop w:val="0"/>
          <w:marBottom w:val="0"/>
          <w:divBdr>
            <w:top w:val="none" w:sz="0" w:space="0" w:color="auto"/>
            <w:left w:val="none" w:sz="0" w:space="0" w:color="auto"/>
            <w:bottom w:val="none" w:sz="0" w:space="0" w:color="auto"/>
            <w:right w:val="none" w:sz="0" w:space="0" w:color="auto"/>
          </w:divBdr>
        </w:div>
        <w:div w:id="803471644">
          <w:marLeft w:val="0"/>
          <w:marRight w:val="0"/>
          <w:marTop w:val="0"/>
          <w:marBottom w:val="0"/>
          <w:divBdr>
            <w:top w:val="none" w:sz="0" w:space="0" w:color="auto"/>
            <w:left w:val="none" w:sz="0" w:space="0" w:color="auto"/>
            <w:bottom w:val="none" w:sz="0" w:space="0" w:color="auto"/>
            <w:right w:val="none" w:sz="0" w:space="0" w:color="auto"/>
          </w:divBdr>
        </w:div>
        <w:div w:id="843202363">
          <w:marLeft w:val="0"/>
          <w:marRight w:val="0"/>
          <w:marTop w:val="0"/>
          <w:marBottom w:val="0"/>
          <w:divBdr>
            <w:top w:val="none" w:sz="0" w:space="0" w:color="auto"/>
            <w:left w:val="none" w:sz="0" w:space="0" w:color="auto"/>
            <w:bottom w:val="none" w:sz="0" w:space="0" w:color="auto"/>
            <w:right w:val="none" w:sz="0" w:space="0" w:color="auto"/>
          </w:divBdr>
        </w:div>
        <w:div w:id="882130483">
          <w:marLeft w:val="0"/>
          <w:marRight w:val="0"/>
          <w:marTop w:val="0"/>
          <w:marBottom w:val="0"/>
          <w:divBdr>
            <w:top w:val="none" w:sz="0" w:space="0" w:color="auto"/>
            <w:left w:val="none" w:sz="0" w:space="0" w:color="auto"/>
            <w:bottom w:val="none" w:sz="0" w:space="0" w:color="auto"/>
            <w:right w:val="none" w:sz="0" w:space="0" w:color="auto"/>
          </w:divBdr>
        </w:div>
        <w:div w:id="895317790">
          <w:marLeft w:val="0"/>
          <w:marRight w:val="0"/>
          <w:marTop w:val="0"/>
          <w:marBottom w:val="0"/>
          <w:divBdr>
            <w:top w:val="none" w:sz="0" w:space="0" w:color="auto"/>
            <w:left w:val="none" w:sz="0" w:space="0" w:color="auto"/>
            <w:bottom w:val="none" w:sz="0" w:space="0" w:color="auto"/>
            <w:right w:val="none" w:sz="0" w:space="0" w:color="auto"/>
          </w:divBdr>
        </w:div>
        <w:div w:id="913973137">
          <w:marLeft w:val="0"/>
          <w:marRight w:val="0"/>
          <w:marTop w:val="0"/>
          <w:marBottom w:val="0"/>
          <w:divBdr>
            <w:top w:val="none" w:sz="0" w:space="0" w:color="auto"/>
            <w:left w:val="none" w:sz="0" w:space="0" w:color="auto"/>
            <w:bottom w:val="none" w:sz="0" w:space="0" w:color="auto"/>
            <w:right w:val="none" w:sz="0" w:space="0" w:color="auto"/>
          </w:divBdr>
        </w:div>
        <w:div w:id="919025804">
          <w:marLeft w:val="0"/>
          <w:marRight w:val="0"/>
          <w:marTop w:val="0"/>
          <w:marBottom w:val="0"/>
          <w:divBdr>
            <w:top w:val="none" w:sz="0" w:space="0" w:color="auto"/>
            <w:left w:val="none" w:sz="0" w:space="0" w:color="auto"/>
            <w:bottom w:val="none" w:sz="0" w:space="0" w:color="auto"/>
            <w:right w:val="none" w:sz="0" w:space="0" w:color="auto"/>
          </w:divBdr>
        </w:div>
        <w:div w:id="927420391">
          <w:marLeft w:val="0"/>
          <w:marRight w:val="0"/>
          <w:marTop w:val="0"/>
          <w:marBottom w:val="0"/>
          <w:divBdr>
            <w:top w:val="none" w:sz="0" w:space="0" w:color="auto"/>
            <w:left w:val="none" w:sz="0" w:space="0" w:color="auto"/>
            <w:bottom w:val="none" w:sz="0" w:space="0" w:color="auto"/>
            <w:right w:val="none" w:sz="0" w:space="0" w:color="auto"/>
          </w:divBdr>
        </w:div>
        <w:div w:id="939679397">
          <w:marLeft w:val="0"/>
          <w:marRight w:val="0"/>
          <w:marTop w:val="0"/>
          <w:marBottom w:val="0"/>
          <w:divBdr>
            <w:top w:val="none" w:sz="0" w:space="0" w:color="auto"/>
            <w:left w:val="none" w:sz="0" w:space="0" w:color="auto"/>
            <w:bottom w:val="none" w:sz="0" w:space="0" w:color="auto"/>
            <w:right w:val="none" w:sz="0" w:space="0" w:color="auto"/>
          </w:divBdr>
        </w:div>
        <w:div w:id="965544181">
          <w:marLeft w:val="0"/>
          <w:marRight w:val="0"/>
          <w:marTop w:val="0"/>
          <w:marBottom w:val="0"/>
          <w:divBdr>
            <w:top w:val="none" w:sz="0" w:space="0" w:color="auto"/>
            <w:left w:val="none" w:sz="0" w:space="0" w:color="auto"/>
            <w:bottom w:val="none" w:sz="0" w:space="0" w:color="auto"/>
            <w:right w:val="none" w:sz="0" w:space="0" w:color="auto"/>
          </w:divBdr>
        </w:div>
        <w:div w:id="968173084">
          <w:marLeft w:val="0"/>
          <w:marRight w:val="0"/>
          <w:marTop w:val="0"/>
          <w:marBottom w:val="0"/>
          <w:divBdr>
            <w:top w:val="none" w:sz="0" w:space="0" w:color="auto"/>
            <w:left w:val="none" w:sz="0" w:space="0" w:color="auto"/>
            <w:bottom w:val="none" w:sz="0" w:space="0" w:color="auto"/>
            <w:right w:val="none" w:sz="0" w:space="0" w:color="auto"/>
          </w:divBdr>
        </w:div>
        <w:div w:id="981227511">
          <w:marLeft w:val="0"/>
          <w:marRight w:val="0"/>
          <w:marTop w:val="0"/>
          <w:marBottom w:val="0"/>
          <w:divBdr>
            <w:top w:val="none" w:sz="0" w:space="0" w:color="auto"/>
            <w:left w:val="none" w:sz="0" w:space="0" w:color="auto"/>
            <w:bottom w:val="none" w:sz="0" w:space="0" w:color="auto"/>
            <w:right w:val="none" w:sz="0" w:space="0" w:color="auto"/>
          </w:divBdr>
        </w:div>
        <w:div w:id="997458647">
          <w:marLeft w:val="0"/>
          <w:marRight w:val="0"/>
          <w:marTop w:val="0"/>
          <w:marBottom w:val="0"/>
          <w:divBdr>
            <w:top w:val="none" w:sz="0" w:space="0" w:color="auto"/>
            <w:left w:val="none" w:sz="0" w:space="0" w:color="auto"/>
            <w:bottom w:val="none" w:sz="0" w:space="0" w:color="auto"/>
            <w:right w:val="none" w:sz="0" w:space="0" w:color="auto"/>
          </w:divBdr>
        </w:div>
        <w:div w:id="1000502061">
          <w:marLeft w:val="0"/>
          <w:marRight w:val="0"/>
          <w:marTop w:val="0"/>
          <w:marBottom w:val="0"/>
          <w:divBdr>
            <w:top w:val="none" w:sz="0" w:space="0" w:color="auto"/>
            <w:left w:val="none" w:sz="0" w:space="0" w:color="auto"/>
            <w:bottom w:val="none" w:sz="0" w:space="0" w:color="auto"/>
            <w:right w:val="none" w:sz="0" w:space="0" w:color="auto"/>
          </w:divBdr>
        </w:div>
        <w:div w:id="1004548368">
          <w:marLeft w:val="0"/>
          <w:marRight w:val="0"/>
          <w:marTop w:val="0"/>
          <w:marBottom w:val="0"/>
          <w:divBdr>
            <w:top w:val="none" w:sz="0" w:space="0" w:color="auto"/>
            <w:left w:val="none" w:sz="0" w:space="0" w:color="auto"/>
            <w:bottom w:val="none" w:sz="0" w:space="0" w:color="auto"/>
            <w:right w:val="none" w:sz="0" w:space="0" w:color="auto"/>
          </w:divBdr>
        </w:div>
        <w:div w:id="1009605645">
          <w:marLeft w:val="0"/>
          <w:marRight w:val="0"/>
          <w:marTop w:val="0"/>
          <w:marBottom w:val="0"/>
          <w:divBdr>
            <w:top w:val="none" w:sz="0" w:space="0" w:color="auto"/>
            <w:left w:val="none" w:sz="0" w:space="0" w:color="auto"/>
            <w:bottom w:val="none" w:sz="0" w:space="0" w:color="auto"/>
            <w:right w:val="none" w:sz="0" w:space="0" w:color="auto"/>
          </w:divBdr>
        </w:div>
        <w:div w:id="1055154914">
          <w:marLeft w:val="0"/>
          <w:marRight w:val="0"/>
          <w:marTop w:val="0"/>
          <w:marBottom w:val="0"/>
          <w:divBdr>
            <w:top w:val="none" w:sz="0" w:space="0" w:color="auto"/>
            <w:left w:val="none" w:sz="0" w:space="0" w:color="auto"/>
            <w:bottom w:val="none" w:sz="0" w:space="0" w:color="auto"/>
            <w:right w:val="none" w:sz="0" w:space="0" w:color="auto"/>
          </w:divBdr>
        </w:div>
        <w:div w:id="1081953582">
          <w:marLeft w:val="0"/>
          <w:marRight w:val="0"/>
          <w:marTop w:val="0"/>
          <w:marBottom w:val="0"/>
          <w:divBdr>
            <w:top w:val="none" w:sz="0" w:space="0" w:color="auto"/>
            <w:left w:val="none" w:sz="0" w:space="0" w:color="auto"/>
            <w:bottom w:val="none" w:sz="0" w:space="0" w:color="auto"/>
            <w:right w:val="none" w:sz="0" w:space="0" w:color="auto"/>
          </w:divBdr>
        </w:div>
        <w:div w:id="1102453435">
          <w:marLeft w:val="0"/>
          <w:marRight w:val="0"/>
          <w:marTop w:val="0"/>
          <w:marBottom w:val="0"/>
          <w:divBdr>
            <w:top w:val="none" w:sz="0" w:space="0" w:color="auto"/>
            <w:left w:val="none" w:sz="0" w:space="0" w:color="auto"/>
            <w:bottom w:val="none" w:sz="0" w:space="0" w:color="auto"/>
            <w:right w:val="none" w:sz="0" w:space="0" w:color="auto"/>
          </w:divBdr>
        </w:div>
        <w:div w:id="1119373680">
          <w:marLeft w:val="0"/>
          <w:marRight w:val="0"/>
          <w:marTop w:val="0"/>
          <w:marBottom w:val="0"/>
          <w:divBdr>
            <w:top w:val="none" w:sz="0" w:space="0" w:color="auto"/>
            <w:left w:val="none" w:sz="0" w:space="0" w:color="auto"/>
            <w:bottom w:val="none" w:sz="0" w:space="0" w:color="auto"/>
            <w:right w:val="none" w:sz="0" w:space="0" w:color="auto"/>
          </w:divBdr>
        </w:div>
        <w:div w:id="1156995891">
          <w:marLeft w:val="0"/>
          <w:marRight w:val="0"/>
          <w:marTop w:val="0"/>
          <w:marBottom w:val="0"/>
          <w:divBdr>
            <w:top w:val="none" w:sz="0" w:space="0" w:color="auto"/>
            <w:left w:val="none" w:sz="0" w:space="0" w:color="auto"/>
            <w:bottom w:val="none" w:sz="0" w:space="0" w:color="auto"/>
            <w:right w:val="none" w:sz="0" w:space="0" w:color="auto"/>
          </w:divBdr>
        </w:div>
        <w:div w:id="1194004664">
          <w:marLeft w:val="0"/>
          <w:marRight w:val="0"/>
          <w:marTop w:val="0"/>
          <w:marBottom w:val="0"/>
          <w:divBdr>
            <w:top w:val="none" w:sz="0" w:space="0" w:color="auto"/>
            <w:left w:val="none" w:sz="0" w:space="0" w:color="auto"/>
            <w:bottom w:val="none" w:sz="0" w:space="0" w:color="auto"/>
            <w:right w:val="none" w:sz="0" w:space="0" w:color="auto"/>
          </w:divBdr>
        </w:div>
        <w:div w:id="1196428627">
          <w:marLeft w:val="0"/>
          <w:marRight w:val="0"/>
          <w:marTop w:val="0"/>
          <w:marBottom w:val="0"/>
          <w:divBdr>
            <w:top w:val="none" w:sz="0" w:space="0" w:color="auto"/>
            <w:left w:val="none" w:sz="0" w:space="0" w:color="auto"/>
            <w:bottom w:val="none" w:sz="0" w:space="0" w:color="auto"/>
            <w:right w:val="none" w:sz="0" w:space="0" w:color="auto"/>
          </w:divBdr>
        </w:div>
        <w:div w:id="1197691247">
          <w:marLeft w:val="0"/>
          <w:marRight w:val="0"/>
          <w:marTop w:val="0"/>
          <w:marBottom w:val="0"/>
          <w:divBdr>
            <w:top w:val="none" w:sz="0" w:space="0" w:color="auto"/>
            <w:left w:val="none" w:sz="0" w:space="0" w:color="auto"/>
            <w:bottom w:val="none" w:sz="0" w:space="0" w:color="auto"/>
            <w:right w:val="none" w:sz="0" w:space="0" w:color="auto"/>
          </w:divBdr>
        </w:div>
        <w:div w:id="1205212830">
          <w:marLeft w:val="0"/>
          <w:marRight w:val="0"/>
          <w:marTop w:val="0"/>
          <w:marBottom w:val="0"/>
          <w:divBdr>
            <w:top w:val="none" w:sz="0" w:space="0" w:color="auto"/>
            <w:left w:val="none" w:sz="0" w:space="0" w:color="auto"/>
            <w:bottom w:val="none" w:sz="0" w:space="0" w:color="auto"/>
            <w:right w:val="none" w:sz="0" w:space="0" w:color="auto"/>
          </w:divBdr>
        </w:div>
        <w:div w:id="1265574882">
          <w:marLeft w:val="0"/>
          <w:marRight w:val="0"/>
          <w:marTop w:val="0"/>
          <w:marBottom w:val="0"/>
          <w:divBdr>
            <w:top w:val="none" w:sz="0" w:space="0" w:color="auto"/>
            <w:left w:val="none" w:sz="0" w:space="0" w:color="auto"/>
            <w:bottom w:val="none" w:sz="0" w:space="0" w:color="auto"/>
            <w:right w:val="none" w:sz="0" w:space="0" w:color="auto"/>
          </w:divBdr>
        </w:div>
        <w:div w:id="1287856735">
          <w:marLeft w:val="0"/>
          <w:marRight w:val="0"/>
          <w:marTop w:val="0"/>
          <w:marBottom w:val="0"/>
          <w:divBdr>
            <w:top w:val="none" w:sz="0" w:space="0" w:color="auto"/>
            <w:left w:val="none" w:sz="0" w:space="0" w:color="auto"/>
            <w:bottom w:val="none" w:sz="0" w:space="0" w:color="auto"/>
            <w:right w:val="none" w:sz="0" w:space="0" w:color="auto"/>
          </w:divBdr>
        </w:div>
        <w:div w:id="1304307135">
          <w:marLeft w:val="0"/>
          <w:marRight w:val="0"/>
          <w:marTop w:val="0"/>
          <w:marBottom w:val="0"/>
          <w:divBdr>
            <w:top w:val="none" w:sz="0" w:space="0" w:color="auto"/>
            <w:left w:val="none" w:sz="0" w:space="0" w:color="auto"/>
            <w:bottom w:val="none" w:sz="0" w:space="0" w:color="auto"/>
            <w:right w:val="none" w:sz="0" w:space="0" w:color="auto"/>
          </w:divBdr>
        </w:div>
        <w:div w:id="1318069529">
          <w:marLeft w:val="0"/>
          <w:marRight w:val="0"/>
          <w:marTop w:val="0"/>
          <w:marBottom w:val="0"/>
          <w:divBdr>
            <w:top w:val="none" w:sz="0" w:space="0" w:color="auto"/>
            <w:left w:val="none" w:sz="0" w:space="0" w:color="auto"/>
            <w:bottom w:val="none" w:sz="0" w:space="0" w:color="auto"/>
            <w:right w:val="none" w:sz="0" w:space="0" w:color="auto"/>
          </w:divBdr>
        </w:div>
        <w:div w:id="1320689089">
          <w:marLeft w:val="0"/>
          <w:marRight w:val="0"/>
          <w:marTop w:val="0"/>
          <w:marBottom w:val="0"/>
          <w:divBdr>
            <w:top w:val="none" w:sz="0" w:space="0" w:color="auto"/>
            <w:left w:val="none" w:sz="0" w:space="0" w:color="auto"/>
            <w:bottom w:val="none" w:sz="0" w:space="0" w:color="auto"/>
            <w:right w:val="none" w:sz="0" w:space="0" w:color="auto"/>
          </w:divBdr>
        </w:div>
        <w:div w:id="1397779026">
          <w:marLeft w:val="0"/>
          <w:marRight w:val="0"/>
          <w:marTop w:val="0"/>
          <w:marBottom w:val="0"/>
          <w:divBdr>
            <w:top w:val="none" w:sz="0" w:space="0" w:color="auto"/>
            <w:left w:val="none" w:sz="0" w:space="0" w:color="auto"/>
            <w:bottom w:val="none" w:sz="0" w:space="0" w:color="auto"/>
            <w:right w:val="none" w:sz="0" w:space="0" w:color="auto"/>
          </w:divBdr>
        </w:div>
        <w:div w:id="1406604117">
          <w:marLeft w:val="0"/>
          <w:marRight w:val="0"/>
          <w:marTop w:val="0"/>
          <w:marBottom w:val="0"/>
          <w:divBdr>
            <w:top w:val="none" w:sz="0" w:space="0" w:color="auto"/>
            <w:left w:val="none" w:sz="0" w:space="0" w:color="auto"/>
            <w:bottom w:val="none" w:sz="0" w:space="0" w:color="auto"/>
            <w:right w:val="none" w:sz="0" w:space="0" w:color="auto"/>
          </w:divBdr>
        </w:div>
        <w:div w:id="1407386659">
          <w:marLeft w:val="0"/>
          <w:marRight w:val="0"/>
          <w:marTop w:val="0"/>
          <w:marBottom w:val="0"/>
          <w:divBdr>
            <w:top w:val="none" w:sz="0" w:space="0" w:color="auto"/>
            <w:left w:val="none" w:sz="0" w:space="0" w:color="auto"/>
            <w:bottom w:val="none" w:sz="0" w:space="0" w:color="auto"/>
            <w:right w:val="none" w:sz="0" w:space="0" w:color="auto"/>
          </w:divBdr>
        </w:div>
        <w:div w:id="1411349434">
          <w:marLeft w:val="0"/>
          <w:marRight w:val="0"/>
          <w:marTop w:val="0"/>
          <w:marBottom w:val="0"/>
          <w:divBdr>
            <w:top w:val="none" w:sz="0" w:space="0" w:color="auto"/>
            <w:left w:val="none" w:sz="0" w:space="0" w:color="auto"/>
            <w:bottom w:val="none" w:sz="0" w:space="0" w:color="auto"/>
            <w:right w:val="none" w:sz="0" w:space="0" w:color="auto"/>
          </w:divBdr>
        </w:div>
        <w:div w:id="1426149611">
          <w:marLeft w:val="0"/>
          <w:marRight w:val="0"/>
          <w:marTop w:val="0"/>
          <w:marBottom w:val="0"/>
          <w:divBdr>
            <w:top w:val="none" w:sz="0" w:space="0" w:color="auto"/>
            <w:left w:val="none" w:sz="0" w:space="0" w:color="auto"/>
            <w:bottom w:val="none" w:sz="0" w:space="0" w:color="auto"/>
            <w:right w:val="none" w:sz="0" w:space="0" w:color="auto"/>
          </w:divBdr>
        </w:div>
        <w:div w:id="1447312596">
          <w:marLeft w:val="0"/>
          <w:marRight w:val="0"/>
          <w:marTop w:val="0"/>
          <w:marBottom w:val="0"/>
          <w:divBdr>
            <w:top w:val="none" w:sz="0" w:space="0" w:color="auto"/>
            <w:left w:val="none" w:sz="0" w:space="0" w:color="auto"/>
            <w:bottom w:val="none" w:sz="0" w:space="0" w:color="auto"/>
            <w:right w:val="none" w:sz="0" w:space="0" w:color="auto"/>
          </w:divBdr>
        </w:div>
        <w:div w:id="1485123519">
          <w:marLeft w:val="0"/>
          <w:marRight w:val="0"/>
          <w:marTop w:val="0"/>
          <w:marBottom w:val="0"/>
          <w:divBdr>
            <w:top w:val="none" w:sz="0" w:space="0" w:color="auto"/>
            <w:left w:val="none" w:sz="0" w:space="0" w:color="auto"/>
            <w:bottom w:val="none" w:sz="0" w:space="0" w:color="auto"/>
            <w:right w:val="none" w:sz="0" w:space="0" w:color="auto"/>
          </w:divBdr>
        </w:div>
        <w:div w:id="1524826310">
          <w:marLeft w:val="0"/>
          <w:marRight w:val="0"/>
          <w:marTop w:val="0"/>
          <w:marBottom w:val="0"/>
          <w:divBdr>
            <w:top w:val="none" w:sz="0" w:space="0" w:color="auto"/>
            <w:left w:val="none" w:sz="0" w:space="0" w:color="auto"/>
            <w:bottom w:val="none" w:sz="0" w:space="0" w:color="auto"/>
            <w:right w:val="none" w:sz="0" w:space="0" w:color="auto"/>
          </w:divBdr>
        </w:div>
        <w:div w:id="1606772373">
          <w:marLeft w:val="0"/>
          <w:marRight w:val="0"/>
          <w:marTop w:val="0"/>
          <w:marBottom w:val="0"/>
          <w:divBdr>
            <w:top w:val="none" w:sz="0" w:space="0" w:color="auto"/>
            <w:left w:val="none" w:sz="0" w:space="0" w:color="auto"/>
            <w:bottom w:val="none" w:sz="0" w:space="0" w:color="auto"/>
            <w:right w:val="none" w:sz="0" w:space="0" w:color="auto"/>
          </w:divBdr>
        </w:div>
        <w:div w:id="1607274622">
          <w:marLeft w:val="0"/>
          <w:marRight w:val="0"/>
          <w:marTop w:val="0"/>
          <w:marBottom w:val="0"/>
          <w:divBdr>
            <w:top w:val="none" w:sz="0" w:space="0" w:color="auto"/>
            <w:left w:val="none" w:sz="0" w:space="0" w:color="auto"/>
            <w:bottom w:val="none" w:sz="0" w:space="0" w:color="auto"/>
            <w:right w:val="none" w:sz="0" w:space="0" w:color="auto"/>
          </w:divBdr>
        </w:div>
        <w:div w:id="1612936043">
          <w:marLeft w:val="0"/>
          <w:marRight w:val="0"/>
          <w:marTop w:val="0"/>
          <w:marBottom w:val="0"/>
          <w:divBdr>
            <w:top w:val="none" w:sz="0" w:space="0" w:color="auto"/>
            <w:left w:val="none" w:sz="0" w:space="0" w:color="auto"/>
            <w:bottom w:val="none" w:sz="0" w:space="0" w:color="auto"/>
            <w:right w:val="none" w:sz="0" w:space="0" w:color="auto"/>
          </w:divBdr>
        </w:div>
        <w:div w:id="1617565852">
          <w:marLeft w:val="0"/>
          <w:marRight w:val="0"/>
          <w:marTop w:val="0"/>
          <w:marBottom w:val="0"/>
          <w:divBdr>
            <w:top w:val="none" w:sz="0" w:space="0" w:color="auto"/>
            <w:left w:val="none" w:sz="0" w:space="0" w:color="auto"/>
            <w:bottom w:val="none" w:sz="0" w:space="0" w:color="auto"/>
            <w:right w:val="none" w:sz="0" w:space="0" w:color="auto"/>
          </w:divBdr>
        </w:div>
        <w:div w:id="1672030183">
          <w:marLeft w:val="0"/>
          <w:marRight w:val="0"/>
          <w:marTop w:val="0"/>
          <w:marBottom w:val="0"/>
          <w:divBdr>
            <w:top w:val="none" w:sz="0" w:space="0" w:color="auto"/>
            <w:left w:val="none" w:sz="0" w:space="0" w:color="auto"/>
            <w:bottom w:val="none" w:sz="0" w:space="0" w:color="auto"/>
            <w:right w:val="none" w:sz="0" w:space="0" w:color="auto"/>
          </w:divBdr>
        </w:div>
        <w:div w:id="1681615343">
          <w:marLeft w:val="0"/>
          <w:marRight w:val="0"/>
          <w:marTop w:val="0"/>
          <w:marBottom w:val="0"/>
          <w:divBdr>
            <w:top w:val="none" w:sz="0" w:space="0" w:color="auto"/>
            <w:left w:val="none" w:sz="0" w:space="0" w:color="auto"/>
            <w:bottom w:val="none" w:sz="0" w:space="0" w:color="auto"/>
            <w:right w:val="none" w:sz="0" w:space="0" w:color="auto"/>
          </w:divBdr>
        </w:div>
        <w:div w:id="1683622766">
          <w:marLeft w:val="0"/>
          <w:marRight w:val="0"/>
          <w:marTop w:val="0"/>
          <w:marBottom w:val="0"/>
          <w:divBdr>
            <w:top w:val="none" w:sz="0" w:space="0" w:color="auto"/>
            <w:left w:val="none" w:sz="0" w:space="0" w:color="auto"/>
            <w:bottom w:val="none" w:sz="0" w:space="0" w:color="auto"/>
            <w:right w:val="none" w:sz="0" w:space="0" w:color="auto"/>
          </w:divBdr>
        </w:div>
        <w:div w:id="1741714227">
          <w:marLeft w:val="0"/>
          <w:marRight w:val="0"/>
          <w:marTop w:val="0"/>
          <w:marBottom w:val="0"/>
          <w:divBdr>
            <w:top w:val="none" w:sz="0" w:space="0" w:color="auto"/>
            <w:left w:val="none" w:sz="0" w:space="0" w:color="auto"/>
            <w:bottom w:val="none" w:sz="0" w:space="0" w:color="auto"/>
            <w:right w:val="none" w:sz="0" w:space="0" w:color="auto"/>
          </w:divBdr>
        </w:div>
        <w:div w:id="1741977986">
          <w:marLeft w:val="0"/>
          <w:marRight w:val="0"/>
          <w:marTop w:val="0"/>
          <w:marBottom w:val="0"/>
          <w:divBdr>
            <w:top w:val="none" w:sz="0" w:space="0" w:color="auto"/>
            <w:left w:val="none" w:sz="0" w:space="0" w:color="auto"/>
            <w:bottom w:val="none" w:sz="0" w:space="0" w:color="auto"/>
            <w:right w:val="none" w:sz="0" w:space="0" w:color="auto"/>
          </w:divBdr>
        </w:div>
        <w:div w:id="1751152658">
          <w:marLeft w:val="0"/>
          <w:marRight w:val="0"/>
          <w:marTop w:val="0"/>
          <w:marBottom w:val="0"/>
          <w:divBdr>
            <w:top w:val="none" w:sz="0" w:space="0" w:color="auto"/>
            <w:left w:val="none" w:sz="0" w:space="0" w:color="auto"/>
            <w:bottom w:val="none" w:sz="0" w:space="0" w:color="auto"/>
            <w:right w:val="none" w:sz="0" w:space="0" w:color="auto"/>
          </w:divBdr>
        </w:div>
        <w:div w:id="1764914251">
          <w:marLeft w:val="0"/>
          <w:marRight w:val="0"/>
          <w:marTop w:val="0"/>
          <w:marBottom w:val="0"/>
          <w:divBdr>
            <w:top w:val="none" w:sz="0" w:space="0" w:color="auto"/>
            <w:left w:val="none" w:sz="0" w:space="0" w:color="auto"/>
            <w:bottom w:val="none" w:sz="0" w:space="0" w:color="auto"/>
            <w:right w:val="none" w:sz="0" w:space="0" w:color="auto"/>
          </w:divBdr>
        </w:div>
        <w:div w:id="1775053617">
          <w:marLeft w:val="0"/>
          <w:marRight w:val="0"/>
          <w:marTop w:val="0"/>
          <w:marBottom w:val="0"/>
          <w:divBdr>
            <w:top w:val="none" w:sz="0" w:space="0" w:color="auto"/>
            <w:left w:val="none" w:sz="0" w:space="0" w:color="auto"/>
            <w:bottom w:val="none" w:sz="0" w:space="0" w:color="auto"/>
            <w:right w:val="none" w:sz="0" w:space="0" w:color="auto"/>
          </w:divBdr>
        </w:div>
        <w:div w:id="1863589931">
          <w:marLeft w:val="0"/>
          <w:marRight w:val="0"/>
          <w:marTop w:val="0"/>
          <w:marBottom w:val="0"/>
          <w:divBdr>
            <w:top w:val="none" w:sz="0" w:space="0" w:color="auto"/>
            <w:left w:val="none" w:sz="0" w:space="0" w:color="auto"/>
            <w:bottom w:val="none" w:sz="0" w:space="0" w:color="auto"/>
            <w:right w:val="none" w:sz="0" w:space="0" w:color="auto"/>
          </w:divBdr>
        </w:div>
        <w:div w:id="1869636817">
          <w:marLeft w:val="0"/>
          <w:marRight w:val="0"/>
          <w:marTop w:val="0"/>
          <w:marBottom w:val="0"/>
          <w:divBdr>
            <w:top w:val="none" w:sz="0" w:space="0" w:color="auto"/>
            <w:left w:val="none" w:sz="0" w:space="0" w:color="auto"/>
            <w:bottom w:val="none" w:sz="0" w:space="0" w:color="auto"/>
            <w:right w:val="none" w:sz="0" w:space="0" w:color="auto"/>
          </w:divBdr>
        </w:div>
        <w:div w:id="1879662197">
          <w:marLeft w:val="0"/>
          <w:marRight w:val="0"/>
          <w:marTop w:val="0"/>
          <w:marBottom w:val="0"/>
          <w:divBdr>
            <w:top w:val="none" w:sz="0" w:space="0" w:color="auto"/>
            <w:left w:val="none" w:sz="0" w:space="0" w:color="auto"/>
            <w:bottom w:val="none" w:sz="0" w:space="0" w:color="auto"/>
            <w:right w:val="none" w:sz="0" w:space="0" w:color="auto"/>
          </w:divBdr>
        </w:div>
        <w:div w:id="1921285341">
          <w:marLeft w:val="0"/>
          <w:marRight w:val="0"/>
          <w:marTop w:val="0"/>
          <w:marBottom w:val="0"/>
          <w:divBdr>
            <w:top w:val="none" w:sz="0" w:space="0" w:color="auto"/>
            <w:left w:val="none" w:sz="0" w:space="0" w:color="auto"/>
            <w:bottom w:val="none" w:sz="0" w:space="0" w:color="auto"/>
            <w:right w:val="none" w:sz="0" w:space="0" w:color="auto"/>
          </w:divBdr>
        </w:div>
        <w:div w:id="1923417132">
          <w:marLeft w:val="0"/>
          <w:marRight w:val="0"/>
          <w:marTop w:val="0"/>
          <w:marBottom w:val="0"/>
          <w:divBdr>
            <w:top w:val="none" w:sz="0" w:space="0" w:color="auto"/>
            <w:left w:val="none" w:sz="0" w:space="0" w:color="auto"/>
            <w:bottom w:val="none" w:sz="0" w:space="0" w:color="auto"/>
            <w:right w:val="none" w:sz="0" w:space="0" w:color="auto"/>
          </w:divBdr>
        </w:div>
        <w:div w:id="1951279085">
          <w:marLeft w:val="0"/>
          <w:marRight w:val="0"/>
          <w:marTop w:val="0"/>
          <w:marBottom w:val="0"/>
          <w:divBdr>
            <w:top w:val="none" w:sz="0" w:space="0" w:color="auto"/>
            <w:left w:val="none" w:sz="0" w:space="0" w:color="auto"/>
            <w:bottom w:val="none" w:sz="0" w:space="0" w:color="auto"/>
            <w:right w:val="none" w:sz="0" w:space="0" w:color="auto"/>
          </w:divBdr>
        </w:div>
        <w:div w:id="1990278596">
          <w:marLeft w:val="0"/>
          <w:marRight w:val="0"/>
          <w:marTop w:val="0"/>
          <w:marBottom w:val="0"/>
          <w:divBdr>
            <w:top w:val="none" w:sz="0" w:space="0" w:color="auto"/>
            <w:left w:val="none" w:sz="0" w:space="0" w:color="auto"/>
            <w:bottom w:val="none" w:sz="0" w:space="0" w:color="auto"/>
            <w:right w:val="none" w:sz="0" w:space="0" w:color="auto"/>
          </w:divBdr>
        </w:div>
      </w:divsChild>
    </w:div>
    <w:div w:id="434441172">
      <w:bodyDiv w:val="1"/>
      <w:marLeft w:val="0"/>
      <w:marRight w:val="0"/>
      <w:marTop w:val="0"/>
      <w:marBottom w:val="0"/>
      <w:divBdr>
        <w:top w:val="none" w:sz="0" w:space="0" w:color="auto"/>
        <w:left w:val="none" w:sz="0" w:space="0" w:color="auto"/>
        <w:bottom w:val="none" w:sz="0" w:space="0" w:color="auto"/>
        <w:right w:val="none" w:sz="0" w:space="0" w:color="auto"/>
      </w:divBdr>
    </w:div>
    <w:div w:id="435175098">
      <w:bodyDiv w:val="1"/>
      <w:marLeft w:val="0"/>
      <w:marRight w:val="0"/>
      <w:marTop w:val="0"/>
      <w:marBottom w:val="0"/>
      <w:divBdr>
        <w:top w:val="none" w:sz="0" w:space="0" w:color="auto"/>
        <w:left w:val="none" w:sz="0" w:space="0" w:color="auto"/>
        <w:bottom w:val="none" w:sz="0" w:space="0" w:color="auto"/>
        <w:right w:val="none" w:sz="0" w:space="0" w:color="auto"/>
      </w:divBdr>
    </w:div>
    <w:div w:id="435366650">
      <w:bodyDiv w:val="1"/>
      <w:marLeft w:val="0"/>
      <w:marRight w:val="0"/>
      <w:marTop w:val="0"/>
      <w:marBottom w:val="0"/>
      <w:divBdr>
        <w:top w:val="none" w:sz="0" w:space="0" w:color="auto"/>
        <w:left w:val="none" w:sz="0" w:space="0" w:color="auto"/>
        <w:bottom w:val="none" w:sz="0" w:space="0" w:color="auto"/>
        <w:right w:val="none" w:sz="0" w:space="0" w:color="auto"/>
      </w:divBdr>
    </w:div>
    <w:div w:id="435489161">
      <w:bodyDiv w:val="1"/>
      <w:marLeft w:val="0"/>
      <w:marRight w:val="0"/>
      <w:marTop w:val="0"/>
      <w:marBottom w:val="0"/>
      <w:divBdr>
        <w:top w:val="none" w:sz="0" w:space="0" w:color="auto"/>
        <w:left w:val="none" w:sz="0" w:space="0" w:color="auto"/>
        <w:bottom w:val="none" w:sz="0" w:space="0" w:color="auto"/>
        <w:right w:val="none" w:sz="0" w:space="0" w:color="auto"/>
      </w:divBdr>
    </w:div>
    <w:div w:id="435636332">
      <w:bodyDiv w:val="1"/>
      <w:marLeft w:val="0"/>
      <w:marRight w:val="0"/>
      <w:marTop w:val="0"/>
      <w:marBottom w:val="0"/>
      <w:divBdr>
        <w:top w:val="none" w:sz="0" w:space="0" w:color="auto"/>
        <w:left w:val="none" w:sz="0" w:space="0" w:color="auto"/>
        <w:bottom w:val="none" w:sz="0" w:space="0" w:color="auto"/>
        <w:right w:val="none" w:sz="0" w:space="0" w:color="auto"/>
      </w:divBdr>
    </w:div>
    <w:div w:id="435951836">
      <w:bodyDiv w:val="1"/>
      <w:marLeft w:val="0"/>
      <w:marRight w:val="0"/>
      <w:marTop w:val="0"/>
      <w:marBottom w:val="0"/>
      <w:divBdr>
        <w:top w:val="none" w:sz="0" w:space="0" w:color="auto"/>
        <w:left w:val="none" w:sz="0" w:space="0" w:color="auto"/>
        <w:bottom w:val="none" w:sz="0" w:space="0" w:color="auto"/>
        <w:right w:val="none" w:sz="0" w:space="0" w:color="auto"/>
      </w:divBdr>
    </w:div>
    <w:div w:id="436028380">
      <w:bodyDiv w:val="1"/>
      <w:marLeft w:val="0"/>
      <w:marRight w:val="0"/>
      <w:marTop w:val="0"/>
      <w:marBottom w:val="0"/>
      <w:divBdr>
        <w:top w:val="none" w:sz="0" w:space="0" w:color="auto"/>
        <w:left w:val="none" w:sz="0" w:space="0" w:color="auto"/>
        <w:bottom w:val="none" w:sz="0" w:space="0" w:color="auto"/>
        <w:right w:val="none" w:sz="0" w:space="0" w:color="auto"/>
      </w:divBdr>
    </w:div>
    <w:div w:id="436484018">
      <w:bodyDiv w:val="1"/>
      <w:marLeft w:val="0"/>
      <w:marRight w:val="0"/>
      <w:marTop w:val="0"/>
      <w:marBottom w:val="0"/>
      <w:divBdr>
        <w:top w:val="none" w:sz="0" w:space="0" w:color="auto"/>
        <w:left w:val="none" w:sz="0" w:space="0" w:color="auto"/>
        <w:bottom w:val="none" w:sz="0" w:space="0" w:color="auto"/>
        <w:right w:val="none" w:sz="0" w:space="0" w:color="auto"/>
      </w:divBdr>
    </w:div>
    <w:div w:id="436564594">
      <w:bodyDiv w:val="1"/>
      <w:marLeft w:val="0"/>
      <w:marRight w:val="0"/>
      <w:marTop w:val="0"/>
      <w:marBottom w:val="0"/>
      <w:divBdr>
        <w:top w:val="none" w:sz="0" w:space="0" w:color="auto"/>
        <w:left w:val="none" w:sz="0" w:space="0" w:color="auto"/>
        <w:bottom w:val="none" w:sz="0" w:space="0" w:color="auto"/>
        <w:right w:val="none" w:sz="0" w:space="0" w:color="auto"/>
      </w:divBdr>
    </w:div>
    <w:div w:id="436797890">
      <w:bodyDiv w:val="1"/>
      <w:marLeft w:val="0"/>
      <w:marRight w:val="0"/>
      <w:marTop w:val="0"/>
      <w:marBottom w:val="0"/>
      <w:divBdr>
        <w:top w:val="none" w:sz="0" w:space="0" w:color="auto"/>
        <w:left w:val="none" w:sz="0" w:space="0" w:color="auto"/>
        <w:bottom w:val="none" w:sz="0" w:space="0" w:color="auto"/>
        <w:right w:val="none" w:sz="0" w:space="0" w:color="auto"/>
      </w:divBdr>
    </w:div>
    <w:div w:id="436829127">
      <w:bodyDiv w:val="1"/>
      <w:marLeft w:val="0"/>
      <w:marRight w:val="0"/>
      <w:marTop w:val="0"/>
      <w:marBottom w:val="0"/>
      <w:divBdr>
        <w:top w:val="none" w:sz="0" w:space="0" w:color="auto"/>
        <w:left w:val="none" w:sz="0" w:space="0" w:color="auto"/>
        <w:bottom w:val="none" w:sz="0" w:space="0" w:color="auto"/>
        <w:right w:val="none" w:sz="0" w:space="0" w:color="auto"/>
      </w:divBdr>
    </w:div>
    <w:div w:id="436994780">
      <w:bodyDiv w:val="1"/>
      <w:marLeft w:val="0"/>
      <w:marRight w:val="0"/>
      <w:marTop w:val="0"/>
      <w:marBottom w:val="0"/>
      <w:divBdr>
        <w:top w:val="none" w:sz="0" w:space="0" w:color="auto"/>
        <w:left w:val="none" w:sz="0" w:space="0" w:color="auto"/>
        <w:bottom w:val="none" w:sz="0" w:space="0" w:color="auto"/>
        <w:right w:val="none" w:sz="0" w:space="0" w:color="auto"/>
      </w:divBdr>
    </w:div>
    <w:div w:id="437221777">
      <w:bodyDiv w:val="1"/>
      <w:marLeft w:val="0"/>
      <w:marRight w:val="0"/>
      <w:marTop w:val="0"/>
      <w:marBottom w:val="0"/>
      <w:divBdr>
        <w:top w:val="none" w:sz="0" w:space="0" w:color="auto"/>
        <w:left w:val="none" w:sz="0" w:space="0" w:color="auto"/>
        <w:bottom w:val="none" w:sz="0" w:space="0" w:color="auto"/>
        <w:right w:val="none" w:sz="0" w:space="0" w:color="auto"/>
      </w:divBdr>
    </w:div>
    <w:div w:id="437801622">
      <w:bodyDiv w:val="1"/>
      <w:marLeft w:val="0"/>
      <w:marRight w:val="0"/>
      <w:marTop w:val="0"/>
      <w:marBottom w:val="0"/>
      <w:divBdr>
        <w:top w:val="none" w:sz="0" w:space="0" w:color="auto"/>
        <w:left w:val="none" w:sz="0" w:space="0" w:color="auto"/>
        <w:bottom w:val="none" w:sz="0" w:space="0" w:color="auto"/>
        <w:right w:val="none" w:sz="0" w:space="0" w:color="auto"/>
      </w:divBdr>
    </w:div>
    <w:div w:id="437943509">
      <w:bodyDiv w:val="1"/>
      <w:marLeft w:val="0"/>
      <w:marRight w:val="0"/>
      <w:marTop w:val="0"/>
      <w:marBottom w:val="0"/>
      <w:divBdr>
        <w:top w:val="none" w:sz="0" w:space="0" w:color="auto"/>
        <w:left w:val="none" w:sz="0" w:space="0" w:color="auto"/>
        <w:bottom w:val="none" w:sz="0" w:space="0" w:color="auto"/>
        <w:right w:val="none" w:sz="0" w:space="0" w:color="auto"/>
      </w:divBdr>
    </w:div>
    <w:div w:id="438571345">
      <w:bodyDiv w:val="1"/>
      <w:marLeft w:val="0"/>
      <w:marRight w:val="0"/>
      <w:marTop w:val="0"/>
      <w:marBottom w:val="0"/>
      <w:divBdr>
        <w:top w:val="none" w:sz="0" w:space="0" w:color="auto"/>
        <w:left w:val="none" w:sz="0" w:space="0" w:color="auto"/>
        <w:bottom w:val="none" w:sz="0" w:space="0" w:color="auto"/>
        <w:right w:val="none" w:sz="0" w:space="0" w:color="auto"/>
      </w:divBdr>
    </w:div>
    <w:div w:id="438842359">
      <w:bodyDiv w:val="1"/>
      <w:marLeft w:val="0"/>
      <w:marRight w:val="0"/>
      <w:marTop w:val="0"/>
      <w:marBottom w:val="0"/>
      <w:divBdr>
        <w:top w:val="none" w:sz="0" w:space="0" w:color="auto"/>
        <w:left w:val="none" w:sz="0" w:space="0" w:color="auto"/>
        <w:bottom w:val="none" w:sz="0" w:space="0" w:color="auto"/>
        <w:right w:val="none" w:sz="0" w:space="0" w:color="auto"/>
      </w:divBdr>
    </w:div>
    <w:div w:id="439178684">
      <w:bodyDiv w:val="1"/>
      <w:marLeft w:val="0"/>
      <w:marRight w:val="0"/>
      <w:marTop w:val="0"/>
      <w:marBottom w:val="0"/>
      <w:divBdr>
        <w:top w:val="none" w:sz="0" w:space="0" w:color="auto"/>
        <w:left w:val="none" w:sz="0" w:space="0" w:color="auto"/>
        <w:bottom w:val="none" w:sz="0" w:space="0" w:color="auto"/>
        <w:right w:val="none" w:sz="0" w:space="0" w:color="auto"/>
      </w:divBdr>
    </w:div>
    <w:div w:id="439183909">
      <w:bodyDiv w:val="1"/>
      <w:marLeft w:val="0"/>
      <w:marRight w:val="0"/>
      <w:marTop w:val="0"/>
      <w:marBottom w:val="0"/>
      <w:divBdr>
        <w:top w:val="none" w:sz="0" w:space="0" w:color="auto"/>
        <w:left w:val="none" w:sz="0" w:space="0" w:color="auto"/>
        <w:bottom w:val="none" w:sz="0" w:space="0" w:color="auto"/>
        <w:right w:val="none" w:sz="0" w:space="0" w:color="auto"/>
      </w:divBdr>
    </w:div>
    <w:div w:id="439421897">
      <w:bodyDiv w:val="1"/>
      <w:marLeft w:val="0"/>
      <w:marRight w:val="0"/>
      <w:marTop w:val="0"/>
      <w:marBottom w:val="0"/>
      <w:divBdr>
        <w:top w:val="none" w:sz="0" w:space="0" w:color="auto"/>
        <w:left w:val="none" w:sz="0" w:space="0" w:color="auto"/>
        <w:bottom w:val="none" w:sz="0" w:space="0" w:color="auto"/>
        <w:right w:val="none" w:sz="0" w:space="0" w:color="auto"/>
      </w:divBdr>
    </w:div>
    <w:div w:id="439572901">
      <w:bodyDiv w:val="1"/>
      <w:marLeft w:val="0"/>
      <w:marRight w:val="0"/>
      <w:marTop w:val="0"/>
      <w:marBottom w:val="0"/>
      <w:divBdr>
        <w:top w:val="none" w:sz="0" w:space="0" w:color="auto"/>
        <w:left w:val="none" w:sz="0" w:space="0" w:color="auto"/>
        <w:bottom w:val="none" w:sz="0" w:space="0" w:color="auto"/>
        <w:right w:val="none" w:sz="0" w:space="0" w:color="auto"/>
      </w:divBdr>
    </w:div>
    <w:div w:id="439764171">
      <w:bodyDiv w:val="1"/>
      <w:marLeft w:val="0"/>
      <w:marRight w:val="0"/>
      <w:marTop w:val="0"/>
      <w:marBottom w:val="0"/>
      <w:divBdr>
        <w:top w:val="none" w:sz="0" w:space="0" w:color="auto"/>
        <w:left w:val="none" w:sz="0" w:space="0" w:color="auto"/>
        <w:bottom w:val="none" w:sz="0" w:space="0" w:color="auto"/>
        <w:right w:val="none" w:sz="0" w:space="0" w:color="auto"/>
      </w:divBdr>
    </w:div>
    <w:div w:id="440151150">
      <w:bodyDiv w:val="1"/>
      <w:marLeft w:val="0"/>
      <w:marRight w:val="0"/>
      <w:marTop w:val="0"/>
      <w:marBottom w:val="0"/>
      <w:divBdr>
        <w:top w:val="none" w:sz="0" w:space="0" w:color="auto"/>
        <w:left w:val="none" w:sz="0" w:space="0" w:color="auto"/>
        <w:bottom w:val="none" w:sz="0" w:space="0" w:color="auto"/>
        <w:right w:val="none" w:sz="0" w:space="0" w:color="auto"/>
      </w:divBdr>
    </w:div>
    <w:div w:id="440802375">
      <w:bodyDiv w:val="1"/>
      <w:marLeft w:val="0"/>
      <w:marRight w:val="0"/>
      <w:marTop w:val="0"/>
      <w:marBottom w:val="0"/>
      <w:divBdr>
        <w:top w:val="none" w:sz="0" w:space="0" w:color="auto"/>
        <w:left w:val="none" w:sz="0" w:space="0" w:color="auto"/>
        <w:bottom w:val="none" w:sz="0" w:space="0" w:color="auto"/>
        <w:right w:val="none" w:sz="0" w:space="0" w:color="auto"/>
      </w:divBdr>
    </w:div>
    <w:div w:id="440882470">
      <w:bodyDiv w:val="1"/>
      <w:marLeft w:val="0"/>
      <w:marRight w:val="0"/>
      <w:marTop w:val="0"/>
      <w:marBottom w:val="0"/>
      <w:divBdr>
        <w:top w:val="none" w:sz="0" w:space="0" w:color="auto"/>
        <w:left w:val="none" w:sz="0" w:space="0" w:color="auto"/>
        <w:bottom w:val="none" w:sz="0" w:space="0" w:color="auto"/>
        <w:right w:val="none" w:sz="0" w:space="0" w:color="auto"/>
      </w:divBdr>
    </w:div>
    <w:div w:id="441192104">
      <w:bodyDiv w:val="1"/>
      <w:marLeft w:val="0"/>
      <w:marRight w:val="0"/>
      <w:marTop w:val="0"/>
      <w:marBottom w:val="0"/>
      <w:divBdr>
        <w:top w:val="none" w:sz="0" w:space="0" w:color="auto"/>
        <w:left w:val="none" w:sz="0" w:space="0" w:color="auto"/>
        <w:bottom w:val="none" w:sz="0" w:space="0" w:color="auto"/>
        <w:right w:val="none" w:sz="0" w:space="0" w:color="auto"/>
      </w:divBdr>
      <w:divsChild>
        <w:div w:id="307781289">
          <w:marLeft w:val="0"/>
          <w:marRight w:val="0"/>
          <w:marTop w:val="0"/>
          <w:marBottom w:val="0"/>
          <w:divBdr>
            <w:top w:val="none" w:sz="0" w:space="0" w:color="auto"/>
            <w:left w:val="none" w:sz="0" w:space="0" w:color="auto"/>
            <w:bottom w:val="none" w:sz="0" w:space="0" w:color="auto"/>
            <w:right w:val="none" w:sz="0" w:space="0" w:color="auto"/>
          </w:divBdr>
        </w:div>
        <w:div w:id="735713086">
          <w:marLeft w:val="0"/>
          <w:marRight w:val="0"/>
          <w:marTop w:val="0"/>
          <w:marBottom w:val="0"/>
          <w:divBdr>
            <w:top w:val="none" w:sz="0" w:space="0" w:color="auto"/>
            <w:left w:val="none" w:sz="0" w:space="0" w:color="auto"/>
            <w:bottom w:val="none" w:sz="0" w:space="0" w:color="auto"/>
            <w:right w:val="none" w:sz="0" w:space="0" w:color="auto"/>
          </w:divBdr>
        </w:div>
        <w:div w:id="648677818">
          <w:marLeft w:val="0"/>
          <w:marRight w:val="0"/>
          <w:marTop w:val="0"/>
          <w:marBottom w:val="0"/>
          <w:divBdr>
            <w:top w:val="none" w:sz="0" w:space="0" w:color="auto"/>
            <w:left w:val="none" w:sz="0" w:space="0" w:color="auto"/>
            <w:bottom w:val="none" w:sz="0" w:space="0" w:color="auto"/>
            <w:right w:val="none" w:sz="0" w:space="0" w:color="auto"/>
          </w:divBdr>
        </w:div>
        <w:div w:id="593633288">
          <w:marLeft w:val="0"/>
          <w:marRight w:val="0"/>
          <w:marTop w:val="0"/>
          <w:marBottom w:val="0"/>
          <w:divBdr>
            <w:top w:val="none" w:sz="0" w:space="0" w:color="auto"/>
            <w:left w:val="none" w:sz="0" w:space="0" w:color="auto"/>
            <w:bottom w:val="none" w:sz="0" w:space="0" w:color="auto"/>
            <w:right w:val="none" w:sz="0" w:space="0" w:color="auto"/>
          </w:divBdr>
        </w:div>
        <w:div w:id="1903441387">
          <w:marLeft w:val="0"/>
          <w:marRight w:val="0"/>
          <w:marTop w:val="0"/>
          <w:marBottom w:val="0"/>
          <w:divBdr>
            <w:top w:val="none" w:sz="0" w:space="0" w:color="auto"/>
            <w:left w:val="none" w:sz="0" w:space="0" w:color="auto"/>
            <w:bottom w:val="none" w:sz="0" w:space="0" w:color="auto"/>
            <w:right w:val="none" w:sz="0" w:space="0" w:color="auto"/>
          </w:divBdr>
        </w:div>
        <w:div w:id="489758128">
          <w:marLeft w:val="0"/>
          <w:marRight w:val="0"/>
          <w:marTop w:val="0"/>
          <w:marBottom w:val="0"/>
          <w:divBdr>
            <w:top w:val="none" w:sz="0" w:space="0" w:color="auto"/>
            <w:left w:val="none" w:sz="0" w:space="0" w:color="auto"/>
            <w:bottom w:val="none" w:sz="0" w:space="0" w:color="auto"/>
            <w:right w:val="none" w:sz="0" w:space="0" w:color="auto"/>
          </w:divBdr>
        </w:div>
        <w:div w:id="1812945244">
          <w:marLeft w:val="0"/>
          <w:marRight w:val="0"/>
          <w:marTop w:val="0"/>
          <w:marBottom w:val="0"/>
          <w:divBdr>
            <w:top w:val="none" w:sz="0" w:space="0" w:color="auto"/>
            <w:left w:val="none" w:sz="0" w:space="0" w:color="auto"/>
            <w:bottom w:val="none" w:sz="0" w:space="0" w:color="auto"/>
            <w:right w:val="none" w:sz="0" w:space="0" w:color="auto"/>
          </w:divBdr>
        </w:div>
        <w:div w:id="836849043">
          <w:marLeft w:val="0"/>
          <w:marRight w:val="0"/>
          <w:marTop w:val="0"/>
          <w:marBottom w:val="0"/>
          <w:divBdr>
            <w:top w:val="none" w:sz="0" w:space="0" w:color="auto"/>
            <w:left w:val="none" w:sz="0" w:space="0" w:color="auto"/>
            <w:bottom w:val="none" w:sz="0" w:space="0" w:color="auto"/>
            <w:right w:val="none" w:sz="0" w:space="0" w:color="auto"/>
          </w:divBdr>
        </w:div>
        <w:div w:id="710151566">
          <w:marLeft w:val="0"/>
          <w:marRight w:val="0"/>
          <w:marTop w:val="0"/>
          <w:marBottom w:val="0"/>
          <w:divBdr>
            <w:top w:val="none" w:sz="0" w:space="0" w:color="auto"/>
            <w:left w:val="none" w:sz="0" w:space="0" w:color="auto"/>
            <w:bottom w:val="none" w:sz="0" w:space="0" w:color="auto"/>
            <w:right w:val="none" w:sz="0" w:space="0" w:color="auto"/>
          </w:divBdr>
        </w:div>
        <w:div w:id="530260590">
          <w:marLeft w:val="0"/>
          <w:marRight w:val="0"/>
          <w:marTop w:val="0"/>
          <w:marBottom w:val="0"/>
          <w:divBdr>
            <w:top w:val="none" w:sz="0" w:space="0" w:color="auto"/>
            <w:left w:val="none" w:sz="0" w:space="0" w:color="auto"/>
            <w:bottom w:val="none" w:sz="0" w:space="0" w:color="auto"/>
            <w:right w:val="none" w:sz="0" w:space="0" w:color="auto"/>
          </w:divBdr>
        </w:div>
        <w:div w:id="1605458457">
          <w:marLeft w:val="0"/>
          <w:marRight w:val="0"/>
          <w:marTop w:val="0"/>
          <w:marBottom w:val="0"/>
          <w:divBdr>
            <w:top w:val="none" w:sz="0" w:space="0" w:color="auto"/>
            <w:left w:val="none" w:sz="0" w:space="0" w:color="auto"/>
            <w:bottom w:val="none" w:sz="0" w:space="0" w:color="auto"/>
            <w:right w:val="none" w:sz="0" w:space="0" w:color="auto"/>
          </w:divBdr>
        </w:div>
        <w:div w:id="208692805">
          <w:marLeft w:val="0"/>
          <w:marRight w:val="0"/>
          <w:marTop w:val="0"/>
          <w:marBottom w:val="0"/>
          <w:divBdr>
            <w:top w:val="none" w:sz="0" w:space="0" w:color="auto"/>
            <w:left w:val="none" w:sz="0" w:space="0" w:color="auto"/>
            <w:bottom w:val="none" w:sz="0" w:space="0" w:color="auto"/>
            <w:right w:val="none" w:sz="0" w:space="0" w:color="auto"/>
          </w:divBdr>
        </w:div>
        <w:div w:id="485636577">
          <w:marLeft w:val="0"/>
          <w:marRight w:val="0"/>
          <w:marTop w:val="0"/>
          <w:marBottom w:val="0"/>
          <w:divBdr>
            <w:top w:val="none" w:sz="0" w:space="0" w:color="auto"/>
            <w:left w:val="none" w:sz="0" w:space="0" w:color="auto"/>
            <w:bottom w:val="none" w:sz="0" w:space="0" w:color="auto"/>
            <w:right w:val="none" w:sz="0" w:space="0" w:color="auto"/>
          </w:divBdr>
        </w:div>
        <w:div w:id="70662078">
          <w:marLeft w:val="0"/>
          <w:marRight w:val="0"/>
          <w:marTop w:val="0"/>
          <w:marBottom w:val="0"/>
          <w:divBdr>
            <w:top w:val="none" w:sz="0" w:space="0" w:color="auto"/>
            <w:left w:val="none" w:sz="0" w:space="0" w:color="auto"/>
            <w:bottom w:val="none" w:sz="0" w:space="0" w:color="auto"/>
            <w:right w:val="none" w:sz="0" w:space="0" w:color="auto"/>
          </w:divBdr>
        </w:div>
        <w:div w:id="160506079">
          <w:marLeft w:val="0"/>
          <w:marRight w:val="0"/>
          <w:marTop w:val="0"/>
          <w:marBottom w:val="0"/>
          <w:divBdr>
            <w:top w:val="none" w:sz="0" w:space="0" w:color="auto"/>
            <w:left w:val="none" w:sz="0" w:space="0" w:color="auto"/>
            <w:bottom w:val="none" w:sz="0" w:space="0" w:color="auto"/>
            <w:right w:val="none" w:sz="0" w:space="0" w:color="auto"/>
          </w:divBdr>
        </w:div>
        <w:div w:id="471170508">
          <w:marLeft w:val="0"/>
          <w:marRight w:val="0"/>
          <w:marTop w:val="0"/>
          <w:marBottom w:val="0"/>
          <w:divBdr>
            <w:top w:val="none" w:sz="0" w:space="0" w:color="auto"/>
            <w:left w:val="none" w:sz="0" w:space="0" w:color="auto"/>
            <w:bottom w:val="none" w:sz="0" w:space="0" w:color="auto"/>
            <w:right w:val="none" w:sz="0" w:space="0" w:color="auto"/>
          </w:divBdr>
        </w:div>
        <w:div w:id="539559271">
          <w:marLeft w:val="0"/>
          <w:marRight w:val="0"/>
          <w:marTop w:val="0"/>
          <w:marBottom w:val="0"/>
          <w:divBdr>
            <w:top w:val="none" w:sz="0" w:space="0" w:color="auto"/>
            <w:left w:val="none" w:sz="0" w:space="0" w:color="auto"/>
            <w:bottom w:val="none" w:sz="0" w:space="0" w:color="auto"/>
            <w:right w:val="none" w:sz="0" w:space="0" w:color="auto"/>
          </w:divBdr>
        </w:div>
        <w:div w:id="1296376338">
          <w:marLeft w:val="0"/>
          <w:marRight w:val="0"/>
          <w:marTop w:val="0"/>
          <w:marBottom w:val="0"/>
          <w:divBdr>
            <w:top w:val="none" w:sz="0" w:space="0" w:color="auto"/>
            <w:left w:val="none" w:sz="0" w:space="0" w:color="auto"/>
            <w:bottom w:val="none" w:sz="0" w:space="0" w:color="auto"/>
            <w:right w:val="none" w:sz="0" w:space="0" w:color="auto"/>
          </w:divBdr>
        </w:div>
        <w:div w:id="347874465">
          <w:marLeft w:val="0"/>
          <w:marRight w:val="0"/>
          <w:marTop w:val="0"/>
          <w:marBottom w:val="0"/>
          <w:divBdr>
            <w:top w:val="none" w:sz="0" w:space="0" w:color="auto"/>
            <w:left w:val="none" w:sz="0" w:space="0" w:color="auto"/>
            <w:bottom w:val="none" w:sz="0" w:space="0" w:color="auto"/>
            <w:right w:val="none" w:sz="0" w:space="0" w:color="auto"/>
          </w:divBdr>
        </w:div>
        <w:div w:id="1321425427">
          <w:marLeft w:val="0"/>
          <w:marRight w:val="0"/>
          <w:marTop w:val="0"/>
          <w:marBottom w:val="0"/>
          <w:divBdr>
            <w:top w:val="none" w:sz="0" w:space="0" w:color="auto"/>
            <w:left w:val="none" w:sz="0" w:space="0" w:color="auto"/>
            <w:bottom w:val="none" w:sz="0" w:space="0" w:color="auto"/>
            <w:right w:val="none" w:sz="0" w:space="0" w:color="auto"/>
          </w:divBdr>
        </w:div>
        <w:div w:id="503593439">
          <w:marLeft w:val="0"/>
          <w:marRight w:val="0"/>
          <w:marTop w:val="0"/>
          <w:marBottom w:val="0"/>
          <w:divBdr>
            <w:top w:val="none" w:sz="0" w:space="0" w:color="auto"/>
            <w:left w:val="none" w:sz="0" w:space="0" w:color="auto"/>
            <w:bottom w:val="none" w:sz="0" w:space="0" w:color="auto"/>
            <w:right w:val="none" w:sz="0" w:space="0" w:color="auto"/>
          </w:divBdr>
        </w:div>
        <w:div w:id="1022508932">
          <w:marLeft w:val="0"/>
          <w:marRight w:val="0"/>
          <w:marTop w:val="0"/>
          <w:marBottom w:val="0"/>
          <w:divBdr>
            <w:top w:val="none" w:sz="0" w:space="0" w:color="auto"/>
            <w:left w:val="none" w:sz="0" w:space="0" w:color="auto"/>
            <w:bottom w:val="none" w:sz="0" w:space="0" w:color="auto"/>
            <w:right w:val="none" w:sz="0" w:space="0" w:color="auto"/>
          </w:divBdr>
        </w:div>
        <w:div w:id="1260336596">
          <w:marLeft w:val="0"/>
          <w:marRight w:val="0"/>
          <w:marTop w:val="0"/>
          <w:marBottom w:val="0"/>
          <w:divBdr>
            <w:top w:val="none" w:sz="0" w:space="0" w:color="auto"/>
            <w:left w:val="none" w:sz="0" w:space="0" w:color="auto"/>
            <w:bottom w:val="none" w:sz="0" w:space="0" w:color="auto"/>
            <w:right w:val="none" w:sz="0" w:space="0" w:color="auto"/>
          </w:divBdr>
        </w:div>
        <w:div w:id="703596899">
          <w:marLeft w:val="0"/>
          <w:marRight w:val="0"/>
          <w:marTop w:val="0"/>
          <w:marBottom w:val="0"/>
          <w:divBdr>
            <w:top w:val="none" w:sz="0" w:space="0" w:color="auto"/>
            <w:left w:val="none" w:sz="0" w:space="0" w:color="auto"/>
            <w:bottom w:val="none" w:sz="0" w:space="0" w:color="auto"/>
            <w:right w:val="none" w:sz="0" w:space="0" w:color="auto"/>
          </w:divBdr>
        </w:div>
        <w:div w:id="865021117">
          <w:marLeft w:val="0"/>
          <w:marRight w:val="0"/>
          <w:marTop w:val="0"/>
          <w:marBottom w:val="0"/>
          <w:divBdr>
            <w:top w:val="none" w:sz="0" w:space="0" w:color="auto"/>
            <w:left w:val="none" w:sz="0" w:space="0" w:color="auto"/>
            <w:bottom w:val="none" w:sz="0" w:space="0" w:color="auto"/>
            <w:right w:val="none" w:sz="0" w:space="0" w:color="auto"/>
          </w:divBdr>
        </w:div>
        <w:div w:id="1513490350">
          <w:marLeft w:val="0"/>
          <w:marRight w:val="0"/>
          <w:marTop w:val="0"/>
          <w:marBottom w:val="0"/>
          <w:divBdr>
            <w:top w:val="none" w:sz="0" w:space="0" w:color="auto"/>
            <w:left w:val="none" w:sz="0" w:space="0" w:color="auto"/>
            <w:bottom w:val="none" w:sz="0" w:space="0" w:color="auto"/>
            <w:right w:val="none" w:sz="0" w:space="0" w:color="auto"/>
          </w:divBdr>
        </w:div>
        <w:div w:id="421488401">
          <w:marLeft w:val="0"/>
          <w:marRight w:val="0"/>
          <w:marTop w:val="0"/>
          <w:marBottom w:val="0"/>
          <w:divBdr>
            <w:top w:val="none" w:sz="0" w:space="0" w:color="auto"/>
            <w:left w:val="none" w:sz="0" w:space="0" w:color="auto"/>
            <w:bottom w:val="none" w:sz="0" w:space="0" w:color="auto"/>
            <w:right w:val="none" w:sz="0" w:space="0" w:color="auto"/>
          </w:divBdr>
        </w:div>
        <w:div w:id="581566724">
          <w:marLeft w:val="0"/>
          <w:marRight w:val="0"/>
          <w:marTop w:val="0"/>
          <w:marBottom w:val="0"/>
          <w:divBdr>
            <w:top w:val="none" w:sz="0" w:space="0" w:color="auto"/>
            <w:left w:val="none" w:sz="0" w:space="0" w:color="auto"/>
            <w:bottom w:val="none" w:sz="0" w:space="0" w:color="auto"/>
            <w:right w:val="none" w:sz="0" w:space="0" w:color="auto"/>
          </w:divBdr>
        </w:div>
        <w:div w:id="88041588">
          <w:marLeft w:val="0"/>
          <w:marRight w:val="0"/>
          <w:marTop w:val="0"/>
          <w:marBottom w:val="0"/>
          <w:divBdr>
            <w:top w:val="none" w:sz="0" w:space="0" w:color="auto"/>
            <w:left w:val="none" w:sz="0" w:space="0" w:color="auto"/>
            <w:bottom w:val="none" w:sz="0" w:space="0" w:color="auto"/>
            <w:right w:val="none" w:sz="0" w:space="0" w:color="auto"/>
          </w:divBdr>
        </w:div>
        <w:div w:id="1091975205">
          <w:marLeft w:val="0"/>
          <w:marRight w:val="0"/>
          <w:marTop w:val="0"/>
          <w:marBottom w:val="0"/>
          <w:divBdr>
            <w:top w:val="none" w:sz="0" w:space="0" w:color="auto"/>
            <w:left w:val="none" w:sz="0" w:space="0" w:color="auto"/>
            <w:bottom w:val="none" w:sz="0" w:space="0" w:color="auto"/>
            <w:right w:val="none" w:sz="0" w:space="0" w:color="auto"/>
          </w:divBdr>
        </w:div>
        <w:div w:id="1991980075">
          <w:marLeft w:val="0"/>
          <w:marRight w:val="0"/>
          <w:marTop w:val="0"/>
          <w:marBottom w:val="0"/>
          <w:divBdr>
            <w:top w:val="none" w:sz="0" w:space="0" w:color="auto"/>
            <w:left w:val="none" w:sz="0" w:space="0" w:color="auto"/>
            <w:bottom w:val="none" w:sz="0" w:space="0" w:color="auto"/>
            <w:right w:val="none" w:sz="0" w:space="0" w:color="auto"/>
          </w:divBdr>
        </w:div>
        <w:div w:id="1985352506">
          <w:marLeft w:val="0"/>
          <w:marRight w:val="0"/>
          <w:marTop w:val="0"/>
          <w:marBottom w:val="0"/>
          <w:divBdr>
            <w:top w:val="none" w:sz="0" w:space="0" w:color="auto"/>
            <w:left w:val="none" w:sz="0" w:space="0" w:color="auto"/>
            <w:bottom w:val="none" w:sz="0" w:space="0" w:color="auto"/>
            <w:right w:val="none" w:sz="0" w:space="0" w:color="auto"/>
          </w:divBdr>
        </w:div>
        <w:div w:id="502548630">
          <w:marLeft w:val="0"/>
          <w:marRight w:val="0"/>
          <w:marTop w:val="0"/>
          <w:marBottom w:val="0"/>
          <w:divBdr>
            <w:top w:val="none" w:sz="0" w:space="0" w:color="auto"/>
            <w:left w:val="none" w:sz="0" w:space="0" w:color="auto"/>
            <w:bottom w:val="none" w:sz="0" w:space="0" w:color="auto"/>
            <w:right w:val="none" w:sz="0" w:space="0" w:color="auto"/>
          </w:divBdr>
        </w:div>
        <w:div w:id="1281113335">
          <w:marLeft w:val="0"/>
          <w:marRight w:val="0"/>
          <w:marTop w:val="0"/>
          <w:marBottom w:val="0"/>
          <w:divBdr>
            <w:top w:val="none" w:sz="0" w:space="0" w:color="auto"/>
            <w:left w:val="none" w:sz="0" w:space="0" w:color="auto"/>
            <w:bottom w:val="none" w:sz="0" w:space="0" w:color="auto"/>
            <w:right w:val="none" w:sz="0" w:space="0" w:color="auto"/>
          </w:divBdr>
        </w:div>
        <w:div w:id="2075204524">
          <w:marLeft w:val="0"/>
          <w:marRight w:val="0"/>
          <w:marTop w:val="0"/>
          <w:marBottom w:val="0"/>
          <w:divBdr>
            <w:top w:val="none" w:sz="0" w:space="0" w:color="auto"/>
            <w:left w:val="none" w:sz="0" w:space="0" w:color="auto"/>
            <w:bottom w:val="none" w:sz="0" w:space="0" w:color="auto"/>
            <w:right w:val="none" w:sz="0" w:space="0" w:color="auto"/>
          </w:divBdr>
        </w:div>
        <w:div w:id="421994779">
          <w:marLeft w:val="0"/>
          <w:marRight w:val="0"/>
          <w:marTop w:val="0"/>
          <w:marBottom w:val="0"/>
          <w:divBdr>
            <w:top w:val="none" w:sz="0" w:space="0" w:color="auto"/>
            <w:left w:val="none" w:sz="0" w:space="0" w:color="auto"/>
            <w:bottom w:val="none" w:sz="0" w:space="0" w:color="auto"/>
            <w:right w:val="none" w:sz="0" w:space="0" w:color="auto"/>
          </w:divBdr>
        </w:div>
        <w:div w:id="473643987">
          <w:marLeft w:val="0"/>
          <w:marRight w:val="0"/>
          <w:marTop w:val="0"/>
          <w:marBottom w:val="0"/>
          <w:divBdr>
            <w:top w:val="none" w:sz="0" w:space="0" w:color="auto"/>
            <w:left w:val="none" w:sz="0" w:space="0" w:color="auto"/>
            <w:bottom w:val="none" w:sz="0" w:space="0" w:color="auto"/>
            <w:right w:val="none" w:sz="0" w:space="0" w:color="auto"/>
          </w:divBdr>
        </w:div>
        <w:div w:id="947811464">
          <w:marLeft w:val="0"/>
          <w:marRight w:val="0"/>
          <w:marTop w:val="0"/>
          <w:marBottom w:val="0"/>
          <w:divBdr>
            <w:top w:val="none" w:sz="0" w:space="0" w:color="auto"/>
            <w:left w:val="none" w:sz="0" w:space="0" w:color="auto"/>
            <w:bottom w:val="none" w:sz="0" w:space="0" w:color="auto"/>
            <w:right w:val="none" w:sz="0" w:space="0" w:color="auto"/>
          </w:divBdr>
        </w:div>
        <w:div w:id="1003511789">
          <w:marLeft w:val="0"/>
          <w:marRight w:val="0"/>
          <w:marTop w:val="0"/>
          <w:marBottom w:val="0"/>
          <w:divBdr>
            <w:top w:val="none" w:sz="0" w:space="0" w:color="auto"/>
            <w:left w:val="none" w:sz="0" w:space="0" w:color="auto"/>
            <w:bottom w:val="none" w:sz="0" w:space="0" w:color="auto"/>
            <w:right w:val="none" w:sz="0" w:space="0" w:color="auto"/>
          </w:divBdr>
        </w:div>
        <w:div w:id="775104757">
          <w:marLeft w:val="0"/>
          <w:marRight w:val="0"/>
          <w:marTop w:val="0"/>
          <w:marBottom w:val="0"/>
          <w:divBdr>
            <w:top w:val="none" w:sz="0" w:space="0" w:color="auto"/>
            <w:left w:val="none" w:sz="0" w:space="0" w:color="auto"/>
            <w:bottom w:val="none" w:sz="0" w:space="0" w:color="auto"/>
            <w:right w:val="none" w:sz="0" w:space="0" w:color="auto"/>
          </w:divBdr>
        </w:div>
        <w:div w:id="1176656553">
          <w:marLeft w:val="0"/>
          <w:marRight w:val="0"/>
          <w:marTop w:val="0"/>
          <w:marBottom w:val="0"/>
          <w:divBdr>
            <w:top w:val="none" w:sz="0" w:space="0" w:color="auto"/>
            <w:left w:val="none" w:sz="0" w:space="0" w:color="auto"/>
            <w:bottom w:val="none" w:sz="0" w:space="0" w:color="auto"/>
            <w:right w:val="none" w:sz="0" w:space="0" w:color="auto"/>
          </w:divBdr>
        </w:div>
        <w:div w:id="697396504">
          <w:marLeft w:val="0"/>
          <w:marRight w:val="0"/>
          <w:marTop w:val="0"/>
          <w:marBottom w:val="0"/>
          <w:divBdr>
            <w:top w:val="none" w:sz="0" w:space="0" w:color="auto"/>
            <w:left w:val="none" w:sz="0" w:space="0" w:color="auto"/>
            <w:bottom w:val="none" w:sz="0" w:space="0" w:color="auto"/>
            <w:right w:val="none" w:sz="0" w:space="0" w:color="auto"/>
          </w:divBdr>
        </w:div>
        <w:div w:id="1624341517">
          <w:marLeft w:val="0"/>
          <w:marRight w:val="0"/>
          <w:marTop w:val="0"/>
          <w:marBottom w:val="0"/>
          <w:divBdr>
            <w:top w:val="none" w:sz="0" w:space="0" w:color="auto"/>
            <w:left w:val="none" w:sz="0" w:space="0" w:color="auto"/>
            <w:bottom w:val="none" w:sz="0" w:space="0" w:color="auto"/>
            <w:right w:val="none" w:sz="0" w:space="0" w:color="auto"/>
          </w:divBdr>
        </w:div>
        <w:div w:id="955259353">
          <w:marLeft w:val="0"/>
          <w:marRight w:val="0"/>
          <w:marTop w:val="0"/>
          <w:marBottom w:val="0"/>
          <w:divBdr>
            <w:top w:val="none" w:sz="0" w:space="0" w:color="auto"/>
            <w:left w:val="none" w:sz="0" w:space="0" w:color="auto"/>
            <w:bottom w:val="none" w:sz="0" w:space="0" w:color="auto"/>
            <w:right w:val="none" w:sz="0" w:space="0" w:color="auto"/>
          </w:divBdr>
        </w:div>
        <w:div w:id="955327426">
          <w:marLeft w:val="0"/>
          <w:marRight w:val="0"/>
          <w:marTop w:val="0"/>
          <w:marBottom w:val="0"/>
          <w:divBdr>
            <w:top w:val="none" w:sz="0" w:space="0" w:color="auto"/>
            <w:left w:val="none" w:sz="0" w:space="0" w:color="auto"/>
            <w:bottom w:val="none" w:sz="0" w:space="0" w:color="auto"/>
            <w:right w:val="none" w:sz="0" w:space="0" w:color="auto"/>
          </w:divBdr>
        </w:div>
        <w:div w:id="1407803312">
          <w:marLeft w:val="0"/>
          <w:marRight w:val="0"/>
          <w:marTop w:val="0"/>
          <w:marBottom w:val="0"/>
          <w:divBdr>
            <w:top w:val="none" w:sz="0" w:space="0" w:color="auto"/>
            <w:left w:val="none" w:sz="0" w:space="0" w:color="auto"/>
            <w:bottom w:val="none" w:sz="0" w:space="0" w:color="auto"/>
            <w:right w:val="none" w:sz="0" w:space="0" w:color="auto"/>
          </w:divBdr>
        </w:div>
        <w:div w:id="338043648">
          <w:marLeft w:val="0"/>
          <w:marRight w:val="0"/>
          <w:marTop w:val="0"/>
          <w:marBottom w:val="0"/>
          <w:divBdr>
            <w:top w:val="none" w:sz="0" w:space="0" w:color="auto"/>
            <w:left w:val="none" w:sz="0" w:space="0" w:color="auto"/>
            <w:bottom w:val="none" w:sz="0" w:space="0" w:color="auto"/>
            <w:right w:val="none" w:sz="0" w:space="0" w:color="auto"/>
          </w:divBdr>
        </w:div>
        <w:div w:id="1280069464">
          <w:marLeft w:val="0"/>
          <w:marRight w:val="0"/>
          <w:marTop w:val="0"/>
          <w:marBottom w:val="0"/>
          <w:divBdr>
            <w:top w:val="none" w:sz="0" w:space="0" w:color="auto"/>
            <w:left w:val="none" w:sz="0" w:space="0" w:color="auto"/>
            <w:bottom w:val="none" w:sz="0" w:space="0" w:color="auto"/>
            <w:right w:val="none" w:sz="0" w:space="0" w:color="auto"/>
          </w:divBdr>
        </w:div>
        <w:div w:id="2119791802">
          <w:marLeft w:val="0"/>
          <w:marRight w:val="0"/>
          <w:marTop w:val="0"/>
          <w:marBottom w:val="0"/>
          <w:divBdr>
            <w:top w:val="none" w:sz="0" w:space="0" w:color="auto"/>
            <w:left w:val="none" w:sz="0" w:space="0" w:color="auto"/>
            <w:bottom w:val="none" w:sz="0" w:space="0" w:color="auto"/>
            <w:right w:val="none" w:sz="0" w:space="0" w:color="auto"/>
          </w:divBdr>
        </w:div>
        <w:div w:id="510070986">
          <w:marLeft w:val="0"/>
          <w:marRight w:val="0"/>
          <w:marTop w:val="0"/>
          <w:marBottom w:val="0"/>
          <w:divBdr>
            <w:top w:val="none" w:sz="0" w:space="0" w:color="auto"/>
            <w:left w:val="none" w:sz="0" w:space="0" w:color="auto"/>
            <w:bottom w:val="none" w:sz="0" w:space="0" w:color="auto"/>
            <w:right w:val="none" w:sz="0" w:space="0" w:color="auto"/>
          </w:divBdr>
        </w:div>
        <w:div w:id="532499626">
          <w:marLeft w:val="0"/>
          <w:marRight w:val="0"/>
          <w:marTop w:val="0"/>
          <w:marBottom w:val="0"/>
          <w:divBdr>
            <w:top w:val="none" w:sz="0" w:space="0" w:color="auto"/>
            <w:left w:val="none" w:sz="0" w:space="0" w:color="auto"/>
            <w:bottom w:val="none" w:sz="0" w:space="0" w:color="auto"/>
            <w:right w:val="none" w:sz="0" w:space="0" w:color="auto"/>
          </w:divBdr>
        </w:div>
        <w:div w:id="905189669">
          <w:marLeft w:val="0"/>
          <w:marRight w:val="0"/>
          <w:marTop w:val="0"/>
          <w:marBottom w:val="0"/>
          <w:divBdr>
            <w:top w:val="none" w:sz="0" w:space="0" w:color="auto"/>
            <w:left w:val="none" w:sz="0" w:space="0" w:color="auto"/>
            <w:bottom w:val="none" w:sz="0" w:space="0" w:color="auto"/>
            <w:right w:val="none" w:sz="0" w:space="0" w:color="auto"/>
          </w:divBdr>
        </w:div>
        <w:div w:id="1063723429">
          <w:marLeft w:val="0"/>
          <w:marRight w:val="0"/>
          <w:marTop w:val="0"/>
          <w:marBottom w:val="0"/>
          <w:divBdr>
            <w:top w:val="none" w:sz="0" w:space="0" w:color="auto"/>
            <w:left w:val="none" w:sz="0" w:space="0" w:color="auto"/>
            <w:bottom w:val="none" w:sz="0" w:space="0" w:color="auto"/>
            <w:right w:val="none" w:sz="0" w:space="0" w:color="auto"/>
          </w:divBdr>
        </w:div>
        <w:div w:id="1323507963">
          <w:marLeft w:val="0"/>
          <w:marRight w:val="0"/>
          <w:marTop w:val="0"/>
          <w:marBottom w:val="0"/>
          <w:divBdr>
            <w:top w:val="none" w:sz="0" w:space="0" w:color="auto"/>
            <w:left w:val="none" w:sz="0" w:space="0" w:color="auto"/>
            <w:bottom w:val="none" w:sz="0" w:space="0" w:color="auto"/>
            <w:right w:val="none" w:sz="0" w:space="0" w:color="auto"/>
          </w:divBdr>
        </w:div>
        <w:div w:id="1447232037">
          <w:marLeft w:val="0"/>
          <w:marRight w:val="0"/>
          <w:marTop w:val="0"/>
          <w:marBottom w:val="0"/>
          <w:divBdr>
            <w:top w:val="none" w:sz="0" w:space="0" w:color="auto"/>
            <w:left w:val="none" w:sz="0" w:space="0" w:color="auto"/>
            <w:bottom w:val="none" w:sz="0" w:space="0" w:color="auto"/>
            <w:right w:val="none" w:sz="0" w:space="0" w:color="auto"/>
          </w:divBdr>
        </w:div>
        <w:div w:id="1446270558">
          <w:marLeft w:val="0"/>
          <w:marRight w:val="0"/>
          <w:marTop w:val="0"/>
          <w:marBottom w:val="0"/>
          <w:divBdr>
            <w:top w:val="none" w:sz="0" w:space="0" w:color="auto"/>
            <w:left w:val="none" w:sz="0" w:space="0" w:color="auto"/>
            <w:bottom w:val="none" w:sz="0" w:space="0" w:color="auto"/>
            <w:right w:val="none" w:sz="0" w:space="0" w:color="auto"/>
          </w:divBdr>
        </w:div>
        <w:div w:id="2020540932">
          <w:marLeft w:val="0"/>
          <w:marRight w:val="0"/>
          <w:marTop w:val="0"/>
          <w:marBottom w:val="0"/>
          <w:divBdr>
            <w:top w:val="none" w:sz="0" w:space="0" w:color="auto"/>
            <w:left w:val="none" w:sz="0" w:space="0" w:color="auto"/>
            <w:bottom w:val="none" w:sz="0" w:space="0" w:color="auto"/>
            <w:right w:val="none" w:sz="0" w:space="0" w:color="auto"/>
          </w:divBdr>
        </w:div>
        <w:div w:id="1436628670">
          <w:marLeft w:val="0"/>
          <w:marRight w:val="0"/>
          <w:marTop w:val="0"/>
          <w:marBottom w:val="0"/>
          <w:divBdr>
            <w:top w:val="none" w:sz="0" w:space="0" w:color="auto"/>
            <w:left w:val="none" w:sz="0" w:space="0" w:color="auto"/>
            <w:bottom w:val="none" w:sz="0" w:space="0" w:color="auto"/>
            <w:right w:val="none" w:sz="0" w:space="0" w:color="auto"/>
          </w:divBdr>
        </w:div>
        <w:div w:id="886526728">
          <w:marLeft w:val="0"/>
          <w:marRight w:val="0"/>
          <w:marTop w:val="0"/>
          <w:marBottom w:val="0"/>
          <w:divBdr>
            <w:top w:val="none" w:sz="0" w:space="0" w:color="auto"/>
            <w:left w:val="none" w:sz="0" w:space="0" w:color="auto"/>
            <w:bottom w:val="none" w:sz="0" w:space="0" w:color="auto"/>
            <w:right w:val="none" w:sz="0" w:space="0" w:color="auto"/>
          </w:divBdr>
        </w:div>
        <w:div w:id="2109542613">
          <w:marLeft w:val="0"/>
          <w:marRight w:val="0"/>
          <w:marTop w:val="0"/>
          <w:marBottom w:val="0"/>
          <w:divBdr>
            <w:top w:val="none" w:sz="0" w:space="0" w:color="auto"/>
            <w:left w:val="none" w:sz="0" w:space="0" w:color="auto"/>
            <w:bottom w:val="none" w:sz="0" w:space="0" w:color="auto"/>
            <w:right w:val="none" w:sz="0" w:space="0" w:color="auto"/>
          </w:divBdr>
        </w:div>
        <w:div w:id="1183279675">
          <w:marLeft w:val="0"/>
          <w:marRight w:val="0"/>
          <w:marTop w:val="0"/>
          <w:marBottom w:val="0"/>
          <w:divBdr>
            <w:top w:val="none" w:sz="0" w:space="0" w:color="auto"/>
            <w:left w:val="none" w:sz="0" w:space="0" w:color="auto"/>
            <w:bottom w:val="none" w:sz="0" w:space="0" w:color="auto"/>
            <w:right w:val="none" w:sz="0" w:space="0" w:color="auto"/>
          </w:divBdr>
        </w:div>
        <w:div w:id="240526562">
          <w:marLeft w:val="0"/>
          <w:marRight w:val="0"/>
          <w:marTop w:val="0"/>
          <w:marBottom w:val="0"/>
          <w:divBdr>
            <w:top w:val="none" w:sz="0" w:space="0" w:color="auto"/>
            <w:left w:val="none" w:sz="0" w:space="0" w:color="auto"/>
            <w:bottom w:val="none" w:sz="0" w:space="0" w:color="auto"/>
            <w:right w:val="none" w:sz="0" w:space="0" w:color="auto"/>
          </w:divBdr>
        </w:div>
        <w:div w:id="368337254">
          <w:marLeft w:val="0"/>
          <w:marRight w:val="0"/>
          <w:marTop w:val="0"/>
          <w:marBottom w:val="0"/>
          <w:divBdr>
            <w:top w:val="none" w:sz="0" w:space="0" w:color="auto"/>
            <w:left w:val="none" w:sz="0" w:space="0" w:color="auto"/>
            <w:bottom w:val="none" w:sz="0" w:space="0" w:color="auto"/>
            <w:right w:val="none" w:sz="0" w:space="0" w:color="auto"/>
          </w:divBdr>
        </w:div>
        <w:div w:id="403381083">
          <w:marLeft w:val="0"/>
          <w:marRight w:val="0"/>
          <w:marTop w:val="0"/>
          <w:marBottom w:val="0"/>
          <w:divBdr>
            <w:top w:val="none" w:sz="0" w:space="0" w:color="auto"/>
            <w:left w:val="none" w:sz="0" w:space="0" w:color="auto"/>
            <w:bottom w:val="none" w:sz="0" w:space="0" w:color="auto"/>
            <w:right w:val="none" w:sz="0" w:space="0" w:color="auto"/>
          </w:divBdr>
        </w:div>
        <w:div w:id="141700308">
          <w:marLeft w:val="0"/>
          <w:marRight w:val="0"/>
          <w:marTop w:val="0"/>
          <w:marBottom w:val="0"/>
          <w:divBdr>
            <w:top w:val="none" w:sz="0" w:space="0" w:color="auto"/>
            <w:left w:val="none" w:sz="0" w:space="0" w:color="auto"/>
            <w:bottom w:val="none" w:sz="0" w:space="0" w:color="auto"/>
            <w:right w:val="none" w:sz="0" w:space="0" w:color="auto"/>
          </w:divBdr>
        </w:div>
        <w:div w:id="1406298651">
          <w:marLeft w:val="0"/>
          <w:marRight w:val="0"/>
          <w:marTop w:val="0"/>
          <w:marBottom w:val="0"/>
          <w:divBdr>
            <w:top w:val="none" w:sz="0" w:space="0" w:color="auto"/>
            <w:left w:val="none" w:sz="0" w:space="0" w:color="auto"/>
            <w:bottom w:val="none" w:sz="0" w:space="0" w:color="auto"/>
            <w:right w:val="none" w:sz="0" w:space="0" w:color="auto"/>
          </w:divBdr>
        </w:div>
        <w:div w:id="711226409">
          <w:marLeft w:val="0"/>
          <w:marRight w:val="0"/>
          <w:marTop w:val="0"/>
          <w:marBottom w:val="0"/>
          <w:divBdr>
            <w:top w:val="none" w:sz="0" w:space="0" w:color="auto"/>
            <w:left w:val="none" w:sz="0" w:space="0" w:color="auto"/>
            <w:bottom w:val="none" w:sz="0" w:space="0" w:color="auto"/>
            <w:right w:val="none" w:sz="0" w:space="0" w:color="auto"/>
          </w:divBdr>
        </w:div>
        <w:div w:id="2042126250">
          <w:marLeft w:val="0"/>
          <w:marRight w:val="0"/>
          <w:marTop w:val="0"/>
          <w:marBottom w:val="0"/>
          <w:divBdr>
            <w:top w:val="none" w:sz="0" w:space="0" w:color="auto"/>
            <w:left w:val="none" w:sz="0" w:space="0" w:color="auto"/>
            <w:bottom w:val="none" w:sz="0" w:space="0" w:color="auto"/>
            <w:right w:val="none" w:sz="0" w:space="0" w:color="auto"/>
          </w:divBdr>
        </w:div>
        <w:div w:id="837772330">
          <w:marLeft w:val="0"/>
          <w:marRight w:val="0"/>
          <w:marTop w:val="0"/>
          <w:marBottom w:val="0"/>
          <w:divBdr>
            <w:top w:val="none" w:sz="0" w:space="0" w:color="auto"/>
            <w:left w:val="none" w:sz="0" w:space="0" w:color="auto"/>
            <w:bottom w:val="none" w:sz="0" w:space="0" w:color="auto"/>
            <w:right w:val="none" w:sz="0" w:space="0" w:color="auto"/>
          </w:divBdr>
        </w:div>
        <w:div w:id="1434204365">
          <w:marLeft w:val="0"/>
          <w:marRight w:val="0"/>
          <w:marTop w:val="0"/>
          <w:marBottom w:val="0"/>
          <w:divBdr>
            <w:top w:val="none" w:sz="0" w:space="0" w:color="auto"/>
            <w:left w:val="none" w:sz="0" w:space="0" w:color="auto"/>
            <w:bottom w:val="none" w:sz="0" w:space="0" w:color="auto"/>
            <w:right w:val="none" w:sz="0" w:space="0" w:color="auto"/>
          </w:divBdr>
        </w:div>
        <w:div w:id="940722273">
          <w:marLeft w:val="0"/>
          <w:marRight w:val="0"/>
          <w:marTop w:val="0"/>
          <w:marBottom w:val="0"/>
          <w:divBdr>
            <w:top w:val="none" w:sz="0" w:space="0" w:color="auto"/>
            <w:left w:val="none" w:sz="0" w:space="0" w:color="auto"/>
            <w:bottom w:val="none" w:sz="0" w:space="0" w:color="auto"/>
            <w:right w:val="none" w:sz="0" w:space="0" w:color="auto"/>
          </w:divBdr>
        </w:div>
        <w:div w:id="1376854451">
          <w:marLeft w:val="0"/>
          <w:marRight w:val="0"/>
          <w:marTop w:val="0"/>
          <w:marBottom w:val="0"/>
          <w:divBdr>
            <w:top w:val="none" w:sz="0" w:space="0" w:color="auto"/>
            <w:left w:val="none" w:sz="0" w:space="0" w:color="auto"/>
            <w:bottom w:val="none" w:sz="0" w:space="0" w:color="auto"/>
            <w:right w:val="none" w:sz="0" w:space="0" w:color="auto"/>
          </w:divBdr>
        </w:div>
        <w:div w:id="1432818988">
          <w:marLeft w:val="0"/>
          <w:marRight w:val="0"/>
          <w:marTop w:val="0"/>
          <w:marBottom w:val="0"/>
          <w:divBdr>
            <w:top w:val="none" w:sz="0" w:space="0" w:color="auto"/>
            <w:left w:val="none" w:sz="0" w:space="0" w:color="auto"/>
            <w:bottom w:val="none" w:sz="0" w:space="0" w:color="auto"/>
            <w:right w:val="none" w:sz="0" w:space="0" w:color="auto"/>
          </w:divBdr>
        </w:div>
        <w:div w:id="1271207090">
          <w:marLeft w:val="0"/>
          <w:marRight w:val="0"/>
          <w:marTop w:val="0"/>
          <w:marBottom w:val="0"/>
          <w:divBdr>
            <w:top w:val="none" w:sz="0" w:space="0" w:color="auto"/>
            <w:left w:val="none" w:sz="0" w:space="0" w:color="auto"/>
            <w:bottom w:val="none" w:sz="0" w:space="0" w:color="auto"/>
            <w:right w:val="none" w:sz="0" w:space="0" w:color="auto"/>
          </w:divBdr>
        </w:div>
        <w:div w:id="2138640022">
          <w:marLeft w:val="0"/>
          <w:marRight w:val="0"/>
          <w:marTop w:val="0"/>
          <w:marBottom w:val="0"/>
          <w:divBdr>
            <w:top w:val="none" w:sz="0" w:space="0" w:color="auto"/>
            <w:left w:val="none" w:sz="0" w:space="0" w:color="auto"/>
            <w:bottom w:val="none" w:sz="0" w:space="0" w:color="auto"/>
            <w:right w:val="none" w:sz="0" w:space="0" w:color="auto"/>
          </w:divBdr>
        </w:div>
        <w:div w:id="593171784">
          <w:marLeft w:val="0"/>
          <w:marRight w:val="0"/>
          <w:marTop w:val="0"/>
          <w:marBottom w:val="0"/>
          <w:divBdr>
            <w:top w:val="none" w:sz="0" w:space="0" w:color="auto"/>
            <w:left w:val="none" w:sz="0" w:space="0" w:color="auto"/>
            <w:bottom w:val="none" w:sz="0" w:space="0" w:color="auto"/>
            <w:right w:val="none" w:sz="0" w:space="0" w:color="auto"/>
          </w:divBdr>
        </w:div>
        <w:div w:id="1834298560">
          <w:marLeft w:val="0"/>
          <w:marRight w:val="0"/>
          <w:marTop w:val="0"/>
          <w:marBottom w:val="0"/>
          <w:divBdr>
            <w:top w:val="none" w:sz="0" w:space="0" w:color="auto"/>
            <w:left w:val="none" w:sz="0" w:space="0" w:color="auto"/>
            <w:bottom w:val="none" w:sz="0" w:space="0" w:color="auto"/>
            <w:right w:val="none" w:sz="0" w:space="0" w:color="auto"/>
          </w:divBdr>
        </w:div>
        <w:div w:id="1756199067">
          <w:marLeft w:val="0"/>
          <w:marRight w:val="0"/>
          <w:marTop w:val="0"/>
          <w:marBottom w:val="0"/>
          <w:divBdr>
            <w:top w:val="none" w:sz="0" w:space="0" w:color="auto"/>
            <w:left w:val="none" w:sz="0" w:space="0" w:color="auto"/>
            <w:bottom w:val="none" w:sz="0" w:space="0" w:color="auto"/>
            <w:right w:val="none" w:sz="0" w:space="0" w:color="auto"/>
          </w:divBdr>
        </w:div>
        <w:div w:id="173570542">
          <w:marLeft w:val="0"/>
          <w:marRight w:val="0"/>
          <w:marTop w:val="0"/>
          <w:marBottom w:val="0"/>
          <w:divBdr>
            <w:top w:val="none" w:sz="0" w:space="0" w:color="auto"/>
            <w:left w:val="none" w:sz="0" w:space="0" w:color="auto"/>
            <w:bottom w:val="none" w:sz="0" w:space="0" w:color="auto"/>
            <w:right w:val="none" w:sz="0" w:space="0" w:color="auto"/>
          </w:divBdr>
        </w:div>
        <w:div w:id="1558929653">
          <w:marLeft w:val="0"/>
          <w:marRight w:val="0"/>
          <w:marTop w:val="0"/>
          <w:marBottom w:val="0"/>
          <w:divBdr>
            <w:top w:val="none" w:sz="0" w:space="0" w:color="auto"/>
            <w:left w:val="none" w:sz="0" w:space="0" w:color="auto"/>
            <w:bottom w:val="none" w:sz="0" w:space="0" w:color="auto"/>
            <w:right w:val="none" w:sz="0" w:space="0" w:color="auto"/>
          </w:divBdr>
        </w:div>
        <w:div w:id="1076131819">
          <w:marLeft w:val="0"/>
          <w:marRight w:val="0"/>
          <w:marTop w:val="0"/>
          <w:marBottom w:val="0"/>
          <w:divBdr>
            <w:top w:val="none" w:sz="0" w:space="0" w:color="auto"/>
            <w:left w:val="none" w:sz="0" w:space="0" w:color="auto"/>
            <w:bottom w:val="none" w:sz="0" w:space="0" w:color="auto"/>
            <w:right w:val="none" w:sz="0" w:space="0" w:color="auto"/>
          </w:divBdr>
        </w:div>
        <w:div w:id="732705744">
          <w:marLeft w:val="0"/>
          <w:marRight w:val="0"/>
          <w:marTop w:val="0"/>
          <w:marBottom w:val="0"/>
          <w:divBdr>
            <w:top w:val="none" w:sz="0" w:space="0" w:color="auto"/>
            <w:left w:val="none" w:sz="0" w:space="0" w:color="auto"/>
            <w:bottom w:val="none" w:sz="0" w:space="0" w:color="auto"/>
            <w:right w:val="none" w:sz="0" w:space="0" w:color="auto"/>
          </w:divBdr>
        </w:div>
        <w:div w:id="1027408745">
          <w:marLeft w:val="0"/>
          <w:marRight w:val="0"/>
          <w:marTop w:val="0"/>
          <w:marBottom w:val="0"/>
          <w:divBdr>
            <w:top w:val="none" w:sz="0" w:space="0" w:color="auto"/>
            <w:left w:val="none" w:sz="0" w:space="0" w:color="auto"/>
            <w:bottom w:val="none" w:sz="0" w:space="0" w:color="auto"/>
            <w:right w:val="none" w:sz="0" w:space="0" w:color="auto"/>
          </w:divBdr>
        </w:div>
        <w:div w:id="1775705275">
          <w:marLeft w:val="0"/>
          <w:marRight w:val="0"/>
          <w:marTop w:val="0"/>
          <w:marBottom w:val="0"/>
          <w:divBdr>
            <w:top w:val="none" w:sz="0" w:space="0" w:color="auto"/>
            <w:left w:val="none" w:sz="0" w:space="0" w:color="auto"/>
            <w:bottom w:val="none" w:sz="0" w:space="0" w:color="auto"/>
            <w:right w:val="none" w:sz="0" w:space="0" w:color="auto"/>
          </w:divBdr>
        </w:div>
        <w:div w:id="858549026">
          <w:marLeft w:val="0"/>
          <w:marRight w:val="0"/>
          <w:marTop w:val="0"/>
          <w:marBottom w:val="0"/>
          <w:divBdr>
            <w:top w:val="none" w:sz="0" w:space="0" w:color="auto"/>
            <w:left w:val="none" w:sz="0" w:space="0" w:color="auto"/>
            <w:bottom w:val="none" w:sz="0" w:space="0" w:color="auto"/>
            <w:right w:val="none" w:sz="0" w:space="0" w:color="auto"/>
          </w:divBdr>
        </w:div>
        <w:div w:id="569966738">
          <w:marLeft w:val="0"/>
          <w:marRight w:val="0"/>
          <w:marTop w:val="0"/>
          <w:marBottom w:val="0"/>
          <w:divBdr>
            <w:top w:val="none" w:sz="0" w:space="0" w:color="auto"/>
            <w:left w:val="none" w:sz="0" w:space="0" w:color="auto"/>
            <w:bottom w:val="none" w:sz="0" w:space="0" w:color="auto"/>
            <w:right w:val="none" w:sz="0" w:space="0" w:color="auto"/>
          </w:divBdr>
        </w:div>
        <w:div w:id="1494880557">
          <w:marLeft w:val="0"/>
          <w:marRight w:val="0"/>
          <w:marTop w:val="0"/>
          <w:marBottom w:val="0"/>
          <w:divBdr>
            <w:top w:val="none" w:sz="0" w:space="0" w:color="auto"/>
            <w:left w:val="none" w:sz="0" w:space="0" w:color="auto"/>
            <w:bottom w:val="none" w:sz="0" w:space="0" w:color="auto"/>
            <w:right w:val="none" w:sz="0" w:space="0" w:color="auto"/>
          </w:divBdr>
        </w:div>
        <w:div w:id="2121488052">
          <w:marLeft w:val="0"/>
          <w:marRight w:val="0"/>
          <w:marTop w:val="0"/>
          <w:marBottom w:val="0"/>
          <w:divBdr>
            <w:top w:val="none" w:sz="0" w:space="0" w:color="auto"/>
            <w:left w:val="none" w:sz="0" w:space="0" w:color="auto"/>
            <w:bottom w:val="none" w:sz="0" w:space="0" w:color="auto"/>
            <w:right w:val="none" w:sz="0" w:space="0" w:color="auto"/>
          </w:divBdr>
        </w:div>
        <w:div w:id="1485704971">
          <w:marLeft w:val="0"/>
          <w:marRight w:val="0"/>
          <w:marTop w:val="0"/>
          <w:marBottom w:val="0"/>
          <w:divBdr>
            <w:top w:val="none" w:sz="0" w:space="0" w:color="auto"/>
            <w:left w:val="none" w:sz="0" w:space="0" w:color="auto"/>
            <w:bottom w:val="none" w:sz="0" w:space="0" w:color="auto"/>
            <w:right w:val="none" w:sz="0" w:space="0" w:color="auto"/>
          </w:divBdr>
        </w:div>
        <w:div w:id="598024203">
          <w:marLeft w:val="0"/>
          <w:marRight w:val="0"/>
          <w:marTop w:val="0"/>
          <w:marBottom w:val="0"/>
          <w:divBdr>
            <w:top w:val="none" w:sz="0" w:space="0" w:color="auto"/>
            <w:left w:val="none" w:sz="0" w:space="0" w:color="auto"/>
            <w:bottom w:val="none" w:sz="0" w:space="0" w:color="auto"/>
            <w:right w:val="none" w:sz="0" w:space="0" w:color="auto"/>
          </w:divBdr>
        </w:div>
        <w:div w:id="1251738286">
          <w:marLeft w:val="0"/>
          <w:marRight w:val="0"/>
          <w:marTop w:val="0"/>
          <w:marBottom w:val="0"/>
          <w:divBdr>
            <w:top w:val="none" w:sz="0" w:space="0" w:color="auto"/>
            <w:left w:val="none" w:sz="0" w:space="0" w:color="auto"/>
            <w:bottom w:val="none" w:sz="0" w:space="0" w:color="auto"/>
            <w:right w:val="none" w:sz="0" w:space="0" w:color="auto"/>
          </w:divBdr>
        </w:div>
        <w:div w:id="1148939262">
          <w:marLeft w:val="0"/>
          <w:marRight w:val="0"/>
          <w:marTop w:val="0"/>
          <w:marBottom w:val="0"/>
          <w:divBdr>
            <w:top w:val="none" w:sz="0" w:space="0" w:color="auto"/>
            <w:left w:val="none" w:sz="0" w:space="0" w:color="auto"/>
            <w:bottom w:val="none" w:sz="0" w:space="0" w:color="auto"/>
            <w:right w:val="none" w:sz="0" w:space="0" w:color="auto"/>
          </w:divBdr>
        </w:div>
        <w:div w:id="429787567">
          <w:marLeft w:val="0"/>
          <w:marRight w:val="0"/>
          <w:marTop w:val="0"/>
          <w:marBottom w:val="0"/>
          <w:divBdr>
            <w:top w:val="none" w:sz="0" w:space="0" w:color="auto"/>
            <w:left w:val="none" w:sz="0" w:space="0" w:color="auto"/>
            <w:bottom w:val="none" w:sz="0" w:space="0" w:color="auto"/>
            <w:right w:val="none" w:sz="0" w:space="0" w:color="auto"/>
          </w:divBdr>
        </w:div>
        <w:div w:id="93133443">
          <w:marLeft w:val="0"/>
          <w:marRight w:val="0"/>
          <w:marTop w:val="0"/>
          <w:marBottom w:val="0"/>
          <w:divBdr>
            <w:top w:val="none" w:sz="0" w:space="0" w:color="auto"/>
            <w:left w:val="none" w:sz="0" w:space="0" w:color="auto"/>
            <w:bottom w:val="none" w:sz="0" w:space="0" w:color="auto"/>
            <w:right w:val="none" w:sz="0" w:space="0" w:color="auto"/>
          </w:divBdr>
        </w:div>
        <w:div w:id="481431893">
          <w:marLeft w:val="0"/>
          <w:marRight w:val="0"/>
          <w:marTop w:val="0"/>
          <w:marBottom w:val="0"/>
          <w:divBdr>
            <w:top w:val="none" w:sz="0" w:space="0" w:color="auto"/>
            <w:left w:val="none" w:sz="0" w:space="0" w:color="auto"/>
            <w:bottom w:val="none" w:sz="0" w:space="0" w:color="auto"/>
            <w:right w:val="none" w:sz="0" w:space="0" w:color="auto"/>
          </w:divBdr>
        </w:div>
        <w:div w:id="4064591">
          <w:marLeft w:val="0"/>
          <w:marRight w:val="0"/>
          <w:marTop w:val="0"/>
          <w:marBottom w:val="0"/>
          <w:divBdr>
            <w:top w:val="none" w:sz="0" w:space="0" w:color="auto"/>
            <w:left w:val="none" w:sz="0" w:space="0" w:color="auto"/>
            <w:bottom w:val="none" w:sz="0" w:space="0" w:color="auto"/>
            <w:right w:val="none" w:sz="0" w:space="0" w:color="auto"/>
          </w:divBdr>
        </w:div>
        <w:div w:id="800998184">
          <w:marLeft w:val="0"/>
          <w:marRight w:val="0"/>
          <w:marTop w:val="0"/>
          <w:marBottom w:val="0"/>
          <w:divBdr>
            <w:top w:val="none" w:sz="0" w:space="0" w:color="auto"/>
            <w:left w:val="none" w:sz="0" w:space="0" w:color="auto"/>
            <w:bottom w:val="none" w:sz="0" w:space="0" w:color="auto"/>
            <w:right w:val="none" w:sz="0" w:space="0" w:color="auto"/>
          </w:divBdr>
        </w:div>
        <w:div w:id="1871911287">
          <w:marLeft w:val="0"/>
          <w:marRight w:val="0"/>
          <w:marTop w:val="0"/>
          <w:marBottom w:val="0"/>
          <w:divBdr>
            <w:top w:val="none" w:sz="0" w:space="0" w:color="auto"/>
            <w:left w:val="none" w:sz="0" w:space="0" w:color="auto"/>
            <w:bottom w:val="none" w:sz="0" w:space="0" w:color="auto"/>
            <w:right w:val="none" w:sz="0" w:space="0" w:color="auto"/>
          </w:divBdr>
        </w:div>
        <w:div w:id="1986427392">
          <w:marLeft w:val="0"/>
          <w:marRight w:val="0"/>
          <w:marTop w:val="0"/>
          <w:marBottom w:val="0"/>
          <w:divBdr>
            <w:top w:val="none" w:sz="0" w:space="0" w:color="auto"/>
            <w:left w:val="none" w:sz="0" w:space="0" w:color="auto"/>
            <w:bottom w:val="none" w:sz="0" w:space="0" w:color="auto"/>
            <w:right w:val="none" w:sz="0" w:space="0" w:color="auto"/>
          </w:divBdr>
        </w:div>
        <w:div w:id="1919753470">
          <w:marLeft w:val="0"/>
          <w:marRight w:val="0"/>
          <w:marTop w:val="0"/>
          <w:marBottom w:val="0"/>
          <w:divBdr>
            <w:top w:val="none" w:sz="0" w:space="0" w:color="auto"/>
            <w:left w:val="none" w:sz="0" w:space="0" w:color="auto"/>
            <w:bottom w:val="none" w:sz="0" w:space="0" w:color="auto"/>
            <w:right w:val="none" w:sz="0" w:space="0" w:color="auto"/>
          </w:divBdr>
        </w:div>
        <w:div w:id="1567180772">
          <w:marLeft w:val="0"/>
          <w:marRight w:val="0"/>
          <w:marTop w:val="0"/>
          <w:marBottom w:val="0"/>
          <w:divBdr>
            <w:top w:val="none" w:sz="0" w:space="0" w:color="auto"/>
            <w:left w:val="none" w:sz="0" w:space="0" w:color="auto"/>
            <w:bottom w:val="none" w:sz="0" w:space="0" w:color="auto"/>
            <w:right w:val="none" w:sz="0" w:space="0" w:color="auto"/>
          </w:divBdr>
        </w:div>
        <w:div w:id="428742061">
          <w:marLeft w:val="0"/>
          <w:marRight w:val="0"/>
          <w:marTop w:val="0"/>
          <w:marBottom w:val="0"/>
          <w:divBdr>
            <w:top w:val="none" w:sz="0" w:space="0" w:color="auto"/>
            <w:left w:val="none" w:sz="0" w:space="0" w:color="auto"/>
            <w:bottom w:val="none" w:sz="0" w:space="0" w:color="auto"/>
            <w:right w:val="none" w:sz="0" w:space="0" w:color="auto"/>
          </w:divBdr>
        </w:div>
        <w:div w:id="734931525">
          <w:marLeft w:val="0"/>
          <w:marRight w:val="0"/>
          <w:marTop w:val="0"/>
          <w:marBottom w:val="0"/>
          <w:divBdr>
            <w:top w:val="none" w:sz="0" w:space="0" w:color="auto"/>
            <w:left w:val="none" w:sz="0" w:space="0" w:color="auto"/>
            <w:bottom w:val="none" w:sz="0" w:space="0" w:color="auto"/>
            <w:right w:val="none" w:sz="0" w:space="0" w:color="auto"/>
          </w:divBdr>
        </w:div>
        <w:div w:id="675039945">
          <w:marLeft w:val="0"/>
          <w:marRight w:val="0"/>
          <w:marTop w:val="0"/>
          <w:marBottom w:val="0"/>
          <w:divBdr>
            <w:top w:val="none" w:sz="0" w:space="0" w:color="auto"/>
            <w:left w:val="none" w:sz="0" w:space="0" w:color="auto"/>
            <w:bottom w:val="none" w:sz="0" w:space="0" w:color="auto"/>
            <w:right w:val="none" w:sz="0" w:space="0" w:color="auto"/>
          </w:divBdr>
        </w:div>
      </w:divsChild>
    </w:div>
    <w:div w:id="441265488">
      <w:bodyDiv w:val="1"/>
      <w:marLeft w:val="0"/>
      <w:marRight w:val="0"/>
      <w:marTop w:val="0"/>
      <w:marBottom w:val="0"/>
      <w:divBdr>
        <w:top w:val="none" w:sz="0" w:space="0" w:color="auto"/>
        <w:left w:val="none" w:sz="0" w:space="0" w:color="auto"/>
        <w:bottom w:val="none" w:sz="0" w:space="0" w:color="auto"/>
        <w:right w:val="none" w:sz="0" w:space="0" w:color="auto"/>
      </w:divBdr>
    </w:div>
    <w:div w:id="441847923">
      <w:bodyDiv w:val="1"/>
      <w:marLeft w:val="0"/>
      <w:marRight w:val="0"/>
      <w:marTop w:val="0"/>
      <w:marBottom w:val="0"/>
      <w:divBdr>
        <w:top w:val="none" w:sz="0" w:space="0" w:color="auto"/>
        <w:left w:val="none" w:sz="0" w:space="0" w:color="auto"/>
        <w:bottom w:val="none" w:sz="0" w:space="0" w:color="auto"/>
        <w:right w:val="none" w:sz="0" w:space="0" w:color="auto"/>
      </w:divBdr>
    </w:div>
    <w:div w:id="442041490">
      <w:bodyDiv w:val="1"/>
      <w:marLeft w:val="0"/>
      <w:marRight w:val="0"/>
      <w:marTop w:val="0"/>
      <w:marBottom w:val="0"/>
      <w:divBdr>
        <w:top w:val="none" w:sz="0" w:space="0" w:color="auto"/>
        <w:left w:val="none" w:sz="0" w:space="0" w:color="auto"/>
        <w:bottom w:val="none" w:sz="0" w:space="0" w:color="auto"/>
        <w:right w:val="none" w:sz="0" w:space="0" w:color="auto"/>
      </w:divBdr>
    </w:div>
    <w:div w:id="442310214">
      <w:bodyDiv w:val="1"/>
      <w:marLeft w:val="0"/>
      <w:marRight w:val="0"/>
      <w:marTop w:val="0"/>
      <w:marBottom w:val="0"/>
      <w:divBdr>
        <w:top w:val="none" w:sz="0" w:space="0" w:color="auto"/>
        <w:left w:val="none" w:sz="0" w:space="0" w:color="auto"/>
        <w:bottom w:val="none" w:sz="0" w:space="0" w:color="auto"/>
        <w:right w:val="none" w:sz="0" w:space="0" w:color="auto"/>
      </w:divBdr>
    </w:div>
    <w:div w:id="442387232">
      <w:bodyDiv w:val="1"/>
      <w:marLeft w:val="0"/>
      <w:marRight w:val="0"/>
      <w:marTop w:val="0"/>
      <w:marBottom w:val="0"/>
      <w:divBdr>
        <w:top w:val="none" w:sz="0" w:space="0" w:color="auto"/>
        <w:left w:val="none" w:sz="0" w:space="0" w:color="auto"/>
        <w:bottom w:val="none" w:sz="0" w:space="0" w:color="auto"/>
        <w:right w:val="none" w:sz="0" w:space="0" w:color="auto"/>
      </w:divBdr>
    </w:div>
    <w:div w:id="443114313">
      <w:bodyDiv w:val="1"/>
      <w:marLeft w:val="0"/>
      <w:marRight w:val="0"/>
      <w:marTop w:val="0"/>
      <w:marBottom w:val="0"/>
      <w:divBdr>
        <w:top w:val="none" w:sz="0" w:space="0" w:color="auto"/>
        <w:left w:val="none" w:sz="0" w:space="0" w:color="auto"/>
        <w:bottom w:val="none" w:sz="0" w:space="0" w:color="auto"/>
        <w:right w:val="none" w:sz="0" w:space="0" w:color="auto"/>
      </w:divBdr>
    </w:div>
    <w:div w:id="443694496">
      <w:bodyDiv w:val="1"/>
      <w:marLeft w:val="0"/>
      <w:marRight w:val="0"/>
      <w:marTop w:val="0"/>
      <w:marBottom w:val="0"/>
      <w:divBdr>
        <w:top w:val="none" w:sz="0" w:space="0" w:color="auto"/>
        <w:left w:val="none" w:sz="0" w:space="0" w:color="auto"/>
        <w:bottom w:val="none" w:sz="0" w:space="0" w:color="auto"/>
        <w:right w:val="none" w:sz="0" w:space="0" w:color="auto"/>
      </w:divBdr>
      <w:divsChild>
        <w:div w:id="5908259">
          <w:marLeft w:val="480"/>
          <w:marRight w:val="0"/>
          <w:marTop w:val="0"/>
          <w:marBottom w:val="0"/>
          <w:divBdr>
            <w:top w:val="none" w:sz="0" w:space="0" w:color="auto"/>
            <w:left w:val="none" w:sz="0" w:space="0" w:color="auto"/>
            <w:bottom w:val="none" w:sz="0" w:space="0" w:color="auto"/>
            <w:right w:val="none" w:sz="0" w:space="0" w:color="auto"/>
          </w:divBdr>
        </w:div>
        <w:div w:id="28650372">
          <w:marLeft w:val="480"/>
          <w:marRight w:val="0"/>
          <w:marTop w:val="0"/>
          <w:marBottom w:val="0"/>
          <w:divBdr>
            <w:top w:val="none" w:sz="0" w:space="0" w:color="auto"/>
            <w:left w:val="none" w:sz="0" w:space="0" w:color="auto"/>
            <w:bottom w:val="none" w:sz="0" w:space="0" w:color="auto"/>
            <w:right w:val="none" w:sz="0" w:space="0" w:color="auto"/>
          </w:divBdr>
        </w:div>
        <w:div w:id="40063089">
          <w:marLeft w:val="480"/>
          <w:marRight w:val="0"/>
          <w:marTop w:val="0"/>
          <w:marBottom w:val="0"/>
          <w:divBdr>
            <w:top w:val="none" w:sz="0" w:space="0" w:color="auto"/>
            <w:left w:val="none" w:sz="0" w:space="0" w:color="auto"/>
            <w:bottom w:val="none" w:sz="0" w:space="0" w:color="auto"/>
            <w:right w:val="none" w:sz="0" w:space="0" w:color="auto"/>
          </w:divBdr>
        </w:div>
        <w:div w:id="98070190">
          <w:marLeft w:val="480"/>
          <w:marRight w:val="0"/>
          <w:marTop w:val="0"/>
          <w:marBottom w:val="0"/>
          <w:divBdr>
            <w:top w:val="none" w:sz="0" w:space="0" w:color="auto"/>
            <w:left w:val="none" w:sz="0" w:space="0" w:color="auto"/>
            <w:bottom w:val="none" w:sz="0" w:space="0" w:color="auto"/>
            <w:right w:val="none" w:sz="0" w:space="0" w:color="auto"/>
          </w:divBdr>
        </w:div>
        <w:div w:id="168713193">
          <w:marLeft w:val="480"/>
          <w:marRight w:val="0"/>
          <w:marTop w:val="0"/>
          <w:marBottom w:val="0"/>
          <w:divBdr>
            <w:top w:val="none" w:sz="0" w:space="0" w:color="auto"/>
            <w:left w:val="none" w:sz="0" w:space="0" w:color="auto"/>
            <w:bottom w:val="none" w:sz="0" w:space="0" w:color="auto"/>
            <w:right w:val="none" w:sz="0" w:space="0" w:color="auto"/>
          </w:divBdr>
        </w:div>
        <w:div w:id="246694806">
          <w:marLeft w:val="480"/>
          <w:marRight w:val="0"/>
          <w:marTop w:val="0"/>
          <w:marBottom w:val="0"/>
          <w:divBdr>
            <w:top w:val="none" w:sz="0" w:space="0" w:color="auto"/>
            <w:left w:val="none" w:sz="0" w:space="0" w:color="auto"/>
            <w:bottom w:val="none" w:sz="0" w:space="0" w:color="auto"/>
            <w:right w:val="none" w:sz="0" w:space="0" w:color="auto"/>
          </w:divBdr>
        </w:div>
        <w:div w:id="270820993">
          <w:marLeft w:val="480"/>
          <w:marRight w:val="0"/>
          <w:marTop w:val="0"/>
          <w:marBottom w:val="0"/>
          <w:divBdr>
            <w:top w:val="none" w:sz="0" w:space="0" w:color="auto"/>
            <w:left w:val="none" w:sz="0" w:space="0" w:color="auto"/>
            <w:bottom w:val="none" w:sz="0" w:space="0" w:color="auto"/>
            <w:right w:val="none" w:sz="0" w:space="0" w:color="auto"/>
          </w:divBdr>
        </w:div>
        <w:div w:id="294455986">
          <w:marLeft w:val="480"/>
          <w:marRight w:val="0"/>
          <w:marTop w:val="0"/>
          <w:marBottom w:val="0"/>
          <w:divBdr>
            <w:top w:val="none" w:sz="0" w:space="0" w:color="auto"/>
            <w:left w:val="none" w:sz="0" w:space="0" w:color="auto"/>
            <w:bottom w:val="none" w:sz="0" w:space="0" w:color="auto"/>
            <w:right w:val="none" w:sz="0" w:space="0" w:color="auto"/>
          </w:divBdr>
        </w:div>
        <w:div w:id="335966040">
          <w:marLeft w:val="480"/>
          <w:marRight w:val="0"/>
          <w:marTop w:val="0"/>
          <w:marBottom w:val="0"/>
          <w:divBdr>
            <w:top w:val="none" w:sz="0" w:space="0" w:color="auto"/>
            <w:left w:val="none" w:sz="0" w:space="0" w:color="auto"/>
            <w:bottom w:val="none" w:sz="0" w:space="0" w:color="auto"/>
            <w:right w:val="none" w:sz="0" w:space="0" w:color="auto"/>
          </w:divBdr>
        </w:div>
        <w:div w:id="366369297">
          <w:marLeft w:val="480"/>
          <w:marRight w:val="0"/>
          <w:marTop w:val="0"/>
          <w:marBottom w:val="0"/>
          <w:divBdr>
            <w:top w:val="none" w:sz="0" w:space="0" w:color="auto"/>
            <w:left w:val="none" w:sz="0" w:space="0" w:color="auto"/>
            <w:bottom w:val="none" w:sz="0" w:space="0" w:color="auto"/>
            <w:right w:val="none" w:sz="0" w:space="0" w:color="auto"/>
          </w:divBdr>
        </w:div>
        <w:div w:id="378019047">
          <w:marLeft w:val="480"/>
          <w:marRight w:val="0"/>
          <w:marTop w:val="0"/>
          <w:marBottom w:val="0"/>
          <w:divBdr>
            <w:top w:val="none" w:sz="0" w:space="0" w:color="auto"/>
            <w:left w:val="none" w:sz="0" w:space="0" w:color="auto"/>
            <w:bottom w:val="none" w:sz="0" w:space="0" w:color="auto"/>
            <w:right w:val="none" w:sz="0" w:space="0" w:color="auto"/>
          </w:divBdr>
        </w:div>
        <w:div w:id="399406266">
          <w:marLeft w:val="480"/>
          <w:marRight w:val="0"/>
          <w:marTop w:val="0"/>
          <w:marBottom w:val="0"/>
          <w:divBdr>
            <w:top w:val="none" w:sz="0" w:space="0" w:color="auto"/>
            <w:left w:val="none" w:sz="0" w:space="0" w:color="auto"/>
            <w:bottom w:val="none" w:sz="0" w:space="0" w:color="auto"/>
            <w:right w:val="none" w:sz="0" w:space="0" w:color="auto"/>
          </w:divBdr>
        </w:div>
        <w:div w:id="414399894">
          <w:marLeft w:val="480"/>
          <w:marRight w:val="0"/>
          <w:marTop w:val="0"/>
          <w:marBottom w:val="0"/>
          <w:divBdr>
            <w:top w:val="none" w:sz="0" w:space="0" w:color="auto"/>
            <w:left w:val="none" w:sz="0" w:space="0" w:color="auto"/>
            <w:bottom w:val="none" w:sz="0" w:space="0" w:color="auto"/>
            <w:right w:val="none" w:sz="0" w:space="0" w:color="auto"/>
          </w:divBdr>
        </w:div>
        <w:div w:id="417947928">
          <w:marLeft w:val="480"/>
          <w:marRight w:val="0"/>
          <w:marTop w:val="0"/>
          <w:marBottom w:val="0"/>
          <w:divBdr>
            <w:top w:val="none" w:sz="0" w:space="0" w:color="auto"/>
            <w:left w:val="none" w:sz="0" w:space="0" w:color="auto"/>
            <w:bottom w:val="none" w:sz="0" w:space="0" w:color="auto"/>
            <w:right w:val="none" w:sz="0" w:space="0" w:color="auto"/>
          </w:divBdr>
        </w:div>
        <w:div w:id="445082657">
          <w:marLeft w:val="480"/>
          <w:marRight w:val="0"/>
          <w:marTop w:val="0"/>
          <w:marBottom w:val="0"/>
          <w:divBdr>
            <w:top w:val="none" w:sz="0" w:space="0" w:color="auto"/>
            <w:left w:val="none" w:sz="0" w:space="0" w:color="auto"/>
            <w:bottom w:val="none" w:sz="0" w:space="0" w:color="auto"/>
            <w:right w:val="none" w:sz="0" w:space="0" w:color="auto"/>
          </w:divBdr>
        </w:div>
        <w:div w:id="613755341">
          <w:marLeft w:val="480"/>
          <w:marRight w:val="0"/>
          <w:marTop w:val="0"/>
          <w:marBottom w:val="0"/>
          <w:divBdr>
            <w:top w:val="none" w:sz="0" w:space="0" w:color="auto"/>
            <w:left w:val="none" w:sz="0" w:space="0" w:color="auto"/>
            <w:bottom w:val="none" w:sz="0" w:space="0" w:color="auto"/>
            <w:right w:val="none" w:sz="0" w:space="0" w:color="auto"/>
          </w:divBdr>
        </w:div>
        <w:div w:id="651570038">
          <w:marLeft w:val="480"/>
          <w:marRight w:val="0"/>
          <w:marTop w:val="0"/>
          <w:marBottom w:val="0"/>
          <w:divBdr>
            <w:top w:val="none" w:sz="0" w:space="0" w:color="auto"/>
            <w:left w:val="none" w:sz="0" w:space="0" w:color="auto"/>
            <w:bottom w:val="none" w:sz="0" w:space="0" w:color="auto"/>
            <w:right w:val="none" w:sz="0" w:space="0" w:color="auto"/>
          </w:divBdr>
        </w:div>
        <w:div w:id="739329274">
          <w:marLeft w:val="480"/>
          <w:marRight w:val="0"/>
          <w:marTop w:val="0"/>
          <w:marBottom w:val="0"/>
          <w:divBdr>
            <w:top w:val="none" w:sz="0" w:space="0" w:color="auto"/>
            <w:left w:val="none" w:sz="0" w:space="0" w:color="auto"/>
            <w:bottom w:val="none" w:sz="0" w:space="0" w:color="auto"/>
            <w:right w:val="none" w:sz="0" w:space="0" w:color="auto"/>
          </w:divBdr>
        </w:div>
        <w:div w:id="749738850">
          <w:marLeft w:val="480"/>
          <w:marRight w:val="0"/>
          <w:marTop w:val="0"/>
          <w:marBottom w:val="0"/>
          <w:divBdr>
            <w:top w:val="none" w:sz="0" w:space="0" w:color="auto"/>
            <w:left w:val="none" w:sz="0" w:space="0" w:color="auto"/>
            <w:bottom w:val="none" w:sz="0" w:space="0" w:color="auto"/>
            <w:right w:val="none" w:sz="0" w:space="0" w:color="auto"/>
          </w:divBdr>
        </w:div>
        <w:div w:id="780026656">
          <w:marLeft w:val="480"/>
          <w:marRight w:val="0"/>
          <w:marTop w:val="0"/>
          <w:marBottom w:val="0"/>
          <w:divBdr>
            <w:top w:val="none" w:sz="0" w:space="0" w:color="auto"/>
            <w:left w:val="none" w:sz="0" w:space="0" w:color="auto"/>
            <w:bottom w:val="none" w:sz="0" w:space="0" w:color="auto"/>
            <w:right w:val="none" w:sz="0" w:space="0" w:color="auto"/>
          </w:divBdr>
        </w:div>
        <w:div w:id="861824023">
          <w:marLeft w:val="480"/>
          <w:marRight w:val="0"/>
          <w:marTop w:val="0"/>
          <w:marBottom w:val="0"/>
          <w:divBdr>
            <w:top w:val="none" w:sz="0" w:space="0" w:color="auto"/>
            <w:left w:val="none" w:sz="0" w:space="0" w:color="auto"/>
            <w:bottom w:val="none" w:sz="0" w:space="0" w:color="auto"/>
            <w:right w:val="none" w:sz="0" w:space="0" w:color="auto"/>
          </w:divBdr>
        </w:div>
        <w:div w:id="871961883">
          <w:marLeft w:val="480"/>
          <w:marRight w:val="0"/>
          <w:marTop w:val="0"/>
          <w:marBottom w:val="0"/>
          <w:divBdr>
            <w:top w:val="none" w:sz="0" w:space="0" w:color="auto"/>
            <w:left w:val="none" w:sz="0" w:space="0" w:color="auto"/>
            <w:bottom w:val="none" w:sz="0" w:space="0" w:color="auto"/>
            <w:right w:val="none" w:sz="0" w:space="0" w:color="auto"/>
          </w:divBdr>
        </w:div>
        <w:div w:id="880241437">
          <w:marLeft w:val="480"/>
          <w:marRight w:val="0"/>
          <w:marTop w:val="0"/>
          <w:marBottom w:val="0"/>
          <w:divBdr>
            <w:top w:val="none" w:sz="0" w:space="0" w:color="auto"/>
            <w:left w:val="none" w:sz="0" w:space="0" w:color="auto"/>
            <w:bottom w:val="none" w:sz="0" w:space="0" w:color="auto"/>
            <w:right w:val="none" w:sz="0" w:space="0" w:color="auto"/>
          </w:divBdr>
        </w:div>
        <w:div w:id="886722826">
          <w:marLeft w:val="480"/>
          <w:marRight w:val="0"/>
          <w:marTop w:val="0"/>
          <w:marBottom w:val="0"/>
          <w:divBdr>
            <w:top w:val="none" w:sz="0" w:space="0" w:color="auto"/>
            <w:left w:val="none" w:sz="0" w:space="0" w:color="auto"/>
            <w:bottom w:val="none" w:sz="0" w:space="0" w:color="auto"/>
            <w:right w:val="none" w:sz="0" w:space="0" w:color="auto"/>
          </w:divBdr>
        </w:div>
        <w:div w:id="965356335">
          <w:marLeft w:val="480"/>
          <w:marRight w:val="0"/>
          <w:marTop w:val="0"/>
          <w:marBottom w:val="0"/>
          <w:divBdr>
            <w:top w:val="none" w:sz="0" w:space="0" w:color="auto"/>
            <w:left w:val="none" w:sz="0" w:space="0" w:color="auto"/>
            <w:bottom w:val="none" w:sz="0" w:space="0" w:color="auto"/>
            <w:right w:val="none" w:sz="0" w:space="0" w:color="auto"/>
          </w:divBdr>
        </w:div>
        <w:div w:id="1084764758">
          <w:marLeft w:val="480"/>
          <w:marRight w:val="0"/>
          <w:marTop w:val="0"/>
          <w:marBottom w:val="0"/>
          <w:divBdr>
            <w:top w:val="none" w:sz="0" w:space="0" w:color="auto"/>
            <w:left w:val="none" w:sz="0" w:space="0" w:color="auto"/>
            <w:bottom w:val="none" w:sz="0" w:space="0" w:color="auto"/>
            <w:right w:val="none" w:sz="0" w:space="0" w:color="auto"/>
          </w:divBdr>
        </w:div>
        <w:div w:id="1135488555">
          <w:marLeft w:val="480"/>
          <w:marRight w:val="0"/>
          <w:marTop w:val="0"/>
          <w:marBottom w:val="0"/>
          <w:divBdr>
            <w:top w:val="none" w:sz="0" w:space="0" w:color="auto"/>
            <w:left w:val="none" w:sz="0" w:space="0" w:color="auto"/>
            <w:bottom w:val="none" w:sz="0" w:space="0" w:color="auto"/>
            <w:right w:val="none" w:sz="0" w:space="0" w:color="auto"/>
          </w:divBdr>
        </w:div>
        <w:div w:id="1150293109">
          <w:marLeft w:val="480"/>
          <w:marRight w:val="0"/>
          <w:marTop w:val="0"/>
          <w:marBottom w:val="0"/>
          <w:divBdr>
            <w:top w:val="none" w:sz="0" w:space="0" w:color="auto"/>
            <w:left w:val="none" w:sz="0" w:space="0" w:color="auto"/>
            <w:bottom w:val="none" w:sz="0" w:space="0" w:color="auto"/>
            <w:right w:val="none" w:sz="0" w:space="0" w:color="auto"/>
          </w:divBdr>
        </w:div>
        <w:div w:id="1168206274">
          <w:marLeft w:val="480"/>
          <w:marRight w:val="0"/>
          <w:marTop w:val="0"/>
          <w:marBottom w:val="0"/>
          <w:divBdr>
            <w:top w:val="none" w:sz="0" w:space="0" w:color="auto"/>
            <w:left w:val="none" w:sz="0" w:space="0" w:color="auto"/>
            <w:bottom w:val="none" w:sz="0" w:space="0" w:color="auto"/>
            <w:right w:val="none" w:sz="0" w:space="0" w:color="auto"/>
          </w:divBdr>
        </w:div>
        <w:div w:id="1216506169">
          <w:marLeft w:val="480"/>
          <w:marRight w:val="0"/>
          <w:marTop w:val="0"/>
          <w:marBottom w:val="0"/>
          <w:divBdr>
            <w:top w:val="none" w:sz="0" w:space="0" w:color="auto"/>
            <w:left w:val="none" w:sz="0" w:space="0" w:color="auto"/>
            <w:bottom w:val="none" w:sz="0" w:space="0" w:color="auto"/>
            <w:right w:val="none" w:sz="0" w:space="0" w:color="auto"/>
          </w:divBdr>
        </w:div>
        <w:div w:id="1273052230">
          <w:marLeft w:val="480"/>
          <w:marRight w:val="0"/>
          <w:marTop w:val="0"/>
          <w:marBottom w:val="0"/>
          <w:divBdr>
            <w:top w:val="none" w:sz="0" w:space="0" w:color="auto"/>
            <w:left w:val="none" w:sz="0" w:space="0" w:color="auto"/>
            <w:bottom w:val="none" w:sz="0" w:space="0" w:color="auto"/>
            <w:right w:val="none" w:sz="0" w:space="0" w:color="auto"/>
          </w:divBdr>
        </w:div>
        <w:div w:id="1275479747">
          <w:marLeft w:val="480"/>
          <w:marRight w:val="0"/>
          <w:marTop w:val="0"/>
          <w:marBottom w:val="0"/>
          <w:divBdr>
            <w:top w:val="none" w:sz="0" w:space="0" w:color="auto"/>
            <w:left w:val="none" w:sz="0" w:space="0" w:color="auto"/>
            <w:bottom w:val="none" w:sz="0" w:space="0" w:color="auto"/>
            <w:right w:val="none" w:sz="0" w:space="0" w:color="auto"/>
          </w:divBdr>
        </w:div>
        <w:div w:id="1333530011">
          <w:marLeft w:val="480"/>
          <w:marRight w:val="0"/>
          <w:marTop w:val="0"/>
          <w:marBottom w:val="0"/>
          <w:divBdr>
            <w:top w:val="none" w:sz="0" w:space="0" w:color="auto"/>
            <w:left w:val="none" w:sz="0" w:space="0" w:color="auto"/>
            <w:bottom w:val="none" w:sz="0" w:space="0" w:color="auto"/>
            <w:right w:val="none" w:sz="0" w:space="0" w:color="auto"/>
          </w:divBdr>
        </w:div>
        <w:div w:id="1345324397">
          <w:marLeft w:val="480"/>
          <w:marRight w:val="0"/>
          <w:marTop w:val="0"/>
          <w:marBottom w:val="0"/>
          <w:divBdr>
            <w:top w:val="none" w:sz="0" w:space="0" w:color="auto"/>
            <w:left w:val="none" w:sz="0" w:space="0" w:color="auto"/>
            <w:bottom w:val="none" w:sz="0" w:space="0" w:color="auto"/>
            <w:right w:val="none" w:sz="0" w:space="0" w:color="auto"/>
          </w:divBdr>
        </w:div>
        <w:div w:id="1369070152">
          <w:marLeft w:val="480"/>
          <w:marRight w:val="0"/>
          <w:marTop w:val="0"/>
          <w:marBottom w:val="0"/>
          <w:divBdr>
            <w:top w:val="none" w:sz="0" w:space="0" w:color="auto"/>
            <w:left w:val="none" w:sz="0" w:space="0" w:color="auto"/>
            <w:bottom w:val="none" w:sz="0" w:space="0" w:color="auto"/>
            <w:right w:val="none" w:sz="0" w:space="0" w:color="auto"/>
          </w:divBdr>
        </w:div>
        <w:div w:id="1394893837">
          <w:marLeft w:val="480"/>
          <w:marRight w:val="0"/>
          <w:marTop w:val="0"/>
          <w:marBottom w:val="0"/>
          <w:divBdr>
            <w:top w:val="none" w:sz="0" w:space="0" w:color="auto"/>
            <w:left w:val="none" w:sz="0" w:space="0" w:color="auto"/>
            <w:bottom w:val="none" w:sz="0" w:space="0" w:color="auto"/>
            <w:right w:val="none" w:sz="0" w:space="0" w:color="auto"/>
          </w:divBdr>
        </w:div>
        <w:div w:id="1394935737">
          <w:marLeft w:val="480"/>
          <w:marRight w:val="0"/>
          <w:marTop w:val="0"/>
          <w:marBottom w:val="0"/>
          <w:divBdr>
            <w:top w:val="none" w:sz="0" w:space="0" w:color="auto"/>
            <w:left w:val="none" w:sz="0" w:space="0" w:color="auto"/>
            <w:bottom w:val="none" w:sz="0" w:space="0" w:color="auto"/>
            <w:right w:val="none" w:sz="0" w:space="0" w:color="auto"/>
          </w:divBdr>
        </w:div>
        <w:div w:id="1406146659">
          <w:marLeft w:val="480"/>
          <w:marRight w:val="0"/>
          <w:marTop w:val="0"/>
          <w:marBottom w:val="0"/>
          <w:divBdr>
            <w:top w:val="none" w:sz="0" w:space="0" w:color="auto"/>
            <w:left w:val="none" w:sz="0" w:space="0" w:color="auto"/>
            <w:bottom w:val="none" w:sz="0" w:space="0" w:color="auto"/>
            <w:right w:val="none" w:sz="0" w:space="0" w:color="auto"/>
          </w:divBdr>
        </w:div>
        <w:div w:id="1406613090">
          <w:marLeft w:val="480"/>
          <w:marRight w:val="0"/>
          <w:marTop w:val="0"/>
          <w:marBottom w:val="0"/>
          <w:divBdr>
            <w:top w:val="none" w:sz="0" w:space="0" w:color="auto"/>
            <w:left w:val="none" w:sz="0" w:space="0" w:color="auto"/>
            <w:bottom w:val="none" w:sz="0" w:space="0" w:color="auto"/>
            <w:right w:val="none" w:sz="0" w:space="0" w:color="auto"/>
          </w:divBdr>
        </w:div>
        <w:div w:id="1420247415">
          <w:marLeft w:val="480"/>
          <w:marRight w:val="0"/>
          <w:marTop w:val="0"/>
          <w:marBottom w:val="0"/>
          <w:divBdr>
            <w:top w:val="none" w:sz="0" w:space="0" w:color="auto"/>
            <w:left w:val="none" w:sz="0" w:space="0" w:color="auto"/>
            <w:bottom w:val="none" w:sz="0" w:space="0" w:color="auto"/>
            <w:right w:val="none" w:sz="0" w:space="0" w:color="auto"/>
          </w:divBdr>
        </w:div>
        <w:div w:id="1429930894">
          <w:marLeft w:val="480"/>
          <w:marRight w:val="0"/>
          <w:marTop w:val="0"/>
          <w:marBottom w:val="0"/>
          <w:divBdr>
            <w:top w:val="none" w:sz="0" w:space="0" w:color="auto"/>
            <w:left w:val="none" w:sz="0" w:space="0" w:color="auto"/>
            <w:bottom w:val="none" w:sz="0" w:space="0" w:color="auto"/>
            <w:right w:val="none" w:sz="0" w:space="0" w:color="auto"/>
          </w:divBdr>
        </w:div>
        <w:div w:id="1548833523">
          <w:marLeft w:val="480"/>
          <w:marRight w:val="0"/>
          <w:marTop w:val="0"/>
          <w:marBottom w:val="0"/>
          <w:divBdr>
            <w:top w:val="none" w:sz="0" w:space="0" w:color="auto"/>
            <w:left w:val="none" w:sz="0" w:space="0" w:color="auto"/>
            <w:bottom w:val="none" w:sz="0" w:space="0" w:color="auto"/>
            <w:right w:val="none" w:sz="0" w:space="0" w:color="auto"/>
          </w:divBdr>
        </w:div>
        <w:div w:id="1590233829">
          <w:marLeft w:val="480"/>
          <w:marRight w:val="0"/>
          <w:marTop w:val="0"/>
          <w:marBottom w:val="0"/>
          <w:divBdr>
            <w:top w:val="none" w:sz="0" w:space="0" w:color="auto"/>
            <w:left w:val="none" w:sz="0" w:space="0" w:color="auto"/>
            <w:bottom w:val="none" w:sz="0" w:space="0" w:color="auto"/>
            <w:right w:val="none" w:sz="0" w:space="0" w:color="auto"/>
          </w:divBdr>
        </w:div>
        <w:div w:id="1601446036">
          <w:marLeft w:val="480"/>
          <w:marRight w:val="0"/>
          <w:marTop w:val="0"/>
          <w:marBottom w:val="0"/>
          <w:divBdr>
            <w:top w:val="none" w:sz="0" w:space="0" w:color="auto"/>
            <w:left w:val="none" w:sz="0" w:space="0" w:color="auto"/>
            <w:bottom w:val="none" w:sz="0" w:space="0" w:color="auto"/>
            <w:right w:val="none" w:sz="0" w:space="0" w:color="auto"/>
          </w:divBdr>
        </w:div>
        <w:div w:id="1611741261">
          <w:marLeft w:val="480"/>
          <w:marRight w:val="0"/>
          <w:marTop w:val="0"/>
          <w:marBottom w:val="0"/>
          <w:divBdr>
            <w:top w:val="none" w:sz="0" w:space="0" w:color="auto"/>
            <w:left w:val="none" w:sz="0" w:space="0" w:color="auto"/>
            <w:bottom w:val="none" w:sz="0" w:space="0" w:color="auto"/>
            <w:right w:val="none" w:sz="0" w:space="0" w:color="auto"/>
          </w:divBdr>
        </w:div>
        <w:div w:id="1618640315">
          <w:marLeft w:val="480"/>
          <w:marRight w:val="0"/>
          <w:marTop w:val="0"/>
          <w:marBottom w:val="0"/>
          <w:divBdr>
            <w:top w:val="none" w:sz="0" w:space="0" w:color="auto"/>
            <w:left w:val="none" w:sz="0" w:space="0" w:color="auto"/>
            <w:bottom w:val="none" w:sz="0" w:space="0" w:color="auto"/>
            <w:right w:val="none" w:sz="0" w:space="0" w:color="auto"/>
          </w:divBdr>
        </w:div>
        <w:div w:id="1624191310">
          <w:marLeft w:val="480"/>
          <w:marRight w:val="0"/>
          <w:marTop w:val="0"/>
          <w:marBottom w:val="0"/>
          <w:divBdr>
            <w:top w:val="none" w:sz="0" w:space="0" w:color="auto"/>
            <w:left w:val="none" w:sz="0" w:space="0" w:color="auto"/>
            <w:bottom w:val="none" w:sz="0" w:space="0" w:color="auto"/>
            <w:right w:val="none" w:sz="0" w:space="0" w:color="auto"/>
          </w:divBdr>
        </w:div>
        <w:div w:id="1692141831">
          <w:marLeft w:val="480"/>
          <w:marRight w:val="0"/>
          <w:marTop w:val="0"/>
          <w:marBottom w:val="0"/>
          <w:divBdr>
            <w:top w:val="none" w:sz="0" w:space="0" w:color="auto"/>
            <w:left w:val="none" w:sz="0" w:space="0" w:color="auto"/>
            <w:bottom w:val="none" w:sz="0" w:space="0" w:color="auto"/>
            <w:right w:val="none" w:sz="0" w:space="0" w:color="auto"/>
          </w:divBdr>
        </w:div>
        <w:div w:id="1694501732">
          <w:marLeft w:val="480"/>
          <w:marRight w:val="0"/>
          <w:marTop w:val="0"/>
          <w:marBottom w:val="0"/>
          <w:divBdr>
            <w:top w:val="none" w:sz="0" w:space="0" w:color="auto"/>
            <w:left w:val="none" w:sz="0" w:space="0" w:color="auto"/>
            <w:bottom w:val="none" w:sz="0" w:space="0" w:color="auto"/>
            <w:right w:val="none" w:sz="0" w:space="0" w:color="auto"/>
          </w:divBdr>
        </w:div>
        <w:div w:id="1829443697">
          <w:marLeft w:val="480"/>
          <w:marRight w:val="0"/>
          <w:marTop w:val="0"/>
          <w:marBottom w:val="0"/>
          <w:divBdr>
            <w:top w:val="none" w:sz="0" w:space="0" w:color="auto"/>
            <w:left w:val="none" w:sz="0" w:space="0" w:color="auto"/>
            <w:bottom w:val="none" w:sz="0" w:space="0" w:color="auto"/>
            <w:right w:val="none" w:sz="0" w:space="0" w:color="auto"/>
          </w:divBdr>
        </w:div>
        <w:div w:id="1836219487">
          <w:marLeft w:val="480"/>
          <w:marRight w:val="0"/>
          <w:marTop w:val="0"/>
          <w:marBottom w:val="0"/>
          <w:divBdr>
            <w:top w:val="none" w:sz="0" w:space="0" w:color="auto"/>
            <w:left w:val="none" w:sz="0" w:space="0" w:color="auto"/>
            <w:bottom w:val="none" w:sz="0" w:space="0" w:color="auto"/>
            <w:right w:val="none" w:sz="0" w:space="0" w:color="auto"/>
          </w:divBdr>
        </w:div>
        <w:div w:id="1863663728">
          <w:marLeft w:val="480"/>
          <w:marRight w:val="0"/>
          <w:marTop w:val="0"/>
          <w:marBottom w:val="0"/>
          <w:divBdr>
            <w:top w:val="none" w:sz="0" w:space="0" w:color="auto"/>
            <w:left w:val="none" w:sz="0" w:space="0" w:color="auto"/>
            <w:bottom w:val="none" w:sz="0" w:space="0" w:color="auto"/>
            <w:right w:val="none" w:sz="0" w:space="0" w:color="auto"/>
          </w:divBdr>
        </w:div>
        <w:div w:id="1942686498">
          <w:marLeft w:val="480"/>
          <w:marRight w:val="0"/>
          <w:marTop w:val="0"/>
          <w:marBottom w:val="0"/>
          <w:divBdr>
            <w:top w:val="none" w:sz="0" w:space="0" w:color="auto"/>
            <w:left w:val="none" w:sz="0" w:space="0" w:color="auto"/>
            <w:bottom w:val="none" w:sz="0" w:space="0" w:color="auto"/>
            <w:right w:val="none" w:sz="0" w:space="0" w:color="auto"/>
          </w:divBdr>
        </w:div>
        <w:div w:id="1951739467">
          <w:marLeft w:val="480"/>
          <w:marRight w:val="0"/>
          <w:marTop w:val="0"/>
          <w:marBottom w:val="0"/>
          <w:divBdr>
            <w:top w:val="none" w:sz="0" w:space="0" w:color="auto"/>
            <w:left w:val="none" w:sz="0" w:space="0" w:color="auto"/>
            <w:bottom w:val="none" w:sz="0" w:space="0" w:color="auto"/>
            <w:right w:val="none" w:sz="0" w:space="0" w:color="auto"/>
          </w:divBdr>
        </w:div>
        <w:div w:id="1968733028">
          <w:marLeft w:val="480"/>
          <w:marRight w:val="0"/>
          <w:marTop w:val="0"/>
          <w:marBottom w:val="0"/>
          <w:divBdr>
            <w:top w:val="none" w:sz="0" w:space="0" w:color="auto"/>
            <w:left w:val="none" w:sz="0" w:space="0" w:color="auto"/>
            <w:bottom w:val="none" w:sz="0" w:space="0" w:color="auto"/>
            <w:right w:val="none" w:sz="0" w:space="0" w:color="auto"/>
          </w:divBdr>
        </w:div>
        <w:div w:id="1980913856">
          <w:marLeft w:val="480"/>
          <w:marRight w:val="0"/>
          <w:marTop w:val="0"/>
          <w:marBottom w:val="0"/>
          <w:divBdr>
            <w:top w:val="none" w:sz="0" w:space="0" w:color="auto"/>
            <w:left w:val="none" w:sz="0" w:space="0" w:color="auto"/>
            <w:bottom w:val="none" w:sz="0" w:space="0" w:color="auto"/>
            <w:right w:val="none" w:sz="0" w:space="0" w:color="auto"/>
          </w:divBdr>
        </w:div>
      </w:divsChild>
    </w:div>
    <w:div w:id="444272314">
      <w:bodyDiv w:val="1"/>
      <w:marLeft w:val="0"/>
      <w:marRight w:val="0"/>
      <w:marTop w:val="0"/>
      <w:marBottom w:val="0"/>
      <w:divBdr>
        <w:top w:val="none" w:sz="0" w:space="0" w:color="auto"/>
        <w:left w:val="none" w:sz="0" w:space="0" w:color="auto"/>
        <w:bottom w:val="none" w:sz="0" w:space="0" w:color="auto"/>
        <w:right w:val="none" w:sz="0" w:space="0" w:color="auto"/>
      </w:divBdr>
    </w:div>
    <w:div w:id="444615558">
      <w:bodyDiv w:val="1"/>
      <w:marLeft w:val="0"/>
      <w:marRight w:val="0"/>
      <w:marTop w:val="0"/>
      <w:marBottom w:val="0"/>
      <w:divBdr>
        <w:top w:val="none" w:sz="0" w:space="0" w:color="auto"/>
        <w:left w:val="none" w:sz="0" w:space="0" w:color="auto"/>
        <w:bottom w:val="none" w:sz="0" w:space="0" w:color="auto"/>
        <w:right w:val="none" w:sz="0" w:space="0" w:color="auto"/>
      </w:divBdr>
      <w:divsChild>
        <w:div w:id="682711582">
          <w:marLeft w:val="0"/>
          <w:marRight w:val="0"/>
          <w:marTop w:val="0"/>
          <w:marBottom w:val="120"/>
          <w:divBdr>
            <w:top w:val="none" w:sz="0" w:space="0" w:color="auto"/>
            <w:left w:val="none" w:sz="0" w:space="0" w:color="auto"/>
            <w:bottom w:val="none" w:sz="0" w:space="0" w:color="auto"/>
            <w:right w:val="none" w:sz="0" w:space="0" w:color="auto"/>
          </w:divBdr>
          <w:divsChild>
            <w:div w:id="1732919899">
              <w:marLeft w:val="0"/>
              <w:marRight w:val="0"/>
              <w:marTop w:val="0"/>
              <w:marBottom w:val="0"/>
              <w:divBdr>
                <w:top w:val="none" w:sz="0" w:space="0" w:color="auto"/>
                <w:left w:val="none" w:sz="0" w:space="0" w:color="auto"/>
                <w:bottom w:val="none" w:sz="0" w:space="0" w:color="auto"/>
                <w:right w:val="none" w:sz="0" w:space="0" w:color="auto"/>
              </w:divBdr>
            </w:div>
          </w:divsChild>
        </w:div>
        <w:div w:id="1626423942">
          <w:marLeft w:val="0"/>
          <w:marRight w:val="0"/>
          <w:marTop w:val="0"/>
          <w:marBottom w:val="120"/>
          <w:divBdr>
            <w:top w:val="none" w:sz="0" w:space="0" w:color="auto"/>
            <w:left w:val="none" w:sz="0" w:space="0" w:color="auto"/>
            <w:bottom w:val="none" w:sz="0" w:space="0" w:color="auto"/>
            <w:right w:val="none" w:sz="0" w:space="0" w:color="auto"/>
          </w:divBdr>
        </w:div>
      </w:divsChild>
    </w:div>
    <w:div w:id="444738053">
      <w:bodyDiv w:val="1"/>
      <w:marLeft w:val="0"/>
      <w:marRight w:val="0"/>
      <w:marTop w:val="0"/>
      <w:marBottom w:val="0"/>
      <w:divBdr>
        <w:top w:val="none" w:sz="0" w:space="0" w:color="auto"/>
        <w:left w:val="none" w:sz="0" w:space="0" w:color="auto"/>
        <w:bottom w:val="none" w:sz="0" w:space="0" w:color="auto"/>
        <w:right w:val="none" w:sz="0" w:space="0" w:color="auto"/>
      </w:divBdr>
    </w:div>
    <w:div w:id="444887321">
      <w:bodyDiv w:val="1"/>
      <w:marLeft w:val="0"/>
      <w:marRight w:val="0"/>
      <w:marTop w:val="0"/>
      <w:marBottom w:val="0"/>
      <w:divBdr>
        <w:top w:val="none" w:sz="0" w:space="0" w:color="auto"/>
        <w:left w:val="none" w:sz="0" w:space="0" w:color="auto"/>
        <w:bottom w:val="none" w:sz="0" w:space="0" w:color="auto"/>
        <w:right w:val="none" w:sz="0" w:space="0" w:color="auto"/>
      </w:divBdr>
    </w:div>
    <w:div w:id="444927092">
      <w:bodyDiv w:val="1"/>
      <w:marLeft w:val="0"/>
      <w:marRight w:val="0"/>
      <w:marTop w:val="0"/>
      <w:marBottom w:val="0"/>
      <w:divBdr>
        <w:top w:val="none" w:sz="0" w:space="0" w:color="auto"/>
        <w:left w:val="none" w:sz="0" w:space="0" w:color="auto"/>
        <w:bottom w:val="none" w:sz="0" w:space="0" w:color="auto"/>
        <w:right w:val="none" w:sz="0" w:space="0" w:color="auto"/>
      </w:divBdr>
    </w:div>
    <w:div w:id="445122397">
      <w:bodyDiv w:val="1"/>
      <w:marLeft w:val="0"/>
      <w:marRight w:val="0"/>
      <w:marTop w:val="0"/>
      <w:marBottom w:val="0"/>
      <w:divBdr>
        <w:top w:val="none" w:sz="0" w:space="0" w:color="auto"/>
        <w:left w:val="none" w:sz="0" w:space="0" w:color="auto"/>
        <w:bottom w:val="none" w:sz="0" w:space="0" w:color="auto"/>
        <w:right w:val="none" w:sz="0" w:space="0" w:color="auto"/>
      </w:divBdr>
    </w:div>
    <w:div w:id="445345744">
      <w:bodyDiv w:val="1"/>
      <w:marLeft w:val="0"/>
      <w:marRight w:val="0"/>
      <w:marTop w:val="0"/>
      <w:marBottom w:val="0"/>
      <w:divBdr>
        <w:top w:val="none" w:sz="0" w:space="0" w:color="auto"/>
        <w:left w:val="none" w:sz="0" w:space="0" w:color="auto"/>
        <w:bottom w:val="none" w:sz="0" w:space="0" w:color="auto"/>
        <w:right w:val="none" w:sz="0" w:space="0" w:color="auto"/>
      </w:divBdr>
    </w:div>
    <w:div w:id="445777527">
      <w:bodyDiv w:val="1"/>
      <w:marLeft w:val="0"/>
      <w:marRight w:val="0"/>
      <w:marTop w:val="0"/>
      <w:marBottom w:val="0"/>
      <w:divBdr>
        <w:top w:val="none" w:sz="0" w:space="0" w:color="auto"/>
        <w:left w:val="none" w:sz="0" w:space="0" w:color="auto"/>
        <w:bottom w:val="none" w:sz="0" w:space="0" w:color="auto"/>
        <w:right w:val="none" w:sz="0" w:space="0" w:color="auto"/>
      </w:divBdr>
    </w:div>
    <w:div w:id="446239907">
      <w:bodyDiv w:val="1"/>
      <w:marLeft w:val="0"/>
      <w:marRight w:val="0"/>
      <w:marTop w:val="0"/>
      <w:marBottom w:val="0"/>
      <w:divBdr>
        <w:top w:val="none" w:sz="0" w:space="0" w:color="auto"/>
        <w:left w:val="none" w:sz="0" w:space="0" w:color="auto"/>
        <w:bottom w:val="none" w:sz="0" w:space="0" w:color="auto"/>
        <w:right w:val="none" w:sz="0" w:space="0" w:color="auto"/>
      </w:divBdr>
    </w:div>
    <w:div w:id="446773818">
      <w:bodyDiv w:val="1"/>
      <w:marLeft w:val="0"/>
      <w:marRight w:val="0"/>
      <w:marTop w:val="0"/>
      <w:marBottom w:val="0"/>
      <w:divBdr>
        <w:top w:val="none" w:sz="0" w:space="0" w:color="auto"/>
        <w:left w:val="none" w:sz="0" w:space="0" w:color="auto"/>
        <w:bottom w:val="none" w:sz="0" w:space="0" w:color="auto"/>
        <w:right w:val="none" w:sz="0" w:space="0" w:color="auto"/>
      </w:divBdr>
    </w:div>
    <w:div w:id="447090092">
      <w:bodyDiv w:val="1"/>
      <w:marLeft w:val="0"/>
      <w:marRight w:val="0"/>
      <w:marTop w:val="0"/>
      <w:marBottom w:val="0"/>
      <w:divBdr>
        <w:top w:val="none" w:sz="0" w:space="0" w:color="auto"/>
        <w:left w:val="none" w:sz="0" w:space="0" w:color="auto"/>
        <w:bottom w:val="none" w:sz="0" w:space="0" w:color="auto"/>
        <w:right w:val="none" w:sz="0" w:space="0" w:color="auto"/>
      </w:divBdr>
    </w:div>
    <w:div w:id="447165636">
      <w:bodyDiv w:val="1"/>
      <w:marLeft w:val="0"/>
      <w:marRight w:val="0"/>
      <w:marTop w:val="0"/>
      <w:marBottom w:val="0"/>
      <w:divBdr>
        <w:top w:val="none" w:sz="0" w:space="0" w:color="auto"/>
        <w:left w:val="none" w:sz="0" w:space="0" w:color="auto"/>
        <w:bottom w:val="none" w:sz="0" w:space="0" w:color="auto"/>
        <w:right w:val="none" w:sz="0" w:space="0" w:color="auto"/>
      </w:divBdr>
    </w:div>
    <w:div w:id="447553083">
      <w:bodyDiv w:val="1"/>
      <w:marLeft w:val="0"/>
      <w:marRight w:val="0"/>
      <w:marTop w:val="0"/>
      <w:marBottom w:val="0"/>
      <w:divBdr>
        <w:top w:val="none" w:sz="0" w:space="0" w:color="auto"/>
        <w:left w:val="none" w:sz="0" w:space="0" w:color="auto"/>
        <w:bottom w:val="none" w:sz="0" w:space="0" w:color="auto"/>
        <w:right w:val="none" w:sz="0" w:space="0" w:color="auto"/>
      </w:divBdr>
    </w:div>
    <w:div w:id="448399908">
      <w:bodyDiv w:val="1"/>
      <w:marLeft w:val="0"/>
      <w:marRight w:val="0"/>
      <w:marTop w:val="0"/>
      <w:marBottom w:val="0"/>
      <w:divBdr>
        <w:top w:val="none" w:sz="0" w:space="0" w:color="auto"/>
        <w:left w:val="none" w:sz="0" w:space="0" w:color="auto"/>
        <w:bottom w:val="none" w:sz="0" w:space="0" w:color="auto"/>
        <w:right w:val="none" w:sz="0" w:space="0" w:color="auto"/>
      </w:divBdr>
    </w:div>
    <w:div w:id="449587952">
      <w:bodyDiv w:val="1"/>
      <w:marLeft w:val="0"/>
      <w:marRight w:val="0"/>
      <w:marTop w:val="0"/>
      <w:marBottom w:val="0"/>
      <w:divBdr>
        <w:top w:val="none" w:sz="0" w:space="0" w:color="auto"/>
        <w:left w:val="none" w:sz="0" w:space="0" w:color="auto"/>
        <w:bottom w:val="none" w:sz="0" w:space="0" w:color="auto"/>
        <w:right w:val="none" w:sz="0" w:space="0" w:color="auto"/>
      </w:divBdr>
    </w:div>
    <w:div w:id="449713032">
      <w:bodyDiv w:val="1"/>
      <w:marLeft w:val="0"/>
      <w:marRight w:val="0"/>
      <w:marTop w:val="0"/>
      <w:marBottom w:val="0"/>
      <w:divBdr>
        <w:top w:val="none" w:sz="0" w:space="0" w:color="auto"/>
        <w:left w:val="none" w:sz="0" w:space="0" w:color="auto"/>
        <w:bottom w:val="none" w:sz="0" w:space="0" w:color="auto"/>
        <w:right w:val="none" w:sz="0" w:space="0" w:color="auto"/>
      </w:divBdr>
    </w:div>
    <w:div w:id="450054826">
      <w:bodyDiv w:val="1"/>
      <w:marLeft w:val="0"/>
      <w:marRight w:val="0"/>
      <w:marTop w:val="0"/>
      <w:marBottom w:val="0"/>
      <w:divBdr>
        <w:top w:val="none" w:sz="0" w:space="0" w:color="auto"/>
        <w:left w:val="none" w:sz="0" w:space="0" w:color="auto"/>
        <w:bottom w:val="none" w:sz="0" w:space="0" w:color="auto"/>
        <w:right w:val="none" w:sz="0" w:space="0" w:color="auto"/>
      </w:divBdr>
    </w:div>
    <w:div w:id="450246423">
      <w:bodyDiv w:val="1"/>
      <w:marLeft w:val="0"/>
      <w:marRight w:val="0"/>
      <w:marTop w:val="0"/>
      <w:marBottom w:val="0"/>
      <w:divBdr>
        <w:top w:val="none" w:sz="0" w:space="0" w:color="auto"/>
        <w:left w:val="none" w:sz="0" w:space="0" w:color="auto"/>
        <w:bottom w:val="none" w:sz="0" w:space="0" w:color="auto"/>
        <w:right w:val="none" w:sz="0" w:space="0" w:color="auto"/>
      </w:divBdr>
    </w:div>
    <w:div w:id="450784793">
      <w:bodyDiv w:val="1"/>
      <w:marLeft w:val="0"/>
      <w:marRight w:val="0"/>
      <w:marTop w:val="0"/>
      <w:marBottom w:val="0"/>
      <w:divBdr>
        <w:top w:val="none" w:sz="0" w:space="0" w:color="auto"/>
        <w:left w:val="none" w:sz="0" w:space="0" w:color="auto"/>
        <w:bottom w:val="none" w:sz="0" w:space="0" w:color="auto"/>
        <w:right w:val="none" w:sz="0" w:space="0" w:color="auto"/>
      </w:divBdr>
    </w:div>
    <w:div w:id="450906670">
      <w:bodyDiv w:val="1"/>
      <w:marLeft w:val="0"/>
      <w:marRight w:val="0"/>
      <w:marTop w:val="0"/>
      <w:marBottom w:val="0"/>
      <w:divBdr>
        <w:top w:val="none" w:sz="0" w:space="0" w:color="auto"/>
        <w:left w:val="none" w:sz="0" w:space="0" w:color="auto"/>
        <w:bottom w:val="none" w:sz="0" w:space="0" w:color="auto"/>
        <w:right w:val="none" w:sz="0" w:space="0" w:color="auto"/>
      </w:divBdr>
    </w:div>
    <w:div w:id="451634485">
      <w:bodyDiv w:val="1"/>
      <w:marLeft w:val="0"/>
      <w:marRight w:val="0"/>
      <w:marTop w:val="0"/>
      <w:marBottom w:val="0"/>
      <w:divBdr>
        <w:top w:val="none" w:sz="0" w:space="0" w:color="auto"/>
        <w:left w:val="none" w:sz="0" w:space="0" w:color="auto"/>
        <w:bottom w:val="none" w:sz="0" w:space="0" w:color="auto"/>
        <w:right w:val="none" w:sz="0" w:space="0" w:color="auto"/>
      </w:divBdr>
    </w:div>
    <w:div w:id="451705691">
      <w:bodyDiv w:val="1"/>
      <w:marLeft w:val="0"/>
      <w:marRight w:val="0"/>
      <w:marTop w:val="0"/>
      <w:marBottom w:val="0"/>
      <w:divBdr>
        <w:top w:val="none" w:sz="0" w:space="0" w:color="auto"/>
        <w:left w:val="none" w:sz="0" w:space="0" w:color="auto"/>
        <w:bottom w:val="none" w:sz="0" w:space="0" w:color="auto"/>
        <w:right w:val="none" w:sz="0" w:space="0" w:color="auto"/>
      </w:divBdr>
    </w:div>
    <w:div w:id="452097467">
      <w:bodyDiv w:val="1"/>
      <w:marLeft w:val="0"/>
      <w:marRight w:val="0"/>
      <w:marTop w:val="0"/>
      <w:marBottom w:val="0"/>
      <w:divBdr>
        <w:top w:val="none" w:sz="0" w:space="0" w:color="auto"/>
        <w:left w:val="none" w:sz="0" w:space="0" w:color="auto"/>
        <w:bottom w:val="none" w:sz="0" w:space="0" w:color="auto"/>
        <w:right w:val="none" w:sz="0" w:space="0" w:color="auto"/>
      </w:divBdr>
    </w:div>
    <w:div w:id="452284560">
      <w:bodyDiv w:val="1"/>
      <w:marLeft w:val="0"/>
      <w:marRight w:val="0"/>
      <w:marTop w:val="0"/>
      <w:marBottom w:val="0"/>
      <w:divBdr>
        <w:top w:val="none" w:sz="0" w:space="0" w:color="auto"/>
        <w:left w:val="none" w:sz="0" w:space="0" w:color="auto"/>
        <w:bottom w:val="none" w:sz="0" w:space="0" w:color="auto"/>
        <w:right w:val="none" w:sz="0" w:space="0" w:color="auto"/>
      </w:divBdr>
    </w:div>
    <w:div w:id="452752706">
      <w:bodyDiv w:val="1"/>
      <w:marLeft w:val="0"/>
      <w:marRight w:val="0"/>
      <w:marTop w:val="0"/>
      <w:marBottom w:val="0"/>
      <w:divBdr>
        <w:top w:val="none" w:sz="0" w:space="0" w:color="auto"/>
        <w:left w:val="none" w:sz="0" w:space="0" w:color="auto"/>
        <w:bottom w:val="none" w:sz="0" w:space="0" w:color="auto"/>
        <w:right w:val="none" w:sz="0" w:space="0" w:color="auto"/>
      </w:divBdr>
    </w:div>
    <w:div w:id="453133972">
      <w:bodyDiv w:val="1"/>
      <w:marLeft w:val="0"/>
      <w:marRight w:val="0"/>
      <w:marTop w:val="0"/>
      <w:marBottom w:val="0"/>
      <w:divBdr>
        <w:top w:val="none" w:sz="0" w:space="0" w:color="auto"/>
        <w:left w:val="none" w:sz="0" w:space="0" w:color="auto"/>
        <w:bottom w:val="none" w:sz="0" w:space="0" w:color="auto"/>
        <w:right w:val="none" w:sz="0" w:space="0" w:color="auto"/>
      </w:divBdr>
    </w:div>
    <w:div w:id="453250014">
      <w:bodyDiv w:val="1"/>
      <w:marLeft w:val="0"/>
      <w:marRight w:val="0"/>
      <w:marTop w:val="0"/>
      <w:marBottom w:val="0"/>
      <w:divBdr>
        <w:top w:val="none" w:sz="0" w:space="0" w:color="auto"/>
        <w:left w:val="none" w:sz="0" w:space="0" w:color="auto"/>
        <w:bottom w:val="none" w:sz="0" w:space="0" w:color="auto"/>
        <w:right w:val="none" w:sz="0" w:space="0" w:color="auto"/>
      </w:divBdr>
    </w:div>
    <w:div w:id="453251214">
      <w:bodyDiv w:val="1"/>
      <w:marLeft w:val="0"/>
      <w:marRight w:val="0"/>
      <w:marTop w:val="0"/>
      <w:marBottom w:val="0"/>
      <w:divBdr>
        <w:top w:val="none" w:sz="0" w:space="0" w:color="auto"/>
        <w:left w:val="none" w:sz="0" w:space="0" w:color="auto"/>
        <w:bottom w:val="none" w:sz="0" w:space="0" w:color="auto"/>
        <w:right w:val="none" w:sz="0" w:space="0" w:color="auto"/>
      </w:divBdr>
    </w:div>
    <w:div w:id="453328226">
      <w:bodyDiv w:val="1"/>
      <w:marLeft w:val="0"/>
      <w:marRight w:val="0"/>
      <w:marTop w:val="0"/>
      <w:marBottom w:val="0"/>
      <w:divBdr>
        <w:top w:val="none" w:sz="0" w:space="0" w:color="auto"/>
        <w:left w:val="none" w:sz="0" w:space="0" w:color="auto"/>
        <w:bottom w:val="none" w:sz="0" w:space="0" w:color="auto"/>
        <w:right w:val="none" w:sz="0" w:space="0" w:color="auto"/>
      </w:divBdr>
    </w:div>
    <w:div w:id="453600363">
      <w:bodyDiv w:val="1"/>
      <w:marLeft w:val="0"/>
      <w:marRight w:val="0"/>
      <w:marTop w:val="0"/>
      <w:marBottom w:val="0"/>
      <w:divBdr>
        <w:top w:val="none" w:sz="0" w:space="0" w:color="auto"/>
        <w:left w:val="none" w:sz="0" w:space="0" w:color="auto"/>
        <w:bottom w:val="none" w:sz="0" w:space="0" w:color="auto"/>
        <w:right w:val="none" w:sz="0" w:space="0" w:color="auto"/>
      </w:divBdr>
    </w:div>
    <w:div w:id="453793912">
      <w:bodyDiv w:val="1"/>
      <w:marLeft w:val="0"/>
      <w:marRight w:val="0"/>
      <w:marTop w:val="0"/>
      <w:marBottom w:val="0"/>
      <w:divBdr>
        <w:top w:val="none" w:sz="0" w:space="0" w:color="auto"/>
        <w:left w:val="none" w:sz="0" w:space="0" w:color="auto"/>
        <w:bottom w:val="none" w:sz="0" w:space="0" w:color="auto"/>
        <w:right w:val="none" w:sz="0" w:space="0" w:color="auto"/>
      </w:divBdr>
    </w:div>
    <w:div w:id="455024261">
      <w:bodyDiv w:val="1"/>
      <w:marLeft w:val="0"/>
      <w:marRight w:val="0"/>
      <w:marTop w:val="0"/>
      <w:marBottom w:val="0"/>
      <w:divBdr>
        <w:top w:val="none" w:sz="0" w:space="0" w:color="auto"/>
        <w:left w:val="none" w:sz="0" w:space="0" w:color="auto"/>
        <w:bottom w:val="none" w:sz="0" w:space="0" w:color="auto"/>
        <w:right w:val="none" w:sz="0" w:space="0" w:color="auto"/>
      </w:divBdr>
    </w:div>
    <w:div w:id="455484434">
      <w:bodyDiv w:val="1"/>
      <w:marLeft w:val="0"/>
      <w:marRight w:val="0"/>
      <w:marTop w:val="0"/>
      <w:marBottom w:val="0"/>
      <w:divBdr>
        <w:top w:val="none" w:sz="0" w:space="0" w:color="auto"/>
        <w:left w:val="none" w:sz="0" w:space="0" w:color="auto"/>
        <w:bottom w:val="none" w:sz="0" w:space="0" w:color="auto"/>
        <w:right w:val="none" w:sz="0" w:space="0" w:color="auto"/>
      </w:divBdr>
    </w:div>
    <w:div w:id="455565911">
      <w:bodyDiv w:val="1"/>
      <w:marLeft w:val="0"/>
      <w:marRight w:val="0"/>
      <w:marTop w:val="0"/>
      <w:marBottom w:val="0"/>
      <w:divBdr>
        <w:top w:val="none" w:sz="0" w:space="0" w:color="auto"/>
        <w:left w:val="none" w:sz="0" w:space="0" w:color="auto"/>
        <w:bottom w:val="none" w:sz="0" w:space="0" w:color="auto"/>
        <w:right w:val="none" w:sz="0" w:space="0" w:color="auto"/>
      </w:divBdr>
    </w:div>
    <w:div w:id="455681450">
      <w:bodyDiv w:val="1"/>
      <w:marLeft w:val="0"/>
      <w:marRight w:val="0"/>
      <w:marTop w:val="0"/>
      <w:marBottom w:val="0"/>
      <w:divBdr>
        <w:top w:val="none" w:sz="0" w:space="0" w:color="auto"/>
        <w:left w:val="none" w:sz="0" w:space="0" w:color="auto"/>
        <w:bottom w:val="none" w:sz="0" w:space="0" w:color="auto"/>
        <w:right w:val="none" w:sz="0" w:space="0" w:color="auto"/>
      </w:divBdr>
    </w:div>
    <w:div w:id="456264553">
      <w:bodyDiv w:val="1"/>
      <w:marLeft w:val="0"/>
      <w:marRight w:val="0"/>
      <w:marTop w:val="0"/>
      <w:marBottom w:val="0"/>
      <w:divBdr>
        <w:top w:val="none" w:sz="0" w:space="0" w:color="auto"/>
        <w:left w:val="none" w:sz="0" w:space="0" w:color="auto"/>
        <w:bottom w:val="none" w:sz="0" w:space="0" w:color="auto"/>
        <w:right w:val="none" w:sz="0" w:space="0" w:color="auto"/>
      </w:divBdr>
    </w:div>
    <w:div w:id="456413288">
      <w:bodyDiv w:val="1"/>
      <w:marLeft w:val="0"/>
      <w:marRight w:val="0"/>
      <w:marTop w:val="0"/>
      <w:marBottom w:val="0"/>
      <w:divBdr>
        <w:top w:val="none" w:sz="0" w:space="0" w:color="auto"/>
        <w:left w:val="none" w:sz="0" w:space="0" w:color="auto"/>
        <w:bottom w:val="none" w:sz="0" w:space="0" w:color="auto"/>
        <w:right w:val="none" w:sz="0" w:space="0" w:color="auto"/>
      </w:divBdr>
    </w:div>
    <w:div w:id="456416558">
      <w:bodyDiv w:val="1"/>
      <w:marLeft w:val="0"/>
      <w:marRight w:val="0"/>
      <w:marTop w:val="0"/>
      <w:marBottom w:val="0"/>
      <w:divBdr>
        <w:top w:val="none" w:sz="0" w:space="0" w:color="auto"/>
        <w:left w:val="none" w:sz="0" w:space="0" w:color="auto"/>
        <w:bottom w:val="none" w:sz="0" w:space="0" w:color="auto"/>
        <w:right w:val="none" w:sz="0" w:space="0" w:color="auto"/>
      </w:divBdr>
    </w:div>
    <w:div w:id="456607437">
      <w:bodyDiv w:val="1"/>
      <w:marLeft w:val="0"/>
      <w:marRight w:val="0"/>
      <w:marTop w:val="0"/>
      <w:marBottom w:val="0"/>
      <w:divBdr>
        <w:top w:val="none" w:sz="0" w:space="0" w:color="auto"/>
        <w:left w:val="none" w:sz="0" w:space="0" w:color="auto"/>
        <w:bottom w:val="none" w:sz="0" w:space="0" w:color="auto"/>
        <w:right w:val="none" w:sz="0" w:space="0" w:color="auto"/>
      </w:divBdr>
    </w:div>
    <w:div w:id="456997608">
      <w:bodyDiv w:val="1"/>
      <w:marLeft w:val="0"/>
      <w:marRight w:val="0"/>
      <w:marTop w:val="0"/>
      <w:marBottom w:val="0"/>
      <w:divBdr>
        <w:top w:val="none" w:sz="0" w:space="0" w:color="auto"/>
        <w:left w:val="none" w:sz="0" w:space="0" w:color="auto"/>
        <w:bottom w:val="none" w:sz="0" w:space="0" w:color="auto"/>
        <w:right w:val="none" w:sz="0" w:space="0" w:color="auto"/>
      </w:divBdr>
    </w:div>
    <w:div w:id="457181886">
      <w:bodyDiv w:val="1"/>
      <w:marLeft w:val="0"/>
      <w:marRight w:val="0"/>
      <w:marTop w:val="0"/>
      <w:marBottom w:val="0"/>
      <w:divBdr>
        <w:top w:val="none" w:sz="0" w:space="0" w:color="auto"/>
        <w:left w:val="none" w:sz="0" w:space="0" w:color="auto"/>
        <w:bottom w:val="none" w:sz="0" w:space="0" w:color="auto"/>
        <w:right w:val="none" w:sz="0" w:space="0" w:color="auto"/>
      </w:divBdr>
    </w:div>
    <w:div w:id="457528956">
      <w:bodyDiv w:val="1"/>
      <w:marLeft w:val="0"/>
      <w:marRight w:val="0"/>
      <w:marTop w:val="0"/>
      <w:marBottom w:val="0"/>
      <w:divBdr>
        <w:top w:val="none" w:sz="0" w:space="0" w:color="auto"/>
        <w:left w:val="none" w:sz="0" w:space="0" w:color="auto"/>
        <w:bottom w:val="none" w:sz="0" w:space="0" w:color="auto"/>
        <w:right w:val="none" w:sz="0" w:space="0" w:color="auto"/>
      </w:divBdr>
    </w:div>
    <w:div w:id="457648992">
      <w:bodyDiv w:val="1"/>
      <w:marLeft w:val="0"/>
      <w:marRight w:val="0"/>
      <w:marTop w:val="0"/>
      <w:marBottom w:val="0"/>
      <w:divBdr>
        <w:top w:val="none" w:sz="0" w:space="0" w:color="auto"/>
        <w:left w:val="none" w:sz="0" w:space="0" w:color="auto"/>
        <w:bottom w:val="none" w:sz="0" w:space="0" w:color="auto"/>
        <w:right w:val="none" w:sz="0" w:space="0" w:color="auto"/>
      </w:divBdr>
    </w:div>
    <w:div w:id="458494105">
      <w:bodyDiv w:val="1"/>
      <w:marLeft w:val="0"/>
      <w:marRight w:val="0"/>
      <w:marTop w:val="0"/>
      <w:marBottom w:val="0"/>
      <w:divBdr>
        <w:top w:val="none" w:sz="0" w:space="0" w:color="auto"/>
        <w:left w:val="none" w:sz="0" w:space="0" w:color="auto"/>
        <w:bottom w:val="none" w:sz="0" w:space="0" w:color="auto"/>
        <w:right w:val="none" w:sz="0" w:space="0" w:color="auto"/>
      </w:divBdr>
    </w:div>
    <w:div w:id="458763741">
      <w:bodyDiv w:val="1"/>
      <w:marLeft w:val="0"/>
      <w:marRight w:val="0"/>
      <w:marTop w:val="0"/>
      <w:marBottom w:val="0"/>
      <w:divBdr>
        <w:top w:val="none" w:sz="0" w:space="0" w:color="auto"/>
        <w:left w:val="none" w:sz="0" w:space="0" w:color="auto"/>
        <w:bottom w:val="none" w:sz="0" w:space="0" w:color="auto"/>
        <w:right w:val="none" w:sz="0" w:space="0" w:color="auto"/>
      </w:divBdr>
    </w:div>
    <w:div w:id="458767236">
      <w:bodyDiv w:val="1"/>
      <w:marLeft w:val="0"/>
      <w:marRight w:val="0"/>
      <w:marTop w:val="0"/>
      <w:marBottom w:val="0"/>
      <w:divBdr>
        <w:top w:val="none" w:sz="0" w:space="0" w:color="auto"/>
        <w:left w:val="none" w:sz="0" w:space="0" w:color="auto"/>
        <w:bottom w:val="none" w:sz="0" w:space="0" w:color="auto"/>
        <w:right w:val="none" w:sz="0" w:space="0" w:color="auto"/>
      </w:divBdr>
    </w:div>
    <w:div w:id="459034981">
      <w:bodyDiv w:val="1"/>
      <w:marLeft w:val="0"/>
      <w:marRight w:val="0"/>
      <w:marTop w:val="0"/>
      <w:marBottom w:val="0"/>
      <w:divBdr>
        <w:top w:val="none" w:sz="0" w:space="0" w:color="auto"/>
        <w:left w:val="none" w:sz="0" w:space="0" w:color="auto"/>
        <w:bottom w:val="none" w:sz="0" w:space="0" w:color="auto"/>
        <w:right w:val="none" w:sz="0" w:space="0" w:color="auto"/>
      </w:divBdr>
    </w:div>
    <w:div w:id="459222929">
      <w:bodyDiv w:val="1"/>
      <w:marLeft w:val="0"/>
      <w:marRight w:val="0"/>
      <w:marTop w:val="0"/>
      <w:marBottom w:val="0"/>
      <w:divBdr>
        <w:top w:val="none" w:sz="0" w:space="0" w:color="auto"/>
        <w:left w:val="none" w:sz="0" w:space="0" w:color="auto"/>
        <w:bottom w:val="none" w:sz="0" w:space="0" w:color="auto"/>
        <w:right w:val="none" w:sz="0" w:space="0" w:color="auto"/>
      </w:divBdr>
    </w:div>
    <w:div w:id="459493161">
      <w:bodyDiv w:val="1"/>
      <w:marLeft w:val="0"/>
      <w:marRight w:val="0"/>
      <w:marTop w:val="0"/>
      <w:marBottom w:val="0"/>
      <w:divBdr>
        <w:top w:val="none" w:sz="0" w:space="0" w:color="auto"/>
        <w:left w:val="none" w:sz="0" w:space="0" w:color="auto"/>
        <w:bottom w:val="none" w:sz="0" w:space="0" w:color="auto"/>
        <w:right w:val="none" w:sz="0" w:space="0" w:color="auto"/>
      </w:divBdr>
      <w:divsChild>
        <w:div w:id="4134550">
          <w:marLeft w:val="0"/>
          <w:marRight w:val="0"/>
          <w:marTop w:val="0"/>
          <w:marBottom w:val="0"/>
          <w:divBdr>
            <w:top w:val="none" w:sz="0" w:space="0" w:color="auto"/>
            <w:left w:val="none" w:sz="0" w:space="0" w:color="auto"/>
            <w:bottom w:val="none" w:sz="0" w:space="0" w:color="auto"/>
            <w:right w:val="none" w:sz="0" w:space="0" w:color="auto"/>
          </w:divBdr>
        </w:div>
        <w:div w:id="34431626">
          <w:marLeft w:val="0"/>
          <w:marRight w:val="0"/>
          <w:marTop w:val="0"/>
          <w:marBottom w:val="0"/>
          <w:divBdr>
            <w:top w:val="none" w:sz="0" w:space="0" w:color="auto"/>
            <w:left w:val="none" w:sz="0" w:space="0" w:color="auto"/>
            <w:bottom w:val="none" w:sz="0" w:space="0" w:color="auto"/>
            <w:right w:val="none" w:sz="0" w:space="0" w:color="auto"/>
          </w:divBdr>
        </w:div>
        <w:div w:id="43796480">
          <w:marLeft w:val="0"/>
          <w:marRight w:val="0"/>
          <w:marTop w:val="0"/>
          <w:marBottom w:val="0"/>
          <w:divBdr>
            <w:top w:val="none" w:sz="0" w:space="0" w:color="auto"/>
            <w:left w:val="none" w:sz="0" w:space="0" w:color="auto"/>
            <w:bottom w:val="none" w:sz="0" w:space="0" w:color="auto"/>
            <w:right w:val="none" w:sz="0" w:space="0" w:color="auto"/>
          </w:divBdr>
        </w:div>
        <w:div w:id="51315582">
          <w:marLeft w:val="0"/>
          <w:marRight w:val="0"/>
          <w:marTop w:val="0"/>
          <w:marBottom w:val="0"/>
          <w:divBdr>
            <w:top w:val="none" w:sz="0" w:space="0" w:color="auto"/>
            <w:left w:val="none" w:sz="0" w:space="0" w:color="auto"/>
            <w:bottom w:val="none" w:sz="0" w:space="0" w:color="auto"/>
            <w:right w:val="none" w:sz="0" w:space="0" w:color="auto"/>
          </w:divBdr>
        </w:div>
        <w:div w:id="77601481">
          <w:marLeft w:val="0"/>
          <w:marRight w:val="0"/>
          <w:marTop w:val="0"/>
          <w:marBottom w:val="0"/>
          <w:divBdr>
            <w:top w:val="none" w:sz="0" w:space="0" w:color="auto"/>
            <w:left w:val="none" w:sz="0" w:space="0" w:color="auto"/>
            <w:bottom w:val="none" w:sz="0" w:space="0" w:color="auto"/>
            <w:right w:val="none" w:sz="0" w:space="0" w:color="auto"/>
          </w:divBdr>
        </w:div>
        <w:div w:id="78909264">
          <w:marLeft w:val="0"/>
          <w:marRight w:val="0"/>
          <w:marTop w:val="0"/>
          <w:marBottom w:val="0"/>
          <w:divBdr>
            <w:top w:val="none" w:sz="0" w:space="0" w:color="auto"/>
            <w:left w:val="none" w:sz="0" w:space="0" w:color="auto"/>
            <w:bottom w:val="none" w:sz="0" w:space="0" w:color="auto"/>
            <w:right w:val="none" w:sz="0" w:space="0" w:color="auto"/>
          </w:divBdr>
        </w:div>
        <w:div w:id="83848036">
          <w:marLeft w:val="0"/>
          <w:marRight w:val="0"/>
          <w:marTop w:val="0"/>
          <w:marBottom w:val="0"/>
          <w:divBdr>
            <w:top w:val="none" w:sz="0" w:space="0" w:color="auto"/>
            <w:left w:val="none" w:sz="0" w:space="0" w:color="auto"/>
            <w:bottom w:val="none" w:sz="0" w:space="0" w:color="auto"/>
            <w:right w:val="none" w:sz="0" w:space="0" w:color="auto"/>
          </w:divBdr>
        </w:div>
        <w:div w:id="151681835">
          <w:marLeft w:val="0"/>
          <w:marRight w:val="0"/>
          <w:marTop w:val="0"/>
          <w:marBottom w:val="0"/>
          <w:divBdr>
            <w:top w:val="none" w:sz="0" w:space="0" w:color="auto"/>
            <w:left w:val="none" w:sz="0" w:space="0" w:color="auto"/>
            <w:bottom w:val="none" w:sz="0" w:space="0" w:color="auto"/>
            <w:right w:val="none" w:sz="0" w:space="0" w:color="auto"/>
          </w:divBdr>
        </w:div>
        <w:div w:id="151726638">
          <w:marLeft w:val="0"/>
          <w:marRight w:val="0"/>
          <w:marTop w:val="0"/>
          <w:marBottom w:val="0"/>
          <w:divBdr>
            <w:top w:val="none" w:sz="0" w:space="0" w:color="auto"/>
            <w:left w:val="none" w:sz="0" w:space="0" w:color="auto"/>
            <w:bottom w:val="none" w:sz="0" w:space="0" w:color="auto"/>
            <w:right w:val="none" w:sz="0" w:space="0" w:color="auto"/>
          </w:divBdr>
        </w:div>
        <w:div w:id="185408569">
          <w:marLeft w:val="0"/>
          <w:marRight w:val="0"/>
          <w:marTop w:val="0"/>
          <w:marBottom w:val="0"/>
          <w:divBdr>
            <w:top w:val="none" w:sz="0" w:space="0" w:color="auto"/>
            <w:left w:val="none" w:sz="0" w:space="0" w:color="auto"/>
            <w:bottom w:val="none" w:sz="0" w:space="0" w:color="auto"/>
            <w:right w:val="none" w:sz="0" w:space="0" w:color="auto"/>
          </w:divBdr>
        </w:div>
        <w:div w:id="192891376">
          <w:marLeft w:val="0"/>
          <w:marRight w:val="0"/>
          <w:marTop w:val="0"/>
          <w:marBottom w:val="0"/>
          <w:divBdr>
            <w:top w:val="none" w:sz="0" w:space="0" w:color="auto"/>
            <w:left w:val="none" w:sz="0" w:space="0" w:color="auto"/>
            <w:bottom w:val="none" w:sz="0" w:space="0" w:color="auto"/>
            <w:right w:val="none" w:sz="0" w:space="0" w:color="auto"/>
          </w:divBdr>
        </w:div>
        <w:div w:id="198012722">
          <w:marLeft w:val="0"/>
          <w:marRight w:val="0"/>
          <w:marTop w:val="0"/>
          <w:marBottom w:val="0"/>
          <w:divBdr>
            <w:top w:val="none" w:sz="0" w:space="0" w:color="auto"/>
            <w:left w:val="none" w:sz="0" w:space="0" w:color="auto"/>
            <w:bottom w:val="none" w:sz="0" w:space="0" w:color="auto"/>
            <w:right w:val="none" w:sz="0" w:space="0" w:color="auto"/>
          </w:divBdr>
        </w:div>
        <w:div w:id="267398571">
          <w:marLeft w:val="0"/>
          <w:marRight w:val="0"/>
          <w:marTop w:val="0"/>
          <w:marBottom w:val="0"/>
          <w:divBdr>
            <w:top w:val="none" w:sz="0" w:space="0" w:color="auto"/>
            <w:left w:val="none" w:sz="0" w:space="0" w:color="auto"/>
            <w:bottom w:val="none" w:sz="0" w:space="0" w:color="auto"/>
            <w:right w:val="none" w:sz="0" w:space="0" w:color="auto"/>
          </w:divBdr>
        </w:div>
        <w:div w:id="270094178">
          <w:marLeft w:val="0"/>
          <w:marRight w:val="0"/>
          <w:marTop w:val="0"/>
          <w:marBottom w:val="0"/>
          <w:divBdr>
            <w:top w:val="none" w:sz="0" w:space="0" w:color="auto"/>
            <w:left w:val="none" w:sz="0" w:space="0" w:color="auto"/>
            <w:bottom w:val="none" w:sz="0" w:space="0" w:color="auto"/>
            <w:right w:val="none" w:sz="0" w:space="0" w:color="auto"/>
          </w:divBdr>
        </w:div>
        <w:div w:id="315501944">
          <w:marLeft w:val="0"/>
          <w:marRight w:val="0"/>
          <w:marTop w:val="0"/>
          <w:marBottom w:val="0"/>
          <w:divBdr>
            <w:top w:val="none" w:sz="0" w:space="0" w:color="auto"/>
            <w:left w:val="none" w:sz="0" w:space="0" w:color="auto"/>
            <w:bottom w:val="none" w:sz="0" w:space="0" w:color="auto"/>
            <w:right w:val="none" w:sz="0" w:space="0" w:color="auto"/>
          </w:divBdr>
        </w:div>
        <w:div w:id="336418977">
          <w:marLeft w:val="0"/>
          <w:marRight w:val="0"/>
          <w:marTop w:val="0"/>
          <w:marBottom w:val="0"/>
          <w:divBdr>
            <w:top w:val="none" w:sz="0" w:space="0" w:color="auto"/>
            <w:left w:val="none" w:sz="0" w:space="0" w:color="auto"/>
            <w:bottom w:val="none" w:sz="0" w:space="0" w:color="auto"/>
            <w:right w:val="none" w:sz="0" w:space="0" w:color="auto"/>
          </w:divBdr>
        </w:div>
        <w:div w:id="340475283">
          <w:marLeft w:val="0"/>
          <w:marRight w:val="0"/>
          <w:marTop w:val="0"/>
          <w:marBottom w:val="0"/>
          <w:divBdr>
            <w:top w:val="none" w:sz="0" w:space="0" w:color="auto"/>
            <w:left w:val="none" w:sz="0" w:space="0" w:color="auto"/>
            <w:bottom w:val="none" w:sz="0" w:space="0" w:color="auto"/>
            <w:right w:val="none" w:sz="0" w:space="0" w:color="auto"/>
          </w:divBdr>
        </w:div>
        <w:div w:id="380256108">
          <w:marLeft w:val="0"/>
          <w:marRight w:val="0"/>
          <w:marTop w:val="0"/>
          <w:marBottom w:val="0"/>
          <w:divBdr>
            <w:top w:val="none" w:sz="0" w:space="0" w:color="auto"/>
            <w:left w:val="none" w:sz="0" w:space="0" w:color="auto"/>
            <w:bottom w:val="none" w:sz="0" w:space="0" w:color="auto"/>
            <w:right w:val="none" w:sz="0" w:space="0" w:color="auto"/>
          </w:divBdr>
        </w:div>
        <w:div w:id="386026822">
          <w:marLeft w:val="0"/>
          <w:marRight w:val="0"/>
          <w:marTop w:val="0"/>
          <w:marBottom w:val="0"/>
          <w:divBdr>
            <w:top w:val="none" w:sz="0" w:space="0" w:color="auto"/>
            <w:left w:val="none" w:sz="0" w:space="0" w:color="auto"/>
            <w:bottom w:val="none" w:sz="0" w:space="0" w:color="auto"/>
            <w:right w:val="none" w:sz="0" w:space="0" w:color="auto"/>
          </w:divBdr>
        </w:div>
        <w:div w:id="386757038">
          <w:marLeft w:val="0"/>
          <w:marRight w:val="0"/>
          <w:marTop w:val="0"/>
          <w:marBottom w:val="0"/>
          <w:divBdr>
            <w:top w:val="none" w:sz="0" w:space="0" w:color="auto"/>
            <w:left w:val="none" w:sz="0" w:space="0" w:color="auto"/>
            <w:bottom w:val="none" w:sz="0" w:space="0" w:color="auto"/>
            <w:right w:val="none" w:sz="0" w:space="0" w:color="auto"/>
          </w:divBdr>
        </w:div>
        <w:div w:id="419133452">
          <w:marLeft w:val="0"/>
          <w:marRight w:val="0"/>
          <w:marTop w:val="0"/>
          <w:marBottom w:val="0"/>
          <w:divBdr>
            <w:top w:val="none" w:sz="0" w:space="0" w:color="auto"/>
            <w:left w:val="none" w:sz="0" w:space="0" w:color="auto"/>
            <w:bottom w:val="none" w:sz="0" w:space="0" w:color="auto"/>
            <w:right w:val="none" w:sz="0" w:space="0" w:color="auto"/>
          </w:divBdr>
        </w:div>
        <w:div w:id="465975256">
          <w:marLeft w:val="0"/>
          <w:marRight w:val="0"/>
          <w:marTop w:val="0"/>
          <w:marBottom w:val="0"/>
          <w:divBdr>
            <w:top w:val="none" w:sz="0" w:space="0" w:color="auto"/>
            <w:left w:val="none" w:sz="0" w:space="0" w:color="auto"/>
            <w:bottom w:val="none" w:sz="0" w:space="0" w:color="auto"/>
            <w:right w:val="none" w:sz="0" w:space="0" w:color="auto"/>
          </w:divBdr>
        </w:div>
        <w:div w:id="477578530">
          <w:marLeft w:val="0"/>
          <w:marRight w:val="0"/>
          <w:marTop w:val="0"/>
          <w:marBottom w:val="0"/>
          <w:divBdr>
            <w:top w:val="none" w:sz="0" w:space="0" w:color="auto"/>
            <w:left w:val="none" w:sz="0" w:space="0" w:color="auto"/>
            <w:bottom w:val="none" w:sz="0" w:space="0" w:color="auto"/>
            <w:right w:val="none" w:sz="0" w:space="0" w:color="auto"/>
          </w:divBdr>
        </w:div>
        <w:div w:id="495416929">
          <w:marLeft w:val="0"/>
          <w:marRight w:val="0"/>
          <w:marTop w:val="0"/>
          <w:marBottom w:val="0"/>
          <w:divBdr>
            <w:top w:val="none" w:sz="0" w:space="0" w:color="auto"/>
            <w:left w:val="none" w:sz="0" w:space="0" w:color="auto"/>
            <w:bottom w:val="none" w:sz="0" w:space="0" w:color="auto"/>
            <w:right w:val="none" w:sz="0" w:space="0" w:color="auto"/>
          </w:divBdr>
        </w:div>
        <w:div w:id="530924992">
          <w:marLeft w:val="0"/>
          <w:marRight w:val="0"/>
          <w:marTop w:val="0"/>
          <w:marBottom w:val="0"/>
          <w:divBdr>
            <w:top w:val="none" w:sz="0" w:space="0" w:color="auto"/>
            <w:left w:val="none" w:sz="0" w:space="0" w:color="auto"/>
            <w:bottom w:val="none" w:sz="0" w:space="0" w:color="auto"/>
            <w:right w:val="none" w:sz="0" w:space="0" w:color="auto"/>
          </w:divBdr>
        </w:div>
        <w:div w:id="560989125">
          <w:marLeft w:val="0"/>
          <w:marRight w:val="0"/>
          <w:marTop w:val="0"/>
          <w:marBottom w:val="0"/>
          <w:divBdr>
            <w:top w:val="none" w:sz="0" w:space="0" w:color="auto"/>
            <w:left w:val="none" w:sz="0" w:space="0" w:color="auto"/>
            <w:bottom w:val="none" w:sz="0" w:space="0" w:color="auto"/>
            <w:right w:val="none" w:sz="0" w:space="0" w:color="auto"/>
          </w:divBdr>
        </w:div>
        <w:div w:id="628246021">
          <w:marLeft w:val="0"/>
          <w:marRight w:val="0"/>
          <w:marTop w:val="0"/>
          <w:marBottom w:val="0"/>
          <w:divBdr>
            <w:top w:val="none" w:sz="0" w:space="0" w:color="auto"/>
            <w:left w:val="none" w:sz="0" w:space="0" w:color="auto"/>
            <w:bottom w:val="none" w:sz="0" w:space="0" w:color="auto"/>
            <w:right w:val="none" w:sz="0" w:space="0" w:color="auto"/>
          </w:divBdr>
        </w:div>
        <w:div w:id="644622328">
          <w:marLeft w:val="0"/>
          <w:marRight w:val="0"/>
          <w:marTop w:val="0"/>
          <w:marBottom w:val="0"/>
          <w:divBdr>
            <w:top w:val="none" w:sz="0" w:space="0" w:color="auto"/>
            <w:left w:val="none" w:sz="0" w:space="0" w:color="auto"/>
            <w:bottom w:val="none" w:sz="0" w:space="0" w:color="auto"/>
            <w:right w:val="none" w:sz="0" w:space="0" w:color="auto"/>
          </w:divBdr>
        </w:div>
        <w:div w:id="650599781">
          <w:marLeft w:val="0"/>
          <w:marRight w:val="0"/>
          <w:marTop w:val="0"/>
          <w:marBottom w:val="0"/>
          <w:divBdr>
            <w:top w:val="none" w:sz="0" w:space="0" w:color="auto"/>
            <w:left w:val="none" w:sz="0" w:space="0" w:color="auto"/>
            <w:bottom w:val="none" w:sz="0" w:space="0" w:color="auto"/>
            <w:right w:val="none" w:sz="0" w:space="0" w:color="auto"/>
          </w:divBdr>
        </w:div>
        <w:div w:id="658000916">
          <w:marLeft w:val="0"/>
          <w:marRight w:val="0"/>
          <w:marTop w:val="0"/>
          <w:marBottom w:val="0"/>
          <w:divBdr>
            <w:top w:val="none" w:sz="0" w:space="0" w:color="auto"/>
            <w:left w:val="none" w:sz="0" w:space="0" w:color="auto"/>
            <w:bottom w:val="none" w:sz="0" w:space="0" w:color="auto"/>
            <w:right w:val="none" w:sz="0" w:space="0" w:color="auto"/>
          </w:divBdr>
        </w:div>
        <w:div w:id="679312070">
          <w:marLeft w:val="0"/>
          <w:marRight w:val="0"/>
          <w:marTop w:val="0"/>
          <w:marBottom w:val="0"/>
          <w:divBdr>
            <w:top w:val="none" w:sz="0" w:space="0" w:color="auto"/>
            <w:left w:val="none" w:sz="0" w:space="0" w:color="auto"/>
            <w:bottom w:val="none" w:sz="0" w:space="0" w:color="auto"/>
            <w:right w:val="none" w:sz="0" w:space="0" w:color="auto"/>
          </w:divBdr>
        </w:div>
        <w:div w:id="724186837">
          <w:marLeft w:val="0"/>
          <w:marRight w:val="0"/>
          <w:marTop w:val="0"/>
          <w:marBottom w:val="0"/>
          <w:divBdr>
            <w:top w:val="none" w:sz="0" w:space="0" w:color="auto"/>
            <w:left w:val="none" w:sz="0" w:space="0" w:color="auto"/>
            <w:bottom w:val="none" w:sz="0" w:space="0" w:color="auto"/>
            <w:right w:val="none" w:sz="0" w:space="0" w:color="auto"/>
          </w:divBdr>
        </w:div>
        <w:div w:id="735128090">
          <w:marLeft w:val="0"/>
          <w:marRight w:val="0"/>
          <w:marTop w:val="0"/>
          <w:marBottom w:val="0"/>
          <w:divBdr>
            <w:top w:val="none" w:sz="0" w:space="0" w:color="auto"/>
            <w:left w:val="none" w:sz="0" w:space="0" w:color="auto"/>
            <w:bottom w:val="none" w:sz="0" w:space="0" w:color="auto"/>
            <w:right w:val="none" w:sz="0" w:space="0" w:color="auto"/>
          </w:divBdr>
        </w:div>
        <w:div w:id="775903747">
          <w:marLeft w:val="0"/>
          <w:marRight w:val="0"/>
          <w:marTop w:val="0"/>
          <w:marBottom w:val="0"/>
          <w:divBdr>
            <w:top w:val="none" w:sz="0" w:space="0" w:color="auto"/>
            <w:left w:val="none" w:sz="0" w:space="0" w:color="auto"/>
            <w:bottom w:val="none" w:sz="0" w:space="0" w:color="auto"/>
            <w:right w:val="none" w:sz="0" w:space="0" w:color="auto"/>
          </w:divBdr>
        </w:div>
        <w:div w:id="777144887">
          <w:marLeft w:val="0"/>
          <w:marRight w:val="0"/>
          <w:marTop w:val="0"/>
          <w:marBottom w:val="0"/>
          <w:divBdr>
            <w:top w:val="none" w:sz="0" w:space="0" w:color="auto"/>
            <w:left w:val="none" w:sz="0" w:space="0" w:color="auto"/>
            <w:bottom w:val="none" w:sz="0" w:space="0" w:color="auto"/>
            <w:right w:val="none" w:sz="0" w:space="0" w:color="auto"/>
          </w:divBdr>
        </w:div>
        <w:div w:id="801190772">
          <w:marLeft w:val="0"/>
          <w:marRight w:val="0"/>
          <w:marTop w:val="0"/>
          <w:marBottom w:val="0"/>
          <w:divBdr>
            <w:top w:val="none" w:sz="0" w:space="0" w:color="auto"/>
            <w:left w:val="none" w:sz="0" w:space="0" w:color="auto"/>
            <w:bottom w:val="none" w:sz="0" w:space="0" w:color="auto"/>
            <w:right w:val="none" w:sz="0" w:space="0" w:color="auto"/>
          </w:divBdr>
        </w:div>
        <w:div w:id="824199123">
          <w:marLeft w:val="0"/>
          <w:marRight w:val="0"/>
          <w:marTop w:val="0"/>
          <w:marBottom w:val="0"/>
          <w:divBdr>
            <w:top w:val="none" w:sz="0" w:space="0" w:color="auto"/>
            <w:left w:val="none" w:sz="0" w:space="0" w:color="auto"/>
            <w:bottom w:val="none" w:sz="0" w:space="0" w:color="auto"/>
            <w:right w:val="none" w:sz="0" w:space="0" w:color="auto"/>
          </w:divBdr>
        </w:div>
        <w:div w:id="835997564">
          <w:marLeft w:val="0"/>
          <w:marRight w:val="0"/>
          <w:marTop w:val="0"/>
          <w:marBottom w:val="0"/>
          <w:divBdr>
            <w:top w:val="none" w:sz="0" w:space="0" w:color="auto"/>
            <w:left w:val="none" w:sz="0" w:space="0" w:color="auto"/>
            <w:bottom w:val="none" w:sz="0" w:space="0" w:color="auto"/>
            <w:right w:val="none" w:sz="0" w:space="0" w:color="auto"/>
          </w:divBdr>
        </w:div>
        <w:div w:id="843131255">
          <w:marLeft w:val="0"/>
          <w:marRight w:val="0"/>
          <w:marTop w:val="0"/>
          <w:marBottom w:val="0"/>
          <w:divBdr>
            <w:top w:val="none" w:sz="0" w:space="0" w:color="auto"/>
            <w:left w:val="none" w:sz="0" w:space="0" w:color="auto"/>
            <w:bottom w:val="none" w:sz="0" w:space="0" w:color="auto"/>
            <w:right w:val="none" w:sz="0" w:space="0" w:color="auto"/>
          </w:divBdr>
        </w:div>
        <w:div w:id="847912258">
          <w:marLeft w:val="0"/>
          <w:marRight w:val="0"/>
          <w:marTop w:val="0"/>
          <w:marBottom w:val="0"/>
          <w:divBdr>
            <w:top w:val="none" w:sz="0" w:space="0" w:color="auto"/>
            <w:left w:val="none" w:sz="0" w:space="0" w:color="auto"/>
            <w:bottom w:val="none" w:sz="0" w:space="0" w:color="auto"/>
            <w:right w:val="none" w:sz="0" w:space="0" w:color="auto"/>
          </w:divBdr>
        </w:div>
        <w:div w:id="870070619">
          <w:marLeft w:val="0"/>
          <w:marRight w:val="0"/>
          <w:marTop w:val="0"/>
          <w:marBottom w:val="0"/>
          <w:divBdr>
            <w:top w:val="none" w:sz="0" w:space="0" w:color="auto"/>
            <w:left w:val="none" w:sz="0" w:space="0" w:color="auto"/>
            <w:bottom w:val="none" w:sz="0" w:space="0" w:color="auto"/>
            <w:right w:val="none" w:sz="0" w:space="0" w:color="auto"/>
          </w:divBdr>
        </w:div>
        <w:div w:id="887957620">
          <w:marLeft w:val="0"/>
          <w:marRight w:val="0"/>
          <w:marTop w:val="0"/>
          <w:marBottom w:val="0"/>
          <w:divBdr>
            <w:top w:val="none" w:sz="0" w:space="0" w:color="auto"/>
            <w:left w:val="none" w:sz="0" w:space="0" w:color="auto"/>
            <w:bottom w:val="none" w:sz="0" w:space="0" w:color="auto"/>
            <w:right w:val="none" w:sz="0" w:space="0" w:color="auto"/>
          </w:divBdr>
        </w:div>
        <w:div w:id="932058158">
          <w:marLeft w:val="0"/>
          <w:marRight w:val="0"/>
          <w:marTop w:val="0"/>
          <w:marBottom w:val="0"/>
          <w:divBdr>
            <w:top w:val="none" w:sz="0" w:space="0" w:color="auto"/>
            <w:left w:val="none" w:sz="0" w:space="0" w:color="auto"/>
            <w:bottom w:val="none" w:sz="0" w:space="0" w:color="auto"/>
            <w:right w:val="none" w:sz="0" w:space="0" w:color="auto"/>
          </w:divBdr>
        </w:div>
        <w:div w:id="934559910">
          <w:marLeft w:val="0"/>
          <w:marRight w:val="0"/>
          <w:marTop w:val="0"/>
          <w:marBottom w:val="0"/>
          <w:divBdr>
            <w:top w:val="none" w:sz="0" w:space="0" w:color="auto"/>
            <w:left w:val="none" w:sz="0" w:space="0" w:color="auto"/>
            <w:bottom w:val="none" w:sz="0" w:space="0" w:color="auto"/>
            <w:right w:val="none" w:sz="0" w:space="0" w:color="auto"/>
          </w:divBdr>
        </w:div>
        <w:div w:id="959452060">
          <w:marLeft w:val="0"/>
          <w:marRight w:val="0"/>
          <w:marTop w:val="0"/>
          <w:marBottom w:val="0"/>
          <w:divBdr>
            <w:top w:val="none" w:sz="0" w:space="0" w:color="auto"/>
            <w:left w:val="none" w:sz="0" w:space="0" w:color="auto"/>
            <w:bottom w:val="none" w:sz="0" w:space="0" w:color="auto"/>
            <w:right w:val="none" w:sz="0" w:space="0" w:color="auto"/>
          </w:divBdr>
        </w:div>
        <w:div w:id="975451618">
          <w:marLeft w:val="0"/>
          <w:marRight w:val="0"/>
          <w:marTop w:val="0"/>
          <w:marBottom w:val="0"/>
          <w:divBdr>
            <w:top w:val="none" w:sz="0" w:space="0" w:color="auto"/>
            <w:left w:val="none" w:sz="0" w:space="0" w:color="auto"/>
            <w:bottom w:val="none" w:sz="0" w:space="0" w:color="auto"/>
            <w:right w:val="none" w:sz="0" w:space="0" w:color="auto"/>
          </w:divBdr>
        </w:div>
        <w:div w:id="978000450">
          <w:marLeft w:val="0"/>
          <w:marRight w:val="0"/>
          <w:marTop w:val="0"/>
          <w:marBottom w:val="0"/>
          <w:divBdr>
            <w:top w:val="none" w:sz="0" w:space="0" w:color="auto"/>
            <w:left w:val="none" w:sz="0" w:space="0" w:color="auto"/>
            <w:bottom w:val="none" w:sz="0" w:space="0" w:color="auto"/>
            <w:right w:val="none" w:sz="0" w:space="0" w:color="auto"/>
          </w:divBdr>
        </w:div>
        <w:div w:id="978419578">
          <w:marLeft w:val="0"/>
          <w:marRight w:val="0"/>
          <w:marTop w:val="0"/>
          <w:marBottom w:val="0"/>
          <w:divBdr>
            <w:top w:val="none" w:sz="0" w:space="0" w:color="auto"/>
            <w:left w:val="none" w:sz="0" w:space="0" w:color="auto"/>
            <w:bottom w:val="none" w:sz="0" w:space="0" w:color="auto"/>
            <w:right w:val="none" w:sz="0" w:space="0" w:color="auto"/>
          </w:divBdr>
        </w:div>
        <w:div w:id="981810970">
          <w:marLeft w:val="0"/>
          <w:marRight w:val="0"/>
          <w:marTop w:val="0"/>
          <w:marBottom w:val="0"/>
          <w:divBdr>
            <w:top w:val="none" w:sz="0" w:space="0" w:color="auto"/>
            <w:left w:val="none" w:sz="0" w:space="0" w:color="auto"/>
            <w:bottom w:val="none" w:sz="0" w:space="0" w:color="auto"/>
            <w:right w:val="none" w:sz="0" w:space="0" w:color="auto"/>
          </w:divBdr>
        </w:div>
        <w:div w:id="1005130285">
          <w:marLeft w:val="0"/>
          <w:marRight w:val="0"/>
          <w:marTop w:val="0"/>
          <w:marBottom w:val="0"/>
          <w:divBdr>
            <w:top w:val="none" w:sz="0" w:space="0" w:color="auto"/>
            <w:left w:val="none" w:sz="0" w:space="0" w:color="auto"/>
            <w:bottom w:val="none" w:sz="0" w:space="0" w:color="auto"/>
            <w:right w:val="none" w:sz="0" w:space="0" w:color="auto"/>
          </w:divBdr>
        </w:div>
        <w:div w:id="1008799691">
          <w:marLeft w:val="0"/>
          <w:marRight w:val="0"/>
          <w:marTop w:val="0"/>
          <w:marBottom w:val="0"/>
          <w:divBdr>
            <w:top w:val="none" w:sz="0" w:space="0" w:color="auto"/>
            <w:left w:val="none" w:sz="0" w:space="0" w:color="auto"/>
            <w:bottom w:val="none" w:sz="0" w:space="0" w:color="auto"/>
            <w:right w:val="none" w:sz="0" w:space="0" w:color="auto"/>
          </w:divBdr>
        </w:div>
        <w:div w:id="1010259562">
          <w:marLeft w:val="0"/>
          <w:marRight w:val="0"/>
          <w:marTop w:val="0"/>
          <w:marBottom w:val="0"/>
          <w:divBdr>
            <w:top w:val="none" w:sz="0" w:space="0" w:color="auto"/>
            <w:left w:val="none" w:sz="0" w:space="0" w:color="auto"/>
            <w:bottom w:val="none" w:sz="0" w:space="0" w:color="auto"/>
            <w:right w:val="none" w:sz="0" w:space="0" w:color="auto"/>
          </w:divBdr>
        </w:div>
        <w:div w:id="1012534609">
          <w:marLeft w:val="0"/>
          <w:marRight w:val="0"/>
          <w:marTop w:val="0"/>
          <w:marBottom w:val="0"/>
          <w:divBdr>
            <w:top w:val="none" w:sz="0" w:space="0" w:color="auto"/>
            <w:left w:val="none" w:sz="0" w:space="0" w:color="auto"/>
            <w:bottom w:val="none" w:sz="0" w:space="0" w:color="auto"/>
            <w:right w:val="none" w:sz="0" w:space="0" w:color="auto"/>
          </w:divBdr>
        </w:div>
        <w:div w:id="1021124131">
          <w:marLeft w:val="0"/>
          <w:marRight w:val="0"/>
          <w:marTop w:val="0"/>
          <w:marBottom w:val="0"/>
          <w:divBdr>
            <w:top w:val="none" w:sz="0" w:space="0" w:color="auto"/>
            <w:left w:val="none" w:sz="0" w:space="0" w:color="auto"/>
            <w:bottom w:val="none" w:sz="0" w:space="0" w:color="auto"/>
            <w:right w:val="none" w:sz="0" w:space="0" w:color="auto"/>
          </w:divBdr>
        </w:div>
        <w:div w:id="1051535391">
          <w:marLeft w:val="0"/>
          <w:marRight w:val="0"/>
          <w:marTop w:val="0"/>
          <w:marBottom w:val="0"/>
          <w:divBdr>
            <w:top w:val="none" w:sz="0" w:space="0" w:color="auto"/>
            <w:left w:val="none" w:sz="0" w:space="0" w:color="auto"/>
            <w:bottom w:val="none" w:sz="0" w:space="0" w:color="auto"/>
            <w:right w:val="none" w:sz="0" w:space="0" w:color="auto"/>
          </w:divBdr>
        </w:div>
        <w:div w:id="1111556408">
          <w:marLeft w:val="0"/>
          <w:marRight w:val="0"/>
          <w:marTop w:val="0"/>
          <w:marBottom w:val="0"/>
          <w:divBdr>
            <w:top w:val="none" w:sz="0" w:space="0" w:color="auto"/>
            <w:left w:val="none" w:sz="0" w:space="0" w:color="auto"/>
            <w:bottom w:val="none" w:sz="0" w:space="0" w:color="auto"/>
            <w:right w:val="none" w:sz="0" w:space="0" w:color="auto"/>
          </w:divBdr>
        </w:div>
        <w:div w:id="1135412353">
          <w:marLeft w:val="0"/>
          <w:marRight w:val="0"/>
          <w:marTop w:val="0"/>
          <w:marBottom w:val="0"/>
          <w:divBdr>
            <w:top w:val="none" w:sz="0" w:space="0" w:color="auto"/>
            <w:left w:val="none" w:sz="0" w:space="0" w:color="auto"/>
            <w:bottom w:val="none" w:sz="0" w:space="0" w:color="auto"/>
            <w:right w:val="none" w:sz="0" w:space="0" w:color="auto"/>
          </w:divBdr>
        </w:div>
        <w:div w:id="1150293378">
          <w:marLeft w:val="0"/>
          <w:marRight w:val="0"/>
          <w:marTop w:val="0"/>
          <w:marBottom w:val="0"/>
          <w:divBdr>
            <w:top w:val="none" w:sz="0" w:space="0" w:color="auto"/>
            <w:left w:val="none" w:sz="0" w:space="0" w:color="auto"/>
            <w:bottom w:val="none" w:sz="0" w:space="0" w:color="auto"/>
            <w:right w:val="none" w:sz="0" w:space="0" w:color="auto"/>
          </w:divBdr>
        </w:div>
        <w:div w:id="1153990311">
          <w:marLeft w:val="0"/>
          <w:marRight w:val="0"/>
          <w:marTop w:val="0"/>
          <w:marBottom w:val="0"/>
          <w:divBdr>
            <w:top w:val="none" w:sz="0" w:space="0" w:color="auto"/>
            <w:left w:val="none" w:sz="0" w:space="0" w:color="auto"/>
            <w:bottom w:val="none" w:sz="0" w:space="0" w:color="auto"/>
            <w:right w:val="none" w:sz="0" w:space="0" w:color="auto"/>
          </w:divBdr>
        </w:div>
        <w:div w:id="1154447835">
          <w:marLeft w:val="0"/>
          <w:marRight w:val="0"/>
          <w:marTop w:val="0"/>
          <w:marBottom w:val="0"/>
          <w:divBdr>
            <w:top w:val="none" w:sz="0" w:space="0" w:color="auto"/>
            <w:left w:val="none" w:sz="0" w:space="0" w:color="auto"/>
            <w:bottom w:val="none" w:sz="0" w:space="0" w:color="auto"/>
            <w:right w:val="none" w:sz="0" w:space="0" w:color="auto"/>
          </w:divBdr>
        </w:div>
        <w:div w:id="1199202921">
          <w:marLeft w:val="0"/>
          <w:marRight w:val="0"/>
          <w:marTop w:val="0"/>
          <w:marBottom w:val="0"/>
          <w:divBdr>
            <w:top w:val="none" w:sz="0" w:space="0" w:color="auto"/>
            <w:left w:val="none" w:sz="0" w:space="0" w:color="auto"/>
            <w:bottom w:val="none" w:sz="0" w:space="0" w:color="auto"/>
            <w:right w:val="none" w:sz="0" w:space="0" w:color="auto"/>
          </w:divBdr>
        </w:div>
        <w:div w:id="1204098864">
          <w:marLeft w:val="0"/>
          <w:marRight w:val="0"/>
          <w:marTop w:val="0"/>
          <w:marBottom w:val="0"/>
          <w:divBdr>
            <w:top w:val="none" w:sz="0" w:space="0" w:color="auto"/>
            <w:left w:val="none" w:sz="0" w:space="0" w:color="auto"/>
            <w:bottom w:val="none" w:sz="0" w:space="0" w:color="auto"/>
            <w:right w:val="none" w:sz="0" w:space="0" w:color="auto"/>
          </w:divBdr>
        </w:div>
        <w:div w:id="1230766983">
          <w:marLeft w:val="0"/>
          <w:marRight w:val="0"/>
          <w:marTop w:val="0"/>
          <w:marBottom w:val="0"/>
          <w:divBdr>
            <w:top w:val="none" w:sz="0" w:space="0" w:color="auto"/>
            <w:left w:val="none" w:sz="0" w:space="0" w:color="auto"/>
            <w:bottom w:val="none" w:sz="0" w:space="0" w:color="auto"/>
            <w:right w:val="none" w:sz="0" w:space="0" w:color="auto"/>
          </w:divBdr>
        </w:div>
        <w:div w:id="1238128179">
          <w:marLeft w:val="0"/>
          <w:marRight w:val="0"/>
          <w:marTop w:val="0"/>
          <w:marBottom w:val="0"/>
          <w:divBdr>
            <w:top w:val="none" w:sz="0" w:space="0" w:color="auto"/>
            <w:left w:val="none" w:sz="0" w:space="0" w:color="auto"/>
            <w:bottom w:val="none" w:sz="0" w:space="0" w:color="auto"/>
            <w:right w:val="none" w:sz="0" w:space="0" w:color="auto"/>
          </w:divBdr>
        </w:div>
        <w:div w:id="1262299975">
          <w:marLeft w:val="0"/>
          <w:marRight w:val="0"/>
          <w:marTop w:val="0"/>
          <w:marBottom w:val="0"/>
          <w:divBdr>
            <w:top w:val="none" w:sz="0" w:space="0" w:color="auto"/>
            <w:left w:val="none" w:sz="0" w:space="0" w:color="auto"/>
            <w:bottom w:val="none" w:sz="0" w:space="0" w:color="auto"/>
            <w:right w:val="none" w:sz="0" w:space="0" w:color="auto"/>
          </w:divBdr>
        </w:div>
        <w:div w:id="1274171490">
          <w:marLeft w:val="0"/>
          <w:marRight w:val="0"/>
          <w:marTop w:val="0"/>
          <w:marBottom w:val="0"/>
          <w:divBdr>
            <w:top w:val="none" w:sz="0" w:space="0" w:color="auto"/>
            <w:left w:val="none" w:sz="0" w:space="0" w:color="auto"/>
            <w:bottom w:val="none" w:sz="0" w:space="0" w:color="auto"/>
            <w:right w:val="none" w:sz="0" w:space="0" w:color="auto"/>
          </w:divBdr>
        </w:div>
        <w:div w:id="1313947742">
          <w:marLeft w:val="0"/>
          <w:marRight w:val="0"/>
          <w:marTop w:val="0"/>
          <w:marBottom w:val="0"/>
          <w:divBdr>
            <w:top w:val="none" w:sz="0" w:space="0" w:color="auto"/>
            <w:left w:val="none" w:sz="0" w:space="0" w:color="auto"/>
            <w:bottom w:val="none" w:sz="0" w:space="0" w:color="auto"/>
            <w:right w:val="none" w:sz="0" w:space="0" w:color="auto"/>
          </w:divBdr>
        </w:div>
        <w:div w:id="1369718803">
          <w:marLeft w:val="0"/>
          <w:marRight w:val="0"/>
          <w:marTop w:val="0"/>
          <w:marBottom w:val="0"/>
          <w:divBdr>
            <w:top w:val="none" w:sz="0" w:space="0" w:color="auto"/>
            <w:left w:val="none" w:sz="0" w:space="0" w:color="auto"/>
            <w:bottom w:val="none" w:sz="0" w:space="0" w:color="auto"/>
            <w:right w:val="none" w:sz="0" w:space="0" w:color="auto"/>
          </w:divBdr>
        </w:div>
        <w:div w:id="1383097453">
          <w:marLeft w:val="0"/>
          <w:marRight w:val="0"/>
          <w:marTop w:val="0"/>
          <w:marBottom w:val="0"/>
          <w:divBdr>
            <w:top w:val="none" w:sz="0" w:space="0" w:color="auto"/>
            <w:left w:val="none" w:sz="0" w:space="0" w:color="auto"/>
            <w:bottom w:val="none" w:sz="0" w:space="0" w:color="auto"/>
            <w:right w:val="none" w:sz="0" w:space="0" w:color="auto"/>
          </w:divBdr>
        </w:div>
        <w:div w:id="1408304635">
          <w:marLeft w:val="0"/>
          <w:marRight w:val="0"/>
          <w:marTop w:val="0"/>
          <w:marBottom w:val="0"/>
          <w:divBdr>
            <w:top w:val="none" w:sz="0" w:space="0" w:color="auto"/>
            <w:left w:val="none" w:sz="0" w:space="0" w:color="auto"/>
            <w:bottom w:val="none" w:sz="0" w:space="0" w:color="auto"/>
            <w:right w:val="none" w:sz="0" w:space="0" w:color="auto"/>
          </w:divBdr>
        </w:div>
        <w:div w:id="1448308366">
          <w:marLeft w:val="0"/>
          <w:marRight w:val="0"/>
          <w:marTop w:val="0"/>
          <w:marBottom w:val="0"/>
          <w:divBdr>
            <w:top w:val="none" w:sz="0" w:space="0" w:color="auto"/>
            <w:left w:val="none" w:sz="0" w:space="0" w:color="auto"/>
            <w:bottom w:val="none" w:sz="0" w:space="0" w:color="auto"/>
            <w:right w:val="none" w:sz="0" w:space="0" w:color="auto"/>
          </w:divBdr>
        </w:div>
        <w:div w:id="1468742045">
          <w:marLeft w:val="0"/>
          <w:marRight w:val="0"/>
          <w:marTop w:val="0"/>
          <w:marBottom w:val="0"/>
          <w:divBdr>
            <w:top w:val="none" w:sz="0" w:space="0" w:color="auto"/>
            <w:left w:val="none" w:sz="0" w:space="0" w:color="auto"/>
            <w:bottom w:val="none" w:sz="0" w:space="0" w:color="auto"/>
            <w:right w:val="none" w:sz="0" w:space="0" w:color="auto"/>
          </w:divBdr>
        </w:div>
        <w:div w:id="1480154122">
          <w:marLeft w:val="0"/>
          <w:marRight w:val="0"/>
          <w:marTop w:val="0"/>
          <w:marBottom w:val="0"/>
          <w:divBdr>
            <w:top w:val="none" w:sz="0" w:space="0" w:color="auto"/>
            <w:left w:val="none" w:sz="0" w:space="0" w:color="auto"/>
            <w:bottom w:val="none" w:sz="0" w:space="0" w:color="auto"/>
            <w:right w:val="none" w:sz="0" w:space="0" w:color="auto"/>
          </w:divBdr>
        </w:div>
        <w:div w:id="1545680669">
          <w:marLeft w:val="0"/>
          <w:marRight w:val="0"/>
          <w:marTop w:val="0"/>
          <w:marBottom w:val="0"/>
          <w:divBdr>
            <w:top w:val="none" w:sz="0" w:space="0" w:color="auto"/>
            <w:left w:val="none" w:sz="0" w:space="0" w:color="auto"/>
            <w:bottom w:val="none" w:sz="0" w:space="0" w:color="auto"/>
            <w:right w:val="none" w:sz="0" w:space="0" w:color="auto"/>
          </w:divBdr>
        </w:div>
        <w:div w:id="1553929435">
          <w:marLeft w:val="0"/>
          <w:marRight w:val="0"/>
          <w:marTop w:val="0"/>
          <w:marBottom w:val="0"/>
          <w:divBdr>
            <w:top w:val="none" w:sz="0" w:space="0" w:color="auto"/>
            <w:left w:val="none" w:sz="0" w:space="0" w:color="auto"/>
            <w:bottom w:val="none" w:sz="0" w:space="0" w:color="auto"/>
            <w:right w:val="none" w:sz="0" w:space="0" w:color="auto"/>
          </w:divBdr>
        </w:div>
        <w:div w:id="1565943814">
          <w:marLeft w:val="0"/>
          <w:marRight w:val="0"/>
          <w:marTop w:val="0"/>
          <w:marBottom w:val="0"/>
          <w:divBdr>
            <w:top w:val="none" w:sz="0" w:space="0" w:color="auto"/>
            <w:left w:val="none" w:sz="0" w:space="0" w:color="auto"/>
            <w:bottom w:val="none" w:sz="0" w:space="0" w:color="auto"/>
            <w:right w:val="none" w:sz="0" w:space="0" w:color="auto"/>
          </w:divBdr>
        </w:div>
        <w:div w:id="1582792697">
          <w:marLeft w:val="0"/>
          <w:marRight w:val="0"/>
          <w:marTop w:val="0"/>
          <w:marBottom w:val="0"/>
          <w:divBdr>
            <w:top w:val="none" w:sz="0" w:space="0" w:color="auto"/>
            <w:left w:val="none" w:sz="0" w:space="0" w:color="auto"/>
            <w:bottom w:val="none" w:sz="0" w:space="0" w:color="auto"/>
            <w:right w:val="none" w:sz="0" w:space="0" w:color="auto"/>
          </w:divBdr>
        </w:div>
        <w:div w:id="1626541644">
          <w:marLeft w:val="0"/>
          <w:marRight w:val="0"/>
          <w:marTop w:val="0"/>
          <w:marBottom w:val="0"/>
          <w:divBdr>
            <w:top w:val="none" w:sz="0" w:space="0" w:color="auto"/>
            <w:left w:val="none" w:sz="0" w:space="0" w:color="auto"/>
            <w:bottom w:val="none" w:sz="0" w:space="0" w:color="auto"/>
            <w:right w:val="none" w:sz="0" w:space="0" w:color="auto"/>
          </w:divBdr>
        </w:div>
        <w:div w:id="1629238814">
          <w:marLeft w:val="0"/>
          <w:marRight w:val="0"/>
          <w:marTop w:val="0"/>
          <w:marBottom w:val="0"/>
          <w:divBdr>
            <w:top w:val="none" w:sz="0" w:space="0" w:color="auto"/>
            <w:left w:val="none" w:sz="0" w:space="0" w:color="auto"/>
            <w:bottom w:val="none" w:sz="0" w:space="0" w:color="auto"/>
            <w:right w:val="none" w:sz="0" w:space="0" w:color="auto"/>
          </w:divBdr>
        </w:div>
        <w:div w:id="1632518135">
          <w:marLeft w:val="0"/>
          <w:marRight w:val="0"/>
          <w:marTop w:val="0"/>
          <w:marBottom w:val="0"/>
          <w:divBdr>
            <w:top w:val="none" w:sz="0" w:space="0" w:color="auto"/>
            <w:left w:val="none" w:sz="0" w:space="0" w:color="auto"/>
            <w:bottom w:val="none" w:sz="0" w:space="0" w:color="auto"/>
            <w:right w:val="none" w:sz="0" w:space="0" w:color="auto"/>
          </w:divBdr>
        </w:div>
        <w:div w:id="1640114533">
          <w:marLeft w:val="0"/>
          <w:marRight w:val="0"/>
          <w:marTop w:val="0"/>
          <w:marBottom w:val="0"/>
          <w:divBdr>
            <w:top w:val="none" w:sz="0" w:space="0" w:color="auto"/>
            <w:left w:val="none" w:sz="0" w:space="0" w:color="auto"/>
            <w:bottom w:val="none" w:sz="0" w:space="0" w:color="auto"/>
            <w:right w:val="none" w:sz="0" w:space="0" w:color="auto"/>
          </w:divBdr>
        </w:div>
        <w:div w:id="1646201222">
          <w:marLeft w:val="0"/>
          <w:marRight w:val="0"/>
          <w:marTop w:val="0"/>
          <w:marBottom w:val="0"/>
          <w:divBdr>
            <w:top w:val="none" w:sz="0" w:space="0" w:color="auto"/>
            <w:left w:val="none" w:sz="0" w:space="0" w:color="auto"/>
            <w:bottom w:val="none" w:sz="0" w:space="0" w:color="auto"/>
            <w:right w:val="none" w:sz="0" w:space="0" w:color="auto"/>
          </w:divBdr>
        </w:div>
        <w:div w:id="1646274282">
          <w:marLeft w:val="0"/>
          <w:marRight w:val="0"/>
          <w:marTop w:val="0"/>
          <w:marBottom w:val="0"/>
          <w:divBdr>
            <w:top w:val="none" w:sz="0" w:space="0" w:color="auto"/>
            <w:left w:val="none" w:sz="0" w:space="0" w:color="auto"/>
            <w:bottom w:val="none" w:sz="0" w:space="0" w:color="auto"/>
            <w:right w:val="none" w:sz="0" w:space="0" w:color="auto"/>
          </w:divBdr>
        </w:div>
        <w:div w:id="1650554856">
          <w:marLeft w:val="0"/>
          <w:marRight w:val="0"/>
          <w:marTop w:val="0"/>
          <w:marBottom w:val="0"/>
          <w:divBdr>
            <w:top w:val="none" w:sz="0" w:space="0" w:color="auto"/>
            <w:left w:val="none" w:sz="0" w:space="0" w:color="auto"/>
            <w:bottom w:val="none" w:sz="0" w:space="0" w:color="auto"/>
            <w:right w:val="none" w:sz="0" w:space="0" w:color="auto"/>
          </w:divBdr>
        </w:div>
        <w:div w:id="1669556599">
          <w:marLeft w:val="0"/>
          <w:marRight w:val="0"/>
          <w:marTop w:val="0"/>
          <w:marBottom w:val="0"/>
          <w:divBdr>
            <w:top w:val="none" w:sz="0" w:space="0" w:color="auto"/>
            <w:left w:val="none" w:sz="0" w:space="0" w:color="auto"/>
            <w:bottom w:val="none" w:sz="0" w:space="0" w:color="auto"/>
            <w:right w:val="none" w:sz="0" w:space="0" w:color="auto"/>
          </w:divBdr>
        </w:div>
        <w:div w:id="1700348408">
          <w:marLeft w:val="0"/>
          <w:marRight w:val="0"/>
          <w:marTop w:val="0"/>
          <w:marBottom w:val="0"/>
          <w:divBdr>
            <w:top w:val="none" w:sz="0" w:space="0" w:color="auto"/>
            <w:left w:val="none" w:sz="0" w:space="0" w:color="auto"/>
            <w:bottom w:val="none" w:sz="0" w:space="0" w:color="auto"/>
            <w:right w:val="none" w:sz="0" w:space="0" w:color="auto"/>
          </w:divBdr>
        </w:div>
        <w:div w:id="1746217332">
          <w:marLeft w:val="0"/>
          <w:marRight w:val="0"/>
          <w:marTop w:val="0"/>
          <w:marBottom w:val="0"/>
          <w:divBdr>
            <w:top w:val="none" w:sz="0" w:space="0" w:color="auto"/>
            <w:left w:val="none" w:sz="0" w:space="0" w:color="auto"/>
            <w:bottom w:val="none" w:sz="0" w:space="0" w:color="auto"/>
            <w:right w:val="none" w:sz="0" w:space="0" w:color="auto"/>
          </w:divBdr>
        </w:div>
        <w:div w:id="1775979139">
          <w:marLeft w:val="0"/>
          <w:marRight w:val="0"/>
          <w:marTop w:val="0"/>
          <w:marBottom w:val="0"/>
          <w:divBdr>
            <w:top w:val="none" w:sz="0" w:space="0" w:color="auto"/>
            <w:left w:val="none" w:sz="0" w:space="0" w:color="auto"/>
            <w:bottom w:val="none" w:sz="0" w:space="0" w:color="auto"/>
            <w:right w:val="none" w:sz="0" w:space="0" w:color="auto"/>
          </w:divBdr>
        </w:div>
        <w:div w:id="1791124485">
          <w:marLeft w:val="0"/>
          <w:marRight w:val="0"/>
          <w:marTop w:val="0"/>
          <w:marBottom w:val="0"/>
          <w:divBdr>
            <w:top w:val="none" w:sz="0" w:space="0" w:color="auto"/>
            <w:left w:val="none" w:sz="0" w:space="0" w:color="auto"/>
            <w:bottom w:val="none" w:sz="0" w:space="0" w:color="auto"/>
            <w:right w:val="none" w:sz="0" w:space="0" w:color="auto"/>
          </w:divBdr>
        </w:div>
        <w:div w:id="1801680979">
          <w:marLeft w:val="0"/>
          <w:marRight w:val="0"/>
          <w:marTop w:val="0"/>
          <w:marBottom w:val="0"/>
          <w:divBdr>
            <w:top w:val="none" w:sz="0" w:space="0" w:color="auto"/>
            <w:left w:val="none" w:sz="0" w:space="0" w:color="auto"/>
            <w:bottom w:val="none" w:sz="0" w:space="0" w:color="auto"/>
            <w:right w:val="none" w:sz="0" w:space="0" w:color="auto"/>
          </w:divBdr>
        </w:div>
        <w:div w:id="1805386049">
          <w:marLeft w:val="0"/>
          <w:marRight w:val="0"/>
          <w:marTop w:val="0"/>
          <w:marBottom w:val="0"/>
          <w:divBdr>
            <w:top w:val="none" w:sz="0" w:space="0" w:color="auto"/>
            <w:left w:val="none" w:sz="0" w:space="0" w:color="auto"/>
            <w:bottom w:val="none" w:sz="0" w:space="0" w:color="auto"/>
            <w:right w:val="none" w:sz="0" w:space="0" w:color="auto"/>
          </w:divBdr>
        </w:div>
        <w:div w:id="1805922994">
          <w:marLeft w:val="0"/>
          <w:marRight w:val="0"/>
          <w:marTop w:val="0"/>
          <w:marBottom w:val="0"/>
          <w:divBdr>
            <w:top w:val="none" w:sz="0" w:space="0" w:color="auto"/>
            <w:left w:val="none" w:sz="0" w:space="0" w:color="auto"/>
            <w:bottom w:val="none" w:sz="0" w:space="0" w:color="auto"/>
            <w:right w:val="none" w:sz="0" w:space="0" w:color="auto"/>
          </w:divBdr>
        </w:div>
        <w:div w:id="1812399275">
          <w:marLeft w:val="0"/>
          <w:marRight w:val="0"/>
          <w:marTop w:val="0"/>
          <w:marBottom w:val="0"/>
          <w:divBdr>
            <w:top w:val="none" w:sz="0" w:space="0" w:color="auto"/>
            <w:left w:val="none" w:sz="0" w:space="0" w:color="auto"/>
            <w:bottom w:val="none" w:sz="0" w:space="0" w:color="auto"/>
            <w:right w:val="none" w:sz="0" w:space="0" w:color="auto"/>
          </w:divBdr>
        </w:div>
        <w:div w:id="1814449936">
          <w:marLeft w:val="0"/>
          <w:marRight w:val="0"/>
          <w:marTop w:val="0"/>
          <w:marBottom w:val="0"/>
          <w:divBdr>
            <w:top w:val="none" w:sz="0" w:space="0" w:color="auto"/>
            <w:left w:val="none" w:sz="0" w:space="0" w:color="auto"/>
            <w:bottom w:val="none" w:sz="0" w:space="0" w:color="auto"/>
            <w:right w:val="none" w:sz="0" w:space="0" w:color="auto"/>
          </w:divBdr>
        </w:div>
        <w:div w:id="1889297273">
          <w:marLeft w:val="0"/>
          <w:marRight w:val="0"/>
          <w:marTop w:val="0"/>
          <w:marBottom w:val="0"/>
          <w:divBdr>
            <w:top w:val="none" w:sz="0" w:space="0" w:color="auto"/>
            <w:left w:val="none" w:sz="0" w:space="0" w:color="auto"/>
            <w:bottom w:val="none" w:sz="0" w:space="0" w:color="auto"/>
            <w:right w:val="none" w:sz="0" w:space="0" w:color="auto"/>
          </w:divBdr>
        </w:div>
        <w:div w:id="1897012560">
          <w:marLeft w:val="0"/>
          <w:marRight w:val="0"/>
          <w:marTop w:val="0"/>
          <w:marBottom w:val="0"/>
          <w:divBdr>
            <w:top w:val="none" w:sz="0" w:space="0" w:color="auto"/>
            <w:left w:val="none" w:sz="0" w:space="0" w:color="auto"/>
            <w:bottom w:val="none" w:sz="0" w:space="0" w:color="auto"/>
            <w:right w:val="none" w:sz="0" w:space="0" w:color="auto"/>
          </w:divBdr>
        </w:div>
        <w:div w:id="1902059804">
          <w:marLeft w:val="0"/>
          <w:marRight w:val="0"/>
          <w:marTop w:val="0"/>
          <w:marBottom w:val="0"/>
          <w:divBdr>
            <w:top w:val="none" w:sz="0" w:space="0" w:color="auto"/>
            <w:left w:val="none" w:sz="0" w:space="0" w:color="auto"/>
            <w:bottom w:val="none" w:sz="0" w:space="0" w:color="auto"/>
            <w:right w:val="none" w:sz="0" w:space="0" w:color="auto"/>
          </w:divBdr>
        </w:div>
        <w:div w:id="1937401200">
          <w:marLeft w:val="0"/>
          <w:marRight w:val="0"/>
          <w:marTop w:val="0"/>
          <w:marBottom w:val="0"/>
          <w:divBdr>
            <w:top w:val="none" w:sz="0" w:space="0" w:color="auto"/>
            <w:left w:val="none" w:sz="0" w:space="0" w:color="auto"/>
            <w:bottom w:val="none" w:sz="0" w:space="0" w:color="auto"/>
            <w:right w:val="none" w:sz="0" w:space="0" w:color="auto"/>
          </w:divBdr>
        </w:div>
        <w:div w:id="1938294737">
          <w:marLeft w:val="0"/>
          <w:marRight w:val="0"/>
          <w:marTop w:val="0"/>
          <w:marBottom w:val="0"/>
          <w:divBdr>
            <w:top w:val="none" w:sz="0" w:space="0" w:color="auto"/>
            <w:left w:val="none" w:sz="0" w:space="0" w:color="auto"/>
            <w:bottom w:val="none" w:sz="0" w:space="0" w:color="auto"/>
            <w:right w:val="none" w:sz="0" w:space="0" w:color="auto"/>
          </w:divBdr>
        </w:div>
        <w:div w:id="1957828795">
          <w:marLeft w:val="0"/>
          <w:marRight w:val="0"/>
          <w:marTop w:val="0"/>
          <w:marBottom w:val="0"/>
          <w:divBdr>
            <w:top w:val="none" w:sz="0" w:space="0" w:color="auto"/>
            <w:left w:val="none" w:sz="0" w:space="0" w:color="auto"/>
            <w:bottom w:val="none" w:sz="0" w:space="0" w:color="auto"/>
            <w:right w:val="none" w:sz="0" w:space="0" w:color="auto"/>
          </w:divBdr>
        </w:div>
        <w:div w:id="1986936460">
          <w:marLeft w:val="0"/>
          <w:marRight w:val="0"/>
          <w:marTop w:val="0"/>
          <w:marBottom w:val="0"/>
          <w:divBdr>
            <w:top w:val="none" w:sz="0" w:space="0" w:color="auto"/>
            <w:left w:val="none" w:sz="0" w:space="0" w:color="auto"/>
            <w:bottom w:val="none" w:sz="0" w:space="0" w:color="auto"/>
            <w:right w:val="none" w:sz="0" w:space="0" w:color="auto"/>
          </w:divBdr>
        </w:div>
      </w:divsChild>
    </w:div>
    <w:div w:id="459496691">
      <w:bodyDiv w:val="1"/>
      <w:marLeft w:val="0"/>
      <w:marRight w:val="0"/>
      <w:marTop w:val="0"/>
      <w:marBottom w:val="0"/>
      <w:divBdr>
        <w:top w:val="none" w:sz="0" w:space="0" w:color="auto"/>
        <w:left w:val="none" w:sz="0" w:space="0" w:color="auto"/>
        <w:bottom w:val="none" w:sz="0" w:space="0" w:color="auto"/>
        <w:right w:val="none" w:sz="0" w:space="0" w:color="auto"/>
      </w:divBdr>
      <w:divsChild>
        <w:div w:id="2978452">
          <w:marLeft w:val="0"/>
          <w:marRight w:val="0"/>
          <w:marTop w:val="0"/>
          <w:marBottom w:val="0"/>
          <w:divBdr>
            <w:top w:val="none" w:sz="0" w:space="0" w:color="auto"/>
            <w:left w:val="none" w:sz="0" w:space="0" w:color="auto"/>
            <w:bottom w:val="none" w:sz="0" w:space="0" w:color="auto"/>
            <w:right w:val="none" w:sz="0" w:space="0" w:color="auto"/>
          </w:divBdr>
        </w:div>
        <w:div w:id="16464025">
          <w:marLeft w:val="0"/>
          <w:marRight w:val="0"/>
          <w:marTop w:val="0"/>
          <w:marBottom w:val="0"/>
          <w:divBdr>
            <w:top w:val="none" w:sz="0" w:space="0" w:color="auto"/>
            <w:left w:val="none" w:sz="0" w:space="0" w:color="auto"/>
            <w:bottom w:val="none" w:sz="0" w:space="0" w:color="auto"/>
            <w:right w:val="none" w:sz="0" w:space="0" w:color="auto"/>
          </w:divBdr>
        </w:div>
        <w:div w:id="97482147">
          <w:marLeft w:val="0"/>
          <w:marRight w:val="0"/>
          <w:marTop w:val="0"/>
          <w:marBottom w:val="0"/>
          <w:divBdr>
            <w:top w:val="none" w:sz="0" w:space="0" w:color="auto"/>
            <w:left w:val="none" w:sz="0" w:space="0" w:color="auto"/>
            <w:bottom w:val="none" w:sz="0" w:space="0" w:color="auto"/>
            <w:right w:val="none" w:sz="0" w:space="0" w:color="auto"/>
          </w:divBdr>
        </w:div>
        <w:div w:id="103155465">
          <w:marLeft w:val="0"/>
          <w:marRight w:val="0"/>
          <w:marTop w:val="0"/>
          <w:marBottom w:val="0"/>
          <w:divBdr>
            <w:top w:val="none" w:sz="0" w:space="0" w:color="auto"/>
            <w:left w:val="none" w:sz="0" w:space="0" w:color="auto"/>
            <w:bottom w:val="none" w:sz="0" w:space="0" w:color="auto"/>
            <w:right w:val="none" w:sz="0" w:space="0" w:color="auto"/>
          </w:divBdr>
        </w:div>
        <w:div w:id="106508242">
          <w:marLeft w:val="0"/>
          <w:marRight w:val="0"/>
          <w:marTop w:val="0"/>
          <w:marBottom w:val="0"/>
          <w:divBdr>
            <w:top w:val="none" w:sz="0" w:space="0" w:color="auto"/>
            <w:left w:val="none" w:sz="0" w:space="0" w:color="auto"/>
            <w:bottom w:val="none" w:sz="0" w:space="0" w:color="auto"/>
            <w:right w:val="none" w:sz="0" w:space="0" w:color="auto"/>
          </w:divBdr>
        </w:div>
        <w:div w:id="147987420">
          <w:marLeft w:val="0"/>
          <w:marRight w:val="0"/>
          <w:marTop w:val="0"/>
          <w:marBottom w:val="0"/>
          <w:divBdr>
            <w:top w:val="none" w:sz="0" w:space="0" w:color="auto"/>
            <w:left w:val="none" w:sz="0" w:space="0" w:color="auto"/>
            <w:bottom w:val="none" w:sz="0" w:space="0" w:color="auto"/>
            <w:right w:val="none" w:sz="0" w:space="0" w:color="auto"/>
          </w:divBdr>
        </w:div>
        <w:div w:id="152188051">
          <w:marLeft w:val="0"/>
          <w:marRight w:val="0"/>
          <w:marTop w:val="0"/>
          <w:marBottom w:val="0"/>
          <w:divBdr>
            <w:top w:val="none" w:sz="0" w:space="0" w:color="auto"/>
            <w:left w:val="none" w:sz="0" w:space="0" w:color="auto"/>
            <w:bottom w:val="none" w:sz="0" w:space="0" w:color="auto"/>
            <w:right w:val="none" w:sz="0" w:space="0" w:color="auto"/>
          </w:divBdr>
        </w:div>
        <w:div w:id="152840687">
          <w:marLeft w:val="0"/>
          <w:marRight w:val="0"/>
          <w:marTop w:val="0"/>
          <w:marBottom w:val="0"/>
          <w:divBdr>
            <w:top w:val="none" w:sz="0" w:space="0" w:color="auto"/>
            <w:left w:val="none" w:sz="0" w:space="0" w:color="auto"/>
            <w:bottom w:val="none" w:sz="0" w:space="0" w:color="auto"/>
            <w:right w:val="none" w:sz="0" w:space="0" w:color="auto"/>
          </w:divBdr>
        </w:div>
        <w:div w:id="166751022">
          <w:marLeft w:val="0"/>
          <w:marRight w:val="0"/>
          <w:marTop w:val="0"/>
          <w:marBottom w:val="0"/>
          <w:divBdr>
            <w:top w:val="none" w:sz="0" w:space="0" w:color="auto"/>
            <w:left w:val="none" w:sz="0" w:space="0" w:color="auto"/>
            <w:bottom w:val="none" w:sz="0" w:space="0" w:color="auto"/>
            <w:right w:val="none" w:sz="0" w:space="0" w:color="auto"/>
          </w:divBdr>
        </w:div>
        <w:div w:id="208226617">
          <w:marLeft w:val="0"/>
          <w:marRight w:val="0"/>
          <w:marTop w:val="0"/>
          <w:marBottom w:val="0"/>
          <w:divBdr>
            <w:top w:val="none" w:sz="0" w:space="0" w:color="auto"/>
            <w:left w:val="none" w:sz="0" w:space="0" w:color="auto"/>
            <w:bottom w:val="none" w:sz="0" w:space="0" w:color="auto"/>
            <w:right w:val="none" w:sz="0" w:space="0" w:color="auto"/>
          </w:divBdr>
        </w:div>
        <w:div w:id="220295116">
          <w:marLeft w:val="0"/>
          <w:marRight w:val="0"/>
          <w:marTop w:val="0"/>
          <w:marBottom w:val="0"/>
          <w:divBdr>
            <w:top w:val="none" w:sz="0" w:space="0" w:color="auto"/>
            <w:left w:val="none" w:sz="0" w:space="0" w:color="auto"/>
            <w:bottom w:val="none" w:sz="0" w:space="0" w:color="auto"/>
            <w:right w:val="none" w:sz="0" w:space="0" w:color="auto"/>
          </w:divBdr>
        </w:div>
        <w:div w:id="221642855">
          <w:marLeft w:val="0"/>
          <w:marRight w:val="0"/>
          <w:marTop w:val="0"/>
          <w:marBottom w:val="0"/>
          <w:divBdr>
            <w:top w:val="none" w:sz="0" w:space="0" w:color="auto"/>
            <w:left w:val="none" w:sz="0" w:space="0" w:color="auto"/>
            <w:bottom w:val="none" w:sz="0" w:space="0" w:color="auto"/>
            <w:right w:val="none" w:sz="0" w:space="0" w:color="auto"/>
          </w:divBdr>
        </w:div>
        <w:div w:id="257755677">
          <w:marLeft w:val="0"/>
          <w:marRight w:val="0"/>
          <w:marTop w:val="0"/>
          <w:marBottom w:val="0"/>
          <w:divBdr>
            <w:top w:val="none" w:sz="0" w:space="0" w:color="auto"/>
            <w:left w:val="none" w:sz="0" w:space="0" w:color="auto"/>
            <w:bottom w:val="none" w:sz="0" w:space="0" w:color="auto"/>
            <w:right w:val="none" w:sz="0" w:space="0" w:color="auto"/>
          </w:divBdr>
        </w:div>
        <w:div w:id="284434534">
          <w:marLeft w:val="0"/>
          <w:marRight w:val="0"/>
          <w:marTop w:val="0"/>
          <w:marBottom w:val="0"/>
          <w:divBdr>
            <w:top w:val="none" w:sz="0" w:space="0" w:color="auto"/>
            <w:left w:val="none" w:sz="0" w:space="0" w:color="auto"/>
            <w:bottom w:val="none" w:sz="0" w:space="0" w:color="auto"/>
            <w:right w:val="none" w:sz="0" w:space="0" w:color="auto"/>
          </w:divBdr>
        </w:div>
        <w:div w:id="285082838">
          <w:marLeft w:val="0"/>
          <w:marRight w:val="0"/>
          <w:marTop w:val="0"/>
          <w:marBottom w:val="0"/>
          <w:divBdr>
            <w:top w:val="none" w:sz="0" w:space="0" w:color="auto"/>
            <w:left w:val="none" w:sz="0" w:space="0" w:color="auto"/>
            <w:bottom w:val="none" w:sz="0" w:space="0" w:color="auto"/>
            <w:right w:val="none" w:sz="0" w:space="0" w:color="auto"/>
          </w:divBdr>
        </w:div>
        <w:div w:id="291253118">
          <w:marLeft w:val="0"/>
          <w:marRight w:val="0"/>
          <w:marTop w:val="0"/>
          <w:marBottom w:val="0"/>
          <w:divBdr>
            <w:top w:val="none" w:sz="0" w:space="0" w:color="auto"/>
            <w:left w:val="none" w:sz="0" w:space="0" w:color="auto"/>
            <w:bottom w:val="none" w:sz="0" w:space="0" w:color="auto"/>
            <w:right w:val="none" w:sz="0" w:space="0" w:color="auto"/>
          </w:divBdr>
        </w:div>
        <w:div w:id="301544495">
          <w:marLeft w:val="0"/>
          <w:marRight w:val="0"/>
          <w:marTop w:val="0"/>
          <w:marBottom w:val="0"/>
          <w:divBdr>
            <w:top w:val="none" w:sz="0" w:space="0" w:color="auto"/>
            <w:left w:val="none" w:sz="0" w:space="0" w:color="auto"/>
            <w:bottom w:val="none" w:sz="0" w:space="0" w:color="auto"/>
            <w:right w:val="none" w:sz="0" w:space="0" w:color="auto"/>
          </w:divBdr>
        </w:div>
        <w:div w:id="311446999">
          <w:marLeft w:val="0"/>
          <w:marRight w:val="0"/>
          <w:marTop w:val="0"/>
          <w:marBottom w:val="0"/>
          <w:divBdr>
            <w:top w:val="none" w:sz="0" w:space="0" w:color="auto"/>
            <w:left w:val="none" w:sz="0" w:space="0" w:color="auto"/>
            <w:bottom w:val="none" w:sz="0" w:space="0" w:color="auto"/>
            <w:right w:val="none" w:sz="0" w:space="0" w:color="auto"/>
          </w:divBdr>
        </w:div>
        <w:div w:id="331378395">
          <w:marLeft w:val="0"/>
          <w:marRight w:val="0"/>
          <w:marTop w:val="0"/>
          <w:marBottom w:val="0"/>
          <w:divBdr>
            <w:top w:val="none" w:sz="0" w:space="0" w:color="auto"/>
            <w:left w:val="none" w:sz="0" w:space="0" w:color="auto"/>
            <w:bottom w:val="none" w:sz="0" w:space="0" w:color="auto"/>
            <w:right w:val="none" w:sz="0" w:space="0" w:color="auto"/>
          </w:divBdr>
        </w:div>
        <w:div w:id="338241865">
          <w:marLeft w:val="0"/>
          <w:marRight w:val="0"/>
          <w:marTop w:val="0"/>
          <w:marBottom w:val="0"/>
          <w:divBdr>
            <w:top w:val="none" w:sz="0" w:space="0" w:color="auto"/>
            <w:left w:val="none" w:sz="0" w:space="0" w:color="auto"/>
            <w:bottom w:val="none" w:sz="0" w:space="0" w:color="auto"/>
            <w:right w:val="none" w:sz="0" w:space="0" w:color="auto"/>
          </w:divBdr>
        </w:div>
        <w:div w:id="340816341">
          <w:marLeft w:val="0"/>
          <w:marRight w:val="0"/>
          <w:marTop w:val="0"/>
          <w:marBottom w:val="0"/>
          <w:divBdr>
            <w:top w:val="none" w:sz="0" w:space="0" w:color="auto"/>
            <w:left w:val="none" w:sz="0" w:space="0" w:color="auto"/>
            <w:bottom w:val="none" w:sz="0" w:space="0" w:color="auto"/>
            <w:right w:val="none" w:sz="0" w:space="0" w:color="auto"/>
          </w:divBdr>
        </w:div>
        <w:div w:id="341710428">
          <w:marLeft w:val="0"/>
          <w:marRight w:val="0"/>
          <w:marTop w:val="0"/>
          <w:marBottom w:val="0"/>
          <w:divBdr>
            <w:top w:val="none" w:sz="0" w:space="0" w:color="auto"/>
            <w:left w:val="none" w:sz="0" w:space="0" w:color="auto"/>
            <w:bottom w:val="none" w:sz="0" w:space="0" w:color="auto"/>
            <w:right w:val="none" w:sz="0" w:space="0" w:color="auto"/>
          </w:divBdr>
        </w:div>
        <w:div w:id="371927097">
          <w:marLeft w:val="0"/>
          <w:marRight w:val="0"/>
          <w:marTop w:val="0"/>
          <w:marBottom w:val="0"/>
          <w:divBdr>
            <w:top w:val="none" w:sz="0" w:space="0" w:color="auto"/>
            <w:left w:val="none" w:sz="0" w:space="0" w:color="auto"/>
            <w:bottom w:val="none" w:sz="0" w:space="0" w:color="auto"/>
            <w:right w:val="none" w:sz="0" w:space="0" w:color="auto"/>
          </w:divBdr>
        </w:div>
        <w:div w:id="380904345">
          <w:marLeft w:val="0"/>
          <w:marRight w:val="0"/>
          <w:marTop w:val="0"/>
          <w:marBottom w:val="0"/>
          <w:divBdr>
            <w:top w:val="none" w:sz="0" w:space="0" w:color="auto"/>
            <w:left w:val="none" w:sz="0" w:space="0" w:color="auto"/>
            <w:bottom w:val="none" w:sz="0" w:space="0" w:color="auto"/>
            <w:right w:val="none" w:sz="0" w:space="0" w:color="auto"/>
          </w:divBdr>
        </w:div>
        <w:div w:id="408237983">
          <w:marLeft w:val="0"/>
          <w:marRight w:val="0"/>
          <w:marTop w:val="0"/>
          <w:marBottom w:val="0"/>
          <w:divBdr>
            <w:top w:val="none" w:sz="0" w:space="0" w:color="auto"/>
            <w:left w:val="none" w:sz="0" w:space="0" w:color="auto"/>
            <w:bottom w:val="none" w:sz="0" w:space="0" w:color="auto"/>
            <w:right w:val="none" w:sz="0" w:space="0" w:color="auto"/>
          </w:divBdr>
        </w:div>
        <w:div w:id="416904595">
          <w:marLeft w:val="0"/>
          <w:marRight w:val="0"/>
          <w:marTop w:val="0"/>
          <w:marBottom w:val="0"/>
          <w:divBdr>
            <w:top w:val="none" w:sz="0" w:space="0" w:color="auto"/>
            <w:left w:val="none" w:sz="0" w:space="0" w:color="auto"/>
            <w:bottom w:val="none" w:sz="0" w:space="0" w:color="auto"/>
            <w:right w:val="none" w:sz="0" w:space="0" w:color="auto"/>
          </w:divBdr>
        </w:div>
        <w:div w:id="430514071">
          <w:marLeft w:val="0"/>
          <w:marRight w:val="0"/>
          <w:marTop w:val="0"/>
          <w:marBottom w:val="0"/>
          <w:divBdr>
            <w:top w:val="none" w:sz="0" w:space="0" w:color="auto"/>
            <w:left w:val="none" w:sz="0" w:space="0" w:color="auto"/>
            <w:bottom w:val="none" w:sz="0" w:space="0" w:color="auto"/>
            <w:right w:val="none" w:sz="0" w:space="0" w:color="auto"/>
          </w:divBdr>
        </w:div>
        <w:div w:id="455487275">
          <w:marLeft w:val="0"/>
          <w:marRight w:val="0"/>
          <w:marTop w:val="0"/>
          <w:marBottom w:val="0"/>
          <w:divBdr>
            <w:top w:val="none" w:sz="0" w:space="0" w:color="auto"/>
            <w:left w:val="none" w:sz="0" w:space="0" w:color="auto"/>
            <w:bottom w:val="none" w:sz="0" w:space="0" w:color="auto"/>
            <w:right w:val="none" w:sz="0" w:space="0" w:color="auto"/>
          </w:divBdr>
        </w:div>
        <w:div w:id="457115096">
          <w:marLeft w:val="0"/>
          <w:marRight w:val="0"/>
          <w:marTop w:val="0"/>
          <w:marBottom w:val="0"/>
          <w:divBdr>
            <w:top w:val="none" w:sz="0" w:space="0" w:color="auto"/>
            <w:left w:val="none" w:sz="0" w:space="0" w:color="auto"/>
            <w:bottom w:val="none" w:sz="0" w:space="0" w:color="auto"/>
            <w:right w:val="none" w:sz="0" w:space="0" w:color="auto"/>
          </w:divBdr>
        </w:div>
        <w:div w:id="493255316">
          <w:marLeft w:val="0"/>
          <w:marRight w:val="0"/>
          <w:marTop w:val="0"/>
          <w:marBottom w:val="0"/>
          <w:divBdr>
            <w:top w:val="none" w:sz="0" w:space="0" w:color="auto"/>
            <w:left w:val="none" w:sz="0" w:space="0" w:color="auto"/>
            <w:bottom w:val="none" w:sz="0" w:space="0" w:color="auto"/>
            <w:right w:val="none" w:sz="0" w:space="0" w:color="auto"/>
          </w:divBdr>
        </w:div>
        <w:div w:id="495153015">
          <w:marLeft w:val="0"/>
          <w:marRight w:val="0"/>
          <w:marTop w:val="0"/>
          <w:marBottom w:val="0"/>
          <w:divBdr>
            <w:top w:val="none" w:sz="0" w:space="0" w:color="auto"/>
            <w:left w:val="none" w:sz="0" w:space="0" w:color="auto"/>
            <w:bottom w:val="none" w:sz="0" w:space="0" w:color="auto"/>
            <w:right w:val="none" w:sz="0" w:space="0" w:color="auto"/>
          </w:divBdr>
        </w:div>
        <w:div w:id="500396044">
          <w:marLeft w:val="0"/>
          <w:marRight w:val="0"/>
          <w:marTop w:val="0"/>
          <w:marBottom w:val="0"/>
          <w:divBdr>
            <w:top w:val="none" w:sz="0" w:space="0" w:color="auto"/>
            <w:left w:val="none" w:sz="0" w:space="0" w:color="auto"/>
            <w:bottom w:val="none" w:sz="0" w:space="0" w:color="auto"/>
            <w:right w:val="none" w:sz="0" w:space="0" w:color="auto"/>
          </w:divBdr>
        </w:div>
        <w:div w:id="529298141">
          <w:marLeft w:val="0"/>
          <w:marRight w:val="0"/>
          <w:marTop w:val="0"/>
          <w:marBottom w:val="0"/>
          <w:divBdr>
            <w:top w:val="none" w:sz="0" w:space="0" w:color="auto"/>
            <w:left w:val="none" w:sz="0" w:space="0" w:color="auto"/>
            <w:bottom w:val="none" w:sz="0" w:space="0" w:color="auto"/>
            <w:right w:val="none" w:sz="0" w:space="0" w:color="auto"/>
          </w:divBdr>
        </w:div>
        <w:div w:id="545145423">
          <w:marLeft w:val="0"/>
          <w:marRight w:val="0"/>
          <w:marTop w:val="0"/>
          <w:marBottom w:val="0"/>
          <w:divBdr>
            <w:top w:val="none" w:sz="0" w:space="0" w:color="auto"/>
            <w:left w:val="none" w:sz="0" w:space="0" w:color="auto"/>
            <w:bottom w:val="none" w:sz="0" w:space="0" w:color="auto"/>
            <w:right w:val="none" w:sz="0" w:space="0" w:color="auto"/>
          </w:divBdr>
        </w:div>
        <w:div w:id="614093358">
          <w:marLeft w:val="0"/>
          <w:marRight w:val="0"/>
          <w:marTop w:val="0"/>
          <w:marBottom w:val="0"/>
          <w:divBdr>
            <w:top w:val="none" w:sz="0" w:space="0" w:color="auto"/>
            <w:left w:val="none" w:sz="0" w:space="0" w:color="auto"/>
            <w:bottom w:val="none" w:sz="0" w:space="0" w:color="auto"/>
            <w:right w:val="none" w:sz="0" w:space="0" w:color="auto"/>
          </w:divBdr>
        </w:div>
        <w:div w:id="686323008">
          <w:marLeft w:val="0"/>
          <w:marRight w:val="0"/>
          <w:marTop w:val="0"/>
          <w:marBottom w:val="0"/>
          <w:divBdr>
            <w:top w:val="none" w:sz="0" w:space="0" w:color="auto"/>
            <w:left w:val="none" w:sz="0" w:space="0" w:color="auto"/>
            <w:bottom w:val="none" w:sz="0" w:space="0" w:color="auto"/>
            <w:right w:val="none" w:sz="0" w:space="0" w:color="auto"/>
          </w:divBdr>
        </w:div>
        <w:div w:id="704795854">
          <w:marLeft w:val="0"/>
          <w:marRight w:val="0"/>
          <w:marTop w:val="0"/>
          <w:marBottom w:val="0"/>
          <w:divBdr>
            <w:top w:val="none" w:sz="0" w:space="0" w:color="auto"/>
            <w:left w:val="none" w:sz="0" w:space="0" w:color="auto"/>
            <w:bottom w:val="none" w:sz="0" w:space="0" w:color="auto"/>
            <w:right w:val="none" w:sz="0" w:space="0" w:color="auto"/>
          </w:divBdr>
        </w:div>
        <w:div w:id="712653353">
          <w:marLeft w:val="0"/>
          <w:marRight w:val="0"/>
          <w:marTop w:val="0"/>
          <w:marBottom w:val="0"/>
          <w:divBdr>
            <w:top w:val="none" w:sz="0" w:space="0" w:color="auto"/>
            <w:left w:val="none" w:sz="0" w:space="0" w:color="auto"/>
            <w:bottom w:val="none" w:sz="0" w:space="0" w:color="auto"/>
            <w:right w:val="none" w:sz="0" w:space="0" w:color="auto"/>
          </w:divBdr>
        </w:div>
        <w:div w:id="715465940">
          <w:marLeft w:val="0"/>
          <w:marRight w:val="0"/>
          <w:marTop w:val="0"/>
          <w:marBottom w:val="0"/>
          <w:divBdr>
            <w:top w:val="none" w:sz="0" w:space="0" w:color="auto"/>
            <w:left w:val="none" w:sz="0" w:space="0" w:color="auto"/>
            <w:bottom w:val="none" w:sz="0" w:space="0" w:color="auto"/>
            <w:right w:val="none" w:sz="0" w:space="0" w:color="auto"/>
          </w:divBdr>
        </w:div>
        <w:div w:id="737822533">
          <w:marLeft w:val="0"/>
          <w:marRight w:val="0"/>
          <w:marTop w:val="0"/>
          <w:marBottom w:val="0"/>
          <w:divBdr>
            <w:top w:val="none" w:sz="0" w:space="0" w:color="auto"/>
            <w:left w:val="none" w:sz="0" w:space="0" w:color="auto"/>
            <w:bottom w:val="none" w:sz="0" w:space="0" w:color="auto"/>
            <w:right w:val="none" w:sz="0" w:space="0" w:color="auto"/>
          </w:divBdr>
        </w:div>
        <w:div w:id="744180153">
          <w:marLeft w:val="0"/>
          <w:marRight w:val="0"/>
          <w:marTop w:val="0"/>
          <w:marBottom w:val="0"/>
          <w:divBdr>
            <w:top w:val="none" w:sz="0" w:space="0" w:color="auto"/>
            <w:left w:val="none" w:sz="0" w:space="0" w:color="auto"/>
            <w:bottom w:val="none" w:sz="0" w:space="0" w:color="auto"/>
            <w:right w:val="none" w:sz="0" w:space="0" w:color="auto"/>
          </w:divBdr>
        </w:div>
        <w:div w:id="786774508">
          <w:marLeft w:val="0"/>
          <w:marRight w:val="0"/>
          <w:marTop w:val="0"/>
          <w:marBottom w:val="0"/>
          <w:divBdr>
            <w:top w:val="none" w:sz="0" w:space="0" w:color="auto"/>
            <w:left w:val="none" w:sz="0" w:space="0" w:color="auto"/>
            <w:bottom w:val="none" w:sz="0" w:space="0" w:color="auto"/>
            <w:right w:val="none" w:sz="0" w:space="0" w:color="auto"/>
          </w:divBdr>
        </w:div>
        <w:div w:id="830172837">
          <w:marLeft w:val="0"/>
          <w:marRight w:val="0"/>
          <w:marTop w:val="0"/>
          <w:marBottom w:val="0"/>
          <w:divBdr>
            <w:top w:val="none" w:sz="0" w:space="0" w:color="auto"/>
            <w:left w:val="none" w:sz="0" w:space="0" w:color="auto"/>
            <w:bottom w:val="none" w:sz="0" w:space="0" w:color="auto"/>
            <w:right w:val="none" w:sz="0" w:space="0" w:color="auto"/>
          </w:divBdr>
        </w:div>
        <w:div w:id="846560521">
          <w:marLeft w:val="0"/>
          <w:marRight w:val="0"/>
          <w:marTop w:val="0"/>
          <w:marBottom w:val="0"/>
          <w:divBdr>
            <w:top w:val="none" w:sz="0" w:space="0" w:color="auto"/>
            <w:left w:val="none" w:sz="0" w:space="0" w:color="auto"/>
            <w:bottom w:val="none" w:sz="0" w:space="0" w:color="auto"/>
            <w:right w:val="none" w:sz="0" w:space="0" w:color="auto"/>
          </w:divBdr>
        </w:div>
        <w:div w:id="848638687">
          <w:marLeft w:val="0"/>
          <w:marRight w:val="0"/>
          <w:marTop w:val="0"/>
          <w:marBottom w:val="0"/>
          <w:divBdr>
            <w:top w:val="none" w:sz="0" w:space="0" w:color="auto"/>
            <w:left w:val="none" w:sz="0" w:space="0" w:color="auto"/>
            <w:bottom w:val="none" w:sz="0" w:space="0" w:color="auto"/>
            <w:right w:val="none" w:sz="0" w:space="0" w:color="auto"/>
          </w:divBdr>
        </w:div>
        <w:div w:id="886113943">
          <w:marLeft w:val="0"/>
          <w:marRight w:val="0"/>
          <w:marTop w:val="0"/>
          <w:marBottom w:val="0"/>
          <w:divBdr>
            <w:top w:val="none" w:sz="0" w:space="0" w:color="auto"/>
            <w:left w:val="none" w:sz="0" w:space="0" w:color="auto"/>
            <w:bottom w:val="none" w:sz="0" w:space="0" w:color="auto"/>
            <w:right w:val="none" w:sz="0" w:space="0" w:color="auto"/>
          </w:divBdr>
        </w:div>
        <w:div w:id="893858204">
          <w:marLeft w:val="0"/>
          <w:marRight w:val="0"/>
          <w:marTop w:val="0"/>
          <w:marBottom w:val="0"/>
          <w:divBdr>
            <w:top w:val="none" w:sz="0" w:space="0" w:color="auto"/>
            <w:left w:val="none" w:sz="0" w:space="0" w:color="auto"/>
            <w:bottom w:val="none" w:sz="0" w:space="0" w:color="auto"/>
            <w:right w:val="none" w:sz="0" w:space="0" w:color="auto"/>
          </w:divBdr>
        </w:div>
        <w:div w:id="899482167">
          <w:marLeft w:val="0"/>
          <w:marRight w:val="0"/>
          <w:marTop w:val="0"/>
          <w:marBottom w:val="0"/>
          <w:divBdr>
            <w:top w:val="none" w:sz="0" w:space="0" w:color="auto"/>
            <w:left w:val="none" w:sz="0" w:space="0" w:color="auto"/>
            <w:bottom w:val="none" w:sz="0" w:space="0" w:color="auto"/>
            <w:right w:val="none" w:sz="0" w:space="0" w:color="auto"/>
          </w:divBdr>
        </w:div>
        <w:div w:id="920716051">
          <w:marLeft w:val="0"/>
          <w:marRight w:val="0"/>
          <w:marTop w:val="0"/>
          <w:marBottom w:val="0"/>
          <w:divBdr>
            <w:top w:val="none" w:sz="0" w:space="0" w:color="auto"/>
            <w:left w:val="none" w:sz="0" w:space="0" w:color="auto"/>
            <w:bottom w:val="none" w:sz="0" w:space="0" w:color="auto"/>
            <w:right w:val="none" w:sz="0" w:space="0" w:color="auto"/>
          </w:divBdr>
        </w:div>
        <w:div w:id="945968188">
          <w:marLeft w:val="0"/>
          <w:marRight w:val="0"/>
          <w:marTop w:val="0"/>
          <w:marBottom w:val="0"/>
          <w:divBdr>
            <w:top w:val="none" w:sz="0" w:space="0" w:color="auto"/>
            <w:left w:val="none" w:sz="0" w:space="0" w:color="auto"/>
            <w:bottom w:val="none" w:sz="0" w:space="0" w:color="auto"/>
            <w:right w:val="none" w:sz="0" w:space="0" w:color="auto"/>
          </w:divBdr>
        </w:div>
        <w:div w:id="955330095">
          <w:marLeft w:val="0"/>
          <w:marRight w:val="0"/>
          <w:marTop w:val="0"/>
          <w:marBottom w:val="0"/>
          <w:divBdr>
            <w:top w:val="none" w:sz="0" w:space="0" w:color="auto"/>
            <w:left w:val="none" w:sz="0" w:space="0" w:color="auto"/>
            <w:bottom w:val="none" w:sz="0" w:space="0" w:color="auto"/>
            <w:right w:val="none" w:sz="0" w:space="0" w:color="auto"/>
          </w:divBdr>
        </w:div>
        <w:div w:id="995567515">
          <w:marLeft w:val="0"/>
          <w:marRight w:val="0"/>
          <w:marTop w:val="0"/>
          <w:marBottom w:val="0"/>
          <w:divBdr>
            <w:top w:val="none" w:sz="0" w:space="0" w:color="auto"/>
            <w:left w:val="none" w:sz="0" w:space="0" w:color="auto"/>
            <w:bottom w:val="none" w:sz="0" w:space="0" w:color="auto"/>
            <w:right w:val="none" w:sz="0" w:space="0" w:color="auto"/>
          </w:divBdr>
        </w:div>
        <w:div w:id="1000546638">
          <w:marLeft w:val="0"/>
          <w:marRight w:val="0"/>
          <w:marTop w:val="0"/>
          <w:marBottom w:val="0"/>
          <w:divBdr>
            <w:top w:val="none" w:sz="0" w:space="0" w:color="auto"/>
            <w:left w:val="none" w:sz="0" w:space="0" w:color="auto"/>
            <w:bottom w:val="none" w:sz="0" w:space="0" w:color="auto"/>
            <w:right w:val="none" w:sz="0" w:space="0" w:color="auto"/>
          </w:divBdr>
        </w:div>
        <w:div w:id="1012880093">
          <w:marLeft w:val="0"/>
          <w:marRight w:val="0"/>
          <w:marTop w:val="0"/>
          <w:marBottom w:val="0"/>
          <w:divBdr>
            <w:top w:val="none" w:sz="0" w:space="0" w:color="auto"/>
            <w:left w:val="none" w:sz="0" w:space="0" w:color="auto"/>
            <w:bottom w:val="none" w:sz="0" w:space="0" w:color="auto"/>
            <w:right w:val="none" w:sz="0" w:space="0" w:color="auto"/>
          </w:divBdr>
        </w:div>
        <w:div w:id="1047219760">
          <w:marLeft w:val="0"/>
          <w:marRight w:val="0"/>
          <w:marTop w:val="0"/>
          <w:marBottom w:val="0"/>
          <w:divBdr>
            <w:top w:val="none" w:sz="0" w:space="0" w:color="auto"/>
            <w:left w:val="none" w:sz="0" w:space="0" w:color="auto"/>
            <w:bottom w:val="none" w:sz="0" w:space="0" w:color="auto"/>
            <w:right w:val="none" w:sz="0" w:space="0" w:color="auto"/>
          </w:divBdr>
        </w:div>
        <w:div w:id="1047492134">
          <w:marLeft w:val="0"/>
          <w:marRight w:val="0"/>
          <w:marTop w:val="0"/>
          <w:marBottom w:val="0"/>
          <w:divBdr>
            <w:top w:val="none" w:sz="0" w:space="0" w:color="auto"/>
            <w:left w:val="none" w:sz="0" w:space="0" w:color="auto"/>
            <w:bottom w:val="none" w:sz="0" w:space="0" w:color="auto"/>
            <w:right w:val="none" w:sz="0" w:space="0" w:color="auto"/>
          </w:divBdr>
        </w:div>
        <w:div w:id="1057096582">
          <w:marLeft w:val="0"/>
          <w:marRight w:val="0"/>
          <w:marTop w:val="0"/>
          <w:marBottom w:val="0"/>
          <w:divBdr>
            <w:top w:val="none" w:sz="0" w:space="0" w:color="auto"/>
            <w:left w:val="none" w:sz="0" w:space="0" w:color="auto"/>
            <w:bottom w:val="none" w:sz="0" w:space="0" w:color="auto"/>
            <w:right w:val="none" w:sz="0" w:space="0" w:color="auto"/>
          </w:divBdr>
        </w:div>
        <w:div w:id="1068531570">
          <w:marLeft w:val="0"/>
          <w:marRight w:val="0"/>
          <w:marTop w:val="0"/>
          <w:marBottom w:val="0"/>
          <w:divBdr>
            <w:top w:val="none" w:sz="0" w:space="0" w:color="auto"/>
            <w:left w:val="none" w:sz="0" w:space="0" w:color="auto"/>
            <w:bottom w:val="none" w:sz="0" w:space="0" w:color="auto"/>
            <w:right w:val="none" w:sz="0" w:space="0" w:color="auto"/>
          </w:divBdr>
        </w:div>
        <w:div w:id="1089078566">
          <w:marLeft w:val="0"/>
          <w:marRight w:val="0"/>
          <w:marTop w:val="0"/>
          <w:marBottom w:val="0"/>
          <w:divBdr>
            <w:top w:val="none" w:sz="0" w:space="0" w:color="auto"/>
            <w:left w:val="none" w:sz="0" w:space="0" w:color="auto"/>
            <w:bottom w:val="none" w:sz="0" w:space="0" w:color="auto"/>
            <w:right w:val="none" w:sz="0" w:space="0" w:color="auto"/>
          </w:divBdr>
        </w:div>
        <w:div w:id="1099250626">
          <w:marLeft w:val="0"/>
          <w:marRight w:val="0"/>
          <w:marTop w:val="0"/>
          <w:marBottom w:val="0"/>
          <w:divBdr>
            <w:top w:val="none" w:sz="0" w:space="0" w:color="auto"/>
            <w:left w:val="none" w:sz="0" w:space="0" w:color="auto"/>
            <w:bottom w:val="none" w:sz="0" w:space="0" w:color="auto"/>
            <w:right w:val="none" w:sz="0" w:space="0" w:color="auto"/>
          </w:divBdr>
        </w:div>
        <w:div w:id="1120026571">
          <w:marLeft w:val="0"/>
          <w:marRight w:val="0"/>
          <w:marTop w:val="0"/>
          <w:marBottom w:val="0"/>
          <w:divBdr>
            <w:top w:val="none" w:sz="0" w:space="0" w:color="auto"/>
            <w:left w:val="none" w:sz="0" w:space="0" w:color="auto"/>
            <w:bottom w:val="none" w:sz="0" w:space="0" w:color="auto"/>
            <w:right w:val="none" w:sz="0" w:space="0" w:color="auto"/>
          </w:divBdr>
        </w:div>
        <w:div w:id="1123958036">
          <w:marLeft w:val="0"/>
          <w:marRight w:val="0"/>
          <w:marTop w:val="0"/>
          <w:marBottom w:val="0"/>
          <w:divBdr>
            <w:top w:val="none" w:sz="0" w:space="0" w:color="auto"/>
            <w:left w:val="none" w:sz="0" w:space="0" w:color="auto"/>
            <w:bottom w:val="none" w:sz="0" w:space="0" w:color="auto"/>
            <w:right w:val="none" w:sz="0" w:space="0" w:color="auto"/>
          </w:divBdr>
        </w:div>
        <w:div w:id="1142573818">
          <w:marLeft w:val="0"/>
          <w:marRight w:val="0"/>
          <w:marTop w:val="0"/>
          <w:marBottom w:val="0"/>
          <w:divBdr>
            <w:top w:val="none" w:sz="0" w:space="0" w:color="auto"/>
            <w:left w:val="none" w:sz="0" w:space="0" w:color="auto"/>
            <w:bottom w:val="none" w:sz="0" w:space="0" w:color="auto"/>
            <w:right w:val="none" w:sz="0" w:space="0" w:color="auto"/>
          </w:divBdr>
        </w:div>
        <w:div w:id="1151140155">
          <w:marLeft w:val="0"/>
          <w:marRight w:val="0"/>
          <w:marTop w:val="0"/>
          <w:marBottom w:val="0"/>
          <w:divBdr>
            <w:top w:val="none" w:sz="0" w:space="0" w:color="auto"/>
            <w:left w:val="none" w:sz="0" w:space="0" w:color="auto"/>
            <w:bottom w:val="none" w:sz="0" w:space="0" w:color="auto"/>
            <w:right w:val="none" w:sz="0" w:space="0" w:color="auto"/>
          </w:divBdr>
        </w:div>
        <w:div w:id="1173640821">
          <w:marLeft w:val="0"/>
          <w:marRight w:val="0"/>
          <w:marTop w:val="0"/>
          <w:marBottom w:val="0"/>
          <w:divBdr>
            <w:top w:val="none" w:sz="0" w:space="0" w:color="auto"/>
            <w:left w:val="none" w:sz="0" w:space="0" w:color="auto"/>
            <w:bottom w:val="none" w:sz="0" w:space="0" w:color="auto"/>
            <w:right w:val="none" w:sz="0" w:space="0" w:color="auto"/>
          </w:divBdr>
        </w:div>
        <w:div w:id="1185090581">
          <w:marLeft w:val="0"/>
          <w:marRight w:val="0"/>
          <w:marTop w:val="0"/>
          <w:marBottom w:val="0"/>
          <w:divBdr>
            <w:top w:val="none" w:sz="0" w:space="0" w:color="auto"/>
            <w:left w:val="none" w:sz="0" w:space="0" w:color="auto"/>
            <w:bottom w:val="none" w:sz="0" w:space="0" w:color="auto"/>
            <w:right w:val="none" w:sz="0" w:space="0" w:color="auto"/>
          </w:divBdr>
        </w:div>
        <w:div w:id="1198616503">
          <w:marLeft w:val="0"/>
          <w:marRight w:val="0"/>
          <w:marTop w:val="0"/>
          <w:marBottom w:val="0"/>
          <w:divBdr>
            <w:top w:val="none" w:sz="0" w:space="0" w:color="auto"/>
            <w:left w:val="none" w:sz="0" w:space="0" w:color="auto"/>
            <w:bottom w:val="none" w:sz="0" w:space="0" w:color="auto"/>
            <w:right w:val="none" w:sz="0" w:space="0" w:color="auto"/>
          </w:divBdr>
        </w:div>
        <w:div w:id="1231846216">
          <w:marLeft w:val="0"/>
          <w:marRight w:val="0"/>
          <w:marTop w:val="0"/>
          <w:marBottom w:val="0"/>
          <w:divBdr>
            <w:top w:val="none" w:sz="0" w:space="0" w:color="auto"/>
            <w:left w:val="none" w:sz="0" w:space="0" w:color="auto"/>
            <w:bottom w:val="none" w:sz="0" w:space="0" w:color="auto"/>
            <w:right w:val="none" w:sz="0" w:space="0" w:color="auto"/>
          </w:divBdr>
        </w:div>
        <w:div w:id="1253781388">
          <w:marLeft w:val="0"/>
          <w:marRight w:val="0"/>
          <w:marTop w:val="0"/>
          <w:marBottom w:val="0"/>
          <w:divBdr>
            <w:top w:val="none" w:sz="0" w:space="0" w:color="auto"/>
            <w:left w:val="none" w:sz="0" w:space="0" w:color="auto"/>
            <w:bottom w:val="none" w:sz="0" w:space="0" w:color="auto"/>
            <w:right w:val="none" w:sz="0" w:space="0" w:color="auto"/>
          </w:divBdr>
        </w:div>
        <w:div w:id="1299409440">
          <w:marLeft w:val="0"/>
          <w:marRight w:val="0"/>
          <w:marTop w:val="0"/>
          <w:marBottom w:val="0"/>
          <w:divBdr>
            <w:top w:val="none" w:sz="0" w:space="0" w:color="auto"/>
            <w:left w:val="none" w:sz="0" w:space="0" w:color="auto"/>
            <w:bottom w:val="none" w:sz="0" w:space="0" w:color="auto"/>
            <w:right w:val="none" w:sz="0" w:space="0" w:color="auto"/>
          </w:divBdr>
        </w:div>
        <w:div w:id="1335692418">
          <w:marLeft w:val="0"/>
          <w:marRight w:val="0"/>
          <w:marTop w:val="0"/>
          <w:marBottom w:val="0"/>
          <w:divBdr>
            <w:top w:val="none" w:sz="0" w:space="0" w:color="auto"/>
            <w:left w:val="none" w:sz="0" w:space="0" w:color="auto"/>
            <w:bottom w:val="none" w:sz="0" w:space="0" w:color="auto"/>
            <w:right w:val="none" w:sz="0" w:space="0" w:color="auto"/>
          </w:divBdr>
        </w:div>
        <w:div w:id="1336223955">
          <w:marLeft w:val="0"/>
          <w:marRight w:val="0"/>
          <w:marTop w:val="0"/>
          <w:marBottom w:val="0"/>
          <w:divBdr>
            <w:top w:val="none" w:sz="0" w:space="0" w:color="auto"/>
            <w:left w:val="none" w:sz="0" w:space="0" w:color="auto"/>
            <w:bottom w:val="none" w:sz="0" w:space="0" w:color="auto"/>
            <w:right w:val="none" w:sz="0" w:space="0" w:color="auto"/>
          </w:divBdr>
        </w:div>
        <w:div w:id="1337609614">
          <w:marLeft w:val="0"/>
          <w:marRight w:val="0"/>
          <w:marTop w:val="0"/>
          <w:marBottom w:val="0"/>
          <w:divBdr>
            <w:top w:val="none" w:sz="0" w:space="0" w:color="auto"/>
            <w:left w:val="none" w:sz="0" w:space="0" w:color="auto"/>
            <w:bottom w:val="none" w:sz="0" w:space="0" w:color="auto"/>
            <w:right w:val="none" w:sz="0" w:space="0" w:color="auto"/>
          </w:divBdr>
        </w:div>
        <w:div w:id="1373075220">
          <w:marLeft w:val="0"/>
          <w:marRight w:val="0"/>
          <w:marTop w:val="0"/>
          <w:marBottom w:val="0"/>
          <w:divBdr>
            <w:top w:val="none" w:sz="0" w:space="0" w:color="auto"/>
            <w:left w:val="none" w:sz="0" w:space="0" w:color="auto"/>
            <w:bottom w:val="none" w:sz="0" w:space="0" w:color="auto"/>
            <w:right w:val="none" w:sz="0" w:space="0" w:color="auto"/>
          </w:divBdr>
        </w:div>
        <w:div w:id="1396201772">
          <w:marLeft w:val="0"/>
          <w:marRight w:val="0"/>
          <w:marTop w:val="0"/>
          <w:marBottom w:val="0"/>
          <w:divBdr>
            <w:top w:val="none" w:sz="0" w:space="0" w:color="auto"/>
            <w:left w:val="none" w:sz="0" w:space="0" w:color="auto"/>
            <w:bottom w:val="none" w:sz="0" w:space="0" w:color="auto"/>
            <w:right w:val="none" w:sz="0" w:space="0" w:color="auto"/>
          </w:divBdr>
        </w:div>
        <w:div w:id="1401362681">
          <w:marLeft w:val="0"/>
          <w:marRight w:val="0"/>
          <w:marTop w:val="0"/>
          <w:marBottom w:val="0"/>
          <w:divBdr>
            <w:top w:val="none" w:sz="0" w:space="0" w:color="auto"/>
            <w:left w:val="none" w:sz="0" w:space="0" w:color="auto"/>
            <w:bottom w:val="none" w:sz="0" w:space="0" w:color="auto"/>
            <w:right w:val="none" w:sz="0" w:space="0" w:color="auto"/>
          </w:divBdr>
        </w:div>
        <w:div w:id="1423448340">
          <w:marLeft w:val="0"/>
          <w:marRight w:val="0"/>
          <w:marTop w:val="0"/>
          <w:marBottom w:val="0"/>
          <w:divBdr>
            <w:top w:val="none" w:sz="0" w:space="0" w:color="auto"/>
            <w:left w:val="none" w:sz="0" w:space="0" w:color="auto"/>
            <w:bottom w:val="none" w:sz="0" w:space="0" w:color="auto"/>
            <w:right w:val="none" w:sz="0" w:space="0" w:color="auto"/>
          </w:divBdr>
        </w:div>
        <w:div w:id="1506090184">
          <w:marLeft w:val="0"/>
          <w:marRight w:val="0"/>
          <w:marTop w:val="0"/>
          <w:marBottom w:val="0"/>
          <w:divBdr>
            <w:top w:val="none" w:sz="0" w:space="0" w:color="auto"/>
            <w:left w:val="none" w:sz="0" w:space="0" w:color="auto"/>
            <w:bottom w:val="none" w:sz="0" w:space="0" w:color="auto"/>
            <w:right w:val="none" w:sz="0" w:space="0" w:color="auto"/>
          </w:divBdr>
        </w:div>
        <w:div w:id="1509516157">
          <w:marLeft w:val="0"/>
          <w:marRight w:val="0"/>
          <w:marTop w:val="0"/>
          <w:marBottom w:val="0"/>
          <w:divBdr>
            <w:top w:val="none" w:sz="0" w:space="0" w:color="auto"/>
            <w:left w:val="none" w:sz="0" w:space="0" w:color="auto"/>
            <w:bottom w:val="none" w:sz="0" w:space="0" w:color="auto"/>
            <w:right w:val="none" w:sz="0" w:space="0" w:color="auto"/>
          </w:divBdr>
        </w:div>
        <w:div w:id="1608197039">
          <w:marLeft w:val="0"/>
          <w:marRight w:val="0"/>
          <w:marTop w:val="0"/>
          <w:marBottom w:val="0"/>
          <w:divBdr>
            <w:top w:val="none" w:sz="0" w:space="0" w:color="auto"/>
            <w:left w:val="none" w:sz="0" w:space="0" w:color="auto"/>
            <w:bottom w:val="none" w:sz="0" w:space="0" w:color="auto"/>
            <w:right w:val="none" w:sz="0" w:space="0" w:color="auto"/>
          </w:divBdr>
        </w:div>
        <w:div w:id="1630551379">
          <w:marLeft w:val="0"/>
          <w:marRight w:val="0"/>
          <w:marTop w:val="0"/>
          <w:marBottom w:val="0"/>
          <w:divBdr>
            <w:top w:val="none" w:sz="0" w:space="0" w:color="auto"/>
            <w:left w:val="none" w:sz="0" w:space="0" w:color="auto"/>
            <w:bottom w:val="none" w:sz="0" w:space="0" w:color="auto"/>
            <w:right w:val="none" w:sz="0" w:space="0" w:color="auto"/>
          </w:divBdr>
        </w:div>
        <w:div w:id="1651979607">
          <w:marLeft w:val="0"/>
          <w:marRight w:val="0"/>
          <w:marTop w:val="0"/>
          <w:marBottom w:val="0"/>
          <w:divBdr>
            <w:top w:val="none" w:sz="0" w:space="0" w:color="auto"/>
            <w:left w:val="none" w:sz="0" w:space="0" w:color="auto"/>
            <w:bottom w:val="none" w:sz="0" w:space="0" w:color="auto"/>
            <w:right w:val="none" w:sz="0" w:space="0" w:color="auto"/>
          </w:divBdr>
        </w:div>
        <w:div w:id="1705593998">
          <w:marLeft w:val="0"/>
          <w:marRight w:val="0"/>
          <w:marTop w:val="0"/>
          <w:marBottom w:val="0"/>
          <w:divBdr>
            <w:top w:val="none" w:sz="0" w:space="0" w:color="auto"/>
            <w:left w:val="none" w:sz="0" w:space="0" w:color="auto"/>
            <w:bottom w:val="none" w:sz="0" w:space="0" w:color="auto"/>
            <w:right w:val="none" w:sz="0" w:space="0" w:color="auto"/>
          </w:divBdr>
        </w:div>
        <w:div w:id="1728725721">
          <w:marLeft w:val="0"/>
          <w:marRight w:val="0"/>
          <w:marTop w:val="0"/>
          <w:marBottom w:val="0"/>
          <w:divBdr>
            <w:top w:val="none" w:sz="0" w:space="0" w:color="auto"/>
            <w:left w:val="none" w:sz="0" w:space="0" w:color="auto"/>
            <w:bottom w:val="none" w:sz="0" w:space="0" w:color="auto"/>
            <w:right w:val="none" w:sz="0" w:space="0" w:color="auto"/>
          </w:divBdr>
        </w:div>
        <w:div w:id="1747923682">
          <w:marLeft w:val="0"/>
          <w:marRight w:val="0"/>
          <w:marTop w:val="0"/>
          <w:marBottom w:val="0"/>
          <w:divBdr>
            <w:top w:val="none" w:sz="0" w:space="0" w:color="auto"/>
            <w:left w:val="none" w:sz="0" w:space="0" w:color="auto"/>
            <w:bottom w:val="none" w:sz="0" w:space="0" w:color="auto"/>
            <w:right w:val="none" w:sz="0" w:space="0" w:color="auto"/>
          </w:divBdr>
        </w:div>
        <w:div w:id="1748190472">
          <w:marLeft w:val="0"/>
          <w:marRight w:val="0"/>
          <w:marTop w:val="0"/>
          <w:marBottom w:val="0"/>
          <w:divBdr>
            <w:top w:val="none" w:sz="0" w:space="0" w:color="auto"/>
            <w:left w:val="none" w:sz="0" w:space="0" w:color="auto"/>
            <w:bottom w:val="none" w:sz="0" w:space="0" w:color="auto"/>
            <w:right w:val="none" w:sz="0" w:space="0" w:color="auto"/>
          </w:divBdr>
        </w:div>
        <w:div w:id="1756168506">
          <w:marLeft w:val="0"/>
          <w:marRight w:val="0"/>
          <w:marTop w:val="0"/>
          <w:marBottom w:val="0"/>
          <w:divBdr>
            <w:top w:val="none" w:sz="0" w:space="0" w:color="auto"/>
            <w:left w:val="none" w:sz="0" w:space="0" w:color="auto"/>
            <w:bottom w:val="none" w:sz="0" w:space="0" w:color="auto"/>
            <w:right w:val="none" w:sz="0" w:space="0" w:color="auto"/>
          </w:divBdr>
        </w:div>
        <w:div w:id="1768696590">
          <w:marLeft w:val="0"/>
          <w:marRight w:val="0"/>
          <w:marTop w:val="0"/>
          <w:marBottom w:val="0"/>
          <w:divBdr>
            <w:top w:val="none" w:sz="0" w:space="0" w:color="auto"/>
            <w:left w:val="none" w:sz="0" w:space="0" w:color="auto"/>
            <w:bottom w:val="none" w:sz="0" w:space="0" w:color="auto"/>
            <w:right w:val="none" w:sz="0" w:space="0" w:color="auto"/>
          </w:divBdr>
        </w:div>
        <w:div w:id="1773434226">
          <w:marLeft w:val="0"/>
          <w:marRight w:val="0"/>
          <w:marTop w:val="0"/>
          <w:marBottom w:val="0"/>
          <w:divBdr>
            <w:top w:val="none" w:sz="0" w:space="0" w:color="auto"/>
            <w:left w:val="none" w:sz="0" w:space="0" w:color="auto"/>
            <w:bottom w:val="none" w:sz="0" w:space="0" w:color="auto"/>
            <w:right w:val="none" w:sz="0" w:space="0" w:color="auto"/>
          </w:divBdr>
        </w:div>
        <w:div w:id="1785031938">
          <w:marLeft w:val="0"/>
          <w:marRight w:val="0"/>
          <w:marTop w:val="0"/>
          <w:marBottom w:val="0"/>
          <w:divBdr>
            <w:top w:val="none" w:sz="0" w:space="0" w:color="auto"/>
            <w:left w:val="none" w:sz="0" w:space="0" w:color="auto"/>
            <w:bottom w:val="none" w:sz="0" w:space="0" w:color="auto"/>
            <w:right w:val="none" w:sz="0" w:space="0" w:color="auto"/>
          </w:divBdr>
        </w:div>
        <w:div w:id="1798334033">
          <w:marLeft w:val="0"/>
          <w:marRight w:val="0"/>
          <w:marTop w:val="0"/>
          <w:marBottom w:val="0"/>
          <w:divBdr>
            <w:top w:val="none" w:sz="0" w:space="0" w:color="auto"/>
            <w:left w:val="none" w:sz="0" w:space="0" w:color="auto"/>
            <w:bottom w:val="none" w:sz="0" w:space="0" w:color="auto"/>
            <w:right w:val="none" w:sz="0" w:space="0" w:color="auto"/>
          </w:divBdr>
        </w:div>
        <w:div w:id="1830947002">
          <w:marLeft w:val="0"/>
          <w:marRight w:val="0"/>
          <w:marTop w:val="0"/>
          <w:marBottom w:val="0"/>
          <w:divBdr>
            <w:top w:val="none" w:sz="0" w:space="0" w:color="auto"/>
            <w:left w:val="none" w:sz="0" w:space="0" w:color="auto"/>
            <w:bottom w:val="none" w:sz="0" w:space="0" w:color="auto"/>
            <w:right w:val="none" w:sz="0" w:space="0" w:color="auto"/>
          </w:divBdr>
        </w:div>
        <w:div w:id="1842885848">
          <w:marLeft w:val="0"/>
          <w:marRight w:val="0"/>
          <w:marTop w:val="0"/>
          <w:marBottom w:val="0"/>
          <w:divBdr>
            <w:top w:val="none" w:sz="0" w:space="0" w:color="auto"/>
            <w:left w:val="none" w:sz="0" w:space="0" w:color="auto"/>
            <w:bottom w:val="none" w:sz="0" w:space="0" w:color="auto"/>
            <w:right w:val="none" w:sz="0" w:space="0" w:color="auto"/>
          </w:divBdr>
        </w:div>
        <w:div w:id="1887568030">
          <w:marLeft w:val="0"/>
          <w:marRight w:val="0"/>
          <w:marTop w:val="0"/>
          <w:marBottom w:val="0"/>
          <w:divBdr>
            <w:top w:val="none" w:sz="0" w:space="0" w:color="auto"/>
            <w:left w:val="none" w:sz="0" w:space="0" w:color="auto"/>
            <w:bottom w:val="none" w:sz="0" w:space="0" w:color="auto"/>
            <w:right w:val="none" w:sz="0" w:space="0" w:color="auto"/>
          </w:divBdr>
        </w:div>
        <w:div w:id="1890607706">
          <w:marLeft w:val="0"/>
          <w:marRight w:val="0"/>
          <w:marTop w:val="0"/>
          <w:marBottom w:val="0"/>
          <w:divBdr>
            <w:top w:val="none" w:sz="0" w:space="0" w:color="auto"/>
            <w:left w:val="none" w:sz="0" w:space="0" w:color="auto"/>
            <w:bottom w:val="none" w:sz="0" w:space="0" w:color="auto"/>
            <w:right w:val="none" w:sz="0" w:space="0" w:color="auto"/>
          </w:divBdr>
        </w:div>
        <w:div w:id="1895851822">
          <w:marLeft w:val="0"/>
          <w:marRight w:val="0"/>
          <w:marTop w:val="0"/>
          <w:marBottom w:val="0"/>
          <w:divBdr>
            <w:top w:val="none" w:sz="0" w:space="0" w:color="auto"/>
            <w:left w:val="none" w:sz="0" w:space="0" w:color="auto"/>
            <w:bottom w:val="none" w:sz="0" w:space="0" w:color="auto"/>
            <w:right w:val="none" w:sz="0" w:space="0" w:color="auto"/>
          </w:divBdr>
        </w:div>
        <w:div w:id="1903058776">
          <w:marLeft w:val="0"/>
          <w:marRight w:val="0"/>
          <w:marTop w:val="0"/>
          <w:marBottom w:val="0"/>
          <w:divBdr>
            <w:top w:val="none" w:sz="0" w:space="0" w:color="auto"/>
            <w:left w:val="none" w:sz="0" w:space="0" w:color="auto"/>
            <w:bottom w:val="none" w:sz="0" w:space="0" w:color="auto"/>
            <w:right w:val="none" w:sz="0" w:space="0" w:color="auto"/>
          </w:divBdr>
        </w:div>
        <w:div w:id="1924416346">
          <w:marLeft w:val="0"/>
          <w:marRight w:val="0"/>
          <w:marTop w:val="0"/>
          <w:marBottom w:val="0"/>
          <w:divBdr>
            <w:top w:val="none" w:sz="0" w:space="0" w:color="auto"/>
            <w:left w:val="none" w:sz="0" w:space="0" w:color="auto"/>
            <w:bottom w:val="none" w:sz="0" w:space="0" w:color="auto"/>
            <w:right w:val="none" w:sz="0" w:space="0" w:color="auto"/>
          </w:divBdr>
        </w:div>
        <w:div w:id="1929995658">
          <w:marLeft w:val="0"/>
          <w:marRight w:val="0"/>
          <w:marTop w:val="0"/>
          <w:marBottom w:val="0"/>
          <w:divBdr>
            <w:top w:val="none" w:sz="0" w:space="0" w:color="auto"/>
            <w:left w:val="none" w:sz="0" w:space="0" w:color="auto"/>
            <w:bottom w:val="none" w:sz="0" w:space="0" w:color="auto"/>
            <w:right w:val="none" w:sz="0" w:space="0" w:color="auto"/>
          </w:divBdr>
        </w:div>
        <w:div w:id="1930848544">
          <w:marLeft w:val="0"/>
          <w:marRight w:val="0"/>
          <w:marTop w:val="0"/>
          <w:marBottom w:val="0"/>
          <w:divBdr>
            <w:top w:val="none" w:sz="0" w:space="0" w:color="auto"/>
            <w:left w:val="none" w:sz="0" w:space="0" w:color="auto"/>
            <w:bottom w:val="none" w:sz="0" w:space="0" w:color="auto"/>
            <w:right w:val="none" w:sz="0" w:space="0" w:color="auto"/>
          </w:divBdr>
        </w:div>
        <w:div w:id="1956716894">
          <w:marLeft w:val="0"/>
          <w:marRight w:val="0"/>
          <w:marTop w:val="0"/>
          <w:marBottom w:val="0"/>
          <w:divBdr>
            <w:top w:val="none" w:sz="0" w:space="0" w:color="auto"/>
            <w:left w:val="none" w:sz="0" w:space="0" w:color="auto"/>
            <w:bottom w:val="none" w:sz="0" w:space="0" w:color="auto"/>
            <w:right w:val="none" w:sz="0" w:space="0" w:color="auto"/>
          </w:divBdr>
        </w:div>
        <w:div w:id="1971469619">
          <w:marLeft w:val="0"/>
          <w:marRight w:val="0"/>
          <w:marTop w:val="0"/>
          <w:marBottom w:val="0"/>
          <w:divBdr>
            <w:top w:val="none" w:sz="0" w:space="0" w:color="auto"/>
            <w:left w:val="none" w:sz="0" w:space="0" w:color="auto"/>
            <w:bottom w:val="none" w:sz="0" w:space="0" w:color="auto"/>
            <w:right w:val="none" w:sz="0" w:space="0" w:color="auto"/>
          </w:divBdr>
        </w:div>
        <w:div w:id="1989438674">
          <w:marLeft w:val="0"/>
          <w:marRight w:val="0"/>
          <w:marTop w:val="0"/>
          <w:marBottom w:val="0"/>
          <w:divBdr>
            <w:top w:val="none" w:sz="0" w:space="0" w:color="auto"/>
            <w:left w:val="none" w:sz="0" w:space="0" w:color="auto"/>
            <w:bottom w:val="none" w:sz="0" w:space="0" w:color="auto"/>
            <w:right w:val="none" w:sz="0" w:space="0" w:color="auto"/>
          </w:divBdr>
        </w:div>
      </w:divsChild>
    </w:div>
    <w:div w:id="460150754">
      <w:bodyDiv w:val="1"/>
      <w:marLeft w:val="0"/>
      <w:marRight w:val="0"/>
      <w:marTop w:val="0"/>
      <w:marBottom w:val="0"/>
      <w:divBdr>
        <w:top w:val="none" w:sz="0" w:space="0" w:color="auto"/>
        <w:left w:val="none" w:sz="0" w:space="0" w:color="auto"/>
        <w:bottom w:val="none" w:sz="0" w:space="0" w:color="auto"/>
        <w:right w:val="none" w:sz="0" w:space="0" w:color="auto"/>
      </w:divBdr>
    </w:div>
    <w:div w:id="460920080">
      <w:bodyDiv w:val="1"/>
      <w:marLeft w:val="0"/>
      <w:marRight w:val="0"/>
      <w:marTop w:val="0"/>
      <w:marBottom w:val="0"/>
      <w:divBdr>
        <w:top w:val="none" w:sz="0" w:space="0" w:color="auto"/>
        <w:left w:val="none" w:sz="0" w:space="0" w:color="auto"/>
        <w:bottom w:val="none" w:sz="0" w:space="0" w:color="auto"/>
        <w:right w:val="none" w:sz="0" w:space="0" w:color="auto"/>
      </w:divBdr>
    </w:div>
    <w:div w:id="460997632">
      <w:bodyDiv w:val="1"/>
      <w:marLeft w:val="0"/>
      <w:marRight w:val="0"/>
      <w:marTop w:val="0"/>
      <w:marBottom w:val="0"/>
      <w:divBdr>
        <w:top w:val="none" w:sz="0" w:space="0" w:color="auto"/>
        <w:left w:val="none" w:sz="0" w:space="0" w:color="auto"/>
        <w:bottom w:val="none" w:sz="0" w:space="0" w:color="auto"/>
        <w:right w:val="none" w:sz="0" w:space="0" w:color="auto"/>
      </w:divBdr>
    </w:div>
    <w:div w:id="461070758">
      <w:bodyDiv w:val="1"/>
      <w:marLeft w:val="0"/>
      <w:marRight w:val="0"/>
      <w:marTop w:val="0"/>
      <w:marBottom w:val="0"/>
      <w:divBdr>
        <w:top w:val="none" w:sz="0" w:space="0" w:color="auto"/>
        <w:left w:val="none" w:sz="0" w:space="0" w:color="auto"/>
        <w:bottom w:val="none" w:sz="0" w:space="0" w:color="auto"/>
        <w:right w:val="none" w:sz="0" w:space="0" w:color="auto"/>
      </w:divBdr>
    </w:div>
    <w:div w:id="461268986">
      <w:bodyDiv w:val="1"/>
      <w:marLeft w:val="0"/>
      <w:marRight w:val="0"/>
      <w:marTop w:val="0"/>
      <w:marBottom w:val="0"/>
      <w:divBdr>
        <w:top w:val="none" w:sz="0" w:space="0" w:color="auto"/>
        <w:left w:val="none" w:sz="0" w:space="0" w:color="auto"/>
        <w:bottom w:val="none" w:sz="0" w:space="0" w:color="auto"/>
        <w:right w:val="none" w:sz="0" w:space="0" w:color="auto"/>
      </w:divBdr>
    </w:div>
    <w:div w:id="461462096">
      <w:bodyDiv w:val="1"/>
      <w:marLeft w:val="0"/>
      <w:marRight w:val="0"/>
      <w:marTop w:val="0"/>
      <w:marBottom w:val="0"/>
      <w:divBdr>
        <w:top w:val="none" w:sz="0" w:space="0" w:color="auto"/>
        <w:left w:val="none" w:sz="0" w:space="0" w:color="auto"/>
        <w:bottom w:val="none" w:sz="0" w:space="0" w:color="auto"/>
        <w:right w:val="none" w:sz="0" w:space="0" w:color="auto"/>
      </w:divBdr>
    </w:div>
    <w:div w:id="461579059">
      <w:bodyDiv w:val="1"/>
      <w:marLeft w:val="0"/>
      <w:marRight w:val="0"/>
      <w:marTop w:val="0"/>
      <w:marBottom w:val="0"/>
      <w:divBdr>
        <w:top w:val="none" w:sz="0" w:space="0" w:color="auto"/>
        <w:left w:val="none" w:sz="0" w:space="0" w:color="auto"/>
        <w:bottom w:val="none" w:sz="0" w:space="0" w:color="auto"/>
        <w:right w:val="none" w:sz="0" w:space="0" w:color="auto"/>
      </w:divBdr>
    </w:div>
    <w:div w:id="461655308">
      <w:bodyDiv w:val="1"/>
      <w:marLeft w:val="0"/>
      <w:marRight w:val="0"/>
      <w:marTop w:val="0"/>
      <w:marBottom w:val="0"/>
      <w:divBdr>
        <w:top w:val="none" w:sz="0" w:space="0" w:color="auto"/>
        <w:left w:val="none" w:sz="0" w:space="0" w:color="auto"/>
        <w:bottom w:val="none" w:sz="0" w:space="0" w:color="auto"/>
        <w:right w:val="none" w:sz="0" w:space="0" w:color="auto"/>
      </w:divBdr>
    </w:div>
    <w:div w:id="461727079">
      <w:bodyDiv w:val="1"/>
      <w:marLeft w:val="0"/>
      <w:marRight w:val="0"/>
      <w:marTop w:val="0"/>
      <w:marBottom w:val="0"/>
      <w:divBdr>
        <w:top w:val="none" w:sz="0" w:space="0" w:color="auto"/>
        <w:left w:val="none" w:sz="0" w:space="0" w:color="auto"/>
        <w:bottom w:val="none" w:sz="0" w:space="0" w:color="auto"/>
        <w:right w:val="none" w:sz="0" w:space="0" w:color="auto"/>
      </w:divBdr>
    </w:div>
    <w:div w:id="461846052">
      <w:bodyDiv w:val="1"/>
      <w:marLeft w:val="0"/>
      <w:marRight w:val="0"/>
      <w:marTop w:val="0"/>
      <w:marBottom w:val="0"/>
      <w:divBdr>
        <w:top w:val="none" w:sz="0" w:space="0" w:color="auto"/>
        <w:left w:val="none" w:sz="0" w:space="0" w:color="auto"/>
        <w:bottom w:val="none" w:sz="0" w:space="0" w:color="auto"/>
        <w:right w:val="none" w:sz="0" w:space="0" w:color="auto"/>
      </w:divBdr>
    </w:div>
    <w:div w:id="461849020">
      <w:bodyDiv w:val="1"/>
      <w:marLeft w:val="0"/>
      <w:marRight w:val="0"/>
      <w:marTop w:val="0"/>
      <w:marBottom w:val="0"/>
      <w:divBdr>
        <w:top w:val="none" w:sz="0" w:space="0" w:color="auto"/>
        <w:left w:val="none" w:sz="0" w:space="0" w:color="auto"/>
        <w:bottom w:val="none" w:sz="0" w:space="0" w:color="auto"/>
        <w:right w:val="none" w:sz="0" w:space="0" w:color="auto"/>
      </w:divBdr>
    </w:div>
    <w:div w:id="461924184">
      <w:bodyDiv w:val="1"/>
      <w:marLeft w:val="0"/>
      <w:marRight w:val="0"/>
      <w:marTop w:val="0"/>
      <w:marBottom w:val="0"/>
      <w:divBdr>
        <w:top w:val="none" w:sz="0" w:space="0" w:color="auto"/>
        <w:left w:val="none" w:sz="0" w:space="0" w:color="auto"/>
        <w:bottom w:val="none" w:sz="0" w:space="0" w:color="auto"/>
        <w:right w:val="none" w:sz="0" w:space="0" w:color="auto"/>
      </w:divBdr>
    </w:div>
    <w:div w:id="463549959">
      <w:bodyDiv w:val="1"/>
      <w:marLeft w:val="0"/>
      <w:marRight w:val="0"/>
      <w:marTop w:val="0"/>
      <w:marBottom w:val="0"/>
      <w:divBdr>
        <w:top w:val="none" w:sz="0" w:space="0" w:color="auto"/>
        <w:left w:val="none" w:sz="0" w:space="0" w:color="auto"/>
        <w:bottom w:val="none" w:sz="0" w:space="0" w:color="auto"/>
        <w:right w:val="none" w:sz="0" w:space="0" w:color="auto"/>
      </w:divBdr>
    </w:div>
    <w:div w:id="463621740">
      <w:bodyDiv w:val="1"/>
      <w:marLeft w:val="0"/>
      <w:marRight w:val="0"/>
      <w:marTop w:val="0"/>
      <w:marBottom w:val="0"/>
      <w:divBdr>
        <w:top w:val="none" w:sz="0" w:space="0" w:color="auto"/>
        <w:left w:val="none" w:sz="0" w:space="0" w:color="auto"/>
        <w:bottom w:val="none" w:sz="0" w:space="0" w:color="auto"/>
        <w:right w:val="none" w:sz="0" w:space="0" w:color="auto"/>
      </w:divBdr>
    </w:div>
    <w:div w:id="463623756">
      <w:bodyDiv w:val="1"/>
      <w:marLeft w:val="0"/>
      <w:marRight w:val="0"/>
      <w:marTop w:val="0"/>
      <w:marBottom w:val="0"/>
      <w:divBdr>
        <w:top w:val="none" w:sz="0" w:space="0" w:color="auto"/>
        <w:left w:val="none" w:sz="0" w:space="0" w:color="auto"/>
        <w:bottom w:val="none" w:sz="0" w:space="0" w:color="auto"/>
        <w:right w:val="none" w:sz="0" w:space="0" w:color="auto"/>
      </w:divBdr>
    </w:div>
    <w:div w:id="463935644">
      <w:bodyDiv w:val="1"/>
      <w:marLeft w:val="0"/>
      <w:marRight w:val="0"/>
      <w:marTop w:val="0"/>
      <w:marBottom w:val="0"/>
      <w:divBdr>
        <w:top w:val="none" w:sz="0" w:space="0" w:color="auto"/>
        <w:left w:val="none" w:sz="0" w:space="0" w:color="auto"/>
        <w:bottom w:val="none" w:sz="0" w:space="0" w:color="auto"/>
        <w:right w:val="none" w:sz="0" w:space="0" w:color="auto"/>
      </w:divBdr>
    </w:div>
    <w:div w:id="464128549">
      <w:bodyDiv w:val="1"/>
      <w:marLeft w:val="0"/>
      <w:marRight w:val="0"/>
      <w:marTop w:val="0"/>
      <w:marBottom w:val="0"/>
      <w:divBdr>
        <w:top w:val="none" w:sz="0" w:space="0" w:color="auto"/>
        <w:left w:val="none" w:sz="0" w:space="0" w:color="auto"/>
        <w:bottom w:val="none" w:sz="0" w:space="0" w:color="auto"/>
        <w:right w:val="none" w:sz="0" w:space="0" w:color="auto"/>
      </w:divBdr>
    </w:div>
    <w:div w:id="464468611">
      <w:bodyDiv w:val="1"/>
      <w:marLeft w:val="0"/>
      <w:marRight w:val="0"/>
      <w:marTop w:val="0"/>
      <w:marBottom w:val="0"/>
      <w:divBdr>
        <w:top w:val="none" w:sz="0" w:space="0" w:color="auto"/>
        <w:left w:val="none" w:sz="0" w:space="0" w:color="auto"/>
        <w:bottom w:val="none" w:sz="0" w:space="0" w:color="auto"/>
        <w:right w:val="none" w:sz="0" w:space="0" w:color="auto"/>
      </w:divBdr>
    </w:div>
    <w:div w:id="464933218">
      <w:bodyDiv w:val="1"/>
      <w:marLeft w:val="0"/>
      <w:marRight w:val="0"/>
      <w:marTop w:val="0"/>
      <w:marBottom w:val="0"/>
      <w:divBdr>
        <w:top w:val="none" w:sz="0" w:space="0" w:color="auto"/>
        <w:left w:val="none" w:sz="0" w:space="0" w:color="auto"/>
        <w:bottom w:val="none" w:sz="0" w:space="0" w:color="auto"/>
        <w:right w:val="none" w:sz="0" w:space="0" w:color="auto"/>
      </w:divBdr>
    </w:div>
    <w:div w:id="465123938">
      <w:bodyDiv w:val="1"/>
      <w:marLeft w:val="0"/>
      <w:marRight w:val="0"/>
      <w:marTop w:val="0"/>
      <w:marBottom w:val="0"/>
      <w:divBdr>
        <w:top w:val="none" w:sz="0" w:space="0" w:color="auto"/>
        <w:left w:val="none" w:sz="0" w:space="0" w:color="auto"/>
        <w:bottom w:val="none" w:sz="0" w:space="0" w:color="auto"/>
        <w:right w:val="none" w:sz="0" w:space="0" w:color="auto"/>
      </w:divBdr>
    </w:div>
    <w:div w:id="465124843">
      <w:bodyDiv w:val="1"/>
      <w:marLeft w:val="0"/>
      <w:marRight w:val="0"/>
      <w:marTop w:val="0"/>
      <w:marBottom w:val="0"/>
      <w:divBdr>
        <w:top w:val="none" w:sz="0" w:space="0" w:color="auto"/>
        <w:left w:val="none" w:sz="0" w:space="0" w:color="auto"/>
        <w:bottom w:val="none" w:sz="0" w:space="0" w:color="auto"/>
        <w:right w:val="none" w:sz="0" w:space="0" w:color="auto"/>
      </w:divBdr>
    </w:div>
    <w:div w:id="465202750">
      <w:bodyDiv w:val="1"/>
      <w:marLeft w:val="0"/>
      <w:marRight w:val="0"/>
      <w:marTop w:val="0"/>
      <w:marBottom w:val="0"/>
      <w:divBdr>
        <w:top w:val="none" w:sz="0" w:space="0" w:color="auto"/>
        <w:left w:val="none" w:sz="0" w:space="0" w:color="auto"/>
        <w:bottom w:val="none" w:sz="0" w:space="0" w:color="auto"/>
        <w:right w:val="none" w:sz="0" w:space="0" w:color="auto"/>
      </w:divBdr>
    </w:div>
    <w:div w:id="465394242">
      <w:bodyDiv w:val="1"/>
      <w:marLeft w:val="0"/>
      <w:marRight w:val="0"/>
      <w:marTop w:val="0"/>
      <w:marBottom w:val="0"/>
      <w:divBdr>
        <w:top w:val="none" w:sz="0" w:space="0" w:color="auto"/>
        <w:left w:val="none" w:sz="0" w:space="0" w:color="auto"/>
        <w:bottom w:val="none" w:sz="0" w:space="0" w:color="auto"/>
        <w:right w:val="none" w:sz="0" w:space="0" w:color="auto"/>
      </w:divBdr>
    </w:div>
    <w:div w:id="465516184">
      <w:bodyDiv w:val="1"/>
      <w:marLeft w:val="0"/>
      <w:marRight w:val="0"/>
      <w:marTop w:val="0"/>
      <w:marBottom w:val="0"/>
      <w:divBdr>
        <w:top w:val="none" w:sz="0" w:space="0" w:color="auto"/>
        <w:left w:val="none" w:sz="0" w:space="0" w:color="auto"/>
        <w:bottom w:val="none" w:sz="0" w:space="0" w:color="auto"/>
        <w:right w:val="none" w:sz="0" w:space="0" w:color="auto"/>
      </w:divBdr>
      <w:divsChild>
        <w:div w:id="1743984286">
          <w:marLeft w:val="0"/>
          <w:marRight w:val="0"/>
          <w:marTop w:val="0"/>
          <w:marBottom w:val="0"/>
          <w:divBdr>
            <w:top w:val="none" w:sz="0" w:space="0" w:color="auto"/>
            <w:left w:val="none" w:sz="0" w:space="0" w:color="auto"/>
            <w:bottom w:val="none" w:sz="0" w:space="0" w:color="auto"/>
            <w:right w:val="none" w:sz="0" w:space="0" w:color="auto"/>
          </w:divBdr>
        </w:div>
        <w:div w:id="1075664822">
          <w:marLeft w:val="0"/>
          <w:marRight w:val="0"/>
          <w:marTop w:val="0"/>
          <w:marBottom w:val="0"/>
          <w:divBdr>
            <w:top w:val="none" w:sz="0" w:space="0" w:color="auto"/>
            <w:left w:val="none" w:sz="0" w:space="0" w:color="auto"/>
            <w:bottom w:val="none" w:sz="0" w:space="0" w:color="auto"/>
            <w:right w:val="none" w:sz="0" w:space="0" w:color="auto"/>
          </w:divBdr>
        </w:div>
        <w:div w:id="210463993">
          <w:marLeft w:val="0"/>
          <w:marRight w:val="0"/>
          <w:marTop w:val="0"/>
          <w:marBottom w:val="0"/>
          <w:divBdr>
            <w:top w:val="none" w:sz="0" w:space="0" w:color="auto"/>
            <w:left w:val="none" w:sz="0" w:space="0" w:color="auto"/>
            <w:bottom w:val="none" w:sz="0" w:space="0" w:color="auto"/>
            <w:right w:val="none" w:sz="0" w:space="0" w:color="auto"/>
          </w:divBdr>
        </w:div>
        <w:div w:id="895513731">
          <w:marLeft w:val="0"/>
          <w:marRight w:val="0"/>
          <w:marTop w:val="0"/>
          <w:marBottom w:val="0"/>
          <w:divBdr>
            <w:top w:val="none" w:sz="0" w:space="0" w:color="auto"/>
            <w:left w:val="none" w:sz="0" w:space="0" w:color="auto"/>
            <w:bottom w:val="none" w:sz="0" w:space="0" w:color="auto"/>
            <w:right w:val="none" w:sz="0" w:space="0" w:color="auto"/>
          </w:divBdr>
        </w:div>
        <w:div w:id="1810245480">
          <w:marLeft w:val="0"/>
          <w:marRight w:val="0"/>
          <w:marTop w:val="0"/>
          <w:marBottom w:val="0"/>
          <w:divBdr>
            <w:top w:val="none" w:sz="0" w:space="0" w:color="auto"/>
            <w:left w:val="none" w:sz="0" w:space="0" w:color="auto"/>
            <w:bottom w:val="none" w:sz="0" w:space="0" w:color="auto"/>
            <w:right w:val="none" w:sz="0" w:space="0" w:color="auto"/>
          </w:divBdr>
        </w:div>
        <w:div w:id="1540243889">
          <w:marLeft w:val="0"/>
          <w:marRight w:val="0"/>
          <w:marTop w:val="0"/>
          <w:marBottom w:val="0"/>
          <w:divBdr>
            <w:top w:val="none" w:sz="0" w:space="0" w:color="auto"/>
            <w:left w:val="none" w:sz="0" w:space="0" w:color="auto"/>
            <w:bottom w:val="none" w:sz="0" w:space="0" w:color="auto"/>
            <w:right w:val="none" w:sz="0" w:space="0" w:color="auto"/>
          </w:divBdr>
        </w:div>
        <w:div w:id="813836854">
          <w:marLeft w:val="0"/>
          <w:marRight w:val="0"/>
          <w:marTop w:val="0"/>
          <w:marBottom w:val="0"/>
          <w:divBdr>
            <w:top w:val="none" w:sz="0" w:space="0" w:color="auto"/>
            <w:left w:val="none" w:sz="0" w:space="0" w:color="auto"/>
            <w:bottom w:val="none" w:sz="0" w:space="0" w:color="auto"/>
            <w:right w:val="none" w:sz="0" w:space="0" w:color="auto"/>
          </w:divBdr>
        </w:div>
        <w:div w:id="2068993858">
          <w:marLeft w:val="0"/>
          <w:marRight w:val="0"/>
          <w:marTop w:val="0"/>
          <w:marBottom w:val="0"/>
          <w:divBdr>
            <w:top w:val="none" w:sz="0" w:space="0" w:color="auto"/>
            <w:left w:val="none" w:sz="0" w:space="0" w:color="auto"/>
            <w:bottom w:val="none" w:sz="0" w:space="0" w:color="auto"/>
            <w:right w:val="none" w:sz="0" w:space="0" w:color="auto"/>
          </w:divBdr>
        </w:div>
        <w:div w:id="571548840">
          <w:marLeft w:val="0"/>
          <w:marRight w:val="0"/>
          <w:marTop w:val="0"/>
          <w:marBottom w:val="0"/>
          <w:divBdr>
            <w:top w:val="none" w:sz="0" w:space="0" w:color="auto"/>
            <w:left w:val="none" w:sz="0" w:space="0" w:color="auto"/>
            <w:bottom w:val="none" w:sz="0" w:space="0" w:color="auto"/>
            <w:right w:val="none" w:sz="0" w:space="0" w:color="auto"/>
          </w:divBdr>
        </w:div>
        <w:div w:id="1171946518">
          <w:marLeft w:val="0"/>
          <w:marRight w:val="0"/>
          <w:marTop w:val="0"/>
          <w:marBottom w:val="0"/>
          <w:divBdr>
            <w:top w:val="none" w:sz="0" w:space="0" w:color="auto"/>
            <w:left w:val="none" w:sz="0" w:space="0" w:color="auto"/>
            <w:bottom w:val="none" w:sz="0" w:space="0" w:color="auto"/>
            <w:right w:val="none" w:sz="0" w:space="0" w:color="auto"/>
          </w:divBdr>
        </w:div>
        <w:div w:id="326245867">
          <w:marLeft w:val="0"/>
          <w:marRight w:val="0"/>
          <w:marTop w:val="0"/>
          <w:marBottom w:val="0"/>
          <w:divBdr>
            <w:top w:val="none" w:sz="0" w:space="0" w:color="auto"/>
            <w:left w:val="none" w:sz="0" w:space="0" w:color="auto"/>
            <w:bottom w:val="none" w:sz="0" w:space="0" w:color="auto"/>
            <w:right w:val="none" w:sz="0" w:space="0" w:color="auto"/>
          </w:divBdr>
        </w:div>
        <w:div w:id="1657106886">
          <w:marLeft w:val="0"/>
          <w:marRight w:val="0"/>
          <w:marTop w:val="0"/>
          <w:marBottom w:val="0"/>
          <w:divBdr>
            <w:top w:val="none" w:sz="0" w:space="0" w:color="auto"/>
            <w:left w:val="none" w:sz="0" w:space="0" w:color="auto"/>
            <w:bottom w:val="none" w:sz="0" w:space="0" w:color="auto"/>
            <w:right w:val="none" w:sz="0" w:space="0" w:color="auto"/>
          </w:divBdr>
        </w:div>
        <w:div w:id="1833064486">
          <w:marLeft w:val="0"/>
          <w:marRight w:val="0"/>
          <w:marTop w:val="0"/>
          <w:marBottom w:val="0"/>
          <w:divBdr>
            <w:top w:val="none" w:sz="0" w:space="0" w:color="auto"/>
            <w:left w:val="none" w:sz="0" w:space="0" w:color="auto"/>
            <w:bottom w:val="none" w:sz="0" w:space="0" w:color="auto"/>
            <w:right w:val="none" w:sz="0" w:space="0" w:color="auto"/>
          </w:divBdr>
        </w:div>
        <w:div w:id="1597442714">
          <w:marLeft w:val="0"/>
          <w:marRight w:val="0"/>
          <w:marTop w:val="0"/>
          <w:marBottom w:val="0"/>
          <w:divBdr>
            <w:top w:val="none" w:sz="0" w:space="0" w:color="auto"/>
            <w:left w:val="none" w:sz="0" w:space="0" w:color="auto"/>
            <w:bottom w:val="none" w:sz="0" w:space="0" w:color="auto"/>
            <w:right w:val="none" w:sz="0" w:space="0" w:color="auto"/>
          </w:divBdr>
        </w:div>
        <w:div w:id="1359625764">
          <w:marLeft w:val="0"/>
          <w:marRight w:val="0"/>
          <w:marTop w:val="0"/>
          <w:marBottom w:val="0"/>
          <w:divBdr>
            <w:top w:val="none" w:sz="0" w:space="0" w:color="auto"/>
            <w:left w:val="none" w:sz="0" w:space="0" w:color="auto"/>
            <w:bottom w:val="none" w:sz="0" w:space="0" w:color="auto"/>
            <w:right w:val="none" w:sz="0" w:space="0" w:color="auto"/>
          </w:divBdr>
        </w:div>
        <w:div w:id="377512066">
          <w:marLeft w:val="0"/>
          <w:marRight w:val="0"/>
          <w:marTop w:val="0"/>
          <w:marBottom w:val="0"/>
          <w:divBdr>
            <w:top w:val="none" w:sz="0" w:space="0" w:color="auto"/>
            <w:left w:val="none" w:sz="0" w:space="0" w:color="auto"/>
            <w:bottom w:val="none" w:sz="0" w:space="0" w:color="auto"/>
            <w:right w:val="none" w:sz="0" w:space="0" w:color="auto"/>
          </w:divBdr>
        </w:div>
        <w:div w:id="1883707891">
          <w:marLeft w:val="0"/>
          <w:marRight w:val="0"/>
          <w:marTop w:val="0"/>
          <w:marBottom w:val="0"/>
          <w:divBdr>
            <w:top w:val="none" w:sz="0" w:space="0" w:color="auto"/>
            <w:left w:val="none" w:sz="0" w:space="0" w:color="auto"/>
            <w:bottom w:val="none" w:sz="0" w:space="0" w:color="auto"/>
            <w:right w:val="none" w:sz="0" w:space="0" w:color="auto"/>
          </w:divBdr>
        </w:div>
        <w:div w:id="153644546">
          <w:marLeft w:val="0"/>
          <w:marRight w:val="0"/>
          <w:marTop w:val="0"/>
          <w:marBottom w:val="0"/>
          <w:divBdr>
            <w:top w:val="none" w:sz="0" w:space="0" w:color="auto"/>
            <w:left w:val="none" w:sz="0" w:space="0" w:color="auto"/>
            <w:bottom w:val="none" w:sz="0" w:space="0" w:color="auto"/>
            <w:right w:val="none" w:sz="0" w:space="0" w:color="auto"/>
          </w:divBdr>
        </w:div>
        <w:div w:id="1505241065">
          <w:marLeft w:val="0"/>
          <w:marRight w:val="0"/>
          <w:marTop w:val="0"/>
          <w:marBottom w:val="0"/>
          <w:divBdr>
            <w:top w:val="none" w:sz="0" w:space="0" w:color="auto"/>
            <w:left w:val="none" w:sz="0" w:space="0" w:color="auto"/>
            <w:bottom w:val="none" w:sz="0" w:space="0" w:color="auto"/>
            <w:right w:val="none" w:sz="0" w:space="0" w:color="auto"/>
          </w:divBdr>
        </w:div>
        <w:div w:id="499660512">
          <w:marLeft w:val="0"/>
          <w:marRight w:val="0"/>
          <w:marTop w:val="0"/>
          <w:marBottom w:val="0"/>
          <w:divBdr>
            <w:top w:val="none" w:sz="0" w:space="0" w:color="auto"/>
            <w:left w:val="none" w:sz="0" w:space="0" w:color="auto"/>
            <w:bottom w:val="none" w:sz="0" w:space="0" w:color="auto"/>
            <w:right w:val="none" w:sz="0" w:space="0" w:color="auto"/>
          </w:divBdr>
        </w:div>
        <w:div w:id="1299997666">
          <w:marLeft w:val="0"/>
          <w:marRight w:val="0"/>
          <w:marTop w:val="0"/>
          <w:marBottom w:val="0"/>
          <w:divBdr>
            <w:top w:val="none" w:sz="0" w:space="0" w:color="auto"/>
            <w:left w:val="none" w:sz="0" w:space="0" w:color="auto"/>
            <w:bottom w:val="none" w:sz="0" w:space="0" w:color="auto"/>
            <w:right w:val="none" w:sz="0" w:space="0" w:color="auto"/>
          </w:divBdr>
        </w:div>
        <w:div w:id="145167253">
          <w:marLeft w:val="0"/>
          <w:marRight w:val="0"/>
          <w:marTop w:val="0"/>
          <w:marBottom w:val="0"/>
          <w:divBdr>
            <w:top w:val="none" w:sz="0" w:space="0" w:color="auto"/>
            <w:left w:val="none" w:sz="0" w:space="0" w:color="auto"/>
            <w:bottom w:val="none" w:sz="0" w:space="0" w:color="auto"/>
            <w:right w:val="none" w:sz="0" w:space="0" w:color="auto"/>
          </w:divBdr>
        </w:div>
        <w:div w:id="1189372025">
          <w:marLeft w:val="0"/>
          <w:marRight w:val="0"/>
          <w:marTop w:val="0"/>
          <w:marBottom w:val="0"/>
          <w:divBdr>
            <w:top w:val="none" w:sz="0" w:space="0" w:color="auto"/>
            <w:left w:val="none" w:sz="0" w:space="0" w:color="auto"/>
            <w:bottom w:val="none" w:sz="0" w:space="0" w:color="auto"/>
            <w:right w:val="none" w:sz="0" w:space="0" w:color="auto"/>
          </w:divBdr>
        </w:div>
        <w:div w:id="343288838">
          <w:marLeft w:val="0"/>
          <w:marRight w:val="0"/>
          <w:marTop w:val="0"/>
          <w:marBottom w:val="0"/>
          <w:divBdr>
            <w:top w:val="none" w:sz="0" w:space="0" w:color="auto"/>
            <w:left w:val="none" w:sz="0" w:space="0" w:color="auto"/>
            <w:bottom w:val="none" w:sz="0" w:space="0" w:color="auto"/>
            <w:right w:val="none" w:sz="0" w:space="0" w:color="auto"/>
          </w:divBdr>
        </w:div>
        <w:div w:id="25064377">
          <w:marLeft w:val="0"/>
          <w:marRight w:val="0"/>
          <w:marTop w:val="0"/>
          <w:marBottom w:val="0"/>
          <w:divBdr>
            <w:top w:val="none" w:sz="0" w:space="0" w:color="auto"/>
            <w:left w:val="none" w:sz="0" w:space="0" w:color="auto"/>
            <w:bottom w:val="none" w:sz="0" w:space="0" w:color="auto"/>
            <w:right w:val="none" w:sz="0" w:space="0" w:color="auto"/>
          </w:divBdr>
        </w:div>
        <w:div w:id="786656694">
          <w:marLeft w:val="0"/>
          <w:marRight w:val="0"/>
          <w:marTop w:val="0"/>
          <w:marBottom w:val="0"/>
          <w:divBdr>
            <w:top w:val="none" w:sz="0" w:space="0" w:color="auto"/>
            <w:left w:val="none" w:sz="0" w:space="0" w:color="auto"/>
            <w:bottom w:val="none" w:sz="0" w:space="0" w:color="auto"/>
            <w:right w:val="none" w:sz="0" w:space="0" w:color="auto"/>
          </w:divBdr>
        </w:div>
        <w:div w:id="106707150">
          <w:marLeft w:val="0"/>
          <w:marRight w:val="0"/>
          <w:marTop w:val="0"/>
          <w:marBottom w:val="0"/>
          <w:divBdr>
            <w:top w:val="none" w:sz="0" w:space="0" w:color="auto"/>
            <w:left w:val="none" w:sz="0" w:space="0" w:color="auto"/>
            <w:bottom w:val="none" w:sz="0" w:space="0" w:color="auto"/>
            <w:right w:val="none" w:sz="0" w:space="0" w:color="auto"/>
          </w:divBdr>
        </w:div>
        <w:div w:id="1651711469">
          <w:marLeft w:val="0"/>
          <w:marRight w:val="0"/>
          <w:marTop w:val="0"/>
          <w:marBottom w:val="0"/>
          <w:divBdr>
            <w:top w:val="none" w:sz="0" w:space="0" w:color="auto"/>
            <w:left w:val="none" w:sz="0" w:space="0" w:color="auto"/>
            <w:bottom w:val="none" w:sz="0" w:space="0" w:color="auto"/>
            <w:right w:val="none" w:sz="0" w:space="0" w:color="auto"/>
          </w:divBdr>
        </w:div>
        <w:div w:id="344527396">
          <w:marLeft w:val="0"/>
          <w:marRight w:val="0"/>
          <w:marTop w:val="0"/>
          <w:marBottom w:val="0"/>
          <w:divBdr>
            <w:top w:val="none" w:sz="0" w:space="0" w:color="auto"/>
            <w:left w:val="none" w:sz="0" w:space="0" w:color="auto"/>
            <w:bottom w:val="none" w:sz="0" w:space="0" w:color="auto"/>
            <w:right w:val="none" w:sz="0" w:space="0" w:color="auto"/>
          </w:divBdr>
        </w:div>
        <w:div w:id="16320453">
          <w:marLeft w:val="0"/>
          <w:marRight w:val="0"/>
          <w:marTop w:val="0"/>
          <w:marBottom w:val="0"/>
          <w:divBdr>
            <w:top w:val="none" w:sz="0" w:space="0" w:color="auto"/>
            <w:left w:val="none" w:sz="0" w:space="0" w:color="auto"/>
            <w:bottom w:val="none" w:sz="0" w:space="0" w:color="auto"/>
            <w:right w:val="none" w:sz="0" w:space="0" w:color="auto"/>
          </w:divBdr>
        </w:div>
        <w:div w:id="538317508">
          <w:marLeft w:val="0"/>
          <w:marRight w:val="0"/>
          <w:marTop w:val="0"/>
          <w:marBottom w:val="0"/>
          <w:divBdr>
            <w:top w:val="none" w:sz="0" w:space="0" w:color="auto"/>
            <w:left w:val="none" w:sz="0" w:space="0" w:color="auto"/>
            <w:bottom w:val="none" w:sz="0" w:space="0" w:color="auto"/>
            <w:right w:val="none" w:sz="0" w:space="0" w:color="auto"/>
          </w:divBdr>
        </w:div>
        <w:div w:id="1989433800">
          <w:marLeft w:val="0"/>
          <w:marRight w:val="0"/>
          <w:marTop w:val="0"/>
          <w:marBottom w:val="0"/>
          <w:divBdr>
            <w:top w:val="none" w:sz="0" w:space="0" w:color="auto"/>
            <w:left w:val="none" w:sz="0" w:space="0" w:color="auto"/>
            <w:bottom w:val="none" w:sz="0" w:space="0" w:color="auto"/>
            <w:right w:val="none" w:sz="0" w:space="0" w:color="auto"/>
          </w:divBdr>
        </w:div>
        <w:div w:id="1896309806">
          <w:marLeft w:val="0"/>
          <w:marRight w:val="0"/>
          <w:marTop w:val="0"/>
          <w:marBottom w:val="0"/>
          <w:divBdr>
            <w:top w:val="none" w:sz="0" w:space="0" w:color="auto"/>
            <w:left w:val="none" w:sz="0" w:space="0" w:color="auto"/>
            <w:bottom w:val="none" w:sz="0" w:space="0" w:color="auto"/>
            <w:right w:val="none" w:sz="0" w:space="0" w:color="auto"/>
          </w:divBdr>
        </w:div>
        <w:div w:id="1309941029">
          <w:marLeft w:val="0"/>
          <w:marRight w:val="0"/>
          <w:marTop w:val="0"/>
          <w:marBottom w:val="0"/>
          <w:divBdr>
            <w:top w:val="none" w:sz="0" w:space="0" w:color="auto"/>
            <w:left w:val="none" w:sz="0" w:space="0" w:color="auto"/>
            <w:bottom w:val="none" w:sz="0" w:space="0" w:color="auto"/>
            <w:right w:val="none" w:sz="0" w:space="0" w:color="auto"/>
          </w:divBdr>
        </w:div>
        <w:div w:id="423065187">
          <w:marLeft w:val="0"/>
          <w:marRight w:val="0"/>
          <w:marTop w:val="0"/>
          <w:marBottom w:val="0"/>
          <w:divBdr>
            <w:top w:val="none" w:sz="0" w:space="0" w:color="auto"/>
            <w:left w:val="none" w:sz="0" w:space="0" w:color="auto"/>
            <w:bottom w:val="none" w:sz="0" w:space="0" w:color="auto"/>
            <w:right w:val="none" w:sz="0" w:space="0" w:color="auto"/>
          </w:divBdr>
        </w:div>
        <w:div w:id="1865049328">
          <w:marLeft w:val="0"/>
          <w:marRight w:val="0"/>
          <w:marTop w:val="0"/>
          <w:marBottom w:val="0"/>
          <w:divBdr>
            <w:top w:val="none" w:sz="0" w:space="0" w:color="auto"/>
            <w:left w:val="none" w:sz="0" w:space="0" w:color="auto"/>
            <w:bottom w:val="none" w:sz="0" w:space="0" w:color="auto"/>
            <w:right w:val="none" w:sz="0" w:space="0" w:color="auto"/>
          </w:divBdr>
        </w:div>
        <w:div w:id="23942956">
          <w:marLeft w:val="0"/>
          <w:marRight w:val="0"/>
          <w:marTop w:val="0"/>
          <w:marBottom w:val="0"/>
          <w:divBdr>
            <w:top w:val="none" w:sz="0" w:space="0" w:color="auto"/>
            <w:left w:val="none" w:sz="0" w:space="0" w:color="auto"/>
            <w:bottom w:val="none" w:sz="0" w:space="0" w:color="auto"/>
            <w:right w:val="none" w:sz="0" w:space="0" w:color="auto"/>
          </w:divBdr>
        </w:div>
        <w:div w:id="1474560065">
          <w:marLeft w:val="0"/>
          <w:marRight w:val="0"/>
          <w:marTop w:val="0"/>
          <w:marBottom w:val="0"/>
          <w:divBdr>
            <w:top w:val="none" w:sz="0" w:space="0" w:color="auto"/>
            <w:left w:val="none" w:sz="0" w:space="0" w:color="auto"/>
            <w:bottom w:val="none" w:sz="0" w:space="0" w:color="auto"/>
            <w:right w:val="none" w:sz="0" w:space="0" w:color="auto"/>
          </w:divBdr>
        </w:div>
        <w:div w:id="1043405266">
          <w:marLeft w:val="0"/>
          <w:marRight w:val="0"/>
          <w:marTop w:val="0"/>
          <w:marBottom w:val="0"/>
          <w:divBdr>
            <w:top w:val="none" w:sz="0" w:space="0" w:color="auto"/>
            <w:left w:val="none" w:sz="0" w:space="0" w:color="auto"/>
            <w:bottom w:val="none" w:sz="0" w:space="0" w:color="auto"/>
            <w:right w:val="none" w:sz="0" w:space="0" w:color="auto"/>
          </w:divBdr>
        </w:div>
        <w:div w:id="724915972">
          <w:marLeft w:val="0"/>
          <w:marRight w:val="0"/>
          <w:marTop w:val="0"/>
          <w:marBottom w:val="0"/>
          <w:divBdr>
            <w:top w:val="none" w:sz="0" w:space="0" w:color="auto"/>
            <w:left w:val="none" w:sz="0" w:space="0" w:color="auto"/>
            <w:bottom w:val="none" w:sz="0" w:space="0" w:color="auto"/>
            <w:right w:val="none" w:sz="0" w:space="0" w:color="auto"/>
          </w:divBdr>
        </w:div>
        <w:div w:id="1585257265">
          <w:marLeft w:val="0"/>
          <w:marRight w:val="0"/>
          <w:marTop w:val="0"/>
          <w:marBottom w:val="0"/>
          <w:divBdr>
            <w:top w:val="none" w:sz="0" w:space="0" w:color="auto"/>
            <w:left w:val="none" w:sz="0" w:space="0" w:color="auto"/>
            <w:bottom w:val="none" w:sz="0" w:space="0" w:color="auto"/>
            <w:right w:val="none" w:sz="0" w:space="0" w:color="auto"/>
          </w:divBdr>
        </w:div>
        <w:div w:id="903493402">
          <w:marLeft w:val="0"/>
          <w:marRight w:val="0"/>
          <w:marTop w:val="0"/>
          <w:marBottom w:val="0"/>
          <w:divBdr>
            <w:top w:val="none" w:sz="0" w:space="0" w:color="auto"/>
            <w:left w:val="none" w:sz="0" w:space="0" w:color="auto"/>
            <w:bottom w:val="none" w:sz="0" w:space="0" w:color="auto"/>
            <w:right w:val="none" w:sz="0" w:space="0" w:color="auto"/>
          </w:divBdr>
        </w:div>
        <w:div w:id="1970502884">
          <w:marLeft w:val="0"/>
          <w:marRight w:val="0"/>
          <w:marTop w:val="0"/>
          <w:marBottom w:val="0"/>
          <w:divBdr>
            <w:top w:val="none" w:sz="0" w:space="0" w:color="auto"/>
            <w:left w:val="none" w:sz="0" w:space="0" w:color="auto"/>
            <w:bottom w:val="none" w:sz="0" w:space="0" w:color="auto"/>
            <w:right w:val="none" w:sz="0" w:space="0" w:color="auto"/>
          </w:divBdr>
        </w:div>
        <w:div w:id="1799104252">
          <w:marLeft w:val="0"/>
          <w:marRight w:val="0"/>
          <w:marTop w:val="0"/>
          <w:marBottom w:val="0"/>
          <w:divBdr>
            <w:top w:val="none" w:sz="0" w:space="0" w:color="auto"/>
            <w:left w:val="none" w:sz="0" w:space="0" w:color="auto"/>
            <w:bottom w:val="none" w:sz="0" w:space="0" w:color="auto"/>
            <w:right w:val="none" w:sz="0" w:space="0" w:color="auto"/>
          </w:divBdr>
        </w:div>
        <w:div w:id="463042056">
          <w:marLeft w:val="0"/>
          <w:marRight w:val="0"/>
          <w:marTop w:val="0"/>
          <w:marBottom w:val="0"/>
          <w:divBdr>
            <w:top w:val="none" w:sz="0" w:space="0" w:color="auto"/>
            <w:left w:val="none" w:sz="0" w:space="0" w:color="auto"/>
            <w:bottom w:val="none" w:sz="0" w:space="0" w:color="auto"/>
            <w:right w:val="none" w:sz="0" w:space="0" w:color="auto"/>
          </w:divBdr>
        </w:div>
        <w:div w:id="915625500">
          <w:marLeft w:val="0"/>
          <w:marRight w:val="0"/>
          <w:marTop w:val="0"/>
          <w:marBottom w:val="0"/>
          <w:divBdr>
            <w:top w:val="none" w:sz="0" w:space="0" w:color="auto"/>
            <w:left w:val="none" w:sz="0" w:space="0" w:color="auto"/>
            <w:bottom w:val="none" w:sz="0" w:space="0" w:color="auto"/>
            <w:right w:val="none" w:sz="0" w:space="0" w:color="auto"/>
          </w:divBdr>
        </w:div>
        <w:div w:id="596014135">
          <w:marLeft w:val="0"/>
          <w:marRight w:val="0"/>
          <w:marTop w:val="0"/>
          <w:marBottom w:val="0"/>
          <w:divBdr>
            <w:top w:val="none" w:sz="0" w:space="0" w:color="auto"/>
            <w:left w:val="none" w:sz="0" w:space="0" w:color="auto"/>
            <w:bottom w:val="none" w:sz="0" w:space="0" w:color="auto"/>
            <w:right w:val="none" w:sz="0" w:space="0" w:color="auto"/>
          </w:divBdr>
        </w:div>
        <w:div w:id="2074690890">
          <w:marLeft w:val="0"/>
          <w:marRight w:val="0"/>
          <w:marTop w:val="0"/>
          <w:marBottom w:val="0"/>
          <w:divBdr>
            <w:top w:val="none" w:sz="0" w:space="0" w:color="auto"/>
            <w:left w:val="none" w:sz="0" w:space="0" w:color="auto"/>
            <w:bottom w:val="none" w:sz="0" w:space="0" w:color="auto"/>
            <w:right w:val="none" w:sz="0" w:space="0" w:color="auto"/>
          </w:divBdr>
        </w:div>
        <w:div w:id="975064280">
          <w:marLeft w:val="0"/>
          <w:marRight w:val="0"/>
          <w:marTop w:val="0"/>
          <w:marBottom w:val="0"/>
          <w:divBdr>
            <w:top w:val="none" w:sz="0" w:space="0" w:color="auto"/>
            <w:left w:val="none" w:sz="0" w:space="0" w:color="auto"/>
            <w:bottom w:val="none" w:sz="0" w:space="0" w:color="auto"/>
            <w:right w:val="none" w:sz="0" w:space="0" w:color="auto"/>
          </w:divBdr>
        </w:div>
        <w:div w:id="492528891">
          <w:marLeft w:val="0"/>
          <w:marRight w:val="0"/>
          <w:marTop w:val="0"/>
          <w:marBottom w:val="0"/>
          <w:divBdr>
            <w:top w:val="none" w:sz="0" w:space="0" w:color="auto"/>
            <w:left w:val="none" w:sz="0" w:space="0" w:color="auto"/>
            <w:bottom w:val="none" w:sz="0" w:space="0" w:color="auto"/>
            <w:right w:val="none" w:sz="0" w:space="0" w:color="auto"/>
          </w:divBdr>
        </w:div>
        <w:div w:id="316151518">
          <w:marLeft w:val="0"/>
          <w:marRight w:val="0"/>
          <w:marTop w:val="0"/>
          <w:marBottom w:val="0"/>
          <w:divBdr>
            <w:top w:val="none" w:sz="0" w:space="0" w:color="auto"/>
            <w:left w:val="none" w:sz="0" w:space="0" w:color="auto"/>
            <w:bottom w:val="none" w:sz="0" w:space="0" w:color="auto"/>
            <w:right w:val="none" w:sz="0" w:space="0" w:color="auto"/>
          </w:divBdr>
        </w:div>
        <w:div w:id="1159006939">
          <w:marLeft w:val="0"/>
          <w:marRight w:val="0"/>
          <w:marTop w:val="0"/>
          <w:marBottom w:val="0"/>
          <w:divBdr>
            <w:top w:val="none" w:sz="0" w:space="0" w:color="auto"/>
            <w:left w:val="none" w:sz="0" w:space="0" w:color="auto"/>
            <w:bottom w:val="none" w:sz="0" w:space="0" w:color="auto"/>
            <w:right w:val="none" w:sz="0" w:space="0" w:color="auto"/>
          </w:divBdr>
        </w:div>
        <w:div w:id="253439950">
          <w:marLeft w:val="0"/>
          <w:marRight w:val="0"/>
          <w:marTop w:val="0"/>
          <w:marBottom w:val="0"/>
          <w:divBdr>
            <w:top w:val="none" w:sz="0" w:space="0" w:color="auto"/>
            <w:left w:val="none" w:sz="0" w:space="0" w:color="auto"/>
            <w:bottom w:val="none" w:sz="0" w:space="0" w:color="auto"/>
            <w:right w:val="none" w:sz="0" w:space="0" w:color="auto"/>
          </w:divBdr>
        </w:div>
        <w:div w:id="167403413">
          <w:marLeft w:val="0"/>
          <w:marRight w:val="0"/>
          <w:marTop w:val="0"/>
          <w:marBottom w:val="0"/>
          <w:divBdr>
            <w:top w:val="none" w:sz="0" w:space="0" w:color="auto"/>
            <w:left w:val="none" w:sz="0" w:space="0" w:color="auto"/>
            <w:bottom w:val="none" w:sz="0" w:space="0" w:color="auto"/>
            <w:right w:val="none" w:sz="0" w:space="0" w:color="auto"/>
          </w:divBdr>
        </w:div>
        <w:div w:id="2132674360">
          <w:marLeft w:val="0"/>
          <w:marRight w:val="0"/>
          <w:marTop w:val="0"/>
          <w:marBottom w:val="0"/>
          <w:divBdr>
            <w:top w:val="none" w:sz="0" w:space="0" w:color="auto"/>
            <w:left w:val="none" w:sz="0" w:space="0" w:color="auto"/>
            <w:bottom w:val="none" w:sz="0" w:space="0" w:color="auto"/>
            <w:right w:val="none" w:sz="0" w:space="0" w:color="auto"/>
          </w:divBdr>
        </w:div>
        <w:div w:id="29571981">
          <w:marLeft w:val="0"/>
          <w:marRight w:val="0"/>
          <w:marTop w:val="0"/>
          <w:marBottom w:val="0"/>
          <w:divBdr>
            <w:top w:val="none" w:sz="0" w:space="0" w:color="auto"/>
            <w:left w:val="none" w:sz="0" w:space="0" w:color="auto"/>
            <w:bottom w:val="none" w:sz="0" w:space="0" w:color="auto"/>
            <w:right w:val="none" w:sz="0" w:space="0" w:color="auto"/>
          </w:divBdr>
        </w:div>
        <w:div w:id="779305153">
          <w:marLeft w:val="0"/>
          <w:marRight w:val="0"/>
          <w:marTop w:val="0"/>
          <w:marBottom w:val="0"/>
          <w:divBdr>
            <w:top w:val="none" w:sz="0" w:space="0" w:color="auto"/>
            <w:left w:val="none" w:sz="0" w:space="0" w:color="auto"/>
            <w:bottom w:val="none" w:sz="0" w:space="0" w:color="auto"/>
            <w:right w:val="none" w:sz="0" w:space="0" w:color="auto"/>
          </w:divBdr>
        </w:div>
        <w:div w:id="1439981479">
          <w:marLeft w:val="0"/>
          <w:marRight w:val="0"/>
          <w:marTop w:val="0"/>
          <w:marBottom w:val="0"/>
          <w:divBdr>
            <w:top w:val="none" w:sz="0" w:space="0" w:color="auto"/>
            <w:left w:val="none" w:sz="0" w:space="0" w:color="auto"/>
            <w:bottom w:val="none" w:sz="0" w:space="0" w:color="auto"/>
            <w:right w:val="none" w:sz="0" w:space="0" w:color="auto"/>
          </w:divBdr>
        </w:div>
        <w:div w:id="600181727">
          <w:marLeft w:val="0"/>
          <w:marRight w:val="0"/>
          <w:marTop w:val="0"/>
          <w:marBottom w:val="0"/>
          <w:divBdr>
            <w:top w:val="none" w:sz="0" w:space="0" w:color="auto"/>
            <w:left w:val="none" w:sz="0" w:space="0" w:color="auto"/>
            <w:bottom w:val="none" w:sz="0" w:space="0" w:color="auto"/>
            <w:right w:val="none" w:sz="0" w:space="0" w:color="auto"/>
          </w:divBdr>
        </w:div>
        <w:div w:id="1945191037">
          <w:marLeft w:val="0"/>
          <w:marRight w:val="0"/>
          <w:marTop w:val="0"/>
          <w:marBottom w:val="0"/>
          <w:divBdr>
            <w:top w:val="none" w:sz="0" w:space="0" w:color="auto"/>
            <w:left w:val="none" w:sz="0" w:space="0" w:color="auto"/>
            <w:bottom w:val="none" w:sz="0" w:space="0" w:color="auto"/>
            <w:right w:val="none" w:sz="0" w:space="0" w:color="auto"/>
          </w:divBdr>
        </w:div>
        <w:div w:id="1521049890">
          <w:marLeft w:val="0"/>
          <w:marRight w:val="0"/>
          <w:marTop w:val="0"/>
          <w:marBottom w:val="0"/>
          <w:divBdr>
            <w:top w:val="none" w:sz="0" w:space="0" w:color="auto"/>
            <w:left w:val="none" w:sz="0" w:space="0" w:color="auto"/>
            <w:bottom w:val="none" w:sz="0" w:space="0" w:color="auto"/>
            <w:right w:val="none" w:sz="0" w:space="0" w:color="auto"/>
          </w:divBdr>
        </w:div>
        <w:div w:id="2129467650">
          <w:marLeft w:val="0"/>
          <w:marRight w:val="0"/>
          <w:marTop w:val="0"/>
          <w:marBottom w:val="0"/>
          <w:divBdr>
            <w:top w:val="none" w:sz="0" w:space="0" w:color="auto"/>
            <w:left w:val="none" w:sz="0" w:space="0" w:color="auto"/>
            <w:bottom w:val="none" w:sz="0" w:space="0" w:color="auto"/>
            <w:right w:val="none" w:sz="0" w:space="0" w:color="auto"/>
          </w:divBdr>
        </w:div>
        <w:div w:id="2112049261">
          <w:marLeft w:val="0"/>
          <w:marRight w:val="0"/>
          <w:marTop w:val="0"/>
          <w:marBottom w:val="0"/>
          <w:divBdr>
            <w:top w:val="none" w:sz="0" w:space="0" w:color="auto"/>
            <w:left w:val="none" w:sz="0" w:space="0" w:color="auto"/>
            <w:bottom w:val="none" w:sz="0" w:space="0" w:color="auto"/>
            <w:right w:val="none" w:sz="0" w:space="0" w:color="auto"/>
          </w:divBdr>
        </w:div>
        <w:div w:id="1961956088">
          <w:marLeft w:val="0"/>
          <w:marRight w:val="0"/>
          <w:marTop w:val="0"/>
          <w:marBottom w:val="0"/>
          <w:divBdr>
            <w:top w:val="none" w:sz="0" w:space="0" w:color="auto"/>
            <w:left w:val="none" w:sz="0" w:space="0" w:color="auto"/>
            <w:bottom w:val="none" w:sz="0" w:space="0" w:color="auto"/>
            <w:right w:val="none" w:sz="0" w:space="0" w:color="auto"/>
          </w:divBdr>
        </w:div>
        <w:div w:id="1311592736">
          <w:marLeft w:val="0"/>
          <w:marRight w:val="0"/>
          <w:marTop w:val="0"/>
          <w:marBottom w:val="0"/>
          <w:divBdr>
            <w:top w:val="none" w:sz="0" w:space="0" w:color="auto"/>
            <w:left w:val="none" w:sz="0" w:space="0" w:color="auto"/>
            <w:bottom w:val="none" w:sz="0" w:space="0" w:color="auto"/>
            <w:right w:val="none" w:sz="0" w:space="0" w:color="auto"/>
          </w:divBdr>
        </w:div>
        <w:div w:id="1173645141">
          <w:marLeft w:val="0"/>
          <w:marRight w:val="0"/>
          <w:marTop w:val="0"/>
          <w:marBottom w:val="0"/>
          <w:divBdr>
            <w:top w:val="none" w:sz="0" w:space="0" w:color="auto"/>
            <w:left w:val="none" w:sz="0" w:space="0" w:color="auto"/>
            <w:bottom w:val="none" w:sz="0" w:space="0" w:color="auto"/>
            <w:right w:val="none" w:sz="0" w:space="0" w:color="auto"/>
          </w:divBdr>
        </w:div>
        <w:div w:id="1358385402">
          <w:marLeft w:val="0"/>
          <w:marRight w:val="0"/>
          <w:marTop w:val="0"/>
          <w:marBottom w:val="0"/>
          <w:divBdr>
            <w:top w:val="none" w:sz="0" w:space="0" w:color="auto"/>
            <w:left w:val="none" w:sz="0" w:space="0" w:color="auto"/>
            <w:bottom w:val="none" w:sz="0" w:space="0" w:color="auto"/>
            <w:right w:val="none" w:sz="0" w:space="0" w:color="auto"/>
          </w:divBdr>
        </w:div>
        <w:div w:id="937101718">
          <w:marLeft w:val="0"/>
          <w:marRight w:val="0"/>
          <w:marTop w:val="0"/>
          <w:marBottom w:val="0"/>
          <w:divBdr>
            <w:top w:val="none" w:sz="0" w:space="0" w:color="auto"/>
            <w:left w:val="none" w:sz="0" w:space="0" w:color="auto"/>
            <w:bottom w:val="none" w:sz="0" w:space="0" w:color="auto"/>
            <w:right w:val="none" w:sz="0" w:space="0" w:color="auto"/>
          </w:divBdr>
        </w:div>
        <w:div w:id="1475640392">
          <w:marLeft w:val="0"/>
          <w:marRight w:val="0"/>
          <w:marTop w:val="0"/>
          <w:marBottom w:val="0"/>
          <w:divBdr>
            <w:top w:val="none" w:sz="0" w:space="0" w:color="auto"/>
            <w:left w:val="none" w:sz="0" w:space="0" w:color="auto"/>
            <w:bottom w:val="none" w:sz="0" w:space="0" w:color="auto"/>
            <w:right w:val="none" w:sz="0" w:space="0" w:color="auto"/>
          </w:divBdr>
        </w:div>
        <w:div w:id="1922836648">
          <w:marLeft w:val="0"/>
          <w:marRight w:val="0"/>
          <w:marTop w:val="0"/>
          <w:marBottom w:val="0"/>
          <w:divBdr>
            <w:top w:val="none" w:sz="0" w:space="0" w:color="auto"/>
            <w:left w:val="none" w:sz="0" w:space="0" w:color="auto"/>
            <w:bottom w:val="none" w:sz="0" w:space="0" w:color="auto"/>
            <w:right w:val="none" w:sz="0" w:space="0" w:color="auto"/>
          </w:divBdr>
        </w:div>
        <w:div w:id="1484735398">
          <w:marLeft w:val="0"/>
          <w:marRight w:val="0"/>
          <w:marTop w:val="0"/>
          <w:marBottom w:val="0"/>
          <w:divBdr>
            <w:top w:val="none" w:sz="0" w:space="0" w:color="auto"/>
            <w:left w:val="none" w:sz="0" w:space="0" w:color="auto"/>
            <w:bottom w:val="none" w:sz="0" w:space="0" w:color="auto"/>
            <w:right w:val="none" w:sz="0" w:space="0" w:color="auto"/>
          </w:divBdr>
        </w:div>
        <w:div w:id="1541627015">
          <w:marLeft w:val="0"/>
          <w:marRight w:val="0"/>
          <w:marTop w:val="0"/>
          <w:marBottom w:val="0"/>
          <w:divBdr>
            <w:top w:val="none" w:sz="0" w:space="0" w:color="auto"/>
            <w:left w:val="none" w:sz="0" w:space="0" w:color="auto"/>
            <w:bottom w:val="none" w:sz="0" w:space="0" w:color="auto"/>
            <w:right w:val="none" w:sz="0" w:space="0" w:color="auto"/>
          </w:divBdr>
        </w:div>
        <w:div w:id="1182285773">
          <w:marLeft w:val="0"/>
          <w:marRight w:val="0"/>
          <w:marTop w:val="0"/>
          <w:marBottom w:val="0"/>
          <w:divBdr>
            <w:top w:val="none" w:sz="0" w:space="0" w:color="auto"/>
            <w:left w:val="none" w:sz="0" w:space="0" w:color="auto"/>
            <w:bottom w:val="none" w:sz="0" w:space="0" w:color="auto"/>
            <w:right w:val="none" w:sz="0" w:space="0" w:color="auto"/>
          </w:divBdr>
        </w:div>
        <w:div w:id="648679917">
          <w:marLeft w:val="0"/>
          <w:marRight w:val="0"/>
          <w:marTop w:val="0"/>
          <w:marBottom w:val="0"/>
          <w:divBdr>
            <w:top w:val="none" w:sz="0" w:space="0" w:color="auto"/>
            <w:left w:val="none" w:sz="0" w:space="0" w:color="auto"/>
            <w:bottom w:val="none" w:sz="0" w:space="0" w:color="auto"/>
            <w:right w:val="none" w:sz="0" w:space="0" w:color="auto"/>
          </w:divBdr>
        </w:div>
        <w:div w:id="977682683">
          <w:marLeft w:val="0"/>
          <w:marRight w:val="0"/>
          <w:marTop w:val="0"/>
          <w:marBottom w:val="0"/>
          <w:divBdr>
            <w:top w:val="none" w:sz="0" w:space="0" w:color="auto"/>
            <w:left w:val="none" w:sz="0" w:space="0" w:color="auto"/>
            <w:bottom w:val="none" w:sz="0" w:space="0" w:color="auto"/>
            <w:right w:val="none" w:sz="0" w:space="0" w:color="auto"/>
          </w:divBdr>
        </w:div>
        <w:div w:id="2020428705">
          <w:marLeft w:val="0"/>
          <w:marRight w:val="0"/>
          <w:marTop w:val="0"/>
          <w:marBottom w:val="0"/>
          <w:divBdr>
            <w:top w:val="none" w:sz="0" w:space="0" w:color="auto"/>
            <w:left w:val="none" w:sz="0" w:space="0" w:color="auto"/>
            <w:bottom w:val="none" w:sz="0" w:space="0" w:color="auto"/>
            <w:right w:val="none" w:sz="0" w:space="0" w:color="auto"/>
          </w:divBdr>
        </w:div>
        <w:div w:id="2072268177">
          <w:marLeft w:val="0"/>
          <w:marRight w:val="0"/>
          <w:marTop w:val="0"/>
          <w:marBottom w:val="0"/>
          <w:divBdr>
            <w:top w:val="none" w:sz="0" w:space="0" w:color="auto"/>
            <w:left w:val="none" w:sz="0" w:space="0" w:color="auto"/>
            <w:bottom w:val="none" w:sz="0" w:space="0" w:color="auto"/>
            <w:right w:val="none" w:sz="0" w:space="0" w:color="auto"/>
          </w:divBdr>
        </w:div>
        <w:div w:id="1278485381">
          <w:marLeft w:val="0"/>
          <w:marRight w:val="0"/>
          <w:marTop w:val="0"/>
          <w:marBottom w:val="0"/>
          <w:divBdr>
            <w:top w:val="none" w:sz="0" w:space="0" w:color="auto"/>
            <w:left w:val="none" w:sz="0" w:space="0" w:color="auto"/>
            <w:bottom w:val="none" w:sz="0" w:space="0" w:color="auto"/>
            <w:right w:val="none" w:sz="0" w:space="0" w:color="auto"/>
          </w:divBdr>
        </w:div>
        <w:div w:id="1141078153">
          <w:marLeft w:val="0"/>
          <w:marRight w:val="0"/>
          <w:marTop w:val="0"/>
          <w:marBottom w:val="0"/>
          <w:divBdr>
            <w:top w:val="none" w:sz="0" w:space="0" w:color="auto"/>
            <w:left w:val="none" w:sz="0" w:space="0" w:color="auto"/>
            <w:bottom w:val="none" w:sz="0" w:space="0" w:color="auto"/>
            <w:right w:val="none" w:sz="0" w:space="0" w:color="auto"/>
          </w:divBdr>
        </w:div>
        <w:div w:id="1348412002">
          <w:marLeft w:val="0"/>
          <w:marRight w:val="0"/>
          <w:marTop w:val="0"/>
          <w:marBottom w:val="0"/>
          <w:divBdr>
            <w:top w:val="none" w:sz="0" w:space="0" w:color="auto"/>
            <w:left w:val="none" w:sz="0" w:space="0" w:color="auto"/>
            <w:bottom w:val="none" w:sz="0" w:space="0" w:color="auto"/>
            <w:right w:val="none" w:sz="0" w:space="0" w:color="auto"/>
          </w:divBdr>
        </w:div>
        <w:div w:id="711812381">
          <w:marLeft w:val="0"/>
          <w:marRight w:val="0"/>
          <w:marTop w:val="0"/>
          <w:marBottom w:val="0"/>
          <w:divBdr>
            <w:top w:val="none" w:sz="0" w:space="0" w:color="auto"/>
            <w:left w:val="none" w:sz="0" w:space="0" w:color="auto"/>
            <w:bottom w:val="none" w:sz="0" w:space="0" w:color="auto"/>
            <w:right w:val="none" w:sz="0" w:space="0" w:color="auto"/>
          </w:divBdr>
        </w:div>
        <w:div w:id="579288178">
          <w:marLeft w:val="0"/>
          <w:marRight w:val="0"/>
          <w:marTop w:val="0"/>
          <w:marBottom w:val="0"/>
          <w:divBdr>
            <w:top w:val="none" w:sz="0" w:space="0" w:color="auto"/>
            <w:left w:val="none" w:sz="0" w:space="0" w:color="auto"/>
            <w:bottom w:val="none" w:sz="0" w:space="0" w:color="auto"/>
            <w:right w:val="none" w:sz="0" w:space="0" w:color="auto"/>
          </w:divBdr>
        </w:div>
        <w:div w:id="2108500210">
          <w:marLeft w:val="0"/>
          <w:marRight w:val="0"/>
          <w:marTop w:val="0"/>
          <w:marBottom w:val="0"/>
          <w:divBdr>
            <w:top w:val="none" w:sz="0" w:space="0" w:color="auto"/>
            <w:left w:val="none" w:sz="0" w:space="0" w:color="auto"/>
            <w:bottom w:val="none" w:sz="0" w:space="0" w:color="auto"/>
            <w:right w:val="none" w:sz="0" w:space="0" w:color="auto"/>
          </w:divBdr>
        </w:div>
        <w:div w:id="1828933093">
          <w:marLeft w:val="0"/>
          <w:marRight w:val="0"/>
          <w:marTop w:val="0"/>
          <w:marBottom w:val="0"/>
          <w:divBdr>
            <w:top w:val="none" w:sz="0" w:space="0" w:color="auto"/>
            <w:left w:val="none" w:sz="0" w:space="0" w:color="auto"/>
            <w:bottom w:val="none" w:sz="0" w:space="0" w:color="auto"/>
            <w:right w:val="none" w:sz="0" w:space="0" w:color="auto"/>
          </w:divBdr>
        </w:div>
        <w:div w:id="1556038655">
          <w:marLeft w:val="0"/>
          <w:marRight w:val="0"/>
          <w:marTop w:val="0"/>
          <w:marBottom w:val="0"/>
          <w:divBdr>
            <w:top w:val="none" w:sz="0" w:space="0" w:color="auto"/>
            <w:left w:val="none" w:sz="0" w:space="0" w:color="auto"/>
            <w:bottom w:val="none" w:sz="0" w:space="0" w:color="auto"/>
            <w:right w:val="none" w:sz="0" w:space="0" w:color="auto"/>
          </w:divBdr>
        </w:div>
        <w:div w:id="568611749">
          <w:marLeft w:val="0"/>
          <w:marRight w:val="0"/>
          <w:marTop w:val="0"/>
          <w:marBottom w:val="0"/>
          <w:divBdr>
            <w:top w:val="none" w:sz="0" w:space="0" w:color="auto"/>
            <w:left w:val="none" w:sz="0" w:space="0" w:color="auto"/>
            <w:bottom w:val="none" w:sz="0" w:space="0" w:color="auto"/>
            <w:right w:val="none" w:sz="0" w:space="0" w:color="auto"/>
          </w:divBdr>
        </w:div>
        <w:div w:id="151801864">
          <w:marLeft w:val="0"/>
          <w:marRight w:val="0"/>
          <w:marTop w:val="0"/>
          <w:marBottom w:val="0"/>
          <w:divBdr>
            <w:top w:val="none" w:sz="0" w:space="0" w:color="auto"/>
            <w:left w:val="none" w:sz="0" w:space="0" w:color="auto"/>
            <w:bottom w:val="none" w:sz="0" w:space="0" w:color="auto"/>
            <w:right w:val="none" w:sz="0" w:space="0" w:color="auto"/>
          </w:divBdr>
        </w:div>
        <w:div w:id="1405031697">
          <w:marLeft w:val="0"/>
          <w:marRight w:val="0"/>
          <w:marTop w:val="0"/>
          <w:marBottom w:val="0"/>
          <w:divBdr>
            <w:top w:val="none" w:sz="0" w:space="0" w:color="auto"/>
            <w:left w:val="none" w:sz="0" w:space="0" w:color="auto"/>
            <w:bottom w:val="none" w:sz="0" w:space="0" w:color="auto"/>
            <w:right w:val="none" w:sz="0" w:space="0" w:color="auto"/>
          </w:divBdr>
        </w:div>
        <w:div w:id="1077747834">
          <w:marLeft w:val="0"/>
          <w:marRight w:val="0"/>
          <w:marTop w:val="0"/>
          <w:marBottom w:val="0"/>
          <w:divBdr>
            <w:top w:val="none" w:sz="0" w:space="0" w:color="auto"/>
            <w:left w:val="none" w:sz="0" w:space="0" w:color="auto"/>
            <w:bottom w:val="none" w:sz="0" w:space="0" w:color="auto"/>
            <w:right w:val="none" w:sz="0" w:space="0" w:color="auto"/>
          </w:divBdr>
        </w:div>
        <w:div w:id="173847754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322855112">
          <w:marLeft w:val="0"/>
          <w:marRight w:val="0"/>
          <w:marTop w:val="0"/>
          <w:marBottom w:val="0"/>
          <w:divBdr>
            <w:top w:val="none" w:sz="0" w:space="0" w:color="auto"/>
            <w:left w:val="none" w:sz="0" w:space="0" w:color="auto"/>
            <w:bottom w:val="none" w:sz="0" w:space="0" w:color="auto"/>
            <w:right w:val="none" w:sz="0" w:space="0" w:color="auto"/>
          </w:divBdr>
        </w:div>
        <w:div w:id="1898589680">
          <w:marLeft w:val="0"/>
          <w:marRight w:val="0"/>
          <w:marTop w:val="0"/>
          <w:marBottom w:val="0"/>
          <w:divBdr>
            <w:top w:val="none" w:sz="0" w:space="0" w:color="auto"/>
            <w:left w:val="none" w:sz="0" w:space="0" w:color="auto"/>
            <w:bottom w:val="none" w:sz="0" w:space="0" w:color="auto"/>
            <w:right w:val="none" w:sz="0" w:space="0" w:color="auto"/>
          </w:divBdr>
        </w:div>
        <w:div w:id="1862234649">
          <w:marLeft w:val="0"/>
          <w:marRight w:val="0"/>
          <w:marTop w:val="0"/>
          <w:marBottom w:val="0"/>
          <w:divBdr>
            <w:top w:val="none" w:sz="0" w:space="0" w:color="auto"/>
            <w:left w:val="none" w:sz="0" w:space="0" w:color="auto"/>
            <w:bottom w:val="none" w:sz="0" w:space="0" w:color="auto"/>
            <w:right w:val="none" w:sz="0" w:space="0" w:color="auto"/>
          </w:divBdr>
        </w:div>
        <w:div w:id="1334340766">
          <w:marLeft w:val="0"/>
          <w:marRight w:val="0"/>
          <w:marTop w:val="0"/>
          <w:marBottom w:val="0"/>
          <w:divBdr>
            <w:top w:val="none" w:sz="0" w:space="0" w:color="auto"/>
            <w:left w:val="none" w:sz="0" w:space="0" w:color="auto"/>
            <w:bottom w:val="none" w:sz="0" w:space="0" w:color="auto"/>
            <w:right w:val="none" w:sz="0" w:space="0" w:color="auto"/>
          </w:divBdr>
        </w:div>
        <w:div w:id="14893229">
          <w:marLeft w:val="0"/>
          <w:marRight w:val="0"/>
          <w:marTop w:val="0"/>
          <w:marBottom w:val="0"/>
          <w:divBdr>
            <w:top w:val="none" w:sz="0" w:space="0" w:color="auto"/>
            <w:left w:val="none" w:sz="0" w:space="0" w:color="auto"/>
            <w:bottom w:val="none" w:sz="0" w:space="0" w:color="auto"/>
            <w:right w:val="none" w:sz="0" w:space="0" w:color="auto"/>
          </w:divBdr>
        </w:div>
        <w:div w:id="1112439479">
          <w:marLeft w:val="0"/>
          <w:marRight w:val="0"/>
          <w:marTop w:val="0"/>
          <w:marBottom w:val="0"/>
          <w:divBdr>
            <w:top w:val="none" w:sz="0" w:space="0" w:color="auto"/>
            <w:left w:val="none" w:sz="0" w:space="0" w:color="auto"/>
            <w:bottom w:val="none" w:sz="0" w:space="0" w:color="auto"/>
            <w:right w:val="none" w:sz="0" w:space="0" w:color="auto"/>
          </w:divBdr>
        </w:div>
        <w:div w:id="1507598085">
          <w:marLeft w:val="0"/>
          <w:marRight w:val="0"/>
          <w:marTop w:val="0"/>
          <w:marBottom w:val="0"/>
          <w:divBdr>
            <w:top w:val="none" w:sz="0" w:space="0" w:color="auto"/>
            <w:left w:val="none" w:sz="0" w:space="0" w:color="auto"/>
            <w:bottom w:val="none" w:sz="0" w:space="0" w:color="auto"/>
            <w:right w:val="none" w:sz="0" w:space="0" w:color="auto"/>
          </w:divBdr>
        </w:div>
        <w:div w:id="116876896">
          <w:marLeft w:val="0"/>
          <w:marRight w:val="0"/>
          <w:marTop w:val="0"/>
          <w:marBottom w:val="0"/>
          <w:divBdr>
            <w:top w:val="none" w:sz="0" w:space="0" w:color="auto"/>
            <w:left w:val="none" w:sz="0" w:space="0" w:color="auto"/>
            <w:bottom w:val="none" w:sz="0" w:space="0" w:color="auto"/>
            <w:right w:val="none" w:sz="0" w:space="0" w:color="auto"/>
          </w:divBdr>
        </w:div>
        <w:div w:id="423306727">
          <w:marLeft w:val="0"/>
          <w:marRight w:val="0"/>
          <w:marTop w:val="0"/>
          <w:marBottom w:val="0"/>
          <w:divBdr>
            <w:top w:val="none" w:sz="0" w:space="0" w:color="auto"/>
            <w:left w:val="none" w:sz="0" w:space="0" w:color="auto"/>
            <w:bottom w:val="none" w:sz="0" w:space="0" w:color="auto"/>
            <w:right w:val="none" w:sz="0" w:space="0" w:color="auto"/>
          </w:divBdr>
        </w:div>
      </w:divsChild>
    </w:div>
    <w:div w:id="465779496">
      <w:bodyDiv w:val="1"/>
      <w:marLeft w:val="0"/>
      <w:marRight w:val="0"/>
      <w:marTop w:val="0"/>
      <w:marBottom w:val="0"/>
      <w:divBdr>
        <w:top w:val="none" w:sz="0" w:space="0" w:color="auto"/>
        <w:left w:val="none" w:sz="0" w:space="0" w:color="auto"/>
        <w:bottom w:val="none" w:sz="0" w:space="0" w:color="auto"/>
        <w:right w:val="none" w:sz="0" w:space="0" w:color="auto"/>
      </w:divBdr>
    </w:div>
    <w:div w:id="465781359">
      <w:bodyDiv w:val="1"/>
      <w:marLeft w:val="0"/>
      <w:marRight w:val="0"/>
      <w:marTop w:val="0"/>
      <w:marBottom w:val="0"/>
      <w:divBdr>
        <w:top w:val="none" w:sz="0" w:space="0" w:color="auto"/>
        <w:left w:val="none" w:sz="0" w:space="0" w:color="auto"/>
        <w:bottom w:val="none" w:sz="0" w:space="0" w:color="auto"/>
        <w:right w:val="none" w:sz="0" w:space="0" w:color="auto"/>
      </w:divBdr>
    </w:div>
    <w:div w:id="465970245">
      <w:bodyDiv w:val="1"/>
      <w:marLeft w:val="0"/>
      <w:marRight w:val="0"/>
      <w:marTop w:val="0"/>
      <w:marBottom w:val="0"/>
      <w:divBdr>
        <w:top w:val="none" w:sz="0" w:space="0" w:color="auto"/>
        <w:left w:val="none" w:sz="0" w:space="0" w:color="auto"/>
        <w:bottom w:val="none" w:sz="0" w:space="0" w:color="auto"/>
        <w:right w:val="none" w:sz="0" w:space="0" w:color="auto"/>
      </w:divBdr>
    </w:div>
    <w:div w:id="466972856">
      <w:bodyDiv w:val="1"/>
      <w:marLeft w:val="0"/>
      <w:marRight w:val="0"/>
      <w:marTop w:val="0"/>
      <w:marBottom w:val="0"/>
      <w:divBdr>
        <w:top w:val="none" w:sz="0" w:space="0" w:color="auto"/>
        <w:left w:val="none" w:sz="0" w:space="0" w:color="auto"/>
        <w:bottom w:val="none" w:sz="0" w:space="0" w:color="auto"/>
        <w:right w:val="none" w:sz="0" w:space="0" w:color="auto"/>
      </w:divBdr>
    </w:div>
    <w:div w:id="467018624">
      <w:bodyDiv w:val="1"/>
      <w:marLeft w:val="0"/>
      <w:marRight w:val="0"/>
      <w:marTop w:val="0"/>
      <w:marBottom w:val="0"/>
      <w:divBdr>
        <w:top w:val="none" w:sz="0" w:space="0" w:color="auto"/>
        <w:left w:val="none" w:sz="0" w:space="0" w:color="auto"/>
        <w:bottom w:val="none" w:sz="0" w:space="0" w:color="auto"/>
        <w:right w:val="none" w:sz="0" w:space="0" w:color="auto"/>
      </w:divBdr>
    </w:div>
    <w:div w:id="467094642">
      <w:bodyDiv w:val="1"/>
      <w:marLeft w:val="0"/>
      <w:marRight w:val="0"/>
      <w:marTop w:val="0"/>
      <w:marBottom w:val="0"/>
      <w:divBdr>
        <w:top w:val="none" w:sz="0" w:space="0" w:color="auto"/>
        <w:left w:val="none" w:sz="0" w:space="0" w:color="auto"/>
        <w:bottom w:val="none" w:sz="0" w:space="0" w:color="auto"/>
        <w:right w:val="none" w:sz="0" w:space="0" w:color="auto"/>
      </w:divBdr>
    </w:div>
    <w:div w:id="467213059">
      <w:bodyDiv w:val="1"/>
      <w:marLeft w:val="0"/>
      <w:marRight w:val="0"/>
      <w:marTop w:val="0"/>
      <w:marBottom w:val="0"/>
      <w:divBdr>
        <w:top w:val="none" w:sz="0" w:space="0" w:color="auto"/>
        <w:left w:val="none" w:sz="0" w:space="0" w:color="auto"/>
        <w:bottom w:val="none" w:sz="0" w:space="0" w:color="auto"/>
        <w:right w:val="none" w:sz="0" w:space="0" w:color="auto"/>
      </w:divBdr>
    </w:div>
    <w:div w:id="467548400">
      <w:bodyDiv w:val="1"/>
      <w:marLeft w:val="0"/>
      <w:marRight w:val="0"/>
      <w:marTop w:val="0"/>
      <w:marBottom w:val="0"/>
      <w:divBdr>
        <w:top w:val="none" w:sz="0" w:space="0" w:color="auto"/>
        <w:left w:val="none" w:sz="0" w:space="0" w:color="auto"/>
        <w:bottom w:val="none" w:sz="0" w:space="0" w:color="auto"/>
        <w:right w:val="none" w:sz="0" w:space="0" w:color="auto"/>
      </w:divBdr>
    </w:div>
    <w:div w:id="467628041">
      <w:bodyDiv w:val="1"/>
      <w:marLeft w:val="0"/>
      <w:marRight w:val="0"/>
      <w:marTop w:val="0"/>
      <w:marBottom w:val="0"/>
      <w:divBdr>
        <w:top w:val="none" w:sz="0" w:space="0" w:color="auto"/>
        <w:left w:val="none" w:sz="0" w:space="0" w:color="auto"/>
        <w:bottom w:val="none" w:sz="0" w:space="0" w:color="auto"/>
        <w:right w:val="none" w:sz="0" w:space="0" w:color="auto"/>
      </w:divBdr>
    </w:div>
    <w:div w:id="468014361">
      <w:bodyDiv w:val="1"/>
      <w:marLeft w:val="0"/>
      <w:marRight w:val="0"/>
      <w:marTop w:val="0"/>
      <w:marBottom w:val="0"/>
      <w:divBdr>
        <w:top w:val="none" w:sz="0" w:space="0" w:color="auto"/>
        <w:left w:val="none" w:sz="0" w:space="0" w:color="auto"/>
        <w:bottom w:val="none" w:sz="0" w:space="0" w:color="auto"/>
        <w:right w:val="none" w:sz="0" w:space="0" w:color="auto"/>
      </w:divBdr>
    </w:div>
    <w:div w:id="468279306">
      <w:bodyDiv w:val="1"/>
      <w:marLeft w:val="0"/>
      <w:marRight w:val="0"/>
      <w:marTop w:val="0"/>
      <w:marBottom w:val="0"/>
      <w:divBdr>
        <w:top w:val="none" w:sz="0" w:space="0" w:color="auto"/>
        <w:left w:val="none" w:sz="0" w:space="0" w:color="auto"/>
        <w:bottom w:val="none" w:sz="0" w:space="0" w:color="auto"/>
        <w:right w:val="none" w:sz="0" w:space="0" w:color="auto"/>
      </w:divBdr>
    </w:div>
    <w:div w:id="468398557">
      <w:bodyDiv w:val="1"/>
      <w:marLeft w:val="0"/>
      <w:marRight w:val="0"/>
      <w:marTop w:val="0"/>
      <w:marBottom w:val="0"/>
      <w:divBdr>
        <w:top w:val="none" w:sz="0" w:space="0" w:color="auto"/>
        <w:left w:val="none" w:sz="0" w:space="0" w:color="auto"/>
        <w:bottom w:val="none" w:sz="0" w:space="0" w:color="auto"/>
        <w:right w:val="none" w:sz="0" w:space="0" w:color="auto"/>
      </w:divBdr>
    </w:div>
    <w:div w:id="468863598">
      <w:bodyDiv w:val="1"/>
      <w:marLeft w:val="0"/>
      <w:marRight w:val="0"/>
      <w:marTop w:val="0"/>
      <w:marBottom w:val="0"/>
      <w:divBdr>
        <w:top w:val="none" w:sz="0" w:space="0" w:color="auto"/>
        <w:left w:val="none" w:sz="0" w:space="0" w:color="auto"/>
        <w:bottom w:val="none" w:sz="0" w:space="0" w:color="auto"/>
        <w:right w:val="none" w:sz="0" w:space="0" w:color="auto"/>
      </w:divBdr>
    </w:div>
    <w:div w:id="469397730">
      <w:bodyDiv w:val="1"/>
      <w:marLeft w:val="0"/>
      <w:marRight w:val="0"/>
      <w:marTop w:val="0"/>
      <w:marBottom w:val="0"/>
      <w:divBdr>
        <w:top w:val="none" w:sz="0" w:space="0" w:color="auto"/>
        <w:left w:val="none" w:sz="0" w:space="0" w:color="auto"/>
        <w:bottom w:val="none" w:sz="0" w:space="0" w:color="auto"/>
        <w:right w:val="none" w:sz="0" w:space="0" w:color="auto"/>
      </w:divBdr>
    </w:div>
    <w:div w:id="470027962">
      <w:bodyDiv w:val="1"/>
      <w:marLeft w:val="0"/>
      <w:marRight w:val="0"/>
      <w:marTop w:val="0"/>
      <w:marBottom w:val="0"/>
      <w:divBdr>
        <w:top w:val="none" w:sz="0" w:space="0" w:color="auto"/>
        <w:left w:val="none" w:sz="0" w:space="0" w:color="auto"/>
        <w:bottom w:val="none" w:sz="0" w:space="0" w:color="auto"/>
        <w:right w:val="none" w:sz="0" w:space="0" w:color="auto"/>
      </w:divBdr>
    </w:div>
    <w:div w:id="470441280">
      <w:bodyDiv w:val="1"/>
      <w:marLeft w:val="0"/>
      <w:marRight w:val="0"/>
      <w:marTop w:val="0"/>
      <w:marBottom w:val="0"/>
      <w:divBdr>
        <w:top w:val="none" w:sz="0" w:space="0" w:color="auto"/>
        <w:left w:val="none" w:sz="0" w:space="0" w:color="auto"/>
        <w:bottom w:val="none" w:sz="0" w:space="0" w:color="auto"/>
        <w:right w:val="none" w:sz="0" w:space="0" w:color="auto"/>
      </w:divBdr>
    </w:div>
    <w:div w:id="470949464">
      <w:bodyDiv w:val="1"/>
      <w:marLeft w:val="0"/>
      <w:marRight w:val="0"/>
      <w:marTop w:val="0"/>
      <w:marBottom w:val="0"/>
      <w:divBdr>
        <w:top w:val="none" w:sz="0" w:space="0" w:color="auto"/>
        <w:left w:val="none" w:sz="0" w:space="0" w:color="auto"/>
        <w:bottom w:val="none" w:sz="0" w:space="0" w:color="auto"/>
        <w:right w:val="none" w:sz="0" w:space="0" w:color="auto"/>
      </w:divBdr>
    </w:div>
    <w:div w:id="471168863">
      <w:bodyDiv w:val="1"/>
      <w:marLeft w:val="0"/>
      <w:marRight w:val="0"/>
      <w:marTop w:val="0"/>
      <w:marBottom w:val="0"/>
      <w:divBdr>
        <w:top w:val="none" w:sz="0" w:space="0" w:color="auto"/>
        <w:left w:val="none" w:sz="0" w:space="0" w:color="auto"/>
        <w:bottom w:val="none" w:sz="0" w:space="0" w:color="auto"/>
        <w:right w:val="none" w:sz="0" w:space="0" w:color="auto"/>
      </w:divBdr>
    </w:div>
    <w:div w:id="471220378">
      <w:bodyDiv w:val="1"/>
      <w:marLeft w:val="0"/>
      <w:marRight w:val="0"/>
      <w:marTop w:val="0"/>
      <w:marBottom w:val="0"/>
      <w:divBdr>
        <w:top w:val="none" w:sz="0" w:space="0" w:color="auto"/>
        <w:left w:val="none" w:sz="0" w:space="0" w:color="auto"/>
        <w:bottom w:val="none" w:sz="0" w:space="0" w:color="auto"/>
        <w:right w:val="none" w:sz="0" w:space="0" w:color="auto"/>
      </w:divBdr>
    </w:div>
    <w:div w:id="471413909">
      <w:bodyDiv w:val="1"/>
      <w:marLeft w:val="0"/>
      <w:marRight w:val="0"/>
      <w:marTop w:val="0"/>
      <w:marBottom w:val="0"/>
      <w:divBdr>
        <w:top w:val="none" w:sz="0" w:space="0" w:color="auto"/>
        <w:left w:val="none" w:sz="0" w:space="0" w:color="auto"/>
        <w:bottom w:val="none" w:sz="0" w:space="0" w:color="auto"/>
        <w:right w:val="none" w:sz="0" w:space="0" w:color="auto"/>
      </w:divBdr>
    </w:div>
    <w:div w:id="471756266">
      <w:bodyDiv w:val="1"/>
      <w:marLeft w:val="0"/>
      <w:marRight w:val="0"/>
      <w:marTop w:val="0"/>
      <w:marBottom w:val="0"/>
      <w:divBdr>
        <w:top w:val="none" w:sz="0" w:space="0" w:color="auto"/>
        <w:left w:val="none" w:sz="0" w:space="0" w:color="auto"/>
        <w:bottom w:val="none" w:sz="0" w:space="0" w:color="auto"/>
        <w:right w:val="none" w:sz="0" w:space="0" w:color="auto"/>
      </w:divBdr>
    </w:div>
    <w:div w:id="472257268">
      <w:bodyDiv w:val="1"/>
      <w:marLeft w:val="0"/>
      <w:marRight w:val="0"/>
      <w:marTop w:val="0"/>
      <w:marBottom w:val="0"/>
      <w:divBdr>
        <w:top w:val="none" w:sz="0" w:space="0" w:color="auto"/>
        <w:left w:val="none" w:sz="0" w:space="0" w:color="auto"/>
        <w:bottom w:val="none" w:sz="0" w:space="0" w:color="auto"/>
        <w:right w:val="none" w:sz="0" w:space="0" w:color="auto"/>
      </w:divBdr>
    </w:div>
    <w:div w:id="472261612">
      <w:bodyDiv w:val="1"/>
      <w:marLeft w:val="0"/>
      <w:marRight w:val="0"/>
      <w:marTop w:val="0"/>
      <w:marBottom w:val="0"/>
      <w:divBdr>
        <w:top w:val="none" w:sz="0" w:space="0" w:color="auto"/>
        <w:left w:val="none" w:sz="0" w:space="0" w:color="auto"/>
        <w:bottom w:val="none" w:sz="0" w:space="0" w:color="auto"/>
        <w:right w:val="none" w:sz="0" w:space="0" w:color="auto"/>
      </w:divBdr>
    </w:div>
    <w:div w:id="472989774">
      <w:bodyDiv w:val="1"/>
      <w:marLeft w:val="0"/>
      <w:marRight w:val="0"/>
      <w:marTop w:val="0"/>
      <w:marBottom w:val="0"/>
      <w:divBdr>
        <w:top w:val="none" w:sz="0" w:space="0" w:color="auto"/>
        <w:left w:val="none" w:sz="0" w:space="0" w:color="auto"/>
        <w:bottom w:val="none" w:sz="0" w:space="0" w:color="auto"/>
        <w:right w:val="none" w:sz="0" w:space="0" w:color="auto"/>
      </w:divBdr>
    </w:div>
    <w:div w:id="473301970">
      <w:bodyDiv w:val="1"/>
      <w:marLeft w:val="0"/>
      <w:marRight w:val="0"/>
      <w:marTop w:val="0"/>
      <w:marBottom w:val="0"/>
      <w:divBdr>
        <w:top w:val="none" w:sz="0" w:space="0" w:color="auto"/>
        <w:left w:val="none" w:sz="0" w:space="0" w:color="auto"/>
        <w:bottom w:val="none" w:sz="0" w:space="0" w:color="auto"/>
        <w:right w:val="none" w:sz="0" w:space="0" w:color="auto"/>
      </w:divBdr>
    </w:div>
    <w:div w:id="473638775">
      <w:bodyDiv w:val="1"/>
      <w:marLeft w:val="0"/>
      <w:marRight w:val="0"/>
      <w:marTop w:val="0"/>
      <w:marBottom w:val="0"/>
      <w:divBdr>
        <w:top w:val="none" w:sz="0" w:space="0" w:color="auto"/>
        <w:left w:val="none" w:sz="0" w:space="0" w:color="auto"/>
        <w:bottom w:val="none" w:sz="0" w:space="0" w:color="auto"/>
        <w:right w:val="none" w:sz="0" w:space="0" w:color="auto"/>
      </w:divBdr>
    </w:div>
    <w:div w:id="474029746">
      <w:bodyDiv w:val="1"/>
      <w:marLeft w:val="0"/>
      <w:marRight w:val="0"/>
      <w:marTop w:val="0"/>
      <w:marBottom w:val="0"/>
      <w:divBdr>
        <w:top w:val="none" w:sz="0" w:space="0" w:color="auto"/>
        <w:left w:val="none" w:sz="0" w:space="0" w:color="auto"/>
        <w:bottom w:val="none" w:sz="0" w:space="0" w:color="auto"/>
        <w:right w:val="none" w:sz="0" w:space="0" w:color="auto"/>
      </w:divBdr>
    </w:div>
    <w:div w:id="474184875">
      <w:bodyDiv w:val="1"/>
      <w:marLeft w:val="0"/>
      <w:marRight w:val="0"/>
      <w:marTop w:val="0"/>
      <w:marBottom w:val="0"/>
      <w:divBdr>
        <w:top w:val="none" w:sz="0" w:space="0" w:color="auto"/>
        <w:left w:val="none" w:sz="0" w:space="0" w:color="auto"/>
        <w:bottom w:val="none" w:sz="0" w:space="0" w:color="auto"/>
        <w:right w:val="none" w:sz="0" w:space="0" w:color="auto"/>
      </w:divBdr>
    </w:div>
    <w:div w:id="474493570">
      <w:bodyDiv w:val="1"/>
      <w:marLeft w:val="0"/>
      <w:marRight w:val="0"/>
      <w:marTop w:val="0"/>
      <w:marBottom w:val="0"/>
      <w:divBdr>
        <w:top w:val="none" w:sz="0" w:space="0" w:color="auto"/>
        <w:left w:val="none" w:sz="0" w:space="0" w:color="auto"/>
        <w:bottom w:val="none" w:sz="0" w:space="0" w:color="auto"/>
        <w:right w:val="none" w:sz="0" w:space="0" w:color="auto"/>
      </w:divBdr>
    </w:div>
    <w:div w:id="475728565">
      <w:bodyDiv w:val="1"/>
      <w:marLeft w:val="0"/>
      <w:marRight w:val="0"/>
      <w:marTop w:val="0"/>
      <w:marBottom w:val="0"/>
      <w:divBdr>
        <w:top w:val="none" w:sz="0" w:space="0" w:color="auto"/>
        <w:left w:val="none" w:sz="0" w:space="0" w:color="auto"/>
        <w:bottom w:val="none" w:sz="0" w:space="0" w:color="auto"/>
        <w:right w:val="none" w:sz="0" w:space="0" w:color="auto"/>
      </w:divBdr>
    </w:div>
    <w:div w:id="475878277">
      <w:bodyDiv w:val="1"/>
      <w:marLeft w:val="0"/>
      <w:marRight w:val="0"/>
      <w:marTop w:val="0"/>
      <w:marBottom w:val="0"/>
      <w:divBdr>
        <w:top w:val="none" w:sz="0" w:space="0" w:color="auto"/>
        <w:left w:val="none" w:sz="0" w:space="0" w:color="auto"/>
        <w:bottom w:val="none" w:sz="0" w:space="0" w:color="auto"/>
        <w:right w:val="none" w:sz="0" w:space="0" w:color="auto"/>
      </w:divBdr>
    </w:div>
    <w:div w:id="476185748">
      <w:bodyDiv w:val="1"/>
      <w:marLeft w:val="0"/>
      <w:marRight w:val="0"/>
      <w:marTop w:val="0"/>
      <w:marBottom w:val="0"/>
      <w:divBdr>
        <w:top w:val="none" w:sz="0" w:space="0" w:color="auto"/>
        <w:left w:val="none" w:sz="0" w:space="0" w:color="auto"/>
        <w:bottom w:val="none" w:sz="0" w:space="0" w:color="auto"/>
        <w:right w:val="none" w:sz="0" w:space="0" w:color="auto"/>
      </w:divBdr>
    </w:div>
    <w:div w:id="476187588">
      <w:bodyDiv w:val="1"/>
      <w:marLeft w:val="0"/>
      <w:marRight w:val="0"/>
      <w:marTop w:val="0"/>
      <w:marBottom w:val="0"/>
      <w:divBdr>
        <w:top w:val="none" w:sz="0" w:space="0" w:color="auto"/>
        <w:left w:val="none" w:sz="0" w:space="0" w:color="auto"/>
        <w:bottom w:val="none" w:sz="0" w:space="0" w:color="auto"/>
        <w:right w:val="none" w:sz="0" w:space="0" w:color="auto"/>
      </w:divBdr>
    </w:div>
    <w:div w:id="476262589">
      <w:bodyDiv w:val="1"/>
      <w:marLeft w:val="0"/>
      <w:marRight w:val="0"/>
      <w:marTop w:val="0"/>
      <w:marBottom w:val="0"/>
      <w:divBdr>
        <w:top w:val="none" w:sz="0" w:space="0" w:color="auto"/>
        <w:left w:val="none" w:sz="0" w:space="0" w:color="auto"/>
        <w:bottom w:val="none" w:sz="0" w:space="0" w:color="auto"/>
        <w:right w:val="none" w:sz="0" w:space="0" w:color="auto"/>
      </w:divBdr>
      <w:divsChild>
        <w:div w:id="70272639">
          <w:marLeft w:val="0"/>
          <w:marRight w:val="0"/>
          <w:marTop w:val="0"/>
          <w:marBottom w:val="0"/>
          <w:divBdr>
            <w:top w:val="none" w:sz="0" w:space="0" w:color="auto"/>
            <w:left w:val="none" w:sz="0" w:space="0" w:color="auto"/>
            <w:bottom w:val="none" w:sz="0" w:space="0" w:color="auto"/>
            <w:right w:val="none" w:sz="0" w:space="0" w:color="auto"/>
          </w:divBdr>
        </w:div>
        <w:div w:id="106394119">
          <w:marLeft w:val="0"/>
          <w:marRight w:val="0"/>
          <w:marTop w:val="0"/>
          <w:marBottom w:val="0"/>
          <w:divBdr>
            <w:top w:val="none" w:sz="0" w:space="0" w:color="auto"/>
            <w:left w:val="none" w:sz="0" w:space="0" w:color="auto"/>
            <w:bottom w:val="none" w:sz="0" w:space="0" w:color="auto"/>
            <w:right w:val="none" w:sz="0" w:space="0" w:color="auto"/>
          </w:divBdr>
        </w:div>
        <w:div w:id="113603183">
          <w:marLeft w:val="0"/>
          <w:marRight w:val="0"/>
          <w:marTop w:val="0"/>
          <w:marBottom w:val="0"/>
          <w:divBdr>
            <w:top w:val="none" w:sz="0" w:space="0" w:color="auto"/>
            <w:left w:val="none" w:sz="0" w:space="0" w:color="auto"/>
            <w:bottom w:val="none" w:sz="0" w:space="0" w:color="auto"/>
            <w:right w:val="none" w:sz="0" w:space="0" w:color="auto"/>
          </w:divBdr>
        </w:div>
        <w:div w:id="132791466">
          <w:marLeft w:val="0"/>
          <w:marRight w:val="0"/>
          <w:marTop w:val="0"/>
          <w:marBottom w:val="0"/>
          <w:divBdr>
            <w:top w:val="none" w:sz="0" w:space="0" w:color="auto"/>
            <w:left w:val="none" w:sz="0" w:space="0" w:color="auto"/>
            <w:bottom w:val="none" w:sz="0" w:space="0" w:color="auto"/>
            <w:right w:val="none" w:sz="0" w:space="0" w:color="auto"/>
          </w:divBdr>
        </w:div>
        <w:div w:id="135924408">
          <w:marLeft w:val="0"/>
          <w:marRight w:val="0"/>
          <w:marTop w:val="0"/>
          <w:marBottom w:val="0"/>
          <w:divBdr>
            <w:top w:val="none" w:sz="0" w:space="0" w:color="auto"/>
            <w:left w:val="none" w:sz="0" w:space="0" w:color="auto"/>
            <w:bottom w:val="none" w:sz="0" w:space="0" w:color="auto"/>
            <w:right w:val="none" w:sz="0" w:space="0" w:color="auto"/>
          </w:divBdr>
        </w:div>
        <w:div w:id="163520406">
          <w:marLeft w:val="0"/>
          <w:marRight w:val="0"/>
          <w:marTop w:val="0"/>
          <w:marBottom w:val="0"/>
          <w:divBdr>
            <w:top w:val="none" w:sz="0" w:space="0" w:color="auto"/>
            <w:left w:val="none" w:sz="0" w:space="0" w:color="auto"/>
            <w:bottom w:val="none" w:sz="0" w:space="0" w:color="auto"/>
            <w:right w:val="none" w:sz="0" w:space="0" w:color="auto"/>
          </w:divBdr>
        </w:div>
        <w:div w:id="222718215">
          <w:marLeft w:val="0"/>
          <w:marRight w:val="0"/>
          <w:marTop w:val="0"/>
          <w:marBottom w:val="0"/>
          <w:divBdr>
            <w:top w:val="none" w:sz="0" w:space="0" w:color="auto"/>
            <w:left w:val="none" w:sz="0" w:space="0" w:color="auto"/>
            <w:bottom w:val="none" w:sz="0" w:space="0" w:color="auto"/>
            <w:right w:val="none" w:sz="0" w:space="0" w:color="auto"/>
          </w:divBdr>
        </w:div>
        <w:div w:id="232206828">
          <w:marLeft w:val="0"/>
          <w:marRight w:val="0"/>
          <w:marTop w:val="0"/>
          <w:marBottom w:val="0"/>
          <w:divBdr>
            <w:top w:val="none" w:sz="0" w:space="0" w:color="auto"/>
            <w:left w:val="none" w:sz="0" w:space="0" w:color="auto"/>
            <w:bottom w:val="none" w:sz="0" w:space="0" w:color="auto"/>
            <w:right w:val="none" w:sz="0" w:space="0" w:color="auto"/>
          </w:divBdr>
        </w:div>
        <w:div w:id="232279275">
          <w:marLeft w:val="0"/>
          <w:marRight w:val="0"/>
          <w:marTop w:val="0"/>
          <w:marBottom w:val="0"/>
          <w:divBdr>
            <w:top w:val="none" w:sz="0" w:space="0" w:color="auto"/>
            <w:left w:val="none" w:sz="0" w:space="0" w:color="auto"/>
            <w:bottom w:val="none" w:sz="0" w:space="0" w:color="auto"/>
            <w:right w:val="none" w:sz="0" w:space="0" w:color="auto"/>
          </w:divBdr>
        </w:div>
        <w:div w:id="285934527">
          <w:marLeft w:val="0"/>
          <w:marRight w:val="0"/>
          <w:marTop w:val="0"/>
          <w:marBottom w:val="0"/>
          <w:divBdr>
            <w:top w:val="none" w:sz="0" w:space="0" w:color="auto"/>
            <w:left w:val="none" w:sz="0" w:space="0" w:color="auto"/>
            <w:bottom w:val="none" w:sz="0" w:space="0" w:color="auto"/>
            <w:right w:val="none" w:sz="0" w:space="0" w:color="auto"/>
          </w:divBdr>
        </w:div>
        <w:div w:id="294022352">
          <w:marLeft w:val="0"/>
          <w:marRight w:val="0"/>
          <w:marTop w:val="0"/>
          <w:marBottom w:val="0"/>
          <w:divBdr>
            <w:top w:val="none" w:sz="0" w:space="0" w:color="auto"/>
            <w:left w:val="none" w:sz="0" w:space="0" w:color="auto"/>
            <w:bottom w:val="none" w:sz="0" w:space="0" w:color="auto"/>
            <w:right w:val="none" w:sz="0" w:space="0" w:color="auto"/>
          </w:divBdr>
        </w:div>
        <w:div w:id="346834287">
          <w:marLeft w:val="0"/>
          <w:marRight w:val="0"/>
          <w:marTop w:val="0"/>
          <w:marBottom w:val="0"/>
          <w:divBdr>
            <w:top w:val="none" w:sz="0" w:space="0" w:color="auto"/>
            <w:left w:val="none" w:sz="0" w:space="0" w:color="auto"/>
            <w:bottom w:val="none" w:sz="0" w:space="0" w:color="auto"/>
            <w:right w:val="none" w:sz="0" w:space="0" w:color="auto"/>
          </w:divBdr>
        </w:div>
        <w:div w:id="368339990">
          <w:marLeft w:val="0"/>
          <w:marRight w:val="0"/>
          <w:marTop w:val="0"/>
          <w:marBottom w:val="0"/>
          <w:divBdr>
            <w:top w:val="none" w:sz="0" w:space="0" w:color="auto"/>
            <w:left w:val="none" w:sz="0" w:space="0" w:color="auto"/>
            <w:bottom w:val="none" w:sz="0" w:space="0" w:color="auto"/>
            <w:right w:val="none" w:sz="0" w:space="0" w:color="auto"/>
          </w:divBdr>
        </w:div>
        <w:div w:id="380634064">
          <w:marLeft w:val="0"/>
          <w:marRight w:val="0"/>
          <w:marTop w:val="0"/>
          <w:marBottom w:val="0"/>
          <w:divBdr>
            <w:top w:val="none" w:sz="0" w:space="0" w:color="auto"/>
            <w:left w:val="none" w:sz="0" w:space="0" w:color="auto"/>
            <w:bottom w:val="none" w:sz="0" w:space="0" w:color="auto"/>
            <w:right w:val="none" w:sz="0" w:space="0" w:color="auto"/>
          </w:divBdr>
        </w:div>
        <w:div w:id="386226570">
          <w:marLeft w:val="0"/>
          <w:marRight w:val="0"/>
          <w:marTop w:val="0"/>
          <w:marBottom w:val="0"/>
          <w:divBdr>
            <w:top w:val="none" w:sz="0" w:space="0" w:color="auto"/>
            <w:left w:val="none" w:sz="0" w:space="0" w:color="auto"/>
            <w:bottom w:val="none" w:sz="0" w:space="0" w:color="auto"/>
            <w:right w:val="none" w:sz="0" w:space="0" w:color="auto"/>
          </w:divBdr>
        </w:div>
        <w:div w:id="426536242">
          <w:marLeft w:val="0"/>
          <w:marRight w:val="0"/>
          <w:marTop w:val="0"/>
          <w:marBottom w:val="0"/>
          <w:divBdr>
            <w:top w:val="none" w:sz="0" w:space="0" w:color="auto"/>
            <w:left w:val="none" w:sz="0" w:space="0" w:color="auto"/>
            <w:bottom w:val="none" w:sz="0" w:space="0" w:color="auto"/>
            <w:right w:val="none" w:sz="0" w:space="0" w:color="auto"/>
          </w:divBdr>
        </w:div>
        <w:div w:id="435371411">
          <w:marLeft w:val="0"/>
          <w:marRight w:val="0"/>
          <w:marTop w:val="0"/>
          <w:marBottom w:val="0"/>
          <w:divBdr>
            <w:top w:val="none" w:sz="0" w:space="0" w:color="auto"/>
            <w:left w:val="none" w:sz="0" w:space="0" w:color="auto"/>
            <w:bottom w:val="none" w:sz="0" w:space="0" w:color="auto"/>
            <w:right w:val="none" w:sz="0" w:space="0" w:color="auto"/>
          </w:divBdr>
        </w:div>
        <w:div w:id="459226977">
          <w:marLeft w:val="0"/>
          <w:marRight w:val="0"/>
          <w:marTop w:val="0"/>
          <w:marBottom w:val="0"/>
          <w:divBdr>
            <w:top w:val="none" w:sz="0" w:space="0" w:color="auto"/>
            <w:left w:val="none" w:sz="0" w:space="0" w:color="auto"/>
            <w:bottom w:val="none" w:sz="0" w:space="0" w:color="auto"/>
            <w:right w:val="none" w:sz="0" w:space="0" w:color="auto"/>
          </w:divBdr>
        </w:div>
        <w:div w:id="487676745">
          <w:marLeft w:val="0"/>
          <w:marRight w:val="0"/>
          <w:marTop w:val="0"/>
          <w:marBottom w:val="0"/>
          <w:divBdr>
            <w:top w:val="none" w:sz="0" w:space="0" w:color="auto"/>
            <w:left w:val="none" w:sz="0" w:space="0" w:color="auto"/>
            <w:bottom w:val="none" w:sz="0" w:space="0" w:color="auto"/>
            <w:right w:val="none" w:sz="0" w:space="0" w:color="auto"/>
          </w:divBdr>
        </w:div>
        <w:div w:id="489173139">
          <w:marLeft w:val="0"/>
          <w:marRight w:val="0"/>
          <w:marTop w:val="0"/>
          <w:marBottom w:val="0"/>
          <w:divBdr>
            <w:top w:val="none" w:sz="0" w:space="0" w:color="auto"/>
            <w:left w:val="none" w:sz="0" w:space="0" w:color="auto"/>
            <w:bottom w:val="none" w:sz="0" w:space="0" w:color="auto"/>
            <w:right w:val="none" w:sz="0" w:space="0" w:color="auto"/>
          </w:divBdr>
        </w:div>
        <w:div w:id="490411751">
          <w:marLeft w:val="0"/>
          <w:marRight w:val="0"/>
          <w:marTop w:val="0"/>
          <w:marBottom w:val="0"/>
          <w:divBdr>
            <w:top w:val="none" w:sz="0" w:space="0" w:color="auto"/>
            <w:left w:val="none" w:sz="0" w:space="0" w:color="auto"/>
            <w:bottom w:val="none" w:sz="0" w:space="0" w:color="auto"/>
            <w:right w:val="none" w:sz="0" w:space="0" w:color="auto"/>
          </w:divBdr>
        </w:div>
        <w:div w:id="492991106">
          <w:marLeft w:val="0"/>
          <w:marRight w:val="0"/>
          <w:marTop w:val="0"/>
          <w:marBottom w:val="0"/>
          <w:divBdr>
            <w:top w:val="none" w:sz="0" w:space="0" w:color="auto"/>
            <w:left w:val="none" w:sz="0" w:space="0" w:color="auto"/>
            <w:bottom w:val="none" w:sz="0" w:space="0" w:color="auto"/>
            <w:right w:val="none" w:sz="0" w:space="0" w:color="auto"/>
          </w:divBdr>
        </w:div>
        <w:div w:id="498738112">
          <w:marLeft w:val="0"/>
          <w:marRight w:val="0"/>
          <w:marTop w:val="0"/>
          <w:marBottom w:val="0"/>
          <w:divBdr>
            <w:top w:val="none" w:sz="0" w:space="0" w:color="auto"/>
            <w:left w:val="none" w:sz="0" w:space="0" w:color="auto"/>
            <w:bottom w:val="none" w:sz="0" w:space="0" w:color="auto"/>
            <w:right w:val="none" w:sz="0" w:space="0" w:color="auto"/>
          </w:divBdr>
        </w:div>
        <w:div w:id="510490225">
          <w:marLeft w:val="0"/>
          <w:marRight w:val="0"/>
          <w:marTop w:val="0"/>
          <w:marBottom w:val="0"/>
          <w:divBdr>
            <w:top w:val="none" w:sz="0" w:space="0" w:color="auto"/>
            <w:left w:val="none" w:sz="0" w:space="0" w:color="auto"/>
            <w:bottom w:val="none" w:sz="0" w:space="0" w:color="auto"/>
            <w:right w:val="none" w:sz="0" w:space="0" w:color="auto"/>
          </w:divBdr>
        </w:div>
        <w:div w:id="530728666">
          <w:marLeft w:val="0"/>
          <w:marRight w:val="0"/>
          <w:marTop w:val="0"/>
          <w:marBottom w:val="0"/>
          <w:divBdr>
            <w:top w:val="none" w:sz="0" w:space="0" w:color="auto"/>
            <w:left w:val="none" w:sz="0" w:space="0" w:color="auto"/>
            <w:bottom w:val="none" w:sz="0" w:space="0" w:color="auto"/>
            <w:right w:val="none" w:sz="0" w:space="0" w:color="auto"/>
          </w:divBdr>
        </w:div>
        <w:div w:id="548683891">
          <w:marLeft w:val="0"/>
          <w:marRight w:val="0"/>
          <w:marTop w:val="0"/>
          <w:marBottom w:val="0"/>
          <w:divBdr>
            <w:top w:val="none" w:sz="0" w:space="0" w:color="auto"/>
            <w:left w:val="none" w:sz="0" w:space="0" w:color="auto"/>
            <w:bottom w:val="none" w:sz="0" w:space="0" w:color="auto"/>
            <w:right w:val="none" w:sz="0" w:space="0" w:color="auto"/>
          </w:divBdr>
        </w:div>
        <w:div w:id="553203748">
          <w:marLeft w:val="0"/>
          <w:marRight w:val="0"/>
          <w:marTop w:val="0"/>
          <w:marBottom w:val="0"/>
          <w:divBdr>
            <w:top w:val="none" w:sz="0" w:space="0" w:color="auto"/>
            <w:left w:val="none" w:sz="0" w:space="0" w:color="auto"/>
            <w:bottom w:val="none" w:sz="0" w:space="0" w:color="auto"/>
            <w:right w:val="none" w:sz="0" w:space="0" w:color="auto"/>
          </w:divBdr>
        </w:div>
        <w:div w:id="560674256">
          <w:marLeft w:val="0"/>
          <w:marRight w:val="0"/>
          <w:marTop w:val="0"/>
          <w:marBottom w:val="0"/>
          <w:divBdr>
            <w:top w:val="none" w:sz="0" w:space="0" w:color="auto"/>
            <w:left w:val="none" w:sz="0" w:space="0" w:color="auto"/>
            <w:bottom w:val="none" w:sz="0" w:space="0" w:color="auto"/>
            <w:right w:val="none" w:sz="0" w:space="0" w:color="auto"/>
          </w:divBdr>
        </w:div>
        <w:div w:id="589122912">
          <w:marLeft w:val="0"/>
          <w:marRight w:val="0"/>
          <w:marTop w:val="0"/>
          <w:marBottom w:val="0"/>
          <w:divBdr>
            <w:top w:val="none" w:sz="0" w:space="0" w:color="auto"/>
            <w:left w:val="none" w:sz="0" w:space="0" w:color="auto"/>
            <w:bottom w:val="none" w:sz="0" w:space="0" w:color="auto"/>
            <w:right w:val="none" w:sz="0" w:space="0" w:color="auto"/>
          </w:divBdr>
        </w:div>
        <w:div w:id="594019686">
          <w:marLeft w:val="0"/>
          <w:marRight w:val="0"/>
          <w:marTop w:val="0"/>
          <w:marBottom w:val="0"/>
          <w:divBdr>
            <w:top w:val="none" w:sz="0" w:space="0" w:color="auto"/>
            <w:left w:val="none" w:sz="0" w:space="0" w:color="auto"/>
            <w:bottom w:val="none" w:sz="0" w:space="0" w:color="auto"/>
            <w:right w:val="none" w:sz="0" w:space="0" w:color="auto"/>
          </w:divBdr>
        </w:div>
        <w:div w:id="604388907">
          <w:marLeft w:val="0"/>
          <w:marRight w:val="0"/>
          <w:marTop w:val="0"/>
          <w:marBottom w:val="0"/>
          <w:divBdr>
            <w:top w:val="none" w:sz="0" w:space="0" w:color="auto"/>
            <w:left w:val="none" w:sz="0" w:space="0" w:color="auto"/>
            <w:bottom w:val="none" w:sz="0" w:space="0" w:color="auto"/>
            <w:right w:val="none" w:sz="0" w:space="0" w:color="auto"/>
          </w:divBdr>
        </w:div>
        <w:div w:id="611284138">
          <w:marLeft w:val="0"/>
          <w:marRight w:val="0"/>
          <w:marTop w:val="0"/>
          <w:marBottom w:val="0"/>
          <w:divBdr>
            <w:top w:val="none" w:sz="0" w:space="0" w:color="auto"/>
            <w:left w:val="none" w:sz="0" w:space="0" w:color="auto"/>
            <w:bottom w:val="none" w:sz="0" w:space="0" w:color="auto"/>
            <w:right w:val="none" w:sz="0" w:space="0" w:color="auto"/>
          </w:divBdr>
        </w:div>
        <w:div w:id="622227184">
          <w:marLeft w:val="0"/>
          <w:marRight w:val="0"/>
          <w:marTop w:val="0"/>
          <w:marBottom w:val="0"/>
          <w:divBdr>
            <w:top w:val="none" w:sz="0" w:space="0" w:color="auto"/>
            <w:left w:val="none" w:sz="0" w:space="0" w:color="auto"/>
            <w:bottom w:val="none" w:sz="0" w:space="0" w:color="auto"/>
            <w:right w:val="none" w:sz="0" w:space="0" w:color="auto"/>
          </w:divBdr>
        </w:div>
        <w:div w:id="623192838">
          <w:marLeft w:val="0"/>
          <w:marRight w:val="0"/>
          <w:marTop w:val="0"/>
          <w:marBottom w:val="0"/>
          <w:divBdr>
            <w:top w:val="none" w:sz="0" w:space="0" w:color="auto"/>
            <w:left w:val="none" w:sz="0" w:space="0" w:color="auto"/>
            <w:bottom w:val="none" w:sz="0" w:space="0" w:color="auto"/>
            <w:right w:val="none" w:sz="0" w:space="0" w:color="auto"/>
          </w:divBdr>
        </w:div>
        <w:div w:id="627011117">
          <w:marLeft w:val="0"/>
          <w:marRight w:val="0"/>
          <w:marTop w:val="0"/>
          <w:marBottom w:val="0"/>
          <w:divBdr>
            <w:top w:val="none" w:sz="0" w:space="0" w:color="auto"/>
            <w:left w:val="none" w:sz="0" w:space="0" w:color="auto"/>
            <w:bottom w:val="none" w:sz="0" w:space="0" w:color="auto"/>
            <w:right w:val="none" w:sz="0" w:space="0" w:color="auto"/>
          </w:divBdr>
        </w:div>
        <w:div w:id="659505571">
          <w:marLeft w:val="0"/>
          <w:marRight w:val="0"/>
          <w:marTop w:val="0"/>
          <w:marBottom w:val="0"/>
          <w:divBdr>
            <w:top w:val="none" w:sz="0" w:space="0" w:color="auto"/>
            <w:left w:val="none" w:sz="0" w:space="0" w:color="auto"/>
            <w:bottom w:val="none" w:sz="0" w:space="0" w:color="auto"/>
            <w:right w:val="none" w:sz="0" w:space="0" w:color="auto"/>
          </w:divBdr>
        </w:div>
        <w:div w:id="682784734">
          <w:marLeft w:val="0"/>
          <w:marRight w:val="0"/>
          <w:marTop w:val="0"/>
          <w:marBottom w:val="0"/>
          <w:divBdr>
            <w:top w:val="none" w:sz="0" w:space="0" w:color="auto"/>
            <w:left w:val="none" w:sz="0" w:space="0" w:color="auto"/>
            <w:bottom w:val="none" w:sz="0" w:space="0" w:color="auto"/>
            <w:right w:val="none" w:sz="0" w:space="0" w:color="auto"/>
          </w:divBdr>
        </w:div>
        <w:div w:id="702827281">
          <w:marLeft w:val="0"/>
          <w:marRight w:val="0"/>
          <w:marTop w:val="0"/>
          <w:marBottom w:val="0"/>
          <w:divBdr>
            <w:top w:val="none" w:sz="0" w:space="0" w:color="auto"/>
            <w:left w:val="none" w:sz="0" w:space="0" w:color="auto"/>
            <w:bottom w:val="none" w:sz="0" w:space="0" w:color="auto"/>
            <w:right w:val="none" w:sz="0" w:space="0" w:color="auto"/>
          </w:divBdr>
        </w:div>
        <w:div w:id="734280343">
          <w:marLeft w:val="0"/>
          <w:marRight w:val="0"/>
          <w:marTop w:val="0"/>
          <w:marBottom w:val="0"/>
          <w:divBdr>
            <w:top w:val="none" w:sz="0" w:space="0" w:color="auto"/>
            <w:left w:val="none" w:sz="0" w:space="0" w:color="auto"/>
            <w:bottom w:val="none" w:sz="0" w:space="0" w:color="auto"/>
            <w:right w:val="none" w:sz="0" w:space="0" w:color="auto"/>
          </w:divBdr>
        </w:div>
        <w:div w:id="741099168">
          <w:marLeft w:val="0"/>
          <w:marRight w:val="0"/>
          <w:marTop w:val="0"/>
          <w:marBottom w:val="0"/>
          <w:divBdr>
            <w:top w:val="none" w:sz="0" w:space="0" w:color="auto"/>
            <w:left w:val="none" w:sz="0" w:space="0" w:color="auto"/>
            <w:bottom w:val="none" w:sz="0" w:space="0" w:color="auto"/>
            <w:right w:val="none" w:sz="0" w:space="0" w:color="auto"/>
          </w:divBdr>
        </w:div>
        <w:div w:id="758139604">
          <w:marLeft w:val="0"/>
          <w:marRight w:val="0"/>
          <w:marTop w:val="0"/>
          <w:marBottom w:val="0"/>
          <w:divBdr>
            <w:top w:val="none" w:sz="0" w:space="0" w:color="auto"/>
            <w:left w:val="none" w:sz="0" w:space="0" w:color="auto"/>
            <w:bottom w:val="none" w:sz="0" w:space="0" w:color="auto"/>
            <w:right w:val="none" w:sz="0" w:space="0" w:color="auto"/>
          </w:divBdr>
        </w:div>
        <w:div w:id="800658939">
          <w:marLeft w:val="0"/>
          <w:marRight w:val="0"/>
          <w:marTop w:val="0"/>
          <w:marBottom w:val="0"/>
          <w:divBdr>
            <w:top w:val="none" w:sz="0" w:space="0" w:color="auto"/>
            <w:left w:val="none" w:sz="0" w:space="0" w:color="auto"/>
            <w:bottom w:val="none" w:sz="0" w:space="0" w:color="auto"/>
            <w:right w:val="none" w:sz="0" w:space="0" w:color="auto"/>
          </w:divBdr>
        </w:div>
        <w:div w:id="809637344">
          <w:marLeft w:val="0"/>
          <w:marRight w:val="0"/>
          <w:marTop w:val="0"/>
          <w:marBottom w:val="0"/>
          <w:divBdr>
            <w:top w:val="none" w:sz="0" w:space="0" w:color="auto"/>
            <w:left w:val="none" w:sz="0" w:space="0" w:color="auto"/>
            <w:bottom w:val="none" w:sz="0" w:space="0" w:color="auto"/>
            <w:right w:val="none" w:sz="0" w:space="0" w:color="auto"/>
          </w:divBdr>
        </w:div>
        <w:div w:id="813526386">
          <w:marLeft w:val="0"/>
          <w:marRight w:val="0"/>
          <w:marTop w:val="0"/>
          <w:marBottom w:val="0"/>
          <w:divBdr>
            <w:top w:val="none" w:sz="0" w:space="0" w:color="auto"/>
            <w:left w:val="none" w:sz="0" w:space="0" w:color="auto"/>
            <w:bottom w:val="none" w:sz="0" w:space="0" w:color="auto"/>
            <w:right w:val="none" w:sz="0" w:space="0" w:color="auto"/>
          </w:divBdr>
        </w:div>
        <w:div w:id="834877723">
          <w:marLeft w:val="0"/>
          <w:marRight w:val="0"/>
          <w:marTop w:val="0"/>
          <w:marBottom w:val="0"/>
          <w:divBdr>
            <w:top w:val="none" w:sz="0" w:space="0" w:color="auto"/>
            <w:left w:val="none" w:sz="0" w:space="0" w:color="auto"/>
            <w:bottom w:val="none" w:sz="0" w:space="0" w:color="auto"/>
            <w:right w:val="none" w:sz="0" w:space="0" w:color="auto"/>
          </w:divBdr>
        </w:div>
        <w:div w:id="835800282">
          <w:marLeft w:val="0"/>
          <w:marRight w:val="0"/>
          <w:marTop w:val="0"/>
          <w:marBottom w:val="0"/>
          <w:divBdr>
            <w:top w:val="none" w:sz="0" w:space="0" w:color="auto"/>
            <w:left w:val="none" w:sz="0" w:space="0" w:color="auto"/>
            <w:bottom w:val="none" w:sz="0" w:space="0" w:color="auto"/>
            <w:right w:val="none" w:sz="0" w:space="0" w:color="auto"/>
          </w:divBdr>
        </w:div>
        <w:div w:id="843323921">
          <w:marLeft w:val="0"/>
          <w:marRight w:val="0"/>
          <w:marTop w:val="0"/>
          <w:marBottom w:val="0"/>
          <w:divBdr>
            <w:top w:val="none" w:sz="0" w:space="0" w:color="auto"/>
            <w:left w:val="none" w:sz="0" w:space="0" w:color="auto"/>
            <w:bottom w:val="none" w:sz="0" w:space="0" w:color="auto"/>
            <w:right w:val="none" w:sz="0" w:space="0" w:color="auto"/>
          </w:divBdr>
        </w:div>
        <w:div w:id="859585826">
          <w:marLeft w:val="0"/>
          <w:marRight w:val="0"/>
          <w:marTop w:val="0"/>
          <w:marBottom w:val="0"/>
          <w:divBdr>
            <w:top w:val="none" w:sz="0" w:space="0" w:color="auto"/>
            <w:left w:val="none" w:sz="0" w:space="0" w:color="auto"/>
            <w:bottom w:val="none" w:sz="0" w:space="0" w:color="auto"/>
            <w:right w:val="none" w:sz="0" w:space="0" w:color="auto"/>
          </w:divBdr>
        </w:div>
        <w:div w:id="865796822">
          <w:marLeft w:val="0"/>
          <w:marRight w:val="0"/>
          <w:marTop w:val="0"/>
          <w:marBottom w:val="0"/>
          <w:divBdr>
            <w:top w:val="none" w:sz="0" w:space="0" w:color="auto"/>
            <w:left w:val="none" w:sz="0" w:space="0" w:color="auto"/>
            <w:bottom w:val="none" w:sz="0" w:space="0" w:color="auto"/>
            <w:right w:val="none" w:sz="0" w:space="0" w:color="auto"/>
          </w:divBdr>
        </w:div>
        <w:div w:id="879365830">
          <w:marLeft w:val="0"/>
          <w:marRight w:val="0"/>
          <w:marTop w:val="0"/>
          <w:marBottom w:val="0"/>
          <w:divBdr>
            <w:top w:val="none" w:sz="0" w:space="0" w:color="auto"/>
            <w:left w:val="none" w:sz="0" w:space="0" w:color="auto"/>
            <w:bottom w:val="none" w:sz="0" w:space="0" w:color="auto"/>
            <w:right w:val="none" w:sz="0" w:space="0" w:color="auto"/>
          </w:divBdr>
        </w:div>
        <w:div w:id="884679687">
          <w:marLeft w:val="0"/>
          <w:marRight w:val="0"/>
          <w:marTop w:val="0"/>
          <w:marBottom w:val="0"/>
          <w:divBdr>
            <w:top w:val="none" w:sz="0" w:space="0" w:color="auto"/>
            <w:left w:val="none" w:sz="0" w:space="0" w:color="auto"/>
            <w:bottom w:val="none" w:sz="0" w:space="0" w:color="auto"/>
            <w:right w:val="none" w:sz="0" w:space="0" w:color="auto"/>
          </w:divBdr>
        </w:div>
        <w:div w:id="940648919">
          <w:marLeft w:val="0"/>
          <w:marRight w:val="0"/>
          <w:marTop w:val="0"/>
          <w:marBottom w:val="0"/>
          <w:divBdr>
            <w:top w:val="none" w:sz="0" w:space="0" w:color="auto"/>
            <w:left w:val="none" w:sz="0" w:space="0" w:color="auto"/>
            <w:bottom w:val="none" w:sz="0" w:space="0" w:color="auto"/>
            <w:right w:val="none" w:sz="0" w:space="0" w:color="auto"/>
          </w:divBdr>
        </w:div>
        <w:div w:id="1018508352">
          <w:marLeft w:val="0"/>
          <w:marRight w:val="0"/>
          <w:marTop w:val="0"/>
          <w:marBottom w:val="0"/>
          <w:divBdr>
            <w:top w:val="none" w:sz="0" w:space="0" w:color="auto"/>
            <w:left w:val="none" w:sz="0" w:space="0" w:color="auto"/>
            <w:bottom w:val="none" w:sz="0" w:space="0" w:color="auto"/>
            <w:right w:val="none" w:sz="0" w:space="0" w:color="auto"/>
          </w:divBdr>
        </w:div>
        <w:div w:id="1042557184">
          <w:marLeft w:val="0"/>
          <w:marRight w:val="0"/>
          <w:marTop w:val="0"/>
          <w:marBottom w:val="0"/>
          <w:divBdr>
            <w:top w:val="none" w:sz="0" w:space="0" w:color="auto"/>
            <w:left w:val="none" w:sz="0" w:space="0" w:color="auto"/>
            <w:bottom w:val="none" w:sz="0" w:space="0" w:color="auto"/>
            <w:right w:val="none" w:sz="0" w:space="0" w:color="auto"/>
          </w:divBdr>
        </w:div>
        <w:div w:id="1045829414">
          <w:marLeft w:val="0"/>
          <w:marRight w:val="0"/>
          <w:marTop w:val="0"/>
          <w:marBottom w:val="0"/>
          <w:divBdr>
            <w:top w:val="none" w:sz="0" w:space="0" w:color="auto"/>
            <w:left w:val="none" w:sz="0" w:space="0" w:color="auto"/>
            <w:bottom w:val="none" w:sz="0" w:space="0" w:color="auto"/>
            <w:right w:val="none" w:sz="0" w:space="0" w:color="auto"/>
          </w:divBdr>
        </w:div>
        <w:div w:id="1049303535">
          <w:marLeft w:val="0"/>
          <w:marRight w:val="0"/>
          <w:marTop w:val="0"/>
          <w:marBottom w:val="0"/>
          <w:divBdr>
            <w:top w:val="none" w:sz="0" w:space="0" w:color="auto"/>
            <w:left w:val="none" w:sz="0" w:space="0" w:color="auto"/>
            <w:bottom w:val="none" w:sz="0" w:space="0" w:color="auto"/>
            <w:right w:val="none" w:sz="0" w:space="0" w:color="auto"/>
          </w:divBdr>
        </w:div>
        <w:div w:id="1049450222">
          <w:marLeft w:val="0"/>
          <w:marRight w:val="0"/>
          <w:marTop w:val="0"/>
          <w:marBottom w:val="0"/>
          <w:divBdr>
            <w:top w:val="none" w:sz="0" w:space="0" w:color="auto"/>
            <w:left w:val="none" w:sz="0" w:space="0" w:color="auto"/>
            <w:bottom w:val="none" w:sz="0" w:space="0" w:color="auto"/>
            <w:right w:val="none" w:sz="0" w:space="0" w:color="auto"/>
          </w:divBdr>
        </w:div>
        <w:div w:id="1049454090">
          <w:marLeft w:val="0"/>
          <w:marRight w:val="0"/>
          <w:marTop w:val="0"/>
          <w:marBottom w:val="0"/>
          <w:divBdr>
            <w:top w:val="none" w:sz="0" w:space="0" w:color="auto"/>
            <w:left w:val="none" w:sz="0" w:space="0" w:color="auto"/>
            <w:bottom w:val="none" w:sz="0" w:space="0" w:color="auto"/>
            <w:right w:val="none" w:sz="0" w:space="0" w:color="auto"/>
          </w:divBdr>
        </w:div>
        <w:div w:id="1091774307">
          <w:marLeft w:val="0"/>
          <w:marRight w:val="0"/>
          <w:marTop w:val="0"/>
          <w:marBottom w:val="0"/>
          <w:divBdr>
            <w:top w:val="none" w:sz="0" w:space="0" w:color="auto"/>
            <w:left w:val="none" w:sz="0" w:space="0" w:color="auto"/>
            <w:bottom w:val="none" w:sz="0" w:space="0" w:color="auto"/>
            <w:right w:val="none" w:sz="0" w:space="0" w:color="auto"/>
          </w:divBdr>
        </w:div>
        <w:div w:id="1112241631">
          <w:marLeft w:val="0"/>
          <w:marRight w:val="0"/>
          <w:marTop w:val="0"/>
          <w:marBottom w:val="0"/>
          <w:divBdr>
            <w:top w:val="none" w:sz="0" w:space="0" w:color="auto"/>
            <w:left w:val="none" w:sz="0" w:space="0" w:color="auto"/>
            <w:bottom w:val="none" w:sz="0" w:space="0" w:color="auto"/>
            <w:right w:val="none" w:sz="0" w:space="0" w:color="auto"/>
          </w:divBdr>
        </w:div>
        <w:div w:id="1116952221">
          <w:marLeft w:val="0"/>
          <w:marRight w:val="0"/>
          <w:marTop w:val="0"/>
          <w:marBottom w:val="0"/>
          <w:divBdr>
            <w:top w:val="none" w:sz="0" w:space="0" w:color="auto"/>
            <w:left w:val="none" w:sz="0" w:space="0" w:color="auto"/>
            <w:bottom w:val="none" w:sz="0" w:space="0" w:color="auto"/>
            <w:right w:val="none" w:sz="0" w:space="0" w:color="auto"/>
          </w:divBdr>
        </w:div>
        <w:div w:id="1133209123">
          <w:marLeft w:val="0"/>
          <w:marRight w:val="0"/>
          <w:marTop w:val="0"/>
          <w:marBottom w:val="0"/>
          <w:divBdr>
            <w:top w:val="none" w:sz="0" w:space="0" w:color="auto"/>
            <w:left w:val="none" w:sz="0" w:space="0" w:color="auto"/>
            <w:bottom w:val="none" w:sz="0" w:space="0" w:color="auto"/>
            <w:right w:val="none" w:sz="0" w:space="0" w:color="auto"/>
          </w:divBdr>
        </w:div>
        <w:div w:id="1147741242">
          <w:marLeft w:val="0"/>
          <w:marRight w:val="0"/>
          <w:marTop w:val="0"/>
          <w:marBottom w:val="0"/>
          <w:divBdr>
            <w:top w:val="none" w:sz="0" w:space="0" w:color="auto"/>
            <w:left w:val="none" w:sz="0" w:space="0" w:color="auto"/>
            <w:bottom w:val="none" w:sz="0" w:space="0" w:color="auto"/>
            <w:right w:val="none" w:sz="0" w:space="0" w:color="auto"/>
          </w:divBdr>
        </w:div>
        <w:div w:id="1178928382">
          <w:marLeft w:val="0"/>
          <w:marRight w:val="0"/>
          <w:marTop w:val="0"/>
          <w:marBottom w:val="0"/>
          <w:divBdr>
            <w:top w:val="none" w:sz="0" w:space="0" w:color="auto"/>
            <w:left w:val="none" w:sz="0" w:space="0" w:color="auto"/>
            <w:bottom w:val="none" w:sz="0" w:space="0" w:color="auto"/>
            <w:right w:val="none" w:sz="0" w:space="0" w:color="auto"/>
          </w:divBdr>
        </w:div>
        <w:div w:id="1194148136">
          <w:marLeft w:val="0"/>
          <w:marRight w:val="0"/>
          <w:marTop w:val="0"/>
          <w:marBottom w:val="0"/>
          <w:divBdr>
            <w:top w:val="none" w:sz="0" w:space="0" w:color="auto"/>
            <w:left w:val="none" w:sz="0" w:space="0" w:color="auto"/>
            <w:bottom w:val="none" w:sz="0" w:space="0" w:color="auto"/>
            <w:right w:val="none" w:sz="0" w:space="0" w:color="auto"/>
          </w:divBdr>
        </w:div>
        <w:div w:id="1195926092">
          <w:marLeft w:val="0"/>
          <w:marRight w:val="0"/>
          <w:marTop w:val="0"/>
          <w:marBottom w:val="0"/>
          <w:divBdr>
            <w:top w:val="none" w:sz="0" w:space="0" w:color="auto"/>
            <w:left w:val="none" w:sz="0" w:space="0" w:color="auto"/>
            <w:bottom w:val="none" w:sz="0" w:space="0" w:color="auto"/>
            <w:right w:val="none" w:sz="0" w:space="0" w:color="auto"/>
          </w:divBdr>
        </w:div>
        <w:div w:id="1211072018">
          <w:marLeft w:val="0"/>
          <w:marRight w:val="0"/>
          <w:marTop w:val="0"/>
          <w:marBottom w:val="0"/>
          <w:divBdr>
            <w:top w:val="none" w:sz="0" w:space="0" w:color="auto"/>
            <w:left w:val="none" w:sz="0" w:space="0" w:color="auto"/>
            <w:bottom w:val="none" w:sz="0" w:space="0" w:color="auto"/>
            <w:right w:val="none" w:sz="0" w:space="0" w:color="auto"/>
          </w:divBdr>
        </w:div>
        <w:div w:id="1256401305">
          <w:marLeft w:val="0"/>
          <w:marRight w:val="0"/>
          <w:marTop w:val="0"/>
          <w:marBottom w:val="0"/>
          <w:divBdr>
            <w:top w:val="none" w:sz="0" w:space="0" w:color="auto"/>
            <w:left w:val="none" w:sz="0" w:space="0" w:color="auto"/>
            <w:bottom w:val="none" w:sz="0" w:space="0" w:color="auto"/>
            <w:right w:val="none" w:sz="0" w:space="0" w:color="auto"/>
          </w:divBdr>
        </w:div>
        <w:div w:id="1299720011">
          <w:marLeft w:val="0"/>
          <w:marRight w:val="0"/>
          <w:marTop w:val="0"/>
          <w:marBottom w:val="0"/>
          <w:divBdr>
            <w:top w:val="none" w:sz="0" w:space="0" w:color="auto"/>
            <w:left w:val="none" w:sz="0" w:space="0" w:color="auto"/>
            <w:bottom w:val="none" w:sz="0" w:space="0" w:color="auto"/>
            <w:right w:val="none" w:sz="0" w:space="0" w:color="auto"/>
          </w:divBdr>
        </w:div>
        <w:div w:id="1314139824">
          <w:marLeft w:val="0"/>
          <w:marRight w:val="0"/>
          <w:marTop w:val="0"/>
          <w:marBottom w:val="0"/>
          <w:divBdr>
            <w:top w:val="none" w:sz="0" w:space="0" w:color="auto"/>
            <w:left w:val="none" w:sz="0" w:space="0" w:color="auto"/>
            <w:bottom w:val="none" w:sz="0" w:space="0" w:color="auto"/>
            <w:right w:val="none" w:sz="0" w:space="0" w:color="auto"/>
          </w:divBdr>
        </w:div>
        <w:div w:id="1343321381">
          <w:marLeft w:val="0"/>
          <w:marRight w:val="0"/>
          <w:marTop w:val="0"/>
          <w:marBottom w:val="0"/>
          <w:divBdr>
            <w:top w:val="none" w:sz="0" w:space="0" w:color="auto"/>
            <w:left w:val="none" w:sz="0" w:space="0" w:color="auto"/>
            <w:bottom w:val="none" w:sz="0" w:space="0" w:color="auto"/>
            <w:right w:val="none" w:sz="0" w:space="0" w:color="auto"/>
          </w:divBdr>
        </w:div>
        <w:div w:id="1351681133">
          <w:marLeft w:val="0"/>
          <w:marRight w:val="0"/>
          <w:marTop w:val="0"/>
          <w:marBottom w:val="0"/>
          <w:divBdr>
            <w:top w:val="none" w:sz="0" w:space="0" w:color="auto"/>
            <w:left w:val="none" w:sz="0" w:space="0" w:color="auto"/>
            <w:bottom w:val="none" w:sz="0" w:space="0" w:color="auto"/>
            <w:right w:val="none" w:sz="0" w:space="0" w:color="auto"/>
          </w:divBdr>
        </w:div>
        <w:div w:id="1403406885">
          <w:marLeft w:val="0"/>
          <w:marRight w:val="0"/>
          <w:marTop w:val="0"/>
          <w:marBottom w:val="0"/>
          <w:divBdr>
            <w:top w:val="none" w:sz="0" w:space="0" w:color="auto"/>
            <w:left w:val="none" w:sz="0" w:space="0" w:color="auto"/>
            <w:bottom w:val="none" w:sz="0" w:space="0" w:color="auto"/>
            <w:right w:val="none" w:sz="0" w:space="0" w:color="auto"/>
          </w:divBdr>
        </w:div>
        <w:div w:id="1414089653">
          <w:marLeft w:val="0"/>
          <w:marRight w:val="0"/>
          <w:marTop w:val="0"/>
          <w:marBottom w:val="0"/>
          <w:divBdr>
            <w:top w:val="none" w:sz="0" w:space="0" w:color="auto"/>
            <w:left w:val="none" w:sz="0" w:space="0" w:color="auto"/>
            <w:bottom w:val="none" w:sz="0" w:space="0" w:color="auto"/>
            <w:right w:val="none" w:sz="0" w:space="0" w:color="auto"/>
          </w:divBdr>
        </w:div>
        <w:div w:id="1459910293">
          <w:marLeft w:val="0"/>
          <w:marRight w:val="0"/>
          <w:marTop w:val="0"/>
          <w:marBottom w:val="0"/>
          <w:divBdr>
            <w:top w:val="none" w:sz="0" w:space="0" w:color="auto"/>
            <w:left w:val="none" w:sz="0" w:space="0" w:color="auto"/>
            <w:bottom w:val="none" w:sz="0" w:space="0" w:color="auto"/>
            <w:right w:val="none" w:sz="0" w:space="0" w:color="auto"/>
          </w:divBdr>
        </w:div>
        <w:div w:id="1469202196">
          <w:marLeft w:val="0"/>
          <w:marRight w:val="0"/>
          <w:marTop w:val="0"/>
          <w:marBottom w:val="0"/>
          <w:divBdr>
            <w:top w:val="none" w:sz="0" w:space="0" w:color="auto"/>
            <w:left w:val="none" w:sz="0" w:space="0" w:color="auto"/>
            <w:bottom w:val="none" w:sz="0" w:space="0" w:color="auto"/>
            <w:right w:val="none" w:sz="0" w:space="0" w:color="auto"/>
          </w:divBdr>
        </w:div>
        <w:div w:id="1484853250">
          <w:marLeft w:val="0"/>
          <w:marRight w:val="0"/>
          <w:marTop w:val="0"/>
          <w:marBottom w:val="0"/>
          <w:divBdr>
            <w:top w:val="none" w:sz="0" w:space="0" w:color="auto"/>
            <w:left w:val="none" w:sz="0" w:space="0" w:color="auto"/>
            <w:bottom w:val="none" w:sz="0" w:space="0" w:color="auto"/>
            <w:right w:val="none" w:sz="0" w:space="0" w:color="auto"/>
          </w:divBdr>
        </w:div>
        <w:div w:id="1491017741">
          <w:marLeft w:val="0"/>
          <w:marRight w:val="0"/>
          <w:marTop w:val="0"/>
          <w:marBottom w:val="0"/>
          <w:divBdr>
            <w:top w:val="none" w:sz="0" w:space="0" w:color="auto"/>
            <w:left w:val="none" w:sz="0" w:space="0" w:color="auto"/>
            <w:bottom w:val="none" w:sz="0" w:space="0" w:color="auto"/>
            <w:right w:val="none" w:sz="0" w:space="0" w:color="auto"/>
          </w:divBdr>
        </w:div>
        <w:div w:id="1491410630">
          <w:marLeft w:val="0"/>
          <w:marRight w:val="0"/>
          <w:marTop w:val="0"/>
          <w:marBottom w:val="0"/>
          <w:divBdr>
            <w:top w:val="none" w:sz="0" w:space="0" w:color="auto"/>
            <w:left w:val="none" w:sz="0" w:space="0" w:color="auto"/>
            <w:bottom w:val="none" w:sz="0" w:space="0" w:color="auto"/>
            <w:right w:val="none" w:sz="0" w:space="0" w:color="auto"/>
          </w:divBdr>
        </w:div>
        <w:div w:id="1494032898">
          <w:marLeft w:val="0"/>
          <w:marRight w:val="0"/>
          <w:marTop w:val="0"/>
          <w:marBottom w:val="0"/>
          <w:divBdr>
            <w:top w:val="none" w:sz="0" w:space="0" w:color="auto"/>
            <w:left w:val="none" w:sz="0" w:space="0" w:color="auto"/>
            <w:bottom w:val="none" w:sz="0" w:space="0" w:color="auto"/>
            <w:right w:val="none" w:sz="0" w:space="0" w:color="auto"/>
          </w:divBdr>
        </w:div>
        <w:div w:id="1495947260">
          <w:marLeft w:val="0"/>
          <w:marRight w:val="0"/>
          <w:marTop w:val="0"/>
          <w:marBottom w:val="0"/>
          <w:divBdr>
            <w:top w:val="none" w:sz="0" w:space="0" w:color="auto"/>
            <w:left w:val="none" w:sz="0" w:space="0" w:color="auto"/>
            <w:bottom w:val="none" w:sz="0" w:space="0" w:color="auto"/>
            <w:right w:val="none" w:sz="0" w:space="0" w:color="auto"/>
          </w:divBdr>
        </w:div>
        <w:div w:id="1504708759">
          <w:marLeft w:val="0"/>
          <w:marRight w:val="0"/>
          <w:marTop w:val="0"/>
          <w:marBottom w:val="0"/>
          <w:divBdr>
            <w:top w:val="none" w:sz="0" w:space="0" w:color="auto"/>
            <w:left w:val="none" w:sz="0" w:space="0" w:color="auto"/>
            <w:bottom w:val="none" w:sz="0" w:space="0" w:color="auto"/>
            <w:right w:val="none" w:sz="0" w:space="0" w:color="auto"/>
          </w:divBdr>
        </w:div>
        <w:div w:id="1521971419">
          <w:marLeft w:val="0"/>
          <w:marRight w:val="0"/>
          <w:marTop w:val="0"/>
          <w:marBottom w:val="0"/>
          <w:divBdr>
            <w:top w:val="none" w:sz="0" w:space="0" w:color="auto"/>
            <w:left w:val="none" w:sz="0" w:space="0" w:color="auto"/>
            <w:bottom w:val="none" w:sz="0" w:space="0" w:color="auto"/>
            <w:right w:val="none" w:sz="0" w:space="0" w:color="auto"/>
          </w:divBdr>
        </w:div>
        <w:div w:id="1534465998">
          <w:marLeft w:val="0"/>
          <w:marRight w:val="0"/>
          <w:marTop w:val="0"/>
          <w:marBottom w:val="0"/>
          <w:divBdr>
            <w:top w:val="none" w:sz="0" w:space="0" w:color="auto"/>
            <w:left w:val="none" w:sz="0" w:space="0" w:color="auto"/>
            <w:bottom w:val="none" w:sz="0" w:space="0" w:color="auto"/>
            <w:right w:val="none" w:sz="0" w:space="0" w:color="auto"/>
          </w:divBdr>
        </w:div>
        <w:div w:id="1547570674">
          <w:marLeft w:val="0"/>
          <w:marRight w:val="0"/>
          <w:marTop w:val="0"/>
          <w:marBottom w:val="0"/>
          <w:divBdr>
            <w:top w:val="none" w:sz="0" w:space="0" w:color="auto"/>
            <w:left w:val="none" w:sz="0" w:space="0" w:color="auto"/>
            <w:bottom w:val="none" w:sz="0" w:space="0" w:color="auto"/>
            <w:right w:val="none" w:sz="0" w:space="0" w:color="auto"/>
          </w:divBdr>
        </w:div>
        <w:div w:id="1583685322">
          <w:marLeft w:val="0"/>
          <w:marRight w:val="0"/>
          <w:marTop w:val="0"/>
          <w:marBottom w:val="0"/>
          <w:divBdr>
            <w:top w:val="none" w:sz="0" w:space="0" w:color="auto"/>
            <w:left w:val="none" w:sz="0" w:space="0" w:color="auto"/>
            <w:bottom w:val="none" w:sz="0" w:space="0" w:color="auto"/>
            <w:right w:val="none" w:sz="0" w:space="0" w:color="auto"/>
          </w:divBdr>
        </w:div>
        <w:div w:id="1632518049">
          <w:marLeft w:val="0"/>
          <w:marRight w:val="0"/>
          <w:marTop w:val="0"/>
          <w:marBottom w:val="0"/>
          <w:divBdr>
            <w:top w:val="none" w:sz="0" w:space="0" w:color="auto"/>
            <w:left w:val="none" w:sz="0" w:space="0" w:color="auto"/>
            <w:bottom w:val="none" w:sz="0" w:space="0" w:color="auto"/>
            <w:right w:val="none" w:sz="0" w:space="0" w:color="auto"/>
          </w:divBdr>
        </w:div>
        <w:div w:id="1655062353">
          <w:marLeft w:val="0"/>
          <w:marRight w:val="0"/>
          <w:marTop w:val="0"/>
          <w:marBottom w:val="0"/>
          <w:divBdr>
            <w:top w:val="none" w:sz="0" w:space="0" w:color="auto"/>
            <w:left w:val="none" w:sz="0" w:space="0" w:color="auto"/>
            <w:bottom w:val="none" w:sz="0" w:space="0" w:color="auto"/>
            <w:right w:val="none" w:sz="0" w:space="0" w:color="auto"/>
          </w:divBdr>
        </w:div>
        <w:div w:id="1677272024">
          <w:marLeft w:val="0"/>
          <w:marRight w:val="0"/>
          <w:marTop w:val="0"/>
          <w:marBottom w:val="0"/>
          <w:divBdr>
            <w:top w:val="none" w:sz="0" w:space="0" w:color="auto"/>
            <w:left w:val="none" w:sz="0" w:space="0" w:color="auto"/>
            <w:bottom w:val="none" w:sz="0" w:space="0" w:color="auto"/>
            <w:right w:val="none" w:sz="0" w:space="0" w:color="auto"/>
          </w:divBdr>
        </w:div>
        <w:div w:id="1741365091">
          <w:marLeft w:val="0"/>
          <w:marRight w:val="0"/>
          <w:marTop w:val="0"/>
          <w:marBottom w:val="0"/>
          <w:divBdr>
            <w:top w:val="none" w:sz="0" w:space="0" w:color="auto"/>
            <w:left w:val="none" w:sz="0" w:space="0" w:color="auto"/>
            <w:bottom w:val="none" w:sz="0" w:space="0" w:color="auto"/>
            <w:right w:val="none" w:sz="0" w:space="0" w:color="auto"/>
          </w:divBdr>
        </w:div>
        <w:div w:id="1754859329">
          <w:marLeft w:val="0"/>
          <w:marRight w:val="0"/>
          <w:marTop w:val="0"/>
          <w:marBottom w:val="0"/>
          <w:divBdr>
            <w:top w:val="none" w:sz="0" w:space="0" w:color="auto"/>
            <w:left w:val="none" w:sz="0" w:space="0" w:color="auto"/>
            <w:bottom w:val="none" w:sz="0" w:space="0" w:color="auto"/>
            <w:right w:val="none" w:sz="0" w:space="0" w:color="auto"/>
          </w:divBdr>
        </w:div>
        <w:div w:id="1758938728">
          <w:marLeft w:val="0"/>
          <w:marRight w:val="0"/>
          <w:marTop w:val="0"/>
          <w:marBottom w:val="0"/>
          <w:divBdr>
            <w:top w:val="none" w:sz="0" w:space="0" w:color="auto"/>
            <w:left w:val="none" w:sz="0" w:space="0" w:color="auto"/>
            <w:bottom w:val="none" w:sz="0" w:space="0" w:color="auto"/>
            <w:right w:val="none" w:sz="0" w:space="0" w:color="auto"/>
          </w:divBdr>
        </w:div>
        <w:div w:id="1771588595">
          <w:marLeft w:val="0"/>
          <w:marRight w:val="0"/>
          <w:marTop w:val="0"/>
          <w:marBottom w:val="0"/>
          <w:divBdr>
            <w:top w:val="none" w:sz="0" w:space="0" w:color="auto"/>
            <w:left w:val="none" w:sz="0" w:space="0" w:color="auto"/>
            <w:bottom w:val="none" w:sz="0" w:space="0" w:color="auto"/>
            <w:right w:val="none" w:sz="0" w:space="0" w:color="auto"/>
          </w:divBdr>
        </w:div>
        <w:div w:id="1775904358">
          <w:marLeft w:val="0"/>
          <w:marRight w:val="0"/>
          <w:marTop w:val="0"/>
          <w:marBottom w:val="0"/>
          <w:divBdr>
            <w:top w:val="none" w:sz="0" w:space="0" w:color="auto"/>
            <w:left w:val="none" w:sz="0" w:space="0" w:color="auto"/>
            <w:bottom w:val="none" w:sz="0" w:space="0" w:color="auto"/>
            <w:right w:val="none" w:sz="0" w:space="0" w:color="auto"/>
          </w:divBdr>
        </w:div>
        <w:div w:id="1791898118">
          <w:marLeft w:val="0"/>
          <w:marRight w:val="0"/>
          <w:marTop w:val="0"/>
          <w:marBottom w:val="0"/>
          <w:divBdr>
            <w:top w:val="none" w:sz="0" w:space="0" w:color="auto"/>
            <w:left w:val="none" w:sz="0" w:space="0" w:color="auto"/>
            <w:bottom w:val="none" w:sz="0" w:space="0" w:color="auto"/>
            <w:right w:val="none" w:sz="0" w:space="0" w:color="auto"/>
          </w:divBdr>
        </w:div>
        <w:div w:id="1822311140">
          <w:marLeft w:val="0"/>
          <w:marRight w:val="0"/>
          <w:marTop w:val="0"/>
          <w:marBottom w:val="0"/>
          <w:divBdr>
            <w:top w:val="none" w:sz="0" w:space="0" w:color="auto"/>
            <w:left w:val="none" w:sz="0" w:space="0" w:color="auto"/>
            <w:bottom w:val="none" w:sz="0" w:space="0" w:color="auto"/>
            <w:right w:val="none" w:sz="0" w:space="0" w:color="auto"/>
          </w:divBdr>
        </w:div>
        <w:div w:id="1843621020">
          <w:marLeft w:val="0"/>
          <w:marRight w:val="0"/>
          <w:marTop w:val="0"/>
          <w:marBottom w:val="0"/>
          <w:divBdr>
            <w:top w:val="none" w:sz="0" w:space="0" w:color="auto"/>
            <w:left w:val="none" w:sz="0" w:space="0" w:color="auto"/>
            <w:bottom w:val="none" w:sz="0" w:space="0" w:color="auto"/>
            <w:right w:val="none" w:sz="0" w:space="0" w:color="auto"/>
          </w:divBdr>
        </w:div>
        <w:div w:id="1866406805">
          <w:marLeft w:val="0"/>
          <w:marRight w:val="0"/>
          <w:marTop w:val="0"/>
          <w:marBottom w:val="0"/>
          <w:divBdr>
            <w:top w:val="none" w:sz="0" w:space="0" w:color="auto"/>
            <w:left w:val="none" w:sz="0" w:space="0" w:color="auto"/>
            <w:bottom w:val="none" w:sz="0" w:space="0" w:color="auto"/>
            <w:right w:val="none" w:sz="0" w:space="0" w:color="auto"/>
          </w:divBdr>
        </w:div>
        <w:div w:id="1901624400">
          <w:marLeft w:val="0"/>
          <w:marRight w:val="0"/>
          <w:marTop w:val="0"/>
          <w:marBottom w:val="0"/>
          <w:divBdr>
            <w:top w:val="none" w:sz="0" w:space="0" w:color="auto"/>
            <w:left w:val="none" w:sz="0" w:space="0" w:color="auto"/>
            <w:bottom w:val="none" w:sz="0" w:space="0" w:color="auto"/>
            <w:right w:val="none" w:sz="0" w:space="0" w:color="auto"/>
          </w:divBdr>
        </w:div>
        <w:div w:id="1955594667">
          <w:marLeft w:val="0"/>
          <w:marRight w:val="0"/>
          <w:marTop w:val="0"/>
          <w:marBottom w:val="0"/>
          <w:divBdr>
            <w:top w:val="none" w:sz="0" w:space="0" w:color="auto"/>
            <w:left w:val="none" w:sz="0" w:space="0" w:color="auto"/>
            <w:bottom w:val="none" w:sz="0" w:space="0" w:color="auto"/>
            <w:right w:val="none" w:sz="0" w:space="0" w:color="auto"/>
          </w:divBdr>
        </w:div>
        <w:div w:id="1979456631">
          <w:marLeft w:val="0"/>
          <w:marRight w:val="0"/>
          <w:marTop w:val="0"/>
          <w:marBottom w:val="0"/>
          <w:divBdr>
            <w:top w:val="none" w:sz="0" w:space="0" w:color="auto"/>
            <w:left w:val="none" w:sz="0" w:space="0" w:color="auto"/>
            <w:bottom w:val="none" w:sz="0" w:space="0" w:color="auto"/>
            <w:right w:val="none" w:sz="0" w:space="0" w:color="auto"/>
          </w:divBdr>
        </w:div>
      </w:divsChild>
    </w:div>
    <w:div w:id="476387008">
      <w:bodyDiv w:val="1"/>
      <w:marLeft w:val="0"/>
      <w:marRight w:val="0"/>
      <w:marTop w:val="0"/>
      <w:marBottom w:val="0"/>
      <w:divBdr>
        <w:top w:val="none" w:sz="0" w:space="0" w:color="auto"/>
        <w:left w:val="none" w:sz="0" w:space="0" w:color="auto"/>
        <w:bottom w:val="none" w:sz="0" w:space="0" w:color="auto"/>
        <w:right w:val="none" w:sz="0" w:space="0" w:color="auto"/>
      </w:divBdr>
    </w:div>
    <w:div w:id="476533158">
      <w:bodyDiv w:val="1"/>
      <w:marLeft w:val="0"/>
      <w:marRight w:val="0"/>
      <w:marTop w:val="0"/>
      <w:marBottom w:val="0"/>
      <w:divBdr>
        <w:top w:val="none" w:sz="0" w:space="0" w:color="auto"/>
        <w:left w:val="none" w:sz="0" w:space="0" w:color="auto"/>
        <w:bottom w:val="none" w:sz="0" w:space="0" w:color="auto"/>
        <w:right w:val="none" w:sz="0" w:space="0" w:color="auto"/>
      </w:divBdr>
    </w:div>
    <w:div w:id="476651487">
      <w:bodyDiv w:val="1"/>
      <w:marLeft w:val="0"/>
      <w:marRight w:val="0"/>
      <w:marTop w:val="0"/>
      <w:marBottom w:val="0"/>
      <w:divBdr>
        <w:top w:val="none" w:sz="0" w:space="0" w:color="auto"/>
        <w:left w:val="none" w:sz="0" w:space="0" w:color="auto"/>
        <w:bottom w:val="none" w:sz="0" w:space="0" w:color="auto"/>
        <w:right w:val="none" w:sz="0" w:space="0" w:color="auto"/>
      </w:divBdr>
    </w:div>
    <w:div w:id="476722352">
      <w:bodyDiv w:val="1"/>
      <w:marLeft w:val="0"/>
      <w:marRight w:val="0"/>
      <w:marTop w:val="0"/>
      <w:marBottom w:val="0"/>
      <w:divBdr>
        <w:top w:val="none" w:sz="0" w:space="0" w:color="auto"/>
        <w:left w:val="none" w:sz="0" w:space="0" w:color="auto"/>
        <w:bottom w:val="none" w:sz="0" w:space="0" w:color="auto"/>
        <w:right w:val="none" w:sz="0" w:space="0" w:color="auto"/>
      </w:divBdr>
    </w:div>
    <w:div w:id="477770575">
      <w:bodyDiv w:val="1"/>
      <w:marLeft w:val="0"/>
      <w:marRight w:val="0"/>
      <w:marTop w:val="0"/>
      <w:marBottom w:val="0"/>
      <w:divBdr>
        <w:top w:val="none" w:sz="0" w:space="0" w:color="auto"/>
        <w:left w:val="none" w:sz="0" w:space="0" w:color="auto"/>
        <w:bottom w:val="none" w:sz="0" w:space="0" w:color="auto"/>
        <w:right w:val="none" w:sz="0" w:space="0" w:color="auto"/>
      </w:divBdr>
    </w:div>
    <w:div w:id="478612829">
      <w:bodyDiv w:val="1"/>
      <w:marLeft w:val="0"/>
      <w:marRight w:val="0"/>
      <w:marTop w:val="0"/>
      <w:marBottom w:val="0"/>
      <w:divBdr>
        <w:top w:val="none" w:sz="0" w:space="0" w:color="auto"/>
        <w:left w:val="none" w:sz="0" w:space="0" w:color="auto"/>
        <w:bottom w:val="none" w:sz="0" w:space="0" w:color="auto"/>
        <w:right w:val="none" w:sz="0" w:space="0" w:color="auto"/>
      </w:divBdr>
    </w:div>
    <w:div w:id="478619485">
      <w:bodyDiv w:val="1"/>
      <w:marLeft w:val="0"/>
      <w:marRight w:val="0"/>
      <w:marTop w:val="0"/>
      <w:marBottom w:val="0"/>
      <w:divBdr>
        <w:top w:val="none" w:sz="0" w:space="0" w:color="auto"/>
        <w:left w:val="none" w:sz="0" w:space="0" w:color="auto"/>
        <w:bottom w:val="none" w:sz="0" w:space="0" w:color="auto"/>
        <w:right w:val="none" w:sz="0" w:space="0" w:color="auto"/>
      </w:divBdr>
    </w:div>
    <w:div w:id="478689720">
      <w:bodyDiv w:val="1"/>
      <w:marLeft w:val="0"/>
      <w:marRight w:val="0"/>
      <w:marTop w:val="0"/>
      <w:marBottom w:val="0"/>
      <w:divBdr>
        <w:top w:val="none" w:sz="0" w:space="0" w:color="auto"/>
        <w:left w:val="none" w:sz="0" w:space="0" w:color="auto"/>
        <w:bottom w:val="none" w:sz="0" w:space="0" w:color="auto"/>
        <w:right w:val="none" w:sz="0" w:space="0" w:color="auto"/>
      </w:divBdr>
    </w:div>
    <w:div w:id="478771153">
      <w:bodyDiv w:val="1"/>
      <w:marLeft w:val="0"/>
      <w:marRight w:val="0"/>
      <w:marTop w:val="0"/>
      <w:marBottom w:val="0"/>
      <w:divBdr>
        <w:top w:val="none" w:sz="0" w:space="0" w:color="auto"/>
        <w:left w:val="none" w:sz="0" w:space="0" w:color="auto"/>
        <w:bottom w:val="none" w:sz="0" w:space="0" w:color="auto"/>
        <w:right w:val="none" w:sz="0" w:space="0" w:color="auto"/>
      </w:divBdr>
    </w:div>
    <w:div w:id="479224976">
      <w:bodyDiv w:val="1"/>
      <w:marLeft w:val="0"/>
      <w:marRight w:val="0"/>
      <w:marTop w:val="0"/>
      <w:marBottom w:val="0"/>
      <w:divBdr>
        <w:top w:val="none" w:sz="0" w:space="0" w:color="auto"/>
        <w:left w:val="none" w:sz="0" w:space="0" w:color="auto"/>
        <w:bottom w:val="none" w:sz="0" w:space="0" w:color="auto"/>
        <w:right w:val="none" w:sz="0" w:space="0" w:color="auto"/>
      </w:divBdr>
    </w:div>
    <w:div w:id="479687410">
      <w:bodyDiv w:val="1"/>
      <w:marLeft w:val="0"/>
      <w:marRight w:val="0"/>
      <w:marTop w:val="0"/>
      <w:marBottom w:val="0"/>
      <w:divBdr>
        <w:top w:val="none" w:sz="0" w:space="0" w:color="auto"/>
        <w:left w:val="none" w:sz="0" w:space="0" w:color="auto"/>
        <w:bottom w:val="none" w:sz="0" w:space="0" w:color="auto"/>
        <w:right w:val="none" w:sz="0" w:space="0" w:color="auto"/>
      </w:divBdr>
    </w:div>
    <w:div w:id="479690363">
      <w:bodyDiv w:val="1"/>
      <w:marLeft w:val="0"/>
      <w:marRight w:val="0"/>
      <w:marTop w:val="0"/>
      <w:marBottom w:val="0"/>
      <w:divBdr>
        <w:top w:val="none" w:sz="0" w:space="0" w:color="auto"/>
        <w:left w:val="none" w:sz="0" w:space="0" w:color="auto"/>
        <w:bottom w:val="none" w:sz="0" w:space="0" w:color="auto"/>
        <w:right w:val="none" w:sz="0" w:space="0" w:color="auto"/>
      </w:divBdr>
      <w:divsChild>
        <w:div w:id="5640982">
          <w:marLeft w:val="480"/>
          <w:marRight w:val="0"/>
          <w:marTop w:val="0"/>
          <w:marBottom w:val="0"/>
          <w:divBdr>
            <w:top w:val="none" w:sz="0" w:space="0" w:color="auto"/>
            <w:left w:val="none" w:sz="0" w:space="0" w:color="auto"/>
            <w:bottom w:val="none" w:sz="0" w:space="0" w:color="auto"/>
            <w:right w:val="none" w:sz="0" w:space="0" w:color="auto"/>
          </w:divBdr>
        </w:div>
        <w:div w:id="63920785">
          <w:marLeft w:val="480"/>
          <w:marRight w:val="0"/>
          <w:marTop w:val="0"/>
          <w:marBottom w:val="0"/>
          <w:divBdr>
            <w:top w:val="none" w:sz="0" w:space="0" w:color="auto"/>
            <w:left w:val="none" w:sz="0" w:space="0" w:color="auto"/>
            <w:bottom w:val="none" w:sz="0" w:space="0" w:color="auto"/>
            <w:right w:val="none" w:sz="0" w:space="0" w:color="auto"/>
          </w:divBdr>
        </w:div>
        <w:div w:id="66612735">
          <w:marLeft w:val="480"/>
          <w:marRight w:val="0"/>
          <w:marTop w:val="0"/>
          <w:marBottom w:val="0"/>
          <w:divBdr>
            <w:top w:val="none" w:sz="0" w:space="0" w:color="auto"/>
            <w:left w:val="none" w:sz="0" w:space="0" w:color="auto"/>
            <w:bottom w:val="none" w:sz="0" w:space="0" w:color="auto"/>
            <w:right w:val="none" w:sz="0" w:space="0" w:color="auto"/>
          </w:divBdr>
        </w:div>
        <w:div w:id="126898408">
          <w:marLeft w:val="480"/>
          <w:marRight w:val="0"/>
          <w:marTop w:val="0"/>
          <w:marBottom w:val="0"/>
          <w:divBdr>
            <w:top w:val="none" w:sz="0" w:space="0" w:color="auto"/>
            <w:left w:val="none" w:sz="0" w:space="0" w:color="auto"/>
            <w:bottom w:val="none" w:sz="0" w:space="0" w:color="auto"/>
            <w:right w:val="none" w:sz="0" w:space="0" w:color="auto"/>
          </w:divBdr>
        </w:div>
        <w:div w:id="133376498">
          <w:marLeft w:val="480"/>
          <w:marRight w:val="0"/>
          <w:marTop w:val="0"/>
          <w:marBottom w:val="0"/>
          <w:divBdr>
            <w:top w:val="none" w:sz="0" w:space="0" w:color="auto"/>
            <w:left w:val="none" w:sz="0" w:space="0" w:color="auto"/>
            <w:bottom w:val="none" w:sz="0" w:space="0" w:color="auto"/>
            <w:right w:val="none" w:sz="0" w:space="0" w:color="auto"/>
          </w:divBdr>
        </w:div>
        <w:div w:id="186412887">
          <w:marLeft w:val="480"/>
          <w:marRight w:val="0"/>
          <w:marTop w:val="0"/>
          <w:marBottom w:val="0"/>
          <w:divBdr>
            <w:top w:val="none" w:sz="0" w:space="0" w:color="auto"/>
            <w:left w:val="none" w:sz="0" w:space="0" w:color="auto"/>
            <w:bottom w:val="none" w:sz="0" w:space="0" w:color="auto"/>
            <w:right w:val="none" w:sz="0" w:space="0" w:color="auto"/>
          </w:divBdr>
        </w:div>
        <w:div w:id="216627683">
          <w:marLeft w:val="480"/>
          <w:marRight w:val="0"/>
          <w:marTop w:val="0"/>
          <w:marBottom w:val="0"/>
          <w:divBdr>
            <w:top w:val="none" w:sz="0" w:space="0" w:color="auto"/>
            <w:left w:val="none" w:sz="0" w:space="0" w:color="auto"/>
            <w:bottom w:val="none" w:sz="0" w:space="0" w:color="auto"/>
            <w:right w:val="none" w:sz="0" w:space="0" w:color="auto"/>
          </w:divBdr>
        </w:div>
        <w:div w:id="335690765">
          <w:marLeft w:val="480"/>
          <w:marRight w:val="0"/>
          <w:marTop w:val="0"/>
          <w:marBottom w:val="0"/>
          <w:divBdr>
            <w:top w:val="none" w:sz="0" w:space="0" w:color="auto"/>
            <w:left w:val="none" w:sz="0" w:space="0" w:color="auto"/>
            <w:bottom w:val="none" w:sz="0" w:space="0" w:color="auto"/>
            <w:right w:val="none" w:sz="0" w:space="0" w:color="auto"/>
          </w:divBdr>
        </w:div>
        <w:div w:id="346102730">
          <w:marLeft w:val="480"/>
          <w:marRight w:val="0"/>
          <w:marTop w:val="0"/>
          <w:marBottom w:val="0"/>
          <w:divBdr>
            <w:top w:val="none" w:sz="0" w:space="0" w:color="auto"/>
            <w:left w:val="none" w:sz="0" w:space="0" w:color="auto"/>
            <w:bottom w:val="none" w:sz="0" w:space="0" w:color="auto"/>
            <w:right w:val="none" w:sz="0" w:space="0" w:color="auto"/>
          </w:divBdr>
        </w:div>
        <w:div w:id="364911204">
          <w:marLeft w:val="480"/>
          <w:marRight w:val="0"/>
          <w:marTop w:val="0"/>
          <w:marBottom w:val="0"/>
          <w:divBdr>
            <w:top w:val="none" w:sz="0" w:space="0" w:color="auto"/>
            <w:left w:val="none" w:sz="0" w:space="0" w:color="auto"/>
            <w:bottom w:val="none" w:sz="0" w:space="0" w:color="auto"/>
            <w:right w:val="none" w:sz="0" w:space="0" w:color="auto"/>
          </w:divBdr>
        </w:div>
        <w:div w:id="425198985">
          <w:marLeft w:val="480"/>
          <w:marRight w:val="0"/>
          <w:marTop w:val="0"/>
          <w:marBottom w:val="0"/>
          <w:divBdr>
            <w:top w:val="none" w:sz="0" w:space="0" w:color="auto"/>
            <w:left w:val="none" w:sz="0" w:space="0" w:color="auto"/>
            <w:bottom w:val="none" w:sz="0" w:space="0" w:color="auto"/>
            <w:right w:val="none" w:sz="0" w:space="0" w:color="auto"/>
          </w:divBdr>
        </w:div>
        <w:div w:id="432239664">
          <w:marLeft w:val="480"/>
          <w:marRight w:val="0"/>
          <w:marTop w:val="0"/>
          <w:marBottom w:val="0"/>
          <w:divBdr>
            <w:top w:val="none" w:sz="0" w:space="0" w:color="auto"/>
            <w:left w:val="none" w:sz="0" w:space="0" w:color="auto"/>
            <w:bottom w:val="none" w:sz="0" w:space="0" w:color="auto"/>
            <w:right w:val="none" w:sz="0" w:space="0" w:color="auto"/>
          </w:divBdr>
        </w:div>
        <w:div w:id="461848644">
          <w:marLeft w:val="480"/>
          <w:marRight w:val="0"/>
          <w:marTop w:val="0"/>
          <w:marBottom w:val="0"/>
          <w:divBdr>
            <w:top w:val="none" w:sz="0" w:space="0" w:color="auto"/>
            <w:left w:val="none" w:sz="0" w:space="0" w:color="auto"/>
            <w:bottom w:val="none" w:sz="0" w:space="0" w:color="auto"/>
            <w:right w:val="none" w:sz="0" w:space="0" w:color="auto"/>
          </w:divBdr>
        </w:div>
        <w:div w:id="543294825">
          <w:marLeft w:val="480"/>
          <w:marRight w:val="0"/>
          <w:marTop w:val="0"/>
          <w:marBottom w:val="0"/>
          <w:divBdr>
            <w:top w:val="none" w:sz="0" w:space="0" w:color="auto"/>
            <w:left w:val="none" w:sz="0" w:space="0" w:color="auto"/>
            <w:bottom w:val="none" w:sz="0" w:space="0" w:color="auto"/>
            <w:right w:val="none" w:sz="0" w:space="0" w:color="auto"/>
          </w:divBdr>
        </w:div>
        <w:div w:id="544755829">
          <w:marLeft w:val="480"/>
          <w:marRight w:val="0"/>
          <w:marTop w:val="0"/>
          <w:marBottom w:val="0"/>
          <w:divBdr>
            <w:top w:val="none" w:sz="0" w:space="0" w:color="auto"/>
            <w:left w:val="none" w:sz="0" w:space="0" w:color="auto"/>
            <w:bottom w:val="none" w:sz="0" w:space="0" w:color="auto"/>
            <w:right w:val="none" w:sz="0" w:space="0" w:color="auto"/>
          </w:divBdr>
        </w:div>
        <w:div w:id="553395767">
          <w:marLeft w:val="480"/>
          <w:marRight w:val="0"/>
          <w:marTop w:val="0"/>
          <w:marBottom w:val="0"/>
          <w:divBdr>
            <w:top w:val="none" w:sz="0" w:space="0" w:color="auto"/>
            <w:left w:val="none" w:sz="0" w:space="0" w:color="auto"/>
            <w:bottom w:val="none" w:sz="0" w:space="0" w:color="auto"/>
            <w:right w:val="none" w:sz="0" w:space="0" w:color="auto"/>
          </w:divBdr>
        </w:div>
        <w:div w:id="568077088">
          <w:marLeft w:val="480"/>
          <w:marRight w:val="0"/>
          <w:marTop w:val="0"/>
          <w:marBottom w:val="0"/>
          <w:divBdr>
            <w:top w:val="none" w:sz="0" w:space="0" w:color="auto"/>
            <w:left w:val="none" w:sz="0" w:space="0" w:color="auto"/>
            <w:bottom w:val="none" w:sz="0" w:space="0" w:color="auto"/>
            <w:right w:val="none" w:sz="0" w:space="0" w:color="auto"/>
          </w:divBdr>
        </w:div>
        <w:div w:id="692460061">
          <w:marLeft w:val="480"/>
          <w:marRight w:val="0"/>
          <w:marTop w:val="0"/>
          <w:marBottom w:val="0"/>
          <w:divBdr>
            <w:top w:val="none" w:sz="0" w:space="0" w:color="auto"/>
            <w:left w:val="none" w:sz="0" w:space="0" w:color="auto"/>
            <w:bottom w:val="none" w:sz="0" w:space="0" w:color="auto"/>
            <w:right w:val="none" w:sz="0" w:space="0" w:color="auto"/>
          </w:divBdr>
        </w:div>
        <w:div w:id="721682467">
          <w:marLeft w:val="480"/>
          <w:marRight w:val="0"/>
          <w:marTop w:val="0"/>
          <w:marBottom w:val="0"/>
          <w:divBdr>
            <w:top w:val="none" w:sz="0" w:space="0" w:color="auto"/>
            <w:left w:val="none" w:sz="0" w:space="0" w:color="auto"/>
            <w:bottom w:val="none" w:sz="0" w:space="0" w:color="auto"/>
            <w:right w:val="none" w:sz="0" w:space="0" w:color="auto"/>
          </w:divBdr>
        </w:div>
        <w:div w:id="746071246">
          <w:marLeft w:val="480"/>
          <w:marRight w:val="0"/>
          <w:marTop w:val="0"/>
          <w:marBottom w:val="0"/>
          <w:divBdr>
            <w:top w:val="none" w:sz="0" w:space="0" w:color="auto"/>
            <w:left w:val="none" w:sz="0" w:space="0" w:color="auto"/>
            <w:bottom w:val="none" w:sz="0" w:space="0" w:color="auto"/>
            <w:right w:val="none" w:sz="0" w:space="0" w:color="auto"/>
          </w:divBdr>
        </w:div>
        <w:div w:id="800926944">
          <w:marLeft w:val="480"/>
          <w:marRight w:val="0"/>
          <w:marTop w:val="0"/>
          <w:marBottom w:val="0"/>
          <w:divBdr>
            <w:top w:val="none" w:sz="0" w:space="0" w:color="auto"/>
            <w:left w:val="none" w:sz="0" w:space="0" w:color="auto"/>
            <w:bottom w:val="none" w:sz="0" w:space="0" w:color="auto"/>
            <w:right w:val="none" w:sz="0" w:space="0" w:color="auto"/>
          </w:divBdr>
        </w:div>
        <w:div w:id="861281234">
          <w:marLeft w:val="480"/>
          <w:marRight w:val="0"/>
          <w:marTop w:val="0"/>
          <w:marBottom w:val="0"/>
          <w:divBdr>
            <w:top w:val="none" w:sz="0" w:space="0" w:color="auto"/>
            <w:left w:val="none" w:sz="0" w:space="0" w:color="auto"/>
            <w:bottom w:val="none" w:sz="0" w:space="0" w:color="auto"/>
            <w:right w:val="none" w:sz="0" w:space="0" w:color="auto"/>
          </w:divBdr>
        </w:div>
        <w:div w:id="873883550">
          <w:marLeft w:val="480"/>
          <w:marRight w:val="0"/>
          <w:marTop w:val="0"/>
          <w:marBottom w:val="0"/>
          <w:divBdr>
            <w:top w:val="none" w:sz="0" w:space="0" w:color="auto"/>
            <w:left w:val="none" w:sz="0" w:space="0" w:color="auto"/>
            <w:bottom w:val="none" w:sz="0" w:space="0" w:color="auto"/>
            <w:right w:val="none" w:sz="0" w:space="0" w:color="auto"/>
          </w:divBdr>
        </w:div>
        <w:div w:id="914314110">
          <w:marLeft w:val="480"/>
          <w:marRight w:val="0"/>
          <w:marTop w:val="0"/>
          <w:marBottom w:val="0"/>
          <w:divBdr>
            <w:top w:val="none" w:sz="0" w:space="0" w:color="auto"/>
            <w:left w:val="none" w:sz="0" w:space="0" w:color="auto"/>
            <w:bottom w:val="none" w:sz="0" w:space="0" w:color="auto"/>
            <w:right w:val="none" w:sz="0" w:space="0" w:color="auto"/>
          </w:divBdr>
        </w:div>
        <w:div w:id="1121992425">
          <w:marLeft w:val="480"/>
          <w:marRight w:val="0"/>
          <w:marTop w:val="0"/>
          <w:marBottom w:val="0"/>
          <w:divBdr>
            <w:top w:val="none" w:sz="0" w:space="0" w:color="auto"/>
            <w:left w:val="none" w:sz="0" w:space="0" w:color="auto"/>
            <w:bottom w:val="none" w:sz="0" w:space="0" w:color="auto"/>
            <w:right w:val="none" w:sz="0" w:space="0" w:color="auto"/>
          </w:divBdr>
        </w:div>
        <w:div w:id="1173184873">
          <w:marLeft w:val="480"/>
          <w:marRight w:val="0"/>
          <w:marTop w:val="0"/>
          <w:marBottom w:val="0"/>
          <w:divBdr>
            <w:top w:val="none" w:sz="0" w:space="0" w:color="auto"/>
            <w:left w:val="none" w:sz="0" w:space="0" w:color="auto"/>
            <w:bottom w:val="none" w:sz="0" w:space="0" w:color="auto"/>
            <w:right w:val="none" w:sz="0" w:space="0" w:color="auto"/>
          </w:divBdr>
        </w:div>
        <w:div w:id="1219173907">
          <w:marLeft w:val="480"/>
          <w:marRight w:val="0"/>
          <w:marTop w:val="0"/>
          <w:marBottom w:val="0"/>
          <w:divBdr>
            <w:top w:val="none" w:sz="0" w:space="0" w:color="auto"/>
            <w:left w:val="none" w:sz="0" w:space="0" w:color="auto"/>
            <w:bottom w:val="none" w:sz="0" w:space="0" w:color="auto"/>
            <w:right w:val="none" w:sz="0" w:space="0" w:color="auto"/>
          </w:divBdr>
        </w:div>
        <w:div w:id="1234388029">
          <w:marLeft w:val="480"/>
          <w:marRight w:val="0"/>
          <w:marTop w:val="0"/>
          <w:marBottom w:val="0"/>
          <w:divBdr>
            <w:top w:val="none" w:sz="0" w:space="0" w:color="auto"/>
            <w:left w:val="none" w:sz="0" w:space="0" w:color="auto"/>
            <w:bottom w:val="none" w:sz="0" w:space="0" w:color="auto"/>
            <w:right w:val="none" w:sz="0" w:space="0" w:color="auto"/>
          </w:divBdr>
        </w:div>
        <w:div w:id="1265769883">
          <w:marLeft w:val="480"/>
          <w:marRight w:val="0"/>
          <w:marTop w:val="0"/>
          <w:marBottom w:val="0"/>
          <w:divBdr>
            <w:top w:val="none" w:sz="0" w:space="0" w:color="auto"/>
            <w:left w:val="none" w:sz="0" w:space="0" w:color="auto"/>
            <w:bottom w:val="none" w:sz="0" w:space="0" w:color="auto"/>
            <w:right w:val="none" w:sz="0" w:space="0" w:color="auto"/>
          </w:divBdr>
        </w:div>
        <w:div w:id="1278173123">
          <w:marLeft w:val="480"/>
          <w:marRight w:val="0"/>
          <w:marTop w:val="0"/>
          <w:marBottom w:val="0"/>
          <w:divBdr>
            <w:top w:val="none" w:sz="0" w:space="0" w:color="auto"/>
            <w:left w:val="none" w:sz="0" w:space="0" w:color="auto"/>
            <w:bottom w:val="none" w:sz="0" w:space="0" w:color="auto"/>
            <w:right w:val="none" w:sz="0" w:space="0" w:color="auto"/>
          </w:divBdr>
        </w:div>
        <w:div w:id="1301156298">
          <w:marLeft w:val="480"/>
          <w:marRight w:val="0"/>
          <w:marTop w:val="0"/>
          <w:marBottom w:val="0"/>
          <w:divBdr>
            <w:top w:val="none" w:sz="0" w:space="0" w:color="auto"/>
            <w:left w:val="none" w:sz="0" w:space="0" w:color="auto"/>
            <w:bottom w:val="none" w:sz="0" w:space="0" w:color="auto"/>
            <w:right w:val="none" w:sz="0" w:space="0" w:color="auto"/>
          </w:divBdr>
        </w:div>
        <w:div w:id="1306085254">
          <w:marLeft w:val="480"/>
          <w:marRight w:val="0"/>
          <w:marTop w:val="0"/>
          <w:marBottom w:val="0"/>
          <w:divBdr>
            <w:top w:val="none" w:sz="0" w:space="0" w:color="auto"/>
            <w:left w:val="none" w:sz="0" w:space="0" w:color="auto"/>
            <w:bottom w:val="none" w:sz="0" w:space="0" w:color="auto"/>
            <w:right w:val="none" w:sz="0" w:space="0" w:color="auto"/>
          </w:divBdr>
        </w:div>
        <w:div w:id="1307390128">
          <w:marLeft w:val="480"/>
          <w:marRight w:val="0"/>
          <w:marTop w:val="0"/>
          <w:marBottom w:val="0"/>
          <w:divBdr>
            <w:top w:val="none" w:sz="0" w:space="0" w:color="auto"/>
            <w:left w:val="none" w:sz="0" w:space="0" w:color="auto"/>
            <w:bottom w:val="none" w:sz="0" w:space="0" w:color="auto"/>
            <w:right w:val="none" w:sz="0" w:space="0" w:color="auto"/>
          </w:divBdr>
        </w:div>
        <w:div w:id="1330911098">
          <w:marLeft w:val="480"/>
          <w:marRight w:val="0"/>
          <w:marTop w:val="0"/>
          <w:marBottom w:val="0"/>
          <w:divBdr>
            <w:top w:val="none" w:sz="0" w:space="0" w:color="auto"/>
            <w:left w:val="none" w:sz="0" w:space="0" w:color="auto"/>
            <w:bottom w:val="none" w:sz="0" w:space="0" w:color="auto"/>
            <w:right w:val="none" w:sz="0" w:space="0" w:color="auto"/>
          </w:divBdr>
        </w:div>
        <w:div w:id="1424914123">
          <w:marLeft w:val="480"/>
          <w:marRight w:val="0"/>
          <w:marTop w:val="0"/>
          <w:marBottom w:val="0"/>
          <w:divBdr>
            <w:top w:val="none" w:sz="0" w:space="0" w:color="auto"/>
            <w:left w:val="none" w:sz="0" w:space="0" w:color="auto"/>
            <w:bottom w:val="none" w:sz="0" w:space="0" w:color="auto"/>
            <w:right w:val="none" w:sz="0" w:space="0" w:color="auto"/>
          </w:divBdr>
        </w:div>
        <w:div w:id="1559972502">
          <w:marLeft w:val="480"/>
          <w:marRight w:val="0"/>
          <w:marTop w:val="0"/>
          <w:marBottom w:val="0"/>
          <w:divBdr>
            <w:top w:val="none" w:sz="0" w:space="0" w:color="auto"/>
            <w:left w:val="none" w:sz="0" w:space="0" w:color="auto"/>
            <w:bottom w:val="none" w:sz="0" w:space="0" w:color="auto"/>
            <w:right w:val="none" w:sz="0" w:space="0" w:color="auto"/>
          </w:divBdr>
        </w:div>
        <w:div w:id="1572278610">
          <w:marLeft w:val="480"/>
          <w:marRight w:val="0"/>
          <w:marTop w:val="0"/>
          <w:marBottom w:val="0"/>
          <w:divBdr>
            <w:top w:val="none" w:sz="0" w:space="0" w:color="auto"/>
            <w:left w:val="none" w:sz="0" w:space="0" w:color="auto"/>
            <w:bottom w:val="none" w:sz="0" w:space="0" w:color="auto"/>
            <w:right w:val="none" w:sz="0" w:space="0" w:color="auto"/>
          </w:divBdr>
        </w:div>
        <w:div w:id="1591622203">
          <w:marLeft w:val="480"/>
          <w:marRight w:val="0"/>
          <w:marTop w:val="0"/>
          <w:marBottom w:val="0"/>
          <w:divBdr>
            <w:top w:val="none" w:sz="0" w:space="0" w:color="auto"/>
            <w:left w:val="none" w:sz="0" w:space="0" w:color="auto"/>
            <w:bottom w:val="none" w:sz="0" w:space="0" w:color="auto"/>
            <w:right w:val="none" w:sz="0" w:space="0" w:color="auto"/>
          </w:divBdr>
        </w:div>
        <w:div w:id="1644502962">
          <w:marLeft w:val="480"/>
          <w:marRight w:val="0"/>
          <w:marTop w:val="0"/>
          <w:marBottom w:val="0"/>
          <w:divBdr>
            <w:top w:val="none" w:sz="0" w:space="0" w:color="auto"/>
            <w:left w:val="none" w:sz="0" w:space="0" w:color="auto"/>
            <w:bottom w:val="none" w:sz="0" w:space="0" w:color="auto"/>
            <w:right w:val="none" w:sz="0" w:space="0" w:color="auto"/>
          </w:divBdr>
        </w:div>
        <w:div w:id="1662465870">
          <w:marLeft w:val="480"/>
          <w:marRight w:val="0"/>
          <w:marTop w:val="0"/>
          <w:marBottom w:val="0"/>
          <w:divBdr>
            <w:top w:val="none" w:sz="0" w:space="0" w:color="auto"/>
            <w:left w:val="none" w:sz="0" w:space="0" w:color="auto"/>
            <w:bottom w:val="none" w:sz="0" w:space="0" w:color="auto"/>
            <w:right w:val="none" w:sz="0" w:space="0" w:color="auto"/>
          </w:divBdr>
        </w:div>
        <w:div w:id="1746219856">
          <w:marLeft w:val="480"/>
          <w:marRight w:val="0"/>
          <w:marTop w:val="0"/>
          <w:marBottom w:val="0"/>
          <w:divBdr>
            <w:top w:val="none" w:sz="0" w:space="0" w:color="auto"/>
            <w:left w:val="none" w:sz="0" w:space="0" w:color="auto"/>
            <w:bottom w:val="none" w:sz="0" w:space="0" w:color="auto"/>
            <w:right w:val="none" w:sz="0" w:space="0" w:color="auto"/>
          </w:divBdr>
        </w:div>
        <w:div w:id="1822307213">
          <w:marLeft w:val="480"/>
          <w:marRight w:val="0"/>
          <w:marTop w:val="0"/>
          <w:marBottom w:val="0"/>
          <w:divBdr>
            <w:top w:val="none" w:sz="0" w:space="0" w:color="auto"/>
            <w:left w:val="none" w:sz="0" w:space="0" w:color="auto"/>
            <w:bottom w:val="none" w:sz="0" w:space="0" w:color="auto"/>
            <w:right w:val="none" w:sz="0" w:space="0" w:color="auto"/>
          </w:divBdr>
        </w:div>
        <w:div w:id="1822652292">
          <w:marLeft w:val="480"/>
          <w:marRight w:val="0"/>
          <w:marTop w:val="0"/>
          <w:marBottom w:val="0"/>
          <w:divBdr>
            <w:top w:val="none" w:sz="0" w:space="0" w:color="auto"/>
            <w:left w:val="none" w:sz="0" w:space="0" w:color="auto"/>
            <w:bottom w:val="none" w:sz="0" w:space="0" w:color="auto"/>
            <w:right w:val="none" w:sz="0" w:space="0" w:color="auto"/>
          </w:divBdr>
        </w:div>
        <w:div w:id="1861041394">
          <w:marLeft w:val="480"/>
          <w:marRight w:val="0"/>
          <w:marTop w:val="0"/>
          <w:marBottom w:val="0"/>
          <w:divBdr>
            <w:top w:val="none" w:sz="0" w:space="0" w:color="auto"/>
            <w:left w:val="none" w:sz="0" w:space="0" w:color="auto"/>
            <w:bottom w:val="none" w:sz="0" w:space="0" w:color="auto"/>
            <w:right w:val="none" w:sz="0" w:space="0" w:color="auto"/>
          </w:divBdr>
        </w:div>
        <w:div w:id="1956449960">
          <w:marLeft w:val="480"/>
          <w:marRight w:val="0"/>
          <w:marTop w:val="0"/>
          <w:marBottom w:val="0"/>
          <w:divBdr>
            <w:top w:val="none" w:sz="0" w:space="0" w:color="auto"/>
            <w:left w:val="none" w:sz="0" w:space="0" w:color="auto"/>
            <w:bottom w:val="none" w:sz="0" w:space="0" w:color="auto"/>
            <w:right w:val="none" w:sz="0" w:space="0" w:color="auto"/>
          </w:divBdr>
        </w:div>
      </w:divsChild>
    </w:div>
    <w:div w:id="480654868">
      <w:bodyDiv w:val="1"/>
      <w:marLeft w:val="0"/>
      <w:marRight w:val="0"/>
      <w:marTop w:val="0"/>
      <w:marBottom w:val="0"/>
      <w:divBdr>
        <w:top w:val="none" w:sz="0" w:space="0" w:color="auto"/>
        <w:left w:val="none" w:sz="0" w:space="0" w:color="auto"/>
        <w:bottom w:val="none" w:sz="0" w:space="0" w:color="auto"/>
        <w:right w:val="none" w:sz="0" w:space="0" w:color="auto"/>
      </w:divBdr>
    </w:div>
    <w:div w:id="480655760">
      <w:bodyDiv w:val="1"/>
      <w:marLeft w:val="0"/>
      <w:marRight w:val="0"/>
      <w:marTop w:val="0"/>
      <w:marBottom w:val="0"/>
      <w:divBdr>
        <w:top w:val="none" w:sz="0" w:space="0" w:color="auto"/>
        <w:left w:val="none" w:sz="0" w:space="0" w:color="auto"/>
        <w:bottom w:val="none" w:sz="0" w:space="0" w:color="auto"/>
        <w:right w:val="none" w:sz="0" w:space="0" w:color="auto"/>
      </w:divBdr>
    </w:div>
    <w:div w:id="480998400">
      <w:bodyDiv w:val="1"/>
      <w:marLeft w:val="0"/>
      <w:marRight w:val="0"/>
      <w:marTop w:val="0"/>
      <w:marBottom w:val="0"/>
      <w:divBdr>
        <w:top w:val="none" w:sz="0" w:space="0" w:color="auto"/>
        <w:left w:val="none" w:sz="0" w:space="0" w:color="auto"/>
        <w:bottom w:val="none" w:sz="0" w:space="0" w:color="auto"/>
        <w:right w:val="none" w:sz="0" w:space="0" w:color="auto"/>
      </w:divBdr>
    </w:div>
    <w:div w:id="481435528">
      <w:bodyDiv w:val="1"/>
      <w:marLeft w:val="0"/>
      <w:marRight w:val="0"/>
      <w:marTop w:val="0"/>
      <w:marBottom w:val="0"/>
      <w:divBdr>
        <w:top w:val="none" w:sz="0" w:space="0" w:color="auto"/>
        <w:left w:val="none" w:sz="0" w:space="0" w:color="auto"/>
        <w:bottom w:val="none" w:sz="0" w:space="0" w:color="auto"/>
        <w:right w:val="none" w:sz="0" w:space="0" w:color="auto"/>
      </w:divBdr>
    </w:div>
    <w:div w:id="481460111">
      <w:bodyDiv w:val="1"/>
      <w:marLeft w:val="0"/>
      <w:marRight w:val="0"/>
      <w:marTop w:val="0"/>
      <w:marBottom w:val="0"/>
      <w:divBdr>
        <w:top w:val="none" w:sz="0" w:space="0" w:color="auto"/>
        <w:left w:val="none" w:sz="0" w:space="0" w:color="auto"/>
        <w:bottom w:val="none" w:sz="0" w:space="0" w:color="auto"/>
        <w:right w:val="none" w:sz="0" w:space="0" w:color="auto"/>
      </w:divBdr>
    </w:div>
    <w:div w:id="481505415">
      <w:bodyDiv w:val="1"/>
      <w:marLeft w:val="0"/>
      <w:marRight w:val="0"/>
      <w:marTop w:val="0"/>
      <w:marBottom w:val="0"/>
      <w:divBdr>
        <w:top w:val="none" w:sz="0" w:space="0" w:color="auto"/>
        <w:left w:val="none" w:sz="0" w:space="0" w:color="auto"/>
        <w:bottom w:val="none" w:sz="0" w:space="0" w:color="auto"/>
        <w:right w:val="none" w:sz="0" w:space="0" w:color="auto"/>
      </w:divBdr>
    </w:div>
    <w:div w:id="481579061">
      <w:bodyDiv w:val="1"/>
      <w:marLeft w:val="0"/>
      <w:marRight w:val="0"/>
      <w:marTop w:val="0"/>
      <w:marBottom w:val="0"/>
      <w:divBdr>
        <w:top w:val="none" w:sz="0" w:space="0" w:color="auto"/>
        <w:left w:val="none" w:sz="0" w:space="0" w:color="auto"/>
        <w:bottom w:val="none" w:sz="0" w:space="0" w:color="auto"/>
        <w:right w:val="none" w:sz="0" w:space="0" w:color="auto"/>
      </w:divBdr>
      <w:divsChild>
        <w:div w:id="207619">
          <w:marLeft w:val="0"/>
          <w:marRight w:val="0"/>
          <w:marTop w:val="0"/>
          <w:marBottom w:val="0"/>
          <w:divBdr>
            <w:top w:val="none" w:sz="0" w:space="0" w:color="auto"/>
            <w:left w:val="none" w:sz="0" w:space="0" w:color="auto"/>
            <w:bottom w:val="none" w:sz="0" w:space="0" w:color="auto"/>
            <w:right w:val="none" w:sz="0" w:space="0" w:color="auto"/>
          </w:divBdr>
        </w:div>
        <w:div w:id="1712599">
          <w:marLeft w:val="0"/>
          <w:marRight w:val="0"/>
          <w:marTop w:val="0"/>
          <w:marBottom w:val="0"/>
          <w:divBdr>
            <w:top w:val="none" w:sz="0" w:space="0" w:color="auto"/>
            <w:left w:val="none" w:sz="0" w:space="0" w:color="auto"/>
            <w:bottom w:val="none" w:sz="0" w:space="0" w:color="auto"/>
            <w:right w:val="none" w:sz="0" w:space="0" w:color="auto"/>
          </w:divBdr>
        </w:div>
        <w:div w:id="12459200">
          <w:marLeft w:val="0"/>
          <w:marRight w:val="0"/>
          <w:marTop w:val="0"/>
          <w:marBottom w:val="0"/>
          <w:divBdr>
            <w:top w:val="none" w:sz="0" w:space="0" w:color="auto"/>
            <w:left w:val="none" w:sz="0" w:space="0" w:color="auto"/>
            <w:bottom w:val="none" w:sz="0" w:space="0" w:color="auto"/>
            <w:right w:val="none" w:sz="0" w:space="0" w:color="auto"/>
          </w:divBdr>
        </w:div>
        <w:div w:id="27336600">
          <w:marLeft w:val="0"/>
          <w:marRight w:val="0"/>
          <w:marTop w:val="0"/>
          <w:marBottom w:val="0"/>
          <w:divBdr>
            <w:top w:val="none" w:sz="0" w:space="0" w:color="auto"/>
            <w:left w:val="none" w:sz="0" w:space="0" w:color="auto"/>
            <w:bottom w:val="none" w:sz="0" w:space="0" w:color="auto"/>
            <w:right w:val="none" w:sz="0" w:space="0" w:color="auto"/>
          </w:divBdr>
        </w:div>
        <w:div w:id="37820981">
          <w:marLeft w:val="0"/>
          <w:marRight w:val="0"/>
          <w:marTop w:val="0"/>
          <w:marBottom w:val="0"/>
          <w:divBdr>
            <w:top w:val="none" w:sz="0" w:space="0" w:color="auto"/>
            <w:left w:val="none" w:sz="0" w:space="0" w:color="auto"/>
            <w:bottom w:val="none" w:sz="0" w:space="0" w:color="auto"/>
            <w:right w:val="none" w:sz="0" w:space="0" w:color="auto"/>
          </w:divBdr>
        </w:div>
        <w:div w:id="40593878">
          <w:marLeft w:val="0"/>
          <w:marRight w:val="0"/>
          <w:marTop w:val="0"/>
          <w:marBottom w:val="0"/>
          <w:divBdr>
            <w:top w:val="none" w:sz="0" w:space="0" w:color="auto"/>
            <w:left w:val="none" w:sz="0" w:space="0" w:color="auto"/>
            <w:bottom w:val="none" w:sz="0" w:space="0" w:color="auto"/>
            <w:right w:val="none" w:sz="0" w:space="0" w:color="auto"/>
          </w:divBdr>
        </w:div>
        <w:div w:id="47649535">
          <w:marLeft w:val="0"/>
          <w:marRight w:val="0"/>
          <w:marTop w:val="0"/>
          <w:marBottom w:val="0"/>
          <w:divBdr>
            <w:top w:val="none" w:sz="0" w:space="0" w:color="auto"/>
            <w:left w:val="none" w:sz="0" w:space="0" w:color="auto"/>
            <w:bottom w:val="none" w:sz="0" w:space="0" w:color="auto"/>
            <w:right w:val="none" w:sz="0" w:space="0" w:color="auto"/>
          </w:divBdr>
        </w:div>
        <w:div w:id="73823054">
          <w:marLeft w:val="0"/>
          <w:marRight w:val="0"/>
          <w:marTop w:val="0"/>
          <w:marBottom w:val="0"/>
          <w:divBdr>
            <w:top w:val="none" w:sz="0" w:space="0" w:color="auto"/>
            <w:left w:val="none" w:sz="0" w:space="0" w:color="auto"/>
            <w:bottom w:val="none" w:sz="0" w:space="0" w:color="auto"/>
            <w:right w:val="none" w:sz="0" w:space="0" w:color="auto"/>
          </w:divBdr>
        </w:div>
        <w:div w:id="125395380">
          <w:marLeft w:val="0"/>
          <w:marRight w:val="0"/>
          <w:marTop w:val="0"/>
          <w:marBottom w:val="0"/>
          <w:divBdr>
            <w:top w:val="none" w:sz="0" w:space="0" w:color="auto"/>
            <w:left w:val="none" w:sz="0" w:space="0" w:color="auto"/>
            <w:bottom w:val="none" w:sz="0" w:space="0" w:color="auto"/>
            <w:right w:val="none" w:sz="0" w:space="0" w:color="auto"/>
          </w:divBdr>
        </w:div>
        <w:div w:id="159393898">
          <w:marLeft w:val="0"/>
          <w:marRight w:val="0"/>
          <w:marTop w:val="0"/>
          <w:marBottom w:val="0"/>
          <w:divBdr>
            <w:top w:val="none" w:sz="0" w:space="0" w:color="auto"/>
            <w:left w:val="none" w:sz="0" w:space="0" w:color="auto"/>
            <w:bottom w:val="none" w:sz="0" w:space="0" w:color="auto"/>
            <w:right w:val="none" w:sz="0" w:space="0" w:color="auto"/>
          </w:divBdr>
        </w:div>
        <w:div w:id="181474358">
          <w:marLeft w:val="0"/>
          <w:marRight w:val="0"/>
          <w:marTop w:val="0"/>
          <w:marBottom w:val="0"/>
          <w:divBdr>
            <w:top w:val="none" w:sz="0" w:space="0" w:color="auto"/>
            <w:left w:val="none" w:sz="0" w:space="0" w:color="auto"/>
            <w:bottom w:val="none" w:sz="0" w:space="0" w:color="auto"/>
            <w:right w:val="none" w:sz="0" w:space="0" w:color="auto"/>
          </w:divBdr>
        </w:div>
        <w:div w:id="185605354">
          <w:marLeft w:val="0"/>
          <w:marRight w:val="0"/>
          <w:marTop w:val="0"/>
          <w:marBottom w:val="0"/>
          <w:divBdr>
            <w:top w:val="none" w:sz="0" w:space="0" w:color="auto"/>
            <w:left w:val="none" w:sz="0" w:space="0" w:color="auto"/>
            <w:bottom w:val="none" w:sz="0" w:space="0" w:color="auto"/>
            <w:right w:val="none" w:sz="0" w:space="0" w:color="auto"/>
          </w:divBdr>
        </w:div>
        <w:div w:id="224679602">
          <w:marLeft w:val="0"/>
          <w:marRight w:val="0"/>
          <w:marTop w:val="0"/>
          <w:marBottom w:val="0"/>
          <w:divBdr>
            <w:top w:val="none" w:sz="0" w:space="0" w:color="auto"/>
            <w:left w:val="none" w:sz="0" w:space="0" w:color="auto"/>
            <w:bottom w:val="none" w:sz="0" w:space="0" w:color="auto"/>
            <w:right w:val="none" w:sz="0" w:space="0" w:color="auto"/>
          </w:divBdr>
        </w:div>
        <w:div w:id="247159405">
          <w:marLeft w:val="0"/>
          <w:marRight w:val="0"/>
          <w:marTop w:val="0"/>
          <w:marBottom w:val="0"/>
          <w:divBdr>
            <w:top w:val="none" w:sz="0" w:space="0" w:color="auto"/>
            <w:left w:val="none" w:sz="0" w:space="0" w:color="auto"/>
            <w:bottom w:val="none" w:sz="0" w:space="0" w:color="auto"/>
            <w:right w:val="none" w:sz="0" w:space="0" w:color="auto"/>
          </w:divBdr>
        </w:div>
        <w:div w:id="248079319">
          <w:marLeft w:val="0"/>
          <w:marRight w:val="0"/>
          <w:marTop w:val="0"/>
          <w:marBottom w:val="0"/>
          <w:divBdr>
            <w:top w:val="none" w:sz="0" w:space="0" w:color="auto"/>
            <w:left w:val="none" w:sz="0" w:space="0" w:color="auto"/>
            <w:bottom w:val="none" w:sz="0" w:space="0" w:color="auto"/>
            <w:right w:val="none" w:sz="0" w:space="0" w:color="auto"/>
          </w:divBdr>
        </w:div>
        <w:div w:id="252713490">
          <w:marLeft w:val="0"/>
          <w:marRight w:val="0"/>
          <w:marTop w:val="0"/>
          <w:marBottom w:val="0"/>
          <w:divBdr>
            <w:top w:val="none" w:sz="0" w:space="0" w:color="auto"/>
            <w:left w:val="none" w:sz="0" w:space="0" w:color="auto"/>
            <w:bottom w:val="none" w:sz="0" w:space="0" w:color="auto"/>
            <w:right w:val="none" w:sz="0" w:space="0" w:color="auto"/>
          </w:divBdr>
        </w:div>
        <w:div w:id="283002424">
          <w:marLeft w:val="0"/>
          <w:marRight w:val="0"/>
          <w:marTop w:val="0"/>
          <w:marBottom w:val="0"/>
          <w:divBdr>
            <w:top w:val="none" w:sz="0" w:space="0" w:color="auto"/>
            <w:left w:val="none" w:sz="0" w:space="0" w:color="auto"/>
            <w:bottom w:val="none" w:sz="0" w:space="0" w:color="auto"/>
            <w:right w:val="none" w:sz="0" w:space="0" w:color="auto"/>
          </w:divBdr>
        </w:div>
        <w:div w:id="283467705">
          <w:marLeft w:val="0"/>
          <w:marRight w:val="0"/>
          <w:marTop w:val="0"/>
          <w:marBottom w:val="0"/>
          <w:divBdr>
            <w:top w:val="none" w:sz="0" w:space="0" w:color="auto"/>
            <w:left w:val="none" w:sz="0" w:space="0" w:color="auto"/>
            <w:bottom w:val="none" w:sz="0" w:space="0" w:color="auto"/>
            <w:right w:val="none" w:sz="0" w:space="0" w:color="auto"/>
          </w:divBdr>
        </w:div>
        <w:div w:id="297272020">
          <w:marLeft w:val="0"/>
          <w:marRight w:val="0"/>
          <w:marTop w:val="0"/>
          <w:marBottom w:val="0"/>
          <w:divBdr>
            <w:top w:val="none" w:sz="0" w:space="0" w:color="auto"/>
            <w:left w:val="none" w:sz="0" w:space="0" w:color="auto"/>
            <w:bottom w:val="none" w:sz="0" w:space="0" w:color="auto"/>
            <w:right w:val="none" w:sz="0" w:space="0" w:color="auto"/>
          </w:divBdr>
        </w:div>
        <w:div w:id="316762066">
          <w:marLeft w:val="0"/>
          <w:marRight w:val="0"/>
          <w:marTop w:val="0"/>
          <w:marBottom w:val="0"/>
          <w:divBdr>
            <w:top w:val="none" w:sz="0" w:space="0" w:color="auto"/>
            <w:left w:val="none" w:sz="0" w:space="0" w:color="auto"/>
            <w:bottom w:val="none" w:sz="0" w:space="0" w:color="auto"/>
            <w:right w:val="none" w:sz="0" w:space="0" w:color="auto"/>
          </w:divBdr>
        </w:div>
        <w:div w:id="334113933">
          <w:marLeft w:val="0"/>
          <w:marRight w:val="0"/>
          <w:marTop w:val="0"/>
          <w:marBottom w:val="0"/>
          <w:divBdr>
            <w:top w:val="none" w:sz="0" w:space="0" w:color="auto"/>
            <w:left w:val="none" w:sz="0" w:space="0" w:color="auto"/>
            <w:bottom w:val="none" w:sz="0" w:space="0" w:color="auto"/>
            <w:right w:val="none" w:sz="0" w:space="0" w:color="auto"/>
          </w:divBdr>
        </w:div>
        <w:div w:id="405229246">
          <w:marLeft w:val="0"/>
          <w:marRight w:val="0"/>
          <w:marTop w:val="0"/>
          <w:marBottom w:val="0"/>
          <w:divBdr>
            <w:top w:val="none" w:sz="0" w:space="0" w:color="auto"/>
            <w:left w:val="none" w:sz="0" w:space="0" w:color="auto"/>
            <w:bottom w:val="none" w:sz="0" w:space="0" w:color="auto"/>
            <w:right w:val="none" w:sz="0" w:space="0" w:color="auto"/>
          </w:divBdr>
        </w:div>
        <w:div w:id="409156028">
          <w:marLeft w:val="0"/>
          <w:marRight w:val="0"/>
          <w:marTop w:val="0"/>
          <w:marBottom w:val="0"/>
          <w:divBdr>
            <w:top w:val="none" w:sz="0" w:space="0" w:color="auto"/>
            <w:left w:val="none" w:sz="0" w:space="0" w:color="auto"/>
            <w:bottom w:val="none" w:sz="0" w:space="0" w:color="auto"/>
            <w:right w:val="none" w:sz="0" w:space="0" w:color="auto"/>
          </w:divBdr>
        </w:div>
        <w:div w:id="409816907">
          <w:marLeft w:val="0"/>
          <w:marRight w:val="0"/>
          <w:marTop w:val="0"/>
          <w:marBottom w:val="0"/>
          <w:divBdr>
            <w:top w:val="none" w:sz="0" w:space="0" w:color="auto"/>
            <w:left w:val="none" w:sz="0" w:space="0" w:color="auto"/>
            <w:bottom w:val="none" w:sz="0" w:space="0" w:color="auto"/>
            <w:right w:val="none" w:sz="0" w:space="0" w:color="auto"/>
          </w:divBdr>
        </w:div>
        <w:div w:id="416945457">
          <w:marLeft w:val="0"/>
          <w:marRight w:val="0"/>
          <w:marTop w:val="0"/>
          <w:marBottom w:val="0"/>
          <w:divBdr>
            <w:top w:val="none" w:sz="0" w:space="0" w:color="auto"/>
            <w:left w:val="none" w:sz="0" w:space="0" w:color="auto"/>
            <w:bottom w:val="none" w:sz="0" w:space="0" w:color="auto"/>
            <w:right w:val="none" w:sz="0" w:space="0" w:color="auto"/>
          </w:divBdr>
        </w:div>
        <w:div w:id="442768892">
          <w:marLeft w:val="0"/>
          <w:marRight w:val="0"/>
          <w:marTop w:val="0"/>
          <w:marBottom w:val="0"/>
          <w:divBdr>
            <w:top w:val="none" w:sz="0" w:space="0" w:color="auto"/>
            <w:left w:val="none" w:sz="0" w:space="0" w:color="auto"/>
            <w:bottom w:val="none" w:sz="0" w:space="0" w:color="auto"/>
            <w:right w:val="none" w:sz="0" w:space="0" w:color="auto"/>
          </w:divBdr>
        </w:div>
        <w:div w:id="459809889">
          <w:marLeft w:val="0"/>
          <w:marRight w:val="0"/>
          <w:marTop w:val="0"/>
          <w:marBottom w:val="0"/>
          <w:divBdr>
            <w:top w:val="none" w:sz="0" w:space="0" w:color="auto"/>
            <w:left w:val="none" w:sz="0" w:space="0" w:color="auto"/>
            <w:bottom w:val="none" w:sz="0" w:space="0" w:color="auto"/>
            <w:right w:val="none" w:sz="0" w:space="0" w:color="auto"/>
          </w:divBdr>
        </w:div>
        <w:div w:id="461849352">
          <w:marLeft w:val="0"/>
          <w:marRight w:val="0"/>
          <w:marTop w:val="0"/>
          <w:marBottom w:val="0"/>
          <w:divBdr>
            <w:top w:val="none" w:sz="0" w:space="0" w:color="auto"/>
            <w:left w:val="none" w:sz="0" w:space="0" w:color="auto"/>
            <w:bottom w:val="none" w:sz="0" w:space="0" w:color="auto"/>
            <w:right w:val="none" w:sz="0" w:space="0" w:color="auto"/>
          </w:divBdr>
        </w:div>
        <w:div w:id="482476597">
          <w:marLeft w:val="0"/>
          <w:marRight w:val="0"/>
          <w:marTop w:val="0"/>
          <w:marBottom w:val="0"/>
          <w:divBdr>
            <w:top w:val="none" w:sz="0" w:space="0" w:color="auto"/>
            <w:left w:val="none" w:sz="0" w:space="0" w:color="auto"/>
            <w:bottom w:val="none" w:sz="0" w:space="0" w:color="auto"/>
            <w:right w:val="none" w:sz="0" w:space="0" w:color="auto"/>
          </w:divBdr>
        </w:div>
        <w:div w:id="487088782">
          <w:marLeft w:val="0"/>
          <w:marRight w:val="0"/>
          <w:marTop w:val="0"/>
          <w:marBottom w:val="0"/>
          <w:divBdr>
            <w:top w:val="none" w:sz="0" w:space="0" w:color="auto"/>
            <w:left w:val="none" w:sz="0" w:space="0" w:color="auto"/>
            <w:bottom w:val="none" w:sz="0" w:space="0" w:color="auto"/>
            <w:right w:val="none" w:sz="0" w:space="0" w:color="auto"/>
          </w:divBdr>
        </w:div>
        <w:div w:id="530071991">
          <w:marLeft w:val="0"/>
          <w:marRight w:val="0"/>
          <w:marTop w:val="0"/>
          <w:marBottom w:val="0"/>
          <w:divBdr>
            <w:top w:val="none" w:sz="0" w:space="0" w:color="auto"/>
            <w:left w:val="none" w:sz="0" w:space="0" w:color="auto"/>
            <w:bottom w:val="none" w:sz="0" w:space="0" w:color="auto"/>
            <w:right w:val="none" w:sz="0" w:space="0" w:color="auto"/>
          </w:divBdr>
        </w:div>
        <w:div w:id="554663597">
          <w:marLeft w:val="0"/>
          <w:marRight w:val="0"/>
          <w:marTop w:val="0"/>
          <w:marBottom w:val="0"/>
          <w:divBdr>
            <w:top w:val="none" w:sz="0" w:space="0" w:color="auto"/>
            <w:left w:val="none" w:sz="0" w:space="0" w:color="auto"/>
            <w:bottom w:val="none" w:sz="0" w:space="0" w:color="auto"/>
            <w:right w:val="none" w:sz="0" w:space="0" w:color="auto"/>
          </w:divBdr>
        </w:div>
        <w:div w:id="565603241">
          <w:marLeft w:val="0"/>
          <w:marRight w:val="0"/>
          <w:marTop w:val="0"/>
          <w:marBottom w:val="0"/>
          <w:divBdr>
            <w:top w:val="none" w:sz="0" w:space="0" w:color="auto"/>
            <w:left w:val="none" w:sz="0" w:space="0" w:color="auto"/>
            <w:bottom w:val="none" w:sz="0" w:space="0" w:color="auto"/>
            <w:right w:val="none" w:sz="0" w:space="0" w:color="auto"/>
          </w:divBdr>
        </w:div>
        <w:div w:id="568199798">
          <w:marLeft w:val="0"/>
          <w:marRight w:val="0"/>
          <w:marTop w:val="0"/>
          <w:marBottom w:val="0"/>
          <w:divBdr>
            <w:top w:val="none" w:sz="0" w:space="0" w:color="auto"/>
            <w:left w:val="none" w:sz="0" w:space="0" w:color="auto"/>
            <w:bottom w:val="none" w:sz="0" w:space="0" w:color="auto"/>
            <w:right w:val="none" w:sz="0" w:space="0" w:color="auto"/>
          </w:divBdr>
        </w:div>
        <w:div w:id="598219101">
          <w:marLeft w:val="0"/>
          <w:marRight w:val="0"/>
          <w:marTop w:val="0"/>
          <w:marBottom w:val="0"/>
          <w:divBdr>
            <w:top w:val="none" w:sz="0" w:space="0" w:color="auto"/>
            <w:left w:val="none" w:sz="0" w:space="0" w:color="auto"/>
            <w:bottom w:val="none" w:sz="0" w:space="0" w:color="auto"/>
            <w:right w:val="none" w:sz="0" w:space="0" w:color="auto"/>
          </w:divBdr>
        </w:div>
        <w:div w:id="626543498">
          <w:marLeft w:val="0"/>
          <w:marRight w:val="0"/>
          <w:marTop w:val="0"/>
          <w:marBottom w:val="0"/>
          <w:divBdr>
            <w:top w:val="none" w:sz="0" w:space="0" w:color="auto"/>
            <w:left w:val="none" w:sz="0" w:space="0" w:color="auto"/>
            <w:bottom w:val="none" w:sz="0" w:space="0" w:color="auto"/>
            <w:right w:val="none" w:sz="0" w:space="0" w:color="auto"/>
          </w:divBdr>
        </w:div>
        <w:div w:id="628173542">
          <w:marLeft w:val="0"/>
          <w:marRight w:val="0"/>
          <w:marTop w:val="0"/>
          <w:marBottom w:val="0"/>
          <w:divBdr>
            <w:top w:val="none" w:sz="0" w:space="0" w:color="auto"/>
            <w:left w:val="none" w:sz="0" w:space="0" w:color="auto"/>
            <w:bottom w:val="none" w:sz="0" w:space="0" w:color="auto"/>
            <w:right w:val="none" w:sz="0" w:space="0" w:color="auto"/>
          </w:divBdr>
        </w:div>
        <w:div w:id="688144639">
          <w:marLeft w:val="0"/>
          <w:marRight w:val="0"/>
          <w:marTop w:val="0"/>
          <w:marBottom w:val="0"/>
          <w:divBdr>
            <w:top w:val="none" w:sz="0" w:space="0" w:color="auto"/>
            <w:left w:val="none" w:sz="0" w:space="0" w:color="auto"/>
            <w:bottom w:val="none" w:sz="0" w:space="0" w:color="auto"/>
            <w:right w:val="none" w:sz="0" w:space="0" w:color="auto"/>
          </w:divBdr>
        </w:div>
        <w:div w:id="707413627">
          <w:marLeft w:val="0"/>
          <w:marRight w:val="0"/>
          <w:marTop w:val="0"/>
          <w:marBottom w:val="0"/>
          <w:divBdr>
            <w:top w:val="none" w:sz="0" w:space="0" w:color="auto"/>
            <w:left w:val="none" w:sz="0" w:space="0" w:color="auto"/>
            <w:bottom w:val="none" w:sz="0" w:space="0" w:color="auto"/>
            <w:right w:val="none" w:sz="0" w:space="0" w:color="auto"/>
          </w:divBdr>
        </w:div>
        <w:div w:id="724375530">
          <w:marLeft w:val="0"/>
          <w:marRight w:val="0"/>
          <w:marTop w:val="0"/>
          <w:marBottom w:val="0"/>
          <w:divBdr>
            <w:top w:val="none" w:sz="0" w:space="0" w:color="auto"/>
            <w:left w:val="none" w:sz="0" w:space="0" w:color="auto"/>
            <w:bottom w:val="none" w:sz="0" w:space="0" w:color="auto"/>
            <w:right w:val="none" w:sz="0" w:space="0" w:color="auto"/>
          </w:divBdr>
        </w:div>
        <w:div w:id="783117925">
          <w:marLeft w:val="0"/>
          <w:marRight w:val="0"/>
          <w:marTop w:val="0"/>
          <w:marBottom w:val="0"/>
          <w:divBdr>
            <w:top w:val="none" w:sz="0" w:space="0" w:color="auto"/>
            <w:left w:val="none" w:sz="0" w:space="0" w:color="auto"/>
            <w:bottom w:val="none" w:sz="0" w:space="0" w:color="auto"/>
            <w:right w:val="none" w:sz="0" w:space="0" w:color="auto"/>
          </w:divBdr>
        </w:div>
        <w:div w:id="788671394">
          <w:marLeft w:val="0"/>
          <w:marRight w:val="0"/>
          <w:marTop w:val="0"/>
          <w:marBottom w:val="0"/>
          <w:divBdr>
            <w:top w:val="none" w:sz="0" w:space="0" w:color="auto"/>
            <w:left w:val="none" w:sz="0" w:space="0" w:color="auto"/>
            <w:bottom w:val="none" w:sz="0" w:space="0" w:color="auto"/>
            <w:right w:val="none" w:sz="0" w:space="0" w:color="auto"/>
          </w:divBdr>
        </w:div>
        <w:div w:id="795637265">
          <w:marLeft w:val="0"/>
          <w:marRight w:val="0"/>
          <w:marTop w:val="0"/>
          <w:marBottom w:val="0"/>
          <w:divBdr>
            <w:top w:val="none" w:sz="0" w:space="0" w:color="auto"/>
            <w:left w:val="none" w:sz="0" w:space="0" w:color="auto"/>
            <w:bottom w:val="none" w:sz="0" w:space="0" w:color="auto"/>
            <w:right w:val="none" w:sz="0" w:space="0" w:color="auto"/>
          </w:divBdr>
        </w:div>
        <w:div w:id="824012501">
          <w:marLeft w:val="0"/>
          <w:marRight w:val="0"/>
          <w:marTop w:val="0"/>
          <w:marBottom w:val="0"/>
          <w:divBdr>
            <w:top w:val="none" w:sz="0" w:space="0" w:color="auto"/>
            <w:left w:val="none" w:sz="0" w:space="0" w:color="auto"/>
            <w:bottom w:val="none" w:sz="0" w:space="0" w:color="auto"/>
            <w:right w:val="none" w:sz="0" w:space="0" w:color="auto"/>
          </w:divBdr>
        </w:div>
        <w:div w:id="887839588">
          <w:marLeft w:val="0"/>
          <w:marRight w:val="0"/>
          <w:marTop w:val="0"/>
          <w:marBottom w:val="0"/>
          <w:divBdr>
            <w:top w:val="none" w:sz="0" w:space="0" w:color="auto"/>
            <w:left w:val="none" w:sz="0" w:space="0" w:color="auto"/>
            <w:bottom w:val="none" w:sz="0" w:space="0" w:color="auto"/>
            <w:right w:val="none" w:sz="0" w:space="0" w:color="auto"/>
          </w:divBdr>
        </w:div>
        <w:div w:id="888078654">
          <w:marLeft w:val="0"/>
          <w:marRight w:val="0"/>
          <w:marTop w:val="0"/>
          <w:marBottom w:val="0"/>
          <w:divBdr>
            <w:top w:val="none" w:sz="0" w:space="0" w:color="auto"/>
            <w:left w:val="none" w:sz="0" w:space="0" w:color="auto"/>
            <w:bottom w:val="none" w:sz="0" w:space="0" w:color="auto"/>
            <w:right w:val="none" w:sz="0" w:space="0" w:color="auto"/>
          </w:divBdr>
        </w:div>
        <w:div w:id="902105893">
          <w:marLeft w:val="0"/>
          <w:marRight w:val="0"/>
          <w:marTop w:val="0"/>
          <w:marBottom w:val="0"/>
          <w:divBdr>
            <w:top w:val="none" w:sz="0" w:space="0" w:color="auto"/>
            <w:left w:val="none" w:sz="0" w:space="0" w:color="auto"/>
            <w:bottom w:val="none" w:sz="0" w:space="0" w:color="auto"/>
            <w:right w:val="none" w:sz="0" w:space="0" w:color="auto"/>
          </w:divBdr>
        </w:div>
        <w:div w:id="907571311">
          <w:marLeft w:val="0"/>
          <w:marRight w:val="0"/>
          <w:marTop w:val="0"/>
          <w:marBottom w:val="0"/>
          <w:divBdr>
            <w:top w:val="none" w:sz="0" w:space="0" w:color="auto"/>
            <w:left w:val="none" w:sz="0" w:space="0" w:color="auto"/>
            <w:bottom w:val="none" w:sz="0" w:space="0" w:color="auto"/>
            <w:right w:val="none" w:sz="0" w:space="0" w:color="auto"/>
          </w:divBdr>
        </w:div>
        <w:div w:id="924533791">
          <w:marLeft w:val="0"/>
          <w:marRight w:val="0"/>
          <w:marTop w:val="0"/>
          <w:marBottom w:val="0"/>
          <w:divBdr>
            <w:top w:val="none" w:sz="0" w:space="0" w:color="auto"/>
            <w:left w:val="none" w:sz="0" w:space="0" w:color="auto"/>
            <w:bottom w:val="none" w:sz="0" w:space="0" w:color="auto"/>
            <w:right w:val="none" w:sz="0" w:space="0" w:color="auto"/>
          </w:divBdr>
        </w:div>
        <w:div w:id="933782117">
          <w:marLeft w:val="0"/>
          <w:marRight w:val="0"/>
          <w:marTop w:val="0"/>
          <w:marBottom w:val="0"/>
          <w:divBdr>
            <w:top w:val="none" w:sz="0" w:space="0" w:color="auto"/>
            <w:left w:val="none" w:sz="0" w:space="0" w:color="auto"/>
            <w:bottom w:val="none" w:sz="0" w:space="0" w:color="auto"/>
            <w:right w:val="none" w:sz="0" w:space="0" w:color="auto"/>
          </w:divBdr>
        </w:div>
        <w:div w:id="992369983">
          <w:marLeft w:val="0"/>
          <w:marRight w:val="0"/>
          <w:marTop w:val="0"/>
          <w:marBottom w:val="0"/>
          <w:divBdr>
            <w:top w:val="none" w:sz="0" w:space="0" w:color="auto"/>
            <w:left w:val="none" w:sz="0" w:space="0" w:color="auto"/>
            <w:bottom w:val="none" w:sz="0" w:space="0" w:color="auto"/>
            <w:right w:val="none" w:sz="0" w:space="0" w:color="auto"/>
          </w:divBdr>
        </w:div>
        <w:div w:id="1009990942">
          <w:marLeft w:val="0"/>
          <w:marRight w:val="0"/>
          <w:marTop w:val="0"/>
          <w:marBottom w:val="0"/>
          <w:divBdr>
            <w:top w:val="none" w:sz="0" w:space="0" w:color="auto"/>
            <w:left w:val="none" w:sz="0" w:space="0" w:color="auto"/>
            <w:bottom w:val="none" w:sz="0" w:space="0" w:color="auto"/>
            <w:right w:val="none" w:sz="0" w:space="0" w:color="auto"/>
          </w:divBdr>
        </w:div>
        <w:div w:id="1047876951">
          <w:marLeft w:val="0"/>
          <w:marRight w:val="0"/>
          <w:marTop w:val="0"/>
          <w:marBottom w:val="0"/>
          <w:divBdr>
            <w:top w:val="none" w:sz="0" w:space="0" w:color="auto"/>
            <w:left w:val="none" w:sz="0" w:space="0" w:color="auto"/>
            <w:bottom w:val="none" w:sz="0" w:space="0" w:color="auto"/>
            <w:right w:val="none" w:sz="0" w:space="0" w:color="auto"/>
          </w:divBdr>
        </w:div>
        <w:div w:id="1059210149">
          <w:marLeft w:val="0"/>
          <w:marRight w:val="0"/>
          <w:marTop w:val="0"/>
          <w:marBottom w:val="0"/>
          <w:divBdr>
            <w:top w:val="none" w:sz="0" w:space="0" w:color="auto"/>
            <w:left w:val="none" w:sz="0" w:space="0" w:color="auto"/>
            <w:bottom w:val="none" w:sz="0" w:space="0" w:color="auto"/>
            <w:right w:val="none" w:sz="0" w:space="0" w:color="auto"/>
          </w:divBdr>
        </w:div>
        <w:div w:id="1096515442">
          <w:marLeft w:val="0"/>
          <w:marRight w:val="0"/>
          <w:marTop w:val="0"/>
          <w:marBottom w:val="0"/>
          <w:divBdr>
            <w:top w:val="none" w:sz="0" w:space="0" w:color="auto"/>
            <w:left w:val="none" w:sz="0" w:space="0" w:color="auto"/>
            <w:bottom w:val="none" w:sz="0" w:space="0" w:color="auto"/>
            <w:right w:val="none" w:sz="0" w:space="0" w:color="auto"/>
          </w:divBdr>
        </w:div>
        <w:div w:id="1105808552">
          <w:marLeft w:val="0"/>
          <w:marRight w:val="0"/>
          <w:marTop w:val="0"/>
          <w:marBottom w:val="0"/>
          <w:divBdr>
            <w:top w:val="none" w:sz="0" w:space="0" w:color="auto"/>
            <w:left w:val="none" w:sz="0" w:space="0" w:color="auto"/>
            <w:bottom w:val="none" w:sz="0" w:space="0" w:color="auto"/>
            <w:right w:val="none" w:sz="0" w:space="0" w:color="auto"/>
          </w:divBdr>
        </w:div>
        <w:div w:id="1106340201">
          <w:marLeft w:val="0"/>
          <w:marRight w:val="0"/>
          <w:marTop w:val="0"/>
          <w:marBottom w:val="0"/>
          <w:divBdr>
            <w:top w:val="none" w:sz="0" w:space="0" w:color="auto"/>
            <w:left w:val="none" w:sz="0" w:space="0" w:color="auto"/>
            <w:bottom w:val="none" w:sz="0" w:space="0" w:color="auto"/>
            <w:right w:val="none" w:sz="0" w:space="0" w:color="auto"/>
          </w:divBdr>
        </w:div>
        <w:div w:id="1198739225">
          <w:marLeft w:val="0"/>
          <w:marRight w:val="0"/>
          <w:marTop w:val="0"/>
          <w:marBottom w:val="0"/>
          <w:divBdr>
            <w:top w:val="none" w:sz="0" w:space="0" w:color="auto"/>
            <w:left w:val="none" w:sz="0" w:space="0" w:color="auto"/>
            <w:bottom w:val="none" w:sz="0" w:space="0" w:color="auto"/>
            <w:right w:val="none" w:sz="0" w:space="0" w:color="auto"/>
          </w:divBdr>
        </w:div>
        <w:div w:id="1203246607">
          <w:marLeft w:val="0"/>
          <w:marRight w:val="0"/>
          <w:marTop w:val="0"/>
          <w:marBottom w:val="0"/>
          <w:divBdr>
            <w:top w:val="none" w:sz="0" w:space="0" w:color="auto"/>
            <w:left w:val="none" w:sz="0" w:space="0" w:color="auto"/>
            <w:bottom w:val="none" w:sz="0" w:space="0" w:color="auto"/>
            <w:right w:val="none" w:sz="0" w:space="0" w:color="auto"/>
          </w:divBdr>
        </w:div>
        <w:div w:id="1220172221">
          <w:marLeft w:val="0"/>
          <w:marRight w:val="0"/>
          <w:marTop w:val="0"/>
          <w:marBottom w:val="0"/>
          <w:divBdr>
            <w:top w:val="none" w:sz="0" w:space="0" w:color="auto"/>
            <w:left w:val="none" w:sz="0" w:space="0" w:color="auto"/>
            <w:bottom w:val="none" w:sz="0" w:space="0" w:color="auto"/>
            <w:right w:val="none" w:sz="0" w:space="0" w:color="auto"/>
          </w:divBdr>
        </w:div>
        <w:div w:id="1311327285">
          <w:marLeft w:val="0"/>
          <w:marRight w:val="0"/>
          <w:marTop w:val="0"/>
          <w:marBottom w:val="0"/>
          <w:divBdr>
            <w:top w:val="none" w:sz="0" w:space="0" w:color="auto"/>
            <w:left w:val="none" w:sz="0" w:space="0" w:color="auto"/>
            <w:bottom w:val="none" w:sz="0" w:space="0" w:color="auto"/>
            <w:right w:val="none" w:sz="0" w:space="0" w:color="auto"/>
          </w:divBdr>
        </w:div>
        <w:div w:id="1319725372">
          <w:marLeft w:val="0"/>
          <w:marRight w:val="0"/>
          <w:marTop w:val="0"/>
          <w:marBottom w:val="0"/>
          <w:divBdr>
            <w:top w:val="none" w:sz="0" w:space="0" w:color="auto"/>
            <w:left w:val="none" w:sz="0" w:space="0" w:color="auto"/>
            <w:bottom w:val="none" w:sz="0" w:space="0" w:color="auto"/>
            <w:right w:val="none" w:sz="0" w:space="0" w:color="auto"/>
          </w:divBdr>
        </w:div>
        <w:div w:id="1320768989">
          <w:marLeft w:val="0"/>
          <w:marRight w:val="0"/>
          <w:marTop w:val="0"/>
          <w:marBottom w:val="0"/>
          <w:divBdr>
            <w:top w:val="none" w:sz="0" w:space="0" w:color="auto"/>
            <w:left w:val="none" w:sz="0" w:space="0" w:color="auto"/>
            <w:bottom w:val="none" w:sz="0" w:space="0" w:color="auto"/>
            <w:right w:val="none" w:sz="0" w:space="0" w:color="auto"/>
          </w:divBdr>
        </w:div>
        <w:div w:id="1365868070">
          <w:marLeft w:val="0"/>
          <w:marRight w:val="0"/>
          <w:marTop w:val="0"/>
          <w:marBottom w:val="0"/>
          <w:divBdr>
            <w:top w:val="none" w:sz="0" w:space="0" w:color="auto"/>
            <w:left w:val="none" w:sz="0" w:space="0" w:color="auto"/>
            <w:bottom w:val="none" w:sz="0" w:space="0" w:color="auto"/>
            <w:right w:val="none" w:sz="0" w:space="0" w:color="auto"/>
          </w:divBdr>
        </w:div>
        <w:div w:id="1377588173">
          <w:marLeft w:val="0"/>
          <w:marRight w:val="0"/>
          <w:marTop w:val="0"/>
          <w:marBottom w:val="0"/>
          <w:divBdr>
            <w:top w:val="none" w:sz="0" w:space="0" w:color="auto"/>
            <w:left w:val="none" w:sz="0" w:space="0" w:color="auto"/>
            <w:bottom w:val="none" w:sz="0" w:space="0" w:color="auto"/>
            <w:right w:val="none" w:sz="0" w:space="0" w:color="auto"/>
          </w:divBdr>
        </w:div>
        <w:div w:id="1389836793">
          <w:marLeft w:val="0"/>
          <w:marRight w:val="0"/>
          <w:marTop w:val="0"/>
          <w:marBottom w:val="0"/>
          <w:divBdr>
            <w:top w:val="none" w:sz="0" w:space="0" w:color="auto"/>
            <w:left w:val="none" w:sz="0" w:space="0" w:color="auto"/>
            <w:bottom w:val="none" w:sz="0" w:space="0" w:color="auto"/>
            <w:right w:val="none" w:sz="0" w:space="0" w:color="auto"/>
          </w:divBdr>
        </w:div>
        <w:div w:id="1404451634">
          <w:marLeft w:val="0"/>
          <w:marRight w:val="0"/>
          <w:marTop w:val="0"/>
          <w:marBottom w:val="0"/>
          <w:divBdr>
            <w:top w:val="none" w:sz="0" w:space="0" w:color="auto"/>
            <w:left w:val="none" w:sz="0" w:space="0" w:color="auto"/>
            <w:bottom w:val="none" w:sz="0" w:space="0" w:color="auto"/>
            <w:right w:val="none" w:sz="0" w:space="0" w:color="auto"/>
          </w:divBdr>
        </w:div>
        <w:div w:id="1404990270">
          <w:marLeft w:val="0"/>
          <w:marRight w:val="0"/>
          <w:marTop w:val="0"/>
          <w:marBottom w:val="0"/>
          <w:divBdr>
            <w:top w:val="none" w:sz="0" w:space="0" w:color="auto"/>
            <w:left w:val="none" w:sz="0" w:space="0" w:color="auto"/>
            <w:bottom w:val="none" w:sz="0" w:space="0" w:color="auto"/>
            <w:right w:val="none" w:sz="0" w:space="0" w:color="auto"/>
          </w:divBdr>
        </w:div>
        <w:div w:id="1423792105">
          <w:marLeft w:val="0"/>
          <w:marRight w:val="0"/>
          <w:marTop w:val="0"/>
          <w:marBottom w:val="0"/>
          <w:divBdr>
            <w:top w:val="none" w:sz="0" w:space="0" w:color="auto"/>
            <w:left w:val="none" w:sz="0" w:space="0" w:color="auto"/>
            <w:bottom w:val="none" w:sz="0" w:space="0" w:color="auto"/>
            <w:right w:val="none" w:sz="0" w:space="0" w:color="auto"/>
          </w:divBdr>
        </w:div>
        <w:div w:id="1427068756">
          <w:marLeft w:val="0"/>
          <w:marRight w:val="0"/>
          <w:marTop w:val="0"/>
          <w:marBottom w:val="0"/>
          <w:divBdr>
            <w:top w:val="none" w:sz="0" w:space="0" w:color="auto"/>
            <w:left w:val="none" w:sz="0" w:space="0" w:color="auto"/>
            <w:bottom w:val="none" w:sz="0" w:space="0" w:color="auto"/>
            <w:right w:val="none" w:sz="0" w:space="0" w:color="auto"/>
          </w:divBdr>
        </w:div>
        <w:div w:id="1443761325">
          <w:marLeft w:val="0"/>
          <w:marRight w:val="0"/>
          <w:marTop w:val="0"/>
          <w:marBottom w:val="0"/>
          <w:divBdr>
            <w:top w:val="none" w:sz="0" w:space="0" w:color="auto"/>
            <w:left w:val="none" w:sz="0" w:space="0" w:color="auto"/>
            <w:bottom w:val="none" w:sz="0" w:space="0" w:color="auto"/>
            <w:right w:val="none" w:sz="0" w:space="0" w:color="auto"/>
          </w:divBdr>
        </w:div>
        <w:div w:id="1455636684">
          <w:marLeft w:val="0"/>
          <w:marRight w:val="0"/>
          <w:marTop w:val="0"/>
          <w:marBottom w:val="0"/>
          <w:divBdr>
            <w:top w:val="none" w:sz="0" w:space="0" w:color="auto"/>
            <w:left w:val="none" w:sz="0" w:space="0" w:color="auto"/>
            <w:bottom w:val="none" w:sz="0" w:space="0" w:color="auto"/>
            <w:right w:val="none" w:sz="0" w:space="0" w:color="auto"/>
          </w:divBdr>
        </w:div>
        <w:div w:id="1459296486">
          <w:marLeft w:val="0"/>
          <w:marRight w:val="0"/>
          <w:marTop w:val="0"/>
          <w:marBottom w:val="0"/>
          <w:divBdr>
            <w:top w:val="none" w:sz="0" w:space="0" w:color="auto"/>
            <w:left w:val="none" w:sz="0" w:space="0" w:color="auto"/>
            <w:bottom w:val="none" w:sz="0" w:space="0" w:color="auto"/>
            <w:right w:val="none" w:sz="0" w:space="0" w:color="auto"/>
          </w:divBdr>
        </w:div>
        <w:div w:id="1462462063">
          <w:marLeft w:val="0"/>
          <w:marRight w:val="0"/>
          <w:marTop w:val="0"/>
          <w:marBottom w:val="0"/>
          <w:divBdr>
            <w:top w:val="none" w:sz="0" w:space="0" w:color="auto"/>
            <w:left w:val="none" w:sz="0" w:space="0" w:color="auto"/>
            <w:bottom w:val="none" w:sz="0" w:space="0" w:color="auto"/>
            <w:right w:val="none" w:sz="0" w:space="0" w:color="auto"/>
          </w:divBdr>
        </w:div>
        <w:div w:id="1463377648">
          <w:marLeft w:val="0"/>
          <w:marRight w:val="0"/>
          <w:marTop w:val="0"/>
          <w:marBottom w:val="0"/>
          <w:divBdr>
            <w:top w:val="none" w:sz="0" w:space="0" w:color="auto"/>
            <w:left w:val="none" w:sz="0" w:space="0" w:color="auto"/>
            <w:bottom w:val="none" w:sz="0" w:space="0" w:color="auto"/>
            <w:right w:val="none" w:sz="0" w:space="0" w:color="auto"/>
          </w:divBdr>
        </w:div>
        <w:div w:id="1465923162">
          <w:marLeft w:val="0"/>
          <w:marRight w:val="0"/>
          <w:marTop w:val="0"/>
          <w:marBottom w:val="0"/>
          <w:divBdr>
            <w:top w:val="none" w:sz="0" w:space="0" w:color="auto"/>
            <w:left w:val="none" w:sz="0" w:space="0" w:color="auto"/>
            <w:bottom w:val="none" w:sz="0" w:space="0" w:color="auto"/>
            <w:right w:val="none" w:sz="0" w:space="0" w:color="auto"/>
          </w:divBdr>
        </w:div>
        <w:div w:id="1525947183">
          <w:marLeft w:val="0"/>
          <w:marRight w:val="0"/>
          <w:marTop w:val="0"/>
          <w:marBottom w:val="0"/>
          <w:divBdr>
            <w:top w:val="none" w:sz="0" w:space="0" w:color="auto"/>
            <w:left w:val="none" w:sz="0" w:space="0" w:color="auto"/>
            <w:bottom w:val="none" w:sz="0" w:space="0" w:color="auto"/>
            <w:right w:val="none" w:sz="0" w:space="0" w:color="auto"/>
          </w:divBdr>
        </w:div>
        <w:div w:id="1547990831">
          <w:marLeft w:val="0"/>
          <w:marRight w:val="0"/>
          <w:marTop w:val="0"/>
          <w:marBottom w:val="0"/>
          <w:divBdr>
            <w:top w:val="none" w:sz="0" w:space="0" w:color="auto"/>
            <w:left w:val="none" w:sz="0" w:space="0" w:color="auto"/>
            <w:bottom w:val="none" w:sz="0" w:space="0" w:color="auto"/>
            <w:right w:val="none" w:sz="0" w:space="0" w:color="auto"/>
          </w:divBdr>
        </w:div>
        <w:div w:id="1553299386">
          <w:marLeft w:val="0"/>
          <w:marRight w:val="0"/>
          <w:marTop w:val="0"/>
          <w:marBottom w:val="0"/>
          <w:divBdr>
            <w:top w:val="none" w:sz="0" w:space="0" w:color="auto"/>
            <w:left w:val="none" w:sz="0" w:space="0" w:color="auto"/>
            <w:bottom w:val="none" w:sz="0" w:space="0" w:color="auto"/>
            <w:right w:val="none" w:sz="0" w:space="0" w:color="auto"/>
          </w:divBdr>
        </w:div>
        <w:div w:id="1566061460">
          <w:marLeft w:val="0"/>
          <w:marRight w:val="0"/>
          <w:marTop w:val="0"/>
          <w:marBottom w:val="0"/>
          <w:divBdr>
            <w:top w:val="none" w:sz="0" w:space="0" w:color="auto"/>
            <w:left w:val="none" w:sz="0" w:space="0" w:color="auto"/>
            <w:bottom w:val="none" w:sz="0" w:space="0" w:color="auto"/>
            <w:right w:val="none" w:sz="0" w:space="0" w:color="auto"/>
          </w:divBdr>
        </w:div>
        <w:div w:id="1603220188">
          <w:marLeft w:val="0"/>
          <w:marRight w:val="0"/>
          <w:marTop w:val="0"/>
          <w:marBottom w:val="0"/>
          <w:divBdr>
            <w:top w:val="none" w:sz="0" w:space="0" w:color="auto"/>
            <w:left w:val="none" w:sz="0" w:space="0" w:color="auto"/>
            <w:bottom w:val="none" w:sz="0" w:space="0" w:color="auto"/>
            <w:right w:val="none" w:sz="0" w:space="0" w:color="auto"/>
          </w:divBdr>
        </w:div>
        <w:div w:id="1627618594">
          <w:marLeft w:val="0"/>
          <w:marRight w:val="0"/>
          <w:marTop w:val="0"/>
          <w:marBottom w:val="0"/>
          <w:divBdr>
            <w:top w:val="none" w:sz="0" w:space="0" w:color="auto"/>
            <w:left w:val="none" w:sz="0" w:space="0" w:color="auto"/>
            <w:bottom w:val="none" w:sz="0" w:space="0" w:color="auto"/>
            <w:right w:val="none" w:sz="0" w:space="0" w:color="auto"/>
          </w:divBdr>
        </w:div>
        <w:div w:id="1629241715">
          <w:marLeft w:val="0"/>
          <w:marRight w:val="0"/>
          <w:marTop w:val="0"/>
          <w:marBottom w:val="0"/>
          <w:divBdr>
            <w:top w:val="none" w:sz="0" w:space="0" w:color="auto"/>
            <w:left w:val="none" w:sz="0" w:space="0" w:color="auto"/>
            <w:bottom w:val="none" w:sz="0" w:space="0" w:color="auto"/>
            <w:right w:val="none" w:sz="0" w:space="0" w:color="auto"/>
          </w:divBdr>
        </w:div>
        <w:div w:id="1629774142">
          <w:marLeft w:val="0"/>
          <w:marRight w:val="0"/>
          <w:marTop w:val="0"/>
          <w:marBottom w:val="0"/>
          <w:divBdr>
            <w:top w:val="none" w:sz="0" w:space="0" w:color="auto"/>
            <w:left w:val="none" w:sz="0" w:space="0" w:color="auto"/>
            <w:bottom w:val="none" w:sz="0" w:space="0" w:color="auto"/>
            <w:right w:val="none" w:sz="0" w:space="0" w:color="auto"/>
          </w:divBdr>
        </w:div>
        <w:div w:id="1633442602">
          <w:marLeft w:val="0"/>
          <w:marRight w:val="0"/>
          <w:marTop w:val="0"/>
          <w:marBottom w:val="0"/>
          <w:divBdr>
            <w:top w:val="none" w:sz="0" w:space="0" w:color="auto"/>
            <w:left w:val="none" w:sz="0" w:space="0" w:color="auto"/>
            <w:bottom w:val="none" w:sz="0" w:space="0" w:color="auto"/>
            <w:right w:val="none" w:sz="0" w:space="0" w:color="auto"/>
          </w:divBdr>
        </w:div>
        <w:div w:id="1694644617">
          <w:marLeft w:val="0"/>
          <w:marRight w:val="0"/>
          <w:marTop w:val="0"/>
          <w:marBottom w:val="0"/>
          <w:divBdr>
            <w:top w:val="none" w:sz="0" w:space="0" w:color="auto"/>
            <w:left w:val="none" w:sz="0" w:space="0" w:color="auto"/>
            <w:bottom w:val="none" w:sz="0" w:space="0" w:color="auto"/>
            <w:right w:val="none" w:sz="0" w:space="0" w:color="auto"/>
          </w:divBdr>
        </w:div>
        <w:div w:id="1714846378">
          <w:marLeft w:val="0"/>
          <w:marRight w:val="0"/>
          <w:marTop w:val="0"/>
          <w:marBottom w:val="0"/>
          <w:divBdr>
            <w:top w:val="none" w:sz="0" w:space="0" w:color="auto"/>
            <w:left w:val="none" w:sz="0" w:space="0" w:color="auto"/>
            <w:bottom w:val="none" w:sz="0" w:space="0" w:color="auto"/>
            <w:right w:val="none" w:sz="0" w:space="0" w:color="auto"/>
          </w:divBdr>
        </w:div>
        <w:div w:id="1730493376">
          <w:marLeft w:val="0"/>
          <w:marRight w:val="0"/>
          <w:marTop w:val="0"/>
          <w:marBottom w:val="0"/>
          <w:divBdr>
            <w:top w:val="none" w:sz="0" w:space="0" w:color="auto"/>
            <w:left w:val="none" w:sz="0" w:space="0" w:color="auto"/>
            <w:bottom w:val="none" w:sz="0" w:space="0" w:color="auto"/>
            <w:right w:val="none" w:sz="0" w:space="0" w:color="auto"/>
          </w:divBdr>
        </w:div>
        <w:div w:id="1735424912">
          <w:marLeft w:val="0"/>
          <w:marRight w:val="0"/>
          <w:marTop w:val="0"/>
          <w:marBottom w:val="0"/>
          <w:divBdr>
            <w:top w:val="none" w:sz="0" w:space="0" w:color="auto"/>
            <w:left w:val="none" w:sz="0" w:space="0" w:color="auto"/>
            <w:bottom w:val="none" w:sz="0" w:space="0" w:color="auto"/>
            <w:right w:val="none" w:sz="0" w:space="0" w:color="auto"/>
          </w:divBdr>
        </w:div>
        <w:div w:id="1746876005">
          <w:marLeft w:val="0"/>
          <w:marRight w:val="0"/>
          <w:marTop w:val="0"/>
          <w:marBottom w:val="0"/>
          <w:divBdr>
            <w:top w:val="none" w:sz="0" w:space="0" w:color="auto"/>
            <w:left w:val="none" w:sz="0" w:space="0" w:color="auto"/>
            <w:bottom w:val="none" w:sz="0" w:space="0" w:color="auto"/>
            <w:right w:val="none" w:sz="0" w:space="0" w:color="auto"/>
          </w:divBdr>
        </w:div>
        <w:div w:id="1764303007">
          <w:marLeft w:val="0"/>
          <w:marRight w:val="0"/>
          <w:marTop w:val="0"/>
          <w:marBottom w:val="0"/>
          <w:divBdr>
            <w:top w:val="none" w:sz="0" w:space="0" w:color="auto"/>
            <w:left w:val="none" w:sz="0" w:space="0" w:color="auto"/>
            <w:bottom w:val="none" w:sz="0" w:space="0" w:color="auto"/>
            <w:right w:val="none" w:sz="0" w:space="0" w:color="auto"/>
          </w:divBdr>
        </w:div>
        <w:div w:id="1807118853">
          <w:marLeft w:val="0"/>
          <w:marRight w:val="0"/>
          <w:marTop w:val="0"/>
          <w:marBottom w:val="0"/>
          <w:divBdr>
            <w:top w:val="none" w:sz="0" w:space="0" w:color="auto"/>
            <w:left w:val="none" w:sz="0" w:space="0" w:color="auto"/>
            <w:bottom w:val="none" w:sz="0" w:space="0" w:color="auto"/>
            <w:right w:val="none" w:sz="0" w:space="0" w:color="auto"/>
          </w:divBdr>
        </w:div>
        <w:div w:id="1817066621">
          <w:marLeft w:val="0"/>
          <w:marRight w:val="0"/>
          <w:marTop w:val="0"/>
          <w:marBottom w:val="0"/>
          <w:divBdr>
            <w:top w:val="none" w:sz="0" w:space="0" w:color="auto"/>
            <w:left w:val="none" w:sz="0" w:space="0" w:color="auto"/>
            <w:bottom w:val="none" w:sz="0" w:space="0" w:color="auto"/>
            <w:right w:val="none" w:sz="0" w:space="0" w:color="auto"/>
          </w:divBdr>
        </w:div>
        <w:div w:id="1855803969">
          <w:marLeft w:val="0"/>
          <w:marRight w:val="0"/>
          <w:marTop w:val="0"/>
          <w:marBottom w:val="0"/>
          <w:divBdr>
            <w:top w:val="none" w:sz="0" w:space="0" w:color="auto"/>
            <w:left w:val="none" w:sz="0" w:space="0" w:color="auto"/>
            <w:bottom w:val="none" w:sz="0" w:space="0" w:color="auto"/>
            <w:right w:val="none" w:sz="0" w:space="0" w:color="auto"/>
          </w:divBdr>
        </w:div>
        <w:div w:id="1874532432">
          <w:marLeft w:val="0"/>
          <w:marRight w:val="0"/>
          <w:marTop w:val="0"/>
          <w:marBottom w:val="0"/>
          <w:divBdr>
            <w:top w:val="none" w:sz="0" w:space="0" w:color="auto"/>
            <w:left w:val="none" w:sz="0" w:space="0" w:color="auto"/>
            <w:bottom w:val="none" w:sz="0" w:space="0" w:color="auto"/>
            <w:right w:val="none" w:sz="0" w:space="0" w:color="auto"/>
          </w:divBdr>
        </w:div>
        <w:div w:id="1965310981">
          <w:marLeft w:val="0"/>
          <w:marRight w:val="0"/>
          <w:marTop w:val="0"/>
          <w:marBottom w:val="0"/>
          <w:divBdr>
            <w:top w:val="none" w:sz="0" w:space="0" w:color="auto"/>
            <w:left w:val="none" w:sz="0" w:space="0" w:color="auto"/>
            <w:bottom w:val="none" w:sz="0" w:space="0" w:color="auto"/>
            <w:right w:val="none" w:sz="0" w:space="0" w:color="auto"/>
          </w:divBdr>
        </w:div>
        <w:div w:id="1967277347">
          <w:marLeft w:val="0"/>
          <w:marRight w:val="0"/>
          <w:marTop w:val="0"/>
          <w:marBottom w:val="0"/>
          <w:divBdr>
            <w:top w:val="none" w:sz="0" w:space="0" w:color="auto"/>
            <w:left w:val="none" w:sz="0" w:space="0" w:color="auto"/>
            <w:bottom w:val="none" w:sz="0" w:space="0" w:color="auto"/>
            <w:right w:val="none" w:sz="0" w:space="0" w:color="auto"/>
          </w:divBdr>
        </w:div>
        <w:div w:id="1977366439">
          <w:marLeft w:val="0"/>
          <w:marRight w:val="0"/>
          <w:marTop w:val="0"/>
          <w:marBottom w:val="0"/>
          <w:divBdr>
            <w:top w:val="none" w:sz="0" w:space="0" w:color="auto"/>
            <w:left w:val="none" w:sz="0" w:space="0" w:color="auto"/>
            <w:bottom w:val="none" w:sz="0" w:space="0" w:color="auto"/>
            <w:right w:val="none" w:sz="0" w:space="0" w:color="auto"/>
          </w:divBdr>
        </w:div>
      </w:divsChild>
    </w:div>
    <w:div w:id="481579071">
      <w:bodyDiv w:val="1"/>
      <w:marLeft w:val="0"/>
      <w:marRight w:val="0"/>
      <w:marTop w:val="0"/>
      <w:marBottom w:val="0"/>
      <w:divBdr>
        <w:top w:val="none" w:sz="0" w:space="0" w:color="auto"/>
        <w:left w:val="none" w:sz="0" w:space="0" w:color="auto"/>
        <w:bottom w:val="none" w:sz="0" w:space="0" w:color="auto"/>
        <w:right w:val="none" w:sz="0" w:space="0" w:color="auto"/>
      </w:divBdr>
    </w:div>
    <w:div w:id="481653748">
      <w:bodyDiv w:val="1"/>
      <w:marLeft w:val="0"/>
      <w:marRight w:val="0"/>
      <w:marTop w:val="0"/>
      <w:marBottom w:val="0"/>
      <w:divBdr>
        <w:top w:val="none" w:sz="0" w:space="0" w:color="auto"/>
        <w:left w:val="none" w:sz="0" w:space="0" w:color="auto"/>
        <w:bottom w:val="none" w:sz="0" w:space="0" w:color="auto"/>
        <w:right w:val="none" w:sz="0" w:space="0" w:color="auto"/>
      </w:divBdr>
    </w:div>
    <w:div w:id="481703315">
      <w:bodyDiv w:val="1"/>
      <w:marLeft w:val="0"/>
      <w:marRight w:val="0"/>
      <w:marTop w:val="0"/>
      <w:marBottom w:val="0"/>
      <w:divBdr>
        <w:top w:val="none" w:sz="0" w:space="0" w:color="auto"/>
        <w:left w:val="none" w:sz="0" w:space="0" w:color="auto"/>
        <w:bottom w:val="none" w:sz="0" w:space="0" w:color="auto"/>
        <w:right w:val="none" w:sz="0" w:space="0" w:color="auto"/>
      </w:divBdr>
    </w:div>
    <w:div w:id="481846914">
      <w:bodyDiv w:val="1"/>
      <w:marLeft w:val="0"/>
      <w:marRight w:val="0"/>
      <w:marTop w:val="0"/>
      <w:marBottom w:val="0"/>
      <w:divBdr>
        <w:top w:val="none" w:sz="0" w:space="0" w:color="auto"/>
        <w:left w:val="none" w:sz="0" w:space="0" w:color="auto"/>
        <w:bottom w:val="none" w:sz="0" w:space="0" w:color="auto"/>
        <w:right w:val="none" w:sz="0" w:space="0" w:color="auto"/>
      </w:divBdr>
    </w:div>
    <w:div w:id="482281826">
      <w:bodyDiv w:val="1"/>
      <w:marLeft w:val="0"/>
      <w:marRight w:val="0"/>
      <w:marTop w:val="0"/>
      <w:marBottom w:val="0"/>
      <w:divBdr>
        <w:top w:val="none" w:sz="0" w:space="0" w:color="auto"/>
        <w:left w:val="none" w:sz="0" w:space="0" w:color="auto"/>
        <w:bottom w:val="none" w:sz="0" w:space="0" w:color="auto"/>
        <w:right w:val="none" w:sz="0" w:space="0" w:color="auto"/>
      </w:divBdr>
    </w:div>
    <w:div w:id="482545013">
      <w:bodyDiv w:val="1"/>
      <w:marLeft w:val="0"/>
      <w:marRight w:val="0"/>
      <w:marTop w:val="0"/>
      <w:marBottom w:val="0"/>
      <w:divBdr>
        <w:top w:val="none" w:sz="0" w:space="0" w:color="auto"/>
        <w:left w:val="none" w:sz="0" w:space="0" w:color="auto"/>
        <w:bottom w:val="none" w:sz="0" w:space="0" w:color="auto"/>
        <w:right w:val="none" w:sz="0" w:space="0" w:color="auto"/>
      </w:divBdr>
    </w:div>
    <w:div w:id="482552483">
      <w:bodyDiv w:val="1"/>
      <w:marLeft w:val="0"/>
      <w:marRight w:val="0"/>
      <w:marTop w:val="0"/>
      <w:marBottom w:val="0"/>
      <w:divBdr>
        <w:top w:val="none" w:sz="0" w:space="0" w:color="auto"/>
        <w:left w:val="none" w:sz="0" w:space="0" w:color="auto"/>
        <w:bottom w:val="none" w:sz="0" w:space="0" w:color="auto"/>
        <w:right w:val="none" w:sz="0" w:space="0" w:color="auto"/>
      </w:divBdr>
    </w:div>
    <w:div w:id="483081073">
      <w:bodyDiv w:val="1"/>
      <w:marLeft w:val="0"/>
      <w:marRight w:val="0"/>
      <w:marTop w:val="0"/>
      <w:marBottom w:val="0"/>
      <w:divBdr>
        <w:top w:val="none" w:sz="0" w:space="0" w:color="auto"/>
        <w:left w:val="none" w:sz="0" w:space="0" w:color="auto"/>
        <w:bottom w:val="none" w:sz="0" w:space="0" w:color="auto"/>
        <w:right w:val="none" w:sz="0" w:space="0" w:color="auto"/>
      </w:divBdr>
    </w:div>
    <w:div w:id="483618693">
      <w:bodyDiv w:val="1"/>
      <w:marLeft w:val="0"/>
      <w:marRight w:val="0"/>
      <w:marTop w:val="0"/>
      <w:marBottom w:val="0"/>
      <w:divBdr>
        <w:top w:val="none" w:sz="0" w:space="0" w:color="auto"/>
        <w:left w:val="none" w:sz="0" w:space="0" w:color="auto"/>
        <w:bottom w:val="none" w:sz="0" w:space="0" w:color="auto"/>
        <w:right w:val="none" w:sz="0" w:space="0" w:color="auto"/>
      </w:divBdr>
    </w:div>
    <w:div w:id="483661822">
      <w:bodyDiv w:val="1"/>
      <w:marLeft w:val="0"/>
      <w:marRight w:val="0"/>
      <w:marTop w:val="0"/>
      <w:marBottom w:val="0"/>
      <w:divBdr>
        <w:top w:val="none" w:sz="0" w:space="0" w:color="auto"/>
        <w:left w:val="none" w:sz="0" w:space="0" w:color="auto"/>
        <w:bottom w:val="none" w:sz="0" w:space="0" w:color="auto"/>
        <w:right w:val="none" w:sz="0" w:space="0" w:color="auto"/>
      </w:divBdr>
    </w:div>
    <w:div w:id="483744683">
      <w:bodyDiv w:val="1"/>
      <w:marLeft w:val="0"/>
      <w:marRight w:val="0"/>
      <w:marTop w:val="0"/>
      <w:marBottom w:val="0"/>
      <w:divBdr>
        <w:top w:val="none" w:sz="0" w:space="0" w:color="auto"/>
        <w:left w:val="none" w:sz="0" w:space="0" w:color="auto"/>
        <w:bottom w:val="none" w:sz="0" w:space="0" w:color="auto"/>
        <w:right w:val="none" w:sz="0" w:space="0" w:color="auto"/>
      </w:divBdr>
    </w:div>
    <w:div w:id="484010669">
      <w:bodyDiv w:val="1"/>
      <w:marLeft w:val="0"/>
      <w:marRight w:val="0"/>
      <w:marTop w:val="0"/>
      <w:marBottom w:val="0"/>
      <w:divBdr>
        <w:top w:val="none" w:sz="0" w:space="0" w:color="auto"/>
        <w:left w:val="none" w:sz="0" w:space="0" w:color="auto"/>
        <w:bottom w:val="none" w:sz="0" w:space="0" w:color="auto"/>
        <w:right w:val="none" w:sz="0" w:space="0" w:color="auto"/>
      </w:divBdr>
    </w:div>
    <w:div w:id="484590280">
      <w:bodyDiv w:val="1"/>
      <w:marLeft w:val="0"/>
      <w:marRight w:val="0"/>
      <w:marTop w:val="0"/>
      <w:marBottom w:val="0"/>
      <w:divBdr>
        <w:top w:val="none" w:sz="0" w:space="0" w:color="auto"/>
        <w:left w:val="none" w:sz="0" w:space="0" w:color="auto"/>
        <w:bottom w:val="none" w:sz="0" w:space="0" w:color="auto"/>
        <w:right w:val="none" w:sz="0" w:space="0" w:color="auto"/>
      </w:divBdr>
    </w:div>
    <w:div w:id="484981275">
      <w:bodyDiv w:val="1"/>
      <w:marLeft w:val="0"/>
      <w:marRight w:val="0"/>
      <w:marTop w:val="0"/>
      <w:marBottom w:val="0"/>
      <w:divBdr>
        <w:top w:val="none" w:sz="0" w:space="0" w:color="auto"/>
        <w:left w:val="none" w:sz="0" w:space="0" w:color="auto"/>
        <w:bottom w:val="none" w:sz="0" w:space="0" w:color="auto"/>
        <w:right w:val="none" w:sz="0" w:space="0" w:color="auto"/>
      </w:divBdr>
    </w:div>
    <w:div w:id="485171837">
      <w:bodyDiv w:val="1"/>
      <w:marLeft w:val="0"/>
      <w:marRight w:val="0"/>
      <w:marTop w:val="0"/>
      <w:marBottom w:val="0"/>
      <w:divBdr>
        <w:top w:val="none" w:sz="0" w:space="0" w:color="auto"/>
        <w:left w:val="none" w:sz="0" w:space="0" w:color="auto"/>
        <w:bottom w:val="none" w:sz="0" w:space="0" w:color="auto"/>
        <w:right w:val="none" w:sz="0" w:space="0" w:color="auto"/>
      </w:divBdr>
    </w:div>
    <w:div w:id="485316931">
      <w:bodyDiv w:val="1"/>
      <w:marLeft w:val="0"/>
      <w:marRight w:val="0"/>
      <w:marTop w:val="0"/>
      <w:marBottom w:val="0"/>
      <w:divBdr>
        <w:top w:val="none" w:sz="0" w:space="0" w:color="auto"/>
        <w:left w:val="none" w:sz="0" w:space="0" w:color="auto"/>
        <w:bottom w:val="none" w:sz="0" w:space="0" w:color="auto"/>
        <w:right w:val="none" w:sz="0" w:space="0" w:color="auto"/>
      </w:divBdr>
    </w:div>
    <w:div w:id="485513059">
      <w:bodyDiv w:val="1"/>
      <w:marLeft w:val="0"/>
      <w:marRight w:val="0"/>
      <w:marTop w:val="0"/>
      <w:marBottom w:val="0"/>
      <w:divBdr>
        <w:top w:val="none" w:sz="0" w:space="0" w:color="auto"/>
        <w:left w:val="none" w:sz="0" w:space="0" w:color="auto"/>
        <w:bottom w:val="none" w:sz="0" w:space="0" w:color="auto"/>
        <w:right w:val="none" w:sz="0" w:space="0" w:color="auto"/>
      </w:divBdr>
    </w:div>
    <w:div w:id="485706127">
      <w:bodyDiv w:val="1"/>
      <w:marLeft w:val="0"/>
      <w:marRight w:val="0"/>
      <w:marTop w:val="0"/>
      <w:marBottom w:val="0"/>
      <w:divBdr>
        <w:top w:val="none" w:sz="0" w:space="0" w:color="auto"/>
        <w:left w:val="none" w:sz="0" w:space="0" w:color="auto"/>
        <w:bottom w:val="none" w:sz="0" w:space="0" w:color="auto"/>
        <w:right w:val="none" w:sz="0" w:space="0" w:color="auto"/>
      </w:divBdr>
      <w:divsChild>
        <w:div w:id="91902619">
          <w:marLeft w:val="480"/>
          <w:marRight w:val="0"/>
          <w:marTop w:val="0"/>
          <w:marBottom w:val="0"/>
          <w:divBdr>
            <w:top w:val="none" w:sz="0" w:space="0" w:color="auto"/>
            <w:left w:val="none" w:sz="0" w:space="0" w:color="auto"/>
            <w:bottom w:val="none" w:sz="0" w:space="0" w:color="auto"/>
            <w:right w:val="none" w:sz="0" w:space="0" w:color="auto"/>
          </w:divBdr>
        </w:div>
        <w:div w:id="147481441">
          <w:marLeft w:val="480"/>
          <w:marRight w:val="0"/>
          <w:marTop w:val="0"/>
          <w:marBottom w:val="0"/>
          <w:divBdr>
            <w:top w:val="none" w:sz="0" w:space="0" w:color="auto"/>
            <w:left w:val="none" w:sz="0" w:space="0" w:color="auto"/>
            <w:bottom w:val="none" w:sz="0" w:space="0" w:color="auto"/>
            <w:right w:val="none" w:sz="0" w:space="0" w:color="auto"/>
          </w:divBdr>
        </w:div>
        <w:div w:id="259065781">
          <w:marLeft w:val="480"/>
          <w:marRight w:val="0"/>
          <w:marTop w:val="0"/>
          <w:marBottom w:val="0"/>
          <w:divBdr>
            <w:top w:val="none" w:sz="0" w:space="0" w:color="auto"/>
            <w:left w:val="none" w:sz="0" w:space="0" w:color="auto"/>
            <w:bottom w:val="none" w:sz="0" w:space="0" w:color="auto"/>
            <w:right w:val="none" w:sz="0" w:space="0" w:color="auto"/>
          </w:divBdr>
        </w:div>
        <w:div w:id="271596725">
          <w:marLeft w:val="480"/>
          <w:marRight w:val="0"/>
          <w:marTop w:val="0"/>
          <w:marBottom w:val="0"/>
          <w:divBdr>
            <w:top w:val="none" w:sz="0" w:space="0" w:color="auto"/>
            <w:left w:val="none" w:sz="0" w:space="0" w:color="auto"/>
            <w:bottom w:val="none" w:sz="0" w:space="0" w:color="auto"/>
            <w:right w:val="none" w:sz="0" w:space="0" w:color="auto"/>
          </w:divBdr>
        </w:div>
        <w:div w:id="297148186">
          <w:marLeft w:val="480"/>
          <w:marRight w:val="0"/>
          <w:marTop w:val="0"/>
          <w:marBottom w:val="0"/>
          <w:divBdr>
            <w:top w:val="none" w:sz="0" w:space="0" w:color="auto"/>
            <w:left w:val="none" w:sz="0" w:space="0" w:color="auto"/>
            <w:bottom w:val="none" w:sz="0" w:space="0" w:color="auto"/>
            <w:right w:val="none" w:sz="0" w:space="0" w:color="auto"/>
          </w:divBdr>
        </w:div>
        <w:div w:id="302856386">
          <w:marLeft w:val="480"/>
          <w:marRight w:val="0"/>
          <w:marTop w:val="0"/>
          <w:marBottom w:val="0"/>
          <w:divBdr>
            <w:top w:val="none" w:sz="0" w:space="0" w:color="auto"/>
            <w:left w:val="none" w:sz="0" w:space="0" w:color="auto"/>
            <w:bottom w:val="none" w:sz="0" w:space="0" w:color="auto"/>
            <w:right w:val="none" w:sz="0" w:space="0" w:color="auto"/>
          </w:divBdr>
        </w:div>
        <w:div w:id="303971513">
          <w:marLeft w:val="480"/>
          <w:marRight w:val="0"/>
          <w:marTop w:val="0"/>
          <w:marBottom w:val="0"/>
          <w:divBdr>
            <w:top w:val="none" w:sz="0" w:space="0" w:color="auto"/>
            <w:left w:val="none" w:sz="0" w:space="0" w:color="auto"/>
            <w:bottom w:val="none" w:sz="0" w:space="0" w:color="auto"/>
            <w:right w:val="none" w:sz="0" w:space="0" w:color="auto"/>
          </w:divBdr>
        </w:div>
        <w:div w:id="318967858">
          <w:marLeft w:val="480"/>
          <w:marRight w:val="0"/>
          <w:marTop w:val="0"/>
          <w:marBottom w:val="0"/>
          <w:divBdr>
            <w:top w:val="none" w:sz="0" w:space="0" w:color="auto"/>
            <w:left w:val="none" w:sz="0" w:space="0" w:color="auto"/>
            <w:bottom w:val="none" w:sz="0" w:space="0" w:color="auto"/>
            <w:right w:val="none" w:sz="0" w:space="0" w:color="auto"/>
          </w:divBdr>
        </w:div>
        <w:div w:id="324092450">
          <w:marLeft w:val="480"/>
          <w:marRight w:val="0"/>
          <w:marTop w:val="0"/>
          <w:marBottom w:val="0"/>
          <w:divBdr>
            <w:top w:val="none" w:sz="0" w:space="0" w:color="auto"/>
            <w:left w:val="none" w:sz="0" w:space="0" w:color="auto"/>
            <w:bottom w:val="none" w:sz="0" w:space="0" w:color="auto"/>
            <w:right w:val="none" w:sz="0" w:space="0" w:color="auto"/>
          </w:divBdr>
        </w:div>
        <w:div w:id="326246840">
          <w:marLeft w:val="480"/>
          <w:marRight w:val="0"/>
          <w:marTop w:val="0"/>
          <w:marBottom w:val="0"/>
          <w:divBdr>
            <w:top w:val="none" w:sz="0" w:space="0" w:color="auto"/>
            <w:left w:val="none" w:sz="0" w:space="0" w:color="auto"/>
            <w:bottom w:val="none" w:sz="0" w:space="0" w:color="auto"/>
            <w:right w:val="none" w:sz="0" w:space="0" w:color="auto"/>
          </w:divBdr>
        </w:div>
        <w:div w:id="337315416">
          <w:marLeft w:val="480"/>
          <w:marRight w:val="0"/>
          <w:marTop w:val="0"/>
          <w:marBottom w:val="0"/>
          <w:divBdr>
            <w:top w:val="none" w:sz="0" w:space="0" w:color="auto"/>
            <w:left w:val="none" w:sz="0" w:space="0" w:color="auto"/>
            <w:bottom w:val="none" w:sz="0" w:space="0" w:color="auto"/>
            <w:right w:val="none" w:sz="0" w:space="0" w:color="auto"/>
          </w:divBdr>
        </w:div>
        <w:div w:id="350643353">
          <w:marLeft w:val="480"/>
          <w:marRight w:val="0"/>
          <w:marTop w:val="0"/>
          <w:marBottom w:val="0"/>
          <w:divBdr>
            <w:top w:val="none" w:sz="0" w:space="0" w:color="auto"/>
            <w:left w:val="none" w:sz="0" w:space="0" w:color="auto"/>
            <w:bottom w:val="none" w:sz="0" w:space="0" w:color="auto"/>
            <w:right w:val="none" w:sz="0" w:space="0" w:color="auto"/>
          </w:divBdr>
        </w:div>
        <w:div w:id="355236231">
          <w:marLeft w:val="480"/>
          <w:marRight w:val="0"/>
          <w:marTop w:val="0"/>
          <w:marBottom w:val="0"/>
          <w:divBdr>
            <w:top w:val="none" w:sz="0" w:space="0" w:color="auto"/>
            <w:left w:val="none" w:sz="0" w:space="0" w:color="auto"/>
            <w:bottom w:val="none" w:sz="0" w:space="0" w:color="auto"/>
            <w:right w:val="none" w:sz="0" w:space="0" w:color="auto"/>
          </w:divBdr>
        </w:div>
        <w:div w:id="365370087">
          <w:marLeft w:val="480"/>
          <w:marRight w:val="0"/>
          <w:marTop w:val="0"/>
          <w:marBottom w:val="0"/>
          <w:divBdr>
            <w:top w:val="none" w:sz="0" w:space="0" w:color="auto"/>
            <w:left w:val="none" w:sz="0" w:space="0" w:color="auto"/>
            <w:bottom w:val="none" w:sz="0" w:space="0" w:color="auto"/>
            <w:right w:val="none" w:sz="0" w:space="0" w:color="auto"/>
          </w:divBdr>
        </w:div>
        <w:div w:id="422532747">
          <w:marLeft w:val="480"/>
          <w:marRight w:val="0"/>
          <w:marTop w:val="0"/>
          <w:marBottom w:val="0"/>
          <w:divBdr>
            <w:top w:val="none" w:sz="0" w:space="0" w:color="auto"/>
            <w:left w:val="none" w:sz="0" w:space="0" w:color="auto"/>
            <w:bottom w:val="none" w:sz="0" w:space="0" w:color="auto"/>
            <w:right w:val="none" w:sz="0" w:space="0" w:color="auto"/>
          </w:divBdr>
        </w:div>
        <w:div w:id="499078067">
          <w:marLeft w:val="480"/>
          <w:marRight w:val="0"/>
          <w:marTop w:val="0"/>
          <w:marBottom w:val="0"/>
          <w:divBdr>
            <w:top w:val="none" w:sz="0" w:space="0" w:color="auto"/>
            <w:left w:val="none" w:sz="0" w:space="0" w:color="auto"/>
            <w:bottom w:val="none" w:sz="0" w:space="0" w:color="auto"/>
            <w:right w:val="none" w:sz="0" w:space="0" w:color="auto"/>
          </w:divBdr>
        </w:div>
        <w:div w:id="514926444">
          <w:marLeft w:val="480"/>
          <w:marRight w:val="0"/>
          <w:marTop w:val="0"/>
          <w:marBottom w:val="0"/>
          <w:divBdr>
            <w:top w:val="none" w:sz="0" w:space="0" w:color="auto"/>
            <w:left w:val="none" w:sz="0" w:space="0" w:color="auto"/>
            <w:bottom w:val="none" w:sz="0" w:space="0" w:color="auto"/>
            <w:right w:val="none" w:sz="0" w:space="0" w:color="auto"/>
          </w:divBdr>
        </w:div>
        <w:div w:id="544026876">
          <w:marLeft w:val="480"/>
          <w:marRight w:val="0"/>
          <w:marTop w:val="0"/>
          <w:marBottom w:val="0"/>
          <w:divBdr>
            <w:top w:val="none" w:sz="0" w:space="0" w:color="auto"/>
            <w:left w:val="none" w:sz="0" w:space="0" w:color="auto"/>
            <w:bottom w:val="none" w:sz="0" w:space="0" w:color="auto"/>
            <w:right w:val="none" w:sz="0" w:space="0" w:color="auto"/>
          </w:divBdr>
        </w:div>
        <w:div w:id="608198084">
          <w:marLeft w:val="480"/>
          <w:marRight w:val="0"/>
          <w:marTop w:val="0"/>
          <w:marBottom w:val="0"/>
          <w:divBdr>
            <w:top w:val="none" w:sz="0" w:space="0" w:color="auto"/>
            <w:left w:val="none" w:sz="0" w:space="0" w:color="auto"/>
            <w:bottom w:val="none" w:sz="0" w:space="0" w:color="auto"/>
            <w:right w:val="none" w:sz="0" w:space="0" w:color="auto"/>
          </w:divBdr>
        </w:div>
        <w:div w:id="643392001">
          <w:marLeft w:val="480"/>
          <w:marRight w:val="0"/>
          <w:marTop w:val="0"/>
          <w:marBottom w:val="0"/>
          <w:divBdr>
            <w:top w:val="none" w:sz="0" w:space="0" w:color="auto"/>
            <w:left w:val="none" w:sz="0" w:space="0" w:color="auto"/>
            <w:bottom w:val="none" w:sz="0" w:space="0" w:color="auto"/>
            <w:right w:val="none" w:sz="0" w:space="0" w:color="auto"/>
          </w:divBdr>
        </w:div>
        <w:div w:id="706102501">
          <w:marLeft w:val="480"/>
          <w:marRight w:val="0"/>
          <w:marTop w:val="0"/>
          <w:marBottom w:val="0"/>
          <w:divBdr>
            <w:top w:val="none" w:sz="0" w:space="0" w:color="auto"/>
            <w:left w:val="none" w:sz="0" w:space="0" w:color="auto"/>
            <w:bottom w:val="none" w:sz="0" w:space="0" w:color="auto"/>
            <w:right w:val="none" w:sz="0" w:space="0" w:color="auto"/>
          </w:divBdr>
        </w:div>
        <w:div w:id="736973628">
          <w:marLeft w:val="480"/>
          <w:marRight w:val="0"/>
          <w:marTop w:val="0"/>
          <w:marBottom w:val="0"/>
          <w:divBdr>
            <w:top w:val="none" w:sz="0" w:space="0" w:color="auto"/>
            <w:left w:val="none" w:sz="0" w:space="0" w:color="auto"/>
            <w:bottom w:val="none" w:sz="0" w:space="0" w:color="auto"/>
            <w:right w:val="none" w:sz="0" w:space="0" w:color="auto"/>
          </w:divBdr>
        </w:div>
        <w:div w:id="745568876">
          <w:marLeft w:val="480"/>
          <w:marRight w:val="0"/>
          <w:marTop w:val="0"/>
          <w:marBottom w:val="0"/>
          <w:divBdr>
            <w:top w:val="none" w:sz="0" w:space="0" w:color="auto"/>
            <w:left w:val="none" w:sz="0" w:space="0" w:color="auto"/>
            <w:bottom w:val="none" w:sz="0" w:space="0" w:color="auto"/>
            <w:right w:val="none" w:sz="0" w:space="0" w:color="auto"/>
          </w:divBdr>
        </w:div>
        <w:div w:id="752628172">
          <w:marLeft w:val="480"/>
          <w:marRight w:val="0"/>
          <w:marTop w:val="0"/>
          <w:marBottom w:val="0"/>
          <w:divBdr>
            <w:top w:val="none" w:sz="0" w:space="0" w:color="auto"/>
            <w:left w:val="none" w:sz="0" w:space="0" w:color="auto"/>
            <w:bottom w:val="none" w:sz="0" w:space="0" w:color="auto"/>
            <w:right w:val="none" w:sz="0" w:space="0" w:color="auto"/>
          </w:divBdr>
        </w:div>
        <w:div w:id="778643357">
          <w:marLeft w:val="480"/>
          <w:marRight w:val="0"/>
          <w:marTop w:val="0"/>
          <w:marBottom w:val="0"/>
          <w:divBdr>
            <w:top w:val="none" w:sz="0" w:space="0" w:color="auto"/>
            <w:left w:val="none" w:sz="0" w:space="0" w:color="auto"/>
            <w:bottom w:val="none" w:sz="0" w:space="0" w:color="auto"/>
            <w:right w:val="none" w:sz="0" w:space="0" w:color="auto"/>
          </w:divBdr>
        </w:div>
        <w:div w:id="791172293">
          <w:marLeft w:val="480"/>
          <w:marRight w:val="0"/>
          <w:marTop w:val="0"/>
          <w:marBottom w:val="0"/>
          <w:divBdr>
            <w:top w:val="none" w:sz="0" w:space="0" w:color="auto"/>
            <w:left w:val="none" w:sz="0" w:space="0" w:color="auto"/>
            <w:bottom w:val="none" w:sz="0" w:space="0" w:color="auto"/>
            <w:right w:val="none" w:sz="0" w:space="0" w:color="auto"/>
          </w:divBdr>
        </w:div>
        <w:div w:id="820927970">
          <w:marLeft w:val="480"/>
          <w:marRight w:val="0"/>
          <w:marTop w:val="0"/>
          <w:marBottom w:val="0"/>
          <w:divBdr>
            <w:top w:val="none" w:sz="0" w:space="0" w:color="auto"/>
            <w:left w:val="none" w:sz="0" w:space="0" w:color="auto"/>
            <w:bottom w:val="none" w:sz="0" w:space="0" w:color="auto"/>
            <w:right w:val="none" w:sz="0" w:space="0" w:color="auto"/>
          </w:divBdr>
        </w:div>
        <w:div w:id="830830507">
          <w:marLeft w:val="480"/>
          <w:marRight w:val="0"/>
          <w:marTop w:val="0"/>
          <w:marBottom w:val="0"/>
          <w:divBdr>
            <w:top w:val="none" w:sz="0" w:space="0" w:color="auto"/>
            <w:left w:val="none" w:sz="0" w:space="0" w:color="auto"/>
            <w:bottom w:val="none" w:sz="0" w:space="0" w:color="auto"/>
            <w:right w:val="none" w:sz="0" w:space="0" w:color="auto"/>
          </w:divBdr>
        </w:div>
        <w:div w:id="836074945">
          <w:marLeft w:val="480"/>
          <w:marRight w:val="0"/>
          <w:marTop w:val="0"/>
          <w:marBottom w:val="0"/>
          <w:divBdr>
            <w:top w:val="none" w:sz="0" w:space="0" w:color="auto"/>
            <w:left w:val="none" w:sz="0" w:space="0" w:color="auto"/>
            <w:bottom w:val="none" w:sz="0" w:space="0" w:color="auto"/>
            <w:right w:val="none" w:sz="0" w:space="0" w:color="auto"/>
          </w:divBdr>
        </w:div>
        <w:div w:id="879586012">
          <w:marLeft w:val="480"/>
          <w:marRight w:val="0"/>
          <w:marTop w:val="0"/>
          <w:marBottom w:val="0"/>
          <w:divBdr>
            <w:top w:val="none" w:sz="0" w:space="0" w:color="auto"/>
            <w:left w:val="none" w:sz="0" w:space="0" w:color="auto"/>
            <w:bottom w:val="none" w:sz="0" w:space="0" w:color="auto"/>
            <w:right w:val="none" w:sz="0" w:space="0" w:color="auto"/>
          </w:divBdr>
        </w:div>
        <w:div w:id="884676539">
          <w:marLeft w:val="480"/>
          <w:marRight w:val="0"/>
          <w:marTop w:val="0"/>
          <w:marBottom w:val="0"/>
          <w:divBdr>
            <w:top w:val="none" w:sz="0" w:space="0" w:color="auto"/>
            <w:left w:val="none" w:sz="0" w:space="0" w:color="auto"/>
            <w:bottom w:val="none" w:sz="0" w:space="0" w:color="auto"/>
            <w:right w:val="none" w:sz="0" w:space="0" w:color="auto"/>
          </w:divBdr>
        </w:div>
        <w:div w:id="902258304">
          <w:marLeft w:val="480"/>
          <w:marRight w:val="0"/>
          <w:marTop w:val="0"/>
          <w:marBottom w:val="0"/>
          <w:divBdr>
            <w:top w:val="none" w:sz="0" w:space="0" w:color="auto"/>
            <w:left w:val="none" w:sz="0" w:space="0" w:color="auto"/>
            <w:bottom w:val="none" w:sz="0" w:space="0" w:color="auto"/>
            <w:right w:val="none" w:sz="0" w:space="0" w:color="auto"/>
          </w:divBdr>
        </w:div>
        <w:div w:id="976490404">
          <w:marLeft w:val="480"/>
          <w:marRight w:val="0"/>
          <w:marTop w:val="0"/>
          <w:marBottom w:val="0"/>
          <w:divBdr>
            <w:top w:val="none" w:sz="0" w:space="0" w:color="auto"/>
            <w:left w:val="none" w:sz="0" w:space="0" w:color="auto"/>
            <w:bottom w:val="none" w:sz="0" w:space="0" w:color="auto"/>
            <w:right w:val="none" w:sz="0" w:space="0" w:color="auto"/>
          </w:divBdr>
        </w:div>
        <w:div w:id="1014919441">
          <w:marLeft w:val="480"/>
          <w:marRight w:val="0"/>
          <w:marTop w:val="0"/>
          <w:marBottom w:val="0"/>
          <w:divBdr>
            <w:top w:val="none" w:sz="0" w:space="0" w:color="auto"/>
            <w:left w:val="none" w:sz="0" w:space="0" w:color="auto"/>
            <w:bottom w:val="none" w:sz="0" w:space="0" w:color="auto"/>
            <w:right w:val="none" w:sz="0" w:space="0" w:color="auto"/>
          </w:divBdr>
        </w:div>
        <w:div w:id="1076513700">
          <w:marLeft w:val="480"/>
          <w:marRight w:val="0"/>
          <w:marTop w:val="0"/>
          <w:marBottom w:val="0"/>
          <w:divBdr>
            <w:top w:val="none" w:sz="0" w:space="0" w:color="auto"/>
            <w:left w:val="none" w:sz="0" w:space="0" w:color="auto"/>
            <w:bottom w:val="none" w:sz="0" w:space="0" w:color="auto"/>
            <w:right w:val="none" w:sz="0" w:space="0" w:color="auto"/>
          </w:divBdr>
        </w:div>
        <w:div w:id="1153644416">
          <w:marLeft w:val="480"/>
          <w:marRight w:val="0"/>
          <w:marTop w:val="0"/>
          <w:marBottom w:val="0"/>
          <w:divBdr>
            <w:top w:val="none" w:sz="0" w:space="0" w:color="auto"/>
            <w:left w:val="none" w:sz="0" w:space="0" w:color="auto"/>
            <w:bottom w:val="none" w:sz="0" w:space="0" w:color="auto"/>
            <w:right w:val="none" w:sz="0" w:space="0" w:color="auto"/>
          </w:divBdr>
        </w:div>
        <w:div w:id="1267542673">
          <w:marLeft w:val="480"/>
          <w:marRight w:val="0"/>
          <w:marTop w:val="0"/>
          <w:marBottom w:val="0"/>
          <w:divBdr>
            <w:top w:val="none" w:sz="0" w:space="0" w:color="auto"/>
            <w:left w:val="none" w:sz="0" w:space="0" w:color="auto"/>
            <w:bottom w:val="none" w:sz="0" w:space="0" w:color="auto"/>
            <w:right w:val="none" w:sz="0" w:space="0" w:color="auto"/>
          </w:divBdr>
        </w:div>
        <w:div w:id="1275791445">
          <w:marLeft w:val="480"/>
          <w:marRight w:val="0"/>
          <w:marTop w:val="0"/>
          <w:marBottom w:val="0"/>
          <w:divBdr>
            <w:top w:val="none" w:sz="0" w:space="0" w:color="auto"/>
            <w:left w:val="none" w:sz="0" w:space="0" w:color="auto"/>
            <w:bottom w:val="none" w:sz="0" w:space="0" w:color="auto"/>
            <w:right w:val="none" w:sz="0" w:space="0" w:color="auto"/>
          </w:divBdr>
        </w:div>
        <w:div w:id="1309900500">
          <w:marLeft w:val="480"/>
          <w:marRight w:val="0"/>
          <w:marTop w:val="0"/>
          <w:marBottom w:val="0"/>
          <w:divBdr>
            <w:top w:val="none" w:sz="0" w:space="0" w:color="auto"/>
            <w:left w:val="none" w:sz="0" w:space="0" w:color="auto"/>
            <w:bottom w:val="none" w:sz="0" w:space="0" w:color="auto"/>
            <w:right w:val="none" w:sz="0" w:space="0" w:color="auto"/>
          </w:divBdr>
        </w:div>
        <w:div w:id="1333605300">
          <w:marLeft w:val="480"/>
          <w:marRight w:val="0"/>
          <w:marTop w:val="0"/>
          <w:marBottom w:val="0"/>
          <w:divBdr>
            <w:top w:val="none" w:sz="0" w:space="0" w:color="auto"/>
            <w:left w:val="none" w:sz="0" w:space="0" w:color="auto"/>
            <w:bottom w:val="none" w:sz="0" w:space="0" w:color="auto"/>
            <w:right w:val="none" w:sz="0" w:space="0" w:color="auto"/>
          </w:divBdr>
        </w:div>
        <w:div w:id="1343623429">
          <w:marLeft w:val="480"/>
          <w:marRight w:val="0"/>
          <w:marTop w:val="0"/>
          <w:marBottom w:val="0"/>
          <w:divBdr>
            <w:top w:val="none" w:sz="0" w:space="0" w:color="auto"/>
            <w:left w:val="none" w:sz="0" w:space="0" w:color="auto"/>
            <w:bottom w:val="none" w:sz="0" w:space="0" w:color="auto"/>
            <w:right w:val="none" w:sz="0" w:space="0" w:color="auto"/>
          </w:divBdr>
        </w:div>
        <w:div w:id="1360620544">
          <w:marLeft w:val="480"/>
          <w:marRight w:val="0"/>
          <w:marTop w:val="0"/>
          <w:marBottom w:val="0"/>
          <w:divBdr>
            <w:top w:val="none" w:sz="0" w:space="0" w:color="auto"/>
            <w:left w:val="none" w:sz="0" w:space="0" w:color="auto"/>
            <w:bottom w:val="none" w:sz="0" w:space="0" w:color="auto"/>
            <w:right w:val="none" w:sz="0" w:space="0" w:color="auto"/>
          </w:divBdr>
        </w:div>
        <w:div w:id="1376152963">
          <w:marLeft w:val="480"/>
          <w:marRight w:val="0"/>
          <w:marTop w:val="0"/>
          <w:marBottom w:val="0"/>
          <w:divBdr>
            <w:top w:val="none" w:sz="0" w:space="0" w:color="auto"/>
            <w:left w:val="none" w:sz="0" w:space="0" w:color="auto"/>
            <w:bottom w:val="none" w:sz="0" w:space="0" w:color="auto"/>
            <w:right w:val="none" w:sz="0" w:space="0" w:color="auto"/>
          </w:divBdr>
        </w:div>
        <w:div w:id="1396204393">
          <w:marLeft w:val="480"/>
          <w:marRight w:val="0"/>
          <w:marTop w:val="0"/>
          <w:marBottom w:val="0"/>
          <w:divBdr>
            <w:top w:val="none" w:sz="0" w:space="0" w:color="auto"/>
            <w:left w:val="none" w:sz="0" w:space="0" w:color="auto"/>
            <w:bottom w:val="none" w:sz="0" w:space="0" w:color="auto"/>
            <w:right w:val="none" w:sz="0" w:space="0" w:color="auto"/>
          </w:divBdr>
        </w:div>
        <w:div w:id="1441994174">
          <w:marLeft w:val="480"/>
          <w:marRight w:val="0"/>
          <w:marTop w:val="0"/>
          <w:marBottom w:val="0"/>
          <w:divBdr>
            <w:top w:val="none" w:sz="0" w:space="0" w:color="auto"/>
            <w:left w:val="none" w:sz="0" w:space="0" w:color="auto"/>
            <w:bottom w:val="none" w:sz="0" w:space="0" w:color="auto"/>
            <w:right w:val="none" w:sz="0" w:space="0" w:color="auto"/>
          </w:divBdr>
        </w:div>
        <w:div w:id="1443375420">
          <w:marLeft w:val="480"/>
          <w:marRight w:val="0"/>
          <w:marTop w:val="0"/>
          <w:marBottom w:val="0"/>
          <w:divBdr>
            <w:top w:val="none" w:sz="0" w:space="0" w:color="auto"/>
            <w:left w:val="none" w:sz="0" w:space="0" w:color="auto"/>
            <w:bottom w:val="none" w:sz="0" w:space="0" w:color="auto"/>
            <w:right w:val="none" w:sz="0" w:space="0" w:color="auto"/>
          </w:divBdr>
        </w:div>
        <w:div w:id="1518931610">
          <w:marLeft w:val="480"/>
          <w:marRight w:val="0"/>
          <w:marTop w:val="0"/>
          <w:marBottom w:val="0"/>
          <w:divBdr>
            <w:top w:val="none" w:sz="0" w:space="0" w:color="auto"/>
            <w:left w:val="none" w:sz="0" w:space="0" w:color="auto"/>
            <w:bottom w:val="none" w:sz="0" w:space="0" w:color="auto"/>
            <w:right w:val="none" w:sz="0" w:space="0" w:color="auto"/>
          </w:divBdr>
        </w:div>
        <w:div w:id="1540363325">
          <w:marLeft w:val="480"/>
          <w:marRight w:val="0"/>
          <w:marTop w:val="0"/>
          <w:marBottom w:val="0"/>
          <w:divBdr>
            <w:top w:val="none" w:sz="0" w:space="0" w:color="auto"/>
            <w:left w:val="none" w:sz="0" w:space="0" w:color="auto"/>
            <w:bottom w:val="none" w:sz="0" w:space="0" w:color="auto"/>
            <w:right w:val="none" w:sz="0" w:space="0" w:color="auto"/>
          </w:divBdr>
        </w:div>
        <w:div w:id="1584102714">
          <w:marLeft w:val="480"/>
          <w:marRight w:val="0"/>
          <w:marTop w:val="0"/>
          <w:marBottom w:val="0"/>
          <w:divBdr>
            <w:top w:val="none" w:sz="0" w:space="0" w:color="auto"/>
            <w:left w:val="none" w:sz="0" w:space="0" w:color="auto"/>
            <w:bottom w:val="none" w:sz="0" w:space="0" w:color="auto"/>
            <w:right w:val="none" w:sz="0" w:space="0" w:color="auto"/>
          </w:divBdr>
        </w:div>
        <w:div w:id="1597009456">
          <w:marLeft w:val="480"/>
          <w:marRight w:val="0"/>
          <w:marTop w:val="0"/>
          <w:marBottom w:val="0"/>
          <w:divBdr>
            <w:top w:val="none" w:sz="0" w:space="0" w:color="auto"/>
            <w:left w:val="none" w:sz="0" w:space="0" w:color="auto"/>
            <w:bottom w:val="none" w:sz="0" w:space="0" w:color="auto"/>
            <w:right w:val="none" w:sz="0" w:space="0" w:color="auto"/>
          </w:divBdr>
        </w:div>
        <w:div w:id="1655644072">
          <w:marLeft w:val="480"/>
          <w:marRight w:val="0"/>
          <w:marTop w:val="0"/>
          <w:marBottom w:val="0"/>
          <w:divBdr>
            <w:top w:val="none" w:sz="0" w:space="0" w:color="auto"/>
            <w:left w:val="none" w:sz="0" w:space="0" w:color="auto"/>
            <w:bottom w:val="none" w:sz="0" w:space="0" w:color="auto"/>
            <w:right w:val="none" w:sz="0" w:space="0" w:color="auto"/>
          </w:divBdr>
        </w:div>
        <w:div w:id="1716275983">
          <w:marLeft w:val="480"/>
          <w:marRight w:val="0"/>
          <w:marTop w:val="0"/>
          <w:marBottom w:val="0"/>
          <w:divBdr>
            <w:top w:val="none" w:sz="0" w:space="0" w:color="auto"/>
            <w:left w:val="none" w:sz="0" w:space="0" w:color="auto"/>
            <w:bottom w:val="none" w:sz="0" w:space="0" w:color="auto"/>
            <w:right w:val="none" w:sz="0" w:space="0" w:color="auto"/>
          </w:divBdr>
        </w:div>
        <w:div w:id="1773012323">
          <w:marLeft w:val="480"/>
          <w:marRight w:val="0"/>
          <w:marTop w:val="0"/>
          <w:marBottom w:val="0"/>
          <w:divBdr>
            <w:top w:val="none" w:sz="0" w:space="0" w:color="auto"/>
            <w:left w:val="none" w:sz="0" w:space="0" w:color="auto"/>
            <w:bottom w:val="none" w:sz="0" w:space="0" w:color="auto"/>
            <w:right w:val="none" w:sz="0" w:space="0" w:color="auto"/>
          </w:divBdr>
        </w:div>
        <w:div w:id="1783181939">
          <w:marLeft w:val="480"/>
          <w:marRight w:val="0"/>
          <w:marTop w:val="0"/>
          <w:marBottom w:val="0"/>
          <w:divBdr>
            <w:top w:val="none" w:sz="0" w:space="0" w:color="auto"/>
            <w:left w:val="none" w:sz="0" w:space="0" w:color="auto"/>
            <w:bottom w:val="none" w:sz="0" w:space="0" w:color="auto"/>
            <w:right w:val="none" w:sz="0" w:space="0" w:color="auto"/>
          </w:divBdr>
        </w:div>
        <w:div w:id="1810440574">
          <w:marLeft w:val="480"/>
          <w:marRight w:val="0"/>
          <w:marTop w:val="0"/>
          <w:marBottom w:val="0"/>
          <w:divBdr>
            <w:top w:val="none" w:sz="0" w:space="0" w:color="auto"/>
            <w:left w:val="none" w:sz="0" w:space="0" w:color="auto"/>
            <w:bottom w:val="none" w:sz="0" w:space="0" w:color="auto"/>
            <w:right w:val="none" w:sz="0" w:space="0" w:color="auto"/>
          </w:divBdr>
        </w:div>
        <w:div w:id="1830704465">
          <w:marLeft w:val="480"/>
          <w:marRight w:val="0"/>
          <w:marTop w:val="0"/>
          <w:marBottom w:val="0"/>
          <w:divBdr>
            <w:top w:val="none" w:sz="0" w:space="0" w:color="auto"/>
            <w:left w:val="none" w:sz="0" w:space="0" w:color="auto"/>
            <w:bottom w:val="none" w:sz="0" w:space="0" w:color="auto"/>
            <w:right w:val="none" w:sz="0" w:space="0" w:color="auto"/>
          </w:divBdr>
        </w:div>
        <w:div w:id="1862278865">
          <w:marLeft w:val="480"/>
          <w:marRight w:val="0"/>
          <w:marTop w:val="0"/>
          <w:marBottom w:val="0"/>
          <w:divBdr>
            <w:top w:val="none" w:sz="0" w:space="0" w:color="auto"/>
            <w:left w:val="none" w:sz="0" w:space="0" w:color="auto"/>
            <w:bottom w:val="none" w:sz="0" w:space="0" w:color="auto"/>
            <w:right w:val="none" w:sz="0" w:space="0" w:color="auto"/>
          </w:divBdr>
        </w:div>
        <w:div w:id="1884898266">
          <w:marLeft w:val="480"/>
          <w:marRight w:val="0"/>
          <w:marTop w:val="0"/>
          <w:marBottom w:val="0"/>
          <w:divBdr>
            <w:top w:val="none" w:sz="0" w:space="0" w:color="auto"/>
            <w:left w:val="none" w:sz="0" w:space="0" w:color="auto"/>
            <w:bottom w:val="none" w:sz="0" w:space="0" w:color="auto"/>
            <w:right w:val="none" w:sz="0" w:space="0" w:color="auto"/>
          </w:divBdr>
        </w:div>
        <w:div w:id="1897744405">
          <w:marLeft w:val="480"/>
          <w:marRight w:val="0"/>
          <w:marTop w:val="0"/>
          <w:marBottom w:val="0"/>
          <w:divBdr>
            <w:top w:val="none" w:sz="0" w:space="0" w:color="auto"/>
            <w:left w:val="none" w:sz="0" w:space="0" w:color="auto"/>
            <w:bottom w:val="none" w:sz="0" w:space="0" w:color="auto"/>
            <w:right w:val="none" w:sz="0" w:space="0" w:color="auto"/>
          </w:divBdr>
        </w:div>
        <w:div w:id="1900166486">
          <w:marLeft w:val="480"/>
          <w:marRight w:val="0"/>
          <w:marTop w:val="0"/>
          <w:marBottom w:val="0"/>
          <w:divBdr>
            <w:top w:val="none" w:sz="0" w:space="0" w:color="auto"/>
            <w:left w:val="none" w:sz="0" w:space="0" w:color="auto"/>
            <w:bottom w:val="none" w:sz="0" w:space="0" w:color="auto"/>
            <w:right w:val="none" w:sz="0" w:space="0" w:color="auto"/>
          </w:divBdr>
        </w:div>
        <w:div w:id="1902448168">
          <w:marLeft w:val="480"/>
          <w:marRight w:val="0"/>
          <w:marTop w:val="0"/>
          <w:marBottom w:val="0"/>
          <w:divBdr>
            <w:top w:val="none" w:sz="0" w:space="0" w:color="auto"/>
            <w:left w:val="none" w:sz="0" w:space="0" w:color="auto"/>
            <w:bottom w:val="none" w:sz="0" w:space="0" w:color="auto"/>
            <w:right w:val="none" w:sz="0" w:space="0" w:color="auto"/>
          </w:divBdr>
        </w:div>
        <w:div w:id="1922131331">
          <w:marLeft w:val="480"/>
          <w:marRight w:val="0"/>
          <w:marTop w:val="0"/>
          <w:marBottom w:val="0"/>
          <w:divBdr>
            <w:top w:val="none" w:sz="0" w:space="0" w:color="auto"/>
            <w:left w:val="none" w:sz="0" w:space="0" w:color="auto"/>
            <w:bottom w:val="none" w:sz="0" w:space="0" w:color="auto"/>
            <w:right w:val="none" w:sz="0" w:space="0" w:color="auto"/>
          </w:divBdr>
        </w:div>
        <w:div w:id="1972859446">
          <w:marLeft w:val="480"/>
          <w:marRight w:val="0"/>
          <w:marTop w:val="0"/>
          <w:marBottom w:val="0"/>
          <w:divBdr>
            <w:top w:val="none" w:sz="0" w:space="0" w:color="auto"/>
            <w:left w:val="none" w:sz="0" w:space="0" w:color="auto"/>
            <w:bottom w:val="none" w:sz="0" w:space="0" w:color="auto"/>
            <w:right w:val="none" w:sz="0" w:space="0" w:color="auto"/>
          </w:divBdr>
        </w:div>
      </w:divsChild>
    </w:div>
    <w:div w:id="485706982">
      <w:bodyDiv w:val="1"/>
      <w:marLeft w:val="0"/>
      <w:marRight w:val="0"/>
      <w:marTop w:val="0"/>
      <w:marBottom w:val="0"/>
      <w:divBdr>
        <w:top w:val="none" w:sz="0" w:space="0" w:color="auto"/>
        <w:left w:val="none" w:sz="0" w:space="0" w:color="auto"/>
        <w:bottom w:val="none" w:sz="0" w:space="0" w:color="auto"/>
        <w:right w:val="none" w:sz="0" w:space="0" w:color="auto"/>
      </w:divBdr>
    </w:div>
    <w:div w:id="485904109">
      <w:bodyDiv w:val="1"/>
      <w:marLeft w:val="0"/>
      <w:marRight w:val="0"/>
      <w:marTop w:val="0"/>
      <w:marBottom w:val="0"/>
      <w:divBdr>
        <w:top w:val="none" w:sz="0" w:space="0" w:color="auto"/>
        <w:left w:val="none" w:sz="0" w:space="0" w:color="auto"/>
        <w:bottom w:val="none" w:sz="0" w:space="0" w:color="auto"/>
        <w:right w:val="none" w:sz="0" w:space="0" w:color="auto"/>
      </w:divBdr>
    </w:div>
    <w:div w:id="486046266">
      <w:bodyDiv w:val="1"/>
      <w:marLeft w:val="0"/>
      <w:marRight w:val="0"/>
      <w:marTop w:val="0"/>
      <w:marBottom w:val="0"/>
      <w:divBdr>
        <w:top w:val="none" w:sz="0" w:space="0" w:color="auto"/>
        <w:left w:val="none" w:sz="0" w:space="0" w:color="auto"/>
        <w:bottom w:val="none" w:sz="0" w:space="0" w:color="auto"/>
        <w:right w:val="none" w:sz="0" w:space="0" w:color="auto"/>
      </w:divBdr>
    </w:div>
    <w:div w:id="486170605">
      <w:bodyDiv w:val="1"/>
      <w:marLeft w:val="0"/>
      <w:marRight w:val="0"/>
      <w:marTop w:val="0"/>
      <w:marBottom w:val="0"/>
      <w:divBdr>
        <w:top w:val="none" w:sz="0" w:space="0" w:color="auto"/>
        <w:left w:val="none" w:sz="0" w:space="0" w:color="auto"/>
        <w:bottom w:val="none" w:sz="0" w:space="0" w:color="auto"/>
        <w:right w:val="none" w:sz="0" w:space="0" w:color="auto"/>
      </w:divBdr>
    </w:div>
    <w:div w:id="486284724">
      <w:bodyDiv w:val="1"/>
      <w:marLeft w:val="0"/>
      <w:marRight w:val="0"/>
      <w:marTop w:val="0"/>
      <w:marBottom w:val="0"/>
      <w:divBdr>
        <w:top w:val="none" w:sz="0" w:space="0" w:color="auto"/>
        <w:left w:val="none" w:sz="0" w:space="0" w:color="auto"/>
        <w:bottom w:val="none" w:sz="0" w:space="0" w:color="auto"/>
        <w:right w:val="none" w:sz="0" w:space="0" w:color="auto"/>
      </w:divBdr>
    </w:div>
    <w:div w:id="486291282">
      <w:bodyDiv w:val="1"/>
      <w:marLeft w:val="0"/>
      <w:marRight w:val="0"/>
      <w:marTop w:val="0"/>
      <w:marBottom w:val="0"/>
      <w:divBdr>
        <w:top w:val="none" w:sz="0" w:space="0" w:color="auto"/>
        <w:left w:val="none" w:sz="0" w:space="0" w:color="auto"/>
        <w:bottom w:val="none" w:sz="0" w:space="0" w:color="auto"/>
        <w:right w:val="none" w:sz="0" w:space="0" w:color="auto"/>
      </w:divBdr>
      <w:divsChild>
        <w:div w:id="3212745">
          <w:marLeft w:val="0"/>
          <w:marRight w:val="0"/>
          <w:marTop w:val="0"/>
          <w:marBottom w:val="0"/>
          <w:divBdr>
            <w:top w:val="none" w:sz="0" w:space="0" w:color="auto"/>
            <w:left w:val="none" w:sz="0" w:space="0" w:color="auto"/>
            <w:bottom w:val="none" w:sz="0" w:space="0" w:color="auto"/>
            <w:right w:val="none" w:sz="0" w:space="0" w:color="auto"/>
          </w:divBdr>
        </w:div>
        <w:div w:id="7413142">
          <w:marLeft w:val="0"/>
          <w:marRight w:val="0"/>
          <w:marTop w:val="0"/>
          <w:marBottom w:val="0"/>
          <w:divBdr>
            <w:top w:val="none" w:sz="0" w:space="0" w:color="auto"/>
            <w:left w:val="none" w:sz="0" w:space="0" w:color="auto"/>
            <w:bottom w:val="none" w:sz="0" w:space="0" w:color="auto"/>
            <w:right w:val="none" w:sz="0" w:space="0" w:color="auto"/>
          </w:divBdr>
        </w:div>
        <w:div w:id="60638988">
          <w:marLeft w:val="0"/>
          <w:marRight w:val="0"/>
          <w:marTop w:val="0"/>
          <w:marBottom w:val="0"/>
          <w:divBdr>
            <w:top w:val="none" w:sz="0" w:space="0" w:color="auto"/>
            <w:left w:val="none" w:sz="0" w:space="0" w:color="auto"/>
            <w:bottom w:val="none" w:sz="0" w:space="0" w:color="auto"/>
            <w:right w:val="none" w:sz="0" w:space="0" w:color="auto"/>
          </w:divBdr>
        </w:div>
        <w:div w:id="61759657">
          <w:marLeft w:val="0"/>
          <w:marRight w:val="0"/>
          <w:marTop w:val="0"/>
          <w:marBottom w:val="0"/>
          <w:divBdr>
            <w:top w:val="none" w:sz="0" w:space="0" w:color="auto"/>
            <w:left w:val="none" w:sz="0" w:space="0" w:color="auto"/>
            <w:bottom w:val="none" w:sz="0" w:space="0" w:color="auto"/>
            <w:right w:val="none" w:sz="0" w:space="0" w:color="auto"/>
          </w:divBdr>
        </w:div>
        <w:div w:id="75369191">
          <w:marLeft w:val="0"/>
          <w:marRight w:val="0"/>
          <w:marTop w:val="0"/>
          <w:marBottom w:val="0"/>
          <w:divBdr>
            <w:top w:val="none" w:sz="0" w:space="0" w:color="auto"/>
            <w:left w:val="none" w:sz="0" w:space="0" w:color="auto"/>
            <w:bottom w:val="none" w:sz="0" w:space="0" w:color="auto"/>
            <w:right w:val="none" w:sz="0" w:space="0" w:color="auto"/>
          </w:divBdr>
        </w:div>
        <w:div w:id="86004172">
          <w:marLeft w:val="0"/>
          <w:marRight w:val="0"/>
          <w:marTop w:val="0"/>
          <w:marBottom w:val="0"/>
          <w:divBdr>
            <w:top w:val="none" w:sz="0" w:space="0" w:color="auto"/>
            <w:left w:val="none" w:sz="0" w:space="0" w:color="auto"/>
            <w:bottom w:val="none" w:sz="0" w:space="0" w:color="auto"/>
            <w:right w:val="none" w:sz="0" w:space="0" w:color="auto"/>
          </w:divBdr>
        </w:div>
        <w:div w:id="95448762">
          <w:marLeft w:val="0"/>
          <w:marRight w:val="0"/>
          <w:marTop w:val="0"/>
          <w:marBottom w:val="0"/>
          <w:divBdr>
            <w:top w:val="none" w:sz="0" w:space="0" w:color="auto"/>
            <w:left w:val="none" w:sz="0" w:space="0" w:color="auto"/>
            <w:bottom w:val="none" w:sz="0" w:space="0" w:color="auto"/>
            <w:right w:val="none" w:sz="0" w:space="0" w:color="auto"/>
          </w:divBdr>
        </w:div>
        <w:div w:id="99109744">
          <w:marLeft w:val="0"/>
          <w:marRight w:val="0"/>
          <w:marTop w:val="0"/>
          <w:marBottom w:val="0"/>
          <w:divBdr>
            <w:top w:val="none" w:sz="0" w:space="0" w:color="auto"/>
            <w:left w:val="none" w:sz="0" w:space="0" w:color="auto"/>
            <w:bottom w:val="none" w:sz="0" w:space="0" w:color="auto"/>
            <w:right w:val="none" w:sz="0" w:space="0" w:color="auto"/>
          </w:divBdr>
        </w:div>
        <w:div w:id="123160094">
          <w:marLeft w:val="0"/>
          <w:marRight w:val="0"/>
          <w:marTop w:val="0"/>
          <w:marBottom w:val="0"/>
          <w:divBdr>
            <w:top w:val="none" w:sz="0" w:space="0" w:color="auto"/>
            <w:left w:val="none" w:sz="0" w:space="0" w:color="auto"/>
            <w:bottom w:val="none" w:sz="0" w:space="0" w:color="auto"/>
            <w:right w:val="none" w:sz="0" w:space="0" w:color="auto"/>
          </w:divBdr>
        </w:div>
        <w:div w:id="125127483">
          <w:marLeft w:val="0"/>
          <w:marRight w:val="0"/>
          <w:marTop w:val="0"/>
          <w:marBottom w:val="0"/>
          <w:divBdr>
            <w:top w:val="none" w:sz="0" w:space="0" w:color="auto"/>
            <w:left w:val="none" w:sz="0" w:space="0" w:color="auto"/>
            <w:bottom w:val="none" w:sz="0" w:space="0" w:color="auto"/>
            <w:right w:val="none" w:sz="0" w:space="0" w:color="auto"/>
          </w:divBdr>
        </w:div>
        <w:div w:id="154418941">
          <w:marLeft w:val="0"/>
          <w:marRight w:val="0"/>
          <w:marTop w:val="0"/>
          <w:marBottom w:val="0"/>
          <w:divBdr>
            <w:top w:val="none" w:sz="0" w:space="0" w:color="auto"/>
            <w:left w:val="none" w:sz="0" w:space="0" w:color="auto"/>
            <w:bottom w:val="none" w:sz="0" w:space="0" w:color="auto"/>
            <w:right w:val="none" w:sz="0" w:space="0" w:color="auto"/>
          </w:divBdr>
        </w:div>
        <w:div w:id="165482350">
          <w:marLeft w:val="0"/>
          <w:marRight w:val="0"/>
          <w:marTop w:val="0"/>
          <w:marBottom w:val="0"/>
          <w:divBdr>
            <w:top w:val="none" w:sz="0" w:space="0" w:color="auto"/>
            <w:left w:val="none" w:sz="0" w:space="0" w:color="auto"/>
            <w:bottom w:val="none" w:sz="0" w:space="0" w:color="auto"/>
            <w:right w:val="none" w:sz="0" w:space="0" w:color="auto"/>
          </w:divBdr>
        </w:div>
        <w:div w:id="192228394">
          <w:marLeft w:val="0"/>
          <w:marRight w:val="0"/>
          <w:marTop w:val="0"/>
          <w:marBottom w:val="0"/>
          <w:divBdr>
            <w:top w:val="none" w:sz="0" w:space="0" w:color="auto"/>
            <w:left w:val="none" w:sz="0" w:space="0" w:color="auto"/>
            <w:bottom w:val="none" w:sz="0" w:space="0" w:color="auto"/>
            <w:right w:val="none" w:sz="0" w:space="0" w:color="auto"/>
          </w:divBdr>
        </w:div>
        <w:div w:id="198668846">
          <w:marLeft w:val="0"/>
          <w:marRight w:val="0"/>
          <w:marTop w:val="0"/>
          <w:marBottom w:val="0"/>
          <w:divBdr>
            <w:top w:val="none" w:sz="0" w:space="0" w:color="auto"/>
            <w:left w:val="none" w:sz="0" w:space="0" w:color="auto"/>
            <w:bottom w:val="none" w:sz="0" w:space="0" w:color="auto"/>
            <w:right w:val="none" w:sz="0" w:space="0" w:color="auto"/>
          </w:divBdr>
        </w:div>
        <w:div w:id="208079254">
          <w:marLeft w:val="0"/>
          <w:marRight w:val="0"/>
          <w:marTop w:val="0"/>
          <w:marBottom w:val="0"/>
          <w:divBdr>
            <w:top w:val="none" w:sz="0" w:space="0" w:color="auto"/>
            <w:left w:val="none" w:sz="0" w:space="0" w:color="auto"/>
            <w:bottom w:val="none" w:sz="0" w:space="0" w:color="auto"/>
            <w:right w:val="none" w:sz="0" w:space="0" w:color="auto"/>
          </w:divBdr>
        </w:div>
        <w:div w:id="225409865">
          <w:marLeft w:val="0"/>
          <w:marRight w:val="0"/>
          <w:marTop w:val="0"/>
          <w:marBottom w:val="0"/>
          <w:divBdr>
            <w:top w:val="none" w:sz="0" w:space="0" w:color="auto"/>
            <w:left w:val="none" w:sz="0" w:space="0" w:color="auto"/>
            <w:bottom w:val="none" w:sz="0" w:space="0" w:color="auto"/>
            <w:right w:val="none" w:sz="0" w:space="0" w:color="auto"/>
          </w:divBdr>
        </w:div>
        <w:div w:id="248776016">
          <w:marLeft w:val="0"/>
          <w:marRight w:val="0"/>
          <w:marTop w:val="0"/>
          <w:marBottom w:val="0"/>
          <w:divBdr>
            <w:top w:val="none" w:sz="0" w:space="0" w:color="auto"/>
            <w:left w:val="none" w:sz="0" w:space="0" w:color="auto"/>
            <w:bottom w:val="none" w:sz="0" w:space="0" w:color="auto"/>
            <w:right w:val="none" w:sz="0" w:space="0" w:color="auto"/>
          </w:divBdr>
        </w:div>
        <w:div w:id="251665404">
          <w:marLeft w:val="0"/>
          <w:marRight w:val="0"/>
          <w:marTop w:val="0"/>
          <w:marBottom w:val="0"/>
          <w:divBdr>
            <w:top w:val="none" w:sz="0" w:space="0" w:color="auto"/>
            <w:left w:val="none" w:sz="0" w:space="0" w:color="auto"/>
            <w:bottom w:val="none" w:sz="0" w:space="0" w:color="auto"/>
            <w:right w:val="none" w:sz="0" w:space="0" w:color="auto"/>
          </w:divBdr>
        </w:div>
        <w:div w:id="294603153">
          <w:marLeft w:val="0"/>
          <w:marRight w:val="0"/>
          <w:marTop w:val="0"/>
          <w:marBottom w:val="0"/>
          <w:divBdr>
            <w:top w:val="none" w:sz="0" w:space="0" w:color="auto"/>
            <w:left w:val="none" w:sz="0" w:space="0" w:color="auto"/>
            <w:bottom w:val="none" w:sz="0" w:space="0" w:color="auto"/>
            <w:right w:val="none" w:sz="0" w:space="0" w:color="auto"/>
          </w:divBdr>
        </w:div>
        <w:div w:id="304286794">
          <w:marLeft w:val="0"/>
          <w:marRight w:val="0"/>
          <w:marTop w:val="0"/>
          <w:marBottom w:val="0"/>
          <w:divBdr>
            <w:top w:val="none" w:sz="0" w:space="0" w:color="auto"/>
            <w:left w:val="none" w:sz="0" w:space="0" w:color="auto"/>
            <w:bottom w:val="none" w:sz="0" w:space="0" w:color="auto"/>
            <w:right w:val="none" w:sz="0" w:space="0" w:color="auto"/>
          </w:divBdr>
        </w:div>
        <w:div w:id="325861504">
          <w:marLeft w:val="0"/>
          <w:marRight w:val="0"/>
          <w:marTop w:val="0"/>
          <w:marBottom w:val="0"/>
          <w:divBdr>
            <w:top w:val="none" w:sz="0" w:space="0" w:color="auto"/>
            <w:left w:val="none" w:sz="0" w:space="0" w:color="auto"/>
            <w:bottom w:val="none" w:sz="0" w:space="0" w:color="auto"/>
            <w:right w:val="none" w:sz="0" w:space="0" w:color="auto"/>
          </w:divBdr>
        </w:div>
        <w:div w:id="408816111">
          <w:marLeft w:val="0"/>
          <w:marRight w:val="0"/>
          <w:marTop w:val="0"/>
          <w:marBottom w:val="0"/>
          <w:divBdr>
            <w:top w:val="none" w:sz="0" w:space="0" w:color="auto"/>
            <w:left w:val="none" w:sz="0" w:space="0" w:color="auto"/>
            <w:bottom w:val="none" w:sz="0" w:space="0" w:color="auto"/>
            <w:right w:val="none" w:sz="0" w:space="0" w:color="auto"/>
          </w:divBdr>
        </w:div>
        <w:div w:id="416632667">
          <w:marLeft w:val="0"/>
          <w:marRight w:val="0"/>
          <w:marTop w:val="0"/>
          <w:marBottom w:val="0"/>
          <w:divBdr>
            <w:top w:val="none" w:sz="0" w:space="0" w:color="auto"/>
            <w:left w:val="none" w:sz="0" w:space="0" w:color="auto"/>
            <w:bottom w:val="none" w:sz="0" w:space="0" w:color="auto"/>
            <w:right w:val="none" w:sz="0" w:space="0" w:color="auto"/>
          </w:divBdr>
        </w:div>
        <w:div w:id="431323222">
          <w:marLeft w:val="0"/>
          <w:marRight w:val="0"/>
          <w:marTop w:val="0"/>
          <w:marBottom w:val="0"/>
          <w:divBdr>
            <w:top w:val="none" w:sz="0" w:space="0" w:color="auto"/>
            <w:left w:val="none" w:sz="0" w:space="0" w:color="auto"/>
            <w:bottom w:val="none" w:sz="0" w:space="0" w:color="auto"/>
            <w:right w:val="none" w:sz="0" w:space="0" w:color="auto"/>
          </w:divBdr>
        </w:div>
        <w:div w:id="489296591">
          <w:marLeft w:val="0"/>
          <w:marRight w:val="0"/>
          <w:marTop w:val="0"/>
          <w:marBottom w:val="0"/>
          <w:divBdr>
            <w:top w:val="none" w:sz="0" w:space="0" w:color="auto"/>
            <w:left w:val="none" w:sz="0" w:space="0" w:color="auto"/>
            <w:bottom w:val="none" w:sz="0" w:space="0" w:color="auto"/>
            <w:right w:val="none" w:sz="0" w:space="0" w:color="auto"/>
          </w:divBdr>
        </w:div>
        <w:div w:id="510294381">
          <w:marLeft w:val="0"/>
          <w:marRight w:val="0"/>
          <w:marTop w:val="0"/>
          <w:marBottom w:val="0"/>
          <w:divBdr>
            <w:top w:val="none" w:sz="0" w:space="0" w:color="auto"/>
            <w:left w:val="none" w:sz="0" w:space="0" w:color="auto"/>
            <w:bottom w:val="none" w:sz="0" w:space="0" w:color="auto"/>
            <w:right w:val="none" w:sz="0" w:space="0" w:color="auto"/>
          </w:divBdr>
        </w:div>
        <w:div w:id="513112314">
          <w:marLeft w:val="0"/>
          <w:marRight w:val="0"/>
          <w:marTop w:val="0"/>
          <w:marBottom w:val="0"/>
          <w:divBdr>
            <w:top w:val="none" w:sz="0" w:space="0" w:color="auto"/>
            <w:left w:val="none" w:sz="0" w:space="0" w:color="auto"/>
            <w:bottom w:val="none" w:sz="0" w:space="0" w:color="auto"/>
            <w:right w:val="none" w:sz="0" w:space="0" w:color="auto"/>
          </w:divBdr>
        </w:div>
        <w:div w:id="546792878">
          <w:marLeft w:val="0"/>
          <w:marRight w:val="0"/>
          <w:marTop w:val="0"/>
          <w:marBottom w:val="0"/>
          <w:divBdr>
            <w:top w:val="none" w:sz="0" w:space="0" w:color="auto"/>
            <w:left w:val="none" w:sz="0" w:space="0" w:color="auto"/>
            <w:bottom w:val="none" w:sz="0" w:space="0" w:color="auto"/>
            <w:right w:val="none" w:sz="0" w:space="0" w:color="auto"/>
          </w:divBdr>
        </w:div>
        <w:div w:id="583296625">
          <w:marLeft w:val="0"/>
          <w:marRight w:val="0"/>
          <w:marTop w:val="0"/>
          <w:marBottom w:val="0"/>
          <w:divBdr>
            <w:top w:val="none" w:sz="0" w:space="0" w:color="auto"/>
            <w:left w:val="none" w:sz="0" w:space="0" w:color="auto"/>
            <w:bottom w:val="none" w:sz="0" w:space="0" w:color="auto"/>
            <w:right w:val="none" w:sz="0" w:space="0" w:color="auto"/>
          </w:divBdr>
        </w:div>
        <w:div w:id="584994108">
          <w:marLeft w:val="0"/>
          <w:marRight w:val="0"/>
          <w:marTop w:val="0"/>
          <w:marBottom w:val="0"/>
          <w:divBdr>
            <w:top w:val="none" w:sz="0" w:space="0" w:color="auto"/>
            <w:left w:val="none" w:sz="0" w:space="0" w:color="auto"/>
            <w:bottom w:val="none" w:sz="0" w:space="0" w:color="auto"/>
            <w:right w:val="none" w:sz="0" w:space="0" w:color="auto"/>
          </w:divBdr>
        </w:div>
        <w:div w:id="628315082">
          <w:marLeft w:val="0"/>
          <w:marRight w:val="0"/>
          <w:marTop w:val="0"/>
          <w:marBottom w:val="0"/>
          <w:divBdr>
            <w:top w:val="none" w:sz="0" w:space="0" w:color="auto"/>
            <w:left w:val="none" w:sz="0" w:space="0" w:color="auto"/>
            <w:bottom w:val="none" w:sz="0" w:space="0" w:color="auto"/>
            <w:right w:val="none" w:sz="0" w:space="0" w:color="auto"/>
          </w:divBdr>
        </w:div>
        <w:div w:id="659579859">
          <w:marLeft w:val="0"/>
          <w:marRight w:val="0"/>
          <w:marTop w:val="0"/>
          <w:marBottom w:val="0"/>
          <w:divBdr>
            <w:top w:val="none" w:sz="0" w:space="0" w:color="auto"/>
            <w:left w:val="none" w:sz="0" w:space="0" w:color="auto"/>
            <w:bottom w:val="none" w:sz="0" w:space="0" w:color="auto"/>
            <w:right w:val="none" w:sz="0" w:space="0" w:color="auto"/>
          </w:divBdr>
        </w:div>
        <w:div w:id="668412211">
          <w:marLeft w:val="0"/>
          <w:marRight w:val="0"/>
          <w:marTop w:val="0"/>
          <w:marBottom w:val="0"/>
          <w:divBdr>
            <w:top w:val="none" w:sz="0" w:space="0" w:color="auto"/>
            <w:left w:val="none" w:sz="0" w:space="0" w:color="auto"/>
            <w:bottom w:val="none" w:sz="0" w:space="0" w:color="auto"/>
            <w:right w:val="none" w:sz="0" w:space="0" w:color="auto"/>
          </w:divBdr>
        </w:div>
        <w:div w:id="689454467">
          <w:marLeft w:val="0"/>
          <w:marRight w:val="0"/>
          <w:marTop w:val="0"/>
          <w:marBottom w:val="0"/>
          <w:divBdr>
            <w:top w:val="none" w:sz="0" w:space="0" w:color="auto"/>
            <w:left w:val="none" w:sz="0" w:space="0" w:color="auto"/>
            <w:bottom w:val="none" w:sz="0" w:space="0" w:color="auto"/>
            <w:right w:val="none" w:sz="0" w:space="0" w:color="auto"/>
          </w:divBdr>
        </w:div>
        <w:div w:id="692924149">
          <w:marLeft w:val="0"/>
          <w:marRight w:val="0"/>
          <w:marTop w:val="0"/>
          <w:marBottom w:val="0"/>
          <w:divBdr>
            <w:top w:val="none" w:sz="0" w:space="0" w:color="auto"/>
            <w:left w:val="none" w:sz="0" w:space="0" w:color="auto"/>
            <w:bottom w:val="none" w:sz="0" w:space="0" w:color="auto"/>
            <w:right w:val="none" w:sz="0" w:space="0" w:color="auto"/>
          </w:divBdr>
        </w:div>
        <w:div w:id="693575883">
          <w:marLeft w:val="0"/>
          <w:marRight w:val="0"/>
          <w:marTop w:val="0"/>
          <w:marBottom w:val="0"/>
          <w:divBdr>
            <w:top w:val="none" w:sz="0" w:space="0" w:color="auto"/>
            <w:left w:val="none" w:sz="0" w:space="0" w:color="auto"/>
            <w:bottom w:val="none" w:sz="0" w:space="0" w:color="auto"/>
            <w:right w:val="none" w:sz="0" w:space="0" w:color="auto"/>
          </w:divBdr>
        </w:div>
        <w:div w:id="708379650">
          <w:marLeft w:val="0"/>
          <w:marRight w:val="0"/>
          <w:marTop w:val="0"/>
          <w:marBottom w:val="0"/>
          <w:divBdr>
            <w:top w:val="none" w:sz="0" w:space="0" w:color="auto"/>
            <w:left w:val="none" w:sz="0" w:space="0" w:color="auto"/>
            <w:bottom w:val="none" w:sz="0" w:space="0" w:color="auto"/>
            <w:right w:val="none" w:sz="0" w:space="0" w:color="auto"/>
          </w:divBdr>
        </w:div>
        <w:div w:id="732200857">
          <w:marLeft w:val="0"/>
          <w:marRight w:val="0"/>
          <w:marTop w:val="0"/>
          <w:marBottom w:val="0"/>
          <w:divBdr>
            <w:top w:val="none" w:sz="0" w:space="0" w:color="auto"/>
            <w:left w:val="none" w:sz="0" w:space="0" w:color="auto"/>
            <w:bottom w:val="none" w:sz="0" w:space="0" w:color="auto"/>
            <w:right w:val="none" w:sz="0" w:space="0" w:color="auto"/>
          </w:divBdr>
        </w:div>
        <w:div w:id="735082742">
          <w:marLeft w:val="0"/>
          <w:marRight w:val="0"/>
          <w:marTop w:val="0"/>
          <w:marBottom w:val="0"/>
          <w:divBdr>
            <w:top w:val="none" w:sz="0" w:space="0" w:color="auto"/>
            <w:left w:val="none" w:sz="0" w:space="0" w:color="auto"/>
            <w:bottom w:val="none" w:sz="0" w:space="0" w:color="auto"/>
            <w:right w:val="none" w:sz="0" w:space="0" w:color="auto"/>
          </w:divBdr>
        </w:div>
        <w:div w:id="753018543">
          <w:marLeft w:val="0"/>
          <w:marRight w:val="0"/>
          <w:marTop w:val="0"/>
          <w:marBottom w:val="0"/>
          <w:divBdr>
            <w:top w:val="none" w:sz="0" w:space="0" w:color="auto"/>
            <w:left w:val="none" w:sz="0" w:space="0" w:color="auto"/>
            <w:bottom w:val="none" w:sz="0" w:space="0" w:color="auto"/>
            <w:right w:val="none" w:sz="0" w:space="0" w:color="auto"/>
          </w:divBdr>
        </w:div>
        <w:div w:id="790443405">
          <w:marLeft w:val="0"/>
          <w:marRight w:val="0"/>
          <w:marTop w:val="0"/>
          <w:marBottom w:val="0"/>
          <w:divBdr>
            <w:top w:val="none" w:sz="0" w:space="0" w:color="auto"/>
            <w:left w:val="none" w:sz="0" w:space="0" w:color="auto"/>
            <w:bottom w:val="none" w:sz="0" w:space="0" w:color="auto"/>
            <w:right w:val="none" w:sz="0" w:space="0" w:color="auto"/>
          </w:divBdr>
        </w:div>
        <w:div w:id="792527823">
          <w:marLeft w:val="0"/>
          <w:marRight w:val="0"/>
          <w:marTop w:val="0"/>
          <w:marBottom w:val="0"/>
          <w:divBdr>
            <w:top w:val="none" w:sz="0" w:space="0" w:color="auto"/>
            <w:left w:val="none" w:sz="0" w:space="0" w:color="auto"/>
            <w:bottom w:val="none" w:sz="0" w:space="0" w:color="auto"/>
            <w:right w:val="none" w:sz="0" w:space="0" w:color="auto"/>
          </w:divBdr>
        </w:div>
        <w:div w:id="822237387">
          <w:marLeft w:val="0"/>
          <w:marRight w:val="0"/>
          <w:marTop w:val="0"/>
          <w:marBottom w:val="0"/>
          <w:divBdr>
            <w:top w:val="none" w:sz="0" w:space="0" w:color="auto"/>
            <w:left w:val="none" w:sz="0" w:space="0" w:color="auto"/>
            <w:bottom w:val="none" w:sz="0" w:space="0" w:color="auto"/>
            <w:right w:val="none" w:sz="0" w:space="0" w:color="auto"/>
          </w:divBdr>
        </w:div>
        <w:div w:id="845024264">
          <w:marLeft w:val="0"/>
          <w:marRight w:val="0"/>
          <w:marTop w:val="0"/>
          <w:marBottom w:val="0"/>
          <w:divBdr>
            <w:top w:val="none" w:sz="0" w:space="0" w:color="auto"/>
            <w:left w:val="none" w:sz="0" w:space="0" w:color="auto"/>
            <w:bottom w:val="none" w:sz="0" w:space="0" w:color="auto"/>
            <w:right w:val="none" w:sz="0" w:space="0" w:color="auto"/>
          </w:divBdr>
        </w:div>
        <w:div w:id="847645475">
          <w:marLeft w:val="0"/>
          <w:marRight w:val="0"/>
          <w:marTop w:val="0"/>
          <w:marBottom w:val="0"/>
          <w:divBdr>
            <w:top w:val="none" w:sz="0" w:space="0" w:color="auto"/>
            <w:left w:val="none" w:sz="0" w:space="0" w:color="auto"/>
            <w:bottom w:val="none" w:sz="0" w:space="0" w:color="auto"/>
            <w:right w:val="none" w:sz="0" w:space="0" w:color="auto"/>
          </w:divBdr>
        </w:div>
        <w:div w:id="859052006">
          <w:marLeft w:val="0"/>
          <w:marRight w:val="0"/>
          <w:marTop w:val="0"/>
          <w:marBottom w:val="0"/>
          <w:divBdr>
            <w:top w:val="none" w:sz="0" w:space="0" w:color="auto"/>
            <w:left w:val="none" w:sz="0" w:space="0" w:color="auto"/>
            <w:bottom w:val="none" w:sz="0" w:space="0" w:color="auto"/>
            <w:right w:val="none" w:sz="0" w:space="0" w:color="auto"/>
          </w:divBdr>
        </w:div>
        <w:div w:id="906646411">
          <w:marLeft w:val="0"/>
          <w:marRight w:val="0"/>
          <w:marTop w:val="0"/>
          <w:marBottom w:val="0"/>
          <w:divBdr>
            <w:top w:val="none" w:sz="0" w:space="0" w:color="auto"/>
            <w:left w:val="none" w:sz="0" w:space="0" w:color="auto"/>
            <w:bottom w:val="none" w:sz="0" w:space="0" w:color="auto"/>
            <w:right w:val="none" w:sz="0" w:space="0" w:color="auto"/>
          </w:divBdr>
        </w:div>
        <w:div w:id="951398353">
          <w:marLeft w:val="0"/>
          <w:marRight w:val="0"/>
          <w:marTop w:val="0"/>
          <w:marBottom w:val="0"/>
          <w:divBdr>
            <w:top w:val="none" w:sz="0" w:space="0" w:color="auto"/>
            <w:left w:val="none" w:sz="0" w:space="0" w:color="auto"/>
            <w:bottom w:val="none" w:sz="0" w:space="0" w:color="auto"/>
            <w:right w:val="none" w:sz="0" w:space="0" w:color="auto"/>
          </w:divBdr>
        </w:div>
        <w:div w:id="969478794">
          <w:marLeft w:val="0"/>
          <w:marRight w:val="0"/>
          <w:marTop w:val="0"/>
          <w:marBottom w:val="0"/>
          <w:divBdr>
            <w:top w:val="none" w:sz="0" w:space="0" w:color="auto"/>
            <w:left w:val="none" w:sz="0" w:space="0" w:color="auto"/>
            <w:bottom w:val="none" w:sz="0" w:space="0" w:color="auto"/>
            <w:right w:val="none" w:sz="0" w:space="0" w:color="auto"/>
          </w:divBdr>
        </w:div>
        <w:div w:id="1021738833">
          <w:marLeft w:val="0"/>
          <w:marRight w:val="0"/>
          <w:marTop w:val="0"/>
          <w:marBottom w:val="0"/>
          <w:divBdr>
            <w:top w:val="none" w:sz="0" w:space="0" w:color="auto"/>
            <w:left w:val="none" w:sz="0" w:space="0" w:color="auto"/>
            <w:bottom w:val="none" w:sz="0" w:space="0" w:color="auto"/>
            <w:right w:val="none" w:sz="0" w:space="0" w:color="auto"/>
          </w:divBdr>
        </w:div>
        <w:div w:id="1025867500">
          <w:marLeft w:val="0"/>
          <w:marRight w:val="0"/>
          <w:marTop w:val="0"/>
          <w:marBottom w:val="0"/>
          <w:divBdr>
            <w:top w:val="none" w:sz="0" w:space="0" w:color="auto"/>
            <w:left w:val="none" w:sz="0" w:space="0" w:color="auto"/>
            <w:bottom w:val="none" w:sz="0" w:space="0" w:color="auto"/>
            <w:right w:val="none" w:sz="0" w:space="0" w:color="auto"/>
          </w:divBdr>
        </w:div>
        <w:div w:id="1031078753">
          <w:marLeft w:val="0"/>
          <w:marRight w:val="0"/>
          <w:marTop w:val="0"/>
          <w:marBottom w:val="0"/>
          <w:divBdr>
            <w:top w:val="none" w:sz="0" w:space="0" w:color="auto"/>
            <w:left w:val="none" w:sz="0" w:space="0" w:color="auto"/>
            <w:bottom w:val="none" w:sz="0" w:space="0" w:color="auto"/>
            <w:right w:val="none" w:sz="0" w:space="0" w:color="auto"/>
          </w:divBdr>
        </w:div>
        <w:div w:id="1043167744">
          <w:marLeft w:val="0"/>
          <w:marRight w:val="0"/>
          <w:marTop w:val="0"/>
          <w:marBottom w:val="0"/>
          <w:divBdr>
            <w:top w:val="none" w:sz="0" w:space="0" w:color="auto"/>
            <w:left w:val="none" w:sz="0" w:space="0" w:color="auto"/>
            <w:bottom w:val="none" w:sz="0" w:space="0" w:color="auto"/>
            <w:right w:val="none" w:sz="0" w:space="0" w:color="auto"/>
          </w:divBdr>
        </w:div>
        <w:div w:id="1044788805">
          <w:marLeft w:val="0"/>
          <w:marRight w:val="0"/>
          <w:marTop w:val="0"/>
          <w:marBottom w:val="0"/>
          <w:divBdr>
            <w:top w:val="none" w:sz="0" w:space="0" w:color="auto"/>
            <w:left w:val="none" w:sz="0" w:space="0" w:color="auto"/>
            <w:bottom w:val="none" w:sz="0" w:space="0" w:color="auto"/>
            <w:right w:val="none" w:sz="0" w:space="0" w:color="auto"/>
          </w:divBdr>
        </w:div>
        <w:div w:id="1071581609">
          <w:marLeft w:val="0"/>
          <w:marRight w:val="0"/>
          <w:marTop w:val="0"/>
          <w:marBottom w:val="0"/>
          <w:divBdr>
            <w:top w:val="none" w:sz="0" w:space="0" w:color="auto"/>
            <w:left w:val="none" w:sz="0" w:space="0" w:color="auto"/>
            <w:bottom w:val="none" w:sz="0" w:space="0" w:color="auto"/>
            <w:right w:val="none" w:sz="0" w:space="0" w:color="auto"/>
          </w:divBdr>
        </w:div>
        <w:div w:id="1075083154">
          <w:marLeft w:val="0"/>
          <w:marRight w:val="0"/>
          <w:marTop w:val="0"/>
          <w:marBottom w:val="0"/>
          <w:divBdr>
            <w:top w:val="none" w:sz="0" w:space="0" w:color="auto"/>
            <w:left w:val="none" w:sz="0" w:space="0" w:color="auto"/>
            <w:bottom w:val="none" w:sz="0" w:space="0" w:color="auto"/>
            <w:right w:val="none" w:sz="0" w:space="0" w:color="auto"/>
          </w:divBdr>
        </w:div>
        <w:div w:id="1087073848">
          <w:marLeft w:val="0"/>
          <w:marRight w:val="0"/>
          <w:marTop w:val="0"/>
          <w:marBottom w:val="0"/>
          <w:divBdr>
            <w:top w:val="none" w:sz="0" w:space="0" w:color="auto"/>
            <w:left w:val="none" w:sz="0" w:space="0" w:color="auto"/>
            <w:bottom w:val="none" w:sz="0" w:space="0" w:color="auto"/>
            <w:right w:val="none" w:sz="0" w:space="0" w:color="auto"/>
          </w:divBdr>
        </w:div>
        <w:div w:id="1130050035">
          <w:marLeft w:val="0"/>
          <w:marRight w:val="0"/>
          <w:marTop w:val="0"/>
          <w:marBottom w:val="0"/>
          <w:divBdr>
            <w:top w:val="none" w:sz="0" w:space="0" w:color="auto"/>
            <w:left w:val="none" w:sz="0" w:space="0" w:color="auto"/>
            <w:bottom w:val="none" w:sz="0" w:space="0" w:color="auto"/>
            <w:right w:val="none" w:sz="0" w:space="0" w:color="auto"/>
          </w:divBdr>
        </w:div>
        <w:div w:id="1173372988">
          <w:marLeft w:val="0"/>
          <w:marRight w:val="0"/>
          <w:marTop w:val="0"/>
          <w:marBottom w:val="0"/>
          <w:divBdr>
            <w:top w:val="none" w:sz="0" w:space="0" w:color="auto"/>
            <w:left w:val="none" w:sz="0" w:space="0" w:color="auto"/>
            <w:bottom w:val="none" w:sz="0" w:space="0" w:color="auto"/>
            <w:right w:val="none" w:sz="0" w:space="0" w:color="auto"/>
          </w:divBdr>
        </w:div>
        <w:div w:id="1173691084">
          <w:marLeft w:val="0"/>
          <w:marRight w:val="0"/>
          <w:marTop w:val="0"/>
          <w:marBottom w:val="0"/>
          <w:divBdr>
            <w:top w:val="none" w:sz="0" w:space="0" w:color="auto"/>
            <w:left w:val="none" w:sz="0" w:space="0" w:color="auto"/>
            <w:bottom w:val="none" w:sz="0" w:space="0" w:color="auto"/>
            <w:right w:val="none" w:sz="0" w:space="0" w:color="auto"/>
          </w:divBdr>
        </w:div>
        <w:div w:id="1179154865">
          <w:marLeft w:val="0"/>
          <w:marRight w:val="0"/>
          <w:marTop w:val="0"/>
          <w:marBottom w:val="0"/>
          <w:divBdr>
            <w:top w:val="none" w:sz="0" w:space="0" w:color="auto"/>
            <w:left w:val="none" w:sz="0" w:space="0" w:color="auto"/>
            <w:bottom w:val="none" w:sz="0" w:space="0" w:color="auto"/>
            <w:right w:val="none" w:sz="0" w:space="0" w:color="auto"/>
          </w:divBdr>
        </w:div>
        <w:div w:id="1190486212">
          <w:marLeft w:val="0"/>
          <w:marRight w:val="0"/>
          <w:marTop w:val="0"/>
          <w:marBottom w:val="0"/>
          <w:divBdr>
            <w:top w:val="none" w:sz="0" w:space="0" w:color="auto"/>
            <w:left w:val="none" w:sz="0" w:space="0" w:color="auto"/>
            <w:bottom w:val="none" w:sz="0" w:space="0" w:color="auto"/>
            <w:right w:val="none" w:sz="0" w:space="0" w:color="auto"/>
          </w:divBdr>
        </w:div>
        <w:div w:id="1197281614">
          <w:marLeft w:val="0"/>
          <w:marRight w:val="0"/>
          <w:marTop w:val="0"/>
          <w:marBottom w:val="0"/>
          <w:divBdr>
            <w:top w:val="none" w:sz="0" w:space="0" w:color="auto"/>
            <w:left w:val="none" w:sz="0" w:space="0" w:color="auto"/>
            <w:bottom w:val="none" w:sz="0" w:space="0" w:color="auto"/>
            <w:right w:val="none" w:sz="0" w:space="0" w:color="auto"/>
          </w:divBdr>
        </w:div>
        <w:div w:id="1214199475">
          <w:marLeft w:val="0"/>
          <w:marRight w:val="0"/>
          <w:marTop w:val="0"/>
          <w:marBottom w:val="0"/>
          <w:divBdr>
            <w:top w:val="none" w:sz="0" w:space="0" w:color="auto"/>
            <w:left w:val="none" w:sz="0" w:space="0" w:color="auto"/>
            <w:bottom w:val="none" w:sz="0" w:space="0" w:color="auto"/>
            <w:right w:val="none" w:sz="0" w:space="0" w:color="auto"/>
          </w:divBdr>
        </w:div>
        <w:div w:id="1243565464">
          <w:marLeft w:val="0"/>
          <w:marRight w:val="0"/>
          <w:marTop w:val="0"/>
          <w:marBottom w:val="0"/>
          <w:divBdr>
            <w:top w:val="none" w:sz="0" w:space="0" w:color="auto"/>
            <w:left w:val="none" w:sz="0" w:space="0" w:color="auto"/>
            <w:bottom w:val="none" w:sz="0" w:space="0" w:color="auto"/>
            <w:right w:val="none" w:sz="0" w:space="0" w:color="auto"/>
          </w:divBdr>
        </w:div>
        <w:div w:id="1245189635">
          <w:marLeft w:val="0"/>
          <w:marRight w:val="0"/>
          <w:marTop w:val="0"/>
          <w:marBottom w:val="0"/>
          <w:divBdr>
            <w:top w:val="none" w:sz="0" w:space="0" w:color="auto"/>
            <w:left w:val="none" w:sz="0" w:space="0" w:color="auto"/>
            <w:bottom w:val="none" w:sz="0" w:space="0" w:color="auto"/>
            <w:right w:val="none" w:sz="0" w:space="0" w:color="auto"/>
          </w:divBdr>
        </w:div>
        <w:div w:id="1321734646">
          <w:marLeft w:val="0"/>
          <w:marRight w:val="0"/>
          <w:marTop w:val="0"/>
          <w:marBottom w:val="0"/>
          <w:divBdr>
            <w:top w:val="none" w:sz="0" w:space="0" w:color="auto"/>
            <w:left w:val="none" w:sz="0" w:space="0" w:color="auto"/>
            <w:bottom w:val="none" w:sz="0" w:space="0" w:color="auto"/>
            <w:right w:val="none" w:sz="0" w:space="0" w:color="auto"/>
          </w:divBdr>
        </w:div>
        <w:div w:id="1327394822">
          <w:marLeft w:val="0"/>
          <w:marRight w:val="0"/>
          <w:marTop w:val="0"/>
          <w:marBottom w:val="0"/>
          <w:divBdr>
            <w:top w:val="none" w:sz="0" w:space="0" w:color="auto"/>
            <w:left w:val="none" w:sz="0" w:space="0" w:color="auto"/>
            <w:bottom w:val="none" w:sz="0" w:space="0" w:color="auto"/>
            <w:right w:val="none" w:sz="0" w:space="0" w:color="auto"/>
          </w:divBdr>
        </w:div>
        <w:div w:id="1332832019">
          <w:marLeft w:val="0"/>
          <w:marRight w:val="0"/>
          <w:marTop w:val="0"/>
          <w:marBottom w:val="0"/>
          <w:divBdr>
            <w:top w:val="none" w:sz="0" w:space="0" w:color="auto"/>
            <w:left w:val="none" w:sz="0" w:space="0" w:color="auto"/>
            <w:bottom w:val="none" w:sz="0" w:space="0" w:color="auto"/>
            <w:right w:val="none" w:sz="0" w:space="0" w:color="auto"/>
          </w:divBdr>
        </w:div>
        <w:div w:id="1357655969">
          <w:marLeft w:val="0"/>
          <w:marRight w:val="0"/>
          <w:marTop w:val="0"/>
          <w:marBottom w:val="0"/>
          <w:divBdr>
            <w:top w:val="none" w:sz="0" w:space="0" w:color="auto"/>
            <w:left w:val="none" w:sz="0" w:space="0" w:color="auto"/>
            <w:bottom w:val="none" w:sz="0" w:space="0" w:color="auto"/>
            <w:right w:val="none" w:sz="0" w:space="0" w:color="auto"/>
          </w:divBdr>
        </w:div>
        <w:div w:id="1365668048">
          <w:marLeft w:val="0"/>
          <w:marRight w:val="0"/>
          <w:marTop w:val="0"/>
          <w:marBottom w:val="0"/>
          <w:divBdr>
            <w:top w:val="none" w:sz="0" w:space="0" w:color="auto"/>
            <w:left w:val="none" w:sz="0" w:space="0" w:color="auto"/>
            <w:bottom w:val="none" w:sz="0" w:space="0" w:color="auto"/>
            <w:right w:val="none" w:sz="0" w:space="0" w:color="auto"/>
          </w:divBdr>
        </w:div>
        <w:div w:id="1474561392">
          <w:marLeft w:val="0"/>
          <w:marRight w:val="0"/>
          <w:marTop w:val="0"/>
          <w:marBottom w:val="0"/>
          <w:divBdr>
            <w:top w:val="none" w:sz="0" w:space="0" w:color="auto"/>
            <w:left w:val="none" w:sz="0" w:space="0" w:color="auto"/>
            <w:bottom w:val="none" w:sz="0" w:space="0" w:color="auto"/>
            <w:right w:val="none" w:sz="0" w:space="0" w:color="auto"/>
          </w:divBdr>
        </w:div>
        <w:div w:id="1490556207">
          <w:marLeft w:val="0"/>
          <w:marRight w:val="0"/>
          <w:marTop w:val="0"/>
          <w:marBottom w:val="0"/>
          <w:divBdr>
            <w:top w:val="none" w:sz="0" w:space="0" w:color="auto"/>
            <w:left w:val="none" w:sz="0" w:space="0" w:color="auto"/>
            <w:bottom w:val="none" w:sz="0" w:space="0" w:color="auto"/>
            <w:right w:val="none" w:sz="0" w:space="0" w:color="auto"/>
          </w:divBdr>
        </w:div>
        <w:div w:id="1509909864">
          <w:marLeft w:val="0"/>
          <w:marRight w:val="0"/>
          <w:marTop w:val="0"/>
          <w:marBottom w:val="0"/>
          <w:divBdr>
            <w:top w:val="none" w:sz="0" w:space="0" w:color="auto"/>
            <w:left w:val="none" w:sz="0" w:space="0" w:color="auto"/>
            <w:bottom w:val="none" w:sz="0" w:space="0" w:color="auto"/>
            <w:right w:val="none" w:sz="0" w:space="0" w:color="auto"/>
          </w:divBdr>
        </w:div>
        <w:div w:id="1511219742">
          <w:marLeft w:val="0"/>
          <w:marRight w:val="0"/>
          <w:marTop w:val="0"/>
          <w:marBottom w:val="0"/>
          <w:divBdr>
            <w:top w:val="none" w:sz="0" w:space="0" w:color="auto"/>
            <w:left w:val="none" w:sz="0" w:space="0" w:color="auto"/>
            <w:bottom w:val="none" w:sz="0" w:space="0" w:color="auto"/>
            <w:right w:val="none" w:sz="0" w:space="0" w:color="auto"/>
          </w:divBdr>
        </w:div>
        <w:div w:id="1520970590">
          <w:marLeft w:val="0"/>
          <w:marRight w:val="0"/>
          <w:marTop w:val="0"/>
          <w:marBottom w:val="0"/>
          <w:divBdr>
            <w:top w:val="none" w:sz="0" w:space="0" w:color="auto"/>
            <w:left w:val="none" w:sz="0" w:space="0" w:color="auto"/>
            <w:bottom w:val="none" w:sz="0" w:space="0" w:color="auto"/>
            <w:right w:val="none" w:sz="0" w:space="0" w:color="auto"/>
          </w:divBdr>
        </w:div>
        <w:div w:id="1578398394">
          <w:marLeft w:val="0"/>
          <w:marRight w:val="0"/>
          <w:marTop w:val="0"/>
          <w:marBottom w:val="0"/>
          <w:divBdr>
            <w:top w:val="none" w:sz="0" w:space="0" w:color="auto"/>
            <w:left w:val="none" w:sz="0" w:space="0" w:color="auto"/>
            <w:bottom w:val="none" w:sz="0" w:space="0" w:color="auto"/>
            <w:right w:val="none" w:sz="0" w:space="0" w:color="auto"/>
          </w:divBdr>
        </w:div>
        <w:div w:id="1616138041">
          <w:marLeft w:val="0"/>
          <w:marRight w:val="0"/>
          <w:marTop w:val="0"/>
          <w:marBottom w:val="0"/>
          <w:divBdr>
            <w:top w:val="none" w:sz="0" w:space="0" w:color="auto"/>
            <w:left w:val="none" w:sz="0" w:space="0" w:color="auto"/>
            <w:bottom w:val="none" w:sz="0" w:space="0" w:color="auto"/>
            <w:right w:val="none" w:sz="0" w:space="0" w:color="auto"/>
          </w:divBdr>
        </w:div>
        <w:div w:id="1700937220">
          <w:marLeft w:val="0"/>
          <w:marRight w:val="0"/>
          <w:marTop w:val="0"/>
          <w:marBottom w:val="0"/>
          <w:divBdr>
            <w:top w:val="none" w:sz="0" w:space="0" w:color="auto"/>
            <w:left w:val="none" w:sz="0" w:space="0" w:color="auto"/>
            <w:bottom w:val="none" w:sz="0" w:space="0" w:color="auto"/>
            <w:right w:val="none" w:sz="0" w:space="0" w:color="auto"/>
          </w:divBdr>
        </w:div>
        <w:div w:id="1724867090">
          <w:marLeft w:val="0"/>
          <w:marRight w:val="0"/>
          <w:marTop w:val="0"/>
          <w:marBottom w:val="0"/>
          <w:divBdr>
            <w:top w:val="none" w:sz="0" w:space="0" w:color="auto"/>
            <w:left w:val="none" w:sz="0" w:space="0" w:color="auto"/>
            <w:bottom w:val="none" w:sz="0" w:space="0" w:color="auto"/>
            <w:right w:val="none" w:sz="0" w:space="0" w:color="auto"/>
          </w:divBdr>
        </w:div>
        <w:div w:id="1727293585">
          <w:marLeft w:val="0"/>
          <w:marRight w:val="0"/>
          <w:marTop w:val="0"/>
          <w:marBottom w:val="0"/>
          <w:divBdr>
            <w:top w:val="none" w:sz="0" w:space="0" w:color="auto"/>
            <w:left w:val="none" w:sz="0" w:space="0" w:color="auto"/>
            <w:bottom w:val="none" w:sz="0" w:space="0" w:color="auto"/>
            <w:right w:val="none" w:sz="0" w:space="0" w:color="auto"/>
          </w:divBdr>
        </w:div>
        <w:div w:id="1741441430">
          <w:marLeft w:val="0"/>
          <w:marRight w:val="0"/>
          <w:marTop w:val="0"/>
          <w:marBottom w:val="0"/>
          <w:divBdr>
            <w:top w:val="none" w:sz="0" w:space="0" w:color="auto"/>
            <w:left w:val="none" w:sz="0" w:space="0" w:color="auto"/>
            <w:bottom w:val="none" w:sz="0" w:space="0" w:color="auto"/>
            <w:right w:val="none" w:sz="0" w:space="0" w:color="auto"/>
          </w:divBdr>
        </w:div>
        <w:div w:id="1802453497">
          <w:marLeft w:val="0"/>
          <w:marRight w:val="0"/>
          <w:marTop w:val="0"/>
          <w:marBottom w:val="0"/>
          <w:divBdr>
            <w:top w:val="none" w:sz="0" w:space="0" w:color="auto"/>
            <w:left w:val="none" w:sz="0" w:space="0" w:color="auto"/>
            <w:bottom w:val="none" w:sz="0" w:space="0" w:color="auto"/>
            <w:right w:val="none" w:sz="0" w:space="0" w:color="auto"/>
          </w:divBdr>
        </w:div>
        <w:div w:id="1808159899">
          <w:marLeft w:val="0"/>
          <w:marRight w:val="0"/>
          <w:marTop w:val="0"/>
          <w:marBottom w:val="0"/>
          <w:divBdr>
            <w:top w:val="none" w:sz="0" w:space="0" w:color="auto"/>
            <w:left w:val="none" w:sz="0" w:space="0" w:color="auto"/>
            <w:bottom w:val="none" w:sz="0" w:space="0" w:color="auto"/>
            <w:right w:val="none" w:sz="0" w:space="0" w:color="auto"/>
          </w:divBdr>
        </w:div>
        <w:div w:id="1808738213">
          <w:marLeft w:val="0"/>
          <w:marRight w:val="0"/>
          <w:marTop w:val="0"/>
          <w:marBottom w:val="0"/>
          <w:divBdr>
            <w:top w:val="none" w:sz="0" w:space="0" w:color="auto"/>
            <w:left w:val="none" w:sz="0" w:space="0" w:color="auto"/>
            <w:bottom w:val="none" w:sz="0" w:space="0" w:color="auto"/>
            <w:right w:val="none" w:sz="0" w:space="0" w:color="auto"/>
          </w:divBdr>
        </w:div>
        <w:div w:id="1808819337">
          <w:marLeft w:val="0"/>
          <w:marRight w:val="0"/>
          <w:marTop w:val="0"/>
          <w:marBottom w:val="0"/>
          <w:divBdr>
            <w:top w:val="none" w:sz="0" w:space="0" w:color="auto"/>
            <w:left w:val="none" w:sz="0" w:space="0" w:color="auto"/>
            <w:bottom w:val="none" w:sz="0" w:space="0" w:color="auto"/>
            <w:right w:val="none" w:sz="0" w:space="0" w:color="auto"/>
          </w:divBdr>
        </w:div>
        <w:div w:id="1816141053">
          <w:marLeft w:val="0"/>
          <w:marRight w:val="0"/>
          <w:marTop w:val="0"/>
          <w:marBottom w:val="0"/>
          <w:divBdr>
            <w:top w:val="none" w:sz="0" w:space="0" w:color="auto"/>
            <w:left w:val="none" w:sz="0" w:space="0" w:color="auto"/>
            <w:bottom w:val="none" w:sz="0" w:space="0" w:color="auto"/>
            <w:right w:val="none" w:sz="0" w:space="0" w:color="auto"/>
          </w:divBdr>
        </w:div>
        <w:div w:id="1868594368">
          <w:marLeft w:val="0"/>
          <w:marRight w:val="0"/>
          <w:marTop w:val="0"/>
          <w:marBottom w:val="0"/>
          <w:divBdr>
            <w:top w:val="none" w:sz="0" w:space="0" w:color="auto"/>
            <w:left w:val="none" w:sz="0" w:space="0" w:color="auto"/>
            <w:bottom w:val="none" w:sz="0" w:space="0" w:color="auto"/>
            <w:right w:val="none" w:sz="0" w:space="0" w:color="auto"/>
          </w:divBdr>
        </w:div>
        <w:div w:id="1894346419">
          <w:marLeft w:val="0"/>
          <w:marRight w:val="0"/>
          <w:marTop w:val="0"/>
          <w:marBottom w:val="0"/>
          <w:divBdr>
            <w:top w:val="none" w:sz="0" w:space="0" w:color="auto"/>
            <w:left w:val="none" w:sz="0" w:space="0" w:color="auto"/>
            <w:bottom w:val="none" w:sz="0" w:space="0" w:color="auto"/>
            <w:right w:val="none" w:sz="0" w:space="0" w:color="auto"/>
          </w:divBdr>
        </w:div>
        <w:div w:id="1903443857">
          <w:marLeft w:val="0"/>
          <w:marRight w:val="0"/>
          <w:marTop w:val="0"/>
          <w:marBottom w:val="0"/>
          <w:divBdr>
            <w:top w:val="none" w:sz="0" w:space="0" w:color="auto"/>
            <w:left w:val="none" w:sz="0" w:space="0" w:color="auto"/>
            <w:bottom w:val="none" w:sz="0" w:space="0" w:color="auto"/>
            <w:right w:val="none" w:sz="0" w:space="0" w:color="auto"/>
          </w:divBdr>
        </w:div>
        <w:div w:id="1953438787">
          <w:marLeft w:val="0"/>
          <w:marRight w:val="0"/>
          <w:marTop w:val="0"/>
          <w:marBottom w:val="0"/>
          <w:divBdr>
            <w:top w:val="none" w:sz="0" w:space="0" w:color="auto"/>
            <w:left w:val="none" w:sz="0" w:space="0" w:color="auto"/>
            <w:bottom w:val="none" w:sz="0" w:space="0" w:color="auto"/>
            <w:right w:val="none" w:sz="0" w:space="0" w:color="auto"/>
          </w:divBdr>
        </w:div>
        <w:div w:id="1985886998">
          <w:marLeft w:val="0"/>
          <w:marRight w:val="0"/>
          <w:marTop w:val="0"/>
          <w:marBottom w:val="0"/>
          <w:divBdr>
            <w:top w:val="none" w:sz="0" w:space="0" w:color="auto"/>
            <w:left w:val="none" w:sz="0" w:space="0" w:color="auto"/>
            <w:bottom w:val="none" w:sz="0" w:space="0" w:color="auto"/>
            <w:right w:val="none" w:sz="0" w:space="0" w:color="auto"/>
          </w:divBdr>
        </w:div>
        <w:div w:id="1990356969">
          <w:marLeft w:val="0"/>
          <w:marRight w:val="0"/>
          <w:marTop w:val="0"/>
          <w:marBottom w:val="0"/>
          <w:divBdr>
            <w:top w:val="none" w:sz="0" w:space="0" w:color="auto"/>
            <w:left w:val="none" w:sz="0" w:space="0" w:color="auto"/>
            <w:bottom w:val="none" w:sz="0" w:space="0" w:color="auto"/>
            <w:right w:val="none" w:sz="0" w:space="0" w:color="auto"/>
          </w:divBdr>
        </w:div>
      </w:divsChild>
    </w:div>
    <w:div w:id="486362755">
      <w:bodyDiv w:val="1"/>
      <w:marLeft w:val="0"/>
      <w:marRight w:val="0"/>
      <w:marTop w:val="0"/>
      <w:marBottom w:val="0"/>
      <w:divBdr>
        <w:top w:val="none" w:sz="0" w:space="0" w:color="auto"/>
        <w:left w:val="none" w:sz="0" w:space="0" w:color="auto"/>
        <w:bottom w:val="none" w:sz="0" w:space="0" w:color="auto"/>
        <w:right w:val="none" w:sz="0" w:space="0" w:color="auto"/>
      </w:divBdr>
    </w:div>
    <w:div w:id="486559779">
      <w:bodyDiv w:val="1"/>
      <w:marLeft w:val="0"/>
      <w:marRight w:val="0"/>
      <w:marTop w:val="0"/>
      <w:marBottom w:val="0"/>
      <w:divBdr>
        <w:top w:val="none" w:sz="0" w:space="0" w:color="auto"/>
        <w:left w:val="none" w:sz="0" w:space="0" w:color="auto"/>
        <w:bottom w:val="none" w:sz="0" w:space="0" w:color="auto"/>
        <w:right w:val="none" w:sz="0" w:space="0" w:color="auto"/>
      </w:divBdr>
      <w:divsChild>
        <w:div w:id="73094934">
          <w:marLeft w:val="0"/>
          <w:marRight w:val="0"/>
          <w:marTop w:val="0"/>
          <w:marBottom w:val="0"/>
          <w:divBdr>
            <w:top w:val="none" w:sz="0" w:space="0" w:color="auto"/>
            <w:left w:val="none" w:sz="0" w:space="0" w:color="auto"/>
            <w:bottom w:val="none" w:sz="0" w:space="0" w:color="auto"/>
            <w:right w:val="none" w:sz="0" w:space="0" w:color="auto"/>
          </w:divBdr>
        </w:div>
        <w:div w:id="81531151">
          <w:marLeft w:val="0"/>
          <w:marRight w:val="0"/>
          <w:marTop w:val="0"/>
          <w:marBottom w:val="0"/>
          <w:divBdr>
            <w:top w:val="none" w:sz="0" w:space="0" w:color="auto"/>
            <w:left w:val="none" w:sz="0" w:space="0" w:color="auto"/>
            <w:bottom w:val="none" w:sz="0" w:space="0" w:color="auto"/>
            <w:right w:val="none" w:sz="0" w:space="0" w:color="auto"/>
          </w:divBdr>
        </w:div>
        <w:div w:id="86537292">
          <w:marLeft w:val="0"/>
          <w:marRight w:val="0"/>
          <w:marTop w:val="0"/>
          <w:marBottom w:val="0"/>
          <w:divBdr>
            <w:top w:val="none" w:sz="0" w:space="0" w:color="auto"/>
            <w:left w:val="none" w:sz="0" w:space="0" w:color="auto"/>
            <w:bottom w:val="none" w:sz="0" w:space="0" w:color="auto"/>
            <w:right w:val="none" w:sz="0" w:space="0" w:color="auto"/>
          </w:divBdr>
        </w:div>
        <w:div w:id="128324619">
          <w:marLeft w:val="0"/>
          <w:marRight w:val="0"/>
          <w:marTop w:val="0"/>
          <w:marBottom w:val="0"/>
          <w:divBdr>
            <w:top w:val="none" w:sz="0" w:space="0" w:color="auto"/>
            <w:left w:val="none" w:sz="0" w:space="0" w:color="auto"/>
            <w:bottom w:val="none" w:sz="0" w:space="0" w:color="auto"/>
            <w:right w:val="none" w:sz="0" w:space="0" w:color="auto"/>
          </w:divBdr>
        </w:div>
        <w:div w:id="178593762">
          <w:marLeft w:val="0"/>
          <w:marRight w:val="0"/>
          <w:marTop w:val="0"/>
          <w:marBottom w:val="0"/>
          <w:divBdr>
            <w:top w:val="none" w:sz="0" w:space="0" w:color="auto"/>
            <w:left w:val="none" w:sz="0" w:space="0" w:color="auto"/>
            <w:bottom w:val="none" w:sz="0" w:space="0" w:color="auto"/>
            <w:right w:val="none" w:sz="0" w:space="0" w:color="auto"/>
          </w:divBdr>
        </w:div>
        <w:div w:id="198931737">
          <w:marLeft w:val="0"/>
          <w:marRight w:val="0"/>
          <w:marTop w:val="0"/>
          <w:marBottom w:val="0"/>
          <w:divBdr>
            <w:top w:val="none" w:sz="0" w:space="0" w:color="auto"/>
            <w:left w:val="none" w:sz="0" w:space="0" w:color="auto"/>
            <w:bottom w:val="none" w:sz="0" w:space="0" w:color="auto"/>
            <w:right w:val="none" w:sz="0" w:space="0" w:color="auto"/>
          </w:divBdr>
        </w:div>
        <w:div w:id="224030702">
          <w:marLeft w:val="0"/>
          <w:marRight w:val="0"/>
          <w:marTop w:val="0"/>
          <w:marBottom w:val="0"/>
          <w:divBdr>
            <w:top w:val="none" w:sz="0" w:space="0" w:color="auto"/>
            <w:left w:val="none" w:sz="0" w:space="0" w:color="auto"/>
            <w:bottom w:val="none" w:sz="0" w:space="0" w:color="auto"/>
            <w:right w:val="none" w:sz="0" w:space="0" w:color="auto"/>
          </w:divBdr>
        </w:div>
        <w:div w:id="224485985">
          <w:marLeft w:val="0"/>
          <w:marRight w:val="0"/>
          <w:marTop w:val="0"/>
          <w:marBottom w:val="0"/>
          <w:divBdr>
            <w:top w:val="none" w:sz="0" w:space="0" w:color="auto"/>
            <w:left w:val="none" w:sz="0" w:space="0" w:color="auto"/>
            <w:bottom w:val="none" w:sz="0" w:space="0" w:color="auto"/>
            <w:right w:val="none" w:sz="0" w:space="0" w:color="auto"/>
          </w:divBdr>
        </w:div>
        <w:div w:id="232161154">
          <w:marLeft w:val="0"/>
          <w:marRight w:val="0"/>
          <w:marTop w:val="0"/>
          <w:marBottom w:val="0"/>
          <w:divBdr>
            <w:top w:val="none" w:sz="0" w:space="0" w:color="auto"/>
            <w:left w:val="none" w:sz="0" w:space="0" w:color="auto"/>
            <w:bottom w:val="none" w:sz="0" w:space="0" w:color="auto"/>
            <w:right w:val="none" w:sz="0" w:space="0" w:color="auto"/>
          </w:divBdr>
        </w:div>
        <w:div w:id="258173356">
          <w:marLeft w:val="0"/>
          <w:marRight w:val="0"/>
          <w:marTop w:val="0"/>
          <w:marBottom w:val="0"/>
          <w:divBdr>
            <w:top w:val="none" w:sz="0" w:space="0" w:color="auto"/>
            <w:left w:val="none" w:sz="0" w:space="0" w:color="auto"/>
            <w:bottom w:val="none" w:sz="0" w:space="0" w:color="auto"/>
            <w:right w:val="none" w:sz="0" w:space="0" w:color="auto"/>
          </w:divBdr>
        </w:div>
        <w:div w:id="273444492">
          <w:marLeft w:val="0"/>
          <w:marRight w:val="0"/>
          <w:marTop w:val="0"/>
          <w:marBottom w:val="0"/>
          <w:divBdr>
            <w:top w:val="none" w:sz="0" w:space="0" w:color="auto"/>
            <w:left w:val="none" w:sz="0" w:space="0" w:color="auto"/>
            <w:bottom w:val="none" w:sz="0" w:space="0" w:color="auto"/>
            <w:right w:val="none" w:sz="0" w:space="0" w:color="auto"/>
          </w:divBdr>
        </w:div>
        <w:div w:id="303124623">
          <w:marLeft w:val="0"/>
          <w:marRight w:val="0"/>
          <w:marTop w:val="0"/>
          <w:marBottom w:val="0"/>
          <w:divBdr>
            <w:top w:val="none" w:sz="0" w:space="0" w:color="auto"/>
            <w:left w:val="none" w:sz="0" w:space="0" w:color="auto"/>
            <w:bottom w:val="none" w:sz="0" w:space="0" w:color="auto"/>
            <w:right w:val="none" w:sz="0" w:space="0" w:color="auto"/>
          </w:divBdr>
        </w:div>
        <w:div w:id="304548333">
          <w:marLeft w:val="0"/>
          <w:marRight w:val="0"/>
          <w:marTop w:val="0"/>
          <w:marBottom w:val="0"/>
          <w:divBdr>
            <w:top w:val="none" w:sz="0" w:space="0" w:color="auto"/>
            <w:left w:val="none" w:sz="0" w:space="0" w:color="auto"/>
            <w:bottom w:val="none" w:sz="0" w:space="0" w:color="auto"/>
            <w:right w:val="none" w:sz="0" w:space="0" w:color="auto"/>
          </w:divBdr>
        </w:div>
        <w:div w:id="317342015">
          <w:marLeft w:val="0"/>
          <w:marRight w:val="0"/>
          <w:marTop w:val="0"/>
          <w:marBottom w:val="0"/>
          <w:divBdr>
            <w:top w:val="none" w:sz="0" w:space="0" w:color="auto"/>
            <w:left w:val="none" w:sz="0" w:space="0" w:color="auto"/>
            <w:bottom w:val="none" w:sz="0" w:space="0" w:color="auto"/>
            <w:right w:val="none" w:sz="0" w:space="0" w:color="auto"/>
          </w:divBdr>
        </w:div>
        <w:div w:id="322007364">
          <w:marLeft w:val="0"/>
          <w:marRight w:val="0"/>
          <w:marTop w:val="0"/>
          <w:marBottom w:val="0"/>
          <w:divBdr>
            <w:top w:val="none" w:sz="0" w:space="0" w:color="auto"/>
            <w:left w:val="none" w:sz="0" w:space="0" w:color="auto"/>
            <w:bottom w:val="none" w:sz="0" w:space="0" w:color="auto"/>
            <w:right w:val="none" w:sz="0" w:space="0" w:color="auto"/>
          </w:divBdr>
        </w:div>
        <w:div w:id="325328502">
          <w:marLeft w:val="0"/>
          <w:marRight w:val="0"/>
          <w:marTop w:val="0"/>
          <w:marBottom w:val="0"/>
          <w:divBdr>
            <w:top w:val="none" w:sz="0" w:space="0" w:color="auto"/>
            <w:left w:val="none" w:sz="0" w:space="0" w:color="auto"/>
            <w:bottom w:val="none" w:sz="0" w:space="0" w:color="auto"/>
            <w:right w:val="none" w:sz="0" w:space="0" w:color="auto"/>
          </w:divBdr>
        </w:div>
        <w:div w:id="360202439">
          <w:marLeft w:val="0"/>
          <w:marRight w:val="0"/>
          <w:marTop w:val="0"/>
          <w:marBottom w:val="0"/>
          <w:divBdr>
            <w:top w:val="none" w:sz="0" w:space="0" w:color="auto"/>
            <w:left w:val="none" w:sz="0" w:space="0" w:color="auto"/>
            <w:bottom w:val="none" w:sz="0" w:space="0" w:color="auto"/>
            <w:right w:val="none" w:sz="0" w:space="0" w:color="auto"/>
          </w:divBdr>
        </w:div>
        <w:div w:id="377359094">
          <w:marLeft w:val="0"/>
          <w:marRight w:val="0"/>
          <w:marTop w:val="0"/>
          <w:marBottom w:val="0"/>
          <w:divBdr>
            <w:top w:val="none" w:sz="0" w:space="0" w:color="auto"/>
            <w:left w:val="none" w:sz="0" w:space="0" w:color="auto"/>
            <w:bottom w:val="none" w:sz="0" w:space="0" w:color="auto"/>
            <w:right w:val="none" w:sz="0" w:space="0" w:color="auto"/>
          </w:divBdr>
        </w:div>
        <w:div w:id="395981654">
          <w:marLeft w:val="0"/>
          <w:marRight w:val="0"/>
          <w:marTop w:val="0"/>
          <w:marBottom w:val="0"/>
          <w:divBdr>
            <w:top w:val="none" w:sz="0" w:space="0" w:color="auto"/>
            <w:left w:val="none" w:sz="0" w:space="0" w:color="auto"/>
            <w:bottom w:val="none" w:sz="0" w:space="0" w:color="auto"/>
            <w:right w:val="none" w:sz="0" w:space="0" w:color="auto"/>
          </w:divBdr>
        </w:div>
        <w:div w:id="433597836">
          <w:marLeft w:val="0"/>
          <w:marRight w:val="0"/>
          <w:marTop w:val="0"/>
          <w:marBottom w:val="0"/>
          <w:divBdr>
            <w:top w:val="none" w:sz="0" w:space="0" w:color="auto"/>
            <w:left w:val="none" w:sz="0" w:space="0" w:color="auto"/>
            <w:bottom w:val="none" w:sz="0" w:space="0" w:color="auto"/>
            <w:right w:val="none" w:sz="0" w:space="0" w:color="auto"/>
          </w:divBdr>
        </w:div>
        <w:div w:id="467823421">
          <w:marLeft w:val="0"/>
          <w:marRight w:val="0"/>
          <w:marTop w:val="0"/>
          <w:marBottom w:val="0"/>
          <w:divBdr>
            <w:top w:val="none" w:sz="0" w:space="0" w:color="auto"/>
            <w:left w:val="none" w:sz="0" w:space="0" w:color="auto"/>
            <w:bottom w:val="none" w:sz="0" w:space="0" w:color="auto"/>
            <w:right w:val="none" w:sz="0" w:space="0" w:color="auto"/>
          </w:divBdr>
        </w:div>
        <w:div w:id="482115472">
          <w:marLeft w:val="0"/>
          <w:marRight w:val="0"/>
          <w:marTop w:val="0"/>
          <w:marBottom w:val="0"/>
          <w:divBdr>
            <w:top w:val="none" w:sz="0" w:space="0" w:color="auto"/>
            <w:left w:val="none" w:sz="0" w:space="0" w:color="auto"/>
            <w:bottom w:val="none" w:sz="0" w:space="0" w:color="auto"/>
            <w:right w:val="none" w:sz="0" w:space="0" w:color="auto"/>
          </w:divBdr>
        </w:div>
        <w:div w:id="482164745">
          <w:marLeft w:val="0"/>
          <w:marRight w:val="0"/>
          <w:marTop w:val="0"/>
          <w:marBottom w:val="0"/>
          <w:divBdr>
            <w:top w:val="none" w:sz="0" w:space="0" w:color="auto"/>
            <w:left w:val="none" w:sz="0" w:space="0" w:color="auto"/>
            <w:bottom w:val="none" w:sz="0" w:space="0" w:color="auto"/>
            <w:right w:val="none" w:sz="0" w:space="0" w:color="auto"/>
          </w:divBdr>
        </w:div>
        <w:div w:id="485628363">
          <w:marLeft w:val="0"/>
          <w:marRight w:val="0"/>
          <w:marTop w:val="0"/>
          <w:marBottom w:val="0"/>
          <w:divBdr>
            <w:top w:val="none" w:sz="0" w:space="0" w:color="auto"/>
            <w:left w:val="none" w:sz="0" w:space="0" w:color="auto"/>
            <w:bottom w:val="none" w:sz="0" w:space="0" w:color="auto"/>
            <w:right w:val="none" w:sz="0" w:space="0" w:color="auto"/>
          </w:divBdr>
        </w:div>
        <w:div w:id="494682802">
          <w:marLeft w:val="0"/>
          <w:marRight w:val="0"/>
          <w:marTop w:val="0"/>
          <w:marBottom w:val="0"/>
          <w:divBdr>
            <w:top w:val="none" w:sz="0" w:space="0" w:color="auto"/>
            <w:left w:val="none" w:sz="0" w:space="0" w:color="auto"/>
            <w:bottom w:val="none" w:sz="0" w:space="0" w:color="auto"/>
            <w:right w:val="none" w:sz="0" w:space="0" w:color="auto"/>
          </w:divBdr>
        </w:div>
        <w:div w:id="543297573">
          <w:marLeft w:val="0"/>
          <w:marRight w:val="0"/>
          <w:marTop w:val="0"/>
          <w:marBottom w:val="0"/>
          <w:divBdr>
            <w:top w:val="none" w:sz="0" w:space="0" w:color="auto"/>
            <w:left w:val="none" w:sz="0" w:space="0" w:color="auto"/>
            <w:bottom w:val="none" w:sz="0" w:space="0" w:color="auto"/>
            <w:right w:val="none" w:sz="0" w:space="0" w:color="auto"/>
          </w:divBdr>
        </w:div>
        <w:div w:id="548299421">
          <w:marLeft w:val="0"/>
          <w:marRight w:val="0"/>
          <w:marTop w:val="0"/>
          <w:marBottom w:val="0"/>
          <w:divBdr>
            <w:top w:val="none" w:sz="0" w:space="0" w:color="auto"/>
            <w:left w:val="none" w:sz="0" w:space="0" w:color="auto"/>
            <w:bottom w:val="none" w:sz="0" w:space="0" w:color="auto"/>
            <w:right w:val="none" w:sz="0" w:space="0" w:color="auto"/>
          </w:divBdr>
        </w:div>
        <w:div w:id="557981164">
          <w:marLeft w:val="0"/>
          <w:marRight w:val="0"/>
          <w:marTop w:val="0"/>
          <w:marBottom w:val="0"/>
          <w:divBdr>
            <w:top w:val="none" w:sz="0" w:space="0" w:color="auto"/>
            <w:left w:val="none" w:sz="0" w:space="0" w:color="auto"/>
            <w:bottom w:val="none" w:sz="0" w:space="0" w:color="auto"/>
            <w:right w:val="none" w:sz="0" w:space="0" w:color="auto"/>
          </w:divBdr>
        </w:div>
        <w:div w:id="570583713">
          <w:marLeft w:val="0"/>
          <w:marRight w:val="0"/>
          <w:marTop w:val="0"/>
          <w:marBottom w:val="0"/>
          <w:divBdr>
            <w:top w:val="none" w:sz="0" w:space="0" w:color="auto"/>
            <w:left w:val="none" w:sz="0" w:space="0" w:color="auto"/>
            <w:bottom w:val="none" w:sz="0" w:space="0" w:color="auto"/>
            <w:right w:val="none" w:sz="0" w:space="0" w:color="auto"/>
          </w:divBdr>
        </w:div>
        <w:div w:id="581718269">
          <w:marLeft w:val="0"/>
          <w:marRight w:val="0"/>
          <w:marTop w:val="0"/>
          <w:marBottom w:val="0"/>
          <w:divBdr>
            <w:top w:val="none" w:sz="0" w:space="0" w:color="auto"/>
            <w:left w:val="none" w:sz="0" w:space="0" w:color="auto"/>
            <w:bottom w:val="none" w:sz="0" w:space="0" w:color="auto"/>
            <w:right w:val="none" w:sz="0" w:space="0" w:color="auto"/>
          </w:divBdr>
        </w:div>
        <w:div w:id="597638655">
          <w:marLeft w:val="0"/>
          <w:marRight w:val="0"/>
          <w:marTop w:val="0"/>
          <w:marBottom w:val="0"/>
          <w:divBdr>
            <w:top w:val="none" w:sz="0" w:space="0" w:color="auto"/>
            <w:left w:val="none" w:sz="0" w:space="0" w:color="auto"/>
            <w:bottom w:val="none" w:sz="0" w:space="0" w:color="auto"/>
            <w:right w:val="none" w:sz="0" w:space="0" w:color="auto"/>
          </w:divBdr>
        </w:div>
        <w:div w:id="636763302">
          <w:marLeft w:val="0"/>
          <w:marRight w:val="0"/>
          <w:marTop w:val="0"/>
          <w:marBottom w:val="0"/>
          <w:divBdr>
            <w:top w:val="none" w:sz="0" w:space="0" w:color="auto"/>
            <w:left w:val="none" w:sz="0" w:space="0" w:color="auto"/>
            <w:bottom w:val="none" w:sz="0" w:space="0" w:color="auto"/>
            <w:right w:val="none" w:sz="0" w:space="0" w:color="auto"/>
          </w:divBdr>
        </w:div>
        <w:div w:id="637303526">
          <w:marLeft w:val="0"/>
          <w:marRight w:val="0"/>
          <w:marTop w:val="0"/>
          <w:marBottom w:val="0"/>
          <w:divBdr>
            <w:top w:val="none" w:sz="0" w:space="0" w:color="auto"/>
            <w:left w:val="none" w:sz="0" w:space="0" w:color="auto"/>
            <w:bottom w:val="none" w:sz="0" w:space="0" w:color="auto"/>
            <w:right w:val="none" w:sz="0" w:space="0" w:color="auto"/>
          </w:divBdr>
        </w:div>
        <w:div w:id="642151665">
          <w:marLeft w:val="0"/>
          <w:marRight w:val="0"/>
          <w:marTop w:val="0"/>
          <w:marBottom w:val="0"/>
          <w:divBdr>
            <w:top w:val="none" w:sz="0" w:space="0" w:color="auto"/>
            <w:left w:val="none" w:sz="0" w:space="0" w:color="auto"/>
            <w:bottom w:val="none" w:sz="0" w:space="0" w:color="auto"/>
            <w:right w:val="none" w:sz="0" w:space="0" w:color="auto"/>
          </w:divBdr>
        </w:div>
        <w:div w:id="652759940">
          <w:marLeft w:val="0"/>
          <w:marRight w:val="0"/>
          <w:marTop w:val="0"/>
          <w:marBottom w:val="0"/>
          <w:divBdr>
            <w:top w:val="none" w:sz="0" w:space="0" w:color="auto"/>
            <w:left w:val="none" w:sz="0" w:space="0" w:color="auto"/>
            <w:bottom w:val="none" w:sz="0" w:space="0" w:color="auto"/>
            <w:right w:val="none" w:sz="0" w:space="0" w:color="auto"/>
          </w:divBdr>
        </w:div>
        <w:div w:id="679434257">
          <w:marLeft w:val="0"/>
          <w:marRight w:val="0"/>
          <w:marTop w:val="0"/>
          <w:marBottom w:val="0"/>
          <w:divBdr>
            <w:top w:val="none" w:sz="0" w:space="0" w:color="auto"/>
            <w:left w:val="none" w:sz="0" w:space="0" w:color="auto"/>
            <w:bottom w:val="none" w:sz="0" w:space="0" w:color="auto"/>
            <w:right w:val="none" w:sz="0" w:space="0" w:color="auto"/>
          </w:divBdr>
        </w:div>
        <w:div w:id="690647662">
          <w:marLeft w:val="0"/>
          <w:marRight w:val="0"/>
          <w:marTop w:val="0"/>
          <w:marBottom w:val="0"/>
          <w:divBdr>
            <w:top w:val="none" w:sz="0" w:space="0" w:color="auto"/>
            <w:left w:val="none" w:sz="0" w:space="0" w:color="auto"/>
            <w:bottom w:val="none" w:sz="0" w:space="0" w:color="auto"/>
            <w:right w:val="none" w:sz="0" w:space="0" w:color="auto"/>
          </w:divBdr>
        </w:div>
        <w:div w:id="692999613">
          <w:marLeft w:val="0"/>
          <w:marRight w:val="0"/>
          <w:marTop w:val="0"/>
          <w:marBottom w:val="0"/>
          <w:divBdr>
            <w:top w:val="none" w:sz="0" w:space="0" w:color="auto"/>
            <w:left w:val="none" w:sz="0" w:space="0" w:color="auto"/>
            <w:bottom w:val="none" w:sz="0" w:space="0" w:color="auto"/>
            <w:right w:val="none" w:sz="0" w:space="0" w:color="auto"/>
          </w:divBdr>
        </w:div>
        <w:div w:id="693656221">
          <w:marLeft w:val="0"/>
          <w:marRight w:val="0"/>
          <w:marTop w:val="0"/>
          <w:marBottom w:val="0"/>
          <w:divBdr>
            <w:top w:val="none" w:sz="0" w:space="0" w:color="auto"/>
            <w:left w:val="none" w:sz="0" w:space="0" w:color="auto"/>
            <w:bottom w:val="none" w:sz="0" w:space="0" w:color="auto"/>
            <w:right w:val="none" w:sz="0" w:space="0" w:color="auto"/>
          </w:divBdr>
        </w:div>
        <w:div w:id="695694815">
          <w:marLeft w:val="0"/>
          <w:marRight w:val="0"/>
          <w:marTop w:val="0"/>
          <w:marBottom w:val="0"/>
          <w:divBdr>
            <w:top w:val="none" w:sz="0" w:space="0" w:color="auto"/>
            <w:left w:val="none" w:sz="0" w:space="0" w:color="auto"/>
            <w:bottom w:val="none" w:sz="0" w:space="0" w:color="auto"/>
            <w:right w:val="none" w:sz="0" w:space="0" w:color="auto"/>
          </w:divBdr>
        </w:div>
        <w:div w:id="708145882">
          <w:marLeft w:val="0"/>
          <w:marRight w:val="0"/>
          <w:marTop w:val="0"/>
          <w:marBottom w:val="0"/>
          <w:divBdr>
            <w:top w:val="none" w:sz="0" w:space="0" w:color="auto"/>
            <w:left w:val="none" w:sz="0" w:space="0" w:color="auto"/>
            <w:bottom w:val="none" w:sz="0" w:space="0" w:color="auto"/>
            <w:right w:val="none" w:sz="0" w:space="0" w:color="auto"/>
          </w:divBdr>
        </w:div>
        <w:div w:id="716777330">
          <w:marLeft w:val="0"/>
          <w:marRight w:val="0"/>
          <w:marTop w:val="0"/>
          <w:marBottom w:val="0"/>
          <w:divBdr>
            <w:top w:val="none" w:sz="0" w:space="0" w:color="auto"/>
            <w:left w:val="none" w:sz="0" w:space="0" w:color="auto"/>
            <w:bottom w:val="none" w:sz="0" w:space="0" w:color="auto"/>
            <w:right w:val="none" w:sz="0" w:space="0" w:color="auto"/>
          </w:divBdr>
        </w:div>
        <w:div w:id="734815460">
          <w:marLeft w:val="0"/>
          <w:marRight w:val="0"/>
          <w:marTop w:val="0"/>
          <w:marBottom w:val="0"/>
          <w:divBdr>
            <w:top w:val="none" w:sz="0" w:space="0" w:color="auto"/>
            <w:left w:val="none" w:sz="0" w:space="0" w:color="auto"/>
            <w:bottom w:val="none" w:sz="0" w:space="0" w:color="auto"/>
            <w:right w:val="none" w:sz="0" w:space="0" w:color="auto"/>
          </w:divBdr>
        </w:div>
        <w:div w:id="787898356">
          <w:marLeft w:val="0"/>
          <w:marRight w:val="0"/>
          <w:marTop w:val="0"/>
          <w:marBottom w:val="0"/>
          <w:divBdr>
            <w:top w:val="none" w:sz="0" w:space="0" w:color="auto"/>
            <w:left w:val="none" w:sz="0" w:space="0" w:color="auto"/>
            <w:bottom w:val="none" w:sz="0" w:space="0" w:color="auto"/>
            <w:right w:val="none" w:sz="0" w:space="0" w:color="auto"/>
          </w:divBdr>
        </w:div>
        <w:div w:id="829906410">
          <w:marLeft w:val="0"/>
          <w:marRight w:val="0"/>
          <w:marTop w:val="0"/>
          <w:marBottom w:val="0"/>
          <w:divBdr>
            <w:top w:val="none" w:sz="0" w:space="0" w:color="auto"/>
            <w:left w:val="none" w:sz="0" w:space="0" w:color="auto"/>
            <w:bottom w:val="none" w:sz="0" w:space="0" w:color="auto"/>
            <w:right w:val="none" w:sz="0" w:space="0" w:color="auto"/>
          </w:divBdr>
        </w:div>
        <w:div w:id="880678513">
          <w:marLeft w:val="0"/>
          <w:marRight w:val="0"/>
          <w:marTop w:val="0"/>
          <w:marBottom w:val="0"/>
          <w:divBdr>
            <w:top w:val="none" w:sz="0" w:space="0" w:color="auto"/>
            <w:left w:val="none" w:sz="0" w:space="0" w:color="auto"/>
            <w:bottom w:val="none" w:sz="0" w:space="0" w:color="auto"/>
            <w:right w:val="none" w:sz="0" w:space="0" w:color="auto"/>
          </w:divBdr>
        </w:div>
        <w:div w:id="883715057">
          <w:marLeft w:val="0"/>
          <w:marRight w:val="0"/>
          <w:marTop w:val="0"/>
          <w:marBottom w:val="0"/>
          <w:divBdr>
            <w:top w:val="none" w:sz="0" w:space="0" w:color="auto"/>
            <w:left w:val="none" w:sz="0" w:space="0" w:color="auto"/>
            <w:bottom w:val="none" w:sz="0" w:space="0" w:color="auto"/>
            <w:right w:val="none" w:sz="0" w:space="0" w:color="auto"/>
          </w:divBdr>
        </w:div>
        <w:div w:id="907152307">
          <w:marLeft w:val="0"/>
          <w:marRight w:val="0"/>
          <w:marTop w:val="0"/>
          <w:marBottom w:val="0"/>
          <w:divBdr>
            <w:top w:val="none" w:sz="0" w:space="0" w:color="auto"/>
            <w:left w:val="none" w:sz="0" w:space="0" w:color="auto"/>
            <w:bottom w:val="none" w:sz="0" w:space="0" w:color="auto"/>
            <w:right w:val="none" w:sz="0" w:space="0" w:color="auto"/>
          </w:divBdr>
        </w:div>
        <w:div w:id="920793221">
          <w:marLeft w:val="0"/>
          <w:marRight w:val="0"/>
          <w:marTop w:val="0"/>
          <w:marBottom w:val="0"/>
          <w:divBdr>
            <w:top w:val="none" w:sz="0" w:space="0" w:color="auto"/>
            <w:left w:val="none" w:sz="0" w:space="0" w:color="auto"/>
            <w:bottom w:val="none" w:sz="0" w:space="0" w:color="auto"/>
            <w:right w:val="none" w:sz="0" w:space="0" w:color="auto"/>
          </w:divBdr>
        </w:div>
        <w:div w:id="921179016">
          <w:marLeft w:val="0"/>
          <w:marRight w:val="0"/>
          <w:marTop w:val="0"/>
          <w:marBottom w:val="0"/>
          <w:divBdr>
            <w:top w:val="none" w:sz="0" w:space="0" w:color="auto"/>
            <w:left w:val="none" w:sz="0" w:space="0" w:color="auto"/>
            <w:bottom w:val="none" w:sz="0" w:space="0" w:color="auto"/>
            <w:right w:val="none" w:sz="0" w:space="0" w:color="auto"/>
          </w:divBdr>
        </w:div>
        <w:div w:id="949439162">
          <w:marLeft w:val="0"/>
          <w:marRight w:val="0"/>
          <w:marTop w:val="0"/>
          <w:marBottom w:val="0"/>
          <w:divBdr>
            <w:top w:val="none" w:sz="0" w:space="0" w:color="auto"/>
            <w:left w:val="none" w:sz="0" w:space="0" w:color="auto"/>
            <w:bottom w:val="none" w:sz="0" w:space="0" w:color="auto"/>
            <w:right w:val="none" w:sz="0" w:space="0" w:color="auto"/>
          </w:divBdr>
        </w:div>
        <w:div w:id="1005598645">
          <w:marLeft w:val="0"/>
          <w:marRight w:val="0"/>
          <w:marTop w:val="0"/>
          <w:marBottom w:val="0"/>
          <w:divBdr>
            <w:top w:val="none" w:sz="0" w:space="0" w:color="auto"/>
            <w:left w:val="none" w:sz="0" w:space="0" w:color="auto"/>
            <w:bottom w:val="none" w:sz="0" w:space="0" w:color="auto"/>
            <w:right w:val="none" w:sz="0" w:space="0" w:color="auto"/>
          </w:divBdr>
        </w:div>
        <w:div w:id="1015617038">
          <w:marLeft w:val="0"/>
          <w:marRight w:val="0"/>
          <w:marTop w:val="0"/>
          <w:marBottom w:val="0"/>
          <w:divBdr>
            <w:top w:val="none" w:sz="0" w:space="0" w:color="auto"/>
            <w:left w:val="none" w:sz="0" w:space="0" w:color="auto"/>
            <w:bottom w:val="none" w:sz="0" w:space="0" w:color="auto"/>
            <w:right w:val="none" w:sz="0" w:space="0" w:color="auto"/>
          </w:divBdr>
        </w:div>
        <w:div w:id="1024209121">
          <w:marLeft w:val="0"/>
          <w:marRight w:val="0"/>
          <w:marTop w:val="0"/>
          <w:marBottom w:val="0"/>
          <w:divBdr>
            <w:top w:val="none" w:sz="0" w:space="0" w:color="auto"/>
            <w:left w:val="none" w:sz="0" w:space="0" w:color="auto"/>
            <w:bottom w:val="none" w:sz="0" w:space="0" w:color="auto"/>
            <w:right w:val="none" w:sz="0" w:space="0" w:color="auto"/>
          </w:divBdr>
        </w:div>
        <w:div w:id="1033699841">
          <w:marLeft w:val="0"/>
          <w:marRight w:val="0"/>
          <w:marTop w:val="0"/>
          <w:marBottom w:val="0"/>
          <w:divBdr>
            <w:top w:val="none" w:sz="0" w:space="0" w:color="auto"/>
            <w:left w:val="none" w:sz="0" w:space="0" w:color="auto"/>
            <w:bottom w:val="none" w:sz="0" w:space="0" w:color="auto"/>
            <w:right w:val="none" w:sz="0" w:space="0" w:color="auto"/>
          </w:divBdr>
        </w:div>
        <w:div w:id="1036200132">
          <w:marLeft w:val="0"/>
          <w:marRight w:val="0"/>
          <w:marTop w:val="0"/>
          <w:marBottom w:val="0"/>
          <w:divBdr>
            <w:top w:val="none" w:sz="0" w:space="0" w:color="auto"/>
            <w:left w:val="none" w:sz="0" w:space="0" w:color="auto"/>
            <w:bottom w:val="none" w:sz="0" w:space="0" w:color="auto"/>
            <w:right w:val="none" w:sz="0" w:space="0" w:color="auto"/>
          </w:divBdr>
        </w:div>
        <w:div w:id="1074468728">
          <w:marLeft w:val="0"/>
          <w:marRight w:val="0"/>
          <w:marTop w:val="0"/>
          <w:marBottom w:val="0"/>
          <w:divBdr>
            <w:top w:val="none" w:sz="0" w:space="0" w:color="auto"/>
            <w:left w:val="none" w:sz="0" w:space="0" w:color="auto"/>
            <w:bottom w:val="none" w:sz="0" w:space="0" w:color="auto"/>
            <w:right w:val="none" w:sz="0" w:space="0" w:color="auto"/>
          </w:divBdr>
        </w:div>
        <w:div w:id="1076979734">
          <w:marLeft w:val="0"/>
          <w:marRight w:val="0"/>
          <w:marTop w:val="0"/>
          <w:marBottom w:val="0"/>
          <w:divBdr>
            <w:top w:val="none" w:sz="0" w:space="0" w:color="auto"/>
            <w:left w:val="none" w:sz="0" w:space="0" w:color="auto"/>
            <w:bottom w:val="none" w:sz="0" w:space="0" w:color="auto"/>
            <w:right w:val="none" w:sz="0" w:space="0" w:color="auto"/>
          </w:divBdr>
        </w:div>
        <w:div w:id="1185244983">
          <w:marLeft w:val="0"/>
          <w:marRight w:val="0"/>
          <w:marTop w:val="0"/>
          <w:marBottom w:val="0"/>
          <w:divBdr>
            <w:top w:val="none" w:sz="0" w:space="0" w:color="auto"/>
            <w:left w:val="none" w:sz="0" w:space="0" w:color="auto"/>
            <w:bottom w:val="none" w:sz="0" w:space="0" w:color="auto"/>
            <w:right w:val="none" w:sz="0" w:space="0" w:color="auto"/>
          </w:divBdr>
        </w:div>
        <w:div w:id="1188133500">
          <w:marLeft w:val="0"/>
          <w:marRight w:val="0"/>
          <w:marTop w:val="0"/>
          <w:marBottom w:val="0"/>
          <w:divBdr>
            <w:top w:val="none" w:sz="0" w:space="0" w:color="auto"/>
            <w:left w:val="none" w:sz="0" w:space="0" w:color="auto"/>
            <w:bottom w:val="none" w:sz="0" w:space="0" w:color="auto"/>
            <w:right w:val="none" w:sz="0" w:space="0" w:color="auto"/>
          </w:divBdr>
        </w:div>
        <w:div w:id="1193762802">
          <w:marLeft w:val="0"/>
          <w:marRight w:val="0"/>
          <w:marTop w:val="0"/>
          <w:marBottom w:val="0"/>
          <w:divBdr>
            <w:top w:val="none" w:sz="0" w:space="0" w:color="auto"/>
            <w:left w:val="none" w:sz="0" w:space="0" w:color="auto"/>
            <w:bottom w:val="none" w:sz="0" w:space="0" w:color="auto"/>
            <w:right w:val="none" w:sz="0" w:space="0" w:color="auto"/>
          </w:divBdr>
        </w:div>
        <w:div w:id="1211260170">
          <w:marLeft w:val="0"/>
          <w:marRight w:val="0"/>
          <w:marTop w:val="0"/>
          <w:marBottom w:val="0"/>
          <w:divBdr>
            <w:top w:val="none" w:sz="0" w:space="0" w:color="auto"/>
            <w:left w:val="none" w:sz="0" w:space="0" w:color="auto"/>
            <w:bottom w:val="none" w:sz="0" w:space="0" w:color="auto"/>
            <w:right w:val="none" w:sz="0" w:space="0" w:color="auto"/>
          </w:divBdr>
        </w:div>
        <w:div w:id="1217207065">
          <w:marLeft w:val="0"/>
          <w:marRight w:val="0"/>
          <w:marTop w:val="0"/>
          <w:marBottom w:val="0"/>
          <w:divBdr>
            <w:top w:val="none" w:sz="0" w:space="0" w:color="auto"/>
            <w:left w:val="none" w:sz="0" w:space="0" w:color="auto"/>
            <w:bottom w:val="none" w:sz="0" w:space="0" w:color="auto"/>
            <w:right w:val="none" w:sz="0" w:space="0" w:color="auto"/>
          </w:divBdr>
        </w:div>
        <w:div w:id="1228496544">
          <w:marLeft w:val="0"/>
          <w:marRight w:val="0"/>
          <w:marTop w:val="0"/>
          <w:marBottom w:val="0"/>
          <w:divBdr>
            <w:top w:val="none" w:sz="0" w:space="0" w:color="auto"/>
            <w:left w:val="none" w:sz="0" w:space="0" w:color="auto"/>
            <w:bottom w:val="none" w:sz="0" w:space="0" w:color="auto"/>
            <w:right w:val="none" w:sz="0" w:space="0" w:color="auto"/>
          </w:divBdr>
        </w:div>
        <w:div w:id="1229803208">
          <w:marLeft w:val="0"/>
          <w:marRight w:val="0"/>
          <w:marTop w:val="0"/>
          <w:marBottom w:val="0"/>
          <w:divBdr>
            <w:top w:val="none" w:sz="0" w:space="0" w:color="auto"/>
            <w:left w:val="none" w:sz="0" w:space="0" w:color="auto"/>
            <w:bottom w:val="none" w:sz="0" w:space="0" w:color="auto"/>
            <w:right w:val="none" w:sz="0" w:space="0" w:color="auto"/>
          </w:divBdr>
        </w:div>
        <w:div w:id="1296058803">
          <w:marLeft w:val="0"/>
          <w:marRight w:val="0"/>
          <w:marTop w:val="0"/>
          <w:marBottom w:val="0"/>
          <w:divBdr>
            <w:top w:val="none" w:sz="0" w:space="0" w:color="auto"/>
            <w:left w:val="none" w:sz="0" w:space="0" w:color="auto"/>
            <w:bottom w:val="none" w:sz="0" w:space="0" w:color="auto"/>
            <w:right w:val="none" w:sz="0" w:space="0" w:color="auto"/>
          </w:divBdr>
        </w:div>
        <w:div w:id="1331785699">
          <w:marLeft w:val="0"/>
          <w:marRight w:val="0"/>
          <w:marTop w:val="0"/>
          <w:marBottom w:val="0"/>
          <w:divBdr>
            <w:top w:val="none" w:sz="0" w:space="0" w:color="auto"/>
            <w:left w:val="none" w:sz="0" w:space="0" w:color="auto"/>
            <w:bottom w:val="none" w:sz="0" w:space="0" w:color="auto"/>
            <w:right w:val="none" w:sz="0" w:space="0" w:color="auto"/>
          </w:divBdr>
        </w:div>
        <w:div w:id="1346639472">
          <w:marLeft w:val="0"/>
          <w:marRight w:val="0"/>
          <w:marTop w:val="0"/>
          <w:marBottom w:val="0"/>
          <w:divBdr>
            <w:top w:val="none" w:sz="0" w:space="0" w:color="auto"/>
            <w:left w:val="none" w:sz="0" w:space="0" w:color="auto"/>
            <w:bottom w:val="none" w:sz="0" w:space="0" w:color="auto"/>
            <w:right w:val="none" w:sz="0" w:space="0" w:color="auto"/>
          </w:divBdr>
        </w:div>
        <w:div w:id="1348604067">
          <w:marLeft w:val="0"/>
          <w:marRight w:val="0"/>
          <w:marTop w:val="0"/>
          <w:marBottom w:val="0"/>
          <w:divBdr>
            <w:top w:val="none" w:sz="0" w:space="0" w:color="auto"/>
            <w:left w:val="none" w:sz="0" w:space="0" w:color="auto"/>
            <w:bottom w:val="none" w:sz="0" w:space="0" w:color="auto"/>
            <w:right w:val="none" w:sz="0" w:space="0" w:color="auto"/>
          </w:divBdr>
        </w:div>
        <w:div w:id="1353145177">
          <w:marLeft w:val="0"/>
          <w:marRight w:val="0"/>
          <w:marTop w:val="0"/>
          <w:marBottom w:val="0"/>
          <w:divBdr>
            <w:top w:val="none" w:sz="0" w:space="0" w:color="auto"/>
            <w:left w:val="none" w:sz="0" w:space="0" w:color="auto"/>
            <w:bottom w:val="none" w:sz="0" w:space="0" w:color="auto"/>
            <w:right w:val="none" w:sz="0" w:space="0" w:color="auto"/>
          </w:divBdr>
        </w:div>
        <w:div w:id="1362591536">
          <w:marLeft w:val="0"/>
          <w:marRight w:val="0"/>
          <w:marTop w:val="0"/>
          <w:marBottom w:val="0"/>
          <w:divBdr>
            <w:top w:val="none" w:sz="0" w:space="0" w:color="auto"/>
            <w:left w:val="none" w:sz="0" w:space="0" w:color="auto"/>
            <w:bottom w:val="none" w:sz="0" w:space="0" w:color="auto"/>
            <w:right w:val="none" w:sz="0" w:space="0" w:color="auto"/>
          </w:divBdr>
        </w:div>
        <w:div w:id="1384138380">
          <w:marLeft w:val="0"/>
          <w:marRight w:val="0"/>
          <w:marTop w:val="0"/>
          <w:marBottom w:val="0"/>
          <w:divBdr>
            <w:top w:val="none" w:sz="0" w:space="0" w:color="auto"/>
            <w:left w:val="none" w:sz="0" w:space="0" w:color="auto"/>
            <w:bottom w:val="none" w:sz="0" w:space="0" w:color="auto"/>
            <w:right w:val="none" w:sz="0" w:space="0" w:color="auto"/>
          </w:divBdr>
        </w:div>
        <w:div w:id="1395666615">
          <w:marLeft w:val="0"/>
          <w:marRight w:val="0"/>
          <w:marTop w:val="0"/>
          <w:marBottom w:val="0"/>
          <w:divBdr>
            <w:top w:val="none" w:sz="0" w:space="0" w:color="auto"/>
            <w:left w:val="none" w:sz="0" w:space="0" w:color="auto"/>
            <w:bottom w:val="none" w:sz="0" w:space="0" w:color="auto"/>
            <w:right w:val="none" w:sz="0" w:space="0" w:color="auto"/>
          </w:divBdr>
        </w:div>
        <w:div w:id="1499886968">
          <w:marLeft w:val="0"/>
          <w:marRight w:val="0"/>
          <w:marTop w:val="0"/>
          <w:marBottom w:val="0"/>
          <w:divBdr>
            <w:top w:val="none" w:sz="0" w:space="0" w:color="auto"/>
            <w:left w:val="none" w:sz="0" w:space="0" w:color="auto"/>
            <w:bottom w:val="none" w:sz="0" w:space="0" w:color="auto"/>
            <w:right w:val="none" w:sz="0" w:space="0" w:color="auto"/>
          </w:divBdr>
        </w:div>
        <w:div w:id="1502619088">
          <w:marLeft w:val="0"/>
          <w:marRight w:val="0"/>
          <w:marTop w:val="0"/>
          <w:marBottom w:val="0"/>
          <w:divBdr>
            <w:top w:val="none" w:sz="0" w:space="0" w:color="auto"/>
            <w:left w:val="none" w:sz="0" w:space="0" w:color="auto"/>
            <w:bottom w:val="none" w:sz="0" w:space="0" w:color="auto"/>
            <w:right w:val="none" w:sz="0" w:space="0" w:color="auto"/>
          </w:divBdr>
        </w:div>
        <w:div w:id="1516118929">
          <w:marLeft w:val="0"/>
          <w:marRight w:val="0"/>
          <w:marTop w:val="0"/>
          <w:marBottom w:val="0"/>
          <w:divBdr>
            <w:top w:val="none" w:sz="0" w:space="0" w:color="auto"/>
            <w:left w:val="none" w:sz="0" w:space="0" w:color="auto"/>
            <w:bottom w:val="none" w:sz="0" w:space="0" w:color="auto"/>
            <w:right w:val="none" w:sz="0" w:space="0" w:color="auto"/>
          </w:divBdr>
        </w:div>
        <w:div w:id="1533030780">
          <w:marLeft w:val="0"/>
          <w:marRight w:val="0"/>
          <w:marTop w:val="0"/>
          <w:marBottom w:val="0"/>
          <w:divBdr>
            <w:top w:val="none" w:sz="0" w:space="0" w:color="auto"/>
            <w:left w:val="none" w:sz="0" w:space="0" w:color="auto"/>
            <w:bottom w:val="none" w:sz="0" w:space="0" w:color="auto"/>
            <w:right w:val="none" w:sz="0" w:space="0" w:color="auto"/>
          </w:divBdr>
        </w:div>
        <w:div w:id="1546485470">
          <w:marLeft w:val="0"/>
          <w:marRight w:val="0"/>
          <w:marTop w:val="0"/>
          <w:marBottom w:val="0"/>
          <w:divBdr>
            <w:top w:val="none" w:sz="0" w:space="0" w:color="auto"/>
            <w:left w:val="none" w:sz="0" w:space="0" w:color="auto"/>
            <w:bottom w:val="none" w:sz="0" w:space="0" w:color="auto"/>
            <w:right w:val="none" w:sz="0" w:space="0" w:color="auto"/>
          </w:divBdr>
        </w:div>
        <w:div w:id="1614626421">
          <w:marLeft w:val="0"/>
          <w:marRight w:val="0"/>
          <w:marTop w:val="0"/>
          <w:marBottom w:val="0"/>
          <w:divBdr>
            <w:top w:val="none" w:sz="0" w:space="0" w:color="auto"/>
            <w:left w:val="none" w:sz="0" w:space="0" w:color="auto"/>
            <w:bottom w:val="none" w:sz="0" w:space="0" w:color="auto"/>
            <w:right w:val="none" w:sz="0" w:space="0" w:color="auto"/>
          </w:divBdr>
        </w:div>
        <w:div w:id="1629820412">
          <w:marLeft w:val="0"/>
          <w:marRight w:val="0"/>
          <w:marTop w:val="0"/>
          <w:marBottom w:val="0"/>
          <w:divBdr>
            <w:top w:val="none" w:sz="0" w:space="0" w:color="auto"/>
            <w:left w:val="none" w:sz="0" w:space="0" w:color="auto"/>
            <w:bottom w:val="none" w:sz="0" w:space="0" w:color="auto"/>
            <w:right w:val="none" w:sz="0" w:space="0" w:color="auto"/>
          </w:divBdr>
        </w:div>
        <w:div w:id="1632714263">
          <w:marLeft w:val="0"/>
          <w:marRight w:val="0"/>
          <w:marTop w:val="0"/>
          <w:marBottom w:val="0"/>
          <w:divBdr>
            <w:top w:val="none" w:sz="0" w:space="0" w:color="auto"/>
            <w:left w:val="none" w:sz="0" w:space="0" w:color="auto"/>
            <w:bottom w:val="none" w:sz="0" w:space="0" w:color="auto"/>
            <w:right w:val="none" w:sz="0" w:space="0" w:color="auto"/>
          </w:divBdr>
        </w:div>
        <w:div w:id="1656907445">
          <w:marLeft w:val="0"/>
          <w:marRight w:val="0"/>
          <w:marTop w:val="0"/>
          <w:marBottom w:val="0"/>
          <w:divBdr>
            <w:top w:val="none" w:sz="0" w:space="0" w:color="auto"/>
            <w:left w:val="none" w:sz="0" w:space="0" w:color="auto"/>
            <w:bottom w:val="none" w:sz="0" w:space="0" w:color="auto"/>
            <w:right w:val="none" w:sz="0" w:space="0" w:color="auto"/>
          </w:divBdr>
        </w:div>
        <w:div w:id="1676105379">
          <w:marLeft w:val="0"/>
          <w:marRight w:val="0"/>
          <w:marTop w:val="0"/>
          <w:marBottom w:val="0"/>
          <w:divBdr>
            <w:top w:val="none" w:sz="0" w:space="0" w:color="auto"/>
            <w:left w:val="none" w:sz="0" w:space="0" w:color="auto"/>
            <w:bottom w:val="none" w:sz="0" w:space="0" w:color="auto"/>
            <w:right w:val="none" w:sz="0" w:space="0" w:color="auto"/>
          </w:divBdr>
        </w:div>
        <w:div w:id="1690911994">
          <w:marLeft w:val="0"/>
          <w:marRight w:val="0"/>
          <w:marTop w:val="0"/>
          <w:marBottom w:val="0"/>
          <w:divBdr>
            <w:top w:val="none" w:sz="0" w:space="0" w:color="auto"/>
            <w:left w:val="none" w:sz="0" w:space="0" w:color="auto"/>
            <w:bottom w:val="none" w:sz="0" w:space="0" w:color="auto"/>
            <w:right w:val="none" w:sz="0" w:space="0" w:color="auto"/>
          </w:divBdr>
        </w:div>
        <w:div w:id="1713647395">
          <w:marLeft w:val="0"/>
          <w:marRight w:val="0"/>
          <w:marTop w:val="0"/>
          <w:marBottom w:val="0"/>
          <w:divBdr>
            <w:top w:val="none" w:sz="0" w:space="0" w:color="auto"/>
            <w:left w:val="none" w:sz="0" w:space="0" w:color="auto"/>
            <w:bottom w:val="none" w:sz="0" w:space="0" w:color="auto"/>
            <w:right w:val="none" w:sz="0" w:space="0" w:color="auto"/>
          </w:divBdr>
        </w:div>
        <w:div w:id="1736390907">
          <w:marLeft w:val="0"/>
          <w:marRight w:val="0"/>
          <w:marTop w:val="0"/>
          <w:marBottom w:val="0"/>
          <w:divBdr>
            <w:top w:val="none" w:sz="0" w:space="0" w:color="auto"/>
            <w:left w:val="none" w:sz="0" w:space="0" w:color="auto"/>
            <w:bottom w:val="none" w:sz="0" w:space="0" w:color="auto"/>
            <w:right w:val="none" w:sz="0" w:space="0" w:color="auto"/>
          </w:divBdr>
        </w:div>
        <w:div w:id="1794519378">
          <w:marLeft w:val="0"/>
          <w:marRight w:val="0"/>
          <w:marTop w:val="0"/>
          <w:marBottom w:val="0"/>
          <w:divBdr>
            <w:top w:val="none" w:sz="0" w:space="0" w:color="auto"/>
            <w:left w:val="none" w:sz="0" w:space="0" w:color="auto"/>
            <w:bottom w:val="none" w:sz="0" w:space="0" w:color="auto"/>
            <w:right w:val="none" w:sz="0" w:space="0" w:color="auto"/>
          </w:divBdr>
        </w:div>
        <w:div w:id="1803032515">
          <w:marLeft w:val="0"/>
          <w:marRight w:val="0"/>
          <w:marTop w:val="0"/>
          <w:marBottom w:val="0"/>
          <w:divBdr>
            <w:top w:val="none" w:sz="0" w:space="0" w:color="auto"/>
            <w:left w:val="none" w:sz="0" w:space="0" w:color="auto"/>
            <w:bottom w:val="none" w:sz="0" w:space="0" w:color="auto"/>
            <w:right w:val="none" w:sz="0" w:space="0" w:color="auto"/>
          </w:divBdr>
        </w:div>
        <w:div w:id="1809934425">
          <w:marLeft w:val="0"/>
          <w:marRight w:val="0"/>
          <w:marTop w:val="0"/>
          <w:marBottom w:val="0"/>
          <w:divBdr>
            <w:top w:val="none" w:sz="0" w:space="0" w:color="auto"/>
            <w:left w:val="none" w:sz="0" w:space="0" w:color="auto"/>
            <w:bottom w:val="none" w:sz="0" w:space="0" w:color="auto"/>
            <w:right w:val="none" w:sz="0" w:space="0" w:color="auto"/>
          </w:divBdr>
        </w:div>
        <w:div w:id="1815220104">
          <w:marLeft w:val="0"/>
          <w:marRight w:val="0"/>
          <w:marTop w:val="0"/>
          <w:marBottom w:val="0"/>
          <w:divBdr>
            <w:top w:val="none" w:sz="0" w:space="0" w:color="auto"/>
            <w:left w:val="none" w:sz="0" w:space="0" w:color="auto"/>
            <w:bottom w:val="none" w:sz="0" w:space="0" w:color="auto"/>
            <w:right w:val="none" w:sz="0" w:space="0" w:color="auto"/>
          </w:divBdr>
        </w:div>
        <w:div w:id="1818299457">
          <w:marLeft w:val="0"/>
          <w:marRight w:val="0"/>
          <w:marTop w:val="0"/>
          <w:marBottom w:val="0"/>
          <w:divBdr>
            <w:top w:val="none" w:sz="0" w:space="0" w:color="auto"/>
            <w:left w:val="none" w:sz="0" w:space="0" w:color="auto"/>
            <w:bottom w:val="none" w:sz="0" w:space="0" w:color="auto"/>
            <w:right w:val="none" w:sz="0" w:space="0" w:color="auto"/>
          </w:divBdr>
        </w:div>
        <w:div w:id="1820415510">
          <w:marLeft w:val="0"/>
          <w:marRight w:val="0"/>
          <w:marTop w:val="0"/>
          <w:marBottom w:val="0"/>
          <w:divBdr>
            <w:top w:val="none" w:sz="0" w:space="0" w:color="auto"/>
            <w:left w:val="none" w:sz="0" w:space="0" w:color="auto"/>
            <w:bottom w:val="none" w:sz="0" w:space="0" w:color="auto"/>
            <w:right w:val="none" w:sz="0" w:space="0" w:color="auto"/>
          </w:divBdr>
        </w:div>
        <w:div w:id="1835146937">
          <w:marLeft w:val="0"/>
          <w:marRight w:val="0"/>
          <w:marTop w:val="0"/>
          <w:marBottom w:val="0"/>
          <w:divBdr>
            <w:top w:val="none" w:sz="0" w:space="0" w:color="auto"/>
            <w:left w:val="none" w:sz="0" w:space="0" w:color="auto"/>
            <w:bottom w:val="none" w:sz="0" w:space="0" w:color="auto"/>
            <w:right w:val="none" w:sz="0" w:space="0" w:color="auto"/>
          </w:divBdr>
        </w:div>
        <w:div w:id="1844467786">
          <w:marLeft w:val="0"/>
          <w:marRight w:val="0"/>
          <w:marTop w:val="0"/>
          <w:marBottom w:val="0"/>
          <w:divBdr>
            <w:top w:val="none" w:sz="0" w:space="0" w:color="auto"/>
            <w:left w:val="none" w:sz="0" w:space="0" w:color="auto"/>
            <w:bottom w:val="none" w:sz="0" w:space="0" w:color="auto"/>
            <w:right w:val="none" w:sz="0" w:space="0" w:color="auto"/>
          </w:divBdr>
        </w:div>
        <w:div w:id="1902787330">
          <w:marLeft w:val="0"/>
          <w:marRight w:val="0"/>
          <w:marTop w:val="0"/>
          <w:marBottom w:val="0"/>
          <w:divBdr>
            <w:top w:val="none" w:sz="0" w:space="0" w:color="auto"/>
            <w:left w:val="none" w:sz="0" w:space="0" w:color="auto"/>
            <w:bottom w:val="none" w:sz="0" w:space="0" w:color="auto"/>
            <w:right w:val="none" w:sz="0" w:space="0" w:color="auto"/>
          </w:divBdr>
        </w:div>
        <w:div w:id="1922257426">
          <w:marLeft w:val="0"/>
          <w:marRight w:val="0"/>
          <w:marTop w:val="0"/>
          <w:marBottom w:val="0"/>
          <w:divBdr>
            <w:top w:val="none" w:sz="0" w:space="0" w:color="auto"/>
            <w:left w:val="none" w:sz="0" w:space="0" w:color="auto"/>
            <w:bottom w:val="none" w:sz="0" w:space="0" w:color="auto"/>
            <w:right w:val="none" w:sz="0" w:space="0" w:color="auto"/>
          </w:divBdr>
        </w:div>
        <w:div w:id="1959330473">
          <w:marLeft w:val="0"/>
          <w:marRight w:val="0"/>
          <w:marTop w:val="0"/>
          <w:marBottom w:val="0"/>
          <w:divBdr>
            <w:top w:val="none" w:sz="0" w:space="0" w:color="auto"/>
            <w:left w:val="none" w:sz="0" w:space="0" w:color="auto"/>
            <w:bottom w:val="none" w:sz="0" w:space="0" w:color="auto"/>
            <w:right w:val="none" w:sz="0" w:space="0" w:color="auto"/>
          </w:divBdr>
        </w:div>
        <w:div w:id="1982036193">
          <w:marLeft w:val="0"/>
          <w:marRight w:val="0"/>
          <w:marTop w:val="0"/>
          <w:marBottom w:val="0"/>
          <w:divBdr>
            <w:top w:val="none" w:sz="0" w:space="0" w:color="auto"/>
            <w:left w:val="none" w:sz="0" w:space="0" w:color="auto"/>
            <w:bottom w:val="none" w:sz="0" w:space="0" w:color="auto"/>
            <w:right w:val="none" w:sz="0" w:space="0" w:color="auto"/>
          </w:divBdr>
        </w:div>
      </w:divsChild>
    </w:div>
    <w:div w:id="486629976">
      <w:bodyDiv w:val="1"/>
      <w:marLeft w:val="0"/>
      <w:marRight w:val="0"/>
      <w:marTop w:val="0"/>
      <w:marBottom w:val="0"/>
      <w:divBdr>
        <w:top w:val="none" w:sz="0" w:space="0" w:color="auto"/>
        <w:left w:val="none" w:sz="0" w:space="0" w:color="auto"/>
        <w:bottom w:val="none" w:sz="0" w:space="0" w:color="auto"/>
        <w:right w:val="none" w:sz="0" w:space="0" w:color="auto"/>
      </w:divBdr>
    </w:div>
    <w:div w:id="486676244">
      <w:bodyDiv w:val="1"/>
      <w:marLeft w:val="0"/>
      <w:marRight w:val="0"/>
      <w:marTop w:val="0"/>
      <w:marBottom w:val="0"/>
      <w:divBdr>
        <w:top w:val="none" w:sz="0" w:space="0" w:color="auto"/>
        <w:left w:val="none" w:sz="0" w:space="0" w:color="auto"/>
        <w:bottom w:val="none" w:sz="0" w:space="0" w:color="auto"/>
        <w:right w:val="none" w:sz="0" w:space="0" w:color="auto"/>
      </w:divBdr>
    </w:div>
    <w:div w:id="487333299">
      <w:bodyDiv w:val="1"/>
      <w:marLeft w:val="0"/>
      <w:marRight w:val="0"/>
      <w:marTop w:val="0"/>
      <w:marBottom w:val="0"/>
      <w:divBdr>
        <w:top w:val="none" w:sz="0" w:space="0" w:color="auto"/>
        <w:left w:val="none" w:sz="0" w:space="0" w:color="auto"/>
        <w:bottom w:val="none" w:sz="0" w:space="0" w:color="auto"/>
        <w:right w:val="none" w:sz="0" w:space="0" w:color="auto"/>
      </w:divBdr>
    </w:div>
    <w:div w:id="487594418">
      <w:bodyDiv w:val="1"/>
      <w:marLeft w:val="0"/>
      <w:marRight w:val="0"/>
      <w:marTop w:val="0"/>
      <w:marBottom w:val="0"/>
      <w:divBdr>
        <w:top w:val="none" w:sz="0" w:space="0" w:color="auto"/>
        <w:left w:val="none" w:sz="0" w:space="0" w:color="auto"/>
        <w:bottom w:val="none" w:sz="0" w:space="0" w:color="auto"/>
        <w:right w:val="none" w:sz="0" w:space="0" w:color="auto"/>
      </w:divBdr>
    </w:div>
    <w:div w:id="487601964">
      <w:bodyDiv w:val="1"/>
      <w:marLeft w:val="0"/>
      <w:marRight w:val="0"/>
      <w:marTop w:val="0"/>
      <w:marBottom w:val="0"/>
      <w:divBdr>
        <w:top w:val="none" w:sz="0" w:space="0" w:color="auto"/>
        <w:left w:val="none" w:sz="0" w:space="0" w:color="auto"/>
        <w:bottom w:val="none" w:sz="0" w:space="0" w:color="auto"/>
        <w:right w:val="none" w:sz="0" w:space="0" w:color="auto"/>
      </w:divBdr>
    </w:div>
    <w:div w:id="487750414">
      <w:bodyDiv w:val="1"/>
      <w:marLeft w:val="0"/>
      <w:marRight w:val="0"/>
      <w:marTop w:val="0"/>
      <w:marBottom w:val="0"/>
      <w:divBdr>
        <w:top w:val="none" w:sz="0" w:space="0" w:color="auto"/>
        <w:left w:val="none" w:sz="0" w:space="0" w:color="auto"/>
        <w:bottom w:val="none" w:sz="0" w:space="0" w:color="auto"/>
        <w:right w:val="none" w:sz="0" w:space="0" w:color="auto"/>
      </w:divBdr>
    </w:div>
    <w:div w:id="487937199">
      <w:bodyDiv w:val="1"/>
      <w:marLeft w:val="0"/>
      <w:marRight w:val="0"/>
      <w:marTop w:val="0"/>
      <w:marBottom w:val="0"/>
      <w:divBdr>
        <w:top w:val="none" w:sz="0" w:space="0" w:color="auto"/>
        <w:left w:val="none" w:sz="0" w:space="0" w:color="auto"/>
        <w:bottom w:val="none" w:sz="0" w:space="0" w:color="auto"/>
        <w:right w:val="none" w:sz="0" w:space="0" w:color="auto"/>
      </w:divBdr>
    </w:div>
    <w:div w:id="488059612">
      <w:bodyDiv w:val="1"/>
      <w:marLeft w:val="0"/>
      <w:marRight w:val="0"/>
      <w:marTop w:val="0"/>
      <w:marBottom w:val="0"/>
      <w:divBdr>
        <w:top w:val="none" w:sz="0" w:space="0" w:color="auto"/>
        <w:left w:val="none" w:sz="0" w:space="0" w:color="auto"/>
        <w:bottom w:val="none" w:sz="0" w:space="0" w:color="auto"/>
        <w:right w:val="none" w:sz="0" w:space="0" w:color="auto"/>
      </w:divBdr>
    </w:div>
    <w:div w:id="488134204">
      <w:bodyDiv w:val="1"/>
      <w:marLeft w:val="0"/>
      <w:marRight w:val="0"/>
      <w:marTop w:val="0"/>
      <w:marBottom w:val="0"/>
      <w:divBdr>
        <w:top w:val="none" w:sz="0" w:space="0" w:color="auto"/>
        <w:left w:val="none" w:sz="0" w:space="0" w:color="auto"/>
        <w:bottom w:val="none" w:sz="0" w:space="0" w:color="auto"/>
        <w:right w:val="none" w:sz="0" w:space="0" w:color="auto"/>
      </w:divBdr>
    </w:div>
    <w:div w:id="488787504">
      <w:bodyDiv w:val="1"/>
      <w:marLeft w:val="0"/>
      <w:marRight w:val="0"/>
      <w:marTop w:val="0"/>
      <w:marBottom w:val="0"/>
      <w:divBdr>
        <w:top w:val="none" w:sz="0" w:space="0" w:color="auto"/>
        <w:left w:val="none" w:sz="0" w:space="0" w:color="auto"/>
        <w:bottom w:val="none" w:sz="0" w:space="0" w:color="auto"/>
        <w:right w:val="none" w:sz="0" w:space="0" w:color="auto"/>
      </w:divBdr>
    </w:div>
    <w:div w:id="488986750">
      <w:bodyDiv w:val="1"/>
      <w:marLeft w:val="0"/>
      <w:marRight w:val="0"/>
      <w:marTop w:val="0"/>
      <w:marBottom w:val="0"/>
      <w:divBdr>
        <w:top w:val="none" w:sz="0" w:space="0" w:color="auto"/>
        <w:left w:val="none" w:sz="0" w:space="0" w:color="auto"/>
        <w:bottom w:val="none" w:sz="0" w:space="0" w:color="auto"/>
        <w:right w:val="none" w:sz="0" w:space="0" w:color="auto"/>
      </w:divBdr>
    </w:div>
    <w:div w:id="489054491">
      <w:bodyDiv w:val="1"/>
      <w:marLeft w:val="0"/>
      <w:marRight w:val="0"/>
      <w:marTop w:val="0"/>
      <w:marBottom w:val="0"/>
      <w:divBdr>
        <w:top w:val="none" w:sz="0" w:space="0" w:color="auto"/>
        <w:left w:val="none" w:sz="0" w:space="0" w:color="auto"/>
        <w:bottom w:val="none" w:sz="0" w:space="0" w:color="auto"/>
        <w:right w:val="none" w:sz="0" w:space="0" w:color="auto"/>
      </w:divBdr>
    </w:div>
    <w:div w:id="489254541">
      <w:bodyDiv w:val="1"/>
      <w:marLeft w:val="0"/>
      <w:marRight w:val="0"/>
      <w:marTop w:val="0"/>
      <w:marBottom w:val="0"/>
      <w:divBdr>
        <w:top w:val="none" w:sz="0" w:space="0" w:color="auto"/>
        <w:left w:val="none" w:sz="0" w:space="0" w:color="auto"/>
        <w:bottom w:val="none" w:sz="0" w:space="0" w:color="auto"/>
        <w:right w:val="none" w:sz="0" w:space="0" w:color="auto"/>
      </w:divBdr>
    </w:div>
    <w:div w:id="489323950">
      <w:bodyDiv w:val="1"/>
      <w:marLeft w:val="0"/>
      <w:marRight w:val="0"/>
      <w:marTop w:val="0"/>
      <w:marBottom w:val="0"/>
      <w:divBdr>
        <w:top w:val="none" w:sz="0" w:space="0" w:color="auto"/>
        <w:left w:val="none" w:sz="0" w:space="0" w:color="auto"/>
        <w:bottom w:val="none" w:sz="0" w:space="0" w:color="auto"/>
        <w:right w:val="none" w:sz="0" w:space="0" w:color="auto"/>
      </w:divBdr>
    </w:div>
    <w:div w:id="489373648">
      <w:bodyDiv w:val="1"/>
      <w:marLeft w:val="0"/>
      <w:marRight w:val="0"/>
      <w:marTop w:val="0"/>
      <w:marBottom w:val="0"/>
      <w:divBdr>
        <w:top w:val="none" w:sz="0" w:space="0" w:color="auto"/>
        <w:left w:val="none" w:sz="0" w:space="0" w:color="auto"/>
        <w:bottom w:val="none" w:sz="0" w:space="0" w:color="auto"/>
        <w:right w:val="none" w:sz="0" w:space="0" w:color="auto"/>
      </w:divBdr>
    </w:div>
    <w:div w:id="489760632">
      <w:bodyDiv w:val="1"/>
      <w:marLeft w:val="0"/>
      <w:marRight w:val="0"/>
      <w:marTop w:val="0"/>
      <w:marBottom w:val="0"/>
      <w:divBdr>
        <w:top w:val="none" w:sz="0" w:space="0" w:color="auto"/>
        <w:left w:val="none" w:sz="0" w:space="0" w:color="auto"/>
        <w:bottom w:val="none" w:sz="0" w:space="0" w:color="auto"/>
        <w:right w:val="none" w:sz="0" w:space="0" w:color="auto"/>
      </w:divBdr>
    </w:div>
    <w:div w:id="490409311">
      <w:bodyDiv w:val="1"/>
      <w:marLeft w:val="0"/>
      <w:marRight w:val="0"/>
      <w:marTop w:val="0"/>
      <w:marBottom w:val="0"/>
      <w:divBdr>
        <w:top w:val="none" w:sz="0" w:space="0" w:color="auto"/>
        <w:left w:val="none" w:sz="0" w:space="0" w:color="auto"/>
        <w:bottom w:val="none" w:sz="0" w:space="0" w:color="auto"/>
        <w:right w:val="none" w:sz="0" w:space="0" w:color="auto"/>
      </w:divBdr>
    </w:div>
    <w:div w:id="490945461">
      <w:bodyDiv w:val="1"/>
      <w:marLeft w:val="0"/>
      <w:marRight w:val="0"/>
      <w:marTop w:val="0"/>
      <w:marBottom w:val="0"/>
      <w:divBdr>
        <w:top w:val="none" w:sz="0" w:space="0" w:color="auto"/>
        <w:left w:val="none" w:sz="0" w:space="0" w:color="auto"/>
        <w:bottom w:val="none" w:sz="0" w:space="0" w:color="auto"/>
        <w:right w:val="none" w:sz="0" w:space="0" w:color="auto"/>
      </w:divBdr>
    </w:div>
    <w:div w:id="491063831">
      <w:bodyDiv w:val="1"/>
      <w:marLeft w:val="0"/>
      <w:marRight w:val="0"/>
      <w:marTop w:val="0"/>
      <w:marBottom w:val="0"/>
      <w:divBdr>
        <w:top w:val="none" w:sz="0" w:space="0" w:color="auto"/>
        <w:left w:val="none" w:sz="0" w:space="0" w:color="auto"/>
        <w:bottom w:val="none" w:sz="0" w:space="0" w:color="auto"/>
        <w:right w:val="none" w:sz="0" w:space="0" w:color="auto"/>
      </w:divBdr>
    </w:div>
    <w:div w:id="491337977">
      <w:bodyDiv w:val="1"/>
      <w:marLeft w:val="0"/>
      <w:marRight w:val="0"/>
      <w:marTop w:val="0"/>
      <w:marBottom w:val="0"/>
      <w:divBdr>
        <w:top w:val="none" w:sz="0" w:space="0" w:color="auto"/>
        <w:left w:val="none" w:sz="0" w:space="0" w:color="auto"/>
        <w:bottom w:val="none" w:sz="0" w:space="0" w:color="auto"/>
        <w:right w:val="none" w:sz="0" w:space="0" w:color="auto"/>
      </w:divBdr>
    </w:div>
    <w:div w:id="491651245">
      <w:bodyDiv w:val="1"/>
      <w:marLeft w:val="0"/>
      <w:marRight w:val="0"/>
      <w:marTop w:val="0"/>
      <w:marBottom w:val="0"/>
      <w:divBdr>
        <w:top w:val="none" w:sz="0" w:space="0" w:color="auto"/>
        <w:left w:val="none" w:sz="0" w:space="0" w:color="auto"/>
        <w:bottom w:val="none" w:sz="0" w:space="0" w:color="auto"/>
        <w:right w:val="none" w:sz="0" w:space="0" w:color="auto"/>
      </w:divBdr>
    </w:div>
    <w:div w:id="491720573">
      <w:bodyDiv w:val="1"/>
      <w:marLeft w:val="0"/>
      <w:marRight w:val="0"/>
      <w:marTop w:val="0"/>
      <w:marBottom w:val="0"/>
      <w:divBdr>
        <w:top w:val="none" w:sz="0" w:space="0" w:color="auto"/>
        <w:left w:val="none" w:sz="0" w:space="0" w:color="auto"/>
        <w:bottom w:val="none" w:sz="0" w:space="0" w:color="auto"/>
        <w:right w:val="none" w:sz="0" w:space="0" w:color="auto"/>
      </w:divBdr>
    </w:div>
    <w:div w:id="491872973">
      <w:bodyDiv w:val="1"/>
      <w:marLeft w:val="0"/>
      <w:marRight w:val="0"/>
      <w:marTop w:val="0"/>
      <w:marBottom w:val="0"/>
      <w:divBdr>
        <w:top w:val="none" w:sz="0" w:space="0" w:color="auto"/>
        <w:left w:val="none" w:sz="0" w:space="0" w:color="auto"/>
        <w:bottom w:val="none" w:sz="0" w:space="0" w:color="auto"/>
        <w:right w:val="none" w:sz="0" w:space="0" w:color="auto"/>
      </w:divBdr>
    </w:div>
    <w:div w:id="491874340">
      <w:bodyDiv w:val="1"/>
      <w:marLeft w:val="0"/>
      <w:marRight w:val="0"/>
      <w:marTop w:val="0"/>
      <w:marBottom w:val="0"/>
      <w:divBdr>
        <w:top w:val="none" w:sz="0" w:space="0" w:color="auto"/>
        <w:left w:val="none" w:sz="0" w:space="0" w:color="auto"/>
        <w:bottom w:val="none" w:sz="0" w:space="0" w:color="auto"/>
        <w:right w:val="none" w:sz="0" w:space="0" w:color="auto"/>
      </w:divBdr>
    </w:div>
    <w:div w:id="492139553">
      <w:bodyDiv w:val="1"/>
      <w:marLeft w:val="0"/>
      <w:marRight w:val="0"/>
      <w:marTop w:val="0"/>
      <w:marBottom w:val="0"/>
      <w:divBdr>
        <w:top w:val="none" w:sz="0" w:space="0" w:color="auto"/>
        <w:left w:val="none" w:sz="0" w:space="0" w:color="auto"/>
        <w:bottom w:val="none" w:sz="0" w:space="0" w:color="auto"/>
        <w:right w:val="none" w:sz="0" w:space="0" w:color="auto"/>
      </w:divBdr>
    </w:div>
    <w:div w:id="492263260">
      <w:bodyDiv w:val="1"/>
      <w:marLeft w:val="0"/>
      <w:marRight w:val="0"/>
      <w:marTop w:val="0"/>
      <w:marBottom w:val="0"/>
      <w:divBdr>
        <w:top w:val="none" w:sz="0" w:space="0" w:color="auto"/>
        <w:left w:val="none" w:sz="0" w:space="0" w:color="auto"/>
        <w:bottom w:val="none" w:sz="0" w:space="0" w:color="auto"/>
        <w:right w:val="none" w:sz="0" w:space="0" w:color="auto"/>
      </w:divBdr>
    </w:div>
    <w:div w:id="493181261">
      <w:bodyDiv w:val="1"/>
      <w:marLeft w:val="0"/>
      <w:marRight w:val="0"/>
      <w:marTop w:val="0"/>
      <w:marBottom w:val="0"/>
      <w:divBdr>
        <w:top w:val="none" w:sz="0" w:space="0" w:color="auto"/>
        <w:left w:val="none" w:sz="0" w:space="0" w:color="auto"/>
        <w:bottom w:val="none" w:sz="0" w:space="0" w:color="auto"/>
        <w:right w:val="none" w:sz="0" w:space="0" w:color="auto"/>
      </w:divBdr>
    </w:div>
    <w:div w:id="493229389">
      <w:bodyDiv w:val="1"/>
      <w:marLeft w:val="0"/>
      <w:marRight w:val="0"/>
      <w:marTop w:val="0"/>
      <w:marBottom w:val="0"/>
      <w:divBdr>
        <w:top w:val="none" w:sz="0" w:space="0" w:color="auto"/>
        <w:left w:val="none" w:sz="0" w:space="0" w:color="auto"/>
        <w:bottom w:val="none" w:sz="0" w:space="0" w:color="auto"/>
        <w:right w:val="none" w:sz="0" w:space="0" w:color="auto"/>
      </w:divBdr>
    </w:div>
    <w:div w:id="493297798">
      <w:bodyDiv w:val="1"/>
      <w:marLeft w:val="0"/>
      <w:marRight w:val="0"/>
      <w:marTop w:val="0"/>
      <w:marBottom w:val="0"/>
      <w:divBdr>
        <w:top w:val="none" w:sz="0" w:space="0" w:color="auto"/>
        <w:left w:val="none" w:sz="0" w:space="0" w:color="auto"/>
        <w:bottom w:val="none" w:sz="0" w:space="0" w:color="auto"/>
        <w:right w:val="none" w:sz="0" w:space="0" w:color="auto"/>
      </w:divBdr>
    </w:div>
    <w:div w:id="493571843">
      <w:bodyDiv w:val="1"/>
      <w:marLeft w:val="0"/>
      <w:marRight w:val="0"/>
      <w:marTop w:val="0"/>
      <w:marBottom w:val="0"/>
      <w:divBdr>
        <w:top w:val="none" w:sz="0" w:space="0" w:color="auto"/>
        <w:left w:val="none" w:sz="0" w:space="0" w:color="auto"/>
        <w:bottom w:val="none" w:sz="0" w:space="0" w:color="auto"/>
        <w:right w:val="none" w:sz="0" w:space="0" w:color="auto"/>
      </w:divBdr>
    </w:div>
    <w:div w:id="493765562">
      <w:bodyDiv w:val="1"/>
      <w:marLeft w:val="0"/>
      <w:marRight w:val="0"/>
      <w:marTop w:val="0"/>
      <w:marBottom w:val="0"/>
      <w:divBdr>
        <w:top w:val="none" w:sz="0" w:space="0" w:color="auto"/>
        <w:left w:val="none" w:sz="0" w:space="0" w:color="auto"/>
        <w:bottom w:val="none" w:sz="0" w:space="0" w:color="auto"/>
        <w:right w:val="none" w:sz="0" w:space="0" w:color="auto"/>
      </w:divBdr>
    </w:div>
    <w:div w:id="493835297">
      <w:bodyDiv w:val="1"/>
      <w:marLeft w:val="0"/>
      <w:marRight w:val="0"/>
      <w:marTop w:val="0"/>
      <w:marBottom w:val="0"/>
      <w:divBdr>
        <w:top w:val="none" w:sz="0" w:space="0" w:color="auto"/>
        <w:left w:val="none" w:sz="0" w:space="0" w:color="auto"/>
        <w:bottom w:val="none" w:sz="0" w:space="0" w:color="auto"/>
        <w:right w:val="none" w:sz="0" w:space="0" w:color="auto"/>
      </w:divBdr>
    </w:div>
    <w:div w:id="493884808">
      <w:bodyDiv w:val="1"/>
      <w:marLeft w:val="0"/>
      <w:marRight w:val="0"/>
      <w:marTop w:val="0"/>
      <w:marBottom w:val="0"/>
      <w:divBdr>
        <w:top w:val="none" w:sz="0" w:space="0" w:color="auto"/>
        <w:left w:val="none" w:sz="0" w:space="0" w:color="auto"/>
        <w:bottom w:val="none" w:sz="0" w:space="0" w:color="auto"/>
        <w:right w:val="none" w:sz="0" w:space="0" w:color="auto"/>
      </w:divBdr>
    </w:div>
    <w:div w:id="494029263">
      <w:bodyDiv w:val="1"/>
      <w:marLeft w:val="0"/>
      <w:marRight w:val="0"/>
      <w:marTop w:val="0"/>
      <w:marBottom w:val="0"/>
      <w:divBdr>
        <w:top w:val="none" w:sz="0" w:space="0" w:color="auto"/>
        <w:left w:val="none" w:sz="0" w:space="0" w:color="auto"/>
        <w:bottom w:val="none" w:sz="0" w:space="0" w:color="auto"/>
        <w:right w:val="none" w:sz="0" w:space="0" w:color="auto"/>
      </w:divBdr>
    </w:div>
    <w:div w:id="494035899">
      <w:bodyDiv w:val="1"/>
      <w:marLeft w:val="0"/>
      <w:marRight w:val="0"/>
      <w:marTop w:val="0"/>
      <w:marBottom w:val="0"/>
      <w:divBdr>
        <w:top w:val="none" w:sz="0" w:space="0" w:color="auto"/>
        <w:left w:val="none" w:sz="0" w:space="0" w:color="auto"/>
        <w:bottom w:val="none" w:sz="0" w:space="0" w:color="auto"/>
        <w:right w:val="none" w:sz="0" w:space="0" w:color="auto"/>
      </w:divBdr>
    </w:div>
    <w:div w:id="494154269">
      <w:bodyDiv w:val="1"/>
      <w:marLeft w:val="0"/>
      <w:marRight w:val="0"/>
      <w:marTop w:val="0"/>
      <w:marBottom w:val="0"/>
      <w:divBdr>
        <w:top w:val="none" w:sz="0" w:space="0" w:color="auto"/>
        <w:left w:val="none" w:sz="0" w:space="0" w:color="auto"/>
        <w:bottom w:val="none" w:sz="0" w:space="0" w:color="auto"/>
        <w:right w:val="none" w:sz="0" w:space="0" w:color="auto"/>
      </w:divBdr>
    </w:div>
    <w:div w:id="494489394">
      <w:bodyDiv w:val="1"/>
      <w:marLeft w:val="0"/>
      <w:marRight w:val="0"/>
      <w:marTop w:val="0"/>
      <w:marBottom w:val="0"/>
      <w:divBdr>
        <w:top w:val="none" w:sz="0" w:space="0" w:color="auto"/>
        <w:left w:val="none" w:sz="0" w:space="0" w:color="auto"/>
        <w:bottom w:val="none" w:sz="0" w:space="0" w:color="auto"/>
        <w:right w:val="none" w:sz="0" w:space="0" w:color="auto"/>
      </w:divBdr>
    </w:div>
    <w:div w:id="494879512">
      <w:bodyDiv w:val="1"/>
      <w:marLeft w:val="0"/>
      <w:marRight w:val="0"/>
      <w:marTop w:val="0"/>
      <w:marBottom w:val="0"/>
      <w:divBdr>
        <w:top w:val="none" w:sz="0" w:space="0" w:color="auto"/>
        <w:left w:val="none" w:sz="0" w:space="0" w:color="auto"/>
        <w:bottom w:val="none" w:sz="0" w:space="0" w:color="auto"/>
        <w:right w:val="none" w:sz="0" w:space="0" w:color="auto"/>
      </w:divBdr>
    </w:div>
    <w:div w:id="494953617">
      <w:bodyDiv w:val="1"/>
      <w:marLeft w:val="0"/>
      <w:marRight w:val="0"/>
      <w:marTop w:val="0"/>
      <w:marBottom w:val="0"/>
      <w:divBdr>
        <w:top w:val="none" w:sz="0" w:space="0" w:color="auto"/>
        <w:left w:val="none" w:sz="0" w:space="0" w:color="auto"/>
        <w:bottom w:val="none" w:sz="0" w:space="0" w:color="auto"/>
        <w:right w:val="none" w:sz="0" w:space="0" w:color="auto"/>
      </w:divBdr>
    </w:div>
    <w:div w:id="495190025">
      <w:bodyDiv w:val="1"/>
      <w:marLeft w:val="0"/>
      <w:marRight w:val="0"/>
      <w:marTop w:val="0"/>
      <w:marBottom w:val="0"/>
      <w:divBdr>
        <w:top w:val="none" w:sz="0" w:space="0" w:color="auto"/>
        <w:left w:val="none" w:sz="0" w:space="0" w:color="auto"/>
        <w:bottom w:val="none" w:sz="0" w:space="0" w:color="auto"/>
        <w:right w:val="none" w:sz="0" w:space="0" w:color="auto"/>
      </w:divBdr>
    </w:div>
    <w:div w:id="495461217">
      <w:bodyDiv w:val="1"/>
      <w:marLeft w:val="0"/>
      <w:marRight w:val="0"/>
      <w:marTop w:val="0"/>
      <w:marBottom w:val="0"/>
      <w:divBdr>
        <w:top w:val="none" w:sz="0" w:space="0" w:color="auto"/>
        <w:left w:val="none" w:sz="0" w:space="0" w:color="auto"/>
        <w:bottom w:val="none" w:sz="0" w:space="0" w:color="auto"/>
        <w:right w:val="none" w:sz="0" w:space="0" w:color="auto"/>
      </w:divBdr>
      <w:divsChild>
        <w:div w:id="22484819">
          <w:marLeft w:val="0"/>
          <w:marRight w:val="0"/>
          <w:marTop w:val="0"/>
          <w:marBottom w:val="0"/>
          <w:divBdr>
            <w:top w:val="none" w:sz="0" w:space="0" w:color="auto"/>
            <w:left w:val="none" w:sz="0" w:space="0" w:color="auto"/>
            <w:bottom w:val="none" w:sz="0" w:space="0" w:color="auto"/>
            <w:right w:val="none" w:sz="0" w:space="0" w:color="auto"/>
          </w:divBdr>
        </w:div>
        <w:div w:id="51589001">
          <w:marLeft w:val="0"/>
          <w:marRight w:val="0"/>
          <w:marTop w:val="0"/>
          <w:marBottom w:val="0"/>
          <w:divBdr>
            <w:top w:val="none" w:sz="0" w:space="0" w:color="auto"/>
            <w:left w:val="none" w:sz="0" w:space="0" w:color="auto"/>
            <w:bottom w:val="none" w:sz="0" w:space="0" w:color="auto"/>
            <w:right w:val="none" w:sz="0" w:space="0" w:color="auto"/>
          </w:divBdr>
        </w:div>
        <w:div w:id="70659702">
          <w:marLeft w:val="0"/>
          <w:marRight w:val="0"/>
          <w:marTop w:val="0"/>
          <w:marBottom w:val="0"/>
          <w:divBdr>
            <w:top w:val="none" w:sz="0" w:space="0" w:color="auto"/>
            <w:left w:val="none" w:sz="0" w:space="0" w:color="auto"/>
            <w:bottom w:val="none" w:sz="0" w:space="0" w:color="auto"/>
            <w:right w:val="none" w:sz="0" w:space="0" w:color="auto"/>
          </w:divBdr>
        </w:div>
        <w:div w:id="128983482">
          <w:marLeft w:val="0"/>
          <w:marRight w:val="0"/>
          <w:marTop w:val="0"/>
          <w:marBottom w:val="0"/>
          <w:divBdr>
            <w:top w:val="none" w:sz="0" w:space="0" w:color="auto"/>
            <w:left w:val="none" w:sz="0" w:space="0" w:color="auto"/>
            <w:bottom w:val="none" w:sz="0" w:space="0" w:color="auto"/>
            <w:right w:val="none" w:sz="0" w:space="0" w:color="auto"/>
          </w:divBdr>
        </w:div>
        <w:div w:id="169568729">
          <w:marLeft w:val="0"/>
          <w:marRight w:val="0"/>
          <w:marTop w:val="0"/>
          <w:marBottom w:val="0"/>
          <w:divBdr>
            <w:top w:val="none" w:sz="0" w:space="0" w:color="auto"/>
            <w:left w:val="none" w:sz="0" w:space="0" w:color="auto"/>
            <w:bottom w:val="none" w:sz="0" w:space="0" w:color="auto"/>
            <w:right w:val="none" w:sz="0" w:space="0" w:color="auto"/>
          </w:divBdr>
        </w:div>
        <w:div w:id="177547279">
          <w:marLeft w:val="0"/>
          <w:marRight w:val="0"/>
          <w:marTop w:val="0"/>
          <w:marBottom w:val="0"/>
          <w:divBdr>
            <w:top w:val="none" w:sz="0" w:space="0" w:color="auto"/>
            <w:left w:val="none" w:sz="0" w:space="0" w:color="auto"/>
            <w:bottom w:val="none" w:sz="0" w:space="0" w:color="auto"/>
            <w:right w:val="none" w:sz="0" w:space="0" w:color="auto"/>
          </w:divBdr>
        </w:div>
        <w:div w:id="238907407">
          <w:marLeft w:val="0"/>
          <w:marRight w:val="0"/>
          <w:marTop w:val="0"/>
          <w:marBottom w:val="0"/>
          <w:divBdr>
            <w:top w:val="none" w:sz="0" w:space="0" w:color="auto"/>
            <w:left w:val="none" w:sz="0" w:space="0" w:color="auto"/>
            <w:bottom w:val="none" w:sz="0" w:space="0" w:color="auto"/>
            <w:right w:val="none" w:sz="0" w:space="0" w:color="auto"/>
          </w:divBdr>
        </w:div>
        <w:div w:id="248196612">
          <w:marLeft w:val="0"/>
          <w:marRight w:val="0"/>
          <w:marTop w:val="0"/>
          <w:marBottom w:val="0"/>
          <w:divBdr>
            <w:top w:val="none" w:sz="0" w:space="0" w:color="auto"/>
            <w:left w:val="none" w:sz="0" w:space="0" w:color="auto"/>
            <w:bottom w:val="none" w:sz="0" w:space="0" w:color="auto"/>
            <w:right w:val="none" w:sz="0" w:space="0" w:color="auto"/>
          </w:divBdr>
        </w:div>
        <w:div w:id="249973818">
          <w:marLeft w:val="0"/>
          <w:marRight w:val="0"/>
          <w:marTop w:val="0"/>
          <w:marBottom w:val="0"/>
          <w:divBdr>
            <w:top w:val="none" w:sz="0" w:space="0" w:color="auto"/>
            <w:left w:val="none" w:sz="0" w:space="0" w:color="auto"/>
            <w:bottom w:val="none" w:sz="0" w:space="0" w:color="auto"/>
            <w:right w:val="none" w:sz="0" w:space="0" w:color="auto"/>
          </w:divBdr>
        </w:div>
        <w:div w:id="278948744">
          <w:marLeft w:val="0"/>
          <w:marRight w:val="0"/>
          <w:marTop w:val="0"/>
          <w:marBottom w:val="0"/>
          <w:divBdr>
            <w:top w:val="none" w:sz="0" w:space="0" w:color="auto"/>
            <w:left w:val="none" w:sz="0" w:space="0" w:color="auto"/>
            <w:bottom w:val="none" w:sz="0" w:space="0" w:color="auto"/>
            <w:right w:val="none" w:sz="0" w:space="0" w:color="auto"/>
          </w:divBdr>
        </w:div>
        <w:div w:id="279805390">
          <w:marLeft w:val="0"/>
          <w:marRight w:val="0"/>
          <w:marTop w:val="0"/>
          <w:marBottom w:val="0"/>
          <w:divBdr>
            <w:top w:val="none" w:sz="0" w:space="0" w:color="auto"/>
            <w:left w:val="none" w:sz="0" w:space="0" w:color="auto"/>
            <w:bottom w:val="none" w:sz="0" w:space="0" w:color="auto"/>
            <w:right w:val="none" w:sz="0" w:space="0" w:color="auto"/>
          </w:divBdr>
        </w:div>
        <w:div w:id="282461968">
          <w:marLeft w:val="0"/>
          <w:marRight w:val="0"/>
          <w:marTop w:val="0"/>
          <w:marBottom w:val="0"/>
          <w:divBdr>
            <w:top w:val="none" w:sz="0" w:space="0" w:color="auto"/>
            <w:left w:val="none" w:sz="0" w:space="0" w:color="auto"/>
            <w:bottom w:val="none" w:sz="0" w:space="0" w:color="auto"/>
            <w:right w:val="none" w:sz="0" w:space="0" w:color="auto"/>
          </w:divBdr>
        </w:div>
        <w:div w:id="308826002">
          <w:marLeft w:val="0"/>
          <w:marRight w:val="0"/>
          <w:marTop w:val="0"/>
          <w:marBottom w:val="0"/>
          <w:divBdr>
            <w:top w:val="none" w:sz="0" w:space="0" w:color="auto"/>
            <w:left w:val="none" w:sz="0" w:space="0" w:color="auto"/>
            <w:bottom w:val="none" w:sz="0" w:space="0" w:color="auto"/>
            <w:right w:val="none" w:sz="0" w:space="0" w:color="auto"/>
          </w:divBdr>
        </w:div>
        <w:div w:id="346251580">
          <w:marLeft w:val="0"/>
          <w:marRight w:val="0"/>
          <w:marTop w:val="0"/>
          <w:marBottom w:val="0"/>
          <w:divBdr>
            <w:top w:val="none" w:sz="0" w:space="0" w:color="auto"/>
            <w:left w:val="none" w:sz="0" w:space="0" w:color="auto"/>
            <w:bottom w:val="none" w:sz="0" w:space="0" w:color="auto"/>
            <w:right w:val="none" w:sz="0" w:space="0" w:color="auto"/>
          </w:divBdr>
        </w:div>
        <w:div w:id="384108728">
          <w:marLeft w:val="0"/>
          <w:marRight w:val="0"/>
          <w:marTop w:val="0"/>
          <w:marBottom w:val="0"/>
          <w:divBdr>
            <w:top w:val="none" w:sz="0" w:space="0" w:color="auto"/>
            <w:left w:val="none" w:sz="0" w:space="0" w:color="auto"/>
            <w:bottom w:val="none" w:sz="0" w:space="0" w:color="auto"/>
            <w:right w:val="none" w:sz="0" w:space="0" w:color="auto"/>
          </w:divBdr>
        </w:div>
        <w:div w:id="385956706">
          <w:marLeft w:val="0"/>
          <w:marRight w:val="0"/>
          <w:marTop w:val="0"/>
          <w:marBottom w:val="0"/>
          <w:divBdr>
            <w:top w:val="none" w:sz="0" w:space="0" w:color="auto"/>
            <w:left w:val="none" w:sz="0" w:space="0" w:color="auto"/>
            <w:bottom w:val="none" w:sz="0" w:space="0" w:color="auto"/>
            <w:right w:val="none" w:sz="0" w:space="0" w:color="auto"/>
          </w:divBdr>
        </w:div>
        <w:div w:id="394201771">
          <w:marLeft w:val="0"/>
          <w:marRight w:val="0"/>
          <w:marTop w:val="0"/>
          <w:marBottom w:val="0"/>
          <w:divBdr>
            <w:top w:val="none" w:sz="0" w:space="0" w:color="auto"/>
            <w:left w:val="none" w:sz="0" w:space="0" w:color="auto"/>
            <w:bottom w:val="none" w:sz="0" w:space="0" w:color="auto"/>
            <w:right w:val="none" w:sz="0" w:space="0" w:color="auto"/>
          </w:divBdr>
        </w:div>
        <w:div w:id="426384980">
          <w:marLeft w:val="0"/>
          <w:marRight w:val="0"/>
          <w:marTop w:val="0"/>
          <w:marBottom w:val="0"/>
          <w:divBdr>
            <w:top w:val="none" w:sz="0" w:space="0" w:color="auto"/>
            <w:left w:val="none" w:sz="0" w:space="0" w:color="auto"/>
            <w:bottom w:val="none" w:sz="0" w:space="0" w:color="auto"/>
            <w:right w:val="none" w:sz="0" w:space="0" w:color="auto"/>
          </w:divBdr>
        </w:div>
        <w:div w:id="428358090">
          <w:marLeft w:val="0"/>
          <w:marRight w:val="0"/>
          <w:marTop w:val="0"/>
          <w:marBottom w:val="0"/>
          <w:divBdr>
            <w:top w:val="none" w:sz="0" w:space="0" w:color="auto"/>
            <w:left w:val="none" w:sz="0" w:space="0" w:color="auto"/>
            <w:bottom w:val="none" w:sz="0" w:space="0" w:color="auto"/>
            <w:right w:val="none" w:sz="0" w:space="0" w:color="auto"/>
          </w:divBdr>
        </w:div>
        <w:div w:id="456263594">
          <w:marLeft w:val="0"/>
          <w:marRight w:val="0"/>
          <w:marTop w:val="0"/>
          <w:marBottom w:val="0"/>
          <w:divBdr>
            <w:top w:val="none" w:sz="0" w:space="0" w:color="auto"/>
            <w:left w:val="none" w:sz="0" w:space="0" w:color="auto"/>
            <w:bottom w:val="none" w:sz="0" w:space="0" w:color="auto"/>
            <w:right w:val="none" w:sz="0" w:space="0" w:color="auto"/>
          </w:divBdr>
        </w:div>
        <w:div w:id="465318956">
          <w:marLeft w:val="0"/>
          <w:marRight w:val="0"/>
          <w:marTop w:val="0"/>
          <w:marBottom w:val="0"/>
          <w:divBdr>
            <w:top w:val="none" w:sz="0" w:space="0" w:color="auto"/>
            <w:left w:val="none" w:sz="0" w:space="0" w:color="auto"/>
            <w:bottom w:val="none" w:sz="0" w:space="0" w:color="auto"/>
            <w:right w:val="none" w:sz="0" w:space="0" w:color="auto"/>
          </w:divBdr>
        </w:div>
        <w:div w:id="468864930">
          <w:marLeft w:val="0"/>
          <w:marRight w:val="0"/>
          <w:marTop w:val="0"/>
          <w:marBottom w:val="0"/>
          <w:divBdr>
            <w:top w:val="none" w:sz="0" w:space="0" w:color="auto"/>
            <w:left w:val="none" w:sz="0" w:space="0" w:color="auto"/>
            <w:bottom w:val="none" w:sz="0" w:space="0" w:color="auto"/>
            <w:right w:val="none" w:sz="0" w:space="0" w:color="auto"/>
          </w:divBdr>
        </w:div>
        <w:div w:id="471217166">
          <w:marLeft w:val="0"/>
          <w:marRight w:val="0"/>
          <w:marTop w:val="0"/>
          <w:marBottom w:val="0"/>
          <w:divBdr>
            <w:top w:val="none" w:sz="0" w:space="0" w:color="auto"/>
            <w:left w:val="none" w:sz="0" w:space="0" w:color="auto"/>
            <w:bottom w:val="none" w:sz="0" w:space="0" w:color="auto"/>
            <w:right w:val="none" w:sz="0" w:space="0" w:color="auto"/>
          </w:divBdr>
        </w:div>
        <w:div w:id="472403826">
          <w:marLeft w:val="0"/>
          <w:marRight w:val="0"/>
          <w:marTop w:val="0"/>
          <w:marBottom w:val="0"/>
          <w:divBdr>
            <w:top w:val="none" w:sz="0" w:space="0" w:color="auto"/>
            <w:left w:val="none" w:sz="0" w:space="0" w:color="auto"/>
            <w:bottom w:val="none" w:sz="0" w:space="0" w:color="auto"/>
            <w:right w:val="none" w:sz="0" w:space="0" w:color="auto"/>
          </w:divBdr>
        </w:div>
        <w:div w:id="474029503">
          <w:marLeft w:val="0"/>
          <w:marRight w:val="0"/>
          <w:marTop w:val="0"/>
          <w:marBottom w:val="0"/>
          <w:divBdr>
            <w:top w:val="none" w:sz="0" w:space="0" w:color="auto"/>
            <w:left w:val="none" w:sz="0" w:space="0" w:color="auto"/>
            <w:bottom w:val="none" w:sz="0" w:space="0" w:color="auto"/>
            <w:right w:val="none" w:sz="0" w:space="0" w:color="auto"/>
          </w:divBdr>
        </w:div>
        <w:div w:id="482162276">
          <w:marLeft w:val="0"/>
          <w:marRight w:val="0"/>
          <w:marTop w:val="0"/>
          <w:marBottom w:val="0"/>
          <w:divBdr>
            <w:top w:val="none" w:sz="0" w:space="0" w:color="auto"/>
            <w:left w:val="none" w:sz="0" w:space="0" w:color="auto"/>
            <w:bottom w:val="none" w:sz="0" w:space="0" w:color="auto"/>
            <w:right w:val="none" w:sz="0" w:space="0" w:color="auto"/>
          </w:divBdr>
        </w:div>
        <w:div w:id="502162732">
          <w:marLeft w:val="0"/>
          <w:marRight w:val="0"/>
          <w:marTop w:val="0"/>
          <w:marBottom w:val="0"/>
          <w:divBdr>
            <w:top w:val="none" w:sz="0" w:space="0" w:color="auto"/>
            <w:left w:val="none" w:sz="0" w:space="0" w:color="auto"/>
            <w:bottom w:val="none" w:sz="0" w:space="0" w:color="auto"/>
            <w:right w:val="none" w:sz="0" w:space="0" w:color="auto"/>
          </w:divBdr>
        </w:div>
        <w:div w:id="502206482">
          <w:marLeft w:val="0"/>
          <w:marRight w:val="0"/>
          <w:marTop w:val="0"/>
          <w:marBottom w:val="0"/>
          <w:divBdr>
            <w:top w:val="none" w:sz="0" w:space="0" w:color="auto"/>
            <w:left w:val="none" w:sz="0" w:space="0" w:color="auto"/>
            <w:bottom w:val="none" w:sz="0" w:space="0" w:color="auto"/>
            <w:right w:val="none" w:sz="0" w:space="0" w:color="auto"/>
          </w:divBdr>
        </w:div>
        <w:div w:id="502670649">
          <w:marLeft w:val="0"/>
          <w:marRight w:val="0"/>
          <w:marTop w:val="0"/>
          <w:marBottom w:val="0"/>
          <w:divBdr>
            <w:top w:val="none" w:sz="0" w:space="0" w:color="auto"/>
            <w:left w:val="none" w:sz="0" w:space="0" w:color="auto"/>
            <w:bottom w:val="none" w:sz="0" w:space="0" w:color="auto"/>
            <w:right w:val="none" w:sz="0" w:space="0" w:color="auto"/>
          </w:divBdr>
        </w:div>
        <w:div w:id="509877291">
          <w:marLeft w:val="0"/>
          <w:marRight w:val="0"/>
          <w:marTop w:val="0"/>
          <w:marBottom w:val="0"/>
          <w:divBdr>
            <w:top w:val="none" w:sz="0" w:space="0" w:color="auto"/>
            <w:left w:val="none" w:sz="0" w:space="0" w:color="auto"/>
            <w:bottom w:val="none" w:sz="0" w:space="0" w:color="auto"/>
            <w:right w:val="none" w:sz="0" w:space="0" w:color="auto"/>
          </w:divBdr>
        </w:div>
        <w:div w:id="510920224">
          <w:marLeft w:val="0"/>
          <w:marRight w:val="0"/>
          <w:marTop w:val="0"/>
          <w:marBottom w:val="0"/>
          <w:divBdr>
            <w:top w:val="none" w:sz="0" w:space="0" w:color="auto"/>
            <w:left w:val="none" w:sz="0" w:space="0" w:color="auto"/>
            <w:bottom w:val="none" w:sz="0" w:space="0" w:color="auto"/>
            <w:right w:val="none" w:sz="0" w:space="0" w:color="auto"/>
          </w:divBdr>
        </w:div>
        <w:div w:id="529614413">
          <w:marLeft w:val="0"/>
          <w:marRight w:val="0"/>
          <w:marTop w:val="0"/>
          <w:marBottom w:val="0"/>
          <w:divBdr>
            <w:top w:val="none" w:sz="0" w:space="0" w:color="auto"/>
            <w:left w:val="none" w:sz="0" w:space="0" w:color="auto"/>
            <w:bottom w:val="none" w:sz="0" w:space="0" w:color="auto"/>
            <w:right w:val="none" w:sz="0" w:space="0" w:color="auto"/>
          </w:divBdr>
        </w:div>
        <w:div w:id="542065036">
          <w:marLeft w:val="0"/>
          <w:marRight w:val="0"/>
          <w:marTop w:val="0"/>
          <w:marBottom w:val="0"/>
          <w:divBdr>
            <w:top w:val="none" w:sz="0" w:space="0" w:color="auto"/>
            <w:left w:val="none" w:sz="0" w:space="0" w:color="auto"/>
            <w:bottom w:val="none" w:sz="0" w:space="0" w:color="auto"/>
            <w:right w:val="none" w:sz="0" w:space="0" w:color="auto"/>
          </w:divBdr>
        </w:div>
        <w:div w:id="544635842">
          <w:marLeft w:val="0"/>
          <w:marRight w:val="0"/>
          <w:marTop w:val="0"/>
          <w:marBottom w:val="0"/>
          <w:divBdr>
            <w:top w:val="none" w:sz="0" w:space="0" w:color="auto"/>
            <w:left w:val="none" w:sz="0" w:space="0" w:color="auto"/>
            <w:bottom w:val="none" w:sz="0" w:space="0" w:color="auto"/>
            <w:right w:val="none" w:sz="0" w:space="0" w:color="auto"/>
          </w:divBdr>
        </w:div>
        <w:div w:id="552884508">
          <w:marLeft w:val="0"/>
          <w:marRight w:val="0"/>
          <w:marTop w:val="0"/>
          <w:marBottom w:val="0"/>
          <w:divBdr>
            <w:top w:val="none" w:sz="0" w:space="0" w:color="auto"/>
            <w:left w:val="none" w:sz="0" w:space="0" w:color="auto"/>
            <w:bottom w:val="none" w:sz="0" w:space="0" w:color="auto"/>
            <w:right w:val="none" w:sz="0" w:space="0" w:color="auto"/>
          </w:divBdr>
        </w:div>
        <w:div w:id="573203043">
          <w:marLeft w:val="0"/>
          <w:marRight w:val="0"/>
          <w:marTop w:val="0"/>
          <w:marBottom w:val="0"/>
          <w:divBdr>
            <w:top w:val="none" w:sz="0" w:space="0" w:color="auto"/>
            <w:left w:val="none" w:sz="0" w:space="0" w:color="auto"/>
            <w:bottom w:val="none" w:sz="0" w:space="0" w:color="auto"/>
            <w:right w:val="none" w:sz="0" w:space="0" w:color="auto"/>
          </w:divBdr>
        </w:div>
        <w:div w:id="614597117">
          <w:marLeft w:val="0"/>
          <w:marRight w:val="0"/>
          <w:marTop w:val="0"/>
          <w:marBottom w:val="0"/>
          <w:divBdr>
            <w:top w:val="none" w:sz="0" w:space="0" w:color="auto"/>
            <w:left w:val="none" w:sz="0" w:space="0" w:color="auto"/>
            <w:bottom w:val="none" w:sz="0" w:space="0" w:color="auto"/>
            <w:right w:val="none" w:sz="0" w:space="0" w:color="auto"/>
          </w:divBdr>
        </w:div>
        <w:div w:id="632059154">
          <w:marLeft w:val="0"/>
          <w:marRight w:val="0"/>
          <w:marTop w:val="0"/>
          <w:marBottom w:val="0"/>
          <w:divBdr>
            <w:top w:val="none" w:sz="0" w:space="0" w:color="auto"/>
            <w:left w:val="none" w:sz="0" w:space="0" w:color="auto"/>
            <w:bottom w:val="none" w:sz="0" w:space="0" w:color="auto"/>
            <w:right w:val="none" w:sz="0" w:space="0" w:color="auto"/>
          </w:divBdr>
        </w:div>
        <w:div w:id="645478114">
          <w:marLeft w:val="0"/>
          <w:marRight w:val="0"/>
          <w:marTop w:val="0"/>
          <w:marBottom w:val="0"/>
          <w:divBdr>
            <w:top w:val="none" w:sz="0" w:space="0" w:color="auto"/>
            <w:left w:val="none" w:sz="0" w:space="0" w:color="auto"/>
            <w:bottom w:val="none" w:sz="0" w:space="0" w:color="auto"/>
            <w:right w:val="none" w:sz="0" w:space="0" w:color="auto"/>
          </w:divBdr>
        </w:div>
        <w:div w:id="648872300">
          <w:marLeft w:val="0"/>
          <w:marRight w:val="0"/>
          <w:marTop w:val="0"/>
          <w:marBottom w:val="0"/>
          <w:divBdr>
            <w:top w:val="none" w:sz="0" w:space="0" w:color="auto"/>
            <w:left w:val="none" w:sz="0" w:space="0" w:color="auto"/>
            <w:bottom w:val="none" w:sz="0" w:space="0" w:color="auto"/>
            <w:right w:val="none" w:sz="0" w:space="0" w:color="auto"/>
          </w:divBdr>
        </w:div>
        <w:div w:id="657685464">
          <w:marLeft w:val="0"/>
          <w:marRight w:val="0"/>
          <w:marTop w:val="0"/>
          <w:marBottom w:val="0"/>
          <w:divBdr>
            <w:top w:val="none" w:sz="0" w:space="0" w:color="auto"/>
            <w:left w:val="none" w:sz="0" w:space="0" w:color="auto"/>
            <w:bottom w:val="none" w:sz="0" w:space="0" w:color="auto"/>
            <w:right w:val="none" w:sz="0" w:space="0" w:color="auto"/>
          </w:divBdr>
        </w:div>
        <w:div w:id="683937931">
          <w:marLeft w:val="0"/>
          <w:marRight w:val="0"/>
          <w:marTop w:val="0"/>
          <w:marBottom w:val="0"/>
          <w:divBdr>
            <w:top w:val="none" w:sz="0" w:space="0" w:color="auto"/>
            <w:left w:val="none" w:sz="0" w:space="0" w:color="auto"/>
            <w:bottom w:val="none" w:sz="0" w:space="0" w:color="auto"/>
            <w:right w:val="none" w:sz="0" w:space="0" w:color="auto"/>
          </w:divBdr>
        </w:div>
        <w:div w:id="697896665">
          <w:marLeft w:val="0"/>
          <w:marRight w:val="0"/>
          <w:marTop w:val="0"/>
          <w:marBottom w:val="0"/>
          <w:divBdr>
            <w:top w:val="none" w:sz="0" w:space="0" w:color="auto"/>
            <w:left w:val="none" w:sz="0" w:space="0" w:color="auto"/>
            <w:bottom w:val="none" w:sz="0" w:space="0" w:color="auto"/>
            <w:right w:val="none" w:sz="0" w:space="0" w:color="auto"/>
          </w:divBdr>
        </w:div>
        <w:div w:id="701514904">
          <w:marLeft w:val="0"/>
          <w:marRight w:val="0"/>
          <w:marTop w:val="0"/>
          <w:marBottom w:val="0"/>
          <w:divBdr>
            <w:top w:val="none" w:sz="0" w:space="0" w:color="auto"/>
            <w:left w:val="none" w:sz="0" w:space="0" w:color="auto"/>
            <w:bottom w:val="none" w:sz="0" w:space="0" w:color="auto"/>
            <w:right w:val="none" w:sz="0" w:space="0" w:color="auto"/>
          </w:divBdr>
        </w:div>
        <w:div w:id="722944855">
          <w:marLeft w:val="0"/>
          <w:marRight w:val="0"/>
          <w:marTop w:val="0"/>
          <w:marBottom w:val="0"/>
          <w:divBdr>
            <w:top w:val="none" w:sz="0" w:space="0" w:color="auto"/>
            <w:left w:val="none" w:sz="0" w:space="0" w:color="auto"/>
            <w:bottom w:val="none" w:sz="0" w:space="0" w:color="auto"/>
            <w:right w:val="none" w:sz="0" w:space="0" w:color="auto"/>
          </w:divBdr>
        </w:div>
        <w:div w:id="764348324">
          <w:marLeft w:val="0"/>
          <w:marRight w:val="0"/>
          <w:marTop w:val="0"/>
          <w:marBottom w:val="0"/>
          <w:divBdr>
            <w:top w:val="none" w:sz="0" w:space="0" w:color="auto"/>
            <w:left w:val="none" w:sz="0" w:space="0" w:color="auto"/>
            <w:bottom w:val="none" w:sz="0" w:space="0" w:color="auto"/>
            <w:right w:val="none" w:sz="0" w:space="0" w:color="auto"/>
          </w:divBdr>
        </w:div>
        <w:div w:id="797064652">
          <w:marLeft w:val="0"/>
          <w:marRight w:val="0"/>
          <w:marTop w:val="0"/>
          <w:marBottom w:val="0"/>
          <w:divBdr>
            <w:top w:val="none" w:sz="0" w:space="0" w:color="auto"/>
            <w:left w:val="none" w:sz="0" w:space="0" w:color="auto"/>
            <w:bottom w:val="none" w:sz="0" w:space="0" w:color="auto"/>
            <w:right w:val="none" w:sz="0" w:space="0" w:color="auto"/>
          </w:divBdr>
        </w:div>
        <w:div w:id="845630249">
          <w:marLeft w:val="0"/>
          <w:marRight w:val="0"/>
          <w:marTop w:val="0"/>
          <w:marBottom w:val="0"/>
          <w:divBdr>
            <w:top w:val="none" w:sz="0" w:space="0" w:color="auto"/>
            <w:left w:val="none" w:sz="0" w:space="0" w:color="auto"/>
            <w:bottom w:val="none" w:sz="0" w:space="0" w:color="auto"/>
            <w:right w:val="none" w:sz="0" w:space="0" w:color="auto"/>
          </w:divBdr>
        </w:div>
        <w:div w:id="858349802">
          <w:marLeft w:val="0"/>
          <w:marRight w:val="0"/>
          <w:marTop w:val="0"/>
          <w:marBottom w:val="0"/>
          <w:divBdr>
            <w:top w:val="none" w:sz="0" w:space="0" w:color="auto"/>
            <w:left w:val="none" w:sz="0" w:space="0" w:color="auto"/>
            <w:bottom w:val="none" w:sz="0" w:space="0" w:color="auto"/>
            <w:right w:val="none" w:sz="0" w:space="0" w:color="auto"/>
          </w:divBdr>
        </w:div>
        <w:div w:id="866526836">
          <w:marLeft w:val="0"/>
          <w:marRight w:val="0"/>
          <w:marTop w:val="0"/>
          <w:marBottom w:val="0"/>
          <w:divBdr>
            <w:top w:val="none" w:sz="0" w:space="0" w:color="auto"/>
            <w:left w:val="none" w:sz="0" w:space="0" w:color="auto"/>
            <w:bottom w:val="none" w:sz="0" w:space="0" w:color="auto"/>
            <w:right w:val="none" w:sz="0" w:space="0" w:color="auto"/>
          </w:divBdr>
        </w:div>
        <w:div w:id="915357494">
          <w:marLeft w:val="0"/>
          <w:marRight w:val="0"/>
          <w:marTop w:val="0"/>
          <w:marBottom w:val="0"/>
          <w:divBdr>
            <w:top w:val="none" w:sz="0" w:space="0" w:color="auto"/>
            <w:left w:val="none" w:sz="0" w:space="0" w:color="auto"/>
            <w:bottom w:val="none" w:sz="0" w:space="0" w:color="auto"/>
            <w:right w:val="none" w:sz="0" w:space="0" w:color="auto"/>
          </w:divBdr>
        </w:div>
        <w:div w:id="919102390">
          <w:marLeft w:val="0"/>
          <w:marRight w:val="0"/>
          <w:marTop w:val="0"/>
          <w:marBottom w:val="0"/>
          <w:divBdr>
            <w:top w:val="none" w:sz="0" w:space="0" w:color="auto"/>
            <w:left w:val="none" w:sz="0" w:space="0" w:color="auto"/>
            <w:bottom w:val="none" w:sz="0" w:space="0" w:color="auto"/>
            <w:right w:val="none" w:sz="0" w:space="0" w:color="auto"/>
          </w:divBdr>
        </w:div>
        <w:div w:id="984818233">
          <w:marLeft w:val="0"/>
          <w:marRight w:val="0"/>
          <w:marTop w:val="0"/>
          <w:marBottom w:val="0"/>
          <w:divBdr>
            <w:top w:val="none" w:sz="0" w:space="0" w:color="auto"/>
            <w:left w:val="none" w:sz="0" w:space="0" w:color="auto"/>
            <w:bottom w:val="none" w:sz="0" w:space="0" w:color="auto"/>
            <w:right w:val="none" w:sz="0" w:space="0" w:color="auto"/>
          </w:divBdr>
        </w:div>
        <w:div w:id="991979461">
          <w:marLeft w:val="0"/>
          <w:marRight w:val="0"/>
          <w:marTop w:val="0"/>
          <w:marBottom w:val="0"/>
          <w:divBdr>
            <w:top w:val="none" w:sz="0" w:space="0" w:color="auto"/>
            <w:left w:val="none" w:sz="0" w:space="0" w:color="auto"/>
            <w:bottom w:val="none" w:sz="0" w:space="0" w:color="auto"/>
            <w:right w:val="none" w:sz="0" w:space="0" w:color="auto"/>
          </w:divBdr>
        </w:div>
        <w:div w:id="1006857398">
          <w:marLeft w:val="0"/>
          <w:marRight w:val="0"/>
          <w:marTop w:val="0"/>
          <w:marBottom w:val="0"/>
          <w:divBdr>
            <w:top w:val="none" w:sz="0" w:space="0" w:color="auto"/>
            <w:left w:val="none" w:sz="0" w:space="0" w:color="auto"/>
            <w:bottom w:val="none" w:sz="0" w:space="0" w:color="auto"/>
            <w:right w:val="none" w:sz="0" w:space="0" w:color="auto"/>
          </w:divBdr>
        </w:div>
        <w:div w:id="1101146029">
          <w:marLeft w:val="0"/>
          <w:marRight w:val="0"/>
          <w:marTop w:val="0"/>
          <w:marBottom w:val="0"/>
          <w:divBdr>
            <w:top w:val="none" w:sz="0" w:space="0" w:color="auto"/>
            <w:left w:val="none" w:sz="0" w:space="0" w:color="auto"/>
            <w:bottom w:val="none" w:sz="0" w:space="0" w:color="auto"/>
            <w:right w:val="none" w:sz="0" w:space="0" w:color="auto"/>
          </w:divBdr>
        </w:div>
        <w:div w:id="1150438839">
          <w:marLeft w:val="0"/>
          <w:marRight w:val="0"/>
          <w:marTop w:val="0"/>
          <w:marBottom w:val="0"/>
          <w:divBdr>
            <w:top w:val="none" w:sz="0" w:space="0" w:color="auto"/>
            <w:left w:val="none" w:sz="0" w:space="0" w:color="auto"/>
            <w:bottom w:val="none" w:sz="0" w:space="0" w:color="auto"/>
            <w:right w:val="none" w:sz="0" w:space="0" w:color="auto"/>
          </w:divBdr>
        </w:div>
        <w:div w:id="1163543510">
          <w:marLeft w:val="0"/>
          <w:marRight w:val="0"/>
          <w:marTop w:val="0"/>
          <w:marBottom w:val="0"/>
          <w:divBdr>
            <w:top w:val="none" w:sz="0" w:space="0" w:color="auto"/>
            <w:left w:val="none" w:sz="0" w:space="0" w:color="auto"/>
            <w:bottom w:val="none" w:sz="0" w:space="0" w:color="auto"/>
            <w:right w:val="none" w:sz="0" w:space="0" w:color="auto"/>
          </w:divBdr>
        </w:div>
        <w:div w:id="1173035565">
          <w:marLeft w:val="0"/>
          <w:marRight w:val="0"/>
          <w:marTop w:val="0"/>
          <w:marBottom w:val="0"/>
          <w:divBdr>
            <w:top w:val="none" w:sz="0" w:space="0" w:color="auto"/>
            <w:left w:val="none" w:sz="0" w:space="0" w:color="auto"/>
            <w:bottom w:val="none" w:sz="0" w:space="0" w:color="auto"/>
            <w:right w:val="none" w:sz="0" w:space="0" w:color="auto"/>
          </w:divBdr>
        </w:div>
        <w:div w:id="1182012532">
          <w:marLeft w:val="0"/>
          <w:marRight w:val="0"/>
          <w:marTop w:val="0"/>
          <w:marBottom w:val="0"/>
          <w:divBdr>
            <w:top w:val="none" w:sz="0" w:space="0" w:color="auto"/>
            <w:left w:val="none" w:sz="0" w:space="0" w:color="auto"/>
            <w:bottom w:val="none" w:sz="0" w:space="0" w:color="auto"/>
            <w:right w:val="none" w:sz="0" w:space="0" w:color="auto"/>
          </w:divBdr>
        </w:div>
        <w:div w:id="1325007439">
          <w:marLeft w:val="0"/>
          <w:marRight w:val="0"/>
          <w:marTop w:val="0"/>
          <w:marBottom w:val="0"/>
          <w:divBdr>
            <w:top w:val="none" w:sz="0" w:space="0" w:color="auto"/>
            <w:left w:val="none" w:sz="0" w:space="0" w:color="auto"/>
            <w:bottom w:val="none" w:sz="0" w:space="0" w:color="auto"/>
            <w:right w:val="none" w:sz="0" w:space="0" w:color="auto"/>
          </w:divBdr>
        </w:div>
        <w:div w:id="1327785258">
          <w:marLeft w:val="0"/>
          <w:marRight w:val="0"/>
          <w:marTop w:val="0"/>
          <w:marBottom w:val="0"/>
          <w:divBdr>
            <w:top w:val="none" w:sz="0" w:space="0" w:color="auto"/>
            <w:left w:val="none" w:sz="0" w:space="0" w:color="auto"/>
            <w:bottom w:val="none" w:sz="0" w:space="0" w:color="auto"/>
            <w:right w:val="none" w:sz="0" w:space="0" w:color="auto"/>
          </w:divBdr>
        </w:div>
        <w:div w:id="1346402600">
          <w:marLeft w:val="0"/>
          <w:marRight w:val="0"/>
          <w:marTop w:val="0"/>
          <w:marBottom w:val="0"/>
          <w:divBdr>
            <w:top w:val="none" w:sz="0" w:space="0" w:color="auto"/>
            <w:left w:val="none" w:sz="0" w:space="0" w:color="auto"/>
            <w:bottom w:val="none" w:sz="0" w:space="0" w:color="auto"/>
            <w:right w:val="none" w:sz="0" w:space="0" w:color="auto"/>
          </w:divBdr>
        </w:div>
        <w:div w:id="1370300785">
          <w:marLeft w:val="0"/>
          <w:marRight w:val="0"/>
          <w:marTop w:val="0"/>
          <w:marBottom w:val="0"/>
          <w:divBdr>
            <w:top w:val="none" w:sz="0" w:space="0" w:color="auto"/>
            <w:left w:val="none" w:sz="0" w:space="0" w:color="auto"/>
            <w:bottom w:val="none" w:sz="0" w:space="0" w:color="auto"/>
            <w:right w:val="none" w:sz="0" w:space="0" w:color="auto"/>
          </w:divBdr>
        </w:div>
        <w:div w:id="1372681515">
          <w:marLeft w:val="0"/>
          <w:marRight w:val="0"/>
          <w:marTop w:val="0"/>
          <w:marBottom w:val="0"/>
          <w:divBdr>
            <w:top w:val="none" w:sz="0" w:space="0" w:color="auto"/>
            <w:left w:val="none" w:sz="0" w:space="0" w:color="auto"/>
            <w:bottom w:val="none" w:sz="0" w:space="0" w:color="auto"/>
            <w:right w:val="none" w:sz="0" w:space="0" w:color="auto"/>
          </w:divBdr>
        </w:div>
        <w:div w:id="1474785800">
          <w:marLeft w:val="0"/>
          <w:marRight w:val="0"/>
          <w:marTop w:val="0"/>
          <w:marBottom w:val="0"/>
          <w:divBdr>
            <w:top w:val="none" w:sz="0" w:space="0" w:color="auto"/>
            <w:left w:val="none" w:sz="0" w:space="0" w:color="auto"/>
            <w:bottom w:val="none" w:sz="0" w:space="0" w:color="auto"/>
            <w:right w:val="none" w:sz="0" w:space="0" w:color="auto"/>
          </w:divBdr>
        </w:div>
        <w:div w:id="1498570611">
          <w:marLeft w:val="0"/>
          <w:marRight w:val="0"/>
          <w:marTop w:val="0"/>
          <w:marBottom w:val="0"/>
          <w:divBdr>
            <w:top w:val="none" w:sz="0" w:space="0" w:color="auto"/>
            <w:left w:val="none" w:sz="0" w:space="0" w:color="auto"/>
            <w:bottom w:val="none" w:sz="0" w:space="0" w:color="auto"/>
            <w:right w:val="none" w:sz="0" w:space="0" w:color="auto"/>
          </w:divBdr>
        </w:div>
        <w:div w:id="1513909575">
          <w:marLeft w:val="0"/>
          <w:marRight w:val="0"/>
          <w:marTop w:val="0"/>
          <w:marBottom w:val="0"/>
          <w:divBdr>
            <w:top w:val="none" w:sz="0" w:space="0" w:color="auto"/>
            <w:left w:val="none" w:sz="0" w:space="0" w:color="auto"/>
            <w:bottom w:val="none" w:sz="0" w:space="0" w:color="auto"/>
            <w:right w:val="none" w:sz="0" w:space="0" w:color="auto"/>
          </w:divBdr>
        </w:div>
        <w:div w:id="1565140392">
          <w:marLeft w:val="0"/>
          <w:marRight w:val="0"/>
          <w:marTop w:val="0"/>
          <w:marBottom w:val="0"/>
          <w:divBdr>
            <w:top w:val="none" w:sz="0" w:space="0" w:color="auto"/>
            <w:left w:val="none" w:sz="0" w:space="0" w:color="auto"/>
            <w:bottom w:val="none" w:sz="0" w:space="0" w:color="auto"/>
            <w:right w:val="none" w:sz="0" w:space="0" w:color="auto"/>
          </w:divBdr>
        </w:div>
        <w:div w:id="1566063373">
          <w:marLeft w:val="0"/>
          <w:marRight w:val="0"/>
          <w:marTop w:val="0"/>
          <w:marBottom w:val="0"/>
          <w:divBdr>
            <w:top w:val="none" w:sz="0" w:space="0" w:color="auto"/>
            <w:left w:val="none" w:sz="0" w:space="0" w:color="auto"/>
            <w:bottom w:val="none" w:sz="0" w:space="0" w:color="auto"/>
            <w:right w:val="none" w:sz="0" w:space="0" w:color="auto"/>
          </w:divBdr>
        </w:div>
        <w:div w:id="1574923479">
          <w:marLeft w:val="0"/>
          <w:marRight w:val="0"/>
          <w:marTop w:val="0"/>
          <w:marBottom w:val="0"/>
          <w:divBdr>
            <w:top w:val="none" w:sz="0" w:space="0" w:color="auto"/>
            <w:left w:val="none" w:sz="0" w:space="0" w:color="auto"/>
            <w:bottom w:val="none" w:sz="0" w:space="0" w:color="auto"/>
            <w:right w:val="none" w:sz="0" w:space="0" w:color="auto"/>
          </w:divBdr>
        </w:div>
        <w:div w:id="1579055847">
          <w:marLeft w:val="0"/>
          <w:marRight w:val="0"/>
          <w:marTop w:val="0"/>
          <w:marBottom w:val="0"/>
          <w:divBdr>
            <w:top w:val="none" w:sz="0" w:space="0" w:color="auto"/>
            <w:left w:val="none" w:sz="0" w:space="0" w:color="auto"/>
            <w:bottom w:val="none" w:sz="0" w:space="0" w:color="auto"/>
            <w:right w:val="none" w:sz="0" w:space="0" w:color="auto"/>
          </w:divBdr>
        </w:div>
        <w:div w:id="1594585808">
          <w:marLeft w:val="0"/>
          <w:marRight w:val="0"/>
          <w:marTop w:val="0"/>
          <w:marBottom w:val="0"/>
          <w:divBdr>
            <w:top w:val="none" w:sz="0" w:space="0" w:color="auto"/>
            <w:left w:val="none" w:sz="0" w:space="0" w:color="auto"/>
            <w:bottom w:val="none" w:sz="0" w:space="0" w:color="auto"/>
            <w:right w:val="none" w:sz="0" w:space="0" w:color="auto"/>
          </w:divBdr>
        </w:div>
        <w:div w:id="1649165257">
          <w:marLeft w:val="0"/>
          <w:marRight w:val="0"/>
          <w:marTop w:val="0"/>
          <w:marBottom w:val="0"/>
          <w:divBdr>
            <w:top w:val="none" w:sz="0" w:space="0" w:color="auto"/>
            <w:left w:val="none" w:sz="0" w:space="0" w:color="auto"/>
            <w:bottom w:val="none" w:sz="0" w:space="0" w:color="auto"/>
            <w:right w:val="none" w:sz="0" w:space="0" w:color="auto"/>
          </w:divBdr>
        </w:div>
        <w:div w:id="1650020036">
          <w:marLeft w:val="0"/>
          <w:marRight w:val="0"/>
          <w:marTop w:val="0"/>
          <w:marBottom w:val="0"/>
          <w:divBdr>
            <w:top w:val="none" w:sz="0" w:space="0" w:color="auto"/>
            <w:left w:val="none" w:sz="0" w:space="0" w:color="auto"/>
            <w:bottom w:val="none" w:sz="0" w:space="0" w:color="auto"/>
            <w:right w:val="none" w:sz="0" w:space="0" w:color="auto"/>
          </w:divBdr>
        </w:div>
        <w:div w:id="1661495764">
          <w:marLeft w:val="0"/>
          <w:marRight w:val="0"/>
          <w:marTop w:val="0"/>
          <w:marBottom w:val="0"/>
          <w:divBdr>
            <w:top w:val="none" w:sz="0" w:space="0" w:color="auto"/>
            <w:left w:val="none" w:sz="0" w:space="0" w:color="auto"/>
            <w:bottom w:val="none" w:sz="0" w:space="0" w:color="auto"/>
            <w:right w:val="none" w:sz="0" w:space="0" w:color="auto"/>
          </w:divBdr>
        </w:div>
        <w:div w:id="1671063494">
          <w:marLeft w:val="0"/>
          <w:marRight w:val="0"/>
          <w:marTop w:val="0"/>
          <w:marBottom w:val="0"/>
          <w:divBdr>
            <w:top w:val="none" w:sz="0" w:space="0" w:color="auto"/>
            <w:left w:val="none" w:sz="0" w:space="0" w:color="auto"/>
            <w:bottom w:val="none" w:sz="0" w:space="0" w:color="auto"/>
            <w:right w:val="none" w:sz="0" w:space="0" w:color="auto"/>
          </w:divBdr>
        </w:div>
        <w:div w:id="1683318531">
          <w:marLeft w:val="0"/>
          <w:marRight w:val="0"/>
          <w:marTop w:val="0"/>
          <w:marBottom w:val="0"/>
          <w:divBdr>
            <w:top w:val="none" w:sz="0" w:space="0" w:color="auto"/>
            <w:left w:val="none" w:sz="0" w:space="0" w:color="auto"/>
            <w:bottom w:val="none" w:sz="0" w:space="0" w:color="auto"/>
            <w:right w:val="none" w:sz="0" w:space="0" w:color="auto"/>
          </w:divBdr>
        </w:div>
        <w:div w:id="1764912219">
          <w:marLeft w:val="0"/>
          <w:marRight w:val="0"/>
          <w:marTop w:val="0"/>
          <w:marBottom w:val="0"/>
          <w:divBdr>
            <w:top w:val="none" w:sz="0" w:space="0" w:color="auto"/>
            <w:left w:val="none" w:sz="0" w:space="0" w:color="auto"/>
            <w:bottom w:val="none" w:sz="0" w:space="0" w:color="auto"/>
            <w:right w:val="none" w:sz="0" w:space="0" w:color="auto"/>
          </w:divBdr>
        </w:div>
        <w:div w:id="1809083339">
          <w:marLeft w:val="0"/>
          <w:marRight w:val="0"/>
          <w:marTop w:val="0"/>
          <w:marBottom w:val="0"/>
          <w:divBdr>
            <w:top w:val="none" w:sz="0" w:space="0" w:color="auto"/>
            <w:left w:val="none" w:sz="0" w:space="0" w:color="auto"/>
            <w:bottom w:val="none" w:sz="0" w:space="0" w:color="auto"/>
            <w:right w:val="none" w:sz="0" w:space="0" w:color="auto"/>
          </w:divBdr>
        </w:div>
        <w:div w:id="1820877882">
          <w:marLeft w:val="0"/>
          <w:marRight w:val="0"/>
          <w:marTop w:val="0"/>
          <w:marBottom w:val="0"/>
          <w:divBdr>
            <w:top w:val="none" w:sz="0" w:space="0" w:color="auto"/>
            <w:left w:val="none" w:sz="0" w:space="0" w:color="auto"/>
            <w:bottom w:val="none" w:sz="0" w:space="0" w:color="auto"/>
            <w:right w:val="none" w:sz="0" w:space="0" w:color="auto"/>
          </w:divBdr>
        </w:div>
        <w:div w:id="1865510242">
          <w:marLeft w:val="0"/>
          <w:marRight w:val="0"/>
          <w:marTop w:val="0"/>
          <w:marBottom w:val="0"/>
          <w:divBdr>
            <w:top w:val="none" w:sz="0" w:space="0" w:color="auto"/>
            <w:left w:val="none" w:sz="0" w:space="0" w:color="auto"/>
            <w:bottom w:val="none" w:sz="0" w:space="0" w:color="auto"/>
            <w:right w:val="none" w:sz="0" w:space="0" w:color="auto"/>
          </w:divBdr>
        </w:div>
        <w:div w:id="1877350169">
          <w:marLeft w:val="0"/>
          <w:marRight w:val="0"/>
          <w:marTop w:val="0"/>
          <w:marBottom w:val="0"/>
          <w:divBdr>
            <w:top w:val="none" w:sz="0" w:space="0" w:color="auto"/>
            <w:left w:val="none" w:sz="0" w:space="0" w:color="auto"/>
            <w:bottom w:val="none" w:sz="0" w:space="0" w:color="auto"/>
            <w:right w:val="none" w:sz="0" w:space="0" w:color="auto"/>
          </w:divBdr>
        </w:div>
        <w:div w:id="1920214199">
          <w:marLeft w:val="0"/>
          <w:marRight w:val="0"/>
          <w:marTop w:val="0"/>
          <w:marBottom w:val="0"/>
          <w:divBdr>
            <w:top w:val="none" w:sz="0" w:space="0" w:color="auto"/>
            <w:left w:val="none" w:sz="0" w:space="0" w:color="auto"/>
            <w:bottom w:val="none" w:sz="0" w:space="0" w:color="auto"/>
            <w:right w:val="none" w:sz="0" w:space="0" w:color="auto"/>
          </w:divBdr>
        </w:div>
        <w:div w:id="1941064480">
          <w:marLeft w:val="0"/>
          <w:marRight w:val="0"/>
          <w:marTop w:val="0"/>
          <w:marBottom w:val="0"/>
          <w:divBdr>
            <w:top w:val="none" w:sz="0" w:space="0" w:color="auto"/>
            <w:left w:val="none" w:sz="0" w:space="0" w:color="auto"/>
            <w:bottom w:val="none" w:sz="0" w:space="0" w:color="auto"/>
            <w:right w:val="none" w:sz="0" w:space="0" w:color="auto"/>
          </w:divBdr>
        </w:div>
      </w:divsChild>
    </w:div>
    <w:div w:id="495536231">
      <w:bodyDiv w:val="1"/>
      <w:marLeft w:val="0"/>
      <w:marRight w:val="0"/>
      <w:marTop w:val="0"/>
      <w:marBottom w:val="0"/>
      <w:divBdr>
        <w:top w:val="none" w:sz="0" w:space="0" w:color="auto"/>
        <w:left w:val="none" w:sz="0" w:space="0" w:color="auto"/>
        <w:bottom w:val="none" w:sz="0" w:space="0" w:color="auto"/>
        <w:right w:val="none" w:sz="0" w:space="0" w:color="auto"/>
      </w:divBdr>
    </w:div>
    <w:div w:id="495651896">
      <w:bodyDiv w:val="1"/>
      <w:marLeft w:val="0"/>
      <w:marRight w:val="0"/>
      <w:marTop w:val="0"/>
      <w:marBottom w:val="0"/>
      <w:divBdr>
        <w:top w:val="none" w:sz="0" w:space="0" w:color="auto"/>
        <w:left w:val="none" w:sz="0" w:space="0" w:color="auto"/>
        <w:bottom w:val="none" w:sz="0" w:space="0" w:color="auto"/>
        <w:right w:val="none" w:sz="0" w:space="0" w:color="auto"/>
      </w:divBdr>
    </w:div>
    <w:div w:id="495847369">
      <w:bodyDiv w:val="1"/>
      <w:marLeft w:val="0"/>
      <w:marRight w:val="0"/>
      <w:marTop w:val="0"/>
      <w:marBottom w:val="0"/>
      <w:divBdr>
        <w:top w:val="none" w:sz="0" w:space="0" w:color="auto"/>
        <w:left w:val="none" w:sz="0" w:space="0" w:color="auto"/>
        <w:bottom w:val="none" w:sz="0" w:space="0" w:color="auto"/>
        <w:right w:val="none" w:sz="0" w:space="0" w:color="auto"/>
      </w:divBdr>
    </w:div>
    <w:div w:id="497426420">
      <w:bodyDiv w:val="1"/>
      <w:marLeft w:val="0"/>
      <w:marRight w:val="0"/>
      <w:marTop w:val="0"/>
      <w:marBottom w:val="0"/>
      <w:divBdr>
        <w:top w:val="none" w:sz="0" w:space="0" w:color="auto"/>
        <w:left w:val="none" w:sz="0" w:space="0" w:color="auto"/>
        <w:bottom w:val="none" w:sz="0" w:space="0" w:color="auto"/>
        <w:right w:val="none" w:sz="0" w:space="0" w:color="auto"/>
      </w:divBdr>
    </w:div>
    <w:div w:id="497500683">
      <w:bodyDiv w:val="1"/>
      <w:marLeft w:val="0"/>
      <w:marRight w:val="0"/>
      <w:marTop w:val="0"/>
      <w:marBottom w:val="0"/>
      <w:divBdr>
        <w:top w:val="none" w:sz="0" w:space="0" w:color="auto"/>
        <w:left w:val="none" w:sz="0" w:space="0" w:color="auto"/>
        <w:bottom w:val="none" w:sz="0" w:space="0" w:color="auto"/>
        <w:right w:val="none" w:sz="0" w:space="0" w:color="auto"/>
      </w:divBdr>
    </w:div>
    <w:div w:id="497579114">
      <w:bodyDiv w:val="1"/>
      <w:marLeft w:val="0"/>
      <w:marRight w:val="0"/>
      <w:marTop w:val="0"/>
      <w:marBottom w:val="0"/>
      <w:divBdr>
        <w:top w:val="none" w:sz="0" w:space="0" w:color="auto"/>
        <w:left w:val="none" w:sz="0" w:space="0" w:color="auto"/>
        <w:bottom w:val="none" w:sz="0" w:space="0" w:color="auto"/>
        <w:right w:val="none" w:sz="0" w:space="0" w:color="auto"/>
      </w:divBdr>
    </w:div>
    <w:div w:id="497817171">
      <w:bodyDiv w:val="1"/>
      <w:marLeft w:val="0"/>
      <w:marRight w:val="0"/>
      <w:marTop w:val="0"/>
      <w:marBottom w:val="0"/>
      <w:divBdr>
        <w:top w:val="none" w:sz="0" w:space="0" w:color="auto"/>
        <w:left w:val="none" w:sz="0" w:space="0" w:color="auto"/>
        <w:bottom w:val="none" w:sz="0" w:space="0" w:color="auto"/>
        <w:right w:val="none" w:sz="0" w:space="0" w:color="auto"/>
      </w:divBdr>
    </w:div>
    <w:div w:id="498009768">
      <w:bodyDiv w:val="1"/>
      <w:marLeft w:val="0"/>
      <w:marRight w:val="0"/>
      <w:marTop w:val="0"/>
      <w:marBottom w:val="0"/>
      <w:divBdr>
        <w:top w:val="none" w:sz="0" w:space="0" w:color="auto"/>
        <w:left w:val="none" w:sz="0" w:space="0" w:color="auto"/>
        <w:bottom w:val="none" w:sz="0" w:space="0" w:color="auto"/>
        <w:right w:val="none" w:sz="0" w:space="0" w:color="auto"/>
      </w:divBdr>
    </w:div>
    <w:div w:id="498086523">
      <w:bodyDiv w:val="1"/>
      <w:marLeft w:val="0"/>
      <w:marRight w:val="0"/>
      <w:marTop w:val="0"/>
      <w:marBottom w:val="0"/>
      <w:divBdr>
        <w:top w:val="none" w:sz="0" w:space="0" w:color="auto"/>
        <w:left w:val="none" w:sz="0" w:space="0" w:color="auto"/>
        <w:bottom w:val="none" w:sz="0" w:space="0" w:color="auto"/>
        <w:right w:val="none" w:sz="0" w:space="0" w:color="auto"/>
      </w:divBdr>
    </w:div>
    <w:div w:id="498161991">
      <w:bodyDiv w:val="1"/>
      <w:marLeft w:val="0"/>
      <w:marRight w:val="0"/>
      <w:marTop w:val="0"/>
      <w:marBottom w:val="0"/>
      <w:divBdr>
        <w:top w:val="none" w:sz="0" w:space="0" w:color="auto"/>
        <w:left w:val="none" w:sz="0" w:space="0" w:color="auto"/>
        <w:bottom w:val="none" w:sz="0" w:space="0" w:color="auto"/>
        <w:right w:val="none" w:sz="0" w:space="0" w:color="auto"/>
      </w:divBdr>
    </w:div>
    <w:div w:id="498350062">
      <w:bodyDiv w:val="1"/>
      <w:marLeft w:val="0"/>
      <w:marRight w:val="0"/>
      <w:marTop w:val="0"/>
      <w:marBottom w:val="0"/>
      <w:divBdr>
        <w:top w:val="none" w:sz="0" w:space="0" w:color="auto"/>
        <w:left w:val="none" w:sz="0" w:space="0" w:color="auto"/>
        <w:bottom w:val="none" w:sz="0" w:space="0" w:color="auto"/>
        <w:right w:val="none" w:sz="0" w:space="0" w:color="auto"/>
      </w:divBdr>
    </w:div>
    <w:div w:id="498350561">
      <w:bodyDiv w:val="1"/>
      <w:marLeft w:val="0"/>
      <w:marRight w:val="0"/>
      <w:marTop w:val="0"/>
      <w:marBottom w:val="0"/>
      <w:divBdr>
        <w:top w:val="none" w:sz="0" w:space="0" w:color="auto"/>
        <w:left w:val="none" w:sz="0" w:space="0" w:color="auto"/>
        <w:bottom w:val="none" w:sz="0" w:space="0" w:color="auto"/>
        <w:right w:val="none" w:sz="0" w:space="0" w:color="auto"/>
      </w:divBdr>
    </w:div>
    <w:div w:id="498808942">
      <w:bodyDiv w:val="1"/>
      <w:marLeft w:val="0"/>
      <w:marRight w:val="0"/>
      <w:marTop w:val="0"/>
      <w:marBottom w:val="0"/>
      <w:divBdr>
        <w:top w:val="none" w:sz="0" w:space="0" w:color="auto"/>
        <w:left w:val="none" w:sz="0" w:space="0" w:color="auto"/>
        <w:bottom w:val="none" w:sz="0" w:space="0" w:color="auto"/>
        <w:right w:val="none" w:sz="0" w:space="0" w:color="auto"/>
      </w:divBdr>
    </w:div>
    <w:div w:id="499395705">
      <w:bodyDiv w:val="1"/>
      <w:marLeft w:val="0"/>
      <w:marRight w:val="0"/>
      <w:marTop w:val="0"/>
      <w:marBottom w:val="0"/>
      <w:divBdr>
        <w:top w:val="none" w:sz="0" w:space="0" w:color="auto"/>
        <w:left w:val="none" w:sz="0" w:space="0" w:color="auto"/>
        <w:bottom w:val="none" w:sz="0" w:space="0" w:color="auto"/>
        <w:right w:val="none" w:sz="0" w:space="0" w:color="auto"/>
      </w:divBdr>
    </w:div>
    <w:div w:id="499851519">
      <w:bodyDiv w:val="1"/>
      <w:marLeft w:val="0"/>
      <w:marRight w:val="0"/>
      <w:marTop w:val="0"/>
      <w:marBottom w:val="0"/>
      <w:divBdr>
        <w:top w:val="none" w:sz="0" w:space="0" w:color="auto"/>
        <w:left w:val="none" w:sz="0" w:space="0" w:color="auto"/>
        <w:bottom w:val="none" w:sz="0" w:space="0" w:color="auto"/>
        <w:right w:val="none" w:sz="0" w:space="0" w:color="auto"/>
      </w:divBdr>
    </w:div>
    <w:div w:id="500312701">
      <w:bodyDiv w:val="1"/>
      <w:marLeft w:val="0"/>
      <w:marRight w:val="0"/>
      <w:marTop w:val="0"/>
      <w:marBottom w:val="0"/>
      <w:divBdr>
        <w:top w:val="none" w:sz="0" w:space="0" w:color="auto"/>
        <w:left w:val="none" w:sz="0" w:space="0" w:color="auto"/>
        <w:bottom w:val="none" w:sz="0" w:space="0" w:color="auto"/>
        <w:right w:val="none" w:sz="0" w:space="0" w:color="auto"/>
      </w:divBdr>
    </w:div>
    <w:div w:id="500660315">
      <w:bodyDiv w:val="1"/>
      <w:marLeft w:val="0"/>
      <w:marRight w:val="0"/>
      <w:marTop w:val="0"/>
      <w:marBottom w:val="0"/>
      <w:divBdr>
        <w:top w:val="none" w:sz="0" w:space="0" w:color="auto"/>
        <w:left w:val="none" w:sz="0" w:space="0" w:color="auto"/>
        <w:bottom w:val="none" w:sz="0" w:space="0" w:color="auto"/>
        <w:right w:val="none" w:sz="0" w:space="0" w:color="auto"/>
      </w:divBdr>
    </w:div>
    <w:div w:id="500966880">
      <w:bodyDiv w:val="1"/>
      <w:marLeft w:val="0"/>
      <w:marRight w:val="0"/>
      <w:marTop w:val="0"/>
      <w:marBottom w:val="0"/>
      <w:divBdr>
        <w:top w:val="none" w:sz="0" w:space="0" w:color="auto"/>
        <w:left w:val="none" w:sz="0" w:space="0" w:color="auto"/>
        <w:bottom w:val="none" w:sz="0" w:space="0" w:color="auto"/>
        <w:right w:val="none" w:sz="0" w:space="0" w:color="auto"/>
      </w:divBdr>
      <w:divsChild>
        <w:div w:id="18435546">
          <w:marLeft w:val="0"/>
          <w:marRight w:val="0"/>
          <w:marTop w:val="0"/>
          <w:marBottom w:val="0"/>
          <w:divBdr>
            <w:top w:val="none" w:sz="0" w:space="0" w:color="auto"/>
            <w:left w:val="none" w:sz="0" w:space="0" w:color="auto"/>
            <w:bottom w:val="none" w:sz="0" w:space="0" w:color="auto"/>
            <w:right w:val="none" w:sz="0" w:space="0" w:color="auto"/>
          </w:divBdr>
        </w:div>
        <w:div w:id="20864958">
          <w:marLeft w:val="0"/>
          <w:marRight w:val="0"/>
          <w:marTop w:val="0"/>
          <w:marBottom w:val="0"/>
          <w:divBdr>
            <w:top w:val="none" w:sz="0" w:space="0" w:color="auto"/>
            <w:left w:val="none" w:sz="0" w:space="0" w:color="auto"/>
            <w:bottom w:val="none" w:sz="0" w:space="0" w:color="auto"/>
            <w:right w:val="none" w:sz="0" w:space="0" w:color="auto"/>
          </w:divBdr>
        </w:div>
        <w:div w:id="24403024">
          <w:marLeft w:val="0"/>
          <w:marRight w:val="0"/>
          <w:marTop w:val="0"/>
          <w:marBottom w:val="0"/>
          <w:divBdr>
            <w:top w:val="none" w:sz="0" w:space="0" w:color="auto"/>
            <w:left w:val="none" w:sz="0" w:space="0" w:color="auto"/>
            <w:bottom w:val="none" w:sz="0" w:space="0" w:color="auto"/>
            <w:right w:val="none" w:sz="0" w:space="0" w:color="auto"/>
          </w:divBdr>
        </w:div>
        <w:div w:id="40908059">
          <w:marLeft w:val="0"/>
          <w:marRight w:val="0"/>
          <w:marTop w:val="0"/>
          <w:marBottom w:val="0"/>
          <w:divBdr>
            <w:top w:val="none" w:sz="0" w:space="0" w:color="auto"/>
            <w:left w:val="none" w:sz="0" w:space="0" w:color="auto"/>
            <w:bottom w:val="none" w:sz="0" w:space="0" w:color="auto"/>
            <w:right w:val="none" w:sz="0" w:space="0" w:color="auto"/>
          </w:divBdr>
        </w:div>
        <w:div w:id="46733890">
          <w:marLeft w:val="0"/>
          <w:marRight w:val="0"/>
          <w:marTop w:val="0"/>
          <w:marBottom w:val="0"/>
          <w:divBdr>
            <w:top w:val="none" w:sz="0" w:space="0" w:color="auto"/>
            <w:left w:val="none" w:sz="0" w:space="0" w:color="auto"/>
            <w:bottom w:val="none" w:sz="0" w:space="0" w:color="auto"/>
            <w:right w:val="none" w:sz="0" w:space="0" w:color="auto"/>
          </w:divBdr>
        </w:div>
        <w:div w:id="68893366">
          <w:marLeft w:val="0"/>
          <w:marRight w:val="0"/>
          <w:marTop w:val="0"/>
          <w:marBottom w:val="0"/>
          <w:divBdr>
            <w:top w:val="none" w:sz="0" w:space="0" w:color="auto"/>
            <w:left w:val="none" w:sz="0" w:space="0" w:color="auto"/>
            <w:bottom w:val="none" w:sz="0" w:space="0" w:color="auto"/>
            <w:right w:val="none" w:sz="0" w:space="0" w:color="auto"/>
          </w:divBdr>
        </w:div>
        <w:div w:id="92167351">
          <w:marLeft w:val="0"/>
          <w:marRight w:val="0"/>
          <w:marTop w:val="0"/>
          <w:marBottom w:val="0"/>
          <w:divBdr>
            <w:top w:val="none" w:sz="0" w:space="0" w:color="auto"/>
            <w:left w:val="none" w:sz="0" w:space="0" w:color="auto"/>
            <w:bottom w:val="none" w:sz="0" w:space="0" w:color="auto"/>
            <w:right w:val="none" w:sz="0" w:space="0" w:color="auto"/>
          </w:divBdr>
        </w:div>
        <w:div w:id="108816199">
          <w:marLeft w:val="0"/>
          <w:marRight w:val="0"/>
          <w:marTop w:val="0"/>
          <w:marBottom w:val="0"/>
          <w:divBdr>
            <w:top w:val="none" w:sz="0" w:space="0" w:color="auto"/>
            <w:left w:val="none" w:sz="0" w:space="0" w:color="auto"/>
            <w:bottom w:val="none" w:sz="0" w:space="0" w:color="auto"/>
            <w:right w:val="none" w:sz="0" w:space="0" w:color="auto"/>
          </w:divBdr>
        </w:div>
        <w:div w:id="108933663">
          <w:marLeft w:val="0"/>
          <w:marRight w:val="0"/>
          <w:marTop w:val="0"/>
          <w:marBottom w:val="0"/>
          <w:divBdr>
            <w:top w:val="none" w:sz="0" w:space="0" w:color="auto"/>
            <w:left w:val="none" w:sz="0" w:space="0" w:color="auto"/>
            <w:bottom w:val="none" w:sz="0" w:space="0" w:color="auto"/>
            <w:right w:val="none" w:sz="0" w:space="0" w:color="auto"/>
          </w:divBdr>
        </w:div>
        <w:div w:id="123890740">
          <w:marLeft w:val="0"/>
          <w:marRight w:val="0"/>
          <w:marTop w:val="0"/>
          <w:marBottom w:val="0"/>
          <w:divBdr>
            <w:top w:val="none" w:sz="0" w:space="0" w:color="auto"/>
            <w:left w:val="none" w:sz="0" w:space="0" w:color="auto"/>
            <w:bottom w:val="none" w:sz="0" w:space="0" w:color="auto"/>
            <w:right w:val="none" w:sz="0" w:space="0" w:color="auto"/>
          </w:divBdr>
        </w:div>
        <w:div w:id="137966386">
          <w:marLeft w:val="0"/>
          <w:marRight w:val="0"/>
          <w:marTop w:val="0"/>
          <w:marBottom w:val="0"/>
          <w:divBdr>
            <w:top w:val="none" w:sz="0" w:space="0" w:color="auto"/>
            <w:left w:val="none" w:sz="0" w:space="0" w:color="auto"/>
            <w:bottom w:val="none" w:sz="0" w:space="0" w:color="auto"/>
            <w:right w:val="none" w:sz="0" w:space="0" w:color="auto"/>
          </w:divBdr>
        </w:div>
        <w:div w:id="153304400">
          <w:marLeft w:val="0"/>
          <w:marRight w:val="0"/>
          <w:marTop w:val="0"/>
          <w:marBottom w:val="0"/>
          <w:divBdr>
            <w:top w:val="none" w:sz="0" w:space="0" w:color="auto"/>
            <w:left w:val="none" w:sz="0" w:space="0" w:color="auto"/>
            <w:bottom w:val="none" w:sz="0" w:space="0" w:color="auto"/>
            <w:right w:val="none" w:sz="0" w:space="0" w:color="auto"/>
          </w:divBdr>
        </w:div>
        <w:div w:id="156580349">
          <w:marLeft w:val="0"/>
          <w:marRight w:val="0"/>
          <w:marTop w:val="0"/>
          <w:marBottom w:val="0"/>
          <w:divBdr>
            <w:top w:val="none" w:sz="0" w:space="0" w:color="auto"/>
            <w:left w:val="none" w:sz="0" w:space="0" w:color="auto"/>
            <w:bottom w:val="none" w:sz="0" w:space="0" w:color="auto"/>
            <w:right w:val="none" w:sz="0" w:space="0" w:color="auto"/>
          </w:divBdr>
        </w:div>
        <w:div w:id="166021719">
          <w:marLeft w:val="0"/>
          <w:marRight w:val="0"/>
          <w:marTop w:val="0"/>
          <w:marBottom w:val="0"/>
          <w:divBdr>
            <w:top w:val="none" w:sz="0" w:space="0" w:color="auto"/>
            <w:left w:val="none" w:sz="0" w:space="0" w:color="auto"/>
            <w:bottom w:val="none" w:sz="0" w:space="0" w:color="auto"/>
            <w:right w:val="none" w:sz="0" w:space="0" w:color="auto"/>
          </w:divBdr>
        </w:div>
        <w:div w:id="171140717">
          <w:marLeft w:val="0"/>
          <w:marRight w:val="0"/>
          <w:marTop w:val="0"/>
          <w:marBottom w:val="0"/>
          <w:divBdr>
            <w:top w:val="none" w:sz="0" w:space="0" w:color="auto"/>
            <w:left w:val="none" w:sz="0" w:space="0" w:color="auto"/>
            <w:bottom w:val="none" w:sz="0" w:space="0" w:color="auto"/>
            <w:right w:val="none" w:sz="0" w:space="0" w:color="auto"/>
          </w:divBdr>
        </w:div>
        <w:div w:id="212499570">
          <w:marLeft w:val="0"/>
          <w:marRight w:val="0"/>
          <w:marTop w:val="0"/>
          <w:marBottom w:val="0"/>
          <w:divBdr>
            <w:top w:val="none" w:sz="0" w:space="0" w:color="auto"/>
            <w:left w:val="none" w:sz="0" w:space="0" w:color="auto"/>
            <w:bottom w:val="none" w:sz="0" w:space="0" w:color="auto"/>
            <w:right w:val="none" w:sz="0" w:space="0" w:color="auto"/>
          </w:divBdr>
        </w:div>
        <w:div w:id="259722727">
          <w:marLeft w:val="0"/>
          <w:marRight w:val="0"/>
          <w:marTop w:val="0"/>
          <w:marBottom w:val="0"/>
          <w:divBdr>
            <w:top w:val="none" w:sz="0" w:space="0" w:color="auto"/>
            <w:left w:val="none" w:sz="0" w:space="0" w:color="auto"/>
            <w:bottom w:val="none" w:sz="0" w:space="0" w:color="auto"/>
            <w:right w:val="none" w:sz="0" w:space="0" w:color="auto"/>
          </w:divBdr>
        </w:div>
        <w:div w:id="453796079">
          <w:marLeft w:val="0"/>
          <w:marRight w:val="0"/>
          <w:marTop w:val="0"/>
          <w:marBottom w:val="0"/>
          <w:divBdr>
            <w:top w:val="none" w:sz="0" w:space="0" w:color="auto"/>
            <w:left w:val="none" w:sz="0" w:space="0" w:color="auto"/>
            <w:bottom w:val="none" w:sz="0" w:space="0" w:color="auto"/>
            <w:right w:val="none" w:sz="0" w:space="0" w:color="auto"/>
          </w:divBdr>
        </w:div>
        <w:div w:id="476142086">
          <w:marLeft w:val="0"/>
          <w:marRight w:val="0"/>
          <w:marTop w:val="0"/>
          <w:marBottom w:val="0"/>
          <w:divBdr>
            <w:top w:val="none" w:sz="0" w:space="0" w:color="auto"/>
            <w:left w:val="none" w:sz="0" w:space="0" w:color="auto"/>
            <w:bottom w:val="none" w:sz="0" w:space="0" w:color="auto"/>
            <w:right w:val="none" w:sz="0" w:space="0" w:color="auto"/>
          </w:divBdr>
        </w:div>
        <w:div w:id="480579787">
          <w:marLeft w:val="0"/>
          <w:marRight w:val="0"/>
          <w:marTop w:val="0"/>
          <w:marBottom w:val="0"/>
          <w:divBdr>
            <w:top w:val="none" w:sz="0" w:space="0" w:color="auto"/>
            <w:left w:val="none" w:sz="0" w:space="0" w:color="auto"/>
            <w:bottom w:val="none" w:sz="0" w:space="0" w:color="auto"/>
            <w:right w:val="none" w:sz="0" w:space="0" w:color="auto"/>
          </w:divBdr>
        </w:div>
        <w:div w:id="597638363">
          <w:marLeft w:val="0"/>
          <w:marRight w:val="0"/>
          <w:marTop w:val="0"/>
          <w:marBottom w:val="0"/>
          <w:divBdr>
            <w:top w:val="none" w:sz="0" w:space="0" w:color="auto"/>
            <w:left w:val="none" w:sz="0" w:space="0" w:color="auto"/>
            <w:bottom w:val="none" w:sz="0" w:space="0" w:color="auto"/>
            <w:right w:val="none" w:sz="0" w:space="0" w:color="auto"/>
          </w:divBdr>
        </w:div>
        <w:div w:id="624389454">
          <w:marLeft w:val="0"/>
          <w:marRight w:val="0"/>
          <w:marTop w:val="0"/>
          <w:marBottom w:val="0"/>
          <w:divBdr>
            <w:top w:val="none" w:sz="0" w:space="0" w:color="auto"/>
            <w:left w:val="none" w:sz="0" w:space="0" w:color="auto"/>
            <w:bottom w:val="none" w:sz="0" w:space="0" w:color="auto"/>
            <w:right w:val="none" w:sz="0" w:space="0" w:color="auto"/>
          </w:divBdr>
        </w:div>
        <w:div w:id="636956509">
          <w:marLeft w:val="0"/>
          <w:marRight w:val="0"/>
          <w:marTop w:val="0"/>
          <w:marBottom w:val="0"/>
          <w:divBdr>
            <w:top w:val="none" w:sz="0" w:space="0" w:color="auto"/>
            <w:left w:val="none" w:sz="0" w:space="0" w:color="auto"/>
            <w:bottom w:val="none" w:sz="0" w:space="0" w:color="auto"/>
            <w:right w:val="none" w:sz="0" w:space="0" w:color="auto"/>
          </w:divBdr>
        </w:div>
        <w:div w:id="638536710">
          <w:marLeft w:val="0"/>
          <w:marRight w:val="0"/>
          <w:marTop w:val="0"/>
          <w:marBottom w:val="0"/>
          <w:divBdr>
            <w:top w:val="none" w:sz="0" w:space="0" w:color="auto"/>
            <w:left w:val="none" w:sz="0" w:space="0" w:color="auto"/>
            <w:bottom w:val="none" w:sz="0" w:space="0" w:color="auto"/>
            <w:right w:val="none" w:sz="0" w:space="0" w:color="auto"/>
          </w:divBdr>
        </w:div>
        <w:div w:id="648707269">
          <w:marLeft w:val="0"/>
          <w:marRight w:val="0"/>
          <w:marTop w:val="0"/>
          <w:marBottom w:val="0"/>
          <w:divBdr>
            <w:top w:val="none" w:sz="0" w:space="0" w:color="auto"/>
            <w:left w:val="none" w:sz="0" w:space="0" w:color="auto"/>
            <w:bottom w:val="none" w:sz="0" w:space="0" w:color="auto"/>
            <w:right w:val="none" w:sz="0" w:space="0" w:color="auto"/>
          </w:divBdr>
        </w:div>
        <w:div w:id="714617212">
          <w:marLeft w:val="0"/>
          <w:marRight w:val="0"/>
          <w:marTop w:val="0"/>
          <w:marBottom w:val="0"/>
          <w:divBdr>
            <w:top w:val="none" w:sz="0" w:space="0" w:color="auto"/>
            <w:left w:val="none" w:sz="0" w:space="0" w:color="auto"/>
            <w:bottom w:val="none" w:sz="0" w:space="0" w:color="auto"/>
            <w:right w:val="none" w:sz="0" w:space="0" w:color="auto"/>
          </w:divBdr>
        </w:div>
        <w:div w:id="729159438">
          <w:marLeft w:val="0"/>
          <w:marRight w:val="0"/>
          <w:marTop w:val="0"/>
          <w:marBottom w:val="0"/>
          <w:divBdr>
            <w:top w:val="none" w:sz="0" w:space="0" w:color="auto"/>
            <w:left w:val="none" w:sz="0" w:space="0" w:color="auto"/>
            <w:bottom w:val="none" w:sz="0" w:space="0" w:color="auto"/>
            <w:right w:val="none" w:sz="0" w:space="0" w:color="auto"/>
          </w:divBdr>
        </w:div>
        <w:div w:id="760292831">
          <w:marLeft w:val="0"/>
          <w:marRight w:val="0"/>
          <w:marTop w:val="0"/>
          <w:marBottom w:val="0"/>
          <w:divBdr>
            <w:top w:val="none" w:sz="0" w:space="0" w:color="auto"/>
            <w:left w:val="none" w:sz="0" w:space="0" w:color="auto"/>
            <w:bottom w:val="none" w:sz="0" w:space="0" w:color="auto"/>
            <w:right w:val="none" w:sz="0" w:space="0" w:color="auto"/>
          </w:divBdr>
        </w:div>
        <w:div w:id="853037361">
          <w:marLeft w:val="0"/>
          <w:marRight w:val="0"/>
          <w:marTop w:val="0"/>
          <w:marBottom w:val="0"/>
          <w:divBdr>
            <w:top w:val="none" w:sz="0" w:space="0" w:color="auto"/>
            <w:left w:val="none" w:sz="0" w:space="0" w:color="auto"/>
            <w:bottom w:val="none" w:sz="0" w:space="0" w:color="auto"/>
            <w:right w:val="none" w:sz="0" w:space="0" w:color="auto"/>
          </w:divBdr>
        </w:div>
        <w:div w:id="860781622">
          <w:marLeft w:val="0"/>
          <w:marRight w:val="0"/>
          <w:marTop w:val="0"/>
          <w:marBottom w:val="0"/>
          <w:divBdr>
            <w:top w:val="none" w:sz="0" w:space="0" w:color="auto"/>
            <w:left w:val="none" w:sz="0" w:space="0" w:color="auto"/>
            <w:bottom w:val="none" w:sz="0" w:space="0" w:color="auto"/>
            <w:right w:val="none" w:sz="0" w:space="0" w:color="auto"/>
          </w:divBdr>
        </w:div>
        <w:div w:id="865562660">
          <w:marLeft w:val="0"/>
          <w:marRight w:val="0"/>
          <w:marTop w:val="0"/>
          <w:marBottom w:val="0"/>
          <w:divBdr>
            <w:top w:val="none" w:sz="0" w:space="0" w:color="auto"/>
            <w:left w:val="none" w:sz="0" w:space="0" w:color="auto"/>
            <w:bottom w:val="none" w:sz="0" w:space="0" w:color="auto"/>
            <w:right w:val="none" w:sz="0" w:space="0" w:color="auto"/>
          </w:divBdr>
        </w:div>
        <w:div w:id="869876806">
          <w:marLeft w:val="0"/>
          <w:marRight w:val="0"/>
          <w:marTop w:val="0"/>
          <w:marBottom w:val="0"/>
          <w:divBdr>
            <w:top w:val="none" w:sz="0" w:space="0" w:color="auto"/>
            <w:left w:val="none" w:sz="0" w:space="0" w:color="auto"/>
            <w:bottom w:val="none" w:sz="0" w:space="0" w:color="auto"/>
            <w:right w:val="none" w:sz="0" w:space="0" w:color="auto"/>
          </w:divBdr>
        </w:div>
        <w:div w:id="894775043">
          <w:marLeft w:val="0"/>
          <w:marRight w:val="0"/>
          <w:marTop w:val="0"/>
          <w:marBottom w:val="0"/>
          <w:divBdr>
            <w:top w:val="none" w:sz="0" w:space="0" w:color="auto"/>
            <w:left w:val="none" w:sz="0" w:space="0" w:color="auto"/>
            <w:bottom w:val="none" w:sz="0" w:space="0" w:color="auto"/>
            <w:right w:val="none" w:sz="0" w:space="0" w:color="auto"/>
          </w:divBdr>
        </w:div>
        <w:div w:id="927157480">
          <w:marLeft w:val="0"/>
          <w:marRight w:val="0"/>
          <w:marTop w:val="0"/>
          <w:marBottom w:val="0"/>
          <w:divBdr>
            <w:top w:val="none" w:sz="0" w:space="0" w:color="auto"/>
            <w:left w:val="none" w:sz="0" w:space="0" w:color="auto"/>
            <w:bottom w:val="none" w:sz="0" w:space="0" w:color="auto"/>
            <w:right w:val="none" w:sz="0" w:space="0" w:color="auto"/>
          </w:divBdr>
        </w:div>
        <w:div w:id="928580448">
          <w:marLeft w:val="0"/>
          <w:marRight w:val="0"/>
          <w:marTop w:val="0"/>
          <w:marBottom w:val="0"/>
          <w:divBdr>
            <w:top w:val="none" w:sz="0" w:space="0" w:color="auto"/>
            <w:left w:val="none" w:sz="0" w:space="0" w:color="auto"/>
            <w:bottom w:val="none" w:sz="0" w:space="0" w:color="auto"/>
            <w:right w:val="none" w:sz="0" w:space="0" w:color="auto"/>
          </w:divBdr>
        </w:div>
        <w:div w:id="935866617">
          <w:marLeft w:val="0"/>
          <w:marRight w:val="0"/>
          <w:marTop w:val="0"/>
          <w:marBottom w:val="0"/>
          <w:divBdr>
            <w:top w:val="none" w:sz="0" w:space="0" w:color="auto"/>
            <w:left w:val="none" w:sz="0" w:space="0" w:color="auto"/>
            <w:bottom w:val="none" w:sz="0" w:space="0" w:color="auto"/>
            <w:right w:val="none" w:sz="0" w:space="0" w:color="auto"/>
          </w:divBdr>
        </w:div>
        <w:div w:id="950476367">
          <w:marLeft w:val="0"/>
          <w:marRight w:val="0"/>
          <w:marTop w:val="0"/>
          <w:marBottom w:val="0"/>
          <w:divBdr>
            <w:top w:val="none" w:sz="0" w:space="0" w:color="auto"/>
            <w:left w:val="none" w:sz="0" w:space="0" w:color="auto"/>
            <w:bottom w:val="none" w:sz="0" w:space="0" w:color="auto"/>
            <w:right w:val="none" w:sz="0" w:space="0" w:color="auto"/>
          </w:divBdr>
        </w:div>
        <w:div w:id="1003437000">
          <w:marLeft w:val="0"/>
          <w:marRight w:val="0"/>
          <w:marTop w:val="0"/>
          <w:marBottom w:val="0"/>
          <w:divBdr>
            <w:top w:val="none" w:sz="0" w:space="0" w:color="auto"/>
            <w:left w:val="none" w:sz="0" w:space="0" w:color="auto"/>
            <w:bottom w:val="none" w:sz="0" w:space="0" w:color="auto"/>
            <w:right w:val="none" w:sz="0" w:space="0" w:color="auto"/>
          </w:divBdr>
        </w:div>
        <w:div w:id="1005788425">
          <w:marLeft w:val="0"/>
          <w:marRight w:val="0"/>
          <w:marTop w:val="0"/>
          <w:marBottom w:val="0"/>
          <w:divBdr>
            <w:top w:val="none" w:sz="0" w:space="0" w:color="auto"/>
            <w:left w:val="none" w:sz="0" w:space="0" w:color="auto"/>
            <w:bottom w:val="none" w:sz="0" w:space="0" w:color="auto"/>
            <w:right w:val="none" w:sz="0" w:space="0" w:color="auto"/>
          </w:divBdr>
        </w:div>
        <w:div w:id="1012611419">
          <w:marLeft w:val="0"/>
          <w:marRight w:val="0"/>
          <w:marTop w:val="0"/>
          <w:marBottom w:val="0"/>
          <w:divBdr>
            <w:top w:val="none" w:sz="0" w:space="0" w:color="auto"/>
            <w:left w:val="none" w:sz="0" w:space="0" w:color="auto"/>
            <w:bottom w:val="none" w:sz="0" w:space="0" w:color="auto"/>
            <w:right w:val="none" w:sz="0" w:space="0" w:color="auto"/>
          </w:divBdr>
        </w:div>
        <w:div w:id="1017733416">
          <w:marLeft w:val="0"/>
          <w:marRight w:val="0"/>
          <w:marTop w:val="0"/>
          <w:marBottom w:val="0"/>
          <w:divBdr>
            <w:top w:val="none" w:sz="0" w:space="0" w:color="auto"/>
            <w:left w:val="none" w:sz="0" w:space="0" w:color="auto"/>
            <w:bottom w:val="none" w:sz="0" w:space="0" w:color="auto"/>
            <w:right w:val="none" w:sz="0" w:space="0" w:color="auto"/>
          </w:divBdr>
        </w:div>
        <w:div w:id="1057974259">
          <w:marLeft w:val="0"/>
          <w:marRight w:val="0"/>
          <w:marTop w:val="0"/>
          <w:marBottom w:val="0"/>
          <w:divBdr>
            <w:top w:val="none" w:sz="0" w:space="0" w:color="auto"/>
            <w:left w:val="none" w:sz="0" w:space="0" w:color="auto"/>
            <w:bottom w:val="none" w:sz="0" w:space="0" w:color="auto"/>
            <w:right w:val="none" w:sz="0" w:space="0" w:color="auto"/>
          </w:divBdr>
        </w:div>
        <w:div w:id="1059984060">
          <w:marLeft w:val="0"/>
          <w:marRight w:val="0"/>
          <w:marTop w:val="0"/>
          <w:marBottom w:val="0"/>
          <w:divBdr>
            <w:top w:val="none" w:sz="0" w:space="0" w:color="auto"/>
            <w:left w:val="none" w:sz="0" w:space="0" w:color="auto"/>
            <w:bottom w:val="none" w:sz="0" w:space="0" w:color="auto"/>
            <w:right w:val="none" w:sz="0" w:space="0" w:color="auto"/>
          </w:divBdr>
        </w:div>
        <w:div w:id="1078407944">
          <w:marLeft w:val="0"/>
          <w:marRight w:val="0"/>
          <w:marTop w:val="0"/>
          <w:marBottom w:val="0"/>
          <w:divBdr>
            <w:top w:val="none" w:sz="0" w:space="0" w:color="auto"/>
            <w:left w:val="none" w:sz="0" w:space="0" w:color="auto"/>
            <w:bottom w:val="none" w:sz="0" w:space="0" w:color="auto"/>
            <w:right w:val="none" w:sz="0" w:space="0" w:color="auto"/>
          </w:divBdr>
        </w:div>
        <w:div w:id="1081294256">
          <w:marLeft w:val="0"/>
          <w:marRight w:val="0"/>
          <w:marTop w:val="0"/>
          <w:marBottom w:val="0"/>
          <w:divBdr>
            <w:top w:val="none" w:sz="0" w:space="0" w:color="auto"/>
            <w:left w:val="none" w:sz="0" w:space="0" w:color="auto"/>
            <w:bottom w:val="none" w:sz="0" w:space="0" w:color="auto"/>
            <w:right w:val="none" w:sz="0" w:space="0" w:color="auto"/>
          </w:divBdr>
        </w:div>
        <w:div w:id="1091009153">
          <w:marLeft w:val="0"/>
          <w:marRight w:val="0"/>
          <w:marTop w:val="0"/>
          <w:marBottom w:val="0"/>
          <w:divBdr>
            <w:top w:val="none" w:sz="0" w:space="0" w:color="auto"/>
            <w:left w:val="none" w:sz="0" w:space="0" w:color="auto"/>
            <w:bottom w:val="none" w:sz="0" w:space="0" w:color="auto"/>
            <w:right w:val="none" w:sz="0" w:space="0" w:color="auto"/>
          </w:divBdr>
        </w:div>
        <w:div w:id="1152985336">
          <w:marLeft w:val="0"/>
          <w:marRight w:val="0"/>
          <w:marTop w:val="0"/>
          <w:marBottom w:val="0"/>
          <w:divBdr>
            <w:top w:val="none" w:sz="0" w:space="0" w:color="auto"/>
            <w:left w:val="none" w:sz="0" w:space="0" w:color="auto"/>
            <w:bottom w:val="none" w:sz="0" w:space="0" w:color="auto"/>
            <w:right w:val="none" w:sz="0" w:space="0" w:color="auto"/>
          </w:divBdr>
        </w:div>
        <w:div w:id="1156804591">
          <w:marLeft w:val="0"/>
          <w:marRight w:val="0"/>
          <w:marTop w:val="0"/>
          <w:marBottom w:val="0"/>
          <w:divBdr>
            <w:top w:val="none" w:sz="0" w:space="0" w:color="auto"/>
            <w:left w:val="none" w:sz="0" w:space="0" w:color="auto"/>
            <w:bottom w:val="none" w:sz="0" w:space="0" w:color="auto"/>
            <w:right w:val="none" w:sz="0" w:space="0" w:color="auto"/>
          </w:divBdr>
        </w:div>
        <w:div w:id="1159350098">
          <w:marLeft w:val="0"/>
          <w:marRight w:val="0"/>
          <w:marTop w:val="0"/>
          <w:marBottom w:val="0"/>
          <w:divBdr>
            <w:top w:val="none" w:sz="0" w:space="0" w:color="auto"/>
            <w:left w:val="none" w:sz="0" w:space="0" w:color="auto"/>
            <w:bottom w:val="none" w:sz="0" w:space="0" w:color="auto"/>
            <w:right w:val="none" w:sz="0" w:space="0" w:color="auto"/>
          </w:divBdr>
        </w:div>
        <w:div w:id="1199126757">
          <w:marLeft w:val="0"/>
          <w:marRight w:val="0"/>
          <w:marTop w:val="0"/>
          <w:marBottom w:val="0"/>
          <w:divBdr>
            <w:top w:val="none" w:sz="0" w:space="0" w:color="auto"/>
            <w:left w:val="none" w:sz="0" w:space="0" w:color="auto"/>
            <w:bottom w:val="none" w:sz="0" w:space="0" w:color="auto"/>
            <w:right w:val="none" w:sz="0" w:space="0" w:color="auto"/>
          </w:divBdr>
        </w:div>
        <w:div w:id="1206211615">
          <w:marLeft w:val="0"/>
          <w:marRight w:val="0"/>
          <w:marTop w:val="0"/>
          <w:marBottom w:val="0"/>
          <w:divBdr>
            <w:top w:val="none" w:sz="0" w:space="0" w:color="auto"/>
            <w:left w:val="none" w:sz="0" w:space="0" w:color="auto"/>
            <w:bottom w:val="none" w:sz="0" w:space="0" w:color="auto"/>
            <w:right w:val="none" w:sz="0" w:space="0" w:color="auto"/>
          </w:divBdr>
        </w:div>
        <w:div w:id="1258103316">
          <w:marLeft w:val="0"/>
          <w:marRight w:val="0"/>
          <w:marTop w:val="0"/>
          <w:marBottom w:val="0"/>
          <w:divBdr>
            <w:top w:val="none" w:sz="0" w:space="0" w:color="auto"/>
            <w:left w:val="none" w:sz="0" w:space="0" w:color="auto"/>
            <w:bottom w:val="none" w:sz="0" w:space="0" w:color="auto"/>
            <w:right w:val="none" w:sz="0" w:space="0" w:color="auto"/>
          </w:divBdr>
        </w:div>
        <w:div w:id="1265304359">
          <w:marLeft w:val="0"/>
          <w:marRight w:val="0"/>
          <w:marTop w:val="0"/>
          <w:marBottom w:val="0"/>
          <w:divBdr>
            <w:top w:val="none" w:sz="0" w:space="0" w:color="auto"/>
            <w:left w:val="none" w:sz="0" w:space="0" w:color="auto"/>
            <w:bottom w:val="none" w:sz="0" w:space="0" w:color="auto"/>
            <w:right w:val="none" w:sz="0" w:space="0" w:color="auto"/>
          </w:divBdr>
        </w:div>
        <w:div w:id="1303073362">
          <w:marLeft w:val="0"/>
          <w:marRight w:val="0"/>
          <w:marTop w:val="0"/>
          <w:marBottom w:val="0"/>
          <w:divBdr>
            <w:top w:val="none" w:sz="0" w:space="0" w:color="auto"/>
            <w:left w:val="none" w:sz="0" w:space="0" w:color="auto"/>
            <w:bottom w:val="none" w:sz="0" w:space="0" w:color="auto"/>
            <w:right w:val="none" w:sz="0" w:space="0" w:color="auto"/>
          </w:divBdr>
        </w:div>
        <w:div w:id="1330791697">
          <w:marLeft w:val="0"/>
          <w:marRight w:val="0"/>
          <w:marTop w:val="0"/>
          <w:marBottom w:val="0"/>
          <w:divBdr>
            <w:top w:val="none" w:sz="0" w:space="0" w:color="auto"/>
            <w:left w:val="none" w:sz="0" w:space="0" w:color="auto"/>
            <w:bottom w:val="none" w:sz="0" w:space="0" w:color="auto"/>
            <w:right w:val="none" w:sz="0" w:space="0" w:color="auto"/>
          </w:divBdr>
        </w:div>
        <w:div w:id="1335188098">
          <w:marLeft w:val="0"/>
          <w:marRight w:val="0"/>
          <w:marTop w:val="0"/>
          <w:marBottom w:val="0"/>
          <w:divBdr>
            <w:top w:val="none" w:sz="0" w:space="0" w:color="auto"/>
            <w:left w:val="none" w:sz="0" w:space="0" w:color="auto"/>
            <w:bottom w:val="none" w:sz="0" w:space="0" w:color="auto"/>
            <w:right w:val="none" w:sz="0" w:space="0" w:color="auto"/>
          </w:divBdr>
        </w:div>
        <w:div w:id="1348368895">
          <w:marLeft w:val="0"/>
          <w:marRight w:val="0"/>
          <w:marTop w:val="0"/>
          <w:marBottom w:val="0"/>
          <w:divBdr>
            <w:top w:val="none" w:sz="0" w:space="0" w:color="auto"/>
            <w:left w:val="none" w:sz="0" w:space="0" w:color="auto"/>
            <w:bottom w:val="none" w:sz="0" w:space="0" w:color="auto"/>
            <w:right w:val="none" w:sz="0" w:space="0" w:color="auto"/>
          </w:divBdr>
        </w:div>
        <w:div w:id="1351950610">
          <w:marLeft w:val="0"/>
          <w:marRight w:val="0"/>
          <w:marTop w:val="0"/>
          <w:marBottom w:val="0"/>
          <w:divBdr>
            <w:top w:val="none" w:sz="0" w:space="0" w:color="auto"/>
            <w:left w:val="none" w:sz="0" w:space="0" w:color="auto"/>
            <w:bottom w:val="none" w:sz="0" w:space="0" w:color="auto"/>
            <w:right w:val="none" w:sz="0" w:space="0" w:color="auto"/>
          </w:divBdr>
        </w:div>
        <w:div w:id="1353995225">
          <w:marLeft w:val="0"/>
          <w:marRight w:val="0"/>
          <w:marTop w:val="0"/>
          <w:marBottom w:val="0"/>
          <w:divBdr>
            <w:top w:val="none" w:sz="0" w:space="0" w:color="auto"/>
            <w:left w:val="none" w:sz="0" w:space="0" w:color="auto"/>
            <w:bottom w:val="none" w:sz="0" w:space="0" w:color="auto"/>
            <w:right w:val="none" w:sz="0" w:space="0" w:color="auto"/>
          </w:divBdr>
        </w:div>
        <w:div w:id="135449853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1373378707">
          <w:marLeft w:val="0"/>
          <w:marRight w:val="0"/>
          <w:marTop w:val="0"/>
          <w:marBottom w:val="0"/>
          <w:divBdr>
            <w:top w:val="none" w:sz="0" w:space="0" w:color="auto"/>
            <w:left w:val="none" w:sz="0" w:space="0" w:color="auto"/>
            <w:bottom w:val="none" w:sz="0" w:space="0" w:color="auto"/>
            <w:right w:val="none" w:sz="0" w:space="0" w:color="auto"/>
          </w:divBdr>
        </w:div>
        <w:div w:id="1394310405">
          <w:marLeft w:val="0"/>
          <w:marRight w:val="0"/>
          <w:marTop w:val="0"/>
          <w:marBottom w:val="0"/>
          <w:divBdr>
            <w:top w:val="none" w:sz="0" w:space="0" w:color="auto"/>
            <w:left w:val="none" w:sz="0" w:space="0" w:color="auto"/>
            <w:bottom w:val="none" w:sz="0" w:space="0" w:color="auto"/>
            <w:right w:val="none" w:sz="0" w:space="0" w:color="auto"/>
          </w:divBdr>
        </w:div>
        <w:div w:id="1422264060">
          <w:marLeft w:val="0"/>
          <w:marRight w:val="0"/>
          <w:marTop w:val="0"/>
          <w:marBottom w:val="0"/>
          <w:divBdr>
            <w:top w:val="none" w:sz="0" w:space="0" w:color="auto"/>
            <w:left w:val="none" w:sz="0" w:space="0" w:color="auto"/>
            <w:bottom w:val="none" w:sz="0" w:space="0" w:color="auto"/>
            <w:right w:val="none" w:sz="0" w:space="0" w:color="auto"/>
          </w:divBdr>
        </w:div>
        <w:div w:id="1490633419">
          <w:marLeft w:val="0"/>
          <w:marRight w:val="0"/>
          <w:marTop w:val="0"/>
          <w:marBottom w:val="0"/>
          <w:divBdr>
            <w:top w:val="none" w:sz="0" w:space="0" w:color="auto"/>
            <w:left w:val="none" w:sz="0" w:space="0" w:color="auto"/>
            <w:bottom w:val="none" w:sz="0" w:space="0" w:color="auto"/>
            <w:right w:val="none" w:sz="0" w:space="0" w:color="auto"/>
          </w:divBdr>
        </w:div>
        <w:div w:id="1496724925">
          <w:marLeft w:val="0"/>
          <w:marRight w:val="0"/>
          <w:marTop w:val="0"/>
          <w:marBottom w:val="0"/>
          <w:divBdr>
            <w:top w:val="none" w:sz="0" w:space="0" w:color="auto"/>
            <w:left w:val="none" w:sz="0" w:space="0" w:color="auto"/>
            <w:bottom w:val="none" w:sz="0" w:space="0" w:color="auto"/>
            <w:right w:val="none" w:sz="0" w:space="0" w:color="auto"/>
          </w:divBdr>
        </w:div>
        <w:div w:id="1506284247">
          <w:marLeft w:val="0"/>
          <w:marRight w:val="0"/>
          <w:marTop w:val="0"/>
          <w:marBottom w:val="0"/>
          <w:divBdr>
            <w:top w:val="none" w:sz="0" w:space="0" w:color="auto"/>
            <w:left w:val="none" w:sz="0" w:space="0" w:color="auto"/>
            <w:bottom w:val="none" w:sz="0" w:space="0" w:color="auto"/>
            <w:right w:val="none" w:sz="0" w:space="0" w:color="auto"/>
          </w:divBdr>
        </w:div>
        <w:div w:id="1525826796">
          <w:marLeft w:val="0"/>
          <w:marRight w:val="0"/>
          <w:marTop w:val="0"/>
          <w:marBottom w:val="0"/>
          <w:divBdr>
            <w:top w:val="none" w:sz="0" w:space="0" w:color="auto"/>
            <w:left w:val="none" w:sz="0" w:space="0" w:color="auto"/>
            <w:bottom w:val="none" w:sz="0" w:space="0" w:color="auto"/>
            <w:right w:val="none" w:sz="0" w:space="0" w:color="auto"/>
          </w:divBdr>
        </w:div>
        <w:div w:id="1534030526">
          <w:marLeft w:val="0"/>
          <w:marRight w:val="0"/>
          <w:marTop w:val="0"/>
          <w:marBottom w:val="0"/>
          <w:divBdr>
            <w:top w:val="none" w:sz="0" w:space="0" w:color="auto"/>
            <w:left w:val="none" w:sz="0" w:space="0" w:color="auto"/>
            <w:bottom w:val="none" w:sz="0" w:space="0" w:color="auto"/>
            <w:right w:val="none" w:sz="0" w:space="0" w:color="auto"/>
          </w:divBdr>
        </w:div>
        <w:div w:id="1535575462">
          <w:marLeft w:val="0"/>
          <w:marRight w:val="0"/>
          <w:marTop w:val="0"/>
          <w:marBottom w:val="0"/>
          <w:divBdr>
            <w:top w:val="none" w:sz="0" w:space="0" w:color="auto"/>
            <w:left w:val="none" w:sz="0" w:space="0" w:color="auto"/>
            <w:bottom w:val="none" w:sz="0" w:space="0" w:color="auto"/>
            <w:right w:val="none" w:sz="0" w:space="0" w:color="auto"/>
          </w:divBdr>
        </w:div>
        <w:div w:id="1539010139">
          <w:marLeft w:val="0"/>
          <w:marRight w:val="0"/>
          <w:marTop w:val="0"/>
          <w:marBottom w:val="0"/>
          <w:divBdr>
            <w:top w:val="none" w:sz="0" w:space="0" w:color="auto"/>
            <w:left w:val="none" w:sz="0" w:space="0" w:color="auto"/>
            <w:bottom w:val="none" w:sz="0" w:space="0" w:color="auto"/>
            <w:right w:val="none" w:sz="0" w:space="0" w:color="auto"/>
          </w:divBdr>
        </w:div>
        <w:div w:id="1539467803">
          <w:marLeft w:val="0"/>
          <w:marRight w:val="0"/>
          <w:marTop w:val="0"/>
          <w:marBottom w:val="0"/>
          <w:divBdr>
            <w:top w:val="none" w:sz="0" w:space="0" w:color="auto"/>
            <w:left w:val="none" w:sz="0" w:space="0" w:color="auto"/>
            <w:bottom w:val="none" w:sz="0" w:space="0" w:color="auto"/>
            <w:right w:val="none" w:sz="0" w:space="0" w:color="auto"/>
          </w:divBdr>
        </w:div>
        <w:div w:id="1540044509">
          <w:marLeft w:val="0"/>
          <w:marRight w:val="0"/>
          <w:marTop w:val="0"/>
          <w:marBottom w:val="0"/>
          <w:divBdr>
            <w:top w:val="none" w:sz="0" w:space="0" w:color="auto"/>
            <w:left w:val="none" w:sz="0" w:space="0" w:color="auto"/>
            <w:bottom w:val="none" w:sz="0" w:space="0" w:color="auto"/>
            <w:right w:val="none" w:sz="0" w:space="0" w:color="auto"/>
          </w:divBdr>
        </w:div>
        <w:div w:id="1565028181">
          <w:marLeft w:val="0"/>
          <w:marRight w:val="0"/>
          <w:marTop w:val="0"/>
          <w:marBottom w:val="0"/>
          <w:divBdr>
            <w:top w:val="none" w:sz="0" w:space="0" w:color="auto"/>
            <w:left w:val="none" w:sz="0" w:space="0" w:color="auto"/>
            <w:bottom w:val="none" w:sz="0" w:space="0" w:color="auto"/>
            <w:right w:val="none" w:sz="0" w:space="0" w:color="auto"/>
          </w:divBdr>
        </w:div>
        <w:div w:id="1569225548">
          <w:marLeft w:val="0"/>
          <w:marRight w:val="0"/>
          <w:marTop w:val="0"/>
          <w:marBottom w:val="0"/>
          <w:divBdr>
            <w:top w:val="none" w:sz="0" w:space="0" w:color="auto"/>
            <w:left w:val="none" w:sz="0" w:space="0" w:color="auto"/>
            <w:bottom w:val="none" w:sz="0" w:space="0" w:color="auto"/>
            <w:right w:val="none" w:sz="0" w:space="0" w:color="auto"/>
          </w:divBdr>
        </w:div>
        <w:div w:id="1629622461">
          <w:marLeft w:val="0"/>
          <w:marRight w:val="0"/>
          <w:marTop w:val="0"/>
          <w:marBottom w:val="0"/>
          <w:divBdr>
            <w:top w:val="none" w:sz="0" w:space="0" w:color="auto"/>
            <w:left w:val="none" w:sz="0" w:space="0" w:color="auto"/>
            <w:bottom w:val="none" w:sz="0" w:space="0" w:color="auto"/>
            <w:right w:val="none" w:sz="0" w:space="0" w:color="auto"/>
          </w:divBdr>
        </w:div>
        <w:div w:id="1642230138">
          <w:marLeft w:val="0"/>
          <w:marRight w:val="0"/>
          <w:marTop w:val="0"/>
          <w:marBottom w:val="0"/>
          <w:divBdr>
            <w:top w:val="none" w:sz="0" w:space="0" w:color="auto"/>
            <w:left w:val="none" w:sz="0" w:space="0" w:color="auto"/>
            <w:bottom w:val="none" w:sz="0" w:space="0" w:color="auto"/>
            <w:right w:val="none" w:sz="0" w:space="0" w:color="auto"/>
          </w:divBdr>
        </w:div>
        <w:div w:id="1650666877">
          <w:marLeft w:val="0"/>
          <w:marRight w:val="0"/>
          <w:marTop w:val="0"/>
          <w:marBottom w:val="0"/>
          <w:divBdr>
            <w:top w:val="none" w:sz="0" w:space="0" w:color="auto"/>
            <w:left w:val="none" w:sz="0" w:space="0" w:color="auto"/>
            <w:bottom w:val="none" w:sz="0" w:space="0" w:color="auto"/>
            <w:right w:val="none" w:sz="0" w:space="0" w:color="auto"/>
          </w:divBdr>
        </w:div>
        <w:div w:id="1664891411">
          <w:marLeft w:val="0"/>
          <w:marRight w:val="0"/>
          <w:marTop w:val="0"/>
          <w:marBottom w:val="0"/>
          <w:divBdr>
            <w:top w:val="none" w:sz="0" w:space="0" w:color="auto"/>
            <w:left w:val="none" w:sz="0" w:space="0" w:color="auto"/>
            <w:bottom w:val="none" w:sz="0" w:space="0" w:color="auto"/>
            <w:right w:val="none" w:sz="0" w:space="0" w:color="auto"/>
          </w:divBdr>
        </w:div>
        <w:div w:id="1686832334">
          <w:marLeft w:val="0"/>
          <w:marRight w:val="0"/>
          <w:marTop w:val="0"/>
          <w:marBottom w:val="0"/>
          <w:divBdr>
            <w:top w:val="none" w:sz="0" w:space="0" w:color="auto"/>
            <w:left w:val="none" w:sz="0" w:space="0" w:color="auto"/>
            <w:bottom w:val="none" w:sz="0" w:space="0" w:color="auto"/>
            <w:right w:val="none" w:sz="0" w:space="0" w:color="auto"/>
          </w:divBdr>
        </w:div>
        <w:div w:id="1715890884">
          <w:marLeft w:val="0"/>
          <w:marRight w:val="0"/>
          <w:marTop w:val="0"/>
          <w:marBottom w:val="0"/>
          <w:divBdr>
            <w:top w:val="none" w:sz="0" w:space="0" w:color="auto"/>
            <w:left w:val="none" w:sz="0" w:space="0" w:color="auto"/>
            <w:bottom w:val="none" w:sz="0" w:space="0" w:color="auto"/>
            <w:right w:val="none" w:sz="0" w:space="0" w:color="auto"/>
          </w:divBdr>
        </w:div>
        <w:div w:id="1742941008">
          <w:marLeft w:val="0"/>
          <w:marRight w:val="0"/>
          <w:marTop w:val="0"/>
          <w:marBottom w:val="0"/>
          <w:divBdr>
            <w:top w:val="none" w:sz="0" w:space="0" w:color="auto"/>
            <w:left w:val="none" w:sz="0" w:space="0" w:color="auto"/>
            <w:bottom w:val="none" w:sz="0" w:space="0" w:color="auto"/>
            <w:right w:val="none" w:sz="0" w:space="0" w:color="auto"/>
          </w:divBdr>
        </w:div>
        <w:div w:id="1748070456">
          <w:marLeft w:val="0"/>
          <w:marRight w:val="0"/>
          <w:marTop w:val="0"/>
          <w:marBottom w:val="0"/>
          <w:divBdr>
            <w:top w:val="none" w:sz="0" w:space="0" w:color="auto"/>
            <w:left w:val="none" w:sz="0" w:space="0" w:color="auto"/>
            <w:bottom w:val="none" w:sz="0" w:space="0" w:color="auto"/>
            <w:right w:val="none" w:sz="0" w:space="0" w:color="auto"/>
          </w:divBdr>
        </w:div>
        <w:div w:id="1791701774">
          <w:marLeft w:val="0"/>
          <w:marRight w:val="0"/>
          <w:marTop w:val="0"/>
          <w:marBottom w:val="0"/>
          <w:divBdr>
            <w:top w:val="none" w:sz="0" w:space="0" w:color="auto"/>
            <w:left w:val="none" w:sz="0" w:space="0" w:color="auto"/>
            <w:bottom w:val="none" w:sz="0" w:space="0" w:color="auto"/>
            <w:right w:val="none" w:sz="0" w:space="0" w:color="auto"/>
          </w:divBdr>
        </w:div>
        <w:div w:id="1815220003">
          <w:marLeft w:val="0"/>
          <w:marRight w:val="0"/>
          <w:marTop w:val="0"/>
          <w:marBottom w:val="0"/>
          <w:divBdr>
            <w:top w:val="none" w:sz="0" w:space="0" w:color="auto"/>
            <w:left w:val="none" w:sz="0" w:space="0" w:color="auto"/>
            <w:bottom w:val="none" w:sz="0" w:space="0" w:color="auto"/>
            <w:right w:val="none" w:sz="0" w:space="0" w:color="auto"/>
          </w:divBdr>
        </w:div>
        <w:div w:id="1830561303">
          <w:marLeft w:val="0"/>
          <w:marRight w:val="0"/>
          <w:marTop w:val="0"/>
          <w:marBottom w:val="0"/>
          <w:divBdr>
            <w:top w:val="none" w:sz="0" w:space="0" w:color="auto"/>
            <w:left w:val="none" w:sz="0" w:space="0" w:color="auto"/>
            <w:bottom w:val="none" w:sz="0" w:space="0" w:color="auto"/>
            <w:right w:val="none" w:sz="0" w:space="0" w:color="auto"/>
          </w:divBdr>
        </w:div>
        <w:div w:id="1832720106">
          <w:marLeft w:val="0"/>
          <w:marRight w:val="0"/>
          <w:marTop w:val="0"/>
          <w:marBottom w:val="0"/>
          <w:divBdr>
            <w:top w:val="none" w:sz="0" w:space="0" w:color="auto"/>
            <w:left w:val="none" w:sz="0" w:space="0" w:color="auto"/>
            <w:bottom w:val="none" w:sz="0" w:space="0" w:color="auto"/>
            <w:right w:val="none" w:sz="0" w:space="0" w:color="auto"/>
          </w:divBdr>
        </w:div>
        <w:div w:id="1872299797">
          <w:marLeft w:val="0"/>
          <w:marRight w:val="0"/>
          <w:marTop w:val="0"/>
          <w:marBottom w:val="0"/>
          <w:divBdr>
            <w:top w:val="none" w:sz="0" w:space="0" w:color="auto"/>
            <w:left w:val="none" w:sz="0" w:space="0" w:color="auto"/>
            <w:bottom w:val="none" w:sz="0" w:space="0" w:color="auto"/>
            <w:right w:val="none" w:sz="0" w:space="0" w:color="auto"/>
          </w:divBdr>
        </w:div>
        <w:div w:id="1911383751">
          <w:marLeft w:val="0"/>
          <w:marRight w:val="0"/>
          <w:marTop w:val="0"/>
          <w:marBottom w:val="0"/>
          <w:divBdr>
            <w:top w:val="none" w:sz="0" w:space="0" w:color="auto"/>
            <w:left w:val="none" w:sz="0" w:space="0" w:color="auto"/>
            <w:bottom w:val="none" w:sz="0" w:space="0" w:color="auto"/>
            <w:right w:val="none" w:sz="0" w:space="0" w:color="auto"/>
          </w:divBdr>
        </w:div>
        <w:div w:id="1915509992">
          <w:marLeft w:val="0"/>
          <w:marRight w:val="0"/>
          <w:marTop w:val="0"/>
          <w:marBottom w:val="0"/>
          <w:divBdr>
            <w:top w:val="none" w:sz="0" w:space="0" w:color="auto"/>
            <w:left w:val="none" w:sz="0" w:space="0" w:color="auto"/>
            <w:bottom w:val="none" w:sz="0" w:space="0" w:color="auto"/>
            <w:right w:val="none" w:sz="0" w:space="0" w:color="auto"/>
          </w:divBdr>
        </w:div>
        <w:div w:id="1928658980">
          <w:marLeft w:val="0"/>
          <w:marRight w:val="0"/>
          <w:marTop w:val="0"/>
          <w:marBottom w:val="0"/>
          <w:divBdr>
            <w:top w:val="none" w:sz="0" w:space="0" w:color="auto"/>
            <w:left w:val="none" w:sz="0" w:space="0" w:color="auto"/>
            <w:bottom w:val="none" w:sz="0" w:space="0" w:color="auto"/>
            <w:right w:val="none" w:sz="0" w:space="0" w:color="auto"/>
          </w:divBdr>
        </w:div>
        <w:div w:id="1936476379">
          <w:marLeft w:val="0"/>
          <w:marRight w:val="0"/>
          <w:marTop w:val="0"/>
          <w:marBottom w:val="0"/>
          <w:divBdr>
            <w:top w:val="none" w:sz="0" w:space="0" w:color="auto"/>
            <w:left w:val="none" w:sz="0" w:space="0" w:color="auto"/>
            <w:bottom w:val="none" w:sz="0" w:space="0" w:color="auto"/>
            <w:right w:val="none" w:sz="0" w:space="0" w:color="auto"/>
          </w:divBdr>
        </w:div>
        <w:div w:id="1937473050">
          <w:marLeft w:val="0"/>
          <w:marRight w:val="0"/>
          <w:marTop w:val="0"/>
          <w:marBottom w:val="0"/>
          <w:divBdr>
            <w:top w:val="none" w:sz="0" w:space="0" w:color="auto"/>
            <w:left w:val="none" w:sz="0" w:space="0" w:color="auto"/>
            <w:bottom w:val="none" w:sz="0" w:space="0" w:color="auto"/>
            <w:right w:val="none" w:sz="0" w:space="0" w:color="auto"/>
          </w:divBdr>
        </w:div>
        <w:div w:id="1972904162">
          <w:marLeft w:val="0"/>
          <w:marRight w:val="0"/>
          <w:marTop w:val="0"/>
          <w:marBottom w:val="0"/>
          <w:divBdr>
            <w:top w:val="none" w:sz="0" w:space="0" w:color="auto"/>
            <w:left w:val="none" w:sz="0" w:space="0" w:color="auto"/>
            <w:bottom w:val="none" w:sz="0" w:space="0" w:color="auto"/>
            <w:right w:val="none" w:sz="0" w:space="0" w:color="auto"/>
          </w:divBdr>
        </w:div>
        <w:div w:id="1975862743">
          <w:marLeft w:val="0"/>
          <w:marRight w:val="0"/>
          <w:marTop w:val="0"/>
          <w:marBottom w:val="0"/>
          <w:divBdr>
            <w:top w:val="none" w:sz="0" w:space="0" w:color="auto"/>
            <w:left w:val="none" w:sz="0" w:space="0" w:color="auto"/>
            <w:bottom w:val="none" w:sz="0" w:space="0" w:color="auto"/>
            <w:right w:val="none" w:sz="0" w:space="0" w:color="auto"/>
          </w:divBdr>
        </w:div>
      </w:divsChild>
    </w:div>
    <w:div w:id="501235881">
      <w:bodyDiv w:val="1"/>
      <w:marLeft w:val="0"/>
      <w:marRight w:val="0"/>
      <w:marTop w:val="0"/>
      <w:marBottom w:val="0"/>
      <w:divBdr>
        <w:top w:val="none" w:sz="0" w:space="0" w:color="auto"/>
        <w:left w:val="none" w:sz="0" w:space="0" w:color="auto"/>
        <w:bottom w:val="none" w:sz="0" w:space="0" w:color="auto"/>
        <w:right w:val="none" w:sz="0" w:space="0" w:color="auto"/>
      </w:divBdr>
    </w:div>
    <w:div w:id="501435759">
      <w:bodyDiv w:val="1"/>
      <w:marLeft w:val="0"/>
      <w:marRight w:val="0"/>
      <w:marTop w:val="0"/>
      <w:marBottom w:val="0"/>
      <w:divBdr>
        <w:top w:val="none" w:sz="0" w:space="0" w:color="auto"/>
        <w:left w:val="none" w:sz="0" w:space="0" w:color="auto"/>
        <w:bottom w:val="none" w:sz="0" w:space="0" w:color="auto"/>
        <w:right w:val="none" w:sz="0" w:space="0" w:color="auto"/>
      </w:divBdr>
    </w:div>
    <w:div w:id="501965943">
      <w:bodyDiv w:val="1"/>
      <w:marLeft w:val="0"/>
      <w:marRight w:val="0"/>
      <w:marTop w:val="0"/>
      <w:marBottom w:val="0"/>
      <w:divBdr>
        <w:top w:val="none" w:sz="0" w:space="0" w:color="auto"/>
        <w:left w:val="none" w:sz="0" w:space="0" w:color="auto"/>
        <w:bottom w:val="none" w:sz="0" w:space="0" w:color="auto"/>
        <w:right w:val="none" w:sz="0" w:space="0" w:color="auto"/>
      </w:divBdr>
    </w:div>
    <w:div w:id="501969935">
      <w:bodyDiv w:val="1"/>
      <w:marLeft w:val="0"/>
      <w:marRight w:val="0"/>
      <w:marTop w:val="0"/>
      <w:marBottom w:val="0"/>
      <w:divBdr>
        <w:top w:val="none" w:sz="0" w:space="0" w:color="auto"/>
        <w:left w:val="none" w:sz="0" w:space="0" w:color="auto"/>
        <w:bottom w:val="none" w:sz="0" w:space="0" w:color="auto"/>
        <w:right w:val="none" w:sz="0" w:space="0" w:color="auto"/>
      </w:divBdr>
    </w:div>
    <w:div w:id="502202518">
      <w:bodyDiv w:val="1"/>
      <w:marLeft w:val="0"/>
      <w:marRight w:val="0"/>
      <w:marTop w:val="0"/>
      <w:marBottom w:val="0"/>
      <w:divBdr>
        <w:top w:val="none" w:sz="0" w:space="0" w:color="auto"/>
        <w:left w:val="none" w:sz="0" w:space="0" w:color="auto"/>
        <w:bottom w:val="none" w:sz="0" w:space="0" w:color="auto"/>
        <w:right w:val="none" w:sz="0" w:space="0" w:color="auto"/>
      </w:divBdr>
    </w:div>
    <w:div w:id="502471278">
      <w:bodyDiv w:val="1"/>
      <w:marLeft w:val="0"/>
      <w:marRight w:val="0"/>
      <w:marTop w:val="0"/>
      <w:marBottom w:val="0"/>
      <w:divBdr>
        <w:top w:val="none" w:sz="0" w:space="0" w:color="auto"/>
        <w:left w:val="none" w:sz="0" w:space="0" w:color="auto"/>
        <w:bottom w:val="none" w:sz="0" w:space="0" w:color="auto"/>
        <w:right w:val="none" w:sz="0" w:space="0" w:color="auto"/>
      </w:divBdr>
    </w:div>
    <w:div w:id="502477638">
      <w:bodyDiv w:val="1"/>
      <w:marLeft w:val="0"/>
      <w:marRight w:val="0"/>
      <w:marTop w:val="0"/>
      <w:marBottom w:val="0"/>
      <w:divBdr>
        <w:top w:val="none" w:sz="0" w:space="0" w:color="auto"/>
        <w:left w:val="none" w:sz="0" w:space="0" w:color="auto"/>
        <w:bottom w:val="none" w:sz="0" w:space="0" w:color="auto"/>
        <w:right w:val="none" w:sz="0" w:space="0" w:color="auto"/>
      </w:divBdr>
    </w:div>
    <w:div w:id="502479575">
      <w:bodyDiv w:val="1"/>
      <w:marLeft w:val="0"/>
      <w:marRight w:val="0"/>
      <w:marTop w:val="0"/>
      <w:marBottom w:val="0"/>
      <w:divBdr>
        <w:top w:val="none" w:sz="0" w:space="0" w:color="auto"/>
        <w:left w:val="none" w:sz="0" w:space="0" w:color="auto"/>
        <w:bottom w:val="none" w:sz="0" w:space="0" w:color="auto"/>
        <w:right w:val="none" w:sz="0" w:space="0" w:color="auto"/>
      </w:divBdr>
    </w:div>
    <w:div w:id="502627637">
      <w:bodyDiv w:val="1"/>
      <w:marLeft w:val="0"/>
      <w:marRight w:val="0"/>
      <w:marTop w:val="0"/>
      <w:marBottom w:val="0"/>
      <w:divBdr>
        <w:top w:val="none" w:sz="0" w:space="0" w:color="auto"/>
        <w:left w:val="none" w:sz="0" w:space="0" w:color="auto"/>
        <w:bottom w:val="none" w:sz="0" w:space="0" w:color="auto"/>
        <w:right w:val="none" w:sz="0" w:space="0" w:color="auto"/>
      </w:divBdr>
    </w:div>
    <w:div w:id="502748827">
      <w:bodyDiv w:val="1"/>
      <w:marLeft w:val="0"/>
      <w:marRight w:val="0"/>
      <w:marTop w:val="0"/>
      <w:marBottom w:val="0"/>
      <w:divBdr>
        <w:top w:val="none" w:sz="0" w:space="0" w:color="auto"/>
        <w:left w:val="none" w:sz="0" w:space="0" w:color="auto"/>
        <w:bottom w:val="none" w:sz="0" w:space="0" w:color="auto"/>
        <w:right w:val="none" w:sz="0" w:space="0" w:color="auto"/>
      </w:divBdr>
    </w:div>
    <w:div w:id="503084202">
      <w:bodyDiv w:val="1"/>
      <w:marLeft w:val="0"/>
      <w:marRight w:val="0"/>
      <w:marTop w:val="0"/>
      <w:marBottom w:val="0"/>
      <w:divBdr>
        <w:top w:val="none" w:sz="0" w:space="0" w:color="auto"/>
        <w:left w:val="none" w:sz="0" w:space="0" w:color="auto"/>
        <w:bottom w:val="none" w:sz="0" w:space="0" w:color="auto"/>
        <w:right w:val="none" w:sz="0" w:space="0" w:color="auto"/>
      </w:divBdr>
    </w:div>
    <w:div w:id="503281100">
      <w:bodyDiv w:val="1"/>
      <w:marLeft w:val="0"/>
      <w:marRight w:val="0"/>
      <w:marTop w:val="0"/>
      <w:marBottom w:val="0"/>
      <w:divBdr>
        <w:top w:val="none" w:sz="0" w:space="0" w:color="auto"/>
        <w:left w:val="none" w:sz="0" w:space="0" w:color="auto"/>
        <w:bottom w:val="none" w:sz="0" w:space="0" w:color="auto"/>
        <w:right w:val="none" w:sz="0" w:space="0" w:color="auto"/>
      </w:divBdr>
    </w:div>
    <w:div w:id="503667123">
      <w:bodyDiv w:val="1"/>
      <w:marLeft w:val="0"/>
      <w:marRight w:val="0"/>
      <w:marTop w:val="0"/>
      <w:marBottom w:val="0"/>
      <w:divBdr>
        <w:top w:val="none" w:sz="0" w:space="0" w:color="auto"/>
        <w:left w:val="none" w:sz="0" w:space="0" w:color="auto"/>
        <w:bottom w:val="none" w:sz="0" w:space="0" w:color="auto"/>
        <w:right w:val="none" w:sz="0" w:space="0" w:color="auto"/>
      </w:divBdr>
    </w:div>
    <w:div w:id="503861137">
      <w:bodyDiv w:val="1"/>
      <w:marLeft w:val="0"/>
      <w:marRight w:val="0"/>
      <w:marTop w:val="0"/>
      <w:marBottom w:val="0"/>
      <w:divBdr>
        <w:top w:val="none" w:sz="0" w:space="0" w:color="auto"/>
        <w:left w:val="none" w:sz="0" w:space="0" w:color="auto"/>
        <w:bottom w:val="none" w:sz="0" w:space="0" w:color="auto"/>
        <w:right w:val="none" w:sz="0" w:space="0" w:color="auto"/>
      </w:divBdr>
    </w:div>
    <w:div w:id="504127103">
      <w:bodyDiv w:val="1"/>
      <w:marLeft w:val="0"/>
      <w:marRight w:val="0"/>
      <w:marTop w:val="0"/>
      <w:marBottom w:val="0"/>
      <w:divBdr>
        <w:top w:val="none" w:sz="0" w:space="0" w:color="auto"/>
        <w:left w:val="none" w:sz="0" w:space="0" w:color="auto"/>
        <w:bottom w:val="none" w:sz="0" w:space="0" w:color="auto"/>
        <w:right w:val="none" w:sz="0" w:space="0" w:color="auto"/>
      </w:divBdr>
      <w:divsChild>
        <w:div w:id="16733730">
          <w:marLeft w:val="0"/>
          <w:marRight w:val="0"/>
          <w:marTop w:val="0"/>
          <w:marBottom w:val="0"/>
          <w:divBdr>
            <w:top w:val="none" w:sz="0" w:space="0" w:color="auto"/>
            <w:left w:val="none" w:sz="0" w:space="0" w:color="auto"/>
            <w:bottom w:val="none" w:sz="0" w:space="0" w:color="auto"/>
            <w:right w:val="none" w:sz="0" w:space="0" w:color="auto"/>
          </w:divBdr>
        </w:div>
        <w:div w:id="17201697">
          <w:marLeft w:val="0"/>
          <w:marRight w:val="0"/>
          <w:marTop w:val="0"/>
          <w:marBottom w:val="0"/>
          <w:divBdr>
            <w:top w:val="none" w:sz="0" w:space="0" w:color="auto"/>
            <w:left w:val="none" w:sz="0" w:space="0" w:color="auto"/>
            <w:bottom w:val="none" w:sz="0" w:space="0" w:color="auto"/>
            <w:right w:val="none" w:sz="0" w:space="0" w:color="auto"/>
          </w:divBdr>
        </w:div>
        <w:div w:id="32968544">
          <w:marLeft w:val="0"/>
          <w:marRight w:val="0"/>
          <w:marTop w:val="0"/>
          <w:marBottom w:val="0"/>
          <w:divBdr>
            <w:top w:val="none" w:sz="0" w:space="0" w:color="auto"/>
            <w:left w:val="none" w:sz="0" w:space="0" w:color="auto"/>
            <w:bottom w:val="none" w:sz="0" w:space="0" w:color="auto"/>
            <w:right w:val="none" w:sz="0" w:space="0" w:color="auto"/>
          </w:divBdr>
        </w:div>
        <w:div w:id="63308615">
          <w:marLeft w:val="0"/>
          <w:marRight w:val="0"/>
          <w:marTop w:val="0"/>
          <w:marBottom w:val="0"/>
          <w:divBdr>
            <w:top w:val="none" w:sz="0" w:space="0" w:color="auto"/>
            <w:left w:val="none" w:sz="0" w:space="0" w:color="auto"/>
            <w:bottom w:val="none" w:sz="0" w:space="0" w:color="auto"/>
            <w:right w:val="none" w:sz="0" w:space="0" w:color="auto"/>
          </w:divBdr>
        </w:div>
        <w:div w:id="86196626">
          <w:marLeft w:val="0"/>
          <w:marRight w:val="0"/>
          <w:marTop w:val="0"/>
          <w:marBottom w:val="0"/>
          <w:divBdr>
            <w:top w:val="none" w:sz="0" w:space="0" w:color="auto"/>
            <w:left w:val="none" w:sz="0" w:space="0" w:color="auto"/>
            <w:bottom w:val="none" w:sz="0" w:space="0" w:color="auto"/>
            <w:right w:val="none" w:sz="0" w:space="0" w:color="auto"/>
          </w:divBdr>
        </w:div>
        <w:div w:id="97457613">
          <w:marLeft w:val="0"/>
          <w:marRight w:val="0"/>
          <w:marTop w:val="0"/>
          <w:marBottom w:val="0"/>
          <w:divBdr>
            <w:top w:val="none" w:sz="0" w:space="0" w:color="auto"/>
            <w:left w:val="none" w:sz="0" w:space="0" w:color="auto"/>
            <w:bottom w:val="none" w:sz="0" w:space="0" w:color="auto"/>
            <w:right w:val="none" w:sz="0" w:space="0" w:color="auto"/>
          </w:divBdr>
        </w:div>
        <w:div w:id="97599673">
          <w:marLeft w:val="0"/>
          <w:marRight w:val="0"/>
          <w:marTop w:val="0"/>
          <w:marBottom w:val="0"/>
          <w:divBdr>
            <w:top w:val="none" w:sz="0" w:space="0" w:color="auto"/>
            <w:left w:val="none" w:sz="0" w:space="0" w:color="auto"/>
            <w:bottom w:val="none" w:sz="0" w:space="0" w:color="auto"/>
            <w:right w:val="none" w:sz="0" w:space="0" w:color="auto"/>
          </w:divBdr>
        </w:div>
        <w:div w:id="120610511">
          <w:marLeft w:val="0"/>
          <w:marRight w:val="0"/>
          <w:marTop w:val="0"/>
          <w:marBottom w:val="0"/>
          <w:divBdr>
            <w:top w:val="none" w:sz="0" w:space="0" w:color="auto"/>
            <w:left w:val="none" w:sz="0" w:space="0" w:color="auto"/>
            <w:bottom w:val="none" w:sz="0" w:space="0" w:color="auto"/>
            <w:right w:val="none" w:sz="0" w:space="0" w:color="auto"/>
          </w:divBdr>
        </w:div>
        <w:div w:id="125466309">
          <w:marLeft w:val="0"/>
          <w:marRight w:val="0"/>
          <w:marTop w:val="0"/>
          <w:marBottom w:val="0"/>
          <w:divBdr>
            <w:top w:val="none" w:sz="0" w:space="0" w:color="auto"/>
            <w:left w:val="none" w:sz="0" w:space="0" w:color="auto"/>
            <w:bottom w:val="none" w:sz="0" w:space="0" w:color="auto"/>
            <w:right w:val="none" w:sz="0" w:space="0" w:color="auto"/>
          </w:divBdr>
        </w:div>
        <w:div w:id="127864346">
          <w:marLeft w:val="0"/>
          <w:marRight w:val="0"/>
          <w:marTop w:val="0"/>
          <w:marBottom w:val="0"/>
          <w:divBdr>
            <w:top w:val="none" w:sz="0" w:space="0" w:color="auto"/>
            <w:left w:val="none" w:sz="0" w:space="0" w:color="auto"/>
            <w:bottom w:val="none" w:sz="0" w:space="0" w:color="auto"/>
            <w:right w:val="none" w:sz="0" w:space="0" w:color="auto"/>
          </w:divBdr>
        </w:div>
        <w:div w:id="148862449">
          <w:marLeft w:val="0"/>
          <w:marRight w:val="0"/>
          <w:marTop w:val="0"/>
          <w:marBottom w:val="0"/>
          <w:divBdr>
            <w:top w:val="none" w:sz="0" w:space="0" w:color="auto"/>
            <w:left w:val="none" w:sz="0" w:space="0" w:color="auto"/>
            <w:bottom w:val="none" w:sz="0" w:space="0" w:color="auto"/>
            <w:right w:val="none" w:sz="0" w:space="0" w:color="auto"/>
          </w:divBdr>
        </w:div>
        <w:div w:id="169222523">
          <w:marLeft w:val="0"/>
          <w:marRight w:val="0"/>
          <w:marTop w:val="0"/>
          <w:marBottom w:val="0"/>
          <w:divBdr>
            <w:top w:val="none" w:sz="0" w:space="0" w:color="auto"/>
            <w:left w:val="none" w:sz="0" w:space="0" w:color="auto"/>
            <w:bottom w:val="none" w:sz="0" w:space="0" w:color="auto"/>
            <w:right w:val="none" w:sz="0" w:space="0" w:color="auto"/>
          </w:divBdr>
        </w:div>
        <w:div w:id="181601506">
          <w:marLeft w:val="0"/>
          <w:marRight w:val="0"/>
          <w:marTop w:val="0"/>
          <w:marBottom w:val="0"/>
          <w:divBdr>
            <w:top w:val="none" w:sz="0" w:space="0" w:color="auto"/>
            <w:left w:val="none" w:sz="0" w:space="0" w:color="auto"/>
            <w:bottom w:val="none" w:sz="0" w:space="0" w:color="auto"/>
            <w:right w:val="none" w:sz="0" w:space="0" w:color="auto"/>
          </w:divBdr>
        </w:div>
        <w:div w:id="199708677">
          <w:marLeft w:val="0"/>
          <w:marRight w:val="0"/>
          <w:marTop w:val="0"/>
          <w:marBottom w:val="0"/>
          <w:divBdr>
            <w:top w:val="none" w:sz="0" w:space="0" w:color="auto"/>
            <w:left w:val="none" w:sz="0" w:space="0" w:color="auto"/>
            <w:bottom w:val="none" w:sz="0" w:space="0" w:color="auto"/>
            <w:right w:val="none" w:sz="0" w:space="0" w:color="auto"/>
          </w:divBdr>
        </w:div>
        <w:div w:id="201478780">
          <w:marLeft w:val="0"/>
          <w:marRight w:val="0"/>
          <w:marTop w:val="0"/>
          <w:marBottom w:val="0"/>
          <w:divBdr>
            <w:top w:val="none" w:sz="0" w:space="0" w:color="auto"/>
            <w:left w:val="none" w:sz="0" w:space="0" w:color="auto"/>
            <w:bottom w:val="none" w:sz="0" w:space="0" w:color="auto"/>
            <w:right w:val="none" w:sz="0" w:space="0" w:color="auto"/>
          </w:divBdr>
        </w:div>
        <w:div w:id="202791168">
          <w:marLeft w:val="0"/>
          <w:marRight w:val="0"/>
          <w:marTop w:val="0"/>
          <w:marBottom w:val="0"/>
          <w:divBdr>
            <w:top w:val="none" w:sz="0" w:space="0" w:color="auto"/>
            <w:left w:val="none" w:sz="0" w:space="0" w:color="auto"/>
            <w:bottom w:val="none" w:sz="0" w:space="0" w:color="auto"/>
            <w:right w:val="none" w:sz="0" w:space="0" w:color="auto"/>
          </w:divBdr>
        </w:div>
        <w:div w:id="206727768">
          <w:marLeft w:val="0"/>
          <w:marRight w:val="0"/>
          <w:marTop w:val="0"/>
          <w:marBottom w:val="0"/>
          <w:divBdr>
            <w:top w:val="none" w:sz="0" w:space="0" w:color="auto"/>
            <w:left w:val="none" w:sz="0" w:space="0" w:color="auto"/>
            <w:bottom w:val="none" w:sz="0" w:space="0" w:color="auto"/>
            <w:right w:val="none" w:sz="0" w:space="0" w:color="auto"/>
          </w:divBdr>
        </w:div>
        <w:div w:id="223179562">
          <w:marLeft w:val="0"/>
          <w:marRight w:val="0"/>
          <w:marTop w:val="0"/>
          <w:marBottom w:val="0"/>
          <w:divBdr>
            <w:top w:val="none" w:sz="0" w:space="0" w:color="auto"/>
            <w:left w:val="none" w:sz="0" w:space="0" w:color="auto"/>
            <w:bottom w:val="none" w:sz="0" w:space="0" w:color="auto"/>
            <w:right w:val="none" w:sz="0" w:space="0" w:color="auto"/>
          </w:divBdr>
        </w:div>
        <w:div w:id="276832955">
          <w:marLeft w:val="0"/>
          <w:marRight w:val="0"/>
          <w:marTop w:val="0"/>
          <w:marBottom w:val="0"/>
          <w:divBdr>
            <w:top w:val="none" w:sz="0" w:space="0" w:color="auto"/>
            <w:left w:val="none" w:sz="0" w:space="0" w:color="auto"/>
            <w:bottom w:val="none" w:sz="0" w:space="0" w:color="auto"/>
            <w:right w:val="none" w:sz="0" w:space="0" w:color="auto"/>
          </w:divBdr>
        </w:div>
        <w:div w:id="331102798">
          <w:marLeft w:val="0"/>
          <w:marRight w:val="0"/>
          <w:marTop w:val="0"/>
          <w:marBottom w:val="0"/>
          <w:divBdr>
            <w:top w:val="none" w:sz="0" w:space="0" w:color="auto"/>
            <w:left w:val="none" w:sz="0" w:space="0" w:color="auto"/>
            <w:bottom w:val="none" w:sz="0" w:space="0" w:color="auto"/>
            <w:right w:val="none" w:sz="0" w:space="0" w:color="auto"/>
          </w:divBdr>
        </w:div>
        <w:div w:id="340354418">
          <w:marLeft w:val="0"/>
          <w:marRight w:val="0"/>
          <w:marTop w:val="0"/>
          <w:marBottom w:val="0"/>
          <w:divBdr>
            <w:top w:val="none" w:sz="0" w:space="0" w:color="auto"/>
            <w:left w:val="none" w:sz="0" w:space="0" w:color="auto"/>
            <w:bottom w:val="none" w:sz="0" w:space="0" w:color="auto"/>
            <w:right w:val="none" w:sz="0" w:space="0" w:color="auto"/>
          </w:divBdr>
        </w:div>
        <w:div w:id="446122028">
          <w:marLeft w:val="0"/>
          <w:marRight w:val="0"/>
          <w:marTop w:val="0"/>
          <w:marBottom w:val="0"/>
          <w:divBdr>
            <w:top w:val="none" w:sz="0" w:space="0" w:color="auto"/>
            <w:left w:val="none" w:sz="0" w:space="0" w:color="auto"/>
            <w:bottom w:val="none" w:sz="0" w:space="0" w:color="auto"/>
            <w:right w:val="none" w:sz="0" w:space="0" w:color="auto"/>
          </w:divBdr>
        </w:div>
        <w:div w:id="448276822">
          <w:marLeft w:val="0"/>
          <w:marRight w:val="0"/>
          <w:marTop w:val="0"/>
          <w:marBottom w:val="0"/>
          <w:divBdr>
            <w:top w:val="none" w:sz="0" w:space="0" w:color="auto"/>
            <w:left w:val="none" w:sz="0" w:space="0" w:color="auto"/>
            <w:bottom w:val="none" w:sz="0" w:space="0" w:color="auto"/>
            <w:right w:val="none" w:sz="0" w:space="0" w:color="auto"/>
          </w:divBdr>
        </w:div>
        <w:div w:id="479230848">
          <w:marLeft w:val="0"/>
          <w:marRight w:val="0"/>
          <w:marTop w:val="0"/>
          <w:marBottom w:val="0"/>
          <w:divBdr>
            <w:top w:val="none" w:sz="0" w:space="0" w:color="auto"/>
            <w:left w:val="none" w:sz="0" w:space="0" w:color="auto"/>
            <w:bottom w:val="none" w:sz="0" w:space="0" w:color="auto"/>
            <w:right w:val="none" w:sz="0" w:space="0" w:color="auto"/>
          </w:divBdr>
        </w:div>
        <w:div w:id="479461950">
          <w:marLeft w:val="0"/>
          <w:marRight w:val="0"/>
          <w:marTop w:val="0"/>
          <w:marBottom w:val="0"/>
          <w:divBdr>
            <w:top w:val="none" w:sz="0" w:space="0" w:color="auto"/>
            <w:left w:val="none" w:sz="0" w:space="0" w:color="auto"/>
            <w:bottom w:val="none" w:sz="0" w:space="0" w:color="auto"/>
            <w:right w:val="none" w:sz="0" w:space="0" w:color="auto"/>
          </w:divBdr>
        </w:div>
        <w:div w:id="551313833">
          <w:marLeft w:val="0"/>
          <w:marRight w:val="0"/>
          <w:marTop w:val="0"/>
          <w:marBottom w:val="0"/>
          <w:divBdr>
            <w:top w:val="none" w:sz="0" w:space="0" w:color="auto"/>
            <w:left w:val="none" w:sz="0" w:space="0" w:color="auto"/>
            <w:bottom w:val="none" w:sz="0" w:space="0" w:color="auto"/>
            <w:right w:val="none" w:sz="0" w:space="0" w:color="auto"/>
          </w:divBdr>
        </w:div>
        <w:div w:id="557783540">
          <w:marLeft w:val="0"/>
          <w:marRight w:val="0"/>
          <w:marTop w:val="0"/>
          <w:marBottom w:val="0"/>
          <w:divBdr>
            <w:top w:val="none" w:sz="0" w:space="0" w:color="auto"/>
            <w:left w:val="none" w:sz="0" w:space="0" w:color="auto"/>
            <w:bottom w:val="none" w:sz="0" w:space="0" w:color="auto"/>
            <w:right w:val="none" w:sz="0" w:space="0" w:color="auto"/>
          </w:divBdr>
        </w:div>
        <w:div w:id="602111782">
          <w:marLeft w:val="0"/>
          <w:marRight w:val="0"/>
          <w:marTop w:val="0"/>
          <w:marBottom w:val="0"/>
          <w:divBdr>
            <w:top w:val="none" w:sz="0" w:space="0" w:color="auto"/>
            <w:left w:val="none" w:sz="0" w:space="0" w:color="auto"/>
            <w:bottom w:val="none" w:sz="0" w:space="0" w:color="auto"/>
            <w:right w:val="none" w:sz="0" w:space="0" w:color="auto"/>
          </w:divBdr>
        </w:div>
        <w:div w:id="625962720">
          <w:marLeft w:val="0"/>
          <w:marRight w:val="0"/>
          <w:marTop w:val="0"/>
          <w:marBottom w:val="0"/>
          <w:divBdr>
            <w:top w:val="none" w:sz="0" w:space="0" w:color="auto"/>
            <w:left w:val="none" w:sz="0" w:space="0" w:color="auto"/>
            <w:bottom w:val="none" w:sz="0" w:space="0" w:color="auto"/>
            <w:right w:val="none" w:sz="0" w:space="0" w:color="auto"/>
          </w:divBdr>
        </w:div>
        <w:div w:id="643196155">
          <w:marLeft w:val="0"/>
          <w:marRight w:val="0"/>
          <w:marTop w:val="0"/>
          <w:marBottom w:val="0"/>
          <w:divBdr>
            <w:top w:val="none" w:sz="0" w:space="0" w:color="auto"/>
            <w:left w:val="none" w:sz="0" w:space="0" w:color="auto"/>
            <w:bottom w:val="none" w:sz="0" w:space="0" w:color="auto"/>
            <w:right w:val="none" w:sz="0" w:space="0" w:color="auto"/>
          </w:divBdr>
        </w:div>
        <w:div w:id="712266925">
          <w:marLeft w:val="0"/>
          <w:marRight w:val="0"/>
          <w:marTop w:val="0"/>
          <w:marBottom w:val="0"/>
          <w:divBdr>
            <w:top w:val="none" w:sz="0" w:space="0" w:color="auto"/>
            <w:left w:val="none" w:sz="0" w:space="0" w:color="auto"/>
            <w:bottom w:val="none" w:sz="0" w:space="0" w:color="auto"/>
            <w:right w:val="none" w:sz="0" w:space="0" w:color="auto"/>
          </w:divBdr>
        </w:div>
        <w:div w:id="714277057">
          <w:marLeft w:val="0"/>
          <w:marRight w:val="0"/>
          <w:marTop w:val="0"/>
          <w:marBottom w:val="0"/>
          <w:divBdr>
            <w:top w:val="none" w:sz="0" w:space="0" w:color="auto"/>
            <w:left w:val="none" w:sz="0" w:space="0" w:color="auto"/>
            <w:bottom w:val="none" w:sz="0" w:space="0" w:color="auto"/>
            <w:right w:val="none" w:sz="0" w:space="0" w:color="auto"/>
          </w:divBdr>
        </w:div>
        <w:div w:id="725491643">
          <w:marLeft w:val="0"/>
          <w:marRight w:val="0"/>
          <w:marTop w:val="0"/>
          <w:marBottom w:val="0"/>
          <w:divBdr>
            <w:top w:val="none" w:sz="0" w:space="0" w:color="auto"/>
            <w:left w:val="none" w:sz="0" w:space="0" w:color="auto"/>
            <w:bottom w:val="none" w:sz="0" w:space="0" w:color="auto"/>
            <w:right w:val="none" w:sz="0" w:space="0" w:color="auto"/>
          </w:divBdr>
        </w:div>
        <w:div w:id="732659524">
          <w:marLeft w:val="0"/>
          <w:marRight w:val="0"/>
          <w:marTop w:val="0"/>
          <w:marBottom w:val="0"/>
          <w:divBdr>
            <w:top w:val="none" w:sz="0" w:space="0" w:color="auto"/>
            <w:left w:val="none" w:sz="0" w:space="0" w:color="auto"/>
            <w:bottom w:val="none" w:sz="0" w:space="0" w:color="auto"/>
            <w:right w:val="none" w:sz="0" w:space="0" w:color="auto"/>
          </w:divBdr>
        </w:div>
        <w:div w:id="760494458">
          <w:marLeft w:val="0"/>
          <w:marRight w:val="0"/>
          <w:marTop w:val="0"/>
          <w:marBottom w:val="0"/>
          <w:divBdr>
            <w:top w:val="none" w:sz="0" w:space="0" w:color="auto"/>
            <w:left w:val="none" w:sz="0" w:space="0" w:color="auto"/>
            <w:bottom w:val="none" w:sz="0" w:space="0" w:color="auto"/>
            <w:right w:val="none" w:sz="0" w:space="0" w:color="auto"/>
          </w:divBdr>
        </w:div>
        <w:div w:id="771977412">
          <w:marLeft w:val="0"/>
          <w:marRight w:val="0"/>
          <w:marTop w:val="0"/>
          <w:marBottom w:val="0"/>
          <w:divBdr>
            <w:top w:val="none" w:sz="0" w:space="0" w:color="auto"/>
            <w:left w:val="none" w:sz="0" w:space="0" w:color="auto"/>
            <w:bottom w:val="none" w:sz="0" w:space="0" w:color="auto"/>
            <w:right w:val="none" w:sz="0" w:space="0" w:color="auto"/>
          </w:divBdr>
        </w:div>
        <w:div w:id="781192026">
          <w:marLeft w:val="0"/>
          <w:marRight w:val="0"/>
          <w:marTop w:val="0"/>
          <w:marBottom w:val="0"/>
          <w:divBdr>
            <w:top w:val="none" w:sz="0" w:space="0" w:color="auto"/>
            <w:left w:val="none" w:sz="0" w:space="0" w:color="auto"/>
            <w:bottom w:val="none" w:sz="0" w:space="0" w:color="auto"/>
            <w:right w:val="none" w:sz="0" w:space="0" w:color="auto"/>
          </w:divBdr>
        </w:div>
        <w:div w:id="786581612">
          <w:marLeft w:val="0"/>
          <w:marRight w:val="0"/>
          <w:marTop w:val="0"/>
          <w:marBottom w:val="0"/>
          <w:divBdr>
            <w:top w:val="none" w:sz="0" w:space="0" w:color="auto"/>
            <w:left w:val="none" w:sz="0" w:space="0" w:color="auto"/>
            <w:bottom w:val="none" w:sz="0" w:space="0" w:color="auto"/>
            <w:right w:val="none" w:sz="0" w:space="0" w:color="auto"/>
          </w:divBdr>
        </w:div>
        <w:div w:id="858547220">
          <w:marLeft w:val="0"/>
          <w:marRight w:val="0"/>
          <w:marTop w:val="0"/>
          <w:marBottom w:val="0"/>
          <w:divBdr>
            <w:top w:val="none" w:sz="0" w:space="0" w:color="auto"/>
            <w:left w:val="none" w:sz="0" w:space="0" w:color="auto"/>
            <w:bottom w:val="none" w:sz="0" w:space="0" w:color="auto"/>
            <w:right w:val="none" w:sz="0" w:space="0" w:color="auto"/>
          </w:divBdr>
        </w:div>
        <w:div w:id="896162473">
          <w:marLeft w:val="0"/>
          <w:marRight w:val="0"/>
          <w:marTop w:val="0"/>
          <w:marBottom w:val="0"/>
          <w:divBdr>
            <w:top w:val="none" w:sz="0" w:space="0" w:color="auto"/>
            <w:left w:val="none" w:sz="0" w:space="0" w:color="auto"/>
            <w:bottom w:val="none" w:sz="0" w:space="0" w:color="auto"/>
            <w:right w:val="none" w:sz="0" w:space="0" w:color="auto"/>
          </w:divBdr>
        </w:div>
        <w:div w:id="937835143">
          <w:marLeft w:val="0"/>
          <w:marRight w:val="0"/>
          <w:marTop w:val="0"/>
          <w:marBottom w:val="0"/>
          <w:divBdr>
            <w:top w:val="none" w:sz="0" w:space="0" w:color="auto"/>
            <w:left w:val="none" w:sz="0" w:space="0" w:color="auto"/>
            <w:bottom w:val="none" w:sz="0" w:space="0" w:color="auto"/>
            <w:right w:val="none" w:sz="0" w:space="0" w:color="auto"/>
          </w:divBdr>
        </w:div>
        <w:div w:id="942418606">
          <w:marLeft w:val="0"/>
          <w:marRight w:val="0"/>
          <w:marTop w:val="0"/>
          <w:marBottom w:val="0"/>
          <w:divBdr>
            <w:top w:val="none" w:sz="0" w:space="0" w:color="auto"/>
            <w:left w:val="none" w:sz="0" w:space="0" w:color="auto"/>
            <w:bottom w:val="none" w:sz="0" w:space="0" w:color="auto"/>
            <w:right w:val="none" w:sz="0" w:space="0" w:color="auto"/>
          </w:divBdr>
        </w:div>
        <w:div w:id="943148842">
          <w:marLeft w:val="0"/>
          <w:marRight w:val="0"/>
          <w:marTop w:val="0"/>
          <w:marBottom w:val="0"/>
          <w:divBdr>
            <w:top w:val="none" w:sz="0" w:space="0" w:color="auto"/>
            <w:left w:val="none" w:sz="0" w:space="0" w:color="auto"/>
            <w:bottom w:val="none" w:sz="0" w:space="0" w:color="auto"/>
            <w:right w:val="none" w:sz="0" w:space="0" w:color="auto"/>
          </w:divBdr>
        </w:div>
        <w:div w:id="994796084">
          <w:marLeft w:val="0"/>
          <w:marRight w:val="0"/>
          <w:marTop w:val="0"/>
          <w:marBottom w:val="0"/>
          <w:divBdr>
            <w:top w:val="none" w:sz="0" w:space="0" w:color="auto"/>
            <w:left w:val="none" w:sz="0" w:space="0" w:color="auto"/>
            <w:bottom w:val="none" w:sz="0" w:space="0" w:color="auto"/>
            <w:right w:val="none" w:sz="0" w:space="0" w:color="auto"/>
          </w:divBdr>
        </w:div>
        <w:div w:id="995189412">
          <w:marLeft w:val="0"/>
          <w:marRight w:val="0"/>
          <w:marTop w:val="0"/>
          <w:marBottom w:val="0"/>
          <w:divBdr>
            <w:top w:val="none" w:sz="0" w:space="0" w:color="auto"/>
            <w:left w:val="none" w:sz="0" w:space="0" w:color="auto"/>
            <w:bottom w:val="none" w:sz="0" w:space="0" w:color="auto"/>
            <w:right w:val="none" w:sz="0" w:space="0" w:color="auto"/>
          </w:divBdr>
        </w:div>
        <w:div w:id="1023944277">
          <w:marLeft w:val="0"/>
          <w:marRight w:val="0"/>
          <w:marTop w:val="0"/>
          <w:marBottom w:val="0"/>
          <w:divBdr>
            <w:top w:val="none" w:sz="0" w:space="0" w:color="auto"/>
            <w:left w:val="none" w:sz="0" w:space="0" w:color="auto"/>
            <w:bottom w:val="none" w:sz="0" w:space="0" w:color="auto"/>
            <w:right w:val="none" w:sz="0" w:space="0" w:color="auto"/>
          </w:divBdr>
        </w:div>
        <w:div w:id="1035958952">
          <w:marLeft w:val="0"/>
          <w:marRight w:val="0"/>
          <w:marTop w:val="0"/>
          <w:marBottom w:val="0"/>
          <w:divBdr>
            <w:top w:val="none" w:sz="0" w:space="0" w:color="auto"/>
            <w:left w:val="none" w:sz="0" w:space="0" w:color="auto"/>
            <w:bottom w:val="none" w:sz="0" w:space="0" w:color="auto"/>
            <w:right w:val="none" w:sz="0" w:space="0" w:color="auto"/>
          </w:divBdr>
        </w:div>
        <w:div w:id="1098256198">
          <w:marLeft w:val="0"/>
          <w:marRight w:val="0"/>
          <w:marTop w:val="0"/>
          <w:marBottom w:val="0"/>
          <w:divBdr>
            <w:top w:val="none" w:sz="0" w:space="0" w:color="auto"/>
            <w:left w:val="none" w:sz="0" w:space="0" w:color="auto"/>
            <w:bottom w:val="none" w:sz="0" w:space="0" w:color="auto"/>
            <w:right w:val="none" w:sz="0" w:space="0" w:color="auto"/>
          </w:divBdr>
        </w:div>
        <w:div w:id="1121461056">
          <w:marLeft w:val="0"/>
          <w:marRight w:val="0"/>
          <w:marTop w:val="0"/>
          <w:marBottom w:val="0"/>
          <w:divBdr>
            <w:top w:val="none" w:sz="0" w:space="0" w:color="auto"/>
            <w:left w:val="none" w:sz="0" w:space="0" w:color="auto"/>
            <w:bottom w:val="none" w:sz="0" w:space="0" w:color="auto"/>
            <w:right w:val="none" w:sz="0" w:space="0" w:color="auto"/>
          </w:divBdr>
        </w:div>
        <w:div w:id="1133980443">
          <w:marLeft w:val="0"/>
          <w:marRight w:val="0"/>
          <w:marTop w:val="0"/>
          <w:marBottom w:val="0"/>
          <w:divBdr>
            <w:top w:val="none" w:sz="0" w:space="0" w:color="auto"/>
            <w:left w:val="none" w:sz="0" w:space="0" w:color="auto"/>
            <w:bottom w:val="none" w:sz="0" w:space="0" w:color="auto"/>
            <w:right w:val="none" w:sz="0" w:space="0" w:color="auto"/>
          </w:divBdr>
        </w:div>
        <w:div w:id="1143617506">
          <w:marLeft w:val="0"/>
          <w:marRight w:val="0"/>
          <w:marTop w:val="0"/>
          <w:marBottom w:val="0"/>
          <w:divBdr>
            <w:top w:val="none" w:sz="0" w:space="0" w:color="auto"/>
            <w:left w:val="none" w:sz="0" w:space="0" w:color="auto"/>
            <w:bottom w:val="none" w:sz="0" w:space="0" w:color="auto"/>
            <w:right w:val="none" w:sz="0" w:space="0" w:color="auto"/>
          </w:divBdr>
        </w:div>
        <w:div w:id="1150900683">
          <w:marLeft w:val="0"/>
          <w:marRight w:val="0"/>
          <w:marTop w:val="0"/>
          <w:marBottom w:val="0"/>
          <w:divBdr>
            <w:top w:val="none" w:sz="0" w:space="0" w:color="auto"/>
            <w:left w:val="none" w:sz="0" w:space="0" w:color="auto"/>
            <w:bottom w:val="none" w:sz="0" w:space="0" w:color="auto"/>
            <w:right w:val="none" w:sz="0" w:space="0" w:color="auto"/>
          </w:divBdr>
        </w:div>
        <w:div w:id="1170409960">
          <w:marLeft w:val="0"/>
          <w:marRight w:val="0"/>
          <w:marTop w:val="0"/>
          <w:marBottom w:val="0"/>
          <w:divBdr>
            <w:top w:val="none" w:sz="0" w:space="0" w:color="auto"/>
            <w:left w:val="none" w:sz="0" w:space="0" w:color="auto"/>
            <w:bottom w:val="none" w:sz="0" w:space="0" w:color="auto"/>
            <w:right w:val="none" w:sz="0" w:space="0" w:color="auto"/>
          </w:divBdr>
        </w:div>
        <w:div w:id="1178958569">
          <w:marLeft w:val="0"/>
          <w:marRight w:val="0"/>
          <w:marTop w:val="0"/>
          <w:marBottom w:val="0"/>
          <w:divBdr>
            <w:top w:val="none" w:sz="0" w:space="0" w:color="auto"/>
            <w:left w:val="none" w:sz="0" w:space="0" w:color="auto"/>
            <w:bottom w:val="none" w:sz="0" w:space="0" w:color="auto"/>
            <w:right w:val="none" w:sz="0" w:space="0" w:color="auto"/>
          </w:divBdr>
        </w:div>
        <w:div w:id="1193110217">
          <w:marLeft w:val="0"/>
          <w:marRight w:val="0"/>
          <w:marTop w:val="0"/>
          <w:marBottom w:val="0"/>
          <w:divBdr>
            <w:top w:val="none" w:sz="0" w:space="0" w:color="auto"/>
            <w:left w:val="none" w:sz="0" w:space="0" w:color="auto"/>
            <w:bottom w:val="none" w:sz="0" w:space="0" w:color="auto"/>
            <w:right w:val="none" w:sz="0" w:space="0" w:color="auto"/>
          </w:divBdr>
        </w:div>
        <w:div w:id="1194150620">
          <w:marLeft w:val="0"/>
          <w:marRight w:val="0"/>
          <w:marTop w:val="0"/>
          <w:marBottom w:val="0"/>
          <w:divBdr>
            <w:top w:val="none" w:sz="0" w:space="0" w:color="auto"/>
            <w:left w:val="none" w:sz="0" w:space="0" w:color="auto"/>
            <w:bottom w:val="none" w:sz="0" w:space="0" w:color="auto"/>
            <w:right w:val="none" w:sz="0" w:space="0" w:color="auto"/>
          </w:divBdr>
        </w:div>
        <w:div w:id="1242759193">
          <w:marLeft w:val="0"/>
          <w:marRight w:val="0"/>
          <w:marTop w:val="0"/>
          <w:marBottom w:val="0"/>
          <w:divBdr>
            <w:top w:val="none" w:sz="0" w:space="0" w:color="auto"/>
            <w:left w:val="none" w:sz="0" w:space="0" w:color="auto"/>
            <w:bottom w:val="none" w:sz="0" w:space="0" w:color="auto"/>
            <w:right w:val="none" w:sz="0" w:space="0" w:color="auto"/>
          </w:divBdr>
        </w:div>
        <w:div w:id="1249265147">
          <w:marLeft w:val="0"/>
          <w:marRight w:val="0"/>
          <w:marTop w:val="0"/>
          <w:marBottom w:val="0"/>
          <w:divBdr>
            <w:top w:val="none" w:sz="0" w:space="0" w:color="auto"/>
            <w:left w:val="none" w:sz="0" w:space="0" w:color="auto"/>
            <w:bottom w:val="none" w:sz="0" w:space="0" w:color="auto"/>
            <w:right w:val="none" w:sz="0" w:space="0" w:color="auto"/>
          </w:divBdr>
        </w:div>
        <w:div w:id="1292394308">
          <w:marLeft w:val="0"/>
          <w:marRight w:val="0"/>
          <w:marTop w:val="0"/>
          <w:marBottom w:val="0"/>
          <w:divBdr>
            <w:top w:val="none" w:sz="0" w:space="0" w:color="auto"/>
            <w:left w:val="none" w:sz="0" w:space="0" w:color="auto"/>
            <w:bottom w:val="none" w:sz="0" w:space="0" w:color="auto"/>
            <w:right w:val="none" w:sz="0" w:space="0" w:color="auto"/>
          </w:divBdr>
        </w:div>
        <w:div w:id="1329477998">
          <w:marLeft w:val="0"/>
          <w:marRight w:val="0"/>
          <w:marTop w:val="0"/>
          <w:marBottom w:val="0"/>
          <w:divBdr>
            <w:top w:val="none" w:sz="0" w:space="0" w:color="auto"/>
            <w:left w:val="none" w:sz="0" w:space="0" w:color="auto"/>
            <w:bottom w:val="none" w:sz="0" w:space="0" w:color="auto"/>
            <w:right w:val="none" w:sz="0" w:space="0" w:color="auto"/>
          </w:divBdr>
        </w:div>
        <w:div w:id="1337152090">
          <w:marLeft w:val="0"/>
          <w:marRight w:val="0"/>
          <w:marTop w:val="0"/>
          <w:marBottom w:val="0"/>
          <w:divBdr>
            <w:top w:val="none" w:sz="0" w:space="0" w:color="auto"/>
            <w:left w:val="none" w:sz="0" w:space="0" w:color="auto"/>
            <w:bottom w:val="none" w:sz="0" w:space="0" w:color="auto"/>
            <w:right w:val="none" w:sz="0" w:space="0" w:color="auto"/>
          </w:divBdr>
        </w:div>
        <w:div w:id="1339653176">
          <w:marLeft w:val="0"/>
          <w:marRight w:val="0"/>
          <w:marTop w:val="0"/>
          <w:marBottom w:val="0"/>
          <w:divBdr>
            <w:top w:val="none" w:sz="0" w:space="0" w:color="auto"/>
            <w:left w:val="none" w:sz="0" w:space="0" w:color="auto"/>
            <w:bottom w:val="none" w:sz="0" w:space="0" w:color="auto"/>
            <w:right w:val="none" w:sz="0" w:space="0" w:color="auto"/>
          </w:divBdr>
        </w:div>
        <w:div w:id="1351293983">
          <w:marLeft w:val="0"/>
          <w:marRight w:val="0"/>
          <w:marTop w:val="0"/>
          <w:marBottom w:val="0"/>
          <w:divBdr>
            <w:top w:val="none" w:sz="0" w:space="0" w:color="auto"/>
            <w:left w:val="none" w:sz="0" w:space="0" w:color="auto"/>
            <w:bottom w:val="none" w:sz="0" w:space="0" w:color="auto"/>
            <w:right w:val="none" w:sz="0" w:space="0" w:color="auto"/>
          </w:divBdr>
        </w:div>
        <w:div w:id="1351487549">
          <w:marLeft w:val="0"/>
          <w:marRight w:val="0"/>
          <w:marTop w:val="0"/>
          <w:marBottom w:val="0"/>
          <w:divBdr>
            <w:top w:val="none" w:sz="0" w:space="0" w:color="auto"/>
            <w:left w:val="none" w:sz="0" w:space="0" w:color="auto"/>
            <w:bottom w:val="none" w:sz="0" w:space="0" w:color="auto"/>
            <w:right w:val="none" w:sz="0" w:space="0" w:color="auto"/>
          </w:divBdr>
        </w:div>
        <w:div w:id="1381854764">
          <w:marLeft w:val="0"/>
          <w:marRight w:val="0"/>
          <w:marTop w:val="0"/>
          <w:marBottom w:val="0"/>
          <w:divBdr>
            <w:top w:val="none" w:sz="0" w:space="0" w:color="auto"/>
            <w:left w:val="none" w:sz="0" w:space="0" w:color="auto"/>
            <w:bottom w:val="none" w:sz="0" w:space="0" w:color="auto"/>
            <w:right w:val="none" w:sz="0" w:space="0" w:color="auto"/>
          </w:divBdr>
        </w:div>
        <w:div w:id="1407218765">
          <w:marLeft w:val="0"/>
          <w:marRight w:val="0"/>
          <w:marTop w:val="0"/>
          <w:marBottom w:val="0"/>
          <w:divBdr>
            <w:top w:val="none" w:sz="0" w:space="0" w:color="auto"/>
            <w:left w:val="none" w:sz="0" w:space="0" w:color="auto"/>
            <w:bottom w:val="none" w:sz="0" w:space="0" w:color="auto"/>
            <w:right w:val="none" w:sz="0" w:space="0" w:color="auto"/>
          </w:divBdr>
        </w:div>
        <w:div w:id="1421757559">
          <w:marLeft w:val="0"/>
          <w:marRight w:val="0"/>
          <w:marTop w:val="0"/>
          <w:marBottom w:val="0"/>
          <w:divBdr>
            <w:top w:val="none" w:sz="0" w:space="0" w:color="auto"/>
            <w:left w:val="none" w:sz="0" w:space="0" w:color="auto"/>
            <w:bottom w:val="none" w:sz="0" w:space="0" w:color="auto"/>
            <w:right w:val="none" w:sz="0" w:space="0" w:color="auto"/>
          </w:divBdr>
        </w:div>
        <w:div w:id="1430812642">
          <w:marLeft w:val="0"/>
          <w:marRight w:val="0"/>
          <w:marTop w:val="0"/>
          <w:marBottom w:val="0"/>
          <w:divBdr>
            <w:top w:val="none" w:sz="0" w:space="0" w:color="auto"/>
            <w:left w:val="none" w:sz="0" w:space="0" w:color="auto"/>
            <w:bottom w:val="none" w:sz="0" w:space="0" w:color="auto"/>
            <w:right w:val="none" w:sz="0" w:space="0" w:color="auto"/>
          </w:divBdr>
        </w:div>
        <w:div w:id="1458765892">
          <w:marLeft w:val="0"/>
          <w:marRight w:val="0"/>
          <w:marTop w:val="0"/>
          <w:marBottom w:val="0"/>
          <w:divBdr>
            <w:top w:val="none" w:sz="0" w:space="0" w:color="auto"/>
            <w:left w:val="none" w:sz="0" w:space="0" w:color="auto"/>
            <w:bottom w:val="none" w:sz="0" w:space="0" w:color="auto"/>
            <w:right w:val="none" w:sz="0" w:space="0" w:color="auto"/>
          </w:divBdr>
        </w:div>
        <w:div w:id="1475443569">
          <w:marLeft w:val="0"/>
          <w:marRight w:val="0"/>
          <w:marTop w:val="0"/>
          <w:marBottom w:val="0"/>
          <w:divBdr>
            <w:top w:val="none" w:sz="0" w:space="0" w:color="auto"/>
            <w:left w:val="none" w:sz="0" w:space="0" w:color="auto"/>
            <w:bottom w:val="none" w:sz="0" w:space="0" w:color="auto"/>
            <w:right w:val="none" w:sz="0" w:space="0" w:color="auto"/>
          </w:divBdr>
        </w:div>
        <w:div w:id="1491100045">
          <w:marLeft w:val="0"/>
          <w:marRight w:val="0"/>
          <w:marTop w:val="0"/>
          <w:marBottom w:val="0"/>
          <w:divBdr>
            <w:top w:val="none" w:sz="0" w:space="0" w:color="auto"/>
            <w:left w:val="none" w:sz="0" w:space="0" w:color="auto"/>
            <w:bottom w:val="none" w:sz="0" w:space="0" w:color="auto"/>
            <w:right w:val="none" w:sz="0" w:space="0" w:color="auto"/>
          </w:divBdr>
        </w:div>
        <w:div w:id="1496334493">
          <w:marLeft w:val="0"/>
          <w:marRight w:val="0"/>
          <w:marTop w:val="0"/>
          <w:marBottom w:val="0"/>
          <w:divBdr>
            <w:top w:val="none" w:sz="0" w:space="0" w:color="auto"/>
            <w:left w:val="none" w:sz="0" w:space="0" w:color="auto"/>
            <w:bottom w:val="none" w:sz="0" w:space="0" w:color="auto"/>
            <w:right w:val="none" w:sz="0" w:space="0" w:color="auto"/>
          </w:divBdr>
        </w:div>
        <w:div w:id="1501308429">
          <w:marLeft w:val="0"/>
          <w:marRight w:val="0"/>
          <w:marTop w:val="0"/>
          <w:marBottom w:val="0"/>
          <w:divBdr>
            <w:top w:val="none" w:sz="0" w:space="0" w:color="auto"/>
            <w:left w:val="none" w:sz="0" w:space="0" w:color="auto"/>
            <w:bottom w:val="none" w:sz="0" w:space="0" w:color="auto"/>
            <w:right w:val="none" w:sz="0" w:space="0" w:color="auto"/>
          </w:divBdr>
        </w:div>
        <w:div w:id="1522553504">
          <w:marLeft w:val="0"/>
          <w:marRight w:val="0"/>
          <w:marTop w:val="0"/>
          <w:marBottom w:val="0"/>
          <w:divBdr>
            <w:top w:val="none" w:sz="0" w:space="0" w:color="auto"/>
            <w:left w:val="none" w:sz="0" w:space="0" w:color="auto"/>
            <w:bottom w:val="none" w:sz="0" w:space="0" w:color="auto"/>
            <w:right w:val="none" w:sz="0" w:space="0" w:color="auto"/>
          </w:divBdr>
        </w:div>
        <w:div w:id="1540976220">
          <w:marLeft w:val="0"/>
          <w:marRight w:val="0"/>
          <w:marTop w:val="0"/>
          <w:marBottom w:val="0"/>
          <w:divBdr>
            <w:top w:val="none" w:sz="0" w:space="0" w:color="auto"/>
            <w:left w:val="none" w:sz="0" w:space="0" w:color="auto"/>
            <w:bottom w:val="none" w:sz="0" w:space="0" w:color="auto"/>
            <w:right w:val="none" w:sz="0" w:space="0" w:color="auto"/>
          </w:divBdr>
        </w:div>
        <w:div w:id="1561595952">
          <w:marLeft w:val="0"/>
          <w:marRight w:val="0"/>
          <w:marTop w:val="0"/>
          <w:marBottom w:val="0"/>
          <w:divBdr>
            <w:top w:val="none" w:sz="0" w:space="0" w:color="auto"/>
            <w:left w:val="none" w:sz="0" w:space="0" w:color="auto"/>
            <w:bottom w:val="none" w:sz="0" w:space="0" w:color="auto"/>
            <w:right w:val="none" w:sz="0" w:space="0" w:color="auto"/>
          </w:divBdr>
        </w:div>
        <w:div w:id="1567569865">
          <w:marLeft w:val="0"/>
          <w:marRight w:val="0"/>
          <w:marTop w:val="0"/>
          <w:marBottom w:val="0"/>
          <w:divBdr>
            <w:top w:val="none" w:sz="0" w:space="0" w:color="auto"/>
            <w:left w:val="none" w:sz="0" w:space="0" w:color="auto"/>
            <w:bottom w:val="none" w:sz="0" w:space="0" w:color="auto"/>
            <w:right w:val="none" w:sz="0" w:space="0" w:color="auto"/>
          </w:divBdr>
        </w:div>
        <w:div w:id="1567647836">
          <w:marLeft w:val="0"/>
          <w:marRight w:val="0"/>
          <w:marTop w:val="0"/>
          <w:marBottom w:val="0"/>
          <w:divBdr>
            <w:top w:val="none" w:sz="0" w:space="0" w:color="auto"/>
            <w:left w:val="none" w:sz="0" w:space="0" w:color="auto"/>
            <w:bottom w:val="none" w:sz="0" w:space="0" w:color="auto"/>
            <w:right w:val="none" w:sz="0" w:space="0" w:color="auto"/>
          </w:divBdr>
        </w:div>
        <w:div w:id="1580483097">
          <w:marLeft w:val="0"/>
          <w:marRight w:val="0"/>
          <w:marTop w:val="0"/>
          <w:marBottom w:val="0"/>
          <w:divBdr>
            <w:top w:val="none" w:sz="0" w:space="0" w:color="auto"/>
            <w:left w:val="none" w:sz="0" w:space="0" w:color="auto"/>
            <w:bottom w:val="none" w:sz="0" w:space="0" w:color="auto"/>
            <w:right w:val="none" w:sz="0" w:space="0" w:color="auto"/>
          </w:divBdr>
        </w:div>
        <w:div w:id="1582328995">
          <w:marLeft w:val="0"/>
          <w:marRight w:val="0"/>
          <w:marTop w:val="0"/>
          <w:marBottom w:val="0"/>
          <w:divBdr>
            <w:top w:val="none" w:sz="0" w:space="0" w:color="auto"/>
            <w:left w:val="none" w:sz="0" w:space="0" w:color="auto"/>
            <w:bottom w:val="none" w:sz="0" w:space="0" w:color="auto"/>
            <w:right w:val="none" w:sz="0" w:space="0" w:color="auto"/>
          </w:divBdr>
        </w:div>
        <w:div w:id="1615401266">
          <w:marLeft w:val="0"/>
          <w:marRight w:val="0"/>
          <w:marTop w:val="0"/>
          <w:marBottom w:val="0"/>
          <w:divBdr>
            <w:top w:val="none" w:sz="0" w:space="0" w:color="auto"/>
            <w:left w:val="none" w:sz="0" w:space="0" w:color="auto"/>
            <w:bottom w:val="none" w:sz="0" w:space="0" w:color="auto"/>
            <w:right w:val="none" w:sz="0" w:space="0" w:color="auto"/>
          </w:divBdr>
        </w:div>
        <w:div w:id="1623684252">
          <w:marLeft w:val="0"/>
          <w:marRight w:val="0"/>
          <w:marTop w:val="0"/>
          <w:marBottom w:val="0"/>
          <w:divBdr>
            <w:top w:val="none" w:sz="0" w:space="0" w:color="auto"/>
            <w:left w:val="none" w:sz="0" w:space="0" w:color="auto"/>
            <w:bottom w:val="none" w:sz="0" w:space="0" w:color="auto"/>
            <w:right w:val="none" w:sz="0" w:space="0" w:color="auto"/>
          </w:divBdr>
        </w:div>
        <w:div w:id="1627928985">
          <w:marLeft w:val="0"/>
          <w:marRight w:val="0"/>
          <w:marTop w:val="0"/>
          <w:marBottom w:val="0"/>
          <w:divBdr>
            <w:top w:val="none" w:sz="0" w:space="0" w:color="auto"/>
            <w:left w:val="none" w:sz="0" w:space="0" w:color="auto"/>
            <w:bottom w:val="none" w:sz="0" w:space="0" w:color="auto"/>
            <w:right w:val="none" w:sz="0" w:space="0" w:color="auto"/>
          </w:divBdr>
        </w:div>
        <w:div w:id="1657567143">
          <w:marLeft w:val="0"/>
          <w:marRight w:val="0"/>
          <w:marTop w:val="0"/>
          <w:marBottom w:val="0"/>
          <w:divBdr>
            <w:top w:val="none" w:sz="0" w:space="0" w:color="auto"/>
            <w:left w:val="none" w:sz="0" w:space="0" w:color="auto"/>
            <w:bottom w:val="none" w:sz="0" w:space="0" w:color="auto"/>
            <w:right w:val="none" w:sz="0" w:space="0" w:color="auto"/>
          </w:divBdr>
        </w:div>
        <w:div w:id="1678263548">
          <w:marLeft w:val="0"/>
          <w:marRight w:val="0"/>
          <w:marTop w:val="0"/>
          <w:marBottom w:val="0"/>
          <w:divBdr>
            <w:top w:val="none" w:sz="0" w:space="0" w:color="auto"/>
            <w:left w:val="none" w:sz="0" w:space="0" w:color="auto"/>
            <w:bottom w:val="none" w:sz="0" w:space="0" w:color="auto"/>
            <w:right w:val="none" w:sz="0" w:space="0" w:color="auto"/>
          </w:divBdr>
        </w:div>
        <w:div w:id="1685939412">
          <w:marLeft w:val="0"/>
          <w:marRight w:val="0"/>
          <w:marTop w:val="0"/>
          <w:marBottom w:val="0"/>
          <w:divBdr>
            <w:top w:val="none" w:sz="0" w:space="0" w:color="auto"/>
            <w:left w:val="none" w:sz="0" w:space="0" w:color="auto"/>
            <w:bottom w:val="none" w:sz="0" w:space="0" w:color="auto"/>
            <w:right w:val="none" w:sz="0" w:space="0" w:color="auto"/>
          </w:divBdr>
        </w:div>
        <w:div w:id="1688406456">
          <w:marLeft w:val="0"/>
          <w:marRight w:val="0"/>
          <w:marTop w:val="0"/>
          <w:marBottom w:val="0"/>
          <w:divBdr>
            <w:top w:val="none" w:sz="0" w:space="0" w:color="auto"/>
            <w:left w:val="none" w:sz="0" w:space="0" w:color="auto"/>
            <w:bottom w:val="none" w:sz="0" w:space="0" w:color="auto"/>
            <w:right w:val="none" w:sz="0" w:space="0" w:color="auto"/>
          </w:divBdr>
        </w:div>
        <w:div w:id="1712875196">
          <w:marLeft w:val="0"/>
          <w:marRight w:val="0"/>
          <w:marTop w:val="0"/>
          <w:marBottom w:val="0"/>
          <w:divBdr>
            <w:top w:val="none" w:sz="0" w:space="0" w:color="auto"/>
            <w:left w:val="none" w:sz="0" w:space="0" w:color="auto"/>
            <w:bottom w:val="none" w:sz="0" w:space="0" w:color="auto"/>
            <w:right w:val="none" w:sz="0" w:space="0" w:color="auto"/>
          </w:divBdr>
        </w:div>
        <w:div w:id="1740319821">
          <w:marLeft w:val="0"/>
          <w:marRight w:val="0"/>
          <w:marTop w:val="0"/>
          <w:marBottom w:val="0"/>
          <w:divBdr>
            <w:top w:val="none" w:sz="0" w:space="0" w:color="auto"/>
            <w:left w:val="none" w:sz="0" w:space="0" w:color="auto"/>
            <w:bottom w:val="none" w:sz="0" w:space="0" w:color="auto"/>
            <w:right w:val="none" w:sz="0" w:space="0" w:color="auto"/>
          </w:divBdr>
        </w:div>
        <w:div w:id="1745374318">
          <w:marLeft w:val="0"/>
          <w:marRight w:val="0"/>
          <w:marTop w:val="0"/>
          <w:marBottom w:val="0"/>
          <w:divBdr>
            <w:top w:val="none" w:sz="0" w:space="0" w:color="auto"/>
            <w:left w:val="none" w:sz="0" w:space="0" w:color="auto"/>
            <w:bottom w:val="none" w:sz="0" w:space="0" w:color="auto"/>
            <w:right w:val="none" w:sz="0" w:space="0" w:color="auto"/>
          </w:divBdr>
        </w:div>
        <w:div w:id="1766993403">
          <w:marLeft w:val="0"/>
          <w:marRight w:val="0"/>
          <w:marTop w:val="0"/>
          <w:marBottom w:val="0"/>
          <w:divBdr>
            <w:top w:val="none" w:sz="0" w:space="0" w:color="auto"/>
            <w:left w:val="none" w:sz="0" w:space="0" w:color="auto"/>
            <w:bottom w:val="none" w:sz="0" w:space="0" w:color="auto"/>
            <w:right w:val="none" w:sz="0" w:space="0" w:color="auto"/>
          </w:divBdr>
        </w:div>
        <w:div w:id="1796175448">
          <w:marLeft w:val="0"/>
          <w:marRight w:val="0"/>
          <w:marTop w:val="0"/>
          <w:marBottom w:val="0"/>
          <w:divBdr>
            <w:top w:val="none" w:sz="0" w:space="0" w:color="auto"/>
            <w:left w:val="none" w:sz="0" w:space="0" w:color="auto"/>
            <w:bottom w:val="none" w:sz="0" w:space="0" w:color="auto"/>
            <w:right w:val="none" w:sz="0" w:space="0" w:color="auto"/>
          </w:divBdr>
        </w:div>
        <w:div w:id="1880822503">
          <w:marLeft w:val="0"/>
          <w:marRight w:val="0"/>
          <w:marTop w:val="0"/>
          <w:marBottom w:val="0"/>
          <w:divBdr>
            <w:top w:val="none" w:sz="0" w:space="0" w:color="auto"/>
            <w:left w:val="none" w:sz="0" w:space="0" w:color="auto"/>
            <w:bottom w:val="none" w:sz="0" w:space="0" w:color="auto"/>
            <w:right w:val="none" w:sz="0" w:space="0" w:color="auto"/>
          </w:divBdr>
        </w:div>
        <w:div w:id="1885023370">
          <w:marLeft w:val="0"/>
          <w:marRight w:val="0"/>
          <w:marTop w:val="0"/>
          <w:marBottom w:val="0"/>
          <w:divBdr>
            <w:top w:val="none" w:sz="0" w:space="0" w:color="auto"/>
            <w:left w:val="none" w:sz="0" w:space="0" w:color="auto"/>
            <w:bottom w:val="none" w:sz="0" w:space="0" w:color="auto"/>
            <w:right w:val="none" w:sz="0" w:space="0" w:color="auto"/>
          </w:divBdr>
        </w:div>
        <w:div w:id="1902670266">
          <w:marLeft w:val="0"/>
          <w:marRight w:val="0"/>
          <w:marTop w:val="0"/>
          <w:marBottom w:val="0"/>
          <w:divBdr>
            <w:top w:val="none" w:sz="0" w:space="0" w:color="auto"/>
            <w:left w:val="none" w:sz="0" w:space="0" w:color="auto"/>
            <w:bottom w:val="none" w:sz="0" w:space="0" w:color="auto"/>
            <w:right w:val="none" w:sz="0" w:space="0" w:color="auto"/>
          </w:divBdr>
        </w:div>
        <w:div w:id="1910460187">
          <w:marLeft w:val="0"/>
          <w:marRight w:val="0"/>
          <w:marTop w:val="0"/>
          <w:marBottom w:val="0"/>
          <w:divBdr>
            <w:top w:val="none" w:sz="0" w:space="0" w:color="auto"/>
            <w:left w:val="none" w:sz="0" w:space="0" w:color="auto"/>
            <w:bottom w:val="none" w:sz="0" w:space="0" w:color="auto"/>
            <w:right w:val="none" w:sz="0" w:space="0" w:color="auto"/>
          </w:divBdr>
        </w:div>
        <w:div w:id="1926108206">
          <w:marLeft w:val="0"/>
          <w:marRight w:val="0"/>
          <w:marTop w:val="0"/>
          <w:marBottom w:val="0"/>
          <w:divBdr>
            <w:top w:val="none" w:sz="0" w:space="0" w:color="auto"/>
            <w:left w:val="none" w:sz="0" w:space="0" w:color="auto"/>
            <w:bottom w:val="none" w:sz="0" w:space="0" w:color="auto"/>
            <w:right w:val="none" w:sz="0" w:space="0" w:color="auto"/>
          </w:divBdr>
        </w:div>
        <w:div w:id="1943757286">
          <w:marLeft w:val="0"/>
          <w:marRight w:val="0"/>
          <w:marTop w:val="0"/>
          <w:marBottom w:val="0"/>
          <w:divBdr>
            <w:top w:val="none" w:sz="0" w:space="0" w:color="auto"/>
            <w:left w:val="none" w:sz="0" w:space="0" w:color="auto"/>
            <w:bottom w:val="none" w:sz="0" w:space="0" w:color="auto"/>
            <w:right w:val="none" w:sz="0" w:space="0" w:color="auto"/>
          </w:divBdr>
        </w:div>
        <w:div w:id="1955138505">
          <w:marLeft w:val="0"/>
          <w:marRight w:val="0"/>
          <w:marTop w:val="0"/>
          <w:marBottom w:val="0"/>
          <w:divBdr>
            <w:top w:val="none" w:sz="0" w:space="0" w:color="auto"/>
            <w:left w:val="none" w:sz="0" w:space="0" w:color="auto"/>
            <w:bottom w:val="none" w:sz="0" w:space="0" w:color="auto"/>
            <w:right w:val="none" w:sz="0" w:space="0" w:color="auto"/>
          </w:divBdr>
        </w:div>
        <w:div w:id="1982272936">
          <w:marLeft w:val="0"/>
          <w:marRight w:val="0"/>
          <w:marTop w:val="0"/>
          <w:marBottom w:val="0"/>
          <w:divBdr>
            <w:top w:val="none" w:sz="0" w:space="0" w:color="auto"/>
            <w:left w:val="none" w:sz="0" w:space="0" w:color="auto"/>
            <w:bottom w:val="none" w:sz="0" w:space="0" w:color="auto"/>
            <w:right w:val="none" w:sz="0" w:space="0" w:color="auto"/>
          </w:divBdr>
        </w:div>
      </w:divsChild>
    </w:div>
    <w:div w:id="504437482">
      <w:bodyDiv w:val="1"/>
      <w:marLeft w:val="0"/>
      <w:marRight w:val="0"/>
      <w:marTop w:val="0"/>
      <w:marBottom w:val="0"/>
      <w:divBdr>
        <w:top w:val="none" w:sz="0" w:space="0" w:color="auto"/>
        <w:left w:val="none" w:sz="0" w:space="0" w:color="auto"/>
        <w:bottom w:val="none" w:sz="0" w:space="0" w:color="auto"/>
        <w:right w:val="none" w:sz="0" w:space="0" w:color="auto"/>
      </w:divBdr>
    </w:div>
    <w:div w:id="504711262">
      <w:bodyDiv w:val="1"/>
      <w:marLeft w:val="0"/>
      <w:marRight w:val="0"/>
      <w:marTop w:val="0"/>
      <w:marBottom w:val="0"/>
      <w:divBdr>
        <w:top w:val="none" w:sz="0" w:space="0" w:color="auto"/>
        <w:left w:val="none" w:sz="0" w:space="0" w:color="auto"/>
        <w:bottom w:val="none" w:sz="0" w:space="0" w:color="auto"/>
        <w:right w:val="none" w:sz="0" w:space="0" w:color="auto"/>
      </w:divBdr>
    </w:div>
    <w:div w:id="505436694">
      <w:bodyDiv w:val="1"/>
      <w:marLeft w:val="0"/>
      <w:marRight w:val="0"/>
      <w:marTop w:val="0"/>
      <w:marBottom w:val="0"/>
      <w:divBdr>
        <w:top w:val="none" w:sz="0" w:space="0" w:color="auto"/>
        <w:left w:val="none" w:sz="0" w:space="0" w:color="auto"/>
        <w:bottom w:val="none" w:sz="0" w:space="0" w:color="auto"/>
        <w:right w:val="none" w:sz="0" w:space="0" w:color="auto"/>
      </w:divBdr>
    </w:div>
    <w:div w:id="505747790">
      <w:bodyDiv w:val="1"/>
      <w:marLeft w:val="0"/>
      <w:marRight w:val="0"/>
      <w:marTop w:val="0"/>
      <w:marBottom w:val="0"/>
      <w:divBdr>
        <w:top w:val="none" w:sz="0" w:space="0" w:color="auto"/>
        <w:left w:val="none" w:sz="0" w:space="0" w:color="auto"/>
        <w:bottom w:val="none" w:sz="0" w:space="0" w:color="auto"/>
        <w:right w:val="none" w:sz="0" w:space="0" w:color="auto"/>
      </w:divBdr>
    </w:div>
    <w:div w:id="505824527">
      <w:bodyDiv w:val="1"/>
      <w:marLeft w:val="0"/>
      <w:marRight w:val="0"/>
      <w:marTop w:val="0"/>
      <w:marBottom w:val="0"/>
      <w:divBdr>
        <w:top w:val="none" w:sz="0" w:space="0" w:color="auto"/>
        <w:left w:val="none" w:sz="0" w:space="0" w:color="auto"/>
        <w:bottom w:val="none" w:sz="0" w:space="0" w:color="auto"/>
        <w:right w:val="none" w:sz="0" w:space="0" w:color="auto"/>
      </w:divBdr>
    </w:div>
    <w:div w:id="506022544">
      <w:bodyDiv w:val="1"/>
      <w:marLeft w:val="0"/>
      <w:marRight w:val="0"/>
      <w:marTop w:val="0"/>
      <w:marBottom w:val="0"/>
      <w:divBdr>
        <w:top w:val="none" w:sz="0" w:space="0" w:color="auto"/>
        <w:left w:val="none" w:sz="0" w:space="0" w:color="auto"/>
        <w:bottom w:val="none" w:sz="0" w:space="0" w:color="auto"/>
        <w:right w:val="none" w:sz="0" w:space="0" w:color="auto"/>
      </w:divBdr>
    </w:div>
    <w:div w:id="507135265">
      <w:bodyDiv w:val="1"/>
      <w:marLeft w:val="0"/>
      <w:marRight w:val="0"/>
      <w:marTop w:val="0"/>
      <w:marBottom w:val="0"/>
      <w:divBdr>
        <w:top w:val="none" w:sz="0" w:space="0" w:color="auto"/>
        <w:left w:val="none" w:sz="0" w:space="0" w:color="auto"/>
        <w:bottom w:val="none" w:sz="0" w:space="0" w:color="auto"/>
        <w:right w:val="none" w:sz="0" w:space="0" w:color="auto"/>
      </w:divBdr>
    </w:div>
    <w:div w:id="508057460">
      <w:bodyDiv w:val="1"/>
      <w:marLeft w:val="0"/>
      <w:marRight w:val="0"/>
      <w:marTop w:val="0"/>
      <w:marBottom w:val="0"/>
      <w:divBdr>
        <w:top w:val="none" w:sz="0" w:space="0" w:color="auto"/>
        <w:left w:val="none" w:sz="0" w:space="0" w:color="auto"/>
        <w:bottom w:val="none" w:sz="0" w:space="0" w:color="auto"/>
        <w:right w:val="none" w:sz="0" w:space="0" w:color="auto"/>
      </w:divBdr>
    </w:div>
    <w:div w:id="508105271">
      <w:bodyDiv w:val="1"/>
      <w:marLeft w:val="0"/>
      <w:marRight w:val="0"/>
      <w:marTop w:val="0"/>
      <w:marBottom w:val="0"/>
      <w:divBdr>
        <w:top w:val="none" w:sz="0" w:space="0" w:color="auto"/>
        <w:left w:val="none" w:sz="0" w:space="0" w:color="auto"/>
        <w:bottom w:val="none" w:sz="0" w:space="0" w:color="auto"/>
        <w:right w:val="none" w:sz="0" w:space="0" w:color="auto"/>
      </w:divBdr>
    </w:div>
    <w:div w:id="508327761">
      <w:bodyDiv w:val="1"/>
      <w:marLeft w:val="0"/>
      <w:marRight w:val="0"/>
      <w:marTop w:val="0"/>
      <w:marBottom w:val="0"/>
      <w:divBdr>
        <w:top w:val="none" w:sz="0" w:space="0" w:color="auto"/>
        <w:left w:val="none" w:sz="0" w:space="0" w:color="auto"/>
        <w:bottom w:val="none" w:sz="0" w:space="0" w:color="auto"/>
        <w:right w:val="none" w:sz="0" w:space="0" w:color="auto"/>
      </w:divBdr>
    </w:div>
    <w:div w:id="508329295">
      <w:bodyDiv w:val="1"/>
      <w:marLeft w:val="0"/>
      <w:marRight w:val="0"/>
      <w:marTop w:val="0"/>
      <w:marBottom w:val="0"/>
      <w:divBdr>
        <w:top w:val="none" w:sz="0" w:space="0" w:color="auto"/>
        <w:left w:val="none" w:sz="0" w:space="0" w:color="auto"/>
        <w:bottom w:val="none" w:sz="0" w:space="0" w:color="auto"/>
        <w:right w:val="none" w:sz="0" w:space="0" w:color="auto"/>
      </w:divBdr>
    </w:div>
    <w:div w:id="508565387">
      <w:bodyDiv w:val="1"/>
      <w:marLeft w:val="0"/>
      <w:marRight w:val="0"/>
      <w:marTop w:val="0"/>
      <w:marBottom w:val="0"/>
      <w:divBdr>
        <w:top w:val="none" w:sz="0" w:space="0" w:color="auto"/>
        <w:left w:val="none" w:sz="0" w:space="0" w:color="auto"/>
        <w:bottom w:val="none" w:sz="0" w:space="0" w:color="auto"/>
        <w:right w:val="none" w:sz="0" w:space="0" w:color="auto"/>
      </w:divBdr>
    </w:div>
    <w:div w:id="508914174">
      <w:bodyDiv w:val="1"/>
      <w:marLeft w:val="0"/>
      <w:marRight w:val="0"/>
      <w:marTop w:val="0"/>
      <w:marBottom w:val="0"/>
      <w:divBdr>
        <w:top w:val="none" w:sz="0" w:space="0" w:color="auto"/>
        <w:left w:val="none" w:sz="0" w:space="0" w:color="auto"/>
        <w:bottom w:val="none" w:sz="0" w:space="0" w:color="auto"/>
        <w:right w:val="none" w:sz="0" w:space="0" w:color="auto"/>
      </w:divBdr>
    </w:div>
    <w:div w:id="508981904">
      <w:bodyDiv w:val="1"/>
      <w:marLeft w:val="0"/>
      <w:marRight w:val="0"/>
      <w:marTop w:val="0"/>
      <w:marBottom w:val="0"/>
      <w:divBdr>
        <w:top w:val="none" w:sz="0" w:space="0" w:color="auto"/>
        <w:left w:val="none" w:sz="0" w:space="0" w:color="auto"/>
        <w:bottom w:val="none" w:sz="0" w:space="0" w:color="auto"/>
        <w:right w:val="none" w:sz="0" w:space="0" w:color="auto"/>
      </w:divBdr>
    </w:div>
    <w:div w:id="508983510">
      <w:bodyDiv w:val="1"/>
      <w:marLeft w:val="0"/>
      <w:marRight w:val="0"/>
      <w:marTop w:val="0"/>
      <w:marBottom w:val="0"/>
      <w:divBdr>
        <w:top w:val="none" w:sz="0" w:space="0" w:color="auto"/>
        <w:left w:val="none" w:sz="0" w:space="0" w:color="auto"/>
        <w:bottom w:val="none" w:sz="0" w:space="0" w:color="auto"/>
        <w:right w:val="none" w:sz="0" w:space="0" w:color="auto"/>
      </w:divBdr>
    </w:div>
    <w:div w:id="509373907">
      <w:bodyDiv w:val="1"/>
      <w:marLeft w:val="0"/>
      <w:marRight w:val="0"/>
      <w:marTop w:val="0"/>
      <w:marBottom w:val="0"/>
      <w:divBdr>
        <w:top w:val="none" w:sz="0" w:space="0" w:color="auto"/>
        <w:left w:val="none" w:sz="0" w:space="0" w:color="auto"/>
        <w:bottom w:val="none" w:sz="0" w:space="0" w:color="auto"/>
        <w:right w:val="none" w:sz="0" w:space="0" w:color="auto"/>
      </w:divBdr>
    </w:div>
    <w:div w:id="509754273">
      <w:bodyDiv w:val="1"/>
      <w:marLeft w:val="0"/>
      <w:marRight w:val="0"/>
      <w:marTop w:val="0"/>
      <w:marBottom w:val="0"/>
      <w:divBdr>
        <w:top w:val="none" w:sz="0" w:space="0" w:color="auto"/>
        <w:left w:val="none" w:sz="0" w:space="0" w:color="auto"/>
        <w:bottom w:val="none" w:sz="0" w:space="0" w:color="auto"/>
        <w:right w:val="none" w:sz="0" w:space="0" w:color="auto"/>
      </w:divBdr>
    </w:div>
    <w:div w:id="509955167">
      <w:bodyDiv w:val="1"/>
      <w:marLeft w:val="0"/>
      <w:marRight w:val="0"/>
      <w:marTop w:val="0"/>
      <w:marBottom w:val="0"/>
      <w:divBdr>
        <w:top w:val="none" w:sz="0" w:space="0" w:color="auto"/>
        <w:left w:val="none" w:sz="0" w:space="0" w:color="auto"/>
        <w:bottom w:val="none" w:sz="0" w:space="0" w:color="auto"/>
        <w:right w:val="none" w:sz="0" w:space="0" w:color="auto"/>
      </w:divBdr>
    </w:div>
    <w:div w:id="510220023">
      <w:bodyDiv w:val="1"/>
      <w:marLeft w:val="0"/>
      <w:marRight w:val="0"/>
      <w:marTop w:val="0"/>
      <w:marBottom w:val="0"/>
      <w:divBdr>
        <w:top w:val="none" w:sz="0" w:space="0" w:color="auto"/>
        <w:left w:val="none" w:sz="0" w:space="0" w:color="auto"/>
        <w:bottom w:val="none" w:sz="0" w:space="0" w:color="auto"/>
        <w:right w:val="none" w:sz="0" w:space="0" w:color="auto"/>
      </w:divBdr>
    </w:div>
    <w:div w:id="510334734">
      <w:bodyDiv w:val="1"/>
      <w:marLeft w:val="0"/>
      <w:marRight w:val="0"/>
      <w:marTop w:val="0"/>
      <w:marBottom w:val="0"/>
      <w:divBdr>
        <w:top w:val="none" w:sz="0" w:space="0" w:color="auto"/>
        <w:left w:val="none" w:sz="0" w:space="0" w:color="auto"/>
        <w:bottom w:val="none" w:sz="0" w:space="0" w:color="auto"/>
        <w:right w:val="none" w:sz="0" w:space="0" w:color="auto"/>
      </w:divBdr>
    </w:div>
    <w:div w:id="511645543">
      <w:bodyDiv w:val="1"/>
      <w:marLeft w:val="0"/>
      <w:marRight w:val="0"/>
      <w:marTop w:val="0"/>
      <w:marBottom w:val="0"/>
      <w:divBdr>
        <w:top w:val="none" w:sz="0" w:space="0" w:color="auto"/>
        <w:left w:val="none" w:sz="0" w:space="0" w:color="auto"/>
        <w:bottom w:val="none" w:sz="0" w:space="0" w:color="auto"/>
        <w:right w:val="none" w:sz="0" w:space="0" w:color="auto"/>
      </w:divBdr>
    </w:div>
    <w:div w:id="511997182">
      <w:bodyDiv w:val="1"/>
      <w:marLeft w:val="0"/>
      <w:marRight w:val="0"/>
      <w:marTop w:val="0"/>
      <w:marBottom w:val="0"/>
      <w:divBdr>
        <w:top w:val="none" w:sz="0" w:space="0" w:color="auto"/>
        <w:left w:val="none" w:sz="0" w:space="0" w:color="auto"/>
        <w:bottom w:val="none" w:sz="0" w:space="0" w:color="auto"/>
        <w:right w:val="none" w:sz="0" w:space="0" w:color="auto"/>
      </w:divBdr>
    </w:div>
    <w:div w:id="512040540">
      <w:bodyDiv w:val="1"/>
      <w:marLeft w:val="0"/>
      <w:marRight w:val="0"/>
      <w:marTop w:val="0"/>
      <w:marBottom w:val="0"/>
      <w:divBdr>
        <w:top w:val="none" w:sz="0" w:space="0" w:color="auto"/>
        <w:left w:val="none" w:sz="0" w:space="0" w:color="auto"/>
        <w:bottom w:val="none" w:sz="0" w:space="0" w:color="auto"/>
        <w:right w:val="none" w:sz="0" w:space="0" w:color="auto"/>
      </w:divBdr>
    </w:div>
    <w:div w:id="512184842">
      <w:bodyDiv w:val="1"/>
      <w:marLeft w:val="0"/>
      <w:marRight w:val="0"/>
      <w:marTop w:val="0"/>
      <w:marBottom w:val="0"/>
      <w:divBdr>
        <w:top w:val="none" w:sz="0" w:space="0" w:color="auto"/>
        <w:left w:val="none" w:sz="0" w:space="0" w:color="auto"/>
        <w:bottom w:val="none" w:sz="0" w:space="0" w:color="auto"/>
        <w:right w:val="none" w:sz="0" w:space="0" w:color="auto"/>
      </w:divBdr>
    </w:div>
    <w:div w:id="512188114">
      <w:bodyDiv w:val="1"/>
      <w:marLeft w:val="0"/>
      <w:marRight w:val="0"/>
      <w:marTop w:val="0"/>
      <w:marBottom w:val="0"/>
      <w:divBdr>
        <w:top w:val="none" w:sz="0" w:space="0" w:color="auto"/>
        <w:left w:val="none" w:sz="0" w:space="0" w:color="auto"/>
        <w:bottom w:val="none" w:sz="0" w:space="0" w:color="auto"/>
        <w:right w:val="none" w:sz="0" w:space="0" w:color="auto"/>
      </w:divBdr>
    </w:div>
    <w:div w:id="512844060">
      <w:bodyDiv w:val="1"/>
      <w:marLeft w:val="0"/>
      <w:marRight w:val="0"/>
      <w:marTop w:val="0"/>
      <w:marBottom w:val="0"/>
      <w:divBdr>
        <w:top w:val="none" w:sz="0" w:space="0" w:color="auto"/>
        <w:left w:val="none" w:sz="0" w:space="0" w:color="auto"/>
        <w:bottom w:val="none" w:sz="0" w:space="0" w:color="auto"/>
        <w:right w:val="none" w:sz="0" w:space="0" w:color="auto"/>
      </w:divBdr>
    </w:div>
    <w:div w:id="513687234">
      <w:bodyDiv w:val="1"/>
      <w:marLeft w:val="0"/>
      <w:marRight w:val="0"/>
      <w:marTop w:val="0"/>
      <w:marBottom w:val="0"/>
      <w:divBdr>
        <w:top w:val="none" w:sz="0" w:space="0" w:color="auto"/>
        <w:left w:val="none" w:sz="0" w:space="0" w:color="auto"/>
        <w:bottom w:val="none" w:sz="0" w:space="0" w:color="auto"/>
        <w:right w:val="none" w:sz="0" w:space="0" w:color="auto"/>
      </w:divBdr>
    </w:div>
    <w:div w:id="513811034">
      <w:bodyDiv w:val="1"/>
      <w:marLeft w:val="0"/>
      <w:marRight w:val="0"/>
      <w:marTop w:val="0"/>
      <w:marBottom w:val="0"/>
      <w:divBdr>
        <w:top w:val="none" w:sz="0" w:space="0" w:color="auto"/>
        <w:left w:val="none" w:sz="0" w:space="0" w:color="auto"/>
        <w:bottom w:val="none" w:sz="0" w:space="0" w:color="auto"/>
        <w:right w:val="none" w:sz="0" w:space="0" w:color="auto"/>
      </w:divBdr>
    </w:div>
    <w:div w:id="513879398">
      <w:bodyDiv w:val="1"/>
      <w:marLeft w:val="0"/>
      <w:marRight w:val="0"/>
      <w:marTop w:val="0"/>
      <w:marBottom w:val="0"/>
      <w:divBdr>
        <w:top w:val="none" w:sz="0" w:space="0" w:color="auto"/>
        <w:left w:val="none" w:sz="0" w:space="0" w:color="auto"/>
        <w:bottom w:val="none" w:sz="0" w:space="0" w:color="auto"/>
        <w:right w:val="none" w:sz="0" w:space="0" w:color="auto"/>
      </w:divBdr>
    </w:div>
    <w:div w:id="514540775">
      <w:bodyDiv w:val="1"/>
      <w:marLeft w:val="0"/>
      <w:marRight w:val="0"/>
      <w:marTop w:val="0"/>
      <w:marBottom w:val="0"/>
      <w:divBdr>
        <w:top w:val="none" w:sz="0" w:space="0" w:color="auto"/>
        <w:left w:val="none" w:sz="0" w:space="0" w:color="auto"/>
        <w:bottom w:val="none" w:sz="0" w:space="0" w:color="auto"/>
        <w:right w:val="none" w:sz="0" w:space="0" w:color="auto"/>
      </w:divBdr>
    </w:div>
    <w:div w:id="515003986">
      <w:bodyDiv w:val="1"/>
      <w:marLeft w:val="0"/>
      <w:marRight w:val="0"/>
      <w:marTop w:val="0"/>
      <w:marBottom w:val="0"/>
      <w:divBdr>
        <w:top w:val="none" w:sz="0" w:space="0" w:color="auto"/>
        <w:left w:val="none" w:sz="0" w:space="0" w:color="auto"/>
        <w:bottom w:val="none" w:sz="0" w:space="0" w:color="auto"/>
        <w:right w:val="none" w:sz="0" w:space="0" w:color="auto"/>
      </w:divBdr>
    </w:div>
    <w:div w:id="515969739">
      <w:bodyDiv w:val="1"/>
      <w:marLeft w:val="0"/>
      <w:marRight w:val="0"/>
      <w:marTop w:val="0"/>
      <w:marBottom w:val="0"/>
      <w:divBdr>
        <w:top w:val="none" w:sz="0" w:space="0" w:color="auto"/>
        <w:left w:val="none" w:sz="0" w:space="0" w:color="auto"/>
        <w:bottom w:val="none" w:sz="0" w:space="0" w:color="auto"/>
        <w:right w:val="none" w:sz="0" w:space="0" w:color="auto"/>
      </w:divBdr>
    </w:div>
    <w:div w:id="516044214">
      <w:bodyDiv w:val="1"/>
      <w:marLeft w:val="0"/>
      <w:marRight w:val="0"/>
      <w:marTop w:val="0"/>
      <w:marBottom w:val="0"/>
      <w:divBdr>
        <w:top w:val="none" w:sz="0" w:space="0" w:color="auto"/>
        <w:left w:val="none" w:sz="0" w:space="0" w:color="auto"/>
        <w:bottom w:val="none" w:sz="0" w:space="0" w:color="auto"/>
        <w:right w:val="none" w:sz="0" w:space="0" w:color="auto"/>
      </w:divBdr>
    </w:div>
    <w:div w:id="516113951">
      <w:bodyDiv w:val="1"/>
      <w:marLeft w:val="0"/>
      <w:marRight w:val="0"/>
      <w:marTop w:val="0"/>
      <w:marBottom w:val="0"/>
      <w:divBdr>
        <w:top w:val="none" w:sz="0" w:space="0" w:color="auto"/>
        <w:left w:val="none" w:sz="0" w:space="0" w:color="auto"/>
        <w:bottom w:val="none" w:sz="0" w:space="0" w:color="auto"/>
        <w:right w:val="none" w:sz="0" w:space="0" w:color="auto"/>
      </w:divBdr>
    </w:div>
    <w:div w:id="516381899">
      <w:bodyDiv w:val="1"/>
      <w:marLeft w:val="0"/>
      <w:marRight w:val="0"/>
      <w:marTop w:val="0"/>
      <w:marBottom w:val="0"/>
      <w:divBdr>
        <w:top w:val="none" w:sz="0" w:space="0" w:color="auto"/>
        <w:left w:val="none" w:sz="0" w:space="0" w:color="auto"/>
        <w:bottom w:val="none" w:sz="0" w:space="0" w:color="auto"/>
        <w:right w:val="none" w:sz="0" w:space="0" w:color="auto"/>
      </w:divBdr>
    </w:div>
    <w:div w:id="516577371">
      <w:bodyDiv w:val="1"/>
      <w:marLeft w:val="0"/>
      <w:marRight w:val="0"/>
      <w:marTop w:val="0"/>
      <w:marBottom w:val="0"/>
      <w:divBdr>
        <w:top w:val="none" w:sz="0" w:space="0" w:color="auto"/>
        <w:left w:val="none" w:sz="0" w:space="0" w:color="auto"/>
        <w:bottom w:val="none" w:sz="0" w:space="0" w:color="auto"/>
        <w:right w:val="none" w:sz="0" w:space="0" w:color="auto"/>
      </w:divBdr>
    </w:div>
    <w:div w:id="516848544">
      <w:bodyDiv w:val="1"/>
      <w:marLeft w:val="0"/>
      <w:marRight w:val="0"/>
      <w:marTop w:val="0"/>
      <w:marBottom w:val="0"/>
      <w:divBdr>
        <w:top w:val="none" w:sz="0" w:space="0" w:color="auto"/>
        <w:left w:val="none" w:sz="0" w:space="0" w:color="auto"/>
        <w:bottom w:val="none" w:sz="0" w:space="0" w:color="auto"/>
        <w:right w:val="none" w:sz="0" w:space="0" w:color="auto"/>
      </w:divBdr>
    </w:div>
    <w:div w:id="517503792">
      <w:bodyDiv w:val="1"/>
      <w:marLeft w:val="0"/>
      <w:marRight w:val="0"/>
      <w:marTop w:val="0"/>
      <w:marBottom w:val="0"/>
      <w:divBdr>
        <w:top w:val="none" w:sz="0" w:space="0" w:color="auto"/>
        <w:left w:val="none" w:sz="0" w:space="0" w:color="auto"/>
        <w:bottom w:val="none" w:sz="0" w:space="0" w:color="auto"/>
        <w:right w:val="none" w:sz="0" w:space="0" w:color="auto"/>
      </w:divBdr>
    </w:div>
    <w:div w:id="517542983">
      <w:bodyDiv w:val="1"/>
      <w:marLeft w:val="0"/>
      <w:marRight w:val="0"/>
      <w:marTop w:val="0"/>
      <w:marBottom w:val="0"/>
      <w:divBdr>
        <w:top w:val="none" w:sz="0" w:space="0" w:color="auto"/>
        <w:left w:val="none" w:sz="0" w:space="0" w:color="auto"/>
        <w:bottom w:val="none" w:sz="0" w:space="0" w:color="auto"/>
        <w:right w:val="none" w:sz="0" w:space="0" w:color="auto"/>
      </w:divBdr>
    </w:div>
    <w:div w:id="517891827">
      <w:bodyDiv w:val="1"/>
      <w:marLeft w:val="0"/>
      <w:marRight w:val="0"/>
      <w:marTop w:val="0"/>
      <w:marBottom w:val="0"/>
      <w:divBdr>
        <w:top w:val="none" w:sz="0" w:space="0" w:color="auto"/>
        <w:left w:val="none" w:sz="0" w:space="0" w:color="auto"/>
        <w:bottom w:val="none" w:sz="0" w:space="0" w:color="auto"/>
        <w:right w:val="none" w:sz="0" w:space="0" w:color="auto"/>
      </w:divBdr>
    </w:div>
    <w:div w:id="518011326">
      <w:bodyDiv w:val="1"/>
      <w:marLeft w:val="0"/>
      <w:marRight w:val="0"/>
      <w:marTop w:val="0"/>
      <w:marBottom w:val="0"/>
      <w:divBdr>
        <w:top w:val="none" w:sz="0" w:space="0" w:color="auto"/>
        <w:left w:val="none" w:sz="0" w:space="0" w:color="auto"/>
        <w:bottom w:val="none" w:sz="0" w:space="0" w:color="auto"/>
        <w:right w:val="none" w:sz="0" w:space="0" w:color="auto"/>
      </w:divBdr>
    </w:div>
    <w:div w:id="519710462">
      <w:bodyDiv w:val="1"/>
      <w:marLeft w:val="0"/>
      <w:marRight w:val="0"/>
      <w:marTop w:val="0"/>
      <w:marBottom w:val="0"/>
      <w:divBdr>
        <w:top w:val="none" w:sz="0" w:space="0" w:color="auto"/>
        <w:left w:val="none" w:sz="0" w:space="0" w:color="auto"/>
        <w:bottom w:val="none" w:sz="0" w:space="0" w:color="auto"/>
        <w:right w:val="none" w:sz="0" w:space="0" w:color="auto"/>
      </w:divBdr>
    </w:div>
    <w:div w:id="520633312">
      <w:bodyDiv w:val="1"/>
      <w:marLeft w:val="0"/>
      <w:marRight w:val="0"/>
      <w:marTop w:val="0"/>
      <w:marBottom w:val="0"/>
      <w:divBdr>
        <w:top w:val="none" w:sz="0" w:space="0" w:color="auto"/>
        <w:left w:val="none" w:sz="0" w:space="0" w:color="auto"/>
        <w:bottom w:val="none" w:sz="0" w:space="0" w:color="auto"/>
        <w:right w:val="none" w:sz="0" w:space="0" w:color="auto"/>
      </w:divBdr>
    </w:div>
    <w:div w:id="521019795">
      <w:bodyDiv w:val="1"/>
      <w:marLeft w:val="0"/>
      <w:marRight w:val="0"/>
      <w:marTop w:val="0"/>
      <w:marBottom w:val="0"/>
      <w:divBdr>
        <w:top w:val="none" w:sz="0" w:space="0" w:color="auto"/>
        <w:left w:val="none" w:sz="0" w:space="0" w:color="auto"/>
        <w:bottom w:val="none" w:sz="0" w:space="0" w:color="auto"/>
        <w:right w:val="none" w:sz="0" w:space="0" w:color="auto"/>
      </w:divBdr>
    </w:div>
    <w:div w:id="521405314">
      <w:bodyDiv w:val="1"/>
      <w:marLeft w:val="0"/>
      <w:marRight w:val="0"/>
      <w:marTop w:val="0"/>
      <w:marBottom w:val="0"/>
      <w:divBdr>
        <w:top w:val="none" w:sz="0" w:space="0" w:color="auto"/>
        <w:left w:val="none" w:sz="0" w:space="0" w:color="auto"/>
        <w:bottom w:val="none" w:sz="0" w:space="0" w:color="auto"/>
        <w:right w:val="none" w:sz="0" w:space="0" w:color="auto"/>
      </w:divBdr>
    </w:div>
    <w:div w:id="521481037">
      <w:bodyDiv w:val="1"/>
      <w:marLeft w:val="0"/>
      <w:marRight w:val="0"/>
      <w:marTop w:val="0"/>
      <w:marBottom w:val="0"/>
      <w:divBdr>
        <w:top w:val="none" w:sz="0" w:space="0" w:color="auto"/>
        <w:left w:val="none" w:sz="0" w:space="0" w:color="auto"/>
        <w:bottom w:val="none" w:sz="0" w:space="0" w:color="auto"/>
        <w:right w:val="none" w:sz="0" w:space="0" w:color="auto"/>
      </w:divBdr>
    </w:div>
    <w:div w:id="522593147">
      <w:bodyDiv w:val="1"/>
      <w:marLeft w:val="0"/>
      <w:marRight w:val="0"/>
      <w:marTop w:val="0"/>
      <w:marBottom w:val="0"/>
      <w:divBdr>
        <w:top w:val="none" w:sz="0" w:space="0" w:color="auto"/>
        <w:left w:val="none" w:sz="0" w:space="0" w:color="auto"/>
        <w:bottom w:val="none" w:sz="0" w:space="0" w:color="auto"/>
        <w:right w:val="none" w:sz="0" w:space="0" w:color="auto"/>
      </w:divBdr>
    </w:div>
    <w:div w:id="522598399">
      <w:bodyDiv w:val="1"/>
      <w:marLeft w:val="0"/>
      <w:marRight w:val="0"/>
      <w:marTop w:val="0"/>
      <w:marBottom w:val="0"/>
      <w:divBdr>
        <w:top w:val="none" w:sz="0" w:space="0" w:color="auto"/>
        <w:left w:val="none" w:sz="0" w:space="0" w:color="auto"/>
        <w:bottom w:val="none" w:sz="0" w:space="0" w:color="auto"/>
        <w:right w:val="none" w:sz="0" w:space="0" w:color="auto"/>
      </w:divBdr>
    </w:div>
    <w:div w:id="522666468">
      <w:bodyDiv w:val="1"/>
      <w:marLeft w:val="0"/>
      <w:marRight w:val="0"/>
      <w:marTop w:val="0"/>
      <w:marBottom w:val="0"/>
      <w:divBdr>
        <w:top w:val="none" w:sz="0" w:space="0" w:color="auto"/>
        <w:left w:val="none" w:sz="0" w:space="0" w:color="auto"/>
        <w:bottom w:val="none" w:sz="0" w:space="0" w:color="auto"/>
        <w:right w:val="none" w:sz="0" w:space="0" w:color="auto"/>
      </w:divBdr>
    </w:div>
    <w:div w:id="522744311">
      <w:bodyDiv w:val="1"/>
      <w:marLeft w:val="0"/>
      <w:marRight w:val="0"/>
      <w:marTop w:val="0"/>
      <w:marBottom w:val="0"/>
      <w:divBdr>
        <w:top w:val="none" w:sz="0" w:space="0" w:color="auto"/>
        <w:left w:val="none" w:sz="0" w:space="0" w:color="auto"/>
        <w:bottom w:val="none" w:sz="0" w:space="0" w:color="auto"/>
        <w:right w:val="none" w:sz="0" w:space="0" w:color="auto"/>
      </w:divBdr>
    </w:div>
    <w:div w:id="522942359">
      <w:bodyDiv w:val="1"/>
      <w:marLeft w:val="0"/>
      <w:marRight w:val="0"/>
      <w:marTop w:val="0"/>
      <w:marBottom w:val="0"/>
      <w:divBdr>
        <w:top w:val="none" w:sz="0" w:space="0" w:color="auto"/>
        <w:left w:val="none" w:sz="0" w:space="0" w:color="auto"/>
        <w:bottom w:val="none" w:sz="0" w:space="0" w:color="auto"/>
        <w:right w:val="none" w:sz="0" w:space="0" w:color="auto"/>
      </w:divBdr>
    </w:div>
    <w:div w:id="523323738">
      <w:bodyDiv w:val="1"/>
      <w:marLeft w:val="0"/>
      <w:marRight w:val="0"/>
      <w:marTop w:val="0"/>
      <w:marBottom w:val="0"/>
      <w:divBdr>
        <w:top w:val="none" w:sz="0" w:space="0" w:color="auto"/>
        <w:left w:val="none" w:sz="0" w:space="0" w:color="auto"/>
        <w:bottom w:val="none" w:sz="0" w:space="0" w:color="auto"/>
        <w:right w:val="none" w:sz="0" w:space="0" w:color="auto"/>
      </w:divBdr>
    </w:div>
    <w:div w:id="523640467">
      <w:bodyDiv w:val="1"/>
      <w:marLeft w:val="0"/>
      <w:marRight w:val="0"/>
      <w:marTop w:val="0"/>
      <w:marBottom w:val="0"/>
      <w:divBdr>
        <w:top w:val="none" w:sz="0" w:space="0" w:color="auto"/>
        <w:left w:val="none" w:sz="0" w:space="0" w:color="auto"/>
        <w:bottom w:val="none" w:sz="0" w:space="0" w:color="auto"/>
        <w:right w:val="none" w:sz="0" w:space="0" w:color="auto"/>
      </w:divBdr>
    </w:div>
    <w:div w:id="524102833">
      <w:bodyDiv w:val="1"/>
      <w:marLeft w:val="0"/>
      <w:marRight w:val="0"/>
      <w:marTop w:val="0"/>
      <w:marBottom w:val="0"/>
      <w:divBdr>
        <w:top w:val="none" w:sz="0" w:space="0" w:color="auto"/>
        <w:left w:val="none" w:sz="0" w:space="0" w:color="auto"/>
        <w:bottom w:val="none" w:sz="0" w:space="0" w:color="auto"/>
        <w:right w:val="none" w:sz="0" w:space="0" w:color="auto"/>
      </w:divBdr>
    </w:div>
    <w:div w:id="524174159">
      <w:bodyDiv w:val="1"/>
      <w:marLeft w:val="0"/>
      <w:marRight w:val="0"/>
      <w:marTop w:val="0"/>
      <w:marBottom w:val="0"/>
      <w:divBdr>
        <w:top w:val="none" w:sz="0" w:space="0" w:color="auto"/>
        <w:left w:val="none" w:sz="0" w:space="0" w:color="auto"/>
        <w:bottom w:val="none" w:sz="0" w:space="0" w:color="auto"/>
        <w:right w:val="none" w:sz="0" w:space="0" w:color="auto"/>
      </w:divBdr>
    </w:div>
    <w:div w:id="524291035">
      <w:bodyDiv w:val="1"/>
      <w:marLeft w:val="0"/>
      <w:marRight w:val="0"/>
      <w:marTop w:val="0"/>
      <w:marBottom w:val="0"/>
      <w:divBdr>
        <w:top w:val="none" w:sz="0" w:space="0" w:color="auto"/>
        <w:left w:val="none" w:sz="0" w:space="0" w:color="auto"/>
        <w:bottom w:val="none" w:sz="0" w:space="0" w:color="auto"/>
        <w:right w:val="none" w:sz="0" w:space="0" w:color="auto"/>
      </w:divBdr>
    </w:div>
    <w:div w:id="524292621">
      <w:bodyDiv w:val="1"/>
      <w:marLeft w:val="0"/>
      <w:marRight w:val="0"/>
      <w:marTop w:val="0"/>
      <w:marBottom w:val="0"/>
      <w:divBdr>
        <w:top w:val="none" w:sz="0" w:space="0" w:color="auto"/>
        <w:left w:val="none" w:sz="0" w:space="0" w:color="auto"/>
        <w:bottom w:val="none" w:sz="0" w:space="0" w:color="auto"/>
        <w:right w:val="none" w:sz="0" w:space="0" w:color="auto"/>
      </w:divBdr>
    </w:div>
    <w:div w:id="524946174">
      <w:bodyDiv w:val="1"/>
      <w:marLeft w:val="0"/>
      <w:marRight w:val="0"/>
      <w:marTop w:val="0"/>
      <w:marBottom w:val="0"/>
      <w:divBdr>
        <w:top w:val="none" w:sz="0" w:space="0" w:color="auto"/>
        <w:left w:val="none" w:sz="0" w:space="0" w:color="auto"/>
        <w:bottom w:val="none" w:sz="0" w:space="0" w:color="auto"/>
        <w:right w:val="none" w:sz="0" w:space="0" w:color="auto"/>
      </w:divBdr>
    </w:div>
    <w:div w:id="525215076">
      <w:bodyDiv w:val="1"/>
      <w:marLeft w:val="0"/>
      <w:marRight w:val="0"/>
      <w:marTop w:val="0"/>
      <w:marBottom w:val="0"/>
      <w:divBdr>
        <w:top w:val="none" w:sz="0" w:space="0" w:color="auto"/>
        <w:left w:val="none" w:sz="0" w:space="0" w:color="auto"/>
        <w:bottom w:val="none" w:sz="0" w:space="0" w:color="auto"/>
        <w:right w:val="none" w:sz="0" w:space="0" w:color="auto"/>
      </w:divBdr>
    </w:div>
    <w:div w:id="525220881">
      <w:bodyDiv w:val="1"/>
      <w:marLeft w:val="0"/>
      <w:marRight w:val="0"/>
      <w:marTop w:val="0"/>
      <w:marBottom w:val="0"/>
      <w:divBdr>
        <w:top w:val="none" w:sz="0" w:space="0" w:color="auto"/>
        <w:left w:val="none" w:sz="0" w:space="0" w:color="auto"/>
        <w:bottom w:val="none" w:sz="0" w:space="0" w:color="auto"/>
        <w:right w:val="none" w:sz="0" w:space="0" w:color="auto"/>
      </w:divBdr>
    </w:div>
    <w:div w:id="525408651">
      <w:bodyDiv w:val="1"/>
      <w:marLeft w:val="0"/>
      <w:marRight w:val="0"/>
      <w:marTop w:val="0"/>
      <w:marBottom w:val="0"/>
      <w:divBdr>
        <w:top w:val="none" w:sz="0" w:space="0" w:color="auto"/>
        <w:left w:val="none" w:sz="0" w:space="0" w:color="auto"/>
        <w:bottom w:val="none" w:sz="0" w:space="0" w:color="auto"/>
        <w:right w:val="none" w:sz="0" w:space="0" w:color="auto"/>
      </w:divBdr>
    </w:div>
    <w:div w:id="525680805">
      <w:bodyDiv w:val="1"/>
      <w:marLeft w:val="0"/>
      <w:marRight w:val="0"/>
      <w:marTop w:val="0"/>
      <w:marBottom w:val="0"/>
      <w:divBdr>
        <w:top w:val="none" w:sz="0" w:space="0" w:color="auto"/>
        <w:left w:val="none" w:sz="0" w:space="0" w:color="auto"/>
        <w:bottom w:val="none" w:sz="0" w:space="0" w:color="auto"/>
        <w:right w:val="none" w:sz="0" w:space="0" w:color="auto"/>
      </w:divBdr>
    </w:div>
    <w:div w:id="525681268">
      <w:bodyDiv w:val="1"/>
      <w:marLeft w:val="0"/>
      <w:marRight w:val="0"/>
      <w:marTop w:val="0"/>
      <w:marBottom w:val="0"/>
      <w:divBdr>
        <w:top w:val="none" w:sz="0" w:space="0" w:color="auto"/>
        <w:left w:val="none" w:sz="0" w:space="0" w:color="auto"/>
        <w:bottom w:val="none" w:sz="0" w:space="0" w:color="auto"/>
        <w:right w:val="none" w:sz="0" w:space="0" w:color="auto"/>
      </w:divBdr>
    </w:div>
    <w:div w:id="525755200">
      <w:bodyDiv w:val="1"/>
      <w:marLeft w:val="0"/>
      <w:marRight w:val="0"/>
      <w:marTop w:val="0"/>
      <w:marBottom w:val="0"/>
      <w:divBdr>
        <w:top w:val="none" w:sz="0" w:space="0" w:color="auto"/>
        <w:left w:val="none" w:sz="0" w:space="0" w:color="auto"/>
        <w:bottom w:val="none" w:sz="0" w:space="0" w:color="auto"/>
        <w:right w:val="none" w:sz="0" w:space="0" w:color="auto"/>
      </w:divBdr>
    </w:div>
    <w:div w:id="525944188">
      <w:bodyDiv w:val="1"/>
      <w:marLeft w:val="0"/>
      <w:marRight w:val="0"/>
      <w:marTop w:val="0"/>
      <w:marBottom w:val="0"/>
      <w:divBdr>
        <w:top w:val="none" w:sz="0" w:space="0" w:color="auto"/>
        <w:left w:val="none" w:sz="0" w:space="0" w:color="auto"/>
        <w:bottom w:val="none" w:sz="0" w:space="0" w:color="auto"/>
        <w:right w:val="none" w:sz="0" w:space="0" w:color="auto"/>
      </w:divBdr>
    </w:div>
    <w:div w:id="526408516">
      <w:bodyDiv w:val="1"/>
      <w:marLeft w:val="0"/>
      <w:marRight w:val="0"/>
      <w:marTop w:val="0"/>
      <w:marBottom w:val="0"/>
      <w:divBdr>
        <w:top w:val="none" w:sz="0" w:space="0" w:color="auto"/>
        <w:left w:val="none" w:sz="0" w:space="0" w:color="auto"/>
        <w:bottom w:val="none" w:sz="0" w:space="0" w:color="auto"/>
        <w:right w:val="none" w:sz="0" w:space="0" w:color="auto"/>
      </w:divBdr>
    </w:div>
    <w:div w:id="526791595">
      <w:bodyDiv w:val="1"/>
      <w:marLeft w:val="0"/>
      <w:marRight w:val="0"/>
      <w:marTop w:val="0"/>
      <w:marBottom w:val="0"/>
      <w:divBdr>
        <w:top w:val="none" w:sz="0" w:space="0" w:color="auto"/>
        <w:left w:val="none" w:sz="0" w:space="0" w:color="auto"/>
        <w:bottom w:val="none" w:sz="0" w:space="0" w:color="auto"/>
        <w:right w:val="none" w:sz="0" w:space="0" w:color="auto"/>
      </w:divBdr>
    </w:div>
    <w:div w:id="526873997">
      <w:bodyDiv w:val="1"/>
      <w:marLeft w:val="0"/>
      <w:marRight w:val="0"/>
      <w:marTop w:val="0"/>
      <w:marBottom w:val="0"/>
      <w:divBdr>
        <w:top w:val="none" w:sz="0" w:space="0" w:color="auto"/>
        <w:left w:val="none" w:sz="0" w:space="0" w:color="auto"/>
        <w:bottom w:val="none" w:sz="0" w:space="0" w:color="auto"/>
        <w:right w:val="none" w:sz="0" w:space="0" w:color="auto"/>
      </w:divBdr>
    </w:div>
    <w:div w:id="527332914">
      <w:bodyDiv w:val="1"/>
      <w:marLeft w:val="0"/>
      <w:marRight w:val="0"/>
      <w:marTop w:val="0"/>
      <w:marBottom w:val="0"/>
      <w:divBdr>
        <w:top w:val="none" w:sz="0" w:space="0" w:color="auto"/>
        <w:left w:val="none" w:sz="0" w:space="0" w:color="auto"/>
        <w:bottom w:val="none" w:sz="0" w:space="0" w:color="auto"/>
        <w:right w:val="none" w:sz="0" w:space="0" w:color="auto"/>
      </w:divBdr>
    </w:div>
    <w:div w:id="527526786">
      <w:bodyDiv w:val="1"/>
      <w:marLeft w:val="0"/>
      <w:marRight w:val="0"/>
      <w:marTop w:val="0"/>
      <w:marBottom w:val="0"/>
      <w:divBdr>
        <w:top w:val="none" w:sz="0" w:space="0" w:color="auto"/>
        <w:left w:val="none" w:sz="0" w:space="0" w:color="auto"/>
        <w:bottom w:val="none" w:sz="0" w:space="0" w:color="auto"/>
        <w:right w:val="none" w:sz="0" w:space="0" w:color="auto"/>
      </w:divBdr>
    </w:div>
    <w:div w:id="527763709">
      <w:bodyDiv w:val="1"/>
      <w:marLeft w:val="0"/>
      <w:marRight w:val="0"/>
      <w:marTop w:val="0"/>
      <w:marBottom w:val="0"/>
      <w:divBdr>
        <w:top w:val="none" w:sz="0" w:space="0" w:color="auto"/>
        <w:left w:val="none" w:sz="0" w:space="0" w:color="auto"/>
        <w:bottom w:val="none" w:sz="0" w:space="0" w:color="auto"/>
        <w:right w:val="none" w:sz="0" w:space="0" w:color="auto"/>
      </w:divBdr>
    </w:div>
    <w:div w:id="528107115">
      <w:bodyDiv w:val="1"/>
      <w:marLeft w:val="0"/>
      <w:marRight w:val="0"/>
      <w:marTop w:val="0"/>
      <w:marBottom w:val="0"/>
      <w:divBdr>
        <w:top w:val="none" w:sz="0" w:space="0" w:color="auto"/>
        <w:left w:val="none" w:sz="0" w:space="0" w:color="auto"/>
        <w:bottom w:val="none" w:sz="0" w:space="0" w:color="auto"/>
        <w:right w:val="none" w:sz="0" w:space="0" w:color="auto"/>
      </w:divBdr>
    </w:div>
    <w:div w:id="528181778">
      <w:bodyDiv w:val="1"/>
      <w:marLeft w:val="0"/>
      <w:marRight w:val="0"/>
      <w:marTop w:val="0"/>
      <w:marBottom w:val="0"/>
      <w:divBdr>
        <w:top w:val="none" w:sz="0" w:space="0" w:color="auto"/>
        <w:left w:val="none" w:sz="0" w:space="0" w:color="auto"/>
        <w:bottom w:val="none" w:sz="0" w:space="0" w:color="auto"/>
        <w:right w:val="none" w:sz="0" w:space="0" w:color="auto"/>
      </w:divBdr>
    </w:div>
    <w:div w:id="528300457">
      <w:bodyDiv w:val="1"/>
      <w:marLeft w:val="0"/>
      <w:marRight w:val="0"/>
      <w:marTop w:val="0"/>
      <w:marBottom w:val="0"/>
      <w:divBdr>
        <w:top w:val="none" w:sz="0" w:space="0" w:color="auto"/>
        <w:left w:val="none" w:sz="0" w:space="0" w:color="auto"/>
        <w:bottom w:val="none" w:sz="0" w:space="0" w:color="auto"/>
        <w:right w:val="none" w:sz="0" w:space="0" w:color="auto"/>
      </w:divBdr>
    </w:div>
    <w:div w:id="528371231">
      <w:bodyDiv w:val="1"/>
      <w:marLeft w:val="0"/>
      <w:marRight w:val="0"/>
      <w:marTop w:val="0"/>
      <w:marBottom w:val="0"/>
      <w:divBdr>
        <w:top w:val="none" w:sz="0" w:space="0" w:color="auto"/>
        <w:left w:val="none" w:sz="0" w:space="0" w:color="auto"/>
        <w:bottom w:val="none" w:sz="0" w:space="0" w:color="auto"/>
        <w:right w:val="none" w:sz="0" w:space="0" w:color="auto"/>
      </w:divBdr>
    </w:div>
    <w:div w:id="528375600">
      <w:bodyDiv w:val="1"/>
      <w:marLeft w:val="0"/>
      <w:marRight w:val="0"/>
      <w:marTop w:val="0"/>
      <w:marBottom w:val="0"/>
      <w:divBdr>
        <w:top w:val="none" w:sz="0" w:space="0" w:color="auto"/>
        <w:left w:val="none" w:sz="0" w:space="0" w:color="auto"/>
        <w:bottom w:val="none" w:sz="0" w:space="0" w:color="auto"/>
        <w:right w:val="none" w:sz="0" w:space="0" w:color="auto"/>
      </w:divBdr>
      <w:divsChild>
        <w:div w:id="29842254">
          <w:marLeft w:val="0"/>
          <w:marRight w:val="0"/>
          <w:marTop w:val="0"/>
          <w:marBottom w:val="0"/>
          <w:divBdr>
            <w:top w:val="none" w:sz="0" w:space="0" w:color="auto"/>
            <w:left w:val="none" w:sz="0" w:space="0" w:color="auto"/>
            <w:bottom w:val="none" w:sz="0" w:space="0" w:color="auto"/>
            <w:right w:val="none" w:sz="0" w:space="0" w:color="auto"/>
          </w:divBdr>
        </w:div>
        <w:div w:id="80179476">
          <w:marLeft w:val="0"/>
          <w:marRight w:val="0"/>
          <w:marTop w:val="0"/>
          <w:marBottom w:val="0"/>
          <w:divBdr>
            <w:top w:val="none" w:sz="0" w:space="0" w:color="auto"/>
            <w:left w:val="none" w:sz="0" w:space="0" w:color="auto"/>
            <w:bottom w:val="none" w:sz="0" w:space="0" w:color="auto"/>
            <w:right w:val="none" w:sz="0" w:space="0" w:color="auto"/>
          </w:divBdr>
        </w:div>
        <w:div w:id="185407717">
          <w:marLeft w:val="0"/>
          <w:marRight w:val="0"/>
          <w:marTop w:val="0"/>
          <w:marBottom w:val="0"/>
          <w:divBdr>
            <w:top w:val="none" w:sz="0" w:space="0" w:color="auto"/>
            <w:left w:val="none" w:sz="0" w:space="0" w:color="auto"/>
            <w:bottom w:val="none" w:sz="0" w:space="0" w:color="auto"/>
            <w:right w:val="none" w:sz="0" w:space="0" w:color="auto"/>
          </w:divBdr>
        </w:div>
        <w:div w:id="191656115">
          <w:marLeft w:val="0"/>
          <w:marRight w:val="0"/>
          <w:marTop w:val="0"/>
          <w:marBottom w:val="0"/>
          <w:divBdr>
            <w:top w:val="none" w:sz="0" w:space="0" w:color="auto"/>
            <w:left w:val="none" w:sz="0" w:space="0" w:color="auto"/>
            <w:bottom w:val="none" w:sz="0" w:space="0" w:color="auto"/>
            <w:right w:val="none" w:sz="0" w:space="0" w:color="auto"/>
          </w:divBdr>
        </w:div>
        <w:div w:id="204371210">
          <w:marLeft w:val="0"/>
          <w:marRight w:val="0"/>
          <w:marTop w:val="0"/>
          <w:marBottom w:val="0"/>
          <w:divBdr>
            <w:top w:val="none" w:sz="0" w:space="0" w:color="auto"/>
            <w:left w:val="none" w:sz="0" w:space="0" w:color="auto"/>
            <w:bottom w:val="none" w:sz="0" w:space="0" w:color="auto"/>
            <w:right w:val="none" w:sz="0" w:space="0" w:color="auto"/>
          </w:divBdr>
        </w:div>
        <w:div w:id="217785909">
          <w:marLeft w:val="0"/>
          <w:marRight w:val="0"/>
          <w:marTop w:val="0"/>
          <w:marBottom w:val="0"/>
          <w:divBdr>
            <w:top w:val="none" w:sz="0" w:space="0" w:color="auto"/>
            <w:left w:val="none" w:sz="0" w:space="0" w:color="auto"/>
            <w:bottom w:val="none" w:sz="0" w:space="0" w:color="auto"/>
            <w:right w:val="none" w:sz="0" w:space="0" w:color="auto"/>
          </w:divBdr>
        </w:div>
        <w:div w:id="228661290">
          <w:marLeft w:val="0"/>
          <w:marRight w:val="0"/>
          <w:marTop w:val="0"/>
          <w:marBottom w:val="0"/>
          <w:divBdr>
            <w:top w:val="none" w:sz="0" w:space="0" w:color="auto"/>
            <w:left w:val="none" w:sz="0" w:space="0" w:color="auto"/>
            <w:bottom w:val="none" w:sz="0" w:space="0" w:color="auto"/>
            <w:right w:val="none" w:sz="0" w:space="0" w:color="auto"/>
          </w:divBdr>
        </w:div>
        <w:div w:id="237206797">
          <w:marLeft w:val="0"/>
          <w:marRight w:val="0"/>
          <w:marTop w:val="0"/>
          <w:marBottom w:val="0"/>
          <w:divBdr>
            <w:top w:val="none" w:sz="0" w:space="0" w:color="auto"/>
            <w:left w:val="none" w:sz="0" w:space="0" w:color="auto"/>
            <w:bottom w:val="none" w:sz="0" w:space="0" w:color="auto"/>
            <w:right w:val="none" w:sz="0" w:space="0" w:color="auto"/>
          </w:divBdr>
        </w:div>
        <w:div w:id="247005972">
          <w:marLeft w:val="0"/>
          <w:marRight w:val="0"/>
          <w:marTop w:val="0"/>
          <w:marBottom w:val="0"/>
          <w:divBdr>
            <w:top w:val="none" w:sz="0" w:space="0" w:color="auto"/>
            <w:left w:val="none" w:sz="0" w:space="0" w:color="auto"/>
            <w:bottom w:val="none" w:sz="0" w:space="0" w:color="auto"/>
            <w:right w:val="none" w:sz="0" w:space="0" w:color="auto"/>
          </w:divBdr>
        </w:div>
        <w:div w:id="252319741">
          <w:marLeft w:val="0"/>
          <w:marRight w:val="0"/>
          <w:marTop w:val="0"/>
          <w:marBottom w:val="0"/>
          <w:divBdr>
            <w:top w:val="none" w:sz="0" w:space="0" w:color="auto"/>
            <w:left w:val="none" w:sz="0" w:space="0" w:color="auto"/>
            <w:bottom w:val="none" w:sz="0" w:space="0" w:color="auto"/>
            <w:right w:val="none" w:sz="0" w:space="0" w:color="auto"/>
          </w:divBdr>
        </w:div>
        <w:div w:id="261115098">
          <w:marLeft w:val="0"/>
          <w:marRight w:val="0"/>
          <w:marTop w:val="0"/>
          <w:marBottom w:val="0"/>
          <w:divBdr>
            <w:top w:val="none" w:sz="0" w:space="0" w:color="auto"/>
            <w:left w:val="none" w:sz="0" w:space="0" w:color="auto"/>
            <w:bottom w:val="none" w:sz="0" w:space="0" w:color="auto"/>
            <w:right w:val="none" w:sz="0" w:space="0" w:color="auto"/>
          </w:divBdr>
        </w:div>
        <w:div w:id="302857671">
          <w:marLeft w:val="0"/>
          <w:marRight w:val="0"/>
          <w:marTop w:val="0"/>
          <w:marBottom w:val="0"/>
          <w:divBdr>
            <w:top w:val="none" w:sz="0" w:space="0" w:color="auto"/>
            <w:left w:val="none" w:sz="0" w:space="0" w:color="auto"/>
            <w:bottom w:val="none" w:sz="0" w:space="0" w:color="auto"/>
            <w:right w:val="none" w:sz="0" w:space="0" w:color="auto"/>
          </w:divBdr>
        </w:div>
        <w:div w:id="327174646">
          <w:marLeft w:val="0"/>
          <w:marRight w:val="0"/>
          <w:marTop w:val="0"/>
          <w:marBottom w:val="0"/>
          <w:divBdr>
            <w:top w:val="none" w:sz="0" w:space="0" w:color="auto"/>
            <w:left w:val="none" w:sz="0" w:space="0" w:color="auto"/>
            <w:bottom w:val="none" w:sz="0" w:space="0" w:color="auto"/>
            <w:right w:val="none" w:sz="0" w:space="0" w:color="auto"/>
          </w:divBdr>
        </w:div>
        <w:div w:id="367335394">
          <w:marLeft w:val="0"/>
          <w:marRight w:val="0"/>
          <w:marTop w:val="0"/>
          <w:marBottom w:val="0"/>
          <w:divBdr>
            <w:top w:val="none" w:sz="0" w:space="0" w:color="auto"/>
            <w:left w:val="none" w:sz="0" w:space="0" w:color="auto"/>
            <w:bottom w:val="none" w:sz="0" w:space="0" w:color="auto"/>
            <w:right w:val="none" w:sz="0" w:space="0" w:color="auto"/>
          </w:divBdr>
        </w:div>
        <w:div w:id="440298295">
          <w:marLeft w:val="0"/>
          <w:marRight w:val="0"/>
          <w:marTop w:val="0"/>
          <w:marBottom w:val="0"/>
          <w:divBdr>
            <w:top w:val="none" w:sz="0" w:space="0" w:color="auto"/>
            <w:left w:val="none" w:sz="0" w:space="0" w:color="auto"/>
            <w:bottom w:val="none" w:sz="0" w:space="0" w:color="auto"/>
            <w:right w:val="none" w:sz="0" w:space="0" w:color="auto"/>
          </w:divBdr>
        </w:div>
        <w:div w:id="461922012">
          <w:marLeft w:val="0"/>
          <w:marRight w:val="0"/>
          <w:marTop w:val="0"/>
          <w:marBottom w:val="0"/>
          <w:divBdr>
            <w:top w:val="none" w:sz="0" w:space="0" w:color="auto"/>
            <w:left w:val="none" w:sz="0" w:space="0" w:color="auto"/>
            <w:bottom w:val="none" w:sz="0" w:space="0" w:color="auto"/>
            <w:right w:val="none" w:sz="0" w:space="0" w:color="auto"/>
          </w:divBdr>
        </w:div>
        <w:div w:id="468744613">
          <w:marLeft w:val="0"/>
          <w:marRight w:val="0"/>
          <w:marTop w:val="0"/>
          <w:marBottom w:val="0"/>
          <w:divBdr>
            <w:top w:val="none" w:sz="0" w:space="0" w:color="auto"/>
            <w:left w:val="none" w:sz="0" w:space="0" w:color="auto"/>
            <w:bottom w:val="none" w:sz="0" w:space="0" w:color="auto"/>
            <w:right w:val="none" w:sz="0" w:space="0" w:color="auto"/>
          </w:divBdr>
        </w:div>
        <w:div w:id="503396034">
          <w:marLeft w:val="0"/>
          <w:marRight w:val="0"/>
          <w:marTop w:val="0"/>
          <w:marBottom w:val="0"/>
          <w:divBdr>
            <w:top w:val="none" w:sz="0" w:space="0" w:color="auto"/>
            <w:left w:val="none" w:sz="0" w:space="0" w:color="auto"/>
            <w:bottom w:val="none" w:sz="0" w:space="0" w:color="auto"/>
            <w:right w:val="none" w:sz="0" w:space="0" w:color="auto"/>
          </w:divBdr>
        </w:div>
        <w:div w:id="513346517">
          <w:marLeft w:val="0"/>
          <w:marRight w:val="0"/>
          <w:marTop w:val="0"/>
          <w:marBottom w:val="0"/>
          <w:divBdr>
            <w:top w:val="none" w:sz="0" w:space="0" w:color="auto"/>
            <w:left w:val="none" w:sz="0" w:space="0" w:color="auto"/>
            <w:bottom w:val="none" w:sz="0" w:space="0" w:color="auto"/>
            <w:right w:val="none" w:sz="0" w:space="0" w:color="auto"/>
          </w:divBdr>
        </w:div>
        <w:div w:id="556015710">
          <w:marLeft w:val="0"/>
          <w:marRight w:val="0"/>
          <w:marTop w:val="0"/>
          <w:marBottom w:val="0"/>
          <w:divBdr>
            <w:top w:val="none" w:sz="0" w:space="0" w:color="auto"/>
            <w:left w:val="none" w:sz="0" w:space="0" w:color="auto"/>
            <w:bottom w:val="none" w:sz="0" w:space="0" w:color="auto"/>
            <w:right w:val="none" w:sz="0" w:space="0" w:color="auto"/>
          </w:divBdr>
        </w:div>
        <w:div w:id="556546650">
          <w:marLeft w:val="0"/>
          <w:marRight w:val="0"/>
          <w:marTop w:val="0"/>
          <w:marBottom w:val="0"/>
          <w:divBdr>
            <w:top w:val="none" w:sz="0" w:space="0" w:color="auto"/>
            <w:left w:val="none" w:sz="0" w:space="0" w:color="auto"/>
            <w:bottom w:val="none" w:sz="0" w:space="0" w:color="auto"/>
            <w:right w:val="none" w:sz="0" w:space="0" w:color="auto"/>
          </w:divBdr>
        </w:div>
        <w:div w:id="560750604">
          <w:marLeft w:val="0"/>
          <w:marRight w:val="0"/>
          <w:marTop w:val="0"/>
          <w:marBottom w:val="0"/>
          <w:divBdr>
            <w:top w:val="none" w:sz="0" w:space="0" w:color="auto"/>
            <w:left w:val="none" w:sz="0" w:space="0" w:color="auto"/>
            <w:bottom w:val="none" w:sz="0" w:space="0" w:color="auto"/>
            <w:right w:val="none" w:sz="0" w:space="0" w:color="auto"/>
          </w:divBdr>
        </w:div>
        <w:div w:id="564141395">
          <w:marLeft w:val="0"/>
          <w:marRight w:val="0"/>
          <w:marTop w:val="0"/>
          <w:marBottom w:val="0"/>
          <w:divBdr>
            <w:top w:val="none" w:sz="0" w:space="0" w:color="auto"/>
            <w:left w:val="none" w:sz="0" w:space="0" w:color="auto"/>
            <w:bottom w:val="none" w:sz="0" w:space="0" w:color="auto"/>
            <w:right w:val="none" w:sz="0" w:space="0" w:color="auto"/>
          </w:divBdr>
        </w:div>
        <w:div w:id="588924391">
          <w:marLeft w:val="0"/>
          <w:marRight w:val="0"/>
          <w:marTop w:val="0"/>
          <w:marBottom w:val="0"/>
          <w:divBdr>
            <w:top w:val="none" w:sz="0" w:space="0" w:color="auto"/>
            <w:left w:val="none" w:sz="0" w:space="0" w:color="auto"/>
            <w:bottom w:val="none" w:sz="0" w:space="0" w:color="auto"/>
            <w:right w:val="none" w:sz="0" w:space="0" w:color="auto"/>
          </w:divBdr>
        </w:div>
        <w:div w:id="611745311">
          <w:marLeft w:val="0"/>
          <w:marRight w:val="0"/>
          <w:marTop w:val="0"/>
          <w:marBottom w:val="0"/>
          <w:divBdr>
            <w:top w:val="none" w:sz="0" w:space="0" w:color="auto"/>
            <w:left w:val="none" w:sz="0" w:space="0" w:color="auto"/>
            <w:bottom w:val="none" w:sz="0" w:space="0" w:color="auto"/>
            <w:right w:val="none" w:sz="0" w:space="0" w:color="auto"/>
          </w:divBdr>
        </w:div>
        <w:div w:id="633021304">
          <w:marLeft w:val="0"/>
          <w:marRight w:val="0"/>
          <w:marTop w:val="0"/>
          <w:marBottom w:val="0"/>
          <w:divBdr>
            <w:top w:val="none" w:sz="0" w:space="0" w:color="auto"/>
            <w:left w:val="none" w:sz="0" w:space="0" w:color="auto"/>
            <w:bottom w:val="none" w:sz="0" w:space="0" w:color="auto"/>
            <w:right w:val="none" w:sz="0" w:space="0" w:color="auto"/>
          </w:divBdr>
        </w:div>
        <w:div w:id="673461069">
          <w:marLeft w:val="0"/>
          <w:marRight w:val="0"/>
          <w:marTop w:val="0"/>
          <w:marBottom w:val="0"/>
          <w:divBdr>
            <w:top w:val="none" w:sz="0" w:space="0" w:color="auto"/>
            <w:left w:val="none" w:sz="0" w:space="0" w:color="auto"/>
            <w:bottom w:val="none" w:sz="0" w:space="0" w:color="auto"/>
            <w:right w:val="none" w:sz="0" w:space="0" w:color="auto"/>
          </w:divBdr>
        </w:div>
        <w:div w:id="675764043">
          <w:marLeft w:val="0"/>
          <w:marRight w:val="0"/>
          <w:marTop w:val="0"/>
          <w:marBottom w:val="0"/>
          <w:divBdr>
            <w:top w:val="none" w:sz="0" w:space="0" w:color="auto"/>
            <w:left w:val="none" w:sz="0" w:space="0" w:color="auto"/>
            <w:bottom w:val="none" w:sz="0" w:space="0" w:color="auto"/>
            <w:right w:val="none" w:sz="0" w:space="0" w:color="auto"/>
          </w:divBdr>
        </w:div>
        <w:div w:id="687489553">
          <w:marLeft w:val="0"/>
          <w:marRight w:val="0"/>
          <w:marTop w:val="0"/>
          <w:marBottom w:val="0"/>
          <w:divBdr>
            <w:top w:val="none" w:sz="0" w:space="0" w:color="auto"/>
            <w:left w:val="none" w:sz="0" w:space="0" w:color="auto"/>
            <w:bottom w:val="none" w:sz="0" w:space="0" w:color="auto"/>
            <w:right w:val="none" w:sz="0" w:space="0" w:color="auto"/>
          </w:divBdr>
        </w:div>
        <w:div w:id="693505343">
          <w:marLeft w:val="0"/>
          <w:marRight w:val="0"/>
          <w:marTop w:val="0"/>
          <w:marBottom w:val="0"/>
          <w:divBdr>
            <w:top w:val="none" w:sz="0" w:space="0" w:color="auto"/>
            <w:left w:val="none" w:sz="0" w:space="0" w:color="auto"/>
            <w:bottom w:val="none" w:sz="0" w:space="0" w:color="auto"/>
            <w:right w:val="none" w:sz="0" w:space="0" w:color="auto"/>
          </w:divBdr>
        </w:div>
        <w:div w:id="730537202">
          <w:marLeft w:val="0"/>
          <w:marRight w:val="0"/>
          <w:marTop w:val="0"/>
          <w:marBottom w:val="0"/>
          <w:divBdr>
            <w:top w:val="none" w:sz="0" w:space="0" w:color="auto"/>
            <w:left w:val="none" w:sz="0" w:space="0" w:color="auto"/>
            <w:bottom w:val="none" w:sz="0" w:space="0" w:color="auto"/>
            <w:right w:val="none" w:sz="0" w:space="0" w:color="auto"/>
          </w:divBdr>
        </w:div>
        <w:div w:id="740643475">
          <w:marLeft w:val="0"/>
          <w:marRight w:val="0"/>
          <w:marTop w:val="0"/>
          <w:marBottom w:val="0"/>
          <w:divBdr>
            <w:top w:val="none" w:sz="0" w:space="0" w:color="auto"/>
            <w:left w:val="none" w:sz="0" w:space="0" w:color="auto"/>
            <w:bottom w:val="none" w:sz="0" w:space="0" w:color="auto"/>
            <w:right w:val="none" w:sz="0" w:space="0" w:color="auto"/>
          </w:divBdr>
        </w:div>
        <w:div w:id="777067102">
          <w:marLeft w:val="0"/>
          <w:marRight w:val="0"/>
          <w:marTop w:val="0"/>
          <w:marBottom w:val="0"/>
          <w:divBdr>
            <w:top w:val="none" w:sz="0" w:space="0" w:color="auto"/>
            <w:left w:val="none" w:sz="0" w:space="0" w:color="auto"/>
            <w:bottom w:val="none" w:sz="0" w:space="0" w:color="auto"/>
            <w:right w:val="none" w:sz="0" w:space="0" w:color="auto"/>
          </w:divBdr>
        </w:div>
        <w:div w:id="820148539">
          <w:marLeft w:val="0"/>
          <w:marRight w:val="0"/>
          <w:marTop w:val="0"/>
          <w:marBottom w:val="0"/>
          <w:divBdr>
            <w:top w:val="none" w:sz="0" w:space="0" w:color="auto"/>
            <w:left w:val="none" w:sz="0" w:space="0" w:color="auto"/>
            <w:bottom w:val="none" w:sz="0" w:space="0" w:color="auto"/>
            <w:right w:val="none" w:sz="0" w:space="0" w:color="auto"/>
          </w:divBdr>
        </w:div>
        <w:div w:id="823400348">
          <w:marLeft w:val="0"/>
          <w:marRight w:val="0"/>
          <w:marTop w:val="0"/>
          <w:marBottom w:val="0"/>
          <w:divBdr>
            <w:top w:val="none" w:sz="0" w:space="0" w:color="auto"/>
            <w:left w:val="none" w:sz="0" w:space="0" w:color="auto"/>
            <w:bottom w:val="none" w:sz="0" w:space="0" w:color="auto"/>
            <w:right w:val="none" w:sz="0" w:space="0" w:color="auto"/>
          </w:divBdr>
        </w:div>
        <w:div w:id="832337119">
          <w:marLeft w:val="0"/>
          <w:marRight w:val="0"/>
          <w:marTop w:val="0"/>
          <w:marBottom w:val="0"/>
          <w:divBdr>
            <w:top w:val="none" w:sz="0" w:space="0" w:color="auto"/>
            <w:left w:val="none" w:sz="0" w:space="0" w:color="auto"/>
            <w:bottom w:val="none" w:sz="0" w:space="0" w:color="auto"/>
            <w:right w:val="none" w:sz="0" w:space="0" w:color="auto"/>
          </w:divBdr>
        </w:div>
        <w:div w:id="845899440">
          <w:marLeft w:val="0"/>
          <w:marRight w:val="0"/>
          <w:marTop w:val="0"/>
          <w:marBottom w:val="0"/>
          <w:divBdr>
            <w:top w:val="none" w:sz="0" w:space="0" w:color="auto"/>
            <w:left w:val="none" w:sz="0" w:space="0" w:color="auto"/>
            <w:bottom w:val="none" w:sz="0" w:space="0" w:color="auto"/>
            <w:right w:val="none" w:sz="0" w:space="0" w:color="auto"/>
          </w:divBdr>
        </w:div>
        <w:div w:id="847255578">
          <w:marLeft w:val="0"/>
          <w:marRight w:val="0"/>
          <w:marTop w:val="0"/>
          <w:marBottom w:val="0"/>
          <w:divBdr>
            <w:top w:val="none" w:sz="0" w:space="0" w:color="auto"/>
            <w:left w:val="none" w:sz="0" w:space="0" w:color="auto"/>
            <w:bottom w:val="none" w:sz="0" w:space="0" w:color="auto"/>
            <w:right w:val="none" w:sz="0" w:space="0" w:color="auto"/>
          </w:divBdr>
        </w:div>
        <w:div w:id="848908118">
          <w:marLeft w:val="0"/>
          <w:marRight w:val="0"/>
          <w:marTop w:val="0"/>
          <w:marBottom w:val="0"/>
          <w:divBdr>
            <w:top w:val="none" w:sz="0" w:space="0" w:color="auto"/>
            <w:left w:val="none" w:sz="0" w:space="0" w:color="auto"/>
            <w:bottom w:val="none" w:sz="0" w:space="0" w:color="auto"/>
            <w:right w:val="none" w:sz="0" w:space="0" w:color="auto"/>
          </w:divBdr>
        </w:div>
        <w:div w:id="884028905">
          <w:marLeft w:val="0"/>
          <w:marRight w:val="0"/>
          <w:marTop w:val="0"/>
          <w:marBottom w:val="0"/>
          <w:divBdr>
            <w:top w:val="none" w:sz="0" w:space="0" w:color="auto"/>
            <w:left w:val="none" w:sz="0" w:space="0" w:color="auto"/>
            <w:bottom w:val="none" w:sz="0" w:space="0" w:color="auto"/>
            <w:right w:val="none" w:sz="0" w:space="0" w:color="auto"/>
          </w:divBdr>
        </w:div>
        <w:div w:id="898901780">
          <w:marLeft w:val="0"/>
          <w:marRight w:val="0"/>
          <w:marTop w:val="0"/>
          <w:marBottom w:val="0"/>
          <w:divBdr>
            <w:top w:val="none" w:sz="0" w:space="0" w:color="auto"/>
            <w:left w:val="none" w:sz="0" w:space="0" w:color="auto"/>
            <w:bottom w:val="none" w:sz="0" w:space="0" w:color="auto"/>
            <w:right w:val="none" w:sz="0" w:space="0" w:color="auto"/>
          </w:divBdr>
        </w:div>
        <w:div w:id="900362826">
          <w:marLeft w:val="0"/>
          <w:marRight w:val="0"/>
          <w:marTop w:val="0"/>
          <w:marBottom w:val="0"/>
          <w:divBdr>
            <w:top w:val="none" w:sz="0" w:space="0" w:color="auto"/>
            <w:left w:val="none" w:sz="0" w:space="0" w:color="auto"/>
            <w:bottom w:val="none" w:sz="0" w:space="0" w:color="auto"/>
            <w:right w:val="none" w:sz="0" w:space="0" w:color="auto"/>
          </w:divBdr>
        </w:div>
        <w:div w:id="902133693">
          <w:marLeft w:val="0"/>
          <w:marRight w:val="0"/>
          <w:marTop w:val="0"/>
          <w:marBottom w:val="0"/>
          <w:divBdr>
            <w:top w:val="none" w:sz="0" w:space="0" w:color="auto"/>
            <w:left w:val="none" w:sz="0" w:space="0" w:color="auto"/>
            <w:bottom w:val="none" w:sz="0" w:space="0" w:color="auto"/>
            <w:right w:val="none" w:sz="0" w:space="0" w:color="auto"/>
          </w:divBdr>
        </w:div>
        <w:div w:id="928852617">
          <w:marLeft w:val="0"/>
          <w:marRight w:val="0"/>
          <w:marTop w:val="0"/>
          <w:marBottom w:val="0"/>
          <w:divBdr>
            <w:top w:val="none" w:sz="0" w:space="0" w:color="auto"/>
            <w:left w:val="none" w:sz="0" w:space="0" w:color="auto"/>
            <w:bottom w:val="none" w:sz="0" w:space="0" w:color="auto"/>
            <w:right w:val="none" w:sz="0" w:space="0" w:color="auto"/>
          </w:divBdr>
        </w:div>
        <w:div w:id="937756285">
          <w:marLeft w:val="0"/>
          <w:marRight w:val="0"/>
          <w:marTop w:val="0"/>
          <w:marBottom w:val="0"/>
          <w:divBdr>
            <w:top w:val="none" w:sz="0" w:space="0" w:color="auto"/>
            <w:left w:val="none" w:sz="0" w:space="0" w:color="auto"/>
            <w:bottom w:val="none" w:sz="0" w:space="0" w:color="auto"/>
            <w:right w:val="none" w:sz="0" w:space="0" w:color="auto"/>
          </w:divBdr>
        </w:div>
        <w:div w:id="968559825">
          <w:marLeft w:val="0"/>
          <w:marRight w:val="0"/>
          <w:marTop w:val="0"/>
          <w:marBottom w:val="0"/>
          <w:divBdr>
            <w:top w:val="none" w:sz="0" w:space="0" w:color="auto"/>
            <w:left w:val="none" w:sz="0" w:space="0" w:color="auto"/>
            <w:bottom w:val="none" w:sz="0" w:space="0" w:color="auto"/>
            <w:right w:val="none" w:sz="0" w:space="0" w:color="auto"/>
          </w:divBdr>
        </w:div>
        <w:div w:id="968979263">
          <w:marLeft w:val="0"/>
          <w:marRight w:val="0"/>
          <w:marTop w:val="0"/>
          <w:marBottom w:val="0"/>
          <w:divBdr>
            <w:top w:val="none" w:sz="0" w:space="0" w:color="auto"/>
            <w:left w:val="none" w:sz="0" w:space="0" w:color="auto"/>
            <w:bottom w:val="none" w:sz="0" w:space="0" w:color="auto"/>
            <w:right w:val="none" w:sz="0" w:space="0" w:color="auto"/>
          </w:divBdr>
        </w:div>
        <w:div w:id="986544605">
          <w:marLeft w:val="0"/>
          <w:marRight w:val="0"/>
          <w:marTop w:val="0"/>
          <w:marBottom w:val="0"/>
          <w:divBdr>
            <w:top w:val="none" w:sz="0" w:space="0" w:color="auto"/>
            <w:left w:val="none" w:sz="0" w:space="0" w:color="auto"/>
            <w:bottom w:val="none" w:sz="0" w:space="0" w:color="auto"/>
            <w:right w:val="none" w:sz="0" w:space="0" w:color="auto"/>
          </w:divBdr>
        </w:div>
        <w:div w:id="1026248643">
          <w:marLeft w:val="0"/>
          <w:marRight w:val="0"/>
          <w:marTop w:val="0"/>
          <w:marBottom w:val="0"/>
          <w:divBdr>
            <w:top w:val="none" w:sz="0" w:space="0" w:color="auto"/>
            <w:left w:val="none" w:sz="0" w:space="0" w:color="auto"/>
            <w:bottom w:val="none" w:sz="0" w:space="0" w:color="auto"/>
            <w:right w:val="none" w:sz="0" w:space="0" w:color="auto"/>
          </w:divBdr>
        </w:div>
        <w:div w:id="1040742506">
          <w:marLeft w:val="0"/>
          <w:marRight w:val="0"/>
          <w:marTop w:val="0"/>
          <w:marBottom w:val="0"/>
          <w:divBdr>
            <w:top w:val="none" w:sz="0" w:space="0" w:color="auto"/>
            <w:left w:val="none" w:sz="0" w:space="0" w:color="auto"/>
            <w:bottom w:val="none" w:sz="0" w:space="0" w:color="auto"/>
            <w:right w:val="none" w:sz="0" w:space="0" w:color="auto"/>
          </w:divBdr>
        </w:div>
        <w:div w:id="1042632558">
          <w:marLeft w:val="0"/>
          <w:marRight w:val="0"/>
          <w:marTop w:val="0"/>
          <w:marBottom w:val="0"/>
          <w:divBdr>
            <w:top w:val="none" w:sz="0" w:space="0" w:color="auto"/>
            <w:left w:val="none" w:sz="0" w:space="0" w:color="auto"/>
            <w:bottom w:val="none" w:sz="0" w:space="0" w:color="auto"/>
            <w:right w:val="none" w:sz="0" w:space="0" w:color="auto"/>
          </w:divBdr>
        </w:div>
        <w:div w:id="1056129959">
          <w:marLeft w:val="0"/>
          <w:marRight w:val="0"/>
          <w:marTop w:val="0"/>
          <w:marBottom w:val="0"/>
          <w:divBdr>
            <w:top w:val="none" w:sz="0" w:space="0" w:color="auto"/>
            <w:left w:val="none" w:sz="0" w:space="0" w:color="auto"/>
            <w:bottom w:val="none" w:sz="0" w:space="0" w:color="auto"/>
            <w:right w:val="none" w:sz="0" w:space="0" w:color="auto"/>
          </w:divBdr>
        </w:div>
        <w:div w:id="1114713484">
          <w:marLeft w:val="0"/>
          <w:marRight w:val="0"/>
          <w:marTop w:val="0"/>
          <w:marBottom w:val="0"/>
          <w:divBdr>
            <w:top w:val="none" w:sz="0" w:space="0" w:color="auto"/>
            <w:left w:val="none" w:sz="0" w:space="0" w:color="auto"/>
            <w:bottom w:val="none" w:sz="0" w:space="0" w:color="auto"/>
            <w:right w:val="none" w:sz="0" w:space="0" w:color="auto"/>
          </w:divBdr>
        </w:div>
        <w:div w:id="1145974448">
          <w:marLeft w:val="0"/>
          <w:marRight w:val="0"/>
          <w:marTop w:val="0"/>
          <w:marBottom w:val="0"/>
          <w:divBdr>
            <w:top w:val="none" w:sz="0" w:space="0" w:color="auto"/>
            <w:left w:val="none" w:sz="0" w:space="0" w:color="auto"/>
            <w:bottom w:val="none" w:sz="0" w:space="0" w:color="auto"/>
            <w:right w:val="none" w:sz="0" w:space="0" w:color="auto"/>
          </w:divBdr>
        </w:div>
        <w:div w:id="1207061145">
          <w:marLeft w:val="0"/>
          <w:marRight w:val="0"/>
          <w:marTop w:val="0"/>
          <w:marBottom w:val="0"/>
          <w:divBdr>
            <w:top w:val="none" w:sz="0" w:space="0" w:color="auto"/>
            <w:left w:val="none" w:sz="0" w:space="0" w:color="auto"/>
            <w:bottom w:val="none" w:sz="0" w:space="0" w:color="auto"/>
            <w:right w:val="none" w:sz="0" w:space="0" w:color="auto"/>
          </w:divBdr>
        </w:div>
        <w:div w:id="1215774023">
          <w:marLeft w:val="0"/>
          <w:marRight w:val="0"/>
          <w:marTop w:val="0"/>
          <w:marBottom w:val="0"/>
          <w:divBdr>
            <w:top w:val="none" w:sz="0" w:space="0" w:color="auto"/>
            <w:left w:val="none" w:sz="0" w:space="0" w:color="auto"/>
            <w:bottom w:val="none" w:sz="0" w:space="0" w:color="auto"/>
            <w:right w:val="none" w:sz="0" w:space="0" w:color="auto"/>
          </w:divBdr>
        </w:div>
        <w:div w:id="1221939253">
          <w:marLeft w:val="0"/>
          <w:marRight w:val="0"/>
          <w:marTop w:val="0"/>
          <w:marBottom w:val="0"/>
          <w:divBdr>
            <w:top w:val="none" w:sz="0" w:space="0" w:color="auto"/>
            <w:left w:val="none" w:sz="0" w:space="0" w:color="auto"/>
            <w:bottom w:val="none" w:sz="0" w:space="0" w:color="auto"/>
            <w:right w:val="none" w:sz="0" w:space="0" w:color="auto"/>
          </w:divBdr>
        </w:div>
        <w:div w:id="1289702393">
          <w:marLeft w:val="0"/>
          <w:marRight w:val="0"/>
          <w:marTop w:val="0"/>
          <w:marBottom w:val="0"/>
          <w:divBdr>
            <w:top w:val="none" w:sz="0" w:space="0" w:color="auto"/>
            <w:left w:val="none" w:sz="0" w:space="0" w:color="auto"/>
            <w:bottom w:val="none" w:sz="0" w:space="0" w:color="auto"/>
            <w:right w:val="none" w:sz="0" w:space="0" w:color="auto"/>
          </w:divBdr>
        </w:div>
        <w:div w:id="1310330459">
          <w:marLeft w:val="0"/>
          <w:marRight w:val="0"/>
          <w:marTop w:val="0"/>
          <w:marBottom w:val="0"/>
          <w:divBdr>
            <w:top w:val="none" w:sz="0" w:space="0" w:color="auto"/>
            <w:left w:val="none" w:sz="0" w:space="0" w:color="auto"/>
            <w:bottom w:val="none" w:sz="0" w:space="0" w:color="auto"/>
            <w:right w:val="none" w:sz="0" w:space="0" w:color="auto"/>
          </w:divBdr>
        </w:div>
        <w:div w:id="1342509984">
          <w:marLeft w:val="0"/>
          <w:marRight w:val="0"/>
          <w:marTop w:val="0"/>
          <w:marBottom w:val="0"/>
          <w:divBdr>
            <w:top w:val="none" w:sz="0" w:space="0" w:color="auto"/>
            <w:left w:val="none" w:sz="0" w:space="0" w:color="auto"/>
            <w:bottom w:val="none" w:sz="0" w:space="0" w:color="auto"/>
            <w:right w:val="none" w:sz="0" w:space="0" w:color="auto"/>
          </w:divBdr>
        </w:div>
        <w:div w:id="1363168172">
          <w:marLeft w:val="0"/>
          <w:marRight w:val="0"/>
          <w:marTop w:val="0"/>
          <w:marBottom w:val="0"/>
          <w:divBdr>
            <w:top w:val="none" w:sz="0" w:space="0" w:color="auto"/>
            <w:left w:val="none" w:sz="0" w:space="0" w:color="auto"/>
            <w:bottom w:val="none" w:sz="0" w:space="0" w:color="auto"/>
            <w:right w:val="none" w:sz="0" w:space="0" w:color="auto"/>
          </w:divBdr>
        </w:div>
        <w:div w:id="1383600513">
          <w:marLeft w:val="0"/>
          <w:marRight w:val="0"/>
          <w:marTop w:val="0"/>
          <w:marBottom w:val="0"/>
          <w:divBdr>
            <w:top w:val="none" w:sz="0" w:space="0" w:color="auto"/>
            <w:left w:val="none" w:sz="0" w:space="0" w:color="auto"/>
            <w:bottom w:val="none" w:sz="0" w:space="0" w:color="auto"/>
            <w:right w:val="none" w:sz="0" w:space="0" w:color="auto"/>
          </w:divBdr>
        </w:div>
        <w:div w:id="1385912288">
          <w:marLeft w:val="0"/>
          <w:marRight w:val="0"/>
          <w:marTop w:val="0"/>
          <w:marBottom w:val="0"/>
          <w:divBdr>
            <w:top w:val="none" w:sz="0" w:space="0" w:color="auto"/>
            <w:left w:val="none" w:sz="0" w:space="0" w:color="auto"/>
            <w:bottom w:val="none" w:sz="0" w:space="0" w:color="auto"/>
            <w:right w:val="none" w:sz="0" w:space="0" w:color="auto"/>
          </w:divBdr>
        </w:div>
        <w:div w:id="1396275065">
          <w:marLeft w:val="0"/>
          <w:marRight w:val="0"/>
          <w:marTop w:val="0"/>
          <w:marBottom w:val="0"/>
          <w:divBdr>
            <w:top w:val="none" w:sz="0" w:space="0" w:color="auto"/>
            <w:left w:val="none" w:sz="0" w:space="0" w:color="auto"/>
            <w:bottom w:val="none" w:sz="0" w:space="0" w:color="auto"/>
            <w:right w:val="none" w:sz="0" w:space="0" w:color="auto"/>
          </w:divBdr>
        </w:div>
        <w:div w:id="1403944387">
          <w:marLeft w:val="0"/>
          <w:marRight w:val="0"/>
          <w:marTop w:val="0"/>
          <w:marBottom w:val="0"/>
          <w:divBdr>
            <w:top w:val="none" w:sz="0" w:space="0" w:color="auto"/>
            <w:left w:val="none" w:sz="0" w:space="0" w:color="auto"/>
            <w:bottom w:val="none" w:sz="0" w:space="0" w:color="auto"/>
            <w:right w:val="none" w:sz="0" w:space="0" w:color="auto"/>
          </w:divBdr>
        </w:div>
        <w:div w:id="1411343291">
          <w:marLeft w:val="0"/>
          <w:marRight w:val="0"/>
          <w:marTop w:val="0"/>
          <w:marBottom w:val="0"/>
          <w:divBdr>
            <w:top w:val="none" w:sz="0" w:space="0" w:color="auto"/>
            <w:left w:val="none" w:sz="0" w:space="0" w:color="auto"/>
            <w:bottom w:val="none" w:sz="0" w:space="0" w:color="auto"/>
            <w:right w:val="none" w:sz="0" w:space="0" w:color="auto"/>
          </w:divBdr>
        </w:div>
        <w:div w:id="1413552541">
          <w:marLeft w:val="0"/>
          <w:marRight w:val="0"/>
          <w:marTop w:val="0"/>
          <w:marBottom w:val="0"/>
          <w:divBdr>
            <w:top w:val="none" w:sz="0" w:space="0" w:color="auto"/>
            <w:left w:val="none" w:sz="0" w:space="0" w:color="auto"/>
            <w:bottom w:val="none" w:sz="0" w:space="0" w:color="auto"/>
            <w:right w:val="none" w:sz="0" w:space="0" w:color="auto"/>
          </w:divBdr>
        </w:div>
        <w:div w:id="1455708497">
          <w:marLeft w:val="0"/>
          <w:marRight w:val="0"/>
          <w:marTop w:val="0"/>
          <w:marBottom w:val="0"/>
          <w:divBdr>
            <w:top w:val="none" w:sz="0" w:space="0" w:color="auto"/>
            <w:left w:val="none" w:sz="0" w:space="0" w:color="auto"/>
            <w:bottom w:val="none" w:sz="0" w:space="0" w:color="auto"/>
            <w:right w:val="none" w:sz="0" w:space="0" w:color="auto"/>
          </w:divBdr>
        </w:div>
        <w:div w:id="1458373658">
          <w:marLeft w:val="0"/>
          <w:marRight w:val="0"/>
          <w:marTop w:val="0"/>
          <w:marBottom w:val="0"/>
          <w:divBdr>
            <w:top w:val="none" w:sz="0" w:space="0" w:color="auto"/>
            <w:left w:val="none" w:sz="0" w:space="0" w:color="auto"/>
            <w:bottom w:val="none" w:sz="0" w:space="0" w:color="auto"/>
            <w:right w:val="none" w:sz="0" w:space="0" w:color="auto"/>
          </w:divBdr>
        </w:div>
        <w:div w:id="1529025961">
          <w:marLeft w:val="0"/>
          <w:marRight w:val="0"/>
          <w:marTop w:val="0"/>
          <w:marBottom w:val="0"/>
          <w:divBdr>
            <w:top w:val="none" w:sz="0" w:space="0" w:color="auto"/>
            <w:left w:val="none" w:sz="0" w:space="0" w:color="auto"/>
            <w:bottom w:val="none" w:sz="0" w:space="0" w:color="auto"/>
            <w:right w:val="none" w:sz="0" w:space="0" w:color="auto"/>
          </w:divBdr>
        </w:div>
        <w:div w:id="1570654130">
          <w:marLeft w:val="0"/>
          <w:marRight w:val="0"/>
          <w:marTop w:val="0"/>
          <w:marBottom w:val="0"/>
          <w:divBdr>
            <w:top w:val="none" w:sz="0" w:space="0" w:color="auto"/>
            <w:left w:val="none" w:sz="0" w:space="0" w:color="auto"/>
            <w:bottom w:val="none" w:sz="0" w:space="0" w:color="auto"/>
            <w:right w:val="none" w:sz="0" w:space="0" w:color="auto"/>
          </w:divBdr>
        </w:div>
        <w:div w:id="1574045402">
          <w:marLeft w:val="0"/>
          <w:marRight w:val="0"/>
          <w:marTop w:val="0"/>
          <w:marBottom w:val="0"/>
          <w:divBdr>
            <w:top w:val="none" w:sz="0" w:space="0" w:color="auto"/>
            <w:left w:val="none" w:sz="0" w:space="0" w:color="auto"/>
            <w:bottom w:val="none" w:sz="0" w:space="0" w:color="auto"/>
            <w:right w:val="none" w:sz="0" w:space="0" w:color="auto"/>
          </w:divBdr>
        </w:div>
        <w:div w:id="1609240858">
          <w:marLeft w:val="0"/>
          <w:marRight w:val="0"/>
          <w:marTop w:val="0"/>
          <w:marBottom w:val="0"/>
          <w:divBdr>
            <w:top w:val="none" w:sz="0" w:space="0" w:color="auto"/>
            <w:left w:val="none" w:sz="0" w:space="0" w:color="auto"/>
            <w:bottom w:val="none" w:sz="0" w:space="0" w:color="auto"/>
            <w:right w:val="none" w:sz="0" w:space="0" w:color="auto"/>
          </w:divBdr>
        </w:div>
        <w:div w:id="1612545432">
          <w:marLeft w:val="0"/>
          <w:marRight w:val="0"/>
          <w:marTop w:val="0"/>
          <w:marBottom w:val="0"/>
          <w:divBdr>
            <w:top w:val="none" w:sz="0" w:space="0" w:color="auto"/>
            <w:left w:val="none" w:sz="0" w:space="0" w:color="auto"/>
            <w:bottom w:val="none" w:sz="0" w:space="0" w:color="auto"/>
            <w:right w:val="none" w:sz="0" w:space="0" w:color="auto"/>
          </w:divBdr>
        </w:div>
        <w:div w:id="1623657018">
          <w:marLeft w:val="0"/>
          <w:marRight w:val="0"/>
          <w:marTop w:val="0"/>
          <w:marBottom w:val="0"/>
          <w:divBdr>
            <w:top w:val="none" w:sz="0" w:space="0" w:color="auto"/>
            <w:left w:val="none" w:sz="0" w:space="0" w:color="auto"/>
            <w:bottom w:val="none" w:sz="0" w:space="0" w:color="auto"/>
            <w:right w:val="none" w:sz="0" w:space="0" w:color="auto"/>
          </w:divBdr>
        </w:div>
        <w:div w:id="1646932469">
          <w:marLeft w:val="0"/>
          <w:marRight w:val="0"/>
          <w:marTop w:val="0"/>
          <w:marBottom w:val="0"/>
          <w:divBdr>
            <w:top w:val="none" w:sz="0" w:space="0" w:color="auto"/>
            <w:left w:val="none" w:sz="0" w:space="0" w:color="auto"/>
            <w:bottom w:val="none" w:sz="0" w:space="0" w:color="auto"/>
            <w:right w:val="none" w:sz="0" w:space="0" w:color="auto"/>
          </w:divBdr>
        </w:div>
        <w:div w:id="1651639457">
          <w:marLeft w:val="0"/>
          <w:marRight w:val="0"/>
          <w:marTop w:val="0"/>
          <w:marBottom w:val="0"/>
          <w:divBdr>
            <w:top w:val="none" w:sz="0" w:space="0" w:color="auto"/>
            <w:left w:val="none" w:sz="0" w:space="0" w:color="auto"/>
            <w:bottom w:val="none" w:sz="0" w:space="0" w:color="auto"/>
            <w:right w:val="none" w:sz="0" w:space="0" w:color="auto"/>
          </w:divBdr>
        </w:div>
        <w:div w:id="1653097040">
          <w:marLeft w:val="0"/>
          <w:marRight w:val="0"/>
          <w:marTop w:val="0"/>
          <w:marBottom w:val="0"/>
          <w:divBdr>
            <w:top w:val="none" w:sz="0" w:space="0" w:color="auto"/>
            <w:left w:val="none" w:sz="0" w:space="0" w:color="auto"/>
            <w:bottom w:val="none" w:sz="0" w:space="0" w:color="auto"/>
            <w:right w:val="none" w:sz="0" w:space="0" w:color="auto"/>
          </w:divBdr>
        </w:div>
        <w:div w:id="1688173880">
          <w:marLeft w:val="0"/>
          <w:marRight w:val="0"/>
          <w:marTop w:val="0"/>
          <w:marBottom w:val="0"/>
          <w:divBdr>
            <w:top w:val="none" w:sz="0" w:space="0" w:color="auto"/>
            <w:left w:val="none" w:sz="0" w:space="0" w:color="auto"/>
            <w:bottom w:val="none" w:sz="0" w:space="0" w:color="auto"/>
            <w:right w:val="none" w:sz="0" w:space="0" w:color="auto"/>
          </w:divBdr>
        </w:div>
        <w:div w:id="1696493083">
          <w:marLeft w:val="0"/>
          <w:marRight w:val="0"/>
          <w:marTop w:val="0"/>
          <w:marBottom w:val="0"/>
          <w:divBdr>
            <w:top w:val="none" w:sz="0" w:space="0" w:color="auto"/>
            <w:left w:val="none" w:sz="0" w:space="0" w:color="auto"/>
            <w:bottom w:val="none" w:sz="0" w:space="0" w:color="auto"/>
            <w:right w:val="none" w:sz="0" w:space="0" w:color="auto"/>
          </w:divBdr>
        </w:div>
        <w:div w:id="1738556342">
          <w:marLeft w:val="0"/>
          <w:marRight w:val="0"/>
          <w:marTop w:val="0"/>
          <w:marBottom w:val="0"/>
          <w:divBdr>
            <w:top w:val="none" w:sz="0" w:space="0" w:color="auto"/>
            <w:left w:val="none" w:sz="0" w:space="0" w:color="auto"/>
            <w:bottom w:val="none" w:sz="0" w:space="0" w:color="auto"/>
            <w:right w:val="none" w:sz="0" w:space="0" w:color="auto"/>
          </w:divBdr>
        </w:div>
        <w:div w:id="1748764307">
          <w:marLeft w:val="0"/>
          <w:marRight w:val="0"/>
          <w:marTop w:val="0"/>
          <w:marBottom w:val="0"/>
          <w:divBdr>
            <w:top w:val="none" w:sz="0" w:space="0" w:color="auto"/>
            <w:left w:val="none" w:sz="0" w:space="0" w:color="auto"/>
            <w:bottom w:val="none" w:sz="0" w:space="0" w:color="auto"/>
            <w:right w:val="none" w:sz="0" w:space="0" w:color="auto"/>
          </w:divBdr>
        </w:div>
        <w:div w:id="1766725753">
          <w:marLeft w:val="0"/>
          <w:marRight w:val="0"/>
          <w:marTop w:val="0"/>
          <w:marBottom w:val="0"/>
          <w:divBdr>
            <w:top w:val="none" w:sz="0" w:space="0" w:color="auto"/>
            <w:left w:val="none" w:sz="0" w:space="0" w:color="auto"/>
            <w:bottom w:val="none" w:sz="0" w:space="0" w:color="auto"/>
            <w:right w:val="none" w:sz="0" w:space="0" w:color="auto"/>
          </w:divBdr>
        </w:div>
        <w:div w:id="1772164158">
          <w:marLeft w:val="0"/>
          <w:marRight w:val="0"/>
          <w:marTop w:val="0"/>
          <w:marBottom w:val="0"/>
          <w:divBdr>
            <w:top w:val="none" w:sz="0" w:space="0" w:color="auto"/>
            <w:left w:val="none" w:sz="0" w:space="0" w:color="auto"/>
            <w:bottom w:val="none" w:sz="0" w:space="0" w:color="auto"/>
            <w:right w:val="none" w:sz="0" w:space="0" w:color="auto"/>
          </w:divBdr>
        </w:div>
        <w:div w:id="1785492260">
          <w:marLeft w:val="0"/>
          <w:marRight w:val="0"/>
          <w:marTop w:val="0"/>
          <w:marBottom w:val="0"/>
          <w:divBdr>
            <w:top w:val="none" w:sz="0" w:space="0" w:color="auto"/>
            <w:left w:val="none" w:sz="0" w:space="0" w:color="auto"/>
            <w:bottom w:val="none" w:sz="0" w:space="0" w:color="auto"/>
            <w:right w:val="none" w:sz="0" w:space="0" w:color="auto"/>
          </w:divBdr>
        </w:div>
        <w:div w:id="1788116559">
          <w:marLeft w:val="0"/>
          <w:marRight w:val="0"/>
          <w:marTop w:val="0"/>
          <w:marBottom w:val="0"/>
          <w:divBdr>
            <w:top w:val="none" w:sz="0" w:space="0" w:color="auto"/>
            <w:left w:val="none" w:sz="0" w:space="0" w:color="auto"/>
            <w:bottom w:val="none" w:sz="0" w:space="0" w:color="auto"/>
            <w:right w:val="none" w:sz="0" w:space="0" w:color="auto"/>
          </w:divBdr>
        </w:div>
        <w:div w:id="1838886245">
          <w:marLeft w:val="0"/>
          <w:marRight w:val="0"/>
          <w:marTop w:val="0"/>
          <w:marBottom w:val="0"/>
          <w:divBdr>
            <w:top w:val="none" w:sz="0" w:space="0" w:color="auto"/>
            <w:left w:val="none" w:sz="0" w:space="0" w:color="auto"/>
            <w:bottom w:val="none" w:sz="0" w:space="0" w:color="auto"/>
            <w:right w:val="none" w:sz="0" w:space="0" w:color="auto"/>
          </w:divBdr>
        </w:div>
        <w:div w:id="1849175833">
          <w:marLeft w:val="0"/>
          <w:marRight w:val="0"/>
          <w:marTop w:val="0"/>
          <w:marBottom w:val="0"/>
          <w:divBdr>
            <w:top w:val="none" w:sz="0" w:space="0" w:color="auto"/>
            <w:left w:val="none" w:sz="0" w:space="0" w:color="auto"/>
            <w:bottom w:val="none" w:sz="0" w:space="0" w:color="auto"/>
            <w:right w:val="none" w:sz="0" w:space="0" w:color="auto"/>
          </w:divBdr>
        </w:div>
        <w:div w:id="1868181691">
          <w:marLeft w:val="0"/>
          <w:marRight w:val="0"/>
          <w:marTop w:val="0"/>
          <w:marBottom w:val="0"/>
          <w:divBdr>
            <w:top w:val="none" w:sz="0" w:space="0" w:color="auto"/>
            <w:left w:val="none" w:sz="0" w:space="0" w:color="auto"/>
            <w:bottom w:val="none" w:sz="0" w:space="0" w:color="auto"/>
            <w:right w:val="none" w:sz="0" w:space="0" w:color="auto"/>
          </w:divBdr>
        </w:div>
        <w:div w:id="1871870050">
          <w:marLeft w:val="0"/>
          <w:marRight w:val="0"/>
          <w:marTop w:val="0"/>
          <w:marBottom w:val="0"/>
          <w:divBdr>
            <w:top w:val="none" w:sz="0" w:space="0" w:color="auto"/>
            <w:left w:val="none" w:sz="0" w:space="0" w:color="auto"/>
            <w:bottom w:val="none" w:sz="0" w:space="0" w:color="auto"/>
            <w:right w:val="none" w:sz="0" w:space="0" w:color="auto"/>
          </w:divBdr>
        </w:div>
        <w:div w:id="1872567359">
          <w:marLeft w:val="0"/>
          <w:marRight w:val="0"/>
          <w:marTop w:val="0"/>
          <w:marBottom w:val="0"/>
          <w:divBdr>
            <w:top w:val="none" w:sz="0" w:space="0" w:color="auto"/>
            <w:left w:val="none" w:sz="0" w:space="0" w:color="auto"/>
            <w:bottom w:val="none" w:sz="0" w:space="0" w:color="auto"/>
            <w:right w:val="none" w:sz="0" w:space="0" w:color="auto"/>
          </w:divBdr>
        </w:div>
        <w:div w:id="1889535137">
          <w:marLeft w:val="0"/>
          <w:marRight w:val="0"/>
          <w:marTop w:val="0"/>
          <w:marBottom w:val="0"/>
          <w:divBdr>
            <w:top w:val="none" w:sz="0" w:space="0" w:color="auto"/>
            <w:left w:val="none" w:sz="0" w:space="0" w:color="auto"/>
            <w:bottom w:val="none" w:sz="0" w:space="0" w:color="auto"/>
            <w:right w:val="none" w:sz="0" w:space="0" w:color="auto"/>
          </w:divBdr>
        </w:div>
        <w:div w:id="1940749329">
          <w:marLeft w:val="0"/>
          <w:marRight w:val="0"/>
          <w:marTop w:val="0"/>
          <w:marBottom w:val="0"/>
          <w:divBdr>
            <w:top w:val="none" w:sz="0" w:space="0" w:color="auto"/>
            <w:left w:val="none" w:sz="0" w:space="0" w:color="auto"/>
            <w:bottom w:val="none" w:sz="0" w:space="0" w:color="auto"/>
            <w:right w:val="none" w:sz="0" w:space="0" w:color="auto"/>
          </w:divBdr>
        </w:div>
        <w:div w:id="1941331563">
          <w:marLeft w:val="0"/>
          <w:marRight w:val="0"/>
          <w:marTop w:val="0"/>
          <w:marBottom w:val="0"/>
          <w:divBdr>
            <w:top w:val="none" w:sz="0" w:space="0" w:color="auto"/>
            <w:left w:val="none" w:sz="0" w:space="0" w:color="auto"/>
            <w:bottom w:val="none" w:sz="0" w:space="0" w:color="auto"/>
            <w:right w:val="none" w:sz="0" w:space="0" w:color="auto"/>
          </w:divBdr>
        </w:div>
        <w:div w:id="1988507824">
          <w:marLeft w:val="0"/>
          <w:marRight w:val="0"/>
          <w:marTop w:val="0"/>
          <w:marBottom w:val="0"/>
          <w:divBdr>
            <w:top w:val="none" w:sz="0" w:space="0" w:color="auto"/>
            <w:left w:val="none" w:sz="0" w:space="0" w:color="auto"/>
            <w:bottom w:val="none" w:sz="0" w:space="0" w:color="auto"/>
            <w:right w:val="none" w:sz="0" w:space="0" w:color="auto"/>
          </w:divBdr>
        </w:div>
      </w:divsChild>
    </w:div>
    <w:div w:id="528682668">
      <w:bodyDiv w:val="1"/>
      <w:marLeft w:val="0"/>
      <w:marRight w:val="0"/>
      <w:marTop w:val="0"/>
      <w:marBottom w:val="0"/>
      <w:divBdr>
        <w:top w:val="none" w:sz="0" w:space="0" w:color="auto"/>
        <w:left w:val="none" w:sz="0" w:space="0" w:color="auto"/>
        <w:bottom w:val="none" w:sz="0" w:space="0" w:color="auto"/>
        <w:right w:val="none" w:sz="0" w:space="0" w:color="auto"/>
      </w:divBdr>
    </w:div>
    <w:div w:id="529337592">
      <w:bodyDiv w:val="1"/>
      <w:marLeft w:val="0"/>
      <w:marRight w:val="0"/>
      <w:marTop w:val="0"/>
      <w:marBottom w:val="0"/>
      <w:divBdr>
        <w:top w:val="none" w:sz="0" w:space="0" w:color="auto"/>
        <w:left w:val="none" w:sz="0" w:space="0" w:color="auto"/>
        <w:bottom w:val="none" w:sz="0" w:space="0" w:color="auto"/>
        <w:right w:val="none" w:sz="0" w:space="0" w:color="auto"/>
      </w:divBdr>
    </w:div>
    <w:div w:id="529606389">
      <w:bodyDiv w:val="1"/>
      <w:marLeft w:val="0"/>
      <w:marRight w:val="0"/>
      <w:marTop w:val="0"/>
      <w:marBottom w:val="0"/>
      <w:divBdr>
        <w:top w:val="none" w:sz="0" w:space="0" w:color="auto"/>
        <w:left w:val="none" w:sz="0" w:space="0" w:color="auto"/>
        <w:bottom w:val="none" w:sz="0" w:space="0" w:color="auto"/>
        <w:right w:val="none" w:sz="0" w:space="0" w:color="auto"/>
      </w:divBdr>
    </w:div>
    <w:div w:id="530188277">
      <w:bodyDiv w:val="1"/>
      <w:marLeft w:val="0"/>
      <w:marRight w:val="0"/>
      <w:marTop w:val="0"/>
      <w:marBottom w:val="0"/>
      <w:divBdr>
        <w:top w:val="none" w:sz="0" w:space="0" w:color="auto"/>
        <w:left w:val="none" w:sz="0" w:space="0" w:color="auto"/>
        <w:bottom w:val="none" w:sz="0" w:space="0" w:color="auto"/>
        <w:right w:val="none" w:sz="0" w:space="0" w:color="auto"/>
      </w:divBdr>
    </w:div>
    <w:div w:id="530535488">
      <w:bodyDiv w:val="1"/>
      <w:marLeft w:val="0"/>
      <w:marRight w:val="0"/>
      <w:marTop w:val="0"/>
      <w:marBottom w:val="0"/>
      <w:divBdr>
        <w:top w:val="none" w:sz="0" w:space="0" w:color="auto"/>
        <w:left w:val="none" w:sz="0" w:space="0" w:color="auto"/>
        <w:bottom w:val="none" w:sz="0" w:space="0" w:color="auto"/>
        <w:right w:val="none" w:sz="0" w:space="0" w:color="auto"/>
      </w:divBdr>
    </w:div>
    <w:div w:id="530656212">
      <w:bodyDiv w:val="1"/>
      <w:marLeft w:val="0"/>
      <w:marRight w:val="0"/>
      <w:marTop w:val="0"/>
      <w:marBottom w:val="0"/>
      <w:divBdr>
        <w:top w:val="none" w:sz="0" w:space="0" w:color="auto"/>
        <w:left w:val="none" w:sz="0" w:space="0" w:color="auto"/>
        <w:bottom w:val="none" w:sz="0" w:space="0" w:color="auto"/>
        <w:right w:val="none" w:sz="0" w:space="0" w:color="auto"/>
      </w:divBdr>
    </w:div>
    <w:div w:id="530804164">
      <w:bodyDiv w:val="1"/>
      <w:marLeft w:val="0"/>
      <w:marRight w:val="0"/>
      <w:marTop w:val="0"/>
      <w:marBottom w:val="0"/>
      <w:divBdr>
        <w:top w:val="none" w:sz="0" w:space="0" w:color="auto"/>
        <w:left w:val="none" w:sz="0" w:space="0" w:color="auto"/>
        <w:bottom w:val="none" w:sz="0" w:space="0" w:color="auto"/>
        <w:right w:val="none" w:sz="0" w:space="0" w:color="auto"/>
      </w:divBdr>
    </w:div>
    <w:div w:id="530917416">
      <w:bodyDiv w:val="1"/>
      <w:marLeft w:val="0"/>
      <w:marRight w:val="0"/>
      <w:marTop w:val="0"/>
      <w:marBottom w:val="0"/>
      <w:divBdr>
        <w:top w:val="none" w:sz="0" w:space="0" w:color="auto"/>
        <w:left w:val="none" w:sz="0" w:space="0" w:color="auto"/>
        <w:bottom w:val="none" w:sz="0" w:space="0" w:color="auto"/>
        <w:right w:val="none" w:sz="0" w:space="0" w:color="auto"/>
      </w:divBdr>
    </w:div>
    <w:div w:id="531571678">
      <w:bodyDiv w:val="1"/>
      <w:marLeft w:val="0"/>
      <w:marRight w:val="0"/>
      <w:marTop w:val="0"/>
      <w:marBottom w:val="0"/>
      <w:divBdr>
        <w:top w:val="none" w:sz="0" w:space="0" w:color="auto"/>
        <w:left w:val="none" w:sz="0" w:space="0" w:color="auto"/>
        <w:bottom w:val="none" w:sz="0" w:space="0" w:color="auto"/>
        <w:right w:val="none" w:sz="0" w:space="0" w:color="auto"/>
      </w:divBdr>
    </w:div>
    <w:div w:id="531771411">
      <w:bodyDiv w:val="1"/>
      <w:marLeft w:val="0"/>
      <w:marRight w:val="0"/>
      <w:marTop w:val="0"/>
      <w:marBottom w:val="0"/>
      <w:divBdr>
        <w:top w:val="none" w:sz="0" w:space="0" w:color="auto"/>
        <w:left w:val="none" w:sz="0" w:space="0" w:color="auto"/>
        <w:bottom w:val="none" w:sz="0" w:space="0" w:color="auto"/>
        <w:right w:val="none" w:sz="0" w:space="0" w:color="auto"/>
      </w:divBdr>
    </w:div>
    <w:div w:id="531922165">
      <w:bodyDiv w:val="1"/>
      <w:marLeft w:val="0"/>
      <w:marRight w:val="0"/>
      <w:marTop w:val="0"/>
      <w:marBottom w:val="0"/>
      <w:divBdr>
        <w:top w:val="none" w:sz="0" w:space="0" w:color="auto"/>
        <w:left w:val="none" w:sz="0" w:space="0" w:color="auto"/>
        <w:bottom w:val="none" w:sz="0" w:space="0" w:color="auto"/>
        <w:right w:val="none" w:sz="0" w:space="0" w:color="auto"/>
      </w:divBdr>
    </w:div>
    <w:div w:id="532813843">
      <w:bodyDiv w:val="1"/>
      <w:marLeft w:val="0"/>
      <w:marRight w:val="0"/>
      <w:marTop w:val="0"/>
      <w:marBottom w:val="0"/>
      <w:divBdr>
        <w:top w:val="none" w:sz="0" w:space="0" w:color="auto"/>
        <w:left w:val="none" w:sz="0" w:space="0" w:color="auto"/>
        <w:bottom w:val="none" w:sz="0" w:space="0" w:color="auto"/>
        <w:right w:val="none" w:sz="0" w:space="0" w:color="auto"/>
      </w:divBdr>
    </w:div>
    <w:div w:id="533537308">
      <w:bodyDiv w:val="1"/>
      <w:marLeft w:val="0"/>
      <w:marRight w:val="0"/>
      <w:marTop w:val="0"/>
      <w:marBottom w:val="0"/>
      <w:divBdr>
        <w:top w:val="none" w:sz="0" w:space="0" w:color="auto"/>
        <w:left w:val="none" w:sz="0" w:space="0" w:color="auto"/>
        <w:bottom w:val="none" w:sz="0" w:space="0" w:color="auto"/>
        <w:right w:val="none" w:sz="0" w:space="0" w:color="auto"/>
      </w:divBdr>
    </w:div>
    <w:div w:id="533539993">
      <w:bodyDiv w:val="1"/>
      <w:marLeft w:val="0"/>
      <w:marRight w:val="0"/>
      <w:marTop w:val="0"/>
      <w:marBottom w:val="0"/>
      <w:divBdr>
        <w:top w:val="none" w:sz="0" w:space="0" w:color="auto"/>
        <w:left w:val="none" w:sz="0" w:space="0" w:color="auto"/>
        <w:bottom w:val="none" w:sz="0" w:space="0" w:color="auto"/>
        <w:right w:val="none" w:sz="0" w:space="0" w:color="auto"/>
      </w:divBdr>
    </w:div>
    <w:div w:id="533544649">
      <w:bodyDiv w:val="1"/>
      <w:marLeft w:val="0"/>
      <w:marRight w:val="0"/>
      <w:marTop w:val="0"/>
      <w:marBottom w:val="0"/>
      <w:divBdr>
        <w:top w:val="none" w:sz="0" w:space="0" w:color="auto"/>
        <w:left w:val="none" w:sz="0" w:space="0" w:color="auto"/>
        <w:bottom w:val="none" w:sz="0" w:space="0" w:color="auto"/>
        <w:right w:val="none" w:sz="0" w:space="0" w:color="auto"/>
      </w:divBdr>
    </w:div>
    <w:div w:id="533664236">
      <w:bodyDiv w:val="1"/>
      <w:marLeft w:val="0"/>
      <w:marRight w:val="0"/>
      <w:marTop w:val="0"/>
      <w:marBottom w:val="0"/>
      <w:divBdr>
        <w:top w:val="none" w:sz="0" w:space="0" w:color="auto"/>
        <w:left w:val="none" w:sz="0" w:space="0" w:color="auto"/>
        <w:bottom w:val="none" w:sz="0" w:space="0" w:color="auto"/>
        <w:right w:val="none" w:sz="0" w:space="0" w:color="auto"/>
      </w:divBdr>
    </w:div>
    <w:div w:id="534267790">
      <w:bodyDiv w:val="1"/>
      <w:marLeft w:val="0"/>
      <w:marRight w:val="0"/>
      <w:marTop w:val="0"/>
      <w:marBottom w:val="0"/>
      <w:divBdr>
        <w:top w:val="none" w:sz="0" w:space="0" w:color="auto"/>
        <w:left w:val="none" w:sz="0" w:space="0" w:color="auto"/>
        <w:bottom w:val="none" w:sz="0" w:space="0" w:color="auto"/>
        <w:right w:val="none" w:sz="0" w:space="0" w:color="auto"/>
      </w:divBdr>
    </w:div>
    <w:div w:id="534805800">
      <w:bodyDiv w:val="1"/>
      <w:marLeft w:val="0"/>
      <w:marRight w:val="0"/>
      <w:marTop w:val="0"/>
      <w:marBottom w:val="0"/>
      <w:divBdr>
        <w:top w:val="none" w:sz="0" w:space="0" w:color="auto"/>
        <w:left w:val="none" w:sz="0" w:space="0" w:color="auto"/>
        <w:bottom w:val="none" w:sz="0" w:space="0" w:color="auto"/>
        <w:right w:val="none" w:sz="0" w:space="0" w:color="auto"/>
      </w:divBdr>
    </w:div>
    <w:div w:id="534806222">
      <w:bodyDiv w:val="1"/>
      <w:marLeft w:val="0"/>
      <w:marRight w:val="0"/>
      <w:marTop w:val="0"/>
      <w:marBottom w:val="0"/>
      <w:divBdr>
        <w:top w:val="none" w:sz="0" w:space="0" w:color="auto"/>
        <w:left w:val="none" w:sz="0" w:space="0" w:color="auto"/>
        <w:bottom w:val="none" w:sz="0" w:space="0" w:color="auto"/>
        <w:right w:val="none" w:sz="0" w:space="0" w:color="auto"/>
      </w:divBdr>
    </w:div>
    <w:div w:id="535041190">
      <w:bodyDiv w:val="1"/>
      <w:marLeft w:val="0"/>
      <w:marRight w:val="0"/>
      <w:marTop w:val="0"/>
      <w:marBottom w:val="0"/>
      <w:divBdr>
        <w:top w:val="none" w:sz="0" w:space="0" w:color="auto"/>
        <w:left w:val="none" w:sz="0" w:space="0" w:color="auto"/>
        <w:bottom w:val="none" w:sz="0" w:space="0" w:color="auto"/>
        <w:right w:val="none" w:sz="0" w:space="0" w:color="auto"/>
      </w:divBdr>
    </w:div>
    <w:div w:id="535116589">
      <w:bodyDiv w:val="1"/>
      <w:marLeft w:val="0"/>
      <w:marRight w:val="0"/>
      <w:marTop w:val="0"/>
      <w:marBottom w:val="0"/>
      <w:divBdr>
        <w:top w:val="none" w:sz="0" w:space="0" w:color="auto"/>
        <w:left w:val="none" w:sz="0" w:space="0" w:color="auto"/>
        <w:bottom w:val="none" w:sz="0" w:space="0" w:color="auto"/>
        <w:right w:val="none" w:sz="0" w:space="0" w:color="auto"/>
      </w:divBdr>
    </w:div>
    <w:div w:id="535199591">
      <w:bodyDiv w:val="1"/>
      <w:marLeft w:val="0"/>
      <w:marRight w:val="0"/>
      <w:marTop w:val="0"/>
      <w:marBottom w:val="0"/>
      <w:divBdr>
        <w:top w:val="none" w:sz="0" w:space="0" w:color="auto"/>
        <w:left w:val="none" w:sz="0" w:space="0" w:color="auto"/>
        <w:bottom w:val="none" w:sz="0" w:space="0" w:color="auto"/>
        <w:right w:val="none" w:sz="0" w:space="0" w:color="auto"/>
      </w:divBdr>
    </w:div>
    <w:div w:id="535656957">
      <w:bodyDiv w:val="1"/>
      <w:marLeft w:val="0"/>
      <w:marRight w:val="0"/>
      <w:marTop w:val="0"/>
      <w:marBottom w:val="0"/>
      <w:divBdr>
        <w:top w:val="none" w:sz="0" w:space="0" w:color="auto"/>
        <w:left w:val="none" w:sz="0" w:space="0" w:color="auto"/>
        <w:bottom w:val="none" w:sz="0" w:space="0" w:color="auto"/>
        <w:right w:val="none" w:sz="0" w:space="0" w:color="auto"/>
      </w:divBdr>
    </w:div>
    <w:div w:id="535700925">
      <w:bodyDiv w:val="1"/>
      <w:marLeft w:val="0"/>
      <w:marRight w:val="0"/>
      <w:marTop w:val="0"/>
      <w:marBottom w:val="0"/>
      <w:divBdr>
        <w:top w:val="none" w:sz="0" w:space="0" w:color="auto"/>
        <w:left w:val="none" w:sz="0" w:space="0" w:color="auto"/>
        <w:bottom w:val="none" w:sz="0" w:space="0" w:color="auto"/>
        <w:right w:val="none" w:sz="0" w:space="0" w:color="auto"/>
      </w:divBdr>
    </w:div>
    <w:div w:id="536503705">
      <w:bodyDiv w:val="1"/>
      <w:marLeft w:val="0"/>
      <w:marRight w:val="0"/>
      <w:marTop w:val="0"/>
      <w:marBottom w:val="0"/>
      <w:divBdr>
        <w:top w:val="none" w:sz="0" w:space="0" w:color="auto"/>
        <w:left w:val="none" w:sz="0" w:space="0" w:color="auto"/>
        <w:bottom w:val="none" w:sz="0" w:space="0" w:color="auto"/>
        <w:right w:val="none" w:sz="0" w:space="0" w:color="auto"/>
      </w:divBdr>
    </w:div>
    <w:div w:id="536819265">
      <w:bodyDiv w:val="1"/>
      <w:marLeft w:val="0"/>
      <w:marRight w:val="0"/>
      <w:marTop w:val="0"/>
      <w:marBottom w:val="0"/>
      <w:divBdr>
        <w:top w:val="none" w:sz="0" w:space="0" w:color="auto"/>
        <w:left w:val="none" w:sz="0" w:space="0" w:color="auto"/>
        <w:bottom w:val="none" w:sz="0" w:space="0" w:color="auto"/>
        <w:right w:val="none" w:sz="0" w:space="0" w:color="auto"/>
      </w:divBdr>
    </w:div>
    <w:div w:id="536895016">
      <w:bodyDiv w:val="1"/>
      <w:marLeft w:val="0"/>
      <w:marRight w:val="0"/>
      <w:marTop w:val="0"/>
      <w:marBottom w:val="0"/>
      <w:divBdr>
        <w:top w:val="none" w:sz="0" w:space="0" w:color="auto"/>
        <w:left w:val="none" w:sz="0" w:space="0" w:color="auto"/>
        <w:bottom w:val="none" w:sz="0" w:space="0" w:color="auto"/>
        <w:right w:val="none" w:sz="0" w:space="0" w:color="auto"/>
      </w:divBdr>
    </w:div>
    <w:div w:id="536967970">
      <w:bodyDiv w:val="1"/>
      <w:marLeft w:val="0"/>
      <w:marRight w:val="0"/>
      <w:marTop w:val="0"/>
      <w:marBottom w:val="0"/>
      <w:divBdr>
        <w:top w:val="none" w:sz="0" w:space="0" w:color="auto"/>
        <w:left w:val="none" w:sz="0" w:space="0" w:color="auto"/>
        <w:bottom w:val="none" w:sz="0" w:space="0" w:color="auto"/>
        <w:right w:val="none" w:sz="0" w:space="0" w:color="auto"/>
      </w:divBdr>
    </w:div>
    <w:div w:id="537163078">
      <w:bodyDiv w:val="1"/>
      <w:marLeft w:val="0"/>
      <w:marRight w:val="0"/>
      <w:marTop w:val="0"/>
      <w:marBottom w:val="0"/>
      <w:divBdr>
        <w:top w:val="none" w:sz="0" w:space="0" w:color="auto"/>
        <w:left w:val="none" w:sz="0" w:space="0" w:color="auto"/>
        <w:bottom w:val="none" w:sz="0" w:space="0" w:color="auto"/>
        <w:right w:val="none" w:sz="0" w:space="0" w:color="auto"/>
      </w:divBdr>
    </w:div>
    <w:div w:id="537164649">
      <w:bodyDiv w:val="1"/>
      <w:marLeft w:val="0"/>
      <w:marRight w:val="0"/>
      <w:marTop w:val="0"/>
      <w:marBottom w:val="0"/>
      <w:divBdr>
        <w:top w:val="none" w:sz="0" w:space="0" w:color="auto"/>
        <w:left w:val="none" w:sz="0" w:space="0" w:color="auto"/>
        <w:bottom w:val="none" w:sz="0" w:space="0" w:color="auto"/>
        <w:right w:val="none" w:sz="0" w:space="0" w:color="auto"/>
      </w:divBdr>
    </w:div>
    <w:div w:id="537279712">
      <w:bodyDiv w:val="1"/>
      <w:marLeft w:val="0"/>
      <w:marRight w:val="0"/>
      <w:marTop w:val="0"/>
      <w:marBottom w:val="0"/>
      <w:divBdr>
        <w:top w:val="none" w:sz="0" w:space="0" w:color="auto"/>
        <w:left w:val="none" w:sz="0" w:space="0" w:color="auto"/>
        <w:bottom w:val="none" w:sz="0" w:space="0" w:color="auto"/>
        <w:right w:val="none" w:sz="0" w:space="0" w:color="auto"/>
      </w:divBdr>
    </w:div>
    <w:div w:id="537861748">
      <w:bodyDiv w:val="1"/>
      <w:marLeft w:val="0"/>
      <w:marRight w:val="0"/>
      <w:marTop w:val="0"/>
      <w:marBottom w:val="0"/>
      <w:divBdr>
        <w:top w:val="none" w:sz="0" w:space="0" w:color="auto"/>
        <w:left w:val="none" w:sz="0" w:space="0" w:color="auto"/>
        <w:bottom w:val="none" w:sz="0" w:space="0" w:color="auto"/>
        <w:right w:val="none" w:sz="0" w:space="0" w:color="auto"/>
      </w:divBdr>
      <w:divsChild>
        <w:div w:id="63456975">
          <w:marLeft w:val="480"/>
          <w:marRight w:val="0"/>
          <w:marTop w:val="0"/>
          <w:marBottom w:val="0"/>
          <w:divBdr>
            <w:top w:val="none" w:sz="0" w:space="0" w:color="auto"/>
            <w:left w:val="none" w:sz="0" w:space="0" w:color="auto"/>
            <w:bottom w:val="none" w:sz="0" w:space="0" w:color="auto"/>
            <w:right w:val="none" w:sz="0" w:space="0" w:color="auto"/>
          </w:divBdr>
        </w:div>
        <w:div w:id="79838828">
          <w:marLeft w:val="480"/>
          <w:marRight w:val="0"/>
          <w:marTop w:val="0"/>
          <w:marBottom w:val="0"/>
          <w:divBdr>
            <w:top w:val="none" w:sz="0" w:space="0" w:color="auto"/>
            <w:left w:val="none" w:sz="0" w:space="0" w:color="auto"/>
            <w:bottom w:val="none" w:sz="0" w:space="0" w:color="auto"/>
            <w:right w:val="none" w:sz="0" w:space="0" w:color="auto"/>
          </w:divBdr>
        </w:div>
        <w:div w:id="125663300">
          <w:marLeft w:val="480"/>
          <w:marRight w:val="0"/>
          <w:marTop w:val="0"/>
          <w:marBottom w:val="0"/>
          <w:divBdr>
            <w:top w:val="none" w:sz="0" w:space="0" w:color="auto"/>
            <w:left w:val="none" w:sz="0" w:space="0" w:color="auto"/>
            <w:bottom w:val="none" w:sz="0" w:space="0" w:color="auto"/>
            <w:right w:val="none" w:sz="0" w:space="0" w:color="auto"/>
          </w:divBdr>
        </w:div>
        <w:div w:id="146869375">
          <w:marLeft w:val="480"/>
          <w:marRight w:val="0"/>
          <w:marTop w:val="0"/>
          <w:marBottom w:val="0"/>
          <w:divBdr>
            <w:top w:val="none" w:sz="0" w:space="0" w:color="auto"/>
            <w:left w:val="none" w:sz="0" w:space="0" w:color="auto"/>
            <w:bottom w:val="none" w:sz="0" w:space="0" w:color="auto"/>
            <w:right w:val="none" w:sz="0" w:space="0" w:color="auto"/>
          </w:divBdr>
        </w:div>
        <w:div w:id="168519215">
          <w:marLeft w:val="480"/>
          <w:marRight w:val="0"/>
          <w:marTop w:val="0"/>
          <w:marBottom w:val="0"/>
          <w:divBdr>
            <w:top w:val="none" w:sz="0" w:space="0" w:color="auto"/>
            <w:left w:val="none" w:sz="0" w:space="0" w:color="auto"/>
            <w:bottom w:val="none" w:sz="0" w:space="0" w:color="auto"/>
            <w:right w:val="none" w:sz="0" w:space="0" w:color="auto"/>
          </w:divBdr>
        </w:div>
        <w:div w:id="178198327">
          <w:marLeft w:val="480"/>
          <w:marRight w:val="0"/>
          <w:marTop w:val="0"/>
          <w:marBottom w:val="0"/>
          <w:divBdr>
            <w:top w:val="none" w:sz="0" w:space="0" w:color="auto"/>
            <w:left w:val="none" w:sz="0" w:space="0" w:color="auto"/>
            <w:bottom w:val="none" w:sz="0" w:space="0" w:color="auto"/>
            <w:right w:val="none" w:sz="0" w:space="0" w:color="auto"/>
          </w:divBdr>
        </w:div>
        <w:div w:id="242111504">
          <w:marLeft w:val="480"/>
          <w:marRight w:val="0"/>
          <w:marTop w:val="0"/>
          <w:marBottom w:val="0"/>
          <w:divBdr>
            <w:top w:val="none" w:sz="0" w:space="0" w:color="auto"/>
            <w:left w:val="none" w:sz="0" w:space="0" w:color="auto"/>
            <w:bottom w:val="none" w:sz="0" w:space="0" w:color="auto"/>
            <w:right w:val="none" w:sz="0" w:space="0" w:color="auto"/>
          </w:divBdr>
        </w:div>
        <w:div w:id="294798975">
          <w:marLeft w:val="480"/>
          <w:marRight w:val="0"/>
          <w:marTop w:val="0"/>
          <w:marBottom w:val="0"/>
          <w:divBdr>
            <w:top w:val="none" w:sz="0" w:space="0" w:color="auto"/>
            <w:left w:val="none" w:sz="0" w:space="0" w:color="auto"/>
            <w:bottom w:val="none" w:sz="0" w:space="0" w:color="auto"/>
            <w:right w:val="none" w:sz="0" w:space="0" w:color="auto"/>
          </w:divBdr>
        </w:div>
        <w:div w:id="394204489">
          <w:marLeft w:val="480"/>
          <w:marRight w:val="0"/>
          <w:marTop w:val="0"/>
          <w:marBottom w:val="0"/>
          <w:divBdr>
            <w:top w:val="none" w:sz="0" w:space="0" w:color="auto"/>
            <w:left w:val="none" w:sz="0" w:space="0" w:color="auto"/>
            <w:bottom w:val="none" w:sz="0" w:space="0" w:color="auto"/>
            <w:right w:val="none" w:sz="0" w:space="0" w:color="auto"/>
          </w:divBdr>
        </w:div>
        <w:div w:id="405688798">
          <w:marLeft w:val="480"/>
          <w:marRight w:val="0"/>
          <w:marTop w:val="0"/>
          <w:marBottom w:val="0"/>
          <w:divBdr>
            <w:top w:val="none" w:sz="0" w:space="0" w:color="auto"/>
            <w:left w:val="none" w:sz="0" w:space="0" w:color="auto"/>
            <w:bottom w:val="none" w:sz="0" w:space="0" w:color="auto"/>
            <w:right w:val="none" w:sz="0" w:space="0" w:color="auto"/>
          </w:divBdr>
        </w:div>
        <w:div w:id="405954505">
          <w:marLeft w:val="480"/>
          <w:marRight w:val="0"/>
          <w:marTop w:val="0"/>
          <w:marBottom w:val="0"/>
          <w:divBdr>
            <w:top w:val="none" w:sz="0" w:space="0" w:color="auto"/>
            <w:left w:val="none" w:sz="0" w:space="0" w:color="auto"/>
            <w:bottom w:val="none" w:sz="0" w:space="0" w:color="auto"/>
            <w:right w:val="none" w:sz="0" w:space="0" w:color="auto"/>
          </w:divBdr>
        </w:div>
        <w:div w:id="441265992">
          <w:marLeft w:val="480"/>
          <w:marRight w:val="0"/>
          <w:marTop w:val="0"/>
          <w:marBottom w:val="0"/>
          <w:divBdr>
            <w:top w:val="none" w:sz="0" w:space="0" w:color="auto"/>
            <w:left w:val="none" w:sz="0" w:space="0" w:color="auto"/>
            <w:bottom w:val="none" w:sz="0" w:space="0" w:color="auto"/>
            <w:right w:val="none" w:sz="0" w:space="0" w:color="auto"/>
          </w:divBdr>
        </w:div>
        <w:div w:id="457573006">
          <w:marLeft w:val="480"/>
          <w:marRight w:val="0"/>
          <w:marTop w:val="0"/>
          <w:marBottom w:val="0"/>
          <w:divBdr>
            <w:top w:val="none" w:sz="0" w:space="0" w:color="auto"/>
            <w:left w:val="none" w:sz="0" w:space="0" w:color="auto"/>
            <w:bottom w:val="none" w:sz="0" w:space="0" w:color="auto"/>
            <w:right w:val="none" w:sz="0" w:space="0" w:color="auto"/>
          </w:divBdr>
        </w:div>
        <w:div w:id="547454527">
          <w:marLeft w:val="480"/>
          <w:marRight w:val="0"/>
          <w:marTop w:val="0"/>
          <w:marBottom w:val="0"/>
          <w:divBdr>
            <w:top w:val="none" w:sz="0" w:space="0" w:color="auto"/>
            <w:left w:val="none" w:sz="0" w:space="0" w:color="auto"/>
            <w:bottom w:val="none" w:sz="0" w:space="0" w:color="auto"/>
            <w:right w:val="none" w:sz="0" w:space="0" w:color="auto"/>
          </w:divBdr>
        </w:div>
        <w:div w:id="571430565">
          <w:marLeft w:val="480"/>
          <w:marRight w:val="0"/>
          <w:marTop w:val="0"/>
          <w:marBottom w:val="0"/>
          <w:divBdr>
            <w:top w:val="none" w:sz="0" w:space="0" w:color="auto"/>
            <w:left w:val="none" w:sz="0" w:space="0" w:color="auto"/>
            <w:bottom w:val="none" w:sz="0" w:space="0" w:color="auto"/>
            <w:right w:val="none" w:sz="0" w:space="0" w:color="auto"/>
          </w:divBdr>
        </w:div>
        <w:div w:id="581717287">
          <w:marLeft w:val="480"/>
          <w:marRight w:val="0"/>
          <w:marTop w:val="0"/>
          <w:marBottom w:val="0"/>
          <w:divBdr>
            <w:top w:val="none" w:sz="0" w:space="0" w:color="auto"/>
            <w:left w:val="none" w:sz="0" w:space="0" w:color="auto"/>
            <w:bottom w:val="none" w:sz="0" w:space="0" w:color="auto"/>
            <w:right w:val="none" w:sz="0" w:space="0" w:color="auto"/>
          </w:divBdr>
        </w:div>
        <w:div w:id="648291622">
          <w:marLeft w:val="480"/>
          <w:marRight w:val="0"/>
          <w:marTop w:val="0"/>
          <w:marBottom w:val="0"/>
          <w:divBdr>
            <w:top w:val="none" w:sz="0" w:space="0" w:color="auto"/>
            <w:left w:val="none" w:sz="0" w:space="0" w:color="auto"/>
            <w:bottom w:val="none" w:sz="0" w:space="0" w:color="auto"/>
            <w:right w:val="none" w:sz="0" w:space="0" w:color="auto"/>
          </w:divBdr>
        </w:div>
        <w:div w:id="653098551">
          <w:marLeft w:val="480"/>
          <w:marRight w:val="0"/>
          <w:marTop w:val="0"/>
          <w:marBottom w:val="0"/>
          <w:divBdr>
            <w:top w:val="none" w:sz="0" w:space="0" w:color="auto"/>
            <w:left w:val="none" w:sz="0" w:space="0" w:color="auto"/>
            <w:bottom w:val="none" w:sz="0" w:space="0" w:color="auto"/>
            <w:right w:val="none" w:sz="0" w:space="0" w:color="auto"/>
          </w:divBdr>
        </w:div>
        <w:div w:id="770781178">
          <w:marLeft w:val="480"/>
          <w:marRight w:val="0"/>
          <w:marTop w:val="0"/>
          <w:marBottom w:val="0"/>
          <w:divBdr>
            <w:top w:val="none" w:sz="0" w:space="0" w:color="auto"/>
            <w:left w:val="none" w:sz="0" w:space="0" w:color="auto"/>
            <w:bottom w:val="none" w:sz="0" w:space="0" w:color="auto"/>
            <w:right w:val="none" w:sz="0" w:space="0" w:color="auto"/>
          </w:divBdr>
        </w:div>
        <w:div w:id="777021410">
          <w:marLeft w:val="480"/>
          <w:marRight w:val="0"/>
          <w:marTop w:val="0"/>
          <w:marBottom w:val="0"/>
          <w:divBdr>
            <w:top w:val="none" w:sz="0" w:space="0" w:color="auto"/>
            <w:left w:val="none" w:sz="0" w:space="0" w:color="auto"/>
            <w:bottom w:val="none" w:sz="0" w:space="0" w:color="auto"/>
            <w:right w:val="none" w:sz="0" w:space="0" w:color="auto"/>
          </w:divBdr>
        </w:div>
        <w:div w:id="777606580">
          <w:marLeft w:val="480"/>
          <w:marRight w:val="0"/>
          <w:marTop w:val="0"/>
          <w:marBottom w:val="0"/>
          <w:divBdr>
            <w:top w:val="none" w:sz="0" w:space="0" w:color="auto"/>
            <w:left w:val="none" w:sz="0" w:space="0" w:color="auto"/>
            <w:bottom w:val="none" w:sz="0" w:space="0" w:color="auto"/>
            <w:right w:val="none" w:sz="0" w:space="0" w:color="auto"/>
          </w:divBdr>
        </w:div>
        <w:div w:id="793793157">
          <w:marLeft w:val="480"/>
          <w:marRight w:val="0"/>
          <w:marTop w:val="0"/>
          <w:marBottom w:val="0"/>
          <w:divBdr>
            <w:top w:val="none" w:sz="0" w:space="0" w:color="auto"/>
            <w:left w:val="none" w:sz="0" w:space="0" w:color="auto"/>
            <w:bottom w:val="none" w:sz="0" w:space="0" w:color="auto"/>
            <w:right w:val="none" w:sz="0" w:space="0" w:color="auto"/>
          </w:divBdr>
        </w:div>
        <w:div w:id="837160998">
          <w:marLeft w:val="480"/>
          <w:marRight w:val="0"/>
          <w:marTop w:val="0"/>
          <w:marBottom w:val="0"/>
          <w:divBdr>
            <w:top w:val="none" w:sz="0" w:space="0" w:color="auto"/>
            <w:left w:val="none" w:sz="0" w:space="0" w:color="auto"/>
            <w:bottom w:val="none" w:sz="0" w:space="0" w:color="auto"/>
            <w:right w:val="none" w:sz="0" w:space="0" w:color="auto"/>
          </w:divBdr>
        </w:div>
        <w:div w:id="1038581317">
          <w:marLeft w:val="480"/>
          <w:marRight w:val="0"/>
          <w:marTop w:val="0"/>
          <w:marBottom w:val="0"/>
          <w:divBdr>
            <w:top w:val="none" w:sz="0" w:space="0" w:color="auto"/>
            <w:left w:val="none" w:sz="0" w:space="0" w:color="auto"/>
            <w:bottom w:val="none" w:sz="0" w:space="0" w:color="auto"/>
            <w:right w:val="none" w:sz="0" w:space="0" w:color="auto"/>
          </w:divBdr>
        </w:div>
        <w:div w:id="1070929106">
          <w:marLeft w:val="480"/>
          <w:marRight w:val="0"/>
          <w:marTop w:val="0"/>
          <w:marBottom w:val="0"/>
          <w:divBdr>
            <w:top w:val="none" w:sz="0" w:space="0" w:color="auto"/>
            <w:left w:val="none" w:sz="0" w:space="0" w:color="auto"/>
            <w:bottom w:val="none" w:sz="0" w:space="0" w:color="auto"/>
            <w:right w:val="none" w:sz="0" w:space="0" w:color="auto"/>
          </w:divBdr>
        </w:div>
        <w:div w:id="1091465767">
          <w:marLeft w:val="480"/>
          <w:marRight w:val="0"/>
          <w:marTop w:val="0"/>
          <w:marBottom w:val="0"/>
          <w:divBdr>
            <w:top w:val="none" w:sz="0" w:space="0" w:color="auto"/>
            <w:left w:val="none" w:sz="0" w:space="0" w:color="auto"/>
            <w:bottom w:val="none" w:sz="0" w:space="0" w:color="auto"/>
            <w:right w:val="none" w:sz="0" w:space="0" w:color="auto"/>
          </w:divBdr>
        </w:div>
        <w:div w:id="1128932422">
          <w:marLeft w:val="480"/>
          <w:marRight w:val="0"/>
          <w:marTop w:val="0"/>
          <w:marBottom w:val="0"/>
          <w:divBdr>
            <w:top w:val="none" w:sz="0" w:space="0" w:color="auto"/>
            <w:left w:val="none" w:sz="0" w:space="0" w:color="auto"/>
            <w:bottom w:val="none" w:sz="0" w:space="0" w:color="auto"/>
            <w:right w:val="none" w:sz="0" w:space="0" w:color="auto"/>
          </w:divBdr>
        </w:div>
        <w:div w:id="1129930177">
          <w:marLeft w:val="480"/>
          <w:marRight w:val="0"/>
          <w:marTop w:val="0"/>
          <w:marBottom w:val="0"/>
          <w:divBdr>
            <w:top w:val="none" w:sz="0" w:space="0" w:color="auto"/>
            <w:left w:val="none" w:sz="0" w:space="0" w:color="auto"/>
            <w:bottom w:val="none" w:sz="0" w:space="0" w:color="auto"/>
            <w:right w:val="none" w:sz="0" w:space="0" w:color="auto"/>
          </w:divBdr>
        </w:div>
        <w:div w:id="1166093914">
          <w:marLeft w:val="480"/>
          <w:marRight w:val="0"/>
          <w:marTop w:val="0"/>
          <w:marBottom w:val="0"/>
          <w:divBdr>
            <w:top w:val="none" w:sz="0" w:space="0" w:color="auto"/>
            <w:left w:val="none" w:sz="0" w:space="0" w:color="auto"/>
            <w:bottom w:val="none" w:sz="0" w:space="0" w:color="auto"/>
            <w:right w:val="none" w:sz="0" w:space="0" w:color="auto"/>
          </w:divBdr>
        </w:div>
        <w:div w:id="1181967124">
          <w:marLeft w:val="480"/>
          <w:marRight w:val="0"/>
          <w:marTop w:val="0"/>
          <w:marBottom w:val="0"/>
          <w:divBdr>
            <w:top w:val="none" w:sz="0" w:space="0" w:color="auto"/>
            <w:left w:val="none" w:sz="0" w:space="0" w:color="auto"/>
            <w:bottom w:val="none" w:sz="0" w:space="0" w:color="auto"/>
            <w:right w:val="none" w:sz="0" w:space="0" w:color="auto"/>
          </w:divBdr>
        </w:div>
        <w:div w:id="1194151653">
          <w:marLeft w:val="480"/>
          <w:marRight w:val="0"/>
          <w:marTop w:val="0"/>
          <w:marBottom w:val="0"/>
          <w:divBdr>
            <w:top w:val="none" w:sz="0" w:space="0" w:color="auto"/>
            <w:left w:val="none" w:sz="0" w:space="0" w:color="auto"/>
            <w:bottom w:val="none" w:sz="0" w:space="0" w:color="auto"/>
            <w:right w:val="none" w:sz="0" w:space="0" w:color="auto"/>
          </w:divBdr>
        </w:div>
        <w:div w:id="1197348650">
          <w:marLeft w:val="480"/>
          <w:marRight w:val="0"/>
          <w:marTop w:val="0"/>
          <w:marBottom w:val="0"/>
          <w:divBdr>
            <w:top w:val="none" w:sz="0" w:space="0" w:color="auto"/>
            <w:left w:val="none" w:sz="0" w:space="0" w:color="auto"/>
            <w:bottom w:val="none" w:sz="0" w:space="0" w:color="auto"/>
            <w:right w:val="none" w:sz="0" w:space="0" w:color="auto"/>
          </w:divBdr>
        </w:div>
        <w:div w:id="1201089128">
          <w:marLeft w:val="480"/>
          <w:marRight w:val="0"/>
          <w:marTop w:val="0"/>
          <w:marBottom w:val="0"/>
          <w:divBdr>
            <w:top w:val="none" w:sz="0" w:space="0" w:color="auto"/>
            <w:left w:val="none" w:sz="0" w:space="0" w:color="auto"/>
            <w:bottom w:val="none" w:sz="0" w:space="0" w:color="auto"/>
            <w:right w:val="none" w:sz="0" w:space="0" w:color="auto"/>
          </w:divBdr>
        </w:div>
        <w:div w:id="1238784838">
          <w:marLeft w:val="480"/>
          <w:marRight w:val="0"/>
          <w:marTop w:val="0"/>
          <w:marBottom w:val="0"/>
          <w:divBdr>
            <w:top w:val="none" w:sz="0" w:space="0" w:color="auto"/>
            <w:left w:val="none" w:sz="0" w:space="0" w:color="auto"/>
            <w:bottom w:val="none" w:sz="0" w:space="0" w:color="auto"/>
            <w:right w:val="none" w:sz="0" w:space="0" w:color="auto"/>
          </w:divBdr>
        </w:div>
        <w:div w:id="1268612178">
          <w:marLeft w:val="480"/>
          <w:marRight w:val="0"/>
          <w:marTop w:val="0"/>
          <w:marBottom w:val="0"/>
          <w:divBdr>
            <w:top w:val="none" w:sz="0" w:space="0" w:color="auto"/>
            <w:left w:val="none" w:sz="0" w:space="0" w:color="auto"/>
            <w:bottom w:val="none" w:sz="0" w:space="0" w:color="auto"/>
            <w:right w:val="none" w:sz="0" w:space="0" w:color="auto"/>
          </w:divBdr>
        </w:div>
        <w:div w:id="1284849087">
          <w:marLeft w:val="480"/>
          <w:marRight w:val="0"/>
          <w:marTop w:val="0"/>
          <w:marBottom w:val="0"/>
          <w:divBdr>
            <w:top w:val="none" w:sz="0" w:space="0" w:color="auto"/>
            <w:left w:val="none" w:sz="0" w:space="0" w:color="auto"/>
            <w:bottom w:val="none" w:sz="0" w:space="0" w:color="auto"/>
            <w:right w:val="none" w:sz="0" w:space="0" w:color="auto"/>
          </w:divBdr>
        </w:div>
        <w:div w:id="1307709955">
          <w:marLeft w:val="480"/>
          <w:marRight w:val="0"/>
          <w:marTop w:val="0"/>
          <w:marBottom w:val="0"/>
          <w:divBdr>
            <w:top w:val="none" w:sz="0" w:space="0" w:color="auto"/>
            <w:left w:val="none" w:sz="0" w:space="0" w:color="auto"/>
            <w:bottom w:val="none" w:sz="0" w:space="0" w:color="auto"/>
            <w:right w:val="none" w:sz="0" w:space="0" w:color="auto"/>
          </w:divBdr>
        </w:div>
        <w:div w:id="1365326926">
          <w:marLeft w:val="480"/>
          <w:marRight w:val="0"/>
          <w:marTop w:val="0"/>
          <w:marBottom w:val="0"/>
          <w:divBdr>
            <w:top w:val="none" w:sz="0" w:space="0" w:color="auto"/>
            <w:left w:val="none" w:sz="0" w:space="0" w:color="auto"/>
            <w:bottom w:val="none" w:sz="0" w:space="0" w:color="auto"/>
            <w:right w:val="none" w:sz="0" w:space="0" w:color="auto"/>
          </w:divBdr>
        </w:div>
        <w:div w:id="1411656902">
          <w:marLeft w:val="480"/>
          <w:marRight w:val="0"/>
          <w:marTop w:val="0"/>
          <w:marBottom w:val="0"/>
          <w:divBdr>
            <w:top w:val="none" w:sz="0" w:space="0" w:color="auto"/>
            <w:left w:val="none" w:sz="0" w:space="0" w:color="auto"/>
            <w:bottom w:val="none" w:sz="0" w:space="0" w:color="auto"/>
            <w:right w:val="none" w:sz="0" w:space="0" w:color="auto"/>
          </w:divBdr>
        </w:div>
        <w:div w:id="1413089086">
          <w:marLeft w:val="480"/>
          <w:marRight w:val="0"/>
          <w:marTop w:val="0"/>
          <w:marBottom w:val="0"/>
          <w:divBdr>
            <w:top w:val="none" w:sz="0" w:space="0" w:color="auto"/>
            <w:left w:val="none" w:sz="0" w:space="0" w:color="auto"/>
            <w:bottom w:val="none" w:sz="0" w:space="0" w:color="auto"/>
            <w:right w:val="none" w:sz="0" w:space="0" w:color="auto"/>
          </w:divBdr>
        </w:div>
        <w:div w:id="1413241858">
          <w:marLeft w:val="480"/>
          <w:marRight w:val="0"/>
          <w:marTop w:val="0"/>
          <w:marBottom w:val="0"/>
          <w:divBdr>
            <w:top w:val="none" w:sz="0" w:space="0" w:color="auto"/>
            <w:left w:val="none" w:sz="0" w:space="0" w:color="auto"/>
            <w:bottom w:val="none" w:sz="0" w:space="0" w:color="auto"/>
            <w:right w:val="none" w:sz="0" w:space="0" w:color="auto"/>
          </w:divBdr>
        </w:div>
        <w:div w:id="1554461795">
          <w:marLeft w:val="480"/>
          <w:marRight w:val="0"/>
          <w:marTop w:val="0"/>
          <w:marBottom w:val="0"/>
          <w:divBdr>
            <w:top w:val="none" w:sz="0" w:space="0" w:color="auto"/>
            <w:left w:val="none" w:sz="0" w:space="0" w:color="auto"/>
            <w:bottom w:val="none" w:sz="0" w:space="0" w:color="auto"/>
            <w:right w:val="none" w:sz="0" w:space="0" w:color="auto"/>
          </w:divBdr>
        </w:div>
        <w:div w:id="1564638867">
          <w:marLeft w:val="480"/>
          <w:marRight w:val="0"/>
          <w:marTop w:val="0"/>
          <w:marBottom w:val="0"/>
          <w:divBdr>
            <w:top w:val="none" w:sz="0" w:space="0" w:color="auto"/>
            <w:left w:val="none" w:sz="0" w:space="0" w:color="auto"/>
            <w:bottom w:val="none" w:sz="0" w:space="0" w:color="auto"/>
            <w:right w:val="none" w:sz="0" w:space="0" w:color="auto"/>
          </w:divBdr>
        </w:div>
        <w:div w:id="1597400942">
          <w:marLeft w:val="480"/>
          <w:marRight w:val="0"/>
          <w:marTop w:val="0"/>
          <w:marBottom w:val="0"/>
          <w:divBdr>
            <w:top w:val="none" w:sz="0" w:space="0" w:color="auto"/>
            <w:left w:val="none" w:sz="0" w:space="0" w:color="auto"/>
            <w:bottom w:val="none" w:sz="0" w:space="0" w:color="auto"/>
            <w:right w:val="none" w:sz="0" w:space="0" w:color="auto"/>
          </w:divBdr>
        </w:div>
        <w:div w:id="1608730554">
          <w:marLeft w:val="480"/>
          <w:marRight w:val="0"/>
          <w:marTop w:val="0"/>
          <w:marBottom w:val="0"/>
          <w:divBdr>
            <w:top w:val="none" w:sz="0" w:space="0" w:color="auto"/>
            <w:left w:val="none" w:sz="0" w:space="0" w:color="auto"/>
            <w:bottom w:val="none" w:sz="0" w:space="0" w:color="auto"/>
            <w:right w:val="none" w:sz="0" w:space="0" w:color="auto"/>
          </w:divBdr>
        </w:div>
        <w:div w:id="1631083286">
          <w:marLeft w:val="480"/>
          <w:marRight w:val="0"/>
          <w:marTop w:val="0"/>
          <w:marBottom w:val="0"/>
          <w:divBdr>
            <w:top w:val="none" w:sz="0" w:space="0" w:color="auto"/>
            <w:left w:val="none" w:sz="0" w:space="0" w:color="auto"/>
            <w:bottom w:val="none" w:sz="0" w:space="0" w:color="auto"/>
            <w:right w:val="none" w:sz="0" w:space="0" w:color="auto"/>
          </w:divBdr>
        </w:div>
        <w:div w:id="1665670778">
          <w:marLeft w:val="480"/>
          <w:marRight w:val="0"/>
          <w:marTop w:val="0"/>
          <w:marBottom w:val="0"/>
          <w:divBdr>
            <w:top w:val="none" w:sz="0" w:space="0" w:color="auto"/>
            <w:left w:val="none" w:sz="0" w:space="0" w:color="auto"/>
            <w:bottom w:val="none" w:sz="0" w:space="0" w:color="auto"/>
            <w:right w:val="none" w:sz="0" w:space="0" w:color="auto"/>
          </w:divBdr>
        </w:div>
        <w:div w:id="1726835180">
          <w:marLeft w:val="480"/>
          <w:marRight w:val="0"/>
          <w:marTop w:val="0"/>
          <w:marBottom w:val="0"/>
          <w:divBdr>
            <w:top w:val="none" w:sz="0" w:space="0" w:color="auto"/>
            <w:left w:val="none" w:sz="0" w:space="0" w:color="auto"/>
            <w:bottom w:val="none" w:sz="0" w:space="0" w:color="auto"/>
            <w:right w:val="none" w:sz="0" w:space="0" w:color="auto"/>
          </w:divBdr>
        </w:div>
        <w:div w:id="1778669616">
          <w:marLeft w:val="480"/>
          <w:marRight w:val="0"/>
          <w:marTop w:val="0"/>
          <w:marBottom w:val="0"/>
          <w:divBdr>
            <w:top w:val="none" w:sz="0" w:space="0" w:color="auto"/>
            <w:left w:val="none" w:sz="0" w:space="0" w:color="auto"/>
            <w:bottom w:val="none" w:sz="0" w:space="0" w:color="auto"/>
            <w:right w:val="none" w:sz="0" w:space="0" w:color="auto"/>
          </w:divBdr>
        </w:div>
        <w:div w:id="1826697834">
          <w:marLeft w:val="480"/>
          <w:marRight w:val="0"/>
          <w:marTop w:val="0"/>
          <w:marBottom w:val="0"/>
          <w:divBdr>
            <w:top w:val="none" w:sz="0" w:space="0" w:color="auto"/>
            <w:left w:val="none" w:sz="0" w:space="0" w:color="auto"/>
            <w:bottom w:val="none" w:sz="0" w:space="0" w:color="auto"/>
            <w:right w:val="none" w:sz="0" w:space="0" w:color="auto"/>
          </w:divBdr>
        </w:div>
        <w:div w:id="1847207200">
          <w:marLeft w:val="480"/>
          <w:marRight w:val="0"/>
          <w:marTop w:val="0"/>
          <w:marBottom w:val="0"/>
          <w:divBdr>
            <w:top w:val="none" w:sz="0" w:space="0" w:color="auto"/>
            <w:left w:val="none" w:sz="0" w:space="0" w:color="auto"/>
            <w:bottom w:val="none" w:sz="0" w:space="0" w:color="auto"/>
            <w:right w:val="none" w:sz="0" w:space="0" w:color="auto"/>
          </w:divBdr>
        </w:div>
        <w:div w:id="1894465075">
          <w:marLeft w:val="480"/>
          <w:marRight w:val="0"/>
          <w:marTop w:val="0"/>
          <w:marBottom w:val="0"/>
          <w:divBdr>
            <w:top w:val="none" w:sz="0" w:space="0" w:color="auto"/>
            <w:left w:val="none" w:sz="0" w:space="0" w:color="auto"/>
            <w:bottom w:val="none" w:sz="0" w:space="0" w:color="auto"/>
            <w:right w:val="none" w:sz="0" w:space="0" w:color="auto"/>
          </w:divBdr>
        </w:div>
        <w:div w:id="1901013096">
          <w:marLeft w:val="480"/>
          <w:marRight w:val="0"/>
          <w:marTop w:val="0"/>
          <w:marBottom w:val="0"/>
          <w:divBdr>
            <w:top w:val="none" w:sz="0" w:space="0" w:color="auto"/>
            <w:left w:val="none" w:sz="0" w:space="0" w:color="auto"/>
            <w:bottom w:val="none" w:sz="0" w:space="0" w:color="auto"/>
            <w:right w:val="none" w:sz="0" w:space="0" w:color="auto"/>
          </w:divBdr>
        </w:div>
        <w:div w:id="1901400123">
          <w:marLeft w:val="480"/>
          <w:marRight w:val="0"/>
          <w:marTop w:val="0"/>
          <w:marBottom w:val="0"/>
          <w:divBdr>
            <w:top w:val="none" w:sz="0" w:space="0" w:color="auto"/>
            <w:left w:val="none" w:sz="0" w:space="0" w:color="auto"/>
            <w:bottom w:val="none" w:sz="0" w:space="0" w:color="auto"/>
            <w:right w:val="none" w:sz="0" w:space="0" w:color="auto"/>
          </w:divBdr>
        </w:div>
      </w:divsChild>
    </w:div>
    <w:div w:id="538007245">
      <w:bodyDiv w:val="1"/>
      <w:marLeft w:val="0"/>
      <w:marRight w:val="0"/>
      <w:marTop w:val="0"/>
      <w:marBottom w:val="0"/>
      <w:divBdr>
        <w:top w:val="none" w:sz="0" w:space="0" w:color="auto"/>
        <w:left w:val="none" w:sz="0" w:space="0" w:color="auto"/>
        <w:bottom w:val="none" w:sz="0" w:space="0" w:color="auto"/>
        <w:right w:val="none" w:sz="0" w:space="0" w:color="auto"/>
      </w:divBdr>
      <w:divsChild>
        <w:div w:id="19161199">
          <w:marLeft w:val="0"/>
          <w:marRight w:val="0"/>
          <w:marTop w:val="0"/>
          <w:marBottom w:val="0"/>
          <w:divBdr>
            <w:top w:val="none" w:sz="0" w:space="0" w:color="auto"/>
            <w:left w:val="none" w:sz="0" w:space="0" w:color="auto"/>
            <w:bottom w:val="none" w:sz="0" w:space="0" w:color="auto"/>
            <w:right w:val="none" w:sz="0" w:space="0" w:color="auto"/>
          </w:divBdr>
        </w:div>
        <w:div w:id="28800540">
          <w:marLeft w:val="0"/>
          <w:marRight w:val="0"/>
          <w:marTop w:val="0"/>
          <w:marBottom w:val="0"/>
          <w:divBdr>
            <w:top w:val="none" w:sz="0" w:space="0" w:color="auto"/>
            <w:left w:val="none" w:sz="0" w:space="0" w:color="auto"/>
            <w:bottom w:val="none" w:sz="0" w:space="0" w:color="auto"/>
            <w:right w:val="none" w:sz="0" w:space="0" w:color="auto"/>
          </w:divBdr>
        </w:div>
        <w:div w:id="42027282">
          <w:marLeft w:val="0"/>
          <w:marRight w:val="0"/>
          <w:marTop w:val="0"/>
          <w:marBottom w:val="0"/>
          <w:divBdr>
            <w:top w:val="none" w:sz="0" w:space="0" w:color="auto"/>
            <w:left w:val="none" w:sz="0" w:space="0" w:color="auto"/>
            <w:bottom w:val="none" w:sz="0" w:space="0" w:color="auto"/>
            <w:right w:val="none" w:sz="0" w:space="0" w:color="auto"/>
          </w:divBdr>
        </w:div>
        <w:div w:id="46879016">
          <w:marLeft w:val="0"/>
          <w:marRight w:val="0"/>
          <w:marTop w:val="0"/>
          <w:marBottom w:val="0"/>
          <w:divBdr>
            <w:top w:val="none" w:sz="0" w:space="0" w:color="auto"/>
            <w:left w:val="none" w:sz="0" w:space="0" w:color="auto"/>
            <w:bottom w:val="none" w:sz="0" w:space="0" w:color="auto"/>
            <w:right w:val="none" w:sz="0" w:space="0" w:color="auto"/>
          </w:divBdr>
        </w:div>
        <w:div w:id="70081969">
          <w:marLeft w:val="0"/>
          <w:marRight w:val="0"/>
          <w:marTop w:val="0"/>
          <w:marBottom w:val="0"/>
          <w:divBdr>
            <w:top w:val="none" w:sz="0" w:space="0" w:color="auto"/>
            <w:left w:val="none" w:sz="0" w:space="0" w:color="auto"/>
            <w:bottom w:val="none" w:sz="0" w:space="0" w:color="auto"/>
            <w:right w:val="none" w:sz="0" w:space="0" w:color="auto"/>
          </w:divBdr>
        </w:div>
        <w:div w:id="113988166">
          <w:marLeft w:val="0"/>
          <w:marRight w:val="0"/>
          <w:marTop w:val="0"/>
          <w:marBottom w:val="0"/>
          <w:divBdr>
            <w:top w:val="none" w:sz="0" w:space="0" w:color="auto"/>
            <w:left w:val="none" w:sz="0" w:space="0" w:color="auto"/>
            <w:bottom w:val="none" w:sz="0" w:space="0" w:color="auto"/>
            <w:right w:val="none" w:sz="0" w:space="0" w:color="auto"/>
          </w:divBdr>
        </w:div>
        <w:div w:id="121846584">
          <w:marLeft w:val="0"/>
          <w:marRight w:val="0"/>
          <w:marTop w:val="0"/>
          <w:marBottom w:val="0"/>
          <w:divBdr>
            <w:top w:val="none" w:sz="0" w:space="0" w:color="auto"/>
            <w:left w:val="none" w:sz="0" w:space="0" w:color="auto"/>
            <w:bottom w:val="none" w:sz="0" w:space="0" w:color="auto"/>
            <w:right w:val="none" w:sz="0" w:space="0" w:color="auto"/>
          </w:divBdr>
        </w:div>
        <w:div w:id="151724234">
          <w:marLeft w:val="0"/>
          <w:marRight w:val="0"/>
          <w:marTop w:val="0"/>
          <w:marBottom w:val="0"/>
          <w:divBdr>
            <w:top w:val="none" w:sz="0" w:space="0" w:color="auto"/>
            <w:left w:val="none" w:sz="0" w:space="0" w:color="auto"/>
            <w:bottom w:val="none" w:sz="0" w:space="0" w:color="auto"/>
            <w:right w:val="none" w:sz="0" w:space="0" w:color="auto"/>
          </w:divBdr>
        </w:div>
        <w:div w:id="159853762">
          <w:marLeft w:val="0"/>
          <w:marRight w:val="0"/>
          <w:marTop w:val="0"/>
          <w:marBottom w:val="0"/>
          <w:divBdr>
            <w:top w:val="none" w:sz="0" w:space="0" w:color="auto"/>
            <w:left w:val="none" w:sz="0" w:space="0" w:color="auto"/>
            <w:bottom w:val="none" w:sz="0" w:space="0" w:color="auto"/>
            <w:right w:val="none" w:sz="0" w:space="0" w:color="auto"/>
          </w:divBdr>
        </w:div>
        <w:div w:id="181556372">
          <w:marLeft w:val="0"/>
          <w:marRight w:val="0"/>
          <w:marTop w:val="0"/>
          <w:marBottom w:val="0"/>
          <w:divBdr>
            <w:top w:val="none" w:sz="0" w:space="0" w:color="auto"/>
            <w:left w:val="none" w:sz="0" w:space="0" w:color="auto"/>
            <w:bottom w:val="none" w:sz="0" w:space="0" w:color="auto"/>
            <w:right w:val="none" w:sz="0" w:space="0" w:color="auto"/>
          </w:divBdr>
        </w:div>
        <w:div w:id="193346387">
          <w:marLeft w:val="0"/>
          <w:marRight w:val="0"/>
          <w:marTop w:val="0"/>
          <w:marBottom w:val="0"/>
          <w:divBdr>
            <w:top w:val="none" w:sz="0" w:space="0" w:color="auto"/>
            <w:left w:val="none" w:sz="0" w:space="0" w:color="auto"/>
            <w:bottom w:val="none" w:sz="0" w:space="0" w:color="auto"/>
            <w:right w:val="none" w:sz="0" w:space="0" w:color="auto"/>
          </w:divBdr>
        </w:div>
        <w:div w:id="230779281">
          <w:marLeft w:val="0"/>
          <w:marRight w:val="0"/>
          <w:marTop w:val="0"/>
          <w:marBottom w:val="0"/>
          <w:divBdr>
            <w:top w:val="none" w:sz="0" w:space="0" w:color="auto"/>
            <w:left w:val="none" w:sz="0" w:space="0" w:color="auto"/>
            <w:bottom w:val="none" w:sz="0" w:space="0" w:color="auto"/>
            <w:right w:val="none" w:sz="0" w:space="0" w:color="auto"/>
          </w:divBdr>
        </w:div>
        <w:div w:id="234972369">
          <w:marLeft w:val="0"/>
          <w:marRight w:val="0"/>
          <w:marTop w:val="0"/>
          <w:marBottom w:val="0"/>
          <w:divBdr>
            <w:top w:val="none" w:sz="0" w:space="0" w:color="auto"/>
            <w:left w:val="none" w:sz="0" w:space="0" w:color="auto"/>
            <w:bottom w:val="none" w:sz="0" w:space="0" w:color="auto"/>
            <w:right w:val="none" w:sz="0" w:space="0" w:color="auto"/>
          </w:divBdr>
        </w:div>
        <w:div w:id="240795033">
          <w:marLeft w:val="0"/>
          <w:marRight w:val="0"/>
          <w:marTop w:val="0"/>
          <w:marBottom w:val="0"/>
          <w:divBdr>
            <w:top w:val="none" w:sz="0" w:space="0" w:color="auto"/>
            <w:left w:val="none" w:sz="0" w:space="0" w:color="auto"/>
            <w:bottom w:val="none" w:sz="0" w:space="0" w:color="auto"/>
            <w:right w:val="none" w:sz="0" w:space="0" w:color="auto"/>
          </w:divBdr>
        </w:div>
        <w:div w:id="263194312">
          <w:marLeft w:val="0"/>
          <w:marRight w:val="0"/>
          <w:marTop w:val="0"/>
          <w:marBottom w:val="0"/>
          <w:divBdr>
            <w:top w:val="none" w:sz="0" w:space="0" w:color="auto"/>
            <w:left w:val="none" w:sz="0" w:space="0" w:color="auto"/>
            <w:bottom w:val="none" w:sz="0" w:space="0" w:color="auto"/>
            <w:right w:val="none" w:sz="0" w:space="0" w:color="auto"/>
          </w:divBdr>
        </w:div>
        <w:div w:id="273481991">
          <w:marLeft w:val="0"/>
          <w:marRight w:val="0"/>
          <w:marTop w:val="0"/>
          <w:marBottom w:val="0"/>
          <w:divBdr>
            <w:top w:val="none" w:sz="0" w:space="0" w:color="auto"/>
            <w:left w:val="none" w:sz="0" w:space="0" w:color="auto"/>
            <w:bottom w:val="none" w:sz="0" w:space="0" w:color="auto"/>
            <w:right w:val="none" w:sz="0" w:space="0" w:color="auto"/>
          </w:divBdr>
        </w:div>
        <w:div w:id="313797940">
          <w:marLeft w:val="0"/>
          <w:marRight w:val="0"/>
          <w:marTop w:val="0"/>
          <w:marBottom w:val="0"/>
          <w:divBdr>
            <w:top w:val="none" w:sz="0" w:space="0" w:color="auto"/>
            <w:left w:val="none" w:sz="0" w:space="0" w:color="auto"/>
            <w:bottom w:val="none" w:sz="0" w:space="0" w:color="auto"/>
            <w:right w:val="none" w:sz="0" w:space="0" w:color="auto"/>
          </w:divBdr>
        </w:div>
        <w:div w:id="327369860">
          <w:marLeft w:val="0"/>
          <w:marRight w:val="0"/>
          <w:marTop w:val="0"/>
          <w:marBottom w:val="0"/>
          <w:divBdr>
            <w:top w:val="none" w:sz="0" w:space="0" w:color="auto"/>
            <w:left w:val="none" w:sz="0" w:space="0" w:color="auto"/>
            <w:bottom w:val="none" w:sz="0" w:space="0" w:color="auto"/>
            <w:right w:val="none" w:sz="0" w:space="0" w:color="auto"/>
          </w:divBdr>
        </w:div>
        <w:div w:id="336805932">
          <w:marLeft w:val="0"/>
          <w:marRight w:val="0"/>
          <w:marTop w:val="0"/>
          <w:marBottom w:val="0"/>
          <w:divBdr>
            <w:top w:val="none" w:sz="0" w:space="0" w:color="auto"/>
            <w:left w:val="none" w:sz="0" w:space="0" w:color="auto"/>
            <w:bottom w:val="none" w:sz="0" w:space="0" w:color="auto"/>
            <w:right w:val="none" w:sz="0" w:space="0" w:color="auto"/>
          </w:divBdr>
        </w:div>
        <w:div w:id="337119962">
          <w:marLeft w:val="0"/>
          <w:marRight w:val="0"/>
          <w:marTop w:val="0"/>
          <w:marBottom w:val="0"/>
          <w:divBdr>
            <w:top w:val="none" w:sz="0" w:space="0" w:color="auto"/>
            <w:left w:val="none" w:sz="0" w:space="0" w:color="auto"/>
            <w:bottom w:val="none" w:sz="0" w:space="0" w:color="auto"/>
            <w:right w:val="none" w:sz="0" w:space="0" w:color="auto"/>
          </w:divBdr>
        </w:div>
        <w:div w:id="352850285">
          <w:marLeft w:val="0"/>
          <w:marRight w:val="0"/>
          <w:marTop w:val="0"/>
          <w:marBottom w:val="0"/>
          <w:divBdr>
            <w:top w:val="none" w:sz="0" w:space="0" w:color="auto"/>
            <w:left w:val="none" w:sz="0" w:space="0" w:color="auto"/>
            <w:bottom w:val="none" w:sz="0" w:space="0" w:color="auto"/>
            <w:right w:val="none" w:sz="0" w:space="0" w:color="auto"/>
          </w:divBdr>
        </w:div>
        <w:div w:id="387071516">
          <w:marLeft w:val="0"/>
          <w:marRight w:val="0"/>
          <w:marTop w:val="0"/>
          <w:marBottom w:val="0"/>
          <w:divBdr>
            <w:top w:val="none" w:sz="0" w:space="0" w:color="auto"/>
            <w:left w:val="none" w:sz="0" w:space="0" w:color="auto"/>
            <w:bottom w:val="none" w:sz="0" w:space="0" w:color="auto"/>
            <w:right w:val="none" w:sz="0" w:space="0" w:color="auto"/>
          </w:divBdr>
        </w:div>
        <w:div w:id="408886468">
          <w:marLeft w:val="0"/>
          <w:marRight w:val="0"/>
          <w:marTop w:val="0"/>
          <w:marBottom w:val="0"/>
          <w:divBdr>
            <w:top w:val="none" w:sz="0" w:space="0" w:color="auto"/>
            <w:left w:val="none" w:sz="0" w:space="0" w:color="auto"/>
            <w:bottom w:val="none" w:sz="0" w:space="0" w:color="auto"/>
            <w:right w:val="none" w:sz="0" w:space="0" w:color="auto"/>
          </w:divBdr>
        </w:div>
        <w:div w:id="484324902">
          <w:marLeft w:val="0"/>
          <w:marRight w:val="0"/>
          <w:marTop w:val="0"/>
          <w:marBottom w:val="0"/>
          <w:divBdr>
            <w:top w:val="none" w:sz="0" w:space="0" w:color="auto"/>
            <w:left w:val="none" w:sz="0" w:space="0" w:color="auto"/>
            <w:bottom w:val="none" w:sz="0" w:space="0" w:color="auto"/>
            <w:right w:val="none" w:sz="0" w:space="0" w:color="auto"/>
          </w:divBdr>
        </w:div>
        <w:div w:id="520315035">
          <w:marLeft w:val="0"/>
          <w:marRight w:val="0"/>
          <w:marTop w:val="0"/>
          <w:marBottom w:val="0"/>
          <w:divBdr>
            <w:top w:val="none" w:sz="0" w:space="0" w:color="auto"/>
            <w:left w:val="none" w:sz="0" w:space="0" w:color="auto"/>
            <w:bottom w:val="none" w:sz="0" w:space="0" w:color="auto"/>
            <w:right w:val="none" w:sz="0" w:space="0" w:color="auto"/>
          </w:divBdr>
        </w:div>
        <w:div w:id="554244872">
          <w:marLeft w:val="0"/>
          <w:marRight w:val="0"/>
          <w:marTop w:val="0"/>
          <w:marBottom w:val="0"/>
          <w:divBdr>
            <w:top w:val="none" w:sz="0" w:space="0" w:color="auto"/>
            <w:left w:val="none" w:sz="0" w:space="0" w:color="auto"/>
            <w:bottom w:val="none" w:sz="0" w:space="0" w:color="auto"/>
            <w:right w:val="none" w:sz="0" w:space="0" w:color="auto"/>
          </w:divBdr>
        </w:div>
        <w:div w:id="572394098">
          <w:marLeft w:val="0"/>
          <w:marRight w:val="0"/>
          <w:marTop w:val="0"/>
          <w:marBottom w:val="0"/>
          <w:divBdr>
            <w:top w:val="none" w:sz="0" w:space="0" w:color="auto"/>
            <w:left w:val="none" w:sz="0" w:space="0" w:color="auto"/>
            <w:bottom w:val="none" w:sz="0" w:space="0" w:color="auto"/>
            <w:right w:val="none" w:sz="0" w:space="0" w:color="auto"/>
          </w:divBdr>
        </w:div>
        <w:div w:id="588075128">
          <w:marLeft w:val="0"/>
          <w:marRight w:val="0"/>
          <w:marTop w:val="0"/>
          <w:marBottom w:val="0"/>
          <w:divBdr>
            <w:top w:val="none" w:sz="0" w:space="0" w:color="auto"/>
            <w:left w:val="none" w:sz="0" w:space="0" w:color="auto"/>
            <w:bottom w:val="none" w:sz="0" w:space="0" w:color="auto"/>
            <w:right w:val="none" w:sz="0" w:space="0" w:color="auto"/>
          </w:divBdr>
        </w:div>
        <w:div w:id="598949327">
          <w:marLeft w:val="0"/>
          <w:marRight w:val="0"/>
          <w:marTop w:val="0"/>
          <w:marBottom w:val="0"/>
          <w:divBdr>
            <w:top w:val="none" w:sz="0" w:space="0" w:color="auto"/>
            <w:left w:val="none" w:sz="0" w:space="0" w:color="auto"/>
            <w:bottom w:val="none" w:sz="0" w:space="0" w:color="auto"/>
            <w:right w:val="none" w:sz="0" w:space="0" w:color="auto"/>
          </w:divBdr>
        </w:div>
        <w:div w:id="602692054">
          <w:marLeft w:val="0"/>
          <w:marRight w:val="0"/>
          <w:marTop w:val="0"/>
          <w:marBottom w:val="0"/>
          <w:divBdr>
            <w:top w:val="none" w:sz="0" w:space="0" w:color="auto"/>
            <w:left w:val="none" w:sz="0" w:space="0" w:color="auto"/>
            <w:bottom w:val="none" w:sz="0" w:space="0" w:color="auto"/>
            <w:right w:val="none" w:sz="0" w:space="0" w:color="auto"/>
          </w:divBdr>
        </w:div>
        <w:div w:id="608582503">
          <w:marLeft w:val="0"/>
          <w:marRight w:val="0"/>
          <w:marTop w:val="0"/>
          <w:marBottom w:val="0"/>
          <w:divBdr>
            <w:top w:val="none" w:sz="0" w:space="0" w:color="auto"/>
            <w:left w:val="none" w:sz="0" w:space="0" w:color="auto"/>
            <w:bottom w:val="none" w:sz="0" w:space="0" w:color="auto"/>
            <w:right w:val="none" w:sz="0" w:space="0" w:color="auto"/>
          </w:divBdr>
        </w:div>
        <w:div w:id="680745843">
          <w:marLeft w:val="0"/>
          <w:marRight w:val="0"/>
          <w:marTop w:val="0"/>
          <w:marBottom w:val="0"/>
          <w:divBdr>
            <w:top w:val="none" w:sz="0" w:space="0" w:color="auto"/>
            <w:left w:val="none" w:sz="0" w:space="0" w:color="auto"/>
            <w:bottom w:val="none" w:sz="0" w:space="0" w:color="auto"/>
            <w:right w:val="none" w:sz="0" w:space="0" w:color="auto"/>
          </w:divBdr>
        </w:div>
        <w:div w:id="704789583">
          <w:marLeft w:val="0"/>
          <w:marRight w:val="0"/>
          <w:marTop w:val="0"/>
          <w:marBottom w:val="0"/>
          <w:divBdr>
            <w:top w:val="none" w:sz="0" w:space="0" w:color="auto"/>
            <w:left w:val="none" w:sz="0" w:space="0" w:color="auto"/>
            <w:bottom w:val="none" w:sz="0" w:space="0" w:color="auto"/>
            <w:right w:val="none" w:sz="0" w:space="0" w:color="auto"/>
          </w:divBdr>
        </w:div>
        <w:div w:id="716467149">
          <w:marLeft w:val="0"/>
          <w:marRight w:val="0"/>
          <w:marTop w:val="0"/>
          <w:marBottom w:val="0"/>
          <w:divBdr>
            <w:top w:val="none" w:sz="0" w:space="0" w:color="auto"/>
            <w:left w:val="none" w:sz="0" w:space="0" w:color="auto"/>
            <w:bottom w:val="none" w:sz="0" w:space="0" w:color="auto"/>
            <w:right w:val="none" w:sz="0" w:space="0" w:color="auto"/>
          </w:divBdr>
        </w:div>
        <w:div w:id="728185471">
          <w:marLeft w:val="0"/>
          <w:marRight w:val="0"/>
          <w:marTop w:val="0"/>
          <w:marBottom w:val="0"/>
          <w:divBdr>
            <w:top w:val="none" w:sz="0" w:space="0" w:color="auto"/>
            <w:left w:val="none" w:sz="0" w:space="0" w:color="auto"/>
            <w:bottom w:val="none" w:sz="0" w:space="0" w:color="auto"/>
            <w:right w:val="none" w:sz="0" w:space="0" w:color="auto"/>
          </w:divBdr>
        </w:div>
        <w:div w:id="767503311">
          <w:marLeft w:val="0"/>
          <w:marRight w:val="0"/>
          <w:marTop w:val="0"/>
          <w:marBottom w:val="0"/>
          <w:divBdr>
            <w:top w:val="none" w:sz="0" w:space="0" w:color="auto"/>
            <w:left w:val="none" w:sz="0" w:space="0" w:color="auto"/>
            <w:bottom w:val="none" w:sz="0" w:space="0" w:color="auto"/>
            <w:right w:val="none" w:sz="0" w:space="0" w:color="auto"/>
          </w:divBdr>
        </w:div>
        <w:div w:id="789402654">
          <w:marLeft w:val="0"/>
          <w:marRight w:val="0"/>
          <w:marTop w:val="0"/>
          <w:marBottom w:val="0"/>
          <w:divBdr>
            <w:top w:val="none" w:sz="0" w:space="0" w:color="auto"/>
            <w:left w:val="none" w:sz="0" w:space="0" w:color="auto"/>
            <w:bottom w:val="none" w:sz="0" w:space="0" w:color="auto"/>
            <w:right w:val="none" w:sz="0" w:space="0" w:color="auto"/>
          </w:divBdr>
        </w:div>
        <w:div w:id="790898363">
          <w:marLeft w:val="0"/>
          <w:marRight w:val="0"/>
          <w:marTop w:val="0"/>
          <w:marBottom w:val="0"/>
          <w:divBdr>
            <w:top w:val="none" w:sz="0" w:space="0" w:color="auto"/>
            <w:left w:val="none" w:sz="0" w:space="0" w:color="auto"/>
            <w:bottom w:val="none" w:sz="0" w:space="0" w:color="auto"/>
            <w:right w:val="none" w:sz="0" w:space="0" w:color="auto"/>
          </w:divBdr>
        </w:div>
        <w:div w:id="791556969">
          <w:marLeft w:val="0"/>
          <w:marRight w:val="0"/>
          <w:marTop w:val="0"/>
          <w:marBottom w:val="0"/>
          <w:divBdr>
            <w:top w:val="none" w:sz="0" w:space="0" w:color="auto"/>
            <w:left w:val="none" w:sz="0" w:space="0" w:color="auto"/>
            <w:bottom w:val="none" w:sz="0" w:space="0" w:color="auto"/>
            <w:right w:val="none" w:sz="0" w:space="0" w:color="auto"/>
          </w:divBdr>
        </w:div>
        <w:div w:id="816654581">
          <w:marLeft w:val="0"/>
          <w:marRight w:val="0"/>
          <w:marTop w:val="0"/>
          <w:marBottom w:val="0"/>
          <w:divBdr>
            <w:top w:val="none" w:sz="0" w:space="0" w:color="auto"/>
            <w:left w:val="none" w:sz="0" w:space="0" w:color="auto"/>
            <w:bottom w:val="none" w:sz="0" w:space="0" w:color="auto"/>
            <w:right w:val="none" w:sz="0" w:space="0" w:color="auto"/>
          </w:divBdr>
        </w:div>
        <w:div w:id="825902040">
          <w:marLeft w:val="0"/>
          <w:marRight w:val="0"/>
          <w:marTop w:val="0"/>
          <w:marBottom w:val="0"/>
          <w:divBdr>
            <w:top w:val="none" w:sz="0" w:space="0" w:color="auto"/>
            <w:left w:val="none" w:sz="0" w:space="0" w:color="auto"/>
            <w:bottom w:val="none" w:sz="0" w:space="0" w:color="auto"/>
            <w:right w:val="none" w:sz="0" w:space="0" w:color="auto"/>
          </w:divBdr>
        </w:div>
        <w:div w:id="833643779">
          <w:marLeft w:val="0"/>
          <w:marRight w:val="0"/>
          <w:marTop w:val="0"/>
          <w:marBottom w:val="0"/>
          <w:divBdr>
            <w:top w:val="none" w:sz="0" w:space="0" w:color="auto"/>
            <w:left w:val="none" w:sz="0" w:space="0" w:color="auto"/>
            <w:bottom w:val="none" w:sz="0" w:space="0" w:color="auto"/>
            <w:right w:val="none" w:sz="0" w:space="0" w:color="auto"/>
          </w:divBdr>
        </w:div>
        <w:div w:id="848443304">
          <w:marLeft w:val="0"/>
          <w:marRight w:val="0"/>
          <w:marTop w:val="0"/>
          <w:marBottom w:val="0"/>
          <w:divBdr>
            <w:top w:val="none" w:sz="0" w:space="0" w:color="auto"/>
            <w:left w:val="none" w:sz="0" w:space="0" w:color="auto"/>
            <w:bottom w:val="none" w:sz="0" w:space="0" w:color="auto"/>
            <w:right w:val="none" w:sz="0" w:space="0" w:color="auto"/>
          </w:divBdr>
        </w:div>
        <w:div w:id="852651683">
          <w:marLeft w:val="0"/>
          <w:marRight w:val="0"/>
          <w:marTop w:val="0"/>
          <w:marBottom w:val="0"/>
          <w:divBdr>
            <w:top w:val="none" w:sz="0" w:space="0" w:color="auto"/>
            <w:left w:val="none" w:sz="0" w:space="0" w:color="auto"/>
            <w:bottom w:val="none" w:sz="0" w:space="0" w:color="auto"/>
            <w:right w:val="none" w:sz="0" w:space="0" w:color="auto"/>
          </w:divBdr>
        </w:div>
        <w:div w:id="920673189">
          <w:marLeft w:val="0"/>
          <w:marRight w:val="0"/>
          <w:marTop w:val="0"/>
          <w:marBottom w:val="0"/>
          <w:divBdr>
            <w:top w:val="none" w:sz="0" w:space="0" w:color="auto"/>
            <w:left w:val="none" w:sz="0" w:space="0" w:color="auto"/>
            <w:bottom w:val="none" w:sz="0" w:space="0" w:color="auto"/>
            <w:right w:val="none" w:sz="0" w:space="0" w:color="auto"/>
          </w:divBdr>
        </w:div>
        <w:div w:id="955408037">
          <w:marLeft w:val="0"/>
          <w:marRight w:val="0"/>
          <w:marTop w:val="0"/>
          <w:marBottom w:val="0"/>
          <w:divBdr>
            <w:top w:val="none" w:sz="0" w:space="0" w:color="auto"/>
            <w:left w:val="none" w:sz="0" w:space="0" w:color="auto"/>
            <w:bottom w:val="none" w:sz="0" w:space="0" w:color="auto"/>
            <w:right w:val="none" w:sz="0" w:space="0" w:color="auto"/>
          </w:divBdr>
        </w:div>
        <w:div w:id="975185014">
          <w:marLeft w:val="0"/>
          <w:marRight w:val="0"/>
          <w:marTop w:val="0"/>
          <w:marBottom w:val="0"/>
          <w:divBdr>
            <w:top w:val="none" w:sz="0" w:space="0" w:color="auto"/>
            <w:left w:val="none" w:sz="0" w:space="0" w:color="auto"/>
            <w:bottom w:val="none" w:sz="0" w:space="0" w:color="auto"/>
            <w:right w:val="none" w:sz="0" w:space="0" w:color="auto"/>
          </w:divBdr>
        </w:div>
        <w:div w:id="994650915">
          <w:marLeft w:val="0"/>
          <w:marRight w:val="0"/>
          <w:marTop w:val="0"/>
          <w:marBottom w:val="0"/>
          <w:divBdr>
            <w:top w:val="none" w:sz="0" w:space="0" w:color="auto"/>
            <w:left w:val="none" w:sz="0" w:space="0" w:color="auto"/>
            <w:bottom w:val="none" w:sz="0" w:space="0" w:color="auto"/>
            <w:right w:val="none" w:sz="0" w:space="0" w:color="auto"/>
          </w:divBdr>
        </w:div>
        <w:div w:id="997269667">
          <w:marLeft w:val="0"/>
          <w:marRight w:val="0"/>
          <w:marTop w:val="0"/>
          <w:marBottom w:val="0"/>
          <w:divBdr>
            <w:top w:val="none" w:sz="0" w:space="0" w:color="auto"/>
            <w:left w:val="none" w:sz="0" w:space="0" w:color="auto"/>
            <w:bottom w:val="none" w:sz="0" w:space="0" w:color="auto"/>
            <w:right w:val="none" w:sz="0" w:space="0" w:color="auto"/>
          </w:divBdr>
        </w:div>
        <w:div w:id="1028798813">
          <w:marLeft w:val="0"/>
          <w:marRight w:val="0"/>
          <w:marTop w:val="0"/>
          <w:marBottom w:val="0"/>
          <w:divBdr>
            <w:top w:val="none" w:sz="0" w:space="0" w:color="auto"/>
            <w:left w:val="none" w:sz="0" w:space="0" w:color="auto"/>
            <w:bottom w:val="none" w:sz="0" w:space="0" w:color="auto"/>
            <w:right w:val="none" w:sz="0" w:space="0" w:color="auto"/>
          </w:divBdr>
        </w:div>
        <w:div w:id="1046829635">
          <w:marLeft w:val="0"/>
          <w:marRight w:val="0"/>
          <w:marTop w:val="0"/>
          <w:marBottom w:val="0"/>
          <w:divBdr>
            <w:top w:val="none" w:sz="0" w:space="0" w:color="auto"/>
            <w:left w:val="none" w:sz="0" w:space="0" w:color="auto"/>
            <w:bottom w:val="none" w:sz="0" w:space="0" w:color="auto"/>
            <w:right w:val="none" w:sz="0" w:space="0" w:color="auto"/>
          </w:divBdr>
        </w:div>
        <w:div w:id="1053581877">
          <w:marLeft w:val="0"/>
          <w:marRight w:val="0"/>
          <w:marTop w:val="0"/>
          <w:marBottom w:val="0"/>
          <w:divBdr>
            <w:top w:val="none" w:sz="0" w:space="0" w:color="auto"/>
            <w:left w:val="none" w:sz="0" w:space="0" w:color="auto"/>
            <w:bottom w:val="none" w:sz="0" w:space="0" w:color="auto"/>
            <w:right w:val="none" w:sz="0" w:space="0" w:color="auto"/>
          </w:divBdr>
        </w:div>
        <w:div w:id="1065371584">
          <w:marLeft w:val="0"/>
          <w:marRight w:val="0"/>
          <w:marTop w:val="0"/>
          <w:marBottom w:val="0"/>
          <w:divBdr>
            <w:top w:val="none" w:sz="0" w:space="0" w:color="auto"/>
            <w:left w:val="none" w:sz="0" w:space="0" w:color="auto"/>
            <w:bottom w:val="none" w:sz="0" w:space="0" w:color="auto"/>
            <w:right w:val="none" w:sz="0" w:space="0" w:color="auto"/>
          </w:divBdr>
        </w:div>
        <w:div w:id="1067804939">
          <w:marLeft w:val="0"/>
          <w:marRight w:val="0"/>
          <w:marTop w:val="0"/>
          <w:marBottom w:val="0"/>
          <w:divBdr>
            <w:top w:val="none" w:sz="0" w:space="0" w:color="auto"/>
            <w:left w:val="none" w:sz="0" w:space="0" w:color="auto"/>
            <w:bottom w:val="none" w:sz="0" w:space="0" w:color="auto"/>
            <w:right w:val="none" w:sz="0" w:space="0" w:color="auto"/>
          </w:divBdr>
        </w:div>
        <w:div w:id="1077363022">
          <w:marLeft w:val="0"/>
          <w:marRight w:val="0"/>
          <w:marTop w:val="0"/>
          <w:marBottom w:val="0"/>
          <w:divBdr>
            <w:top w:val="none" w:sz="0" w:space="0" w:color="auto"/>
            <w:left w:val="none" w:sz="0" w:space="0" w:color="auto"/>
            <w:bottom w:val="none" w:sz="0" w:space="0" w:color="auto"/>
            <w:right w:val="none" w:sz="0" w:space="0" w:color="auto"/>
          </w:divBdr>
        </w:div>
        <w:div w:id="1118260478">
          <w:marLeft w:val="0"/>
          <w:marRight w:val="0"/>
          <w:marTop w:val="0"/>
          <w:marBottom w:val="0"/>
          <w:divBdr>
            <w:top w:val="none" w:sz="0" w:space="0" w:color="auto"/>
            <w:left w:val="none" w:sz="0" w:space="0" w:color="auto"/>
            <w:bottom w:val="none" w:sz="0" w:space="0" w:color="auto"/>
            <w:right w:val="none" w:sz="0" w:space="0" w:color="auto"/>
          </w:divBdr>
        </w:div>
        <w:div w:id="1129669732">
          <w:marLeft w:val="0"/>
          <w:marRight w:val="0"/>
          <w:marTop w:val="0"/>
          <w:marBottom w:val="0"/>
          <w:divBdr>
            <w:top w:val="none" w:sz="0" w:space="0" w:color="auto"/>
            <w:left w:val="none" w:sz="0" w:space="0" w:color="auto"/>
            <w:bottom w:val="none" w:sz="0" w:space="0" w:color="auto"/>
            <w:right w:val="none" w:sz="0" w:space="0" w:color="auto"/>
          </w:divBdr>
        </w:div>
        <w:div w:id="1171916238">
          <w:marLeft w:val="0"/>
          <w:marRight w:val="0"/>
          <w:marTop w:val="0"/>
          <w:marBottom w:val="0"/>
          <w:divBdr>
            <w:top w:val="none" w:sz="0" w:space="0" w:color="auto"/>
            <w:left w:val="none" w:sz="0" w:space="0" w:color="auto"/>
            <w:bottom w:val="none" w:sz="0" w:space="0" w:color="auto"/>
            <w:right w:val="none" w:sz="0" w:space="0" w:color="auto"/>
          </w:divBdr>
        </w:div>
        <w:div w:id="1173301254">
          <w:marLeft w:val="0"/>
          <w:marRight w:val="0"/>
          <w:marTop w:val="0"/>
          <w:marBottom w:val="0"/>
          <w:divBdr>
            <w:top w:val="none" w:sz="0" w:space="0" w:color="auto"/>
            <w:left w:val="none" w:sz="0" w:space="0" w:color="auto"/>
            <w:bottom w:val="none" w:sz="0" w:space="0" w:color="auto"/>
            <w:right w:val="none" w:sz="0" w:space="0" w:color="auto"/>
          </w:divBdr>
        </w:div>
        <w:div w:id="1185054275">
          <w:marLeft w:val="0"/>
          <w:marRight w:val="0"/>
          <w:marTop w:val="0"/>
          <w:marBottom w:val="0"/>
          <w:divBdr>
            <w:top w:val="none" w:sz="0" w:space="0" w:color="auto"/>
            <w:left w:val="none" w:sz="0" w:space="0" w:color="auto"/>
            <w:bottom w:val="none" w:sz="0" w:space="0" w:color="auto"/>
            <w:right w:val="none" w:sz="0" w:space="0" w:color="auto"/>
          </w:divBdr>
        </w:div>
        <w:div w:id="1187136202">
          <w:marLeft w:val="0"/>
          <w:marRight w:val="0"/>
          <w:marTop w:val="0"/>
          <w:marBottom w:val="0"/>
          <w:divBdr>
            <w:top w:val="none" w:sz="0" w:space="0" w:color="auto"/>
            <w:left w:val="none" w:sz="0" w:space="0" w:color="auto"/>
            <w:bottom w:val="none" w:sz="0" w:space="0" w:color="auto"/>
            <w:right w:val="none" w:sz="0" w:space="0" w:color="auto"/>
          </w:divBdr>
        </w:div>
        <w:div w:id="1189486581">
          <w:marLeft w:val="0"/>
          <w:marRight w:val="0"/>
          <w:marTop w:val="0"/>
          <w:marBottom w:val="0"/>
          <w:divBdr>
            <w:top w:val="none" w:sz="0" w:space="0" w:color="auto"/>
            <w:left w:val="none" w:sz="0" w:space="0" w:color="auto"/>
            <w:bottom w:val="none" w:sz="0" w:space="0" w:color="auto"/>
            <w:right w:val="none" w:sz="0" w:space="0" w:color="auto"/>
          </w:divBdr>
        </w:div>
        <w:div w:id="1189877623">
          <w:marLeft w:val="0"/>
          <w:marRight w:val="0"/>
          <w:marTop w:val="0"/>
          <w:marBottom w:val="0"/>
          <w:divBdr>
            <w:top w:val="none" w:sz="0" w:space="0" w:color="auto"/>
            <w:left w:val="none" w:sz="0" w:space="0" w:color="auto"/>
            <w:bottom w:val="none" w:sz="0" w:space="0" w:color="auto"/>
            <w:right w:val="none" w:sz="0" w:space="0" w:color="auto"/>
          </w:divBdr>
        </w:div>
        <w:div w:id="1226641373">
          <w:marLeft w:val="0"/>
          <w:marRight w:val="0"/>
          <w:marTop w:val="0"/>
          <w:marBottom w:val="0"/>
          <w:divBdr>
            <w:top w:val="none" w:sz="0" w:space="0" w:color="auto"/>
            <w:left w:val="none" w:sz="0" w:space="0" w:color="auto"/>
            <w:bottom w:val="none" w:sz="0" w:space="0" w:color="auto"/>
            <w:right w:val="none" w:sz="0" w:space="0" w:color="auto"/>
          </w:divBdr>
        </w:div>
        <w:div w:id="1243294859">
          <w:marLeft w:val="0"/>
          <w:marRight w:val="0"/>
          <w:marTop w:val="0"/>
          <w:marBottom w:val="0"/>
          <w:divBdr>
            <w:top w:val="none" w:sz="0" w:space="0" w:color="auto"/>
            <w:left w:val="none" w:sz="0" w:space="0" w:color="auto"/>
            <w:bottom w:val="none" w:sz="0" w:space="0" w:color="auto"/>
            <w:right w:val="none" w:sz="0" w:space="0" w:color="auto"/>
          </w:divBdr>
        </w:div>
        <w:div w:id="1244266880">
          <w:marLeft w:val="0"/>
          <w:marRight w:val="0"/>
          <w:marTop w:val="0"/>
          <w:marBottom w:val="0"/>
          <w:divBdr>
            <w:top w:val="none" w:sz="0" w:space="0" w:color="auto"/>
            <w:left w:val="none" w:sz="0" w:space="0" w:color="auto"/>
            <w:bottom w:val="none" w:sz="0" w:space="0" w:color="auto"/>
            <w:right w:val="none" w:sz="0" w:space="0" w:color="auto"/>
          </w:divBdr>
        </w:div>
        <w:div w:id="1267350356">
          <w:marLeft w:val="0"/>
          <w:marRight w:val="0"/>
          <w:marTop w:val="0"/>
          <w:marBottom w:val="0"/>
          <w:divBdr>
            <w:top w:val="none" w:sz="0" w:space="0" w:color="auto"/>
            <w:left w:val="none" w:sz="0" w:space="0" w:color="auto"/>
            <w:bottom w:val="none" w:sz="0" w:space="0" w:color="auto"/>
            <w:right w:val="none" w:sz="0" w:space="0" w:color="auto"/>
          </w:divBdr>
        </w:div>
        <w:div w:id="1283419028">
          <w:marLeft w:val="0"/>
          <w:marRight w:val="0"/>
          <w:marTop w:val="0"/>
          <w:marBottom w:val="0"/>
          <w:divBdr>
            <w:top w:val="none" w:sz="0" w:space="0" w:color="auto"/>
            <w:left w:val="none" w:sz="0" w:space="0" w:color="auto"/>
            <w:bottom w:val="none" w:sz="0" w:space="0" w:color="auto"/>
            <w:right w:val="none" w:sz="0" w:space="0" w:color="auto"/>
          </w:divBdr>
        </w:div>
        <w:div w:id="1293631340">
          <w:marLeft w:val="0"/>
          <w:marRight w:val="0"/>
          <w:marTop w:val="0"/>
          <w:marBottom w:val="0"/>
          <w:divBdr>
            <w:top w:val="none" w:sz="0" w:space="0" w:color="auto"/>
            <w:left w:val="none" w:sz="0" w:space="0" w:color="auto"/>
            <w:bottom w:val="none" w:sz="0" w:space="0" w:color="auto"/>
            <w:right w:val="none" w:sz="0" w:space="0" w:color="auto"/>
          </w:divBdr>
        </w:div>
        <w:div w:id="1314605714">
          <w:marLeft w:val="0"/>
          <w:marRight w:val="0"/>
          <w:marTop w:val="0"/>
          <w:marBottom w:val="0"/>
          <w:divBdr>
            <w:top w:val="none" w:sz="0" w:space="0" w:color="auto"/>
            <w:left w:val="none" w:sz="0" w:space="0" w:color="auto"/>
            <w:bottom w:val="none" w:sz="0" w:space="0" w:color="auto"/>
            <w:right w:val="none" w:sz="0" w:space="0" w:color="auto"/>
          </w:divBdr>
        </w:div>
        <w:div w:id="1315334422">
          <w:marLeft w:val="0"/>
          <w:marRight w:val="0"/>
          <w:marTop w:val="0"/>
          <w:marBottom w:val="0"/>
          <w:divBdr>
            <w:top w:val="none" w:sz="0" w:space="0" w:color="auto"/>
            <w:left w:val="none" w:sz="0" w:space="0" w:color="auto"/>
            <w:bottom w:val="none" w:sz="0" w:space="0" w:color="auto"/>
            <w:right w:val="none" w:sz="0" w:space="0" w:color="auto"/>
          </w:divBdr>
        </w:div>
        <w:div w:id="1325620095">
          <w:marLeft w:val="0"/>
          <w:marRight w:val="0"/>
          <w:marTop w:val="0"/>
          <w:marBottom w:val="0"/>
          <w:divBdr>
            <w:top w:val="none" w:sz="0" w:space="0" w:color="auto"/>
            <w:left w:val="none" w:sz="0" w:space="0" w:color="auto"/>
            <w:bottom w:val="none" w:sz="0" w:space="0" w:color="auto"/>
            <w:right w:val="none" w:sz="0" w:space="0" w:color="auto"/>
          </w:divBdr>
        </w:div>
        <w:div w:id="1426001185">
          <w:marLeft w:val="0"/>
          <w:marRight w:val="0"/>
          <w:marTop w:val="0"/>
          <w:marBottom w:val="0"/>
          <w:divBdr>
            <w:top w:val="none" w:sz="0" w:space="0" w:color="auto"/>
            <w:left w:val="none" w:sz="0" w:space="0" w:color="auto"/>
            <w:bottom w:val="none" w:sz="0" w:space="0" w:color="auto"/>
            <w:right w:val="none" w:sz="0" w:space="0" w:color="auto"/>
          </w:divBdr>
        </w:div>
        <w:div w:id="1452742145">
          <w:marLeft w:val="0"/>
          <w:marRight w:val="0"/>
          <w:marTop w:val="0"/>
          <w:marBottom w:val="0"/>
          <w:divBdr>
            <w:top w:val="none" w:sz="0" w:space="0" w:color="auto"/>
            <w:left w:val="none" w:sz="0" w:space="0" w:color="auto"/>
            <w:bottom w:val="none" w:sz="0" w:space="0" w:color="auto"/>
            <w:right w:val="none" w:sz="0" w:space="0" w:color="auto"/>
          </w:divBdr>
        </w:div>
        <w:div w:id="1473790054">
          <w:marLeft w:val="0"/>
          <w:marRight w:val="0"/>
          <w:marTop w:val="0"/>
          <w:marBottom w:val="0"/>
          <w:divBdr>
            <w:top w:val="none" w:sz="0" w:space="0" w:color="auto"/>
            <w:left w:val="none" w:sz="0" w:space="0" w:color="auto"/>
            <w:bottom w:val="none" w:sz="0" w:space="0" w:color="auto"/>
            <w:right w:val="none" w:sz="0" w:space="0" w:color="auto"/>
          </w:divBdr>
        </w:div>
        <w:div w:id="1484933573">
          <w:marLeft w:val="0"/>
          <w:marRight w:val="0"/>
          <w:marTop w:val="0"/>
          <w:marBottom w:val="0"/>
          <w:divBdr>
            <w:top w:val="none" w:sz="0" w:space="0" w:color="auto"/>
            <w:left w:val="none" w:sz="0" w:space="0" w:color="auto"/>
            <w:bottom w:val="none" w:sz="0" w:space="0" w:color="auto"/>
            <w:right w:val="none" w:sz="0" w:space="0" w:color="auto"/>
          </w:divBdr>
        </w:div>
        <w:div w:id="1505048308">
          <w:marLeft w:val="0"/>
          <w:marRight w:val="0"/>
          <w:marTop w:val="0"/>
          <w:marBottom w:val="0"/>
          <w:divBdr>
            <w:top w:val="none" w:sz="0" w:space="0" w:color="auto"/>
            <w:left w:val="none" w:sz="0" w:space="0" w:color="auto"/>
            <w:bottom w:val="none" w:sz="0" w:space="0" w:color="auto"/>
            <w:right w:val="none" w:sz="0" w:space="0" w:color="auto"/>
          </w:divBdr>
        </w:div>
        <w:div w:id="1515195157">
          <w:marLeft w:val="0"/>
          <w:marRight w:val="0"/>
          <w:marTop w:val="0"/>
          <w:marBottom w:val="0"/>
          <w:divBdr>
            <w:top w:val="none" w:sz="0" w:space="0" w:color="auto"/>
            <w:left w:val="none" w:sz="0" w:space="0" w:color="auto"/>
            <w:bottom w:val="none" w:sz="0" w:space="0" w:color="auto"/>
            <w:right w:val="none" w:sz="0" w:space="0" w:color="auto"/>
          </w:divBdr>
        </w:div>
        <w:div w:id="1544631573">
          <w:marLeft w:val="0"/>
          <w:marRight w:val="0"/>
          <w:marTop w:val="0"/>
          <w:marBottom w:val="0"/>
          <w:divBdr>
            <w:top w:val="none" w:sz="0" w:space="0" w:color="auto"/>
            <w:left w:val="none" w:sz="0" w:space="0" w:color="auto"/>
            <w:bottom w:val="none" w:sz="0" w:space="0" w:color="auto"/>
            <w:right w:val="none" w:sz="0" w:space="0" w:color="auto"/>
          </w:divBdr>
        </w:div>
        <w:div w:id="1569923802">
          <w:marLeft w:val="0"/>
          <w:marRight w:val="0"/>
          <w:marTop w:val="0"/>
          <w:marBottom w:val="0"/>
          <w:divBdr>
            <w:top w:val="none" w:sz="0" w:space="0" w:color="auto"/>
            <w:left w:val="none" w:sz="0" w:space="0" w:color="auto"/>
            <w:bottom w:val="none" w:sz="0" w:space="0" w:color="auto"/>
            <w:right w:val="none" w:sz="0" w:space="0" w:color="auto"/>
          </w:divBdr>
        </w:div>
        <w:div w:id="1598713437">
          <w:marLeft w:val="0"/>
          <w:marRight w:val="0"/>
          <w:marTop w:val="0"/>
          <w:marBottom w:val="0"/>
          <w:divBdr>
            <w:top w:val="none" w:sz="0" w:space="0" w:color="auto"/>
            <w:left w:val="none" w:sz="0" w:space="0" w:color="auto"/>
            <w:bottom w:val="none" w:sz="0" w:space="0" w:color="auto"/>
            <w:right w:val="none" w:sz="0" w:space="0" w:color="auto"/>
          </w:divBdr>
        </w:div>
        <w:div w:id="1641034233">
          <w:marLeft w:val="0"/>
          <w:marRight w:val="0"/>
          <w:marTop w:val="0"/>
          <w:marBottom w:val="0"/>
          <w:divBdr>
            <w:top w:val="none" w:sz="0" w:space="0" w:color="auto"/>
            <w:left w:val="none" w:sz="0" w:space="0" w:color="auto"/>
            <w:bottom w:val="none" w:sz="0" w:space="0" w:color="auto"/>
            <w:right w:val="none" w:sz="0" w:space="0" w:color="auto"/>
          </w:divBdr>
        </w:div>
        <w:div w:id="1657370456">
          <w:marLeft w:val="0"/>
          <w:marRight w:val="0"/>
          <w:marTop w:val="0"/>
          <w:marBottom w:val="0"/>
          <w:divBdr>
            <w:top w:val="none" w:sz="0" w:space="0" w:color="auto"/>
            <w:left w:val="none" w:sz="0" w:space="0" w:color="auto"/>
            <w:bottom w:val="none" w:sz="0" w:space="0" w:color="auto"/>
            <w:right w:val="none" w:sz="0" w:space="0" w:color="auto"/>
          </w:divBdr>
        </w:div>
        <w:div w:id="1666123768">
          <w:marLeft w:val="0"/>
          <w:marRight w:val="0"/>
          <w:marTop w:val="0"/>
          <w:marBottom w:val="0"/>
          <w:divBdr>
            <w:top w:val="none" w:sz="0" w:space="0" w:color="auto"/>
            <w:left w:val="none" w:sz="0" w:space="0" w:color="auto"/>
            <w:bottom w:val="none" w:sz="0" w:space="0" w:color="auto"/>
            <w:right w:val="none" w:sz="0" w:space="0" w:color="auto"/>
          </w:divBdr>
        </w:div>
        <w:div w:id="1688631079">
          <w:marLeft w:val="0"/>
          <w:marRight w:val="0"/>
          <w:marTop w:val="0"/>
          <w:marBottom w:val="0"/>
          <w:divBdr>
            <w:top w:val="none" w:sz="0" w:space="0" w:color="auto"/>
            <w:left w:val="none" w:sz="0" w:space="0" w:color="auto"/>
            <w:bottom w:val="none" w:sz="0" w:space="0" w:color="auto"/>
            <w:right w:val="none" w:sz="0" w:space="0" w:color="auto"/>
          </w:divBdr>
        </w:div>
        <w:div w:id="1728334185">
          <w:marLeft w:val="0"/>
          <w:marRight w:val="0"/>
          <w:marTop w:val="0"/>
          <w:marBottom w:val="0"/>
          <w:divBdr>
            <w:top w:val="none" w:sz="0" w:space="0" w:color="auto"/>
            <w:left w:val="none" w:sz="0" w:space="0" w:color="auto"/>
            <w:bottom w:val="none" w:sz="0" w:space="0" w:color="auto"/>
            <w:right w:val="none" w:sz="0" w:space="0" w:color="auto"/>
          </w:divBdr>
        </w:div>
        <w:div w:id="1810005221">
          <w:marLeft w:val="0"/>
          <w:marRight w:val="0"/>
          <w:marTop w:val="0"/>
          <w:marBottom w:val="0"/>
          <w:divBdr>
            <w:top w:val="none" w:sz="0" w:space="0" w:color="auto"/>
            <w:left w:val="none" w:sz="0" w:space="0" w:color="auto"/>
            <w:bottom w:val="none" w:sz="0" w:space="0" w:color="auto"/>
            <w:right w:val="none" w:sz="0" w:space="0" w:color="auto"/>
          </w:divBdr>
        </w:div>
        <w:div w:id="1825975993">
          <w:marLeft w:val="0"/>
          <w:marRight w:val="0"/>
          <w:marTop w:val="0"/>
          <w:marBottom w:val="0"/>
          <w:divBdr>
            <w:top w:val="none" w:sz="0" w:space="0" w:color="auto"/>
            <w:left w:val="none" w:sz="0" w:space="0" w:color="auto"/>
            <w:bottom w:val="none" w:sz="0" w:space="0" w:color="auto"/>
            <w:right w:val="none" w:sz="0" w:space="0" w:color="auto"/>
          </w:divBdr>
        </w:div>
        <w:div w:id="1848052584">
          <w:marLeft w:val="0"/>
          <w:marRight w:val="0"/>
          <w:marTop w:val="0"/>
          <w:marBottom w:val="0"/>
          <w:divBdr>
            <w:top w:val="none" w:sz="0" w:space="0" w:color="auto"/>
            <w:left w:val="none" w:sz="0" w:space="0" w:color="auto"/>
            <w:bottom w:val="none" w:sz="0" w:space="0" w:color="auto"/>
            <w:right w:val="none" w:sz="0" w:space="0" w:color="auto"/>
          </w:divBdr>
        </w:div>
        <w:div w:id="1855682377">
          <w:marLeft w:val="0"/>
          <w:marRight w:val="0"/>
          <w:marTop w:val="0"/>
          <w:marBottom w:val="0"/>
          <w:divBdr>
            <w:top w:val="none" w:sz="0" w:space="0" w:color="auto"/>
            <w:left w:val="none" w:sz="0" w:space="0" w:color="auto"/>
            <w:bottom w:val="none" w:sz="0" w:space="0" w:color="auto"/>
            <w:right w:val="none" w:sz="0" w:space="0" w:color="auto"/>
          </w:divBdr>
        </w:div>
        <w:div w:id="1861550147">
          <w:marLeft w:val="0"/>
          <w:marRight w:val="0"/>
          <w:marTop w:val="0"/>
          <w:marBottom w:val="0"/>
          <w:divBdr>
            <w:top w:val="none" w:sz="0" w:space="0" w:color="auto"/>
            <w:left w:val="none" w:sz="0" w:space="0" w:color="auto"/>
            <w:bottom w:val="none" w:sz="0" w:space="0" w:color="auto"/>
            <w:right w:val="none" w:sz="0" w:space="0" w:color="auto"/>
          </w:divBdr>
        </w:div>
        <w:div w:id="1873107949">
          <w:marLeft w:val="0"/>
          <w:marRight w:val="0"/>
          <w:marTop w:val="0"/>
          <w:marBottom w:val="0"/>
          <w:divBdr>
            <w:top w:val="none" w:sz="0" w:space="0" w:color="auto"/>
            <w:left w:val="none" w:sz="0" w:space="0" w:color="auto"/>
            <w:bottom w:val="none" w:sz="0" w:space="0" w:color="auto"/>
            <w:right w:val="none" w:sz="0" w:space="0" w:color="auto"/>
          </w:divBdr>
        </w:div>
        <w:div w:id="1873302939">
          <w:marLeft w:val="0"/>
          <w:marRight w:val="0"/>
          <w:marTop w:val="0"/>
          <w:marBottom w:val="0"/>
          <w:divBdr>
            <w:top w:val="none" w:sz="0" w:space="0" w:color="auto"/>
            <w:left w:val="none" w:sz="0" w:space="0" w:color="auto"/>
            <w:bottom w:val="none" w:sz="0" w:space="0" w:color="auto"/>
            <w:right w:val="none" w:sz="0" w:space="0" w:color="auto"/>
          </w:divBdr>
        </w:div>
        <w:div w:id="1899629178">
          <w:marLeft w:val="0"/>
          <w:marRight w:val="0"/>
          <w:marTop w:val="0"/>
          <w:marBottom w:val="0"/>
          <w:divBdr>
            <w:top w:val="none" w:sz="0" w:space="0" w:color="auto"/>
            <w:left w:val="none" w:sz="0" w:space="0" w:color="auto"/>
            <w:bottom w:val="none" w:sz="0" w:space="0" w:color="auto"/>
            <w:right w:val="none" w:sz="0" w:space="0" w:color="auto"/>
          </w:divBdr>
        </w:div>
        <w:div w:id="1964848851">
          <w:marLeft w:val="0"/>
          <w:marRight w:val="0"/>
          <w:marTop w:val="0"/>
          <w:marBottom w:val="0"/>
          <w:divBdr>
            <w:top w:val="none" w:sz="0" w:space="0" w:color="auto"/>
            <w:left w:val="none" w:sz="0" w:space="0" w:color="auto"/>
            <w:bottom w:val="none" w:sz="0" w:space="0" w:color="auto"/>
            <w:right w:val="none" w:sz="0" w:space="0" w:color="auto"/>
          </w:divBdr>
        </w:div>
      </w:divsChild>
    </w:div>
    <w:div w:id="538010786">
      <w:bodyDiv w:val="1"/>
      <w:marLeft w:val="0"/>
      <w:marRight w:val="0"/>
      <w:marTop w:val="0"/>
      <w:marBottom w:val="0"/>
      <w:divBdr>
        <w:top w:val="none" w:sz="0" w:space="0" w:color="auto"/>
        <w:left w:val="none" w:sz="0" w:space="0" w:color="auto"/>
        <w:bottom w:val="none" w:sz="0" w:space="0" w:color="auto"/>
        <w:right w:val="none" w:sz="0" w:space="0" w:color="auto"/>
      </w:divBdr>
    </w:div>
    <w:div w:id="538200472">
      <w:bodyDiv w:val="1"/>
      <w:marLeft w:val="0"/>
      <w:marRight w:val="0"/>
      <w:marTop w:val="0"/>
      <w:marBottom w:val="0"/>
      <w:divBdr>
        <w:top w:val="none" w:sz="0" w:space="0" w:color="auto"/>
        <w:left w:val="none" w:sz="0" w:space="0" w:color="auto"/>
        <w:bottom w:val="none" w:sz="0" w:space="0" w:color="auto"/>
        <w:right w:val="none" w:sz="0" w:space="0" w:color="auto"/>
      </w:divBdr>
      <w:divsChild>
        <w:div w:id="1361125988">
          <w:marLeft w:val="0"/>
          <w:marRight w:val="0"/>
          <w:marTop w:val="0"/>
          <w:marBottom w:val="0"/>
          <w:divBdr>
            <w:top w:val="none" w:sz="0" w:space="0" w:color="auto"/>
            <w:left w:val="none" w:sz="0" w:space="0" w:color="auto"/>
            <w:bottom w:val="none" w:sz="0" w:space="0" w:color="auto"/>
            <w:right w:val="none" w:sz="0" w:space="0" w:color="auto"/>
          </w:divBdr>
        </w:div>
        <w:div w:id="1535730745">
          <w:marLeft w:val="0"/>
          <w:marRight w:val="0"/>
          <w:marTop w:val="0"/>
          <w:marBottom w:val="0"/>
          <w:divBdr>
            <w:top w:val="none" w:sz="0" w:space="0" w:color="auto"/>
            <w:left w:val="none" w:sz="0" w:space="0" w:color="auto"/>
            <w:bottom w:val="none" w:sz="0" w:space="0" w:color="auto"/>
            <w:right w:val="none" w:sz="0" w:space="0" w:color="auto"/>
          </w:divBdr>
        </w:div>
        <w:div w:id="2033721175">
          <w:marLeft w:val="0"/>
          <w:marRight w:val="0"/>
          <w:marTop w:val="0"/>
          <w:marBottom w:val="0"/>
          <w:divBdr>
            <w:top w:val="none" w:sz="0" w:space="0" w:color="auto"/>
            <w:left w:val="none" w:sz="0" w:space="0" w:color="auto"/>
            <w:bottom w:val="none" w:sz="0" w:space="0" w:color="auto"/>
            <w:right w:val="none" w:sz="0" w:space="0" w:color="auto"/>
          </w:divBdr>
        </w:div>
        <w:div w:id="1412779886">
          <w:marLeft w:val="0"/>
          <w:marRight w:val="0"/>
          <w:marTop w:val="0"/>
          <w:marBottom w:val="0"/>
          <w:divBdr>
            <w:top w:val="none" w:sz="0" w:space="0" w:color="auto"/>
            <w:left w:val="none" w:sz="0" w:space="0" w:color="auto"/>
            <w:bottom w:val="none" w:sz="0" w:space="0" w:color="auto"/>
            <w:right w:val="none" w:sz="0" w:space="0" w:color="auto"/>
          </w:divBdr>
        </w:div>
        <w:div w:id="1083064944">
          <w:marLeft w:val="0"/>
          <w:marRight w:val="0"/>
          <w:marTop w:val="0"/>
          <w:marBottom w:val="0"/>
          <w:divBdr>
            <w:top w:val="none" w:sz="0" w:space="0" w:color="auto"/>
            <w:left w:val="none" w:sz="0" w:space="0" w:color="auto"/>
            <w:bottom w:val="none" w:sz="0" w:space="0" w:color="auto"/>
            <w:right w:val="none" w:sz="0" w:space="0" w:color="auto"/>
          </w:divBdr>
        </w:div>
        <w:div w:id="1454712792">
          <w:marLeft w:val="0"/>
          <w:marRight w:val="0"/>
          <w:marTop w:val="0"/>
          <w:marBottom w:val="0"/>
          <w:divBdr>
            <w:top w:val="none" w:sz="0" w:space="0" w:color="auto"/>
            <w:left w:val="none" w:sz="0" w:space="0" w:color="auto"/>
            <w:bottom w:val="none" w:sz="0" w:space="0" w:color="auto"/>
            <w:right w:val="none" w:sz="0" w:space="0" w:color="auto"/>
          </w:divBdr>
        </w:div>
        <w:div w:id="637221862">
          <w:marLeft w:val="0"/>
          <w:marRight w:val="0"/>
          <w:marTop w:val="0"/>
          <w:marBottom w:val="0"/>
          <w:divBdr>
            <w:top w:val="none" w:sz="0" w:space="0" w:color="auto"/>
            <w:left w:val="none" w:sz="0" w:space="0" w:color="auto"/>
            <w:bottom w:val="none" w:sz="0" w:space="0" w:color="auto"/>
            <w:right w:val="none" w:sz="0" w:space="0" w:color="auto"/>
          </w:divBdr>
        </w:div>
        <w:div w:id="2014065578">
          <w:marLeft w:val="0"/>
          <w:marRight w:val="0"/>
          <w:marTop w:val="0"/>
          <w:marBottom w:val="0"/>
          <w:divBdr>
            <w:top w:val="none" w:sz="0" w:space="0" w:color="auto"/>
            <w:left w:val="none" w:sz="0" w:space="0" w:color="auto"/>
            <w:bottom w:val="none" w:sz="0" w:space="0" w:color="auto"/>
            <w:right w:val="none" w:sz="0" w:space="0" w:color="auto"/>
          </w:divBdr>
        </w:div>
        <w:div w:id="480970301">
          <w:marLeft w:val="0"/>
          <w:marRight w:val="0"/>
          <w:marTop w:val="0"/>
          <w:marBottom w:val="0"/>
          <w:divBdr>
            <w:top w:val="none" w:sz="0" w:space="0" w:color="auto"/>
            <w:left w:val="none" w:sz="0" w:space="0" w:color="auto"/>
            <w:bottom w:val="none" w:sz="0" w:space="0" w:color="auto"/>
            <w:right w:val="none" w:sz="0" w:space="0" w:color="auto"/>
          </w:divBdr>
        </w:div>
        <w:div w:id="1508015805">
          <w:marLeft w:val="0"/>
          <w:marRight w:val="0"/>
          <w:marTop w:val="0"/>
          <w:marBottom w:val="0"/>
          <w:divBdr>
            <w:top w:val="none" w:sz="0" w:space="0" w:color="auto"/>
            <w:left w:val="none" w:sz="0" w:space="0" w:color="auto"/>
            <w:bottom w:val="none" w:sz="0" w:space="0" w:color="auto"/>
            <w:right w:val="none" w:sz="0" w:space="0" w:color="auto"/>
          </w:divBdr>
        </w:div>
        <w:div w:id="1126049103">
          <w:marLeft w:val="0"/>
          <w:marRight w:val="0"/>
          <w:marTop w:val="0"/>
          <w:marBottom w:val="0"/>
          <w:divBdr>
            <w:top w:val="none" w:sz="0" w:space="0" w:color="auto"/>
            <w:left w:val="none" w:sz="0" w:space="0" w:color="auto"/>
            <w:bottom w:val="none" w:sz="0" w:space="0" w:color="auto"/>
            <w:right w:val="none" w:sz="0" w:space="0" w:color="auto"/>
          </w:divBdr>
        </w:div>
        <w:div w:id="1291133419">
          <w:marLeft w:val="0"/>
          <w:marRight w:val="0"/>
          <w:marTop w:val="0"/>
          <w:marBottom w:val="0"/>
          <w:divBdr>
            <w:top w:val="none" w:sz="0" w:space="0" w:color="auto"/>
            <w:left w:val="none" w:sz="0" w:space="0" w:color="auto"/>
            <w:bottom w:val="none" w:sz="0" w:space="0" w:color="auto"/>
            <w:right w:val="none" w:sz="0" w:space="0" w:color="auto"/>
          </w:divBdr>
        </w:div>
        <w:div w:id="1481995085">
          <w:marLeft w:val="0"/>
          <w:marRight w:val="0"/>
          <w:marTop w:val="0"/>
          <w:marBottom w:val="0"/>
          <w:divBdr>
            <w:top w:val="none" w:sz="0" w:space="0" w:color="auto"/>
            <w:left w:val="none" w:sz="0" w:space="0" w:color="auto"/>
            <w:bottom w:val="none" w:sz="0" w:space="0" w:color="auto"/>
            <w:right w:val="none" w:sz="0" w:space="0" w:color="auto"/>
          </w:divBdr>
        </w:div>
        <w:div w:id="2070420132">
          <w:marLeft w:val="0"/>
          <w:marRight w:val="0"/>
          <w:marTop w:val="0"/>
          <w:marBottom w:val="0"/>
          <w:divBdr>
            <w:top w:val="none" w:sz="0" w:space="0" w:color="auto"/>
            <w:left w:val="none" w:sz="0" w:space="0" w:color="auto"/>
            <w:bottom w:val="none" w:sz="0" w:space="0" w:color="auto"/>
            <w:right w:val="none" w:sz="0" w:space="0" w:color="auto"/>
          </w:divBdr>
        </w:div>
        <w:div w:id="626620198">
          <w:marLeft w:val="0"/>
          <w:marRight w:val="0"/>
          <w:marTop w:val="0"/>
          <w:marBottom w:val="0"/>
          <w:divBdr>
            <w:top w:val="none" w:sz="0" w:space="0" w:color="auto"/>
            <w:left w:val="none" w:sz="0" w:space="0" w:color="auto"/>
            <w:bottom w:val="none" w:sz="0" w:space="0" w:color="auto"/>
            <w:right w:val="none" w:sz="0" w:space="0" w:color="auto"/>
          </w:divBdr>
        </w:div>
        <w:div w:id="245194773">
          <w:marLeft w:val="0"/>
          <w:marRight w:val="0"/>
          <w:marTop w:val="0"/>
          <w:marBottom w:val="0"/>
          <w:divBdr>
            <w:top w:val="none" w:sz="0" w:space="0" w:color="auto"/>
            <w:left w:val="none" w:sz="0" w:space="0" w:color="auto"/>
            <w:bottom w:val="none" w:sz="0" w:space="0" w:color="auto"/>
            <w:right w:val="none" w:sz="0" w:space="0" w:color="auto"/>
          </w:divBdr>
        </w:div>
        <w:div w:id="607350759">
          <w:marLeft w:val="0"/>
          <w:marRight w:val="0"/>
          <w:marTop w:val="0"/>
          <w:marBottom w:val="0"/>
          <w:divBdr>
            <w:top w:val="none" w:sz="0" w:space="0" w:color="auto"/>
            <w:left w:val="none" w:sz="0" w:space="0" w:color="auto"/>
            <w:bottom w:val="none" w:sz="0" w:space="0" w:color="auto"/>
            <w:right w:val="none" w:sz="0" w:space="0" w:color="auto"/>
          </w:divBdr>
        </w:div>
        <w:div w:id="581570899">
          <w:marLeft w:val="0"/>
          <w:marRight w:val="0"/>
          <w:marTop w:val="0"/>
          <w:marBottom w:val="0"/>
          <w:divBdr>
            <w:top w:val="none" w:sz="0" w:space="0" w:color="auto"/>
            <w:left w:val="none" w:sz="0" w:space="0" w:color="auto"/>
            <w:bottom w:val="none" w:sz="0" w:space="0" w:color="auto"/>
            <w:right w:val="none" w:sz="0" w:space="0" w:color="auto"/>
          </w:divBdr>
        </w:div>
        <w:div w:id="397679801">
          <w:marLeft w:val="0"/>
          <w:marRight w:val="0"/>
          <w:marTop w:val="0"/>
          <w:marBottom w:val="0"/>
          <w:divBdr>
            <w:top w:val="none" w:sz="0" w:space="0" w:color="auto"/>
            <w:left w:val="none" w:sz="0" w:space="0" w:color="auto"/>
            <w:bottom w:val="none" w:sz="0" w:space="0" w:color="auto"/>
            <w:right w:val="none" w:sz="0" w:space="0" w:color="auto"/>
          </w:divBdr>
        </w:div>
        <w:div w:id="1818185180">
          <w:marLeft w:val="0"/>
          <w:marRight w:val="0"/>
          <w:marTop w:val="0"/>
          <w:marBottom w:val="0"/>
          <w:divBdr>
            <w:top w:val="none" w:sz="0" w:space="0" w:color="auto"/>
            <w:left w:val="none" w:sz="0" w:space="0" w:color="auto"/>
            <w:bottom w:val="none" w:sz="0" w:space="0" w:color="auto"/>
            <w:right w:val="none" w:sz="0" w:space="0" w:color="auto"/>
          </w:divBdr>
        </w:div>
        <w:div w:id="462890006">
          <w:marLeft w:val="0"/>
          <w:marRight w:val="0"/>
          <w:marTop w:val="0"/>
          <w:marBottom w:val="0"/>
          <w:divBdr>
            <w:top w:val="none" w:sz="0" w:space="0" w:color="auto"/>
            <w:left w:val="none" w:sz="0" w:space="0" w:color="auto"/>
            <w:bottom w:val="none" w:sz="0" w:space="0" w:color="auto"/>
            <w:right w:val="none" w:sz="0" w:space="0" w:color="auto"/>
          </w:divBdr>
        </w:div>
        <w:div w:id="2032565654">
          <w:marLeft w:val="0"/>
          <w:marRight w:val="0"/>
          <w:marTop w:val="0"/>
          <w:marBottom w:val="0"/>
          <w:divBdr>
            <w:top w:val="none" w:sz="0" w:space="0" w:color="auto"/>
            <w:left w:val="none" w:sz="0" w:space="0" w:color="auto"/>
            <w:bottom w:val="none" w:sz="0" w:space="0" w:color="auto"/>
            <w:right w:val="none" w:sz="0" w:space="0" w:color="auto"/>
          </w:divBdr>
        </w:div>
        <w:div w:id="479613566">
          <w:marLeft w:val="0"/>
          <w:marRight w:val="0"/>
          <w:marTop w:val="0"/>
          <w:marBottom w:val="0"/>
          <w:divBdr>
            <w:top w:val="none" w:sz="0" w:space="0" w:color="auto"/>
            <w:left w:val="none" w:sz="0" w:space="0" w:color="auto"/>
            <w:bottom w:val="none" w:sz="0" w:space="0" w:color="auto"/>
            <w:right w:val="none" w:sz="0" w:space="0" w:color="auto"/>
          </w:divBdr>
        </w:div>
        <w:div w:id="1008408902">
          <w:marLeft w:val="0"/>
          <w:marRight w:val="0"/>
          <w:marTop w:val="0"/>
          <w:marBottom w:val="0"/>
          <w:divBdr>
            <w:top w:val="none" w:sz="0" w:space="0" w:color="auto"/>
            <w:left w:val="none" w:sz="0" w:space="0" w:color="auto"/>
            <w:bottom w:val="none" w:sz="0" w:space="0" w:color="auto"/>
            <w:right w:val="none" w:sz="0" w:space="0" w:color="auto"/>
          </w:divBdr>
        </w:div>
        <w:div w:id="531842555">
          <w:marLeft w:val="0"/>
          <w:marRight w:val="0"/>
          <w:marTop w:val="0"/>
          <w:marBottom w:val="0"/>
          <w:divBdr>
            <w:top w:val="none" w:sz="0" w:space="0" w:color="auto"/>
            <w:left w:val="none" w:sz="0" w:space="0" w:color="auto"/>
            <w:bottom w:val="none" w:sz="0" w:space="0" w:color="auto"/>
            <w:right w:val="none" w:sz="0" w:space="0" w:color="auto"/>
          </w:divBdr>
        </w:div>
        <w:div w:id="1459638430">
          <w:marLeft w:val="0"/>
          <w:marRight w:val="0"/>
          <w:marTop w:val="0"/>
          <w:marBottom w:val="0"/>
          <w:divBdr>
            <w:top w:val="none" w:sz="0" w:space="0" w:color="auto"/>
            <w:left w:val="none" w:sz="0" w:space="0" w:color="auto"/>
            <w:bottom w:val="none" w:sz="0" w:space="0" w:color="auto"/>
            <w:right w:val="none" w:sz="0" w:space="0" w:color="auto"/>
          </w:divBdr>
        </w:div>
        <w:div w:id="1570844698">
          <w:marLeft w:val="0"/>
          <w:marRight w:val="0"/>
          <w:marTop w:val="0"/>
          <w:marBottom w:val="0"/>
          <w:divBdr>
            <w:top w:val="none" w:sz="0" w:space="0" w:color="auto"/>
            <w:left w:val="none" w:sz="0" w:space="0" w:color="auto"/>
            <w:bottom w:val="none" w:sz="0" w:space="0" w:color="auto"/>
            <w:right w:val="none" w:sz="0" w:space="0" w:color="auto"/>
          </w:divBdr>
        </w:div>
        <w:div w:id="1796024458">
          <w:marLeft w:val="0"/>
          <w:marRight w:val="0"/>
          <w:marTop w:val="0"/>
          <w:marBottom w:val="0"/>
          <w:divBdr>
            <w:top w:val="none" w:sz="0" w:space="0" w:color="auto"/>
            <w:left w:val="none" w:sz="0" w:space="0" w:color="auto"/>
            <w:bottom w:val="none" w:sz="0" w:space="0" w:color="auto"/>
            <w:right w:val="none" w:sz="0" w:space="0" w:color="auto"/>
          </w:divBdr>
        </w:div>
        <w:div w:id="1095831350">
          <w:marLeft w:val="0"/>
          <w:marRight w:val="0"/>
          <w:marTop w:val="0"/>
          <w:marBottom w:val="0"/>
          <w:divBdr>
            <w:top w:val="none" w:sz="0" w:space="0" w:color="auto"/>
            <w:left w:val="none" w:sz="0" w:space="0" w:color="auto"/>
            <w:bottom w:val="none" w:sz="0" w:space="0" w:color="auto"/>
            <w:right w:val="none" w:sz="0" w:space="0" w:color="auto"/>
          </w:divBdr>
        </w:div>
        <w:div w:id="328405476">
          <w:marLeft w:val="0"/>
          <w:marRight w:val="0"/>
          <w:marTop w:val="0"/>
          <w:marBottom w:val="0"/>
          <w:divBdr>
            <w:top w:val="none" w:sz="0" w:space="0" w:color="auto"/>
            <w:left w:val="none" w:sz="0" w:space="0" w:color="auto"/>
            <w:bottom w:val="none" w:sz="0" w:space="0" w:color="auto"/>
            <w:right w:val="none" w:sz="0" w:space="0" w:color="auto"/>
          </w:divBdr>
        </w:div>
        <w:div w:id="1955356867">
          <w:marLeft w:val="0"/>
          <w:marRight w:val="0"/>
          <w:marTop w:val="0"/>
          <w:marBottom w:val="0"/>
          <w:divBdr>
            <w:top w:val="none" w:sz="0" w:space="0" w:color="auto"/>
            <w:left w:val="none" w:sz="0" w:space="0" w:color="auto"/>
            <w:bottom w:val="none" w:sz="0" w:space="0" w:color="auto"/>
            <w:right w:val="none" w:sz="0" w:space="0" w:color="auto"/>
          </w:divBdr>
        </w:div>
        <w:div w:id="1266231596">
          <w:marLeft w:val="0"/>
          <w:marRight w:val="0"/>
          <w:marTop w:val="0"/>
          <w:marBottom w:val="0"/>
          <w:divBdr>
            <w:top w:val="none" w:sz="0" w:space="0" w:color="auto"/>
            <w:left w:val="none" w:sz="0" w:space="0" w:color="auto"/>
            <w:bottom w:val="none" w:sz="0" w:space="0" w:color="auto"/>
            <w:right w:val="none" w:sz="0" w:space="0" w:color="auto"/>
          </w:divBdr>
        </w:div>
        <w:div w:id="562326928">
          <w:marLeft w:val="0"/>
          <w:marRight w:val="0"/>
          <w:marTop w:val="0"/>
          <w:marBottom w:val="0"/>
          <w:divBdr>
            <w:top w:val="none" w:sz="0" w:space="0" w:color="auto"/>
            <w:left w:val="none" w:sz="0" w:space="0" w:color="auto"/>
            <w:bottom w:val="none" w:sz="0" w:space="0" w:color="auto"/>
            <w:right w:val="none" w:sz="0" w:space="0" w:color="auto"/>
          </w:divBdr>
        </w:div>
        <w:div w:id="1382750294">
          <w:marLeft w:val="0"/>
          <w:marRight w:val="0"/>
          <w:marTop w:val="0"/>
          <w:marBottom w:val="0"/>
          <w:divBdr>
            <w:top w:val="none" w:sz="0" w:space="0" w:color="auto"/>
            <w:left w:val="none" w:sz="0" w:space="0" w:color="auto"/>
            <w:bottom w:val="none" w:sz="0" w:space="0" w:color="auto"/>
            <w:right w:val="none" w:sz="0" w:space="0" w:color="auto"/>
          </w:divBdr>
        </w:div>
        <w:div w:id="906307970">
          <w:marLeft w:val="0"/>
          <w:marRight w:val="0"/>
          <w:marTop w:val="0"/>
          <w:marBottom w:val="0"/>
          <w:divBdr>
            <w:top w:val="none" w:sz="0" w:space="0" w:color="auto"/>
            <w:left w:val="none" w:sz="0" w:space="0" w:color="auto"/>
            <w:bottom w:val="none" w:sz="0" w:space="0" w:color="auto"/>
            <w:right w:val="none" w:sz="0" w:space="0" w:color="auto"/>
          </w:divBdr>
        </w:div>
        <w:div w:id="1662267962">
          <w:marLeft w:val="0"/>
          <w:marRight w:val="0"/>
          <w:marTop w:val="0"/>
          <w:marBottom w:val="0"/>
          <w:divBdr>
            <w:top w:val="none" w:sz="0" w:space="0" w:color="auto"/>
            <w:left w:val="none" w:sz="0" w:space="0" w:color="auto"/>
            <w:bottom w:val="none" w:sz="0" w:space="0" w:color="auto"/>
            <w:right w:val="none" w:sz="0" w:space="0" w:color="auto"/>
          </w:divBdr>
        </w:div>
        <w:div w:id="1690981957">
          <w:marLeft w:val="0"/>
          <w:marRight w:val="0"/>
          <w:marTop w:val="0"/>
          <w:marBottom w:val="0"/>
          <w:divBdr>
            <w:top w:val="none" w:sz="0" w:space="0" w:color="auto"/>
            <w:left w:val="none" w:sz="0" w:space="0" w:color="auto"/>
            <w:bottom w:val="none" w:sz="0" w:space="0" w:color="auto"/>
            <w:right w:val="none" w:sz="0" w:space="0" w:color="auto"/>
          </w:divBdr>
        </w:div>
        <w:div w:id="779451079">
          <w:marLeft w:val="0"/>
          <w:marRight w:val="0"/>
          <w:marTop w:val="0"/>
          <w:marBottom w:val="0"/>
          <w:divBdr>
            <w:top w:val="none" w:sz="0" w:space="0" w:color="auto"/>
            <w:left w:val="none" w:sz="0" w:space="0" w:color="auto"/>
            <w:bottom w:val="none" w:sz="0" w:space="0" w:color="auto"/>
            <w:right w:val="none" w:sz="0" w:space="0" w:color="auto"/>
          </w:divBdr>
        </w:div>
        <w:div w:id="1089161757">
          <w:marLeft w:val="0"/>
          <w:marRight w:val="0"/>
          <w:marTop w:val="0"/>
          <w:marBottom w:val="0"/>
          <w:divBdr>
            <w:top w:val="none" w:sz="0" w:space="0" w:color="auto"/>
            <w:left w:val="none" w:sz="0" w:space="0" w:color="auto"/>
            <w:bottom w:val="none" w:sz="0" w:space="0" w:color="auto"/>
            <w:right w:val="none" w:sz="0" w:space="0" w:color="auto"/>
          </w:divBdr>
        </w:div>
        <w:div w:id="1214998116">
          <w:marLeft w:val="0"/>
          <w:marRight w:val="0"/>
          <w:marTop w:val="0"/>
          <w:marBottom w:val="0"/>
          <w:divBdr>
            <w:top w:val="none" w:sz="0" w:space="0" w:color="auto"/>
            <w:left w:val="none" w:sz="0" w:space="0" w:color="auto"/>
            <w:bottom w:val="none" w:sz="0" w:space="0" w:color="auto"/>
            <w:right w:val="none" w:sz="0" w:space="0" w:color="auto"/>
          </w:divBdr>
        </w:div>
        <w:div w:id="869807356">
          <w:marLeft w:val="0"/>
          <w:marRight w:val="0"/>
          <w:marTop w:val="0"/>
          <w:marBottom w:val="0"/>
          <w:divBdr>
            <w:top w:val="none" w:sz="0" w:space="0" w:color="auto"/>
            <w:left w:val="none" w:sz="0" w:space="0" w:color="auto"/>
            <w:bottom w:val="none" w:sz="0" w:space="0" w:color="auto"/>
            <w:right w:val="none" w:sz="0" w:space="0" w:color="auto"/>
          </w:divBdr>
        </w:div>
        <w:div w:id="1288968990">
          <w:marLeft w:val="0"/>
          <w:marRight w:val="0"/>
          <w:marTop w:val="0"/>
          <w:marBottom w:val="0"/>
          <w:divBdr>
            <w:top w:val="none" w:sz="0" w:space="0" w:color="auto"/>
            <w:left w:val="none" w:sz="0" w:space="0" w:color="auto"/>
            <w:bottom w:val="none" w:sz="0" w:space="0" w:color="auto"/>
            <w:right w:val="none" w:sz="0" w:space="0" w:color="auto"/>
          </w:divBdr>
        </w:div>
        <w:div w:id="1734423942">
          <w:marLeft w:val="0"/>
          <w:marRight w:val="0"/>
          <w:marTop w:val="0"/>
          <w:marBottom w:val="0"/>
          <w:divBdr>
            <w:top w:val="none" w:sz="0" w:space="0" w:color="auto"/>
            <w:left w:val="none" w:sz="0" w:space="0" w:color="auto"/>
            <w:bottom w:val="none" w:sz="0" w:space="0" w:color="auto"/>
            <w:right w:val="none" w:sz="0" w:space="0" w:color="auto"/>
          </w:divBdr>
        </w:div>
        <w:div w:id="1645310060">
          <w:marLeft w:val="0"/>
          <w:marRight w:val="0"/>
          <w:marTop w:val="0"/>
          <w:marBottom w:val="0"/>
          <w:divBdr>
            <w:top w:val="none" w:sz="0" w:space="0" w:color="auto"/>
            <w:left w:val="none" w:sz="0" w:space="0" w:color="auto"/>
            <w:bottom w:val="none" w:sz="0" w:space="0" w:color="auto"/>
            <w:right w:val="none" w:sz="0" w:space="0" w:color="auto"/>
          </w:divBdr>
        </w:div>
        <w:div w:id="226427759">
          <w:marLeft w:val="0"/>
          <w:marRight w:val="0"/>
          <w:marTop w:val="0"/>
          <w:marBottom w:val="0"/>
          <w:divBdr>
            <w:top w:val="none" w:sz="0" w:space="0" w:color="auto"/>
            <w:left w:val="none" w:sz="0" w:space="0" w:color="auto"/>
            <w:bottom w:val="none" w:sz="0" w:space="0" w:color="auto"/>
            <w:right w:val="none" w:sz="0" w:space="0" w:color="auto"/>
          </w:divBdr>
        </w:div>
        <w:div w:id="1272131398">
          <w:marLeft w:val="0"/>
          <w:marRight w:val="0"/>
          <w:marTop w:val="0"/>
          <w:marBottom w:val="0"/>
          <w:divBdr>
            <w:top w:val="none" w:sz="0" w:space="0" w:color="auto"/>
            <w:left w:val="none" w:sz="0" w:space="0" w:color="auto"/>
            <w:bottom w:val="none" w:sz="0" w:space="0" w:color="auto"/>
            <w:right w:val="none" w:sz="0" w:space="0" w:color="auto"/>
          </w:divBdr>
        </w:div>
        <w:div w:id="398984580">
          <w:marLeft w:val="0"/>
          <w:marRight w:val="0"/>
          <w:marTop w:val="0"/>
          <w:marBottom w:val="0"/>
          <w:divBdr>
            <w:top w:val="none" w:sz="0" w:space="0" w:color="auto"/>
            <w:left w:val="none" w:sz="0" w:space="0" w:color="auto"/>
            <w:bottom w:val="none" w:sz="0" w:space="0" w:color="auto"/>
            <w:right w:val="none" w:sz="0" w:space="0" w:color="auto"/>
          </w:divBdr>
        </w:div>
        <w:div w:id="651106613">
          <w:marLeft w:val="0"/>
          <w:marRight w:val="0"/>
          <w:marTop w:val="0"/>
          <w:marBottom w:val="0"/>
          <w:divBdr>
            <w:top w:val="none" w:sz="0" w:space="0" w:color="auto"/>
            <w:left w:val="none" w:sz="0" w:space="0" w:color="auto"/>
            <w:bottom w:val="none" w:sz="0" w:space="0" w:color="auto"/>
            <w:right w:val="none" w:sz="0" w:space="0" w:color="auto"/>
          </w:divBdr>
        </w:div>
        <w:div w:id="376861018">
          <w:marLeft w:val="0"/>
          <w:marRight w:val="0"/>
          <w:marTop w:val="0"/>
          <w:marBottom w:val="0"/>
          <w:divBdr>
            <w:top w:val="none" w:sz="0" w:space="0" w:color="auto"/>
            <w:left w:val="none" w:sz="0" w:space="0" w:color="auto"/>
            <w:bottom w:val="none" w:sz="0" w:space="0" w:color="auto"/>
            <w:right w:val="none" w:sz="0" w:space="0" w:color="auto"/>
          </w:divBdr>
        </w:div>
        <w:div w:id="929698082">
          <w:marLeft w:val="0"/>
          <w:marRight w:val="0"/>
          <w:marTop w:val="0"/>
          <w:marBottom w:val="0"/>
          <w:divBdr>
            <w:top w:val="none" w:sz="0" w:space="0" w:color="auto"/>
            <w:left w:val="none" w:sz="0" w:space="0" w:color="auto"/>
            <w:bottom w:val="none" w:sz="0" w:space="0" w:color="auto"/>
            <w:right w:val="none" w:sz="0" w:space="0" w:color="auto"/>
          </w:divBdr>
        </w:div>
        <w:div w:id="1682466638">
          <w:marLeft w:val="0"/>
          <w:marRight w:val="0"/>
          <w:marTop w:val="0"/>
          <w:marBottom w:val="0"/>
          <w:divBdr>
            <w:top w:val="none" w:sz="0" w:space="0" w:color="auto"/>
            <w:left w:val="none" w:sz="0" w:space="0" w:color="auto"/>
            <w:bottom w:val="none" w:sz="0" w:space="0" w:color="auto"/>
            <w:right w:val="none" w:sz="0" w:space="0" w:color="auto"/>
          </w:divBdr>
        </w:div>
        <w:div w:id="1073628755">
          <w:marLeft w:val="0"/>
          <w:marRight w:val="0"/>
          <w:marTop w:val="0"/>
          <w:marBottom w:val="0"/>
          <w:divBdr>
            <w:top w:val="none" w:sz="0" w:space="0" w:color="auto"/>
            <w:left w:val="none" w:sz="0" w:space="0" w:color="auto"/>
            <w:bottom w:val="none" w:sz="0" w:space="0" w:color="auto"/>
            <w:right w:val="none" w:sz="0" w:space="0" w:color="auto"/>
          </w:divBdr>
        </w:div>
        <w:div w:id="44186457">
          <w:marLeft w:val="0"/>
          <w:marRight w:val="0"/>
          <w:marTop w:val="0"/>
          <w:marBottom w:val="0"/>
          <w:divBdr>
            <w:top w:val="none" w:sz="0" w:space="0" w:color="auto"/>
            <w:left w:val="none" w:sz="0" w:space="0" w:color="auto"/>
            <w:bottom w:val="none" w:sz="0" w:space="0" w:color="auto"/>
            <w:right w:val="none" w:sz="0" w:space="0" w:color="auto"/>
          </w:divBdr>
        </w:div>
        <w:div w:id="1469277105">
          <w:marLeft w:val="0"/>
          <w:marRight w:val="0"/>
          <w:marTop w:val="0"/>
          <w:marBottom w:val="0"/>
          <w:divBdr>
            <w:top w:val="none" w:sz="0" w:space="0" w:color="auto"/>
            <w:left w:val="none" w:sz="0" w:space="0" w:color="auto"/>
            <w:bottom w:val="none" w:sz="0" w:space="0" w:color="auto"/>
            <w:right w:val="none" w:sz="0" w:space="0" w:color="auto"/>
          </w:divBdr>
        </w:div>
        <w:div w:id="393623673">
          <w:marLeft w:val="0"/>
          <w:marRight w:val="0"/>
          <w:marTop w:val="0"/>
          <w:marBottom w:val="0"/>
          <w:divBdr>
            <w:top w:val="none" w:sz="0" w:space="0" w:color="auto"/>
            <w:left w:val="none" w:sz="0" w:space="0" w:color="auto"/>
            <w:bottom w:val="none" w:sz="0" w:space="0" w:color="auto"/>
            <w:right w:val="none" w:sz="0" w:space="0" w:color="auto"/>
          </w:divBdr>
        </w:div>
        <w:div w:id="358895835">
          <w:marLeft w:val="0"/>
          <w:marRight w:val="0"/>
          <w:marTop w:val="0"/>
          <w:marBottom w:val="0"/>
          <w:divBdr>
            <w:top w:val="none" w:sz="0" w:space="0" w:color="auto"/>
            <w:left w:val="none" w:sz="0" w:space="0" w:color="auto"/>
            <w:bottom w:val="none" w:sz="0" w:space="0" w:color="auto"/>
            <w:right w:val="none" w:sz="0" w:space="0" w:color="auto"/>
          </w:divBdr>
        </w:div>
        <w:div w:id="2003049145">
          <w:marLeft w:val="0"/>
          <w:marRight w:val="0"/>
          <w:marTop w:val="0"/>
          <w:marBottom w:val="0"/>
          <w:divBdr>
            <w:top w:val="none" w:sz="0" w:space="0" w:color="auto"/>
            <w:left w:val="none" w:sz="0" w:space="0" w:color="auto"/>
            <w:bottom w:val="none" w:sz="0" w:space="0" w:color="auto"/>
            <w:right w:val="none" w:sz="0" w:space="0" w:color="auto"/>
          </w:divBdr>
        </w:div>
        <w:div w:id="881285833">
          <w:marLeft w:val="0"/>
          <w:marRight w:val="0"/>
          <w:marTop w:val="0"/>
          <w:marBottom w:val="0"/>
          <w:divBdr>
            <w:top w:val="none" w:sz="0" w:space="0" w:color="auto"/>
            <w:left w:val="none" w:sz="0" w:space="0" w:color="auto"/>
            <w:bottom w:val="none" w:sz="0" w:space="0" w:color="auto"/>
            <w:right w:val="none" w:sz="0" w:space="0" w:color="auto"/>
          </w:divBdr>
        </w:div>
        <w:div w:id="2092850870">
          <w:marLeft w:val="0"/>
          <w:marRight w:val="0"/>
          <w:marTop w:val="0"/>
          <w:marBottom w:val="0"/>
          <w:divBdr>
            <w:top w:val="none" w:sz="0" w:space="0" w:color="auto"/>
            <w:left w:val="none" w:sz="0" w:space="0" w:color="auto"/>
            <w:bottom w:val="none" w:sz="0" w:space="0" w:color="auto"/>
            <w:right w:val="none" w:sz="0" w:space="0" w:color="auto"/>
          </w:divBdr>
        </w:div>
        <w:div w:id="118187343">
          <w:marLeft w:val="0"/>
          <w:marRight w:val="0"/>
          <w:marTop w:val="0"/>
          <w:marBottom w:val="0"/>
          <w:divBdr>
            <w:top w:val="none" w:sz="0" w:space="0" w:color="auto"/>
            <w:left w:val="none" w:sz="0" w:space="0" w:color="auto"/>
            <w:bottom w:val="none" w:sz="0" w:space="0" w:color="auto"/>
            <w:right w:val="none" w:sz="0" w:space="0" w:color="auto"/>
          </w:divBdr>
        </w:div>
        <w:div w:id="716969837">
          <w:marLeft w:val="0"/>
          <w:marRight w:val="0"/>
          <w:marTop w:val="0"/>
          <w:marBottom w:val="0"/>
          <w:divBdr>
            <w:top w:val="none" w:sz="0" w:space="0" w:color="auto"/>
            <w:left w:val="none" w:sz="0" w:space="0" w:color="auto"/>
            <w:bottom w:val="none" w:sz="0" w:space="0" w:color="auto"/>
            <w:right w:val="none" w:sz="0" w:space="0" w:color="auto"/>
          </w:divBdr>
        </w:div>
        <w:div w:id="815494158">
          <w:marLeft w:val="0"/>
          <w:marRight w:val="0"/>
          <w:marTop w:val="0"/>
          <w:marBottom w:val="0"/>
          <w:divBdr>
            <w:top w:val="none" w:sz="0" w:space="0" w:color="auto"/>
            <w:left w:val="none" w:sz="0" w:space="0" w:color="auto"/>
            <w:bottom w:val="none" w:sz="0" w:space="0" w:color="auto"/>
            <w:right w:val="none" w:sz="0" w:space="0" w:color="auto"/>
          </w:divBdr>
        </w:div>
        <w:div w:id="1850294918">
          <w:marLeft w:val="0"/>
          <w:marRight w:val="0"/>
          <w:marTop w:val="0"/>
          <w:marBottom w:val="0"/>
          <w:divBdr>
            <w:top w:val="none" w:sz="0" w:space="0" w:color="auto"/>
            <w:left w:val="none" w:sz="0" w:space="0" w:color="auto"/>
            <w:bottom w:val="none" w:sz="0" w:space="0" w:color="auto"/>
            <w:right w:val="none" w:sz="0" w:space="0" w:color="auto"/>
          </w:divBdr>
        </w:div>
        <w:div w:id="730618018">
          <w:marLeft w:val="0"/>
          <w:marRight w:val="0"/>
          <w:marTop w:val="0"/>
          <w:marBottom w:val="0"/>
          <w:divBdr>
            <w:top w:val="none" w:sz="0" w:space="0" w:color="auto"/>
            <w:left w:val="none" w:sz="0" w:space="0" w:color="auto"/>
            <w:bottom w:val="none" w:sz="0" w:space="0" w:color="auto"/>
            <w:right w:val="none" w:sz="0" w:space="0" w:color="auto"/>
          </w:divBdr>
        </w:div>
        <w:div w:id="1616254650">
          <w:marLeft w:val="0"/>
          <w:marRight w:val="0"/>
          <w:marTop w:val="0"/>
          <w:marBottom w:val="0"/>
          <w:divBdr>
            <w:top w:val="none" w:sz="0" w:space="0" w:color="auto"/>
            <w:left w:val="none" w:sz="0" w:space="0" w:color="auto"/>
            <w:bottom w:val="none" w:sz="0" w:space="0" w:color="auto"/>
            <w:right w:val="none" w:sz="0" w:space="0" w:color="auto"/>
          </w:divBdr>
        </w:div>
        <w:div w:id="1933276165">
          <w:marLeft w:val="0"/>
          <w:marRight w:val="0"/>
          <w:marTop w:val="0"/>
          <w:marBottom w:val="0"/>
          <w:divBdr>
            <w:top w:val="none" w:sz="0" w:space="0" w:color="auto"/>
            <w:left w:val="none" w:sz="0" w:space="0" w:color="auto"/>
            <w:bottom w:val="none" w:sz="0" w:space="0" w:color="auto"/>
            <w:right w:val="none" w:sz="0" w:space="0" w:color="auto"/>
          </w:divBdr>
        </w:div>
        <w:div w:id="47188734">
          <w:marLeft w:val="0"/>
          <w:marRight w:val="0"/>
          <w:marTop w:val="0"/>
          <w:marBottom w:val="0"/>
          <w:divBdr>
            <w:top w:val="none" w:sz="0" w:space="0" w:color="auto"/>
            <w:left w:val="none" w:sz="0" w:space="0" w:color="auto"/>
            <w:bottom w:val="none" w:sz="0" w:space="0" w:color="auto"/>
            <w:right w:val="none" w:sz="0" w:space="0" w:color="auto"/>
          </w:divBdr>
        </w:div>
        <w:div w:id="1227035097">
          <w:marLeft w:val="0"/>
          <w:marRight w:val="0"/>
          <w:marTop w:val="0"/>
          <w:marBottom w:val="0"/>
          <w:divBdr>
            <w:top w:val="none" w:sz="0" w:space="0" w:color="auto"/>
            <w:left w:val="none" w:sz="0" w:space="0" w:color="auto"/>
            <w:bottom w:val="none" w:sz="0" w:space="0" w:color="auto"/>
            <w:right w:val="none" w:sz="0" w:space="0" w:color="auto"/>
          </w:divBdr>
        </w:div>
        <w:div w:id="1158880631">
          <w:marLeft w:val="0"/>
          <w:marRight w:val="0"/>
          <w:marTop w:val="0"/>
          <w:marBottom w:val="0"/>
          <w:divBdr>
            <w:top w:val="none" w:sz="0" w:space="0" w:color="auto"/>
            <w:left w:val="none" w:sz="0" w:space="0" w:color="auto"/>
            <w:bottom w:val="none" w:sz="0" w:space="0" w:color="auto"/>
            <w:right w:val="none" w:sz="0" w:space="0" w:color="auto"/>
          </w:divBdr>
        </w:div>
        <w:div w:id="1567957266">
          <w:marLeft w:val="0"/>
          <w:marRight w:val="0"/>
          <w:marTop w:val="0"/>
          <w:marBottom w:val="0"/>
          <w:divBdr>
            <w:top w:val="none" w:sz="0" w:space="0" w:color="auto"/>
            <w:left w:val="none" w:sz="0" w:space="0" w:color="auto"/>
            <w:bottom w:val="none" w:sz="0" w:space="0" w:color="auto"/>
            <w:right w:val="none" w:sz="0" w:space="0" w:color="auto"/>
          </w:divBdr>
        </w:div>
        <w:div w:id="1100024380">
          <w:marLeft w:val="0"/>
          <w:marRight w:val="0"/>
          <w:marTop w:val="0"/>
          <w:marBottom w:val="0"/>
          <w:divBdr>
            <w:top w:val="none" w:sz="0" w:space="0" w:color="auto"/>
            <w:left w:val="none" w:sz="0" w:space="0" w:color="auto"/>
            <w:bottom w:val="none" w:sz="0" w:space="0" w:color="auto"/>
            <w:right w:val="none" w:sz="0" w:space="0" w:color="auto"/>
          </w:divBdr>
        </w:div>
        <w:div w:id="732701267">
          <w:marLeft w:val="0"/>
          <w:marRight w:val="0"/>
          <w:marTop w:val="0"/>
          <w:marBottom w:val="0"/>
          <w:divBdr>
            <w:top w:val="none" w:sz="0" w:space="0" w:color="auto"/>
            <w:left w:val="none" w:sz="0" w:space="0" w:color="auto"/>
            <w:bottom w:val="none" w:sz="0" w:space="0" w:color="auto"/>
            <w:right w:val="none" w:sz="0" w:space="0" w:color="auto"/>
          </w:divBdr>
        </w:div>
        <w:div w:id="1269584261">
          <w:marLeft w:val="0"/>
          <w:marRight w:val="0"/>
          <w:marTop w:val="0"/>
          <w:marBottom w:val="0"/>
          <w:divBdr>
            <w:top w:val="none" w:sz="0" w:space="0" w:color="auto"/>
            <w:left w:val="none" w:sz="0" w:space="0" w:color="auto"/>
            <w:bottom w:val="none" w:sz="0" w:space="0" w:color="auto"/>
            <w:right w:val="none" w:sz="0" w:space="0" w:color="auto"/>
          </w:divBdr>
        </w:div>
        <w:div w:id="1995066494">
          <w:marLeft w:val="0"/>
          <w:marRight w:val="0"/>
          <w:marTop w:val="0"/>
          <w:marBottom w:val="0"/>
          <w:divBdr>
            <w:top w:val="none" w:sz="0" w:space="0" w:color="auto"/>
            <w:left w:val="none" w:sz="0" w:space="0" w:color="auto"/>
            <w:bottom w:val="none" w:sz="0" w:space="0" w:color="auto"/>
            <w:right w:val="none" w:sz="0" w:space="0" w:color="auto"/>
          </w:divBdr>
        </w:div>
        <w:div w:id="567425484">
          <w:marLeft w:val="0"/>
          <w:marRight w:val="0"/>
          <w:marTop w:val="0"/>
          <w:marBottom w:val="0"/>
          <w:divBdr>
            <w:top w:val="none" w:sz="0" w:space="0" w:color="auto"/>
            <w:left w:val="none" w:sz="0" w:space="0" w:color="auto"/>
            <w:bottom w:val="none" w:sz="0" w:space="0" w:color="auto"/>
            <w:right w:val="none" w:sz="0" w:space="0" w:color="auto"/>
          </w:divBdr>
        </w:div>
        <w:div w:id="1505516241">
          <w:marLeft w:val="0"/>
          <w:marRight w:val="0"/>
          <w:marTop w:val="0"/>
          <w:marBottom w:val="0"/>
          <w:divBdr>
            <w:top w:val="none" w:sz="0" w:space="0" w:color="auto"/>
            <w:left w:val="none" w:sz="0" w:space="0" w:color="auto"/>
            <w:bottom w:val="none" w:sz="0" w:space="0" w:color="auto"/>
            <w:right w:val="none" w:sz="0" w:space="0" w:color="auto"/>
          </w:divBdr>
        </w:div>
        <w:div w:id="857042109">
          <w:marLeft w:val="0"/>
          <w:marRight w:val="0"/>
          <w:marTop w:val="0"/>
          <w:marBottom w:val="0"/>
          <w:divBdr>
            <w:top w:val="none" w:sz="0" w:space="0" w:color="auto"/>
            <w:left w:val="none" w:sz="0" w:space="0" w:color="auto"/>
            <w:bottom w:val="none" w:sz="0" w:space="0" w:color="auto"/>
            <w:right w:val="none" w:sz="0" w:space="0" w:color="auto"/>
          </w:divBdr>
        </w:div>
        <w:div w:id="1180893874">
          <w:marLeft w:val="0"/>
          <w:marRight w:val="0"/>
          <w:marTop w:val="0"/>
          <w:marBottom w:val="0"/>
          <w:divBdr>
            <w:top w:val="none" w:sz="0" w:space="0" w:color="auto"/>
            <w:left w:val="none" w:sz="0" w:space="0" w:color="auto"/>
            <w:bottom w:val="none" w:sz="0" w:space="0" w:color="auto"/>
            <w:right w:val="none" w:sz="0" w:space="0" w:color="auto"/>
          </w:divBdr>
        </w:div>
        <w:div w:id="2000038610">
          <w:marLeft w:val="0"/>
          <w:marRight w:val="0"/>
          <w:marTop w:val="0"/>
          <w:marBottom w:val="0"/>
          <w:divBdr>
            <w:top w:val="none" w:sz="0" w:space="0" w:color="auto"/>
            <w:left w:val="none" w:sz="0" w:space="0" w:color="auto"/>
            <w:bottom w:val="none" w:sz="0" w:space="0" w:color="auto"/>
            <w:right w:val="none" w:sz="0" w:space="0" w:color="auto"/>
          </w:divBdr>
        </w:div>
        <w:div w:id="1070076460">
          <w:marLeft w:val="0"/>
          <w:marRight w:val="0"/>
          <w:marTop w:val="0"/>
          <w:marBottom w:val="0"/>
          <w:divBdr>
            <w:top w:val="none" w:sz="0" w:space="0" w:color="auto"/>
            <w:left w:val="none" w:sz="0" w:space="0" w:color="auto"/>
            <w:bottom w:val="none" w:sz="0" w:space="0" w:color="auto"/>
            <w:right w:val="none" w:sz="0" w:space="0" w:color="auto"/>
          </w:divBdr>
        </w:div>
        <w:div w:id="956639883">
          <w:marLeft w:val="0"/>
          <w:marRight w:val="0"/>
          <w:marTop w:val="0"/>
          <w:marBottom w:val="0"/>
          <w:divBdr>
            <w:top w:val="none" w:sz="0" w:space="0" w:color="auto"/>
            <w:left w:val="none" w:sz="0" w:space="0" w:color="auto"/>
            <w:bottom w:val="none" w:sz="0" w:space="0" w:color="auto"/>
            <w:right w:val="none" w:sz="0" w:space="0" w:color="auto"/>
          </w:divBdr>
        </w:div>
        <w:div w:id="983041994">
          <w:marLeft w:val="0"/>
          <w:marRight w:val="0"/>
          <w:marTop w:val="0"/>
          <w:marBottom w:val="0"/>
          <w:divBdr>
            <w:top w:val="none" w:sz="0" w:space="0" w:color="auto"/>
            <w:left w:val="none" w:sz="0" w:space="0" w:color="auto"/>
            <w:bottom w:val="none" w:sz="0" w:space="0" w:color="auto"/>
            <w:right w:val="none" w:sz="0" w:space="0" w:color="auto"/>
          </w:divBdr>
        </w:div>
        <w:div w:id="1531800141">
          <w:marLeft w:val="0"/>
          <w:marRight w:val="0"/>
          <w:marTop w:val="0"/>
          <w:marBottom w:val="0"/>
          <w:divBdr>
            <w:top w:val="none" w:sz="0" w:space="0" w:color="auto"/>
            <w:left w:val="none" w:sz="0" w:space="0" w:color="auto"/>
            <w:bottom w:val="none" w:sz="0" w:space="0" w:color="auto"/>
            <w:right w:val="none" w:sz="0" w:space="0" w:color="auto"/>
          </w:divBdr>
        </w:div>
        <w:div w:id="996761040">
          <w:marLeft w:val="0"/>
          <w:marRight w:val="0"/>
          <w:marTop w:val="0"/>
          <w:marBottom w:val="0"/>
          <w:divBdr>
            <w:top w:val="none" w:sz="0" w:space="0" w:color="auto"/>
            <w:left w:val="none" w:sz="0" w:space="0" w:color="auto"/>
            <w:bottom w:val="none" w:sz="0" w:space="0" w:color="auto"/>
            <w:right w:val="none" w:sz="0" w:space="0" w:color="auto"/>
          </w:divBdr>
        </w:div>
        <w:div w:id="474764011">
          <w:marLeft w:val="0"/>
          <w:marRight w:val="0"/>
          <w:marTop w:val="0"/>
          <w:marBottom w:val="0"/>
          <w:divBdr>
            <w:top w:val="none" w:sz="0" w:space="0" w:color="auto"/>
            <w:left w:val="none" w:sz="0" w:space="0" w:color="auto"/>
            <w:bottom w:val="none" w:sz="0" w:space="0" w:color="auto"/>
            <w:right w:val="none" w:sz="0" w:space="0" w:color="auto"/>
          </w:divBdr>
        </w:div>
        <w:div w:id="473524805">
          <w:marLeft w:val="0"/>
          <w:marRight w:val="0"/>
          <w:marTop w:val="0"/>
          <w:marBottom w:val="0"/>
          <w:divBdr>
            <w:top w:val="none" w:sz="0" w:space="0" w:color="auto"/>
            <w:left w:val="none" w:sz="0" w:space="0" w:color="auto"/>
            <w:bottom w:val="none" w:sz="0" w:space="0" w:color="auto"/>
            <w:right w:val="none" w:sz="0" w:space="0" w:color="auto"/>
          </w:divBdr>
        </w:div>
        <w:div w:id="306322595">
          <w:marLeft w:val="0"/>
          <w:marRight w:val="0"/>
          <w:marTop w:val="0"/>
          <w:marBottom w:val="0"/>
          <w:divBdr>
            <w:top w:val="none" w:sz="0" w:space="0" w:color="auto"/>
            <w:left w:val="none" w:sz="0" w:space="0" w:color="auto"/>
            <w:bottom w:val="none" w:sz="0" w:space="0" w:color="auto"/>
            <w:right w:val="none" w:sz="0" w:space="0" w:color="auto"/>
          </w:divBdr>
        </w:div>
        <w:div w:id="845170592">
          <w:marLeft w:val="0"/>
          <w:marRight w:val="0"/>
          <w:marTop w:val="0"/>
          <w:marBottom w:val="0"/>
          <w:divBdr>
            <w:top w:val="none" w:sz="0" w:space="0" w:color="auto"/>
            <w:left w:val="none" w:sz="0" w:space="0" w:color="auto"/>
            <w:bottom w:val="none" w:sz="0" w:space="0" w:color="auto"/>
            <w:right w:val="none" w:sz="0" w:space="0" w:color="auto"/>
          </w:divBdr>
        </w:div>
        <w:div w:id="1818448603">
          <w:marLeft w:val="0"/>
          <w:marRight w:val="0"/>
          <w:marTop w:val="0"/>
          <w:marBottom w:val="0"/>
          <w:divBdr>
            <w:top w:val="none" w:sz="0" w:space="0" w:color="auto"/>
            <w:left w:val="none" w:sz="0" w:space="0" w:color="auto"/>
            <w:bottom w:val="none" w:sz="0" w:space="0" w:color="auto"/>
            <w:right w:val="none" w:sz="0" w:space="0" w:color="auto"/>
          </w:divBdr>
        </w:div>
        <w:div w:id="883372107">
          <w:marLeft w:val="0"/>
          <w:marRight w:val="0"/>
          <w:marTop w:val="0"/>
          <w:marBottom w:val="0"/>
          <w:divBdr>
            <w:top w:val="none" w:sz="0" w:space="0" w:color="auto"/>
            <w:left w:val="none" w:sz="0" w:space="0" w:color="auto"/>
            <w:bottom w:val="none" w:sz="0" w:space="0" w:color="auto"/>
            <w:right w:val="none" w:sz="0" w:space="0" w:color="auto"/>
          </w:divBdr>
        </w:div>
        <w:div w:id="840388341">
          <w:marLeft w:val="0"/>
          <w:marRight w:val="0"/>
          <w:marTop w:val="0"/>
          <w:marBottom w:val="0"/>
          <w:divBdr>
            <w:top w:val="none" w:sz="0" w:space="0" w:color="auto"/>
            <w:left w:val="none" w:sz="0" w:space="0" w:color="auto"/>
            <w:bottom w:val="none" w:sz="0" w:space="0" w:color="auto"/>
            <w:right w:val="none" w:sz="0" w:space="0" w:color="auto"/>
          </w:divBdr>
        </w:div>
        <w:div w:id="1049496850">
          <w:marLeft w:val="0"/>
          <w:marRight w:val="0"/>
          <w:marTop w:val="0"/>
          <w:marBottom w:val="0"/>
          <w:divBdr>
            <w:top w:val="none" w:sz="0" w:space="0" w:color="auto"/>
            <w:left w:val="none" w:sz="0" w:space="0" w:color="auto"/>
            <w:bottom w:val="none" w:sz="0" w:space="0" w:color="auto"/>
            <w:right w:val="none" w:sz="0" w:space="0" w:color="auto"/>
          </w:divBdr>
        </w:div>
        <w:div w:id="2091080283">
          <w:marLeft w:val="0"/>
          <w:marRight w:val="0"/>
          <w:marTop w:val="0"/>
          <w:marBottom w:val="0"/>
          <w:divBdr>
            <w:top w:val="none" w:sz="0" w:space="0" w:color="auto"/>
            <w:left w:val="none" w:sz="0" w:space="0" w:color="auto"/>
            <w:bottom w:val="none" w:sz="0" w:space="0" w:color="auto"/>
            <w:right w:val="none" w:sz="0" w:space="0" w:color="auto"/>
          </w:divBdr>
        </w:div>
        <w:div w:id="84428236">
          <w:marLeft w:val="0"/>
          <w:marRight w:val="0"/>
          <w:marTop w:val="0"/>
          <w:marBottom w:val="0"/>
          <w:divBdr>
            <w:top w:val="none" w:sz="0" w:space="0" w:color="auto"/>
            <w:left w:val="none" w:sz="0" w:space="0" w:color="auto"/>
            <w:bottom w:val="none" w:sz="0" w:space="0" w:color="auto"/>
            <w:right w:val="none" w:sz="0" w:space="0" w:color="auto"/>
          </w:divBdr>
        </w:div>
        <w:div w:id="1322463966">
          <w:marLeft w:val="0"/>
          <w:marRight w:val="0"/>
          <w:marTop w:val="0"/>
          <w:marBottom w:val="0"/>
          <w:divBdr>
            <w:top w:val="none" w:sz="0" w:space="0" w:color="auto"/>
            <w:left w:val="none" w:sz="0" w:space="0" w:color="auto"/>
            <w:bottom w:val="none" w:sz="0" w:space="0" w:color="auto"/>
            <w:right w:val="none" w:sz="0" w:space="0" w:color="auto"/>
          </w:divBdr>
        </w:div>
        <w:div w:id="2107337063">
          <w:marLeft w:val="0"/>
          <w:marRight w:val="0"/>
          <w:marTop w:val="0"/>
          <w:marBottom w:val="0"/>
          <w:divBdr>
            <w:top w:val="none" w:sz="0" w:space="0" w:color="auto"/>
            <w:left w:val="none" w:sz="0" w:space="0" w:color="auto"/>
            <w:bottom w:val="none" w:sz="0" w:space="0" w:color="auto"/>
            <w:right w:val="none" w:sz="0" w:space="0" w:color="auto"/>
          </w:divBdr>
        </w:div>
        <w:div w:id="704872387">
          <w:marLeft w:val="0"/>
          <w:marRight w:val="0"/>
          <w:marTop w:val="0"/>
          <w:marBottom w:val="0"/>
          <w:divBdr>
            <w:top w:val="none" w:sz="0" w:space="0" w:color="auto"/>
            <w:left w:val="none" w:sz="0" w:space="0" w:color="auto"/>
            <w:bottom w:val="none" w:sz="0" w:space="0" w:color="auto"/>
            <w:right w:val="none" w:sz="0" w:space="0" w:color="auto"/>
          </w:divBdr>
        </w:div>
        <w:div w:id="288511822">
          <w:marLeft w:val="0"/>
          <w:marRight w:val="0"/>
          <w:marTop w:val="0"/>
          <w:marBottom w:val="0"/>
          <w:divBdr>
            <w:top w:val="none" w:sz="0" w:space="0" w:color="auto"/>
            <w:left w:val="none" w:sz="0" w:space="0" w:color="auto"/>
            <w:bottom w:val="none" w:sz="0" w:space="0" w:color="auto"/>
            <w:right w:val="none" w:sz="0" w:space="0" w:color="auto"/>
          </w:divBdr>
        </w:div>
        <w:div w:id="1551572768">
          <w:marLeft w:val="0"/>
          <w:marRight w:val="0"/>
          <w:marTop w:val="0"/>
          <w:marBottom w:val="0"/>
          <w:divBdr>
            <w:top w:val="none" w:sz="0" w:space="0" w:color="auto"/>
            <w:left w:val="none" w:sz="0" w:space="0" w:color="auto"/>
            <w:bottom w:val="none" w:sz="0" w:space="0" w:color="auto"/>
            <w:right w:val="none" w:sz="0" w:space="0" w:color="auto"/>
          </w:divBdr>
        </w:div>
      </w:divsChild>
    </w:div>
    <w:div w:id="538855917">
      <w:bodyDiv w:val="1"/>
      <w:marLeft w:val="0"/>
      <w:marRight w:val="0"/>
      <w:marTop w:val="0"/>
      <w:marBottom w:val="0"/>
      <w:divBdr>
        <w:top w:val="none" w:sz="0" w:space="0" w:color="auto"/>
        <w:left w:val="none" w:sz="0" w:space="0" w:color="auto"/>
        <w:bottom w:val="none" w:sz="0" w:space="0" w:color="auto"/>
        <w:right w:val="none" w:sz="0" w:space="0" w:color="auto"/>
      </w:divBdr>
    </w:div>
    <w:div w:id="538975154">
      <w:bodyDiv w:val="1"/>
      <w:marLeft w:val="0"/>
      <w:marRight w:val="0"/>
      <w:marTop w:val="0"/>
      <w:marBottom w:val="0"/>
      <w:divBdr>
        <w:top w:val="none" w:sz="0" w:space="0" w:color="auto"/>
        <w:left w:val="none" w:sz="0" w:space="0" w:color="auto"/>
        <w:bottom w:val="none" w:sz="0" w:space="0" w:color="auto"/>
        <w:right w:val="none" w:sz="0" w:space="0" w:color="auto"/>
      </w:divBdr>
    </w:div>
    <w:div w:id="538976905">
      <w:bodyDiv w:val="1"/>
      <w:marLeft w:val="0"/>
      <w:marRight w:val="0"/>
      <w:marTop w:val="0"/>
      <w:marBottom w:val="0"/>
      <w:divBdr>
        <w:top w:val="none" w:sz="0" w:space="0" w:color="auto"/>
        <w:left w:val="none" w:sz="0" w:space="0" w:color="auto"/>
        <w:bottom w:val="none" w:sz="0" w:space="0" w:color="auto"/>
        <w:right w:val="none" w:sz="0" w:space="0" w:color="auto"/>
      </w:divBdr>
    </w:div>
    <w:div w:id="539126381">
      <w:bodyDiv w:val="1"/>
      <w:marLeft w:val="0"/>
      <w:marRight w:val="0"/>
      <w:marTop w:val="0"/>
      <w:marBottom w:val="0"/>
      <w:divBdr>
        <w:top w:val="none" w:sz="0" w:space="0" w:color="auto"/>
        <w:left w:val="none" w:sz="0" w:space="0" w:color="auto"/>
        <w:bottom w:val="none" w:sz="0" w:space="0" w:color="auto"/>
        <w:right w:val="none" w:sz="0" w:space="0" w:color="auto"/>
      </w:divBdr>
    </w:div>
    <w:div w:id="539127943">
      <w:bodyDiv w:val="1"/>
      <w:marLeft w:val="0"/>
      <w:marRight w:val="0"/>
      <w:marTop w:val="0"/>
      <w:marBottom w:val="0"/>
      <w:divBdr>
        <w:top w:val="none" w:sz="0" w:space="0" w:color="auto"/>
        <w:left w:val="none" w:sz="0" w:space="0" w:color="auto"/>
        <w:bottom w:val="none" w:sz="0" w:space="0" w:color="auto"/>
        <w:right w:val="none" w:sz="0" w:space="0" w:color="auto"/>
      </w:divBdr>
    </w:div>
    <w:div w:id="539166322">
      <w:bodyDiv w:val="1"/>
      <w:marLeft w:val="0"/>
      <w:marRight w:val="0"/>
      <w:marTop w:val="0"/>
      <w:marBottom w:val="0"/>
      <w:divBdr>
        <w:top w:val="none" w:sz="0" w:space="0" w:color="auto"/>
        <w:left w:val="none" w:sz="0" w:space="0" w:color="auto"/>
        <w:bottom w:val="none" w:sz="0" w:space="0" w:color="auto"/>
        <w:right w:val="none" w:sz="0" w:space="0" w:color="auto"/>
      </w:divBdr>
    </w:div>
    <w:div w:id="539364024">
      <w:bodyDiv w:val="1"/>
      <w:marLeft w:val="0"/>
      <w:marRight w:val="0"/>
      <w:marTop w:val="0"/>
      <w:marBottom w:val="0"/>
      <w:divBdr>
        <w:top w:val="none" w:sz="0" w:space="0" w:color="auto"/>
        <w:left w:val="none" w:sz="0" w:space="0" w:color="auto"/>
        <w:bottom w:val="none" w:sz="0" w:space="0" w:color="auto"/>
        <w:right w:val="none" w:sz="0" w:space="0" w:color="auto"/>
      </w:divBdr>
    </w:div>
    <w:div w:id="539703768">
      <w:bodyDiv w:val="1"/>
      <w:marLeft w:val="0"/>
      <w:marRight w:val="0"/>
      <w:marTop w:val="0"/>
      <w:marBottom w:val="0"/>
      <w:divBdr>
        <w:top w:val="none" w:sz="0" w:space="0" w:color="auto"/>
        <w:left w:val="none" w:sz="0" w:space="0" w:color="auto"/>
        <w:bottom w:val="none" w:sz="0" w:space="0" w:color="auto"/>
        <w:right w:val="none" w:sz="0" w:space="0" w:color="auto"/>
      </w:divBdr>
    </w:div>
    <w:div w:id="539709209">
      <w:bodyDiv w:val="1"/>
      <w:marLeft w:val="0"/>
      <w:marRight w:val="0"/>
      <w:marTop w:val="0"/>
      <w:marBottom w:val="0"/>
      <w:divBdr>
        <w:top w:val="none" w:sz="0" w:space="0" w:color="auto"/>
        <w:left w:val="none" w:sz="0" w:space="0" w:color="auto"/>
        <w:bottom w:val="none" w:sz="0" w:space="0" w:color="auto"/>
        <w:right w:val="none" w:sz="0" w:space="0" w:color="auto"/>
      </w:divBdr>
    </w:div>
    <w:div w:id="539779875">
      <w:bodyDiv w:val="1"/>
      <w:marLeft w:val="0"/>
      <w:marRight w:val="0"/>
      <w:marTop w:val="0"/>
      <w:marBottom w:val="0"/>
      <w:divBdr>
        <w:top w:val="none" w:sz="0" w:space="0" w:color="auto"/>
        <w:left w:val="none" w:sz="0" w:space="0" w:color="auto"/>
        <w:bottom w:val="none" w:sz="0" w:space="0" w:color="auto"/>
        <w:right w:val="none" w:sz="0" w:space="0" w:color="auto"/>
      </w:divBdr>
    </w:div>
    <w:div w:id="539896343">
      <w:bodyDiv w:val="1"/>
      <w:marLeft w:val="0"/>
      <w:marRight w:val="0"/>
      <w:marTop w:val="0"/>
      <w:marBottom w:val="0"/>
      <w:divBdr>
        <w:top w:val="none" w:sz="0" w:space="0" w:color="auto"/>
        <w:left w:val="none" w:sz="0" w:space="0" w:color="auto"/>
        <w:bottom w:val="none" w:sz="0" w:space="0" w:color="auto"/>
        <w:right w:val="none" w:sz="0" w:space="0" w:color="auto"/>
      </w:divBdr>
    </w:div>
    <w:div w:id="540092314">
      <w:bodyDiv w:val="1"/>
      <w:marLeft w:val="0"/>
      <w:marRight w:val="0"/>
      <w:marTop w:val="0"/>
      <w:marBottom w:val="0"/>
      <w:divBdr>
        <w:top w:val="none" w:sz="0" w:space="0" w:color="auto"/>
        <w:left w:val="none" w:sz="0" w:space="0" w:color="auto"/>
        <w:bottom w:val="none" w:sz="0" w:space="0" w:color="auto"/>
        <w:right w:val="none" w:sz="0" w:space="0" w:color="auto"/>
      </w:divBdr>
    </w:div>
    <w:div w:id="540244397">
      <w:bodyDiv w:val="1"/>
      <w:marLeft w:val="0"/>
      <w:marRight w:val="0"/>
      <w:marTop w:val="0"/>
      <w:marBottom w:val="0"/>
      <w:divBdr>
        <w:top w:val="none" w:sz="0" w:space="0" w:color="auto"/>
        <w:left w:val="none" w:sz="0" w:space="0" w:color="auto"/>
        <w:bottom w:val="none" w:sz="0" w:space="0" w:color="auto"/>
        <w:right w:val="none" w:sz="0" w:space="0" w:color="auto"/>
      </w:divBdr>
    </w:div>
    <w:div w:id="540244854">
      <w:bodyDiv w:val="1"/>
      <w:marLeft w:val="0"/>
      <w:marRight w:val="0"/>
      <w:marTop w:val="0"/>
      <w:marBottom w:val="0"/>
      <w:divBdr>
        <w:top w:val="none" w:sz="0" w:space="0" w:color="auto"/>
        <w:left w:val="none" w:sz="0" w:space="0" w:color="auto"/>
        <w:bottom w:val="none" w:sz="0" w:space="0" w:color="auto"/>
        <w:right w:val="none" w:sz="0" w:space="0" w:color="auto"/>
      </w:divBdr>
    </w:div>
    <w:div w:id="540677788">
      <w:bodyDiv w:val="1"/>
      <w:marLeft w:val="0"/>
      <w:marRight w:val="0"/>
      <w:marTop w:val="0"/>
      <w:marBottom w:val="0"/>
      <w:divBdr>
        <w:top w:val="none" w:sz="0" w:space="0" w:color="auto"/>
        <w:left w:val="none" w:sz="0" w:space="0" w:color="auto"/>
        <w:bottom w:val="none" w:sz="0" w:space="0" w:color="auto"/>
        <w:right w:val="none" w:sz="0" w:space="0" w:color="auto"/>
      </w:divBdr>
    </w:div>
    <w:div w:id="540703837">
      <w:bodyDiv w:val="1"/>
      <w:marLeft w:val="0"/>
      <w:marRight w:val="0"/>
      <w:marTop w:val="0"/>
      <w:marBottom w:val="0"/>
      <w:divBdr>
        <w:top w:val="none" w:sz="0" w:space="0" w:color="auto"/>
        <w:left w:val="none" w:sz="0" w:space="0" w:color="auto"/>
        <w:bottom w:val="none" w:sz="0" w:space="0" w:color="auto"/>
        <w:right w:val="none" w:sz="0" w:space="0" w:color="auto"/>
      </w:divBdr>
    </w:div>
    <w:div w:id="540823244">
      <w:bodyDiv w:val="1"/>
      <w:marLeft w:val="0"/>
      <w:marRight w:val="0"/>
      <w:marTop w:val="0"/>
      <w:marBottom w:val="0"/>
      <w:divBdr>
        <w:top w:val="none" w:sz="0" w:space="0" w:color="auto"/>
        <w:left w:val="none" w:sz="0" w:space="0" w:color="auto"/>
        <w:bottom w:val="none" w:sz="0" w:space="0" w:color="auto"/>
        <w:right w:val="none" w:sz="0" w:space="0" w:color="auto"/>
      </w:divBdr>
    </w:div>
    <w:div w:id="540946776">
      <w:bodyDiv w:val="1"/>
      <w:marLeft w:val="0"/>
      <w:marRight w:val="0"/>
      <w:marTop w:val="0"/>
      <w:marBottom w:val="0"/>
      <w:divBdr>
        <w:top w:val="none" w:sz="0" w:space="0" w:color="auto"/>
        <w:left w:val="none" w:sz="0" w:space="0" w:color="auto"/>
        <w:bottom w:val="none" w:sz="0" w:space="0" w:color="auto"/>
        <w:right w:val="none" w:sz="0" w:space="0" w:color="auto"/>
      </w:divBdr>
    </w:div>
    <w:div w:id="541022799">
      <w:bodyDiv w:val="1"/>
      <w:marLeft w:val="0"/>
      <w:marRight w:val="0"/>
      <w:marTop w:val="0"/>
      <w:marBottom w:val="0"/>
      <w:divBdr>
        <w:top w:val="none" w:sz="0" w:space="0" w:color="auto"/>
        <w:left w:val="none" w:sz="0" w:space="0" w:color="auto"/>
        <w:bottom w:val="none" w:sz="0" w:space="0" w:color="auto"/>
        <w:right w:val="none" w:sz="0" w:space="0" w:color="auto"/>
      </w:divBdr>
    </w:div>
    <w:div w:id="541482612">
      <w:bodyDiv w:val="1"/>
      <w:marLeft w:val="0"/>
      <w:marRight w:val="0"/>
      <w:marTop w:val="0"/>
      <w:marBottom w:val="0"/>
      <w:divBdr>
        <w:top w:val="none" w:sz="0" w:space="0" w:color="auto"/>
        <w:left w:val="none" w:sz="0" w:space="0" w:color="auto"/>
        <w:bottom w:val="none" w:sz="0" w:space="0" w:color="auto"/>
        <w:right w:val="none" w:sz="0" w:space="0" w:color="auto"/>
      </w:divBdr>
    </w:div>
    <w:div w:id="541524091">
      <w:bodyDiv w:val="1"/>
      <w:marLeft w:val="0"/>
      <w:marRight w:val="0"/>
      <w:marTop w:val="0"/>
      <w:marBottom w:val="0"/>
      <w:divBdr>
        <w:top w:val="none" w:sz="0" w:space="0" w:color="auto"/>
        <w:left w:val="none" w:sz="0" w:space="0" w:color="auto"/>
        <w:bottom w:val="none" w:sz="0" w:space="0" w:color="auto"/>
        <w:right w:val="none" w:sz="0" w:space="0" w:color="auto"/>
      </w:divBdr>
    </w:div>
    <w:div w:id="541669620">
      <w:bodyDiv w:val="1"/>
      <w:marLeft w:val="0"/>
      <w:marRight w:val="0"/>
      <w:marTop w:val="0"/>
      <w:marBottom w:val="0"/>
      <w:divBdr>
        <w:top w:val="none" w:sz="0" w:space="0" w:color="auto"/>
        <w:left w:val="none" w:sz="0" w:space="0" w:color="auto"/>
        <w:bottom w:val="none" w:sz="0" w:space="0" w:color="auto"/>
        <w:right w:val="none" w:sz="0" w:space="0" w:color="auto"/>
      </w:divBdr>
    </w:div>
    <w:div w:id="542211661">
      <w:bodyDiv w:val="1"/>
      <w:marLeft w:val="0"/>
      <w:marRight w:val="0"/>
      <w:marTop w:val="0"/>
      <w:marBottom w:val="0"/>
      <w:divBdr>
        <w:top w:val="none" w:sz="0" w:space="0" w:color="auto"/>
        <w:left w:val="none" w:sz="0" w:space="0" w:color="auto"/>
        <w:bottom w:val="none" w:sz="0" w:space="0" w:color="auto"/>
        <w:right w:val="none" w:sz="0" w:space="0" w:color="auto"/>
      </w:divBdr>
    </w:div>
    <w:div w:id="542526437">
      <w:bodyDiv w:val="1"/>
      <w:marLeft w:val="0"/>
      <w:marRight w:val="0"/>
      <w:marTop w:val="0"/>
      <w:marBottom w:val="0"/>
      <w:divBdr>
        <w:top w:val="none" w:sz="0" w:space="0" w:color="auto"/>
        <w:left w:val="none" w:sz="0" w:space="0" w:color="auto"/>
        <w:bottom w:val="none" w:sz="0" w:space="0" w:color="auto"/>
        <w:right w:val="none" w:sz="0" w:space="0" w:color="auto"/>
      </w:divBdr>
    </w:div>
    <w:div w:id="542593516">
      <w:bodyDiv w:val="1"/>
      <w:marLeft w:val="0"/>
      <w:marRight w:val="0"/>
      <w:marTop w:val="0"/>
      <w:marBottom w:val="0"/>
      <w:divBdr>
        <w:top w:val="none" w:sz="0" w:space="0" w:color="auto"/>
        <w:left w:val="none" w:sz="0" w:space="0" w:color="auto"/>
        <w:bottom w:val="none" w:sz="0" w:space="0" w:color="auto"/>
        <w:right w:val="none" w:sz="0" w:space="0" w:color="auto"/>
      </w:divBdr>
    </w:div>
    <w:div w:id="543324636">
      <w:bodyDiv w:val="1"/>
      <w:marLeft w:val="0"/>
      <w:marRight w:val="0"/>
      <w:marTop w:val="0"/>
      <w:marBottom w:val="0"/>
      <w:divBdr>
        <w:top w:val="none" w:sz="0" w:space="0" w:color="auto"/>
        <w:left w:val="none" w:sz="0" w:space="0" w:color="auto"/>
        <w:bottom w:val="none" w:sz="0" w:space="0" w:color="auto"/>
        <w:right w:val="none" w:sz="0" w:space="0" w:color="auto"/>
      </w:divBdr>
    </w:div>
    <w:div w:id="543371163">
      <w:bodyDiv w:val="1"/>
      <w:marLeft w:val="0"/>
      <w:marRight w:val="0"/>
      <w:marTop w:val="0"/>
      <w:marBottom w:val="0"/>
      <w:divBdr>
        <w:top w:val="none" w:sz="0" w:space="0" w:color="auto"/>
        <w:left w:val="none" w:sz="0" w:space="0" w:color="auto"/>
        <w:bottom w:val="none" w:sz="0" w:space="0" w:color="auto"/>
        <w:right w:val="none" w:sz="0" w:space="0" w:color="auto"/>
      </w:divBdr>
    </w:div>
    <w:div w:id="543517691">
      <w:bodyDiv w:val="1"/>
      <w:marLeft w:val="0"/>
      <w:marRight w:val="0"/>
      <w:marTop w:val="0"/>
      <w:marBottom w:val="0"/>
      <w:divBdr>
        <w:top w:val="none" w:sz="0" w:space="0" w:color="auto"/>
        <w:left w:val="none" w:sz="0" w:space="0" w:color="auto"/>
        <w:bottom w:val="none" w:sz="0" w:space="0" w:color="auto"/>
        <w:right w:val="none" w:sz="0" w:space="0" w:color="auto"/>
      </w:divBdr>
    </w:div>
    <w:div w:id="543759305">
      <w:bodyDiv w:val="1"/>
      <w:marLeft w:val="0"/>
      <w:marRight w:val="0"/>
      <w:marTop w:val="0"/>
      <w:marBottom w:val="0"/>
      <w:divBdr>
        <w:top w:val="none" w:sz="0" w:space="0" w:color="auto"/>
        <w:left w:val="none" w:sz="0" w:space="0" w:color="auto"/>
        <w:bottom w:val="none" w:sz="0" w:space="0" w:color="auto"/>
        <w:right w:val="none" w:sz="0" w:space="0" w:color="auto"/>
      </w:divBdr>
    </w:div>
    <w:div w:id="544026291">
      <w:bodyDiv w:val="1"/>
      <w:marLeft w:val="0"/>
      <w:marRight w:val="0"/>
      <w:marTop w:val="0"/>
      <w:marBottom w:val="0"/>
      <w:divBdr>
        <w:top w:val="none" w:sz="0" w:space="0" w:color="auto"/>
        <w:left w:val="none" w:sz="0" w:space="0" w:color="auto"/>
        <w:bottom w:val="none" w:sz="0" w:space="0" w:color="auto"/>
        <w:right w:val="none" w:sz="0" w:space="0" w:color="auto"/>
      </w:divBdr>
    </w:div>
    <w:div w:id="544026692">
      <w:bodyDiv w:val="1"/>
      <w:marLeft w:val="0"/>
      <w:marRight w:val="0"/>
      <w:marTop w:val="0"/>
      <w:marBottom w:val="0"/>
      <w:divBdr>
        <w:top w:val="none" w:sz="0" w:space="0" w:color="auto"/>
        <w:left w:val="none" w:sz="0" w:space="0" w:color="auto"/>
        <w:bottom w:val="none" w:sz="0" w:space="0" w:color="auto"/>
        <w:right w:val="none" w:sz="0" w:space="0" w:color="auto"/>
      </w:divBdr>
    </w:div>
    <w:div w:id="544027881">
      <w:bodyDiv w:val="1"/>
      <w:marLeft w:val="0"/>
      <w:marRight w:val="0"/>
      <w:marTop w:val="0"/>
      <w:marBottom w:val="0"/>
      <w:divBdr>
        <w:top w:val="none" w:sz="0" w:space="0" w:color="auto"/>
        <w:left w:val="none" w:sz="0" w:space="0" w:color="auto"/>
        <w:bottom w:val="none" w:sz="0" w:space="0" w:color="auto"/>
        <w:right w:val="none" w:sz="0" w:space="0" w:color="auto"/>
      </w:divBdr>
    </w:div>
    <w:div w:id="544945977">
      <w:bodyDiv w:val="1"/>
      <w:marLeft w:val="0"/>
      <w:marRight w:val="0"/>
      <w:marTop w:val="0"/>
      <w:marBottom w:val="0"/>
      <w:divBdr>
        <w:top w:val="none" w:sz="0" w:space="0" w:color="auto"/>
        <w:left w:val="none" w:sz="0" w:space="0" w:color="auto"/>
        <w:bottom w:val="none" w:sz="0" w:space="0" w:color="auto"/>
        <w:right w:val="none" w:sz="0" w:space="0" w:color="auto"/>
      </w:divBdr>
    </w:div>
    <w:div w:id="545142416">
      <w:bodyDiv w:val="1"/>
      <w:marLeft w:val="0"/>
      <w:marRight w:val="0"/>
      <w:marTop w:val="0"/>
      <w:marBottom w:val="0"/>
      <w:divBdr>
        <w:top w:val="none" w:sz="0" w:space="0" w:color="auto"/>
        <w:left w:val="none" w:sz="0" w:space="0" w:color="auto"/>
        <w:bottom w:val="none" w:sz="0" w:space="0" w:color="auto"/>
        <w:right w:val="none" w:sz="0" w:space="0" w:color="auto"/>
      </w:divBdr>
    </w:div>
    <w:div w:id="545483528">
      <w:bodyDiv w:val="1"/>
      <w:marLeft w:val="0"/>
      <w:marRight w:val="0"/>
      <w:marTop w:val="0"/>
      <w:marBottom w:val="0"/>
      <w:divBdr>
        <w:top w:val="none" w:sz="0" w:space="0" w:color="auto"/>
        <w:left w:val="none" w:sz="0" w:space="0" w:color="auto"/>
        <w:bottom w:val="none" w:sz="0" w:space="0" w:color="auto"/>
        <w:right w:val="none" w:sz="0" w:space="0" w:color="auto"/>
      </w:divBdr>
    </w:div>
    <w:div w:id="545525878">
      <w:bodyDiv w:val="1"/>
      <w:marLeft w:val="0"/>
      <w:marRight w:val="0"/>
      <w:marTop w:val="0"/>
      <w:marBottom w:val="0"/>
      <w:divBdr>
        <w:top w:val="none" w:sz="0" w:space="0" w:color="auto"/>
        <w:left w:val="none" w:sz="0" w:space="0" w:color="auto"/>
        <w:bottom w:val="none" w:sz="0" w:space="0" w:color="auto"/>
        <w:right w:val="none" w:sz="0" w:space="0" w:color="auto"/>
      </w:divBdr>
    </w:div>
    <w:div w:id="545724464">
      <w:bodyDiv w:val="1"/>
      <w:marLeft w:val="0"/>
      <w:marRight w:val="0"/>
      <w:marTop w:val="0"/>
      <w:marBottom w:val="0"/>
      <w:divBdr>
        <w:top w:val="none" w:sz="0" w:space="0" w:color="auto"/>
        <w:left w:val="none" w:sz="0" w:space="0" w:color="auto"/>
        <w:bottom w:val="none" w:sz="0" w:space="0" w:color="auto"/>
        <w:right w:val="none" w:sz="0" w:space="0" w:color="auto"/>
      </w:divBdr>
    </w:div>
    <w:div w:id="545993052">
      <w:bodyDiv w:val="1"/>
      <w:marLeft w:val="0"/>
      <w:marRight w:val="0"/>
      <w:marTop w:val="0"/>
      <w:marBottom w:val="0"/>
      <w:divBdr>
        <w:top w:val="none" w:sz="0" w:space="0" w:color="auto"/>
        <w:left w:val="none" w:sz="0" w:space="0" w:color="auto"/>
        <w:bottom w:val="none" w:sz="0" w:space="0" w:color="auto"/>
        <w:right w:val="none" w:sz="0" w:space="0" w:color="auto"/>
      </w:divBdr>
    </w:div>
    <w:div w:id="546181389">
      <w:bodyDiv w:val="1"/>
      <w:marLeft w:val="0"/>
      <w:marRight w:val="0"/>
      <w:marTop w:val="0"/>
      <w:marBottom w:val="0"/>
      <w:divBdr>
        <w:top w:val="none" w:sz="0" w:space="0" w:color="auto"/>
        <w:left w:val="none" w:sz="0" w:space="0" w:color="auto"/>
        <w:bottom w:val="none" w:sz="0" w:space="0" w:color="auto"/>
        <w:right w:val="none" w:sz="0" w:space="0" w:color="auto"/>
      </w:divBdr>
    </w:div>
    <w:div w:id="546262185">
      <w:bodyDiv w:val="1"/>
      <w:marLeft w:val="0"/>
      <w:marRight w:val="0"/>
      <w:marTop w:val="0"/>
      <w:marBottom w:val="0"/>
      <w:divBdr>
        <w:top w:val="none" w:sz="0" w:space="0" w:color="auto"/>
        <w:left w:val="none" w:sz="0" w:space="0" w:color="auto"/>
        <w:bottom w:val="none" w:sz="0" w:space="0" w:color="auto"/>
        <w:right w:val="none" w:sz="0" w:space="0" w:color="auto"/>
      </w:divBdr>
    </w:div>
    <w:div w:id="546602383">
      <w:bodyDiv w:val="1"/>
      <w:marLeft w:val="0"/>
      <w:marRight w:val="0"/>
      <w:marTop w:val="0"/>
      <w:marBottom w:val="0"/>
      <w:divBdr>
        <w:top w:val="none" w:sz="0" w:space="0" w:color="auto"/>
        <w:left w:val="none" w:sz="0" w:space="0" w:color="auto"/>
        <w:bottom w:val="none" w:sz="0" w:space="0" w:color="auto"/>
        <w:right w:val="none" w:sz="0" w:space="0" w:color="auto"/>
      </w:divBdr>
    </w:div>
    <w:div w:id="546993552">
      <w:bodyDiv w:val="1"/>
      <w:marLeft w:val="0"/>
      <w:marRight w:val="0"/>
      <w:marTop w:val="0"/>
      <w:marBottom w:val="0"/>
      <w:divBdr>
        <w:top w:val="none" w:sz="0" w:space="0" w:color="auto"/>
        <w:left w:val="none" w:sz="0" w:space="0" w:color="auto"/>
        <w:bottom w:val="none" w:sz="0" w:space="0" w:color="auto"/>
        <w:right w:val="none" w:sz="0" w:space="0" w:color="auto"/>
      </w:divBdr>
    </w:div>
    <w:div w:id="547184504">
      <w:bodyDiv w:val="1"/>
      <w:marLeft w:val="0"/>
      <w:marRight w:val="0"/>
      <w:marTop w:val="0"/>
      <w:marBottom w:val="0"/>
      <w:divBdr>
        <w:top w:val="none" w:sz="0" w:space="0" w:color="auto"/>
        <w:left w:val="none" w:sz="0" w:space="0" w:color="auto"/>
        <w:bottom w:val="none" w:sz="0" w:space="0" w:color="auto"/>
        <w:right w:val="none" w:sz="0" w:space="0" w:color="auto"/>
      </w:divBdr>
    </w:div>
    <w:div w:id="547645949">
      <w:bodyDiv w:val="1"/>
      <w:marLeft w:val="0"/>
      <w:marRight w:val="0"/>
      <w:marTop w:val="0"/>
      <w:marBottom w:val="0"/>
      <w:divBdr>
        <w:top w:val="none" w:sz="0" w:space="0" w:color="auto"/>
        <w:left w:val="none" w:sz="0" w:space="0" w:color="auto"/>
        <w:bottom w:val="none" w:sz="0" w:space="0" w:color="auto"/>
        <w:right w:val="none" w:sz="0" w:space="0" w:color="auto"/>
      </w:divBdr>
    </w:div>
    <w:div w:id="547764950">
      <w:bodyDiv w:val="1"/>
      <w:marLeft w:val="0"/>
      <w:marRight w:val="0"/>
      <w:marTop w:val="0"/>
      <w:marBottom w:val="0"/>
      <w:divBdr>
        <w:top w:val="none" w:sz="0" w:space="0" w:color="auto"/>
        <w:left w:val="none" w:sz="0" w:space="0" w:color="auto"/>
        <w:bottom w:val="none" w:sz="0" w:space="0" w:color="auto"/>
        <w:right w:val="none" w:sz="0" w:space="0" w:color="auto"/>
      </w:divBdr>
    </w:div>
    <w:div w:id="547911873">
      <w:bodyDiv w:val="1"/>
      <w:marLeft w:val="0"/>
      <w:marRight w:val="0"/>
      <w:marTop w:val="0"/>
      <w:marBottom w:val="0"/>
      <w:divBdr>
        <w:top w:val="none" w:sz="0" w:space="0" w:color="auto"/>
        <w:left w:val="none" w:sz="0" w:space="0" w:color="auto"/>
        <w:bottom w:val="none" w:sz="0" w:space="0" w:color="auto"/>
        <w:right w:val="none" w:sz="0" w:space="0" w:color="auto"/>
      </w:divBdr>
    </w:div>
    <w:div w:id="547954042">
      <w:bodyDiv w:val="1"/>
      <w:marLeft w:val="0"/>
      <w:marRight w:val="0"/>
      <w:marTop w:val="0"/>
      <w:marBottom w:val="0"/>
      <w:divBdr>
        <w:top w:val="none" w:sz="0" w:space="0" w:color="auto"/>
        <w:left w:val="none" w:sz="0" w:space="0" w:color="auto"/>
        <w:bottom w:val="none" w:sz="0" w:space="0" w:color="auto"/>
        <w:right w:val="none" w:sz="0" w:space="0" w:color="auto"/>
      </w:divBdr>
    </w:div>
    <w:div w:id="549535587">
      <w:bodyDiv w:val="1"/>
      <w:marLeft w:val="0"/>
      <w:marRight w:val="0"/>
      <w:marTop w:val="0"/>
      <w:marBottom w:val="0"/>
      <w:divBdr>
        <w:top w:val="none" w:sz="0" w:space="0" w:color="auto"/>
        <w:left w:val="none" w:sz="0" w:space="0" w:color="auto"/>
        <w:bottom w:val="none" w:sz="0" w:space="0" w:color="auto"/>
        <w:right w:val="none" w:sz="0" w:space="0" w:color="auto"/>
      </w:divBdr>
    </w:div>
    <w:div w:id="550191681">
      <w:bodyDiv w:val="1"/>
      <w:marLeft w:val="0"/>
      <w:marRight w:val="0"/>
      <w:marTop w:val="0"/>
      <w:marBottom w:val="0"/>
      <w:divBdr>
        <w:top w:val="none" w:sz="0" w:space="0" w:color="auto"/>
        <w:left w:val="none" w:sz="0" w:space="0" w:color="auto"/>
        <w:bottom w:val="none" w:sz="0" w:space="0" w:color="auto"/>
        <w:right w:val="none" w:sz="0" w:space="0" w:color="auto"/>
      </w:divBdr>
    </w:div>
    <w:div w:id="550264707">
      <w:bodyDiv w:val="1"/>
      <w:marLeft w:val="0"/>
      <w:marRight w:val="0"/>
      <w:marTop w:val="0"/>
      <w:marBottom w:val="0"/>
      <w:divBdr>
        <w:top w:val="none" w:sz="0" w:space="0" w:color="auto"/>
        <w:left w:val="none" w:sz="0" w:space="0" w:color="auto"/>
        <w:bottom w:val="none" w:sz="0" w:space="0" w:color="auto"/>
        <w:right w:val="none" w:sz="0" w:space="0" w:color="auto"/>
      </w:divBdr>
    </w:div>
    <w:div w:id="550849816">
      <w:bodyDiv w:val="1"/>
      <w:marLeft w:val="0"/>
      <w:marRight w:val="0"/>
      <w:marTop w:val="0"/>
      <w:marBottom w:val="0"/>
      <w:divBdr>
        <w:top w:val="none" w:sz="0" w:space="0" w:color="auto"/>
        <w:left w:val="none" w:sz="0" w:space="0" w:color="auto"/>
        <w:bottom w:val="none" w:sz="0" w:space="0" w:color="auto"/>
        <w:right w:val="none" w:sz="0" w:space="0" w:color="auto"/>
      </w:divBdr>
    </w:div>
    <w:div w:id="551768291">
      <w:bodyDiv w:val="1"/>
      <w:marLeft w:val="0"/>
      <w:marRight w:val="0"/>
      <w:marTop w:val="0"/>
      <w:marBottom w:val="0"/>
      <w:divBdr>
        <w:top w:val="none" w:sz="0" w:space="0" w:color="auto"/>
        <w:left w:val="none" w:sz="0" w:space="0" w:color="auto"/>
        <w:bottom w:val="none" w:sz="0" w:space="0" w:color="auto"/>
        <w:right w:val="none" w:sz="0" w:space="0" w:color="auto"/>
      </w:divBdr>
    </w:div>
    <w:div w:id="552884720">
      <w:bodyDiv w:val="1"/>
      <w:marLeft w:val="0"/>
      <w:marRight w:val="0"/>
      <w:marTop w:val="0"/>
      <w:marBottom w:val="0"/>
      <w:divBdr>
        <w:top w:val="none" w:sz="0" w:space="0" w:color="auto"/>
        <w:left w:val="none" w:sz="0" w:space="0" w:color="auto"/>
        <w:bottom w:val="none" w:sz="0" w:space="0" w:color="auto"/>
        <w:right w:val="none" w:sz="0" w:space="0" w:color="auto"/>
      </w:divBdr>
    </w:div>
    <w:div w:id="553201401">
      <w:bodyDiv w:val="1"/>
      <w:marLeft w:val="0"/>
      <w:marRight w:val="0"/>
      <w:marTop w:val="0"/>
      <w:marBottom w:val="0"/>
      <w:divBdr>
        <w:top w:val="none" w:sz="0" w:space="0" w:color="auto"/>
        <w:left w:val="none" w:sz="0" w:space="0" w:color="auto"/>
        <w:bottom w:val="none" w:sz="0" w:space="0" w:color="auto"/>
        <w:right w:val="none" w:sz="0" w:space="0" w:color="auto"/>
      </w:divBdr>
    </w:div>
    <w:div w:id="553658941">
      <w:bodyDiv w:val="1"/>
      <w:marLeft w:val="0"/>
      <w:marRight w:val="0"/>
      <w:marTop w:val="0"/>
      <w:marBottom w:val="0"/>
      <w:divBdr>
        <w:top w:val="none" w:sz="0" w:space="0" w:color="auto"/>
        <w:left w:val="none" w:sz="0" w:space="0" w:color="auto"/>
        <w:bottom w:val="none" w:sz="0" w:space="0" w:color="auto"/>
        <w:right w:val="none" w:sz="0" w:space="0" w:color="auto"/>
      </w:divBdr>
    </w:div>
    <w:div w:id="554321768">
      <w:bodyDiv w:val="1"/>
      <w:marLeft w:val="0"/>
      <w:marRight w:val="0"/>
      <w:marTop w:val="0"/>
      <w:marBottom w:val="0"/>
      <w:divBdr>
        <w:top w:val="none" w:sz="0" w:space="0" w:color="auto"/>
        <w:left w:val="none" w:sz="0" w:space="0" w:color="auto"/>
        <w:bottom w:val="none" w:sz="0" w:space="0" w:color="auto"/>
        <w:right w:val="none" w:sz="0" w:space="0" w:color="auto"/>
      </w:divBdr>
    </w:div>
    <w:div w:id="554780078">
      <w:bodyDiv w:val="1"/>
      <w:marLeft w:val="0"/>
      <w:marRight w:val="0"/>
      <w:marTop w:val="0"/>
      <w:marBottom w:val="0"/>
      <w:divBdr>
        <w:top w:val="none" w:sz="0" w:space="0" w:color="auto"/>
        <w:left w:val="none" w:sz="0" w:space="0" w:color="auto"/>
        <w:bottom w:val="none" w:sz="0" w:space="0" w:color="auto"/>
        <w:right w:val="none" w:sz="0" w:space="0" w:color="auto"/>
      </w:divBdr>
    </w:div>
    <w:div w:id="554899470">
      <w:bodyDiv w:val="1"/>
      <w:marLeft w:val="0"/>
      <w:marRight w:val="0"/>
      <w:marTop w:val="0"/>
      <w:marBottom w:val="0"/>
      <w:divBdr>
        <w:top w:val="none" w:sz="0" w:space="0" w:color="auto"/>
        <w:left w:val="none" w:sz="0" w:space="0" w:color="auto"/>
        <w:bottom w:val="none" w:sz="0" w:space="0" w:color="auto"/>
        <w:right w:val="none" w:sz="0" w:space="0" w:color="auto"/>
      </w:divBdr>
    </w:div>
    <w:div w:id="555119927">
      <w:bodyDiv w:val="1"/>
      <w:marLeft w:val="0"/>
      <w:marRight w:val="0"/>
      <w:marTop w:val="0"/>
      <w:marBottom w:val="0"/>
      <w:divBdr>
        <w:top w:val="none" w:sz="0" w:space="0" w:color="auto"/>
        <w:left w:val="none" w:sz="0" w:space="0" w:color="auto"/>
        <w:bottom w:val="none" w:sz="0" w:space="0" w:color="auto"/>
        <w:right w:val="none" w:sz="0" w:space="0" w:color="auto"/>
      </w:divBdr>
    </w:div>
    <w:div w:id="555161683">
      <w:bodyDiv w:val="1"/>
      <w:marLeft w:val="0"/>
      <w:marRight w:val="0"/>
      <w:marTop w:val="0"/>
      <w:marBottom w:val="0"/>
      <w:divBdr>
        <w:top w:val="none" w:sz="0" w:space="0" w:color="auto"/>
        <w:left w:val="none" w:sz="0" w:space="0" w:color="auto"/>
        <w:bottom w:val="none" w:sz="0" w:space="0" w:color="auto"/>
        <w:right w:val="none" w:sz="0" w:space="0" w:color="auto"/>
      </w:divBdr>
    </w:div>
    <w:div w:id="555507328">
      <w:bodyDiv w:val="1"/>
      <w:marLeft w:val="0"/>
      <w:marRight w:val="0"/>
      <w:marTop w:val="0"/>
      <w:marBottom w:val="0"/>
      <w:divBdr>
        <w:top w:val="none" w:sz="0" w:space="0" w:color="auto"/>
        <w:left w:val="none" w:sz="0" w:space="0" w:color="auto"/>
        <w:bottom w:val="none" w:sz="0" w:space="0" w:color="auto"/>
        <w:right w:val="none" w:sz="0" w:space="0" w:color="auto"/>
      </w:divBdr>
    </w:div>
    <w:div w:id="556208407">
      <w:bodyDiv w:val="1"/>
      <w:marLeft w:val="0"/>
      <w:marRight w:val="0"/>
      <w:marTop w:val="0"/>
      <w:marBottom w:val="0"/>
      <w:divBdr>
        <w:top w:val="none" w:sz="0" w:space="0" w:color="auto"/>
        <w:left w:val="none" w:sz="0" w:space="0" w:color="auto"/>
        <w:bottom w:val="none" w:sz="0" w:space="0" w:color="auto"/>
        <w:right w:val="none" w:sz="0" w:space="0" w:color="auto"/>
      </w:divBdr>
    </w:div>
    <w:div w:id="556624067">
      <w:bodyDiv w:val="1"/>
      <w:marLeft w:val="0"/>
      <w:marRight w:val="0"/>
      <w:marTop w:val="0"/>
      <w:marBottom w:val="0"/>
      <w:divBdr>
        <w:top w:val="none" w:sz="0" w:space="0" w:color="auto"/>
        <w:left w:val="none" w:sz="0" w:space="0" w:color="auto"/>
        <w:bottom w:val="none" w:sz="0" w:space="0" w:color="auto"/>
        <w:right w:val="none" w:sz="0" w:space="0" w:color="auto"/>
      </w:divBdr>
    </w:div>
    <w:div w:id="556627188">
      <w:bodyDiv w:val="1"/>
      <w:marLeft w:val="0"/>
      <w:marRight w:val="0"/>
      <w:marTop w:val="0"/>
      <w:marBottom w:val="0"/>
      <w:divBdr>
        <w:top w:val="none" w:sz="0" w:space="0" w:color="auto"/>
        <w:left w:val="none" w:sz="0" w:space="0" w:color="auto"/>
        <w:bottom w:val="none" w:sz="0" w:space="0" w:color="auto"/>
        <w:right w:val="none" w:sz="0" w:space="0" w:color="auto"/>
      </w:divBdr>
    </w:div>
    <w:div w:id="556673023">
      <w:bodyDiv w:val="1"/>
      <w:marLeft w:val="0"/>
      <w:marRight w:val="0"/>
      <w:marTop w:val="0"/>
      <w:marBottom w:val="0"/>
      <w:divBdr>
        <w:top w:val="none" w:sz="0" w:space="0" w:color="auto"/>
        <w:left w:val="none" w:sz="0" w:space="0" w:color="auto"/>
        <w:bottom w:val="none" w:sz="0" w:space="0" w:color="auto"/>
        <w:right w:val="none" w:sz="0" w:space="0" w:color="auto"/>
      </w:divBdr>
    </w:div>
    <w:div w:id="556823864">
      <w:bodyDiv w:val="1"/>
      <w:marLeft w:val="0"/>
      <w:marRight w:val="0"/>
      <w:marTop w:val="0"/>
      <w:marBottom w:val="0"/>
      <w:divBdr>
        <w:top w:val="none" w:sz="0" w:space="0" w:color="auto"/>
        <w:left w:val="none" w:sz="0" w:space="0" w:color="auto"/>
        <w:bottom w:val="none" w:sz="0" w:space="0" w:color="auto"/>
        <w:right w:val="none" w:sz="0" w:space="0" w:color="auto"/>
      </w:divBdr>
    </w:div>
    <w:div w:id="557516013">
      <w:bodyDiv w:val="1"/>
      <w:marLeft w:val="0"/>
      <w:marRight w:val="0"/>
      <w:marTop w:val="0"/>
      <w:marBottom w:val="0"/>
      <w:divBdr>
        <w:top w:val="none" w:sz="0" w:space="0" w:color="auto"/>
        <w:left w:val="none" w:sz="0" w:space="0" w:color="auto"/>
        <w:bottom w:val="none" w:sz="0" w:space="0" w:color="auto"/>
        <w:right w:val="none" w:sz="0" w:space="0" w:color="auto"/>
      </w:divBdr>
    </w:div>
    <w:div w:id="557714146">
      <w:bodyDiv w:val="1"/>
      <w:marLeft w:val="0"/>
      <w:marRight w:val="0"/>
      <w:marTop w:val="0"/>
      <w:marBottom w:val="0"/>
      <w:divBdr>
        <w:top w:val="none" w:sz="0" w:space="0" w:color="auto"/>
        <w:left w:val="none" w:sz="0" w:space="0" w:color="auto"/>
        <w:bottom w:val="none" w:sz="0" w:space="0" w:color="auto"/>
        <w:right w:val="none" w:sz="0" w:space="0" w:color="auto"/>
      </w:divBdr>
    </w:div>
    <w:div w:id="557860693">
      <w:bodyDiv w:val="1"/>
      <w:marLeft w:val="0"/>
      <w:marRight w:val="0"/>
      <w:marTop w:val="0"/>
      <w:marBottom w:val="0"/>
      <w:divBdr>
        <w:top w:val="none" w:sz="0" w:space="0" w:color="auto"/>
        <w:left w:val="none" w:sz="0" w:space="0" w:color="auto"/>
        <w:bottom w:val="none" w:sz="0" w:space="0" w:color="auto"/>
        <w:right w:val="none" w:sz="0" w:space="0" w:color="auto"/>
      </w:divBdr>
    </w:div>
    <w:div w:id="558171608">
      <w:bodyDiv w:val="1"/>
      <w:marLeft w:val="0"/>
      <w:marRight w:val="0"/>
      <w:marTop w:val="0"/>
      <w:marBottom w:val="0"/>
      <w:divBdr>
        <w:top w:val="none" w:sz="0" w:space="0" w:color="auto"/>
        <w:left w:val="none" w:sz="0" w:space="0" w:color="auto"/>
        <w:bottom w:val="none" w:sz="0" w:space="0" w:color="auto"/>
        <w:right w:val="none" w:sz="0" w:space="0" w:color="auto"/>
      </w:divBdr>
    </w:div>
    <w:div w:id="558326983">
      <w:bodyDiv w:val="1"/>
      <w:marLeft w:val="0"/>
      <w:marRight w:val="0"/>
      <w:marTop w:val="0"/>
      <w:marBottom w:val="0"/>
      <w:divBdr>
        <w:top w:val="none" w:sz="0" w:space="0" w:color="auto"/>
        <w:left w:val="none" w:sz="0" w:space="0" w:color="auto"/>
        <w:bottom w:val="none" w:sz="0" w:space="0" w:color="auto"/>
        <w:right w:val="none" w:sz="0" w:space="0" w:color="auto"/>
      </w:divBdr>
    </w:div>
    <w:div w:id="558441886">
      <w:bodyDiv w:val="1"/>
      <w:marLeft w:val="0"/>
      <w:marRight w:val="0"/>
      <w:marTop w:val="0"/>
      <w:marBottom w:val="0"/>
      <w:divBdr>
        <w:top w:val="none" w:sz="0" w:space="0" w:color="auto"/>
        <w:left w:val="none" w:sz="0" w:space="0" w:color="auto"/>
        <w:bottom w:val="none" w:sz="0" w:space="0" w:color="auto"/>
        <w:right w:val="none" w:sz="0" w:space="0" w:color="auto"/>
      </w:divBdr>
    </w:div>
    <w:div w:id="558444303">
      <w:bodyDiv w:val="1"/>
      <w:marLeft w:val="0"/>
      <w:marRight w:val="0"/>
      <w:marTop w:val="0"/>
      <w:marBottom w:val="0"/>
      <w:divBdr>
        <w:top w:val="none" w:sz="0" w:space="0" w:color="auto"/>
        <w:left w:val="none" w:sz="0" w:space="0" w:color="auto"/>
        <w:bottom w:val="none" w:sz="0" w:space="0" w:color="auto"/>
        <w:right w:val="none" w:sz="0" w:space="0" w:color="auto"/>
      </w:divBdr>
    </w:div>
    <w:div w:id="558636133">
      <w:bodyDiv w:val="1"/>
      <w:marLeft w:val="0"/>
      <w:marRight w:val="0"/>
      <w:marTop w:val="0"/>
      <w:marBottom w:val="0"/>
      <w:divBdr>
        <w:top w:val="none" w:sz="0" w:space="0" w:color="auto"/>
        <w:left w:val="none" w:sz="0" w:space="0" w:color="auto"/>
        <w:bottom w:val="none" w:sz="0" w:space="0" w:color="auto"/>
        <w:right w:val="none" w:sz="0" w:space="0" w:color="auto"/>
      </w:divBdr>
    </w:div>
    <w:div w:id="558907431">
      <w:bodyDiv w:val="1"/>
      <w:marLeft w:val="0"/>
      <w:marRight w:val="0"/>
      <w:marTop w:val="0"/>
      <w:marBottom w:val="0"/>
      <w:divBdr>
        <w:top w:val="none" w:sz="0" w:space="0" w:color="auto"/>
        <w:left w:val="none" w:sz="0" w:space="0" w:color="auto"/>
        <w:bottom w:val="none" w:sz="0" w:space="0" w:color="auto"/>
        <w:right w:val="none" w:sz="0" w:space="0" w:color="auto"/>
      </w:divBdr>
    </w:div>
    <w:div w:id="559369219">
      <w:bodyDiv w:val="1"/>
      <w:marLeft w:val="0"/>
      <w:marRight w:val="0"/>
      <w:marTop w:val="0"/>
      <w:marBottom w:val="0"/>
      <w:divBdr>
        <w:top w:val="none" w:sz="0" w:space="0" w:color="auto"/>
        <w:left w:val="none" w:sz="0" w:space="0" w:color="auto"/>
        <w:bottom w:val="none" w:sz="0" w:space="0" w:color="auto"/>
        <w:right w:val="none" w:sz="0" w:space="0" w:color="auto"/>
      </w:divBdr>
    </w:div>
    <w:div w:id="559484370">
      <w:bodyDiv w:val="1"/>
      <w:marLeft w:val="0"/>
      <w:marRight w:val="0"/>
      <w:marTop w:val="0"/>
      <w:marBottom w:val="0"/>
      <w:divBdr>
        <w:top w:val="none" w:sz="0" w:space="0" w:color="auto"/>
        <w:left w:val="none" w:sz="0" w:space="0" w:color="auto"/>
        <w:bottom w:val="none" w:sz="0" w:space="0" w:color="auto"/>
        <w:right w:val="none" w:sz="0" w:space="0" w:color="auto"/>
      </w:divBdr>
    </w:div>
    <w:div w:id="559559285">
      <w:bodyDiv w:val="1"/>
      <w:marLeft w:val="0"/>
      <w:marRight w:val="0"/>
      <w:marTop w:val="0"/>
      <w:marBottom w:val="0"/>
      <w:divBdr>
        <w:top w:val="none" w:sz="0" w:space="0" w:color="auto"/>
        <w:left w:val="none" w:sz="0" w:space="0" w:color="auto"/>
        <w:bottom w:val="none" w:sz="0" w:space="0" w:color="auto"/>
        <w:right w:val="none" w:sz="0" w:space="0" w:color="auto"/>
      </w:divBdr>
    </w:div>
    <w:div w:id="560092353">
      <w:bodyDiv w:val="1"/>
      <w:marLeft w:val="0"/>
      <w:marRight w:val="0"/>
      <w:marTop w:val="0"/>
      <w:marBottom w:val="0"/>
      <w:divBdr>
        <w:top w:val="none" w:sz="0" w:space="0" w:color="auto"/>
        <w:left w:val="none" w:sz="0" w:space="0" w:color="auto"/>
        <w:bottom w:val="none" w:sz="0" w:space="0" w:color="auto"/>
        <w:right w:val="none" w:sz="0" w:space="0" w:color="auto"/>
      </w:divBdr>
    </w:div>
    <w:div w:id="560604064">
      <w:bodyDiv w:val="1"/>
      <w:marLeft w:val="0"/>
      <w:marRight w:val="0"/>
      <w:marTop w:val="0"/>
      <w:marBottom w:val="0"/>
      <w:divBdr>
        <w:top w:val="none" w:sz="0" w:space="0" w:color="auto"/>
        <w:left w:val="none" w:sz="0" w:space="0" w:color="auto"/>
        <w:bottom w:val="none" w:sz="0" w:space="0" w:color="auto"/>
        <w:right w:val="none" w:sz="0" w:space="0" w:color="auto"/>
      </w:divBdr>
    </w:div>
    <w:div w:id="560676179">
      <w:bodyDiv w:val="1"/>
      <w:marLeft w:val="0"/>
      <w:marRight w:val="0"/>
      <w:marTop w:val="0"/>
      <w:marBottom w:val="0"/>
      <w:divBdr>
        <w:top w:val="none" w:sz="0" w:space="0" w:color="auto"/>
        <w:left w:val="none" w:sz="0" w:space="0" w:color="auto"/>
        <w:bottom w:val="none" w:sz="0" w:space="0" w:color="auto"/>
        <w:right w:val="none" w:sz="0" w:space="0" w:color="auto"/>
      </w:divBdr>
    </w:div>
    <w:div w:id="560868669">
      <w:bodyDiv w:val="1"/>
      <w:marLeft w:val="0"/>
      <w:marRight w:val="0"/>
      <w:marTop w:val="0"/>
      <w:marBottom w:val="0"/>
      <w:divBdr>
        <w:top w:val="none" w:sz="0" w:space="0" w:color="auto"/>
        <w:left w:val="none" w:sz="0" w:space="0" w:color="auto"/>
        <w:bottom w:val="none" w:sz="0" w:space="0" w:color="auto"/>
        <w:right w:val="none" w:sz="0" w:space="0" w:color="auto"/>
      </w:divBdr>
    </w:div>
    <w:div w:id="561058822">
      <w:bodyDiv w:val="1"/>
      <w:marLeft w:val="0"/>
      <w:marRight w:val="0"/>
      <w:marTop w:val="0"/>
      <w:marBottom w:val="0"/>
      <w:divBdr>
        <w:top w:val="none" w:sz="0" w:space="0" w:color="auto"/>
        <w:left w:val="none" w:sz="0" w:space="0" w:color="auto"/>
        <w:bottom w:val="none" w:sz="0" w:space="0" w:color="auto"/>
        <w:right w:val="none" w:sz="0" w:space="0" w:color="auto"/>
      </w:divBdr>
      <w:divsChild>
        <w:div w:id="214708772">
          <w:marLeft w:val="0"/>
          <w:marRight w:val="0"/>
          <w:marTop w:val="0"/>
          <w:marBottom w:val="0"/>
          <w:divBdr>
            <w:top w:val="none" w:sz="0" w:space="0" w:color="auto"/>
            <w:left w:val="none" w:sz="0" w:space="0" w:color="auto"/>
            <w:bottom w:val="none" w:sz="0" w:space="0" w:color="auto"/>
            <w:right w:val="none" w:sz="0" w:space="0" w:color="auto"/>
          </w:divBdr>
          <w:divsChild>
            <w:div w:id="804857675">
              <w:marLeft w:val="0"/>
              <w:marRight w:val="0"/>
              <w:marTop w:val="0"/>
              <w:marBottom w:val="0"/>
              <w:divBdr>
                <w:top w:val="none" w:sz="0" w:space="0" w:color="auto"/>
                <w:left w:val="none" w:sz="0" w:space="0" w:color="auto"/>
                <w:bottom w:val="none" w:sz="0" w:space="0" w:color="auto"/>
                <w:right w:val="none" w:sz="0" w:space="0" w:color="auto"/>
              </w:divBdr>
              <w:divsChild>
                <w:div w:id="13810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64851">
      <w:bodyDiv w:val="1"/>
      <w:marLeft w:val="0"/>
      <w:marRight w:val="0"/>
      <w:marTop w:val="0"/>
      <w:marBottom w:val="0"/>
      <w:divBdr>
        <w:top w:val="none" w:sz="0" w:space="0" w:color="auto"/>
        <w:left w:val="none" w:sz="0" w:space="0" w:color="auto"/>
        <w:bottom w:val="none" w:sz="0" w:space="0" w:color="auto"/>
        <w:right w:val="none" w:sz="0" w:space="0" w:color="auto"/>
      </w:divBdr>
      <w:divsChild>
        <w:div w:id="788119">
          <w:marLeft w:val="480"/>
          <w:marRight w:val="0"/>
          <w:marTop w:val="0"/>
          <w:marBottom w:val="0"/>
          <w:divBdr>
            <w:top w:val="none" w:sz="0" w:space="0" w:color="auto"/>
            <w:left w:val="none" w:sz="0" w:space="0" w:color="auto"/>
            <w:bottom w:val="none" w:sz="0" w:space="0" w:color="auto"/>
            <w:right w:val="none" w:sz="0" w:space="0" w:color="auto"/>
          </w:divBdr>
        </w:div>
        <w:div w:id="16468487">
          <w:marLeft w:val="480"/>
          <w:marRight w:val="0"/>
          <w:marTop w:val="0"/>
          <w:marBottom w:val="0"/>
          <w:divBdr>
            <w:top w:val="none" w:sz="0" w:space="0" w:color="auto"/>
            <w:left w:val="none" w:sz="0" w:space="0" w:color="auto"/>
            <w:bottom w:val="none" w:sz="0" w:space="0" w:color="auto"/>
            <w:right w:val="none" w:sz="0" w:space="0" w:color="auto"/>
          </w:divBdr>
        </w:div>
        <w:div w:id="21247911">
          <w:marLeft w:val="480"/>
          <w:marRight w:val="0"/>
          <w:marTop w:val="0"/>
          <w:marBottom w:val="0"/>
          <w:divBdr>
            <w:top w:val="none" w:sz="0" w:space="0" w:color="auto"/>
            <w:left w:val="none" w:sz="0" w:space="0" w:color="auto"/>
            <w:bottom w:val="none" w:sz="0" w:space="0" w:color="auto"/>
            <w:right w:val="none" w:sz="0" w:space="0" w:color="auto"/>
          </w:divBdr>
        </w:div>
        <w:div w:id="74137278">
          <w:marLeft w:val="480"/>
          <w:marRight w:val="0"/>
          <w:marTop w:val="0"/>
          <w:marBottom w:val="0"/>
          <w:divBdr>
            <w:top w:val="none" w:sz="0" w:space="0" w:color="auto"/>
            <w:left w:val="none" w:sz="0" w:space="0" w:color="auto"/>
            <w:bottom w:val="none" w:sz="0" w:space="0" w:color="auto"/>
            <w:right w:val="none" w:sz="0" w:space="0" w:color="auto"/>
          </w:divBdr>
        </w:div>
        <w:div w:id="115564241">
          <w:marLeft w:val="480"/>
          <w:marRight w:val="0"/>
          <w:marTop w:val="0"/>
          <w:marBottom w:val="0"/>
          <w:divBdr>
            <w:top w:val="none" w:sz="0" w:space="0" w:color="auto"/>
            <w:left w:val="none" w:sz="0" w:space="0" w:color="auto"/>
            <w:bottom w:val="none" w:sz="0" w:space="0" w:color="auto"/>
            <w:right w:val="none" w:sz="0" w:space="0" w:color="auto"/>
          </w:divBdr>
        </w:div>
        <w:div w:id="153616387">
          <w:marLeft w:val="480"/>
          <w:marRight w:val="0"/>
          <w:marTop w:val="0"/>
          <w:marBottom w:val="0"/>
          <w:divBdr>
            <w:top w:val="none" w:sz="0" w:space="0" w:color="auto"/>
            <w:left w:val="none" w:sz="0" w:space="0" w:color="auto"/>
            <w:bottom w:val="none" w:sz="0" w:space="0" w:color="auto"/>
            <w:right w:val="none" w:sz="0" w:space="0" w:color="auto"/>
          </w:divBdr>
        </w:div>
        <w:div w:id="180168161">
          <w:marLeft w:val="480"/>
          <w:marRight w:val="0"/>
          <w:marTop w:val="0"/>
          <w:marBottom w:val="0"/>
          <w:divBdr>
            <w:top w:val="none" w:sz="0" w:space="0" w:color="auto"/>
            <w:left w:val="none" w:sz="0" w:space="0" w:color="auto"/>
            <w:bottom w:val="none" w:sz="0" w:space="0" w:color="auto"/>
            <w:right w:val="none" w:sz="0" w:space="0" w:color="auto"/>
          </w:divBdr>
        </w:div>
        <w:div w:id="246767942">
          <w:marLeft w:val="480"/>
          <w:marRight w:val="0"/>
          <w:marTop w:val="0"/>
          <w:marBottom w:val="0"/>
          <w:divBdr>
            <w:top w:val="none" w:sz="0" w:space="0" w:color="auto"/>
            <w:left w:val="none" w:sz="0" w:space="0" w:color="auto"/>
            <w:bottom w:val="none" w:sz="0" w:space="0" w:color="auto"/>
            <w:right w:val="none" w:sz="0" w:space="0" w:color="auto"/>
          </w:divBdr>
        </w:div>
        <w:div w:id="311519554">
          <w:marLeft w:val="480"/>
          <w:marRight w:val="0"/>
          <w:marTop w:val="0"/>
          <w:marBottom w:val="0"/>
          <w:divBdr>
            <w:top w:val="none" w:sz="0" w:space="0" w:color="auto"/>
            <w:left w:val="none" w:sz="0" w:space="0" w:color="auto"/>
            <w:bottom w:val="none" w:sz="0" w:space="0" w:color="auto"/>
            <w:right w:val="none" w:sz="0" w:space="0" w:color="auto"/>
          </w:divBdr>
        </w:div>
        <w:div w:id="318853723">
          <w:marLeft w:val="480"/>
          <w:marRight w:val="0"/>
          <w:marTop w:val="0"/>
          <w:marBottom w:val="0"/>
          <w:divBdr>
            <w:top w:val="none" w:sz="0" w:space="0" w:color="auto"/>
            <w:left w:val="none" w:sz="0" w:space="0" w:color="auto"/>
            <w:bottom w:val="none" w:sz="0" w:space="0" w:color="auto"/>
            <w:right w:val="none" w:sz="0" w:space="0" w:color="auto"/>
          </w:divBdr>
        </w:div>
        <w:div w:id="338849984">
          <w:marLeft w:val="480"/>
          <w:marRight w:val="0"/>
          <w:marTop w:val="0"/>
          <w:marBottom w:val="0"/>
          <w:divBdr>
            <w:top w:val="none" w:sz="0" w:space="0" w:color="auto"/>
            <w:left w:val="none" w:sz="0" w:space="0" w:color="auto"/>
            <w:bottom w:val="none" w:sz="0" w:space="0" w:color="auto"/>
            <w:right w:val="none" w:sz="0" w:space="0" w:color="auto"/>
          </w:divBdr>
        </w:div>
        <w:div w:id="393622732">
          <w:marLeft w:val="480"/>
          <w:marRight w:val="0"/>
          <w:marTop w:val="0"/>
          <w:marBottom w:val="0"/>
          <w:divBdr>
            <w:top w:val="none" w:sz="0" w:space="0" w:color="auto"/>
            <w:left w:val="none" w:sz="0" w:space="0" w:color="auto"/>
            <w:bottom w:val="none" w:sz="0" w:space="0" w:color="auto"/>
            <w:right w:val="none" w:sz="0" w:space="0" w:color="auto"/>
          </w:divBdr>
        </w:div>
        <w:div w:id="464545589">
          <w:marLeft w:val="480"/>
          <w:marRight w:val="0"/>
          <w:marTop w:val="0"/>
          <w:marBottom w:val="0"/>
          <w:divBdr>
            <w:top w:val="none" w:sz="0" w:space="0" w:color="auto"/>
            <w:left w:val="none" w:sz="0" w:space="0" w:color="auto"/>
            <w:bottom w:val="none" w:sz="0" w:space="0" w:color="auto"/>
            <w:right w:val="none" w:sz="0" w:space="0" w:color="auto"/>
          </w:divBdr>
        </w:div>
        <w:div w:id="483551075">
          <w:marLeft w:val="480"/>
          <w:marRight w:val="0"/>
          <w:marTop w:val="0"/>
          <w:marBottom w:val="0"/>
          <w:divBdr>
            <w:top w:val="none" w:sz="0" w:space="0" w:color="auto"/>
            <w:left w:val="none" w:sz="0" w:space="0" w:color="auto"/>
            <w:bottom w:val="none" w:sz="0" w:space="0" w:color="auto"/>
            <w:right w:val="none" w:sz="0" w:space="0" w:color="auto"/>
          </w:divBdr>
        </w:div>
        <w:div w:id="506218566">
          <w:marLeft w:val="480"/>
          <w:marRight w:val="0"/>
          <w:marTop w:val="0"/>
          <w:marBottom w:val="0"/>
          <w:divBdr>
            <w:top w:val="none" w:sz="0" w:space="0" w:color="auto"/>
            <w:left w:val="none" w:sz="0" w:space="0" w:color="auto"/>
            <w:bottom w:val="none" w:sz="0" w:space="0" w:color="auto"/>
            <w:right w:val="none" w:sz="0" w:space="0" w:color="auto"/>
          </w:divBdr>
        </w:div>
        <w:div w:id="597563220">
          <w:marLeft w:val="480"/>
          <w:marRight w:val="0"/>
          <w:marTop w:val="0"/>
          <w:marBottom w:val="0"/>
          <w:divBdr>
            <w:top w:val="none" w:sz="0" w:space="0" w:color="auto"/>
            <w:left w:val="none" w:sz="0" w:space="0" w:color="auto"/>
            <w:bottom w:val="none" w:sz="0" w:space="0" w:color="auto"/>
            <w:right w:val="none" w:sz="0" w:space="0" w:color="auto"/>
          </w:divBdr>
        </w:div>
        <w:div w:id="682974727">
          <w:marLeft w:val="480"/>
          <w:marRight w:val="0"/>
          <w:marTop w:val="0"/>
          <w:marBottom w:val="0"/>
          <w:divBdr>
            <w:top w:val="none" w:sz="0" w:space="0" w:color="auto"/>
            <w:left w:val="none" w:sz="0" w:space="0" w:color="auto"/>
            <w:bottom w:val="none" w:sz="0" w:space="0" w:color="auto"/>
            <w:right w:val="none" w:sz="0" w:space="0" w:color="auto"/>
          </w:divBdr>
        </w:div>
        <w:div w:id="710567811">
          <w:marLeft w:val="480"/>
          <w:marRight w:val="0"/>
          <w:marTop w:val="0"/>
          <w:marBottom w:val="0"/>
          <w:divBdr>
            <w:top w:val="none" w:sz="0" w:space="0" w:color="auto"/>
            <w:left w:val="none" w:sz="0" w:space="0" w:color="auto"/>
            <w:bottom w:val="none" w:sz="0" w:space="0" w:color="auto"/>
            <w:right w:val="none" w:sz="0" w:space="0" w:color="auto"/>
          </w:divBdr>
        </w:div>
        <w:div w:id="723676679">
          <w:marLeft w:val="480"/>
          <w:marRight w:val="0"/>
          <w:marTop w:val="0"/>
          <w:marBottom w:val="0"/>
          <w:divBdr>
            <w:top w:val="none" w:sz="0" w:space="0" w:color="auto"/>
            <w:left w:val="none" w:sz="0" w:space="0" w:color="auto"/>
            <w:bottom w:val="none" w:sz="0" w:space="0" w:color="auto"/>
            <w:right w:val="none" w:sz="0" w:space="0" w:color="auto"/>
          </w:divBdr>
        </w:div>
        <w:div w:id="790131245">
          <w:marLeft w:val="480"/>
          <w:marRight w:val="0"/>
          <w:marTop w:val="0"/>
          <w:marBottom w:val="0"/>
          <w:divBdr>
            <w:top w:val="none" w:sz="0" w:space="0" w:color="auto"/>
            <w:left w:val="none" w:sz="0" w:space="0" w:color="auto"/>
            <w:bottom w:val="none" w:sz="0" w:space="0" w:color="auto"/>
            <w:right w:val="none" w:sz="0" w:space="0" w:color="auto"/>
          </w:divBdr>
        </w:div>
        <w:div w:id="810902181">
          <w:marLeft w:val="480"/>
          <w:marRight w:val="0"/>
          <w:marTop w:val="0"/>
          <w:marBottom w:val="0"/>
          <w:divBdr>
            <w:top w:val="none" w:sz="0" w:space="0" w:color="auto"/>
            <w:left w:val="none" w:sz="0" w:space="0" w:color="auto"/>
            <w:bottom w:val="none" w:sz="0" w:space="0" w:color="auto"/>
            <w:right w:val="none" w:sz="0" w:space="0" w:color="auto"/>
          </w:divBdr>
        </w:div>
        <w:div w:id="823594511">
          <w:marLeft w:val="480"/>
          <w:marRight w:val="0"/>
          <w:marTop w:val="0"/>
          <w:marBottom w:val="0"/>
          <w:divBdr>
            <w:top w:val="none" w:sz="0" w:space="0" w:color="auto"/>
            <w:left w:val="none" w:sz="0" w:space="0" w:color="auto"/>
            <w:bottom w:val="none" w:sz="0" w:space="0" w:color="auto"/>
            <w:right w:val="none" w:sz="0" w:space="0" w:color="auto"/>
          </w:divBdr>
        </w:div>
        <w:div w:id="886914046">
          <w:marLeft w:val="480"/>
          <w:marRight w:val="0"/>
          <w:marTop w:val="0"/>
          <w:marBottom w:val="0"/>
          <w:divBdr>
            <w:top w:val="none" w:sz="0" w:space="0" w:color="auto"/>
            <w:left w:val="none" w:sz="0" w:space="0" w:color="auto"/>
            <w:bottom w:val="none" w:sz="0" w:space="0" w:color="auto"/>
            <w:right w:val="none" w:sz="0" w:space="0" w:color="auto"/>
          </w:divBdr>
        </w:div>
        <w:div w:id="938562583">
          <w:marLeft w:val="480"/>
          <w:marRight w:val="0"/>
          <w:marTop w:val="0"/>
          <w:marBottom w:val="0"/>
          <w:divBdr>
            <w:top w:val="none" w:sz="0" w:space="0" w:color="auto"/>
            <w:left w:val="none" w:sz="0" w:space="0" w:color="auto"/>
            <w:bottom w:val="none" w:sz="0" w:space="0" w:color="auto"/>
            <w:right w:val="none" w:sz="0" w:space="0" w:color="auto"/>
          </w:divBdr>
        </w:div>
        <w:div w:id="953102115">
          <w:marLeft w:val="480"/>
          <w:marRight w:val="0"/>
          <w:marTop w:val="0"/>
          <w:marBottom w:val="0"/>
          <w:divBdr>
            <w:top w:val="none" w:sz="0" w:space="0" w:color="auto"/>
            <w:left w:val="none" w:sz="0" w:space="0" w:color="auto"/>
            <w:bottom w:val="none" w:sz="0" w:space="0" w:color="auto"/>
            <w:right w:val="none" w:sz="0" w:space="0" w:color="auto"/>
          </w:divBdr>
        </w:div>
        <w:div w:id="999649717">
          <w:marLeft w:val="480"/>
          <w:marRight w:val="0"/>
          <w:marTop w:val="0"/>
          <w:marBottom w:val="0"/>
          <w:divBdr>
            <w:top w:val="none" w:sz="0" w:space="0" w:color="auto"/>
            <w:left w:val="none" w:sz="0" w:space="0" w:color="auto"/>
            <w:bottom w:val="none" w:sz="0" w:space="0" w:color="auto"/>
            <w:right w:val="none" w:sz="0" w:space="0" w:color="auto"/>
          </w:divBdr>
        </w:div>
        <w:div w:id="1033963052">
          <w:marLeft w:val="480"/>
          <w:marRight w:val="0"/>
          <w:marTop w:val="0"/>
          <w:marBottom w:val="0"/>
          <w:divBdr>
            <w:top w:val="none" w:sz="0" w:space="0" w:color="auto"/>
            <w:left w:val="none" w:sz="0" w:space="0" w:color="auto"/>
            <w:bottom w:val="none" w:sz="0" w:space="0" w:color="auto"/>
            <w:right w:val="none" w:sz="0" w:space="0" w:color="auto"/>
          </w:divBdr>
        </w:div>
        <w:div w:id="1159731998">
          <w:marLeft w:val="480"/>
          <w:marRight w:val="0"/>
          <w:marTop w:val="0"/>
          <w:marBottom w:val="0"/>
          <w:divBdr>
            <w:top w:val="none" w:sz="0" w:space="0" w:color="auto"/>
            <w:left w:val="none" w:sz="0" w:space="0" w:color="auto"/>
            <w:bottom w:val="none" w:sz="0" w:space="0" w:color="auto"/>
            <w:right w:val="none" w:sz="0" w:space="0" w:color="auto"/>
          </w:divBdr>
        </w:div>
        <w:div w:id="1187789460">
          <w:marLeft w:val="480"/>
          <w:marRight w:val="0"/>
          <w:marTop w:val="0"/>
          <w:marBottom w:val="0"/>
          <w:divBdr>
            <w:top w:val="none" w:sz="0" w:space="0" w:color="auto"/>
            <w:left w:val="none" w:sz="0" w:space="0" w:color="auto"/>
            <w:bottom w:val="none" w:sz="0" w:space="0" w:color="auto"/>
            <w:right w:val="none" w:sz="0" w:space="0" w:color="auto"/>
          </w:divBdr>
        </w:div>
        <w:div w:id="1196849125">
          <w:marLeft w:val="480"/>
          <w:marRight w:val="0"/>
          <w:marTop w:val="0"/>
          <w:marBottom w:val="0"/>
          <w:divBdr>
            <w:top w:val="none" w:sz="0" w:space="0" w:color="auto"/>
            <w:left w:val="none" w:sz="0" w:space="0" w:color="auto"/>
            <w:bottom w:val="none" w:sz="0" w:space="0" w:color="auto"/>
            <w:right w:val="none" w:sz="0" w:space="0" w:color="auto"/>
          </w:divBdr>
        </w:div>
        <w:div w:id="1217013349">
          <w:marLeft w:val="480"/>
          <w:marRight w:val="0"/>
          <w:marTop w:val="0"/>
          <w:marBottom w:val="0"/>
          <w:divBdr>
            <w:top w:val="none" w:sz="0" w:space="0" w:color="auto"/>
            <w:left w:val="none" w:sz="0" w:space="0" w:color="auto"/>
            <w:bottom w:val="none" w:sz="0" w:space="0" w:color="auto"/>
            <w:right w:val="none" w:sz="0" w:space="0" w:color="auto"/>
          </w:divBdr>
        </w:div>
        <w:div w:id="1225407350">
          <w:marLeft w:val="480"/>
          <w:marRight w:val="0"/>
          <w:marTop w:val="0"/>
          <w:marBottom w:val="0"/>
          <w:divBdr>
            <w:top w:val="none" w:sz="0" w:space="0" w:color="auto"/>
            <w:left w:val="none" w:sz="0" w:space="0" w:color="auto"/>
            <w:bottom w:val="none" w:sz="0" w:space="0" w:color="auto"/>
            <w:right w:val="none" w:sz="0" w:space="0" w:color="auto"/>
          </w:divBdr>
        </w:div>
        <w:div w:id="1251085864">
          <w:marLeft w:val="480"/>
          <w:marRight w:val="0"/>
          <w:marTop w:val="0"/>
          <w:marBottom w:val="0"/>
          <w:divBdr>
            <w:top w:val="none" w:sz="0" w:space="0" w:color="auto"/>
            <w:left w:val="none" w:sz="0" w:space="0" w:color="auto"/>
            <w:bottom w:val="none" w:sz="0" w:space="0" w:color="auto"/>
            <w:right w:val="none" w:sz="0" w:space="0" w:color="auto"/>
          </w:divBdr>
        </w:div>
        <w:div w:id="1278486904">
          <w:marLeft w:val="480"/>
          <w:marRight w:val="0"/>
          <w:marTop w:val="0"/>
          <w:marBottom w:val="0"/>
          <w:divBdr>
            <w:top w:val="none" w:sz="0" w:space="0" w:color="auto"/>
            <w:left w:val="none" w:sz="0" w:space="0" w:color="auto"/>
            <w:bottom w:val="none" w:sz="0" w:space="0" w:color="auto"/>
            <w:right w:val="none" w:sz="0" w:space="0" w:color="auto"/>
          </w:divBdr>
        </w:div>
        <w:div w:id="1281188607">
          <w:marLeft w:val="480"/>
          <w:marRight w:val="0"/>
          <w:marTop w:val="0"/>
          <w:marBottom w:val="0"/>
          <w:divBdr>
            <w:top w:val="none" w:sz="0" w:space="0" w:color="auto"/>
            <w:left w:val="none" w:sz="0" w:space="0" w:color="auto"/>
            <w:bottom w:val="none" w:sz="0" w:space="0" w:color="auto"/>
            <w:right w:val="none" w:sz="0" w:space="0" w:color="auto"/>
          </w:divBdr>
        </w:div>
        <w:div w:id="1379933288">
          <w:marLeft w:val="480"/>
          <w:marRight w:val="0"/>
          <w:marTop w:val="0"/>
          <w:marBottom w:val="0"/>
          <w:divBdr>
            <w:top w:val="none" w:sz="0" w:space="0" w:color="auto"/>
            <w:left w:val="none" w:sz="0" w:space="0" w:color="auto"/>
            <w:bottom w:val="none" w:sz="0" w:space="0" w:color="auto"/>
            <w:right w:val="none" w:sz="0" w:space="0" w:color="auto"/>
          </w:divBdr>
        </w:div>
        <w:div w:id="1399018440">
          <w:marLeft w:val="480"/>
          <w:marRight w:val="0"/>
          <w:marTop w:val="0"/>
          <w:marBottom w:val="0"/>
          <w:divBdr>
            <w:top w:val="none" w:sz="0" w:space="0" w:color="auto"/>
            <w:left w:val="none" w:sz="0" w:space="0" w:color="auto"/>
            <w:bottom w:val="none" w:sz="0" w:space="0" w:color="auto"/>
            <w:right w:val="none" w:sz="0" w:space="0" w:color="auto"/>
          </w:divBdr>
        </w:div>
        <w:div w:id="1492910666">
          <w:marLeft w:val="480"/>
          <w:marRight w:val="0"/>
          <w:marTop w:val="0"/>
          <w:marBottom w:val="0"/>
          <w:divBdr>
            <w:top w:val="none" w:sz="0" w:space="0" w:color="auto"/>
            <w:left w:val="none" w:sz="0" w:space="0" w:color="auto"/>
            <w:bottom w:val="none" w:sz="0" w:space="0" w:color="auto"/>
            <w:right w:val="none" w:sz="0" w:space="0" w:color="auto"/>
          </w:divBdr>
        </w:div>
        <w:div w:id="1513448224">
          <w:marLeft w:val="480"/>
          <w:marRight w:val="0"/>
          <w:marTop w:val="0"/>
          <w:marBottom w:val="0"/>
          <w:divBdr>
            <w:top w:val="none" w:sz="0" w:space="0" w:color="auto"/>
            <w:left w:val="none" w:sz="0" w:space="0" w:color="auto"/>
            <w:bottom w:val="none" w:sz="0" w:space="0" w:color="auto"/>
            <w:right w:val="none" w:sz="0" w:space="0" w:color="auto"/>
          </w:divBdr>
        </w:div>
        <w:div w:id="1551114825">
          <w:marLeft w:val="480"/>
          <w:marRight w:val="0"/>
          <w:marTop w:val="0"/>
          <w:marBottom w:val="0"/>
          <w:divBdr>
            <w:top w:val="none" w:sz="0" w:space="0" w:color="auto"/>
            <w:left w:val="none" w:sz="0" w:space="0" w:color="auto"/>
            <w:bottom w:val="none" w:sz="0" w:space="0" w:color="auto"/>
            <w:right w:val="none" w:sz="0" w:space="0" w:color="auto"/>
          </w:divBdr>
        </w:div>
        <w:div w:id="1602837006">
          <w:marLeft w:val="480"/>
          <w:marRight w:val="0"/>
          <w:marTop w:val="0"/>
          <w:marBottom w:val="0"/>
          <w:divBdr>
            <w:top w:val="none" w:sz="0" w:space="0" w:color="auto"/>
            <w:left w:val="none" w:sz="0" w:space="0" w:color="auto"/>
            <w:bottom w:val="none" w:sz="0" w:space="0" w:color="auto"/>
            <w:right w:val="none" w:sz="0" w:space="0" w:color="auto"/>
          </w:divBdr>
        </w:div>
        <w:div w:id="1662655988">
          <w:marLeft w:val="480"/>
          <w:marRight w:val="0"/>
          <w:marTop w:val="0"/>
          <w:marBottom w:val="0"/>
          <w:divBdr>
            <w:top w:val="none" w:sz="0" w:space="0" w:color="auto"/>
            <w:left w:val="none" w:sz="0" w:space="0" w:color="auto"/>
            <w:bottom w:val="none" w:sz="0" w:space="0" w:color="auto"/>
            <w:right w:val="none" w:sz="0" w:space="0" w:color="auto"/>
          </w:divBdr>
        </w:div>
        <w:div w:id="1665159109">
          <w:marLeft w:val="480"/>
          <w:marRight w:val="0"/>
          <w:marTop w:val="0"/>
          <w:marBottom w:val="0"/>
          <w:divBdr>
            <w:top w:val="none" w:sz="0" w:space="0" w:color="auto"/>
            <w:left w:val="none" w:sz="0" w:space="0" w:color="auto"/>
            <w:bottom w:val="none" w:sz="0" w:space="0" w:color="auto"/>
            <w:right w:val="none" w:sz="0" w:space="0" w:color="auto"/>
          </w:divBdr>
        </w:div>
        <w:div w:id="1671565850">
          <w:marLeft w:val="480"/>
          <w:marRight w:val="0"/>
          <w:marTop w:val="0"/>
          <w:marBottom w:val="0"/>
          <w:divBdr>
            <w:top w:val="none" w:sz="0" w:space="0" w:color="auto"/>
            <w:left w:val="none" w:sz="0" w:space="0" w:color="auto"/>
            <w:bottom w:val="none" w:sz="0" w:space="0" w:color="auto"/>
            <w:right w:val="none" w:sz="0" w:space="0" w:color="auto"/>
          </w:divBdr>
        </w:div>
        <w:div w:id="1737122573">
          <w:marLeft w:val="480"/>
          <w:marRight w:val="0"/>
          <w:marTop w:val="0"/>
          <w:marBottom w:val="0"/>
          <w:divBdr>
            <w:top w:val="none" w:sz="0" w:space="0" w:color="auto"/>
            <w:left w:val="none" w:sz="0" w:space="0" w:color="auto"/>
            <w:bottom w:val="none" w:sz="0" w:space="0" w:color="auto"/>
            <w:right w:val="none" w:sz="0" w:space="0" w:color="auto"/>
          </w:divBdr>
        </w:div>
        <w:div w:id="1743485078">
          <w:marLeft w:val="480"/>
          <w:marRight w:val="0"/>
          <w:marTop w:val="0"/>
          <w:marBottom w:val="0"/>
          <w:divBdr>
            <w:top w:val="none" w:sz="0" w:space="0" w:color="auto"/>
            <w:left w:val="none" w:sz="0" w:space="0" w:color="auto"/>
            <w:bottom w:val="none" w:sz="0" w:space="0" w:color="auto"/>
            <w:right w:val="none" w:sz="0" w:space="0" w:color="auto"/>
          </w:divBdr>
        </w:div>
        <w:div w:id="1788156280">
          <w:marLeft w:val="480"/>
          <w:marRight w:val="0"/>
          <w:marTop w:val="0"/>
          <w:marBottom w:val="0"/>
          <w:divBdr>
            <w:top w:val="none" w:sz="0" w:space="0" w:color="auto"/>
            <w:left w:val="none" w:sz="0" w:space="0" w:color="auto"/>
            <w:bottom w:val="none" w:sz="0" w:space="0" w:color="auto"/>
            <w:right w:val="none" w:sz="0" w:space="0" w:color="auto"/>
          </w:divBdr>
        </w:div>
        <w:div w:id="1828740042">
          <w:marLeft w:val="480"/>
          <w:marRight w:val="0"/>
          <w:marTop w:val="0"/>
          <w:marBottom w:val="0"/>
          <w:divBdr>
            <w:top w:val="none" w:sz="0" w:space="0" w:color="auto"/>
            <w:left w:val="none" w:sz="0" w:space="0" w:color="auto"/>
            <w:bottom w:val="none" w:sz="0" w:space="0" w:color="auto"/>
            <w:right w:val="none" w:sz="0" w:space="0" w:color="auto"/>
          </w:divBdr>
        </w:div>
        <w:div w:id="1845973718">
          <w:marLeft w:val="480"/>
          <w:marRight w:val="0"/>
          <w:marTop w:val="0"/>
          <w:marBottom w:val="0"/>
          <w:divBdr>
            <w:top w:val="none" w:sz="0" w:space="0" w:color="auto"/>
            <w:left w:val="none" w:sz="0" w:space="0" w:color="auto"/>
            <w:bottom w:val="none" w:sz="0" w:space="0" w:color="auto"/>
            <w:right w:val="none" w:sz="0" w:space="0" w:color="auto"/>
          </w:divBdr>
        </w:div>
        <w:div w:id="1877309544">
          <w:marLeft w:val="480"/>
          <w:marRight w:val="0"/>
          <w:marTop w:val="0"/>
          <w:marBottom w:val="0"/>
          <w:divBdr>
            <w:top w:val="none" w:sz="0" w:space="0" w:color="auto"/>
            <w:left w:val="none" w:sz="0" w:space="0" w:color="auto"/>
            <w:bottom w:val="none" w:sz="0" w:space="0" w:color="auto"/>
            <w:right w:val="none" w:sz="0" w:space="0" w:color="auto"/>
          </w:divBdr>
        </w:div>
        <w:div w:id="1926961342">
          <w:marLeft w:val="480"/>
          <w:marRight w:val="0"/>
          <w:marTop w:val="0"/>
          <w:marBottom w:val="0"/>
          <w:divBdr>
            <w:top w:val="none" w:sz="0" w:space="0" w:color="auto"/>
            <w:left w:val="none" w:sz="0" w:space="0" w:color="auto"/>
            <w:bottom w:val="none" w:sz="0" w:space="0" w:color="auto"/>
            <w:right w:val="none" w:sz="0" w:space="0" w:color="auto"/>
          </w:divBdr>
        </w:div>
        <w:div w:id="1949701937">
          <w:marLeft w:val="480"/>
          <w:marRight w:val="0"/>
          <w:marTop w:val="0"/>
          <w:marBottom w:val="0"/>
          <w:divBdr>
            <w:top w:val="none" w:sz="0" w:space="0" w:color="auto"/>
            <w:left w:val="none" w:sz="0" w:space="0" w:color="auto"/>
            <w:bottom w:val="none" w:sz="0" w:space="0" w:color="auto"/>
            <w:right w:val="none" w:sz="0" w:space="0" w:color="auto"/>
          </w:divBdr>
        </w:div>
        <w:div w:id="1984308599">
          <w:marLeft w:val="480"/>
          <w:marRight w:val="0"/>
          <w:marTop w:val="0"/>
          <w:marBottom w:val="0"/>
          <w:divBdr>
            <w:top w:val="none" w:sz="0" w:space="0" w:color="auto"/>
            <w:left w:val="none" w:sz="0" w:space="0" w:color="auto"/>
            <w:bottom w:val="none" w:sz="0" w:space="0" w:color="auto"/>
            <w:right w:val="none" w:sz="0" w:space="0" w:color="auto"/>
          </w:divBdr>
        </w:div>
      </w:divsChild>
    </w:div>
    <w:div w:id="561065093">
      <w:bodyDiv w:val="1"/>
      <w:marLeft w:val="0"/>
      <w:marRight w:val="0"/>
      <w:marTop w:val="0"/>
      <w:marBottom w:val="0"/>
      <w:divBdr>
        <w:top w:val="none" w:sz="0" w:space="0" w:color="auto"/>
        <w:left w:val="none" w:sz="0" w:space="0" w:color="auto"/>
        <w:bottom w:val="none" w:sz="0" w:space="0" w:color="auto"/>
        <w:right w:val="none" w:sz="0" w:space="0" w:color="auto"/>
      </w:divBdr>
    </w:div>
    <w:div w:id="561216041">
      <w:bodyDiv w:val="1"/>
      <w:marLeft w:val="0"/>
      <w:marRight w:val="0"/>
      <w:marTop w:val="0"/>
      <w:marBottom w:val="0"/>
      <w:divBdr>
        <w:top w:val="none" w:sz="0" w:space="0" w:color="auto"/>
        <w:left w:val="none" w:sz="0" w:space="0" w:color="auto"/>
        <w:bottom w:val="none" w:sz="0" w:space="0" w:color="auto"/>
        <w:right w:val="none" w:sz="0" w:space="0" w:color="auto"/>
      </w:divBdr>
    </w:div>
    <w:div w:id="561217016">
      <w:bodyDiv w:val="1"/>
      <w:marLeft w:val="0"/>
      <w:marRight w:val="0"/>
      <w:marTop w:val="0"/>
      <w:marBottom w:val="0"/>
      <w:divBdr>
        <w:top w:val="none" w:sz="0" w:space="0" w:color="auto"/>
        <w:left w:val="none" w:sz="0" w:space="0" w:color="auto"/>
        <w:bottom w:val="none" w:sz="0" w:space="0" w:color="auto"/>
        <w:right w:val="none" w:sz="0" w:space="0" w:color="auto"/>
      </w:divBdr>
    </w:div>
    <w:div w:id="561259671">
      <w:bodyDiv w:val="1"/>
      <w:marLeft w:val="0"/>
      <w:marRight w:val="0"/>
      <w:marTop w:val="0"/>
      <w:marBottom w:val="0"/>
      <w:divBdr>
        <w:top w:val="none" w:sz="0" w:space="0" w:color="auto"/>
        <w:left w:val="none" w:sz="0" w:space="0" w:color="auto"/>
        <w:bottom w:val="none" w:sz="0" w:space="0" w:color="auto"/>
        <w:right w:val="none" w:sz="0" w:space="0" w:color="auto"/>
      </w:divBdr>
    </w:div>
    <w:div w:id="562569649">
      <w:bodyDiv w:val="1"/>
      <w:marLeft w:val="0"/>
      <w:marRight w:val="0"/>
      <w:marTop w:val="0"/>
      <w:marBottom w:val="0"/>
      <w:divBdr>
        <w:top w:val="none" w:sz="0" w:space="0" w:color="auto"/>
        <w:left w:val="none" w:sz="0" w:space="0" w:color="auto"/>
        <w:bottom w:val="none" w:sz="0" w:space="0" w:color="auto"/>
        <w:right w:val="none" w:sz="0" w:space="0" w:color="auto"/>
      </w:divBdr>
    </w:div>
    <w:div w:id="562956793">
      <w:bodyDiv w:val="1"/>
      <w:marLeft w:val="0"/>
      <w:marRight w:val="0"/>
      <w:marTop w:val="0"/>
      <w:marBottom w:val="0"/>
      <w:divBdr>
        <w:top w:val="none" w:sz="0" w:space="0" w:color="auto"/>
        <w:left w:val="none" w:sz="0" w:space="0" w:color="auto"/>
        <w:bottom w:val="none" w:sz="0" w:space="0" w:color="auto"/>
        <w:right w:val="none" w:sz="0" w:space="0" w:color="auto"/>
      </w:divBdr>
    </w:div>
    <w:div w:id="563225027">
      <w:bodyDiv w:val="1"/>
      <w:marLeft w:val="0"/>
      <w:marRight w:val="0"/>
      <w:marTop w:val="0"/>
      <w:marBottom w:val="0"/>
      <w:divBdr>
        <w:top w:val="none" w:sz="0" w:space="0" w:color="auto"/>
        <w:left w:val="none" w:sz="0" w:space="0" w:color="auto"/>
        <w:bottom w:val="none" w:sz="0" w:space="0" w:color="auto"/>
        <w:right w:val="none" w:sz="0" w:space="0" w:color="auto"/>
      </w:divBdr>
    </w:div>
    <w:div w:id="563296018">
      <w:bodyDiv w:val="1"/>
      <w:marLeft w:val="0"/>
      <w:marRight w:val="0"/>
      <w:marTop w:val="0"/>
      <w:marBottom w:val="0"/>
      <w:divBdr>
        <w:top w:val="none" w:sz="0" w:space="0" w:color="auto"/>
        <w:left w:val="none" w:sz="0" w:space="0" w:color="auto"/>
        <w:bottom w:val="none" w:sz="0" w:space="0" w:color="auto"/>
        <w:right w:val="none" w:sz="0" w:space="0" w:color="auto"/>
      </w:divBdr>
    </w:div>
    <w:div w:id="563638716">
      <w:bodyDiv w:val="1"/>
      <w:marLeft w:val="0"/>
      <w:marRight w:val="0"/>
      <w:marTop w:val="0"/>
      <w:marBottom w:val="0"/>
      <w:divBdr>
        <w:top w:val="none" w:sz="0" w:space="0" w:color="auto"/>
        <w:left w:val="none" w:sz="0" w:space="0" w:color="auto"/>
        <w:bottom w:val="none" w:sz="0" w:space="0" w:color="auto"/>
        <w:right w:val="none" w:sz="0" w:space="0" w:color="auto"/>
      </w:divBdr>
    </w:div>
    <w:div w:id="563948213">
      <w:bodyDiv w:val="1"/>
      <w:marLeft w:val="0"/>
      <w:marRight w:val="0"/>
      <w:marTop w:val="0"/>
      <w:marBottom w:val="0"/>
      <w:divBdr>
        <w:top w:val="none" w:sz="0" w:space="0" w:color="auto"/>
        <w:left w:val="none" w:sz="0" w:space="0" w:color="auto"/>
        <w:bottom w:val="none" w:sz="0" w:space="0" w:color="auto"/>
        <w:right w:val="none" w:sz="0" w:space="0" w:color="auto"/>
      </w:divBdr>
    </w:div>
    <w:div w:id="563948289">
      <w:bodyDiv w:val="1"/>
      <w:marLeft w:val="0"/>
      <w:marRight w:val="0"/>
      <w:marTop w:val="0"/>
      <w:marBottom w:val="0"/>
      <w:divBdr>
        <w:top w:val="none" w:sz="0" w:space="0" w:color="auto"/>
        <w:left w:val="none" w:sz="0" w:space="0" w:color="auto"/>
        <w:bottom w:val="none" w:sz="0" w:space="0" w:color="auto"/>
        <w:right w:val="none" w:sz="0" w:space="0" w:color="auto"/>
      </w:divBdr>
    </w:div>
    <w:div w:id="563955819">
      <w:bodyDiv w:val="1"/>
      <w:marLeft w:val="0"/>
      <w:marRight w:val="0"/>
      <w:marTop w:val="0"/>
      <w:marBottom w:val="0"/>
      <w:divBdr>
        <w:top w:val="none" w:sz="0" w:space="0" w:color="auto"/>
        <w:left w:val="none" w:sz="0" w:space="0" w:color="auto"/>
        <w:bottom w:val="none" w:sz="0" w:space="0" w:color="auto"/>
        <w:right w:val="none" w:sz="0" w:space="0" w:color="auto"/>
      </w:divBdr>
      <w:divsChild>
        <w:div w:id="20784268">
          <w:marLeft w:val="480"/>
          <w:marRight w:val="0"/>
          <w:marTop w:val="0"/>
          <w:marBottom w:val="0"/>
          <w:divBdr>
            <w:top w:val="none" w:sz="0" w:space="0" w:color="auto"/>
            <w:left w:val="none" w:sz="0" w:space="0" w:color="auto"/>
            <w:bottom w:val="none" w:sz="0" w:space="0" w:color="auto"/>
            <w:right w:val="none" w:sz="0" w:space="0" w:color="auto"/>
          </w:divBdr>
        </w:div>
        <w:div w:id="209152056">
          <w:marLeft w:val="480"/>
          <w:marRight w:val="0"/>
          <w:marTop w:val="0"/>
          <w:marBottom w:val="0"/>
          <w:divBdr>
            <w:top w:val="none" w:sz="0" w:space="0" w:color="auto"/>
            <w:left w:val="none" w:sz="0" w:space="0" w:color="auto"/>
            <w:bottom w:val="none" w:sz="0" w:space="0" w:color="auto"/>
            <w:right w:val="none" w:sz="0" w:space="0" w:color="auto"/>
          </w:divBdr>
        </w:div>
        <w:div w:id="220405686">
          <w:marLeft w:val="480"/>
          <w:marRight w:val="0"/>
          <w:marTop w:val="0"/>
          <w:marBottom w:val="0"/>
          <w:divBdr>
            <w:top w:val="none" w:sz="0" w:space="0" w:color="auto"/>
            <w:left w:val="none" w:sz="0" w:space="0" w:color="auto"/>
            <w:bottom w:val="none" w:sz="0" w:space="0" w:color="auto"/>
            <w:right w:val="none" w:sz="0" w:space="0" w:color="auto"/>
          </w:divBdr>
        </w:div>
        <w:div w:id="250166434">
          <w:marLeft w:val="480"/>
          <w:marRight w:val="0"/>
          <w:marTop w:val="0"/>
          <w:marBottom w:val="0"/>
          <w:divBdr>
            <w:top w:val="none" w:sz="0" w:space="0" w:color="auto"/>
            <w:left w:val="none" w:sz="0" w:space="0" w:color="auto"/>
            <w:bottom w:val="none" w:sz="0" w:space="0" w:color="auto"/>
            <w:right w:val="none" w:sz="0" w:space="0" w:color="auto"/>
          </w:divBdr>
        </w:div>
        <w:div w:id="274868366">
          <w:marLeft w:val="480"/>
          <w:marRight w:val="0"/>
          <w:marTop w:val="0"/>
          <w:marBottom w:val="0"/>
          <w:divBdr>
            <w:top w:val="none" w:sz="0" w:space="0" w:color="auto"/>
            <w:left w:val="none" w:sz="0" w:space="0" w:color="auto"/>
            <w:bottom w:val="none" w:sz="0" w:space="0" w:color="auto"/>
            <w:right w:val="none" w:sz="0" w:space="0" w:color="auto"/>
          </w:divBdr>
        </w:div>
        <w:div w:id="283732590">
          <w:marLeft w:val="480"/>
          <w:marRight w:val="0"/>
          <w:marTop w:val="0"/>
          <w:marBottom w:val="0"/>
          <w:divBdr>
            <w:top w:val="none" w:sz="0" w:space="0" w:color="auto"/>
            <w:left w:val="none" w:sz="0" w:space="0" w:color="auto"/>
            <w:bottom w:val="none" w:sz="0" w:space="0" w:color="auto"/>
            <w:right w:val="none" w:sz="0" w:space="0" w:color="auto"/>
          </w:divBdr>
        </w:div>
        <w:div w:id="314841388">
          <w:marLeft w:val="480"/>
          <w:marRight w:val="0"/>
          <w:marTop w:val="0"/>
          <w:marBottom w:val="0"/>
          <w:divBdr>
            <w:top w:val="none" w:sz="0" w:space="0" w:color="auto"/>
            <w:left w:val="none" w:sz="0" w:space="0" w:color="auto"/>
            <w:bottom w:val="none" w:sz="0" w:space="0" w:color="auto"/>
            <w:right w:val="none" w:sz="0" w:space="0" w:color="auto"/>
          </w:divBdr>
        </w:div>
        <w:div w:id="336345187">
          <w:marLeft w:val="480"/>
          <w:marRight w:val="0"/>
          <w:marTop w:val="0"/>
          <w:marBottom w:val="0"/>
          <w:divBdr>
            <w:top w:val="none" w:sz="0" w:space="0" w:color="auto"/>
            <w:left w:val="none" w:sz="0" w:space="0" w:color="auto"/>
            <w:bottom w:val="none" w:sz="0" w:space="0" w:color="auto"/>
            <w:right w:val="none" w:sz="0" w:space="0" w:color="auto"/>
          </w:divBdr>
        </w:div>
        <w:div w:id="343358083">
          <w:marLeft w:val="480"/>
          <w:marRight w:val="0"/>
          <w:marTop w:val="0"/>
          <w:marBottom w:val="0"/>
          <w:divBdr>
            <w:top w:val="none" w:sz="0" w:space="0" w:color="auto"/>
            <w:left w:val="none" w:sz="0" w:space="0" w:color="auto"/>
            <w:bottom w:val="none" w:sz="0" w:space="0" w:color="auto"/>
            <w:right w:val="none" w:sz="0" w:space="0" w:color="auto"/>
          </w:divBdr>
        </w:div>
        <w:div w:id="351761097">
          <w:marLeft w:val="480"/>
          <w:marRight w:val="0"/>
          <w:marTop w:val="0"/>
          <w:marBottom w:val="0"/>
          <w:divBdr>
            <w:top w:val="none" w:sz="0" w:space="0" w:color="auto"/>
            <w:left w:val="none" w:sz="0" w:space="0" w:color="auto"/>
            <w:bottom w:val="none" w:sz="0" w:space="0" w:color="auto"/>
            <w:right w:val="none" w:sz="0" w:space="0" w:color="auto"/>
          </w:divBdr>
        </w:div>
        <w:div w:id="389767340">
          <w:marLeft w:val="480"/>
          <w:marRight w:val="0"/>
          <w:marTop w:val="0"/>
          <w:marBottom w:val="0"/>
          <w:divBdr>
            <w:top w:val="none" w:sz="0" w:space="0" w:color="auto"/>
            <w:left w:val="none" w:sz="0" w:space="0" w:color="auto"/>
            <w:bottom w:val="none" w:sz="0" w:space="0" w:color="auto"/>
            <w:right w:val="none" w:sz="0" w:space="0" w:color="auto"/>
          </w:divBdr>
        </w:div>
        <w:div w:id="431318271">
          <w:marLeft w:val="480"/>
          <w:marRight w:val="0"/>
          <w:marTop w:val="0"/>
          <w:marBottom w:val="0"/>
          <w:divBdr>
            <w:top w:val="none" w:sz="0" w:space="0" w:color="auto"/>
            <w:left w:val="none" w:sz="0" w:space="0" w:color="auto"/>
            <w:bottom w:val="none" w:sz="0" w:space="0" w:color="auto"/>
            <w:right w:val="none" w:sz="0" w:space="0" w:color="auto"/>
          </w:divBdr>
        </w:div>
        <w:div w:id="456142939">
          <w:marLeft w:val="480"/>
          <w:marRight w:val="0"/>
          <w:marTop w:val="0"/>
          <w:marBottom w:val="0"/>
          <w:divBdr>
            <w:top w:val="none" w:sz="0" w:space="0" w:color="auto"/>
            <w:left w:val="none" w:sz="0" w:space="0" w:color="auto"/>
            <w:bottom w:val="none" w:sz="0" w:space="0" w:color="auto"/>
            <w:right w:val="none" w:sz="0" w:space="0" w:color="auto"/>
          </w:divBdr>
        </w:div>
        <w:div w:id="468986123">
          <w:marLeft w:val="480"/>
          <w:marRight w:val="0"/>
          <w:marTop w:val="0"/>
          <w:marBottom w:val="0"/>
          <w:divBdr>
            <w:top w:val="none" w:sz="0" w:space="0" w:color="auto"/>
            <w:left w:val="none" w:sz="0" w:space="0" w:color="auto"/>
            <w:bottom w:val="none" w:sz="0" w:space="0" w:color="auto"/>
            <w:right w:val="none" w:sz="0" w:space="0" w:color="auto"/>
          </w:divBdr>
        </w:div>
        <w:div w:id="548809313">
          <w:marLeft w:val="480"/>
          <w:marRight w:val="0"/>
          <w:marTop w:val="0"/>
          <w:marBottom w:val="0"/>
          <w:divBdr>
            <w:top w:val="none" w:sz="0" w:space="0" w:color="auto"/>
            <w:left w:val="none" w:sz="0" w:space="0" w:color="auto"/>
            <w:bottom w:val="none" w:sz="0" w:space="0" w:color="auto"/>
            <w:right w:val="none" w:sz="0" w:space="0" w:color="auto"/>
          </w:divBdr>
        </w:div>
        <w:div w:id="562370805">
          <w:marLeft w:val="480"/>
          <w:marRight w:val="0"/>
          <w:marTop w:val="0"/>
          <w:marBottom w:val="0"/>
          <w:divBdr>
            <w:top w:val="none" w:sz="0" w:space="0" w:color="auto"/>
            <w:left w:val="none" w:sz="0" w:space="0" w:color="auto"/>
            <w:bottom w:val="none" w:sz="0" w:space="0" w:color="auto"/>
            <w:right w:val="none" w:sz="0" w:space="0" w:color="auto"/>
          </w:divBdr>
        </w:div>
        <w:div w:id="648754310">
          <w:marLeft w:val="480"/>
          <w:marRight w:val="0"/>
          <w:marTop w:val="0"/>
          <w:marBottom w:val="0"/>
          <w:divBdr>
            <w:top w:val="none" w:sz="0" w:space="0" w:color="auto"/>
            <w:left w:val="none" w:sz="0" w:space="0" w:color="auto"/>
            <w:bottom w:val="none" w:sz="0" w:space="0" w:color="auto"/>
            <w:right w:val="none" w:sz="0" w:space="0" w:color="auto"/>
          </w:divBdr>
        </w:div>
        <w:div w:id="677580145">
          <w:marLeft w:val="480"/>
          <w:marRight w:val="0"/>
          <w:marTop w:val="0"/>
          <w:marBottom w:val="0"/>
          <w:divBdr>
            <w:top w:val="none" w:sz="0" w:space="0" w:color="auto"/>
            <w:left w:val="none" w:sz="0" w:space="0" w:color="auto"/>
            <w:bottom w:val="none" w:sz="0" w:space="0" w:color="auto"/>
            <w:right w:val="none" w:sz="0" w:space="0" w:color="auto"/>
          </w:divBdr>
        </w:div>
        <w:div w:id="686173052">
          <w:marLeft w:val="480"/>
          <w:marRight w:val="0"/>
          <w:marTop w:val="0"/>
          <w:marBottom w:val="0"/>
          <w:divBdr>
            <w:top w:val="none" w:sz="0" w:space="0" w:color="auto"/>
            <w:left w:val="none" w:sz="0" w:space="0" w:color="auto"/>
            <w:bottom w:val="none" w:sz="0" w:space="0" w:color="auto"/>
            <w:right w:val="none" w:sz="0" w:space="0" w:color="auto"/>
          </w:divBdr>
        </w:div>
        <w:div w:id="748427933">
          <w:marLeft w:val="480"/>
          <w:marRight w:val="0"/>
          <w:marTop w:val="0"/>
          <w:marBottom w:val="0"/>
          <w:divBdr>
            <w:top w:val="none" w:sz="0" w:space="0" w:color="auto"/>
            <w:left w:val="none" w:sz="0" w:space="0" w:color="auto"/>
            <w:bottom w:val="none" w:sz="0" w:space="0" w:color="auto"/>
            <w:right w:val="none" w:sz="0" w:space="0" w:color="auto"/>
          </w:divBdr>
        </w:div>
        <w:div w:id="788624577">
          <w:marLeft w:val="480"/>
          <w:marRight w:val="0"/>
          <w:marTop w:val="0"/>
          <w:marBottom w:val="0"/>
          <w:divBdr>
            <w:top w:val="none" w:sz="0" w:space="0" w:color="auto"/>
            <w:left w:val="none" w:sz="0" w:space="0" w:color="auto"/>
            <w:bottom w:val="none" w:sz="0" w:space="0" w:color="auto"/>
            <w:right w:val="none" w:sz="0" w:space="0" w:color="auto"/>
          </w:divBdr>
        </w:div>
        <w:div w:id="841312676">
          <w:marLeft w:val="480"/>
          <w:marRight w:val="0"/>
          <w:marTop w:val="0"/>
          <w:marBottom w:val="0"/>
          <w:divBdr>
            <w:top w:val="none" w:sz="0" w:space="0" w:color="auto"/>
            <w:left w:val="none" w:sz="0" w:space="0" w:color="auto"/>
            <w:bottom w:val="none" w:sz="0" w:space="0" w:color="auto"/>
            <w:right w:val="none" w:sz="0" w:space="0" w:color="auto"/>
          </w:divBdr>
        </w:div>
        <w:div w:id="936904118">
          <w:marLeft w:val="480"/>
          <w:marRight w:val="0"/>
          <w:marTop w:val="0"/>
          <w:marBottom w:val="0"/>
          <w:divBdr>
            <w:top w:val="none" w:sz="0" w:space="0" w:color="auto"/>
            <w:left w:val="none" w:sz="0" w:space="0" w:color="auto"/>
            <w:bottom w:val="none" w:sz="0" w:space="0" w:color="auto"/>
            <w:right w:val="none" w:sz="0" w:space="0" w:color="auto"/>
          </w:divBdr>
        </w:div>
        <w:div w:id="947589536">
          <w:marLeft w:val="480"/>
          <w:marRight w:val="0"/>
          <w:marTop w:val="0"/>
          <w:marBottom w:val="0"/>
          <w:divBdr>
            <w:top w:val="none" w:sz="0" w:space="0" w:color="auto"/>
            <w:left w:val="none" w:sz="0" w:space="0" w:color="auto"/>
            <w:bottom w:val="none" w:sz="0" w:space="0" w:color="auto"/>
            <w:right w:val="none" w:sz="0" w:space="0" w:color="auto"/>
          </w:divBdr>
        </w:div>
        <w:div w:id="955866918">
          <w:marLeft w:val="480"/>
          <w:marRight w:val="0"/>
          <w:marTop w:val="0"/>
          <w:marBottom w:val="0"/>
          <w:divBdr>
            <w:top w:val="none" w:sz="0" w:space="0" w:color="auto"/>
            <w:left w:val="none" w:sz="0" w:space="0" w:color="auto"/>
            <w:bottom w:val="none" w:sz="0" w:space="0" w:color="auto"/>
            <w:right w:val="none" w:sz="0" w:space="0" w:color="auto"/>
          </w:divBdr>
        </w:div>
        <w:div w:id="992686026">
          <w:marLeft w:val="480"/>
          <w:marRight w:val="0"/>
          <w:marTop w:val="0"/>
          <w:marBottom w:val="0"/>
          <w:divBdr>
            <w:top w:val="none" w:sz="0" w:space="0" w:color="auto"/>
            <w:left w:val="none" w:sz="0" w:space="0" w:color="auto"/>
            <w:bottom w:val="none" w:sz="0" w:space="0" w:color="auto"/>
            <w:right w:val="none" w:sz="0" w:space="0" w:color="auto"/>
          </w:divBdr>
        </w:div>
        <w:div w:id="1014261768">
          <w:marLeft w:val="480"/>
          <w:marRight w:val="0"/>
          <w:marTop w:val="0"/>
          <w:marBottom w:val="0"/>
          <w:divBdr>
            <w:top w:val="none" w:sz="0" w:space="0" w:color="auto"/>
            <w:left w:val="none" w:sz="0" w:space="0" w:color="auto"/>
            <w:bottom w:val="none" w:sz="0" w:space="0" w:color="auto"/>
            <w:right w:val="none" w:sz="0" w:space="0" w:color="auto"/>
          </w:divBdr>
        </w:div>
        <w:div w:id="1015496393">
          <w:marLeft w:val="480"/>
          <w:marRight w:val="0"/>
          <w:marTop w:val="0"/>
          <w:marBottom w:val="0"/>
          <w:divBdr>
            <w:top w:val="none" w:sz="0" w:space="0" w:color="auto"/>
            <w:left w:val="none" w:sz="0" w:space="0" w:color="auto"/>
            <w:bottom w:val="none" w:sz="0" w:space="0" w:color="auto"/>
            <w:right w:val="none" w:sz="0" w:space="0" w:color="auto"/>
          </w:divBdr>
        </w:div>
        <w:div w:id="1054499543">
          <w:marLeft w:val="480"/>
          <w:marRight w:val="0"/>
          <w:marTop w:val="0"/>
          <w:marBottom w:val="0"/>
          <w:divBdr>
            <w:top w:val="none" w:sz="0" w:space="0" w:color="auto"/>
            <w:left w:val="none" w:sz="0" w:space="0" w:color="auto"/>
            <w:bottom w:val="none" w:sz="0" w:space="0" w:color="auto"/>
            <w:right w:val="none" w:sz="0" w:space="0" w:color="auto"/>
          </w:divBdr>
        </w:div>
        <w:div w:id="1055659044">
          <w:marLeft w:val="480"/>
          <w:marRight w:val="0"/>
          <w:marTop w:val="0"/>
          <w:marBottom w:val="0"/>
          <w:divBdr>
            <w:top w:val="none" w:sz="0" w:space="0" w:color="auto"/>
            <w:left w:val="none" w:sz="0" w:space="0" w:color="auto"/>
            <w:bottom w:val="none" w:sz="0" w:space="0" w:color="auto"/>
            <w:right w:val="none" w:sz="0" w:space="0" w:color="auto"/>
          </w:divBdr>
        </w:div>
        <w:div w:id="1105347724">
          <w:marLeft w:val="480"/>
          <w:marRight w:val="0"/>
          <w:marTop w:val="0"/>
          <w:marBottom w:val="0"/>
          <w:divBdr>
            <w:top w:val="none" w:sz="0" w:space="0" w:color="auto"/>
            <w:left w:val="none" w:sz="0" w:space="0" w:color="auto"/>
            <w:bottom w:val="none" w:sz="0" w:space="0" w:color="auto"/>
            <w:right w:val="none" w:sz="0" w:space="0" w:color="auto"/>
          </w:divBdr>
        </w:div>
        <w:div w:id="1106924530">
          <w:marLeft w:val="480"/>
          <w:marRight w:val="0"/>
          <w:marTop w:val="0"/>
          <w:marBottom w:val="0"/>
          <w:divBdr>
            <w:top w:val="none" w:sz="0" w:space="0" w:color="auto"/>
            <w:left w:val="none" w:sz="0" w:space="0" w:color="auto"/>
            <w:bottom w:val="none" w:sz="0" w:space="0" w:color="auto"/>
            <w:right w:val="none" w:sz="0" w:space="0" w:color="auto"/>
          </w:divBdr>
        </w:div>
        <w:div w:id="1112935603">
          <w:marLeft w:val="480"/>
          <w:marRight w:val="0"/>
          <w:marTop w:val="0"/>
          <w:marBottom w:val="0"/>
          <w:divBdr>
            <w:top w:val="none" w:sz="0" w:space="0" w:color="auto"/>
            <w:left w:val="none" w:sz="0" w:space="0" w:color="auto"/>
            <w:bottom w:val="none" w:sz="0" w:space="0" w:color="auto"/>
            <w:right w:val="none" w:sz="0" w:space="0" w:color="auto"/>
          </w:divBdr>
        </w:div>
        <w:div w:id="1193492615">
          <w:marLeft w:val="480"/>
          <w:marRight w:val="0"/>
          <w:marTop w:val="0"/>
          <w:marBottom w:val="0"/>
          <w:divBdr>
            <w:top w:val="none" w:sz="0" w:space="0" w:color="auto"/>
            <w:left w:val="none" w:sz="0" w:space="0" w:color="auto"/>
            <w:bottom w:val="none" w:sz="0" w:space="0" w:color="auto"/>
            <w:right w:val="none" w:sz="0" w:space="0" w:color="auto"/>
          </w:divBdr>
        </w:div>
        <w:div w:id="1198663404">
          <w:marLeft w:val="480"/>
          <w:marRight w:val="0"/>
          <w:marTop w:val="0"/>
          <w:marBottom w:val="0"/>
          <w:divBdr>
            <w:top w:val="none" w:sz="0" w:space="0" w:color="auto"/>
            <w:left w:val="none" w:sz="0" w:space="0" w:color="auto"/>
            <w:bottom w:val="none" w:sz="0" w:space="0" w:color="auto"/>
            <w:right w:val="none" w:sz="0" w:space="0" w:color="auto"/>
          </w:divBdr>
        </w:div>
        <w:div w:id="1240403457">
          <w:marLeft w:val="480"/>
          <w:marRight w:val="0"/>
          <w:marTop w:val="0"/>
          <w:marBottom w:val="0"/>
          <w:divBdr>
            <w:top w:val="none" w:sz="0" w:space="0" w:color="auto"/>
            <w:left w:val="none" w:sz="0" w:space="0" w:color="auto"/>
            <w:bottom w:val="none" w:sz="0" w:space="0" w:color="auto"/>
            <w:right w:val="none" w:sz="0" w:space="0" w:color="auto"/>
          </w:divBdr>
        </w:div>
        <w:div w:id="1299336515">
          <w:marLeft w:val="480"/>
          <w:marRight w:val="0"/>
          <w:marTop w:val="0"/>
          <w:marBottom w:val="0"/>
          <w:divBdr>
            <w:top w:val="none" w:sz="0" w:space="0" w:color="auto"/>
            <w:left w:val="none" w:sz="0" w:space="0" w:color="auto"/>
            <w:bottom w:val="none" w:sz="0" w:space="0" w:color="auto"/>
            <w:right w:val="none" w:sz="0" w:space="0" w:color="auto"/>
          </w:divBdr>
        </w:div>
        <w:div w:id="1333487820">
          <w:marLeft w:val="480"/>
          <w:marRight w:val="0"/>
          <w:marTop w:val="0"/>
          <w:marBottom w:val="0"/>
          <w:divBdr>
            <w:top w:val="none" w:sz="0" w:space="0" w:color="auto"/>
            <w:left w:val="none" w:sz="0" w:space="0" w:color="auto"/>
            <w:bottom w:val="none" w:sz="0" w:space="0" w:color="auto"/>
            <w:right w:val="none" w:sz="0" w:space="0" w:color="auto"/>
          </w:divBdr>
        </w:div>
        <w:div w:id="1504051567">
          <w:marLeft w:val="480"/>
          <w:marRight w:val="0"/>
          <w:marTop w:val="0"/>
          <w:marBottom w:val="0"/>
          <w:divBdr>
            <w:top w:val="none" w:sz="0" w:space="0" w:color="auto"/>
            <w:left w:val="none" w:sz="0" w:space="0" w:color="auto"/>
            <w:bottom w:val="none" w:sz="0" w:space="0" w:color="auto"/>
            <w:right w:val="none" w:sz="0" w:space="0" w:color="auto"/>
          </w:divBdr>
        </w:div>
        <w:div w:id="1526940237">
          <w:marLeft w:val="480"/>
          <w:marRight w:val="0"/>
          <w:marTop w:val="0"/>
          <w:marBottom w:val="0"/>
          <w:divBdr>
            <w:top w:val="none" w:sz="0" w:space="0" w:color="auto"/>
            <w:left w:val="none" w:sz="0" w:space="0" w:color="auto"/>
            <w:bottom w:val="none" w:sz="0" w:space="0" w:color="auto"/>
            <w:right w:val="none" w:sz="0" w:space="0" w:color="auto"/>
          </w:divBdr>
        </w:div>
        <w:div w:id="1589078543">
          <w:marLeft w:val="480"/>
          <w:marRight w:val="0"/>
          <w:marTop w:val="0"/>
          <w:marBottom w:val="0"/>
          <w:divBdr>
            <w:top w:val="none" w:sz="0" w:space="0" w:color="auto"/>
            <w:left w:val="none" w:sz="0" w:space="0" w:color="auto"/>
            <w:bottom w:val="none" w:sz="0" w:space="0" w:color="auto"/>
            <w:right w:val="none" w:sz="0" w:space="0" w:color="auto"/>
          </w:divBdr>
        </w:div>
        <w:div w:id="1615557560">
          <w:marLeft w:val="480"/>
          <w:marRight w:val="0"/>
          <w:marTop w:val="0"/>
          <w:marBottom w:val="0"/>
          <w:divBdr>
            <w:top w:val="none" w:sz="0" w:space="0" w:color="auto"/>
            <w:left w:val="none" w:sz="0" w:space="0" w:color="auto"/>
            <w:bottom w:val="none" w:sz="0" w:space="0" w:color="auto"/>
            <w:right w:val="none" w:sz="0" w:space="0" w:color="auto"/>
          </w:divBdr>
        </w:div>
        <w:div w:id="1751536455">
          <w:marLeft w:val="480"/>
          <w:marRight w:val="0"/>
          <w:marTop w:val="0"/>
          <w:marBottom w:val="0"/>
          <w:divBdr>
            <w:top w:val="none" w:sz="0" w:space="0" w:color="auto"/>
            <w:left w:val="none" w:sz="0" w:space="0" w:color="auto"/>
            <w:bottom w:val="none" w:sz="0" w:space="0" w:color="auto"/>
            <w:right w:val="none" w:sz="0" w:space="0" w:color="auto"/>
          </w:divBdr>
        </w:div>
        <w:div w:id="1770270710">
          <w:marLeft w:val="480"/>
          <w:marRight w:val="0"/>
          <w:marTop w:val="0"/>
          <w:marBottom w:val="0"/>
          <w:divBdr>
            <w:top w:val="none" w:sz="0" w:space="0" w:color="auto"/>
            <w:left w:val="none" w:sz="0" w:space="0" w:color="auto"/>
            <w:bottom w:val="none" w:sz="0" w:space="0" w:color="auto"/>
            <w:right w:val="none" w:sz="0" w:space="0" w:color="auto"/>
          </w:divBdr>
        </w:div>
        <w:div w:id="1822770365">
          <w:marLeft w:val="480"/>
          <w:marRight w:val="0"/>
          <w:marTop w:val="0"/>
          <w:marBottom w:val="0"/>
          <w:divBdr>
            <w:top w:val="none" w:sz="0" w:space="0" w:color="auto"/>
            <w:left w:val="none" w:sz="0" w:space="0" w:color="auto"/>
            <w:bottom w:val="none" w:sz="0" w:space="0" w:color="auto"/>
            <w:right w:val="none" w:sz="0" w:space="0" w:color="auto"/>
          </w:divBdr>
        </w:div>
        <w:div w:id="1920821839">
          <w:marLeft w:val="480"/>
          <w:marRight w:val="0"/>
          <w:marTop w:val="0"/>
          <w:marBottom w:val="0"/>
          <w:divBdr>
            <w:top w:val="none" w:sz="0" w:space="0" w:color="auto"/>
            <w:left w:val="none" w:sz="0" w:space="0" w:color="auto"/>
            <w:bottom w:val="none" w:sz="0" w:space="0" w:color="auto"/>
            <w:right w:val="none" w:sz="0" w:space="0" w:color="auto"/>
          </w:divBdr>
        </w:div>
        <w:div w:id="1925912278">
          <w:marLeft w:val="480"/>
          <w:marRight w:val="0"/>
          <w:marTop w:val="0"/>
          <w:marBottom w:val="0"/>
          <w:divBdr>
            <w:top w:val="none" w:sz="0" w:space="0" w:color="auto"/>
            <w:left w:val="none" w:sz="0" w:space="0" w:color="auto"/>
            <w:bottom w:val="none" w:sz="0" w:space="0" w:color="auto"/>
            <w:right w:val="none" w:sz="0" w:space="0" w:color="auto"/>
          </w:divBdr>
        </w:div>
        <w:div w:id="1934505335">
          <w:marLeft w:val="480"/>
          <w:marRight w:val="0"/>
          <w:marTop w:val="0"/>
          <w:marBottom w:val="0"/>
          <w:divBdr>
            <w:top w:val="none" w:sz="0" w:space="0" w:color="auto"/>
            <w:left w:val="none" w:sz="0" w:space="0" w:color="auto"/>
            <w:bottom w:val="none" w:sz="0" w:space="0" w:color="auto"/>
            <w:right w:val="none" w:sz="0" w:space="0" w:color="auto"/>
          </w:divBdr>
        </w:div>
        <w:div w:id="1939749310">
          <w:marLeft w:val="480"/>
          <w:marRight w:val="0"/>
          <w:marTop w:val="0"/>
          <w:marBottom w:val="0"/>
          <w:divBdr>
            <w:top w:val="none" w:sz="0" w:space="0" w:color="auto"/>
            <w:left w:val="none" w:sz="0" w:space="0" w:color="auto"/>
            <w:bottom w:val="none" w:sz="0" w:space="0" w:color="auto"/>
            <w:right w:val="none" w:sz="0" w:space="0" w:color="auto"/>
          </w:divBdr>
        </w:div>
      </w:divsChild>
    </w:div>
    <w:div w:id="564146033">
      <w:bodyDiv w:val="1"/>
      <w:marLeft w:val="0"/>
      <w:marRight w:val="0"/>
      <w:marTop w:val="0"/>
      <w:marBottom w:val="0"/>
      <w:divBdr>
        <w:top w:val="none" w:sz="0" w:space="0" w:color="auto"/>
        <w:left w:val="none" w:sz="0" w:space="0" w:color="auto"/>
        <w:bottom w:val="none" w:sz="0" w:space="0" w:color="auto"/>
        <w:right w:val="none" w:sz="0" w:space="0" w:color="auto"/>
      </w:divBdr>
    </w:div>
    <w:div w:id="564995920">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65188112">
      <w:bodyDiv w:val="1"/>
      <w:marLeft w:val="0"/>
      <w:marRight w:val="0"/>
      <w:marTop w:val="0"/>
      <w:marBottom w:val="0"/>
      <w:divBdr>
        <w:top w:val="none" w:sz="0" w:space="0" w:color="auto"/>
        <w:left w:val="none" w:sz="0" w:space="0" w:color="auto"/>
        <w:bottom w:val="none" w:sz="0" w:space="0" w:color="auto"/>
        <w:right w:val="none" w:sz="0" w:space="0" w:color="auto"/>
      </w:divBdr>
    </w:div>
    <w:div w:id="565915549">
      <w:bodyDiv w:val="1"/>
      <w:marLeft w:val="0"/>
      <w:marRight w:val="0"/>
      <w:marTop w:val="0"/>
      <w:marBottom w:val="0"/>
      <w:divBdr>
        <w:top w:val="none" w:sz="0" w:space="0" w:color="auto"/>
        <w:left w:val="none" w:sz="0" w:space="0" w:color="auto"/>
        <w:bottom w:val="none" w:sz="0" w:space="0" w:color="auto"/>
        <w:right w:val="none" w:sz="0" w:space="0" w:color="auto"/>
      </w:divBdr>
    </w:div>
    <w:div w:id="565992436">
      <w:bodyDiv w:val="1"/>
      <w:marLeft w:val="0"/>
      <w:marRight w:val="0"/>
      <w:marTop w:val="0"/>
      <w:marBottom w:val="0"/>
      <w:divBdr>
        <w:top w:val="none" w:sz="0" w:space="0" w:color="auto"/>
        <w:left w:val="none" w:sz="0" w:space="0" w:color="auto"/>
        <w:bottom w:val="none" w:sz="0" w:space="0" w:color="auto"/>
        <w:right w:val="none" w:sz="0" w:space="0" w:color="auto"/>
      </w:divBdr>
    </w:div>
    <w:div w:id="566065520">
      <w:bodyDiv w:val="1"/>
      <w:marLeft w:val="0"/>
      <w:marRight w:val="0"/>
      <w:marTop w:val="0"/>
      <w:marBottom w:val="0"/>
      <w:divBdr>
        <w:top w:val="none" w:sz="0" w:space="0" w:color="auto"/>
        <w:left w:val="none" w:sz="0" w:space="0" w:color="auto"/>
        <w:bottom w:val="none" w:sz="0" w:space="0" w:color="auto"/>
        <w:right w:val="none" w:sz="0" w:space="0" w:color="auto"/>
      </w:divBdr>
    </w:div>
    <w:div w:id="566259098">
      <w:bodyDiv w:val="1"/>
      <w:marLeft w:val="0"/>
      <w:marRight w:val="0"/>
      <w:marTop w:val="0"/>
      <w:marBottom w:val="0"/>
      <w:divBdr>
        <w:top w:val="none" w:sz="0" w:space="0" w:color="auto"/>
        <w:left w:val="none" w:sz="0" w:space="0" w:color="auto"/>
        <w:bottom w:val="none" w:sz="0" w:space="0" w:color="auto"/>
        <w:right w:val="none" w:sz="0" w:space="0" w:color="auto"/>
      </w:divBdr>
    </w:div>
    <w:div w:id="566302603">
      <w:bodyDiv w:val="1"/>
      <w:marLeft w:val="0"/>
      <w:marRight w:val="0"/>
      <w:marTop w:val="0"/>
      <w:marBottom w:val="0"/>
      <w:divBdr>
        <w:top w:val="none" w:sz="0" w:space="0" w:color="auto"/>
        <w:left w:val="none" w:sz="0" w:space="0" w:color="auto"/>
        <w:bottom w:val="none" w:sz="0" w:space="0" w:color="auto"/>
        <w:right w:val="none" w:sz="0" w:space="0" w:color="auto"/>
      </w:divBdr>
    </w:div>
    <w:div w:id="566497196">
      <w:bodyDiv w:val="1"/>
      <w:marLeft w:val="0"/>
      <w:marRight w:val="0"/>
      <w:marTop w:val="0"/>
      <w:marBottom w:val="0"/>
      <w:divBdr>
        <w:top w:val="none" w:sz="0" w:space="0" w:color="auto"/>
        <w:left w:val="none" w:sz="0" w:space="0" w:color="auto"/>
        <w:bottom w:val="none" w:sz="0" w:space="0" w:color="auto"/>
        <w:right w:val="none" w:sz="0" w:space="0" w:color="auto"/>
      </w:divBdr>
    </w:div>
    <w:div w:id="566650138">
      <w:bodyDiv w:val="1"/>
      <w:marLeft w:val="0"/>
      <w:marRight w:val="0"/>
      <w:marTop w:val="0"/>
      <w:marBottom w:val="0"/>
      <w:divBdr>
        <w:top w:val="none" w:sz="0" w:space="0" w:color="auto"/>
        <w:left w:val="none" w:sz="0" w:space="0" w:color="auto"/>
        <w:bottom w:val="none" w:sz="0" w:space="0" w:color="auto"/>
        <w:right w:val="none" w:sz="0" w:space="0" w:color="auto"/>
      </w:divBdr>
    </w:div>
    <w:div w:id="566766208">
      <w:bodyDiv w:val="1"/>
      <w:marLeft w:val="0"/>
      <w:marRight w:val="0"/>
      <w:marTop w:val="0"/>
      <w:marBottom w:val="0"/>
      <w:divBdr>
        <w:top w:val="none" w:sz="0" w:space="0" w:color="auto"/>
        <w:left w:val="none" w:sz="0" w:space="0" w:color="auto"/>
        <w:bottom w:val="none" w:sz="0" w:space="0" w:color="auto"/>
        <w:right w:val="none" w:sz="0" w:space="0" w:color="auto"/>
      </w:divBdr>
    </w:div>
    <w:div w:id="566957877">
      <w:bodyDiv w:val="1"/>
      <w:marLeft w:val="0"/>
      <w:marRight w:val="0"/>
      <w:marTop w:val="0"/>
      <w:marBottom w:val="0"/>
      <w:divBdr>
        <w:top w:val="none" w:sz="0" w:space="0" w:color="auto"/>
        <w:left w:val="none" w:sz="0" w:space="0" w:color="auto"/>
        <w:bottom w:val="none" w:sz="0" w:space="0" w:color="auto"/>
        <w:right w:val="none" w:sz="0" w:space="0" w:color="auto"/>
      </w:divBdr>
    </w:div>
    <w:div w:id="567345233">
      <w:bodyDiv w:val="1"/>
      <w:marLeft w:val="0"/>
      <w:marRight w:val="0"/>
      <w:marTop w:val="0"/>
      <w:marBottom w:val="0"/>
      <w:divBdr>
        <w:top w:val="none" w:sz="0" w:space="0" w:color="auto"/>
        <w:left w:val="none" w:sz="0" w:space="0" w:color="auto"/>
        <w:bottom w:val="none" w:sz="0" w:space="0" w:color="auto"/>
        <w:right w:val="none" w:sz="0" w:space="0" w:color="auto"/>
      </w:divBdr>
    </w:div>
    <w:div w:id="567885069">
      <w:bodyDiv w:val="1"/>
      <w:marLeft w:val="0"/>
      <w:marRight w:val="0"/>
      <w:marTop w:val="0"/>
      <w:marBottom w:val="0"/>
      <w:divBdr>
        <w:top w:val="none" w:sz="0" w:space="0" w:color="auto"/>
        <w:left w:val="none" w:sz="0" w:space="0" w:color="auto"/>
        <w:bottom w:val="none" w:sz="0" w:space="0" w:color="auto"/>
        <w:right w:val="none" w:sz="0" w:space="0" w:color="auto"/>
      </w:divBdr>
    </w:div>
    <w:div w:id="568467075">
      <w:bodyDiv w:val="1"/>
      <w:marLeft w:val="0"/>
      <w:marRight w:val="0"/>
      <w:marTop w:val="0"/>
      <w:marBottom w:val="0"/>
      <w:divBdr>
        <w:top w:val="none" w:sz="0" w:space="0" w:color="auto"/>
        <w:left w:val="none" w:sz="0" w:space="0" w:color="auto"/>
        <w:bottom w:val="none" w:sz="0" w:space="0" w:color="auto"/>
        <w:right w:val="none" w:sz="0" w:space="0" w:color="auto"/>
      </w:divBdr>
    </w:div>
    <w:div w:id="568811637">
      <w:bodyDiv w:val="1"/>
      <w:marLeft w:val="0"/>
      <w:marRight w:val="0"/>
      <w:marTop w:val="0"/>
      <w:marBottom w:val="0"/>
      <w:divBdr>
        <w:top w:val="none" w:sz="0" w:space="0" w:color="auto"/>
        <w:left w:val="none" w:sz="0" w:space="0" w:color="auto"/>
        <w:bottom w:val="none" w:sz="0" w:space="0" w:color="auto"/>
        <w:right w:val="none" w:sz="0" w:space="0" w:color="auto"/>
      </w:divBdr>
    </w:div>
    <w:div w:id="568930454">
      <w:bodyDiv w:val="1"/>
      <w:marLeft w:val="0"/>
      <w:marRight w:val="0"/>
      <w:marTop w:val="0"/>
      <w:marBottom w:val="0"/>
      <w:divBdr>
        <w:top w:val="none" w:sz="0" w:space="0" w:color="auto"/>
        <w:left w:val="none" w:sz="0" w:space="0" w:color="auto"/>
        <w:bottom w:val="none" w:sz="0" w:space="0" w:color="auto"/>
        <w:right w:val="none" w:sz="0" w:space="0" w:color="auto"/>
      </w:divBdr>
    </w:div>
    <w:div w:id="569317377">
      <w:bodyDiv w:val="1"/>
      <w:marLeft w:val="0"/>
      <w:marRight w:val="0"/>
      <w:marTop w:val="0"/>
      <w:marBottom w:val="0"/>
      <w:divBdr>
        <w:top w:val="none" w:sz="0" w:space="0" w:color="auto"/>
        <w:left w:val="none" w:sz="0" w:space="0" w:color="auto"/>
        <w:bottom w:val="none" w:sz="0" w:space="0" w:color="auto"/>
        <w:right w:val="none" w:sz="0" w:space="0" w:color="auto"/>
      </w:divBdr>
    </w:div>
    <w:div w:id="569385678">
      <w:bodyDiv w:val="1"/>
      <w:marLeft w:val="0"/>
      <w:marRight w:val="0"/>
      <w:marTop w:val="0"/>
      <w:marBottom w:val="0"/>
      <w:divBdr>
        <w:top w:val="none" w:sz="0" w:space="0" w:color="auto"/>
        <w:left w:val="none" w:sz="0" w:space="0" w:color="auto"/>
        <w:bottom w:val="none" w:sz="0" w:space="0" w:color="auto"/>
        <w:right w:val="none" w:sz="0" w:space="0" w:color="auto"/>
      </w:divBdr>
    </w:div>
    <w:div w:id="569577701">
      <w:bodyDiv w:val="1"/>
      <w:marLeft w:val="0"/>
      <w:marRight w:val="0"/>
      <w:marTop w:val="0"/>
      <w:marBottom w:val="0"/>
      <w:divBdr>
        <w:top w:val="none" w:sz="0" w:space="0" w:color="auto"/>
        <w:left w:val="none" w:sz="0" w:space="0" w:color="auto"/>
        <w:bottom w:val="none" w:sz="0" w:space="0" w:color="auto"/>
        <w:right w:val="none" w:sz="0" w:space="0" w:color="auto"/>
      </w:divBdr>
    </w:div>
    <w:div w:id="569847804">
      <w:bodyDiv w:val="1"/>
      <w:marLeft w:val="0"/>
      <w:marRight w:val="0"/>
      <w:marTop w:val="0"/>
      <w:marBottom w:val="0"/>
      <w:divBdr>
        <w:top w:val="none" w:sz="0" w:space="0" w:color="auto"/>
        <w:left w:val="none" w:sz="0" w:space="0" w:color="auto"/>
        <w:bottom w:val="none" w:sz="0" w:space="0" w:color="auto"/>
        <w:right w:val="none" w:sz="0" w:space="0" w:color="auto"/>
      </w:divBdr>
    </w:div>
    <w:div w:id="570426224">
      <w:bodyDiv w:val="1"/>
      <w:marLeft w:val="0"/>
      <w:marRight w:val="0"/>
      <w:marTop w:val="0"/>
      <w:marBottom w:val="0"/>
      <w:divBdr>
        <w:top w:val="none" w:sz="0" w:space="0" w:color="auto"/>
        <w:left w:val="none" w:sz="0" w:space="0" w:color="auto"/>
        <w:bottom w:val="none" w:sz="0" w:space="0" w:color="auto"/>
        <w:right w:val="none" w:sz="0" w:space="0" w:color="auto"/>
      </w:divBdr>
    </w:div>
    <w:div w:id="570694153">
      <w:bodyDiv w:val="1"/>
      <w:marLeft w:val="0"/>
      <w:marRight w:val="0"/>
      <w:marTop w:val="0"/>
      <w:marBottom w:val="0"/>
      <w:divBdr>
        <w:top w:val="none" w:sz="0" w:space="0" w:color="auto"/>
        <w:left w:val="none" w:sz="0" w:space="0" w:color="auto"/>
        <w:bottom w:val="none" w:sz="0" w:space="0" w:color="auto"/>
        <w:right w:val="none" w:sz="0" w:space="0" w:color="auto"/>
      </w:divBdr>
    </w:div>
    <w:div w:id="570772659">
      <w:bodyDiv w:val="1"/>
      <w:marLeft w:val="0"/>
      <w:marRight w:val="0"/>
      <w:marTop w:val="0"/>
      <w:marBottom w:val="0"/>
      <w:divBdr>
        <w:top w:val="none" w:sz="0" w:space="0" w:color="auto"/>
        <w:left w:val="none" w:sz="0" w:space="0" w:color="auto"/>
        <w:bottom w:val="none" w:sz="0" w:space="0" w:color="auto"/>
        <w:right w:val="none" w:sz="0" w:space="0" w:color="auto"/>
      </w:divBdr>
    </w:div>
    <w:div w:id="571426929">
      <w:bodyDiv w:val="1"/>
      <w:marLeft w:val="0"/>
      <w:marRight w:val="0"/>
      <w:marTop w:val="0"/>
      <w:marBottom w:val="0"/>
      <w:divBdr>
        <w:top w:val="none" w:sz="0" w:space="0" w:color="auto"/>
        <w:left w:val="none" w:sz="0" w:space="0" w:color="auto"/>
        <w:bottom w:val="none" w:sz="0" w:space="0" w:color="auto"/>
        <w:right w:val="none" w:sz="0" w:space="0" w:color="auto"/>
      </w:divBdr>
    </w:div>
    <w:div w:id="571891392">
      <w:bodyDiv w:val="1"/>
      <w:marLeft w:val="0"/>
      <w:marRight w:val="0"/>
      <w:marTop w:val="0"/>
      <w:marBottom w:val="0"/>
      <w:divBdr>
        <w:top w:val="none" w:sz="0" w:space="0" w:color="auto"/>
        <w:left w:val="none" w:sz="0" w:space="0" w:color="auto"/>
        <w:bottom w:val="none" w:sz="0" w:space="0" w:color="auto"/>
        <w:right w:val="none" w:sz="0" w:space="0" w:color="auto"/>
      </w:divBdr>
    </w:div>
    <w:div w:id="572198474">
      <w:bodyDiv w:val="1"/>
      <w:marLeft w:val="0"/>
      <w:marRight w:val="0"/>
      <w:marTop w:val="0"/>
      <w:marBottom w:val="0"/>
      <w:divBdr>
        <w:top w:val="none" w:sz="0" w:space="0" w:color="auto"/>
        <w:left w:val="none" w:sz="0" w:space="0" w:color="auto"/>
        <w:bottom w:val="none" w:sz="0" w:space="0" w:color="auto"/>
        <w:right w:val="none" w:sz="0" w:space="0" w:color="auto"/>
      </w:divBdr>
    </w:div>
    <w:div w:id="572276849">
      <w:bodyDiv w:val="1"/>
      <w:marLeft w:val="0"/>
      <w:marRight w:val="0"/>
      <w:marTop w:val="0"/>
      <w:marBottom w:val="0"/>
      <w:divBdr>
        <w:top w:val="none" w:sz="0" w:space="0" w:color="auto"/>
        <w:left w:val="none" w:sz="0" w:space="0" w:color="auto"/>
        <w:bottom w:val="none" w:sz="0" w:space="0" w:color="auto"/>
        <w:right w:val="none" w:sz="0" w:space="0" w:color="auto"/>
      </w:divBdr>
    </w:div>
    <w:div w:id="572669307">
      <w:bodyDiv w:val="1"/>
      <w:marLeft w:val="0"/>
      <w:marRight w:val="0"/>
      <w:marTop w:val="0"/>
      <w:marBottom w:val="0"/>
      <w:divBdr>
        <w:top w:val="none" w:sz="0" w:space="0" w:color="auto"/>
        <w:left w:val="none" w:sz="0" w:space="0" w:color="auto"/>
        <w:bottom w:val="none" w:sz="0" w:space="0" w:color="auto"/>
        <w:right w:val="none" w:sz="0" w:space="0" w:color="auto"/>
      </w:divBdr>
    </w:div>
    <w:div w:id="572811254">
      <w:bodyDiv w:val="1"/>
      <w:marLeft w:val="0"/>
      <w:marRight w:val="0"/>
      <w:marTop w:val="0"/>
      <w:marBottom w:val="0"/>
      <w:divBdr>
        <w:top w:val="none" w:sz="0" w:space="0" w:color="auto"/>
        <w:left w:val="none" w:sz="0" w:space="0" w:color="auto"/>
        <w:bottom w:val="none" w:sz="0" w:space="0" w:color="auto"/>
        <w:right w:val="none" w:sz="0" w:space="0" w:color="auto"/>
      </w:divBdr>
    </w:div>
    <w:div w:id="572930193">
      <w:bodyDiv w:val="1"/>
      <w:marLeft w:val="0"/>
      <w:marRight w:val="0"/>
      <w:marTop w:val="0"/>
      <w:marBottom w:val="0"/>
      <w:divBdr>
        <w:top w:val="none" w:sz="0" w:space="0" w:color="auto"/>
        <w:left w:val="none" w:sz="0" w:space="0" w:color="auto"/>
        <w:bottom w:val="none" w:sz="0" w:space="0" w:color="auto"/>
        <w:right w:val="none" w:sz="0" w:space="0" w:color="auto"/>
      </w:divBdr>
    </w:div>
    <w:div w:id="573006927">
      <w:bodyDiv w:val="1"/>
      <w:marLeft w:val="0"/>
      <w:marRight w:val="0"/>
      <w:marTop w:val="0"/>
      <w:marBottom w:val="0"/>
      <w:divBdr>
        <w:top w:val="none" w:sz="0" w:space="0" w:color="auto"/>
        <w:left w:val="none" w:sz="0" w:space="0" w:color="auto"/>
        <w:bottom w:val="none" w:sz="0" w:space="0" w:color="auto"/>
        <w:right w:val="none" w:sz="0" w:space="0" w:color="auto"/>
      </w:divBdr>
    </w:div>
    <w:div w:id="573590022">
      <w:bodyDiv w:val="1"/>
      <w:marLeft w:val="0"/>
      <w:marRight w:val="0"/>
      <w:marTop w:val="0"/>
      <w:marBottom w:val="0"/>
      <w:divBdr>
        <w:top w:val="none" w:sz="0" w:space="0" w:color="auto"/>
        <w:left w:val="none" w:sz="0" w:space="0" w:color="auto"/>
        <w:bottom w:val="none" w:sz="0" w:space="0" w:color="auto"/>
        <w:right w:val="none" w:sz="0" w:space="0" w:color="auto"/>
      </w:divBdr>
    </w:div>
    <w:div w:id="573664805">
      <w:bodyDiv w:val="1"/>
      <w:marLeft w:val="0"/>
      <w:marRight w:val="0"/>
      <w:marTop w:val="0"/>
      <w:marBottom w:val="0"/>
      <w:divBdr>
        <w:top w:val="none" w:sz="0" w:space="0" w:color="auto"/>
        <w:left w:val="none" w:sz="0" w:space="0" w:color="auto"/>
        <w:bottom w:val="none" w:sz="0" w:space="0" w:color="auto"/>
        <w:right w:val="none" w:sz="0" w:space="0" w:color="auto"/>
      </w:divBdr>
    </w:div>
    <w:div w:id="573665577">
      <w:bodyDiv w:val="1"/>
      <w:marLeft w:val="0"/>
      <w:marRight w:val="0"/>
      <w:marTop w:val="0"/>
      <w:marBottom w:val="0"/>
      <w:divBdr>
        <w:top w:val="none" w:sz="0" w:space="0" w:color="auto"/>
        <w:left w:val="none" w:sz="0" w:space="0" w:color="auto"/>
        <w:bottom w:val="none" w:sz="0" w:space="0" w:color="auto"/>
        <w:right w:val="none" w:sz="0" w:space="0" w:color="auto"/>
      </w:divBdr>
    </w:div>
    <w:div w:id="573780675">
      <w:bodyDiv w:val="1"/>
      <w:marLeft w:val="0"/>
      <w:marRight w:val="0"/>
      <w:marTop w:val="0"/>
      <w:marBottom w:val="0"/>
      <w:divBdr>
        <w:top w:val="none" w:sz="0" w:space="0" w:color="auto"/>
        <w:left w:val="none" w:sz="0" w:space="0" w:color="auto"/>
        <w:bottom w:val="none" w:sz="0" w:space="0" w:color="auto"/>
        <w:right w:val="none" w:sz="0" w:space="0" w:color="auto"/>
      </w:divBdr>
    </w:div>
    <w:div w:id="573928885">
      <w:bodyDiv w:val="1"/>
      <w:marLeft w:val="0"/>
      <w:marRight w:val="0"/>
      <w:marTop w:val="0"/>
      <w:marBottom w:val="0"/>
      <w:divBdr>
        <w:top w:val="none" w:sz="0" w:space="0" w:color="auto"/>
        <w:left w:val="none" w:sz="0" w:space="0" w:color="auto"/>
        <w:bottom w:val="none" w:sz="0" w:space="0" w:color="auto"/>
        <w:right w:val="none" w:sz="0" w:space="0" w:color="auto"/>
      </w:divBdr>
    </w:div>
    <w:div w:id="573929102">
      <w:bodyDiv w:val="1"/>
      <w:marLeft w:val="0"/>
      <w:marRight w:val="0"/>
      <w:marTop w:val="0"/>
      <w:marBottom w:val="0"/>
      <w:divBdr>
        <w:top w:val="none" w:sz="0" w:space="0" w:color="auto"/>
        <w:left w:val="none" w:sz="0" w:space="0" w:color="auto"/>
        <w:bottom w:val="none" w:sz="0" w:space="0" w:color="auto"/>
        <w:right w:val="none" w:sz="0" w:space="0" w:color="auto"/>
      </w:divBdr>
    </w:div>
    <w:div w:id="574122892">
      <w:bodyDiv w:val="1"/>
      <w:marLeft w:val="0"/>
      <w:marRight w:val="0"/>
      <w:marTop w:val="0"/>
      <w:marBottom w:val="0"/>
      <w:divBdr>
        <w:top w:val="none" w:sz="0" w:space="0" w:color="auto"/>
        <w:left w:val="none" w:sz="0" w:space="0" w:color="auto"/>
        <w:bottom w:val="none" w:sz="0" w:space="0" w:color="auto"/>
        <w:right w:val="none" w:sz="0" w:space="0" w:color="auto"/>
      </w:divBdr>
    </w:div>
    <w:div w:id="574240522">
      <w:bodyDiv w:val="1"/>
      <w:marLeft w:val="0"/>
      <w:marRight w:val="0"/>
      <w:marTop w:val="0"/>
      <w:marBottom w:val="0"/>
      <w:divBdr>
        <w:top w:val="none" w:sz="0" w:space="0" w:color="auto"/>
        <w:left w:val="none" w:sz="0" w:space="0" w:color="auto"/>
        <w:bottom w:val="none" w:sz="0" w:space="0" w:color="auto"/>
        <w:right w:val="none" w:sz="0" w:space="0" w:color="auto"/>
      </w:divBdr>
    </w:div>
    <w:div w:id="574511553">
      <w:bodyDiv w:val="1"/>
      <w:marLeft w:val="0"/>
      <w:marRight w:val="0"/>
      <w:marTop w:val="0"/>
      <w:marBottom w:val="0"/>
      <w:divBdr>
        <w:top w:val="none" w:sz="0" w:space="0" w:color="auto"/>
        <w:left w:val="none" w:sz="0" w:space="0" w:color="auto"/>
        <w:bottom w:val="none" w:sz="0" w:space="0" w:color="auto"/>
        <w:right w:val="none" w:sz="0" w:space="0" w:color="auto"/>
      </w:divBdr>
    </w:div>
    <w:div w:id="574584647">
      <w:bodyDiv w:val="1"/>
      <w:marLeft w:val="0"/>
      <w:marRight w:val="0"/>
      <w:marTop w:val="0"/>
      <w:marBottom w:val="0"/>
      <w:divBdr>
        <w:top w:val="none" w:sz="0" w:space="0" w:color="auto"/>
        <w:left w:val="none" w:sz="0" w:space="0" w:color="auto"/>
        <w:bottom w:val="none" w:sz="0" w:space="0" w:color="auto"/>
        <w:right w:val="none" w:sz="0" w:space="0" w:color="auto"/>
      </w:divBdr>
    </w:div>
    <w:div w:id="574970112">
      <w:bodyDiv w:val="1"/>
      <w:marLeft w:val="0"/>
      <w:marRight w:val="0"/>
      <w:marTop w:val="0"/>
      <w:marBottom w:val="0"/>
      <w:divBdr>
        <w:top w:val="none" w:sz="0" w:space="0" w:color="auto"/>
        <w:left w:val="none" w:sz="0" w:space="0" w:color="auto"/>
        <w:bottom w:val="none" w:sz="0" w:space="0" w:color="auto"/>
        <w:right w:val="none" w:sz="0" w:space="0" w:color="auto"/>
      </w:divBdr>
    </w:div>
    <w:div w:id="575937588">
      <w:bodyDiv w:val="1"/>
      <w:marLeft w:val="0"/>
      <w:marRight w:val="0"/>
      <w:marTop w:val="0"/>
      <w:marBottom w:val="0"/>
      <w:divBdr>
        <w:top w:val="none" w:sz="0" w:space="0" w:color="auto"/>
        <w:left w:val="none" w:sz="0" w:space="0" w:color="auto"/>
        <w:bottom w:val="none" w:sz="0" w:space="0" w:color="auto"/>
        <w:right w:val="none" w:sz="0" w:space="0" w:color="auto"/>
      </w:divBdr>
    </w:div>
    <w:div w:id="576020017">
      <w:bodyDiv w:val="1"/>
      <w:marLeft w:val="0"/>
      <w:marRight w:val="0"/>
      <w:marTop w:val="0"/>
      <w:marBottom w:val="0"/>
      <w:divBdr>
        <w:top w:val="none" w:sz="0" w:space="0" w:color="auto"/>
        <w:left w:val="none" w:sz="0" w:space="0" w:color="auto"/>
        <w:bottom w:val="none" w:sz="0" w:space="0" w:color="auto"/>
        <w:right w:val="none" w:sz="0" w:space="0" w:color="auto"/>
      </w:divBdr>
    </w:div>
    <w:div w:id="576211342">
      <w:bodyDiv w:val="1"/>
      <w:marLeft w:val="0"/>
      <w:marRight w:val="0"/>
      <w:marTop w:val="0"/>
      <w:marBottom w:val="0"/>
      <w:divBdr>
        <w:top w:val="none" w:sz="0" w:space="0" w:color="auto"/>
        <w:left w:val="none" w:sz="0" w:space="0" w:color="auto"/>
        <w:bottom w:val="none" w:sz="0" w:space="0" w:color="auto"/>
        <w:right w:val="none" w:sz="0" w:space="0" w:color="auto"/>
      </w:divBdr>
    </w:div>
    <w:div w:id="576862668">
      <w:bodyDiv w:val="1"/>
      <w:marLeft w:val="0"/>
      <w:marRight w:val="0"/>
      <w:marTop w:val="0"/>
      <w:marBottom w:val="0"/>
      <w:divBdr>
        <w:top w:val="none" w:sz="0" w:space="0" w:color="auto"/>
        <w:left w:val="none" w:sz="0" w:space="0" w:color="auto"/>
        <w:bottom w:val="none" w:sz="0" w:space="0" w:color="auto"/>
        <w:right w:val="none" w:sz="0" w:space="0" w:color="auto"/>
      </w:divBdr>
    </w:div>
    <w:div w:id="577254824">
      <w:bodyDiv w:val="1"/>
      <w:marLeft w:val="0"/>
      <w:marRight w:val="0"/>
      <w:marTop w:val="0"/>
      <w:marBottom w:val="0"/>
      <w:divBdr>
        <w:top w:val="none" w:sz="0" w:space="0" w:color="auto"/>
        <w:left w:val="none" w:sz="0" w:space="0" w:color="auto"/>
        <w:bottom w:val="none" w:sz="0" w:space="0" w:color="auto"/>
        <w:right w:val="none" w:sz="0" w:space="0" w:color="auto"/>
      </w:divBdr>
    </w:div>
    <w:div w:id="577255461">
      <w:bodyDiv w:val="1"/>
      <w:marLeft w:val="0"/>
      <w:marRight w:val="0"/>
      <w:marTop w:val="0"/>
      <w:marBottom w:val="0"/>
      <w:divBdr>
        <w:top w:val="none" w:sz="0" w:space="0" w:color="auto"/>
        <w:left w:val="none" w:sz="0" w:space="0" w:color="auto"/>
        <w:bottom w:val="none" w:sz="0" w:space="0" w:color="auto"/>
        <w:right w:val="none" w:sz="0" w:space="0" w:color="auto"/>
      </w:divBdr>
      <w:divsChild>
        <w:div w:id="22749988">
          <w:marLeft w:val="0"/>
          <w:marRight w:val="0"/>
          <w:marTop w:val="0"/>
          <w:marBottom w:val="0"/>
          <w:divBdr>
            <w:top w:val="none" w:sz="0" w:space="0" w:color="auto"/>
            <w:left w:val="none" w:sz="0" w:space="0" w:color="auto"/>
            <w:bottom w:val="none" w:sz="0" w:space="0" w:color="auto"/>
            <w:right w:val="none" w:sz="0" w:space="0" w:color="auto"/>
          </w:divBdr>
        </w:div>
        <w:div w:id="58751456">
          <w:marLeft w:val="0"/>
          <w:marRight w:val="0"/>
          <w:marTop w:val="0"/>
          <w:marBottom w:val="0"/>
          <w:divBdr>
            <w:top w:val="none" w:sz="0" w:space="0" w:color="auto"/>
            <w:left w:val="none" w:sz="0" w:space="0" w:color="auto"/>
            <w:bottom w:val="none" w:sz="0" w:space="0" w:color="auto"/>
            <w:right w:val="none" w:sz="0" w:space="0" w:color="auto"/>
          </w:divBdr>
        </w:div>
        <w:div w:id="64884752">
          <w:marLeft w:val="0"/>
          <w:marRight w:val="0"/>
          <w:marTop w:val="0"/>
          <w:marBottom w:val="0"/>
          <w:divBdr>
            <w:top w:val="none" w:sz="0" w:space="0" w:color="auto"/>
            <w:left w:val="none" w:sz="0" w:space="0" w:color="auto"/>
            <w:bottom w:val="none" w:sz="0" w:space="0" w:color="auto"/>
            <w:right w:val="none" w:sz="0" w:space="0" w:color="auto"/>
          </w:divBdr>
        </w:div>
        <w:div w:id="89279161">
          <w:marLeft w:val="0"/>
          <w:marRight w:val="0"/>
          <w:marTop w:val="0"/>
          <w:marBottom w:val="0"/>
          <w:divBdr>
            <w:top w:val="none" w:sz="0" w:space="0" w:color="auto"/>
            <w:left w:val="none" w:sz="0" w:space="0" w:color="auto"/>
            <w:bottom w:val="none" w:sz="0" w:space="0" w:color="auto"/>
            <w:right w:val="none" w:sz="0" w:space="0" w:color="auto"/>
          </w:divBdr>
        </w:div>
        <w:div w:id="162823165">
          <w:marLeft w:val="0"/>
          <w:marRight w:val="0"/>
          <w:marTop w:val="0"/>
          <w:marBottom w:val="0"/>
          <w:divBdr>
            <w:top w:val="none" w:sz="0" w:space="0" w:color="auto"/>
            <w:left w:val="none" w:sz="0" w:space="0" w:color="auto"/>
            <w:bottom w:val="none" w:sz="0" w:space="0" w:color="auto"/>
            <w:right w:val="none" w:sz="0" w:space="0" w:color="auto"/>
          </w:divBdr>
        </w:div>
        <w:div w:id="175506671">
          <w:marLeft w:val="0"/>
          <w:marRight w:val="0"/>
          <w:marTop w:val="0"/>
          <w:marBottom w:val="0"/>
          <w:divBdr>
            <w:top w:val="none" w:sz="0" w:space="0" w:color="auto"/>
            <w:left w:val="none" w:sz="0" w:space="0" w:color="auto"/>
            <w:bottom w:val="none" w:sz="0" w:space="0" w:color="auto"/>
            <w:right w:val="none" w:sz="0" w:space="0" w:color="auto"/>
          </w:divBdr>
        </w:div>
        <w:div w:id="178277963">
          <w:marLeft w:val="0"/>
          <w:marRight w:val="0"/>
          <w:marTop w:val="0"/>
          <w:marBottom w:val="0"/>
          <w:divBdr>
            <w:top w:val="none" w:sz="0" w:space="0" w:color="auto"/>
            <w:left w:val="none" w:sz="0" w:space="0" w:color="auto"/>
            <w:bottom w:val="none" w:sz="0" w:space="0" w:color="auto"/>
            <w:right w:val="none" w:sz="0" w:space="0" w:color="auto"/>
          </w:divBdr>
        </w:div>
        <w:div w:id="179780323">
          <w:marLeft w:val="0"/>
          <w:marRight w:val="0"/>
          <w:marTop w:val="0"/>
          <w:marBottom w:val="0"/>
          <w:divBdr>
            <w:top w:val="none" w:sz="0" w:space="0" w:color="auto"/>
            <w:left w:val="none" w:sz="0" w:space="0" w:color="auto"/>
            <w:bottom w:val="none" w:sz="0" w:space="0" w:color="auto"/>
            <w:right w:val="none" w:sz="0" w:space="0" w:color="auto"/>
          </w:divBdr>
        </w:div>
        <w:div w:id="248123967">
          <w:marLeft w:val="0"/>
          <w:marRight w:val="0"/>
          <w:marTop w:val="0"/>
          <w:marBottom w:val="0"/>
          <w:divBdr>
            <w:top w:val="none" w:sz="0" w:space="0" w:color="auto"/>
            <w:left w:val="none" w:sz="0" w:space="0" w:color="auto"/>
            <w:bottom w:val="none" w:sz="0" w:space="0" w:color="auto"/>
            <w:right w:val="none" w:sz="0" w:space="0" w:color="auto"/>
          </w:divBdr>
        </w:div>
        <w:div w:id="295793679">
          <w:marLeft w:val="0"/>
          <w:marRight w:val="0"/>
          <w:marTop w:val="0"/>
          <w:marBottom w:val="0"/>
          <w:divBdr>
            <w:top w:val="none" w:sz="0" w:space="0" w:color="auto"/>
            <w:left w:val="none" w:sz="0" w:space="0" w:color="auto"/>
            <w:bottom w:val="none" w:sz="0" w:space="0" w:color="auto"/>
            <w:right w:val="none" w:sz="0" w:space="0" w:color="auto"/>
          </w:divBdr>
        </w:div>
        <w:div w:id="321736642">
          <w:marLeft w:val="0"/>
          <w:marRight w:val="0"/>
          <w:marTop w:val="0"/>
          <w:marBottom w:val="0"/>
          <w:divBdr>
            <w:top w:val="none" w:sz="0" w:space="0" w:color="auto"/>
            <w:left w:val="none" w:sz="0" w:space="0" w:color="auto"/>
            <w:bottom w:val="none" w:sz="0" w:space="0" w:color="auto"/>
            <w:right w:val="none" w:sz="0" w:space="0" w:color="auto"/>
          </w:divBdr>
        </w:div>
        <w:div w:id="322856368">
          <w:marLeft w:val="0"/>
          <w:marRight w:val="0"/>
          <w:marTop w:val="0"/>
          <w:marBottom w:val="0"/>
          <w:divBdr>
            <w:top w:val="none" w:sz="0" w:space="0" w:color="auto"/>
            <w:left w:val="none" w:sz="0" w:space="0" w:color="auto"/>
            <w:bottom w:val="none" w:sz="0" w:space="0" w:color="auto"/>
            <w:right w:val="none" w:sz="0" w:space="0" w:color="auto"/>
          </w:divBdr>
        </w:div>
        <w:div w:id="344751382">
          <w:marLeft w:val="0"/>
          <w:marRight w:val="0"/>
          <w:marTop w:val="0"/>
          <w:marBottom w:val="0"/>
          <w:divBdr>
            <w:top w:val="none" w:sz="0" w:space="0" w:color="auto"/>
            <w:left w:val="none" w:sz="0" w:space="0" w:color="auto"/>
            <w:bottom w:val="none" w:sz="0" w:space="0" w:color="auto"/>
            <w:right w:val="none" w:sz="0" w:space="0" w:color="auto"/>
          </w:divBdr>
        </w:div>
        <w:div w:id="346292613">
          <w:marLeft w:val="0"/>
          <w:marRight w:val="0"/>
          <w:marTop w:val="0"/>
          <w:marBottom w:val="0"/>
          <w:divBdr>
            <w:top w:val="none" w:sz="0" w:space="0" w:color="auto"/>
            <w:left w:val="none" w:sz="0" w:space="0" w:color="auto"/>
            <w:bottom w:val="none" w:sz="0" w:space="0" w:color="auto"/>
            <w:right w:val="none" w:sz="0" w:space="0" w:color="auto"/>
          </w:divBdr>
        </w:div>
        <w:div w:id="355891089">
          <w:marLeft w:val="0"/>
          <w:marRight w:val="0"/>
          <w:marTop w:val="0"/>
          <w:marBottom w:val="0"/>
          <w:divBdr>
            <w:top w:val="none" w:sz="0" w:space="0" w:color="auto"/>
            <w:left w:val="none" w:sz="0" w:space="0" w:color="auto"/>
            <w:bottom w:val="none" w:sz="0" w:space="0" w:color="auto"/>
            <w:right w:val="none" w:sz="0" w:space="0" w:color="auto"/>
          </w:divBdr>
        </w:div>
        <w:div w:id="357389116">
          <w:marLeft w:val="0"/>
          <w:marRight w:val="0"/>
          <w:marTop w:val="0"/>
          <w:marBottom w:val="0"/>
          <w:divBdr>
            <w:top w:val="none" w:sz="0" w:space="0" w:color="auto"/>
            <w:left w:val="none" w:sz="0" w:space="0" w:color="auto"/>
            <w:bottom w:val="none" w:sz="0" w:space="0" w:color="auto"/>
            <w:right w:val="none" w:sz="0" w:space="0" w:color="auto"/>
          </w:divBdr>
        </w:div>
        <w:div w:id="399403576">
          <w:marLeft w:val="0"/>
          <w:marRight w:val="0"/>
          <w:marTop w:val="0"/>
          <w:marBottom w:val="0"/>
          <w:divBdr>
            <w:top w:val="none" w:sz="0" w:space="0" w:color="auto"/>
            <w:left w:val="none" w:sz="0" w:space="0" w:color="auto"/>
            <w:bottom w:val="none" w:sz="0" w:space="0" w:color="auto"/>
            <w:right w:val="none" w:sz="0" w:space="0" w:color="auto"/>
          </w:divBdr>
        </w:div>
        <w:div w:id="457532557">
          <w:marLeft w:val="0"/>
          <w:marRight w:val="0"/>
          <w:marTop w:val="0"/>
          <w:marBottom w:val="0"/>
          <w:divBdr>
            <w:top w:val="none" w:sz="0" w:space="0" w:color="auto"/>
            <w:left w:val="none" w:sz="0" w:space="0" w:color="auto"/>
            <w:bottom w:val="none" w:sz="0" w:space="0" w:color="auto"/>
            <w:right w:val="none" w:sz="0" w:space="0" w:color="auto"/>
          </w:divBdr>
        </w:div>
        <w:div w:id="482355419">
          <w:marLeft w:val="0"/>
          <w:marRight w:val="0"/>
          <w:marTop w:val="0"/>
          <w:marBottom w:val="0"/>
          <w:divBdr>
            <w:top w:val="none" w:sz="0" w:space="0" w:color="auto"/>
            <w:left w:val="none" w:sz="0" w:space="0" w:color="auto"/>
            <w:bottom w:val="none" w:sz="0" w:space="0" w:color="auto"/>
            <w:right w:val="none" w:sz="0" w:space="0" w:color="auto"/>
          </w:divBdr>
        </w:div>
        <w:div w:id="514196687">
          <w:marLeft w:val="0"/>
          <w:marRight w:val="0"/>
          <w:marTop w:val="0"/>
          <w:marBottom w:val="0"/>
          <w:divBdr>
            <w:top w:val="none" w:sz="0" w:space="0" w:color="auto"/>
            <w:left w:val="none" w:sz="0" w:space="0" w:color="auto"/>
            <w:bottom w:val="none" w:sz="0" w:space="0" w:color="auto"/>
            <w:right w:val="none" w:sz="0" w:space="0" w:color="auto"/>
          </w:divBdr>
        </w:div>
        <w:div w:id="519049454">
          <w:marLeft w:val="0"/>
          <w:marRight w:val="0"/>
          <w:marTop w:val="0"/>
          <w:marBottom w:val="0"/>
          <w:divBdr>
            <w:top w:val="none" w:sz="0" w:space="0" w:color="auto"/>
            <w:left w:val="none" w:sz="0" w:space="0" w:color="auto"/>
            <w:bottom w:val="none" w:sz="0" w:space="0" w:color="auto"/>
            <w:right w:val="none" w:sz="0" w:space="0" w:color="auto"/>
          </w:divBdr>
        </w:div>
        <w:div w:id="529759055">
          <w:marLeft w:val="0"/>
          <w:marRight w:val="0"/>
          <w:marTop w:val="0"/>
          <w:marBottom w:val="0"/>
          <w:divBdr>
            <w:top w:val="none" w:sz="0" w:space="0" w:color="auto"/>
            <w:left w:val="none" w:sz="0" w:space="0" w:color="auto"/>
            <w:bottom w:val="none" w:sz="0" w:space="0" w:color="auto"/>
            <w:right w:val="none" w:sz="0" w:space="0" w:color="auto"/>
          </w:divBdr>
        </w:div>
        <w:div w:id="539902548">
          <w:marLeft w:val="0"/>
          <w:marRight w:val="0"/>
          <w:marTop w:val="0"/>
          <w:marBottom w:val="0"/>
          <w:divBdr>
            <w:top w:val="none" w:sz="0" w:space="0" w:color="auto"/>
            <w:left w:val="none" w:sz="0" w:space="0" w:color="auto"/>
            <w:bottom w:val="none" w:sz="0" w:space="0" w:color="auto"/>
            <w:right w:val="none" w:sz="0" w:space="0" w:color="auto"/>
          </w:divBdr>
        </w:div>
        <w:div w:id="554975961">
          <w:marLeft w:val="0"/>
          <w:marRight w:val="0"/>
          <w:marTop w:val="0"/>
          <w:marBottom w:val="0"/>
          <w:divBdr>
            <w:top w:val="none" w:sz="0" w:space="0" w:color="auto"/>
            <w:left w:val="none" w:sz="0" w:space="0" w:color="auto"/>
            <w:bottom w:val="none" w:sz="0" w:space="0" w:color="auto"/>
            <w:right w:val="none" w:sz="0" w:space="0" w:color="auto"/>
          </w:divBdr>
        </w:div>
        <w:div w:id="573316701">
          <w:marLeft w:val="0"/>
          <w:marRight w:val="0"/>
          <w:marTop w:val="0"/>
          <w:marBottom w:val="0"/>
          <w:divBdr>
            <w:top w:val="none" w:sz="0" w:space="0" w:color="auto"/>
            <w:left w:val="none" w:sz="0" w:space="0" w:color="auto"/>
            <w:bottom w:val="none" w:sz="0" w:space="0" w:color="auto"/>
            <w:right w:val="none" w:sz="0" w:space="0" w:color="auto"/>
          </w:divBdr>
        </w:div>
        <w:div w:id="599532560">
          <w:marLeft w:val="0"/>
          <w:marRight w:val="0"/>
          <w:marTop w:val="0"/>
          <w:marBottom w:val="0"/>
          <w:divBdr>
            <w:top w:val="none" w:sz="0" w:space="0" w:color="auto"/>
            <w:left w:val="none" w:sz="0" w:space="0" w:color="auto"/>
            <w:bottom w:val="none" w:sz="0" w:space="0" w:color="auto"/>
            <w:right w:val="none" w:sz="0" w:space="0" w:color="auto"/>
          </w:divBdr>
        </w:div>
        <w:div w:id="609823096">
          <w:marLeft w:val="0"/>
          <w:marRight w:val="0"/>
          <w:marTop w:val="0"/>
          <w:marBottom w:val="0"/>
          <w:divBdr>
            <w:top w:val="none" w:sz="0" w:space="0" w:color="auto"/>
            <w:left w:val="none" w:sz="0" w:space="0" w:color="auto"/>
            <w:bottom w:val="none" w:sz="0" w:space="0" w:color="auto"/>
            <w:right w:val="none" w:sz="0" w:space="0" w:color="auto"/>
          </w:divBdr>
        </w:div>
        <w:div w:id="656954102">
          <w:marLeft w:val="0"/>
          <w:marRight w:val="0"/>
          <w:marTop w:val="0"/>
          <w:marBottom w:val="0"/>
          <w:divBdr>
            <w:top w:val="none" w:sz="0" w:space="0" w:color="auto"/>
            <w:left w:val="none" w:sz="0" w:space="0" w:color="auto"/>
            <w:bottom w:val="none" w:sz="0" w:space="0" w:color="auto"/>
            <w:right w:val="none" w:sz="0" w:space="0" w:color="auto"/>
          </w:divBdr>
        </w:div>
        <w:div w:id="657920901">
          <w:marLeft w:val="0"/>
          <w:marRight w:val="0"/>
          <w:marTop w:val="0"/>
          <w:marBottom w:val="0"/>
          <w:divBdr>
            <w:top w:val="none" w:sz="0" w:space="0" w:color="auto"/>
            <w:left w:val="none" w:sz="0" w:space="0" w:color="auto"/>
            <w:bottom w:val="none" w:sz="0" w:space="0" w:color="auto"/>
            <w:right w:val="none" w:sz="0" w:space="0" w:color="auto"/>
          </w:divBdr>
        </w:div>
        <w:div w:id="675577308">
          <w:marLeft w:val="0"/>
          <w:marRight w:val="0"/>
          <w:marTop w:val="0"/>
          <w:marBottom w:val="0"/>
          <w:divBdr>
            <w:top w:val="none" w:sz="0" w:space="0" w:color="auto"/>
            <w:left w:val="none" w:sz="0" w:space="0" w:color="auto"/>
            <w:bottom w:val="none" w:sz="0" w:space="0" w:color="auto"/>
            <w:right w:val="none" w:sz="0" w:space="0" w:color="auto"/>
          </w:divBdr>
        </w:div>
        <w:div w:id="676154399">
          <w:marLeft w:val="0"/>
          <w:marRight w:val="0"/>
          <w:marTop w:val="0"/>
          <w:marBottom w:val="0"/>
          <w:divBdr>
            <w:top w:val="none" w:sz="0" w:space="0" w:color="auto"/>
            <w:left w:val="none" w:sz="0" w:space="0" w:color="auto"/>
            <w:bottom w:val="none" w:sz="0" w:space="0" w:color="auto"/>
            <w:right w:val="none" w:sz="0" w:space="0" w:color="auto"/>
          </w:divBdr>
        </w:div>
        <w:div w:id="694575879">
          <w:marLeft w:val="0"/>
          <w:marRight w:val="0"/>
          <w:marTop w:val="0"/>
          <w:marBottom w:val="0"/>
          <w:divBdr>
            <w:top w:val="none" w:sz="0" w:space="0" w:color="auto"/>
            <w:left w:val="none" w:sz="0" w:space="0" w:color="auto"/>
            <w:bottom w:val="none" w:sz="0" w:space="0" w:color="auto"/>
            <w:right w:val="none" w:sz="0" w:space="0" w:color="auto"/>
          </w:divBdr>
        </w:div>
        <w:div w:id="717364443">
          <w:marLeft w:val="0"/>
          <w:marRight w:val="0"/>
          <w:marTop w:val="0"/>
          <w:marBottom w:val="0"/>
          <w:divBdr>
            <w:top w:val="none" w:sz="0" w:space="0" w:color="auto"/>
            <w:left w:val="none" w:sz="0" w:space="0" w:color="auto"/>
            <w:bottom w:val="none" w:sz="0" w:space="0" w:color="auto"/>
            <w:right w:val="none" w:sz="0" w:space="0" w:color="auto"/>
          </w:divBdr>
        </w:div>
        <w:div w:id="723914146">
          <w:marLeft w:val="0"/>
          <w:marRight w:val="0"/>
          <w:marTop w:val="0"/>
          <w:marBottom w:val="0"/>
          <w:divBdr>
            <w:top w:val="none" w:sz="0" w:space="0" w:color="auto"/>
            <w:left w:val="none" w:sz="0" w:space="0" w:color="auto"/>
            <w:bottom w:val="none" w:sz="0" w:space="0" w:color="auto"/>
            <w:right w:val="none" w:sz="0" w:space="0" w:color="auto"/>
          </w:divBdr>
        </w:div>
        <w:div w:id="760221080">
          <w:marLeft w:val="0"/>
          <w:marRight w:val="0"/>
          <w:marTop w:val="0"/>
          <w:marBottom w:val="0"/>
          <w:divBdr>
            <w:top w:val="none" w:sz="0" w:space="0" w:color="auto"/>
            <w:left w:val="none" w:sz="0" w:space="0" w:color="auto"/>
            <w:bottom w:val="none" w:sz="0" w:space="0" w:color="auto"/>
            <w:right w:val="none" w:sz="0" w:space="0" w:color="auto"/>
          </w:divBdr>
        </w:div>
        <w:div w:id="774594955">
          <w:marLeft w:val="0"/>
          <w:marRight w:val="0"/>
          <w:marTop w:val="0"/>
          <w:marBottom w:val="0"/>
          <w:divBdr>
            <w:top w:val="none" w:sz="0" w:space="0" w:color="auto"/>
            <w:left w:val="none" w:sz="0" w:space="0" w:color="auto"/>
            <w:bottom w:val="none" w:sz="0" w:space="0" w:color="auto"/>
            <w:right w:val="none" w:sz="0" w:space="0" w:color="auto"/>
          </w:divBdr>
        </w:div>
        <w:div w:id="780801291">
          <w:marLeft w:val="0"/>
          <w:marRight w:val="0"/>
          <w:marTop w:val="0"/>
          <w:marBottom w:val="0"/>
          <w:divBdr>
            <w:top w:val="none" w:sz="0" w:space="0" w:color="auto"/>
            <w:left w:val="none" w:sz="0" w:space="0" w:color="auto"/>
            <w:bottom w:val="none" w:sz="0" w:space="0" w:color="auto"/>
            <w:right w:val="none" w:sz="0" w:space="0" w:color="auto"/>
          </w:divBdr>
        </w:div>
        <w:div w:id="852183714">
          <w:marLeft w:val="0"/>
          <w:marRight w:val="0"/>
          <w:marTop w:val="0"/>
          <w:marBottom w:val="0"/>
          <w:divBdr>
            <w:top w:val="none" w:sz="0" w:space="0" w:color="auto"/>
            <w:left w:val="none" w:sz="0" w:space="0" w:color="auto"/>
            <w:bottom w:val="none" w:sz="0" w:space="0" w:color="auto"/>
            <w:right w:val="none" w:sz="0" w:space="0" w:color="auto"/>
          </w:divBdr>
        </w:div>
        <w:div w:id="855077731">
          <w:marLeft w:val="0"/>
          <w:marRight w:val="0"/>
          <w:marTop w:val="0"/>
          <w:marBottom w:val="0"/>
          <w:divBdr>
            <w:top w:val="none" w:sz="0" w:space="0" w:color="auto"/>
            <w:left w:val="none" w:sz="0" w:space="0" w:color="auto"/>
            <w:bottom w:val="none" w:sz="0" w:space="0" w:color="auto"/>
            <w:right w:val="none" w:sz="0" w:space="0" w:color="auto"/>
          </w:divBdr>
        </w:div>
        <w:div w:id="865484054">
          <w:marLeft w:val="0"/>
          <w:marRight w:val="0"/>
          <w:marTop w:val="0"/>
          <w:marBottom w:val="0"/>
          <w:divBdr>
            <w:top w:val="none" w:sz="0" w:space="0" w:color="auto"/>
            <w:left w:val="none" w:sz="0" w:space="0" w:color="auto"/>
            <w:bottom w:val="none" w:sz="0" w:space="0" w:color="auto"/>
            <w:right w:val="none" w:sz="0" w:space="0" w:color="auto"/>
          </w:divBdr>
        </w:div>
        <w:div w:id="881938159">
          <w:marLeft w:val="0"/>
          <w:marRight w:val="0"/>
          <w:marTop w:val="0"/>
          <w:marBottom w:val="0"/>
          <w:divBdr>
            <w:top w:val="none" w:sz="0" w:space="0" w:color="auto"/>
            <w:left w:val="none" w:sz="0" w:space="0" w:color="auto"/>
            <w:bottom w:val="none" w:sz="0" w:space="0" w:color="auto"/>
            <w:right w:val="none" w:sz="0" w:space="0" w:color="auto"/>
          </w:divBdr>
        </w:div>
        <w:div w:id="891159999">
          <w:marLeft w:val="0"/>
          <w:marRight w:val="0"/>
          <w:marTop w:val="0"/>
          <w:marBottom w:val="0"/>
          <w:divBdr>
            <w:top w:val="none" w:sz="0" w:space="0" w:color="auto"/>
            <w:left w:val="none" w:sz="0" w:space="0" w:color="auto"/>
            <w:bottom w:val="none" w:sz="0" w:space="0" w:color="auto"/>
            <w:right w:val="none" w:sz="0" w:space="0" w:color="auto"/>
          </w:divBdr>
        </w:div>
        <w:div w:id="904147305">
          <w:marLeft w:val="0"/>
          <w:marRight w:val="0"/>
          <w:marTop w:val="0"/>
          <w:marBottom w:val="0"/>
          <w:divBdr>
            <w:top w:val="none" w:sz="0" w:space="0" w:color="auto"/>
            <w:left w:val="none" w:sz="0" w:space="0" w:color="auto"/>
            <w:bottom w:val="none" w:sz="0" w:space="0" w:color="auto"/>
            <w:right w:val="none" w:sz="0" w:space="0" w:color="auto"/>
          </w:divBdr>
        </w:div>
        <w:div w:id="922495757">
          <w:marLeft w:val="0"/>
          <w:marRight w:val="0"/>
          <w:marTop w:val="0"/>
          <w:marBottom w:val="0"/>
          <w:divBdr>
            <w:top w:val="none" w:sz="0" w:space="0" w:color="auto"/>
            <w:left w:val="none" w:sz="0" w:space="0" w:color="auto"/>
            <w:bottom w:val="none" w:sz="0" w:space="0" w:color="auto"/>
            <w:right w:val="none" w:sz="0" w:space="0" w:color="auto"/>
          </w:divBdr>
        </w:div>
        <w:div w:id="932249940">
          <w:marLeft w:val="0"/>
          <w:marRight w:val="0"/>
          <w:marTop w:val="0"/>
          <w:marBottom w:val="0"/>
          <w:divBdr>
            <w:top w:val="none" w:sz="0" w:space="0" w:color="auto"/>
            <w:left w:val="none" w:sz="0" w:space="0" w:color="auto"/>
            <w:bottom w:val="none" w:sz="0" w:space="0" w:color="auto"/>
            <w:right w:val="none" w:sz="0" w:space="0" w:color="auto"/>
          </w:divBdr>
        </w:div>
        <w:div w:id="936134140">
          <w:marLeft w:val="0"/>
          <w:marRight w:val="0"/>
          <w:marTop w:val="0"/>
          <w:marBottom w:val="0"/>
          <w:divBdr>
            <w:top w:val="none" w:sz="0" w:space="0" w:color="auto"/>
            <w:left w:val="none" w:sz="0" w:space="0" w:color="auto"/>
            <w:bottom w:val="none" w:sz="0" w:space="0" w:color="auto"/>
            <w:right w:val="none" w:sz="0" w:space="0" w:color="auto"/>
          </w:divBdr>
        </w:div>
        <w:div w:id="959384299">
          <w:marLeft w:val="0"/>
          <w:marRight w:val="0"/>
          <w:marTop w:val="0"/>
          <w:marBottom w:val="0"/>
          <w:divBdr>
            <w:top w:val="none" w:sz="0" w:space="0" w:color="auto"/>
            <w:left w:val="none" w:sz="0" w:space="0" w:color="auto"/>
            <w:bottom w:val="none" w:sz="0" w:space="0" w:color="auto"/>
            <w:right w:val="none" w:sz="0" w:space="0" w:color="auto"/>
          </w:divBdr>
        </w:div>
        <w:div w:id="962540206">
          <w:marLeft w:val="0"/>
          <w:marRight w:val="0"/>
          <w:marTop w:val="0"/>
          <w:marBottom w:val="0"/>
          <w:divBdr>
            <w:top w:val="none" w:sz="0" w:space="0" w:color="auto"/>
            <w:left w:val="none" w:sz="0" w:space="0" w:color="auto"/>
            <w:bottom w:val="none" w:sz="0" w:space="0" w:color="auto"/>
            <w:right w:val="none" w:sz="0" w:space="0" w:color="auto"/>
          </w:divBdr>
        </w:div>
        <w:div w:id="996571880">
          <w:marLeft w:val="0"/>
          <w:marRight w:val="0"/>
          <w:marTop w:val="0"/>
          <w:marBottom w:val="0"/>
          <w:divBdr>
            <w:top w:val="none" w:sz="0" w:space="0" w:color="auto"/>
            <w:left w:val="none" w:sz="0" w:space="0" w:color="auto"/>
            <w:bottom w:val="none" w:sz="0" w:space="0" w:color="auto"/>
            <w:right w:val="none" w:sz="0" w:space="0" w:color="auto"/>
          </w:divBdr>
        </w:div>
        <w:div w:id="999964486">
          <w:marLeft w:val="0"/>
          <w:marRight w:val="0"/>
          <w:marTop w:val="0"/>
          <w:marBottom w:val="0"/>
          <w:divBdr>
            <w:top w:val="none" w:sz="0" w:space="0" w:color="auto"/>
            <w:left w:val="none" w:sz="0" w:space="0" w:color="auto"/>
            <w:bottom w:val="none" w:sz="0" w:space="0" w:color="auto"/>
            <w:right w:val="none" w:sz="0" w:space="0" w:color="auto"/>
          </w:divBdr>
        </w:div>
        <w:div w:id="1013075038">
          <w:marLeft w:val="0"/>
          <w:marRight w:val="0"/>
          <w:marTop w:val="0"/>
          <w:marBottom w:val="0"/>
          <w:divBdr>
            <w:top w:val="none" w:sz="0" w:space="0" w:color="auto"/>
            <w:left w:val="none" w:sz="0" w:space="0" w:color="auto"/>
            <w:bottom w:val="none" w:sz="0" w:space="0" w:color="auto"/>
            <w:right w:val="none" w:sz="0" w:space="0" w:color="auto"/>
          </w:divBdr>
        </w:div>
        <w:div w:id="1036731989">
          <w:marLeft w:val="0"/>
          <w:marRight w:val="0"/>
          <w:marTop w:val="0"/>
          <w:marBottom w:val="0"/>
          <w:divBdr>
            <w:top w:val="none" w:sz="0" w:space="0" w:color="auto"/>
            <w:left w:val="none" w:sz="0" w:space="0" w:color="auto"/>
            <w:bottom w:val="none" w:sz="0" w:space="0" w:color="auto"/>
            <w:right w:val="none" w:sz="0" w:space="0" w:color="auto"/>
          </w:divBdr>
        </w:div>
        <w:div w:id="1062875005">
          <w:marLeft w:val="0"/>
          <w:marRight w:val="0"/>
          <w:marTop w:val="0"/>
          <w:marBottom w:val="0"/>
          <w:divBdr>
            <w:top w:val="none" w:sz="0" w:space="0" w:color="auto"/>
            <w:left w:val="none" w:sz="0" w:space="0" w:color="auto"/>
            <w:bottom w:val="none" w:sz="0" w:space="0" w:color="auto"/>
            <w:right w:val="none" w:sz="0" w:space="0" w:color="auto"/>
          </w:divBdr>
        </w:div>
        <w:div w:id="1063984082">
          <w:marLeft w:val="0"/>
          <w:marRight w:val="0"/>
          <w:marTop w:val="0"/>
          <w:marBottom w:val="0"/>
          <w:divBdr>
            <w:top w:val="none" w:sz="0" w:space="0" w:color="auto"/>
            <w:left w:val="none" w:sz="0" w:space="0" w:color="auto"/>
            <w:bottom w:val="none" w:sz="0" w:space="0" w:color="auto"/>
            <w:right w:val="none" w:sz="0" w:space="0" w:color="auto"/>
          </w:divBdr>
        </w:div>
        <w:div w:id="1066103729">
          <w:marLeft w:val="0"/>
          <w:marRight w:val="0"/>
          <w:marTop w:val="0"/>
          <w:marBottom w:val="0"/>
          <w:divBdr>
            <w:top w:val="none" w:sz="0" w:space="0" w:color="auto"/>
            <w:left w:val="none" w:sz="0" w:space="0" w:color="auto"/>
            <w:bottom w:val="none" w:sz="0" w:space="0" w:color="auto"/>
            <w:right w:val="none" w:sz="0" w:space="0" w:color="auto"/>
          </w:divBdr>
        </w:div>
        <w:div w:id="1070807623">
          <w:marLeft w:val="0"/>
          <w:marRight w:val="0"/>
          <w:marTop w:val="0"/>
          <w:marBottom w:val="0"/>
          <w:divBdr>
            <w:top w:val="none" w:sz="0" w:space="0" w:color="auto"/>
            <w:left w:val="none" w:sz="0" w:space="0" w:color="auto"/>
            <w:bottom w:val="none" w:sz="0" w:space="0" w:color="auto"/>
            <w:right w:val="none" w:sz="0" w:space="0" w:color="auto"/>
          </w:divBdr>
        </w:div>
        <w:div w:id="1081217800">
          <w:marLeft w:val="0"/>
          <w:marRight w:val="0"/>
          <w:marTop w:val="0"/>
          <w:marBottom w:val="0"/>
          <w:divBdr>
            <w:top w:val="none" w:sz="0" w:space="0" w:color="auto"/>
            <w:left w:val="none" w:sz="0" w:space="0" w:color="auto"/>
            <w:bottom w:val="none" w:sz="0" w:space="0" w:color="auto"/>
            <w:right w:val="none" w:sz="0" w:space="0" w:color="auto"/>
          </w:divBdr>
        </w:div>
        <w:div w:id="1089883867">
          <w:marLeft w:val="0"/>
          <w:marRight w:val="0"/>
          <w:marTop w:val="0"/>
          <w:marBottom w:val="0"/>
          <w:divBdr>
            <w:top w:val="none" w:sz="0" w:space="0" w:color="auto"/>
            <w:left w:val="none" w:sz="0" w:space="0" w:color="auto"/>
            <w:bottom w:val="none" w:sz="0" w:space="0" w:color="auto"/>
            <w:right w:val="none" w:sz="0" w:space="0" w:color="auto"/>
          </w:divBdr>
        </w:div>
        <w:div w:id="1137333422">
          <w:marLeft w:val="0"/>
          <w:marRight w:val="0"/>
          <w:marTop w:val="0"/>
          <w:marBottom w:val="0"/>
          <w:divBdr>
            <w:top w:val="none" w:sz="0" w:space="0" w:color="auto"/>
            <w:left w:val="none" w:sz="0" w:space="0" w:color="auto"/>
            <w:bottom w:val="none" w:sz="0" w:space="0" w:color="auto"/>
            <w:right w:val="none" w:sz="0" w:space="0" w:color="auto"/>
          </w:divBdr>
        </w:div>
        <w:div w:id="1149370377">
          <w:marLeft w:val="0"/>
          <w:marRight w:val="0"/>
          <w:marTop w:val="0"/>
          <w:marBottom w:val="0"/>
          <w:divBdr>
            <w:top w:val="none" w:sz="0" w:space="0" w:color="auto"/>
            <w:left w:val="none" w:sz="0" w:space="0" w:color="auto"/>
            <w:bottom w:val="none" w:sz="0" w:space="0" w:color="auto"/>
            <w:right w:val="none" w:sz="0" w:space="0" w:color="auto"/>
          </w:divBdr>
        </w:div>
        <w:div w:id="1163854079">
          <w:marLeft w:val="0"/>
          <w:marRight w:val="0"/>
          <w:marTop w:val="0"/>
          <w:marBottom w:val="0"/>
          <w:divBdr>
            <w:top w:val="none" w:sz="0" w:space="0" w:color="auto"/>
            <w:left w:val="none" w:sz="0" w:space="0" w:color="auto"/>
            <w:bottom w:val="none" w:sz="0" w:space="0" w:color="auto"/>
            <w:right w:val="none" w:sz="0" w:space="0" w:color="auto"/>
          </w:divBdr>
        </w:div>
        <w:div w:id="1188300674">
          <w:marLeft w:val="0"/>
          <w:marRight w:val="0"/>
          <w:marTop w:val="0"/>
          <w:marBottom w:val="0"/>
          <w:divBdr>
            <w:top w:val="none" w:sz="0" w:space="0" w:color="auto"/>
            <w:left w:val="none" w:sz="0" w:space="0" w:color="auto"/>
            <w:bottom w:val="none" w:sz="0" w:space="0" w:color="auto"/>
            <w:right w:val="none" w:sz="0" w:space="0" w:color="auto"/>
          </w:divBdr>
        </w:div>
        <w:div w:id="1202329945">
          <w:marLeft w:val="0"/>
          <w:marRight w:val="0"/>
          <w:marTop w:val="0"/>
          <w:marBottom w:val="0"/>
          <w:divBdr>
            <w:top w:val="none" w:sz="0" w:space="0" w:color="auto"/>
            <w:left w:val="none" w:sz="0" w:space="0" w:color="auto"/>
            <w:bottom w:val="none" w:sz="0" w:space="0" w:color="auto"/>
            <w:right w:val="none" w:sz="0" w:space="0" w:color="auto"/>
          </w:divBdr>
        </w:div>
        <w:div w:id="1212302837">
          <w:marLeft w:val="0"/>
          <w:marRight w:val="0"/>
          <w:marTop w:val="0"/>
          <w:marBottom w:val="0"/>
          <w:divBdr>
            <w:top w:val="none" w:sz="0" w:space="0" w:color="auto"/>
            <w:left w:val="none" w:sz="0" w:space="0" w:color="auto"/>
            <w:bottom w:val="none" w:sz="0" w:space="0" w:color="auto"/>
            <w:right w:val="none" w:sz="0" w:space="0" w:color="auto"/>
          </w:divBdr>
        </w:div>
        <w:div w:id="1246722785">
          <w:marLeft w:val="0"/>
          <w:marRight w:val="0"/>
          <w:marTop w:val="0"/>
          <w:marBottom w:val="0"/>
          <w:divBdr>
            <w:top w:val="none" w:sz="0" w:space="0" w:color="auto"/>
            <w:left w:val="none" w:sz="0" w:space="0" w:color="auto"/>
            <w:bottom w:val="none" w:sz="0" w:space="0" w:color="auto"/>
            <w:right w:val="none" w:sz="0" w:space="0" w:color="auto"/>
          </w:divBdr>
        </w:div>
        <w:div w:id="1270893340">
          <w:marLeft w:val="0"/>
          <w:marRight w:val="0"/>
          <w:marTop w:val="0"/>
          <w:marBottom w:val="0"/>
          <w:divBdr>
            <w:top w:val="none" w:sz="0" w:space="0" w:color="auto"/>
            <w:left w:val="none" w:sz="0" w:space="0" w:color="auto"/>
            <w:bottom w:val="none" w:sz="0" w:space="0" w:color="auto"/>
            <w:right w:val="none" w:sz="0" w:space="0" w:color="auto"/>
          </w:divBdr>
        </w:div>
        <w:div w:id="1283877083">
          <w:marLeft w:val="0"/>
          <w:marRight w:val="0"/>
          <w:marTop w:val="0"/>
          <w:marBottom w:val="0"/>
          <w:divBdr>
            <w:top w:val="none" w:sz="0" w:space="0" w:color="auto"/>
            <w:left w:val="none" w:sz="0" w:space="0" w:color="auto"/>
            <w:bottom w:val="none" w:sz="0" w:space="0" w:color="auto"/>
            <w:right w:val="none" w:sz="0" w:space="0" w:color="auto"/>
          </w:divBdr>
        </w:div>
        <w:div w:id="1284582990">
          <w:marLeft w:val="0"/>
          <w:marRight w:val="0"/>
          <w:marTop w:val="0"/>
          <w:marBottom w:val="0"/>
          <w:divBdr>
            <w:top w:val="none" w:sz="0" w:space="0" w:color="auto"/>
            <w:left w:val="none" w:sz="0" w:space="0" w:color="auto"/>
            <w:bottom w:val="none" w:sz="0" w:space="0" w:color="auto"/>
            <w:right w:val="none" w:sz="0" w:space="0" w:color="auto"/>
          </w:divBdr>
        </w:div>
        <w:div w:id="1285190189">
          <w:marLeft w:val="0"/>
          <w:marRight w:val="0"/>
          <w:marTop w:val="0"/>
          <w:marBottom w:val="0"/>
          <w:divBdr>
            <w:top w:val="none" w:sz="0" w:space="0" w:color="auto"/>
            <w:left w:val="none" w:sz="0" w:space="0" w:color="auto"/>
            <w:bottom w:val="none" w:sz="0" w:space="0" w:color="auto"/>
            <w:right w:val="none" w:sz="0" w:space="0" w:color="auto"/>
          </w:divBdr>
        </w:div>
        <w:div w:id="1328634305">
          <w:marLeft w:val="0"/>
          <w:marRight w:val="0"/>
          <w:marTop w:val="0"/>
          <w:marBottom w:val="0"/>
          <w:divBdr>
            <w:top w:val="none" w:sz="0" w:space="0" w:color="auto"/>
            <w:left w:val="none" w:sz="0" w:space="0" w:color="auto"/>
            <w:bottom w:val="none" w:sz="0" w:space="0" w:color="auto"/>
            <w:right w:val="none" w:sz="0" w:space="0" w:color="auto"/>
          </w:divBdr>
        </w:div>
        <w:div w:id="1337228699">
          <w:marLeft w:val="0"/>
          <w:marRight w:val="0"/>
          <w:marTop w:val="0"/>
          <w:marBottom w:val="0"/>
          <w:divBdr>
            <w:top w:val="none" w:sz="0" w:space="0" w:color="auto"/>
            <w:left w:val="none" w:sz="0" w:space="0" w:color="auto"/>
            <w:bottom w:val="none" w:sz="0" w:space="0" w:color="auto"/>
            <w:right w:val="none" w:sz="0" w:space="0" w:color="auto"/>
          </w:divBdr>
        </w:div>
        <w:div w:id="1354574829">
          <w:marLeft w:val="0"/>
          <w:marRight w:val="0"/>
          <w:marTop w:val="0"/>
          <w:marBottom w:val="0"/>
          <w:divBdr>
            <w:top w:val="none" w:sz="0" w:space="0" w:color="auto"/>
            <w:left w:val="none" w:sz="0" w:space="0" w:color="auto"/>
            <w:bottom w:val="none" w:sz="0" w:space="0" w:color="auto"/>
            <w:right w:val="none" w:sz="0" w:space="0" w:color="auto"/>
          </w:divBdr>
        </w:div>
        <w:div w:id="1358308753">
          <w:marLeft w:val="0"/>
          <w:marRight w:val="0"/>
          <w:marTop w:val="0"/>
          <w:marBottom w:val="0"/>
          <w:divBdr>
            <w:top w:val="none" w:sz="0" w:space="0" w:color="auto"/>
            <w:left w:val="none" w:sz="0" w:space="0" w:color="auto"/>
            <w:bottom w:val="none" w:sz="0" w:space="0" w:color="auto"/>
            <w:right w:val="none" w:sz="0" w:space="0" w:color="auto"/>
          </w:divBdr>
        </w:div>
        <w:div w:id="1388651987">
          <w:marLeft w:val="0"/>
          <w:marRight w:val="0"/>
          <w:marTop w:val="0"/>
          <w:marBottom w:val="0"/>
          <w:divBdr>
            <w:top w:val="none" w:sz="0" w:space="0" w:color="auto"/>
            <w:left w:val="none" w:sz="0" w:space="0" w:color="auto"/>
            <w:bottom w:val="none" w:sz="0" w:space="0" w:color="auto"/>
            <w:right w:val="none" w:sz="0" w:space="0" w:color="auto"/>
          </w:divBdr>
        </w:div>
        <w:div w:id="1396704342">
          <w:marLeft w:val="0"/>
          <w:marRight w:val="0"/>
          <w:marTop w:val="0"/>
          <w:marBottom w:val="0"/>
          <w:divBdr>
            <w:top w:val="none" w:sz="0" w:space="0" w:color="auto"/>
            <w:left w:val="none" w:sz="0" w:space="0" w:color="auto"/>
            <w:bottom w:val="none" w:sz="0" w:space="0" w:color="auto"/>
            <w:right w:val="none" w:sz="0" w:space="0" w:color="auto"/>
          </w:divBdr>
        </w:div>
        <w:div w:id="1401906641">
          <w:marLeft w:val="0"/>
          <w:marRight w:val="0"/>
          <w:marTop w:val="0"/>
          <w:marBottom w:val="0"/>
          <w:divBdr>
            <w:top w:val="none" w:sz="0" w:space="0" w:color="auto"/>
            <w:left w:val="none" w:sz="0" w:space="0" w:color="auto"/>
            <w:bottom w:val="none" w:sz="0" w:space="0" w:color="auto"/>
            <w:right w:val="none" w:sz="0" w:space="0" w:color="auto"/>
          </w:divBdr>
        </w:div>
        <w:div w:id="1420516856">
          <w:marLeft w:val="0"/>
          <w:marRight w:val="0"/>
          <w:marTop w:val="0"/>
          <w:marBottom w:val="0"/>
          <w:divBdr>
            <w:top w:val="none" w:sz="0" w:space="0" w:color="auto"/>
            <w:left w:val="none" w:sz="0" w:space="0" w:color="auto"/>
            <w:bottom w:val="none" w:sz="0" w:space="0" w:color="auto"/>
            <w:right w:val="none" w:sz="0" w:space="0" w:color="auto"/>
          </w:divBdr>
        </w:div>
        <w:div w:id="1430389426">
          <w:marLeft w:val="0"/>
          <w:marRight w:val="0"/>
          <w:marTop w:val="0"/>
          <w:marBottom w:val="0"/>
          <w:divBdr>
            <w:top w:val="none" w:sz="0" w:space="0" w:color="auto"/>
            <w:left w:val="none" w:sz="0" w:space="0" w:color="auto"/>
            <w:bottom w:val="none" w:sz="0" w:space="0" w:color="auto"/>
            <w:right w:val="none" w:sz="0" w:space="0" w:color="auto"/>
          </w:divBdr>
        </w:div>
        <w:div w:id="1438525332">
          <w:marLeft w:val="0"/>
          <w:marRight w:val="0"/>
          <w:marTop w:val="0"/>
          <w:marBottom w:val="0"/>
          <w:divBdr>
            <w:top w:val="none" w:sz="0" w:space="0" w:color="auto"/>
            <w:left w:val="none" w:sz="0" w:space="0" w:color="auto"/>
            <w:bottom w:val="none" w:sz="0" w:space="0" w:color="auto"/>
            <w:right w:val="none" w:sz="0" w:space="0" w:color="auto"/>
          </w:divBdr>
        </w:div>
        <w:div w:id="1474522655">
          <w:marLeft w:val="0"/>
          <w:marRight w:val="0"/>
          <w:marTop w:val="0"/>
          <w:marBottom w:val="0"/>
          <w:divBdr>
            <w:top w:val="none" w:sz="0" w:space="0" w:color="auto"/>
            <w:left w:val="none" w:sz="0" w:space="0" w:color="auto"/>
            <w:bottom w:val="none" w:sz="0" w:space="0" w:color="auto"/>
            <w:right w:val="none" w:sz="0" w:space="0" w:color="auto"/>
          </w:divBdr>
        </w:div>
        <w:div w:id="1506164604">
          <w:marLeft w:val="0"/>
          <w:marRight w:val="0"/>
          <w:marTop w:val="0"/>
          <w:marBottom w:val="0"/>
          <w:divBdr>
            <w:top w:val="none" w:sz="0" w:space="0" w:color="auto"/>
            <w:left w:val="none" w:sz="0" w:space="0" w:color="auto"/>
            <w:bottom w:val="none" w:sz="0" w:space="0" w:color="auto"/>
            <w:right w:val="none" w:sz="0" w:space="0" w:color="auto"/>
          </w:divBdr>
        </w:div>
        <w:div w:id="1513647960">
          <w:marLeft w:val="0"/>
          <w:marRight w:val="0"/>
          <w:marTop w:val="0"/>
          <w:marBottom w:val="0"/>
          <w:divBdr>
            <w:top w:val="none" w:sz="0" w:space="0" w:color="auto"/>
            <w:left w:val="none" w:sz="0" w:space="0" w:color="auto"/>
            <w:bottom w:val="none" w:sz="0" w:space="0" w:color="auto"/>
            <w:right w:val="none" w:sz="0" w:space="0" w:color="auto"/>
          </w:divBdr>
        </w:div>
        <w:div w:id="1547063245">
          <w:marLeft w:val="0"/>
          <w:marRight w:val="0"/>
          <w:marTop w:val="0"/>
          <w:marBottom w:val="0"/>
          <w:divBdr>
            <w:top w:val="none" w:sz="0" w:space="0" w:color="auto"/>
            <w:left w:val="none" w:sz="0" w:space="0" w:color="auto"/>
            <w:bottom w:val="none" w:sz="0" w:space="0" w:color="auto"/>
            <w:right w:val="none" w:sz="0" w:space="0" w:color="auto"/>
          </w:divBdr>
        </w:div>
        <w:div w:id="1593856274">
          <w:marLeft w:val="0"/>
          <w:marRight w:val="0"/>
          <w:marTop w:val="0"/>
          <w:marBottom w:val="0"/>
          <w:divBdr>
            <w:top w:val="none" w:sz="0" w:space="0" w:color="auto"/>
            <w:left w:val="none" w:sz="0" w:space="0" w:color="auto"/>
            <w:bottom w:val="none" w:sz="0" w:space="0" w:color="auto"/>
            <w:right w:val="none" w:sz="0" w:space="0" w:color="auto"/>
          </w:divBdr>
        </w:div>
        <w:div w:id="1601446441">
          <w:marLeft w:val="0"/>
          <w:marRight w:val="0"/>
          <w:marTop w:val="0"/>
          <w:marBottom w:val="0"/>
          <w:divBdr>
            <w:top w:val="none" w:sz="0" w:space="0" w:color="auto"/>
            <w:left w:val="none" w:sz="0" w:space="0" w:color="auto"/>
            <w:bottom w:val="none" w:sz="0" w:space="0" w:color="auto"/>
            <w:right w:val="none" w:sz="0" w:space="0" w:color="auto"/>
          </w:divBdr>
        </w:div>
        <w:div w:id="1610815148">
          <w:marLeft w:val="0"/>
          <w:marRight w:val="0"/>
          <w:marTop w:val="0"/>
          <w:marBottom w:val="0"/>
          <w:divBdr>
            <w:top w:val="none" w:sz="0" w:space="0" w:color="auto"/>
            <w:left w:val="none" w:sz="0" w:space="0" w:color="auto"/>
            <w:bottom w:val="none" w:sz="0" w:space="0" w:color="auto"/>
            <w:right w:val="none" w:sz="0" w:space="0" w:color="auto"/>
          </w:divBdr>
        </w:div>
        <w:div w:id="1614555260">
          <w:marLeft w:val="0"/>
          <w:marRight w:val="0"/>
          <w:marTop w:val="0"/>
          <w:marBottom w:val="0"/>
          <w:divBdr>
            <w:top w:val="none" w:sz="0" w:space="0" w:color="auto"/>
            <w:left w:val="none" w:sz="0" w:space="0" w:color="auto"/>
            <w:bottom w:val="none" w:sz="0" w:space="0" w:color="auto"/>
            <w:right w:val="none" w:sz="0" w:space="0" w:color="auto"/>
          </w:divBdr>
        </w:div>
        <w:div w:id="1617373256">
          <w:marLeft w:val="0"/>
          <w:marRight w:val="0"/>
          <w:marTop w:val="0"/>
          <w:marBottom w:val="0"/>
          <w:divBdr>
            <w:top w:val="none" w:sz="0" w:space="0" w:color="auto"/>
            <w:left w:val="none" w:sz="0" w:space="0" w:color="auto"/>
            <w:bottom w:val="none" w:sz="0" w:space="0" w:color="auto"/>
            <w:right w:val="none" w:sz="0" w:space="0" w:color="auto"/>
          </w:divBdr>
        </w:div>
        <w:div w:id="1656177914">
          <w:marLeft w:val="0"/>
          <w:marRight w:val="0"/>
          <w:marTop w:val="0"/>
          <w:marBottom w:val="0"/>
          <w:divBdr>
            <w:top w:val="none" w:sz="0" w:space="0" w:color="auto"/>
            <w:left w:val="none" w:sz="0" w:space="0" w:color="auto"/>
            <w:bottom w:val="none" w:sz="0" w:space="0" w:color="auto"/>
            <w:right w:val="none" w:sz="0" w:space="0" w:color="auto"/>
          </w:divBdr>
        </w:div>
        <w:div w:id="1696808065">
          <w:marLeft w:val="0"/>
          <w:marRight w:val="0"/>
          <w:marTop w:val="0"/>
          <w:marBottom w:val="0"/>
          <w:divBdr>
            <w:top w:val="none" w:sz="0" w:space="0" w:color="auto"/>
            <w:left w:val="none" w:sz="0" w:space="0" w:color="auto"/>
            <w:bottom w:val="none" w:sz="0" w:space="0" w:color="auto"/>
            <w:right w:val="none" w:sz="0" w:space="0" w:color="auto"/>
          </w:divBdr>
        </w:div>
        <w:div w:id="1727950173">
          <w:marLeft w:val="0"/>
          <w:marRight w:val="0"/>
          <w:marTop w:val="0"/>
          <w:marBottom w:val="0"/>
          <w:divBdr>
            <w:top w:val="none" w:sz="0" w:space="0" w:color="auto"/>
            <w:left w:val="none" w:sz="0" w:space="0" w:color="auto"/>
            <w:bottom w:val="none" w:sz="0" w:space="0" w:color="auto"/>
            <w:right w:val="none" w:sz="0" w:space="0" w:color="auto"/>
          </w:divBdr>
        </w:div>
        <w:div w:id="1752657343">
          <w:marLeft w:val="0"/>
          <w:marRight w:val="0"/>
          <w:marTop w:val="0"/>
          <w:marBottom w:val="0"/>
          <w:divBdr>
            <w:top w:val="none" w:sz="0" w:space="0" w:color="auto"/>
            <w:left w:val="none" w:sz="0" w:space="0" w:color="auto"/>
            <w:bottom w:val="none" w:sz="0" w:space="0" w:color="auto"/>
            <w:right w:val="none" w:sz="0" w:space="0" w:color="auto"/>
          </w:divBdr>
        </w:div>
        <w:div w:id="1777023908">
          <w:marLeft w:val="0"/>
          <w:marRight w:val="0"/>
          <w:marTop w:val="0"/>
          <w:marBottom w:val="0"/>
          <w:divBdr>
            <w:top w:val="none" w:sz="0" w:space="0" w:color="auto"/>
            <w:left w:val="none" w:sz="0" w:space="0" w:color="auto"/>
            <w:bottom w:val="none" w:sz="0" w:space="0" w:color="auto"/>
            <w:right w:val="none" w:sz="0" w:space="0" w:color="auto"/>
          </w:divBdr>
        </w:div>
        <w:div w:id="1777673447">
          <w:marLeft w:val="0"/>
          <w:marRight w:val="0"/>
          <w:marTop w:val="0"/>
          <w:marBottom w:val="0"/>
          <w:divBdr>
            <w:top w:val="none" w:sz="0" w:space="0" w:color="auto"/>
            <w:left w:val="none" w:sz="0" w:space="0" w:color="auto"/>
            <w:bottom w:val="none" w:sz="0" w:space="0" w:color="auto"/>
            <w:right w:val="none" w:sz="0" w:space="0" w:color="auto"/>
          </w:divBdr>
        </w:div>
        <w:div w:id="1822116603">
          <w:marLeft w:val="0"/>
          <w:marRight w:val="0"/>
          <w:marTop w:val="0"/>
          <w:marBottom w:val="0"/>
          <w:divBdr>
            <w:top w:val="none" w:sz="0" w:space="0" w:color="auto"/>
            <w:left w:val="none" w:sz="0" w:space="0" w:color="auto"/>
            <w:bottom w:val="none" w:sz="0" w:space="0" w:color="auto"/>
            <w:right w:val="none" w:sz="0" w:space="0" w:color="auto"/>
          </w:divBdr>
        </w:div>
        <w:div w:id="1837305859">
          <w:marLeft w:val="0"/>
          <w:marRight w:val="0"/>
          <w:marTop w:val="0"/>
          <w:marBottom w:val="0"/>
          <w:divBdr>
            <w:top w:val="none" w:sz="0" w:space="0" w:color="auto"/>
            <w:left w:val="none" w:sz="0" w:space="0" w:color="auto"/>
            <w:bottom w:val="none" w:sz="0" w:space="0" w:color="auto"/>
            <w:right w:val="none" w:sz="0" w:space="0" w:color="auto"/>
          </w:divBdr>
        </w:div>
        <w:div w:id="1844346814">
          <w:marLeft w:val="0"/>
          <w:marRight w:val="0"/>
          <w:marTop w:val="0"/>
          <w:marBottom w:val="0"/>
          <w:divBdr>
            <w:top w:val="none" w:sz="0" w:space="0" w:color="auto"/>
            <w:left w:val="none" w:sz="0" w:space="0" w:color="auto"/>
            <w:bottom w:val="none" w:sz="0" w:space="0" w:color="auto"/>
            <w:right w:val="none" w:sz="0" w:space="0" w:color="auto"/>
          </w:divBdr>
        </w:div>
        <w:div w:id="1850220371">
          <w:marLeft w:val="0"/>
          <w:marRight w:val="0"/>
          <w:marTop w:val="0"/>
          <w:marBottom w:val="0"/>
          <w:divBdr>
            <w:top w:val="none" w:sz="0" w:space="0" w:color="auto"/>
            <w:left w:val="none" w:sz="0" w:space="0" w:color="auto"/>
            <w:bottom w:val="none" w:sz="0" w:space="0" w:color="auto"/>
            <w:right w:val="none" w:sz="0" w:space="0" w:color="auto"/>
          </w:divBdr>
        </w:div>
        <w:div w:id="1955673426">
          <w:marLeft w:val="0"/>
          <w:marRight w:val="0"/>
          <w:marTop w:val="0"/>
          <w:marBottom w:val="0"/>
          <w:divBdr>
            <w:top w:val="none" w:sz="0" w:space="0" w:color="auto"/>
            <w:left w:val="none" w:sz="0" w:space="0" w:color="auto"/>
            <w:bottom w:val="none" w:sz="0" w:space="0" w:color="auto"/>
            <w:right w:val="none" w:sz="0" w:space="0" w:color="auto"/>
          </w:divBdr>
        </w:div>
        <w:div w:id="1960987448">
          <w:marLeft w:val="0"/>
          <w:marRight w:val="0"/>
          <w:marTop w:val="0"/>
          <w:marBottom w:val="0"/>
          <w:divBdr>
            <w:top w:val="none" w:sz="0" w:space="0" w:color="auto"/>
            <w:left w:val="none" w:sz="0" w:space="0" w:color="auto"/>
            <w:bottom w:val="none" w:sz="0" w:space="0" w:color="auto"/>
            <w:right w:val="none" w:sz="0" w:space="0" w:color="auto"/>
          </w:divBdr>
        </w:div>
        <w:div w:id="1989746794">
          <w:marLeft w:val="0"/>
          <w:marRight w:val="0"/>
          <w:marTop w:val="0"/>
          <w:marBottom w:val="0"/>
          <w:divBdr>
            <w:top w:val="none" w:sz="0" w:space="0" w:color="auto"/>
            <w:left w:val="none" w:sz="0" w:space="0" w:color="auto"/>
            <w:bottom w:val="none" w:sz="0" w:space="0" w:color="auto"/>
            <w:right w:val="none" w:sz="0" w:space="0" w:color="auto"/>
          </w:divBdr>
        </w:div>
      </w:divsChild>
    </w:div>
    <w:div w:id="577322808">
      <w:bodyDiv w:val="1"/>
      <w:marLeft w:val="0"/>
      <w:marRight w:val="0"/>
      <w:marTop w:val="0"/>
      <w:marBottom w:val="0"/>
      <w:divBdr>
        <w:top w:val="none" w:sz="0" w:space="0" w:color="auto"/>
        <w:left w:val="none" w:sz="0" w:space="0" w:color="auto"/>
        <w:bottom w:val="none" w:sz="0" w:space="0" w:color="auto"/>
        <w:right w:val="none" w:sz="0" w:space="0" w:color="auto"/>
      </w:divBdr>
    </w:div>
    <w:div w:id="577597811">
      <w:bodyDiv w:val="1"/>
      <w:marLeft w:val="0"/>
      <w:marRight w:val="0"/>
      <w:marTop w:val="0"/>
      <w:marBottom w:val="0"/>
      <w:divBdr>
        <w:top w:val="none" w:sz="0" w:space="0" w:color="auto"/>
        <w:left w:val="none" w:sz="0" w:space="0" w:color="auto"/>
        <w:bottom w:val="none" w:sz="0" w:space="0" w:color="auto"/>
        <w:right w:val="none" w:sz="0" w:space="0" w:color="auto"/>
      </w:divBdr>
    </w:div>
    <w:div w:id="577637874">
      <w:bodyDiv w:val="1"/>
      <w:marLeft w:val="0"/>
      <w:marRight w:val="0"/>
      <w:marTop w:val="0"/>
      <w:marBottom w:val="0"/>
      <w:divBdr>
        <w:top w:val="none" w:sz="0" w:space="0" w:color="auto"/>
        <w:left w:val="none" w:sz="0" w:space="0" w:color="auto"/>
        <w:bottom w:val="none" w:sz="0" w:space="0" w:color="auto"/>
        <w:right w:val="none" w:sz="0" w:space="0" w:color="auto"/>
      </w:divBdr>
    </w:div>
    <w:div w:id="577638806">
      <w:bodyDiv w:val="1"/>
      <w:marLeft w:val="0"/>
      <w:marRight w:val="0"/>
      <w:marTop w:val="0"/>
      <w:marBottom w:val="0"/>
      <w:divBdr>
        <w:top w:val="none" w:sz="0" w:space="0" w:color="auto"/>
        <w:left w:val="none" w:sz="0" w:space="0" w:color="auto"/>
        <w:bottom w:val="none" w:sz="0" w:space="0" w:color="auto"/>
        <w:right w:val="none" w:sz="0" w:space="0" w:color="auto"/>
      </w:divBdr>
    </w:div>
    <w:div w:id="578172962">
      <w:bodyDiv w:val="1"/>
      <w:marLeft w:val="0"/>
      <w:marRight w:val="0"/>
      <w:marTop w:val="0"/>
      <w:marBottom w:val="0"/>
      <w:divBdr>
        <w:top w:val="none" w:sz="0" w:space="0" w:color="auto"/>
        <w:left w:val="none" w:sz="0" w:space="0" w:color="auto"/>
        <w:bottom w:val="none" w:sz="0" w:space="0" w:color="auto"/>
        <w:right w:val="none" w:sz="0" w:space="0" w:color="auto"/>
      </w:divBdr>
    </w:div>
    <w:div w:id="578176932">
      <w:bodyDiv w:val="1"/>
      <w:marLeft w:val="0"/>
      <w:marRight w:val="0"/>
      <w:marTop w:val="0"/>
      <w:marBottom w:val="0"/>
      <w:divBdr>
        <w:top w:val="none" w:sz="0" w:space="0" w:color="auto"/>
        <w:left w:val="none" w:sz="0" w:space="0" w:color="auto"/>
        <w:bottom w:val="none" w:sz="0" w:space="0" w:color="auto"/>
        <w:right w:val="none" w:sz="0" w:space="0" w:color="auto"/>
      </w:divBdr>
    </w:div>
    <w:div w:id="578248233">
      <w:bodyDiv w:val="1"/>
      <w:marLeft w:val="0"/>
      <w:marRight w:val="0"/>
      <w:marTop w:val="0"/>
      <w:marBottom w:val="0"/>
      <w:divBdr>
        <w:top w:val="none" w:sz="0" w:space="0" w:color="auto"/>
        <w:left w:val="none" w:sz="0" w:space="0" w:color="auto"/>
        <w:bottom w:val="none" w:sz="0" w:space="0" w:color="auto"/>
        <w:right w:val="none" w:sz="0" w:space="0" w:color="auto"/>
      </w:divBdr>
    </w:div>
    <w:div w:id="578292469">
      <w:bodyDiv w:val="1"/>
      <w:marLeft w:val="0"/>
      <w:marRight w:val="0"/>
      <w:marTop w:val="0"/>
      <w:marBottom w:val="0"/>
      <w:divBdr>
        <w:top w:val="none" w:sz="0" w:space="0" w:color="auto"/>
        <w:left w:val="none" w:sz="0" w:space="0" w:color="auto"/>
        <w:bottom w:val="none" w:sz="0" w:space="0" w:color="auto"/>
        <w:right w:val="none" w:sz="0" w:space="0" w:color="auto"/>
      </w:divBdr>
    </w:div>
    <w:div w:id="578442358">
      <w:bodyDiv w:val="1"/>
      <w:marLeft w:val="0"/>
      <w:marRight w:val="0"/>
      <w:marTop w:val="0"/>
      <w:marBottom w:val="0"/>
      <w:divBdr>
        <w:top w:val="none" w:sz="0" w:space="0" w:color="auto"/>
        <w:left w:val="none" w:sz="0" w:space="0" w:color="auto"/>
        <w:bottom w:val="none" w:sz="0" w:space="0" w:color="auto"/>
        <w:right w:val="none" w:sz="0" w:space="0" w:color="auto"/>
      </w:divBdr>
    </w:div>
    <w:div w:id="578639546">
      <w:bodyDiv w:val="1"/>
      <w:marLeft w:val="0"/>
      <w:marRight w:val="0"/>
      <w:marTop w:val="0"/>
      <w:marBottom w:val="0"/>
      <w:divBdr>
        <w:top w:val="none" w:sz="0" w:space="0" w:color="auto"/>
        <w:left w:val="none" w:sz="0" w:space="0" w:color="auto"/>
        <w:bottom w:val="none" w:sz="0" w:space="0" w:color="auto"/>
        <w:right w:val="none" w:sz="0" w:space="0" w:color="auto"/>
      </w:divBdr>
    </w:div>
    <w:div w:id="578753786">
      <w:bodyDiv w:val="1"/>
      <w:marLeft w:val="0"/>
      <w:marRight w:val="0"/>
      <w:marTop w:val="0"/>
      <w:marBottom w:val="0"/>
      <w:divBdr>
        <w:top w:val="none" w:sz="0" w:space="0" w:color="auto"/>
        <w:left w:val="none" w:sz="0" w:space="0" w:color="auto"/>
        <w:bottom w:val="none" w:sz="0" w:space="0" w:color="auto"/>
        <w:right w:val="none" w:sz="0" w:space="0" w:color="auto"/>
      </w:divBdr>
    </w:div>
    <w:div w:id="578759697">
      <w:bodyDiv w:val="1"/>
      <w:marLeft w:val="0"/>
      <w:marRight w:val="0"/>
      <w:marTop w:val="0"/>
      <w:marBottom w:val="0"/>
      <w:divBdr>
        <w:top w:val="none" w:sz="0" w:space="0" w:color="auto"/>
        <w:left w:val="none" w:sz="0" w:space="0" w:color="auto"/>
        <w:bottom w:val="none" w:sz="0" w:space="0" w:color="auto"/>
        <w:right w:val="none" w:sz="0" w:space="0" w:color="auto"/>
      </w:divBdr>
    </w:div>
    <w:div w:id="578976592">
      <w:bodyDiv w:val="1"/>
      <w:marLeft w:val="0"/>
      <w:marRight w:val="0"/>
      <w:marTop w:val="0"/>
      <w:marBottom w:val="0"/>
      <w:divBdr>
        <w:top w:val="none" w:sz="0" w:space="0" w:color="auto"/>
        <w:left w:val="none" w:sz="0" w:space="0" w:color="auto"/>
        <w:bottom w:val="none" w:sz="0" w:space="0" w:color="auto"/>
        <w:right w:val="none" w:sz="0" w:space="0" w:color="auto"/>
      </w:divBdr>
    </w:div>
    <w:div w:id="579752878">
      <w:bodyDiv w:val="1"/>
      <w:marLeft w:val="0"/>
      <w:marRight w:val="0"/>
      <w:marTop w:val="0"/>
      <w:marBottom w:val="0"/>
      <w:divBdr>
        <w:top w:val="none" w:sz="0" w:space="0" w:color="auto"/>
        <w:left w:val="none" w:sz="0" w:space="0" w:color="auto"/>
        <w:bottom w:val="none" w:sz="0" w:space="0" w:color="auto"/>
        <w:right w:val="none" w:sz="0" w:space="0" w:color="auto"/>
      </w:divBdr>
    </w:div>
    <w:div w:id="579993688">
      <w:bodyDiv w:val="1"/>
      <w:marLeft w:val="0"/>
      <w:marRight w:val="0"/>
      <w:marTop w:val="0"/>
      <w:marBottom w:val="0"/>
      <w:divBdr>
        <w:top w:val="none" w:sz="0" w:space="0" w:color="auto"/>
        <w:left w:val="none" w:sz="0" w:space="0" w:color="auto"/>
        <w:bottom w:val="none" w:sz="0" w:space="0" w:color="auto"/>
        <w:right w:val="none" w:sz="0" w:space="0" w:color="auto"/>
      </w:divBdr>
    </w:div>
    <w:div w:id="580216171">
      <w:bodyDiv w:val="1"/>
      <w:marLeft w:val="0"/>
      <w:marRight w:val="0"/>
      <w:marTop w:val="0"/>
      <w:marBottom w:val="0"/>
      <w:divBdr>
        <w:top w:val="none" w:sz="0" w:space="0" w:color="auto"/>
        <w:left w:val="none" w:sz="0" w:space="0" w:color="auto"/>
        <w:bottom w:val="none" w:sz="0" w:space="0" w:color="auto"/>
        <w:right w:val="none" w:sz="0" w:space="0" w:color="auto"/>
      </w:divBdr>
    </w:div>
    <w:div w:id="580218360">
      <w:bodyDiv w:val="1"/>
      <w:marLeft w:val="0"/>
      <w:marRight w:val="0"/>
      <w:marTop w:val="0"/>
      <w:marBottom w:val="0"/>
      <w:divBdr>
        <w:top w:val="none" w:sz="0" w:space="0" w:color="auto"/>
        <w:left w:val="none" w:sz="0" w:space="0" w:color="auto"/>
        <w:bottom w:val="none" w:sz="0" w:space="0" w:color="auto"/>
        <w:right w:val="none" w:sz="0" w:space="0" w:color="auto"/>
      </w:divBdr>
    </w:div>
    <w:div w:id="580333354">
      <w:bodyDiv w:val="1"/>
      <w:marLeft w:val="0"/>
      <w:marRight w:val="0"/>
      <w:marTop w:val="0"/>
      <w:marBottom w:val="0"/>
      <w:divBdr>
        <w:top w:val="none" w:sz="0" w:space="0" w:color="auto"/>
        <w:left w:val="none" w:sz="0" w:space="0" w:color="auto"/>
        <w:bottom w:val="none" w:sz="0" w:space="0" w:color="auto"/>
        <w:right w:val="none" w:sz="0" w:space="0" w:color="auto"/>
      </w:divBdr>
    </w:div>
    <w:div w:id="581258645">
      <w:bodyDiv w:val="1"/>
      <w:marLeft w:val="0"/>
      <w:marRight w:val="0"/>
      <w:marTop w:val="0"/>
      <w:marBottom w:val="0"/>
      <w:divBdr>
        <w:top w:val="none" w:sz="0" w:space="0" w:color="auto"/>
        <w:left w:val="none" w:sz="0" w:space="0" w:color="auto"/>
        <w:bottom w:val="none" w:sz="0" w:space="0" w:color="auto"/>
        <w:right w:val="none" w:sz="0" w:space="0" w:color="auto"/>
      </w:divBdr>
    </w:div>
    <w:div w:id="581452344">
      <w:bodyDiv w:val="1"/>
      <w:marLeft w:val="0"/>
      <w:marRight w:val="0"/>
      <w:marTop w:val="0"/>
      <w:marBottom w:val="0"/>
      <w:divBdr>
        <w:top w:val="none" w:sz="0" w:space="0" w:color="auto"/>
        <w:left w:val="none" w:sz="0" w:space="0" w:color="auto"/>
        <w:bottom w:val="none" w:sz="0" w:space="0" w:color="auto"/>
        <w:right w:val="none" w:sz="0" w:space="0" w:color="auto"/>
      </w:divBdr>
    </w:div>
    <w:div w:id="582224917">
      <w:bodyDiv w:val="1"/>
      <w:marLeft w:val="0"/>
      <w:marRight w:val="0"/>
      <w:marTop w:val="0"/>
      <w:marBottom w:val="0"/>
      <w:divBdr>
        <w:top w:val="none" w:sz="0" w:space="0" w:color="auto"/>
        <w:left w:val="none" w:sz="0" w:space="0" w:color="auto"/>
        <w:bottom w:val="none" w:sz="0" w:space="0" w:color="auto"/>
        <w:right w:val="none" w:sz="0" w:space="0" w:color="auto"/>
      </w:divBdr>
    </w:div>
    <w:div w:id="582371553">
      <w:bodyDiv w:val="1"/>
      <w:marLeft w:val="0"/>
      <w:marRight w:val="0"/>
      <w:marTop w:val="0"/>
      <w:marBottom w:val="0"/>
      <w:divBdr>
        <w:top w:val="none" w:sz="0" w:space="0" w:color="auto"/>
        <w:left w:val="none" w:sz="0" w:space="0" w:color="auto"/>
        <w:bottom w:val="none" w:sz="0" w:space="0" w:color="auto"/>
        <w:right w:val="none" w:sz="0" w:space="0" w:color="auto"/>
      </w:divBdr>
    </w:div>
    <w:div w:id="582646114">
      <w:bodyDiv w:val="1"/>
      <w:marLeft w:val="0"/>
      <w:marRight w:val="0"/>
      <w:marTop w:val="0"/>
      <w:marBottom w:val="0"/>
      <w:divBdr>
        <w:top w:val="none" w:sz="0" w:space="0" w:color="auto"/>
        <w:left w:val="none" w:sz="0" w:space="0" w:color="auto"/>
        <w:bottom w:val="none" w:sz="0" w:space="0" w:color="auto"/>
        <w:right w:val="none" w:sz="0" w:space="0" w:color="auto"/>
      </w:divBdr>
    </w:div>
    <w:div w:id="583226674">
      <w:bodyDiv w:val="1"/>
      <w:marLeft w:val="0"/>
      <w:marRight w:val="0"/>
      <w:marTop w:val="0"/>
      <w:marBottom w:val="0"/>
      <w:divBdr>
        <w:top w:val="none" w:sz="0" w:space="0" w:color="auto"/>
        <w:left w:val="none" w:sz="0" w:space="0" w:color="auto"/>
        <w:bottom w:val="none" w:sz="0" w:space="0" w:color="auto"/>
        <w:right w:val="none" w:sz="0" w:space="0" w:color="auto"/>
      </w:divBdr>
    </w:div>
    <w:div w:id="584605298">
      <w:bodyDiv w:val="1"/>
      <w:marLeft w:val="0"/>
      <w:marRight w:val="0"/>
      <w:marTop w:val="0"/>
      <w:marBottom w:val="0"/>
      <w:divBdr>
        <w:top w:val="none" w:sz="0" w:space="0" w:color="auto"/>
        <w:left w:val="none" w:sz="0" w:space="0" w:color="auto"/>
        <w:bottom w:val="none" w:sz="0" w:space="0" w:color="auto"/>
        <w:right w:val="none" w:sz="0" w:space="0" w:color="auto"/>
      </w:divBdr>
    </w:div>
    <w:div w:id="584850623">
      <w:bodyDiv w:val="1"/>
      <w:marLeft w:val="0"/>
      <w:marRight w:val="0"/>
      <w:marTop w:val="0"/>
      <w:marBottom w:val="0"/>
      <w:divBdr>
        <w:top w:val="none" w:sz="0" w:space="0" w:color="auto"/>
        <w:left w:val="none" w:sz="0" w:space="0" w:color="auto"/>
        <w:bottom w:val="none" w:sz="0" w:space="0" w:color="auto"/>
        <w:right w:val="none" w:sz="0" w:space="0" w:color="auto"/>
      </w:divBdr>
    </w:div>
    <w:div w:id="585915837">
      <w:bodyDiv w:val="1"/>
      <w:marLeft w:val="0"/>
      <w:marRight w:val="0"/>
      <w:marTop w:val="0"/>
      <w:marBottom w:val="0"/>
      <w:divBdr>
        <w:top w:val="none" w:sz="0" w:space="0" w:color="auto"/>
        <w:left w:val="none" w:sz="0" w:space="0" w:color="auto"/>
        <w:bottom w:val="none" w:sz="0" w:space="0" w:color="auto"/>
        <w:right w:val="none" w:sz="0" w:space="0" w:color="auto"/>
      </w:divBdr>
    </w:div>
    <w:div w:id="586236660">
      <w:bodyDiv w:val="1"/>
      <w:marLeft w:val="0"/>
      <w:marRight w:val="0"/>
      <w:marTop w:val="0"/>
      <w:marBottom w:val="0"/>
      <w:divBdr>
        <w:top w:val="none" w:sz="0" w:space="0" w:color="auto"/>
        <w:left w:val="none" w:sz="0" w:space="0" w:color="auto"/>
        <w:bottom w:val="none" w:sz="0" w:space="0" w:color="auto"/>
        <w:right w:val="none" w:sz="0" w:space="0" w:color="auto"/>
      </w:divBdr>
    </w:div>
    <w:div w:id="586427518">
      <w:bodyDiv w:val="1"/>
      <w:marLeft w:val="0"/>
      <w:marRight w:val="0"/>
      <w:marTop w:val="0"/>
      <w:marBottom w:val="0"/>
      <w:divBdr>
        <w:top w:val="none" w:sz="0" w:space="0" w:color="auto"/>
        <w:left w:val="none" w:sz="0" w:space="0" w:color="auto"/>
        <w:bottom w:val="none" w:sz="0" w:space="0" w:color="auto"/>
        <w:right w:val="none" w:sz="0" w:space="0" w:color="auto"/>
      </w:divBdr>
    </w:div>
    <w:div w:id="586498050">
      <w:bodyDiv w:val="1"/>
      <w:marLeft w:val="0"/>
      <w:marRight w:val="0"/>
      <w:marTop w:val="0"/>
      <w:marBottom w:val="0"/>
      <w:divBdr>
        <w:top w:val="none" w:sz="0" w:space="0" w:color="auto"/>
        <w:left w:val="none" w:sz="0" w:space="0" w:color="auto"/>
        <w:bottom w:val="none" w:sz="0" w:space="0" w:color="auto"/>
        <w:right w:val="none" w:sz="0" w:space="0" w:color="auto"/>
      </w:divBdr>
    </w:div>
    <w:div w:id="586619278">
      <w:bodyDiv w:val="1"/>
      <w:marLeft w:val="0"/>
      <w:marRight w:val="0"/>
      <w:marTop w:val="0"/>
      <w:marBottom w:val="0"/>
      <w:divBdr>
        <w:top w:val="none" w:sz="0" w:space="0" w:color="auto"/>
        <w:left w:val="none" w:sz="0" w:space="0" w:color="auto"/>
        <w:bottom w:val="none" w:sz="0" w:space="0" w:color="auto"/>
        <w:right w:val="none" w:sz="0" w:space="0" w:color="auto"/>
      </w:divBdr>
    </w:div>
    <w:div w:id="586884540">
      <w:bodyDiv w:val="1"/>
      <w:marLeft w:val="0"/>
      <w:marRight w:val="0"/>
      <w:marTop w:val="0"/>
      <w:marBottom w:val="0"/>
      <w:divBdr>
        <w:top w:val="none" w:sz="0" w:space="0" w:color="auto"/>
        <w:left w:val="none" w:sz="0" w:space="0" w:color="auto"/>
        <w:bottom w:val="none" w:sz="0" w:space="0" w:color="auto"/>
        <w:right w:val="none" w:sz="0" w:space="0" w:color="auto"/>
      </w:divBdr>
    </w:div>
    <w:div w:id="587272846">
      <w:bodyDiv w:val="1"/>
      <w:marLeft w:val="0"/>
      <w:marRight w:val="0"/>
      <w:marTop w:val="0"/>
      <w:marBottom w:val="0"/>
      <w:divBdr>
        <w:top w:val="none" w:sz="0" w:space="0" w:color="auto"/>
        <w:left w:val="none" w:sz="0" w:space="0" w:color="auto"/>
        <w:bottom w:val="none" w:sz="0" w:space="0" w:color="auto"/>
        <w:right w:val="none" w:sz="0" w:space="0" w:color="auto"/>
      </w:divBdr>
      <w:divsChild>
        <w:div w:id="23407012">
          <w:marLeft w:val="0"/>
          <w:marRight w:val="0"/>
          <w:marTop w:val="0"/>
          <w:marBottom w:val="0"/>
          <w:divBdr>
            <w:top w:val="none" w:sz="0" w:space="0" w:color="auto"/>
            <w:left w:val="none" w:sz="0" w:space="0" w:color="auto"/>
            <w:bottom w:val="none" w:sz="0" w:space="0" w:color="auto"/>
            <w:right w:val="none" w:sz="0" w:space="0" w:color="auto"/>
          </w:divBdr>
        </w:div>
        <w:div w:id="33433733">
          <w:marLeft w:val="0"/>
          <w:marRight w:val="0"/>
          <w:marTop w:val="0"/>
          <w:marBottom w:val="0"/>
          <w:divBdr>
            <w:top w:val="none" w:sz="0" w:space="0" w:color="auto"/>
            <w:left w:val="none" w:sz="0" w:space="0" w:color="auto"/>
            <w:bottom w:val="none" w:sz="0" w:space="0" w:color="auto"/>
            <w:right w:val="none" w:sz="0" w:space="0" w:color="auto"/>
          </w:divBdr>
        </w:div>
        <w:div w:id="54859569">
          <w:marLeft w:val="0"/>
          <w:marRight w:val="0"/>
          <w:marTop w:val="0"/>
          <w:marBottom w:val="0"/>
          <w:divBdr>
            <w:top w:val="none" w:sz="0" w:space="0" w:color="auto"/>
            <w:left w:val="none" w:sz="0" w:space="0" w:color="auto"/>
            <w:bottom w:val="none" w:sz="0" w:space="0" w:color="auto"/>
            <w:right w:val="none" w:sz="0" w:space="0" w:color="auto"/>
          </w:divBdr>
        </w:div>
        <w:div w:id="74281660">
          <w:marLeft w:val="0"/>
          <w:marRight w:val="0"/>
          <w:marTop w:val="0"/>
          <w:marBottom w:val="0"/>
          <w:divBdr>
            <w:top w:val="none" w:sz="0" w:space="0" w:color="auto"/>
            <w:left w:val="none" w:sz="0" w:space="0" w:color="auto"/>
            <w:bottom w:val="none" w:sz="0" w:space="0" w:color="auto"/>
            <w:right w:val="none" w:sz="0" w:space="0" w:color="auto"/>
          </w:divBdr>
        </w:div>
        <w:div w:id="101804789">
          <w:marLeft w:val="0"/>
          <w:marRight w:val="0"/>
          <w:marTop w:val="0"/>
          <w:marBottom w:val="0"/>
          <w:divBdr>
            <w:top w:val="none" w:sz="0" w:space="0" w:color="auto"/>
            <w:left w:val="none" w:sz="0" w:space="0" w:color="auto"/>
            <w:bottom w:val="none" w:sz="0" w:space="0" w:color="auto"/>
            <w:right w:val="none" w:sz="0" w:space="0" w:color="auto"/>
          </w:divBdr>
        </w:div>
        <w:div w:id="126778804">
          <w:marLeft w:val="0"/>
          <w:marRight w:val="0"/>
          <w:marTop w:val="0"/>
          <w:marBottom w:val="0"/>
          <w:divBdr>
            <w:top w:val="none" w:sz="0" w:space="0" w:color="auto"/>
            <w:left w:val="none" w:sz="0" w:space="0" w:color="auto"/>
            <w:bottom w:val="none" w:sz="0" w:space="0" w:color="auto"/>
            <w:right w:val="none" w:sz="0" w:space="0" w:color="auto"/>
          </w:divBdr>
        </w:div>
        <w:div w:id="173957837">
          <w:marLeft w:val="0"/>
          <w:marRight w:val="0"/>
          <w:marTop w:val="0"/>
          <w:marBottom w:val="0"/>
          <w:divBdr>
            <w:top w:val="none" w:sz="0" w:space="0" w:color="auto"/>
            <w:left w:val="none" w:sz="0" w:space="0" w:color="auto"/>
            <w:bottom w:val="none" w:sz="0" w:space="0" w:color="auto"/>
            <w:right w:val="none" w:sz="0" w:space="0" w:color="auto"/>
          </w:divBdr>
        </w:div>
        <w:div w:id="176773661">
          <w:marLeft w:val="0"/>
          <w:marRight w:val="0"/>
          <w:marTop w:val="0"/>
          <w:marBottom w:val="0"/>
          <w:divBdr>
            <w:top w:val="none" w:sz="0" w:space="0" w:color="auto"/>
            <w:left w:val="none" w:sz="0" w:space="0" w:color="auto"/>
            <w:bottom w:val="none" w:sz="0" w:space="0" w:color="auto"/>
            <w:right w:val="none" w:sz="0" w:space="0" w:color="auto"/>
          </w:divBdr>
        </w:div>
        <w:div w:id="223107818">
          <w:marLeft w:val="0"/>
          <w:marRight w:val="0"/>
          <w:marTop w:val="0"/>
          <w:marBottom w:val="0"/>
          <w:divBdr>
            <w:top w:val="none" w:sz="0" w:space="0" w:color="auto"/>
            <w:left w:val="none" w:sz="0" w:space="0" w:color="auto"/>
            <w:bottom w:val="none" w:sz="0" w:space="0" w:color="auto"/>
            <w:right w:val="none" w:sz="0" w:space="0" w:color="auto"/>
          </w:divBdr>
        </w:div>
        <w:div w:id="231045386">
          <w:marLeft w:val="0"/>
          <w:marRight w:val="0"/>
          <w:marTop w:val="0"/>
          <w:marBottom w:val="0"/>
          <w:divBdr>
            <w:top w:val="none" w:sz="0" w:space="0" w:color="auto"/>
            <w:left w:val="none" w:sz="0" w:space="0" w:color="auto"/>
            <w:bottom w:val="none" w:sz="0" w:space="0" w:color="auto"/>
            <w:right w:val="none" w:sz="0" w:space="0" w:color="auto"/>
          </w:divBdr>
        </w:div>
        <w:div w:id="259219336">
          <w:marLeft w:val="0"/>
          <w:marRight w:val="0"/>
          <w:marTop w:val="0"/>
          <w:marBottom w:val="0"/>
          <w:divBdr>
            <w:top w:val="none" w:sz="0" w:space="0" w:color="auto"/>
            <w:left w:val="none" w:sz="0" w:space="0" w:color="auto"/>
            <w:bottom w:val="none" w:sz="0" w:space="0" w:color="auto"/>
            <w:right w:val="none" w:sz="0" w:space="0" w:color="auto"/>
          </w:divBdr>
        </w:div>
        <w:div w:id="283318770">
          <w:marLeft w:val="0"/>
          <w:marRight w:val="0"/>
          <w:marTop w:val="0"/>
          <w:marBottom w:val="0"/>
          <w:divBdr>
            <w:top w:val="none" w:sz="0" w:space="0" w:color="auto"/>
            <w:left w:val="none" w:sz="0" w:space="0" w:color="auto"/>
            <w:bottom w:val="none" w:sz="0" w:space="0" w:color="auto"/>
            <w:right w:val="none" w:sz="0" w:space="0" w:color="auto"/>
          </w:divBdr>
        </w:div>
        <w:div w:id="324751432">
          <w:marLeft w:val="0"/>
          <w:marRight w:val="0"/>
          <w:marTop w:val="0"/>
          <w:marBottom w:val="0"/>
          <w:divBdr>
            <w:top w:val="none" w:sz="0" w:space="0" w:color="auto"/>
            <w:left w:val="none" w:sz="0" w:space="0" w:color="auto"/>
            <w:bottom w:val="none" w:sz="0" w:space="0" w:color="auto"/>
            <w:right w:val="none" w:sz="0" w:space="0" w:color="auto"/>
          </w:divBdr>
        </w:div>
        <w:div w:id="344752076">
          <w:marLeft w:val="0"/>
          <w:marRight w:val="0"/>
          <w:marTop w:val="0"/>
          <w:marBottom w:val="0"/>
          <w:divBdr>
            <w:top w:val="none" w:sz="0" w:space="0" w:color="auto"/>
            <w:left w:val="none" w:sz="0" w:space="0" w:color="auto"/>
            <w:bottom w:val="none" w:sz="0" w:space="0" w:color="auto"/>
            <w:right w:val="none" w:sz="0" w:space="0" w:color="auto"/>
          </w:divBdr>
        </w:div>
        <w:div w:id="357707852">
          <w:marLeft w:val="0"/>
          <w:marRight w:val="0"/>
          <w:marTop w:val="0"/>
          <w:marBottom w:val="0"/>
          <w:divBdr>
            <w:top w:val="none" w:sz="0" w:space="0" w:color="auto"/>
            <w:left w:val="none" w:sz="0" w:space="0" w:color="auto"/>
            <w:bottom w:val="none" w:sz="0" w:space="0" w:color="auto"/>
            <w:right w:val="none" w:sz="0" w:space="0" w:color="auto"/>
          </w:divBdr>
        </w:div>
        <w:div w:id="423259020">
          <w:marLeft w:val="0"/>
          <w:marRight w:val="0"/>
          <w:marTop w:val="0"/>
          <w:marBottom w:val="0"/>
          <w:divBdr>
            <w:top w:val="none" w:sz="0" w:space="0" w:color="auto"/>
            <w:left w:val="none" w:sz="0" w:space="0" w:color="auto"/>
            <w:bottom w:val="none" w:sz="0" w:space="0" w:color="auto"/>
            <w:right w:val="none" w:sz="0" w:space="0" w:color="auto"/>
          </w:divBdr>
        </w:div>
        <w:div w:id="426195780">
          <w:marLeft w:val="0"/>
          <w:marRight w:val="0"/>
          <w:marTop w:val="0"/>
          <w:marBottom w:val="0"/>
          <w:divBdr>
            <w:top w:val="none" w:sz="0" w:space="0" w:color="auto"/>
            <w:left w:val="none" w:sz="0" w:space="0" w:color="auto"/>
            <w:bottom w:val="none" w:sz="0" w:space="0" w:color="auto"/>
            <w:right w:val="none" w:sz="0" w:space="0" w:color="auto"/>
          </w:divBdr>
        </w:div>
        <w:div w:id="433672941">
          <w:marLeft w:val="0"/>
          <w:marRight w:val="0"/>
          <w:marTop w:val="0"/>
          <w:marBottom w:val="0"/>
          <w:divBdr>
            <w:top w:val="none" w:sz="0" w:space="0" w:color="auto"/>
            <w:left w:val="none" w:sz="0" w:space="0" w:color="auto"/>
            <w:bottom w:val="none" w:sz="0" w:space="0" w:color="auto"/>
            <w:right w:val="none" w:sz="0" w:space="0" w:color="auto"/>
          </w:divBdr>
        </w:div>
        <w:div w:id="441538172">
          <w:marLeft w:val="0"/>
          <w:marRight w:val="0"/>
          <w:marTop w:val="0"/>
          <w:marBottom w:val="0"/>
          <w:divBdr>
            <w:top w:val="none" w:sz="0" w:space="0" w:color="auto"/>
            <w:left w:val="none" w:sz="0" w:space="0" w:color="auto"/>
            <w:bottom w:val="none" w:sz="0" w:space="0" w:color="auto"/>
            <w:right w:val="none" w:sz="0" w:space="0" w:color="auto"/>
          </w:divBdr>
        </w:div>
        <w:div w:id="477190760">
          <w:marLeft w:val="0"/>
          <w:marRight w:val="0"/>
          <w:marTop w:val="0"/>
          <w:marBottom w:val="0"/>
          <w:divBdr>
            <w:top w:val="none" w:sz="0" w:space="0" w:color="auto"/>
            <w:left w:val="none" w:sz="0" w:space="0" w:color="auto"/>
            <w:bottom w:val="none" w:sz="0" w:space="0" w:color="auto"/>
            <w:right w:val="none" w:sz="0" w:space="0" w:color="auto"/>
          </w:divBdr>
        </w:div>
        <w:div w:id="486096632">
          <w:marLeft w:val="0"/>
          <w:marRight w:val="0"/>
          <w:marTop w:val="0"/>
          <w:marBottom w:val="0"/>
          <w:divBdr>
            <w:top w:val="none" w:sz="0" w:space="0" w:color="auto"/>
            <w:left w:val="none" w:sz="0" w:space="0" w:color="auto"/>
            <w:bottom w:val="none" w:sz="0" w:space="0" w:color="auto"/>
            <w:right w:val="none" w:sz="0" w:space="0" w:color="auto"/>
          </w:divBdr>
        </w:div>
        <w:div w:id="488790947">
          <w:marLeft w:val="0"/>
          <w:marRight w:val="0"/>
          <w:marTop w:val="0"/>
          <w:marBottom w:val="0"/>
          <w:divBdr>
            <w:top w:val="none" w:sz="0" w:space="0" w:color="auto"/>
            <w:left w:val="none" w:sz="0" w:space="0" w:color="auto"/>
            <w:bottom w:val="none" w:sz="0" w:space="0" w:color="auto"/>
            <w:right w:val="none" w:sz="0" w:space="0" w:color="auto"/>
          </w:divBdr>
        </w:div>
        <w:div w:id="491258367">
          <w:marLeft w:val="0"/>
          <w:marRight w:val="0"/>
          <w:marTop w:val="0"/>
          <w:marBottom w:val="0"/>
          <w:divBdr>
            <w:top w:val="none" w:sz="0" w:space="0" w:color="auto"/>
            <w:left w:val="none" w:sz="0" w:space="0" w:color="auto"/>
            <w:bottom w:val="none" w:sz="0" w:space="0" w:color="auto"/>
            <w:right w:val="none" w:sz="0" w:space="0" w:color="auto"/>
          </w:divBdr>
        </w:div>
        <w:div w:id="497770397">
          <w:marLeft w:val="0"/>
          <w:marRight w:val="0"/>
          <w:marTop w:val="0"/>
          <w:marBottom w:val="0"/>
          <w:divBdr>
            <w:top w:val="none" w:sz="0" w:space="0" w:color="auto"/>
            <w:left w:val="none" w:sz="0" w:space="0" w:color="auto"/>
            <w:bottom w:val="none" w:sz="0" w:space="0" w:color="auto"/>
            <w:right w:val="none" w:sz="0" w:space="0" w:color="auto"/>
          </w:divBdr>
        </w:div>
        <w:div w:id="519198646">
          <w:marLeft w:val="0"/>
          <w:marRight w:val="0"/>
          <w:marTop w:val="0"/>
          <w:marBottom w:val="0"/>
          <w:divBdr>
            <w:top w:val="none" w:sz="0" w:space="0" w:color="auto"/>
            <w:left w:val="none" w:sz="0" w:space="0" w:color="auto"/>
            <w:bottom w:val="none" w:sz="0" w:space="0" w:color="auto"/>
            <w:right w:val="none" w:sz="0" w:space="0" w:color="auto"/>
          </w:divBdr>
        </w:div>
        <w:div w:id="542638935">
          <w:marLeft w:val="0"/>
          <w:marRight w:val="0"/>
          <w:marTop w:val="0"/>
          <w:marBottom w:val="0"/>
          <w:divBdr>
            <w:top w:val="none" w:sz="0" w:space="0" w:color="auto"/>
            <w:left w:val="none" w:sz="0" w:space="0" w:color="auto"/>
            <w:bottom w:val="none" w:sz="0" w:space="0" w:color="auto"/>
            <w:right w:val="none" w:sz="0" w:space="0" w:color="auto"/>
          </w:divBdr>
        </w:div>
        <w:div w:id="551648435">
          <w:marLeft w:val="0"/>
          <w:marRight w:val="0"/>
          <w:marTop w:val="0"/>
          <w:marBottom w:val="0"/>
          <w:divBdr>
            <w:top w:val="none" w:sz="0" w:space="0" w:color="auto"/>
            <w:left w:val="none" w:sz="0" w:space="0" w:color="auto"/>
            <w:bottom w:val="none" w:sz="0" w:space="0" w:color="auto"/>
            <w:right w:val="none" w:sz="0" w:space="0" w:color="auto"/>
          </w:divBdr>
        </w:div>
        <w:div w:id="572813123">
          <w:marLeft w:val="0"/>
          <w:marRight w:val="0"/>
          <w:marTop w:val="0"/>
          <w:marBottom w:val="0"/>
          <w:divBdr>
            <w:top w:val="none" w:sz="0" w:space="0" w:color="auto"/>
            <w:left w:val="none" w:sz="0" w:space="0" w:color="auto"/>
            <w:bottom w:val="none" w:sz="0" w:space="0" w:color="auto"/>
            <w:right w:val="none" w:sz="0" w:space="0" w:color="auto"/>
          </w:divBdr>
        </w:div>
        <w:div w:id="578565956">
          <w:marLeft w:val="0"/>
          <w:marRight w:val="0"/>
          <w:marTop w:val="0"/>
          <w:marBottom w:val="0"/>
          <w:divBdr>
            <w:top w:val="none" w:sz="0" w:space="0" w:color="auto"/>
            <w:left w:val="none" w:sz="0" w:space="0" w:color="auto"/>
            <w:bottom w:val="none" w:sz="0" w:space="0" w:color="auto"/>
            <w:right w:val="none" w:sz="0" w:space="0" w:color="auto"/>
          </w:divBdr>
        </w:div>
        <w:div w:id="580338282">
          <w:marLeft w:val="0"/>
          <w:marRight w:val="0"/>
          <w:marTop w:val="0"/>
          <w:marBottom w:val="0"/>
          <w:divBdr>
            <w:top w:val="none" w:sz="0" w:space="0" w:color="auto"/>
            <w:left w:val="none" w:sz="0" w:space="0" w:color="auto"/>
            <w:bottom w:val="none" w:sz="0" w:space="0" w:color="auto"/>
            <w:right w:val="none" w:sz="0" w:space="0" w:color="auto"/>
          </w:divBdr>
        </w:div>
        <w:div w:id="623194400">
          <w:marLeft w:val="0"/>
          <w:marRight w:val="0"/>
          <w:marTop w:val="0"/>
          <w:marBottom w:val="0"/>
          <w:divBdr>
            <w:top w:val="none" w:sz="0" w:space="0" w:color="auto"/>
            <w:left w:val="none" w:sz="0" w:space="0" w:color="auto"/>
            <w:bottom w:val="none" w:sz="0" w:space="0" w:color="auto"/>
            <w:right w:val="none" w:sz="0" w:space="0" w:color="auto"/>
          </w:divBdr>
        </w:div>
        <w:div w:id="694118131">
          <w:marLeft w:val="0"/>
          <w:marRight w:val="0"/>
          <w:marTop w:val="0"/>
          <w:marBottom w:val="0"/>
          <w:divBdr>
            <w:top w:val="none" w:sz="0" w:space="0" w:color="auto"/>
            <w:left w:val="none" w:sz="0" w:space="0" w:color="auto"/>
            <w:bottom w:val="none" w:sz="0" w:space="0" w:color="auto"/>
            <w:right w:val="none" w:sz="0" w:space="0" w:color="auto"/>
          </w:divBdr>
        </w:div>
        <w:div w:id="702830156">
          <w:marLeft w:val="0"/>
          <w:marRight w:val="0"/>
          <w:marTop w:val="0"/>
          <w:marBottom w:val="0"/>
          <w:divBdr>
            <w:top w:val="none" w:sz="0" w:space="0" w:color="auto"/>
            <w:left w:val="none" w:sz="0" w:space="0" w:color="auto"/>
            <w:bottom w:val="none" w:sz="0" w:space="0" w:color="auto"/>
            <w:right w:val="none" w:sz="0" w:space="0" w:color="auto"/>
          </w:divBdr>
        </w:div>
        <w:div w:id="735591583">
          <w:marLeft w:val="0"/>
          <w:marRight w:val="0"/>
          <w:marTop w:val="0"/>
          <w:marBottom w:val="0"/>
          <w:divBdr>
            <w:top w:val="none" w:sz="0" w:space="0" w:color="auto"/>
            <w:left w:val="none" w:sz="0" w:space="0" w:color="auto"/>
            <w:bottom w:val="none" w:sz="0" w:space="0" w:color="auto"/>
            <w:right w:val="none" w:sz="0" w:space="0" w:color="auto"/>
          </w:divBdr>
        </w:div>
        <w:div w:id="738406588">
          <w:marLeft w:val="0"/>
          <w:marRight w:val="0"/>
          <w:marTop w:val="0"/>
          <w:marBottom w:val="0"/>
          <w:divBdr>
            <w:top w:val="none" w:sz="0" w:space="0" w:color="auto"/>
            <w:left w:val="none" w:sz="0" w:space="0" w:color="auto"/>
            <w:bottom w:val="none" w:sz="0" w:space="0" w:color="auto"/>
            <w:right w:val="none" w:sz="0" w:space="0" w:color="auto"/>
          </w:divBdr>
        </w:div>
        <w:div w:id="749734721">
          <w:marLeft w:val="0"/>
          <w:marRight w:val="0"/>
          <w:marTop w:val="0"/>
          <w:marBottom w:val="0"/>
          <w:divBdr>
            <w:top w:val="none" w:sz="0" w:space="0" w:color="auto"/>
            <w:left w:val="none" w:sz="0" w:space="0" w:color="auto"/>
            <w:bottom w:val="none" w:sz="0" w:space="0" w:color="auto"/>
            <w:right w:val="none" w:sz="0" w:space="0" w:color="auto"/>
          </w:divBdr>
        </w:div>
        <w:div w:id="756294578">
          <w:marLeft w:val="0"/>
          <w:marRight w:val="0"/>
          <w:marTop w:val="0"/>
          <w:marBottom w:val="0"/>
          <w:divBdr>
            <w:top w:val="none" w:sz="0" w:space="0" w:color="auto"/>
            <w:left w:val="none" w:sz="0" w:space="0" w:color="auto"/>
            <w:bottom w:val="none" w:sz="0" w:space="0" w:color="auto"/>
            <w:right w:val="none" w:sz="0" w:space="0" w:color="auto"/>
          </w:divBdr>
        </w:div>
        <w:div w:id="757680845">
          <w:marLeft w:val="0"/>
          <w:marRight w:val="0"/>
          <w:marTop w:val="0"/>
          <w:marBottom w:val="0"/>
          <w:divBdr>
            <w:top w:val="none" w:sz="0" w:space="0" w:color="auto"/>
            <w:left w:val="none" w:sz="0" w:space="0" w:color="auto"/>
            <w:bottom w:val="none" w:sz="0" w:space="0" w:color="auto"/>
            <w:right w:val="none" w:sz="0" w:space="0" w:color="auto"/>
          </w:divBdr>
        </w:div>
        <w:div w:id="768047210">
          <w:marLeft w:val="0"/>
          <w:marRight w:val="0"/>
          <w:marTop w:val="0"/>
          <w:marBottom w:val="0"/>
          <w:divBdr>
            <w:top w:val="none" w:sz="0" w:space="0" w:color="auto"/>
            <w:left w:val="none" w:sz="0" w:space="0" w:color="auto"/>
            <w:bottom w:val="none" w:sz="0" w:space="0" w:color="auto"/>
            <w:right w:val="none" w:sz="0" w:space="0" w:color="auto"/>
          </w:divBdr>
        </w:div>
        <w:div w:id="768240850">
          <w:marLeft w:val="0"/>
          <w:marRight w:val="0"/>
          <w:marTop w:val="0"/>
          <w:marBottom w:val="0"/>
          <w:divBdr>
            <w:top w:val="none" w:sz="0" w:space="0" w:color="auto"/>
            <w:left w:val="none" w:sz="0" w:space="0" w:color="auto"/>
            <w:bottom w:val="none" w:sz="0" w:space="0" w:color="auto"/>
            <w:right w:val="none" w:sz="0" w:space="0" w:color="auto"/>
          </w:divBdr>
        </w:div>
        <w:div w:id="788552264">
          <w:marLeft w:val="0"/>
          <w:marRight w:val="0"/>
          <w:marTop w:val="0"/>
          <w:marBottom w:val="0"/>
          <w:divBdr>
            <w:top w:val="none" w:sz="0" w:space="0" w:color="auto"/>
            <w:left w:val="none" w:sz="0" w:space="0" w:color="auto"/>
            <w:bottom w:val="none" w:sz="0" w:space="0" w:color="auto"/>
            <w:right w:val="none" w:sz="0" w:space="0" w:color="auto"/>
          </w:divBdr>
        </w:div>
        <w:div w:id="789054864">
          <w:marLeft w:val="0"/>
          <w:marRight w:val="0"/>
          <w:marTop w:val="0"/>
          <w:marBottom w:val="0"/>
          <w:divBdr>
            <w:top w:val="none" w:sz="0" w:space="0" w:color="auto"/>
            <w:left w:val="none" w:sz="0" w:space="0" w:color="auto"/>
            <w:bottom w:val="none" w:sz="0" w:space="0" w:color="auto"/>
            <w:right w:val="none" w:sz="0" w:space="0" w:color="auto"/>
          </w:divBdr>
        </w:div>
        <w:div w:id="790515661">
          <w:marLeft w:val="0"/>
          <w:marRight w:val="0"/>
          <w:marTop w:val="0"/>
          <w:marBottom w:val="0"/>
          <w:divBdr>
            <w:top w:val="none" w:sz="0" w:space="0" w:color="auto"/>
            <w:left w:val="none" w:sz="0" w:space="0" w:color="auto"/>
            <w:bottom w:val="none" w:sz="0" w:space="0" w:color="auto"/>
            <w:right w:val="none" w:sz="0" w:space="0" w:color="auto"/>
          </w:divBdr>
        </w:div>
        <w:div w:id="803891327">
          <w:marLeft w:val="0"/>
          <w:marRight w:val="0"/>
          <w:marTop w:val="0"/>
          <w:marBottom w:val="0"/>
          <w:divBdr>
            <w:top w:val="none" w:sz="0" w:space="0" w:color="auto"/>
            <w:left w:val="none" w:sz="0" w:space="0" w:color="auto"/>
            <w:bottom w:val="none" w:sz="0" w:space="0" w:color="auto"/>
            <w:right w:val="none" w:sz="0" w:space="0" w:color="auto"/>
          </w:divBdr>
        </w:div>
        <w:div w:id="836043885">
          <w:marLeft w:val="0"/>
          <w:marRight w:val="0"/>
          <w:marTop w:val="0"/>
          <w:marBottom w:val="0"/>
          <w:divBdr>
            <w:top w:val="none" w:sz="0" w:space="0" w:color="auto"/>
            <w:left w:val="none" w:sz="0" w:space="0" w:color="auto"/>
            <w:bottom w:val="none" w:sz="0" w:space="0" w:color="auto"/>
            <w:right w:val="none" w:sz="0" w:space="0" w:color="auto"/>
          </w:divBdr>
        </w:div>
        <w:div w:id="897059327">
          <w:marLeft w:val="0"/>
          <w:marRight w:val="0"/>
          <w:marTop w:val="0"/>
          <w:marBottom w:val="0"/>
          <w:divBdr>
            <w:top w:val="none" w:sz="0" w:space="0" w:color="auto"/>
            <w:left w:val="none" w:sz="0" w:space="0" w:color="auto"/>
            <w:bottom w:val="none" w:sz="0" w:space="0" w:color="auto"/>
            <w:right w:val="none" w:sz="0" w:space="0" w:color="auto"/>
          </w:divBdr>
        </w:div>
        <w:div w:id="900792721">
          <w:marLeft w:val="0"/>
          <w:marRight w:val="0"/>
          <w:marTop w:val="0"/>
          <w:marBottom w:val="0"/>
          <w:divBdr>
            <w:top w:val="none" w:sz="0" w:space="0" w:color="auto"/>
            <w:left w:val="none" w:sz="0" w:space="0" w:color="auto"/>
            <w:bottom w:val="none" w:sz="0" w:space="0" w:color="auto"/>
            <w:right w:val="none" w:sz="0" w:space="0" w:color="auto"/>
          </w:divBdr>
        </w:div>
        <w:div w:id="912588815">
          <w:marLeft w:val="0"/>
          <w:marRight w:val="0"/>
          <w:marTop w:val="0"/>
          <w:marBottom w:val="0"/>
          <w:divBdr>
            <w:top w:val="none" w:sz="0" w:space="0" w:color="auto"/>
            <w:left w:val="none" w:sz="0" w:space="0" w:color="auto"/>
            <w:bottom w:val="none" w:sz="0" w:space="0" w:color="auto"/>
            <w:right w:val="none" w:sz="0" w:space="0" w:color="auto"/>
          </w:divBdr>
        </w:div>
        <w:div w:id="923883114">
          <w:marLeft w:val="0"/>
          <w:marRight w:val="0"/>
          <w:marTop w:val="0"/>
          <w:marBottom w:val="0"/>
          <w:divBdr>
            <w:top w:val="none" w:sz="0" w:space="0" w:color="auto"/>
            <w:left w:val="none" w:sz="0" w:space="0" w:color="auto"/>
            <w:bottom w:val="none" w:sz="0" w:space="0" w:color="auto"/>
            <w:right w:val="none" w:sz="0" w:space="0" w:color="auto"/>
          </w:divBdr>
        </w:div>
        <w:div w:id="927082307">
          <w:marLeft w:val="0"/>
          <w:marRight w:val="0"/>
          <w:marTop w:val="0"/>
          <w:marBottom w:val="0"/>
          <w:divBdr>
            <w:top w:val="none" w:sz="0" w:space="0" w:color="auto"/>
            <w:left w:val="none" w:sz="0" w:space="0" w:color="auto"/>
            <w:bottom w:val="none" w:sz="0" w:space="0" w:color="auto"/>
            <w:right w:val="none" w:sz="0" w:space="0" w:color="auto"/>
          </w:divBdr>
        </w:div>
        <w:div w:id="942491225">
          <w:marLeft w:val="0"/>
          <w:marRight w:val="0"/>
          <w:marTop w:val="0"/>
          <w:marBottom w:val="0"/>
          <w:divBdr>
            <w:top w:val="none" w:sz="0" w:space="0" w:color="auto"/>
            <w:left w:val="none" w:sz="0" w:space="0" w:color="auto"/>
            <w:bottom w:val="none" w:sz="0" w:space="0" w:color="auto"/>
            <w:right w:val="none" w:sz="0" w:space="0" w:color="auto"/>
          </w:divBdr>
        </w:div>
        <w:div w:id="951127721">
          <w:marLeft w:val="0"/>
          <w:marRight w:val="0"/>
          <w:marTop w:val="0"/>
          <w:marBottom w:val="0"/>
          <w:divBdr>
            <w:top w:val="none" w:sz="0" w:space="0" w:color="auto"/>
            <w:left w:val="none" w:sz="0" w:space="0" w:color="auto"/>
            <w:bottom w:val="none" w:sz="0" w:space="0" w:color="auto"/>
            <w:right w:val="none" w:sz="0" w:space="0" w:color="auto"/>
          </w:divBdr>
        </w:div>
        <w:div w:id="974679188">
          <w:marLeft w:val="0"/>
          <w:marRight w:val="0"/>
          <w:marTop w:val="0"/>
          <w:marBottom w:val="0"/>
          <w:divBdr>
            <w:top w:val="none" w:sz="0" w:space="0" w:color="auto"/>
            <w:left w:val="none" w:sz="0" w:space="0" w:color="auto"/>
            <w:bottom w:val="none" w:sz="0" w:space="0" w:color="auto"/>
            <w:right w:val="none" w:sz="0" w:space="0" w:color="auto"/>
          </w:divBdr>
        </w:div>
        <w:div w:id="1008680062">
          <w:marLeft w:val="0"/>
          <w:marRight w:val="0"/>
          <w:marTop w:val="0"/>
          <w:marBottom w:val="0"/>
          <w:divBdr>
            <w:top w:val="none" w:sz="0" w:space="0" w:color="auto"/>
            <w:left w:val="none" w:sz="0" w:space="0" w:color="auto"/>
            <w:bottom w:val="none" w:sz="0" w:space="0" w:color="auto"/>
            <w:right w:val="none" w:sz="0" w:space="0" w:color="auto"/>
          </w:divBdr>
        </w:div>
        <w:div w:id="1041513623">
          <w:marLeft w:val="0"/>
          <w:marRight w:val="0"/>
          <w:marTop w:val="0"/>
          <w:marBottom w:val="0"/>
          <w:divBdr>
            <w:top w:val="none" w:sz="0" w:space="0" w:color="auto"/>
            <w:left w:val="none" w:sz="0" w:space="0" w:color="auto"/>
            <w:bottom w:val="none" w:sz="0" w:space="0" w:color="auto"/>
            <w:right w:val="none" w:sz="0" w:space="0" w:color="auto"/>
          </w:divBdr>
        </w:div>
        <w:div w:id="1085421006">
          <w:marLeft w:val="0"/>
          <w:marRight w:val="0"/>
          <w:marTop w:val="0"/>
          <w:marBottom w:val="0"/>
          <w:divBdr>
            <w:top w:val="none" w:sz="0" w:space="0" w:color="auto"/>
            <w:left w:val="none" w:sz="0" w:space="0" w:color="auto"/>
            <w:bottom w:val="none" w:sz="0" w:space="0" w:color="auto"/>
            <w:right w:val="none" w:sz="0" w:space="0" w:color="auto"/>
          </w:divBdr>
        </w:div>
        <w:div w:id="1089041334">
          <w:marLeft w:val="0"/>
          <w:marRight w:val="0"/>
          <w:marTop w:val="0"/>
          <w:marBottom w:val="0"/>
          <w:divBdr>
            <w:top w:val="none" w:sz="0" w:space="0" w:color="auto"/>
            <w:left w:val="none" w:sz="0" w:space="0" w:color="auto"/>
            <w:bottom w:val="none" w:sz="0" w:space="0" w:color="auto"/>
            <w:right w:val="none" w:sz="0" w:space="0" w:color="auto"/>
          </w:divBdr>
        </w:div>
        <w:div w:id="1105689963">
          <w:marLeft w:val="0"/>
          <w:marRight w:val="0"/>
          <w:marTop w:val="0"/>
          <w:marBottom w:val="0"/>
          <w:divBdr>
            <w:top w:val="none" w:sz="0" w:space="0" w:color="auto"/>
            <w:left w:val="none" w:sz="0" w:space="0" w:color="auto"/>
            <w:bottom w:val="none" w:sz="0" w:space="0" w:color="auto"/>
            <w:right w:val="none" w:sz="0" w:space="0" w:color="auto"/>
          </w:divBdr>
        </w:div>
        <w:div w:id="1108935813">
          <w:marLeft w:val="0"/>
          <w:marRight w:val="0"/>
          <w:marTop w:val="0"/>
          <w:marBottom w:val="0"/>
          <w:divBdr>
            <w:top w:val="none" w:sz="0" w:space="0" w:color="auto"/>
            <w:left w:val="none" w:sz="0" w:space="0" w:color="auto"/>
            <w:bottom w:val="none" w:sz="0" w:space="0" w:color="auto"/>
            <w:right w:val="none" w:sz="0" w:space="0" w:color="auto"/>
          </w:divBdr>
        </w:div>
        <w:div w:id="1113862110">
          <w:marLeft w:val="0"/>
          <w:marRight w:val="0"/>
          <w:marTop w:val="0"/>
          <w:marBottom w:val="0"/>
          <w:divBdr>
            <w:top w:val="none" w:sz="0" w:space="0" w:color="auto"/>
            <w:left w:val="none" w:sz="0" w:space="0" w:color="auto"/>
            <w:bottom w:val="none" w:sz="0" w:space="0" w:color="auto"/>
            <w:right w:val="none" w:sz="0" w:space="0" w:color="auto"/>
          </w:divBdr>
        </w:div>
        <w:div w:id="1198351070">
          <w:marLeft w:val="0"/>
          <w:marRight w:val="0"/>
          <w:marTop w:val="0"/>
          <w:marBottom w:val="0"/>
          <w:divBdr>
            <w:top w:val="none" w:sz="0" w:space="0" w:color="auto"/>
            <w:left w:val="none" w:sz="0" w:space="0" w:color="auto"/>
            <w:bottom w:val="none" w:sz="0" w:space="0" w:color="auto"/>
            <w:right w:val="none" w:sz="0" w:space="0" w:color="auto"/>
          </w:divBdr>
        </w:div>
        <w:div w:id="1217089963">
          <w:marLeft w:val="0"/>
          <w:marRight w:val="0"/>
          <w:marTop w:val="0"/>
          <w:marBottom w:val="0"/>
          <w:divBdr>
            <w:top w:val="none" w:sz="0" w:space="0" w:color="auto"/>
            <w:left w:val="none" w:sz="0" w:space="0" w:color="auto"/>
            <w:bottom w:val="none" w:sz="0" w:space="0" w:color="auto"/>
            <w:right w:val="none" w:sz="0" w:space="0" w:color="auto"/>
          </w:divBdr>
        </w:div>
        <w:div w:id="1217467638">
          <w:marLeft w:val="0"/>
          <w:marRight w:val="0"/>
          <w:marTop w:val="0"/>
          <w:marBottom w:val="0"/>
          <w:divBdr>
            <w:top w:val="none" w:sz="0" w:space="0" w:color="auto"/>
            <w:left w:val="none" w:sz="0" w:space="0" w:color="auto"/>
            <w:bottom w:val="none" w:sz="0" w:space="0" w:color="auto"/>
            <w:right w:val="none" w:sz="0" w:space="0" w:color="auto"/>
          </w:divBdr>
        </w:div>
        <w:div w:id="1295259853">
          <w:marLeft w:val="0"/>
          <w:marRight w:val="0"/>
          <w:marTop w:val="0"/>
          <w:marBottom w:val="0"/>
          <w:divBdr>
            <w:top w:val="none" w:sz="0" w:space="0" w:color="auto"/>
            <w:left w:val="none" w:sz="0" w:space="0" w:color="auto"/>
            <w:bottom w:val="none" w:sz="0" w:space="0" w:color="auto"/>
            <w:right w:val="none" w:sz="0" w:space="0" w:color="auto"/>
          </w:divBdr>
        </w:div>
        <w:div w:id="1320378960">
          <w:marLeft w:val="0"/>
          <w:marRight w:val="0"/>
          <w:marTop w:val="0"/>
          <w:marBottom w:val="0"/>
          <w:divBdr>
            <w:top w:val="none" w:sz="0" w:space="0" w:color="auto"/>
            <w:left w:val="none" w:sz="0" w:space="0" w:color="auto"/>
            <w:bottom w:val="none" w:sz="0" w:space="0" w:color="auto"/>
            <w:right w:val="none" w:sz="0" w:space="0" w:color="auto"/>
          </w:divBdr>
        </w:div>
        <w:div w:id="1328284877">
          <w:marLeft w:val="0"/>
          <w:marRight w:val="0"/>
          <w:marTop w:val="0"/>
          <w:marBottom w:val="0"/>
          <w:divBdr>
            <w:top w:val="none" w:sz="0" w:space="0" w:color="auto"/>
            <w:left w:val="none" w:sz="0" w:space="0" w:color="auto"/>
            <w:bottom w:val="none" w:sz="0" w:space="0" w:color="auto"/>
            <w:right w:val="none" w:sz="0" w:space="0" w:color="auto"/>
          </w:divBdr>
        </w:div>
        <w:div w:id="1410229593">
          <w:marLeft w:val="0"/>
          <w:marRight w:val="0"/>
          <w:marTop w:val="0"/>
          <w:marBottom w:val="0"/>
          <w:divBdr>
            <w:top w:val="none" w:sz="0" w:space="0" w:color="auto"/>
            <w:left w:val="none" w:sz="0" w:space="0" w:color="auto"/>
            <w:bottom w:val="none" w:sz="0" w:space="0" w:color="auto"/>
            <w:right w:val="none" w:sz="0" w:space="0" w:color="auto"/>
          </w:divBdr>
        </w:div>
        <w:div w:id="1436436065">
          <w:marLeft w:val="0"/>
          <w:marRight w:val="0"/>
          <w:marTop w:val="0"/>
          <w:marBottom w:val="0"/>
          <w:divBdr>
            <w:top w:val="none" w:sz="0" w:space="0" w:color="auto"/>
            <w:left w:val="none" w:sz="0" w:space="0" w:color="auto"/>
            <w:bottom w:val="none" w:sz="0" w:space="0" w:color="auto"/>
            <w:right w:val="none" w:sz="0" w:space="0" w:color="auto"/>
          </w:divBdr>
        </w:div>
        <w:div w:id="1454054238">
          <w:marLeft w:val="0"/>
          <w:marRight w:val="0"/>
          <w:marTop w:val="0"/>
          <w:marBottom w:val="0"/>
          <w:divBdr>
            <w:top w:val="none" w:sz="0" w:space="0" w:color="auto"/>
            <w:left w:val="none" w:sz="0" w:space="0" w:color="auto"/>
            <w:bottom w:val="none" w:sz="0" w:space="0" w:color="auto"/>
            <w:right w:val="none" w:sz="0" w:space="0" w:color="auto"/>
          </w:divBdr>
        </w:div>
        <w:div w:id="1481649512">
          <w:marLeft w:val="0"/>
          <w:marRight w:val="0"/>
          <w:marTop w:val="0"/>
          <w:marBottom w:val="0"/>
          <w:divBdr>
            <w:top w:val="none" w:sz="0" w:space="0" w:color="auto"/>
            <w:left w:val="none" w:sz="0" w:space="0" w:color="auto"/>
            <w:bottom w:val="none" w:sz="0" w:space="0" w:color="auto"/>
            <w:right w:val="none" w:sz="0" w:space="0" w:color="auto"/>
          </w:divBdr>
        </w:div>
        <w:div w:id="1482884093">
          <w:marLeft w:val="0"/>
          <w:marRight w:val="0"/>
          <w:marTop w:val="0"/>
          <w:marBottom w:val="0"/>
          <w:divBdr>
            <w:top w:val="none" w:sz="0" w:space="0" w:color="auto"/>
            <w:left w:val="none" w:sz="0" w:space="0" w:color="auto"/>
            <w:bottom w:val="none" w:sz="0" w:space="0" w:color="auto"/>
            <w:right w:val="none" w:sz="0" w:space="0" w:color="auto"/>
          </w:divBdr>
        </w:div>
        <w:div w:id="1520194162">
          <w:marLeft w:val="0"/>
          <w:marRight w:val="0"/>
          <w:marTop w:val="0"/>
          <w:marBottom w:val="0"/>
          <w:divBdr>
            <w:top w:val="none" w:sz="0" w:space="0" w:color="auto"/>
            <w:left w:val="none" w:sz="0" w:space="0" w:color="auto"/>
            <w:bottom w:val="none" w:sz="0" w:space="0" w:color="auto"/>
            <w:right w:val="none" w:sz="0" w:space="0" w:color="auto"/>
          </w:divBdr>
        </w:div>
        <w:div w:id="1521552502">
          <w:marLeft w:val="0"/>
          <w:marRight w:val="0"/>
          <w:marTop w:val="0"/>
          <w:marBottom w:val="0"/>
          <w:divBdr>
            <w:top w:val="none" w:sz="0" w:space="0" w:color="auto"/>
            <w:left w:val="none" w:sz="0" w:space="0" w:color="auto"/>
            <w:bottom w:val="none" w:sz="0" w:space="0" w:color="auto"/>
            <w:right w:val="none" w:sz="0" w:space="0" w:color="auto"/>
          </w:divBdr>
        </w:div>
        <w:div w:id="1529761192">
          <w:marLeft w:val="0"/>
          <w:marRight w:val="0"/>
          <w:marTop w:val="0"/>
          <w:marBottom w:val="0"/>
          <w:divBdr>
            <w:top w:val="none" w:sz="0" w:space="0" w:color="auto"/>
            <w:left w:val="none" w:sz="0" w:space="0" w:color="auto"/>
            <w:bottom w:val="none" w:sz="0" w:space="0" w:color="auto"/>
            <w:right w:val="none" w:sz="0" w:space="0" w:color="auto"/>
          </w:divBdr>
        </w:div>
        <w:div w:id="1559635121">
          <w:marLeft w:val="0"/>
          <w:marRight w:val="0"/>
          <w:marTop w:val="0"/>
          <w:marBottom w:val="0"/>
          <w:divBdr>
            <w:top w:val="none" w:sz="0" w:space="0" w:color="auto"/>
            <w:left w:val="none" w:sz="0" w:space="0" w:color="auto"/>
            <w:bottom w:val="none" w:sz="0" w:space="0" w:color="auto"/>
            <w:right w:val="none" w:sz="0" w:space="0" w:color="auto"/>
          </w:divBdr>
        </w:div>
        <w:div w:id="1568570955">
          <w:marLeft w:val="0"/>
          <w:marRight w:val="0"/>
          <w:marTop w:val="0"/>
          <w:marBottom w:val="0"/>
          <w:divBdr>
            <w:top w:val="none" w:sz="0" w:space="0" w:color="auto"/>
            <w:left w:val="none" w:sz="0" w:space="0" w:color="auto"/>
            <w:bottom w:val="none" w:sz="0" w:space="0" w:color="auto"/>
            <w:right w:val="none" w:sz="0" w:space="0" w:color="auto"/>
          </w:divBdr>
        </w:div>
        <w:div w:id="1591429755">
          <w:marLeft w:val="0"/>
          <w:marRight w:val="0"/>
          <w:marTop w:val="0"/>
          <w:marBottom w:val="0"/>
          <w:divBdr>
            <w:top w:val="none" w:sz="0" w:space="0" w:color="auto"/>
            <w:left w:val="none" w:sz="0" w:space="0" w:color="auto"/>
            <w:bottom w:val="none" w:sz="0" w:space="0" w:color="auto"/>
            <w:right w:val="none" w:sz="0" w:space="0" w:color="auto"/>
          </w:divBdr>
        </w:div>
        <w:div w:id="1605920462">
          <w:marLeft w:val="0"/>
          <w:marRight w:val="0"/>
          <w:marTop w:val="0"/>
          <w:marBottom w:val="0"/>
          <w:divBdr>
            <w:top w:val="none" w:sz="0" w:space="0" w:color="auto"/>
            <w:left w:val="none" w:sz="0" w:space="0" w:color="auto"/>
            <w:bottom w:val="none" w:sz="0" w:space="0" w:color="auto"/>
            <w:right w:val="none" w:sz="0" w:space="0" w:color="auto"/>
          </w:divBdr>
        </w:div>
        <w:div w:id="1621843124">
          <w:marLeft w:val="0"/>
          <w:marRight w:val="0"/>
          <w:marTop w:val="0"/>
          <w:marBottom w:val="0"/>
          <w:divBdr>
            <w:top w:val="none" w:sz="0" w:space="0" w:color="auto"/>
            <w:left w:val="none" w:sz="0" w:space="0" w:color="auto"/>
            <w:bottom w:val="none" w:sz="0" w:space="0" w:color="auto"/>
            <w:right w:val="none" w:sz="0" w:space="0" w:color="auto"/>
          </w:divBdr>
        </w:div>
        <w:div w:id="1653633047">
          <w:marLeft w:val="0"/>
          <w:marRight w:val="0"/>
          <w:marTop w:val="0"/>
          <w:marBottom w:val="0"/>
          <w:divBdr>
            <w:top w:val="none" w:sz="0" w:space="0" w:color="auto"/>
            <w:left w:val="none" w:sz="0" w:space="0" w:color="auto"/>
            <w:bottom w:val="none" w:sz="0" w:space="0" w:color="auto"/>
            <w:right w:val="none" w:sz="0" w:space="0" w:color="auto"/>
          </w:divBdr>
        </w:div>
        <w:div w:id="1675301719">
          <w:marLeft w:val="0"/>
          <w:marRight w:val="0"/>
          <w:marTop w:val="0"/>
          <w:marBottom w:val="0"/>
          <w:divBdr>
            <w:top w:val="none" w:sz="0" w:space="0" w:color="auto"/>
            <w:left w:val="none" w:sz="0" w:space="0" w:color="auto"/>
            <w:bottom w:val="none" w:sz="0" w:space="0" w:color="auto"/>
            <w:right w:val="none" w:sz="0" w:space="0" w:color="auto"/>
          </w:divBdr>
        </w:div>
        <w:div w:id="1679427783">
          <w:marLeft w:val="0"/>
          <w:marRight w:val="0"/>
          <w:marTop w:val="0"/>
          <w:marBottom w:val="0"/>
          <w:divBdr>
            <w:top w:val="none" w:sz="0" w:space="0" w:color="auto"/>
            <w:left w:val="none" w:sz="0" w:space="0" w:color="auto"/>
            <w:bottom w:val="none" w:sz="0" w:space="0" w:color="auto"/>
            <w:right w:val="none" w:sz="0" w:space="0" w:color="auto"/>
          </w:divBdr>
        </w:div>
        <w:div w:id="1714386477">
          <w:marLeft w:val="0"/>
          <w:marRight w:val="0"/>
          <w:marTop w:val="0"/>
          <w:marBottom w:val="0"/>
          <w:divBdr>
            <w:top w:val="none" w:sz="0" w:space="0" w:color="auto"/>
            <w:left w:val="none" w:sz="0" w:space="0" w:color="auto"/>
            <w:bottom w:val="none" w:sz="0" w:space="0" w:color="auto"/>
            <w:right w:val="none" w:sz="0" w:space="0" w:color="auto"/>
          </w:divBdr>
        </w:div>
        <w:div w:id="1730421006">
          <w:marLeft w:val="0"/>
          <w:marRight w:val="0"/>
          <w:marTop w:val="0"/>
          <w:marBottom w:val="0"/>
          <w:divBdr>
            <w:top w:val="none" w:sz="0" w:space="0" w:color="auto"/>
            <w:left w:val="none" w:sz="0" w:space="0" w:color="auto"/>
            <w:bottom w:val="none" w:sz="0" w:space="0" w:color="auto"/>
            <w:right w:val="none" w:sz="0" w:space="0" w:color="auto"/>
          </w:divBdr>
        </w:div>
        <w:div w:id="1740055514">
          <w:marLeft w:val="0"/>
          <w:marRight w:val="0"/>
          <w:marTop w:val="0"/>
          <w:marBottom w:val="0"/>
          <w:divBdr>
            <w:top w:val="none" w:sz="0" w:space="0" w:color="auto"/>
            <w:left w:val="none" w:sz="0" w:space="0" w:color="auto"/>
            <w:bottom w:val="none" w:sz="0" w:space="0" w:color="auto"/>
            <w:right w:val="none" w:sz="0" w:space="0" w:color="auto"/>
          </w:divBdr>
        </w:div>
        <w:div w:id="1762599030">
          <w:marLeft w:val="0"/>
          <w:marRight w:val="0"/>
          <w:marTop w:val="0"/>
          <w:marBottom w:val="0"/>
          <w:divBdr>
            <w:top w:val="none" w:sz="0" w:space="0" w:color="auto"/>
            <w:left w:val="none" w:sz="0" w:space="0" w:color="auto"/>
            <w:bottom w:val="none" w:sz="0" w:space="0" w:color="auto"/>
            <w:right w:val="none" w:sz="0" w:space="0" w:color="auto"/>
          </w:divBdr>
        </w:div>
        <w:div w:id="1782990809">
          <w:marLeft w:val="0"/>
          <w:marRight w:val="0"/>
          <w:marTop w:val="0"/>
          <w:marBottom w:val="0"/>
          <w:divBdr>
            <w:top w:val="none" w:sz="0" w:space="0" w:color="auto"/>
            <w:left w:val="none" w:sz="0" w:space="0" w:color="auto"/>
            <w:bottom w:val="none" w:sz="0" w:space="0" w:color="auto"/>
            <w:right w:val="none" w:sz="0" w:space="0" w:color="auto"/>
          </w:divBdr>
        </w:div>
        <w:div w:id="1821842124">
          <w:marLeft w:val="0"/>
          <w:marRight w:val="0"/>
          <w:marTop w:val="0"/>
          <w:marBottom w:val="0"/>
          <w:divBdr>
            <w:top w:val="none" w:sz="0" w:space="0" w:color="auto"/>
            <w:left w:val="none" w:sz="0" w:space="0" w:color="auto"/>
            <w:bottom w:val="none" w:sz="0" w:space="0" w:color="auto"/>
            <w:right w:val="none" w:sz="0" w:space="0" w:color="auto"/>
          </w:divBdr>
        </w:div>
        <w:div w:id="1849172912">
          <w:marLeft w:val="0"/>
          <w:marRight w:val="0"/>
          <w:marTop w:val="0"/>
          <w:marBottom w:val="0"/>
          <w:divBdr>
            <w:top w:val="none" w:sz="0" w:space="0" w:color="auto"/>
            <w:left w:val="none" w:sz="0" w:space="0" w:color="auto"/>
            <w:bottom w:val="none" w:sz="0" w:space="0" w:color="auto"/>
            <w:right w:val="none" w:sz="0" w:space="0" w:color="auto"/>
          </w:divBdr>
        </w:div>
        <w:div w:id="1855264261">
          <w:marLeft w:val="0"/>
          <w:marRight w:val="0"/>
          <w:marTop w:val="0"/>
          <w:marBottom w:val="0"/>
          <w:divBdr>
            <w:top w:val="none" w:sz="0" w:space="0" w:color="auto"/>
            <w:left w:val="none" w:sz="0" w:space="0" w:color="auto"/>
            <w:bottom w:val="none" w:sz="0" w:space="0" w:color="auto"/>
            <w:right w:val="none" w:sz="0" w:space="0" w:color="auto"/>
          </w:divBdr>
        </w:div>
        <w:div w:id="1889411937">
          <w:marLeft w:val="0"/>
          <w:marRight w:val="0"/>
          <w:marTop w:val="0"/>
          <w:marBottom w:val="0"/>
          <w:divBdr>
            <w:top w:val="none" w:sz="0" w:space="0" w:color="auto"/>
            <w:left w:val="none" w:sz="0" w:space="0" w:color="auto"/>
            <w:bottom w:val="none" w:sz="0" w:space="0" w:color="auto"/>
            <w:right w:val="none" w:sz="0" w:space="0" w:color="auto"/>
          </w:divBdr>
        </w:div>
        <w:div w:id="1891259303">
          <w:marLeft w:val="0"/>
          <w:marRight w:val="0"/>
          <w:marTop w:val="0"/>
          <w:marBottom w:val="0"/>
          <w:divBdr>
            <w:top w:val="none" w:sz="0" w:space="0" w:color="auto"/>
            <w:left w:val="none" w:sz="0" w:space="0" w:color="auto"/>
            <w:bottom w:val="none" w:sz="0" w:space="0" w:color="auto"/>
            <w:right w:val="none" w:sz="0" w:space="0" w:color="auto"/>
          </w:divBdr>
        </w:div>
        <w:div w:id="1914849372">
          <w:marLeft w:val="0"/>
          <w:marRight w:val="0"/>
          <w:marTop w:val="0"/>
          <w:marBottom w:val="0"/>
          <w:divBdr>
            <w:top w:val="none" w:sz="0" w:space="0" w:color="auto"/>
            <w:left w:val="none" w:sz="0" w:space="0" w:color="auto"/>
            <w:bottom w:val="none" w:sz="0" w:space="0" w:color="auto"/>
            <w:right w:val="none" w:sz="0" w:space="0" w:color="auto"/>
          </w:divBdr>
        </w:div>
        <w:div w:id="1962803709">
          <w:marLeft w:val="0"/>
          <w:marRight w:val="0"/>
          <w:marTop w:val="0"/>
          <w:marBottom w:val="0"/>
          <w:divBdr>
            <w:top w:val="none" w:sz="0" w:space="0" w:color="auto"/>
            <w:left w:val="none" w:sz="0" w:space="0" w:color="auto"/>
            <w:bottom w:val="none" w:sz="0" w:space="0" w:color="auto"/>
            <w:right w:val="none" w:sz="0" w:space="0" w:color="auto"/>
          </w:divBdr>
        </w:div>
        <w:div w:id="1974940933">
          <w:marLeft w:val="0"/>
          <w:marRight w:val="0"/>
          <w:marTop w:val="0"/>
          <w:marBottom w:val="0"/>
          <w:divBdr>
            <w:top w:val="none" w:sz="0" w:space="0" w:color="auto"/>
            <w:left w:val="none" w:sz="0" w:space="0" w:color="auto"/>
            <w:bottom w:val="none" w:sz="0" w:space="0" w:color="auto"/>
            <w:right w:val="none" w:sz="0" w:space="0" w:color="auto"/>
          </w:divBdr>
        </w:div>
        <w:div w:id="1977829210">
          <w:marLeft w:val="0"/>
          <w:marRight w:val="0"/>
          <w:marTop w:val="0"/>
          <w:marBottom w:val="0"/>
          <w:divBdr>
            <w:top w:val="none" w:sz="0" w:space="0" w:color="auto"/>
            <w:left w:val="none" w:sz="0" w:space="0" w:color="auto"/>
            <w:bottom w:val="none" w:sz="0" w:space="0" w:color="auto"/>
            <w:right w:val="none" w:sz="0" w:space="0" w:color="auto"/>
          </w:divBdr>
        </w:div>
      </w:divsChild>
    </w:div>
    <w:div w:id="587542048">
      <w:bodyDiv w:val="1"/>
      <w:marLeft w:val="0"/>
      <w:marRight w:val="0"/>
      <w:marTop w:val="0"/>
      <w:marBottom w:val="0"/>
      <w:divBdr>
        <w:top w:val="none" w:sz="0" w:space="0" w:color="auto"/>
        <w:left w:val="none" w:sz="0" w:space="0" w:color="auto"/>
        <w:bottom w:val="none" w:sz="0" w:space="0" w:color="auto"/>
        <w:right w:val="none" w:sz="0" w:space="0" w:color="auto"/>
      </w:divBdr>
    </w:div>
    <w:div w:id="587543537">
      <w:bodyDiv w:val="1"/>
      <w:marLeft w:val="0"/>
      <w:marRight w:val="0"/>
      <w:marTop w:val="0"/>
      <w:marBottom w:val="0"/>
      <w:divBdr>
        <w:top w:val="none" w:sz="0" w:space="0" w:color="auto"/>
        <w:left w:val="none" w:sz="0" w:space="0" w:color="auto"/>
        <w:bottom w:val="none" w:sz="0" w:space="0" w:color="auto"/>
        <w:right w:val="none" w:sz="0" w:space="0" w:color="auto"/>
      </w:divBdr>
    </w:div>
    <w:div w:id="587616280">
      <w:bodyDiv w:val="1"/>
      <w:marLeft w:val="0"/>
      <w:marRight w:val="0"/>
      <w:marTop w:val="0"/>
      <w:marBottom w:val="0"/>
      <w:divBdr>
        <w:top w:val="none" w:sz="0" w:space="0" w:color="auto"/>
        <w:left w:val="none" w:sz="0" w:space="0" w:color="auto"/>
        <w:bottom w:val="none" w:sz="0" w:space="0" w:color="auto"/>
        <w:right w:val="none" w:sz="0" w:space="0" w:color="auto"/>
      </w:divBdr>
    </w:div>
    <w:div w:id="587662552">
      <w:bodyDiv w:val="1"/>
      <w:marLeft w:val="0"/>
      <w:marRight w:val="0"/>
      <w:marTop w:val="0"/>
      <w:marBottom w:val="0"/>
      <w:divBdr>
        <w:top w:val="none" w:sz="0" w:space="0" w:color="auto"/>
        <w:left w:val="none" w:sz="0" w:space="0" w:color="auto"/>
        <w:bottom w:val="none" w:sz="0" w:space="0" w:color="auto"/>
        <w:right w:val="none" w:sz="0" w:space="0" w:color="auto"/>
      </w:divBdr>
    </w:div>
    <w:div w:id="587688526">
      <w:bodyDiv w:val="1"/>
      <w:marLeft w:val="0"/>
      <w:marRight w:val="0"/>
      <w:marTop w:val="0"/>
      <w:marBottom w:val="0"/>
      <w:divBdr>
        <w:top w:val="none" w:sz="0" w:space="0" w:color="auto"/>
        <w:left w:val="none" w:sz="0" w:space="0" w:color="auto"/>
        <w:bottom w:val="none" w:sz="0" w:space="0" w:color="auto"/>
        <w:right w:val="none" w:sz="0" w:space="0" w:color="auto"/>
      </w:divBdr>
    </w:div>
    <w:div w:id="587814770">
      <w:bodyDiv w:val="1"/>
      <w:marLeft w:val="0"/>
      <w:marRight w:val="0"/>
      <w:marTop w:val="0"/>
      <w:marBottom w:val="0"/>
      <w:divBdr>
        <w:top w:val="none" w:sz="0" w:space="0" w:color="auto"/>
        <w:left w:val="none" w:sz="0" w:space="0" w:color="auto"/>
        <w:bottom w:val="none" w:sz="0" w:space="0" w:color="auto"/>
        <w:right w:val="none" w:sz="0" w:space="0" w:color="auto"/>
      </w:divBdr>
    </w:div>
    <w:div w:id="588467863">
      <w:bodyDiv w:val="1"/>
      <w:marLeft w:val="0"/>
      <w:marRight w:val="0"/>
      <w:marTop w:val="0"/>
      <w:marBottom w:val="0"/>
      <w:divBdr>
        <w:top w:val="none" w:sz="0" w:space="0" w:color="auto"/>
        <w:left w:val="none" w:sz="0" w:space="0" w:color="auto"/>
        <w:bottom w:val="none" w:sz="0" w:space="0" w:color="auto"/>
        <w:right w:val="none" w:sz="0" w:space="0" w:color="auto"/>
      </w:divBdr>
    </w:div>
    <w:div w:id="588655095">
      <w:bodyDiv w:val="1"/>
      <w:marLeft w:val="0"/>
      <w:marRight w:val="0"/>
      <w:marTop w:val="0"/>
      <w:marBottom w:val="0"/>
      <w:divBdr>
        <w:top w:val="none" w:sz="0" w:space="0" w:color="auto"/>
        <w:left w:val="none" w:sz="0" w:space="0" w:color="auto"/>
        <w:bottom w:val="none" w:sz="0" w:space="0" w:color="auto"/>
        <w:right w:val="none" w:sz="0" w:space="0" w:color="auto"/>
      </w:divBdr>
    </w:div>
    <w:div w:id="589395162">
      <w:bodyDiv w:val="1"/>
      <w:marLeft w:val="0"/>
      <w:marRight w:val="0"/>
      <w:marTop w:val="0"/>
      <w:marBottom w:val="0"/>
      <w:divBdr>
        <w:top w:val="none" w:sz="0" w:space="0" w:color="auto"/>
        <w:left w:val="none" w:sz="0" w:space="0" w:color="auto"/>
        <w:bottom w:val="none" w:sz="0" w:space="0" w:color="auto"/>
        <w:right w:val="none" w:sz="0" w:space="0" w:color="auto"/>
      </w:divBdr>
    </w:div>
    <w:div w:id="589511233">
      <w:bodyDiv w:val="1"/>
      <w:marLeft w:val="0"/>
      <w:marRight w:val="0"/>
      <w:marTop w:val="0"/>
      <w:marBottom w:val="0"/>
      <w:divBdr>
        <w:top w:val="none" w:sz="0" w:space="0" w:color="auto"/>
        <w:left w:val="none" w:sz="0" w:space="0" w:color="auto"/>
        <w:bottom w:val="none" w:sz="0" w:space="0" w:color="auto"/>
        <w:right w:val="none" w:sz="0" w:space="0" w:color="auto"/>
      </w:divBdr>
    </w:div>
    <w:div w:id="589585162">
      <w:bodyDiv w:val="1"/>
      <w:marLeft w:val="0"/>
      <w:marRight w:val="0"/>
      <w:marTop w:val="0"/>
      <w:marBottom w:val="0"/>
      <w:divBdr>
        <w:top w:val="none" w:sz="0" w:space="0" w:color="auto"/>
        <w:left w:val="none" w:sz="0" w:space="0" w:color="auto"/>
        <w:bottom w:val="none" w:sz="0" w:space="0" w:color="auto"/>
        <w:right w:val="none" w:sz="0" w:space="0" w:color="auto"/>
      </w:divBdr>
    </w:div>
    <w:div w:id="590048525">
      <w:bodyDiv w:val="1"/>
      <w:marLeft w:val="0"/>
      <w:marRight w:val="0"/>
      <w:marTop w:val="0"/>
      <w:marBottom w:val="0"/>
      <w:divBdr>
        <w:top w:val="none" w:sz="0" w:space="0" w:color="auto"/>
        <w:left w:val="none" w:sz="0" w:space="0" w:color="auto"/>
        <w:bottom w:val="none" w:sz="0" w:space="0" w:color="auto"/>
        <w:right w:val="none" w:sz="0" w:space="0" w:color="auto"/>
      </w:divBdr>
    </w:div>
    <w:div w:id="590164929">
      <w:bodyDiv w:val="1"/>
      <w:marLeft w:val="0"/>
      <w:marRight w:val="0"/>
      <w:marTop w:val="0"/>
      <w:marBottom w:val="0"/>
      <w:divBdr>
        <w:top w:val="none" w:sz="0" w:space="0" w:color="auto"/>
        <w:left w:val="none" w:sz="0" w:space="0" w:color="auto"/>
        <w:bottom w:val="none" w:sz="0" w:space="0" w:color="auto"/>
        <w:right w:val="none" w:sz="0" w:space="0" w:color="auto"/>
      </w:divBdr>
    </w:div>
    <w:div w:id="590243553">
      <w:bodyDiv w:val="1"/>
      <w:marLeft w:val="0"/>
      <w:marRight w:val="0"/>
      <w:marTop w:val="0"/>
      <w:marBottom w:val="0"/>
      <w:divBdr>
        <w:top w:val="none" w:sz="0" w:space="0" w:color="auto"/>
        <w:left w:val="none" w:sz="0" w:space="0" w:color="auto"/>
        <w:bottom w:val="none" w:sz="0" w:space="0" w:color="auto"/>
        <w:right w:val="none" w:sz="0" w:space="0" w:color="auto"/>
      </w:divBdr>
    </w:div>
    <w:div w:id="591011406">
      <w:bodyDiv w:val="1"/>
      <w:marLeft w:val="0"/>
      <w:marRight w:val="0"/>
      <w:marTop w:val="0"/>
      <w:marBottom w:val="0"/>
      <w:divBdr>
        <w:top w:val="none" w:sz="0" w:space="0" w:color="auto"/>
        <w:left w:val="none" w:sz="0" w:space="0" w:color="auto"/>
        <w:bottom w:val="none" w:sz="0" w:space="0" w:color="auto"/>
        <w:right w:val="none" w:sz="0" w:space="0" w:color="auto"/>
      </w:divBdr>
    </w:div>
    <w:div w:id="591203308">
      <w:bodyDiv w:val="1"/>
      <w:marLeft w:val="0"/>
      <w:marRight w:val="0"/>
      <w:marTop w:val="0"/>
      <w:marBottom w:val="0"/>
      <w:divBdr>
        <w:top w:val="none" w:sz="0" w:space="0" w:color="auto"/>
        <w:left w:val="none" w:sz="0" w:space="0" w:color="auto"/>
        <w:bottom w:val="none" w:sz="0" w:space="0" w:color="auto"/>
        <w:right w:val="none" w:sz="0" w:space="0" w:color="auto"/>
      </w:divBdr>
    </w:div>
    <w:div w:id="591276258">
      <w:bodyDiv w:val="1"/>
      <w:marLeft w:val="0"/>
      <w:marRight w:val="0"/>
      <w:marTop w:val="0"/>
      <w:marBottom w:val="0"/>
      <w:divBdr>
        <w:top w:val="none" w:sz="0" w:space="0" w:color="auto"/>
        <w:left w:val="none" w:sz="0" w:space="0" w:color="auto"/>
        <w:bottom w:val="none" w:sz="0" w:space="0" w:color="auto"/>
        <w:right w:val="none" w:sz="0" w:space="0" w:color="auto"/>
      </w:divBdr>
    </w:div>
    <w:div w:id="591357515">
      <w:bodyDiv w:val="1"/>
      <w:marLeft w:val="0"/>
      <w:marRight w:val="0"/>
      <w:marTop w:val="0"/>
      <w:marBottom w:val="0"/>
      <w:divBdr>
        <w:top w:val="none" w:sz="0" w:space="0" w:color="auto"/>
        <w:left w:val="none" w:sz="0" w:space="0" w:color="auto"/>
        <w:bottom w:val="none" w:sz="0" w:space="0" w:color="auto"/>
        <w:right w:val="none" w:sz="0" w:space="0" w:color="auto"/>
      </w:divBdr>
    </w:div>
    <w:div w:id="591398784">
      <w:bodyDiv w:val="1"/>
      <w:marLeft w:val="0"/>
      <w:marRight w:val="0"/>
      <w:marTop w:val="0"/>
      <w:marBottom w:val="0"/>
      <w:divBdr>
        <w:top w:val="none" w:sz="0" w:space="0" w:color="auto"/>
        <w:left w:val="none" w:sz="0" w:space="0" w:color="auto"/>
        <w:bottom w:val="none" w:sz="0" w:space="0" w:color="auto"/>
        <w:right w:val="none" w:sz="0" w:space="0" w:color="auto"/>
      </w:divBdr>
    </w:div>
    <w:div w:id="591621500">
      <w:bodyDiv w:val="1"/>
      <w:marLeft w:val="0"/>
      <w:marRight w:val="0"/>
      <w:marTop w:val="0"/>
      <w:marBottom w:val="0"/>
      <w:divBdr>
        <w:top w:val="none" w:sz="0" w:space="0" w:color="auto"/>
        <w:left w:val="none" w:sz="0" w:space="0" w:color="auto"/>
        <w:bottom w:val="none" w:sz="0" w:space="0" w:color="auto"/>
        <w:right w:val="none" w:sz="0" w:space="0" w:color="auto"/>
      </w:divBdr>
    </w:div>
    <w:div w:id="591738305">
      <w:bodyDiv w:val="1"/>
      <w:marLeft w:val="0"/>
      <w:marRight w:val="0"/>
      <w:marTop w:val="0"/>
      <w:marBottom w:val="0"/>
      <w:divBdr>
        <w:top w:val="none" w:sz="0" w:space="0" w:color="auto"/>
        <w:left w:val="none" w:sz="0" w:space="0" w:color="auto"/>
        <w:bottom w:val="none" w:sz="0" w:space="0" w:color="auto"/>
        <w:right w:val="none" w:sz="0" w:space="0" w:color="auto"/>
      </w:divBdr>
    </w:div>
    <w:div w:id="591821675">
      <w:bodyDiv w:val="1"/>
      <w:marLeft w:val="0"/>
      <w:marRight w:val="0"/>
      <w:marTop w:val="0"/>
      <w:marBottom w:val="0"/>
      <w:divBdr>
        <w:top w:val="none" w:sz="0" w:space="0" w:color="auto"/>
        <w:left w:val="none" w:sz="0" w:space="0" w:color="auto"/>
        <w:bottom w:val="none" w:sz="0" w:space="0" w:color="auto"/>
        <w:right w:val="none" w:sz="0" w:space="0" w:color="auto"/>
      </w:divBdr>
    </w:div>
    <w:div w:id="592011311">
      <w:bodyDiv w:val="1"/>
      <w:marLeft w:val="0"/>
      <w:marRight w:val="0"/>
      <w:marTop w:val="0"/>
      <w:marBottom w:val="0"/>
      <w:divBdr>
        <w:top w:val="none" w:sz="0" w:space="0" w:color="auto"/>
        <w:left w:val="none" w:sz="0" w:space="0" w:color="auto"/>
        <w:bottom w:val="none" w:sz="0" w:space="0" w:color="auto"/>
        <w:right w:val="none" w:sz="0" w:space="0" w:color="auto"/>
      </w:divBdr>
    </w:div>
    <w:div w:id="592053796">
      <w:bodyDiv w:val="1"/>
      <w:marLeft w:val="0"/>
      <w:marRight w:val="0"/>
      <w:marTop w:val="0"/>
      <w:marBottom w:val="0"/>
      <w:divBdr>
        <w:top w:val="none" w:sz="0" w:space="0" w:color="auto"/>
        <w:left w:val="none" w:sz="0" w:space="0" w:color="auto"/>
        <w:bottom w:val="none" w:sz="0" w:space="0" w:color="auto"/>
        <w:right w:val="none" w:sz="0" w:space="0" w:color="auto"/>
      </w:divBdr>
    </w:div>
    <w:div w:id="592709260">
      <w:bodyDiv w:val="1"/>
      <w:marLeft w:val="0"/>
      <w:marRight w:val="0"/>
      <w:marTop w:val="0"/>
      <w:marBottom w:val="0"/>
      <w:divBdr>
        <w:top w:val="none" w:sz="0" w:space="0" w:color="auto"/>
        <w:left w:val="none" w:sz="0" w:space="0" w:color="auto"/>
        <w:bottom w:val="none" w:sz="0" w:space="0" w:color="auto"/>
        <w:right w:val="none" w:sz="0" w:space="0" w:color="auto"/>
      </w:divBdr>
    </w:div>
    <w:div w:id="592979171">
      <w:bodyDiv w:val="1"/>
      <w:marLeft w:val="0"/>
      <w:marRight w:val="0"/>
      <w:marTop w:val="0"/>
      <w:marBottom w:val="0"/>
      <w:divBdr>
        <w:top w:val="none" w:sz="0" w:space="0" w:color="auto"/>
        <w:left w:val="none" w:sz="0" w:space="0" w:color="auto"/>
        <w:bottom w:val="none" w:sz="0" w:space="0" w:color="auto"/>
        <w:right w:val="none" w:sz="0" w:space="0" w:color="auto"/>
      </w:divBdr>
    </w:div>
    <w:div w:id="592979858">
      <w:bodyDiv w:val="1"/>
      <w:marLeft w:val="0"/>
      <w:marRight w:val="0"/>
      <w:marTop w:val="0"/>
      <w:marBottom w:val="0"/>
      <w:divBdr>
        <w:top w:val="none" w:sz="0" w:space="0" w:color="auto"/>
        <w:left w:val="none" w:sz="0" w:space="0" w:color="auto"/>
        <w:bottom w:val="none" w:sz="0" w:space="0" w:color="auto"/>
        <w:right w:val="none" w:sz="0" w:space="0" w:color="auto"/>
      </w:divBdr>
    </w:div>
    <w:div w:id="593713117">
      <w:bodyDiv w:val="1"/>
      <w:marLeft w:val="0"/>
      <w:marRight w:val="0"/>
      <w:marTop w:val="0"/>
      <w:marBottom w:val="0"/>
      <w:divBdr>
        <w:top w:val="none" w:sz="0" w:space="0" w:color="auto"/>
        <w:left w:val="none" w:sz="0" w:space="0" w:color="auto"/>
        <w:bottom w:val="none" w:sz="0" w:space="0" w:color="auto"/>
        <w:right w:val="none" w:sz="0" w:space="0" w:color="auto"/>
      </w:divBdr>
    </w:div>
    <w:div w:id="593782098">
      <w:bodyDiv w:val="1"/>
      <w:marLeft w:val="0"/>
      <w:marRight w:val="0"/>
      <w:marTop w:val="0"/>
      <w:marBottom w:val="0"/>
      <w:divBdr>
        <w:top w:val="none" w:sz="0" w:space="0" w:color="auto"/>
        <w:left w:val="none" w:sz="0" w:space="0" w:color="auto"/>
        <w:bottom w:val="none" w:sz="0" w:space="0" w:color="auto"/>
        <w:right w:val="none" w:sz="0" w:space="0" w:color="auto"/>
      </w:divBdr>
    </w:div>
    <w:div w:id="593903276">
      <w:bodyDiv w:val="1"/>
      <w:marLeft w:val="0"/>
      <w:marRight w:val="0"/>
      <w:marTop w:val="0"/>
      <w:marBottom w:val="0"/>
      <w:divBdr>
        <w:top w:val="none" w:sz="0" w:space="0" w:color="auto"/>
        <w:left w:val="none" w:sz="0" w:space="0" w:color="auto"/>
        <w:bottom w:val="none" w:sz="0" w:space="0" w:color="auto"/>
        <w:right w:val="none" w:sz="0" w:space="0" w:color="auto"/>
      </w:divBdr>
    </w:div>
    <w:div w:id="594481523">
      <w:bodyDiv w:val="1"/>
      <w:marLeft w:val="0"/>
      <w:marRight w:val="0"/>
      <w:marTop w:val="0"/>
      <w:marBottom w:val="0"/>
      <w:divBdr>
        <w:top w:val="none" w:sz="0" w:space="0" w:color="auto"/>
        <w:left w:val="none" w:sz="0" w:space="0" w:color="auto"/>
        <w:bottom w:val="none" w:sz="0" w:space="0" w:color="auto"/>
        <w:right w:val="none" w:sz="0" w:space="0" w:color="auto"/>
      </w:divBdr>
    </w:div>
    <w:div w:id="594749570">
      <w:bodyDiv w:val="1"/>
      <w:marLeft w:val="0"/>
      <w:marRight w:val="0"/>
      <w:marTop w:val="0"/>
      <w:marBottom w:val="0"/>
      <w:divBdr>
        <w:top w:val="none" w:sz="0" w:space="0" w:color="auto"/>
        <w:left w:val="none" w:sz="0" w:space="0" w:color="auto"/>
        <w:bottom w:val="none" w:sz="0" w:space="0" w:color="auto"/>
        <w:right w:val="none" w:sz="0" w:space="0" w:color="auto"/>
      </w:divBdr>
    </w:div>
    <w:div w:id="595020475">
      <w:bodyDiv w:val="1"/>
      <w:marLeft w:val="0"/>
      <w:marRight w:val="0"/>
      <w:marTop w:val="0"/>
      <w:marBottom w:val="0"/>
      <w:divBdr>
        <w:top w:val="none" w:sz="0" w:space="0" w:color="auto"/>
        <w:left w:val="none" w:sz="0" w:space="0" w:color="auto"/>
        <w:bottom w:val="none" w:sz="0" w:space="0" w:color="auto"/>
        <w:right w:val="none" w:sz="0" w:space="0" w:color="auto"/>
      </w:divBdr>
    </w:div>
    <w:div w:id="595289104">
      <w:bodyDiv w:val="1"/>
      <w:marLeft w:val="0"/>
      <w:marRight w:val="0"/>
      <w:marTop w:val="0"/>
      <w:marBottom w:val="0"/>
      <w:divBdr>
        <w:top w:val="none" w:sz="0" w:space="0" w:color="auto"/>
        <w:left w:val="none" w:sz="0" w:space="0" w:color="auto"/>
        <w:bottom w:val="none" w:sz="0" w:space="0" w:color="auto"/>
        <w:right w:val="none" w:sz="0" w:space="0" w:color="auto"/>
      </w:divBdr>
    </w:div>
    <w:div w:id="595485170">
      <w:bodyDiv w:val="1"/>
      <w:marLeft w:val="0"/>
      <w:marRight w:val="0"/>
      <w:marTop w:val="0"/>
      <w:marBottom w:val="0"/>
      <w:divBdr>
        <w:top w:val="none" w:sz="0" w:space="0" w:color="auto"/>
        <w:left w:val="none" w:sz="0" w:space="0" w:color="auto"/>
        <w:bottom w:val="none" w:sz="0" w:space="0" w:color="auto"/>
        <w:right w:val="none" w:sz="0" w:space="0" w:color="auto"/>
      </w:divBdr>
    </w:div>
    <w:div w:id="595602716">
      <w:bodyDiv w:val="1"/>
      <w:marLeft w:val="0"/>
      <w:marRight w:val="0"/>
      <w:marTop w:val="0"/>
      <w:marBottom w:val="0"/>
      <w:divBdr>
        <w:top w:val="none" w:sz="0" w:space="0" w:color="auto"/>
        <w:left w:val="none" w:sz="0" w:space="0" w:color="auto"/>
        <w:bottom w:val="none" w:sz="0" w:space="0" w:color="auto"/>
        <w:right w:val="none" w:sz="0" w:space="0" w:color="auto"/>
      </w:divBdr>
    </w:div>
    <w:div w:id="595747467">
      <w:bodyDiv w:val="1"/>
      <w:marLeft w:val="0"/>
      <w:marRight w:val="0"/>
      <w:marTop w:val="0"/>
      <w:marBottom w:val="0"/>
      <w:divBdr>
        <w:top w:val="none" w:sz="0" w:space="0" w:color="auto"/>
        <w:left w:val="none" w:sz="0" w:space="0" w:color="auto"/>
        <w:bottom w:val="none" w:sz="0" w:space="0" w:color="auto"/>
        <w:right w:val="none" w:sz="0" w:space="0" w:color="auto"/>
      </w:divBdr>
    </w:div>
    <w:div w:id="596059095">
      <w:bodyDiv w:val="1"/>
      <w:marLeft w:val="0"/>
      <w:marRight w:val="0"/>
      <w:marTop w:val="0"/>
      <w:marBottom w:val="0"/>
      <w:divBdr>
        <w:top w:val="none" w:sz="0" w:space="0" w:color="auto"/>
        <w:left w:val="none" w:sz="0" w:space="0" w:color="auto"/>
        <w:bottom w:val="none" w:sz="0" w:space="0" w:color="auto"/>
        <w:right w:val="none" w:sz="0" w:space="0" w:color="auto"/>
      </w:divBdr>
    </w:div>
    <w:div w:id="596213131">
      <w:bodyDiv w:val="1"/>
      <w:marLeft w:val="0"/>
      <w:marRight w:val="0"/>
      <w:marTop w:val="0"/>
      <w:marBottom w:val="0"/>
      <w:divBdr>
        <w:top w:val="none" w:sz="0" w:space="0" w:color="auto"/>
        <w:left w:val="none" w:sz="0" w:space="0" w:color="auto"/>
        <w:bottom w:val="none" w:sz="0" w:space="0" w:color="auto"/>
        <w:right w:val="none" w:sz="0" w:space="0" w:color="auto"/>
      </w:divBdr>
    </w:div>
    <w:div w:id="596795533">
      <w:bodyDiv w:val="1"/>
      <w:marLeft w:val="0"/>
      <w:marRight w:val="0"/>
      <w:marTop w:val="0"/>
      <w:marBottom w:val="0"/>
      <w:divBdr>
        <w:top w:val="none" w:sz="0" w:space="0" w:color="auto"/>
        <w:left w:val="none" w:sz="0" w:space="0" w:color="auto"/>
        <w:bottom w:val="none" w:sz="0" w:space="0" w:color="auto"/>
        <w:right w:val="none" w:sz="0" w:space="0" w:color="auto"/>
      </w:divBdr>
    </w:div>
    <w:div w:id="596836701">
      <w:bodyDiv w:val="1"/>
      <w:marLeft w:val="0"/>
      <w:marRight w:val="0"/>
      <w:marTop w:val="0"/>
      <w:marBottom w:val="0"/>
      <w:divBdr>
        <w:top w:val="none" w:sz="0" w:space="0" w:color="auto"/>
        <w:left w:val="none" w:sz="0" w:space="0" w:color="auto"/>
        <w:bottom w:val="none" w:sz="0" w:space="0" w:color="auto"/>
        <w:right w:val="none" w:sz="0" w:space="0" w:color="auto"/>
      </w:divBdr>
    </w:div>
    <w:div w:id="596987439">
      <w:bodyDiv w:val="1"/>
      <w:marLeft w:val="0"/>
      <w:marRight w:val="0"/>
      <w:marTop w:val="0"/>
      <w:marBottom w:val="0"/>
      <w:divBdr>
        <w:top w:val="none" w:sz="0" w:space="0" w:color="auto"/>
        <w:left w:val="none" w:sz="0" w:space="0" w:color="auto"/>
        <w:bottom w:val="none" w:sz="0" w:space="0" w:color="auto"/>
        <w:right w:val="none" w:sz="0" w:space="0" w:color="auto"/>
      </w:divBdr>
    </w:div>
    <w:div w:id="596987892">
      <w:bodyDiv w:val="1"/>
      <w:marLeft w:val="0"/>
      <w:marRight w:val="0"/>
      <w:marTop w:val="0"/>
      <w:marBottom w:val="0"/>
      <w:divBdr>
        <w:top w:val="none" w:sz="0" w:space="0" w:color="auto"/>
        <w:left w:val="none" w:sz="0" w:space="0" w:color="auto"/>
        <w:bottom w:val="none" w:sz="0" w:space="0" w:color="auto"/>
        <w:right w:val="none" w:sz="0" w:space="0" w:color="auto"/>
      </w:divBdr>
    </w:div>
    <w:div w:id="597057895">
      <w:bodyDiv w:val="1"/>
      <w:marLeft w:val="0"/>
      <w:marRight w:val="0"/>
      <w:marTop w:val="0"/>
      <w:marBottom w:val="0"/>
      <w:divBdr>
        <w:top w:val="none" w:sz="0" w:space="0" w:color="auto"/>
        <w:left w:val="none" w:sz="0" w:space="0" w:color="auto"/>
        <w:bottom w:val="none" w:sz="0" w:space="0" w:color="auto"/>
        <w:right w:val="none" w:sz="0" w:space="0" w:color="auto"/>
      </w:divBdr>
    </w:div>
    <w:div w:id="597374259">
      <w:bodyDiv w:val="1"/>
      <w:marLeft w:val="0"/>
      <w:marRight w:val="0"/>
      <w:marTop w:val="0"/>
      <w:marBottom w:val="0"/>
      <w:divBdr>
        <w:top w:val="none" w:sz="0" w:space="0" w:color="auto"/>
        <w:left w:val="none" w:sz="0" w:space="0" w:color="auto"/>
        <w:bottom w:val="none" w:sz="0" w:space="0" w:color="auto"/>
        <w:right w:val="none" w:sz="0" w:space="0" w:color="auto"/>
      </w:divBdr>
    </w:div>
    <w:div w:id="597710745">
      <w:bodyDiv w:val="1"/>
      <w:marLeft w:val="0"/>
      <w:marRight w:val="0"/>
      <w:marTop w:val="0"/>
      <w:marBottom w:val="0"/>
      <w:divBdr>
        <w:top w:val="none" w:sz="0" w:space="0" w:color="auto"/>
        <w:left w:val="none" w:sz="0" w:space="0" w:color="auto"/>
        <w:bottom w:val="none" w:sz="0" w:space="0" w:color="auto"/>
        <w:right w:val="none" w:sz="0" w:space="0" w:color="auto"/>
      </w:divBdr>
    </w:div>
    <w:div w:id="597717734">
      <w:bodyDiv w:val="1"/>
      <w:marLeft w:val="0"/>
      <w:marRight w:val="0"/>
      <w:marTop w:val="0"/>
      <w:marBottom w:val="0"/>
      <w:divBdr>
        <w:top w:val="none" w:sz="0" w:space="0" w:color="auto"/>
        <w:left w:val="none" w:sz="0" w:space="0" w:color="auto"/>
        <w:bottom w:val="none" w:sz="0" w:space="0" w:color="auto"/>
        <w:right w:val="none" w:sz="0" w:space="0" w:color="auto"/>
      </w:divBdr>
    </w:div>
    <w:div w:id="598679574">
      <w:bodyDiv w:val="1"/>
      <w:marLeft w:val="0"/>
      <w:marRight w:val="0"/>
      <w:marTop w:val="0"/>
      <w:marBottom w:val="0"/>
      <w:divBdr>
        <w:top w:val="none" w:sz="0" w:space="0" w:color="auto"/>
        <w:left w:val="none" w:sz="0" w:space="0" w:color="auto"/>
        <w:bottom w:val="none" w:sz="0" w:space="0" w:color="auto"/>
        <w:right w:val="none" w:sz="0" w:space="0" w:color="auto"/>
      </w:divBdr>
    </w:div>
    <w:div w:id="599214884">
      <w:bodyDiv w:val="1"/>
      <w:marLeft w:val="0"/>
      <w:marRight w:val="0"/>
      <w:marTop w:val="0"/>
      <w:marBottom w:val="0"/>
      <w:divBdr>
        <w:top w:val="none" w:sz="0" w:space="0" w:color="auto"/>
        <w:left w:val="none" w:sz="0" w:space="0" w:color="auto"/>
        <w:bottom w:val="none" w:sz="0" w:space="0" w:color="auto"/>
        <w:right w:val="none" w:sz="0" w:space="0" w:color="auto"/>
      </w:divBdr>
    </w:div>
    <w:div w:id="599222406">
      <w:bodyDiv w:val="1"/>
      <w:marLeft w:val="0"/>
      <w:marRight w:val="0"/>
      <w:marTop w:val="0"/>
      <w:marBottom w:val="0"/>
      <w:divBdr>
        <w:top w:val="none" w:sz="0" w:space="0" w:color="auto"/>
        <w:left w:val="none" w:sz="0" w:space="0" w:color="auto"/>
        <w:bottom w:val="none" w:sz="0" w:space="0" w:color="auto"/>
        <w:right w:val="none" w:sz="0" w:space="0" w:color="auto"/>
      </w:divBdr>
    </w:div>
    <w:div w:id="599292462">
      <w:bodyDiv w:val="1"/>
      <w:marLeft w:val="0"/>
      <w:marRight w:val="0"/>
      <w:marTop w:val="0"/>
      <w:marBottom w:val="0"/>
      <w:divBdr>
        <w:top w:val="none" w:sz="0" w:space="0" w:color="auto"/>
        <w:left w:val="none" w:sz="0" w:space="0" w:color="auto"/>
        <w:bottom w:val="none" w:sz="0" w:space="0" w:color="auto"/>
        <w:right w:val="none" w:sz="0" w:space="0" w:color="auto"/>
      </w:divBdr>
    </w:div>
    <w:div w:id="600069055">
      <w:bodyDiv w:val="1"/>
      <w:marLeft w:val="0"/>
      <w:marRight w:val="0"/>
      <w:marTop w:val="0"/>
      <w:marBottom w:val="0"/>
      <w:divBdr>
        <w:top w:val="none" w:sz="0" w:space="0" w:color="auto"/>
        <w:left w:val="none" w:sz="0" w:space="0" w:color="auto"/>
        <w:bottom w:val="none" w:sz="0" w:space="0" w:color="auto"/>
        <w:right w:val="none" w:sz="0" w:space="0" w:color="auto"/>
      </w:divBdr>
    </w:div>
    <w:div w:id="601036899">
      <w:bodyDiv w:val="1"/>
      <w:marLeft w:val="0"/>
      <w:marRight w:val="0"/>
      <w:marTop w:val="0"/>
      <w:marBottom w:val="0"/>
      <w:divBdr>
        <w:top w:val="none" w:sz="0" w:space="0" w:color="auto"/>
        <w:left w:val="none" w:sz="0" w:space="0" w:color="auto"/>
        <w:bottom w:val="none" w:sz="0" w:space="0" w:color="auto"/>
        <w:right w:val="none" w:sz="0" w:space="0" w:color="auto"/>
      </w:divBdr>
    </w:div>
    <w:div w:id="601106505">
      <w:bodyDiv w:val="1"/>
      <w:marLeft w:val="0"/>
      <w:marRight w:val="0"/>
      <w:marTop w:val="0"/>
      <w:marBottom w:val="0"/>
      <w:divBdr>
        <w:top w:val="none" w:sz="0" w:space="0" w:color="auto"/>
        <w:left w:val="none" w:sz="0" w:space="0" w:color="auto"/>
        <w:bottom w:val="none" w:sz="0" w:space="0" w:color="auto"/>
        <w:right w:val="none" w:sz="0" w:space="0" w:color="auto"/>
      </w:divBdr>
    </w:div>
    <w:div w:id="601452050">
      <w:bodyDiv w:val="1"/>
      <w:marLeft w:val="0"/>
      <w:marRight w:val="0"/>
      <w:marTop w:val="0"/>
      <w:marBottom w:val="0"/>
      <w:divBdr>
        <w:top w:val="none" w:sz="0" w:space="0" w:color="auto"/>
        <w:left w:val="none" w:sz="0" w:space="0" w:color="auto"/>
        <w:bottom w:val="none" w:sz="0" w:space="0" w:color="auto"/>
        <w:right w:val="none" w:sz="0" w:space="0" w:color="auto"/>
      </w:divBdr>
    </w:div>
    <w:div w:id="601686600">
      <w:bodyDiv w:val="1"/>
      <w:marLeft w:val="0"/>
      <w:marRight w:val="0"/>
      <w:marTop w:val="0"/>
      <w:marBottom w:val="0"/>
      <w:divBdr>
        <w:top w:val="none" w:sz="0" w:space="0" w:color="auto"/>
        <w:left w:val="none" w:sz="0" w:space="0" w:color="auto"/>
        <w:bottom w:val="none" w:sz="0" w:space="0" w:color="auto"/>
        <w:right w:val="none" w:sz="0" w:space="0" w:color="auto"/>
      </w:divBdr>
    </w:div>
    <w:div w:id="602693543">
      <w:bodyDiv w:val="1"/>
      <w:marLeft w:val="0"/>
      <w:marRight w:val="0"/>
      <w:marTop w:val="0"/>
      <w:marBottom w:val="0"/>
      <w:divBdr>
        <w:top w:val="none" w:sz="0" w:space="0" w:color="auto"/>
        <w:left w:val="none" w:sz="0" w:space="0" w:color="auto"/>
        <w:bottom w:val="none" w:sz="0" w:space="0" w:color="auto"/>
        <w:right w:val="none" w:sz="0" w:space="0" w:color="auto"/>
      </w:divBdr>
    </w:div>
    <w:div w:id="603004674">
      <w:bodyDiv w:val="1"/>
      <w:marLeft w:val="0"/>
      <w:marRight w:val="0"/>
      <w:marTop w:val="0"/>
      <w:marBottom w:val="0"/>
      <w:divBdr>
        <w:top w:val="none" w:sz="0" w:space="0" w:color="auto"/>
        <w:left w:val="none" w:sz="0" w:space="0" w:color="auto"/>
        <w:bottom w:val="none" w:sz="0" w:space="0" w:color="auto"/>
        <w:right w:val="none" w:sz="0" w:space="0" w:color="auto"/>
      </w:divBdr>
    </w:div>
    <w:div w:id="603150877">
      <w:bodyDiv w:val="1"/>
      <w:marLeft w:val="0"/>
      <w:marRight w:val="0"/>
      <w:marTop w:val="0"/>
      <w:marBottom w:val="0"/>
      <w:divBdr>
        <w:top w:val="none" w:sz="0" w:space="0" w:color="auto"/>
        <w:left w:val="none" w:sz="0" w:space="0" w:color="auto"/>
        <w:bottom w:val="none" w:sz="0" w:space="0" w:color="auto"/>
        <w:right w:val="none" w:sz="0" w:space="0" w:color="auto"/>
      </w:divBdr>
    </w:div>
    <w:div w:id="604072527">
      <w:bodyDiv w:val="1"/>
      <w:marLeft w:val="0"/>
      <w:marRight w:val="0"/>
      <w:marTop w:val="0"/>
      <w:marBottom w:val="0"/>
      <w:divBdr>
        <w:top w:val="none" w:sz="0" w:space="0" w:color="auto"/>
        <w:left w:val="none" w:sz="0" w:space="0" w:color="auto"/>
        <w:bottom w:val="none" w:sz="0" w:space="0" w:color="auto"/>
        <w:right w:val="none" w:sz="0" w:space="0" w:color="auto"/>
      </w:divBdr>
    </w:div>
    <w:div w:id="604309183">
      <w:bodyDiv w:val="1"/>
      <w:marLeft w:val="0"/>
      <w:marRight w:val="0"/>
      <w:marTop w:val="0"/>
      <w:marBottom w:val="0"/>
      <w:divBdr>
        <w:top w:val="none" w:sz="0" w:space="0" w:color="auto"/>
        <w:left w:val="none" w:sz="0" w:space="0" w:color="auto"/>
        <w:bottom w:val="none" w:sz="0" w:space="0" w:color="auto"/>
        <w:right w:val="none" w:sz="0" w:space="0" w:color="auto"/>
      </w:divBdr>
    </w:div>
    <w:div w:id="604658943">
      <w:bodyDiv w:val="1"/>
      <w:marLeft w:val="0"/>
      <w:marRight w:val="0"/>
      <w:marTop w:val="0"/>
      <w:marBottom w:val="0"/>
      <w:divBdr>
        <w:top w:val="none" w:sz="0" w:space="0" w:color="auto"/>
        <w:left w:val="none" w:sz="0" w:space="0" w:color="auto"/>
        <w:bottom w:val="none" w:sz="0" w:space="0" w:color="auto"/>
        <w:right w:val="none" w:sz="0" w:space="0" w:color="auto"/>
      </w:divBdr>
    </w:div>
    <w:div w:id="604851435">
      <w:bodyDiv w:val="1"/>
      <w:marLeft w:val="0"/>
      <w:marRight w:val="0"/>
      <w:marTop w:val="0"/>
      <w:marBottom w:val="0"/>
      <w:divBdr>
        <w:top w:val="none" w:sz="0" w:space="0" w:color="auto"/>
        <w:left w:val="none" w:sz="0" w:space="0" w:color="auto"/>
        <w:bottom w:val="none" w:sz="0" w:space="0" w:color="auto"/>
        <w:right w:val="none" w:sz="0" w:space="0" w:color="auto"/>
      </w:divBdr>
      <w:divsChild>
        <w:div w:id="114521045">
          <w:marLeft w:val="480"/>
          <w:marRight w:val="0"/>
          <w:marTop w:val="0"/>
          <w:marBottom w:val="0"/>
          <w:divBdr>
            <w:top w:val="none" w:sz="0" w:space="0" w:color="auto"/>
            <w:left w:val="none" w:sz="0" w:space="0" w:color="auto"/>
            <w:bottom w:val="none" w:sz="0" w:space="0" w:color="auto"/>
            <w:right w:val="none" w:sz="0" w:space="0" w:color="auto"/>
          </w:divBdr>
        </w:div>
        <w:div w:id="137461755">
          <w:marLeft w:val="480"/>
          <w:marRight w:val="0"/>
          <w:marTop w:val="0"/>
          <w:marBottom w:val="0"/>
          <w:divBdr>
            <w:top w:val="none" w:sz="0" w:space="0" w:color="auto"/>
            <w:left w:val="none" w:sz="0" w:space="0" w:color="auto"/>
            <w:bottom w:val="none" w:sz="0" w:space="0" w:color="auto"/>
            <w:right w:val="none" w:sz="0" w:space="0" w:color="auto"/>
          </w:divBdr>
        </w:div>
        <w:div w:id="163667294">
          <w:marLeft w:val="480"/>
          <w:marRight w:val="0"/>
          <w:marTop w:val="0"/>
          <w:marBottom w:val="0"/>
          <w:divBdr>
            <w:top w:val="none" w:sz="0" w:space="0" w:color="auto"/>
            <w:left w:val="none" w:sz="0" w:space="0" w:color="auto"/>
            <w:bottom w:val="none" w:sz="0" w:space="0" w:color="auto"/>
            <w:right w:val="none" w:sz="0" w:space="0" w:color="auto"/>
          </w:divBdr>
        </w:div>
        <w:div w:id="165481293">
          <w:marLeft w:val="480"/>
          <w:marRight w:val="0"/>
          <w:marTop w:val="0"/>
          <w:marBottom w:val="0"/>
          <w:divBdr>
            <w:top w:val="none" w:sz="0" w:space="0" w:color="auto"/>
            <w:left w:val="none" w:sz="0" w:space="0" w:color="auto"/>
            <w:bottom w:val="none" w:sz="0" w:space="0" w:color="auto"/>
            <w:right w:val="none" w:sz="0" w:space="0" w:color="auto"/>
          </w:divBdr>
        </w:div>
        <w:div w:id="172957492">
          <w:marLeft w:val="480"/>
          <w:marRight w:val="0"/>
          <w:marTop w:val="0"/>
          <w:marBottom w:val="0"/>
          <w:divBdr>
            <w:top w:val="none" w:sz="0" w:space="0" w:color="auto"/>
            <w:left w:val="none" w:sz="0" w:space="0" w:color="auto"/>
            <w:bottom w:val="none" w:sz="0" w:space="0" w:color="auto"/>
            <w:right w:val="none" w:sz="0" w:space="0" w:color="auto"/>
          </w:divBdr>
        </w:div>
        <w:div w:id="199325969">
          <w:marLeft w:val="480"/>
          <w:marRight w:val="0"/>
          <w:marTop w:val="0"/>
          <w:marBottom w:val="0"/>
          <w:divBdr>
            <w:top w:val="none" w:sz="0" w:space="0" w:color="auto"/>
            <w:left w:val="none" w:sz="0" w:space="0" w:color="auto"/>
            <w:bottom w:val="none" w:sz="0" w:space="0" w:color="auto"/>
            <w:right w:val="none" w:sz="0" w:space="0" w:color="auto"/>
          </w:divBdr>
        </w:div>
        <w:div w:id="228731177">
          <w:marLeft w:val="480"/>
          <w:marRight w:val="0"/>
          <w:marTop w:val="0"/>
          <w:marBottom w:val="0"/>
          <w:divBdr>
            <w:top w:val="none" w:sz="0" w:space="0" w:color="auto"/>
            <w:left w:val="none" w:sz="0" w:space="0" w:color="auto"/>
            <w:bottom w:val="none" w:sz="0" w:space="0" w:color="auto"/>
            <w:right w:val="none" w:sz="0" w:space="0" w:color="auto"/>
          </w:divBdr>
        </w:div>
        <w:div w:id="255291138">
          <w:marLeft w:val="480"/>
          <w:marRight w:val="0"/>
          <w:marTop w:val="0"/>
          <w:marBottom w:val="0"/>
          <w:divBdr>
            <w:top w:val="none" w:sz="0" w:space="0" w:color="auto"/>
            <w:left w:val="none" w:sz="0" w:space="0" w:color="auto"/>
            <w:bottom w:val="none" w:sz="0" w:space="0" w:color="auto"/>
            <w:right w:val="none" w:sz="0" w:space="0" w:color="auto"/>
          </w:divBdr>
        </w:div>
        <w:div w:id="271283032">
          <w:marLeft w:val="480"/>
          <w:marRight w:val="0"/>
          <w:marTop w:val="0"/>
          <w:marBottom w:val="0"/>
          <w:divBdr>
            <w:top w:val="none" w:sz="0" w:space="0" w:color="auto"/>
            <w:left w:val="none" w:sz="0" w:space="0" w:color="auto"/>
            <w:bottom w:val="none" w:sz="0" w:space="0" w:color="auto"/>
            <w:right w:val="none" w:sz="0" w:space="0" w:color="auto"/>
          </w:divBdr>
        </w:div>
        <w:div w:id="286664924">
          <w:marLeft w:val="480"/>
          <w:marRight w:val="0"/>
          <w:marTop w:val="0"/>
          <w:marBottom w:val="0"/>
          <w:divBdr>
            <w:top w:val="none" w:sz="0" w:space="0" w:color="auto"/>
            <w:left w:val="none" w:sz="0" w:space="0" w:color="auto"/>
            <w:bottom w:val="none" w:sz="0" w:space="0" w:color="auto"/>
            <w:right w:val="none" w:sz="0" w:space="0" w:color="auto"/>
          </w:divBdr>
        </w:div>
        <w:div w:id="298614714">
          <w:marLeft w:val="480"/>
          <w:marRight w:val="0"/>
          <w:marTop w:val="0"/>
          <w:marBottom w:val="0"/>
          <w:divBdr>
            <w:top w:val="none" w:sz="0" w:space="0" w:color="auto"/>
            <w:left w:val="none" w:sz="0" w:space="0" w:color="auto"/>
            <w:bottom w:val="none" w:sz="0" w:space="0" w:color="auto"/>
            <w:right w:val="none" w:sz="0" w:space="0" w:color="auto"/>
          </w:divBdr>
        </w:div>
        <w:div w:id="301083585">
          <w:marLeft w:val="480"/>
          <w:marRight w:val="0"/>
          <w:marTop w:val="0"/>
          <w:marBottom w:val="0"/>
          <w:divBdr>
            <w:top w:val="none" w:sz="0" w:space="0" w:color="auto"/>
            <w:left w:val="none" w:sz="0" w:space="0" w:color="auto"/>
            <w:bottom w:val="none" w:sz="0" w:space="0" w:color="auto"/>
            <w:right w:val="none" w:sz="0" w:space="0" w:color="auto"/>
          </w:divBdr>
        </w:div>
        <w:div w:id="421991598">
          <w:marLeft w:val="480"/>
          <w:marRight w:val="0"/>
          <w:marTop w:val="0"/>
          <w:marBottom w:val="0"/>
          <w:divBdr>
            <w:top w:val="none" w:sz="0" w:space="0" w:color="auto"/>
            <w:left w:val="none" w:sz="0" w:space="0" w:color="auto"/>
            <w:bottom w:val="none" w:sz="0" w:space="0" w:color="auto"/>
            <w:right w:val="none" w:sz="0" w:space="0" w:color="auto"/>
          </w:divBdr>
        </w:div>
        <w:div w:id="507597382">
          <w:marLeft w:val="480"/>
          <w:marRight w:val="0"/>
          <w:marTop w:val="0"/>
          <w:marBottom w:val="0"/>
          <w:divBdr>
            <w:top w:val="none" w:sz="0" w:space="0" w:color="auto"/>
            <w:left w:val="none" w:sz="0" w:space="0" w:color="auto"/>
            <w:bottom w:val="none" w:sz="0" w:space="0" w:color="auto"/>
            <w:right w:val="none" w:sz="0" w:space="0" w:color="auto"/>
          </w:divBdr>
        </w:div>
        <w:div w:id="537740928">
          <w:marLeft w:val="480"/>
          <w:marRight w:val="0"/>
          <w:marTop w:val="0"/>
          <w:marBottom w:val="0"/>
          <w:divBdr>
            <w:top w:val="none" w:sz="0" w:space="0" w:color="auto"/>
            <w:left w:val="none" w:sz="0" w:space="0" w:color="auto"/>
            <w:bottom w:val="none" w:sz="0" w:space="0" w:color="auto"/>
            <w:right w:val="none" w:sz="0" w:space="0" w:color="auto"/>
          </w:divBdr>
        </w:div>
        <w:div w:id="568465636">
          <w:marLeft w:val="480"/>
          <w:marRight w:val="0"/>
          <w:marTop w:val="0"/>
          <w:marBottom w:val="0"/>
          <w:divBdr>
            <w:top w:val="none" w:sz="0" w:space="0" w:color="auto"/>
            <w:left w:val="none" w:sz="0" w:space="0" w:color="auto"/>
            <w:bottom w:val="none" w:sz="0" w:space="0" w:color="auto"/>
            <w:right w:val="none" w:sz="0" w:space="0" w:color="auto"/>
          </w:divBdr>
        </w:div>
        <w:div w:id="641497831">
          <w:marLeft w:val="480"/>
          <w:marRight w:val="0"/>
          <w:marTop w:val="0"/>
          <w:marBottom w:val="0"/>
          <w:divBdr>
            <w:top w:val="none" w:sz="0" w:space="0" w:color="auto"/>
            <w:left w:val="none" w:sz="0" w:space="0" w:color="auto"/>
            <w:bottom w:val="none" w:sz="0" w:space="0" w:color="auto"/>
            <w:right w:val="none" w:sz="0" w:space="0" w:color="auto"/>
          </w:divBdr>
        </w:div>
        <w:div w:id="665399628">
          <w:marLeft w:val="480"/>
          <w:marRight w:val="0"/>
          <w:marTop w:val="0"/>
          <w:marBottom w:val="0"/>
          <w:divBdr>
            <w:top w:val="none" w:sz="0" w:space="0" w:color="auto"/>
            <w:left w:val="none" w:sz="0" w:space="0" w:color="auto"/>
            <w:bottom w:val="none" w:sz="0" w:space="0" w:color="auto"/>
            <w:right w:val="none" w:sz="0" w:space="0" w:color="auto"/>
          </w:divBdr>
        </w:div>
        <w:div w:id="695499403">
          <w:marLeft w:val="480"/>
          <w:marRight w:val="0"/>
          <w:marTop w:val="0"/>
          <w:marBottom w:val="0"/>
          <w:divBdr>
            <w:top w:val="none" w:sz="0" w:space="0" w:color="auto"/>
            <w:left w:val="none" w:sz="0" w:space="0" w:color="auto"/>
            <w:bottom w:val="none" w:sz="0" w:space="0" w:color="auto"/>
            <w:right w:val="none" w:sz="0" w:space="0" w:color="auto"/>
          </w:divBdr>
        </w:div>
        <w:div w:id="709575074">
          <w:marLeft w:val="480"/>
          <w:marRight w:val="0"/>
          <w:marTop w:val="0"/>
          <w:marBottom w:val="0"/>
          <w:divBdr>
            <w:top w:val="none" w:sz="0" w:space="0" w:color="auto"/>
            <w:left w:val="none" w:sz="0" w:space="0" w:color="auto"/>
            <w:bottom w:val="none" w:sz="0" w:space="0" w:color="auto"/>
            <w:right w:val="none" w:sz="0" w:space="0" w:color="auto"/>
          </w:divBdr>
        </w:div>
        <w:div w:id="736510363">
          <w:marLeft w:val="480"/>
          <w:marRight w:val="0"/>
          <w:marTop w:val="0"/>
          <w:marBottom w:val="0"/>
          <w:divBdr>
            <w:top w:val="none" w:sz="0" w:space="0" w:color="auto"/>
            <w:left w:val="none" w:sz="0" w:space="0" w:color="auto"/>
            <w:bottom w:val="none" w:sz="0" w:space="0" w:color="auto"/>
            <w:right w:val="none" w:sz="0" w:space="0" w:color="auto"/>
          </w:divBdr>
        </w:div>
        <w:div w:id="765149676">
          <w:marLeft w:val="480"/>
          <w:marRight w:val="0"/>
          <w:marTop w:val="0"/>
          <w:marBottom w:val="0"/>
          <w:divBdr>
            <w:top w:val="none" w:sz="0" w:space="0" w:color="auto"/>
            <w:left w:val="none" w:sz="0" w:space="0" w:color="auto"/>
            <w:bottom w:val="none" w:sz="0" w:space="0" w:color="auto"/>
            <w:right w:val="none" w:sz="0" w:space="0" w:color="auto"/>
          </w:divBdr>
        </w:div>
        <w:div w:id="775906125">
          <w:marLeft w:val="480"/>
          <w:marRight w:val="0"/>
          <w:marTop w:val="0"/>
          <w:marBottom w:val="0"/>
          <w:divBdr>
            <w:top w:val="none" w:sz="0" w:space="0" w:color="auto"/>
            <w:left w:val="none" w:sz="0" w:space="0" w:color="auto"/>
            <w:bottom w:val="none" w:sz="0" w:space="0" w:color="auto"/>
            <w:right w:val="none" w:sz="0" w:space="0" w:color="auto"/>
          </w:divBdr>
        </w:div>
        <w:div w:id="843320872">
          <w:marLeft w:val="480"/>
          <w:marRight w:val="0"/>
          <w:marTop w:val="0"/>
          <w:marBottom w:val="0"/>
          <w:divBdr>
            <w:top w:val="none" w:sz="0" w:space="0" w:color="auto"/>
            <w:left w:val="none" w:sz="0" w:space="0" w:color="auto"/>
            <w:bottom w:val="none" w:sz="0" w:space="0" w:color="auto"/>
            <w:right w:val="none" w:sz="0" w:space="0" w:color="auto"/>
          </w:divBdr>
        </w:div>
        <w:div w:id="845051353">
          <w:marLeft w:val="480"/>
          <w:marRight w:val="0"/>
          <w:marTop w:val="0"/>
          <w:marBottom w:val="0"/>
          <w:divBdr>
            <w:top w:val="none" w:sz="0" w:space="0" w:color="auto"/>
            <w:left w:val="none" w:sz="0" w:space="0" w:color="auto"/>
            <w:bottom w:val="none" w:sz="0" w:space="0" w:color="auto"/>
            <w:right w:val="none" w:sz="0" w:space="0" w:color="auto"/>
          </w:divBdr>
        </w:div>
        <w:div w:id="868298624">
          <w:marLeft w:val="480"/>
          <w:marRight w:val="0"/>
          <w:marTop w:val="0"/>
          <w:marBottom w:val="0"/>
          <w:divBdr>
            <w:top w:val="none" w:sz="0" w:space="0" w:color="auto"/>
            <w:left w:val="none" w:sz="0" w:space="0" w:color="auto"/>
            <w:bottom w:val="none" w:sz="0" w:space="0" w:color="auto"/>
            <w:right w:val="none" w:sz="0" w:space="0" w:color="auto"/>
          </w:divBdr>
        </w:div>
        <w:div w:id="918173573">
          <w:marLeft w:val="480"/>
          <w:marRight w:val="0"/>
          <w:marTop w:val="0"/>
          <w:marBottom w:val="0"/>
          <w:divBdr>
            <w:top w:val="none" w:sz="0" w:space="0" w:color="auto"/>
            <w:left w:val="none" w:sz="0" w:space="0" w:color="auto"/>
            <w:bottom w:val="none" w:sz="0" w:space="0" w:color="auto"/>
            <w:right w:val="none" w:sz="0" w:space="0" w:color="auto"/>
          </w:divBdr>
        </w:div>
        <w:div w:id="926108534">
          <w:marLeft w:val="480"/>
          <w:marRight w:val="0"/>
          <w:marTop w:val="0"/>
          <w:marBottom w:val="0"/>
          <w:divBdr>
            <w:top w:val="none" w:sz="0" w:space="0" w:color="auto"/>
            <w:left w:val="none" w:sz="0" w:space="0" w:color="auto"/>
            <w:bottom w:val="none" w:sz="0" w:space="0" w:color="auto"/>
            <w:right w:val="none" w:sz="0" w:space="0" w:color="auto"/>
          </w:divBdr>
        </w:div>
        <w:div w:id="1020933041">
          <w:marLeft w:val="480"/>
          <w:marRight w:val="0"/>
          <w:marTop w:val="0"/>
          <w:marBottom w:val="0"/>
          <w:divBdr>
            <w:top w:val="none" w:sz="0" w:space="0" w:color="auto"/>
            <w:left w:val="none" w:sz="0" w:space="0" w:color="auto"/>
            <w:bottom w:val="none" w:sz="0" w:space="0" w:color="auto"/>
            <w:right w:val="none" w:sz="0" w:space="0" w:color="auto"/>
          </w:divBdr>
        </w:div>
        <w:div w:id="1025984052">
          <w:marLeft w:val="480"/>
          <w:marRight w:val="0"/>
          <w:marTop w:val="0"/>
          <w:marBottom w:val="0"/>
          <w:divBdr>
            <w:top w:val="none" w:sz="0" w:space="0" w:color="auto"/>
            <w:left w:val="none" w:sz="0" w:space="0" w:color="auto"/>
            <w:bottom w:val="none" w:sz="0" w:space="0" w:color="auto"/>
            <w:right w:val="none" w:sz="0" w:space="0" w:color="auto"/>
          </w:divBdr>
        </w:div>
        <w:div w:id="1037510377">
          <w:marLeft w:val="480"/>
          <w:marRight w:val="0"/>
          <w:marTop w:val="0"/>
          <w:marBottom w:val="0"/>
          <w:divBdr>
            <w:top w:val="none" w:sz="0" w:space="0" w:color="auto"/>
            <w:left w:val="none" w:sz="0" w:space="0" w:color="auto"/>
            <w:bottom w:val="none" w:sz="0" w:space="0" w:color="auto"/>
            <w:right w:val="none" w:sz="0" w:space="0" w:color="auto"/>
          </w:divBdr>
        </w:div>
        <w:div w:id="1133593164">
          <w:marLeft w:val="480"/>
          <w:marRight w:val="0"/>
          <w:marTop w:val="0"/>
          <w:marBottom w:val="0"/>
          <w:divBdr>
            <w:top w:val="none" w:sz="0" w:space="0" w:color="auto"/>
            <w:left w:val="none" w:sz="0" w:space="0" w:color="auto"/>
            <w:bottom w:val="none" w:sz="0" w:space="0" w:color="auto"/>
            <w:right w:val="none" w:sz="0" w:space="0" w:color="auto"/>
          </w:divBdr>
        </w:div>
        <w:div w:id="1138494880">
          <w:marLeft w:val="480"/>
          <w:marRight w:val="0"/>
          <w:marTop w:val="0"/>
          <w:marBottom w:val="0"/>
          <w:divBdr>
            <w:top w:val="none" w:sz="0" w:space="0" w:color="auto"/>
            <w:left w:val="none" w:sz="0" w:space="0" w:color="auto"/>
            <w:bottom w:val="none" w:sz="0" w:space="0" w:color="auto"/>
            <w:right w:val="none" w:sz="0" w:space="0" w:color="auto"/>
          </w:divBdr>
        </w:div>
        <w:div w:id="1151677299">
          <w:marLeft w:val="480"/>
          <w:marRight w:val="0"/>
          <w:marTop w:val="0"/>
          <w:marBottom w:val="0"/>
          <w:divBdr>
            <w:top w:val="none" w:sz="0" w:space="0" w:color="auto"/>
            <w:left w:val="none" w:sz="0" w:space="0" w:color="auto"/>
            <w:bottom w:val="none" w:sz="0" w:space="0" w:color="auto"/>
            <w:right w:val="none" w:sz="0" w:space="0" w:color="auto"/>
          </w:divBdr>
        </w:div>
        <w:div w:id="1158303389">
          <w:marLeft w:val="480"/>
          <w:marRight w:val="0"/>
          <w:marTop w:val="0"/>
          <w:marBottom w:val="0"/>
          <w:divBdr>
            <w:top w:val="none" w:sz="0" w:space="0" w:color="auto"/>
            <w:left w:val="none" w:sz="0" w:space="0" w:color="auto"/>
            <w:bottom w:val="none" w:sz="0" w:space="0" w:color="auto"/>
            <w:right w:val="none" w:sz="0" w:space="0" w:color="auto"/>
          </w:divBdr>
        </w:div>
        <w:div w:id="1246838725">
          <w:marLeft w:val="480"/>
          <w:marRight w:val="0"/>
          <w:marTop w:val="0"/>
          <w:marBottom w:val="0"/>
          <w:divBdr>
            <w:top w:val="none" w:sz="0" w:space="0" w:color="auto"/>
            <w:left w:val="none" w:sz="0" w:space="0" w:color="auto"/>
            <w:bottom w:val="none" w:sz="0" w:space="0" w:color="auto"/>
            <w:right w:val="none" w:sz="0" w:space="0" w:color="auto"/>
          </w:divBdr>
        </w:div>
        <w:div w:id="1363164531">
          <w:marLeft w:val="480"/>
          <w:marRight w:val="0"/>
          <w:marTop w:val="0"/>
          <w:marBottom w:val="0"/>
          <w:divBdr>
            <w:top w:val="none" w:sz="0" w:space="0" w:color="auto"/>
            <w:left w:val="none" w:sz="0" w:space="0" w:color="auto"/>
            <w:bottom w:val="none" w:sz="0" w:space="0" w:color="auto"/>
            <w:right w:val="none" w:sz="0" w:space="0" w:color="auto"/>
          </w:divBdr>
        </w:div>
        <w:div w:id="1371685373">
          <w:marLeft w:val="480"/>
          <w:marRight w:val="0"/>
          <w:marTop w:val="0"/>
          <w:marBottom w:val="0"/>
          <w:divBdr>
            <w:top w:val="none" w:sz="0" w:space="0" w:color="auto"/>
            <w:left w:val="none" w:sz="0" w:space="0" w:color="auto"/>
            <w:bottom w:val="none" w:sz="0" w:space="0" w:color="auto"/>
            <w:right w:val="none" w:sz="0" w:space="0" w:color="auto"/>
          </w:divBdr>
        </w:div>
        <w:div w:id="1376200939">
          <w:marLeft w:val="480"/>
          <w:marRight w:val="0"/>
          <w:marTop w:val="0"/>
          <w:marBottom w:val="0"/>
          <w:divBdr>
            <w:top w:val="none" w:sz="0" w:space="0" w:color="auto"/>
            <w:left w:val="none" w:sz="0" w:space="0" w:color="auto"/>
            <w:bottom w:val="none" w:sz="0" w:space="0" w:color="auto"/>
            <w:right w:val="none" w:sz="0" w:space="0" w:color="auto"/>
          </w:divBdr>
        </w:div>
        <w:div w:id="1465268556">
          <w:marLeft w:val="480"/>
          <w:marRight w:val="0"/>
          <w:marTop w:val="0"/>
          <w:marBottom w:val="0"/>
          <w:divBdr>
            <w:top w:val="none" w:sz="0" w:space="0" w:color="auto"/>
            <w:left w:val="none" w:sz="0" w:space="0" w:color="auto"/>
            <w:bottom w:val="none" w:sz="0" w:space="0" w:color="auto"/>
            <w:right w:val="none" w:sz="0" w:space="0" w:color="auto"/>
          </w:divBdr>
        </w:div>
        <w:div w:id="1537111195">
          <w:marLeft w:val="480"/>
          <w:marRight w:val="0"/>
          <w:marTop w:val="0"/>
          <w:marBottom w:val="0"/>
          <w:divBdr>
            <w:top w:val="none" w:sz="0" w:space="0" w:color="auto"/>
            <w:left w:val="none" w:sz="0" w:space="0" w:color="auto"/>
            <w:bottom w:val="none" w:sz="0" w:space="0" w:color="auto"/>
            <w:right w:val="none" w:sz="0" w:space="0" w:color="auto"/>
          </w:divBdr>
        </w:div>
        <w:div w:id="1551065788">
          <w:marLeft w:val="480"/>
          <w:marRight w:val="0"/>
          <w:marTop w:val="0"/>
          <w:marBottom w:val="0"/>
          <w:divBdr>
            <w:top w:val="none" w:sz="0" w:space="0" w:color="auto"/>
            <w:left w:val="none" w:sz="0" w:space="0" w:color="auto"/>
            <w:bottom w:val="none" w:sz="0" w:space="0" w:color="auto"/>
            <w:right w:val="none" w:sz="0" w:space="0" w:color="auto"/>
          </w:divBdr>
        </w:div>
        <w:div w:id="1584334540">
          <w:marLeft w:val="480"/>
          <w:marRight w:val="0"/>
          <w:marTop w:val="0"/>
          <w:marBottom w:val="0"/>
          <w:divBdr>
            <w:top w:val="none" w:sz="0" w:space="0" w:color="auto"/>
            <w:left w:val="none" w:sz="0" w:space="0" w:color="auto"/>
            <w:bottom w:val="none" w:sz="0" w:space="0" w:color="auto"/>
            <w:right w:val="none" w:sz="0" w:space="0" w:color="auto"/>
          </w:divBdr>
        </w:div>
        <w:div w:id="1611279085">
          <w:marLeft w:val="480"/>
          <w:marRight w:val="0"/>
          <w:marTop w:val="0"/>
          <w:marBottom w:val="0"/>
          <w:divBdr>
            <w:top w:val="none" w:sz="0" w:space="0" w:color="auto"/>
            <w:left w:val="none" w:sz="0" w:space="0" w:color="auto"/>
            <w:bottom w:val="none" w:sz="0" w:space="0" w:color="auto"/>
            <w:right w:val="none" w:sz="0" w:space="0" w:color="auto"/>
          </w:divBdr>
        </w:div>
        <w:div w:id="1638104789">
          <w:marLeft w:val="480"/>
          <w:marRight w:val="0"/>
          <w:marTop w:val="0"/>
          <w:marBottom w:val="0"/>
          <w:divBdr>
            <w:top w:val="none" w:sz="0" w:space="0" w:color="auto"/>
            <w:left w:val="none" w:sz="0" w:space="0" w:color="auto"/>
            <w:bottom w:val="none" w:sz="0" w:space="0" w:color="auto"/>
            <w:right w:val="none" w:sz="0" w:space="0" w:color="auto"/>
          </w:divBdr>
        </w:div>
        <w:div w:id="1683820699">
          <w:marLeft w:val="480"/>
          <w:marRight w:val="0"/>
          <w:marTop w:val="0"/>
          <w:marBottom w:val="0"/>
          <w:divBdr>
            <w:top w:val="none" w:sz="0" w:space="0" w:color="auto"/>
            <w:left w:val="none" w:sz="0" w:space="0" w:color="auto"/>
            <w:bottom w:val="none" w:sz="0" w:space="0" w:color="auto"/>
            <w:right w:val="none" w:sz="0" w:space="0" w:color="auto"/>
          </w:divBdr>
        </w:div>
        <w:div w:id="1703896254">
          <w:marLeft w:val="480"/>
          <w:marRight w:val="0"/>
          <w:marTop w:val="0"/>
          <w:marBottom w:val="0"/>
          <w:divBdr>
            <w:top w:val="none" w:sz="0" w:space="0" w:color="auto"/>
            <w:left w:val="none" w:sz="0" w:space="0" w:color="auto"/>
            <w:bottom w:val="none" w:sz="0" w:space="0" w:color="auto"/>
            <w:right w:val="none" w:sz="0" w:space="0" w:color="auto"/>
          </w:divBdr>
        </w:div>
        <w:div w:id="1739550278">
          <w:marLeft w:val="480"/>
          <w:marRight w:val="0"/>
          <w:marTop w:val="0"/>
          <w:marBottom w:val="0"/>
          <w:divBdr>
            <w:top w:val="none" w:sz="0" w:space="0" w:color="auto"/>
            <w:left w:val="none" w:sz="0" w:space="0" w:color="auto"/>
            <w:bottom w:val="none" w:sz="0" w:space="0" w:color="auto"/>
            <w:right w:val="none" w:sz="0" w:space="0" w:color="auto"/>
          </w:divBdr>
        </w:div>
        <w:div w:id="1818230802">
          <w:marLeft w:val="480"/>
          <w:marRight w:val="0"/>
          <w:marTop w:val="0"/>
          <w:marBottom w:val="0"/>
          <w:divBdr>
            <w:top w:val="none" w:sz="0" w:space="0" w:color="auto"/>
            <w:left w:val="none" w:sz="0" w:space="0" w:color="auto"/>
            <w:bottom w:val="none" w:sz="0" w:space="0" w:color="auto"/>
            <w:right w:val="none" w:sz="0" w:space="0" w:color="auto"/>
          </w:divBdr>
        </w:div>
        <w:div w:id="1864661368">
          <w:marLeft w:val="480"/>
          <w:marRight w:val="0"/>
          <w:marTop w:val="0"/>
          <w:marBottom w:val="0"/>
          <w:divBdr>
            <w:top w:val="none" w:sz="0" w:space="0" w:color="auto"/>
            <w:left w:val="none" w:sz="0" w:space="0" w:color="auto"/>
            <w:bottom w:val="none" w:sz="0" w:space="0" w:color="auto"/>
            <w:right w:val="none" w:sz="0" w:space="0" w:color="auto"/>
          </w:divBdr>
        </w:div>
      </w:divsChild>
    </w:div>
    <w:div w:id="605192161">
      <w:bodyDiv w:val="1"/>
      <w:marLeft w:val="0"/>
      <w:marRight w:val="0"/>
      <w:marTop w:val="0"/>
      <w:marBottom w:val="0"/>
      <w:divBdr>
        <w:top w:val="none" w:sz="0" w:space="0" w:color="auto"/>
        <w:left w:val="none" w:sz="0" w:space="0" w:color="auto"/>
        <w:bottom w:val="none" w:sz="0" w:space="0" w:color="auto"/>
        <w:right w:val="none" w:sz="0" w:space="0" w:color="auto"/>
      </w:divBdr>
    </w:div>
    <w:div w:id="605235403">
      <w:bodyDiv w:val="1"/>
      <w:marLeft w:val="0"/>
      <w:marRight w:val="0"/>
      <w:marTop w:val="0"/>
      <w:marBottom w:val="0"/>
      <w:divBdr>
        <w:top w:val="none" w:sz="0" w:space="0" w:color="auto"/>
        <w:left w:val="none" w:sz="0" w:space="0" w:color="auto"/>
        <w:bottom w:val="none" w:sz="0" w:space="0" w:color="auto"/>
        <w:right w:val="none" w:sz="0" w:space="0" w:color="auto"/>
      </w:divBdr>
    </w:div>
    <w:div w:id="605963549">
      <w:bodyDiv w:val="1"/>
      <w:marLeft w:val="0"/>
      <w:marRight w:val="0"/>
      <w:marTop w:val="0"/>
      <w:marBottom w:val="0"/>
      <w:divBdr>
        <w:top w:val="none" w:sz="0" w:space="0" w:color="auto"/>
        <w:left w:val="none" w:sz="0" w:space="0" w:color="auto"/>
        <w:bottom w:val="none" w:sz="0" w:space="0" w:color="auto"/>
        <w:right w:val="none" w:sz="0" w:space="0" w:color="auto"/>
      </w:divBdr>
    </w:div>
    <w:div w:id="606542756">
      <w:bodyDiv w:val="1"/>
      <w:marLeft w:val="0"/>
      <w:marRight w:val="0"/>
      <w:marTop w:val="0"/>
      <w:marBottom w:val="0"/>
      <w:divBdr>
        <w:top w:val="none" w:sz="0" w:space="0" w:color="auto"/>
        <w:left w:val="none" w:sz="0" w:space="0" w:color="auto"/>
        <w:bottom w:val="none" w:sz="0" w:space="0" w:color="auto"/>
        <w:right w:val="none" w:sz="0" w:space="0" w:color="auto"/>
      </w:divBdr>
    </w:div>
    <w:div w:id="606740729">
      <w:bodyDiv w:val="1"/>
      <w:marLeft w:val="0"/>
      <w:marRight w:val="0"/>
      <w:marTop w:val="0"/>
      <w:marBottom w:val="0"/>
      <w:divBdr>
        <w:top w:val="none" w:sz="0" w:space="0" w:color="auto"/>
        <w:left w:val="none" w:sz="0" w:space="0" w:color="auto"/>
        <w:bottom w:val="none" w:sz="0" w:space="0" w:color="auto"/>
        <w:right w:val="none" w:sz="0" w:space="0" w:color="auto"/>
      </w:divBdr>
    </w:div>
    <w:div w:id="606931735">
      <w:bodyDiv w:val="1"/>
      <w:marLeft w:val="0"/>
      <w:marRight w:val="0"/>
      <w:marTop w:val="0"/>
      <w:marBottom w:val="0"/>
      <w:divBdr>
        <w:top w:val="none" w:sz="0" w:space="0" w:color="auto"/>
        <w:left w:val="none" w:sz="0" w:space="0" w:color="auto"/>
        <w:bottom w:val="none" w:sz="0" w:space="0" w:color="auto"/>
        <w:right w:val="none" w:sz="0" w:space="0" w:color="auto"/>
      </w:divBdr>
    </w:div>
    <w:div w:id="608316410">
      <w:bodyDiv w:val="1"/>
      <w:marLeft w:val="0"/>
      <w:marRight w:val="0"/>
      <w:marTop w:val="0"/>
      <w:marBottom w:val="0"/>
      <w:divBdr>
        <w:top w:val="none" w:sz="0" w:space="0" w:color="auto"/>
        <w:left w:val="none" w:sz="0" w:space="0" w:color="auto"/>
        <w:bottom w:val="none" w:sz="0" w:space="0" w:color="auto"/>
        <w:right w:val="none" w:sz="0" w:space="0" w:color="auto"/>
      </w:divBdr>
    </w:div>
    <w:div w:id="608662636">
      <w:bodyDiv w:val="1"/>
      <w:marLeft w:val="0"/>
      <w:marRight w:val="0"/>
      <w:marTop w:val="0"/>
      <w:marBottom w:val="0"/>
      <w:divBdr>
        <w:top w:val="none" w:sz="0" w:space="0" w:color="auto"/>
        <w:left w:val="none" w:sz="0" w:space="0" w:color="auto"/>
        <w:bottom w:val="none" w:sz="0" w:space="0" w:color="auto"/>
        <w:right w:val="none" w:sz="0" w:space="0" w:color="auto"/>
      </w:divBdr>
    </w:div>
    <w:div w:id="609363557">
      <w:bodyDiv w:val="1"/>
      <w:marLeft w:val="0"/>
      <w:marRight w:val="0"/>
      <w:marTop w:val="0"/>
      <w:marBottom w:val="0"/>
      <w:divBdr>
        <w:top w:val="none" w:sz="0" w:space="0" w:color="auto"/>
        <w:left w:val="none" w:sz="0" w:space="0" w:color="auto"/>
        <w:bottom w:val="none" w:sz="0" w:space="0" w:color="auto"/>
        <w:right w:val="none" w:sz="0" w:space="0" w:color="auto"/>
      </w:divBdr>
    </w:div>
    <w:div w:id="609432970">
      <w:bodyDiv w:val="1"/>
      <w:marLeft w:val="0"/>
      <w:marRight w:val="0"/>
      <w:marTop w:val="0"/>
      <w:marBottom w:val="0"/>
      <w:divBdr>
        <w:top w:val="none" w:sz="0" w:space="0" w:color="auto"/>
        <w:left w:val="none" w:sz="0" w:space="0" w:color="auto"/>
        <w:bottom w:val="none" w:sz="0" w:space="0" w:color="auto"/>
        <w:right w:val="none" w:sz="0" w:space="0" w:color="auto"/>
      </w:divBdr>
    </w:div>
    <w:div w:id="609438633">
      <w:bodyDiv w:val="1"/>
      <w:marLeft w:val="0"/>
      <w:marRight w:val="0"/>
      <w:marTop w:val="0"/>
      <w:marBottom w:val="0"/>
      <w:divBdr>
        <w:top w:val="none" w:sz="0" w:space="0" w:color="auto"/>
        <w:left w:val="none" w:sz="0" w:space="0" w:color="auto"/>
        <w:bottom w:val="none" w:sz="0" w:space="0" w:color="auto"/>
        <w:right w:val="none" w:sz="0" w:space="0" w:color="auto"/>
      </w:divBdr>
    </w:div>
    <w:div w:id="609510432">
      <w:bodyDiv w:val="1"/>
      <w:marLeft w:val="0"/>
      <w:marRight w:val="0"/>
      <w:marTop w:val="0"/>
      <w:marBottom w:val="0"/>
      <w:divBdr>
        <w:top w:val="none" w:sz="0" w:space="0" w:color="auto"/>
        <w:left w:val="none" w:sz="0" w:space="0" w:color="auto"/>
        <w:bottom w:val="none" w:sz="0" w:space="0" w:color="auto"/>
        <w:right w:val="none" w:sz="0" w:space="0" w:color="auto"/>
      </w:divBdr>
    </w:div>
    <w:div w:id="609821694">
      <w:bodyDiv w:val="1"/>
      <w:marLeft w:val="0"/>
      <w:marRight w:val="0"/>
      <w:marTop w:val="0"/>
      <w:marBottom w:val="0"/>
      <w:divBdr>
        <w:top w:val="none" w:sz="0" w:space="0" w:color="auto"/>
        <w:left w:val="none" w:sz="0" w:space="0" w:color="auto"/>
        <w:bottom w:val="none" w:sz="0" w:space="0" w:color="auto"/>
        <w:right w:val="none" w:sz="0" w:space="0" w:color="auto"/>
      </w:divBdr>
    </w:div>
    <w:div w:id="610087122">
      <w:bodyDiv w:val="1"/>
      <w:marLeft w:val="0"/>
      <w:marRight w:val="0"/>
      <w:marTop w:val="0"/>
      <w:marBottom w:val="0"/>
      <w:divBdr>
        <w:top w:val="none" w:sz="0" w:space="0" w:color="auto"/>
        <w:left w:val="none" w:sz="0" w:space="0" w:color="auto"/>
        <w:bottom w:val="none" w:sz="0" w:space="0" w:color="auto"/>
        <w:right w:val="none" w:sz="0" w:space="0" w:color="auto"/>
      </w:divBdr>
    </w:div>
    <w:div w:id="610209037">
      <w:bodyDiv w:val="1"/>
      <w:marLeft w:val="0"/>
      <w:marRight w:val="0"/>
      <w:marTop w:val="0"/>
      <w:marBottom w:val="0"/>
      <w:divBdr>
        <w:top w:val="none" w:sz="0" w:space="0" w:color="auto"/>
        <w:left w:val="none" w:sz="0" w:space="0" w:color="auto"/>
        <w:bottom w:val="none" w:sz="0" w:space="0" w:color="auto"/>
        <w:right w:val="none" w:sz="0" w:space="0" w:color="auto"/>
      </w:divBdr>
    </w:div>
    <w:div w:id="610362643">
      <w:bodyDiv w:val="1"/>
      <w:marLeft w:val="0"/>
      <w:marRight w:val="0"/>
      <w:marTop w:val="0"/>
      <w:marBottom w:val="0"/>
      <w:divBdr>
        <w:top w:val="none" w:sz="0" w:space="0" w:color="auto"/>
        <w:left w:val="none" w:sz="0" w:space="0" w:color="auto"/>
        <w:bottom w:val="none" w:sz="0" w:space="0" w:color="auto"/>
        <w:right w:val="none" w:sz="0" w:space="0" w:color="auto"/>
      </w:divBdr>
    </w:div>
    <w:div w:id="611135853">
      <w:bodyDiv w:val="1"/>
      <w:marLeft w:val="0"/>
      <w:marRight w:val="0"/>
      <w:marTop w:val="0"/>
      <w:marBottom w:val="0"/>
      <w:divBdr>
        <w:top w:val="none" w:sz="0" w:space="0" w:color="auto"/>
        <w:left w:val="none" w:sz="0" w:space="0" w:color="auto"/>
        <w:bottom w:val="none" w:sz="0" w:space="0" w:color="auto"/>
        <w:right w:val="none" w:sz="0" w:space="0" w:color="auto"/>
      </w:divBdr>
    </w:div>
    <w:div w:id="611744127">
      <w:bodyDiv w:val="1"/>
      <w:marLeft w:val="0"/>
      <w:marRight w:val="0"/>
      <w:marTop w:val="0"/>
      <w:marBottom w:val="0"/>
      <w:divBdr>
        <w:top w:val="none" w:sz="0" w:space="0" w:color="auto"/>
        <w:left w:val="none" w:sz="0" w:space="0" w:color="auto"/>
        <w:bottom w:val="none" w:sz="0" w:space="0" w:color="auto"/>
        <w:right w:val="none" w:sz="0" w:space="0" w:color="auto"/>
      </w:divBdr>
    </w:div>
    <w:div w:id="611977813">
      <w:bodyDiv w:val="1"/>
      <w:marLeft w:val="0"/>
      <w:marRight w:val="0"/>
      <w:marTop w:val="0"/>
      <w:marBottom w:val="0"/>
      <w:divBdr>
        <w:top w:val="none" w:sz="0" w:space="0" w:color="auto"/>
        <w:left w:val="none" w:sz="0" w:space="0" w:color="auto"/>
        <w:bottom w:val="none" w:sz="0" w:space="0" w:color="auto"/>
        <w:right w:val="none" w:sz="0" w:space="0" w:color="auto"/>
      </w:divBdr>
    </w:div>
    <w:div w:id="612126857">
      <w:bodyDiv w:val="1"/>
      <w:marLeft w:val="0"/>
      <w:marRight w:val="0"/>
      <w:marTop w:val="0"/>
      <w:marBottom w:val="0"/>
      <w:divBdr>
        <w:top w:val="none" w:sz="0" w:space="0" w:color="auto"/>
        <w:left w:val="none" w:sz="0" w:space="0" w:color="auto"/>
        <w:bottom w:val="none" w:sz="0" w:space="0" w:color="auto"/>
        <w:right w:val="none" w:sz="0" w:space="0" w:color="auto"/>
      </w:divBdr>
    </w:div>
    <w:div w:id="612321667">
      <w:bodyDiv w:val="1"/>
      <w:marLeft w:val="0"/>
      <w:marRight w:val="0"/>
      <w:marTop w:val="0"/>
      <w:marBottom w:val="0"/>
      <w:divBdr>
        <w:top w:val="none" w:sz="0" w:space="0" w:color="auto"/>
        <w:left w:val="none" w:sz="0" w:space="0" w:color="auto"/>
        <w:bottom w:val="none" w:sz="0" w:space="0" w:color="auto"/>
        <w:right w:val="none" w:sz="0" w:space="0" w:color="auto"/>
      </w:divBdr>
    </w:div>
    <w:div w:id="612399213">
      <w:bodyDiv w:val="1"/>
      <w:marLeft w:val="0"/>
      <w:marRight w:val="0"/>
      <w:marTop w:val="0"/>
      <w:marBottom w:val="0"/>
      <w:divBdr>
        <w:top w:val="none" w:sz="0" w:space="0" w:color="auto"/>
        <w:left w:val="none" w:sz="0" w:space="0" w:color="auto"/>
        <w:bottom w:val="none" w:sz="0" w:space="0" w:color="auto"/>
        <w:right w:val="none" w:sz="0" w:space="0" w:color="auto"/>
      </w:divBdr>
    </w:div>
    <w:div w:id="612632962">
      <w:bodyDiv w:val="1"/>
      <w:marLeft w:val="0"/>
      <w:marRight w:val="0"/>
      <w:marTop w:val="0"/>
      <w:marBottom w:val="0"/>
      <w:divBdr>
        <w:top w:val="none" w:sz="0" w:space="0" w:color="auto"/>
        <w:left w:val="none" w:sz="0" w:space="0" w:color="auto"/>
        <w:bottom w:val="none" w:sz="0" w:space="0" w:color="auto"/>
        <w:right w:val="none" w:sz="0" w:space="0" w:color="auto"/>
      </w:divBdr>
    </w:div>
    <w:div w:id="612708219">
      <w:bodyDiv w:val="1"/>
      <w:marLeft w:val="0"/>
      <w:marRight w:val="0"/>
      <w:marTop w:val="0"/>
      <w:marBottom w:val="0"/>
      <w:divBdr>
        <w:top w:val="none" w:sz="0" w:space="0" w:color="auto"/>
        <w:left w:val="none" w:sz="0" w:space="0" w:color="auto"/>
        <w:bottom w:val="none" w:sz="0" w:space="0" w:color="auto"/>
        <w:right w:val="none" w:sz="0" w:space="0" w:color="auto"/>
      </w:divBdr>
    </w:div>
    <w:div w:id="612900780">
      <w:bodyDiv w:val="1"/>
      <w:marLeft w:val="0"/>
      <w:marRight w:val="0"/>
      <w:marTop w:val="0"/>
      <w:marBottom w:val="0"/>
      <w:divBdr>
        <w:top w:val="none" w:sz="0" w:space="0" w:color="auto"/>
        <w:left w:val="none" w:sz="0" w:space="0" w:color="auto"/>
        <w:bottom w:val="none" w:sz="0" w:space="0" w:color="auto"/>
        <w:right w:val="none" w:sz="0" w:space="0" w:color="auto"/>
      </w:divBdr>
    </w:div>
    <w:div w:id="613173654">
      <w:bodyDiv w:val="1"/>
      <w:marLeft w:val="0"/>
      <w:marRight w:val="0"/>
      <w:marTop w:val="0"/>
      <w:marBottom w:val="0"/>
      <w:divBdr>
        <w:top w:val="none" w:sz="0" w:space="0" w:color="auto"/>
        <w:left w:val="none" w:sz="0" w:space="0" w:color="auto"/>
        <w:bottom w:val="none" w:sz="0" w:space="0" w:color="auto"/>
        <w:right w:val="none" w:sz="0" w:space="0" w:color="auto"/>
      </w:divBdr>
    </w:div>
    <w:div w:id="613288069">
      <w:bodyDiv w:val="1"/>
      <w:marLeft w:val="0"/>
      <w:marRight w:val="0"/>
      <w:marTop w:val="0"/>
      <w:marBottom w:val="0"/>
      <w:divBdr>
        <w:top w:val="none" w:sz="0" w:space="0" w:color="auto"/>
        <w:left w:val="none" w:sz="0" w:space="0" w:color="auto"/>
        <w:bottom w:val="none" w:sz="0" w:space="0" w:color="auto"/>
        <w:right w:val="none" w:sz="0" w:space="0" w:color="auto"/>
      </w:divBdr>
      <w:divsChild>
        <w:div w:id="71587517">
          <w:marLeft w:val="0"/>
          <w:marRight w:val="0"/>
          <w:marTop w:val="0"/>
          <w:marBottom w:val="0"/>
          <w:divBdr>
            <w:top w:val="none" w:sz="0" w:space="0" w:color="auto"/>
            <w:left w:val="none" w:sz="0" w:space="0" w:color="auto"/>
            <w:bottom w:val="none" w:sz="0" w:space="0" w:color="auto"/>
            <w:right w:val="none" w:sz="0" w:space="0" w:color="auto"/>
          </w:divBdr>
        </w:div>
        <w:div w:id="77412729">
          <w:marLeft w:val="0"/>
          <w:marRight w:val="0"/>
          <w:marTop w:val="0"/>
          <w:marBottom w:val="0"/>
          <w:divBdr>
            <w:top w:val="none" w:sz="0" w:space="0" w:color="auto"/>
            <w:left w:val="none" w:sz="0" w:space="0" w:color="auto"/>
            <w:bottom w:val="none" w:sz="0" w:space="0" w:color="auto"/>
            <w:right w:val="none" w:sz="0" w:space="0" w:color="auto"/>
          </w:divBdr>
        </w:div>
        <w:div w:id="104353054">
          <w:marLeft w:val="0"/>
          <w:marRight w:val="0"/>
          <w:marTop w:val="0"/>
          <w:marBottom w:val="0"/>
          <w:divBdr>
            <w:top w:val="none" w:sz="0" w:space="0" w:color="auto"/>
            <w:left w:val="none" w:sz="0" w:space="0" w:color="auto"/>
            <w:bottom w:val="none" w:sz="0" w:space="0" w:color="auto"/>
            <w:right w:val="none" w:sz="0" w:space="0" w:color="auto"/>
          </w:divBdr>
        </w:div>
        <w:div w:id="152377134">
          <w:marLeft w:val="0"/>
          <w:marRight w:val="0"/>
          <w:marTop w:val="0"/>
          <w:marBottom w:val="0"/>
          <w:divBdr>
            <w:top w:val="none" w:sz="0" w:space="0" w:color="auto"/>
            <w:left w:val="none" w:sz="0" w:space="0" w:color="auto"/>
            <w:bottom w:val="none" w:sz="0" w:space="0" w:color="auto"/>
            <w:right w:val="none" w:sz="0" w:space="0" w:color="auto"/>
          </w:divBdr>
        </w:div>
        <w:div w:id="162167024">
          <w:marLeft w:val="0"/>
          <w:marRight w:val="0"/>
          <w:marTop w:val="0"/>
          <w:marBottom w:val="0"/>
          <w:divBdr>
            <w:top w:val="none" w:sz="0" w:space="0" w:color="auto"/>
            <w:left w:val="none" w:sz="0" w:space="0" w:color="auto"/>
            <w:bottom w:val="none" w:sz="0" w:space="0" w:color="auto"/>
            <w:right w:val="none" w:sz="0" w:space="0" w:color="auto"/>
          </w:divBdr>
        </w:div>
        <w:div w:id="188303032">
          <w:marLeft w:val="0"/>
          <w:marRight w:val="0"/>
          <w:marTop w:val="0"/>
          <w:marBottom w:val="0"/>
          <w:divBdr>
            <w:top w:val="none" w:sz="0" w:space="0" w:color="auto"/>
            <w:left w:val="none" w:sz="0" w:space="0" w:color="auto"/>
            <w:bottom w:val="none" w:sz="0" w:space="0" w:color="auto"/>
            <w:right w:val="none" w:sz="0" w:space="0" w:color="auto"/>
          </w:divBdr>
        </w:div>
        <w:div w:id="210968512">
          <w:marLeft w:val="0"/>
          <w:marRight w:val="0"/>
          <w:marTop w:val="0"/>
          <w:marBottom w:val="0"/>
          <w:divBdr>
            <w:top w:val="none" w:sz="0" w:space="0" w:color="auto"/>
            <w:left w:val="none" w:sz="0" w:space="0" w:color="auto"/>
            <w:bottom w:val="none" w:sz="0" w:space="0" w:color="auto"/>
            <w:right w:val="none" w:sz="0" w:space="0" w:color="auto"/>
          </w:divBdr>
        </w:div>
        <w:div w:id="211045534">
          <w:marLeft w:val="0"/>
          <w:marRight w:val="0"/>
          <w:marTop w:val="0"/>
          <w:marBottom w:val="0"/>
          <w:divBdr>
            <w:top w:val="none" w:sz="0" w:space="0" w:color="auto"/>
            <w:left w:val="none" w:sz="0" w:space="0" w:color="auto"/>
            <w:bottom w:val="none" w:sz="0" w:space="0" w:color="auto"/>
            <w:right w:val="none" w:sz="0" w:space="0" w:color="auto"/>
          </w:divBdr>
        </w:div>
        <w:div w:id="260383401">
          <w:marLeft w:val="0"/>
          <w:marRight w:val="0"/>
          <w:marTop w:val="0"/>
          <w:marBottom w:val="0"/>
          <w:divBdr>
            <w:top w:val="none" w:sz="0" w:space="0" w:color="auto"/>
            <w:left w:val="none" w:sz="0" w:space="0" w:color="auto"/>
            <w:bottom w:val="none" w:sz="0" w:space="0" w:color="auto"/>
            <w:right w:val="none" w:sz="0" w:space="0" w:color="auto"/>
          </w:divBdr>
        </w:div>
        <w:div w:id="278343582">
          <w:marLeft w:val="0"/>
          <w:marRight w:val="0"/>
          <w:marTop w:val="0"/>
          <w:marBottom w:val="0"/>
          <w:divBdr>
            <w:top w:val="none" w:sz="0" w:space="0" w:color="auto"/>
            <w:left w:val="none" w:sz="0" w:space="0" w:color="auto"/>
            <w:bottom w:val="none" w:sz="0" w:space="0" w:color="auto"/>
            <w:right w:val="none" w:sz="0" w:space="0" w:color="auto"/>
          </w:divBdr>
        </w:div>
        <w:div w:id="279915176">
          <w:marLeft w:val="0"/>
          <w:marRight w:val="0"/>
          <w:marTop w:val="0"/>
          <w:marBottom w:val="0"/>
          <w:divBdr>
            <w:top w:val="none" w:sz="0" w:space="0" w:color="auto"/>
            <w:left w:val="none" w:sz="0" w:space="0" w:color="auto"/>
            <w:bottom w:val="none" w:sz="0" w:space="0" w:color="auto"/>
            <w:right w:val="none" w:sz="0" w:space="0" w:color="auto"/>
          </w:divBdr>
        </w:div>
        <w:div w:id="297497051">
          <w:marLeft w:val="0"/>
          <w:marRight w:val="0"/>
          <w:marTop w:val="0"/>
          <w:marBottom w:val="0"/>
          <w:divBdr>
            <w:top w:val="none" w:sz="0" w:space="0" w:color="auto"/>
            <w:left w:val="none" w:sz="0" w:space="0" w:color="auto"/>
            <w:bottom w:val="none" w:sz="0" w:space="0" w:color="auto"/>
            <w:right w:val="none" w:sz="0" w:space="0" w:color="auto"/>
          </w:divBdr>
        </w:div>
        <w:div w:id="308289636">
          <w:marLeft w:val="0"/>
          <w:marRight w:val="0"/>
          <w:marTop w:val="0"/>
          <w:marBottom w:val="0"/>
          <w:divBdr>
            <w:top w:val="none" w:sz="0" w:space="0" w:color="auto"/>
            <w:left w:val="none" w:sz="0" w:space="0" w:color="auto"/>
            <w:bottom w:val="none" w:sz="0" w:space="0" w:color="auto"/>
            <w:right w:val="none" w:sz="0" w:space="0" w:color="auto"/>
          </w:divBdr>
        </w:div>
        <w:div w:id="341904901">
          <w:marLeft w:val="0"/>
          <w:marRight w:val="0"/>
          <w:marTop w:val="0"/>
          <w:marBottom w:val="0"/>
          <w:divBdr>
            <w:top w:val="none" w:sz="0" w:space="0" w:color="auto"/>
            <w:left w:val="none" w:sz="0" w:space="0" w:color="auto"/>
            <w:bottom w:val="none" w:sz="0" w:space="0" w:color="auto"/>
            <w:right w:val="none" w:sz="0" w:space="0" w:color="auto"/>
          </w:divBdr>
        </w:div>
        <w:div w:id="344987643">
          <w:marLeft w:val="0"/>
          <w:marRight w:val="0"/>
          <w:marTop w:val="0"/>
          <w:marBottom w:val="0"/>
          <w:divBdr>
            <w:top w:val="none" w:sz="0" w:space="0" w:color="auto"/>
            <w:left w:val="none" w:sz="0" w:space="0" w:color="auto"/>
            <w:bottom w:val="none" w:sz="0" w:space="0" w:color="auto"/>
            <w:right w:val="none" w:sz="0" w:space="0" w:color="auto"/>
          </w:divBdr>
        </w:div>
        <w:div w:id="368841728">
          <w:marLeft w:val="0"/>
          <w:marRight w:val="0"/>
          <w:marTop w:val="0"/>
          <w:marBottom w:val="0"/>
          <w:divBdr>
            <w:top w:val="none" w:sz="0" w:space="0" w:color="auto"/>
            <w:left w:val="none" w:sz="0" w:space="0" w:color="auto"/>
            <w:bottom w:val="none" w:sz="0" w:space="0" w:color="auto"/>
            <w:right w:val="none" w:sz="0" w:space="0" w:color="auto"/>
          </w:divBdr>
        </w:div>
        <w:div w:id="389117506">
          <w:marLeft w:val="0"/>
          <w:marRight w:val="0"/>
          <w:marTop w:val="0"/>
          <w:marBottom w:val="0"/>
          <w:divBdr>
            <w:top w:val="none" w:sz="0" w:space="0" w:color="auto"/>
            <w:left w:val="none" w:sz="0" w:space="0" w:color="auto"/>
            <w:bottom w:val="none" w:sz="0" w:space="0" w:color="auto"/>
            <w:right w:val="none" w:sz="0" w:space="0" w:color="auto"/>
          </w:divBdr>
        </w:div>
        <w:div w:id="396628802">
          <w:marLeft w:val="0"/>
          <w:marRight w:val="0"/>
          <w:marTop w:val="0"/>
          <w:marBottom w:val="0"/>
          <w:divBdr>
            <w:top w:val="none" w:sz="0" w:space="0" w:color="auto"/>
            <w:left w:val="none" w:sz="0" w:space="0" w:color="auto"/>
            <w:bottom w:val="none" w:sz="0" w:space="0" w:color="auto"/>
            <w:right w:val="none" w:sz="0" w:space="0" w:color="auto"/>
          </w:divBdr>
        </w:div>
        <w:div w:id="443310695">
          <w:marLeft w:val="0"/>
          <w:marRight w:val="0"/>
          <w:marTop w:val="0"/>
          <w:marBottom w:val="0"/>
          <w:divBdr>
            <w:top w:val="none" w:sz="0" w:space="0" w:color="auto"/>
            <w:left w:val="none" w:sz="0" w:space="0" w:color="auto"/>
            <w:bottom w:val="none" w:sz="0" w:space="0" w:color="auto"/>
            <w:right w:val="none" w:sz="0" w:space="0" w:color="auto"/>
          </w:divBdr>
        </w:div>
        <w:div w:id="444469257">
          <w:marLeft w:val="0"/>
          <w:marRight w:val="0"/>
          <w:marTop w:val="0"/>
          <w:marBottom w:val="0"/>
          <w:divBdr>
            <w:top w:val="none" w:sz="0" w:space="0" w:color="auto"/>
            <w:left w:val="none" w:sz="0" w:space="0" w:color="auto"/>
            <w:bottom w:val="none" w:sz="0" w:space="0" w:color="auto"/>
            <w:right w:val="none" w:sz="0" w:space="0" w:color="auto"/>
          </w:divBdr>
        </w:div>
        <w:div w:id="445126135">
          <w:marLeft w:val="0"/>
          <w:marRight w:val="0"/>
          <w:marTop w:val="0"/>
          <w:marBottom w:val="0"/>
          <w:divBdr>
            <w:top w:val="none" w:sz="0" w:space="0" w:color="auto"/>
            <w:left w:val="none" w:sz="0" w:space="0" w:color="auto"/>
            <w:bottom w:val="none" w:sz="0" w:space="0" w:color="auto"/>
            <w:right w:val="none" w:sz="0" w:space="0" w:color="auto"/>
          </w:divBdr>
        </w:div>
        <w:div w:id="499466400">
          <w:marLeft w:val="0"/>
          <w:marRight w:val="0"/>
          <w:marTop w:val="0"/>
          <w:marBottom w:val="0"/>
          <w:divBdr>
            <w:top w:val="none" w:sz="0" w:space="0" w:color="auto"/>
            <w:left w:val="none" w:sz="0" w:space="0" w:color="auto"/>
            <w:bottom w:val="none" w:sz="0" w:space="0" w:color="auto"/>
            <w:right w:val="none" w:sz="0" w:space="0" w:color="auto"/>
          </w:divBdr>
        </w:div>
        <w:div w:id="510461025">
          <w:marLeft w:val="0"/>
          <w:marRight w:val="0"/>
          <w:marTop w:val="0"/>
          <w:marBottom w:val="0"/>
          <w:divBdr>
            <w:top w:val="none" w:sz="0" w:space="0" w:color="auto"/>
            <w:left w:val="none" w:sz="0" w:space="0" w:color="auto"/>
            <w:bottom w:val="none" w:sz="0" w:space="0" w:color="auto"/>
            <w:right w:val="none" w:sz="0" w:space="0" w:color="auto"/>
          </w:divBdr>
        </w:div>
        <w:div w:id="514224259">
          <w:marLeft w:val="0"/>
          <w:marRight w:val="0"/>
          <w:marTop w:val="0"/>
          <w:marBottom w:val="0"/>
          <w:divBdr>
            <w:top w:val="none" w:sz="0" w:space="0" w:color="auto"/>
            <w:left w:val="none" w:sz="0" w:space="0" w:color="auto"/>
            <w:bottom w:val="none" w:sz="0" w:space="0" w:color="auto"/>
            <w:right w:val="none" w:sz="0" w:space="0" w:color="auto"/>
          </w:divBdr>
        </w:div>
        <w:div w:id="521940299">
          <w:marLeft w:val="0"/>
          <w:marRight w:val="0"/>
          <w:marTop w:val="0"/>
          <w:marBottom w:val="0"/>
          <w:divBdr>
            <w:top w:val="none" w:sz="0" w:space="0" w:color="auto"/>
            <w:left w:val="none" w:sz="0" w:space="0" w:color="auto"/>
            <w:bottom w:val="none" w:sz="0" w:space="0" w:color="auto"/>
            <w:right w:val="none" w:sz="0" w:space="0" w:color="auto"/>
          </w:divBdr>
        </w:div>
        <w:div w:id="532965632">
          <w:marLeft w:val="0"/>
          <w:marRight w:val="0"/>
          <w:marTop w:val="0"/>
          <w:marBottom w:val="0"/>
          <w:divBdr>
            <w:top w:val="none" w:sz="0" w:space="0" w:color="auto"/>
            <w:left w:val="none" w:sz="0" w:space="0" w:color="auto"/>
            <w:bottom w:val="none" w:sz="0" w:space="0" w:color="auto"/>
            <w:right w:val="none" w:sz="0" w:space="0" w:color="auto"/>
          </w:divBdr>
        </w:div>
        <w:div w:id="588975732">
          <w:marLeft w:val="0"/>
          <w:marRight w:val="0"/>
          <w:marTop w:val="0"/>
          <w:marBottom w:val="0"/>
          <w:divBdr>
            <w:top w:val="none" w:sz="0" w:space="0" w:color="auto"/>
            <w:left w:val="none" w:sz="0" w:space="0" w:color="auto"/>
            <w:bottom w:val="none" w:sz="0" w:space="0" w:color="auto"/>
            <w:right w:val="none" w:sz="0" w:space="0" w:color="auto"/>
          </w:divBdr>
        </w:div>
        <w:div w:id="592588814">
          <w:marLeft w:val="0"/>
          <w:marRight w:val="0"/>
          <w:marTop w:val="0"/>
          <w:marBottom w:val="0"/>
          <w:divBdr>
            <w:top w:val="none" w:sz="0" w:space="0" w:color="auto"/>
            <w:left w:val="none" w:sz="0" w:space="0" w:color="auto"/>
            <w:bottom w:val="none" w:sz="0" w:space="0" w:color="auto"/>
            <w:right w:val="none" w:sz="0" w:space="0" w:color="auto"/>
          </w:divBdr>
        </w:div>
        <w:div w:id="620962114">
          <w:marLeft w:val="0"/>
          <w:marRight w:val="0"/>
          <w:marTop w:val="0"/>
          <w:marBottom w:val="0"/>
          <w:divBdr>
            <w:top w:val="none" w:sz="0" w:space="0" w:color="auto"/>
            <w:left w:val="none" w:sz="0" w:space="0" w:color="auto"/>
            <w:bottom w:val="none" w:sz="0" w:space="0" w:color="auto"/>
            <w:right w:val="none" w:sz="0" w:space="0" w:color="auto"/>
          </w:divBdr>
        </w:div>
        <w:div w:id="627399449">
          <w:marLeft w:val="0"/>
          <w:marRight w:val="0"/>
          <w:marTop w:val="0"/>
          <w:marBottom w:val="0"/>
          <w:divBdr>
            <w:top w:val="none" w:sz="0" w:space="0" w:color="auto"/>
            <w:left w:val="none" w:sz="0" w:space="0" w:color="auto"/>
            <w:bottom w:val="none" w:sz="0" w:space="0" w:color="auto"/>
            <w:right w:val="none" w:sz="0" w:space="0" w:color="auto"/>
          </w:divBdr>
        </w:div>
        <w:div w:id="674069950">
          <w:marLeft w:val="0"/>
          <w:marRight w:val="0"/>
          <w:marTop w:val="0"/>
          <w:marBottom w:val="0"/>
          <w:divBdr>
            <w:top w:val="none" w:sz="0" w:space="0" w:color="auto"/>
            <w:left w:val="none" w:sz="0" w:space="0" w:color="auto"/>
            <w:bottom w:val="none" w:sz="0" w:space="0" w:color="auto"/>
            <w:right w:val="none" w:sz="0" w:space="0" w:color="auto"/>
          </w:divBdr>
        </w:div>
        <w:div w:id="676813557">
          <w:marLeft w:val="0"/>
          <w:marRight w:val="0"/>
          <w:marTop w:val="0"/>
          <w:marBottom w:val="0"/>
          <w:divBdr>
            <w:top w:val="none" w:sz="0" w:space="0" w:color="auto"/>
            <w:left w:val="none" w:sz="0" w:space="0" w:color="auto"/>
            <w:bottom w:val="none" w:sz="0" w:space="0" w:color="auto"/>
            <w:right w:val="none" w:sz="0" w:space="0" w:color="auto"/>
          </w:divBdr>
        </w:div>
        <w:div w:id="679351531">
          <w:marLeft w:val="0"/>
          <w:marRight w:val="0"/>
          <w:marTop w:val="0"/>
          <w:marBottom w:val="0"/>
          <w:divBdr>
            <w:top w:val="none" w:sz="0" w:space="0" w:color="auto"/>
            <w:left w:val="none" w:sz="0" w:space="0" w:color="auto"/>
            <w:bottom w:val="none" w:sz="0" w:space="0" w:color="auto"/>
            <w:right w:val="none" w:sz="0" w:space="0" w:color="auto"/>
          </w:divBdr>
        </w:div>
        <w:div w:id="719669763">
          <w:marLeft w:val="0"/>
          <w:marRight w:val="0"/>
          <w:marTop w:val="0"/>
          <w:marBottom w:val="0"/>
          <w:divBdr>
            <w:top w:val="none" w:sz="0" w:space="0" w:color="auto"/>
            <w:left w:val="none" w:sz="0" w:space="0" w:color="auto"/>
            <w:bottom w:val="none" w:sz="0" w:space="0" w:color="auto"/>
            <w:right w:val="none" w:sz="0" w:space="0" w:color="auto"/>
          </w:divBdr>
        </w:div>
        <w:div w:id="752555434">
          <w:marLeft w:val="0"/>
          <w:marRight w:val="0"/>
          <w:marTop w:val="0"/>
          <w:marBottom w:val="0"/>
          <w:divBdr>
            <w:top w:val="none" w:sz="0" w:space="0" w:color="auto"/>
            <w:left w:val="none" w:sz="0" w:space="0" w:color="auto"/>
            <w:bottom w:val="none" w:sz="0" w:space="0" w:color="auto"/>
            <w:right w:val="none" w:sz="0" w:space="0" w:color="auto"/>
          </w:divBdr>
        </w:div>
        <w:div w:id="758215612">
          <w:marLeft w:val="0"/>
          <w:marRight w:val="0"/>
          <w:marTop w:val="0"/>
          <w:marBottom w:val="0"/>
          <w:divBdr>
            <w:top w:val="none" w:sz="0" w:space="0" w:color="auto"/>
            <w:left w:val="none" w:sz="0" w:space="0" w:color="auto"/>
            <w:bottom w:val="none" w:sz="0" w:space="0" w:color="auto"/>
            <w:right w:val="none" w:sz="0" w:space="0" w:color="auto"/>
          </w:divBdr>
        </w:div>
        <w:div w:id="773673995">
          <w:marLeft w:val="0"/>
          <w:marRight w:val="0"/>
          <w:marTop w:val="0"/>
          <w:marBottom w:val="0"/>
          <w:divBdr>
            <w:top w:val="none" w:sz="0" w:space="0" w:color="auto"/>
            <w:left w:val="none" w:sz="0" w:space="0" w:color="auto"/>
            <w:bottom w:val="none" w:sz="0" w:space="0" w:color="auto"/>
            <w:right w:val="none" w:sz="0" w:space="0" w:color="auto"/>
          </w:divBdr>
        </w:div>
        <w:div w:id="781993102">
          <w:marLeft w:val="0"/>
          <w:marRight w:val="0"/>
          <w:marTop w:val="0"/>
          <w:marBottom w:val="0"/>
          <w:divBdr>
            <w:top w:val="none" w:sz="0" w:space="0" w:color="auto"/>
            <w:left w:val="none" w:sz="0" w:space="0" w:color="auto"/>
            <w:bottom w:val="none" w:sz="0" w:space="0" w:color="auto"/>
            <w:right w:val="none" w:sz="0" w:space="0" w:color="auto"/>
          </w:divBdr>
        </w:div>
        <w:div w:id="840464338">
          <w:marLeft w:val="0"/>
          <w:marRight w:val="0"/>
          <w:marTop w:val="0"/>
          <w:marBottom w:val="0"/>
          <w:divBdr>
            <w:top w:val="none" w:sz="0" w:space="0" w:color="auto"/>
            <w:left w:val="none" w:sz="0" w:space="0" w:color="auto"/>
            <w:bottom w:val="none" w:sz="0" w:space="0" w:color="auto"/>
            <w:right w:val="none" w:sz="0" w:space="0" w:color="auto"/>
          </w:divBdr>
        </w:div>
        <w:div w:id="882255810">
          <w:marLeft w:val="0"/>
          <w:marRight w:val="0"/>
          <w:marTop w:val="0"/>
          <w:marBottom w:val="0"/>
          <w:divBdr>
            <w:top w:val="none" w:sz="0" w:space="0" w:color="auto"/>
            <w:left w:val="none" w:sz="0" w:space="0" w:color="auto"/>
            <w:bottom w:val="none" w:sz="0" w:space="0" w:color="auto"/>
            <w:right w:val="none" w:sz="0" w:space="0" w:color="auto"/>
          </w:divBdr>
        </w:div>
        <w:div w:id="888735168">
          <w:marLeft w:val="0"/>
          <w:marRight w:val="0"/>
          <w:marTop w:val="0"/>
          <w:marBottom w:val="0"/>
          <w:divBdr>
            <w:top w:val="none" w:sz="0" w:space="0" w:color="auto"/>
            <w:left w:val="none" w:sz="0" w:space="0" w:color="auto"/>
            <w:bottom w:val="none" w:sz="0" w:space="0" w:color="auto"/>
            <w:right w:val="none" w:sz="0" w:space="0" w:color="auto"/>
          </w:divBdr>
        </w:div>
        <w:div w:id="891233076">
          <w:marLeft w:val="0"/>
          <w:marRight w:val="0"/>
          <w:marTop w:val="0"/>
          <w:marBottom w:val="0"/>
          <w:divBdr>
            <w:top w:val="none" w:sz="0" w:space="0" w:color="auto"/>
            <w:left w:val="none" w:sz="0" w:space="0" w:color="auto"/>
            <w:bottom w:val="none" w:sz="0" w:space="0" w:color="auto"/>
            <w:right w:val="none" w:sz="0" w:space="0" w:color="auto"/>
          </w:divBdr>
        </w:div>
        <w:div w:id="925848689">
          <w:marLeft w:val="0"/>
          <w:marRight w:val="0"/>
          <w:marTop w:val="0"/>
          <w:marBottom w:val="0"/>
          <w:divBdr>
            <w:top w:val="none" w:sz="0" w:space="0" w:color="auto"/>
            <w:left w:val="none" w:sz="0" w:space="0" w:color="auto"/>
            <w:bottom w:val="none" w:sz="0" w:space="0" w:color="auto"/>
            <w:right w:val="none" w:sz="0" w:space="0" w:color="auto"/>
          </w:divBdr>
        </w:div>
        <w:div w:id="948437849">
          <w:marLeft w:val="0"/>
          <w:marRight w:val="0"/>
          <w:marTop w:val="0"/>
          <w:marBottom w:val="0"/>
          <w:divBdr>
            <w:top w:val="none" w:sz="0" w:space="0" w:color="auto"/>
            <w:left w:val="none" w:sz="0" w:space="0" w:color="auto"/>
            <w:bottom w:val="none" w:sz="0" w:space="0" w:color="auto"/>
            <w:right w:val="none" w:sz="0" w:space="0" w:color="auto"/>
          </w:divBdr>
        </w:div>
        <w:div w:id="959459343">
          <w:marLeft w:val="0"/>
          <w:marRight w:val="0"/>
          <w:marTop w:val="0"/>
          <w:marBottom w:val="0"/>
          <w:divBdr>
            <w:top w:val="none" w:sz="0" w:space="0" w:color="auto"/>
            <w:left w:val="none" w:sz="0" w:space="0" w:color="auto"/>
            <w:bottom w:val="none" w:sz="0" w:space="0" w:color="auto"/>
            <w:right w:val="none" w:sz="0" w:space="0" w:color="auto"/>
          </w:divBdr>
        </w:div>
        <w:div w:id="979765169">
          <w:marLeft w:val="0"/>
          <w:marRight w:val="0"/>
          <w:marTop w:val="0"/>
          <w:marBottom w:val="0"/>
          <w:divBdr>
            <w:top w:val="none" w:sz="0" w:space="0" w:color="auto"/>
            <w:left w:val="none" w:sz="0" w:space="0" w:color="auto"/>
            <w:bottom w:val="none" w:sz="0" w:space="0" w:color="auto"/>
            <w:right w:val="none" w:sz="0" w:space="0" w:color="auto"/>
          </w:divBdr>
        </w:div>
        <w:div w:id="994603415">
          <w:marLeft w:val="0"/>
          <w:marRight w:val="0"/>
          <w:marTop w:val="0"/>
          <w:marBottom w:val="0"/>
          <w:divBdr>
            <w:top w:val="none" w:sz="0" w:space="0" w:color="auto"/>
            <w:left w:val="none" w:sz="0" w:space="0" w:color="auto"/>
            <w:bottom w:val="none" w:sz="0" w:space="0" w:color="auto"/>
            <w:right w:val="none" w:sz="0" w:space="0" w:color="auto"/>
          </w:divBdr>
        </w:div>
        <w:div w:id="1004094026">
          <w:marLeft w:val="0"/>
          <w:marRight w:val="0"/>
          <w:marTop w:val="0"/>
          <w:marBottom w:val="0"/>
          <w:divBdr>
            <w:top w:val="none" w:sz="0" w:space="0" w:color="auto"/>
            <w:left w:val="none" w:sz="0" w:space="0" w:color="auto"/>
            <w:bottom w:val="none" w:sz="0" w:space="0" w:color="auto"/>
            <w:right w:val="none" w:sz="0" w:space="0" w:color="auto"/>
          </w:divBdr>
        </w:div>
        <w:div w:id="1007559576">
          <w:marLeft w:val="0"/>
          <w:marRight w:val="0"/>
          <w:marTop w:val="0"/>
          <w:marBottom w:val="0"/>
          <w:divBdr>
            <w:top w:val="none" w:sz="0" w:space="0" w:color="auto"/>
            <w:left w:val="none" w:sz="0" w:space="0" w:color="auto"/>
            <w:bottom w:val="none" w:sz="0" w:space="0" w:color="auto"/>
            <w:right w:val="none" w:sz="0" w:space="0" w:color="auto"/>
          </w:divBdr>
        </w:div>
        <w:div w:id="1020549800">
          <w:marLeft w:val="0"/>
          <w:marRight w:val="0"/>
          <w:marTop w:val="0"/>
          <w:marBottom w:val="0"/>
          <w:divBdr>
            <w:top w:val="none" w:sz="0" w:space="0" w:color="auto"/>
            <w:left w:val="none" w:sz="0" w:space="0" w:color="auto"/>
            <w:bottom w:val="none" w:sz="0" w:space="0" w:color="auto"/>
            <w:right w:val="none" w:sz="0" w:space="0" w:color="auto"/>
          </w:divBdr>
        </w:div>
        <w:div w:id="1022710450">
          <w:marLeft w:val="0"/>
          <w:marRight w:val="0"/>
          <w:marTop w:val="0"/>
          <w:marBottom w:val="0"/>
          <w:divBdr>
            <w:top w:val="none" w:sz="0" w:space="0" w:color="auto"/>
            <w:left w:val="none" w:sz="0" w:space="0" w:color="auto"/>
            <w:bottom w:val="none" w:sz="0" w:space="0" w:color="auto"/>
            <w:right w:val="none" w:sz="0" w:space="0" w:color="auto"/>
          </w:divBdr>
        </w:div>
        <w:div w:id="1051463773">
          <w:marLeft w:val="0"/>
          <w:marRight w:val="0"/>
          <w:marTop w:val="0"/>
          <w:marBottom w:val="0"/>
          <w:divBdr>
            <w:top w:val="none" w:sz="0" w:space="0" w:color="auto"/>
            <w:left w:val="none" w:sz="0" w:space="0" w:color="auto"/>
            <w:bottom w:val="none" w:sz="0" w:space="0" w:color="auto"/>
            <w:right w:val="none" w:sz="0" w:space="0" w:color="auto"/>
          </w:divBdr>
        </w:div>
        <w:div w:id="1052270794">
          <w:marLeft w:val="0"/>
          <w:marRight w:val="0"/>
          <w:marTop w:val="0"/>
          <w:marBottom w:val="0"/>
          <w:divBdr>
            <w:top w:val="none" w:sz="0" w:space="0" w:color="auto"/>
            <w:left w:val="none" w:sz="0" w:space="0" w:color="auto"/>
            <w:bottom w:val="none" w:sz="0" w:space="0" w:color="auto"/>
            <w:right w:val="none" w:sz="0" w:space="0" w:color="auto"/>
          </w:divBdr>
        </w:div>
        <w:div w:id="1074204569">
          <w:marLeft w:val="0"/>
          <w:marRight w:val="0"/>
          <w:marTop w:val="0"/>
          <w:marBottom w:val="0"/>
          <w:divBdr>
            <w:top w:val="none" w:sz="0" w:space="0" w:color="auto"/>
            <w:left w:val="none" w:sz="0" w:space="0" w:color="auto"/>
            <w:bottom w:val="none" w:sz="0" w:space="0" w:color="auto"/>
            <w:right w:val="none" w:sz="0" w:space="0" w:color="auto"/>
          </w:divBdr>
        </w:div>
        <w:div w:id="1133710914">
          <w:marLeft w:val="0"/>
          <w:marRight w:val="0"/>
          <w:marTop w:val="0"/>
          <w:marBottom w:val="0"/>
          <w:divBdr>
            <w:top w:val="none" w:sz="0" w:space="0" w:color="auto"/>
            <w:left w:val="none" w:sz="0" w:space="0" w:color="auto"/>
            <w:bottom w:val="none" w:sz="0" w:space="0" w:color="auto"/>
            <w:right w:val="none" w:sz="0" w:space="0" w:color="auto"/>
          </w:divBdr>
        </w:div>
        <w:div w:id="1141120307">
          <w:marLeft w:val="0"/>
          <w:marRight w:val="0"/>
          <w:marTop w:val="0"/>
          <w:marBottom w:val="0"/>
          <w:divBdr>
            <w:top w:val="none" w:sz="0" w:space="0" w:color="auto"/>
            <w:left w:val="none" w:sz="0" w:space="0" w:color="auto"/>
            <w:bottom w:val="none" w:sz="0" w:space="0" w:color="auto"/>
            <w:right w:val="none" w:sz="0" w:space="0" w:color="auto"/>
          </w:divBdr>
        </w:div>
        <w:div w:id="1145581659">
          <w:marLeft w:val="0"/>
          <w:marRight w:val="0"/>
          <w:marTop w:val="0"/>
          <w:marBottom w:val="0"/>
          <w:divBdr>
            <w:top w:val="none" w:sz="0" w:space="0" w:color="auto"/>
            <w:left w:val="none" w:sz="0" w:space="0" w:color="auto"/>
            <w:bottom w:val="none" w:sz="0" w:space="0" w:color="auto"/>
            <w:right w:val="none" w:sz="0" w:space="0" w:color="auto"/>
          </w:divBdr>
        </w:div>
        <w:div w:id="1159076656">
          <w:marLeft w:val="0"/>
          <w:marRight w:val="0"/>
          <w:marTop w:val="0"/>
          <w:marBottom w:val="0"/>
          <w:divBdr>
            <w:top w:val="none" w:sz="0" w:space="0" w:color="auto"/>
            <w:left w:val="none" w:sz="0" w:space="0" w:color="auto"/>
            <w:bottom w:val="none" w:sz="0" w:space="0" w:color="auto"/>
            <w:right w:val="none" w:sz="0" w:space="0" w:color="auto"/>
          </w:divBdr>
        </w:div>
        <w:div w:id="1173102646">
          <w:marLeft w:val="0"/>
          <w:marRight w:val="0"/>
          <w:marTop w:val="0"/>
          <w:marBottom w:val="0"/>
          <w:divBdr>
            <w:top w:val="none" w:sz="0" w:space="0" w:color="auto"/>
            <w:left w:val="none" w:sz="0" w:space="0" w:color="auto"/>
            <w:bottom w:val="none" w:sz="0" w:space="0" w:color="auto"/>
            <w:right w:val="none" w:sz="0" w:space="0" w:color="auto"/>
          </w:divBdr>
        </w:div>
        <w:div w:id="1184590787">
          <w:marLeft w:val="0"/>
          <w:marRight w:val="0"/>
          <w:marTop w:val="0"/>
          <w:marBottom w:val="0"/>
          <w:divBdr>
            <w:top w:val="none" w:sz="0" w:space="0" w:color="auto"/>
            <w:left w:val="none" w:sz="0" w:space="0" w:color="auto"/>
            <w:bottom w:val="none" w:sz="0" w:space="0" w:color="auto"/>
            <w:right w:val="none" w:sz="0" w:space="0" w:color="auto"/>
          </w:divBdr>
        </w:div>
        <w:div w:id="1202088880">
          <w:marLeft w:val="0"/>
          <w:marRight w:val="0"/>
          <w:marTop w:val="0"/>
          <w:marBottom w:val="0"/>
          <w:divBdr>
            <w:top w:val="none" w:sz="0" w:space="0" w:color="auto"/>
            <w:left w:val="none" w:sz="0" w:space="0" w:color="auto"/>
            <w:bottom w:val="none" w:sz="0" w:space="0" w:color="auto"/>
            <w:right w:val="none" w:sz="0" w:space="0" w:color="auto"/>
          </w:divBdr>
        </w:div>
        <w:div w:id="1217933042">
          <w:marLeft w:val="0"/>
          <w:marRight w:val="0"/>
          <w:marTop w:val="0"/>
          <w:marBottom w:val="0"/>
          <w:divBdr>
            <w:top w:val="none" w:sz="0" w:space="0" w:color="auto"/>
            <w:left w:val="none" w:sz="0" w:space="0" w:color="auto"/>
            <w:bottom w:val="none" w:sz="0" w:space="0" w:color="auto"/>
            <w:right w:val="none" w:sz="0" w:space="0" w:color="auto"/>
          </w:divBdr>
        </w:div>
        <w:div w:id="1227301545">
          <w:marLeft w:val="0"/>
          <w:marRight w:val="0"/>
          <w:marTop w:val="0"/>
          <w:marBottom w:val="0"/>
          <w:divBdr>
            <w:top w:val="none" w:sz="0" w:space="0" w:color="auto"/>
            <w:left w:val="none" w:sz="0" w:space="0" w:color="auto"/>
            <w:bottom w:val="none" w:sz="0" w:space="0" w:color="auto"/>
            <w:right w:val="none" w:sz="0" w:space="0" w:color="auto"/>
          </w:divBdr>
        </w:div>
        <w:div w:id="1236086552">
          <w:marLeft w:val="0"/>
          <w:marRight w:val="0"/>
          <w:marTop w:val="0"/>
          <w:marBottom w:val="0"/>
          <w:divBdr>
            <w:top w:val="none" w:sz="0" w:space="0" w:color="auto"/>
            <w:left w:val="none" w:sz="0" w:space="0" w:color="auto"/>
            <w:bottom w:val="none" w:sz="0" w:space="0" w:color="auto"/>
            <w:right w:val="none" w:sz="0" w:space="0" w:color="auto"/>
          </w:divBdr>
        </w:div>
        <w:div w:id="1315912599">
          <w:marLeft w:val="0"/>
          <w:marRight w:val="0"/>
          <w:marTop w:val="0"/>
          <w:marBottom w:val="0"/>
          <w:divBdr>
            <w:top w:val="none" w:sz="0" w:space="0" w:color="auto"/>
            <w:left w:val="none" w:sz="0" w:space="0" w:color="auto"/>
            <w:bottom w:val="none" w:sz="0" w:space="0" w:color="auto"/>
            <w:right w:val="none" w:sz="0" w:space="0" w:color="auto"/>
          </w:divBdr>
        </w:div>
        <w:div w:id="1323392552">
          <w:marLeft w:val="0"/>
          <w:marRight w:val="0"/>
          <w:marTop w:val="0"/>
          <w:marBottom w:val="0"/>
          <w:divBdr>
            <w:top w:val="none" w:sz="0" w:space="0" w:color="auto"/>
            <w:left w:val="none" w:sz="0" w:space="0" w:color="auto"/>
            <w:bottom w:val="none" w:sz="0" w:space="0" w:color="auto"/>
            <w:right w:val="none" w:sz="0" w:space="0" w:color="auto"/>
          </w:divBdr>
        </w:div>
        <w:div w:id="1348210214">
          <w:marLeft w:val="0"/>
          <w:marRight w:val="0"/>
          <w:marTop w:val="0"/>
          <w:marBottom w:val="0"/>
          <w:divBdr>
            <w:top w:val="none" w:sz="0" w:space="0" w:color="auto"/>
            <w:left w:val="none" w:sz="0" w:space="0" w:color="auto"/>
            <w:bottom w:val="none" w:sz="0" w:space="0" w:color="auto"/>
            <w:right w:val="none" w:sz="0" w:space="0" w:color="auto"/>
          </w:divBdr>
        </w:div>
        <w:div w:id="1357463774">
          <w:marLeft w:val="0"/>
          <w:marRight w:val="0"/>
          <w:marTop w:val="0"/>
          <w:marBottom w:val="0"/>
          <w:divBdr>
            <w:top w:val="none" w:sz="0" w:space="0" w:color="auto"/>
            <w:left w:val="none" w:sz="0" w:space="0" w:color="auto"/>
            <w:bottom w:val="none" w:sz="0" w:space="0" w:color="auto"/>
            <w:right w:val="none" w:sz="0" w:space="0" w:color="auto"/>
          </w:divBdr>
        </w:div>
        <w:div w:id="1374189246">
          <w:marLeft w:val="0"/>
          <w:marRight w:val="0"/>
          <w:marTop w:val="0"/>
          <w:marBottom w:val="0"/>
          <w:divBdr>
            <w:top w:val="none" w:sz="0" w:space="0" w:color="auto"/>
            <w:left w:val="none" w:sz="0" w:space="0" w:color="auto"/>
            <w:bottom w:val="none" w:sz="0" w:space="0" w:color="auto"/>
            <w:right w:val="none" w:sz="0" w:space="0" w:color="auto"/>
          </w:divBdr>
        </w:div>
        <w:div w:id="1390807053">
          <w:marLeft w:val="0"/>
          <w:marRight w:val="0"/>
          <w:marTop w:val="0"/>
          <w:marBottom w:val="0"/>
          <w:divBdr>
            <w:top w:val="none" w:sz="0" w:space="0" w:color="auto"/>
            <w:left w:val="none" w:sz="0" w:space="0" w:color="auto"/>
            <w:bottom w:val="none" w:sz="0" w:space="0" w:color="auto"/>
            <w:right w:val="none" w:sz="0" w:space="0" w:color="auto"/>
          </w:divBdr>
        </w:div>
        <w:div w:id="1392580147">
          <w:marLeft w:val="0"/>
          <w:marRight w:val="0"/>
          <w:marTop w:val="0"/>
          <w:marBottom w:val="0"/>
          <w:divBdr>
            <w:top w:val="none" w:sz="0" w:space="0" w:color="auto"/>
            <w:left w:val="none" w:sz="0" w:space="0" w:color="auto"/>
            <w:bottom w:val="none" w:sz="0" w:space="0" w:color="auto"/>
            <w:right w:val="none" w:sz="0" w:space="0" w:color="auto"/>
          </w:divBdr>
        </w:div>
        <w:div w:id="1406688489">
          <w:marLeft w:val="0"/>
          <w:marRight w:val="0"/>
          <w:marTop w:val="0"/>
          <w:marBottom w:val="0"/>
          <w:divBdr>
            <w:top w:val="none" w:sz="0" w:space="0" w:color="auto"/>
            <w:left w:val="none" w:sz="0" w:space="0" w:color="auto"/>
            <w:bottom w:val="none" w:sz="0" w:space="0" w:color="auto"/>
            <w:right w:val="none" w:sz="0" w:space="0" w:color="auto"/>
          </w:divBdr>
        </w:div>
        <w:div w:id="1423334708">
          <w:marLeft w:val="0"/>
          <w:marRight w:val="0"/>
          <w:marTop w:val="0"/>
          <w:marBottom w:val="0"/>
          <w:divBdr>
            <w:top w:val="none" w:sz="0" w:space="0" w:color="auto"/>
            <w:left w:val="none" w:sz="0" w:space="0" w:color="auto"/>
            <w:bottom w:val="none" w:sz="0" w:space="0" w:color="auto"/>
            <w:right w:val="none" w:sz="0" w:space="0" w:color="auto"/>
          </w:divBdr>
        </w:div>
        <w:div w:id="1428769482">
          <w:marLeft w:val="0"/>
          <w:marRight w:val="0"/>
          <w:marTop w:val="0"/>
          <w:marBottom w:val="0"/>
          <w:divBdr>
            <w:top w:val="none" w:sz="0" w:space="0" w:color="auto"/>
            <w:left w:val="none" w:sz="0" w:space="0" w:color="auto"/>
            <w:bottom w:val="none" w:sz="0" w:space="0" w:color="auto"/>
            <w:right w:val="none" w:sz="0" w:space="0" w:color="auto"/>
          </w:divBdr>
        </w:div>
        <w:div w:id="1431776273">
          <w:marLeft w:val="0"/>
          <w:marRight w:val="0"/>
          <w:marTop w:val="0"/>
          <w:marBottom w:val="0"/>
          <w:divBdr>
            <w:top w:val="none" w:sz="0" w:space="0" w:color="auto"/>
            <w:left w:val="none" w:sz="0" w:space="0" w:color="auto"/>
            <w:bottom w:val="none" w:sz="0" w:space="0" w:color="auto"/>
            <w:right w:val="none" w:sz="0" w:space="0" w:color="auto"/>
          </w:divBdr>
        </w:div>
        <w:div w:id="1445273926">
          <w:marLeft w:val="0"/>
          <w:marRight w:val="0"/>
          <w:marTop w:val="0"/>
          <w:marBottom w:val="0"/>
          <w:divBdr>
            <w:top w:val="none" w:sz="0" w:space="0" w:color="auto"/>
            <w:left w:val="none" w:sz="0" w:space="0" w:color="auto"/>
            <w:bottom w:val="none" w:sz="0" w:space="0" w:color="auto"/>
            <w:right w:val="none" w:sz="0" w:space="0" w:color="auto"/>
          </w:divBdr>
        </w:div>
        <w:div w:id="1469589694">
          <w:marLeft w:val="0"/>
          <w:marRight w:val="0"/>
          <w:marTop w:val="0"/>
          <w:marBottom w:val="0"/>
          <w:divBdr>
            <w:top w:val="none" w:sz="0" w:space="0" w:color="auto"/>
            <w:left w:val="none" w:sz="0" w:space="0" w:color="auto"/>
            <w:bottom w:val="none" w:sz="0" w:space="0" w:color="auto"/>
            <w:right w:val="none" w:sz="0" w:space="0" w:color="auto"/>
          </w:divBdr>
        </w:div>
        <w:div w:id="1495149800">
          <w:marLeft w:val="0"/>
          <w:marRight w:val="0"/>
          <w:marTop w:val="0"/>
          <w:marBottom w:val="0"/>
          <w:divBdr>
            <w:top w:val="none" w:sz="0" w:space="0" w:color="auto"/>
            <w:left w:val="none" w:sz="0" w:space="0" w:color="auto"/>
            <w:bottom w:val="none" w:sz="0" w:space="0" w:color="auto"/>
            <w:right w:val="none" w:sz="0" w:space="0" w:color="auto"/>
          </w:divBdr>
        </w:div>
        <w:div w:id="1504466808">
          <w:marLeft w:val="0"/>
          <w:marRight w:val="0"/>
          <w:marTop w:val="0"/>
          <w:marBottom w:val="0"/>
          <w:divBdr>
            <w:top w:val="none" w:sz="0" w:space="0" w:color="auto"/>
            <w:left w:val="none" w:sz="0" w:space="0" w:color="auto"/>
            <w:bottom w:val="none" w:sz="0" w:space="0" w:color="auto"/>
            <w:right w:val="none" w:sz="0" w:space="0" w:color="auto"/>
          </w:divBdr>
        </w:div>
        <w:div w:id="1562596316">
          <w:marLeft w:val="0"/>
          <w:marRight w:val="0"/>
          <w:marTop w:val="0"/>
          <w:marBottom w:val="0"/>
          <w:divBdr>
            <w:top w:val="none" w:sz="0" w:space="0" w:color="auto"/>
            <w:left w:val="none" w:sz="0" w:space="0" w:color="auto"/>
            <w:bottom w:val="none" w:sz="0" w:space="0" w:color="auto"/>
            <w:right w:val="none" w:sz="0" w:space="0" w:color="auto"/>
          </w:divBdr>
        </w:div>
        <w:div w:id="1566866714">
          <w:marLeft w:val="0"/>
          <w:marRight w:val="0"/>
          <w:marTop w:val="0"/>
          <w:marBottom w:val="0"/>
          <w:divBdr>
            <w:top w:val="none" w:sz="0" w:space="0" w:color="auto"/>
            <w:left w:val="none" w:sz="0" w:space="0" w:color="auto"/>
            <w:bottom w:val="none" w:sz="0" w:space="0" w:color="auto"/>
            <w:right w:val="none" w:sz="0" w:space="0" w:color="auto"/>
          </w:divBdr>
        </w:div>
        <w:div w:id="1583106370">
          <w:marLeft w:val="0"/>
          <w:marRight w:val="0"/>
          <w:marTop w:val="0"/>
          <w:marBottom w:val="0"/>
          <w:divBdr>
            <w:top w:val="none" w:sz="0" w:space="0" w:color="auto"/>
            <w:left w:val="none" w:sz="0" w:space="0" w:color="auto"/>
            <w:bottom w:val="none" w:sz="0" w:space="0" w:color="auto"/>
            <w:right w:val="none" w:sz="0" w:space="0" w:color="auto"/>
          </w:divBdr>
        </w:div>
        <w:div w:id="1592467660">
          <w:marLeft w:val="0"/>
          <w:marRight w:val="0"/>
          <w:marTop w:val="0"/>
          <w:marBottom w:val="0"/>
          <w:divBdr>
            <w:top w:val="none" w:sz="0" w:space="0" w:color="auto"/>
            <w:left w:val="none" w:sz="0" w:space="0" w:color="auto"/>
            <w:bottom w:val="none" w:sz="0" w:space="0" w:color="auto"/>
            <w:right w:val="none" w:sz="0" w:space="0" w:color="auto"/>
          </w:divBdr>
        </w:div>
        <w:div w:id="1622956991">
          <w:marLeft w:val="0"/>
          <w:marRight w:val="0"/>
          <w:marTop w:val="0"/>
          <w:marBottom w:val="0"/>
          <w:divBdr>
            <w:top w:val="none" w:sz="0" w:space="0" w:color="auto"/>
            <w:left w:val="none" w:sz="0" w:space="0" w:color="auto"/>
            <w:bottom w:val="none" w:sz="0" w:space="0" w:color="auto"/>
            <w:right w:val="none" w:sz="0" w:space="0" w:color="auto"/>
          </w:divBdr>
        </w:div>
        <w:div w:id="1661808334">
          <w:marLeft w:val="0"/>
          <w:marRight w:val="0"/>
          <w:marTop w:val="0"/>
          <w:marBottom w:val="0"/>
          <w:divBdr>
            <w:top w:val="none" w:sz="0" w:space="0" w:color="auto"/>
            <w:left w:val="none" w:sz="0" w:space="0" w:color="auto"/>
            <w:bottom w:val="none" w:sz="0" w:space="0" w:color="auto"/>
            <w:right w:val="none" w:sz="0" w:space="0" w:color="auto"/>
          </w:divBdr>
        </w:div>
        <w:div w:id="1668629527">
          <w:marLeft w:val="0"/>
          <w:marRight w:val="0"/>
          <w:marTop w:val="0"/>
          <w:marBottom w:val="0"/>
          <w:divBdr>
            <w:top w:val="none" w:sz="0" w:space="0" w:color="auto"/>
            <w:left w:val="none" w:sz="0" w:space="0" w:color="auto"/>
            <w:bottom w:val="none" w:sz="0" w:space="0" w:color="auto"/>
            <w:right w:val="none" w:sz="0" w:space="0" w:color="auto"/>
          </w:divBdr>
        </w:div>
        <w:div w:id="1694988084">
          <w:marLeft w:val="0"/>
          <w:marRight w:val="0"/>
          <w:marTop w:val="0"/>
          <w:marBottom w:val="0"/>
          <w:divBdr>
            <w:top w:val="none" w:sz="0" w:space="0" w:color="auto"/>
            <w:left w:val="none" w:sz="0" w:space="0" w:color="auto"/>
            <w:bottom w:val="none" w:sz="0" w:space="0" w:color="auto"/>
            <w:right w:val="none" w:sz="0" w:space="0" w:color="auto"/>
          </w:divBdr>
        </w:div>
        <w:div w:id="1740132349">
          <w:marLeft w:val="0"/>
          <w:marRight w:val="0"/>
          <w:marTop w:val="0"/>
          <w:marBottom w:val="0"/>
          <w:divBdr>
            <w:top w:val="none" w:sz="0" w:space="0" w:color="auto"/>
            <w:left w:val="none" w:sz="0" w:space="0" w:color="auto"/>
            <w:bottom w:val="none" w:sz="0" w:space="0" w:color="auto"/>
            <w:right w:val="none" w:sz="0" w:space="0" w:color="auto"/>
          </w:divBdr>
        </w:div>
        <w:div w:id="1780298155">
          <w:marLeft w:val="0"/>
          <w:marRight w:val="0"/>
          <w:marTop w:val="0"/>
          <w:marBottom w:val="0"/>
          <w:divBdr>
            <w:top w:val="none" w:sz="0" w:space="0" w:color="auto"/>
            <w:left w:val="none" w:sz="0" w:space="0" w:color="auto"/>
            <w:bottom w:val="none" w:sz="0" w:space="0" w:color="auto"/>
            <w:right w:val="none" w:sz="0" w:space="0" w:color="auto"/>
          </w:divBdr>
        </w:div>
        <w:div w:id="1816753083">
          <w:marLeft w:val="0"/>
          <w:marRight w:val="0"/>
          <w:marTop w:val="0"/>
          <w:marBottom w:val="0"/>
          <w:divBdr>
            <w:top w:val="none" w:sz="0" w:space="0" w:color="auto"/>
            <w:left w:val="none" w:sz="0" w:space="0" w:color="auto"/>
            <w:bottom w:val="none" w:sz="0" w:space="0" w:color="auto"/>
            <w:right w:val="none" w:sz="0" w:space="0" w:color="auto"/>
          </w:divBdr>
        </w:div>
        <w:div w:id="1869446071">
          <w:marLeft w:val="0"/>
          <w:marRight w:val="0"/>
          <w:marTop w:val="0"/>
          <w:marBottom w:val="0"/>
          <w:divBdr>
            <w:top w:val="none" w:sz="0" w:space="0" w:color="auto"/>
            <w:left w:val="none" w:sz="0" w:space="0" w:color="auto"/>
            <w:bottom w:val="none" w:sz="0" w:space="0" w:color="auto"/>
            <w:right w:val="none" w:sz="0" w:space="0" w:color="auto"/>
          </w:divBdr>
        </w:div>
        <w:div w:id="1870802022">
          <w:marLeft w:val="0"/>
          <w:marRight w:val="0"/>
          <w:marTop w:val="0"/>
          <w:marBottom w:val="0"/>
          <w:divBdr>
            <w:top w:val="none" w:sz="0" w:space="0" w:color="auto"/>
            <w:left w:val="none" w:sz="0" w:space="0" w:color="auto"/>
            <w:bottom w:val="none" w:sz="0" w:space="0" w:color="auto"/>
            <w:right w:val="none" w:sz="0" w:space="0" w:color="auto"/>
          </w:divBdr>
        </w:div>
        <w:div w:id="1898662419">
          <w:marLeft w:val="0"/>
          <w:marRight w:val="0"/>
          <w:marTop w:val="0"/>
          <w:marBottom w:val="0"/>
          <w:divBdr>
            <w:top w:val="none" w:sz="0" w:space="0" w:color="auto"/>
            <w:left w:val="none" w:sz="0" w:space="0" w:color="auto"/>
            <w:bottom w:val="none" w:sz="0" w:space="0" w:color="auto"/>
            <w:right w:val="none" w:sz="0" w:space="0" w:color="auto"/>
          </w:divBdr>
        </w:div>
        <w:div w:id="1918905300">
          <w:marLeft w:val="0"/>
          <w:marRight w:val="0"/>
          <w:marTop w:val="0"/>
          <w:marBottom w:val="0"/>
          <w:divBdr>
            <w:top w:val="none" w:sz="0" w:space="0" w:color="auto"/>
            <w:left w:val="none" w:sz="0" w:space="0" w:color="auto"/>
            <w:bottom w:val="none" w:sz="0" w:space="0" w:color="auto"/>
            <w:right w:val="none" w:sz="0" w:space="0" w:color="auto"/>
          </w:divBdr>
        </w:div>
        <w:div w:id="1956710904">
          <w:marLeft w:val="0"/>
          <w:marRight w:val="0"/>
          <w:marTop w:val="0"/>
          <w:marBottom w:val="0"/>
          <w:divBdr>
            <w:top w:val="none" w:sz="0" w:space="0" w:color="auto"/>
            <w:left w:val="none" w:sz="0" w:space="0" w:color="auto"/>
            <w:bottom w:val="none" w:sz="0" w:space="0" w:color="auto"/>
            <w:right w:val="none" w:sz="0" w:space="0" w:color="auto"/>
          </w:divBdr>
        </w:div>
      </w:divsChild>
    </w:div>
    <w:div w:id="613557032">
      <w:bodyDiv w:val="1"/>
      <w:marLeft w:val="0"/>
      <w:marRight w:val="0"/>
      <w:marTop w:val="0"/>
      <w:marBottom w:val="0"/>
      <w:divBdr>
        <w:top w:val="none" w:sz="0" w:space="0" w:color="auto"/>
        <w:left w:val="none" w:sz="0" w:space="0" w:color="auto"/>
        <w:bottom w:val="none" w:sz="0" w:space="0" w:color="auto"/>
        <w:right w:val="none" w:sz="0" w:space="0" w:color="auto"/>
      </w:divBdr>
    </w:div>
    <w:div w:id="613563392">
      <w:bodyDiv w:val="1"/>
      <w:marLeft w:val="0"/>
      <w:marRight w:val="0"/>
      <w:marTop w:val="0"/>
      <w:marBottom w:val="0"/>
      <w:divBdr>
        <w:top w:val="none" w:sz="0" w:space="0" w:color="auto"/>
        <w:left w:val="none" w:sz="0" w:space="0" w:color="auto"/>
        <w:bottom w:val="none" w:sz="0" w:space="0" w:color="auto"/>
        <w:right w:val="none" w:sz="0" w:space="0" w:color="auto"/>
      </w:divBdr>
    </w:div>
    <w:div w:id="613636273">
      <w:bodyDiv w:val="1"/>
      <w:marLeft w:val="0"/>
      <w:marRight w:val="0"/>
      <w:marTop w:val="0"/>
      <w:marBottom w:val="0"/>
      <w:divBdr>
        <w:top w:val="none" w:sz="0" w:space="0" w:color="auto"/>
        <w:left w:val="none" w:sz="0" w:space="0" w:color="auto"/>
        <w:bottom w:val="none" w:sz="0" w:space="0" w:color="auto"/>
        <w:right w:val="none" w:sz="0" w:space="0" w:color="auto"/>
      </w:divBdr>
    </w:div>
    <w:div w:id="613907098">
      <w:bodyDiv w:val="1"/>
      <w:marLeft w:val="0"/>
      <w:marRight w:val="0"/>
      <w:marTop w:val="0"/>
      <w:marBottom w:val="0"/>
      <w:divBdr>
        <w:top w:val="none" w:sz="0" w:space="0" w:color="auto"/>
        <w:left w:val="none" w:sz="0" w:space="0" w:color="auto"/>
        <w:bottom w:val="none" w:sz="0" w:space="0" w:color="auto"/>
        <w:right w:val="none" w:sz="0" w:space="0" w:color="auto"/>
      </w:divBdr>
    </w:div>
    <w:div w:id="614097425">
      <w:bodyDiv w:val="1"/>
      <w:marLeft w:val="0"/>
      <w:marRight w:val="0"/>
      <w:marTop w:val="0"/>
      <w:marBottom w:val="0"/>
      <w:divBdr>
        <w:top w:val="none" w:sz="0" w:space="0" w:color="auto"/>
        <w:left w:val="none" w:sz="0" w:space="0" w:color="auto"/>
        <w:bottom w:val="none" w:sz="0" w:space="0" w:color="auto"/>
        <w:right w:val="none" w:sz="0" w:space="0" w:color="auto"/>
      </w:divBdr>
    </w:div>
    <w:div w:id="614291260">
      <w:bodyDiv w:val="1"/>
      <w:marLeft w:val="0"/>
      <w:marRight w:val="0"/>
      <w:marTop w:val="0"/>
      <w:marBottom w:val="0"/>
      <w:divBdr>
        <w:top w:val="none" w:sz="0" w:space="0" w:color="auto"/>
        <w:left w:val="none" w:sz="0" w:space="0" w:color="auto"/>
        <w:bottom w:val="none" w:sz="0" w:space="0" w:color="auto"/>
        <w:right w:val="none" w:sz="0" w:space="0" w:color="auto"/>
      </w:divBdr>
    </w:div>
    <w:div w:id="614603162">
      <w:bodyDiv w:val="1"/>
      <w:marLeft w:val="0"/>
      <w:marRight w:val="0"/>
      <w:marTop w:val="0"/>
      <w:marBottom w:val="0"/>
      <w:divBdr>
        <w:top w:val="none" w:sz="0" w:space="0" w:color="auto"/>
        <w:left w:val="none" w:sz="0" w:space="0" w:color="auto"/>
        <w:bottom w:val="none" w:sz="0" w:space="0" w:color="auto"/>
        <w:right w:val="none" w:sz="0" w:space="0" w:color="auto"/>
      </w:divBdr>
    </w:div>
    <w:div w:id="614756984">
      <w:bodyDiv w:val="1"/>
      <w:marLeft w:val="0"/>
      <w:marRight w:val="0"/>
      <w:marTop w:val="0"/>
      <w:marBottom w:val="0"/>
      <w:divBdr>
        <w:top w:val="none" w:sz="0" w:space="0" w:color="auto"/>
        <w:left w:val="none" w:sz="0" w:space="0" w:color="auto"/>
        <w:bottom w:val="none" w:sz="0" w:space="0" w:color="auto"/>
        <w:right w:val="none" w:sz="0" w:space="0" w:color="auto"/>
      </w:divBdr>
    </w:div>
    <w:div w:id="615018934">
      <w:bodyDiv w:val="1"/>
      <w:marLeft w:val="0"/>
      <w:marRight w:val="0"/>
      <w:marTop w:val="0"/>
      <w:marBottom w:val="0"/>
      <w:divBdr>
        <w:top w:val="none" w:sz="0" w:space="0" w:color="auto"/>
        <w:left w:val="none" w:sz="0" w:space="0" w:color="auto"/>
        <w:bottom w:val="none" w:sz="0" w:space="0" w:color="auto"/>
        <w:right w:val="none" w:sz="0" w:space="0" w:color="auto"/>
      </w:divBdr>
    </w:div>
    <w:div w:id="615714370">
      <w:bodyDiv w:val="1"/>
      <w:marLeft w:val="0"/>
      <w:marRight w:val="0"/>
      <w:marTop w:val="0"/>
      <w:marBottom w:val="0"/>
      <w:divBdr>
        <w:top w:val="none" w:sz="0" w:space="0" w:color="auto"/>
        <w:left w:val="none" w:sz="0" w:space="0" w:color="auto"/>
        <w:bottom w:val="none" w:sz="0" w:space="0" w:color="auto"/>
        <w:right w:val="none" w:sz="0" w:space="0" w:color="auto"/>
      </w:divBdr>
    </w:div>
    <w:div w:id="615797093">
      <w:bodyDiv w:val="1"/>
      <w:marLeft w:val="0"/>
      <w:marRight w:val="0"/>
      <w:marTop w:val="0"/>
      <w:marBottom w:val="0"/>
      <w:divBdr>
        <w:top w:val="none" w:sz="0" w:space="0" w:color="auto"/>
        <w:left w:val="none" w:sz="0" w:space="0" w:color="auto"/>
        <w:bottom w:val="none" w:sz="0" w:space="0" w:color="auto"/>
        <w:right w:val="none" w:sz="0" w:space="0" w:color="auto"/>
      </w:divBdr>
    </w:div>
    <w:div w:id="615869157">
      <w:bodyDiv w:val="1"/>
      <w:marLeft w:val="0"/>
      <w:marRight w:val="0"/>
      <w:marTop w:val="0"/>
      <w:marBottom w:val="0"/>
      <w:divBdr>
        <w:top w:val="none" w:sz="0" w:space="0" w:color="auto"/>
        <w:left w:val="none" w:sz="0" w:space="0" w:color="auto"/>
        <w:bottom w:val="none" w:sz="0" w:space="0" w:color="auto"/>
        <w:right w:val="none" w:sz="0" w:space="0" w:color="auto"/>
      </w:divBdr>
    </w:div>
    <w:div w:id="616374367">
      <w:bodyDiv w:val="1"/>
      <w:marLeft w:val="0"/>
      <w:marRight w:val="0"/>
      <w:marTop w:val="0"/>
      <w:marBottom w:val="0"/>
      <w:divBdr>
        <w:top w:val="none" w:sz="0" w:space="0" w:color="auto"/>
        <w:left w:val="none" w:sz="0" w:space="0" w:color="auto"/>
        <w:bottom w:val="none" w:sz="0" w:space="0" w:color="auto"/>
        <w:right w:val="none" w:sz="0" w:space="0" w:color="auto"/>
      </w:divBdr>
    </w:div>
    <w:div w:id="617493937">
      <w:bodyDiv w:val="1"/>
      <w:marLeft w:val="0"/>
      <w:marRight w:val="0"/>
      <w:marTop w:val="0"/>
      <w:marBottom w:val="0"/>
      <w:divBdr>
        <w:top w:val="none" w:sz="0" w:space="0" w:color="auto"/>
        <w:left w:val="none" w:sz="0" w:space="0" w:color="auto"/>
        <w:bottom w:val="none" w:sz="0" w:space="0" w:color="auto"/>
        <w:right w:val="none" w:sz="0" w:space="0" w:color="auto"/>
      </w:divBdr>
    </w:div>
    <w:div w:id="617685412">
      <w:bodyDiv w:val="1"/>
      <w:marLeft w:val="0"/>
      <w:marRight w:val="0"/>
      <w:marTop w:val="0"/>
      <w:marBottom w:val="0"/>
      <w:divBdr>
        <w:top w:val="none" w:sz="0" w:space="0" w:color="auto"/>
        <w:left w:val="none" w:sz="0" w:space="0" w:color="auto"/>
        <w:bottom w:val="none" w:sz="0" w:space="0" w:color="auto"/>
        <w:right w:val="none" w:sz="0" w:space="0" w:color="auto"/>
      </w:divBdr>
    </w:div>
    <w:div w:id="618608524">
      <w:bodyDiv w:val="1"/>
      <w:marLeft w:val="0"/>
      <w:marRight w:val="0"/>
      <w:marTop w:val="0"/>
      <w:marBottom w:val="0"/>
      <w:divBdr>
        <w:top w:val="none" w:sz="0" w:space="0" w:color="auto"/>
        <w:left w:val="none" w:sz="0" w:space="0" w:color="auto"/>
        <w:bottom w:val="none" w:sz="0" w:space="0" w:color="auto"/>
        <w:right w:val="none" w:sz="0" w:space="0" w:color="auto"/>
      </w:divBdr>
    </w:div>
    <w:div w:id="618726624">
      <w:bodyDiv w:val="1"/>
      <w:marLeft w:val="0"/>
      <w:marRight w:val="0"/>
      <w:marTop w:val="0"/>
      <w:marBottom w:val="0"/>
      <w:divBdr>
        <w:top w:val="none" w:sz="0" w:space="0" w:color="auto"/>
        <w:left w:val="none" w:sz="0" w:space="0" w:color="auto"/>
        <w:bottom w:val="none" w:sz="0" w:space="0" w:color="auto"/>
        <w:right w:val="none" w:sz="0" w:space="0" w:color="auto"/>
      </w:divBdr>
    </w:div>
    <w:div w:id="618728882">
      <w:bodyDiv w:val="1"/>
      <w:marLeft w:val="0"/>
      <w:marRight w:val="0"/>
      <w:marTop w:val="0"/>
      <w:marBottom w:val="0"/>
      <w:divBdr>
        <w:top w:val="none" w:sz="0" w:space="0" w:color="auto"/>
        <w:left w:val="none" w:sz="0" w:space="0" w:color="auto"/>
        <w:bottom w:val="none" w:sz="0" w:space="0" w:color="auto"/>
        <w:right w:val="none" w:sz="0" w:space="0" w:color="auto"/>
      </w:divBdr>
    </w:div>
    <w:div w:id="618880977">
      <w:bodyDiv w:val="1"/>
      <w:marLeft w:val="0"/>
      <w:marRight w:val="0"/>
      <w:marTop w:val="0"/>
      <w:marBottom w:val="0"/>
      <w:divBdr>
        <w:top w:val="none" w:sz="0" w:space="0" w:color="auto"/>
        <w:left w:val="none" w:sz="0" w:space="0" w:color="auto"/>
        <w:bottom w:val="none" w:sz="0" w:space="0" w:color="auto"/>
        <w:right w:val="none" w:sz="0" w:space="0" w:color="auto"/>
      </w:divBdr>
    </w:div>
    <w:div w:id="619265630">
      <w:bodyDiv w:val="1"/>
      <w:marLeft w:val="0"/>
      <w:marRight w:val="0"/>
      <w:marTop w:val="0"/>
      <w:marBottom w:val="0"/>
      <w:divBdr>
        <w:top w:val="none" w:sz="0" w:space="0" w:color="auto"/>
        <w:left w:val="none" w:sz="0" w:space="0" w:color="auto"/>
        <w:bottom w:val="none" w:sz="0" w:space="0" w:color="auto"/>
        <w:right w:val="none" w:sz="0" w:space="0" w:color="auto"/>
      </w:divBdr>
    </w:div>
    <w:div w:id="619454064">
      <w:bodyDiv w:val="1"/>
      <w:marLeft w:val="0"/>
      <w:marRight w:val="0"/>
      <w:marTop w:val="0"/>
      <w:marBottom w:val="0"/>
      <w:divBdr>
        <w:top w:val="none" w:sz="0" w:space="0" w:color="auto"/>
        <w:left w:val="none" w:sz="0" w:space="0" w:color="auto"/>
        <w:bottom w:val="none" w:sz="0" w:space="0" w:color="auto"/>
        <w:right w:val="none" w:sz="0" w:space="0" w:color="auto"/>
      </w:divBdr>
    </w:div>
    <w:div w:id="619997412">
      <w:bodyDiv w:val="1"/>
      <w:marLeft w:val="0"/>
      <w:marRight w:val="0"/>
      <w:marTop w:val="0"/>
      <w:marBottom w:val="0"/>
      <w:divBdr>
        <w:top w:val="none" w:sz="0" w:space="0" w:color="auto"/>
        <w:left w:val="none" w:sz="0" w:space="0" w:color="auto"/>
        <w:bottom w:val="none" w:sz="0" w:space="0" w:color="auto"/>
        <w:right w:val="none" w:sz="0" w:space="0" w:color="auto"/>
      </w:divBdr>
    </w:div>
    <w:div w:id="621352070">
      <w:bodyDiv w:val="1"/>
      <w:marLeft w:val="0"/>
      <w:marRight w:val="0"/>
      <w:marTop w:val="0"/>
      <w:marBottom w:val="0"/>
      <w:divBdr>
        <w:top w:val="none" w:sz="0" w:space="0" w:color="auto"/>
        <w:left w:val="none" w:sz="0" w:space="0" w:color="auto"/>
        <w:bottom w:val="none" w:sz="0" w:space="0" w:color="auto"/>
        <w:right w:val="none" w:sz="0" w:space="0" w:color="auto"/>
      </w:divBdr>
    </w:div>
    <w:div w:id="621762691">
      <w:bodyDiv w:val="1"/>
      <w:marLeft w:val="0"/>
      <w:marRight w:val="0"/>
      <w:marTop w:val="0"/>
      <w:marBottom w:val="0"/>
      <w:divBdr>
        <w:top w:val="none" w:sz="0" w:space="0" w:color="auto"/>
        <w:left w:val="none" w:sz="0" w:space="0" w:color="auto"/>
        <w:bottom w:val="none" w:sz="0" w:space="0" w:color="auto"/>
        <w:right w:val="none" w:sz="0" w:space="0" w:color="auto"/>
      </w:divBdr>
    </w:div>
    <w:div w:id="621885115">
      <w:bodyDiv w:val="1"/>
      <w:marLeft w:val="0"/>
      <w:marRight w:val="0"/>
      <w:marTop w:val="0"/>
      <w:marBottom w:val="0"/>
      <w:divBdr>
        <w:top w:val="none" w:sz="0" w:space="0" w:color="auto"/>
        <w:left w:val="none" w:sz="0" w:space="0" w:color="auto"/>
        <w:bottom w:val="none" w:sz="0" w:space="0" w:color="auto"/>
        <w:right w:val="none" w:sz="0" w:space="0" w:color="auto"/>
      </w:divBdr>
    </w:div>
    <w:div w:id="622154385">
      <w:bodyDiv w:val="1"/>
      <w:marLeft w:val="0"/>
      <w:marRight w:val="0"/>
      <w:marTop w:val="0"/>
      <w:marBottom w:val="0"/>
      <w:divBdr>
        <w:top w:val="none" w:sz="0" w:space="0" w:color="auto"/>
        <w:left w:val="none" w:sz="0" w:space="0" w:color="auto"/>
        <w:bottom w:val="none" w:sz="0" w:space="0" w:color="auto"/>
        <w:right w:val="none" w:sz="0" w:space="0" w:color="auto"/>
      </w:divBdr>
    </w:div>
    <w:div w:id="623661423">
      <w:bodyDiv w:val="1"/>
      <w:marLeft w:val="0"/>
      <w:marRight w:val="0"/>
      <w:marTop w:val="0"/>
      <w:marBottom w:val="0"/>
      <w:divBdr>
        <w:top w:val="none" w:sz="0" w:space="0" w:color="auto"/>
        <w:left w:val="none" w:sz="0" w:space="0" w:color="auto"/>
        <w:bottom w:val="none" w:sz="0" w:space="0" w:color="auto"/>
        <w:right w:val="none" w:sz="0" w:space="0" w:color="auto"/>
      </w:divBdr>
    </w:div>
    <w:div w:id="624429040">
      <w:bodyDiv w:val="1"/>
      <w:marLeft w:val="0"/>
      <w:marRight w:val="0"/>
      <w:marTop w:val="0"/>
      <w:marBottom w:val="0"/>
      <w:divBdr>
        <w:top w:val="none" w:sz="0" w:space="0" w:color="auto"/>
        <w:left w:val="none" w:sz="0" w:space="0" w:color="auto"/>
        <w:bottom w:val="none" w:sz="0" w:space="0" w:color="auto"/>
        <w:right w:val="none" w:sz="0" w:space="0" w:color="auto"/>
      </w:divBdr>
    </w:div>
    <w:div w:id="625349832">
      <w:bodyDiv w:val="1"/>
      <w:marLeft w:val="0"/>
      <w:marRight w:val="0"/>
      <w:marTop w:val="0"/>
      <w:marBottom w:val="0"/>
      <w:divBdr>
        <w:top w:val="none" w:sz="0" w:space="0" w:color="auto"/>
        <w:left w:val="none" w:sz="0" w:space="0" w:color="auto"/>
        <w:bottom w:val="none" w:sz="0" w:space="0" w:color="auto"/>
        <w:right w:val="none" w:sz="0" w:space="0" w:color="auto"/>
      </w:divBdr>
    </w:div>
    <w:div w:id="625937437">
      <w:bodyDiv w:val="1"/>
      <w:marLeft w:val="0"/>
      <w:marRight w:val="0"/>
      <w:marTop w:val="0"/>
      <w:marBottom w:val="0"/>
      <w:divBdr>
        <w:top w:val="none" w:sz="0" w:space="0" w:color="auto"/>
        <w:left w:val="none" w:sz="0" w:space="0" w:color="auto"/>
        <w:bottom w:val="none" w:sz="0" w:space="0" w:color="auto"/>
        <w:right w:val="none" w:sz="0" w:space="0" w:color="auto"/>
      </w:divBdr>
    </w:div>
    <w:div w:id="626662186">
      <w:bodyDiv w:val="1"/>
      <w:marLeft w:val="0"/>
      <w:marRight w:val="0"/>
      <w:marTop w:val="0"/>
      <w:marBottom w:val="0"/>
      <w:divBdr>
        <w:top w:val="none" w:sz="0" w:space="0" w:color="auto"/>
        <w:left w:val="none" w:sz="0" w:space="0" w:color="auto"/>
        <w:bottom w:val="none" w:sz="0" w:space="0" w:color="auto"/>
        <w:right w:val="none" w:sz="0" w:space="0" w:color="auto"/>
      </w:divBdr>
    </w:div>
    <w:div w:id="627125843">
      <w:bodyDiv w:val="1"/>
      <w:marLeft w:val="0"/>
      <w:marRight w:val="0"/>
      <w:marTop w:val="0"/>
      <w:marBottom w:val="0"/>
      <w:divBdr>
        <w:top w:val="none" w:sz="0" w:space="0" w:color="auto"/>
        <w:left w:val="none" w:sz="0" w:space="0" w:color="auto"/>
        <w:bottom w:val="none" w:sz="0" w:space="0" w:color="auto"/>
        <w:right w:val="none" w:sz="0" w:space="0" w:color="auto"/>
      </w:divBdr>
      <w:divsChild>
        <w:div w:id="21328946">
          <w:marLeft w:val="0"/>
          <w:marRight w:val="0"/>
          <w:marTop w:val="0"/>
          <w:marBottom w:val="0"/>
          <w:divBdr>
            <w:top w:val="none" w:sz="0" w:space="0" w:color="auto"/>
            <w:left w:val="none" w:sz="0" w:space="0" w:color="auto"/>
            <w:bottom w:val="none" w:sz="0" w:space="0" w:color="auto"/>
            <w:right w:val="none" w:sz="0" w:space="0" w:color="auto"/>
          </w:divBdr>
        </w:div>
        <w:div w:id="65424533">
          <w:marLeft w:val="0"/>
          <w:marRight w:val="0"/>
          <w:marTop w:val="0"/>
          <w:marBottom w:val="0"/>
          <w:divBdr>
            <w:top w:val="none" w:sz="0" w:space="0" w:color="auto"/>
            <w:left w:val="none" w:sz="0" w:space="0" w:color="auto"/>
            <w:bottom w:val="none" w:sz="0" w:space="0" w:color="auto"/>
            <w:right w:val="none" w:sz="0" w:space="0" w:color="auto"/>
          </w:divBdr>
        </w:div>
        <w:div w:id="65759952">
          <w:marLeft w:val="0"/>
          <w:marRight w:val="0"/>
          <w:marTop w:val="0"/>
          <w:marBottom w:val="0"/>
          <w:divBdr>
            <w:top w:val="none" w:sz="0" w:space="0" w:color="auto"/>
            <w:left w:val="none" w:sz="0" w:space="0" w:color="auto"/>
            <w:bottom w:val="none" w:sz="0" w:space="0" w:color="auto"/>
            <w:right w:val="none" w:sz="0" w:space="0" w:color="auto"/>
          </w:divBdr>
        </w:div>
        <w:div w:id="69082134">
          <w:marLeft w:val="0"/>
          <w:marRight w:val="0"/>
          <w:marTop w:val="0"/>
          <w:marBottom w:val="0"/>
          <w:divBdr>
            <w:top w:val="none" w:sz="0" w:space="0" w:color="auto"/>
            <w:left w:val="none" w:sz="0" w:space="0" w:color="auto"/>
            <w:bottom w:val="none" w:sz="0" w:space="0" w:color="auto"/>
            <w:right w:val="none" w:sz="0" w:space="0" w:color="auto"/>
          </w:divBdr>
        </w:div>
        <w:div w:id="166752385">
          <w:marLeft w:val="0"/>
          <w:marRight w:val="0"/>
          <w:marTop w:val="0"/>
          <w:marBottom w:val="0"/>
          <w:divBdr>
            <w:top w:val="none" w:sz="0" w:space="0" w:color="auto"/>
            <w:left w:val="none" w:sz="0" w:space="0" w:color="auto"/>
            <w:bottom w:val="none" w:sz="0" w:space="0" w:color="auto"/>
            <w:right w:val="none" w:sz="0" w:space="0" w:color="auto"/>
          </w:divBdr>
        </w:div>
        <w:div w:id="168833875">
          <w:marLeft w:val="0"/>
          <w:marRight w:val="0"/>
          <w:marTop w:val="0"/>
          <w:marBottom w:val="0"/>
          <w:divBdr>
            <w:top w:val="none" w:sz="0" w:space="0" w:color="auto"/>
            <w:left w:val="none" w:sz="0" w:space="0" w:color="auto"/>
            <w:bottom w:val="none" w:sz="0" w:space="0" w:color="auto"/>
            <w:right w:val="none" w:sz="0" w:space="0" w:color="auto"/>
          </w:divBdr>
        </w:div>
        <w:div w:id="219175809">
          <w:marLeft w:val="0"/>
          <w:marRight w:val="0"/>
          <w:marTop w:val="0"/>
          <w:marBottom w:val="0"/>
          <w:divBdr>
            <w:top w:val="none" w:sz="0" w:space="0" w:color="auto"/>
            <w:left w:val="none" w:sz="0" w:space="0" w:color="auto"/>
            <w:bottom w:val="none" w:sz="0" w:space="0" w:color="auto"/>
            <w:right w:val="none" w:sz="0" w:space="0" w:color="auto"/>
          </w:divBdr>
        </w:div>
        <w:div w:id="265894404">
          <w:marLeft w:val="0"/>
          <w:marRight w:val="0"/>
          <w:marTop w:val="0"/>
          <w:marBottom w:val="0"/>
          <w:divBdr>
            <w:top w:val="none" w:sz="0" w:space="0" w:color="auto"/>
            <w:left w:val="none" w:sz="0" w:space="0" w:color="auto"/>
            <w:bottom w:val="none" w:sz="0" w:space="0" w:color="auto"/>
            <w:right w:val="none" w:sz="0" w:space="0" w:color="auto"/>
          </w:divBdr>
        </w:div>
        <w:div w:id="326594777">
          <w:marLeft w:val="0"/>
          <w:marRight w:val="0"/>
          <w:marTop w:val="0"/>
          <w:marBottom w:val="0"/>
          <w:divBdr>
            <w:top w:val="none" w:sz="0" w:space="0" w:color="auto"/>
            <w:left w:val="none" w:sz="0" w:space="0" w:color="auto"/>
            <w:bottom w:val="none" w:sz="0" w:space="0" w:color="auto"/>
            <w:right w:val="none" w:sz="0" w:space="0" w:color="auto"/>
          </w:divBdr>
        </w:div>
        <w:div w:id="352926017">
          <w:marLeft w:val="0"/>
          <w:marRight w:val="0"/>
          <w:marTop w:val="0"/>
          <w:marBottom w:val="0"/>
          <w:divBdr>
            <w:top w:val="none" w:sz="0" w:space="0" w:color="auto"/>
            <w:left w:val="none" w:sz="0" w:space="0" w:color="auto"/>
            <w:bottom w:val="none" w:sz="0" w:space="0" w:color="auto"/>
            <w:right w:val="none" w:sz="0" w:space="0" w:color="auto"/>
          </w:divBdr>
        </w:div>
        <w:div w:id="360013761">
          <w:marLeft w:val="0"/>
          <w:marRight w:val="0"/>
          <w:marTop w:val="0"/>
          <w:marBottom w:val="0"/>
          <w:divBdr>
            <w:top w:val="none" w:sz="0" w:space="0" w:color="auto"/>
            <w:left w:val="none" w:sz="0" w:space="0" w:color="auto"/>
            <w:bottom w:val="none" w:sz="0" w:space="0" w:color="auto"/>
            <w:right w:val="none" w:sz="0" w:space="0" w:color="auto"/>
          </w:divBdr>
        </w:div>
        <w:div w:id="378551212">
          <w:marLeft w:val="0"/>
          <w:marRight w:val="0"/>
          <w:marTop w:val="0"/>
          <w:marBottom w:val="0"/>
          <w:divBdr>
            <w:top w:val="none" w:sz="0" w:space="0" w:color="auto"/>
            <w:left w:val="none" w:sz="0" w:space="0" w:color="auto"/>
            <w:bottom w:val="none" w:sz="0" w:space="0" w:color="auto"/>
            <w:right w:val="none" w:sz="0" w:space="0" w:color="auto"/>
          </w:divBdr>
        </w:div>
        <w:div w:id="402726189">
          <w:marLeft w:val="0"/>
          <w:marRight w:val="0"/>
          <w:marTop w:val="0"/>
          <w:marBottom w:val="0"/>
          <w:divBdr>
            <w:top w:val="none" w:sz="0" w:space="0" w:color="auto"/>
            <w:left w:val="none" w:sz="0" w:space="0" w:color="auto"/>
            <w:bottom w:val="none" w:sz="0" w:space="0" w:color="auto"/>
            <w:right w:val="none" w:sz="0" w:space="0" w:color="auto"/>
          </w:divBdr>
        </w:div>
        <w:div w:id="404379462">
          <w:marLeft w:val="0"/>
          <w:marRight w:val="0"/>
          <w:marTop w:val="0"/>
          <w:marBottom w:val="0"/>
          <w:divBdr>
            <w:top w:val="none" w:sz="0" w:space="0" w:color="auto"/>
            <w:left w:val="none" w:sz="0" w:space="0" w:color="auto"/>
            <w:bottom w:val="none" w:sz="0" w:space="0" w:color="auto"/>
            <w:right w:val="none" w:sz="0" w:space="0" w:color="auto"/>
          </w:divBdr>
        </w:div>
        <w:div w:id="420101492">
          <w:marLeft w:val="0"/>
          <w:marRight w:val="0"/>
          <w:marTop w:val="0"/>
          <w:marBottom w:val="0"/>
          <w:divBdr>
            <w:top w:val="none" w:sz="0" w:space="0" w:color="auto"/>
            <w:left w:val="none" w:sz="0" w:space="0" w:color="auto"/>
            <w:bottom w:val="none" w:sz="0" w:space="0" w:color="auto"/>
            <w:right w:val="none" w:sz="0" w:space="0" w:color="auto"/>
          </w:divBdr>
        </w:div>
        <w:div w:id="423889821">
          <w:marLeft w:val="0"/>
          <w:marRight w:val="0"/>
          <w:marTop w:val="0"/>
          <w:marBottom w:val="0"/>
          <w:divBdr>
            <w:top w:val="none" w:sz="0" w:space="0" w:color="auto"/>
            <w:left w:val="none" w:sz="0" w:space="0" w:color="auto"/>
            <w:bottom w:val="none" w:sz="0" w:space="0" w:color="auto"/>
            <w:right w:val="none" w:sz="0" w:space="0" w:color="auto"/>
          </w:divBdr>
        </w:div>
        <w:div w:id="436488236">
          <w:marLeft w:val="0"/>
          <w:marRight w:val="0"/>
          <w:marTop w:val="0"/>
          <w:marBottom w:val="0"/>
          <w:divBdr>
            <w:top w:val="none" w:sz="0" w:space="0" w:color="auto"/>
            <w:left w:val="none" w:sz="0" w:space="0" w:color="auto"/>
            <w:bottom w:val="none" w:sz="0" w:space="0" w:color="auto"/>
            <w:right w:val="none" w:sz="0" w:space="0" w:color="auto"/>
          </w:divBdr>
        </w:div>
        <w:div w:id="449053886">
          <w:marLeft w:val="0"/>
          <w:marRight w:val="0"/>
          <w:marTop w:val="0"/>
          <w:marBottom w:val="0"/>
          <w:divBdr>
            <w:top w:val="none" w:sz="0" w:space="0" w:color="auto"/>
            <w:left w:val="none" w:sz="0" w:space="0" w:color="auto"/>
            <w:bottom w:val="none" w:sz="0" w:space="0" w:color="auto"/>
            <w:right w:val="none" w:sz="0" w:space="0" w:color="auto"/>
          </w:divBdr>
        </w:div>
        <w:div w:id="455024394">
          <w:marLeft w:val="0"/>
          <w:marRight w:val="0"/>
          <w:marTop w:val="0"/>
          <w:marBottom w:val="0"/>
          <w:divBdr>
            <w:top w:val="none" w:sz="0" w:space="0" w:color="auto"/>
            <w:left w:val="none" w:sz="0" w:space="0" w:color="auto"/>
            <w:bottom w:val="none" w:sz="0" w:space="0" w:color="auto"/>
            <w:right w:val="none" w:sz="0" w:space="0" w:color="auto"/>
          </w:divBdr>
        </w:div>
        <w:div w:id="459878293">
          <w:marLeft w:val="0"/>
          <w:marRight w:val="0"/>
          <w:marTop w:val="0"/>
          <w:marBottom w:val="0"/>
          <w:divBdr>
            <w:top w:val="none" w:sz="0" w:space="0" w:color="auto"/>
            <w:left w:val="none" w:sz="0" w:space="0" w:color="auto"/>
            <w:bottom w:val="none" w:sz="0" w:space="0" w:color="auto"/>
            <w:right w:val="none" w:sz="0" w:space="0" w:color="auto"/>
          </w:divBdr>
        </w:div>
        <w:div w:id="474494572">
          <w:marLeft w:val="0"/>
          <w:marRight w:val="0"/>
          <w:marTop w:val="0"/>
          <w:marBottom w:val="0"/>
          <w:divBdr>
            <w:top w:val="none" w:sz="0" w:space="0" w:color="auto"/>
            <w:left w:val="none" w:sz="0" w:space="0" w:color="auto"/>
            <w:bottom w:val="none" w:sz="0" w:space="0" w:color="auto"/>
            <w:right w:val="none" w:sz="0" w:space="0" w:color="auto"/>
          </w:divBdr>
        </w:div>
        <w:div w:id="475731014">
          <w:marLeft w:val="0"/>
          <w:marRight w:val="0"/>
          <w:marTop w:val="0"/>
          <w:marBottom w:val="0"/>
          <w:divBdr>
            <w:top w:val="none" w:sz="0" w:space="0" w:color="auto"/>
            <w:left w:val="none" w:sz="0" w:space="0" w:color="auto"/>
            <w:bottom w:val="none" w:sz="0" w:space="0" w:color="auto"/>
            <w:right w:val="none" w:sz="0" w:space="0" w:color="auto"/>
          </w:divBdr>
        </w:div>
        <w:div w:id="476070739">
          <w:marLeft w:val="0"/>
          <w:marRight w:val="0"/>
          <w:marTop w:val="0"/>
          <w:marBottom w:val="0"/>
          <w:divBdr>
            <w:top w:val="none" w:sz="0" w:space="0" w:color="auto"/>
            <w:left w:val="none" w:sz="0" w:space="0" w:color="auto"/>
            <w:bottom w:val="none" w:sz="0" w:space="0" w:color="auto"/>
            <w:right w:val="none" w:sz="0" w:space="0" w:color="auto"/>
          </w:divBdr>
        </w:div>
        <w:div w:id="479228872">
          <w:marLeft w:val="0"/>
          <w:marRight w:val="0"/>
          <w:marTop w:val="0"/>
          <w:marBottom w:val="0"/>
          <w:divBdr>
            <w:top w:val="none" w:sz="0" w:space="0" w:color="auto"/>
            <w:left w:val="none" w:sz="0" w:space="0" w:color="auto"/>
            <w:bottom w:val="none" w:sz="0" w:space="0" w:color="auto"/>
            <w:right w:val="none" w:sz="0" w:space="0" w:color="auto"/>
          </w:divBdr>
        </w:div>
        <w:div w:id="494994771">
          <w:marLeft w:val="0"/>
          <w:marRight w:val="0"/>
          <w:marTop w:val="0"/>
          <w:marBottom w:val="0"/>
          <w:divBdr>
            <w:top w:val="none" w:sz="0" w:space="0" w:color="auto"/>
            <w:left w:val="none" w:sz="0" w:space="0" w:color="auto"/>
            <w:bottom w:val="none" w:sz="0" w:space="0" w:color="auto"/>
            <w:right w:val="none" w:sz="0" w:space="0" w:color="auto"/>
          </w:divBdr>
        </w:div>
        <w:div w:id="518587123">
          <w:marLeft w:val="0"/>
          <w:marRight w:val="0"/>
          <w:marTop w:val="0"/>
          <w:marBottom w:val="0"/>
          <w:divBdr>
            <w:top w:val="none" w:sz="0" w:space="0" w:color="auto"/>
            <w:left w:val="none" w:sz="0" w:space="0" w:color="auto"/>
            <w:bottom w:val="none" w:sz="0" w:space="0" w:color="auto"/>
            <w:right w:val="none" w:sz="0" w:space="0" w:color="auto"/>
          </w:divBdr>
        </w:div>
        <w:div w:id="519971236">
          <w:marLeft w:val="0"/>
          <w:marRight w:val="0"/>
          <w:marTop w:val="0"/>
          <w:marBottom w:val="0"/>
          <w:divBdr>
            <w:top w:val="none" w:sz="0" w:space="0" w:color="auto"/>
            <w:left w:val="none" w:sz="0" w:space="0" w:color="auto"/>
            <w:bottom w:val="none" w:sz="0" w:space="0" w:color="auto"/>
            <w:right w:val="none" w:sz="0" w:space="0" w:color="auto"/>
          </w:divBdr>
        </w:div>
        <w:div w:id="578252779">
          <w:marLeft w:val="0"/>
          <w:marRight w:val="0"/>
          <w:marTop w:val="0"/>
          <w:marBottom w:val="0"/>
          <w:divBdr>
            <w:top w:val="none" w:sz="0" w:space="0" w:color="auto"/>
            <w:left w:val="none" w:sz="0" w:space="0" w:color="auto"/>
            <w:bottom w:val="none" w:sz="0" w:space="0" w:color="auto"/>
            <w:right w:val="none" w:sz="0" w:space="0" w:color="auto"/>
          </w:divBdr>
        </w:div>
        <w:div w:id="586690514">
          <w:marLeft w:val="0"/>
          <w:marRight w:val="0"/>
          <w:marTop w:val="0"/>
          <w:marBottom w:val="0"/>
          <w:divBdr>
            <w:top w:val="none" w:sz="0" w:space="0" w:color="auto"/>
            <w:left w:val="none" w:sz="0" w:space="0" w:color="auto"/>
            <w:bottom w:val="none" w:sz="0" w:space="0" w:color="auto"/>
            <w:right w:val="none" w:sz="0" w:space="0" w:color="auto"/>
          </w:divBdr>
        </w:div>
        <w:div w:id="592132777">
          <w:marLeft w:val="0"/>
          <w:marRight w:val="0"/>
          <w:marTop w:val="0"/>
          <w:marBottom w:val="0"/>
          <w:divBdr>
            <w:top w:val="none" w:sz="0" w:space="0" w:color="auto"/>
            <w:left w:val="none" w:sz="0" w:space="0" w:color="auto"/>
            <w:bottom w:val="none" w:sz="0" w:space="0" w:color="auto"/>
            <w:right w:val="none" w:sz="0" w:space="0" w:color="auto"/>
          </w:divBdr>
        </w:div>
        <w:div w:id="604113944">
          <w:marLeft w:val="0"/>
          <w:marRight w:val="0"/>
          <w:marTop w:val="0"/>
          <w:marBottom w:val="0"/>
          <w:divBdr>
            <w:top w:val="none" w:sz="0" w:space="0" w:color="auto"/>
            <w:left w:val="none" w:sz="0" w:space="0" w:color="auto"/>
            <w:bottom w:val="none" w:sz="0" w:space="0" w:color="auto"/>
            <w:right w:val="none" w:sz="0" w:space="0" w:color="auto"/>
          </w:divBdr>
        </w:div>
        <w:div w:id="643319230">
          <w:marLeft w:val="0"/>
          <w:marRight w:val="0"/>
          <w:marTop w:val="0"/>
          <w:marBottom w:val="0"/>
          <w:divBdr>
            <w:top w:val="none" w:sz="0" w:space="0" w:color="auto"/>
            <w:left w:val="none" w:sz="0" w:space="0" w:color="auto"/>
            <w:bottom w:val="none" w:sz="0" w:space="0" w:color="auto"/>
            <w:right w:val="none" w:sz="0" w:space="0" w:color="auto"/>
          </w:divBdr>
        </w:div>
        <w:div w:id="659163939">
          <w:marLeft w:val="0"/>
          <w:marRight w:val="0"/>
          <w:marTop w:val="0"/>
          <w:marBottom w:val="0"/>
          <w:divBdr>
            <w:top w:val="none" w:sz="0" w:space="0" w:color="auto"/>
            <w:left w:val="none" w:sz="0" w:space="0" w:color="auto"/>
            <w:bottom w:val="none" w:sz="0" w:space="0" w:color="auto"/>
            <w:right w:val="none" w:sz="0" w:space="0" w:color="auto"/>
          </w:divBdr>
        </w:div>
        <w:div w:id="663171773">
          <w:marLeft w:val="0"/>
          <w:marRight w:val="0"/>
          <w:marTop w:val="0"/>
          <w:marBottom w:val="0"/>
          <w:divBdr>
            <w:top w:val="none" w:sz="0" w:space="0" w:color="auto"/>
            <w:left w:val="none" w:sz="0" w:space="0" w:color="auto"/>
            <w:bottom w:val="none" w:sz="0" w:space="0" w:color="auto"/>
            <w:right w:val="none" w:sz="0" w:space="0" w:color="auto"/>
          </w:divBdr>
        </w:div>
        <w:div w:id="684213988">
          <w:marLeft w:val="0"/>
          <w:marRight w:val="0"/>
          <w:marTop w:val="0"/>
          <w:marBottom w:val="0"/>
          <w:divBdr>
            <w:top w:val="none" w:sz="0" w:space="0" w:color="auto"/>
            <w:left w:val="none" w:sz="0" w:space="0" w:color="auto"/>
            <w:bottom w:val="none" w:sz="0" w:space="0" w:color="auto"/>
            <w:right w:val="none" w:sz="0" w:space="0" w:color="auto"/>
          </w:divBdr>
        </w:div>
        <w:div w:id="688064990">
          <w:marLeft w:val="0"/>
          <w:marRight w:val="0"/>
          <w:marTop w:val="0"/>
          <w:marBottom w:val="0"/>
          <w:divBdr>
            <w:top w:val="none" w:sz="0" w:space="0" w:color="auto"/>
            <w:left w:val="none" w:sz="0" w:space="0" w:color="auto"/>
            <w:bottom w:val="none" w:sz="0" w:space="0" w:color="auto"/>
            <w:right w:val="none" w:sz="0" w:space="0" w:color="auto"/>
          </w:divBdr>
        </w:div>
        <w:div w:id="742795281">
          <w:marLeft w:val="0"/>
          <w:marRight w:val="0"/>
          <w:marTop w:val="0"/>
          <w:marBottom w:val="0"/>
          <w:divBdr>
            <w:top w:val="none" w:sz="0" w:space="0" w:color="auto"/>
            <w:left w:val="none" w:sz="0" w:space="0" w:color="auto"/>
            <w:bottom w:val="none" w:sz="0" w:space="0" w:color="auto"/>
            <w:right w:val="none" w:sz="0" w:space="0" w:color="auto"/>
          </w:divBdr>
        </w:div>
        <w:div w:id="777722936">
          <w:marLeft w:val="0"/>
          <w:marRight w:val="0"/>
          <w:marTop w:val="0"/>
          <w:marBottom w:val="0"/>
          <w:divBdr>
            <w:top w:val="none" w:sz="0" w:space="0" w:color="auto"/>
            <w:left w:val="none" w:sz="0" w:space="0" w:color="auto"/>
            <w:bottom w:val="none" w:sz="0" w:space="0" w:color="auto"/>
            <w:right w:val="none" w:sz="0" w:space="0" w:color="auto"/>
          </w:divBdr>
        </w:div>
        <w:div w:id="840697799">
          <w:marLeft w:val="0"/>
          <w:marRight w:val="0"/>
          <w:marTop w:val="0"/>
          <w:marBottom w:val="0"/>
          <w:divBdr>
            <w:top w:val="none" w:sz="0" w:space="0" w:color="auto"/>
            <w:left w:val="none" w:sz="0" w:space="0" w:color="auto"/>
            <w:bottom w:val="none" w:sz="0" w:space="0" w:color="auto"/>
            <w:right w:val="none" w:sz="0" w:space="0" w:color="auto"/>
          </w:divBdr>
        </w:div>
        <w:div w:id="841311481">
          <w:marLeft w:val="0"/>
          <w:marRight w:val="0"/>
          <w:marTop w:val="0"/>
          <w:marBottom w:val="0"/>
          <w:divBdr>
            <w:top w:val="none" w:sz="0" w:space="0" w:color="auto"/>
            <w:left w:val="none" w:sz="0" w:space="0" w:color="auto"/>
            <w:bottom w:val="none" w:sz="0" w:space="0" w:color="auto"/>
            <w:right w:val="none" w:sz="0" w:space="0" w:color="auto"/>
          </w:divBdr>
        </w:div>
        <w:div w:id="898443403">
          <w:marLeft w:val="0"/>
          <w:marRight w:val="0"/>
          <w:marTop w:val="0"/>
          <w:marBottom w:val="0"/>
          <w:divBdr>
            <w:top w:val="none" w:sz="0" w:space="0" w:color="auto"/>
            <w:left w:val="none" w:sz="0" w:space="0" w:color="auto"/>
            <w:bottom w:val="none" w:sz="0" w:space="0" w:color="auto"/>
            <w:right w:val="none" w:sz="0" w:space="0" w:color="auto"/>
          </w:divBdr>
        </w:div>
        <w:div w:id="910427804">
          <w:marLeft w:val="0"/>
          <w:marRight w:val="0"/>
          <w:marTop w:val="0"/>
          <w:marBottom w:val="0"/>
          <w:divBdr>
            <w:top w:val="none" w:sz="0" w:space="0" w:color="auto"/>
            <w:left w:val="none" w:sz="0" w:space="0" w:color="auto"/>
            <w:bottom w:val="none" w:sz="0" w:space="0" w:color="auto"/>
            <w:right w:val="none" w:sz="0" w:space="0" w:color="auto"/>
          </w:divBdr>
        </w:div>
        <w:div w:id="924339173">
          <w:marLeft w:val="0"/>
          <w:marRight w:val="0"/>
          <w:marTop w:val="0"/>
          <w:marBottom w:val="0"/>
          <w:divBdr>
            <w:top w:val="none" w:sz="0" w:space="0" w:color="auto"/>
            <w:left w:val="none" w:sz="0" w:space="0" w:color="auto"/>
            <w:bottom w:val="none" w:sz="0" w:space="0" w:color="auto"/>
            <w:right w:val="none" w:sz="0" w:space="0" w:color="auto"/>
          </w:divBdr>
        </w:div>
        <w:div w:id="948437196">
          <w:marLeft w:val="0"/>
          <w:marRight w:val="0"/>
          <w:marTop w:val="0"/>
          <w:marBottom w:val="0"/>
          <w:divBdr>
            <w:top w:val="none" w:sz="0" w:space="0" w:color="auto"/>
            <w:left w:val="none" w:sz="0" w:space="0" w:color="auto"/>
            <w:bottom w:val="none" w:sz="0" w:space="0" w:color="auto"/>
            <w:right w:val="none" w:sz="0" w:space="0" w:color="auto"/>
          </w:divBdr>
        </w:div>
        <w:div w:id="973214106">
          <w:marLeft w:val="0"/>
          <w:marRight w:val="0"/>
          <w:marTop w:val="0"/>
          <w:marBottom w:val="0"/>
          <w:divBdr>
            <w:top w:val="none" w:sz="0" w:space="0" w:color="auto"/>
            <w:left w:val="none" w:sz="0" w:space="0" w:color="auto"/>
            <w:bottom w:val="none" w:sz="0" w:space="0" w:color="auto"/>
            <w:right w:val="none" w:sz="0" w:space="0" w:color="auto"/>
          </w:divBdr>
        </w:div>
        <w:div w:id="983050419">
          <w:marLeft w:val="0"/>
          <w:marRight w:val="0"/>
          <w:marTop w:val="0"/>
          <w:marBottom w:val="0"/>
          <w:divBdr>
            <w:top w:val="none" w:sz="0" w:space="0" w:color="auto"/>
            <w:left w:val="none" w:sz="0" w:space="0" w:color="auto"/>
            <w:bottom w:val="none" w:sz="0" w:space="0" w:color="auto"/>
            <w:right w:val="none" w:sz="0" w:space="0" w:color="auto"/>
          </w:divBdr>
        </w:div>
        <w:div w:id="993872721">
          <w:marLeft w:val="0"/>
          <w:marRight w:val="0"/>
          <w:marTop w:val="0"/>
          <w:marBottom w:val="0"/>
          <w:divBdr>
            <w:top w:val="none" w:sz="0" w:space="0" w:color="auto"/>
            <w:left w:val="none" w:sz="0" w:space="0" w:color="auto"/>
            <w:bottom w:val="none" w:sz="0" w:space="0" w:color="auto"/>
            <w:right w:val="none" w:sz="0" w:space="0" w:color="auto"/>
          </w:divBdr>
        </w:div>
        <w:div w:id="1007515129">
          <w:marLeft w:val="0"/>
          <w:marRight w:val="0"/>
          <w:marTop w:val="0"/>
          <w:marBottom w:val="0"/>
          <w:divBdr>
            <w:top w:val="none" w:sz="0" w:space="0" w:color="auto"/>
            <w:left w:val="none" w:sz="0" w:space="0" w:color="auto"/>
            <w:bottom w:val="none" w:sz="0" w:space="0" w:color="auto"/>
            <w:right w:val="none" w:sz="0" w:space="0" w:color="auto"/>
          </w:divBdr>
        </w:div>
        <w:div w:id="1010713754">
          <w:marLeft w:val="0"/>
          <w:marRight w:val="0"/>
          <w:marTop w:val="0"/>
          <w:marBottom w:val="0"/>
          <w:divBdr>
            <w:top w:val="none" w:sz="0" w:space="0" w:color="auto"/>
            <w:left w:val="none" w:sz="0" w:space="0" w:color="auto"/>
            <w:bottom w:val="none" w:sz="0" w:space="0" w:color="auto"/>
            <w:right w:val="none" w:sz="0" w:space="0" w:color="auto"/>
          </w:divBdr>
        </w:div>
        <w:div w:id="1010836140">
          <w:marLeft w:val="0"/>
          <w:marRight w:val="0"/>
          <w:marTop w:val="0"/>
          <w:marBottom w:val="0"/>
          <w:divBdr>
            <w:top w:val="none" w:sz="0" w:space="0" w:color="auto"/>
            <w:left w:val="none" w:sz="0" w:space="0" w:color="auto"/>
            <w:bottom w:val="none" w:sz="0" w:space="0" w:color="auto"/>
            <w:right w:val="none" w:sz="0" w:space="0" w:color="auto"/>
          </w:divBdr>
        </w:div>
        <w:div w:id="1013141376">
          <w:marLeft w:val="0"/>
          <w:marRight w:val="0"/>
          <w:marTop w:val="0"/>
          <w:marBottom w:val="0"/>
          <w:divBdr>
            <w:top w:val="none" w:sz="0" w:space="0" w:color="auto"/>
            <w:left w:val="none" w:sz="0" w:space="0" w:color="auto"/>
            <w:bottom w:val="none" w:sz="0" w:space="0" w:color="auto"/>
            <w:right w:val="none" w:sz="0" w:space="0" w:color="auto"/>
          </w:divBdr>
        </w:div>
        <w:div w:id="1021249185">
          <w:marLeft w:val="0"/>
          <w:marRight w:val="0"/>
          <w:marTop w:val="0"/>
          <w:marBottom w:val="0"/>
          <w:divBdr>
            <w:top w:val="none" w:sz="0" w:space="0" w:color="auto"/>
            <w:left w:val="none" w:sz="0" w:space="0" w:color="auto"/>
            <w:bottom w:val="none" w:sz="0" w:space="0" w:color="auto"/>
            <w:right w:val="none" w:sz="0" w:space="0" w:color="auto"/>
          </w:divBdr>
        </w:div>
        <w:div w:id="1042441148">
          <w:marLeft w:val="0"/>
          <w:marRight w:val="0"/>
          <w:marTop w:val="0"/>
          <w:marBottom w:val="0"/>
          <w:divBdr>
            <w:top w:val="none" w:sz="0" w:space="0" w:color="auto"/>
            <w:left w:val="none" w:sz="0" w:space="0" w:color="auto"/>
            <w:bottom w:val="none" w:sz="0" w:space="0" w:color="auto"/>
            <w:right w:val="none" w:sz="0" w:space="0" w:color="auto"/>
          </w:divBdr>
        </w:div>
        <w:div w:id="1052580450">
          <w:marLeft w:val="0"/>
          <w:marRight w:val="0"/>
          <w:marTop w:val="0"/>
          <w:marBottom w:val="0"/>
          <w:divBdr>
            <w:top w:val="none" w:sz="0" w:space="0" w:color="auto"/>
            <w:left w:val="none" w:sz="0" w:space="0" w:color="auto"/>
            <w:bottom w:val="none" w:sz="0" w:space="0" w:color="auto"/>
            <w:right w:val="none" w:sz="0" w:space="0" w:color="auto"/>
          </w:divBdr>
        </w:div>
        <w:div w:id="1061831876">
          <w:marLeft w:val="0"/>
          <w:marRight w:val="0"/>
          <w:marTop w:val="0"/>
          <w:marBottom w:val="0"/>
          <w:divBdr>
            <w:top w:val="none" w:sz="0" w:space="0" w:color="auto"/>
            <w:left w:val="none" w:sz="0" w:space="0" w:color="auto"/>
            <w:bottom w:val="none" w:sz="0" w:space="0" w:color="auto"/>
            <w:right w:val="none" w:sz="0" w:space="0" w:color="auto"/>
          </w:divBdr>
        </w:div>
        <w:div w:id="1091392548">
          <w:marLeft w:val="0"/>
          <w:marRight w:val="0"/>
          <w:marTop w:val="0"/>
          <w:marBottom w:val="0"/>
          <w:divBdr>
            <w:top w:val="none" w:sz="0" w:space="0" w:color="auto"/>
            <w:left w:val="none" w:sz="0" w:space="0" w:color="auto"/>
            <w:bottom w:val="none" w:sz="0" w:space="0" w:color="auto"/>
            <w:right w:val="none" w:sz="0" w:space="0" w:color="auto"/>
          </w:divBdr>
        </w:div>
        <w:div w:id="1134785883">
          <w:marLeft w:val="0"/>
          <w:marRight w:val="0"/>
          <w:marTop w:val="0"/>
          <w:marBottom w:val="0"/>
          <w:divBdr>
            <w:top w:val="none" w:sz="0" w:space="0" w:color="auto"/>
            <w:left w:val="none" w:sz="0" w:space="0" w:color="auto"/>
            <w:bottom w:val="none" w:sz="0" w:space="0" w:color="auto"/>
            <w:right w:val="none" w:sz="0" w:space="0" w:color="auto"/>
          </w:divBdr>
        </w:div>
        <w:div w:id="1155533304">
          <w:marLeft w:val="0"/>
          <w:marRight w:val="0"/>
          <w:marTop w:val="0"/>
          <w:marBottom w:val="0"/>
          <w:divBdr>
            <w:top w:val="none" w:sz="0" w:space="0" w:color="auto"/>
            <w:left w:val="none" w:sz="0" w:space="0" w:color="auto"/>
            <w:bottom w:val="none" w:sz="0" w:space="0" w:color="auto"/>
            <w:right w:val="none" w:sz="0" w:space="0" w:color="auto"/>
          </w:divBdr>
        </w:div>
        <w:div w:id="1167745756">
          <w:marLeft w:val="0"/>
          <w:marRight w:val="0"/>
          <w:marTop w:val="0"/>
          <w:marBottom w:val="0"/>
          <w:divBdr>
            <w:top w:val="none" w:sz="0" w:space="0" w:color="auto"/>
            <w:left w:val="none" w:sz="0" w:space="0" w:color="auto"/>
            <w:bottom w:val="none" w:sz="0" w:space="0" w:color="auto"/>
            <w:right w:val="none" w:sz="0" w:space="0" w:color="auto"/>
          </w:divBdr>
        </w:div>
        <w:div w:id="1190148411">
          <w:marLeft w:val="0"/>
          <w:marRight w:val="0"/>
          <w:marTop w:val="0"/>
          <w:marBottom w:val="0"/>
          <w:divBdr>
            <w:top w:val="none" w:sz="0" w:space="0" w:color="auto"/>
            <w:left w:val="none" w:sz="0" w:space="0" w:color="auto"/>
            <w:bottom w:val="none" w:sz="0" w:space="0" w:color="auto"/>
            <w:right w:val="none" w:sz="0" w:space="0" w:color="auto"/>
          </w:divBdr>
        </w:div>
        <w:div w:id="1210262919">
          <w:marLeft w:val="0"/>
          <w:marRight w:val="0"/>
          <w:marTop w:val="0"/>
          <w:marBottom w:val="0"/>
          <w:divBdr>
            <w:top w:val="none" w:sz="0" w:space="0" w:color="auto"/>
            <w:left w:val="none" w:sz="0" w:space="0" w:color="auto"/>
            <w:bottom w:val="none" w:sz="0" w:space="0" w:color="auto"/>
            <w:right w:val="none" w:sz="0" w:space="0" w:color="auto"/>
          </w:divBdr>
        </w:div>
        <w:div w:id="1220557105">
          <w:marLeft w:val="0"/>
          <w:marRight w:val="0"/>
          <w:marTop w:val="0"/>
          <w:marBottom w:val="0"/>
          <w:divBdr>
            <w:top w:val="none" w:sz="0" w:space="0" w:color="auto"/>
            <w:left w:val="none" w:sz="0" w:space="0" w:color="auto"/>
            <w:bottom w:val="none" w:sz="0" w:space="0" w:color="auto"/>
            <w:right w:val="none" w:sz="0" w:space="0" w:color="auto"/>
          </w:divBdr>
        </w:div>
        <w:div w:id="1303657502">
          <w:marLeft w:val="0"/>
          <w:marRight w:val="0"/>
          <w:marTop w:val="0"/>
          <w:marBottom w:val="0"/>
          <w:divBdr>
            <w:top w:val="none" w:sz="0" w:space="0" w:color="auto"/>
            <w:left w:val="none" w:sz="0" w:space="0" w:color="auto"/>
            <w:bottom w:val="none" w:sz="0" w:space="0" w:color="auto"/>
            <w:right w:val="none" w:sz="0" w:space="0" w:color="auto"/>
          </w:divBdr>
        </w:div>
        <w:div w:id="1310934990">
          <w:marLeft w:val="0"/>
          <w:marRight w:val="0"/>
          <w:marTop w:val="0"/>
          <w:marBottom w:val="0"/>
          <w:divBdr>
            <w:top w:val="none" w:sz="0" w:space="0" w:color="auto"/>
            <w:left w:val="none" w:sz="0" w:space="0" w:color="auto"/>
            <w:bottom w:val="none" w:sz="0" w:space="0" w:color="auto"/>
            <w:right w:val="none" w:sz="0" w:space="0" w:color="auto"/>
          </w:divBdr>
        </w:div>
        <w:div w:id="1331059897">
          <w:marLeft w:val="0"/>
          <w:marRight w:val="0"/>
          <w:marTop w:val="0"/>
          <w:marBottom w:val="0"/>
          <w:divBdr>
            <w:top w:val="none" w:sz="0" w:space="0" w:color="auto"/>
            <w:left w:val="none" w:sz="0" w:space="0" w:color="auto"/>
            <w:bottom w:val="none" w:sz="0" w:space="0" w:color="auto"/>
            <w:right w:val="none" w:sz="0" w:space="0" w:color="auto"/>
          </w:divBdr>
        </w:div>
        <w:div w:id="1335570264">
          <w:marLeft w:val="0"/>
          <w:marRight w:val="0"/>
          <w:marTop w:val="0"/>
          <w:marBottom w:val="0"/>
          <w:divBdr>
            <w:top w:val="none" w:sz="0" w:space="0" w:color="auto"/>
            <w:left w:val="none" w:sz="0" w:space="0" w:color="auto"/>
            <w:bottom w:val="none" w:sz="0" w:space="0" w:color="auto"/>
            <w:right w:val="none" w:sz="0" w:space="0" w:color="auto"/>
          </w:divBdr>
        </w:div>
        <w:div w:id="1341279517">
          <w:marLeft w:val="0"/>
          <w:marRight w:val="0"/>
          <w:marTop w:val="0"/>
          <w:marBottom w:val="0"/>
          <w:divBdr>
            <w:top w:val="none" w:sz="0" w:space="0" w:color="auto"/>
            <w:left w:val="none" w:sz="0" w:space="0" w:color="auto"/>
            <w:bottom w:val="none" w:sz="0" w:space="0" w:color="auto"/>
            <w:right w:val="none" w:sz="0" w:space="0" w:color="auto"/>
          </w:divBdr>
        </w:div>
        <w:div w:id="1358503660">
          <w:marLeft w:val="0"/>
          <w:marRight w:val="0"/>
          <w:marTop w:val="0"/>
          <w:marBottom w:val="0"/>
          <w:divBdr>
            <w:top w:val="none" w:sz="0" w:space="0" w:color="auto"/>
            <w:left w:val="none" w:sz="0" w:space="0" w:color="auto"/>
            <w:bottom w:val="none" w:sz="0" w:space="0" w:color="auto"/>
            <w:right w:val="none" w:sz="0" w:space="0" w:color="auto"/>
          </w:divBdr>
        </w:div>
        <w:div w:id="1391002468">
          <w:marLeft w:val="0"/>
          <w:marRight w:val="0"/>
          <w:marTop w:val="0"/>
          <w:marBottom w:val="0"/>
          <w:divBdr>
            <w:top w:val="none" w:sz="0" w:space="0" w:color="auto"/>
            <w:left w:val="none" w:sz="0" w:space="0" w:color="auto"/>
            <w:bottom w:val="none" w:sz="0" w:space="0" w:color="auto"/>
            <w:right w:val="none" w:sz="0" w:space="0" w:color="auto"/>
          </w:divBdr>
        </w:div>
        <w:div w:id="1414815826">
          <w:marLeft w:val="0"/>
          <w:marRight w:val="0"/>
          <w:marTop w:val="0"/>
          <w:marBottom w:val="0"/>
          <w:divBdr>
            <w:top w:val="none" w:sz="0" w:space="0" w:color="auto"/>
            <w:left w:val="none" w:sz="0" w:space="0" w:color="auto"/>
            <w:bottom w:val="none" w:sz="0" w:space="0" w:color="auto"/>
            <w:right w:val="none" w:sz="0" w:space="0" w:color="auto"/>
          </w:divBdr>
        </w:div>
        <w:div w:id="1434471348">
          <w:marLeft w:val="0"/>
          <w:marRight w:val="0"/>
          <w:marTop w:val="0"/>
          <w:marBottom w:val="0"/>
          <w:divBdr>
            <w:top w:val="none" w:sz="0" w:space="0" w:color="auto"/>
            <w:left w:val="none" w:sz="0" w:space="0" w:color="auto"/>
            <w:bottom w:val="none" w:sz="0" w:space="0" w:color="auto"/>
            <w:right w:val="none" w:sz="0" w:space="0" w:color="auto"/>
          </w:divBdr>
        </w:div>
        <w:div w:id="1461681246">
          <w:marLeft w:val="0"/>
          <w:marRight w:val="0"/>
          <w:marTop w:val="0"/>
          <w:marBottom w:val="0"/>
          <w:divBdr>
            <w:top w:val="none" w:sz="0" w:space="0" w:color="auto"/>
            <w:left w:val="none" w:sz="0" w:space="0" w:color="auto"/>
            <w:bottom w:val="none" w:sz="0" w:space="0" w:color="auto"/>
            <w:right w:val="none" w:sz="0" w:space="0" w:color="auto"/>
          </w:divBdr>
        </w:div>
        <w:div w:id="1482504036">
          <w:marLeft w:val="0"/>
          <w:marRight w:val="0"/>
          <w:marTop w:val="0"/>
          <w:marBottom w:val="0"/>
          <w:divBdr>
            <w:top w:val="none" w:sz="0" w:space="0" w:color="auto"/>
            <w:left w:val="none" w:sz="0" w:space="0" w:color="auto"/>
            <w:bottom w:val="none" w:sz="0" w:space="0" w:color="auto"/>
            <w:right w:val="none" w:sz="0" w:space="0" w:color="auto"/>
          </w:divBdr>
        </w:div>
        <w:div w:id="1486122729">
          <w:marLeft w:val="0"/>
          <w:marRight w:val="0"/>
          <w:marTop w:val="0"/>
          <w:marBottom w:val="0"/>
          <w:divBdr>
            <w:top w:val="none" w:sz="0" w:space="0" w:color="auto"/>
            <w:left w:val="none" w:sz="0" w:space="0" w:color="auto"/>
            <w:bottom w:val="none" w:sz="0" w:space="0" w:color="auto"/>
            <w:right w:val="none" w:sz="0" w:space="0" w:color="auto"/>
          </w:divBdr>
        </w:div>
        <w:div w:id="1512988674">
          <w:marLeft w:val="0"/>
          <w:marRight w:val="0"/>
          <w:marTop w:val="0"/>
          <w:marBottom w:val="0"/>
          <w:divBdr>
            <w:top w:val="none" w:sz="0" w:space="0" w:color="auto"/>
            <w:left w:val="none" w:sz="0" w:space="0" w:color="auto"/>
            <w:bottom w:val="none" w:sz="0" w:space="0" w:color="auto"/>
            <w:right w:val="none" w:sz="0" w:space="0" w:color="auto"/>
          </w:divBdr>
        </w:div>
        <w:div w:id="1521239409">
          <w:marLeft w:val="0"/>
          <w:marRight w:val="0"/>
          <w:marTop w:val="0"/>
          <w:marBottom w:val="0"/>
          <w:divBdr>
            <w:top w:val="none" w:sz="0" w:space="0" w:color="auto"/>
            <w:left w:val="none" w:sz="0" w:space="0" w:color="auto"/>
            <w:bottom w:val="none" w:sz="0" w:space="0" w:color="auto"/>
            <w:right w:val="none" w:sz="0" w:space="0" w:color="auto"/>
          </w:divBdr>
        </w:div>
        <w:div w:id="1531802075">
          <w:marLeft w:val="0"/>
          <w:marRight w:val="0"/>
          <w:marTop w:val="0"/>
          <w:marBottom w:val="0"/>
          <w:divBdr>
            <w:top w:val="none" w:sz="0" w:space="0" w:color="auto"/>
            <w:left w:val="none" w:sz="0" w:space="0" w:color="auto"/>
            <w:bottom w:val="none" w:sz="0" w:space="0" w:color="auto"/>
            <w:right w:val="none" w:sz="0" w:space="0" w:color="auto"/>
          </w:divBdr>
        </w:div>
        <w:div w:id="1579250473">
          <w:marLeft w:val="0"/>
          <w:marRight w:val="0"/>
          <w:marTop w:val="0"/>
          <w:marBottom w:val="0"/>
          <w:divBdr>
            <w:top w:val="none" w:sz="0" w:space="0" w:color="auto"/>
            <w:left w:val="none" w:sz="0" w:space="0" w:color="auto"/>
            <w:bottom w:val="none" w:sz="0" w:space="0" w:color="auto"/>
            <w:right w:val="none" w:sz="0" w:space="0" w:color="auto"/>
          </w:divBdr>
        </w:div>
        <w:div w:id="1612710596">
          <w:marLeft w:val="0"/>
          <w:marRight w:val="0"/>
          <w:marTop w:val="0"/>
          <w:marBottom w:val="0"/>
          <w:divBdr>
            <w:top w:val="none" w:sz="0" w:space="0" w:color="auto"/>
            <w:left w:val="none" w:sz="0" w:space="0" w:color="auto"/>
            <w:bottom w:val="none" w:sz="0" w:space="0" w:color="auto"/>
            <w:right w:val="none" w:sz="0" w:space="0" w:color="auto"/>
          </w:divBdr>
        </w:div>
        <w:div w:id="1640454531">
          <w:marLeft w:val="0"/>
          <w:marRight w:val="0"/>
          <w:marTop w:val="0"/>
          <w:marBottom w:val="0"/>
          <w:divBdr>
            <w:top w:val="none" w:sz="0" w:space="0" w:color="auto"/>
            <w:left w:val="none" w:sz="0" w:space="0" w:color="auto"/>
            <w:bottom w:val="none" w:sz="0" w:space="0" w:color="auto"/>
            <w:right w:val="none" w:sz="0" w:space="0" w:color="auto"/>
          </w:divBdr>
        </w:div>
        <w:div w:id="1642226718">
          <w:marLeft w:val="0"/>
          <w:marRight w:val="0"/>
          <w:marTop w:val="0"/>
          <w:marBottom w:val="0"/>
          <w:divBdr>
            <w:top w:val="none" w:sz="0" w:space="0" w:color="auto"/>
            <w:left w:val="none" w:sz="0" w:space="0" w:color="auto"/>
            <w:bottom w:val="none" w:sz="0" w:space="0" w:color="auto"/>
            <w:right w:val="none" w:sz="0" w:space="0" w:color="auto"/>
          </w:divBdr>
        </w:div>
        <w:div w:id="1664233985">
          <w:marLeft w:val="0"/>
          <w:marRight w:val="0"/>
          <w:marTop w:val="0"/>
          <w:marBottom w:val="0"/>
          <w:divBdr>
            <w:top w:val="none" w:sz="0" w:space="0" w:color="auto"/>
            <w:left w:val="none" w:sz="0" w:space="0" w:color="auto"/>
            <w:bottom w:val="none" w:sz="0" w:space="0" w:color="auto"/>
            <w:right w:val="none" w:sz="0" w:space="0" w:color="auto"/>
          </w:divBdr>
        </w:div>
        <w:div w:id="1710572742">
          <w:marLeft w:val="0"/>
          <w:marRight w:val="0"/>
          <w:marTop w:val="0"/>
          <w:marBottom w:val="0"/>
          <w:divBdr>
            <w:top w:val="none" w:sz="0" w:space="0" w:color="auto"/>
            <w:left w:val="none" w:sz="0" w:space="0" w:color="auto"/>
            <w:bottom w:val="none" w:sz="0" w:space="0" w:color="auto"/>
            <w:right w:val="none" w:sz="0" w:space="0" w:color="auto"/>
          </w:divBdr>
        </w:div>
        <w:div w:id="1742097017">
          <w:marLeft w:val="0"/>
          <w:marRight w:val="0"/>
          <w:marTop w:val="0"/>
          <w:marBottom w:val="0"/>
          <w:divBdr>
            <w:top w:val="none" w:sz="0" w:space="0" w:color="auto"/>
            <w:left w:val="none" w:sz="0" w:space="0" w:color="auto"/>
            <w:bottom w:val="none" w:sz="0" w:space="0" w:color="auto"/>
            <w:right w:val="none" w:sz="0" w:space="0" w:color="auto"/>
          </w:divBdr>
        </w:div>
        <w:div w:id="1793284212">
          <w:marLeft w:val="0"/>
          <w:marRight w:val="0"/>
          <w:marTop w:val="0"/>
          <w:marBottom w:val="0"/>
          <w:divBdr>
            <w:top w:val="none" w:sz="0" w:space="0" w:color="auto"/>
            <w:left w:val="none" w:sz="0" w:space="0" w:color="auto"/>
            <w:bottom w:val="none" w:sz="0" w:space="0" w:color="auto"/>
            <w:right w:val="none" w:sz="0" w:space="0" w:color="auto"/>
          </w:divBdr>
        </w:div>
        <w:div w:id="1813860556">
          <w:marLeft w:val="0"/>
          <w:marRight w:val="0"/>
          <w:marTop w:val="0"/>
          <w:marBottom w:val="0"/>
          <w:divBdr>
            <w:top w:val="none" w:sz="0" w:space="0" w:color="auto"/>
            <w:left w:val="none" w:sz="0" w:space="0" w:color="auto"/>
            <w:bottom w:val="none" w:sz="0" w:space="0" w:color="auto"/>
            <w:right w:val="none" w:sz="0" w:space="0" w:color="auto"/>
          </w:divBdr>
        </w:div>
        <w:div w:id="1814445645">
          <w:marLeft w:val="0"/>
          <w:marRight w:val="0"/>
          <w:marTop w:val="0"/>
          <w:marBottom w:val="0"/>
          <w:divBdr>
            <w:top w:val="none" w:sz="0" w:space="0" w:color="auto"/>
            <w:left w:val="none" w:sz="0" w:space="0" w:color="auto"/>
            <w:bottom w:val="none" w:sz="0" w:space="0" w:color="auto"/>
            <w:right w:val="none" w:sz="0" w:space="0" w:color="auto"/>
          </w:divBdr>
        </w:div>
        <w:div w:id="1858737723">
          <w:marLeft w:val="0"/>
          <w:marRight w:val="0"/>
          <w:marTop w:val="0"/>
          <w:marBottom w:val="0"/>
          <w:divBdr>
            <w:top w:val="none" w:sz="0" w:space="0" w:color="auto"/>
            <w:left w:val="none" w:sz="0" w:space="0" w:color="auto"/>
            <w:bottom w:val="none" w:sz="0" w:space="0" w:color="auto"/>
            <w:right w:val="none" w:sz="0" w:space="0" w:color="auto"/>
          </w:divBdr>
        </w:div>
        <w:div w:id="1880362493">
          <w:marLeft w:val="0"/>
          <w:marRight w:val="0"/>
          <w:marTop w:val="0"/>
          <w:marBottom w:val="0"/>
          <w:divBdr>
            <w:top w:val="none" w:sz="0" w:space="0" w:color="auto"/>
            <w:left w:val="none" w:sz="0" w:space="0" w:color="auto"/>
            <w:bottom w:val="none" w:sz="0" w:space="0" w:color="auto"/>
            <w:right w:val="none" w:sz="0" w:space="0" w:color="auto"/>
          </w:divBdr>
        </w:div>
        <w:div w:id="1880975699">
          <w:marLeft w:val="0"/>
          <w:marRight w:val="0"/>
          <w:marTop w:val="0"/>
          <w:marBottom w:val="0"/>
          <w:divBdr>
            <w:top w:val="none" w:sz="0" w:space="0" w:color="auto"/>
            <w:left w:val="none" w:sz="0" w:space="0" w:color="auto"/>
            <w:bottom w:val="none" w:sz="0" w:space="0" w:color="auto"/>
            <w:right w:val="none" w:sz="0" w:space="0" w:color="auto"/>
          </w:divBdr>
        </w:div>
        <w:div w:id="1904024454">
          <w:marLeft w:val="0"/>
          <w:marRight w:val="0"/>
          <w:marTop w:val="0"/>
          <w:marBottom w:val="0"/>
          <w:divBdr>
            <w:top w:val="none" w:sz="0" w:space="0" w:color="auto"/>
            <w:left w:val="none" w:sz="0" w:space="0" w:color="auto"/>
            <w:bottom w:val="none" w:sz="0" w:space="0" w:color="auto"/>
            <w:right w:val="none" w:sz="0" w:space="0" w:color="auto"/>
          </w:divBdr>
        </w:div>
        <w:div w:id="1952780780">
          <w:marLeft w:val="0"/>
          <w:marRight w:val="0"/>
          <w:marTop w:val="0"/>
          <w:marBottom w:val="0"/>
          <w:divBdr>
            <w:top w:val="none" w:sz="0" w:space="0" w:color="auto"/>
            <w:left w:val="none" w:sz="0" w:space="0" w:color="auto"/>
            <w:bottom w:val="none" w:sz="0" w:space="0" w:color="auto"/>
            <w:right w:val="none" w:sz="0" w:space="0" w:color="auto"/>
          </w:divBdr>
        </w:div>
        <w:div w:id="1956054571">
          <w:marLeft w:val="0"/>
          <w:marRight w:val="0"/>
          <w:marTop w:val="0"/>
          <w:marBottom w:val="0"/>
          <w:divBdr>
            <w:top w:val="none" w:sz="0" w:space="0" w:color="auto"/>
            <w:left w:val="none" w:sz="0" w:space="0" w:color="auto"/>
            <w:bottom w:val="none" w:sz="0" w:space="0" w:color="auto"/>
            <w:right w:val="none" w:sz="0" w:space="0" w:color="auto"/>
          </w:divBdr>
        </w:div>
        <w:div w:id="1959137435">
          <w:marLeft w:val="0"/>
          <w:marRight w:val="0"/>
          <w:marTop w:val="0"/>
          <w:marBottom w:val="0"/>
          <w:divBdr>
            <w:top w:val="none" w:sz="0" w:space="0" w:color="auto"/>
            <w:left w:val="none" w:sz="0" w:space="0" w:color="auto"/>
            <w:bottom w:val="none" w:sz="0" w:space="0" w:color="auto"/>
            <w:right w:val="none" w:sz="0" w:space="0" w:color="auto"/>
          </w:divBdr>
        </w:div>
        <w:div w:id="1970355826">
          <w:marLeft w:val="0"/>
          <w:marRight w:val="0"/>
          <w:marTop w:val="0"/>
          <w:marBottom w:val="0"/>
          <w:divBdr>
            <w:top w:val="none" w:sz="0" w:space="0" w:color="auto"/>
            <w:left w:val="none" w:sz="0" w:space="0" w:color="auto"/>
            <w:bottom w:val="none" w:sz="0" w:space="0" w:color="auto"/>
            <w:right w:val="none" w:sz="0" w:space="0" w:color="auto"/>
          </w:divBdr>
        </w:div>
        <w:div w:id="1987975007">
          <w:marLeft w:val="0"/>
          <w:marRight w:val="0"/>
          <w:marTop w:val="0"/>
          <w:marBottom w:val="0"/>
          <w:divBdr>
            <w:top w:val="none" w:sz="0" w:space="0" w:color="auto"/>
            <w:left w:val="none" w:sz="0" w:space="0" w:color="auto"/>
            <w:bottom w:val="none" w:sz="0" w:space="0" w:color="auto"/>
            <w:right w:val="none" w:sz="0" w:space="0" w:color="auto"/>
          </w:divBdr>
        </w:div>
        <w:div w:id="1988823152">
          <w:marLeft w:val="0"/>
          <w:marRight w:val="0"/>
          <w:marTop w:val="0"/>
          <w:marBottom w:val="0"/>
          <w:divBdr>
            <w:top w:val="none" w:sz="0" w:space="0" w:color="auto"/>
            <w:left w:val="none" w:sz="0" w:space="0" w:color="auto"/>
            <w:bottom w:val="none" w:sz="0" w:space="0" w:color="auto"/>
            <w:right w:val="none" w:sz="0" w:space="0" w:color="auto"/>
          </w:divBdr>
        </w:div>
      </w:divsChild>
    </w:div>
    <w:div w:id="627248906">
      <w:bodyDiv w:val="1"/>
      <w:marLeft w:val="0"/>
      <w:marRight w:val="0"/>
      <w:marTop w:val="0"/>
      <w:marBottom w:val="0"/>
      <w:divBdr>
        <w:top w:val="none" w:sz="0" w:space="0" w:color="auto"/>
        <w:left w:val="none" w:sz="0" w:space="0" w:color="auto"/>
        <w:bottom w:val="none" w:sz="0" w:space="0" w:color="auto"/>
        <w:right w:val="none" w:sz="0" w:space="0" w:color="auto"/>
      </w:divBdr>
    </w:div>
    <w:div w:id="627322508">
      <w:bodyDiv w:val="1"/>
      <w:marLeft w:val="0"/>
      <w:marRight w:val="0"/>
      <w:marTop w:val="0"/>
      <w:marBottom w:val="0"/>
      <w:divBdr>
        <w:top w:val="none" w:sz="0" w:space="0" w:color="auto"/>
        <w:left w:val="none" w:sz="0" w:space="0" w:color="auto"/>
        <w:bottom w:val="none" w:sz="0" w:space="0" w:color="auto"/>
        <w:right w:val="none" w:sz="0" w:space="0" w:color="auto"/>
      </w:divBdr>
    </w:div>
    <w:div w:id="627708397">
      <w:bodyDiv w:val="1"/>
      <w:marLeft w:val="0"/>
      <w:marRight w:val="0"/>
      <w:marTop w:val="0"/>
      <w:marBottom w:val="0"/>
      <w:divBdr>
        <w:top w:val="none" w:sz="0" w:space="0" w:color="auto"/>
        <w:left w:val="none" w:sz="0" w:space="0" w:color="auto"/>
        <w:bottom w:val="none" w:sz="0" w:space="0" w:color="auto"/>
        <w:right w:val="none" w:sz="0" w:space="0" w:color="auto"/>
      </w:divBdr>
    </w:div>
    <w:div w:id="628361871">
      <w:bodyDiv w:val="1"/>
      <w:marLeft w:val="0"/>
      <w:marRight w:val="0"/>
      <w:marTop w:val="0"/>
      <w:marBottom w:val="0"/>
      <w:divBdr>
        <w:top w:val="none" w:sz="0" w:space="0" w:color="auto"/>
        <w:left w:val="none" w:sz="0" w:space="0" w:color="auto"/>
        <w:bottom w:val="none" w:sz="0" w:space="0" w:color="auto"/>
        <w:right w:val="none" w:sz="0" w:space="0" w:color="auto"/>
      </w:divBdr>
    </w:div>
    <w:div w:id="628899564">
      <w:bodyDiv w:val="1"/>
      <w:marLeft w:val="0"/>
      <w:marRight w:val="0"/>
      <w:marTop w:val="0"/>
      <w:marBottom w:val="0"/>
      <w:divBdr>
        <w:top w:val="none" w:sz="0" w:space="0" w:color="auto"/>
        <w:left w:val="none" w:sz="0" w:space="0" w:color="auto"/>
        <w:bottom w:val="none" w:sz="0" w:space="0" w:color="auto"/>
        <w:right w:val="none" w:sz="0" w:space="0" w:color="auto"/>
      </w:divBdr>
    </w:div>
    <w:div w:id="629094004">
      <w:bodyDiv w:val="1"/>
      <w:marLeft w:val="0"/>
      <w:marRight w:val="0"/>
      <w:marTop w:val="0"/>
      <w:marBottom w:val="0"/>
      <w:divBdr>
        <w:top w:val="none" w:sz="0" w:space="0" w:color="auto"/>
        <w:left w:val="none" w:sz="0" w:space="0" w:color="auto"/>
        <w:bottom w:val="none" w:sz="0" w:space="0" w:color="auto"/>
        <w:right w:val="none" w:sz="0" w:space="0" w:color="auto"/>
      </w:divBdr>
    </w:div>
    <w:div w:id="629097406">
      <w:bodyDiv w:val="1"/>
      <w:marLeft w:val="0"/>
      <w:marRight w:val="0"/>
      <w:marTop w:val="0"/>
      <w:marBottom w:val="0"/>
      <w:divBdr>
        <w:top w:val="none" w:sz="0" w:space="0" w:color="auto"/>
        <w:left w:val="none" w:sz="0" w:space="0" w:color="auto"/>
        <w:bottom w:val="none" w:sz="0" w:space="0" w:color="auto"/>
        <w:right w:val="none" w:sz="0" w:space="0" w:color="auto"/>
      </w:divBdr>
    </w:div>
    <w:div w:id="629212528">
      <w:bodyDiv w:val="1"/>
      <w:marLeft w:val="0"/>
      <w:marRight w:val="0"/>
      <w:marTop w:val="0"/>
      <w:marBottom w:val="0"/>
      <w:divBdr>
        <w:top w:val="none" w:sz="0" w:space="0" w:color="auto"/>
        <w:left w:val="none" w:sz="0" w:space="0" w:color="auto"/>
        <w:bottom w:val="none" w:sz="0" w:space="0" w:color="auto"/>
        <w:right w:val="none" w:sz="0" w:space="0" w:color="auto"/>
      </w:divBdr>
    </w:div>
    <w:div w:id="629213365">
      <w:bodyDiv w:val="1"/>
      <w:marLeft w:val="0"/>
      <w:marRight w:val="0"/>
      <w:marTop w:val="0"/>
      <w:marBottom w:val="0"/>
      <w:divBdr>
        <w:top w:val="none" w:sz="0" w:space="0" w:color="auto"/>
        <w:left w:val="none" w:sz="0" w:space="0" w:color="auto"/>
        <w:bottom w:val="none" w:sz="0" w:space="0" w:color="auto"/>
        <w:right w:val="none" w:sz="0" w:space="0" w:color="auto"/>
      </w:divBdr>
    </w:div>
    <w:div w:id="629283037">
      <w:bodyDiv w:val="1"/>
      <w:marLeft w:val="0"/>
      <w:marRight w:val="0"/>
      <w:marTop w:val="0"/>
      <w:marBottom w:val="0"/>
      <w:divBdr>
        <w:top w:val="none" w:sz="0" w:space="0" w:color="auto"/>
        <w:left w:val="none" w:sz="0" w:space="0" w:color="auto"/>
        <w:bottom w:val="none" w:sz="0" w:space="0" w:color="auto"/>
        <w:right w:val="none" w:sz="0" w:space="0" w:color="auto"/>
      </w:divBdr>
    </w:div>
    <w:div w:id="629283172">
      <w:bodyDiv w:val="1"/>
      <w:marLeft w:val="0"/>
      <w:marRight w:val="0"/>
      <w:marTop w:val="0"/>
      <w:marBottom w:val="0"/>
      <w:divBdr>
        <w:top w:val="none" w:sz="0" w:space="0" w:color="auto"/>
        <w:left w:val="none" w:sz="0" w:space="0" w:color="auto"/>
        <w:bottom w:val="none" w:sz="0" w:space="0" w:color="auto"/>
        <w:right w:val="none" w:sz="0" w:space="0" w:color="auto"/>
      </w:divBdr>
    </w:div>
    <w:div w:id="629288416">
      <w:bodyDiv w:val="1"/>
      <w:marLeft w:val="0"/>
      <w:marRight w:val="0"/>
      <w:marTop w:val="0"/>
      <w:marBottom w:val="0"/>
      <w:divBdr>
        <w:top w:val="none" w:sz="0" w:space="0" w:color="auto"/>
        <w:left w:val="none" w:sz="0" w:space="0" w:color="auto"/>
        <w:bottom w:val="none" w:sz="0" w:space="0" w:color="auto"/>
        <w:right w:val="none" w:sz="0" w:space="0" w:color="auto"/>
      </w:divBdr>
    </w:div>
    <w:div w:id="629945975">
      <w:bodyDiv w:val="1"/>
      <w:marLeft w:val="0"/>
      <w:marRight w:val="0"/>
      <w:marTop w:val="0"/>
      <w:marBottom w:val="0"/>
      <w:divBdr>
        <w:top w:val="none" w:sz="0" w:space="0" w:color="auto"/>
        <w:left w:val="none" w:sz="0" w:space="0" w:color="auto"/>
        <w:bottom w:val="none" w:sz="0" w:space="0" w:color="auto"/>
        <w:right w:val="none" w:sz="0" w:space="0" w:color="auto"/>
      </w:divBdr>
    </w:div>
    <w:div w:id="630475213">
      <w:bodyDiv w:val="1"/>
      <w:marLeft w:val="0"/>
      <w:marRight w:val="0"/>
      <w:marTop w:val="0"/>
      <w:marBottom w:val="0"/>
      <w:divBdr>
        <w:top w:val="none" w:sz="0" w:space="0" w:color="auto"/>
        <w:left w:val="none" w:sz="0" w:space="0" w:color="auto"/>
        <w:bottom w:val="none" w:sz="0" w:space="0" w:color="auto"/>
        <w:right w:val="none" w:sz="0" w:space="0" w:color="auto"/>
      </w:divBdr>
    </w:div>
    <w:div w:id="630476328">
      <w:bodyDiv w:val="1"/>
      <w:marLeft w:val="0"/>
      <w:marRight w:val="0"/>
      <w:marTop w:val="0"/>
      <w:marBottom w:val="0"/>
      <w:divBdr>
        <w:top w:val="none" w:sz="0" w:space="0" w:color="auto"/>
        <w:left w:val="none" w:sz="0" w:space="0" w:color="auto"/>
        <w:bottom w:val="none" w:sz="0" w:space="0" w:color="auto"/>
        <w:right w:val="none" w:sz="0" w:space="0" w:color="auto"/>
      </w:divBdr>
    </w:div>
    <w:div w:id="630483421">
      <w:bodyDiv w:val="1"/>
      <w:marLeft w:val="0"/>
      <w:marRight w:val="0"/>
      <w:marTop w:val="0"/>
      <w:marBottom w:val="0"/>
      <w:divBdr>
        <w:top w:val="none" w:sz="0" w:space="0" w:color="auto"/>
        <w:left w:val="none" w:sz="0" w:space="0" w:color="auto"/>
        <w:bottom w:val="none" w:sz="0" w:space="0" w:color="auto"/>
        <w:right w:val="none" w:sz="0" w:space="0" w:color="auto"/>
      </w:divBdr>
    </w:div>
    <w:div w:id="630863391">
      <w:bodyDiv w:val="1"/>
      <w:marLeft w:val="0"/>
      <w:marRight w:val="0"/>
      <w:marTop w:val="0"/>
      <w:marBottom w:val="0"/>
      <w:divBdr>
        <w:top w:val="none" w:sz="0" w:space="0" w:color="auto"/>
        <w:left w:val="none" w:sz="0" w:space="0" w:color="auto"/>
        <w:bottom w:val="none" w:sz="0" w:space="0" w:color="auto"/>
        <w:right w:val="none" w:sz="0" w:space="0" w:color="auto"/>
      </w:divBdr>
    </w:div>
    <w:div w:id="631060865">
      <w:bodyDiv w:val="1"/>
      <w:marLeft w:val="0"/>
      <w:marRight w:val="0"/>
      <w:marTop w:val="0"/>
      <w:marBottom w:val="0"/>
      <w:divBdr>
        <w:top w:val="none" w:sz="0" w:space="0" w:color="auto"/>
        <w:left w:val="none" w:sz="0" w:space="0" w:color="auto"/>
        <w:bottom w:val="none" w:sz="0" w:space="0" w:color="auto"/>
        <w:right w:val="none" w:sz="0" w:space="0" w:color="auto"/>
      </w:divBdr>
    </w:div>
    <w:div w:id="631063609">
      <w:bodyDiv w:val="1"/>
      <w:marLeft w:val="0"/>
      <w:marRight w:val="0"/>
      <w:marTop w:val="0"/>
      <w:marBottom w:val="0"/>
      <w:divBdr>
        <w:top w:val="none" w:sz="0" w:space="0" w:color="auto"/>
        <w:left w:val="none" w:sz="0" w:space="0" w:color="auto"/>
        <w:bottom w:val="none" w:sz="0" w:space="0" w:color="auto"/>
        <w:right w:val="none" w:sz="0" w:space="0" w:color="auto"/>
      </w:divBdr>
    </w:div>
    <w:div w:id="631136985">
      <w:bodyDiv w:val="1"/>
      <w:marLeft w:val="0"/>
      <w:marRight w:val="0"/>
      <w:marTop w:val="0"/>
      <w:marBottom w:val="0"/>
      <w:divBdr>
        <w:top w:val="none" w:sz="0" w:space="0" w:color="auto"/>
        <w:left w:val="none" w:sz="0" w:space="0" w:color="auto"/>
        <w:bottom w:val="none" w:sz="0" w:space="0" w:color="auto"/>
        <w:right w:val="none" w:sz="0" w:space="0" w:color="auto"/>
      </w:divBdr>
    </w:div>
    <w:div w:id="631208716">
      <w:bodyDiv w:val="1"/>
      <w:marLeft w:val="0"/>
      <w:marRight w:val="0"/>
      <w:marTop w:val="0"/>
      <w:marBottom w:val="0"/>
      <w:divBdr>
        <w:top w:val="none" w:sz="0" w:space="0" w:color="auto"/>
        <w:left w:val="none" w:sz="0" w:space="0" w:color="auto"/>
        <w:bottom w:val="none" w:sz="0" w:space="0" w:color="auto"/>
        <w:right w:val="none" w:sz="0" w:space="0" w:color="auto"/>
      </w:divBdr>
    </w:div>
    <w:div w:id="631440622">
      <w:bodyDiv w:val="1"/>
      <w:marLeft w:val="0"/>
      <w:marRight w:val="0"/>
      <w:marTop w:val="0"/>
      <w:marBottom w:val="0"/>
      <w:divBdr>
        <w:top w:val="none" w:sz="0" w:space="0" w:color="auto"/>
        <w:left w:val="none" w:sz="0" w:space="0" w:color="auto"/>
        <w:bottom w:val="none" w:sz="0" w:space="0" w:color="auto"/>
        <w:right w:val="none" w:sz="0" w:space="0" w:color="auto"/>
      </w:divBdr>
    </w:div>
    <w:div w:id="632179798">
      <w:bodyDiv w:val="1"/>
      <w:marLeft w:val="0"/>
      <w:marRight w:val="0"/>
      <w:marTop w:val="0"/>
      <w:marBottom w:val="0"/>
      <w:divBdr>
        <w:top w:val="none" w:sz="0" w:space="0" w:color="auto"/>
        <w:left w:val="none" w:sz="0" w:space="0" w:color="auto"/>
        <w:bottom w:val="none" w:sz="0" w:space="0" w:color="auto"/>
        <w:right w:val="none" w:sz="0" w:space="0" w:color="auto"/>
      </w:divBdr>
    </w:div>
    <w:div w:id="632904367">
      <w:bodyDiv w:val="1"/>
      <w:marLeft w:val="0"/>
      <w:marRight w:val="0"/>
      <w:marTop w:val="0"/>
      <w:marBottom w:val="0"/>
      <w:divBdr>
        <w:top w:val="none" w:sz="0" w:space="0" w:color="auto"/>
        <w:left w:val="none" w:sz="0" w:space="0" w:color="auto"/>
        <w:bottom w:val="none" w:sz="0" w:space="0" w:color="auto"/>
        <w:right w:val="none" w:sz="0" w:space="0" w:color="auto"/>
      </w:divBdr>
    </w:div>
    <w:div w:id="632907546">
      <w:bodyDiv w:val="1"/>
      <w:marLeft w:val="0"/>
      <w:marRight w:val="0"/>
      <w:marTop w:val="0"/>
      <w:marBottom w:val="0"/>
      <w:divBdr>
        <w:top w:val="none" w:sz="0" w:space="0" w:color="auto"/>
        <w:left w:val="none" w:sz="0" w:space="0" w:color="auto"/>
        <w:bottom w:val="none" w:sz="0" w:space="0" w:color="auto"/>
        <w:right w:val="none" w:sz="0" w:space="0" w:color="auto"/>
      </w:divBdr>
    </w:div>
    <w:div w:id="633296535">
      <w:bodyDiv w:val="1"/>
      <w:marLeft w:val="0"/>
      <w:marRight w:val="0"/>
      <w:marTop w:val="0"/>
      <w:marBottom w:val="0"/>
      <w:divBdr>
        <w:top w:val="none" w:sz="0" w:space="0" w:color="auto"/>
        <w:left w:val="none" w:sz="0" w:space="0" w:color="auto"/>
        <w:bottom w:val="none" w:sz="0" w:space="0" w:color="auto"/>
        <w:right w:val="none" w:sz="0" w:space="0" w:color="auto"/>
      </w:divBdr>
    </w:div>
    <w:div w:id="634063107">
      <w:bodyDiv w:val="1"/>
      <w:marLeft w:val="0"/>
      <w:marRight w:val="0"/>
      <w:marTop w:val="0"/>
      <w:marBottom w:val="0"/>
      <w:divBdr>
        <w:top w:val="none" w:sz="0" w:space="0" w:color="auto"/>
        <w:left w:val="none" w:sz="0" w:space="0" w:color="auto"/>
        <w:bottom w:val="none" w:sz="0" w:space="0" w:color="auto"/>
        <w:right w:val="none" w:sz="0" w:space="0" w:color="auto"/>
      </w:divBdr>
    </w:div>
    <w:div w:id="634215895">
      <w:bodyDiv w:val="1"/>
      <w:marLeft w:val="0"/>
      <w:marRight w:val="0"/>
      <w:marTop w:val="0"/>
      <w:marBottom w:val="0"/>
      <w:divBdr>
        <w:top w:val="none" w:sz="0" w:space="0" w:color="auto"/>
        <w:left w:val="none" w:sz="0" w:space="0" w:color="auto"/>
        <w:bottom w:val="none" w:sz="0" w:space="0" w:color="auto"/>
        <w:right w:val="none" w:sz="0" w:space="0" w:color="auto"/>
      </w:divBdr>
    </w:div>
    <w:div w:id="634257971">
      <w:bodyDiv w:val="1"/>
      <w:marLeft w:val="0"/>
      <w:marRight w:val="0"/>
      <w:marTop w:val="0"/>
      <w:marBottom w:val="0"/>
      <w:divBdr>
        <w:top w:val="none" w:sz="0" w:space="0" w:color="auto"/>
        <w:left w:val="none" w:sz="0" w:space="0" w:color="auto"/>
        <w:bottom w:val="none" w:sz="0" w:space="0" w:color="auto"/>
        <w:right w:val="none" w:sz="0" w:space="0" w:color="auto"/>
      </w:divBdr>
    </w:div>
    <w:div w:id="634410594">
      <w:bodyDiv w:val="1"/>
      <w:marLeft w:val="0"/>
      <w:marRight w:val="0"/>
      <w:marTop w:val="0"/>
      <w:marBottom w:val="0"/>
      <w:divBdr>
        <w:top w:val="none" w:sz="0" w:space="0" w:color="auto"/>
        <w:left w:val="none" w:sz="0" w:space="0" w:color="auto"/>
        <w:bottom w:val="none" w:sz="0" w:space="0" w:color="auto"/>
        <w:right w:val="none" w:sz="0" w:space="0" w:color="auto"/>
      </w:divBdr>
    </w:div>
    <w:div w:id="634988802">
      <w:bodyDiv w:val="1"/>
      <w:marLeft w:val="0"/>
      <w:marRight w:val="0"/>
      <w:marTop w:val="0"/>
      <w:marBottom w:val="0"/>
      <w:divBdr>
        <w:top w:val="none" w:sz="0" w:space="0" w:color="auto"/>
        <w:left w:val="none" w:sz="0" w:space="0" w:color="auto"/>
        <w:bottom w:val="none" w:sz="0" w:space="0" w:color="auto"/>
        <w:right w:val="none" w:sz="0" w:space="0" w:color="auto"/>
      </w:divBdr>
      <w:divsChild>
        <w:div w:id="11106156">
          <w:marLeft w:val="0"/>
          <w:marRight w:val="0"/>
          <w:marTop w:val="0"/>
          <w:marBottom w:val="0"/>
          <w:divBdr>
            <w:top w:val="none" w:sz="0" w:space="0" w:color="auto"/>
            <w:left w:val="none" w:sz="0" w:space="0" w:color="auto"/>
            <w:bottom w:val="none" w:sz="0" w:space="0" w:color="auto"/>
            <w:right w:val="none" w:sz="0" w:space="0" w:color="auto"/>
          </w:divBdr>
        </w:div>
        <w:div w:id="11499341">
          <w:marLeft w:val="0"/>
          <w:marRight w:val="0"/>
          <w:marTop w:val="0"/>
          <w:marBottom w:val="0"/>
          <w:divBdr>
            <w:top w:val="none" w:sz="0" w:space="0" w:color="auto"/>
            <w:left w:val="none" w:sz="0" w:space="0" w:color="auto"/>
            <w:bottom w:val="none" w:sz="0" w:space="0" w:color="auto"/>
            <w:right w:val="none" w:sz="0" w:space="0" w:color="auto"/>
          </w:divBdr>
        </w:div>
        <w:div w:id="39676382">
          <w:marLeft w:val="0"/>
          <w:marRight w:val="0"/>
          <w:marTop w:val="0"/>
          <w:marBottom w:val="0"/>
          <w:divBdr>
            <w:top w:val="none" w:sz="0" w:space="0" w:color="auto"/>
            <w:left w:val="none" w:sz="0" w:space="0" w:color="auto"/>
            <w:bottom w:val="none" w:sz="0" w:space="0" w:color="auto"/>
            <w:right w:val="none" w:sz="0" w:space="0" w:color="auto"/>
          </w:divBdr>
        </w:div>
        <w:div w:id="74519481">
          <w:marLeft w:val="0"/>
          <w:marRight w:val="0"/>
          <w:marTop w:val="0"/>
          <w:marBottom w:val="0"/>
          <w:divBdr>
            <w:top w:val="none" w:sz="0" w:space="0" w:color="auto"/>
            <w:left w:val="none" w:sz="0" w:space="0" w:color="auto"/>
            <w:bottom w:val="none" w:sz="0" w:space="0" w:color="auto"/>
            <w:right w:val="none" w:sz="0" w:space="0" w:color="auto"/>
          </w:divBdr>
        </w:div>
        <w:div w:id="77558419">
          <w:marLeft w:val="0"/>
          <w:marRight w:val="0"/>
          <w:marTop w:val="0"/>
          <w:marBottom w:val="0"/>
          <w:divBdr>
            <w:top w:val="none" w:sz="0" w:space="0" w:color="auto"/>
            <w:left w:val="none" w:sz="0" w:space="0" w:color="auto"/>
            <w:bottom w:val="none" w:sz="0" w:space="0" w:color="auto"/>
            <w:right w:val="none" w:sz="0" w:space="0" w:color="auto"/>
          </w:divBdr>
        </w:div>
        <w:div w:id="91364107">
          <w:marLeft w:val="0"/>
          <w:marRight w:val="0"/>
          <w:marTop w:val="0"/>
          <w:marBottom w:val="0"/>
          <w:divBdr>
            <w:top w:val="none" w:sz="0" w:space="0" w:color="auto"/>
            <w:left w:val="none" w:sz="0" w:space="0" w:color="auto"/>
            <w:bottom w:val="none" w:sz="0" w:space="0" w:color="auto"/>
            <w:right w:val="none" w:sz="0" w:space="0" w:color="auto"/>
          </w:divBdr>
        </w:div>
        <w:div w:id="113451756">
          <w:marLeft w:val="0"/>
          <w:marRight w:val="0"/>
          <w:marTop w:val="0"/>
          <w:marBottom w:val="0"/>
          <w:divBdr>
            <w:top w:val="none" w:sz="0" w:space="0" w:color="auto"/>
            <w:left w:val="none" w:sz="0" w:space="0" w:color="auto"/>
            <w:bottom w:val="none" w:sz="0" w:space="0" w:color="auto"/>
            <w:right w:val="none" w:sz="0" w:space="0" w:color="auto"/>
          </w:divBdr>
        </w:div>
        <w:div w:id="120466543">
          <w:marLeft w:val="0"/>
          <w:marRight w:val="0"/>
          <w:marTop w:val="0"/>
          <w:marBottom w:val="0"/>
          <w:divBdr>
            <w:top w:val="none" w:sz="0" w:space="0" w:color="auto"/>
            <w:left w:val="none" w:sz="0" w:space="0" w:color="auto"/>
            <w:bottom w:val="none" w:sz="0" w:space="0" w:color="auto"/>
            <w:right w:val="none" w:sz="0" w:space="0" w:color="auto"/>
          </w:divBdr>
        </w:div>
        <w:div w:id="135102164">
          <w:marLeft w:val="0"/>
          <w:marRight w:val="0"/>
          <w:marTop w:val="0"/>
          <w:marBottom w:val="0"/>
          <w:divBdr>
            <w:top w:val="none" w:sz="0" w:space="0" w:color="auto"/>
            <w:left w:val="none" w:sz="0" w:space="0" w:color="auto"/>
            <w:bottom w:val="none" w:sz="0" w:space="0" w:color="auto"/>
            <w:right w:val="none" w:sz="0" w:space="0" w:color="auto"/>
          </w:divBdr>
        </w:div>
        <w:div w:id="136999925">
          <w:marLeft w:val="0"/>
          <w:marRight w:val="0"/>
          <w:marTop w:val="0"/>
          <w:marBottom w:val="0"/>
          <w:divBdr>
            <w:top w:val="none" w:sz="0" w:space="0" w:color="auto"/>
            <w:left w:val="none" w:sz="0" w:space="0" w:color="auto"/>
            <w:bottom w:val="none" w:sz="0" w:space="0" w:color="auto"/>
            <w:right w:val="none" w:sz="0" w:space="0" w:color="auto"/>
          </w:divBdr>
        </w:div>
        <w:div w:id="143356820">
          <w:marLeft w:val="0"/>
          <w:marRight w:val="0"/>
          <w:marTop w:val="0"/>
          <w:marBottom w:val="0"/>
          <w:divBdr>
            <w:top w:val="none" w:sz="0" w:space="0" w:color="auto"/>
            <w:left w:val="none" w:sz="0" w:space="0" w:color="auto"/>
            <w:bottom w:val="none" w:sz="0" w:space="0" w:color="auto"/>
            <w:right w:val="none" w:sz="0" w:space="0" w:color="auto"/>
          </w:divBdr>
        </w:div>
        <w:div w:id="153953706">
          <w:marLeft w:val="0"/>
          <w:marRight w:val="0"/>
          <w:marTop w:val="0"/>
          <w:marBottom w:val="0"/>
          <w:divBdr>
            <w:top w:val="none" w:sz="0" w:space="0" w:color="auto"/>
            <w:left w:val="none" w:sz="0" w:space="0" w:color="auto"/>
            <w:bottom w:val="none" w:sz="0" w:space="0" w:color="auto"/>
            <w:right w:val="none" w:sz="0" w:space="0" w:color="auto"/>
          </w:divBdr>
        </w:div>
        <w:div w:id="162204611">
          <w:marLeft w:val="0"/>
          <w:marRight w:val="0"/>
          <w:marTop w:val="0"/>
          <w:marBottom w:val="0"/>
          <w:divBdr>
            <w:top w:val="none" w:sz="0" w:space="0" w:color="auto"/>
            <w:left w:val="none" w:sz="0" w:space="0" w:color="auto"/>
            <w:bottom w:val="none" w:sz="0" w:space="0" w:color="auto"/>
            <w:right w:val="none" w:sz="0" w:space="0" w:color="auto"/>
          </w:divBdr>
        </w:div>
        <w:div w:id="181550879">
          <w:marLeft w:val="0"/>
          <w:marRight w:val="0"/>
          <w:marTop w:val="0"/>
          <w:marBottom w:val="0"/>
          <w:divBdr>
            <w:top w:val="none" w:sz="0" w:space="0" w:color="auto"/>
            <w:left w:val="none" w:sz="0" w:space="0" w:color="auto"/>
            <w:bottom w:val="none" w:sz="0" w:space="0" w:color="auto"/>
            <w:right w:val="none" w:sz="0" w:space="0" w:color="auto"/>
          </w:divBdr>
        </w:div>
        <w:div w:id="213277914">
          <w:marLeft w:val="0"/>
          <w:marRight w:val="0"/>
          <w:marTop w:val="0"/>
          <w:marBottom w:val="0"/>
          <w:divBdr>
            <w:top w:val="none" w:sz="0" w:space="0" w:color="auto"/>
            <w:left w:val="none" w:sz="0" w:space="0" w:color="auto"/>
            <w:bottom w:val="none" w:sz="0" w:space="0" w:color="auto"/>
            <w:right w:val="none" w:sz="0" w:space="0" w:color="auto"/>
          </w:divBdr>
        </w:div>
        <w:div w:id="220600778">
          <w:marLeft w:val="0"/>
          <w:marRight w:val="0"/>
          <w:marTop w:val="0"/>
          <w:marBottom w:val="0"/>
          <w:divBdr>
            <w:top w:val="none" w:sz="0" w:space="0" w:color="auto"/>
            <w:left w:val="none" w:sz="0" w:space="0" w:color="auto"/>
            <w:bottom w:val="none" w:sz="0" w:space="0" w:color="auto"/>
            <w:right w:val="none" w:sz="0" w:space="0" w:color="auto"/>
          </w:divBdr>
        </w:div>
        <w:div w:id="237177546">
          <w:marLeft w:val="0"/>
          <w:marRight w:val="0"/>
          <w:marTop w:val="0"/>
          <w:marBottom w:val="0"/>
          <w:divBdr>
            <w:top w:val="none" w:sz="0" w:space="0" w:color="auto"/>
            <w:left w:val="none" w:sz="0" w:space="0" w:color="auto"/>
            <w:bottom w:val="none" w:sz="0" w:space="0" w:color="auto"/>
            <w:right w:val="none" w:sz="0" w:space="0" w:color="auto"/>
          </w:divBdr>
        </w:div>
        <w:div w:id="266011931">
          <w:marLeft w:val="0"/>
          <w:marRight w:val="0"/>
          <w:marTop w:val="0"/>
          <w:marBottom w:val="0"/>
          <w:divBdr>
            <w:top w:val="none" w:sz="0" w:space="0" w:color="auto"/>
            <w:left w:val="none" w:sz="0" w:space="0" w:color="auto"/>
            <w:bottom w:val="none" w:sz="0" w:space="0" w:color="auto"/>
            <w:right w:val="none" w:sz="0" w:space="0" w:color="auto"/>
          </w:divBdr>
        </w:div>
        <w:div w:id="310788985">
          <w:marLeft w:val="0"/>
          <w:marRight w:val="0"/>
          <w:marTop w:val="0"/>
          <w:marBottom w:val="0"/>
          <w:divBdr>
            <w:top w:val="none" w:sz="0" w:space="0" w:color="auto"/>
            <w:left w:val="none" w:sz="0" w:space="0" w:color="auto"/>
            <w:bottom w:val="none" w:sz="0" w:space="0" w:color="auto"/>
            <w:right w:val="none" w:sz="0" w:space="0" w:color="auto"/>
          </w:divBdr>
        </w:div>
        <w:div w:id="331569030">
          <w:marLeft w:val="0"/>
          <w:marRight w:val="0"/>
          <w:marTop w:val="0"/>
          <w:marBottom w:val="0"/>
          <w:divBdr>
            <w:top w:val="none" w:sz="0" w:space="0" w:color="auto"/>
            <w:left w:val="none" w:sz="0" w:space="0" w:color="auto"/>
            <w:bottom w:val="none" w:sz="0" w:space="0" w:color="auto"/>
            <w:right w:val="none" w:sz="0" w:space="0" w:color="auto"/>
          </w:divBdr>
        </w:div>
        <w:div w:id="350225260">
          <w:marLeft w:val="0"/>
          <w:marRight w:val="0"/>
          <w:marTop w:val="0"/>
          <w:marBottom w:val="0"/>
          <w:divBdr>
            <w:top w:val="none" w:sz="0" w:space="0" w:color="auto"/>
            <w:left w:val="none" w:sz="0" w:space="0" w:color="auto"/>
            <w:bottom w:val="none" w:sz="0" w:space="0" w:color="auto"/>
            <w:right w:val="none" w:sz="0" w:space="0" w:color="auto"/>
          </w:divBdr>
        </w:div>
        <w:div w:id="386415502">
          <w:marLeft w:val="0"/>
          <w:marRight w:val="0"/>
          <w:marTop w:val="0"/>
          <w:marBottom w:val="0"/>
          <w:divBdr>
            <w:top w:val="none" w:sz="0" w:space="0" w:color="auto"/>
            <w:left w:val="none" w:sz="0" w:space="0" w:color="auto"/>
            <w:bottom w:val="none" w:sz="0" w:space="0" w:color="auto"/>
            <w:right w:val="none" w:sz="0" w:space="0" w:color="auto"/>
          </w:divBdr>
        </w:div>
        <w:div w:id="400950305">
          <w:marLeft w:val="0"/>
          <w:marRight w:val="0"/>
          <w:marTop w:val="0"/>
          <w:marBottom w:val="0"/>
          <w:divBdr>
            <w:top w:val="none" w:sz="0" w:space="0" w:color="auto"/>
            <w:left w:val="none" w:sz="0" w:space="0" w:color="auto"/>
            <w:bottom w:val="none" w:sz="0" w:space="0" w:color="auto"/>
            <w:right w:val="none" w:sz="0" w:space="0" w:color="auto"/>
          </w:divBdr>
        </w:div>
        <w:div w:id="534586363">
          <w:marLeft w:val="0"/>
          <w:marRight w:val="0"/>
          <w:marTop w:val="0"/>
          <w:marBottom w:val="0"/>
          <w:divBdr>
            <w:top w:val="none" w:sz="0" w:space="0" w:color="auto"/>
            <w:left w:val="none" w:sz="0" w:space="0" w:color="auto"/>
            <w:bottom w:val="none" w:sz="0" w:space="0" w:color="auto"/>
            <w:right w:val="none" w:sz="0" w:space="0" w:color="auto"/>
          </w:divBdr>
        </w:div>
        <w:div w:id="556862745">
          <w:marLeft w:val="0"/>
          <w:marRight w:val="0"/>
          <w:marTop w:val="0"/>
          <w:marBottom w:val="0"/>
          <w:divBdr>
            <w:top w:val="none" w:sz="0" w:space="0" w:color="auto"/>
            <w:left w:val="none" w:sz="0" w:space="0" w:color="auto"/>
            <w:bottom w:val="none" w:sz="0" w:space="0" w:color="auto"/>
            <w:right w:val="none" w:sz="0" w:space="0" w:color="auto"/>
          </w:divBdr>
        </w:div>
        <w:div w:id="566961028">
          <w:marLeft w:val="0"/>
          <w:marRight w:val="0"/>
          <w:marTop w:val="0"/>
          <w:marBottom w:val="0"/>
          <w:divBdr>
            <w:top w:val="none" w:sz="0" w:space="0" w:color="auto"/>
            <w:left w:val="none" w:sz="0" w:space="0" w:color="auto"/>
            <w:bottom w:val="none" w:sz="0" w:space="0" w:color="auto"/>
            <w:right w:val="none" w:sz="0" w:space="0" w:color="auto"/>
          </w:divBdr>
        </w:div>
        <w:div w:id="592056700">
          <w:marLeft w:val="0"/>
          <w:marRight w:val="0"/>
          <w:marTop w:val="0"/>
          <w:marBottom w:val="0"/>
          <w:divBdr>
            <w:top w:val="none" w:sz="0" w:space="0" w:color="auto"/>
            <w:left w:val="none" w:sz="0" w:space="0" w:color="auto"/>
            <w:bottom w:val="none" w:sz="0" w:space="0" w:color="auto"/>
            <w:right w:val="none" w:sz="0" w:space="0" w:color="auto"/>
          </w:divBdr>
        </w:div>
        <w:div w:id="598950756">
          <w:marLeft w:val="0"/>
          <w:marRight w:val="0"/>
          <w:marTop w:val="0"/>
          <w:marBottom w:val="0"/>
          <w:divBdr>
            <w:top w:val="none" w:sz="0" w:space="0" w:color="auto"/>
            <w:left w:val="none" w:sz="0" w:space="0" w:color="auto"/>
            <w:bottom w:val="none" w:sz="0" w:space="0" w:color="auto"/>
            <w:right w:val="none" w:sz="0" w:space="0" w:color="auto"/>
          </w:divBdr>
        </w:div>
        <w:div w:id="601185131">
          <w:marLeft w:val="0"/>
          <w:marRight w:val="0"/>
          <w:marTop w:val="0"/>
          <w:marBottom w:val="0"/>
          <w:divBdr>
            <w:top w:val="none" w:sz="0" w:space="0" w:color="auto"/>
            <w:left w:val="none" w:sz="0" w:space="0" w:color="auto"/>
            <w:bottom w:val="none" w:sz="0" w:space="0" w:color="auto"/>
            <w:right w:val="none" w:sz="0" w:space="0" w:color="auto"/>
          </w:divBdr>
        </w:div>
        <w:div w:id="602346587">
          <w:marLeft w:val="0"/>
          <w:marRight w:val="0"/>
          <w:marTop w:val="0"/>
          <w:marBottom w:val="0"/>
          <w:divBdr>
            <w:top w:val="none" w:sz="0" w:space="0" w:color="auto"/>
            <w:left w:val="none" w:sz="0" w:space="0" w:color="auto"/>
            <w:bottom w:val="none" w:sz="0" w:space="0" w:color="auto"/>
            <w:right w:val="none" w:sz="0" w:space="0" w:color="auto"/>
          </w:divBdr>
        </w:div>
        <w:div w:id="611278271">
          <w:marLeft w:val="0"/>
          <w:marRight w:val="0"/>
          <w:marTop w:val="0"/>
          <w:marBottom w:val="0"/>
          <w:divBdr>
            <w:top w:val="none" w:sz="0" w:space="0" w:color="auto"/>
            <w:left w:val="none" w:sz="0" w:space="0" w:color="auto"/>
            <w:bottom w:val="none" w:sz="0" w:space="0" w:color="auto"/>
            <w:right w:val="none" w:sz="0" w:space="0" w:color="auto"/>
          </w:divBdr>
        </w:div>
        <w:div w:id="619382006">
          <w:marLeft w:val="0"/>
          <w:marRight w:val="0"/>
          <w:marTop w:val="0"/>
          <w:marBottom w:val="0"/>
          <w:divBdr>
            <w:top w:val="none" w:sz="0" w:space="0" w:color="auto"/>
            <w:left w:val="none" w:sz="0" w:space="0" w:color="auto"/>
            <w:bottom w:val="none" w:sz="0" w:space="0" w:color="auto"/>
            <w:right w:val="none" w:sz="0" w:space="0" w:color="auto"/>
          </w:divBdr>
        </w:div>
        <w:div w:id="620571614">
          <w:marLeft w:val="0"/>
          <w:marRight w:val="0"/>
          <w:marTop w:val="0"/>
          <w:marBottom w:val="0"/>
          <w:divBdr>
            <w:top w:val="none" w:sz="0" w:space="0" w:color="auto"/>
            <w:left w:val="none" w:sz="0" w:space="0" w:color="auto"/>
            <w:bottom w:val="none" w:sz="0" w:space="0" w:color="auto"/>
            <w:right w:val="none" w:sz="0" w:space="0" w:color="auto"/>
          </w:divBdr>
        </w:div>
        <w:div w:id="657542264">
          <w:marLeft w:val="0"/>
          <w:marRight w:val="0"/>
          <w:marTop w:val="0"/>
          <w:marBottom w:val="0"/>
          <w:divBdr>
            <w:top w:val="none" w:sz="0" w:space="0" w:color="auto"/>
            <w:left w:val="none" w:sz="0" w:space="0" w:color="auto"/>
            <w:bottom w:val="none" w:sz="0" w:space="0" w:color="auto"/>
            <w:right w:val="none" w:sz="0" w:space="0" w:color="auto"/>
          </w:divBdr>
        </w:div>
        <w:div w:id="661857655">
          <w:marLeft w:val="0"/>
          <w:marRight w:val="0"/>
          <w:marTop w:val="0"/>
          <w:marBottom w:val="0"/>
          <w:divBdr>
            <w:top w:val="none" w:sz="0" w:space="0" w:color="auto"/>
            <w:left w:val="none" w:sz="0" w:space="0" w:color="auto"/>
            <w:bottom w:val="none" w:sz="0" w:space="0" w:color="auto"/>
            <w:right w:val="none" w:sz="0" w:space="0" w:color="auto"/>
          </w:divBdr>
        </w:div>
        <w:div w:id="674652815">
          <w:marLeft w:val="0"/>
          <w:marRight w:val="0"/>
          <w:marTop w:val="0"/>
          <w:marBottom w:val="0"/>
          <w:divBdr>
            <w:top w:val="none" w:sz="0" w:space="0" w:color="auto"/>
            <w:left w:val="none" w:sz="0" w:space="0" w:color="auto"/>
            <w:bottom w:val="none" w:sz="0" w:space="0" w:color="auto"/>
            <w:right w:val="none" w:sz="0" w:space="0" w:color="auto"/>
          </w:divBdr>
        </w:div>
        <w:div w:id="702897673">
          <w:marLeft w:val="0"/>
          <w:marRight w:val="0"/>
          <w:marTop w:val="0"/>
          <w:marBottom w:val="0"/>
          <w:divBdr>
            <w:top w:val="none" w:sz="0" w:space="0" w:color="auto"/>
            <w:left w:val="none" w:sz="0" w:space="0" w:color="auto"/>
            <w:bottom w:val="none" w:sz="0" w:space="0" w:color="auto"/>
            <w:right w:val="none" w:sz="0" w:space="0" w:color="auto"/>
          </w:divBdr>
        </w:div>
        <w:div w:id="703332694">
          <w:marLeft w:val="0"/>
          <w:marRight w:val="0"/>
          <w:marTop w:val="0"/>
          <w:marBottom w:val="0"/>
          <w:divBdr>
            <w:top w:val="none" w:sz="0" w:space="0" w:color="auto"/>
            <w:left w:val="none" w:sz="0" w:space="0" w:color="auto"/>
            <w:bottom w:val="none" w:sz="0" w:space="0" w:color="auto"/>
            <w:right w:val="none" w:sz="0" w:space="0" w:color="auto"/>
          </w:divBdr>
        </w:div>
        <w:div w:id="787624794">
          <w:marLeft w:val="0"/>
          <w:marRight w:val="0"/>
          <w:marTop w:val="0"/>
          <w:marBottom w:val="0"/>
          <w:divBdr>
            <w:top w:val="none" w:sz="0" w:space="0" w:color="auto"/>
            <w:left w:val="none" w:sz="0" w:space="0" w:color="auto"/>
            <w:bottom w:val="none" w:sz="0" w:space="0" w:color="auto"/>
            <w:right w:val="none" w:sz="0" w:space="0" w:color="auto"/>
          </w:divBdr>
        </w:div>
        <w:div w:id="820074433">
          <w:marLeft w:val="0"/>
          <w:marRight w:val="0"/>
          <w:marTop w:val="0"/>
          <w:marBottom w:val="0"/>
          <w:divBdr>
            <w:top w:val="none" w:sz="0" w:space="0" w:color="auto"/>
            <w:left w:val="none" w:sz="0" w:space="0" w:color="auto"/>
            <w:bottom w:val="none" w:sz="0" w:space="0" w:color="auto"/>
            <w:right w:val="none" w:sz="0" w:space="0" w:color="auto"/>
          </w:divBdr>
        </w:div>
        <w:div w:id="825362137">
          <w:marLeft w:val="0"/>
          <w:marRight w:val="0"/>
          <w:marTop w:val="0"/>
          <w:marBottom w:val="0"/>
          <w:divBdr>
            <w:top w:val="none" w:sz="0" w:space="0" w:color="auto"/>
            <w:left w:val="none" w:sz="0" w:space="0" w:color="auto"/>
            <w:bottom w:val="none" w:sz="0" w:space="0" w:color="auto"/>
            <w:right w:val="none" w:sz="0" w:space="0" w:color="auto"/>
          </w:divBdr>
        </w:div>
        <w:div w:id="830220482">
          <w:marLeft w:val="0"/>
          <w:marRight w:val="0"/>
          <w:marTop w:val="0"/>
          <w:marBottom w:val="0"/>
          <w:divBdr>
            <w:top w:val="none" w:sz="0" w:space="0" w:color="auto"/>
            <w:left w:val="none" w:sz="0" w:space="0" w:color="auto"/>
            <w:bottom w:val="none" w:sz="0" w:space="0" w:color="auto"/>
            <w:right w:val="none" w:sz="0" w:space="0" w:color="auto"/>
          </w:divBdr>
        </w:div>
        <w:div w:id="847792470">
          <w:marLeft w:val="0"/>
          <w:marRight w:val="0"/>
          <w:marTop w:val="0"/>
          <w:marBottom w:val="0"/>
          <w:divBdr>
            <w:top w:val="none" w:sz="0" w:space="0" w:color="auto"/>
            <w:left w:val="none" w:sz="0" w:space="0" w:color="auto"/>
            <w:bottom w:val="none" w:sz="0" w:space="0" w:color="auto"/>
            <w:right w:val="none" w:sz="0" w:space="0" w:color="auto"/>
          </w:divBdr>
        </w:div>
        <w:div w:id="874539044">
          <w:marLeft w:val="0"/>
          <w:marRight w:val="0"/>
          <w:marTop w:val="0"/>
          <w:marBottom w:val="0"/>
          <w:divBdr>
            <w:top w:val="none" w:sz="0" w:space="0" w:color="auto"/>
            <w:left w:val="none" w:sz="0" w:space="0" w:color="auto"/>
            <w:bottom w:val="none" w:sz="0" w:space="0" w:color="auto"/>
            <w:right w:val="none" w:sz="0" w:space="0" w:color="auto"/>
          </w:divBdr>
        </w:div>
        <w:div w:id="896933644">
          <w:marLeft w:val="0"/>
          <w:marRight w:val="0"/>
          <w:marTop w:val="0"/>
          <w:marBottom w:val="0"/>
          <w:divBdr>
            <w:top w:val="none" w:sz="0" w:space="0" w:color="auto"/>
            <w:left w:val="none" w:sz="0" w:space="0" w:color="auto"/>
            <w:bottom w:val="none" w:sz="0" w:space="0" w:color="auto"/>
            <w:right w:val="none" w:sz="0" w:space="0" w:color="auto"/>
          </w:divBdr>
        </w:div>
        <w:div w:id="919949004">
          <w:marLeft w:val="0"/>
          <w:marRight w:val="0"/>
          <w:marTop w:val="0"/>
          <w:marBottom w:val="0"/>
          <w:divBdr>
            <w:top w:val="none" w:sz="0" w:space="0" w:color="auto"/>
            <w:left w:val="none" w:sz="0" w:space="0" w:color="auto"/>
            <w:bottom w:val="none" w:sz="0" w:space="0" w:color="auto"/>
            <w:right w:val="none" w:sz="0" w:space="0" w:color="auto"/>
          </w:divBdr>
        </w:div>
        <w:div w:id="945884523">
          <w:marLeft w:val="0"/>
          <w:marRight w:val="0"/>
          <w:marTop w:val="0"/>
          <w:marBottom w:val="0"/>
          <w:divBdr>
            <w:top w:val="none" w:sz="0" w:space="0" w:color="auto"/>
            <w:left w:val="none" w:sz="0" w:space="0" w:color="auto"/>
            <w:bottom w:val="none" w:sz="0" w:space="0" w:color="auto"/>
            <w:right w:val="none" w:sz="0" w:space="0" w:color="auto"/>
          </w:divBdr>
        </w:div>
        <w:div w:id="946037347">
          <w:marLeft w:val="0"/>
          <w:marRight w:val="0"/>
          <w:marTop w:val="0"/>
          <w:marBottom w:val="0"/>
          <w:divBdr>
            <w:top w:val="none" w:sz="0" w:space="0" w:color="auto"/>
            <w:left w:val="none" w:sz="0" w:space="0" w:color="auto"/>
            <w:bottom w:val="none" w:sz="0" w:space="0" w:color="auto"/>
            <w:right w:val="none" w:sz="0" w:space="0" w:color="auto"/>
          </w:divBdr>
        </w:div>
        <w:div w:id="975525748">
          <w:marLeft w:val="0"/>
          <w:marRight w:val="0"/>
          <w:marTop w:val="0"/>
          <w:marBottom w:val="0"/>
          <w:divBdr>
            <w:top w:val="none" w:sz="0" w:space="0" w:color="auto"/>
            <w:left w:val="none" w:sz="0" w:space="0" w:color="auto"/>
            <w:bottom w:val="none" w:sz="0" w:space="0" w:color="auto"/>
            <w:right w:val="none" w:sz="0" w:space="0" w:color="auto"/>
          </w:divBdr>
        </w:div>
        <w:div w:id="1010330134">
          <w:marLeft w:val="0"/>
          <w:marRight w:val="0"/>
          <w:marTop w:val="0"/>
          <w:marBottom w:val="0"/>
          <w:divBdr>
            <w:top w:val="none" w:sz="0" w:space="0" w:color="auto"/>
            <w:left w:val="none" w:sz="0" w:space="0" w:color="auto"/>
            <w:bottom w:val="none" w:sz="0" w:space="0" w:color="auto"/>
            <w:right w:val="none" w:sz="0" w:space="0" w:color="auto"/>
          </w:divBdr>
        </w:div>
        <w:div w:id="1010373609">
          <w:marLeft w:val="0"/>
          <w:marRight w:val="0"/>
          <w:marTop w:val="0"/>
          <w:marBottom w:val="0"/>
          <w:divBdr>
            <w:top w:val="none" w:sz="0" w:space="0" w:color="auto"/>
            <w:left w:val="none" w:sz="0" w:space="0" w:color="auto"/>
            <w:bottom w:val="none" w:sz="0" w:space="0" w:color="auto"/>
            <w:right w:val="none" w:sz="0" w:space="0" w:color="auto"/>
          </w:divBdr>
        </w:div>
        <w:div w:id="1021083281">
          <w:marLeft w:val="0"/>
          <w:marRight w:val="0"/>
          <w:marTop w:val="0"/>
          <w:marBottom w:val="0"/>
          <w:divBdr>
            <w:top w:val="none" w:sz="0" w:space="0" w:color="auto"/>
            <w:left w:val="none" w:sz="0" w:space="0" w:color="auto"/>
            <w:bottom w:val="none" w:sz="0" w:space="0" w:color="auto"/>
            <w:right w:val="none" w:sz="0" w:space="0" w:color="auto"/>
          </w:divBdr>
        </w:div>
        <w:div w:id="1070541994">
          <w:marLeft w:val="0"/>
          <w:marRight w:val="0"/>
          <w:marTop w:val="0"/>
          <w:marBottom w:val="0"/>
          <w:divBdr>
            <w:top w:val="none" w:sz="0" w:space="0" w:color="auto"/>
            <w:left w:val="none" w:sz="0" w:space="0" w:color="auto"/>
            <w:bottom w:val="none" w:sz="0" w:space="0" w:color="auto"/>
            <w:right w:val="none" w:sz="0" w:space="0" w:color="auto"/>
          </w:divBdr>
        </w:div>
        <w:div w:id="1092160882">
          <w:marLeft w:val="0"/>
          <w:marRight w:val="0"/>
          <w:marTop w:val="0"/>
          <w:marBottom w:val="0"/>
          <w:divBdr>
            <w:top w:val="none" w:sz="0" w:space="0" w:color="auto"/>
            <w:left w:val="none" w:sz="0" w:space="0" w:color="auto"/>
            <w:bottom w:val="none" w:sz="0" w:space="0" w:color="auto"/>
            <w:right w:val="none" w:sz="0" w:space="0" w:color="auto"/>
          </w:divBdr>
        </w:div>
        <w:div w:id="1102802260">
          <w:marLeft w:val="0"/>
          <w:marRight w:val="0"/>
          <w:marTop w:val="0"/>
          <w:marBottom w:val="0"/>
          <w:divBdr>
            <w:top w:val="none" w:sz="0" w:space="0" w:color="auto"/>
            <w:left w:val="none" w:sz="0" w:space="0" w:color="auto"/>
            <w:bottom w:val="none" w:sz="0" w:space="0" w:color="auto"/>
            <w:right w:val="none" w:sz="0" w:space="0" w:color="auto"/>
          </w:divBdr>
        </w:div>
        <w:div w:id="1150174363">
          <w:marLeft w:val="0"/>
          <w:marRight w:val="0"/>
          <w:marTop w:val="0"/>
          <w:marBottom w:val="0"/>
          <w:divBdr>
            <w:top w:val="none" w:sz="0" w:space="0" w:color="auto"/>
            <w:left w:val="none" w:sz="0" w:space="0" w:color="auto"/>
            <w:bottom w:val="none" w:sz="0" w:space="0" w:color="auto"/>
            <w:right w:val="none" w:sz="0" w:space="0" w:color="auto"/>
          </w:divBdr>
        </w:div>
        <w:div w:id="1151601551">
          <w:marLeft w:val="0"/>
          <w:marRight w:val="0"/>
          <w:marTop w:val="0"/>
          <w:marBottom w:val="0"/>
          <w:divBdr>
            <w:top w:val="none" w:sz="0" w:space="0" w:color="auto"/>
            <w:left w:val="none" w:sz="0" w:space="0" w:color="auto"/>
            <w:bottom w:val="none" w:sz="0" w:space="0" w:color="auto"/>
            <w:right w:val="none" w:sz="0" w:space="0" w:color="auto"/>
          </w:divBdr>
        </w:div>
        <w:div w:id="1168792435">
          <w:marLeft w:val="0"/>
          <w:marRight w:val="0"/>
          <w:marTop w:val="0"/>
          <w:marBottom w:val="0"/>
          <w:divBdr>
            <w:top w:val="none" w:sz="0" w:space="0" w:color="auto"/>
            <w:left w:val="none" w:sz="0" w:space="0" w:color="auto"/>
            <w:bottom w:val="none" w:sz="0" w:space="0" w:color="auto"/>
            <w:right w:val="none" w:sz="0" w:space="0" w:color="auto"/>
          </w:divBdr>
        </w:div>
        <w:div w:id="1173226668">
          <w:marLeft w:val="0"/>
          <w:marRight w:val="0"/>
          <w:marTop w:val="0"/>
          <w:marBottom w:val="0"/>
          <w:divBdr>
            <w:top w:val="none" w:sz="0" w:space="0" w:color="auto"/>
            <w:left w:val="none" w:sz="0" w:space="0" w:color="auto"/>
            <w:bottom w:val="none" w:sz="0" w:space="0" w:color="auto"/>
            <w:right w:val="none" w:sz="0" w:space="0" w:color="auto"/>
          </w:divBdr>
        </w:div>
        <w:div w:id="1216509051">
          <w:marLeft w:val="0"/>
          <w:marRight w:val="0"/>
          <w:marTop w:val="0"/>
          <w:marBottom w:val="0"/>
          <w:divBdr>
            <w:top w:val="none" w:sz="0" w:space="0" w:color="auto"/>
            <w:left w:val="none" w:sz="0" w:space="0" w:color="auto"/>
            <w:bottom w:val="none" w:sz="0" w:space="0" w:color="auto"/>
            <w:right w:val="none" w:sz="0" w:space="0" w:color="auto"/>
          </w:divBdr>
        </w:div>
        <w:div w:id="1229343382">
          <w:marLeft w:val="0"/>
          <w:marRight w:val="0"/>
          <w:marTop w:val="0"/>
          <w:marBottom w:val="0"/>
          <w:divBdr>
            <w:top w:val="none" w:sz="0" w:space="0" w:color="auto"/>
            <w:left w:val="none" w:sz="0" w:space="0" w:color="auto"/>
            <w:bottom w:val="none" w:sz="0" w:space="0" w:color="auto"/>
            <w:right w:val="none" w:sz="0" w:space="0" w:color="auto"/>
          </w:divBdr>
        </w:div>
        <w:div w:id="1229918631">
          <w:marLeft w:val="0"/>
          <w:marRight w:val="0"/>
          <w:marTop w:val="0"/>
          <w:marBottom w:val="0"/>
          <w:divBdr>
            <w:top w:val="none" w:sz="0" w:space="0" w:color="auto"/>
            <w:left w:val="none" w:sz="0" w:space="0" w:color="auto"/>
            <w:bottom w:val="none" w:sz="0" w:space="0" w:color="auto"/>
            <w:right w:val="none" w:sz="0" w:space="0" w:color="auto"/>
          </w:divBdr>
        </w:div>
        <w:div w:id="1238713688">
          <w:marLeft w:val="0"/>
          <w:marRight w:val="0"/>
          <w:marTop w:val="0"/>
          <w:marBottom w:val="0"/>
          <w:divBdr>
            <w:top w:val="none" w:sz="0" w:space="0" w:color="auto"/>
            <w:left w:val="none" w:sz="0" w:space="0" w:color="auto"/>
            <w:bottom w:val="none" w:sz="0" w:space="0" w:color="auto"/>
            <w:right w:val="none" w:sz="0" w:space="0" w:color="auto"/>
          </w:divBdr>
        </w:div>
        <w:div w:id="1241057754">
          <w:marLeft w:val="0"/>
          <w:marRight w:val="0"/>
          <w:marTop w:val="0"/>
          <w:marBottom w:val="0"/>
          <w:divBdr>
            <w:top w:val="none" w:sz="0" w:space="0" w:color="auto"/>
            <w:left w:val="none" w:sz="0" w:space="0" w:color="auto"/>
            <w:bottom w:val="none" w:sz="0" w:space="0" w:color="auto"/>
            <w:right w:val="none" w:sz="0" w:space="0" w:color="auto"/>
          </w:divBdr>
        </w:div>
        <w:div w:id="1277833551">
          <w:marLeft w:val="0"/>
          <w:marRight w:val="0"/>
          <w:marTop w:val="0"/>
          <w:marBottom w:val="0"/>
          <w:divBdr>
            <w:top w:val="none" w:sz="0" w:space="0" w:color="auto"/>
            <w:left w:val="none" w:sz="0" w:space="0" w:color="auto"/>
            <w:bottom w:val="none" w:sz="0" w:space="0" w:color="auto"/>
            <w:right w:val="none" w:sz="0" w:space="0" w:color="auto"/>
          </w:divBdr>
        </w:div>
        <w:div w:id="1285692600">
          <w:marLeft w:val="0"/>
          <w:marRight w:val="0"/>
          <w:marTop w:val="0"/>
          <w:marBottom w:val="0"/>
          <w:divBdr>
            <w:top w:val="none" w:sz="0" w:space="0" w:color="auto"/>
            <w:left w:val="none" w:sz="0" w:space="0" w:color="auto"/>
            <w:bottom w:val="none" w:sz="0" w:space="0" w:color="auto"/>
            <w:right w:val="none" w:sz="0" w:space="0" w:color="auto"/>
          </w:divBdr>
        </w:div>
        <w:div w:id="1304038267">
          <w:marLeft w:val="0"/>
          <w:marRight w:val="0"/>
          <w:marTop w:val="0"/>
          <w:marBottom w:val="0"/>
          <w:divBdr>
            <w:top w:val="none" w:sz="0" w:space="0" w:color="auto"/>
            <w:left w:val="none" w:sz="0" w:space="0" w:color="auto"/>
            <w:bottom w:val="none" w:sz="0" w:space="0" w:color="auto"/>
            <w:right w:val="none" w:sz="0" w:space="0" w:color="auto"/>
          </w:divBdr>
        </w:div>
        <w:div w:id="1332677735">
          <w:marLeft w:val="0"/>
          <w:marRight w:val="0"/>
          <w:marTop w:val="0"/>
          <w:marBottom w:val="0"/>
          <w:divBdr>
            <w:top w:val="none" w:sz="0" w:space="0" w:color="auto"/>
            <w:left w:val="none" w:sz="0" w:space="0" w:color="auto"/>
            <w:bottom w:val="none" w:sz="0" w:space="0" w:color="auto"/>
            <w:right w:val="none" w:sz="0" w:space="0" w:color="auto"/>
          </w:divBdr>
        </w:div>
        <w:div w:id="1424105164">
          <w:marLeft w:val="0"/>
          <w:marRight w:val="0"/>
          <w:marTop w:val="0"/>
          <w:marBottom w:val="0"/>
          <w:divBdr>
            <w:top w:val="none" w:sz="0" w:space="0" w:color="auto"/>
            <w:left w:val="none" w:sz="0" w:space="0" w:color="auto"/>
            <w:bottom w:val="none" w:sz="0" w:space="0" w:color="auto"/>
            <w:right w:val="none" w:sz="0" w:space="0" w:color="auto"/>
          </w:divBdr>
        </w:div>
        <w:div w:id="1432507058">
          <w:marLeft w:val="0"/>
          <w:marRight w:val="0"/>
          <w:marTop w:val="0"/>
          <w:marBottom w:val="0"/>
          <w:divBdr>
            <w:top w:val="none" w:sz="0" w:space="0" w:color="auto"/>
            <w:left w:val="none" w:sz="0" w:space="0" w:color="auto"/>
            <w:bottom w:val="none" w:sz="0" w:space="0" w:color="auto"/>
            <w:right w:val="none" w:sz="0" w:space="0" w:color="auto"/>
          </w:divBdr>
        </w:div>
        <w:div w:id="1440834939">
          <w:marLeft w:val="0"/>
          <w:marRight w:val="0"/>
          <w:marTop w:val="0"/>
          <w:marBottom w:val="0"/>
          <w:divBdr>
            <w:top w:val="none" w:sz="0" w:space="0" w:color="auto"/>
            <w:left w:val="none" w:sz="0" w:space="0" w:color="auto"/>
            <w:bottom w:val="none" w:sz="0" w:space="0" w:color="auto"/>
            <w:right w:val="none" w:sz="0" w:space="0" w:color="auto"/>
          </w:divBdr>
        </w:div>
        <w:div w:id="1450127722">
          <w:marLeft w:val="0"/>
          <w:marRight w:val="0"/>
          <w:marTop w:val="0"/>
          <w:marBottom w:val="0"/>
          <w:divBdr>
            <w:top w:val="none" w:sz="0" w:space="0" w:color="auto"/>
            <w:left w:val="none" w:sz="0" w:space="0" w:color="auto"/>
            <w:bottom w:val="none" w:sz="0" w:space="0" w:color="auto"/>
            <w:right w:val="none" w:sz="0" w:space="0" w:color="auto"/>
          </w:divBdr>
        </w:div>
        <w:div w:id="1478717346">
          <w:marLeft w:val="0"/>
          <w:marRight w:val="0"/>
          <w:marTop w:val="0"/>
          <w:marBottom w:val="0"/>
          <w:divBdr>
            <w:top w:val="none" w:sz="0" w:space="0" w:color="auto"/>
            <w:left w:val="none" w:sz="0" w:space="0" w:color="auto"/>
            <w:bottom w:val="none" w:sz="0" w:space="0" w:color="auto"/>
            <w:right w:val="none" w:sz="0" w:space="0" w:color="auto"/>
          </w:divBdr>
        </w:div>
        <w:div w:id="1510295939">
          <w:marLeft w:val="0"/>
          <w:marRight w:val="0"/>
          <w:marTop w:val="0"/>
          <w:marBottom w:val="0"/>
          <w:divBdr>
            <w:top w:val="none" w:sz="0" w:space="0" w:color="auto"/>
            <w:left w:val="none" w:sz="0" w:space="0" w:color="auto"/>
            <w:bottom w:val="none" w:sz="0" w:space="0" w:color="auto"/>
            <w:right w:val="none" w:sz="0" w:space="0" w:color="auto"/>
          </w:divBdr>
        </w:div>
        <w:div w:id="1547255310">
          <w:marLeft w:val="0"/>
          <w:marRight w:val="0"/>
          <w:marTop w:val="0"/>
          <w:marBottom w:val="0"/>
          <w:divBdr>
            <w:top w:val="none" w:sz="0" w:space="0" w:color="auto"/>
            <w:left w:val="none" w:sz="0" w:space="0" w:color="auto"/>
            <w:bottom w:val="none" w:sz="0" w:space="0" w:color="auto"/>
            <w:right w:val="none" w:sz="0" w:space="0" w:color="auto"/>
          </w:divBdr>
        </w:div>
        <w:div w:id="1547523927">
          <w:marLeft w:val="0"/>
          <w:marRight w:val="0"/>
          <w:marTop w:val="0"/>
          <w:marBottom w:val="0"/>
          <w:divBdr>
            <w:top w:val="none" w:sz="0" w:space="0" w:color="auto"/>
            <w:left w:val="none" w:sz="0" w:space="0" w:color="auto"/>
            <w:bottom w:val="none" w:sz="0" w:space="0" w:color="auto"/>
            <w:right w:val="none" w:sz="0" w:space="0" w:color="auto"/>
          </w:divBdr>
        </w:div>
        <w:div w:id="1562403520">
          <w:marLeft w:val="0"/>
          <w:marRight w:val="0"/>
          <w:marTop w:val="0"/>
          <w:marBottom w:val="0"/>
          <w:divBdr>
            <w:top w:val="none" w:sz="0" w:space="0" w:color="auto"/>
            <w:left w:val="none" w:sz="0" w:space="0" w:color="auto"/>
            <w:bottom w:val="none" w:sz="0" w:space="0" w:color="auto"/>
            <w:right w:val="none" w:sz="0" w:space="0" w:color="auto"/>
          </w:divBdr>
        </w:div>
        <w:div w:id="1587495122">
          <w:marLeft w:val="0"/>
          <w:marRight w:val="0"/>
          <w:marTop w:val="0"/>
          <w:marBottom w:val="0"/>
          <w:divBdr>
            <w:top w:val="none" w:sz="0" w:space="0" w:color="auto"/>
            <w:left w:val="none" w:sz="0" w:space="0" w:color="auto"/>
            <w:bottom w:val="none" w:sz="0" w:space="0" w:color="auto"/>
            <w:right w:val="none" w:sz="0" w:space="0" w:color="auto"/>
          </w:divBdr>
        </w:div>
        <w:div w:id="1626884428">
          <w:marLeft w:val="0"/>
          <w:marRight w:val="0"/>
          <w:marTop w:val="0"/>
          <w:marBottom w:val="0"/>
          <w:divBdr>
            <w:top w:val="none" w:sz="0" w:space="0" w:color="auto"/>
            <w:left w:val="none" w:sz="0" w:space="0" w:color="auto"/>
            <w:bottom w:val="none" w:sz="0" w:space="0" w:color="auto"/>
            <w:right w:val="none" w:sz="0" w:space="0" w:color="auto"/>
          </w:divBdr>
        </w:div>
        <w:div w:id="1635519973">
          <w:marLeft w:val="0"/>
          <w:marRight w:val="0"/>
          <w:marTop w:val="0"/>
          <w:marBottom w:val="0"/>
          <w:divBdr>
            <w:top w:val="none" w:sz="0" w:space="0" w:color="auto"/>
            <w:left w:val="none" w:sz="0" w:space="0" w:color="auto"/>
            <w:bottom w:val="none" w:sz="0" w:space="0" w:color="auto"/>
            <w:right w:val="none" w:sz="0" w:space="0" w:color="auto"/>
          </w:divBdr>
        </w:div>
        <w:div w:id="1638294930">
          <w:marLeft w:val="0"/>
          <w:marRight w:val="0"/>
          <w:marTop w:val="0"/>
          <w:marBottom w:val="0"/>
          <w:divBdr>
            <w:top w:val="none" w:sz="0" w:space="0" w:color="auto"/>
            <w:left w:val="none" w:sz="0" w:space="0" w:color="auto"/>
            <w:bottom w:val="none" w:sz="0" w:space="0" w:color="auto"/>
            <w:right w:val="none" w:sz="0" w:space="0" w:color="auto"/>
          </w:divBdr>
        </w:div>
        <w:div w:id="1713994717">
          <w:marLeft w:val="0"/>
          <w:marRight w:val="0"/>
          <w:marTop w:val="0"/>
          <w:marBottom w:val="0"/>
          <w:divBdr>
            <w:top w:val="none" w:sz="0" w:space="0" w:color="auto"/>
            <w:left w:val="none" w:sz="0" w:space="0" w:color="auto"/>
            <w:bottom w:val="none" w:sz="0" w:space="0" w:color="auto"/>
            <w:right w:val="none" w:sz="0" w:space="0" w:color="auto"/>
          </w:divBdr>
        </w:div>
        <w:div w:id="1718973020">
          <w:marLeft w:val="0"/>
          <w:marRight w:val="0"/>
          <w:marTop w:val="0"/>
          <w:marBottom w:val="0"/>
          <w:divBdr>
            <w:top w:val="none" w:sz="0" w:space="0" w:color="auto"/>
            <w:left w:val="none" w:sz="0" w:space="0" w:color="auto"/>
            <w:bottom w:val="none" w:sz="0" w:space="0" w:color="auto"/>
            <w:right w:val="none" w:sz="0" w:space="0" w:color="auto"/>
          </w:divBdr>
        </w:div>
        <w:div w:id="1808038627">
          <w:marLeft w:val="0"/>
          <w:marRight w:val="0"/>
          <w:marTop w:val="0"/>
          <w:marBottom w:val="0"/>
          <w:divBdr>
            <w:top w:val="none" w:sz="0" w:space="0" w:color="auto"/>
            <w:left w:val="none" w:sz="0" w:space="0" w:color="auto"/>
            <w:bottom w:val="none" w:sz="0" w:space="0" w:color="auto"/>
            <w:right w:val="none" w:sz="0" w:space="0" w:color="auto"/>
          </w:divBdr>
        </w:div>
        <w:div w:id="1817867787">
          <w:marLeft w:val="0"/>
          <w:marRight w:val="0"/>
          <w:marTop w:val="0"/>
          <w:marBottom w:val="0"/>
          <w:divBdr>
            <w:top w:val="none" w:sz="0" w:space="0" w:color="auto"/>
            <w:left w:val="none" w:sz="0" w:space="0" w:color="auto"/>
            <w:bottom w:val="none" w:sz="0" w:space="0" w:color="auto"/>
            <w:right w:val="none" w:sz="0" w:space="0" w:color="auto"/>
          </w:divBdr>
        </w:div>
        <w:div w:id="1903175467">
          <w:marLeft w:val="0"/>
          <w:marRight w:val="0"/>
          <w:marTop w:val="0"/>
          <w:marBottom w:val="0"/>
          <w:divBdr>
            <w:top w:val="none" w:sz="0" w:space="0" w:color="auto"/>
            <w:left w:val="none" w:sz="0" w:space="0" w:color="auto"/>
            <w:bottom w:val="none" w:sz="0" w:space="0" w:color="auto"/>
            <w:right w:val="none" w:sz="0" w:space="0" w:color="auto"/>
          </w:divBdr>
        </w:div>
        <w:div w:id="1909000617">
          <w:marLeft w:val="0"/>
          <w:marRight w:val="0"/>
          <w:marTop w:val="0"/>
          <w:marBottom w:val="0"/>
          <w:divBdr>
            <w:top w:val="none" w:sz="0" w:space="0" w:color="auto"/>
            <w:left w:val="none" w:sz="0" w:space="0" w:color="auto"/>
            <w:bottom w:val="none" w:sz="0" w:space="0" w:color="auto"/>
            <w:right w:val="none" w:sz="0" w:space="0" w:color="auto"/>
          </w:divBdr>
        </w:div>
        <w:div w:id="1944191803">
          <w:marLeft w:val="0"/>
          <w:marRight w:val="0"/>
          <w:marTop w:val="0"/>
          <w:marBottom w:val="0"/>
          <w:divBdr>
            <w:top w:val="none" w:sz="0" w:space="0" w:color="auto"/>
            <w:left w:val="none" w:sz="0" w:space="0" w:color="auto"/>
            <w:bottom w:val="none" w:sz="0" w:space="0" w:color="auto"/>
            <w:right w:val="none" w:sz="0" w:space="0" w:color="auto"/>
          </w:divBdr>
        </w:div>
        <w:div w:id="1945645539">
          <w:marLeft w:val="0"/>
          <w:marRight w:val="0"/>
          <w:marTop w:val="0"/>
          <w:marBottom w:val="0"/>
          <w:divBdr>
            <w:top w:val="none" w:sz="0" w:space="0" w:color="auto"/>
            <w:left w:val="none" w:sz="0" w:space="0" w:color="auto"/>
            <w:bottom w:val="none" w:sz="0" w:space="0" w:color="auto"/>
            <w:right w:val="none" w:sz="0" w:space="0" w:color="auto"/>
          </w:divBdr>
        </w:div>
        <w:div w:id="1975796122">
          <w:marLeft w:val="0"/>
          <w:marRight w:val="0"/>
          <w:marTop w:val="0"/>
          <w:marBottom w:val="0"/>
          <w:divBdr>
            <w:top w:val="none" w:sz="0" w:space="0" w:color="auto"/>
            <w:left w:val="none" w:sz="0" w:space="0" w:color="auto"/>
            <w:bottom w:val="none" w:sz="0" w:space="0" w:color="auto"/>
            <w:right w:val="none" w:sz="0" w:space="0" w:color="auto"/>
          </w:divBdr>
        </w:div>
        <w:div w:id="1990287046">
          <w:marLeft w:val="0"/>
          <w:marRight w:val="0"/>
          <w:marTop w:val="0"/>
          <w:marBottom w:val="0"/>
          <w:divBdr>
            <w:top w:val="none" w:sz="0" w:space="0" w:color="auto"/>
            <w:left w:val="none" w:sz="0" w:space="0" w:color="auto"/>
            <w:bottom w:val="none" w:sz="0" w:space="0" w:color="auto"/>
            <w:right w:val="none" w:sz="0" w:space="0" w:color="auto"/>
          </w:divBdr>
        </w:div>
      </w:divsChild>
    </w:div>
    <w:div w:id="635188562">
      <w:bodyDiv w:val="1"/>
      <w:marLeft w:val="0"/>
      <w:marRight w:val="0"/>
      <w:marTop w:val="0"/>
      <w:marBottom w:val="0"/>
      <w:divBdr>
        <w:top w:val="none" w:sz="0" w:space="0" w:color="auto"/>
        <w:left w:val="none" w:sz="0" w:space="0" w:color="auto"/>
        <w:bottom w:val="none" w:sz="0" w:space="0" w:color="auto"/>
        <w:right w:val="none" w:sz="0" w:space="0" w:color="auto"/>
      </w:divBdr>
    </w:div>
    <w:div w:id="635915585">
      <w:bodyDiv w:val="1"/>
      <w:marLeft w:val="0"/>
      <w:marRight w:val="0"/>
      <w:marTop w:val="0"/>
      <w:marBottom w:val="0"/>
      <w:divBdr>
        <w:top w:val="none" w:sz="0" w:space="0" w:color="auto"/>
        <w:left w:val="none" w:sz="0" w:space="0" w:color="auto"/>
        <w:bottom w:val="none" w:sz="0" w:space="0" w:color="auto"/>
        <w:right w:val="none" w:sz="0" w:space="0" w:color="auto"/>
      </w:divBdr>
    </w:div>
    <w:div w:id="635991293">
      <w:bodyDiv w:val="1"/>
      <w:marLeft w:val="0"/>
      <w:marRight w:val="0"/>
      <w:marTop w:val="0"/>
      <w:marBottom w:val="0"/>
      <w:divBdr>
        <w:top w:val="none" w:sz="0" w:space="0" w:color="auto"/>
        <w:left w:val="none" w:sz="0" w:space="0" w:color="auto"/>
        <w:bottom w:val="none" w:sz="0" w:space="0" w:color="auto"/>
        <w:right w:val="none" w:sz="0" w:space="0" w:color="auto"/>
      </w:divBdr>
    </w:div>
    <w:div w:id="636228353">
      <w:bodyDiv w:val="1"/>
      <w:marLeft w:val="0"/>
      <w:marRight w:val="0"/>
      <w:marTop w:val="0"/>
      <w:marBottom w:val="0"/>
      <w:divBdr>
        <w:top w:val="none" w:sz="0" w:space="0" w:color="auto"/>
        <w:left w:val="none" w:sz="0" w:space="0" w:color="auto"/>
        <w:bottom w:val="none" w:sz="0" w:space="0" w:color="auto"/>
        <w:right w:val="none" w:sz="0" w:space="0" w:color="auto"/>
      </w:divBdr>
    </w:div>
    <w:div w:id="636496326">
      <w:bodyDiv w:val="1"/>
      <w:marLeft w:val="0"/>
      <w:marRight w:val="0"/>
      <w:marTop w:val="0"/>
      <w:marBottom w:val="0"/>
      <w:divBdr>
        <w:top w:val="none" w:sz="0" w:space="0" w:color="auto"/>
        <w:left w:val="none" w:sz="0" w:space="0" w:color="auto"/>
        <w:bottom w:val="none" w:sz="0" w:space="0" w:color="auto"/>
        <w:right w:val="none" w:sz="0" w:space="0" w:color="auto"/>
      </w:divBdr>
    </w:div>
    <w:div w:id="636688494">
      <w:bodyDiv w:val="1"/>
      <w:marLeft w:val="0"/>
      <w:marRight w:val="0"/>
      <w:marTop w:val="0"/>
      <w:marBottom w:val="0"/>
      <w:divBdr>
        <w:top w:val="none" w:sz="0" w:space="0" w:color="auto"/>
        <w:left w:val="none" w:sz="0" w:space="0" w:color="auto"/>
        <w:bottom w:val="none" w:sz="0" w:space="0" w:color="auto"/>
        <w:right w:val="none" w:sz="0" w:space="0" w:color="auto"/>
      </w:divBdr>
    </w:div>
    <w:div w:id="636690295">
      <w:bodyDiv w:val="1"/>
      <w:marLeft w:val="0"/>
      <w:marRight w:val="0"/>
      <w:marTop w:val="0"/>
      <w:marBottom w:val="0"/>
      <w:divBdr>
        <w:top w:val="none" w:sz="0" w:space="0" w:color="auto"/>
        <w:left w:val="none" w:sz="0" w:space="0" w:color="auto"/>
        <w:bottom w:val="none" w:sz="0" w:space="0" w:color="auto"/>
        <w:right w:val="none" w:sz="0" w:space="0" w:color="auto"/>
      </w:divBdr>
    </w:div>
    <w:div w:id="636759330">
      <w:bodyDiv w:val="1"/>
      <w:marLeft w:val="0"/>
      <w:marRight w:val="0"/>
      <w:marTop w:val="0"/>
      <w:marBottom w:val="0"/>
      <w:divBdr>
        <w:top w:val="none" w:sz="0" w:space="0" w:color="auto"/>
        <w:left w:val="none" w:sz="0" w:space="0" w:color="auto"/>
        <w:bottom w:val="none" w:sz="0" w:space="0" w:color="auto"/>
        <w:right w:val="none" w:sz="0" w:space="0" w:color="auto"/>
      </w:divBdr>
    </w:div>
    <w:div w:id="636879268">
      <w:bodyDiv w:val="1"/>
      <w:marLeft w:val="0"/>
      <w:marRight w:val="0"/>
      <w:marTop w:val="0"/>
      <w:marBottom w:val="0"/>
      <w:divBdr>
        <w:top w:val="none" w:sz="0" w:space="0" w:color="auto"/>
        <w:left w:val="none" w:sz="0" w:space="0" w:color="auto"/>
        <w:bottom w:val="none" w:sz="0" w:space="0" w:color="auto"/>
        <w:right w:val="none" w:sz="0" w:space="0" w:color="auto"/>
      </w:divBdr>
    </w:div>
    <w:div w:id="636956625">
      <w:bodyDiv w:val="1"/>
      <w:marLeft w:val="0"/>
      <w:marRight w:val="0"/>
      <w:marTop w:val="0"/>
      <w:marBottom w:val="0"/>
      <w:divBdr>
        <w:top w:val="none" w:sz="0" w:space="0" w:color="auto"/>
        <w:left w:val="none" w:sz="0" w:space="0" w:color="auto"/>
        <w:bottom w:val="none" w:sz="0" w:space="0" w:color="auto"/>
        <w:right w:val="none" w:sz="0" w:space="0" w:color="auto"/>
      </w:divBdr>
    </w:div>
    <w:div w:id="637223237">
      <w:bodyDiv w:val="1"/>
      <w:marLeft w:val="0"/>
      <w:marRight w:val="0"/>
      <w:marTop w:val="0"/>
      <w:marBottom w:val="0"/>
      <w:divBdr>
        <w:top w:val="none" w:sz="0" w:space="0" w:color="auto"/>
        <w:left w:val="none" w:sz="0" w:space="0" w:color="auto"/>
        <w:bottom w:val="none" w:sz="0" w:space="0" w:color="auto"/>
        <w:right w:val="none" w:sz="0" w:space="0" w:color="auto"/>
      </w:divBdr>
    </w:div>
    <w:div w:id="637954991">
      <w:bodyDiv w:val="1"/>
      <w:marLeft w:val="0"/>
      <w:marRight w:val="0"/>
      <w:marTop w:val="0"/>
      <w:marBottom w:val="0"/>
      <w:divBdr>
        <w:top w:val="none" w:sz="0" w:space="0" w:color="auto"/>
        <w:left w:val="none" w:sz="0" w:space="0" w:color="auto"/>
        <w:bottom w:val="none" w:sz="0" w:space="0" w:color="auto"/>
        <w:right w:val="none" w:sz="0" w:space="0" w:color="auto"/>
      </w:divBdr>
    </w:div>
    <w:div w:id="638342556">
      <w:bodyDiv w:val="1"/>
      <w:marLeft w:val="0"/>
      <w:marRight w:val="0"/>
      <w:marTop w:val="0"/>
      <w:marBottom w:val="0"/>
      <w:divBdr>
        <w:top w:val="none" w:sz="0" w:space="0" w:color="auto"/>
        <w:left w:val="none" w:sz="0" w:space="0" w:color="auto"/>
        <w:bottom w:val="none" w:sz="0" w:space="0" w:color="auto"/>
        <w:right w:val="none" w:sz="0" w:space="0" w:color="auto"/>
      </w:divBdr>
      <w:divsChild>
        <w:div w:id="2362553">
          <w:marLeft w:val="480"/>
          <w:marRight w:val="0"/>
          <w:marTop w:val="0"/>
          <w:marBottom w:val="0"/>
          <w:divBdr>
            <w:top w:val="none" w:sz="0" w:space="0" w:color="auto"/>
            <w:left w:val="none" w:sz="0" w:space="0" w:color="auto"/>
            <w:bottom w:val="none" w:sz="0" w:space="0" w:color="auto"/>
            <w:right w:val="none" w:sz="0" w:space="0" w:color="auto"/>
          </w:divBdr>
        </w:div>
        <w:div w:id="53704236">
          <w:marLeft w:val="480"/>
          <w:marRight w:val="0"/>
          <w:marTop w:val="0"/>
          <w:marBottom w:val="0"/>
          <w:divBdr>
            <w:top w:val="none" w:sz="0" w:space="0" w:color="auto"/>
            <w:left w:val="none" w:sz="0" w:space="0" w:color="auto"/>
            <w:bottom w:val="none" w:sz="0" w:space="0" w:color="auto"/>
            <w:right w:val="none" w:sz="0" w:space="0" w:color="auto"/>
          </w:divBdr>
        </w:div>
        <w:div w:id="71784551">
          <w:marLeft w:val="480"/>
          <w:marRight w:val="0"/>
          <w:marTop w:val="0"/>
          <w:marBottom w:val="0"/>
          <w:divBdr>
            <w:top w:val="none" w:sz="0" w:space="0" w:color="auto"/>
            <w:left w:val="none" w:sz="0" w:space="0" w:color="auto"/>
            <w:bottom w:val="none" w:sz="0" w:space="0" w:color="auto"/>
            <w:right w:val="none" w:sz="0" w:space="0" w:color="auto"/>
          </w:divBdr>
        </w:div>
        <w:div w:id="144397293">
          <w:marLeft w:val="480"/>
          <w:marRight w:val="0"/>
          <w:marTop w:val="0"/>
          <w:marBottom w:val="0"/>
          <w:divBdr>
            <w:top w:val="none" w:sz="0" w:space="0" w:color="auto"/>
            <w:left w:val="none" w:sz="0" w:space="0" w:color="auto"/>
            <w:bottom w:val="none" w:sz="0" w:space="0" w:color="auto"/>
            <w:right w:val="none" w:sz="0" w:space="0" w:color="auto"/>
          </w:divBdr>
        </w:div>
        <w:div w:id="180319881">
          <w:marLeft w:val="480"/>
          <w:marRight w:val="0"/>
          <w:marTop w:val="0"/>
          <w:marBottom w:val="0"/>
          <w:divBdr>
            <w:top w:val="none" w:sz="0" w:space="0" w:color="auto"/>
            <w:left w:val="none" w:sz="0" w:space="0" w:color="auto"/>
            <w:bottom w:val="none" w:sz="0" w:space="0" w:color="auto"/>
            <w:right w:val="none" w:sz="0" w:space="0" w:color="auto"/>
          </w:divBdr>
        </w:div>
        <w:div w:id="192496586">
          <w:marLeft w:val="480"/>
          <w:marRight w:val="0"/>
          <w:marTop w:val="0"/>
          <w:marBottom w:val="0"/>
          <w:divBdr>
            <w:top w:val="none" w:sz="0" w:space="0" w:color="auto"/>
            <w:left w:val="none" w:sz="0" w:space="0" w:color="auto"/>
            <w:bottom w:val="none" w:sz="0" w:space="0" w:color="auto"/>
            <w:right w:val="none" w:sz="0" w:space="0" w:color="auto"/>
          </w:divBdr>
        </w:div>
        <w:div w:id="192573592">
          <w:marLeft w:val="480"/>
          <w:marRight w:val="0"/>
          <w:marTop w:val="0"/>
          <w:marBottom w:val="0"/>
          <w:divBdr>
            <w:top w:val="none" w:sz="0" w:space="0" w:color="auto"/>
            <w:left w:val="none" w:sz="0" w:space="0" w:color="auto"/>
            <w:bottom w:val="none" w:sz="0" w:space="0" w:color="auto"/>
            <w:right w:val="none" w:sz="0" w:space="0" w:color="auto"/>
          </w:divBdr>
        </w:div>
        <w:div w:id="199630745">
          <w:marLeft w:val="480"/>
          <w:marRight w:val="0"/>
          <w:marTop w:val="0"/>
          <w:marBottom w:val="0"/>
          <w:divBdr>
            <w:top w:val="none" w:sz="0" w:space="0" w:color="auto"/>
            <w:left w:val="none" w:sz="0" w:space="0" w:color="auto"/>
            <w:bottom w:val="none" w:sz="0" w:space="0" w:color="auto"/>
            <w:right w:val="none" w:sz="0" w:space="0" w:color="auto"/>
          </w:divBdr>
        </w:div>
        <w:div w:id="206138999">
          <w:marLeft w:val="480"/>
          <w:marRight w:val="0"/>
          <w:marTop w:val="0"/>
          <w:marBottom w:val="0"/>
          <w:divBdr>
            <w:top w:val="none" w:sz="0" w:space="0" w:color="auto"/>
            <w:left w:val="none" w:sz="0" w:space="0" w:color="auto"/>
            <w:bottom w:val="none" w:sz="0" w:space="0" w:color="auto"/>
            <w:right w:val="none" w:sz="0" w:space="0" w:color="auto"/>
          </w:divBdr>
        </w:div>
        <w:div w:id="368535904">
          <w:marLeft w:val="480"/>
          <w:marRight w:val="0"/>
          <w:marTop w:val="0"/>
          <w:marBottom w:val="0"/>
          <w:divBdr>
            <w:top w:val="none" w:sz="0" w:space="0" w:color="auto"/>
            <w:left w:val="none" w:sz="0" w:space="0" w:color="auto"/>
            <w:bottom w:val="none" w:sz="0" w:space="0" w:color="auto"/>
            <w:right w:val="none" w:sz="0" w:space="0" w:color="auto"/>
          </w:divBdr>
        </w:div>
        <w:div w:id="374625875">
          <w:marLeft w:val="480"/>
          <w:marRight w:val="0"/>
          <w:marTop w:val="0"/>
          <w:marBottom w:val="0"/>
          <w:divBdr>
            <w:top w:val="none" w:sz="0" w:space="0" w:color="auto"/>
            <w:left w:val="none" w:sz="0" w:space="0" w:color="auto"/>
            <w:bottom w:val="none" w:sz="0" w:space="0" w:color="auto"/>
            <w:right w:val="none" w:sz="0" w:space="0" w:color="auto"/>
          </w:divBdr>
        </w:div>
        <w:div w:id="392849990">
          <w:marLeft w:val="480"/>
          <w:marRight w:val="0"/>
          <w:marTop w:val="0"/>
          <w:marBottom w:val="0"/>
          <w:divBdr>
            <w:top w:val="none" w:sz="0" w:space="0" w:color="auto"/>
            <w:left w:val="none" w:sz="0" w:space="0" w:color="auto"/>
            <w:bottom w:val="none" w:sz="0" w:space="0" w:color="auto"/>
            <w:right w:val="none" w:sz="0" w:space="0" w:color="auto"/>
          </w:divBdr>
        </w:div>
        <w:div w:id="416904712">
          <w:marLeft w:val="480"/>
          <w:marRight w:val="0"/>
          <w:marTop w:val="0"/>
          <w:marBottom w:val="0"/>
          <w:divBdr>
            <w:top w:val="none" w:sz="0" w:space="0" w:color="auto"/>
            <w:left w:val="none" w:sz="0" w:space="0" w:color="auto"/>
            <w:bottom w:val="none" w:sz="0" w:space="0" w:color="auto"/>
            <w:right w:val="none" w:sz="0" w:space="0" w:color="auto"/>
          </w:divBdr>
        </w:div>
        <w:div w:id="479343728">
          <w:marLeft w:val="480"/>
          <w:marRight w:val="0"/>
          <w:marTop w:val="0"/>
          <w:marBottom w:val="0"/>
          <w:divBdr>
            <w:top w:val="none" w:sz="0" w:space="0" w:color="auto"/>
            <w:left w:val="none" w:sz="0" w:space="0" w:color="auto"/>
            <w:bottom w:val="none" w:sz="0" w:space="0" w:color="auto"/>
            <w:right w:val="none" w:sz="0" w:space="0" w:color="auto"/>
          </w:divBdr>
        </w:div>
        <w:div w:id="499545476">
          <w:marLeft w:val="480"/>
          <w:marRight w:val="0"/>
          <w:marTop w:val="0"/>
          <w:marBottom w:val="0"/>
          <w:divBdr>
            <w:top w:val="none" w:sz="0" w:space="0" w:color="auto"/>
            <w:left w:val="none" w:sz="0" w:space="0" w:color="auto"/>
            <w:bottom w:val="none" w:sz="0" w:space="0" w:color="auto"/>
            <w:right w:val="none" w:sz="0" w:space="0" w:color="auto"/>
          </w:divBdr>
        </w:div>
        <w:div w:id="546263483">
          <w:marLeft w:val="480"/>
          <w:marRight w:val="0"/>
          <w:marTop w:val="0"/>
          <w:marBottom w:val="0"/>
          <w:divBdr>
            <w:top w:val="none" w:sz="0" w:space="0" w:color="auto"/>
            <w:left w:val="none" w:sz="0" w:space="0" w:color="auto"/>
            <w:bottom w:val="none" w:sz="0" w:space="0" w:color="auto"/>
            <w:right w:val="none" w:sz="0" w:space="0" w:color="auto"/>
          </w:divBdr>
        </w:div>
        <w:div w:id="560555077">
          <w:marLeft w:val="480"/>
          <w:marRight w:val="0"/>
          <w:marTop w:val="0"/>
          <w:marBottom w:val="0"/>
          <w:divBdr>
            <w:top w:val="none" w:sz="0" w:space="0" w:color="auto"/>
            <w:left w:val="none" w:sz="0" w:space="0" w:color="auto"/>
            <w:bottom w:val="none" w:sz="0" w:space="0" w:color="auto"/>
            <w:right w:val="none" w:sz="0" w:space="0" w:color="auto"/>
          </w:divBdr>
        </w:div>
        <w:div w:id="570578057">
          <w:marLeft w:val="480"/>
          <w:marRight w:val="0"/>
          <w:marTop w:val="0"/>
          <w:marBottom w:val="0"/>
          <w:divBdr>
            <w:top w:val="none" w:sz="0" w:space="0" w:color="auto"/>
            <w:left w:val="none" w:sz="0" w:space="0" w:color="auto"/>
            <w:bottom w:val="none" w:sz="0" w:space="0" w:color="auto"/>
            <w:right w:val="none" w:sz="0" w:space="0" w:color="auto"/>
          </w:divBdr>
        </w:div>
        <w:div w:id="573511432">
          <w:marLeft w:val="480"/>
          <w:marRight w:val="0"/>
          <w:marTop w:val="0"/>
          <w:marBottom w:val="0"/>
          <w:divBdr>
            <w:top w:val="none" w:sz="0" w:space="0" w:color="auto"/>
            <w:left w:val="none" w:sz="0" w:space="0" w:color="auto"/>
            <w:bottom w:val="none" w:sz="0" w:space="0" w:color="auto"/>
            <w:right w:val="none" w:sz="0" w:space="0" w:color="auto"/>
          </w:divBdr>
        </w:div>
        <w:div w:id="656961707">
          <w:marLeft w:val="480"/>
          <w:marRight w:val="0"/>
          <w:marTop w:val="0"/>
          <w:marBottom w:val="0"/>
          <w:divBdr>
            <w:top w:val="none" w:sz="0" w:space="0" w:color="auto"/>
            <w:left w:val="none" w:sz="0" w:space="0" w:color="auto"/>
            <w:bottom w:val="none" w:sz="0" w:space="0" w:color="auto"/>
            <w:right w:val="none" w:sz="0" w:space="0" w:color="auto"/>
          </w:divBdr>
        </w:div>
        <w:div w:id="657923718">
          <w:marLeft w:val="480"/>
          <w:marRight w:val="0"/>
          <w:marTop w:val="0"/>
          <w:marBottom w:val="0"/>
          <w:divBdr>
            <w:top w:val="none" w:sz="0" w:space="0" w:color="auto"/>
            <w:left w:val="none" w:sz="0" w:space="0" w:color="auto"/>
            <w:bottom w:val="none" w:sz="0" w:space="0" w:color="auto"/>
            <w:right w:val="none" w:sz="0" w:space="0" w:color="auto"/>
          </w:divBdr>
        </w:div>
        <w:div w:id="668337982">
          <w:marLeft w:val="480"/>
          <w:marRight w:val="0"/>
          <w:marTop w:val="0"/>
          <w:marBottom w:val="0"/>
          <w:divBdr>
            <w:top w:val="none" w:sz="0" w:space="0" w:color="auto"/>
            <w:left w:val="none" w:sz="0" w:space="0" w:color="auto"/>
            <w:bottom w:val="none" w:sz="0" w:space="0" w:color="auto"/>
            <w:right w:val="none" w:sz="0" w:space="0" w:color="auto"/>
          </w:divBdr>
        </w:div>
        <w:div w:id="734596120">
          <w:marLeft w:val="480"/>
          <w:marRight w:val="0"/>
          <w:marTop w:val="0"/>
          <w:marBottom w:val="0"/>
          <w:divBdr>
            <w:top w:val="none" w:sz="0" w:space="0" w:color="auto"/>
            <w:left w:val="none" w:sz="0" w:space="0" w:color="auto"/>
            <w:bottom w:val="none" w:sz="0" w:space="0" w:color="auto"/>
            <w:right w:val="none" w:sz="0" w:space="0" w:color="auto"/>
          </w:divBdr>
        </w:div>
        <w:div w:id="795757637">
          <w:marLeft w:val="480"/>
          <w:marRight w:val="0"/>
          <w:marTop w:val="0"/>
          <w:marBottom w:val="0"/>
          <w:divBdr>
            <w:top w:val="none" w:sz="0" w:space="0" w:color="auto"/>
            <w:left w:val="none" w:sz="0" w:space="0" w:color="auto"/>
            <w:bottom w:val="none" w:sz="0" w:space="0" w:color="auto"/>
            <w:right w:val="none" w:sz="0" w:space="0" w:color="auto"/>
          </w:divBdr>
        </w:div>
        <w:div w:id="808012802">
          <w:marLeft w:val="480"/>
          <w:marRight w:val="0"/>
          <w:marTop w:val="0"/>
          <w:marBottom w:val="0"/>
          <w:divBdr>
            <w:top w:val="none" w:sz="0" w:space="0" w:color="auto"/>
            <w:left w:val="none" w:sz="0" w:space="0" w:color="auto"/>
            <w:bottom w:val="none" w:sz="0" w:space="0" w:color="auto"/>
            <w:right w:val="none" w:sz="0" w:space="0" w:color="auto"/>
          </w:divBdr>
        </w:div>
        <w:div w:id="811144183">
          <w:marLeft w:val="480"/>
          <w:marRight w:val="0"/>
          <w:marTop w:val="0"/>
          <w:marBottom w:val="0"/>
          <w:divBdr>
            <w:top w:val="none" w:sz="0" w:space="0" w:color="auto"/>
            <w:left w:val="none" w:sz="0" w:space="0" w:color="auto"/>
            <w:bottom w:val="none" w:sz="0" w:space="0" w:color="auto"/>
            <w:right w:val="none" w:sz="0" w:space="0" w:color="auto"/>
          </w:divBdr>
        </w:div>
        <w:div w:id="819467505">
          <w:marLeft w:val="480"/>
          <w:marRight w:val="0"/>
          <w:marTop w:val="0"/>
          <w:marBottom w:val="0"/>
          <w:divBdr>
            <w:top w:val="none" w:sz="0" w:space="0" w:color="auto"/>
            <w:left w:val="none" w:sz="0" w:space="0" w:color="auto"/>
            <w:bottom w:val="none" w:sz="0" w:space="0" w:color="auto"/>
            <w:right w:val="none" w:sz="0" w:space="0" w:color="auto"/>
          </w:divBdr>
        </w:div>
        <w:div w:id="870217786">
          <w:marLeft w:val="480"/>
          <w:marRight w:val="0"/>
          <w:marTop w:val="0"/>
          <w:marBottom w:val="0"/>
          <w:divBdr>
            <w:top w:val="none" w:sz="0" w:space="0" w:color="auto"/>
            <w:left w:val="none" w:sz="0" w:space="0" w:color="auto"/>
            <w:bottom w:val="none" w:sz="0" w:space="0" w:color="auto"/>
            <w:right w:val="none" w:sz="0" w:space="0" w:color="auto"/>
          </w:divBdr>
        </w:div>
        <w:div w:id="889270479">
          <w:marLeft w:val="480"/>
          <w:marRight w:val="0"/>
          <w:marTop w:val="0"/>
          <w:marBottom w:val="0"/>
          <w:divBdr>
            <w:top w:val="none" w:sz="0" w:space="0" w:color="auto"/>
            <w:left w:val="none" w:sz="0" w:space="0" w:color="auto"/>
            <w:bottom w:val="none" w:sz="0" w:space="0" w:color="auto"/>
            <w:right w:val="none" w:sz="0" w:space="0" w:color="auto"/>
          </w:divBdr>
        </w:div>
        <w:div w:id="893084379">
          <w:marLeft w:val="480"/>
          <w:marRight w:val="0"/>
          <w:marTop w:val="0"/>
          <w:marBottom w:val="0"/>
          <w:divBdr>
            <w:top w:val="none" w:sz="0" w:space="0" w:color="auto"/>
            <w:left w:val="none" w:sz="0" w:space="0" w:color="auto"/>
            <w:bottom w:val="none" w:sz="0" w:space="0" w:color="auto"/>
            <w:right w:val="none" w:sz="0" w:space="0" w:color="auto"/>
          </w:divBdr>
        </w:div>
        <w:div w:id="933049801">
          <w:marLeft w:val="480"/>
          <w:marRight w:val="0"/>
          <w:marTop w:val="0"/>
          <w:marBottom w:val="0"/>
          <w:divBdr>
            <w:top w:val="none" w:sz="0" w:space="0" w:color="auto"/>
            <w:left w:val="none" w:sz="0" w:space="0" w:color="auto"/>
            <w:bottom w:val="none" w:sz="0" w:space="0" w:color="auto"/>
            <w:right w:val="none" w:sz="0" w:space="0" w:color="auto"/>
          </w:divBdr>
        </w:div>
        <w:div w:id="1015034886">
          <w:marLeft w:val="480"/>
          <w:marRight w:val="0"/>
          <w:marTop w:val="0"/>
          <w:marBottom w:val="0"/>
          <w:divBdr>
            <w:top w:val="none" w:sz="0" w:space="0" w:color="auto"/>
            <w:left w:val="none" w:sz="0" w:space="0" w:color="auto"/>
            <w:bottom w:val="none" w:sz="0" w:space="0" w:color="auto"/>
            <w:right w:val="none" w:sz="0" w:space="0" w:color="auto"/>
          </w:divBdr>
        </w:div>
        <w:div w:id="1058943011">
          <w:marLeft w:val="480"/>
          <w:marRight w:val="0"/>
          <w:marTop w:val="0"/>
          <w:marBottom w:val="0"/>
          <w:divBdr>
            <w:top w:val="none" w:sz="0" w:space="0" w:color="auto"/>
            <w:left w:val="none" w:sz="0" w:space="0" w:color="auto"/>
            <w:bottom w:val="none" w:sz="0" w:space="0" w:color="auto"/>
            <w:right w:val="none" w:sz="0" w:space="0" w:color="auto"/>
          </w:divBdr>
        </w:div>
        <w:div w:id="1065957762">
          <w:marLeft w:val="480"/>
          <w:marRight w:val="0"/>
          <w:marTop w:val="0"/>
          <w:marBottom w:val="0"/>
          <w:divBdr>
            <w:top w:val="none" w:sz="0" w:space="0" w:color="auto"/>
            <w:left w:val="none" w:sz="0" w:space="0" w:color="auto"/>
            <w:bottom w:val="none" w:sz="0" w:space="0" w:color="auto"/>
            <w:right w:val="none" w:sz="0" w:space="0" w:color="auto"/>
          </w:divBdr>
        </w:div>
        <w:div w:id="1079667718">
          <w:marLeft w:val="480"/>
          <w:marRight w:val="0"/>
          <w:marTop w:val="0"/>
          <w:marBottom w:val="0"/>
          <w:divBdr>
            <w:top w:val="none" w:sz="0" w:space="0" w:color="auto"/>
            <w:left w:val="none" w:sz="0" w:space="0" w:color="auto"/>
            <w:bottom w:val="none" w:sz="0" w:space="0" w:color="auto"/>
            <w:right w:val="none" w:sz="0" w:space="0" w:color="auto"/>
          </w:divBdr>
        </w:div>
        <w:div w:id="1131903108">
          <w:marLeft w:val="480"/>
          <w:marRight w:val="0"/>
          <w:marTop w:val="0"/>
          <w:marBottom w:val="0"/>
          <w:divBdr>
            <w:top w:val="none" w:sz="0" w:space="0" w:color="auto"/>
            <w:left w:val="none" w:sz="0" w:space="0" w:color="auto"/>
            <w:bottom w:val="none" w:sz="0" w:space="0" w:color="auto"/>
            <w:right w:val="none" w:sz="0" w:space="0" w:color="auto"/>
          </w:divBdr>
        </w:div>
        <w:div w:id="1147236900">
          <w:marLeft w:val="480"/>
          <w:marRight w:val="0"/>
          <w:marTop w:val="0"/>
          <w:marBottom w:val="0"/>
          <w:divBdr>
            <w:top w:val="none" w:sz="0" w:space="0" w:color="auto"/>
            <w:left w:val="none" w:sz="0" w:space="0" w:color="auto"/>
            <w:bottom w:val="none" w:sz="0" w:space="0" w:color="auto"/>
            <w:right w:val="none" w:sz="0" w:space="0" w:color="auto"/>
          </w:divBdr>
        </w:div>
        <w:div w:id="1147747617">
          <w:marLeft w:val="480"/>
          <w:marRight w:val="0"/>
          <w:marTop w:val="0"/>
          <w:marBottom w:val="0"/>
          <w:divBdr>
            <w:top w:val="none" w:sz="0" w:space="0" w:color="auto"/>
            <w:left w:val="none" w:sz="0" w:space="0" w:color="auto"/>
            <w:bottom w:val="none" w:sz="0" w:space="0" w:color="auto"/>
            <w:right w:val="none" w:sz="0" w:space="0" w:color="auto"/>
          </w:divBdr>
        </w:div>
        <w:div w:id="1192256616">
          <w:marLeft w:val="480"/>
          <w:marRight w:val="0"/>
          <w:marTop w:val="0"/>
          <w:marBottom w:val="0"/>
          <w:divBdr>
            <w:top w:val="none" w:sz="0" w:space="0" w:color="auto"/>
            <w:left w:val="none" w:sz="0" w:space="0" w:color="auto"/>
            <w:bottom w:val="none" w:sz="0" w:space="0" w:color="auto"/>
            <w:right w:val="none" w:sz="0" w:space="0" w:color="auto"/>
          </w:divBdr>
        </w:div>
        <w:div w:id="1238906024">
          <w:marLeft w:val="480"/>
          <w:marRight w:val="0"/>
          <w:marTop w:val="0"/>
          <w:marBottom w:val="0"/>
          <w:divBdr>
            <w:top w:val="none" w:sz="0" w:space="0" w:color="auto"/>
            <w:left w:val="none" w:sz="0" w:space="0" w:color="auto"/>
            <w:bottom w:val="none" w:sz="0" w:space="0" w:color="auto"/>
            <w:right w:val="none" w:sz="0" w:space="0" w:color="auto"/>
          </w:divBdr>
        </w:div>
        <w:div w:id="1282807974">
          <w:marLeft w:val="480"/>
          <w:marRight w:val="0"/>
          <w:marTop w:val="0"/>
          <w:marBottom w:val="0"/>
          <w:divBdr>
            <w:top w:val="none" w:sz="0" w:space="0" w:color="auto"/>
            <w:left w:val="none" w:sz="0" w:space="0" w:color="auto"/>
            <w:bottom w:val="none" w:sz="0" w:space="0" w:color="auto"/>
            <w:right w:val="none" w:sz="0" w:space="0" w:color="auto"/>
          </w:divBdr>
        </w:div>
        <w:div w:id="1328941920">
          <w:marLeft w:val="480"/>
          <w:marRight w:val="0"/>
          <w:marTop w:val="0"/>
          <w:marBottom w:val="0"/>
          <w:divBdr>
            <w:top w:val="none" w:sz="0" w:space="0" w:color="auto"/>
            <w:left w:val="none" w:sz="0" w:space="0" w:color="auto"/>
            <w:bottom w:val="none" w:sz="0" w:space="0" w:color="auto"/>
            <w:right w:val="none" w:sz="0" w:space="0" w:color="auto"/>
          </w:divBdr>
        </w:div>
        <w:div w:id="1335451253">
          <w:marLeft w:val="480"/>
          <w:marRight w:val="0"/>
          <w:marTop w:val="0"/>
          <w:marBottom w:val="0"/>
          <w:divBdr>
            <w:top w:val="none" w:sz="0" w:space="0" w:color="auto"/>
            <w:left w:val="none" w:sz="0" w:space="0" w:color="auto"/>
            <w:bottom w:val="none" w:sz="0" w:space="0" w:color="auto"/>
            <w:right w:val="none" w:sz="0" w:space="0" w:color="auto"/>
          </w:divBdr>
        </w:div>
        <w:div w:id="1362172977">
          <w:marLeft w:val="480"/>
          <w:marRight w:val="0"/>
          <w:marTop w:val="0"/>
          <w:marBottom w:val="0"/>
          <w:divBdr>
            <w:top w:val="none" w:sz="0" w:space="0" w:color="auto"/>
            <w:left w:val="none" w:sz="0" w:space="0" w:color="auto"/>
            <w:bottom w:val="none" w:sz="0" w:space="0" w:color="auto"/>
            <w:right w:val="none" w:sz="0" w:space="0" w:color="auto"/>
          </w:divBdr>
        </w:div>
        <w:div w:id="1446264547">
          <w:marLeft w:val="480"/>
          <w:marRight w:val="0"/>
          <w:marTop w:val="0"/>
          <w:marBottom w:val="0"/>
          <w:divBdr>
            <w:top w:val="none" w:sz="0" w:space="0" w:color="auto"/>
            <w:left w:val="none" w:sz="0" w:space="0" w:color="auto"/>
            <w:bottom w:val="none" w:sz="0" w:space="0" w:color="auto"/>
            <w:right w:val="none" w:sz="0" w:space="0" w:color="auto"/>
          </w:divBdr>
        </w:div>
        <w:div w:id="1674453970">
          <w:marLeft w:val="480"/>
          <w:marRight w:val="0"/>
          <w:marTop w:val="0"/>
          <w:marBottom w:val="0"/>
          <w:divBdr>
            <w:top w:val="none" w:sz="0" w:space="0" w:color="auto"/>
            <w:left w:val="none" w:sz="0" w:space="0" w:color="auto"/>
            <w:bottom w:val="none" w:sz="0" w:space="0" w:color="auto"/>
            <w:right w:val="none" w:sz="0" w:space="0" w:color="auto"/>
          </w:divBdr>
        </w:div>
        <w:div w:id="1731685530">
          <w:marLeft w:val="480"/>
          <w:marRight w:val="0"/>
          <w:marTop w:val="0"/>
          <w:marBottom w:val="0"/>
          <w:divBdr>
            <w:top w:val="none" w:sz="0" w:space="0" w:color="auto"/>
            <w:left w:val="none" w:sz="0" w:space="0" w:color="auto"/>
            <w:bottom w:val="none" w:sz="0" w:space="0" w:color="auto"/>
            <w:right w:val="none" w:sz="0" w:space="0" w:color="auto"/>
          </w:divBdr>
        </w:div>
        <w:div w:id="1777865179">
          <w:marLeft w:val="480"/>
          <w:marRight w:val="0"/>
          <w:marTop w:val="0"/>
          <w:marBottom w:val="0"/>
          <w:divBdr>
            <w:top w:val="none" w:sz="0" w:space="0" w:color="auto"/>
            <w:left w:val="none" w:sz="0" w:space="0" w:color="auto"/>
            <w:bottom w:val="none" w:sz="0" w:space="0" w:color="auto"/>
            <w:right w:val="none" w:sz="0" w:space="0" w:color="auto"/>
          </w:divBdr>
        </w:div>
        <w:div w:id="1826968078">
          <w:marLeft w:val="480"/>
          <w:marRight w:val="0"/>
          <w:marTop w:val="0"/>
          <w:marBottom w:val="0"/>
          <w:divBdr>
            <w:top w:val="none" w:sz="0" w:space="0" w:color="auto"/>
            <w:left w:val="none" w:sz="0" w:space="0" w:color="auto"/>
            <w:bottom w:val="none" w:sz="0" w:space="0" w:color="auto"/>
            <w:right w:val="none" w:sz="0" w:space="0" w:color="auto"/>
          </w:divBdr>
        </w:div>
        <w:div w:id="1851019902">
          <w:marLeft w:val="480"/>
          <w:marRight w:val="0"/>
          <w:marTop w:val="0"/>
          <w:marBottom w:val="0"/>
          <w:divBdr>
            <w:top w:val="none" w:sz="0" w:space="0" w:color="auto"/>
            <w:left w:val="none" w:sz="0" w:space="0" w:color="auto"/>
            <w:bottom w:val="none" w:sz="0" w:space="0" w:color="auto"/>
            <w:right w:val="none" w:sz="0" w:space="0" w:color="auto"/>
          </w:divBdr>
        </w:div>
        <w:div w:id="1886286547">
          <w:marLeft w:val="480"/>
          <w:marRight w:val="0"/>
          <w:marTop w:val="0"/>
          <w:marBottom w:val="0"/>
          <w:divBdr>
            <w:top w:val="none" w:sz="0" w:space="0" w:color="auto"/>
            <w:left w:val="none" w:sz="0" w:space="0" w:color="auto"/>
            <w:bottom w:val="none" w:sz="0" w:space="0" w:color="auto"/>
            <w:right w:val="none" w:sz="0" w:space="0" w:color="auto"/>
          </w:divBdr>
        </w:div>
        <w:div w:id="1896618075">
          <w:marLeft w:val="480"/>
          <w:marRight w:val="0"/>
          <w:marTop w:val="0"/>
          <w:marBottom w:val="0"/>
          <w:divBdr>
            <w:top w:val="none" w:sz="0" w:space="0" w:color="auto"/>
            <w:left w:val="none" w:sz="0" w:space="0" w:color="auto"/>
            <w:bottom w:val="none" w:sz="0" w:space="0" w:color="auto"/>
            <w:right w:val="none" w:sz="0" w:space="0" w:color="auto"/>
          </w:divBdr>
        </w:div>
      </w:divsChild>
    </w:div>
    <w:div w:id="638416715">
      <w:bodyDiv w:val="1"/>
      <w:marLeft w:val="0"/>
      <w:marRight w:val="0"/>
      <w:marTop w:val="0"/>
      <w:marBottom w:val="0"/>
      <w:divBdr>
        <w:top w:val="none" w:sz="0" w:space="0" w:color="auto"/>
        <w:left w:val="none" w:sz="0" w:space="0" w:color="auto"/>
        <w:bottom w:val="none" w:sz="0" w:space="0" w:color="auto"/>
        <w:right w:val="none" w:sz="0" w:space="0" w:color="auto"/>
      </w:divBdr>
    </w:div>
    <w:div w:id="638801856">
      <w:bodyDiv w:val="1"/>
      <w:marLeft w:val="0"/>
      <w:marRight w:val="0"/>
      <w:marTop w:val="0"/>
      <w:marBottom w:val="0"/>
      <w:divBdr>
        <w:top w:val="none" w:sz="0" w:space="0" w:color="auto"/>
        <w:left w:val="none" w:sz="0" w:space="0" w:color="auto"/>
        <w:bottom w:val="none" w:sz="0" w:space="0" w:color="auto"/>
        <w:right w:val="none" w:sz="0" w:space="0" w:color="auto"/>
      </w:divBdr>
    </w:div>
    <w:div w:id="639190717">
      <w:bodyDiv w:val="1"/>
      <w:marLeft w:val="0"/>
      <w:marRight w:val="0"/>
      <w:marTop w:val="0"/>
      <w:marBottom w:val="0"/>
      <w:divBdr>
        <w:top w:val="none" w:sz="0" w:space="0" w:color="auto"/>
        <w:left w:val="none" w:sz="0" w:space="0" w:color="auto"/>
        <w:bottom w:val="none" w:sz="0" w:space="0" w:color="auto"/>
        <w:right w:val="none" w:sz="0" w:space="0" w:color="auto"/>
      </w:divBdr>
    </w:div>
    <w:div w:id="639385677">
      <w:bodyDiv w:val="1"/>
      <w:marLeft w:val="0"/>
      <w:marRight w:val="0"/>
      <w:marTop w:val="0"/>
      <w:marBottom w:val="0"/>
      <w:divBdr>
        <w:top w:val="none" w:sz="0" w:space="0" w:color="auto"/>
        <w:left w:val="none" w:sz="0" w:space="0" w:color="auto"/>
        <w:bottom w:val="none" w:sz="0" w:space="0" w:color="auto"/>
        <w:right w:val="none" w:sz="0" w:space="0" w:color="auto"/>
      </w:divBdr>
    </w:div>
    <w:div w:id="641079083">
      <w:bodyDiv w:val="1"/>
      <w:marLeft w:val="0"/>
      <w:marRight w:val="0"/>
      <w:marTop w:val="0"/>
      <w:marBottom w:val="0"/>
      <w:divBdr>
        <w:top w:val="none" w:sz="0" w:space="0" w:color="auto"/>
        <w:left w:val="none" w:sz="0" w:space="0" w:color="auto"/>
        <w:bottom w:val="none" w:sz="0" w:space="0" w:color="auto"/>
        <w:right w:val="none" w:sz="0" w:space="0" w:color="auto"/>
      </w:divBdr>
    </w:div>
    <w:div w:id="641469210">
      <w:bodyDiv w:val="1"/>
      <w:marLeft w:val="0"/>
      <w:marRight w:val="0"/>
      <w:marTop w:val="0"/>
      <w:marBottom w:val="0"/>
      <w:divBdr>
        <w:top w:val="none" w:sz="0" w:space="0" w:color="auto"/>
        <w:left w:val="none" w:sz="0" w:space="0" w:color="auto"/>
        <w:bottom w:val="none" w:sz="0" w:space="0" w:color="auto"/>
        <w:right w:val="none" w:sz="0" w:space="0" w:color="auto"/>
      </w:divBdr>
    </w:div>
    <w:div w:id="642318460">
      <w:bodyDiv w:val="1"/>
      <w:marLeft w:val="0"/>
      <w:marRight w:val="0"/>
      <w:marTop w:val="0"/>
      <w:marBottom w:val="0"/>
      <w:divBdr>
        <w:top w:val="none" w:sz="0" w:space="0" w:color="auto"/>
        <w:left w:val="none" w:sz="0" w:space="0" w:color="auto"/>
        <w:bottom w:val="none" w:sz="0" w:space="0" w:color="auto"/>
        <w:right w:val="none" w:sz="0" w:space="0" w:color="auto"/>
      </w:divBdr>
    </w:div>
    <w:div w:id="642538896">
      <w:bodyDiv w:val="1"/>
      <w:marLeft w:val="0"/>
      <w:marRight w:val="0"/>
      <w:marTop w:val="0"/>
      <w:marBottom w:val="0"/>
      <w:divBdr>
        <w:top w:val="none" w:sz="0" w:space="0" w:color="auto"/>
        <w:left w:val="none" w:sz="0" w:space="0" w:color="auto"/>
        <w:bottom w:val="none" w:sz="0" w:space="0" w:color="auto"/>
        <w:right w:val="none" w:sz="0" w:space="0" w:color="auto"/>
      </w:divBdr>
      <w:divsChild>
        <w:div w:id="28454534">
          <w:marLeft w:val="0"/>
          <w:marRight w:val="0"/>
          <w:marTop w:val="0"/>
          <w:marBottom w:val="0"/>
          <w:divBdr>
            <w:top w:val="none" w:sz="0" w:space="0" w:color="auto"/>
            <w:left w:val="none" w:sz="0" w:space="0" w:color="auto"/>
            <w:bottom w:val="none" w:sz="0" w:space="0" w:color="auto"/>
            <w:right w:val="none" w:sz="0" w:space="0" w:color="auto"/>
          </w:divBdr>
        </w:div>
        <w:div w:id="32654375">
          <w:marLeft w:val="0"/>
          <w:marRight w:val="0"/>
          <w:marTop w:val="0"/>
          <w:marBottom w:val="0"/>
          <w:divBdr>
            <w:top w:val="none" w:sz="0" w:space="0" w:color="auto"/>
            <w:left w:val="none" w:sz="0" w:space="0" w:color="auto"/>
            <w:bottom w:val="none" w:sz="0" w:space="0" w:color="auto"/>
            <w:right w:val="none" w:sz="0" w:space="0" w:color="auto"/>
          </w:divBdr>
        </w:div>
        <w:div w:id="48849486">
          <w:marLeft w:val="0"/>
          <w:marRight w:val="0"/>
          <w:marTop w:val="0"/>
          <w:marBottom w:val="0"/>
          <w:divBdr>
            <w:top w:val="none" w:sz="0" w:space="0" w:color="auto"/>
            <w:left w:val="none" w:sz="0" w:space="0" w:color="auto"/>
            <w:bottom w:val="none" w:sz="0" w:space="0" w:color="auto"/>
            <w:right w:val="none" w:sz="0" w:space="0" w:color="auto"/>
          </w:divBdr>
        </w:div>
        <w:div w:id="51121247">
          <w:marLeft w:val="0"/>
          <w:marRight w:val="0"/>
          <w:marTop w:val="0"/>
          <w:marBottom w:val="0"/>
          <w:divBdr>
            <w:top w:val="none" w:sz="0" w:space="0" w:color="auto"/>
            <w:left w:val="none" w:sz="0" w:space="0" w:color="auto"/>
            <w:bottom w:val="none" w:sz="0" w:space="0" w:color="auto"/>
            <w:right w:val="none" w:sz="0" w:space="0" w:color="auto"/>
          </w:divBdr>
        </w:div>
        <w:div w:id="67002032">
          <w:marLeft w:val="0"/>
          <w:marRight w:val="0"/>
          <w:marTop w:val="0"/>
          <w:marBottom w:val="0"/>
          <w:divBdr>
            <w:top w:val="none" w:sz="0" w:space="0" w:color="auto"/>
            <w:left w:val="none" w:sz="0" w:space="0" w:color="auto"/>
            <w:bottom w:val="none" w:sz="0" w:space="0" w:color="auto"/>
            <w:right w:val="none" w:sz="0" w:space="0" w:color="auto"/>
          </w:divBdr>
        </w:div>
        <w:div w:id="71897527">
          <w:marLeft w:val="0"/>
          <w:marRight w:val="0"/>
          <w:marTop w:val="0"/>
          <w:marBottom w:val="0"/>
          <w:divBdr>
            <w:top w:val="none" w:sz="0" w:space="0" w:color="auto"/>
            <w:left w:val="none" w:sz="0" w:space="0" w:color="auto"/>
            <w:bottom w:val="none" w:sz="0" w:space="0" w:color="auto"/>
            <w:right w:val="none" w:sz="0" w:space="0" w:color="auto"/>
          </w:divBdr>
        </w:div>
        <w:div w:id="72894504">
          <w:marLeft w:val="0"/>
          <w:marRight w:val="0"/>
          <w:marTop w:val="0"/>
          <w:marBottom w:val="0"/>
          <w:divBdr>
            <w:top w:val="none" w:sz="0" w:space="0" w:color="auto"/>
            <w:left w:val="none" w:sz="0" w:space="0" w:color="auto"/>
            <w:bottom w:val="none" w:sz="0" w:space="0" w:color="auto"/>
            <w:right w:val="none" w:sz="0" w:space="0" w:color="auto"/>
          </w:divBdr>
        </w:div>
        <w:div w:id="103816587">
          <w:marLeft w:val="0"/>
          <w:marRight w:val="0"/>
          <w:marTop w:val="0"/>
          <w:marBottom w:val="0"/>
          <w:divBdr>
            <w:top w:val="none" w:sz="0" w:space="0" w:color="auto"/>
            <w:left w:val="none" w:sz="0" w:space="0" w:color="auto"/>
            <w:bottom w:val="none" w:sz="0" w:space="0" w:color="auto"/>
            <w:right w:val="none" w:sz="0" w:space="0" w:color="auto"/>
          </w:divBdr>
        </w:div>
        <w:div w:id="112748601">
          <w:marLeft w:val="0"/>
          <w:marRight w:val="0"/>
          <w:marTop w:val="0"/>
          <w:marBottom w:val="0"/>
          <w:divBdr>
            <w:top w:val="none" w:sz="0" w:space="0" w:color="auto"/>
            <w:left w:val="none" w:sz="0" w:space="0" w:color="auto"/>
            <w:bottom w:val="none" w:sz="0" w:space="0" w:color="auto"/>
            <w:right w:val="none" w:sz="0" w:space="0" w:color="auto"/>
          </w:divBdr>
        </w:div>
        <w:div w:id="155994789">
          <w:marLeft w:val="0"/>
          <w:marRight w:val="0"/>
          <w:marTop w:val="0"/>
          <w:marBottom w:val="0"/>
          <w:divBdr>
            <w:top w:val="none" w:sz="0" w:space="0" w:color="auto"/>
            <w:left w:val="none" w:sz="0" w:space="0" w:color="auto"/>
            <w:bottom w:val="none" w:sz="0" w:space="0" w:color="auto"/>
            <w:right w:val="none" w:sz="0" w:space="0" w:color="auto"/>
          </w:divBdr>
        </w:div>
        <w:div w:id="180972467">
          <w:marLeft w:val="0"/>
          <w:marRight w:val="0"/>
          <w:marTop w:val="0"/>
          <w:marBottom w:val="0"/>
          <w:divBdr>
            <w:top w:val="none" w:sz="0" w:space="0" w:color="auto"/>
            <w:left w:val="none" w:sz="0" w:space="0" w:color="auto"/>
            <w:bottom w:val="none" w:sz="0" w:space="0" w:color="auto"/>
            <w:right w:val="none" w:sz="0" w:space="0" w:color="auto"/>
          </w:divBdr>
        </w:div>
        <w:div w:id="189681854">
          <w:marLeft w:val="0"/>
          <w:marRight w:val="0"/>
          <w:marTop w:val="0"/>
          <w:marBottom w:val="0"/>
          <w:divBdr>
            <w:top w:val="none" w:sz="0" w:space="0" w:color="auto"/>
            <w:left w:val="none" w:sz="0" w:space="0" w:color="auto"/>
            <w:bottom w:val="none" w:sz="0" w:space="0" w:color="auto"/>
            <w:right w:val="none" w:sz="0" w:space="0" w:color="auto"/>
          </w:divBdr>
        </w:div>
        <w:div w:id="198323451">
          <w:marLeft w:val="0"/>
          <w:marRight w:val="0"/>
          <w:marTop w:val="0"/>
          <w:marBottom w:val="0"/>
          <w:divBdr>
            <w:top w:val="none" w:sz="0" w:space="0" w:color="auto"/>
            <w:left w:val="none" w:sz="0" w:space="0" w:color="auto"/>
            <w:bottom w:val="none" w:sz="0" w:space="0" w:color="auto"/>
            <w:right w:val="none" w:sz="0" w:space="0" w:color="auto"/>
          </w:divBdr>
        </w:div>
        <w:div w:id="214045878">
          <w:marLeft w:val="0"/>
          <w:marRight w:val="0"/>
          <w:marTop w:val="0"/>
          <w:marBottom w:val="0"/>
          <w:divBdr>
            <w:top w:val="none" w:sz="0" w:space="0" w:color="auto"/>
            <w:left w:val="none" w:sz="0" w:space="0" w:color="auto"/>
            <w:bottom w:val="none" w:sz="0" w:space="0" w:color="auto"/>
            <w:right w:val="none" w:sz="0" w:space="0" w:color="auto"/>
          </w:divBdr>
        </w:div>
        <w:div w:id="284888434">
          <w:marLeft w:val="0"/>
          <w:marRight w:val="0"/>
          <w:marTop w:val="0"/>
          <w:marBottom w:val="0"/>
          <w:divBdr>
            <w:top w:val="none" w:sz="0" w:space="0" w:color="auto"/>
            <w:left w:val="none" w:sz="0" w:space="0" w:color="auto"/>
            <w:bottom w:val="none" w:sz="0" w:space="0" w:color="auto"/>
            <w:right w:val="none" w:sz="0" w:space="0" w:color="auto"/>
          </w:divBdr>
        </w:div>
        <w:div w:id="287472332">
          <w:marLeft w:val="0"/>
          <w:marRight w:val="0"/>
          <w:marTop w:val="0"/>
          <w:marBottom w:val="0"/>
          <w:divBdr>
            <w:top w:val="none" w:sz="0" w:space="0" w:color="auto"/>
            <w:left w:val="none" w:sz="0" w:space="0" w:color="auto"/>
            <w:bottom w:val="none" w:sz="0" w:space="0" w:color="auto"/>
            <w:right w:val="none" w:sz="0" w:space="0" w:color="auto"/>
          </w:divBdr>
        </w:div>
        <w:div w:id="290210798">
          <w:marLeft w:val="0"/>
          <w:marRight w:val="0"/>
          <w:marTop w:val="0"/>
          <w:marBottom w:val="0"/>
          <w:divBdr>
            <w:top w:val="none" w:sz="0" w:space="0" w:color="auto"/>
            <w:left w:val="none" w:sz="0" w:space="0" w:color="auto"/>
            <w:bottom w:val="none" w:sz="0" w:space="0" w:color="auto"/>
            <w:right w:val="none" w:sz="0" w:space="0" w:color="auto"/>
          </w:divBdr>
        </w:div>
        <w:div w:id="306516270">
          <w:marLeft w:val="0"/>
          <w:marRight w:val="0"/>
          <w:marTop w:val="0"/>
          <w:marBottom w:val="0"/>
          <w:divBdr>
            <w:top w:val="none" w:sz="0" w:space="0" w:color="auto"/>
            <w:left w:val="none" w:sz="0" w:space="0" w:color="auto"/>
            <w:bottom w:val="none" w:sz="0" w:space="0" w:color="auto"/>
            <w:right w:val="none" w:sz="0" w:space="0" w:color="auto"/>
          </w:divBdr>
        </w:div>
        <w:div w:id="351878316">
          <w:marLeft w:val="0"/>
          <w:marRight w:val="0"/>
          <w:marTop w:val="0"/>
          <w:marBottom w:val="0"/>
          <w:divBdr>
            <w:top w:val="none" w:sz="0" w:space="0" w:color="auto"/>
            <w:left w:val="none" w:sz="0" w:space="0" w:color="auto"/>
            <w:bottom w:val="none" w:sz="0" w:space="0" w:color="auto"/>
            <w:right w:val="none" w:sz="0" w:space="0" w:color="auto"/>
          </w:divBdr>
        </w:div>
        <w:div w:id="362218932">
          <w:marLeft w:val="0"/>
          <w:marRight w:val="0"/>
          <w:marTop w:val="0"/>
          <w:marBottom w:val="0"/>
          <w:divBdr>
            <w:top w:val="none" w:sz="0" w:space="0" w:color="auto"/>
            <w:left w:val="none" w:sz="0" w:space="0" w:color="auto"/>
            <w:bottom w:val="none" w:sz="0" w:space="0" w:color="auto"/>
            <w:right w:val="none" w:sz="0" w:space="0" w:color="auto"/>
          </w:divBdr>
        </w:div>
        <w:div w:id="367535245">
          <w:marLeft w:val="0"/>
          <w:marRight w:val="0"/>
          <w:marTop w:val="0"/>
          <w:marBottom w:val="0"/>
          <w:divBdr>
            <w:top w:val="none" w:sz="0" w:space="0" w:color="auto"/>
            <w:left w:val="none" w:sz="0" w:space="0" w:color="auto"/>
            <w:bottom w:val="none" w:sz="0" w:space="0" w:color="auto"/>
            <w:right w:val="none" w:sz="0" w:space="0" w:color="auto"/>
          </w:divBdr>
        </w:div>
        <w:div w:id="370541251">
          <w:marLeft w:val="0"/>
          <w:marRight w:val="0"/>
          <w:marTop w:val="0"/>
          <w:marBottom w:val="0"/>
          <w:divBdr>
            <w:top w:val="none" w:sz="0" w:space="0" w:color="auto"/>
            <w:left w:val="none" w:sz="0" w:space="0" w:color="auto"/>
            <w:bottom w:val="none" w:sz="0" w:space="0" w:color="auto"/>
            <w:right w:val="none" w:sz="0" w:space="0" w:color="auto"/>
          </w:divBdr>
        </w:div>
        <w:div w:id="404883270">
          <w:marLeft w:val="0"/>
          <w:marRight w:val="0"/>
          <w:marTop w:val="0"/>
          <w:marBottom w:val="0"/>
          <w:divBdr>
            <w:top w:val="none" w:sz="0" w:space="0" w:color="auto"/>
            <w:left w:val="none" w:sz="0" w:space="0" w:color="auto"/>
            <w:bottom w:val="none" w:sz="0" w:space="0" w:color="auto"/>
            <w:right w:val="none" w:sz="0" w:space="0" w:color="auto"/>
          </w:divBdr>
        </w:div>
        <w:div w:id="419764795">
          <w:marLeft w:val="0"/>
          <w:marRight w:val="0"/>
          <w:marTop w:val="0"/>
          <w:marBottom w:val="0"/>
          <w:divBdr>
            <w:top w:val="none" w:sz="0" w:space="0" w:color="auto"/>
            <w:left w:val="none" w:sz="0" w:space="0" w:color="auto"/>
            <w:bottom w:val="none" w:sz="0" w:space="0" w:color="auto"/>
            <w:right w:val="none" w:sz="0" w:space="0" w:color="auto"/>
          </w:divBdr>
        </w:div>
        <w:div w:id="431439111">
          <w:marLeft w:val="0"/>
          <w:marRight w:val="0"/>
          <w:marTop w:val="0"/>
          <w:marBottom w:val="0"/>
          <w:divBdr>
            <w:top w:val="none" w:sz="0" w:space="0" w:color="auto"/>
            <w:left w:val="none" w:sz="0" w:space="0" w:color="auto"/>
            <w:bottom w:val="none" w:sz="0" w:space="0" w:color="auto"/>
            <w:right w:val="none" w:sz="0" w:space="0" w:color="auto"/>
          </w:divBdr>
        </w:div>
        <w:div w:id="449250607">
          <w:marLeft w:val="0"/>
          <w:marRight w:val="0"/>
          <w:marTop w:val="0"/>
          <w:marBottom w:val="0"/>
          <w:divBdr>
            <w:top w:val="none" w:sz="0" w:space="0" w:color="auto"/>
            <w:left w:val="none" w:sz="0" w:space="0" w:color="auto"/>
            <w:bottom w:val="none" w:sz="0" w:space="0" w:color="auto"/>
            <w:right w:val="none" w:sz="0" w:space="0" w:color="auto"/>
          </w:divBdr>
        </w:div>
        <w:div w:id="488323696">
          <w:marLeft w:val="0"/>
          <w:marRight w:val="0"/>
          <w:marTop w:val="0"/>
          <w:marBottom w:val="0"/>
          <w:divBdr>
            <w:top w:val="none" w:sz="0" w:space="0" w:color="auto"/>
            <w:left w:val="none" w:sz="0" w:space="0" w:color="auto"/>
            <w:bottom w:val="none" w:sz="0" w:space="0" w:color="auto"/>
            <w:right w:val="none" w:sz="0" w:space="0" w:color="auto"/>
          </w:divBdr>
        </w:div>
        <w:div w:id="495918719">
          <w:marLeft w:val="0"/>
          <w:marRight w:val="0"/>
          <w:marTop w:val="0"/>
          <w:marBottom w:val="0"/>
          <w:divBdr>
            <w:top w:val="none" w:sz="0" w:space="0" w:color="auto"/>
            <w:left w:val="none" w:sz="0" w:space="0" w:color="auto"/>
            <w:bottom w:val="none" w:sz="0" w:space="0" w:color="auto"/>
            <w:right w:val="none" w:sz="0" w:space="0" w:color="auto"/>
          </w:divBdr>
        </w:div>
        <w:div w:id="528225969">
          <w:marLeft w:val="0"/>
          <w:marRight w:val="0"/>
          <w:marTop w:val="0"/>
          <w:marBottom w:val="0"/>
          <w:divBdr>
            <w:top w:val="none" w:sz="0" w:space="0" w:color="auto"/>
            <w:left w:val="none" w:sz="0" w:space="0" w:color="auto"/>
            <w:bottom w:val="none" w:sz="0" w:space="0" w:color="auto"/>
            <w:right w:val="none" w:sz="0" w:space="0" w:color="auto"/>
          </w:divBdr>
        </w:div>
        <w:div w:id="561142928">
          <w:marLeft w:val="0"/>
          <w:marRight w:val="0"/>
          <w:marTop w:val="0"/>
          <w:marBottom w:val="0"/>
          <w:divBdr>
            <w:top w:val="none" w:sz="0" w:space="0" w:color="auto"/>
            <w:left w:val="none" w:sz="0" w:space="0" w:color="auto"/>
            <w:bottom w:val="none" w:sz="0" w:space="0" w:color="auto"/>
            <w:right w:val="none" w:sz="0" w:space="0" w:color="auto"/>
          </w:divBdr>
        </w:div>
        <w:div w:id="588271372">
          <w:marLeft w:val="0"/>
          <w:marRight w:val="0"/>
          <w:marTop w:val="0"/>
          <w:marBottom w:val="0"/>
          <w:divBdr>
            <w:top w:val="none" w:sz="0" w:space="0" w:color="auto"/>
            <w:left w:val="none" w:sz="0" w:space="0" w:color="auto"/>
            <w:bottom w:val="none" w:sz="0" w:space="0" w:color="auto"/>
            <w:right w:val="none" w:sz="0" w:space="0" w:color="auto"/>
          </w:divBdr>
        </w:div>
        <w:div w:id="613054146">
          <w:marLeft w:val="0"/>
          <w:marRight w:val="0"/>
          <w:marTop w:val="0"/>
          <w:marBottom w:val="0"/>
          <w:divBdr>
            <w:top w:val="none" w:sz="0" w:space="0" w:color="auto"/>
            <w:left w:val="none" w:sz="0" w:space="0" w:color="auto"/>
            <w:bottom w:val="none" w:sz="0" w:space="0" w:color="auto"/>
            <w:right w:val="none" w:sz="0" w:space="0" w:color="auto"/>
          </w:divBdr>
        </w:div>
        <w:div w:id="628557166">
          <w:marLeft w:val="0"/>
          <w:marRight w:val="0"/>
          <w:marTop w:val="0"/>
          <w:marBottom w:val="0"/>
          <w:divBdr>
            <w:top w:val="none" w:sz="0" w:space="0" w:color="auto"/>
            <w:left w:val="none" w:sz="0" w:space="0" w:color="auto"/>
            <w:bottom w:val="none" w:sz="0" w:space="0" w:color="auto"/>
            <w:right w:val="none" w:sz="0" w:space="0" w:color="auto"/>
          </w:divBdr>
        </w:div>
        <w:div w:id="639652736">
          <w:marLeft w:val="0"/>
          <w:marRight w:val="0"/>
          <w:marTop w:val="0"/>
          <w:marBottom w:val="0"/>
          <w:divBdr>
            <w:top w:val="none" w:sz="0" w:space="0" w:color="auto"/>
            <w:left w:val="none" w:sz="0" w:space="0" w:color="auto"/>
            <w:bottom w:val="none" w:sz="0" w:space="0" w:color="auto"/>
            <w:right w:val="none" w:sz="0" w:space="0" w:color="auto"/>
          </w:divBdr>
        </w:div>
        <w:div w:id="645864048">
          <w:marLeft w:val="0"/>
          <w:marRight w:val="0"/>
          <w:marTop w:val="0"/>
          <w:marBottom w:val="0"/>
          <w:divBdr>
            <w:top w:val="none" w:sz="0" w:space="0" w:color="auto"/>
            <w:left w:val="none" w:sz="0" w:space="0" w:color="auto"/>
            <w:bottom w:val="none" w:sz="0" w:space="0" w:color="auto"/>
            <w:right w:val="none" w:sz="0" w:space="0" w:color="auto"/>
          </w:divBdr>
        </w:div>
        <w:div w:id="660079109">
          <w:marLeft w:val="0"/>
          <w:marRight w:val="0"/>
          <w:marTop w:val="0"/>
          <w:marBottom w:val="0"/>
          <w:divBdr>
            <w:top w:val="none" w:sz="0" w:space="0" w:color="auto"/>
            <w:left w:val="none" w:sz="0" w:space="0" w:color="auto"/>
            <w:bottom w:val="none" w:sz="0" w:space="0" w:color="auto"/>
            <w:right w:val="none" w:sz="0" w:space="0" w:color="auto"/>
          </w:divBdr>
        </w:div>
        <w:div w:id="676154194">
          <w:marLeft w:val="0"/>
          <w:marRight w:val="0"/>
          <w:marTop w:val="0"/>
          <w:marBottom w:val="0"/>
          <w:divBdr>
            <w:top w:val="none" w:sz="0" w:space="0" w:color="auto"/>
            <w:left w:val="none" w:sz="0" w:space="0" w:color="auto"/>
            <w:bottom w:val="none" w:sz="0" w:space="0" w:color="auto"/>
            <w:right w:val="none" w:sz="0" w:space="0" w:color="auto"/>
          </w:divBdr>
        </w:div>
        <w:div w:id="751855681">
          <w:marLeft w:val="0"/>
          <w:marRight w:val="0"/>
          <w:marTop w:val="0"/>
          <w:marBottom w:val="0"/>
          <w:divBdr>
            <w:top w:val="none" w:sz="0" w:space="0" w:color="auto"/>
            <w:left w:val="none" w:sz="0" w:space="0" w:color="auto"/>
            <w:bottom w:val="none" w:sz="0" w:space="0" w:color="auto"/>
            <w:right w:val="none" w:sz="0" w:space="0" w:color="auto"/>
          </w:divBdr>
        </w:div>
        <w:div w:id="753478033">
          <w:marLeft w:val="0"/>
          <w:marRight w:val="0"/>
          <w:marTop w:val="0"/>
          <w:marBottom w:val="0"/>
          <w:divBdr>
            <w:top w:val="none" w:sz="0" w:space="0" w:color="auto"/>
            <w:left w:val="none" w:sz="0" w:space="0" w:color="auto"/>
            <w:bottom w:val="none" w:sz="0" w:space="0" w:color="auto"/>
            <w:right w:val="none" w:sz="0" w:space="0" w:color="auto"/>
          </w:divBdr>
        </w:div>
        <w:div w:id="766774117">
          <w:marLeft w:val="0"/>
          <w:marRight w:val="0"/>
          <w:marTop w:val="0"/>
          <w:marBottom w:val="0"/>
          <w:divBdr>
            <w:top w:val="none" w:sz="0" w:space="0" w:color="auto"/>
            <w:left w:val="none" w:sz="0" w:space="0" w:color="auto"/>
            <w:bottom w:val="none" w:sz="0" w:space="0" w:color="auto"/>
            <w:right w:val="none" w:sz="0" w:space="0" w:color="auto"/>
          </w:divBdr>
        </w:div>
        <w:div w:id="785276241">
          <w:marLeft w:val="0"/>
          <w:marRight w:val="0"/>
          <w:marTop w:val="0"/>
          <w:marBottom w:val="0"/>
          <w:divBdr>
            <w:top w:val="none" w:sz="0" w:space="0" w:color="auto"/>
            <w:left w:val="none" w:sz="0" w:space="0" w:color="auto"/>
            <w:bottom w:val="none" w:sz="0" w:space="0" w:color="auto"/>
            <w:right w:val="none" w:sz="0" w:space="0" w:color="auto"/>
          </w:divBdr>
        </w:div>
        <w:div w:id="801382034">
          <w:marLeft w:val="0"/>
          <w:marRight w:val="0"/>
          <w:marTop w:val="0"/>
          <w:marBottom w:val="0"/>
          <w:divBdr>
            <w:top w:val="none" w:sz="0" w:space="0" w:color="auto"/>
            <w:left w:val="none" w:sz="0" w:space="0" w:color="auto"/>
            <w:bottom w:val="none" w:sz="0" w:space="0" w:color="auto"/>
            <w:right w:val="none" w:sz="0" w:space="0" w:color="auto"/>
          </w:divBdr>
        </w:div>
        <w:div w:id="802192995">
          <w:marLeft w:val="0"/>
          <w:marRight w:val="0"/>
          <w:marTop w:val="0"/>
          <w:marBottom w:val="0"/>
          <w:divBdr>
            <w:top w:val="none" w:sz="0" w:space="0" w:color="auto"/>
            <w:left w:val="none" w:sz="0" w:space="0" w:color="auto"/>
            <w:bottom w:val="none" w:sz="0" w:space="0" w:color="auto"/>
            <w:right w:val="none" w:sz="0" w:space="0" w:color="auto"/>
          </w:divBdr>
        </w:div>
        <w:div w:id="820775068">
          <w:marLeft w:val="0"/>
          <w:marRight w:val="0"/>
          <w:marTop w:val="0"/>
          <w:marBottom w:val="0"/>
          <w:divBdr>
            <w:top w:val="none" w:sz="0" w:space="0" w:color="auto"/>
            <w:left w:val="none" w:sz="0" w:space="0" w:color="auto"/>
            <w:bottom w:val="none" w:sz="0" w:space="0" w:color="auto"/>
            <w:right w:val="none" w:sz="0" w:space="0" w:color="auto"/>
          </w:divBdr>
        </w:div>
        <w:div w:id="830633557">
          <w:marLeft w:val="0"/>
          <w:marRight w:val="0"/>
          <w:marTop w:val="0"/>
          <w:marBottom w:val="0"/>
          <w:divBdr>
            <w:top w:val="none" w:sz="0" w:space="0" w:color="auto"/>
            <w:left w:val="none" w:sz="0" w:space="0" w:color="auto"/>
            <w:bottom w:val="none" w:sz="0" w:space="0" w:color="auto"/>
            <w:right w:val="none" w:sz="0" w:space="0" w:color="auto"/>
          </w:divBdr>
        </w:div>
        <w:div w:id="844786829">
          <w:marLeft w:val="0"/>
          <w:marRight w:val="0"/>
          <w:marTop w:val="0"/>
          <w:marBottom w:val="0"/>
          <w:divBdr>
            <w:top w:val="none" w:sz="0" w:space="0" w:color="auto"/>
            <w:left w:val="none" w:sz="0" w:space="0" w:color="auto"/>
            <w:bottom w:val="none" w:sz="0" w:space="0" w:color="auto"/>
            <w:right w:val="none" w:sz="0" w:space="0" w:color="auto"/>
          </w:divBdr>
        </w:div>
        <w:div w:id="859968905">
          <w:marLeft w:val="0"/>
          <w:marRight w:val="0"/>
          <w:marTop w:val="0"/>
          <w:marBottom w:val="0"/>
          <w:divBdr>
            <w:top w:val="none" w:sz="0" w:space="0" w:color="auto"/>
            <w:left w:val="none" w:sz="0" w:space="0" w:color="auto"/>
            <w:bottom w:val="none" w:sz="0" w:space="0" w:color="auto"/>
            <w:right w:val="none" w:sz="0" w:space="0" w:color="auto"/>
          </w:divBdr>
        </w:div>
        <w:div w:id="862474255">
          <w:marLeft w:val="0"/>
          <w:marRight w:val="0"/>
          <w:marTop w:val="0"/>
          <w:marBottom w:val="0"/>
          <w:divBdr>
            <w:top w:val="none" w:sz="0" w:space="0" w:color="auto"/>
            <w:left w:val="none" w:sz="0" w:space="0" w:color="auto"/>
            <w:bottom w:val="none" w:sz="0" w:space="0" w:color="auto"/>
            <w:right w:val="none" w:sz="0" w:space="0" w:color="auto"/>
          </w:divBdr>
        </w:div>
        <w:div w:id="868420223">
          <w:marLeft w:val="0"/>
          <w:marRight w:val="0"/>
          <w:marTop w:val="0"/>
          <w:marBottom w:val="0"/>
          <w:divBdr>
            <w:top w:val="none" w:sz="0" w:space="0" w:color="auto"/>
            <w:left w:val="none" w:sz="0" w:space="0" w:color="auto"/>
            <w:bottom w:val="none" w:sz="0" w:space="0" w:color="auto"/>
            <w:right w:val="none" w:sz="0" w:space="0" w:color="auto"/>
          </w:divBdr>
        </w:div>
        <w:div w:id="892666400">
          <w:marLeft w:val="0"/>
          <w:marRight w:val="0"/>
          <w:marTop w:val="0"/>
          <w:marBottom w:val="0"/>
          <w:divBdr>
            <w:top w:val="none" w:sz="0" w:space="0" w:color="auto"/>
            <w:left w:val="none" w:sz="0" w:space="0" w:color="auto"/>
            <w:bottom w:val="none" w:sz="0" w:space="0" w:color="auto"/>
            <w:right w:val="none" w:sz="0" w:space="0" w:color="auto"/>
          </w:divBdr>
        </w:div>
        <w:div w:id="923880877">
          <w:marLeft w:val="0"/>
          <w:marRight w:val="0"/>
          <w:marTop w:val="0"/>
          <w:marBottom w:val="0"/>
          <w:divBdr>
            <w:top w:val="none" w:sz="0" w:space="0" w:color="auto"/>
            <w:left w:val="none" w:sz="0" w:space="0" w:color="auto"/>
            <w:bottom w:val="none" w:sz="0" w:space="0" w:color="auto"/>
            <w:right w:val="none" w:sz="0" w:space="0" w:color="auto"/>
          </w:divBdr>
        </w:div>
        <w:div w:id="933517845">
          <w:marLeft w:val="0"/>
          <w:marRight w:val="0"/>
          <w:marTop w:val="0"/>
          <w:marBottom w:val="0"/>
          <w:divBdr>
            <w:top w:val="none" w:sz="0" w:space="0" w:color="auto"/>
            <w:left w:val="none" w:sz="0" w:space="0" w:color="auto"/>
            <w:bottom w:val="none" w:sz="0" w:space="0" w:color="auto"/>
            <w:right w:val="none" w:sz="0" w:space="0" w:color="auto"/>
          </w:divBdr>
        </w:div>
        <w:div w:id="1010330947">
          <w:marLeft w:val="0"/>
          <w:marRight w:val="0"/>
          <w:marTop w:val="0"/>
          <w:marBottom w:val="0"/>
          <w:divBdr>
            <w:top w:val="none" w:sz="0" w:space="0" w:color="auto"/>
            <w:left w:val="none" w:sz="0" w:space="0" w:color="auto"/>
            <w:bottom w:val="none" w:sz="0" w:space="0" w:color="auto"/>
            <w:right w:val="none" w:sz="0" w:space="0" w:color="auto"/>
          </w:divBdr>
        </w:div>
        <w:div w:id="1036270314">
          <w:marLeft w:val="0"/>
          <w:marRight w:val="0"/>
          <w:marTop w:val="0"/>
          <w:marBottom w:val="0"/>
          <w:divBdr>
            <w:top w:val="none" w:sz="0" w:space="0" w:color="auto"/>
            <w:left w:val="none" w:sz="0" w:space="0" w:color="auto"/>
            <w:bottom w:val="none" w:sz="0" w:space="0" w:color="auto"/>
            <w:right w:val="none" w:sz="0" w:space="0" w:color="auto"/>
          </w:divBdr>
        </w:div>
        <w:div w:id="1036614951">
          <w:marLeft w:val="0"/>
          <w:marRight w:val="0"/>
          <w:marTop w:val="0"/>
          <w:marBottom w:val="0"/>
          <w:divBdr>
            <w:top w:val="none" w:sz="0" w:space="0" w:color="auto"/>
            <w:left w:val="none" w:sz="0" w:space="0" w:color="auto"/>
            <w:bottom w:val="none" w:sz="0" w:space="0" w:color="auto"/>
            <w:right w:val="none" w:sz="0" w:space="0" w:color="auto"/>
          </w:divBdr>
        </w:div>
        <w:div w:id="1096175481">
          <w:marLeft w:val="0"/>
          <w:marRight w:val="0"/>
          <w:marTop w:val="0"/>
          <w:marBottom w:val="0"/>
          <w:divBdr>
            <w:top w:val="none" w:sz="0" w:space="0" w:color="auto"/>
            <w:left w:val="none" w:sz="0" w:space="0" w:color="auto"/>
            <w:bottom w:val="none" w:sz="0" w:space="0" w:color="auto"/>
            <w:right w:val="none" w:sz="0" w:space="0" w:color="auto"/>
          </w:divBdr>
        </w:div>
        <w:div w:id="1118598599">
          <w:marLeft w:val="0"/>
          <w:marRight w:val="0"/>
          <w:marTop w:val="0"/>
          <w:marBottom w:val="0"/>
          <w:divBdr>
            <w:top w:val="none" w:sz="0" w:space="0" w:color="auto"/>
            <w:left w:val="none" w:sz="0" w:space="0" w:color="auto"/>
            <w:bottom w:val="none" w:sz="0" w:space="0" w:color="auto"/>
            <w:right w:val="none" w:sz="0" w:space="0" w:color="auto"/>
          </w:divBdr>
        </w:div>
        <w:div w:id="1147404425">
          <w:marLeft w:val="0"/>
          <w:marRight w:val="0"/>
          <w:marTop w:val="0"/>
          <w:marBottom w:val="0"/>
          <w:divBdr>
            <w:top w:val="none" w:sz="0" w:space="0" w:color="auto"/>
            <w:left w:val="none" w:sz="0" w:space="0" w:color="auto"/>
            <w:bottom w:val="none" w:sz="0" w:space="0" w:color="auto"/>
            <w:right w:val="none" w:sz="0" w:space="0" w:color="auto"/>
          </w:divBdr>
        </w:div>
        <w:div w:id="1155878380">
          <w:marLeft w:val="0"/>
          <w:marRight w:val="0"/>
          <w:marTop w:val="0"/>
          <w:marBottom w:val="0"/>
          <w:divBdr>
            <w:top w:val="none" w:sz="0" w:space="0" w:color="auto"/>
            <w:left w:val="none" w:sz="0" w:space="0" w:color="auto"/>
            <w:bottom w:val="none" w:sz="0" w:space="0" w:color="auto"/>
            <w:right w:val="none" w:sz="0" w:space="0" w:color="auto"/>
          </w:divBdr>
        </w:div>
        <w:div w:id="1180512405">
          <w:marLeft w:val="0"/>
          <w:marRight w:val="0"/>
          <w:marTop w:val="0"/>
          <w:marBottom w:val="0"/>
          <w:divBdr>
            <w:top w:val="none" w:sz="0" w:space="0" w:color="auto"/>
            <w:left w:val="none" w:sz="0" w:space="0" w:color="auto"/>
            <w:bottom w:val="none" w:sz="0" w:space="0" w:color="auto"/>
            <w:right w:val="none" w:sz="0" w:space="0" w:color="auto"/>
          </w:divBdr>
        </w:div>
        <w:div w:id="1199702442">
          <w:marLeft w:val="0"/>
          <w:marRight w:val="0"/>
          <w:marTop w:val="0"/>
          <w:marBottom w:val="0"/>
          <w:divBdr>
            <w:top w:val="none" w:sz="0" w:space="0" w:color="auto"/>
            <w:left w:val="none" w:sz="0" w:space="0" w:color="auto"/>
            <w:bottom w:val="none" w:sz="0" w:space="0" w:color="auto"/>
            <w:right w:val="none" w:sz="0" w:space="0" w:color="auto"/>
          </w:divBdr>
        </w:div>
        <w:div w:id="1276599023">
          <w:marLeft w:val="0"/>
          <w:marRight w:val="0"/>
          <w:marTop w:val="0"/>
          <w:marBottom w:val="0"/>
          <w:divBdr>
            <w:top w:val="none" w:sz="0" w:space="0" w:color="auto"/>
            <w:left w:val="none" w:sz="0" w:space="0" w:color="auto"/>
            <w:bottom w:val="none" w:sz="0" w:space="0" w:color="auto"/>
            <w:right w:val="none" w:sz="0" w:space="0" w:color="auto"/>
          </w:divBdr>
        </w:div>
        <w:div w:id="1287662910">
          <w:marLeft w:val="0"/>
          <w:marRight w:val="0"/>
          <w:marTop w:val="0"/>
          <w:marBottom w:val="0"/>
          <w:divBdr>
            <w:top w:val="none" w:sz="0" w:space="0" w:color="auto"/>
            <w:left w:val="none" w:sz="0" w:space="0" w:color="auto"/>
            <w:bottom w:val="none" w:sz="0" w:space="0" w:color="auto"/>
            <w:right w:val="none" w:sz="0" w:space="0" w:color="auto"/>
          </w:divBdr>
        </w:div>
        <w:div w:id="1290892660">
          <w:marLeft w:val="0"/>
          <w:marRight w:val="0"/>
          <w:marTop w:val="0"/>
          <w:marBottom w:val="0"/>
          <w:divBdr>
            <w:top w:val="none" w:sz="0" w:space="0" w:color="auto"/>
            <w:left w:val="none" w:sz="0" w:space="0" w:color="auto"/>
            <w:bottom w:val="none" w:sz="0" w:space="0" w:color="auto"/>
            <w:right w:val="none" w:sz="0" w:space="0" w:color="auto"/>
          </w:divBdr>
        </w:div>
        <w:div w:id="1303970843">
          <w:marLeft w:val="0"/>
          <w:marRight w:val="0"/>
          <w:marTop w:val="0"/>
          <w:marBottom w:val="0"/>
          <w:divBdr>
            <w:top w:val="none" w:sz="0" w:space="0" w:color="auto"/>
            <w:left w:val="none" w:sz="0" w:space="0" w:color="auto"/>
            <w:bottom w:val="none" w:sz="0" w:space="0" w:color="auto"/>
            <w:right w:val="none" w:sz="0" w:space="0" w:color="auto"/>
          </w:divBdr>
        </w:div>
        <w:div w:id="1311712146">
          <w:marLeft w:val="0"/>
          <w:marRight w:val="0"/>
          <w:marTop w:val="0"/>
          <w:marBottom w:val="0"/>
          <w:divBdr>
            <w:top w:val="none" w:sz="0" w:space="0" w:color="auto"/>
            <w:left w:val="none" w:sz="0" w:space="0" w:color="auto"/>
            <w:bottom w:val="none" w:sz="0" w:space="0" w:color="auto"/>
            <w:right w:val="none" w:sz="0" w:space="0" w:color="auto"/>
          </w:divBdr>
        </w:div>
        <w:div w:id="1320571467">
          <w:marLeft w:val="0"/>
          <w:marRight w:val="0"/>
          <w:marTop w:val="0"/>
          <w:marBottom w:val="0"/>
          <w:divBdr>
            <w:top w:val="none" w:sz="0" w:space="0" w:color="auto"/>
            <w:left w:val="none" w:sz="0" w:space="0" w:color="auto"/>
            <w:bottom w:val="none" w:sz="0" w:space="0" w:color="auto"/>
            <w:right w:val="none" w:sz="0" w:space="0" w:color="auto"/>
          </w:divBdr>
        </w:div>
        <w:div w:id="1323964945">
          <w:marLeft w:val="0"/>
          <w:marRight w:val="0"/>
          <w:marTop w:val="0"/>
          <w:marBottom w:val="0"/>
          <w:divBdr>
            <w:top w:val="none" w:sz="0" w:space="0" w:color="auto"/>
            <w:left w:val="none" w:sz="0" w:space="0" w:color="auto"/>
            <w:bottom w:val="none" w:sz="0" w:space="0" w:color="auto"/>
            <w:right w:val="none" w:sz="0" w:space="0" w:color="auto"/>
          </w:divBdr>
        </w:div>
        <w:div w:id="1375613654">
          <w:marLeft w:val="0"/>
          <w:marRight w:val="0"/>
          <w:marTop w:val="0"/>
          <w:marBottom w:val="0"/>
          <w:divBdr>
            <w:top w:val="none" w:sz="0" w:space="0" w:color="auto"/>
            <w:left w:val="none" w:sz="0" w:space="0" w:color="auto"/>
            <w:bottom w:val="none" w:sz="0" w:space="0" w:color="auto"/>
            <w:right w:val="none" w:sz="0" w:space="0" w:color="auto"/>
          </w:divBdr>
        </w:div>
        <w:div w:id="1378898529">
          <w:marLeft w:val="0"/>
          <w:marRight w:val="0"/>
          <w:marTop w:val="0"/>
          <w:marBottom w:val="0"/>
          <w:divBdr>
            <w:top w:val="none" w:sz="0" w:space="0" w:color="auto"/>
            <w:left w:val="none" w:sz="0" w:space="0" w:color="auto"/>
            <w:bottom w:val="none" w:sz="0" w:space="0" w:color="auto"/>
            <w:right w:val="none" w:sz="0" w:space="0" w:color="auto"/>
          </w:divBdr>
        </w:div>
        <w:div w:id="1386290787">
          <w:marLeft w:val="0"/>
          <w:marRight w:val="0"/>
          <w:marTop w:val="0"/>
          <w:marBottom w:val="0"/>
          <w:divBdr>
            <w:top w:val="none" w:sz="0" w:space="0" w:color="auto"/>
            <w:left w:val="none" w:sz="0" w:space="0" w:color="auto"/>
            <w:bottom w:val="none" w:sz="0" w:space="0" w:color="auto"/>
            <w:right w:val="none" w:sz="0" w:space="0" w:color="auto"/>
          </w:divBdr>
        </w:div>
        <w:div w:id="1398089441">
          <w:marLeft w:val="0"/>
          <w:marRight w:val="0"/>
          <w:marTop w:val="0"/>
          <w:marBottom w:val="0"/>
          <w:divBdr>
            <w:top w:val="none" w:sz="0" w:space="0" w:color="auto"/>
            <w:left w:val="none" w:sz="0" w:space="0" w:color="auto"/>
            <w:bottom w:val="none" w:sz="0" w:space="0" w:color="auto"/>
            <w:right w:val="none" w:sz="0" w:space="0" w:color="auto"/>
          </w:divBdr>
        </w:div>
        <w:div w:id="1434008273">
          <w:marLeft w:val="0"/>
          <w:marRight w:val="0"/>
          <w:marTop w:val="0"/>
          <w:marBottom w:val="0"/>
          <w:divBdr>
            <w:top w:val="none" w:sz="0" w:space="0" w:color="auto"/>
            <w:left w:val="none" w:sz="0" w:space="0" w:color="auto"/>
            <w:bottom w:val="none" w:sz="0" w:space="0" w:color="auto"/>
            <w:right w:val="none" w:sz="0" w:space="0" w:color="auto"/>
          </w:divBdr>
        </w:div>
        <w:div w:id="1454329982">
          <w:marLeft w:val="0"/>
          <w:marRight w:val="0"/>
          <w:marTop w:val="0"/>
          <w:marBottom w:val="0"/>
          <w:divBdr>
            <w:top w:val="none" w:sz="0" w:space="0" w:color="auto"/>
            <w:left w:val="none" w:sz="0" w:space="0" w:color="auto"/>
            <w:bottom w:val="none" w:sz="0" w:space="0" w:color="auto"/>
            <w:right w:val="none" w:sz="0" w:space="0" w:color="auto"/>
          </w:divBdr>
        </w:div>
        <w:div w:id="1480073925">
          <w:marLeft w:val="0"/>
          <w:marRight w:val="0"/>
          <w:marTop w:val="0"/>
          <w:marBottom w:val="0"/>
          <w:divBdr>
            <w:top w:val="none" w:sz="0" w:space="0" w:color="auto"/>
            <w:left w:val="none" w:sz="0" w:space="0" w:color="auto"/>
            <w:bottom w:val="none" w:sz="0" w:space="0" w:color="auto"/>
            <w:right w:val="none" w:sz="0" w:space="0" w:color="auto"/>
          </w:divBdr>
        </w:div>
        <w:div w:id="1485731902">
          <w:marLeft w:val="0"/>
          <w:marRight w:val="0"/>
          <w:marTop w:val="0"/>
          <w:marBottom w:val="0"/>
          <w:divBdr>
            <w:top w:val="none" w:sz="0" w:space="0" w:color="auto"/>
            <w:left w:val="none" w:sz="0" w:space="0" w:color="auto"/>
            <w:bottom w:val="none" w:sz="0" w:space="0" w:color="auto"/>
            <w:right w:val="none" w:sz="0" w:space="0" w:color="auto"/>
          </w:divBdr>
        </w:div>
        <w:div w:id="1488864128">
          <w:marLeft w:val="0"/>
          <w:marRight w:val="0"/>
          <w:marTop w:val="0"/>
          <w:marBottom w:val="0"/>
          <w:divBdr>
            <w:top w:val="none" w:sz="0" w:space="0" w:color="auto"/>
            <w:left w:val="none" w:sz="0" w:space="0" w:color="auto"/>
            <w:bottom w:val="none" w:sz="0" w:space="0" w:color="auto"/>
            <w:right w:val="none" w:sz="0" w:space="0" w:color="auto"/>
          </w:divBdr>
        </w:div>
        <w:div w:id="1525710419">
          <w:marLeft w:val="0"/>
          <w:marRight w:val="0"/>
          <w:marTop w:val="0"/>
          <w:marBottom w:val="0"/>
          <w:divBdr>
            <w:top w:val="none" w:sz="0" w:space="0" w:color="auto"/>
            <w:left w:val="none" w:sz="0" w:space="0" w:color="auto"/>
            <w:bottom w:val="none" w:sz="0" w:space="0" w:color="auto"/>
            <w:right w:val="none" w:sz="0" w:space="0" w:color="auto"/>
          </w:divBdr>
        </w:div>
        <w:div w:id="1558592761">
          <w:marLeft w:val="0"/>
          <w:marRight w:val="0"/>
          <w:marTop w:val="0"/>
          <w:marBottom w:val="0"/>
          <w:divBdr>
            <w:top w:val="none" w:sz="0" w:space="0" w:color="auto"/>
            <w:left w:val="none" w:sz="0" w:space="0" w:color="auto"/>
            <w:bottom w:val="none" w:sz="0" w:space="0" w:color="auto"/>
            <w:right w:val="none" w:sz="0" w:space="0" w:color="auto"/>
          </w:divBdr>
        </w:div>
        <w:div w:id="1576476068">
          <w:marLeft w:val="0"/>
          <w:marRight w:val="0"/>
          <w:marTop w:val="0"/>
          <w:marBottom w:val="0"/>
          <w:divBdr>
            <w:top w:val="none" w:sz="0" w:space="0" w:color="auto"/>
            <w:left w:val="none" w:sz="0" w:space="0" w:color="auto"/>
            <w:bottom w:val="none" w:sz="0" w:space="0" w:color="auto"/>
            <w:right w:val="none" w:sz="0" w:space="0" w:color="auto"/>
          </w:divBdr>
        </w:div>
        <w:div w:id="1578902686">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25386948">
          <w:marLeft w:val="0"/>
          <w:marRight w:val="0"/>
          <w:marTop w:val="0"/>
          <w:marBottom w:val="0"/>
          <w:divBdr>
            <w:top w:val="none" w:sz="0" w:space="0" w:color="auto"/>
            <w:left w:val="none" w:sz="0" w:space="0" w:color="auto"/>
            <w:bottom w:val="none" w:sz="0" w:space="0" w:color="auto"/>
            <w:right w:val="none" w:sz="0" w:space="0" w:color="auto"/>
          </w:divBdr>
        </w:div>
        <w:div w:id="1625572218">
          <w:marLeft w:val="0"/>
          <w:marRight w:val="0"/>
          <w:marTop w:val="0"/>
          <w:marBottom w:val="0"/>
          <w:divBdr>
            <w:top w:val="none" w:sz="0" w:space="0" w:color="auto"/>
            <w:left w:val="none" w:sz="0" w:space="0" w:color="auto"/>
            <w:bottom w:val="none" w:sz="0" w:space="0" w:color="auto"/>
            <w:right w:val="none" w:sz="0" w:space="0" w:color="auto"/>
          </w:divBdr>
        </w:div>
        <w:div w:id="1671106277">
          <w:marLeft w:val="0"/>
          <w:marRight w:val="0"/>
          <w:marTop w:val="0"/>
          <w:marBottom w:val="0"/>
          <w:divBdr>
            <w:top w:val="none" w:sz="0" w:space="0" w:color="auto"/>
            <w:left w:val="none" w:sz="0" w:space="0" w:color="auto"/>
            <w:bottom w:val="none" w:sz="0" w:space="0" w:color="auto"/>
            <w:right w:val="none" w:sz="0" w:space="0" w:color="auto"/>
          </w:divBdr>
        </w:div>
        <w:div w:id="1684015274">
          <w:marLeft w:val="0"/>
          <w:marRight w:val="0"/>
          <w:marTop w:val="0"/>
          <w:marBottom w:val="0"/>
          <w:divBdr>
            <w:top w:val="none" w:sz="0" w:space="0" w:color="auto"/>
            <w:left w:val="none" w:sz="0" w:space="0" w:color="auto"/>
            <w:bottom w:val="none" w:sz="0" w:space="0" w:color="auto"/>
            <w:right w:val="none" w:sz="0" w:space="0" w:color="auto"/>
          </w:divBdr>
        </w:div>
        <w:div w:id="1684701057">
          <w:marLeft w:val="0"/>
          <w:marRight w:val="0"/>
          <w:marTop w:val="0"/>
          <w:marBottom w:val="0"/>
          <w:divBdr>
            <w:top w:val="none" w:sz="0" w:space="0" w:color="auto"/>
            <w:left w:val="none" w:sz="0" w:space="0" w:color="auto"/>
            <w:bottom w:val="none" w:sz="0" w:space="0" w:color="auto"/>
            <w:right w:val="none" w:sz="0" w:space="0" w:color="auto"/>
          </w:divBdr>
        </w:div>
        <w:div w:id="1699547836">
          <w:marLeft w:val="0"/>
          <w:marRight w:val="0"/>
          <w:marTop w:val="0"/>
          <w:marBottom w:val="0"/>
          <w:divBdr>
            <w:top w:val="none" w:sz="0" w:space="0" w:color="auto"/>
            <w:left w:val="none" w:sz="0" w:space="0" w:color="auto"/>
            <w:bottom w:val="none" w:sz="0" w:space="0" w:color="auto"/>
            <w:right w:val="none" w:sz="0" w:space="0" w:color="auto"/>
          </w:divBdr>
        </w:div>
        <w:div w:id="1704211382">
          <w:marLeft w:val="0"/>
          <w:marRight w:val="0"/>
          <w:marTop w:val="0"/>
          <w:marBottom w:val="0"/>
          <w:divBdr>
            <w:top w:val="none" w:sz="0" w:space="0" w:color="auto"/>
            <w:left w:val="none" w:sz="0" w:space="0" w:color="auto"/>
            <w:bottom w:val="none" w:sz="0" w:space="0" w:color="auto"/>
            <w:right w:val="none" w:sz="0" w:space="0" w:color="auto"/>
          </w:divBdr>
        </w:div>
        <w:div w:id="1733502169">
          <w:marLeft w:val="0"/>
          <w:marRight w:val="0"/>
          <w:marTop w:val="0"/>
          <w:marBottom w:val="0"/>
          <w:divBdr>
            <w:top w:val="none" w:sz="0" w:space="0" w:color="auto"/>
            <w:left w:val="none" w:sz="0" w:space="0" w:color="auto"/>
            <w:bottom w:val="none" w:sz="0" w:space="0" w:color="auto"/>
            <w:right w:val="none" w:sz="0" w:space="0" w:color="auto"/>
          </w:divBdr>
        </w:div>
        <w:div w:id="1745571141">
          <w:marLeft w:val="0"/>
          <w:marRight w:val="0"/>
          <w:marTop w:val="0"/>
          <w:marBottom w:val="0"/>
          <w:divBdr>
            <w:top w:val="none" w:sz="0" w:space="0" w:color="auto"/>
            <w:left w:val="none" w:sz="0" w:space="0" w:color="auto"/>
            <w:bottom w:val="none" w:sz="0" w:space="0" w:color="auto"/>
            <w:right w:val="none" w:sz="0" w:space="0" w:color="auto"/>
          </w:divBdr>
        </w:div>
        <w:div w:id="1752001273">
          <w:marLeft w:val="0"/>
          <w:marRight w:val="0"/>
          <w:marTop w:val="0"/>
          <w:marBottom w:val="0"/>
          <w:divBdr>
            <w:top w:val="none" w:sz="0" w:space="0" w:color="auto"/>
            <w:left w:val="none" w:sz="0" w:space="0" w:color="auto"/>
            <w:bottom w:val="none" w:sz="0" w:space="0" w:color="auto"/>
            <w:right w:val="none" w:sz="0" w:space="0" w:color="auto"/>
          </w:divBdr>
        </w:div>
        <w:div w:id="1783694312">
          <w:marLeft w:val="0"/>
          <w:marRight w:val="0"/>
          <w:marTop w:val="0"/>
          <w:marBottom w:val="0"/>
          <w:divBdr>
            <w:top w:val="none" w:sz="0" w:space="0" w:color="auto"/>
            <w:left w:val="none" w:sz="0" w:space="0" w:color="auto"/>
            <w:bottom w:val="none" w:sz="0" w:space="0" w:color="auto"/>
            <w:right w:val="none" w:sz="0" w:space="0" w:color="auto"/>
          </w:divBdr>
        </w:div>
        <w:div w:id="1831209501">
          <w:marLeft w:val="0"/>
          <w:marRight w:val="0"/>
          <w:marTop w:val="0"/>
          <w:marBottom w:val="0"/>
          <w:divBdr>
            <w:top w:val="none" w:sz="0" w:space="0" w:color="auto"/>
            <w:left w:val="none" w:sz="0" w:space="0" w:color="auto"/>
            <w:bottom w:val="none" w:sz="0" w:space="0" w:color="auto"/>
            <w:right w:val="none" w:sz="0" w:space="0" w:color="auto"/>
          </w:divBdr>
        </w:div>
        <w:div w:id="1844011704">
          <w:marLeft w:val="0"/>
          <w:marRight w:val="0"/>
          <w:marTop w:val="0"/>
          <w:marBottom w:val="0"/>
          <w:divBdr>
            <w:top w:val="none" w:sz="0" w:space="0" w:color="auto"/>
            <w:left w:val="none" w:sz="0" w:space="0" w:color="auto"/>
            <w:bottom w:val="none" w:sz="0" w:space="0" w:color="auto"/>
            <w:right w:val="none" w:sz="0" w:space="0" w:color="auto"/>
          </w:divBdr>
        </w:div>
        <w:div w:id="1896501689">
          <w:marLeft w:val="0"/>
          <w:marRight w:val="0"/>
          <w:marTop w:val="0"/>
          <w:marBottom w:val="0"/>
          <w:divBdr>
            <w:top w:val="none" w:sz="0" w:space="0" w:color="auto"/>
            <w:left w:val="none" w:sz="0" w:space="0" w:color="auto"/>
            <w:bottom w:val="none" w:sz="0" w:space="0" w:color="auto"/>
            <w:right w:val="none" w:sz="0" w:space="0" w:color="auto"/>
          </w:divBdr>
        </w:div>
        <w:div w:id="1915432599">
          <w:marLeft w:val="0"/>
          <w:marRight w:val="0"/>
          <w:marTop w:val="0"/>
          <w:marBottom w:val="0"/>
          <w:divBdr>
            <w:top w:val="none" w:sz="0" w:space="0" w:color="auto"/>
            <w:left w:val="none" w:sz="0" w:space="0" w:color="auto"/>
            <w:bottom w:val="none" w:sz="0" w:space="0" w:color="auto"/>
            <w:right w:val="none" w:sz="0" w:space="0" w:color="auto"/>
          </w:divBdr>
        </w:div>
        <w:div w:id="1920484356">
          <w:marLeft w:val="0"/>
          <w:marRight w:val="0"/>
          <w:marTop w:val="0"/>
          <w:marBottom w:val="0"/>
          <w:divBdr>
            <w:top w:val="none" w:sz="0" w:space="0" w:color="auto"/>
            <w:left w:val="none" w:sz="0" w:space="0" w:color="auto"/>
            <w:bottom w:val="none" w:sz="0" w:space="0" w:color="auto"/>
            <w:right w:val="none" w:sz="0" w:space="0" w:color="auto"/>
          </w:divBdr>
        </w:div>
        <w:div w:id="1946814125">
          <w:marLeft w:val="0"/>
          <w:marRight w:val="0"/>
          <w:marTop w:val="0"/>
          <w:marBottom w:val="0"/>
          <w:divBdr>
            <w:top w:val="none" w:sz="0" w:space="0" w:color="auto"/>
            <w:left w:val="none" w:sz="0" w:space="0" w:color="auto"/>
            <w:bottom w:val="none" w:sz="0" w:space="0" w:color="auto"/>
            <w:right w:val="none" w:sz="0" w:space="0" w:color="auto"/>
          </w:divBdr>
        </w:div>
        <w:div w:id="1958565345">
          <w:marLeft w:val="0"/>
          <w:marRight w:val="0"/>
          <w:marTop w:val="0"/>
          <w:marBottom w:val="0"/>
          <w:divBdr>
            <w:top w:val="none" w:sz="0" w:space="0" w:color="auto"/>
            <w:left w:val="none" w:sz="0" w:space="0" w:color="auto"/>
            <w:bottom w:val="none" w:sz="0" w:space="0" w:color="auto"/>
            <w:right w:val="none" w:sz="0" w:space="0" w:color="auto"/>
          </w:divBdr>
        </w:div>
      </w:divsChild>
    </w:div>
    <w:div w:id="642583457">
      <w:bodyDiv w:val="1"/>
      <w:marLeft w:val="0"/>
      <w:marRight w:val="0"/>
      <w:marTop w:val="0"/>
      <w:marBottom w:val="0"/>
      <w:divBdr>
        <w:top w:val="none" w:sz="0" w:space="0" w:color="auto"/>
        <w:left w:val="none" w:sz="0" w:space="0" w:color="auto"/>
        <w:bottom w:val="none" w:sz="0" w:space="0" w:color="auto"/>
        <w:right w:val="none" w:sz="0" w:space="0" w:color="auto"/>
      </w:divBdr>
    </w:div>
    <w:div w:id="642736706">
      <w:bodyDiv w:val="1"/>
      <w:marLeft w:val="0"/>
      <w:marRight w:val="0"/>
      <w:marTop w:val="0"/>
      <w:marBottom w:val="0"/>
      <w:divBdr>
        <w:top w:val="none" w:sz="0" w:space="0" w:color="auto"/>
        <w:left w:val="none" w:sz="0" w:space="0" w:color="auto"/>
        <w:bottom w:val="none" w:sz="0" w:space="0" w:color="auto"/>
        <w:right w:val="none" w:sz="0" w:space="0" w:color="auto"/>
      </w:divBdr>
    </w:div>
    <w:div w:id="642781237">
      <w:bodyDiv w:val="1"/>
      <w:marLeft w:val="0"/>
      <w:marRight w:val="0"/>
      <w:marTop w:val="0"/>
      <w:marBottom w:val="0"/>
      <w:divBdr>
        <w:top w:val="none" w:sz="0" w:space="0" w:color="auto"/>
        <w:left w:val="none" w:sz="0" w:space="0" w:color="auto"/>
        <w:bottom w:val="none" w:sz="0" w:space="0" w:color="auto"/>
        <w:right w:val="none" w:sz="0" w:space="0" w:color="auto"/>
      </w:divBdr>
    </w:div>
    <w:div w:id="642852055">
      <w:bodyDiv w:val="1"/>
      <w:marLeft w:val="0"/>
      <w:marRight w:val="0"/>
      <w:marTop w:val="0"/>
      <w:marBottom w:val="0"/>
      <w:divBdr>
        <w:top w:val="none" w:sz="0" w:space="0" w:color="auto"/>
        <w:left w:val="none" w:sz="0" w:space="0" w:color="auto"/>
        <w:bottom w:val="none" w:sz="0" w:space="0" w:color="auto"/>
        <w:right w:val="none" w:sz="0" w:space="0" w:color="auto"/>
      </w:divBdr>
    </w:div>
    <w:div w:id="644240878">
      <w:bodyDiv w:val="1"/>
      <w:marLeft w:val="0"/>
      <w:marRight w:val="0"/>
      <w:marTop w:val="0"/>
      <w:marBottom w:val="0"/>
      <w:divBdr>
        <w:top w:val="none" w:sz="0" w:space="0" w:color="auto"/>
        <w:left w:val="none" w:sz="0" w:space="0" w:color="auto"/>
        <w:bottom w:val="none" w:sz="0" w:space="0" w:color="auto"/>
        <w:right w:val="none" w:sz="0" w:space="0" w:color="auto"/>
      </w:divBdr>
    </w:div>
    <w:div w:id="644241851">
      <w:bodyDiv w:val="1"/>
      <w:marLeft w:val="0"/>
      <w:marRight w:val="0"/>
      <w:marTop w:val="0"/>
      <w:marBottom w:val="0"/>
      <w:divBdr>
        <w:top w:val="none" w:sz="0" w:space="0" w:color="auto"/>
        <w:left w:val="none" w:sz="0" w:space="0" w:color="auto"/>
        <w:bottom w:val="none" w:sz="0" w:space="0" w:color="auto"/>
        <w:right w:val="none" w:sz="0" w:space="0" w:color="auto"/>
      </w:divBdr>
      <w:divsChild>
        <w:div w:id="30155847">
          <w:marLeft w:val="0"/>
          <w:marRight w:val="0"/>
          <w:marTop w:val="0"/>
          <w:marBottom w:val="0"/>
          <w:divBdr>
            <w:top w:val="none" w:sz="0" w:space="0" w:color="auto"/>
            <w:left w:val="none" w:sz="0" w:space="0" w:color="auto"/>
            <w:bottom w:val="none" w:sz="0" w:space="0" w:color="auto"/>
            <w:right w:val="none" w:sz="0" w:space="0" w:color="auto"/>
          </w:divBdr>
        </w:div>
        <w:div w:id="33970081">
          <w:marLeft w:val="0"/>
          <w:marRight w:val="0"/>
          <w:marTop w:val="0"/>
          <w:marBottom w:val="0"/>
          <w:divBdr>
            <w:top w:val="none" w:sz="0" w:space="0" w:color="auto"/>
            <w:left w:val="none" w:sz="0" w:space="0" w:color="auto"/>
            <w:bottom w:val="none" w:sz="0" w:space="0" w:color="auto"/>
            <w:right w:val="none" w:sz="0" w:space="0" w:color="auto"/>
          </w:divBdr>
        </w:div>
        <w:div w:id="53238825">
          <w:marLeft w:val="0"/>
          <w:marRight w:val="0"/>
          <w:marTop w:val="0"/>
          <w:marBottom w:val="0"/>
          <w:divBdr>
            <w:top w:val="none" w:sz="0" w:space="0" w:color="auto"/>
            <w:left w:val="none" w:sz="0" w:space="0" w:color="auto"/>
            <w:bottom w:val="none" w:sz="0" w:space="0" w:color="auto"/>
            <w:right w:val="none" w:sz="0" w:space="0" w:color="auto"/>
          </w:divBdr>
        </w:div>
        <w:div w:id="68893257">
          <w:marLeft w:val="0"/>
          <w:marRight w:val="0"/>
          <w:marTop w:val="0"/>
          <w:marBottom w:val="0"/>
          <w:divBdr>
            <w:top w:val="none" w:sz="0" w:space="0" w:color="auto"/>
            <w:left w:val="none" w:sz="0" w:space="0" w:color="auto"/>
            <w:bottom w:val="none" w:sz="0" w:space="0" w:color="auto"/>
            <w:right w:val="none" w:sz="0" w:space="0" w:color="auto"/>
          </w:divBdr>
        </w:div>
        <w:div w:id="73942455">
          <w:marLeft w:val="0"/>
          <w:marRight w:val="0"/>
          <w:marTop w:val="0"/>
          <w:marBottom w:val="0"/>
          <w:divBdr>
            <w:top w:val="none" w:sz="0" w:space="0" w:color="auto"/>
            <w:left w:val="none" w:sz="0" w:space="0" w:color="auto"/>
            <w:bottom w:val="none" w:sz="0" w:space="0" w:color="auto"/>
            <w:right w:val="none" w:sz="0" w:space="0" w:color="auto"/>
          </w:divBdr>
        </w:div>
        <w:div w:id="85469099">
          <w:marLeft w:val="0"/>
          <w:marRight w:val="0"/>
          <w:marTop w:val="0"/>
          <w:marBottom w:val="0"/>
          <w:divBdr>
            <w:top w:val="none" w:sz="0" w:space="0" w:color="auto"/>
            <w:left w:val="none" w:sz="0" w:space="0" w:color="auto"/>
            <w:bottom w:val="none" w:sz="0" w:space="0" w:color="auto"/>
            <w:right w:val="none" w:sz="0" w:space="0" w:color="auto"/>
          </w:divBdr>
        </w:div>
        <w:div w:id="152456245">
          <w:marLeft w:val="0"/>
          <w:marRight w:val="0"/>
          <w:marTop w:val="0"/>
          <w:marBottom w:val="0"/>
          <w:divBdr>
            <w:top w:val="none" w:sz="0" w:space="0" w:color="auto"/>
            <w:left w:val="none" w:sz="0" w:space="0" w:color="auto"/>
            <w:bottom w:val="none" w:sz="0" w:space="0" w:color="auto"/>
            <w:right w:val="none" w:sz="0" w:space="0" w:color="auto"/>
          </w:divBdr>
        </w:div>
        <w:div w:id="160045582">
          <w:marLeft w:val="0"/>
          <w:marRight w:val="0"/>
          <w:marTop w:val="0"/>
          <w:marBottom w:val="0"/>
          <w:divBdr>
            <w:top w:val="none" w:sz="0" w:space="0" w:color="auto"/>
            <w:left w:val="none" w:sz="0" w:space="0" w:color="auto"/>
            <w:bottom w:val="none" w:sz="0" w:space="0" w:color="auto"/>
            <w:right w:val="none" w:sz="0" w:space="0" w:color="auto"/>
          </w:divBdr>
        </w:div>
        <w:div w:id="170147463">
          <w:marLeft w:val="0"/>
          <w:marRight w:val="0"/>
          <w:marTop w:val="0"/>
          <w:marBottom w:val="0"/>
          <w:divBdr>
            <w:top w:val="none" w:sz="0" w:space="0" w:color="auto"/>
            <w:left w:val="none" w:sz="0" w:space="0" w:color="auto"/>
            <w:bottom w:val="none" w:sz="0" w:space="0" w:color="auto"/>
            <w:right w:val="none" w:sz="0" w:space="0" w:color="auto"/>
          </w:divBdr>
        </w:div>
        <w:div w:id="267543285">
          <w:marLeft w:val="0"/>
          <w:marRight w:val="0"/>
          <w:marTop w:val="0"/>
          <w:marBottom w:val="0"/>
          <w:divBdr>
            <w:top w:val="none" w:sz="0" w:space="0" w:color="auto"/>
            <w:left w:val="none" w:sz="0" w:space="0" w:color="auto"/>
            <w:bottom w:val="none" w:sz="0" w:space="0" w:color="auto"/>
            <w:right w:val="none" w:sz="0" w:space="0" w:color="auto"/>
          </w:divBdr>
        </w:div>
        <w:div w:id="306860086">
          <w:marLeft w:val="0"/>
          <w:marRight w:val="0"/>
          <w:marTop w:val="0"/>
          <w:marBottom w:val="0"/>
          <w:divBdr>
            <w:top w:val="none" w:sz="0" w:space="0" w:color="auto"/>
            <w:left w:val="none" w:sz="0" w:space="0" w:color="auto"/>
            <w:bottom w:val="none" w:sz="0" w:space="0" w:color="auto"/>
            <w:right w:val="none" w:sz="0" w:space="0" w:color="auto"/>
          </w:divBdr>
        </w:div>
        <w:div w:id="307169355">
          <w:marLeft w:val="0"/>
          <w:marRight w:val="0"/>
          <w:marTop w:val="0"/>
          <w:marBottom w:val="0"/>
          <w:divBdr>
            <w:top w:val="none" w:sz="0" w:space="0" w:color="auto"/>
            <w:left w:val="none" w:sz="0" w:space="0" w:color="auto"/>
            <w:bottom w:val="none" w:sz="0" w:space="0" w:color="auto"/>
            <w:right w:val="none" w:sz="0" w:space="0" w:color="auto"/>
          </w:divBdr>
        </w:div>
        <w:div w:id="336734707">
          <w:marLeft w:val="0"/>
          <w:marRight w:val="0"/>
          <w:marTop w:val="0"/>
          <w:marBottom w:val="0"/>
          <w:divBdr>
            <w:top w:val="none" w:sz="0" w:space="0" w:color="auto"/>
            <w:left w:val="none" w:sz="0" w:space="0" w:color="auto"/>
            <w:bottom w:val="none" w:sz="0" w:space="0" w:color="auto"/>
            <w:right w:val="none" w:sz="0" w:space="0" w:color="auto"/>
          </w:divBdr>
        </w:div>
        <w:div w:id="338119031">
          <w:marLeft w:val="0"/>
          <w:marRight w:val="0"/>
          <w:marTop w:val="0"/>
          <w:marBottom w:val="0"/>
          <w:divBdr>
            <w:top w:val="none" w:sz="0" w:space="0" w:color="auto"/>
            <w:left w:val="none" w:sz="0" w:space="0" w:color="auto"/>
            <w:bottom w:val="none" w:sz="0" w:space="0" w:color="auto"/>
            <w:right w:val="none" w:sz="0" w:space="0" w:color="auto"/>
          </w:divBdr>
        </w:div>
        <w:div w:id="348338088">
          <w:marLeft w:val="0"/>
          <w:marRight w:val="0"/>
          <w:marTop w:val="0"/>
          <w:marBottom w:val="0"/>
          <w:divBdr>
            <w:top w:val="none" w:sz="0" w:space="0" w:color="auto"/>
            <w:left w:val="none" w:sz="0" w:space="0" w:color="auto"/>
            <w:bottom w:val="none" w:sz="0" w:space="0" w:color="auto"/>
            <w:right w:val="none" w:sz="0" w:space="0" w:color="auto"/>
          </w:divBdr>
        </w:div>
        <w:div w:id="375473193">
          <w:marLeft w:val="0"/>
          <w:marRight w:val="0"/>
          <w:marTop w:val="0"/>
          <w:marBottom w:val="0"/>
          <w:divBdr>
            <w:top w:val="none" w:sz="0" w:space="0" w:color="auto"/>
            <w:left w:val="none" w:sz="0" w:space="0" w:color="auto"/>
            <w:bottom w:val="none" w:sz="0" w:space="0" w:color="auto"/>
            <w:right w:val="none" w:sz="0" w:space="0" w:color="auto"/>
          </w:divBdr>
        </w:div>
        <w:div w:id="402534002">
          <w:marLeft w:val="0"/>
          <w:marRight w:val="0"/>
          <w:marTop w:val="0"/>
          <w:marBottom w:val="0"/>
          <w:divBdr>
            <w:top w:val="none" w:sz="0" w:space="0" w:color="auto"/>
            <w:left w:val="none" w:sz="0" w:space="0" w:color="auto"/>
            <w:bottom w:val="none" w:sz="0" w:space="0" w:color="auto"/>
            <w:right w:val="none" w:sz="0" w:space="0" w:color="auto"/>
          </w:divBdr>
        </w:div>
        <w:div w:id="426391892">
          <w:marLeft w:val="0"/>
          <w:marRight w:val="0"/>
          <w:marTop w:val="0"/>
          <w:marBottom w:val="0"/>
          <w:divBdr>
            <w:top w:val="none" w:sz="0" w:space="0" w:color="auto"/>
            <w:left w:val="none" w:sz="0" w:space="0" w:color="auto"/>
            <w:bottom w:val="none" w:sz="0" w:space="0" w:color="auto"/>
            <w:right w:val="none" w:sz="0" w:space="0" w:color="auto"/>
          </w:divBdr>
        </w:div>
        <w:div w:id="437415058">
          <w:marLeft w:val="0"/>
          <w:marRight w:val="0"/>
          <w:marTop w:val="0"/>
          <w:marBottom w:val="0"/>
          <w:divBdr>
            <w:top w:val="none" w:sz="0" w:space="0" w:color="auto"/>
            <w:left w:val="none" w:sz="0" w:space="0" w:color="auto"/>
            <w:bottom w:val="none" w:sz="0" w:space="0" w:color="auto"/>
            <w:right w:val="none" w:sz="0" w:space="0" w:color="auto"/>
          </w:divBdr>
        </w:div>
        <w:div w:id="446899126">
          <w:marLeft w:val="0"/>
          <w:marRight w:val="0"/>
          <w:marTop w:val="0"/>
          <w:marBottom w:val="0"/>
          <w:divBdr>
            <w:top w:val="none" w:sz="0" w:space="0" w:color="auto"/>
            <w:left w:val="none" w:sz="0" w:space="0" w:color="auto"/>
            <w:bottom w:val="none" w:sz="0" w:space="0" w:color="auto"/>
            <w:right w:val="none" w:sz="0" w:space="0" w:color="auto"/>
          </w:divBdr>
        </w:div>
        <w:div w:id="456990186">
          <w:marLeft w:val="0"/>
          <w:marRight w:val="0"/>
          <w:marTop w:val="0"/>
          <w:marBottom w:val="0"/>
          <w:divBdr>
            <w:top w:val="none" w:sz="0" w:space="0" w:color="auto"/>
            <w:left w:val="none" w:sz="0" w:space="0" w:color="auto"/>
            <w:bottom w:val="none" w:sz="0" w:space="0" w:color="auto"/>
            <w:right w:val="none" w:sz="0" w:space="0" w:color="auto"/>
          </w:divBdr>
        </w:div>
        <w:div w:id="500698403">
          <w:marLeft w:val="0"/>
          <w:marRight w:val="0"/>
          <w:marTop w:val="0"/>
          <w:marBottom w:val="0"/>
          <w:divBdr>
            <w:top w:val="none" w:sz="0" w:space="0" w:color="auto"/>
            <w:left w:val="none" w:sz="0" w:space="0" w:color="auto"/>
            <w:bottom w:val="none" w:sz="0" w:space="0" w:color="auto"/>
            <w:right w:val="none" w:sz="0" w:space="0" w:color="auto"/>
          </w:divBdr>
        </w:div>
        <w:div w:id="517426199">
          <w:marLeft w:val="0"/>
          <w:marRight w:val="0"/>
          <w:marTop w:val="0"/>
          <w:marBottom w:val="0"/>
          <w:divBdr>
            <w:top w:val="none" w:sz="0" w:space="0" w:color="auto"/>
            <w:left w:val="none" w:sz="0" w:space="0" w:color="auto"/>
            <w:bottom w:val="none" w:sz="0" w:space="0" w:color="auto"/>
            <w:right w:val="none" w:sz="0" w:space="0" w:color="auto"/>
          </w:divBdr>
        </w:div>
        <w:div w:id="536701549">
          <w:marLeft w:val="0"/>
          <w:marRight w:val="0"/>
          <w:marTop w:val="0"/>
          <w:marBottom w:val="0"/>
          <w:divBdr>
            <w:top w:val="none" w:sz="0" w:space="0" w:color="auto"/>
            <w:left w:val="none" w:sz="0" w:space="0" w:color="auto"/>
            <w:bottom w:val="none" w:sz="0" w:space="0" w:color="auto"/>
            <w:right w:val="none" w:sz="0" w:space="0" w:color="auto"/>
          </w:divBdr>
        </w:div>
        <w:div w:id="544873682">
          <w:marLeft w:val="0"/>
          <w:marRight w:val="0"/>
          <w:marTop w:val="0"/>
          <w:marBottom w:val="0"/>
          <w:divBdr>
            <w:top w:val="none" w:sz="0" w:space="0" w:color="auto"/>
            <w:left w:val="none" w:sz="0" w:space="0" w:color="auto"/>
            <w:bottom w:val="none" w:sz="0" w:space="0" w:color="auto"/>
            <w:right w:val="none" w:sz="0" w:space="0" w:color="auto"/>
          </w:divBdr>
        </w:div>
        <w:div w:id="547953737">
          <w:marLeft w:val="0"/>
          <w:marRight w:val="0"/>
          <w:marTop w:val="0"/>
          <w:marBottom w:val="0"/>
          <w:divBdr>
            <w:top w:val="none" w:sz="0" w:space="0" w:color="auto"/>
            <w:left w:val="none" w:sz="0" w:space="0" w:color="auto"/>
            <w:bottom w:val="none" w:sz="0" w:space="0" w:color="auto"/>
            <w:right w:val="none" w:sz="0" w:space="0" w:color="auto"/>
          </w:divBdr>
        </w:div>
        <w:div w:id="563877950">
          <w:marLeft w:val="0"/>
          <w:marRight w:val="0"/>
          <w:marTop w:val="0"/>
          <w:marBottom w:val="0"/>
          <w:divBdr>
            <w:top w:val="none" w:sz="0" w:space="0" w:color="auto"/>
            <w:left w:val="none" w:sz="0" w:space="0" w:color="auto"/>
            <w:bottom w:val="none" w:sz="0" w:space="0" w:color="auto"/>
            <w:right w:val="none" w:sz="0" w:space="0" w:color="auto"/>
          </w:divBdr>
        </w:div>
        <w:div w:id="569313013">
          <w:marLeft w:val="0"/>
          <w:marRight w:val="0"/>
          <w:marTop w:val="0"/>
          <w:marBottom w:val="0"/>
          <w:divBdr>
            <w:top w:val="none" w:sz="0" w:space="0" w:color="auto"/>
            <w:left w:val="none" w:sz="0" w:space="0" w:color="auto"/>
            <w:bottom w:val="none" w:sz="0" w:space="0" w:color="auto"/>
            <w:right w:val="none" w:sz="0" w:space="0" w:color="auto"/>
          </w:divBdr>
        </w:div>
        <w:div w:id="575867353">
          <w:marLeft w:val="0"/>
          <w:marRight w:val="0"/>
          <w:marTop w:val="0"/>
          <w:marBottom w:val="0"/>
          <w:divBdr>
            <w:top w:val="none" w:sz="0" w:space="0" w:color="auto"/>
            <w:left w:val="none" w:sz="0" w:space="0" w:color="auto"/>
            <w:bottom w:val="none" w:sz="0" w:space="0" w:color="auto"/>
            <w:right w:val="none" w:sz="0" w:space="0" w:color="auto"/>
          </w:divBdr>
        </w:div>
        <w:div w:id="578516543">
          <w:marLeft w:val="0"/>
          <w:marRight w:val="0"/>
          <w:marTop w:val="0"/>
          <w:marBottom w:val="0"/>
          <w:divBdr>
            <w:top w:val="none" w:sz="0" w:space="0" w:color="auto"/>
            <w:left w:val="none" w:sz="0" w:space="0" w:color="auto"/>
            <w:bottom w:val="none" w:sz="0" w:space="0" w:color="auto"/>
            <w:right w:val="none" w:sz="0" w:space="0" w:color="auto"/>
          </w:divBdr>
        </w:div>
        <w:div w:id="589195105">
          <w:marLeft w:val="0"/>
          <w:marRight w:val="0"/>
          <w:marTop w:val="0"/>
          <w:marBottom w:val="0"/>
          <w:divBdr>
            <w:top w:val="none" w:sz="0" w:space="0" w:color="auto"/>
            <w:left w:val="none" w:sz="0" w:space="0" w:color="auto"/>
            <w:bottom w:val="none" w:sz="0" w:space="0" w:color="auto"/>
            <w:right w:val="none" w:sz="0" w:space="0" w:color="auto"/>
          </w:divBdr>
        </w:div>
        <w:div w:id="639238199">
          <w:marLeft w:val="0"/>
          <w:marRight w:val="0"/>
          <w:marTop w:val="0"/>
          <w:marBottom w:val="0"/>
          <w:divBdr>
            <w:top w:val="none" w:sz="0" w:space="0" w:color="auto"/>
            <w:left w:val="none" w:sz="0" w:space="0" w:color="auto"/>
            <w:bottom w:val="none" w:sz="0" w:space="0" w:color="auto"/>
            <w:right w:val="none" w:sz="0" w:space="0" w:color="auto"/>
          </w:divBdr>
        </w:div>
        <w:div w:id="669212877">
          <w:marLeft w:val="0"/>
          <w:marRight w:val="0"/>
          <w:marTop w:val="0"/>
          <w:marBottom w:val="0"/>
          <w:divBdr>
            <w:top w:val="none" w:sz="0" w:space="0" w:color="auto"/>
            <w:left w:val="none" w:sz="0" w:space="0" w:color="auto"/>
            <w:bottom w:val="none" w:sz="0" w:space="0" w:color="auto"/>
            <w:right w:val="none" w:sz="0" w:space="0" w:color="auto"/>
          </w:divBdr>
        </w:div>
        <w:div w:id="669873861">
          <w:marLeft w:val="0"/>
          <w:marRight w:val="0"/>
          <w:marTop w:val="0"/>
          <w:marBottom w:val="0"/>
          <w:divBdr>
            <w:top w:val="none" w:sz="0" w:space="0" w:color="auto"/>
            <w:left w:val="none" w:sz="0" w:space="0" w:color="auto"/>
            <w:bottom w:val="none" w:sz="0" w:space="0" w:color="auto"/>
            <w:right w:val="none" w:sz="0" w:space="0" w:color="auto"/>
          </w:divBdr>
        </w:div>
        <w:div w:id="712341077">
          <w:marLeft w:val="0"/>
          <w:marRight w:val="0"/>
          <w:marTop w:val="0"/>
          <w:marBottom w:val="0"/>
          <w:divBdr>
            <w:top w:val="none" w:sz="0" w:space="0" w:color="auto"/>
            <w:left w:val="none" w:sz="0" w:space="0" w:color="auto"/>
            <w:bottom w:val="none" w:sz="0" w:space="0" w:color="auto"/>
            <w:right w:val="none" w:sz="0" w:space="0" w:color="auto"/>
          </w:divBdr>
        </w:div>
        <w:div w:id="728383082">
          <w:marLeft w:val="0"/>
          <w:marRight w:val="0"/>
          <w:marTop w:val="0"/>
          <w:marBottom w:val="0"/>
          <w:divBdr>
            <w:top w:val="none" w:sz="0" w:space="0" w:color="auto"/>
            <w:left w:val="none" w:sz="0" w:space="0" w:color="auto"/>
            <w:bottom w:val="none" w:sz="0" w:space="0" w:color="auto"/>
            <w:right w:val="none" w:sz="0" w:space="0" w:color="auto"/>
          </w:divBdr>
        </w:div>
        <w:div w:id="760026609">
          <w:marLeft w:val="0"/>
          <w:marRight w:val="0"/>
          <w:marTop w:val="0"/>
          <w:marBottom w:val="0"/>
          <w:divBdr>
            <w:top w:val="none" w:sz="0" w:space="0" w:color="auto"/>
            <w:left w:val="none" w:sz="0" w:space="0" w:color="auto"/>
            <w:bottom w:val="none" w:sz="0" w:space="0" w:color="auto"/>
            <w:right w:val="none" w:sz="0" w:space="0" w:color="auto"/>
          </w:divBdr>
        </w:div>
        <w:div w:id="760494939">
          <w:marLeft w:val="0"/>
          <w:marRight w:val="0"/>
          <w:marTop w:val="0"/>
          <w:marBottom w:val="0"/>
          <w:divBdr>
            <w:top w:val="none" w:sz="0" w:space="0" w:color="auto"/>
            <w:left w:val="none" w:sz="0" w:space="0" w:color="auto"/>
            <w:bottom w:val="none" w:sz="0" w:space="0" w:color="auto"/>
            <w:right w:val="none" w:sz="0" w:space="0" w:color="auto"/>
          </w:divBdr>
        </w:div>
        <w:div w:id="769469335">
          <w:marLeft w:val="0"/>
          <w:marRight w:val="0"/>
          <w:marTop w:val="0"/>
          <w:marBottom w:val="0"/>
          <w:divBdr>
            <w:top w:val="none" w:sz="0" w:space="0" w:color="auto"/>
            <w:left w:val="none" w:sz="0" w:space="0" w:color="auto"/>
            <w:bottom w:val="none" w:sz="0" w:space="0" w:color="auto"/>
            <w:right w:val="none" w:sz="0" w:space="0" w:color="auto"/>
          </w:divBdr>
        </w:div>
        <w:div w:id="788667144">
          <w:marLeft w:val="0"/>
          <w:marRight w:val="0"/>
          <w:marTop w:val="0"/>
          <w:marBottom w:val="0"/>
          <w:divBdr>
            <w:top w:val="none" w:sz="0" w:space="0" w:color="auto"/>
            <w:left w:val="none" w:sz="0" w:space="0" w:color="auto"/>
            <w:bottom w:val="none" w:sz="0" w:space="0" w:color="auto"/>
            <w:right w:val="none" w:sz="0" w:space="0" w:color="auto"/>
          </w:divBdr>
        </w:div>
        <w:div w:id="808210596">
          <w:marLeft w:val="0"/>
          <w:marRight w:val="0"/>
          <w:marTop w:val="0"/>
          <w:marBottom w:val="0"/>
          <w:divBdr>
            <w:top w:val="none" w:sz="0" w:space="0" w:color="auto"/>
            <w:left w:val="none" w:sz="0" w:space="0" w:color="auto"/>
            <w:bottom w:val="none" w:sz="0" w:space="0" w:color="auto"/>
            <w:right w:val="none" w:sz="0" w:space="0" w:color="auto"/>
          </w:divBdr>
        </w:div>
        <w:div w:id="816532022">
          <w:marLeft w:val="0"/>
          <w:marRight w:val="0"/>
          <w:marTop w:val="0"/>
          <w:marBottom w:val="0"/>
          <w:divBdr>
            <w:top w:val="none" w:sz="0" w:space="0" w:color="auto"/>
            <w:left w:val="none" w:sz="0" w:space="0" w:color="auto"/>
            <w:bottom w:val="none" w:sz="0" w:space="0" w:color="auto"/>
            <w:right w:val="none" w:sz="0" w:space="0" w:color="auto"/>
          </w:divBdr>
        </w:div>
        <w:div w:id="862132177">
          <w:marLeft w:val="0"/>
          <w:marRight w:val="0"/>
          <w:marTop w:val="0"/>
          <w:marBottom w:val="0"/>
          <w:divBdr>
            <w:top w:val="none" w:sz="0" w:space="0" w:color="auto"/>
            <w:left w:val="none" w:sz="0" w:space="0" w:color="auto"/>
            <w:bottom w:val="none" w:sz="0" w:space="0" w:color="auto"/>
            <w:right w:val="none" w:sz="0" w:space="0" w:color="auto"/>
          </w:divBdr>
        </w:div>
        <w:div w:id="871768247">
          <w:marLeft w:val="0"/>
          <w:marRight w:val="0"/>
          <w:marTop w:val="0"/>
          <w:marBottom w:val="0"/>
          <w:divBdr>
            <w:top w:val="none" w:sz="0" w:space="0" w:color="auto"/>
            <w:left w:val="none" w:sz="0" w:space="0" w:color="auto"/>
            <w:bottom w:val="none" w:sz="0" w:space="0" w:color="auto"/>
            <w:right w:val="none" w:sz="0" w:space="0" w:color="auto"/>
          </w:divBdr>
        </w:div>
        <w:div w:id="881525733">
          <w:marLeft w:val="0"/>
          <w:marRight w:val="0"/>
          <w:marTop w:val="0"/>
          <w:marBottom w:val="0"/>
          <w:divBdr>
            <w:top w:val="none" w:sz="0" w:space="0" w:color="auto"/>
            <w:left w:val="none" w:sz="0" w:space="0" w:color="auto"/>
            <w:bottom w:val="none" w:sz="0" w:space="0" w:color="auto"/>
            <w:right w:val="none" w:sz="0" w:space="0" w:color="auto"/>
          </w:divBdr>
        </w:div>
        <w:div w:id="940649775">
          <w:marLeft w:val="0"/>
          <w:marRight w:val="0"/>
          <w:marTop w:val="0"/>
          <w:marBottom w:val="0"/>
          <w:divBdr>
            <w:top w:val="none" w:sz="0" w:space="0" w:color="auto"/>
            <w:left w:val="none" w:sz="0" w:space="0" w:color="auto"/>
            <w:bottom w:val="none" w:sz="0" w:space="0" w:color="auto"/>
            <w:right w:val="none" w:sz="0" w:space="0" w:color="auto"/>
          </w:divBdr>
        </w:div>
        <w:div w:id="946733804">
          <w:marLeft w:val="0"/>
          <w:marRight w:val="0"/>
          <w:marTop w:val="0"/>
          <w:marBottom w:val="0"/>
          <w:divBdr>
            <w:top w:val="none" w:sz="0" w:space="0" w:color="auto"/>
            <w:left w:val="none" w:sz="0" w:space="0" w:color="auto"/>
            <w:bottom w:val="none" w:sz="0" w:space="0" w:color="auto"/>
            <w:right w:val="none" w:sz="0" w:space="0" w:color="auto"/>
          </w:divBdr>
        </w:div>
        <w:div w:id="973755874">
          <w:marLeft w:val="0"/>
          <w:marRight w:val="0"/>
          <w:marTop w:val="0"/>
          <w:marBottom w:val="0"/>
          <w:divBdr>
            <w:top w:val="none" w:sz="0" w:space="0" w:color="auto"/>
            <w:left w:val="none" w:sz="0" w:space="0" w:color="auto"/>
            <w:bottom w:val="none" w:sz="0" w:space="0" w:color="auto"/>
            <w:right w:val="none" w:sz="0" w:space="0" w:color="auto"/>
          </w:divBdr>
        </w:div>
        <w:div w:id="980309485">
          <w:marLeft w:val="0"/>
          <w:marRight w:val="0"/>
          <w:marTop w:val="0"/>
          <w:marBottom w:val="0"/>
          <w:divBdr>
            <w:top w:val="none" w:sz="0" w:space="0" w:color="auto"/>
            <w:left w:val="none" w:sz="0" w:space="0" w:color="auto"/>
            <w:bottom w:val="none" w:sz="0" w:space="0" w:color="auto"/>
            <w:right w:val="none" w:sz="0" w:space="0" w:color="auto"/>
          </w:divBdr>
        </w:div>
        <w:div w:id="989289443">
          <w:marLeft w:val="0"/>
          <w:marRight w:val="0"/>
          <w:marTop w:val="0"/>
          <w:marBottom w:val="0"/>
          <w:divBdr>
            <w:top w:val="none" w:sz="0" w:space="0" w:color="auto"/>
            <w:left w:val="none" w:sz="0" w:space="0" w:color="auto"/>
            <w:bottom w:val="none" w:sz="0" w:space="0" w:color="auto"/>
            <w:right w:val="none" w:sz="0" w:space="0" w:color="auto"/>
          </w:divBdr>
        </w:div>
        <w:div w:id="1021051623">
          <w:marLeft w:val="0"/>
          <w:marRight w:val="0"/>
          <w:marTop w:val="0"/>
          <w:marBottom w:val="0"/>
          <w:divBdr>
            <w:top w:val="none" w:sz="0" w:space="0" w:color="auto"/>
            <w:left w:val="none" w:sz="0" w:space="0" w:color="auto"/>
            <w:bottom w:val="none" w:sz="0" w:space="0" w:color="auto"/>
            <w:right w:val="none" w:sz="0" w:space="0" w:color="auto"/>
          </w:divBdr>
        </w:div>
        <w:div w:id="1033113788">
          <w:marLeft w:val="0"/>
          <w:marRight w:val="0"/>
          <w:marTop w:val="0"/>
          <w:marBottom w:val="0"/>
          <w:divBdr>
            <w:top w:val="none" w:sz="0" w:space="0" w:color="auto"/>
            <w:left w:val="none" w:sz="0" w:space="0" w:color="auto"/>
            <w:bottom w:val="none" w:sz="0" w:space="0" w:color="auto"/>
            <w:right w:val="none" w:sz="0" w:space="0" w:color="auto"/>
          </w:divBdr>
        </w:div>
        <w:div w:id="1035546311">
          <w:marLeft w:val="0"/>
          <w:marRight w:val="0"/>
          <w:marTop w:val="0"/>
          <w:marBottom w:val="0"/>
          <w:divBdr>
            <w:top w:val="none" w:sz="0" w:space="0" w:color="auto"/>
            <w:left w:val="none" w:sz="0" w:space="0" w:color="auto"/>
            <w:bottom w:val="none" w:sz="0" w:space="0" w:color="auto"/>
            <w:right w:val="none" w:sz="0" w:space="0" w:color="auto"/>
          </w:divBdr>
        </w:div>
        <w:div w:id="1075929543">
          <w:marLeft w:val="0"/>
          <w:marRight w:val="0"/>
          <w:marTop w:val="0"/>
          <w:marBottom w:val="0"/>
          <w:divBdr>
            <w:top w:val="none" w:sz="0" w:space="0" w:color="auto"/>
            <w:left w:val="none" w:sz="0" w:space="0" w:color="auto"/>
            <w:bottom w:val="none" w:sz="0" w:space="0" w:color="auto"/>
            <w:right w:val="none" w:sz="0" w:space="0" w:color="auto"/>
          </w:divBdr>
        </w:div>
        <w:div w:id="1107313019">
          <w:marLeft w:val="0"/>
          <w:marRight w:val="0"/>
          <w:marTop w:val="0"/>
          <w:marBottom w:val="0"/>
          <w:divBdr>
            <w:top w:val="none" w:sz="0" w:space="0" w:color="auto"/>
            <w:left w:val="none" w:sz="0" w:space="0" w:color="auto"/>
            <w:bottom w:val="none" w:sz="0" w:space="0" w:color="auto"/>
            <w:right w:val="none" w:sz="0" w:space="0" w:color="auto"/>
          </w:divBdr>
        </w:div>
        <w:div w:id="1126581133">
          <w:marLeft w:val="0"/>
          <w:marRight w:val="0"/>
          <w:marTop w:val="0"/>
          <w:marBottom w:val="0"/>
          <w:divBdr>
            <w:top w:val="none" w:sz="0" w:space="0" w:color="auto"/>
            <w:left w:val="none" w:sz="0" w:space="0" w:color="auto"/>
            <w:bottom w:val="none" w:sz="0" w:space="0" w:color="auto"/>
            <w:right w:val="none" w:sz="0" w:space="0" w:color="auto"/>
          </w:divBdr>
        </w:div>
        <w:div w:id="1126895980">
          <w:marLeft w:val="0"/>
          <w:marRight w:val="0"/>
          <w:marTop w:val="0"/>
          <w:marBottom w:val="0"/>
          <w:divBdr>
            <w:top w:val="none" w:sz="0" w:space="0" w:color="auto"/>
            <w:left w:val="none" w:sz="0" w:space="0" w:color="auto"/>
            <w:bottom w:val="none" w:sz="0" w:space="0" w:color="auto"/>
            <w:right w:val="none" w:sz="0" w:space="0" w:color="auto"/>
          </w:divBdr>
        </w:div>
        <w:div w:id="1144128175">
          <w:marLeft w:val="0"/>
          <w:marRight w:val="0"/>
          <w:marTop w:val="0"/>
          <w:marBottom w:val="0"/>
          <w:divBdr>
            <w:top w:val="none" w:sz="0" w:space="0" w:color="auto"/>
            <w:left w:val="none" w:sz="0" w:space="0" w:color="auto"/>
            <w:bottom w:val="none" w:sz="0" w:space="0" w:color="auto"/>
            <w:right w:val="none" w:sz="0" w:space="0" w:color="auto"/>
          </w:divBdr>
        </w:div>
        <w:div w:id="1169056373">
          <w:marLeft w:val="0"/>
          <w:marRight w:val="0"/>
          <w:marTop w:val="0"/>
          <w:marBottom w:val="0"/>
          <w:divBdr>
            <w:top w:val="none" w:sz="0" w:space="0" w:color="auto"/>
            <w:left w:val="none" w:sz="0" w:space="0" w:color="auto"/>
            <w:bottom w:val="none" w:sz="0" w:space="0" w:color="auto"/>
            <w:right w:val="none" w:sz="0" w:space="0" w:color="auto"/>
          </w:divBdr>
        </w:div>
        <w:div w:id="1173764364">
          <w:marLeft w:val="0"/>
          <w:marRight w:val="0"/>
          <w:marTop w:val="0"/>
          <w:marBottom w:val="0"/>
          <w:divBdr>
            <w:top w:val="none" w:sz="0" w:space="0" w:color="auto"/>
            <w:left w:val="none" w:sz="0" w:space="0" w:color="auto"/>
            <w:bottom w:val="none" w:sz="0" w:space="0" w:color="auto"/>
            <w:right w:val="none" w:sz="0" w:space="0" w:color="auto"/>
          </w:divBdr>
        </w:div>
        <w:div w:id="1189102548">
          <w:marLeft w:val="0"/>
          <w:marRight w:val="0"/>
          <w:marTop w:val="0"/>
          <w:marBottom w:val="0"/>
          <w:divBdr>
            <w:top w:val="none" w:sz="0" w:space="0" w:color="auto"/>
            <w:left w:val="none" w:sz="0" w:space="0" w:color="auto"/>
            <w:bottom w:val="none" w:sz="0" w:space="0" w:color="auto"/>
            <w:right w:val="none" w:sz="0" w:space="0" w:color="auto"/>
          </w:divBdr>
        </w:div>
        <w:div w:id="1189248665">
          <w:marLeft w:val="0"/>
          <w:marRight w:val="0"/>
          <w:marTop w:val="0"/>
          <w:marBottom w:val="0"/>
          <w:divBdr>
            <w:top w:val="none" w:sz="0" w:space="0" w:color="auto"/>
            <w:left w:val="none" w:sz="0" w:space="0" w:color="auto"/>
            <w:bottom w:val="none" w:sz="0" w:space="0" w:color="auto"/>
            <w:right w:val="none" w:sz="0" w:space="0" w:color="auto"/>
          </w:divBdr>
        </w:div>
        <w:div w:id="1215921297">
          <w:marLeft w:val="0"/>
          <w:marRight w:val="0"/>
          <w:marTop w:val="0"/>
          <w:marBottom w:val="0"/>
          <w:divBdr>
            <w:top w:val="none" w:sz="0" w:space="0" w:color="auto"/>
            <w:left w:val="none" w:sz="0" w:space="0" w:color="auto"/>
            <w:bottom w:val="none" w:sz="0" w:space="0" w:color="auto"/>
            <w:right w:val="none" w:sz="0" w:space="0" w:color="auto"/>
          </w:divBdr>
        </w:div>
        <w:div w:id="1242829473">
          <w:marLeft w:val="0"/>
          <w:marRight w:val="0"/>
          <w:marTop w:val="0"/>
          <w:marBottom w:val="0"/>
          <w:divBdr>
            <w:top w:val="none" w:sz="0" w:space="0" w:color="auto"/>
            <w:left w:val="none" w:sz="0" w:space="0" w:color="auto"/>
            <w:bottom w:val="none" w:sz="0" w:space="0" w:color="auto"/>
            <w:right w:val="none" w:sz="0" w:space="0" w:color="auto"/>
          </w:divBdr>
        </w:div>
        <w:div w:id="1252424614">
          <w:marLeft w:val="0"/>
          <w:marRight w:val="0"/>
          <w:marTop w:val="0"/>
          <w:marBottom w:val="0"/>
          <w:divBdr>
            <w:top w:val="none" w:sz="0" w:space="0" w:color="auto"/>
            <w:left w:val="none" w:sz="0" w:space="0" w:color="auto"/>
            <w:bottom w:val="none" w:sz="0" w:space="0" w:color="auto"/>
            <w:right w:val="none" w:sz="0" w:space="0" w:color="auto"/>
          </w:divBdr>
        </w:div>
        <w:div w:id="1299527186">
          <w:marLeft w:val="0"/>
          <w:marRight w:val="0"/>
          <w:marTop w:val="0"/>
          <w:marBottom w:val="0"/>
          <w:divBdr>
            <w:top w:val="none" w:sz="0" w:space="0" w:color="auto"/>
            <w:left w:val="none" w:sz="0" w:space="0" w:color="auto"/>
            <w:bottom w:val="none" w:sz="0" w:space="0" w:color="auto"/>
            <w:right w:val="none" w:sz="0" w:space="0" w:color="auto"/>
          </w:divBdr>
        </w:div>
        <w:div w:id="1299919818">
          <w:marLeft w:val="0"/>
          <w:marRight w:val="0"/>
          <w:marTop w:val="0"/>
          <w:marBottom w:val="0"/>
          <w:divBdr>
            <w:top w:val="none" w:sz="0" w:space="0" w:color="auto"/>
            <w:left w:val="none" w:sz="0" w:space="0" w:color="auto"/>
            <w:bottom w:val="none" w:sz="0" w:space="0" w:color="auto"/>
            <w:right w:val="none" w:sz="0" w:space="0" w:color="auto"/>
          </w:divBdr>
        </w:div>
        <w:div w:id="1305740047">
          <w:marLeft w:val="0"/>
          <w:marRight w:val="0"/>
          <w:marTop w:val="0"/>
          <w:marBottom w:val="0"/>
          <w:divBdr>
            <w:top w:val="none" w:sz="0" w:space="0" w:color="auto"/>
            <w:left w:val="none" w:sz="0" w:space="0" w:color="auto"/>
            <w:bottom w:val="none" w:sz="0" w:space="0" w:color="auto"/>
            <w:right w:val="none" w:sz="0" w:space="0" w:color="auto"/>
          </w:divBdr>
        </w:div>
        <w:div w:id="1350595399">
          <w:marLeft w:val="0"/>
          <w:marRight w:val="0"/>
          <w:marTop w:val="0"/>
          <w:marBottom w:val="0"/>
          <w:divBdr>
            <w:top w:val="none" w:sz="0" w:space="0" w:color="auto"/>
            <w:left w:val="none" w:sz="0" w:space="0" w:color="auto"/>
            <w:bottom w:val="none" w:sz="0" w:space="0" w:color="auto"/>
            <w:right w:val="none" w:sz="0" w:space="0" w:color="auto"/>
          </w:divBdr>
        </w:div>
        <w:div w:id="1390693756">
          <w:marLeft w:val="0"/>
          <w:marRight w:val="0"/>
          <w:marTop w:val="0"/>
          <w:marBottom w:val="0"/>
          <w:divBdr>
            <w:top w:val="none" w:sz="0" w:space="0" w:color="auto"/>
            <w:left w:val="none" w:sz="0" w:space="0" w:color="auto"/>
            <w:bottom w:val="none" w:sz="0" w:space="0" w:color="auto"/>
            <w:right w:val="none" w:sz="0" w:space="0" w:color="auto"/>
          </w:divBdr>
        </w:div>
        <w:div w:id="1405451369">
          <w:marLeft w:val="0"/>
          <w:marRight w:val="0"/>
          <w:marTop w:val="0"/>
          <w:marBottom w:val="0"/>
          <w:divBdr>
            <w:top w:val="none" w:sz="0" w:space="0" w:color="auto"/>
            <w:left w:val="none" w:sz="0" w:space="0" w:color="auto"/>
            <w:bottom w:val="none" w:sz="0" w:space="0" w:color="auto"/>
            <w:right w:val="none" w:sz="0" w:space="0" w:color="auto"/>
          </w:divBdr>
        </w:div>
        <w:div w:id="1420248432">
          <w:marLeft w:val="0"/>
          <w:marRight w:val="0"/>
          <w:marTop w:val="0"/>
          <w:marBottom w:val="0"/>
          <w:divBdr>
            <w:top w:val="none" w:sz="0" w:space="0" w:color="auto"/>
            <w:left w:val="none" w:sz="0" w:space="0" w:color="auto"/>
            <w:bottom w:val="none" w:sz="0" w:space="0" w:color="auto"/>
            <w:right w:val="none" w:sz="0" w:space="0" w:color="auto"/>
          </w:divBdr>
        </w:div>
        <w:div w:id="1448310647">
          <w:marLeft w:val="0"/>
          <w:marRight w:val="0"/>
          <w:marTop w:val="0"/>
          <w:marBottom w:val="0"/>
          <w:divBdr>
            <w:top w:val="none" w:sz="0" w:space="0" w:color="auto"/>
            <w:left w:val="none" w:sz="0" w:space="0" w:color="auto"/>
            <w:bottom w:val="none" w:sz="0" w:space="0" w:color="auto"/>
            <w:right w:val="none" w:sz="0" w:space="0" w:color="auto"/>
          </w:divBdr>
        </w:div>
        <w:div w:id="1449470416">
          <w:marLeft w:val="0"/>
          <w:marRight w:val="0"/>
          <w:marTop w:val="0"/>
          <w:marBottom w:val="0"/>
          <w:divBdr>
            <w:top w:val="none" w:sz="0" w:space="0" w:color="auto"/>
            <w:left w:val="none" w:sz="0" w:space="0" w:color="auto"/>
            <w:bottom w:val="none" w:sz="0" w:space="0" w:color="auto"/>
            <w:right w:val="none" w:sz="0" w:space="0" w:color="auto"/>
          </w:divBdr>
        </w:div>
        <w:div w:id="1487629277">
          <w:marLeft w:val="0"/>
          <w:marRight w:val="0"/>
          <w:marTop w:val="0"/>
          <w:marBottom w:val="0"/>
          <w:divBdr>
            <w:top w:val="none" w:sz="0" w:space="0" w:color="auto"/>
            <w:left w:val="none" w:sz="0" w:space="0" w:color="auto"/>
            <w:bottom w:val="none" w:sz="0" w:space="0" w:color="auto"/>
            <w:right w:val="none" w:sz="0" w:space="0" w:color="auto"/>
          </w:divBdr>
        </w:div>
        <w:div w:id="1537548672">
          <w:marLeft w:val="0"/>
          <w:marRight w:val="0"/>
          <w:marTop w:val="0"/>
          <w:marBottom w:val="0"/>
          <w:divBdr>
            <w:top w:val="none" w:sz="0" w:space="0" w:color="auto"/>
            <w:left w:val="none" w:sz="0" w:space="0" w:color="auto"/>
            <w:bottom w:val="none" w:sz="0" w:space="0" w:color="auto"/>
            <w:right w:val="none" w:sz="0" w:space="0" w:color="auto"/>
          </w:divBdr>
        </w:div>
        <w:div w:id="1543906956">
          <w:marLeft w:val="0"/>
          <w:marRight w:val="0"/>
          <w:marTop w:val="0"/>
          <w:marBottom w:val="0"/>
          <w:divBdr>
            <w:top w:val="none" w:sz="0" w:space="0" w:color="auto"/>
            <w:left w:val="none" w:sz="0" w:space="0" w:color="auto"/>
            <w:bottom w:val="none" w:sz="0" w:space="0" w:color="auto"/>
            <w:right w:val="none" w:sz="0" w:space="0" w:color="auto"/>
          </w:divBdr>
        </w:div>
        <w:div w:id="1595896327">
          <w:marLeft w:val="0"/>
          <w:marRight w:val="0"/>
          <w:marTop w:val="0"/>
          <w:marBottom w:val="0"/>
          <w:divBdr>
            <w:top w:val="none" w:sz="0" w:space="0" w:color="auto"/>
            <w:left w:val="none" w:sz="0" w:space="0" w:color="auto"/>
            <w:bottom w:val="none" w:sz="0" w:space="0" w:color="auto"/>
            <w:right w:val="none" w:sz="0" w:space="0" w:color="auto"/>
          </w:divBdr>
        </w:div>
        <w:div w:id="1617329456">
          <w:marLeft w:val="0"/>
          <w:marRight w:val="0"/>
          <w:marTop w:val="0"/>
          <w:marBottom w:val="0"/>
          <w:divBdr>
            <w:top w:val="none" w:sz="0" w:space="0" w:color="auto"/>
            <w:left w:val="none" w:sz="0" w:space="0" w:color="auto"/>
            <w:bottom w:val="none" w:sz="0" w:space="0" w:color="auto"/>
            <w:right w:val="none" w:sz="0" w:space="0" w:color="auto"/>
          </w:divBdr>
        </w:div>
        <w:div w:id="1626690788">
          <w:marLeft w:val="0"/>
          <w:marRight w:val="0"/>
          <w:marTop w:val="0"/>
          <w:marBottom w:val="0"/>
          <w:divBdr>
            <w:top w:val="none" w:sz="0" w:space="0" w:color="auto"/>
            <w:left w:val="none" w:sz="0" w:space="0" w:color="auto"/>
            <w:bottom w:val="none" w:sz="0" w:space="0" w:color="auto"/>
            <w:right w:val="none" w:sz="0" w:space="0" w:color="auto"/>
          </w:divBdr>
        </w:div>
        <w:div w:id="1637177747">
          <w:marLeft w:val="0"/>
          <w:marRight w:val="0"/>
          <w:marTop w:val="0"/>
          <w:marBottom w:val="0"/>
          <w:divBdr>
            <w:top w:val="none" w:sz="0" w:space="0" w:color="auto"/>
            <w:left w:val="none" w:sz="0" w:space="0" w:color="auto"/>
            <w:bottom w:val="none" w:sz="0" w:space="0" w:color="auto"/>
            <w:right w:val="none" w:sz="0" w:space="0" w:color="auto"/>
          </w:divBdr>
        </w:div>
        <w:div w:id="1651790247">
          <w:marLeft w:val="0"/>
          <w:marRight w:val="0"/>
          <w:marTop w:val="0"/>
          <w:marBottom w:val="0"/>
          <w:divBdr>
            <w:top w:val="none" w:sz="0" w:space="0" w:color="auto"/>
            <w:left w:val="none" w:sz="0" w:space="0" w:color="auto"/>
            <w:bottom w:val="none" w:sz="0" w:space="0" w:color="auto"/>
            <w:right w:val="none" w:sz="0" w:space="0" w:color="auto"/>
          </w:divBdr>
        </w:div>
        <w:div w:id="1691570278">
          <w:marLeft w:val="0"/>
          <w:marRight w:val="0"/>
          <w:marTop w:val="0"/>
          <w:marBottom w:val="0"/>
          <w:divBdr>
            <w:top w:val="none" w:sz="0" w:space="0" w:color="auto"/>
            <w:left w:val="none" w:sz="0" w:space="0" w:color="auto"/>
            <w:bottom w:val="none" w:sz="0" w:space="0" w:color="auto"/>
            <w:right w:val="none" w:sz="0" w:space="0" w:color="auto"/>
          </w:divBdr>
        </w:div>
        <w:div w:id="1693992850">
          <w:marLeft w:val="0"/>
          <w:marRight w:val="0"/>
          <w:marTop w:val="0"/>
          <w:marBottom w:val="0"/>
          <w:divBdr>
            <w:top w:val="none" w:sz="0" w:space="0" w:color="auto"/>
            <w:left w:val="none" w:sz="0" w:space="0" w:color="auto"/>
            <w:bottom w:val="none" w:sz="0" w:space="0" w:color="auto"/>
            <w:right w:val="none" w:sz="0" w:space="0" w:color="auto"/>
          </w:divBdr>
        </w:div>
        <w:div w:id="1747261580">
          <w:marLeft w:val="0"/>
          <w:marRight w:val="0"/>
          <w:marTop w:val="0"/>
          <w:marBottom w:val="0"/>
          <w:divBdr>
            <w:top w:val="none" w:sz="0" w:space="0" w:color="auto"/>
            <w:left w:val="none" w:sz="0" w:space="0" w:color="auto"/>
            <w:bottom w:val="none" w:sz="0" w:space="0" w:color="auto"/>
            <w:right w:val="none" w:sz="0" w:space="0" w:color="auto"/>
          </w:divBdr>
        </w:div>
        <w:div w:id="1780563276">
          <w:marLeft w:val="0"/>
          <w:marRight w:val="0"/>
          <w:marTop w:val="0"/>
          <w:marBottom w:val="0"/>
          <w:divBdr>
            <w:top w:val="none" w:sz="0" w:space="0" w:color="auto"/>
            <w:left w:val="none" w:sz="0" w:space="0" w:color="auto"/>
            <w:bottom w:val="none" w:sz="0" w:space="0" w:color="auto"/>
            <w:right w:val="none" w:sz="0" w:space="0" w:color="auto"/>
          </w:divBdr>
        </w:div>
        <w:div w:id="1781992214">
          <w:marLeft w:val="0"/>
          <w:marRight w:val="0"/>
          <w:marTop w:val="0"/>
          <w:marBottom w:val="0"/>
          <w:divBdr>
            <w:top w:val="none" w:sz="0" w:space="0" w:color="auto"/>
            <w:left w:val="none" w:sz="0" w:space="0" w:color="auto"/>
            <w:bottom w:val="none" w:sz="0" w:space="0" w:color="auto"/>
            <w:right w:val="none" w:sz="0" w:space="0" w:color="auto"/>
          </w:divBdr>
        </w:div>
        <w:div w:id="1795906084">
          <w:marLeft w:val="0"/>
          <w:marRight w:val="0"/>
          <w:marTop w:val="0"/>
          <w:marBottom w:val="0"/>
          <w:divBdr>
            <w:top w:val="none" w:sz="0" w:space="0" w:color="auto"/>
            <w:left w:val="none" w:sz="0" w:space="0" w:color="auto"/>
            <w:bottom w:val="none" w:sz="0" w:space="0" w:color="auto"/>
            <w:right w:val="none" w:sz="0" w:space="0" w:color="auto"/>
          </w:divBdr>
        </w:div>
        <w:div w:id="1802840888">
          <w:marLeft w:val="0"/>
          <w:marRight w:val="0"/>
          <w:marTop w:val="0"/>
          <w:marBottom w:val="0"/>
          <w:divBdr>
            <w:top w:val="none" w:sz="0" w:space="0" w:color="auto"/>
            <w:left w:val="none" w:sz="0" w:space="0" w:color="auto"/>
            <w:bottom w:val="none" w:sz="0" w:space="0" w:color="auto"/>
            <w:right w:val="none" w:sz="0" w:space="0" w:color="auto"/>
          </w:divBdr>
        </w:div>
        <w:div w:id="1816526984">
          <w:marLeft w:val="0"/>
          <w:marRight w:val="0"/>
          <w:marTop w:val="0"/>
          <w:marBottom w:val="0"/>
          <w:divBdr>
            <w:top w:val="none" w:sz="0" w:space="0" w:color="auto"/>
            <w:left w:val="none" w:sz="0" w:space="0" w:color="auto"/>
            <w:bottom w:val="none" w:sz="0" w:space="0" w:color="auto"/>
            <w:right w:val="none" w:sz="0" w:space="0" w:color="auto"/>
          </w:divBdr>
        </w:div>
        <w:div w:id="1884058592">
          <w:marLeft w:val="0"/>
          <w:marRight w:val="0"/>
          <w:marTop w:val="0"/>
          <w:marBottom w:val="0"/>
          <w:divBdr>
            <w:top w:val="none" w:sz="0" w:space="0" w:color="auto"/>
            <w:left w:val="none" w:sz="0" w:space="0" w:color="auto"/>
            <w:bottom w:val="none" w:sz="0" w:space="0" w:color="auto"/>
            <w:right w:val="none" w:sz="0" w:space="0" w:color="auto"/>
          </w:divBdr>
        </w:div>
        <w:div w:id="1886871271">
          <w:marLeft w:val="0"/>
          <w:marRight w:val="0"/>
          <w:marTop w:val="0"/>
          <w:marBottom w:val="0"/>
          <w:divBdr>
            <w:top w:val="none" w:sz="0" w:space="0" w:color="auto"/>
            <w:left w:val="none" w:sz="0" w:space="0" w:color="auto"/>
            <w:bottom w:val="none" w:sz="0" w:space="0" w:color="auto"/>
            <w:right w:val="none" w:sz="0" w:space="0" w:color="auto"/>
          </w:divBdr>
        </w:div>
        <w:div w:id="1938444567">
          <w:marLeft w:val="0"/>
          <w:marRight w:val="0"/>
          <w:marTop w:val="0"/>
          <w:marBottom w:val="0"/>
          <w:divBdr>
            <w:top w:val="none" w:sz="0" w:space="0" w:color="auto"/>
            <w:left w:val="none" w:sz="0" w:space="0" w:color="auto"/>
            <w:bottom w:val="none" w:sz="0" w:space="0" w:color="auto"/>
            <w:right w:val="none" w:sz="0" w:space="0" w:color="auto"/>
          </w:divBdr>
        </w:div>
        <w:div w:id="1941717949">
          <w:marLeft w:val="0"/>
          <w:marRight w:val="0"/>
          <w:marTop w:val="0"/>
          <w:marBottom w:val="0"/>
          <w:divBdr>
            <w:top w:val="none" w:sz="0" w:space="0" w:color="auto"/>
            <w:left w:val="none" w:sz="0" w:space="0" w:color="auto"/>
            <w:bottom w:val="none" w:sz="0" w:space="0" w:color="auto"/>
            <w:right w:val="none" w:sz="0" w:space="0" w:color="auto"/>
          </w:divBdr>
        </w:div>
        <w:div w:id="1942688949">
          <w:marLeft w:val="0"/>
          <w:marRight w:val="0"/>
          <w:marTop w:val="0"/>
          <w:marBottom w:val="0"/>
          <w:divBdr>
            <w:top w:val="none" w:sz="0" w:space="0" w:color="auto"/>
            <w:left w:val="none" w:sz="0" w:space="0" w:color="auto"/>
            <w:bottom w:val="none" w:sz="0" w:space="0" w:color="auto"/>
            <w:right w:val="none" w:sz="0" w:space="0" w:color="auto"/>
          </w:divBdr>
        </w:div>
        <w:div w:id="1945961724">
          <w:marLeft w:val="0"/>
          <w:marRight w:val="0"/>
          <w:marTop w:val="0"/>
          <w:marBottom w:val="0"/>
          <w:divBdr>
            <w:top w:val="none" w:sz="0" w:space="0" w:color="auto"/>
            <w:left w:val="none" w:sz="0" w:space="0" w:color="auto"/>
            <w:bottom w:val="none" w:sz="0" w:space="0" w:color="auto"/>
            <w:right w:val="none" w:sz="0" w:space="0" w:color="auto"/>
          </w:divBdr>
        </w:div>
        <w:div w:id="1968778622">
          <w:marLeft w:val="0"/>
          <w:marRight w:val="0"/>
          <w:marTop w:val="0"/>
          <w:marBottom w:val="0"/>
          <w:divBdr>
            <w:top w:val="none" w:sz="0" w:space="0" w:color="auto"/>
            <w:left w:val="none" w:sz="0" w:space="0" w:color="auto"/>
            <w:bottom w:val="none" w:sz="0" w:space="0" w:color="auto"/>
            <w:right w:val="none" w:sz="0" w:space="0" w:color="auto"/>
          </w:divBdr>
        </w:div>
        <w:div w:id="1979988445">
          <w:marLeft w:val="0"/>
          <w:marRight w:val="0"/>
          <w:marTop w:val="0"/>
          <w:marBottom w:val="0"/>
          <w:divBdr>
            <w:top w:val="none" w:sz="0" w:space="0" w:color="auto"/>
            <w:left w:val="none" w:sz="0" w:space="0" w:color="auto"/>
            <w:bottom w:val="none" w:sz="0" w:space="0" w:color="auto"/>
            <w:right w:val="none" w:sz="0" w:space="0" w:color="auto"/>
          </w:divBdr>
        </w:div>
      </w:divsChild>
    </w:div>
    <w:div w:id="644772880">
      <w:bodyDiv w:val="1"/>
      <w:marLeft w:val="0"/>
      <w:marRight w:val="0"/>
      <w:marTop w:val="0"/>
      <w:marBottom w:val="0"/>
      <w:divBdr>
        <w:top w:val="none" w:sz="0" w:space="0" w:color="auto"/>
        <w:left w:val="none" w:sz="0" w:space="0" w:color="auto"/>
        <w:bottom w:val="none" w:sz="0" w:space="0" w:color="auto"/>
        <w:right w:val="none" w:sz="0" w:space="0" w:color="auto"/>
      </w:divBdr>
    </w:div>
    <w:div w:id="645009900">
      <w:bodyDiv w:val="1"/>
      <w:marLeft w:val="0"/>
      <w:marRight w:val="0"/>
      <w:marTop w:val="0"/>
      <w:marBottom w:val="0"/>
      <w:divBdr>
        <w:top w:val="none" w:sz="0" w:space="0" w:color="auto"/>
        <w:left w:val="none" w:sz="0" w:space="0" w:color="auto"/>
        <w:bottom w:val="none" w:sz="0" w:space="0" w:color="auto"/>
        <w:right w:val="none" w:sz="0" w:space="0" w:color="auto"/>
      </w:divBdr>
    </w:div>
    <w:div w:id="645740438">
      <w:bodyDiv w:val="1"/>
      <w:marLeft w:val="0"/>
      <w:marRight w:val="0"/>
      <w:marTop w:val="0"/>
      <w:marBottom w:val="0"/>
      <w:divBdr>
        <w:top w:val="none" w:sz="0" w:space="0" w:color="auto"/>
        <w:left w:val="none" w:sz="0" w:space="0" w:color="auto"/>
        <w:bottom w:val="none" w:sz="0" w:space="0" w:color="auto"/>
        <w:right w:val="none" w:sz="0" w:space="0" w:color="auto"/>
      </w:divBdr>
    </w:div>
    <w:div w:id="646277268">
      <w:bodyDiv w:val="1"/>
      <w:marLeft w:val="0"/>
      <w:marRight w:val="0"/>
      <w:marTop w:val="0"/>
      <w:marBottom w:val="0"/>
      <w:divBdr>
        <w:top w:val="none" w:sz="0" w:space="0" w:color="auto"/>
        <w:left w:val="none" w:sz="0" w:space="0" w:color="auto"/>
        <w:bottom w:val="none" w:sz="0" w:space="0" w:color="auto"/>
        <w:right w:val="none" w:sz="0" w:space="0" w:color="auto"/>
      </w:divBdr>
    </w:div>
    <w:div w:id="646477691">
      <w:bodyDiv w:val="1"/>
      <w:marLeft w:val="0"/>
      <w:marRight w:val="0"/>
      <w:marTop w:val="0"/>
      <w:marBottom w:val="0"/>
      <w:divBdr>
        <w:top w:val="none" w:sz="0" w:space="0" w:color="auto"/>
        <w:left w:val="none" w:sz="0" w:space="0" w:color="auto"/>
        <w:bottom w:val="none" w:sz="0" w:space="0" w:color="auto"/>
        <w:right w:val="none" w:sz="0" w:space="0" w:color="auto"/>
      </w:divBdr>
    </w:div>
    <w:div w:id="646591779">
      <w:bodyDiv w:val="1"/>
      <w:marLeft w:val="0"/>
      <w:marRight w:val="0"/>
      <w:marTop w:val="0"/>
      <w:marBottom w:val="0"/>
      <w:divBdr>
        <w:top w:val="none" w:sz="0" w:space="0" w:color="auto"/>
        <w:left w:val="none" w:sz="0" w:space="0" w:color="auto"/>
        <w:bottom w:val="none" w:sz="0" w:space="0" w:color="auto"/>
        <w:right w:val="none" w:sz="0" w:space="0" w:color="auto"/>
      </w:divBdr>
    </w:div>
    <w:div w:id="646782488">
      <w:bodyDiv w:val="1"/>
      <w:marLeft w:val="0"/>
      <w:marRight w:val="0"/>
      <w:marTop w:val="0"/>
      <w:marBottom w:val="0"/>
      <w:divBdr>
        <w:top w:val="none" w:sz="0" w:space="0" w:color="auto"/>
        <w:left w:val="none" w:sz="0" w:space="0" w:color="auto"/>
        <w:bottom w:val="none" w:sz="0" w:space="0" w:color="auto"/>
        <w:right w:val="none" w:sz="0" w:space="0" w:color="auto"/>
      </w:divBdr>
      <w:divsChild>
        <w:div w:id="1914850053">
          <w:marLeft w:val="0"/>
          <w:marRight w:val="0"/>
          <w:marTop w:val="0"/>
          <w:marBottom w:val="0"/>
          <w:divBdr>
            <w:top w:val="none" w:sz="0" w:space="0" w:color="auto"/>
            <w:left w:val="none" w:sz="0" w:space="0" w:color="auto"/>
            <w:bottom w:val="none" w:sz="0" w:space="0" w:color="auto"/>
            <w:right w:val="none" w:sz="0" w:space="0" w:color="auto"/>
          </w:divBdr>
        </w:div>
        <w:div w:id="684668755">
          <w:marLeft w:val="0"/>
          <w:marRight w:val="0"/>
          <w:marTop w:val="0"/>
          <w:marBottom w:val="0"/>
          <w:divBdr>
            <w:top w:val="none" w:sz="0" w:space="0" w:color="auto"/>
            <w:left w:val="none" w:sz="0" w:space="0" w:color="auto"/>
            <w:bottom w:val="none" w:sz="0" w:space="0" w:color="auto"/>
            <w:right w:val="none" w:sz="0" w:space="0" w:color="auto"/>
          </w:divBdr>
        </w:div>
        <w:div w:id="1931422956">
          <w:marLeft w:val="0"/>
          <w:marRight w:val="0"/>
          <w:marTop w:val="0"/>
          <w:marBottom w:val="0"/>
          <w:divBdr>
            <w:top w:val="none" w:sz="0" w:space="0" w:color="auto"/>
            <w:left w:val="none" w:sz="0" w:space="0" w:color="auto"/>
            <w:bottom w:val="none" w:sz="0" w:space="0" w:color="auto"/>
            <w:right w:val="none" w:sz="0" w:space="0" w:color="auto"/>
          </w:divBdr>
        </w:div>
        <w:div w:id="1739130701">
          <w:marLeft w:val="0"/>
          <w:marRight w:val="0"/>
          <w:marTop w:val="0"/>
          <w:marBottom w:val="0"/>
          <w:divBdr>
            <w:top w:val="none" w:sz="0" w:space="0" w:color="auto"/>
            <w:left w:val="none" w:sz="0" w:space="0" w:color="auto"/>
            <w:bottom w:val="none" w:sz="0" w:space="0" w:color="auto"/>
            <w:right w:val="none" w:sz="0" w:space="0" w:color="auto"/>
          </w:divBdr>
        </w:div>
        <w:div w:id="737482227">
          <w:marLeft w:val="0"/>
          <w:marRight w:val="0"/>
          <w:marTop w:val="0"/>
          <w:marBottom w:val="0"/>
          <w:divBdr>
            <w:top w:val="none" w:sz="0" w:space="0" w:color="auto"/>
            <w:left w:val="none" w:sz="0" w:space="0" w:color="auto"/>
            <w:bottom w:val="none" w:sz="0" w:space="0" w:color="auto"/>
            <w:right w:val="none" w:sz="0" w:space="0" w:color="auto"/>
          </w:divBdr>
        </w:div>
        <w:div w:id="298151844">
          <w:marLeft w:val="0"/>
          <w:marRight w:val="0"/>
          <w:marTop w:val="0"/>
          <w:marBottom w:val="0"/>
          <w:divBdr>
            <w:top w:val="none" w:sz="0" w:space="0" w:color="auto"/>
            <w:left w:val="none" w:sz="0" w:space="0" w:color="auto"/>
            <w:bottom w:val="none" w:sz="0" w:space="0" w:color="auto"/>
            <w:right w:val="none" w:sz="0" w:space="0" w:color="auto"/>
          </w:divBdr>
        </w:div>
        <w:div w:id="346175408">
          <w:marLeft w:val="0"/>
          <w:marRight w:val="0"/>
          <w:marTop w:val="0"/>
          <w:marBottom w:val="0"/>
          <w:divBdr>
            <w:top w:val="none" w:sz="0" w:space="0" w:color="auto"/>
            <w:left w:val="none" w:sz="0" w:space="0" w:color="auto"/>
            <w:bottom w:val="none" w:sz="0" w:space="0" w:color="auto"/>
            <w:right w:val="none" w:sz="0" w:space="0" w:color="auto"/>
          </w:divBdr>
        </w:div>
        <w:div w:id="2041085918">
          <w:marLeft w:val="0"/>
          <w:marRight w:val="0"/>
          <w:marTop w:val="0"/>
          <w:marBottom w:val="0"/>
          <w:divBdr>
            <w:top w:val="none" w:sz="0" w:space="0" w:color="auto"/>
            <w:left w:val="none" w:sz="0" w:space="0" w:color="auto"/>
            <w:bottom w:val="none" w:sz="0" w:space="0" w:color="auto"/>
            <w:right w:val="none" w:sz="0" w:space="0" w:color="auto"/>
          </w:divBdr>
        </w:div>
        <w:div w:id="221329236">
          <w:marLeft w:val="0"/>
          <w:marRight w:val="0"/>
          <w:marTop w:val="0"/>
          <w:marBottom w:val="0"/>
          <w:divBdr>
            <w:top w:val="none" w:sz="0" w:space="0" w:color="auto"/>
            <w:left w:val="none" w:sz="0" w:space="0" w:color="auto"/>
            <w:bottom w:val="none" w:sz="0" w:space="0" w:color="auto"/>
            <w:right w:val="none" w:sz="0" w:space="0" w:color="auto"/>
          </w:divBdr>
        </w:div>
        <w:div w:id="794910236">
          <w:marLeft w:val="0"/>
          <w:marRight w:val="0"/>
          <w:marTop w:val="0"/>
          <w:marBottom w:val="0"/>
          <w:divBdr>
            <w:top w:val="none" w:sz="0" w:space="0" w:color="auto"/>
            <w:left w:val="none" w:sz="0" w:space="0" w:color="auto"/>
            <w:bottom w:val="none" w:sz="0" w:space="0" w:color="auto"/>
            <w:right w:val="none" w:sz="0" w:space="0" w:color="auto"/>
          </w:divBdr>
        </w:div>
        <w:div w:id="2109810609">
          <w:marLeft w:val="0"/>
          <w:marRight w:val="0"/>
          <w:marTop w:val="0"/>
          <w:marBottom w:val="0"/>
          <w:divBdr>
            <w:top w:val="none" w:sz="0" w:space="0" w:color="auto"/>
            <w:left w:val="none" w:sz="0" w:space="0" w:color="auto"/>
            <w:bottom w:val="none" w:sz="0" w:space="0" w:color="auto"/>
            <w:right w:val="none" w:sz="0" w:space="0" w:color="auto"/>
          </w:divBdr>
        </w:div>
        <w:div w:id="1091897280">
          <w:marLeft w:val="0"/>
          <w:marRight w:val="0"/>
          <w:marTop w:val="0"/>
          <w:marBottom w:val="0"/>
          <w:divBdr>
            <w:top w:val="none" w:sz="0" w:space="0" w:color="auto"/>
            <w:left w:val="none" w:sz="0" w:space="0" w:color="auto"/>
            <w:bottom w:val="none" w:sz="0" w:space="0" w:color="auto"/>
            <w:right w:val="none" w:sz="0" w:space="0" w:color="auto"/>
          </w:divBdr>
        </w:div>
        <w:div w:id="1626156899">
          <w:marLeft w:val="0"/>
          <w:marRight w:val="0"/>
          <w:marTop w:val="0"/>
          <w:marBottom w:val="0"/>
          <w:divBdr>
            <w:top w:val="none" w:sz="0" w:space="0" w:color="auto"/>
            <w:left w:val="none" w:sz="0" w:space="0" w:color="auto"/>
            <w:bottom w:val="none" w:sz="0" w:space="0" w:color="auto"/>
            <w:right w:val="none" w:sz="0" w:space="0" w:color="auto"/>
          </w:divBdr>
        </w:div>
        <w:div w:id="2126997843">
          <w:marLeft w:val="0"/>
          <w:marRight w:val="0"/>
          <w:marTop w:val="0"/>
          <w:marBottom w:val="0"/>
          <w:divBdr>
            <w:top w:val="none" w:sz="0" w:space="0" w:color="auto"/>
            <w:left w:val="none" w:sz="0" w:space="0" w:color="auto"/>
            <w:bottom w:val="none" w:sz="0" w:space="0" w:color="auto"/>
            <w:right w:val="none" w:sz="0" w:space="0" w:color="auto"/>
          </w:divBdr>
        </w:div>
        <w:div w:id="1287395847">
          <w:marLeft w:val="0"/>
          <w:marRight w:val="0"/>
          <w:marTop w:val="0"/>
          <w:marBottom w:val="0"/>
          <w:divBdr>
            <w:top w:val="none" w:sz="0" w:space="0" w:color="auto"/>
            <w:left w:val="none" w:sz="0" w:space="0" w:color="auto"/>
            <w:bottom w:val="none" w:sz="0" w:space="0" w:color="auto"/>
            <w:right w:val="none" w:sz="0" w:space="0" w:color="auto"/>
          </w:divBdr>
        </w:div>
        <w:div w:id="418478982">
          <w:marLeft w:val="0"/>
          <w:marRight w:val="0"/>
          <w:marTop w:val="0"/>
          <w:marBottom w:val="0"/>
          <w:divBdr>
            <w:top w:val="none" w:sz="0" w:space="0" w:color="auto"/>
            <w:left w:val="none" w:sz="0" w:space="0" w:color="auto"/>
            <w:bottom w:val="none" w:sz="0" w:space="0" w:color="auto"/>
            <w:right w:val="none" w:sz="0" w:space="0" w:color="auto"/>
          </w:divBdr>
        </w:div>
        <w:div w:id="1983538558">
          <w:marLeft w:val="0"/>
          <w:marRight w:val="0"/>
          <w:marTop w:val="0"/>
          <w:marBottom w:val="0"/>
          <w:divBdr>
            <w:top w:val="none" w:sz="0" w:space="0" w:color="auto"/>
            <w:left w:val="none" w:sz="0" w:space="0" w:color="auto"/>
            <w:bottom w:val="none" w:sz="0" w:space="0" w:color="auto"/>
            <w:right w:val="none" w:sz="0" w:space="0" w:color="auto"/>
          </w:divBdr>
        </w:div>
        <w:div w:id="820385933">
          <w:marLeft w:val="0"/>
          <w:marRight w:val="0"/>
          <w:marTop w:val="0"/>
          <w:marBottom w:val="0"/>
          <w:divBdr>
            <w:top w:val="none" w:sz="0" w:space="0" w:color="auto"/>
            <w:left w:val="none" w:sz="0" w:space="0" w:color="auto"/>
            <w:bottom w:val="none" w:sz="0" w:space="0" w:color="auto"/>
            <w:right w:val="none" w:sz="0" w:space="0" w:color="auto"/>
          </w:divBdr>
        </w:div>
        <w:div w:id="1479180116">
          <w:marLeft w:val="0"/>
          <w:marRight w:val="0"/>
          <w:marTop w:val="0"/>
          <w:marBottom w:val="0"/>
          <w:divBdr>
            <w:top w:val="none" w:sz="0" w:space="0" w:color="auto"/>
            <w:left w:val="none" w:sz="0" w:space="0" w:color="auto"/>
            <w:bottom w:val="none" w:sz="0" w:space="0" w:color="auto"/>
            <w:right w:val="none" w:sz="0" w:space="0" w:color="auto"/>
          </w:divBdr>
        </w:div>
        <w:div w:id="1508592199">
          <w:marLeft w:val="0"/>
          <w:marRight w:val="0"/>
          <w:marTop w:val="0"/>
          <w:marBottom w:val="0"/>
          <w:divBdr>
            <w:top w:val="none" w:sz="0" w:space="0" w:color="auto"/>
            <w:left w:val="none" w:sz="0" w:space="0" w:color="auto"/>
            <w:bottom w:val="none" w:sz="0" w:space="0" w:color="auto"/>
            <w:right w:val="none" w:sz="0" w:space="0" w:color="auto"/>
          </w:divBdr>
        </w:div>
        <w:div w:id="506868368">
          <w:marLeft w:val="0"/>
          <w:marRight w:val="0"/>
          <w:marTop w:val="0"/>
          <w:marBottom w:val="0"/>
          <w:divBdr>
            <w:top w:val="none" w:sz="0" w:space="0" w:color="auto"/>
            <w:left w:val="none" w:sz="0" w:space="0" w:color="auto"/>
            <w:bottom w:val="none" w:sz="0" w:space="0" w:color="auto"/>
            <w:right w:val="none" w:sz="0" w:space="0" w:color="auto"/>
          </w:divBdr>
        </w:div>
        <w:div w:id="1752578714">
          <w:marLeft w:val="0"/>
          <w:marRight w:val="0"/>
          <w:marTop w:val="0"/>
          <w:marBottom w:val="0"/>
          <w:divBdr>
            <w:top w:val="none" w:sz="0" w:space="0" w:color="auto"/>
            <w:left w:val="none" w:sz="0" w:space="0" w:color="auto"/>
            <w:bottom w:val="none" w:sz="0" w:space="0" w:color="auto"/>
            <w:right w:val="none" w:sz="0" w:space="0" w:color="auto"/>
          </w:divBdr>
        </w:div>
        <w:div w:id="1209807037">
          <w:marLeft w:val="0"/>
          <w:marRight w:val="0"/>
          <w:marTop w:val="0"/>
          <w:marBottom w:val="0"/>
          <w:divBdr>
            <w:top w:val="none" w:sz="0" w:space="0" w:color="auto"/>
            <w:left w:val="none" w:sz="0" w:space="0" w:color="auto"/>
            <w:bottom w:val="none" w:sz="0" w:space="0" w:color="auto"/>
            <w:right w:val="none" w:sz="0" w:space="0" w:color="auto"/>
          </w:divBdr>
        </w:div>
        <w:div w:id="1586768544">
          <w:marLeft w:val="0"/>
          <w:marRight w:val="0"/>
          <w:marTop w:val="0"/>
          <w:marBottom w:val="0"/>
          <w:divBdr>
            <w:top w:val="none" w:sz="0" w:space="0" w:color="auto"/>
            <w:left w:val="none" w:sz="0" w:space="0" w:color="auto"/>
            <w:bottom w:val="none" w:sz="0" w:space="0" w:color="auto"/>
            <w:right w:val="none" w:sz="0" w:space="0" w:color="auto"/>
          </w:divBdr>
        </w:div>
        <w:div w:id="1221870411">
          <w:marLeft w:val="0"/>
          <w:marRight w:val="0"/>
          <w:marTop w:val="0"/>
          <w:marBottom w:val="0"/>
          <w:divBdr>
            <w:top w:val="none" w:sz="0" w:space="0" w:color="auto"/>
            <w:left w:val="none" w:sz="0" w:space="0" w:color="auto"/>
            <w:bottom w:val="none" w:sz="0" w:space="0" w:color="auto"/>
            <w:right w:val="none" w:sz="0" w:space="0" w:color="auto"/>
          </w:divBdr>
        </w:div>
        <w:div w:id="892615750">
          <w:marLeft w:val="0"/>
          <w:marRight w:val="0"/>
          <w:marTop w:val="0"/>
          <w:marBottom w:val="0"/>
          <w:divBdr>
            <w:top w:val="none" w:sz="0" w:space="0" w:color="auto"/>
            <w:left w:val="none" w:sz="0" w:space="0" w:color="auto"/>
            <w:bottom w:val="none" w:sz="0" w:space="0" w:color="auto"/>
            <w:right w:val="none" w:sz="0" w:space="0" w:color="auto"/>
          </w:divBdr>
        </w:div>
        <w:div w:id="1893760703">
          <w:marLeft w:val="0"/>
          <w:marRight w:val="0"/>
          <w:marTop w:val="0"/>
          <w:marBottom w:val="0"/>
          <w:divBdr>
            <w:top w:val="none" w:sz="0" w:space="0" w:color="auto"/>
            <w:left w:val="none" w:sz="0" w:space="0" w:color="auto"/>
            <w:bottom w:val="none" w:sz="0" w:space="0" w:color="auto"/>
            <w:right w:val="none" w:sz="0" w:space="0" w:color="auto"/>
          </w:divBdr>
        </w:div>
        <w:div w:id="400324148">
          <w:marLeft w:val="0"/>
          <w:marRight w:val="0"/>
          <w:marTop w:val="0"/>
          <w:marBottom w:val="0"/>
          <w:divBdr>
            <w:top w:val="none" w:sz="0" w:space="0" w:color="auto"/>
            <w:left w:val="none" w:sz="0" w:space="0" w:color="auto"/>
            <w:bottom w:val="none" w:sz="0" w:space="0" w:color="auto"/>
            <w:right w:val="none" w:sz="0" w:space="0" w:color="auto"/>
          </w:divBdr>
        </w:div>
        <w:div w:id="1091512870">
          <w:marLeft w:val="0"/>
          <w:marRight w:val="0"/>
          <w:marTop w:val="0"/>
          <w:marBottom w:val="0"/>
          <w:divBdr>
            <w:top w:val="none" w:sz="0" w:space="0" w:color="auto"/>
            <w:left w:val="none" w:sz="0" w:space="0" w:color="auto"/>
            <w:bottom w:val="none" w:sz="0" w:space="0" w:color="auto"/>
            <w:right w:val="none" w:sz="0" w:space="0" w:color="auto"/>
          </w:divBdr>
        </w:div>
        <w:div w:id="245188153">
          <w:marLeft w:val="0"/>
          <w:marRight w:val="0"/>
          <w:marTop w:val="0"/>
          <w:marBottom w:val="0"/>
          <w:divBdr>
            <w:top w:val="none" w:sz="0" w:space="0" w:color="auto"/>
            <w:left w:val="none" w:sz="0" w:space="0" w:color="auto"/>
            <w:bottom w:val="none" w:sz="0" w:space="0" w:color="auto"/>
            <w:right w:val="none" w:sz="0" w:space="0" w:color="auto"/>
          </w:divBdr>
        </w:div>
        <w:div w:id="82802922">
          <w:marLeft w:val="0"/>
          <w:marRight w:val="0"/>
          <w:marTop w:val="0"/>
          <w:marBottom w:val="0"/>
          <w:divBdr>
            <w:top w:val="none" w:sz="0" w:space="0" w:color="auto"/>
            <w:left w:val="none" w:sz="0" w:space="0" w:color="auto"/>
            <w:bottom w:val="none" w:sz="0" w:space="0" w:color="auto"/>
            <w:right w:val="none" w:sz="0" w:space="0" w:color="auto"/>
          </w:divBdr>
        </w:div>
        <w:div w:id="1150488178">
          <w:marLeft w:val="0"/>
          <w:marRight w:val="0"/>
          <w:marTop w:val="0"/>
          <w:marBottom w:val="0"/>
          <w:divBdr>
            <w:top w:val="none" w:sz="0" w:space="0" w:color="auto"/>
            <w:left w:val="none" w:sz="0" w:space="0" w:color="auto"/>
            <w:bottom w:val="none" w:sz="0" w:space="0" w:color="auto"/>
            <w:right w:val="none" w:sz="0" w:space="0" w:color="auto"/>
          </w:divBdr>
        </w:div>
        <w:div w:id="788284579">
          <w:marLeft w:val="0"/>
          <w:marRight w:val="0"/>
          <w:marTop w:val="0"/>
          <w:marBottom w:val="0"/>
          <w:divBdr>
            <w:top w:val="none" w:sz="0" w:space="0" w:color="auto"/>
            <w:left w:val="none" w:sz="0" w:space="0" w:color="auto"/>
            <w:bottom w:val="none" w:sz="0" w:space="0" w:color="auto"/>
            <w:right w:val="none" w:sz="0" w:space="0" w:color="auto"/>
          </w:divBdr>
        </w:div>
        <w:div w:id="1033191180">
          <w:marLeft w:val="0"/>
          <w:marRight w:val="0"/>
          <w:marTop w:val="0"/>
          <w:marBottom w:val="0"/>
          <w:divBdr>
            <w:top w:val="none" w:sz="0" w:space="0" w:color="auto"/>
            <w:left w:val="none" w:sz="0" w:space="0" w:color="auto"/>
            <w:bottom w:val="none" w:sz="0" w:space="0" w:color="auto"/>
            <w:right w:val="none" w:sz="0" w:space="0" w:color="auto"/>
          </w:divBdr>
        </w:div>
        <w:div w:id="977301968">
          <w:marLeft w:val="0"/>
          <w:marRight w:val="0"/>
          <w:marTop w:val="0"/>
          <w:marBottom w:val="0"/>
          <w:divBdr>
            <w:top w:val="none" w:sz="0" w:space="0" w:color="auto"/>
            <w:left w:val="none" w:sz="0" w:space="0" w:color="auto"/>
            <w:bottom w:val="none" w:sz="0" w:space="0" w:color="auto"/>
            <w:right w:val="none" w:sz="0" w:space="0" w:color="auto"/>
          </w:divBdr>
        </w:div>
        <w:div w:id="1488280461">
          <w:marLeft w:val="0"/>
          <w:marRight w:val="0"/>
          <w:marTop w:val="0"/>
          <w:marBottom w:val="0"/>
          <w:divBdr>
            <w:top w:val="none" w:sz="0" w:space="0" w:color="auto"/>
            <w:left w:val="none" w:sz="0" w:space="0" w:color="auto"/>
            <w:bottom w:val="none" w:sz="0" w:space="0" w:color="auto"/>
            <w:right w:val="none" w:sz="0" w:space="0" w:color="auto"/>
          </w:divBdr>
        </w:div>
        <w:div w:id="1235044080">
          <w:marLeft w:val="0"/>
          <w:marRight w:val="0"/>
          <w:marTop w:val="0"/>
          <w:marBottom w:val="0"/>
          <w:divBdr>
            <w:top w:val="none" w:sz="0" w:space="0" w:color="auto"/>
            <w:left w:val="none" w:sz="0" w:space="0" w:color="auto"/>
            <w:bottom w:val="none" w:sz="0" w:space="0" w:color="auto"/>
            <w:right w:val="none" w:sz="0" w:space="0" w:color="auto"/>
          </w:divBdr>
        </w:div>
        <w:div w:id="231047046">
          <w:marLeft w:val="0"/>
          <w:marRight w:val="0"/>
          <w:marTop w:val="0"/>
          <w:marBottom w:val="0"/>
          <w:divBdr>
            <w:top w:val="none" w:sz="0" w:space="0" w:color="auto"/>
            <w:left w:val="none" w:sz="0" w:space="0" w:color="auto"/>
            <w:bottom w:val="none" w:sz="0" w:space="0" w:color="auto"/>
            <w:right w:val="none" w:sz="0" w:space="0" w:color="auto"/>
          </w:divBdr>
        </w:div>
        <w:div w:id="1667632420">
          <w:marLeft w:val="0"/>
          <w:marRight w:val="0"/>
          <w:marTop w:val="0"/>
          <w:marBottom w:val="0"/>
          <w:divBdr>
            <w:top w:val="none" w:sz="0" w:space="0" w:color="auto"/>
            <w:left w:val="none" w:sz="0" w:space="0" w:color="auto"/>
            <w:bottom w:val="none" w:sz="0" w:space="0" w:color="auto"/>
            <w:right w:val="none" w:sz="0" w:space="0" w:color="auto"/>
          </w:divBdr>
        </w:div>
        <w:div w:id="743067927">
          <w:marLeft w:val="0"/>
          <w:marRight w:val="0"/>
          <w:marTop w:val="0"/>
          <w:marBottom w:val="0"/>
          <w:divBdr>
            <w:top w:val="none" w:sz="0" w:space="0" w:color="auto"/>
            <w:left w:val="none" w:sz="0" w:space="0" w:color="auto"/>
            <w:bottom w:val="none" w:sz="0" w:space="0" w:color="auto"/>
            <w:right w:val="none" w:sz="0" w:space="0" w:color="auto"/>
          </w:divBdr>
        </w:div>
        <w:div w:id="2055347711">
          <w:marLeft w:val="0"/>
          <w:marRight w:val="0"/>
          <w:marTop w:val="0"/>
          <w:marBottom w:val="0"/>
          <w:divBdr>
            <w:top w:val="none" w:sz="0" w:space="0" w:color="auto"/>
            <w:left w:val="none" w:sz="0" w:space="0" w:color="auto"/>
            <w:bottom w:val="none" w:sz="0" w:space="0" w:color="auto"/>
            <w:right w:val="none" w:sz="0" w:space="0" w:color="auto"/>
          </w:divBdr>
        </w:div>
        <w:div w:id="1325276713">
          <w:marLeft w:val="0"/>
          <w:marRight w:val="0"/>
          <w:marTop w:val="0"/>
          <w:marBottom w:val="0"/>
          <w:divBdr>
            <w:top w:val="none" w:sz="0" w:space="0" w:color="auto"/>
            <w:left w:val="none" w:sz="0" w:space="0" w:color="auto"/>
            <w:bottom w:val="none" w:sz="0" w:space="0" w:color="auto"/>
            <w:right w:val="none" w:sz="0" w:space="0" w:color="auto"/>
          </w:divBdr>
        </w:div>
        <w:div w:id="601498863">
          <w:marLeft w:val="0"/>
          <w:marRight w:val="0"/>
          <w:marTop w:val="0"/>
          <w:marBottom w:val="0"/>
          <w:divBdr>
            <w:top w:val="none" w:sz="0" w:space="0" w:color="auto"/>
            <w:left w:val="none" w:sz="0" w:space="0" w:color="auto"/>
            <w:bottom w:val="none" w:sz="0" w:space="0" w:color="auto"/>
            <w:right w:val="none" w:sz="0" w:space="0" w:color="auto"/>
          </w:divBdr>
        </w:div>
        <w:div w:id="1959216659">
          <w:marLeft w:val="0"/>
          <w:marRight w:val="0"/>
          <w:marTop w:val="0"/>
          <w:marBottom w:val="0"/>
          <w:divBdr>
            <w:top w:val="none" w:sz="0" w:space="0" w:color="auto"/>
            <w:left w:val="none" w:sz="0" w:space="0" w:color="auto"/>
            <w:bottom w:val="none" w:sz="0" w:space="0" w:color="auto"/>
            <w:right w:val="none" w:sz="0" w:space="0" w:color="auto"/>
          </w:divBdr>
        </w:div>
        <w:div w:id="1832016233">
          <w:marLeft w:val="0"/>
          <w:marRight w:val="0"/>
          <w:marTop w:val="0"/>
          <w:marBottom w:val="0"/>
          <w:divBdr>
            <w:top w:val="none" w:sz="0" w:space="0" w:color="auto"/>
            <w:left w:val="none" w:sz="0" w:space="0" w:color="auto"/>
            <w:bottom w:val="none" w:sz="0" w:space="0" w:color="auto"/>
            <w:right w:val="none" w:sz="0" w:space="0" w:color="auto"/>
          </w:divBdr>
        </w:div>
        <w:div w:id="1021319442">
          <w:marLeft w:val="0"/>
          <w:marRight w:val="0"/>
          <w:marTop w:val="0"/>
          <w:marBottom w:val="0"/>
          <w:divBdr>
            <w:top w:val="none" w:sz="0" w:space="0" w:color="auto"/>
            <w:left w:val="none" w:sz="0" w:space="0" w:color="auto"/>
            <w:bottom w:val="none" w:sz="0" w:space="0" w:color="auto"/>
            <w:right w:val="none" w:sz="0" w:space="0" w:color="auto"/>
          </w:divBdr>
        </w:div>
        <w:div w:id="1425032351">
          <w:marLeft w:val="0"/>
          <w:marRight w:val="0"/>
          <w:marTop w:val="0"/>
          <w:marBottom w:val="0"/>
          <w:divBdr>
            <w:top w:val="none" w:sz="0" w:space="0" w:color="auto"/>
            <w:left w:val="none" w:sz="0" w:space="0" w:color="auto"/>
            <w:bottom w:val="none" w:sz="0" w:space="0" w:color="auto"/>
            <w:right w:val="none" w:sz="0" w:space="0" w:color="auto"/>
          </w:divBdr>
        </w:div>
        <w:div w:id="667485081">
          <w:marLeft w:val="0"/>
          <w:marRight w:val="0"/>
          <w:marTop w:val="0"/>
          <w:marBottom w:val="0"/>
          <w:divBdr>
            <w:top w:val="none" w:sz="0" w:space="0" w:color="auto"/>
            <w:left w:val="none" w:sz="0" w:space="0" w:color="auto"/>
            <w:bottom w:val="none" w:sz="0" w:space="0" w:color="auto"/>
            <w:right w:val="none" w:sz="0" w:space="0" w:color="auto"/>
          </w:divBdr>
        </w:div>
        <w:div w:id="2065132424">
          <w:marLeft w:val="0"/>
          <w:marRight w:val="0"/>
          <w:marTop w:val="0"/>
          <w:marBottom w:val="0"/>
          <w:divBdr>
            <w:top w:val="none" w:sz="0" w:space="0" w:color="auto"/>
            <w:left w:val="none" w:sz="0" w:space="0" w:color="auto"/>
            <w:bottom w:val="none" w:sz="0" w:space="0" w:color="auto"/>
            <w:right w:val="none" w:sz="0" w:space="0" w:color="auto"/>
          </w:divBdr>
        </w:div>
        <w:div w:id="1488588185">
          <w:marLeft w:val="0"/>
          <w:marRight w:val="0"/>
          <w:marTop w:val="0"/>
          <w:marBottom w:val="0"/>
          <w:divBdr>
            <w:top w:val="none" w:sz="0" w:space="0" w:color="auto"/>
            <w:left w:val="none" w:sz="0" w:space="0" w:color="auto"/>
            <w:bottom w:val="none" w:sz="0" w:space="0" w:color="auto"/>
            <w:right w:val="none" w:sz="0" w:space="0" w:color="auto"/>
          </w:divBdr>
        </w:div>
        <w:div w:id="695814004">
          <w:marLeft w:val="0"/>
          <w:marRight w:val="0"/>
          <w:marTop w:val="0"/>
          <w:marBottom w:val="0"/>
          <w:divBdr>
            <w:top w:val="none" w:sz="0" w:space="0" w:color="auto"/>
            <w:left w:val="none" w:sz="0" w:space="0" w:color="auto"/>
            <w:bottom w:val="none" w:sz="0" w:space="0" w:color="auto"/>
            <w:right w:val="none" w:sz="0" w:space="0" w:color="auto"/>
          </w:divBdr>
        </w:div>
        <w:div w:id="1104424275">
          <w:marLeft w:val="0"/>
          <w:marRight w:val="0"/>
          <w:marTop w:val="0"/>
          <w:marBottom w:val="0"/>
          <w:divBdr>
            <w:top w:val="none" w:sz="0" w:space="0" w:color="auto"/>
            <w:left w:val="none" w:sz="0" w:space="0" w:color="auto"/>
            <w:bottom w:val="none" w:sz="0" w:space="0" w:color="auto"/>
            <w:right w:val="none" w:sz="0" w:space="0" w:color="auto"/>
          </w:divBdr>
        </w:div>
        <w:div w:id="1335571021">
          <w:marLeft w:val="0"/>
          <w:marRight w:val="0"/>
          <w:marTop w:val="0"/>
          <w:marBottom w:val="0"/>
          <w:divBdr>
            <w:top w:val="none" w:sz="0" w:space="0" w:color="auto"/>
            <w:left w:val="none" w:sz="0" w:space="0" w:color="auto"/>
            <w:bottom w:val="none" w:sz="0" w:space="0" w:color="auto"/>
            <w:right w:val="none" w:sz="0" w:space="0" w:color="auto"/>
          </w:divBdr>
        </w:div>
        <w:div w:id="1341347681">
          <w:marLeft w:val="0"/>
          <w:marRight w:val="0"/>
          <w:marTop w:val="0"/>
          <w:marBottom w:val="0"/>
          <w:divBdr>
            <w:top w:val="none" w:sz="0" w:space="0" w:color="auto"/>
            <w:left w:val="none" w:sz="0" w:space="0" w:color="auto"/>
            <w:bottom w:val="none" w:sz="0" w:space="0" w:color="auto"/>
            <w:right w:val="none" w:sz="0" w:space="0" w:color="auto"/>
          </w:divBdr>
        </w:div>
        <w:div w:id="1081097137">
          <w:marLeft w:val="0"/>
          <w:marRight w:val="0"/>
          <w:marTop w:val="0"/>
          <w:marBottom w:val="0"/>
          <w:divBdr>
            <w:top w:val="none" w:sz="0" w:space="0" w:color="auto"/>
            <w:left w:val="none" w:sz="0" w:space="0" w:color="auto"/>
            <w:bottom w:val="none" w:sz="0" w:space="0" w:color="auto"/>
            <w:right w:val="none" w:sz="0" w:space="0" w:color="auto"/>
          </w:divBdr>
        </w:div>
        <w:div w:id="92625963">
          <w:marLeft w:val="0"/>
          <w:marRight w:val="0"/>
          <w:marTop w:val="0"/>
          <w:marBottom w:val="0"/>
          <w:divBdr>
            <w:top w:val="none" w:sz="0" w:space="0" w:color="auto"/>
            <w:left w:val="none" w:sz="0" w:space="0" w:color="auto"/>
            <w:bottom w:val="none" w:sz="0" w:space="0" w:color="auto"/>
            <w:right w:val="none" w:sz="0" w:space="0" w:color="auto"/>
          </w:divBdr>
        </w:div>
        <w:div w:id="2083598232">
          <w:marLeft w:val="0"/>
          <w:marRight w:val="0"/>
          <w:marTop w:val="0"/>
          <w:marBottom w:val="0"/>
          <w:divBdr>
            <w:top w:val="none" w:sz="0" w:space="0" w:color="auto"/>
            <w:left w:val="none" w:sz="0" w:space="0" w:color="auto"/>
            <w:bottom w:val="none" w:sz="0" w:space="0" w:color="auto"/>
            <w:right w:val="none" w:sz="0" w:space="0" w:color="auto"/>
          </w:divBdr>
        </w:div>
        <w:div w:id="1596204349">
          <w:marLeft w:val="0"/>
          <w:marRight w:val="0"/>
          <w:marTop w:val="0"/>
          <w:marBottom w:val="0"/>
          <w:divBdr>
            <w:top w:val="none" w:sz="0" w:space="0" w:color="auto"/>
            <w:left w:val="none" w:sz="0" w:space="0" w:color="auto"/>
            <w:bottom w:val="none" w:sz="0" w:space="0" w:color="auto"/>
            <w:right w:val="none" w:sz="0" w:space="0" w:color="auto"/>
          </w:divBdr>
        </w:div>
        <w:div w:id="546138069">
          <w:marLeft w:val="0"/>
          <w:marRight w:val="0"/>
          <w:marTop w:val="0"/>
          <w:marBottom w:val="0"/>
          <w:divBdr>
            <w:top w:val="none" w:sz="0" w:space="0" w:color="auto"/>
            <w:left w:val="none" w:sz="0" w:space="0" w:color="auto"/>
            <w:bottom w:val="none" w:sz="0" w:space="0" w:color="auto"/>
            <w:right w:val="none" w:sz="0" w:space="0" w:color="auto"/>
          </w:divBdr>
        </w:div>
        <w:div w:id="1972514857">
          <w:marLeft w:val="0"/>
          <w:marRight w:val="0"/>
          <w:marTop w:val="0"/>
          <w:marBottom w:val="0"/>
          <w:divBdr>
            <w:top w:val="none" w:sz="0" w:space="0" w:color="auto"/>
            <w:left w:val="none" w:sz="0" w:space="0" w:color="auto"/>
            <w:bottom w:val="none" w:sz="0" w:space="0" w:color="auto"/>
            <w:right w:val="none" w:sz="0" w:space="0" w:color="auto"/>
          </w:divBdr>
        </w:div>
        <w:div w:id="810903273">
          <w:marLeft w:val="0"/>
          <w:marRight w:val="0"/>
          <w:marTop w:val="0"/>
          <w:marBottom w:val="0"/>
          <w:divBdr>
            <w:top w:val="none" w:sz="0" w:space="0" w:color="auto"/>
            <w:left w:val="none" w:sz="0" w:space="0" w:color="auto"/>
            <w:bottom w:val="none" w:sz="0" w:space="0" w:color="auto"/>
            <w:right w:val="none" w:sz="0" w:space="0" w:color="auto"/>
          </w:divBdr>
        </w:div>
        <w:div w:id="552737949">
          <w:marLeft w:val="0"/>
          <w:marRight w:val="0"/>
          <w:marTop w:val="0"/>
          <w:marBottom w:val="0"/>
          <w:divBdr>
            <w:top w:val="none" w:sz="0" w:space="0" w:color="auto"/>
            <w:left w:val="none" w:sz="0" w:space="0" w:color="auto"/>
            <w:bottom w:val="none" w:sz="0" w:space="0" w:color="auto"/>
            <w:right w:val="none" w:sz="0" w:space="0" w:color="auto"/>
          </w:divBdr>
        </w:div>
        <w:div w:id="957949750">
          <w:marLeft w:val="0"/>
          <w:marRight w:val="0"/>
          <w:marTop w:val="0"/>
          <w:marBottom w:val="0"/>
          <w:divBdr>
            <w:top w:val="none" w:sz="0" w:space="0" w:color="auto"/>
            <w:left w:val="none" w:sz="0" w:space="0" w:color="auto"/>
            <w:bottom w:val="none" w:sz="0" w:space="0" w:color="auto"/>
            <w:right w:val="none" w:sz="0" w:space="0" w:color="auto"/>
          </w:divBdr>
        </w:div>
        <w:div w:id="1444302101">
          <w:marLeft w:val="0"/>
          <w:marRight w:val="0"/>
          <w:marTop w:val="0"/>
          <w:marBottom w:val="0"/>
          <w:divBdr>
            <w:top w:val="none" w:sz="0" w:space="0" w:color="auto"/>
            <w:left w:val="none" w:sz="0" w:space="0" w:color="auto"/>
            <w:bottom w:val="none" w:sz="0" w:space="0" w:color="auto"/>
            <w:right w:val="none" w:sz="0" w:space="0" w:color="auto"/>
          </w:divBdr>
        </w:div>
        <w:div w:id="1108232043">
          <w:marLeft w:val="0"/>
          <w:marRight w:val="0"/>
          <w:marTop w:val="0"/>
          <w:marBottom w:val="0"/>
          <w:divBdr>
            <w:top w:val="none" w:sz="0" w:space="0" w:color="auto"/>
            <w:left w:val="none" w:sz="0" w:space="0" w:color="auto"/>
            <w:bottom w:val="none" w:sz="0" w:space="0" w:color="auto"/>
            <w:right w:val="none" w:sz="0" w:space="0" w:color="auto"/>
          </w:divBdr>
        </w:div>
        <w:div w:id="1823235748">
          <w:marLeft w:val="0"/>
          <w:marRight w:val="0"/>
          <w:marTop w:val="0"/>
          <w:marBottom w:val="0"/>
          <w:divBdr>
            <w:top w:val="none" w:sz="0" w:space="0" w:color="auto"/>
            <w:left w:val="none" w:sz="0" w:space="0" w:color="auto"/>
            <w:bottom w:val="none" w:sz="0" w:space="0" w:color="auto"/>
            <w:right w:val="none" w:sz="0" w:space="0" w:color="auto"/>
          </w:divBdr>
        </w:div>
        <w:div w:id="1810367099">
          <w:marLeft w:val="0"/>
          <w:marRight w:val="0"/>
          <w:marTop w:val="0"/>
          <w:marBottom w:val="0"/>
          <w:divBdr>
            <w:top w:val="none" w:sz="0" w:space="0" w:color="auto"/>
            <w:left w:val="none" w:sz="0" w:space="0" w:color="auto"/>
            <w:bottom w:val="none" w:sz="0" w:space="0" w:color="auto"/>
            <w:right w:val="none" w:sz="0" w:space="0" w:color="auto"/>
          </w:divBdr>
        </w:div>
        <w:div w:id="1033849253">
          <w:marLeft w:val="0"/>
          <w:marRight w:val="0"/>
          <w:marTop w:val="0"/>
          <w:marBottom w:val="0"/>
          <w:divBdr>
            <w:top w:val="none" w:sz="0" w:space="0" w:color="auto"/>
            <w:left w:val="none" w:sz="0" w:space="0" w:color="auto"/>
            <w:bottom w:val="none" w:sz="0" w:space="0" w:color="auto"/>
            <w:right w:val="none" w:sz="0" w:space="0" w:color="auto"/>
          </w:divBdr>
        </w:div>
        <w:div w:id="1865947488">
          <w:marLeft w:val="0"/>
          <w:marRight w:val="0"/>
          <w:marTop w:val="0"/>
          <w:marBottom w:val="0"/>
          <w:divBdr>
            <w:top w:val="none" w:sz="0" w:space="0" w:color="auto"/>
            <w:left w:val="none" w:sz="0" w:space="0" w:color="auto"/>
            <w:bottom w:val="none" w:sz="0" w:space="0" w:color="auto"/>
            <w:right w:val="none" w:sz="0" w:space="0" w:color="auto"/>
          </w:divBdr>
        </w:div>
        <w:div w:id="147522122">
          <w:marLeft w:val="0"/>
          <w:marRight w:val="0"/>
          <w:marTop w:val="0"/>
          <w:marBottom w:val="0"/>
          <w:divBdr>
            <w:top w:val="none" w:sz="0" w:space="0" w:color="auto"/>
            <w:left w:val="none" w:sz="0" w:space="0" w:color="auto"/>
            <w:bottom w:val="none" w:sz="0" w:space="0" w:color="auto"/>
            <w:right w:val="none" w:sz="0" w:space="0" w:color="auto"/>
          </w:divBdr>
        </w:div>
        <w:div w:id="1790009304">
          <w:marLeft w:val="0"/>
          <w:marRight w:val="0"/>
          <w:marTop w:val="0"/>
          <w:marBottom w:val="0"/>
          <w:divBdr>
            <w:top w:val="none" w:sz="0" w:space="0" w:color="auto"/>
            <w:left w:val="none" w:sz="0" w:space="0" w:color="auto"/>
            <w:bottom w:val="none" w:sz="0" w:space="0" w:color="auto"/>
            <w:right w:val="none" w:sz="0" w:space="0" w:color="auto"/>
          </w:divBdr>
        </w:div>
        <w:div w:id="268391805">
          <w:marLeft w:val="0"/>
          <w:marRight w:val="0"/>
          <w:marTop w:val="0"/>
          <w:marBottom w:val="0"/>
          <w:divBdr>
            <w:top w:val="none" w:sz="0" w:space="0" w:color="auto"/>
            <w:left w:val="none" w:sz="0" w:space="0" w:color="auto"/>
            <w:bottom w:val="none" w:sz="0" w:space="0" w:color="auto"/>
            <w:right w:val="none" w:sz="0" w:space="0" w:color="auto"/>
          </w:divBdr>
        </w:div>
        <w:div w:id="1039433098">
          <w:marLeft w:val="0"/>
          <w:marRight w:val="0"/>
          <w:marTop w:val="0"/>
          <w:marBottom w:val="0"/>
          <w:divBdr>
            <w:top w:val="none" w:sz="0" w:space="0" w:color="auto"/>
            <w:left w:val="none" w:sz="0" w:space="0" w:color="auto"/>
            <w:bottom w:val="none" w:sz="0" w:space="0" w:color="auto"/>
            <w:right w:val="none" w:sz="0" w:space="0" w:color="auto"/>
          </w:divBdr>
        </w:div>
        <w:div w:id="871456337">
          <w:marLeft w:val="0"/>
          <w:marRight w:val="0"/>
          <w:marTop w:val="0"/>
          <w:marBottom w:val="0"/>
          <w:divBdr>
            <w:top w:val="none" w:sz="0" w:space="0" w:color="auto"/>
            <w:left w:val="none" w:sz="0" w:space="0" w:color="auto"/>
            <w:bottom w:val="none" w:sz="0" w:space="0" w:color="auto"/>
            <w:right w:val="none" w:sz="0" w:space="0" w:color="auto"/>
          </w:divBdr>
        </w:div>
        <w:div w:id="1787772499">
          <w:marLeft w:val="0"/>
          <w:marRight w:val="0"/>
          <w:marTop w:val="0"/>
          <w:marBottom w:val="0"/>
          <w:divBdr>
            <w:top w:val="none" w:sz="0" w:space="0" w:color="auto"/>
            <w:left w:val="none" w:sz="0" w:space="0" w:color="auto"/>
            <w:bottom w:val="none" w:sz="0" w:space="0" w:color="auto"/>
            <w:right w:val="none" w:sz="0" w:space="0" w:color="auto"/>
          </w:divBdr>
        </w:div>
        <w:div w:id="323363498">
          <w:marLeft w:val="0"/>
          <w:marRight w:val="0"/>
          <w:marTop w:val="0"/>
          <w:marBottom w:val="0"/>
          <w:divBdr>
            <w:top w:val="none" w:sz="0" w:space="0" w:color="auto"/>
            <w:left w:val="none" w:sz="0" w:space="0" w:color="auto"/>
            <w:bottom w:val="none" w:sz="0" w:space="0" w:color="auto"/>
            <w:right w:val="none" w:sz="0" w:space="0" w:color="auto"/>
          </w:divBdr>
        </w:div>
        <w:div w:id="1940986948">
          <w:marLeft w:val="0"/>
          <w:marRight w:val="0"/>
          <w:marTop w:val="0"/>
          <w:marBottom w:val="0"/>
          <w:divBdr>
            <w:top w:val="none" w:sz="0" w:space="0" w:color="auto"/>
            <w:left w:val="none" w:sz="0" w:space="0" w:color="auto"/>
            <w:bottom w:val="none" w:sz="0" w:space="0" w:color="auto"/>
            <w:right w:val="none" w:sz="0" w:space="0" w:color="auto"/>
          </w:divBdr>
        </w:div>
        <w:div w:id="1628194611">
          <w:marLeft w:val="0"/>
          <w:marRight w:val="0"/>
          <w:marTop w:val="0"/>
          <w:marBottom w:val="0"/>
          <w:divBdr>
            <w:top w:val="none" w:sz="0" w:space="0" w:color="auto"/>
            <w:left w:val="none" w:sz="0" w:space="0" w:color="auto"/>
            <w:bottom w:val="none" w:sz="0" w:space="0" w:color="auto"/>
            <w:right w:val="none" w:sz="0" w:space="0" w:color="auto"/>
          </w:divBdr>
        </w:div>
        <w:div w:id="504636082">
          <w:marLeft w:val="0"/>
          <w:marRight w:val="0"/>
          <w:marTop w:val="0"/>
          <w:marBottom w:val="0"/>
          <w:divBdr>
            <w:top w:val="none" w:sz="0" w:space="0" w:color="auto"/>
            <w:left w:val="none" w:sz="0" w:space="0" w:color="auto"/>
            <w:bottom w:val="none" w:sz="0" w:space="0" w:color="auto"/>
            <w:right w:val="none" w:sz="0" w:space="0" w:color="auto"/>
          </w:divBdr>
        </w:div>
        <w:div w:id="499662946">
          <w:marLeft w:val="0"/>
          <w:marRight w:val="0"/>
          <w:marTop w:val="0"/>
          <w:marBottom w:val="0"/>
          <w:divBdr>
            <w:top w:val="none" w:sz="0" w:space="0" w:color="auto"/>
            <w:left w:val="none" w:sz="0" w:space="0" w:color="auto"/>
            <w:bottom w:val="none" w:sz="0" w:space="0" w:color="auto"/>
            <w:right w:val="none" w:sz="0" w:space="0" w:color="auto"/>
          </w:divBdr>
        </w:div>
        <w:div w:id="72555585">
          <w:marLeft w:val="0"/>
          <w:marRight w:val="0"/>
          <w:marTop w:val="0"/>
          <w:marBottom w:val="0"/>
          <w:divBdr>
            <w:top w:val="none" w:sz="0" w:space="0" w:color="auto"/>
            <w:left w:val="none" w:sz="0" w:space="0" w:color="auto"/>
            <w:bottom w:val="none" w:sz="0" w:space="0" w:color="auto"/>
            <w:right w:val="none" w:sz="0" w:space="0" w:color="auto"/>
          </w:divBdr>
        </w:div>
        <w:div w:id="25644057">
          <w:marLeft w:val="0"/>
          <w:marRight w:val="0"/>
          <w:marTop w:val="0"/>
          <w:marBottom w:val="0"/>
          <w:divBdr>
            <w:top w:val="none" w:sz="0" w:space="0" w:color="auto"/>
            <w:left w:val="none" w:sz="0" w:space="0" w:color="auto"/>
            <w:bottom w:val="none" w:sz="0" w:space="0" w:color="auto"/>
            <w:right w:val="none" w:sz="0" w:space="0" w:color="auto"/>
          </w:divBdr>
        </w:div>
        <w:div w:id="1796673151">
          <w:marLeft w:val="0"/>
          <w:marRight w:val="0"/>
          <w:marTop w:val="0"/>
          <w:marBottom w:val="0"/>
          <w:divBdr>
            <w:top w:val="none" w:sz="0" w:space="0" w:color="auto"/>
            <w:left w:val="none" w:sz="0" w:space="0" w:color="auto"/>
            <w:bottom w:val="none" w:sz="0" w:space="0" w:color="auto"/>
            <w:right w:val="none" w:sz="0" w:space="0" w:color="auto"/>
          </w:divBdr>
        </w:div>
        <w:div w:id="645822615">
          <w:marLeft w:val="0"/>
          <w:marRight w:val="0"/>
          <w:marTop w:val="0"/>
          <w:marBottom w:val="0"/>
          <w:divBdr>
            <w:top w:val="none" w:sz="0" w:space="0" w:color="auto"/>
            <w:left w:val="none" w:sz="0" w:space="0" w:color="auto"/>
            <w:bottom w:val="none" w:sz="0" w:space="0" w:color="auto"/>
            <w:right w:val="none" w:sz="0" w:space="0" w:color="auto"/>
          </w:divBdr>
        </w:div>
        <w:div w:id="1515416261">
          <w:marLeft w:val="0"/>
          <w:marRight w:val="0"/>
          <w:marTop w:val="0"/>
          <w:marBottom w:val="0"/>
          <w:divBdr>
            <w:top w:val="none" w:sz="0" w:space="0" w:color="auto"/>
            <w:left w:val="none" w:sz="0" w:space="0" w:color="auto"/>
            <w:bottom w:val="none" w:sz="0" w:space="0" w:color="auto"/>
            <w:right w:val="none" w:sz="0" w:space="0" w:color="auto"/>
          </w:divBdr>
        </w:div>
        <w:div w:id="904266736">
          <w:marLeft w:val="0"/>
          <w:marRight w:val="0"/>
          <w:marTop w:val="0"/>
          <w:marBottom w:val="0"/>
          <w:divBdr>
            <w:top w:val="none" w:sz="0" w:space="0" w:color="auto"/>
            <w:left w:val="none" w:sz="0" w:space="0" w:color="auto"/>
            <w:bottom w:val="none" w:sz="0" w:space="0" w:color="auto"/>
            <w:right w:val="none" w:sz="0" w:space="0" w:color="auto"/>
          </w:divBdr>
        </w:div>
        <w:div w:id="563419871">
          <w:marLeft w:val="0"/>
          <w:marRight w:val="0"/>
          <w:marTop w:val="0"/>
          <w:marBottom w:val="0"/>
          <w:divBdr>
            <w:top w:val="none" w:sz="0" w:space="0" w:color="auto"/>
            <w:left w:val="none" w:sz="0" w:space="0" w:color="auto"/>
            <w:bottom w:val="none" w:sz="0" w:space="0" w:color="auto"/>
            <w:right w:val="none" w:sz="0" w:space="0" w:color="auto"/>
          </w:divBdr>
        </w:div>
        <w:div w:id="2070880681">
          <w:marLeft w:val="0"/>
          <w:marRight w:val="0"/>
          <w:marTop w:val="0"/>
          <w:marBottom w:val="0"/>
          <w:divBdr>
            <w:top w:val="none" w:sz="0" w:space="0" w:color="auto"/>
            <w:left w:val="none" w:sz="0" w:space="0" w:color="auto"/>
            <w:bottom w:val="none" w:sz="0" w:space="0" w:color="auto"/>
            <w:right w:val="none" w:sz="0" w:space="0" w:color="auto"/>
          </w:divBdr>
        </w:div>
        <w:div w:id="1838962292">
          <w:marLeft w:val="0"/>
          <w:marRight w:val="0"/>
          <w:marTop w:val="0"/>
          <w:marBottom w:val="0"/>
          <w:divBdr>
            <w:top w:val="none" w:sz="0" w:space="0" w:color="auto"/>
            <w:left w:val="none" w:sz="0" w:space="0" w:color="auto"/>
            <w:bottom w:val="none" w:sz="0" w:space="0" w:color="auto"/>
            <w:right w:val="none" w:sz="0" w:space="0" w:color="auto"/>
          </w:divBdr>
        </w:div>
        <w:div w:id="1285309217">
          <w:marLeft w:val="0"/>
          <w:marRight w:val="0"/>
          <w:marTop w:val="0"/>
          <w:marBottom w:val="0"/>
          <w:divBdr>
            <w:top w:val="none" w:sz="0" w:space="0" w:color="auto"/>
            <w:left w:val="none" w:sz="0" w:space="0" w:color="auto"/>
            <w:bottom w:val="none" w:sz="0" w:space="0" w:color="auto"/>
            <w:right w:val="none" w:sz="0" w:space="0" w:color="auto"/>
          </w:divBdr>
        </w:div>
        <w:div w:id="1644120807">
          <w:marLeft w:val="0"/>
          <w:marRight w:val="0"/>
          <w:marTop w:val="0"/>
          <w:marBottom w:val="0"/>
          <w:divBdr>
            <w:top w:val="none" w:sz="0" w:space="0" w:color="auto"/>
            <w:left w:val="none" w:sz="0" w:space="0" w:color="auto"/>
            <w:bottom w:val="none" w:sz="0" w:space="0" w:color="auto"/>
            <w:right w:val="none" w:sz="0" w:space="0" w:color="auto"/>
          </w:divBdr>
        </w:div>
        <w:div w:id="355467732">
          <w:marLeft w:val="0"/>
          <w:marRight w:val="0"/>
          <w:marTop w:val="0"/>
          <w:marBottom w:val="0"/>
          <w:divBdr>
            <w:top w:val="none" w:sz="0" w:space="0" w:color="auto"/>
            <w:left w:val="none" w:sz="0" w:space="0" w:color="auto"/>
            <w:bottom w:val="none" w:sz="0" w:space="0" w:color="auto"/>
            <w:right w:val="none" w:sz="0" w:space="0" w:color="auto"/>
          </w:divBdr>
        </w:div>
        <w:div w:id="490946090">
          <w:marLeft w:val="0"/>
          <w:marRight w:val="0"/>
          <w:marTop w:val="0"/>
          <w:marBottom w:val="0"/>
          <w:divBdr>
            <w:top w:val="none" w:sz="0" w:space="0" w:color="auto"/>
            <w:left w:val="none" w:sz="0" w:space="0" w:color="auto"/>
            <w:bottom w:val="none" w:sz="0" w:space="0" w:color="auto"/>
            <w:right w:val="none" w:sz="0" w:space="0" w:color="auto"/>
          </w:divBdr>
        </w:div>
        <w:div w:id="1628582271">
          <w:marLeft w:val="0"/>
          <w:marRight w:val="0"/>
          <w:marTop w:val="0"/>
          <w:marBottom w:val="0"/>
          <w:divBdr>
            <w:top w:val="none" w:sz="0" w:space="0" w:color="auto"/>
            <w:left w:val="none" w:sz="0" w:space="0" w:color="auto"/>
            <w:bottom w:val="none" w:sz="0" w:space="0" w:color="auto"/>
            <w:right w:val="none" w:sz="0" w:space="0" w:color="auto"/>
          </w:divBdr>
        </w:div>
        <w:div w:id="1673607179">
          <w:marLeft w:val="0"/>
          <w:marRight w:val="0"/>
          <w:marTop w:val="0"/>
          <w:marBottom w:val="0"/>
          <w:divBdr>
            <w:top w:val="none" w:sz="0" w:space="0" w:color="auto"/>
            <w:left w:val="none" w:sz="0" w:space="0" w:color="auto"/>
            <w:bottom w:val="none" w:sz="0" w:space="0" w:color="auto"/>
            <w:right w:val="none" w:sz="0" w:space="0" w:color="auto"/>
          </w:divBdr>
        </w:div>
        <w:div w:id="244463845">
          <w:marLeft w:val="0"/>
          <w:marRight w:val="0"/>
          <w:marTop w:val="0"/>
          <w:marBottom w:val="0"/>
          <w:divBdr>
            <w:top w:val="none" w:sz="0" w:space="0" w:color="auto"/>
            <w:left w:val="none" w:sz="0" w:space="0" w:color="auto"/>
            <w:bottom w:val="none" w:sz="0" w:space="0" w:color="auto"/>
            <w:right w:val="none" w:sz="0" w:space="0" w:color="auto"/>
          </w:divBdr>
        </w:div>
        <w:div w:id="894854527">
          <w:marLeft w:val="0"/>
          <w:marRight w:val="0"/>
          <w:marTop w:val="0"/>
          <w:marBottom w:val="0"/>
          <w:divBdr>
            <w:top w:val="none" w:sz="0" w:space="0" w:color="auto"/>
            <w:left w:val="none" w:sz="0" w:space="0" w:color="auto"/>
            <w:bottom w:val="none" w:sz="0" w:space="0" w:color="auto"/>
            <w:right w:val="none" w:sz="0" w:space="0" w:color="auto"/>
          </w:divBdr>
        </w:div>
        <w:div w:id="1841701439">
          <w:marLeft w:val="0"/>
          <w:marRight w:val="0"/>
          <w:marTop w:val="0"/>
          <w:marBottom w:val="0"/>
          <w:divBdr>
            <w:top w:val="none" w:sz="0" w:space="0" w:color="auto"/>
            <w:left w:val="none" w:sz="0" w:space="0" w:color="auto"/>
            <w:bottom w:val="none" w:sz="0" w:space="0" w:color="auto"/>
            <w:right w:val="none" w:sz="0" w:space="0" w:color="auto"/>
          </w:divBdr>
        </w:div>
        <w:div w:id="1380203192">
          <w:marLeft w:val="0"/>
          <w:marRight w:val="0"/>
          <w:marTop w:val="0"/>
          <w:marBottom w:val="0"/>
          <w:divBdr>
            <w:top w:val="none" w:sz="0" w:space="0" w:color="auto"/>
            <w:left w:val="none" w:sz="0" w:space="0" w:color="auto"/>
            <w:bottom w:val="none" w:sz="0" w:space="0" w:color="auto"/>
            <w:right w:val="none" w:sz="0" w:space="0" w:color="auto"/>
          </w:divBdr>
        </w:div>
        <w:div w:id="951058874">
          <w:marLeft w:val="0"/>
          <w:marRight w:val="0"/>
          <w:marTop w:val="0"/>
          <w:marBottom w:val="0"/>
          <w:divBdr>
            <w:top w:val="none" w:sz="0" w:space="0" w:color="auto"/>
            <w:left w:val="none" w:sz="0" w:space="0" w:color="auto"/>
            <w:bottom w:val="none" w:sz="0" w:space="0" w:color="auto"/>
            <w:right w:val="none" w:sz="0" w:space="0" w:color="auto"/>
          </w:divBdr>
        </w:div>
        <w:div w:id="1129860309">
          <w:marLeft w:val="0"/>
          <w:marRight w:val="0"/>
          <w:marTop w:val="0"/>
          <w:marBottom w:val="0"/>
          <w:divBdr>
            <w:top w:val="none" w:sz="0" w:space="0" w:color="auto"/>
            <w:left w:val="none" w:sz="0" w:space="0" w:color="auto"/>
            <w:bottom w:val="none" w:sz="0" w:space="0" w:color="auto"/>
            <w:right w:val="none" w:sz="0" w:space="0" w:color="auto"/>
          </w:divBdr>
        </w:div>
        <w:div w:id="949818323">
          <w:marLeft w:val="0"/>
          <w:marRight w:val="0"/>
          <w:marTop w:val="0"/>
          <w:marBottom w:val="0"/>
          <w:divBdr>
            <w:top w:val="none" w:sz="0" w:space="0" w:color="auto"/>
            <w:left w:val="none" w:sz="0" w:space="0" w:color="auto"/>
            <w:bottom w:val="none" w:sz="0" w:space="0" w:color="auto"/>
            <w:right w:val="none" w:sz="0" w:space="0" w:color="auto"/>
          </w:divBdr>
        </w:div>
      </w:divsChild>
    </w:div>
    <w:div w:id="646787935">
      <w:bodyDiv w:val="1"/>
      <w:marLeft w:val="0"/>
      <w:marRight w:val="0"/>
      <w:marTop w:val="0"/>
      <w:marBottom w:val="0"/>
      <w:divBdr>
        <w:top w:val="none" w:sz="0" w:space="0" w:color="auto"/>
        <w:left w:val="none" w:sz="0" w:space="0" w:color="auto"/>
        <w:bottom w:val="none" w:sz="0" w:space="0" w:color="auto"/>
        <w:right w:val="none" w:sz="0" w:space="0" w:color="auto"/>
      </w:divBdr>
    </w:div>
    <w:div w:id="647440652">
      <w:bodyDiv w:val="1"/>
      <w:marLeft w:val="0"/>
      <w:marRight w:val="0"/>
      <w:marTop w:val="0"/>
      <w:marBottom w:val="0"/>
      <w:divBdr>
        <w:top w:val="none" w:sz="0" w:space="0" w:color="auto"/>
        <w:left w:val="none" w:sz="0" w:space="0" w:color="auto"/>
        <w:bottom w:val="none" w:sz="0" w:space="0" w:color="auto"/>
        <w:right w:val="none" w:sz="0" w:space="0" w:color="auto"/>
      </w:divBdr>
      <w:divsChild>
        <w:div w:id="25102431">
          <w:marLeft w:val="480"/>
          <w:marRight w:val="0"/>
          <w:marTop w:val="0"/>
          <w:marBottom w:val="0"/>
          <w:divBdr>
            <w:top w:val="none" w:sz="0" w:space="0" w:color="auto"/>
            <w:left w:val="none" w:sz="0" w:space="0" w:color="auto"/>
            <w:bottom w:val="none" w:sz="0" w:space="0" w:color="auto"/>
            <w:right w:val="none" w:sz="0" w:space="0" w:color="auto"/>
          </w:divBdr>
        </w:div>
        <w:div w:id="47806753">
          <w:marLeft w:val="480"/>
          <w:marRight w:val="0"/>
          <w:marTop w:val="0"/>
          <w:marBottom w:val="0"/>
          <w:divBdr>
            <w:top w:val="none" w:sz="0" w:space="0" w:color="auto"/>
            <w:left w:val="none" w:sz="0" w:space="0" w:color="auto"/>
            <w:bottom w:val="none" w:sz="0" w:space="0" w:color="auto"/>
            <w:right w:val="none" w:sz="0" w:space="0" w:color="auto"/>
          </w:divBdr>
        </w:div>
        <w:div w:id="104010200">
          <w:marLeft w:val="480"/>
          <w:marRight w:val="0"/>
          <w:marTop w:val="0"/>
          <w:marBottom w:val="0"/>
          <w:divBdr>
            <w:top w:val="none" w:sz="0" w:space="0" w:color="auto"/>
            <w:left w:val="none" w:sz="0" w:space="0" w:color="auto"/>
            <w:bottom w:val="none" w:sz="0" w:space="0" w:color="auto"/>
            <w:right w:val="none" w:sz="0" w:space="0" w:color="auto"/>
          </w:divBdr>
        </w:div>
        <w:div w:id="127237791">
          <w:marLeft w:val="480"/>
          <w:marRight w:val="0"/>
          <w:marTop w:val="0"/>
          <w:marBottom w:val="0"/>
          <w:divBdr>
            <w:top w:val="none" w:sz="0" w:space="0" w:color="auto"/>
            <w:left w:val="none" w:sz="0" w:space="0" w:color="auto"/>
            <w:bottom w:val="none" w:sz="0" w:space="0" w:color="auto"/>
            <w:right w:val="none" w:sz="0" w:space="0" w:color="auto"/>
          </w:divBdr>
        </w:div>
        <w:div w:id="128011163">
          <w:marLeft w:val="480"/>
          <w:marRight w:val="0"/>
          <w:marTop w:val="0"/>
          <w:marBottom w:val="0"/>
          <w:divBdr>
            <w:top w:val="none" w:sz="0" w:space="0" w:color="auto"/>
            <w:left w:val="none" w:sz="0" w:space="0" w:color="auto"/>
            <w:bottom w:val="none" w:sz="0" w:space="0" w:color="auto"/>
            <w:right w:val="none" w:sz="0" w:space="0" w:color="auto"/>
          </w:divBdr>
        </w:div>
        <w:div w:id="150295273">
          <w:marLeft w:val="480"/>
          <w:marRight w:val="0"/>
          <w:marTop w:val="0"/>
          <w:marBottom w:val="0"/>
          <w:divBdr>
            <w:top w:val="none" w:sz="0" w:space="0" w:color="auto"/>
            <w:left w:val="none" w:sz="0" w:space="0" w:color="auto"/>
            <w:bottom w:val="none" w:sz="0" w:space="0" w:color="auto"/>
            <w:right w:val="none" w:sz="0" w:space="0" w:color="auto"/>
          </w:divBdr>
        </w:div>
        <w:div w:id="162012757">
          <w:marLeft w:val="480"/>
          <w:marRight w:val="0"/>
          <w:marTop w:val="0"/>
          <w:marBottom w:val="0"/>
          <w:divBdr>
            <w:top w:val="none" w:sz="0" w:space="0" w:color="auto"/>
            <w:left w:val="none" w:sz="0" w:space="0" w:color="auto"/>
            <w:bottom w:val="none" w:sz="0" w:space="0" w:color="auto"/>
            <w:right w:val="none" w:sz="0" w:space="0" w:color="auto"/>
          </w:divBdr>
        </w:div>
        <w:div w:id="170075039">
          <w:marLeft w:val="480"/>
          <w:marRight w:val="0"/>
          <w:marTop w:val="0"/>
          <w:marBottom w:val="0"/>
          <w:divBdr>
            <w:top w:val="none" w:sz="0" w:space="0" w:color="auto"/>
            <w:left w:val="none" w:sz="0" w:space="0" w:color="auto"/>
            <w:bottom w:val="none" w:sz="0" w:space="0" w:color="auto"/>
            <w:right w:val="none" w:sz="0" w:space="0" w:color="auto"/>
          </w:divBdr>
        </w:div>
        <w:div w:id="220748854">
          <w:marLeft w:val="480"/>
          <w:marRight w:val="0"/>
          <w:marTop w:val="0"/>
          <w:marBottom w:val="0"/>
          <w:divBdr>
            <w:top w:val="none" w:sz="0" w:space="0" w:color="auto"/>
            <w:left w:val="none" w:sz="0" w:space="0" w:color="auto"/>
            <w:bottom w:val="none" w:sz="0" w:space="0" w:color="auto"/>
            <w:right w:val="none" w:sz="0" w:space="0" w:color="auto"/>
          </w:divBdr>
        </w:div>
        <w:div w:id="227614350">
          <w:marLeft w:val="480"/>
          <w:marRight w:val="0"/>
          <w:marTop w:val="0"/>
          <w:marBottom w:val="0"/>
          <w:divBdr>
            <w:top w:val="none" w:sz="0" w:space="0" w:color="auto"/>
            <w:left w:val="none" w:sz="0" w:space="0" w:color="auto"/>
            <w:bottom w:val="none" w:sz="0" w:space="0" w:color="auto"/>
            <w:right w:val="none" w:sz="0" w:space="0" w:color="auto"/>
          </w:divBdr>
        </w:div>
        <w:div w:id="254825155">
          <w:marLeft w:val="480"/>
          <w:marRight w:val="0"/>
          <w:marTop w:val="0"/>
          <w:marBottom w:val="0"/>
          <w:divBdr>
            <w:top w:val="none" w:sz="0" w:space="0" w:color="auto"/>
            <w:left w:val="none" w:sz="0" w:space="0" w:color="auto"/>
            <w:bottom w:val="none" w:sz="0" w:space="0" w:color="auto"/>
            <w:right w:val="none" w:sz="0" w:space="0" w:color="auto"/>
          </w:divBdr>
        </w:div>
        <w:div w:id="339701208">
          <w:marLeft w:val="480"/>
          <w:marRight w:val="0"/>
          <w:marTop w:val="0"/>
          <w:marBottom w:val="0"/>
          <w:divBdr>
            <w:top w:val="none" w:sz="0" w:space="0" w:color="auto"/>
            <w:left w:val="none" w:sz="0" w:space="0" w:color="auto"/>
            <w:bottom w:val="none" w:sz="0" w:space="0" w:color="auto"/>
            <w:right w:val="none" w:sz="0" w:space="0" w:color="auto"/>
          </w:divBdr>
        </w:div>
        <w:div w:id="371349055">
          <w:marLeft w:val="480"/>
          <w:marRight w:val="0"/>
          <w:marTop w:val="0"/>
          <w:marBottom w:val="0"/>
          <w:divBdr>
            <w:top w:val="none" w:sz="0" w:space="0" w:color="auto"/>
            <w:left w:val="none" w:sz="0" w:space="0" w:color="auto"/>
            <w:bottom w:val="none" w:sz="0" w:space="0" w:color="auto"/>
            <w:right w:val="none" w:sz="0" w:space="0" w:color="auto"/>
          </w:divBdr>
        </w:div>
        <w:div w:id="404376198">
          <w:marLeft w:val="480"/>
          <w:marRight w:val="0"/>
          <w:marTop w:val="0"/>
          <w:marBottom w:val="0"/>
          <w:divBdr>
            <w:top w:val="none" w:sz="0" w:space="0" w:color="auto"/>
            <w:left w:val="none" w:sz="0" w:space="0" w:color="auto"/>
            <w:bottom w:val="none" w:sz="0" w:space="0" w:color="auto"/>
            <w:right w:val="none" w:sz="0" w:space="0" w:color="auto"/>
          </w:divBdr>
        </w:div>
        <w:div w:id="454954553">
          <w:marLeft w:val="480"/>
          <w:marRight w:val="0"/>
          <w:marTop w:val="0"/>
          <w:marBottom w:val="0"/>
          <w:divBdr>
            <w:top w:val="none" w:sz="0" w:space="0" w:color="auto"/>
            <w:left w:val="none" w:sz="0" w:space="0" w:color="auto"/>
            <w:bottom w:val="none" w:sz="0" w:space="0" w:color="auto"/>
            <w:right w:val="none" w:sz="0" w:space="0" w:color="auto"/>
          </w:divBdr>
        </w:div>
        <w:div w:id="458963669">
          <w:marLeft w:val="480"/>
          <w:marRight w:val="0"/>
          <w:marTop w:val="0"/>
          <w:marBottom w:val="0"/>
          <w:divBdr>
            <w:top w:val="none" w:sz="0" w:space="0" w:color="auto"/>
            <w:left w:val="none" w:sz="0" w:space="0" w:color="auto"/>
            <w:bottom w:val="none" w:sz="0" w:space="0" w:color="auto"/>
            <w:right w:val="none" w:sz="0" w:space="0" w:color="auto"/>
          </w:divBdr>
        </w:div>
        <w:div w:id="459958538">
          <w:marLeft w:val="480"/>
          <w:marRight w:val="0"/>
          <w:marTop w:val="0"/>
          <w:marBottom w:val="0"/>
          <w:divBdr>
            <w:top w:val="none" w:sz="0" w:space="0" w:color="auto"/>
            <w:left w:val="none" w:sz="0" w:space="0" w:color="auto"/>
            <w:bottom w:val="none" w:sz="0" w:space="0" w:color="auto"/>
            <w:right w:val="none" w:sz="0" w:space="0" w:color="auto"/>
          </w:divBdr>
        </w:div>
        <w:div w:id="463937197">
          <w:marLeft w:val="480"/>
          <w:marRight w:val="0"/>
          <w:marTop w:val="0"/>
          <w:marBottom w:val="0"/>
          <w:divBdr>
            <w:top w:val="none" w:sz="0" w:space="0" w:color="auto"/>
            <w:left w:val="none" w:sz="0" w:space="0" w:color="auto"/>
            <w:bottom w:val="none" w:sz="0" w:space="0" w:color="auto"/>
            <w:right w:val="none" w:sz="0" w:space="0" w:color="auto"/>
          </w:divBdr>
        </w:div>
        <w:div w:id="483208585">
          <w:marLeft w:val="480"/>
          <w:marRight w:val="0"/>
          <w:marTop w:val="0"/>
          <w:marBottom w:val="0"/>
          <w:divBdr>
            <w:top w:val="none" w:sz="0" w:space="0" w:color="auto"/>
            <w:left w:val="none" w:sz="0" w:space="0" w:color="auto"/>
            <w:bottom w:val="none" w:sz="0" w:space="0" w:color="auto"/>
            <w:right w:val="none" w:sz="0" w:space="0" w:color="auto"/>
          </w:divBdr>
        </w:div>
        <w:div w:id="483619775">
          <w:marLeft w:val="480"/>
          <w:marRight w:val="0"/>
          <w:marTop w:val="0"/>
          <w:marBottom w:val="0"/>
          <w:divBdr>
            <w:top w:val="none" w:sz="0" w:space="0" w:color="auto"/>
            <w:left w:val="none" w:sz="0" w:space="0" w:color="auto"/>
            <w:bottom w:val="none" w:sz="0" w:space="0" w:color="auto"/>
            <w:right w:val="none" w:sz="0" w:space="0" w:color="auto"/>
          </w:divBdr>
        </w:div>
        <w:div w:id="529075885">
          <w:marLeft w:val="480"/>
          <w:marRight w:val="0"/>
          <w:marTop w:val="0"/>
          <w:marBottom w:val="0"/>
          <w:divBdr>
            <w:top w:val="none" w:sz="0" w:space="0" w:color="auto"/>
            <w:left w:val="none" w:sz="0" w:space="0" w:color="auto"/>
            <w:bottom w:val="none" w:sz="0" w:space="0" w:color="auto"/>
            <w:right w:val="none" w:sz="0" w:space="0" w:color="auto"/>
          </w:divBdr>
        </w:div>
        <w:div w:id="536167298">
          <w:marLeft w:val="480"/>
          <w:marRight w:val="0"/>
          <w:marTop w:val="0"/>
          <w:marBottom w:val="0"/>
          <w:divBdr>
            <w:top w:val="none" w:sz="0" w:space="0" w:color="auto"/>
            <w:left w:val="none" w:sz="0" w:space="0" w:color="auto"/>
            <w:bottom w:val="none" w:sz="0" w:space="0" w:color="auto"/>
            <w:right w:val="none" w:sz="0" w:space="0" w:color="auto"/>
          </w:divBdr>
        </w:div>
        <w:div w:id="550776748">
          <w:marLeft w:val="480"/>
          <w:marRight w:val="0"/>
          <w:marTop w:val="0"/>
          <w:marBottom w:val="0"/>
          <w:divBdr>
            <w:top w:val="none" w:sz="0" w:space="0" w:color="auto"/>
            <w:left w:val="none" w:sz="0" w:space="0" w:color="auto"/>
            <w:bottom w:val="none" w:sz="0" w:space="0" w:color="auto"/>
            <w:right w:val="none" w:sz="0" w:space="0" w:color="auto"/>
          </w:divBdr>
        </w:div>
        <w:div w:id="601691318">
          <w:marLeft w:val="480"/>
          <w:marRight w:val="0"/>
          <w:marTop w:val="0"/>
          <w:marBottom w:val="0"/>
          <w:divBdr>
            <w:top w:val="none" w:sz="0" w:space="0" w:color="auto"/>
            <w:left w:val="none" w:sz="0" w:space="0" w:color="auto"/>
            <w:bottom w:val="none" w:sz="0" w:space="0" w:color="auto"/>
            <w:right w:val="none" w:sz="0" w:space="0" w:color="auto"/>
          </w:divBdr>
        </w:div>
        <w:div w:id="623970610">
          <w:marLeft w:val="480"/>
          <w:marRight w:val="0"/>
          <w:marTop w:val="0"/>
          <w:marBottom w:val="0"/>
          <w:divBdr>
            <w:top w:val="none" w:sz="0" w:space="0" w:color="auto"/>
            <w:left w:val="none" w:sz="0" w:space="0" w:color="auto"/>
            <w:bottom w:val="none" w:sz="0" w:space="0" w:color="auto"/>
            <w:right w:val="none" w:sz="0" w:space="0" w:color="auto"/>
          </w:divBdr>
        </w:div>
        <w:div w:id="630483773">
          <w:marLeft w:val="480"/>
          <w:marRight w:val="0"/>
          <w:marTop w:val="0"/>
          <w:marBottom w:val="0"/>
          <w:divBdr>
            <w:top w:val="none" w:sz="0" w:space="0" w:color="auto"/>
            <w:left w:val="none" w:sz="0" w:space="0" w:color="auto"/>
            <w:bottom w:val="none" w:sz="0" w:space="0" w:color="auto"/>
            <w:right w:val="none" w:sz="0" w:space="0" w:color="auto"/>
          </w:divBdr>
        </w:div>
        <w:div w:id="640574771">
          <w:marLeft w:val="480"/>
          <w:marRight w:val="0"/>
          <w:marTop w:val="0"/>
          <w:marBottom w:val="0"/>
          <w:divBdr>
            <w:top w:val="none" w:sz="0" w:space="0" w:color="auto"/>
            <w:left w:val="none" w:sz="0" w:space="0" w:color="auto"/>
            <w:bottom w:val="none" w:sz="0" w:space="0" w:color="auto"/>
            <w:right w:val="none" w:sz="0" w:space="0" w:color="auto"/>
          </w:divBdr>
        </w:div>
        <w:div w:id="722489472">
          <w:marLeft w:val="480"/>
          <w:marRight w:val="0"/>
          <w:marTop w:val="0"/>
          <w:marBottom w:val="0"/>
          <w:divBdr>
            <w:top w:val="none" w:sz="0" w:space="0" w:color="auto"/>
            <w:left w:val="none" w:sz="0" w:space="0" w:color="auto"/>
            <w:bottom w:val="none" w:sz="0" w:space="0" w:color="auto"/>
            <w:right w:val="none" w:sz="0" w:space="0" w:color="auto"/>
          </w:divBdr>
        </w:div>
        <w:div w:id="731583906">
          <w:marLeft w:val="480"/>
          <w:marRight w:val="0"/>
          <w:marTop w:val="0"/>
          <w:marBottom w:val="0"/>
          <w:divBdr>
            <w:top w:val="none" w:sz="0" w:space="0" w:color="auto"/>
            <w:left w:val="none" w:sz="0" w:space="0" w:color="auto"/>
            <w:bottom w:val="none" w:sz="0" w:space="0" w:color="auto"/>
            <w:right w:val="none" w:sz="0" w:space="0" w:color="auto"/>
          </w:divBdr>
        </w:div>
        <w:div w:id="769089436">
          <w:marLeft w:val="480"/>
          <w:marRight w:val="0"/>
          <w:marTop w:val="0"/>
          <w:marBottom w:val="0"/>
          <w:divBdr>
            <w:top w:val="none" w:sz="0" w:space="0" w:color="auto"/>
            <w:left w:val="none" w:sz="0" w:space="0" w:color="auto"/>
            <w:bottom w:val="none" w:sz="0" w:space="0" w:color="auto"/>
            <w:right w:val="none" w:sz="0" w:space="0" w:color="auto"/>
          </w:divBdr>
        </w:div>
        <w:div w:id="920258371">
          <w:marLeft w:val="480"/>
          <w:marRight w:val="0"/>
          <w:marTop w:val="0"/>
          <w:marBottom w:val="0"/>
          <w:divBdr>
            <w:top w:val="none" w:sz="0" w:space="0" w:color="auto"/>
            <w:left w:val="none" w:sz="0" w:space="0" w:color="auto"/>
            <w:bottom w:val="none" w:sz="0" w:space="0" w:color="auto"/>
            <w:right w:val="none" w:sz="0" w:space="0" w:color="auto"/>
          </w:divBdr>
        </w:div>
        <w:div w:id="937560139">
          <w:marLeft w:val="480"/>
          <w:marRight w:val="0"/>
          <w:marTop w:val="0"/>
          <w:marBottom w:val="0"/>
          <w:divBdr>
            <w:top w:val="none" w:sz="0" w:space="0" w:color="auto"/>
            <w:left w:val="none" w:sz="0" w:space="0" w:color="auto"/>
            <w:bottom w:val="none" w:sz="0" w:space="0" w:color="auto"/>
            <w:right w:val="none" w:sz="0" w:space="0" w:color="auto"/>
          </w:divBdr>
        </w:div>
        <w:div w:id="993290013">
          <w:marLeft w:val="480"/>
          <w:marRight w:val="0"/>
          <w:marTop w:val="0"/>
          <w:marBottom w:val="0"/>
          <w:divBdr>
            <w:top w:val="none" w:sz="0" w:space="0" w:color="auto"/>
            <w:left w:val="none" w:sz="0" w:space="0" w:color="auto"/>
            <w:bottom w:val="none" w:sz="0" w:space="0" w:color="auto"/>
            <w:right w:val="none" w:sz="0" w:space="0" w:color="auto"/>
          </w:divBdr>
        </w:div>
        <w:div w:id="1070468216">
          <w:marLeft w:val="480"/>
          <w:marRight w:val="0"/>
          <w:marTop w:val="0"/>
          <w:marBottom w:val="0"/>
          <w:divBdr>
            <w:top w:val="none" w:sz="0" w:space="0" w:color="auto"/>
            <w:left w:val="none" w:sz="0" w:space="0" w:color="auto"/>
            <w:bottom w:val="none" w:sz="0" w:space="0" w:color="auto"/>
            <w:right w:val="none" w:sz="0" w:space="0" w:color="auto"/>
          </w:divBdr>
        </w:div>
        <w:div w:id="1125277326">
          <w:marLeft w:val="480"/>
          <w:marRight w:val="0"/>
          <w:marTop w:val="0"/>
          <w:marBottom w:val="0"/>
          <w:divBdr>
            <w:top w:val="none" w:sz="0" w:space="0" w:color="auto"/>
            <w:left w:val="none" w:sz="0" w:space="0" w:color="auto"/>
            <w:bottom w:val="none" w:sz="0" w:space="0" w:color="auto"/>
            <w:right w:val="none" w:sz="0" w:space="0" w:color="auto"/>
          </w:divBdr>
        </w:div>
        <w:div w:id="1159729037">
          <w:marLeft w:val="480"/>
          <w:marRight w:val="0"/>
          <w:marTop w:val="0"/>
          <w:marBottom w:val="0"/>
          <w:divBdr>
            <w:top w:val="none" w:sz="0" w:space="0" w:color="auto"/>
            <w:left w:val="none" w:sz="0" w:space="0" w:color="auto"/>
            <w:bottom w:val="none" w:sz="0" w:space="0" w:color="auto"/>
            <w:right w:val="none" w:sz="0" w:space="0" w:color="auto"/>
          </w:divBdr>
        </w:div>
        <w:div w:id="1209024425">
          <w:marLeft w:val="480"/>
          <w:marRight w:val="0"/>
          <w:marTop w:val="0"/>
          <w:marBottom w:val="0"/>
          <w:divBdr>
            <w:top w:val="none" w:sz="0" w:space="0" w:color="auto"/>
            <w:left w:val="none" w:sz="0" w:space="0" w:color="auto"/>
            <w:bottom w:val="none" w:sz="0" w:space="0" w:color="auto"/>
            <w:right w:val="none" w:sz="0" w:space="0" w:color="auto"/>
          </w:divBdr>
        </w:div>
        <w:div w:id="1219710310">
          <w:marLeft w:val="480"/>
          <w:marRight w:val="0"/>
          <w:marTop w:val="0"/>
          <w:marBottom w:val="0"/>
          <w:divBdr>
            <w:top w:val="none" w:sz="0" w:space="0" w:color="auto"/>
            <w:left w:val="none" w:sz="0" w:space="0" w:color="auto"/>
            <w:bottom w:val="none" w:sz="0" w:space="0" w:color="auto"/>
            <w:right w:val="none" w:sz="0" w:space="0" w:color="auto"/>
          </w:divBdr>
        </w:div>
        <w:div w:id="1244299201">
          <w:marLeft w:val="480"/>
          <w:marRight w:val="0"/>
          <w:marTop w:val="0"/>
          <w:marBottom w:val="0"/>
          <w:divBdr>
            <w:top w:val="none" w:sz="0" w:space="0" w:color="auto"/>
            <w:left w:val="none" w:sz="0" w:space="0" w:color="auto"/>
            <w:bottom w:val="none" w:sz="0" w:space="0" w:color="auto"/>
            <w:right w:val="none" w:sz="0" w:space="0" w:color="auto"/>
          </w:divBdr>
        </w:div>
        <w:div w:id="1258057817">
          <w:marLeft w:val="480"/>
          <w:marRight w:val="0"/>
          <w:marTop w:val="0"/>
          <w:marBottom w:val="0"/>
          <w:divBdr>
            <w:top w:val="none" w:sz="0" w:space="0" w:color="auto"/>
            <w:left w:val="none" w:sz="0" w:space="0" w:color="auto"/>
            <w:bottom w:val="none" w:sz="0" w:space="0" w:color="auto"/>
            <w:right w:val="none" w:sz="0" w:space="0" w:color="auto"/>
          </w:divBdr>
        </w:div>
        <w:div w:id="1303343608">
          <w:marLeft w:val="480"/>
          <w:marRight w:val="0"/>
          <w:marTop w:val="0"/>
          <w:marBottom w:val="0"/>
          <w:divBdr>
            <w:top w:val="none" w:sz="0" w:space="0" w:color="auto"/>
            <w:left w:val="none" w:sz="0" w:space="0" w:color="auto"/>
            <w:bottom w:val="none" w:sz="0" w:space="0" w:color="auto"/>
            <w:right w:val="none" w:sz="0" w:space="0" w:color="auto"/>
          </w:divBdr>
        </w:div>
        <w:div w:id="1320310431">
          <w:marLeft w:val="480"/>
          <w:marRight w:val="0"/>
          <w:marTop w:val="0"/>
          <w:marBottom w:val="0"/>
          <w:divBdr>
            <w:top w:val="none" w:sz="0" w:space="0" w:color="auto"/>
            <w:left w:val="none" w:sz="0" w:space="0" w:color="auto"/>
            <w:bottom w:val="none" w:sz="0" w:space="0" w:color="auto"/>
            <w:right w:val="none" w:sz="0" w:space="0" w:color="auto"/>
          </w:divBdr>
        </w:div>
        <w:div w:id="1322932640">
          <w:marLeft w:val="480"/>
          <w:marRight w:val="0"/>
          <w:marTop w:val="0"/>
          <w:marBottom w:val="0"/>
          <w:divBdr>
            <w:top w:val="none" w:sz="0" w:space="0" w:color="auto"/>
            <w:left w:val="none" w:sz="0" w:space="0" w:color="auto"/>
            <w:bottom w:val="none" w:sz="0" w:space="0" w:color="auto"/>
            <w:right w:val="none" w:sz="0" w:space="0" w:color="auto"/>
          </w:divBdr>
        </w:div>
        <w:div w:id="1464301895">
          <w:marLeft w:val="480"/>
          <w:marRight w:val="0"/>
          <w:marTop w:val="0"/>
          <w:marBottom w:val="0"/>
          <w:divBdr>
            <w:top w:val="none" w:sz="0" w:space="0" w:color="auto"/>
            <w:left w:val="none" w:sz="0" w:space="0" w:color="auto"/>
            <w:bottom w:val="none" w:sz="0" w:space="0" w:color="auto"/>
            <w:right w:val="none" w:sz="0" w:space="0" w:color="auto"/>
          </w:divBdr>
        </w:div>
        <w:div w:id="1480078495">
          <w:marLeft w:val="480"/>
          <w:marRight w:val="0"/>
          <w:marTop w:val="0"/>
          <w:marBottom w:val="0"/>
          <w:divBdr>
            <w:top w:val="none" w:sz="0" w:space="0" w:color="auto"/>
            <w:left w:val="none" w:sz="0" w:space="0" w:color="auto"/>
            <w:bottom w:val="none" w:sz="0" w:space="0" w:color="auto"/>
            <w:right w:val="none" w:sz="0" w:space="0" w:color="auto"/>
          </w:divBdr>
        </w:div>
        <w:div w:id="1502159265">
          <w:marLeft w:val="480"/>
          <w:marRight w:val="0"/>
          <w:marTop w:val="0"/>
          <w:marBottom w:val="0"/>
          <w:divBdr>
            <w:top w:val="none" w:sz="0" w:space="0" w:color="auto"/>
            <w:left w:val="none" w:sz="0" w:space="0" w:color="auto"/>
            <w:bottom w:val="none" w:sz="0" w:space="0" w:color="auto"/>
            <w:right w:val="none" w:sz="0" w:space="0" w:color="auto"/>
          </w:divBdr>
        </w:div>
        <w:div w:id="1504707887">
          <w:marLeft w:val="480"/>
          <w:marRight w:val="0"/>
          <w:marTop w:val="0"/>
          <w:marBottom w:val="0"/>
          <w:divBdr>
            <w:top w:val="none" w:sz="0" w:space="0" w:color="auto"/>
            <w:left w:val="none" w:sz="0" w:space="0" w:color="auto"/>
            <w:bottom w:val="none" w:sz="0" w:space="0" w:color="auto"/>
            <w:right w:val="none" w:sz="0" w:space="0" w:color="auto"/>
          </w:divBdr>
        </w:div>
        <w:div w:id="1536114255">
          <w:marLeft w:val="480"/>
          <w:marRight w:val="0"/>
          <w:marTop w:val="0"/>
          <w:marBottom w:val="0"/>
          <w:divBdr>
            <w:top w:val="none" w:sz="0" w:space="0" w:color="auto"/>
            <w:left w:val="none" w:sz="0" w:space="0" w:color="auto"/>
            <w:bottom w:val="none" w:sz="0" w:space="0" w:color="auto"/>
            <w:right w:val="none" w:sz="0" w:space="0" w:color="auto"/>
          </w:divBdr>
        </w:div>
        <w:div w:id="1580823403">
          <w:marLeft w:val="480"/>
          <w:marRight w:val="0"/>
          <w:marTop w:val="0"/>
          <w:marBottom w:val="0"/>
          <w:divBdr>
            <w:top w:val="none" w:sz="0" w:space="0" w:color="auto"/>
            <w:left w:val="none" w:sz="0" w:space="0" w:color="auto"/>
            <w:bottom w:val="none" w:sz="0" w:space="0" w:color="auto"/>
            <w:right w:val="none" w:sz="0" w:space="0" w:color="auto"/>
          </w:divBdr>
        </w:div>
        <w:div w:id="1613437087">
          <w:marLeft w:val="480"/>
          <w:marRight w:val="0"/>
          <w:marTop w:val="0"/>
          <w:marBottom w:val="0"/>
          <w:divBdr>
            <w:top w:val="none" w:sz="0" w:space="0" w:color="auto"/>
            <w:left w:val="none" w:sz="0" w:space="0" w:color="auto"/>
            <w:bottom w:val="none" w:sz="0" w:space="0" w:color="auto"/>
            <w:right w:val="none" w:sz="0" w:space="0" w:color="auto"/>
          </w:divBdr>
        </w:div>
        <w:div w:id="1617522686">
          <w:marLeft w:val="480"/>
          <w:marRight w:val="0"/>
          <w:marTop w:val="0"/>
          <w:marBottom w:val="0"/>
          <w:divBdr>
            <w:top w:val="none" w:sz="0" w:space="0" w:color="auto"/>
            <w:left w:val="none" w:sz="0" w:space="0" w:color="auto"/>
            <w:bottom w:val="none" w:sz="0" w:space="0" w:color="auto"/>
            <w:right w:val="none" w:sz="0" w:space="0" w:color="auto"/>
          </w:divBdr>
        </w:div>
        <w:div w:id="1617563145">
          <w:marLeft w:val="480"/>
          <w:marRight w:val="0"/>
          <w:marTop w:val="0"/>
          <w:marBottom w:val="0"/>
          <w:divBdr>
            <w:top w:val="none" w:sz="0" w:space="0" w:color="auto"/>
            <w:left w:val="none" w:sz="0" w:space="0" w:color="auto"/>
            <w:bottom w:val="none" w:sz="0" w:space="0" w:color="auto"/>
            <w:right w:val="none" w:sz="0" w:space="0" w:color="auto"/>
          </w:divBdr>
        </w:div>
        <w:div w:id="1701516129">
          <w:marLeft w:val="480"/>
          <w:marRight w:val="0"/>
          <w:marTop w:val="0"/>
          <w:marBottom w:val="0"/>
          <w:divBdr>
            <w:top w:val="none" w:sz="0" w:space="0" w:color="auto"/>
            <w:left w:val="none" w:sz="0" w:space="0" w:color="auto"/>
            <w:bottom w:val="none" w:sz="0" w:space="0" w:color="auto"/>
            <w:right w:val="none" w:sz="0" w:space="0" w:color="auto"/>
          </w:divBdr>
        </w:div>
        <w:div w:id="1724063936">
          <w:marLeft w:val="480"/>
          <w:marRight w:val="0"/>
          <w:marTop w:val="0"/>
          <w:marBottom w:val="0"/>
          <w:divBdr>
            <w:top w:val="none" w:sz="0" w:space="0" w:color="auto"/>
            <w:left w:val="none" w:sz="0" w:space="0" w:color="auto"/>
            <w:bottom w:val="none" w:sz="0" w:space="0" w:color="auto"/>
            <w:right w:val="none" w:sz="0" w:space="0" w:color="auto"/>
          </w:divBdr>
        </w:div>
        <w:div w:id="1741444018">
          <w:marLeft w:val="480"/>
          <w:marRight w:val="0"/>
          <w:marTop w:val="0"/>
          <w:marBottom w:val="0"/>
          <w:divBdr>
            <w:top w:val="none" w:sz="0" w:space="0" w:color="auto"/>
            <w:left w:val="none" w:sz="0" w:space="0" w:color="auto"/>
            <w:bottom w:val="none" w:sz="0" w:space="0" w:color="auto"/>
            <w:right w:val="none" w:sz="0" w:space="0" w:color="auto"/>
          </w:divBdr>
        </w:div>
        <w:div w:id="1787045619">
          <w:marLeft w:val="480"/>
          <w:marRight w:val="0"/>
          <w:marTop w:val="0"/>
          <w:marBottom w:val="0"/>
          <w:divBdr>
            <w:top w:val="none" w:sz="0" w:space="0" w:color="auto"/>
            <w:left w:val="none" w:sz="0" w:space="0" w:color="auto"/>
            <w:bottom w:val="none" w:sz="0" w:space="0" w:color="auto"/>
            <w:right w:val="none" w:sz="0" w:space="0" w:color="auto"/>
          </w:divBdr>
        </w:div>
        <w:div w:id="1787386698">
          <w:marLeft w:val="480"/>
          <w:marRight w:val="0"/>
          <w:marTop w:val="0"/>
          <w:marBottom w:val="0"/>
          <w:divBdr>
            <w:top w:val="none" w:sz="0" w:space="0" w:color="auto"/>
            <w:left w:val="none" w:sz="0" w:space="0" w:color="auto"/>
            <w:bottom w:val="none" w:sz="0" w:space="0" w:color="auto"/>
            <w:right w:val="none" w:sz="0" w:space="0" w:color="auto"/>
          </w:divBdr>
        </w:div>
        <w:div w:id="1793090416">
          <w:marLeft w:val="480"/>
          <w:marRight w:val="0"/>
          <w:marTop w:val="0"/>
          <w:marBottom w:val="0"/>
          <w:divBdr>
            <w:top w:val="none" w:sz="0" w:space="0" w:color="auto"/>
            <w:left w:val="none" w:sz="0" w:space="0" w:color="auto"/>
            <w:bottom w:val="none" w:sz="0" w:space="0" w:color="auto"/>
            <w:right w:val="none" w:sz="0" w:space="0" w:color="auto"/>
          </w:divBdr>
        </w:div>
        <w:div w:id="1799489891">
          <w:marLeft w:val="480"/>
          <w:marRight w:val="0"/>
          <w:marTop w:val="0"/>
          <w:marBottom w:val="0"/>
          <w:divBdr>
            <w:top w:val="none" w:sz="0" w:space="0" w:color="auto"/>
            <w:left w:val="none" w:sz="0" w:space="0" w:color="auto"/>
            <w:bottom w:val="none" w:sz="0" w:space="0" w:color="auto"/>
            <w:right w:val="none" w:sz="0" w:space="0" w:color="auto"/>
          </w:divBdr>
        </w:div>
        <w:div w:id="1868179695">
          <w:marLeft w:val="480"/>
          <w:marRight w:val="0"/>
          <w:marTop w:val="0"/>
          <w:marBottom w:val="0"/>
          <w:divBdr>
            <w:top w:val="none" w:sz="0" w:space="0" w:color="auto"/>
            <w:left w:val="none" w:sz="0" w:space="0" w:color="auto"/>
            <w:bottom w:val="none" w:sz="0" w:space="0" w:color="auto"/>
            <w:right w:val="none" w:sz="0" w:space="0" w:color="auto"/>
          </w:divBdr>
        </w:div>
        <w:div w:id="1921599766">
          <w:marLeft w:val="480"/>
          <w:marRight w:val="0"/>
          <w:marTop w:val="0"/>
          <w:marBottom w:val="0"/>
          <w:divBdr>
            <w:top w:val="none" w:sz="0" w:space="0" w:color="auto"/>
            <w:left w:val="none" w:sz="0" w:space="0" w:color="auto"/>
            <w:bottom w:val="none" w:sz="0" w:space="0" w:color="auto"/>
            <w:right w:val="none" w:sz="0" w:space="0" w:color="auto"/>
          </w:divBdr>
        </w:div>
      </w:divsChild>
    </w:div>
    <w:div w:id="647593385">
      <w:bodyDiv w:val="1"/>
      <w:marLeft w:val="0"/>
      <w:marRight w:val="0"/>
      <w:marTop w:val="0"/>
      <w:marBottom w:val="0"/>
      <w:divBdr>
        <w:top w:val="none" w:sz="0" w:space="0" w:color="auto"/>
        <w:left w:val="none" w:sz="0" w:space="0" w:color="auto"/>
        <w:bottom w:val="none" w:sz="0" w:space="0" w:color="auto"/>
        <w:right w:val="none" w:sz="0" w:space="0" w:color="auto"/>
      </w:divBdr>
    </w:div>
    <w:div w:id="647975430">
      <w:bodyDiv w:val="1"/>
      <w:marLeft w:val="0"/>
      <w:marRight w:val="0"/>
      <w:marTop w:val="0"/>
      <w:marBottom w:val="0"/>
      <w:divBdr>
        <w:top w:val="none" w:sz="0" w:space="0" w:color="auto"/>
        <w:left w:val="none" w:sz="0" w:space="0" w:color="auto"/>
        <w:bottom w:val="none" w:sz="0" w:space="0" w:color="auto"/>
        <w:right w:val="none" w:sz="0" w:space="0" w:color="auto"/>
      </w:divBdr>
    </w:div>
    <w:div w:id="647981231">
      <w:bodyDiv w:val="1"/>
      <w:marLeft w:val="0"/>
      <w:marRight w:val="0"/>
      <w:marTop w:val="0"/>
      <w:marBottom w:val="0"/>
      <w:divBdr>
        <w:top w:val="none" w:sz="0" w:space="0" w:color="auto"/>
        <w:left w:val="none" w:sz="0" w:space="0" w:color="auto"/>
        <w:bottom w:val="none" w:sz="0" w:space="0" w:color="auto"/>
        <w:right w:val="none" w:sz="0" w:space="0" w:color="auto"/>
      </w:divBdr>
    </w:div>
    <w:div w:id="647982095">
      <w:bodyDiv w:val="1"/>
      <w:marLeft w:val="0"/>
      <w:marRight w:val="0"/>
      <w:marTop w:val="0"/>
      <w:marBottom w:val="0"/>
      <w:divBdr>
        <w:top w:val="none" w:sz="0" w:space="0" w:color="auto"/>
        <w:left w:val="none" w:sz="0" w:space="0" w:color="auto"/>
        <w:bottom w:val="none" w:sz="0" w:space="0" w:color="auto"/>
        <w:right w:val="none" w:sz="0" w:space="0" w:color="auto"/>
      </w:divBdr>
    </w:div>
    <w:div w:id="648171595">
      <w:bodyDiv w:val="1"/>
      <w:marLeft w:val="0"/>
      <w:marRight w:val="0"/>
      <w:marTop w:val="0"/>
      <w:marBottom w:val="0"/>
      <w:divBdr>
        <w:top w:val="none" w:sz="0" w:space="0" w:color="auto"/>
        <w:left w:val="none" w:sz="0" w:space="0" w:color="auto"/>
        <w:bottom w:val="none" w:sz="0" w:space="0" w:color="auto"/>
        <w:right w:val="none" w:sz="0" w:space="0" w:color="auto"/>
      </w:divBdr>
      <w:divsChild>
        <w:div w:id="10422046">
          <w:marLeft w:val="0"/>
          <w:marRight w:val="0"/>
          <w:marTop w:val="0"/>
          <w:marBottom w:val="0"/>
          <w:divBdr>
            <w:top w:val="none" w:sz="0" w:space="0" w:color="auto"/>
            <w:left w:val="none" w:sz="0" w:space="0" w:color="auto"/>
            <w:bottom w:val="none" w:sz="0" w:space="0" w:color="auto"/>
            <w:right w:val="none" w:sz="0" w:space="0" w:color="auto"/>
          </w:divBdr>
        </w:div>
        <w:div w:id="19473906">
          <w:marLeft w:val="0"/>
          <w:marRight w:val="0"/>
          <w:marTop w:val="0"/>
          <w:marBottom w:val="0"/>
          <w:divBdr>
            <w:top w:val="none" w:sz="0" w:space="0" w:color="auto"/>
            <w:left w:val="none" w:sz="0" w:space="0" w:color="auto"/>
            <w:bottom w:val="none" w:sz="0" w:space="0" w:color="auto"/>
            <w:right w:val="none" w:sz="0" w:space="0" w:color="auto"/>
          </w:divBdr>
        </w:div>
        <w:div w:id="19551567">
          <w:marLeft w:val="0"/>
          <w:marRight w:val="0"/>
          <w:marTop w:val="0"/>
          <w:marBottom w:val="0"/>
          <w:divBdr>
            <w:top w:val="none" w:sz="0" w:space="0" w:color="auto"/>
            <w:left w:val="none" w:sz="0" w:space="0" w:color="auto"/>
            <w:bottom w:val="none" w:sz="0" w:space="0" w:color="auto"/>
            <w:right w:val="none" w:sz="0" w:space="0" w:color="auto"/>
          </w:divBdr>
        </w:div>
        <w:div w:id="22248813">
          <w:marLeft w:val="0"/>
          <w:marRight w:val="0"/>
          <w:marTop w:val="0"/>
          <w:marBottom w:val="0"/>
          <w:divBdr>
            <w:top w:val="none" w:sz="0" w:space="0" w:color="auto"/>
            <w:left w:val="none" w:sz="0" w:space="0" w:color="auto"/>
            <w:bottom w:val="none" w:sz="0" w:space="0" w:color="auto"/>
            <w:right w:val="none" w:sz="0" w:space="0" w:color="auto"/>
          </w:divBdr>
        </w:div>
        <w:div w:id="33622289">
          <w:marLeft w:val="0"/>
          <w:marRight w:val="0"/>
          <w:marTop w:val="0"/>
          <w:marBottom w:val="0"/>
          <w:divBdr>
            <w:top w:val="none" w:sz="0" w:space="0" w:color="auto"/>
            <w:left w:val="none" w:sz="0" w:space="0" w:color="auto"/>
            <w:bottom w:val="none" w:sz="0" w:space="0" w:color="auto"/>
            <w:right w:val="none" w:sz="0" w:space="0" w:color="auto"/>
          </w:divBdr>
        </w:div>
        <w:div w:id="40179024">
          <w:marLeft w:val="0"/>
          <w:marRight w:val="0"/>
          <w:marTop w:val="0"/>
          <w:marBottom w:val="0"/>
          <w:divBdr>
            <w:top w:val="none" w:sz="0" w:space="0" w:color="auto"/>
            <w:left w:val="none" w:sz="0" w:space="0" w:color="auto"/>
            <w:bottom w:val="none" w:sz="0" w:space="0" w:color="auto"/>
            <w:right w:val="none" w:sz="0" w:space="0" w:color="auto"/>
          </w:divBdr>
        </w:div>
        <w:div w:id="53091141">
          <w:marLeft w:val="0"/>
          <w:marRight w:val="0"/>
          <w:marTop w:val="0"/>
          <w:marBottom w:val="0"/>
          <w:divBdr>
            <w:top w:val="none" w:sz="0" w:space="0" w:color="auto"/>
            <w:left w:val="none" w:sz="0" w:space="0" w:color="auto"/>
            <w:bottom w:val="none" w:sz="0" w:space="0" w:color="auto"/>
            <w:right w:val="none" w:sz="0" w:space="0" w:color="auto"/>
          </w:divBdr>
        </w:div>
        <w:div w:id="80179056">
          <w:marLeft w:val="0"/>
          <w:marRight w:val="0"/>
          <w:marTop w:val="0"/>
          <w:marBottom w:val="0"/>
          <w:divBdr>
            <w:top w:val="none" w:sz="0" w:space="0" w:color="auto"/>
            <w:left w:val="none" w:sz="0" w:space="0" w:color="auto"/>
            <w:bottom w:val="none" w:sz="0" w:space="0" w:color="auto"/>
            <w:right w:val="none" w:sz="0" w:space="0" w:color="auto"/>
          </w:divBdr>
        </w:div>
        <w:div w:id="81343443">
          <w:marLeft w:val="0"/>
          <w:marRight w:val="0"/>
          <w:marTop w:val="0"/>
          <w:marBottom w:val="0"/>
          <w:divBdr>
            <w:top w:val="none" w:sz="0" w:space="0" w:color="auto"/>
            <w:left w:val="none" w:sz="0" w:space="0" w:color="auto"/>
            <w:bottom w:val="none" w:sz="0" w:space="0" w:color="auto"/>
            <w:right w:val="none" w:sz="0" w:space="0" w:color="auto"/>
          </w:divBdr>
        </w:div>
        <w:div w:id="105202558">
          <w:marLeft w:val="0"/>
          <w:marRight w:val="0"/>
          <w:marTop w:val="0"/>
          <w:marBottom w:val="0"/>
          <w:divBdr>
            <w:top w:val="none" w:sz="0" w:space="0" w:color="auto"/>
            <w:left w:val="none" w:sz="0" w:space="0" w:color="auto"/>
            <w:bottom w:val="none" w:sz="0" w:space="0" w:color="auto"/>
            <w:right w:val="none" w:sz="0" w:space="0" w:color="auto"/>
          </w:divBdr>
        </w:div>
        <w:div w:id="168758899">
          <w:marLeft w:val="0"/>
          <w:marRight w:val="0"/>
          <w:marTop w:val="0"/>
          <w:marBottom w:val="0"/>
          <w:divBdr>
            <w:top w:val="none" w:sz="0" w:space="0" w:color="auto"/>
            <w:left w:val="none" w:sz="0" w:space="0" w:color="auto"/>
            <w:bottom w:val="none" w:sz="0" w:space="0" w:color="auto"/>
            <w:right w:val="none" w:sz="0" w:space="0" w:color="auto"/>
          </w:divBdr>
        </w:div>
        <w:div w:id="171141509">
          <w:marLeft w:val="0"/>
          <w:marRight w:val="0"/>
          <w:marTop w:val="0"/>
          <w:marBottom w:val="0"/>
          <w:divBdr>
            <w:top w:val="none" w:sz="0" w:space="0" w:color="auto"/>
            <w:left w:val="none" w:sz="0" w:space="0" w:color="auto"/>
            <w:bottom w:val="none" w:sz="0" w:space="0" w:color="auto"/>
            <w:right w:val="none" w:sz="0" w:space="0" w:color="auto"/>
          </w:divBdr>
        </w:div>
        <w:div w:id="172452398">
          <w:marLeft w:val="0"/>
          <w:marRight w:val="0"/>
          <w:marTop w:val="0"/>
          <w:marBottom w:val="0"/>
          <w:divBdr>
            <w:top w:val="none" w:sz="0" w:space="0" w:color="auto"/>
            <w:left w:val="none" w:sz="0" w:space="0" w:color="auto"/>
            <w:bottom w:val="none" w:sz="0" w:space="0" w:color="auto"/>
            <w:right w:val="none" w:sz="0" w:space="0" w:color="auto"/>
          </w:divBdr>
        </w:div>
        <w:div w:id="182866915">
          <w:marLeft w:val="0"/>
          <w:marRight w:val="0"/>
          <w:marTop w:val="0"/>
          <w:marBottom w:val="0"/>
          <w:divBdr>
            <w:top w:val="none" w:sz="0" w:space="0" w:color="auto"/>
            <w:left w:val="none" w:sz="0" w:space="0" w:color="auto"/>
            <w:bottom w:val="none" w:sz="0" w:space="0" w:color="auto"/>
            <w:right w:val="none" w:sz="0" w:space="0" w:color="auto"/>
          </w:divBdr>
        </w:div>
        <w:div w:id="210382484">
          <w:marLeft w:val="0"/>
          <w:marRight w:val="0"/>
          <w:marTop w:val="0"/>
          <w:marBottom w:val="0"/>
          <w:divBdr>
            <w:top w:val="none" w:sz="0" w:space="0" w:color="auto"/>
            <w:left w:val="none" w:sz="0" w:space="0" w:color="auto"/>
            <w:bottom w:val="none" w:sz="0" w:space="0" w:color="auto"/>
            <w:right w:val="none" w:sz="0" w:space="0" w:color="auto"/>
          </w:divBdr>
        </w:div>
        <w:div w:id="235093939">
          <w:marLeft w:val="0"/>
          <w:marRight w:val="0"/>
          <w:marTop w:val="0"/>
          <w:marBottom w:val="0"/>
          <w:divBdr>
            <w:top w:val="none" w:sz="0" w:space="0" w:color="auto"/>
            <w:left w:val="none" w:sz="0" w:space="0" w:color="auto"/>
            <w:bottom w:val="none" w:sz="0" w:space="0" w:color="auto"/>
            <w:right w:val="none" w:sz="0" w:space="0" w:color="auto"/>
          </w:divBdr>
        </w:div>
        <w:div w:id="274794540">
          <w:marLeft w:val="0"/>
          <w:marRight w:val="0"/>
          <w:marTop w:val="0"/>
          <w:marBottom w:val="0"/>
          <w:divBdr>
            <w:top w:val="none" w:sz="0" w:space="0" w:color="auto"/>
            <w:left w:val="none" w:sz="0" w:space="0" w:color="auto"/>
            <w:bottom w:val="none" w:sz="0" w:space="0" w:color="auto"/>
            <w:right w:val="none" w:sz="0" w:space="0" w:color="auto"/>
          </w:divBdr>
        </w:div>
        <w:div w:id="293878470">
          <w:marLeft w:val="0"/>
          <w:marRight w:val="0"/>
          <w:marTop w:val="0"/>
          <w:marBottom w:val="0"/>
          <w:divBdr>
            <w:top w:val="none" w:sz="0" w:space="0" w:color="auto"/>
            <w:left w:val="none" w:sz="0" w:space="0" w:color="auto"/>
            <w:bottom w:val="none" w:sz="0" w:space="0" w:color="auto"/>
            <w:right w:val="none" w:sz="0" w:space="0" w:color="auto"/>
          </w:divBdr>
        </w:div>
        <w:div w:id="326981402">
          <w:marLeft w:val="0"/>
          <w:marRight w:val="0"/>
          <w:marTop w:val="0"/>
          <w:marBottom w:val="0"/>
          <w:divBdr>
            <w:top w:val="none" w:sz="0" w:space="0" w:color="auto"/>
            <w:left w:val="none" w:sz="0" w:space="0" w:color="auto"/>
            <w:bottom w:val="none" w:sz="0" w:space="0" w:color="auto"/>
            <w:right w:val="none" w:sz="0" w:space="0" w:color="auto"/>
          </w:divBdr>
        </w:div>
        <w:div w:id="352533908">
          <w:marLeft w:val="0"/>
          <w:marRight w:val="0"/>
          <w:marTop w:val="0"/>
          <w:marBottom w:val="0"/>
          <w:divBdr>
            <w:top w:val="none" w:sz="0" w:space="0" w:color="auto"/>
            <w:left w:val="none" w:sz="0" w:space="0" w:color="auto"/>
            <w:bottom w:val="none" w:sz="0" w:space="0" w:color="auto"/>
            <w:right w:val="none" w:sz="0" w:space="0" w:color="auto"/>
          </w:divBdr>
        </w:div>
        <w:div w:id="358749669">
          <w:marLeft w:val="0"/>
          <w:marRight w:val="0"/>
          <w:marTop w:val="0"/>
          <w:marBottom w:val="0"/>
          <w:divBdr>
            <w:top w:val="none" w:sz="0" w:space="0" w:color="auto"/>
            <w:left w:val="none" w:sz="0" w:space="0" w:color="auto"/>
            <w:bottom w:val="none" w:sz="0" w:space="0" w:color="auto"/>
            <w:right w:val="none" w:sz="0" w:space="0" w:color="auto"/>
          </w:divBdr>
        </w:div>
        <w:div w:id="431173713">
          <w:marLeft w:val="0"/>
          <w:marRight w:val="0"/>
          <w:marTop w:val="0"/>
          <w:marBottom w:val="0"/>
          <w:divBdr>
            <w:top w:val="none" w:sz="0" w:space="0" w:color="auto"/>
            <w:left w:val="none" w:sz="0" w:space="0" w:color="auto"/>
            <w:bottom w:val="none" w:sz="0" w:space="0" w:color="auto"/>
            <w:right w:val="none" w:sz="0" w:space="0" w:color="auto"/>
          </w:divBdr>
        </w:div>
        <w:div w:id="438641641">
          <w:marLeft w:val="0"/>
          <w:marRight w:val="0"/>
          <w:marTop w:val="0"/>
          <w:marBottom w:val="0"/>
          <w:divBdr>
            <w:top w:val="none" w:sz="0" w:space="0" w:color="auto"/>
            <w:left w:val="none" w:sz="0" w:space="0" w:color="auto"/>
            <w:bottom w:val="none" w:sz="0" w:space="0" w:color="auto"/>
            <w:right w:val="none" w:sz="0" w:space="0" w:color="auto"/>
          </w:divBdr>
        </w:div>
        <w:div w:id="487748846">
          <w:marLeft w:val="0"/>
          <w:marRight w:val="0"/>
          <w:marTop w:val="0"/>
          <w:marBottom w:val="0"/>
          <w:divBdr>
            <w:top w:val="none" w:sz="0" w:space="0" w:color="auto"/>
            <w:left w:val="none" w:sz="0" w:space="0" w:color="auto"/>
            <w:bottom w:val="none" w:sz="0" w:space="0" w:color="auto"/>
            <w:right w:val="none" w:sz="0" w:space="0" w:color="auto"/>
          </w:divBdr>
        </w:div>
        <w:div w:id="492064614">
          <w:marLeft w:val="0"/>
          <w:marRight w:val="0"/>
          <w:marTop w:val="0"/>
          <w:marBottom w:val="0"/>
          <w:divBdr>
            <w:top w:val="none" w:sz="0" w:space="0" w:color="auto"/>
            <w:left w:val="none" w:sz="0" w:space="0" w:color="auto"/>
            <w:bottom w:val="none" w:sz="0" w:space="0" w:color="auto"/>
            <w:right w:val="none" w:sz="0" w:space="0" w:color="auto"/>
          </w:divBdr>
        </w:div>
        <w:div w:id="508376809">
          <w:marLeft w:val="0"/>
          <w:marRight w:val="0"/>
          <w:marTop w:val="0"/>
          <w:marBottom w:val="0"/>
          <w:divBdr>
            <w:top w:val="none" w:sz="0" w:space="0" w:color="auto"/>
            <w:left w:val="none" w:sz="0" w:space="0" w:color="auto"/>
            <w:bottom w:val="none" w:sz="0" w:space="0" w:color="auto"/>
            <w:right w:val="none" w:sz="0" w:space="0" w:color="auto"/>
          </w:divBdr>
        </w:div>
        <w:div w:id="532815092">
          <w:marLeft w:val="0"/>
          <w:marRight w:val="0"/>
          <w:marTop w:val="0"/>
          <w:marBottom w:val="0"/>
          <w:divBdr>
            <w:top w:val="none" w:sz="0" w:space="0" w:color="auto"/>
            <w:left w:val="none" w:sz="0" w:space="0" w:color="auto"/>
            <w:bottom w:val="none" w:sz="0" w:space="0" w:color="auto"/>
            <w:right w:val="none" w:sz="0" w:space="0" w:color="auto"/>
          </w:divBdr>
        </w:div>
        <w:div w:id="547231020">
          <w:marLeft w:val="0"/>
          <w:marRight w:val="0"/>
          <w:marTop w:val="0"/>
          <w:marBottom w:val="0"/>
          <w:divBdr>
            <w:top w:val="none" w:sz="0" w:space="0" w:color="auto"/>
            <w:left w:val="none" w:sz="0" w:space="0" w:color="auto"/>
            <w:bottom w:val="none" w:sz="0" w:space="0" w:color="auto"/>
            <w:right w:val="none" w:sz="0" w:space="0" w:color="auto"/>
          </w:divBdr>
        </w:div>
        <w:div w:id="547453100">
          <w:marLeft w:val="0"/>
          <w:marRight w:val="0"/>
          <w:marTop w:val="0"/>
          <w:marBottom w:val="0"/>
          <w:divBdr>
            <w:top w:val="none" w:sz="0" w:space="0" w:color="auto"/>
            <w:left w:val="none" w:sz="0" w:space="0" w:color="auto"/>
            <w:bottom w:val="none" w:sz="0" w:space="0" w:color="auto"/>
            <w:right w:val="none" w:sz="0" w:space="0" w:color="auto"/>
          </w:divBdr>
        </w:div>
        <w:div w:id="566380104">
          <w:marLeft w:val="0"/>
          <w:marRight w:val="0"/>
          <w:marTop w:val="0"/>
          <w:marBottom w:val="0"/>
          <w:divBdr>
            <w:top w:val="none" w:sz="0" w:space="0" w:color="auto"/>
            <w:left w:val="none" w:sz="0" w:space="0" w:color="auto"/>
            <w:bottom w:val="none" w:sz="0" w:space="0" w:color="auto"/>
            <w:right w:val="none" w:sz="0" w:space="0" w:color="auto"/>
          </w:divBdr>
        </w:div>
        <w:div w:id="574972070">
          <w:marLeft w:val="0"/>
          <w:marRight w:val="0"/>
          <w:marTop w:val="0"/>
          <w:marBottom w:val="0"/>
          <w:divBdr>
            <w:top w:val="none" w:sz="0" w:space="0" w:color="auto"/>
            <w:left w:val="none" w:sz="0" w:space="0" w:color="auto"/>
            <w:bottom w:val="none" w:sz="0" w:space="0" w:color="auto"/>
            <w:right w:val="none" w:sz="0" w:space="0" w:color="auto"/>
          </w:divBdr>
        </w:div>
        <w:div w:id="577325318">
          <w:marLeft w:val="0"/>
          <w:marRight w:val="0"/>
          <w:marTop w:val="0"/>
          <w:marBottom w:val="0"/>
          <w:divBdr>
            <w:top w:val="none" w:sz="0" w:space="0" w:color="auto"/>
            <w:left w:val="none" w:sz="0" w:space="0" w:color="auto"/>
            <w:bottom w:val="none" w:sz="0" w:space="0" w:color="auto"/>
            <w:right w:val="none" w:sz="0" w:space="0" w:color="auto"/>
          </w:divBdr>
        </w:div>
        <w:div w:id="580457104">
          <w:marLeft w:val="0"/>
          <w:marRight w:val="0"/>
          <w:marTop w:val="0"/>
          <w:marBottom w:val="0"/>
          <w:divBdr>
            <w:top w:val="none" w:sz="0" w:space="0" w:color="auto"/>
            <w:left w:val="none" w:sz="0" w:space="0" w:color="auto"/>
            <w:bottom w:val="none" w:sz="0" w:space="0" w:color="auto"/>
            <w:right w:val="none" w:sz="0" w:space="0" w:color="auto"/>
          </w:divBdr>
        </w:div>
        <w:div w:id="612589974">
          <w:marLeft w:val="0"/>
          <w:marRight w:val="0"/>
          <w:marTop w:val="0"/>
          <w:marBottom w:val="0"/>
          <w:divBdr>
            <w:top w:val="none" w:sz="0" w:space="0" w:color="auto"/>
            <w:left w:val="none" w:sz="0" w:space="0" w:color="auto"/>
            <w:bottom w:val="none" w:sz="0" w:space="0" w:color="auto"/>
            <w:right w:val="none" w:sz="0" w:space="0" w:color="auto"/>
          </w:divBdr>
        </w:div>
        <w:div w:id="621036875">
          <w:marLeft w:val="0"/>
          <w:marRight w:val="0"/>
          <w:marTop w:val="0"/>
          <w:marBottom w:val="0"/>
          <w:divBdr>
            <w:top w:val="none" w:sz="0" w:space="0" w:color="auto"/>
            <w:left w:val="none" w:sz="0" w:space="0" w:color="auto"/>
            <w:bottom w:val="none" w:sz="0" w:space="0" w:color="auto"/>
            <w:right w:val="none" w:sz="0" w:space="0" w:color="auto"/>
          </w:divBdr>
        </w:div>
        <w:div w:id="628628625">
          <w:marLeft w:val="0"/>
          <w:marRight w:val="0"/>
          <w:marTop w:val="0"/>
          <w:marBottom w:val="0"/>
          <w:divBdr>
            <w:top w:val="none" w:sz="0" w:space="0" w:color="auto"/>
            <w:left w:val="none" w:sz="0" w:space="0" w:color="auto"/>
            <w:bottom w:val="none" w:sz="0" w:space="0" w:color="auto"/>
            <w:right w:val="none" w:sz="0" w:space="0" w:color="auto"/>
          </w:divBdr>
        </w:div>
        <w:div w:id="635914290">
          <w:marLeft w:val="0"/>
          <w:marRight w:val="0"/>
          <w:marTop w:val="0"/>
          <w:marBottom w:val="0"/>
          <w:divBdr>
            <w:top w:val="none" w:sz="0" w:space="0" w:color="auto"/>
            <w:left w:val="none" w:sz="0" w:space="0" w:color="auto"/>
            <w:bottom w:val="none" w:sz="0" w:space="0" w:color="auto"/>
            <w:right w:val="none" w:sz="0" w:space="0" w:color="auto"/>
          </w:divBdr>
        </w:div>
        <w:div w:id="648020206">
          <w:marLeft w:val="0"/>
          <w:marRight w:val="0"/>
          <w:marTop w:val="0"/>
          <w:marBottom w:val="0"/>
          <w:divBdr>
            <w:top w:val="none" w:sz="0" w:space="0" w:color="auto"/>
            <w:left w:val="none" w:sz="0" w:space="0" w:color="auto"/>
            <w:bottom w:val="none" w:sz="0" w:space="0" w:color="auto"/>
            <w:right w:val="none" w:sz="0" w:space="0" w:color="auto"/>
          </w:divBdr>
        </w:div>
        <w:div w:id="649871653">
          <w:marLeft w:val="0"/>
          <w:marRight w:val="0"/>
          <w:marTop w:val="0"/>
          <w:marBottom w:val="0"/>
          <w:divBdr>
            <w:top w:val="none" w:sz="0" w:space="0" w:color="auto"/>
            <w:left w:val="none" w:sz="0" w:space="0" w:color="auto"/>
            <w:bottom w:val="none" w:sz="0" w:space="0" w:color="auto"/>
            <w:right w:val="none" w:sz="0" w:space="0" w:color="auto"/>
          </w:divBdr>
        </w:div>
        <w:div w:id="692193702">
          <w:marLeft w:val="0"/>
          <w:marRight w:val="0"/>
          <w:marTop w:val="0"/>
          <w:marBottom w:val="0"/>
          <w:divBdr>
            <w:top w:val="none" w:sz="0" w:space="0" w:color="auto"/>
            <w:left w:val="none" w:sz="0" w:space="0" w:color="auto"/>
            <w:bottom w:val="none" w:sz="0" w:space="0" w:color="auto"/>
            <w:right w:val="none" w:sz="0" w:space="0" w:color="auto"/>
          </w:divBdr>
        </w:div>
        <w:div w:id="724256789">
          <w:marLeft w:val="0"/>
          <w:marRight w:val="0"/>
          <w:marTop w:val="0"/>
          <w:marBottom w:val="0"/>
          <w:divBdr>
            <w:top w:val="none" w:sz="0" w:space="0" w:color="auto"/>
            <w:left w:val="none" w:sz="0" w:space="0" w:color="auto"/>
            <w:bottom w:val="none" w:sz="0" w:space="0" w:color="auto"/>
            <w:right w:val="none" w:sz="0" w:space="0" w:color="auto"/>
          </w:divBdr>
        </w:div>
        <w:div w:id="749080323">
          <w:marLeft w:val="0"/>
          <w:marRight w:val="0"/>
          <w:marTop w:val="0"/>
          <w:marBottom w:val="0"/>
          <w:divBdr>
            <w:top w:val="none" w:sz="0" w:space="0" w:color="auto"/>
            <w:left w:val="none" w:sz="0" w:space="0" w:color="auto"/>
            <w:bottom w:val="none" w:sz="0" w:space="0" w:color="auto"/>
            <w:right w:val="none" w:sz="0" w:space="0" w:color="auto"/>
          </w:divBdr>
        </w:div>
        <w:div w:id="754016548">
          <w:marLeft w:val="0"/>
          <w:marRight w:val="0"/>
          <w:marTop w:val="0"/>
          <w:marBottom w:val="0"/>
          <w:divBdr>
            <w:top w:val="none" w:sz="0" w:space="0" w:color="auto"/>
            <w:left w:val="none" w:sz="0" w:space="0" w:color="auto"/>
            <w:bottom w:val="none" w:sz="0" w:space="0" w:color="auto"/>
            <w:right w:val="none" w:sz="0" w:space="0" w:color="auto"/>
          </w:divBdr>
        </w:div>
        <w:div w:id="762333958">
          <w:marLeft w:val="0"/>
          <w:marRight w:val="0"/>
          <w:marTop w:val="0"/>
          <w:marBottom w:val="0"/>
          <w:divBdr>
            <w:top w:val="none" w:sz="0" w:space="0" w:color="auto"/>
            <w:left w:val="none" w:sz="0" w:space="0" w:color="auto"/>
            <w:bottom w:val="none" w:sz="0" w:space="0" w:color="auto"/>
            <w:right w:val="none" w:sz="0" w:space="0" w:color="auto"/>
          </w:divBdr>
        </w:div>
        <w:div w:id="770131223">
          <w:marLeft w:val="0"/>
          <w:marRight w:val="0"/>
          <w:marTop w:val="0"/>
          <w:marBottom w:val="0"/>
          <w:divBdr>
            <w:top w:val="none" w:sz="0" w:space="0" w:color="auto"/>
            <w:left w:val="none" w:sz="0" w:space="0" w:color="auto"/>
            <w:bottom w:val="none" w:sz="0" w:space="0" w:color="auto"/>
            <w:right w:val="none" w:sz="0" w:space="0" w:color="auto"/>
          </w:divBdr>
        </w:div>
        <w:div w:id="814377000">
          <w:marLeft w:val="0"/>
          <w:marRight w:val="0"/>
          <w:marTop w:val="0"/>
          <w:marBottom w:val="0"/>
          <w:divBdr>
            <w:top w:val="none" w:sz="0" w:space="0" w:color="auto"/>
            <w:left w:val="none" w:sz="0" w:space="0" w:color="auto"/>
            <w:bottom w:val="none" w:sz="0" w:space="0" w:color="auto"/>
            <w:right w:val="none" w:sz="0" w:space="0" w:color="auto"/>
          </w:divBdr>
        </w:div>
        <w:div w:id="843395488">
          <w:marLeft w:val="0"/>
          <w:marRight w:val="0"/>
          <w:marTop w:val="0"/>
          <w:marBottom w:val="0"/>
          <w:divBdr>
            <w:top w:val="none" w:sz="0" w:space="0" w:color="auto"/>
            <w:left w:val="none" w:sz="0" w:space="0" w:color="auto"/>
            <w:bottom w:val="none" w:sz="0" w:space="0" w:color="auto"/>
            <w:right w:val="none" w:sz="0" w:space="0" w:color="auto"/>
          </w:divBdr>
        </w:div>
        <w:div w:id="854926096">
          <w:marLeft w:val="0"/>
          <w:marRight w:val="0"/>
          <w:marTop w:val="0"/>
          <w:marBottom w:val="0"/>
          <w:divBdr>
            <w:top w:val="none" w:sz="0" w:space="0" w:color="auto"/>
            <w:left w:val="none" w:sz="0" w:space="0" w:color="auto"/>
            <w:bottom w:val="none" w:sz="0" w:space="0" w:color="auto"/>
            <w:right w:val="none" w:sz="0" w:space="0" w:color="auto"/>
          </w:divBdr>
        </w:div>
        <w:div w:id="934629569">
          <w:marLeft w:val="0"/>
          <w:marRight w:val="0"/>
          <w:marTop w:val="0"/>
          <w:marBottom w:val="0"/>
          <w:divBdr>
            <w:top w:val="none" w:sz="0" w:space="0" w:color="auto"/>
            <w:left w:val="none" w:sz="0" w:space="0" w:color="auto"/>
            <w:bottom w:val="none" w:sz="0" w:space="0" w:color="auto"/>
            <w:right w:val="none" w:sz="0" w:space="0" w:color="auto"/>
          </w:divBdr>
        </w:div>
        <w:div w:id="942497032">
          <w:marLeft w:val="0"/>
          <w:marRight w:val="0"/>
          <w:marTop w:val="0"/>
          <w:marBottom w:val="0"/>
          <w:divBdr>
            <w:top w:val="none" w:sz="0" w:space="0" w:color="auto"/>
            <w:left w:val="none" w:sz="0" w:space="0" w:color="auto"/>
            <w:bottom w:val="none" w:sz="0" w:space="0" w:color="auto"/>
            <w:right w:val="none" w:sz="0" w:space="0" w:color="auto"/>
          </w:divBdr>
        </w:div>
        <w:div w:id="947539951">
          <w:marLeft w:val="0"/>
          <w:marRight w:val="0"/>
          <w:marTop w:val="0"/>
          <w:marBottom w:val="0"/>
          <w:divBdr>
            <w:top w:val="none" w:sz="0" w:space="0" w:color="auto"/>
            <w:left w:val="none" w:sz="0" w:space="0" w:color="auto"/>
            <w:bottom w:val="none" w:sz="0" w:space="0" w:color="auto"/>
            <w:right w:val="none" w:sz="0" w:space="0" w:color="auto"/>
          </w:divBdr>
        </w:div>
        <w:div w:id="1001077965">
          <w:marLeft w:val="0"/>
          <w:marRight w:val="0"/>
          <w:marTop w:val="0"/>
          <w:marBottom w:val="0"/>
          <w:divBdr>
            <w:top w:val="none" w:sz="0" w:space="0" w:color="auto"/>
            <w:left w:val="none" w:sz="0" w:space="0" w:color="auto"/>
            <w:bottom w:val="none" w:sz="0" w:space="0" w:color="auto"/>
            <w:right w:val="none" w:sz="0" w:space="0" w:color="auto"/>
          </w:divBdr>
        </w:div>
        <w:div w:id="1079255128">
          <w:marLeft w:val="0"/>
          <w:marRight w:val="0"/>
          <w:marTop w:val="0"/>
          <w:marBottom w:val="0"/>
          <w:divBdr>
            <w:top w:val="none" w:sz="0" w:space="0" w:color="auto"/>
            <w:left w:val="none" w:sz="0" w:space="0" w:color="auto"/>
            <w:bottom w:val="none" w:sz="0" w:space="0" w:color="auto"/>
            <w:right w:val="none" w:sz="0" w:space="0" w:color="auto"/>
          </w:divBdr>
        </w:div>
        <w:div w:id="1111824705">
          <w:marLeft w:val="0"/>
          <w:marRight w:val="0"/>
          <w:marTop w:val="0"/>
          <w:marBottom w:val="0"/>
          <w:divBdr>
            <w:top w:val="none" w:sz="0" w:space="0" w:color="auto"/>
            <w:left w:val="none" w:sz="0" w:space="0" w:color="auto"/>
            <w:bottom w:val="none" w:sz="0" w:space="0" w:color="auto"/>
            <w:right w:val="none" w:sz="0" w:space="0" w:color="auto"/>
          </w:divBdr>
        </w:div>
        <w:div w:id="1141076285">
          <w:marLeft w:val="0"/>
          <w:marRight w:val="0"/>
          <w:marTop w:val="0"/>
          <w:marBottom w:val="0"/>
          <w:divBdr>
            <w:top w:val="none" w:sz="0" w:space="0" w:color="auto"/>
            <w:left w:val="none" w:sz="0" w:space="0" w:color="auto"/>
            <w:bottom w:val="none" w:sz="0" w:space="0" w:color="auto"/>
            <w:right w:val="none" w:sz="0" w:space="0" w:color="auto"/>
          </w:divBdr>
        </w:div>
        <w:div w:id="1157309710">
          <w:marLeft w:val="0"/>
          <w:marRight w:val="0"/>
          <w:marTop w:val="0"/>
          <w:marBottom w:val="0"/>
          <w:divBdr>
            <w:top w:val="none" w:sz="0" w:space="0" w:color="auto"/>
            <w:left w:val="none" w:sz="0" w:space="0" w:color="auto"/>
            <w:bottom w:val="none" w:sz="0" w:space="0" w:color="auto"/>
            <w:right w:val="none" w:sz="0" w:space="0" w:color="auto"/>
          </w:divBdr>
        </w:div>
        <w:div w:id="1161844780">
          <w:marLeft w:val="0"/>
          <w:marRight w:val="0"/>
          <w:marTop w:val="0"/>
          <w:marBottom w:val="0"/>
          <w:divBdr>
            <w:top w:val="none" w:sz="0" w:space="0" w:color="auto"/>
            <w:left w:val="none" w:sz="0" w:space="0" w:color="auto"/>
            <w:bottom w:val="none" w:sz="0" w:space="0" w:color="auto"/>
            <w:right w:val="none" w:sz="0" w:space="0" w:color="auto"/>
          </w:divBdr>
        </w:div>
        <w:div w:id="1173034938">
          <w:marLeft w:val="0"/>
          <w:marRight w:val="0"/>
          <w:marTop w:val="0"/>
          <w:marBottom w:val="0"/>
          <w:divBdr>
            <w:top w:val="none" w:sz="0" w:space="0" w:color="auto"/>
            <w:left w:val="none" w:sz="0" w:space="0" w:color="auto"/>
            <w:bottom w:val="none" w:sz="0" w:space="0" w:color="auto"/>
            <w:right w:val="none" w:sz="0" w:space="0" w:color="auto"/>
          </w:divBdr>
        </w:div>
        <w:div w:id="1183858876">
          <w:marLeft w:val="0"/>
          <w:marRight w:val="0"/>
          <w:marTop w:val="0"/>
          <w:marBottom w:val="0"/>
          <w:divBdr>
            <w:top w:val="none" w:sz="0" w:space="0" w:color="auto"/>
            <w:left w:val="none" w:sz="0" w:space="0" w:color="auto"/>
            <w:bottom w:val="none" w:sz="0" w:space="0" w:color="auto"/>
            <w:right w:val="none" w:sz="0" w:space="0" w:color="auto"/>
          </w:divBdr>
        </w:div>
        <w:div w:id="1190754591">
          <w:marLeft w:val="0"/>
          <w:marRight w:val="0"/>
          <w:marTop w:val="0"/>
          <w:marBottom w:val="0"/>
          <w:divBdr>
            <w:top w:val="none" w:sz="0" w:space="0" w:color="auto"/>
            <w:left w:val="none" w:sz="0" w:space="0" w:color="auto"/>
            <w:bottom w:val="none" w:sz="0" w:space="0" w:color="auto"/>
            <w:right w:val="none" w:sz="0" w:space="0" w:color="auto"/>
          </w:divBdr>
        </w:div>
        <w:div w:id="1195925856">
          <w:marLeft w:val="0"/>
          <w:marRight w:val="0"/>
          <w:marTop w:val="0"/>
          <w:marBottom w:val="0"/>
          <w:divBdr>
            <w:top w:val="none" w:sz="0" w:space="0" w:color="auto"/>
            <w:left w:val="none" w:sz="0" w:space="0" w:color="auto"/>
            <w:bottom w:val="none" w:sz="0" w:space="0" w:color="auto"/>
            <w:right w:val="none" w:sz="0" w:space="0" w:color="auto"/>
          </w:divBdr>
        </w:div>
        <w:div w:id="1199004733">
          <w:marLeft w:val="0"/>
          <w:marRight w:val="0"/>
          <w:marTop w:val="0"/>
          <w:marBottom w:val="0"/>
          <w:divBdr>
            <w:top w:val="none" w:sz="0" w:space="0" w:color="auto"/>
            <w:left w:val="none" w:sz="0" w:space="0" w:color="auto"/>
            <w:bottom w:val="none" w:sz="0" w:space="0" w:color="auto"/>
            <w:right w:val="none" w:sz="0" w:space="0" w:color="auto"/>
          </w:divBdr>
        </w:div>
        <w:div w:id="1217745550">
          <w:marLeft w:val="0"/>
          <w:marRight w:val="0"/>
          <w:marTop w:val="0"/>
          <w:marBottom w:val="0"/>
          <w:divBdr>
            <w:top w:val="none" w:sz="0" w:space="0" w:color="auto"/>
            <w:left w:val="none" w:sz="0" w:space="0" w:color="auto"/>
            <w:bottom w:val="none" w:sz="0" w:space="0" w:color="auto"/>
            <w:right w:val="none" w:sz="0" w:space="0" w:color="auto"/>
          </w:divBdr>
        </w:div>
        <w:div w:id="1225071239">
          <w:marLeft w:val="0"/>
          <w:marRight w:val="0"/>
          <w:marTop w:val="0"/>
          <w:marBottom w:val="0"/>
          <w:divBdr>
            <w:top w:val="none" w:sz="0" w:space="0" w:color="auto"/>
            <w:left w:val="none" w:sz="0" w:space="0" w:color="auto"/>
            <w:bottom w:val="none" w:sz="0" w:space="0" w:color="auto"/>
            <w:right w:val="none" w:sz="0" w:space="0" w:color="auto"/>
          </w:divBdr>
        </w:div>
        <w:div w:id="1244490659">
          <w:marLeft w:val="0"/>
          <w:marRight w:val="0"/>
          <w:marTop w:val="0"/>
          <w:marBottom w:val="0"/>
          <w:divBdr>
            <w:top w:val="none" w:sz="0" w:space="0" w:color="auto"/>
            <w:left w:val="none" w:sz="0" w:space="0" w:color="auto"/>
            <w:bottom w:val="none" w:sz="0" w:space="0" w:color="auto"/>
            <w:right w:val="none" w:sz="0" w:space="0" w:color="auto"/>
          </w:divBdr>
        </w:div>
        <w:div w:id="1262682626">
          <w:marLeft w:val="0"/>
          <w:marRight w:val="0"/>
          <w:marTop w:val="0"/>
          <w:marBottom w:val="0"/>
          <w:divBdr>
            <w:top w:val="none" w:sz="0" w:space="0" w:color="auto"/>
            <w:left w:val="none" w:sz="0" w:space="0" w:color="auto"/>
            <w:bottom w:val="none" w:sz="0" w:space="0" w:color="auto"/>
            <w:right w:val="none" w:sz="0" w:space="0" w:color="auto"/>
          </w:divBdr>
        </w:div>
        <w:div w:id="1279996159">
          <w:marLeft w:val="0"/>
          <w:marRight w:val="0"/>
          <w:marTop w:val="0"/>
          <w:marBottom w:val="0"/>
          <w:divBdr>
            <w:top w:val="none" w:sz="0" w:space="0" w:color="auto"/>
            <w:left w:val="none" w:sz="0" w:space="0" w:color="auto"/>
            <w:bottom w:val="none" w:sz="0" w:space="0" w:color="auto"/>
            <w:right w:val="none" w:sz="0" w:space="0" w:color="auto"/>
          </w:divBdr>
        </w:div>
        <w:div w:id="1281641622">
          <w:marLeft w:val="0"/>
          <w:marRight w:val="0"/>
          <w:marTop w:val="0"/>
          <w:marBottom w:val="0"/>
          <w:divBdr>
            <w:top w:val="none" w:sz="0" w:space="0" w:color="auto"/>
            <w:left w:val="none" w:sz="0" w:space="0" w:color="auto"/>
            <w:bottom w:val="none" w:sz="0" w:space="0" w:color="auto"/>
            <w:right w:val="none" w:sz="0" w:space="0" w:color="auto"/>
          </w:divBdr>
        </w:div>
        <w:div w:id="1301572345">
          <w:marLeft w:val="0"/>
          <w:marRight w:val="0"/>
          <w:marTop w:val="0"/>
          <w:marBottom w:val="0"/>
          <w:divBdr>
            <w:top w:val="none" w:sz="0" w:space="0" w:color="auto"/>
            <w:left w:val="none" w:sz="0" w:space="0" w:color="auto"/>
            <w:bottom w:val="none" w:sz="0" w:space="0" w:color="auto"/>
            <w:right w:val="none" w:sz="0" w:space="0" w:color="auto"/>
          </w:divBdr>
        </w:div>
        <w:div w:id="1314069538">
          <w:marLeft w:val="0"/>
          <w:marRight w:val="0"/>
          <w:marTop w:val="0"/>
          <w:marBottom w:val="0"/>
          <w:divBdr>
            <w:top w:val="none" w:sz="0" w:space="0" w:color="auto"/>
            <w:left w:val="none" w:sz="0" w:space="0" w:color="auto"/>
            <w:bottom w:val="none" w:sz="0" w:space="0" w:color="auto"/>
            <w:right w:val="none" w:sz="0" w:space="0" w:color="auto"/>
          </w:divBdr>
        </w:div>
        <w:div w:id="1329096303">
          <w:marLeft w:val="0"/>
          <w:marRight w:val="0"/>
          <w:marTop w:val="0"/>
          <w:marBottom w:val="0"/>
          <w:divBdr>
            <w:top w:val="none" w:sz="0" w:space="0" w:color="auto"/>
            <w:left w:val="none" w:sz="0" w:space="0" w:color="auto"/>
            <w:bottom w:val="none" w:sz="0" w:space="0" w:color="auto"/>
            <w:right w:val="none" w:sz="0" w:space="0" w:color="auto"/>
          </w:divBdr>
        </w:div>
        <w:div w:id="1331954633">
          <w:marLeft w:val="0"/>
          <w:marRight w:val="0"/>
          <w:marTop w:val="0"/>
          <w:marBottom w:val="0"/>
          <w:divBdr>
            <w:top w:val="none" w:sz="0" w:space="0" w:color="auto"/>
            <w:left w:val="none" w:sz="0" w:space="0" w:color="auto"/>
            <w:bottom w:val="none" w:sz="0" w:space="0" w:color="auto"/>
            <w:right w:val="none" w:sz="0" w:space="0" w:color="auto"/>
          </w:divBdr>
        </w:div>
        <w:div w:id="1346404323">
          <w:marLeft w:val="0"/>
          <w:marRight w:val="0"/>
          <w:marTop w:val="0"/>
          <w:marBottom w:val="0"/>
          <w:divBdr>
            <w:top w:val="none" w:sz="0" w:space="0" w:color="auto"/>
            <w:left w:val="none" w:sz="0" w:space="0" w:color="auto"/>
            <w:bottom w:val="none" w:sz="0" w:space="0" w:color="auto"/>
            <w:right w:val="none" w:sz="0" w:space="0" w:color="auto"/>
          </w:divBdr>
        </w:div>
        <w:div w:id="1392654107">
          <w:marLeft w:val="0"/>
          <w:marRight w:val="0"/>
          <w:marTop w:val="0"/>
          <w:marBottom w:val="0"/>
          <w:divBdr>
            <w:top w:val="none" w:sz="0" w:space="0" w:color="auto"/>
            <w:left w:val="none" w:sz="0" w:space="0" w:color="auto"/>
            <w:bottom w:val="none" w:sz="0" w:space="0" w:color="auto"/>
            <w:right w:val="none" w:sz="0" w:space="0" w:color="auto"/>
          </w:divBdr>
        </w:div>
        <w:div w:id="1407605507">
          <w:marLeft w:val="0"/>
          <w:marRight w:val="0"/>
          <w:marTop w:val="0"/>
          <w:marBottom w:val="0"/>
          <w:divBdr>
            <w:top w:val="none" w:sz="0" w:space="0" w:color="auto"/>
            <w:left w:val="none" w:sz="0" w:space="0" w:color="auto"/>
            <w:bottom w:val="none" w:sz="0" w:space="0" w:color="auto"/>
            <w:right w:val="none" w:sz="0" w:space="0" w:color="auto"/>
          </w:divBdr>
        </w:div>
        <w:div w:id="1474373802">
          <w:marLeft w:val="0"/>
          <w:marRight w:val="0"/>
          <w:marTop w:val="0"/>
          <w:marBottom w:val="0"/>
          <w:divBdr>
            <w:top w:val="none" w:sz="0" w:space="0" w:color="auto"/>
            <w:left w:val="none" w:sz="0" w:space="0" w:color="auto"/>
            <w:bottom w:val="none" w:sz="0" w:space="0" w:color="auto"/>
            <w:right w:val="none" w:sz="0" w:space="0" w:color="auto"/>
          </w:divBdr>
        </w:div>
        <w:div w:id="1474834762">
          <w:marLeft w:val="0"/>
          <w:marRight w:val="0"/>
          <w:marTop w:val="0"/>
          <w:marBottom w:val="0"/>
          <w:divBdr>
            <w:top w:val="none" w:sz="0" w:space="0" w:color="auto"/>
            <w:left w:val="none" w:sz="0" w:space="0" w:color="auto"/>
            <w:bottom w:val="none" w:sz="0" w:space="0" w:color="auto"/>
            <w:right w:val="none" w:sz="0" w:space="0" w:color="auto"/>
          </w:divBdr>
        </w:div>
        <w:div w:id="1492795746">
          <w:marLeft w:val="0"/>
          <w:marRight w:val="0"/>
          <w:marTop w:val="0"/>
          <w:marBottom w:val="0"/>
          <w:divBdr>
            <w:top w:val="none" w:sz="0" w:space="0" w:color="auto"/>
            <w:left w:val="none" w:sz="0" w:space="0" w:color="auto"/>
            <w:bottom w:val="none" w:sz="0" w:space="0" w:color="auto"/>
            <w:right w:val="none" w:sz="0" w:space="0" w:color="auto"/>
          </w:divBdr>
        </w:div>
        <w:div w:id="1494956955">
          <w:marLeft w:val="0"/>
          <w:marRight w:val="0"/>
          <w:marTop w:val="0"/>
          <w:marBottom w:val="0"/>
          <w:divBdr>
            <w:top w:val="none" w:sz="0" w:space="0" w:color="auto"/>
            <w:left w:val="none" w:sz="0" w:space="0" w:color="auto"/>
            <w:bottom w:val="none" w:sz="0" w:space="0" w:color="auto"/>
            <w:right w:val="none" w:sz="0" w:space="0" w:color="auto"/>
          </w:divBdr>
        </w:div>
        <w:div w:id="1505970164">
          <w:marLeft w:val="0"/>
          <w:marRight w:val="0"/>
          <w:marTop w:val="0"/>
          <w:marBottom w:val="0"/>
          <w:divBdr>
            <w:top w:val="none" w:sz="0" w:space="0" w:color="auto"/>
            <w:left w:val="none" w:sz="0" w:space="0" w:color="auto"/>
            <w:bottom w:val="none" w:sz="0" w:space="0" w:color="auto"/>
            <w:right w:val="none" w:sz="0" w:space="0" w:color="auto"/>
          </w:divBdr>
        </w:div>
        <w:div w:id="1508859283">
          <w:marLeft w:val="0"/>
          <w:marRight w:val="0"/>
          <w:marTop w:val="0"/>
          <w:marBottom w:val="0"/>
          <w:divBdr>
            <w:top w:val="none" w:sz="0" w:space="0" w:color="auto"/>
            <w:left w:val="none" w:sz="0" w:space="0" w:color="auto"/>
            <w:bottom w:val="none" w:sz="0" w:space="0" w:color="auto"/>
            <w:right w:val="none" w:sz="0" w:space="0" w:color="auto"/>
          </w:divBdr>
        </w:div>
        <w:div w:id="1582640263">
          <w:marLeft w:val="0"/>
          <w:marRight w:val="0"/>
          <w:marTop w:val="0"/>
          <w:marBottom w:val="0"/>
          <w:divBdr>
            <w:top w:val="none" w:sz="0" w:space="0" w:color="auto"/>
            <w:left w:val="none" w:sz="0" w:space="0" w:color="auto"/>
            <w:bottom w:val="none" w:sz="0" w:space="0" w:color="auto"/>
            <w:right w:val="none" w:sz="0" w:space="0" w:color="auto"/>
          </w:divBdr>
        </w:div>
        <w:div w:id="1605916551">
          <w:marLeft w:val="0"/>
          <w:marRight w:val="0"/>
          <w:marTop w:val="0"/>
          <w:marBottom w:val="0"/>
          <w:divBdr>
            <w:top w:val="none" w:sz="0" w:space="0" w:color="auto"/>
            <w:left w:val="none" w:sz="0" w:space="0" w:color="auto"/>
            <w:bottom w:val="none" w:sz="0" w:space="0" w:color="auto"/>
            <w:right w:val="none" w:sz="0" w:space="0" w:color="auto"/>
          </w:divBdr>
        </w:div>
        <w:div w:id="1622029806">
          <w:marLeft w:val="0"/>
          <w:marRight w:val="0"/>
          <w:marTop w:val="0"/>
          <w:marBottom w:val="0"/>
          <w:divBdr>
            <w:top w:val="none" w:sz="0" w:space="0" w:color="auto"/>
            <w:left w:val="none" w:sz="0" w:space="0" w:color="auto"/>
            <w:bottom w:val="none" w:sz="0" w:space="0" w:color="auto"/>
            <w:right w:val="none" w:sz="0" w:space="0" w:color="auto"/>
          </w:divBdr>
        </w:div>
        <w:div w:id="1626884276">
          <w:marLeft w:val="0"/>
          <w:marRight w:val="0"/>
          <w:marTop w:val="0"/>
          <w:marBottom w:val="0"/>
          <w:divBdr>
            <w:top w:val="none" w:sz="0" w:space="0" w:color="auto"/>
            <w:left w:val="none" w:sz="0" w:space="0" w:color="auto"/>
            <w:bottom w:val="none" w:sz="0" w:space="0" w:color="auto"/>
            <w:right w:val="none" w:sz="0" w:space="0" w:color="auto"/>
          </w:divBdr>
        </w:div>
        <w:div w:id="1693844895">
          <w:marLeft w:val="0"/>
          <w:marRight w:val="0"/>
          <w:marTop w:val="0"/>
          <w:marBottom w:val="0"/>
          <w:divBdr>
            <w:top w:val="none" w:sz="0" w:space="0" w:color="auto"/>
            <w:left w:val="none" w:sz="0" w:space="0" w:color="auto"/>
            <w:bottom w:val="none" w:sz="0" w:space="0" w:color="auto"/>
            <w:right w:val="none" w:sz="0" w:space="0" w:color="auto"/>
          </w:divBdr>
        </w:div>
        <w:div w:id="1699819051">
          <w:marLeft w:val="0"/>
          <w:marRight w:val="0"/>
          <w:marTop w:val="0"/>
          <w:marBottom w:val="0"/>
          <w:divBdr>
            <w:top w:val="none" w:sz="0" w:space="0" w:color="auto"/>
            <w:left w:val="none" w:sz="0" w:space="0" w:color="auto"/>
            <w:bottom w:val="none" w:sz="0" w:space="0" w:color="auto"/>
            <w:right w:val="none" w:sz="0" w:space="0" w:color="auto"/>
          </w:divBdr>
        </w:div>
        <w:div w:id="1701319233">
          <w:marLeft w:val="0"/>
          <w:marRight w:val="0"/>
          <w:marTop w:val="0"/>
          <w:marBottom w:val="0"/>
          <w:divBdr>
            <w:top w:val="none" w:sz="0" w:space="0" w:color="auto"/>
            <w:left w:val="none" w:sz="0" w:space="0" w:color="auto"/>
            <w:bottom w:val="none" w:sz="0" w:space="0" w:color="auto"/>
            <w:right w:val="none" w:sz="0" w:space="0" w:color="auto"/>
          </w:divBdr>
        </w:div>
        <w:div w:id="1718579838">
          <w:marLeft w:val="0"/>
          <w:marRight w:val="0"/>
          <w:marTop w:val="0"/>
          <w:marBottom w:val="0"/>
          <w:divBdr>
            <w:top w:val="none" w:sz="0" w:space="0" w:color="auto"/>
            <w:left w:val="none" w:sz="0" w:space="0" w:color="auto"/>
            <w:bottom w:val="none" w:sz="0" w:space="0" w:color="auto"/>
            <w:right w:val="none" w:sz="0" w:space="0" w:color="auto"/>
          </w:divBdr>
        </w:div>
        <w:div w:id="1782989056">
          <w:marLeft w:val="0"/>
          <w:marRight w:val="0"/>
          <w:marTop w:val="0"/>
          <w:marBottom w:val="0"/>
          <w:divBdr>
            <w:top w:val="none" w:sz="0" w:space="0" w:color="auto"/>
            <w:left w:val="none" w:sz="0" w:space="0" w:color="auto"/>
            <w:bottom w:val="none" w:sz="0" w:space="0" w:color="auto"/>
            <w:right w:val="none" w:sz="0" w:space="0" w:color="auto"/>
          </w:divBdr>
        </w:div>
        <w:div w:id="1810004867">
          <w:marLeft w:val="0"/>
          <w:marRight w:val="0"/>
          <w:marTop w:val="0"/>
          <w:marBottom w:val="0"/>
          <w:divBdr>
            <w:top w:val="none" w:sz="0" w:space="0" w:color="auto"/>
            <w:left w:val="none" w:sz="0" w:space="0" w:color="auto"/>
            <w:bottom w:val="none" w:sz="0" w:space="0" w:color="auto"/>
            <w:right w:val="none" w:sz="0" w:space="0" w:color="auto"/>
          </w:divBdr>
        </w:div>
        <w:div w:id="1866092860">
          <w:marLeft w:val="0"/>
          <w:marRight w:val="0"/>
          <w:marTop w:val="0"/>
          <w:marBottom w:val="0"/>
          <w:divBdr>
            <w:top w:val="none" w:sz="0" w:space="0" w:color="auto"/>
            <w:left w:val="none" w:sz="0" w:space="0" w:color="auto"/>
            <w:bottom w:val="none" w:sz="0" w:space="0" w:color="auto"/>
            <w:right w:val="none" w:sz="0" w:space="0" w:color="auto"/>
          </w:divBdr>
        </w:div>
        <w:div w:id="1866864541">
          <w:marLeft w:val="0"/>
          <w:marRight w:val="0"/>
          <w:marTop w:val="0"/>
          <w:marBottom w:val="0"/>
          <w:divBdr>
            <w:top w:val="none" w:sz="0" w:space="0" w:color="auto"/>
            <w:left w:val="none" w:sz="0" w:space="0" w:color="auto"/>
            <w:bottom w:val="none" w:sz="0" w:space="0" w:color="auto"/>
            <w:right w:val="none" w:sz="0" w:space="0" w:color="auto"/>
          </w:divBdr>
        </w:div>
        <w:div w:id="1880819242">
          <w:marLeft w:val="0"/>
          <w:marRight w:val="0"/>
          <w:marTop w:val="0"/>
          <w:marBottom w:val="0"/>
          <w:divBdr>
            <w:top w:val="none" w:sz="0" w:space="0" w:color="auto"/>
            <w:left w:val="none" w:sz="0" w:space="0" w:color="auto"/>
            <w:bottom w:val="none" w:sz="0" w:space="0" w:color="auto"/>
            <w:right w:val="none" w:sz="0" w:space="0" w:color="auto"/>
          </w:divBdr>
        </w:div>
        <w:div w:id="1915821801">
          <w:marLeft w:val="0"/>
          <w:marRight w:val="0"/>
          <w:marTop w:val="0"/>
          <w:marBottom w:val="0"/>
          <w:divBdr>
            <w:top w:val="none" w:sz="0" w:space="0" w:color="auto"/>
            <w:left w:val="none" w:sz="0" w:space="0" w:color="auto"/>
            <w:bottom w:val="none" w:sz="0" w:space="0" w:color="auto"/>
            <w:right w:val="none" w:sz="0" w:space="0" w:color="auto"/>
          </w:divBdr>
        </w:div>
        <w:div w:id="1966694403">
          <w:marLeft w:val="0"/>
          <w:marRight w:val="0"/>
          <w:marTop w:val="0"/>
          <w:marBottom w:val="0"/>
          <w:divBdr>
            <w:top w:val="none" w:sz="0" w:space="0" w:color="auto"/>
            <w:left w:val="none" w:sz="0" w:space="0" w:color="auto"/>
            <w:bottom w:val="none" w:sz="0" w:space="0" w:color="auto"/>
            <w:right w:val="none" w:sz="0" w:space="0" w:color="auto"/>
          </w:divBdr>
        </w:div>
      </w:divsChild>
    </w:div>
    <w:div w:id="648480992">
      <w:bodyDiv w:val="1"/>
      <w:marLeft w:val="0"/>
      <w:marRight w:val="0"/>
      <w:marTop w:val="0"/>
      <w:marBottom w:val="0"/>
      <w:divBdr>
        <w:top w:val="none" w:sz="0" w:space="0" w:color="auto"/>
        <w:left w:val="none" w:sz="0" w:space="0" w:color="auto"/>
        <w:bottom w:val="none" w:sz="0" w:space="0" w:color="auto"/>
        <w:right w:val="none" w:sz="0" w:space="0" w:color="auto"/>
      </w:divBdr>
    </w:div>
    <w:div w:id="649140215">
      <w:bodyDiv w:val="1"/>
      <w:marLeft w:val="0"/>
      <w:marRight w:val="0"/>
      <w:marTop w:val="0"/>
      <w:marBottom w:val="0"/>
      <w:divBdr>
        <w:top w:val="none" w:sz="0" w:space="0" w:color="auto"/>
        <w:left w:val="none" w:sz="0" w:space="0" w:color="auto"/>
        <w:bottom w:val="none" w:sz="0" w:space="0" w:color="auto"/>
        <w:right w:val="none" w:sz="0" w:space="0" w:color="auto"/>
      </w:divBdr>
      <w:divsChild>
        <w:div w:id="44381396">
          <w:marLeft w:val="0"/>
          <w:marRight w:val="0"/>
          <w:marTop w:val="0"/>
          <w:marBottom w:val="0"/>
          <w:divBdr>
            <w:top w:val="none" w:sz="0" w:space="0" w:color="auto"/>
            <w:left w:val="none" w:sz="0" w:space="0" w:color="auto"/>
            <w:bottom w:val="none" w:sz="0" w:space="0" w:color="auto"/>
            <w:right w:val="none" w:sz="0" w:space="0" w:color="auto"/>
          </w:divBdr>
        </w:div>
        <w:div w:id="92938997">
          <w:marLeft w:val="0"/>
          <w:marRight w:val="0"/>
          <w:marTop w:val="0"/>
          <w:marBottom w:val="0"/>
          <w:divBdr>
            <w:top w:val="none" w:sz="0" w:space="0" w:color="auto"/>
            <w:left w:val="none" w:sz="0" w:space="0" w:color="auto"/>
            <w:bottom w:val="none" w:sz="0" w:space="0" w:color="auto"/>
            <w:right w:val="none" w:sz="0" w:space="0" w:color="auto"/>
          </w:divBdr>
        </w:div>
        <w:div w:id="125008616">
          <w:marLeft w:val="0"/>
          <w:marRight w:val="0"/>
          <w:marTop w:val="0"/>
          <w:marBottom w:val="0"/>
          <w:divBdr>
            <w:top w:val="none" w:sz="0" w:space="0" w:color="auto"/>
            <w:left w:val="none" w:sz="0" w:space="0" w:color="auto"/>
            <w:bottom w:val="none" w:sz="0" w:space="0" w:color="auto"/>
            <w:right w:val="none" w:sz="0" w:space="0" w:color="auto"/>
          </w:divBdr>
        </w:div>
        <w:div w:id="149105542">
          <w:marLeft w:val="0"/>
          <w:marRight w:val="0"/>
          <w:marTop w:val="0"/>
          <w:marBottom w:val="0"/>
          <w:divBdr>
            <w:top w:val="none" w:sz="0" w:space="0" w:color="auto"/>
            <w:left w:val="none" w:sz="0" w:space="0" w:color="auto"/>
            <w:bottom w:val="none" w:sz="0" w:space="0" w:color="auto"/>
            <w:right w:val="none" w:sz="0" w:space="0" w:color="auto"/>
          </w:divBdr>
        </w:div>
        <w:div w:id="182673824">
          <w:marLeft w:val="0"/>
          <w:marRight w:val="0"/>
          <w:marTop w:val="0"/>
          <w:marBottom w:val="0"/>
          <w:divBdr>
            <w:top w:val="none" w:sz="0" w:space="0" w:color="auto"/>
            <w:left w:val="none" w:sz="0" w:space="0" w:color="auto"/>
            <w:bottom w:val="none" w:sz="0" w:space="0" w:color="auto"/>
            <w:right w:val="none" w:sz="0" w:space="0" w:color="auto"/>
          </w:divBdr>
        </w:div>
        <w:div w:id="184365679">
          <w:marLeft w:val="0"/>
          <w:marRight w:val="0"/>
          <w:marTop w:val="0"/>
          <w:marBottom w:val="0"/>
          <w:divBdr>
            <w:top w:val="none" w:sz="0" w:space="0" w:color="auto"/>
            <w:left w:val="none" w:sz="0" w:space="0" w:color="auto"/>
            <w:bottom w:val="none" w:sz="0" w:space="0" w:color="auto"/>
            <w:right w:val="none" w:sz="0" w:space="0" w:color="auto"/>
          </w:divBdr>
        </w:div>
        <w:div w:id="185095817">
          <w:marLeft w:val="0"/>
          <w:marRight w:val="0"/>
          <w:marTop w:val="0"/>
          <w:marBottom w:val="0"/>
          <w:divBdr>
            <w:top w:val="none" w:sz="0" w:space="0" w:color="auto"/>
            <w:left w:val="none" w:sz="0" w:space="0" w:color="auto"/>
            <w:bottom w:val="none" w:sz="0" w:space="0" w:color="auto"/>
            <w:right w:val="none" w:sz="0" w:space="0" w:color="auto"/>
          </w:divBdr>
        </w:div>
        <w:div w:id="214319853">
          <w:marLeft w:val="0"/>
          <w:marRight w:val="0"/>
          <w:marTop w:val="0"/>
          <w:marBottom w:val="0"/>
          <w:divBdr>
            <w:top w:val="none" w:sz="0" w:space="0" w:color="auto"/>
            <w:left w:val="none" w:sz="0" w:space="0" w:color="auto"/>
            <w:bottom w:val="none" w:sz="0" w:space="0" w:color="auto"/>
            <w:right w:val="none" w:sz="0" w:space="0" w:color="auto"/>
          </w:divBdr>
        </w:div>
        <w:div w:id="269749255">
          <w:marLeft w:val="0"/>
          <w:marRight w:val="0"/>
          <w:marTop w:val="0"/>
          <w:marBottom w:val="0"/>
          <w:divBdr>
            <w:top w:val="none" w:sz="0" w:space="0" w:color="auto"/>
            <w:left w:val="none" w:sz="0" w:space="0" w:color="auto"/>
            <w:bottom w:val="none" w:sz="0" w:space="0" w:color="auto"/>
            <w:right w:val="none" w:sz="0" w:space="0" w:color="auto"/>
          </w:divBdr>
        </w:div>
        <w:div w:id="277028961">
          <w:marLeft w:val="0"/>
          <w:marRight w:val="0"/>
          <w:marTop w:val="0"/>
          <w:marBottom w:val="0"/>
          <w:divBdr>
            <w:top w:val="none" w:sz="0" w:space="0" w:color="auto"/>
            <w:left w:val="none" w:sz="0" w:space="0" w:color="auto"/>
            <w:bottom w:val="none" w:sz="0" w:space="0" w:color="auto"/>
            <w:right w:val="none" w:sz="0" w:space="0" w:color="auto"/>
          </w:divBdr>
        </w:div>
        <w:div w:id="287900572">
          <w:marLeft w:val="0"/>
          <w:marRight w:val="0"/>
          <w:marTop w:val="0"/>
          <w:marBottom w:val="0"/>
          <w:divBdr>
            <w:top w:val="none" w:sz="0" w:space="0" w:color="auto"/>
            <w:left w:val="none" w:sz="0" w:space="0" w:color="auto"/>
            <w:bottom w:val="none" w:sz="0" w:space="0" w:color="auto"/>
            <w:right w:val="none" w:sz="0" w:space="0" w:color="auto"/>
          </w:divBdr>
        </w:div>
        <w:div w:id="353113205">
          <w:marLeft w:val="0"/>
          <w:marRight w:val="0"/>
          <w:marTop w:val="0"/>
          <w:marBottom w:val="0"/>
          <w:divBdr>
            <w:top w:val="none" w:sz="0" w:space="0" w:color="auto"/>
            <w:left w:val="none" w:sz="0" w:space="0" w:color="auto"/>
            <w:bottom w:val="none" w:sz="0" w:space="0" w:color="auto"/>
            <w:right w:val="none" w:sz="0" w:space="0" w:color="auto"/>
          </w:divBdr>
        </w:div>
        <w:div w:id="359359346">
          <w:marLeft w:val="0"/>
          <w:marRight w:val="0"/>
          <w:marTop w:val="0"/>
          <w:marBottom w:val="0"/>
          <w:divBdr>
            <w:top w:val="none" w:sz="0" w:space="0" w:color="auto"/>
            <w:left w:val="none" w:sz="0" w:space="0" w:color="auto"/>
            <w:bottom w:val="none" w:sz="0" w:space="0" w:color="auto"/>
            <w:right w:val="none" w:sz="0" w:space="0" w:color="auto"/>
          </w:divBdr>
        </w:div>
        <w:div w:id="386951878">
          <w:marLeft w:val="0"/>
          <w:marRight w:val="0"/>
          <w:marTop w:val="0"/>
          <w:marBottom w:val="0"/>
          <w:divBdr>
            <w:top w:val="none" w:sz="0" w:space="0" w:color="auto"/>
            <w:left w:val="none" w:sz="0" w:space="0" w:color="auto"/>
            <w:bottom w:val="none" w:sz="0" w:space="0" w:color="auto"/>
            <w:right w:val="none" w:sz="0" w:space="0" w:color="auto"/>
          </w:divBdr>
        </w:div>
        <w:div w:id="395015001">
          <w:marLeft w:val="0"/>
          <w:marRight w:val="0"/>
          <w:marTop w:val="0"/>
          <w:marBottom w:val="0"/>
          <w:divBdr>
            <w:top w:val="none" w:sz="0" w:space="0" w:color="auto"/>
            <w:left w:val="none" w:sz="0" w:space="0" w:color="auto"/>
            <w:bottom w:val="none" w:sz="0" w:space="0" w:color="auto"/>
            <w:right w:val="none" w:sz="0" w:space="0" w:color="auto"/>
          </w:divBdr>
        </w:div>
        <w:div w:id="449521200">
          <w:marLeft w:val="0"/>
          <w:marRight w:val="0"/>
          <w:marTop w:val="0"/>
          <w:marBottom w:val="0"/>
          <w:divBdr>
            <w:top w:val="none" w:sz="0" w:space="0" w:color="auto"/>
            <w:left w:val="none" w:sz="0" w:space="0" w:color="auto"/>
            <w:bottom w:val="none" w:sz="0" w:space="0" w:color="auto"/>
            <w:right w:val="none" w:sz="0" w:space="0" w:color="auto"/>
          </w:divBdr>
        </w:div>
        <w:div w:id="473643103">
          <w:marLeft w:val="0"/>
          <w:marRight w:val="0"/>
          <w:marTop w:val="0"/>
          <w:marBottom w:val="0"/>
          <w:divBdr>
            <w:top w:val="none" w:sz="0" w:space="0" w:color="auto"/>
            <w:left w:val="none" w:sz="0" w:space="0" w:color="auto"/>
            <w:bottom w:val="none" w:sz="0" w:space="0" w:color="auto"/>
            <w:right w:val="none" w:sz="0" w:space="0" w:color="auto"/>
          </w:divBdr>
        </w:div>
        <w:div w:id="512571548">
          <w:marLeft w:val="0"/>
          <w:marRight w:val="0"/>
          <w:marTop w:val="0"/>
          <w:marBottom w:val="0"/>
          <w:divBdr>
            <w:top w:val="none" w:sz="0" w:space="0" w:color="auto"/>
            <w:left w:val="none" w:sz="0" w:space="0" w:color="auto"/>
            <w:bottom w:val="none" w:sz="0" w:space="0" w:color="auto"/>
            <w:right w:val="none" w:sz="0" w:space="0" w:color="auto"/>
          </w:divBdr>
        </w:div>
        <w:div w:id="539587441">
          <w:marLeft w:val="0"/>
          <w:marRight w:val="0"/>
          <w:marTop w:val="0"/>
          <w:marBottom w:val="0"/>
          <w:divBdr>
            <w:top w:val="none" w:sz="0" w:space="0" w:color="auto"/>
            <w:left w:val="none" w:sz="0" w:space="0" w:color="auto"/>
            <w:bottom w:val="none" w:sz="0" w:space="0" w:color="auto"/>
            <w:right w:val="none" w:sz="0" w:space="0" w:color="auto"/>
          </w:divBdr>
        </w:div>
        <w:div w:id="560293180">
          <w:marLeft w:val="0"/>
          <w:marRight w:val="0"/>
          <w:marTop w:val="0"/>
          <w:marBottom w:val="0"/>
          <w:divBdr>
            <w:top w:val="none" w:sz="0" w:space="0" w:color="auto"/>
            <w:left w:val="none" w:sz="0" w:space="0" w:color="auto"/>
            <w:bottom w:val="none" w:sz="0" w:space="0" w:color="auto"/>
            <w:right w:val="none" w:sz="0" w:space="0" w:color="auto"/>
          </w:divBdr>
        </w:div>
        <w:div w:id="621883742">
          <w:marLeft w:val="0"/>
          <w:marRight w:val="0"/>
          <w:marTop w:val="0"/>
          <w:marBottom w:val="0"/>
          <w:divBdr>
            <w:top w:val="none" w:sz="0" w:space="0" w:color="auto"/>
            <w:left w:val="none" w:sz="0" w:space="0" w:color="auto"/>
            <w:bottom w:val="none" w:sz="0" w:space="0" w:color="auto"/>
            <w:right w:val="none" w:sz="0" w:space="0" w:color="auto"/>
          </w:divBdr>
        </w:div>
        <w:div w:id="652485727">
          <w:marLeft w:val="0"/>
          <w:marRight w:val="0"/>
          <w:marTop w:val="0"/>
          <w:marBottom w:val="0"/>
          <w:divBdr>
            <w:top w:val="none" w:sz="0" w:space="0" w:color="auto"/>
            <w:left w:val="none" w:sz="0" w:space="0" w:color="auto"/>
            <w:bottom w:val="none" w:sz="0" w:space="0" w:color="auto"/>
            <w:right w:val="none" w:sz="0" w:space="0" w:color="auto"/>
          </w:divBdr>
        </w:div>
        <w:div w:id="681979836">
          <w:marLeft w:val="0"/>
          <w:marRight w:val="0"/>
          <w:marTop w:val="0"/>
          <w:marBottom w:val="0"/>
          <w:divBdr>
            <w:top w:val="none" w:sz="0" w:space="0" w:color="auto"/>
            <w:left w:val="none" w:sz="0" w:space="0" w:color="auto"/>
            <w:bottom w:val="none" w:sz="0" w:space="0" w:color="auto"/>
            <w:right w:val="none" w:sz="0" w:space="0" w:color="auto"/>
          </w:divBdr>
        </w:div>
        <w:div w:id="753093076">
          <w:marLeft w:val="0"/>
          <w:marRight w:val="0"/>
          <w:marTop w:val="0"/>
          <w:marBottom w:val="0"/>
          <w:divBdr>
            <w:top w:val="none" w:sz="0" w:space="0" w:color="auto"/>
            <w:left w:val="none" w:sz="0" w:space="0" w:color="auto"/>
            <w:bottom w:val="none" w:sz="0" w:space="0" w:color="auto"/>
            <w:right w:val="none" w:sz="0" w:space="0" w:color="auto"/>
          </w:divBdr>
        </w:div>
        <w:div w:id="753820531">
          <w:marLeft w:val="0"/>
          <w:marRight w:val="0"/>
          <w:marTop w:val="0"/>
          <w:marBottom w:val="0"/>
          <w:divBdr>
            <w:top w:val="none" w:sz="0" w:space="0" w:color="auto"/>
            <w:left w:val="none" w:sz="0" w:space="0" w:color="auto"/>
            <w:bottom w:val="none" w:sz="0" w:space="0" w:color="auto"/>
            <w:right w:val="none" w:sz="0" w:space="0" w:color="auto"/>
          </w:divBdr>
        </w:div>
        <w:div w:id="766119885">
          <w:marLeft w:val="0"/>
          <w:marRight w:val="0"/>
          <w:marTop w:val="0"/>
          <w:marBottom w:val="0"/>
          <w:divBdr>
            <w:top w:val="none" w:sz="0" w:space="0" w:color="auto"/>
            <w:left w:val="none" w:sz="0" w:space="0" w:color="auto"/>
            <w:bottom w:val="none" w:sz="0" w:space="0" w:color="auto"/>
            <w:right w:val="none" w:sz="0" w:space="0" w:color="auto"/>
          </w:divBdr>
        </w:div>
        <w:div w:id="799307019">
          <w:marLeft w:val="0"/>
          <w:marRight w:val="0"/>
          <w:marTop w:val="0"/>
          <w:marBottom w:val="0"/>
          <w:divBdr>
            <w:top w:val="none" w:sz="0" w:space="0" w:color="auto"/>
            <w:left w:val="none" w:sz="0" w:space="0" w:color="auto"/>
            <w:bottom w:val="none" w:sz="0" w:space="0" w:color="auto"/>
            <w:right w:val="none" w:sz="0" w:space="0" w:color="auto"/>
          </w:divBdr>
        </w:div>
        <w:div w:id="802116600">
          <w:marLeft w:val="0"/>
          <w:marRight w:val="0"/>
          <w:marTop w:val="0"/>
          <w:marBottom w:val="0"/>
          <w:divBdr>
            <w:top w:val="none" w:sz="0" w:space="0" w:color="auto"/>
            <w:left w:val="none" w:sz="0" w:space="0" w:color="auto"/>
            <w:bottom w:val="none" w:sz="0" w:space="0" w:color="auto"/>
            <w:right w:val="none" w:sz="0" w:space="0" w:color="auto"/>
          </w:divBdr>
        </w:div>
        <w:div w:id="812062681">
          <w:marLeft w:val="0"/>
          <w:marRight w:val="0"/>
          <w:marTop w:val="0"/>
          <w:marBottom w:val="0"/>
          <w:divBdr>
            <w:top w:val="none" w:sz="0" w:space="0" w:color="auto"/>
            <w:left w:val="none" w:sz="0" w:space="0" w:color="auto"/>
            <w:bottom w:val="none" w:sz="0" w:space="0" w:color="auto"/>
            <w:right w:val="none" w:sz="0" w:space="0" w:color="auto"/>
          </w:divBdr>
        </w:div>
        <w:div w:id="829640281">
          <w:marLeft w:val="0"/>
          <w:marRight w:val="0"/>
          <w:marTop w:val="0"/>
          <w:marBottom w:val="0"/>
          <w:divBdr>
            <w:top w:val="none" w:sz="0" w:space="0" w:color="auto"/>
            <w:left w:val="none" w:sz="0" w:space="0" w:color="auto"/>
            <w:bottom w:val="none" w:sz="0" w:space="0" w:color="auto"/>
            <w:right w:val="none" w:sz="0" w:space="0" w:color="auto"/>
          </w:divBdr>
        </w:div>
        <w:div w:id="831600999">
          <w:marLeft w:val="0"/>
          <w:marRight w:val="0"/>
          <w:marTop w:val="0"/>
          <w:marBottom w:val="0"/>
          <w:divBdr>
            <w:top w:val="none" w:sz="0" w:space="0" w:color="auto"/>
            <w:left w:val="none" w:sz="0" w:space="0" w:color="auto"/>
            <w:bottom w:val="none" w:sz="0" w:space="0" w:color="auto"/>
            <w:right w:val="none" w:sz="0" w:space="0" w:color="auto"/>
          </w:divBdr>
        </w:div>
        <w:div w:id="836311008">
          <w:marLeft w:val="0"/>
          <w:marRight w:val="0"/>
          <w:marTop w:val="0"/>
          <w:marBottom w:val="0"/>
          <w:divBdr>
            <w:top w:val="none" w:sz="0" w:space="0" w:color="auto"/>
            <w:left w:val="none" w:sz="0" w:space="0" w:color="auto"/>
            <w:bottom w:val="none" w:sz="0" w:space="0" w:color="auto"/>
            <w:right w:val="none" w:sz="0" w:space="0" w:color="auto"/>
          </w:divBdr>
        </w:div>
        <w:div w:id="929855197">
          <w:marLeft w:val="0"/>
          <w:marRight w:val="0"/>
          <w:marTop w:val="0"/>
          <w:marBottom w:val="0"/>
          <w:divBdr>
            <w:top w:val="none" w:sz="0" w:space="0" w:color="auto"/>
            <w:left w:val="none" w:sz="0" w:space="0" w:color="auto"/>
            <w:bottom w:val="none" w:sz="0" w:space="0" w:color="auto"/>
            <w:right w:val="none" w:sz="0" w:space="0" w:color="auto"/>
          </w:divBdr>
        </w:div>
        <w:div w:id="996688693">
          <w:marLeft w:val="0"/>
          <w:marRight w:val="0"/>
          <w:marTop w:val="0"/>
          <w:marBottom w:val="0"/>
          <w:divBdr>
            <w:top w:val="none" w:sz="0" w:space="0" w:color="auto"/>
            <w:left w:val="none" w:sz="0" w:space="0" w:color="auto"/>
            <w:bottom w:val="none" w:sz="0" w:space="0" w:color="auto"/>
            <w:right w:val="none" w:sz="0" w:space="0" w:color="auto"/>
          </w:divBdr>
        </w:div>
        <w:div w:id="1028024242">
          <w:marLeft w:val="0"/>
          <w:marRight w:val="0"/>
          <w:marTop w:val="0"/>
          <w:marBottom w:val="0"/>
          <w:divBdr>
            <w:top w:val="none" w:sz="0" w:space="0" w:color="auto"/>
            <w:left w:val="none" w:sz="0" w:space="0" w:color="auto"/>
            <w:bottom w:val="none" w:sz="0" w:space="0" w:color="auto"/>
            <w:right w:val="none" w:sz="0" w:space="0" w:color="auto"/>
          </w:divBdr>
        </w:div>
        <w:div w:id="1053505529">
          <w:marLeft w:val="0"/>
          <w:marRight w:val="0"/>
          <w:marTop w:val="0"/>
          <w:marBottom w:val="0"/>
          <w:divBdr>
            <w:top w:val="none" w:sz="0" w:space="0" w:color="auto"/>
            <w:left w:val="none" w:sz="0" w:space="0" w:color="auto"/>
            <w:bottom w:val="none" w:sz="0" w:space="0" w:color="auto"/>
            <w:right w:val="none" w:sz="0" w:space="0" w:color="auto"/>
          </w:divBdr>
        </w:div>
        <w:div w:id="1082095394">
          <w:marLeft w:val="0"/>
          <w:marRight w:val="0"/>
          <w:marTop w:val="0"/>
          <w:marBottom w:val="0"/>
          <w:divBdr>
            <w:top w:val="none" w:sz="0" w:space="0" w:color="auto"/>
            <w:left w:val="none" w:sz="0" w:space="0" w:color="auto"/>
            <w:bottom w:val="none" w:sz="0" w:space="0" w:color="auto"/>
            <w:right w:val="none" w:sz="0" w:space="0" w:color="auto"/>
          </w:divBdr>
        </w:div>
        <w:div w:id="1092630201">
          <w:marLeft w:val="0"/>
          <w:marRight w:val="0"/>
          <w:marTop w:val="0"/>
          <w:marBottom w:val="0"/>
          <w:divBdr>
            <w:top w:val="none" w:sz="0" w:space="0" w:color="auto"/>
            <w:left w:val="none" w:sz="0" w:space="0" w:color="auto"/>
            <w:bottom w:val="none" w:sz="0" w:space="0" w:color="auto"/>
            <w:right w:val="none" w:sz="0" w:space="0" w:color="auto"/>
          </w:divBdr>
        </w:div>
        <w:div w:id="1098208361">
          <w:marLeft w:val="0"/>
          <w:marRight w:val="0"/>
          <w:marTop w:val="0"/>
          <w:marBottom w:val="0"/>
          <w:divBdr>
            <w:top w:val="none" w:sz="0" w:space="0" w:color="auto"/>
            <w:left w:val="none" w:sz="0" w:space="0" w:color="auto"/>
            <w:bottom w:val="none" w:sz="0" w:space="0" w:color="auto"/>
            <w:right w:val="none" w:sz="0" w:space="0" w:color="auto"/>
          </w:divBdr>
        </w:div>
        <w:div w:id="1127430212">
          <w:marLeft w:val="0"/>
          <w:marRight w:val="0"/>
          <w:marTop w:val="0"/>
          <w:marBottom w:val="0"/>
          <w:divBdr>
            <w:top w:val="none" w:sz="0" w:space="0" w:color="auto"/>
            <w:left w:val="none" w:sz="0" w:space="0" w:color="auto"/>
            <w:bottom w:val="none" w:sz="0" w:space="0" w:color="auto"/>
            <w:right w:val="none" w:sz="0" w:space="0" w:color="auto"/>
          </w:divBdr>
        </w:div>
        <w:div w:id="1135681320">
          <w:marLeft w:val="0"/>
          <w:marRight w:val="0"/>
          <w:marTop w:val="0"/>
          <w:marBottom w:val="0"/>
          <w:divBdr>
            <w:top w:val="none" w:sz="0" w:space="0" w:color="auto"/>
            <w:left w:val="none" w:sz="0" w:space="0" w:color="auto"/>
            <w:bottom w:val="none" w:sz="0" w:space="0" w:color="auto"/>
            <w:right w:val="none" w:sz="0" w:space="0" w:color="auto"/>
          </w:divBdr>
        </w:div>
        <w:div w:id="1137339165">
          <w:marLeft w:val="0"/>
          <w:marRight w:val="0"/>
          <w:marTop w:val="0"/>
          <w:marBottom w:val="0"/>
          <w:divBdr>
            <w:top w:val="none" w:sz="0" w:space="0" w:color="auto"/>
            <w:left w:val="none" w:sz="0" w:space="0" w:color="auto"/>
            <w:bottom w:val="none" w:sz="0" w:space="0" w:color="auto"/>
            <w:right w:val="none" w:sz="0" w:space="0" w:color="auto"/>
          </w:divBdr>
        </w:div>
        <w:div w:id="1140073243">
          <w:marLeft w:val="0"/>
          <w:marRight w:val="0"/>
          <w:marTop w:val="0"/>
          <w:marBottom w:val="0"/>
          <w:divBdr>
            <w:top w:val="none" w:sz="0" w:space="0" w:color="auto"/>
            <w:left w:val="none" w:sz="0" w:space="0" w:color="auto"/>
            <w:bottom w:val="none" w:sz="0" w:space="0" w:color="auto"/>
            <w:right w:val="none" w:sz="0" w:space="0" w:color="auto"/>
          </w:divBdr>
        </w:div>
        <w:div w:id="1143351813">
          <w:marLeft w:val="0"/>
          <w:marRight w:val="0"/>
          <w:marTop w:val="0"/>
          <w:marBottom w:val="0"/>
          <w:divBdr>
            <w:top w:val="none" w:sz="0" w:space="0" w:color="auto"/>
            <w:left w:val="none" w:sz="0" w:space="0" w:color="auto"/>
            <w:bottom w:val="none" w:sz="0" w:space="0" w:color="auto"/>
            <w:right w:val="none" w:sz="0" w:space="0" w:color="auto"/>
          </w:divBdr>
        </w:div>
        <w:div w:id="1146975420">
          <w:marLeft w:val="0"/>
          <w:marRight w:val="0"/>
          <w:marTop w:val="0"/>
          <w:marBottom w:val="0"/>
          <w:divBdr>
            <w:top w:val="none" w:sz="0" w:space="0" w:color="auto"/>
            <w:left w:val="none" w:sz="0" w:space="0" w:color="auto"/>
            <w:bottom w:val="none" w:sz="0" w:space="0" w:color="auto"/>
            <w:right w:val="none" w:sz="0" w:space="0" w:color="auto"/>
          </w:divBdr>
        </w:div>
        <w:div w:id="1149515955">
          <w:marLeft w:val="0"/>
          <w:marRight w:val="0"/>
          <w:marTop w:val="0"/>
          <w:marBottom w:val="0"/>
          <w:divBdr>
            <w:top w:val="none" w:sz="0" w:space="0" w:color="auto"/>
            <w:left w:val="none" w:sz="0" w:space="0" w:color="auto"/>
            <w:bottom w:val="none" w:sz="0" w:space="0" w:color="auto"/>
            <w:right w:val="none" w:sz="0" w:space="0" w:color="auto"/>
          </w:divBdr>
        </w:div>
        <w:div w:id="1172262442">
          <w:marLeft w:val="0"/>
          <w:marRight w:val="0"/>
          <w:marTop w:val="0"/>
          <w:marBottom w:val="0"/>
          <w:divBdr>
            <w:top w:val="none" w:sz="0" w:space="0" w:color="auto"/>
            <w:left w:val="none" w:sz="0" w:space="0" w:color="auto"/>
            <w:bottom w:val="none" w:sz="0" w:space="0" w:color="auto"/>
            <w:right w:val="none" w:sz="0" w:space="0" w:color="auto"/>
          </w:divBdr>
        </w:div>
        <w:div w:id="1176654067">
          <w:marLeft w:val="0"/>
          <w:marRight w:val="0"/>
          <w:marTop w:val="0"/>
          <w:marBottom w:val="0"/>
          <w:divBdr>
            <w:top w:val="none" w:sz="0" w:space="0" w:color="auto"/>
            <w:left w:val="none" w:sz="0" w:space="0" w:color="auto"/>
            <w:bottom w:val="none" w:sz="0" w:space="0" w:color="auto"/>
            <w:right w:val="none" w:sz="0" w:space="0" w:color="auto"/>
          </w:divBdr>
        </w:div>
        <w:div w:id="1199588711">
          <w:marLeft w:val="0"/>
          <w:marRight w:val="0"/>
          <w:marTop w:val="0"/>
          <w:marBottom w:val="0"/>
          <w:divBdr>
            <w:top w:val="none" w:sz="0" w:space="0" w:color="auto"/>
            <w:left w:val="none" w:sz="0" w:space="0" w:color="auto"/>
            <w:bottom w:val="none" w:sz="0" w:space="0" w:color="auto"/>
            <w:right w:val="none" w:sz="0" w:space="0" w:color="auto"/>
          </w:divBdr>
        </w:div>
        <w:div w:id="1210994817">
          <w:marLeft w:val="0"/>
          <w:marRight w:val="0"/>
          <w:marTop w:val="0"/>
          <w:marBottom w:val="0"/>
          <w:divBdr>
            <w:top w:val="none" w:sz="0" w:space="0" w:color="auto"/>
            <w:left w:val="none" w:sz="0" w:space="0" w:color="auto"/>
            <w:bottom w:val="none" w:sz="0" w:space="0" w:color="auto"/>
            <w:right w:val="none" w:sz="0" w:space="0" w:color="auto"/>
          </w:divBdr>
        </w:div>
        <w:div w:id="1234659154">
          <w:marLeft w:val="0"/>
          <w:marRight w:val="0"/>
          <w:marTop w:val="0"/>
          <w:marBottom w:val="0"/>
          <w:divBdr>
            <w:top w:val="none" w:sz="0" w:space="0" w:color="auto"/>
            <w:left w:val="none" w:sz="0" w:space="0" w:color="auto"/>
            <w:bottom w:val="none" w:sz="0" w:space="0" w:color="auto"/>
            <w:right w:val="none" w:sz="0" w:space="0" w:color="auto"/>
          </w:divBdr>
        </w:div>
        <w:div w:id="1236861992">
          <w:marLeft w:val="0"/>
          <w:marRight w:val="0"/>
          <w:marTop w:val="0"/>
          <w:marBottom w:val="0"/>
          <w:divBdr>
            <w:top w:val="none" w:sz="0" w:space="0" w:color="auto"/>
            <w:left w:val="none" w:sz="0" w:space="0" w:color="auto"/>
            <w:bottom w:val="none" w:sz="0" w:space="0" w:color="auto"/>
            <w:right w:val="none" w:sz="0" w:space="0" w:color="auto"/>
          </w:divBdr>
        </w:div>
        <w:div w:id="1240485877">
          <w:marLeft w:val="0"/>
          <w:marRight w:val="0"/>
          <w:marTop w:val="0"/>
          <w:marBottom w:val="0"/>
          <w:divBdr>
            <w:top w:val="none" w:sz="0" w:space="0" w:color="auto"/>
            <w:left w:val="none" w:sz="0" w:space="0" w:color="auto"/>
            <w:bottom w:val="none" w:sz="0" w:space="0" w:color="auto"/>
            <w:right w:val="none" w:sz="0" w:space="0" w:color="auto"/>
          </w:divBdr>
        </w:div>
        <w:div w:id="1249266137">
          <w:marLeft w:val="0"/>
          <w:marRight w:val="0"/>
          <w:marTop w:val="0"/>
          <w:marBottom w:val="0"/>
          <w:divBdr>
            <w:top w:val="none" w:sz="0" w:space="0" w:color="auto"/>
            <w:left w:val="none" w:sz="0" w:space="0" w:color="auto"/>
            <w:bottom w:val="none" w:sz="0" w:space="0" w:color="auto"/>
            <w:right w:val="none" w:sz="0" w:space="0" w:color="auto"/>
          </w:divBdr>
        </w:div>
        <w:div w:id="1279989025">
          <w:marLeft w:val="0"/>
          <w:marRight w:val="0"/>
          <w:marTop w:val="0"/>
          <w:marBottom w:val="0"/>
          <w:divBdr>
            <w:top w:val="none" w:sz="0" w:space="0" w:color="auto"/>
            <w:left w:val="none" w:sz="0" w:space="0" w:color="auto"/>
            <w:bottom w:val="none" w:sz="0" w:space="0" w:color="auto"/>
            <w:right w:val="none" w:sz="0" w:space="0" w:color="auto"/>
          </w:divBdr>
        </w:div>
        <w:div w:id="1287196516">
          <w:marLeft w:val="0"/>
          <w:marRight w:val="0"/>
          <w:marTop w:val="0"/>
          <w:marBottom w:val="0"/>
          <w:divBdr>
            <w:top w:val="none" w:sz="0" w:space="0" w:color="auto"/>
            <w:left w:val="none" w:sz="0" w:space="0" w:color="auto"/>
            <w:bottom w:val="none" w:sz="0" w:space="0" w:color="auto"/>
            <w:right w:val="none" w:sz="0" w:space="0" w:color="auto"/>
          </w:divBdr>
        </w:div>
        <w:div w:id="1302737142">
          <w:marLeft w:val="0"/>
          <w:marRight w:val="0"/>
          <w:marTop w:val="0"/>
          <w:marBottom w:val="0"/>
          <w:divBdr>
            <w:top w:val="none" w:sz="0" w:space="0" w:color="auto"/>
            <w:left w:val="none" w:sz="0" w:space="0" w:color="auto"/>
            <w:bottom w:val="none" w:sz="0" w:space="0" w:color="auto"/>
            <w:right w:val="none" w:sz="0" w:space="0" w:color="auto"/>
          </w:divBdr>
        </w:div>
        <w:div w:id="1312057279">
          <w:marLeft w:val="0"/>
          <w:marRight w:val="0"/>
          <w:marTop w:val="0"/>
          <w:marBottom w:val="0"/>
          <w:divBdr>
            <w:top w:val="none" w:sz="0" w:space="0" w:color="auto"/>
            <w:left w:val="none" w:sz="0" w:space="0" w:color="auto"/>
            <w:bottom w:val="none" w:sz="0" w:space="0" w:color="auto"/>
            <w:right w:val="none" w:sz="0" w:space="0" w:color="auto"/>
          </w:divBdr>
        </w:div>
        <w:div w:id="1318152107">
          <w:marLeft w:val="0"/>
          <w:marRight w:val="0"/>
          <w:marTop w:val="0"/>
          <w:marBottom w:val="0"/>
          <w:divBdr>
            <w:top w:val="none" w:sz="0" w:space="0" w:color="auto"/>
            <w:left w:val="none" w:sz="0" w:space="0" w:color="auto"/>
            <w:bottom w:val="none" w:sz="0" w:space="0" w:color="auto"/>
            <w:right w:val="none" w:sz="0" w:space="0" w:color="auto"/>
          </w:divBdr>
        </w:div>
        <w:div w:id="1324311959">
          <w:marLeft w:val="0"/>
          <w:marRight w:val="0"/>
          <w:marTop w:val="0"/>
          <w:marBottom w:val="0"/>
          <w:divBdr>
            <w:top w:val="none" w:sz="0" w:space="0" w:color="auto"/>
            <w:left w:val="none" w:sz="0" w:space="0" w:color="auto"/>
            <w:bottom w:val="none" w:sz="0" w:space="0" w:color="auto"/>
            <w:right w:val="none" w:sz="0" w:space="0" w:color="auto"/>
          </w:divBdr>
        </w:div>
        <w:div w:id="1324891400">
          <w:marLeft w:val="0"/>
          <w:marRight w:val="0"/>
          <w:marTop w:val="0"/>
          <w:marBottom w:val="0"/>
          <w:divBdr>
            <w:top w:val="none" w:sz="0" w:space="0" w:color="auto"/>
            <w:left w:val="none" w:sz="0" w:space="0" w:color="auto"/>
            <w:bottom w:val="none" w:sz="0" w:space="0" w:color="auto"/>
            <w:right w:val="none" w:sz="0" w:space="0" w:color="auto"/>
          </w:divBdr>
        </w:div>
        <w:div w:id="1342930538">
          <w:marLeft w:val="0"/>
          <w:marRight w:val="0"/>
          <w:marTop w:val="0"/>
          <w:marBottom w:val="0"/>
          <w:divBdr>
            <w:top w:val="none" w:sz="0" w:space="0" w:color="auto"/>
            <w:left w:val="none" w:sz="0" w:space="0" w:color="auto"/>
            <w:bottom w:val="none" w:sz="0" w:space="0" w:color="auto"/>
            <w:right w:val="none" w:sz="0" w:space="0" w:color="auto"/>
          </w:divBdr>
        </w:div>
        <w:div w:id="1372261941">
          <w:marLeft w:val="0"/>
          <w:marRight w:val="0"/>
          <w:marTop w:val="0"/>
          <w:marBottom w:val="0"/>
          <w:divBdr>
            <w:top w:val="none" w:sz="0" w:space="0" w:color="auto"/>
            <w:left w:val="none" w:sz="0" w:space="0" w:color="auto"/>
            <w:bottom w:val="none" w:sz="0" w:space="0" w:color="auto"/>
            <w:right w:val="none" w:sz="0" w:space="0" w:color="auto"/>
          </w:divBdr>
        </w:div>
        <w:div w:id="1381516415">
          <w:marLeft w:val="0"/>
          <w:marRight w:val="0"/>
          <w:marTop w:val="0"/>
          <w:marBottom w:val="0"/>
          <w:divBdr>
            <w:top w:val="none" w:sz="0" w:space="0" w:color="auto"/>
            <w:left w:val="none" w:sz="0" w:space="0" w:color="auto"/>
            <w:bottom w:val="none" w:sz="0" w:space="0" w:color="auto"/>
            <w:right w:val="none" w:sz="0" w:space="0" w:color="auto"/>
          </w:divBdr>
        </w:div>
        <w:div w:id="1385982131">
          <w:marLeft w:val="0"/>
          <w:marRight w:val="0"/>
          <w:marTop w:val="0"/>
          <w:marBottom w:val="0"/>
          <w:divBdr>
            <w:top w:val="none" w:sz="0" w:space="0" w:color="auto"/>
            <w:left w:val="none" w:sz="0" w:space="0" w:color="auto"/>
            <w:bottom w:val="none" w:sz="0" w:space="0" w:color="auto"/>
            <w:right w:val="none" w:sz="0" w:space="0" w:color="auto"/>
          </w:divBdr>
        </w:div>
        <w:div w:id="1405488758">
          <w:marLeft w:val="0"/>
          <w:marRight w:val="0"/>
          <w:marTop w:val="0"/>
          <w:marBottom w:val="0"/>
          <w:divBdr>
            <w:top w:val="none" w:sz="0" w:space="0" w:color="auto"/>
            <w:left w:val="none" w:sz="0" w:space="0" w:color="auto"/>
            <w:bottom w:val="none" w:sz="0" w:space="0" w:color="auto"/>
            <w:right w:val="none" w:sz="0" w:space="0" w:color="auto"/>
          </w:divBdr>
        </w:div>
        <w:div w:id="1452700971">
          <w:marLeft w:val="0"/>
          <w:marRight w:val="0"/>
          <w:marTop w:val="0"/>
          <w:marBottom w:val="0"/>
          <w:divBdr>
            <w:top w:val="none" w:sz="0" w:space="0" w:color="auto"/>
            <w:left w:val="none" w:sz="0" w:space="0" w:color="auto"/>
            <w:bottom w:val="none" w:sz="0" w:space="0" w:color="auto"/>
            <w:right w:val="none" w:sz="0" w:space="0" w:color="auto"/>
          </w:divBdr>
        </w:div>
        <w:div w:id="1471365248">
          <w:marLeft w:val="0"/>
          <w:marRight w:val="0"/>
          <w:marTop w:val="0"/>
          <w:marBottom w:val="0"/>
          <w:divBdr>
            <w:top w:val="none" w:sz="0" w:space="0" w:color="auto"/>
            <w:left w:val="none" w:sz="0" w:space="0" w:color="auto"/>
            <w:bottom w:val="none" w:sz="0" w:space="0" w:color="auto"/>
            <w:right w:val="none" w:sz="0" w:space="0" w:color="auto"/>
          </w:divBdr>
        </w:div>
        <w:div w:id="1527408192">
          <w:marLeft w:val="0"/>
          <w:marRight w:val="0"/>
          <w:marTop w:val="0"/>
          <w:marBottom w:val="0"/>
          <w:divBdr>
            <w:top w:val="none" w:sz="0" w:space="0" w:color="auto"/>
            <w:left w:val="none" w:sz="0" w:space="0" w:color="auto"/>
            <w:bottom w:val="none" w:sz="0" w:space="0" w:color="auto"/>
            <w:right w:val="none" w:sz="0" w:space="0" w:color="auto"/>
          </w:divBdr>
        </w:div>
        <w:div w:id="1537546923">
          <w:marLeft w:val="0"/>
          <w:marRight w:val="0"/>
          <w:marTop w:val="0"/>
          <w:marBottom w:val="0"/>
          <w:divBdr>
            <w:top w:val="none" w:sz="0" w:space="0" w:color="auto"/>
            <w:left w:val="none" w:sz="0" w:space="0" w:color="auto"/>
            <w:bottom w:val="none" w:sz="0" w:space="0" w:color="auto"/>
            <w:right w:val="none" w:sz="0" w:space="0" w:color="auto"/>
          </w:divBdr>
        </w:div>
        <w:div w:id="1542477231">
          <w:marLeft w:val="0"/>
          <w:marRight w:val="0"/>
          <w:marTop w:val="0"/>
          <w:marBottom w:val="0"/>
          <w:divBdr>
            <w:top w:val="none" w:sz="0" w:space="0" w:color="auto"/>
            <w:left w:val="none" w:sz="0" w:space="0" w:color="auto"/>
            <w:bottom w:val="none" w:sz="0" w:space="0" w:color="auto"/>
            <w:right w:val="none" w:sz="0" w:space="0" w:color="auto"/>
          </w:divBdr>
        </w:div>
        <w:div w:id="1546059805">
          <w:marLeft w:val="0"/>
          <w:marRight w:val="0"/>
          <w:marTop w:val="0"/>
          <w:marBottom w:val="0"/>
          <w:divBdr>
            <w:top w:val="none" w:sz="0" w:space="0" w:color="auto"/>
            <w:left w:val="none" w:sz="0" w:space="0" w:color="auto"/>
            <w:bottom w:val="none" w:sz="0" w:space="0" w:color="auto"/>
            <w:right w:val="none" w:sz="0" w:space="0" w:color="auto"/>
          </w:divBdr>
        </w:div>
        <w:div w:id="1566261189">
          <w:marLeft w:val="0"/>
          <w:marRight w:val="0"/>
          <w:marTop w:val="0"/>
          <w:marBottom w:val="0"/>
          <w:divBdr>
            <w:top w:val="none" w:sz="0" w:space="0" w:color="auto"/>
            <w:left w:val="none" w:sz="0" w:space="0" w:color="auto"/>
            <w:bottom w:val="none" w:sz="0" w:space="0" w:color="auto"/>
            <w:right w:val="none" w:sz="0" w:space="0" w:color="auto"/>
          </w:divBdr>
        </w:div>
        <w:div w:id="1577276397">
          <w:marLeft w:val="0"/>
          <w:marRight w:val="0"/>
          <w:marTop w:val="0"/>
          <w:marBottom w:val="0"/>
          <w:divBdr>
            <w:top w:val="none" w:sz="0" w:space="0" w:color="auto"/>
            <w:left w:val="none" w:sz="0" w:space="0" w:color="auto"/>
            <w:bottom w:val="none" w:sz="0" w:space="0" w:color="auto"/>
            <w:right w:val="none" w:sz="0" w:space="0" w:color="auto"/>
          </w:divBdr>
        </w:div>
        <w:div w:id="1579362770">
          <w:marLeft w:val="0"/>
          <w:marRight w:val="0"/>
          <w:marTop w:val="0"/>
          <w:marBottom w:val="0"/>
          <w:divBdr>
            <w:top w:val="none" w:sz="0" w:space="0" w:color="auto"/>
            <w:left w:val="none" w:sz="0" w:space="0" w:color="auto"/>
            <w:bottom w:val="none" w:sz="0" w:space="0" w:color="auto"/>
            <w:right w:val="none" w:sz="0" w:space="0" w:color="auto"/>
          </w:divBdr>
        </w:div>
        <w:div w:id="1587420144">
          <w:marLeft w:val="0"/>
          <w:marRight w:val="0"/>
          <w:marTop w:val="0"/>
          <w:marBottom w:val="0"/>
          <w:divBdr>
            <w:top w:val="none" w:sz="0" w:space="0" w:color="auto"/>
            <w:left w:val="none" w:sz="0" w:space="0" w:color="auto"/>
            <w:bottom w:val="none" w:sz="0" w:space="0" w:color="auto"/>
            <w:right w:val="none" w:sz="0" w:space="0" w:color="auto"/>
          </w:divBdr>
        </w:div>
        <w:div w:id="1627395956">
          <w:marLeft w:val="0"/>
          <w:marRight w:val="0"/>
          <w:marTop w:val="0"/>
          <w:marBottom w:val="0"/>
          <w:divBdr>
            <w:top w:val="none" w:sz="0" w:space="0" w:color="auto"/>
            <w:left w:val="none" w:sz="0" w:space="0" w:color="auto"/>
            <w:bottom w:val="none" w:sz="0" w:space="0" w:color="auto"/>
            <w:right w:val="none" w:sz="0" w:space="0" w:color="auto"/>
          </w:divBdr>
        </w:div>
        <w:div w:id="1633055100">
          <w:marLeft w:val="0"/>
          <w:marRight w:val="0"/>
          <w:marTop w:val="0"/>
          <w:marBottom w:val="0"/>
          <w:divBdr>
            <w:top w:val="none" w:sz="0" w:space="0" w:color="auto"/>
            <w:left w:val="none" w:sz="0" w:space="0" w:color="auto"/>
            <w:bottom w:val="none" w:sz="0" w:space="0" w:color="auto"/>
            <w:right w:val="none" w:sz="0" w:space="0" w:color="auto"/>
          </w:divBdr>
        </w:div>
        <w:div w:id="1639919816">
          <w:marLeft w:val="0"/>
          <w:marRight w:val="0"/>
          <w:marTop w:val="0"/>
          <w:marBottom w:val="0"/>
          <w:divBdr>
            <w:top w:val="none" w:sz="0" w:space="0" w:color="auto"/>
            <w:left w:val="none" w:sz="0" w:space="0" w:color="auto"/>
            <w:bottom w:val="none" w:sz="0" w:space="0" w:color="auto"/>
            <w:right w:val="none" w:sz="0" w:space="0" w:color="auto"/>
          </w:divBdr>
        </w:div>
        <w:div w:id="1649825632">
          <w:marLeft w:val="0"/>
          <w:marRight w:val="0"/>
          <w:marTop w:val="0"/>
          <w:marBottom w:val="0"/>
          <w:divBdr>
            <w:top w:val="none" w:sz="0" w:space="0" w:color="auto"/>
            <w:left w:val="none" w:sz="0" w:space="0" w:color="auto"/>
            <w:bottom w:val="none" w:sz="0" w:space="0" w:color="auto"/>
            <w:right w:val="none" w:sz="0" w:space="0" w:color="auto"/>
          </w:divBdr>
        </w:div>
        <w:div w:id="1658268513">
          <w:marLeft w:val="0"/>
          <w:marRight w:val="0"/>
          <w:marTop w:val="0"/>
          <w:marBottom w:val="0"/>
          <w:divBdr>
            <w:top w:val="none" w:sz="0" w:space="0" w:color="auto"/>
            <w:left w:val="none" w:sz="0" w:space="0" w:color="auto"/>
            <w:bottom w:val="none" w:sz="0" w:space="0" w:color="auto"/>
            <w:right w:val="none" w:sz="0" w:space="0" w:color="auto"/>
          </w:divBdr>
        </w:div>
        <w:div w:id="1749770549">
          <w:marLeft w:val="0"/>
          <w:marRight w:val="0"/>
          <w:marTop w:val="0"/>
          <w:marBottom w:val="0"/>
          <w:divBdr>
            <w:top w:val="none" w:sz="0" w:space="0" w:color="auto"/>
            <w:left w:val="none" w:sz="0" w:space="0" w:color="auto"/>
            <w:bottom w:val="none" w:sz="0" w:space="0" w:color="auto"/>
            <w:right w:val="none" w:sz="0" w:space="0" w:color="auto"/>
          </w:divBdr>
        </w:div>
        <w:div w:id="1759979209">
          <w:marLeft w:val="0"/>
          <w:marRight w:val="0"/>
          <w:marTop w:val="0"/>
          <w:marBottom w:val="0"/>
          <w:divBdr>
            <w:top w:val="none" w:sz="0" w:space="0" w:color="auto"/>
            <w:left w:val="none" w:sz="0" w:space="0" w:color="auto"/>
            <w:bottom w:val="none" w:sz="0" w:space="0" w:color="auto"/>
            <w:right w:val="none" w:sz="0" w:space="0" w:color="auto"/>
          </w:divBdr>
        </w:div>
        <w:div w:id="1765878712">
          <w:marLeft w:val="0"/>
          <w:marRight w:val="0"/>
          <w:marTop w:val="0"/>
          <w:marBottom w:val="0"/>
          <w:divBdr>
            <w:top w:val="none" w:sz="0" w:space="0" w:color="auto"/>
            <w:left w:val="none" w:sz="0" w:space="0" w:color="auto"/>
            <w:bottom w:val="none" w:sz="0" w:space="0" w:color="auto"/>
            <w:right w:val="none" w:sz="0" w:space="0" w:color="auto"/>
          </w:divBdr>
        </w:div>
        <w:div w:id="1804342805">
          <w:marLeft w:val="0"/>
          <w:marRight w:val="0"/>
          <w:marTop w:val="0"/>
          <w:marBottom w:val="0"/>
          <w:divBdr>
            <w:top w:val="none" w:sz="0" w:space="0" w:color="auto"/>
            <w:left w:val="none" w:sz="0" w:space="0" w:color="auto"/>
            <w:bottom w:val="none" w:sz="0" w:space="0" w:color="auto"/>
            <w:right w:val="none" w:sz="0" w:space="0" w:color="auto"/>
          </w:divBdr>
        </w:div>
        <w:div w:id="1809126804">
          <w:marLeft w:val="0"/>
          <w:marRight w:val="0"/>
          <w:marTop w:val="0"/>
          <w:marBottom w:val="0"/>
          <w:divBdr>
            <w:top w:val="none" w:sz="0" w:space="0" w:color="auto"/>
            <w:left w:val="none" w:sz="0" w:space="0" w:color="auto"/>
            <w:bottom w:val="none" w:sz="0" w:space="0" w:color="auto"/>
            <w:right w:val="none" w:sz="0" w:space="0" w:color="auto"/>
          </w:divBdr>
        </w:div>
        <w:div w:id="1853376217">
          <w:marLeft w:val="0"/>
          <w:marRight w:val="0"/>
          <w:marTop w:val="0"/>
          <w:marBottom w:val="0"/>
          <w:divBdr>
            <w:top w:val="none" w:sz="0" w:space="0" w:color="auto"/>
            <w:left w:val="none" w:sz="0" w:space="0" w:color="auto"/>
            <w:bottom w:val="none" w:sz="0" w:space="0" w:color="auto"/>
            <w:right w:val="none" w:sz="0" w:space="0" w:color="auto"/>
          </w:divBdr>
        </w:div>
        <w:div w:id="1863475360">
          <w:marLeft w:val="0"/>
          <w:marRight w:val="0"/>
          <w:marTop w:val="0"/>
          <w:marBottom w:val="0"/>
          <w:divBdr>
            <w:top w:val="none" w:sz="0" w:space="0" w:color="auto"/>
            <w:left w:val="none" w:sz="0" w:space="0" w:color="auto"/>
            <w:bottom w:val="none" w:sz="0" w:space="0" w:color="auto"/>
            <w:right w:val="none" w:sz="0" w:space="0" w:color="auto"/>
          </w:divBdr>
        </w:div>
        <w:div w:id="1908034312">
          <w:marLeft w:val="0"/>
          <w:marRight w:val="0"/>
          <w:marTop w:val="0"/>
          <w:marBottom w:val="0"/>
          <w:divBdr>
            <w:top w:val="none" w:sz="0" w:space="0" w:color="auto"/>
            <w:left w:val="none" w:sz="0" w:space="0" w:color="auto"/>
            <w:bottom w:val="none" w:sz="0" w:space="0" w:color="auto"/>
            <w:right w:val="none" w:sz="0" w:space="0" w:color="auto"/>
          </w:divBdr>
        </w:div>
        <w:div w:id="1912735000">
          <w:marLeft w:val="0"/>
          <w:marRight w:val="0"/>
          <w:marTop w:val="0"/>
          <w:marBottom w:val="0"/>
          <w:divBdr>
            <w:top w:val="none" w:sz="0" w:space="0" w:color="auto"/>
            <w:left w:val="none" w:sz="0" w:space="0" w:color="auto"/>
            <w:bottom w:val="none" w:sz="0" w:space="0" w:color="auto"/>
            <w:right w:val="none" w:sz="0" w:space="0" w:color="auto"/>
          </w:divBdr>
        </w:div>
        <w:div w:id="1913084016">
          <w:marLeft w:val="0"/>
          <w:marRight w:val="0"/>
          <w:marTop w:val="0"/>
          <w:marBottom w:val="0"/>
          <w:divBdr>
            <w:top w:val="none" w:sz="0" w:space="0" w:color="auto"/>
            <w:left w:val="none" w:sz="0" w:space="0" w:color="auto"/>
            <w:bottom w:val="none" w:sz="0" w:space="0" w:color="auto"/>
            <w:right w:val="none" w:sz="0" w:space="0" w:color="auto"/>
          </w:divBdr>
        </w:div>
        <w:div w:id="1922910171">
          <w:marLeft w:val="0"/>
          <w:marRight w:val="0"/>
          <w:marTop w:val="0"/>
          <w:marBottom w:val="0"/>
          <w:divBdr>
            <w:top w:val="none" w:sz="0" w:space="0" w:color="auto"/>
            <w:left w:val="none" w:sz="0" w:space="0" w:color="auto"/>
            <w:bottom w:val="none" w:sz="0" w:space="0" w:color="auto"/>
            <w:right w:val="none" w:sz="0" w:space="0" w:color="auto"/>
          </w:divBdr>
        </w:div>
        <w:div w:id="1960063057">
          <w:marLeft w:val="0"/>
          <w:marRight w:val="0"/>
          <w:marTop w:val="0"/>
          <w:marBottom w:val="0"/>
          <w:divBdr>
            <w:top w:val="none" w:sz="0" w:space="0" w:color="auto"/>
            <w:left w:val="none" w:sz="0" w:space="0" w:color="auto"/>
            <w:bottom w:val="none" w:sz="0" w:space="0" w:color="auto"/>
            <w:right w:val="none" w:sz="0" w:space="0" w:color="auto"/>
          </w:divBdr>
        </w:div>
        <w:div w:id="1964919641">
          <w:marLeft w:val="0"/>
          <w:marRight w:val="0"/>
          <w:marTop w:val="0"/>
          <w:marBottom w:val="0"/>
          <w:divBdr>
            <w:top w:val="none" w:sz="0" w:space="0" w:color="auto"/>
            <w:left w:val="none" w:sz="0" w:space="0" w:color="auto"/>
            <w:bottom w:val="none" w:sz="0" w:space="0" w:color="auto"/>
            <w:right w:val="none" w:sz="0" w:space="0" w:color="auto"/>
          </w:divBdr>
        </w:div>
        <w:div w:id="1974023936">
          <w:marLeft w:val="0"/>
          <w:marRight w:val="0"/>
          <w:marTop w:val="0"/>
          <w:marBottom w:val="0"/>
          <w:divBdr>
            <w:top w:val="none" w:sz="0" w:space="0" w:color="auto"/>
            <w:left w:val="none" w:sz="0" w:space="0" w:color="auto"/>
            <w:bottom w:val="none" w:sz="0" w:space="0" w:color="auto"/>
            <w:right w:val="none" w:sz="0" w:space="0" w:color="auto"/>
          </w:divBdr>
        </w:div>
      </w:divsChild>
    </w:div>
    <w:div w:id="649332440">
      <w:bodyDiv w:val="1"/>
      <w:marLeft w:val="0"/>
      <w:marRight w:val="0"/>
      <w:marTop w:val="0"/>
      <w:marBottom w:val="0"/>
      <w:divBdr>
        <w:top w:val="none" w:sz="0" w:space="0" w:color="auto"/>
        <w:left w:val="none" w:sz="0" w:space="0" w:color="auto"/>
        <w:bottom w:val="none" w:sz="0" w:space="0" w:color="auto"/>
        <w:right w:val="none" w:sz="0" w:space="0" w:color="auto"/>
      </w:divBdr>
    </w:div>
    <w:div w:id="649359024">
      <w:bodyDiv w:val="1"/>
      <w:marLeft w:val="0"/>
      <w:marRight w:val="0"/>
      <w:marTop w:val="0"/>
      <w:marBottom w:val="0"/>
      <w:divBdr>
        <w:top w:val="none" w:sz="0" w:space="0" w:color="auto"/>
        <w:left w:val="none" w:sz="0" w:space="0" w:color="auto"/>
        <w:bottom w:val="none" w:sz="0" w:space="0" w:color="auto"/>
        <w:right w:val="none" w:sz="0" w:space="0" w:color="auto"/>
      </w:divBdr>
    </w:div>
    <w:div w:id="649477875">
      <w:bodyDiv w:val="1"/>
      <w:marLeft w:val="0"/>
      <w:marRight w:val="0"/>
      <w:marTop w:val="0"/>
      <w:marBottom w:val="0"/>
      <w:divBdr>
        <w:top w:val="none" w:sz="0" w:space="0" w:color="auto"/>
        <w:left w:val="none" w:sz="0" w:space="0" w:color="auto"/>
        <w:bottom w:val="none" w:sz="0" w:space="0" w:color="auto"/>
        <w:right w:val="none" w:sz="0" w:space="0" w:color="auto"/>
      </w:divBdr>
    </w:div>
    <w:div w:id="649939512">
      <w:bodyDiv w:val="1"/>
      <w:marLeft w:val="0"/>
      <w:marRight w:val="0"/>
      <w:marTop w:val="0"/>
      <w:marBottom w:val="0"/>
      <w:divBdr>
        <w:top w:val="none" w:sz="0" w:space="0" w:color="auto"/>
        <w:left w:val="none" w:sz="0" w:space="0" w:color="auto"/>
        <w:bottom w:val="none" w:sz="0" w:space="0" w:color="auto"/>
        <w:right w:val="none" w:sz="0" w:space="0" w:color="auto"/>
      </w:divBdr>
    </w:div>
    <w:div w:id="649986691">
      <w:bodyDiv w:val="1"/>
      <w:marLeft w:val="0"/>
      <w:marRight w:val="0"/>
      <w:marTop w:val="0"/>
      <w:marBottom w:val="0"/>
      <w:divBdr>
        <w:top w:val="none" w:sz="0" w:space="0" w:color="auto"/>
        <w:left w:val="none" w:sz="0" w:space="0" w:color="auto"/>
        <w:bottom w:val="none" w:sz="0" w:space="0" w:color="auto"/>
        <w:right w:val="none" w:sz="0" w:space="0" w:color="auto"/>
      </w:divBdr>
    </w:div>
    <w:div w:id="650058523">
      <w:bodyDiv w:val="1"/>
      <w:marLeft w:val="0"/>
      <w:marRight w:val="0"/>
      <w:marTop w:val="0"/>
      <w:marBottom w:val="0"/>
      <w:divBdr>
        <w:top w:val="none" w:sz="0" w:space="0" w:color="auto"/>
        <w:left w:val="none" w:sz="0" w:space="0" w:color="auto"/>
        <w:bottom w:val="none" w:sz="0" w:space="0" w:color="auto"/>
        <w:right w:val="none" w:sz="0" w:space="0" w:color="auto"/>
      </w:divBdr>
    </w:div>
    <w:div w:id="650139115">
      <w:bodyDiv w:val="1"/>
      <w:marLeft w:val="0"/>
      <w:marRight w:val="0"/>
      <w:marTop w:val="0"/>
      <w:marBottom w:val="0"/>
      <w:divBdr>
        <w:top w:val="none" w:sz="0" w:space="0" w:color="auto"/>
        <w:left w:val="none" w:sz="0" w:space="0" w:color="auto"/>
        <w:bottom w:val="none" w:sz="0" w:space="0" w:color="auto"/>
        <w:right w:val="none" w:sz="0" w:space="0" w:color="auto"/>
      </w:divBdr>
    </w:div>
    <w:div w:id="650327296">
      <w:bodyDiv w:val="1"/>
      <w:marLeft w:val="0"/>
      <w:marRight w:val="0"/>
      <w:marTop w:val="0"/>
      <w:marBottom w:val="0"/>
      <w:divBdr>
        <w:top w:val="none" w:sz="0" w:space="0" w:color="auto"/>
        <w:left w:val="none" w:sz="0" w:space="0" w:color="auto"/>
        <w:bottom w:val="none" w:sz="0" w:space="0" w:color="auto"/>
        <w:right w:val="none" w:sz="0" w:space="0" w:color="auto"/>
      </w:divBdr>
      <w:divsChild>
        <w:div w:id="111900846">
          <w:marLeft w:val="480"/>
          <w:marRight w:val="0"/>
          <w:marTop w:val="0"/>
          <w:marBottom w:val="0"/>
          <w:divBdr>
            <w:top w:val="none" w:sz="0" w:space="0" w:color="auto"/>
            <w:left w:val="none" w:sz="0" w:space="0" w:color="auto"/>
            <w:bottom w:val="none" w:sz="0" w:space="0" w:color="auto"/>
            <w:right w:val="none" w:sz="0" w:space="0" w:color="auto"/>
          </w:divBdr>
        </w:div>
        <w:div w:id="112334711">
          <w:marLeft w:val="480"/>
          <w:marRight w:val="0"/>
          <w:marTop w:val="0"/>
          <w:marBottom w:val="0"/>
          <w:divBdr>
            <w:top w:val="none" w:sz="0" w:space="0" w:color="auto"/>
            <w:left w:val="none" w:sz="0" w:space="0" w:color="auto"/>
            <w:bottom w:val="none" w:sz="0" w:space="0" w:color="auto"/>
            <w:right w:val="none" w:sz="0" w:space="0" w:color="auto"/>
          </w:divBdr>
        </w:div>
        <w:div w:id="150874392">
          <w:marLeft w:val="480"/>
          <w:marRight w:val="0"/>
          <w:marTop w:val="0"/>
          <w:marBottom w:val="0"/>
          <w:divBdr>
            <w:top w:val="none" w:sz="0" w:space="0" w:color="auto"/>
            <w:left w:val="none" w:sz="0" w:space="0" w:color="auto"/>
            <w:bottom w:val="none" w:sz="0" w:space="0" w:color="auto"/>
            <w:right w:val="none" w:sz="0" w:space="0" w:color="auto"/>
          </w:divBdr>
        </w:div>
        <w:div w:id="162867404">
          <w:marLeft w:val="480"/>
          <w:marRight w:val="0"/>
          <w:marTop w:val="0"/>
          <w:marBottom w:val="0"/>
          <w:divBdr>
            <w:top w:val="none" w:sz="0" w:space="0" w:color="auto"/>
            <w:left w:val="none" w:sz="0" w:space="0" w:color="auto"/>
            <w:bottom w:val="none" w:sz="0" w:space="0" w:color="auto"/>
            <w:right w:val="none" w:sz="0" w:space="0" w:color="auto"/>
          </w:divBdr>
        </w:div>
        <w:div w:id="169417389">
          <w:marLeft w:val="480"/>
          <w:marRight w:val="0"/>
          <w:marTop w:val="0"/>
          <w:marBottom w:val="0"/>
          <w:divBdr>
            <w:top w:val="none" w:sz="0" w:space="0" w:color="auto"/>
            <w:left w:val="none" w:sz="0" w:space="0" w:color="auto"/>
            <w:bottom w:val="none" w:sz="0" w:space="0" w:color="auto"/>
            <w:right w:val="none" w:sz="0" w:space="0" w:color="auto"/>
          </w:divBdr>
        </w:div>
        <w:div w:id="201481723">
          <w:marLeft w:val="480"/>
          <w:marRight w:val="0"/>
          <w:marTop w:val="0"/>
          <w:marBottom w:val="0"/>
          <w:divBdr>
            <w:top w:val="none" w:sz="0" w:space="0" w:color="auto"/>
            <w:left w:val="none" w:sz="0" w:space="0" w:color="auto"/>
            <w:bottom w:val="none" w:sz="0" w:space="0" w:color="auto"/>
            <w:right w:val="none" w:sz="0" w:space="0" w:color="auto"/>
          </w:divBdr>
        </w:div>
        <w:div w:id="209849138">
          <w:marLeft w:val="480"/>
          <w:marRight w:val="0"/>
          <w:marTop w:val="0"/>
          <w:marBottom w:val="0"/>
          <w:divBdr>
            <w:top w:val="none" w:sz="0" w:space="0" w:color="auto"/>
            <w:left w:val="none" w:sz="0" w:space="0" w:color="auto"/>
            <w:bottom w:val="none" w:sz="0" w:space="0" w:color="auto"/>
            <w:right w:val="none" w:sz="0" w:space="0" w:color="auto"/>
          </w:divBdr>
        </w:div>
        <w:div w:id="240916353">
          <w:marLeft w:val="480"/>
          <w:marRight w:val="0"/>
          <w:marTop w:val="0"/>
          <w:marBottom w:val="0"/>
          <w:divBdr>
            <w:top w:val="none" w:sz="0" w:space="0" w:color="auto"/>
            <w:left w:val="none" w:sz="0" w:space="0" w:color="auto"/>
            <w:bottom w:val="none" w:sz="0" w:space="0" w:color="auto"/>
            <w:right w:val="none" w:sz="0" w:space="0" w:color="auto"/>
          </w:divBdr>
        </w:div>
        <w:div w:id="261037291">
          <w:marLeft w:val="480"/>
          <w:marRight w:val="0"/>
          <w:marTop w:val="0"/>
          <w:marBottom w:val="0"/>
          <w:divBdr>
            <w:top w:val="none" w:sz="0" w:space="0" w:color="auto"/>
            <w:left w:val="none" w:sz="0" w:space="0" w:color="auto"/>
            <w:bottom w:val="none" w:sz="0" w:space="0" w:color="auto"/>
            <w:right w:val="none" w:sz="0" w:space="0" w:color="auto"/>
          </w:divBdr>
        </w:div>
        <w:div w:id="340671210">
          <w:marLeft w:val="480"/>
          <w:marRight w:val="0"/>
          <w:marTop w:val="0"/>
          <w:marBottom w:val="0"/>
          <w:divBdr>
            <w:top w:val="none" w:sz="0" w:space="0" w:color="auto"/>
            <w:left w:val="none" w:sz="0" w:space="0" w:color="auto"/>
            <w:bottom w:val="none" w:sz="0" w:space="0" w:color="auto"/>
            <w:right w:val="none" w:sz="0" w:space="0" w:color="auto"/>
          </w:divBdr>
        </w:div>
        <w:div w:id="348138285">
          <w:marLeft w:val="480"/>
          <w:marRight w:val="0"/>
          <w:marTop w:val="0"/>
          <w:marBottom w:val="0"/>
          <w:divBdr>
            <w:top w:val="none" w:sz="0" w:space="0" w:color="auto"/>
            <w:left w:val="none" w:sz="0" w:space="0" w:color="auto"/>
            <w:bottom w:val="none" w:sz="0" w:space="0" w:color="auto"/>
            <w:right w:val="none" w:sz="0" w:space="0" w:color="auto"/>
          </w:divBdr>
        </w:div>
        <w:div w:id="409426808">
          <w:marLeft w:val="480"/>
          <w:marRight w:val="0"/>
          <w:marTop w:val="0"/>
          <w:marBottom w:val="0"/>
          <w:divBdr>
            <w:top w:val="none" w:sz="0" w:space="0" w:color="auto"/>
            <w:left w:val="none" w:sz="0" w:space="0" w:color="auto"/>
            <w:bottom w:val="none" w:sz="0" w:space="0" w:color="auto"/>
            <w:right w:val="none" w:sz="0" w:space="0" w:color="auto"/>
          </w:divBdr>
        </w:div>
        <w:div w:id="422527787">
          <w:marLeft w:val="480"/>
          <w:marRight w:val="0"/>
          <w:marTop w:val="0"/>
          <w:marBottom w:val="0"/>
          <w:divBdr>
            <w:top w:val="none" w:sz="0" w:space="0" w:color="auto"/>
            <w:left w:val="none" w:sz="0" w:space="0" w:color="auto"/>
            <w:bottom w:val="none" w:sz="0" w:space="0" w:color="auto"/>
            <w:right w:val="none" w:sz="0" w:space="0" w:color="auto"/>
          </w:divBdr>
        </w:div>
        <w:div w:id="437799969">
          <w:marLeft w:val="480"/>
          <w:marRight w:val="0"/>
          <w:marTop w:val="0"/>
          <w:marBottom w:val="0"/>
          <w:divBdr>
            <w:top w:val="none" w:sz="0" w:space="0" w:color="auto"/>
            <w:left w:val="none" w:sz="0" w:space="0" w:color="auto"/>
            <w:bottom w:val="none" w:sz="0" w:space="0" w:color="auto"/>
            <w:right w:val="none" w:sz="0" w:space="0" w:color="auto"/>
          </w:divBdr>
        </w:div>
        <w:div w:id="622544751">
          <w:marLeft w:val="480"/>
          <w:marRight w:val="0"/>
          <w:marTop w:val="0"/>
          <w:marBottom w:val="0"/>
          <w:divBdr>
            <w:top w:val="none" w:sz="0" w:space="0" w:color="auto"/>
            <w:left w:val="none" w:sz="0" w:space="0" w:color="auto"/>
            <w:bottom w:val="none" w:sz="0" w:space="0" w:color="auto"/>
            <w:right w:val="none" w:sz="0" w:space="0" w:color="auto"/>
          </w:divBdr>
        </w:div>
        <w:div w:id="628707422">
          <w:marLeft w:val="480"/>
          <w:marRight w:val="0"/>
          <w:marTop w:val="0"/>
          <w:marBottom w:val="0"/>
          <w:divBdr>
            <w:top w:val="none" w:sz="0" w:space="0" w:color="auto"/>
            <w:left w:val="none" w:sz="0" w:space="0" w:color="auto"/>
            <w:bottom w:val="none" w:sz="0" w:space="0" w:color="auto"/>
            <w:right w:val="none" w:sz="0" w:space="0" w:color="auto"/>
          </w:divBdr>
        </w:div>
        <w:div w:id="641040202">
          <w:marLeft w:val="480"/>
          <w:marRight w:val="0"/>
          <w:marTop w:val="0"/>
          <w:marBottom w:val="0"/>
          <w:divBdr>
            <w:top w:val="none" w:sz="0" w:space="0" w:color="auto"/>
            <w:left w:val="none" w:sz="0" w:space="0" w:color="auto"/>
            <w:bottom w:val="none" w:sz="0" w:space="0" w:color="auto"/>
            <w:right w:val="none" w:sz="0" w:space="0" w:color="auto"/>
          </w:divBdr>
        </w:div>
        <w:div w:id="656229789">
          <w:marLeft w:val="480"/>
          <w:marRight w:val="0"/>
          <w:marTop w:val="0"/>
          <w:marBottom w:val="0"/>
          <w:divBdr>
            <w:top w:val="none" w:sz="0" w:space="0" w:color="auto"/>
            <w:left w:val="none" w:sz="0" w:space="0" w:color="auto"/>
            <w:bottom w:val="none" w:sz="0" w:space="0" w:color="auto"/>
            <w:right w:val="none" w:sz="0" w:space="0" w:color="auto"/>
          </w:divBdr>
        </w:div>
        <w:div w:id="678385718">
          <w:marLeft w:val="480"/>
          <w:marRight w:val="0"/>
          <w:marTop w:val="0"/>
          <w:marBottom w:val="0"/>
          <w:divBdr>
            <w:top w:val="none" w:sz="0" w:space="0" w:color="auto"/>
            <w:left w:val="none" w:sz="0" w:space="0" w:color="auto"/>
            <w:bottom w:val="none" w:sz="0" w:space="0" w:color="auto"/>
            <w:right w:val="none" w:sz="0" w:space="0" w:color="auto"/>
          </w:divBdr>
        </w:div>
        <w:div w:id="682829326">
          <w:marLeft w:val="480"/>
          <w:marRight w:val="0"/>
          <w:marTop w:val="0"/>
          <w:marBottom w:val="0"/>
          <w:divBdr>
            <w:top w:val="none" w:sz="0" w:space="0" w:color="auto"/>
            <w:left w:val="none" w:sz="0" w:space="0" w:color="auto"/>
            <w:bottom w:val="none" w:sz="0" w:space="0" w:color="auto"/>
            <w:right w:val="none" w:sz="0" w:space="0" w:color="auto"/>
          </w:divBdr>
        </w:div>
        <w:div w:id="713626854">
          <w:marLeft w:val="480"/>
          <w:marRight w:val="0"/>
          <w:marTop w:val="0"/>
          <w:marBottom w:val="0"/>
          <w:divBdr>
            <w:top w:val="none" w:sz="0" w:space="0" w:color="auto"/>
            <w:left w:val="none" w:sz="0" w:space="0" w:color="auto"/>
            <w:bottom w:val="none" w:sz="0" w:space="0" w:color="auto"/>
            <w:right w:val="none" w:sz="0" w:space="0" w:color="auto"/>
          </w:divBdr>
        </w:div>
        <w:div w:id="808546800">
          <w:marLeft w:val="480"/>
          <w:marRight w:val="0"/>
          <w:marTop w:val="0"/>
          <w:marBottom w:val="0"/>
          <w:divBdr>
            <w:top w:val="none" w:sz="0" w:space="0" w:color="auto"/>
            <w:left w:val="none" w:sz="0" w:space="0" w:color="auto"/>
            <w:bottom w:val="none" w:sz="0" w:space="0" w:color="auto"/>
            <w:right w:val="none" w:sz="0" w:space="0" w:color="auto"/>
          </w:divBdr>
        </w:div>
        <w:div w:id="843714359">
          <w:marLeft w:val="480"/>
          <w:marRight w:val="0"/>
          <w:marTop w:val="0"/>
          <w:marBottom w:val="0"/>
          <w:divBdr>
            <w:top w:val="none" w:sz="0" w:space="0" w:color="auto"/>
            <w:left w:val="none" w:sz="0" w:space="0" w:color="auto"/>
            <w:bottom w:val="none" w:sz="0" w:space="0" w:color="auto"/>
            <w:right w:val="none" w:sz="0" w:space="0" w:color="auto"/>
          </w:divBdr>
        </w:div>
        <w:div w:id="845942057">
          <w:marLeft w:val="480"/>
          <w:marRight w:val="0"/>
          <w:marTop w:val="0"/>
          <w:marBottom w:val="0"/>
          <w:divBdr>
            <w:top w:val="none" w:sz="0" w:space="0" w:color="auto"/>
            <w:left w:val="none" w:sz="0" w:space="0" w:color="auto"/>
            <w:bottom w:val="none" w:sz="0" w:space="0" w:color="auto"/>
            <w:right w:val="none" w:sz="0" w:space="0" w:color="auto"/>
          </w:divBdr>
        </w:div>
        <w:div w:id="884374165">
          <w:marLeft w:val="480"/>
          <w:marRight w:val="0"/>
          <w:marTop w:val="0"/>
          <w:marBottom w:val="0"/>
          <w:divBdr>
            <w:top w:val="none" w:sz="0" w:space="0" w:color="auto"/>
            <w:left w:val="none" w:sz="0" w:space="0" w:color="auto"/>
            <w:bottom w:val="none" w:sz="0" w:space="0" w:color="auto"/>
            <w:right w:val="none" w:sz="0" w:space="0" w:color="auto"/>
          </w:divBdr>
        </w:div>
        <w:div w:id="891312483">
          <w:marLeft w:val="480"/>
          <w:marRight w:val="0"/>
          <w:marTop w:val="0"/>
          <w:marBottom w:val="0"/>
          <w:divBdr>
            <w:top w:val="none" w:sz="0" w:space="0" w:color="auto"/>
            <w:left w:val="none" w:sz="0" w:space="0" w:color="auto"/>
            <w:bottom w:val="none" w:sz="0" w:space="0" w:color="auto"/>
            <w:right w:val="none" w:sz="0" w:space="0" w:color="auto"/>
          </w:divBdr>
        </w:div>
        <w:div w:id="946422525">
          <w:marLeft w:val="480"/>
          <w:marRight w:val="0"/>
          <w:marTop w:val="0"/>
          <w:marBottom w:val="0"/>
          <w:divBdr>
            <w:top w:val="none" w:sz="0" w:space="0" w:color="auto"/>
            <w:left w:val="none" w:sz="0" w:space="0" w:color="auto"/>
            <w:bottom w:val="none" w:sz="0" w:space="0" w:color="auto"/>
            <w:right w:val="none" w:sz="0" w:space="0" w:color="auto"/>
          </w:divBdr>
        </w:div>
        <w:div w:id="1001860641">
          <w:marLeft w:val="480"/>
          <w:marRight w:val="0"/>
          <w:marTop w:val="0"/>
          <w:marBottom w:val="0"/>
          <w:divBdr>
            <w:top w:val="none" w:sz="0" w:space="0" w:color="auto"/>
            <w:left w:val="none" w:sz="0" w:space="0" w:color="auto"/>
            <w:bottom w:val="none" w:sz="0" w:space="0" w:color="auto"/>
            <w:right w:val="none" w:sz="0" w:space="0" w:color="auto"/>
          </w:divBdr>
        </w:div>
        <w:div w:id="1004866321">
          <w:marLeft w:val="480"/>
          <w:marRight w:val="0"/>
          <w:marTop w:val="0"/>
          <w:marBottom w:val="0"/>
          <w:divBdr>
            <w:top w:val="none" w:sz="0" w:space="0" w:color="auto"/>
            <w:left w:val="none" w:sz="0" w:space="0" w:color="auto"/>
            <w:bottom w:val="none" w:sz="0" w:space="0" w:color="auto"/>
            <w:right w:val="none" w:sz="0" w:space="0" w:color="auto"/>
          </w:divBdr>
        </w:div>
        <w:div w:id="1049299105">
          <w:marLeft w:val="480"/>
          <w:marRight w:val="0"/>
          <w:marTop w:val="0"/>
          <w:marBottom w:val="0"/>
          <w:divBdr>
            <w:top w:val="none" w:sz="0" w:space="0" w:color="auto"/>
            <w:left w:val="none" w:sz="0" w:space="0" w:color="auto"/>
            <w:bottom w:val="none" w:sz="0" w:space="0" w:color="auto"/>
            <w:right w:val="none" w:sz="0" w:space="0" w:color="auto"/>
          </w:divBdr>
        </w:div>
        <w:div w:id="1066338978">
          <w:marLeft w:val="480"/>
          <w:marRight w:val="0"/>
          <w:marTop w:val="0"/>
          <w:marBottom w:val="0"/>
          <w:divBdr>
            <w:top w:val="none" w:sz="0" w:space="0" w:color="auto"/>
            <w:left w:val="none" w:sz="0" w:space="0" w:color="auto"/>
            <w:bottom w:val="none" w:sz="0" w:space="0" w:color="auto"/>
            <w:right w:val="none" w:sz="0" w:space="0" w:color="auto"/>
          </w:divBdr>
        </w:div>
        <w:div w:id="1074669974">
          <w:marLeft w:val="480"/>
          <w:marRight w:val="0"/>
          <w:marTop w:val="0"/>
          <w:marBottom w:val="0"/>
          <w:divBdr>
            <w:top w:val="none" w:sz="0" w:space="0" w:color="auto"/>
            <w:left w:val="none" w:sz="0" w:space="0" w:color="auto"/>
            <w:bottom w:val="none" w:sz="0" w:space="0" w:color="auto"/>
            <w:right w:val="none" w:sz="0" w:space="0" w:color="auto"/>
          </w:divBdr>
        </w:div>
        <w:div w:id="1121337784">
          <w:marLeft w:val="480"/>
          <w:marRight w:val="0"/>
          <w:marTop w:val="0"/>
          <w:marBottom w:val="0"/>
          <w:divBdr>
            <w:top w:val="none" w:sz="0" w:space="0" w:color="auto"/>
            <w:left w:val="none" w:sz="0" w:space="0" w:color="auto"/>
            <w:bottom w:val="none" w:sz="0" w:space="0" w:color="auto"/>
            <w:right w:val="none" w:sz="0" w:space="0" w:color="auto"/>
          </w:divBdr>
        </w:div>
        <w:div w:id="1281449332">
          <w:marLeft w:val="480"/>
          <w:marRight w:val="0"/>
          <w:marTop w:val="0"/>
          <w:marBottom w:val="0"/>
          <w:divBdr>
            <w:top w:val="none" w:sz="0" w:space="0" w:color="auto"/>
            <w:left w:val="none" w:sz="0" w:space="0" w:color="auto"/>
            <w:bottom w:val="none" w:sz="0" w:space="0" w:color="auto"/>
            <w:right w:val="none" w:sz="0" w:space="0" w:color="auto"/>
          </w:divBdr>
        </w:div>
        <w:div w:id="1328634750">
          <w:marLeft w:val="480"/>
          <w:marRight w:val="0"/>
          <w:marTop w:val="0"/>
          <w:marBottom w:val="0"/>
          <w:divBdr>
            <w:top w:val="none" w:sz="0" w:space="0" w:color="auto"/>
            <w:left w:val="none" w:sz="0" w:space="0" w:color="auto"/>
            <w:bottom w:val="none" w:sz="0" w:space="0" w:color="auto"/>
            <w:right w:val="none" w:sz="0" w:space="0" w:color="auto"/>
          </w:divBdr>
        </w:div>
        <w:div w:id="1339774728">
          <w:marLeft w:val="480"/>
          <w:marRight w:val="0"/>
          <w:marTop w:val="0"/>
          <w:marBottom w:val="0"/>
          <w:divBdr>
            <w:top w:val="none" w:sz="0" w:space="0" w:color="auto"/>
            <w:left w:val="none" w:sz="0" w:space="0" w:color="auto"/>
            <w:bottom w:val="none" w:sz="0" w:space="0" w:color="auto"/>
            <w:right w:val="none" w:sz="0" w:space="0" w:color="auto"/>
          </w:divBdr>
        </w:div>
        <w:div w:id="1417510439">
          <w:marLeft w:val="480"/>
          <w:marRight w:val="0"/>
          <w:marTop w:val="0"/>
          <w:marBottom w:val="0"/>
          <w:divBdr>
            <w:top w:val="none" w:sz="0" w:space="0" w:color="auto"/>
            <w:left w:val="none" w:sz="0" w:space="0" w:color="auto"/>
            <w:bottom w:val="none" w:sz="0" w:space="0" w:color="auto"/>
            <w:right w:val="none" w:sz="0" w:space="0" w:color="auto"/>
          </w:divBdr>
        </w:div>
        <w:div w:id="1489707327">
          <w:marLeft w:val="480"/>
          <w:marRight w:val="0"/>
          <w:marTop w:val="0"/>
          <w:marBottom w:val="0"/>
          <w:divBdr>
            <w:top w:val="none" w:sz="0" w:space="0" w:color="auto"/>
            <w:left w:val="none" w:sz="0" w:space="0" w:color="auto"/>
            <w:bottom w:val="none" w:sz="0" w:space="0" w:color="auto"/>
            <w:right w:val="none" w:sz="0" w:space="0" w:color="auto"/>
          </w:divBdr>
        </w:div>
        <w:div w:id="1529879114">
          <w:marLeft w:val="480"/>
          <w:marRight w:val="0"/>
          <w:marTop w:val="0"/>
          <w:marBottom w:val="0"/>
          <w:divBdr>
            <w:top w:val="none" w:sz="0" w:space="0" w:color="auto"/>
            <w:left w:val="none" w:sz="0" w:space="0" w:color="auto"/>
            <w:bottom w:val="none" w:sz="0" w:space="0" w:color="auto"/>
            <w:right w:val="none" w:sz="0" w:space="0" w:color="auto"/>
          </w:divBdr>
        </w:div>
        <w:div w:id="1547255619">
          <w:marLeft w:val="480"/>
          <w:marRight w:val="0"/>
          <w:marTop w:val="0"/>
          <w:marBottom w:val="0"/>
          <w:divBdr>
            <w:top w:val="none" w:sz="0" w:space="0" w:color="auto"/>
            <w:left w:val="none" w:sz="0" w:space="0" w:color="auto"/>
            <w:bottom w:val="none" w:sz="0" w:space="0" w:color="auto"/>
            <w:right w:val="none" w:sz="0" w:space="0" w:color="auto"/>
          </w:divBdr>
        </w:div>
        <w:div w:id="1557816055">
          <w:marLeft w:val="480"/>
          <w:marRight w:val="0"/>
          <w:marTop w:val="0"/>
          <w:marBottom w:val="0"/>
          <w:divBdr>
            <w:top w:val="none" w:sz="0" w:space="0" w:color="auto"/>
            <w:left w:val="none" w:sz="0" w:space="0" w:color="auto"/>
            <w:bottom w:val="none" w:sz="0" w:space="0" w:color="auto"/>
            <w:right w:val="none" w:sz="0" w:space="0" w:color="auto"/>
          </w:divBdr>
        </w:div>
        <w:div w:id="1571190588">
          <w:marLeft w:val="480"/>
          <w:marRight w:val="0"/>
          <w:marTop w:val="0"/>
          <w:marBottom w:val="0"/>
          <w:divBdr>
            <w:top w:val="none" w:sz="0" w:space="0" w:color="auto"/>
            <w:left w:val="none" w:sz="0" w:space="0" w:color="auto"/>
            <w:bottom w:val="none" w:sz="0" w:space="0" w:color="auto"/>
            <w:right w:val="none" w:sz="0" w:space="0" w:color="auto"/>
          </w:divBdr>
        </w:div>
        <w:div w:id="1586762123">
          <w:marLeft w:val="480"/>
          <w:marRight w:val="0"/>
          <w:marTop w:val="0"/>
          <w:marBottom w:val="0"/>
          <w:divBdr>
            <w:top w:val="none" w:sz="0" w:space="0" w:color="auto"/>
            <w:left w:val="none" w:sz="0" w:space="0" w:color="auto"/>
            <w:bottom w:val="none" w:sz="0" w:space="0" w:color="auto"/>
            <w:right w:val="none" w:sz="0" w:space="0" w:color="auto"/>
          </w:divBdr>
        </w:div>
        <w:div w:id="1629899295">
          <w:marLeft w:val="480"/>
          <w:marRight w:val="0"/>
          <w:marTop w:val="0"/>
          <w:marBottom w:val="0"/>
          <w:divBdr>
            <w:top w:val="none" w:sz="0" w:space="0" w:color="auto"/>
            <w:left w:val="none" w:sz="0" w:space="0" w:color="auto"/>
            <w:bottom w:val="none" w:sz="0" w:space="0" w:color="auto"/>
            <w:right w:val="none" w:sz="0" w:space="0" w:color="auto"/>
          </w:divBdr>
        </w:div>
        <w:div w:id="1640039573">
          <w:marLeft w:val="480"/>
          <w:marRight w:val="0"/>
          <w:marTop w:val="0"/>
          <w:marBottom w:val="0"/>
          <w:divBdr>
            <w:top w:val="none" w:sz="0" w:space="0" w:color="auto"/>
            <w:left w:val="none" w:sz="0" w:space="0" w:color="auto"/>
            <w:bottom w:val="none" w:sz="0" w:space="0" w:color="auto"/>
            <w:right w:val="none" w:sz="0" w:space="0" w:color="auto"/>
          </w:divBdr>
        </w:div>
        <w:div w:id="1662343462">
          <w:marLeft w:val="480"/>
          <w:marRight w:val="0"/>
          <w:marTop w:val="0"/>
          <w:marBottom w:val="0"/>
          <w:divBdr>
            <w:top w:val="none" w:sz="0" w:space="0" w:color="auto"/>
            <w:left w:val="none" w:sz="0" w:space="0" w:color="auto"/>
            <w:bottom w:val="none" w:sz="0" w:space="0" w:color="auto"/>
            <w:right w:val="none" w:sz="0" w:space="0" w:color="auto"/>
          </w:divBdr>
        </w:div>
        <w:div w:id="1720128050">
          <w:marLeft w:val="480"/>
          <w:marRight w:val="0"/>
          <w:marTop w:val="0"/>
          <w:marBottom w:val="0"/>
          <w:divBdr>
            <w:top w:val="none" w:sz="0" w:space="0" w:color="auto"/>
            <w:left w:val="none" w:sz="0" w:space="0" w:color="auto"/>
            <w:bottom w:val="none" w:sz="0" w:space="0" w:color="auto"/>
            <w:right w:val="none" w:sz="0" w:space="0" w:color="auto"/>
          </w:divBdr>
        </w:div>
        <w:div w:id="1759517940">
          <w:marLeft w:val="480"/>
          <w:marRight w:val="0"/>
          <w:marTop w:val="0"/>
          <w:marBottom w:val="0"/>
          <w:divBdr>
            <w:top w:val="none" w:sz="0" w:space="0" w:color="auto"/>
            <w:left w:val="none" w:sz="0" w:space="0" w:color="auto"/>
            <w:bottom w:val="none" w:sz="0" w:space="0" w:color="auto"/>
            <w:right w:val="none" w:sz="0" w:space="0" w:color="auto"/>
          </w:divBdr>
        </w:div>
        <w:div w:id="1780372846">
          <w:marLeft w:val="480"/>
          <w:marRight w:val="0"/>
          <w:marTop w:val="0"/>
          <w:marBottom w:val="0"/>
          <w:divBdr>
            <w:top w:val="none" w:sz="0" w:space="0" w:color="auto"/>
            <w:left w:val="none" w:sz="0" w:space="0" w:color="auto"/>
            <w:bottom w:val="none" w:sz="0" w:space="0" w:color="auto"/>
            <w:right w:val="none" w:sz="0" w:space="0" w:color="auto"/>
          </w:divBdr>
        </w:div>
        <w:div w:id="1858620698">
          <w:marLeft w:val="480"/>
          <w:marRight w:val="0"/>
          <w:marTop w:val="0"/>
          <w:marBottom w:val="0"/>
          <w:divBdr>
            <w:top w:val="none" w:sz="0" w:space="0" w:color="auto"/>
            <w:left w:val="none" w:sz="0" w:space="0" w:color="auto"/>
            <w:bottom w:val="none" w:sz="0" w:space="0" w:color="auto"/>
            <w:right w:val="none" w:sz="0" w:space="0" w:color="auto"/>
          </w:divBdr>
        </w:div>
        <w:div w:id="1874876277">
          <w:marLeft w:val="480"/>
          <w:marRight w:val="0"/>
          <w:marTop w:val="0"/>
          <w:marBottom w:val="0"/>
          <w:divBdr>
            <w:top w:val="none" w:sz="0" w:space="0" w:color="auto"/>
            <w:left w:val="none" w:sz="0" w:space="0" w:color="auto"/>
            <w:bottom w:val="none" w:sz="0" w:space="0" w:color="auto"/>
            <w:right w:val="none" w:sz="0" w:space="0" w:color="auto"/>
          </w:divBdr>
        </w:div>
        <w:div w:id="1924139900">
          <w:marLeft w:val="480"/>
          <w:marRight w:val="0"/>
          <w:marTop w:val="0"/>
          <w:marBottom w:val="0"/>
          <w:divBdr>
            <w:top w:val="none" w:sz="0" w:space="0" w:color="auto"/>
            <w:left w:val="none" w:sz="0" w:space="0" w:color="auto"/>
            <w:bottom w:val="none" w:sz="0" w:space="0" w:color="auto"/>
            <w:right w:val="none" w:sz="0" w:space="0" w:color="auto"/>
          </w:divBdr>
        </w:div>
        <w:div w:id="1931620648">
          <w:marLeft w:val="480"/>
          <w:marRight w:val="0"/>
          <w:marTop w:val="0"/>
          <w:marBottom w:val="0"/>
          <w:divBdr>
            <w:top w:val="none" w:sz="0" w:space="0" w:color="auto"/>
            <w:left w:val="none" w:sz="0" w:space="0" w:color="auto"/>
            <w:bottom w:val="none" w:sz="0" w:space="0" w:color="auto"/>
            <w:right w:val="none" w:sz="0" w:space="0" w:color="auto"/>
          </w:divBdr>
        </w:div>
        <w:div w:id="1963000273">
          <w:marLeft w:val="480"/>
          <w:marRight w:val="0"/>
          <w:marTop w:val="0"/>
          <w:marBottom w:val="0"/>
          <w:divBdr>
            <w:top w:val="none" w:sz="0" w:space="0" w:color="auto"/>
            <w:left w:val="none" w:sz="0" w:space="0" w:color="auto"/>
            <w:bottom w:val="none" w:sz="0" w:space="0" w:color="auto"/>
            <w:right w:val="none" w:sz="0" w:space="0" w:color="auto"/>
          </w:divBdr>
        </w:div>
        <w:div w:id="1977056571">
          <w:marLeft w:val="480"/>
          <w:marRight w:val="0"/>
          <w:marTop w:val="0"/>
          <w:marBottom w:val="0"/>
          <w:divBdr>
            <w:top w:val="none" w:sz="0" w:space="0" w:color="auto"/>
            <w:left w:val="none" w:sz="0" w:space="0" w:color="auto"/>
            <w:bottom w:val="none" w:sz="0" w:space="0" w:color="auto"/>
            <w:right w:val="none" w:sz="0" w:space="0" w:color="auto"/>
          </w:divBdr>
        </w:div>
        <w:div w:id="1987321050">
          <w:marLeft w:val="480"/>
          <w:marRight w:val="0"/>
          <w:marTop w:val="0"/>
          <w:marBottom w:val="0"/>
          <w:divBdr>
            <w:top w:val="none" w:sz="0" w:space="0" w:color="auto"/>
            <w:left w:val="none" w:sz="0" w:space="0" w:color="auto"/>
            <w:bottom w:val="none" w:sz="0" w:space="0" w:color="auto"/>
            <w:right w:val="none" w:sz="0" w:space="0" w:color="auto"/>
          </w:divBdr>
        </w:div>
      </w:divsChild>
    </w:div>
    <w:div w:id="650405048">
      <w:bodyDiv w:val="1"/>
      <w:marLeft w:val="0"/>
      <w:marRight w:val="0"/>
      <w:marTop w:val="0"/>
      <w:marBottom w:val="0"/>
      <w:divBdr>
        <w:top w:val="none" w:sz="0" w:space="0" w:color="auto"/>
        <w:left w:val="none" w:sz="0" w:space="0" w:color="auto"/>
        <w:bottom w:val="none" w:sz="0" w:space="0" w:color="auto"/>
        <w:right w:val="none" w:sz="0" w:space="0" w:color="auto"/>
      </w:divBdr>
    </w:div>
    <w:div w:id="650643198">
      <w:bodyDiv w:val="1"/>
      <w:marLeft w:val="0"/>
      <w:marRight w:val="0"/>
      <w:marTop w:val="0"/>
      <w:marBottom w:val="0"/>
      <w:divBdr>
        <w:top w:val="none" w:sz="0" w:space="0" w:color="auto"/>
        <w:left w:val="none" w:sz="0" w:space="0" w:color="auto"/>
        <w:bottom w:val="none" w:sz="0" w:space="0" w:color="auto"/>
        <w:right w:val="none" w:sz="0" w:space="0" w:color="auto"/>
      </w:divBdr>
    </w:div>
    <w:div w:id="650646342">
      <w:bodyDiv w:val="1"/>
      <w:marLeft w:val="0"/>
      <w:marRight w:val="0"/>
      <w:marTop w:val="0"/>
      <w:marBottom w:val="0"/>
      <w:divBdr>
        <w:top w:val="none" w:sz="0" w:space="0" w:color="auto"/>
        <w:left w:val="none" w:sz="0" w:space="0" w:color="auto"/>
        <w:bottom w:val="none" w:sz="0" w:space="0" w:color="auto"/>
        <w:right w:val="none" w:sz="0" w:space="0" w:color="auto"/>
      </w:divBdr>
    </w:div>
    <w:div w:id="650712808">
      <w:bodyDiv w:val="1"/>
      <w:marLeft w:val="0"/>
      <w:marRight w:val="0"/>
      <w:marTop w:val="0"/>
      <w:marBottom w:val="0"/>
      <w:divBdr>
        <w:top w:val="none" w:sz="0" w:space="0" w:color="auto"/>
        <w:left w:val="none" w:sz="0" w:space="0" w:color="auto"/>
        <w:bottom w:val="none" w:sz="0" w:space="0" w:color="auto"/>
        <w:right w:val="none" w:sz="0" w:space="0" w:color="auto"/>
      </w:divBdr>
    </w:div>
    <w:div w:id="651375467">
      <w:bodyDiv w:val="1"/>
      <w:marLeft w:val="0"/>
      <w:marRight w:val="0"/>
      <w:marTop w:val="0"/>
      <w:marBottom w:val="0"/>
      <w:divBdr>
        <w:top w:val="none" w:sz="0" w:space="0" w:color="auto"/>
        <w:left w:val="none" w:sz="0" w:space="0" w:color="auto"/>
        <w:bottom w:val="none" w:sz="0" w:space="0" w:color="auto"/>
        <w:right w:val="none" w:sz="0" w:space="0" w:color="auto"/>
      </w:divBdr>
    </w:div>
    <w:div w:id="651636088">
      <w:bodyDiv w:val="1"/>
      <w:marLeft w:val="0"/>
      <w:marRight w:val="0"/>
      <w:marTop w:val="0"/>
      <w:marBottom w:val="0"/>
      <w:divBdr>
        <w:top w:val="none" w:sz="0" w:space="0" w:color="auto"/>
        <w:left w:val="none" w:sz="0" w:space="0" w:color="auto"/>
        <w:bottom w:val="none" w:sz="0" w:space="0" w:color="auto"/>
        <w:right w:val="none" w:sz="0" w:space="0" w:color="auto"/>
      </w:divBdr>
    </w:div>
    <w:div w:id="651833083">
      <w:bodyDiv w:val="1"/>
      <w:marLeft w:val="0"/>
      <w:marRight w:val="0"/>
      <w:marTop w:val="0"/>
      <w:marBottom w:val="0"/>
      <w:divBdr>
        <w:top w:val="none" w:sz="0" w:space="0" w:color="auto"/>
        <w:left w:val="none" w:sz="0" w:space="0" w:color="auto"/>
        <w:bottom w:val="none" w:sz="0" w:space="0" w:color="auto"/>
        <w:right w:val="none" w:sz="0" w:space="0" w:color="auto"/>
      </w:divBdr>
    </w:div>
    <w:div w:id="651907119">
      <w:bodyDiv w:val="1"/>
      <w:marLeft w:val="0"/>
      <w:marRight w:val="0"/>
      <w:marTop w:val="0"/>
      <w:marBottom w:val="0"/>
      <w:divBdr>
        <w:top w:val="none" w:sz="0" w:space="0" w:color="auto"/>
        <w:left w:val="none" w:sz="0" w:space="0" w:color="auto"/>
        <w:bottom w:val="none" w:sz="0" w:space="0" w:color="auto"/>
        <w:right w:val="none" w:sz="0" w:space="0" w:color="auto"/>
      </w:divBdr>
    </w:div>
    <w:div w:id="652366705">
      <w:bodyDiv w:val="1"/>
      <w:marLeft w:val="0"/>
      <w:marRight w:val="0"/>
      <w:marTop w:val="0"/>
      <w:marBottom w:val="0"/>
      <w:divBdr>
        <w:top w:val="none" w:sz="0" w:space="0" w:color="auto"/>
        <w:left w:val="none" w:sz="0" w:space="0" w:color="auto"/>
        <w:bottom w:val="none" w:sz="0" w:space="0" w:color="auto"/>
        <w:right w:val="none" w:sz="0" w:space="0" w:color="auto"/>
      </w:divBdr>
    </w:div>
    <w:div w:id="652417705">
      <w:bodyDiv w:val="1"/>
      <w:marLeft w:val="0"/>
      <w:marRight w:val="0"/>
      <w:marTop w:val="0"/>
      <w:marBottom w:val="0"/>
      <w:divBdr>
        <w:top w:val="none" w:sz="0" w:space="0" w:color="auto"/>
        <w:left w:val="none" w:sz="0" w:space="0" w:color="auto"/>
        <w:bottom w:val="none" w:sz="0" w:space="0" w:color="auto"/>
        <w:right w:val="none" w:sz="0" w:space="0" w:color="auto"/>
      </w:divBdr>
    </w:div>
    <w:div w:id="652442208">
      <w:bodyDiv w:val="1"/>
      <w:marLeft w:val="0"/>
      <w:marRight w:val="0"/>
      <w:marTop w:val="0"/>
      <w:marBottom w:val="0"/>
      <w:divBdr>
        <w:top w:val="none" w:sz="0" w:space="0" w:color="auto"/>
        <w:left w:val="none" w:sz="0" w:space="0" w:color="auto"/>
        <w:bottom w:val="none" w:sz="0" w:space="0" w:color="auto"/>
        <w:right w:val="none" w:sz="0" w:space="0" w:color="auto"/>
      </w:divBdr>
    </w:div>
    <w:div w:id="652950234">
      <w:bodyDiv w:val="1"/>
      <w:marLeft w:val="0"/>
      <w:marRight w:val="0"/>
      <w:marTop w:val="0"/>
      <w:marBottom w:val="0"/>
      <w:divBdr>
        <w:top w:val="none" w:sz="0" w:space="0" w:color="auto"/>
        <w:left w:val="none" w:sz="0" w:space="0" w:color="auto"/>
        <w:bottom w:val="none" w:sz="0" w:space="0" w:color="auto"/>
        <w:right w:val="none" w:sz="0" w:space="0" w:color="auto"/>
      </w:divBdr>
    </w:div>
    <w:div w:id="653027051">
      <w:bodyDiv w:val="1"/>
      <w:marLeft w:val="0"/>
      <w:marRight w:val="0"/>
      <w:marTop w:val="0"/>
      <w:marBottom w:val="0"/>
      <w:divBdr>
        <w:top w:val="none" w:sz="0" w:space="0" w:color="auto"/>
        <w:left w:val="none" w:sz="0" w:space="0" w:color="auto"/>
        <w:bottom w:val="none" w:sz="0" w:space="0" w:color="auto"/>
        <w:right w:val="none" w:sz="0" w:space="0" w:color="auto"/>
      </w:divBdr>
    </w:div>
    <w:div w:id="653220382">
      <w:bodyDiv w:val="1"/>
      <w:marLeft w:val="0"/>
      <w:marRight w:val="0"/>
      <w:marTop w:val="0"/>
      <w:marBottom w:val="0"/>
      <w:divBdr>
        <w:top w:val="none" w:sz="0" w:space="0" w:color="auto"/>
        <w:left w:val="none" w:sz="0" w:space="0" w:color="auto"/>
        <w:bottom w:val="none" w:sz="0" w:space="0" w:color="auto"/>
        <w:right w:val="none" w:sz="0" w:space="0" w:color="auto"/>
      </w:divBdr>
    </w:div>
    <w:div w:id="653292968">
      <w:bodyDiv w:val="1"/>
      <w:marLeft w:val="0"/>
      <w:marRight w:val="0"/>
      <w:marTop w:val="0"/>
      <w:marBottom w:val="0"/>
      <w:divBdr>
        <w:top w:val="none" w:sz="0" w:space="0" w:color="auto"/>
        <w:left w:val="none" w:sz="0" w:space="0" w:color="auto"/>
        <w:bottom w:val="none" w:sz="0" w:space="0" w:color="auto"/>
        <w:right w:val="none" w:sz="0" w:space="0" w:color="auto"/>
      </w:divBdr>
    </w:div>
    <w:div w:id="654143028">
      <w:bodyDiv w:val="1"/>
      <w:marLeft w:val="0"/>
      <w:marRight w:val="0"/>
      <w:marTop w:val="0"/>
      <w:marBottom w:val="0"/>
      <w:divBdr>
        <w:top w:val="none" w:sz="0" w:space="0" w:color="auto"/>
        <w:left w:val="none" w:sz="0" w:space="0" w:color="auto"/>
        <w:bottom w:val="none" w:sz="0" w:space="0" w:color="auto"/>
        <w:right w:val="none" w:sz="0" w:space="0" w:color="auto"/>
      </w:divBdr>
    </w:div>
    <w:div w:id="654378604">
      <w:bodyDiv w:val="1"/>
      <w:marLeft w:val="0"/>
      <w:marRight w:val="0"/>
      <w:marTop w:val="0"/>
      <w:marBottom w:val="0"/>
      <w:divBdr>
        <w:top w:val="none" w:sz="0" w:space="0" w:color="auto"/>
        <w:left w:val="none" w:sz="0" w:space="0" w:color="auto"/>
        <w:bottom w:val="none" w:sz="0" w:space="0" w:color="auto"/>
        <w:right w:val="none" w:sz="0" w:space="0" w:color="auto"/>
      </w:divBdr>
    </w:div>
    <w:div w:id="655228980">
      <w:bodyDiv w:val="1"/>
      <w:marLeft w:val="0"/>
      <w:marRight w:val="0"/>
      <w:marTop w:val="0"/>
      <w:marBottom w:val="0"/>
      <w:divBdr>
        <w:top w:val="none" w:sz="0" w:space="0" w:color="auto"/>
        <w:left w:val="none" w:sz="0" w:space="0" w:color="auto"/>
        <w:bottom w:val="none" w:sz="0" w:space="0" w:color="auto"/>
        <w:right w:val="none" w:sz="0" w:space="0" w:color="auto"/>
      </w:divBdr>
    </w:div>
    <w:div w:id="655301493">
      <w:bodyDiv w:val="1"/>
      <w:marLeft w:val="0"/>
      <w:marRight w:val="0"/>
      <w:marTop w:val="0"/>
      <w:marBottom w:val="0"/>
      <w:divBdr>
        <w:top w:val="none" w:sz="0" w:space="0" w:color="auto"/>
        <w:left w:val="none" w:sz="0" w:space="0" w:color="auto"/>
        <w:bottom w:val="none" w:sz="0" w:space="0" w:color="auto"/>
        <w:right w:val="none" w:sz="0" w:space="0" w:color="auto"/>
      </w:divBdr>
    </w:div>
    <w:div w:id="655307468">
      <w:bodyDiv w:val="1"/>
      <w:marLeft w:val="0"/>
      <w:marRight w:val="0"/>
      <w:marTop w:val="0"/>
      <w:marBottom w:val="0"/>
      <w:divBdr>
        <w:top w:val="none" w:sz="0" w:space="0" w:color="auto"/>
        <w:left w:val="none" w:sz="0" w:space="0" w:color="auto"/>
        <w:bottom w:val="none" w:sz="0" w:space="0" w:color="auto"/>
        <w:right w:val="none" w:sz="0" w:space="0" w:color="auto"/>
      </w:divBdr>
    </w:div>
    <w:div w:id="655383329">
      <w:bodyDiv w:val="1"/>
      <w:marLeft w:val="0"/>
      <w:marRight w:val="0"/>
      <w:marTop w:val="0"/>
      <w:marBottom w:val="0"/>
      <w:divBdr>
        <w:top w:val="none" w:sz="0" w:space="0" w:color="auto"/>
        <w:left w:val="none" w:sz="0" w:space="0" w:color="auto"/>
        <w:bottom w:val="none" w:sz="0" w:space="0" w:color="auto"/>
        <w:right w:val="none" w:sz="0" w:space="0" w:color="auto"/>
      </w:divBdr>
    </w:div>
    <w:div w:id="655454534">
      <w:bodyDiv w:val="1"/>
      <w:marLeft w:val="0"/>
      <w:marRight w:val="0"/>
      <w:marTop w:val="0"/>
      <w:marBottom w:val="0"/>
      <w:divBdr>
        <w:top w:val="none" w:sz="0" w:space="0" w:color="auto"/>
        <w:left w:val="none" w:sz="0" w:space="0" w:color="auto"/>
        <w:bottom w:val="none" w:sz="0" w:space="0" w:color="auto"/>
        <w:right w:val="none" w:sz="0" w:space="0" w:color="auto"/>
      </w:divBdr>
    </w:div>
    <w:div w:id="655765939">
      <w:bodyDiv w:val="1"/>
      <w:marLeft w:val="0"/>
      <w:marRight w:val="0"/>
      <w:marTop w:val="0"/>
      <w:marBottom w:val="0"/>
      <w:divBdr>
        <w:top w:val="none" w:sz="0" w:space="0" w:color="auto"/>
        <w:left w:val="none" w:sz="0" w:space="0" w:color="auto"/>
        <w:bottom w:val="none" w:sz="0" w:space="0" w:color="auto"/>
        <w:right w:val="none" w:sz="0" w:space="0" w:color="auto"/>
      </w:divBdr>
    </w:div>
    <w:div w:id="656106689">
      <w:bodyDiv w:val="1"/>
      <w:marLeft w:val="0"/>
      <w:marRight w:val="0"/>
      <w:marTop w:val="0"/>
      <w:marBottom w:val="0"/>
      <w:divBdr>
        <w:top w:val="none" w:sz="0" w:space="0" w:color="auto"/>
        <w:left w:val="none" w:sz="0" w:space="0" w:color="auto"/>
        <w:bottom w:val="none" w:sz="0" w:space="0" w:color="auto"/>
        <w:right w:val="none" w:sz="0" w:space="0" w:color="auto"/>
      </w:divBdr>
    </w:div>
    <w:div w:id="656299468">
      <w:bodyDiv w:val="1"/>
      <w:marLeft w:val="0"/>
      <w:marRight w:val="0"/>
      <w:marTop w:val="0"/>
      <w:marBottom w:val="0"/>
      <w:divBdr>
        <w:top w:val="none" w:sz="0" w:space="0" w:color="auto"/>
        <w:left w:val="none" w:sz="0" w:space="0" w:color="auto"/>
        <w:bottom w:val="none" w:sz="0" w:space="0" w:color="auto"/>
        <w:right w:val="none" w:sz="0" w:space="0" w:color="auto"/>
      </w:divBdr>
    </w:div>
    <w:div w:id="656419217">
      <w:bodyDiv w:val="1"/>
      <w:marLeft w:val="0"/>
      <w:marRight w:val="0"/>
      <w:marTop w:val="0"/>
      <w:marBottom w:val="0"/>
      <w:divBdr>
        <w:top w:val="none" w:sz="0" w:space="0" w:color="auto"/>
        <w:left w:val="none" w:sz="0" w:space="0" w:color="auto"/>
        <w:bottom w:val="none" w:sz="0" w:space="0" w:color="auto"/>
        <w:right w:val="none" w:sz="0" w:space="0" w:color="auto"/>
      </w:divBdr>
    </w:div>
    <w:div w:id="656425194">
      <w:bodyDiv w:val="1"/>
      <w:marLeft w:val="0"/>
      <w:marRight w:val="0"/>
      <w:marTop w:val="0"/>
      <w:marBottom w:val="0"/>
      <w:divBdr>
        <w:top w:val="none" w:sz="0" w:space="0" w:color="auto"/>
        <w:left w:val="none" w:sz="0" w:space="0" w:color="auto"/>
        <w:bottom w:val="none" w:sz="0" w:space="0" w:color="auto"/>
        <w:right w:val="none" w:sz="0" w:space="0" w:color="auto"/>
      </w:divBdr>
    </w:div>
    <w:div w:id="656540532">
      <w:bodyDiv w:val="1"/>
      <w:marLeft w:val="0"/>
      <w:marRight w:val="0"/>
      <w:marTop w:val="0"/>
      <w:marBottom w:val="0"/>
      <w:divBdr>
        <w:top w:val="none" w:sz="0" w:space="0" w:color="auto"/>
        <w:left w:val="none" w:sz="0" w:space="0" w:color="auto"/>
        <w:bottom w:val="none" w:sz="0" w:space="0" w:color="auto"/>
        <w:right w:val="none" w:sz="0" w:space="0" w:color="auto"/>
      </w:divBdr>
    </w:div>
    <w:div w:id="656612843">
      <w:bodyDiv w:val="1"/>
      <w:marLeft w:val="0"/>
      <w:marRight w:val="0"/>
      <w:marTop w:val="0"/>
      <w:marBottom w:val="0"/>
      <w:divBdr>
        <w:top w:val="none" w:sz="0" w:space="0" w:color="auto"/>
        <w:left w:val="none" w:sz="0" w:space="0" w:color="auto"/>
        <w:bottom w:val="none" w:sz="0" w:space="0" w:color="auto"/>
        <w:right w:val="none" w:sz="0" w:space="0" w:color="auto"/>
      </w:divBdr>
    </w:div>
    <w:div w:id="656761780">
      <w:bodyDiv w:val="1"/>
      <w:marLeft w:val="0"/>
      <w:marRight w:val="0"/>
      <w:marTop w:val="0"/>
      <w:marBottom w:val="0"/>
      <w:divBdr>
        <w:top w:val="none" w:sz="0" w:space="0" w:color="auto"/>
        <w:left w:val="none" w:sz="0" w:space="0" w:color="auto"/>
        <w:bottom w:val="none" w:sz="0" w:space="0" w:color="auto"/>
        <w:right w:val="none" w:sz="0" w:space="0" w:color="auto"/>
      </w:divBdr>
    </w:div>
    <w:div w:id="656809952">
      <w:bodyDiv w:val="1"/>
      <w:marLeft w:val="0"/>
      <w:marRight w:val="0"/>
      <w:marTop w:val="0"/>
      <w:marBottom w:val="0"/>
      <w:divBdr>
        <w:top w:val="none" w:sz="0" w:space="0" w:color="auto"/>
        <w:left w:val="none" w:sz="0" w:space="0" w:color="auto"/>
        <w:bottom w:val="none" w:sz="0" w:space="0" w:color="auto"/>
        <w:right w:val="none" w:sz="0" w:space="0" w:color="auto"/>
      </w:divBdr>
    </w:div>
    <w:div w:id="657685758">
      <w:bodyDiv w:val="1"/>
      <w:marLeft w:val="0"/>
      <w:marRight w:val="0"/>
      <w:marTop w:val="0"/>
      <w:marBottom w:val="0"/>
      <w:divBdr>
        <w:top w:val="none" w:sz="0" w:space="0" w:color="auto"/>
        <w:left w:val="none" w:sz="0" w:space="0" w:color="auto"/>
        <w:bottom w:val="none" w:sz="0" w:space="0" w:color="auto"/>
        <w:right w:val="none" w:sz="0" w:space="0" w:color="auto"/>
      </w:divBdr>
    </w:div>
    <w:div w:id="658578210">
      <w:bodyDiv w:val="1"/>
      <w:marLeft w:val="0"/>
      <w:marRight w:val="0"/>
      <w:marTop w:val="0"/>
      <w:marBottom w:val="0"/>
      <w:divBdr>
        <w:top w:val="none" w:sz="0" w:space="0" w:color="auto"/>
        <w:left w:val="none" w:sz="0" w:space="0" w:color="auto"/>
        <w:bottom w:val="none" w:sz="0" w:space="0" w:color="auto"/>
        <w:right w:val="none" w:sz="0" w:space="0" w:color="auto"/>
      </w:divBdr>
    </w:div>
    <w:div w:id="658771341">
      <w:bodyDiv w:val="1"/>
      <w:marLeft w:val="0"/>
      <w:marRight w:val="0"/>
      <w:marTop w:val="0"/>
      <w:marBottom w:val="0"/>
      <w:divBdr>
        <w:top w:val="none" w:sz="0" w:space="0" w:color="auto"/>
        <w:left w:val="none" w:sz="0" w:space="0" w:color="auto"/>
        <w:bottom w:val="none" w:sz="0" w:space="0" w:color="auto"/>
        <w:right w:val="none" w:sz="0" w:space="0" w:color="auto"/>
      </w:divBdr>
    </w:div>
    <w:div w:id="659115475">
      <w:bodyDiv w:val="1"/>
      <w:marLeft w:val="0"/>
      <w:marRight w:val="0"/>
      <w:marTop w:val="0"/>
      <w:marBottom w:val="0"/>
      <w:divBdr>
        <w:top w:val="none" w:sz="0" w:space="0" w:color="auto"/>
        <w:left w:val="none" w:sz="0" w:space="0" w:color="auto"/>
        <w:bottom w:val="none" w:sz="0" w:space="0" w:color="auto"/>
        <w:right w:val="none" w:sz="0" w:space="0" w:color="auto"/>
      </w:divBdr>
    </w:div>
    <w:div w:id="659232569">
      <w:bodyDiv w:val="1"/>
      <w:marLeft w:val="0"/>
      <w:marRight w:val="0"/>
      <w:marTop w:val="0"/>
      <w:marBottom w:val="0"/>
      <w:divBdr>
        <w:top w:val="none" w:sz="0" w:space="0" w:color="auto"/>
        <w:left w:val="none" w:sz="0" w:space="0" w:color="auto"/>
        <w:bottom w:val="none" w:sz="0" w:space="0" w:color="auto"/>
        <w:right w:val="none" w:sz="0" w:space="0" w:color="auto"/>
      </w:divBdr>
    </w:div>
    <w:div w:id="659307218">
      <w:bodyDiv w:val="1"/>
      <w:marLeft w:val="0"/>
      <w:marRight w:val="0"/>
      <w:marTop w:val="0"/>
      <w:marBottom w:val="0"/>
      <w:divBdr>
        <w:top w:val="none" w:sz="0" w:space="0" w:color="auto"/>
        <w:left w:val="none" w:sz="0" w:space="0" w:color="auto"/>
        <w:bottom w:val="none" w:sz="0" w:space="0" w:color="auto"/>
        <w:right w:val="none" w:sz="0" w:space="0" w:color="auto"/>
      </w:divBdr>
    </w:div>
    <w:div w:id="659309728">
      <w:bodyDiv w:val="1"/>
      <w:marLeft w:val="0"/>
      <w:marRight w:val="0"/>
      <w:marTop w:val="0"/>
      <w:marBottom w:val="0"/>
      <w:divBdr>
        <w:top w:val="none" w:sz="0" w:space="0" w:color="auto"/>
        <w:left w:val="none" w:sz="0" w:space="0" w:color="auto"/>
        <w:bottom w:val="none" w:sz="0" w:space="0" w:color="auto"/>
        <w:right w:val="none" w:sz="0" w:space="0" w:color="auto"/>
      </w:divBdr>
    </w:div>
    <w:div w:id="659499735">
      <w:bodyDiv w:val="1"/>
      <w:marLeft w:val="0"/>
      <w:marRight w:val="0"/>
      <w:marTop w:val="0"/>
      <w:marBottom w:val="0"/>
      <w:divBdr>
        <w:top w:val="none" w:sz="0" w:space="0" w:color="auto"/>
        <w:left w:val="none" w:sz="0" w:space="0" w:color="auto"/>
        <w:bottom w:val="none" w:sz="0" w:space="0" w:color="auto"/>
        <w:right w:val="none" w:sz="0" w:space="0" w:color="auto"/>
      </w:divBdr>
    </w:div>
    <w:div w:id="659504949">
      <w:bodyDiv w:val="1"/>
      <w:marLeft w:val="0"/>
      <w:marRight w:val="0"/>
      <w:marTop w:val="0"/>
      <w:marBottom w:val="0"/>
      <w:divBdr>
        <w:top w:val="none" w:sz="0" w:space="0" w:color="auto"/>
        <w:left w:val="none" w:sz="0" w:space="0" w:color="auto"/>
        <w:bottom w:val="none" w:sz="0" w:space="0" w:color="auto"/>
        <w:right w:val="none" w:sz="0" w:space="0" w:color="auto"/>
      </w:divBdr>
    </w:div>
    <w:div w:id="660698963">
      <w:bodyDiv w:val="1"/>
      <w:marLeft w:val="0"/>
      <w:marRight w:val="0"/>
      <w:marTop w:val="0"/>
      <w:marBottom w:val="0"/>
      <w:divBdr>
        <w:top w:val="none" w:sz="0" w:space="0" w:color="auto"/>
        <w:left w:val="none" w:sz="0" w:space="0" w:color="auto"/>
        <w:bottom w:val="none" w:sz="0" w:space="0" w:color="auto"/>
        <w:right w:val="none" w:sz="0" w:space="0" w:color="auto"/>
      </w:divBdr>
    </w:div>
    <w:div w:id="660931091">
      <w:bodyDiv w:val="1"/>
      <w:marLeft w:val="0"/>
      <w:marRight w:val="0"/>
      <w:marTop w:val="0"/>
      <w:marBottom w:val="0"/>
      <w:divBdr>
        <w:top w:val="none" w:sz="0" w:space="0" w:color="auto"/>
        <w:left w:val="none" w:sz="0" w:space="0" w:color="auto"/>
        <w:bottom w:val="none" w:sz="0" w:space="0" w:color="auto"/>
        <w:right w:val="none" w:sz="0" w:space="0" w:color="auto"/>
      </w:divBdr>
    </w:div>
    <w:div w:id="661158028">
      <w:bodyDiv w:val="1"/>
      <w:marLeft w:val="0"/>
      <w:marRight w:val="0"/>
      <w:marTop w:val="0"/>
      <w:marBottom w:val="0"/>
      <w:divBdr>
        <w:top w:val="none" w:sz="0" w:space="0" w:color="auto"/>
        <w:left w:val="none" w:sz="0" w:space="0" w:color="auto"/>
        <w:bottom w:val="none" w:sz="0" w:space="0" w:color="auto"/>
        <w:right w:val="none" w:sz="0" w:space="0" w:color="auto"/>
      </w:divBdr>
    </w:div>
    <w:div w:id="661473172">
      <w:bodyDiv w:val="1"/>
      <w:marLeft w:val="0"/>
      <w:marRight w:val="0"/>
      <w:marTop w:val="0"/>
      <w:marBottom w:val="0"/>
      <w:divBdr>
        <w:top w:val="none" w:sz="0" w:space="0" w:color="auto"/>
        <w:left w:val="none" w:sz="0" w:space="0" w:color="auto"/>
        <w:bottom w:val="none" w:sz="0" w:space="0" w:color="auto"/>
        <w:right w:val="none" w:sz="0" w:space="0" w:color="auto"/>
      </w:divBdr>
    </w:div>
    <w:div w:id="662122769">
      <w:bodyDiv w:val="1"/>
      <w:marLeft w:val="0"/>
      <w:marRight w:val="0"/>
      <w:marTop w:val="0"/>
      <w:marBottom w:val="0"/>
      <w:divBdr>
        <w:top w:val="none" w:sz="0" w:space="0" w:color="auto"/>
        <w:left w:val="none" w:sz="0" w:space="0" w:color="auto"/>
        <w:bottom w:val="none" w:sz="0" w:space="0" w:color="auto"/>
        <w:right w:val="none" w:sz="0" w:space="0" w:color="auto"/>
      </w:divBdr>
    </w:div>
    <w:div w:id="662124713">
      <w:bodyDiv w:val="1"/>
      <w:marLeft w:val="0"/>
      <w:marRight w:val="0"/>
      <w:marTop w:val="0"/>
      <w:marBottom w:val="0"/>
      <w:divBdr>
        <w:top w:val="none" w:sz="0" w:space="0" w:color="auto"/>
        <w:left w:val="none" w:sz="0" w:space="0" w:color="auto"/>
        <w:bottom w:val="none" w:sz="0" w:space="0" w:color="auto"/>
        <w:right w:val="none" w:sz="0" w:space="0" w:color="auto"/>
      </w:divBdr>
    </w:div>
    <w:div w:id="662588210">
      <w:bodyDiv w:val="1"/>
      <w:marLeft w:val="0"/>
      <w:marRight w:val="0"/>
      <w:marTop w:val="0"/>
      <w:marBottom w:val="0"/>
      <w:divBdr>
        <w:top w:val="none" w:sz="0" w:space="0" w:color="auto"/>
        <w:left w:val="none" w:sz="0" w:space="0" w:color="auto"/>
        <w:bottom w:val="none" w:sz="0" w:space="0" w:color="auto"/>
        <w:right w:val="none" w:sz="0" w:space="0" w:color="auto"/>
      </w:divBdr>
    </w:div>
    <w:div w:id="663048070">
      <w:bodyDiv w:val="1"/>
      <w:marLeft w:val="0"/>
      <w:marRight w:val="0"/>
      <w:marTop w:val="0"/>
      <w:marBottom w:val="0"/>
      <w:divBdr>
        <w:top w:val="none" w:sz="0" w:space="0" w:color="auto"/>
        <w:left w:val="none" w:sz="0" w:space="0" w:color="auto"/>
        <w:bottom w:val="none" w:sz="0" w:space="0" w:color="auto"/>
        <w:right w:val="none" w:sz="0" w:space="0" w:color="auto"/>
      </w:divBdr>
    </w:div>
    <w:div w:id="663237567">
      <w:bodyDiv w:val="1"/>
      <w:marLeft w:val="0"/>
      <w:marRight w:val="0"/>
      <w:marTop w:val="0"/>
      <w:marBottom w:val="0"/>
      <w:divBdr>
        <w:top w:val="none" w:sz="0" w:space="0" w:color="auto"/>
        <w:left w:val="none" w:sz="0" w:space="0" w:color="auto"/>
        <w:bottom w:val="none" w:sz="0" w:space="0" w:color="auto"/>
        <w:right w:val="none" w:sz="0" w:space="0" w:color="auto"/>
      </w:divBdr>
    </w:div>
    <w:div w:id="663701570">
      <w:bodyDiv w:val="1"/>
      <w:marLeft w:val="0"/>
      <w:marRight w:val="0"/>
      <w:marTop w:val="0"/>
      <w:marBottom w:val="0"/>
      <w:divBdr>
        <w:top w:val="none" w:sz="0" w:space="0" w:color="auto"/>
        <w:left w:val="none" w:sz="0" w:space="0" w:color="auto"/>
        <w:bottom w:val="none" w:sz="0" w:space="0" w:color="auto"/>
        <w:right w:val="none" w:sz="0" w:space="0" w:color="auto"/>
      </w:divBdr>
      <w:divsChild>
        <w:div w:id="18743710">
          <w:marLeft w:val="0"/>
          <w:marRight w:val="0"/>
          <w:marTop w:val="0"/>
          <w:marBottom w:val="0"/>
          <w:divBdr>
            <w:top w:val="none" w:sz="0" w:space="0" w:color="auto"/>
            <w:left w:val="none" w:sz="0" w:space="0" w:color="auto"/>
            <w:bottom w:val="none" w:sz="0" w:space="0" w:color="auto"/>
            <w:right w:val="none" w:sz="0" w:space="0" w:color="auto"/>
          </w:divBdr>
        </w:div>
        <w:div w:id="34476074">
          <w:marLeft w:val="0"/>
          <w:marRight w:val="0"/>
          <w:marTop w:val="0"/>
          <w:marBottom w:val="0"/>
          <w:divBdr>
            <w:top w:val="none" w:sz="0" w:space="0" w:color="auto"/>
            <w:left w:val="none" w:sz="0" w:space="0" w:color="auto"/>
            <w:bottom w:val="none" w:sz="0" w:space="0" w:color="auto"/>
            <w:right w:val="none" w:sz="0" w:space="0" w:color="auto"/>
          </w:divBdr>
        </w:div>
        <w:div w:id="43525570">
          <w:marLeft w:val="0"/>
          <w:marRight w:val="0"/>
          <w:marTop w:val="0"/>
          <w:marBottom w:val="0"/>
          <w:divBdr>
            <w:top w:val="none" w:sz="0" w:space="0" w:color="auto"/>
            <w:left w:val="none" w:sz="0" w:space="0" w:color="auto"/>
            <w:bottom w:val="none" w:sz="0" w:space="0" w:color="auto"/>
            <w:right w:val="none" w:sz="0" w:space="0" w:color="auto"/>
          </w:divBdr>
        </w:div>
        <w:div w:id="43674821">
          <w:marLeft w:val="0"/>
          <w:marRight w:val="0"/>
          <w:marTop w:val="0"/>
          <w:marBottom w:val="0"/>
          <w:divBdr>
            <w:top w:val="none" w:sz="0" w:space="0" w:color="auto"/>
            <w:left w:val="none" w:sz="0" w:space="0" w:color="auto"/>
            <w:bottom w:val="none" w:sz="0" w:space="0" w:color="auto"/>
            <w:right w:val="none" w:sz="0" w:space="0" w:color="auto"/>
          </w:divBdr>
        </w:div>
        <w:div w:id="63257101">
          <w:marLeft w:val="0"/>
          <w:marRight w:val="0"/>
          <w:marTop w:val="0"/>
          <w:marBottom w:val="0"/>
          <w:divBdr>
            <w:top w:val="none" w:sz="0" w:space="0" w:color="auto"/>
            <w:left w:val="none" w:sz="0" w:space="0" w:color="auto"/>
            <w:bottom w:val="none" w:sz="0" w:space="0" w:color="auto"/>
            <w:right w:val="none" w:sz="0" w:space="0" w:color="auto"/>
          </w:divBdr>
        </w:div>
        <w:div w:id="70742664">
          <w:marLeft w:val="0"/>
          <w:marRight w:val="0"/>
          <w:marTop w:val="0"/>
          <w:marBottom w:val="0"/>
          <w:divBdr>
            <w:top w:val="none" w:sz="0" w:space="0" w:color="auto"/>
            <w:left w:val="none" w:sz="0" w:space="0" w:color="auto"/>
            <w:bottom w:val="none" w:sz="0" w:space="0" w:color="auto"/>
            <w:right w:val="none" w:sz="0" w:space="0" w:color="auto"/>
          </w:divBdr>
        </w:div>
        <w:div w:id="87237640">
          <w:marLeft w:val="0"/>
          <w:marRight w:val="0"/>
          <w:marTop w:val="0"/>
          <w:marBottom w:val="0"/>
          <w:divBdr>
            <w:top w:val="none" w:sz="0" w:space="0" w:color="auto"/>
            <w:left w:val="none" w:sz="0" w:space="0" w:color="auto"/>
            <w:bottom w:val="none" w:sz="0" w:space="0" w:color="auto"/>
            <w:right w:val="none" w:sz="0" w:space="0" w:color="auto"/>
          </w:divBdr>
        </w:div>
        <w:div w:id="114180777">
          <w:marLeft w:val="0"/>
          <w:marRight w:val="0"/>
          <w:marTop w:val="0"/>
          <w:marBottom w:val="0"/>
          <w:divBdr>
            <w:top w:val="none" w:sz="0" w:space="0" w:color="auto"/>
            <w:left w:val="none" w:sz="0" w:space="0" w:color="auto"/>
            <w:bottom w:val="none" w:sz="0" w:space="0" w:color="auto"/>
            <w:right w:val="none" w:sz="0" w:space="0" w:color="auto"/>
          </w:divBdr>
        </w:div>
        <w:div w:id="120417037">
          <w:marLeft w:val="0"/>
          <w:marRight w:val="0"/>
          <w:marTop w:val="0"/>
          <w:marBottom w:val="0"/>
          <w:divBdr>
            <w:top w:val="none" w:sz="0" w:space="0" w:color="auto"/>
            <w:left w:val="none" w:sz="0" w:space="0" w:color="auto"/>
            <w:bottom w:val="none" w:sz="0" w:space="0" w:color="auto"/>
            <w:right w:val="none" w:sz="0" w:space="0" w:color="auto"/>
          </w:divBdr>
        </w:div>
        <w:div w:id="147594778">
          <w:marLeft w:val="0"/>
          <w:marRight w:val="0"/>
          <w:marTop w:val="0"/>
          <w:marBottom w:val="0"/>
          <w:divBdr>
            <w:top w:val="none" w:sz="0" w:space="0" w:color="auto"/>
            <w:left w:val="none" w:sz="0" w:space="0" w:color="auto"/>
            <w:bottom w:val="none" w:sz="0" w:space="0" w:color="auto"/>
            <w:right w:val="none" w:sz="0" w:space="0" w:color="auto"/>
          </w:divBdr>
        </w:div>
        <w:div w:id="172691344">
          <w:marLeft w:val="0"/>
          <w:marRight w:val="0"/>
          <w:marTop w:val="0"/>
          <w:marBottom w:val="0"/>
          <w:divBdr>
            <w:top w:val="none" w:sz="0" w:space="0" w:color="auto"/>
            <w:left w:val="none" w:sz="0" w:space="0" w:color="auto"/>
            <w:bottom w:val="none" w:sz="0" w:space="0" w:color="auto"/>
            <w:right w:val="none" w:sz="0" w:space="0" w:color="auto"/>
          </w:divBdr>
        </w:div>
        <w:div w:id="179710002">
          <w:marLeft w:val="0"/>
          <w:marRight w:val="0"/>
          <w:marTop w:val="0"/>
          <w:marBottom w:val="0"/>
          <w:divBdr>
            <w:top w:val="none" w:sz="0" w:space="0" w:color="auto"/>
            <w:left w:val="none" w:sz="0" w:space="0" w:color="auto"/>
            <w:bottom w:val="none" w:sz="0" w:space="0" w:color="auto"/>
            <w:right w:val="none" w:sz="0" w:space="0" w:color="auto"/>
          </w:divBdr>
        </w:div>
        <w:div w:id="212543468">
          <w:marLeft w:val="0"/>
          <w:marRight w:val="0"/>
          <w:marTop w:val="0"/>
          <w:marBottom w:val="0"/>
          <w:divBdr>
            <w:top w:val="none" w:sz="0" w:space="0" w:color="auto"/>
            <w:left w:val="none" w:sz="0" w:space="0" w:color="auto"/>
            <w:bottom w:val="none" w:sz="0" w:space="0" w:color="auto"/>
            <w:right w:val="none" w:sz="0" w:space="0" w:color="auto"/>
          </w:divBdr>
        </w:div>
        <w:div w:id="219564247">
          <w:marLeft w:val="0"/>
          <w:marRight w:val="0"/>
          <w:marTop w:val="0"/>
          <w:marBottom w:val="0"/>
          <w:divBdr>
            <w:top w:val="none" w:sz="0" w:space="0" w:color="auto"/>
            <w:left w:val="none" w:sz="0" w:space="0" w:color="auto"/>
            <w:bottom w:val="none" w:sz="0" w:space="0" w:color="auto"/>
            <w:right w:val="none" w:sz="0" w:space="0" w:color="auto"/>
          </w:divBdr>
        </w:div>
        <w:div w:id="246814530">
          <w:marLeft w:val="0"/>
          <w:marRight w:val="0"/>
          <w:marTop w:val="0"/>
          <w:marBottom w:val="0"/>
          <w:divBdr>
            <w:top w:val="none" w:sz="0" w:space="0" w:color="auto"/>
            <w:left w:val="none" w:sz="0" w:space="0" w:color="auto"/>
            <w:bottom w:val="none" w:sz="0" w:space="0" w:color="auto"/>
            <w:right w:val="none" w:sz="0" w:space="0" w:color="auto"/>
          </w:divBdr>
        </w:div>
        <w:div w:id="285047658">
          <w:marLeft w:val="0"/>
          <w:marRight w:val="0"/>
          <w:marTop w:val="0"/>
          <w:marBottom w:val="0"/>
          <w:divBdr>
            <w:top w:val="none" w:sz="0" w:space="0" w:color="auto"/>
            <w:left w:val="none" w:sz="0" w:space="0" w:color="auto"/>
            <w:bottom w:val="none" w:sz="0" w:space="0" w:color="auto"/>
            <w:right w:val="none" w:sz="0" w:space="0" w:color="auto"/>
          </w:divBdr>
        </w:div>
        <w:div w:id="299573786">
          <w:marLeft w:val="0"/>
          <w:marRight w:val="0"/>
          <w:marTop w:val="0"/>
          <w:marBottom w:val="0"/>
          <w:divBdr>
            <w:top w:val="none" w:sz="0" w:space="0" w:color="auto"/>
            <w:left w:val="none" w:sz="0" w:space="0" w:color="auto"/>
            <w:bottom w:val="none" w:sz="0" w:space="0" w:color="auto"/>
            <w:right w:val="none" w:sz="0" w:space="0" w:color="auto"/>
          </w:divBdr>
        </w:div>
        <w:div w:id="319774085">
          <w:marLeft w:val="0"/>
          <w:marRight w:val="0"/>
          <w:marTop w:val="0"/>
          <w:marBottom w:val="0"/>
          <w:divBdr>
            <w:top w:val="none" w:sz="0" w:space="0" w:color="auto"/>
            <w:left w:val="none" w:sz="0" w:space="0" w:color="auto"/>
            <w:bottom w:val="none" w:sz="0" w:space="0" w:color="auto"/>
            <w:right w:val="none" w:sz="0" w:space="0" w:color="auto"/>
          </w:divBdr>
        </w:div>
        <w:div w:id="370810224">
          <w:marLeft w:val="0"/>
          <w:marRight w:val="0"/>
          <w:marTop w:val="0"/>
          <w:marBottom w:val="0"/>
          <w:divBdr>
            <w:top w:val="none" w:sz="0" w:space="0" w:color="auto"/>
            <w:left w:val="none" w:sz="0" w:space="0" w:color="auto"/>
            <w:bottom w:val="none" w:sz="0" w:space="0" w:color="auto"/>
            <w:right w:val="none" w:sz="0" w:space="0" w:color="auto"/>
          </w:divBdr>
        </w:div>
        <w:div w:id="373390959">
          <w:marLeft w:val="0"/>
          <w:marRight w:val="0"/>
          <w:marTop w:val="0"/>
          <w:marBottom w:val="0"/>
          <w:divBdr>
            <w:top w:val="none" w:sz="0" w:space="0" w:color="auto"/>
            <w:left w:val="none" w:sz="0" w:space="0" w:color="auto"/>
            <w:bottom w:val="none" w:sz="0" w:space="0" w:color="auto"/>
            <w:right w:val="none" w:sz="0" w:space="0" w:color="auto"/>
          </w:divBdr>
        </w:div>
        <w:div w:id="386997174">
          <w:marLeft w:val="0"/>
          <w:marRight w:val="0"/>
          <w:marTop w:val="0"/>
          <w:marBottom w:val="0"/>
          <w:divBdr>
            <w:top w:val="none" w:sz="0" w:space="0" w:color="auto"/>
            <w:left w:val="none" w:sz="0" w:space="0" w:color="auto"/>
            <w:bottom w:val="none" w:sz="0" w:space="0" w:color="auto"/>
            <w:right w:val="none" w:sz="0" w:space="0" w:color="auto"/>
          </w:divBdr>
        </w:div>
        <w:div w:id="398095806">
          <w:marLeft w:val="0"/>
          <w:marRight w:val="0"/>
          <w:marTop w:val="0"/>
          <w:marBottom w:val="0"/>
          <w:divBdr>
            <w:top w:val="none" w:sz="0" w:space="0" w:color="auto"/>
            <w:left w:val="none" w:sz="0" w:space="0" w:color="auto"/>
            <w:bottom w:val="none" w:sz="0" w:space="0" w:color="auto"/>
            <w:right w:val="none" w:sz="0" w:space="0" w:color="auto"/>
          </w:divBdr>
        </w:div>
        <w:div w:id="419765030">
          <w:marLeft w:val="0"/>
          <w:marRight w:val="0"/>
          <w:marTop w:val="0"/>
          <w:marBottom w:val="0"/>
          <w:divBdr>
            <w:top w:val="none" w:sz="0" w:space="0" w:color="auto"/>
            <w:left w:val="none" w:sz="0" w:space="0" w:color="auto"/>
            <w:bottom w:val="none" w:sz="0" w:space="0" w:color="auto"/>
            <w:right w:val="none" w:sz="0" w:space="0" w:color="auto"/>
          </w:divBdr>
        </w:div>
        <w:div w:id="429545083">
          <w:marLeft w:val="0"/>
          <w:marRight w:val="0"/>
          <w:marTop w:val="0"/>
          <w:marBottom w:val="0"/>
          <w:divBdr>
            <w:top w:val="none" w:sz="0" w:space="0" w:color="auto"/>
            <w:left w:val="none" w:sz="0" w:space="0" w:color="auto"/>
            <w:bottom w:val="none" w:sz="0" w:space="0" w:color="auto"/>
            <w:right w:val="none" w:sz="0" w:space="0" w:color="auto"/>
          </w:divBdr>
        </w:div>
        <w:div w:id="442313412">
          <w:marLeft w:val="0"/>
          <w:marRight w:val="0"/>
          <w:marTop w:val="0"/>
          <w:marBottom w:val="0"/>
          <w:divBdr>
            <w:top w:val="none" w:sz="0" w:space="0" w:color="auto"/>
            <w:left w:val="none" w:sz="0" w:space="0" w:color="auto"/>
            <w:bottom w:val="none" w:sz="0" w:space="0" w:color="auto"/>
            <w:right w:val="none" w:sz="0" w:space="0" w:color="auto"/>
          </w:divBdr>
        </w:div>
        <w:div w:id="444353425">
          <w:marLeft w:val="0"/>
          <w:marRight w:val="0"/>
          <w:marTop w:val="0"/>
          <w:marBottom w:val="0"/>
          <w:divBdr>
            <w:top w:val="none" w:sz="0" w:space="0" w:color="auto"/>
            <w:left w:val="none" w:sz="0" w:space="0" w:color="auto"/>
            <w:bottom w:val="none" w:sz="0" w:space="0" w:color="auto"/>
            <w:right w:val="none" w:sz="0" w:space="0" w:color="auto"/>
          </w:divBdr>
        </w:div>
        <w:div w:id="446199149">
          <w:marLeft w:val="0"/>
          <w:marRight w:val="0"/>
          <w:marTop w:val="0"/>
          <w:marBottom w:val="0"/>
          <w:divBdr>
            <w:top w:val="none" w:sz="0" w:space="0" w:color="auto"/>
            <w:left w:val="none" w:sz="0" w:space="0" w:color="auto"/>
            <w:bottom w:val="none" w:sz="0" w:space="0" w:color="auto"/>
            <w:right w:val="none" w:sz="0" w:space="0" w:color="auto"/>
          </w:divBdr>
        </w:div>
        <w:div w:id="462581335">
          <w:marLeft w:val="0"/>
          <w:marRight w:val="0"/>
          <w:marTop w:val="0"/>
          <w:marBottom w:val="0"/>
          <w:divBdr>
            <w:top w:val="none" w:sz="0" w:space="0" w:color="auto"/>
            <w:left w:val="none" w:sz="0" w:space="0" w:color="auto"/>
            <w:bottom w:val="none" w:sz="0" w:space="0" w:color="auto"/>
            <w:right w:val="none" w:sz="0" w:space="0" w:color="auto"/>
          </w:divBdr>
        </w:div>
        <w:div w:id="512381755">
          <w:marLeft w:val="0"/>
          <w:marRight w:val="0"/>
          <w:marTop w:val="0"/>
          <w:marBottom w:val="0"/>
          <w:divBdr>
            <w:top w:val="none" w:sz="0" w:space="0" w:color="auto"/>
            <w:left w:val="none" w:sz="0" w:space="0" w:color="auto"/>
            <w:bottom w:val="none" w:sz="0" w:space="0" w:color="auto"/>
            <w:right w:val="none" w:sz="0" w:space="0" w:color="auto"/>
          </w:divBdr>
        </w:div>
        <w:div w:id="518128334">
          <w:marLeft w:val="0"/>
          <w:marRight w:val="0"/>
          <w:marTop w:val="0"/>
          <w:marBottom w:val="0"/>
          <w:divBdr>
            <w:top w:val="none" w:sz="0" w:space="0" w:color="auto"/>
            <w:left w:val="none" w:sz="0" w:space="0" w:color="auto"/>
            <w:bottom w:val="none" w:sz="0" w:space="0" w:color="auto"/>
            <w:right w:val="none" w:sz="0" w:space="0" w:color="auto"/>
          </w:divBdr>
        </w:div>
        <w:div w:id="559445107">
          <w:marLeft w:val="0"/>
          <w:marRight w:val="0"/>
          <w:marTop w:val="0"/>
          <w:marBottom w:val="0"/>
          <w:divBdr>
            <w:top w:val="none" w:sz="0" w:space="0" w:color="auto"/>
            <w:left w:val="none" w:sz="0" w:space="0" w:color="auto"/>
            <w:bottom w:val="none" w:sz="0" w:space="0" w:color="auto"/>
            <w:right w:val="none" w:sz="0" w:space="0" w:color="auto"/>
          </w:divBdr>
        </w:div>
        <w:div w:id="576672062">
          <w:marLeft w:val="0"/>
          <w:marRight w:val="0"/>
          <w:marTop w:val="0"/>
          <w:marBottom w:val="0"/>
          <w:divBdr>
            <w:top w:val="none" w:sz="0" w:space="0" w:color="auto"/>
            <w:left w:val="none" w:sz="0" w:space="0" w:color="auto"/>
            <w:bottom w:val="none" w:sz="0" w:space="0" w:color="auto"/>
            <w:right w:val="none" w:sz="0" w:space="0" w:color="auto"/>
          </w:divBdr>
        </w:div>
        <w:div w:id="609431273">
          <w:marLeft w:val="0"/>
          <w:marRight w:val="0"/>
          <w:marTop w:val="0"/>
          <w:marBottom w:val="0"/>
          <w:divBdr>
            <w:top w:val="none" w:sz="0" w:space="0" w:color="auto"/>
            <w:left w:val="none" w:sz="0" w:space="0" w:color="auto"/>
            <w:bottom w:val="none" w:sz="0" w:space="0" w:color="auto"/>
            <w:right w:val="none" w:sz="0" w:space="0" w:color="auto"/>
          </w:divBdr>
        </w:div>
        <w:div w:id="681273891">
          <w:marLeft w:val="0"/>
          <w:marRight w:val="0"/>
          <w:marTop w:val="0"/>
          <w:marBottom w:val="0"/>
          <w:divBdr>
            <w:top w:val="none" w:sz="0" w:space="0" w:color="auto"/>
            <w:left w:val="none" w:sz="0" w:space="0" w:color="auto"/>
            <w:bottom w:val="none" w:sz="0" w:space="0" w:color="auto"/>
            <w:right w:val="none" w:sz="0" w:space="0" w:color="auto"/>
          </w:divBdr>
        </w:div>
        <w:div w:id="756559959">
          <w:marLeft w:val="0"/>
          <w:marRight w:val="0"/>
          <w:marTop w:val="0"/>
          <w:marBottom w:val="0"/>
          <w:divBdr>
            <w:top w:val="none" w:sz="0" w:space="0" w:color="auto"/>
            <w:left w:val="none" w:sz="0" w:space="0" w:color="auto"/>
            <w:bottom w:val="none" w:sz="0" w:space="0" w:color="auto"/>
            <w:right w:val="none" w:sz="0" w:space="0" w:color="auto"/>
          </w:divBdr>
        </w:div>
        <w:div w:id="797725097">
          <w:marLeft w:val="0"/>
          <w:marRight w:val="0"/>
          <w:marTop w:val="0"/>
          <w:marBottom w:val="0"/>
          <w:divBdr>
            <w:top w:val="none" w:sz="0" w:space="0" w:color="auto"/>
            <w:left w:val="none" w:sz="0" w:space="0" w:color="auto"/>
            <w:bottom w:val="none" w:sz="0" w:space="0" w:color="auto"/>
            <w:right w:val="none" w:sz="0" w:space="0" w:color="auto"/>
          </w:divBdr>
        </w:div>
        <w:div w:id="810829559">
          <w:marLeft w:val="0"/>
          <w:marRight w:val="0"/>
          <w:marTop w:val="0"/>
          <w:marBottom w:val="0"/>
          <w:divBdr>
            <w:top w:val="none" w:sz="0" w:space="0" w:color="auto"/>
            <w:left w:val="none" w:sz="0" w:space="0" w:color="auto"/>
            <w:bottom w:val="none" w:sz="0" w:space="0" w:color="auto"/>
            <w:right w:val="none" w:sz="0" w:space="0" w:color="auto"/>
          </w:divBdr>
        </w:div>
        <w:div w:id="818116705">
          <w:marLeft w:val="0"/>
          <w:marRight w:val="0"/>
          <w:marTop w:val="0"/>
          <w:marBottom w:val="0"/>
          <w:divBdr>
            <w:top w:val="none" w:sz="0" w:space="0" w:color="auto"/>
            <w:left w:val="none" w:sz="0" w:space="0" w:color="auto"/>
            <w:bottom w:val="none" w:sz="0" w:space="0" w:color="auto"/>
            <w:right w:val="none" w:sz="0" w:space="0" w:color="auto"/>
          </w:divBdr>
        </w:div>
        <w:div w:id="827749158">
          <w:marLeft w:val="0"/>
          <w:marRight w:val="0"/>
          <w:marTop w:val="0"/>
          <w:marBottom w:val="0"/>
          <w:divBdr>
            <w:top w:val="none" w:sz="0" w:space="0" w:color="auto"/>
            <w:left w:val="none" w:sz="0" w:space="0" w:color="auto"/>
            <w:bottom w:val="none" w:sz="0" w:space="0" w:color="auto"/>
            <w:right w:val="none" w:sz="0" w:space="0" w:color="auto"/>
          </w:divBdr>
        </w:div>
        <w:div w:id="836385778">
          <w:marLeft w:val="0"/>
          <w:marRight w:val="0"/>
          <w:marTop w:val="0"/>
          <w:marBottom w:val="0"/>
          <w:divBdr>
            <w:top w:val="none" w:sz="0" w:space="0" w:color="auto"/>
            <w:left w:val="none" w:sz="0" w:space="0" w:color="auto"/>
            <w:bottom w:val="none" w:sz="0" w:space="0" w:color="auto"/>
            <w:right w:val="none" w:sz="0" w:space="0" w:color="auto"/>
          </w:divBdr>
        </w:div>
        <w:div w:id="836768864">
          <w:marLeft w:val="0"/>
          <w:marRight w:val="0"/>
          <w:marTop w:val="0"/>
          <w:marBottom w:val="0"/>
          <w:divBdr>
            <w:top w:val="none" w:sz="0" w:space="0" w:color="auto"/>
            <w:left w:val="none" w:sz="0" w:space="0" w:color="auto"/>
            <w:bottom w:val="none" w:sz="0" w:space="0" w:color="auto"/>
            <w:right w:val="none" w:sz="0" w:space="0" w:color="auto"/>
          </w:divBdr>
        </w:div>
        <w:div w:id="839201313">
          <w:marLeft w:val="0"/>
          <w:marRight w:val="0"/>
          <w:marTop w:val="0"/>
          <w:marBottom w:val="0"/>
          <w:divBdr>
            <w:top w:val="none" w:sz="0" w:space="0" w:color="auto"/>
            <w:left w:val="none" w:sz="0" w:space="0" w:color="auto"/>
            <w:bottom w:val="none" w:sz="0" w:space="0" w:color="auto"/>
            <w:right w:val="none" w:sz="0" w:space="0" w:color="auto"/>
          </w:divBdr>
        </w:div>
        <w:div w:id="873036881">
          <w:marLeft w:val="0"/>
          <w:marRight w:val="0"/>
          <w:marTop w:val="0"/>
          <w:marBottom w:val="0"/>
          <w:divBdr>
            <w:top w:val="none" w:sz="0" w:space="0" w:color="auto"/>
            <w:left w:val="none" w:sz="0" w:space="0" w:color="auto"/>
            <w:bottom w:val="none" w:sz="0" w:space="0" w:color="auto"/>
            <w:right w:val="none" w:sz="0" w:space="0" w:color="auto"/>
          </w:divBdr>
        </w:div>
        <w:div w:id="883444101">
          <w:marLeft w:val="0"/>
          <w:marRight w:val="0"/>
          <w:marTop w:val="0"/>
          <w:marBottom w:val="0"/>
          <w:divBdr>
            <w:top w:val="none" w:sz="0" w:space="0" w:color="auto"/>
            <w:left w:val="none" w:sz="0" w:space="0" w:color="auto"/>
            <w:bottom w:val="none" w:sz="0" w:space="0" w:color="auto"/>
            <w:right w:val="none" w:sz="0" w:space="0" w:color="auto"/>
          </w:divBdr>
        </w:div>
        <w:div w:id="938874978">
          <w:marLeft w:val="0"/>
          <w:marRight w:val="0"/>
          <w:marTop w:val="0"/>
          <w:marBottom w:val="0"/>
          <w:divBdr>
            <w:top w:val="none" w:sz="0" w:space="0" w:color="auto"/>
            <w:left w:val="none" w:sz="0" w:space="0" w:color="auto"/>
            <w:bottom w:val="none" w:sz="0" w:space="0" w:color="auto"/>
            <w:right w:val="none" w:sz="0" w:space="0" w:color="auto"/>
          </w:divBdr>
        </w:div>
        <w:div w:id="947737860">
          <w:marLeft w:val="0"/>
          <w:marRight w:val="0"/>
          <w:marTop w:val="0"/>
          <w:marBottom w:val="0"/>
          <w:divBdr>
            <w:top w:val="none" w:sz="0" w:space="0" w:color="auto"/>
            <w:left w:val="none" w:sz="0" w:space="0" w:color="auto"/>
            <w:bottom w:val="none" w:sz="0" w:space="0" w:color="auto"/>
            <w:right w:val="none" w:sz="0" w:space="0" w:color="auto"/>
          </w:divBdr>
        </w:div>
        <w:div w:id="953947904">
          <w:marLeft w:val="0"/>
          <w:marRight w:val="0"/>
          <w:marTop w:val="0"/>
          <w:marBottom w:val="0"/>
          <w:divBdr>
            <w:top w:val="none" w:sz="0" w:space="0" w:color="auto"/>
            <w:left w:val="none" w:sz="0" w:space="0" w:color="auto"/>
            <w:bottom w:val="none" w:sz="0" w:space="0" w:color="auto"/>
            <w:right w:val="none" w:sz="0" w:space="0" w:color="auto"/>
          </w:divBdr>
        </w:div>
        <w:div w:id="956908915">
          <w:marLeft w:val="0"/>
          <w:marRight w:val="0"/>
          <w:marTop w:val="0"/>
          <w:marBottom w:val="0"/>
          <w:divBdr>
            <w:top w:val="none" w:sz="0" w:space="0" w:color="auto"/>
            <w:left w:val="none" w:sz="0" w:space="0" w:color="auto"/>
            <w:bottom w:val="none" w:sz="0" w:space="0" w:color="auto"/>
            <w:right w:val="none" w:sz="0" w:space="0" w:color="auto"/>
          </w:divBdr>
        </w:div>
        <w:div w:id="983194896">
          <w:marLeft w:val="0"/>
          <w:marRight w:val="0"/>
          <w:marTop w:val="0"/>
          <w:marBottom w:val="0"/>
          <w:divBdr>
            <w:top w:val="none" w:sz="0" w:space="0" w:color="auto"/>
            <w:left w:val="none" w:sz="0" w:space="0" w:color="auto"/>
            <w:bottom w:val="none" w:sz="0" w:space="0" w:color="auto"/>
            <w:right w:val="none" w:sz="0" w:space="0" w:color="auto"/>
          </w:divBdr>
        </w:div>
        <w:div w:id="988822079">
          <w:marLeft w:val="0"/>
          <w:marRight w:val="0"/>
          <w:marTop w:val="0"/>
          <w:marBottom w:val="0"/>
          <w:divBdr>
            <w:top w:val="none" w:sz="0" w:space="0" w:color="auto"/>
            <w:left w:val="none" w:sz="0" w:space="0" w:color="auto"/>
            <w:bottom w:val="none" w:sz="0" w:space="0" w:color="auto"/>
            <w:right w:val="none" w:sz="0" w:space="0" w:color="auto"/>
          </w:divBdr>
        </w:div>
        <w:div w:id="1002126198">
          <w:marLeft w:val="0"/>
          <w:marRight w:val="0"/>
          <w:marTop w:val="0"/>
          <w:marBottom w:val="0"/>
          <w:divBdr>
            <w:top w:val="none" w:sz="0" w:space="0" w:color="auto"/>
            <w:left w:val="none" w:sz="0" w:space="0" w:color="auto"/>
            <w:bottom w:val="none" w:sz="0" w:space="0" w:color="auto"/>
            <w:right w:val="none" w:sz="0" w:space="0" w:color="auto"/>
          </w:divBdr>
        </w:div>
        <w:div w:id="1027409109">
          <w:marLeft w:val="0"/>
          <w:marRight w:val="0"/>
          <w:marTop w:val="0"/>
          <w:marBottom w:val="0"/>
          <w:divBdr>
            <w:top w:val="none" w:sz="0" w:space="0" w:color="auto"/>
            <w:left w:val="none" w:sz="0" w:space="0" w:color="auto"/>
            <w:bottom w:val="none" w:sz="0" w:space="0" w:color="auto"/>
            <w:right w:val="none" w:sz="0" w:space="0" w:color="auto"/>
          </w:divBdr>
        </w:div>
        <w:div w:id="1028800246">
          <w:marLeft w:val="0"/>
          <w:marRight w:val="0"/>
          <w:marTop w:val="0"/>
          <w:marBottom w:val="0"/>
          <w:divBdr>
            <w:top w:val="none" w:sz="0" w:space="0" w:color="auto"/>
            <w:left w:val="none" w:sz="0" w:space="0" w:color="auto"/>
            <w:bottom w:val="none" w:sz="0" w:space="0" w:color="auto"/>
            <w:right w:val="none" w:sz="0" w:space="0" w:color="auto"/>
          </w:divBdr>
        </w:div>
        <w:div w:id="1089620390">
          <w:marLeft w:val="0"/>
          <w:marRight w:val="0"/>
          <w:marTop w:val="0"/>
          <w:marBottom w:val="0"/>
          <w:divBdr>
            <w:top w:val="none" w:sz="0" w:space="0" w:color="auto"/>
            <w:left w:val="none" w:sz="0" w:space="0" w:color="auto"/>
            <w:bottom w:val="none" w:sz="0" w:space="0" w:color="auto"/>
            <w:right w:val="none" w:sz="0" w:space="0" w:color="auto"/>
          </w:divBdr>
        </w:div>
        <w:div w:id="1107693890">
          <w:marLeft w:val="0"/>
          <w:marRight w:val="0"/>
          <w:marTop w:val="0"/>
          <w:marBottom w:val="0"/>
          <w:divBdr>
            <w:top w:val="none" w:sz="0" w:space="0" w:color="auto"/>
            <w:left w:val="none" w:sz="0" w:space="0" w:color="auto"/>
            <w:bottom w:val="none" w:sz="0" w:space="0" w:color="auto"/>
            <w:right w:val="none" w:sz="0" w:space="0" w:color="auto"/>
          </w:divBdr>
        </w:div>
        <w:div w:id="1121728010">
          <w:marLeft w:val="0"/>
          <w:marRight w:val="0"/>
          <w:marTop w:val="0"/>
          <w:marBottom w:val="0"/>
          <w:divBdr>
            <w:top w:val="none" w:sz="0" w:space="0" w:color="auto"/>
            <w:left w:val="none" w:sz="0" w:space="0" w:color="auto"/>
            <w:bottom w:val="none" w:sz="0" w:space="0" w:color="auto"/>
            <w:right w:val="none" w:sz="0" w:space="0" w:color="auto"/>
          </w:divBdr>
        </w:div>
        <w:div w:id="1121728759">
          <w:marLeft w:val="0"/>
          <w:marRight w:val="0"/>
          <w:marTop w:val="0"/>
          <w:marBottom w:val="0"/>
          <w:divBdr>
            <w:top w:val="none" w:sz="0" w:space="0" w:color="auto"/>
            <w:left w:val="none" w:sz="0" w:space="0" w:color="auto"/>
            <w:bottom w:val="none" w:sz="0" w:space="0" w:color="auto"/>
            <w:right w:val="none" w:sz="0" w:space="0" w:color="auto"/>
          </w:divBdr>
        </w:div>
        <w:div w:id="1157693959">
          <w:marLeft w:val="0"/>
          <w:marRight w:val="0"/>
          <w:marTop w:val="0"/>
          <w:marBottom w:val="0"/>
          <w:divBdr>
            <w:top w:val="none" w:sz="0" w:space="0" w:color="auto"/>
            <w:left w:val="none" w:sz="0" w:space="0" w:color="auto"/>
            <w:bottom w:val="none" w:sz="0" w:space="0" w:color="auto"/>
            <w:right w:val="none" w:sz="0" w:space="0" w:color="auto"/>
          </w:divBdr>
        </w:div>
        <w:div w:id="1167818321">
          <w:marLeft w:val="0"/>
          <w:marRight w:val="0"/>
          <w:marTop w:val="0"/>
          <w:marBottom w:val="0"/>
          <w:divBdr>
            <w:top w:val="none" w:sz="0" w:space="0" w:color="auto"/>
            <w:left w:val="none" w:sz="0" w:space="0" w:color="auto"/>
            <w:bottom w:val="none" w:sz="0" w:space="0" w:color="auto"/>
            <w:right w:val="none" w:sz="0" w:space="0" w:color="auto"/>
          </w:divBdr>
        </w:div>
        <w:div w:id="1180193815">
          <w:marLeft w:val="0"/>
          <w:marRight w:val="0"/>
          <w:marTop w:val="0"/>
          <w:marBottom w:val="0"/>
          <w:divBdr>
            <w:top w:val="none" w:sz="0" w:space="0" w:color="auto"/>
            <w:left w:val="none" w:sz="0" w:space="0" w:color="auto"/>
            <w:bottom w:val="none" w:sz="0" w:space="0" w:color="auto"/>
            <w:right w:val="none" w:sz="0" w:space="0" w:color="auto"/>
          </w:divBdr>
        </w:div>
        <w:div w:id="1229457635">
          <w:marLeft w:val="0"/>
          <w:marRight w:val="0"/>
          <w:marTop w:val="0"/>
          <w:marBottom w:val="0"/>
          <w:divBdr>
            <w:top w:val="none" w:sz="0" w:space="0" w:color="auto"/>
            <w:left w:val="none" w:sz="0" w:space="0" w:color="auto"/>
            <w:bottom w:val="none" w:sz="0" w:space="0" w:color="auto"/>
            <w:right w:val="none" w:sz="0" w:space="0" w:color="auto"/>
          </w:divBdr>
        </w:div>
        <w:div w:id="1270552716">
          <w:marLeft w:val="0"/>
          <w:marRight w:val="0"/>
          <w:marTop w:val="0"/>
          <w:marBottom w:val="0"/>
          <w:divBdr>
            <w:top w:val="none" w:sz="0" w:space="0" w:color="auto"/>
            <w:left w:val="none" w:sz="0" w:space="0" w:color="auto"/>
            <w:bottom w:val="none" w:sz="0" w:space="0" w:color="auto"/>
            <w:right w:val="none" w:sz="0" w:space="0" w:color="auto"/>
          </w:divBdr>
        </w:div>
        <w:div w:id="1270578110">
          <w:marLeft w:val="0"/>
          <w:marRight w:val="0"/>
          <w:marTop w:val="0"/>
          <w:marBottom w:val="0"/>
          <w:divBdr>
            <w:top w:val="none" w:sz="0" w:space="0" w:color="auto"/>
            <w:left w:val="none" w:sz="0" w:space="0" w:color="auto"/>
            <w:bottom w:val="none" w:sz="0" w:space="0" w:color="auto"/>
            <w:right w:val="none" w:sz="0" w:space="0" w:color="auto"/>
          </w:divBdr>
        </w:div>
        <w:div w:id="1362321594">
          <w:marLeft w:val="0"/>
          <w:marRight w:val="0"/>
          <w:marTop w:val="0"/>
          <w:marBottom w:val="0"/>
          <w:divBdr>
            <w:top w:val="none" w:sz="0" w:space="0" w:color="auto"/>
            <w:left w:val="none" w:sz="0" w:space="0" w:color="auto"/>
            <w:bottom w:val="none" w:sz="0" w:space="0" w:color="auto"/>
            <w:right w:val="none" w:sz="0" w:space="0" w:color="auto"/>
          </w:divBdr>
        </w:div>
        <w:div w:id="1367683149">
          <w:marLeft w:val="0"/>
          <w:marRight w:val="0"/>
          <w:marTop w:val="0"/>
          <w:marBottom w:val="0"/>
          <w:divBdr>
            <w:top w:val="none" w:sz="0" w:space="0" w:color="auto"/>
            <w:left w:val="none" w:sz="0" w:space="0" w:color="auto"/>
            <w:bottom w:val="none" w:sz="0" w:space="0" w:color="auto"/>
            <w:right w:val="none" w:sz="0" w:space="0" w:color="auto"/>
          </w:divBdr>
        </w:div>
        <w:div w:id="1383596382">
          <w:marLeft w:val="0"/>
          <w:marRight w:val="0"/>
          <w:marTop w:val="0"/>
          <w:marBottom w:val="0"/>
          <w:divBdr>
            <w:top w:val="none" w:sz="0" w:space="0" w:color="auto"/>
            <w:left w:val="none" w:sz="0" w:space="0" w:color="auto"/>
            <w:bottom w:val="none" w:sz="0" w:space="0" w:color="auto"/>
            <w:right w:val="none" w:sz="0" w:space="0" w:color="auto"/>
          </w:divBdr>
        </w:div>
        <w:div w:id="1393574720">
          <w:marLeft w:val="0"/>
          <w:marRight w:val="0"/>
          <w:marTop w:val="0"/>
          <w:marBottom w:val="0"/>
          <w:divBdr>
            <w:top w:val="none" w:sz="0" w:space="0" w:color="auto"/>
            <w:left w:val="none" w:sz="0" w:space="0" w:color="auto"/>
            <w:bottom w:val="none" w:sz="0" w:space="0" w:color="auto"/>
            <w:right w:val="none" w:sz="0" w:space="0" w:color="auto"/>
          </w:divBdr>
        </w:div>
        <w:div w:id="1404835097">
          <w:marLeft w:val="0"/>
          <w:marRight w:val="0"/>
          <w:marTop w:val="0"/>
          <w:marBottom w:val="0"/>
          <w:divBdr>
            <w:top w:val="none" w:sz="0" w:space="0" w:color="auto"/>
            <w:left w:val="none" w:sz="0" w:space="0" w:color="auto"/>
            <w:bottom w:val="none" w:sz="0" w:space="0" w:color="auto"/>
            <w:right w:val="none" w:sz="0" w:space="0" w:color="auto"/>
          </w:divBdr>
        </w:div>
        <w:div w:id="1405882125">
          <w:marLeft w:val="0"/>
          <w:marRight w:val="0"/>
          <w:marTop w:val="0"/>
          <w:marBottom w:val="0"/>
          <w:divBdr>
            <w:top w:val="none" w:sz="0" w:space="0" w:color="auto"/>
            <w:left w:val="none" w:sz="0" w:space="0" w:color="auto"/>
            <w:bottom w:val="none" w:sz="0" w:space="0" w:color="auto"/>
            <w:right w:val="none" w:sz="0" w:space="0" w:color="auto"/>
          </w:divBdr>
        </w:div>
        <w:div w:id="1427847756">
          <w:marLeft w:val="0"/>
          <w:marRight w:val="0"/>
          <w:marTop w:val="0"/>
          <w:marBottom w:val="0"/>
          <w:divBdr>
            <w:top w:val="none" w:sz="0" w:space="0" w:color="auto"/>
            <w:left w:val="none" w:sz="0" w:space="0" w:color="auto"/>
            <w:bottom w:val="none" w:sz="0" w:space="0" w:color="auto"/>
            <w:right w:val="none" w:sz="0" w:space="0" w:color="auto"/>
          </w:divBdr>
        </w:div>
        <w:div w:id="1482306175">
          <w:marLeft w:val="0"/>
          <w:marRight w:val="0"/>
          <w:marTop w:val="0"/>
          <w:marBottom w:val="0"/>
          <w:divBdr>
            <w:top w:val="none" w:sz="0" w:space="0" w:color="auto"/>
            <w:left w:val="none" w:sz="0" w:space="0" w:color="auto"/>
            <w:bottom w:val="none" w:sz="0" w:space="0" w:color="auto"/>
            <w:right w:val="none" w:sz="0" w:space="0" w:color="auto"/>
          </w:divBdr>
        </w:div>
        <w:div w:id="1494033191">
          <w:marLeft w:val="0"/>
          <w:marRight w:val="0"/>
          <w:marTop w:val="0"/>
          <w:marBottom w:val="0"/>
          <w:divBdr>
            <w:top w:val="none" w:sz="0" w:space="0" w:color="auto"/>
            <w:left w:val="none" w:sz="0" w:space="0" w:color="auto"/>
            <w:bottom w:val="none" w:sz="0" w:space="0" w:color="auto"/>
            <w:right w:val="none" w:sz="0" w:space="0" w:color="auto"/>
          </w:divBdr>
        </w:div>
        <w:div w:id="1498039321">
          <w:marLeft w:val="0"/>
          <w:marRight w:val="0"/>
          <w:marTop w:val="0"/>
          <w:marBottom w:val="0"/>
          <w:divBdr>
            <w:top w:val="none" w:sz="0" w:space="0" w:color="auto"/>
            <w:left w:val="none" w:sz="0" w:space="0" w:color="auto"/>
            <w:bottom w:val="none" w:sz="0" w:space="0" w:color="auto"/>
            <w:right w:val="none" w:sz="0" w:space="0" w:color="auto"/>
          </w:divBdr>
        </w:div>
        <w:div w:id="1498426931">
          <w:marLeft w:val="0"/>
          <w:marRight w:val="0"/>
          <w:marTop w:val="0"/>
          <w:marBottom w:val="0"/>
          <w:divBdr>
            <w:top w:val="none" w:sz="0" w:space="0" w:color="auto"/>
            <w:left w:val="none" w:sz="0" w:space="0" w:color="auto"/>
            <w:bottom w:val="none" w:sz="0" w:space="0" w:color="auto"/>
            <w:right w:val="none" w:sz="0" w:space="0" w:color="auto"/>
          </w:divBdr>
        </w:div>
        <w:div w:id="1517842922">
          <w:marLeft w:val="0"/>
          <w:marRight w:val="0"/>
          <w:marTop w:val="0"/>
          <w:marBottom w:val="0"/>
          <w:divBdr>
            <w:top w:val="none" w:sz="0" w:space="0" w:color="auto"/>
            <w:left w:val="none" w:sz="0" w:space="0" w:color="auto"/>
            <w:bottom w:val="none" w:sz="0" w:space="0" w:color="auto"/>
            <w:right w:val="none" w:sz="0" w:space="0" w:color="auto"/>
          </w:divBdr>
        </w:div>
        <w:div w:id="1520048194">
          <w:marLeft w:val="0"/>
          <w:marRight w:val="0"/>
          <w:marTop w:val="0"/>
          <w:marBottom w:val="0"/>
          <w:divBdr>
            <w:top w:val="none" w:sz="0" w:space="0" w:color="auto"/>
            <w:left w:val="none" w:sz="0" w:space="0" w:color="auto"/>
            <w:bottom w:val="none" w:sz="0" w:space="0" w:color="auto"/>
            <w:right w:val="none" w:sz="0" w:space="0" w:color="auto"/>
          </w:divBdr>
        </w:div>
        <w:div w:id="1560900431">
          <w:marLeft w:val="0"/>
          <w:marRight w:val="0"/>
          <w:marTop w:val="0"/>
          <w:marBottom w:val="0"/>
          <w:divBdr>
            <w:top w:val="none" w:sz="0" w:space="0" w:color="auto"/>
            <w:left w:val="none" w:sz="0" w:space="0" w:color="auto"/>
            <w:bottom w:val="none" w:sz="0" w:space="0" w:color="auto"/>
            <w:right w:val="none" w:sz="0" w:space="0" w:color="auto"/>
          </w:divBdr>
        </w:div>
        <w:div w:id="1616673055">
          <w:marLeft w:val="0"/>
          <w:marRight w:val="0"/>
          <w:marTop w:val="0"/>
          <w:marBottom w:val="0"/>
          <w:divBdr>
            <w:top w:val="none" w:sz="0" w:space="0" w:color="auto"/>
            <w:left w:val="none" w:sz="0" w:space="0" w:color="auto"/>
            <w:bottom w:val="none" w:sz="0" w:space="0" w:color="auto"/>
            <w:right w:val="none" w:sz="0" w:space="0" w:color="auto"/>
          </w:divBdr>
        </w:div>
        <w:div w:id="1672290943">
          <w:marLeft w:val="0"/>
          <w:marRight w:val="0"/>
          <w:marTop w:val="0"/>
          <w:marBottom w:val="0"/>
          <w:divBdr>
            <w:top w:val="none" w:sz="0" w:space="0" w:color="auto"/>
            <w:left w:val="none" w:sz="0" w:space="0" w:color="auto"/>
            <w:bottom w:val="none" w:sz="0" w:space="0" w:color="auto"/>
            <w:right w:val="none" w:sz="0" w:space="0" w:color="auto"/>
          </w:divBdr>
        </w:div>
        <w:div w:id="1673411490">
          <w:marLeft w:val="0"/>
          <w:marRight w:val="0"/>
          <w:marTop w:val="0"/>
          <w:marBottom w:val="0"/>
          <w:divBdr>
            <w:top w:val="none" w:sz="0" w:space="0" w:color="auto"/>
            <w:left w:val="none" w:sz="0" w:space="0" w:color="auto"/>
            <w:bottom w:val="none" w:sz="0" w:space="0" w:color="auto"/>
            <w:right w:val="none" w:sz="0" w:space="0" w:color="auto"/>
          </w:divBdr>
        </w:div>
        <w:div w:id="1692106563">
          <w:marLeft w:val="0"/>
          <w:marRight w:val="0"/>
          <w:marTop w:val="0"/>
          <w:marBottom w:val="0"/>
          <w:divBdr>
            <w:top w:val="none" w:sz="0" w:space="0" w:color="auto"/>
            <w:left w:val="none" w:sz="0" w:space="0" w:color="auto"/>
            <w:bottom w:val="none" w:sz="0" w:space="0" w:color="auto"/>
            <w:right w:val="none" w:sz="0" w:space="0" w:color="auto"/>
          </w:divBdr>
        </w:div>
        <w:div w:id="1695229601">
          <w:marLeft w:val="0"/>
          <w:marRight w:val="0"/>
          <w:marTop w:val="0"/>
          <w:marBottom w:val="0"/>
          <w:divBdr>
            <w:top w:val="none" w:sz="0" w:space="0" w:color="auto"/>
            <w:left w:val="none" w:sz="0" w:space="0" w:color="auto"/>
            <w:bottom w:val="none" w:sz="0" w:space="0" w:color="auto"/>
            <w:right w:val="none" w:sz="0" w:space="0" w:color="auto"/>
          </w:divBdr>
        </w:div>
        <w:div w:id="1724022245">
          <w:marLeft w:val="0"/>
          <w:marRight w:val="0"/>
          <w:marTop w:val="0"/>
          <w:marBottom w:val="0"/>
          <w:divBdr>
            <w:top w:val="none" w:sz="0" w:space="0" w:color="auto"/>
            <w:left w:val="none" w:sz="0" w:space="0" w:color="auto"/>
            <w:bottom w:val="none" w:sz="0" w:space="0" w:color="auto"/>
            <w:right w:val="none" w:sz="0" w:space="0" w:color="auto"/>
          </w:divBdr>
        </w:div>
        <w:div w:id="1730107989">
          <w:marLeft w:val="0"/>
          <w:marRight w:val="0"/>
          <w:marTop w:val="0"/>
          <w:marBottom w:val="0"/>
          <w:divBdr>
            <w:top w:val="none" w:sz="0" w:space="0" w:color="auto"/>
            <w:left w:val="none" w:sz="0" w:space="0" w:color="auto"/>
            <w:bottom w:val="none" w:sz="0" w:space="0" w:color="auto"/>
            <w:right w:val="none" w:sz="0" w:space="0" w:color="auto"/>
          </w:divBdr>
        </w:div>
        <w:div w:id="1737505542">
          <w:marLeft w:val="0"/>
          <w:marRight w:val="0"/>
          <w:marTop w:val="0"/>
          <w:marBottom w:val="0"/>
          <w:divBdr>
            <w:top w:val="none" w:sz="0" w:space="0" w:color="auto"/>
            <w:left w:val="none" w:sz="0" w:space="0" w:color="auto"/>
            <w:bottom w:val="none" w:sz="0" w:space="0" w:color="auto"/>
            <w:right w:val="none" w:sz="0" w:space="0" w:color="auto"/>
          </w:divBdr>
        </w:div>
        <w:div w:id="1752580878">
          <w:marLeft w:val="0"/>
          <w:marRight w:val="0"/>
          <w:marTop w:val="0"/>
          <w:marBottom w:val="0"/>
          <w:divBdr>
            <w:top w:val="none" w:sz="0" w:space="0" w:color="auto"/>
            <w:left w:val="none" w:sz="0" w:space="0" w:color="auto"/>
            <w:bottom w:val="none" w:sz="0" w:space="0" w:color="auto"/>
            <w:right w:val="none" w:sz="0" w:space="0" w:color="auto"/>
          </w:divBdr>
        </w:div>
        <w:div w:id="1766417062">
          <w:marLeft w:val="0"/>
          <w:marRight w:val="0"/>
          <w:marTop w:val="0"/>
          <w:marBottom w:val="0"/>
          <w:divBdr>
            <w:top w:val="none" w:sz="0" w:space="0" w:color="auto"/>
            <w:left w:val="none" w:sz="0" w:space="0" w:color="auto"/>
            <w:bottom w:val="none" w:sz="0" w:space="0" w:color="auto"/>
            <w:right w:val="none" w:sz="0" w:space="0" w:color="auto"/>
          </w:divBdr>
        </w:div>
        <w:div w:id="1773360577">
          <w:marLeft w:val="0"/>
          <w:marRight w:val="0"/>
          <w:marTop w:val="0"/>
          <w:marBottom w:val="0"/>
          <w:divBdr>
            <w:top w:val="none" w:sz="0" w:space="0" w:color="auto"/>
            <w:left w:val="none" w:sz="0" w:space="0" w:color="auto"/>
            <w:bottom w:val="none" w:sz="0" w:space="0" w:color="auto"/>
            <w:right w:val="none" w:sz="0" w:space="0" w:color="auto"/>
          </w:divBdr>
        </w:div>
        <w:div w:id="1812168611">
          <w:marLeft w:val="0"/>
          <w:marRight w:val="0"/>
          <w:marTop w:val="0"/>
          <w:marBottom w:val="0"/>
          <w:divBdr>
            <w:top w:val="none" w:sz="0" w:space="0" w:color="auto"/>
            <w:left w:val="none" w:sz="0" w:space="0" w:color="auto"/>
            <w:bottom w:val="none" w:sz="0" w:space="0" w:color="auto"/>
            <w:right w:val="none" w:sz="0" w:space="0" w:color="auto"/>
          </w:divBdr>
        </w:div>
        <w:div w:id="1888255073">
          <w:marLeft w:val="0"/>
          <w:marRight w:val="0"/>
          <w:marTop w:val="0"/>
          <w:marBottom w:val="0"/>
          <w:divBdr>
            <w:top w:val="none" w:sz="0" w:space="0" w:color="auto"/>
            <w:left w:val="none" w:sz="0" w:space="0" w:color="auto"/>
            <w:bottom w:val="none" w:sz="0" w:space="0" w:color="auto"/>
            <w:right w:val="none" w:sz="0" w:space="0" w:color="auto"/>
          </w:divBdr>
        </w:div>
        <w:div w:id="1907570435">
          <w:marLeft w:val="0"/>
          <w:marRight w:val="0"/>
          <w:marTop w:val="0"/>
          <w:marBottom w:val="0"/>
          <w:divBdr>
            <w:top w:val="none" w:sz="0" w:space="0" w:color="auto"/>
            <w:left w:val="none" w:sz="0" w:space="0" w:color="auto"/>
            <w:bottom w:val="none" w:sz="0" w:space="0" w:color="auto"/>
            <w:right w:val="none" w:sz="0" w:space="0" w:color="auto"/>
          </w:divBdr>
        </w:div>
        <w:div w:id="1921598172">
          <w:marLeft w:val="0"/>
          <w:marRight w:val="0"/>
          <w:marTop w:val="0"/>
          <w:marBottom w:val="0"/>
          <w:divBdr>
            <w:top w:val="none" w:sz="0" w:space="0" w:color="auto"/>
            <w:left w:val="none" w:sz="0" w:space="0" w:color="auto"/>
            <w:bottom w:val="none" w:sz="0" w:space="0" w:color="auto"/>
            <w:right w:val="none" w:sz="0" w:space="0" w:color="auto"/>
          </w:divBdr>
        </w:div>
        <w:div w:id="1934513038">
          <w:marLeft w:val="0"/>
          <w:marRight w:val="0"/>
          <w:marTop w:val="0"/>
          <w:marBottom w:val="0"/>
          <w:divBdr>
            <w:top w:val="none" w:sz="0" w:space="0" w:color="auto"/>
            <w:left w:val="none" w:sz="0" w:space="0" w:color="auto"/>
            <w:bottom w:val="none" w:sz="0" w:space="0" w:color="auto"/>
            <w:right w:val="none" w:sz="0" w:space="0" w:color="auto"/>
          </w:divBdr>
        </w:div>
        <w:div w:id="1959027967">
          <w:marLeft w:val="0"/>
          <w:marRight w:val="0"/>
          <w:marTop w:val="0"/>
          <w:marBottom w:val="0"/>
          <w:divBdr>
            <w:top w:val="none" w:sz="0" w:space="0" w:color="auto"/>
            <w:left w:val="none" w:sz="0" w:space="0" w:color="auto"/>
            <w:bottom w:val="none" w:sz="0" w:space="0" w:color="auto"/>
            <w:right w:val="none" w:sz="0" w:space="0" w:color="auto"/>
          </w:divBdr>
        </w:div>
        <w:div w:id="1968193594">
          <w:marLeft w:val="0"/>
          <w:marRight w:val="0"/>
          <w:marTop w:val="0"/>
          <w:marBottom w:val="0"/>
          <w:divBdr>
            <w:top w:val="none" w:sz="0" w:space="0" w:color="auto"/>
            <w:left w:val="none" w:sz="0" w:space="0" w:color="auto"/>
            <w:bottom w:val="none" w:sz="0" w:space="0" w:color="auto"/>
            <w:right w:val="none" w:sz="0" w:space="0" w:color="auto"/>
          </w:divBdr>
        </w:div>
      </w:divsChild>
    </w:div>
    <w:div w:id="663825870">
      <w:bodyDiv w:val="1"/>
      <w:marLeft w:val="0"/>
      <w:marRight w:val="0"/>
      <w:marTop w:val="0"/>
      <w:marBottom w:val="0"/>
      <w:divBdr>
        <w:top w:val="none" w:sz="0" w:space="0" w:color="auto"/>
        <w:left w:val="none" w:sz="0" w:space="0" w:color="auto"/>
        <w:bottom w:val="none" w:sz="0" w:space="0" w:color="auto"/>
        <w:right w:val="none" w:sz="0" w:space="0" w:color="auto"/>
      </w:divBdr>
    </w:div>
    <w:div w:id="664237949">
      <w:bodyDiv w:val="1"/>
      <w:marLeft w:val="0"/>
      <w:marRight w:val="0"/>
      <w:marTop w:val="0"/>
      <w:marBottom w:val="0"/>
      <w:divBdr>
        <w:top w:val="none" w:sz="0" w:space="0" w:color="auto"/>
        <w:left w:val="none" w:sz="0" w:space="0" w:color="auto"/>
        <w:bottom w:val="none" w:sz="0" w:space="0" w:color="auto"/>
        <w:right w:val="none" w:sz="0" w:space="0" w:color="auto"/>
      </w:divBdr>
    </w:div>
    <w:div w:id="664358553">
      <w:bodyDiv w:val="1"/>
      <w:marLeft w:val="0"/>
      <w:marRight w:val="0"/>
      <w:marTop w:val="0"/>
      <w:marBottom w:val="0"/>
      <w:divBdr>
        <w:top w:val="none" w:sz="0" w:space="0" w:color="auto"/>
        <w:left w:val="none" w:sz="0" w:space="0" w:color="auto"/>
        <w:bottom w:val="none" w:sz="0" w:space="0" w:color="auto"/>
        <w:right w:val="none" w:sz="0" w:space="0" w:color="auto"/>
      </w:divBdr>
    </w:div>
    <w:div w:id="664481393">
      <w:bodyDiv w:val="1"/>
      <w:marLeft w:val="0"/>
      <w:marRight w:val="0"/>
      <w:marTop w:val="0"/>
      <w:marBottom w:val="0"/>
      <w:divBdr>
        <w:top w:val="none" w:sz="0" w:space="0" w:color="auto"/>
        <w:left w:val="none" w:sz="0" w:space="0" w:color="auto"/>
        <w:bottom w:val="none" w:sz="0" w:space="0" w:color="auto"/>
        <w:right w:val="none" w:sz="0" w:space="0" w:color="auto"/>
      </w:divBdr>
    </w:div>
    <w:div w:id="664555791">
      <w:bodyDiv w:val="1"/>
      <w:marLeft w:val="0"/>
      <w:marRight w:val="0"/>
      <w:marTop w:val="0"/>
      <w:marBottom w:val="0"/>
      <w:divBdr>
        <w:top w:val="none" w:sz="0" w:space="0" w:color="auto"/>
        <w:left w:val="none" w:sz="0" w:space="0" w:color="auto"/>
        <w:bottom w:val="none" w:sz="0" w:space="0" w:color="auto"/>
        <w:right w:val="none" w:sz="0" w:space="0" w:color="auto"/>
      </w:divBdr>
    </w:div>
    <w:div w:id="664749141">
      <w:bodyDiv w:val="1"/>
      <w:marLeft w:val="0"/>
      <w:marRight w:val="0"/>
      <w:marTop w:val="0"/>
      <w:marBottom w:val="0"/>
      <w:divBdr>
        <w:top w:val="none" w:sz="0" w:space="0" w:color="auto"/>
        <w:left w:val="none" w:sz="0" w:space="0" w:color="auto"/>
        <w:bottom w:val="none" w:sz="0" w:space="0" w:color="auto"/>
        <w:right w:val="none" w:sz="0" w:space="0" w:color="auto"/>
      </w:divBdr>
    </w:div>
    <w:div w:id="665479968">
      <w:bodyDiv w:val="1"/>
      <w:marLeft w:val="0"/>
      <w:marRight w:val="0"/>
      <w:marTop w:val="0"/>
      <w:marBottom w:val="0"/>
      <w:divBdr>
        <w:top w:val="none" w:sz="0" w:space="0" w:color="auto"/>
        <w:left w:val="none" w:sz="0" w:space="0" w:color="auto"/>
        <w:bottom w:val="none" w:sz="0" w:space="0" w:color="auto"/>
        <w:right w:val="none" w:sz="0" w:space="0" w:color="auto"/>
      </w:divBdr>
      <w:divsChild>
        <w:div w:id="7219921">
          <w:marLeft w:val="0"/>
          <w:marRight w:val="0"/>
          <w:marTop w:val="0"/>
          <w:marBottom w:val="0"/>
          <w:divBdr>
            <w:top w:val="none" w:sz="0" w:space="0" w:color="auto"/>
            <w:left w:val="none" w:sz="0" w:space="0" w:color="auto"/>
            <w:bottom w:val="none" w:sz="0" w:space="0" w:color="auto"/>
            <w:right w:val="none" w:sz="0" w:space="0" w:color="auto"/>
          </w:divBdr>
        </w:div>
        <w:div w:id="9575133">
          <w:marLeft w:val="0"/>
          <w:marRight w:val="0"/>
          <w:marTop w:val="0"/>
          <w:marBottom w:val="0"/>
          <w:divBdr>
            <w:top w:val="none" w:sz="0" w:space="0" w:color="auto"/>
            <w:left w:val="none" w:sz="0" w:space="0" w:color="auto"/>
            <w:bottom w:val="none" w:sz="0" w:space="0" w:color="auto"/>
            <w:right w:val="none" w:sz="0" w:space="0" w:color="auto"/>
          </w:divBdr>
        </w:div>
        <w:div w:id="9642778">
          <w:marLeft w:val="0"/>
          <w:marRight w:val="0"/>
          <w:marTop w:val="0"/>
          <w:marBottom w:val="0"/>
          <w:divBdr>
            <w:top w:val="none" w:sz="0" w:space="0" w:color="auto"/>
            <w:left w:val="none" w:sz="0" w:space="0" w:color="auto"/>
            <w:bottom w:val="none" w:sz="0" w:space="0" w:color="auto"/>
            <w:right w:val="none" w:sz="0" w:space="0" w:color="auto"/>
          </w:divBdr>
        </w:div>
        <w:div w:id="50463062">
          <w:marLeft w:val="0"/>
          <w:marRight w:val="0"/>
          <w:marTop w:val="0"/>
          <w:marBottom w:val="0"/>
          <w:divBdr>
            <w:top w:val="none" w:sz="0" w:space="0" w:color="auto"/>
            <w:left w:val="none" w:sz="0" w:space="0" w:color="auto"/>
            <w:bottom w:val="none" w:sz="0" w:space="0" w:color="auto"/>
            <w:right w:val="none" w:sz="0" w:space="0" w:color="auto"/>
          </w:divBdr>
        </w:div>
        <w:div w:id="56636251">
          <w:marLeft w:val="0"/>
          <w:marRight w:val="0"/>
          <w:marTop w:val="0"/>
          <w:marBottom w:val="0"/>
          <w:divBdr>
            <w:top w:val="none" w:sz="0" w:space="0" w:color="auto"/>
            <w:left w:val="none" w:sz="0" w:space="0" w:color="auto"/>
            <w:bottom w:val="none" w:sz="0" w:space="0" w:color="auto"/>
            <w:right w:val="none" w:sz="0" w:space="0" w:color="auto"/>
          </w:divBdr>
        </w:div>
        <w:div w:id="66853105">
          <w:marLeft w:val="0"/>
          <w:marRight w:val="0"/>
          <w:marTop w:val="0"/>
          <w:marBottom w:val="0"/>
          <w:divBdr>
            <w:top w:val="none" w:sz="0" w:space="0" w:color="auto"/>
            <w:left w:val="none" w:sz="0" w:space="0" w:color="auto"/>
            <w:bottom w:val="none" w:sz="0" w:space="0" w:color="auto"/>
            <w:right w:val="none" w:sz="0" w:space="0" w:color="auto"/>
          </w:divBdr>
        </w:div>
        <w:div w:id="71858856">
          <w:marLeft w:val="0"/>
          <w:marRight w:val="0"/>
          <w:marTop w:val="0"/>
          <w:marBottom w:val="0"/>
          <w:divBdr>
            <w:top w:val="none" w:sz="0" w:space="0" w:color="auto"/>
            <w:left w:val="none" w:sz="0" w:space="0" w:color="auto"/>
            <w:bottom w:val="none" w:sz="0" w:space="0" w:color="auto"/>
            <w:right w:val="none" w:sz="0" w:space="0" w:color="auto"/>
          </w:divBdr>
        </w:div>
        <w:div w:id="74206412">
          <w:marLeft w:val="0"/>
          <w:marRight w:val="0"/>
          <w:marTop w:val="0"/>
          <w:marBottom w:val="0"/>
          <w:divBdr>
            <w:top w:val="none" w:sz="0" w:space="0" w:color="auto"/>
            <w:left w:val="none" w:sz="0" w:space="0" w:color="auto"/>
            <w:bottom w:val="none" w:sz="0" w:space="0" w:color="auto"/>
            <w:right w:val="none" w:sz="0" w:space="0" w:color="auto"/>
          </w:divBdr>
        </w:div>
        <w:div w:id="82380028">
          <w:marLeft w:val="0"/>
          <w:marRight w:val="0"/>
          <w:marTop w:val="0"/>
          <w:marBottom w:val="0"/>
          <w:divBdr>
            <w:top w:val="none" w:sz="0" w:space="0" w:color="auto"/>
            <w:left w:val="none" w:sz="0" w:space="0" w:color="auto"/>
            <w:bottom w:val="none" w:sz="0" w:space="0" w:color="auto"/>
            <w:right w:val="none" w:sz="0" w:space="0" w:color="auto"/>
          </w:divBdr>
        </w:div>
        <w:div w:id="95833337">
          <w:marLeft w:val="0"/>
          <w:marRight w:val="0"/>
          <w:marTop w:val="0"/>
          <w:marBottom w:val="0"/>
          <w:divBdr>
            <w:top w:val="none" w:sz="0" w:space="0" w:color="auto"/>
            <w:left w:val="none" w:sz="0" w:space="0" w:color="auto"/>
            <w:bottom w:val="none" w:sz="0" w:space="0" w:color="auto"/>
            <w:right w:val="none" w:sz="0" w:space="0" w:color="auto"/>
          </w:divBdr>
        </w:div>
        <w:div w:id="103768386">
          <w:marLeft w:val="0"/>
          <w:marRight w:val="0"/>
          <w:marTop w:val="0"/>
          <w:marBottom w:val="0"/>
          <w:divBdr>
            <w:top w:val="none" w:sz="0" w:space="0" w:color="auto"/>
            <w:left w:val="none" w:sz="0" w:space="0" w:color="auto"/>
            <w:bottom w:val="none" w:sz="0" w:space="0" w:color="auto"/>
            <w:right w:val="none" w:sz="0" w:space="0" w:color="auto"/>
          </w:divBdr>
        </w:div>
        <w:div w:id="119568036">
          <w:marLeft w:val="0"/>
          <w:marRight w:val="0"/>
          <w:marTop w:val="0"/>
          <w:marBottom w:val="0"/>
          <w:divBdr>
            <w:top w:val="none" w:sz="0" w:space="0" w:color="auto"/>
            <w:left w:val="none" w:sz="0" w:space="0" w:color="auto"/>
            <w:bottom w:val="none" w:sz="0" w:space="0" w:color="auto"/>
            <w:right w:val="none" w:sz="0" w:space="0" w:color="auto"/>
          </w:divBdr>
        </w:div>
        <w:div w:id="132913304">
          <w:marLeft w:val="0"/>
          <w:marRight w:val="0"/>
          <w:marTop w:val="0"/>
          <w:marBottom w:val="0"/>
          <w:divBdr>
            <w:top w:val="none" w:sz="0" w:space="0" w:color="auto"/>
            <w:left w:val="none" w:sz="0" w:space="0" w:color="auto"/>
            <w:bottom w:val="none" w:sz="0" w:space="0" w:color="auto"/>
            <w:right w:val="none" w:sz="0" w:space="0" w:color="auto"/>
          </w:divBdr>
        </w:div>
        <w:div w:id="136262438">
          <w:marLeft w:val="0"/>
          <w:marRight w:val="0"/>
          <w:marTop w:val="0"/>
          <w:marBottom w:val="0"/>
          <w:divBdr>
            <w:top w:val="none" w:sz="0" w:space="0" w:color="auto"/>
            <w:left w:val="none" w:sz="0" w:space="0" w:color="auto"/>
            <w:bottom w:val="none" w:sz="0" w:space="0" w:color="auto"/>
            <w:right w:val="none" w:sz="0" w:space="0" w:color="auto"/>
          </w:divBdr>
        </w:div>
        <w:div w:id="138959569">
          <w:marLeft w:val="0"/>
          <w:marRight w:val="0"/>
          <w:marTop w:val="0"/>
          <w:marBottom w:val="0"/>
          <w:divBdr>
            <w:top w:val="none" w:sz="0" w:space="0" w:color="auto"/>
            <w:left w:val="none" w:sz="0" w:space="0" w:color="auto"/>
            <w:bottom w:val="none" w:sz="0" w:space="0" w:color="auto"/>
            <w:right w:val="none" w:sz="0" w:space="0" w:color="auto"/>
          </w:divBdr>
        </w:div>
        <w:div w:id="143133720">
          <w:marLeft w:val="0"/>
          <w:marRight w:val="0"/>
          <w:marTop w:val="0"/>
          <w:marBottom w:val="0"/>
          <w:divBdr>
            <w:top w:val="none" w:sz="0" w:space="0" w:color="auto"/>
            <w:left w:val="none" w:sz="0" w:space="0" w:color="auto"/>
            <w:bottom w:val="none" w:sz="0" w:space="0" w:color="auto"/>
            <w:right w:val="none" w:sz="0" w:space="0" w:color="auto"/>
          </w:divBdr>
        </w:div>
        <w:div w:id="175929525">
          <w:marLeft w:val="0"/>
          <w:marRight w:val="0"/>
          <w:marTop w:val="0"/>
          <w:marBottom w:val="0"/>
          <w:divBdr>
            <w:top w:val="none" w:sz="0" w:space="0" w:color="auto"/>
            <w:left w:val="none" w:sz="0" w:space="0" w:color="auto"/>
            <w:bottom w:val="none" w:sz="0" w:space="0" w:color="auto"/>
            <w:right w:val="none" w:sz="0" w:space="0" w:color="auto"/>
          </w:divBdr>
        </w:div>
        <w:div w:id="198860707">
          <w:marLeft w:val="0"/>
          <w:marRight w:val="0"/>
          <w:marTop w:val="0"/>
          <w:marBottom w:val="0"/>
          <w:divBdr>
            <w:top w:val="none" w:sz="0" w:space="0" w:color="auto"/>
            <w:left w:val="none" w:sz="0" w:space="0" w:color="auto"/>
            <w:bottom w:val="none" w:sz="0" w:space="0" w:color="auto"/>
            <w:right w:val="none" w:sz="0" w:space="0" w:color="auto"/>
          </w:divBdr>
        </w:div>
        <w:div w:id="245112457">
          <w:marLeft w:val="0"/>
          <w:marRight w:val="0"/>
          <w:marTop w:val="0"/>
          <w:marBottom w:val="0"/>
          <w:divBdr>
            <w:top w:val="none" w:sz="0" w:space="0" w:color="auto"/>
            <w:left w:val="none" w:sz="0" w:space="0" w:color="auto"/>
            <w:bottom w:val="none" w:sz="0" w:space="0" w:color="auto"/>
            <w:right w:val="none" w:sz="0" w:space="0" w:color="auto"/>
          </w:divBdr>
        </w:div>
        <w:div w:id="265426254">
          <w:marLeft w:val="0"/>
          <w:marRight w:val="0"/>
          <w:marTop w:val="0"/>
          <w:marBottom w:val="0"/>
          <w:divBdr>
            <w:top w:val="none" w:sz="0" w:space="0" w:color="auto"/>
            <w:left w:val="none" w:sz="0" w:space="0" w:color="auto"/>
            <w:bottom w:val="none" w:sz="0" w:space="0" w:color="auto"/>
            <w:right w:val="none" w:sz="0" w:space="0" w:color="auto"/>
          </w:divBdr>
        </w:div>
        <w:div w:id="272596008">
          <w:marLeft w:val="0"/>
          <w:marRight w:val="0"/>
          <w:marTop w:val="0"/>
          <w:marBottom w:val="0"/>
          <w:divBdr>
            <w:top w:val="none" w:sz="0" w:space="0" w:color="auto"/>
            <w:left w:val="none" w:sz="0" w:space="0" w:color="auto"/>
            <w:bottom w:val="none" w:sz="0" w:space="0" w:color="auto"/>
            <w:right w:val="none" w:sz="0" w:space="0" w:color="auto"/>
          </w:divBdr>
        </w:div>
        <w:div w:id="279343503">
          <w:marLeft w:val="0"/>
          <w:marRight w:val="0"/>
          <w:marTop w:val="0"/>
          <w:marBottom w:val="0"/>
          <w:divBdr>
            <w:top w:val="none" w:sz="0" w:space="0" w:color="auto"/>
            <w:left w:val="none" w:sz="0" w:space="0" w:color="auto"/>
            <w:bottom w:val="none" w:sz="0" w:space="0" w:color="auto"/>
            <w:right w:val="none" w:sz="0" w:space="0" w:color="auto"/>
          </w:divBdr>
        </w:div>
        <w:div w:id="302079031">
          <w:marLeft w:val="0"/>
          <w:marRight w:val="0"/>
          <w:marTop w:val="0"/>
          <w:marBottom w:val="0"/>
          <w:divBdr>
            <w:top w:val="none" w:sz="0" w:space="0" w:color="auto"/>
            <w:left w:val="none" w:sz="0" w:space="0" w:color="auto"/>
            <w:bottom w:val="none" w:sz="0" w:space="0" w:color="auto"/>
            <w:right w:val="none" w:sz="0" w:space="0" w:color="auto"/>
          </w:divBdr>
        </w:div>
        <w:div w:id="312949615">
          <w:marLeft w:val="0"/>
          <w:marRight w:val="0"/>
          <w:marTop w:val="0"/>
          <w:marBottom w:val="0"/>
          <w:divBdr>
            <w:top w:val="none" w:sz="0" w:space="0" w:color="auto"/>
            <w:left w:val="none" w:sz="0" w:space="0" w:color="auto"/>
            <w:bottom w:val="none" w:sz="0" w:space="0" w:color="auto"/>
            <w:right w:val="none" w:sz="0" w:space="0" w:color="auto"/>
          </w:divBdr>
        </w:div>
        <w:div w:id="332298748">
          <w:marLeft w:val="0"/>
          <w:marRight w:val="0"/>
          <w:marTop w:val="0"/>
          <w:marBottom w:val="0"/>
          <w:divBdr>
            <w:top w:val="none" w:sz="0" w:space="0" w:color="auto"/>
            <w:left w:val="none" w:sz="0" w:space="0" w:color="auto"/>
            <w:bottom w:val="none" w:sz="0" w:space="0" w:color="auto"/>
            <w:right w:val="none" w:sz="0" w:space="0" w:color="auto"/>
          </w:divBdr>
        </w:div>
        <w:div w:id="333532674">
          <w:marLeft w:val="0"/>
          <w:marRight w:val="0"/>
          <w:marTop w:val="0"/>
          <w:marBottom w:val="0"/>
          <w:divBdr>
            <w:top w:val="none" w:sz="0" w:space="0" w:color="auto"/>
            <w:left w:val="none" w:sz="0" w:space="0" w:color="auto"/>
            <w:bottom w:val="none" w:sz="0" w:space="0" w:color="auto"/>
            <w:right w:val="none" w:sz="0" w:space="0" w:color="auto"/>
          </w:divBdr>
        </w:div>
        <w:div w:id="339701041">
          <w:marLeft w:val="0"/>
          <w:marRight w:val="0"/>
          <w:marTop w:val="0"/>
          <w:marBottom w:val="0"/>
          <w:divBdr>
            <w:top w:val="none" w:sz="0" w:space="0" w:color="auto"/>
            <w:left w:val="none" w:sz="0" w:space="0" w:color="auto"/>
            <w:bottom w:val="none" w:sz="0" w:space="0" w:color="auto"/>
            <w:right w:val="none" w:sz="0" w:space="0" w:color="auto"/>
          </w:divBdr>
        </w:div>
        <w:div w:id="347489557">
          <w:marLeft w:val="0"/>
          <w:marRight w:val="0"/>
          <w:marTop w:val="0"/>
          <w:marBottom w:val="0"/>
          <w:divBdr>
            <w:top w:val="none" w:sz="0" w:space="0" w:color="auto"/>
            <w:left w:val="none" w:sz="0" w:space="0" w:color="auto"/>
            <w:bottom w:val="none" w:sz="0" w:space="0" w:color="auto"/>
            <w:right w:val="none" w:sz="0" w:space="0" w:color="auto"/>
          </w:divBdr>
        </w:div>
        <w:div w:id="366372258">
          <w:marLeft w:val="0"/>
          <w:marRight w:val="0"/>
          <w:marTop w:val="0"/>
          <w:marBottom w:val="0"/>
          <w:divBdr>
            <w:top w:val="none" w:sz="0" w:space="0" w:color="auto"/>
            <w:left w:val="none" w:sz="0" w:space="0" w:color="auto"/>
            <w:bottom w:val="none" w:sz="0" w:space="0" w:color="auto"/>
            <w:right w:val="none" w:sz="0" w:space="0" w:color="auto"/>
          </w:divBdr>
        </w:div>
        <w:div w:id="392314972">
          <w:marLeft w:val="0"/>
          <w:marRight w:val="0"/>
          <w:marTop w:val="0"/>
          <w:marBottom w:val="0"/>
          <w:divBdr>
            <w:top w:val="none" w:sz="0" w:space="0" w:color="auto"/>
            <w:left w:val="none" w:sz="0" w:space="0" w:color="auto"/>
            <w:bottom w:val="none" w:sz="0" w:space="0" w:color="auto"/>
            <w:right w:val="none" w:sz="0" w:space="0" w:color="auto"/>
          </w:divBdr>
        </w:div>
        <w:div w:id="408380457">
          <w:marLeft w:val="0"/>
          <w:marRight w:val="0"/>
          <w:marTop w:val="0"/>
          <w:marBottom w:val="0"/>
          <w:divBdr>
            <w:top w:val="none" w:sz="0" w:space="0" w:color="auto"/>
            <w:left w:val="none" w:sz="0" w:space="0" w:color="auto"/>
            <w:bottom w:val="none" w:sz="0" w:space="0" w:color="auto"/>
            <w:right w:val="none" w:sz="0" w:space="0" w:color="auto"/>
          </w:divBdr>
        </w:div>
        <w:div w:id="411513824">
          <w:marLeft w:val="0"/>
          <w:marRight w:val="0"/>
          <w:marTop w:val="0"/>
          <w:marBottom w:val="0"/>
          <w:divBdr>
            <w:top w:val="none" w:sz="0" w:space="0" w:color="auto"/>
            <w:left w:val="none" w:sz="0" w:space="0" w:color="auto"/>
            <w:bottom w:val="none" w:sz="0" w:space="0" w:color="auto"/>
            <w:right w:val="none" w:sz="0" w:space="0" w:color="auto"/>
          </w:divBdr>
        </w:div>
        <w:div w:id="429592673">
          <w:marLeft w:val="0"/>
          <w:marRight w:val="0"/>
          <w:marTop w:val="0"/>
          <w:marBottom w:val="0"/>
          <w:divBdr>
            <w:top w:val="none" w:sz="0" w:space="0" w:color="auto"/>
            <w:left w:val="none" w:sz="0" w:space="0" w:color="auto"/>
            <w:bottom w:val="none" w:sz="0" w:space="0" w:color="auto"/>
            <w:right w:val="none" w:sz="0" w:space="0" w:color="auto"/>
          </w:divBdr>
        </w:div>
        <w:div w:id="429859669">
          <w:marLeft w:val="0"/>
          <w:marRight w:val="0"/>
          <w:marTop w:val="0"/>
          <w:marBottom w:val="0"/>
          <w:divBdr>
            <w:top w:val="none" w:sz="0" w:space="0" w:color="auto"/>
            <w:left w:val="none" w:sz="0" w:space="0" w:color="auto"/>
            <w:bottom w:val="none" w:sz="0" w:space="0" w:color="auto"/>
            <w:right w:val="none" w:sz="0" w:space="0" w:color="auto"/>
          </w:divBdr>
        </w:div>
        <w:div w:id="441151203">
          <w:marLeft w:val="0"/>
          <w:marRight w:val="0"/>
          <w:marTop w:val="0"/>
          <w:marBottom w:val="0"/>
          <w:divBdr>
            <w:top w:val="none" w:sz="0" w:space="0" w:color="auto"/>
            <w:left w:val="none" w:sz="0" w:space="0" w:color="auto"/>
            <w:bottom w:val="none" w:sz="0" w:space="0" w:color="auto"/>
            <w:right w:val="none" w:sz="0" w:space="0" w:color="auto"/>
          </w:divBdr>
        </w:div>
        <w:div w:id="459878778">
          <w:marLeft w:val="0"/>
          <w:marRight w:val="0"/>
          <w:marTop w:val="0"/>
          <w:marBottom w:val="0"/>
          <w:divBdr>
            <w:top w:val="none" w:sz="0" w:space="0" w:color="auto"/>
            <w:left w:val="none" w:sz="0" w:space="0" w:color="auto"/>
            <w:bottom w:val="none" w:sz="0" w:space="0" w:color="auto"/>
            <w:right w:val="none" w:sz="0" w:space="0" w:color="auto"/>
          </w:divBdr>
        </w:div>
        <w:div w:id="473909064">
          <w:marLeft w:val="0"/>
          <w:marRight w:val="0"/>
          <w:marTop w:val="0"/>
          <w:marBottom w:val="0"/>
          <w:divBdr>
            <w:top w:val="none" w:sz="0" w:space="0" w:color="auto"/>
            <w:left w:val="none" w:sz="0" w:space="0" w:color="auto"/>
            <w:bottom w:val="none" w:sz="0" w:space="0" w:color="auto"/>
            <w:right w:val="none" w:sz="0" w:space="0" w:color="auto"/>
          </w:divBdr>
        </w:div>
        <w:div w:id="474447402">
          <w:marLeft w:val="0"/>
          <w:marRight w:val="0"/>
          <w:marTop w:val="0"/>
          <w:marBottom w:val="0"/>
          <w:divBdr>
            <w:top w:val="none" w:sz="0" w:space="0" w:color="auto"/>
            <w:left w:val="none" w:sz="0" w:space="0" w:color="auto"/>
            <w:bottom w:val="none" w:sz="0" w:space="0" w:color="auto"/>
            <w:right w:val="none" w:sz="0" w:space="0" w:color="auto"/>
          </w:divBdr>
        </w:div>
        <w:div w:id="482703406">
          <w:marLeft w:val="0"/>
          <w:marRight w:val="0"/>
          <w:marTop w:val="0"/>
          <w:marBottom w:val="0"/>
          <w:divBdr>
            <w:top w:val="none" w:sz="0" w:space="0" w:color="auto"/>
            <w:left w:val="none" w:sz="0" w:space="0" w:color="auto"/>
            <w:bottom w:val="none" w:sz="0" w:space="0" w:color="auto"/>
            <w:right w:val="none" w:sz="0" w:space="0" w:color="auto"/>
          </w:divBdr>
        </w:div>
        <w:div w:id="500050472">
          <w:marLeft w:val="0"/>
          <w:marRight w:val="0"/>
          <w:marTop w:val="0"/>
          <w:marBottom w:val="0"/>
          <w:divBdr>
            <w:top w:val="none" w:sz="0" w:space="0" w:color="auto"/>
            <w:left w:val="none" w:sz="0" w:space="0" w:color="auto"/>
            <w:bottom w:val="none" w:sz="0" w:space="0" w:color="auto"/>
            <w:right w:val="none" w:sz="0" w:space="0" w:color="auto"/>
          </w:divBdr>
        </w:div>
        <w:div w:id="516968412">
          <w:marLeft w:val="0"/>
          <w:marRight w:val="0"/>
          <w:marTop w:val="0"/>
          <w:marBottom w:val="0"/>
          <w:divBdr>
            <w:top w:val="none" w:sz="0" w:space="0" w:color="auto"/>
            <w:left w:val="none" w:sz="0" w:space="0" w:color="auto"/>
            <w:bottom w:val="none" w:sz="0" w:space="0" w:color="auto"/>
            <w:right w:val="none" w:sz="0" w:space="0" w:color="auto"/>
          </w:divBdr>
        </w:div>
        <w:div w:id="531193480">
          <w:marLeft w:val="0"/>
          <w:marRight w:val="0"/>
          <w:marTop w:val="0"/>
          <w:marBottom w:val="0"/>
          <w:divBdr>
            <w:top w:val="none" w:sz="0" w:space="0" w:color="auto"/>
            <w:left w:val="none" w:sz="0" w:space="0" w:color="auto"/>
            <w:bottom w:val="none" w:sz="0" w:space="0" w:color="auto"/>
            <w:right w:val="none" w:sz="0" w:space="0" w:color="auto"/>
          </w:divBdr>
        </w:div>
        <w:div w:id="568540891">
          <w:marLeft w:val="0"/>
          <w:marRight w:val="0"/>
          <w:marTop w:val="0"/>
          <w:marBottom w:val="0"/>
          <w:divBdr>
            <w:top w:val="none" w:sz="0" w:space="0" w:color="auto"/>
            <w:left w:val="none" w:sz="0" w:space="0" w:color="auto"/>
            <w:bottom w:val="none" w:sz="0" w:space="0" w:color="auto"/>
            <w:right w:val="none" w:sz="0" w:space="0" w:color="auto"/>
          </w:divBdr>
        </w:div>
        <w:div w:id="591276438">
          <w:marLeft w:val="0"/>
          <w:marRight w:val="0"/>
          <w:marTop w:val="0"/>
          <w:marBottom w:val="0"/>
          <w:divBdr>
            <w:top w:val="none" w:sz="0" w:space="0" w:color="auto"/>
            <w:left w:val="none" w:sz="0" w:space="0" w:color="auto"/>
            <w:bottom w:val="none" w:sz="0" w:space="0" w:color="auto"/>
            <w:right w:val="none" w:sz="0" w:space="0" w:color="auto"/>
          </w:divBdr>
        </w:div>
        <w:div w:id="640423996">
          <w:marLeft w:val="0"/>
          <w:marRight w:val="0"/>
          <w:marTop w:val="0"/>
          <w:marBottom w:val="0"/>
          <w:divBdr>
            <w:top w:val="none" w:sz="0" w:space="0" w:color="auto"/>
            <w:left w:val="none" w:sz="0" w:space="0" w:color="auto"/>
            <w:bottom w:val="none" w:sz="0" w:space="0" w:color="auto"/>
            <w:right w:val="none" w:sz="0" w:space="0" w:color="auto"/>
          </w:divBdr>
        </w:div>
        <w:div w:id="646588827">
          <w:marLeft w:val="0"/>
          <w:marRight w:val="0"/>
          <w:marTop w:val="0"/>
          <w:marBottom w:val="0"/>
          <w:divBdr>
            <w:top w:val="none" w:sz="0" w:space="0" w:color="auto"/>
            <w:left w:val="none" w:sz="0" w:space="0" w:color="auto"/>
            <w:bottom w:val="none" w:sz="0" w:space="0" w:color="auto"/>
            <w:right w:val="none" w:sz="0" w:space="0" w:color="auto"/>
          </w:divBdr>
        </w:div>
        <w:div w:id="661083317">
          <w:marLeft w:val="0"/>
          <w:marRight w:val="0"/>
          <w:marTop w:val="0"/>
          <w:marBottom w:val="0"/>
          <w:divBdr>
            <w:top w:val="none" w:sz="0" w:space="0" w:color="auto"/>
            <w:left w:val="none" w:sz="0" w:space="0" w:color="auto"/>
            <w:bottom w:val="none" w:sz="0" w:space="0" w:color="auto"/>
            <w:right w:val="none" w:sz="0" w:space="0" w:color="auto"/>
          </w:divBdr>
        </w:div>
        <w:div w:id="670914540">
          <w:marLeft w:val="0"/>
          <w:marRight w:val="0"/>
          <w:marTop w:val="0"/>
          <w:marBottom w:val="0"/>
          <w:divBdr>
            <w:top w:val="none" w:sz="0" w:space="0" w:color="auto"/>
            <w:left w:val="none" w:sz="0" w:space="0" w:color="auto"/>
            <w:bottom w:val="none" w:sz="0" w:space="0" w:color="auto"/>
            <w:right w:val="none" w:sz="0" w:space="0" w:color="auto"/>
          </w:divBdr>
        </w:div>
        <w:div w:id="676737793">
          <w:marLeft w:val="0"/>
          <w:marRight w:val="0"/>
          <w:marTop w:val="0"/>
          <w:marBottom w:val="0"/>
          <w:divBdr>
            <w:top w:val="none" w:sz="0" w:space="0" w:color="auto"/>
            <w:left w:val="none" w:sz="0" w:space="0" w:color="auto"/>
            <w:bottom w:val="none" w:sz="0" w:space="0" w:color="auto"/>
            <w:right w:val="none" w:sz="0" w:space="0" w:color="auto"/>
          </w:divBdr>
        </w:div>
        <w:div w:id="687289208">
          <w:marLeft w:val="0"/>
          <w:marRight w:val="0"/>
          <w:marTop w:val="0"/>
          <w:marBottom w:val="0"/>
          <w:divBdr>
            <w:top w:val="none" w:sz="0" w:space="0" w:color="auto"/>
            <w:left w:val="none" w:sz="0" w:space="0" w:color="auto"/>
            <w:bottom w:val="none" w:sz="0" w:space="0" w:color="auto"/>
            <w:right w:val="none" w:sz="0" w:space="0" w:color="auto"/>
          </w:divBdr>
        </w:div>
        <w:div w:id="692532676">
          <w:marLeft w:val="0"/>
          <w:marRight w:val="0"/>
          <w:marTop w:val="0"/>
          <w:marBottom w:val="0"/>
          <w:divBdr>
            <w:top w:val="none" w:sz="0" w:space="0" w:color="auto"/>
            <w:left w:val="none" w:sz="0" w:space="0" w:color="auto"/>
            <w:bottom w:val="none" w:sz="0" w:space="0" w:color="auto"/>
            <w:right w:val="none" w:sz="0" w:space="0" w:color="auto"/>
          </w:divBdr>
        </w:div>
        <w:div w:id="708148731">
          <w:marLeft w:val="0"/>
          <w:marRight w:val="0"/>
          <w:marTop w:val="0"/>
          <w:marBottom w:val="0"/>
          <w:divBdr>
            <w:top w:val="none" w:sz="0" w:space="0" w:color="auto"/>
            <w:left w:val="none" w:sz="0" w:space="0" w:color="auto"/>
            <w:bottom w:val="none" w:sz="0" w:space="0" w:color="auto"/>
            <w:right w:val="none" w:sz="0" w:space="0" w:color="auto"/>
          </w:divBdr>
        </w:div>
        <w:div w:id="710035922">
          <w:marLeft w:val="0"/>
          <w:marRight w:val="0"/>
          <w:marTop w:val="0"/>
          <w:marBottom w:val="0"/>
          <w:divBdr>
            <w:top w:val="none" w:sz="0" w:space="0" w:color="auto"/>
            <w:left w:val="none" w:sz="0" w:space="0" w:color="auto"/>
            <w:bottom w:val="none" w:sz="0" w:space="0" w:color="auto"/>
            <w:right w:val="none" w:sz="0" w:space="0" w:color="auto"/>
          </w:divBdr>
        </w:div>
        <w:div w:id="717555844">
          <w:marLeft w:val="0"/>
          <w:marRight w:val="0"/>
          <w:marTop w:val="0"/>
          <w:marBottom w:val="0"/>
          <w:divBdr>
            <w:top w:val="none" w:sz="0" w:space="0" w:color="auto"/>
            <w:left w:val="none" w:sz="0" w:space="0" w:color="auto"/>
            <w:bottom w:val="none" w:sz="0" w:space="0" w:color="auto"/>
            <w:right w:val="none" w:sz="0" w:space="0" w:color="auto"/>
          </w:divBdr>
        </w:div>
        <w:div w:id="736172080">
          <w:marLeft w:val="0"/>
          <w:marRight w:val="0"/>
          <w:marTop w:val="0"/>
          <w:marBottom w:val="0"/>
          <w:divBdr>
            <w:top w:val="none" w:sz="0" w:space="0" w:color="auto"/>
            <w:left w:val="none" w:sz="0" w:space="0" w:color="auto"/>
            <w:bottom w:val="none" w:sz="0" w:space="0" w:color="auto"/>
            <w:right w:val="none" w:sz="0" w:space="0" w:color="auto"/>
          </w:divBdr>
        </w:div>
        <w:div w:id="743378172">
          <w:marLeft w:val="0"/>
          <w:marRight w:val="0"/>
          <w:marTop w:val="0"/>
          <w:marBottom w:val="0"/>
          <w:divBdr>
            <w:top w:val="none" w:sz="0" w:space="0" w:color="auto"/>
            <w:left w:val="none" w:sz="0" w:space="0" w:color="auto"/>
            <w:bottom w:val="none" w:sz="0" w:space="0" w:color="auto"/>
            <w:right w:val="none" w:sz="0" w:space="0" w:color="auto"/>
          </w:divBdr>
        </w:div>
        <w:div w:id="746684166">
          <w:marLeft w:val="0"/>
          <w:marRight w:val="0"/>
          <w:marTop w:val="0"/>
          <w:marBottom w:val="0"/>
          <w:divBdr>
            <w:top w:val="none" w:sz="0" w:space="0" w:color="auto"/>
            <w:left w:val="none" w:sz="0" w:space="0" w:color="auto"/>
            <w:bottom w:val="none" w:sz="0" w:space="0" w:color="auto"/>
            <w:right w:val="none" w:sz="0" w:space="0" w:color="auto"/>
          </w:divBdr>
        </w:div>
        <w:div w:id="755177181">
          <w:marLeft w:val="0"/>
          <w:marRight w:val="0"/>
          <w:marTop w:val="0"/>
          <w:marBottom w:val="0"/>
          <w:divBdr>
            <w:top w:val="none" w:sz="0" w:space="0" w:color="auto"/>
            <w:left w:val="none" w:sz="0" w:space="0" w:color="auto"/>
            <w:bottom w:val="none" w:sz="0" w:space="0" w:color="auto"/>
            <w:right w:val="none" w:sz="0" w:space="0" w:color="auto"/>
          </w:divBdr>
        </w:div>
        <w:div w:id="755907594">
          <w:marLeft w:val="0"/>
          <w:marRight w:val="0"/>
          <w:marTop w:val="0"/>
          <w:marBottom w:val="0"/>
          <w:divBdr>
            <w:top w:val="none" w:sz="0" w:space="0" w:color="auto"/>
            <w:left w:val="none" w:sz="0" w:space="0" w:color="auto"/>
            <w:bottom w:val="none" w:sz="0" w:space="0" w:color="auto"/>
            <w:right w:val="none" w:sz="0" w:space="0" w:color="auto"/>
          </w:divBdr>
        </w:div>
        <w:div w:id="762729609">
          <w:marLeft w:val="0"/>
          <w:marRight w:val="0"/>
          <w:marTop w:val="0"/>
          <w:marBottom w:val="0"/>
          <w:divBdr>
            <w:top w:val="none" w:sz="0" w:space="0" w:color="auto"/>
            <w:left w:val="none" w:sz="0" w:space="0" w:color="auto"/>
            <w:bottom w:val="none" w:sz="0" w:space="0" w:color="auto"/>
            <w:right w:val="none" w:sz="0" w:space="0" w:color="auto"/>
          </w:divBdr>
        </w:div>
        <w:div w:id="770901671">
          <w:marLeft w:val="0"/>
          <w:marRight w:val="0"/>
          <w:marTop w:val="0"/>
          <w:marBottom w:val="0"/>
          <w:divBdr>
            <w:top w:val="none" w:sz="0" w:space="0" w:color="auto"/>
            <w:left w:val="none" w:sz="0" w:space="0" w:color="auto"/>
            <w:bottom w:val="none" w:sz="0" w:space="0" w:color="auto"/>
            <w:right w:val="none" w:sz="0" w:space="0" w:color="auto"/>
          </w:divBdr>
        </w:div>
        <w:div w:id="824472095">
          <w:marLeft w:val="0"/>
          <w:marRight w:val="0"/>
          <w:marTop w:val="0"/>
          <w:marBottom w:val="0"/>
          <w:divBdr>
            <w:top w:val="none" w:sz="0" w:space="0" w:color="auto"/>
            <w:left w:val="none" w:sz="0" w:space="0" w:color="auto"/>
            <w:bottom w:val="none" w:sz="0" w:space="0" w:color="auto"/>
            <w:right w:val="none" w:sz="0" w:space="0" w:color="auto"/>
          </w:divBdr>
        </w:div>
        <w:div w:id="838428222">
          <w:marLeft w:val="0"/>
          <w:marRight w:val="0"/>
          <w:marTop w:val="0"/>
          <w:marBottom w:val="0"/>
          <w:divBdr>
            <w:top w:val="none" w:sz="0" w:space="0" w:color="auto"/>
            <w:left w:val="none" w:sz="0" w:space="0" w:color="auto"/>
            <w:bottom w:val="none" w:sz="0" w:space="0" w:color="auto"/>
            <w:right w:val="none" w:sz="0" w:space="0" w:color="auto"/>
          </w:divBdr>
        </w:div>
        <w:div w:id="840775694">
          <w:marLeft w:val="0"/>
          <w:marRight w:val="0"/>
          <w:marTop w:val="0"/>
          <w:marBottom w:val="0"/>
          <w:divBdr>
            <w:top w:val="none" w:sz="0" w:space="0" w:color="auto"/>
            <w:left w:val="none" w:sz="0" w:space="0" w:color="auto"/>
            <w:bottom w:val="none" w:sz="0" w:space="0" w:color="auto"/>
            <w:right w:val="none" w:sz="0" w:space="0" w:color="auto"/>
          </w:divBdr>
        </w:div>
        <w:div w:id="861430194">
          <w:marLeft w:val="0"/>
          <w:marRight w:val="0"/>
          <w:marTop w:val="0"/>
          <w:marBottom w:val="0"/>
          <w:divBdr>
            <w:top w:val="none" w:sz="0" w:space="0" w:color="auto"/>
            <w:left w:val="none" w:sz="0" w:space="0" w:color="auto"/>
            <w:bottom w:val="none" w:sz="0" w:space="0" w:color="auto"/>
            <w:right w:val="none" w:sz="0" w:space="0" w:color="auto"/>
          </w:divBdr>
        </w:div>
        <w:div w:id="885995681">
          <w:marLeft w:val="0"/>
          <w:marRight w:val="0"/>
          <w:marTop w:val="0"/>
          <w:marBottom w:val="0"/>
          <w:divBdr>
            <w:top w:val="none" w:sz="0" w:space="0" w:color="auto"/>
            <w:left w:val="none" w:sz="0" w:space="0" w:color="auto"/>
            <w:bottom w:val="none" w:sz="0" w:space="0" w:color="auto"/>
            <w:right w:val="none" w:sz="0" w:space="0" w:color="auto"/>
          </w:divBdr>
        </w:div>
        <w:div w:id="886600762">
          <w:marLeft w:val="0"/>
          <w:marRight w:val="0"/>
          <w:marTop w:val="0"/>
          <w:marBottom w:val="0"/>
          <w:divBdr>
            <w:top w:val="none" w:sz="0" w:space="0" w:color="auto"/>
            <w:left w:val="none" w:sz="0" w:space="0" w:color="auto"/>
            <w:bottom w:val="none" w:sz="0" w:space="0" w:color="auto"/>
            <w:right w:val="none" w:sz="0" w:space="0" w:color="auto"/>
          </w:divBdr>
        </w:div>
        <w:div w:id="898593356">
          <w:marLeft w:val="0"/>
          <w:marRight w:val="0"/>
          <w:marTop w:val="0"/>
          <w:marBottom w:val="0"/>
          <w:divBdr>
            <w:top w:val="none" w:sz="0" w:space="0" w:color="auto"/>
            <w:left w:val="none" w:sz="0" w:space="0" w:color="auto"/>
            <w:bottom w:val="none" w:sz="0" w:space="0" w:color="auto"/>
            <w:right w:val="none" w:sz="0" w:space="0" w:color="auto"/>
          </w:divBdr>
        </w:div>
        <w:div w:id="978002133">
          <w:marLeft w:val="0"/>
          <w:marRight w:val="0"/>
          <w:marTop w:val="0"/>
          <w:marBottom w:val="0"/>
          <w:divBdr>
            <w:top w:val="none" w:sz="0" w:space="0" w:color="auto"/>
            <w:left w:val="none" w:sz="0" w:space="0" w:color="auto"/>
            <w:bottom w:val="none" w:sz="0" w:space="0" w:color="auto"/>
            <w:right w:val="none" w:sz="0" w:space="0" w:color="auto"/>
          </w:divBdr>
        </w:div>
        <w:div w:id="1030106602">
          <w:marLeft w:val="0"/>
          <w:marRight w:val="0"/>
          <w:marTop w:val="0"/>
          <w:marBottom w:val="0"/>
          <w:divBdr>
            <w:top w:val="none" w:sz="0" w:space="0" w:color="auto"/>
            <w:left w:val="none" w:sz="0" w:space="0" w:color="auto"/>
            <w:bottom w:val="none" w:sz="0" w:space="0" w:color="auto"/>
            <w:right w:val="none" w:sz="0" w:space="0" w:color="auto"/>
          </w:divBdr>
        </w:div>
        <w:div w:id="1051418044">
          <w:marLeft w:val="0"/>
          <w:marRight w:val="0"/>
          <w:marTop w:val="0"/>
          <w:marBottom w:val="0"/>
          <w:divBdr>
            <w:top w:val="none" w:sz="0" w:space="0" w:color="auto"/>
            <w:left w:val="none" w:sz="0" w:space="0" w:color="auto"/>
            <w:bottom w:val="none" w:sz="0" w:space="0" w:color="auto"/>
            <w:right w:val="none" w:sz="0" w:space="0" w:color="auto"/>
          </w:divBdr>
        </w:div>
        <w:div w:id="1086533478">
          <w:marLeft w:val="0"/>
          <w:marRight w:val="0"/>
          <w:marTop w:val="0"/>
          <w:marBottom w:val="0"/>
          <w:divBdr>
            <w:top w:val="none" w:sz="0" w:space="0" w:color="auto"/>
            <w:left w:val="none" w:sz="0" w:space="0" w:color="auto"/>
            <w:bottom w:val="none" w:sz="0" w:space="0" w:color="auto"/>
            <w:right w:val="none" w:sz="0" w:space="0" w:color="auto"/>
          </w:divBdr>
        </w:div>
        <w:div w:id="1089891840">
          <w:marLeft w:val="0"/>
          <w:marRight w:val="0"/>
          <w:marTop w:val="0"/>
          <w:marBottom w:val="0"/>
          <w:divBdr>
            <w:top w:val="none" w:sz="0" w:space="0" w:color="auto"/>
            <w:left w:val="none" w:sz="0" w:space="0" w:color="auto"/>
            <w:bottom w:val="none" w:sz="0" w:space="0" w:color="auto"/>
            <w:right w:val="none" w:sz="0" w:space="0" w:color="auto"/>
          </w:divBdr>
        </w:div>
        <w:div w:id="1135415075">
          <w:marLeft w:val="0"/>
          <w:marRight w:val="0"/>
          <w:marTop w:val="0"/>
          <w:marBottom w:val="0"/>
          <w:divBdr>
            <w:top w:val="none" w:sz="0" w:space="0" w:color="auto"/>
            <w:left w:val="none" w:sz="0" w:space="0" w:color="auto"/>
            <w:bottom w:val="none" w:sz="0" w:space="0" w:color="auto"/>
            <w:right w:val="none" w:sz="0" w:space="0" w:color="auto"/>
          </w:divBdr>
        </w:div>
        <w:div w:id="1181236469">
          <w:marLeft w:val="0"/>
          <w:marRight w:val="0"/>
          <w:marTop w:val="0"/>
          <w:marBottom w:val="0"/>
          <w:divBdr>
            <w:top w:val="none" w:sz="0" w:space="0" w:color="auto"/>
            <w:left w:val="none" w:sz="0" w:space="0" w:color="auto"/>
            <w:bottom w:val="none" w:sz="0" w:space="0" w:color="auto"/>
            <w:right w:val="none" w:sz="0" w:space="0" w:color="auto"/>
          </w:divBdr>
        </w:div>
        <w:div w:id="1197767666">
          <w:marLeft w:val="0"/>
          <w:marRight w:val="0"/>
          <w:marTop w:val="0"/>
          <w:marBottom w:val="0"/>
          <w:divBdr>
            <w:top w:val="none" w:sz="0" w:space="0" w:color="auto"/>
            <w:left w:val="none" w:sz="0" w:space="0" w:color="auto"/>
            <w:bottom w:val="none" w:sz="0" w:space="0" w:color="auto"/>
            <w:right w:val="none" w:sz="0" w:space="0" w:color="auto"/>
          </w:divBdr>
        </w:div>
        <w:div w:id="1220090575">
          <w:marLeft w:val="0"/>
          <w:marRight w:val="0"/>
          <w:marTop w:val="0"/>
          <w:marBottom w:val="0"/>
          <w:divBdr>
            <w:top w:val="none" w:sz="0" w:space="0" w:color="auto"/>
            <w:left w:val="none" w:sz="0" w:space="0" w:color="auto"/>
            <w:bottom w:val="none" w:sz="0" w:space="0" w:color="auto"/>
            <w:right w:val="none" w:sz="0" w:space="0" w:color="auto"/>
          </w:divBdr>
        </w:div>
        <w:div w:id="1254779908">
          <w:marLeft w:val="0"/>
          <w:marRight w:val="0"/>
          <w:marTop w:val="0"/>
          <w:marBottom w:val="0"/>
          <w:divBdr>
            <w:top w:val="none" w:sz="0" w:space="0" w:color="auto"/>
            <w:left w:val="none" w:sz="0" w:space="0" w:color="auto"/>
            <w:bottom w:val="none" w:sz="0" w:space="0" w:color="auto"/>
            <w:right w:val="none" w:sz="0" w:space="0" w:color="auto"/>
          </w:divBdr>
        </w:div>
        <w:div w:id="1288127820">
          <w:marLeft w:val="0"/>
          <w:marRight w:val="0"/>
          <w:marTop w:val="0"/>
          <w:marBottom w:val="0"/>
          <w:divBdr>
            <w:top w:val="none" w:sz="0" w:space="0" w:color="auto"/>
            <w:left w:val="none" w:sz="0" w:space="0" w:color="auto"/>
            <w:bottom w:val="none" w:sz="0" w:space="0" w:color="auto"/>
            <w:right w:val="none" w:sz="0" w:space="0" w:color="auto"/>
          </w:divBdr>
        </w:div>
        <w:div w:id="1288782433">
          <w:marLeft w:val="0"/>
          <w:marRight w:val="0"/>
          <w:marTop w:val="0"/>
          <w:marBottom w:val="0"/>
          <w:divBdr>
            <w:top w:val="none" w:sz="0" w:space="0" w:color="auto"/>
            <w:left w:val="none" w:sz="0" w:space="0" w:color="auto"/>
            <w:bottom w:val="none" w:sz="0" w:space="0" w:color="auto"/>
            <w:right w:val="none" w:sz="0" w:space="0" w:color="auto"/>
          </w:divBdr>
        </w:div>
        <w:div w:id="1291589634">
          <w:marLeft w:val="0"/>
          <w:marRight w:val="0"/>
          <w:marTop w:val="0"/>
          <w:marBottom w:val="0"/>
          <w:divBdr>
            <w:top w:val="none" w:sz="0" w:space="0" w:color="auto"/>
            <w:left w:val="none" w:sz="0" w:space="0" w:color="auto"/>
            <w:bottom w:val="none" w:sz="0" w:space="0" w:color="auto"/>
            <w:right w:val="none" w:sz="0" w:space="0" w:color="auto"/>
          </w:divBdr>
        </w:div>
        <w:div w:id="1314791708">
          <w:marLeft w:val="0"/>
          <w:marRight w:val="0"/>
          <w:marTop w:val="0"/>
          <w:marBottom w:val="0"/>
          <w:divBdr>
            <w:top w:val="none" w:sz="0" w:space="0" w:color="auto"/>
            <w:left w:val="none" w:sz="0" w:space="0" w:color="auto"/>
            <w:bottom w:val="none" w:sz="0" w:space="0" w:color="auto"/>
            <w:right w:val="none" w:sz="0" w:space="0" w:color="auto"/>
          </w:divBdr>
        </w:div>
        <w:div w:id="1369407172">
          <w:marLeft w:val="0"/>
          <w:marRight w:val="0"/>
          <w:marTop w:val="0"/>
          <w:marBottom w:val="0"/>
          <w:divBdr>
            <w:top w:val="none" w:sz="0" w:space="0" w:color="auto"/>
            <w:left w:val="none" w:sz="0" w:space="0" w:color="auto"/>
            <w:bottom w:val="none" w:sz="0" w:space="0" w:color="auto"/>
            <w:right w:val="none" w:sz="0" w:space="0" w:color="auto"/>
          </w:divBdr>
        </w:div>
        <w:div w:id="1382748657">
          <w:marLeft w:val="0"/>
          <w:marRight w:val="0"/>
          <w:marTop w:val="0"/>
          <w:marBottom w:val="0"/>
          <w:divBdr>
            <w:top w:val="none" w:sz="0" w:space="0" w:color="auto"/>
            <w:left w:val="none" w:sz="0" w:space="0" w:color="auto"/>
            <w:bottom w:val="none" w:sz="0" w:space="0" w:color="auto"/>
            <w:right w:val="none" w:sz="0" w:space="0" w:color="auto"/>
          </w:divBdr>
        </w:div>
        <w:div w:id="1426607876">
          <w:marLeft w:val="0"/>
          <w:marRight w:val="0"/>
          <w:marTop w:val="0"/>
          <w:marBottom w:val="0"/>
          <w:divBdr>
            <w:top w:val="none" w:sz="0" w:space="0" w:color="auto"/>
            <w:left w:val="none" w:sz="0" w:space="0" w:color="auto"/>
            <w:bottom w:val="none" w:sz="0" w:space="0" w:color="auto"/>
            <w:right w:val="none" w:sz="0" w:space="0" w:color="auto"/>
          </w:divBdr>
        </w:div>
        <w:div w:id="1518958998">
          <w:marLeft w:val="0"/>
          <w:marRight w:val="0"/>
          <w:marTop w:val="0"/>
          <w:marBottom w:val="0"/>
          <w:divBdr>
            <w:top w:val="none" w:sz="0" w:space="0" w:color="auto"/>
            <w:left w:val="none" w:sz="0" w:space="0" w:color="auto"/>
            <w:bottom w:val="none" w:sz="0" w:space="0" w:color="auto"/>
            <w:right w:val="none" w:sz="0" w:space="0" w:color="auto"/>
          </w:divBdr>
        </w:div>
        <w:div w:id="1519585653">
          <w:marLeft w:val="0"/>
          <w:marRight w:val="0"/>
          <w:marTop w:val="0"/>
          <w:marBottom w:val="0"/>
          <w:divBdr>
            <w:top w:val="none" w:sz="0" w:space="0" w:color="auto"/>
            <w:left w:val="none" w:sz="0" w:space="0" w:color="auto"/>
            <w:bottom w:val="none" w:sz="0" w:space="0" w:color="auto"/>
            <w:right w:val="none" w:sz="0" w:space="0" w:color="auto"/>
          </w:divBdr>
        </w:div>
        <w:div w:id="1528182151">
          <w:marLeft w:val="0"/>
          <w:marRight w:val="0"/>
          <w:marTop w:val="0"/>
          <w:marBottom w:val="0"/>
          <w:divBdr>
            <w:top w:val="none" w:sz="0" w:space="0" w:color="auto"/>
            <w:left w:val="none" w:sz="0" w:space="0" w:color="auto"/>
            <w:bottom w:val="none" w:sz="0" w:space="0" w:color="auto"/>
            <w:right w:val="none" w:sz="0" w:space="0" w:color="auto"/>
          </w:divBdr>
        </w:div>
        <w:div w:id="1533542521">
          <w:marLeft w:val="0"/>
          <w:marRight w:val="0"/>
          <w:marTop w:val="0"/>
          <w:marBottom w:val="0"/>
          <w:divBdr>
            <w:top w:val="none" w:sz="0" w:space="0" w:color="auto"/>
            <w:left w:val="none" w:sz="0" w:space="0" w:color="auto"/>
            <w:bottom w:val="none" w:sz="0" w:space="0" w:color="auto"/>
            <w:right w:val="none" w:sz="0" w:space="0" w:color="auto"/>
          </w:divBdr>
        </w:div>
        <w:div w:id="1564750378">
          <w:marLeft w:val="0"/>
          <w:marRight w:val="0"/>
          <w:marTop w:val="0"/>
          <w:marBottom w:val="0"/>
          <w:divBdr>
            <w:top w:val="none" w:sz="0" w:space="0" w:color="auto"/>
            <w:left w:val="none" w:sz="0" w:space="0" w:color="auto"/>
            <w:bottom w:val="none" w:sz="0" w:space="0" w:color="auto"/>
            <w:right w:val="none" w:sz="0" w:space="0" w:color="auto"/>
          </w:divBdr>
        </w:div>
        <w:div w:id="1567180645">
          <w:marLeft w:val="0"/>
          <w:marRight w:val="0"/>
          <w:marTop w:val="0"/>
          <w:marBottom w:val="0"/>
          <w:divBdr>
            <w:top w:val="none" w:sz="0" w:space="0" w:color="auto"/>
            <w:left w:val="none" w:sz="0" w:space="0" w:color="auto"/>
            <w:bottom w:val="none" w:sz="0" w:space="0" w:color="auto"/>
            <w:right w:val="none" w:sz="0" w:space="0" w:color="auto"/>
          </w:divBdr>
        </w:div>
        <w:div w:id="1590850418">
          <w:marLeft w:val="0"/>
          <w:marRight w:val="0"/>
          <w:marTop w:val="0"/>
          <w:marBottom w:val="0"/>
          <w:divBdr>
            <w:top w:val="none" w:sz="0" w:space="0" w:color="auto"/>
            <w:left w:val="none" w:sz="0" w:space="0" w:color="auto"/>
            <w:bottom w:val="none" w:sz="0" w:space="0" w:color="auto"/>
            <w:right w:val="none" w:sz="0" w:space="0" w:color="auto"/>
          </w:divBdr>
        </w:div>
        <w:div w:id="1616717078">
          <w:marLeft w:val="0"/>
          <w:marRight w:val="0"/>
          <w:marTop w:val="0"/>
          <w:marBottom w:val="0"/>
          <w:divBdr>
            <w:top w:val="none" w:sz="0" w:space="0" w:color="auto"/>
            <w:left w:val="none" w:sz="0" w:space="0" w:color="auto"/>
            <w:bottom w:val="none" w:sz="0" w:space="0" w:color="auto"/>
            <w:right w:val="none" w:sz="0" w:space="0" w:color="auto"/>
          </w:divBdr>
        </w:div>
        <w:div w:id="1685206247">
          <w:marLeft w:val="0"/>
          <w:marRight w:val="0"/>
          <w:marTop w:val="0"/>
          <w:marBottom w:val="0"/>
          <w:divBdr>
            <w:top w:val="none" w:sz="0" w:space="0" w:color="auto"/>
            <w:left w:val="none" w:sz="0" w:space="0" w:color="auto"/>
            <w:bottom w:val="none" w:sz="0" w:space="0" w:color="auto"/>
            <w:right w:val="none" w:sz="0" w:space="0" w:color="auto"/>
          </w:divBdr>
        </w:div>
        <w:div w:id="1722704578">
          <w:marLeft w:val="0"/>
          <w:marRight w:val="0"/>
          <w:marTop w:val="0"/>
          <w:marBottom w:val="0"/>
          <w:divBdr>
            <w:top w:val="none" w:sz="0" w:space="0" w:color="auto"/>
            <w:left w:val="none" w:sz="0" w:space="0" w:color="auto"/>
            <w:bottom w:val="none" w:sz="0" w:space="0" w:color="auto"/>
            <w:right w:val="none" w:sz="0" w:space="0" w:color="auto"/>
          </w:divBdr>
        </w:div>
        <w:div w:id="1731806711">
          <w:marLeft w:val="0"/>
          <w:marRight w:val="0"/>
          <w:marTop w:val="0"/>
          <w:marBottom w:val="0"/>
          <w:divBdr>
            <w:top w:val="none" w:sz="0" w:space="0" w:color="auto"/>
            <w:left w:val="none" w:sz="0" w:space="0" w:color="auto"/>
            <w:bottom w:val="none" w:sz="0" w:space="0" w:color="auto"/>
            <w:right w:val="none" w:sz="0" w:space="0" w:color="auto"/>
          </w:divBdr>
        </w:div>
        <w:div w:id="1734085790">
          <w:marLeft w:val="0"/>
          <w:marRight w:val="0"/>
          <w:marTop w:val="0"/>
          <w:marBottom w:val="0"/>
          <w:divBdr>
            <w:top w:val="none" w:sz="0" w:space="0" w:color="auto"/>
            <w:left w:val="none" w:sz="0" w:space="0" w:color="auto"/>
            <w:bottom w:val="none" w:sz="0" w:space="0" w:color="auto"/>
            <w:right w:val="none" w:sz="0" w:space="0" w:color="auto"/>
          </w:divBdr>
        </w:div>
        <w:div w:id="1793554983">
          <w:marLeft w:val="0"/>
          <w:marRight w:val="0"/>
          <w:marTop w:val="0"/>
          <w:marBottom w:val="0"/>
          <w:divBdr>
            <w:top w:val="none" w:sz="0" w:space="0" w:color="auto"/>
            <w:left w:val="none" w:sz="0" w:space="0" w:color="auto"/>
            <w:bottom w:val="none" w:sz="0" w:space="0" w:color="auto"/>
            <w:right w:val="none" w:sz="0" w:space="0" w:color="auto"/>
          </w:divBdr>
        </w:div>
        <w:div w:id="1862009090">
          <w:marLeft w:val="0"/>
          <w:marRight w:val="0"/>
          <w:marTop w:val="0"/>
          <w:marBottom w:val="0"/>
          <w:divBdr>
            <w:top w:val="none" w:sz="0" w:space="0" w:color="auto"/>
            <w:left w:val="none" w:sz="0" w:space="0" w:color="auto"/>
            <w:bottom w:val="none" w:sz="0" w:space="0" w:color="auto"/>
            <w:right w:val="none" w:sz="0" w:space="0" w:color="auto"/>
          </w:divBdr>
        </w:div>
        <w:div w:id="1875923573">
          <w:marLeft w:val="0"/>
          <w:marRight w:val="0"/>
          <w:marTop w:val="0"/>
          <w:marBottom w:val="0"/>
          <w:divBdr>
            <w:top w:val="none" w:sz="0" w:space="0" w:color="auto"/>
            <w:left w:val="none" w:sz="0" w:space="0" w:color="auto"/>
            <w:bottom w:val="none" w:sz="0" w:space="0" w:color="auto"/>
            <w:right w:val="none" w:sz="0" w:space="0" w:color="auto"/>
          </w:divBdr>
        </w:div>
        <w:div w:id="1890215897">
          <w:marLeft w:val="0"/>
          <w:marRight w:val="0"/>
          <w:marTop w:val="0"/>
          <w:marBottom w:val="0"/>
          <w:divBdr>
            <w:top w:val="none" w:sz="0" w:space="0" w:color="auto"/>
            <w:left w:val="none" w:sz="0" w:space="0" w:color="auto"/>
            <w:bottom w:val="none" w:sz="0" w:space="0" w:color="auto"/>
            <w:right w:val="none" w:sz="0" w:space="0" w:color="auto"/>
          </w:divBdr>
        </w:div>
        <w:div w:id="1911114648">
          <w:marLeft w:val="0"/>
          <w:marRight w:val="0"/>
          <w:marTop w:val="0"/>
          <w:marBottom w:val="0"/>
          <w:divBdr>
            <w:top w:val="none" w:sz="0" w:space="0" w:color="auto"/>
            <w:left w:val="none" w:sz="0" w:space="0" w:color="auto"/>
            <w:bottom w:val="none" w:sz="0" w:space="0" w:color="auto"/>
            <w:right w:val="none" w:sz="0" w:space="0" w:color="auto"/>
          </w:divBdr>
        </w:div>
        <w:div w:id="1936207114">
          <w:marLeft w:val="0"/>
          <w:marRight w:val="0"/>
          <w:marTop w:val="0"/>
          <w:marBottom w:val="0"/>
          <w:divBdr>
            <w:top w:val="none" w:sz="0" w:space="0" w:color="auto"/>
            <w:left w:val="none" w:sz="0" w:space="0" w:color="auto"/>
            <w:bottom w:val="none" w:sz="0" w:space="0" w:color="auto"/>
            <w:right w:val="none" w:sz="0" w:space="0" w:color="auto"/>
          </w:divBdr>
        </w:div>
        <w:div w:id="1936983297">
          <w:marLeft w:val="0"/>
          <w:marRight w:val="0"/>
          <w:marTop w:val="0"/>
          <w:marBottom w:val="0"/>
          <w:divBdr>
            <w:top w:val="none" w:sz="0" w:space="0" w:color="auto"/>
            <w:left w:val="none" w:sz="0" w:space="0" w:color="auto"/>
            <w:bottom w:val="none" w:sz="0" w:space="0" w:color="auto"/>
            <w:right w:val="none" w:sz="0" w:space="0" w:color="auto"/>
          </w:divBdr>
        </w:div>
        <w:div w:id="1938127389">
          <w:marLeft w:val="0"/>
          <w:marRight w:val="0"/>
          <w:marTop w:val="0"/>
          <w:marBottom w:val="0"/>
          <w:divBdr>
            <w:top w:val="none" w:sz="0" w:space="0" w:color="auto"/>
            <w:left w:val="none" w:sz="0" w:space="0" w:color="auto"/>
            <w:bottom w:val="none" w:sz="0" w:space="0" w:color="auto"/>
            <w:right w:val="none" w:sz="0" w:space="0" w:color="auto"/>
          </w:divBdr>
        </w:div>
        <w:div w:id="1976061370">
          <w:marLeft w:val="0"/>
          <w:marRight w:val="0"/>
          <w:marTop w:val="0"/>
          <w:marBottom w:val="0"/>
          <w:divBdr>
            <w:top w:val="none" w:sz="0" w:space="0" w:color="auto"/>
            <w:left w:val="none" w:sz="0" w:space="0" w:color="auto"/>
            <w:bottom w:val="none" w:sz="0" w:space="0" w:color="auto"/>
            <w:right w:val="none" w:sz="0" w:space="0" w:color="auto"/>
          </w:divBdr>
        </w:div>
        <w:div w:id="1989895132">
          <w:marLeft w:val="0"/>
          <w:marRight w:val="0"/>
          <w:marTop w:val="0"/>
          <w:marBottom w:val="0"/>
          <w:divBdr>
            <w:top w:val="none" w:sz="0" w:space="0" w:color="auto"/>
            <w:left w:val="none" w:sz="0" w:space="0" w:color="auto"/>
            <w:bottom w:val="none" w:sz="0" w:space="0" w:color="auto"/>
            <w:right w:val="none" w:sz="0" w:space="0" w:color="auto"/>
          </w:divBdr>
        </w:div>
      </w:divsChild>
    </w:div>
    <w:div w:id="666135615">
      <w:bodyDiv w:val="1"/>
      <w:marLeft w:val="0"/>
      <w:marRight w:val="0"/>
      <w:marTop w:val="0"/>
      <w:marBottom w:val="0"/>
      <w:divBdr>
        <w:top w:val="none" w:sz="0" w:space="0" w:color="auto"/>
        <w:left w:val="none" w:sz="0" w:space="0" w:color="auto"/>
        <w:bottom w:val="none" w:sz="0" w:space="0" w:color="auto"/>
        <w:right w:val="none" w:sz="0" w:space="0" w:color="auto"/>
      </w:divBdr>
    </w:div>
    <w:div w:id="666205598">
      <w:bodyDiv w:val="1"/>
      <w:marLeft w:val="0"/>
      <w:marRight w:val="0"/>
      <w:marTop w:val="0"/>
      <w:marBottom w:val="0"/>
      <w:divBdr>
        <w:top w:val="none" w:sz="0" w:space="0" w:color="auto"/>
        <w:left w:val="none" w:sz="0" w:space="0" w:color="auto"/>
        <w:bottom w:val="none" w:sz="0" w:space="0" w:color="auto"/>
        <w:right w:val="none" w:sz="0" w:space="0" w:color="auto"/>
      </w:divBdr>
    </w:div>
    <w:div w:id="666519254">
      <w:bodyDiv w:val="1"/>
      <w:marLeft w:val="0"/>
      <w:marRight w:val="0"/>
      <w:marTop w:val="0"/>
      <w:marBottom w:val="0"/>
      <w:divBdr>
        <w:top w:val="none" w:sz="0" w:space="0" w:color="auto"/>
        <w:left w:val="none" w:sz="0" w:space="0" w:color="auto"/>
        <w:bottom w:val="none" w:sz="0" w:space="0" w:color="auto"/>
        <w:right w:val="none" w:sz="0" w:space="0" w:color="auto"/>
      </w:divBdr>
    </w:div>
    <w:div w:id="666521067">
      <w:bodyDiv w:val="1"/>
      <w:marLeft w:val="0"/>
      <w:marRight w:val="0"/>
      <w:marTop w:val="0"/>
      <w:marBottom w:val="0"/>
      <w:divBdr>
        <w:top w:val="none" w:sz="0" w:space="0" w:color="auto"/>
        <w:left w:val="none" w:sz="0" w:space="0" w:color="auto"/>
        <w:bottom w:val="none" w:sz="0" w:space="0" w:color="auto"/>
        <w:right w:val="none" w:sz="0" w:space="0" w:color="auto"/>
      </w:divBdr>
    </w:div>
    <w:div w:id="667101146">
      <w:bodyDiv w:val="1"/>
      <w:marLeft w:val="0"/>
      <w:marRight w:val="0"/>
      <w:marTop w:val="0"/>
      <w:marBottom w:val="0"/>
      <w:divBdr>
        <w:top w:val="none" w:sz="0" w:space="0" w:color="auto"/>
        <w:left w:val="none" w:sz="0" w:space="0" w:color="auto"/>
        <w:bottom w:val="none" w:sz="0" w:space="0" w:color="auto"/>
        <w:right w:val="none" w:sz="0" w:space="0" w:color="auto"/>
      </w:divBdr>
    </w:div>
    <w:div w:id="667254035">
      <w:bodyDiv w:val="1"/>
      <w:marLeft w:val="0"/>
      <w:marRight w:val="0"/>
      <w:marTop w:val="0"/>
      <w:marBottom w:val="0"/>
      <w:divBdr>
        <w:top w:val="none" w:sz="0" w:space="0" w:color="auto"/>
        <w:left w:val="none" w:sz="0" w:space="0" w:color="auto"/>
        <w:bottom w:val="none" w:sz="0" w:space="0" w:color="auto"/>
        <w:right w:val="none" w:sz="0" w:space="0" w:color="auto"/>
      </w:divBdr>
    </w:div>
    <w:div w:id="667757564">
      <w:bodyDiv w:val="1"/>
      <w:marLeft w:val="0"/>
      <w:marRight w:val="0"/>
      <w:marTop w:val="0"/>
      <w:marBottom w:val="0"/>
      <w:divBdr>
        <w:top w:val="none" w:sz="0" w:space="0" w:color="auto"/>
        <w:left w:val="none" w:sz="0" w:space="0" w:color="auto"/>
        <w:bottom w:val="none" w:sz="0" w:space="0" w:color="auto"/>
        <w:right w:val="none" w:sz="0" w:space="0" w:color="auto"/>
      </w:divBdr>
    </w:div>
    <w:div w:id="667830942">
      <w:bodyDiv w:val="1"/>
      <w:marLeft w:val="0"/>
      <w:marRight w:val="0"/>
      <w:marTop w:val="0"/>
      <w:marBottom w:val="0"/>
      <w:divBdr>
        <w:top w:val="none" w:sz="0" w:space="0" w:color="auto"/>
        <w:left w:val="none" w:sz="0" w:space="0" w:color="auto"/>
        <w:bottom w:val="none" w:sz="0" w:space="0" w:color="auto"/>
        <w:right w:val="none" w:sz="0" w:space="0" w:color="auto"/>
      </w:divBdr>
    </w:div>
    <w:div w:id="668946653">
      <w:bodyDiv w:val="1"/>
      <w:marLeft w:val="0"/>
      <w:marRight w:val="0"/>
      <w:marTop w:val="0"/>
      <w:marBottom w:val="0"/>
      <w:divBdr>
        <w:top w:val="none" w:sz="0" w:space="0" w:color="auto"/>
        <w:left w:val="none" w:sz="0" w:space="0" w:color="auto"/>
        <w:bottom w:val="none" w:sz="0" w:space="0" w:color="auto"/>
        <w:right w:val="none" w:sz="0" w:space="0" w:color="auto"/>
      </w:divBdr>
    </w:div>
    <w:div w:id="669328910">
      <w:bodyDiv w:val="1"/>
      <w:marLeft w:val="0"/>
      <w:marRight w:val="0"/>
      <w:marTop w:val="0"/>
      <w:marBottom w:val="0"/>
      <w:divBdr>
        <w:top w:val="none" w:sz="0" w:space="0" w:color="auto"/>
        <w:left w:val="none" w:sz="0" w:space="0" w:color="auto"/>
        <w:bottom w:val="none" w:sz="0" w:space="0" w:color="auto"/>
        <w:right w:val="none" w:sz="0" w:space="0" w:color="auto"/>
      </w:divBdr>
    </w:div>
    <w:div w:id="669336810">
      <w:bodyDiv w:val="1"/>
      <w:marLeft w:val="0"/>
      <w:marRight w:val="0"/>
      <w:marTop w:val="0"/>
      <w:marBottom w:val="0"/>
      <w:divBdr>
        <w:top w:val="none" w:sz="0" w:space="0" w:color="auto"/>
        <w:left w:val="none" w:sz="0" w:space="0" w:color="auto"/>
        <w:bottom w:val="none" w:sz="0" w:space="0" w:color="auto"/>
        <w:right w:val="none" w:sz="0" w:space="0" w:color="auto"/>
      </w:divBdr>
      <w:divsChild>
        <w:div w:id="16784450">
          <w:marLeft w:val="0"/>
          <w:marRight w:val="0"/>
          <w:marTop w:val="0"/>
          <w:marBottom w:val="0"/>
          <w:divBdr>
            <w:top w:val="none" w:sz="0" w:space="0" w:color="auto"/>
            <w:left w:val="none" w:sz="0" w:space="0" w:color="auto"/>
            <w:bottom w:val="none" w:sz="0" w:space="0" w:color="auto"/>
            <w:right w:val="none" w:sz="0" w:space="0" w:color="auto"/>
          </w:divBdr>
        </w:div>
        <w:div w:id="21631449">
          <w:marLeft w:val="0"/>
          <w:marRight w:val="0"/>
          <w:marTop w:val="0"/>
          <w:marBottom w:val="0"/>
          <w:divBdr>
            <w:top w:val="none" w:sz="0" w:space="0" w:color="auto"/>
            <w:left w:val="none" w:sz="0" w:space="0" w:color="auto"/>
            <w:bottom w:val="none" w:sz="0" w:space="0" w:color="auto"/>
            <w:right w:val="none" w:sz="0" w:space="0" w:color="auto"/>
          </w:divBdr>
        </w:div>
        <w:div w:id="22749538">
          <w:marLeft w:val="0"/>
          <w:marRight w:val="0"/>
          <w:marTop w:val="0"/>
          <w:marBottom w:val="0"/>
          <w:divBdr>
            <w:top w:val="none" w:sz="0" w:space="0" w:color="auto"/>
            <w:left w:val="none" w:sz="0" w:space="0" w:color="auto"/>
            <w:bottom w:val="none" w:sz="0" w:space="0" w:color="auto"/>
            <w:right w:val="none" w:sz="0" w:space="0" w:color="auto"/>
          </w:divBdr>
        </w:div>
        <w:div w:id="39747289">
          <w:marLeft w:val="0"/>
          <w:marRight w:val="0"/>
          <w:marTop w:val="0"/>
          <w:marBottom w:val="0"/>
          <w:divBdr>
            <w:top w:val="none" w:sz="0" w:space="0" w:color="auto"/>
            <w:left w:val="none" w:sz="0" w:space="0" w:color="auto"/>
            <w:bottom w:val="none" w:sz="0" w:space="0" w:color="auto"/>
            <w:right w:val="none" w:sz="0" w:space="0" w:color="auto"/>
          </w:divBdr>
        </w:div>
        <w:div w:id="55318338">
          <w:marLeft w:val="0"/>
          <w:marRight w:val="0"/>
          <w:marTop w:val="0"/>
          <w:marBottom w:val="0"/>
          <w:divBdr>
            <w:top w:val="none" w:sz="0" w:space="0" w:color="auto"/>
            <w:left w:val="none" w:sz="0" w:space="0" w:color="auto"/>
            <w:bottom w:val="none" w:sz="0" w:space="0" w:color="auto"/>
            <w:right w:val="none" w:sz="0" w:space="0" w:color="auto"/>
          </w:divBdr>
        </w:div>
        <w:div w:id="80875045">
          <w:marLeft w:val="0"/>
          <w:marRight w:val="0"/>
          <w:marTop w:val="0"/>
          <w:marBottom w:val="0"/>
          <w:divBdr>
            <w:top w:val="none" w:sz="0" w:space="0" w:color="auto"/>
            <w:left w:val="none" w:sz="0" w:space="0" w:color="auto"/>
            <w:bottom w:val="none" w:sz="0" w:space="0" w:color="auto"/>
            <w:right w:val="none" w:sz="0" w:space="0" w:color="auto"/>
          </w:divBdr>
        </w:div>
        <w:div w:id="90009602">
          <w:marLeft w:val="0"/>
          <w:marRight w:val="0"/>
          <w:marTop w:val="0"/>
          <w:marBottom w:val="0"/>
          <w:divBdr>
            <w:top w:val="none" w:sz="0" w:space="0" w:color="auto"/>
            <w:left w:val="none" w:sz="0" w:space="0" w:color="auto"/>
            <w:bottom w:val="none" w:sz="0" w:space="0" w:color="auto"/>
            <w:right w:val="none" w:sz="0" w:space="0" w:color="auto"/>
          </w:divBdr>
        </w:div>
        <w:div w:id="96560187">
          <w:marLeft w:val="0"/>
          <w:marRight w:val="0"/>
          <w:marTop w:val="0"/>
          <w:marBottom w:val="0"/>
          <w:divBdr>
            <w:top w:val="none" w:sz="0" w:space="0" w:color="auto"/>
            <w:left w:val="none" w:sz="0" w:space="0" w:color="auto"/>
            <w:bottom w:val="none" w:sz="0" w:space="0" w:color="auto"/>
            <w:right w:val="none" w:sz="0" w:space="0" w:color="auto"/>
          </w:divBdr>
        </w:div>
        <w:div w:id="107313984">
          <w:marLeft w:val="0"/>
          <w:marRight w:val="0"/>
          <w:marTop w:val="0"/>
          <w:marBottom w:val="0"/>
          <w:divBdr>
            <w:top w:val="none" w:sz="0" w:space="0" w:color="auto"/>
            <w:left w:val="none" w:sz="0" w:space="0" w:color="auto"/>
            <w:bottom w:val="none" w:sz="0" w:space="0" w:color="auto"/>
            <w:right w:val="none" w:sz="0" w:space="0" w:color="auto"/>
          </w:divBdr>
        </w:div>
        <w:div w:id="121077110">
          <w:marLeft w:val="0"/>
          <w:marRight w:val="0"/>
          <w:marTop w:val="0"/>
          <w:marBottom w:val="0"/>
          <w:divBdr>
            <w:top w:val="none" w:sz="0" w:space="0" w:color="auto"/>
            <w:left w:val="none" w:sz="0" w:space="0" w:color="auto"/>
            <w:bottom w:val="none" w:sz="0" w:space="0" w:color="auto"/>
            <w:right w:val="none" w:sz="0" w:space="0" w:color="auto"/>
          </w:divBdr>
        </w:div>
        <w:div w:id="128598579">
          <w:marLeft w:val="0"/>
          <w:marRight w:val="0"/>
          <w:marTop w:val="0"/>
          <w:marBottom w:val="0"/>
          <w:divBdr>
            <w:top w:val="none" w:sz="0" w:space="0" w:color="auto"/>
            <w:left w:val="none" w:sz="0" w:space="0" w:color="auto"/>
            <w:bottom w:val="none" w:sz="0" w:space="0" w:color="auto"/>
            <w:right w:val="none" w:sz="0" w:space="0" w:color="auto"/>
          </w:divBdr>
        </w:div>
        <w:div w:id="138545117">
          <w:marLeft w:val="0"/>
          <w:marRight w:val="0"/>
          <w:marTop w:val="0"/>
          <w:marBottom w:val="0"/>
          <w:divBdr>
            <w:top w:val="none" w:sz="0" w:space="0" w:color="auto"/>
            <w:left w:val="none" w:sz="0" w:space="0" w:color="auto"/>
            <w:bottom w:val="none" w:sz="0" w:space="0" w:color="auto"/>
            <w:right w:val="none" w:sz="0" w:space="0" w:color="auto"/>
          </w:divBdr>
        </w:div>
        <w:div w:id="227691155">
          <w:marLeft w:val="0"/>
          <w:marRight w:val="0"/>
          <w:marTop w:val="0"/>
          <w:marBottom w:val="0"/>
          <w:divBdr>
            <w:top w:val="none" w:sz="0" w:space="0" w:color="auto"/>
            <w:left w:val="none" w:sz="0" w:space="0" w:color="auto"/>
            <w:bottom w:val="none" w:sz="0" w:space="0" w:color="auto"/>
            <w:right w:val="none" w:sz="0" w:space="0" w:color="auto"/>
          </w:divBdr>
        </w:div>
        <w:div w:id="253445267">
          <w:marLeft w:val="0"/>
          <w:marRight w:val="0"/>
          <w:marTop w:val="0"/>
          <w:marBottom w:val="0"/>
          <w:divBdr>
            <w:top w:val="none" w:sz="0" w:space="0" w:color="auto"/>
            <w:left w:val="none" w:sz="0" w:space="0" w:color="auto"/>
            <w:bottom w:val="none" w:sz="0" w:space="0" w:color="auto"/>
            <w:right w:val="none" w:sz="0" w:space="0" w:color="auto"/>
          </w:divBdr>
        </w:div>
        <w:div w:id="307439144">
          <w:marLeft w:val="0"/>
          <w:marRight w:val="0"/>
          <w:marTop w:val="0"/>
          <w:marBottom w:val="0"/>
          <w:divBdr>
            <w:top w:val="none" w:sz="0" w:space="0" w:color="auto"/>
            <w:left w:val="none" w:sz="0" w:space="0" w:color="auto"/>
            <w:bottom w:val="none" w:sz="0" w:space="0" w:color="auto"/>
            <w:right w:val="none" w:sz="0" w:space="0" w:color="auto"/>
          </w:divBdr>
        </w:div>
        <w:div w:id="311831148">
          <w:marLeft w:val="0"/>
          <w:marRight w:val="0"/>
          <w:marTop w:val="0"/>
          <w:marBottom w:val="0"/>
          <w:divBdr>
            <w:top w:val="none" w:sz="0" w:space="0" w:color="auto"/>
            <w:left w:val="none" w:sz="0" w:space="0" w:color="auto"/>
            <w:bottom w:val="none" w:sz="0" w:space="0" w:color="auto"/>
            <w:right w:val="none" w:sz="0" w:space="0" w:color="auto"/>
          </w:divBdr>
        </w:div>
        <w:div w:id="329525847">
          <w:marLeft w:val="0"/>
          <w:marRight w:val="0"/>
          <w:marTop w:val="0"/>
          <w:marBottom w:val="0"/>
          <w:divBdr>
            <w:top w:val="none" w:sz="0" w:space="0" w:color="auto"/>
            <w:left w:val="none" w:sz="0" w:space="0" w:color="auto"/>
            <w:bottom w:val="none" w:sz="0" w:space="0" w:color="auto"/>
            <w:right w:val="none" w:sz="0" w:space="0" w:color="auto"/>
          </w:divBdr>
        </w:div>
        <w:div w:id="359205217">
          <w:marLeft w:val="0"/>
          <w:marRight w:val="0"/>
          <w:marTop w:val="0"/>
          <w:marBottom w:val="0"/>
          <w:divBdr>
            <w:top w:val="none" w:sz="0" w:space="0" w:color="auto"/>
            <w:left w:val="none" w:sz="0" w:space="0" w:color="auto"/>
            <w:bottom w:val="none" w:sz="0" w:space="0" w:color="auto"/>
            <w:right w:val="none" w:sz="0" w:space="0" w:color="auto"/>
          </w:divBdr>
        </w:div>
        <w:div w:id="359546653">
          <w:marLeft w:val="0"/>
          <w:marRight w:val="0"/>
          <w:marTop w:val="0"/>
          <w:marBottom w:val="0"/>
          <w:divBdr>
            <w:top w:val="none" w:sz="0" w:space="0" w:color="auto"/>
            <w:left w:val="none" w:sz="0" w:space="0" w:color="auto"/>
            <w:bottom w:val="none" w:sz="0" w:space="0" w:color="auto"/>
            <w:right w:val="none" w:sz="0" w:space="0" w:color="auto"/>
          </w:divBdr>
        </w:div>
        <w:div w:id="379017174">
          <w:marLeft w:val="0"/>
          <w:marRight w:val="0"/>
          <w:marTop w:val="0"/>
          <w:marBottom w:val="0"/>
          <w:divBdr>
            <w:top w:val="none" w:sz="0" w:space="0" w:color="auto"/>
            <w:left w:val="none" w:sz="0" w:space="0" w:color="auto"/>
            <w:bottom w:val="none" w:sz="0" w:space="0" w:color="auto"/>
            <w:right w:val="none" w:sz="0" w:space="0" w:color="auto"/>
          </w:divBdr>
        </w:div>
        <w:div w:id="381566221">
          <w:marLeft w:val="0"/>
          <w:marRight w:val="0"/>
          <w:marTop w:val="0"/>
          <w:marBottom w:val="0"/>
          <w:divBdr>
            <w:top w:val="none" w:sz="0" w:space="0" w:color="auto"/>
            <w:left w:val="none" w:sz="0" w:space="0" w:color="auto"/>
            <w:bottom w:val="none" w:sz="0" w:space="0" w:color="auto"/>
            <w:right w:val="none" w:sz="0" w:space="0" w:color="auto"/>
          </w:divBdr>
        </w:div>
        <w:div w:id="414782939">
          <w:marLeft w:val="0"/>
          <w:marRight w:val="0"/>
          <w:marTop w:val="0"/>
          <w:marBottom w:val="0"/>
          <w:divBdr>
            <w:top w:val="none" w:sz="0" w:space="0" w:color="auto"/>
            <w:left w:val="none" w:sz="0" w:space="0" w:color="auto"/>
            <w:bottom w:val="none" w:sz="0" w:space="0" w:color="auto"/>
            <w:right w:val="none" w:sz="0" w:space="0" w:color="auto"/>
          </w:divBdr>
        </w:div>
        <w:div w:id="441610281">
          <w:marLeft w:val="0"/>
          <w:marRight w:val="0"/>
          <w:marTop w:val="0"/>
          <w:marBottom w:val="0"/>
          <w:divBdr>
            <w:top w:val="none" w:sz="0" w:space="0" w:color="auto"/>
            <w:left w:val="none" w:sz="0" w:space="0" w:color="auto"/>
            <w:bottom w:val="none" w:sz="0" w:space="0" w:color="auto"/>
            <w:right w:val="none" w:sz="0" w:space="0" w:color="auto"/>
          </w:divBdr>
        </w:div>
        <w:div w:id="482160370">
          <w:marLeft w:val="0"/>
          <w:marRight w:val="0"/>
          <w:marTop w:val="0"/>
          <w:marBottom w:val="0"/>
          <w:divBdr>
            <w:top w:val="none" w:sz="0" w:space="0" w:color="auto"/>
            <w:left w:val="none" w:sz="0" w:space="0" w:color="auto"/>
            <w:bottom w:val="none" w:sz="0" w:space="0" w:color="auto"/>
            <w:right w:val="none" w:sz="0" w:space="0" w:color="auto"/>
          </w:divBdr>
        </w:div>
        <w:div w:id="484784385">
          <w:marLeft w:val="0"/>
          <w:marRight w:val="0"/>
          <w:marTop w:val="0"/>
          <w:marBottom w:val="0"/>
          <w:divBdr>
            <w:top w:val="none" w:sz="0" w:space="0" w:color="auto"/>
            <w:left w:val="none" w:sz="0" w:space="0" w:color="auto"/>
            <w:bottom w:val="none" w:sz="0" w:space="0" w:color="auto"/>
            <w:right w:val="none" w:sz="0" w:space="0" w:color="auto"/>
          </w:divBdr>
        </w:div>
        <w:div w:id="515969128">
          <w:marLeft w:val="0"/>
          <w:marRight w:val="0"/>
          <w:marTop w:val="0"/>
          <w:marBottom w:val="0"/>
          <w:divBdr>
            <w:top w:val="none" w:sz="0" w:space="0" w:color="auto"/>
            <w:left w:val="none" w:sz="0" w:space="0" w:color="auto"/>
            <w:bottom w:val="none" w:sz="0" w:space="0" w:color="auto"/>
            <w:right w:val="none" w:sz="0" w:space="0" w:color="auto"/>
          </w:divBdr>
        </w:div>
        <w:div w:id="516042677">
          <w:marLeft w:val="0"/>
          <w:marRight w:val="0"/>
          <w:marTop w:val="0"/>
          <w:marBottom w:val="0"/>
          <w:divBdr>
            <w:top w:val="none" w:sz="0" w:space="0" w:color="auto"/>
            <w:left w:val="none" w:sz="0" w:space="0" w:color="auto"/>
            <w:bottom w:val="none" w:sz="0" w:space="0" w:color="auto"/>
            <w:right w:val="none" w:sz="0" w:space="0" w:color="auto"/>
          </w:divBdr>
        </w:div>
        <w:div w:id="522792660">
          <w:marLeft w:val="0"/>
          <w:marRight w:val="0"/>
          <w:marTop w:val="0"/>
          <w:marBottom w:val="0"/>
          <w:divBdr>
            <w:top w:val="none" w:sz="0" w:space="0" w:color="auto"/>
            <w:left w:val="none" w:sz="0" w:space="0" w:color="auto"/>
            <w:bottom w:val="none" w:sz="0" w:space="0" w:color="auto"/>
            <w:right w:val="none" w:sz="0" w:space="0" w:color="auto"/>
          </w:divBdr>
        </w:div>
        <w:div w:id="559903494">
          <w:marLeft w:val="0"/>
          <w:marRight w:val="0"/>
          <w:marTop w:val="0"/>
          <w:marBottom w:val="0"/>
          <w:divBdr>
            <w:top w:val="none" w:sz="0" w:space="0" w:color="auto"/>
            <w:left w:val="none" w:sz="0" w:space="0" w:color="auto"/>
            <w:bottom w:val="none" w:sz="0" w:space="0" w:color="auto"/>
            <w:right w:val="none" w:sz="0" w:space="0" w:color="auto"/>
          </w:divBdr>
        </w:div>
        <w:div w:id="569119761">
          <w:marLeft w:val="0"/>
          <w:marRight w:val="0"/>
          <w:marTop w:val="0"/>
          <w:marBottom w:val="0"/>
          <w:divBdr>
            <w:top w:val="none" w:sz="0" w:space="0" w:color="auto"/>
            <w:left w:val="none" w:sz="0" w:space="0" w:color="auto"/>
            <w:bottom w:val="none" w:sz="0" w:space="0" w:color="auto"/>
            <w:right w:val="none" w:sz="0" w:space="0" w:color="auto"/>
          </w:divBdr>
        </w:div>
        <w:div w:id="588664438">
          <w:marLeft w:val="0"/>
          <w:marRight w:val="0"/>
          <w:marTop w:val="0"/>
          <w:marBottom w:val="0"/>
          <w:divBdr>
            <w:top w:val="none" w:sz="0" w:space="0" w:color="auto"/>
            <w:left w:val="none" w:sz="0" w:space="0" w:color="auto"/>
            <w:bottom w:val="none" w:sz="0" w:space="0" w:color="auto"/>
            <w:right w:val="none" w:sz="0" w:space="0" w:color="auto"/>
          </w:divBdr>
        </w:div>
        <w:div w:id="643238790">
          <w:marLeft w:val="0"/>
          <w:marRight w:val="0"/>
          <w:marTop w:val="0"/>
          <w:marBottom w:val="0"/>
          <w:divBdr>
            <w:top w:val="none" w:sz="0" w:space="0" w:color="auto"/>
            <w:left w:val="none" w:sz="0" w:space="0" w:color="auto"/>
            <w:bottom w:val="none" w:sz="0" w:space="0" w:color="auto"/>
            <w:right w:val="none" w:sz="0" w:space="0" w:color="auto"/>
          </w:divBdr>
        </w:div>
        <w:div w:id="666445321">
          <w:marLeft w:val="0"/>
          <w:marRight w:val="0"/>
          <w:marTop w:val="0"/>
          <w:marBottom w:val="0"/>
          <w:divBdr>
            <w:top w:val="none" w:sz="0" w:space="0" w:color="auto"/>
            <w:left w:val="none" w:sz="0" w:space="0" w:color="auto"/>
            <w:bottom w:val="none" w:sz="0" w:space="0" w:color="auto"/>
            <w:right w:val="none" w:sz="0" w:space="0" w:color="auto"/>
          </w:divBdr>
        </w:div>
        <w:div w:id="688410350">
          <w:marLeft w:val="0"/>
          <w:marRight w:val="0"/>
          <w:marTop w:val="0"/>
          <w:marBottom w:val="0"/>
          <w:divBdr>
            <w:top w:val="none" w:sz="0" w:space="0" w:color="auto"/>
            <w:left w:val="none" w:sz="0" w:space="0" w:color="auto"/>
            <w:bottom w:val="none" w:sz="0" w:space="0" w:color="auto"/>
            <w:right w:val="none" w:sz="0" w:space="0" w:color="auto"/>
          </w:divBdr>
        </w:div>
        <w:div w:id="705259316">
          <w:marLeft w:val="0"/>
          <w:marRight w:val="0"/>
          <w:marTop w:val="0"/>
          <w:marBottom w:val="0"/>
          <w:divBdr>
            <w:top w:val="none" w:sz="0" w:space="0" w:color="auto"/>
            <w:left w:val="none" w:sz="0" w:space="0" w:color="auto"/>
            <w:bottom w:val="none" w:sz="0" w:space="0" w:color="auto"/>
            <w:right w:val="none" w:sz="0" w:space="0" w:color="auto"/>
          </w:divBdr>
        </w:div>
        <w:div w:id="720372906">
          <w:marLeft w:val="0"/>
          <w:marRight w:val="0"/>
          <w:marTop w:val="0"/>
          <w:marBottom w:val="0"/>
          <w:divBdr>
            <w:top w:val="none" w:sz="0" w:space="0" w:color="auto"/>
            <w:left w:val="none" w:sz="0" w:space="0" w:color="auto"/>
            <w:bottom w:val="none" w:sz="0" w:space="0" w:color="auto"/>
            <w:right w:val="none" w:sz="0" w:space="0" w:color="auto"/>
          </w:divBdr>
        </w:div>
        <w:div w:id="797187214">
          <w:marLeft w:val="0"/>
          <w:marRight w:val="0"/>
          <w:marTop w:val="0"/>
          <w:marBottom w:val="0"/>
          <w:divBdr>
            <w:top w:val="none" w:sz="0" w:space="0" w:color="auto"/>
            <w:left w:val="none" w:sz="0" w:space="0" w:color="auto"/>
            <w:bottom w:val="none" w:sz="0" w:space="0" w:color="auto"/>
            <w:right w:val="none" w:sz="0" w:space="0" w:color="auto"/>
          </w:divBdr>
        </w:div>
        <w:div w:id="798107994">
          <w:marLeft w:val="0"/>
          <w:marRight w:val="0"/>
          <w:marTop w:val="0"/>
          <w:marBottom w:val="0"/>
          <w:divBdr>
            <w:top w:val="none" w:sz="0" w:space="0" w:color="auto"/>
            <w:left w:val="none" w:sz="0" w:space="0" w:color="auto"/>
            <w:bottom w:val="none" w:sz="0" w:space="0" w:color="auto"/>
            <w:right w:val="none" w:sz="0" w:space="0" w:color="auto"/>
          </w:divBdr>
        </w:div>
        <w:div w:id="810025460">
          <w:marLeft w:val="0"/>
          <w:marRight w:val="0"/>
          <w:marTop w:val="0"/>
          <w:marBottom w:val="0"/>
          <w:divBdr>
            <w:top w:val="none" w:sz="0" w:space="0" w:color="auto"/>
            <w:left w:val="none" w:sz="0" w:space="0" w:color="auto"/>
            <w:bottom w:val="none" w:sz="0" w:space="0" w:color="auto"/>
            <w:right w:val="none" w:sz="0" w:space="0" w:color="auto"/>
          </w:divBdr>
        </w:div>
        <w:div w:id="811026224">
          <w:marLeft w:val="0"/>
          <w:marRight w:val="0"/>
          <w:marTop w:val="0"/>
          <w:marBottom w:val="0"/>
          <w:divBdr>
            <w:top w:val="none" w:sz="0" w:space="0" w:color="auto"/>
            <w:left w:val="none" w:sz="0" w:space="0" w:color="auto"/>
            <w:bottom w:val="none" w:sz="0" w:space="0" w:color="auto"/>
            <w:right w:val="none" w:sz="0" w:space="0" w:color="auto"/>
          </w:divBdr>
        </w:div>
        <w:div w:id="818573051">
          <w:marLeft w:val="0"/>
          <w:marRight w:val="0"/>
          <w:marTop w:val="0"/>
          <w:marBottom w:val="0"/>
          <w:divBdr>
            <w:top w:val="none" w:sz="0" w:space="0" w:color="auto"/>
            <w:left w:val="none" w:sz="0" w:space="0" w:color="auto"/>
            <w:bottom w:val="none" w:sz="0" w:space="0" w:color="auto"/>
            <w:right w:val="none" w:sz="0" w:space="0" w:color="auto"/>
          </w:divBdr>
        </w:div>
        <w:div w:id="846363260">
          <w:marLeft w:val="0"/>
          <w:marRight w:val="0"/>
          <w:marTop w:val="0"/>
          <w:marBottom w:val="0"/>
          <w:divBdr>
            <w:top w:val="none" w:sz="0" w:space="0" w:color="auto"/>
            <w:left w:val="none" w:sz="0" w:space="0" w:color="auto"/>
            <w:bottom w:val="none" w:sz="0" w:space="0" w:color="auto"/>
            <w:right w:val="none" w:sz="0" w:space="0" w:color="auto"/>
          </w:divBdr>
        </w:div>
        <w:div w:id="858741644">
          <w:marLeft w:val="0"/>
          <w:marRight w:val="0"/>
          <w:marTop w:val="0"/>
          <w:marBottom w:val="0"/>
          <w:divBdr>
            <w:top w:val="none" w:sz="0" w:space="0" w:color="auto"/>
            <w:left w:val="none" w:sz="0" w:space="0" w:color="auto"/>
            <w:bottom w:val="none" w:sz="0" w:space="0" w:color="auto"/>
            <w:right w:val="none" w:sz="0" w:space="0" w:color="auto"/>
          </w:divBdr>
        </w:div>
        <w:div w:id="889537231">
          <w:marLeft w:val="0"/>
          <w:marRight w:val="0"/>
          <w:marTop w:val="0"/>
          <w:marBottom w:val="0"/>
          <w:divBdr>
            <w:top w:val="none" w:sz="0" w:space="0" w:color="auto"/>
            <w:left w:val="none" w:sz="0" w:space="0" w:color="auto"/>
            <w:bottom w:val="none" w:sz="0" w:space="0" w:color="auto"/>
            <w:right w:val="none" w:sz="0" w:space="0" w:color="auto"/>
          </w:divBdr>
        </w:div>
        <w:div w:id="927348963">
          <w:marLeft w:val="0"/>
          <w:marRight w:val="0"/>
          <w:marTop w:val="0"/>
          <w:marBottom w:val="0"/>
          <w:divBdr>
            <w:top w:val="none" w:sz="0" w:space="0" w:color="auto"/>
            <w:left w:val="none" w:sz="0" w:space="0" w:color="auto"/>
            <w:bottom w:val="none" w:sz="0" w:space="0" w:color="auto"/>
            <w:right w:val="none" w:sz="0" w:space="0" w:color="auto"/>
          </w:divBdr>
        </w:div>
        <w:div w:id="937296611">
          <w:marLeft w:val="0"/>
          <w:marRight w:val="0"/>
          <w:marTop w:val="0"/>
          <w:marBottom w:val="0"/>
          <w:divBdr>
            <w:top w:val="none" w:sz="0" w:space="0" w:color="auto"/>
            <w:left w:val="none" w:sz="0" w:space="0" w:color="auto"/>
            <w:bottom w:val="none" w:sz="0" w:space="0" w:color="auto"/>
            <w:right w:val="none" w:sz="0" w:space="0" w:color="auto"/>
          </w:divBdr>
        </w:div>
        <w:div w:id="963342804">
          <w:marLeft w:val="0"/>
          <w:marRight w:val="0"/>
          <w:marTop w:val="0"/>
          <w:marBottom w:val="0"/>
          <w:divBdr>
            <w:top w:val="none" w:sz="0" w:space="0" w:color="auto"/>
            <w:left w:val="none" w:sz="0" w:space="0" w:color="auto"/>
            <w:bottom w:val="none" w:sz="0" w:space="0" w:color="auto"/>
            <w:right w:val="none" w:sz="0" w:space="0" w:color="auto"/>
          </w:divBdr>
        </w:div>
        <w:div w:id="986593008">
          <w:marLeft w:val="0"/>
          <w:marRight w:val="0"/>
          <w:marTop w:val="0"/>
          <w:marBottom w:val="0"/>
          <w:divBdr>
            <w:top w:val="none" w:sz="0" w:space="0" w:color="auto"/>
            <w:left w:val="none" w:sz="0" w:space="0" w:color="auto"/>
            <w:bottom w:val="none" w:sz="0" w:space="0" w:color="auto"/>
            <w:right w:val="none" w:sz="0" w:space="0" w:color="auto"/>
          </w:divBdr>
        </w:div>
        <w:div w:id="1007294883">
          <w:marLeft w:val="0"/>
          <w:marRight w:val="0"/>
          <w:marTop w:val="0"/>
          <w:marBottom w:val="0"/>
          <w:divBdr>
            <w:top w:val="none" w:sz="0" w:space="0" w:color="auto"/>
            <w:left w:val="none" w:sz="0" w:space="0" w:color="auto"/>
            <w:bottom w:val="none" w:sz="0" w:space="0" w:color="auto"/>
            <w:right w:val="none" w:sz="0" w:space="0" w:color="auto"/>
          </w:divBdr>
        </w:div>
        <w:div w:id="1041124785">
          <w:marLeft w:val="0"/>
          <w:marRight w:val="0"/>
          <w:marTop w:val="0"/>
          <w:marBottom w:val="0"/>
          <w:divBdr>
            <w:top w:val="none" w:sz="0" w:space="0" w:color="auto"/>
            <w:left w:val="none" w:sz="0" w:space="0" w:color="auto"/>
            <w:bottom w:val="none" w:sz="0" w:space="0" w:color="auto"/>
            <w:right w:val="none" w:sz="0" w:space="0" w:color="auto"/>
          </w:divBdr>
        </w:div>
        <w:div w:id="1047408707">
          <w:marLeft w:val="0"/>
          <w:marRight w:val="0"/>
          <w:marTop w:val="0"/>
          <w:marBottom w:val="0"/>
          <w:divBdr>
            <w:top w:val="none" w:sz="0" w:space="0" w:color="auto"/>
            <w:left w:val="none" w:sz="0" w:space="0" w:color="auto"/>
            <w:bottom w:val="none" w:sz="0" w:space="0" w:color="auto"/>
            <w:right w:val="none" w:sz="0" w:space="0" w:color="auto"/>
          </w:divBdr>
        </w:div>
        <w:div w:id="1057435999">
          <w:marLeft w:val="0"/>
          <w:marRight w:val="0"/>
          <w:marTop w:val="0"/>
          <w:marBottom w:val="0"/>
          <w:divBdr>
            <w:top w:val="none" w:sz="0" w:space="0" w:color="auto"/>
            <w:left w:val="none" w:sz="0" w:space="0" w:color="auto"/>
            <w:bottom w:val="none" w:sz="0" w:space="0" w:color="auto"/>
            <w:right w:val="none" w:sz="0" w:space="0" w:color="auto"/>
          </w:divBdr>
        </w:div>
        <w:div w:id="1065683997">
          <w:marLeft w:val="0"/>
          <w:marRight w:val="0"/>
          <w:marTop w:val="0"/>
          <w:marBottom w:val="0"/>
          <w:divBdr>
            <w:top w:val="none" w:sz="0" w:space="0" w:color="auto"/>
            <w:left w:val="none" w:sz="0" w:space="0" w:color="auto"/>
            <w:bottom w:val="none" w:sz="0" w:space="0" w:color="auto"/>
            <w:right w:val="none" w:sz="0" w:space="0" w:color="auto"/>
          </w:divBdr>
        </w:div>
        <w:div w:id="1071193806">
          <w:marLeft w:val="0"/>
          <w:marRight w:val="0"/>
          <w:marTop w:val="0"/>
          <w:marBottom w:val="0"/>
          <w:divBdr>
            <w:top w:val="none" w:sz="0" w:space="0" w:color="auto"/>
            <w:left w:val="none" w:sz="0" w:space="0" w:color="auto"/>
            <w:bottom w:val="none" w:sz="0" w:space="0" w:color="auto"/>
            <w:right w:val="none" w:sz="0" w:space="0" w:color="auto"/>
          </w:divBdr>
        </w:div>
        <w:div w:id="1109591547">
          <w:marLeft w:val="0"/>
          <w:marRight w:val="0"/>
          <w:marTop w:val="0"/>
          <w:marBottom w:val="0"/>
          <w:divBdr>
            <w:top w:val="none" w:sz="0" w:space="0" w:color="auto"/>
            <w:left w:val="none" w:sz="0" w:space="0" w:color="auto"/>
            <w:bottom w:val="none" w:sz="0" w:space="0" w:color="auto"/>
            <w:right w:val="none" w:sz="0" w:space="0" w:color="auto"/>
          </w:divBdr>
        </w:div>
        <w:div w:id="1125538148">
          <w:marLeft w:val="0"/>
          <w:marRight w:val="0"/>
          <w:marTop w:val="0"/>
          <w:marBottom w:val="0"/>
          <w:divBdr>
            <w:top w:val="none" w:sz="0" w:space="0" w:color="auto"/>
            <w:left w:val="none" w:sz="0" w:space="0" w:color="auto"/>
            <w:bottom w:val="none" w:sz="0" w:space="0" w:color="auto"/>
            <w:right w:val="none" w:sz="0" w:space="0" w:color="auto"/>
          </w:divBdr>
        </w:div>
        <w:div w:id="1137067854">
          <w:marLeft w:val="0"/>
          <w:marRight w:val="0"/>
          <w:marTop w:val="0"/>
          <w:marBottom w:val="0"/>
          <w:divBdr>
            <w:top w:val="none" w:sz="0" w:space="0" w:color="auto"/>
            <w:left w:val="none" w:sz="0" w:space="0" w:color="auto"/>
            <w:bottom w:val="none" w:sz="0" w:space="0" w:color="auto"/>
            <w:right w:val="none" w:sz="0" w:space="0" w:color="auto"/>
          </w:divBdr>
        </w:div>
        <w:div w:id="1175607819">
          <w:marLeft w:val="0"/>
          <w:marRight w:val="0"/>
          <w:marTop w:val="0"/>
          <w:marBottom w:val="0"/>
          <w:divBdr>
            <w:top w:val="none" w:sz="0" w:space="0" w:color="auto"/>
            <w:left w:val="none" w:sz="0" w:space="0" w:color="auto"/>
            <w:bottom w:val="none" w:sz="0" w:space="0" w:color="auto"/>
            <w:right w:val="none" w:sz="0" w:space="0" w:color="auto"/>
          </w:divBdr>
        </w:div>
        <w:div w:id="1198589955">
          <w:marLeft w:val="0"/>
          <w:marRight w:val="0"/>
          <w:marTop w:val="0"/>
          <w:marBottom w:val="0"/>
          <w:divBdr>
            <w:top w:val="none" w:sz="0" w:space="0" w:color="auto"/>
            <w:left w:val="none" w:sz="0" w:space="0" w:color="auto"/>
            <w:bottom w:val="none" w:sz="0" w:space="0" w:color="auto"/>
            <w:right w:val="none" w:sz="0" w:space="0" w:color="auto"/>
          </w:divBdr>
        </w:div>
        <w:div w:id="1205144821">
          <w:marLeft w:val="0"/>
          <w:marRight w:val="0"/>
          <w:marTop w:val="0"/>
          <w:marBottom w:val="0"/>
          <w:divBdr>
            <w:top w:val="none" w:sz="0" w:space="0" w:color="auto"/>
            <w:left w:val="none" w:sz="0" w:space="0" w:color="auto"/>
            <w:bottom w:val="none" w:sz="0" w:space="0" w:color="auto"/>
            <w:right w:val="none" w:sz="0" w:space="0" w:color="auto"/>
          </w:divBdr>
        </w:div>
        <w:div w:id="1238323035">
          <w:marLeft w:val="0"/>
          <w:marRight w:val="0"/>
          <w:marTop w:val="0"/>
          <w:marBottom w:val="0"/>
          <w:divBdr>
            <w:top w:val="none" w:sz="0" w:space="0" w:color="auto"/>
            <w:left w:val="none" w:sz="0" w:space="0" w:color="auto"/>
            <w:bottom w:val="none" w:sz="0" w:space="0" w:color="auto"/>
            <w:right w:val="none" w:sz="0" w:space="0" w:color="auto"/>
          </w:divBdr>
        </w:div>
        <w:div w:id="1252936159">
          <w:marLeft w:val="0"/>
          <w:marRight w:val="0"/>
          <w:marTop w:val="0"/>
          <w:marBottom w:val="0"/>
          <w:divBdr>
            <w:top w:val="none" w:sz="0" w:space="0" w:color="auto"/>
            <w:left w:val="none" w:sz="0" w:space="0" w:color="auto"/>
            <w:bottom w:val="none" w:sz="0" w:space="0" w:color="auto"/>
            <w:right w:val="none" w:sz="0" w:space="0" w:color="auto"/>
          </w:divBdr>
        </w:div>
        <w:div w:id="1260792682">
          <w:marLeft w:val="0"/>
          <w:marRight w:val="0"/>
          <w:marTop w:val="0"/>
          <w:marBottom w:val="0"/>
          <w:divBdr>
            <w:top w:val="none" w:sz="0" w:space="0" w:color="auto"/>
            <w:left w:val="none" w:sz="0" w:space="0" w:color="auto"/>
            <w:bottom w:val="none" w:sz="0" w:space="0" w:color="auto"/>
            <w:right w:val="none" w:sz="0" w:space="0" w:color="auto"/>
          </w:divBdr>
        </w:div>
        <w:div w:id="1284920401">
          <w:marLeft w:val="0"/>
          <w:marRight w:val="0"/>
          <w:marTop w:val="0"/>
          <w:marBottom w:val="0"/>
          <w:divBdr>
            <w:top w:val="none" w:sz="0" w:space="0" w:color="auto"/>
            <w:left w:val="none" w:sz="0" w:space="0" w:color="auto"/>
            <w:bottom w:val="none" w:sz="0" w:space="0" w:color="auto"/>
            <w:right w:val="none" w:sz="0" w:space="0" w:color="auto"/>
          </w:divBdr>
        </w:div>
        <w:div w:id="1292903016">
          <w:marLeft w:val="0"/>
          <w:marRight w:val="0"/>
          <w:marTop w:val="0"/>
          <w:marBottom w:val="0"/>
          <w:divBdr>
            <w:top w:val="none" w:sz="0" w:space="0" w:color="auto"/>
            <w:left w:val="none" w:sz="0" w:space="0" w:color="auto"/>
            <w:bottom w:val="none" w:sz="0" w:space="0" w:color="auto"/>
            <w:right w:val="none" w:sz="0" w:space="0" w:color="auto"/>
          </w:divBdr>
        </w:div>
        <w:div w:id="1306662418">
          <w:marLeft w:val="0"/>
          <w:marRight w:val="0"/>
          <w:marTop w:val="0"/>
          <w:marBottom w:val="0"/>
          <w:divBdr>
            <w:top w:val="none" w:sz="0" w:space="0" w:color="auto"/>
            <w:left w:val="none" w:sz="0" w:space="0" w:color="auto"/>
            <w:bottom w:val="none" w:sz="0" w:space="0" w:color="auto"/>
            <w:right w:val="none" w:sz="0" w:space="0" w:color="auto"/>
          </w:divBdr>
        </w:div>
        <w:div w:id="1351830607">
          <w:marLeft w:val="0"/>
          <w:marRight w:val="0"/>
          <w:marTop w:val="0"/>
          <w:marBottom w:val="0"/>
          <w:divBdr>
            <w:top w:val="none" w:sz="0" w:space="0" w:color="auto"/>
            <w:left w:val="none" w:sz="0" w:space="0" w:color="auto"/>
            <w:bottom w:val="none" w:sz="0" w:space="0" w:color="auto"/>
            <w:right w:val="none" w:sz="0" w:space="0" w:color="auto"/>
          </w:divBdr>
        </w:div>
        <w:div w:id="1396510420">
          <w:marLeft w:val="0"/>
          <w:marRight w:val="0"/>
          <w:marTop w:val="0"/>
          <w:marBottom w:val="0"/>
          <w:divBdr>
            <w:top w:val="none" w:sz="0" w:space="0" w:color="auto"/>
            <w:left w:val="none" w:sz="0" w:space="0" w:color="auto"/>
            <w:bottom w:val="none" w:sz="0" w:space="0" w:color="auto"/>
            <w:right w:val="none" w:sz="0" w:space="0" w:color="auto"/>
          </w:divBdr>
        </w:div>
        <w:div w:id="1424954203">
          <w:marLeft w:val="0"/>
          <w:marRight w:val="0"/>
          <w:marTop w:val="0"/>
          <w:marBottom w:val="0"/>
          <w:divBdr>
            <w:top w:val="none" w:sz="0" w:space="0" w:color="auto"/>
            <w:left w:val="none" w:sz="0" w:space="0" w:color="auto"/>
            <w:bottom w:val="none" w:sz="0" w:space="0" w:color="auto"/>
            <w:right w:val="none" w:sz="0" w:space="0" w:color="auto"/>
          </w:divBdr>
        </w:div>
        <w:div w:id="1440831085">
          <w:marLeft w:val="0"/>
          <w:marRight w:val="0"/>
          <w:marTop w:val="0"/>
          <w:marBottom w:val="0"/>
          <w:divBdr>
            <w:top w:val="none" w:sz="0" w:space="0" w:color="auto"/>
            <w:left w:val="none" w:sz="0" w:space="0" w:color="auto"/>
            <w:bottom w:val="none" w:sz="0" w:space="0" w:color="auto"/>
            <w:right w:val="none" w:sz="0" w:space="0" w:color="auto"/>
          </w:divBdr>
        </w:div>
        <w:div w:id="1441097620">
          <w:marLeft w:val="0"/>
          <w:marRight w:val="0"/>
          <w:marTop w:val="0"/>
          <w:marBottom w:val="0"/>
          <w:divBdr>
            <w:top w:val="none" w:sz="0" w:space="0" w:color="auto"/>
            <w:left w:val="none" w:sz="0" w:space="0" w:color="auto"/>
            <w:bottom w:val="none" w:sz="0" w:space="0" w:color="auto"/>
            <w:right w:val="none" w:sz="0" w:space="0" w:color="auto"/>
          </w:divBdr>
        </w:div>
        <w:div w:id="1456485687">
          <w:marLeft w:val="0"/>
          <w:marRight w:val="0"/>
          <w:marTop w:val="0"/>
          <w:marBottom w:val="0"/>
          <w:divBdr>
            <w:top w:val="none" w:sz="0" w:space="0" w:color="auto"/>
            <w:left w:val="none" w:sz="0" w:space="0" w:color="auto"/>
            <w:bottom w:val="none" w:sz="0" w:space="0" w:color="auto"/>
            <w:right w:val="none" w:sz="0" w:space="0" w:color="auto"/>
          </w:divBdr>
        </w:div>
        <w:div w:id="1457481117">
          <w:marLeft w:val="0"/>
          <w:marRight w:val="0"/>
          <w:marTop w:val="0"/>
          <w:marBottom w:val="0"/>
          <w:divBdr>
            <w:top w:val="none" w:sz="0" w:space="0" w:color="auto"/>
            <w:left w:val="none" w:sz="0" w:space="0" w:color="auto"/>
            <w:bottom w:val="none" w:sz="0" w:space="0" w:color="auto"/>
            <w:right w:val="none" w:sz="0" w:space="0" w:color="auto"/>
          </w:divBdr>
        </w:div>
        <w:div w:id="1490052302">
          <w:marLeft w:val="0"/>
          <w:marRight w:val="0"/>
          <w:marTop w:val="0"/>
          <w:marBottom w:val="0"/>
          <w:divBdr>
            <w:top w:val="none" w:sz="0" w:space="0" w:color="auto"/>
            <w:left w:val="none" w:sz="0" w:space="0" w:color="auto"/>
            <w:bottom w:val="none" w:sz="0" w:space="0" w:color="auto"/>
            <w:right w:val="none" w:sz="0" w:space="0" w:color="auto"/>
          </w:divBdr>
        </w:div>
        <w:div w:id="1514346068">
          <w:marLeft w:val="0"/>
          <w:marRight w:val="0"/>
          <w:marTop w:val="0"/>
          <w:marBottom w:val="0"/>
          <w:divBdr>
            <w:top w:val="none" w:sz="0" w:space="0" w:color="auto"/>
            <w:left w:val="none" w:sz="0" w:space="0" w:color="auto"/>
            <w:bottom w:val="none" w:sz="0" w:space="0" w:color="auto"/>
            <w:right w:val="none" w:sz="0" w:space="0" w:color="auto"/>
          </w:divBdr>
        </w:div>
        <w:div w:id="1536625234">
          <w:marLeft w:val="0"/>
          <w:marRight w:val="0"/>
          <w:marTop w:val="0"/>
          <w:marBottom w:val="0"/>
          <w:divBdr>
            <w:top w:val="none" w:sz="0" w:space="0" w:color="auto"/>
            <w:left w:val="none" w:sz="0" w:space="0" w:color="auto"/>
            <w:bottom w:val="none" w:sz="0" w:space="0" w:color="auto"/>
            <w:right w:val="none" w:sz="0" w:space="0" w:color="auto"/>
          </w:divBdr>
        </w:div>
        <w:div w:id="1571309952">
          <w:marLeft w:val="0"/>
          <w:marRight w:val="0"/>
          <w:marTop w:val="0"/>
          <w:marBottom w:val="0"/>
          <w:divBdr>
            <w:top w:val="none" w:sz="0" w:space="0" w:color="auto"/>
            <w:left w:val="none" w:sz="0" w:space="0" w:color="auto"/>
            <w:bottom w:val="none" w:sz="0" w:space="0" w:color="auto"/>
            <w:right w:val="none" w:sz="0" w:space="0" w:color="auto"/>
          </w:divBdr>
        </w:div>
        <w:div w:id="1622373665">
          <w:marLeft w:val="0"/>
          <w:marRight w:val="0"/>
          <w:marTop w:val="0"/>
          <w:marBottom w:val="0"/>
          <w:divBdr>
            <w:top w:val="none" w:sz="0" w:space="0" w:color="auto"/>
            <w:left w:val="none" w:sz="0" w:space="0" w:color="auto"/>
            <w:bottom w:val="none" w:sz="0" w:space="0" w:color="auto"/>
            <w:right w:val="none" w:sz="0" w:space="0" w:color="auto"/>
          </w:divBdr>
        </w:div>
        <w:div w:id="1651321185">
          <w:marLeft w:val="0"/>
          <w:marRight w:val="0"/>
          <w:marTop w:val="0"/>
          <w:marBottom w:val="0"/>
          <w:divBdr>
            <w:top w:val="none" w:sz="0" w:space="0" w:color="auto"/>
            <w:left w:val="none" w:sz="0" w:space="0" w:color="auto"/>
            <w:bottom w:val="none" w:sz="0" w:space="0" w:color="auto"/>
            <w:right w:val="none" w:sz="0" w:space="0" w:color="auto"/>
          </w:divBdr>
        </w:div>
        <w:div w:id="1653678480">
          <w:marLeft w:val="0"/>
          <w:marRight w:val="0"/>
          <w:marTop w:val="0"/>
          <w:marBottom w:val="0"/>
          <w:divBdr>
            <w:top w:val="none" w:sz="0" w:space="0" w:color="auto"/>
            <w:left w:val="none" w:sz="0" w:space="0" w:color="auto"/>
            <w:bottom w:val="none" w:sz="0" w:space="0" w:color="auto"/>
            <w:right w:val="none" w:sz="0" w:space="0" w:color="auto"/>
          </w:divBdr>
        </w:div>
        <w:div w:id="1671561796">
          <w:marLeft w:val="0"/>
          <w:marRight w:val="0"/>
          <w:marTop w:val="0"/>
          <w:marBottom w:val="0"/>
          <w:divBdr>
            <w:top w:val="none" w:sz="0" w:space="0" w:color="auto"/>
            <w:left w:val="none" w:sz="0" w:space="0" w:color="auto"/>
            <w:bottom w:val="none" w:sz="0" w:space="0" w:color="auto"/>
            <w:right w:val="none" w:sz="0" w:space="0" w:color="auto"/>
          </w:divBdr>
        </w:div>
        <w:div w:id="1702703431">
          <w:marLeft w:val="0"/>
          <w:marRight w:val="0"/>
          <w:marTop w:val="0"/>
          <w:marBottom w:val="0"/>
          <w:divBdr>
            <w:top w:val="none" w:sz="0" w:space="0" w:color="auto"/>
            <w:left w:val="none" w:sz="0" w:space="0" w:color="auto"/>
            <w:bottom w:val="none" w:sz="0" w:space="0" w:color="auto"/>
            <w:right w:val="none" w:sz="0" w:space="0" w:color="auto"/>
          </w:divBdr>
        </w:div>
        <w:div w:id="1727414439">
          <w:marLeft w:val="0"/>
          <w:marRight w:val="0"/>
          <w:marTop w:val="0"/>
          <w:marBottom w:val="0"/>
          <w:divBdr>
            <w:top w:val="none" w:sz="0" w:space="0" w:color="auto"/>
            <w:left w:val="none" w:sz="0" w:space="0" w:color="auto"/>
            <w:bottom w:val="none" w:sz="0" w:space="0" w:color="auto"/>
            <w:right w:val="none" w:sz="0" w:space="0" w:color="auto"/>
          </w:divBdr>
        </w:div>
        <w:div w:id="1733193933">
          <w:marLeft w:val="0"/>
          <w:marRight w:val="0"/>
          <w:marTop w:val="0"/>
          <w:marBottom w:val="0"/>
          <w:divBdr>
            <w:top w:val="none" w:sz="0" w:space="0" w:color="auto"/>
            <w:left w:val="none" w:sz="0" w:space="0" w:color="auto"/>
            <w:bottom w:val="none" w:sz="0" w:space="0" w:color="auto"/>
            <w:right w:val="none" w:sz="0" w:space="0" w:color="auto"/>
          </w:divBdr>
        </w:div>
        <w:div w:id="1739402348">
          <w:marLeft w:val="0"/>
          <w:marRight w:val="0"/>
          <w:marTop w:val="0"/>
          <w:marBottom w:val="0"/>
          <w:divBdr>
            <w:top w:val="none" w:sz="0" w:space="0" w:color="auto"/>
            <w:left w:val="none" w:sz="0" w:space="0" w:color="auto"/>
            <w:bottom w:val="none" w:sz="0" w:space="0" w:color="auto"/>
            <w:right w:val="none" w:sz="0" w:space="0" w:color="auto"/>
          </w:divBdr>
        </w:div>
        <w:div w:id="1753038827">
          <w:marLeft w:val="0"/>
          <w:marRight w:val="0"/>
          <w:marTop w:val="0"/>
          <w:marBottom w:val="0"/>
          <w:divBdr>
            <w:top w:val="none" w:sz="0" w:space="0" w:color="auto"/>
            <w:left w:val="none" w:sz="0" w:space="0" w:color="auto"/>
            <w:bottom w:val="none" w:sz="0" w:space="0" w:color="auto"/>
            <w:right w:val="none" w:sz="0" w:space="0" w:color="auto"/>
          </w:divBdr>
        </w:div>
        <w:div w:id="1754546355">
          <w:marLeft w:val="0"/>
          <w:marRight w:val="0"/>
          <w:marTop w:val="0"/>
          <w:marBottom w:val="0"/>
          <w:divBdr>
            <w:top w:val="none" w:sz="0" w:space="0" w:color="auto"/>
            <w:left w:val="none" w:sz="0" w:space="0" w:color="auto"/>
            <w:bottom w:val="none" w:sz="0" w:space="0" w:color="auto"/>
            <w:right w:val="none" w:sz="0" w:space="0" w:color="auto"/>
          </w:divBdr>
        </w:div>
        <w:div w:id="1757241776">
          <w:marLeft w:val="0"/>
          <w:marRight w:val="0"/>
          <w:marTop w:val="0"/>
          <w:marBottom w:val="0"/>
          <w:divBdr>
            <w:top w:val="none" w:sz="0" w:space="0" w:color="auto"/>
            <w:left w:val="none" w:sz="0" w:space="0" w:color="auto"/>
            <w:bottom w:val="none" w:sz="0" w:space="0" w:color="auto"/>
            <w:right w:val="none" w:sz="0" w:space="0" w:color="auto"/>
          </w:divBdr>
        </w:div>
        <w:div w:id="1768385496">
          <w:marLeft w:val="0"/>
          <w:marRight w:val="0"/>
          <w:marTop w:val="0"/>
          <w:marBottom w:val="0"/>
          <w:divBdr>
            <w:top w:val="none" w:sz="0" w:space="0" w:color="auto"/>
            <w:left w:val="none" w:sz="0" w:space="0" w:color="auto"/>
            <w:bottom w:val="none" w:sz="0" w:space="0" w:color="auto"/>
            <w:right w:val="none" w:sz="0" w:space="0" w:color="auto"/>
          </w:divBdr>
        </w:div>
        <w:div w:id="1806196185">
          <w:marLeft w:val="0"/>
          <w:marRight w:val="0"/>
          <w:marTop w:val="0"/>
          <w:marBottom w:val="0"/>
          <w:divBdr>
            <w:top w:val="none" w:sz="0" w:space="0" w:color="auto"/>
            <w:left w:val="none" w:sz="0" w:space="0" w:color="auto"/>
            <w:bottom w:val="none" w:sz="0" w:space="0" w:color="auto"/>
            <w:right w:val="none" w:sz="0" w:space="0" w:color="auto"/>
          </w:divBdr>
        </w:div>
        <w:div w:id="1840002979">
          <w:marLeft w:val="0"/>
          <w:marRight w:val="0"/>
          <w:marTop w:val="0"/>
          <w:marBottom w:val="0"/>
          <w:divBdr>
            <w:top w:val="none" w:sz="0" w:space="0" w:color="auto"/>
            <w:left w:val="none" w:sz="0" w:space="0" w:color="auto"/>
            <w:bottom w:val="none" w:sz="0" w:space="0" w:color="auto"/>
            <w:right w:val="none" w:sz="0" w:space="0" w:color="auto"/>
          </w:divBdr>
        </w:div>
        <w:div w:id="1863085695">
          <w:marLeft w:val="0"/>
          <w:marRight w:val="0"/>
          <w:marTop w:val="0"/>
          <w:marBottom w:val="0"/>
          <w:divBdr>
            <w:top w:val="none" w:sz="0" w:space="0" w:color="auto"/>
            <w:left w:val="none" w:sz="0" w:space="0" w:color="auto"/>
            <w:bottom w:val="none" w:sz="0" w:space="0" w:color="auto"/>
            <w:right w:val="none" w:sz="0" w:space="0" w:color="auto"/>
          </w:divBdr>
        </w:div>
        <w:div w:id="1919172364">
          <w:marLeft w:val="0"/>
          <w:marRight w:val="0"/>
          <w:marTop w:val="0"/>
          <w:marBottom w:val="0"/>
          <w:divBdr>
            <w:top w:val="none" w:sz="0" w:space="0" w:color="auto"/>
            <w:left w:val="none" w:sz="0" w:space="0" w:color="auto"/>
            <w:bottom w:val="none" w:sz="0" w:space="0" w:color="auto"/>
            <w:right w:val="none" w:sz="0" w:space="0" w:color="auto"/>
          </w:divBdr>
        </w:div>
        <w:div w:id="1921254709">
          <w:marLeft w:val="0"/>
          <w:marRight w:val="0"/>
          <w:marTop w:val="0"/>
          <w:marBottom w:val="0"/>
          <w:divBdr>
            <w:top w:val="none" w:sz="0" w:space="0" w:color="auto"/>
            <w:left w:val="none" w:sz="0" w:space="0" w:color="auto"/>
            <w:bottom w:val="none" w:sz="0" w:space="0" w:color="auto"/>
            <w:right w:val="none" w:sz="0" w:space="0" w:color="auto"/>
          </w:divBdr>
        </w:div>
        <w:div w:id="1925138192">
          <w:marLeft w:val="0"/>
          <w:marRight w:val="0"/>
          <w:marTop w:val="0"/>
          <w:marBottom w:val="0"/>
          <w:divBdr>
            <w:top w:val="none" w:sz="0" w:space="0" w:color="auto"/>
            <w:left w:val="none" w:sz="0" w:space="0" w:color="auto"/>
            <w:bottom w:val="none" w:sz="0" w:space="0" w:color="auto"/>
            <w:right w:val="none" w:sz="0" w:space="0" w:color="auto"/>
          </w:divBdr>
        </w:div>
        <w:div w:id="1959752699">
          <w:marLeft w:val="0"/>
          <w:marRight w:val="0"/>
          <w:marTop w:val="0"/>
          <w:marBottom w:val="0"/>
          <w:divBdr>
            <w:top w:val="none" w:sz="0" w:space="0" w:color="auto"/>
            <w:left w:val="none" w:sz="0" w:space="0" w:color="auto"/>
            <w:bottom w:val="none" w:sz="0" w:space="0" w:color="auto"/>
            <w:right w:val="none" w:sz="0" w:space="0" w:color="auto"/>
          </w:divBdr>
        </w:div>
      </w:divsChild>
    </w:div>
    <w:div w:id="669600297">
      <w:bodyDiv w:val="1"/>
      <w:marLeft w:val="0"/>
      <w:marRight w:val="0"/>
      <w:marTop w:val="0"/>
      <w:marBottom w:val="0"/>
      <w:divBdr>
        <w:top w:val="none" w:sz="0" w:space="0" w:color="auto"/>
        <w:left w:val="none" w:sz="0" w:space="0" w:color="auto"/>
        <w:bottom w:val="none" w:sz="0" w:space="0" w:color="auto"/>
        <w:right w:val="none" w:sz="0" w:space="0" w:color="auto"/>
      </w:divBdr>
    </w:div>
    <w:div w:id="669675388">
      <w:bodyDiv w:val="1"/>
      <w:marLeft w:val="0"/>
      <w:marRight w:val="0"/>
      <w:marTop w:val="0"/>
      <w:marBottom w:val="0"/>
      <w:divBdr>
        <w:top w:val="none" w:sz="0" w:space="0" w:color="auto"/>
        <w:left w:val="none" w:sz="0" w:space="0" w:color="auto"/>
        <w:bottom w:val="none" w:sz="0" w:space="0" w:color="auto"/>
        <w:right w:val="none" w:sz="0" w:space="0" w:color="auto"/>
      </w:divBdr>
    </w:div>
    <w:div w:id="669719908">
      <w:bodyDiv w:val="1"/>
      <w:marLeft w:val="0"/>
      <w:marRight w:val="0"/>
      <w:marTop w:val="0"/>
      <w:marBottom w:val="0"/>
      <w:divBdr>
        <w:top w:val="none" w:sz="0" w:space="0" w:color="auto"/>
        <w:left w:val="none" w:sz="0" w:space="0" w:color="auto"/>
        <w:bottom w:val="none" w:sz="0" w:space="0" w:color="auto"/>
        <w:right w:val="none" w:sz="0" w:space="0" w:color="auto"/>
      </w:divBdr>
    </w:div>
    <w:div w:id="669873487">
      <w:bodyDiv w:val="1"/>
      <w:marLeft w:val="0"/>
      <w:marRight w:val="0"/>
      <w:marTop w:val="0"/>
      <w:marBottom w:val="0"/>
      <w:divBdr>
        <w:top w:val="none" w:sz="0" w:space="0" w:color="auto"/>
        <w:left w:val="none" w:sz="0" w:space="0" w:color="auto"/>
        <w:bottom w:val="none" w:sz="0" w:space="0" w:color="auto"/>
        <w:right w:val="none" w:sz="0" w:space="0" w:color="auto"/>
      </w:divBdr>
    </w:div>
    <w:div w:id="670526764">
      <w:bodyDiv w:val="1"/>
      <w:marLeft w:val="0"/>
      <w:marRight w:val="0"/>
      <w:marTop w:val="0"/>
      <w:marBottom w:val="0"/>
      <w:divBdr>
        <w:top w:val="none" w:sz="0" w:space="0" w:color="auto"/>
        <w:left w:val="none" w:sz="0" w:space="0" w:color="auto"/>
        <w:bottom w:val="none" w:sz="0" w:space="0" w:color="auto"/>
        <w:right w:val="none" w:sz="0" w:space="0" w:color="auto"/>
      </w:divBdr>
    </w:div>
    <w:div w:id="670596874">
      <w:bodyDiv w:val="1"/>
      <w:marLeft w:val="0"/>
      <w:marRight w:val="0"/>
      <w:marTop w:val="0"/>
      <w:marBottom w:val="0"/>
      <w:divBdr>
        <w:top w:val="none" w:sz="0" w:space="0" w:color="auto"/>
        <w:left w:val="none" w:sz="0" w:space="0" w:color="auto"/>
        <w:bottom w:val="none" w:sz="0" w:space="0" w:color="auto"/>
        <w:right w:val="none" w:sz="0" w:space="0" w:color="auto"/>
      </w:divBdr>
    </w:div>
    <w:div w:id="670645820">
      <w:bodyDiv w:val="1"/>
      <w:marLeft w:val="0"/>
      <w:marRight w:val="0"/>
      <w:marTop w:val="0"/>
      <w:marBottom w:val="0"/>
      <w:divBdr>
        <w:top w:val="none" w:sz="0" w:space="0" w:color="auto"/>
        <w:left w:val="none" w:sz="0" w:space="0" w:color="auto"/>
        <w:bottom w:val="none" w:sz="0" w:space="0" w:color="auto"/>
        <w:right w:val="none" w:sz="0" w:space="0" w:color="auto"/>
      </w:divBdr>
    </w:div>
    <w:div w:id="671370418">
      <w:bodyDiv w:val="1"/>
      <w:marLeft w:val="0"/>
      <w:marRight w:val="0"/>
      <w:marTop w:val="0"/>
      <w:marBottom w:val="0"/>
      <w:divBdr>
        <w:top w:val="none" w:sz="0" w:space="0" w:color="auto"/>
        <w:left w:val="none" w:sz="0" w:space="0" w:color="auto"/>
        <w:bottom w:val="none" w:sz="0" w:space="0" w:color="auto"/>
        <w:right w:val="none" w:sz="0" w:space="0" w:color="auto"/>
      </w:divBdr>
    </w:div>
    <w:div w:id="671613962">
      <w:bodyDiv w:val="1"/>
      <w:marLeft w:val="0"/>
      <w:marRight w:val="0"/>
      <w:marTop w:val="0"/>
      <w:marBottom w:val="0"/>
      <w:divBdr>
        <w:top w:val="none" w:sz="0" w:space="0" w:color="auto"/>
        <w:left w:val="none" w:sz="0" w:space="0" w:color="auto"/>
        <w:bottom w:val="none" w:sz="0" w:space="0" w:color="auto"/>
        <w:right w:val="none" w:sz="0" w:space="0" w:color="auto"/>
      </w:divBdr>
    </w:div>
    <w:div w:id="672220965">
      <w:bodyDiv w:val="1"/>
      <w:marLeft w:val="0"/>
      <w:marRight w:val="0"/>
      <w:marTop w:val="0"/>
      <w:marBottom w:val="0"/>
      <w:divBdr>
        <w:top w:val="none" w:sz="0" w:space="0" w:color="auto"/>
        <w:left w:val="none" w:sz="0" w:space="0" w:color="auto"/>
        <w:bottom w:val="none" w:sz="0" w:space="0" w:color="auto"/>
        <w:right w:val="none" w:sz="0" w:space="0" w:color="auto"/>
      </w:divBdr>
    </w:div>
    <w:div w:id="672562666">
      <w:bodyDiv w:val="1"/>
      <w:marLeft w:val="0"/>
      <w:marRight w:val="0"/>
      <w:marTop w:val="0"/>
      <w:marBottom w:val="0"/>
      <w:divBdr>
        <w:top w:val="none" w:sz="0" w:space="0" w:color="auto"/>
        <w:left w:val="none" w:sz="0" w:space="0" w:color="auto"/>
        <w:bottom w:val="none" w:sz="0" w:space="0" w:color="auto"/>
        <w:right w:val="none" w:sz="0" w:space="0" w:color="auto"/>
      </w:divBdr>
    </w:div>
    <w:div w:id="672613470">
      <w:bodyDiv w:val="1"/>
      <w:marLeft w:val="0"/>
      <w:marRight w:val="0"/>
      <w:marTop w:val="0"/>
      <w:marBottom w:val="0"/>
      <w:divBdr>
        <w:top w:val="none" w:sz="0" w:space="0" w:color="auto"/>
        <w:left w:val="none" w:sz="0" w:space="0" w:color="auto"/>
        <w:bottom w:val="none" w:sz="0" w:space="0" w:color="auto"/>
        <w:right w:val="none" w:sz="0" w:space="0" w:color="auto"/>
      </w:divBdr>
    </w:div>
    <w:div w:id="672879824">
      <w:bodyDiv w:val="1"/>
      <w:marLeft w:val="0"/>
      <w:marRight w:val="0"/>
      <w:marTop w:val="0"/>
      <w:marBottom w:val="0"/>
      <w:divBdr>
        <w:top w:val="none" w:sz="0" w:space="0" w:color="auto"/>
        <w:left w:val="none" w:sz="0" w:space="0" w:color="auto"/>
        <w:bottom w:val="none" w:sz="0" w:space="0" w:color="auto"/>
        <w:right w:val="none" w:sz="0" w:space="0" w:color="auto"/>
      </w:divBdr>
    </w:div>
    <w:div w:id="672994339">
      <w:bodyDiv w:val="1"/>
      <w:marLeft w:val="0"/>
      <w:marRight w:val="0"/>
      <w:marTop w:val="0"/>
      <w:marBottom w:val="0"/>
      <w:divBdr>
        <w:top w:val="none" w:sz="0" w:space="0" w:color="auto"/>
        <w:left w:val="none" w:sz="0" w:space="0" w:color="auto"/>
        <w:bottom w:val="none" w:sz="0" w:space="0" w:color="auto"/>
        <w:right w:val="none" w:sz="0" w:space="0" w:color="auto"/>
      </w:divBdr>
    </w:div>
    <w:div w:id="673069123">
      <w:bodyDiv w:val="1"/>
      <w:marLeft w:val="0"/>
      <w:marRight w:val="0"/>
      <w:marTop w:val="0"/>
      <w:marBottom w:val="0"/>
      <w:divBdr>
        <w:top w:val="none" w:sz="0" w:space="0" w:color="auto"/>
        <w:left w:val="none" w:sz="0" w:space="0" w:color="auto"/>
        <w:bottom w:val="none" w:sz="0" w:space="0" w:color="auto"/>
        <w:right w:val="none" w:sz="0" w:space="0" w:color="auto"/>
      </w:divBdr>
    </w:div>
    <w:div w:id="673531789">
      <w:bodyDiv w:val="1"/>
      <w:marLeft w:val="0"/>
      <w:marRight w:val="0"/>
      <w:marTop w:val="0"/>
      <w:marBottom w:val="0"/>
      <w:divBdr>
        <w:top w:val="none" w:sz="0" w:space="0" w:color="auto"/>
        <w:left w:val="none" w:sz="0" w:space="0" w:color="auto"/>
        <w:bottom w:val="none" w:sz="0" w:space="0" w:color="auto"/>
        <w:right w:val="none" w:sz="0" w:space="0" w:color="auto"/>
      </w:divBdr>
    </w:div>
    <w:div w:id="673873574">
      <w:bodyDiv w:val="1"/>
      <w:marLeft w:val="0"/>
      <w:marRight w:val="0"/>
      <w:marTop w:val="0"/>
      <w:marBottom w:val="0"/>
      <w:divBdr>
        <w:top w:val="none" w:sz="0" w:space="0" w:color="auto"/>
        <w:left w:val="none" w:sz="0" w:space="0" w:color="auto"/>
        <w:bottom w:val="none" w:sz="0" w:space="0" w:color="auto"/>
        <w:right w:val="none" w:sz="0" w:space="0" w:color="auto"/>
      </w:divBdr>
    </w:div>
    <w:div w:id="673919147">
      <w:bodyDiv w:val="1"/>
      <w:marLeft w:val="0"/>
      <w:marRight w:val="0"/>
      <w:marTop w:val="0"/>
      <w:marBottom w:val="0"/>
      <w:divBdr>
        <w:top w:val="none" w:sz="0" w:space="0" w:color="auto"/>
        <w:left w:val="none" w:sz="0" w:space="0" w:color="auto"/>
        <w:bottom w:val="none" w:sz="0" w:space="0" w:color="auto"/>
        <w:right w:val="none" w:sz="0" w:space="0" w:color="auto"/>
      </w:divBdr>
    </w:div>
    <w:div w:id="673998733">
      <w:bodyDiv w:val="1"/>
      <w:marLeft w:val="0"/>
      <w:marRight w:val="0"/>
      <w:marTop w:val="0"/>
      <w:marBottom w:val="0"/>
      <w:divBdr>
        <w:top w:val="none" w:sz="0" w:space="0" w:color="auto"/>
        <w:left w:val="none" w:sz="0" w:space="0" w:color="auto"/>
        <w:bottom w:val="none" w:sz="0" w:space="0" w:color="auto"/>
        <w:right w:val="none" w:sz="0" w:space="0" w:color="auto"/>
      </w:divBdr>
    </w:div>
    <w:div w:id="674117802">
      <w:bodyDiv w:val="1"/>
      <w:marLeft w:val="0"/>
      <w:marRight w:val="0"/>
      <w:marTop w:val="0"/>
      <w:marBottom w:val="0"/>
      <w:divBdr>
        <w:top w:val="none" w:sz="0" w:space="0" w:color="auto"/>
        <w:left w:val="none" w:sz="0" w:space="0" w:color="auto"/>
        <w:bottom w:val="none" w:sz="0" w:space="0" w:color="auto"/>
        <w:right w:val="none" w:sz="0" w:space="0" w:color="auto"/>
      </w:divBdr>
    </w:div>
    <w:div w:id="674262965">
      <w:bodyDiv w:val="1"/>
      <w:marLeft w:val="0"/>
      <w:marRight w:val="0"/>
      <w:marTop w:val="0"/>
      <w:marBottom w:val="0"/>
      <w:divBdr>
        <w:top w:val="none" w:sz="0" w:space="0" w:color="auto"/>
        <w:left w:val="none" w:sz="0" w:space="0" w:color="auto"/>
        <w:bottom w:val="none" w:sz="0" w:space="0" w:color="auto"/>
        <w:right w:val="none" w:sz="0" w:space="0" w:color="auto"/>
      </w:divBdr>
    </w:div>
    <w:div w:id="674578926">
      <w:bodyDiv w:val="1"/>
      <w:marLeft w:val="0"/>
      <w:marRight w:val="0"/>
      <w:marTop w:val="0"/>
      <w:marBottom w:val="0"/>
      <w:divBdr>
        <w:top w:val="none" w:sz="0" w:space="0" w:color="auto"/>
        <w:left w:val="none" w:sz="0" w:space="0" w:color="auto"/>
        <w:bottom w:val="none" w:sz="0" w:space="0" w:color="auto"/>
        <w:right w:val="none" w:sz="0" w:space="0" w:color="auto"/>
      </w:divBdr>
    </w:div>
    <w:div w:id="674915361">
      <w:bodyDiv w:val="1"/>
      <w:marLeft w:val="0"/>
      <w:marRight w:val="0"/>
      <w:marTop w:val="0"/>
      <w:marBottom w:val="0"/>
      <w:divBdr>
        <w:top w:val="none" w:sz="0" w:space="0" w:color="auto"/>
        <w:left w:val="none" w:sz="0" w:space="0" w:color="auto"/>
        <w:bottom w:val="none" w:sz="0" w:space="0" w:color="auto"/>
        <w:right w:val="none" w:sz="0" w:space="0" w:color="auto"/>
      </w:divBdr>
    </w:div>
    <w:div w:id="675033218">
      <w:bodyDiv w:val="1"/>
      <w:marLeft w:val="0"/>
      <w:marRight w:val="0"/>
      <w:marTop w:val="0"/>
      <w:marBottom w:val="0"/>
      <w:divBdr>
        <w:top w:val="none" w:sz="0" w:space="0" w:color="auto"/>
        <w:left w:val="none" w:sz="0" w:space="0" w:color="auto"/>
        <w:bottom w:val="none" w:sz="0" w:space="0" w:color="auto"/>
        <w:right w:val="none" w:sz="0" w:space="0" w:color="auto"/>
      </w:divBdr>
      <w:divsChild>
        <w:div w:id="152650182">
          <w:marLeft w:val="480"/>
          <w:marRight w:val="0"/>
          <w:marTop w:val="0"/>
          <w:marBottom w:val="0"/>
          <w:divBdr>
            <w:top w:val="none" w:sz="0" w:space="0" w:color="auto"/>
            <w:left w:val="none" w:sz="0" w:space="0" w:color="auto"/>
            <w:bottom w:val="none" w:sz="0" w:space="0" w:color="auto"/>
            <w:right w:val="none" w:sz="0" w:space="0" w:color="auto"/>
          </w:divBdr>
        </w:div>
        <w:div w:id="220555333">
          <w:marLeft w:val="480"/>
          <w:marRight w:val="0"/>
          <w:marTop w:val="0"/>
          <w:marBottom w:val="0"/>
          <w:divBdr>
            <w:top w:val="none" w:sz="0" w:space="0" w:color="auto"/>
            <w:left w:val="none" w:sz="0" w:space="0" w:color="auto"/>
            <w:bottom w:val="none" w:sz="0" w:space="0" w:color="auto"/>
            <w:right w:val="none" w:sz="0" w:space="0" w:color="auto"/>
          </w:divBdr>
        </w:div>
        <w:div w:id="221524186">
          <w:marLeft w:val="480"/>
          <w:marRight w:val="0"/>
          <w:marTop w:val="0"/>
          <w:marBottom w:val="0"/>
          <w:divBdr>
            <w:top w:val="none" w:sz="0" w:space="0" w:color="auto"/>
            <w:left w:val="none" w:sz="0" w:space="0" w:color="auto"/>
            <w:bottom w:val="none" w:sz="0" w:space="0" w:color="auto"/>
            <w:right w:val="none" w:sz="0" w:space="0" w:color="auto"/>
          </w:divBdr>
        </w:div>
        <w:div w:id="224997772">
          <w:marLeft w:val="480"/>
          <w:marRight w:val="0"/>
          <w:marTop w:val="0"/>
          <w:marBottom w:val="0"/>
          <w:divBdr>
            <w:top w:val="none" w:sz="0" w:space="0" w:color="auto"/>
            <w:left w:val="none" w:sz="0" w:space="0" w:color="auto"/>
            <w:bottom w:val="none" w:sz="0" w:space="0" w:color="auto"/>
            <w:right w:val="none" w:sz="0" w:space="0" w:color="auto"/>
          </w:divBdr>
        </w:div>
        <w:div w:id="225145605">
          <w:marLeft w:val="480"/>
          <w:marRight w:val="0"/>
          <w:marTop w:val="0"/>
          <w:marBottom w:val="0"/>
          <w:divBdr>
            <w:top w:val="none" w:sz="0" w:space="0" w:color="auto"/>
            <w:left w:val="none" w:sz="0" w:space="0" w:color="auto"/>
            <w:bottom w:val="none" w:sz="0" w:space="0" w:color="auto"/>
            <w:right w:val="none" w:sz="0" w:space="0" w:color="auto"/>
          </w:divBdr>
        </w:div>
        <w:div w:id="280693877">
          <w:marLeft w:val="480"/>
          <w:marRight w:val="0"/>
          <w:marTop w:val="0"/>
          <w:marBottom w:val="0"/>
          <w:divBdr>
            <w:top w:val="none" w:sz="0" w:space="0" w:color="auto"/>
            <w:left w:val="none" w:sz="0" w:space="0" w:color="auto"/>
            <w:bottom w:val="none" w:sz="0" w:space="0" w:color="auto"/>
            <w:right w:val="none" w:sz="0" w:space="0" w:color="auto"/>
          </w:divBdr>
        </w:div>
        <w:div w:id="319311163">
          <w:marLeft w:val="480"/>
          <w:marRight w:val="0"/>
          <w:marTop w:val="0"/>
          <w:marBottom w:val="0"/>
          <w:divBdr>
            <w:top w:val="none" w:sz="0" w:space="0" w:color="auto"/>
            <w:left w:val="none" w:sz="0" w:space="0" w:color="auto"/>
            <w:bottom w:val="none" w:sz="0" w:space="0" w:color="auto"/>
            <w:right w:val="none" w:sz="0" w:space="0" w:color="auto"/>
          </w:divBdr>
        </w:div>
        <w:div w:id="354504827">
          <w:marLeft w:val="480"/>
          <w:marRight w:val="0"/>
          <w:marTop w:val="0"/>
          <w:marBottom w:val="0"/>
          <w:divBdr>
            <w:top w:val="none" w:sz="0" w:space="0" w:color="auto"/>
            <w:left w:val="none" w:sz="0" w:space="0" w:color="auto"/>
            <w:bottom w:val="none" w:sz="0" w:space="0" w:color="auto"/>
            <w:right w:val="none" w:sz="0" w:space="0" w:color="auto"/>
          </w:divBdr>
        </w:div>
        <w:div w:id="401028991">
          <w:marLeft w:val="480"/>
          <w:marRight w:val="0"/>
          <w:marTop w:val="0"/>
          <w:marBottom w:val="0"/>
          <w:divBdr>
            <w:top w:val="none" w:sz="0" w:space="0" w:color="auto"/>
            <w:left w:val="none" w:sz="0" w:space="0" w:color="auto"/>
            <w:bottom w:val="none" w:sz="0" w:space="0" w:color="auto"/>
            <w:right w:val="none" w:sz="0" w:space="0" w:color="auto"/>
          </w:divBdr>
        </w:div>
        <w:div w:id="436869712">
          <w:marLeft w:val="480"/>
          <w:marRight w:val="0"/>
          <w:marTop w:val="0"/>
          <w:marBottom w:val="0"/>
          <w:divBdr>
            <w:top w:val="none" w:sz="0" w:space="0" w:color="auto"/>
            <w:left w:val="none" w:sz="0" w:space="0" w:color="auto"/>
            <w:bottom w:val="none" w:sz="0" w:space="0" w:color="auto"/>
            <w:right w:val="none" w:sz="0" w:space="0" w:color="auto"/>
          </w:divBdr>
        </w:div>
        <w:div w:id="451944294">
          <w:marLeft w:val="480"/>
          <w:marRight w:val="0"/>
          <w:marTop w:val="0"/>
          <w:marBottom w:val="0"/>
          <w:divBdr>
            <w:top w:val="none" w:sz="0" w:space="0" w:color="auto"/>
            <w:left w:val="none" w:sz="0" w:space="0" w:color="auto"/>
            <w:bottom w:val="none" w:sz="0" w:space="0" w:color="auto"/>
            <w:right w:val="none" w:sz="0" w:space="0" w:color="auto"/>
          </w:divBdr>
        </w:div>
        <w:div w:id="519973539">
          <w:marLeft w:val="480"/>
          <w:marRight w:val="0"/>
          <w:marTop w:val="0"/>
          <w:marBottom w:val="0"/>
          <w:divBdr>
            <w:top w:val="none" w:sz="0" w:space="0" w:color="auto"/>
            <w:left w:val="none" w:sz="0" w:space="0" w:color="auto"/>
            <w:bottom w:val="none" w:sz="0" w:space="0" w:color="auto"/>
            <w:right w:val="none" w:sz="0" w:space="0" w:color="auto"/>
          </w:divBdr>
        </w:div>
        <w:div w:id="545067084">
          <w:marLeft w:val="480"/>
          <w:marRight w:val="0"/>
          <w:marTop w:val="0"/>
          <w:marBottom w:val="0"/>
          <w:divBdr>
            <w:top w:val="none" w:sz="0" w:space="0" w:color="auto"/>
            <w:left w:val="none" w:sz="0" w:space="0" w:color="auto"/>
            <w:bottom w:val="none" w:sz="0" w:space="0" w:color="auto"/>
            <w:right w:val="none" w:sz="0" w:space="0" w:color="auto"/>
          </w:divBdr>
        </w:div>
        <w:div w:id="583419805">
          <w:marLeft w:val="480"/>
          <w:marRight w:val="0"/>
          <w:marTop w:val="0"/>
          <w:marBottom w:val="0"/>
          <w:divBdr>
            <w:top w:val="none" w:sz="0" w:space="0" w:color="auto"/>
            <w:left w:val="none" w:sz="0" w:space="0" w:color="auto"/>
            <w:bottom w:val="none" w:sz="0" w:space="0" w:color="auto"/>
            <w:right w:val="none" w:sz="0" w:space="0" w:color="auto"/>
          </w:divBdr>
        </w:div>
        <w:div w:id="594749956">
          <w:marLeft w:val="480"/>
          <w:marRight w:val="0"/>
          <w:marTop w:val="0"/>
          <w:marBottom w:val="0"/>
          <w:divBdr>
            <w:top w:val="none" w:sz="0" w:space="0" w:color="auto"/>
            <w:left w:val="none" w:sz="0" w:space="0" w:color="auto"/>
            <w:bottom w:val="none" w:sz="0" w:space="0" w:color="auto"/>
            <w:right w:val="none" w:sz="0" w:space="0" w:color="auto"/>
          </w:divBdr>
        </w:div>
        <w:div w:id="600145618">
          <w:marLeft w:val="480"/>
          <w:marRight w:val="0"/>
          <w:marTop w:val="0"/>
          <w:marBottom w:val="0"/>
          <w:divBdr>
            <w:top w:val="none" w:sz="0" w:space="0" w:color="auto"/>
            <w:left w:val="none" w:sz="0" w:space="0" w:color="auto"/>
            <w:bottom w:val="none" w:sz="0" w:space="0" w:color="auto"/>
            <w:right w:val="none" w:sz="0" w:space="0" w:color="auto"/>
          </w:divBdr>
        </w:div>
        <w:div w:id="610354186">
          <w:marLeft w:val="480"/>
          <w:marRight w:val="0"/>
          <w:marTop w:val="0"/>
          <w:marBottom w:val="0"/>
          <w:divBdr>
            <w:top w:val="none" w:sz="0" w:space="0" w:color="auto"/>
            <w:left w:val="none" w:sz="0" w:space="0" w:color="auto"/>
            <w:bottom w:val="none" w:sz="0" w:space="0" w:color="auto"/>
            <w:right w:val="none" w:sz="0" w:space="0" w:color="auto"/>
          </w:divBdr>
        </w:div>
        <w:div w:id="642125719">
          <w:marLeft w:val="480"/>
          <w:marRight w:val="0"/>
          <w:marTop w:val="0"/>
          <w:marBottom w:val="0"/>
          <w:divBdr>
            <w:top w:val="none" w:sz="0" w:space="0" w:color="auto"/>
            <w:left w:val="none" w:sz="0" w:space="0" w:color="auto"/>
            <w:bottom w:val="none" w:sz="0" w:space="0" w:color="auto"/>
            <w:right w:val="none" w:sz="0" w:space="0" w:color="auto"/>
          </w:divBdr>
        </w:div>
        <w:div w:id="674189701">
          <w:marLeft w:val="480"/>
          <w:marRight w:val="0"/>
          <w:marTop w:val="0"/>
          <w:marBottom w:val="0"/>
          <w:divBdr>
            <w:top w:val="none" w:sz="0" w:space="0" w:color="auto"/>
            <w:left w:val="none" w:sz="0" w:space="0" w:color="auto"/>
            <w:bottom w:val="none" w:sz="0" w:space="0" w:color="auto"/>
            <w:right w:val="none" w:sz="0" w:space="0" w:color="auto"/>
          </w:divBdr>
        </w:div>
        <w:div w:id="691495801">
          <w:marLeft w:val="480"/>
          <w:marRight w:val="0"/>
          <w:marTop w:val="0"/>
          <w:marBottom w:val="0"/>
          <w:divBdr>
            <w:top w:val="none" w:sz="0" w:space="0" w:color="auto"/>
            <w:left w:val="none" w:sz="0" w:space="0" w:color="auto"/>
            <w:bottom w:val="none" w:sz="0" w:space="0" w:color="auto"/>
            <w:right w:val="none" w:sz="0" w:space="0" w:color="auto"/>
          </w:divBdr>
        </w:div>
        <w:div w:id="698504732">
          <w:marLeft w:val="480"/>
          <w:marRight w:val="0"/>
          <w:marTop w:val="0"/>
          <w:marBottom w:val="0"/>
          <w:divBdr>
            <w:top w:val="none" w:sz="0" w:space="0" w:color="auto"/>
            <w:left w:val="none" w:sz="0" w:space="0" w:color="auto"/>
            <w:bottom w:val="none" w:sz="0" w:space="0" w:color="auto"/>
            <w:right w:val="none" w:sz="0" w:space="0" w:color="auto"/>
          </w:divBdr>
        </w:div>
        <w:div w:id="740172774">
          <w:marLeft w:val="480"/>
          <w:marRight w:val="0"/>
          <w:marTop w:val="0"/>
          <w:marBottom w:val="0"/>
          <w:divBdr>
            <w:top w:val="none" w:sz="0" w:space="0" w:color="auto"/>
            <w:left w:val="none" w:sz="0" w:space="0" w:color="auto"/>
            <w:bottom w:val="none" w:sz="0" w:space="0" w:color="auto"/>
            <w:right w:val="none" w:sz="0" w:space="0" w:color="auto"/>
          </w:divBdr>
        </w:div>
        <w:div w:id="758523005">
          <w:marLeft w:val="480"/>
          <w:marRight w:val="0"/>
          <w:marTop w:val="0"/>
          <w:marBottom w:val="0"/>
          <w:divBdr>
            <w:top w:val="none" w:sz="0" w:space="0" w:color="auto"/>
            <w:left w:val="none" w:sz="0" w:space="0" w:color="auto"/>
            <w:bottom w:val="none" w:sz="0" w:space="0" w:color="auto"/>
            <w:right w:val="none" w:sz="0" w:space="0" w:color="auto"/>
          </w:divBdr>
        </w:div>
        <w:div w:id="818883518">
          <w:marLeft w:val="480"/>
          <w:marRight w:val="0"/>
          <w:marTop w:val="0"/>
          <w:marBottom w:val="0"/>
          <w:divBdr>
            <w:top w:val="none" w:sz="0" w:space="0" w:color="auto"/>
            <w:left w:val="none" w:sz="0" w:space="0" w:color="auto"/>
            <w:bottom w:val="none" w:sz="0" w:space="0" w:color="auto"/>
            <w:right w:val="none" w:sz="0" w:space="0" w:color="auto"/>
          </w:divBdr>
        </w:div>
        <w:div w:id="838275541">
          <w:marLeft w:val="480"/>
          <w:marRight w:val="0"/>
          <w:marTop w:val="0"/>
          <w:marBottom w:val="0"/>
          <w:divBdr>
            <w:top w:val="none" w:sz="0" w:space="0" w:color="auto"/>
            <w:left w:val="none" w:sz="0" w:space="0" w:color="auto"/>
            <w:bottom w:val="none" w:sz="0" w:space="0" w:color="auto"/>
            <w:right w:val="none" w:sz="0" w:space="0" w:color="auto"/>
          </w:divBdr>
        </w:div>
        <w:div w:id="910502529">
          <w:marLeft w:val="480"/>
          <w:marRight w:val="0"/>
          <w:marTop w:val="0"/>
          <w:marBottom w:val="0"/>
          <w:divBdr>
            <w:top w:val="none" w:sz="0" w:space="0" w:color="auto"/>
            <w:left w:val="none" w:sz="0" w:space="0" w:color="auto"/>
            <w:bottom w:val="none" w:sz="0" w:space="0" w:color="auto"/>
            <w:right w:val="none" w:sz="0" w:space="0" w:color="auto"/>
          </w:divBdr>
        </w:div>
        <w:div w:id="912668113">
          <w:marLeft w:val="480"/>
          <w:marRight w:val="0"/>
          <w:marTop w:val="0"/>
          <w:marBottom w:val="0"/>
          <w:divBdr>
            <w:top w:val="none" w:sz="0" w:space="0" w:color="auto"/>
            <w:left w:val="none" w:sz="0" w:space="0" w:color="auto"/>
            <w:bottom w:val="none" w:sz="0" w:space="0" w:color="auto"/>
            <w:right w:val="none" w:sz="0" w:space="0" w:color="auto"/>
          </w:divBdr>
        </w:div>
        <w:div w:id="913781105">
          <w:marLeft w:val="480"/>
          <w:marRight w:val="0"/>
          <w:marTop w:val="0"/>
          <w:marBottom w:val="0"/>
          <w:divBdr>
            <w:top w:val="none" w:sz="0" w:space="0" w:color="auto"/>
            <w:left w:val="none" w:sz="0" w:space="0" w:color="auto"/>
            <w:bottom w:val="none" w:sz="0" w:space="0" w:color="auto"/>
            <w:right w:val="none" w:sz="0" w:space="0" w:color="auto"/>
          </w:divBdr>
        </w:div>
        <w:div w:id="1071196851">
          <w:marLeft w:val="480"/>
          <w:marRight w:val="0"/>
          <w:marTop w:val="0"/>
          <w:marBottom w:val="0"/>
          <w:divBdr>
            <w:top w:val="none" w:sz="0" w:space="0" w:color="auto"/>
            <w:left w:val="none" w:sz="0" w:space="0" w:color="auto"/>
            <w:bottom w:val="none" w:sz="0" w:space="0" w:color="auto"/>
            <w:right w:val="none" w:sz="0" w:space="0" w:color="auto"/>
          </w:divBdr>
        </w:div>
        <w:div w:id="1072310450">
          <w:marLeft w:val="480"/>
          <w:marRight w:val="0"/>
          <w:marTop w:val="0"/>
          <w:marBottom w:val="0"/>
          <w:divBdr>
            <w:top w:val="none" w:sz="0" w:space="0" w:color="auto"/>
            <w:left w:val="none" w:sz="0" w:space="0" w:color="auto"/>
            <w:bottom w:val="none" w:sz="0" w:space="0" w:color="auto"/>
            <w:right w:val="none" w:sz="0" w:space="0" w:color="auto"/>
          </w:divBdr>
        </w:div>
        <w:div w:id="1090856015">
          <w:marLeft w:val="480"/>
          <w:marRight w:val="0"/>
          <w:marTop w:val="0"/>
          <w:marBottom w:val="0"/>
          <w:divBdr>
            <w:top w:val="none" w:sz="0" w:space="0" w:color="auto"/>
            <w:left w:val="none" w:sz="0" w:space="0" w:color="auto"/>
            <w:bottom w:val="none" w:sz="0" w:space="0" w:color="auto"/>
            <w:right w:val="none" w:sz="0" w:space="0" w:color="auto"/>
          </w:divBdr>
        </w:div>
        <w:div w:id="1116951284">
          <w:marLeft w:val="480"/>
          <w:marRight w:val="0"/>
          <w:marTop w:val="0"/>
          <w:marBottom w:val="0"/>
          <w:divBdr>
            <w:top w:val="none" w:sz="0" w:space="0" w:color="auto"/>
            <w:left w:val="none" w:sz="0" w:space="0" w:color="auto"/>
            <w:bottom w:val="none" w:sz="0" w:space="0" w:color="auto"/>
            <w:right w:val="none" w:sz="0" w:space="0" w:color="auto"/>
          </w:divBdr>
        </w:div>
        <w:div w:id="1145660996">
          <w:marLeft w:val="480"/>
          <w:marRight w:val="0"/>
          <w:marTop w:val="0"/>
          <w:marBottom w:val="0"/>
          <w:divBdr>
            <w:top w:val="none" w:sz="0" w:space="0" w:color="auto"/>
            <w:left w:val="none" w:sz="0" w:space="0" w:color="auto"/>
            <w:bottom w:val="none" w:sz="0" w:space="0" w:color="auto"/>
            <w:right w:val="none" w:sz="0" w:space="0" w:color="auto"/>
          </w:divBdr>
        </w:div>
        <w:div w:id="1187906332">
          <w:marLeft w:val="480"/>
          <w:marRight w:val="0"/>
          <w:marTop w:val="0"/>
          <w:marBottom w:val="0"/>
          <w:divBdr>
            <w:top w:val="none" w:sz="0" w:space="0" w:color="auto"/>
            <w:left w:val="none" w:sz="0" w:space="0" w:color="auto"/>
            <w:bottom w:val="none" w:sz="0" w:space="0" w:color="auto"/>
            <w:right w:val="none" w:sz="0" w:space="0" w:color="auto"/>
          </w:divBdr>
        </w:div>
        <w:div w:id="1231116880">
          <w:marLeft w:val="480"/>
          <w:marRight w:val="0"/>
          <w:marTop w:val="0"/>
          <w:marBottom w:val="0"/>
          <w:divBdr>
            <w:top w:val="none" w:sz="0" w:space="0" w:color="auto"/>
            <w:left w:val="none" w:sz="0" w:space="0" w:color="auto"/>
            <w:bottom w:val="none" w:sz="0" w:space="0" w:color="auto"/>
            <w:right w:val="none" w:sz="0" w:space="0" w:color="auto"/>
          </w:divBdr>
        </w:div>
        <w:div w:id="1270426622">
          <w:marLeft w:val="480"/>
          <w:marRight w:val="0"/>
          <w:marTop w:val="0"/>
          <w:marBottom w:val="0"/>
          <w:divBdr>
            <w:top w:val="none" w:sz="0" w:space="0" w:color="auto"/>
            <w:left w:val="none" w:sz="0" w:space="0" w:color="auto"/>
            <w:bottom w:val="none" w:sz="0" w:space="0" w:color="auto"/>
            <w:right w:val="none" w:sz="0" w:space="0" w:color="auto"/>
          </w:divBdr>
        </w:div>
        <w:div w:id="1271427669">
          <w:marLeft w:val="480"/>
          <w:marRight w:val="0"/>
          <w:marTop w:val="0"/>
          <w:marBottom w:val="0"/>
          <w:divBdr>
            <w:top w:val="none" w:sz="0" w:space="0" w:color="auto"/>
            <w:left w:val="none" w:sz="0" w:space="0" w:color="auto"/>
            <w:bottom w:val="none" w:sz="0" w:space="0" w:color="auto"/>
            <w:right w:val="none" w:sz="0" w:space="0" w:color="auto"/>
          </w:divBdr>
        </w:div>
        <w:div w:id="1355838723">
          <w:marLeft w:val="480"/>
          <w:marRight w:val="0"/>
          <w:marTop w:val="0"/>
          <w:marBottom w:val="0"/>
          <w:divBdr>
            <w:top w:val="none" w:sz="0" w:space="0" w:color="auto"/>
            <w:left w:val="none" w:sz="0" w:space="0" w:color="auto"/>
            <w:bottom w:val="none" w:sz="0" w:space="0" w:color="auto"/>
            <w:right w:val="none" w:sz="0" w:space="0" w:color="auto"/>
          </w:divBdr>
        </w:div>
        <w:div w:id="1374228712">
          <w:marLeft w:val="480"/>
          <w:marRight w:val="0"/>
          <w:marTop w:val="0"/>
          <w:marBottom w:val="0"/>
          <w:divBdr>
            <w:top w:val="none" w:sz="0" w:space="0" w:color="auto"/>
            <w:left w:val="none" w:sz="0" w:space="0" w:color="auto"/>
            <w:bottom w:val="none" w:sz="0" w:space="0" w:color="auto"/>
            <w:right w:val="none" w:sz="0" w:space="0" w:color="auto"/>
          </w:divBdr>
        </w:div>
        <w:div w:id="1453982815">
          <w:marLeft w:val="480"/>
          <w:marRight w:val="0"/>
          <w:marTop w:val="0"/>
          <w:marBottom w:val="0"/>
          <w:divBdr>
            <w:top w:val="none" w:sz="0" w:space="0" w:color="auto"/>
            <w:left w:val="none" w:sz="0" w:space="0" w:color="auto"/>
            <w:bottom w:val="none" w:sz="0" w:space="0" w:color="auto"/>
            <w:right w:val="none" w:sz="0" w:space="0" w:color="auto"/>
          </w:divBdr>
        </w:div>
        <w:div w:id="1495073672">
          <w:marLeft w:val="480"/>
          <w:marRight w:val="0"/>
          <w:marTop w:val="0"/>
          <w:marBottom w:val="0"/>
          <w:divBdr>
            <w:top w:val="none" w:sz="0" w:space="0" w:color="auto"/>
            <w:left w:val="none" w:sz="0" w:space="0" w:color="auto"/>
            <w:bottom w:val="none" w:sz="0" w:space="0" w:color="auto"/>
            <w:right w:val="none" w:sz="0" w:space="0" w:color="auto"/>
          </w:divBdr>
        </w:div>
        <w:div w:id="1572354092">
          <w:marLeft w:val="480"/>
          <w:marRight w:val="0"/>
          <w:marTop w:val="0"/>
          <w:marBottom w:val="0"/>
          <w:divBdr>
            <w:top w:val="none" w:sz="0" w:space="0" w:color="auto"/>
            <w:left w:val="none" w:sz="0" w:space="0" w:color="auto"/>
            <w:bottom w:val="none" w:sz="0" w:space="0" w:color="auto"/>
            <w:right w:val="none" w:sz="0" w:space="0" w:color="auto"/>
          </w:divBdr>
        </w:div>
        <w:div w:id="1642344906">
          <w:marLeft w:val="480"/>
          <w:marRight w:val="0"/>
          <w:marTop w:val="0"/>
          <w:marBottom w:val="0"/>
          <w:divBdr>
            <w:top w:val="none" w:sz="0" w:space="0" w:color="auto"/>
            <w:left w:val="none" w:sz="0" w:space="0" w:color="auto"/>
            <w:bottom w:val="none" w:sz="0" w:space="0" w:color="auto"/>
            <w:right w:val="none" w:sz="0" w:space="0" w:color="auto"/>
          </w:divBdr>
        </w:div>
        <w:div w:id="1701281187">
          <w:marLeft w:val="480"/>
          <w:marRight w:val="0"/>
          <w:marTop w:val="0"/>
          <w:marBottom w:val="0"/>
          <w:divBdr>
            <w:top w:val="none" w:sz="0" w:space="0" w:color="auto"/>
            <w:left w:val="none" w:sz="0" w:space="0" w:color="auto"/>
            <w:bottom w:val="none" w:sz="0" w:space="0" w:color="auto"/>
            <w:right w:val="none" w:sz="0" w:space="0" w:color="auto"/>
          </w:divBdr>
        </w:div>
        <w:div w:id="1796171340">
          <w:marLeft w:val="480"/>
          <w:marRight w:val="0"/>
          <w:marTop w:val="0"/>
          <w:marBottom w:val="0"/>
          <w:divBdr>
            <w:top w:val="none" w:sz="0" w:space="0" w:color="auto"/>
            <w:left w:val="none" w:sz="0" w:space="0" w:color="auto"/>
            <w:bottom w:val="none" w:sz="0" w:space="0" w:color="auto"/>
            <w:right w:val="none" w:sz="0" w:space="0" w:color="auto"/>
          </w:divBdr>
        </w:div>
        <w:div w:id="1829051762">
          <w:marLeft w:val="480"/>
          <w:marRight w:val="0"/>
          <w:marTop w:val="0"/>
          <w:marBottom w:val="0"/>
          <w:divBdr>
            <w:top w:val="none" w:sz="0" w:space="0" w:color="auto"/>
            <w:left w:val="none" w:sz="0" w:space="0" w:color="auto"/>
            <w:bottom w:val="none" w:sz="0" w:space="0" w:color="auto"/>
            <w:right w:val="none" w:sz="0" w:space="0" w:color="auto"/>
          </w:divBdr>
        </w:div>
        <w:div w:id="1859198370">
          <w:marLeft w:val="480"/>
          <w:marRight w:val="0"/>
          <w:marTop w:val="0"/>
          <w:marBottom w:val="0"/>
          <w:divBdr>
            <w:top w:val="none" w:sz="0" w:space="0" w:color="auto"/>
            <w:left w:val="none" w:sz="0" w:space="0" w:color="auto"/>
            <w:bottom w:val="none" w:sz="0" w:space="0" w:color="auto"/>
            <w:right w:val="none" w:sz="0" w:space="0" w:color="auto"/>
          </w:divBdr>
        </w:div>
        <w:div w:id="1864200070">
          <w:marLeft w:val="480"/>
          <w:marRight w:val="0"/>
          <w:marTop w:val="0"/>
          <w:marBottom w:val="0"/>
          <w:divBdr>
            <w:top w:val="none" w:sz="0" w:space="0" w:color="auto"/>
            <w:left w:val="none" w:sz="0" w:space="0" w:color="auto"/>
            <w:bottom w:val="none" w:sz="0" w:space="0" w:color="auto"/>
            <w:right w:val="none" w:sz="0" w:space="0" w:color="auto"/>
          </w:divBdr>
        </w:div>
      </w:divsChild>
    </w:div>
    <w:div w:id="675035901">
      <w:bodyDiv w:val="1"/>
      <w:marLeft w:val="0"/>
      <w:marRight w:val="0"/>
      <w:marTop w:val="0"/>
      <w:marBottom w:val="0"/>
      <w:divBdr>
        <w:top w:val="none" w:sz="0" w:space="0" w:color="auto"/>
        <w:left w:val="none" w:sz="0" w:space="0" w:color="auto"/>
        <w:bottom w:val="none" w:sz="0" w:space="0" w:color="auto"/>
        <w:right w:val="none" w:sz="0" w:space="0" w:color="auto"/>
      </w:divBdr>
    </w:div>
    <w:div w:id="675230017">
      <w:bodyDiv w:val="1"/>
      <w:marLeft w:val="0"/>
      <w:marRight w:val="0"/>
      <w:marTop w:val="0"/>
      <w:marBottom w:val="0"/>
      <w:divBdr>
        <w:top w:val="none" w:sz="0" w:space="0" w:color="auto"/>
        <w:left w:val="none" w:sz="0" w:space="0" w:color="auto"/>
        <w:bottom w:val="none" w:sz="0" w:space="0" w:color="auto"/>
        <w:right w:val="none" w:sz="0" w:space="0" w:color="auto"/>
      </w:divBdr>
    </w:div>
    <w:div w:id="675352669">
      <w:bodyDiv w:val="1"/>
      <w:marLeft w:val="0"/>
      <w:marRight w:val="0"/>
      <w:marTop w:val="0"/>
      <w:marBottom w:val="0"/>
      <w:divBdr>
        <w:top w:val="none" w:sz="0" w:space="0" w:color="auto"/>
        <w:left w:val="none" w:sz="0" w:space="0" w:color="auto"/>
        <w:bottom w:val="none" w:sz="0" w:space="0" w:color="auto"/>
        <w:right w:val="none" w:sz="0" w:space="0" w:color="auto"/>
      </w:divBdr>
    </w:div>
    <w:div w:id="675377411">
      <w:bodyDiv w:val="1"/>
      <w:marLeft w:val="0"/>
      <w:marRight w:val="0"/>
      <w:marTop w:val="0"/>
      <w:marBottom w:val="0"/>
      <w:divBdr>
        <w:top w:val="none" w:sz="0" w:space="0" w:color="auto"/>
        <w:left w:val="none" w:sz="0" w:space="0" w:color="auto"/>
        <w:bottom w:val="none" w:sz="0" w:space="0" w:color="auto"/>
        <w:right w:val="none" w:sz="0" w:space="0" w:color="auto"/>
      </w:divBdr>
    </w:div>
    <w:div w:id="675577636">
      <w:bodyDiv w:val="1"/>
      <w:marLeft w:val="0"/>
      <w:marRight w:val="0"/>
      <w:marTop w:val="0"/>
      <w:marBottom w:val="0"/>
      <w:divBdr>
        <w:top w:val="none" w:sz="0" w:space="0" w:color="auto"/>
        <w:left w:val="none" w:sz="0" w:space="0" w:color="auto"/>
        <w:bottom w:val="none" w:sz="0" w:space="0" w:color="auto"/>
        <w:right w:val="none" w:sz="0" w:space="0" w:color="auto"/>
      </w:divBdr>
    </w:div>
    <w:div w:id="675769636">
      <w:bodyDiv w:val="1"/>
      <w:marLeft w:val="0"/>
      <w:marRight w:val="0"/>
      <w:marTop w:val="0"/>
      <w:marBottom w:val="0"/>
      <w:divBdr>
        <w:top w:val="none" w:sz="0" w:space="0" w:color="auto"/>
        <w:left w:val="none" w:sz="0" w:space="0" w:color="auto"/>
        <w:bottom w:val="none" w:sz="0" w:space="0" w:color="auto"/>
        <w:right w:val="none" w:sz="0" w:space="0" w:color="auto"/>
      </w:divBdr>
    </w:div>
    <w:div w:id="675812645">
      <w:bodyDiv w:val="1"/>
      <w:marLeft w:val="0"/>
      <w:marRight w:val="0"/>
      <w:marTop w:val="0"/>
      <w:marBottom w:val="0"/>
      <w:divBdr>
        <w:top w:val="none" w:sz="0" w:space="0" w:color="auto"/>
        <w:left w:val="none" w:sz="0" w:space="0" w:color="auto"/>
        <w:bottom w:val="none" w:sz="0" w:space="0" w:color="auto"/>
        <w:right w:val="none" w:sz="0" w:space="0" w:color="auto"/>
      </w:divBdr>
    </w:div>
    <w:div w:id="676077095">
      <w:bodyDiv w:val="1"/>
      <w:marLeft w:val="0"/>
      <w:marRight w:val="0"/>
      <w:marTop w:val="0"/>
      <w:marBottom w:val="0"/>
      <w:divBdr>
        <w:top w:val="none" w:sz="0" w:space="0" w:color="auto"/>
        <w:left w:val="none" w:sz="0" w:space="0" w:color="auto"/>
        <w:bottom w:val="none" w:sz="0" w:space="0" w:color="auto"/>
        <w:right w:val="none" w:sz="0" w:space="0" w:color="auto"/>
      </w:divBdr>
    </w:div>
    <w:div w:id="676687050">
      <w:bodyDiv w:val="1"/>
      <w:marLeft w:val="0"/>
      <w:marRight w:val="0"/>
      <w:marTop w:val="0"/>
      <w:marBottom w:val="0"/>
      <w:divBdr>
        <w:top w:val="none" w:sz="0" w:space="0" w:color="auto"/>
        <w:left w:val="none" w:sz="0" w:space="0" w:color="auto"/>
        <w:bottom w:val="none" w:sz="0" w:space="0" w:color="auto"/>
        <w:right w:val="none" w:sz="0" w:space="0" w:color="auto"/>
      </w:divBdr>
      <w:divsChild>
        <w:div w:id="44064174">
          <w:marLeft w:val="0"/>
          <w:marRight w:val="0"/>
          <w:marTop w:val="0"/>
          <w:marBottom w:val="0"/>
          <w:divBdr>
            <w:top w:val="none" w:sz="0" w:space="0" w:color="auto"/>
            <w:left w:val="none" w:sz="0" w:space="0" w:color="auto"/>
            <w:bottom w:val="none" w:sz="0" w:space="0" w:color="auto"/>
            <w:right w:val="none" w:sz="0" w:space="0" w:color="auto"/>
          </w:divBdr>
        </w:div>
        <w:div w:id="47537161">
          <w:marLeft w:val="0"/>
          <w:marRight w:val="0"/>
          <w:marTop w:val="0"/>
          <w:marBottom w:val="0"/>
          <w:divBdr>
            <w:top w:val="none" w:sz="0" w:space="0" w:color="auto"/>
            <w:left w:val="none" w:sz="0" w:space="0" w:color="auto"/>
            <w:bottom w:val="none" w:sz="0" w:space="0" w:color="auto"/>
            <w:right w:val="none" w:sz="0" w:space="0" w:color="auto"/>
          </w:divBdr>
        </w:div>
        <w:div w:id="64568441">
          <w:marLeft w:val="0"/>
          <w:marRight w:val="0"/>
          <w:marTop w:val="0"/>
          <w:marBottom w:val="0"/>
          <w:divBdr>
            <w:top w:val="none" w:sz="0" w:space="0" w:color="auto"/>
            <w:left w:val="none" w:sz="0" w:space="0" w:color="auto"/>
            <w:bottom w:val="none" w:sz="0" w:space="0" w:color="auto"/>
            <w:right w:val="none" w:sz="0" w:space="0" w:color="auto"/>
          </w:divBdr>
        </w:div>
        <w:div w:id="64885680">
          <w:marLeft w:val="0"/>
          <w:marRight w:val="0"/>
          <w:marTop w:val="0"/>
          <w:marBottom w:val="0"/>
          <w:divBdr>
            <w:top w:val="none" w:sz="0" w:space="0" w:color="auto"/>
            <w:left w:val="none" w:sz="0" w:space="0" w:color="auto"/>
            <w:bottom w:val="none" w:sz="0" w:space="0" w:color="auto"/>
            <w:right w:val="none" w:sz="0" w:space="0" w:color="auto"/>
          </w:divBdr>
        </w:div>
        <w:div w:id="69085030">
          <w:marLeft w:val="0"/>
          <w:marRight w:val="0"/>
          <w:marTop w:val="0"/>
          <w:marBottom w:val="0"/>
          <w:divBdr>
            <w:top w:val="none" w:sz="0" w:space="0" w:color="auto"/>
            <w:left w:val="none" w:sz="0" w:space="0" w:color="auto"/>
            <w:bottom w:val="none" w:sz="0" w:space="0" w:color="auto"/>
            <w:right w:val="none" w:sz="0" w:space="0" w:color="auto"/>
          </w:divBdr>
        </w:div>
        <w:div w:id="70349693">
          <w:marLeft w:val="0"/>
          <w:marRight w:val="0"/>
          <w:marTop w:val="0"/>
          <w:marBottom w:val="0"/>
          <w:divBdr>
            <w:top w:val="none" w:sz="0" w:space="0" w:color="auto"/>
            <w:left w:val="none" w:sz="0" w:space="0" w:color="auto"/>
            <w:bottom w:val="none" w:sz="0" w:space="0" w:color="auto"/>
            <w:right w:val="none" w:sz="0" w:space="0" w:color="auto"/>
          </w:divBdr>
        </w:div>
        <w:div w:id="140735877">
          <w:marLeft w:val="0"/>
          <w:marRight w:val="0"/>
          <w:marTop w:val="0"/>
          <w:marBottom w:val="0"/>
          <w:divBdr>
            <w:top w:val="none" w:sz="0" w:space="0" w:color="auto"/>
            <w:left w:val="none" w:sz="0" w:space="0" w:color="auto"/>
            <w:bottom w:val="none" w:sz="0" w:space="0" w:color="auto"/>
            <w:right w:val="none" w:sz="0" w:space="0" w:color="auto"/>
          </w:divBdr>
        </w:div>
        <w:div w:id="141235490">
          <w:marLeft w:val="0"/>
          <w:marRight w:val="0"/>
          <w:marTop w:val="0"/>
          <w:marBottom w:val="0"/>
          <w:divBdr>
            <w:top w:val="none" w:sz="0" w:space="0" w:color="auto"/>
            <w:left w:val="none" w:sz="0" w:space="0" w:color="auto"/>
            <w:bottom w:val="none" w:sz="0" w:space="0" w:color="auto"/>
            <w:right w:val="none" w:sz="0" w:space="0" w:color="auto"/>
          </w:divBdr>
        </w:div>
        <w:div w:id="200098530">
          <w:marLeft w:val="0"/>
          <w:marRight w:val="0"/>
          <w:marTop w:val="0"/>
          <w:marBottom w:val="0"/>
          <w:divBdr>
            <w:top w:val="none" w:sz="0" w:space="0" w:color="auto"/>
            <w:left w:val="none" w:sz="0" w:space="0" w:color="auto"/>
            <w:bottom w:val="none" w:sz="0" w:space="0" w:color="auto"/>
            <w:right w:val="none" w:sz="0" w:space="0" w:color="auto"/>
          </w:divBdr>
        </w:div>
        <w:div w:id="246381016">
          <w:marLeft w:val="0"/>
          <w:marRight w:val="0"/>
          <w:marTop w:val="0"/>
          <w:marBottom w:val="0"/>
          <w:divBdr>
            <w:top w:val="none" w:sz="0" w:space="0" w:color="auto"/>
            <w:left w:val="none" w:sz="0" w:space="0" w:color="auto"/>
            <w:bottom w:val="none" w:sz="0" w:space="0" w:color="auto"/>
            <w:right w:val="none" w:sz="0" w:space="0" w:color="auto"/>
          </w:divBdr>
        </w:div>
        <w:div w:id="280232850">
          <w:marLeft w:val="0"/>
          <w:marRight w:val="0"/>
          <w:marTop w:val="0"/>
          <w:marBottom w:val="0"/>
          <w:divBdr>
            <w:top w:val="none" w:sz="0" w:space="0" w:color="auto"/>
            <w:left w:val="none" w:sz="0" w:space="0" w:color="auto"/>
            <w:bottom w:val="none" w:sz="0" w:space="0" w:color="auto"/>
            <w:right w:val="none" w:sz="0" w:space="0" w:color="auto"/>
          </w:divBdr>
        </w:div>
        <w:div w:id="372969699">
          <w:marLeft w:val="0"/>
          <w:marRight w:val="0"/>
          <w:marTop w:val="0"/>
          <w:marBottom w:val="0"/>
          <w:divBdr>
            <w:top w:val="none" w:sz="0" w:space="0" w:color="auto"/>
            <w:left w:val="none" w:sz="0" w:space="0" w:color="auto"/>
            <w:bottom w:val="none" w:sz="0" w:space="0" w:color="auto"/>
            <w:right w:val="none" w:sz="0" w:space="0" w:color="auto"/>
          </w:divBdr>
        </w:div>
        <w:div w:id="438796088">
          <w:marLeft w:val="0"/>
          <w:marRight w:val="0"/>
          <w:marTop w:val="0"/>
          <w:marBottom w:val="0"/>
          <w:divBdr>
            <w:top w:val="none" w:sz="0" w:space="0" w:color="auto"/>
            <w:left w:val="none" w:sz="0" w:space="0" w:color="auto"/>
            <w:bottom w:val="none" w:sz="0" w:space="0" w:color="auto"/>
            <w:right w:val="none" w:sz="0" w:space="0" w:color="auto"/>
          </w:divBdr>
        </w:div>
        <w:div w:id="478806538">
          <w:marLeft w:val="0"/>
          <w:marRight w:val="0"/>
          <w:marTop w:val="0"/>
          <w:marBottom w:val="0"/>
          <w:divBdr>
            <w:top w:val="none" w:sz="0" w:space="0" w:color="auto"/>
            <w:left w:val="none" w:sz="0" w:space="0" w:color="auto"/>
            <w:bottom w:val="none" w:sz="0" w:space="0" w:color="auto"/>
            <w:right w:val="none" w:sz="0" w:space="0" w:color="auto"/>
          </w:divBdr>
        </w:div>
        <w:div w:id="510795676">
          <w:marLeft w:val="0"/>
          <w:marRight w:val="0"/>
          <w:marTop w:val="0"/>
          <w:marBottom w:val="0"/>
          <w:divBdr>
            <w:top w:val="none" w:sz="0" w:space="0" w:color="auto"/>
            <w:left w:val="none" w:sz="0" w:space="0" w:color="auto"/>
            <w:bottom w:val="none" w:sz="0" w:space="0" w:color="auto"/>
            <w:right w:val="none" w:sz="0" w:space="0" w:color="auto"/>
          </w:divBdr>
        </w:div>
        <w:div w:id="528838096">
          <w:marLeft w:val="0"/>
          <w:marRight w:val="0"/>
          <w:marTop w:val="0"/>
          <w:marBottom w:val="0"/>
          <w:divBdr>
            <w:top w:val="none" w:sz="0" w:space="0" w:color="auto"/>
            <w:left w:val="none" w:sz="0" w:space="0" w:color="auto"/>
            <w:bottom w:val="none" w:sz="0" w:space="0" w:color="auto"/>
            <w:right w:val="none" w:sz="0" w:space="0" w:color="auto"/>
          </w:divBdr>
        </w:div>
        <w:div w:id="543903431">
          <w:marLeft w:val="0"/>
          <w:marRight w:val="0"/>
          <w:marTop w:val="0"/>
          <w:marBottom w:val="0"/>
          <w:divBdr>
            <w:top w:val="none" w:sz="0" w:space="0" w:color="auto"/>
            <w:left w:val="none" w:sz="0" w:space="0" w:color="auto"/>
            <w:bottom w:val="none" w:sz="0" w:space="0" w:color="auto"/>
            <w:right w:val="none" w:sz="0" w:space="0" w:color="auto"/>
          </w:divBdr>
        </w:div>
        <w:div w:id="547037109">
          <w:marLeft w:val="0"/>
          <w:marRight w:val="0"/>
          <w:marTop w:val="0"/>
          <w:marBottom w:val="0"/>
          <w:divBdr>
            <w:top w:val="none" w:sz="0" w:space="0" w:color="auto"/>
            <w:left w:val="none" w:sz="0" w:space="0" w:color="auto"/>
            <w:bottom w:val="none" w:sz="0" w:space="0" w:color="auto"/>
            <w:right w:val="none" w:sz="0" w:space="0" w:color="auto"/>
          </w:divBdr>
        </w:div>
        <w:div w:id="585773271">
          <w:marLeft w:val="0"/>
          <w:marRight w:val="0"/>
          <w:marTop w:val="0"/>
          <w:marBottom w:val="0"/>
          <w:divBdr>
            <w:top w:val="none" w:sz="0" w:space="0" w:color="auto"/>
            <w:left w:val="none" w:sz="0" w:space="0" w:color="auto"/>
            <w:bottom w:val="none" w:sz="0" w:space="0" w:color="auto"/>
            <w:right w:val="none" w:sz="0" w:space="0" w:color="auto"/>
          </w:divBdr>
        </w:div>
        <w:div w:id="588541306">
          <w:marLeft w:val="0"/>
          <w:marRight w:val="0"/>
          <w:marTop w:val="0"/>
          <w:marBottom w:val="0"/>
          <w:divBdr>
            <w:top w:val="none" w:sz="0" w:space="0" w:color="auto"/>
            <w:left w:val="none" w:sz="0" w:space="0" w:color="auto"/>
            <w:bottom w:val="none" w:sz="0" w:space="0" w:color="auto"/>
            <w:right w:val="none" w:sz="0" w:space="0" w:color="auto"/>
          </w:divBdr>
        </w:div>
        <w:div w:id="590815129">
          <w:marLeft w:val="0"/>
          <w:marRight w:val="0"/>
          <w:marTop w:val="0"/>
          <w:marBottom w:val="0"/>
          <w:divBdr>
            <w:top w:val="none" w:sz="0" w:space="0" w:color="auto"/>
            <w:left w:val="none" w:sz="0" w:space="0" w:color="auto"/>
            <w:bottom w:val="none" w:sz="0" w:space="0" w:color="auto"/>
            <w:right w:val="none" w:sz="0" w:space="0" w:color="auto"/>
          </w:divBdr>
        </w:div>
        <w:div w:id="595216838">
          <w:marLeft w:val="0"/>
          <w:marRight w:val="0"/>
          <w:marTop w:val="0"/>
          <w:marBottom w:val="0"/>
          <w:divBdr>
            <w:top w:val="none" w:sz="0" w:space="0" w:color="auto"/>
            <w:left w:val="none" w:sz="0" w:space="0" w:color="auto"/>
            <w:bottom w:val="none" w:sz="0" w:space="0" w:color="auto"/>
            <w:right w:val="none" w:sz="0" w:space="0" w:color="auto"/>
          </w:divBdr>
        </w:div>
        <w:div w:id="617299572">
          <w:marLeft w:val="0"/>
          <w:marRight w:val="0"/>
          <w:marTop w:val="0"/>
          <w:marBottom w:val="0"/>
          <w:divBdr>
            <w:top w:val="none" w:sz="0" w:space="0" w:color="auto"/>
            <w:left w:val="none" w:sz="0" w:space="0" w:color="auto"/>
            <w:bottom w:val="none" w:sz="0" w:space="0" w:color="auto"/>
            <w:right w:val="none" w:sz="0" w:space="0" w:color="auto"/>
          </w:divBdr>
        </w:div>
        <w:div w:id="639924986">
          <w:marLeft w:val="0"/>
          <w:marRight w:val="0"/>
          <w:marTop w:val="0"/>
          <w:marBottom w:val="0"/>
          <w:divBdr>
            <w:top w:val="none" w:sz="0" w:space="0" w:color="auto"/>
            <w:left w:val="none" w:sz="0" w:space="0" w:color="auto"/>
            <w:bottom w:val="none" w:sz="0" w:space="0" w:color="auto"/>
            <w:right w:val="none" w:sz="0" w:space="0" w:color="auto"/>
          </w:divBdr>
        </w:div>
        <w:div w:id="655300036">
          <w:marLeft w:val="0"/>
          <w:marRight w:val="0"/>
          <w:marTop w:val="0"/>
          <w:marBottom w:val="0"/>
          <w:divBdr>
            <w:top w:val="none" w:sz="0" w:space="0" w:color="auto"/>
            <w:left w:val="none" w:sz="0" w:space="0" w:color="auto"/>
            <w:bottom w:val="none" w:sz="0" w:space="0" w:color="auto"/>
            <w:right w:val="none" w:sz="0" w:space="0" w:color="auto"/>
          </w:divBdr>
        </w:div>
        <w:div w:id="704333396">
          <w:marLeft w:val="0"/>
          <w:marRight w:val="0"/>
          <w:marTop w:val="0"/>
          <w:marBottom w:val="0"/>
          <w:divBdr>
            <w:top w:val="none" w:sz="0" w:space="0" w:color="auto"/>
            <w:left w:val="none" w:sz="0" w:space="0" w:color="auto"/>
            <w:bottom w:val="none" w:sz="0" w:space="0" w:color="auto"/>
            <w:right w:val="none" w:sz="0" w:space="0" w:color="auto"/>
          </w:divBdr>
        </w:div>
        <w:div w:id="746196922">
          <w:marLeft w:val="0"/>
          <w:marRight w:val="0"/>
          <w:marTop w:val="0"/>
          <w:marBottom w:val="0"/>
          <w:divBdr>
            <w:top w:val="none" w:sz="0" w:space="0" w:color="auto"/>
            <w:left w:val="none" w:sz="0" w:space="0" w:color="auto"/>
            <w:bottom w:val="none" w:sz="0" w:space="0" w:color="auto"/>
            <w:right w:val="none" w:sz="0" w:space="0" w:color="auto"/>
          </w:divBdr>
        </w:div>
        <w:div w:id="782111077">
          <w:marLeft w:val="0"/>
          <w:marRight w:val="0"/>
          <w:marTop w:val="0"/>
          <w:marBottom w:val="0"/>
          <w:divBdr>
            <w:top w:val="none" w:sz="0" w:space="0" w:color="auto"/>
            <w:left w:val="none" w:sz="0" w:space="0" w:color="auto"/>
            <w:bottom w:val="none" w:sz="0" w:space="0" w:color="auto"/>
            <w:right w:val="none" w:sz="0" w:space="0" w:color="auto"/>
          </w:divBdr>
        </w:div>
        <w:div w:id="826749520">
          <w:marLeft w:val="0"/>
          <w:marRight w:val="0"/>
          <w:marTop w:val="0"/>
          <w:marBottom w:val="0"/>
          <w:divBdr>
            <w:top w:val="none" w:sz="0" w:space="0" w:color="auto"/>
            <w:left w:val="none" w:sz="0" w:space="0" w:color="auto"/>
            <w:bottom w:val="none" w:sz="0" w:space="0" w:color="auto"/>
            <w:right w:val="none" w:sz="0" w:space="0" w:color="auto"/>
          </w:divBdr>
        </w:div>
        <w:div w:id="827483125">
          <w:marLeft w:val="0"/>
          <w:marRight w:val="0"/>
          <w:marTop w:val="0"/>
          <w:marBottom w:val="0"/>
          <w:divBdr>
            <w:top w:val="none" w:sz="0" w:space="0" w:color="auto"/>
            <w:left w:val="none" w:sz="0" w:space="0" w:color="auto"/>
            <w:bottom w:val="none" w:sz="0" w:space="0" w:color="auto"/>
            <w:right w:val="none" w:sz="0" w:space="0" w:color="auto"/>
          </w:divBdr>
        </w:div>
        <w:div w:id="855535734">
          <w:marLeft w:val="0"/>
          <w:marRight w:val="0"/>
          <w:marTop w:val="0"/>
          <w:marBottom w:val="0"/>
          <w:divBdr>
            <w:top w:val="none" w:sz="0" w:space="0" w:color="auto"/>
            <w:left w:val="none" w:sz="0" w:space="0" w:color="auto"/>
            <w:bottom w:val="none" w:sz="0" w:space="0" w:color="auto"/>
            <w:right w:val="none" w:sz="0" w:space="0" w:color="auto"/>
          </w:divBdr>
        </w:div>
        <w:div w:id="858542572">
          <w:marLeft w:val="0"/>
          <w:marRight w:val="0"/>
          <w:marTop w:val="0"/>
          <w:marBottom w:val="0"/>
          <w:divBdr>
            <w:top w:val="none" w:sz="0" w:space="0" w:color="auto"/>
            <w:left w:val="none" w:sz="0" w:space="0" w:color="auto"/>
            <w:bottom w:val="none" w:sz="0" w:space="0" w:color="auto"/>
            <w:right w:val="none" w:sz="0" w:space="0" w:color="auto"/>
          </w:divBdr>
        </w:div>
        <w:div w:id="861865680">
          <w:marLeft w:val="0"/>
          <w:marRight w:val="0"/>
          <w:marTop w:val="0"/>
          <w:marBottom w:val="0"/>
          <w:divBdr>
            <w:top w:val="none" w:sz="0" w:space="0" w:color="auto"/>
            <w:left w:val="none" w:sz="0" w:space="0" w:color="auto"/>
            <w:bottom w:val="none" w:sz="0" w:space="0" w:color="auto"/>
            <w:right w:val="none" w:sz="0" w:space="0" w:color="auto"/>
          </w:divBdr>
        </w:div>
        <w:div w:id="873426983">
          <w:marLeft w:val="0"/>
          <w:marRight w:val="0"/>
          <w:marTop w:val="0"/>
          <w:marBottom w:val="0"/>
          <w:divBdr>
            <w:top w:val="none" w:sz="0" w:space="0" w:color="auto"/>
            <w:left w:val="none" w:sz="0" w:space="0" w:color="auto"/>
            <w:bottom w:val="none" w:sz="0" w:space="0" w:color="auto"/>
            <w:right w:val="none" w:sz="0" w:space="0" w:color="auto"/>
          </w:divBdr>
        </w:div>
        <w:div w:id="876893212">
          <w:marLeft w:val="0"/>
          <w:marRight w:val="0"/>
          <w:marTop w:val="0"/>
          <w:marBottom w:val="0"/>
          <w:divBdr>
            <w:top w:val="none" w:sz="0" w:space="0" w:color="auto"/>
            <w:left w:val="none" w:sz="0" w:space="0" w:color="auto"/>
            <w:bottom w:val="none" w:sz="0" w:space="0" w:color="auto"/>
            <w:right w:val="none" w:sz="0" w:space="0" w:color="auto"/>
          </w:divBdr>
        </w:div>
        <w:div w:id="880435634">
          <w:marLeft w:val="0"/>
          <w:marRight w:val="0"/>
          <w:marTop w:val="0"/>
          <w:marBottom w:val="0"/>
          <w:divBdr>
            <w:top w:val="none" w:sz="0" w:space="0" w:color="auto"/>
            <w:left w:val="none" w:sz="0" w:space="0" w:color="auto"/>
            <w:bottom w:val="none" w:sz="0" w:space="0" w:color="auto"/>
            <w:right w:val="none" w:sz="0" w:space="0" w:color="auto"/>
          </w:divBdr>
        </w:div>
        <w:div w:id="888419257">
          <w:marLeft w:val="0"/>
          <w:marRight w:val="0"/>
          <w:marTop w:val="0"/>
          <w:marBottom w:val="0"/>
          <w:divBdr>
            <w:top w:val="none" w:sz="0" w:space="0" w:color="auto"/>
            <w:left w:val="none" w:sz="0" w:space="0" w:color="auto"/>
            <w:bottom w:val="none" w:sz="0" w:space="0" w:color="auto"/>
            <w:right w:val="none" w:sz="0" w:space="0" w:color="auto"/>
          </w:divBdr>
        </w:div>
        <w:div w:id="897980773">
          <w:marLeft w:val="0"/>
          <w:marRight w:val="0"/>
          <w:marTop w:val="0"/>
          <w:marBottom w:val="0"/>
          <w:divBdr>
            <w:top w:val="none" w:sz="0" w:space="0" w:color="auto"/>
            <w:left w:val="none" w:sz="0" w:space="0" w:color="auto"/>
            <w:bottom w:val="none" w:sz="0" w:space="0" w:color="auto"/>
            <w:right w:val="none" w:sz="0" w:space="0" w:color="auto"/>
          </w:divBdr>
        </w:div>
        <w:div w:id="907887820">
          <w:marLeft w:val="0"/>
          <w:marRight w:val="0"/>
          <w:marTop w:val="0"/>
          <w:marBottom w:val="0"/>
          <w:divBdr>
            <w:top w:val="none" w:sz="0" w:space="0" w:color="auto"/>
            <w:left w:val="none" w:sz="0" w:space="0" w:color="auto"/>
            <w:bottom w:val="none" w:sz="0" w:space="0" w:color="auto"/>
            <w:right w:val="none" w:sz="0" w:space="0" w:color="auto"/>
          </w:divBdr>
        </w:div>
        <w:div w:id="965886733">
          <w:marLeft w:val="0"/>
          <w:marRight w:val="0"/>
          <w:marTop w:val="0"/>
          <w:marBottom w:val="0"/>
          <w:divBdr>
            <w:top w:val="none" w:sz="0" w:space="0" w:color="auto"/>
            <w:left w:val="none" w:sz="0" w:space="0" w:color="auto"/>
            <w:bottom w:val="none" w:sz="0" w:space="0" w:color="auto"/>
            <w:right w:val="none" w:sz="0" w:space="0" w:color="auto"/>
          </w:divBdr>
        </w:div>
        <w:div w:id="968702220">
          <w:marLeft w:val="0"/>
          <w:marRight w:val="0"/>
          <w:marTop w:val="0"/>
          <w:marBottom w:val="0"/>
          <w:divBdr>
            <w:top w:val="none" w:sz="0" w:space="0" w:color="auto"/>
            <w:left w:val="none" w:sz="0" w:space="0" w:color="auto"/>
            <w:bottom w:val="none" w:sz="0" w:space="0" w:color="auto"/>
            <w:right w:val="none" w:sz="0" w:space="0" w:color="auto"/>
          </w:divBdr>
        </w:div>
        <w:div w:id="972750887">
          <w:marLeft w:val="0"/>
          <w:marRight w:val="0"/>
          <w:marTop w:val="0"/>
          <w:marBottom w:val="0"/>
          <w:divBdr>
            <w:top w:val="none" w:sz="0" w:space="0" w:color="auto"/>
            <w:left w:val="none" w:sz="0" w:space="0" w:color="auto"/>
            <w:bottom w:val="none" w:sz="0" w:space="0" w:color="auto"/>
            <w:right w:val="none" w:sz="0" w:space="0" w:color="auto"/>
          </w:divBdr>
        </w:div>
        <w:div w:id="978875370">
          <w:marLeft w:val="0"/>
          <w:marRight w:val="0"/>
          <w:marTop w:val="0"/>
          <w:marBottom w:val="0"/>
          <w:divBdr>
            <w:top w:val="none" w:sz="0" w:space="0" w:color="auto"/>
            <w:left w:val="none" w:sz="0" w:space="0" w:color="auto"/>
            <w:bottom w:val="none" w:sz="0" w:space="0" w:color="auto"/>
            <w:right w:val="none" w:sz="0" w:space="0" w:color="auto"/>
          </w:divBdr>
        </w:div>
        <w:div w:id="1009942290">
          <w:marLeft w:val="0"/>
          <w:marRight w:val="0"/>
          <w:marTop w:val="0"/>
          <w:marBottom w:val="0"/>
          <w:divBdr>
            <w:top w:val="none" w:sz="0" w:space="0" w:color="auto"/>
            <w:left w:val="none" w:sz="0" w:space="0" w:color="auto"/>
            <w:bottom w:val="none" w:sz="0" w:space="0" w:color="auto"/>
            <w:right w:val="none" w:sz="0" w:space="0" w:color="auto"/>
          </w:divBdr>
        </w:div>
        <w:div w:id="1015499725">
          <w:marLeft w:val="0"/>
          <w:marRight w:val="0"/>
          <w:marTop w:val="0"/>
          <w:marBottom w:val="0"/>
          <w:divBdr>
            <w:top w:val="none" w:sz="0" w:space="0" w:color="auto"/>
            <w:left w:val="none" w:sz="0" w:space="0" w:color="auto"/>
            <w:bottom w:val="none" w:sz="0" w:space="0" w:color="auto"/>
            <w:right w:val="none" w:sz="0" w:space="0" w:color="auto"/>
          </w:divBdr>
        </w:div>
        <w:div w:id="1026367582">
          <w:marLeft w:val="0"/>
          <w:marRight w:val="0"/>
          <w:marTop w:val="0"/>
          <w:marBottom w:val="0"/>
          <w:divBdr>
            <w:top w:val="none" w:sz="0" w:space="0" w:color="auto"/>
            <w:left w:val="none" w:sz="0" w:space="0" w:color="auto"/>
            <w:bottom w:val="none" w:sz="0" w:space="0" w:color="auto"/>
            <w:right w:val="none" w:sz="0" w:space="0" w:color="auto"/>
          </w:divBdr>
        </w:div>
        <w:div w:id="1037466837">
          <w:marLeft w:val="0"/>
          <w:marRight w:val="0"/>
          <w:marTop w:val="0"/>
          <w:marBottom w:val="0"/>
          <w:divBdr>
            <w:top w:val="none" w:sz="0" w:space="0" w:color="auto"/>
            <w:left w:val="none" w:sz="0" w:space="0" w:color="auto"/>
            <w:bottom w:val="none" w:sz="0" w:space="0" w:color="auto"/>
            <w:right w:val="none" w:sz="0" w:space="0" w:color="auto"/>
          </w:divBdr>
        </w:div>
        <w:div w:id="1042709612">
          <w:marLeft w:val="0"/>
          <w:marRight w:val="0"/>
          <w:marTop w:val="0"/>
          <w:marBottom w:val="0"/>
          <w:divBdr>
            <w:top w:val="none" w:sz="0" w:space="0" w:color="auto"/>
            <w:left w:val="none" w:sz="0" w:space="0" w:color="auto"/>
            <w:bottom w:val="none" w:sz="0" w:space="0" w:color="auto"/>
            <w:right w:val="none" w:sz="0" w:space="0" w:color="auto"/>
          </w:divBdr>
        </w:div>
        <w:div w:id="1106735538">
          <w:marLeft w:val="0"/>
          <w:marRight w:val="0"/>
          <w:marTop w:val="0"/>
          <w:marBottom w:val="0"/>
          <w:divBdr>
            <w:top w:val="none" w:sz="0" w:space="0" w:color="auto"/>
            <w:left w:val="none" w:sz="0" w:space="0" w:color="auto"/>
            <w:bottom w:val="none" w:sz="0" w:space="0" w:color="auto"/>
            <w:right w:val="none" w:sz="0" w:space="0" w:color="auto"/>
          </w:divBdr>
        </w:div>
        <w:div w:id="1127309899">
          <w:marLeft w:val="0"/>
          <w:marRight w:val="0"/>
          <w:marTop w:val="0"/>
          <w:marBottom w:val="0"/>
          <w:divBdr>
            <w:top w:val="none" w:sz="0" w:space="0" w:color="auto"/>
            <w:left w:val="none" w:sz="0" w:space="0" w:color="auto"/>
            <w:bottom w:val="none" w:sz="0" w:space="0" w:color="auto"/>
            <w:right w:val="none" w:sz="0" w:space="0" w:color="auto"/>
          </w:divBdr>
        </w:div>
        <w:div w:id="1136485238">
          <w:marLeft w:val="0"/>
          <w:marRight w:val="0"/>
          <w:marTop w:val="0"/>
          <w:marBottom w:val="0"/>
          <w:divBdr>
            <w:top w:val="none" w:sz="0" w:space="0" w:color="auto"/>
            <w:left w:val="none" w:sz="0" w:space="0" w:color="auto"/>
            <w:bottom w:val="none" w:sz="0" w:space="0" w:color="auto"/>
            <w:right w:val="none" w:sz="0" w:space="0" w:color="auto"/>
          </w:divBdr>
        </w:div>
        <w:div w:id="1139808061">
          <w:marLeft w:val="0"/>
          <w:marRight w:val="0"/>
          <w:marTop w:val="0"/>
          <w:marBottom w:val="0"/>
          <w:divBdr>
            <w:top w:val="none" w:sz="0" w:space="0" w:color="auto"/>
            <w:left w:val="none" w:sz="0" w:space="0" w:color="auto"/>
            <w:bottom w:val="none" w:sz="0" w:space="0" w:color="auto"/>
            <w:right w:val="none" w:sz="0" w:space="0" w:color="auto"/>
          </w:divBdr>
        </w:div>
        <w:div w:id="1158810156">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190297179">
          <w:marLeft w:val="0"/>
          <w:marRight w:val="0"/>
          <w:marTop w:val="0"/>
          <w:marBottom w:val="0"/>
          <w:divBdr>
            <w:top w:val="none" w:sz="0" w:space="0" w:color="auto"/>
            <w:left w:val="none" w:sz="0" w:space="0" w:color="auto"/>
            <w:bottom w:val="none" w:sz="0" w:space="0" w:color="auto"/>
            <w:right w:val="none" w:sz="0" w:space="0" w:color="auto"/>
          </w:divBdr>
        </w:div>
        <w:div w:id="1244603387">
          <w:marLeft w:val="0"/>
          <w:marRight w:val="0"/>
          <w:marTop w:val="0"/>
          <w:marBottom w:val="0"/>
          <w:divBdr>
            <w:top w:val="none" w:sz="0" w:space="0" w:color="auto"/>
            <w:left w:val="none" w:sz="0" w:space="0" w:color="auto"/>
            <w:bottom w:val="none" w:sz="0" w:space="0" w:color="auto"/>
            <w:right w:val="none" w:sz="0" w:space="0" w:color="auto"/>
          </w:divBdr>
        </w:div>
        <w:div w:id="1272006783">
          <w:marLeft w:val="0"/>
          <w:marRight w:val="0"/>
          <w:marTop w:val="0"/>
          <w:marBottom w:val="0"/>
          <w:divBdr>
            <w:top w:val="none" w:sz="0" w:space="0" w:color="auto"/>
            <w:left w:val="none" w:sz="0" w:space="0" w:color="auto"/>
            <w:bottom w:val="none" w:sz="0" w:space="0" w:color="auto"/>
            <w:right w:val="none" w:sz="0" w:space="0" w:color="auto"/>
          </w:divBdr>
        </w:div>
        <w:div w:id="1324161468">
          <w:marLeft w:val="0"/>
          <w:marRight w:val="0"/>
          <w:marTop w:val="0"/>
          <w:marBottom w:val="0"/>
          <w:divBdr>
            <w:top w:val="none" w:sz="0" w:space="0" w:color="auto"/>
            <w:left w:val="none" w:sz="0" w:space="0" w:color="auto"/>
            <w:bottom w:val="none" w:sz="0" w:space="0" w:color="auto"/>
            <w:right w:val="none" w:sz="0" w:space="0" w:color="auto"/>
          </w:divBdr>
        </w:div>
        <w:div w:id="1348095520">
          <w:marLeft w:val="0"/>
          <w:marRight w:val="0"/>
          <w:marTop w:val="0"/>
          <w:marBottom w:val="0"/>
          <w:divBdr>
            <w:top w:val="none" w:sz="0" w:space="0" w:color="auto"/>
            <w:left w:val="none" w:sz="0" w:space="0" w:color="auto"/>
            <w:bottom w:val="none" w:sz="0" w:space="0" w:color="auto"/>
            <w:right w:val="none" w:sz="0" w:space="0" w:color="auto"/>
          </w:divBdr>
        </w:div>
        <w:div w:id="1350911356">
          <w:marLeft w:val="0"/>
          <w:marRight w:val="0"/>
          <w:marTop w:val="0"/>
          <w:marBottom w:val="0"/>
          <w:divBdr>
            <w:top w:val="none" w:sz="0" w:space="0" w:color="auto"/>
            <w:left w:val="none" w:sz="0" w:space="0" w:color="auto"/>
            <w:bottom w:val="none" w:sz="0" w:space="0" w:color="auto"/>
            <w:right w:val="none" w:sz="0" w:space="0" w:color="auto"/>
          </w:divBdr>
        </w:div>
        <w:div w:id="1363092800">
          <w:marLeft w:val="0"/>
          <w:marRight w:val="0"/>
          <w:marTop w:val="0"/>
          <w:marBottom w:val="0"/>
          <w:divBdr>
            <w:top w:val="none" w:sz="0" w:space="0" w:color="auto"/>
            <w:left w:val="none" w:sz="0" w:space="0" w:color="auto"/>
            <w:bottom w:val="none" w:sz="0" w:space="0" w:color="auto"/>
            <w:right w:val="none" w:sz="0" w:space="0" w:color="auto"/>
          </w:divBdr>
        </w:div>
        <w:div w:id="1383018451">
          <w:marLeft w:val="0"/>
          <w:marRight w:val="0"/>
          <w:marTop w:val="0"/>
          <w:marBottom w:val="0"/>
          <w:divBdr>
            <w:top w:val="none" w:sz="0" w:space="0" w:color="auto"/>
            <w:left w:val="none" w:sz="0" w:space="0" w:color="auto"/>
            <w:bottom w:val="none" w:sz="0" w:space="0" w:color="auto"/>
            <w:right w:val="none" w:sz="0" w:space="0" w:color="auto"/>
          </w:divBdr>
        </w:div>
        <w:div w:id="1406607475">
          <w:marLeft w:val="0"/>
          <w:marRight w:val="0"/>
          <w:marTop w:val="0"/>
          <w:marBottom w:val="0"/>
          <w:divBdr>
            <w:top w:val="none" w:sz="0" w:space="0" w:color="auto"/>
            <w:left w:val="none" w:sz="0" w:space="0" w:color="auto"/>
            <w:bottom w:val="none" w:sz="0" w:space="0" w:color="auto"/>
            <w:right w:val="none" w:sz="0" w:space="0" w:color="auto"/>
          </w:divBdr>
        </w:div>
        <w:div w:id="1438595381">
          <w:marLeft w:val="0"/>
          <w:marRight w:val="0"/>
          <w:marTop w:val="0"/>
          <w:marBottom w:val="0"/>
          <w:divBdr>
            <w:top w:val="none" w:sz="0" w:space="0" w:color="auto"/>
            <w:left w:val="none" w:sz="0" w:space="0" w:color="auto"/>
            <w:bottom w:val="none" w:sz="0" w:space="0" w:color="auto"/>
            <w:right w:val="none" w:sz="0" w:space="0" w:color="auto"/>
          </w:divBdr>
        </w:div>
        <w:div w:id="1439136319">
          <w:marLeft w:val="0"/>
          <w:marRight w:val="0"/>
          <w:marTop w:val="0"/>
          <w:marBottom w:val="0"/>
          <w:divBdr>
            <w:top w:val="none" w:sz="0" w:space="0" w:color="auto"/>
            <w:left w:val="none" w:sz="0" w:space="0" w:color="auto"/>
            <w:bottom w:val="none" w:sz="0" w:space="0" w:color="auto"/>
            <w:right w:val="none" w:sz="0" w:space="0" w:color="auto"/>
          </w:divBdr>
        </w:div>
        <w:div w:id="1446927139">
          <w:marLeft w:val="0"/>
          <w:marRight w:val="0"/>
          <w:marTop w:val="0"/>
          <w:marBottom w:val="0"/>
          <w:divBdr>
            <w:top w:val="none" w:sz="0" w:space="0" w:color="auto"/>
            <w:left w:val="none" w:sz="0" w:space="0" w:color="auto"/>
            <w:bottom w:val="none" w:sz="0" w:space="0" w:color="auto"/>
            <w:right w:val="none" w:sz="0" w:space="0" w:color="auto"/>
          </w:divBdr>
        </w:div>
        <w:div w:id="1476528037">
          <w:marLeft w:val="0"/>
          <w:marRight w:val="0"/>
          <w:marTop w:val="0"/>
          <w:marBottom w:val="0"/>
          <w:divBdr>
            <w:top w:val="none" w:sz="0" w:space="0" w:color="auto"/>
            <w:left w:val="none" w:sz="0" w:space="0" w:color="auto"/>
            <w:bottom w:val="none" w:sz="0" w:space="0" w:color="auto"/>
            <w:right w:val="none" w:sz="0" w:space="0" w:color="auto"/>
          </w:divBdr>
        </w:div>
        <w:div w:id="1488589583">
          <w:marLeft w:val="0"/>
          <w:marRight w:val="0"/>
          <w:marTop w:val="0"/>
          <w:marBottom w:val="0"/>
          <w:divBdr>
            <w:top w:val="none" w:sz="0" w:space="0" w:color="auto"/>
            <w:left w:val="none" w:sz="0" w:space="0" w:color="auto"/>
            <w:bottom w:val="none" w:sz="0" w:space="0" w:color="auto"/>
            <w:right w:val="none" w:sz="0" w:space="0" w:color="auto"/>
          </w:divBdr>
        </w:div>
        <w:div w:id="1504929110">
          <w:marLeft w:val="0"/>
          <w:marRight w:val="0"/>
          <w:marTop w:val="0"/>
          <w:marBottom w:val="0"/>
          <w:divBdr>
            <w:top w:val="none" w:sz="0" w:space="0" w:color="auto"/>
            <w:left w:val="none" w:sz="0" w:space="0" w:color="auto"/>
            <w:bottom w:val="none" w:sz="0" w:space="0" w:color="auto"/>
            <w:right w:val="none" w:sz="0" w:space="0" w:color="auto"/>
          </w:divBdr>
        </w:div>
        <w:div w:id="1555046964">
          <w:marLeft w:val="0"/>
          <w:marRight w:val="0"/>
          <w:marTop w:val="0"/>
          <w:marBottom w:val="0"/>
          <w:divBdr>
            <w:top w:val="none" w:sz="0" w:space="0" w:color="auto"/>
            <w:left w:val="none" w:sz="0" w:space="0" w:color="auto"/>
            <w:bottom w:val="none" w:sz="0" w:space="0" w:color="auto"/>
            <w:right w:val="none" w:sz="0" w:space="0" w:color="auto"/>
          </w:divBdr>
        </w:div>
        <w:div w:id="1578854685">
          <w:marLeft w:val="0"/>
          <w:marRight w:val="0"/>
          <w:marTop w:val="0"/>
          <w:marBottom w:val="0"/>
          <w:divBdr>
            <w:top w:val="none" w:sz="0" w:space="0" w:color="auto"/>
            <w:left w:val="none" w:sz="0" w:space="0" w:color="auto"/>
            <w:bottom w:val="none" w:sz="0" w:space="0" w:color="auto"/>
            <w:right w:val="none" w:sz="0" w:space="0" w:color="auto"/>
          </w:divBdr>
        </w:div>
        <w:div w:id="1600140788">
          <w:marLeft w:val="0"/>
          <w:marRight w:val="0"/>
          <w:marTop w:val="0"/>
          <w:marBottom w:val="0"/>
          <w:divBdr>
            <w:top w:val="none" w:sz="0" w:space="0" w:color="auto"/>
            <w:left w:val="none" w:sz="0" w:space="0" w:color="auto"/>
            <w:bottom w:val="none" w:sz="0" w:space="0" w:color="auto"/>
            <w:right w:val="none" w:sz="0" w:space="0" w:color="auto"/>
          </w:divBdr>
        </w:div>
        <w:div w:id="1607927243">
          <w:marLeft w:val="0"/>
          <w:marRight w:val="0"/>
          <w:marTop w:val="0"/>
          <w:marBottom w:val="0"/>
          <w:divBdr>
            <w:top w:val="none" w:sz="0" w:space="0" w:color="auto"/>
            <w:left w:val="none" w:sz="0" w:space="0" w:color="auto"/>
            <w:bottom w:val="none" w:sz="0" w:space="0" w:color="auto"/>
            <w:right w:val="none" w:sz="0" w:space="0" w:color="auto"/>
          </w:divBdr>
        </w:div>
        <w:div w:id="1615942501">
          <w:marLeft w:val="0"/>
          <w:marRight w:val="0"/>
          <w:marTop w:val="0"/>
          <w:marBottom w:val="0"/>
          <w:divBdr>
            <w:top w:val="none" w:sz="0" w:space="0" w:color="auto"/>
            <w:left w:val="none" w:sz="0" w:space="0" w:color="auto"/>
            <w:bottom w:val="none" w:sz="0" w:space="0" w:color="auto"/>
            <w:right w:val="none" w:sz="0" w:space="0" w:color="auto"/>
          </w:divBdr>
        </w:div>
        <w:div w:id="1620187265">
          <w:marLeft w:val="0"/>
          <w:marRight w:val="0"/>
          <w:marTop w:val="0"/>
          <w:marBottom w:val="0"/>
          <w:divBdr>
            <w:top w:val="none" w:sz="0" w:space="0" w:color="auto"/>
            <w:left w:val="none" w:sz="0" w:space="0" w:color="auto"/>
            <w:bottom w:val="none" w:sz="0" w:space="0" w:color="auto"/>
            <w:right w:val="none" w:sz="0" w:space="0" w:color="auto"/>
          </w:divBdr>
        </w:div>
        <w:div w:id="1638680512">
          <w:marLeft w:val="0"/>
          <w:marRight w:val="0"/>
          <w:marTop w:val="0"/>
          <w:marBottom w:val="0"/>
          <w:divBdr>
            <w:top w:val="none" w:sz="0" w:space="0" w:color="auto"/>
            <w:left w:val="none" w:sz="0" w:space="0" w:color="auto"/>
            <w:bottom w:val="none" w:sz="0" w:space="0" w:color="auto"/>
            <w:right w:val="none" w:sz="0" w:space="0" w:color="auto"/>
          </w:divBdr>
        </w:div>
        <w:div w:id="1642687930">
          <w:marLeft w:val="0"/>
          <w:marRight w:val="0"/>
          <w:marTop w:val="0"/>
          <w:marBottom w:val="0"/>
          <w:divBdr>
            <w:top w:val="none" w:sz="0" w:space="0" w:color="auto"/>
            <w:left w:val="none" w:sz="0" w:space="0" w:color="auto"/>
            <w:bottom w:val="none" w:sz="0" w:space="0" w:color="auto"/>
            <w:right w:val="none" w:sz="0" w:space="0" w:color="auto"/>
          </w:divBdr>
        </w:div>
        <w:div w:id="1657614356">
          <w:marLeft w:val="0"/>
          <w:marRight w:val="0"/>
          <w:marTop w:val="0"/>
          <w:marBottom w:val="0"/>
          <w:divBdr>
            <w:top w:val="none" w:sz="0" w:space="0" w:color="auto"/>
            <w:left w:val="none" w:sz="0" w:space="0" w:color="auto"/>
            <w:bottom w:val="none" w:sz="0" w:space="0" w:color="auto"/>
            <w:right w:val="none" w:sz="0" w:space="0" w:color="auto"/>
          </w:divBdr>
        </w:div>
        <w:div w:id="1673989399">
          <w:marLeft w:val="0"/>
          <w:marRight w:val="0"/>
          <w:marTop w:val="0"/>
          <w:marBottom w:val="0"/>
          <w:divBdr>
            <w:top w:val="none" w:sz="0" w:space="0" w:color="auto"/>
            <w:left w:val="none" w:sz="0" w:space="0" w:color="auto"/>
            <w:bottom w:val="none" w:sz="0" w:space="0" w:color="auto"/>
            <w:right w:val="none" w:sz="0" w:space="0" w:color="auto"/>
          </w:divBdr>
        </w:div>
        <w:div w:id="1700817560">
          <w:marLeft w:val="0"/>
          <w:marRight w:val="0"/>
          <w:marTop w:val="0"/>
          <w:marBottom w:val="0"/>
          <w:divBdr>
            <w:top w:val="none" w:sz="0" w:space="0" w:color="auto"/>
            <w:left w:val="none" w:sz="0" w:space="0" w:color="auto"/>
            <w:bottom w:val="none" w:sz="0" w:space="0" w:color="auto"/>
            <w:right w:val="none" w:sz="0" w:space="0" w:color="auto"/>
          </w:divBdr>
        </w:div>
        <w:div w:id="1742630897">
          <w:marLeft w:val="0"/>
          <w:marRight w:val="0"/>
          <w:marTop w:val="0"/>
          <w:marBottom w:val="0"/>
          <w:divBdr>
            <w:top w:val="none" w:sz="0" w:space="0" w:color="auto"/>
            <w:left w:val="none" w:sz="0" w:space="0" w:color="auto"/>
            <w:bottom w:val="none" w:sz="0" w:space="0" w:color="auto"/>
            <w:right w:val="none" w:sz="0" w:space="0" w:color="auto"/>
          </w:divBdr>
        </w:div>
        <w:div w:id="1762556951">
          <w:marLeft w:val="0"/>
          <w:marRight w:val="0"/>
          <w:marTop w:val="0"/>
          <w:marBottom w:val="0"/>
          <w:divBdr>
            <w:top w:val="none" w:sz="0" w:space="0" w:color="auto"/>
            <w:left w:val="none" w:sz="0" w:space="0" w:color="auto"/>
            <w:bottom w:val="none" w:sz="0" w:space="0" w:color="auto"/>
            <w:right w:val="none" w:sz="0" w:space="0" w:color="auto"/>
          </w:divBdr>
        </w:div>
        <w:div w:id="1783571665">
          <w:marLeft w:val="0"/>
          <w:marRight w:val="0"/>
          <w:marTop w:val="0"/>
          <w:marBottom w:val="0"/>
          <w:divBdr>
            <w:top w:val="none" w:sz="0" w:space="0" w:color="auto"/>
            <w:left w:val="none" w:sz="0" w:space="0" w:color="auto"/>
            <w:bottom w:val="none" w:sz="0" w:space="0" w:color="auto"/>
            <w:right w:val="none" w:sz="0" w:space="0" w:color="auto"/>
          </w:divBdr>
        </w:div>
        <w:div w:id="1804343338">
          <w:marLeft w:val="0"/>
          <w:marRight w:val="0"/>
          <w:marTop w:val="0"/>
          <w:marBottom w:val="0"/>
          <w:divBdr>
            <w:top w:val="none" w:sz="0" w:space="0" w:color="auto"/>
            <w:left w:val="none" w:sz="0" w:space="0" w:color="auto"/>
            <w:bottom w:val="none" w:sz="0" w:space="0" w:color="auto"/>
            <w:right w:val="none" w:sz="0" w:space="0" w:color="auto"/>
          </w:divBdr>
        </w:div>
        <w:div w:id="1820532282">
          <w:marLeft w:val="0"/>
          <w:marRight w:val="0"/>
          <w:marTop w:val="0"/>
          <w:marBottom w:val="0"/>
          <w:divBdr>
            <w:top w:val="none" w:sz="0" w:space="0" w:color="auto"/>
            <w:left w:val="none" w:sz="0" w:space="0" w:color="auto"/>
            <w:bottom w:val="none" w:sz="0" w:space="0" w:color="auto"/>
            <w:right w:val="none" w:sz="0" w:space="0" w:color="auto"/>
          </w:divBdr>
        </w:div>
        <w:div w:id="1837918940">
          <w:marLeft w:val="0"/>
          <w:marRight w:val="0"/>
          <w:marTop w:val="0"/>
          <w:marBottom w:val="0"/>
          <w:divBdr>
            <w:top w:val="none" w:sz="0" w:space="0" w:color="auto"/>
            <w:left w:val="none" w:sz="0" w:space="0" w:color="auto"/>
            <w:bottom w:val="none" w:sz="0" w:space="0" w:color="auto"/>
            <w:right w:val="none" w:sz="0" w:space="0" w:color="auto"/>
          </w:divBdr>
        </w:div>
        <w:div w:id="1842239063">
          <w:marLeft w:val="0"/>
          <w:marRight w:val="0"/>
          <w:marTop w:val="0"/>
          <w:marBottom w:val="0"/>
          <w:divBdr>
            <w:top w:val="none" w:sz="0" w:space="0" w:color="auto"/>
            <w:left w:val="none" w:sz="0" w:space="0" w:color="auto"/>
            <w:bottom w:val="none" w:sz="0" w:space="0" w:color="auto"/>
            <w:right w:val="none" w:sz="0" w:space="0" w:color="auto"/>
          </w:divBdr>
        </w:div>
        <w:div w:id="1866359237">
          <w:marLeft w:val="0"/>
          <w:marRight w:val="0"/>
          <w:marTop w:val="0"/>
          <w:marBottom w:val="0"/>
          <w:divBdr>
            <w:top w:val="none" w:sz="0" w:space="0" w:color="auto"/>
            <w:left w:val="none" w:sz="0" w:space="0" w:color="auto"/>
            <w:bottom w:val="none" w:sz="0" w:space="0" w:color="auto"/>
            <w:right w:val="none" w:sz="0" w:space="0" w:color="auto"/>
          </w:divBdr>
        </w:div>
        <w:div w:id="1868329753">
          <w:marLeft w:val="0"/>
          <w:marRight w:val="0"/>
          <w:marTop w:val="0"/>
          <w:marBottom w:val="0"/>
          <w:divBdr>
            <w:top w:val="none" w:sz="0" w:space="0" w:color="auto"/>
            <w:left w:val="none" w:sz="0" w:space="0" w:color="auto"/>
            <w:bottom w:val="none" w:sz="0" w:space="0" w:color="auto"/>
            <w:right w:val="none" w:sz="0" w:space="0" w:color="auto"/>
          </w:divBdr>
        </w:div>
        <w:div w:id="1902668699">
          <w:marLeft w:val="0"/>
          <w:marRight w:val="0"/>
          <w:marTop w:val="0"/>
          <w:marBottom w:val="0"/>
          <w:divBdr>
            <w:top w:val="none" w:sz="0" w:space="0" w:color="auto"/>
            <w:left w:val="none" w:sz="0" w:space="0" w:color="auto"/>
            <w:bottom w:val="none" w:sz="0" w:space="0" w:color="auto"/>
            <w:right w:val="none" w:sz="0" w:space="0" w:color="auto"/>
          </w:divBdr>
        </w:div>
        <w:div w:id="1940023004">
          <w:marLeft w:val="0"/>
          <w:marRight w:val="0"/>
          <w:marTop w:val="0"/>
          <w:marBottom w:val="0"/>
          <w:divBdr>
            <w:top w:val="none" w:sz="0" w:space="0" w:color="auto"/>
            <w:left w:val="none" w:sz="0" w:space="0" w:color="auto"/>
            <w:bottom w:val="none" w:sz="0" w:space="0" w:color="auto"/>
            <w:right w:val="none" w:sz="0" w:space="0" w:color="auto"/>
          </w:divBdr>
        </w:div>
        <w:div w:id="1955209804">
          <w:marLeft w:val="0"/>
          <w:marRight w:val="0"/>
          <w:marTop w:val="0"/>
          <w:marBottom w:val="0"/>
          <w:divBdr>
            <w:top w:val="none" w:sz="0" w:space="0" w:color="auto"/>
            <w:left w:val="none" w:sz="0" w:space="0" w:color="auto"/>
            <w:bottom w:val="none" w:sz="0" w:space="0" w:color="auto"/>
            <w:right w:val="none" w:sz="0" w:space="0" w:color="auto"/>
          </w:divBdr>
        </w:div>
        <w:div w:id="1956280330">
          <w:marLeft w:val="0"/>
          <w:marRight w:val="0"/>
          <w:marTop w:val="0"/>
          <w:marBottom w:val="0"/>
          <w:divBdr>
            <w:top w:val="none" w:sz="0" w:space="0" w:color="auto"/>
            <w:left w:val="none" w:sz="0" w:space="0" w:color="auto"/>
            <w:bottom w:val="none" w:sz="0" w:space="0" w:color="auto"/>
            <w:right w:val="none" w:sz="0" w:space="0" w:color="auto"/>
          </w:divBdr>
        </w:div>
        <w:div w:id="1973056526">
          <w:marLeft w:val="0"/>
          <w:marRight w:val="0"/>
          <w:marTop w:val="0"/>
          <w:marBottom w:val="0"/>
          <w:divBdr>
            <w:top w:val="none" w:sz="0" w:space="0" w:color="auto"/>
            <w:left w:val="none" w:sz="0" w:space="0" w:color="auto"/>
            <w:bottom w:val="none" w:sz="0" w:space="0" w:color="auto"/>
            <w:right w:val="none" w:sz="0" w:space="0" w:color="auto"/>
          </w:divBdr>
        </w:div>
        <w:div w:id="1976369666">
          <w:marLeft w:val="0"/>
          <w:marRight w:val="0"/>
          <w:marTop w:val="0"/>
          <w:marBottom w:val="0"/>
          <w:divBdr>
            <w:top w:val="none" w:sz="0" w:space="0" w:color="auto"/>
            <w:left w:val="none" w:sz="0" w:space="0" w:color="auto"/>
            <w:bottom w:val="none" w:sz="0" w:space="0" w:color="auto"/>
            <w:right w:val="none" w:sz="0" w:space="0" w:color="auto"/>
          </w:divBdr>
        </w:div>
        <w:div w:id="1980695047">
          <w:marLeft w:val="0"/>
          <w:marRight w:val="0"/>
          <w:marTop w:val="0"/>
          <w:marBottom w:val="0"/>
          <w:divBdr>
            <w:top w:val="none" w:sz="0" w:space="0" w:color="auto"/>
            <w:left w:val="none" w:sz="0" w:space="0" w:color="auto"/>
            <w:bottom w:val="none" w:sz="0" w:space="0" w:color="auto"/>
            <w:right w:val="none" w:sz="0" w:space="0" w:color="auto"/>
          </w:divBdr>
        </w:div>
        <w:div w:id="1987737387">
          <w:marLeft w:val="0"/>
          <w:marRight w:val="0"/>
          <w:marTop w:val="0"/>
          <w:marBottom w:val="0"/>
          <w:divBdr>
            <w:top w:val="none" w:sz="0" w:space="0" w:color="auto"/>
            <w:left w:val="none" w:sz="0" w:space="0" w:color="auto"/>
            <w:bottom w:val="none" w:sz="0" w:space="0" w:color="auto"/>
            <w:right w:val="none" w:sz="0" w:space="0" w:color="auto"/>
          </w:divBdr>
        </w:div>
      </w:divsChild>
    </w:div>
    <w:div w:id="676881176">
      <w:bodyDiv w:val="1"/>
      <w:marLeft w:val="0"/>
      <w:marRight w:val="0"/>
      <w:marTop w:val="0"/>
      <w:marBottom w:val="0"/>
      <w:divBdr>
        <w:top w:val="none" w:sz="0" w:space="0" w:color="auto"/>
        <w:left w:val="none" w:sz="0" w:space="0" w:color="auto"/>
        <w:bottom w:val="none" w:sz="0" w:space="0" w:color="auto"/>
        <w:right w:val="none" w:sz="0" w:space="0" w:color="auto"/>
      </w:divBdr>
    </w:div>
    <w:div w:id="676885923">
      <w:bodyDiv w:val="1"/>
      <w:marLeft w:val="0"/>
      <w:marRight w:val="0"/>
      <w:marTop w:val="0"/>
      <w:marBottom w:val="0"/>
      <w:divBdr>
        <w:top w:val="none" w:sz="0" w:space="0" w:color="auto"/>
        <w:left w:val="none" w:sz="0" w:space="0" w:color="auto"/>
        <w:bottom w:val="none" w:sz="0" w:space="0" w:color="auto"/>
        <w:right w:val="none" w:sz="0" w:space="0" w:color="auto"/>
      </w:divBdr>
    </w:div>
    <w:div w:id="677194429">
      <w:bodyDiv w:val="1"/>
      <w:marLeft w:val="0"/>
      <w:marRight w:val="0"/>
      <w:marTop w:val="0"/>
      <w:marBottom w:val="0"/>
      <w:divBdr>
        <w:top w:val="none" w:sz="0" w:space="0" w:color="auto"/>
        <w:left w:val="none" w:sz="0" w:space="0" w:color="auto"/>
        <w:bottom w:val="none" w:sz="0" w:space="0" w:color="auto"/>
        <w:right w:val="none" w:sz="0" w:space="0" w:color="auto"/>
      </w:divBdr>
    </w:div>
    <w:div w:id="677654935">
      <w:bodyDiv w:val="1"/>
      <w:marLeft w:val="0"/>
      <w:marRight w:val="0"/>
      <w:marTop w:val="0"/>
      <w:marBottom w:val="0"/>
      <w:divBdr>
        <w:top w:val="none" w:sz="0" w:space="0" w:color="auto"/>
        <w:left w:val="none" w:sz="0" w:space="0" w:color="auto"/>
        <w:bottom w:val="none" w:sz="0" w:space="0" w:color="auto"/>
        <w:right w:val="none" w:sz="0" w:space="0" w:color="auto"/>
      </w:divBdr>
    </w:div>
    <w:div w:id="677850500">
      <w:bodyDiv w:val="1"/>
      <w:marLeft w:val="0"/>
      <w:marRight w:val="0"/>
      <w:marTop w:val="0"/>
      <w:marBottom w:val="0"/>
      <w:divBdr>
        <w:top w:val="none" w:sz="0" w:space="0" w:color="auto"/>
        <w:left w:val="none" w:sz="0" w:space="0" w:color="auto"/>
        <w:bottom w:val="none" w:sz="0" w:space="0" w:color="auto"/>
        <w:right w:val="none" w:sz="0" w:space="0" w:color="auto"/>
      </w:divBdr>
    </w:div>
    <w:div w:id="678386551">
      <w:bodyDiv w:val="1"/>
      <w:marLeft w:val="0"/>
      <w:marRight w:val="0"/>
      <w:marTop w:val="0"/>
      <w:marBottom w:val="0"/>
      <w:divBdr>
        <w:top w:val="none" w:sz="0" w:space="0" w:color="auto"/>
        <w:left w:val="none" w:sz="0" w:space="0" w:color="auto"/>
        <w:bottom w:val="none" w:sz="0" w:space="0" w:color="auto"/>
        <w:right w:val="none" w:sz="0" w:space="0" w:color="auto"/>
      </w:divBdr>
    </w:div>
    <w:div w:id="679043534">
      <w:bodyDiv w:val="1"/>
      <w:marLeft w:val="0"/>
      <w:marRight w:val="0"/>
      <w:marTop w:val="0"/>
      <w:marBottom w:val="0"/>
      <w:divBdr>
        <w:top w:val="none" w:sz="0" w:space="0" w:color="auto"/>
        <w:left w:val="none" w:sz="0" w:space="0" w:color="auto"/>
        <w:bottom w:val="none" w:sz="0" w:space="0" w:color="auto"/>
        <w:right w:val="none" w:sz="0" w:space="0" w:color="auto"/>
      </w:divBdr>
      <w:divsChild>
        <w:div w:id="39521439">
          <w:marLeft w:val="0"/>
          <w:marRight w:val="0"/>
          <w:marTop w:val="0"/>
          <w:marBottom w:val="0"/>
          <w:divBdr>
            <w:top w:val="none" w:sz="0" w:space="0" w:color="auto"/>
            <w:left w:val="none" w:sz="0" w:space="0" w:color="auto"/>
            <w:bottom w:val="none" w:sz="0" w:space="0" w:color="auto"/>
            <w:right w:val="none" w:sz="0" w:space="0" w:color="auto"/>
          </w:divBdr>
        </w:div>
        <w:div w:id="87696895">
          <w:marLeft w:val="0"/>
          <w:marRight w:val="0"/>
          <w:marTop w:val="0"/>
          <w:marBottom w:val="0"/>
          <w:divBdr>
            <w:top w:val="none" w:sz="0" w:space="0" w:color="auto"/>
            <w:left w:val="none" w:sz="0" w:space="0" w:color="auto"/>
            <w:bottom w:val="none" w:sz="0" w:space="0" w:color="auto"/>
            <w:right w:val="none" w:sz="0" w:space="0" w:color="auto"/>
          </w:divBdr>
        </w:div>
        <w:div w:id="99567998">
          <w:marLeft w:val="0"/>
          <w:marRight w:val="0"/>
          <w:marTop w:val="0"/>
          <w:marBottom w:val="0"/>
          <w:divBdr>
            <w:top w:val="none" w:sz="0" w:space="0" w:color="auto"/>
            <w:left w:val="none" w:sz="0" w:space="0" w:color="auto"/>
            <w:bottom w:val="none" w:sz="0" w:space="0" w:color="auto"/>
            <w:right w:val="none" w:sz="0" w:space="0" w:color="auto"/>
          </w:divBdr>
        </w:div>
        <w:div w:id="109469734">
          <w:marLeft w:val="0"/>
          <w:marRight w:val="0"/>
          <w:marTop w:val="0"/>
          <w:marBottom w:val="0"/>
          <w:divBdr>
            <w:top w:val="none" w:sz="0" w:space="0" w:color="auto"/>
            <w:left w:val="none" w:sz="0" w:space="0" w:color="auto"/>
            <w:bottom w:val="none" w:sz="0" w:space="0" w:color="auto"/>
            <w:right w:val="none" w:sz="0" w:space="0" w:color="auto"/>
          </w:divBdr>
        </w:div>
        <w:div w:id="119881270">
          <w:marLeft w:val="0"/>
          <w:marRight w:val="0"/>
          <w:marTop w:val="0"/>
          <w:marBottom w:val="0"/>
          <w:divBdr>
            <w:top w:val="none" w:sz="0" w:space="0" w:color="auto"/>
            <w:left w:val="none" w:sz="0" w:space="0" w:color="auto"/>
            <w:bottom w:val="none" w:sz="0" w:space="0" w:color="auto"/>
            <w:right w:val="none" w:sz="0" w:space="0" w:color="auto"/>
          </w:divBdr>
        </w:div>
        <w:div w:id="126750580">
          <w:marLeft w:val="0"/>
          <w:marRight w:val="0"/>
          <w:marTop w:val="0"/>
          <w:marBottom w:val="0"/>
          <w:divBdr>
            <w:top w:val="none" w:sz="0" w:space="0" w:color="auto"/>
            <w:left w:val="none" w:sz="0" w:space="0" w:color="auto"/>
            <w:bottom w:val="none" w:sz="0" w:space="0" w:color="auto"/>
            <w:right w:val="none" w:sz="0" w:space="0" w:color="auto"/>
          </w:divBdr>
        </w:div>
        <w:div w:id="137723225">
          <w:marLeft w:val="0"/>
          <w:marRight w:val="0"/>
          <w:marTop w:val="0"/>
          <w:marBottom w:val="0"/>
          <w:divBdr>
            <w:top w:val="none" w:sz="0" w:space="0" w:color="auto"/>
            <w:left w:val="none" w:sz="0" w:space="0" w:color="auto"/>
            <w:bottom w:val="none" w:sz="0" w:space="0" w:color="auto"/>
            <w:right w:val="none" w:sz="0" w:space="0" w:color="auto"/>
          </w:divBdr>
        </w:div>
        <w:div w:id="153956207">
          <w:marLeft w:val="0"/>
          <w:marRight w:val="0"/>
          <w:marTop w:val="0"/>
          <w:marBottom w:val="0"/>
          <w:divBdr>
            <w:top w:val="none" w:sz="0" w:space="0" w:color="auto"/>
            <w:left w:val="none" w:sz="0" w:space="0" w:color="auto"/>
            <w:bottom w:val="none" w:sz="0" w:space="0" w:color="auto"/>
            <w:right w:val="none" w:sz="0" w:space="0" w:color="auto"/>
          </w:divBdr>
        </w:div>
        <w:div w:id="227421884">
          <w:marLeft w:val="0"/>
          <w:marRight w:val="0"/>
          <w:marTop w:val="0"/>
          <w:marBottom w:val="0"/>
          <w:divBdr>
            <w:top w:val="none" w:sz="0" w:space="0" w:color="auto"/>
            <w:left w:val="none" w:sz="0" w:space="0" w:color="auto"/>
            <w:bottom w:val="none" w:sz="0" w:space="0" w:color="auto"/>
            <w:right w:val="none" w:sz="0" w:space="0" w:color="auto"/>
          </w:divBdr>
        </w:div>
        <w:div w:id="233201056">
          <w:marLeft w:val="0"/>
          <w:marRight w:val="0"/>
          <w:marTop w:val="0"/>
          <w:marBottom w:val="0"/>
          <w:divBdr>
            <w:top w:val="none" w:sz="0" w:space="0" w:color="auto"/>
            <w:left w:val="none" w:sz="0" w:space="0" w:color="auto"/>
            <w:bottom w:val="none" w:sz="0" w:space="0" w:color="auto"/>
            <w:right w:val="none" w:sz="0" w:space="0" w:color="auto"/>
          </w:divBdr>
        </w:div>
        <w:div w:id="243496663">
          <w:marLeft w:val="0"/>
          <w:marRight w:val="0"/>
          <w:marTop w:val="0"/>
          <w:marBottom w:val="0"/>
          <w:divBdr>
            <w:top w:val="none" w:sz="0" w:space="0" w:color="auto"/>
            <w:left w:val="none" w:sz="0" w:space="0" w:color="auto"/>
            <w:bottom w:val="none" w:sz="0" w:space="0" w:color="auto"/>
            <w:right w:val="none" w:sz="0" w:space="0" w:color="auto"/>
          </w:divBdr>
        </w:div>
        <w:div w:id="247617564">
          <w:marLeft w:val="0"/>
          <w:marRight w:val="0"/>
          <w:marTop w:val="0"/>
          <w:marBottom w:val="0"/>
          <w:divBdr>
            <w:top w:val="none" w:sz="0" w:space="0" w:color="auto"/>
            <w:left w:val="none" w:sz="0" w:space="0" w:color="auto"/>
            <w:bottom w:val="none" w:sz="0" w:space="0" w:color="auto"/>
            <w:right w:val="none" w:sz="0" w:space="0" w:color="auto"/>
          </w:divBdr>
        </w:div>
        <w:div w:id="256912504">
          <w:marLeft w:val="0"/>
          <w:marRight w:val="0"/>
          <w:marTop w:val="0"/>
          <w:marBottom w:val="0"/>
          <w:divBdr>
            <w:top w:val="none" w:sz="0" w:space="0" w:color="auto"/>
            <w:left w:val="none" w:sz="0" w:space="0" w:color="auto"/>
            <w:bottom w:val="none" w:sz="0" w:space="0" w:color="auto"/>
            <w:right w:val="none" w:sz="0" w:space="0" w:color="auto"/>
          </w:divBdr>
        </w:div>
        <w:div w:id="261449769">
          <w:marLeft w:val="0"/>
          <w:marRight w:val="0"/>
          <w:marTop w:val="0"/>
          <w:marBottom w:val="0"/>
          <w:divBdr>
            <w:top w:val="none" w:sz="0" w:space="0" w:color="auto"/>
            <w:left w:val="none" w:sz="0" w:space="0" w:color="auto"/>
            <w:bottom w:val="none" w:sz="0" w:space="0" w:color="auto"/>
            <w:right w:val="none" w:sz="0" w:space="0" w:color="auto"/>
          </w:divBdr>
        </w:div>
        <w:div w:id="288245805">
          <w:marLeft w:val="0"/>
          <w:marRight w:val="0"/>
          <w:marTop w:val="0"/>
          <w:marBottom w:val="0"/>
          <w:divBdr>
            <w:top w:val="none" w:sz="0" w:space="0" w:color="auto"/>
            <w:left w:val="none" w:sz="0" w:space="0" w:color="auto"/>
            <w:bottom w:val="none" w:sz="0" w:space="0" w:color="auto"/>
            <w:right w:val="none" w:sz="0" w:space="0" w:color="auto"/>
          </w:divBdr>
        </w:div>
        <w:div w:id="308291730">
          <w:marLeft w:val="0"/>
          <w:marRight w:val="0"/>
          <w:marTop w:val="0"/>
          <w:marBottom w:val="0"/>
          <w:divBdr>
            <w:top w:val="none" w:sz="0" w:space="0" w:color="auto"/>
            <w:left w:val="none" w:sz="0" w:space="0" w:color="auto"/>
            <w:bottom w:val="none" w:sz="0" w:space="0" w:color="auto"/>
            <w:right w:val="none" w:sz="0" w:space="0" w:color="auto"/>
          </w:divBdr>
        </w:div>
        <w:div w:id="330836891">
          <w:marLeft w:val="0"/>
          <w:marRight w:val="0"/>
          <w:marTop w:val="0"/>
          <w:marBottom w:val="0"/>
          <w:divBdr>
            <w:top w:val="none" w:sz="0" w:space="0" w:color="auto"/>
            <w:left w:val="none" w:sz="0" w:space="0" w:color="auto"/>
            <w:bottom w:val="none" w:sz="0" w:space="0" w:color="auto"/>
            <w:right w:val="none" w:sz="0" w:space="0" w:color="auto"/>
          </w:divBdr>
        </w:div>
        <w:div w:id="332417362">
          <w:marLeft w:val="0"/>
          <w:marRight w:val="0"/>
          <w:marTop w:val="0"/>
          <w:marBottom w:val="0"/>
          <w:divBdr>
            <w:top w:val="none" w:sz="0" w:space="0" w:color="auto"/>
            <w:left w:val="none" w:sz="0" w:space="0" w:color="auto"/>
            <w:bottom w:val="none" w:sz="0" w:space="0" w:color="auto"/>
            <w:right w:val="none" w:sz="0" w:space="0" w:color="auto"/>
          </w:divBdr>
        </w:div>
        <w:div w:id="356126754">
          <w:marLeft w:val="0"/>
          <w:marRight w:val="0"/>
          <w:marTop w:val="0"/>
          <w:marBottom w:val="0"/>
          <w:divBdr>
            <w:top w:val="none" w:sz="0" w:space="0" w:color="auto"/>
            <w:left w:val="none" w:sz="0" w:space="0" w:color="auto"/>
            <w:bottom w:val="none" w:sz="0" w:space="0" w:color="auto"/>
            <w:right w:val="none" w:sz="0" w:space="0" w:color="auto"/>
          </w:divBdr>
        </w:div>
        <w:div w:id="357199133">
          <w:marLeft w:val="0"/>
          <w:marRight w:val="0"/>
          <w:marTop w:val="0"/>
          <w:marBottom w:val="0"/>
          <w:divBdr>
            <w:top w:val="none" w:sz="0" w:space="0" w:color="auto"/>
            <w:left w:val="none" w:sz="0" w:space="0" w:color="auto"/>
            <w:bottom w:val="none" w:sz="0" w:space="0" w:color="auto"/>
            <w:right w:val="none" w:sz="0" w:space="0" w:color="auto"/>
          </w:divBdr>
        </w:div>
        <w:div w:id="360327935">
          <w:marLeft w:val="0"/>
          <w:marRight w:val="0"/>
          <w:marTop w:val="0"/>
          <w:marBottom w:val="0"/>
          <w:divBdr>
            <w:top w:val="none" w:sz="0" w:space="0" w:color="auto"/>
            <w:left w:val="none" w:sz="0" w:space="0" w:color="auto"/>
            <w:bottom w:val="none" w:sz="0" w:space="0" w:color="auto"/>
            <w:right w:val="none" w:sz="0" w:space="0" w:color="auto"/>
          </w:divBdr>
        </w:div>
        <w:div w:id="411127563">
          <w:marLeft w:val="0"/>
          <w:marRight w:val="0"/>
          <w:marTop w:val="0"/>
          <w:marBottom w:val="0"/>
          <w:divBdr>
            <w:top w:val="none" w:sz="0" w:space="0" w:color="auto"/>
            <w:left w:val="none" w:sz="0" w:space="0" w:color="auto"/>
            <w:bottom w:val="none" w:sz="0" w:space="0" w:color="auto"/>
            <w:right w:val="none" w:sz="0" w:space="0" w:color="auto"/>
          </w:divBdr>
        </w:div>
        <w:div w:id="417101505">
          <w:marLeft w:val="0"/>
          <w:marRight w:val="0"/>
          <w:marTop w:val="0"/>
          <w:marBottom w:val="0"/>
          <w:divBdr>
            <w:top w:val="none" w:sz="0" w:space="0" w:color="auto"/>
            <w:left w:val="none" w:sz="0" w:space="0" w:color="auto"/>
            <w:bottom w:val="none" w:sz="0" w:space="0" w:color="auto"/>
            <w:right w:val="none" w:sz="0" w:space="0" w:color="auto"/>
          </w:divBdr>
        </w:div>
        <w:div w:id="419983781">
          <w:marLeft w:val="0"/>
          <w:marRight w:val="0"/>
          <w:marTop w:val="0"/>
          <w:marBottom w:val="0"/>
          <w:divBdr>
            <w:top w:val="none" w:sz="0" w:space="0" w:color="auto"/>
            <w:left w:val="none" w:sz="0" w:space="0" w:color="auto"/>
            <w:bottom w:val="none" w:sz="0" w:space="0" w:color="auto"/>
            <w:right w:val="none" w:sz="0" w:space="0" w:color="auto"/>
          </w:divBdr>
        </w:div>
        <w:div w:id="426853850">
          <w:marLeft w:val="0"/>
          <w:marRight w:val="0"/>
          <w:marTop w:val="0"/>
          <w:marBottom w:val="0"/>
          <w:divBdr>
            <w:top w:val="none" w:sz="0" w:space="0" w:color="auto"/>
            <w:left w:val="none" w:sz="0" w:space="0" w:color="auto"/>
            <w:bottom w:val="none" w:sz="0" w:space="0" w:color="auto"/>
            <w:right w:val="none" w:sz="0" w:space="0" w:color="auto"/>
          </w:divBdr>
        </w:div>
        <w:div w:id="457189968">
          <w:marLeft w:val="0"/>
          <w:marRight w:val="0"/>
          <w:marTop w:val="0"/>
          <w:marBottom w:val="0"/>
          <w:divBdr>
            <w:top w:val="none" w:sz="0" w:space="0" w:color="auto"/>
            <w:left w:val="none" w:sz="0" w:space="0" w:color="auto"/>
            <w:bottom w:val="none" w:sz="0" w:space="0" w:color="auto"/>
            <w:right w:val="none" w:sz="0" w:space="0" w:color="auto"/>
          </w:divBdr>
        </w:div>
        <w:div w:id="461003739">
          <w:marLeft w:val="0"/>
          <w:marRight w:val="0"/>
          <w:marTop w:val="0"/>
          <w:marBottom w:val="0"/>
          <w:divBdr>
            <w:top w:val="none" w:sz="0" w:space="0" w:color="auto"/>
            <w:left w:val="none" w:sz="0" w:space="0" w:color="auto"/>
            <w:bottom w:val="none" w:sz="0" w:space="0" w:color="auto"/>
            <w:right w:val="none" w:sz="0" w:space="0" w:color="auto"/>
          </w:divBdr>
        </w:div>
        <w:div w:id="485517586">
          <w:marLeft w:val="0"/>
          <w:marRight w:val="0"/>
          <w:marTop w:val="0"/>
          <w:marBottom w:val="0"/>
          <w:divBdr>
            <w:top w:val="none" w:sz="0" w:space="0" w:color="auto"/>
            <w:left w:val="none" w:sz="0" w:space="0" w:color="auto"/>
            <w:bottom w:val="none" w:sz="0" w:space="0" w:color="auto"/>
            <w:right w:val="none" w:sz="0" w:space="0" w:color="auto"/>
          </w:divBdr>
        </w:div>
        <w:div w:id="501818892">
          <w:marLeft w:val="0"/>
          <w:marRight w:val="0"/>
          <w:marTop w:val="0"/>
          <w:marBottom w:val="0"/>
          <w:divBdr>
            <w:top w:val="none" w:sz="0" w:space="0" w:color="auto"/>
            <w:left w:val="none" w:sz="0" w:space="0" w:color="auto"/>
            <w:bottom w:val="none" w:sz="0" w:space="0" w:color="auto"/>
            <w:right w:val="none" w:sz="0" w:space="0" w:color="auto"/>
          </w:divBdr>
        </w:div>
        <w:div w:id="553079179">
          <w:marLeft w:val="0"/>
          <w:marRight w:val="0"/>
          <w:marTop w:val="0"/>
          <w:marBottom w:val="0"/>
          <w:divBdr>
            <w:top w:val="none" w:sz="0" w:space="0" w:color="auto"/>
            <w:left w:val="none" w:sz="0" w:space="0" w:color="auto"/>
            <w:bottom w:val="none" w:sz="0" w:space="0" w:color="auto"/>
            <w:right w:val="none" w:sz="0" w:space="0" w:color="auto"/>
          </w:divBdr>
        </w:div>
        <w:div w:id="630091145">
          <w:marLeft w:val="0"/>
          <w:marRight w:val="0"/>
          <w:marTop w:val="0"/>
          <w:marBottom w:val="0"/>
          <w:divBdr>
            <w:top w:val="none" w:sz="0" w:space="0" w:color="auto"/>
            <w:left w:val="none" w:sz="0" w:space="0" w:color="auto"/>
            <w:bottom w:val="none" w:sz="0" w:space="0" w:color="auto"/>
            <w:right w:val="none" w:sz="0" w:space="0" w:color="auto"/>
          </w:divBdr>
        </w:div>
        <w:div w:id="658188612">
          <w:marLeft w:val="0"/>
          <w:marRight w:val="0"/>
          <w:marTop w:val="0"/>
          <w:marBottom w:val="0"/>
          <w:divBdr>
            <w:top w:val="none" w:sz="0" w:space="0" w:color="auto"/>
            <w:left w:val="none" w:sz="0" w:space="0" w:color="auto"/>
            <w:bottom w:val="none" w:sz="0" w:space="0" w:color="auto"/>
            <w:right w:val="none" w:sz="0" w:space="0" w:color="auto"/>
          </w:divBdr>
        </w:div>
        <w:div w:id="663557599">
          <w:marLeft w:val="0"/>
          <w:marRight w:val="0"/>
          <w:marTop w:val="0"/>
          <w:marBottom w:val="0"/>
          <w:divBdr>
            <w:top w:val="none" w:sz="0" w:space="0" w:color="auto"/>
            <w:left w:val="none" w:sz="0" w:space="0" w:color="auto"/>
            <w:bottom w:val="none" w:sz="0" w:space="0" w:color="auto"/>
            <w:right w:val="none" w:sz="0" w:space="0" w:color="auto"/>
          </w:divBdr>
        </w:div>
        <w:div w:id="671760867">
          <w:marLeft w:val="0"/>
          <w:marRight w:val="0"/>
          <w:marTop w:val="0"/>
          <w:marBottom w:val="0"/>
          <w:divBdr>
            <w:top w:val="none" w:sz="0" w:space="0" w:color="auto"/>
            <w:left w:val="none" w:sz="0" w:space="0" w:color="auto"/>
            <w:bottom w:val="none" w:sz="0" w:space="0" w:color="auto"/>
            <w:right w:val="none" w:sz="0" w:space="0" w:color="auto"/>
          </w:divBdr>
        </w:div>
        <w:div w:id="679041445">
          <w:marLeft w:val="0"/>
          <w:marRight w:val="0"/>
          <w:marTop w:val="0"/>
          <w:marBottom w:val="0"/>
          <w:divBdr>
            <w:top w:val="none" w:sz="0" w:space="0" w:color="auto"/>
            <w:left w:val="none" w:sz="0" w:space="0" w:color="auto"/>
            <w:bottom w:val="none" w:sz="0" w:space="0" w:color="auto"/>
            <w:right w:val="none" w:sz="0" w:space="0" w:color="auto"/>
          </w:divBdr>
        </w:div>
        <w:div w:id="731392961">
          <w:marLeft w:val="0"/>
          <w:marRight w:val="0"/>
          <w:marTop w:val="0"/>
          <w:marBottom w:val="0"/>
          <w:divBdr>
            <w:top w:val="none" w:sz="0" w:space="0" w:color="auto"/>
            <w:left w:val="none" w:sz="0" w:space="0" w:color="auto"/>
            <w:bottom w:val="none" w:sz="0" w:space="0" w:color="auto"/>
            <w:right w:val="none" w:sz="0" w:space="0" w:color="auto"/>
          </w:divBdr>
        </w:div>
        <w:div w:id="743649024">
          <w:marLeft w:val="0"/>
          <w:marRight w:val="0"/>
          <w:marTop w:val="0"/>
          <w:marBottom w:val="0"/>
          <w:divBdr>
            <w:top w:val="none" w:sz="0" w:space="0" w:color="auto"/>
            <w:left w:val="none" w:sz="0" w:space="0" w:color="auto"/>
            <w:bottom w:val="none" w:sz="0" w:space="0" w:color="auto"/>
            <w:right w:val="none" w:sz="0" w:space="0" w:color="auto"/>
          </w:divBdr>
        </w:div>
        <w:div w:id="779764742">
          <w:marLeft w:val="0"/>
          <w:marRight w:val="0"/>
          <w:marTop w:val="0"/>
          <w:marBottom w:val="0"/>
          <w:divBdr>
            <w:top w:val="none" w:sz="0" w:space="0" w:color="auto"/>
            <w:left w:val="none" w:sz="0" w:space="0" w:color="auto"/>
            <w:bottom w:val="none" w:sz="0" w:space="0" w:color="auto"/>
            <w:right w:val="none" w:sz="0" w:space="0" w:color="auto"/>
          </w:divBdr>
        </w:div>
        <w:div w:id="794981517">
          <w:marLeft w:val="0"/>
          <w:marRight w:val="0"/>
          <w:marTop w:val="0"/>
          <w:marBottom w:val="0"/>
          <w:divBdr>
            <w:top w:val="none" w:sz="0" w:space="0" w:color="auto"/>
            <w:left w:val="none" w:sz="0" w:space="0" w:color="auto"/>
            <w:bottom w:val="none" w:sz="0" w:space="0" w:color="auto"/>
            <w:right w:val="none" w:sz="0" w:space="0" w:color="auto"/>
          </w:divBdr>
        </w:div>
        <w:div w:id="871040364">
          <w:marLeft w:val="0"/>
          <w:marRight w:val="0"/>
          <w:marTop w:val="0"/>
          <w:marBottom w:val="0"/>
          <w:divBdr>
            <w:top w:val="none" w:sz="0" w:space="0" w:color="auto"/>
            <w:left w:val="none" w:sz="0" w:space="0" w:color="auto"/>
            <w:bottom w:val="none" w:sz="0" w:space="0" w:color="auto"/>
            <w:right w:val="none" w:sz="0" w:space="0" w:color="auto"/>
          </w:divBdr>
        </w:div>
        <w:div w:id="898711958">
          <w:marLeft w:val="0"/>
          <w:marRight w:val="0"/>
          <w:marTop w:val="0"/>
          <w:marBottom w:val="0"/>
          <w:divBdr>
            <w:top w:val="none" w:sz="0" w:space="0" w:color="auto"/>
            <w:left w:val="none" w:sz="0" w:space="0" w:color="auto"/>
            <w:bottom w:val="none" w:sz="0" w:space="0" w:color="auto"/>
            <w:right w:val="none" w:sz="0" w:space="0" w:color="auto"/>
          </w:divBdr>
        </w:div>
        <w:div w:id="900402909">
          <w:marLeft w:val="0"/>
          <w:marRight w:val="0"/>
          <w:marTop w:val="0"/>
          <w:marBottom w:val="0"/>
          <w:divBdr>
            <w:top w:val="none" w:sz="0" w:space="0" w:color="auto"/>
            <w:left w:val="none" w:sz="0" w:space="0" w:color="auto"/>
            <w:bottom w:val="none" w:sz="0" w:space="0" w:color="auto"/>
            <w:right w:val="none" w:sz="0" w:space="0" w:color="auto"/>
          </w:divBdr>
        </w:div>
        <w:div w:id="916406153">
          <w:marLeft w:val="0"/>
          <w:marRight w:val="0"/>
          <w:marTop w:val="0"/>
          <w:marBottom w:val="0"/>
          <w:divBdr>
            <w:top w:val="none" w:sz="0" w:space="0" w:color="auto"/>
            <w:left w:val="none" w:sz="0" w:space="0" w:color="auto"/>
            <w:bottom w:val="none" w:sz="0" w:space="0" w:color="auto"/>
            <w:right w:val="none" w:sz="0" w:space="0" w:color="auto"/>
          </w:divBdr>
        </w:div>
        <w:div w:id="934290393">
          <w:marLeft w:val="0"/>
          <w:marRight w:val="0"/>
          <w:marTop w:val="0"/>
          <w:marBottom w:val="0"/>
          <w:divBdr>
            <w:top w:val="none" w:sz="0" w:space="0" w:color="auto"/>
            <w:left w:val="none" w:sz="0" w:space="0" w:color="auto"/>
            <w:bottom w:val="none" w:sz="0" w:space="0" w:color="auto"/>
            <w:right w:val="none" w:sz="0" w:space="0" w:color="auto"/>
          </w:divBdr>
        </w:div>
        <w:div w:id="934560490">
          <w:marLeft w:val="0"/>
          <w:marRight w:val="0"/>
          <w:marTop w:val="0"/>
          <w:marBottom w:val="0"/>
          <w:divBdr>
            <w:top w:val="none" w:sz="0" w:space="0" w:color="auto"/>
            <w:left w:val="none" w:sz="0" w:space="0" w:color="auto"/>
            <w:bottom w:val="none" w:sz="0" w:space="0" w:color="auto"/>
            <w:right w:val="none" w:sz="0" w:space="0" w:color="auto"/>
          </w:divBdr>
        </w:div>
        <w:div w:id="947543131">
          <w:marLeft w:val="0"/>
          <w:marRight w:val="0"/>
          <w:marTop w:val="0"/>
          <w:marBottom w:val="0"/>
          <w:divBdr>
            <w:top w:val="none" w:sz="0" w:space="0" w:color="auto"/>
            <w:left w:val="none" w:sz="0" w:space="0" w:color="auto"/>
            <w:bottom w:val="none" w:sz="0" w:space="0" w:color="auto"/>
            <w:right w:val="none" w:sz="0" w:space="0" w:color="auto"/>
          </w:divBdr>
        </w:div>
        <w:div w:id="960305761">
          <w:marLeft w:val="0"/>
          <w:marRight w:val="0"/>
          <w:marTop w:val="0"/>
          <w:marBottom w:val="0"/>
          <w:divBdr>
            <w:top w:val="none" w:sz="0" w:space="0" w:color="auto"/>
            <w:left w:val="none" w:sz="0" w:space="0" w:color="auto"/>
            <w:bottom w:val="none" w:sz="0" w:space="0" w:color="auto"/>
            <w:right w:val="none" w:sz="0" w:space="0" w:color="auto"/>
          </w:divBdr>
        </w:div>
        <w:div w:id="966157706">
          <w:marLeft w:val="0"/>
          <w:marRight w:val="0"/>
          <w:marTop w:val="0"/>
          <w:marBottom w:val="0"/>
          <w:divBdr>
            <w:top w:val="none" w:sz="0" w:space="0" w:color="auto"/>
            <w:left w:val="none" w:sz="0" w:space="0" w:color="auto"/>
            <w:bottom w:val="none" w:sz="0" w:space="0" w:color="auto"/>
            <w:right w:val="none" w:sz="0" w:space="0" w:color="auto"/>
          </w:divBdr>
        </w:div>
        <w:div w:id="975644722">
          <w:marLeft w:val="0"/>
          <w:marRight w:val="0"/>
          <w:marTop w:val="0"/>
          <w:marBottom w:val="0"/>
          <w:divBdr>
            <w:top w:val="none" w:sz="0" w:space="0" w:color="auto"/>
            <w:left w:val="none" w:sz="0" w:space="0" w:color="auto"/>
            <w:bottom w:val="none" w:sz="0" w:space="0" w:color="auto"/>
            <w:right w:val="none" w:sz="0" w:space="0" w:color="auto"/>
          </w:divBdr>
        </w:div>
        <w:div w:id="985280034">
          <w:marLeft w:val="0"/>
          <w:marRight w:val="0"/>
          <w:marTop w:val="0"/>
          <w:marBottom w:val="0"/>
          <w:divBdr>
            <w:top w:val="none" w:sz="0" w:space="0" w:color="auto"/>
            <w:left w:val="none" w:sz="0" w:space="0" w:color="auto"/>
            <w:bottom w:val="none" w:sz="0" w:space="0" w:color="auto"/>
            <w:right w:val="none" w:sz="0" w:space="0" w:color="auto"/>
          </w:divBdr>
        </w:div>
        <w:div w:id="989677881">
          <w:marLeft w:val="0"/>
          <w:marRight w:val="0"/>
          <w:marTop w:val="0"/>
          <w:marBottom w:val="0"/>
          <w:divBdr>
            <w:top w:val="none" w:sz="0" w:space="0" w:color="auto"/>
            <w:left w:val="none" w:sz="0" w:space="0" w:color="auto"/>
            <w:bottom w:val="none" w:sz="0" w:space="0" w:color="auto"/>
            <w:right w:val="none" w:sz="0" w:space="0" w:color="auto"/>
          </w:divBdr>
        </w:div>
        <w:div w:id="1002242164">
          <w:marLeft w:val="0"/>
          <w:marRight w:val="0"/>
          <w:marTop w:val="0"/>
          <w:marBottom w:val="0"/>
          <w:divBdr>
            <w:top w:val="none" w:sz="0" w:space="0" w:color="auto"/>
            <w:left w:val="none" w:sz="0" w:space="0" w:color="auto"/>
            <w:bottom w:val="none" w:sz="0" w:space="0" w:color="auto"/>
            <w:right w:val="none" w:sz="0" w:space="0" w:color="auto"/>
          </w:divBdr>
        </w:div>
        <w:div w:id="1005521490">
          <w:marLeft w:val="0"/>
          <w:marRight w:val="0"/>
          <w:marTop w:val="0"/>
          <w:marBottom w:val="0"/>
          <w:divBdr>
            <w:top w:val="none" w:sz="0" w:space="0" w:color="auto"/>
            <w:left w:val="none" w:sz="0" w:space="0" w:color="auto"/>
            <w:bottom w:val="none" w:sz="0" w:space="0" w:color="auto"/>
            <w:right w:val="none" w:sz="0" w:space="0" w:color="auto"/>
          </w:divBdr>
        </w:div>
        <w:div w:id="1008364679">
          <w:marLeft w:val="0"/>
          <w:marRight w:val="0"/>
          <w:marTop w:val="0"/>
          <w:marBottom w:val="0"/>
          <w:divBdr>
            <w:top w:val="none" w:sz="0" w:space="0" w:color="auto"/>
            <w:left w:val="none" w:sz="0" w:space="0" w:color="auto"/>
            <w:bottom w:val="none" w:sz="0" w:space="0" w:color="auto"/>
            <w:right w:val="none" w:sz="0" w:space="0" w:color="auto"/>
          </w:divBdr>
        </w:div>
        <w:div w:id="1119378258">
          <w:marLeft w:val="0"/>
          <w:marRight w:val="0"/>
          <w:marTop w:val="0"/>
          <w:marBottom w:val="0"/>
          <w:divBdr>
            <w:top w:val="none" w:sz="0" w:space="0" w:color="auto"/>
            <w:left w:val="none" w:sz="0" w:space="0" w:color="auto"/>
            <w:bottom w:val="none" w:sz="0" w:space="0" w:color="auto"/>
            <w:right w:val="none" w:sz="0" w:space="0" w:color="auto"/>
          </w:divBdr>
        </w:div>
        <w:div w:id="1157067372">
          <w:marLeft w:val="0"/>
          <w:marRight w:val="0"/>
          <w:marTop w:val="0"/>
          <w:marBottom w:val="0"/>
          <w:divBdr>
            <w:top w:val="none" w:sz="0" w:space="0" w:color="auto"/>
            <w:left w:val="none" w:sz="0" w:space="0" w:color="auto"/>
            <w:bottom w:val="none" w:sz="0" w:space="0" w:color="auto"/>
            <w:right w:val="none" w:sz="0" w:space="0" w:color="auto"/>
          </w:divBdr>
        </w:div>
        <w:div w:id="1189105659">
          <w:marLeft w:val="0"/>
          <w:marRight w:val="0"/>
          <w:marTop w:val="0"/>
          <w:marBottom w:val="0"/>
          <w:divBdr>
            <w:top w:val="none" w:sz="0" w:space="0" w:color="auto"/>
            <w:left w:val="none" w:sz="0" w:space="0" w:color="auto"/>
            <w:bottom w:val="none" w:sz="0" w:space="0" w:color="auto"/>
            <w:right w:val="none" w:sz="0" w:space="0" w:color="auto"/>
          </w:divBdr>
        </w:div>
        <w:div w:id="1212840432">
          <w:marLeft w:val="0"/>
          <w:marRight w:val="0"/>
          <w:marTop w:val="0"/>
          <w:marBottom w:val="0"/>
          <w:divBdr>
            <w:top w:val="none" w:sz="0" w:space="0" w:color="auto"/>
            <w:left w:val="none" w:sz="0" w:space="0" w:color="auto"/>
            <w:bottom w:val="none" w:sz="0" w:space="0" w:color="auto"/>
            <w:right w:val="none" w:sz="0" w:space="0" w:color="auto"/>
          </w:divBdr>
        </w:div>
        <w:div w:id="1218130672">
          <w:marLeft w:val="0"/>
          <w:marRight w:val="0"/>
          <w:marTop w:val="0"/>
          <w:marBottom w:val="0"/>
          <w:divBdr>
            <w:top w:val="none" w:sz="0" w:space="0" w:color="auto"/>
            <w:left w:val="none" w:sz="0" w:space="0" w:color="auto"/>
            <w:bottom w:val="none" w:sz="0" w:space="0" w:color="auto"/>
            <w:right w:val="none" w:sz="0" w:space="0" w:color="auto"/>
          </w:divBdr>
        </w:div>
        <w:div w:id="1224222759">
          <w:marLeft w:val="0"/>
          <w:marRight w:val="0"/>
          <w:marTop w:val="0"/>
          <w:marBottom w:val="0"/>
          <w:divBdr>
            <w:top w:val="none" w:sz="0" w:space="0" w:color="auto"/>
            <w:left w:val="none" w:sz="0" w:space="0" w:color="auto"/>
            <w:bottom w:val="none" w:sz="0" w:space="0" w:color="auto"/>
            <w:right w:val="none" w:sz="0" w:space="0" w:color="auto"/>
          </w:divBdr>
        </w:div>
        <w:div w:id="1227455156">
          <w:marLeft w:val="0"/>
          <w:marRight w:val="0"/>
          <w:marTop w:val="0"/>
          <w:marBottom w:val="0"/>
          <w:divBdr>
            <w:top w:val="none" w:sz="0" w:space="0" w:color="auto"/>
            <w:left w:val="none" w:sz="0" w:space="0" w:color="auto"/>
            <w:bottom w:val="none" w:sz="0" w:space="0" w:color="auto"/>
            <w:right w:val="none" w:sz="0" w:space="0" w:color="auto"/>
          </w:divBdr>
        </w:div>
        <w:div w:id="1231814751">
          <w:marLeft w:val="0"/>
          <w:marRight w:val="0"/>
          <w:marTop w:val="0"/>
          <w:marBottom w:val="0"/>
          <w:divBdr>
            <w:top w:val="none" w:sz="0" w:space="0" w:color="auto"/>
            <w:left w:val="none" w:sz="0" w:space="0" w:color="auto"/>
            <w:bottom w:val="none" w:sz="0" w:space="0" w:color="auto"/>
            <w:right w:val="none" w:sz="0" w:space="0" w:color="auto"/>
          </w:divBdr>
        </w:div>
        <w:div w:id="1247225684">
          <w:marLeft w:val="0"/>
          <w:marRight w:val="0"/>
          <w:marTop w:val="0"/>
          <w:marBottom w:val="0"/>
          <w:divBdr>
            <w:top w:val="none" w:sz="0" w:space="0" w:color="auto"/>
            <w:left w:val="none" w:sz="0" w:space="0" w:color="auto"/>
            <w:bottom w:val="none" w:sz="0" w:space="0" w:color="auto"/>
            <w:right w:val="none" w:sz="0" w:space="0" w:color="auto"/>
          </w:divBdr>
        </w:div>
        <w:div w:id="1259756640">
          <w:marLeft w:val="0"/>
          <w:marRight w:val="0"/>
          <w:marTop w:val="0"/>
          <w:marBottom w:val="0"/>
          <w:divBdr>
            <w:top w:val="none" w:sz="0" w:space="0" w:color="auto"/>
            <w:left w:val="none" w:sz="0" w:space="0" w:color="auto"/>
            <w:bottom w:val="none" w:sz="0" w:space="0" w:color="auto"/>
            <w:right w:val="none" w:sz="0" w:space="0" w:color="auto"/>
          </w:divBdr>
        </w:div>
        <w:div w:id="1274556606">
          <w:marLeft w:val="0"/>
          <w:marRight w:val="0"/>
          <w:marTop w:val="0"/>
          <w:marBottom w:val="0"/>
          <w:divBdr>
            <w:top w:val="none" w:sz="0" w:space="0" w:color="auto"/>
            <w:left w:val="none" w:sz="0" w:space="0" w:color="auto"/>
            <w:bottom w:val="none" w:sz="0" w:space="0" w:color="auto"/>
            <w:right w:val="none" w:sz="0" w:space="0" w:color="auto"/>
          </w:divBdr>
        </w:div>
        <w:div w:id="1275287106">
          <w:marLeft w:val="0"/>
          <w:marRight w:val="0"/>
          <w:marTop w:val="0"/>
          <w:marBottom w:val="0"/>
          <w:divBdr>
            <w:top w:val="none" w:sz="0" w:space="0" w:color="auto"/>
            <w:left w:val="none" w:sz="0" w:space="0" w:color="auto"/>
            <w:bottom w:val="none" w:sz="0" w:space="0" w:color="auto"/>
            <w:right w:val="none" w:sz="0" w:space="0" w:color="auto"/>
          </w:divBdr>
        </w:div>
        <w:div w:id="1331640670">
          <w:marLeft w:val="0"/>
          <w:marRight w:val="0"/>
          <w:marTop w:val="0"/>
          <w:marBottom w:val="0"/>
          <w:divBdr>
            <w:top w:val="none" w:sz="0" w:space="0" w:color="auto"/>
            <w:left w:val="none" w:sz="0" w:space="0" w:color="auto"/>
            <w:bottom w:val="none" w:sz="0" w:space="0" w:color="auto"/>
            <w:right w:val="none" w:sz="0" w:space="0" w:color="auto"/>
          </w:divBdr>
        </w:div>
        <w:div w:id="1335843958">
          <w:marLeft w:val="0"/>
          <w:marRight w:val="0"/>
          <w:marTop w:val="0"/>
          <w:marBottom w:val="0"/>
          <w:divBdr>
            <w:top w:val="none" w:sz="0" w:space="0" w:color="auto"/>
            <w:left w:val="none" w:sz="0" w:space="0" w:color="auto"/>
            <w:bottom w:val="none" w:sz="0" w:space="0" w:color="auto"/>
            <w:right w:val="none" w:sz="0" w:space="0" w:color="auto"/>
          </w:divBdr>
        </w:div>
        <w:div w:id="1341853836">
          <w:marLeft w:val="0"/>
          <w:marRight w:val="0"/>
          <w:marTop w:val="0"/>
          <w:marBottom w:val="0"/>
          <w:divBdr>
            <w:top w:val="none" w:sz="0" w:space="0" w:color="auto"/>
            <w:left w:val="none" w:sz="0" w:space="0" w:color="auto"/>
            <w:bottom w:val="none" w:sz="0" w:space="0" w:color="auto"/>
            <w:right w:val="none" w:sz="0" w:space="0" w:color="auto"/>
          </w:divBdr>
        </w:div>
        <w:div w:id="1342203671">
          <w:marLeft w:val="0"/>
          <w:marRight w:val="0"/>
          <w:marTop w:val="0"/>
          <w:marBottom w:val="0"/>
          <w:divBdr>
            <w:top w:val="none" w:sz="0" w:space="0" w:color="auto"/>
            <w:left w:val="none" w:sz="0" w:space="0" w:color="auto"/>
            <w:bottom w:val="none" w:sz="0" w:space="0" w:color="auto"/>
            <w:right w:val="none" w:sz="0" w:space="0" w:color="auto"/>
          </w:divBdr>
        </w:div>
        <w:div w:id="1342899326">
          <w:marLeft w:val="0"/>
          <w:marRight w:val="0"/>
          <w:marTop w:val="0"/>
          <w:marBottom w:val="0"/>
          <w:divBdr>
            <w:top w:val="none" w:sz="0" w:space="0" w:color="auto"/>
            <w:left w:val="none" w:sz="0" w:space="0" w:color="auto"/>
            <w:bottom w:val="none" w:sz="0" w:space="0" w:color="auto"/>
            <w:right w:val="none" w:sz="0" w:space="0" w:color="auto"/>
          </w:divBdr>
        </w:div>
        <w:div w:id="1352488541">
          <w:marLeft w:val="0"/>
          <w:marRight w:val="0"/>
          <w:marTop w:val="0"/>
          <w:marBottom w:val="0"/>
          <w:divBdr>
            <w:top w:val="none" w:sz="0" w:space="0" w:color="auto"/>
            <w:left w:val="none" w:sz="0" w:space="0" w:color="auto"/>
            <w:bottom w:val="none" w:sz="0" w:space="0" w:color="auto"/>
            <w:right w:val="none" w:sz="0" w:space="0" w:color="auto"/>
          </w:divBdr>
        </w:div>
        <w:div w:id="1361390817">
          <w:marLeft w:val="0"/>
          <w:marRight w:val="0"/>
          <w:marTop w:val="0"/>
          <w:marBottom w:val="0"/>
          <w:divBdr>
            <w:top w:val="none" w:sz="0" w:space="0" w:color="auto"/>
            <w:left w:val="none" w:sz="0" w:space="0" w:color="auto"/>
            <w:bottom w:val="none" w:sz="0" w:space="0" w:color="auto"/>
            <w:right w:val="none" w:sz="0" w:space="0" w:color="auto"/>
          </w:divBdr>
        </w:div>
        <w:div w:id="1378701021">
          <w:marLeft w:val="0"/>
          <w:marRight w:val="0"/>
          <w:marTop w:val="0"/>
          <w:marBottom w:val="0"/>
          <w:divBdr>
            <w:top w:val="none" w:sz="0" w:space="0" w:color="auto"/>
            <w:left w:val="none" w:sz="0" w:space="0" w:color="auto"/>
            <w:bottom w:val="none" w:sz="0" w:space="0" w:color="auto"/>
            <w:right w:val="none" w:sz="0" w:space="0" w:color="auto"/>
          </w:divBdr>
        </w:div>
        <w:div w:id="1419214683">
          <w:marLeft w:val="0"/>
          <w:marRight w:val="0"/>
          <w:marTop w:val="0"/>
          <w:marBottom w:val="0"/>
          <w:divBdr>
            <w:top w:val="none" w:sz="0" w:space="0" w:color="auto"/>
            <w:left w:val="none" w:sz="0" w:space="0" w:color="auto"/>
            <w:bottom w:val="none" w:sz="0" w:space="0" w:color="auto"/>
            <w:right w:val="none" w:sz="0" w:space="0" w:color="auto"/>
          </w:divBdr>
        </w:div>
        <w:div w:id="1484158998">
          <w:marLeft w:val="0"/>
          <w:marRight w:val="0"/>
          <w:marTop w:val="0"/>
          <w:marBottom w:val="0"/>
          <w:divBdr>
            <w:top w:val="none" w:sz="0" w:space="0" w:color="auto"/>
            <w:left w:val="none" w:sz="0" w:space="0" w:color="auto"/>
            <w:bottom w:val="none" w:sz="0" w:space="0" w:color="auto"/>
            <w:right w:val="none" w:sz="0" w:space="0" w:color="auto"/>
          </w:divBdr>
        </w:div>
        <w:div w:id="1604193338">
          <w:marLeft w:val="0"/>
          <w:marRight w:val="0"/>
          <w:marTop w:val="0"/>
          <w:marBottom w:val="0"/>
          <w:divBdr>
            <w:top w:val="none" w:sz="0" w:space="0" w:color="auto"/>
            <w:left w:val="none" w:sz="0" w:space="0" w:color="auto"/>
            <w:bottom w:val="none" w:sz="0" w:space="0" w:color="auto"/>
            <w:right w:val="none" w:sz="0" w:space="0" w:color="auto"/>
          </w:divBdr>
        </w:div>
        <w:div w:id="1610506690">
          <w:marLeft w:val="0"/>
          <w:marRight w:val="0"/>
          <w:marTop w:val="0"/>
          <w:marBottom w:val="0"/>
          <w:divBdr>
            <w:top w:val="none" w:sz="0" w:space="0" w:color="auto"/>
            <w:left w:val="none" w:sz="0" w:space="0" w:color="auto"/>
            <w:bottom w:val="none" w:sz="0" w:space="0" w:color="auto"/>
            <w:right w:val="none" w:sz="0" w:space="0" w:color="auto"/>
          </w:divBdr>
        </w:div>
        <w:div w:id="1623146511">
          <w:marLeft w:val="0"/>
          <w:marRight w:val="0"/>
          <w:marTop w:val="0"/>
          <w:marBottom w:val="0"/>
          <w:divBdr>
            <w:top w:val="none" w:sz="0" w:space="0" w:color="auto"/>
            <w:left w:val="none" w:sz="0" w:space="0" w:color="auto"/>
            <w:bottom w:val="none" w:sz="0" w:space="0" w:color="auto"/>
            <w:right w:val="none" w:sz="0" w:space="0" w:color="auto"/>
          </w:divBdr>
        </w:div>
        <w:div w:id="1649289064">
          <w:marLeft w:val="0"/>
          <w:marRight w:val="0"/>
          <w:marTop w:val="0"/>
          <w:marBottom w:val="0"/>
          <w:divBdr>
            <w:top w:val="none" w:sz="0" w:space="0" w:color="auto"/>
            <w:left w:val="none" w:sz="0" w:space="0" w:color="auto"/>
            <w:bottom w:val="none" w:sz="0" w:space="0" w:color="auto"/>
            <w:right w:val="none" w:sz="0" w:space="0" w:color="auto"/>
          </w:divBdr>
        </w:div>
        <w:div w:id="1702634473">
          <w:marLeft w:val="0"/>
          <w:marRight w:val="0"/>
          <w:marTop w:val="0"/>
          <w:marBottom w:val="0"/>
          <w:divBdr>
            <w:top w:val="none" w:sz="0" w:space="0" w:color="auto"/>
            <w:left w:val="none" w:sz="0" w:space="0" w:color="auto"/>
            <w:bottom w:val="none" w:sz="0" w:space="0" w:color="auto"/>
            <w:right w:val="none" w:sz="0" w:space="0" w:color="auto"/>
          </w:divBdr>
        </w:div>
        <w:div w:id="1709137534">
          <w:marLeft w:val="0"/>
          <w:marRight w:val="0"/>
          <w:marTop w:val="0"/>
          <w:marBottom w:val="0"/>
          <w:divBdr>
            <w:top w:val="none" w:sz="0" w:space="0" w:color="auto"/>
            <w:left w:val="none" w:sz="0" w:space="0" w:color="auto"/>
            <w:bottom w:val="none" w:sz="0" w:space="0" w:color="auto"/>
            <w:right w:val="none" w:sz="0" w:space="0" w:color="auto"/>
          </w:divBdr>
        </w:div>
        <w:div w:id="1718964675">
          <w:marLeft w:val="0"/>
          <w:marRight w:val="0"/>
          <w:marTop w:val="0"/>
          <w:marBottom w:val="0"/>
          <w:divBdr>
            <w:top w:val="none" w:sz="0" w:space="0" w:color="auto"/>
            <w:left w:val="none" w:sz="0" w:space="0" w:color="auto"/>
            <w:bottom w:val="none" w:sz="0" w:space="0" w:color="auto"/>
            <w:right w:val="none" w:sz="0" w:space="0" w:color="auto"/>
          </w:divBdr>
        </w:div>
        <w:div w:id="1753116413">
          <w:marLeft w:val="0"/>
          <w:marRight w:val="0"/>
          <w:marTop w:val="0"/>
          <w:marBottom w:val="0"/>
          <w:divBdr>
            <w:top w:val="none" w:sz="0" w:space="0" w:color="auto"/>
            <w:left w:val="none" w:sz="0" w:space="0" w:color="auto"/>
            <w:bottom w:val="none" w:sz="0" w:space="0" w:color="auto"/>
            <w:right w:val="none" w:sz="0" w:space="0" w:color="auto"/>
          </w:divBdr>
        </w:div>
        <w:div w:id="1764572811">
          <w:marLeft w:val="0"/>
          <w:marRight w:val="0"/>
          <w:marTop w:val="0"/>
          <w:marBottom w:val="0"/>
          <w:divBdr>
            <w:top w:val="none" w:sz="0" w:space="0" w:color="auto"/>
            <w:left w:val="none" w:sz="0" w:space="0" w:color="auto"/>
            <w:bottom w:val="none" w:sz="0" w:space="0" w:color="auto"/>
            <w:right w:val="none" w:sz="0" w:space="0" w:color="auto"/>
          </w:divBdr>
        </w:div>
        <w:div w:id="1771313755">
          <w:marLeft w:val="0"/>
          <w:marRight w:val="0"/>
          <w:marTop w:val="0"/>
          <w:marBottom w:val="0"/>
          <w:divBdr>
            <w:top w:val="none" w:sz="0" w:space="0" w:color="auto"/>
            <w:left w:val="none" w:sz="0" w:space="0" w:color="auto"/>
            <w:bottom w:val="none" w:sz="0" w:space="0" w:color="auto"/>
            <w:right w:val="none" w:sz="0" w:space="0" w:color="auto"/>
          </w:divBdr>
        </w:div>
        <w:div w:id="1791823500">
          <w:marLeft w:val="0"/>
          <w:marRight w:val="0"/>
          <w:marTop w:val="0"/>
          <w:marBottom w:val="0"/>
          <w:divBdr>
            <w:top w:val="none" w:sz="0" w:space="0" w:color="auto"/>
            <w:left w:val="none" w:sz="0" w:space="0" w:color="auto"/>
            <w:bottom w:val="none" w:sz="0" w:space="0" w:color="auto"/>
            <w:right w:val="none" w:sz="0" w:space="0" w:color="auto"/>
          </w:divBdr>
        </w:div>
        <w:div w:id="1806006731">
          <w:marLeft w:val="0"/>
          <w:marRight w:val="0"/>
          <w:marTop w:val="0"/>
          <w:marBottom w:val="0"/>
          <w:divBdr>
            <w:top w:val="none" w:sz="0" w:space="0" w:color="auto"/>
            <w:left w:val="none" w:sz="0" w:space="0" w:color="auto"/>
            <w:bottom w:val="none" w:sz="0" w:space="0" w:color="auto"/>
            <w:right w:val="none" w:sz="0" w:space="0" w:color="auto"/>
          </w:divBdr>
        </w:div>
        <w:div w:id="1847666790">
          <w:marLeft w:val="0"/>
          <w:marRight w:val="0"/>
          <w:marTop w:val="0"/>
          <w:marBottom w:val="0"/>
          <w:divBdr>
            <w:top w:val="none" w:sz="0" w:space="0" w:color="auto"/>
            <w:left w:val="none" w:sz="0" w:space="0" w:color="auto"/>
            <w:bottom w:val="none" w:sz="0" w:space="0" w:color="auto"/>
            <w:right w:val="none" w:sz="0" w:space="0" w:color="auto"/>
          </w:divBdr>
        </w:div>
        <w:div w:id="1853956363">
          <w:marLeft w:val="0"/>
          <w:marRight w:val="0"/>
          <w:marTop w:val="0"/>
          <w:marBottom w:val="0"/>
          <w:divBdr>
            <w:top w:val="none" w:sz="0" w:space="0" w:color="auto"/>
            <w:left w:val="none" w:sz="0" w:space="0" w:color="auto"/>
            <w:bottom w:val="none" w:sz="0" w:space="0" w:color="auto"/>
            <w:right w:val="none" w:sz="0" w:space="0" w:color="auto"/>
          </w:divBdr>
        </w:div>
        <w:div w:id="1865168767">
          <w:marLeft w:val="0"/>
          <w:marRight w:val="0"/>
          <w:marTop w:val="0"/>
          <w:marBottom w:val="0"/>
          <w:divBdr>
            <w:top w:val="none" w:sz="0" w:space="0" w:color="auto"/>
            <w:left w:val="none" w:sz="0" w:space="0" w:color="auto"/>
            <w:bottom w:val="none" w:sz="0" w:space="0" w:color="auto"/>
            <w:right w:val="none" w:sz="0" w:space="0" w:color="auto"/>
          </w:divBdr>
        </w:div>
        <w:div w:id="1878198806">
          <w:marLeft w:val="0"/>
          <w:marRight w:val="0"/>
          <w:marTop w:val="0"/>
          <w:marBottom w:val="0"/>
          <w:divBdr>
            <w:top w:val="none" w:sz="0" w:space="0" w:color="auto"/>
            <w:left w:val="none" w:sz="0" w:space="0" w:color="auto"/>
            <w:bottom w:val="none" w:sz="0" w:space="0" w:color="auto"/>
            <w:right w:val="none" w:sz="0" w:space="0" w:color="auto"/>
          </w:divBdr>
        </w:div>
        <w:div w:id="1889604218">
          <w:marLeft w:val="0"/>
          <w:marRight w:val="0"/>
          <w:marTop w:val="0"/>
          <w:marBottom w:val="0"/>
          <w:divBdr>
            <w:top w:val="none" w:sz="0" w:space="0" w:color="auto"/>
            <w:left w:val="none" w:sz="0" w:space="0" w:color="auto"/>
            <w:bottom w:val="none" w:sz="0" w:space="0" w:color="auto"/>
            <w:right w:val="none" w:sz="0" w:space="0" w:color="auto"/>
          </w:divBdr>
        </w:div>
        <w:div w:id="1890534771">
          <w:marLeft w:val="0"/>
          <w:marRight w:val="0"/>
          <w:marTop w:val="0"/>
          <w:marBottom w:val="0"/>
          <w:divBdr>
            <w:top w:val="none" w:sz="0" w:space="0" w:color="auto"/>
            <w:left w:val="none" w:sz="0" w:space="0" w:color="auto"/>
            <w:bottom w:val="none" w:sz="0" w:space="0" w:color="auto"/>
            <w:right w:val="none" w:sz="0" w:space="0" w:color="auto"/>
          </w:divBdr>
        </w:div>
        <w:div w:id="1899780212">
          <w:marLeft w:val="0"/>
          <w:marRight w:val="0"/>
          <w:marTop w:val="0"/>
          <w:marBottom w:val="0"/>
          <w:divBdr>
            <w:top w:val="none" w:sz="0" w:space="0" w:color="auto"/>
            <w:left w:val="none" w:sz="0" w:space="0" w:color="auto"/>
            <w:bottom w:val="none" w:sz="0" w:space="0" w:color="auto"/>
            <w:right w:val="none" w:sz="0" w:space="0" w:color="auto"/>
          </w:divBdr>
        </w:div>
        <w:div w:id="1924677751">
          <w:marLeft w:val="0"/>
          <w:marRight w:val="0"/>
          <w:marTop w:val="0"/>
          <w:marBottom w:val="0"/>
          <w:divBdr>
            <w:top w:val="none" w:sz="0" w:space="0" w:color="auto"/>
            <w:left w:val="none" w:sz="0" w:space="0" w:color="auto"/>
            <w:bottom w:val="none" w:sz="0" w:space="0" w:color="auto"/>
            <w:right w:val="none" w:sz="0" w:space="0" w:color="auto"/>
          </w:divBdr>
        </w:div>
        <w:div w:id="1947762681">
          <w:marLeft w:val="0"/>
          <w:marRight w:val="0"/>
          <w:marTop w:val="0"/>
          <w:marBottom w:val="0"/>
          <w:divBdr>
            <w:top w:val="none" w:sz="0" w:space="0" w:color="auto"/>
            <w:left w:val="none" w:sz="0" w:space="0" w:color="auto"/>
            <w:bottom w:val="none" w:sz="0" w:space="0" w:color="auto"/>
            <w:right w:val="none" w:sz="0" w:space="0" w:color="auto"/>
          </w:divBdr>
        </w:div>
        <w:div w:id="1958901418">
          <w:marLeft w:val="0"/>
          <w:marRight w:val="0"/>
          <w:marTop w:val="0"/>
          <w:marBottom w:val="0"/>
          <w:divBdr>
            <w:top w:val="none" w:sz="0" w:space="0" w:color="auto"/>
            <w:left w:val="none" w:sz="0" w:space="0" w:color="auto"/>
            <w:bottom w:val="none" w:sz="0" w:space="0" w:color="auto"/>
            <w:right w:val="none" w:sz="0" w:space="0" w:color="auto"/>
          </w:divBdr>
        </w:div>
        <w:div w:id="1984775658">
          <w:marLeft w:val="0"/>
          <w:marRight w:val="0"/>
          <w:marTop w:val="0"/>
          <w:marBottom w:val="0"/>
          <w:divBdr>
            <w:top w:val="none" w:sz="0" w:space="0" w:color="auto"/>
            <w:left w:val="none" w:sz="0" w:space="0" w:color="auto"/>
            <w:bottom w:val="none" w:sz="0" w:space="0" w:color="auto"/>
            <w:right w:val="none" w:sz="0" w:space="0" w:color="auto"/>
          </w:divBdr>
        </w:div>
      </w:divsChild>
    </w:div>
    <w:div w:id="679694780">
      <w:bodyDiv w:val="1"/>
      <w:marLeft w:val="0"/>
      <w:marRight w:val="0"/>
      <w:marTop w:val="0"/>
      <w:marBottom w:val="0"/>
      <w:divBdr>
        <w:top w:val="none" w:sz="0" w:space="0" w:color="auto"/>
        <w:left w:val="none" w:sz="0" w:space="0" w:color="auto"/>
        <w:bottom w:val="none" w:sz="0" w:space="0" w:color="auto"/>
        <w:right w:val="none" w:sz="0" w:space="0" w:color="auto"/>
      </w:divBdr>
    </w:div>
    <w:div w:id="679701471">
      <w:bodyDiv w:val="1"/>
      <w:marLeft w:val="0"/>
      <w:marRight w:val="0"/>
      <w:marTop w:val="0"/>
      <w:marBottom w:val="0"/>
      <w:divBdr>
        <w:top w:val="none" w:sz="0" w:space="0" w:color="auto"/>
        <w:left w:val="none" w:sz="0" w:space="0" w:color="auto"/>
        <w:bottom w:val="none" w:sz="0" w:space="0" w:color="auto"/>
        <w:right w:val="none" w:sz="0" w:space="0" w:color="auto"/>
      </w:divBdr>
    </w:div>
    <w:div w:id="679746829">
      <w:bodyDiv w:val="1"/>
      <w:marLeft w:val="0"/>
      <w:marRight w:val="0"/>
      <w:marTop w:val="0"/>
      <w:marBottom w:val="0"/>
      <w:divBdr>
        <w:top w:val="none" w:sz="0" w:space="0" w:color="auto"/>
        <w:left w:val="none" w:sz="0" w:space="0" w:color="auto"/>
        <w:bottom w:val="none" w:sz="0" w:space="0" w:color="auto"/>
        <w:right w:val="none" w:sz="0" w:space="0" w:color="auto"/>
      </w:divBdr>
    </w:div>
    <w:div w:id="680085951">
      <w:bodyDiv w:val="1"/>
      <w:marLeft w:val="0"/>
      <w:marRight w:val="0"/>
      <w:marTop w:val="0"/>
      <w:marBottom w:val="0"/>
      <w:divBdr>
        <w:top w:val="none" w:sz="0" w:space="0" w:color="auto"/>
        <w:left w:val="none" w:sz="0" w:space="0" w:color="auto"/>
        <w:bottom w:val="none" w:sz="0" w:space="0" w:color="auto"/>
        <w:right w:val="none" w:sz="0" w:space="0" w:color="auto"/>
      </w:divBdr>
    </w:div>
    <w:div w:id="680356077">
      <w:bodyDiv w:val="1"/>
      <w:marLeft w:val="0"/>
      <w:marRight w:val="0"/>
      <w:marTop w:val="0"/>
      <w:marBottom w:val="0"/>
      <w:divBdr>
        <w:top w:val="none" w:sz="0" w:space="0" w:color="auto"/>
        <w:left w:val="none" w:sz="0" w:space="0" w:color="auto"/>
        <w:bottom w:val="none" w:sz="0" w:space="0" w:color="auto"/>
        <w:right w:val="none" w:sz="0" w:space="0" w:color="auto"/>
      </w:divBdr>
    </w:div>
    <w:div w:id="682174703">
      <w:bodyDiv w:val="1"/>
      <w:marLeft w:val="0"/>
      <w:marRight w:val="0"/>
      <w:marTop w:val="0"/>
      <w:marBottom w:val="0"/>
      <w:divBdr>
        <w:top w:val="none" w:sz="0" w:space="0" w:color="auto"/>
        <w:left w:val="none" w:sz="0" w:space="0" w:color="auto"/>
        <w:bottom w:val="none" w:sz="0" w:space="0" w:color="auto"/>
        <w:right w:val="none" w:sz="0" w:space="0" w:color="auto"/>
      </w:divBdr>
    </w:div>
    <w:div w:id="683288209">
      <w:bodyDiv w:val="1"/>
      <w:marLeft w:val="0"/>
      <w:marRight w:val="0"/>
      <w:marTop w:val="0"/>
      <w:marBottom w:val="0"/>
      <w:divBdr>
        <w:top w:val="none" w:sz="0" w:space="0" w:color="auto"/>
        <w:left w:val="none" w:sz="0" w:space="0" w:color="auto"/>
        <w:bottom w:val="none" w:sz="0" w:space="0" w:color="auto"/>
        <w:right w:val="none" w:sz="0" w:space="0" w:color="auto"/>
      </w:divBdr>
    </w:div>
    <w:div w:id="683359756">
      <w:bodyDiv w:val="1"/>
      <w:marLeft w:val="0"/>
      <w:marRight w:val="0"/>
      <w:marTop w:val="0"/>
      <w:marBottom w:val="0"/>
      <w:divBdr>
        <w:top w:val="none" w:sz="0" w:space="0" w:color="auto"/>
        <w:left w:val="none" w:sz="0" w:space="0" w:color="auto"/>
        <w:bottom w:val="none" w:sz="0" w:space="0" w:color="auto"/>
        <w:right w:val="none" w:sz="0" w:space="0" w:color="auto"/>
      </w:divBdr>
    </w:div>
    <w:div w:id="683434837">
      <w:bodyDiv w:val="1"/>
      <w:marLeft w:val="0"/>
      <w:marRight w:val="0"/>
      <w:marTop w:val="0"/>
      <w:marBottom w:val="0"/>
      <w:divBdr>
        <w:top w:val="none" w:sz="0" w:space="0" w:color="auto"/>
        <w:left w:val="none" w:sz="0" w:space="0" w:color="auto"/>
        <w:bottom w:val="none" w:sz="0" w:space="0" w:color="auto"/>
        <w:right w:val="none" w:sz="0" w:space="0" w:color="auto"/>
      </w:divBdr>
    </w:div>
    <w:div w:id="683633443">
      <w:bodyDiv w:val="1"/>
      <w:marLeft w:val="0"/>
      <w:marRight w:val="0"/>
      <w:marTop w:val="0"/>
      <w:marBottom w:val="0"/>
      <w:divBdr>
        <w:top w:val="none" w:sz="0" w:space="0" w:color="auto"/>
        <w:left w:val="none" w:sz="0" w:space="0" w:color="auto"/>
        <w:bottom w:val="none" w:sz="0" w:space="0" w:color="auto"/>
        <w:right w:val="none" w:sz="0" w:space="0" w:color="auto"/>
      </w:divBdr>
    </w:div>
    <w:div w:id="684020223">
      <w:bodyDiv w:val="1"/>
      <w:marLeft w:val="0"/>
      <w:marRight w:val="0"/>
      <w:marTop w:val="0"/>
      <w:marBottom w:val="0"/>
      <w:divBdr>
        <w:top w:val="none" w:sz="0" w:space="0" w:color="auto"/>
        <w:left w:val="none" w:sz="0" w:space="0" w:color="auto"/>
        <w:bottom w:val="none" w:sz="0" w:space="0" w:color="auto"/>
        <w:right w:val="none" w:sz="0" w:space="0" w:color="auto"/>
      </w:divBdr>
    </w:div>
    <w:div w:id="684288315">
      <w:bodyDiv w:val="1"/>
      <w:marLeft w:val="0"/>
      <w:marRight w:val="0"/>
      <w:marTop w:val="0"/>
      <w:marBottom w:val="0"/>
      <w:divBdr>
        <w:top w:val="none" w:sz="0" w:space="0" w:color="auto"/>
        <w:left w:val="none" w:sz="0" w:space="0" w:color="auto"/>
        <w:bottom w:val="none" w:sz="0" w:space="0" w:color="auto"/>
        <w:right w:val="none" w:sz="0" w:space="0" w:color="auto"/>
      </w:divBdr>
    </w:div>
    <w:div w:id="684290096">
      <w:bodyDiv w:val="1"/>
      <w:marLeft w:val="0"/>
      <w:marRight w:val="0"/>
      <w:marTop w:val="0"/>
      <w:marBottom w:val="0"/>
      <w:divBdr>
        <w:top w:val="none" w:sz="0" w:space="0" w:color="auto"/>
        <w:left w:val="none" w:sz="0" w:space="0" w:color="auto"/>
        <w:bottom w:val="none" w:sz="0" w:space="0" w:color="auto"/>
        <w:right w:val="none" w:sz="0" w:space="0" w:color="auto"/>
      </w:divBdr>
    </w:div>
    <w:div w:id="684599795">
      <w:bodyDiv w:val="1"/>
      <w:marLeft w:val="0"/>
      <w:marRight w:val="0"/>
      <w:marTop w:val="0"/>
      <w:marBottom w:val="0"/>
      <w:divBdr>
        <w:top w:val="none" w:sz="0" w:space="0" w:color="auto"/>
        <w:left w:val="none" w:sz="0" w:space="0" w:color="auto"/>
        <w:bottom w:val="none" w:sz="0" w:space="0" w:color="auto"/>
        <w:right w:val="none" w:sz="0" w:space="0" w:color="auto"/>
      </w:divBdr>
    </w:div>
    <w:div w:id="684745897">
      <w:bodyDiv w:val="1"/>
      <w:marLeft w:val="0"/>
      <w:marRight w:val="0"/>
      <w:marTop w:val="0"/>
      <w:marBottom w:val="0"/>
      <w:divBdr>
        <w:top w:val="none" w:sz="0" w:space="0" w:color="auto"/>
        <w:left w:val="none" w:sz="0" w:space="0" w:color="auto"/>
        <w:bottom w:val="none" w:sz="0" w:space="0" w:color="auto"/>
        <w:right w:val="none" w:sz="0" w:space="0" w:color="auto"/>
      </w:divBdr>
    </w:div>
    <w:div w:id="684787159">
      <w:bodyDiv w:val="1"/>
      <w:marLeft w:val="0"/>
      <w:marRight w:val="0"/>
      <w:marTop w:val="0"/>
      <w:marBottom w:val="0"/>
      <w:divBdr>
        <w:top w:val="none" w:sz="0" w:space="0" w:color="auto"/>
        <w:left w:val="none" w:sz="0" w:space="0" w:color="auto"/>
        <w:bottom w:val="none" w:sz="0" w:space="0" w:color="auto"/>
        <w:right w:val="none" w:sz="0" w:space="0" w:color="auto"/>
      </w:divBdr>
    </w:div>
    <w:div w:id="685520128">
      <w:bodyDiv w:val="1"/>
      <w:marLeft w:val="0"/>
      <w:marRight w:val="0"/>
      <w:marTop w:val="0"/>
      <w:marBottom w:val="0"/>
      <w:divBdr>
        <w:top w:val="none" w:sz="0" w:space="0" w:color="auto"/>
        <w:left w:val="none" w:sz="0" w:space="0" w:color="auto"/>
        <w:bottom w:val="none" w:sz="0" w:space="0" w:color="auto"/>
        <w:right w:val="none" w:sz="0" w:space="0" w:color="auto"/>
      </w:divBdr>
    </w:div>
    <w:div w:id="685592370">
      <w:bodyDiv w:val="1"/>
      <w:marLeft w:val="0"/>
      <w:marRight w:val="0"/>
      <w:marTop w:val="0"/>
      <w:marBottom w:val="0"/>
      <w:divBdr>
        <w:top w:val="none" w:sz="0" w:space="0" w:color="auto"/>
        <w:left w:val="none" w:sz="0" w:space="0" w:color="auto"/>
        <w:bottom w:val="none" w:sz="0" w:space="0" w:color="auto"/>
        <w:right w:val="none" w:sz="0" w:space="0" w:color="auto"/>
      </w:divBdr>
    </w:div>
    <w:div w:id="685718501">
      <w:bodyDiv w:val="1"/>
      <w:marLeft w:val="0"/>
      <w:marRight w:val="0"/>
      <w:marTop w:val="0"/>
      <w:marBottom w:val="0"/>
      <w:divBdr>
        <w:top w:val="none" w:sz="0" w:space="0" w:color="auto"/>
        <w:left w:val="none" w:sz="0" w:space="0" w:color="auto"/>
        <w:bottom w:val="none" w:sz="0" w:space="0" w:color="auto"/>
        <w:right w:val="none" w:sz="0" w:space="0" w:color="auto"/>
      </w:divBdr>
      <w:divsChild>
        <w:div w:id="818790">
          <w:marLeft w:val="0"/>
          <w:marRight w:val="0"/>
          <w:marTop w:val="0"/>
          <w:marBottom w:val="0"/>
          <w:divBdr>
            <w:top w:val="none" w:sz="0" w:space="0" w:color="auto"/>
            <w:left w:val="none" w:sz="0" w:space="0" w:color="auto"/>
            <w:bottom w:val="none" w:sz="0" w:space="0" w:color="auto"/>
            <w:right w:val="none" w:sz="0" w:space="0" w:color="auto"/>
          </w:divBdr>
        </w:div>
        <w:div w:id="13263109">
          <w:marLeft w:val="0"/>
          <w:marRight w:val="0"/>
          <w:marTop w:val="0"/>
          <w:marBottom w:val="0"/>
          <w:divBdr>
            <w:top w:val="none" w:sz="0" w:space="0" w:color="auto"/>
            <w:left w:val="none" w:sz="0" w:space="0" w:color="auto"/>
            <w:bottom w:val="none" w:sz="0" w:space="0" w:color="auto"/>
            <w:right w:val="none" w:sz="0" w:space="0" w:color="auto"/>
          </w:divBdr>
        </w:div>
        <w:div w:id="57437300">
          <w:marLeft w:val="0"/>
          <w:marRight w:val="0"/>
          <w:marTop w:val="0"/>
          <w:marBottom w:val="0"/>
          <w:divBdr>
            <w:top w:val="none" w:sz="0" w:space="0" w:color="auto"/>
            <w:left w:val="none" w:sz="0" w:space="0" w:color="auto"/>
            <w:bottom w:val="none" w:sz="0" w:space="0" w:color="auto"/>
            <w:right w:val="none" w:sz="0" w:space="0" w:color="auto"/>
          </w:divBdr>
        </w:div>
        <w:div w:id="58601080">
          <w:marLeft w:val="0"/>
          <w:marRight w:val="0"/>
          <w:marTop w:val="0"/>
          <w:marBottom w:val="0"/>
          <w:divBdr>
            <w:top w:val="none" w:sz="0" w:space="0" w:color="auto"/>
            <w:left w:val="none" w:sz="0" w:space="0" w:color="auto"/>
            <w:bottom w:val="none" w:sz="0" w:space="0" w:color="auto"/>
            <w:right w:val="none" w:sz="0" w:space="0" w:color="auto"/>
          </w:divBdr>
        </w:div>
        <w:div w:id="61369932">
          <w:marLeft w:val="0"/>
          <w:marRight w:val="0"/>
          <w:marTop w:val="0"/>
          <w:marBottom w:val="0"/>
          <w:divBdr>
            <w:top w:val="none" w:sz="0" w:space="0" w:color="auto"/>
            <w:left w:val="none" w:sz="0" w:space="0" w:color="auto"/>
            <w:bottom w:val="none" w:sz="0" w:space="0" w:color="auto"/>
            <w:right w:val="none" w:sz="0" w:space="0" w:color="auto"/>
          </w:divBdr>
        </w:div>
        <w:div w:id="90131588">
          <w:marLeft w:val="0"/>
          <w:marRight w:val="0"/>
          <w:marTop w:val="0"/>
          <w:marBottom w:val="0"/>
          <w:divBdr>
            <w:top w:val="none" w:sz="0" w:space="0" w:color="auto"/>
            <w:left w:val="none" w:sz="0" w:space="0" w:color="auto"/>
            <w:bottom w:val="none" w:sz="0" w:space="0" w:color="auto"/>
            <w:right w:val="none" w:sz="0" w:space="0" w:color="auto"/>
          </w:divBdr>
        </w:div>
        <w:div w:id="115754974">
          <w:marLeft w:val="0"/>
          <w:marRight w:val="0"/>
          <w:marTop w:val="0"/>
          <w:marBottom w:val="0"/>
          <w:divBdr>
            <w:top w:val="none" w:sz="0" w:space="0" w:color="auto"/>
            <w:left w:val="none" w:sz="0" w:space="0" w:color="auto"/>
            <w:bottom w:val="none" w:sz="0" w:space="0" w:color="auto"/>
            <w:right w:val="none" w:sz="0" w:space="0" w:color="auto"/>
          </w:divBdr>
        </w:div>
        <w:div w:id="118181969">
          <w:marLeft w:val="0"/>
          <w:marRight w:val="0"/>
          <w:marTop w:val="0"/>
          <w:marBottom w:val="0"/>
          <w:divBdr>
            <w:top w:val="none" w:sz="0" w:space="0" w:color="auto"/>
            <w:left w:val="none" w:sz="0" w:space="0" w:color="auto"/>
            <w:bottom w:val="none" w:sz="0" w:space="0" w:color="auto"/>
            <w:right w:val="none" w:sz="0" w:space="0" w:color="auto"/>
          </w:divBdr>
        </w:div>
        <w:div w:id="177352600">
          <w:marLeft w:val="0"/>
          <w:marRight w:val="0"/>
          <w:marTop w:val="0"/>
          <w:marBottom w:val="0"/>
          <w:divBdr>
            <w:top w:val="none" w:sz="0" w:space="0" w:color="auto"/>
            <w:left w:val="none" w:sz="0" w:space="0" w:color="auto"/>
            <w:bottom w:val="none" w:sz="0" w:space="0" w:color="auto"/>
            <w:right w:val="none" w:sz="0" w:space="0" w:color="auto"/>
          </w:divBdr>
        </w:div>
        <w:div w:id="193930501">
          <w:marLeft w:val="0"/>
          <w:marRight w:val="0"/>
          <w:marTop w:val="0"/>
          <w:marBottom w:val="0"/>
          <w:divBdr>
            <w:top w:val="none" w:sz="0" w:space="0" w:color="auto"/>
            <w:left w:val="none" w:sz="0" w:space="0" w:color="auto"/>
            <w:bottom w:val="none" w:sz="0" w:space="0" w:color="auto"/>
            <w:right w:val="none" w:sz="0" w:space="0" w:color="auto"/>
          </w:divBdr>
        </w:div>
        <w:div w:id="196233801">
          <w:marLeft w:val="0"/>
          <w:marRight w:val="0"/>
          <w:marTop w:val="0"/>
          <w:marBottom w:val="0"/>
          <w:divBdr>
            <w:top w:val="none" w:sz="0" w:space="0" w:color="auto"/>
            <w:left w:val="none" w:sz="0" w:space="0" w:color="auto"/>
            <w:bottom w:val="none" w:sz="0" w:space="0" w:color="auto"/>
            <w:right w:val="none" w:sz="0" w:space="0" w:color="auto"/>
          </w:divBdr>
        </w:div>
        <w:div w:id="198393464">
          <w:marLeft w:val="0"/>
          <w:marRight w:val="0"/>
          <w:marTop w:val="0"/>
          <w:marBottom w:val="0"/>
          <w:divBdr>
            <w:top w:val="none" w:sz="0" w:space="0" w:color="auto"/>
            <w:left w:val="none" w:sz="0" w:space="0" w:color="auto"/>
            <w:bottom w:val="none" w:sz="0" w:space="0" w:color="auto"/>
            <w:right w:val="none" w:sz="0" w:space="0" w:color="auto"/>
          </w:divBdr>
        </w:div>
        <w:div w:id="212081503">
          <w:marLeft w:val="0"/>
          <w:marRight w:val="0"/>
          <w:marTop w:val="0"/>
          <w:marBottom w:val="0"/>
          <w:divBdr>
            <w:top w:val="none" w:sz="0" w:space="0" w:color="auto"/>
            <w:left w:val="none" w:sz="0" w:space="0" w:color="auto"/>
            <w:bottom w:val="none" w:sz="0" w:space="0" w:color="auto"/>
            <w:right w:val="none" w:sz="0" w:space="0" w:color="auto"/>
          </w:divBdr>
        </w:div>
        <w:div w:id="219486239">
          <w:marLeft w:val="0"/>
          <w:marRight w:val="0"/>
          <w:marTop w:val="0"/>
          <w:marBottom w:val="0"/>
          <w:divBdr>
            <w:top w:val="none" w:sz="0" w:space="0" w:color="auto"/>
            <w:left w:val="none" w:sz="0" w:space="0" w:color="auto"/>
            <w:bottom w:val="none" w:sz="0" w:space="0" w:color="auto"/>
            <w:right w:val="none" w:sz="0" w:space="0" w:color="auto"/>
          </w:divBdr>
        </w:div>
        <w:div w:id="225453454">
          <w:marLeft w:val="0"/>
          <w:marRight w:val="0"/>
          <w:marTop w:val="0"/>
          <w:marBottom w:val="0"/>
          <w:divBdr>
            <w:top w:val="none" w:sz="0" w:space="0" w:color="auto"/>
            <w:left w:val="none" w:sz="0" w:space="0" w:color="auto"/>
            <w:bottom w:val="none" w:sz="0" w:space="0" w:color="auto"/>
            <w:right w:val="none" w:sz="0" w:space="0" w:color="auto"/>
          </w:divBdr>
        </w:div>
        <w:div w:id="246692448">
          <w:marLeft w:val="0"/>
          <w:marRight w:val="0"/>
          <w:marTop w:val="0"/>
          <w:marBottom w:val="0"/>
          <w:divBdr>
            <w:top w:val="none" w:sz="0" w:space="0" w:color="auto"/>
            <w:left w:val="none" w:sz="0" w:space="0" w:color="auto"/>
            <w:bottom w:val="none" w:sz="0" w:space="0" w:color="auto"/>
            <w:right w:val="none" w:sz="0" w:space="0" w:color="auto"/>
          </w:divBdr>
        </w:div>
        <w:div w:id="249584858">
          <w:marLeft w:val="0"/>
          <w:marRight w:val="0"/>
          <w:marTop w:val="0"/>
          <w:marBottom w:val="0"/>
          <w:divBdr>
            <w:top w:val="none" w:sz="0" w:space="0" w:color="auto"/>
            <w:left w:val="none" w:sz="0" w:space="0" w:color="auto"/>
            <w:bottom w:val="none" w:sz="0" w:space="0" w:color="auto"/>
            <w:right w:val="none" w:sz="0" w:space="0" w:color="auto"/>
          </w:divBdr>
        </w:div>
        <w:div w:id="264307368">
          <w:marLeft w:val="0"/>
          <w:marRight w:val="0"/>
          <w:marTop w:val="0"/>
          <w:marBottom w:val="0"/>
          <w:divBdr>
            <w:top w:val="none" w:sz="0" w:space="0" w:color="auto"/>
            <w:left w:val="none" w:sz="0" w:space="0" w:color="auto"/>
            <w:bottom w:val="none" w:sz="0" w:space="0" w:color="auto"/>
            <w:right w:val="none" w:sz="0" w:space="0" w:color="auto"/>
          </w:divBdr>
        </w:div>
        <w:div w:id="336538848">
          <w:marLeft w:val="0"/>
          <w:marRight w:val="0"/>
          <w:marTop w:val="0"/>
          <w:marBottom w:val="0"/>
          <w:divBdr>
            <w:top w:val="none" w:sz="0" w:space="0" w:color="auto"/>
            <w:left w:val="none" w:sz="0" w:space="0" w:color="auto"/>
            <w:bottom w:val="none" w:sz="0" w:space="0" w:color="auto"/>
            <w:right w:val="none" w:sz="0" w:space="0" w:color="auto"/>
          </w:divBdr>
        </w:div>
        <w:div w:id="356084715">
          <w:marLeft w:val="0"/>
          <w:marRight w:val="0"/>
          <w:marTop w:val="0"/>
          <w:marBottom w:val="0"/>
          <w:divBdr>
            <w:top w:val="none" w:sz="0" w:space="0" w:color="auto"/>
            <w:left w:val="none" w:sz="0" w:space="0" w:color="auto"/>
            <w:bottom w:val="none" w:sz="0" w:space="0" w:color="auto"/>
            <w:right w:val="none" w:sz="0" w:space="0" w:color="auto"/>
          </w:divBdr>
        </w:div>
        <w:div w:id="373389879">
          <w:marLeft w:val="0"/>
          <w:marRight w:val="0"/>
          <w:marTop w:val="0"/>
          <w:marBottom w:val="0"/>
          <w:divBdr>
            <w:top w:val="none" w:sz="0" w:space="0" w:color="auto"/>
            <w:left w:val="none" w:sz="0" w:space="0" w:color="auto"/>
            <w:bottom w:val="none" w:sz="0" w:space="0" w:color="auto"/>
            <w:right w:val="none" w:sz="0" w:space="0" w:color="auto"/>
          </w:divBdr>
        </w:div>
        <w:div w:id="380248987">
          <w:marLeft w:val="0"/>
          <w:marRight w:val="0"/>
          <w:marTop w:val="0"/>
          <w:marBottom w:val="0"/>
          <w:divBdr>
            <w:top w:val="none" w:sz="0" w:space="0" w:color="auto"/>
            <w:left w:val="none" w:sz="0" w:space="0" w:color="auto"/>
            <w:bottom w:val="none" w:sz="0" w:space="0" w:color="auto"/>
            <w:right w:val="none" w:sz="0" w:space="0" w:color="auto"/>
          </w:divBdr>
        </w:div>
        <w:div w:id="492112641">
          <w:marLeft w:val="0"/>
          <w:marRight w:val="0"/>
          <w:marTop w:val="0"/>
          <w:marBottom w:val="0"/>
          <w:divBdr>
            <w:top w:val="none" w:sz="0" w:space="0" w:color="auto"/>
            <w:left w:val="none" w:sz="0" w:space="0" w:color="auto"/>
            <w:bottom w:val="none" w:sz="0" w:space="0" w:color="auto"/>
            <w:right w:val="none" w:sz="0" w:space="0" w:color="auto"/>
          </w:divBdr>
        </w:div>
        <w:div w:id="519009071">
          <w:marLeft w:val="0"/>
          <w:marRight w:val="0"/>
          <w:marTop w:val="0"/>
          <w:marBottom w:val="0"/>
          <w:divBdr>
            <w:top w:val="none" w:sz="0" w:space="0" w:color="auto"/>
            <w:left w:val="none" w:sz="0" w:space="0" w:color="auto"/>
            <w:bottom w:val="none" w:sz="0" w:space="0" w:color="auto"/>
            <w:right w:val="none" w:sz="0" w:space="0" w:color="auto"/>
          </w:divBdr>
        </w:div>
        <w:div w:id="591935998">
          <w:marLeft w:val="0"/>
          <w:marRight w:val="0"/>
          <w:marTop w:val="0"/>
          <w:marBottom w:val="0"/>
          <w:divBdr>
            <w:top w:val="none" w:sz="0" w:space="0" w:color="auto"/>
            <w:left w:val="none" w:sz="0" w:space="0" w:color="auto"/>
            <w:bottom w:val="none" w:sz="0" w:space="0" w:color="auto"/>
            <w:right w:val="none" w:sz="0" w:space="0" w:color="auto"/>
          </w:divBdr>
        </w:div>
        <w:div w:id="593974520">
          <w:marLeft w:val="0"/>
          <w:marRight w:val="0"/>
          <w:marTop w:val="0"/>
          <w:marBottom w:val="0"/>
          <w:divBdr>
            <w:top w:val="none" w:sz="0" w:space="0" w:color="auto"/>
            <w:left w:val="none" w:sz="0" w:space="0" w:color="auto"/>
            <w:bottom w:val="none" w:sz="0" w:space="0" w:color="auto"/>
            <w:right w:val="none" w:sz="0" w:space="0" w:color="auto"/>
          </w:divBdr>
        </w:div>
        <w:div w:id="650914817">
          <w:marLeft w:val="0"/>
          <w:marRight w:val="0"/>
          <w:marTop w:val="0"/>
          <w:marBottom w:val="0"/>
          <w:divBdr>
            <w:top w:val="none" w:sz="0" w:space="0" w:color="auto"/>
            <w:left w:val="none" w:sz="0" w:space="0" w:color="auto"/>
            <w:bottom w:val="none" w:sz="0" w:space="0" w:color="auto"/>
            <w:right w:val="none" w:sz="0" w:space="0" w:color="auto"/>
          </w:divBdr>
        </w:div>
        <w:div w:id="651568568">
          <w:marLeft w:val="0"/>
          <w:marRight w:val="0"/>
          <w:marTop w:val="0"/>
          <w:marBottom w:val="0"/>
          <w:divBdr>
            <w:top w:val="none" w:sz="0" w:space="0" w:color="auto"/>
            <w:left w:val="none" w:sz="0" w:space="0" w:color="auto"/>
            <w:bottom w:val="none" w:sz="0" w:space="0" w:color="auto"/>
            <w:right w:val="none" w:sz="0" w:space="0" w:color="auto"/>
          </w:divBdr>
        </w:div>
        <w:div w:id="672032989">
          <w:marLeft w:val="0"/>
          <w:marRight w:val="0"/>
          <w:marTop w:val="0"/>
          <w:marBottom w:val="0"/>
          <w:divBdr>
            <w:top w:val="none" w:sz="0" w:space="0" w:color="auto"/>
            <w:left w:val="none" w:sz="0" w:space="0" w:color="auto"/>
            <w:bottom w:val="none" w:sz="0" w:space="0" w:color="auto"/>
            <w:right w:val="none" w:sz="0" w:space="0" w:color="auto"/>
          </w:divBdr>
        </w:div>
        <w:div w:id="679546174">
          <w:marLeft w:val="0"/>
          <w:marRight w:val="0"/>
          <w:marTop w:val="0"/>
          <w:marBottom w:val="0"/>
          <w:divBdr>
            <w:top w:val="none" w:sz="0" w:space="0" w:color="auto"/>
            <w:left w:val="none" w:sz="0" w:space="0" w:color="auto"/>
            <w:bottom w:val="none" w:sz="0" w:space="0" w:color="auto"/>
            <w:right w:val="none" w:sz="0" w:space="0" w:color="auto"/>
          </w:divBdr>
        </w:div>
        <w:div w:id="686057091">
          <w:marLeft w:val="0"/>
          <w:marRight w:val="0"/>
          <w:marTop w:val="0"/>
          <w:marBottom w:val="0"/>
          <w:divBdr>
            <w:top w:val="none" w:sz="0" w:space="0" w:color="auto"/>
            <w:left w:val="none" w:sz="0" w:space="0" w:color="auto"/>
            <w:bottom w:val="none" w:sz="0" w:space="0" w:color="auto"/>
            <w:right w:val="none" w:sz="0" w:space="0" w:color="auto"/>
          </w:divBdr>
        </w:div>
        <w:div w:id="737478553">
          <w:marLeft w:val="0"/>
          <w:marRight w:val="0"/>
          <w:marTop w:val="0"/>
          <w:marBottom w:val="0"/>
          <w:divBdr>
            <w:top w:val="none" w:sz="0" w:space="0" w:color="auto"/>
            <w:left w:val="none" w:sz="0" w:space="0" w:color="auto"/>
            <w:bottom w:val="none" w:sz="0" w:space="0" w:color="auto"/>
            <w:right w:val="none" w:sz="0" w:space="0" w:color="auto"/>
          </w:divBdr>
        </w:div>
        <w:div w:id="826212877">
          <w:marLeft w:val="0"/>
          <w:marRight w:val="0"/>
          <w:marTop w:val="0"/>
          <w:marBottom w:val="0"/>
          <w:divBdr>
            <w:top w:val="none" w:sz="0" w:space="0" w:color="auto"/>
            <w:left w:val="none" w:sz="0" w:space="0" w:color="auto"/>
            <w:bottom w:val="none" w:sz="0" w:space="0" w:color="auto"/>
            <w:right w:val="none" w:sz="0" w:space="0" w:color="auto"/>
          </w:divBdr>
        </w:div>
        <w:div w:id="829714233">
          <w:marLeft w:val="0"/>
          <w:marRight w:val="0"/>
          <w:marTop w:val="0"/>
          <w:marBottom w:val="0"/>
          <w:divBdr>
            <w:top w:val="none" w:sz="0" w:space="0" w:color="auto"/>
            <w:left w:val="none" w:sz="0" w:space="0" w:color="auto"/>
            <w:bottom w:val="none" w:sz="0" w:space="0" w:color="auto"/>
            <w:right w:val="none" w:sz="0" w:space="0" w:color="auto"/>
          </w:divBdr>
        </w:div>
        <w:div w:id="864907651">
          <w:marLeft w:val="0"/>
          <w:marRight w:val="0"/>
          <w:marTop w:val="0"/>
          <w:marBottom w:val="0"/>
          <w:divBdr>
            <w:top w:val="none" w:sz="0" w:space="0" w:color="auto"/>
            <w:left w:val="none" w:sz="0" w:space="0" w:color="auto"/>
            <w:bottom w:val="none" w:sz="0" w:space="0" w:color="auto"/>
            <w:right w:val="none" w:sz="0" w:space="0" w:color="auto"/>
          </w:divBdr>
        </w:div>
        <w:div w:id="886799613">
          <w:marLeft w:val="0"/>
          <w:marRight w:val="0"/>
          <w:marTop w:val="0"/>
          <w:marBottom w:val="0"/>
          <w:divBdr>
            <w:top w:val="none" w:sz="0" w:space="0" w:color="auto"/>
            <w:left w:val="none" w:sz="0" w:space="0" w:color="auto"/>
            <w:bottom w:val="none" w:sz="0" w:space="0" w:color="auto"/>
            <w:right w:val="none" w:sz="0" w:space="0" w:color="auto"/>
          </w:divBdr>
        </w:div>
        <w:div w:id="903762116">
          <w:marLeft w:val="0"/>
          <w:marRight w:val="0"/>
          <w:marTop w:val="0"/>
          <w:marBottom w:val="0"/>
          <w:divBdr>
            <w:top w:val="none" w:sz="0" w:space="0" w:color="auto"/>
            <w:left w:val="none" w:sz="0" w:space="0" w:color="auto"/>
            <w:bottom w:val="none" w:sz="0" w:space="0" w:color="auto"/>
            <w:right w:val="none" w:sz="0" w:space="0" w:color="auto"/>
          </w:divBdr>
        </w:div>
        <w:div w:id="930091371">
          <w:marLeft w:val="0"/>
          <w:marRight w:val="0"/>
          <w:marTop w:val="0"/>
          <w:marBottom w:val="0"/>
          <w:divBdr>
            <w:top w:val="none" w:sz="0" w:space="0" w:color="auto"/>
            <w:left w:val="none" w:sz="0" w:space="0" w:color="auto"/>
            <w:bottom w:val="none" w:sz="0" w:space="0" w:color="auto"/>
            <w:right w:val="none" w:sz="0" w:space="0" w:color="auto"/>
          </w:divBdr>
        </w:div>
        <w:div w:id="931008087">
          <w:marLeft w:val="0"/>
          <w:marRight w:val="0"/>
          <w:marTop w:val="0"/>
          <w:marBottom w:val="0"/>
          <w:divBdr>
            <w:top w:val="none" w:sz="0" w:space="0" w:color="auto"/>
            <w:left w:val="none" w:sz="0" w:space="0" w:color="auto"/>
            <w:bottom w:val="none" w:sz="0" w:space="0" w:color="auto"/>
            <w:right w:val="none" w:sz="0" w:space="0" w:color="auto"/>
          </w:divBdr>
        </w:div>
        <w:div w:id="973484920">
          <w:marLeft w:val="0"/>
          <w:marRight w:val="0"/>
          <w:marTop w:val="0"/>
          <w:marBottom w:val="0"/>
          <w:divBdr>
            <w:top w:val="none" w:sz="0" w:space="0" w:color="auto"/>
            <w:left w:val="none" w:sz="0" w:space="0" w:color="auto"/>
            <w:bottom w:val="none" w:sz="0" w:space="0" w:color="auto"/>
            <w:right w:val="none" w:sz="0" w:space="0" w:color="auto"/>
          </w:divBdr>
        </w:div>
        <w:div w:id="1001665885">
          <w:marLeft w:val="0"/>
          <w:marRight w:val="0"/>
          <w:marTop w:val="0"/>
          <w:marBottom w:val="0"/>
          <w:divBdr>
            <w:top w:val="none" w:sz="0" w:space="0" w:color="auto"/>
            <w:left w:val="none" w:sz="0" w:space="0" w:color="auto"/>
            <w:bottom w:val="none" w:sz="0" w:space="0" w:color="auto"/>
            <w:right w:val="none" w:sz="0" w:space="0" w:color="auto"/>
          </w:divBdr>
        </w:div>
        <w:div w:id="1034765380">
          <w:marLeft w:val="0"/>
          <w:marRight w:val="0"/>
          <w:marTop w:val="0"/>
          <w:marBottom w:val="0"/>
          <w:divBdr>
            <w:top w:val="none" w:sz="0" w:space="0" w:color="auto"/>
            <w:left w:val="none" w:sz="0" w:space="0" w:color="auto"/>
            <w:bottom w:val="none" w:sz="0" w:space="0" w:color="auto"/>
            <w:right w:val="none" w:sz="0" w:space="0" w:color="auto"/>
          </w:divBdr>
        </w:div>
        <w:div w:id="1045834534">
          <w:marLeft w:val="0"/>
          <w:marRight w:val="0"/>
          <w:marTop w:val="0"/>
          <w:marBottom w:val="0"/>
          <w:divBdr>
            <w:top w:val="none" w:sz="0" w:space="0" w:color="auto"/>
            <w:left w:val="none" w:sz="0" w:space="0" w:color="auto"/>
            <w:bottom w:val="none" w:sz="0" w:space="0" w:color="auto"/>
            <w:right w:val="none" w:sz="0" w:space="0" w:color="auto"/>
          </w:divBdr>
        </w:div>
        <w:div w:id="1046417596">
          <w:marLeft w:val="0"/>
          <w:marRight w:val="0"/>
          <w:marTop w:val="0"/>
          <w:marBottom w:val="0"/>
          <w:divBdr>
            <w:top w:val="none" w:sz="0" w:space="0" w:color="auto"/>
            <w:left w:val="none" w:sz="0" w:space="0" w:color="auto"/>
            <w:bottom w:val="none" w:sz="0" w:space="0" w:color="auto"/>
            <w:right w:val="none" w:sz="0" w:space="0" w:color="auto"/>
          </w:divBdr>
        </w:div>
        <w:div w:id="1049913918">
          <w:marLeft w:val="0"/>
          <w:marRight w:val="0"/>
          <w:marTop w:val="0"/>
          <w:marBottom w:val="0"/>
          <w:divBdr>
            <w:top w:val="none" w:sz="0" w:space="0" w:color="auto"/>
            <w:left w:val="none" w:sz="0" w:space="0" w:color="auto"/>
            <w:bottom w:val="none" w:sz="0" w:space="0" w:color="auto"/>
            <w:right w:val="none" w:sz="0" w:space="0" w:color="auto"/>
          </w:divBdr>
        </w:div>
        <w:div w:id="1052271998">
          <w:marLeft w:val="0"/>
          <w:marRight w:val="0"/>
          <w:marTop w:val="0"/>
          <w:marBottom w:val="0"/>
          <w:divBdr>
            <w:top w:val="none" w:sz="0" w:space="0" w:color="auto"/>
            <w:left w:val="none" w:sz="0" w:space="0" w:color="auto"/>
            <w:bottom w:val="none" w:sz="0" w:space="0" w:color="auto"/>
            <w:right w:val="none" w:sz="0" w:space="0" w:color="auto"/>
          </w:divBdr>
        </w:div>
        <w:div w:id="1072045903">
          <w:marLeft w:val="0"/>
          <w:marRight w:val="0"/>
          <w:marTop w:val="0"/>
          <w:marBottom w:val="0"/>
          <w:divBdr>
            <w:top w:val="none" w:sz="0" w:space="0" w:color="auto"/>
            <w:left w:val="none" w:sz="0" w:space="0" w:color="auto"/>
            <w:bottom w:val="none" w:sz="0" w:space="0" w:color="auto"/>
            <w:right w:val="none" w:sz="0" w:space="0" w:color="auto"/>
          </w:divBdr>
        </w:div>
        <w:div w:id="1077676626">
          <w:marLeft w:val="0"/>
          <w:marRight w:val="0"/>
          <w:marTop w:val="0"/>
          <w:marBottom w:val="0"/>
          <w:divBdr>
            <w:top w:val="none" w:sz="0" w:space="0" w:color="auto"/>
            <w:left w:val="none" w:sz="0" w:space="0" w:color="auto"/>
            <w:bottom w:val="none" w:sz="0" w:space="0" w:color="auto"/>
            <w:right w:val="none" w:sz="0" w:space="0" w:color="auto"/>
          </w:divBdr>
        </w:div>
        <w:div w:id="1101952151">
          <w:marLeft w:val="0"/>
          <w:marRight w:val="0"/>
          <w:marTop w:val="0"/>
          <w:marBottom w:val="0"/>
          <w:divBdr>
            <w:top w:val="none" w:sz="0" w:space="0" w:color="auto"/>
            <w:left w:val="none" w:sz="0" w:space="0" w:color="auto"/>
            <w:bottom w:val="none" w:sz="0" w:space="0" w:color="auto"/>
            <w:right w:val="none" w:sz="0" w:space="0" w:color="auto"/>
          </w:divBdr>
        </w:div>
        <w:div w:id="1124036780">
          <w:marLeft w:val="0"/>
          <w:marRight w:val="0"/>
          <w:marTop w:val="0"/>
          <w:marBottom w:val="0"/>
          <w:divBdr>
            <w:top w:val="none" w:sz="0" w:space="0" w:color="auto"/>
            <w:left w:val="none" w:sz="0" w:space="0" w:color="auto"/>
            <w:bottom w:val="none" w:sz="0" w:space="0" w:color="auto"/>
            <w:right w:val="none" w:sz="0" w:space="0" w:color="auto"/>
          </w:divBdr>
        </w:div>
        <w:div w:id="1125268236">
          <w:marLeft w:val="0"/>
          <w:marRight w:val="0"/>
          <w:marTop w:val="0"/>
          <w:marBottom w:val="0"/>
          <w:divBdr>
            <w:top w:val="none" w:sz="0" w:space="0" w:color="auto"/>
            <w:left w:val="none" w:sz="0" w:space="0" w:color="auto"/>
            <w:bottom w:val="none" w:sz="0" w:space="0" w:color="auto"/>
            <w:right w:val="none" w:sz="0" w:space="0" w:color="auto"/>
          </w:divBdr>
        </w:div>
        <w:div w:id="1127045598">
          <w:marLeft w:val="0"/>
          <w:marRight w:val="0"/>
          <w:marTop w:val="0"/>
          <w:marBottom w:val="0"/>
          <w:divBdr>
            <w:top w:val="none" w:sz="0" w:space="0" w:color="auto"/>
            <w:left w:val="none" w:sz="0" w:space="0" w:color="auto"/>
            <w:bottom w:val="none" w:sz="0" w:space="0" w:color="auto"/>
            <w:right w:val="none" w:sz="0" w:space="0" w:color="auto"/>
          </w:divBdr>
        </w:div>
        <w:div w:id="1134714380">
          <w:marLeft w:val="0"/>
          <w:marRight w:val="0"/>
          <w:marTop w:val="0"/>
          <w:marBottom w:val="0"/>
          <w:divBdr>
            <w:top w:val="none" w:sz="0" w:space="0" w:color="auto"/>
            <w:left w:val="none" w:sz="0" w:space="0" w:color="auto"/>
            <w:bottom w:val="none" w:sz="0" w:space="0" w:color="auto"/>
            <w:right w:val="none" w:sz="0" w:space="0" w:color="auto"/>
          </w:divBdr>
        </w:div>
        <w:div w:id="1165515176">
          <w:marLeft w:val="0"/>
          <w:marRight w:val="0"/>
          <w:marTop w:val="0"/>
          <w:marBottom w:val="0"/>
          <w:divBdr>
            <w:top w:val="none" w:sz="0" w:space="0" w:color="auto"/>
            <w:left w:val="none" w:sz="0" w:space="0" w:color="auto"/>
            <w:bottom w:val="none" w:sz="0" w:space="0" w:color="auto"/>
            <w:right w:val="none" w:sz="0" w:space="0" w:color="auto"/>
          </w:divBdr>
        </w:div>
        <w:div w:id="1186023674">
          <w:marLeft w:val="0"/>
          <w:marRight w:val="0"/>
          <w:marTop w:val="0"/>
          <w:marBottom w:val="0"/>
          <w:divBdr>
            <w:top w:val="none" w:sz="0" w:space="0" w:color="auto"/>
            <w:left w:val="none" w:sz="0" w:space="0" w:color="auto"/>
            <w:bottom w:val="none" w:sz="0" w:space="0" w:color="auto"/>
            <w:right w:val="none" w:sz="0" w:space="0" w:color="auto"/>
          </w:divBdr>
        </w:div>
        <w:div w:id="1204756288">
          <w:marLeft w:val="0"/>
          <w:marRight w:val="0"/>
          <w:marTop w:val="0"/>
          <w:marBottom w:val="0"/>
          <w:divBdr>
            <w:top w:val="none" w:sz="0" w:space="0" w:color="auto"/>
            <w:left w:val="none" w:sz="0" w:space="0" w:color="auto"/>
            <w:bottom w:val="none" w:sz="0" w:space="0" w:color="auto"/>
            <w:right w:val="none" w:sz="0" w:space="0" w:color="auto"/>
          </w:divBdr>
        </w:div>
        <w:div w:id="1207984242">
          <w:marLeft w:val="0"/>
          <w:marRight w:val="0"/>
          <w:marTop w:val="0"/>
          <w:marBottom w:val="0"/>
          <w:divBdr>
            <w:top w:val="none" w:sz="0" w:space="0" w:color="auto"/>
            <w:left w:val="none" w:sz="0" w:space="0" w:color="auto"/>
            <w:bottom w:val="none" w:sz="0" w:space="0" w:color="auto"/>
            <w:right w:val="none" w:sz="0" w:space="0" w:color="auto"/>
          </w:divBdr>
        </w:div>
        <w:div w:id="1237277749">
          <w:marLeft w:val="0"/>
          <w:marRight w:val="0"/>
          <w:marTop w:val="0"/>
          <w:marBottom w:val="0"/>
          <w:divBdr>
            <w:top w:val="none" w:sz="0" w:space="0" w:color="auto"/>
            <w:left w:val="none" w:sz="0" w:space="0" w:color="auto"/>
            <w:bottom w:val="none" w:sz="0" w:space="0" w:color="auto"/>
            <w:right w:val="none" w:sz="0" w:space="0" w:color="auto"/>
          </w:divBdr>
        </w:div>
        <w:div w:id="1257059470">
          <w:marLeft w:val="0"/>
          <w:marRight w:val="0"/>
          <w:marTop w:val="0"/>
          <w:marBottom w:val="0"/>
          <w:divBdr>
            <w:top w:val="none" w:sz="0" w:space="0" w:color="auto"/>
            <w:left w:val="none" w:sz="0" w:space="0" w:color="auto"/>
            <w:bottom w:val="none" w:sz="0" w:space="0" w:color="auto"/>
            <w:right w:val="none" w:sz="0" w:space="0" w:color="auto"/>
          </w:divBdr>
        </w:div>
        <w:div w:id="1264075980">
          <w:marLeft w:val="0"/>
          <w:marRight w:val="0"/>
          <w:marTop w:val="0"/>
          <w:marBottom w:val="0"/>
          <w:divBdr>
            <w:top w:val="none" w:sz="0" w:space="0" w:color="auto"/>
            <w:left w:val="none" w:sz="0" w:space="0" w:color="auto"/>
            <w:bottom w:val="none" w:sz="0" w:space="0" w:color="auto"/>
            <w:right w:val="none" w:sz="0" w:space="0" w:color="auto"/>
          </w:divBdr>
        </w:div>
        <w:div w:id="1292127286">
          <w:marLeft w:val="0"/>
          <w:marRight w:val="0"/>
          <w:marTop w:val="0"/>
          <w:marBottom w:val="0"/>
          <w:divBdr>
            <w:top w:val="none" w:sz="0" w:space="0" w:color="auto"/>
            <w:left w:val="none" w:sz="0" w:space="0" w:color="auto"/>
            <w:bottom w:val="none" w:sz="0" w:space="0" w:color="auto"/>
            <w:right w:val="none" w:sz="0" w:space="0" w:color="auto"/>
          </w:divBdr>
        </w:div>
        <w:div w:id="1372219119">
          <w:marLeft w:val="0"/>
          <w:marRight w:val="0"/>
          <w:marTop w:val="0"/>
          <w:marBottom w:val="0"/>
          <w:divBdr>
            <w:top w:val="none" w:sz="0" w:space="0" w:color="auto"/>
            <w:left w:val="none" w:sz="0" w:space="0" w:color="auto"/>
            <w:bottom w:val="none" w:sz="0" w:space="0" w:color="auto"/>
            <w:right w:val="none" w:sz="0" w:space="0" w:color="auto"/>
          </w:divBdr>
        </w:div>
        <w:div w:id="1373966948">
          <w:marLeft w:val="0"/>
          <w:marRight w:val="0"/>
          <w:marTop w:val="0"/>
          <w:marBottom w:val="0"/>
          <w:divBdr>
            <w:top w:val="none" w:sz="0" w:space="0" w:color="auto"/>
            <w:left w:val="none" w:sz="0" w:space="0" w:color="auto"/>
            <w:bottom w:val="none" w:sz="0" w:space="0" w:color="auto"/>
            <w:right w:val="none" w:sz="0" w:space="0" w:color="auto"/>
          </w:divBdr>
        </w:div>
        <w:div w:id="1399397767">
          <w:marLeft w:val="0"/>
          <w:marRight w:val="0"/>
          <w:marTop w:val="0"/>
          <w:marBottom w:val="0"/>
          <w:divBdr>
            <w:top w:val="none" w:sz="0" w:space="0" w:color="auto"/>
            <w:left w:val="none" w:sz="0" w:space="0" w:color="auto"/>
            <w:bottom w:val="none" w:sz="0" w:space="0" w:color="auto"/>
            <w:right w:val="none" w:sz="0" w:space="0" w:color="auto"/>
          </w:divBdr>
        </w:div>
        <w:div w:id="1435318873">
          <w:marLeft w:val="0"/>
          <w:marRight w:val="0"/>
          <w:marTop w:val="0"/>
          <w:marBottom w:val="0"/>
          <w:divBdr>
            <w:top w:val="none" w:sz="0" w:space="0" w:color="auto"/>
            <w:left w:val="none" w:sz="0" w:space="0" w:color="auto"/>
            <w:bottom w:val="none" w:sz="0" w:space="0" w:color="auto"/>
            <w:right w:val="none" w:sz="0" w:space="0" w:color="auto"/>
          </w:divBdr>
        </w:div>
        <w:div w:id="1452944569">
          <w:marLeft w:val="0"/>
          <w:marRight w:val="0"/>
          <w:marTop w:val="0"/>
          <w:marBottom w:val="0"/>
          <w:divBdr>
            <w:top w:val="none" w:sz="0" w:space="0" w:color="auto"/>
            <w:left w:val="none" w:sz="0" w:space="0" w:color="auto"/>
            <w:bottom w:val="none" w:sz="0" w:space="0" w:color="auto"/>
            <w:right w:val="none" w:sz="0" w:space="0" w:color="auto"/>
          </w:divBdr>
        </w:div>
        <w:div w:id="1583291040">
          <w:marLeft w:val="0"/>
          <w:marRight w:val="0"/>
          <w:marTop w:val="0"/>
          <w:marBottom w:val="0"/>
          <w:divBdr>
            <w:top w:val="none" w:sz="0" w:space="0" w:color="auto"/>
            <w:left w:val="none" w:sz="0" w:space="0" w:color="auto"/>
            <w:bottom w:val="none" w:sz="0" w:space="0" w:color="auto"/>
            <w:right w:val="none" w:sz="0" w:space="0" w:color="auto"/>
          </w:divBdr>
        </w:div>
        <w:div w:id="1604072410">
          <w:marLeft w:val="0"/>
          <w:marRight w:val="0"/>
          <w:marTop w:val="0"/>
          <w:marBottom w:val="0"/>
          <w:divBdr>
            <w:top w:val="none" w:sz="0" w:space="0" w:color="auto"/>
            <w:left w:val="none" w:sz="0" w:space="0" w:color="auto"/>
            <w:bottom w:val="none" w:sz="0" w:space="0" w:color="auto"/>
            <w:right w:val="none" w:sz="0" w:space="0" w:color="auto"/>
          </w:divBdr>
        </w:div>
        <w:div w:id="1615288697">
          <w:marLeft w:val="0"/>
          <w:marRight w:val="0"/>
          <w:marTop w:val="0"/>
          <w:marBottom w:val="0"/>
          <w:divBdr>
            <w:top w:val="none" w:sz="0" w:space="0" w:color="auto"/>
            <w:left w:val="none" w:sz="0" w:space="0" w:color="auto"/>
            <w:bottom w:val="none" w:sz="0" w:space="0" w:color="auto"/>
            <w:right w:val="none" w:sz="0" w:space="0" w:color="auto"/>
          </w:divBdr>
        </w:div>
        <w:div w:id="1663509087">
          <w:marLeft w:val="0"/>
          <w:marRight w:val="0"/>
          <w:marTop w:val="0"/>
          <w:marBottom w:val="0"/>
          <w:divBdr>
            <w:top w:val="none" w:sz="0" w:space="0" w:color="auto"/>
            <w:left w:val="none" w:sz="0" w:space="0" w:color="auto"/>
            <w:bottom w:val="none" w:sz="0" w:space="0" w:color="auto"/>
            <w:right w:val="none" w:sz="0" w:space="0" w:color="auto"/>
          </w:divBdr>
        </w:div>
        <w:div w:id="1678581270">
          <w:marLeft w:val="0"/>
          <w:marRight w:val="0"/>
          <w:marTop w:val="0"/>
          <w:marBottom w:val="0"/>
          <w:divBdr>
            <w:top w:val="none" w:sz="0" w:space="0" w:color="auto"/>
            <w:left w:val="none" w:sz="0" w:space="0" w:color="auto"/>
            <w:bottom w:val="none" w:sz="0" w:space="0" w:color="auto"/>
            <w:right w:val="none" w:sz="0" w:space="0" w:color="auto"/>
          </w:divBdr>
        </w:div>
        <w:div w:id="1702974451">
          <w:marLeft w:val="0"/>
          <w:marRight w:val="0"/>
          <w:marTop w:val="0"/>
          <w:marBottom w:val="0"/>
          <w:divBdr>
            <w:top w:val="none" w:sz="0" w:space="0" w:color="auto"/>
            <w:left w:val="none" w:sz="0" w:space="0" w:color="auto"/>
            <w:bottom w:val="none" w:sz="0" w:space="0" w:color="auto"/>
            <w:right w:val="none" w:sz="0" w:space="0" w:color="auto"/>
          </w:divBdr>
        </w:div>
        <w:div w:id="1716003754">
          <w:marLeft w:val="0"/>
          <w:marRight w:val="0"/>
          <w:marTop w:val="0"/>
          <w:marBottom w:val="0"/>
          <w:divBdr>
            <w:top w:val="none" w:sz="0" w:space="0" w:color="auto"/>
            <w:left w:val="none" w:sz="0" w:space="0" w:color="auto"/>
            <w:bottom w:val="none" w:sz="0" w:space="0" w:color="auto"/>
            <w:right w:val="none" w:sz="0" w:space="0" w:color="auto"/>
          </w:divBdr>
        </w:div>
        <w:div w:id="1721592136">
          <w:marLeft w:val="0"/>
          <w:marRight w:val="0"/>
          <w:marTop w:val="0"/>
          <w:marBottom w:val="0"/>
          <w:divBdr>
            <w:top w:val="none" w:sz="0" w:space="0" w:color="auto"/>
            <w:left w:val="none" w:sz="0" w:space="0" w:color="auto"/>
            <w:bottom w:val="none" w:sz="0" w:space="0" w:color="auto"/>
            <w:right w:val="none" w:sz="0" w:space="0" w:color="auto"/>
          </w:divBdr>
        </w:div>
        <w:div w:id="1742487000">
          <w:marLeft w:val="0"/>
          <w:marRight w:val="0"/>
          <w:marTop w:val="0"/>
          <w:marBottom w:val="0"/>
          <w:divBdr>
            <w:top w:val="none" w:sz="0" w:space="0" w:color="auto"/>
            <w:left w:val="none" w:sz="0" w:space="0" w:color="auto"/>
            <w:bottom w:val="none" w:sz="0" w:space="0" w:color="auto"/>
            <w:right w:val="none" w:sz="0" w:space="0" w:color="auto"/>
          </w:divBdr>
        </w:div>
        <w:div w:id="1861578122">
          <w:marLeft w:val="0"/>
          <w:marRight w:val="0"/>
          <w:marTop w:val="0"/>
          <w:marBottom w:val="0"/>
          <w:divBdr>
            <w:top w:val="none" w:sz="0" w:space="0" w:color="auto"/>
            <w:left w:val="none" w:sz="0" w:space="0" w:color="auto"/>
            <w:bottom w:val="none" w:sz="0" w:space="0" w:color="auto"/>
            <w:right w:val="none" w:sz="0" w:space="0" w:color="auto"/>
          </w:divBdr>
        </w:div>
        <w:div w:id="1875575586">
          <w:marLeft w:val="0"/>
          <w:marRight w:val="0"/>
          <w:marTop w:val="0"/>
          <w:marBottom w:val="0"/>
          <w:divBdr>
            <w:top w:val="none" w:sz="0" w:space="0" w:color="auto"/>
            <w:left w:val="none" w:sz="0" w:space="0" w:color="auto"/>
            <w:bottom w:val="none" w:sz="0" w:space="0" w:color="auto"/>
            <w:right w:val="none" w:sz="0" w:space="0" w:color="auto"/>
          </w:divBdr>
        </w:div>
        <w:div w:id="1927228646">
          <w:marLeft w:val="0"/>
          <w:marRight w:val="0"/>
          <w:marTop w:val="0"/>
          <w:marBottom w:val="0"/>
          <w:divBdr>
            <w:top w:val="none" w:sz="0" w:space="0" w:color="auto"/>
            <w:left w:val="none" w:sz="0" w:space="0" w:color="auto"/>
            <w:bottom w:val="none" w:sz="0" w:space="0" w:color="auto"/>
            <w:right w:val="none" w:sz="0" w:space="0" w:color="auto"/>
          </w:divBdr>
        </w:div>
        <w:div w:id="1963265574">
          <w:marLeft w:val="0"/>
          <w:marRight w:val="0"/>
          <w:marTop w:val="0"/>
          <w:marBottom w:val="0"/>
          <w:divBdr>
            <w:top w:val="none" w:sz="0" w:space="0" w:color="auto"/>
            <w:left w:val="none" w:sz="0" w:space="0" w:color="auto"/>
            <w:bottom w:val="none" w:sz="0" w:space="0" w:color="auto"/>
            <w:right w:val="none" w:sz="0" w:space="0" w:color="auto"/>
          </w:divBdr>
        </w:div>
      </w:divsChild>
    </w:div>
    <w:div w:id="686255597">
      <w:bodyDiv w:val="1"/>
      <w:marLeft w:val="0"/>
      <w:marRight w:val="0"/>
      <w:marTop w:val="0"/>
      <w:marBottom w:val="0"/>
      <w:divBdr>
        <w:top w:val="none" w:sz="0" w:space="0" w:color="auto"/>
        <w:left w:val="none" w:sz="0" w:space="0" w:color="auto"/>
        <w:bottom w:val="none" w:sz="0" w:space="0" w:color="auto"/>
        <w:right w:val="none" w:sz="0" w:space="0" w:color="auto"/>
      </w:divBdr>
    </w:div>
    <w:div w:id="686448999">
      <w:bodyDiv w:val="1"/>
      <w:marLeft w:val="0"/>
      <w:marRight w:val="0"/>
      <w:marTop w:val="0"/>
      <w:marBottom w:val="0"/>
      <w:divBdr>
        <w:top w:val="none" w:sz="0" w:space="0" w:color="auto"/>
        <w:left w:val="none" w:sz="0" w:space="0" w:color="auto"/>
        <w:bottom w:val="none" w:sz="0" w:space="0" w:color="auto"/>
        <w:right w:val="none" w:sz="0" w:space="0" w:color="auto"/>
      </w:divBdr>
    </w:div>
    <w:div w:id="686517852">
      <w:bodyDiv w:val="1"/>
      <w:marLeft w:val="0"/>
      <w:marRight w:val="0"/>
      <w:marTop w:val="0"/>
      <w:marBottom w:val="0"/>
      <w:divBdr>
        <w:top w:val="none" w:sz="0" w:space="0" w:color="auto"/>
        <w:left w:val="none" w:sz="0" w:space="0" w:color="auto"/>
        <w:bottom w:val="none" w:sz="0" w:space="0" w:color="auto"/>
        <w:right w:val="none" w:sz="0" w:space="0" w:color="auto"/>
      </w:divBdr>
    </w:div>
    <w:div w:id="687097111">
      <w:bodyDiv w:val="1"/>
      <w:marLeft w:val="0"/>
      <w:marRight w:val="0"/>
      <w:marTop w:val="0"/>
      <w:marBottom w:val="0"/>
      <w:divBdr>
        <w:top w:val="none" w:sz="0" w:space="0" w:color="auto"/>
        <w:left w:val="none" w:sz="0" w:space="0" w:color="auto"/>
        <w:bottom w:val="none" w:sz="0" w:space="0" w:color="auto"/>
        <w:right w:val="none" w:sz="0" w:space="0" w:color="auto"/>
      </w:divBdr>
    </w:div>
    <w:div w:id="687223383">
      <w:bodyDiv w:val="1"/>
      <w:marLeft w:val="0"/>
      <w:marRight w:val="0"/>
      <w:marTop w:val="0"/>
      <w:marBottom w:val="0"/>
      <w:divBdr>
        <w:top w:val="none" w:sz="0" w:space="0" w:color="auto"/>
        <w:left w:val="none" w:sz="0" w:space="0" w:color="auto"/>
        <w:bottom w:val="none" w:sz="0" w:space="0" w:color="auto"/>
        <w:right w:val="none" w:sz="0" w:space="0" w:color="auto"/>
      </w:divBdr>
    </w:div>
    <w:div w:id="687296301">
      <w:bodyDiv w:val="1"/>
      <w:marLeft w:val="0"/>
      <w:marRight w:val="0"/>
      <w:marTop w:val="0"/>
      <w:marBottom w:val="0"/>
      <w:divBdr>
        <w:top w:val="none" w:sz="0" w:space="0" w:color="auto"/>
        <w:left w:val="none" w:sz="0" w:space="0" w:color="auto"/>
        <w:bottom w:val="none" w:sz="0" w:space="0" w:color="auto"/>
        <w:right w:val="none" w:sz="0" w:space="0" w:color="auto"/>
      </w:divBdr>
    </w:div>
    <w:div w:id="687944947">
      <w:bodyDiv w:val="1"/>
      <w:marLeft w:val="0"/>
      <w:marRight w:val="0"/>
      <w:marTop w:val="0"/>
      <w:marBottom w:val="0"/>
      <w:divBdr>
        <w:top w:val="none" w:sz="0" w:space="0" w:color="auto"/>
        <w:left w:val="none" w:sz="0" w:space="0" w:color="auto"/>
        <w:bottom w:val="none" w:sz="0" w:space="0" w:color="auto"/>
        <w:right w:val="none" w:sz="0" w:space="0" w:color="auto"/>
      </w:divBdr>
    </w:div>
    <w:div w:id="688408660">
      <w:bodyDiv w:val="1"/>
      <w:marLeft w:val="0"/>
      <w:marRight w:val="0"/>
      <w:marTop w:val="0"/>
      <w:marBottom w:val="0"/>
      <w:divBdr>
        <w:top w:val="none" w:sz="0" w:space="0" w:color="auto"/>
        <w:left w:val="none" w:sz="0" w:space="0" w:color="auto"/>
        <w:bottom w:val="none" w:sz="0" w:space="0" w:color="auto"/>
        <w:right w:val="none" w:sz="0" w:space="0" w:color="auto"/>
      </w:divBdr>
    </w:div>
    <w:div w:id="688684315">
      <w:bodyDiv w:val="1"/>
      <w:marLeft w:val="0"/>
      <w:marRight w:val="0"/>
      <w:marTop w:val="0"/>
      <w:marBottom w:val="0"/>
      <w:divBdr>
        <w:top w:val="none" w:sz="0" w:space="0" w:color="auto"/>
        <w:left w:val="none" w:sz="0" w:space="0" w:color="auto"/>
        <w:bottom w:val="none" w:sz="0" w:space="0" w:color="auto"/>
        <w:right w:val="none" w:sz="0" w:space="0" w:color="auto"/>
      </w:divBdr>
    </w:div>
    <w:div w:id="688722345">
      <w:bodyDiv w:val="1"/>
      <w:marLeft w:val="0"/>
      <w:marRight w:val="0"/>
      <w:marTop w:val="0"/>
      <w:marBottom w:val="0"/>
      <w:divBdr>
        <w:top w:val="none" w:sz="0" w:space="0" w:color="auto"/>
        <w:left w:val="none" w:sz="0" w:space="0" w:color="auto"/>
        <w:bottom w:val="none" w:sz="0" w:space="0" w:color="auto"/>
        <w:right w:val="none" w:sz="0" w:space="0" w:color="auto"/>
      </w:divBdr>
    </w:div>
    <w:div w:id="688914565">
      <w:bodyDiv w:val="1"/>
      <w:marLeft w:val="0"/>
      <w:marRight w:val="0"/>
      <w:marTop w:val="0"/>
      <w:marBottom w:val="0"/>
      <w:divBdr>
        <w:top w:val="none" w:sz="0" w:space="0" w:color="auto"/>
        <w:left w:val="none" w:sz="0" w:space="0" w:color="auto"/>
        <w:bottom w:val="none" w:sz="0" w:space="0" w:color="auto"/>
        <w:right w:val="none" w:sz="0" w:space="0" w:color="auto"/>
      </w:divBdr>
    </w:div>
    <w:div w:id="688989863">
      <w:bodyDiv w:val="1"/>
      <w:marLeft w:val="0"/>
      <w:marRight w:val="0"/>
      <w:marTop w:val="0"/>
      <w:marBottom w:val="0"/>
      <w:divBdr>
        <w:top w:val="none" w:sz="0" w:space="0" w:color="auto"/>
        <w:left w:val="none" w:sz="0" w:space="0" w:color="auto"/>
        <w:bottom w:val="none" w:sz="0" w:space="0" w:color="auto"/>
        <w:right w:val="none" w:sz="0" w:space="0" w:color="auto"/>
      </w:divBdr>
    </w:div>
    <w:div w:id="688992682">
      <w:bodyDiv w:val="1"/>
      <w:marLeft w:val="0"/>
      <w:marRight w:val="0"/>
      <w:marTop w:val="0"/>
      <w:marBottom w:val="0"/>
      <w:divBdr>
        <w:top w:val="none" w:sz="0" w:space="0" w:color="auto"/>
        <w:left w:val="none" w:sz="0" w:space="0" w:color="auto"/>
        <w:bottom w:val="none" w:sz="0" w:space="0" w:color="auto"/>
        <w:right w:val="none" w:sz="0" w:space="0" w:color="auto"/>
      </w:divBdr>
    </w:div>
    <w:div w:id="690495685">
      <w:bodyDiv w:val="1"/>
      <w:marLeft w:val="0"/>
      <w:marRight w:val="0"/>
      <w:marTop w:val="0"/>
      <w:marBottom w:val="0"/>
      <w:divBdr>
        <w:top w:val="none" w:sz="0" w:space="0" w:color="auto"/>
        <w:left w:val="none" w:sz="0" w:space="0" w:color="auto"/>
        <w:bottom w:val="none" w:sz="0" w:space="0" w:color="auto"/>
        <w:right w:val="none" w:sz="0" w:space="0" w:color="auto"/>
      </w:divBdr>
    </w:div>
    <w:div w:id="691031949">
      <w:bodyDiv w:val="1"/>
      <w:marLeft w:val="0"/>
      <w:marRight w:val="0"/>
      <w:marTop w:val="0"/>
      <w:marBottom w:val="0"/>
      <w:divBdr>
        <w:top w:val="none" w:sz="0" w:space="0" w:color="auto"/>
        <w:left w:val="none" w:sz="0" w:space="0" w:color="auto"/>
        <w:bottom w:val="none" w:sz="0" w:space="0" w:color="auto"/>
        <w:right w:val="none" w:sz="0" w:space="0" w:color="auto"/>
      </w:divBdr>
    </w:div>
    <w:div w:id="691539076">
      <w:bodyDiv w:val="1"/>
      <w:marLeft w:val="0"/>
      <w:marRight w:val="0"/>
      <w:marTop w:val="0"/>
      <w:marBottom w:val="0"/>
      <w:divBdr>
        <w:top w:val="none" w:sz="0" w:space="0" w:color="auto"/>
        <w:left w:val="none" w:sz="0" w:space="0" w:color="auto"/>
        <w:bottom w:val="none" w:sz="0" w:space="0" w:color="auto"/>
        <w:right w:val="none" w:sz="0" w:space="0" w:color="auto"/>
      </w:divBdr>
      <w:divsChild>
        <w:div w:id="31732525">
          <w:marLeft w:val="0"/>
          <w:marRight w:val="0"/>
          <w:marTop w:val="0"/>
          <w:marBottom w:val="0"/>
          <w:divBdr>
            <w:top w:val="none" w:sz="0" w:space="0" w:color="auto"/>
            <w:left w:val="none" w:sz="0" w:space="0" w:color="auto"/>
            <w:bottom w:val="none" w:sz="0" w:space="0" w:color="auto"/>
            <w:right w:val="none" w:sz="0" w:space="0" w:color="auto"/>
          </w:divBdr>
        </w:div>
        <w:div w:id="55862191">
          <w:marLeft w:val="0"/>
          <w:marRight w:val="0"/>
          <w:marTop w:val="0"/>
          <w:marBottom w:val="0"/>
          <w:divBdr>
            <w:top w:val="none" w:sz="0" w:space="0" w:color="auto"/>
            <w:left w:val="none" w:sz="0" w:space="0" w:color="auto"/>
            <w:bottom w:val="none" w:sz="0" w:space="0" w:color="auto"/>
            <w:right w:val="none" w:sz="0" w:space="0" w:color="auto"/>
          </w:divBdr>
        </w:div>
        <w:div w:id="62337065">
          <w:marLeft w:val="0"/>
          <w:marRight w:val="0"/>
          <w:marTop w:val="0"/>
          <w:marBottom w:val="0"/>
          <w:divBdr>
            <w:top w:val="none" w:sz="0" w:space="0" w:color="auto"/>
            <w:left w:val="none" w:sz="0" w:space="0" w:color="auto"/>
            <w:bottom w:val="none" w:sz="0" w:space="0" w:color="auto"/>
            <w:right w:val="none" w:sz="0" w:space="0" w:color="auto"/>
          </w:divBdr>
        </w:div>
        <w:div w:id="91321021">
          <w:marLeft w:val="0"/>
          <w:marRight w:val="0"/>
          <w:marTop w:val="0"/>
          <w:marBottom w:val="0"/>
          <w:divBdr>
            <w:top w:val="none" w:sz="0" w:space="0" w:color="auto"/>
            <w:left w:val="none" w:sz="0" w:space="0" w:color="auto"/>
            <w:bottom w:val="none" w:sz="0" w:space="0" w:color="auto"/>
            <w:right w:val="none" w:sz="0" w:space="0" w:color="auto"/>
          </w:divBdr>
        </w:div>
        <w:div w:id="95952310">
          <w:marLeft w:val="0"/>
          <w:marRight w:val="0"/>
          <w:marTop w:val="0"/>
          <w:marBottom w:val="0"/>
          <w:divBdr>
            <w:top w:val="none" w:sz="0" w:space="0" w:color="auto"/>
            <w:left w:val="none" w:sz="0" w:space="0" w:color="auto"/>
            <w:bottom w:val="none" w:sz="0" w:space="0" w:color="auto"/>
            <w:right w:val="none" w:sz="0" w:space="0" w:color="auto"/>
          </w:divBdr>
        </w:div>
        <w:div w:id="96368578">
          <w:marLeft w:val="0"/>
          <w:marRight w:val="0"/>
          <w:marTop w:val="0"/>
          <w:marBottom w:val="0"/>
          <w:divBdr>
            <w:top w:val="none" w:sz="0" w:space="0" w:color="auto"/>
            <w:left w:val="none" w:sz="0" w:space="0" w:color="auto"/>
            <w:bottom w:val="none" w:sz="0" w:space="0" w:color="auto"/>
            <w:right w:val="none" w:sz="0" w:space="0" w:color="auto"/>
          </w:divBdr>
        </w:div>
        <w:div w:id="98261197">
          <w:marLeft w:val="0"/>
          <w:marRight w:val="0"/>
          <w:marTop w:val="0"/>
          <w:marBottom w:val="0"/>
          <w:divBdr>
            <w:top w:val="none" w:sz="0" w:space="0" w:color="auto"/>
            <w:left w:val="none" w:sz="0" w:space="0" w:color="auto"/>
            <w:bottom w:val="none" w:sz="0" w:space="0" w:color="auto"/>
            <w:right w:val="none" w:sz="0" w:space="0" w:color="auto"/>
          </w:divBdr>
        </w:div>
        <w:div w:id="141236077">
          <w:marLeft w:val="0"/>
          <w:marRight w:val="0"/>
          <w:marTop w:val="0"/>
          <w:marBottom w:val="0"/>
          <w:divBdr>
            <w:top w:val="none" w:sz="0" w:space="0" w:color="auto"/>
            <w:left w:val="none" w:sz="0" w:space="0" w:color="auto"/>
            <w:bottom w:val="none" w:sz="0" w:space="0" w:color="auto"/>
            <w:right w:val="none" w:sz="0" w:space="0" w:color="auto"/>
          </w:divBdr>
        </w:div>
        <w:div w:id="152721899">
          <w:marLeft w:val="0"/>
          <w:marRight w:val="0"/>
          <w:marTop w:val="0"/>
          <w:marBottom w:val="0"/>
          <w:divBdr>
            <w:top w:val="none" w:sz="0" w:space="0" w:color="auto"/>
            <w:left w:val="none" w:sz="0" w:space="0" w:color="auto"/>
            <w:bottom w:val="none" w:sz="0" w:space="0" w:color="auto"/>
            <w:right w:val="none" w:sz="0" w:space="0" w:color="auto"/>
          </w:divBdr>
        </w:div>
        <w:div w:id="188954526">
          <w:marLeft w:val="0"/>
          <w:marRight w:val="0"/>
          <w:marTop w:val="0"/>
          <w:marBottom w:val="0"/>
          <w:divBdr>
            <w:top w:val="none" w:sz="0" w:space="0" w:color="auto"/>
            <w:left w:val="none" w:sz="0" w:space="0" w:color="auto"/>
            <w:bottom w:val="none" w:sz="0" w:space="0" w:color="auto"/>
            <w:right w:val="none" w:sz="0" w:space="0" w:color="auto"/>
          </w:divBdr>
        </w:div>
        <w:div w:id="189614264">
          <w:marLeft w:val="0"/>
          <w:marRight w:val="0"/>
          <w:marTop w:val="0"/>
          <w:marBottom w:val="0"/>
          <w:divBdr>
            <w:top w:val="none" w:sz="0" w:space="0" w:color="auto"/>
            <w:left w:val="none" w:sz="0" w:space="0" w:color="auto"/>
            <w:bottom w:val="none" w:sz="0" w:space="0" w:color="auto"/>
            <w:right w:val="none" w:sz="0" w:space="0" w:color="auto"/>
          </w:divBdr>
        </w:div>
        <w:div w:id="196741380">
          <w:marLeft w:val="0"/>
          <w:marRight w:val="0"/>
          <w:marTop w:val="0"/>
          <w:marBottom w:val="0"/>
          <w:divBdr>
            <w:top w:val="none" w:sz="0" w:space="0" w:color="auto"/>
            <w:left w:val="none" w:sz="0" w:space="0" w:color="auto"/>
            <w:bottom w:val="none" w:sz="0" w:space="0" w:color="auto"/>
            <w:right w:val="none" w:sz="0" w:space="0" w:color="auto"/>
          </w:divBdr>
        </w:div>
        <w:div w:id="206256489">
          <w:marLeft w:val="0"/>
          <w:marRight w:val="0"/>
          <w:marTop w:val="0"/>
          <w:marBottom w:val="0"/>
          <w:divBdr>
            <w:top w:val="none" w:sz="0" w:space="0" w:color="auto"/>
            <w:left w:val="none" w:sz="0" w:space="0" w:color="auto"/>
            <w:bottom w:val="none" w:sz="0" w:space="0" w:color="auto"/>
            <w:right w:val="none" w:sz="0" w:space="0" w:color="auto"/>
          </w:divBdr>
        </w:div>
        <w:div w:id="214315849">
          <w:marLeft w:val="0"/>
          <w:marRight w:val="0"/>
          <w:marTop w:val="0"/>
          <w:marBottom w:val="0"/>
          <w:divBdr>
            <w:top w:val="none" w:sz="0" w:space="0" w:color="auto"/>
            <w:left w:val="none" w:sz="0" w:space="0" w:color="auto"/>
            <w:bottom w:val="none" w:sz="0" w:space="0" w:color="auto"/>
            <w:right w:val="none" w:sz="0" w:space="0" w:color="auto"/>
          </w:divBdr>
        </w:div>
        <w:div w:id="225578876">
          <w:marLeft w:val="0"/>
          <w:marRight w:val="0"/>
          <w:marTop w:val="0"/>
          <w:marBottom w:val="0"/>
          <w:divBdr>
            <w:top w:val="none" w:sz="0" w:space="0" w:color="auto"/>
            <w:left w:val="none" w:sz="0" w:space="0" w:color="auto"/>
            <w:bottom w:val="none" w:sz="0" w:space="0" w:color="auto"/>
            <w:right w:val="none" w:sz="0" w:space="0" w:color="auto"/>
          </w:divBdr>
        </w:div>
        <w:div w:id="261844565">
          <w:marLeft w:val="0"/>
          <w:marRight w:val="0"/>
          <w:marTop w:val="0"/>
          <w:marBottom w:val="0"/>
          <w:divBdr>
            <w:top w:val="none" w:sz="0" w:space="0" w:color="auto"/>
            <w:left w:val="none" w:sz="0" w:space="0" w:color="auto"/>
            <w:bottom w:val="none" w:sz="0" w:space="0" w:color="auto"/>
            <w:right w:val="none" w:sz="0" w:space="0" w:color="auto"/>
          </w:divBdr>
        </w:div>
        <w:div w:id="282229017">
          <w:marLeft w:val="0"/>
          <w:marRight w:val="0"/>
          <w:marTop w:val="0"/>
          <w:marBottom w:val="0"/>
          <w:divBdr>
            <w:top w:val="none" w:sz="0" w:space="0" w:color="auto"/>
            <w:left w:val="none" w:sz="0" w:space="0" w:color="auto"/>
            <w:bottom w:val="none" w:sz="0" w:space="0" w:color="auto"/>
            <w:right w:val="none" w:sz="0" w:space="0" w:color="auto"/>
          </w:divBdr>
        </w:div>
        <w:div w:id="352805958">
          <w:marLeft w:val="0"/>
          <w:marRight w:val="0"/>
          <w:marTop w:val="0"/>
          <w:marBottom w:val="0"/>
          <w:divBdr>
            <w:top w:val="none" w:sz="0" w:space="0" w:color="auto"/>
            <w:left w:val="none" w:sz="0" w:space="0" w:color="auto"/>
            <w:bottom w:val="none" w:sz="0" w:space="0" w:color="auto"/>
            <w:right w:val="none" w:sz="0" w:space="0" w:color="auto"/>
          </w:divBdr>
        </w:div>
        <w:div w:id="374542716">
          <w:marLeft w:val="0"/>
          <w:marRight w:val="0"/>
          <w:marTop w:val="0"/>
          <w:marBottom w:val="0"/>
          <w:divBdr>
            <w:top w:val="none" w:sz="0" w:space="0" w:color="auto"/>
            <w:left w:val="none" w:sz="0" w:space="0" w:color="auto"/>
            <w:bottom w:val="none" w:sz="0" w:space="0" w:color="auto"/>
            <w:right w:val="none" w:sz="0" w:space="0" w:color="auto"/>
          </w:divBdr>
        </w:div>
        <w:div w:id="376323019">
          <w:marLeft w:val="0"/>
          <w:marRight w:val="0"/>
          <w:marTop w:val="0"/>
          <w:marBottom w:val="0"/>
          <w:divBdr>
            <w:top w:val="none" w:sz="0" w:space="0" w:color="auto"/>
            <w:left w:val="none" w:sz="0" w:space="0" w:color="auto"/>
            <w:bottom w:val="none" w:sz="0" w:space="0" w:color="auto"/>
            <w:right w:val="none" w:sz="0" w:space="0" w:color="auto"/>
          </w:divBdr>
        </w:div>
        <w:div w:id="436601977">
          <w:marLeft w:val="0"/>
          <w:marRight w:val="0"/>
          <w:marTop w:val="0"/>
          <w:marBottom w:val="0"/>
          <w:divBdr>
            <w:top w:val="none" w:sz="0" w:space="0" w:color="auto"/>
            <w:left w:val="none" w:sz="0" w:space="0" w:color="auto"/>
            <w:bottom w:val="none" w:sz="0" w:space="0" w:color="auto"/>
            <w:right w:val="none" w:sz="0" w:space="0" w:color="auto"/>
          </w:divBdr>
        </w:div>
        <w:div w:id="447895358">
          <w:marLeft w:val="0"/>
          <w:marRight w:val="0"/>
          <w:marTop w:val="0"/>
          <w:marBottom w:val="0"/>
          <w:divBdr>
            <w:top w:val="none" w:sz="0" w:space="0" w:color="auto"/>
            <w:left w:val="none" w:sz="0" w:space="0" w:color="auto"/>
            <w:bottom w:val="none" w:sz="0" w:space="0" w:color="auto"/>
            <w:right w:val="none" w:sz="0" w:space="0" w:color="auto"/>
          </w:divBdr>
        </w:div>
        <w:div w:id="451218093">
          <w:marLeft w:val="0"/>
          <w:marRight w:val="0"/>
          <w:marTop w:val="0"/>
          <w:marBottom w:val="0"/>
          <w:divBdr>
            <w:top w:val="none" w:sz="0" w:space="0" w:color="auto"/>
            <w:left w:val="none" w:sz="0" w:space="0" w:color="auto"/>
            <w:bottom w:val="none" w:sz="0" w:space="0" w:color="auto"/>
            <w:right w:val="none" w:sz="0" w:space="0" w:color="auto"/>
          </w:divBdr>
        </w:div>
        <w:div w:id="452676186">
          <w:marLeft w:val="0"/>
          <w:marRight w:val="0"/>
          <w:marTop w:val="0"/>
          <w:marBottom w:val="0"/>
          <w:divBdr>
            <w:top w:val="none" w:sz="0" w:space="0" w:color="auto"/>
            <w:left w:val="none" w:sz="0" w:space="0" w:color="auto"/>
            <w:bottom w:val="none" w:sz="0" w:space="0" w:color="auto"/>
            <w:right w:val="none" w:sz="0" w:space="0" w:color="auto"/>
          </w:divBdr>
        </w:div>
        <w:div w:id="465970231">
          <w:marLeft w:val="0"/>
          <w:marRight w:val="0"/>
          <w:marTop w:val="0"/>
          <w:marBottom w:val="0"/>
          <w:divBdr>
            <w:top w:val="none" w:sz="0" w:space="0" w:color="auto"/>
            <w:left w:val="none" w:sz="0" w:space="0" w:color="auto"/>
            <w:bottom w:val="none" w:sz="0" w:space="0" w:color="auto"/>
            <w:right w:val="none" w:sz="0" w:space="0" w:color="auto"/>
          </w:divBdr>
        </w:div>
        <w:div w:id="465975023">
          <w:marLeft w:val="0"/>
          <w:marRight w:val="0"/>
          <w:marTop w:val="0"/>
          <w:marBottom w:val="0"/>
          <w:divBdr>
            <w:top w:val="none" w:sz="0" w:space="0" w:color="auto"/>
            <w:left w:val="none" w:sz="0" w:space="0" w:color="auto"/>
            <w:bottom w:val="none" w:sz="0" w:space="0" w:color="auto"/>
            <w:right w:val="none" w:sz="0" w:space="0" w:color="auto"/>
          </w:divBdr>
        </w:div>
        <w:div w:id="469829965">
          <w:marLeft w:val="0"/>
          <w:marRight w:val="0"/>
          <w:marTop w:val="0"/>
          <w:marBottom w:val="0"/>
          <w:divBdr>
            <w:top w:val="none" w:sz="0" w:space="0" w:color="auto"/>
            <w:left w:val="none" w:sz="0" w:space="0" w:color="auto"/>
            <w:bottom w:val="none" w:sz="0" w:space="0" w:color="auto"/>
            <w:right w:val="none" w:sz="0" w:space="0" w:color="auto"/>
          </w:divBdr>
        </w:div>
        <w:div w:id="515384958">
          <w:marLeft w:val="0"/>
          <w:marRight w:val="0"/>
          <w:marTop w:val="0"/>
          <w:marBottom w:val="0"/>
          <w:divBdr>
            <w:top w:val="none" w:sz="0" w:space="0" w:color="auto"/>
            <w:left w:val="none" w:sz="0" w:space="0" w:color="auto"/>
            <w:bottom w:val="none" w:sz="0" w:space="0" w:color="auto"/>
            <w:right w:val="none" w:sz="0" w:space="0" w:color="auto"/>
          </w:divBdr>
        </w:div>
        <w:div w:id="517894808">
          <w:marLeft w:val="0"/>
          <w:marRight w:val="0"/>
          <w:marTop w:val="0"/>
          <w:marBottom w:val="0"/>
          <w:divBdr>
            <w:top w:val="none" w:sz="0" w:space="0" w:color="auto"/>
            <w:left w:val="none" w:sz="0" w:space="0" w:color="auto"/>
            <w:bottom w:val="none" w:sz="0" w:space="0" w:color="auto"/>
            <w:right w:val="none" w:sz="0" w:space="0" w:color="auto"/>
          </w:divBdr>
        </w:div>
        <w:div w:id="528682098">
          <w:marLeft w:val="0"/>
          <w:marRight w:val="0"/>
          <w:marTop w:val="0"/>
          <w:marBottom w:val="0"/>
          <w:divBdr>
            <w:top w:val="none" w:sz="0" w:space="0" w:color="auto"/>
            <w:left w:val="none" w:sz="0" w:space="0" w:color="auto"/>
            <w:bottom w:val="none" w:sz="0" w:space="0" w:color="auto"/>
            <w:right w:val="none" w:sz="0" w:space="0" w:color="auto"/>
          </w:divBdr>
        </w:div>
        <w:div w:id="539980799">
          <w:marLeft w:val="0"/>
          <w:marRight w:val="0"/>
          <w:marTop w:val="0"/>
          <w:marBottom w:val="0"/>
          <w:divBdr>
            <w:top w:val="none" w:sz="0" w:space="0" w:color="auto"/>
            <w:left w:val="none" w:sz="0" w:space="0" w:color="auto"/>
            <w:bottom w:val="none" w:sz="0" w:space="0" w:color="auto"/>
            <w:right w:val="none" w:sz="0" w:space="0" w:color="auto"/>
          </w:divBdr>
        </w:div>
        <w:div w:id="573586766">
          <w:marLeft w:val="0"/>
          <w:marRight w:val="0"/>
          <w:marTop w:val="0"/>
          <w:marBottom w:val="0"/>
          <w:divBdr>
            <w:top w:val="none" w:sz="0" w:space="0" w:color="auto"/>
            <w:left w:val="none" w:sz="0" w:space="0" w:color="auto"/>
            <w:bottom w:val="none" w:sz="0" w:space="0" w:color="auto"/>
            <w:right w:val="none" w:sz="0" w:space="0" w:color="auto"/>
          </w:divBdr>
        </w:div>
        <w:div w:id="592475422">
          <w:marLeft w:val="0"/>
          <w:marRight w:val="0"/>
          <w:marTop w:val="0"/>
          <w:marBottom w:val="0"/>
          <w:divBdr>
            <w:top w:val="none" w:sz="0" w:space="0" w:color="auto"/>
            <w:left w:val="none" w:sz="0" w:space="0" w:color="auto"/>
            <w:bottom w:val="none" w:sz="0" w:space="0" w:color="auto"/>
            <w:right w:val="none" w:sz="0" w:space="0" w:color="auto"/>
          </w:divBdr>
        </w:div>
        <w:div w:id="596253209">
          <w:marLeft w:val="0"/>
          <w:marRight w:val="0"/>
          <w:marTop w:val="0"/>
          <w:marBottom w:val="0"/>
          <w:divBdr>
            <w:top w:val="none" w:sz="0" w:space="0" w:color="auto"/>
            <w:left w:val="none" w:sz="0" w:space="0" w:color="auto"/>
            <w:bottom w:val="none" w:sz="0" w:space="0" w:color="auto"/>
            <w:right w:val="none" w:sz="0" w:space="0" w:color="auto"/>
          </w:divBdr>
        </w:div>
        <w:div w:id="600142812">
          <w:marLeft w:val="0"/>
          <w:marRight w:val="0"/>
          <w:marTop w:val="0"/>
          <w:marBottom w:val="0"/>
          <w:divBdr>
            <w:top w:val="none" w:sz="0" w:space="0" w:color="auto"/>
            <w:left w:val="none" w:sz="0" w:space="0" w:color="auto"/>
            <w:bottom w:val="none" w:sz="0" w:space="0" w:color="auto"/>
            <w:right w:val="none" w:sz="0" w:space="0" w:color="auto"/>
          </w:divBdr>
        </w:div>
        <w:div w:id="619454600">
          <w:marLeft w:val="0"/>
          <w:marRight w:val="0"/>
          <w:marTop w:val="0"/>
          <w:marBottom w:val="0"/>
          <w:divBdr>
            <w:top w:val="none" w:sz="0" w:space="0" w:color="auto"/>
            <w:left w:val="none" w:sz="0" w:space="0" w:color="auto"/>
            <w:bottom w:val="none" w:sz="0" w:space="0" w:color="auto"/>
            <w:right w:val="none" w:sz="0" w:space="0" w:color="auto"/>
          </w:divBdr>
        </w:div>
        <w:div w:id="656618613">
          <w:marLeft w:val="0"/>
          <w:marRight w:val="0"/>
          <w:marTop w:val="0"/>
          <w:marBottom w:val="0"/>
          <w:divBdr>
            <w:top w:val="none" w:sz="0" w:space="0" w:color="auto"/>
            <w:left w:val="none" w:sz="0" w:space="0" w:color="auto"/>
            <w:bottom w:val="none" w:sz="0" w:space="0" w:color="auto"/>
            <w:right w:val="none" w:sz="0" w:space="0" w:color="auto"/>
          </w:divBdr>
        </w:div>
        <w:div w:id="659039455">
          <w:marLeft w:val="0"/>
          <w:marRight w:val="0"/>
          <w:marTop w:val="0"/>
          <w:marBottom w:val="0"/>
          <w:divBdr>
            <w:top w:val="none" w:sz="0" w:space="0" w:color="auto"/>
            <w:left w:val="none" w:sz="0" w:space="0" w:color="auto"/>
            <w:bottom w:val="none" w:sz="0" w:space="0" w:color="auto"/>
            <w:right w:val="none" w:sz="0" w:space="0" w:color="auto"/>
          </w:divBdr>
        </w:div>
        <w:div w:id="684093022">
          <w:marLeft w:val="0"/>
          <w:marRight w:val="0"/>
          <w:marTop w:val="0"/>
          <w:marBottom w:val="0"/>
          <w:divBdr>
            <w:top w:val="none" w:sz="0" w:space="0" w:color="auto"/>
            <w:left w:val="none" w:sz="0" w:space="0" w:color="auto"/>
            <w:bottom w:val="none" w:sz="0" w:space="0" w:color="auto"/>
            <w:right w:val="none" w:sz="0" w:space="0" w:color="auto"/>
          </w:divBdr>
        </w:div>
        <w:div w:id="685404195">
          <w:marLeft w:val="0"/>
          <w:marRight w:val="0"/>
          <w:marTop w:val="0"/>
          <w:marBottom w:val="0"/>
          <w:divBdr>
            <w:top w:val="none" w:sz="0" w:space="0" w:color="auto"/>
            <w:left w:val="none" w:sz="0" w:space="0" w:color="auto"/>
            <w:bottom w:val="none" w:sz="0" w:space="0" w:color="auto"/>
            <w:right w:val="none" w:sz="0" w:space="0" w:color="auto"/>
          </w:divBdr>
        </w:div>
        <w:div w:id="716664573">
          <w:marLeft w:val="0"/>
          <w:marRight w:val="0"/>
          <w:marTop w:val="0"/>
          <w:marBottom w:val="0"/>
          <w:divBdr>
            <w:top w:val="none" w:sz="0" w:space="0" w:color="auto"/>
            <w:left w:val="none" w:sz="0" w:space="0" w:color="auto"/>
            <w:bottom w:val="none" w:sz="0" w:space="0" w:color="auto"/>
            <w:right w:val="none" w:sz="0" w:space="0" w:color="auto"/>
          </w:divBdr>
        </w:div>
        <w:div w:id="738597087">
          <w:marLeft w:val="0"/>
          <w:marRight w:val="0"/>
          <w:marTop w:val="0"/>
          <w:marBottom w:val="0"/>
          <w:divBdr>
            <w:top w:val="none" w:sz="0" w:space="0" w:color="auto"/>
            <w:left w:val="none" w:sz="0" w:space="0" w:color="auto"/>
            <w:bottom w:val="none" w:sz="0" w:space="0" w:color="auto"/>
            <w:right w:val="none" w:sz="0" w:space="0" w:color="auto"/>
          </w:divBdr>
        </w:div>
        <w:div w:id="787697265">
          <w:marLeft w:val="0"/>
          <w:marRight w:val="0"/>
          <w:marTop w:val="0"/>
          <w:marBottom w:val="0"/>
          <w:divBdr>
            <w:top w:val="none" w:sz="0" w:space="0" w:color="auto"/>
            <w:left w:val="none" w:sz="0" w:space="0" w:color="auto"/>
            <w:bottom w:val="none" w:sz="0" w:space="0" w:color="auto"/>
            <w:right w:val="none" w:sz="0" w:space="0" w:color="auto"/>
          </w:divBdr>
        </w:div>
        <w:div w:id="805011442">
          <w:marLeft w:val="0"/>
          <w:marRight w:val="0"/>
          <w:marTop w:val="0"/>
          <w:marBottom w:val="0"/>
          <w:divBdr>
            <w:top w:val="none" w:sz="0" w:space="0" w:color="auto"/>
            <w:left w:val="none" w:sz="0" w:space="0" w:color="auto"/>
            <w:bottom w:val="none" w:sz="0" w:space="0" w:color="auto"/>
            <w:right w:val="none" w:sz="0" w:space="0" w:color="auto"/>
          </w:divBdr>
        </w:div>
        <w:div w:id="810707774">
          <w:marLeft w:val="0"/>
          <w:marRight w:val="0"/>
          <w:marTop w:val="0"/>
          <w:marBottom w:val="0"/>
          <w:divBdr>
            <w:top w:val="none" w:sz="0" w:space="0" w:color="auto"/>
            <w:left w:val="none" w:sz="0" w:space="0" w:color="auto"/>
            <w:bottom w:val="none" w:sz="0" w:space="0" w:color="auto"/>
            <w:right w:val="none" w:sz="0" w:space="0" w:color="auto"/>
          </w:divBdr>
        </w:div>
        <w:div w:id="829255668">
          <w:marLeft w:val="0"/>
          <w:marRight w:val="0"/>
          <w:marTop w:val="0"/>
          <w:marBottom w:val="0"/>
          <w:divBdr>
            <w:top w:val="none" w:sz="0" w:space="0" w:color="auto"/>
            <w:left w:val="none" w:sz="0" w:space="0" w:color="auto"/>
            <w:bottom w:val="none" w:sz="0" w:space="0" w:color="auto"/>
            <w:right w:val="none" w:sz="0" w:space="0" w:color="auto"/>
          </w:divBdr>
        </w:div>
        <w:div w:id="829831319">
          <w:marLeft w:val="0"/>
          <w:marRight w:val="0"/>
          <w:marTop w:val="0"/>
          <w:marBottom w:val="0"/>
          <w:divBdr>
            <w:top w:val="none" w:sz="0" w:space="0" w:color="auto"/>
            <w:left w:val="none" w:sz="0" w:space="0" w:color="auto"/>
            <w:bottom w:val="none" w:sz="0" w:space="0" w:color="auto"/>
            <w:right w:val="none" w:sz="0" w:space="0" w:color="auto"/>
          </w:divBdr>
        </w:div>
        <w:div w:id="861430813">
          <w:marLeft w:val="0"/>
          <w:marRight w:val="0"/>
          <w:marTop w:val="0"/>
          <w:marBottom w:val="0"/>
          <w:divBdr>
            <w:top w:val="none" w:sz="0" w:space="0" w:color="auto"/>
            <w:left w:val="none" w:sz="0" w:space="0" w:color="auto"/>
            <w:bottom w:val="none" w:sz="0" w:space="0" w:color="auto"/>
            <w:right w:val="none" w:sz="0" w:space="0" w:color="auto"/>
          </w:divBdr>
        </w:div>
        <w:div w:id="883061195">
          <w:marLeft w:val="0"/>
          <w:marRight w:val="0"/>
          <w:marTop w:val="0"/>
          <w:marBottom w:val="0"/>
          <w:divBdr>
            <w:top w:val="none" w:sz="0" w:space="0" w:color="auto"/>
            <w:left w:val="none" w:sz="0" w:space="0" w:color="auto"/>
            <w:bottom w:val="none" w:sz="0" w:space="0" w:color="auto"/>
            <w:right w:val="none" w:sz="0" w:space="0" w:color="auto"/>
          </w:divBdr>
        </w:div>
        <w:div w:id="889075914">
          <w:marLeft w:val="0"/>
          <w:marRight w:val="0"/>
          <w:marTop w:val="0"/>
          <w:marBottom w:val="0"/>
          <w:divBdr>
            <w:top w:val="none" w:sz="0" w:space="0" w:color="auto"/>
            <w:left w:val="none" w:sz="0" w:space="0" w:color="auto"/>
            <w:bottom w:val="none" w:sz="0" w:space="0" w:color="auto"/>
            <w:right w:val="none" w:sz="0" w:space="0" w:color="auto"/>
          </w:divBdr>
        </w:div>
        <w:div w:id="892349563">
          <w:marLeft w:val="0"/>
          <w:marRight w:val="0"/>
          <w:marTop w:val="0"/>
          <w:marBottom w:val="0"/>
          <w:divBdr>
            <w:top w:val="none" w:sz="0" w:space="0" w:color="auto"/>
            <w:left w:val="none" w:sz="0" w:space="0" w:color="auto"/>
            <w:bottom w:val="none" w:sz="0" w:space="0" w:color="auto"/>
            <w:right w:val="none" w:sz="0" w:space="0" w:color="auto"/>
          </w:divBdr>
        </w:div>
        <w:div w:id="932129700">
          <w:marLeft w:val="0"/>
          <w:marRight w:val="0"/>
          <w:marTop w:val="0"/>
          <w:marBottom w:val="0"/>
          <w:divBdr>
            <w:top w:val="none" w:sz="0" w:space="0" w:color="auto"/>
            <w:left w:val="none" w:sz="0" w:space="0" w:color="auto"/>
            <w:bottom w:val="none" w:sz="0" w:space="0" w:color="auto"/>
            <w:right w:val="none" w:sz="0" w:space="0" w:color="auto"/>
          </w:divBdr>
        </w:div>
        <w:div w:id="944114236">
          <w:marLeft w:val="0"/>
          <w:marRight w:val="0"/>
          <w:marTop w:val="0"/>
          <w:marBottom w:val="0"/>
          <w:divBdr>
            <w:top w:val="none" w:sz="0" w:space="0" w:color="auto"/>
            <w:left w:val="none" w:sz="0" w:space="0" w:color="auto"/>
            <w:bottom w:val="none" w:sz="0" w:space="0" w:color="auto"/>
            <w:right w:val="none" w:sz="0" w:space="0" w:color="auto"/>
          </w:divBdr>
        </w:div>
        <w:div w:id="967006719">
          <w:marLeft w:val="0"/>
          <w:marRight w:val="0"/>
          <w:marTop w:val="0"/>
          <w:marBottom w:val="0"/>
          <w:divBdr>
            <w:top w:val="none" w:sz="0" w:space="0" w:color="auto"/>
            <w:left w:val="none" w:sz="0" w:space="0" w:color="auto"/>
            <w:bottom w:val="none" w:sz="0" w:space="0" w:color="auto"/>
            <w:right w:val="none" w:sz="0" w:space="0" w:color="auto"/>
          </w:divBdr>
        </w:div>
        <w:div w:id="977801511">
          <w:marLeft w:val="0"/>
          <w:marRight w:val="0"/>
          <w:marTop w:val="0"/>
          <w:marBottom w:val="0"/>
          <w:divBdr>
            <w:top w:val="none" w:sz="0" w:space="0" w:color="auto"/>
            <w:left w:val="none" w:sz="0" w:space="0" w:color="auto"/>
            <w:bottom w:val="none" w:sz="0" w:space="0" w:color="auto"/>
            <w:right w:val="none" w:sz="0" w:space="0" w:color="auto"/>
          </w:divBdr>
        </w:div>
        <w:div w:id="1010445111">
          <w:marLeft w:val="0"/>
          <w:marRight w:val="0"/>
          <w:marTop w:val="0"/>
          <w:marBottom w:val="0"/>
          <w:divBdr>
            <w:top w:val="none" w:sz="0" w:space="0" w:color="auto"/>
            <w:left w:val="none" w:sz="0" w:space="0" w:color="auto"/>
            <w:bottom w:val="none" w:sz="0" w:space="0" w:color="auto"/>
            <w:right w:val="none" w:sz="0" w:space="0" w:color="auto"/>
          </w:divBdr>
        </w:div>
        <w:div w:id="1012948005">
          <w:marLeft w:val="0"/>
          <w:marRight w:val="0"/>
          <w:marTop w:val="0"/>
          <w:marBottom w:val="0"/>
          <w:divBdr>
            <w:top w:val="none" w:sz="0" w:space="0" w:color="auto"/>
            <w:left w:val="none" w:sz="0" w:space="0" w:color="auto"/>
            <w:bottom w:val="none" w:sz="0" w:space="0" w:color="auto"/>
            <w:right w:val="none" w:sz="0" w:space="0" w:color="auto"/>
          </w:divBdr>
        </w:div>
        <w:div w:id="1048147480">
          <w:marLeft w:val="0"/>
          <w:marRight w:val="0"/>
          <w:marTop w:val="0"/>
          <w:marBottom w:val="0"/>
          <w:divBdr>
            <w:top w:val="none" w:sz="0" w:space="0" w:color="auto"/>
            <w:left w:val="none" w:sz="0" w:space="0" w:color="auto"/>
            <w:bottom w:val="none" w:sz="0" w:space="0" w:color="auto"/>
            <w:right w:val="none" w:sz="0" w:space="0" w:color="auto"/>
          </w:divBdr>
        </w:div>
        <w:div w:id="1112480464">
          <w:marLeft w:val="0"/>
          <w:marRight w:val="0"/>
          <w:marTop w:val="0"/>
          <w:marBottom w:val="0"/>
          <w:divBdr>
            <w:top w:val="none" w:sz="0" w:space="0" w:color="auto"/>
            <w:left w:val="none" w:sz="0" w:space="0" w:color="auto"/>
            <w:bottom w:val="none" w:sz="0" w:space="0" w:color="auto"/>
            <w:right w:val="none" w:sz="0" w:space="0" w:color="auto"/>
          </w:divBdr>
        </w:div>
        <w:div w:id="1130593947">
          <w:marLeft w:val="0"/>
          <w:marRight w:val="0"/>
          <w:marTop w:val="0"/>
          <w:marBottom w:val="0"/>
          <w:divBdr>
            <w:top w:val="none" w:sz="0" w:space="0" w:color="auto"/>
            <w:left w:val="none" w:sz="0" w:space="0" w:color="auto"/>
            <w:bottom w:val="none" w:sz="0" w:space="0" w:color="auto"/>
            <w:right w:val="none" w:sz="0" w:space="0" w:color="auto"/>
          </w:divBdr>
        </w:div>
        <w:div w:id="1141264234">
          <w:marLeft w:val="0"/>
          <w:marRight w:val="0"/>
          <w:marTop w:val="0"/>
          <w:marBottom w:val="0"/>
          <w:divBdr>
            <w:top w:val="none" w:sz="0" w:space="0" w:color="auto"/>
            <w:left w:val="none" w:sz="0" w:space="0" w:color="auto"/>
            <w:bottom w:val="none" w:sz="0" w:space="0" w:color="auto"/>
            <w:right w:val="none" w:sz="0" w:space="0" w:color="auto"/>
          </w:divBdr>
        </w:div>
        <w:div w:id="1166047889">
          <w:marLeft w:val="0"/>
          <w:marRight w:val="0"/>
          <w:marTop w:val="0"/>
          <w:marBottom w:val="0"/>
          <w:divBdr>
            <w:top w:val="none" w:sz="0" w:space="0" w:color="auto"/>
            <w:left w:val="none" w:sz="0" w:space="0" w:color="auto"/>
            <w:bottom w:val="none" w:sz="0" w:space="0" w:color="auto"/>
            <w:right w:val="none" w:sz="0" w:space="0" w:color="auto"/>
          </w:divBdr>
        </w:div>
        <w:div w:id="1180512179">
          <w:marLeft w:val="0"/>
          <w:marRight w:val="0"/>
          <w:marTop w:val="0"/>
          <w:marBottom w:val="0"/>
          <w:divBdr>
            <w:top w:val="none" w:sz="0" w:space="0" w:color="auto"/>
            <w:left w:val="none" w:sz="0" w:space="0" w:color="auto"/>
            <w:bottom w:val="none" w:sz="0" w:space="0" w:color="auto"/>
            <w:right w:val="none" w:sz="0" w:space="0" w:color="auto"/>
          </w:divBdr>
        </w:div>
        <w:div w:id="1232620907">
          <w:marLeft w:val="0"/>
          <w:marRight w:val="0"/>
          <w:marTop w:val="0"/>
          <w:marBottom w:val="0"/>
          <w:divBdr>
            <w:top w:val="none" w:sz="0" w:space="0" w:color="auto"/>
            <w:left w:val="none" w:sz="0" w:space="0" w:color="auto"/>
            <w:bottom w:val="none" w:sz="0" w:space="0" w:color="auto"/>
            <w:right w:val="none" w:sz="0" w:space="0" w:color="auto"/>
          </w:divBdr>
        </w:div>
        <w:div w:id="1233394141">
          <w:marLeft w:val="0"/>
          <w:marRight w:val="0"/>
          <w:marTop w:val="0"/>
          <w:marBottom w:val="0"/>
          <w:divBdr>
            <w:top w:val="none" w:sz="0" w:space="0" w:color="auto"/>
            <w:left w:val="none" w:sz="0" w:space="0" w:color="auto"/>
            <w:bottom w:val="none" w:sz="0" w:space="0" w:color="auto"/>
            <w:right w:val="none" w:sz="0" w:space="0" w:color="auto"/>
          </w:divBdr>
        </w:div>
        <w:div w:id="1262491263">
          <w:marLeft w:val="0"/>
          <w:marRight w:val="0"/>
          <w:marTop w:val="0"/>
          <w:marBottom w:val="0"/>
          <w:divBdr>
            <w:top w:val="none" w:sz="0" w:space="0" w:color="auto"/>
            <w:left w:val="none" w:sz="0" w:space="0" w:color="auto"/>
            <w:bottom w:val="none" w:sz="0" w:space="0" w:color="auto"/>
            <w:right w:val="none" w:sz="0" w:space="0" w:color="auto"/>
          </w:divBdr>
        </w:div>
        <w:div w:id="1263102914">
          <w:marLeft w:val="0"/>
          <w:marRight w:val="0"/>
          <w:marTop w:val="0"/>
          <w:marBottom w:val="0"/>
          <w:divBdr>
            <w:top w:val="none" w:sz="0" w:space="0" w:color="auto"/>
            <w:left w:val="none" w:sz="0" w:space="0" w:color="auto"/>
            <w:bottom w:val="none" w:sz="0" w:space="0" w:color="auto"/>
            <w:right w:val="none" w:sz="0" w:space="0" w:color="auto"/>
          </w:divBdr>
        </w:div>
        <w:div w:id="1263680172">
          <w:marLeft w:val="0"/>
          <w:marRight w:val="0"/>
          <w:marTop w:val="0"/>
          <w:marBottom w:val="0"/>
          <w:divBdr>
            <w:top w:val="none" w:sz="0" w:space="0" w:color="auto"/>
            <w:left w:val="none" w:sz="0" w:space="0" w:color="auto"/>
            <w:bottom w:val="none" w:sz="0" w:space="0" w:color="auto"/>
            <w:right w:val="none" w:sz="0" w:space="0" w:color="auto"/>
          </w:divBdr>
        </w:div>
        <w:div w:id="1276403519">
          <w:marLeft w:val="0"/>
          <w:marRight w:val="0"/>
          <w:marTop w:val="0"/>
          <w:marBottom w:val="0"/>
          <w:divBdr>
            <w:top w:val="none" w:sz="0" w:space="0" w:color="auto"/>
            <w:left w:val="none" w:sz="0" w:space="0" w:color="auto"/>
            <w:bottom w:val="none" w:sz="0" w:space="0" w:color="auto"/>
            <w:right w:val="none" w:sz="0" w:space="0" w:color="auto"/>
          </w:divBdr>
        </w:div>
        <w:div w:id="1297565029">
          <w:marLeft w:val="0"/>
          <w:marRight w:val="0"/>
          <w:marTop w:val="0"/>
          <w:marBottom w:val="0"/>
          <w:divBdr>
            <w:top w:val="none" w:sz="0" w:space="0" w:color="auto"/>
            <w:left w:val="none" w:sz="0" w:space="0" w:color="auto"/>
            <w:bottom w:val="none" w:sz="0" w:space="0" w:color="auto"/>
            <w:right w:val="none" w:sz="0" w:space="0" w:color="auto"/>
          </w:divBdr>
        </w:div>
        <w:div w:id="1319991279">
          <w:marLeft w:val="0"/>
          <w:marRight w:val="0"/>
          <w:marTop w:val="0"/>
          <w:marBottom w:val="0"/>
          <w:divBdr>
            <w:top w:val="none" w:sz="0" w:space="0" w:color="auto"/>
            <w:left w:val="none" w:sz="0" w:space="0" w:color="auto"/>
            <w:bottom w:val="none" w:sz="0" w:space="0" w:color="auto"/>
            <w:right w:val="none" w:sz="0" w:space="0" w:color="auto"/>
          </w:divBdr>
        </w:div>
        <w:div w:id="1461070461">
          <w:marLeft w:val="0"/>
          <w:marRight w:val="0"/>
          <w:marTop w:val="0"/>
          <w:marBottom w:val="0"/>
          <w:divBdr>
            <w:top w:val="none" w:sz="0" w:space="0" w:color="auto"/>
            <w:left w:val="none" w:sz="0" w:space="0" w:color="auto"/>
            <w:bottom w:val="none" w:sz="0" w:space="0" w:color="auto"/>
            <w:right w:val="none" w:sz="0" w:space="0" w:color="auto"/>
          </w:divBdr>
        </w:div>
        <w:div w:id="1480533044">
          <w:marLeft w:val="0"/>
          <w:marRight w:val="0"/>
          <w:marTop w:val="0"/>
          <w:marBottom w:val="0"/>
          <w:divBdr>
            <w:top w:val="none" w:sz="0" w:space="0" w:color="auto"/>
            <w:left w:val="none" w:sz="0" w:space="0" w:color="auto"/>
            <w:bottom w:val="none" w:sz="0" w:space="0" w:color="auto"/>
            <w:right w:val="none" w:sz="0" w:space="0" w:color="auto"/>
          </w:divBdr>
        </w:div>
        <w:div w:id="1498880932">
          <w:marLeft w:val="0"/>
          <w:marRight w:val="0"/>
          <w:marTop w:val="0"/>
          <w:marBottom w:val="0"/>
          <w:divBdr>
            <w:top w:val="none" w:sz="0" w:space="0" w:color="auto"/>
            <w:left w:val="none" w:sz="0" w:space="0" w:color="auto"/>
            <w:bottom w:val="none" w:sz="0" w:space="0" w:color="auto"/>
            <w:right w:val="none" w:sz="0" w:space="0" w:color="auto"/>
          </w:divBdr>
        </w:div>
        <w:div w:id="1523930573">
          <w:marLeft w:val="0"/>
          <w:marRight w:val="0"/>
          <w:marTop w:val="0"/>
          <w:marBottom w:val="0"/>
          <w:divBdr>
            <w:top w:val="none" w:sz="0" w:space="0" w:color="auto"/>
            <w:left w:val="none" w:sz="0" w:space="0" w:color="auto"/>
            <w:bottom w:val="none" w:sz="0" w:space="0" w:color="auto"/>
            <w:right w:val="none" w:sz="0" w:space="0" w:color="auto"/>
          </w:divBdr>
        </w:div>
        <w:div w:id="1561792758">
          <w:marLeft w:val="0"/>
          <w:marRight w:val="0"/>
          <w:marTop w:val="0"/>
          <w:marBottom w:val="0"/>
          <w:divBdr>
            <w:top w:val="none" w:sz="0" w:space="0" w:color="auto"/>
            <w:left w:val="none" w:sz="0" w:space="0" w:color="auto"/>
            <w:bottom w:val="none" w:sz="0" w:space="0" w:color="auto"/>
            <w:right w:val="none" w:sz="0" w:space="0" w:color="auto"/>
          </w:divBdr>
        </w:div>
        <w:div w:id="1574774558">
          <w:marLeft w:val="0"/>
          <w:marRight w:val="0"/>
          <w:marTop w:val="0"/>
          <w:marBottom w:val="0"/>
          <w:divBdr>
            <w:top w:val="none" w:sz="0" w:space="0" w:color="auto"/>
            <w:left w:val="none" w:sz="0" w:space="0" w:color="auto"/>
            <w:bottom w:val="none" w:sz="0" w:space="0" w:color="auto"/>
            <w:right w:val="none" w:sz="0" w:space="0" w:color="auto"/>
          </w:divBdr>
        </w:div>
        <w:div w:id="1574854305">
          <w:marLeft w:val="0"/>
          <w:marRight w:val="0"/>
          <w:marTop w:val="0"/>
          <w:marBottom w:val="0"/>
          <w:divBdr>
            <w:top w:val="none" w:sz="0" w:space="0" w:color="auto"/>
            <w:left w:val="none" w:sz="0" w:space="0" w:color="auto"/>
            <w:bottom w:val="none" w:sz="0" w:space="0" w:color="auto"/>
            <w:right w:val="none" w:sz="0" w:space="0" w:color="auto"/>
          </w:divBdr>
        </w:div>
        <w:div w:id="1654212572">
          <w:marLeft w:val="0"/>
          <w:marRight w:val="0"/>
          <w:marTop w:val="0"/>
          <w:marBottom w:val="0"/>
          <w:divBdr>
            <w:top w:val="none" w:sz="0" w:space="0" w:color="auto"/>
            <w:left w:val="none" w:sz="0" w:space="0" w:color="auto"/>
            <w:bottom w:val="none" w:sz="0" w:space="0" w:color="auto"/>
            <w:right w:val="none" w:sz="0" w:space="0" w:color="auto"/>
          </w:divBdr>
        </w:div>
        <w:div w:id="1658336054">
          <w:marLeft w:val="0"/>
          <w:marRight w:val="0"/>
          <w:marTop w:val="0"/>
          <w:marBottom w:val="0"/>
          <w:divBdr>
            <w:top w:val="none" w:sz="0" w:space="0" w:color="auto"/>
            <w:left w:val="none" w:sz="0" w:space="0" w:color="auto"/>
            <w:bottom w:val="none" w:sz="0" w:space="0" w:color="auto"/>
            <w:right w:val="none" w:sz="0" w:space="0" w:color="auto"/>
          </w:divBdr>
        </w:div>
        <w:div w:id="1659184494">
          <w:marLeft w:val="0"/>
          <w:marRight w:val="0"/>
          <w:marTop w:val="0"/>
          <w:marBottom w:val="0"/>
          <w:divBdr>
            <w:top w:val="none" w:sz="0" w:space="0" w:color="auto"/>
            <w:left w:val="none" w:sz="0" w:space="0" w:color="auto"/>
            <w:bottom w:val="none" w:sz="0" w:space="0" w:color="auto"/>
            <w:right w:val="none" w:sz="0" w:space="0" w:color="auto"/>
          </w:divBdr>
        </w:div>
        <w:div w:id="1707607546">
          <w:marLeft w:val="0"/>
          <w:marRight w:val="0"/>
          <w:marTop w:val="0"/>
          <w:marBottom w:val="0"/>
          <w:divBdr>
            <w:top w:val="none" w:sz="0" w:space="0" w:color="auto"/>
            <w:left w:val="none" w:sz="0" w:space="0" w:color="auto"/>
            <w:bottom w:val="none" w:sz="0" w:space="0" w:color="auto"/>
            <w:right w:val="none" w:sz="0" w:space="0" w:color="auto"/>
          </w:divBdr>
        </w:div>
        <w:div w:id="1728526640">
          <w:marLeft w:val="0"/>
          <w:marRight w:val="0"/>
          <w:marTop w:val="0"/>
          <w:marBottom w:val="0"/>
          <w:divBdr>
            <w:top w:val="none" w:sz="0" w:space="0" w:color="auto"/>
            <w:left w:val="none" w:sz="0" w:space="0" w:color="auto"/>
            <w:bottom w:val="none" w:sz="0" w:space="0" w:color="auto"/>
            <w:right w:val="none" w:sz="0" w:space="0" w:color="auto"/>
          </w:divBdr>
        </w:div>
        <w:div w:id="1748573094">
          <w:marLeft w:val="0"/>
          <w:marRight w:val="0"/>
          <w:marTop w:val="0"/>
          <w:marBottom w:val="0"/>
          <w:divBdr>
            <w:top w:val="none" w:sz="0" w:space="0" w:color="auto"/>
            <w:left w:val="none" w:sz="0" w:space="0" w:color="auto"/>
            <w:bottom w:val="none" w:sz="0" w:space="0" w:color="auto"/>
            <w:right w:val="none" w:sz="0" w:space="0" w:color="auto"/>
          </w:divBdr>
        </w:div>
        <w:div w:id="1770392470">
          <w:marLeft w:val="0"/>
          <w:marRight w:val="0"/>
          <w:marTop w:val="0"/>
          <w:marBottom w:val="0"/>
          <w:divBdr>
            <w:top w:val="none" w:sz="0" w:space="0" w:color="auto"/>
            <w:left w:val="none" w:sz="0" w:space="0" w:color="auto"/>
            <w:bottom w:val="none" w:sz="0" w:space="0" w:color="auto"/>
            <w:right w:val="none" w:sz="0" w:space="0" w:color="auto"/>
          </w:divBdr>
        </w:div>
        <w:div w:id="1772166883">
          <w:marLeft w:val="0"/>
          <w:marRight w:val="0"/>
          <w:marTop w:val="0"/>
          <w:marBottom w:val="0"/>
          <w:divBdr>
            <w:top w:val="none" w:sz="0" w:space="0" w:color="auto"/>
            <w:left w:val="none" w:sz="0" w:space="0" w:color="auto"/>
            <w:bottom w:val="none" w:sz="0" w:space="0" w:color="auto"/>
            <w:right w:val="none" w:sz="0" w:space="0" w:color="auto"/>
          </w:divBdr>
        </w:div>
        <w:div w:id="1778137536">
          <w:marLeft w:val="0"/>
          <w:marRight w:val="0"/>
          <w:marTop w:val="0"/>
          <w:marBottom w:val="0"/>
          <w:divBdr>
            <w:top w:val="none" w:sz="0" w:space="0" w:color="auto"/>
            <w:left w:val="none" w:sz="0" w:space="0" w:color="auto"/>
            <w:bottom w:val="none" w:sz="0" w:space="0" w:color="auto"/>
            <w:right w:val="none" w:sz="0" w:space="0" w:color="auto"/>
          </w:divBdr>
        </w:div>
        <w:div w:id="1806893968">
          <w:marLeft w:val="0"/>
          <w:marRight w:val="0"/>
          <w:marTop w:val="0"/>
          <w:marBottom w:val="0"/>
          <w:divBdr>
            <w:top w:val="none" w:sz="0" w:space="0" w:color="auto"/>
            <w:left w:val="none" w:sz="0" w:space="0" w:color="auto"/>
            <w:bottom w:val="none" w:sz="0" w:space="0" w:color="auto"/>
            <w:right w:val="none" w:sz="0" w:space="0" w:color="auto"/>
          </w:divBdr>
        </w:div>
        <w:div w:id="1861774091">
          <w:marLeft w:val="0"/>
          <w:marRight w:val="0"/>
          <w:marTop w:val="0"/>
          <w:marBottom w:val="0"/>
          <w:divBdr>
            <w:top w:val="none" w:sz="0" w:space="0" w:color="auto"/>
            <w:left w:val="none" w:sz="0" w:space="0" w:color="auto"/>
            <w:bottom w:val="none" w:sz="0" w:space="0" w:color="auto"/>
            <w:right w:val="none" w:sz="0" w:space="0" w:color="auto"/>
          </w:divBdr>
        </w:div>
        <w:div w:id="1872373452">
          <w:marLeft w:val="0"/>
          <w:marRight w:val="0"/>
          <w:marTop w:val="0"/>
          <w:marBottom w:val="0"/>
          <w:divBdr>
            <w:top w:val="none" w:sz="0" w:space="0" w:color="auto"/>
            <w:left w:val="none" w:sz="0" w:space="0" w:color="auto"/>
            <w:bottom w:val="none" w:sz="0" w:space="0" w:color="auto"/>
            <w:right w:val="none" w:sz="0" w:space="0" w:color="auto"/>
          </w:divBdr>
        </w:div>
        <w:div w:id="1874342884">
          <w:marLeft w:val="0"/>
          <w:marRight w:val="0"/>
          <w:marTop w:val="0"/>
          <w:marBottom w:val="0"/>
          <w:divBdr>
            <w:top w:val="none" w:sz="0" w:space="0" w:color="auto"/>
            <w:left w:val="none" w:sz="0" w:space="0" w:color="auto"/>
            <w:bottom w:val="none" w:sz="0" w:space="0" w:color="auto"/>
            <w:right w:val="none" w:sz="0" w:space="0" w:color="auto"/>
          </w:divBdr>
        </w:div>
        <w:div w:id="1918468084">
          <w:marLeft w:val="0"/>
          <w:marRight w:val="0"/>
          <w:marTop w:val="0"/>
          <w:marBottom w:val="0"/>
          <w:divBdr>
            <w:top w:val="none" w:sz="0" w:space="0" w:color="auto"/>
            <w:left w:val="none" w:sz="0" w:space="0" w:color="auto"/>
            <w:bottom w:val="none" w:sz="0" w:space="0" w:color="auto"/>
            <w:right w:val="none" w:sz="0" w:space="0" w:color="auto"/>
          </w:divBdr>
        </w:div>
        <w:div w:id="1924684840">
          <w:marLeft w:val="0"/>
          <w:marRight w:val="0"/>
          <w:marTop w:val="0"/>
          <w:marBottom w:val="0"/>
          <w:divBdr>
            <w:top w:val="none" w:sz="0" w:space="0" w:color="auto"/>
            <w:left w:val="none" w:sz="0" w:space="0" w:color="auto"/>
            <w:bottom w:val="none" w:sz="0" w:space="0" w:color="auto"/>
            <w:right w:val="none" w:sz="0" w:space="0" w:color="auto"/>
          </w:divBdr>
        </w:div>
      </w:divsChild>
    </w:div>
    <w:div w:id="692192065">
      <w:bodyDiv w:val="1"/>
      <w:marLeft w:val="0"/>
      <w:marRight w:val="0"/>
      <w:marTop w:val="0"/>
      <w:marBottom w:val="0"/>
      <w:divBdr>
        <w:top w:val="none" w:sz="0" w:space="0" w:color="auto"/>
        <w:left w:val="none" w:sz="0" w:space="0" w:color="auto"/>
        <w:bottom w:val="none" w:sz="0" w:space="0" w:color="auto"/>
        <w:right w:val="none" w:sz="0" w:space="0" w:color="auto"/>
      </w:divBdr>
    </w:div>
    <w:div w:id="692465104">
      <w:bodyDiv w:val="1"/>
      <w:marLeft w:val="0"/>
      <w:marRight w:val="0"/>
      <w:marTop w:val="0"/>
      <w:marBottom w:val="0"/>
      <w:divBdr>
        <w:top w:val="none" w:sz="0" w:space="0" w:color="auto"/>
        <w:left w:val="none" w:sz="0" w:space="0" w:color="auto"/>
        <w:bottom w:val="none" w:sz="0" w:space="0" w:color="auto"/>
        <w:right w:val="none" w:sz="0" w:space="0" w:color="auto"/>
      </w:divBdr>
    </w:div>
    <w:div w:id="692802928">
      <w:bodyDiv w:val="1"/>
      <w:marLeft w:val="0"/>
      <w:marRight w:val="0"/>
      <w:marTop w:val="0"/>
      <w:marBottom w:val="0"/>
      <w:divBdr>
        <w:top w:val="none" w:sz="0" w:space="0" w:color="auto"/>
        <w:left w:val="none" w:sz="0" w:space="0" w:color="auto"/>
        <w:bottom w:val="none" w:sz="0" w:space="0" w:color="auto"/>
        <w:right w:val="none" w:sz="0" w:space="0" w:color="auto"/>
      </w:divBdr>
    </w:div>
    <w:div w:id="692878329">
      <w:bodyDiv w:val="1"/>
      <w:marLeft w:val="0"/>
      <w:marRight w:val="0"/>
      <w:marTop w:val="0"/>
      <w:marBottom w:val="0"/>
      <w:divBdr>
        <w:top w:val="none" w:sz="0" w:space="0" w:color="auto"/>
        <w:left w:val="none" w:sz="0" w:space="0" w:color="auto"/>
        <w:bottom w:val="none" w:sz="0" w:space="0" w:color="auto"/>
        <w:right w:val="none" w:sz="0" w:space="0" w:color="auto"/>
      </w:divBdr>
    </w:div>
    <w:div w:id="693117144">
      <w:bodyDiv w:val="1"/>
      <w:marLeft w:val="0"/>
      <w:marRight w:val="0"/>
      <w:marTop w:val="0"/>
      <w:marBottom w:val="0"/>
      <w:divBdr>
        <w:top w:val="none" w:sz="0" w:space="0" w:color="auto"/>
        <w:left w:val="none" w:sz="0" w:space="0" w:color="auto"/>
        <w:bottom w:val="none" w:sz="0" w:space="0" w:color="auto"/>
        <w:right w:val="none" w:sz="0" w:space="0" w:color="auto"/>
      </w:divBdr>
    </w:div>
    <w:div w:id="693380798">
      <w:bodyDiv w:val="1"/>
      <w:marLeft w:val="0"/>
      <w:marRight w:val="0"/>
      <w:marTop w:val="0"/>
      <w:marBottom w:val="0"/>
      <w:divBdr>
        <w:top w:val="none" w:sz="0" w:space="0" w:color="auto"/>
        <w:left w:val="none" w:sz="0" w:space="0" w:color="auto"/>
        <w:bottom w:val="none" w:sz="0" w:space="0" w:color="auto"/>
        <w:right w:val="none" w:sz="0" w:space="0" w:color="auto"/>
      </w:divBdr>
    </w:div>
    <w:div w:id="693383618">
      <w:bodyDiv w:val="1"/>
      <w:marLeft w:val="0"/>
      <w:marRight w:val="0"/>
      <w:marTop w:val="0"/>
      <w:marBottom w:val="0"/>
      <w:divBdr>
        <w:top w:val="none" w:sz="0" w:space="0" w:color="auto"/>
        <w:left w:val="none" w:sz="0" w:space="0" w:color="auto"/>
        <w:bottom w:val="none" w:sz="0" w:space="0" w:color="auto"/>
        <w:right w:val="none" w:sz="0" w:space="0" w:color="auto"/>
      </w:divBdr>
    </w:div>
    <w:div w:id="693506403">
      <w:bodyDiv w:val="1"/>
      <w:marLeft w:val="0"/>
      <w:marRight w:val="0"/>
      <w:marTop w:val="0"/>
      <w:marBottom w:val="0"/>
      <w:divBdr>
        <w:top w:val="none" w:sz="0" w:space="0" w:color="auto"/>
        <w:left w:val="none" w:sz="0" w:space="0" w:color="auto"/>
        <w:bottom w:val="none" w:sz="0" w:space="0" w:color="auto"/>
        <w:right w:val="none" w:sz="0" w:space="0" w:color="auto"/>
      </w:divBdr>
    </w:div>
    <w:div w:id="693770447">
      <w:bodyDiv w:val="1"/>
      <w:marLeft w:val="0"/>
      <w:marRight w:val="0"/>
      <w:marTop w:val="0"/>
      <w:marBottom w:val="0"/>
      <w:divBdr>
        <w:top w:val="none" w:sz="0" w:space="0" w:color="auto"/>
        <w:left w:val="none" w:sz="0" w:space="0" w:color="auto"/>
        <w:bottom w:val="none" w:sz="0" w:space="0" w:color="auto"/>
        <w:right w:val="none" w:sz="0" w:space="0" w:color="auto"/>
      </w:divBdr>
    </w:div>
    <w:div w:id="693848515">
      <w:bodyDiv w:val="1"/>
      <w:marLeft w:val="0"/>
      <w:marRight w:val="0"/>
      <w:marTop w:val="0"/>
      <w:marBottom w:val="0"/>
      <w:divBdr>
        <w:top w:val="none" w:sz="0" w:space="0" w:color="auto"/>
        <w:left w:val="none" w:sz="0" w:space="0" w:color="auto"/>
        <w:bottom w:val="none" w:sz="0" w:space="0" w:color="auto"/>
        <w:right w:val="none" w:sz="0" w:space="0" w:color="auto"/>
      </w:divBdr>
      <w:divsChild>
        <w:div w:id="1710828">
          <w:marLeft w:val="0"/>
          <w:marRight w:val="0"/>
          <w:marTop w:val="0"/>
          <w:marBottom w:val="0"/>
          <w:divBdr>
            <w:top w:val="none" w:sz="0" w:space="0" w:color="auto"/>
            <w:left w:val="none" w:sz="0" w:space="0" w:color="auto"/>
            <w:bottom w:val="none" w:sz="0" w:space="0" w:color="auto"/>
            <w:right w:val="none" w:sz="0" w:space="0" w:color="auto"/>
          </w:divBdr>
        </w:div>
        <w:div w:id="10229329">
          <w:marLeft w:val="0"/>
          <w:marRight w:val="0"/>
          <w:marTop w:val="0"/>
          <w:marBottom w:val="0"/>
          <w:divBdr>
            <w:top w:val="none" w:sz="0" w:space="0" w:color="auto"/>
            <w:left w:val="none" w:sz="0" w:space="0" w:color="auto"/>
            <w:bottom w:val="none" w:sz="0" w:space="0" w:color="auto"/>
            <w:right w:val="none" w:sz="0" w:space="0" w:color="auto"/>
          </w:divBdr>
        </w:div>
        <w:div w:id="24798831">
          <w:marLeft w:val="0"/>
          <w:marRight w:val="0"/>
          <w:marTop w:val="0"/>
          <w:marBottom w:val="0"/>
          <w:divBdr>
            <w:top w:val="none" w:sz="0" w:space="0" w:color="auto"/>
            <w:left w:val="none" w:sz="0" w:space="0" w:color="auto"/>
            <w:bottom w:val="none" w:sz="0" w:space="0" w:color="auto"/>
            <w:right w:val="none" w:sz="0" w:space="0" w:color="auto"/>
          </w:divBdr>
        </w:div>
        <w:div w:id="57868686">
          <w:marLeft w:val="0"/>
          <w:marRight w:val="0"/>
          <w:marTop w:val="0"/>
          <w:marBottom w:val="0"/>
          <w:divBdr>
            <w:top w:val="none" w:sz="0" w:space="0" w:color="auto"/>
            <w:left w:val="none" w:sz="0" w:space="0" w:color="auto"/>
            <w:bottom w:val="none" w:sz="0" w:space="0" w:color="auto"/>
            <w:right w:val="none" w:sz="0" w:space="0" w:color="auto"/>
          </w:divBdr>
        </w:div>
        <w:div w:id="88936683">
          <w:marLeft w:val="0"/>
          <w:marRight w:val="0"/>
          <w:marTop w:val="0"/>
          <w:marBottom w:val="0"/>
          <w:divBdr>
            <w:top w:val="none" w:sz="0" w:space="0" w:color="auto"/>
            <w:left w:val="none" w:sz="0" w:space="0" w:color="auto"/>
            <w:bottom w:val="none" w:sz="0" w:space="0" w:color="auto"/>
            <w:right w:val="none" w:sz="0" w:space="0" w:color="auto"/>
          </w:divBdr>
        </w:div>
        <w:div w:id="100027298">
          <w:marLeft w:val="0"/>
          <w:marRight w:val="0"/>
          <w:marTop w:val="0"/>
          <w:marBottom w:val="0"/>
          <w:divBdr>
            <w:top w:val="none" w:sz="0" w:space="0" w:color="auto"/>
            <w:left w:val="none" w:sz="0" w:space="0" w:color="auto"/>
            <w:bottom w:val="none" w:sz="0" w:space="0" w:color="auto"/>
            <w:right w:val="none" w:sz="0" w:space="0" w:color="auto"/>
          </w:divBdr>
        </w:div>
        <w:div w:id="103841594">
          <w:marLeft w:val="0"/>
          <w:marRight w:val="0"/>
          <w:marTop w:val="0"/>
          <w:marBottom w:val="0"/>
          <w:divBdr>
            <w:top w:val="none" w:sz="0" w:space="0" w:color="auto"/>
            <w:left w:val="none" w:sz="0" w:space="0" w:color="auto"/>
            <w:bottom w:val="none" w:sz="0" w:space="0" w:color="auto"/>
            <w:right w:val="none" w:sz="0" w:space="0" w:color="auto"/>
          </w:divBdr>
        </w:div>
        <w:div w:id="109976521">
          <w:marLeft w:val="0"/>
          <w:marRight w:val="0"/>
          <w:marTop w:val="0"/>
          <w:marBottom w:val="0"/>
          <w:divBdr>
            <w:top w:val="none" w:sz="0" w:space="0" w:color="auto"/>
            <w:left w:val="none" w:sz="0" w:space="0" w:color="auto"/>
            <w:bottom w:val="none" w:sz="0" w:space="0" w:color="auto"/>
            <w:right w:val="none" w:sz="0" w:space="0" w:color="auto"/>
          </w:divBdr>
        </w:div>
        <w:div w:id="110370586">
          <w:marLeft w:val="0"/>
          <w:marRight w:val="0"/>
          <w:marTop w:val="0"/>
          <w:marBottom w:val="0"/>
          <w:divBdr>
            <w:top w:val="none" w:sz="0" w:space="0" w:color="auto"/>
            <w:left w:val="none" w:sz="0" w:space="0" w:color="auto"/>
            <w:bottom w:val="none" w:sz="0" w:space="0" w:color="auto"/>
            <w:right w:val="none" w:sz="0" w:space="0" w:color="auto"/>
          </w:divBdr>
        </w:div>
        <w:div w:id="143008786">
          <w:marLeft w:val="0"/>
          <w:marRight w:val="0"/>
          <w:marTop w:val="0"/>
          <w:marBottom w:val="0"/>
          <w:divBdr>
            <w:top w:val="none" w:sz="0" w:space="0" w:color="auto"/>
            <w:left w:val="none" w:sz="0" w:space="0" w:color="auto"/>
            <w:bottom w:val="none" w:sz="0" w:space="0" w:color="auto"/>
            <w:right w:val="none" w:sz="0" w:space="0" w:color="auto"/>
          </w:divBdr>
        </w:div>
        <w:div w:id="155922496">
          <w:marLeft w:val="0"/>
          <w:marRight w:val="0"/>
          <w:marTop w:val="0"/>
          <w:marBottom w:val="0"/>
          <w:divBdr>
            <w:top w:val="none" w:sz="0" w:space="0" w:color="auto"/>
            <w:left w:val="none" w:sz="0" w:space="0" w:color="auto"/>
            <w:bottom w:val="none" w:sz="0" w:space="0" w:color="auto"/>
            <w:right w:val="none" w:sz="0" w:space="0" w:color="auto"/>
          </w:divBdr>
        </w:div>
        <w:div w:id="166407791">
          <w:marLeft w:val="0"/>
          <w:marRight w:val="0"/>
          <w:marTop w:val="0"/>
          <w:marBottom w:val="0"/>
          <w:divBdr>
            <w:top w:val="none" w:sz="0" w:space="0" w:color="auto"/>
            <w:left w:val="none" w:sz="0" w:space="0" w:color="auto"/>
            <w:bottom w:val="none" w:sz="0" w:space="0" w:color="auto"/>
            <w:right w:val="none" w:sz="0" w:space="0" w:color="auto"/>
          </w:divBdr>
        </w:div>
        <w:div w:id="167328513">
          <w:marLeft w:val="0"/>
          <w:marRight w:val="0"/>
          <w:marTop w:val="0"/>
          <w:marBottom w:val="0"/>
          <w:divBdr>
            <w:top w:val="none" w:sz="0" w:space="0" w:color="auto"/>
            <w:left w:val="none" w:sz="0" w:space="0" w:color="auto"/>
            <w:bottom w:val="none" w:sz="0" w:space="0" w:color="auto"/>
            <w:right w:val="none" w:sz="0" w:space="0" w:color="auto"/>
          </w:divBdr>
        </w:div>
        <w:div w:id="175076476">
          <w:marLeft w:val="0"/>
          <w:marRight w:val="0"/>
          <w:marTop w:val="0"/>
          <w:marBottom w:val="0"/>
          <w:divBdr>
            <w:top w:val="none" w:sz="0" w:space="0" w:color="auto"/>
            <w:left w:val="none" w:sz="0" w:space="0" w:color="auto"/>
            <w:bottom w:val="none" w:sz="0" w:space="0" w:color="auto"/>
            <w:right w:val="none" w:sz="0" w:space="0" w:color="auto"/>
          </w:divBdr>
        </w:div>
        <w:div w:id="186647447">
          <w:marLeft w:val="0"/>
          <w:marRight w:val="0"/>
          <w:marTop w:val="0"/>
          <w:marBottom w:val="0"/>
          <w:divBdr>
            <w:top w:val="none" w:sz="0" w:space="0" w:color="auto"/>
            <w:left w:val="none" w:sz="0" w:space="0" w:color="auto"/>
            <w:bottom w:val="none" w:sz="0" w:space="0" w:color="auto"/>
            <w:right w:val="none" w:sz="0" w:space="0" w:color="auto"/>
          </w:divBdr>
        </w:div>
        <w:div w:id="232159480">
          <w:marLeft w:val="0"/>
          <w:marRight w:val="0"/>
          <w:marTop w:val="0"/>
          <w:marBottom w:val="0"/>
          <w:divBdr>
            <w:top w:val="none" w:sz="0" w:space="0" w:color="auto"/>
            <w:left w:val="none" w:sz="0" w:space="0" w:color="auto"/>
            <w:bottom w:val="none" w:sz="0" w:space="0" w:color="auto"/>
            <w:right w:val="none" w:sz="0" w:space="0" w:color="auto"/>
          </w:divBdr>
        </w:div>
        <w:div w:id="242222554">
          <w:marLeft w:val="0"/>
          <w:marRight w:val="0"/>
          <w:marTop w:val="0"/>
          <w:marBottom w:val="0"/>
          <w:divBdr>
            <w:top w:val="none" w:sz="0" w:space="0" w:color="auto"/>
            <w:left w:val="none" w:sz="0" w:space="0" w:color="auto"/>
            <w:bottom w:val="none" w:sz="0" w:space="0" w:color="auto"/>
            <w:right w:val="none" w:sz="0" w:space="0" w:color="auto"/>
          </w:divBdr>
        </w:div>
        <w:div w:id="243492050">
          <w:marLeft w:val="0"/>
          <w:marRight w:val="0"/>
          <w:marTop w:val="0"/>
          <w:marBottom w:val="0"/>
          <w:divBdr>
            <w:top w:val="none" w:sz="0" w:space="0" w:color="auto"/>
            <w:left w:val="none" w:sz="0" w:space="0" w:color="auto"/>
            <w:bottom w:val="none" w:sz="0" w:space="0" w:color="auto"/>
            <w:right w:val="none" w:sz="0" w:space="0" w:color="auto"/>
          </w:divBdr>
        </w:div>
        <w:div w:id="293605163">
          <w:marLeft w:val="0"/>
          <w:marRight w:val="0"/>
          <w:marTop w:val="0"/>
          <w:marBottom w:val="0"/>
          <w:divBdr>
            <w:top w:val="none" w:sz="0" w:space="0" w:color="auto"/>
            <w:left w:val="none" w:sz="0" w:space="0" w:color="auto"/>
            <w:bottom w:val="none" w:sz="0" w:space="0" w:color="auto"/>
            <w:right w:val="none" w:sz="0" w:space="0" w:color="auto"/>
          </w:divBdr>
        </w:div>
        <w:div w:id="294918413">
          <w:marLeft w:val="0"/>
          <w:marRight w:val="0"/>
          <w:marTop w:val="0"/>
          <w:marBottom w:val="0"/>
          <w:divBdr>
            <w:top w:val="none" w:sz="0" w:space="0" w:color="auto"/>
            <w:left w:val="none" w:sz="0" w:space="0" w:color="auto"/>
            <w:bottom w:val="none" w:sz="0" w:space="0" w:color="auto"/>
            <w:right w:val="none" w:sz="0" w:space="0" w:color="auto"/>
          </w:divBdr>
        </w:div>
        <w:div w:id="361395177">
          <w:marLeft w:val="0"/>
          <w:marRight w:val="0"/>
          <w:marTop w:val="0"/>
          <w:marBottom w:val="0"/>
          <w:divBdr>
            <w:top w:val="none" w:sz="0" w:space="0" w:color="auto"/>
            <w:left w:val="none" w:sz="0" w:space="0" w:color="auto"/>
            <w:bottom w:val="none" w:sz="0" w:space="0" w:color="auto"/>
            <w:right w:val="none" w:sz="0" w:space="0" w:color="auto"/>
          </w:divBdr>
        </w:div>
        <w:div w:id="377707996">
          <w:marLeft w:val="0"/>
          <w:marRight w:val="0"/>
          <w:marTop w:val="0"/>
          <w:marBottom w:val="0"/>
          <w:divBdr>
            <w:top w:val="none" w:sz="0" w:space="0" w:color="auto"/>
            <w:left w:val="none" w:sz="0" w:space="0" w:color="auto"/>
            <w:bottom w:val="none" w:sz="0" w:space="0" w:color="auto"/>
            <w:right w:val="none" w:sz="0" w:space="0" w:color="auto"/>
          </w:divBdr>
        </w:div>
        <w:div w:id="378554187">
          <w:marLeft w:val="0"/>
          <w:marRight w:val="0"/>
          <w:marTop w:val="0"/>
          <w:marBottom w:val="0"/>
          <w:divBdr>
            <w:top w:val="none" w:sz="0" w:space="0" w:color="auto"/>
            <w:left w:val="none" w:sz="0" w:space="0" w:color="auto"/>
            <w:bottom w:val="none" w:sz="0" w:space="0" w:color="auto"/>
            <w:right w:val="none" w:sz="0" w:space="0" w:color="auto"/>
          </w:divBdr>
        </w:div>
        <w:div w:id="405416641">
          <w:marLeft w:val="0"/>
          <w:marRight w:val="0"/>
          <w:marTop w:val="0"/>
          <w:marBottom w:val="0"/>
          <w:divBdr>
            <w:top w:val="none" w:sz="0" w:space="0" w:color="auto"/>
            <w:left w:val="none" w:sz="0" w:space="0" w:color="auto"/>
            <w:bottom w:val="none" w:sz="0" w:space="0" w:color="auto"/>
            <w:right w:val="none" w:sz="0" w:space="0" w:color="auto"/>
          </w:divBdr>
        </w:div>
        <w:div w:id="412557603">
          <w:marLeft w:val="0"/>
          <w:marRight w:val="0"/>
          <w:marTop w:val="0"/>
          <w:marBottom w:val="0"/>
          <w:divBdr>
            <w:top w:val="none" w:sz="0" w:space="0" w:color="auto"/>
            <w:left w:val="none" w:sz="0" w:space="0" w:color="auto"/>
            <w:bottom w:val="none" w:sz="0" w:space="0" w:color="auto"/>
            <w:right w:val="none" w:sz="0" w:space="0" w:color="auto"/>
          </w:divBdr>
        </w:div>
        <w:div w:id="412704487">
          <w:marLeft w:val="0"/>
          <w:marRight w:val="0"/>
          <w:marTop w:val="0"/>
          <w:marBottom w:val="0"/>
          <w:divBdr>
            <w:top w:val="none" w:sz="0" w:space="0" w:color="auto"/>
            <w:left w:val="none" w:sz="0" w:space="0" w:color="auto"/>
            <w:bottom w:val="none" w:sz="0" w:space="0" w:color="auto"/>
            <w:right w:val="none" w:sz="0" w:space="0" w:color="auto"/>
          </w:divBdr>
        </w:div>
        <w:div w:id="435099569">
          <w:marLeft w:val="0"/>
          <w:marRight w:val="0"/>
          <w:marTop w:val="0"/>
          <w:marBottom w:val="0"/>
          <w:divBdr>
            <w:top w:val="none" w:sz="0" w:space="0" w:color="auto"/>
            <w:left w:val="none" w:sz="0" w:space="0" w:color="auto"/>
            <w:bottom w:val="none" w:sz="0" w:space="0" w:color="auto"/>
            <w:right w:val="none" w:sz="0" w:space="0" w:color="auto"/>
          </w:divBdr>
        </w:div>
        <w:div w:id="436602617">
          <w:marLeft w:val="0"/>
          <w:marRight w:val="0"/>
          <w:marTop w:val="0"/>
          <w:marBottom w:val="0"/>
          <w:divBdr>
            <w:top w:val="none" w:sz="0" w:space="0" w:color="auto"/>
            <w:left w:val="none" w:sz="0" w:space="0" w:color="auto"/>
            <w:bottom w:val="none" w:sz="0" w:space="0" w:color="auto"/>
            <w:right w:val="none" w:sz="0" w:space="0" w:color="auto"/>
          </w:divBdr>
        </w:div>
        <w:div w:id="531302583">
          <w:marLeft w:val="0"/>
          <w:marRight w:val="0"/>
          <w:marTop w:val="0"/>
          <w:marBottom w:val="0"/>
          <w:divBdr>
            <w:top w:val="none" w:sz="0" w:space="0" w:color="auto"/>
            <w:left w:val="none" w:sz="0" w:space="0" w:color="auto"/>
            <w:bottom w:val="none" w:sz="0" w:space="0" w:color="auto"/>
            <w:right w:val="none" w:sz="0" w:space="0" w:color="auto"/>
          </w:divBdr>
        </w:div>
        <w:div w:id="537279763">
          <w:marLeft w:val="0"/>
          <w:marRight w:val="0"/>
          <w:marTop w:val="0"/>
          <w:marBottom w:val="0"/>
          <w:divBdr>
            <w:top w:val="none" w:sz="0" w:space="0" w:color="auto"/>
            <w:left w:val="none" w:sz="0" w:space="0" w:color="auto"/>
            <w:bottom w:val="none" w:sz="0" w:space="0" w:color="auto"/>
            <w:right w:val="none" w:sz="0" w:space="0" w:color="auto"/>
          </w:divBdr>
        </w:div>
        <w:div w:id="546646717">
          <w:marLeft w:val="0"/>
          <w:marRight w:val="0"/>
          <w:marTop w:val="0"/>
          <w:marBottom w:val="0"/>
          <w:divBdr>
            <w:top w:val="none" w:sz="0" w:space="0" w:color="auto"/>
            <w:left w:val="none" w:sz="0" w:space="0" w:color="auto"/>
            <w:bottom w:val="none" w:sz="0" w:space="0" w:color="auto"/>
            <w:right w:val="none" w:sz="0" w:space="0" w:color="auto"/>
          </w:divBdr>
        </w:div>
        <w:div w:id="597756641">
          <w:marLeft w:val="0"/>
          <w:marRight w:val="0"/>
          <w:marTop w:val="0"/>
          <w:marBottom w:val="0"/>
          <w:divBdr>
            <w:top w:val="none" w:sz="0" w:space="0" w:color="auto"/>
            <w:left w:val="none" w:sz="0" w:space="0" w:color="auto"/>
            <w:bottom w:val="none" w:sz="0" w:space="0" w:color="auto"/>
            <w:right w:val="none" w:sz="0" w:space="0" w:color="auto"/>
          </w:divBdr>
        </w:div>
        <w:div w:id="618682862">
          <w:marLeft w:val="0"/>
          <w:marRight w:val="0"/>
          <w:marTop w:val="0"/>
          <w:marBottom w:val="0"/>
          <w:divBdr>
            <w:top w:val="none" w:sz="0" w:space="0" w:color="auto"/>
            <w:left w:val="none" w:sz="0" w:space="0" w:color="auto"/>
            <w:bottom w:val="none" w:sz="0" w:space="0" w:color="auto"/>
            <w:right w:val="none" w:sz="0" w:space="0" w:color="auto"/>
          </w:divBdr>
        </w:div>
        <w:div w:id="662589485">
          <w:marLeft w:val="0"/>
          <w:marRight w:val="0"/>
          <w:marTop w:val="0"/>
          <w:marBottom w:val="0"/>
          <w:divBdr>
            <w:top w:val="none" w:sz="0" w:space="0" w:color="auto"/>
            <w:left w:val="none" w:sz="0" w:space="0" w:color="auto"/>
            <w:bottom w:val="none" w:sz="0" w:space="0" w:color="auto"/>
            <w:right w:val="none" w:sz="0" w:space="0" w:color="auto"/>
          </w:divBdr>
        </w:div>
        <w:div w:id="665018529">
          <w:marLeft w:val="0"/>
          <w:marRight w:val="0"/>
          <w:marTop w:val="0"/>
          <w:marBottom w:val="0"/>
          <w:divBdr>
            <w:top w:val="none" w:sz="0" w:space="0" w:color="auto"/>
            <w:left w:val="none" w:sz="0" w:space="0" w:color="auto"/>
            <w:bottom w:val="none" w:sz="0" w:space="0" w:color="auto"/>
            <w:right w:val="none" w:sz="0" w:space="0" w:color="auto"/>
          </w:divBdr>
        </w:div>
        <w:div w:id="683629543">
          <w:marLeft w:val="0"/>
          <w:marRight w:val="0"/>
          <w:marTop w:val="0"/>
          <w:marBottom w:val="0"/>
          <w:divBdr>
            <w:top w:val="none" w:sz="0" w:space="0" w:color="auto"/>
            <w:left w:val="none" w:sz="0" w:space="0" w:color="auto"/>
            <w:bottom w:val="none" w:sz="0" w:space="0" w:color="auto"/>
            <w:right w:val="none" w:sz="0" w:space="0" w:color="auto"/>
          </w:divBdr>
        </w:div>
        <w:div w:id="690958022">
          <w:marLeft w:val="0"/>
          <w:marRight w:val="0"/>
          <w:marTop w:val="0"/>
          <w:marBottom w:val="0"/>
          <w:divBdr>
            <w:top w:val="none" w:sz="0" w:space="0" w:color="auto"/>
            <w:left w:val="none" w:sz="0" w:space="0" w:color="auto"/>
            <w:bottom w:val="none" w:sz="0" w:space="0" w:color="auto"/>
            <w:right w:val="none" w:sz="0" w:space="0" w:color="auto"/>
          </w:divBdr>
        </w:div>
        <w:div w:id="711880246">
          <w:marLeft w:val="0"/>
          <w:marRight w:val="0"/>
          <w:marTop w:val="0"/>
          <w:marBottom w:val="0"/>
          <w:divBdr>
            <w:top w:val="none" w:sz="0" w:space="0" w:color="auto"/>
            <w:left w:val="none" w:sz="0" w:space="0" w:color="auto"/>
            <w:bottom w:val="none" w:sz="0" w:space="0" w:color="auto"/>
            <w:right w:val="none" w:sz="0" w:space="0" w:color="auto"/>
          </w:divBdr>
        </w:div>
        <w:div w:id="777681120">
          <w:marLeft w:val="0"/>
          <w:marRight w:val="0"/>
          <w:marTop w:val="0"/>
          <w:marBottom w:val="0"/>
          <w:divBdr>
            <w:top w:val="none" w:sz="0" w:space="0" w:color="auto"/>
            <w:left w:val="none" w:sz="0" w:space="0" w:color="auto"/>
            <w:bottom w:val="none" w:sz="0" w:space="0" w:color="auto"/>
            <w:right w:val="none" w:sz="0" w:space="0" w:color="auto"/>
          </w:divBdr>
        </w:div>
        <w:div w:id="784613665">
          <w:marLeft w:val="0"/>
          <w:marRight w:val="0"/>
          <w:marTop w:val="0"/>
          <w:marBottom w:val="0"/>
          <w:divBdr>
            <w:top w:val="none" w:sz="0" w:space="0" w:color="auto"/>
            <w:left w:val="none" w:sz="0" w:space="0" w:color="auto"/>
            <w:bottom w:val="none" w:sz="0" w:space="0" w:color="auto"/>
            <w:right w:val="none" w:sz="0" w:space="0" w:color="auto"/>
          </w:divBdr>
        </w:div>
        <w:div w:id="821772772">
          <w:marLeft w:val="0"/>
          <w:marRight w:val="0"/>
          <w:marTop w:val="0"/>
          <w:marBottom w:val="0"/>
          <w:divBdr>
            <w:top w:val="none" w:sz="0" w:space="0" w:color="auto"/>
            <w:left w:val="none" w:sz="0" w:space="0" w:color="auto"/>
            <w:bottom w:val="none" w:sz="0" w:space="0" w:color="auto"/>
            <w:right w:val="none" w:sz="0" w:space="0" w:color="auto"/>
          </w:divBdr>
        </w:div>
        <w:div w:id="853497987">
          <w:marLeft w:val="0"/>
          <w:marRight w:val="0"/>
          <w:marTop w:val="0"/>
          <w:marBottom w:val="0"/>
          <w:divBdr>
            <w:top w:val="none" w:sz="0" w:space="0" w:color="auto"/>
            <w:left w:val="none" w:sz="0" w:space="0" w:color="auto"/>
            <w:bottom w:val="none" w:sz="0" w:space="0" w:color="auto"/>
            <w:right w:val="none" w:sz="0" w:space="0" w:color="auto"/>
          </w:divBdr>
        </w:div>
        <w:div w:id="853689611">
          <w:marLeft w:val="0"/>
          <w:marRight w:val="0"/>
          <w:marTop w:val="0"/>
          <w:marBottom w:val="0"/>
          <w:divBdr>
            <w:top w:val="none" w:sz="0" w:space="0" w:color="auto"/>
            <w:left w:val="none" w:sz="0" w:space="0" w:color="auto"/>
            <w:bottom w:val="none" w:sz="0" w:space="0" w:color="auto"/>
            <w:right w:val="none" w:sz="0" w:space="0" w:color="auto"/>
          </w:divBdr>
        </w:div>
        <w:div w:id="860707439">
          <w:marLeft w:val="0"/>
          <w:marRight w:val="0"/>
          <w:marTop w:val="0"/>
          <w:marBottom w:val="0"/>
          <w:divBdr>
            <w:top w:val="none" w:sz="0" w:space="0" w:color="auto"/>
            <w:left w:val="none" w:sz="0" w:space="0" w:color="auto"/>
            <w:bottom w:val="none" w:sz="0" w:space="0" w:color="auto"/>
            <w:right w:val="none" w:sz="0" w:space="0" w:color="auto"/>
          </w:divBdr>
        </w:div>
        <w:div w:id="867914335">
          <w:marLeft w:val="0"/>
          <w:marRight w:val="0"/>
          <w:marTop w:val="0"/>
          <w:marBottom w:val="0"/>
          <w:divBdr>
            <w:top w:val="none" w:sz="0" w:space="0" w:color="auto"/>
            <w:left w:val="none" w:sz="0" w:space="0" w:color="auto"/>
            <w:bottom w:val="none" w:sz="0" w:space="0" w:color="auto"/>
            <w:right w:val="none" w:sz="0" w:space="0" w:color="auto"/>
          </w:divBdr>
        </w:div>
        <w:div w:id="920143277">
          <w:marLeft w:val="0"/>
          <w:marRight w:val="0"/>
          <w:marTop w:val="0"/>
          <w:marBottom w:val="0"/>
          <w:divBdr>
            <w:top w:val="none" w:sz="0" w:space="0" w:color="auto"/>
            <w:left w:val="none" w:sz="0" w:space="0" w:color="auto"/>
            <w:bottom w:val="none" w:sz="0" w:space="0" w:color="auto"/>
            <w:right w:val="none" w:sz="0" w:space="0" w:color="auto"/>
          </w:divBdr>
        </w:div>
        <w:div w:id="932475005">
          <w:marLeft w:val="0"/>
          <w:marRight w:val="0"/>
          <w:marTop w:val="0"/>
          <w:marBottom w:val="0"/>
          <w:divBdr>
            <w:top w:val="none" w:sz="0" w:space="0" w:color="auto"/>
            <w:left w:val="none" w:sz="0" w:space="0" w:color="auto"/>
            <w:bottom w:val="none" w:sz="0" w:space="0" w:color="auto"/>
            <w:right w:val="none" w:sz="0" w:space="0" w:color="auto"/>
          </w:divBdr>
        </w:div>
        <w:div w:id="946304785">
          <w:marLeft w:val="0"/>
          <w:marRight w:val="0"/>
          <w:marTop w:val="0"/>
          <w:marBottom w:val="0"/>
          <w:divBdr>
            <w:top w:val="none" w:sz="0" w:space="0" w:color="auto"/>
            <w:left w:val="none" w:sz="0" w:space="0" w:color="auto"/>
            <w:bottom w:val="none" w:sz="0" w:space="0" w:color="auto"/>
            <w:right w:val="none" w:sz="0" w:space="0" w:color="auto"/>
          </w:divBdr>
        </w:div>
        <w:div w:id="973753315">
          <w:marLeft w:val="0"/>
          <w:marRight w:val="0"/>
          <w:marTop w:val="0"/>
          <w:marBottom w:val="0"/>
          <w:divBdr>
            <w:top w:val="none" w:sz="0" w:space="0" w:color="auto"/>
            <w:left w:val="none" w:sz="0" w:space="0" w:color="auto"/>
            <w:bottom w:val="none" w:sz="0" w:space="0" w:color="auto"/>
            <w:right w:val="none" w:sz="0" w:space="0" w:color="auto"/>
          </w:divBdr>
        </w:div>
        <w:div w:id="981538077">
          <w:marLeft w:val="0"/>
          <w:marRight w:val="0"/>
          <w:marTop w:val="0"/>
          <w:marBottom w:val="0"/>
          <w:divBdr>
            <w:top w:val="none" w:sz="0" w:space="0" w:color="auto"/>
            <w:left w:val="none" w:sz="0" w:space="0" w:color="auto"/>
            <w:bottom w:val="none" w:sz="0" w:space="0" w:color="auto"/>
            <w:right w:val="none" w:sz="0" w:space="0" w:color="auto"/>
          </w:divBdr>
        </w:div>
        <w:div w:id="998997067">
          <w:marLeft w:val="0"/>
          <w:marRight w:val="0"/>
          <w:marTop w:val="0"/>
          <w:marBottom w:val="0"/>
          <w:divBdr>
            <w:top w:val="none" w:sz="0" w:space="0" w:color="auto"/>
            <w:left w:val="none" w:sz="0" w:space="0" w:color="auto"/>
            <w:bottom w:val="none" w:sz="0" w:space="0" w:color="auto"/>
            <w:right w:val="none" w:sz="0" w:space="0" w:color="auto"/>
          </w:divBdr>
        </w:div>
        <w:div w:id="1119884317">
          <w:marLeft w:val="0"/>
          <w:marRight w:val="0"/>
          <w:marTop w:val="0"/>
          <w:marBottom w:val="0"/>
          <w:divBdr>
            <w:top w:val="none" w:sz="0" w:space="0" w:color="auto"/>
            <w:left w:val="none" w:sz="0" w:space="0" w:color="auto"/>
            <w:bottom w:val="none" w:sz="0" w:space="0" w:color="auto"/>
            <w:right w:val="none" w:sz="0" w:space="0" w:color="auto"/>
          </w:divBdr>
        </w:div>
        <w:div w:id="1121076970">
          <w:marLeft w:val="0"/>
          <w:marRight w:val="0"/>
          <w:marTop w:val="0"/>
          <w:marBottom w:val="0"/>
          <w:divBdr>
            <w:top w:val="none" w:sz="0" w:space="0" w:color="auto"/>
            <w:left w:val="none" w:sz="0" w:space="0" w:color="auto"/>
            <w:bottom w:val="none" w:sz="0" w:space="0" w:color="auto"/>
            <w:right w:val="none" w:sz="0" w:space="0" w:color="auto"/>
          </w:divBdr>
        </w:div>
        <w:div w:id="1160535945">
          <w:marLeft w:val="0"/>
          <w:marRight w:val="0"/>
          <w:marTop w:val="0"/>
          <w:marBottom w:val="0"/>
          <w:divBdr>
            <w:top w:val="none" w:sz="0" w:space="0" w:color="auto"/>
            <w:left w:val="none" w:sz="0" w:space="0" w:color="auto"/>
            <w:bottom w:val="none" w:sz="0" w:space="0" w:color="auto"/>
            <w:right w:val="none" w:sz="0" w:space="0" w:color="auto"/>
          </w:divBdr>
        </w:div>
        <w:div w:id="1163198835">
          <w:marLeft w:val="0"/>
          <w:marRight w:val="0"/>
          <w:marTop w:val="0"/>
          <w:marBottom w:val="0"/>
          <w:divBdr>
            <w:top w:val="none" w:sz="0" w:space="0" w:color="auto"/>
            <w:left w:val="none" w:sz="0" w:space="0" w:color="auto"/>
            <w:bottom w:val="none" w:sz="0" w:space="0" w:color="auto"/>
            <w:right w:val="none" w:sz="0" w:space="0" w:color="auto"/>
          </w:divBdr>
        </w:div>
        <w:div w:id="1185825588">
          <w:marLeft w:val="0"/>
          <w:marRight w:val="0"/>
          <w:marTop w:val="0"/>
          <w:marBottom w:val="0"/>
          <w:divBdr>
            <w:top w:val="none" w:sz="0" w:space="0" w:color="auto"/>
            <w:left w:val="none" w:sz="0" w:space="0" w:color="auto"/>
            <w:bottom w:val="none" w:sz="0" w:space="0" w:color="auto"/>
            <w:right w:val="none" w:sz="0" w:space="0" w:color="auto"/>
          </w:divBdr>
        </w:div>
        <w:div w:id="1191996349">
          <w:marLeft w:val="0"/>
          <w:marRight w:val="0"/>
          <w:marTop w:val="0"/>
          <w:marBottom w:val="0"/>
          <w:divBdr>
            <w:top w:val="none" w:sz="0" w:space="0" w:color="auto"/>
            <w:left w:val="none" w:sz="0" w:space="0" w:color="auto"/>
            <w:bottom w:val="none" w:sz="0" w:space="0" w:color="auto"/>
            <w:right w:val="none" w:sz="0" w:space="0" w:color="auto"/>
          </w:divBdr>
        </w:div>
        <w:div w:id="1204750894">
          <w:marLeft w:val="0"/>
          <w:marRight w:val="0"/>
          <w:marTop w:val="0"/>
          <w:marBottom w:val="0"/>
          <w:divBdr>
            <w:top w:val="none" w:sz="0" w:space="0" w:color="auto"/>
            <w:left w:val="none" w:sz="0" w:space="0" w:color="auto"/>
            <w:bottom w:val="none" w:sz="0" w:space="0" w:color="auto"/>
            <w:right w:val="none" w:sz="0" w:space="0" w:color="auto"/>
          </w:divBdr>
        </w:div>
        <w:div w:id="1216238350">
          <w:marLeft w:val="0"/>
          <w:marRight w:val="0"/>
          <w:marTop w:val="0"/>
          <w:marBottom w:val="0"/>
          <w:divBdr>
            <w:top w:val="none" w:sz="0" w:space="0" w:color="auto"/>
            <w:left w:val="none" w:sz="0" w:space="0" w:color="auto"/>
            <w:bottom w:val="none" w:sz="0" w:space="0" w:color="auto"/>
            <w:right w:val="none" w:sz="0" w:space="0" w:color="auto"/>
          </w:divBdr>
        </w:div>
        <w:div w:id="1223062367">
          <w:marLeft w:val="0"/>
          <w:marRight w:val="0"/>
          <w:marTop w:val="0"/>
          <w:marBottom w:val="0"/>
          <w:divBdr>
            <w:top w:val="none" w:sz="0" w:space="0" w:color="auto"/>
            <w:left w:val="none" w:sz="0" w:space="0" w:color="auto"/>
            <w:bottom w:val="none" w:sz="0" w:space="0" w:color="auto"/>
            <w:right w:val="none" w:sz="0" w:space="0" w:color="auto"/>
          </w:divBdr>
        </w:div>
        <w:div w:id="1235357477">
          <w:marLeft w:val="0"/>
          <w:marRight w:val="0"/>
          <w:marTop w:val="0"/>
          <w:marBottom w:val="0"/>
          <w:divBdr>
            <w:top w:val="none" w:sz="0" w:space="0" w:color="auto"/>
            <w:left w:val="none" w:sz="0" w:space="0" w:color="auto"/>
            <w:bottom w:val="none" w:sz="0" w:space="0" w:color="auto"/>
            <w:right w:val="none" w:sz="0" w:space="0" w:color="auto"/>
          </w:divBdr>
        </w:div>
        <w:div w:id="1259362035">
          <w:marLeft w:val="0"/>
          <w:marRight w:val="0"/>
          <w:marTop w:val="0"/>
          <w:marBottom w:val="0"/>
          <w:divBdr>
            <w:top w:val="none" w:sz="0" w:space="0" w:color="auto"/>
            <w:left w:val="none" w:sz="0" w:space="0" w:color="auto"/>
            <w:bottom w:val="none" w:sz="0" w:space="0" w:color="auto"/>
            <w:right w:val="none" w:sz="0" w:space="0" w:color="auto"/>
          </w:divBdr>
        </w:div>
        <w:div w:id="1299919495">
          <w:marLeft w:val="0"/>
          <w:marRight w:val="0"/>
          <w:marTop w:val="0"/>
          <w:marBottom w:val="0"/>
          <w:divBdr>
            <w:top w:val="none" w:sz="0" w:space="0" w:color="auto"/>
            <w:left w:val="none" w:sz="0" w:space="0" w:color="auto"/>
            <w:bottom w:val="none" w:sz="0" w:space="0" w:color="auto"/>
            <w:right w:val="none" w:sz="0" w:space="0" w:color="auto"/>
          </w:divBdr>
        </w:div>
        <w:div w:id="1300187904">
          <w:marLeft w:val="0"/>
          <w:marRight w:val="0"/>
          <w:marTop w:val="0"/>
          <w:marBottom w:val="0"/>
          <w:divBdr>
            <w:top w:val="none" w:sz="0" w:space="0" w:color="auto"/>
            <w:left w:val="none" w:sz="0" w:space="0" w:color="auto"/>
            <w:bottom w:val="none" w:sz="0" w:space="0" w:color="auto"/>
            <w:right w:val="none" w:sz="0" w:space="0" w:color="auto"/>
          </w:divBdr>
        </w:div>
        <w:div w:id="1346133512">
          <w:marLeft w:val="0"/>
          <w:marRight w:val="0"/>
          <w:marTop w:val="0"/>
          <w:marBottom w:val="0"/>
          <w:divBdr>
            <w:top w:val="none" w:sz="0" w:space="0" w:color="auto"/>
            <w:left w:val="none" w:sz="0" w:space="0" w:color="auto"/>
            <w:bottom w:val="none" w:sz="0" w:space="0" w:color="auto"/>
            <w:right w:val="none" w:sz="0" w:space="0" w:color="auto"/>
          </w:divBdr>
        </w:div>
        <w:div w:id="1347367210">
          <w:marLeft w:val="0"/>
          <w:marRight w:val="0"/>
          <w:marTop w:val="0"/>
          <w:marBottom w:val="0"/>
          <w:divBdr>
            <w:top w:val="none" w:sz="0" w:space="0" w:color="auto"/>
            <w:left w:val="none" w:sz="0" w:space="0" w:color="auto"/>
            <w:bottom w:val="none" w:sz="0" w:space="0" w:color="auto"/>
            <w:right w:val="none" w:sz="0" w:space="0" w:color="auto"/>
          </w:divBdr>
        </w:div>
        <w:div w:id="1368606653">
          <w:marLeft w:val="0"/>
          <w:marRight w:val="0"/>
          <w:marTop w:val="0"/>
          <w:marBottom w:val="0"/>
          <w:divBdr>
            <w:top w:val="none" w:sz="0" w:space="0" w:color="auto"/>
            <w:left w:val="none" w:sz="0" w:space="0" w:color="auto"/>
            <w:bottom w:val="none" w:sz="0" w:space="0" w:color="auto"/>
            <w:right w:val="none" w:sz="0" w:space="0" w:color="auto"/>
          </w:divBdr>
        </w:div>
        <w:div w:id="1382754227">
          <w:marLeft w:val="0"/>
          <w:marRight w:val="0"/>
          <w:marTop w:val="0"/>
          <w:marBottom w:val="0"/>
          <w:divBdr>
            <w:top w:val="none" w:sz="0" w:space="0" w:color="auto"/>
            <w:left w:val="none" w:sz="0" w:space="0" w:color="auto"/>
            <w:bottom w:val="none" w:sz="0" w:space="0" w:color="auto"/>
            <w:right w:val="none" w:sz="0" w:space="0" w:color="auto"/>
          </w:divBdr>
        </w:div>
        <w:div w:id="1407410296">
          <w:marLeft w:val="0"/>
          <w:marRight w:val="0"/>
          <w:marTop w:val="0"/>
          <w:marBottom w:val="0"/>
          <w:divBdr>
            <w:top w:val="none" w:sz="0" w:space="0" w:color="auto"/>
            <w:left w:val="none" w:sz="0" w:space="0" w:color="auto"/>
            <w:bottom w:val="none" w:sz="0" w:space="0" w:color="auto"/>
            <w:right w:val="none" w:sz="0" w:space="0" w:color="auto"/>
          </w:divBdr>
        </w:div>
        <w:div w:id="1422409519">
          <w:marLeft w:val="0"/>
          <w:marRight w:val="0"/>
          <w:marTop w:val="0"/>
          <w:marBottom w:val="0"/>
          <w:divBdr>
            <w:top w:val="none" w:sz="0" w:space="0" w:color="auto"/>
            <w:left w:val="none" w:sz="0" w:space="0" w:color="auto"/>
            <w:bottom w:val="none" w:sz="0" w:space="0" w:color="auto"/>
            <w:right w:val="none" w:sz="0" w:space="0" w:color="auto"/>
          </w:divBdr>
        </w:div>
        <w:div w:id="1440881171">
          <w:marLeft w:val="0"/>
          <w:marRight w:val="0"/>
          <w:marTop w:val="0"/>
          <w:marBottom w:val="0"/>
          <w:divBdr>
            <w:top w:val="none" w:sz="0" w:space="0" w:color="auto"/>
            <w:left w:val="none" w:sz="0" w:space="0" w:color="auto"/>
            <w:bottom w:val="none" w:sz="0" w:space="0" w:color="auto"/>
            <w:right w:val="none" w:sz="0" w:space="0" w:color="auto"/>
          </w:divBdr>
        </w:div>
        <w:div w:id="1465470035">
          <w:marLeft w:val="0"/>
          <w:marRight w:val="0"/>
          <w:marTop w:val="0"/>
          <w:marBottom w:val="0"/>
          <w:divBdr>
            <w:top w:val="none" w:sz="0" w:space="0" w:color="auto"/>
            <w:left w:val="none" w:sz="0" w:space="0" w:color="auto"/>
            <w:bottom w:val="none" w:sz="0" w:space="0" w:color="auto"/>
            <w:right w:val="none" w:sz="0" w:space="0" w:color="auto"/>
          </w:divBdr>
        </w:div>
        <w:div w:id="1485463768">
          <w:marLeft w:val="0"/>
          <w:marRight w:val="0"/>
          <w:marTop w:val="0"/>
          <w:marBottom w:val="0"/>
          <w:divBdr>
            <w:top w:val="none" w:sz="0" w:space="0" w:color="auto"/>
            <w:left w:val="none" w:sz="0" w:space="0" w:color="auto"/>
            <w:bottom w:val="none" w:sz="0" w:space="0" w:color="auto"/>
            <w:right w:val="none" w:sz="0" w:space="0" w:color="auto"/>
          </w:divBdr>
        </w:div>
        <w:div w:id="1545018640">
          <w:marLeft w:val="0"/>
          <w:marRight w:val="0"/>
          <w:marTop w:val="0"/>
          <w:marBottom w:val="0"/>
          <w:divBdr>
            <w:top w:val="none" w:sz="0" w:space="0" w:color="auto"/>
            <w:left w:val="none" w:sz="0" w:space="0" w:color="auto"/>
            <w:bottom w:val="none" w:sz="0" w:space="0" w:color="auto"/>
            <w:right w:val="none" w:sz="0" w:space="0" w:color="auto"/>
          </w:divBdr>
        </w:div>
        <w:div w:id="1550872878">
          <w:marLeft w:val="0"/>
          <w:marRight w:val="0"/>
          <w:marTop w:val="0"/>
          <w:marBottom w:val="0"/>
          <w:divBdr>
            <w:top w:val="none" w:sz="0" w:space="0" w:color="auto"/>
            <w:left w:val="none" w:sz="0" w:space="0" w:color="auto"/>
            <w:bottom w:val="none" w:sz="0" w:space="0" w:color="auto"/>
            <w:right w:val="none" w:sz="0" w:space="0" w:color="auto"/>
          </w:divBdr>
        </w:div>
        <w:div w:id="1552227565">
          <w:marLeft w:val="0"/>
          <w:marRight w:val="0"/>
          <w:marTop w:val="0"/>
          <w:marBottom w:val="0"/>
          <w:divBdr>
            <w:top w:val="none" w:sz="0" w:space="0" w:color="auto"/>
            <w:left w:val="none" w:sz="0" w:space="0" w:color="auto"/>
            <w:bottom w:val="none" w:sz="0" w:space="0" w:color="auto"/>
            <w:right w:val="none" w:sz="0" w:space="0" w:color="auto"/>
          </w:divBdr>
        </w:div>
        <w:div w:id="1557004897">
          <w:marLeft w:val="0"/>
          <w:marRight w:val="0"/>
          <w:marTop w:val="0"/>
          <w:marBottom w:val="0"/>
          <w:divBdr>
            <w:top w:val="none" w:sz="0" w:space="0" w:color="auto"/>
            <w:left w:val="none" w:sz="0" w:space="0" w:color="auto"/>
            <w:bottom w:val="none" w:sz="0" w:space="0" w:color="auto"/>
            <w:right w:val="none" w:sz="0" w:space="0" w:color="auto"/>
          </w:divBdr>
        </w:div>
        <w:div w:id="1580747149">
          <w:marLeft w:val="0"/>
          <w:marRight w:val="0"/>
          <w:marTop w:val="0"/>
          <w:marBottom w:val="0"/>
          <w:divBdr>
            <w:top w:val="none" w:sz="0" w:space="0" w:color="auto"/>
            <w:left w:val="none" w:sz="0" w:space="0" w:color="auto"/>
            <w:bottom w:val="none" w:sz="0" w:space="0" w:color="auto"/>
            <w:right w:val="none" w:sz="0" w:space="0" w:color="auto"/>
          </w:divBdr>
        </w:div>
        <w:div w:id="1595627299">
          <w:marLeft w:val="0"/>
          <w:marRight w:val="0"/>
          <w:marTop w:val="0"/>
          <w:marBottom w:val="0"/>
          <w:divBdr>
            <w:top w:val="none" w:sz="0" w:space="0" w:color="auto"/>
            <w:left w:val="none" w:sz="0" w:space="0" w:color="auto"/>
            <w:bottom w:val="none" w:sz="0" w:space="0" w:color="auto"/>
            <w:right w:val="none" w:sz="0" w:space="0" w:color="auto"/>
          </w:divBdr>
        </w:div>
        <w:div w:id="1612859722">
          <w:marLeft w:val="0"/>
          <w:marRight w:val="0"/>
          <w:marTop w:val="0"/>
          <w:marBottom w:val="0"/>
          <w:divBdr>
            <w:top w:val="none" w:sz="0" w:space="0" w:color="auto"/>
            <w:left w:val="none" w:sz="0" w:space="0" w:color="auto"/>
            <w:bottom w:val="none" w:sz="0" w:space="0" w:color="auto"/>
            <w:right w:val="none" w:sz="0" w:space="0" w:color="auto"/>
          </w:divBdr>
        </w:div>
        <w:div w:id="1651322030">
          <w:marLeft w:val="0"/>
          <w:marRight w:val="0"/>
          <w:marTop w:val="0"/>
          <w:marBottom w:val="0"/>
          <w:divBdr>
            <w:top w:val="none" w:sz="0" w:space="0" w:color="auto"/>
            <w:left w:val="none" w:sz="0" w:space="0" w:color="auto"/>
            <w:bottom w:val="none" w:sz="0" w:space="0" w:color="auto"/>
            <w:right w:val="none" w:sz="0" w:space="0" w:color="auto"/>
          </w:divBdr>
        </w:div>
        <w:div w:id="1654332008">
          <w:marLeft w:val="0"/>
          <w:marRight w:val="0"/>
          <w:marTop w:val="0"/>
          <w:marBottom w:val="0"/>
          <w:divBdr>
            <w:top w:val="none" w:sz="0" w:space="0" w:color="auto"/>
            <w:left w:val="none" w:sz="0" w:space="0" w:color="auto"/>
            <w:bottom w:val="none" w:sz="0" w:space="0" w:color="auto"/>
            <w:right w:val="none" w:sz="0" w:space="0" w:color="auto"/>
          </w:divBdr>
        </w:div>
        <w:div w:id="1655254279">
          <w:marLeft w:val="0"/>
          <w:marRight w:val="0"/>
          <w:marTop w:val="0"/>
          <w:marBottom w:val="0"/>
          <w:divBdr>
            <w:top w:val="none" w:sz="0" w:space="0" w:color="auto"/>
            <w:left w:val="none" w:sz="0" w:space="0" w:color="auto"/>
            <w:bottom w:val="none" w:sz="0" w:space="0" w:color="auto"/>
            <w:right w:val="none" w:sz="0" w:space="0" w:color="auto"/>
          </w:divBdr>
        </w:div>
        <w:div w:id="1671593863">
          <w:marLeft w:val="0"/>
          <w:marRight w:val="0"/>
          <w:marTop w:val="0"/>
          <w:marBottom w:val="0"/>
          <w:divBdr>
            <w:top w:val="none" w:sz="0" w:space="0" w:color="auto"/>
            <w:left w:val="none" w:sz="0" w:space="0" w:color="auto"/>
            <w:bottom w:val="none" w:sz="0" w:space="0" w:color="auto"/>
            <w:right w:val="none" w:sz="0" w:space="0" w:color="auto"/>
          </w:divBdr>
        </w:div>
        <w:div w:id="1701466530">
          <w:marLeft w:val="0"/>
          <w:marRight w:val="0"/>
          <w:marTop w:val="0"/>
          <w:marBottom w:val="0"/>
          <w:divBdr>
            <w:top w:val="none" w:sz="0" w:space="0" w:color="auto"/>
            <w:left w:val="none" w:sz="0" w:space="0" w:color="auto"/>
            <w:bottom w:val="none" w:sz="0" w:space="0" w:color="auto"/>
            <w:right w:val="none" w:sz="0" w:space="0" w:color="auto"/>
          </w:divBdr>
        </w:div>
        <w:div w:id="1728726413">
          <w:marLeft w:val="0"/>
          <w:marRight w:val="0"/>
          <w:marTop w:val="0"/>
          <w:marBottom w:val="0"/>
          <w:divBdr>
            <w:top w:val="none" w:sz="0" w:space="0" w:color="auto"/>
            <w:left w:val="none" w:sz="0" w:space="0" w:color="auto"/>
            <w:bottom w:val="none" w:sz="0" w:space="0" w:color="auto"/>
            <w:right w:val="none" w:sz="0" w:space="0" w:color="auto"/>
          </w:divBdr>
        </w:div>
        <w:div w:id="1746414796">
          <w:marLeft w:val="0"/>
          <w:marRight w:val="0"/>
          <w:marTop w:val="0"/>
          <w:marBottom w:val="0"/>
          <w:divBdr>
            <w:top w:val="none" w:sz="0" w:space="0" w:color="auto"/>
            <w:left w:val="none" w:sz="0" w:space="0" w:color="auto"/>
            <w:bottom w:val="none" w:sz="0" w:space="0" w:color="auto"/>
            <w:right w:val="none" w:sz="0" w:space="0" w:color="auto"/>
          </w:divBdr>
        </w:div>
        <w:div w:id="1794323297">
          <w:marLeft w:val="0"/>
          <w:marRight w:val="0"/>
          <w:marTop w:val="0"/>
          <w:marBottom w:val="0"/>
          <w:divBdr>
            <w:top w:val="none" w:sz="0" w:space="0" w:color="auto"/>
            <w:left w:val="none" w:sz="0" w:space="0" w:color="auto"/>
            <w:bottom w:val="none" w:sz="0" w:space="0" w:color="auto"/>
            <w:right w:val="none" w:sz="0" w:space="0" w:color="auto"/>
          </w:divBdr>
        </w:div>
        <w:div w:id="1795564022">
          <w:marLeft w:val="0"/>
          <w:marRight w:val="0"/>
          <w:marTop w:val="0"/>
          <w:marBottom w:val="0"/>
          <w:divBdr>
            <w:top w:val="none" w:sz="0" w:space="0" w:color="auto"/>
            <w:left w:val="none" w:sz="0" w:space="0" w:color="auto"/>
            <w:bottom w:val="none" w:sz="0" w:space="0" w:color="auto"/>
            <w:right w:val="none" w:sz="0" w:space="0" w:color="auto"/>
          </w:divBdr>
        </w:div>
        <w:div w:id="1821073058">
          <w:marLeft w:val="0"/>
          <w:marRight w:val="0"/>
          <w:marTop w:val="0"/>
          <w:marBottom w:val="0"/>
          <w:divBdr>
            <w:top w:val="none" w:sz="0" w:space="0" w:color="auto"/>
            <w:left w:val="none" w:sz="0" w:space="0" w:color="auto"/>
            <w:bottom w:val="none" w:sz="0" w:space="0" w:color="auto"/>
            <w:right w:val="none" w:sz="0" w:space="0" w:color="auto"/>
          </w:divBdr>
        </w:div>
        <w:div w:id="1825968135">
          <w:marLeft w:val="0"/>
          <w:marRight w:val="0"/>
          <w:marTop w:val="0"/>
          <w:marBottom w:val="0"/>
          <w:divBdr>
            <w:top w:val="none" w:sz="0" w:space="0" w:color="auto"/>
            <w:left w:val="none" w:sz="0" w:space="0" w:color="auto"/>
            <w:bottom w:val="none" w:sz="0" w:space="0" w:color="auto"/>
            <w:right w:val="none" w:sz="0" w:space="0" w:color="auto"/>
          </w:divBdr>
        </w:div>
        <w:div w:id="1840806727">
          <w:marLeft w:val="0"/>
          <w:marRight w:val="0"/>
          <w:marTop w:val="0"/>
          <w:marBottom w:val="0"/>
          <w:divBdr>
            <w:top w:val="none" w:sz="0" w:space="0" w:color="auto"/>
            <w:left w:val="none" w:sz="0" w:space="0" w:color="auto"/>
            <w:bottom w:val="none" w:sz="0" w:space="0" w:color="auto"/>
            <w:right w:val="none" w:sz="0" w:space="0" w:color="auto"/>
          </w:divBdr>
        </w:div>
        <w:div w:id="1902520538">
          <w:marLeft w:val="0"/>
          <w:marRight w:val="0"/>
          <w:marTop w:val="0"/>
          <w:marBottom w:val="0"/>
          <w:divBdr>
            <w:top w:val="none" w:sz="0" w:space="0" w:color="auto"/>
            <w:left w:val="none" w:sz="0" w:space="0" w:color="auto"/>
            <w:bottom w:val="none" w:sz="0" w:space="0" w:color="auto"/>
            <w:right w:val="none" w:sz="0" w:space="0" w:color="auto"/>
          </w:divBdr>
        </w:div>
        <w:div w:id="1916739645">
          <w:marLeft w:val="0"/>
          <w:marRight w:val="0"/>
          <w:marTop w:val="0"/>
          <w:marBottom w:val="0"/>
          <w:divBdr>
            <w:top w:val="none" w:sz="0" w:space="0" w:color="auto"/>
            <w:left w:val="none" w:sz="0" w:space="0" w:color="auto"/>
            <w:bottom w:val="none" w:sz="0" w:space="0" w:color="auto"/>
            <w:right w:val="none" w:sz="0" w:space="0" w:color="auto"/>
          </w:divBdr>
        </w:div>
        <w:div w:id="1924757185">
          <w:marLeft w:val="0"/>
          <w:marRight w:val="0"/>
          <w:marTop w:val="0"/>
          <w:marBottom w:val="0"/>
          <w:divBdr>
            <w:top w:val="none" w:sz="0" w:space="0" w:color="auto"/>
            <w:left w:val="none" w:sz="0" w:space="0" w:color="auto"/>
            <w:bottom w:val="none" w:sz="0" w:space="0" w:color="auto"/>
            <w:right w:val="none" w:sz="0" w:space="0" w:color="auto"/>
          </w:divBdr>
        </w:div>
        <w:div w:id="1965231094">
          <w:marLeft w:val="0"/>
          <w:marRight w:val="0"/>
          <w:marTop w:val="0"/>
          <w:marBottom w:val="0"/>
          <w:divBdr>
            <w:top w:val="none" w:sz="0" w:space="0" w:color="auto"/>
            <w:left w:val="none" w:sz="0" w:space="0" w:color="auto"/>
            <w:bottom w:val="none" w:sz="0" w:space="0" w:color="auto"/>
            <w:right w:val="none" w:sz="0" w:space="0" w:color="auto"/>
          </w:divBdr>
        </w:div>
        <w:div w:id="1975061750">
          <w:marLeft w:val="0"/>
          <w:marRight w:val="0"/>
          <w:marTop w:val="0"/>
          <w:marBottom w:val="0"/>
          <w:divBdr>
            <w:top w:val="none" w:sz="0" w:space="0" w:color="auto"/>
            <w:left w:val="none" w:sz="0" w:space="0" w:color="auto"/>
            <w:bottom w:val="none" w:sz="0" w:space="0" w:color="auto"/>
            <w:right w:val="none" w:sz="0" w:space="0" w:color="auto"/>
          </w:divBdr>
        </w:div>
        <w:div w:id="1980456411">
          <w:marLeft w:val="0"/>
          <w:marRight w:val="0"/>
          <w:marTop w:val="0"/>
          <w:marBottom w:val="0"/>
          <w:divBdr>
            <w:top w:val="none" w:sz="0" w:space="0" w:color="auto"/>
            <w:left w:val="none" w:sz="0" w:space="0" w:color="auto"/>
            <w:bottom w:val="none" w:sz="0" w:space="0" w:color="auto"/>
            <w:right w:val="none" w:sz="0" w:space="0" w:color="auto"/>
          </w:divBdr>
        </w:div>
      </w:divsChild>
    </w:div>
    <w:div w:id="693924871">
      <w:bodyDiv w:val="1"/>
      <w:marLeft w:val="0"/>
      <w:marRight w:val="0"/>
      <w:marTop w:val="0"/>
      <w:marBottom w:val="0"/>
      <w:divBdr>
        <w:top w:val="none" w:sz="0" w:space="0" w:color="auto"/>
        <w:left w:val="none" w:sz="0" w:space="0" w:color="auto"/>
        <w:bottom w:val="none" w:sz="0" w:space="0" w:color="auto"/>
        <w:right w:val="none" w:sz="0" w:space="0" w:color="auto"/>
      </w:divBdr>
    </w:div>
    <w:div w:id="694888330">
      <w:bodyDiv w:val="1"/>
      <w:marLeft w:val="0"/>
      <w:marRight w:val="0"/>
      <w:marTop w:val="0"/>
      <w:marBottom w:val="0"/>
      <w:divBdr>
        <w:top w:val="none" w:sz="0" w:space="0" w:color="auto"/>
        <w:left w:val="none" w:sz="0" w:space="0" w:color="auto"/>
        <w:bottom w:val="none" w:sz="0" w:space="0" w:color="auto"/>
        <w:right w:val="none" w:sz="0" w:space="0" w:color="auto"/>
      </w:divBdr>
    </w:div>
    <w:div w:id="694959697">
      <w:bodyDiv w:val="1"/>
      <w:marLeft w:val="0"/>
      <w:marRight w:val="0"/>
      <w:marTop w:val="0"/>
      <w:marBottom w:val="0"/>
      <w:divBdr>
        <w:top w:val="none" w:sz="0" w:space="0" w:color="auto"/>
        <w:left w:val="none" w:sz="0" w:space="0" w:color="auto"/>
        <w:bottom w:val="none" w:sz="0" w:space="0" w:color="auto"/>
        <w:right w:val="none" w:sz="0" w:space="0" w:color="auto"/>
      </w:divBdr>
    </w:div>
    <w:div w:id="695037138">
      <w:bodyDiv w:val="1"/>
      <w:marLeft w:val="0"/>
      <w:marRight w:val="0"/>
      <w:marTop w:val="0"/>
      <w:marBottom w:val="0"/>
      <w:divBdr>
        <w:top w:val="none" w:sz="0" w:space="0" w:color="auto"/>
        <w:left w:val="none" w:sz="0" w:space="0" w:color="auto"/>
        <w:bottom w:val="none" w:sz="0" w:space="0" w:color="auto"/>
        <w:right w:val="none" w:sz="0" w:space="0" w:color="auto"/>
      </w:divBdr>
    </w:div>
    <w:div w:id="695499863">
      <w:bodyDiv w:val="1"/>
      <w:marLeft w:val="0"/>
      <w:marRight w:val="0"/>
      <w:marTop w:val="0"/>
      <w:marBottom w:val="0"/>
      <w:divBdr>
        <w:top w:val="none" w:sz="0" w:space="0" w:color="auto"/>
        <w:left w:val="none" w:sz="0" w:space="0" w:color="auto"/>
        <w:bottom w:val="none" w:sz="0" w:space="0" w:color="auto"/>
        <w:right w:val="none" w:sz="0" w:space="0" w:color="auto"/>
      </w:divBdr>
    </w:div>
    <w:div w:id="695619031">
      <w:bodyDiv w:val="1"/>
      <w:marLeft w:val="0"/>
      <w:marRight w:val="0"/>
      <w:marTop w:val="0"/>
      <w:marBottom w:val="0"/>
      <w:divBdr>
        <w:top w:val="none" w:sz="0" w:space="0" w:color="auto"/>
        <w:left w:val="none" w:sz="0" w:space="0" w:color="auto"/>
        <w:bottom w:val="none" w:sz="0" w:space="0" w:color="auto"/>
        <w:right w:val="none" w:sz="0" w:space="0" w:color="auto"/>
      </w:divBdr>
    </w:div>
    <w:div w:id="696614334">
      <w:bodyDiv w:val="1"/>
      <w:marLeft w:val="0"/>
      <w:marRight w:val="0"/>
      <w:marTop w:val="0"/>
      <w:marBottom w:val="0"/>
      <w:divBdr>
        <w:top w:val="none" w:sz="0" w:space="0" w:color="auto"/>
        <w:left w:val="none" w:sz="0" w:space="0" w:color="auto"/>
        <w:bottom w:val="none" w:sz="0" w:space="0" w:color="auto"/>
        <w:right w:val="none" w:sz="0" w:space="0" w:color="auto"/>
      </w:divBdr>
    </w:div>
    <w:div w:id="696659589">
      <w:bodyDiv w:val="1"/>
      <w:marLeft w:val="0"/>
      <w:marRight w:val="0"/>
      <w:marTop w:val="0"/>
      <w:marBottom w:val="0"/>
      <w:divBdr>
        <w:top w:val="none" w:sz="0" w:space="0" w:color="auto"/>
        <w:left w:val="none" w:sz="0" w:space="0" w:color="auto"/>
        <w:bottom w:val="none" w:sz="0" w:space="0" w:color="auto"/>
        <w:right w:val="none" w:sz="0" w:space="0" w:color="auto"/>
      </w:divBdr>
    </w:div>
    <w:div w:id="696662272">
      <w:bodyDiv w:val="1"/>
      <w:marLeft w:val="0"/>
      <w:marRight w:val="0"/>
      <w:marTop w:val="0"/>
      <w:marBottom w:val="0"/>
      <w:divBdr>
        <w:top w:val="none" w:sz="0" w:space="0" w:color="auto"/>
        <w:left w:val="none" w:sz="0" w:space="0" w:color="auto"/>
        <w:bottom w:val="none" w:sz="0" w:space="0" w:color="auto"/>
        <w:right w:val="none" w:sz="0" w:space="0" w:color="auto"/>
      </w:divBdr>
    </w:div>
    <w:div w:id="696737192">
      <w:bodyDiv w:val="1"/>
      <w:marLeft w:val="0"/>
      <w:marRight w:val="0"/>
      <w:marTop w:val="0"/>
      <w:marBottom w:val="0"/>
      <w:divBdr>
        <w:top w:val="none" w:sz="0" w:space="0" w:color="auto"/>
        <w:left w:val="none" w:sz="0" w:space="0" w:color="auto"/>
        <w:bottom w:val="none" w:sz="0" w:space="0" w:color="auto"/>
        <w:right w:val="none" w:sz="0" w:space="0" w:color="auto"/>
      </w:divBdr>
    </w:div>
    <w:div w:id="696849936">
      <w:bodyDiv w:val="1"/>
      <w:marLeft w:val="0"/>
      <w:marRight w:val="0"/>
      <w:marTop w:val="0"/>
      <w:marBottom w:val="0"/>
      <w:divBdr>
        <w:top w:val="none" w:sz="0" w:space="0" w:color="auto"/>
        <w:left w:val="none" w:sz="0" w:space="0" w:color="auto"/>
        <w:bottom w:val="none" w:sz="0" w:space="0" w:color="auto"/>
        <w:right w:val="none" w:sz="0" w:space="0" w:color="auto"/>
      </w:divBdr>
    </w:div>
    <w:div w:id="696855370">
      <w:bodyDiv w:val="1"/>
      <w:marLeft w:val="0"/>
      <w:marRight w:val="0"/>
      <w:marTop w:val="0"/>
      <w:marBottom w:val="0"/>
      <w:divBdr>
        <w:top w:val="none" w:sz="0" w:space="0" w:color="auto"/>
        <w:left w:val="none" w:sz="0" w:space="0" w:color="auto"/>
        <w:bottom w:val="none" w:sz="0" w:space="0" w:color="auto"/>
        <w:right w:val="none" w:sz="0" w:space="0" w:color="auto"/>
      </w:divBdr>
    </w:div>
    <w:div w:id="697123567">
      <w:bodyDiv w:val="1"/>
      <w:marLeft w:val="0"/>
      <w:marRight w:val="0"/>
      <w:marTop w:val="0"/>
      <w:marBottom w:val="0"/>
      <w:divBdr>
        <w:top w:val="none" w:sz="0" w:space="0" w:color="auto"/>
        <w:left w:val="none" w:sz="0" w:space="0" w:color="auto"/>
        <w:bottom w:val="none" w:sz="0" w:space="0" w:color="auto"/>
        <w:right w:val="none" w:sz="0" w:space="0" w:color="auto"/>
      </w:divBdr>
    </w:div>
    <w:div w:id="697387495">
      <w:bodyDiv w:val="1"/>
      <w:marLeft w:val="0"/>
      <w:marRight w:val="0"/>
      <w:marTop w:val="0"/>
      <w:marBottom w:val="0"/>
      <w:divBdr>
        <w:top w:val="none" w:sz="0" w:space="0" w:color="auto"/>
        <w:left w:val="none" w:sz="0" w:space="0" w:color="auto"/>
        <w:bottom w:val="none" w:sz="0" w:space="0" w:color="auto"/>
        <w:right w:val="none" w:sz="0" w:space="0" w:color="auto"/>
      </w:divBdr>
    </w:div>
    <w:div w:id="697783188">
      <w:bodyDiv w:val="1"/>
      <w:marLeft w:val="0"/>
      <w:marRight w:val="0"/>
      <w:marTop w:val="0"/>
      <w:marBottom w:val="0"/>
      <w:divBdr>
        <w:top w:val="none" w:sz="0" w:space="0" w:color="auto"/>
        <w:left w:val="none" w:sz="0" w:space="0" w:color="auto"/>
        <w:bottom w:val="none" w:sz="0" w:space="0" w:color="auto"/>
        <w:right w:val="none" w:sz="0" w:space="0" w:color="auto"/>
      </w:divBdr>
    </w:div>
    <w:div w:id="697851844">
      <w:bodyDiv w:val="1"/>
      <w:marLeft w:val="0"/>
      <w:marRight w:val="0"/>
      <w:marTop w:val="0"/>
      <w:marBottom w:val="0"/>
      <w:divBdr>
        <w:top w:val="none" w:sz="0" w:space="0" w:color="auto"/>
        <w:left w:val="none" w:sz="0" w:space="0" w:color="auto"/>
        <w:bottom w:val="none" w:sz="0" w:space="0" w:color="auto"/>
        <w:right w:val="none" w:sz="0" w:space="0" w:color="auto"/>
      </w:divBdr>
    </w:div>
    <w:div w:id="698051174">
      <w:bodyDiv w:val="1"/>
      <w:marLeft w:val="0"/>
      <w:marRight w:val="0"/>
      <w:marTop w:val="0"/>
      <w:marBottom w:val="0"/>
      <w:divBdr>
        <w:top w:val="none" w:sz="0" w:space="0" w:color="auto"/>
        <w:left w:val="none" w:sz="0" w:space="0" w:color="auto"/>
        <w:bottom w:val="none" w:sz="0" w:space="0" w:color="auto"/>
        <w:right w:val="none" w:sz="0" w:space="0" w:color="auto"/>
      </w:divBdr>
    </w:div>
    <w:div w:id="698119500">
      <w:bodyDiv w:val="1"/>
      <w:marLeft w:val="0"/>
      <w:marRight w:val="0"/>
      <w:marTop w:val="0"/>
      <w:marBottom w:val="0"/>
      <w:divBdr>
        <w:top w:val="none" w:sz="0" w:space="0" w:color="auto"/>
        <w:left w:val="none" w:sz="0" w:space="0" w:color="auto"/>
        <w:bottom w:val="none" w:sz="0" w:space="0" w:color="auto"/>
        <w:right w:val="none" w:sz="0" w:space="0" w:color="auto"/>
      </w:divBdr>
    </w:div>
    <w:div w:id="698239165">
      <w:bodyDiv w:val="1"/>
      <w:marLeft w:val="0"/>
      <w:marRight w:val="0"/>
      <w:marTop w:val="0"/>
      <w:marBottom w:val="0"/>
      <w:divBdr>
        <w:top w:val="none" w:sz="0" w:space="0" w:color="auto"/>
        <w:left w:val="none" w:sz="0" w:space="0" w:color="auto"/>
        <w:bottom w:val="none" w:sz="0" w:space="0" w:color="auto"/>
        <w:right w:val="none" w:sz="0" w:space="0" w:color="auto"/>
      </w:divBdr>
    </w:div>
    <w:div w:id="698505606">
      <w:bodyDiv w:val="1"/>
      <w:marLeft w:val="0"/>
      <w:marRight w:val="0"/>
      <w:marTop w:val="0"/>
      <w:marBottom w:val="0"/>
      <w:divBdr>
        <w:top w:val="none" w:sz="0" w:space="0" w:color="auto"/>
        <w:left w:val="none" w:sz="0" w:space="0" w:color="auto"/>
        <w:bottom w:val="none" w:sz="0" w:space="0" w:color="auto"/>
        <w:right w:val="none" w:sz="0" w:space="0" w:color="auto"/>
      </w:divBdr>
    </w:div>
    <w:div w:id="698630636">
      <w:bodyDiv w:val="1"/>
      <w:marLeft w:val="0"/>
      <w:marRight w:val="0"/>
      <w:marTop w:val="0"/>
      <w:marBottom w:val="0"/>
      <w:divBdr>
        <w:top w:val="none" w:sz="0" w:space="0" w:color="auto"/>
        <w:left w:val="none" w:sz="0" w:space="0" w:color="auto"/>
        <w:bottom w:val="none" w:sz="0" w:space="0" w:color="auto"/>
        <w:right w:val="none" w:sz="0" w:space="0" w:color="auto"/>
      </w:divBdr>
    </w:div>
    <w:div w:id="698631690">
      <w:bodyDiv w:val="1"/>
      <w:marLeft w:val="0"/>
      <w:marRight w:val="0"/>
      <w:marTop w:val="0"/>
      <w:marBottom w:val="0"/>
      <w:divBdr>
        <w:top w:val="none" w:sz="0" w:space="0" w:color="auto"/>
        <w:left w:val="none" w:sz="0" w:space="0" w:color="auto"/>
        <w:bottom w:val="none" w:sz="0" w:space="0" w:color="auto"/>
        <w:right w:val="none" w:sz="0" w:space="0" w:color="auto"/>
      </w:divBdr>
    </w:div>
    <w:div w:id="698823321">
      <w:bodyDiv w:val="1"/>
      <w:marLeft w:val="0"/>
      <w:marRight w:val="0"/>
      <w:marTop w:val="0"/>
      <w:marBottom w:val="0"/>
      <w:divBdr>
        <w:top w:val="none" w:sz="0" w:space="0" w:color="auto"/>
        <w:left w:val="none" w:sz="0" w:space="0" w:color="auto"/>
        <w:bottom w:val="none" w:sz="0" w:space="0" w:color="auto"/>
        <w:right w:val="none" w:sz="0" w:space="0" w:color="auto"/>
      </w:divBdr>
    </w:div>
    <w:div w:id="699168260">
      <w:bodyDiv w:val="1"/>
      <w:marLeft w:val="0"/>
      <w:marRight w:val="0"/>
      <w:marTop w:val="0"/>
      <w:marBottom w:val="0"/>
      <w:divBdr>
        <w:top w:val="none" w:sz="0" w:space="0" w:color="auto"/>
        <w:left w:val="none" w:sz="0" w:space="0" w:color="auto"/>
        <w:bottom w:val="none" w:sz="0" w:space="0" w:color="auto"/>
        <w:right w:val="none" w:sz="0" w:space="0" w:color="auto"/>
      </w:divBdr>
    </w:div>
    <w:div w:id="699211205">
      <w:bodyDiv w:val="1"/>
      <w:marLeft w:val="0"/>
      <w:marRight w:val="0"/>
      <w:marTop w:val="0"/>
      <w:marBottom w:val="0"/>
      <w:divBdr>
        <w:top w:val="none" w:sz="0" w:space="0" w:color="auto"/>
        <w:left w:val="none" w:sz="0" w:space="0" w:color="auto"/>
        <w:bottom w:val="none" w:sz="0" w:space="0" w:color="auto"/>
        <w:right w:val="none" w:sz="0" w:space="0" w:color="auto"/>
      </w:divBdr>
    </w:div>
    <w:div w:id="699283269">
      <w:bodyDiv w:val="1"/>
      <w:marLeft w:val="0"/>
      <w:marRight w:val="0"/>
      <w:marTop w:val="0"/>
      <w:marBottom w:val="0"/>
      <w:divBdr>
        <w:top w:val="none" w:sz="0" w:space="0" w:color="auto"/>
        <w:left w:val="none" w:sz="0" w:space="0" w:color="auto"/>
        <w:bottom w:val="none" w:sz="0" w:space="0" w:color="auto"/>
        <w:right w:val="none" w:sz="0" w:space="0" w:color="auto"/>
      </w:divBdr>
    </w:div>
    <w:div w:id="699428576">
      <w:bodyDiv w:val="1"/>
      <w:marLeft w:val="0"/>
      <w:marRight w:val="0"/>
      <w:marTop w:val="0"/>
      <w:marBottom w:val="0"/>
      <w:divBdr>
        <w:top w:val="none" w:sz="0" w:space="0" w:color="auto"/>
        <w:left w:val="none" w:sz="0" w:space="0" w:color="auto"/>
        <w:bottom w:val="none" w:sz="0" w:space="0" w:color="auto"/>
        <w:right w:val="none" w:sz="0" w:space="0" w:color="auto"/>
      </w:divBdr>
    </w:div>
    <w:div w:id="699819111">
      <w:bodyDiv w:val="1"/>
      <w:marLeft w:val="0"/>
      <w:marRight w:val="0"/>
      <w:marTop w:val="0"/>
      <w:marBottom w:val="0"/>
      <w:divBdr>
        <w:top w:val="none" w:sz="0" w:space="0" w:color="auto"/>
        <w:left w:val="none" w:sz="0" w:space="0" w:color="auto"/>
        <w:bottom w:val="none" w:sz="0" w:space="0" w:color="auto"/>
        <w:right w:val="none" w:sz="0" w:space="0" w:color="auto"/>
      </w:divBdr>
    </w:div>
    <w:div w:id="700328867">
      <w:bodyDiv w:val="1"/>
      <w:marLeft w:val="0"/>
      <w:marRight w:val="0"/>
      <w:marTop w:val="0"/>
      <w:marBottom w:val="0"/>
      <w:divBdr>
        <w:top w:val="none" w:sz="0" w:space="0" w:color="auto"/>
        <w:left w:val="none" w:sz="0" w:space="0" w:color="auto"/>
        <w:bottom w:val="none" w:sz="0" w:space="0" w:color="auto"/>
        <w:right w:val="none" w:sz="0" w:space="0" w:color="auto"/>
      </w:divBdr>
    </w:div>
    <w:div w:id="700974551">
      <w:bodyDiv w:val="1"/>
      <w:marLeft w:val="0"/>
      <w:marRight w:val="0"/>
      <w:marTop w:val="0"/>
      <w:marBottom w:val="0"/>
      <w:divBdr>
        <w:top w:val="none" w:sz="0" w:space="0" w:color="auto"/>
        <w:left w:val="none" w:sz="0" w:space="0" w:color="auto"/>
        <w:bottom w:val="none" w:sz="0" w:space="0" w:color="auto"/>
        <w:right w:val="none" w:sz="0" w:space="0" w:color="auto"/>
      </w:divBdr>
    </w:div>
    <w:div w:id="701176121">
      <w:bodyDiv w:val="1"/>
      <w:marLeft w:val="0"/>
      <w:marRight w:val="0"/>
      <w:marTop w:val="0"/>
      <w:marBottom w:val="0"/>
      <w:divBdr>
        <w:top w:val="none" w:sz="0" w:space="0" w:color="auto"/>
        <w:left w:val="none" w:sz="0" w:space="0" w:color="auto"/>
        <w:bottom w:val="none" w:sz="0" w:space="0" w:color="auto"/>
        <w:right w:val="none" w:sz="0" w:space="0" w:color="auto"/>
      </w:divBdr>
      <w:divsChild>
        <w:div w:id="160106">
          <w:marLeft w:val="0"/>
          <w:marRight w:val="0"/>
          <w:marTop w:val="0"/>
          <w:marBottom w:val="0"/>
          <w:divBdr>
            <w:top w:val="none" w:sz="0" w:space="0" w:color="auto"/>
            <w:left w:val="none" w:sz="0" w:space="0" w:color="auto"/>
            <w:bottom w:val="none" w:sz="0" w:space="0" w:color="auto"/>
            <w:right w:val="none" w:sz="0" w:space="0" w:color="auto"/>
          </w:divBdr>
        </w:div>
        <w:div w:id="24135869">
          <w:marLeft w:val="0"/>
          <w:marRight w:val="0"/>
          <w:marTop w:val="0"/>
          <w:marBottom w:val="0"/>
          <w:divBdr>
            <w:top w:val="none" w:sz="0" w:space="0" w:color="auto"/>
            <w:left w:val="none" w:sz="0" w:space="0" w:color="auto"/>
            <w:bottom w:val="none" w:sz="0" w:space="0" w:color="auto"/>
            <w:right w:val="none" w:sz="0" w:space="0" w:color="auto"/>
          </w:divBdr>
        </w:div>
        <w:div w:id="33892561">
          <w:marLeft w:val="0"/>
          <w:marRight w:val="0"/>
          <w:marTop w:val="0"/>
          <w:marBottom w:val="0"/>
          <w:divBdr>
            <w:top w:val="none" w:sz="0" w:space="0" w:color="auto"/>
            <w:left w:val="none" w:sz="0" w:space="0" w:color="auto"/>
            <w:bottom w:val="none" w:sz="0" w:space="0" w:color="auto"/>
            <w:right w:val="none" w:sz="0" w:space="0" w:color="auto"/>
          </w:divBdr>
        </w:div>
        <w:div w:id="38406536">
          <w:marLeft w:val="0"/>
          <w:marRight w:val="0"/>
          <w:marTop w:val="0"/>
          <w:marBottom w:val="0"/>
          <w:divBdr>
            <w:top w:val="none" w:sz="0" w:space="0" w:color="auto"/>
            <w:left w:val="none" w:sz="0" w:space="0" w:color="auto"/>
            <w:bottom w:val="none" w:sz="0" w:space="0" w:color="auto"/>
            <w:right w:val="none" w:sz="0" w:space="0" w:color="auto"/>
          </w:divBdr>
        </w:div>
        <w:div w:id="145978988">
          <w:marLeft w:val="0"/>
          <w:marRight w:val="0"/>
          <w:marTop w:val="0"/>
          <w:marBottom w:val="0"/>
          <w:divBdr>
            <w:top w:val="none" w:sz="0" w:space="0" w:color="auto"/>
            <w:left w:val="none" w:sz="0" w:space="0" w:color="auto"/>
            <w:bottom w:val="none" w:sz="0" w:space="0" w:color="auto"/>
            <w:right w:val="none" w:sz="0" w:space="0" w:color="auto"/>
          </w:divBdr>
        </w:div>
        <w:div w:id="146627499">
          <w:marLeft w:val="0"/>
          <w:marRight w:val="0"/>
          <w:marTop w:val="0"/>
          <w:marBottom w:val="0"/>
          <w:divBdr>
            <w:top w:val="none" w:sz="0" w:space="0" w:color="auto"/>
            <w:left w:val="none" w:sz="0" w:space="0" w:color="auto"/>
            <w:bottom w:val="none" w:sz="0" w:space="0" w:color="auto"/>
            <w:right w:val="none" w:sz="0" w:space="0" w:color="auto"/>
          </w:divBdr>
        </w:div>
        <w:div w:id="177044823">
          <w:marLeft w:val="0"/>
          <w:marRight w:val="0"/>
          <w:marTop w:val="0"/>
          <w:marBottom w:val="0"/>
          <w:divBdr>
            <w:top w:val="none" w:sz="0" w:space="0" w:color="auto"/>
            <w:left w:val="none" w:sz="0" w:space="0" w:color="auto"/>
            <w:bottom w:val="none" w:sz="0" w:space="0" w:color="auto"/>
            <w:right w:val="none" w:sz="0" w:space="0" w:color="auto"/>
          </w:divBdr>
        </w:div>
        <w:div w:id="184441540">
          <w:marLeft w:val="0"/>
          <w:marRight w:val="0"/>
          <w:marTop w:val="0"/>
          <w:marBottom w:val="0"/>
          <w:divBdr>
            <w:top w:val="none" w:sz="0" w:space="0" w:color="auto"/>
            <w:left w:val="none" w:sz="0" w:space="0" w:color="auto"/>
            <w:bottom w:val="none" w:sz="0" w:space="0" w:color="auto"/>
            <w:right w:val="none" w:sz="0" w:space="0" w:color="auto"/>
          </w:divBdr>
        </w:div>
        <w:div w:id="222179718">
          <w:marLeft w:val="0"/>
          <w:marRight w:val="0"/>
          <w:marTop w:val="0"/>
          <w:marBottom w:val="0"/>
          <w:divBdr>
            <w:top w:val="none" w:sz="0" w:space="0" w:color="auto"/>
            <w:left w:val="none" w:sz="0" w:space="0" w:color="auto"/>
            <w:bottom w:val="none" w:sz="0" w:space="0" w:color="auto"/>
            <w:right w:val="none" w:sz="0" w:space="0" w:color="auto"/>
          </w:divBdr>
        </w:div>
        <w:div w:id="222524584">
          <w:marLeft w:val="0"/>
          <w:marRight w:val="0"/>
          <w:marTop w:val="0"/>
          <w:marBottom w:val="0"/>
          <w:divBdr>
            <w:top w:val="none" w:sz="0" w:space="0" w:color="auto"/>
            <w:left w:val="none" w:sz="0" w:space="0" w:color="auto"/>
            <w:bottom w:val="none" w:sz="0" w:space="0" w:color="auto"/>
            <w:right w:val="none" w:sz="0" w:space="0" w:color="auto"/>
          </w:divBdr>
        </w:div>
        <w:div w:id="252057876">
          <w:marLeft w:val="0"/>
          <w:marRight w:val="0"/>
          <w:marTop w:val="0"/>
          <w:marBottom w:val="0"/>
          <w:divBdr>
            <w:top w:val="none" w:sz="0" w:space="0" w:color="auto"/>
            <w:left w:val="none" w:sz="0" w:space="0" w:color="auto"/>
            <w:bottom w:val="none" w:sz="0" w:space="0" w:color="auto"/>
            <w:right w:val="none" w:sz="0" w:space="0" w:color="auto"/>
          </w:divBdr>
        </w:div>
        <w:div w:id="270826120">
          <w:marLeft w:val="0"/>
          <w:marRight w:val="0"/>
          <w:marTop w:val="0"/>
          <w:marBottom w:val="0"/>
          <w:divBdr>
            <w:top w:val="none" w:sz="0" w:space="0" w:color="auto"/>
            <w:left w:val="none" w:sz="0" w:space="0" w:color="auto"/>
            <w:bottom w:val="none" w:sz="0" w:space="0" w:color="auto"/>
            <w:right w:val="none" w:sz="0" w:space="0" w:color="auto"/>
          </w:divBdr>
        </w:div>
        <w:div w:id="304042906">
          <w:marLeft w:val="0"/>
          <w:marRight w:val="0"/>
          <w:marTop w:val="0"/>
          <w:marBottom w:val="0"/>
          <w:divBdr>
            <w:top w:val="none" w:sz="0" w:space="0" w:color="auto"/>
            <w:left w:val="none" w:sz="0" w:space="0" w:color="auto"/>
            <w:bottom w:val="none" w:sz="0" w:space="0" w:color="auto"/>
            <w:right w:val="none" w:sz="0" w:space="0" w:color="auto"/>
          </w:divBdr>
        </w:div>
        <w:div w:id="309600343">
          <w:marLeft w:val="0"/>
          <w:marRight w:val="0"/>
          <w:marTop w:val="0"/>
          <w:marBottom w:val="0"/>
          <w:divBdr>
            <w:top w:val="none" w:sz="0" w:space="0" w:color="auto"/>
            <w:left w:val="none" w:sz="0" w:space="0" w:color="auto"/>
            <w:bottom w:val="none" w:sz="0" w:space="0" w:color="auto"/>
            <w:right w:val="none" w:sz="0" w:space="0" w:color="auto"/>
          </w:divBdr>
        </w:div>
        <w:div w:id="403070682">
          <w:marLeft w:val="0"/>
          <w:marRight w:val="0"/>
          <w:marTop w:val="0"/>
          <w:marBottom w:val="0"/>
          <w:divBdr>
            <w:top w:val="none" w:sz="0" w:space="0" w:color="auto"/>
            <w:left w:val="none" w:sz="0" w:space="0" w:color="auto"/>
            <w:bottom w:val="none" w:sz="0" w:space="0" w:color="auto"/>
            <w:right w:val="none" w:sz="0" w:space="0" w:color="auto"/>
          </w:divBdr>
        </w:div>
        <w:div w:id="404575204">
          <w:marLeft w:val="0"/>
          <w:marRight w:val="0"/>
          <w:marTop w:val="0"/>
          <w:marBottom w:val="0"/>
          <w:divBdr>
            <w:top w:val="none" w:sz="0" w:space="0" w:color="auto"/>
            <w:left w:val="none" w:sz="0" w:space="0" w:color="auto"/>
            <w:bottom w:val="none" w:sz="0" w:space="0" w:color="auto"/>
            <w:right w:val="none" w:sz="0" w:space="0" w:color="auto"/>
          </w:divBdr>
        </w:div>
        <w:div w:id="406534514">
          <w:marLeft w:val="0"/>
          <w:marRight w:val="0"/>
          <w:marTop w:val="0"/>
          <w:marBottom w:val="0"/>
          <w:divBdr>
            <w:top w:val="none" w:sz="0" w:space="0" w:color="auto"/>
            <w:left w:val="none" w:sz="0" w:space="0" w:color="auto"/>
            <w:bottom w:val="none" w:sz="0" w:space="0" w:color="auto"/>
            <w:right w:val="none" w:sz="0" w:space="0" w:color="auto"/>
          </w:divBdr>
        </w:div>
        <w:div w:id="500394865">
          <w:marLeft w:val="0"/>
          <w:marRight w:val="0"/>
          <w:marTop w:val="0"/>
          <w:marBottom w:val="0"/>
          <w:divBdr>
            <w:top w:val="none" w:sz="0" w:space="0" w:color="auto"/>
            <w:left w:val="none" w:sz="0" w:space="0" w:color="auto"/>
            <w:bottom w:val="none" w:sz="0" w:space="0" w:color="auto"/>
            <w:right w:val="none" w:sz="0" w:space="0" w:color="auto"/>
          </w:divBdr>
        </w:div>
        <w:div w:id="505680399">
          <w:marLeft w:val="0"/>
          <w:marRight w:val="0"/>
          <w:marTop w:val="0"/>
          <w:marBottom w:val="0"/>
          <w:divBdr>
            <w:top w:val="none" w:sz="0" w:space="0" w:color="auto"/>
            <w:left w:val="none" w:sz="0" w:space="0" w:color="auto"/>
            <w:bottom w:val="none" w:sz="0" w:space="0" w:color="auto"/>
            <w:right w:val="none" w:sz="0" w:space="0" w:color="auto"/>
          </w:divBdr>
        </w:div>
        <w:div w:id="537737301">
          <w:marLeft w:val="0"/>
          <w:marRight w:val="0"/>
          <w:marTop w:val="0"/>
          <w:marBottom w:val="0"/>
          <w:divBdr>
            <w:top w:val="none" w:sz="0" w:space="0" w:color="auto"/>
            <w:left w:val="none" w:sz="0" w:space="0" w:color="auto"/>
            <w:bottom w:val="none" w:sz="0" w:space="0" w:color="auto"/>
            <w:right w:val="none" w:sz="0" w:space="0" w:color="auto"/>
          </w:divBdr>
        </w:div>
        <w:div w:id="541402994">
          <w:marLeft w:val="0"/>
          <w:marRight w:val="0"/>
          <w:marTop w:val="0"/>
          <w:marBottom w:val="0"/>
          <w:divBdr>
            <w:top w:val="none" w:sz="0" w:space="0" w:color="auto"/>
            <w:left w:val="none" w:sz="0" w:space="0" w:color="auto"/>
            <w:bottom w:val="none" w:sz="0" w:space="0" w:color="auto"/>
            <w:right w:val="none" w:sz="0" w:space="0" w:color="auto"/>
          </w:divBdr>
        </w:div>
        <w:div w:id="575094941">
          <w:marLeft w:val="0"/>
          <w:marRight w:val="0"/>
          <w:marTop w:val="0"/>
          <w:marBottom w:val="0"/>
          <w:divBdr>
            <w:top w:val="none" w:sz="0" w:space="0" w:color="auto"/>
            <w:left w:val="none" w:sz="0" w:space="0" w:color="auto"/>
            <w:bottom w:val="none" w:sz="0" w:space="0" w:color="auto"/>
            <w:right w:val="none" w:sz="0" w:space="0" w:color="auto"/>
          </w:divBdr>
        </w:div>
        <w:div w:id="585573370">
          <w:marLeft w:val="0"/>
          <w:marRight w:val="0"/>
          <w:marTop w:val="0"/>
          <w:marBottom w:val="0"/>
          <w:divBdr>
            <w:top w:val="none" w:sz="0" w:space="0" w:color="auto"/>
            <w:left w:val="none" w:sz="0" w:space="0" w:color="auto"/>
            <w:bottom w:val="none" w:sz="0" w:space="0" w:color="auto"/>
            <w:right w:val="none" w:sz="0" w:space="0" w:color="auto"/>
          </w:divBdr>
        </w:div>
        <w:div w:id="599146974">
          <w:marLeft w:val="0"/>
          <w:marRight w:val="0"/>
          <w:marTop w:val="0"/>
          <w:marBottom w:val="0"/>
          <w:divBdr>
            <w:top w:val="none" w:sz="0" w:space="0" w:color="auto"/>
            <w:left w:val="none" w:sz="0" w:space="0" w:color="auto"/>
            <w:bottom w:val="none" w:sz="0" w:space="0" w:color="auto"/>
            <w:right w:val="none" w:sz="0" w:space="0" w:color="auto"/>
          </w:divBdr>
        </w:div>
        <w:div w:id="608123159">
          <w:marLeft w:val="0"/>
          <w:marRight w:val="0"/>
          <w:marTop w:val="0"/>
          <w:marBottom w:val="0"/>
          <w:divBdr>
            <w:top w:val="none" w:sz="0" w:space="0" w:color="auto"/>
            <w:left w:val="none" w:sz="0" w:space="0" w:color="auto"/>
            <w:bottom w:val="none" w:sz="0" w:space="0" w:color="auto"/>
            <w:right w:val="none" w:sz="0" w:space="0" w:color="auto"/>
          </w:divBdr>
        </w:div>
        <w:div w:id="618025855">
          <w:marLeft w:val="0"/>
          <w:marRight w:val="0"/>
          <w:marTop w:val="0"/>
          <w:marBottom w:val="0"/>
          <w:divBdr>
            <w:top w:val="none" w:sz="0" w:space="0" w:color="auto"/>
            <w:left w:val="none" w:sz="0" w:space="0" w:color="auto"/>
            <w:bottom w:val="none" w:sz="0" w:space="0" w:color="auto"/>
            <w:right w:val="none" w:sz="0" w:space="0" w:color="auto"/>
          </w:divBdr>
        </w:div>
        <w:div w:id="621154167">
          <w:marLeft w:val="0"/>
          <w:marRight w:val="0"/>
          <w:marTop w:val="0"/>
          <w:marBottom w:val="0"/>
          <w:divBdr>
            <w:top w:val="none" w:sz="0" w:space="0" w:color="auto"/>
            <w:left w:val="none" w:sz="0" w:space="0" w:color="auto"/>
            <w:bottom w:val="none" w:sz="0" w:space="0" w:color="auto"/>
            <w:right w:val="none" w:sz="0" w:space="0" w:color="auto"/>
          </w:divBdr>
        </w:div>
        <w:div w:id="672494862">
          <w:marLeft w:val="0"/>
          <w:marRight w:val="0"/>
          <w:marTop w:val="0"/>
          <w:marBottom w:val="0"/>
          <w:divBdr>
            <w:top w:val="none" w:sz="0" w:space="0" w:color="auto"/>
            <w:left w:val="none" w:sz="0" w:space="0" w:color="auto"/>
            <w:bottom w:val="none" w:sz="0" w:space="0" w:color="auto"/>
            <w:right w:val="none" w:sz="0" w:space="0" w:color="auto"/>
          </w:divBdr>
        </w:div>
        <w:div w:id="676421543">
          <w:marLeft w:val="0"/>
          <w:marRight w:val="0"/>
          <w:marTop w:val="0"/>
          <w:marBottom w:val="0"/>
          <w:divBdr>
            <w:top w:val="none" w:sz="0" w:space="0" w:color="auto"/>
            <w:left w:val="none" w:sz="0" w:space="0" w:color="auto"/>
            <w:bottom w:val="none" w:sz="0" w:space="0" w:color="auto"/>
            <w:right w:val="none" w:sz="0" w:space="0" w:color="auto"/>
          </w:divBdr>
        </w:div>
        <w:div w:id="730233480">
          <w:marLeft w:val="0"/>
          <w:marRight w:val="0"/>
          <w:marTop w:val="0"/>
          <w:marBottom w:val="0"/>
          <w:divBdr>
            <w:top w:val="none" w:sz="0" w:space="0" w:color="auto"/>
            <w:left w:val="none" w:sz="0" w:space="0" w:color="auto"/>
            <w:bottom w:val="none" w:sz="0" w:space="0" w:color="auto"/>
            <w:right w:val="none" w:sz="0" w:space="0" w:color="auto"/>
          </w:divBdr>
        </w:div>
        <w:div w:id="733352235">
          <w:marLeft w:val="0"/>
          <w:marRight w:val="0"/>
          <w:marTop w:val="0"/>
          <w:marBottom w:val="0"/>
          <w:divBdr>
            <w:top w:val="none" w:sz="0" w:space="0" w:color="auto"/>
            <w:left w:val="none" w:sz="0" w:space="0" w:color="auto"/>
            <w:bottom w:val="none" w:sz="0" w:space="0" w:color="auto"/>
            <w:right w:val="none" w:sz="0" w:space="0" w:color="auto"/>
          </w:divBdr>
        </w:div>
        <w:div w:id="735665451">
          <w:marLeft w:val="0"/>
          <w:marRight w:val="0"/>
          <w:marTop w:val="0"/>
          <w:marBottom w:val="0"/>
          <w:divBdr>
            <w:top w:val="none" w:sz="0" w:space="0" w:color="auto"/>
            <w:left w:val="none" w:sz="0" w:space="0" w:color="auto"/>
            <w:bottom w:val="none" w:sz="0" w:space="0" w:color="auto"/>
            <w:right w:val="none" w:sz="0" w:space="0" w:color="auto"/>
          </w:divBdr>
        </w:div>
        <w:div w:id="754282676">
          <w:marLeft w:val="0"/>
          <w:marRight w:val="0"/>
          <w:marTop w:val="0"/>
          <w:marBottom w:val="0"/>
          <w:divBdr>
            <w:top w:val="none" w:sz="0" w:space="0" w:color="auto"/>
            <w:left w:val="none" w:sz="0" w:space="0" w:color="auto"/>
            <w:bottom w:val="none" w:sz="0" w:space="0" w:color="auto"/>
            <w:right w:val="none" w:sz="0" w:space="0" w:color="auto"/>
          </w:divBdr>
        </w:div>
        <w:div w:id="754933749">
          <w:marLeft w:val="0"/>
          <w:marRight w:val="0"/>
          <w:marTop w:val="0"/>
          <w:marBottom w:val="0"/>
          <w:divBdr>
            <w:top w:val="none" w:sz="0" w:space="0" w:color="auto"/>
            <w:left w:val="none" w:sz="0" w:space="0" w:color="auto"/>
            <w:bottom w:val="none" w:sz="0" w:space="0" w:color="auto"/>
            <w:right w:val="none" w:sz="0" w:space="0" w:color="auto"/>
          </w:divBdr>
        </w:div>
        <w:div w:id="757871254">
          <w:marLeft w:val="0"/>
          <w:marRight w:val="0"/>
          <w:marTop w:val="0"/>
          <w:marBottom w:val="0"/>
          <w:divBdr>
            <w:top w:val="none" w:sz="0" w:space="0" w:color="auto"/>
            <w:left w:val="none" w:sz="0" w:space="0" w:color="auto"/>
            <w:bottom w:val="none" w:sz="0" w:space="0" w:color="auto"/>
            <w:right w:val="none" w:sz="0" w:space="0" w:color="auto"/>
          </w:divBdr>
        </w:div>
        <w:div w:id="767969488">
          <w:marLeft w:val="0"/>
          <w:marRight w:val="0"/>
          <w:marTop w:val="0"/>
          <w:marBottom w:val="0"/>
          <w:divBdr>
            <w:top w:val="none" w:sz="0" w:space="0" w:color="auto"/>
            <w:left w:val="none" w:sz="0" w:space="0" w:color="auto"/>
            <w:bottom w:val="none" w:sz="0" w:space="0" w:color="auto"/>
            <w:right w:val="none" w:sz="0" w:space="0" w:color="auto"/>
          </w:divBdr>
        </w:div>
        <w:div w:id="843518095">
          <w:marLeft w:val="0"/>
          <w:marRight w:val="0"/>
          <w:marTop w:val="0"/>
          <w:marBottom w:val="0"/>
          <w:divBdr>
            <w:top w:val="none" w:sz="0" w:space="0" w:color="auto"/>
            <w:left w:val="none" w:sz="0" w:space="0" w:color="auto"/>
            <w:bottom w:val="none" w:sz="0" w:space="0" w:color="auto"/>
            <w:right w:val="none" w:sz="0" w:space="0" w:color="auto"/>
          </w:divBdr>
        </w:div>
        <w:div w:id="863400581">
          <w:marLeft w:val="0"/>
          <w:marRight w:val="0"/>
          <w:marTop w:val="0"/>
          <w:marBottom w:val="0"/>
          <w:divBdr>
            <w:top w:val="none" w:sz="0" w:space="0" w:color="auto"/>
            <w:left w:val="none" w:sz="0" w:space="0" w:color="auto"/>
            <w:bottom w:val="none" w:sz="0" w:space="0" w:color="auto"/>
            <w:right w:val="none" w:sz="0" w:space="0" w:color="auto"/>
          </w:divBdr>
        </w:div>
        <w:div w:id="886255209">
          <w:marLeft w:val="0"/>
          <w:marRight w:val="0"/>
          <w:marTop w:val="0"/>
          <w:marBottom w:val="0"/>
          <w:divBdr>
            <w:top w:val="none" w:sz="0" w:space="0" w:color="auto"/>
            <w:left w:val="none" w:sz="0" w:space="0" w:color="auto"/>
            <w:bottom w:val="none" w:sz="0" w:space="0" w:color="auto"/>
            <w:right w:val="none" w:sz="0" w:space="0" w:color="auto"/>
          </w:divBdr>
        </w:div>
        <w:div w:id="961418449">
          <w:marLeft w:val="0"/>
          <w:marRight w:val="0"/>
          <w:marTop w:val="0"/>
          <w:marBottom w:val="0"/>
          <w:divBdr>
            <w:top w:val="none" w:sz="0" w:space="0" w:color="auto"/>
            <w:left w:val="none" w:sz="0" w:space="0" w:color="auto"/>
            <w:bottom w:val="none" w:sz="0" w:space="0" w:color="auto"/>
            <w:right w:val="none" w:sz="0" w:space="0" w:color="auto"/>
          </w:divBdr>
        </w:div>
        <w:div w:id="986788865">
          <w:marLeft w:val="0"/>
          <w:marRight w:val="0"/>
          <w:marTop w:val="0"/>
          <w:marBottom w:val="0"/>
          <w:divBdr>
            <w:top w:val="none" w:sz="0" w:space="0" w:color="auto"/>
            <w:left w:val="none" w:sz="0" w:space="0" w:color="auto"/>
            <w:bottom w:val="none" w:sz="0" w:space="0" w:color="auto"/>
            <w:right w:val="none" w:sz="0" w:space="0" w:color="auto"/>
          </w:divBdr>
        </w:div>
        <w:div w:id="1015574991">
          <w:marLeft w:val="0"/>
          <w:marRight w:val="0"/>
          <w:marTop w:val="0"/>
          <w:marBottom w:val="0"/>
          <w:divBdr>
            <w:top w:val="none" w:sz="0" w:space="0" w:color="auto"/>
            <w:left w:val="none" w:sz="0" w:space="0" w:color="auto"/>
            <w:bottom w:val="none" w:sz="0" w:space="0" w:color="auto"/>
            <w:right w:val="none" w:sz="0" w:space="0" w:color="auto"/>
          </w:divBdr>
        </w:div>
        <w:div w:id="1071805290">
          <w:marLeft w:val="0"/>
          <w:marRight w:val="0"/>
          <w:marTop w:val="0"/>
          <w:marBottom w:val="0"/>
          <w:divBdr>
            <w:top w:val="none" w:sz="0" w:space="0" w:color="auto"/>
            <w:left w:val="none" w:sz="0" w:space="0" w:color="auto"/>
            <w:bottom w:val="none" w:sz="0" w:space="0" w:color="auto"/>
            <w:right w:val="none" w:sz="0" w:space="0" w:color="auto"/>
          </w:divBdr>
        </w:div>
        <w:div w:id="1075664541">
          <w:marLeft w:val="0"/>
          <w:marRight w:val="0"/>
          <w:marTop w:val="0"/>
          <w:marBottom w:val="0"/>
          <w:divBdr>
            <w:top w:val="none" w:sz="0" w:space="0" w:color="auto"/>
            <w:left w:val="none" w:sz="0" w:space="0" w:color="auto"/>
            <w:bottom w:val="none" w:sz="0" w:space="0" w:color="auto"/>
            <w:right w:val="none" w:sz="0" w:space="0" w:color="auto"/>
          </w:divBdr>
        </w:div>
        <w:div w:id="1077820790">
          <w:marLeft w:val="0"/>
          <w:marRight w:val="0"/>
          <w:marTop w:val="0"/>
          <w:marBottom w:val="0"/>
          <w:divBdr>
            <w:top w:val="none" w:sz="0" w:space="0" w:color="auto"/>
            <w:left w:val="none" w:sz="0" w:space="0" w:color="auto"/>
            <w:bottom w:val="none" w:sz="0" w:space="0" w:color="auto"/>
            <w:right w:val="none" w:sz="0" w:space="0" w:color="auto"/>
          </w:divBdr>
        </w:div>
        <w:div w:id="1113943717">
          <w:marLeft w:val="0"/>
          <w:marRight w:val="0"/>
          <w:marTop w:val="0"/>
          <w:marBottom w:val="0"/>
          <w:divBdr>
            <w:top w:val="none" w:sz="0" w:space="0" w:color="auto"/>
            <w:left w:val="none" w:sz="0" w:space="0" w:color="auto"/>
            <w:bottom w:val="none" w:sz="0" w:space="0" w:color="auto"/>
            <w:right w:val="none" w:sz="0" w:space="0" w:color="auto"/>
          </w:divBdr>
        </w:div>
        <w:div w:id="1122769281">
          <w:marLeft w:val="0"/>
          <w:marRight w:val="0"/>
          <w:marTop w:val="0"/>
          <w:marBottom w:val="0"/>
          <w:divBdr>
            <w:top w:val="none" w:sz="0" w:space="0" w:color="auto"/>
            <w:left w:val="none" w:sz="0" w:space="0" w:color="auto"/>
            <w:bottom w:val="none" w:sz="0" w:space="0" w:color="auto"/>
            <w:right w:val="none" w:sz="0" w:space="0" w:color="auto"/>
          </w:divBdr>
        </w:div>
        <w:div w:id="1147090390">
          <w:marLeft w:val="0"/>
          <w:marRight w:val="0"/>
          <w:marTop w:val="0"/>
          <w:marBottom w:val="0"/>
          <w:divBdr>
            <w:top w:val="none" w:sz="0" w:space="0" w:color="auto"/>
            <w:left w:val="none" w:sz="0" w:space="0" w:color="auto"/>
            <w:bottom w:val="none" w:sz="0" w:space="0" w:color="auto"/>
            <w:right w:val="none" w:sz="0" w:space="0" w:color="auto"/>
          </w:divBdr>
        </w:div>
        <w:div w:id="1172795357">
          <w:marLeft w:val="0"/>
          <w:marRight w:val="0"/>
          <w:marTop w:val="0"/>
          <w:marBottom w:val="0"/>
          <w:divBdr>
            <w:top w:val="none" w:sz="0" w:space="0" w:color="auto"/>
            <w:left w:val="none" w:sz="0" w:space="0" w:color="auto"/>
            <w:bottom w:val="none" w:sz="0" w:space="0" w:color="auto"/>
            <w:right w:val="none" w:sz="0" w:space="0" w:color="auto"/>
          </w:divBdr>
        </w:div>
        <w:div w:id="1176382652">
          <w:marLeft w:val="0"/>
          <w:marRight w:val="0"/>
          <w:marTop w:val="0"/>
          <w:marBottom w:val="0"/>
          <w:divBdr>
            <w:top w:val="none" w:sz="0" w:space="0" w:color="auto"/>
            <w:left w:val="none" w:sz="0" w:space="0" w:color="auto"/>
            <w:bottom w:val="none" w:sz="0" w:space="0" w:color="auto"/>
            <w:right w:val="none" w:sz="0" w:space="0" w:color="auto"/>
          </w:divBdr>
        </w:div>
        <w:div w:id="1214465688">
          <w:marLeft w:val="0"/>
          <w:marRight w:val="0"/>
          <w:marTop w:val="0"/>
          <w:marBottom w:val="0"/>
          <w:divBdr>
            <w:top w:val="none" w:sz="0" w:space="0" w:color="auto"/>
            <w:left w:val="none" w:sz="0" w:space="0" w:color="auto"/>
            <w:bottom w:val="none" w:sz="0" w:space="0" w:color="auto"/>
            <w:right w:val="none" w:sz="0" w:space="0" w:color="auto"/>
          </w:divBdr>
        </w:div>
        <w:div w:id="1237742068">
          <w:marLeft w:val="0"/>
          <w:marRight w:val="0"/>
          <w:marTop w:val="0"/>
          <w:marBottom w:val="0"/>
          <w:divBdr>
            <w:top w:val="none" w:sz="0" w:space="0" w:color="auto"/>
            <w:left w:val="none" w:sz="0" w:space="0" w:color="auto"/>
            <w:bottom w:val="none" w:sz="0" w:space="0" w:color="auto"/>
            <w:right w:val="none" w:sz="0" w:space="0" w:color="auto"/>
          </w:divBdr>
        </w:div>
        <w:div w:id="1254046064">
          <w:marLeft w:val="0"/>
          <w:marRight w:val="0"/>
          <w:marTop w:val="0"/>
          <w:marBottom w:val="0"/>
          <w:divBdr>
            <w:top w:val="none" w:sz="0" w:space="0" w:color="auto"/>
            <w:left w:val="none" w:sz="0" w:space="0" w:color="auto"/>
            <w:bottom w:val="none" w:sz="0" w:space="0" w:color="auto"/>
            <w:right w:val="none" w:sz="0" w:space="0" w:color="auto"/>
          </w:divBdr>
        </w:div>
        <w:div w:id="1273131951">
          <w:marLeft w:val="0"/>
          <w:marRight w:val="0"/>
          <w:marTop w:val="0"/>
          <w:marBottom w:val="0"/>
          <w:divBdr>
            <w:top w:val="none" w:sz="0" w:space="0" w:color="auto"/>
            <w:left w:val="none" w:sz="0" w:space="0" w:color="auto"/>
            <w:bottom w:val="none" w:sz="0" w:space="0" w:color="auto"/>
            <w:right w:val="none" w:sz="0" w:space="0" w:color="auto"/>
          </w:divBdr>
        </w:div>
        <w:div w:id="1274748295">
          <w:marLeft w:val="0"/>
          <w:marRight w:val="0"/>
          <w:marTop w:val="0"/>
          <w:marBottom w:val="0"/>
          <w:divBdr>
            <w:top w:val="none" w:sz="0" w:space="0" w:color="auto"/>
            <w:left w:val="none" w:sz="0" w:space="0" w:color="auto"/>
            <w:bottom w:val="none" w:sz="0" w:space="0" w:color="auto"/>
            <w:right w:val="none" w:sz="0" w:space="0" w:color="auto"/>
          </w:divBdr>
        </w:div>
        <w:div w:id="1289505473">
          <w:marLeft w:val="0"/>
          <w:marRight w:val="0"/>
          <w:marTop w:val="0"/>
          <w:marBottom w:val="0"/>
          <w:divBdr>
            <w:top w:val="none" w:sz="0" w:space="0" w:color="auto"/>
            <w:left w:val="none" w:sz="0" w:space="0" w:color="auto"/>
            <w:bottom w:val="none" w:sz="0" w:space="0" w:color="auto"/>
            <w:right w:val="none" w:sz="0" w:space="0" w:color="auto"/>
          </w:divBdr>
        </w:div>
        <w:div w:id="1294746953">
          <w:marLeft w:val="0"/>
          <w:marRight w:val="0"/>
          <w:marTop w:val="0"/>
          <w:marBottom w:val="0"/>
          <w:divBdr>
            <w:top w:val="none" w:sz="0" w:space="0" w:color="auto"/>
            <w:left w:val="none" w:sz="0" w:space="0" w:color="auto"/>
            <w:bottom w:val="none" w:sz="0" w:space="0" w:color="auto"/>
            <w:right w:val="none" w:sz="0" w:space="0" w:color="auto"/>
          </w:divBdr>
        </w:div>
        <w:div w:id="1295255826">
          <w:marLeft w:val="0"/>
          <w:marRight w:val="0"/>
          <w:marTop w:val="0"/>
          <w:marBottom w:val="0"/>
          <w:divBdr>
            <w:top w:val="none" w:sz="0" w:space="0" w:color="auto"/>
            <w:left w:val="none" w:sz="0" w:space="0" w:color="auto"/>
            <w:bottom w:val="none" w:sz="0" w:space="0" w:color="auto"/>
            <w:right w:val="none" w:sz="0" w:space="0" w:color="auto"/>
          </w:divBdr>
        </w:div>
        <w:div w:id="1303585885">
          <w:marLeft w:val="0"/>
          <w:marRight w:val="0"/>
          <w:marTop w:val="0"/>
          <w:marBottom w:val="0"/>
          <w:divBdr>
            <w:top w:val="none" w:sz="0" w:space="0" w:color="auto"/>
            <w:left w:val="none" w:sz="0" w:space="0" w:color="auto"/>
            <w:bottom w:val="none" w:sz="0" w:space="0" w:color="auto"/>
            <w:right w:val="none" w:sz="0" w:space="0" w:color="auto"/>
          </w:divBdr>
        </w:div>
        <w:div w:id="1328167364">
          <w:marLeft w:val="0"/>
          <w:marRight w:val="0"/>
          <w:marTop w:val="0"/>
          <w:marBottom w:val="0"/>
          <w:divBdr>
            <w:top w:val="none" w:sz="0" w:space="0" w:color="auto"/>
            <w:left w:val="none" w:sz="0" w:space="0" w:color="auto"/>
            <w:bottom w:val="none" w:sz="0" w:space="0" w:color="auto"/>
            <w:right w:val="none" w:sz="0" w:space="0" w:color="auto"/>
          </w:divBdr>
        </w:div>
        <w:div w:id="1335912769">
          <w:marLeft w:val="0"/>
          <w:marRight w:val="0"/>
          <w:marTop w:val="0"/>
          <w:marBottom w:val="0"/>
          <w:divBdr>
            <w:top w:val="none" w:sz="0" w:space="0" w:color="auto"/>
            <w:left w:val="none" w:sz="0" w:space="0" w:color="auto"/>
            <w:bottom w:val="none" w:sz="0" w:space="0" w:color="auto"/>
            <w:right w:val="none" w:sz="0" w:space="0" w:color="auto"/>
          </w:divBdr>
        </w:div>
        <w:div w:id="1337537199">
          <w:marLeft w:val="0"/>
          <w:marRight w:val="0"/>
          <w:marTop w:val="0"/>
          <w:marBottom w:val="0"/>
          <w:divBdr>
            <w:top w:val="none" w:sz="0" w:space="0" w:color="auto"/>
            <w:left w:val="none" w:sz="0" w:space="0" w:color="auto"/>
            <w:bottom w:val="none" w:sz="0" w:space="0" w:color="auto"/>
            <w:right w:val="none" w:sz="0" w:space="0" w:color="auto"/>
          </w:divBdr>
        </w:div>
        <w:div w:id="1338272616">
          <w:marLeft w:val="0"/>
          <w:marRight w:val="0"/>
          <w:marTop w:val="0"/>
          <w:marBottom w:val="0"/>
          <w:divBdr>
            <w:top w:val="none" w:sz="0" w:space="0" w:color="auto"/>
            <w:left w:val="none" w:sz="0" w:space="0" w:color="auto"/>
            <w:bottom w:val="none" w:sz="0" w:space="0" w:color="auto"/>
            <w:right w:val="none" w:sz="0" w:space="0" w:color="auto"/>
          </w:divBdr>
        </w:div>
        <w:div w:id="1365400374">
          <w:marLeft w:val="0"/>
          <w:marRight w:val="0"/>
          <w:marTop w:val="0"/>
          <w:marBottom w:val="0"/>
          <w:divBdr>
            <w:top w:val="none" w:sz="0" w:space="0" w:color="auto"/>
            <w:left w:val="none" w:sz="0" w:space="0" w:color="auto"/>
            <w:bottom w:val="none" w:sz="0" w:space="0" w:color="auto"/>
            <w:right w:val="none" w:sz="0" w:space="0" w:color="auto"/>
          </w:divBdr>
        </w:div>
        <w:div w:id="1418862054">
          <w:marLeft w:val="0"/>
          <w:marRight w:val="0"/>
          <w:marTop w:val="0"/>
          <w:marBottom w:val="0"/>
          <w:divBdr>
            <w:top w:val="none" w:sz="0" w:space="0" w:color="auto"/>
            <w:left w:val="none" w:sz="0" w:space="0" w:color="auto"/>
            <w:bottom w:val="none" w:sz="0" w:space="0" w:color="auto"/>
            <w:right w:val="none" w:sz="0" w:space="0" w:color="auto"/>
          </w:divBdr>
        </w:div>
        <w:div w:id="1421951231">
          <w:marLeft w:val="0"/>
          <w:marRight w:val="0"/>
          <w:marTop w:val="0"/>
          <w:marBottom w:val="0"/>
          <w:divBdr>
            <w:top w:val="none" w:sz="0" w:space="0" w:color="auto"/>
            <w:left w:val="none" w:sz="0" w:space="0" w:color="auto"/>
            <w:bottom w:val="none" w:sz="0" w:space="0" w:color="auto"/>
            <w:right w:val="none" w:sz="0" w:space="0" w:color="auto"/>
          </w:divBdr>
        </w:div>
        <w:div w:id="1442604111">
          <w:marLeft w:val="0"/>
          <w:marRight w:val="0"/>
          <w:marTop w:val="0"/>
          <w:marBottom w:val="0"/>
          <w:divBdr>
            <w:top w:val="none" w:sz="0" w:space="0" w:color="auto"/>
            <w:left w:val="none" w:sz="0" w:space="0" w:color="auto"/>
            <w:bottom w:val="none" w:sz="0" w:space="0" w:color="auto"/>
            <w:right w:val="none" w:sz="0" w:space="0" w:color="auto"/>
          </w:divBdr>
        </w:div>
        <w:div w:id="1445340450">
          <w:marLeft w:val="0"/>
          <w:marRight w:val="0"/>
          <w:marTop w:val="0"/>
          <w:marBottom w:val="0"/>
          <w:divBdr>
            <w:top w:val="none" w:sz="0" w:space="0" w:color="auto"/>
            <w:left w:val="none" w:sz="0" w:space="0" w:color="auto"/>
            <w:bottom w:val="none" w:sz="0" w:space="0" w:color="auto"/>
            <w:right w:val="none" w:sz="0" w:space="0" w:color="auto"/>
          </w:divBdr>
        </w:div>
        <w:div w:id="1469663922">
          <w:marLeft w:val="0"/>
          <w:marRight w:val="0"/>
          <w:marTop w:val="0"/>
          <w:marBottom w:val="0"/>
          <w:divBdr>
            <w:top w:val="none" w:sz="0" w:space="0" w:color="auto"/>
            <w:left w:val="none" w:sz="0" w:space="0" w:color="auto"/>
            <w:bottom w:val="none" w:sz="0" w:space="0" w:color="auto"/>
            <w:right w:val="none" w:sz="0" w:space="0" w:color="auto"/>
          </w:divBdr>
        </w:div>
        <w:div w:id="1470904349">
          <w:marLeft w:val="0"/>
          <w:marRight w:val="0"/>
          <w:marTop w:val="0"/>
          <w:marBottom w:val="0"/>
          <w:divBdr>
            <w:top w:val="none" w:sz="0" w:space="0" w:color="auto"/>
            <w:left w:val="none" w:sz="0" w:space="0" w:color="auto"/>
            <w:bottom w:val="none" w:sz="0" w:space="0" w:color="auto"/>
            <w:right w:val="none" w:sz="0" w:space="0" w:color="auto"/>
          </w:divBdr>
        </w:div>
        <w:div w:id="1476994822">
          <w:marLeft w:val="0"/>
          <w:marRight w:val="0"/>
          <w:marTop w:val="0"/>
          <w:marBottom w:val="0"/>
          <w:divBdr>
            <w:top w:val="none" w:sz="0" w:space="0" w:color="auto"/>
            <w:left w:val="none" w:sz="0" w:space="0" w:color="auto"/>
            <w:bottom w:val="none" w:sz="0" w:space="0" w:color="auto"/>
            <w:right w:val="none" w:sz="0" w:space="0" w:color="auto"/>
          </w:divBdr>
        </w:div>
        <w:div w:id="1477409922">
          <w:marLeft w:val="0"/>
          <w:marRight w:val="0"/>
          <w:marTop w:val="0"/>
          <w:marBottom w:val="0"/>
          <w:divBdr>
            <w:top w:val="none" w:sz="0" w:space="0" w:color="auto"/>
            <w:left w:val="none" w:sz="0" w:space="0" w:color="auto"/>
            <w:bottom w:val="none" w:sz="0" w:space="0" w:color="auto"/>
            <w:right w:val="none" w:sz="0" w:space="0" w:color="auto"/>
          </w:divBdr>
        </w:div>
        <w:div w:id="1496148785">
          <w:marLeft w:val="0"/>
          <w:marRight w:val="0"/>
          <w:marTop w:val="0"/>
          <w:marBottom w:val="0"/>
          <w:divBdr>
            <w:top w:val="none" w:sz="0" w:space="0" w:color="auto"/>
            <w:left w:val="none" w:sz="0" w:space="0" w:color="auto"/>
            <w:bottom w:val="none" w:sz="0" w:space="0" w:color="auto"/>
            <w:right w:val="none" w:sz="0" w:space="0" w:color="auto"/>
          </w:divBdr>
        </w:div>
        <w:div w:id="1517498076">
          <w:marLeft w:val="0"/>
          <w:marRight w:val="0"/>
          <w:marTop w:val="0"/>
          <w:marBottom w:val="0"/>
          <w:divBdr>
            <w:top w:val="none" w:sz="0" w:space="0" w:color="auto"/>
            <w:left w:val="none" w:sz="0" w:space="0" w:color="auto"/>
            <w:bottom w:val="none" w:sz="0" w:space="0" w:color="auto"/>
            <w:right w:val="none" w:sz="0" w:space="0" w:color="auto"/>
          </w:divBdr>
        </w:div>
        <w:div w:id="1528106864">
          <w:marLeft w:val="0"/>
          <w:marRight w:val="0"/>
          <w:marTop w:val="0"/>
          <w:marBottom w:val="0"/>
          <w:divBdr>
            <w:top w:val="none" w:sz="0" w:space="0" w:color="auto"/>
            <w:left w:val="none" w:sz="0" w:space="0" w:color="auto"/>
            <w:bottom w:val="none" w:sz="0" w:space="0" w:color="auto"/>
            <w:right w:val="none" w:sz="0" w:space="0" w:color="auto"/>
          </w:divBdr>
        </w:div>
        <w:div w:id="1551767303">
          <w:marLeft w:val="0"/>
          <w:marRight w:val="0"/>
          <w:marTop w:val="0"/>
          <w:marBottom w:val="0"/>
          <w:divBdr>
            <w:top w:val="none" w:sz="0" w:space="0" w:color="auto"/>
            <w:left w:val="none" w:sz="0" w:space="0" w:color="auto"/>
            <w:bottom w:val="none" w:sz="0" w:space="0" w:color="auto"/>
            <w:right w:val="none" w:sz="0" w:space="0" w:color="auto"/>
          </w:divBdr>
        </w:div>
        <w:div w:id="1563251563">
          <w:marLeft w:val="0"/>
          <w:marRight w:val="0"/>
          <w:marTop w:val="0"/>
          <w:marBottom w:val="0"/>
          <w:divBdr>
            <w:top w:val="none" w:sz="0" w:space="0" w:color="auto"/>
            <w:left w:val="none" w:sz="0" w:space="0" w:color="auto"/>
            <w:bottom w:val="none" w:sz="0" w:space="0" w:color="auto"/>
            <w:right w:val="none" w:sz="0" w:space="0" w:color="auto"/>
          </w:divBdr>
        </w:div>
        <w:div w:id="1614285715">
          <w:marLeft w:val="0"/>
          <w:marRight w:val="0"/>
          <w:marTop w:val="0"/>
          <w:marBottom w:val="0"/>
          <w:divBdr>
            <w:top w:val="none" w:sz="0" w:space="0" w:color="auto"/>
            <w:left w:val="none" w:sz="0" w:space="0" w:color="auto"/>
            <w:bottom w:val="none" w:sz="0" w:space="0" w:color="auto"/>
            <w:right w:val="none" w:sz="0" w:space="0" w:color="auto"/>
          </w:divBdr>
        </w:div>
        <w:div w:id="1647513452">
          <w:marLeft w:val="0"/>
          <w:marRight w:val="0"/>
          <w:marTop w:val="0"/>
          <w:marBottom w:val="0"/>
          <w:divBdr>
            <w:top w:val="none" w:sz="0" w:space="0" w:color="auto"/>
            <w:left w:val="none" w:sz="0" w:space="0" w:color="auto"/>
            <w:bottom w:val="none" w:sz="0" w:space="0" w:color="auto"/>
            <w:right w:val="none" w:sz="0" w:space="0" w:color="auto"/>
          </w:divBdr>
        </w:div>
        <w:div w:id="1666319847">
          <w:marLeft w:val="0"/>
          <w:marRight w:val="0"/>
          <w:marTop w:val="0"/>
          <w:marBottom w:val="0"/>
          <w:divBdr>
            <w:top w:val="none" w:sz="0" w:space="0" w:color="auto"/>
            <w:left w:val="none" w:sz="0" w:space="0" w:color="auto"/>
            <w:bottom w:val="none" w:sz="0" w:space="0" w:color="auto"/>
            <w:right w:val="none" w:sz="0" w:space="0" w:color="auto"/>
          </w:divBdr>
        </w:div>
        <w:div w:id="1678532948">
          <w:marLeft w:val="0"/>
          <w:marRight w:val="0"/>
          <w:marTop w:val="0"/>
          <w:marBottom w:val="0"/>
          <w:divBdr>
            <w:top w:val="none" w:sz="0" w:space="0" w:color="auto"/>
            <w:left w:val="none" w:sz="0" w:space="0" w:color="auto"/>
            <w:bottom w:val="none" w:sz="0" w:space="0" w:color="auto"/>
            <w:right w:val="none" w:sz="0" w:space="0" w:color="auto"/>
          </w:divBdr>
        </w:div>
        <w:div w:id="1691568454">
          <w:marLeft w:val="0"/>
          <w:marRight w:val="0"/>
          <w:marTop w:val="0"/>
          <w:marBottom w:val="0"/>
          <w:divBdr>
            <w:top w:val="none" w:sz="0" w:space="0" w:color="auto"/>
            <w:left w:val="none" w:sz="0" w:space="0" w:color="auto"/>
            <w:bottom w:val="none" w:sz="0" w:space="0" w:color="auto"/>
            <w:right w:val="none" w:sz="0" w:space="0" w:color="auto"/>
          </w:divBdr>
        </w:div>
        <w:div w:id="1732531861">
          <w:marLeft w:val="0"/>
          <w:marRight w:val="0"/>
          <w:marTop w:val="0"/>
          <w:marBottom w:val="0"/>
          <w:divBdr>
            <w:top w:val="none" w:sz="0" w:space="0" w:color="auto"/>
            <w:left w:val="none" w:sz="0" w:space="0" w:color="auto"/>
            <w:bottom w:val="none" w:sz="0" w:space="0" w:color="auto"/>
            <w:right w:val="none" w:sz="0" w:space="0" w:color="auto"/>
          </w:divBdr>
        </w:div>
        <w:div w:id="1759936020">
          <w:marLeft w:val="0"/>
          <w:marRight w:val="0"/>
          <w:marTop w:val="0"/>
          <w:marBottom w:val="0"/>
          <w:divBdr>
            <w:top w:val="none" w:sz="0" w:space="0" w:color="auto"/>
            <w:left w:val="none" w:sz="0" w:space="0" w:color="auto"/>
            <w:bottom w:val="none" w:sz="0" w:space="0" w:color="auto"/>
            <w:right w:val="none" w:sz="0" w:space="0" w:color="auto"/>
          </w:divBdr>
        </w:div>
        <w:div w:id="1793478240">
          <w:marLeft w:val="0"/>
          <w:marRight w:val="0"/>
          <w:marTop w:val="0"/>
          <w:marBottom w:val="0"/>
          <w:divBdr>
            <w:top w:val="none" w:sz="0" w:space="0" w:color="auto"/>
            <w:left w:val="none" w:sz="0" w:space="0" w:color="auto"/>
            <w:bottom w:val="none" w:sz="0" w:space="0" w:color="auto"/>
            <w:right w:val="none" w:sz="0" w:space="0" w:color="auto"/>
          </w:divBdr>
        </w:div>
        <w:div w:id="1816489530">
          <w:marLeft w:val="0"/>
          <w:marRight w:val="0"/>
          <w:marTop w:val="0"/>
          <w:marBottom w:val="0"/>
          <w:divBdr>
            <w:top w:val="none" w:sz="0" w:space="0" w:color="auto"/>
            <w:left w:val="none" w:sz="0" w:space="0" w:color="auto"/>
            <w:bottom w:val="none" w:sz="0" w:space="0" w:color="auto"/>
            <w:right w:val="none" w:sz="0" w:space="0" w:color="auto"/>
          </w:divBdr>
        </w:div>
        <w:div w:id="1833641530">
          <w:marLeft w:val="0"/>
          <w:marRight w:val="0"/>
          <w:marTop w:val="0"/>
          <w:marBottom w:val="0"/>
          <w:divBdr>
            <w:top w:val="none" w:sz="0" w:space="0" w:color="auto"/>
            <w:left w:val="none" w:sz="0" w:space="0" w:color="auto"/>
            <w:bottom w:val="none" w:sz="0" w:space="0" w:color="auto"/>
            <w:right w:val="none" w:sz="0" w:space="0" w:color="auto"/>
          </w:divBdr>
        </w:div>
        <w:div w:id="1866366624">
          <w:marLeft w:val="0"/>
          <w:marRight w:val="0"/>
          <w:marTop w:val="0"/>
          <w:marBottom w:val="0"/>
          <w:divBdr>
            <w:top w:val="none" w:sz="0" w:space="0" w:color="auto"/>
            <w:left w:val="none" w:sz="0" w:space="0" w:color="auto"/>
            <w:bottom w:val="none" w:sz="0" w:space="0" w:color="auto"/>
            <w:right w:val="none" w:sz="0" w:space="0" w:color="auto"/>
          </w:divBdr>
        </w:div>
        <w:div w:id="1869681489">
          <w:marLeft w:val="0"/>
          <w:marRight w:val="0"/>
          <w:marTop w:val="0"/>
          <w:marBottom w:val="0"/>
          <w:divBdr>
            <w:top w:val="none" w:sz="0" w:space="0" w:color="auto"/>
            <w:left w:val="none" w:sz="0" w:space="0" w:color="auto"/>
            <w:bottom w:val="none" w:sz="0" w:space="0" w:color="auto"/>
            <w:right w:val="none" w:sz="0" w:space="0" w:color="auto"/>
          </w:divBdr>
        </w:div>
        <w:div w:id="1869828659">
          <w:marLeft w:val="0"/>
          <w:marRight w:val="0"/>
          <w:marTop w:val="0"/>
          <w:marBottom w:val="0"/>
          <w:divBdr>
            <w:top w:val="none" w:sz="0" w:space="0" w:color="auto"/>
            <w:left w:val="none" w:sz="0" w:space="0" w:color="auto"/>
            <w:bottom w:val="none" w:sz="0" w:space="0" w:color="auto"/>
            <w:right w:val="none" w:sz="0" w:space="0" w:color="auto"/>
          </w:divBdr>
        </w:div>
        <w:div w:id="1882286722">
          <w:marLeft w:val="0"/>
          <w:marRight w:val="0"/>
          <w:marTop w:val="0"/>
          <w:marBottom w:val="0"/>
          <w:divBdr>
            <w:top w:val="none" w:sz="0" w:space="0" w:color="auto"/>
            <w:left w:val="none" w:sz="0" w:space="0" w:color="auto"/>
            <w:bottom w:val="none" w:sz="0" w:space="0" w:color="auto"/>
            <w:right w:val="none" w:sz="0" w:space="0" w:color="auto"/>
          </w:divBdr>
        </w:div>
        <w:div w:id="1905531201">
          <w:marLeft w:val="0"/>
          <w:marRight w:val="0"/>
          <w:marTop w:val="0"/>
          <w:marBottom w:val="0"/>
          <w:divBdr>
            <w:top w:val="none" w:sz="0" w:space="0" w:color="auto"/>
            <w:left w:val="none" w:sz="0" w:space="0" w:color="auto"/>
            <w:bottom w:val="none" w:sz="0" w:space="0" w:color="auto"/>
            <w:right w:val="none" w:sz="0" w:space="0" w:color="auto"/>
          </w:divBdr>
        </w:div>
        <w:div w:id="1914002915">
          <w:marLeft w:val="0"/>
          <w:marRight w:val="0"/>
          <w:marTop w:val="0"/>
          <w:marBottom w:val="0"/>
          <w:divBdr>
            <w:top w:val="none" w:sz="0" w:space="0" w:color="auto"/>
            <w:left w:val="none" w:sz="0" w:space="0" w:color="auto"/>
            <w:bottom w:val="none" w:sz="0" w:space="0" w:color="auto"/>
            <w:right w:val="none" w:sz="0" w:space="0" w:color="auto"/>
          </w:divBdr>
        </w:div>
        <w:div w:id="1946423344">
          <w:marLeft w:val="0"/>
          <w:marRight w:val="0"/>
          <w:marTop w:val="0"/>
          <w:marBottom w:val="0"/>
          <w:divBdr>
            <w:top w:val="none" w:sz="0" w:space="0" w:color="auto"/>
            <w:left w:val="none" w:sz="0" w:space="0" w:color="auto"/>
            <w:bottom w:val="none" w:sz="0" w:space="0" w:color="auto"/>
            <w:right w:val="none" w:sz="0" w:space="0" w:color="auto"/>
          </w:divBdr>
        </w:div>
        <w:div w:id="1977100927">
          <w:marLeft w:val="0"/>
          <w:marRight w:val="0"/>
          <w:marTop w:val="0"/>
          <w:marBottom w:val="0"/>
          <w:divBdr>
            <w:top w:val="none" w:sz="0" w:space="0" w:color="auto"/>
            <w:left w:val="none" w:sz="0" w:space="0" w:color="auto"/>
            <w:bottom w:val="none" w:sz="0" w:space="0" w:color="auto"/>
            <w:right w:val="none" w:sz="0" w:space="0" w:color="auto"/>
          </w:divBdr>
        </w:div>
      </w:divsChild>
    </w:div>
    <w:div w:id="701830143">
      <w:bodyDiv w:val="1"/>
      <w:marLeft w:val="0"/>
      <w:marRight w:val="0"/>
      <w:marTop w:val="0"/>
      <w:marBottom w:val="0"/>
      <w:divBdr>
        <w:top w:val="none" w:sz="0" w:space="0" w:color="auto"/>
        <w:left w:val="none" w:sz="0" w:space="0" w:color="auto"/>
        <w:bottom w:val="none" w:sz="0" w:space="0" w:color="auto"/>
        <w:right w:val="none" w:sz="0" w:space="0" w:color="auto"/>
      </w:divBdr>
    </w:div>
    <w:div w:id="702094709">
      <w:bodyDiv w:val="1"/>
      <w:marLeft w:val="0"/>
      <w:marRight w:val="0"/>
      <w:marTop w:val="0"/>
      <w:marBottom w:val="0"/>
      <w:divBdr>
        <w:top w:val="none" w:sz="0" w:space="0" w:color="auto"/>
        <w:left w:val="none" w:sz="0" w:space="0" w:color="auto"/>
        <w:bottom w:val="none" w:sz="0" w:space="0" w:color="auto"/>
        <w:right w:val="none" w:sz="0" w:space="0" w:color="auto"/>
      </w:divBdr>
    </w:div>
    <w:div w:id="702555350">
      <w:bodyDiv w:val="1"/>
      <w:marLeft w:val="0"/>
      <w:marRight w:val="0"/>
      <w:marTop w:val="0"/>
      <w:marBottom w:val="0"/>
      <w:divBdr>
        <w:top w:val="none" w:sz="0" w:space="0" w:color="auto"/>
        <w:left w:val="none" w:sz="0" w:space="0" w:color="auto"/>
        <w:bottom w:val="none" w:sz="0" w:space="0" w:color="auto"/>
        <w:right w:val="none" w:sz="0" w:space="0" w:color="auto"/>
      </w:divBdr>
    </w:div>
    <w:div w:id="703869531">
      <w:bodyDiv w:val="1"/>
      <w:marLeft w:val="0"/>
      <w:marRight w:val="0"/>
      <w:marTop w:val="0"/>
      <w:marBottom w:val="0"/>
      <w:divBdr>
        <w:top w:val="none" w:sz="0" w:space="0" w:color="auto"/>
        <w:left w:val="none" w:sz="0" w:space="0" w:color="auto"/>
        <w:bottom w:val="none" w:sz="0" w:space="0" w:color="auto"/>
        <w:right w:val="none" w:sz="0" w:space="0" w:color="auto"/>
      </w:divBdr>
    </w:div>
    <w:div w:id="703940448">
      <w:bodyDiv w:val="1"/>
      <w:marLeft w:val="0"/>
      <w:marRight w:val="0"/>
      <w:marTop w:val="0"/>
      <w:marBottom w:val="0"/>
      <w:divBdr>
        <w:top w:val="none" w:sz="0" w:space="0" w:color="auto"/>
        <w:left w:val="none" w:sz="0" w:space="0" w:color="auto"/>
        <w:bottom w:val="none" w:sz="0" w:space="0" w:color="auto"/>
        <w:right w:val="none" w:sz="0" w:space="0" w:color="auto"/>
      </w:divBdr>
    </w:div>
    <w:div w:id="704521636">
      <w:bodyDiv w:val="1"/>
      <w:marLeft w:val="0"/>
      <w:marRight w:val="0"/>
      <w:marTop w:val="0"/>
      <w:marBottom w:val="0"/>
      <w:divBdr>
        <w:top w:val="none" w:sz="0" w:space="0" w:color="auto"/>
        <w:left w:val="none" w:sz="0" w:space="0" w:color="auto"/>
        <w:bottom w:val="none" w:sz="0" w:space="0" w:color="auto"/>
        <w:right w:val="none" w:sz="0" w:space="0" w:color="auto"/>
      </w:divBdr>
    </w:div>
    <w:div w:id="704793844">
      <w:bodyDiv w:val="1"/>
      <w:marLeft w:val="0"/>
      <w:marRight w:val="0"/>
      <w:marTop w:val="0"/>
      <w:marBottom w:val="0"/>
      <w:divBdr>
        <w:top w:val="none" w:sz="0" w:space="0" w:color="auto"/>
        <w:left w:val="none" w:sz="0" w:space="0" w:color="auto"/>
        <w:bottom w:val="none" w:sz="0" w:space="0" w:color="auto"/>
        <w:right w:val="none" w:sz="0" w:space="0" w:color="auto"/>
      </w:divBdr>
    </w:div>
    <w:div w:id="705057872">
      <w:bodyDiv w:val="1"/>
      <w:marLeft w:val="0"/>
      <w:marRight w:val="0"/>
      <w:marTop w:val="0"/>
      <w:marBottom w:val="0"/>
      <w:divBdr>
        <w:top w:val="none" w:sz="0" w:space="0" w:color="auto"/>
        <w:left w:val="none" w:sz="0" w:space="0" w:color="auto"/>
        <w:bottom w:val="none" w:sz="0" w:space="0" w:color="auto"/>
        <w:right w:val="none" w:sz="0" w:space="0" w:color="auto"/>
      </w:divBdr>
    </w:div>
    <w:div w:id="705757710">
      <w:bodyDiv w:val="1"/>
      <w:marLeft w:val="0"/>
      <w:marRight w:val="0"/>
      <w:marTop w:val="0"/>
      <w:marBottom w:val="0"/>
      <w:divBdr>
        <w:top w:val="none" w:sz="0" w:space="0" w:color="auto"/>
        <w:left w:val="none" w:sz="0" w:space="0" w:color="auto"/>
        <w:bottom w:val="none" w:sz="0" w:space="0" w:color="auto"/>
        <w:right w:val="none" w:sz="0" w:space="0" w:color="auto"/>
      </w:divBdr>
    </w:div>
    <w:div w:id="706099716">
      <w:bodyDiv w:val="1"/>
      <w:marLeft w:val="0"/>
      <w:marRight w:val="0"/>
      <w:marTop w:val="0"/>
      <w:marBottom w:val="0"/>
      <w:divBdr>
        <w:top w:val="none" w:sz="0" w:space="0" w:color="auto"/>
        <w:left w:val="none" w:sz="0" w:space="0" w:color="auto"/>
        <w:bottom w:val="none" w:sz="0" w:space="0" w:color="auto"/>
        <w:right w:val="none" w:sz="0" w:space="0" w:color="auto"/>
      </w:divBdr>
    </w:div>
    <w:div w:id="706175167">
      <w:bodyDiv w:val="1"/>
      <w:marLeft w:val="0"/>
      <w:marRight w:val="0"/>
      <w:marTop w:val="0"/>
      <w:marBottom w:val="0"/>
      <w:divBdr>
        <w:top w:val="none" w:sz="0" w:space="0" w:color="auto"/>
        <w:left w:val="none" w:sz="0" w:space="0" w:color="auto"/>
        <w:bottom w:val="none" w:sz="0" w:space="0" w:color="auto"/>
        <w:right w:val="none" w:sz="0" w:space="0" w:color="auto"/>
      </w:divBdr>
    </w:div>
    <w:div w:id="706178856">
      <w:bodyDiv w:val="1"/>
      <w:marLeft w:val="0"/>
      <w:marRight w:val="0"/>
      <w:marTop w:val="0"/>
      <w:marBottom w:val="0"/>
      <w:divBdr>
        <w:top w:val="none" w:sz="0" w:space="0" w:color="auto"/>
        <w:left w:val="none" w:sz="0" w:space="0" w:color="auto"/>
        <w:bottom w:val="none" w:sz="0" w:space="0" w:color="auto"/>
        <w:right w:val="none" w:sz="0" w:space="0" w:color="auto"/>
      </w:divBdr>
    </w:div>
    <w:div w:id="706219470">
      <w:bodyDiv w:val="1"/>
      <w:marLeft w:val="0"/>
      <w:marRight w:val="0"/>
      <w:marTop w:val="0"/>
      <w:marBottom w:val="0"/>
      <w:divBdr>
        <w:top w:val="none" w:sz="0" w:space="0" w:color="auto"/>
        <w:left w:val="none" w:sz="0" w:space="0" w:color="auto"/>
        <w:bottom w:val="none" w:sz="0" w:space="0" w:color="auto"/>
        <w:right w:val="none" w:sz="0" w:space="0" w:color="auto"/>
      </w:divBdr>
    </w:div>
    <w:div w:id="706297811">
      <w:bodyDiv w:val="1"/>
      <w:marLeft w:val="0"/>
      <w:marRight w:val="0"/>
      <w:marTop w:val="0"/>
      <w:marBottom w:val="0"/>
      <w:divBdr>
        <w:top w:val="none" w:sz="0" w:space="0" w:color="auto"/>
        <w:left w:val="none" w:sz="0" w:space="0" w:color="auto"/>
        <w:bottom w:val="none" w:sz="0" w:space="0" w:color="auto"/>
        <w:right w:val="none" w:sz="0" w:space="0" w:color="auto"/>
      </w:divBdr>
    </w:div>
    <w:div w:id="706612546">
      <w:bodyDiv w:val="1"/>
      <w:marLeft w:val="0"/>
      <w:marRight w:val="0"/>
      <w:marTop w:val="0"/>
      <w:marBottom w:val="0"/>
      <w:divBdr>
        <w:top w:val="none" w:sz="0" w:space="0" w:color="auto"/>
        <w:left w:val="none" w:sz="0" w:space="0" w:color="auto"/>
        <w:bottom w:val="none" w:sz="0" w:space="0" w:color="auto"/>
        <w:right w:val="none" w:sz="0" w:space="0" w:color="auto"/>
      </w:divBdr>
    </w:div>
    <w:div w:id="707024423">
      <w:bodyDiv w:val="1"/>
      <w:marLeft w:val="0"/>
      <w:marRight w:val="0"/>
      <w:marTop w:val="0"/>
      <w:marBottom w:val="0"/>
      <w:divBdr>
        <w:top w:val="none" w:sz="0" w:space="0" w:color="auto"/>
        <w:left w:val="none" w:sz="0" w:space="0" w:color="auto"/>
        <w:bottom w:val="none" w:sz="0" w:space="0" w:color="auto"/>
        <w:right w:val="none" w:sz="0" w:space="0" w:color="auto"/>
      </w:divBdr>
    </w:div>
    <w:div w:id="707527715">
      <w:bodyDiv w:val="1"/>
      <w:marLeft w:val="0"/>
      <w:marRight w:val="0"/>
      <w:marTop w:val="0"/>
      <w:marBottom w:val="0"/>
      <w:divBdr>
        <w:top w:val="none" w:sz="0" w:space="0" w:color="auto"/>
        <w:left w:val="none" w:sz="0" w:space="0" w:color="auto"/>
        <w:bottom w:val="none" w:sz="0" w:space="0" w:color="auto"/>
        <w:right w:val="none" w:sz="0" w:space="0" w:color="auto"/>
      </w:divBdr>
    </w:div>
    <w:div w:id="707684226">
      <w:bodyDiv w:val="1"/>
      <w:marLeft w:val="0"/>
      <w:marRight w:val="0"/>
      <w:marTop w:val="0"/>
      <w:marBottom w:val="0"/>
      <w:divBdr>
        <w:top w:val="none" w:sz="0" w:space="0" w:color="auto"/>
        <w:left w:val="none" w:sz="0" w:space="0" w:color="auto"/>
        <w:bottom w:val="none" w:sz="0" w:space="0" w:color="auto"/>
        <w:right w:val="none" w:sz="0" w:space="0" w:color="auto"/>
      </w:divBdr>
    </w:div>
    <w:div w:id="707753391">
      <w:bodyDiv w:val="1"/>
      <w:marLeft w:val="0"/>
      <w:marRight w:val="0"/>
      <w:marTop w:val="0"/>
      <w:marBottom w:val="0"/>
      <w:divBdr>
        <w:top w:val="none" w:sz="0" w:space="0" w:color="auto"/>
        <w:left w:val="none" w:sz="0" w:space="0" w:color="auto"/>
        <w:bottom w:val="none" w:sz="0" w:space="0" w:color="auto"/>
        <w:right w:val="none" w:sz="0" w:space="0" w:color="auto"/>
      </w:divBdr>
    </w:div>
    <w:div w:id="708146732">
      <w:bodyDiv w:val="1"/>
      <w:marLeft w:val="0"/>
      <w:marRight w:val="0"/>
      <w:marTop w:val="0"/>
      <w:marBottom w:val="0"/>
      <w:divBdr>
        <w:top w:val="none" w:sz="0" w:space="0" w:color="auto"/>
        <w:left w:val="none" w:sz="0" w:space="0" w:color="auto"/>
        <w:bottom w:val="none" w:sz="0" w:space="0" w:color="auto"/>
        <w:right w:val="none" w:sz="0" w:space="0" w:color="auto"/>
      </w:divBdr>
    </w:div>
    <w:div w:id="708457092">
      <w:bodyDiv w:val="1"/>
      <w:marLeft w:val="0"/>
      <w:marRight w:val="0"/>
      <w:marTop w:val="0"/>
      <w:marBottom w:val="0"/>
      <w:divBdr>
        <w:top w:val="none" w:sz="0" w:space="0" w:color="auto"/>
        <w:left w:val="none" w:sz="0" w:space="0" w:color="auto"/>
        <w:bottom w:val="none" w:sz="0" w:space="0" w:color="auto"/>
        <w:right w:val="none" w:sz="0" w:space="0" w:color="auto"/>
      </w:divBdr>
    </w:div>
    <w:div w:id="708846343">
      <w:bodyDiv w:val="1"/>
      <w:marLeft w:val="0"/>
      <w:marRight w:val="0"/>
      <w:marTop w:val="0"/>
      <w:marBottom w:val="0"/>
      <w:divBdr>
        <w:top w:val="none" w:sz="0" w:space="0" w:color="auto"/>
        <w:left w:val="none" w:sz="0" w:space="0" w:color="auto"/>
        <w:bottom w:val="none" w:sz="0" w:space="0" w:color="auto"/>
        <w:right w:val="none" w:sz="0" w:space="0" w:color="auto"/>
      </w:divBdr>
    </w:div>
    <w:div w:id="709064515">
      <w:bodyDiv w:val="1"/>
      <w:marLeft w:val="0"/>
      <w:marRight w:val="0"/>
      <w:marTop w:val="0"/>
      <w:marBottom w:val="0"/>
      <w:divBdr>
        <w:top w:val="none" w:sz="0" w:space="0" w:color="auto"/>
        <w:left w:val="none" w:sz="0" w:space="0" w:color="auto"/>
        <w:bottom w:val="none" w:sz="0" w:space="0" w:color="auto"/>
        <w:right w:val="none" w:sz="0" w:space="0" w:color="auto"/>
      </w:divBdr>
    </w:div>
    <w:div w:id="709190148">
      <w:bodyDiv w:val="1"/>
      <w:marLeft w:val="0"/>
      <w:marRight w:val="0"/>
      <w:marTop w:val="0"/>
      <w:marBottom w:val="0"/>
      <w:divBdr>
        <w:top w:val="none" w:sz="0" w:space="0" w:color="auto"/>
        <w:left w:val="none" w:sz="0" w:space="0" w:color="auto"/>
        <w:bottom w:val="none" w:sz="0" w:space="0" w:color="auto"/>
        <w:right w:val="none" w:sz="0" w:space="0" w:color="auto"/>
      </w:divBdr>
    </w:div>
    <w:div w:id="709648405">
      <w:bodyDiv w:val="1"/>
      <w:marLeft w:val="0"/>
      <w:marRight w:val="0"/>
      <w:marTop w:val="0"/>
      <w:marBottom w:val="0"/>
      <w:divBdr>
        <w:top w:val="none" w:sz="0" w:space="0" w:color="auto"/>
        <w:left w:val="none" w:sz="0" w:space="0" w:color="auto"/>
        <w:bottom w:val="none" w:sz="0" w:space="0" w:color="auto"/>
        <w:right w:val="none" w:sz="0" w:space="0" w:color="auto"/>
      </w:divBdr>
    </w:div>
    <w:div w:id="709957467">
      <w:bodyDiv w:val="1"/>
      <w:marLeft w:val="0"/>
      <w:marRight w:val="0"/>
      <w:marTop w:val="0"/>
      <w:marBottom w:val="0"/>
      <w:divBdr>
        <w:top w:val="none" w:sz="0" w:space="0" w:color="auto"/>
        <w:left w:val="none" w:sz="0" w:space="0" w:color="auto"/>
        <w:bottom w:val="none" w:sz="0" w:space="0" w:color="auto"/>
        <w:right w:val="none" w:sz="0" w:space="0" w:color="auto"/>
      </w:divBdr>
    </w:div>
    <w:div w:id="710031005">
      <w:bodyDiv w:val="1"/>
      <w:marLeft w:val="0"/>
      <w:marRight w:val="0"/>
      <w:marTop w:val="0"/>
      <w:marBottom w:val="0"/>
      <w:divBdr>
        <w:top w:val="none" w:sz="0" w:space="0" w:color="auto"/>
        <w:left w:val="none" w:sz="0" w:space="0" w:color="auto"/>
        <w:bottom w:val="none" w:sz="0" w:space="0" w:color="auto"/>
        <w:right w:val="none" w:sz="0" w:space="0" w:color="auto"/>
      </w:divBdr>
    </w:div>
    <w:div w:id="710302071">
      <w:bodyDiv w:val="1"/>
      <w:marLeft w:val="0"/>
      <w:marRight w:val="0"/>
      <w:marTop w:val="0"/>
      <w:marBottom w:val="0"/>
      <w:divBdr>
        <w:top w:val="none" w:sz="0" w:space="0" w:color="auto"/>
        <w:left w:val="none" w:sz="0" w:space="0" w:color="auto"/>
        <w:bottom w:val="none" w:sz="0" w:space="0" w:color="auto"/>
        <w:right w:val="none" w:sz="0" w:space="0" w:color="auto"/>
      </w:divBdr>
    </w:div>
    <w:div w:id="710498773">
      <w:bodyDiv w:val="1"/>
      <w:marLeft w:val="0"/>
      <w:marRight w:val="0"/>
      <w:marTop w:val="0"/>
      <w:marBottom w:val="0"/>
      <w:divBdr>
        <w:top w:val="none" w:sz="0" w:space="0" w:color="auto"/>
        <w:left w:val="none" w:sz="0" w:space="0" w:color="auto"/>
        <w:bottom w:val="none" w:sz="0" w:space="0" w:color="auto"/>
        <w:right w:val="none" w:sz="0" w:space="0" w:color="auto"/>
      </w:divBdr>
    </w:div>
    <w:div w:id="710882758">
      <w:bodyDiv w:val="1"/>
      <w:marLeft w:val="0"/>
      <w:marRight w:val="0"/>
      <w:marTop w:val="0"/>
      <w:marBottom w:val="0"/>
      <w:divBdr>
        <w:top w:val="none" w:sz="0" w:space="0" w:color="auto"/>
        <w:left w:val="none" w:sz="0" w:space="0" w:color="auto"/>
        <w:bottom w:val="none" w:sz="0" w:space="0" w:color="auto"/>
        <w:right w:val="none" w:sz="0" w:space="0" w:color="auto"/>
      </w:divBdr>
    </w:div>
    <w:div w:id="710963647">
      <w:bodyDiv w:val="1"/>
      <w:marLeft w:val="0"/>
      <w:marRight w:val="0"/>
      <w:marTop w:val="0"/>
      <w:marBottom w:val="0"/>
      <w:divBdr>
        <w:top w:val="none" w:sz="0" w:space="0" w:color="auto"/>
        <w:left w:val="none" w:sz="0" w:space="0" w:color="auto"/>
        <w:bottom w:val="none" w:sz="0" w:space="0" w:color="auto"/>
        <w:right w:val="none" w:sz="0" w:space="0" w:color="auto"/>
      </w:divBdr>
    </w:div>
    <w:div w:id="711078044">
      <w:bodyDiv w:val="1"/>
      <w:marLeft w:val="0"/>
      <w:marRight w:val="0"/>
      <w:marTop w:val="0"/>
      <w:marBottom w:val="0"/>
      <w:divBdr>
        <w:top w:val="none" w:sz="0" w:space="0" w:color="auto"/>
        <w:left w:val="none" w:sz="0" w:space="0" w:color="auto"/>
        <w:bottom w:val="none" w:sz="0" w:space="0" w:color="auto"/>
        <w:right w:val="none" w:sz="0" w:space="0" w:color="auto"/>
      </w:divBdr>
    </w:div>
    <w:div w:id="711535152">
      <w:bodyDiv w:val="1"/>
      <w:marLeft w:val="0"/>
      <w:marRight w:val="0"/>
      <w:marTop w:val="0"/>
      <w:marBottom w:val="0"/>
      <w:divBdr>
        <w:top w:val="none" w:sz="0" w:space="0" w:color="auto"/>
        <w:left w:val="none" w:sz="0" w:space="0" w:color="auto"/>
        <w:bottom w:val="none" w:sz="0" w:space="0" w:color="auto"/>
        <w:right w:val="none" w:sz="0" w:space="0" w:color="auto"/>
      </w:divBdr>
    </w:div>
    <w:div w:id="711803606">
      <w:bodyDiv w:val="1"/>
      <w:marLeft w:val="0"/>
      <w:marRight w:val="0"/>
      <w:marTop w:val="0"/>
      <w:marBottom w:val="0"/>
      <w:divBdr>
        <w:top w:val="none" w:sz="0" w:space="0" w:color="auto"/>
        <w:left w:val="none" w:sz="0" w:space="0" w:color="auto"/>
        <w:bottom w:val="none" w:sz="0" w:space="0" w:color="auto"/>
        <w:right w:val="none" w:sz="0" w:space="0" w:color="auto"/>
      </w:divBdr>
    </w:div>
    <w:div w:id="712004915">
      <w:bodyDiv w:val="1"/>
      <w:marLeft w:val="0"/>
      <w:marRight w:val="0"/>
      <w:marTop w:val="0"/>
      <w:marBottom w:val="0"/>
      <w:divBdr>
        <w:top w:val="none" w:sz="0" w:space="0" w:color="auto"/>
        <w:left w:val="none" w:sz="0" w:space="0" w:color="auto"/>
        <w:bottom w:val="none" w:sz="0" w:space="0" w:color="auto"/>
        <w:right w:val="none" w:sz="0" w:space="0" w:color="auto"/>
      </w:divBdr>
    </w:div>
    <w:div w:id="712848764">
      <w:bodyDiv w:val="1"/>
      <w:marLeft w:val="0"/>
      <w:marRight w:val="0"/>
      <w:marTop w:val="0"/>
      <w:marBottom w:val="0"/>
      <w:divBdr>
        <w:top w:val="none" w:sz="0" w:space="0" w:color="auto"/>
        <w:left w:val="none" w:sz="0" w:space="0" w:color="auto"/>
        <w:bottom w:val="none" w:sz="0" w:space="0" w:color="auto"/>
        <w:right w:val="none" w:sz="0" w:space="0" w:color="auto"/>
      </w:divBdr>
    </w:div>
    <w:div w:id="713234579">
      <w:bodyDiv w:val="1"/>
      <w:marLeft w:val="0"/>
      <w:marRight w:val="0"/>
      <w:marTop w:val="0"/>
      <w:marBottom w:val="0"/>
      <w:divBdr>
        <w:top w:val="none" w:sz="0" w:space="0" w:color="auto"/>
        <w:left w:val="none" w:sz="0" w:space="0" w:color="auto"/>
        <w:bottom w:val="none" w:sz="0" w:space="0" w:color="auto"/>
        <w:right w:val="none" w:sz="0" w:space="0" w:color="auto"/>
      </w:divBdr>
    </w:div>
    <w:div w:id="713308526">
      <w:bodyDiv w:val="1"/>
      <w:marLeft w:val="0"/>
      <w:marRight w:val="0"/>
      <w:marTop w:val="0"/>
      <w:marBottom w:val="0"/>
      <w:divBdr>
        <w:top w:val="none" w:sz="0" w:space="0" w:color="auto"/>
        <w:left w:val="none" w:sz="0" w:space="0" w:color="auto"/>
        <w:bottom w:val="none" w:sz="0" w:space="0" w:color="auto"/>
        <w:right w:val="none" w:sz="0" w:space="0" w:color="auto"/>
      </w:divBdr>
    </w:div>
    <w:div w:id="713433260">
      <w:bodyDiv w:val="1"/>
      <w:marLeft w:val="0"/>
      <w:marRight w:val="0"/>
      <w:marTop w:val="0"/>
      <w:marBottom w:val="0"/>
      <w:divBdr>
        <w:top w:val="none" w:sz="0" w:space="0" w:color="auto"/>
        <w:left w:val="none" w:sz="0" w:space="0" w:color="auto"/>
        <w:bottom w:val="none" w:sz="0" w:space="0" w:color="auto"/>
        <w:right w:val="none" w:sz="0" w:space="0" w:color="auto"/>
      </w:divBdr>
    </w:div>
    <w:div w:id="714158472">
      <w:bodyDiv w:val="1"/>
      <w:marLeft w:val="0"/>
      <w:marRight w:val="0"/>
      <w:marTop w:val="0"/>
      <w:marBottom w:val="0"/>
      <w:divBdr>
        <w:top w:val="none" w:sz="0" w:space="0" w:color="auto"/>
        <w:left w:val="none" w:sz="0" w:space="0" w:color="auto"/>
        <w:bottom w:val="none" w:sz="0" w:space="0" w:color="auto"/>
        <w:right w:val="none" w:sz="0" w:space="0" w:color="auto"/>
      </w:divBdr>
    </w:div>
    <w:div w:id="714423990">
      <w:bodyDiv w:val="1"/>
      <w:marLeft w:val="0"/>
      <w:marRight w:val="0"/>
      <w:marTop w:val="0"/>
      <w:marBottom w:val="0"/>
      <w:divBdr>
        <w:top w:val="none" w:sz="0" w:space="0" w:color="auto"/>
        <w:left w:val="none" w:sz="0" w:space="0" w:color="auto"/>
        <w:bottom w:val="none" w:sz="0" w:space="0" w:color="auto"/>
        <w:right w:val="none" w:sz="0" w:space="0" w:color="auto"/>
      </w:divBdr>
    </w:div>
    <w:div w:id="714698798">
      <w:bodyDiv w:val="1"/>
      <w:marLeft w:val="0"/>
      <w:marRight w:val="0"/>
      <w:marTop w:val="0"/>
      <w:marBottom w:val="0"/>
      <w:divBdr>
        <w:top w:val="none" w:sz="0" w:space="0" w:color="auto"/>
        <w:left w:val="none" w:sz="0" w:space="0" w:color="auto"/>
        <w:bottom w:val="none" w:sz="0" w:space="0" w:color="auto"/>
        <w:right w:val="none" w:sz="0" w:space="0" w:color="auto"/>
      </w:divBdr>
      <w:divsChild>
        <w:div w:id="1973122">
          <w:marLeft w:val="0"/>
          <w:marRight w:val="0"/>
          <w:marTop w:val="0"/>
          <w:marBottom w:val="0"/>
          <w:divBdr>
            <w:top w:val="none" w:sz="0" w:space="0" w:color="auto"/>
            <w:left w:val="none" w:sz="0" w:space="0" w:color="auto"/>
            <w:bottom w:val="none" w:sz="0" w:space="0" w:color="auto"/>
            <w:right w:val="none" w:sz="0" w:space="0" w:color="auto"/>
          </w:divBdr>
        </w:div>
        <w:div w:id="22220184">
          <w:marLeft w:val="0"/>
          <w:marRight w:val="0"/>
          <w:marTop w:val="0"/>
          <w:marBottom w:val="0"/>
          <w:divBdr>
            <w:top w:val="none" w:sz="0" w:space="0" w:color="auto"/>
            <w:left w:val="none" w:sz="0" w:space="0" w:color="auto"/>
            <w:bottom w:val="none" w:sz="0" w:space="0" w:color="auto"/>
            <w:right w:val="none" w:sz="0" w:space="0" w:color="auto"/>
          </w:divBdr>
        </w:div>
        <w:div w:id="39787008">
          <w:marLeft w:val="0"/>
          <w:marRight w:val="0"/>
          <w:marTop w:val="0"/>
          <w:marBottom w:val="0"/>
          <w:divBdr>
            <w:top w:val="none" w:sz="0" w:space="0" w:color="auto"/>
            <w:left w:val="none" w:sz="0" w:space="0" w:color="auto"/>
            <w:bottom w:val="none" w:sz="0" w:space="0" w:color="auto"/>
            <w:right w:val="none" w:sz="0" w:space="0" w:color="auto"/>
          </w:divBdr>
        </w:div>
        <w:div w:id="45028574">
          <w:marLeft w:val="0"/>
          <w:marRight w:val="0"/>
          <w:marTop w:val="0"/>
          <w:marBottom w:val="0"/>
          <w:divBdr>
            <w:top w:val="none" w:sz="0" w:space="0" w:color="auto"/>
            <w:left w:val="none" w:sz="0" w:space="0" w:color="auto"/>
            <w:bottom w:val="none" w:sz="0" w:space="0" w:color="auto"/>
            <w:right w:val="none" w:sz="0" w:space="0" w:color="auto"/>
          </w:divBdr>
        </w:div>
        <w:div w:id="47610416">
          <w:marLeft w:val="0"/>
          <w:marRight w:val="0"/>
          <w:marTop w:val="0"/>
          <w:marBottom w:val="0"/>
          <w:divBdr>
            <w:top w:val="none" w:sz="0" w:space="0" w:color="auto"/>
            <w:left w:val="none" w:sz="0" w:space="0" w:color="auto"/>
            <w:bottom w:val="none" w:sz="0" w:space="0" w:color="auto"/>
            <w:right w:val="none" w:sz="0" w:space="0" w:color="auto"/>
          </w:divBdr>
        </w:div>
        <w:div w:id="49698550">
          <w:marLeft w:val="0"/>
          <w:marRight w:val="0"/>
          <w:marTop w:val="0"/>
          <w:marBottom w:val="0"/>
          <w:divBdr>
            <w:top w:val="none" w:sz="0" w:space="0" w:color="auto"/>
            <w:left w:val="none" w:sz="0" w:space="0" w:color="auto"/>
            <w:bottom w:val="none" w:sz="0" w:space="0" w:color="auto"/>
            <w:right w:val="none" w:sz="0" w:space="0" w:color="auto"/>
          </w:divBdr>
        </w:div>
        <w:div w:id="61098604">
          <w:marLeft w:val="0"/>
          <w:marRight w:val="0"/>
          <w:marTop w:val="0"/>
          <w:marBottom w:val="0"/>
          <w:divBdr>
            <w:top w:val="none" w:sz="0" w:space="0" w:color="auto"/>
            <w:left w:val="none" w:sz="0" w:space="0" w:color="auto"/>
            <w:bottom w:val="none" w:sz="0" w:space="0" w:color="auto"/>
            <w:right w:val="none" w:sz="0" w:space="0" w:color="auto"/>
          </w:divBdr>
        </w:div>
        <w:div w:id="67120077">
          <w:marLeft w:val="0"/>
          <w:marRight w:val="0"/>
          <w:marTop w:val="0"/>
          <w:marBottom w:val="0"/>
          <w:divBdr>
            <w:top w:val="none" w:sz="0" w:space="0" w:color="auto"/>
            <w:left w:val="none" w:sz="0" w:space="0" w:color="auto"/>
            <w:bottom w:val="none" w:sz="0" w:space="0" w:color="auto"/>
            <w:right w:val="none" w:sz="0" w:space="0" w:color="auto"/>
          </w:divBdr>
        </w:div>
        <w:div w:id="67311237">
          <w:marLeft w:val="0"/>
          <w:marRight w:val="0"/>
          <w:marTop w:val="0"/>
          <w:marBottom w:val="0"/>
          <w:divBdr>
            <w:top w:val="none" w:sz="0" w:space="0" w:color="auto"/>
            <w:left w:val="none" w:sz="0" w:space="0" w:color="auto"/>
            <w:bottom w:val="none" w:sz="0" w:space="0" w:color="auto"/>
            <w:right w:val="none" w:sz="0" w:space="0" w:color="auto"/>
          </w:divBdr>
        </w:div>
        <w:div w:id="93786267">
          <w:marLeft w:val="0"/>
          <w:marRight w:val="0"/>
          <w:marTop w:val="0"/>
          <w:marBottom w:val="0"/>
          <w:divBdr>
            <w:top w:val="none" w:sz="0" w:space="0" w:color="auto"/>
            <w:left w:val="none" w:sz="0" w:space="0" w:color="auto"/>
            <w:bottom w:val="none" w:sz="0" w:space="0" w:color="auto"/>
            <w:right w:val="none" w:sz="0" w:space="0" w:color="auto"/>
          </w:divBdr>
        </w:div>
        <w:div w:id="97333294">
          <w:marLeft w:val="0"/>
          <w:marRight w:val="0"/>
          <w:marTop w:val="0"/>
          <w:marBottom w:val="0"/>
          <w:divBdr>
            <w:top w:val="none" w:sz="0" w:space="0" w:color="auto"/>
            <w:left w:val="none" w:sz="0" w:space="0" w:color="auto"/>
            <w:bottom w:val="none" w:sz="0" w:space="0" w:color="auto"/>
            <w:right w:val="none" w:sz="0" w:space="0" w:color="auto"/>
          </w:divBdr>
        </w:div>
        <w:div w:id="115025689">
          <w:marLeft w:val="0"/>
          <w:marRight w:val="0"/>
          <w:marTop w:val="0"/>
          <w:marBottom w:val="0"/>
          <w:divBdr>
            <w:top w:val="none" w:sz="0" w:space="0" w:color="auto"/>
            <w:left w:val="none" w:sz="0" w:space="0" w:color="auto"/>
            <w:bottom w:val="none" w:sz="0" w:space="0" w:color="auto"/>
            <w:right w:val="none" w:sz="0" w:space="0" w:color="auto"/>
          </w:divBdr>
        </w:div>
        <w:div w:id="155267895">
          <w:marLeft w:val="0"/>
          <w:marRight w:val="0"/>
          <w:marTop w:val="0"/>
          <w:marBottom w:val="0"/>
          <w:divBdr>
            <w:top w:val="none" w:sz="0" w:space="0" w:color="auto"/>
            <w:left w:val="none" w:sz="0" w:space="0" w:color="auto"/>
            <w:bottom w:val="none" w:sz="0" w:space="0" w:color="auto"/>
            <w:right w:val="none" w:sz="0" w:space="0" w:color="auto"/>
          </w:divBdr>
        </w:div>
        <w:div w:id="160048657">
          <w:marLeft w:val="0"/>
          <w:marRight w:val="0"/>
          <w:marTop w:val="0"/>
          <w:marBottom w:val="0"/>
          <w:divBdr>
            <w:top w:val="none" w:sz="0" w:space="0" w:color="auto"/>
            <w:left w:val="none" w:sz="0" w:space="0" w:color="auto"/>
            <w:bottom w:val="none" w:sz="0" w:space="0" w:color="auto"/>
            <w:right w:val="none" w:sz="0" w:space="0" w:color="auto"/>
          </w:divBdr>
        </w:div>
        <w:div w:id="175771493">
          <w:marLeft w:val="0"/>
          <w:marRight w:val="0"/>
          <w:marTop w:val="0"/>
          <w:marBottom w:val="0"/>
          <w:divBdr>
            <w:top w:val="none" w:sz="0" w:space="0" w:color="auto"/>
            <w:left w:val="none" w:sz="0" w:space="0" w:color="auto"/>
            <w:bottom w:val="none" w:sz="0" w:space="0" w:color="auto"/>
            <w:right w:val="none" w:sz="0" w:space="0" w:color="auto"/>
          </w:divBdr>
        </w:div>
        <w:div w:id="176316826">
          <w:marLeft w:val="0"/>
          <w:marRight w:val="0"/>
          <w:marTop w:val="0"/>
          <w:marBottom w:val="0"/>
          <w:divBdr>
            <w:top w:val="none" w:sz="0" w:space="0" w:color="auto"/>
            <w:left w:val="none" w:sz="0" w:space="0" w:color="auto"/>
            <w:bottom w:val="none" w:sz="0" w:space="0" w:color="auto"/>
            <w:right w:val="none" w:sz="0" w:space="0" w:color="auto"/>
          </w:divBdr>
        </w:div>
        <w:div w:id="189152036">
          <w:marLeft w:val="0"/>
          <w:marRight w:val="0"/>
          <w:marTop w:val="0"/>
          <w:marBottom w:val="0"/>
          <w:divBdr>
            <w:top w:val="none" w:sz="0" w:space="0" w:color="auto"/>
            <w:left w:val="none" w:sz="0" w:space="0" w:color="auto"/>
            <w:bottom w:val="none" w:sz="0" w:space="0" w:color="auto"/>
            <w:right w:val="none" w:sz="0" w:space="0" w:color="auto"/>
          </w:divBdr>
        </w:div>
        <w:div w:id="221597219">
          <w:marLeft w:val="0"/>
          <w:marRight w:val="0"/>
          <w:marTop w:val="0"/>
          <w:marBottom w:val="0"/>
          <w:divBdr>
            <w:top w:val="none" w:sz="0" w:space="0" w:color="auto"/>
            <w:left w:val="none" w:sz="0" w:space="0" w:color="auto"/>
            <w:bottom w:val="none" w:sz="0" w:space="0" w:color="auto"/>
            <w:right w:val="none" w:sz="0" w:space="0" w:color="auto"/>
          </w:divBdr>
        </w:div>
        <w:div w:id="229924210">
          <w:marLeft w:val="0"/>
          <w:marRight w:val="0"/>
          <w:marTop w:val="0"/>
          <w:marBottom w:val="0"/>
          <w:divBdr>
            <w:top w:val="none" w:sz="0" w:space="0" w:color="auto"/>
            <w:left w:val="none" w:sz="0" w:space="0" w:color="auto"/>
            <w:bottom w:val="none" w:sz="0" w:space="0" w:color="auto"/>
            <w:right w:val="none" w:sz="0" w:space="0" w:color="auto"/>
          </w:divBdr>
        </w:div>
        <w:div w:id="230233929">
          <w:marLeft w:val="0"/>
          <w:marRight w:val="0"/>
          <w:marTop w:val="0"/>
          <w:marBottom w:val="0"/>
          <w:divBdr>
            <w:top w:val="none" w:sz="0" w:space="0" w:color="auto"/>
            <w:left w:val="none" w:sz="0" w:space="0" w:color="auto"/>
            <w:bottom w:val="none" w:sz="0" w:space="0" w:color="auto"/>
            <w:right w:val="none" w:sz="0" w:space="0" w:color="auto"/>
          </w:divBdr>
        </w:div>
        <w:div w:id="232013690">
          <w:marLeft w:val="0"/>
          <w:marRight w:val="0"/>
          <w:marTop w:val="0"/>
          <w:marBottom w:val="0"/>
          <w:divBdr>
            <w:top w:val="none" w:sz="0" w:space="0" w:color="auto"/>
            <w:left w:val="none" w:sz="0" w:space="0" w:color="auto"/>
            <w:bottom w:val="none" w:sz="0" w:space="0" w:color="auto"/>
            <w:right w:val="none" w:sz="0" w:space="0" w:color="auto"/>
          </w:divBdr>
        </w:div>
        <w:div w:id="285476554">
          <w:marLeft w:val="0"/>
          <w:marRight w:val="0"/>
          <w:marTop w:val="0"/>
          <w:marBottom w:val="0"/>
          <w:divBdr>
            <w:top w:val="none" w:sz="0" w:space="0" w:color="auto"/>
            <w:left w:val="none" w:sz="0" w:space="0" w:color="auto"/>
            <w:bottom w:val="none" w:sz="0" w:space="0" w:color="auto"/>
            <w:right w:val="none" w:sz="0" w:space="0" w:color="auto"/>
          </w:divBdr>
        </w:div>
        <w:div w:id="328489393">
          <w:marLeft w:val="0"/>
          <w:marRight w:val="0"/>
          <w:marTop w:val="0"/>
          <w:marBottom w:val="0"/>
          <w:divBdr>
            <w:top w:val="none" w:sz="0" w:space="0" w:color="auto"/>
            <w:left w:val="none" w:sz="0" w:space="0" w:color="auto"/>
            <w:bottom w:val="none" w:sz="0" w:space="0" w:color="auto"/>
            <w:right w:val="none" w:sz="0" w:space="0" w:color="auto"/>
          </w:divBdr>
        </w:div>
        <w:div w:id="370693652">
          <w:marLeft w:val="0"/>
          <w:marRight w:val="0"/>
          <w:marTop w:val="0"/>
          <w:marBottom w:val="0"/>
          <w:divBdr>
            <w:top w:val="none" w:sz="0" w:space="0" w:color="auto"/>
            <w:left w:val="none" w:sz="0" w:space="0" w:color="auto"/>
            <w:bottom w:val="none" w:sz="0" w:space="0" w:color="auto"/>
            <w:right w:val="none" w:sz="0" w:space="0" w:color="auto"/>
          </w:divBdr>
        </w:div>
        <w:div w:id="407774482">
          <w:marLeft w:val="0"/>
          <w:marRight w:val="0"/>
          <w:marTop w:val="0"/>
          <w:marBottom w:val="0"/>
          <w:divBdr>
            <w:top w:val="none" w:sz="0" w:space="0" w:color="auto"/>
            <w:left w:val="none" w:sz="0" w:space="0" w:color="auto"/>
            <w:bottom w:val="none" w:sz="0" w:space="0" w:color="auto"/>
            <w:right w:val="none" w:sz="0" w:space="0" w:color="auto"/>
          </w:divBdr>
        </w:div>
        <w:div w:id="438837193">
          <w:marLeft w:val="0"/>
          <w:marRight w:val="0"/>
          <w:marTop w:val="0"/>
          <w:marBottom w:val="0"/>
          <w:divBdr>
            <w:top w:val="none" w:sz="0" w:space="0" w:color="auto"/>
            <w:left w:val="none" w:sz="0" w:space="0" w:color="auto"/>
            <w:bottom w:val="none" w:sz="0" w:space="0" w:color="auto"/>
            <w:right w:val="none" w:sz="0" w:space="0" w:color="auto"/>
          </w:divBdr>
        </w:div>
        <w:div w:id="467750430">
          <w:marLeft w:val="0"/>
          <w:marRight w:val="0"/>
          <w:marTop w:val="0"/>
          <w:marBottom w:val="0"/>
          <w:divBdr>
            <w:top w:val="none" w:sz="0" w:space="0" w:color="auto"/>
            <w:left w:val="none" w:sz="0" w:space="0" w:color="auto"/>
            <w:bottom w:val="none" w:sz="0" w:space="0" w:color="auto"/>
            <w:right w:val="none" w:sz="0" w:space="0" w:color="auto"/>
          </w:divBdr>
        </w:div>
        <w:div w:id="530532323">
          <w:marLeft w:val="0"/>
          <w:marRight w:val="0"/>
          <w:marTop w:val="0"/>
          <w:marBottom w:val="0"/>
          <w:divBdr>
            <w:top w:val="none" w:sz="0" w:space="0" w:color="auto"/>
            <w:left w:val="none" w:sz="0" w:space="0" w:color="auto"/>
            <w:bottom w:val="none" w:sz="0" w:space="0" w:color="auto"/>
            <w:right w:val="none" w:sz="0" w:space="0" w:color="auto"/>
          </w:divBdr>
        </w:div>
        <w:div w:id="561866934">
          <w:marLeft w:val="0"/>
          <w:marRight w:val="0"/>
          <w:marTop w:val="0"/>
          <w:marBottom w:val="0"/>
          <w:divBdr>
            <w:top w:val="none" w:sz="0" w:space="0" w:color="auto"/>
            <w:left w:val="none" w:sz="0" w:space="0" w:color="auto"/>
            <w:bottom w:val="none" w:sz="0" w:space="0" w:color="auto"/>
            <w:right w:val="none" w:sz="0" w:space="0" w:color="auto"/>
          </w:divBdr>
        </w:div>
        <w:div w:id="579754946">
          <w:marLeft w:val="0"/>
          <w:marRight w:val="0"/>
          <w:marTop w:val="0"/>
          <w:marBottom w:val="0"/>
          <w:divBdr>
            <w:top w:val="none" w:sz="0" w:space="0" w:color="auto"/>
            <w:left w:val="none" w:sz="0" w:space="0" w:color="auto"/>
            <w:bottom w:val="none" w:sz="0" w:space="0" w:color="auto"/>
            <w:right w:val="none" w:sz="0" w:space="0" w:color="auto"/>
          </w:divBdr>
        </w:div>
        <w:div w:id="586572571">
          <w:marLeft w:val="0"/>
          <w:marRight w:val="0"/>
          <w:marTop w:val="0"/>
          <w:marBottom w:val="0"/>
          <w:divBdr>
            <w:top w:val="none" w:sz="0" w:space="0" w:color="auto"/>
            <w:left w:val="none" w:sz="0" w:space="0" w:color="auto"/>
            <w:bottom w:val="none" w:sz="0" w:space="0" w:color="auto"/>
            <w:right w:val="none" w:sz="0" w:space="0" w:color="auto"/>
          </w:divBdr>
        </w:div>
        <w:div w:id="603997254">
          <w:marLeft w:val="0"/>
          <w:marRight w:val="0"/>
          <w:marTop w:val="0"/>
          <w:marBottom w:val="0"/>
          <w:divBdr>
            <w:top w:val="none" w:sz="0" w:space="0" w:color="auto"/>
            <w:left w:val="none" w:sz="0" w:space="0" w:color="auto"/>
            <w:bottom w:val="none" w:sz="0" w:space="0" w:color="auto"/>
            <w:right w:val="none" w:sz="0" w:space="0" w:color="auto"/>
          </w:divBdr>
        </w:div>
        <w:div w:id="621883281">
          <w:marLeft w:val="0"/>
          <w:marRight w:val="0"/>
          <w:marTop w:val="0"/>
          <w:marBottom w:val="0"/>
          <w:divBdr>
            <w:top w:val="none" w:sz="0" w:space="0" w:color="auto"/>
            <w:left w:val="none" w:sz="0" w:space="0" w:color="auto"/>
            <w:bottom w:val="none" w:sz="0" w:space="0" w:color="auto"/>
            <w:right w:val="none" w:sz="0" w:space="0" w:color="auto"/>
          </w:divBdr>
        </w:div>
        <w:div w:id="643437576">
          <w:marLeft w:val="0"/>
          <w:marRight w:val="0"/>
          <w:marTop w:val="0"/>
          <w:marBottom w:val="0"/>
          <w:divBdr>
            <w:top w:val="none" w:sz="0" w:space="0" w:color="auto"/>
            <w:left w:val="none" w:sz="0" w:space="0" w:color="auto"/>
            <w:bottom w:val="none" w:sz="0" w:space="0" w:color="auto"/>
            <w:right w:val="none" w:sz="0" w:space="0" w:color="auto"/>
          </w:divBdr>
        </w:div>
        <w:div w:id="656417314">
          <w:marLeft w:val="0"/>
          <w:marRight w:val="0"/>
          <w:marTop w:val="0"/>
          <w:marBottom w:val="0"/>
          <w:divBdr>
            <w:top w:val="none" w:sz="0" w:space="0" w:color="auto"/>
            <w:left w:val="none" w:sz="0" w:space="0" w:color="auto"/>
            <w:bottom w:val="none" w:sz="0" w:space="0" w:color="auto"/>
            <w:right w:val="none" w:sz="0" w:space="0" w:color="auto"/>
          </w:divBdr>
        </w:div>
        <w:div w:id="666857981">
          <w:marLeft w:val="0"/>
          <w:marRight w:val="0"/>
          <w:marTop w:val="0"/>
          <w:marBottom w:val="0"/>
          <w:divBdr>
            <w:top w:val="none" w:sz="0" w:space="0" w:color="auto"/>
            <w:left w:val="none" w:sz="0" w:space="0" w:color="auto"/>
            <w:bottom w:val="none" w:sz="0" w:space="0" w:color="auto"/>
            <w:right w:val="none" w:sz="0" w:space="0" w:color="auto"/>
          </w:divBdr>
        </w:div>
        <w:div w:id="715471831">
          <w:marLeft w:val="0"/>
          <w:marRight w:val="0"/>
          <w:marTop w:val="0"/>
          <w:marBottom w:val="0"/>
          <w:divBdr>
            <w:top w:val="none" w:sz="0" w:space="0" w:color="auto"/>
            <w:left w:val="none" w:sz="0" w:space="0" w:color="auto"/>
            <w:bottom w:val="none" w:sz="0" w:space="0" w:color="auto"/>
            <w:right w:val="none" w:sz="0" w:space="0" w:color="auto"/>
          </w:divBdr>
        </w:div>
        <w:div w:id="735979826">
          <w:marLeft w:val="0"/>
          <w:marRight w:val="0"/>
          <w:marTop w:val="0"/>
          <w:marBottom w:val="0"/>
          <w:divBdr>
            <w:top w:val="none" w:sz="0" w:space="0" w:color="auto"/>
            <w:left w:val="none" w:sz="0" w:space="0" w:color="auto"/>
            <w:bottom w:val="none" w:sz="0" w:space="0" w:color="auto"/>
            <w:right w:val="none" w:sz="0" w:space="0" w:color="auto"/>
          </w:divBdr>
        </w:div>
        <w:div w:id="770853355">
          <w:marLeft w:val="0"/>
          <w:marRight w:val="0"/>
          <w:marTop w:val="0"/>
          <w:marBottom w:val="0"/>
          <w:divBdr>
            <w:top w:val="none" w:sz="0" w:space="0" w:color="auto"/>
            <w:left w:val="none" w:sz="0" w:space="0" w:color="auto"/>
            <w:bottom w:val="none" w:sz="0" w:space="0" w:color="auto"/>
            <w:right w:val="none" w:sz="0" w:space="0" w:color="auto"/>
          </w:divBdr>
        </w:div>
        <w:div w:id="778985144">
          <w:marLeft w:val="0"/>
          <w:marRight w:val="0"/>
          <w:marTop w:val="0"/>
          <w:marBottom w:val="0"/>
          <w:divBdr>
            <w:top w:val="none" w:sz="0" w:space="0" w:color="auto"/>
            <w:left w:val="none" w:sz="0" w:space="0" w:color="auto"/>
            <w:bottom w:val="none" w:sz="0" w:space="0" w:color="auto"/>
            <w:right w:val="none" w:sz="0" w:space="0" w:color="auto"/>
          </w:divBdr>
        </w:div>
        <w:div w:id="781190225">
          <w:marLeft w:val="0"/>
          <w:marRight w:val="0"/>
          <w:marTop w:val="0"/>
          <w:marBottom w:val="0"/>
          <w:divBdr>
            <w:top w:val="none" w:sz="0" w:space="0" w:color="auto"/>
            <w:left w:val="none" w:sz="0" w:space="0" w:color="auto"/>
            <w:bottom w:val="none" w:sz="0" w:space="0" w:color="auto"/>
            <w:right w:val="none" w:sz="0" w:space="0" w:color="auto"/>
          </w:divBdr>
        </w:div>
        <w:div w:id="815027842">
          <w:marLeft w:val="0"/>
          <w:marRight w:val="0"/>
          <w:marTop w:val="0"/>
          <w:marBottom w:val="0"/>
          <w:divBdr>
            <w:top w:val="none" w:sz="0" w:space="0" w:color="auto"/>
            <w:left w:val="none" w:sz="0" w:space="0" w:color="auto"/>
            <w:bottom w:val="none" w:sz="0" w:space="0" w:color="auto"/>
            <w:right w:val="none" w:sz="0" w:space="0" w:color="auto"/>
          </w:divBdr>
        </w:div>
        <w:div w:id="815102091">
          <w:marLeft w:val="0"/>
          <w:marRight w:val="0"/>
          <w:marTop w:val="0"/>
          <w:marBottom w:val="0"/>
          <w:divBdr>
            <w:top w:val="none" w:sz="0" w:space="0" w:color="auto"/>
            <w:left w:val="none" w:sz="0" w:space="0" w:color="auto"/>
            <w:bottom w:val="none" w:sz="0" w:space="0" w:color="auto"/>
            <w:right w:val="none" w:sz="0" w:space="0" w:color="auto"/>
          </w:divBdr>
        </w:div>
        <w:div w:id="832451639">
          <w:marLeft w:val="0"/>
          <w:marRight w:val="0"/>
          <w:marTop w:val="0"/>
          <w:marBottom w:val="0"/>
          <w:divBdr>
            <w:top w:val="none" w:sz="0" w:space="0" w:color="auto"/>
            <w:left w:val="none" w:sz="0" w:space="0" w:color="auto"/>
            <w:bottom w:val="none" w:sz="0" w:space="0" w:color="auto"/>
            <w:right w:val="none" w:sz="0" w:space="0" w:color="auto"/>
          </w:divBdr>
        </w:div>
        <w:div w:id="835456891">
          <w:marLeft w:val="0"/>
          <w:marRight w:val="0"/>
          <w:marTop w:val="0"/>
          <w:marBottom w:val="0"/>
          <w:divBdr>
            <w:top w:val="none" w:sz="0" w:space="0" w:color="auto"/>
            <w:left w:val="none" w:sz="0" w:space="0" w:color="auto"/>
            <w:bottom w:val="none" w:sz="0" w:space="0" w:color="auto"/>
            <w:right w:val="none" w:sz="0" w:space="0" w:color="auto"/>
          </w:divBdr>
        </w:div>
        <w:div w:id="845290607">
          <w:marLeft w:val="0"/>
          <w:marRight w:val="0"/>
          <w:marTop w:val="0"/>
          <w:marBottom w:val="0"/>
          <w:divBdr>
            <w:top w:val="none" w:sz="0" w:space="0" w:color="auto"/>
            <w:left w:val="none" w:sz="0" w:space="0" w:color="auto"/>
            <w:bottom w:val="none" w:sz="0" w:space="0" w:color="auto"/>
            <w:right w:val="none" w:sz="0" w:space="0" w:color="auto"/>
          </w:divBdr>
        </w:div>
        <w:div w:id="855926274">
          <w:marLeft w:val="0"/>
          <w:marRight w:val="0"/>
          <w:marTop w:val="0"/>
          <w:marBottom w:val="0"/>
          <w:divBdr>
            <w:top w:val="none" w:sz="0" w:space="0" w:color="auto"/>
            <w:left w:val="none" w:sz="0" w:space="0" w:color="auto"/>
            <w:bottom w:val="none" w:sz="0" w:space="0" w:color="auto"/>
            <w:right w:val="none" w:sz="0" w:space="0" w:color="auto"/>
          </w:divBdr>
        </w:div>
        <w:div w:id="866716887">
          <w:marLeft w:val="0"/>
          <w:marRight w:val="0"/>
          <w:marTop w:val="0"/>
          <w:marBottom w:val="0"/>
          <w:divBdr>
            <w:top w:val="none" w:sz="0" w:space="0" w:color="auto"/>
            <w:left w:val="none" w:sz="0" w:space="0" w:color="auto"/>
            <w:bottom w:val="none" w:sz="0" w:space="0" w:color="auto"/>
            <w:right w:val="none" w:sz="0" w:space="0" w:color="auto"/>
          </w:divBdr>
        </w:div>
        <w:div w:id="956107125">
          <w:marLeft w:val="0"/>
          <w:marRight w:val="0"/>
          <w:marTop w:val="0"/>
          <w:marBottom w:val="0"/>
          <w:divBdr>
            <w:top w:val="none" w:sz="0" w:space="0" w:color="auto"/>
            <w:left w:val="none" w:sz="0" w:space="0" w:color="auto"/>
            <w:bottom w:val="none" w:sz="0" w:space="0" w:color="auto"/>
            <w:right w:val="none" w:sz="0" w:space="0" w:color="auto"/>
          </w:divBdr>
        </w:div>
        <w:div w:id="986280309">
          <w:marLeft w:val="0"/>
          <w:marRight w:val="0"/>
          <w:marTop w:val="0"/>
          <w:marBottom w:val="0"/>
          <w:divBdr>
            <w:top w:val="none" w:sz="0" w:space="0" w:color="auto"/>
            <w:left w:val="none" w:sz="0" w:space="0" w:color="auto"/>
            <w:bottom w:val="none" w:sz="0" w:space="0" w:color="auto"/>
            <w:right w:val="none" w:sz="0" w:space="0" w:color="auto"/>
          </w:divBdr>
        </w:div>
        <w:div w:id="987325822">
          <w:marLeft w:val="0"/>
          <w:marRight w:val="0"/>
          <w:marTop w:val="0"/>
          <w:marBottom w:val="0"/>
          <w:divBdr>
            <w:top w:val="none" w:sz="0" w:space="0" w:color="auto"/>
            <w:left w:val="none" w:sz="0" w:space="0" w:color="auto"/>
            <w:bottom w:val="none" w:sz="0" w:space="0" w:color="auto"/>
            <w:right w:val="none" w:sz="0" w:space="0" w:color="auto"/>
          </w:divBdr>
        </w:div>
        <w:div w:id="1023828169">
          <w:marLeft w:val="0"/>
          <w:marRight w:val="0"/>
          <w:marTop w:val="0"/>
          <w:marBottom w:val="0"/>
          <w:divBdr>
            <w:top w:val="none" w:sz="0" w:space="0" w:color="auto"/>
            <w:left w:val="none" w:sz="0" w:space="0" w:color="auto"/>
            <w:bottom w:val="none" w:sz="0" w:space="0" w:color="auto"/>
            <w:right w:val="none" w:sz="0" w:space="0" w:color="auto"/>
          </w:divBdr>
        </w:div>
        <w:div w:id="1046179544">
          <w:marLeft w:val="0"/>
          <w:marRight w:val="0"/>
          <w:marTop w:val="0"/>
          <w:marBottom w:val="0"/>
          <w:divBdr>
            <w:top w:val="none" w:sz="0" w:space="0" w:color="auto"/>
            <w:left w:val="none" w:sz="0" w:space="0" w:color="auto"/>
            <w:bottom w:val="none" w:sz="0" w:space="0" w:color="auto"/>
            <w:right w:val="none" w:sz="0" w:space="0" w:color="auto"/>
          </w:divBdr>
        </w:div>
        <w:div w:id="1074667704">
          <w:marLeft w:val="0"/>
          <w:marRight w:val="0"/>
          <w:marTop w:val="0"/>
          <w:marBottom w:val="0"/>
          <w:divBdr>
            <w:top w:val="none" w:sz="0" w:space="0" w:color="auto"/>
            <w:left w:val="none" w:sz="0" w:space="0" w:color="auto"/>
            <w:bottom w:val="none" w:sz="0" w:space="0" w:color="auto"/>
            <w:right w:val="none" w:sz="0" w:space="0" w:color="auto"/>
          </w:divBdr>
        </w:div>
        <w:div w:id="1076365640">
          <w:marLeft w:val="0"/>
          <w:marRight w:val="0"/>
          <w:marTop w:val="0"/>
          <w:marBottom w:val="0"/>
          <w:divBdr>
            <w:top w:val="none" w:sz="0" w:space="0" w:color="auto"/>
            <w:left w:val="none" w:sz="0" w:space="0" w:color="auto"/>
            <w:bottom w:val="none" w:sz="0" w:space="0" w:color="auto"/>
            <w:right w:val="none" w:sz="0" w:space="0" w:color="auto"/>
          </w:divBdr>
        </w:div>
        <w:div w:id="1132557908">
          <w:marLeft w:val="0"/>
          <w:marRight w:val="0"/>
          <w:marTop w:val="0"/>
          <w:marBottom w:val="0"/>
          <w:divBdr>
            <w:top w:val="none" w:sz="0" w:space="0" w:color="auto"/>
            <w:left w:val="none" w:sz="0" w:space="0" w:color="auto"/>
            <w:bottom w:val="none" w:sz="0" w:space="0" w:color="auto"/>
            <w:right w:val="none" w:sz="0" w:space="0" w:color="auto"/>
          </w:divBdr>
        </w:div>
        <w:div w:id="1142962455">
          <w:marLeft w:val="0"/>
          <w:marRight w:val="0"/>
          <w:marTop w:val="0"/>
          <w:marBottom w:val="0"/>
          <w:divBdr>
            <w:top w:val="none" w:sz="0" w:space="0" w:color="auto"/>
            <w:left w:val="none" w:sz="0" w:space="0" w:color="auto"/>
            <w:bottom w:val="none" w:sz="0" w:space="0" w:color="auto"/>
            <w:right w:val="none" w:sz="0" w:space="0" w:color="auto"/>
          </w:divBdr>
        </w:div>
        <w:div w:id="1159883693">
          <w:marLeft w:val="0"/>
          <w:marRight w:val="0"/>
          <w:marTop w:val="0"/>
          <w:marBottom w:val="0"/>
          <w:divBdr>
            <w:top w:val="none" w:sz="0" w:space="0" w:color="auto"/>
            <w:left w:val="none" w:sz="0" w:space="0" w:color="auto"/>
            <w:bottom w:val="none" w:sz="0" w:space="0" w:color="auto"/>
            <w:right w:val="none" w:sz="0" w:space="0" w:color="auto"/>
          </w:divBdr>
        </w:div>
        <w:div w:id="1198589052">
          <w:marLeft w:val="0"/>
          <w:marRight w:val="0"/>
          <w:marTop w:val="0"/>
          <w:marBottom w:val="0"/>
          <w:divBdr>
            <w:top w:val="none" w:sz="0" w:space="0" w:color="auto"/>
            <w:left w:val="none" w:sz="0" w:space="0" w:color="auto"/>
            <w:bottom w:val="none" w:sz="0" w:space="0" w:color="auto"/>
            <w:right w:val="none" w:sz="0" w:space="0" w:color="auto"/>
          </w:divBdr>
        </w:div>
        <w:div w:id="1230000785">
          <w:marLeft w:val="0"/>
          <w:marRight w:val="0"/>
          <w:marTop w:val="0"/>
          <w:marBottom w:val="0"/>
          <w:divBdr>
            <w:top w:val="none" w:sz="0" w:space="0" w:color="auto"/>
            <w:left w:val="none" w:sz="0" w:space="0" w:color="auto"/>
            <w:bottom w:val="none" w:sz="0" w:space="0" w:color="auto"/>
            <w:right w:val="none" w:sz="0" w:space="0" w:color="auto"/>
          </w:divBdr>
        </w:div>
        <w:div w:id="1238906638">
          <w:marLeft w:val="0"/>
          <w:marRight w:val="0"/>
          <w:marTop w:val="0"/>
          <w:marBottom w:val="0"/>
          <w:divBdr>
            <w:top w:val="none" w:sz="0" w:space="0" w:color="auto"/>
            <w:left w:val="none" w:sz="0" w:space="0" w:color="auto"/>
            <w:bottom w:val="none" w:sz="0" w:space="0" w:color="auto"/>
            <w:right w:val="none" w:sz="0" w:space="0" w:color="auto"/>
          </w:divBdr>
        </w:div>
        <w:div w:id="1285189528">
          <w:marLeft w:val="0"/>
          <w:marRight w:val="0"/>
          <w:marTop w:val="0"/>
          <w:marBottom w:val="0"/>
          <w:divBdr>
            <w:top w:val="none" w:sz="0" w:space="0" w:color="auto"/>
            <w:left w:val="none" w:sz="0" w:space="0" w:color="auto"/>
            <w:bottom w:val="none" w:sz="0" w:space="0" w:color="auto"/>
            <w:right w:val="none" w:sz="0" w:space="0" w:color="auto"/>
          </w:divBdr>
        </w:div>
        <w:div w:id="1309892987">
          <w:marLeft w:val="0"/>
          <w:marRight w:val="0"/>
          <w:marTop w:val="0"/>
          <w:marBottom w:val="0"/>
          <w:divBdr>
            <w:top w:val="none" w:sz="0" w:space="0" w:color="auto"/>
            <w:left w:val="none" w:sz="0" w:space="0" w:color="auto"/>
            <w:bottom w:val="none" w:sz="0" w:space="0" w:color="auto"/>
            <w:right w:val="none" w:sz="0" w:space="0" w:color="auto"/>
          </w:divBdr>
        </w:div>
        <w:div w:id="1322735436">
          <w:marLeft w:val="0"/>
          <w:marRight w:val="0"/>
          <w:marTop w:val="0"/>
          <w:marBottom w:val="0"/>
          <w:divBdr>
            <w:top w:val="none" w:sz="0" w:space="0" w:color="auto"/>
            <w:left w:val="none" w:sz="0" w:space="0" w:color="auto"/>
            <w:bottom w:val="none" w:sz="0" w:space="0" w:color="auto"/>
            <w:right w:val="none" w:sz="0" w:space="0" w:color="auto"/>
          </w:divBdr>
        </w:div>
        <w:div w:id="1338458523">
          <w:marLeft w:val="0"/>
          <w:marRight w:val="0"/>
          <w:marTop w:val="0"/>
          <w:marBottom w:val="0"/>
          <w:divBdr>
            <w:top w:val="none" w:sz="0" w:space="0" w:color="auto"/>
            <w:left w:val="none" w:sz="0" w:space="0" w:color="auto"/>
            <w:bottom w:val="none" w:sz="0" w:space="0" w:color="auto"/>
            <w:right w:val="none" w:sz="0" w:space="0" w:color="auto"/>
          </w:divBdr>
        </w:div>
        <w:div w:id="1349217075">
          <w:marLeft w:val="0"/>
          <w:marRight w:val="0"/>
          <w:marTop w:val="0"/>
          <w:marBottom w:val="0"/>
          <w:divBdr>
            <w:top w:val="none" w:sz="0" w:space="0" w:color="auto"/>
            <w:left w:val="none" w:sz="0" w:space="0" w:color="auto"/>
            <w:bottom w:val="none" w:sz="0" w:space="0" w:color="auto"/>
            <w:right w:val="none" w:sz="0" w:space="0" w:color="auto"/>
          </w:divBdr>
        </w:div>
        <w:div w:id="1351644195">
          <w:marLeft w:val="0"/>
          <w:marRight w:val="0"/>
          <w:marTop w:val="0"/>
          <w:marBottom w:val="0"/>
          <w:divBdr>
            <w:top w:val="none" w:sz="0" w:space="0" w:color="auto"/>
            <w:left w:val="none" w:sz="0" w:space="0" w:color="auto"/>
            <w:bottom w:val="none" w:sz="0" w:space="0" w:color="auto"/>
            <w:right w:val="none" w:sz="0" w:space="0" w:color="auto"/>
          </w:divBdr>
        </w:div>
        <w:div w:id="1361205112">
          <w:marLeft w:val="0"/>
          <w:marRight w:val="0"/>
          <w:marTop w:val="0"/>
          <w:marBottom w:val="0"/>
          <w:divBdr>
            <w:top w:val="none" w:sz="0" w:space="0" w:color="auto"/>
            <w:left w:val="none" w:sz="0" w:space="0" w:color="auto"/>
            <w:bottom w:val="none" w:sz="0" w:space="0" w:color="auto"/>
            <w:right w:val="none" w:sz="0" w:space="0" w:color="auto"/>
          </w:divBdr>
        </w:div>
        <w:div w:id="1404912531">
          <w:marLeft w:val="0"/>
          <w:marRight w:val="0"/>
          <w:marTop w:val="0"/>
          <w:marBottom w:val="0"/>
          <w:divBdr>
            <w:top w:val="none" w:sz="0" w:space="0" w:color="auto"/>
            <w:left w:val="none" w:sz="0" w:space="0" w:color="auto"/>
            <w:bottom w:val="none" w:sz="0" w:space="0" w:color="auto"/>
            <w:right w:val="none" w:sz="0" w:space="0" w:color="auto"/>
          </w:divBdr>
        </w:div>
        <w:div w:id="1413425547">
          <w:marLeft w:val="0"/>
          <w:marRight w:val="0"/>
          <w:marTop w:val="0"/>
          <w:marBottom w:val="0"/>
          <w:divBdr>
            <w:top w:val="none" w:sz="0" w:space="0" w:color="auto"/>
            <w:left w:val="none" w:sz="0" w:space="0" w:color="auto"/>
            <w:bottom w:val="none" w:sz="0" w:space="0" w:color="auto"/>
            <w:right w:val="none" w:sz="0" w:space="0" w:color="auto"/>
          </w:divBdr>
        </w:div>
        <w:div w:id="1416320491">
          <w:marLeft w:val="0"/>
          <w:marRight w:val="0"/>
          <w:marTop w:val="0"/>
          <w:marBottom w:val="0"/>
          <w:divBdr>
            <w:top w:val="none" w:sz="0" w:space="0" w:color="auto"/>
            <w:left w:val="none" w:sz="0" w:space="0" w:color="auto"/>
            <w:bottom w:val="none" w:sz="0" w:space="0" w:color="auto"/>
            <w:right w:val="none" w:sz="0" w:space="0" w:color="auto"/>
          </w:divBdr>
        </w:div>
        <w:div w:id="1423911911">
          <w:marLeft w:val="0"/>
          <w:marRight w:val="0"/>
          <w:marTop w:val="0"/>
          <w:marBottom w:val="0"/>
          <w:divBdr>
            <w:top w:val="none" w:sz="0" w:space="0" w:color="auto"/>
            <w:left w:val="none" w:sz="0" w:space="0" w:color="auto"/>
            <w:bottom w:val="none" w:sz="0" w:space="0" w:color="auto"/>
            <w:right w:val="none" w:sz="0" w:space="0" w:color="auto"/>
          </w:divBdr>
        </w:div>
        <w:div w:id="1425685681">
          <w:marLeft w:val="0"/>
          <w:marRight w:val="0"/>
          <w:marTop w:val="0"/>
          <w:marBottom w:val="0"/>
          <w:divBdr>
            <w:top w:val="none" w:sz="0" w:space="0" w:color="auto"/>
            <w:left w:val="none" w:sz="0" w:space="0" w:color="auto"/>
            <w:bottom w:val="none" w:sz="0" w:space="0" w:color="auto"/>
            <w:right w:val="none" w:sz="0" w:space="0" w:color="auto"/>
          </w:divBdr>
        </w:div>
        <w:div w:id="1426000600">
          <w:marLeft w:val="0"/>
          <w:marRight w:val="0"/>
          <w:marTop w:val="0"/>
          <w:marBottom w:val="0"/>
          <w:divBdr>
            <w:top w:val="none" w:sz="0" w:space="0" w:color="auto"/>
            <w:left w:val="none" w:sz="0" w:space="0" w:color="auto"/>
            <w:bottom w:val="none" w:sz="0" w:space="0" w:color="auto"/>
            <w:right w:val="none" w:sz="0" w:space="0" w:color="auto"/>
          </w:divBdr>
        </w:div>
        <w:div w:id="1433207234">
          <w:marLeft w:val="0"/>
          <w:marRight w:val="0"/>
          <w:marTop w:val="0"/>
          <w:marBottom w:val="0"/>
          <w:divBdr>
            <w:top w:val="none" w:sz="0" w:space="0" w:color="auto"/>
            <w:left w:val="none" w:sz="0" w:space="0" w:color="auto"/>
            <w:bottom w:val="none" w:sz="0" w:space="0" w:color="auto"/>
            <w:right w:val="none" w:sz="0" w:space="0" w:color="auto"/>
          </w:divBdr>
        </w:div>
        <w:div w:id="1554922557">
          <w:marLeft w:val="0"/>
          <w:marRight w:val="0"/>
          <w:marTop w:val="0"/>
          <w:marBottom w:val="0"/>
          <w:divBdr>
            <w:top w:val="none" w:sz="0" w:space="0" w:color="auto"/>
            <w:left w:val="none" w:sz="0" w:space="0" w:color="auto"/>
            <w:bottom w:val="none" w:sz="0" w:space="0" w:color="auto"/>
            <w:right w:val="none" w:sz="0" w:space="0" w:color="auto"/>
          </w:divBdr>
        </w:div>
        <w:div w:id="1561406763">
          <w:marLeft w:val="0"/>
          <w:marRight w:val="0"/>
          <w:marTop w:val="0"/>
          <w:marBottom w:val="0"/>
          <w:divBdr>
            <w:top w:val="none" w:sz="0" w:space="0" w:color="auto"/>
            <w:left w:val="none" w:sz="0" w:space="0" w:color="auto"/>
            <w:bottom w:val="none" w:sz="0" w:space="0" w:color="auto"/>
            <w:right w:val="none" w:sz="0" w:space="0" w:color="auto"/>
          </w:divBdr>
        </w:div>
        <w:div w:id="1574465384">
          <w:marLeft w:val="0"/>
          <w:marRight w:val="0"/>
          <w:marTop w:val="0"/>
          <w:marBottom w:val="0"/>
          <w:divBdr>
            <w:top w:val="none" w:sz="0" w:space="0" w:color="auto"/>
            <w:left w:val="none" w:sz="0" w:space="0" w:color="auto"/>
            <w:bottom w:val="none" w:sz="0" w:space="0" w:color="auto"/>
            <w:right w:val="none" w:sz="0" w:space="0" w:color="auto"/>
          </w:divBdr>
        </w:div>
        <w:div w:id="1594557680">
          <w:marLeft w:val="0"/>
          <w:marRight w:val="0"/>
          <w:marTop w:val="0"/>
          <w:marBottom w:val="0"/>
          <w:divBdr>
            <w:top w:val="none" w:sz="0" w:space="0" w:color="auto"/>
            <w:left w:val="none" w:sz="0" w:space="0" w:color="auto"/>
            <w:bottom w:val="none" w:sz="0" w:space="0" w:color="auto"/>
            <w:right w:val="none" w:sz="0" w:space="0" w:color="auto"/>
          </w:divBdr>
        </w:div>
        <w:div w:id="1612515628">
          <w:marLeft w:val="0"/>
          <w:marRight w:val="0"/>
          <w:marTop w:val="0"/>
          <w:marBottom w:val="0"/>
          <w:divBdr>
            <w:top w:val="none" w:sz="0" w:space="0" w:color="auto"/>
            <w:left w:val="none" w:sz="0" w:space="0" w:color="auto"/>
            <w:bottom w:val="none" w:sz="0" w:space="0" w:color="auto"/>
            <w:right w:val="none" w:sz="0" w:space="0" w:color="auto"/>
          </w:divBdr>
        </w:div>
        <w:div w:id="1630164645">
          <w:marLeft w:val="0"/>
          <w:marRight w:val="0"/>
          <w:marTop w:val="0"/>
          <w:marBottom w:val="0"/>
          <w:divBdr>
            <w:top w:val="none" w:sz="0" w:space="0" w:color="auto"/>
            <w:left w:val="none" w:sz="0" w:space="0" w:color="auto"/>
            <w:bottom w:val="none" w:sz="0" w:space="0" w:color="auto"/>
            <w:right w:val="none" w:sz="0" w:space="0" w:color="auto"/>
          </w:divBdr>
        </w:div>
        <w:div w:id="1633900973">
          <w:marLeft w:val="0"/>
          <w:marRight w:val="0"/>
          <w:marTop w:val="0"/>
          <w:marBottom w:val="0"/>
          <w:divBdr>
            <w:top w:val="none" w:sz="0" w:space="0" w:color="auto"/>
            <w:left w:val="none" w:sz="0" w:space="0" w:color="auto"/>
            <w:bottom w:val="none" w:sz="0" w:space="0" w:color="auto"/>
            <w:right w:val="none" w:sz="0" w:space="0" w:color="auto"/>
          </w:divBdr>
        </w:div>
        <w:div w:id="1656685044">
          <w:marLeft w:val="0"/>
          <w:marRight w:val="0"/>
          <w:marTop w:val="0"/>
          <w:marBottom w:val="0"/>
          <w:divBdr>
            <w:top w:val="none" w:sz="0" w:space="0" w:color="auto"/>
            <w:left w:val="none" w:sz="0" w:space="0" w:color="auto"/>
            <w:bottom w:val="none" w:sz="0" w:space="0" w:color="auto"/>
            <w:right w:val="none" w:sz="0" w:space="0" w:color="auto"/>
          </w:divBdr>
        </w:div>
        <w:div w:id="1695419267">
          <w:marLeft w:val="0"/>
          <w:marRight w:val="0"/>
          <w:marTop w:val="0"/>
          <w:marBottom w:val="0"/>
          <w:divBdr>
            <w:top w:val="none" w:sz="0" w:space="0" w:color="auto"/>
            <w:left w:val="none" w:sz="0" w:space="0" w:color="auto"/>
            <w:bottom w:val="none" w:sz="0" w:space="0" w:color="auto"/>
            <w:right w:val="none" w:sz="0" w:space="0" w:color="auto"/>
          </w:divBdr>
        </w:div>
        <w:div w:id="1700738929">
          <w:marLeft w:val="0"/>
          <w:marRight w:val="0"/>
          <w:marTop w:val="0"/>
          <w:marBottom w:val="0"/>
          <w:divBdr>
            <w:top w:val="none" w:sz="0" w:space="0" w:color="auto"/>
            <w:left w:val="none" w:sz="0" w:space="0" w:color="auto"/>
            <w:bottom w:val="none" w:sz="0" w:space="0" w:color="auto"/>
            <w:right w:val="none" w:sz="0" w:space="0" w:color="auto"/>
          </w:divBdr>
        </w:div>
        <w:div w:id="1703751313">
          <w:marLeft w:val="0"/>
          <w:marRight w:val="0"/>
          <w:marTop w:val="0"/>
          <w:marBottom w:val="0"/>
          <w:divBdr>
            <w:top w:val="none" w:sz="0" w:space="0" w:color="auto"/>
            <w:left w:val="none" w:sz="0" w:space="0" w:color="auto"/>
            <w:bottom w:val="none" w:sz="0" w:space="0" w:color="auto"/>
            <w:right w:val="none" w:sz="0" w:space="0" w:color="auto"/>
          </w:divBdr>
        </w:div>
        <w:div w:id="1713963952">
          <w:marLeft w:val="0"/>
          <w:marRight w:val="0"/>
          <w:marTop w:val="0"/>
          <w:marBottom w:val="0"/>
          <w:divBdr>
            <w:top w:val="none" w:sz="0" w:space="0" w:color="auto"/>
            <w:left w:val="none" w:sz="0" w:space="0" w:color="auto"/>
            <w:bottom w:val="none" w:sz="0" w:space="0" w:color="auto"/>
            <w:right w:val="none" w:sz="0" w:space="0" w:color="auto"/>
          </w:divBdr>
        </w:div>
        <w:div w:id="1714841278">
          <w:marLeft w:val="0"/>
          <w:marRight w:val="0"/>
          <w:marTop w:val="0"/>
          <w:marBottom w:val="0"/>
          <w:divBdr>
            <w:top w:val="none" w:sz="0" w:space="0" w:color="auto"/>
            <w:left w:val="none" w:sz="0" w:space="0" w:color="auto"/>
            <w:bottom w:val="none" w:sz="0" w:space="0" w:color="auto"/>
            <w:right w:val="none" w:sz="0" w:space="0" w:color="auto"/>
          </w:divBdr>
        </w:div>
        <w:div w:id="1731801756">
          <w:marLeft w:val="0"/>
          <w:marRight w:val="0"/>
          <w:marTop w:val="0"/>
          <w:marBottom w:val="0"/>
          <w:divBdr>
            <w:top w:val="none" w:sz="0" w:space="0" w:color="auto"/>
            <w:left w:val="none" w:sz="0" w:space="0" w:color="auto"/>
            <w:bottom w:val="none" w:sz="0" w:space="0" w:color="auto"/>
            <w:right w:val="none" w:sz="0" w:space="0" w:color="auto"/>
          </w:divBdr>
        </w:div>
        <w:div w:id="1735155127">
          <w:marLeft w:val="0"/>
          <w:marRight w:val="0"/>
          <w:marTop w:val="0"/>
          <w:marBottom w:val="0"/>
          <w:divBdr>
            <w:top w:val="none" w:sz="0" w:space="0" w:color="auto"/>
            <w:left w:val="none" w:sz="0" w:space="0" w:color="auto"/>
            <w:bottom w:val="none" w:sz="0" w:space="0" w:color="auto"/>
            <w:right w:val="none" w:sz="0" w:space="0" w:color="auto"/>
          </w:divBdr>
        </w:div>
        <w:div w:id="1785271266">
          <w:marLeft w:val="0"/>
          <w:marRight w:val="0"/>
          <w:marTop w:val="0"/>
          <w:marBottom w:val="0"/>
          <w:divBdr>
            <w:top w:val="none" w:sz="0" w:space="0" w:color="auto"/>
            <w:left w:val="none" w:sz="0" w:space="0" w:color="auto"/>
            <w:bottom w:val="none" w:sz="0" w:space="0" w:color="auto"/>
            <w:right w:val="none" w:sz="0" w:space="0" w:color="auto"/>
          </w:divBdr>
        </w:div>
        <w:div w:id="1830830423">
          <w:marLeft w:val="0"/>
          <w:marRight w:val="0"/>
          <w:marTop w:val="0"/>
          <w:marBottom w:val="0"/>
          <w:divBdr>
            <w:top w:val="none" w:sz="0" w:space="0" w:color="auto"/>
            <w:left w:val="none" w:sz="0" w:space="0" w:color="auto"/>
            <w:bottom w:val="none" w:sz="0" w:space="0" w:color="auto"/>
            <w:right w:val="none" w:sz="0" w:space="0" w:color="auto"/>
          </w:divBdr>
        </w:div>
        <w:div w:id="1839299341">
          <w:marLeft w:val="0"/>
          <w:marRight w:val="0"/>
          <w:marTop w:val="0"/>
          <w:marBottom w:val="0"/>
          <w:divBdr>
            <w:top w:val="none" w:sz="0" w:space="0" w:color="auto"/>
            <w:left w:val="none" w:sz="0" w:space="0" w:color="auto"/>
            <w:bottom w:val="none" w:sz="0" w:space="0" w:color="auto"/>
            <w:right w:val="none" w:sz="0" w:space="0" w:color="auto"/>
          </w:divBdr>
        </w:div>
        <w:div w:id="1845365125">
          <w:marLeft w:val="0"/>
          <w:marRight w:val="0"/>
          <w:marTop w:val="0"/>
          <w:marBottom w:val="0"/>
          <w:divBdr>
            <w:top w:val="none" w:sz="0" w:space="0" w:color="auto"/>
            <w:left w:val="none" w:sz="0" w:space="0" w:color="auto"/>
            <w:bottom w:val="none" w:sz="0" w:space="0" w:color="auto"/>
            <w:right w:val="none" w:sz="0" w:space="0" w:color="auto"/>
          </w:divBdr>
        </w:div>
        <w:div w:id="1871455206">
          <w:marLeft w:val="0"/>
          <w:marRight w:val="0"/>
          <w:marTop w:val="0"/>
          <w:marBottom w:val="0"/>
          <w:divBdr>
            <w:top w:val="none" w:sz="0" w:space="0" w:color="auto"/>
            <w:left w:val="none" w:sz="0" w:space="0" w:color="auto"/>
            <w:bottom w:val="none" w:sz="0" w:space="0" w:color="auto"/>
            <w:right w:val="none" w:sz="0" w:space="0" w:color="auto"/>
          </w:divBdr>
        </w:div>
        <w:div w:id="1887909657">
          <w:marLeft w:val="0"/>
          <w:marRight w:val="0"/>
          <w:marTop w:val="0"/>
          <w:marBottom w:val="0"/>
          <w:divBdr>
            <w:top w:val="none" w:sz="0" w:space="0" w:color="auto"/>
            <w:left w:val="none" w:sz="0" w:space="0" w:color="auto"/>
            <w:bottom w:val="none" w:sz="0" w:space="0" w:color="auto"/>
            <w:right w:val="none" w:sz="0" w:space="0" w:color="auto"/>
          </w:divBdr>
        </w:div>
        <w:div w:id="1917664708">
          <w:marLeft w:val="0"/>
          <w:marRight w:val="0"/>
          <w:marTop w:val="0"/>
          <w:marBottom w:val="0"/>
          <w:divBdr>
            <w:top w:val="none" w:sz="0" w:space="0" w:color="auto"/>
            <w:left w:val="none" w:sz="0" w:space="0" w:color="auto"/>
            <w:bottom w:val="none" w:sz="0" w:space="0" w:color="auto"/>
            <w:right w:val="none" w:sz="0" w:space="0" w:color="auto"/>
          </w:divBdr>
        </w:div>
      </w:divsChild>
    </w:div>
    <w:div w:id="714767920">
      <w:bodyDiv w:val="1"/>
      <w:marLeft w:val="0"/>
      <w:marRight w:val="0"/>
      <w:marTop w:val="0"/>
      <w:marBottom w:val="0"/>
      <w:divBdr>
        <w:top w:val="none" w:sz="0" w:space="0" w:color="auto"/>
        <w:left w:val="none" w:sz="0" w:space="0" w:color="auto"/>
        <w:bottom w:val="none" w:sz="0" w:space="0" w:color="auto"/>
        <w:right w:val="none" w:sz="0" w:space="0" w:color="auto"/>
      </w:divBdr>
    </w:div>
    <w:div w:id="715085019">
      <w:bodyDiv w:val="1"/>
      <w:marLeft w:val="0"/>
      <w:marRight w:val="0"/>
      <w:marTop w:val="0"/>
      <w:marBottom w:val="0"/>
      <w:divBdr>
        <w:top w:val="none" w:sz="0" w:space="0" w:color="auto"/>
        <w:left w:val="none" w:sz="0" w:space="0" w:color="auto"/>
        <w:bottom w:val="none" w:sz="0" w:space="0" w:color="auto"/>
        <w:right w:val="none" w:sz="0" w:space="0" w:color="auto"/>
      </w:divBdr>
    </w:div>
    <w:div w:id="715198442">
      <w:bodyDiv w:val="1"/>
      <w:marLeft w:val="0"/>
      <w:marRight w:val="0"/>
      <w:marTop w:val="0"/>
      <w:marBottom w:val="0"/>
      <w:divBdr>
        <w:top w:val="none" w:sz="0" w:space="0" w:color="auto"/>
        <w:left w:val="none" w:sz="0" w:space="0" w:color="auto"/>
        <w:bottom w:val="none" w:sz="0" w:space="0" w:color="auto"/>
        <w:right w:val="none" w:sz="0" w:space="0" w:color="auto"/>
      </w:divBdr>
    </w:div>
    <w:div w:id="715354311">
      <w:bodyDiv w:val="1"/>
      <w:marLeft w:val="0"/>
      <w:marRight w:val="0"/>
      <w:marTop w:val="0"/>
      <w:marBottom w:val="0"/>
      <w:divBdr>
        <w:top w:val="none" w:sz="0" w:space="0" w:color="auto"/>
        <w:left w:val="none" w:sz="0" w:space="0" w:color="auto"/>
        <w:bottom w:val="none" w:sz="0" w:space="0" w:color="auto"/>
        <w:right w:val="none" w:sz="0" w:space="0" w:color="auto"/>
      </w:divBdr>
    </w:div>
    <w:div w:id="715391981">
      <w:bodyDiv w:val="1"/>
      <w:marLeft w:val="0"/>
      <w:marRight w:val="0"/>
      <w:marTop w:val="0"/>
      <w:marBottom w:val="0"/>
      <w:divBdr>
        <w:top w:val="none" w:sz="0" w:space="0" w:color="auto"/>
        <w:left w:val="none" w:sz="0" w:space="0" w:color="auto"/>
        <w:bottom w:val="none" w:sz="0" w:space="0" w:color="auto"/>
        <w:right w:val="none" w:sz="0" w:space="0" w:color="auto"/>
      </w:divBdr>
      <w:divsChild>
        <w:div w:id="43793338">
          <w:marLeft w:val="0"/>
          <w:marRight w:val="0"/>
          <w:marTop w:val="0"/>
          <w:marBottom w:val="0"/>
          <w:divBdr>
            <w:top w:val="none" w:sz="0" w:space="0" w:color="auto"/>
            <w:left w:val="none" w:sz="0" w:space="0" w:color="auto"/>
            <w:bottom w:val="none" w:sz="0" w:space="0" w:color="auto"/>
            <w:right w:val="none" w:sz="0" w:space="0" w:color="auto"/>
          </w:divBdr>
        </w:div>
        <w:div w:id="58066354">
          <w:marLeft w:val="0"/>
          <w:marRight w:val="0"/>
          <w:marTop w:val="0"/>
          <w:marBottom w:val="0"/>
          <w:divBdr>
            <w:top w:val="none" w:sz="0" w:space="0" w:color="auto"/>
            <w:left w:val="none" w:sz="0" w:space="0" w:color="auto"/>
            <w:bottom w:val="none" w:sz="0" w:space="0" w:color="auto"/>
            <w:right w:val="none" w:sz="0" w:space="0" w:color="auto"/>
          </w:divBdr>
        </w:div>
        <w:div w:id="65492462">
          <w:marLeft w:val="0"/>
          <w:marRight w:val="0"/>
          <w:marTop w:val="0"/>
          <w:marBottom w:val="0"/>
          <w:divBdr>
            <w:top w:val="none" w:sz="0" w:space="0" w:color="auto"/>
            <w:left w:val="none" w:sz="0" w:space="0" w:color="auto"/>
            <w:bottom w:val="none" w:sz="0" w:space="0" w:color="auto"/>
            <w:right w:val="none" w:sz="0" w:space="0" w:color="auto"/>
          </w:divBdr>
        </w:div>
        <w:div w:id="87242034">
          <w:marLeft w:val="0"/>
          <w:marRight w:val="0"/>
          <w:marTop w:val="0"/>
          <w:marBottom w:val="0"/>
          <w:divBdr>
            <w:top w:val="none" w:sz="0" w:space="0" w:color="auto"/>
            <w:left w:val="none" w:sz="0" w:space="0" w:color="auto"/>
            <w:bottom w:val="none" w:sz="0" w:space="0" w:color="auto"/>
            <w:right w:val="none" w:sz="0" w:space="0" w:color="auto"/>
          </w:divBdr>
        </w:div>
        <w:div w:id="93981621">
          <w:marLeft w:val="0"/>
          <w:marRight w:val="0"/>
          <w:marTop w:val="0"/>
          <w:marBottom w:val="0"/>
          <w:divBdr>
            <w:top w:val="none" w:sz="0" w:space="0" w:color="auto"/>
            <w:left w:val="none" w:sz="0" w:space="0" w:color="auto"/>
            <w:bottom w:val="none" w:sz="0" w:space="0" w:color="auto"/>
            <w:right w:val="none" w:sz="0" w:space="0" w:color="auto"/>
          </w:divBdr>
        </w:div>
        <w:div w:id="122509063">
          <w:marLeft w:val="0"/>
          <w:marRight w:val="0"/>
          <w:marTop w:val="0"/>
          <w:marBottom w:val="0"/>
          <w:divBdr>
            <w:top w:val="none" w:sz="0" w:space="0" w:color="auto"/>
            <w:left w:val="none" w:sz="0" w:space="0" w:color="auto"/>
            <w:bottom w:val="none" w:sz="0" w:space="0" w:color="auto"/>
            <w:right w:val="none" w:sz="0" w:space="0" w:color="auto"/>
          </w:divBdr>
        </w:div>
        <w:div w:id="134370046">
          <w:marLeft w:val="0"/>
          <w:marRight w:val="0"/>
          <w:marTop w:val="0"/>
          <w:marBottom w:val="0"/>
          <w:divBdr>
            <w:top w:val="none" w:sz="0" w:space="0" w:color="auto"/>
            <w:left w:val="none" w:sz="0" w:space="0" w:color="auto"/>
            <w:bottom w:val="none" w:sz="0" w:space="0" w:color="auto"/>
            <w:right w:val="none" w:sz="0" w:space="0" w:color="auto"/>
          </w:divBdr>
        </w:div>
        <w:div w:id="165483802">
          <w:marLeft w:val="0"/>
          <w:marRight w:val="0"/>
          <w:marTop w:val="0"/>
          <w:marBottom w:val="0"/>
          <w:divBdr>
            <w:top w:val="none" w:sz="0" w:space="0" w:color="auto"/>
            <w:left w:val="none" w:sz="0" w:space="0" w:color="auto"/>
            <w:bottom w:val="none" w:sz="0" w:space="0" w:color="auto"/>
            <w:right w:val="none" w:sz="0" w:space="0" w:color="auto"/>
          </w:divBdr>
        </w:div>
        <w:div w:id="167406562">
          <w:marLeft w:val="0"/>
          <w:marRight w:val="0"/>
          <w:marTop w:val="0"/>
          <w:marBottom w:val="0"/>
          <w:divBdr>
            <w:top w:val="none" w:sz="0" w:space="0" w:color="auto"/>
            <w:left w:val="none" w:sz="0" w:space="0" w:color="auto"/>
            <w:bottom w:val="none" w:sz="0" w:space="0" w:color="auto"/>
            <w:right w:val="none" w:sz="0" w:space="0" w:color="auto"/>
          </w:divBdr>
        </w:div>
        <w:div w:id="172384205">
          <w:marLeft w:val="0"/>
          <w:marRight w:val="0"/>
          <w:marTop w:val="0"/>
          <w:marBottom w:val="0"/>
          <w:divBdr>
            <w:top w:val="none" w:sz="0" w:space="0" w:color="auto"/>
            <w:left w:val="none" w:sz="0" w:space="0" w:color="auto"/>
            <w:bottom w:val="none" w:sz="0" w:space="0" w:color="auto"/>
            <w:right w:val="none" w:sz="0" w:space="0" w:color="auto"/>
          </w:divBdr>
        </w:div>
        <w:div w:id="250240065">
          <w:marLeft w:val="0"/>
          <w:marRight w:val="0"/>
          <w:marTop w:val="0"/>
          <w:marBottom w:val="0"/>
          <w:divBdr>
            <w:top w:val="none" w:sz="0" w:space="0" w:color="auto"/>
            <w:left w:val="none" w:sz="0" w:space="0" w:color="auto"/>
            <w:bottom w:val="none" w:sz="0" w:space="0" w:color="auto"/>
            <w:right w:val="none" w:sz="0" w:space="0" w:color="auto"/>
          </w:divBdr>
        </w:div>
        <w:div w:id="267852147">
          <w:marLeft w:val="0"/>
          <w:marRight w:val="0"/>
          <w:marTop w:val="0"/>
          <w:marBottom w:val="0"/>
          <w:divBdr>
            <w:top w:val="none" w:sz="0" w:space="0" w:color="auto"/>
            <w:left w:val="none" w:sz="0" w:space="0" w:color="auto"/>
            <w:bottom w:val="none" w:sz="0" w:space="0" w:color="auto"/>
            <w:right w:val="none" w:sz="0" w:space="0" w:color="auto"/>
          </w:divBdr>
        </w:div>
        <w:div w:id="279335120">
          <w:marLeft w:val="0"/>
          <w:marRight w:val="0"/>
          <w:marTop w:val="0"/>
          <w:marBottom w:val="0"/>
          <w:divBdr>
            <w:top w:val="none" w:sz="0" w:space="0" w:color="auto"/>
            <w:left w:val="none" w:sz="0" w:space="0" w:color="auto"/>
            <w:bottom w:val="none" w:sz="0" w:space="0" w:color="auto"/>
            <w:right w:val="none" w:sz="0" w:space="0" w:color="auto"/>
          </w:divBdr>
        </w:div>
        <w:div w:id="287856290">
          <w:marLeft w:val="0"/>
          <w:marRight w:val="0"/>
          <w:marTop w:val="0"/>
          <w:marBottom w:val="0"/>
          <w:divBdr>
            <w:top w:val="none" w:sz="0" w:space="0" w:color="auto"/>
            <w:left w:val="none" w:sz="0" w:space="0" w:color="auto"/>
            <w:bottom w:val="none" w:sz="0" w:space="0" w:color="auto"/>
            <w:right w:val="none" w:sz="0" w:space="0" w:color="auto"/>
          </w:divBdr>
        </w:div>
        <w:div w:id="309016048">
          <w:marLeft w:val="0"/>
          <w:marRight w:val="0"/>
          <w:marTop w:val="0"/>
          <w:marBottom w:val="0"/>
          <w:divBdr>
            <w:top w:val="none" w:sz="0" w:space="0" w:color="auto"/>
            <w:left w:val="none" w:sz="0" w:space="0" w:color="auto"/>
            <w:bottom w:val="none" w:sz="0" w:space="0" w:color="auto"/>
            <w:right w:val="none" w:sz="0" w:space="0" w:color="auto"/>
          </w:divBdr>
        </w:div>
        <w:div w:id="343749554">
          <w:marLeft w:val="0"/>
          <w:marRight w:val="0"/>
          <w:marTop w:val="0"/>
          <w:marBottom w:val="0"/>
          <w:divBdr>
            <w:top w:val="none" w:sz="0" w:space="0" w:color="auto"/>
            <w:left w:val="none" w:sz="0" w:space="0" w:color="auto"/>
            <w:bottom w:val="none" w:sz="0" w:space="0" w:color="auto"/>
            <w:right w:val="none" w:sz="0" w:space="0" w:color="auto"/>
          </w:divBdr>
        </w:div>
        <w:div w:id="348796326">
          <w:marLeft w:val="0"/>
          <w:marRight w:val="0"/>
          <w:marTop w:val="0"/>
          <w:marBottom w:val="0"/>
          <w:divBdr>
            <w:top w:val="none" w:sz="0" w:space="0" w:color="auto"/>
            <w:left w:val="none" w:sz="0" w:space="0" w:color="auto"/>
            <w:bottom w:val="none" w:sz="0" w:space="0" w:color="auto"/>
            <w:right w:val="none" w:sz="0" w:space="0" w:color="auto"/>
          </w:divBdr>
        </w:div>
        <w:div w:id="365522139">
          <w:marLeft w:val="0"/>
          <w:marRight w:val="0"/>
          <w:marTop w:val="0"/>
          <w:marBottom w:val="0"/>
          <w:divBdr>
            <w:top w:val="none" w:sz="0" w:space="0" w:color="auto"/>
            <w:left w:val="none" w:sz="0" w:space="0" w:color="auto"/>
            <w:bottom w:val="none" w:sz="0" w:space="0" w:color="auto"/>
            <w:right w:val="none" w:sz="0" w:space="0" w:color="auto"/>
          </w:divBdr>
        </w:div>
        <w:div w:id="394469697">
          <w:marLeft w:val="0"/>
          <w:marRight w:val="0"/>
          <w:marTop w:val="0"/>
          <w:marBottom w:val="0"/>
          <w:divBdr>
            <w:top w:val="none" w:sz="0" w:space="0" w:color="auto"/>
            <w:left w:val="none" w:sz="0" w:space="0" w:color="auto"/>
            <w:bottom w:val="none" w:sz="0" w:space="0" w:color="auto"/>
            <w:right w:val="none" w:sz="0" w:space="0" w:color="auto"/>
          </w:divBdr>
        </w:div>
        <w:div w:id="425152970">
          <w:marLeft w:val="0"/>
          <w:marRight w:val="0"/>
          <w:marTop w:val="0"/>
          <w:marBottom w:val="0"/>
          <w:divBdr>
            <w:top w:val="none" w:sz="0" w:space="0" w:color="auto"/>
            <w:left w:val="none" w:sz="0" w:space="0" w:color="auto"/>
            <w:bottom w:val="none" w:sz="0" w:space="0" w:color="auto"/>
            <w:right w:val="none" w:sz="0" w:space="0" w:color="auto"/>
          </w:divBdr>
        </w:div>
        <w:div w:id="428618664">
          <w:marLeft w:val="0"/>
          <w:marRight w:val="0"/>
          <w:marTop w:val="0"/>
          <w:marBottom w:val="0"/>
          <w:divBdr>
            <w:top w:val="none" w:sz="0" w:space="0" w:color="auto"/>
            <w:left w:val="none" w:sz="0" w:space="0" w:color="auto"/>
            <w:bottom w:val="none" w:sz="0" w:space="0" w:color="auto"/>
            <w:right w:val="none" w:sz="0" w:space="0" w:color="auto"/>
          </w:divBdr>
        </w:div>
        <w:div w:id="450785543">
          <w:marLeft w:val="0"/>
          <w:marRight w:val="0"/>
          <w:marTop w:val="0"/>
          <w:marBottom w:val="0"/>
          <w:divBdr>
            <w:top w:val="none" w:sz="0" w:space="0" w:color="auto"/>
            <w:left w:val="none" w:sz="0" w:space="0" w:color="auto"/>
            <w:bottom w:val="none" w:sz="0" w:space="0" w:color="auto"/>
            <w:right w:val="none" w:sz="0" w:space="0" w:color="auto"/>
          </w:divBdr>
        </w:div>
        <w:div w:id="466237523">
          <w:marLeft w:val="0"/>
          <w:marRight w:val="0"/>
          <w:marTop w:val="0"/>
          <w:marBottom w:val="0"/>
          <w:divBdr>
            <w:top w:val="none" w:sz="0" w:space="0" w:color="auto"/>
            <w:left w:val="none" w:sz="0" w:space="0" w:color="auto"/>
            <w:bottom w:val="none" w:sz="0" w:space="0" w:color="auto"/>
            <w:right w:val="none" w:sz="0" w:space="0" w:color="auto"/>
          </w:divBdr>
        </w:div>
        <w:div w:id="478692537">
          <w:marLeft w:val="0"/>
          <w:marRight w:val="0"/>
          <w:marTop w:val="0"/>
          <w:marBottom w:val="0"/>
          <w:divBdr>
            <w:top w:val="none" w:sz="0" w:space="0" w:color="auto"/>
            <w:left w:val="none" w:sz="0" w:space="0" w:color="auto"/>
            <w:bottom w:val="none" w:sz="0" w:space="0" w:color="auto"/>
            <w:right w:val="none" w:sz="0" w:space="0" w:color="auto"/>
          </w:divBdr>
        </w:div>
        <w:div w:id="480583725">
          <w:marLeft w:val="0"/>
          <w:marRight w:val="0"/>
          <w:marTop w:val="0"/>
          <w:marBottom w:val="0"/>
          <w:divBdr>
            <w:top w:val="none" w:sz="0" w:space="0" w:color="auto"/>
            <w:left w:val="none" w:sz="0" w:space="0" w:color="auto"/>
            <w:bottom w:val="none" w:sz="0" w:space="0" w:color="auto"/>
            <w:right w:val="none" w:sz="0" w:space="0" w:color="auto"/>
          </w:divBdr>
        </w:div>
        <w:div w:id="483275257">
          <w:marLeft w:val="0"/>
          <w:marRight w:val="0"/>
          <w:marTop w:val="0"/>
          <w:marBottom w:val="0"/>
          <w:divBdr>
            <w:top w:val="none" w:sz="0" w:space="0" w:color="auto"/>
            <w:left w:val="none" w:sz="0" w:space="0" w:color="auto"/>
            <w:bottom w:val="none" w:sz="0" w:space="0" w:color="auto"/>
            <w:right w:val="none" w:sz="0" w:space="0" w:color="auto"/>
          </w:divBdr>
        </w:div>
        <w:div w:id="515270092">
          <w:marLeft w:val="0"/>
          <w:marRight w:val="0"/>
          <w:marTop w:val="0"/>
          <w:marBottom w:val="0"/>
          <w:divBdr>
            <w:top w:val="none" w:sz="0" w:space="0" w:color="auto"/>
            <w:left w:val="none" w:sz="0" w:space="0" w:color="auto"/>
            <w:bottom w:val="none" w:sz="0" w:space="0" w:color="auto"/>
            <w:right w:val="none" w:sz="0" w:space="0" w:color="auto"/>
          </w:divBdr>
        </w:div>
        <w:div w:id="555629020">
          <w:marLeft w:val="0"/>
          <w:marRight w:val="0"/>
          <w:marTop w:val="0"/>
          <w:marBottom w:val="0"/>
          <w:divBdr>
            <w:top w:val="none" w:sz="0" w:space="0" w:color="auto"/>
            <w:left w:val="none" w:sz="0" w:space="0" w:color="auto"/>
            <w:bottom w:val="none" w:sz="0" w:space="0" w:color="auto"/>
            <w:right w:val="none" w:sz="0" w:space="0" w:color="auto"/>
          </w:divBdr>
        </w:div>
        <w:div w:id="559942721">
          <w:marLeft w:val="0"/>
          <w:marRight w:val="0"/>
          <w:marTop w:val="0"/>
          <w:marBottom w:val="0"/>
          <w:divBdr>
            <w:top w:val="none" w:sz="0" w:space="0" w:color="auto"/>
            <w:left w:val="none" w:sz="0" w:space="0" w:color="auto"/>
            <w:bottom w:val="none" w:sz="0" w:space="0" w:color="auto"/>
            <w:right w:val="none" w:sz="0" w:space="0" w:color="auto"/>
          </w:divBdr>
        </w:div>
        <w:div w:id="699400318">
          <w:marLeft w:val="0"/>
          <w:marRight w:val="0"/>
          <w:marTop w:val="0"/>
          <w:marBottom w:val="0"/>
          <w:divBdr>
            <w:top w:val="none" w:sz="0" w:space="0" w:color="auto"/>
            <w:left w:val="none" w:sz="0" w:space="0" w:color="auto"/>
            <w:bottom w:val="none" w:sz="0" w:space="0" w:color="auto"/>
            <w:right w:val="none" w:sz="0" w:space="0" w:color="auto"/>
          </w:divBdr>
        </w:div>
        <w:div w:id="726495206">
          <w:marLeft w:val="0"/>
          <w:marRight w:val="0"/>
          <w:marTop w:val="0"/>
          <w:marBottom w:val="0"/>
          <w:divBdr>
            <w:top w:val="none" w:sz="0" w:space="0" w:color="auto"/>
            <w:left w:val="none" w:sz="0" w:space="0" w:color="auto"/>
            <w:bottom w:val="none" w:sz="0" w:space="0" w:color="auto"/>
            <w:right w:val="none" w:sz="0" w:space="0" w:color="auto"/>
          </w:divBdr>
        </w:div>
        <w:div w:id="738333093">
          <w:marLeft w:val="0"/>
          <w:marRight w:val="0"/>
          <w:marTop w:val="0"/>
          <w:marBottom w:val="0"/>
          <w:divBdr>
            <w:top w:val="none" w:sz="0" w:space="0" w:color="auto"/>
            <w:left w:val="none" w:sz="0" w:space="0" w:color="auto"/>
            <w:bottom w:val="none" w:sz="0" w:space="0" w:color="auto"/>
            <w:right w:val="none" w:sz="0" w:space="0" w:color="auto"/>
          </w:divBdr>
        </w:div>
        <w:div w:id="740175465">
          <w:marLeft w:val="0"/>
          <w:marRight w:val="0"/>
          <w:marTop w:val="0"/>
          <w:marBottom w:val="0"/>
          <w:divBdr>
            <w:top w:val="none" w:sz="0" w:space="0" w:color="auto"/>
            <w:left w:val="none" w:sz="0" w:space="0" w:color="auto"/>
            <w:bottom w:val="none" w:sz="0" w:space="0" w:color="auto"/>
            <w:right w:val="none" w:sz="0" w:space="0" w:color="auto"/>
          </w:divBdr>
        </w:div>
        <w:div w:id="744572121">
          <w:marLeft w:val="0"/>
          <w:marRight w:val="0"/>
          <w:marTop w:val="0"/>
          <w:marBottom w:val="0"/>
          <w:divBdr>
            <w:top w:val="none" w:sz="0" w:space="0" w:color="auto"/>
            <w:left w:val="none" w:sz="0" w:space="0" w:color="auto"/>
            <w:bottom w:val="none" w:sz="0" w:space="0" w:color="auto"/>
            <w:right w:val="none" w:sz="0" w:space="0" w:color="auto"/>
          </w:divBdr>
        </w:div>
        <w:div w:id="750083093">
          <w:marLeft w:val="0"/>
          <w:marRight w:val="0"/>
          <w:marTop w:val="0"/>
          <w:marBottom w:val="0"/>
          <w:divBdr>
            <w:top w:val="none" w:sz="0" w:space="0" w:color="auto"/>
            <w:left w:val="none" w:sz="0" w:space="0" w:color="auto"/>
            <w:bottom w:val="none" w:sz="0" w:space="0" w:color="auto"/>
            <w:right w:val="none" w:sz="0" w:space="0" w:color="auto"/>
          </w:divBdr>
        </w:div>
        <w:div w:id="805006641">
          <w:marLeft w:val="0"/>
          <w:marRight w:val="0"/>
          <w:marTop w:val="0"/>
          <w:marBottom w:val="0"/>
          <w:divBdr>
            <w:top w:val="none" w:sz="0" w:space="0" w:color="auto"/>
            <w:left w:val="none" w:sz="0" w:space="0" w:color="auto"/>
            <w:bottom w:val="none" w:sz="0" w:space="0" w:color="auto"/>
            <w:right w:val="none" w:sz="0" w:space="0" w:color="auto"/>
          </w:divBdr>
        </w:div>
        <w:div w:id="811824322">
          <w:marLeft w:val="0"/>
          <w:marRight w:val="0"/>
          <w:marTop w:val="0"/>
          <w:marBottom w:val="0"/>
          <w:divBdr>
            <w:top w:val="none" w:sz="0" w:space="0" w:color="auto"/>
            <w:left w:val="none" w:sz="0" w:space="0" w:color="auto"/>
            <w:bottom w:val="none" w:sz="0" w:space="0" w:color="auto"/>
            <w:right w:val="none" w:sz="0" w:space="0" w:color="auto"/>
          </w:divBdr>
        </w:div>
        <w:div w:id="817114918">
          <w:marLeft w:val="0"/>
          <w:marRight w:val="0"/>
          <w:marTop w:val="0"/>
          <w:marBottom w:val="0"/>
          <w:divBdr>
            <w:top w:val="none" w:sz="0" w:space="0" w:color="auto"/>
            <w:left w:val="none" w:sz="0" w:space="0" w:color="auto"/>
            <w:bottom w:val="none" w:sz="0" w:space="0" w:color="auto"/>
            <w:right w:val="none" w:sz="0" w:space="0" w:color="auto"/>
          </w:divBdr>
        </w:div>
        <w:div w:id="837043369">
          <w:marLeft w:val="0"/>
          <w:marRight w:val="0"/>
          <w:marTop w:val="0"/>
          <w:marBottom w:val="0"/>
          <w:divBdr>
            <w:top w:val="none" w:sz="0" w:space="0" w:color="auto"/>
            <w:left w:val="none" w:sz="0" w:space="0" w:color="auto"/>
            <w:bottom w:val="none" w:sz="0" w:space="0" w:color="auto"/>
            <w:right w:val="none" w:sz="0" w:space="0" w:color="auto"/>
          </w:divBdr>
        </w:div>
        <w:div w:id="899251417">
          <w:marLeft w:val="0"/>
          <w:marRight w:val="0"/>
          <w:marTop w:val="0"/>
          <w:marBottom w:val="0"/>
          <w:divBdr>
            <w:top w:val="none" w:sz="0" w:space="0" w:color="auto"/>
            <w:left w:val="none" w:sz="0" w:space="0" w:color="auto"/>
            <w:bottom w:val="none" w:sz="0" w:space="0" w:color="auto"/>
            <w:right w:val="none" w:sz="0" w:space="0" w:color="auto"/>
          </w:divBdr>
        </w:div>
        <w:div w:id="951327250">
          <w:marLeft w:val="0"/>
          <w:marRight w:val="0"/>
          <w:marTop w:val="0"/>
          <w:marBottom w:val="0"/>
          <w:divBdr>
            <w:top w:val="none" w:sz="0" w:space="0" w:color="auto"/>
            <w:left w:val="none" w:sz="0" w:space="0" w:color="auto"/>
            <w:bottom w:val="none" w:sz="0" w:space="0" w:color="auto"/>
            <w:right w:val="none" w:sz="0" w:space="0" w:color="auto"/>
          </w:divBdr>
        </w:div>
        <w:div w:id="989750122">
          <w:marLeft w:val="0"/>
          <w:marRight w:val="0"/>
          <w:marTop w:val="0"/>
          <w:marBottom w:val="0"/>
          <w:divBdr>
            <w:top w:val="none" w:sz="0" w:space="0" w:color="auto"/>
            <w:left w:val="none" w:sz="0" w:space="0" w:color="auto"/>
            <w:bottom w:val="none" w:sz="0" w:space="0" w:color="auto"/>
            <w:right w:val="none" w:sz="0" w:space="0" w:color="auto"/>
          </w:divBdr>
        </w:div>
        <w:div w:id="992101181">
          <w:marLeft w:val="0"/>
          <w:marRight w:val="0"/>
          <w:marTop w:val="0"/>
          <w:marBottom w:val="0"/>
          <w:divBdr>
            <w:top w:val="none" w:sz="0" w:space="0" w:color="auto"/>
            <w:left w:val="none" w:sz="0" w:space="0" w:color="auto"/>
            <w:bottom w:val="none" w:sz="0" w:space="0" w:color="auto"/>
            <w:right w:val="none" w:sz="0" w:space="0" w:color="auto"/>
          </w:divBdr>
        </w:div>
        <w:div w:id="1042705919">
          <w:marLeft w:val="0"/>
          <w:marRight w:val="0"/>
          <w:marTop w:val="0"/>
          <w:marBottom w:val="0"/>
          <w:divBdr>
            <w:top w:val="none" w:sz="0" w:space="0" w:color="auto"/>
            <w:left w:val="none" w:sz="0" w:space="0" w:color="auto"/>
            <w:bottom w:val="none" w:sz="0" w:space="0" w:color="auto"/>
            <w:right w:val="none" w:sz="0" w:space="0" w:color="auto"/>
          </w:divBdr>
        </w:div>
        <w:div w:id="1053969248">
          <w:marLeft w:val="0"/>
          <w:marRight w:val="0"/>
          <w:marTop w:val="0"/>
          <w:marBottom w:val="0"/>
          <w:divBdr>
            <w:top w:val="none" w:sz="0" w:space="0" w:color="auto"/>
            <w:left w:val="none" w:sz="0" w:space="0" w:color="auto"/>
            <w:bottom w:val="none" w:sz="0" w:space="0" w:color="auto"/>
            <w:right w:val="none" w:sz="0" w:space="0" w:color="auto"/>
          </w:divBdr>
        </w:div>
        <w:div w:id="1062867426">
          <w:marLeft w:val="0"/>
          <w:marRight w:val="0"/>
          <w:marTop w:val="0"/>
          <w:marBottom w:val="0"/>
          <w:divBdr>
            <w:top w:val="none" w:sz="0" w:space="0" w:color="auto"/>
            <w:left w:val="none" w:sz="0" w:space="0" w:color="auto"/>
            <w:bottom w:val="none" w:sz="0" w:space="0" w:color="auto"/>
            <w:right w:val="none" w:sz="0" w:space="0" w:color="auto"/>
          </w:divBdr>
        </w:div>
        <w:div w:id="1091387190">
          <w:marLeft w:val="0"/>
          <w:marRight w:val="0"/>
          <w:marTop w:val="0"/>
          <w:marBottom w:val="0"/>
          <w:divBdr>
            <w:top w:val="none" w:sz="0" w:space="0" w:color="auto"/>
            <w:left w:val="none" w:sz="0" w:space="0" w:color="auto"/>
            <w:bottom w:val="none" w:sz="0" w:space="0" w:color="auto"/>
            <w:right w:val="none" w:sz="0" w:space="0" w:color="auto"/>
          </w:divBdr>
        </w:div>
        <w:div w:id="1101100752">
          <w:marLeft w:val="0"/>
          <w:marRight w:val="0"/>
          <w:marTop w:val="0"/>
          <w:marBottom w:val="0"/>
          <w:divBdr>
            <w:top w:val="none" w:sz="0" w:space="0" w:color="auto"/>
            <w:left w:val="none" w:sz="0" w:space="0" w:color="auto"/>
            <w:bottom w:val="none" w:sz="0" w:space="0" w:color="auto"/>
            <w:right w:val="none" w:sz="0" w:space="0" w:color="auto"/>
          </w:divBdr>
        </w:div>
        <w:div w:id="1117720971">
          <w:marLeft w:val="0"/>
          <w:marRight w:val="0"/>
          <w:marTop w:val="0"/>
          <w:marBottom w:val="0"/>
          <w:divBdr>
            <w:top w:val="none" w:sz="0" w:space="0" w:color="auto"/>
            <w:left w:val="none" w:sz="0" w:space="0" w:color="auto"/>
            <w:bottom w:val="none" w:sz="0" w:space="0" w:color="auto"/>
            <w:right w:val="none" w:sz="0" w:space="0" w:color="auto"/>
          </w:divBdr>
        </w:div>
        <w:div w:id="1122191032">
          <w:marLeft w:val="0"/>
          <w:marRight w:val="0"/>
          <w:marTop w:val="0"/>
          <w:marBottom w:val="0"/>
          <w:divBdr>
            <w:top w:val="none" w:sz="0" w:space="0" w:color="auto"/>
            <w:left w:val="none" w:sz="0" w:space="0" w:color="auto"/>
            <w:bottom w:val="none" w:sz="0" w:space="0" w:color="auto"/>
            <w:right w:val="none" w:sz="0" w:space="0" w:color="auto"/>
          </w:divBdr>
        </w:div>
        <w:div w:id="1124035053">
          <w:marLeft w:val="0"/>
          <w:marRight w:val="0"/>
          <w:marTop w:val="0"/>
          <w:marBottom w:val="0"/>
          <w:divBdr>
            <w:top w:val="none" w:sz="0" w:space="0" w:color="auto"/>
            <w:left w:val="none" w:sz="0" w:space="0" w:color="auto"/>
            <w:bottom w:val="none" w:sz="0" w:space="0" w:color="auto"/>
            <w:right w:val="none" w:sz="0" w:space="0" w:color="auto"/>
          </w:divBdr>
        </w:div>
        <w:div w:id="1124155549">
          <w:marLeft w:val="0"/>
          <w:marRight w:val="0"/>
          <w:marTop w:val="0"/>
          <w:marBottom w:val="0"/>
          <w:divBdr>
            <w:top w:val="none" w:sz="0" w:space="0" w:color="auto"/>
            <w:left w:val="none" w:sz="0" w:space="0" w:color="auto"/>
            <w:bottom w:val="none" w:sz="0" w:space="0" w:color="auto"/>
            <w:right w:val="none" w:sz="0" w:space="0" w:color="auto"/>
          </w:divBdr>
        </w:div>
        <w:div w:id="1144855461">
          <w:marLeft w:val="0"/>
          <w:marRight w:val="0"/>
          <w:marTop w:val="0"/>
          <w:marBottom w:val="0"/>
          <w:divBdr>
            <w:top w:val="none" w:sz="0" w:space="0" w:color="auto"/>
            <w:left w:val="none" w:sz="0" w:space="0" w:color="auto"/>
            <w:bottom w:val="none" w:sz="0" w:space="0" w:color="auto"/>
            <w:right w:val="none" w:sz="0" w:space="0" w:color="auto"/>
          </w:divBdr>
        </w:div>
        <w:div w:id="1154832754">
          <w:marLeft w:val="0"/>
          <w:marRight w:val="0"/>
          <w:marTop w:val="0"/>
          <w:marBottom w:val="0"/>
          <w:divBdr>
            <w:top w:val="none" w:sz="0" w:space="0" w:color="auto"/>
            <w:left w:val="none" w:sz="0" w:space="0" w:color="auto"/>
            <w:bottom w:val="none" w:sz="0" w:space="0" w:color="auto"/>
            <w:right w:val="none" w:sz="0" w:space="0" w:color="auto"/>
          </w:divBdr>
        </w:div>
        <w:div w:id="1157694468">
          <w:marLeft w:val="0"/>
          <w:marRight w:val="0"/>
          <w:marTop w:val="0"/>
          <w:marBottom w:val="0"/>
          <w:divBdr>
            <w:top w:val="none" w:sz="0" w:space="0" w:color="auto"/>
            <w:left w:val="none" w:sz="0" w:space="0" w:color="auto"/>
            <w:bottom w:val="none" w:sz="0" w:space="0" w:color="auto"/>
            <w:right w:val="none" w:sz="0" w:space="0" w:color="auto"/>
          </w:divBdr>
        </w:div>
        <w:div w:id="1174416081">
          <w:marLeft w:val="0"/>
          <w:marRight w:val="0"/>
          <w:marTop w:val="0"/>
          <w:marBottom w:val="0"/>
          <w:divBdr>
            <w:top w:val="none" w:sz="0" w:space="0" w:color="auto"/>
            <w:left w:val="none" w:sz="0" w:space="0" w:color="auto"/>
            <w:bottom w:val="none" w:sz="0" w:space="0" w:color="auto"/>
            <w:right w:val="none" w:sz="0" w:space="0" w:color="auto"/>
          </w:divBdr>
        </w:div>
        <w:div w:id="1202547041">
          <w:marLeft w:val="0"/>
          <w:marRight w:val="0"/>
          <w:marTop w:val="0"/>
          <w:marBottom w:val="0"/>
          <w:divBdr>
            <w:top w:val="none" w:sz="0" w:space="0" w:color="auto"/>
            <w:left w:val="none" w:sz="0" w:space="0" w:color="auto"/>
            <w:bottom w:val="none" w:sz="0" w:space="0" w:color="auto"/>
            <w:right w:val="none" w:sz="0" w:space="0" w:color="auto"/>
          </w:divBdr>
        </w:div>
        <w:div w:id="1214077768">
          <w:marLeft w:val="0"/>
          <w:marRight w:val="0"/>
          <w:marTop w:val="0"/>
          <w:marBottom w:val="0"/>
          <w:divBdr>
            <w:top w:val="none" w:sz="0" w:space="0" w:color="auto"/>
            <w:left w:val="none" w:sz="0" w:space="0" w:color="auto"/>
            <w:bottom w:val="none" w:sz="0" w:space="0" w:color="auto"/>
            <w:right w:val="none" w:sz="0" w:space="0" w:color="auto"/>
          </w:divBdr>
        </w:div>
        <w:div w:id="1231502356">
          <w:marLeft w:val="0"/>
          <w:marRight w:val="0"/>
          <w:marTop w:val="0"/>
          <w:marBottom w:val="0"/>
          <w:divBdr>
            <w:top w:val="none" w:sz="0" w:space="0" w:color="auto"/>
            <w:left w:val="none" w:sz="0" w:space="0" w:color="auto"/>
            <w:bottom w:val="none" w:sz="0" w:space="0" w:color="auto"/>
            <w:right w:val="none" w:sz="0" w:space="0" w:color="auto"/>
          </w:divBdr>
        </w:div>
        <w:div w:id="1249584296">
          <w:marLeft w:val="0"/>
          <w:marRight w:val="0"/>
          <w:marTop w:val="0"/>
          <w:marBottom w:val="0"/>
          <w:divBdr>
            <w:top w:val="none" w:sz="0" w:space="0" w:color="auto"/>
            <w:left w:val="none" w:sz="0" w:space="0" w:color="auto"/>
            <w:bottom w:val="none" w:sz="0" w:space="0" w:color="auto"/>
            <w:right w:val="none" w:sz="0" w:space="0" w:color="auto"/>
          </w:divBdr>
        </w:div>
        <w:div w:id="1275751240">
          <w:marLeft w:val="0"/>
          <w:marRight w:val="0"/>
          <w:marTop w:val="0"/>
          <w:marBottom w:val="0"/>
          <w:divBdr>
            <w:top w:val="none" w:sz="0" w:space="0" w:color="auto"/>
            <w:left w:val="none" w:sz="0" w:space="0" w:color="auto"/>
            <w:bottom w:val="none" w:sz="0" w:space="0" w:color="auto"/>
            <w:right w:val="none" w:sz="0" w:space="0" w:color="auto"/>
          </w:divBdr>
        </w:div>
        <w:div w:id="1330209301">
          <w:marLeft w:val="0"/>
          <w:marRight w:val="0"/>
          <w:marTop w:val="0"/>
          <w:marBottom w:val="0"/>
          <w:divBdr>
            <w:top w:val="none" w:sz="0" w:space="0" w:color="auto"/>
            <w:left w:val="none" w:sz="0" w:space="0" w:color="auto"/>
            <w:bottom w:val="none" w:sz="0" w:space="0" w:color="auto"/>
            <w:right w:val="none" w:sz="0" w:space="0" w:color="auto"/>
          </w:divBdr>
        </w:div>
        <w:div w:id="1339885722">
          <w:marLeft w:val="0"/>
          <w:marRight w:val="0"/>
          <w:marTop w:val="0"/>
          <w:marBottom w:val="0"/>
          <w:divBdr>
            <w:top w:val="none" w:sz="0" w:space="0" w:color="auto"/>
            <w:left w:val="none" w:sz="0" w:space="0" w:color="auto"/>
            <w:bottom w:val="none" w:sz="0" w:space="0" w:color="auto"/>
            <w:right w:val="none" w:sz="0" w:space="0" w:color="auto"/>
          </w:divBdr>
        </w:div>
        <w:div w:id="1342975642">
          <w:marLeft w:val="0"/>
          <w:marRight w:val="0"/>
          <w:marTop w:val="0"/>
          <w:marBottom w:val="0"/>
          <w:divBdr>
            <w:top w:val="none" w:sz="0" w:space="0" w:color="auto"/>
            <w:left w:val="none" w:sz="0" w:space="0" w:color="auto"/>
            <w:bottom w:val="none" w:sz="0" w:space="0" w:color="auto"/>
            <w:right w:val="none" w:sz="0" w:space="0" w:color="auto"/>
          </w:divBdr>
        </w:div>
        <w:div w:id="1374041481">
          <w:marLeft w:val="0"/>
          <w:marRight w:val="0"/>
          <w:marTop w:val="0"/>
          <w:marBottom w:val="0"/>
          <w:divBdr>
            <w:top w:val="none" w:sz="0" w:space="0" w:color="auto"/>
            <w:left w:val="none" w:sz="0" w:space="0" w:color="auto"/>
            <w:bottom w:val="none" w:sz="0" w:space="0" w:color="auto"/>
            <w:right w:val="none" w:sz="0" w:space="0" w:color="auto"/>
          </w:divBdr>
        </w:div>
        <w:div w:id="1403871251">
          <w:marLeft w:val="0"/>
          <w:marRight w:val="0"/>
          <w:marTop w:val="0"/>
          <w:marBottom w:val="0"/>
          <w:divBdr>
            <w:top w:val="none" w:sz="0" w:space="0" w:color="auto"/>
            <w:left w:val="none" w:sz="0" w:space="0" w:color="auto"/>
            <w:bottom w:val="none" w:sz="0" w:space="0" w:color="auto"/>
            <w:right w:val="none" w:sz="0" w:space="0" w:color="auto"/>
          </w:divBdr>
        </w:div>
        <w:div w:id="1404179702">
          <w:marLeft w:val="0"/>
          <w:marRight w:val="0"/>
          <w:marTop w:val="0"/>
          <w:marBottom w:val="0"/>
          <w:divBdr>
            <w:top w:val="none" w:sz="0" w:space="0" w:color="auto"/>
            <w:left w:val="none" w:sz="0" w:space="0" w:color="auto"/>
            <w:bottom w:val="none" w:sz="0" w:space="0" w:color="auto"/>
            <w:right w:val="none" w:sz="0" w:space="0" w:color="auto"/>
          </w:divBdr>
        </w:div>
        <w:div w:id="1451167623">
          <w:marLeft w:val="0"/>
          <w:marRight w:val="0"/>
          <w:marTop w:val="0"/>
          <w:marBottom w:val="0"/>
          <w:divBdr>
            <w:top w:val="none" w:sz="0" w:space="0" w:color="auto"/>
            <w:left w:val="none" w:sz="0" w:space="0" w:color="auto"/>
            <w:bottom w:val="none" w:sz="0" w:space="0" w:color="auto"/>
            <w:right w:val="none" w:sz="0" w:space="0" w:color="auto"/>
          </w:divBdr>
        </w:div>
        <w:div w:id="1459687783">
          <w:marLeft w:val="0"/>
          <w:marRight w:val="0"/>
          <w:marTop w:val="0"/>
          <w:marBottom w:val="0"/>
          <w:divBdr>
            <w:top w:val="none" w:sz="0" w:space="0" w:color="auto"/>
            <w:left w:val="none" w:sz="0" w:space="0" w:color="auto"/>
            <w:bottom w:val="none" w:sz="0" w:space="0" w:color="auto"/>
            <w:right w:val="none" w:sz="0" w:space="0" w:color="auto"/>
          </w:divBdr>
        </w:div>
        <w:div w:id="1462725143">
          <w:marLeft w:val="0"/>
          <w:marRight w:val="0"/>
          <w:marTop w:val="0"/>
          <w:marBottom w:val="0"/>
          <w:divBdr>
            <w:top w:val="none" w:sz="0" w:space="0" w:color="auto"/>
            <w:left w:val="none" w:sz="0" w:space="0" w:color="auto"/>
            <w:bottom w:val="none" w:sz="0" w:space="0" w:color="auto"/>
            <w:right w:val="none" w:sz="0" w:space="0" w:color="auto"/>
          </w:divBdr>
        </w:div>
        <w:div w:id="1469397862">
          <w:marLeft w:val="0"/>
          <w:marRight w:val="0"/>
          <w:marTop w:val="0"/>
          <w:marBottom w:val="0"/>
          <w:divBdr>
            <w:top w:val="none" w:sz="0" w:space="0" w:color="auto"/>
            <w:left w:val="none" w:sz="0" w:space="0" w:color="auto"/>
            <w:bottom w:val="none" w:sz="0" w:space="0" w:color="auto"/>
            <w:right w:val="none" w:sz="0" w:space="0" w:color="auto"/>
          </w:divBdr>
        </w:div>
        <w:div w:id="1480996041">
          <w:marLeft w:val="0"/>
          <w:marRight w:val="0"/>
          <w:marTop w:val="0"/>
          <w:marBottom w:val="0"/>
          <w:divBdr>
            <w:top w:val="none" w:sz="0" w:space="0" w:color="auto"/>
            <w:left w:val="none" w:sz="0" w:space="0" w:color="auto"/>
            <w:bottom w:val="none" w:sz="0" w:space="0" w:color="auto"/>
            <w:right w:val="none" w:sz="0" w:space="0" w:color="auto"/>
          </w:divBdr>
        </w:div>
        <w:div w:id="1497453035">
          <w:marLeft w:val="0"/>
          <w:marRight w:val="0"/>
          <w:marTop w:val="0"/>
          <w:marBottom w:val="0"/>
          <w:divBdr>
            <w:top w:val="none" w:sz="0" w:space="0" w:color="auto"/>
            <w:left w:val="none" w:sz="0" w:space="0" w:color="auto"/>
            <w:bottom w:val="none" w:sz="0" w:space="0" w:color="auto"/>
            <w:right w:val="none" w:sz="0" w:space="0" w:color="auto"/>
          </w:divBdr>
        </w:div>
        <w:div w:id="1513296523">
          <w:marLeft w:val="0"/>
          <w:marRight w:val="0"/>
          <w:marTop w:val="0"/>
          <w:marBottom w:val="0"/>
          <w:divBdr>
            <w:top w:val="none" w:sz="0" w:space="0" w:color="auto"/>
            <w:left w:val="none" w:sz="0" w:space="0" w:color="auto"/>
            <w:bottom w:val="none" w:sz="0" w:space="0" w:color="auto"/>
            <w:right w:val="none" w:sz="0" w:space="0" w:color="auto"/>
          </w:divBdr>
        </w:div>
        <w:div w:id="1520049909">
          <w:marLeft w:val="0"/>
          <w:marRight w:val="0"/>
          <w:marTop w:val="0"/>
          <w:marBottom w:val="0"/>
          <w:divBdr>
            <w:top w:val="none" w:sz="0" w:space="0" w:color="auto"/>
            <w:left w:val="none" w:sz="0" w:space="0" w:color="auto"/>
            <w:bottom w:val="none" w:sz="0" w:space="0" w:color="auto"/>
            <w:right w:val="none" w:sz="0" w:space="0" w:color="auto"/>
          </w:divBdr>
        </w:div>
        <w:div w:id="1527525248">
          <w:marLeft w:val="0"/>
          <w:marRight w:val="0"/>
          <w:marTop w:val="0"/>
          <w:marBottom w:val="0"/>
          <w:divBdr>
            <w:top w:val="none" w:sz="0" w:space="0" w:color="auto"/>
            <w:left w:val="none" w:sz="0" w:space="0" w:color="auto"/>
            <w:bottom w:val="none" w:sz="0" w:space="0" w:color="auto"/>
            <w:right w:val="none" w:sz="0" w:space="0" w:color="auto"/>
          </w:divBdr>
        </w:div>
        <w:div w:id="1529827484">
          <w:marLeft w:val="0"/>
          <w:marRight w:val="0"/>
          <w:marTop w:val="0"/>
          <w:marBottom w:val="0"/>
          <w:divBdr>
            <w:top w:val="none" w:sz="0" w:space="0" w:color="auto"/>
            <w:left w:val="none" w:sz="0" w:space="0" w:color="auto"/>
            <w:bottom w:val="none" w:sz="0" w:space="0" w:color="auto"/>
            <w:right w:val="none" w:sz="0" w:space="0" w:color="auto"/>
          </w:divBdr>
        </w:div>
        <w:div w:id="1544056907">
          <w:marLeft w:val="0"/>
          <w:marRight w:val="0"/>
          <w:marTop w:val="0"/>
          <w:marBottom w:val="0"/>
          <w:divBdr>
            <w:top w:val="none" w:sz="0" w:space="0" w:color="auto"/>
            <w:left w:val="none" w:sz="0" w:space="0" w:color="auto"/>
            <w:bottom w:val="none" w:sz="0" w:space="0" w:color="auto"/>
            <w:right w:val="none" w:sz="0" w:space="0" w:color="auto"/>
          </w:divBdr>
        </w:div>
        <w:div w:id="1556430816">
          <w:marLeft w:val="0"/>
          <w:marRight w:val="0"/>
          <w:marTop w:val="0"/>
          <w:marBottom w:val="0"/>
          <w:divBdr>
            <w:top w:val="none" w:sz="0" w:space="0" w:color="auto"/>
            <w:left w:val="none" w:sz="0" w:space="0" w:color="auto"/>
            <w:bottom w:val="none" w:sz="0" w:space="0" w:color="auto"/>
            <w:right w:val="none" w:sz="0" w:space="0" w:color="auto"/>
          </w:divBdr>
        </w:div>
        <w:div w:id="1599295254">
          <w:marLeft w:val="0"/>
          <w:marRight w:val="0"/>
          <w:marTop w:val="0"/>
          <w:marBottom w:val="0"/>
          <w:divBdr>
            <w:top w:val="none" w:sz="0" w:space="0" w:color="auto"/>
            <w:left w:val="none" w:sz="0" w:space="0" w:color="auto"/>
            <w:bottom w:val="none" w:sz="0" w:space="0" w:color="auto"/>
            <w:right w:val="none" w:sz="0" w:space="0" w:color="auto"/>
          </w:divBdr>
        </w:div>
        <w:div w:id="1604993989">
          <w:marLeft w:val="0"/>
          <w:marRight w:val="0"/>
          <w:marTop w:val="0"/>
          <w:marBottom w:val="0"/>
          <w:divBdr>
            <w:top w:val="none" w:sz="0" w:space="0" w:color="auto"/>
            <w:left w:val="none" w:sz="0" w:space="0" w:color="auto"/>
            <w:bottom w:val="none" w:sz="0" w:space="0" w:color="auto"/>
            <w:right w:val="none" w:sz="0" w:space="0" w:color="auto"/>
          </w:divBdr>
        </w:div>
        <w:div w:id="1614903413">
          <w:marLeft w:val="0"/>
          <w:marRight w:val="0"/>
          <w:marTop w:val="0"/>
          <w:marBottom w:val="0"/>
          <w:divBdr>
            <w:top w:val="none" w:sz="0" w:space="0" w:color="auto"/>
            <w:left w:val="none" w:sz="0" w:space="0" w:color="auto"/>
            <w:bottom w:val="none" w:sz="0" w:space="0" w:color="auto"/>
            <w:right w:val="none" w:sz="0" w:space="0" w:color="auto"/>
          </w:divBdr>
        </w:div>
        <w:div w:id="1616324161">
          <w:marLeft w:val="0"/>
          <w:marRight w:val="0"/>
          <w:marTop w:val="0"/>
          <w:marBottom w:val="0"/>
          <w:divBdr>
            <w:top w:val="none" w:sz="0" w:space="0" w:color="auto"/>
            <w:left w:val="none" w:sz="0" w:space="0" w:color="auto"/>
            <w:bottom w:val="none" w:sz="0" w:space="0" w:color="auto"/>
            <w:right w:val="none" w:sz="0" w:space="0" w:color="auto"/>
          </w:divBdr>
        </w:div>
        <w:div w:id="1626424113">
          <w:marLeft w:val="0"/>
          <w:marRight w:val="0"/>
          <w:marTop w:val="0"/>
          <w:marBottom w:val="0"/>
          <w:divBdr>
            <w:top w:val="none" w:sz="0" w:space="0" w:color="auto"/>
            <w:left w:val="none" w:sz="0" w:space="0" w:color="auto"/>
            <w:bottom w:val="none" w:sz="0" w:space="0" w:color="auto"/>
            <w:right w:val="none" w:sz="0" w:space="0" w:color="auto"/>
          </w:divBdr>
        </w:div>
        <w:div w:id="1655790620">
          <w:marLeft w:val="0"/>
          <w:marRight w:val="0"/>
          <w:marTop w:val="0"/>
          <w:marBottom w:val="0"/>
          <w:divBdr>
            <w:top w:val="none" w:sz="0" w:space="0" w:color="auto"/>
            <w:left w:val="none" w:sz="0" w:space="0" w:color="auto"/>
            <w:bottom w:val="none" w:sz="0" w:space="0" w:color="auto"/>
            <w:right w:val="none" w:sz="0" w:space="0" w:color="auto"/>
          </w:divBdr>
        </w:div>
        <w:div w:id="1671711668">
          <w:marLeft w:val="0"/>
          <w:marRight w:val="0"/>
          <w:marTop w:val="0"/>
          <w:marBottom w:val="0"/>
          <w:divBdr>
            <w:top w:val="none" w:sz="0" w:space="0" w:color="auto"/>
            <w:left w:val="none" w:sz="0" w:space="0" w:color="auto"/>
            <w:bottom w:val="none" w:sz="0" w:space="0" w:color="auto"/>
            <w:right w:val="none" w:sz="0" w:space="0" w:color="auto"/>
          </w:divBdr>
        </w:div>
        <w:div w:id="1683579796">
          <w:marLeft w:val="0"/>
          <w:marRight w:val="0"/>
          <w:marTop w:val="0"/>
          <w:marBottom w:val="0"/>
          <w:divBdr>
            <w:top w:val="none" w:sz="0" w:space="0" w:color="auto"/>
            <w:left w:val="none" w:sz="0" w:space="0" w:color="auto"/>
            <w:bottom w:val="none" w:sz="0" w:space="0" w:color="auto"/>
            <w:right w:val="none" w:sz="0" w:space="0" w:color="auto"/>
          </w:divBdr>
        </w:div>
        <w:div w:id="1695961708">
          <w:marLeft w:val="0"/>
          <w:marRight w:val="0"/>
          <w:marTop w:val="0"/>
          <w:marBottom w:val="0"/>
          <w:divBdr>
            <w:top w:val="none" w:sz="0" w:space="0" w:color="auto"/>
            <w:left w:val="none" w:sz="0" w:space="0" w:color="auto"/>
            <w:bottom w:val="none" w:sz="0" w:space="0" w:color="auto"/>
            <w:right w:val="none" w:sz="0" w:space="0" w:color="auto"/>
          </w:divBdr>
        </w:div>
        <w:div w:id="1716856394">
          <w:marLeft w:val="0"/>
          <w:marRight w:val="0"/>
          <w:marTop w:val="0"/>
          <w:marBottom w:val="0"/>
          <w:divBdr>
            <w:top w:val="none" w:sz="0" w:space="0" w:color="auto"/>
            <w:left w:val="none" w:sz="0" w:space="0" w:color="auto"/>
            <w:bottom w:val="none" w:sz="0" w:space="0" w:color="auto"/>
            <w:right w:val="none" w:sz="0" w:space="0" w:color="auto"/>
          </w:divBdr>
        </w:div>
        <w:div w:id="1719087777">
          <w:marLeft w:val="0"/>
          <w:marRight w:val="0"/>
          <w:marTop w:val="0"/>
          <w:marBottom w:val="0"/>
          <w:divBdr>
            <w:top w:val="none" w:sz="0" w:space="0" w:color="auto"/>
            <w:left w:val="none" w:sz="0" w:space="0" w:color="auto"/>
            <w:bottom w:val="none" w:sz="0" w:space="0" w:color="auto"/>
            <w:right w:val="none" w:sz="0" w:space="0" w:color="auto"/>
          </w:divBdr>
        </w:div>
        <w:div w:id="1790658113">
          <w:marLeft w:val="0"/>
          <w:marRight w:val="0"/>
          <w:marTop w:val="0"/>
          <w:marBottom w:val="0"/>
          <w:divBdr>
            <w:top w:val="none" w:sz="0" w:space="0" w:color="auto"/>
            <w:left w:val="none" w:sz="0" w:space="0" w:color="auto"/>
            <w:bottom w:val="none" w:sz="0" w:space="0" w:color="auto"/>
            <w:right w:val="none" w:sz="0" w:space="0" w:color="auto"/>
          </w:divBdr>
        </w:div>
        <w:div w:id="1815176730">
          <w:marLeft w:val="0"/>
          <w:marRight w:val="0"/>
          <w:marTop w:val="0"/>
          <w:marBottom w:val="0"/>
          <w:divBdr>
            <w:top w:val="none" w:sz="0" w:space="0" w:color="auto"/>
            <w:left w:val="none" w:sz="0" w:space="0" w:color="auto"/>
            <w:bottom w:val="none" w:sz="0" w:space="0" w:color="auto"/>
            <w:right w:val="none" w:sz="0" w:space="0" w:color="auto"/>
          </w:divBdr>
        </w:div>
        <w:div w:id="1843280690">
          <w:marLeft w:val="0"/>
          <w:marRight w:val="0"/>
          <w:marTop w:val="0"/>
          <w:marBottom w:val="0"/>
          <w:divBdr>
            <w:top w:val="none" w:sz="0" w:space="0" w:color="auto"/>
            <w:left w:val="none" w:sz="0" w:space="0" w:color="auto"/>
            <w:bottom w:val="none" w:sz="0" w:space="0" w:color="auto"/>
            <w:right w:val="none" w:sz="0" w:space="0" w:color="auto"/>
          </w:divBdr>
        </w:div>
        <w:div w:id="1849758977">
          <w:marLeft w:val="0"/>
          <w:marRight w:val="0"/>
          <w:marTop w:val="0"/>
          <w:marBottom w:val="0"/>
          <w:divBdr>
            <w:top w:val="none" w:sz="0" w:space="0" w:color="auto"/>
            <w:left w:val="none" w:sz="0" w:space="0" w:color="auto"/>
            <w:bottom w:val="none" w:sz="0" w:space="0" w:color="auto"/>
            <w:right w:val="none" w:sz="0" w:space="0" w:color="auto"/>
          </w:divBdr>
        </w:div>
        <w:div w:id="1888879161">
          <w:marLeft w:val="0"/>
          <w:marRight w:val="0"/>
          <w:marTop w:val="0"/>
          <w:marBottom w:val="0"/>
          <w:divBdr>
            <w:top w:val="none" w:sz="0" w:space="0" w:color="auto"/>
            <w:left w:val="none" w:sz="0" w:space="0" w:color="auto"/>
            <w:bottom w:val="none" w:sz="0" w:space="0" w:color="auto"/>
            <w:right w:val="none" w:sz="0" w:space="0" w:color="auto"/>
          </w:divBdr>
        </w:div>
        <w:div w:id="1918248968">
          <w:marLeft w:val="0"/>
          <w:marRight w:val="0"/>
          <w:marTop w:val="0"/>
          <w:marBottom w:val="0"/>
          <w:divBdr>
            <w:top w:val="none" w:sz="0" w:space="0" w:color="auto"/>
            <w:left w:val="none" w:sz="0" w:space="0" w:color="auto"/>
            <w:bottom w:val="none" w:sz="0" w:space="0" w:color="auto"/>
            <w:right w:val="none" w:sz="0" w:space="0" w:color="auto"/>
          </w:divBdr>
        </w:div>
        <w:div w:id="1923448599">
          <w:marLeft w:val="0"/>
          <w:marRight w:val="0"/>
          <w:marTop w:val="0"/>
          <w:marBottom w:val="0"/>
          <w:divBdr>
            <w:top w:val="none" w:sz="0" w:space="0" w:color="auto"/>
            <w:left w:val="none" w:sz="0" w:space="0" w:color="auto"/>
            <w:bottom w:val="none" w:sz="0" w:space="0" w:color="auto"/>
            <w:right w:val="none" w:sz="0" w:space="0" w:color="auto"/>
          </w:divBdr>
        </w:div>
        <w:div w:id="1929388379">
          <w:marLeft w:val="0"/>
          <w:marRight w:val="0"/>
          <w:marTop w:val="0"/>
          <w:marBottom w:val="0"/>
          <w:divBdr>
            <w:top w:val="none" w:sz="0" w:space="0" w:color="auto"/>
            <w:left w:val="none" w:sz="0" w:space="0" w:color="auto"/>
            <w:bottom w:val="none" w:sz="0" w:space="0" w:color="auto"/>
            <w:right w:val="none" w:sz="0" w:space="0" w:color="auto"/>
          </w:divBdr>
        </w:div>
      </w:divsChild>
    </w:div>
    <w:div w:id="715814969">
      <w:bodyDiv w:val="1"/>
      <w:marLeft w:val="0"/>
      <w:marRight w:val="0"/>
      <w:marTop w:val="0"/>
      <w:marBottom w:val="0"/>
      <w:divBdr>
        <w:top w:val="none" w:sz="0" w:space="0" w:color="auto"/>
        <w:left w:val="none" w:sz="0" w:space="0" w:color="auto"/>
        <w:bottom w:val="none" w:sz="0" w:space="0" w:color="auto"/>
        <w:right w:val="none" w:sz="0" w:space="0" w:color="auto"/>
      </w:divBdr>
    </w:div>
    <w:div w:id="716203741">
      <w:bodyDiv w:val="1"/>
      <w:marLeft w:val="0"/>
      <w:marRight w:val="0"/>
      <w:marTop w:val="0"/>
      <w:marBottom w:val="0"/>
      <w:divBdr>
        <w:top w:val="none" w:sz="0" w:space="0" w:color="auto"/>
        <w:left w:val="none" w:sz="0" w:space="0" w:color="auto"/>
        <w:bottom w:val="none" w:sz="0" w:space="0" w:color="auto"/>
        <w:right w:val="none" w:sz="0" w:space="0" w:color="auto"/>
      </w:divBdr>
    </w:div>
    <w:div w:id="716587455">
      <w:bodyDiv w:val="1"/>
      <w:marLeft w:val="0"/>
      <w:marRight w:val="0"/>
      <w:marTop w:val="0"/>
      <w:marBottom w:val="0"/>
      <w:divBdr>
        <w:top w:val="none" w:sz="0" w:space="0" w:color="auto"/>
        <w:left w:val="none" w:sz="0" w:space="0" w:color="auto"/>
        <w:bottom w:val="none" w:sz="0" w:space="0" w:color="auto"/>
        <w:right w:val="none" w:sz="0" w:space="0" w:color="auto"/>
      </w:divBdr>
    </w:div>
    <w:div w:id="716783197">
      <w:bodyDiv w:val="1"/>
      <w:marLeft w:val="0"/>
      <w:marRight w:val="0"/>
      <w:marTop w:val="0"/>
      <w:marBottom w:val="0"/>
      <w:divBdr>
        <w:top w:val="none" w:sz="0" w:space="0" w:color="auto"/>
        <w:left w:val="none" w:sz="0" w:space="0" w:color="auto"/>
        <w:bottom w:val="none" w:sz="0" w:space="0" w:color="auto"/>
        <w:right w:val="none" w:sz="0" w:space="0" w:color="auto"/>
      </w:divBdr>
    </w:div>
    <w:div w:id="716857050">
      <w:bodyDiv w:val="1"/>
      <w:marLeft w:val="0"/>
      <w:marRight w:val="0"/>
      <w:marTop w:val="0"/>
      <w:marBottom w:val="0"/>
      <w:divBdr>
        <w:top w:val="none" w:sz="0" w:space="0" w:color="auto"/>
        <w:left w:val="none" w:sz="0" w:space="0" w:color="auto"/>
        <w:bottom w:val="none" w:sz="0" w:space="0" w:color="auto"/>
        <w:right w:val="none" w:sz="0" w:space="0" w:color="auto"/>
      </w:divBdr>
    </w:div>
    <w:div w:id="717122748">
      <w:bodyDiv w:val="1"/>
      <w:marLeft w:val="0"/>
      <w:marRight w:val="0"/>
      <w:marTop w:val="0"/>
      <w:marBottom w:val="0"/>
      <w:divBdr>
        <w:top w:val="none" w:sz="0" w:space="0" w:color="auto"/>
        <w:left w:val="none" w:sz="0" w:space="0" w:color="auto"/>
        <w:bottom w:val="none" w:sz="0" w:space="0" w:color="auto"/>
        <w:right w:val="none" w:sz="0" w:space="0" w:color="auto"/>
      </w:divBdr>
    </w:div>
    <w:div w:id="717631106">
      <w:bodyDiv w:val="1"/>
      <w:marLeft w:val="0"/>
      <w:marRight w:val="0"/>
      <w:marTop w:val="0"/>
      <w:marBottom w:val="0"/>
      <w:divBdr>
        <w:top w:val="none" w:sz="0" w:space="0" w:color="auto"/>
        <w:left w:val="none" w:sz="0" w:space="0" w:color="auto"/>
        <w:bottom w:val="none" w:sz="0" w:space="0" w:color="auto"/>
        <w:right w:val="none" w:sz="0" w:space="0" w:color="auto"/>
      </w:divBdr>
    </w:div>
    <w:div w:id="717709394">
      <w:bodyDiv w:val="1"/>
      <w:marLeft w:val="0"/>
      <w:marRight w:val="0"/>
      <w:marTop w:val="0"/>
      <w:marBottom w:val="0"/>
      <w:divBdr>
        <w:top w:val="none" w:sz="0" w:space="0" w:color="auto"/>
        <w:left w:val="none" w:sz="0" w:space="0" w:color="auto"/>
        <w:bottom w:val="none" w:sz="0" w:space="0" w:color="auto"/>
        <w:right w:val="none" w:sz="0" w:space="0" w:color="auto"/>
      </w:divBdr>
    </w:div>
    <w:div w:id="717751514">
      <w:bodyDiv w:val="1"/>
      <w:marLeft w:val="0"/>
      <w:marRight w:val="0"/>
      <w:marTop w:val="0"/>
      <w:marBottom w:val="0"/>
      <w:divBdr>
        <w:top w:val="none" w:sz="0" w:space="0" w:color="auto"/>
        <w:left w:val="none" w:sz="0" w:space="0" w:color="auto"/>
        <w:bottom w:val="none" w:sz="0" w:space="0" w:color="auto"/>
        <w:right w:val="none" w:sz="0" w:space="0" w:color="auto"/>
      </w:divBdr>
    </w:div>
    <w:div w:id="717819487">
      <w:bodyDiv w:val="1"/>
      <w:marLeft w:val="0"/>
      <w:marRight w:val="0"/>
      <w:marTop w:val="0"/>
      <w:marBottom w:val="0"/>
      <w:divBdr>
        <w:top w:val="none" w:sz="0" w:space="0" w:color="auto"/>
        <w:left w:val="none" w:sz="0" w:space="0" w:color="auto"/>
        <w:bottom w:val="none" w:sz="0" w:space="0" w:color="auto"/>
        <w:right w:val="none" w:sz="0" w:space="0" w:color="auto"/>
      </w:divBdr>
    </w:div>
    <w:div w:id="717975073">
      <w:bodyDiv w:val="1"/>
      <w:marLeft w:val="0"/>
      <w:marRight w:val="0"/>
      <w:marTop w:val="0"/>
      <w:marBottom w:val="0"/>
      <w:divBdr>
        <w:top w:val="none" w:sz="0" w:space="0" w:color="auto"/>
        <w:left w:val="none" w:sz="0" w:space="0" w:color="auto"/>
        <w:bottom w:val="none" w:sz="0" w:space="0" w:color="auto"/>
        <w:right w:val="none" w:sz="0" w:space="0" w:color="auto"/>
      </w:divBdr>
    </w:div>
    <w:div w:id="718016081">
      <w:bodyDiv w:val="1"/>
      <w:marLeft w:val="0"/>
      <w:marRight w:val="0"/>
      <w:marTop w:val="0"/>
      <w:marBottom w:val="0"/>
      <w:divBdr>
        <w:top w:val="none" w:sz="0" w:space="0" w:color="auto"/>
        <w:left w:val="none" w:sz="0" w:space="0" w:color="auto"/>
        <w:bottom w:val="none" w:sz="0" w:space="0" w:color="auto"/>
        <w:right w:val="none" w:sz="0" w:space="0" w:color="auto"/>
      </w:divBdr>
    </w:div>
    <w:div w:id="718286020">
      <w:bodyDiv w:val="1"/>
      <w:marLeft w:val="0"/>
      <w:marRight w:val="0"/>
      <w:marTop w:val="0"/>
      <w:marBottom w:val="0"/>
      <w:divBdr>
        <w:top w:val="none" w:sz="0" w:space="0" w:color="auto"/>
        <w:left w:val="none" w:sz="0" w:space="0" w:color="auto"/>
        <w:bottom w:val="none" w:sz="0" w:space="0" w:color="auto"/>
        <w:right w:val="none" w:sz="0" w:space="0" w:color="auto"/>
      </w:divBdr>
    </w:div>
    <w:div w:id="718431731">
      <w:bodyDiv w:val="1"/>
      <w:marLeft w:val="0"/>
      <w:marRight w:val="0"/>
      <w:marTop w:val="0"/>
      <w:marBottom w:val="0"/>
      <w:divBdr>
        <w:top w:val="none" w:sz="0" w:space="0" w:color="auto"/>
        <w:left w:val="none" w:sz="0" w:space="0" w:color="auto"/>
        <w:bottom w:val="none" w:sz="0" w:space="0" w:color="auto"/>
        <w:right w:val="none" w:sz="0" w:space="0" w:color="auto"/>
      </w:divBdr>
      <w:divsChild>
        <w:div w:id="4479186">
          <w:marLeft w:val="0"/>
          <w:marRight w:val="0"/>
          <w:marTop w:val="0"/>
          <w:marBottom w:val="0"/>
          <w:divBdr>
            <w:top w:val="none" w:sz="0" w:space="0" w:color="auto"/>
            <w:left w:val="none" w:sz="0" w:space="0" w:color="auto"/>
            <w:bottom w:val="none" w:sz="0" w:space="0" w:color="auto"/>
            <w:right w:val="none" w:sz="0" w:space="0" w:color="auto"/>
          </w:divBdr>
        </w:div>
        <w:div w:id="6830619">
          <w:marLeft w:val="0"/>
          <w:marRight w:val="0"/>
          <w:marTop w:val="0"/>
          <w:marBottom w:val="0"/>
          <w:divBdr>
            <w:top w:val="none" w:sz="0" w:space="0" w:color="auto"/>
            <w:left w:val="none" w:sz="0" w:space="0" w:color="auto"/>
            <w:bottom w:val="none" w:sz="0" w:space="0" w:color="auto"/>
            <w:right w:val="none" w:sz="0" w:space="0" w:color="auto"/>
          </w:divBdr>
        </w:div>
        <w:div w:id="12153228">
          <w:marLeft w:val="0"/>
          <w:marRight w:val="0"/>
          <w:marTop w:val="0"/>
          <w:marBottom w:val="0"/>
          <w:divBdr>
            <w:top w:val="none" w:sz="0" w:space="0" w:color="auto"/>
            <w:left w:val="none" w:sz="0" w:space="0" w:color="auto"/>
            <w:bottom w:val="none" w:sz="0" w:space="0" w:color="auto"/>
            <w:right w:val="none" w:sz="0" w:space="0" w:color="auto"/>
          </w:divBdr>
        </w:div>
        <w:div w:id="36786488">
          <w:marLeft w:val="0"/>
          <w:marRight w:val="0"/>
          <w:marTop w:val="0"/>
          <w:marBottom w:val="0"/>
          <w:divBdr>
            <w:top w:val="none" w:sz="0" w:space="0" w:color="auto"/>
            <w:left w:val="none" w:sz="0" w:space="0" w:color="auto"/>
            <w:bottom w:val="none" w:sz="0" w:space="0" w:color="auto"/>
            <w:right w:val="none" w:sz="0" w:space="0" w:color="auto"/>
          </w:divBdr>
        </w:div>
        <w:div w:id="47533402">
          <w:marLeft w:val="0"/>
          <w:marRight w:val="0"/>
          <w:marTop w:val="0"/>
          <w:marBottom w:val="0"/>
          <w:divBdr>
            <w:top w:val="none" w:sz="0" w:space="0" w:color="auto"/>
            <w:left w:val="none" w:sz="0" w:space="0" w:color="auto"/>
            <w:bottom w:val="none" w:sz="0" w:space="0" w:color="auto"/>
            <w:right w:val="none" w:sz="0" w:space="0" w:color="auto"/>
          </w:divBdr>
        </w:div>
        <w:div w:id="70320825">
          <w:marLeft w:val="0"/>
          <w:marRight w:val="0"/>
          <w:marTop w:val="0"/>
          <w:marBottom w:val="0"/>
          <w:divBdr>
            <w:top w:val="none" w:sz="0" w:space="0" w:color="auto"/>
            <w:left w:val="none" w:sz="0" w:space="0" w:color="auto"/>
            <w:bottom w:val="none" w:sz="0" w:space="0" w:color="auto"/>
            <w:right w:val="none" w:sz="0" w:space="0" w:color="auto"/>
          </w:divBdr>
        </w:div>
        <w:div w:id="81875376">
          <w:marLeft w:val="0"/>
          <w:marRight w:val="0"/>
          <w:marTop w:val="0"/>
          <w:marBottom w:val="0"/>
          <w:divBdr>
            <w:top w:val="none" w:sz="0" w:space="0" w:color="auto"/>
            <w:left w:val="none" w:sz="0" w:space="0" w:color="auto"/>
            <w:bottom w:val="none" w:sz="0" w:space="0" w:color="auto"/>
            <w:right w:val="none" w:sz="0" w:space="0" w:color="auto"/>
          </w:divBdr>
        </w:div>
        <w:div w:id="102304951">
          <w:marLeft w:val="0"/>
          <w:marRight w:val="0"/>
          <w:marTop w:val="0"/>
          <w:marBottom w:val="0"/>
          <w:divBdr>
            <w:top w:val="none" w:sz="0" w:space="0" w:color="auto"/>
            <w:left w:val="none" w:sz="0" w:space="0" w:color="auto"/>
            <w:bottom w:val="none" w:sz="0" w:space="0" w:color="auto"/>
            <w:right w:val="none" w:sz="0" w:space="0" w:color="auto"/>
          </w:divBdr>
        </w:div>
        <w:div w:id="106320093">
          <w:marLeft w:val="0"/>
          <w:marRight w:val="0"/>
          <w:marTop w:val="0"/>
          <w:marBottom w:val="0"/>
          <w:divBdr>
            <w:top w:val="none" w:sz="0" w:space="0" w:color="auto"/>
            <w:left w:val="none" w:sz="0" w:space="0" w:color="auto"/>
            <w:bottom w:val="none" w:sz="0" w:space="0" w:color="auto"/>
            <w:right w:val="none" w:sz="0" w:space="0" w:color="auto"/>
          </w:divBdr>
        </w:div>
        <w:div w:id="140388980">
          <w:marLeft w:val="0"/>
          <w:marRight w:val="0"/>
          <w:marTop w:val="0"/>
          <w:marBottom w:val="0"/>
          <w:divBdr>
            <w:top w:val="none" w:sz="0" w:space="0" w:color="auto"/>
            <w:left w:val="none" w:sz="0" w:space="0" w:color="auto"/>
            <w:bottom w:val="none" w:sz="0" w:space="0" w:color="auto"/>
            <w:right w:val="none" w:sz="0" w:space="0" w:color="auto"/>
          </w:divBdr>
        </w:div>
        <w:div w:id="142358960">
          <w:marLeft w:val="0"/>
          <w:marRight w:val="0"/>
          <w:marTop w:val="0"/>
          <w:marBottom w:val="0"/>
          <w:divBdr>
            <w:top w:val="none" w:sz="0" w:space="0" w:color="auto"/>
            <w:left w:val="none" w:sz="0" w:space="0" w:color="auto"/>
            <w:bottom w:val="none" w:sz="0" w:space="0" w:color="auto"/>
            <w:right w:val="none" w:sz="0" w:space="0" w:color="auto"/>
          </w:divBdr>
        </w:div>
        <w:div w:id="155653907">
          <w:marLeft w:val="0"/>
          <w:marRight w:val="0"/>
          <w:marTop w:val="0"/>
          <w:marBottom w:val="0"/>
          <w:divBdr>
            <w:top w:val="none" w:sz="0" w:space="0" w:color="auto"/>
            <w:left w:val="none" w:sz="0" w:space="0" w:color="auto"/>
            <w:bottom w:val="none" w:sz="0" w:space="0" w:color="auto"/>
            <w:right w:val="none" w:sz="0" w:space="0" w:color="auto"/>
          </w:divBdr>
        </w:div>
        <w:div w:id="202988021">
          <w:marLeft w:val="0"/>
          <w:marRight w:val="0"/>
          <w:marTop w:val="0"/>
          <w:marBottom w:val="0"/>
          <w:divBdr>
            <w:top w:val="none" w:sz="0" w:space="0" w:color="auto"/>
            <w:left w:val="none" w:sz="0" w:space="0" w:color="auto"/>
            <w:bottom w:val="none" w:sz="0" w:space="0" w:color="auto"/>
            <w:right w:val="none" w:sz="0" w:space="0" w:color="auto"/>
          </w:divBdr>
        </w:div>
        <w:div w:id="250697039">
          <w:marLeft w:val="0"/>
          <w:marRight w:val="0"/>
          <w:marTop w:val="0"/>
          <w:marBottom w:val="0"/>
          <w:divBdr>
            <w:top w:val="none" w:sz="0" w:space="0" w:color="auto"/>
            <w:left w:val="none" w:sz="0" w:space="0" w:color="auto"/>
            <w:bottom w:val="none" w:sz="0" w:space="0" w:color="auto"/>
            <w:right w:val="none" w:sz="0" w:space="0" w:color="auto"/>
          </w:divBdr>
        </w:div>
        <w:div w:id="261843369">
          <w:marLeft w:val="0"/>
          <w:marRight w:val="0"/>
          <w:marTop w:val="0"/>
          <w:marBottom w:val="0"/>
          <w:divBdr>
            <w:top w:val="none" w:sz="0" w:space="0" w:color="auto"/>
            <w:left w:val="none" w:sz="0" w:space="0" w:color="auto"/>
            <w:bottom w:val="none" w:sz="0" w:space="0" w:color="auto"/>
            <w:right w:val="none" w:sz="0" w:space="0" w:color="auto"/>
          </w:divBdr>
        </w:div>
        <w:div w:id="308943012">
          <w:marLeft w:val="0"/>
          <w:marRight w:val="0"/>
          <w:marTop w:val="0"/>
          <w:marBottom w:val="0"/>
          <w:divBdr>
            <w:top w:val="none" w:sz="0" w:space="0" w:color="auto"/>
            <w:left w:val="none" w:sz="0" w:space="0" w:color="auto"/>
            <w:bottom w:val="none" w:sz="0" w:space="0" w:color="auto"/>
            <w:right w:val="none" w:sz="0" w:space="0" w:color="auto"/>
          </w:divBdr>
        </w:div>
        <w:div w:id="311636793">
          <w:marLeft w:val="0"/>
          <w:marRight w:val="0"/>
          <w:marTop w:val="0"/>
          <w:marBottom w:val="0"/>
          <w:divBdr>
            <w:top w:val="none" w:sz="0" w:space="0" w:color="auto"/>
            <w:left w:val="none" w:sz="0" w:space="0" w:color="auto"/>
            <w:bottom w:val="none" w:sz="0" w:space="0" w:color="auto"/>
            <w:right w:val="none" w:sz="0" w:space="0" w:color="auto"/>
          </w:divBdr>
        </w:div>
        <w:div w:id="317613574">
          <w:marLeft w:val="0"/>
          <w:marRight w:val="0"/>
          <w:marTop w:val="0"/>
          <w:marBottom w:val="0"/>
          <w:divBdr>
            <w:top w:val="none" w:sz="0" w:space="0" w:color="auto"/>
            <w:left w:val="none" w:sz="0" w:space="0" w:color="auto"/>
            <w:bottom w:val="none" w:sz="0" w:space="0" w:color="auto"/>
            <w:right w:val="none" w:sz="0" w:space="0" w:color="auto"/>
          </w:divBdr>
        </w:div>
        <w:div w:id="324286425">
          <w:marLeft w:val="0"/>
          <w:marRight w:val="0"/>
          <w:marTop w:val="0"/>
          <w:marBottom w:val="0"/>
          <w:divBdr>
            <w:top w:val="none" w:sz="0" w:space="0" w:color="auto"/>
            <w:left w:val="none" w:sz="0" w:space="0" w:color="auto"/>
            <w:bottom w:val="none" w:sz="0" w:space="0" w:color="auto"/>
            <w:right w:val="none" w:sz="0" w:space="0" w:color="auto"/>
          </w:divBdr>
        </w:div>
        <w:div w:id="340620893">
          <w:marLeft w:val="0"/>
          <w:marRight w:val="0"/>
          <w:marTop w:val="0"/>
          <w:marBottom w:val="0"/>
          <w:divBdr>
            <w:top w:val="none" w:sz="0" w:space="0" w:color="auto"/>
            <w:left w:val="none" w:sz="0" w:space="0" w:color="auto"/>
            <w:bottom w:val="none" w:sz="0" w:space="0" w:color="auto"/>
            <w:right w:val="none" w:sz="0" w:space="0" w:color="auto"/>
          </w:divBdr>
        </w:div>
        <w:div w:id="369569900">
          <w:marLeft w:val="0"/>
          <w:marRight w:val="0"/>
          <w:marTop w:val="0"/>
          <w:marBottom w:val="0"/>
          <w:divBdr>
            <w:top w:val="none" w:sz="0" w:space="0" w:color="auto"/>
            <w:left w:val="none" w:sz="0" w:space="0" w:color="auto"/>
            <w:bottom w:val="none" w:sz="0" w:space="0" w:color="auto"/>
            <w:right w:val="none" w:sz="0" w:space="0" w:color="auto"/>
          </w:divBdr>
        </w:div>
        <w:div w:id="372198155">
          <w:marLeft w:val="0"/>
          <w:marRight w:val="0"/>
          <w:marTop w:val="0"/>
          <w:marBottom w:val="0"/>
          <w:divBdr>
            <w:top w:val="none" w:sz="0" w:space="0" w:color="auto"/>
            <w:left w:val="none" w:sz="0" w:space="0" w:color="auto"/>
            <w:bottom w:val="none" w:sz="0" w:space="0" w:color="auto"/>
            <w:right w:val="none" w:sz="0" w:space="0" w:color="auto"/>
          </w:divBdr>
        </w:div>
        <w:div w:id="375088694">
          <w:marLeft w:val="0"/>
          <w:marRight w:val="0"/>
          <w:marTop w:val="0"/>
          <w:marBottom w:val="0"/>
          <w:divBdr>
            <w:top w:val="none" w:sz="0" w:space="0" w:color="auto"/>
            <w:left w:val="none" w:sz="0" w:space="0" w:color="auto"/>
            <w:bottom w:val="none" w:sz="0" w:space="0" w:color="auto"/>
            <w:right w:val="none" w:sz="0" w:space="0" w:color="auto"/>
          </w:divBdr>
        </w:div>
        <w:div w:id="399980276">
          <w:marLeft w:val="0"/>
          <w:marRight w:val="0"/>
          <w:marTop w:val="0"/>
          <w:marBottom w:val="0"/>
          <w:divBdr>
            <w:top w:val="none" w:sz="0" w:space="0" w:color="auto"/>
            <w:left w:val="none" w:sz="0" w:space="0" w:color="auto"/>
            <w:bottom w:val="none" w:sz="0" w:space="0" w:color="auto"/>
            <w:right w:val="none" w:sz="0" w:space="0" w:color="auto"/>
          </w:divBdr>
        </w:div>
        <w:div w:id="404690402">
          <w:marLeft w:val="0"/>
          <w:marRight w:val="0"/>
          <w:marTop w:val="0"/>
          <w:marBottom w:val="0"/>
          <w:divBdr>
            <w:top w:val="none" w:sz="0" w:space="0" w:color="auto"/>
            <w:left w:val="none" w:sz="0" w:space="0" w:color="auto"/>
            <w:bottom w:val="none" w:sz="0" w:space="0" w:color="auto"/>
            <w:right w:val="none" w:sz="0" w:space="0" w:color="auto"/>
          </w:divBdr>
        </w:div>
        <w:div w:id="408817859">
          <w:marLeft w:val="0"/>
          <w:marRight w:val="0"/>
          <w:marTop w:val="0"/>
          <w:marBottom w:val="0"/>
          <w:divBdr>
            <w:top w:val="none" w:sz="0" w:space="0" w:color="auto"/>
            <w:left w:val="none" w:sz="0" w:space="0" w:color="auto"/>
            <w:bottom w:val="none" w:sz="0" w:space="0" w:color="auto"/>
            <w:right w:val="none" w:sz="0" w:space="0" w:color="auto"/>
          </w:divBdr>
        </w:div>
        <w:div w:id="416100817">
          <w:marLeft w:val="0"/>
          <w:marRight w:val="0"/>
          <w:marTop w:val="0"/>
          <w:marBottom w:val="0"/>
          <w:divBdr>
            <w:top w:val="none" w:sz="0" w:space="0" w:color="auto"/>
            <w:left w:val="none" w:sz="0" w:space="0" w:color="auto"/>
            <w:bottom w:val="none" w:sz="0" w:space="0" w:color="auto"/>
            <w:right w:val="none" w:sz="0" w:space="0" w:color="auto"/>
          </w:divBdr>
        </w:div>
        <w:div w:id="441153610">
          <w:marLeft w:val="0"/>
          <w:marRight w:val="0"/>
          <w:marTop w:val="0"/>
          <w:marBottom w:val="0"/>
          <w:divBdr>
            <w:top w:val="none" w:sz="0" w:space="0" w:color="auto"/>
            <w:left w:val="none" w:sz="0" w:space="0" w:color="auto"/>
            <w:bottom w:val="none" w:sz="0" w:space="0" w:color="auto"/>
            <w:right w:val="none" w:sz="0" w:space="0" w:color="auto"/>
          </w:divBdr>
        </w:div>
        <w:div w:id="485709277">
          <w:marLeft w:val="0"/>
          <w:marRight w:val="0"/>
          <w:marTop w:val="0"/>
          <w:marBottom w:val="0"/>
          <w:divBdr>
            <w:top w:val="none" w:sz="0" w:space="0" w:color="auto"/>
            <w:left w:val="none" w:sz="0" w:space="0" w:color="auto"/>
            <w:bottom w:val="none" w:sz="0" w:space="0" w:color="auto"/>
            <w:right w:val="none" w:sz="0" w:space="0" w:color="auto"/>
          </w:divBdr>
        </w:div>
        <w:div w:id="497575150">
          <w:marLeft w:val="0"/>
          <w:marRight w:val="0"/>
          <w:marTop w:val="0"/>
          <w:marBottom w:val="0"/>
          <w:divBdr>
            <w:top w:val="none" w:sz="0" w:space="0" w:color="auto"/>
            <w:left w:val="none" w:sz="0" w:space="0" w:color="auto"/>
            <w:bottom w:val="none" w:sz="0" w:space="0" w:color="auto"/>
            <w:right w:val="none" w:sz="0" w:space="0" w:color="auto"/>
          </w:divBdr>
        </w:div>
        <w:div w:id="565455736">
          <w:marLeft w:val="0"/>
          <w:marRight w:val="0"/>
          <w:marTop w:val="0"/>
          <w:marBottom w:val="0"/>
          <w:divBdr>
            <w:top w:val="none" w:sz="0" w:space="0" w:color="auto"/>
            <w:left w:val="none" w:sz="0" w:space="0" w:color="auto"/>
            <w:bottom w:val="none" w:sz="0" w:space="0" w:color="auto"/>
            <w:right w:val="none" w:sz="0" w:space="0" w:color="auto"/>
          </w:divBdr>
        </w:div>
        <w:div w:id="587084759">
          <w:marLeft w:val="0"/>
          <w:marRight w:val="0"/>
          <w:marTop w:val="0"/>
          <w:marBottom w:val="0"/>
          <w:divBdr>
            <w:top w:val="none" w:sz="0" w:space="0" w:color="auto"/>
            <w:left w:val="none" w:sz="0" w:space="0" w:color="auto"/>
            <w:bottom w:val="none" w:sz="0" w:space="0" w:color="auto"/>
            <w:right w:val="none" w:sz="0" w:space="0" w:color="auto"/>
          </w:divBdr>
        </w:div>
        <w:div w:id="635260126">
          <w:marLeft w:val="0"/>
          <w:marRight w:val="0"/>
          <w:marTop w:val="0"/>
          <w:marBottom w:val="0"/>
          <w:divBdr>
            <w:top w:val="none" w:sz="0" w:space="0" w:color="auto"/>
            <w:left w:val="none" w:sz="0" w:space="0" w:color="auto"/>
            <w:bottom w:val="none" w:sz="0" w:space="0" w:color="auto"/>
            <w:right w:val="none" w:sz="0" w:space="0" w:color="auto"/>
          </w:divBdr>
        </w:div>
        <w:div w:id="660080143">
          <w:marLeft w:val="0"/>
          <w:marRight w:val="0"/>
          <w:marTop w:val="0"/>
          <w:marBottom w:val="0"/>
          <w:divBdr>
            <w:top w:val="none" w:sz="0" w:space="0" w:color="auto"/>
            <w:left w:val="none" w:sz="0" w:space="0" w:color="auto"/>
            <w:bottom w:val="none" w:sz="0" w:space="0" w:color="auto"/>
            <w:right w:val="none" w:sz="0" w:space="0" w:color="auto"/>
          </w:divBdr>
        </w:div>
        <w:div w:id="677776248">
          <w:marLeft w:val="0"/>
          <w:marRight w:val="0"/>
          <w:marTop w:val="0"/>
          <w:marBottom w:val="0"/>
          <w:divBdr>
            <w:top w:val="none" w:sz="0" w:space="0" w:color="auto"/>
            <w:left w:val="none" w:sz="0" w:space="0" w:color="auto"/>
            <w:bottom w:val="none" w:sz="0" w:space="0" w:color="auto"/>
            <w:right w:val="none" w:sz="0" w:space="0" w:color="auto"/>
          </w:divBdr>
        </w:div>
        <w:div w:id="695737258">
          <w:marLeft w:val="0"/>
          <w:marRight w:val="0"/>
          <w:marTop w:val="0"/>
          <w:marBottom w:val="0"/>
          <w:divBdr>
            <w:top w:val="none" w:sz="0" w:space="0" w:color="auto"/>
            <w:left w:val="none" w:sz="0" w:space="0" w:color="auto"/>
            <w:bottom w:val="none" w:sz="0" w:space="0" w:color="auto"/>
            <w:right w:val="none" w:sz="0" w:space="0" w:color="auto"/>
          </w:divBdr>
        </w:div>
        <w:div w:id="705520532">
          <w:marLeft w:val="0"/>
          <w:marRight w:val="0"/>
          <w:marTop w:val="0"/>
          <w:marBottom w:val="0"/>
          <w:divBdr>
            <w:top w:val="none" w:sz="0" w:space="0" w:color="auto"/>
            <w:left w:val="none" w:sz="0" w:space="0" w:color="auto"/>
            <w:bottom w:val="none" w:sz="0" w:space="0" w:color="auto"/>
            <w:right w:val="none" w:sz="0" w:space="0" w:color="auto"/>
          </w:divBdr>
        </w:div>
        <w:div w:id="779958229">
          <w:marLeft w:val="0"/>
          <w:marRight w:val="0"/>
          <w:marTop w:val="0"/>
          <w:marBottom w:val="0"/>
          <w:divBdr>
            <w:top w:val="none" w:sz="0" w:space="0" w:color="auto"/>
            <w:left w:val="none" w:sz="0" w:space="0" w:color="auto"/>
            <w:bottom w:val="none" w:sz="0" w:space="0" w:color="auto"/>
            <w:right w:val="none" w:sz="0" w:space="0" w:color="auto"/>
          </w:divBdr>
        </w:div>
        <w:div w:id="831720954">
          <w:marLeft w:val="0"/>
          <w:marRight w:val="0"/>
          <w:marTop w:val="0"/>
          <w:marBottom w:val="0"/>
          <w:divBdr>
            <w:top w:val="none" w:sz="0" w:space="0" w:color="auto"/>
            <w:left w:val="none" w:sz="0" w:space="0" w:color="auto"/>
            <w:bottom w:val="none" w:sz="0" w:space="0" w:color="auto"/>
            <w:right w:val="none" w:sz="0" w:space="0" w:color="auto"/>
          </w:divBdr>
        </w:div>
        <w:div w:id="862286239">
          <w:marLeft w:val="0"/>
          <w:marRight w:val="0"/>
          <w:marTop w:val="0"/>
          <w:marBottom w:val="0"/>
          <w:divBdr>
            <w:top w:val="none" w:sz="0" w:space="0" w:color="auto"/>
            <w:left w:val="none" w:sz="0" w:space="0" w:color="auto"/>
            <w:bottom w:val="none" w:sz="0" w:space="0" w:color="auto"/>
            <w:right w:val="none" w:sz="0" w:space="0" w:color="auto"/>
          </w:divBdr>
        </w:div>
        <w:div w:id="875433464">
          <w:marLeft w:val="0"/>
          <w:marRight w:val="0"/>
          <w:marTop w:val="0"/>
          <w:marBottom w:val="0"/>
          <w:divBdr>
            <w:top w:val="none" w:sz="0" w:space="0" w:color="auto"/>
            <w:left w:val="none" w:sz="0" w:space="0" w:color="auto"/>
            <w:bottom w:val="none" w:sz="0" w:space="0" w:color="auto"/>
            <w:right w:val="none" w:sz="0" w:space="0" w:color="auto"/>
          </w:divBdr>
        </w:div>
        <w:div w:id="901796091">
          <w:marLeft w:val="0"/>
          <w:marRight w:val="0"/>
          <w:marTop w:val="0"/>
          <w:marBottom w:val="0"/>
          <w:divBdr>
            <w:top w:val="none" w:sz="0" w:space="0" w:color="auto"/>
            <w:left w:val="none" w:sz="0" w:space="0" w:color="auto"/>
            <w:bottom w:val="none" w:sz="0" w:space="0" w:color="auto"/>
            <w:right w:val="none" w:sz="0" w:space="0" w:color="auto"/>
          </w:divBdr>
        </w:div>
        <w:div w:id="904412420">
          <w:marLeft w:val="0"/>
          <w:marRight w:val="0"/>
          <w:marTop w:val="0"/>
          <w:marBottom w:val="0"/>
          <w:divBdr>
            <w:top w:val="none" w:sz="0" w:space="0" w:color="auto"/>
            <w:left w:val="none" w:sz="0" w:space="0" w:color="auto"/>
            <w:bottom w:val="none" w:sz="0" w:space="0" w:color="auto"/>
            <w:right w:val="none" w:sz="0" w:space="0" w:color="auto"/>
          </w:divBdr>
        </w:div>
        <w:div w:id="910582783">
          <w:marLeft w:val="0"/>
          <w:marRight w:val="0"/>
          <w:marTop w:val="0"/>
          <w:marBottom w:val="0"/>
          <w:divBdr>
            <w:top w:val="none" w:sz="0" w:space="0" w:color="auto"/>
            <w:left w:val="none" w:sz="0" w:space="0" w:color="auto"/>
            <w:bottom w:val="none" w:sz="0" w:space="0" w:color="auto"/>
            <w:right w:val="none" w:sz="0" w:space="0" w:color="auto"/>
          </w:divBdr>
        </w:div>
        <w:div w:id="936250587">
          <w:marLeft w:val="0"/>
          <w:marRight w:val="0"/>
          <w:marTop w:val="0"/>
          <w:marBottom w:val="0"/>
          <w:divBdr>
            <w:top w:val="none" w:sz="0" w:space="0" w:color="auto"/>
            <w:left w:val="none" w:sz="0" w:space="0" w:color="auto"/>
            <w:bottom w:val="none" w:sz="0" w:space="0" w:color="auto"/>
            <w:right w:val="none" w:sz="0" w:space="0" w:color="auto"/>
          </w:divBdr>
        </w:div>
        <w:div w:id="940575878">
          <w:marLeft w:val="0"/>
          <w:marRight w:val="0"/>
          <w:marTop w:val="0"/>
          <w:marBottom w:val="0"/>
          <w:divBdr>
            <w:top w:val="none" w:sz="0" w:space="0" w:color="auto"/>
            <w:left w:val="none" w:sz="0" w:space="0" w:color="auto"/>
            <w:bottom w:val="none" w:sz="0" w:space="0" w:color="auto"/>
            <w:right w:val="none" w:sz="0" w:space="0" w:color="auto"/>
          </w:divBdr>
        </w:div>
        <w:div w:id="954675748">
          <w:marLeft w:val="0"/>
          <w:marRight w:val="0"/>
          <w:marTop w:val="0"/>
          <w:marBottom w:val="0"/>
          <w:divBdr>
            <w:top w:val="none" w:sz="0" w:space="0" w:color="auto"/>
            <w:left w:val="none" w:sz="0" w:space="0" w:color="auto"/>
            <w:bottom w:val="none" w:sz="0" w:space="0" w:color="auto"/>
            <w:right w:val="none" w:sz="0" w:space="0" w:color="auto"/>
          </w:divBdr>
        </w:div>
        <w:div w:id="975719619">
          <w:marLeft w:val="0"/>
          <w:marRight w:val="0"/>
          <w:marTop w:val="0"/>
          <w:marBottom w:val="0"/>
          <w:divBdr>
            <w:top w:val="none" w:sz="0" w:space="0" w:color="auto"/>
            <w:left w:val="none" w:sz="0" w:space="0" w:color="auto"/>
            <w:bottom w:val="none" w:sz="0" w:space="0" w:color="auto"/>
            <w:right w:val="none" w:sz="0" w:space="0" w:color="auto"/>
          </w:divBdr>
        </w:div>
        <w:div w:id="983196806">
          <w:marLeft w:val="0"/>
          <w:marRight w:val="0"/>
          <w:marTop w:val="0"/>
          <w:marBottom w:val="0"/>
          <w:divBdr>
            <w:top w:val="none" w:sz="0" w:space="0" w:color="auto"/>
            <w:left w:val="none" w:sz="0" w:space="0" w:color="auto"/>
            <w:bottom w:val="none" w:sz="0" w:space="0" w:color="auto"/>
            <w:right w:val="none" w:sz="0" w:space="0" w:color="auto"/>
          </w:divBdr>
        </w:div>
        <w:div w:id="989019749">
          <w:marLeft w:val="0"/>
          <w:marRight w:val="0"/>
          <w:marTop w:val="0"/>
          <w:marBottom w:val="0"/>
          <w:divBdr>
            <w:top w:val="none" w:sz="0" w:space="0" w:color="auto"/>
            <w:left w:val="none" w:sz="0" w:space="0" w:color="auto"/>
            <w:bottom w:val="none" w:sz="0" w:space="0" w:color="auto"/>
            <w:right w:val="none" w:sz="0" w:space="0" w:color="auto"/>
          </w:divBdr>
        </w:div>
        <w:div w:id="1006177264">
          <w:marLeft w:val="0"/>
          <w:marRight w:val="0"/>
          <w:marTop w:val="0"/>
          <w:marBottom w:val="0"/>
          <w:divBdr>
            <w:top w:val="none" w:sz="0" w:space="0" w:color="auto"/>
            <w:left w:val="none" w:sz="0" w:space="0" w:color="auto"/>
            <w:bottom w:val="none" w:sz="0" w:space="0" w:color="auto"/>
            <w:right w:val="none" w:sz="0" w:space="0" w:color="auto"/>
          </w:divBdr>
        </w:div>
        <w:div w:id="1011645913">
          <w:marLeft w:val="0"/>
          <w:marRight w:val="0"/>
          <w:marTop w:val="0"/>
          <w:marBottom w:val="0"/>
          <w:divBdr>
            <w:top w:val="none" w:sz="0" w:space="0" w:color="auto"/>
            <w:left w:val="none" w:sz="0" w:space="0" w:color="auto"/>
            <w:bottom w:val="none" w:sz="0" w:space="0" w:color="auto"/>
            <w:right w:val="none" w:sz="0" w:space="0" w:color="auto"/>
          </w:divBdr>
        </w:div>
        <w:div w:id="1040207441">
          <w:marLeft w:val="0"/>
          <w:marRight w:val="0"/>
          <w:marTop w:val="0"/>
          <w:marBottom w:val="0"/>
          <w:divBdr>
            <w:top w:val="none" w:sz="0" w:space="0" w:color="auto"/>
            <w:left w:val="none" w:sz="0" w:space="0" w:color="auto"/>
            <w:bottom w:val="none" w:sz="0" w:space="0" w:color="auto"/>
            <w:right w:val="none" w:sz="0" w:space="0" w:color="auto"/>
          </w:divBdr>
        </w:div>
        <w:div w:id="1085802983">
          <w:marLeft w:val="0"/>
          <w:marRight w:val="0"/>
          <w:marTop w:val="0"/>
          <w:marBottom w:val="0"/>
          <w:divBdr>
            <w:top w:val="none" w:sz="0" w:space="0" w:color="auto"/>
            <w:left w:val="none" w:sz="0" w:space="0" w:color="auto"/>
            <w:bottom w:val="none" w:sz="0" w:space="0" w:color="auto"/>
            <w:right w:val="none" w:sz="0" w:space="0" w:color="auto"/>
          </w:divBdr>
        </w:div>
        <w:div w:id="1095662864">
          <w:marLeft w:val="0"/>
          <w:marRight w:val="0"/>
          <w:marTop w:val="0"/>
          <w:marBottom w:val="0"/>
          <w:divBdr>
            <w:top w:val="none" w:sz="0" w:space="0" w:color="auto"/>
            <w:left w:val="none" w:sz="0" w:space="0" w:color="auto"/>
            <w:bottom w:val="none" w:sz="0" w:space="0" w:color="auto"/>
            <w:right w:val="none" w:sz="0" w:space="0" w:color="auto"/>
          </w:divBdr>
        </w:div>
        <w:div w:id="1124227435">
          <w:marLeft w:val="0"/>
          <w:marRight w:val="0"/>
          <w:marTop w:val="0"/>
          <w:marBottom w:val="0"/>
          <w:divBdr>
            <w:top w:val="none" w:sz="0" w:space="0" w:color="auto"/>
            <w:left w:val="none" w:sz="0" w:space="0" w:color="auto"/>
            <w:bottom w:val="none" w:sz="0" w:space="0" w:color="auto"/>
            <w:right w:val="none" w:sz="0" w:space="0" w:color="auto"/>
          </w:divBdr>
        </w:div>
        <w:div w:id="1141071090">
          <w:marLeft w:val="0"/>
          <w:marRight w:val="0"/>
          <w:marTop w:val="0"/>
          <w:marBottom w:val="0"/>
          <w:divBdr>
            <w:top w:val="none" w:sz="0" w:space="0" w:color="auto"/>
            <w:left w:val="none" w:sz="0" w:space="0" w:color="auto"/>
            <w:bottom w:val="none" w:sz="0" w:space="0" w:color="auto"/>
            <w:right w:val="none" w:sz="0" w:space="0" w:color="auto"/>
          </w:divBdr>
        </w:div>
        <w:div w:id="1156579421">
          <w:marLeft w:val="0"/>
          <w:marRight w:val="0"/>
          <w:marTop w:val="0"/>
          <w:marBottom w:val="0"/>
          <w:divBdr>
            <w:top w:val="none" w:sz="0" w:space="0" w:color="auto"/>
            <w:left w:val="none" w:sz="0" w:space="0" w:color="auto"/>
            <w:bottom w:val="none" w:sz="0" w:space="0" w:color="auto"/>
            <w:right w:val="none" w:sz="0" w:space="0" w:color="auto"/>
          </w:divBdr>
        </w:div>
        <w:div w:id="1168446493">
          <w:marLeft w:val="0"/>
          <w:marRight w:val="0"/>
          <w:marTop w:val="0"/>
          <w:marBottom w:val="0"/>
          <w:divBdr>
            <w:top w:val="none" w:sz="0" w:space="0" w:color="auto"/>
            <w:left w:val="none" w:sz="0" w:space="0" w:color="auto"/>
            <w:bottom w:val="none" w:sz="0" w:space="0" w:color="auto"/>
            <w:right w:val="none" w:sz="0" w:space="0" w:color="auto"/>
          </w:divBdr>
        </w:div>
        <w:div w:id="1196386478">
          <w:marLeft w:val="0"/>
          <w:marRight w:val="0"/>
          <w:marTop w:val="0"/>
          <w:marBottom w:val="0"/>
          <w:divBdr>
            <w:top w:val="none" w:sz="0" w:space="0" w:color="auto"/>
            <w:left w:val="none" w:sz="0" w:space="0" w:color="auto"/>
            <w:bottom w:val="none" w:sz="0" w:space="0" w:color="auto"/>
            <w:right w:val="none" w:sz="0" w:space="0" w:color="auto"/>
          </w:divBdr>
        </w:div>
        <w:div w:id="1197624671">
          <w:marLeft w:val="0"/>
          <w:marRight w:val="0"/>
          <w:marTop w:val="0"/>
          <w:marBottom w:val="0"/>
          <w:divBdr>
            <w:top w:val="none" w:sz="0" w:space="0" w:color="auto"/>
            <w:left w:val="none" w:sz="0" w:space="0" w:color="auto"/>
            <w:bottom w:val="none" w:sz="0" w:space="0" w:color="auto"/>
            <w:right w:val="none" w:sz="0" w:space="0" w:color="auto"/>
          </w:divBdr>
        </w:div>
        <w:div w:id="1223053628">
          <w:marLeft w:val="0"/>
          <w:marRight w:val="0"/>
          <w:marTop w:val="0"/>
          <w:marBottom w:val="0"/>
          <w:divBdr>
            <w:top w:val="none" w:sz="0" w:space="0" w:color="auto"/>
            <w:left w:val="none" w:sz="0" w:space="0" w:color="auto"/>
            <w:bottom w:val="none" w:sz="0" w:space="0" w:color="auto"/>
            <w:right w:val="none" w:sz="0" w:space="0" w:color="auto"/>
          </w:divBdr>
        </w:div>
        <w:div w:id="1227109578">
          <w:marLeft w:val="0"/>
          <w:marRight w:val="0"/>
          <w:marTop w:val="0"/>
          <w:marBottom w:val="0"/>
          <w:divBdr>
            <w:top w:val="none" w:sz="0" w:space="0" w:color="auto"/>
            <w:left w:val="none" w:sz="0" w:space="0" w:color="auto"/>
            <w:bottom w:val="none" w:sz="0" w:space="0" w:color="auto"/>
            <w:right w:val="none" w:sz="0" w:space="0" w:color="auto"/>
          </w:divBdr>
        </w:div>
        <w:div w:id="1232497027">
          <w:marLeft w:val="0"/>
          <w:marRight w:val="0"/>
          <w:marTop w:val="0"/>
          <w:marBottom w:val="0"/>
          <w:divBdr>
            <w:top w:val="none" w:sz="0" w:space="0" w:color="auto"/>
            <w:left w:val="none" w:sz="0" w:space="0" w:color="auto"/>
            <w:bottom w:val="none" w:sz="0" w:space="0" w:color="auto"/>
            <w:right w:val="none" w:sz="0" w:space="0" w:color="auto"/>
          </w:divBdr>
        </w:div>
        <w:div w:id="1264722816">
          <w:marLeft w:val="0"/>
          <w:marRight w:val="0"/>
          <w:marTop w:val="0"/>
          <w:marBottom w:val="0"/>
          <w:divBdr>
            <w:top w:val="none" w:sz="0" w:space="0" w:color="auto"/>
            <w:left w:val="none" w:sz="0" w:space="0" w:color="auto"/>
            <w:bottom w:val="none" w:sz="0" w:space="0" w:color="auto"/>
            <w:right w:val="none" w:sz="0" w:space="0" w:color="auto"/>
          </w:divBdr>
        </w:div>
        <w:div w:id="1310213340">
          <w:marLeft w:val="0"/>
          <w:marRight w:val="0"/>
          <w:marTop w:val="0"/>
          <w:marBottom w:val="0"/>
          <w:divBdr>
            <w:top w:val="none" w:sz="0" w:space="0" w:color="auto"/>
            <w:left w:val="none" w:sz="0" w:space="0" w:color="auto"/>
            <w:bottom w:val="none" w:sz="0" w:space="0" w:color="auto"/>
            <w:right w:val="none" w:sz="0" w:space="0" w:color="auto"/>
          </w:divBdr>
        </w:div>
        <w:div w:id="1327368105">
          <w:marLeft w:val="0"/>
          <w:marRight w:val="0"/>
          <w:marTop w:val="0"/>
          <w:marBottom w:val="0"/>
          <w:divBdr>
            <w:top w:val="none" w:sz="0" w:space="0" w:color="auto"/>
            <w:left w:val="none" w:sz="0" w:space="0" w:color="auto"/>
            <w:bottom w:val="none" w:sz="0" w:space="0" w:color="auto"/>
            <w:right w:val="none" w:sz="0" w:space="0" w:color="auto"/>
          </w:divBdr>
        </w:div>
        <w:div w:id="1342974812">
          <w:marLeft w:val="0"/>
          <w:marRight w:val="0"/>
          <w:marTop w:val="0"/>
          <w:marBottom w:val="0"/>
          <w:divBdr>
            <w:top w:val="none" w:sz="0" w:space="0" w:color="auto"/>
            <w:left w:val="none" w:sz="0" w:space="0" w:color="auto"/>
            <w:bottom w:val="none" w:sz="0" w:space="0" w:color="auto"/>
            <w:right w:val="none" w:sz="0" w:space="0" w:color="auto"/>
          </w:divBdr>
        </w:div>
        <w:div w:id="1345207341">
          <w:marLeft w:val="0"/>
          <w:marRight w:val="0"/>
          <w:marTop w:val="0"/>
          <w:marBottom w:val="0"/>
          <w:divBdr>
            <w:top w:val="none" w:sz="0" w:space="0" w:color="auto"/>
            <w:left w:val="none" w:sz="0" w:space="0" w:color="auto"/>
            <w:bottom w:val="none" w:sz="0" w:space="0" w:color="auto"/>
            <w:right w:val="none" w:sz="0" w:space="0" w:color="auto"/>
          </w:divBdr>
        </w:div>
        <w:div w:id="1355425483">
          <w:marLeft w:val="0"/>
          <w:marRight w:val="0"/>
          <w:marTop w:val="0"/>
          <w:marBottom w:val="0"/>
          <w:divBdr>
            <w:top w:val="none" w:sz="0" w:space="0" w:color="auto"/>
            <w:left w:val="none" w:sz="0" w:space="0" w:color="auto"/>
            <w:bottom w:val="none" w:sz="0" w:space="0" w:color="auto"/>
            <w:right w:val="none" w:sz="0" w:space="0" w:color="auto"/>
          </w:divBdr>
        </w:div>
        <w:div w:id="1402824444">
          <w:marLeft w:val="0"/>
          <w:marRight w:val="0"/>
          <w:marTop w:val="0"/>
          <w:marBottom w:val="0"/>
          <w:divBdr>
            <w:top w:val="none" w:sz="0" w:space="0" w:color="auto"/>
            <w:left w:val="none" w:sz="0" w:space="0" w:color="auto"/>
            <w:bottom w:val="none" w:sz="0" w:space="0" w:color="auto"/>
            <w:right w:val="none" w:sz="0" w:space="0" w:color="auto"/>
          </w:divBdr>
        </w:div>
        <w:div w:id="1453590609">
          <w:marLeft w:val="0"/>
          <w:marRight w:val="0"/>
          <w:marTop w:val="0"/>
          <w:marBottom w:val="0"/>
          <w:divBdr>
            <w:top w:val="none" w:sz="0" w:space="0" w:color="auto"/>
            <w:left w:val="none" w:sz="0" w:space="0" w:color="auto"/>
            <w:bottom w:val="none" w:sz="0" w:space="0" w:color="auto"/>
            <w:right w:val="none" w:sz="0" w:space="0" w:color="auto"/>
          </w:divBdr>
        </w:div>
        <w:div w:id="1461265180">
          <w:marLeft w:val="0"/>
          <w:marRight w:val="0"/>
          <w:marTop w:val="0"/>
          <w:marBottom w:val="0"/>
          <w:divBdr>
            <w:top w:val="none" w:sz="0" w:space="0" w:color="auto"/>
            <w:left w:val="none" w:sz="0" w:space="0" w:color="auto"/>
            <w:bottom w:val="none" w:sz="0" w:space="0" w:color="auto"/>
            <w:right w:val="none" w:sz="0" w:space="0" w:color="auto"/>
          </w:divBdr>
        </w:div>
        <w:div w:id="1463966134">
          <w:marLeft w:val="0"/>
          <w:marRight w:val="0"/>
          <w:marTop w:val="0"/>
          <w:marBottom w:val="0"/>
          <w:divBdr>
            <w:top w:val="none" w:sz="0" w:space="0" w:color="auto"/>
            <w:left w:val="none" w:sz="0" w:space="0" w:color="auto"/>
            <w:bottom w:val="none" w:sz="0" w:space="0" w:color="auto"/>
            <w:right w:val="none" w:sz="0" w:space="0" w:color="auto"/>
          </w:divBdr>
        </w:div>
        <w:div w:id="1523933392">
          <w:marLeft w:val="0"/>
          <w:marRight w:val="0"/>
          <w:marTop w:val="0"/>
          <w:marBottom w:val="0"/>
          <w:divBdr>
            <w:top w:val="none" w:sz="0" w:space="0" w:color="auto"/>
            <w:left w:val="none" w:sz="0" w:space="0" w:color="auto"/>
            <w:bottom w:val="none" w:sz="0" w:space="0" w:color="auto"/>
            <w:right w:val="none" w:sz="0" w:space="0" w:color="auto"/>
          </w:divBdr>
        </w:div>
        <w:div w:id="1524249110">
          <w:marLeft w:val="0"/>
          <w:marRight w:val="0"/>
          <w:marTop w:val="0"/>
          <w:marBottom w:val="0"/>
          <w:divBdr>
            <w:top w:val="none" w:sz="0" w:space="0" w:color="auto"/>
            <w:left w:val="none" w:sz="0" w:space="0" w:color="auto"/>
            <w:bottom w:val="none" w:sz="0" w:space="0" w:color="auto"/>
            <w:right w:val="none" w:sz="0" w:space="0" w:color="auto"/>
          </w:divBdr>
        </w:div>
        <w:div w:id="1531339731">
          <w:marLeft w:val="0"/>
          <w:marRight w:val="0"/>
          <w:marTop w:val="0"/>
          <w:marBottom w:val="0"/>
          <w:divBdr>
            <w:top w:val="none" w:sz="0" w:space="0" w:color="auto"/>
            <w:left w:val="none" w:sz="0" w:space="0" w:color="auto"/>
            <w:bottom w:val="none" w:sz="0" w:space="0" w:color="auto"/>
            <w:right w:val="none" w:sz="0" w:space="0" w:color="auto"/>
          </w:divBdr>
        </w:div>
        <w:div w:id="1545679499">
          <w:marLeft w:val="0"/>
          <w:marRight w:val="0"/>
          <w:marTop w:val="0"/>
          <w:marBottom w:val="0"/>
          <w:divBdr>
            <w:top w:val="none" w:sz="0" w:space="0" w:color="auto"/>
            <w:left w:val="none" w:sz="0" w:space="0" w:color="auto"/>
            <w:bottom w:val="none" w:sz="0" w:space="0" w:color="auto"/>
            <w:right w:val="none" w:sz="0" w:space="0" w:color="auto"/>
          </w:divBdr>
        </w:div>
        <w:div w:id="1571966009">
          <w:marLeft w:val="0"/>
          <w:marRight w:val="0"/>
          <w:marTop w:val="0"/>
          <w:marBottom w:val="0"/>
          <w:divBdr>
            <w:top w:val="none" w:sz="0" w:space="0" w:color="auto"/>
            <w:left w:val="none" w:sz="0" w:space="0" w:color="auto"/>
            <w:bottom w:val="none" w:sz="0" w:space="0" w:color="auto"/>
            <w:right w:val="none" w:sz="0" w:space="0" w:color="auto"/>
          </w:divBdr>
        </w:div>
        <w:div w:id="1587570879">
          <w:marLeft w:val="0"/>
          <w:marRight w:val="0"/>
          <w:marTop w:val="0"/>
          <w:marBottom w:val="0"/>
          <w:divBdr>
            <w:top w:val="none" w:sz="0" w:space="0" w:color="auto"/>
            <w:left w:val="none" w:sz="0" w:space="0" w:color="auto"/>
            <w:bottom w:val="none" w:sz="0" w:space="0" w:color="auto"/>
            <w:right w:val="none" w:sz="0" w:space="0" w:color="auto"/>
          </w:divBdr>
        </w:div>
        <w:div w:id="1624967492">
          <w:marLeft w:val="0"/>
          <w:marRight w:val="0"/>
          <w:marTop w:val="0"/>
          <w:marBottom w:val="0"/>
          <w:divBdr>
            <w:top w:val="none" w:sz="0" w:space="0" w:color="auto"/>
            <w:left w:val="none" w:sz="0" w:space="0" w:color="auto"/>
            <w:bottom w:val="none" w:sz="0" w:space="0" w:color="auto"/>
            <w:right w:val="none" w:sz="0" w:space="0" w:color="auto"/>
          </w:divBdr>
        </w:div>
        <w:div w:id="1685404473">
          <w:marLeft w:val="0"/>
          <w:marRight w:val="0"/>
          <w:marTop w:val="0"/>
          <w:marBottom w:val="0"/>
          <w:divBdr>
            <w:top w:val="none" w:sz="0" w:space="0" w:color="auto"/>
            <w:left w:val="none" w:sz="0" w:space="0" w:color="auto"/>
            <w:bottom w:val="none" w:sz="0" w:space="0" w:color="auto"/>
            <w:right w:val="none" w:sz="0" w:space="0" w:color="auto"/>
          </w:divBdr>
        </w:div>
        <w:div w:id="1759867375">
          <w:marLeft w:val="0"/>
          <w:marRight w:val="0"/>
          <w:marTop w:val="0"/>
          <w:marBottom w:val="0"/>
          <w:divBdr>
            <w:top w:val="none" w:sz="0" w:space="0" w:color="auto"/>
            <w:left w:val="none" w:sz="0" w:space="0" w:color="auto"/>
            <w:bottom w:val="none" w:sz="0" w:space="0" w:color="auto"/>
            <w:right w:val="none" w:sz="0" w:space="0" w:color="auto"/>
          </w:divBdr>
        </w:div>
        <w:div w:id="1760448644">
          <w:marLeft w:val="0"/>
          <w:marRight w:val="0"/>
          <w:marTop w:val="0"/>
          <w:marBottom w:val="0"/>
          <w:divBdr>
            <w:top w:val="none" w:sz="0" w:space="0" w:color="auto"/>
            <w:left w:val="none" w:sz="0" w:space="0" w:color="auto"/>
            <w:bottom w:val="none" w:sz="0" w:space="0" w:color="auto"/>
            <w:right w:val="none" w:sz="0" w:space="0" w:color="auto"/>
          </w:divBdr>
        </w:div>
        <w:div w:id="1764493224">
          <w:marLeft w:val="0"/>
          <w:marRight w:val="0"/>
          <w:marTop w:val="0"/>
          <w:marBottom w:val="0"/>
          <w:divBdr>
            <w:top w:val="none" w:sz="0" w:space="0" w:color="auto"/>
            <w:left w:val="none" w:sz="0" w:space="0" w:color="auto"/>
            <w:bottom w:val="none" w:sz="0" w:space="0" w:color="auto"/>
            <w:right w:val="none" w:sz="0" w:space="0" w:color="auto"/>
          </w:divBdr>
        </w:div>
        <w:div w:id="1772627999">
          <w:marLeft w:val="0"/>
          <w:marRight w:val="0"/>
          <w:marTop w:val="0"/>
          <w:marBottom w:val="0"/>
          <w:divBdr>
            <w:top w:val="none" w:sz="0" w:space="0" w:color="auto"/>
            <w:left w:val="none" w:sz="0" w:space="0" w:color="auto"/>
            <w:bottom w:val="none" w:sz="0" w:space="0" w:color="auto"/>
            <w:right w:val="none" w:sz="0" w:space="0" w:color="auto"/>
          </w:divBdr>
        </w:div>
        <w:div w:id="1791631585">
          <w:marLeft w:val="0"/>
          <w:marRight w:val="0"/>
          <w:marTop w:val="0"/>
          <w:marBottom w:val="0"/>
          <w:divBdr>
            <w:top w:val="none" w:sz="0" w:space="0" w:color="auto"/>
            <w:left w:val="none" w:sz="0" w:space="0" w:color="auto"/>
            <w:bottom w:val="none" w:sz="0" w:space="0" w:color="auto"/>
            <w:right w:val="none" w:sz="0" w:space="0" w:color="auto"/>
          </w:divBdr>
        </w:div>
        <w:div w:id="1847013835">
          <w:marLeft w:val="0"/>
          <w:marRight w:val="0"/>
          <w:marTop w:val="0"/>
          <w:marBottom w:val="0"/>
          <w:divBdr>
            <w:top w:val="none" w:sz="0" w:space="0" w:color="auto"/>
            <w:left w:val="none" w:sz="0" w:space="0" w:color="auto"/>
            <w:bottom w:val="none" w:sz="0" w:space="0" w:color="auto"/>
            <w:right w:val="none" w:sz="0" w:space="0" w:color="auto"/>
          </w:divBdr>
        </w:div>
        <w:div w:id="1860267971">
          <w:marLeft w:val="0"/>
          <w:marRight w:val="0"/>
          <w:marTop w:val="0"/>
          <w:marBottom w:val="0"/>
          <w:divBdr>
            <w:top w:val="none" w:sz="0" w:space="0" w:color="auto"/>
            <w:left w:val="none" w:sz="0" w:space="0" w:color="auto"/>
            <w:bottom w:val="none" w:sz="0" w:space="0" w:color="auto"/>
            <w:right w:val="none" w:sz="0" w:space="0" w:color="auto"/>
          </w:divBdr>
        </w:div>
        <w:div w:id="1869642023">
          <w:marLeft w:val="0"/>
          <w:marRight w:val="0"/>
          <w:marTop w:val="0"/>
          <w:marBottom w:val="0"/>
          <w:divBdr>
            <w:top w:val="none" w:sz="0" w:space="0" w:color="auto"/>
            <w:left w:val="none" w:sz="0" w:space="0" w:color="auto"/>
            <w:bottom w:val="none" w:sz="0" w:space="0" w:color="auto"/>
            <w:right w:val="none" w:sz="0" w:space="0" w:color="auto"/>
          </w:divBdr>
        </w:div>
        <w:div w:id="1899977472">
          <w:marLeft w:val="0"/>
          <w:marRight w:val="0"/>
          <w:marTop w:val="0"/>
          <w:marBottom w:val="0"/>
          <w:divBdr>
            <w:top w:val="none" w:sz="0" w:space="0" w:color="auto"/>
            <w:left w:val="none" w:sz="0" w:space="0" w:color="auto"/>
            <w:bottom w:val="none" w:sz="0" w:space="0" w:color="auto"/>
            <w:right w:val="none" w:sz="0" w:space="0" w:color="auto"/>
          </w:divBdr>
        </w:div>
        <w:div w:id="1904411472">
          <w:marLeft w:val="0"/>
          <w:marRight w:val="0"/>
          <w:marTop w:val="0"/>
          <w:marBottom w:val="0"/>
          <w:divBdr>
            <w:top w:val="none" w:sz="0" w:space="0" w:color="auto"/>
            <w:left w:val="none" w:sz="0" w:space="0" w:color="auto"/>
            <w:bottom w:val="none" w:sz="0" w:space="0" w:color="auto"/>
            <w:right w:val="none" w:sz="0" w:space="0" w:color="auto"/>
          </w:divBdr>
        </w:div>
        <w:div w:id="1958372709">
          <w:marLeft w:val="0"/>
          <w:marRight w:val="0"/>
          <w:marTop w:val="0"/>
          <w:marBottom w:val="0"/>
          <w:divBdr>
            <w:top w:val="none" w:sz="0" w:space="0" w:color="auto"/>
            <w:left w:val="none" w:sz="0" w:space="0" w:color="auto"/>
            <w:bottom w:val="none" w:sz="0" w:space="0" w:color="auto"/>
            <w:right w:val="none" w:sz="0" w:space="0" w:color="auto"/>
          </w:divBdr>
        </w:div>
        <w:div w:id="1962957422">
          <w:marLeft w:val="0"/>
          <w:marRight w:val="0"/>
          <w:marTop w:val="0"/>
          <w:marBottom w:val="0"/>
          <w:divBdr>
            <w:top w:val="none" w:sz="0" w:space="0" w:color="auto"/>
            <w:left w:val="none" w:sz="0" w:space="0" w:color="auto"/>
            <w:bottom w:val="none" w:sz="0" w:space="0" w:color="auto"/>
            <w:right w:val="none" w:sz="0" w:space="0" w:color="auto"/>
          </w:divBdr>
        </w:div>
      </w:divsChild>
    </w:div>
    <w:div w:id="718869082">
      <w:bodyDiv w:val="1"/>
      <w:marLeft w:val="0"/>
      <w:marRight w:val="0"/>
      <w:marTop w:val="0"/>
      <w:marBottom w:val="0"/>
      <w:divBdr>
        <w:top w:val="none" w:sz="0" w:space="0" w:color="auto"/>
        <w:left w:val="none" w:sz="0" w:space="0" w:color="auto"/>
        <w:bottom w:val="none" w:sz="0" w:space="0" w:color="auto"/>
        <w:right w:val="none" w:sz="0" w:space="0" w:color="auto"/>
      </w:divBdr>
    </w:div>
    <w:div w:id="718944139">
      <w:bodyDiv w:val="1"/>
      <w:marLeft w:val="0"/>
      <w:marRight w:val="0"/>
      <w:marTop w:val="0"/>
      <w:marBottom w:val="0"/>
      <w:divBdr>
        <w:top w:val="none" w:sz="0" w:space="0" w:color="auto"/>
        <w:left w:val="none" w:sz="0" w:space="0" w:color="auto"/>
        <w:bottom w:val="none" w:sz="0" w:space="0" w:color="auto"/>
        <w:right w:val="none" w:sz="0" w:space="0" w:color="auto"/>
      </w:divBdr>
    </w:div>
    <w:div w:id="719399931">
      <w:bodyDiv w:val="1"/>
      <w:marLeft w:val="0"/>
      <w:marRight w:val="0"/>
      <w:marTop w:val="0"/>
      <w:marBottom w:val="0"/>
      <w:divBdr>
        <w:top w:val="none" w:sz="0" w:space="0" w:color="auto"/>
        <w:left w:val="none" w:sz="0" w:space="0" w:color="auto"/>
        <w:bottom w:val="none" w:sz="0" w:space="0" w:color="auto"/>
        <w:right w:val="none" w:sz="0" w:space="0" w:color="auto"/>
      </w:divBdr>
    </w:div>
    <w:div w:id="719675211">
      <w:bodyDiv w:val="1"/>
      <w:marLeft w:val="0"/>
      <w:marRight w:val="0"/>
      <w:marTop w:val="0"/>
      <w:marBottom w:val="0"/>
      <w:divBdr>
        <w:top w:val="none" w:sz="0" w:space="0" w:color="auto"/>
        <w:left w:val="none" w:sz="0" w:space="0" w:color="auto"/>
        <w:bottom w:val="none" w:sz="0" w:space="0" w:color="auto"/>
        <w:right w:val="none" w:sz="0" w:space="0" w:color="auto"/>
      </w:divBdr>
    </w:div>
    <w:div w:id="719983235">
      <w:bodyDiv w:val="1"/>
      <w:marLeft w:val="0"/>
      <w:marRight w:val="0"/>
      <w:marTop w:val="0"/>
      <w:marBottom w:val="0"/>
      <w:divBdr>
        <w:top w:val="none" w:sz="0" w:space="0" w:color="auto"/>
        <w:left w:val="none" w:sz="0" w:space="0" w:color="auto"/>
        <w:bottom w:val="none" w:sz="0" w:space="0" w:color="auto"/>
        <w:right w:val="none" w:sz="0" w:space="0" w:color="auto"/>
      </w:divBdr>
    </w:div>
    <w:div w:id="719984717">
      <w:bodyDiv w:val="1"/>
      <w:marLeft w:val="0"/>
      <w:marRight w:val="0"/>
      <w:marTop w:val="0"/>
      <w:marBottom w:val="0"/>
      <w:divBdr>
        <w:top w:val="none" w:sz="0" w:space="0" w:color="auto"/>
        <w:left w:val="none" w:sz="0" w:space="0" w:color="auto"/>
        <w:bottom w:val="none" w:sz="0" w:space="0" w:color="auto"/>
        <w:right w:val="none" w:sz="0" w:space="0" w:color="auto"/>
      </w:divBdr>
    </w:div>
    <w:div w:id="720830664">
      <w:bodyDiv w:val="1"/>
      <w:marLeft w:val="0"/>
      <w:marRight w:val="0"/>
      <w:marTop w:val="0"/>
      <w:marBottom w:val="0"/>
      <w:divBdr>
        <w:top w:val="none" w:sz="0" w:space="0" w:color="auto"/>
        <w:left w:val="none" w:sz="0" w:space="0" w:color="auto"/>
        <w:bottom w:val="none" w:sz="0" w:space="0" w:color="auto"/>
        <w:right w:val="none" w:sz="0" w:space="0" w:color="auto"/>
      </w:divBdr>
    </w:div>
    <w:div w:id="720834028">
      <w:bodyDiv w:val="1"/>
      <w:marLeft w:val="0"/>
      <w:marRight w:val="0"/>
      <w:marTop w:val="0"/>
      <w:marBottom w:val="0"/>
      <w:divBdr>
        <w:top w:val="none" w:sz="0" w:space="0" w:color="auto"/>
        <w:left w:val="none" w:sz="0" w:space="0" w:color="auto"/>
        <w:bottom w:val="none" w:sz="0" w:space="0" w:color="auto"/>
        <w:right w:val="none" w:sz="0" w:space="0" w:color="auto"/>
      </w:divBdr>
    </w:div>
    <w:div w:id="720901766">
      <w:bodyDiv w:val="1"/>
      <w:marLeft w:val="0"/>
      <w:marRight w:val="0"/>
      <w:marTop w:val="0"/>
      <w:marBottom w:val="0"/>
      <w:divBdr>
        <w:top w:val="none" w:sz="0" w:space="0" w:color="auto"/>
        <w:left w:val="none" w:sz="0" w:space="0" w:color="auto"/>
        <w:bottom w:val="none" w:sz="0" w:space="0" w:color="auto"/>
        <w:right w:val="none" w:sz="0" w:space="0" w:color="auto"/>
      </w:divBdr>
    </w:div>
    <w:div w:id="721900988">
      <w:bodyDiv w:val="1"/>
      <w:marLeft w:val="0"/>
      <w:marRight w:val="0"/>
      <w:marTop w:val="0"/>
      <w:marBottom w:val="0"/>
      <w:divBdr>
        <w:top w:val="none" w:sz="0" w:space="0" w:color="auto"/>
        <w:left w:val="none" w:sz="0" w:space="0" w:color="auto"/>
        <w:bottom w:val="none" w:sz="0" w:space="0" w:color="auto"/>
        <w:right w:val="none" w:sz="0" w:space="0" w:color="auto"/>
      </w:divBdr>
    </w:div>
    <w:div w:id="722171761">
      <w:bodyDiv w:val="1"/>
      <w:marLeft w:val="0"/>
      <w:marRight w:val="0"/>
      <w:marTop w:val="0"/>
      <w:marBottom w:val="0"/>
      <w:divBdr>
        <w:top w:val="none" w:sz="0" w:space="0" w:color="auto"/>
        <w:left w:val="none" w:sz="0" w:space="0" w:color="auto"/>
        <w:bottom w:val="none" w:sz="0" w:space="0" w:color="auto"/>
        <w:right w:val="none" w:sz="0" w:space="0" w:color="auto"/>
      </w:divBdr>
    </w:div>
    <w:div w:id="722557197">
      <w:bodyDiv w:val="1"/>
      <w:marLeft w:val="0"/>
      <w:marRight w:val="0"/>
      <w:marTop w:val="0"/>
      <w:marBottom w:val="0"/>
      <w:divBdr>
        <w:top w:val="none" w:sz="0" w:space="0" w:color="auto"/>
        <w:left w:val="none" w:sz="0" w:space="0" w:color="auto"/>
        <w:bottom w:val="none" w:sz="0" w:space="0" w:color="auto"/>
        <w:right w:val="none" w:sz="0" w:space="0" w:color="auto"/>
      </w:divBdr>
    </w:div>
    <w:div w:id="722756882">
      <w:bodyDiv w:val="1"/>
      <w:marLeft w:val="0"/>
      <w:marRight w:val="0"/>
      <w:marTop w:val="0"/>
      <w:marBottom w:val="0"/>
      <w:divBdr>
        <w:top w:val="none" w:sz="0" w:space="0" w:color="auto"/>
        <w:left w:val="none" w:sz="0" w:space="0" w:color="auto"/>
        <w:bottom w:val="none" w:sz="0" w:space="0" w:color="auto"/>
        <w:right w:val="none" w:sz="0" w:space="0" w:color="auto"/>
      </w:divBdr>
    </w:div>
    <w:div w:id="722874760">
      <w:bodyDiv w:val="1"/>
      <w:marLeft w:val="0"/>
      <w:marRight w:val="0"/>
      <w:marTop w:val="0"/>
      <w:marBottom w:val="0"/>
      <w:divBdr>
        <w:top w:val="none" w:sz="0" w:space="0" w:color="auto"/>
        <w:left w:val="none" w:sz="0" w:space="0" w:color="auto"/>
        <w:bottom w:val="none" w:sz="0" w:space="0" w:color="auto"/>
        <w:right w:val="none" w:sz="0" w:space="0" w:color="auto"/>
      </w:divBdr>
    </w:div>
    <w:div w:id="722948809">
      <w:bodyDiv w:val="1"/>
      <w:marLeft w:val="0"/>
      <w:marRight w:val="0"/>
      <w:marTop w:val="0"/>
      <w:marBottom w:val="0"/>
      <w:divBdr>
        <w:top w:val="none" w:sz="0" w:space="0" w:color="auto"/>
        <w:left w:val="none" w:sz="0" w:space="0" w:color="auto"/>
        <w:bottom w:val="none" w:sz="0" w:space="0" w:color="auto"/>
        <w:right w:val="none" w:sz="0" w:space="0" w:color="auto"/>
      </w:divBdr>
    </w:div>
    <w:div w:id="723142937">
      <w:bodyDiv w:val="1"/>
      <w:marLeft w:val="0"/>
      <w:marRight w:val="0"/>
      <w:marTop w:val="0"/>
      <w:marBottom w:val="0"/>
      <w:divBdr>
        <w:top w:val="none" w:sz="0" w:space="0" w:color="auto"/>
        <w:left w:val="none" w:sz="0" w:space="0" w:color="auto"/>
        <w:bottom w:val="none" w:sz="0" w:space="0" w:color="auto"/>
        <w:right w:val="none" w:sz="0" w:space="0" w:color="auto"/>
      </w:divBdr>
    </w:div>
    <w:div w:id="723680163">
      <w:bodyDiv w:val="1"/>
      <w:marLeft w:val="0"/>
      <w:marRight w:val="0"/>
      <w:marTop w:val="0"/>
      <w:marBottom w:val="0"/>
      <w:divBdr>
        <w:top w:val="none" w:sz="0" w:space="0" w:color="auto"/>
        <w:left w:val="none" w:sz="0" w:space="0" w:color="auto"/>
        <w:bottom w:val="none" w:sz="0" w:space="0" w:color="auto"/>
        <w:right w:val="none" w:sz="0" w:space="0" w:color="auto"/>
      </w:divBdr>
    </w:div>
    <w:div w:id="723720426">
      <w:bodyDiv w:val="1"/>
      <w:marLeft w:val="0"/>
      <w:marRight w:val="0"/>
      <w:marTop w:val="0"/>
      <w:marBottom w:val="0"/>
      <w:divBdr>
        <w:top w:val="none" w:sz="0" w:space="0" w:color="auto"/>
        <w:left w:val="none" w:sz="0" w:space="0" w:color="auto"/>
        <w:bottom w:val="none" w:sz="0" w:space="0" w:color="auto"/>
        <w:right w:val="none" w:sz="0" w:space="0" w:color="auto"/>
      </w:divBdr>
    </w:div>
    <w:div w:id="724258292">
      <w:bodyDiv w:val="1"/>
      <w:marLeft w:val="0"/>
      <w:marRight w:val="0"/>
      <w:marTop w:val="0"/>
      <w:marBottom w:val="0"/>
      <w:divBdr>
        <w:top w:val="none" w:sz="0" w:space="0" w:color="auto"/>
        <w:left w:val="none" w:sz="0" w:space="0" w:color="auto"/>
        <w:bottom w:val="none" w:sz="0" w:space="0" w:color="auto"/>
        <w:right w:val="none" w:sz="0" w:space="0" w:color="auto"/>
      </w:divBdr>
    </w:div>
    <w:div w:id="724336155">
      <w:bodyDiv w:val="1"/>
      <w:marLeft w:val="0"/>
      <w:marRight w:val="0"/>
      <w:marTop w:val="0"/>
      <w:marBottom w:val="0"/>
      <w:divBdr>
        <w:top w:val="none" w:sz="0" w:space="0" w:color="auto"/>
        <w:left w:val="none" w:sz="0" w:space="0" w:color="auto"/>
        <w:bottom w:val="none" w:sz="0" w:space="0" w:color="auto"/>
        <w:right w:val="none" w:sz="0" w:space="0" w:color="auto"/>
      </w:divBdr>
    </w:div>
    <w:div w:id="724452795">
      <w:bodyDiv w:val="1"/>
      <w:marLeft w:val="0"/>
      <w:marRight w:val="0"/>
      <w:marTop w:val="0"/>
      <w:marBottom w:val="0"/>
      <w:divBdr>
        <w:top w:val="none" w:sz="0" w:space="0" w:color="auto"/>
        <w:left w:val="none" w:sz="0" w:space="0" w:color="auto"/>
        <w:bottom w:val="none" w:sz="0" w:space="0" w:color="auto"/>
        <w:right w:val="none" w:sz="0" w:space="0" w:color="auto"/>
      </w:divBdr>
    </w:div>
    <w:div w:id="724716397">
      <w:bodyDiv w:val="1"/>
      <w:marLeft w:val="0"/>
      <w:marRight w:val="0"/>
      <w:marTop w:val="0"/>
      <w:marBottom w:val="0"/>
      <w:divBdr>
        <w:top w:val="none" w:sz="0" w:space="0" w:color="auto"/>
        <w:left w:val="none" w:sz="0" w:space="0" w:color="auto"/>
        <w:bottom w:val="none" w:sz="0" w:space="0" w:color="auto"/>
        <w:right w:val="none" w:sz="0" w:space="0" w:color="auto"/>
      </w:divBdr>
    </w:div>
    <w:div w:id="725295814">
      <w:bodyDiv w:val="1"/>
      <w:marLeft w:val="0"/>
      <w:marRight w:val="0"/>
      <w:marTop w:val="0"/>
      <w:marBottom w:val="0"/>
      <w:divBdr>
        <w:top w:val="none" w:sz="0" w:space="0" w:color="auto"/>
        <w:left w:val="none" w:sz="0" w:space="0" w:color="auto"/>
        <w:bottom w:val="none" w:sz="0" w:space="0" w:color="auto"/>
        <w:right w:val="none" w:sz="0" w:space="0" w:color="auto"/>
      </w:divBdr>
    </w:div>
    <w:div w:id="725642619">
      <w:bodyDiv w:val="1"/>
      <w:marLeft w:val="0"/>
      <w:marRight w:val="0"/>
      <w:marTop w:val="0"/>
      <w:marBottom w:val="0"/>
      <w:divBdr>
        <w:top w:val="none" w:sz="0" w:space="0" w:color="auto"/>
        <w:left w:val="none" w:sz="0" w:space="0" w:color="auto"/>
        <w:bottom w:val="none" w:sz="0" w:space="0" w:color="auto"/>
        <w:right w:val="none" w:sz="0" w:space="0" w:color="auto"/>
      </w:divBdr>
    </w:div>
    <w:div w:id="725763737">
      <w:bodyDiv w:val="1"/>
      <w:marLeft w:val="0"/>
      <w:marRight w:val="0"/>
      <w:marTop w:val="0"/>
      <w:marBottom w:val="0"/>
      <w:divBdr>
        <w:top w:val="none" w:sz="0" w:space="0" w:color="auto"/>
        <w:left w:val="none" w:sz="0" w:space="0" w:color="auto"/>
        <w:bottom w:val="none" w:sz="0" w:space="0" w:color="auto"/>
        <w:right w:val="none" w:sz="0" w:space="0" w:color="auto"/>
      </w:divBdr>
    </w:div>
    <w:div w:id="726336626">
      <w:bodyDiv w:val="1"/>
      <w:marLeft w:val="0"/>
      <w:marRight w:val="0"/>
      <w:marTop w:val="0"/>
      <w:marBottom w:val="0"/>
      <w:divBdr>
        <w:top w:val="none" w:sz="0" w:space="0" w:color="auto"/>
        <w:left w:val="none" w:sz="0" w:space="0" w:color="auto"/>
        <w:bottom w:val="none" w:sz="0" w:space="0" w:color="auto"/>
        <w:right w:val="none" w:sz="0" w:space="0" w:color="auto"/>
      </w:divBdr>
    </w:div>
    <w:div w:id="726878279">
      <w:bodyDiv w:val="1"/>
      <w:marLeft w:val="0"/>
      <w:marRight w:val="0"/>
      <w:marTop w:val="0"/>
      <w:marBottom w:val="0"/>
      <w:divBdr>
        <w:top w:val="none" w:sz="0" w:space="0" w:color="auto"/>
        <w:left w:val="none" w:sz="0" w:space="0" w:color="auto"/>
        <w:bottom w:val="none" w:sz="0" w:space="0" w:color="auto"/>
        <w:right w:val="none" w:sz="0" w:space="0" w:color="auto"/>
      </w:divBdr>
    </w:div>
    <w:div w:id="727341285">
      <w:bodyDiv w:val="1"/>
      <w:marLeft w:val="0"/>
      <w:marRight w:val="0"/>
      <w:marTop w:val="0"/>
      <w:marBottom w:val="0"/>
      <w:divBdr>
        <w:top w:val="none" w:sz="0" w:space="0" w:color="auto"/>
        <w:left w:val="none" w:sz="0" w:space="0" w:color="auto"/>
        <w:bottom w:val="none" w:sz="0" w:space="0" w:color="auto"/>
        <w:right w:val="none" w:sz="0" w:space="0" w:color="auto"/>
      </w:divBdr>
    </w:div>
    <w:div w:id="727656053">
      <w:bodyDiv w:val="1"/>
      <w:marLeft w:val="0"/>
      <w:marRight w:val="0"/>
      <w:marTop w:val="0"/>
      <w:marBottom w:val="0"/>
      <w:divBdr>
        <w:top w:val="none" w:sz="0" w:space="0" w:color="auto"/>
        <w:left w:val="none" w:sz="0" w:space="0" w:color="auto"/>
        <w:bottom w:val="none" w:sz="0" w:space="0" w:color="auto"/>
        <w:right w:val="none" w:sz="0" w:space="0" w:color="auto"/>
      </w:divBdr>
    </w:div>
    <w:div w:id="727993793">
      <w:bodyDiv w:val="1"/>
      <w:marLeft w:val="0"/>
      <w:marRight w:val="0"/>
      <w:marTop w:val="0"/>
      <w:marBottom w:val="0"/>
      <w:divBdr>
        <w:top w:val="none" w:sz="0" w:space="0" w:color="auto"/>
        <w:left w:val="none" w:sz="0" w:space="0" w:color="auto"/>
        <w:bottom w:val="none" w:sz="0" w:space="0" w:color="auto"/>
        <w:right w:val="none" w:sz="0" w:space="0" w:color="auto"/>
      </w:divBdr>
    </w:div>
    <w:div w:id="727999757">
      <w:bodyDiv w:val="1"/>
      <w:marLeft w:val="0"/>
      <w:marRight w:val="0"/>
      <w:marTop w:val="0"/>
      <w:marBottom w:val="0"/>
      <w:divBdr>
        <w:top w:val="none" w:sz="0" w:space="0" w:color="auto"/>
        <w:left w:val="none" w:sz="0" w:space="0" w:color="auto"/>
        <w:bottom w:val="none" w:sz="0" w:space="0" w:color="auto"/>
        <w:right w:val="none" w:sz="0" w:space="0" w:color="auto"/>
      </w:divBdr>
    </w:div>
    <w:div w:id="729426047">
      <w:bodyDiv w:val="1"/>
      <w:marLeft w:val="0"/>
      <w:marRight w:val="0"/>
      <w:marTop w:val="0"/>
      <w:marBottom w:val="0"/>
      <w:divBdr>
        <w:top w:val="none" w:sz="0" w:space="0" w:color="auto"/>
        <w:left w:val="none" w:sz="0" w:space="0" w:color="auto"/>
        <w:bottom w:val="none" w:sz="0" w:space="0" w:color="auto"/>
        <w:right w:val="none" w:sz="0" w:space="0" w:color="auto"/>
      </w:divBdr>
    </w:div>
    <w:div w:id="729499584">
      <w:bodyDiv w:val="1"/>
      <w:marLeft w:val="0"/>
      <w:marRight w:val="0"/>
      <w:marTop w:val="0"/>
      <w:marBottom w:val="0"/>
      <w:divBdr>
        <w:top w:val="none" w:sz="0" w:space="0" w:color="auto"/>
        <w:left w:val="none" w:sz="0" w:space="0" w:color="auto"/>
        <w:bottom w:val="none" w:sz="0" w:space="0" w:color="auto"/>
        <w:right w:val="none" w:sz="0" w:space="0" w:color="auto"/>
      </w:divBdr>
    </w:div>
    <w:div w:id="729577934">
      <w:bodyDiv w:val="1"/>
      <w:marLeft w:val="0"/>
      <w:marRight w:val="0"/>
      <w:marTop w:val="0"/>
      <w:marBottom w:val="0"/>
      <w:divBdr>
        <w:top w:val="none" w:sz="0" w:space="0" w:color="auto"/>
        <w:left w:val="none" w:sz="0" w:space="0" w:color="auto"/>
        <w:bottom w:val="none" w:sz="0" w:space="0" w:color="auto"/>
        <w:right w:val="none" w:sz="0" w:space="0" w:color="auto"/>
      </w:divBdr>
    </w:div>
    <w:div w:id="729959071">
      <w:bodyDiv w:val="1"/>
      <w:marLeft w:val="0"/>
      <w:marRight w:val="0"/>
      <w:marTop w:val="0"/>
      <w:marBottom w:val="0"/>
      <w:divBdr>
        <w:top w:val="none" w:sz="0" w:space="0" w:color="auto"/>
        <w:left w:val="none" w:sz="0" w:space="0" w:color="auto"/>
        <w:bottom w:val="none" w:sz="0" w:space="0" w:color="auto"/>
        <w:right w:val="none" w:sz="0" w:space="0" w:color="auto"/>
      </w:divBdr>
    </w:div>
    <w:div w:id="730156834">
      <w:bodyDiv w:val="1"/>
      <w:marLeft w:val="0"/>
      <w:marRight w:val="0"/>
      <w:marTop w:val="0"/>
      <w:marBottom w:val="0"/>
      <w:divBdr>
        <w:top w:val="none" w:sz="0" w:space="0" w:color="auto"/>
        <w:left w:val="none" w:sz="0" w:space="0" w:color="auto"/>
        <w:bottom w:val="none" w:sz="0" w:space="0" w:color="auto"/>
        <w:right w:val="none" w:sz="0" w:space="0" w:color="auto"/>
      </w:divBdr>
      <w:divsChild>
        <w:div w:id="206913">
          <w:marLeft w:val="0"/>
          <w:marRight w:val="0"/>
          <w:marTop w:val="0"/>
          <w:marBottom w:val="0"/>
          <w:divBdr>
            <w:top w:val="none" w:sz="0" w:space="0" w:color="auto"/>
            <w:left w:val="none" w:sz="0" w:space="0" w:color="auto"/>
            <w:bottom w:val="none" w:sz="0" w:space="0" w:color="auto"/>
            <w:right w:val="none" w:sz="0" w:space="0" w:color="auto"/>
          </w:divBdr>
        </w:div>
        <w:div w:id="4790371">
          <w:marLeft w:val="0"/>
          <w:marRight w:val="0"/>
          <w:marTop w:val="0"/>
          <w:marBottom w:val="0"/>
          <w:divBdr>
            <w:top w:val="none" w:sz="0" w:space="0" w:color="auto"/>
            <w:left w:val="none" w:sz="0" w:space="0" w:color="auto"/>
            <w:bottom w:val="none" w:sz="0" w:space="0" w:color="auto"/>
            <w:right w:val="none" w:sz="0" w:space="0" w:color="auto"/>
          </w:divBdr>
        </w:div>
        <w:div w:id="7564158">
          <w:marLeft w:val="0"/>
          <w:marRight w:val="0"/>
          <w:marTop w:val="0"/>
          <w:marBottom w:val="0"/>
          <w:divBdr>
            <w:top w:val="none" w:sz="0" w:space="0" w:color="auto"/>
            <w:left w:val="none" w:sz="0" w:space="0" w:color="auto"/>
            <w:bottom w:val="none" w:sz="0" w:space="0" w:color="auto"/>
            <w:right w:val="none" w:sz="0" w:space="0" w:color="auto"/>
          </w:divBdr>
        </w:div>
        <w:div w:id="49691230">
          <w:marLeft w:val="0"/>
          <w:marRight w:val="0"/>
          <w:marTop w:val="0"/>
          <w:marBottom w:val="0"/>
          <w:divBdr>
            <w:top w:val="none" w:sz="0" w:space="0" w:color="auto"/>
            <w:left w:val="none" w:sz="0" w:space="0" w:color="auto"/>
            <w:bottom w:val="none" w:sz="0" w:space="0" w:color="auto"/>
            <w:right w:val="none" w:sz="0" w:space="0" w:color="auto"/>
          </w:divBdr>
        </w:div>
        <w:div w:id="84810254">
          <w:marLeft w:val="0"/>
          <w:marRight w:val="0"/>
          <w:marTop w:val="0"/>
          <w:marBottom w:val="0"/>
          <w:divBdr>
            <w:top w:val="none" w:sz="0" w:space="0" w:color="auto"/>
            <w:left w:val="none" w:sz="0" w:space="0" w:color="auto"/>
            <w:bottom w:val="none" w:sz="0" w:space="0" w:color="auto"/>
            <w:right w:val="none" w:sz="0" w:space="0" w:color="auto"/>
          </w:divBdr>
        </w:div>
        <w:div w:id="136339732">
          <w:marLeft w:val="0"/>
          <w:marRight w:val="0"/>
          <w:marTop w:val="0"/>
          <w:marBottom w:val="0"/>
          <w:divBdr>
            <w:top w:val="none" w:sz="0" w:space="0" w:color="auto"/>
            <w:left w:val="none" w:sz="0" w:space="0" w:color="auto"/>
            <w:bottom w:val="none" w:sz="0" w:space="0" w:color="auto"/>
            <w:right w:val="none" w:sz="0" w:space="0" w:color="auto"/>
          </w:divBdr>
        </w:div>
        <w:div w:id="169612710">
          <w:marLeft w:val="0"/>
          <w:marRight w:val="0"/>
          <w:marTop w:val="0"/>
          <w:marBottom w:val="0"/>
          <w:divBdr>
            <w:top w:val="none" w:sz="0" w:space="0" w:color="auto"/>
            <w:left w:val="none" w:sz="0" w:space="0" w:color="auto"/>
            <w:bottom w:val="none" w:sz="0" w:space="0" w:color="auto"/>
            <w:right w:val="none" w:sz="0" w:space="0" w:color="auto"/>
          </w:divBdr>
        </w:div>
        <w:div w:id="174732805">
          <w:marLeft w:val="0"/>
          <w:marRight w:val="0"/>
          <w:marTop w:val="0"/>
          <w:marBottom w:val="0"/>
          <w:divBdr>
            <w:top w:val="none" w:sz="0" w:space="0" w:color="auto"/>
            <w:left w:val="none" w:sz="0" w:space="0" w:color="auto"/>
            <w:bottom w:val="none" w:sz="0" w:space="0" w:color="auto"/>
            <w:right w:val="none" w:sz="0" w:space="0" w:color="auto"/>
          </w:divBdr>
        </w:div>
        <w:div w:id="181478735">
          <w:marLeft w:val="0"/>
          <w:marRight w:val="0"/>
          <w:marTop w:val="0"/>
          <w:marBottom w:val="0"/>
          <w:divBdr>
            <w:top w:val="none" w:sz="0" w:space="0" w:color="auto"/>
            <w:left w:val="none" w:sz="0" w:space="0" w:color="auto"/>
            <w:bottom w:val="none" w:sz="0" w:space="0" w:color="auto"/>
            <w:right w:val="none" w:sz="0" w:space="0" w:color="auto"/>
          </w:divBdr>
        </w:div>
        <w:div w:id="227226289">
          <w:marLeft w:val="0"/>
          <w:marRight w:val="0"/>
          <w:marTop w:val="0"/>
          <w:marBottom w:val="0"/>
          <w:divBdr>
            <w:top w:val="none" w:sz="0" w:space="0" w:color="auto"/>
            <w:left w:val="none" w:sz="0" w:space="0" w:color="auto"/>
            <w:bottom w:val="none" w:sz="0" w:space="0" w:color="auto"/>
            <w:right w:val="none" w:sz="0" w:space="0" w:color="auto"/>
          </w:divBdr>
        </w:div>
        <w:div w:id="258218711">
          <w:marLeft w:val="0"/>
          <w:marRight w:val="0"/>
          <w:marTop w:val="0"/>
          <w:marBottom w:val="0"/>
          <w:divBdr>
            <w:top w:val="none" w:sz="0" w:space="0" w:color="auto"/>
            <w:left w:val="none" w:sz="0" w:space="0" w:color="auto"/>
            <w:bottom w:val="none" w:sz="0" w:space="0" w:color="auto"/>
            <w:right w:val="none" w:sz="0" w:space="0" w:color="auto"/>
          </w:divBdr>
        </w:div>
        <w:div w:id="265961117">
          <w:marLeft w:val="0"/>
          <w:marRight w:val="0"/>
          <w:marTop w:val="0"/>
          <w:marBottom w:val="0"/>
          <w:divBdr>
            <w:top w:val="none" w:sz="0" w:space="0" w:color="auto"/>
            <w:left w:val="none" w:sz="0" w:space="0" w:color="auto"/>
            <w:bottom w:val="none" w:sz="0" w:space="0" w:color="auto"/>
            <w:right w:val="none" w:sz="0" w:space="0" w:color="auto"/>
          </w:divBdr>
        </w:div>
        <w:div w:id="266736181">
          <w:marLeft w:val="0"/>
          <w:marRight w:val="0"/>
          <w:marTop w:val="0"/>
          <w:marBottom w:val="0"/>
          <w:divBdr>
            <w:top w:val="none" w:sz="0" w:space="0" w:color="auto"/>
            <w:left w:val="none" w:sz="0" w:space="0" w:color="auto"/>
            <w:bottom w:val="none" w:sz="0" w:space="0" w:color="auto"/>
            <w:right w:val="none" w:sz="0" w:space="0" w:color="auto"/>
          </w:divBdr>
        </w:div>
        <w:div w:id="309284952">
          <w:marLeft w:val="0"/>
          <w:marRight w:val="0"/>
          <w:marTop w:val="0"/>
          <w:marBottom w:val="0"/>
          <w:divBdr>
            <w:top w:val="none" w:sz="0" w:space="0" w:color="auto"/>
            <w:left w:val="none" w:sz="0" w:space="0" w:color="auto"/>
            <w:bottom w:val="none" w:sz="0" w:space="0" w:color="auto"/>
            <w:right w:val="none" w:sz="0" w:space="0" w:color="auto"/>
          </w:divBdr>
        </w:div>
        <w:div w:id="316812303">
          <w:marLeft w:val="0"/>
          <w:marRight w:val="0"/>
          <w:marTop w:val="0"/>
          <w:marBottom w:val="0"/>
          <w:divBdr>
            <w:top w:val="none" w:sz="0" w:space="0" w:color="auto"/>
            <w:left w:val="none" w:sz="0" w:space="0" w:color="auto"/>
            <w:bottom w:val="none" w:sz="0" w:space="0" w:color="auto"/>
            <w:right w:val="none" w:sz="0" w:space="0" w:color="auto"/>
          </w:divBdr>
        </w:div>
        <w:div w:id="346829982">
          <w:marLeft w:val="0"/>
          <w:marRight w:val="0"/>
          <w:marTop w:val="0"/>
          <w:marBottom w:val="0"/>
          <w:divBdr>
            <w:top w:val="none" w:sz="0" w:space="0" w:color="auto"/>
            <w:left w:val="none" w:sz="0" w:space="0" w:color="auto"/>
            <w:bottom w:val="none" w:sz="0" w:space="0" w:color="auto"/>
            <w:right w:val="none" w:sz="0" w:space="0" w:color="auto"/>
          </w:divBdr>
        </w:div>
        <w:div w:id="347145276">
          <w:marLeft w:val="0"/>
          <w:marRight w:val="0"/>
          <w:marTop w:val="0"/>
          <w:marBottom w:val="0"/>
          <w:divBdr>
            <w:top w:val="none" w:sz="0" w:space="0" w:color="auto"/>
            <w:left w:val="none" w:sz="0" w:space="0" w:color="auto"/>
            <w:bottom w:val="none" w:sz="0" w:space="0" w:color="auto"/>
            <w:right w:val="none" w:sz="0" w:space="0" w:color="auto"/>
          </w:divBdr>
        </w:div>
        <w:div w:id="367147915">
          <w:marLeft w:val="0"/>
          <w:marRight w:val="0"/>
          <w:marTop w:val="0"/>
          <w:marBottom w:val="0"/>
          <w:divBdr>
            <w:top w:val="none" w:sz="0" w:space="0" w:color="auto"/>
            <w:left w:val="none" w:sz="0" w:space="0" w:color="auto"/>
            <w:bottom w:val="none" w:sz="0" w:space="0" w:color="auto"/>
            <w:right w:val="none" w:sz="0" w:space="0" w:color="auto"/>
          </w:divBdr>
        </w:div>
        <w:div w:id="404373631">
          <w:marLeft w:val="0"/>
          <w:marRight w:val="0"/>
          <w:marTop w:val="0"/>
          <w:marBottom w:val="0"/>
          <w:divBdr>
            <w:top w:val="none" w:sz="0" w:space="0" w:color="auto"/>
            <w:left w:val="none" w:sz="0" w:space="0" w:color="auto"/>
            <w:bottom w:val="none" w:sz="0" w:space="0" w:color="auto"/>
            <w:right w:val="none" w:sz="0" w:space="0" w:color="auto"/>
          </w:divBdr>
        </w:div>
        <w:div w:id="412623335">
          <w:marLeft w:val="0"/>
          <w:marRight w:val="0"/>
          <w:marTop w:val="0"/>
          <w:marBottom w:val="0"/>
          <w:divBdr>
            <w:top w:val="none" w:sz="0" w:space="0" w:color="auto"/>
            <w:left w:val="none" w:sz="0" w:space="0" w:color="auto"/>
            <w:bottom w:val="none" w:sz="0" w:space="0" w:color="auto"/>
            <w:right w:val="none" w:sz="0" w:space="0" w:color="auto"/>
          </w:divBdr>
        </w:div>
        <w:div w:id="416513941">
          <w:marLeft w:val="0"/>
          <w:marRight w:val="0"/>
          <w:marTop w:val="0"/>
          <w:marBottom w:val="0"/>
          <w:divBdr>
            <w:top w:val="none" w:sz="0" w:space="0" w:color="auto"/>
            <w:left w:val="none" w:sz="0" w:space="0" w:color="auto"/>
            <w:bottom w:val="none" w:sz="0" w:space="0" w:color="auto"/>
            <w:right w:val="none" w:sz="0" w:space="0" w:color="auto"/>
          </w:divBdr>
        </w:div>
        <w:div w:id="430398663">
          <w:marLeft w:val="0"/>
          <w:marRight w:val="0"/>
          <w:marTop w:val="0"/>
          <w:marBottom w:val="0"/>
          <w:divBdr>
            <w:top w:val="none" w:sz="0" w:space="0" w:color="auto"/>
            <w:left w:val="none" w:sz="0" w:space="0" w:color="auto"/>
            <w:bottom w:val="none" w:sz="0" w:space="0" w:color="auto"/>
            <w:right w:val="none" w:sz="0" w:space="0" w:color="auto"/>
          </w:divBdr>
        </w:div>
        <w:div w:id="433136769">
          <w:marLeft w:val="0"/>
          <w:marRight w:val="0"/>
          <w:marTop w:val="0"/>
          <w:marBottom w:val="0"/>
          <w:divBdr>
            <w:top w:val="none" w:sz="0" w:space="0" w:color="auto"/>
            <w:left w:val="none" w:sz="0" w:space="0" w:color="auto"/>
            <w:bottom w:val="none" w:sz="0" w:space="0" w:color="auto"/>
            <w:right w:val="none" w:sz="0" w:space="0" w:color="auto"/>
          </w:divBdr>
        </w:div>
        <w:div w:id="442307092">
          <w:marLeft w:val="0"/>
          <w:marRight w:val="0"/>
          <w:marTop w:val="0"/>
          <w:marBottom w:val="0"/>
          <w:divBdr>
            <w:top w:val="none" w:sz="0" w:space="0" w:color="auto"/>
            <w:left w:val="none" w:sz="0" w:space="0" w:color="auto"/>
            <w:bottom w:val="none" w:sz="0" w:space="0" w:color="auto"/>
            <w:right w:val="none" w:sz="0" w:space="0" w:color="auto"/>
          </w:divBdr>
        </w:div>
        <w:div w:id="453406536">
          <w:marLeft w:val="0"/>
          <w:marRight w:val="0"/>
          <w:marTop w:val="0"/>
          <w:marBottom w:val="0"/>
          <w:divBdr>
            <w:top w:val="none" w:sz="0" w:space="0" w:color="auto"/>
            <w:left w:val="none" w:sz="0" w:space="0" w:color="auto"/>
            <w:bottom w:val="none" w:sz="0" w:space="0" w:color="auto"/>
            <w:right w:val="none" w:sz="0" w:space="0" w:color="auto"/>
          </w:divBdr>
        </w:div>
        <w:div w:id="468520146">
          <w:marLeft w:val="0"/>
          <w:marRight w:val="0"/>
          <w:marTop w:val="0"/>
          <w:marBottom w:val="0"/>
          <w:divBdr>
            <w:top w:val="none" w:sz="0" w:space="0" w:color="auto"/>
            <w:left w:val="none" w:sz="0" w:space="0" w:color="auto"/>
            <w:bottom w:val="none" w:sz="0" w:space="0" w:color="auto"/>
            <w:right w:val="none" w:sz="0" w:space="0" w:color="auto"/>
          </w:divBdr>
        </w:div>
        <w:div w:id="497304602">
          <w:marLeft w:val="0"/>
          <w:marRight w:val="0"/>
          <w:marTop w:val="0"/>
          <w:marBottom w:val="0"/>
          <w:divBdr>
            <w:top w:val="none" w:sz="0" w:space="0" w:color="auto"/>
            <w:left w:val="none" w:sz="0" w:space="0" w:color="auto"/>
            <w:bottom w:val="none" w:sz="0" w:space="0" w:color="auto"/>
            <w:right w:val="none" w:sz="0" w:space="0" w:color="auto"/>
          </w:divBdr>
        </w:div>
        <w:div w:id="509411553">
          <w:marLeft w:val="0"/>
          <w:marRight w:val="0"/>
          <w:marTop w:val="0"/>
          <w:marBottom w:val="0"/>
          <w:divBdr>
            <w:top w:val="none" w:sz="0" w:space="0" w:color="auto"/>
            <w:left w:val="none" w:sz="0" w:space="0" w:color="auto"/>
            <w:bottom w:val="none" w:sz="0" w:space="0" w:color="auto"/>
            <w:right w:val="none" w:sz="0" w:space="0" w:color="auto"/>
          </w:divBdr>
        </w:div>
        <w:div w:id="511796062">
          <w:marLeft w:val="0"/>
          <w:marRight w:val="0"/>
          <w:marTop w:val="0"/>
          <w:marBottom w:val="0"/>
          <w:divBdr>
            <w:top w:val="none" w:sz="0" w:space="0" w:color="auto"/>
            <w:left w:val="none" w:sz="0" w:space="0" w:color="auto"/>
            <w:bottom w:val="none" w:sz="0" w:space="0" w:color="auto"/>
            <w:right w:val="none" w:sz="0" w:space="0" w:color="auto"/>
          </w:divBdr>
        </w:div>
        <w:div w:id="518861009">
          <w:marLeft w:val="0"/>
          <w:marRight w:val="0"/>
          <w:marTop w:val="0"/>
          <w:marBottom w:val="0"/>
          <w:divBdr>
            <w:top w:val="none" w:sz="0" w:space="0" w:color="auto"/>
            <w:left w:val="none" w:sz="0" w:space="0" w:color="auto"/>
            <w:bottom w:val="none" w:sz="0" w:space="0" w:color="auto"/>
            <w:right w:val="none" w:sz="0" w:space="0" w:color="auto"/>
          </w:divBdr>
        </w:div>
        <w:div w:id="524830925">
          <w:marLeft w:val="0"/>
          <w:marRight w:val="0"/>
          <w:marTop w:val="0"/>
          <w:marBottom w:val="0"/>
          <w:divBdr>
            <w:top w:val="none" w:sz="0" w:space="0" w:color="auto"/>
            <w:left w:val="none" w:sz="0" w:space="0" w:color="auto"/>
            <w:bottom w:val="none" w:sz="0" w:space="0" w:color="auto"/>
            <w:right w:val="none" w:sz="0" w:space="0" w:color="auto"/>
          </w:divBdr>
        </w:div>
        <w:div w:id="542786754">
          <w:marLeft w:val="0"/>
          <w:marRight w:val="0"/>
          <w:marTop w:val="0"/>
          <w:marBottom w:val="0"/>
          <w:divBdr>
            <w:top w:val="none" w:sz="0" w:space="0" w:color="auto"/>
            <w:left w:val="none" w:sz="0" w:space="0" w:color="auto"/>
            <w:bottom w:val="none" w:sz="0" w:space="0" w:color="auto"/>
            <w:right w:val="none" w:sz="0" w:space="0" w:color="auto"/>
          </w:divBdr>
        </w:div>
        <w:div w:id="554893786">
          <w:marLeft w:val="0"/>
          <w:marRight w:val="0"/>
          <w:marTop w:val="0"/>
          <w:marBottom w:val="0"/>
          <w:divBdr>
            <w:top w:val="none" w:sz="0" w:space="0" w:color="auto"/>
            <w:left w:val="none" w:sz="0" w:space="0" w:color="auto"/>
            <w:bottom w:val="none" w:sz="0" w:space="0" w:color="auto"/>
            <w:right w:val="none" w:sz="0" w:space="0" w:color="auto"/>
          </w:divBdr>
        </w:div>
        <w:div w:id="583339746">
          <w:marLeft w:val="0"/>
          <w:marRight w:val="0"/>
          <w:marTop w:val="0"/>
          <w:marBottom w:val="0"/>
          <w:divBdr>
            <w:top w:val="none" w:sz="0" w:space="0" w:color="auto"/>
            <w:left w:val="none" w:sz="0" w:space="0" w:color="auto"/>
            <w:bottom w:val="none" w:sz="0" w:space="0" w:color="auto"/>
            <w:right w:val="none" w:sz="0" w:space="0" w:color="auto"/>
          </w:divBdr>
        </w:div>
        <w:div w:id="619847996">
          <w:marLeft w:val="0"/>
          <w:marRight w:val="0"/>
          <w:marTop w:val="0"/>
          <w:marBottom w:val="0"/>
          <w:divBdr>
            <w:top w:val="none" w:sz="0" w:space="0" w:color="auto"/>
            <w:left w:val="none" w:sz="0" w:space="0" w:color="auto"/>
            <w:bottom w:val="none" w:sz="0" w:space="0" w:color="auto"/>
            <w:right w:val="none" w:sz="0" w:space="0" w:color="auto"/>
          </w:divBdr>
        </w:div>
        <w:div w:id="686181653">
          <w:marLeft w:val="0"/>
          <w:marRight w:val="0"/>
          <w:marTop w:val="0"/>
          <w:marBottom w:val="0"/>
          <w:divBdr>
            <w:top w:val="none" w:sz="0" w:space="0" w:color="auto"/>
            <w:left w:val="none" w:sz="0" w:space="0" w:color="auto"/>
            <w:bottom w:val="none" w:sz="0" w:space="0" w:color="auto"/>
            <w:right w:val="none" w:sz="0" w:space="0" w:color="auto"/>
          </w:divBdr>
        </w:div>
        <w:div w:id="690883627">
          <w:marLeft w:val="0"/>
          <w:marRight w:val="0"/>
          <w:marTop w:val="0"/>
          <w:marBottom w:val="0"/>
          <w:divBdr>
            <w:top w:val="none" w:sz="0" w:space="0" w:color="auto"/>
            <w:left w:val="none" w:sz="0" w:space="0" w:color="auto"/>
            <w:bottom w:val="none" w:sz="0" w:space="0" w:color="auto"/>
            <w:right w:val="none" w:sz="0" w:space="0" w:color="auto"/>
          </w:divBdr>
        </w:div>
        <w:div w:id="692727469">
          <w:marLeft w:val="0"/>
          <w:marRight w:val="0"/>
          <w:marTop w:val="0"/>
          <w:marBottom w:val="0"/>
          <w:divBdr>
            <w:top w:val="none" w:sz="0" w:space="0" w:color="auto"/>
            <w:left w:val="none" w:sz="0" w:space="0" w:color="auto"/>
            <w:bottom w:val="none" w:sz="0" w:space="0" w:color="auto"/>
            <w:right w:val="none" w:sz="0" w:space="0" w:color="auto"/>
          </w:divBdr>
        </w:div>
        <w:div w:id="709694671">
          <w:marLeft w:val="0"/>
          <w:marRight w:val="0"/>
          <w:marTop w:val="0"/>
          <w:marBottom w:val="0"/>
          <w:divBdr>
            <w:top w:val="none" w:sz="0" w:space="0" w:color="auto"/>
            <w:left w:val="none" w:sz="0" w:space="0" w:color="auto"/>
            <w:bottom w:val="none" w:sz="0" w:space="0" w:color="auto"/>
            <w:right w:val="none" w:sz="0" w:space="0" w:color="auto"/>
          </w:divBdr>
        </w:div>
        <w:div w:id="721440998">
          <w:marLeft w:val="0"/>
          <w:marRight w:val="0"/>
          <w:marTop w:val="0"/>
          <w:marBottom w:val="0"/>
          <w:divBdr>
            <w:top w:val="none" w:sz="0" w:space="0" w:color="auto"/>
            <w:left w:val="none" w:sz="0" w:space="0" w:color="auto"/>
            <w:bottom w:val="none" w:sz="0" w:space="0" w:color="auto"/>
            <w:right w:val="none" w:sz="0" w:space="0" w:color="auto"/>
          </w:divBdr>
        </w:div>
        <w:div w:id="725107021">
          <w:marLeft w:val="0"/>
          <w:marRight w:val="0"/>
          <w:marTop w:val="0"/>
          <w:marBottom w:val="0"/>
          <w:divBdr>
            <w:top w:val="none" w:sz="0" w:space="0" w:color="auto"/>
            <w:left w:val="none" w:sz="0" w:space="0" w:color="auto"/>
            <w:bottom w:val="none" w:sz="0" w:space="0" w:color="auto"/>
            <w:right w:val="none" w:sz="0" w:space="0" w:color="auto"/>
          </w:divBdr>
        </w:div>
        <w:div w:id="733820909">
          <w:marLeft w:val="0"/>
          <w:marRight w:val="0"/>
          <w:marTop w:val="0"/>
          <w:marBottom w:val="0"/>
          <w:divBdr>
            <w:top w:val="none" w:sz="0" w:space="0" w:color="auto"/>
            <w:left w:val="none" w:sz="0" w:space="0" w:color="auto"/>
            <w:bottom w:val="none" w:sz="0" w:space="0" w:color="auto"/>
            <w:right w:val="none" w:sz="0" w:space="0" w:color="auto"/>
          </w:divBdr>
        </w:div>
        <w:div w:id="771971726">
          <w:marLeft w:val="0"/>
          <w:marRight w:val="0"/>
          <w:marTop w:val="0"/>
          <w:marBottom w:val="0"/>
          <w:divBdr>
            <w:top w:val="none" w:sz="0" w:space="0" w:color="auto"/>
            <w:left w:val="none" w:sz="0" w:space="0" w:color="auto"/>
            <w:bottom w:val="none" w:sz="0" w:space="0" w:color="auto"/>
            <w:right w:val="none" w:sz="0" w:space="0" w:color="auto"/>
          </w:divBdr>
        </w:div>
        <w:div w:id="798110624">
          <w:marLeft w:val="0"/>
          <w:marRight w:val="0"/>
          <w:marTop w:val="0"/>
          <w:marBottom w:val="0"/>
          <w:divBdr>
            <w:top w:val="none" w:sz="0" w:space="0" w:color="auto"/>
            <w:left w:val="none" w:sz="0" w:space="0" w:color="auto"/>
            <w:bottom w:val="none" w:sz="0" w:space="0" w:color="auto"/>
            <w:right w:val="none" w:sz="0" w:space="0" w:color="auto"/>
          </w:divBdr>
        </w:div>
        <w:div w:id="827751738">
          <w:marLeft w:val="0"/>
          <w:marRight w:val="0"/>
          <w:marTop w:val="0"/>
          <w:marBottom w:val="0"/>
          <w:divBdr>
            <w:top w:val="none" w:sz="0" w:space="0" w:color="auto"/>
            <w:left w:val="none" w:sz="0" w:space="0" w:color="auto"/>
            <w:bottom w:val="none" w:sz="0" w:space="0" w:color="auto"/>
            <w:right w:val="none" w:sz="0" w:space="0" w:color="auto"/>
          </w:divBdr>
        </w:div>
        <w:div w:id="840513263">
          <w:marLeft w:val="0"/>
          <w:marRight w:val="0"/>
          <w:marTop w:val="0"/>
          <w:marBottom w:val="0"/>
          <w:divBdr>
            <w:top w:val="none" w:sz="0" w:space="0" w:color="auto"/>
            <w:left w:val="none" w:sz="0" w:space="0" w:color="auto"/>
            <w:bottom w:val="none" w:sz="0" w:space="0" w:color="auto"/>
            <w:right w:val="none" w:sz="0" w:space="0" w:color="auto"/>
          </w:divBdr>
        </w:div>
        <w:div w:id="858856250">
          <w:marLeft w:val="0"/>
          <w:marRight w:val="0"/>
          <w:marTop w:val="0"/>
          <w:marBottom w:val="0"/>
          <w:divBdr>
            <w:top w:val="none" w:sz="0" w:space="0" w:color="auto"/>
            <w:left w:val="none" w:sz="0" w:space="0" w:color="auto"/>
            <w:bottom w:val="none" w:sz="0" w:space="0" w:color="auto"/>
            <w:right w:val="none" w:sz="0" w:space="0" w:color="auto"/>
          </w:divBdr>
        </w:div>
        <w:div w:id="860826081">
          <w:marLeft w:val="0"/>
          <w:marRight w:val="0"/>
          <w:marTop w:val="0"/>
          <w:marBottom w:val="0"/>
          <w:divBdr>
            <w:top w:val="none" w:sz="0" w:space="0" w:color="auto"/>
            <w:left w:val="none" w:sz="0" w:space="0" w:color="auto"/>
            <w:bottom w:val="none" w:sz="0" w:space="0" w:color="auto"/>
            <w:right w:val="none" w:sz="0" w:space="0" w:color="auto"/>
          </w:divBdr>
        </w:div>
        <w:div w:id="875898348">
          <w:marLeft w:val="0"/>
          <w:marRight w:val="0"/>
          <w:marTop w:val="0"/>
          <w:marBottom w:val="0"/>
          <w:divBdr>
            <w:top w:val="none" w:sz="0" w:space="0" w:color="auto"/>
            <w:left w:val="none" w:sz="0" w:space="0" w:color="auto"/>
            <w:bottom w:val="none" w:sz="0" w:space="0" w:color="auto"/>
            <w:right w:val="none" w:sz="0" w:space="0" w:color="auto"/>
          </w:divBdr>
        </w:div>
        <w:div w:id="905258833">
          <w:marLeft w:val="0"/>
          <w:marRight w:val="0"/>
          <w:marTop w:val="0"/>
          <w:marBottom w:val="0"/>
          <w:divBdr>
            <w:top w:val="none" w:sz="0" w:space="0" w:color="auto"/>
            <w:left w:val="none" w:sz="0" w:space="0" w:color="auto"/>
            <w:bottom w:val="none" w:sz="0" w:space="0" w:color="auto"/>
            <w:right w:val="none" w:sz="0" w:space="0" w:color="auto"/>
          </w:divBdr>
        </w:div>
        <w:div w:id="945116977">
          <w:marLeft w:val="0"/>
          <w:marRight w:val="0"/>
          <w:marTop w:val="0"/>
          <w:marBottom w:val="0"/>
          <w:divBdr>
            <w:top w:val="none" w:sz="0" w:space="0" w:color="auto"/>
            <w:left w:val="none" w:sz="0" w:space="0" w:color="auto"/>
            <w:bottom w:val="none" w:sz="0" w:space="0" w:color="auto"/>
            <w:right w:val="none" w:sz="0" w:space="0" w:color="auto"/>
          </w:divBdr>
        </w:div>
        <w:div w:id="964700917">
          <w:marLeft w:val="0"/>
          <w:marRight w:val="0"/>
          <w:marTop w:val="0"/>
          <w:marBottom w:val="0"/>
          <w:divBdr>
            <w:top w:val="none" w:sz="0" w:space="0" w:color="auto"/>
            <w:left w:val="none" w:sz="0" w:space="0" w:color="auto"/>
            <w:bottom w:val="none" w:sz="0" w:space="0" w:color="auto"/>
            <w:right w:val="none" w:sz="0" w:space="0" w:color="auto"/>
          </w:divBdr>
        </w:div>
        <w:div w:id="968709448">
          <w:marLeft w:val="0"/>
          <w:marRight w:val="0"/>
          <w:marTop w:val="0"/>
          <w:marBottom w:val="0"/>
          <w:divBdr>
            <w:top w:val="none" w:sz="0" w:space="0" w:color="auto"/>
            <w:left w:val="none" w:sz="0" w:space="0" w:color="auto"/>
            <w:bottom w:val="none" w:sz="0" w:space="0" w:color="auto"/>
            <w:right w:val="none" w:sz="0" w:space="0" w:color="auto"/>
          </w:divBdr>
        </w:div>
        <w:div w:id="974988203">
          <w:marLeft w:val="0"/>
          <w:marRight w:val="0"/>
          <w:marTop w:val="0"/>
          <w:marBottom w:val="0"/>
          <w:divBdr>
            <w:top w:val="none" w:sz="0" w:space="0" w:color="auto"/>
            <w:left w:val="none" w:sz="0" w:space="0" w:color="auto"/>
            <w:bottom w:val="none" w:sz="0" w:space="0" w:color="auto"/>
            <w:right w:val="none" w:sz="0" w:space="0" w:color="auto"/>
          </w:divBdr>
        </w:div>
        <w:div w:id="1024019081">
          <w:marLeft w:val="0"/>
          <w:marRight w:val="0"/>
          <w:marTop w:val="0"/>
          <w:marBottom w:val="0"/>
          <w:divBdr>
            <w:top w:val="none" w:sz="0" w:space="0" w:color="auto"/>
            <w:left w:val="none" w:sz="0" w:space="0" w:color="auto"/>
            <w:bottom w:val="none" w:sz="0" w:space="0" w:color="auto"/>
            <w:right w:val="none" w:sz="0" w:space="0" w:color="auto"/>
          </w:divBdr>
        </w:div>
        <w:div w:id="1041324411">
          <w:marLeft w:val="0"/>
          <w:marRight w:val="0"/>
          <w:marTop w:val="0"/>
          <w:marBottom w:val="0"/>
          <w:divBdr>
            <w:top w:val="none" w:sz="0" w:space="0" w:color="auto"/>
            <w:left w:val="none" w:sz="0" w:space="0" w:color="auto"/>
            <w:bottom w:val="none" w:sz="0" w:space="0" w:color="auto"/>
            <w:right w:val="none" w:sz="0" w:space="0" w:color="auto"/>
          </w:divBdr>
        </w:div>
        <w:div w:id="1056322110">
          <w:marLeft w:val="0"/>
          <w:marRight w:val="0"/>
          <w:marTop w:val="0"/>
          <w:marBottom w:val="0"/>
          <w:divBdr>
            <w:top w:val="none" w:sz="0" w:space="0" w:color="auto"/>
            <w:left w:val="none" w:sz="0" w:space="0" w:color="auto"/>
            <w:bottom w:val="none" w:sz="0" w:space="0" w:color="auto"/>
            <w:right w:val="none" w:sz="0" w:space="0" w:color="auto"/>
          </w:divBdr>
        </w:div>
        <w:div w:id="1070617350">
          <w:marLeft w:val="0"/>
          <w:marRight w:val="0"/>
          <w:marTop w:val="0"/>
          <w:marBottom w:val="0"/>
          <w:divBdr>
            <w:top w:val="none" w:sz="0" w:space="0" w:color="auto"/>
            <w:left w:val="none" w:sz="0" w:space="0" w:color="auto"/>
            <w:bottom w:val="none" w:sz="0" w:space="0" w:color="auto"/>
            <w:right w:val="none" w:sz="0" w:space="0" w:color="auto"/>
          </w:divBdr>
        </w:div>
        <w:div w:id="1085149883">
          <w:marLeft w:val="0"/>
          <w:marRight w:val="0"/>
          <w:marTop w:val="0"/>
          <w:marBottom w:val="0"/>
          <w:divBdr>
            <w:top w:val="none" w:sz="0" w:space="0" w:color="auto"/>
            <w:left w:val="none" w:sz="0" w:space="0" w:color="auto"/>
            <w:bottom w:val="none" w:sz="0" w:space="0" w:color="auto"/>
            <w:right w:val="none" w:sz="0" w:space="0" w:color="auto"/>
          </w:divBdr>
        </w:div>
        <w:div w:id="1192452043">
          <w:marLeft w:val="0"/>
          <w:marRight w:val="0"/>
          <w:marTop w:val="0"/>
          <w:marBottom w:val="0"/>
          <w:divBdr>
            <w:top w:val="none" w:sz="0" w:space="0" w:color="auto"/>
            <w:left w:val="none" w:sz="0" w:space="0" w:color="auto"/>
            <w:bottom w:val="none" w:sz="0" w:space="0" w:color="auto"/>
            <w:right w:val="none" w:sz="0" w:space="0" w:color="auto"/>
          </w:divBdr>
        </w:div>
        <w:div w:id="1198472520">
          <w:marLeft w:val="0"/>
          <w:marRight w:val="0"/>
          <w:marTop w:val="0"/>
          <w:marBottom w:val="0"/>
          <w:divBdr>
            <w:top w:val="none" w:sz="0" w:space="0" w:color="auto"/>
            <w:left w:val="none" w:sz="0" w:space="0" w:color="auto"/>
            <w:bottom w:val="none" w:sz="0" w:space="0" w:color="auto"/>
            <w:right w:val="none" w:sz="0" w:space="0" w:color="auto"/>
          </w:divBdr>
        </w:div>
        <w:div w:id="1223710615">
          <w:marLeft w:val="0"/>
          <w:marRight w:val="0"/>
          <w:marTop w:val="0"/>
          <w:marBottom w:val="0"/>
          <w:divBdr>
            <w:top w:val="none" w:sz="0" w:space="0" w:color="auto"/>
            <w:left w:val="none" w:sz="0" w:space="0" w:color="auto"/>
            <w:bottom w:val="none" w:sz="0" w:space="0" w:color="auto"/>
            <w:right w:val="none" w:sz="0" w:space="0" w:color="auto"/>
          </w:divBdr>
        </w:div>
        <w:div w:id="1227447313">
          <w:marLeft w:val="0"/>
          <w:marRight w:val="0"/>
          <w:marTop w:val="0"/>
          <w:marBottom w:val="0"/>
          <w:divBdr>
            <w:top w:val="none" w:sz="0" w:space="0" w:color="auto"/>
            <w:left w:val="none" w:sz="0" w:space="0" w:color="auto"/>
            <w:bottom w:val="none" w:sz="0" w:space="0" w:color="auto"/>
            <w:right w:val="none" w:sz="0" w:space="0" w:color="auto"/>
          </w:divBdr>
        </w:div>
        <w:div w:id="1257591231">
          <w:marLeft w:val="0"/>
          <w:marRight w:val="0"/>
          <w:marTop w:val="0"/>
          <w:marBottom w:val="0"/>
          <w:divBdr>
            <w:top w:val="none" w:sz="0" w:space="0" w:color="auto"/>
            <w:left w:val="none" w:sz="0" w:space="0" w:color="auto"/>
            <w:bottom w:val="none" w:sz="0" w:space="0" w:color="auto"/>
            <w:right w:val="none" w:sz="0" w:space="0" w:color="auto"/>
          </w:divBdr>
        </w:div>
        <w:div w:id="1258756745">
          <w:marLeft w:val="0"/>
          <w:marRight w:val="0"/>
          <w:marTop w:val="0"/>
          <w:marBottom w:val="0"/>
          <w:divBdr>
            <w:top w:val="none" w:sz="0" w:space="0" w:color="auto"/>
            <w:left w:val="none" w:sz="0" w:space="0" w:color="auto"/>
            <w:bottom w:val="none" w:sz="0" w:space="0" w:color="auto"/>
            <w:right w:val="none" w:sz="0" w:space="0" w:color="auto"/>
          </w:divBdr>
        </w:div>
        <w:div w:id="1314481593">
          <w:marLeft w:val="0"/>
          <w:marRight w:val="0"/>
          <w:marTop w:val="0"/>
          <w:marBottom w:val="0"/>
          <w:divBdr>
            <w:top w:val="none" w:sz="0" w:space="0" w:color="auto"/>
            <w:left w:val="none" w:sz="0" w:space="0" w:color="auto"/>
            <w:bottom w:val="none" w:sz="0" w:space="0" w:color="auto"/>
            <w:right w:val="none" w:sz="0" w:space="0" w:color="auto"/>
          </w:divBdr>
        </w:div>
        <w:div w:id="1332100385">
          <w:marLeft w:val="0"/>
          <w:marRight w:val="0"/>
          <w:marTop w:val="0"/>
          <w:marBottom w:val="0"/>
          <w:divBdr>
            <w:top w:val="none" w:sz="0" w:space="0" w:color="auto"/>
            <w:left w:val="none" w:sz="0" w:space="0" w:color="auto"/>
            <w:bottom w:val="none" w:sz="0" w:space="0" w:color="auto"/>
            <w:right w:val="none" w:sz="0" w:space="0" w:color="auto"/>
          </w:divBdr>
        </w:div>
        <w:div w:id="1333340998">
          <w:marLeft w:val="0"/>
          <w:marRight w:val="0"/>
          <w:marTop w:val="0"/>
          <w:marBottom w:val="0"/>
          <w:divBdr>
            <w:top w:val="none" w:sz="0" w:space="0" w:color="auto"/>
            <w:left w:val="none" w:sz="0" w:space="0" w:color="auto"/>
            <w:bottom w:val="none" w:sz="0" w:space="0" w:color="auto"/>
            <w:right w:val="none" w:sz="0" w:space="0" w:color="auto"/>
          </w:divBdr>
        </w:div>
        <w:div w:id="1340279473">
          <w:marLeft w:val="0"/>
          <w:marRight w:val="0"/>
          <w:marTop w:val="0"/>
          <w:marBottom w:val="0"/>
          <w:divBdr>
            <w:top w:val="none" w:sz="0" w:space="0" w:color="auto"/>
            <w:left w:val="none" w:sz="0" w:space="0" w:color="auto"/>
            <w:bottom w:val="none" w:sz="0" w:space="0" w:color="auto"/>
            <w:right w:val="none" w:sz="0" w:space="0" w:color="auto"/>
          </w:divBdr>
        </w:div>
        <w:div w:id="1421490344">
          <w:marLeft w:val="0"/>
          <w:marRight w:val="0"/>
          <w:marTop w:val="0"/>
          <w:marBottom w:val="0"/>
          <w:divBdr>
            <w:top w:val="none" w:sz="0" w:space="0" w:color="auto"/>
            <w:left w:val="none" w:sz="0" w:space="0" w:color="auto"/>
            <w:bottom w:val="none" w:sz="0" w:space="0" w:color="auto"/>
            <w:right w:val="none" w:sz="0" w:space="0" w:color="auto"/>
          </w:divBdr>
        </w:div>
        <w:div w:id="1433940062">
          <w:marLeft w:val="0"/>
          <w:marRight w:val="0"/>
          <w:marTop w:val="0"/>
          <w:marBottom w:val="0"/>
          <w:divBdr>
            <w:top w:val="none" w:sz="0" w:space="0" w:color="auto"/>
            <w:left w:val="none" w:sz="0" w:space="0" w:color="auto"/>
            <w:bottom w:val="none" w:sz="0" w:space="0" w:color="auto"/>
            <w:right w:val="none" w:sz="0" w:space="0" w:color="auto"/>
          </w:divBdr>
        </w:div>
        <w:div w:id="1437870581">
          <w:marLeft w:val="0"/>
          <w:marRight w:val="0"/>
          <w:marTop w:val="0"/>
          <w:marBottom w:val="0"/>
          <w:divBdr>
            <w:top w:val="none" w:sz="0" w:space="0" w:color="auto"/>
            <w:left w:val="none" w:sz="0" w:space="0" w:color="auto"/>
            <w:bottom w:val="none" w:sz="0" w:space="0" w:color="auto"/>
            <w:right w:val="none" w:sz="0" w:space="0" w:color="auto"/>
          </w:divBdr>
        </w:div>
        <w:div w:id="1448696425">
          <w:marLeft w:val="0"/>
          <w:marRight w:val="0"/>
          <w:marTop w:val="0"/>
          <w:marBottom w:val="0"/>
          <w:divBdr>
            <w:top w:val="none" w:sz="0" w:space="0" w:color="auto"/>
            <w:left w:val="none" w:sz="0" w:space="0" w:color="auto"/>
            <w:bottom w:val="none" w:sz="0" w:space="0" w:color="auto"/>
            <w:right w:val="none" w:sz="0" w:space="0" w:color="auto"/>
          </w:divBdr>
        </w:div>
        <w:div w:id="1451506528">
          <w:marLeft w:val="0"/>
          <w:marRight w:val="0"/>
          <w:marTop w:val="0"/>
          <w:marBottom w:val="0"/>
          <w:divBdr>
            <w:top w:val="none" w:sz="0" w:space="0" w:color="auto"/>
            <w:left w:val="none" w:sz="0" w:space="0" w:color="auto"/>
            <w:bottom w:val="none" w:sz="0" w:space="0" w:color="auto"/>
            <w:right w:val="none" w:sz="0" w:space="0" w:color="auto"/>
          </w:divBdr>
        </w:div>
        <w:div w:id="1461344317">
          <w:marLeft w:val="0"/>
          <w:marRight w:val="0"/>
          <w:marTop w:val="0"/>
          <w:marBottom w:val="0"/>
          <w:divBdr>
            <w:top w:val="none" w:sz="0" w:space="0" w:color="auto"/>
            <w:left w:val="none" w:sz="0" w:space="0" w:color="auto"/>
            <w:bottom w:val="none" w:sz="0" w:space="0" w:color="auto"/>
            <w:right w:val="none" w:sz="0" w:space="0" w:color="auto"/>
          </w:divBdr>
        </w:div>
        <w:div w:id="1462260648">
          <w:marLeft w:val="0"/>
          <w:marRight w:val="0"/>
          <w:marTop w:val="0"/>
          <w:marBottom w:val="0"/>
          <w:divBdr>
            <w:top w:val="none" w:sz="0" w:space="0" w:color="auto"/>
            <w:left w:val="none" w:sz="0" w:space="0" w:color="auto"/>
            <w:bottom w:val="none" w:sz="0" w:space="0" w:color="auto"/>
            <w:right w:val="none" w:sz="0" w:space="0" w:color="auto"/>
          </w:divBdr>
        </w:div>
        <w:div w:id="1497839569">
          <w:marLeft w:val="0"/>
          <w:marRight w:val="0"/>
          <w:marTop w:val="0"/>
          <w:marBottom w:val="0"/>
          <w:divBdr>
            <w:top w:val="none" w:sz="0" w:space="0" w:color="auto"/>
            <w:left w:val="none" w:sz="0" w:space="0" w:color="auto"/>
            <w:bottom w:val="none" w:sz="0" w:space="0" w:color="auto"/>
            <w:right w:val="none" w:sz="0" w:space="0" w:color="auto"/>
          </w:divBdr>
        </w:div>
        <w:div w:id="1503932978">
          <w:marLeft w:val="0"/>
          <w:marRight w:val="0"/>
          <w:marTop w:val="0"/>
          <w:marBottom w:val="0"/>
          <w:divBdr>
            <w:top w:val="none" w:sz="0" w:space="0" w:color="auto"/>
            <w:left w:val="none" w:sz="0" w:space="0" w:color="auto"/>
            <w:bottom w:val="none" w:sz="0" w:space="0" w:color="auto"/>
            <w:right w:val="none" w:sz="0" w:space="0" w:color="auto"/>
          </w:divBdr>
        </w:div>
        <w:div w:id="1510832057">
          <w:marLeft w:val="0"/>
          <w:marRight w:val="0"/>
          <w:marTop w:val="0"/>
          <w:marBottom w:val="0"/>
          <w:divBdr>
            <w:top w:val="none" w:sz="0" w:space="0" w:color="auto"/>
            <w:left w:val="none" w:sz="0" w:space="0" w:color="auto"/>
            <w:bottom w:val="none" w:sz="0" w:space="0" w:color="auto"/>
            <w:right w:val="none" w:sz="0" w:space="0" w:color="auto"/>
          </w:divBdr>
        </w:div>
        <w:div w:id="1542471630">
          <w:marLeft w:val="0"/>
          <w:marRight w:val="0"/>
          <w:marTop w:val="0"/>
          <w:marBottom w:val="0"/>
          <w:divBdr>
            <w:top w:val="none" w:sz="0" w:space="0" w:color="auto"/>
            <w:left w:val="none" w:sz="0" w:space="0" w:color="auto"/>
            <w:bottom w:val="none" w:sz="0" w:space="0" w:color="auto"/>
            <w:right w:val="none" w:sz="0" w:space="0" w:color="auto"/>
          </w:divBdr>
        </w:div>
        <w:div w:id="1542666411">
          <w:marLeft w:val="0"/>
          <w:marRight w:val="0"/>
          <w:marTop w:val="0"/>
          <w:marBottom w:val="0"/>
          <w:divBdr>
            <w:top w:val="none" w:sz="0" w:space="0" w:color="auto"/>
            <w:left w:val="none" w:sz="0" w:space="0" w:color="auto"/>
            <w:bottom w:val="none" w:sz="0" w:space="0" w:color="auto"/>
            <w:right w:val="none" w:sz="0" w:space="0" w:color="auto"/>
          </w:divBdr>
        </w:div>
        <w:div w:id="1552037629">
          <w:marLeft w:val="0"/>
          <w:marRight w:val="0"/>
          <w:marTop w:val="0"/>
          <w:marBottom w:val="0"/>
          <w:divBdr>
            <w:top w:val="none" w:sz="0" w:space="0" w:color="auto"/>
            <w:left w:val="none" w:sz="0" w:space="0" w:color="auto"/>
            <w:bottom w:val="none" w:sz="0" w:space="0" w:color="auto"/>
            <w:right w:val="none" w:sz="0" w:space="0" w:color="auto"/>
          </w:divBdr>
        </w:div>
        <w:div w:id="1594900304">
          <w:marLeft w:val="0"/>
          <w:marRight w:val="0"/>
          <w:marTop w:val="0"/>
          <w:marBottom w:val="0"/>
          <w:divBdr>
            <w:top w:val="none" w:sz="0" w:space="0" w:color="auto"/>
            <w:left w:val="none" w:sz="0" w:space="0" w:color="auto"/>
            <w:bottom w:val="none" w:sz="0" w:space="0" w:color="auto"/>
            <w:right w:val="none" w:sz="0" w:space="0" w:color="auto"/>
          </w:divBdr>
        </w:div>
        <w:div w:id="1631747566">
          <w:marLeft w:val="0"/>
          <w:marRight w:val="0"/>
          <w:marTop w:val="0"/>
          <w:marBottom w:val="0"/>
          <w:divBdr>
            <w:top w:val="none" w:sz="0" w:space="0" w:color="auto"/>
            <w:left w:val="none" w:sz="0" w:space="0" w:color="auto"/>
            <w:bottom w:val="none" w:sz="0" w:space="0" w:color="auto"/>
            <w:right w:val="none" w:sz="0" w:space="0" w:color="auto"/>
          </w:divBdr>
        </w:div>
        <w:div w:id="1673028730">
          <w:marLeft w:val="0"/>
          <w:marRight w:val="0"/>
          <w:marTop w:val="0"/>
          <w:marBottom w:val="0"/>
          <w:divBdr>
            <w:top w:val="none" w:sz="0" w:space="0" w:color="auto"/>
            <w:left w:val="none" w:sz="0" w:space="0" w:color="auto"/>
            <w:bottom w:val="none" w:sz="0" w:space="0" w:color="auto"/>
            <w:right w:val="none" w:sz="0" w:space="0" w:color="auto"/>
          </w:divBdr>
        </w:div>
        <w:div w:id="1675298879">
          <w:marLeft w:val="0"/>
          <w:marRight w:val="0"/>
          <w:marTop w:val="0"/>
          <w:marBottom w:val="0"/>
          <w:divBdr>
            <w:top w:val="none" w:sz="0" w:space="0" w:color="auto"/>
            <w:left w:val="none" w:sz="0" w:space="0" w:color="auto"/>
            <w:bottom w:val="none" w:sz="0" w:space="0" w:color="auto"/>
            <w:right w:val="none" w:sz="0" w:space="0" w:color="auto"/>
          </w:divBdr>
        </w:div>
        <w:div w:id="1696955193">
          <w:marLeft w:val="0"/>
          <w:marRight w:val="0"/>
          <w:marTop w:val="0"/>
          <w:marBottom w:val="0"/>
          <w:divBdr>
            <w:top w:val="none" w:sz="0" w:space="0" w:color="auto"/>
            <w:left w:val="none" w:sz="0" w:space="0" w:color="auto"/>
            <w:bottom w:val="none" w:sz="0" w:space="0" w:color="auto"/>
            <w:right w:val="none" w:sz="0" w:space="0" w:color="auto"/>
          </w:divBdr>
        </w:div>
        <w:div w:id="1725984379">
          <w:marLeft w:val="0"/>
          <w:marRight w:val="0"/>
          <w:marTop w:val="0"/>
          <w:marBottom w:val="0"/>
          <w:divBdr>
            <w:top w:val="none" w:sz="0" w:space="0" w:color="auto"/>
            <w:left w:val="none" w:sz="0" w:space="0" w:color="auto"/>
            <w:bottom w:val="none" w:sz="0" w:space="0" w:color="auto"/>
            <w:right w:val="none" w:sz="0" w:space="0" w:color="auto"/>
          </w:divBdr>
        </w:div>
        <w:div w:id="1770352217">
          <w:marLeft w:val="0"/>
          <w:marRight w:val="0"/>
          <w:marTop w:val="0"/>
          <w:marBottom w:val="0"/>
          <w:divBdr>
            <w:top w:val="none" w:sz="0" w:space="0" w:color="auto"/>
            <w:left w:val="none" w:sz="0" w:space="0" w:color="auto"/>
            <w:bottom w:val="none" w:sz="0" w:space="0" w:color="auto"/>
            <w:right w:val="none" w:sz="0" w:space="0" w:color="auto"/>
          </w:divBdr>
        </w:div>
        <w:div w:id="1781759153">
          <w:marLeft w:val="0"/>
          <w:marRight w:val="0"/>
          <w:marTop w:val="0"/>
          <w:marBottom w:val="0"/>
          <w:divBdr>
            <w:top w:val="none" w:sz="0" w:space="0" w:color="auto"/>
            <w:left w:val="none" w:sz="0" w:space="0" w:color="auto"/>
            <w:bottom w:val="none" w:sz="0" w:space="0" w:color="auto"/>
            <w:right w:val="none" w:sz="0" w:space="0" w:color="auto"/>
          </w:divBdr>
        </w:div>
        <w:div w:id="1835611334">
          <w:marLeft w:val="0"/>
          <w:marRight w:val="0"/>
          <w:marTop w:val="0"/>
          <w:marBottom w:val="0"/>
          <w:divBdr>
            <w:top w:val="none" w:sz="0" w:space="0" w:color="auto"/>
            <w:left w:val="none" w:sz="0" w:space="0" w:color="auto"/>
            <w:bottom w:val="none" w:sz="0" w:space="0" w:color="auto"/>
            <w:right w:val="none" w:sz="0" w:space="0" w:color="auto"/>
          </w:divBdr>
        </w:div>
        <w:div w:id="1839884037">
          <w:marLeft w:val="0"/>
          <w:marRight w:val="0"/>
          <w:marTop w:val="0"/>
          <w:marBottom w:val="0"/>
          <w:divBdr>
            <w:top w:val="none" w:sz="0" w:space="0" w:color="auto"/>
            <w:left w:val="none" w:sz="0" w:space="0" w:color="auto"/>
            <w:bottom w:val="none" w:sz="0" w:space="0" w:color="auto"/>
            <w:right w:val="none" w:sz="0" w:space="0" w:color="auto"/>
          </w:divBdr>
        </w:div>
        <w:div w:id="1861428790">
          <w:marLeft w:val="0"/>
          <w:marRight w:val="0"/>
          <w:marTop w:val="0"/>
          <w:marBottom w:val="0"/>
          <w:divBdr>
            <w:top w:val="none" w:sz="0" w:space="0" w:color="auto"/>
            <w:left w:val="none" w:sz="0" w:space="0" w:color="auto"/>
            <w:bottom w:val="none" w:sz="0" w:space="0" w:color="auto"/>
            <w:right w:val="none" w:sz="0" w:space="0" w:color="auto"/>
          </w:divBdr>
        </w:div>
        <w:div w:id="1864856944">
          <w:marLeft w:val="0"/>
          <w:marRight w:val="0"/>
          <w:marTop w:val="0"/>
          <w:marBottom w:val="0"/>
          <w:divBdr>
            <w:top w:val="none" w:sz="0" w:space="0" w:color="auto"/>
            <w:left w:val="none" w:sz="0" w:space="0" w:color="auto"/>
            <w:bottom w:val="none" w:sz="0" w:space="0" w:color="auto"/>
            <w:right w:val="none" w:sz="0" w:space="0" w:color="auto"/>
          </w:divBdr>
        </w:div>
        <w:div w:id="1883512666">
          <w:marLeft w:val="0"/>
          <w:marRight w:val="0"/>
          <w:marTop w:val="0"/>
          <w:marBottom w:val="0"/>
          <w:divBdr>
            <w:top w:val="none" w:sz="0" w:space="0" w:color="auto"/>
            <w:left w:val="none" w:sz="0" w:space="0" w:color="auto"/>
            <w:bottom w:val="none" w:sz="0" w:space="0" w:color="auto"/>
            <w:right w:val="none" w:sz="0" w:space="0" w:color="auto"/>
          </w:divBdr>
        </w:div>
        <w:div w:id="1985500237">
          <w:marLeft w:val="0"/>
          <w:marRight w:val="0"/>
          <w:marTop w:val="0"/>
          <w:marBottom w:val="0"/>
          <w:divBdr>
            <w:top w:val="none" w:sz="0" w:space="0" w:color="auto"/>
            <w:left w:val="none" w:sz="0" w:space="0" w:color="auto"/>
            <w:bottom w:val="none" w:sz="0" w:space="0" w:color="auto"/>
            <w:right w:val="none" w:sz="0" w:space="0" w:color="auto"/>
          </w:divBdr>
        </w:div>
      </w:divsChild>
    </w:div>
    <w:div w:id="730229989">
      <w:bodyDiv w:val="1"/>
      <w:marLeft w:val="0"/>
      <w:marRight w:val="0"/>
      <w:marTop w:val="0"/>
      <w:marBottom w:val="0"/>
      <w:divBdr>
        <w:top w:val="none" w:sz="0" w:space="0" w:color="auto"/>
        <w:left w:val="none" w:sz="0" w:space="0" w:color="auto"/>
        <w:bottom w:val="none" w:sz="0" w:space="0" w:color="auto"/>
        <w:right w:val="none" w:sz="0" w:space="0" w:color="auto"/>
      </w:divBdr>
    </w:div>
    <w:div w:id="730351283">
      <w:bodyDiv w:val="1"/>
      <w:marLeft w:val="0"/>
      <w:marRight w:val="0"/>
      <w:marTop w:val="0"/>
      <w:marBottom w:val="0"/>
      <w:divBdr>
        <w:top w:val="none" w:sz="0" w:space="0" w:color="auto"/>
        <w:left w:val="none" w:sz="0" w:space="0" w:color="auto"/>
        <w:bottom w:val="none" w:sz="0" w:space="0" w:color="auto"/>
        <w:right w:val="none" w:sz="0" w:space="0" w:color="auto"/>
      </w:divBdr>
    </w:div>
    <w:div w:id="730422528">
      <w:bodyDiv w:val="1"/>
      <w:marLeft w:val="0"/>
      <w:marRight w:val="0"/>
      <w:marTop w:val="0"/>
      <w:marBottom w:val="0"/>
      <w:divBdr>
        <w:top w:val="none" w:sz="0" w:space="0" w:color="auto"/>
        <w:left w:val="none" w:sz="0" w:space="0" w:color="auto"/>
        <w:bottom w:val="none" w:sz="0" w:space="0" w:color="auto"/>
        <w:right w:val="none" w:sz="0" w:space="0" w:color="auto"/>
      </w:divBdr>
    </w:div>
    <w:div w:id="730614929">
      <w:bodyDiv w:val="1"/>
      <w:marLeft w:val="0"/>
      <w:marRight w:val="0"/>
      <w:marTop w:val="0"/>
      <w:marBottom w:val="0"/>
      <w:divBdr>
        <w:top w:val="none" w:sz="0" w:space="0" w:color="auto"/>
        <w:left w:val="none" w:sz="0" w:space="0" w:color="auto"/>
        <w:bottom w:val="none" w:sz="0" w:space="0" w:color="auto"/>
        <w:right w:val="none" w:sz="0" w:space="0" w:color="auto"/>
      </w:divBdr>
    </w:div>
    <w:div w:id="730884576">
      <w:bodyDiv w:val="1"/>
      <w:marLeft w:val="0"/>
      <w:marRight w:val="0"/>
      <w:marTop w:val="0"/>
      <w:marBottom w:val="0"/>
      <w:divBdr>
        <w:top w:val="none" w:sz="0" w:space="0" w:color="auto"/>
        <w:left w:val="none" w:sz="0" w:space="0" w:color="auto"/>
        <w:bottom w:val="none" w:sz="0" w:space="0" w:color="auto"/>
        <w:right w:val="none" w:sz="0" w:space="0" w:color="auto"/>
      </w:divBdr>
    </w:div>
    <w:div w:id="731775053">
      <w:bodyDiv w:val="1"/>
      <w:marLeft w:val="0"/>
      <w:marRight w:val="0"/>
      <w:marTop w:val="0"/>
      <w:marBottom w:val="0"/>
      <w:divBdr>
        <w:top w:val="none" w:sz="0" w:space="0" w:color="auto"/>
        <w:left w:val="none" w:sz="0" w:space="0" w:color="auto"/>
        <w:bottom w:val="none" w:sz="0" w:space="0" w:color="auto"/>
        <w:right w:val="none" w:sz="0" w:space="0" w:color="auto"/>
      </w:divBdr>
    </w:div>
    <w:div w:id="731781419">
      <w:bodyDiv w:val="1"/>
      <w:marLeft w:val="0"/>
      <w:marRight w:val="0"/>
      <w:marTop w:val="0"/>
      <w:marBottom w:val="0"/>
      <w:divBdr>
        <w:top w:val="none" w:sz="0" w:space="0" w:color="auto"/>
        <w:left w:val="none" w:sz="0" w:space="0" w:color="auto"/>
        <w:bottom w:val="none" w:sz="0" w:space="0" w:color="auto"/>
        <w:right w:val="none" w:sz="0" w:space="0" w:color="auto"/>
      </w:divBdr>
    </w:div>
    <w:div w:id="732118903">
      <w:bodyDiv w:val="1"/>
      <w:marLeft w:val="0"/>
      <w:marRight w:val="0"/>
      <w:marTop w:val="0"/>
      <w:marBottom w:val="0"/>
      <w:divBdr>
        <w:top w:val="none" w:sz="0" w:space="0" w:color="auto"/>
        <w:left w:val="none" w:sz="0" w:space="0" w:color="auto"/>
        <w:bottom w:val="none" w:sz="0" w:space="0" w:color="auto"/>
        <w:right w:val="none" w:sz="0" w:space="0" w:color="auto"/>
      </w:divBdr>
    </w:div>
    <w:div w:id="732120164">
      <w:bodyDiv w:val="1"/>
      <w:marLeft w:val="0"/>
      <w:marRight w:val="0"/>
      <w:marTop w:val="0"/>
      <w:marBottom w:val="0"/>
      <w:divBdr>
        <w:top w:val="none" w:sz="0" w:space="0" w:color="auto"/>
        <w:left w:val="none" w:sz="0" w:space="0" w:color="auto"/>
        <w:bottom w:val="none" w:sz="0" w:space="0" w:color="auto"/>
        <w:right w:val="none" w:sz="0" w:space="0" w:color="auto"/>
      </w:divBdr>
      <w:divsChild>
        <w:div w:id="17783595">
          <w:marLeft w:val="0"/>
          <w:marRight w:val="0"/>
          <w:marTop w:val="0"/>
          <w:marBottom w:val="0"/>
          <w:divBdr>
            <w:top w:val="none" w:sz="0" w:space="0" w:color="auto"/>
            <w:left w:val="none" w:sz="0" w:space="0" w:color="auto"/>
            <w:bottom w:val="none" w:sz="0" w:space="0" w:color="auto"/>
            <w:right w:val="none" w:sz="0" w:space="0" w:color="auto"/>
          </w:divBdr>
        </w:div>
        <w:div w:id="19016218">
          <w:marLeft w:val="0"/>
          <w:marRight w:val="0"/>
          <w:marTop w:val="0"/>
          <w:marBottom w:val="0"/>
          <w:divBdr>
            <w:top w:val="none" w:sz="0" w:space="0" w:color="auto"/>
            <w:left w:val="none" w:sz="0" w:space="0" w:color="auto"/>
            <w:bottom w:val="none" w:sz="0" w:space="0" w:color="auto"/>
            <w:right w:val="none" w:sz="0" w:space="0" w:color="auto"/>
          </w:divBdr>
        </w:div>
        <w:div w:id="41491898">
          <w:marLeft w:val="0"/>
          <w:marRight w:val="0"/>
          <w:marTop w:val="0"/>
          <w:marBottom w:val="0"/>
          <w:divBdr>
            <w:top w:val="none" w:sz="0" w:space="0" w:color="auto"/>
            <w:left w:val="none" w:sz="0" w:space="0" w:color="auto"/>
            <w:bottom w:val="none" w:sz="0" w:space="0" w:color="auto"/>
            <w:right w:val="none" w:sz="0" w:space="0" w:color="auto"/>
          </w:divBdr>
        </w:div>
        <w:div w:id="71053169">
          <w:marLeft w:val="0"/>
          <w:marRight w:val="0"/>
          <w:marTop w:val="0"/>
          <w:marBottom w:val="0"/>
          <w:divBdr>
            <w:top w:val="none" w:sz="0" w:space="0" w:color="auto"/>
            <w:left w:val="none" w:sz="0" w:space="0" w:color="auto"/>
            <w:bottom w:val="none" w:sz="0" w:space="0" w:color="auto"/>
            <w:right w:val="none" w:sz="0" w:space="0" w:color="auto"/>
          </w:divBdr>
        </w:div>
        <w:div w:id="72053233">
          <w:marLeft w:val="0"/>
          <w:marRight w:val="0"/>
          <w:marTop w:val="0"/>
          <w:marBottom w:val="0"/>
          <w:divBdr>
            <w:top w:val="none" w:sz="0" w:space="0" w:color="auto"/>
            <w:left w:val="none" w:sz="0" w:space="0" w:color="auto"/>
            <w:bottom w:val="none" w:sz="0" w:space="0" w:color="auto"/>
            <w:right w:val="none" w:sz="0" w:space="0" w:color="auto"/>
          </w:divBdr>
        </w:div>
        <w:div w:id="86462094">
          <w:marLeft w:val="0"/>
          <w:marRight w:val="0"/>
          <w:marTop w:val="0"/>
          <w:marBottom w:val="0"/>
          <w:divBdr>
            <w:top w:val="none" w:sz="0" w:space="0" w:color="auto"/>
            <w:left w:val="none" w:sz="0" w:space="0" w:color="auto"/>
            <w:bottom w:val="none" w:sz="0" w:space="0" w:color="auto"/>
            <w:right w:val="none" w:sz="0" w:space="0" w:color="auto"/>
          </w:divBdr>
        </w:div>
        <w:div w:id="110171002">
          <w:marLeft w:val="0"/>
          <w:marRight w:val="0"/>
          <w:marTop w:val="0"/>
          <w:marBottom w:val="0"/>
          <w:divBdr>
            <w:top w:val="none" w:sz="0" w:space="0" w:color="auto"/>
            <w:left w:val="none" w:sz="0" w:space="0" w:color="auto"/>
            <w:bottom w:val="none" w:sz="0" w:space="0" w:color="auto"/>
            <w:right w:val="none" w:sz="0" w:space="0" w:color="auto"/>
          </w:divBdr>
        </w:div>
        <w:div w:id="145166836">
          <w:marLeft w:val="0"/>
          <w:marRight w:val="0"/>
          <w:marTop w:val="0"/>
          <w:marBottom w:val="0"/>
          <w:divBdr>
            <w:top w:val="none" w:sz="0" w:space="0" w:color="auto"/>
            <w:left w:val="none" w:sz="0" w:space="0" w:color="auto"/>
            <w:bottom w:val="none" w:sz="0" w:space="0" w:color="auto"/>
            <w:right w:val="none" w:sz="0" w:space="0" w:color="auto"/>
          </w:divBdr>
        </w:div>
        <w:div w:id="145317031">
          <w:marLeft w:val="0"/>
          <w:marRight w:val="0"/>
          <w:marTop w:val="0"/>
          <w:marBottom w:val="0"/>
          <w:divBdr>
            <w:top w:val="none" w:sz="0" w:space="0" w:color="auto"/>
            <w:left w:val="none" w:sz="0" w:space="0" w:color="auto"/>
            <w:bottom w:val="none" w:sz="0" w:space="0" w:color="auto"/>
            <w:right w:val="none" w:sz="0" w:space="0" w:color="auto"/>
          </w:divBdr>
        </w:div>
        <w:div w:id="163513217">
          <w:marLeft w:val="0"/>
          <w:marRight w:val="0"/>
          <w:marTop w:val="0"/>
          <w:marBottom w:val="0"/>
          <w:divBdr>
            <w:top w:val="none" w:sz="0" w:space="0" w:color="auto"/>
            <w:left w:val="none" w:sz="0" w:space="0" w:color="auto"/>
            <w:bottom w:val="none" w:sz="0" w:space="0" w:color="auto"/>
            <w:right w:val="none" w:sz="0" w:space="0" w:color="auto"/>
          </w:divBdr>
        </w:div>
        <w:div w:id="178468788">
          <w:marLeft w:val="0"/>
          <w:marRight w:val="0"/>
          <w:marTop w:val="0"/>
          <w:marBottom w:val="0"/>
          <w:divBdr>
            <w:top w:val="none" w:sz="0" w:space="0" w:color="auto"/>
            <w:left w:val="none" w:sz="0" w:space="0" w:color="auto"/>
            <w:bottom w:val="none" w:sz="0" w:space="0" w:color="auto"/>
            <w:right w:val="none" w:sz="0" w:space="0" w:color="auto"/>
          </w:divBdr>
        </w:div>
        <w:div w:id="212080299">
          <w:marLeft w:val="0"/>
          <w:marRight w:val="0"/>
          <w:marTop w:val="0"/>
          <w:marBottom w:val="0"/>
          <w:divBdr>
            <w:top w:val="none" w:sz="0" w:space="0" w:color="auto"/>
            <w:left w:val="none" w:sz="0" w:space="0" w:color="auto"/>
            <w:bottom w:val="none" w:sz="0" w:space="0" w:color="auto"/>
            <w:right w:val="none" w:sz="0" w:space="0" w:color="auto"/>
          </w:divBdr>
        </w:div>
        <w:div w:id="244804973">
          <w:marLeft w:val="0"/>
          <w:marRight w:val="0"/>
          <w:marTop w:val="0"/>
          <w:marBottom w:val="0"/>
          <w:divBdr>
            <w:top w:val="none" w:sz="0" w:space="0" w:color="auto"/>
            <w:left w:val="none" w:sz="0" w:space="0" w:color="auto"/>
            <w:bottom w:val="none" w:sz="0" w:space="0" w:color="auto"/>
            <w:right w:val="none" w:sz="0" w:space="0" w:color="auto"/>
          </w:divBdr>
        </w:div>
        <w:div w:id="247739727">
          <w:marLeft w:val="0"/>
          <w:marRight w:val="0"/>
          <w:marTop w:val="0"/>
          <w:marBottom w:val="0"/>
          <w:divBdr>
            <w:top w:val="none" w:sz="0" w:space="0" w:color="auto"/>
            <w:left w:val="none" w:sz="0" w:space="0" w:color="auto"/>
            <w:bottom w:val="none" w:sz="0" w:space="0" w:color="auto"/>
            <w:right w:val="none" w:sz="0" w:space="0" w:color="auto"/>
          </w:divBdr>
        </w:div>
        <w:div w:id="247884487">
          <w:marLeft w:val="0"/>
          <w:marRight w:val="0"/>
          <w:marTop w:val="0"/>
          <w:marBottom w:val="0"/>
          <w:divBdr>
            <w:top w:val="none" w:sz="0" w:space="0" w:color="auto"/>
            <w:left w:val="none" w:sz="0" w:space="0" w:color="auto"/>
            <w:bottom w:val="none" w:sz="0" w:space="0" w:color="auto"/>
            <w:right w:val="none" w:sz="0" w:space="0" w:color="auto"/>
          </w:divBdr>
        </w:div>
        <w:div w:id="257951305">
          <w:marLeft w:val="0"/>
          <w:marRight w:val="0"/>
          <w:marTop w:val="0"/>
          <w:marBottom w:val="0"/>
          <w:divBdr>
            <w:top w:val="none" w:sz="0" w:space="0" w:color="auto"/>
            <w:left w:val="none" w:sz="0" w:space="0" w:color="auto"/>
            <w:bottom w:val="none" w:sz="0" w:space="0" w:color="auto"/>
            <w:right w:val="none" w:sz="0" w:space="0" w:color="auto"/>
          </w:divBdr>
        </w:div>
        <w:div w:id="260769011">
          <w:marLeft w:val="0"/>
          <w:marRight w:val="0"/>
          <w:marTop w:val="0"/>
          <w:marBottom w:val="0"/>
          <w:divBdr>
            <w:top w:val="none" w:sz="0" w:space="0" w:color="auto"/>
            <w:left w:val="none" w:sz="0" w:space="0" w:color="auto"/>
            <w:bottom w:val="none" w:sz="0" w:space="0" w:color="auto"/>
            <w:right w:val="none" w:sz="0" w:space="0" w:color="auto"/>
          </w:divBdr>
        </w:div>
        <w:div w:id="263880424">
          <w:marLeft w:val="0"/>
          <w:marRight w:val="0"/>
          <w:marTop w:val="0"/>
          <w:marBottom w:val="0"/>
          <w:divBdr>
            <w:top w:val="none" w:sz="0" w:space="0" w:color="auto"/>
            <w:left w:val="none" w:sz="0" w:space="0" w:color="auto"/>
            <w:bottom w:val="none" w:sz="0" w:space="0" w:color="auto"/>
            <w:right w:val="none" w:sz="0" w:space="0" w:color="auto"/>
          </w:divBdr>
        </w:div>
        <w:div w:id="322006116">
          <w:marLeft w:val="0"/>
          <w:marRight w:val="0"/>
          <w:marTop w:val="0"/>
          <w:marBottom w:val="0"/>
          <w:divBdr>
            <w:top w:val="none" w:sz="0" w:space="0" w:color="auto"/>
            <w:left w:val="none" w:sz="0" w:space="0" w:color="auto"/>
            <w:bottom w:val="none" w:sz="0" w:space="0" w:color="auto"/>
            <w:right w:val="none" w:sz="0" w:space="0" w:color="auto"/>
          </w:divBdr>
        </w:div>
        <w:div w:id="364870048">
          <w:marLeft w:val="0"/>
          <w:marRight w:val="0"/>
          <w:marTop w:val="0"/>
          <w:marBottom w:val="0"/>
          <w:divBdr>
            <w:top w:val="none" w:sz="0" w:space="0" w:color="auto"/>
            <w:left w:val="none" w:sz="0" w:space="0" w:color="auto"/>
            <w:bottom w:val="none" w:sz="0" w:space="0" w:color="auto"/>
            <w:right w:val="none" w:sz="0" w:space="0" w:color="auto"/>
          </w:divBdr>
        </w:div>
        <w:div w:id="386493127">
          <w:marLeft w:val="0"/>
          <w:marRight w:val="0"/>
          <w:marTop w:val="0"/>
          <w:marBottom w:val="0"/>
          <w:divBdr>
            <w:top w:val="none" w:sz="0" w:space="0" w:color="auto"/>
            <w:left w:val="none" w:sz="0" w:space="0" w:color="auto"/>
            <w:bottom w:val="none" w:sz="0" w:space="0" w:color="auto"/>
            <w:right w:val="none" w:sz="0" w:space="0" w:color="auto"/>
          </w:divBdr>
        </w:div>
        <w:div w:id="394427776">
          <w:marLeft w:val="0"/>
          <w:marRight w:val="0"/>
          <w:marTop w:val="0"/>
          <w:marBottom w:val="0"/>
          <w:divBdr>
            <w:top w:val="none" w:sz="0" w:space="0" w:color="auto"/>
            <w:left w:val="none" w:sz="0" w:space="0" w:color="auto"/>
            <w:bottom w:val="none" w:sz="0" w:space="0" w:color="auto"/>
            <w:right w:val="none" w:sz="0" w:space="0" w:color="auto"/>
          </w:divBdr>
        </w:div>
        <w:div w:id="397944888">
          <w:marLeft w:val="0"/>
          <w:marRight w:val="0"/>
          <w:marTop w:val="0"/>
          <w:marBottom w:val="0"/>
          <w:divBdr>
            <w:top w:val="none" w:sz="0" w:space="0" w:color="auto"/>
            <w:left w:val="none" w:sz="0" w:space="0" w:color="auto"/>
            <w:bottom w:val="none" w:sz="0" w:space="0" w:color="auto"/>
            <w:right w:val="none" w:sz="0" w:space="0" w:color="auto"/>
          </w:divBdr>
        </w:div>
        <w:div w:id="424035982">
          <w:marLeft w:val="0"/>
          <w:marRight w:val="0"/>
          <w:marTop w:val="0"/>
          <w:marBottom w:val="0"/>
          <w:divBdr>
            <w:top w:val="none" w:sz="0" w:space="0" w:color="auto"/>
            <w:left w:val="none" w:sz="0" w:space="0" w:color="auto"/>
            <w:bottom w:val="none" w:sz="0" w:space="0" w:color="auto"/>
            <w:right w:val="none" w:sz="0" w:space="0" w:color="auto"/>
          </w:divBdr>
        </w:div>
        <w:div w:id="432479916">
          <w:marLeft w:val="0"/>
          <w:marRight w:val="0"/>
          <w:marTop w:val="0"/>
          <w:marBottom w:val="0"/>
          <w:divBdr>
            <w:top w:val="none" w:sz="0" w:space="0" w:color="auto"/>
            <w:left w:val="none" w:sz="0" w:space="0" w:color="auto"/>
            <w:bottom w:val="none" w:sz="0" w:space="0" w:color="auto"/>
            <w:right w:val="none" w:sz="0" w:space="0" w:color="auto"/>
          </w:divBdr>
        </w:div>
        <w:div w:id="479276254">
          <w:marLeft w:val="0"/>
          <w:marRight w:val="0"/>
          <w:marTop w:val="0"/>
          <w:marBottom w:val="0"/>
          <w:divBdr>
            <w:top w:val="none" w:sz="0" w:space="0" w:color="auto"/>
            <w:left w:val="none" w:sz="0" w:space="0" w:color="auto"/>
            <w:bottom w:val="none" w:sz="0" w:space="0" w:color="auto"/>
            <w:right w:val="none" w:sz="0" w:space="0" w:color="auto"/>
          </w:divBdr>
        </w:div>
        <w:div w:id="563175408">
          <w:marLeft w:val="0"/>
          <w:marRight w:val="0"/>
          <w:marTop w:val="0"/>
          <w:marBottom w:val="0"/>
          <w:divBdr>
            <w:top w:val="none" w:sz="0" w:space="0" w:color="auto"/>
            <w:left w:val="none" w:sz="0" w:space="0" w:color="auto"/>
            <w:bottom w:val="none" w:sz="0" w:space="0" w:color="auto"/>
            <w:right w:val="none" w:sz="0" w:space="0" w:color="auto"/>
          </w:divBdr>
        </w:div>
        <w:div w:id="576552444">
          <w:marLeft w:val="0"/>
          <w:marRight w:val="0"/>
          <w:marTop w:val="0"/>
          <w:marBottom w:val="0"/>
          <w:divBdr>
            <w:top w:val="none" w:sz="0" w:space="0" w:color="auto"/>
            <w:left w:val="none" w:sz="0" w:space="0" w:color="auto"/>
            <w:bottom w:val="none" w:sz="0" w:space="0" w:color="auto"/>
            <w:right w:val="none" w:sz="0" w:space="0" w:color="auto"/>
          </w:divBdr>
        </w:div>
        <w:div w:id="597910500">
          <w:marLeft w:val="0"/>
          <w:marRight w:val="0"/>
          <w:marTop w:val="0"/>
          <w:marBottom w:val="0"/>
          <w:divBdr>
            <w:top w:val="none" w:sz="0" w:space="0" w:color="auto"/>
            <w:left w:val="none" w:sz="0" w:space="0" w:color="auto"/>
            <w:bottom w:val="none" w:sz="0" w:space="0" w:color="auto"/>
            <w:right w:val="none" w:sz="0" w:space="0" w:color="auto"/>
          </w:divBdr>
        </w:div>
        <w:div w:id="619991299">
          <w:marLeft w:val="0"/>
          <w:marRight w:val="0"/>
          <w:marTop w:val="0"/>
          <w:marBottom w:val="0"/>
          <w:divBdr>
            <w:top w:val="none" w:sz="0" w:space="0" w:color="auto"/>
            <w:left w:val="none" w:sz="0" w:space="0" w:color="auto"/>
            <w:bottom w:val="none" w:sz="0" w:space="0" w:color="auto"/>
            <w:right w:val="none" w:sz="0" w:space="0" w:color="auto"/>
          </w:divBdr>
        </w:div>
        <w:div w:id="642974289">
          <w:marLeft w:val="0"/>
          <w:marRight w:val="0"/>
          <w:marTop w:val="0"/>
          <w:marBottom w:val="0"/>
          <w:divBdr>
            <w:top w:val="none" w:sz="0" w:space="0" w:color="auto"/>
            <w:left w:val="none" w:sz="0" w:space="0" w:color="auto"/>
            <w:bottom w:val="none" w:sz="0" w:space="0" w:color="auto"/>
            <w:right w:val="none" w:sz="0" w:space="0" w:color="auto"/>
          </w:divBdr>
        </w:div>
        <w:div w:id="670793379">
          <w:marLeft w:val="0"/>
          <w:marRight w:val="0"/>
          <w:marTop w:val="0"/>
          <w:marBottom w:val="0"/>
          <w:divBdr>
            <w:top w:val="none" w:sz="0" w:space="0" w:color="auto"/>
            <w:left w:val="none" w:sz="0" w:space="0" w:color="auto"/>
            <w:bottom w:val="none" w:sz="0" w:space="0" w:color="auto"/>
            <w:right w:val="none" w:sz="0" w:space="0" w:color="auto"/>
          </w:divBdr>
        </w:div>
        <w:div w:id="686755180">
          <w:marLeft w:val="0"/>
          <w:marRight w:val="0"/>
          <w:marTop w:val="0"/>
          <w:marBottom w:val="0"/>
          <w:divBdr>
            <w:top w:val="none" w:sz="0" w:space="0" w:color="auto"/>
            <w:left w:val="none" w:sz="0" w:space="0" w:color="auto"/>
            <w:bottom w:val="none" w:sz="0" w:space="0" w:color="auto"/>
            <w:right w:val="none" w:sz="0" w:space="0" w:color="auto"/>
          </w:divBdr>
        </w:div>
        <w:div w:id="695469932">
          <w:marLeft w:val="0"/>
          <w:marRight w:val="0"/>
          <w:marTop w:val="0"/>
          <w:marBottom w:val="0"/>
          <w:divBdr>
            <w:top w:val="none" w:sz="0" w:space="0" w:color="auto"/>
            <w:left w:val="none" w:sz="0" w:space="0" w:color="auto"/>
            <w:bottom w:val="none" w:sz="0" w:space="0" w:color="auto"/>
            <w:right w:val="none" w:sz="0" w:space="0" w:color="auto"/>
          </w:divBdr>
        </w:div>
        <w:div w:id="697435047">
          <w:marLeft w:val="0"/>
          <w:marRight w:val="0"/>
          <w:marTop w:val="0"/>
          <w:marBottom w:val="0"/>
          <w:divBdr>
            <w:top w:val="none" w:sz="0" w:space="0" w:color="auto"/>
            <w:left w:val="none" w:sz="0" w:space="0" w:color="auto"/>
            <w:bottom w:val="none" w:sz="0" w:space="0" w:color="auto"/>
            <w:right w:val="none" w:sz="0" w:space="0" w:color="auto"/>
          </w:divBdr>
        </w:div>
        <w:div w:id="712000539">
          <w:marLeft w:val="0"/>
          <w:marRight w:val="0"/>
          <w:marTop w:val="0"/>
          <w:marBottom w:val="0"/>
          <w:divBdr>
            <w:top w:val="none" w:sz="0" w:space="0" w:color="auto"/>
            <w:left w:val="none" w:sz="0" w:space="0" w:color="auto"/>
            <w:bottom w:val="none" w:sz="0" w:space="0" w:color="auto"/>
            <w:right w:val="none" w:sz="0" w:space="0" w:color="auto"/>
          </w:divBdr>
        </w:div>
        <w:div w:id="714500456">
          <w:marLeft w:val="0"/>
          <w:marRight w:val="0"/>
          <w:marTop w:val="0"/>
          <w:marBottom w:val="0"/>
          <w:divBdr>
            <w:top w:val="none" w:sz="0" w:space="0" w:color="auto"/>
            <w:left w:val="none" w:sz="0" w:space="0" w:color="auto"/>
            <w:bottom w:val="none" w:sz="0" w:space="0" w:color="auto"/>
            <w:right w:val="none" w:sz="0" w:space="0" w:color="auto"/>
          </w:divBdr>
        </w:div>
        <w:div w:id="736710340">
          <w:marLeft w:val="0"/>
          <w:marRight w:val="0"/>
          <w:marTop w:val="0"/>
          <w:marBottom w:val="0"/>
          <w:divBdr>
            <w:top w:val="none" w:sz="0" w:space="0" w:color="auto"/>
            <w:left w:val="none" w:sz="0" w:space="0" w:color="auto"/>
            <w:bottom w:val="none" w:sz="0" w:space="0" w:color="auto"/>
            <w:right w:val="none" w:sz="0" w:space="0" w:color="auto"/>
          </w:divBdr>
        </w:div>
        <w:div w:id="829760278">
          <w:marLeft w:val="0"/>
          <w:marRight w:val="0"/>
          <w:marTop w:val="0"/>
          <w:marBottom w:val="0"/>
          <w:divBdr>
            <w:top w:val="none" w:sz="0" w:space="0" w:color="auto"/>
            <w:left w:val="none" w:sz="0" w:space="0" w:color="auto"/>
            <w:bottom w:val="none" w:sz="0" w:space="0" w:color="auto"/>
            <w:right w:val="none" w:sz="0" w:space="0" w:color="auto"/>
          </w:divBdr>
        </w:div>
        <w:div w:id="857693915">
          <w:marLeft w:val="0"/>
          <w:marRight w:val="0"/>
          <w:marTop w:val="0"/>
          <w:marBottom w:val="0"/>
          <w:divBdr>
            <w:top w:val="none" w:sz="0" w:space="0" w:color="auto"/>
            <w:left w:val="none" w:sz="0" w:space="0" w:color="auto"/>
            <w:bottom w:val="none" w:sz="0" w:space="0" w:color="auto"/>
            <w:right w:val="none" w:sz="0" w:space="0" w:color="auto"/>
          </w:divBdr>
        </w:div>
        <w:div w:id="873691567">
          <w:marLeft w:val="0"/>
          <w:marRight w:val="0"/>
          <w:marTop w:val="0"/>
          <w:marBottom w:val="0"/>
          <w:divBdr>
            <w:top w:val="none" w:sz="0" w:space="0" w:color="auto"/>
            <w:left w:val="none" w:sz="0" w:space="0" w:color="auto"/>
            <w:bottom w:val="none" w:sz="0" w:space="0" w:color="auto"/>
            <w:right w:val="none" w:sz="0" w:space="0" w:color="auto"/>
          </w:divBdr>
        </w:div>
        <w:div w:id="876744178">
          <w:marLeft w:val="0"/>
          <w:marRight w:val="0"/>
          <w:marTop w:val="0"/>
          <w:marBottom w:val="0"/>
          <w:divBdr>
            <w:top w:val="none" w:sz="0" w:space="0" w:color="auto"/>
            <w:left w:val="none" w:sz="0" w:space="0" w:color="auto"/>
            <w:bottom w:val="none" w:sz="0" w:space="0" w:color="auto"/>
            <w:right w:val="none" w:sz="0" w:space="0" w:color="auto"/>
          </w:divBdr>
        </w:div>
        <w:div w:id="884175031">
          <w:marLeft w:val="0"/>
          <w:marRight w:val="0"/>
          <w:marTop w:val="0"/>
          <w:marBottom w:val="0"/>
          <w:divBdr>
            <w:top w:val="none" w:sz="0" w:space="0" w:color="auto"/>
            <w:left w:val="none" w:sz="0" w:space="0" w:color="auto"/>
            <w:bottom w:val="none" w:sz="0" w:space="0" w:color="auto"/>
            <w:right w:val="none" w:sz="0" w:space="0" w:color="auto"/>
          </w:divBdr>
        </w:div>
        <w:div w:id="896866779">
          <w:marLeft w:val="0"/>
          <w:marRight w:val="0"/>
          <w:marTop w:val="0"/>
          <w:marBottom w:val="0"/>
          <w:divBdr>
            <w:top w:val="none" w:sz="0" w:space="0" w:color="auto"/>
            <w:left w:val="none" w:sz="0" w:space="0" w:color="auto"/>
            <w:bottom w:val="none" w:sz="0" w:space="0" w:color="auto"/>
            <w:right w:val="none" w:sz="0" w:space="0" w:color="auto"/>
          </w:divBdr>
        </w:div>
        <w:div w:id="906771300">
          <w:marLeft w:val="0"/>
          <w:marRight w:val="0"/>
          <w:marTop w:val="0"/>
          <w:marBottom w:val="0"/>
          <w:divBdr>
            <w:top w:val="none" w:sz="0" w:space="0" w:color="auto"/>
            <w:left w:val="none" w:sz="0" w:space="0" w:color="auto"/>
            <w:bottom w:val="none" w:sz="0" w:space="0" w:color="auto"/>
            <w:right w:val="none" w:sz="0" w:space="0" w:color="auto"/>
          </w:divBdr>
        </w:div>
        <w:div w:id="961227087">
          <w:marLeft w:val="0"/>
          <w:marRight w:val="0"/>
          <w:marTop w:val="0"/>
          <w:marBottom w:val="0"/>
          <w:divBdr>
            <w:top w:val="none" w:sz="0" w:space="0" w:color="auto"/>
            <w:left w:val="none" w:sz="0" w:space="0" w:color="auto"/>
            <w:bottom w:val="none" w:sz="0" w:space="0" w:color="auto"/>
            <w:right w:val="none" w:sz="0" w:space="0" w:color="auto"/>
          </w:divBdr>
        </w:div>
        <w:div w:id="965232988">
          <w:marLeft w:val="0"/>
          <w:marRight w:val="0"/>
          <w:marTop w:val="0"/>
          <w:marBottom w:val="0"/>
          <w:divBdr>
            <w:top w:val="none" w:sz="0" w:space="0" w:color="auto"/>
            <w:left w:val="none" w:sz="0" w:space="0" w:color="auto"/>
            <w:bottom w:val="none" w:sz="0" w:space="0" w:color="auto"/>
            <w:right w:val="none" w:sz="0" w:space="0" w:color="auto"/>
          </w:divBdr>
        </w:div>
        <w:div w:id="989216639">
          <w:marLeft w:val="0"/>
          <w:marRight w:val="0"/>
          <w:marTop w:val="0"/>
          <w:marBottom w:val="0"/>
          <w:divBdr>
            <w:top w:val="none" w:sz="0" w:space="0" w:color="auto"/>
            <w:left w:val="none" w:sz="0" w:space="0" w:color="auto"/>
            <w:bottom w:val="none" w:sz="0" w:space="0" w:color="auto"/>
            <w:right w:val="none" w:sz="0" w:space="0" w:color="auto"/>
          </w:divBdr>
        </w:div>
        <w:div w:id="1053581676">
          <w:marLeft w:val="0"/>
          <w:marRight w:val="0"/>
          <w:marTop w:val="0"/>
          <w:marBottom w:val="0"/>
          <w:divBdr>
            <w:top w:val="none" w:sz="0" w:space="0" w:color="auto"/>
            <w:left w:val="none" w:sz="0" w:space="0" w:color="auto"/>
            <w:bottom w:val="none" w:sz="0" w:space="0" w:color="auto"/>
            <w:right w:val="none" w:sz="0" w:space="0" w:color="auto"/>
          </w:divBdr>
        </w:div>
        <w:div w:id="1061758279">
          <w:marLeft w:val="0"/>
          <w:marRight w:val="0"/>
          <w:marTop w:val="0"/>
          <w:marBottom w:val="0"/>
          <w:divBdr>
            <w:top w:val="none" w:sz="0" w:space="0" w:color="auto"/>
            <w:left w:val="none" w:sz="0" w:space="0" w:color="auto"/>
            <w:bottom w:val="none" w:sz="0" w:space="0" w:color="auto"/>
            <w:right w:val="none" w:sz="0" w:space="0" w:color="auto"/>
          </w:divBdr>
        </w:div>
        <w:div w:id="1088647990">
          <w:marLeft w:val="0"/>
          <w:marRight w:val="0"/>
          <w:marTop w:val="0"/>
          <w:marBottom w:val="0"/>
          <w:divBdr>
            <w:top w:val="none" w:sz="0" w:space="0" w:color="auto"/>
            <w:left w:val="none" w:sz="0" w:space="0" w:color="auto"/>
            <w:bottom w:val="none" w:sz="0" w:space="0" w:color="auto"/>
            <w:right w:val="none" w:sz="0" w:space="0" w:color="auto"/>
          </w:divBdr>
        </w:div>
        <w:div w:id="1091272189">
          <w:marLeft w:val="0"/>
          <w:marRight w:val="0"/>
          <w:marTop w:val="0"/>
          <w:marBottom w:val="0"/>
          <w:divBdr>
            <w:top w:val="none" w:sz="0" w:space="0" w:color="auto"/>
            <w:left w:val="none" w:sz="0" w:space="0" w:color="auto"/>
            <w:bottom w:val="none" w:sz="0" w:space="0" w:color="auto"/>
            <w:right w:val="none" w:sz="0" w:space="0" w:color="auto"/>
          </w:divBdr>
        </w:div>
        <w:div w:id="1094326239">
          <w:marLeft w:val="0"/>
          <w:marRight w:val="0"/>
          <w:marTop w:val="0"/>
          <w:marBottom w:val="0"/>
          <w:divBdr>
            <w:top w:val="none" w:sz="0" w:space="0" w:color="auto"/>
            <w:left w:val="none" w:sz="0" w:space="0" w:color="auto"/>
            <w:bottom w:val="none" w:sz="0" w:space="0" w:color="auto"/>
            <w:right w:val="none" w:sz="0" w:space="0" w:color="auto"/>
          </w:divBdr>
        </w:div>
        <w:div w:id="1094470092">
          <w:marLeft w:val="0"/>
          <w:marRight w:val="0"/>
          <w:marTop w:val="0"/>
          <w:marBottom w:val="0"/>
          <w:divBdr>
            <w:top w:val="none" w:sz="0" w:space="0" w:color="auto"/>
            <w:left w:val="none" w:sz="0" w:space="0" w:color="auto"/>
            <w:bottom w:val="none" w:sz="0" w:space="0" w:color="auto"/>
            <w:right w:val="none" w:sz="0" w:space="0" w:color="auto"/>
          </w:divBdr>
        </w:div>
        <w:div w:id="1100680724">
          <w:marLeft w:val="0"/>
          <w:marRight w:val="0"/>
          <w:marTop w:val="0"/>
          <w:marBottom w:val="0"/>
          <w:divBdr>
            <w:top w:val="none" w:sz="0" w:space="0" w:color="auto"/>
            <w:left w:val="none" w:sz="0" w:space="0" w:color="auto"/>
            <w:bottom w:val="none" w:sz="0" w:space="0" w:color="auto"/>
            <w:right w:val="none" w:sz="0" w:space="0" w:color="auto"/>
          </w:divBdr>
        </w:div>
        <w:div w:id="1105345414">
          <w:marLeft w:val="0"/>
          <w:marRight w:val="0"/>
          <w:marTop w:val="0"/>
          <w:marBottom w:val="0"/>
          <w:divBdr>
            <w:top w:val="none" w:sz="0" w:space="0" w:color="auto"/>
            <w:left w:val="none" w:sz="0" w:space="0" w:color="auto"/>
            <w:bottom w:val="none" w:sz="0" w:space="0" w:color="auto"/>
            <w:right w:val="none" w:sz="0" w:space="0" w:color="auto"/>
          </w:divBdr>
        </w:div>
        <w:div w:id="1112671231">
          <w:marLeft w:val="0"/>
          <w:marRight w:val="0"/>
          <w:marTop w:val="0"/>
          <w:marBottom w:val="0"/>
          <w:divBdr>
            <w:top w:val="none" w:sz="0" w:space="0" w:color="auto"/>
            <w:left w:val="none" w:sz="0" w:space="0" w:color="auto"/>
            <w:bottom w:val="none" w:sz="0" w:space="0" w:color="auto"/>
            <w:right w:val="none" w:sz="0" w:space="0" w:color="auto"/>
          </w:divBdr>
        </w:div>
        <w:div w:id="1130049990">
          <w:marLeft w:val="0"/>
          <w:marRight w:val="0"/>
          <w:marTop w:val="0"/>
          <w:marBottom w:val="0"/>
          <w:divBdr>
            <w:top w:val="none" w:sz="0" w:space="0" w:color="auto"/>
            <w:left w:val="none" w:sz="0" w:space="0" w:color="auto"/>
            <w:bottom w:val="none" w:sz="0" w:space="0" w:color="auto"/>
            <w:right w:val="none" w:sz="0" w:space="0" w:color="auto"/>
          </w:divBdr>
        </w:div>
        <w:div w:id="1153986026">
          <w:marLeft w:val="0"/>
          <w:marRight w:val="0"/>
          <w:marTop w:val="0"/>
          <w:marBottom w:val="0"/>
          <w:divBdr>
            <w:top w:val="none" w:sz="0" w:space="0" w:color="auto"/>
            <w:left w:val="none" w:sz="0" w:space="0" w:color="auto"/>
            <w:bottom w:val="none" w:sz="0" w:space="0" w:color="auto"/>
            <w:right w:val="none" w:sz="0" w:space="0" w:color="auto"/>
          </w:divBdr>
        </w:div>
        <w:div w:id="1161460993">
          <w:marLeft w:val="0"/>
          <w:marRight w:val="0"/>
          <w:marTop w:val="0"/>
          <w:marBottom w:val="0"/>
          <w:divBdr>
            <w:top w:val="none" w:sz="0" w:space="0" w:color="auto"/>
            <w:left w:val="none" w:sz="0" w:space="0" w:color="auto"/>
            <w:bottom w:val="none" w:sz="0" w:space="0" w:color="auto"/>
            <w:right w:val="none" w:sz="0" w:space="0" w:color="auto"/>
          </w:divBdr>
        </w:div>
        <w:div w:id="1162770754">
          <w:marLeft w:val="0"/>
          <w:marRight w:val="0"/>
          <w:marTop w:val="0"/>
          <w:marBottom w:val="0"/>
          <w:divBdr>
            <w:top w:val="none" w:sz="0" w:space="0" w:color="auto"/>
            <w:left w:val="none" w:sz="0" w:space="0" w:color="auto"/>
            <w:bottom w:val="none" w:sz="0" w:space="0" w:color="auto"/>
            <w:right w:val="none" w:sz="0" w:space="0" w:color="auto"/>
          </w:divBdr>
        </w:div>
        <w:div w:id="1208877872">
          <w:marLeft w:val="0"/>
          <w:marRight w:val="0"/>
          <w:marTop w:val="0"/>
          <w:marBottom w:val="0"/>
          <w:divBdr>
            <w:top w:val="none" w:sz="0" w:space="0" w:color="auto"/>
            <w:left w:val="none" w:sz="0" w:space="0" w:color="auto"/>
            <w:bottom w:val="none" w:sz="0" w:space="0" w:color="auto"/>
            <w:right w:val="none" w:sz="0" w:space="0" w:color="auto"/>
          </w:divBdr>
        </w:div>
        <w:div w:id="1216504023">
          <w:marLeft w:val="0"/>
          <w:marRight w:val="0"/>
          <w:marTop w:val="0"/>
          <w:marBottom w:val="0"/>
          <w:divBdr>
            <w:top w:val="none" w:sz="0" w:space="0" w:color="auto"/>
            <w:left w:val="none" w:sz="0" w:space="0" w:color="auto"/>
            <w:bottom w:val="none" w:sz="0" w:space="0" w:color="auto"/>
            <w:right w:val="none" w:sz="0" w:space="0" w:color="auto"/>
          </w:divBdr>
        </w:div>
        <w:div w:id="1270046170">
          <w:marLeft w:val="0"/>
          <w:marRight w:val="0"/>
          <w:marTop w:val="0"/>
          <w:marBottom w:val="0"/>
          <w:divBdr>
            <w:top w:val="none" w:sz="0" w:space="0" w:color="auto"/>
            <w:left w:val="none" w:sz="0" w:space="0" w:color="auto"/>
            <w:bottom w:val="none" w:sz="0" w:space="0" w:color="auto"/>
            <w:right w:val="none" w:sz="0" w:space="0" w:color="auto"/>
          </w:divBdr>
        </w:div>
        <w:div w:id="1283683968">
          <w:marLeft w:val="0"/>
          <w:marRight w:val="0"/>
          <w:marTop w:val="0"/>
          <w:marBottom w:val="0"/>
          <w:divBdr>
            <w:top w:val="none" w:sz="0" w:space="0" w:color="auto"/>
            <w:left w:val="none" w:sz="0" w:space="0" w:color="auto"/>
            <w:bottom w:val="none" w:sz="0" w:space="0" w:color="auto"/>
            <w:right w:val="none" w:sz="0" w:space="0" w:color="auto"/>
          </w:divBdr>
        </w:div>
        <w:div w:id="1289318504">
          <w:marLeft w:val="0"/>
          <w:marRight w:val="0"/>
          <w:marTop w:val="0"/>
          <w:marBottom w:val="0"/>
          <w:divBdr>
            <w:top w:val="none" w:sz="0" w:space="0" w:color="auto"/>
            <w:left w:val="none" w:sz="0" w:space="0" w:color="auto"/>
            <w:bottom w:val="none" w:sz="0" w:space="0" w:color="auto"/>
            <w:right w:val="none" w:sz="0" w:space="0" w:color="auto"/>
          </w:divBdr>
        </w:div>
        <w:div w:id="1291135280">
          <w:marLeft w:val="0"/>
          <w:marRight w:val="0"/>
          <w:marTop w:val="0"/>
          <w:marBottom w:val="0"/>
          <w:divBdr>
            <w:top w:val="none" w:sz="0" w:space="0" w:color="auto"/>
            <w:left w:val="none" w:sz="0" w:space="0" w:color="auto"/>
            <w:bottom w:val="none" w:sz="0" w:space="0" w:color="auto"/>
            <w:right w:val="none" w:sz="0" w:space="0" w:color="auto"/>
          </w:divBdr>
        </w:div>
        <w:div w:id="1302808490">
          <w:marLeft w:val="0"/>
          <w:marRight w:val="0"/>
          <w:marTop w:val="0"/>
          <w:marBottom w:val="0"/>
          <w:divBdr>
            <w:top w:val="none" w:sz="0" w:space="0" w:color="auto"/>
            <w:left w:val="none" w:sz="0" w:space="0" w:color="auto"/>
            <w:bottom w:val="none" w:sz="0" w:space="0" w:color="auto"/>
            <w:right w:val="none" w:sz="0" w:space="0" w:color="auto"/>
          </w:divBdr>
        </w:div>
        <w:div w:id="1356343944">
          <w:marLeft w:val="0"/>
          <w:marRight w:val="0"/>
          <w:marTop w:val="0"/>
          <w:marBottom w:val="0"/>
          <w:divBdr>
            <w:top w:val="none" w:sz="0" w:space="0" w:color="auto"/>
            <w:left w:val="none" w:sz="0" w:space="0" w:color="auto"/>
            <w:bottom w:val="none" w:sz="0" w:space="0" w:color="auto"/>
            <w:right w:val="none" w:sz="0" w:space="0" w:color="auto"/>
          </w:divBdr>
        </w:div>
        <w:div w:id="1362902477">
          <w:marLeft w:val="0"/>
          <w:marRight w:val="0"/>
          <w:marTop w:val="0"/>
          <w:marBottom w:val="0"/>
          <w:divBdr>
            <w:top w:val="none" w:sz="0" w:space="0" w:color="auto"/>
            <w:left w:val="none" w:sz="0" w:space="0" w:color="auto"/>
            <w:bottom w:val="none" w:sz="0" w:space="0" w:color="auto"/>
            <w:right w:val="none" w:sz="0" w:space="0" w:color="auto"/>
          </w:divBdr>
        </w:div>
        <w:div w:id="1452282916">
          <w:marLeft w:val="0"/>
          <w:marRight w:val="0"/>
          <w:marTop w:val="0"/>
          <w:marBottom w:val="0"/>
          <w:divBdr>
            <w:top w:val="none" w:sz="0" w:space="0" w:color="auto"/>
            <w:left w:val="none" w:sz="0" w:space="0" w:color="auto"/>
            <w:bottom w:val="none" w:sz="0" w:space="0" w:color="auto"/>
            <w:right w:val="none" w:sz="0" w:space="0" w:color="auto"/>
          </w:divBdr>
        </w:div>
        <w:div w:id="1464149975">
          <w:marLeft w:val="0"/>
          <w:marRight w:val="0"/>
          <w:marTop w:val="0"/>
          <w:marBottom w:val="0"/>
          <w:divBdr>
            <w:top w:val="none" w:sz="0" w:space="0" w:color="auto"/>
            <w:left w:val="none" w:sz="0" w:space="0" w:color="auto"/>
            <w:bottom w:val="none" w:sz="0" w:space="0" w:color="auto"/>
            <w:right w:val="none" w:sz="0" w:space="0" w:color="auto"/>
          </w:divBdr>
        </w:div>
        <w:div w:id="1474525900">
          <w:marLeft w:val="0"/>
          <w:marRight w:val="0"/>
          <w:marTop w:val="0"/>
          <w:marBottom w:val="0"/>
          <w:divBdr>
            <w:top w:val="none" w:sz="0" w:space="0" w:color="auto"/>
            <w:left w:val="none" w:sz="0" w:space="0" w:color="auto"/>
            <w:bottom w:val="none" w:sz="0" w:space="0" w:color="auto"/>
            <w:right w:val="none" w:sz="0" w:space="0" w:color="auto"/>
          </w:divBdr>
        </w:div>
        <w:div w:id="1478453663">
          <w:marLeft w:val="0"/>
          <w:marRight w:val="0"/>
          <w:marTop w:val="0"/>
          <w:marBottom w:val="0"/>
          <w:divBdr>
            <w:top w:val="none" w:sz="0" w:space="0" w:color="auto"/>
            <w:left w:val="none" w:sz="0" w:space="0" w:color="auto"/>
            <w:bottom w:val="none" w:sz="0" w:space="0" w:color="auto"/>
            <w:right w:val="none" w:sz="0" w:space="0" w:color="auto"/>
          </w:divBdr>
        </w:div>
        <w:div w:id="1479616846">
          <w:marLeft w:val="0"/>
          <w:marRight w:val="0"/>
          <w:marTop w:val="0"/>
          <w:marBottom w:val="0"/>
          <w:divBdr>
            <w:top w:val="none" w:sz="0" w:space="0" w:color="auto"/>
            <w:left w:val="none" w:sz="0" w:space="0" w:color="auto"/>
            <w:bottom w:val="none" w:sz="0" w:space="0" w:color="auto"/>
            <w:right w:val="none" w:sz="0" w:space="0" w:color="auto"/>
          </w:divBdr>
        </w:div>
        <w:div w:id="1543128725">
          <w:marLeft w:val="0"/>
          <w:marRight w:val="0"/>
          <w:marTop w:val="0"/>
          <w:marBottom w:val="0"/>
          <w:divBdr>
            <w:top w:val="none" w:sz="0" w:space="0" w:color="auto"/>
            <w:left w:val="none" w:sz="0" w:space="0" w:color="auto"/>
            <w:bottom w:val="none" w:sz="0" w:space="0" w:color="auto"/>
            <w:right w:val="none" w:sz="0" w:space="0" w:color="auto"/>
          </w:divBdr>
        </w:div>
        <w:div w:id="1558082780">
          <w:marLeft w:val="0"/>
          <w:marRight w:val="0"/>
          <w:marTop w:val="0"/>
          <w:marBottom w:val="0"/>
          <w:divBdr>
            <w:top w:val="none" w:sz="0" w:space="0" w:color="auto"/>
            <w:left w:val="none" w:sz="0" w:space="0" w:color="auto"/>
            <w:bottom w:val="none" w:sz="0" w:space="0" w:color="auto"/>
            <w:right w:val="none" w:sz="0" w:space="0" w:color="auto"/>
          </w:divBdr>
        </w:div>
        <w:div w:id="1561355955">
          <w:marLeft w:val="0"/>
          <w:marRight w:val="0"/>
          <w:marTop w:val="0"/>
          <w:marBottom w:val="0"/>
          <w:divBdr>
            <w:top w:val="none" w:sz="0" w:space="0" w:color="auto"/>
            <w:left w:val="none" w:sz="0" w:space="0" w:color="auto"/>
            <w:bottom w:val="none" w:sz="0" w:space="0" w:color="auto"/>
            <w:right w:val="none" w:sz="0" w:space="0" w:color="auto"/>
          </w:divBdr>
        </w:div>
        <w:div w:id="1568608361">
          <w:marLeft w:val="0"/>
          <w:marRight w:val="0"/>
          <w:marTop w:val="0"/>
          <w:marBottom w:val="0"/>
          <w:divBdr>
            <w:top w:val="none" w:sz="0" w:space="0" w:color="auto"/>
            <w:left w:val="none" w:sz="0" w:space="0" w:color="auto"/>
            <w:bottom w:val="none" w:sz="0" w:space="0" w:color="auto"/>
            <w:right w:val="none" w:sz="0" w:space="0" w:color="auto"/>
          </w:divBdr>
        </w:div>
        <w:div w:id="1580752694">
          <w:marLeft w:val="0"/>
          <w:marRight w:val="0"/>
          <w:marTop w:val="0"/>
          <w:marBottom w:val="0"/>
          <w:divBdr>
            <w:top w:val="none" w:sz="0" w:space="0" w:color="auto"/>
            <w:left w:val="none" w:sz="0" w:space="0" w:color="auto"/>
            <w:bottom w:val="none" w:sz="0" w:space="0" w:color="auto"/>
            <w:right w:val="none" w:sz="0" w:space="0" w:color="auto"/>
          </w:divBdr>
        </w:div>
        <w:div w:id="1598178138">
          <w:marLeft w:val="0"/>
          <w:marRight w:val="0"/>
          <w:marTop w:val="0"/>
          <w:marBottom w:val="0"/>
          <w:divBdr>
            <w:top w:val="none" w:sz="0" w:space="0" w:color="auto"/>
            <w:left w:val="none" w:sz="0" w:space="0" w:color="auto"/>
            <w:bottom w:val="none" w:sz="0" w:space="0" w:color="auto"/>
            <w:right w:val="none" w:sz="0" w:space="0" w:color="auto"/>
          </w:divBdr>
        </w:div>
        <w:div w:id="1601256817">
          <w:marLeft w:val="0"/>
          <w:marRight w:val="0"/>
          <w:marTop w:val="0"/>
          <w:marBottom w:val="0"/>
          <w:divBdr>
            <w:top w:val="none" w:sz="0" w:space="0" w:color="auto"/>
            <w:left w:val="none" w:sz="0" w:space="0" w:color="auto"/>
            <w:bottom w:val="none" w:sz="0" w:space="0" w:color="auto"/>
            <w:right w:val="none" w:sz="0" w:space="0" w:color="auto"/>
          </w:divBdr>
        </w:div>
        <w:div w:id="1619949932">
          <w:marLeft w:val="0"/>
          <w:marRight w:val="0"/>
          <w:marTop w:val="0"/>
          <w:marBottom w:val="0"/>
          <w:divBdr>
            <w:top w:val="none" w:sz="0" w:space="0" w:color="auto"/>
            <w:left w:val="none" w:sz="0" w:space="0" w:color="auto"/>
            <w:bottom w:val="none" w:sz="0" w:space="0" w:color="auto"/>
            <w:right w:val="none" w:sz="0" w:space="0" w:color="auto"/>
          </w:divBdr>
        </w:div>
        <w:div w:id="1620264027">
          <w:marLeft w:val="0"/>
          <w:marRight w:val="0"/>
          <w:marTop w:val="0"/>
          <w:marBottom w:val="0"/>
          <w:divBdr>
            <w:top w:val="none" w:sz="0" w:space="0" w:color="auto"/>
            <w:left w:val="none" w:sz="0" w:space="0" w:color="auto"/>
            <w:bottom w:val="none" w:sz="0" w:space="0" w:color="auto"/>
            <w:right w:val="none" w:sz="0" w:space="0" w:color="auto"/>
          </w:divBdr>
        </w:div>
        <w:div w:id="1628655900">
          <w:marLeft w:val="0"/>
          <w:marRight w:val="0"/>
          <w:marTop w:val="0"/>
          <w:marBottom w:val="0"/>
          <w:divBdr>
            <w:top w:val="none" w:sz="0" w:space="0" w:color="auto"/>
            <w:left w:val="none" w:sz="0" w:space="0" w:color="auto"/>
            <w:bottom w:val="none" w:sz="0" w:space="0" w:color="auto"/>
            <w:right w:val="none" w:sz="0" w:space="0" w:color="auto"/>
          </w:divBdr>
        </w:div>
        <w:div w:id="1654216209">
          <w:marLeft w:val="0"/>
          <w:marRight w:val="0"/>
          <w:marTop w:val="0"/>
          <w:marBottom w:val="0"/>
          <w:divBdr>
            <w:top w:val="none" w:sz="0" w:space="0" w:color="auto"/>
            <w:left w:val="none" w:sz="0" w:space="0" w:color="auto"/>
            <w:bottom w:val="none" w:sz="0" w:space="0" w:color="auto"/>
            <w:right w:val="none" w:sz="0" w:space="0" w:color="auto"/>
          </w:divBdr>
        </w:div>
        <w:div w:id="1669206497">
          <w:marLeft w:val="0"/>
          <w:marRight w:val="0"/>
          <w:marTop w:val="0"/>
          <w:marBottom w:val="0"/>
          <w:divBdr>
            <w:top w:val="none" w:sz="0" w:space="0" w:color="auto"/>
            <w:left w:val="none" w:sz="0" w:space="0" w:color="auto"/>
            <w:bottom w:val="none" w:sz="0" w:space="0" w:color="auto"/>
            <w:right w:val="none" w:sz="0" w:space="0" w:color="auto"/>
          </w:divBdr>
        </w:div>
        <w:div w:id="1674262916">
          <w:marLeft w:val="0"/>
          <w:marRight w:val="0"/>
          <w:marTop w:val="0"/>
          <w:marBottom w:val="0"/>
          <w:divBdr>
            <w:top w:val="none" w:sz="0" w:space="0" w:color="auto"/>
            <w:left w:val="none" w:sz="0" w:space="0" w:color="auto"/>
            <w:bottom w:val="none" w:sz="0" w:space="0" w:color="auto"/>
            <w:right w:val="none" w:sz="0" w:space="0" w:color="auto"/>
          </w:divBdr>
        </w:div>
        <w:div w:id="1704788216">
          <w:marLeft w:val="0"/>
          <w:marRight w:val="0"/>
          <w:marTop w:val="0"/>
          <w:marBottom w:val="0"/>
          <w:divBdr>
            <w:top w:val="none" w:sz="0" w:space="0" w:color="auto"/>
            <w:left w:val="none" w:sz="0" w:space="0" w:color="auto"/>
            <w:bottom w:val="none" w:sz="0" w:space="0" w:color="auto"/>
            <w:right w:val="none" w:sz="0" w:space="0" w:color="auto"/>
          </w:divBdr>
        </w:div>
        <w:div w:id="1719359588">
          <w:marLeft w:val="0"/>
          <w:marRight w:val="0"/>
          <w:marTop w:val="0"/>
          <w:marBottom w:val="0"/>
          <w:divBdr>
            <w:top w:val="none" w:sz="0" w:space="0" w:color="auto"/>
            <w:left w:val="none" w:sz="0" w:space="0" w:color="auto"/>
            <w:bottom w:val="none" w:sz="0" w:space="0" w:color="auto"/>
            <w:right w:val="none" w:sz="0" w:space="0" w:color="auto"/>
          </w:divBdr>
        </w:div>
        <w:div w:id="1719893680">
          <w:marLeft w:val="0"/>
          <w:marRight w:val="0"/>
          <w:marTop w:val="0"/>
          <w:marBottom w:val="0"/>
          <w:divBdr>
            <w:top w:val="none" w:sz="0" w:space="0" w:color="auto"/>
            <w:left w:val="none" w:sz="0" w:space="0" w:color="auto"/>
            <w:bottom w:val="none" w:sz="0" w:space="0" w:color="auto"/>
            <w:right w:val="none" w:sz="0" w:space="0" w:color="auto"/>
          </w:divBdr>
        </w:div>
        <w:div w:id="1732851649">
          <w:marLeft w:val="0"/>
          <w:marRight w:val="0"/>
          <w:marTop w:val="0"/>
          <w:marBottom w:val="0"/>
          <w:divBdr>
            <w:top w:val="none" w:sz="0" w:space="0" w:color="auto"/>
            <w:left w:val="none" w:sz="0" w:space="0" w:color="auto"/>
            <w:bottom w:val="none" w:sz="0" w:space="0" w:color="auto"/>
            <w:right w:val="none" w:sz="0" w:space="0" w:color="auto"/>
          </w:divBdr>
        </w:div>
        <w:div w:id="1791053628">
          <w:marLeft w:val="0"/>
          <w:marRight w:val="0"/>
          <w:marTop w:val="0"/>
          <w:marBottom w:val="0"/>
          <w:divBdr>
            <w:top w:val="none" w:sz="0" w:space="0" w:color="auto"/>
            <w:left w:val="none" w:sz="0" w:space="0" w:color="auto"/>
            <w:bottom w:val="none" w:sz="0" w:space="0" w:color="auto"/>
            <w:right w:val="none" w:sz="0" w:space="0" w:color="auto"/>
          </w:divBdr>
        </w:div>
        <w:div w:id="1815415240">
          <w:marLeft w:val="0"/>
          <w:marRight w:val="0"/>
          <w:marTop w:val="0"/>
          <w:marBottom w:val="0"/>
          <w:divBdr>
            <w:top w:val="none" w:sz="0" w:space="0" w:color="auto"/>
            <w:left w:val="none" w:sz="0" w:space="0" w:color="auto"/>
            <w:bottom w:val="none" w:sz="0" w:space="0" w:color="auto"/>
            <w:right w:val="none" w:sz="0" w:space="0" w:color="auto"/>
          </w:divBdr>
        </w:div>
        <w:div w:id="1832675425">
          <w:marLeft w:val="0"/>
          <w:marRight w:val="0"/>
          <w:marTop w:val="0"/>
          <w:marBottom w:val="0"/>
          <w:divBdr>
            <w:top w:val="none" w:sz="0" w:space="0" w:color="auto"/>
            <w:left w:val="none" w:sz="0" w:space="0" w:color="auto"/>
            <w:bottom w:val="none" w:sz="0" w:space="0" w:color="auto"/>
            <w:right w:val="none" w:sz="0" w:space="0" w:color="auto"/>
          </w:divBdr>
        </w:div>
        <w:div w:id="1864006466">
          <w:marLeft w:val="0"/>
          <w:marRight w:val="0"/>
          <w:marTop w:val="0"/>
          <w:marBottom w:val="0"/>
          <w:divBdr>
            <w:top w:val="none" w:sz="0" w:space="0" w:color="auto"/>
            <w:left w:val="none" w:sz="0" w:space="0" w:color="auto"/>
            <w:bottom w:val="none" w:sz="0" w:space="0" w:color="auto"/>
            <w:right w:val="none" w:sz="0" w:space="0" w:color="auto"/>
          </w:divBdr>
        </w:div>
        <w:div w:id="1904176886">
          <w:marLeft w:val="0"/>
          <w:marRight w:val="0"/>
          <w:marTop w:val="0"/>
          <w:marBottom w:val="0"/>
          <w:divBdr>
            <w:top w:val="none" w:sz="0" w:space="0" w:color="auto"/>
            <w:left w:val="none" w:sz="0" w:space="0" w:color="auto"/>
            <w:bottom w:val="none" w:sz="0" w:space="0" w:color="auto"/>
            <w:right w:val="none" w:sz="0" w:space="0" w:color="auto"/>
          </w:divBdr>
        </w:div>
        <w:div w:id="1904481722">
          <w:marLeft w:val="0"/>
          <w:marRight w:val="0"/>
          <w:marTop w:val="0"/>
          <w:marBottom w:val="0"/>
          <w:divBdr>
            <w:top w:val="none" w:sz="0" w:space="0" w:color="auto"/>
            <w:left w:val="none" w:sz="0" w:space="0" w:color="auto"/>
            <w:bottom w:val="none" w:sz="0" w:space="0" w:color="auto"/>
            <w:right w:val="none" w:sz="0" w:space="0" w:color="auto"/>
          </w:divBdr>
        </w:div>
        <w:div w:id="1910268602">
          <w:marLeft w:val="0"/>
          <w:marRight w:val="0"/>
          <w:marTop w:val="0"/>
          <w:marBottom w:val="0"/>
          <w:divBdr>
            <w:top w:val="none" w:sz="0" w:space="0" w:color="auto"/>
            <w:left w:val="none" w:sz="0" w:space="0" w:color="auto"/>
            <w:bottom w:val="none" w:sz="0" w:space="0" w:color="auto"/>
            <w:right w:val="none" w:sz="0" w:space="0" w:color="auto"/>
          </w:divBdr>
        </w:div>
        <w:div w:id="1914005176">
          <w:marLeft w:val="0"/>
          <w:marRight w:val="0"/>
          <w:marTop w:val="0"/>
          <w:marBottom w:val="0"/>
          <w:divBdr>
            <w:top w:val="none" w:sz="0" w:space="0" w:color="auto"/>
            <w:left w:val="none" w:sz="0" w:space="0" w:color="auto"/>
            <w:bottom w:val="none" w:sz="0" w:space="0" w:color="auto"/>
            <w:right w:val="none" w:sz="0" w:space="0" w:color="auto"/>
          </w:divBdr>
        </w:div>
        <w:div w:id="1949464286">
          <w:marLeft w:val="0"/>
          <w:marRight w:val="0"/>
          <w:marTop w:val="0"/>
          <w:marBottom w:val="0"/>
          <w:divBdr>
            <w:top w:val="none" w:sz="0" w:space="0" w:color="auto"/>
            <w:left w:val="none" w:sz="0" w:space="0" w:color="auto"/>
            <w:bottom w:val="none" w:sz="0" w:space="0" w:color="auto"/>
            <w:right w:val="none" w:sz="0" w:space="0" w:color="auto"/>
          </w:divBdr>
        </w:div>
      </w:divsChild>
    </w:div>
    <w:div w:id="732123134">
      <w:bodyDiv w:val="1"/>
      <w:marLeft w:val="0"/>
      <w:marRight w:val="0"/>
      <w:marTop w:val="0"/>
      <w:marBottom w:val="0"/>
      <w:divBdr>
        <w:top w:val="none" w:sz="0" w:space="0" w:color="auto"/>
        <w:left w:val="none" w:sz="0" w:space="0" w:color="auto"/>
        <w:bottom w:val="none" w:sz="0" w:space="0" w:color="auto"/>
        <w:right w:val="none" w:sz="0" w:space="0" w:color="auto"/>
      </w:divBdr>
    </w:div>
    <w:div w:id="732195804">
      <w:bodyDiv w:val="1"/>
      <w:marLeft w:val="0"/>
      <w:marRight w:val="0"/>
      <w:marTop w:val="0"/>
      <w:marBottom w:val="0"/>
      <w:divBdr>
        <w:top w:val="none" w:sz="0" w:space="0" w:color="auto"/>
        <w:left w:val="none" w:sz="0" w:space="0" w:color="auto"/>
        <w:bottom w:val="none" w:sz="0" w:space="0" w:color="auto"/>
        <w:right w:val="none" w:sz="0" w:space="0" w:color="auto"/>
      </w:divBdr>
    </w:div>
    <w:div w:id="732236521">
      <w:bodyDiv w:val="1"/>
      <w:marLeft w:val="0"/>
      <w:marRight w:val="0"/>
      <w:marTop w:val="0"/>
      <w:marBottom w:val="0"/>
      <w:divBdr>
        <w:top w:val="none" w:sz="0" w:space="0" w:color="auto"/>
        <w:left w:val="none" w:sz="0" w:space="0" w:color="auto"/>
        <w:bottom w:val="none" w:sz="0" w:space="0" w:color="auto"/>
        <w:right w:val="none" w:sz="0" w:space="0" w:color="auto"/>
      </w:divBdr>
    </w:div>
    <w:div w:id="732430967">
      <w:bodyDiv w:val="1"/>
      <w:marLeft w:val="0"/>
      <w:marRight w:val="0"/>
      <w:marTop w:val="0"/>
      <w:marBottom w:val="0"/>
      <w:divBdr>
        <w:top w:val="none" w:sz="0" w:space="0" w:color="auto"/>
        <w:left w:val="none" w:sz="0" w:space="0" w:color="auto"/>
        <w:bottom w:val="none" w:sz="0" w:space="0" w:color="auto"/>
        <w:right w:val="none" w:sz="0" w:space="0" w:color="auto"/>
      </w:divBdr>
    </w:div>
    <w:div w:id="732460528">
      <w:bodyDiv w:val="1"/>
      <w:marLeft w:val="0"/>
      <w:marRight w:val="0"/>
      <w:marTop w:val="0"/>
      <w:marBottom w:val="0"/>
      <w:divBdr>
        <w:top w:val="none" w:sz="0" w:space="0" w:color="auto"/>
        <w:left w:val="none" w:sz="0" w:space="0" w:color="auto"/>
        <w:bottom w:val="none" w:sz="0" w:space="0" w:color="auto"/>
        <w:right w:val="none" w:sz="0" w:space="0" w:color="auto"/>
      </w:divBdr>
    </w:div>
    <w:div w:id="732504849">
      <w:bodyDiv w:val="1"/>
      <w:marLeft w:val="0"/>
      <w:marRight w:val="0"/>
      <w:marTop w:val="0"/>
      <w:marBottom w:val="0"/>
      <w:divBdr>
        <w:top w:val="none" w:sz="0" w:space="0" w:color="auto"/>
        <w:left w:val="none" w:sz="0" w:space="0" w:color="auto"/>
        <w:bottom w:val="none" w:sz="0" w:space="0" w:color="auto"/>
        <w:right w:val="none" w:sz="0" w:space="0" w:color="auto"/>
      </w:divBdr>
    </w:div>
    <w:div w:id="732700908">
      <w:bodyDiv w:val="1"/>
      <w:marLeft w:val="0"/>
      <w:marRight w:val="0"/>
      <w:marTop w:val="0"/>
      <w:marBottom w:val="0"/>
      <w:divBdr>
        <w:top w:val="none" w:sz="0" w:space="0" w:color="auto"/>
        <w:left w:val="none" w:sz="0" w:space="0" w:color="auto"/>
        <w:bottom w:val="none" w:sz="0" w:space="0" w:color="auto"/>
        <w:right w:val="none" w:sz="0" w:space="0" w:color="auto"/>
      </w:divBdr>
    </w:div>
    <w:div w:id="732773143">
      <w:bodyDiv w:val="1"/>
      <w:marLeft w:val="0"/>
      <w:marRight w:val="0"/>
      <w:marTop w:val="0"/>
      <w:marBottom w:val="0"/>
      <w:divBdr>
        <w:top w:val="none" w:sz="0" w:space="0" w:color="auto"/>
        <w:left w:val="none" w:sz="0" w:space="0" w:color="auto"/>
        <w:bottom w:val="none" w:sz="0" w:space="0" w:color="auto"/>
        <w:right w:val="none" w:sz="0" w:space="0" w:color="auto"/>
      </w:divBdr>
    </w:div>
    <w:div w:id="732775208">
      <w:bodyDiv w:val="1"/>
      <w:marLeft w:val="0"/>
      <w:marRight w:val="0"/>
      <w:marTop w:val="0"/>
      <w:marBottom w:val="0"/>
      <w:divBdr>
        <w:top w:val="none" w:sz="0" w:space="0" w:color="auto"/>
        <w:left w:val="none" w:sz="0" w:space="0" w:color="auto"/>
        <w:bottom w:val="none" w:sz="0" w:space="0" w:color="auto"/>
        <w:right w:val="none" w:sz="0" w:space="0" w:color="auto"/>
      </w:divBdr>
    </w:div>
    <w:div w:id="732890589">
      <w:bodyDiv w:val="1"/>
      <w:marLeft w:val="0"/>
      <w:marRight w:val="0"/>
      <w:marTop w:val="0"/>
      <w:marBottom w:val="0"/>
      <w:divBdr>
        <w:top w:val="none" w:sz="0" w:space="0" w:color="auto"/>
        <w:left w:val="none" w:sz="0" w:space="0" w:color="auto"/>
        <w:bottom w:val="none" w:sz="0" w:space="0" w:color="auto"/>
        <w:right w:val="none" w:sz="0" w:space="0" w:color="auto"/>
      </w:divBdr>
    </w:div>
    <w:div w:id="733242746">
      <w:bodyDiv w:val="1"/>
      <w:marLeft w:val="0"/>
      <w:marRight w:val="0"/>
      <w:marTop w:val="0"/>
      <w:marBottom w:val="0"/>
      <w:divBdr>
        <w:top w:val="none" w:sz="0" w:space="0" w:color="auto"/>
        <w:left w:val="none" w:sz="0" w:space="0" w:color="auto"/>
        <w:bottom w:val="none" w:sz="0" w:space="0" w:color="auto"/>
        <w:right w:val="none" w:sz="0" w:space="0" w:color="auto"/>
      </w:divBdr>
    </w:div>
    <w:div w:id="734594038">
      <w:bodyDiv w:val="1"/>
      <w:marLeft w:val="0"/>
      <w:marRight w:val="0"/>
      <w:marTop w:val="0"/>
      <w:marBottom w:val="0"/>
      <w:divBdr>
        <w:top w:val="none" w:sz="0" w:space="0" w:color="auto"/>
        <w:left w:val="none" w:sz="0" w:space="0" w:color="auto"/>
        <w:bottom w:val="none" w:sz="0" w:space="0" w:color="auto"/>
        <w:right w:val="none" w:sz="0" w:space="0" w:color="auto"/>
      </w:divBdr>
    </w:div>
    <w:div w:id="735014600">
      <w:bodyDiv w:val="1"/>
      <w:marLeft w:val="0"/>
      <w:marRight w:val="0"/>
      <w:marTop w:val="0"/>
      <w:marBottom w:val="0"/>
      <w:divBdr>
        <w:top w:val="none" w:sz="0" w:space="0" w:color="auto"/>
        <w:left w:val="none" w:sz="0" w:space="0" w:color="auto"/>
        <w:bottom w:val="none" w:sz="0" w:space="0" w:color="auto"/>
        <w:right w:val="none" w:sz="0" w:space="0" w:color="auto"/>
      </w:divBdr>
    </w:div>
    <w:div w:id="735199565">
      <w:bodyDiv w:val="1"/>
      <w:marLeft w:val="0"/>
      <w:marRight w:val="0"/>
      <w:marTop w:val="0"/>
      <w:marBottom w:val="0"/>
      <w:divBdr>
        <w:top w:val="none" w:sz="0" w:space="0" w:color="auto"/>
        <w:left w:val="none" w:sz="0" w:space="0" w:color="auto"/>
        <w:bottom w:val="none" w:sz="0" w:space="0" w:color="auto"/>
        <w:right w:val="none" w:sz="0" w:space="0" w:color="auto"/>
      </w:divBdr>
      <w:divsChild>
        <w:div w:id="47918805">
          <w:marLeft w:val="480"/>
          <w:marRight w:val="0"/>
          <w:marTop w:val="0"/>
          <w:marBottom w:val="0"/>
          <w:divBdr>
            <w:top w:val="none" w:sz="0" w:space="0" w:color="auto"/>
            <w:left w:val="none" w:sz="0" w:space="0" w:color="auto"/>
            <w:bottom w:val="none" w:sz="0" w:space="0" w:color="auto"/>
            <w:right w:val="none" w:sz="0" w:space="0" w:color="auto"/>
          </w:divBdr>
        </w:div>
        <w:div w:id="54017464">
          <w:marLeft w:val="480"/>
          <w:marRight w:val="0"/>
          <w:marTop w:val="0"/>
          <w:marBottom w:val="0"/>
          <w:divBdr>
            <w:top w:val="none" w:sz="0" w:space="0" w:color="auto"/>
            <w:left w:val="none" w:sz="0" w:space="0" w:color="auto"/>
            <w:bottom w:val="none" w:sz="0" w:space="0" w:color="auto"/>
            <w:right w:val="none" w:sz="0" w:space="0" w:color="auto"/>
          </w:divBdr>
        </w:div>
        <w:div w:id="71318538">
          <w:marLeft w:val="480"/>
          <w:marRight w:val="0"/>
          <w:marTop w:val="0"/>
          <w:marBottom w:val="0"/>
          <w:divBdr>
            <w:top w:val="none" w:sz="0" w:space="0" w:color="auto"/>
            <w:left w:val="none" w:sz="0" w:space="0" w:color="auto"/>
            <w:bottom w:val="none" w:sz="0" w:space="0" w:color="auto"/>
            <w:right w:val="none" w:sz="0" w:space="0" w:color="auto"/>
          </w:divBdr>
        </w:div>
        <w:div w:id="140385803">
          <w:marLeft w:val="480"/>
          <w:marRight w:val="0"/>
          <w:marTop w:val="0"/>
          <w:marBottom w:val="0"/>
          <w:divBdr>
            <w:top w:val="none" w:sz="0" w:space="0" w:color="auto"/>
            <w:left w:val="none" w:sz="0" w:space="0" w:color="auto"/>
            <w:bottom w:val="none" w:sz="0" w:space="0" w:color="auto"/>
            <w:right w:val="none" w:sz="0" w:space="0" w:color="auto"/>
          </w:divBdr>
        </w:div>
        <w:div w:id="174149587">
          <w:marLeft w:val="480"/>
          <w:marRight w:val="0"/>
          <w:marTop w:val="0"/>
          <w:marBottom w:val="0"/>
          <w:divBdr>
            <w:top w:val="none" w:sz="0" w:space="0" w:color="auto"/>
            <w:left w:val="none" w:sz="0" w:space="0" w:color="auto"/>
            <w:bottom w:val="none" w:sz="0" w:space="0" w:color="auto"/>
            <w:right w:val="none" w:sz="0" w:space="0" w:color="auto"/>
          </w:divBdr>
        </w:div>
        <w:div w:id="237983561">
          <w:marLeft w:val="480"/>
          <w:marRight w:val="0"/>
          <w:marTop w:val="0"/>
          <w:marBottom w:val="0"/>
          <w:divBdr>
            <w:top w:val="none" w:sz="0" w:space="0" w:color="auto"/>
            <w:left w:val="none" w:sz="0" w:space="0" w:color="auto"/>
            <w:bottom w:val="none" w:sz="0" w:space="0" w:color="auto"/>
            <w:right w:val="none" w:sz="0" w:space="0" w:color="auto"/>
          </w:divBdr>
        </w:div>
        <w:div w:id="257761247">
          <w:marLeft w:val="480"/>
          <w:marRight w:val="0"/>
          <w:marTop w:val="0"/>
          <w:marBottom w:val="0"/>
          <w:divBdr>
            <w:top w:val="none" w:sz="0" w:space="0" w:color="auto"/>
            <w:left w:val="none" w:sz="0" w:space="0" w:color="auto"/>
            <w:bottom w:val="none" w:sz="0" w:space="0" w:color="auto"/>
            <w:right w:val="none" w:sz="0" w:space="0" w:color="auto"/>
          </w:divBdr>
        </w:div>
        <w:div w:id="261572642">
          <w:marLeft w:val="480"/>
          <w:marRight w:val="0"/>
          <w:marTop w:val="0"/>
          <w:marBottom w:val="0"/>
          <w:divBdr>
            <w:top w:val="none" w:sz="0" w:space="0" w:color="auto"/>
            <w:left w:val="none" w:sz="0" w:space="0" w:color="auto"/>
            <w:bottom w:val="none" w:sz="0" w:space="0" w:color="auto"/>
            <w:right w:val="none" w:sz="0" w:space="0" w:color="auto"/>
          </w:divBdr>
        </w:div>
        <w:div w:id="309985953">
          <w:marLeft w:val="480"/>
          <w:marRight w:val="0"/>
          <w:marTop w:val="0"/>
          <w:marBottom w:val="0"/>
          <w:divBdr>
            <w:top w:val="none" w:sz="0" w:space="0" w:color="auto"/>
            <w:left w:val="none" w:sz="0" w:space="0" w:color="auto"/>
            <w:bottom w:val="none" w:sz="0" w:space="0" w:color="auto"/>
            <w:right w:val="none" w:sz="0" w:space="0" w:color="auto"/>
          </w:divBdr>
        </w:div>
        <w:div w:id="312612022">
          <w:marLeft w:val="480"/>
          <w:marRight w:val="0"/>
          <w:marTop w:val="0"/>
          <w:marBottom w:val="0"/>
          <w:divBdr>
            <w:top w:val="none" w:sz="0" w:space="0" w:color="auto"/>
            <w:left w:val="none" w:sz="0" w:space="0" w:color="auto"/>
            <w:bottom w:val="none" w:sz="0" w:space="0" w:color="auto"/>
            <w:right w:val="none" w:sz="0" w:space="0" w:color="auto"/>
          </w:divBdr>
        </w:div>
        <w:div w:id="379716389">
          <w:marLeft w:val="480"/>
          <w:marRight w:val="0"/>
          <w:marTop w:val="0"/>
          <w:marBottom w:val="0"/>
          <w:divBdr>
            <w:top w:val="none" w:sz="0" w:space="0" w:color="auto"/>
            <w:left w:val="none" w:sz="0" w:space="0" w:color="auto"/>
            <w:bottom w:val="none" w:sz="0" w:space="0" w:color="auto"/>
            <w:right w:val="none" w:sz="0" w:space="0" w:color="auto"/>
          </w:divBdr>
        </w:div>
        <w:div w:id="398328106">
          <w:marLeft w:val="480"/>
          <w:marRight w:val="0"/>
          <w:marTop w:val="0"/>
          <w:marBottom w:val="0"/>
          <w:divBdr>
            <w:top w:val="none" w:sz="0" w:space="0" w:color="auto"/>
            <w:left w:val="none" w:sz="0" w:space="0" w:color="auto"/>
            <w:bottom w:val="none" w:sz="0" w:space="0" w:color="auto"/>
            <w:right w:val="none" w:sz="0" w:space="0" w:color="auto"/>
          </w:divBdr>
        </w:div>
        <w:div w:id="411194802">
          <w:marLeft w:val="480"/>
          <w:marRight w:val="0"/>
          <w:marTop w:val="0"/>
          <w:marBottom w:val="0"/>
          <w:divBdr>
            <w:top w:val="none" w:sz="0" w:space="0" w:color="auto"/>
            <w:left w:val="none" w:sz="0" w:space="0" w:color="auto"/>
            <w:bottom w:val="none" w:sz="0" w:space="0" w:color="auto"/>
            <w:right w:val="none" w:sz="0" w:space="0" w:color="auto"/>
          </w:divBdr>
        </w:div>
        <w:div w:id="473180032">
          <w:marLeft w:val="480"/>
          <w:marRight w:val="0"/>
          <w:marTop w:val="0"/>
          <w:marBottom w:val="0"/>
          <w:divBdr>
            <w:top w:val="none" w:sz="0" w:space="0" w:color="auto"/>
            <w:left w:val="none" w:sz="0" w:space="0" w:color="auto"/>
            <w:bottom w:val="none" w:sz="0" w:space="0" w:color="auto"/>
            <w:right w:val="none" w:sz="0" w:space="0" w:color="auto"/>
          </w:divBdr>
        </w:div>
        <w:div w:id="523714779">
          <w:marLeft w:val="480"/>
          <w:marRight w:val="0"/>
          <w:marTop w:val="0"/>
          <w:marBottom w:val="0"/>
          <w:divBdr>
            <w:top w:val="none" w:sz="0" w:space="0" w:color="auto"/>
            <w:left w:val="none" w:sz="0" w:space="0" w:color="auto"/>
            <w:bottom w:val="none" w:sz="0" w:space="0" w:color="auto"/>
            <w:right w:val="none" w:sz="0" w:space="0" w:color="auto"/>
          </w:divBdr>
        </w:div>
        <w:div w:id="535851100">
          <w:marLeft w:val="480"/>
          <w:marRight w:val="0"/>
          <w:marTop w:val="0"/>
          <w:marBottom w:val="0"/>
          <w:divBdr>
            <w:top w:val="none" w:sz="0" w:space="0" w:color="auto"/>
            <w:left w:val="none" w:sz="0" w:space="0" w:color="auto"/>
            <w:bottom w:val="none" w:sz="0" w:space="0" w:color="auto"/>
            <w:right w:val="none" w:sz="0" w:space="0" w:color="auto"/>
          </w:divBdr>
        </w:div>
        <w:div w:id="544175343">
          <w:marLeft w:val="480"/>
          <w:marRight w:val="0"/>
          <w:marTop w:val="0"/>
          <w:marBottom w:val="0"/>
          <w:divBdr>
            <w:top w:val="none" w:sz="0" w:space="0" w:color="auto"/>
            <w:left w:val="none" w:sz="0" w:space="0" w:color="auto"/>
            <w:bottom w:val="none" w:sz="0" w:space="0" w:color="auto"/>
            <w:right w:val="none" w:sz="0" w:space="0" w:color="auto"/>
          </w:divBdr>
        </w:div>
        <w:div w:id="564486133">
          <w:marLeft w:val="480"/>
          <w:marRight w:val="0"/>
          <w:marTop w:val="0"/>
          <w:marBottom w:val="0"/>
          <w:divBdr>
            <w:top w:val="none" w:sz="0" w:space="0" w:color="auto"/>
            <w:left w:val="none" w:sz="0" w:space="0" w:color="auto"/>
            <w:bottom w:val="none" w:sz="0" w:space="0" w:color="auto"/>
            <w:right w:val="none" w:sz="0" w:space="0" w:color="auto"/>
          </w:divBdr>
        </w:div>
        <w:div w:id="578952046">
          <w:marLeft w:val="480"/>
          <w:marRight w:val="0"/>
          <w:marTop w:val="0"/>
          <w:marBottom w:val="0"/>
          <w:divBdr>
            <w:top w:val="none" w:sz="0" w:space="0" w:color="auto"/>
            <w:left w:val="none" w:sz="0" w:space="0" w:color="auto"/>
            <w:bottom w:val="none" w:sz="0" w:space="0" w:color="auto"/>
            <w:right w:val="none" w:sz="0" w:space="0" w:color="auto"/>
          </w:divBdr>
        </w:div>
        <w:div w:id="627010269">
          <w:marLeft w:val="480"/>
          <w:marRight w:val="0"/>
          <w:marTop w:val="0"/>
          <w:marBottom w:val="0"/>
          <w:divBdr>
            <w:top w:val="none" w:sz="0" w:space="0" w:color="auto"/>
            <w:left w:val="none" w:sz="0" w:space="0" w:color="auto"/>
            <w:bottom w:val="none" w:sz="0" w:space="0" w:color="auto"/>
            <w:right w:val="none" w:sz="0" w:space="0" w:color="auto"/>
          </w:divBdr>
        </w:div>
        <w:div w:id="642660876">
          <w:marLeft w:val="480"/>
          <w:marRight w:val="0"/>
          <w:marTop w:val="0"/>
          <w:marBottom w:val="0"/>
          <w:divBdr>
            <w:top w:val="none" w:sz="0" w:space="0" w:color="auto"/>
            <w:left w:val="none" w:sz="0" w:space="0" w:color="auto"/>
            <w:bottom w:val="none" w:sz="0" w:space="0" w:color="auto"/>
            <w:right w:val="none" w:sz="0" w:space="0" w:color="auto"/>
          </w:divBdr>
        </w:div>
        <w:div w:id="732512178">
          <w:marLeft w:val="480"/>
          <w:marRight w:val="0"/>
          <w:marTop w:val="0"/>
          <w:marBottom w:val="0"/>
          <w:divBdr>
            <w:top w:val="none" w:sz="0" w:space="0" w:color="auto"/>
            <w:left w:val="none" w:sz="0" w:space="0" w:color="auto"/>
            <w:bottom w:val="none" w:sz="0" w:space="0" w:color="auto"/>
            <w:right w:val="none" w:sz="0" w:space="0" w:color="auto"/>
          </w:divBdr>
        </w:div>
        <w:div w:id="777915526">
          <w:marLeft w:val="480"/>
          <w:marRight w:val="0"/>
          <w:marTop w:val="0"/>
          <w:marBottom w:val="0"/>
          <w:divBdr>
            <w:top w:val="none" w:sz="0" w:space="0" w:color="auto"/>
            <w:left w:val="none" w:sz="0" w:space="0" w:color="auto"/>
            <w:bottom w:val="none" w:sz="0" w:space="0" w:color="auto"/>
            <w:right w:val="none" w:sz="0" w:space="0" w:color="auto"/>
          </w:divBdr>
        </w:div>
        <w:div w:id="784732152">
          <w:marLeft w:val="480"/>
          <w:marRight w:val="0"/>
          <w:marTop w:val="0"/>
          <w:marBottom w:val="0"/>
          <w:divBdr>
            <w:top w:val="none" w:sz="0" w:space="0" w:color="auto"/>
            <w:left w:val="none" w:sz="0" w:space="0" w:color="auto"/>
            <w:bottom w:val="none" w:sz="0" w:space="0" w:color="auto"/>
            <w:right w:val="none" w:sz="0" w:space="0" w:color="auto"/>
          </w:divBdr>
        </w:div>
        <w:div w:id="836768526">
          <w:marLeft w:val="480"/>
          <w:marRight w:val="0"/>
          <w:marTop w:val="0"/>
          <w:marBottom w:val="0"/>
          <w:divBdr>
            <w:top w:val="none" w:sz="0" w:space="0" w:color="auto"/>
            <w:left w:val="none" w:sz="0" w:space="0" w:color="auto"/>
            <w:bottom w:val="none" w:sz="0" w:space="0" w:color="auto"/>
            <w:right w:val="none" w:sz="0" w:space="0" w:color="auto"/>
          </w:divBdr>
        </w:div>
        <w:div w:id="842358576">
          <w:marLeft w:val="480"/>
          <w:marRight w:val="0"/>
          <w:marTop w:val="0"/>
          <w:marBottom w:val="0"/>
          <w:divBdr>
            <w:top w:val="none" w:sz="0" w:space="0" w:color="auto"/>
            <w:left w:val="none" w:sz="0" w:space="0" w:color="auto"/>
            <w:bottom w:val="none" w:sz="0" w:space="0" w:color="auto"/>
            <w:right w:val="none" w:sz="0" w:space="0" w:color="auto"/>
          </w:divBdr>
        </w:div>
        <w:div w:id="869799054">
          <w:marLeft w:val="480"/>
          <w:marRight w:val="0"/>
          <w:marTop w:val="0"/>
          <w:marBottom w:val="0"/>
          <w:divBdr>
            <w:top w:val="none" w:sz="0" w:space="0" w:color="auto"/>
            <w:left w:val="none" w:sz="0" w:space="0" w:color="auto"/>
            <w:bottom w:val="none" w:sz="0" w:space="0" w:color="auto"/>
            <w:right w:val="none" w:sz="0" w:space="0" w:color="auto"/>
          </w:divBdr>
        </w:div>
        <w:div w:id="935283325">
          <w:marLeft w:val="480"/>
          <w:marRight w:val="0"/>
          <w:marTop w:val="0"/>
          <w:marBottom w:val="0"/>
          <w:divBdr>
            <w:top w:val="none" w:sz="0" w:space="0" w:color="auto"/>
            <w:left w:val="none" w:sz="0" w:space="0" w:color="auto"/>
            <w:bottom w:val="none" w:sz="0" w:space="0" w:color="auto"/>
            <w:right w:val="none" w:sz="0" w:space="0" w:color="auto"/>
          </w:divBdr>
        </w:div>
        <w:div w:id="968050032">
          <w:marLeft w:val="480"/>
          <w:marRight w:val="0"/>
          <w:marTop w:val="0"/>
          <w:marBottom w:val="0"/>
          <w:divBdr>
            <w:top w:val="none" w:sz="0" w:space="0" w:color="auto"/>
            <w:left w:val="none" w:sz="0" w:space="0" w:color="auto"/>
            <w:bottom w:val="none" w:sz="0" w:space="0" w:color="auto"/>
            <w:right w:val="none" w:sz="0" w:space="0" w:color="auto"/>
          </w:divBdr>
        </w:div>
        <w:div w:id="1008870271">
          <w:marLeft w:val="480"/>
          <w:marRight w:val="0"/>
          <w:marTop w:val="0"/>
          <w:marBottom w:val="0"/>
          <w:divBdr>
            <w:top w:val="none" w:sz="0" w:space="0" w:color="auto"/>
            <w:left w:val="none" w:sz="0" w:space="0" w:color="auto"/>
            <w:bottom w:val="none" w:sz="0" w:space="0" w:color="auto"/>
            <w:right w:val="none" w:sz="0" w:space="0" w:color="auto"/>
          </w:divBdr>
        </w:div>
        <w:div w:id="1009411339">
          <w:marLeft w:val="480"/>
          <w:marRight w:val="0"/>
          <w:marTop w:val="0"/>
          <w:marBottom w:val="0"/>
          <w:divBdr>
            <w:top w:val="none" w:sz="0" w:space="0" w:color="auto"/>
            <w:left w:val="none" w:sz="0" w:space="0" w:color="auto"/>
            <w:bottom w:val="none" w:sz="0" w:space="0" w:color="auto"/>
            <w:right w:val="none" w:sz="0" w:space="0" w:color="auto"/>
          </w:divBdr>
        </w:div>
        <w:div w:id="1029065188">
          <w:marLeft w:val="480"/>
          <w:marRight w:val="0"/>
          <w:marTop w:val="0"/>
          <w:marBottom w:val="0"/>
          <w:divBdr>
            <w:top w:val="none" w:sz="0" w:space="0" w:color="auto"/>
            <w:left w:val="none" w:sz="0" w:space="0" w:color="auto"/>
            <w:bottom w:val="none" w:sz="0" w:space="0" w:color="auto"/>
            <w:right w:val="none" w:sz="0" w:space="0" w:color="auto"/>
          </w:divBdr>
        </w:div>
        <w:div w:id="1058893472">
          <w:marLeft w:val="480"/>
          <w:marRight w:val="0"/>
          <w:marTop w:val="0"/>
          <w:marBottom w:val="0"/>
          <w:divBdr>
            <w:top w:val="none" w:sz="0" w:space="0" w:color="auto"/>
            <w:left w:val="none" w:sz="0" w:space="0" w:color="auto"/>
            <w:bottom w:val="none" w:sz="0" w:space="0" w:color="auto"/>
            <w:right w:val="none" w:sz="0" w:space="0" w:color="auto"/>
          </w:divBdr>
        </w:div>
        <w:div w:id="1130318551">
          <w:marLeft w:val="480"/>
          <w:marRight w:val="0"/>
          <w:marTop w:val="0"/>
          <w:marBottom w:val="0"/>
          <w:divBdr>
            <w:top w:val="none" w:sz="0" w:space="0" w:color="auto"/>
            <w:left w:val="none" w:sz="0" w:space="0" w:color="auto"/>
            <w:bottom w:val="none" w:sz="0" w:space="0" w:color="auto"/>
            <w:right w:val="none" w:sz="0" w:space="0" w:color="auto"/>
          </w:divBdr>
        </w:div>
        <w:div w:id="1133404291">
          <w:marLeft w:val="480"/>
          <w:marRight w:val="0"/>
          <w:marTop w:val="0"/>
          <w:marBottom w:val="0"/>
          <w:divBdr>
            <w:top w:val="none" w:sz="0" w:space="0" w:color="auto"/>
            <w:left w:val="none" w:sz="0" w:space="0" w:color="auto"/>
            <w:bottom w:val="none" w:sz="0" w:space="0" w:color="auto"/>
            <w:right w:val="none" w:sz="0" w:space="0" w:color="auto"/>
          </w:divBdr>
        </w:div>
        <w:div w:id="1133642433">
          <w:marLeft w:val="480"/>
          <w:marRight w:val="0"/>
          <w:marTop w:val="0"/>
          <w:marBottom w:val="0"/>
          <w:divBdr>
            <w:top w:val="none" w:sz="0" w:space="0" w:color="auto"/>
            <w:left w:val="none" w:sz="0" w:space="0" w:color="auto"/>
            <w:bottom w:val="none" w:sz="0" w:space="0" w:color="auto"/>
            <w:right w:val="none" w:sz="0" w:space="0" w:color="auto"/>
          </w:divBdr>
        </w:div>
        <w:div w:id="1206603907">
          <w:marLeft w:val="480"/>
          <w:marRight w:val="0"/>
          <w:marTop w:val="0"/>
          <w:marBottom w:val="0"/>
          <w:divBdr>
            <w:top w:val="none" w:sz="0" w:space="0" w:color="auto"/>
            <w:left w:val="none" w:sz="0" w:space="0" w:color="auto"/>
            <w:bottom w:val="none" w:sz="0" w:space="0" w:color="auto"/>
            <w:right w:val="none" w:sz="0" w:space="0" w:color="auto"/>
          </w:divBdr>
        </w:div>
        <w:div w:id="1230195168">
          <w:marLeft w:val="480"/>
          <w:marRight w:val="0"/>
          <w:marTop w:val="0"/>
          <w:marBottom w:val="0"/>
          <w:divBdr>
            <w:top w:val="none" w:sz="0" w:space="0" w:color="auto"/>
            <w:left w:val="none" w:sz="0" w:space="0" w:color="auto"/>
            <w:bottom w:val="none" w:sz="0" w:space="0" w:color="auto"/>
            <w:right w:val="none" w:sz="0" w:space="0" w:color="auto"/>
          </w:divBdr>
        </w:div>
        <w:div w:id="1268271049">
          <w:marLeft w:val="480"/>
          <w:marRight w:val="0"/>
          <w:marTop w:val="0"/>
          <w:marBottom w:val="0"/>
          <w:divBdr>
            <w:top w:val="none" w:sz="0" w:space="0" w:color="auto"/>
            <w:left w:val="none" w:sz="0" w:space="0" w:color="auto"/>
            <w:bottom w:val="none" w:sz="0" w:space="0" w:color="auto"/>
            <w:right w:val="none" w:sz="0" w:space="0" w:color="auto"/>
          </w:divBdr>
        </w:div>
        <w:div w:id="1288850980">
          <w:marLeft w:val="480"/>
          <w:marRight w:val="0"/>
          <w:marTop w:val="0"/>
          <w:marBottom w:val="0"/>
          <w:divBdr>
            <w:top w:val="none" w:sz="0" w:space="0" w:color="auto"/>
            <w:left w:val="none" w:sz="0" w:space="0" w:color="auto"/>
            <w:bottom w:val="none" w:sz="0" w:space="0" w:color="auto"/>
            <w:right w:val="none" w:sz="0" w:space="0" w:color="auto"/>
          </w:divBdr>
        </w:div>
        <w:div w:id="1404183322">
          <w:marLeft w:val="480"/>
          <w:marRight w:val="0"/>
          <w:marTop w:val="0"/>
          <w:marBottom w:val="0"/>
          <w:divBdr>
            <w:top w:val="none" w:sz="0" w:space="0" w:color="auto"/>
            <w:left w:val="none" w:sz="0" w:space="0" w:color="auto"/>
            <w:bottom w:val="none" w:sz="0" w:space="0" w:color="auto"/>
            <w:right w:val="none" w:sz="0" w:space="0" w:color="auto"/>
          </w:divBdr>
        </w:div>
        <w:div w:id="1406150272">
          <w:marLeft w:val="480"/>
          <w:marRight w:val="0"/>
          <w:marTop w:val="0"/>
          <w:marBottom w:val="0"/>
          <w:divBdr>
            <w:top w:val="none" w:sz="0" w:space="0" w:color="auto"/>
            <w:left w:val="none" w:sz="0" w:space="0" w:color="auto"/>
            <w:bottom w:val="none" w:sz="0" w:space="0" w:color="auto"/>
            <w:right w:val="none" w:sz="0" w:space="0" w:color="auto"/>
          </w:divBdr>
        </w:div>
        <w:div w:id="1445534495">
          <w:marLeft w:val="480"/>
          <w:marRight w:val="0"/>
          <w:marTop w:val="0"/>
          <w:marBottom w:val="0"/>
          <w:divBdr>
            <w:top w:val="none" w:sz="0" w:space="0" w:color="auto"/>
            <w:left w:val="none" w:sz="0" w:space="0" w:color="auto"/>
            <w:bottom w:val="none" w:sz="0" w:space="0" w:color="auto"/>
            <w:right w:val="none" w:sz="0" w:space="0" w:color="auto"/>
          </w:divBdr>
        </w:div>
        <w:div w:id="1452164649">
          <w:marLeft w:val="480"/>
          <w:marRight w:val="0"/>
          <w:marTop w:val="0"/>
          <w:marBottom w:val="0"/>
          <w:divBdr>
            <w:top w:val="none" w:sz="0" w:space="0" w:color="auto"/>
            <w:left w:val="none" w:sz="0" w:space="0" w:color="auto"/>
            <w:bottom w:val="none" w:sz="0" w:space="0" w:color="auto"/>
            <w:right w:val="none" w:sz="0" w:space="0" w:color="auto"/>
          </w:divBdr>
        </w:div>
        <w:div w:id="1638532541">
          <w:marLeft w:val="480"/>
          <w:marRight w:val="0"/>
          <w:marTop w:val="0"/>
          <w:marBottom w:val="0"/>
          <w:divBdr>
            <w:top w:val="none" w:sz="0" w:space="0" w:color="auto"/>
            <w:left w:val="none" w:sz="0" w:space="0" w:color="auto"/>
            <w:bottom w:val="none" w:sz="0" w:space="0" w:color="auto"/>
            <w:right w:val="none" w:sz="0" w:space="0" w:color="auto"/>
          </w:divBdr>
        </w:div>
        <w:div w:id="1686781146">
          <w:marLeft w:val="480"/>
          <w:marRight w:val="0"/>
          <w:marTop w:val="0"/>
          <w:marBottom w:val="0"/>
          <w:divBdr>
            <w:top w:val="none" w:sz="0" w:space="0" w:color="auto"/>
            <w:left w:val="none" w:sz="0" w:space="0" w:color="auto"/>
            <w:bottom w:val="none" w:sz="0" w:space="0" w:color="auto"/>
            <w:right w:val="none" w:sz="0" w:space="0" w:color="auto"/>
          </w:divBdr>
        </w:div>
        <w:div w:id="1689604029">
          <w:marLeft w:val="480"/>
          <w:marRight w:val="0"/>
          <w:marTop w:val="0"/>
          <w:marBottom w:val="0"/>
          <w:divBdr>
            <w:top w:val="none" w:sz="0" w:space="0" w:color="auto"/>
            <w:left w:val="none" w:sz="0" w:space="0" w:color="auto"/>
            <w:bottom w:val="none" w:sz="0" w:space="0" w:color="auto"/>
            <w:right w:val="none" w:sz="0" w:space="0" w:color="auto"/>
          </w:divBdr>
        </w:div>
        <w:div w:id="1729185749">
          <w:marLeft w:val="480"/>
          <w:marRight w:val="0"/>
          <w:marTop w:val="0"/>
          <w:marBottom w:val="0"/>
          <w:divBdr>
            <w:top w:val="none" w:sz="0" w:space="0" w:color="auto"/>
            <w:left w:val="none" w:sz="0" w:space="0" w:color="auto"/>
            <w:bottom w:val="none" w:sz="0" w:space="0" w:color="auto"/>
            <w:right w:val="none" w:sz="0" w:space="0" w:color="auto"/>
          </w:divBdr>
        </w:div>
        <w:div w:id="1769039936">
          <w:marLeft w:val="480"/>
          <w:marRight w:val="0"/>
          <w:marTop w:val="0"/>
          <w:marBottom w:val="0"/>
          <w:divBdr>
            <w:top w:val="none" w:sz="0" w:space="0" w:color="auto"/>
            <w:left w:val="none" w:sz="0" w:space="0" w:color="auto"/>
            <w:bottom w:val="none" w:sz="0" w:space="0" w:color="auto"/>
            <w:right w:val="none" w:sz="0" w:space="0" w:color="auto"/>
          </w:divBdr>
        </w:div>
        <w:div w:id="1780643800">
          <w:marLeft w:val="480"/>
          <w:marRight w:val="0"/>
          <w:marTop w:val="0"/>
          <w:marBottom w:val="0"/>
          <w:divBdr>
            <w:top w:val="none" w:sz="0" w:space="0" w:color="auto"/>
            <w:left w:val="none" w:sz="0" w:space="0" w:color="auto"/>
            <w:bottom w:val="none" w:sz="0" w:space="0" w:color="auto"/>
            <w:right w:val="none" w:sz="0" w:space="0" w:color="auto"/>
          </w:divBdr>
        </w:div>
        <w:div w:id="1801025106">
          <w:marLeft w:val="480"/>
          <w:marRight w:val="0"/>
          <w:marTop w:val="0"/>
          <w:marBottom w:val="0"/>
          <w:divBdr>
            <w:top w:val="none" w:sz="0" w:space="0" w:color="auto"/>
            <w:left w:val="none" w:sz="0" w:space="0" w:color="auto"/>
            <w:bottom w:val="none" w:sz="0" w:space="0" w:color="auto"/>
            <w:right w:val="none" w:sz="0" w:space="0" w:color="auto"/>
          </w:divBdr>
        </w:div>
        <w:div w:id="1816410221">
          <w:marLeft w:val="480"/>
          <w:marRight w:val="0"/>
          <w:marTop w:val="0"/>
          <w:marBottom w:val="0"/>
          <w:divBdr>
            <w:top w:val="none" w:sz="0" w:space="0" w:color="auto"/>
            <w:left w:val="none" w:sz="0" w:space="0" w:color="auto"/>
            <w:bottom w:val="none" w:sz="0" w:space="0" w:color="auto"/>
            <w:right w:val="none" w:sz="0" w:space="0" w:color="auto"/>
          </w:divBdr>
        </w:div>
        <w:div w:id="1852719505">
          <w:marLeft w:val="480"/>
          <w:marRight w:val="0"/>
          <w:marTop w:val="0"/>
          <w:marBottom w:val="0"/>
          <w:divBdr>
            <w:top w:val="none" w:sz="0" w:space="0" w:color="auto"/>
            <w:left w:val="none" w:sz="0" w:space="0" w:color="auto"/>
            <w:bottom w:val="none" w:sz="0" w:space="0" w:color="auto"/>
            <w:right w:val="none" w:sz="0" w:space="0" w:color="auto"/>
          </w:divBdr>
        </w:div>
        <w:div w:id="1932156833">
          <w:marLeft w:val="480"/>
          <w:marRight w:val="0"/>
          <w:marTop w:val="0"/>
          <w:marBottom w:val="0"/>
          <w:divBdr>
            <w:top w:val="none" w:sz="0" w:space="0" w:color="auto"/>
            <w:left w:val="none" w:sz="0" w:space="0" w:color="auto"/>
            <w:bottom w:val="none" w:sz="0" w:space="0" w:color="auto"/>
            <w:right w:val="none" w:sz="0" w:space="0" w:color="auto"/>
          </w:divBdr>
        </w:div>
        <w:div w:id="1983074505">
          <w:marLeft w:val="480"/>
          <w:marRight w:val="0"/>
          <w:marTop w:val="0"/>
          <w:marBottom w:val="0"/>
          <w:divBdr>
            <w:top w:val="none" w:sz="0" w:space="0" w:color="auto"/>
            <w:left w:val="none" w:sz="0" w:space="0" w:color="auto"/>
            <w:bottom w:val="none" w:sz="0" w:space="0" w:color="auto"/>
            <w:right w:val="none" w:sz="0" w:space="0" w:color="auto"/>
          </w:divBdr>
        </w:div>
      </w:divsChild>
    </w:div>
    <w:div w:id="735401702">
      <w:bodyDiv w:val="1"/>
      <w:marLeft w:val="0"/>
      <w:marRight w:val="0"/>
      <w:marTop w:val="0"/>
      <w:marBottom w:val="0"/>
      <w:divBdr>
        <w:top w:val="none" w:sz="0" w:space="0" w:color="auto"/>
        <w:left w:val="none" w:sz="0" w:space="0" w:color="auto"/>
        <w:bottom w:val="none" w:sz="0" w:space="0" w:color="auto"/>
        <w:right w:val="none" w:sz="0" w:space="0" w:color="auto"/>
      </w:divBdr>
    </w:div>
    <w:div w:id="735663427">
      <w:bodyDiv w:val="1"/>
      <w:marLeft w:val="0"/>
      <w:marRight w:val="0"/>
      <w:marTop w:val="0"/>
      <w:marBottom w:val="0"/>
      <w:divBdr>
        <w:top w:val="none" w:sz="0" w:space="0" w:color="auto"/>
        <w:left w:val="none" w:sz="0" w:space="0" w:color="auto"/>
        <w:bottom w:val="none" w:sz="0" w:space="0" w:color="auto"/>
        <w:right w:val="none" w:sz="0" w:space="0" w:color="auto"/>
      </w:divBdr>
    </w:div>
    <w:div w:id="735780897">
      <w:bodyDiv w:val="1"/>
      <w:marLeft w:val="0"/>
      <w:marRight w:val="0"/>
      <w:marTop w:val="0"/>
      <w:marBottom w:val="0"/>
      <w:divBdr>
        <w:top w:val="none" w:sz="0" w:space="0" w:color="auto"/>
        <w:left w:val="none" w:sz="0" w:space="0" w:color="auto"/>
        <w:bottom w:val="none" w:sz="0" w:space="0" w:color="auto"/>
        <w:right w:val="none" w:sz="0" w:space="0" w:color="auto"/>
      </w:divBdr>
    </w:div>
    <w:div w:id="735859504">
      <w:bodyDiv w:val="1"/>
      <w:marLeft w:val="0"/>
      <w:marRight w:val="0"/>
      <w:marTop w:val="0"/>
      <w:marBottom w:val="0"/>
      <w:divBdr>
        <w:top w:val="none" w:sz="0" w:space="0" w:color="auto"/>
        <w:left w:val="none" w:sz="0" w:space="0" w:color="auto"/>
        <w:bottom w:val="none" w:sz="0" w:space="0" w:color="auto"/>
        <w:right w:val="none" w:sz="0" w:space="0" w:color="auto"/>
      </w:divBdr>
    </w:div>
    <w:div w:id="735978260">
      <w:bodyDiv w:val="1"/>
      <w:marLeft w:val="0"/>
      <w:marRight w:val="0"/>
      <w:marTop w:val="0"/>
      <w:marBottom w:val="0"/>
      <w:divBdr>
        <w:top w:val="none" w:sz="0" w:space="0" w:color="auto"/>
        <w:left w:val="none" w:sz="0" w:space="0" w:color="auto"/>
        <w:bottom w:val="none" w:sz="0" w:space="0" w:color="auto"/>
        <w:right w:val="none" w:sz="0" w:space="0" w:color="auto"/>
      </w:divBdr>
    </w:div>
    <w:div w:id="736052026">
      <w:bodyDiv w:val="1"/>
      <w:marLeft w:val="0"/>
      <w:marRight w:val="0"/>
      <w:marTop w:val="0"/>
      <w:marBottom w:val="0"/>
      <w:divBdr>
        <w:top w:val="none" w:sz="0" w:space="0" w:color="auto"/>
        <w:left w:val="none" w:sz="0" w:space="0" w:color="auto"/>
        <w:bottom w:val="none" w:sz="0" w:space="0" w:color="auto"/>
        <w:right w:val="none" w:sz="0" w:space="0" w:color="auto"/>
      </w:divBdr>
    </w:div>
    <w:div w:id="736242313">
      <w:bodyDiv w:val="1"/>
      <w:marLeft w:val="0"/>
      <w:marRight w:val="0"/>
      <w:marTop w:val="0"/>
      <w:marBottom w:val="0"/>
      <w:divBdr>
        <w:top w:val="none" w:sz="0" w:space="0" w:color="auto"/>
        <w:left w:val="none" w:sz="0" w:space="0" w:color="auto"/>
        <w:bottom w:val="none" w:sz="0" w:space="0" w:color="auto"/>
        <w:right w:val="none" w:sz="0" w:space="0" w:color="auto"/>
      </w:divBdr>
    </w:div>
    <w:div w:id="736248362">
      <w:bodyDiv w:val="1"/>
      <w:marLeft w:val="0"/>
      <w:marRight w:val="0"/>
      <w:marTop w:val="0"/>
      <w:marBottom w:val="0"/>
      <w:divBdr>
        <w:top w:val="none" w:sz="0" w:space="0" w:color="auto"/>
        <w:left w:val="none" w:sz="0" w:space="0" w:color="auto"/>
        <w:bottom w:val="none" w:sz="0" w:space="0" w:color="auto"/>
        <w:right w:val="none" w:sz="0" w:space="0" w:color="auto"/>
      </w:divBdr>
    </w:div>
    <w:div w:id="736711822">
      <w:bodyDiv w:val="1"/>
      <w:marLeft w:val="0"/>
      <w:marRight w:val="0"/>
      <w:marTop w:val="0"/>
      <w:marBottom w:val="0"/>
      <w:divBdr>
        <w:top w:val="none" w:sz="0" w:space="0" w:color="auto"/>
        <w:left w:val="none" w:sz="0" w:space="0" w:color="auto"/>
        <w:bottom w:val="none" w:sz="0" w:space="0" w:color="auto"/>
        <w:right w:val="none" w:sz="0" w:space="0" w:color="auto"/>
      </w:divBdr>
    </w:div>
    <w:div w:id="736829900">
      <w:bodyDiv w:val="1"/>
      <w:marLeft w:val="0"/>
      <w:marRight w:val="0"/>
      <w:marTop w:val="0"/>
      <w:marBottom w:val="0"/>
      <w:divBdr>
        <w:top w:val="none" w:sz="0" w:space="0" w:color="auto"/>
        <w:left w:val="none" w:sz="0" w:space="0" w:color="auto"/>
        <w:bottom w:val="none" w:sz="0" w:space="0" w:color="auto"/>
        <w:right w:val="none" w:sz="0" w:space="0" w:color="auto"/>
      </w:divBdr>
      <w:divsChild>
        <w:div w:id="14498283">
          <w:marLeft w:val="0"/>
          <w:marRight w:val="0"/>
          <w:marTop w:val="0"/>
          <w:marBottom w:val="0"/>
          <w:divBdr>
            <w:top w:val="none" w:sz="0" w:space="0" w:color="auto"/>
            <w:left w:val="none" w:sz="0" w:space="0" w:color="auto"/>
            <w:bottom w:val="none" w:sz="0" w:space="0" w:color="auto"/>
            <w:right w:val="none" w:sz="0" w:space="0" w:color="auto"/>
          </w:divBdr>
        </w:div>
        <w:div w:id="26569705">
          <w:marLeft w:val="0"/>
          <w:marRight w:val="0"/>
          <w:marTop w:val="0"/>
          <w:marBottom w:val="0"/>
          <w:divBdr>
            <w:top w:val="none" w:sz="0" w:space="0" w:color="auto"/>
            <w:left w:val="none" w:sz="0" w:space="0" w:color="auto"/>
            <w:bottom w:val="none" w:sz="0" w:space="0" w:color="auto"/>
            <w:right w:val="none" w:sz="0" w:space="0" w:color="auto"/>
          </w:divBdr>
        </w:div>
        <w:div w:id="36587323">
          <w:marLeft w:val="0"/>
          <w:marRight w:val="0"/>
          <w:marTop w:val="0"/>
          <w:marBottom w:val="0"/>
          <w:divBdr>
            <w:top w:val="none" w:sz="0" w:space="0" w:color="auto"/>
            <w:left w:val="none" w:sz="0" w:space="0" w:color="auto"/>
            <w:bottom w:val="none" w:sz="0" w:space="0" w:color="auto"/>
            <w:right w:val="none" w:sz="0" w:space="0" w:color="auto"/>
          </w:divBdr>
        </w:div>
        <w:div w:id="67074230">
          <w:marLeft w:val="0"/>
          <w:marRight w:val="0"/>
          <w:marTop w:val="0"/>
          <w:marBottom w:val="0"/>
          <w:divBdr>
            <w:top w:val="none" w:sz="0" w:space="0" w:color="auto"/>
            <w:left w:val="none" w:sz="0" w:space="0" w:color="auto"/>
            <w:bottom w:val="none" w:sz="0" w:space="0" w:color="auto"/>
            <w:right w:val="none" w:sz="0" w:space="0" w:color="auto"/>
          </w:divBdr>
        </w:div>
        <w:div w:id="84424657">
          <w:marLeft w:val="0"/>
          <w:marRight w:val="0"/>
          <w:marTop w:val="0"/>
          <w:marBottom w:val="0"/>
          <w:divBdr>
            <w:top w:val="none" w:sz="0" w:space="0" w:color="auto"/>
            <w:left w:val="none" w:sz="0" w:space="0" w:color="auto"/>
            <w:bottom w:val="none" w:sz="0" w:space="0" w:color="auto"/>
            <w:right w:val="none" w:sz="0" w:space="0" w:color="auto"/>
          </w:divBdr>
        </w:div>
        <w:div w:id="115374627">
          <w:marLeft w:val="0"/>
          <w:marRight w:val="0"/>
          <w:marTop w:val="0"/>
          <w:marBottom w:val="0"/>
          <w:divBdr>
            <w:top w:val="none" w:sz="0" w:space="0" w:color="auto"/>
            <w:left w:val="none" w:sz="0" w:space="0" w:color="auto"/>
            <w:bottom w:val="none" w:sz="0" w:space="0" w:color="auto"/>
            <w:right w:val="none" w:sz="0" w:space="0" w:color="auto"/>
          </w:divBdr>
        </w:div>
        <w:div w:id="120464446">
          <w:marLeft w:val="0"/>
          <w:marRight w:val="0"/>
          <w:marTop w:val="0"/>
          <w:marBottom w:val="0"/>
          <w:divBdr>
            <w:top w:val="none" w:sz="0" w:space="0" w:color="auto"/>
            <w:left w:val="none" w:sz="0" w:space="0" w:color="auto"/>
            <w:bottom w:val="none" w:sz="0" w:space="0" w:color="auto"/>
            <w:right w:val="none" w:sz="0" w:space="0" w:color="auto"/>
          </w:divBdr>
        </w:div>
        <w:div w:id="139856313">
          <w:marLeft w:val="0"/>
          <w:marRight w:val="0"/>
          <w:marTop w:val="0"/>
          <w:marBottom w:val="0"/>
          <w:divBdr>
            <w:top w:val="none" w:sz="0" w:space="0" w:color="auto"/>
            <w:left w:val="none" w:sz="0" w:space="0" w:color="auto"/>
            <w:bottom w:val="none" w:sz="0" w:space="0" w:color="auto"/>
            <w:right w:val="none" w:sz="0" w:space="0" w:color="auto"/>
          </w:divBdr>
        </w:div>
        <w:div w:id="143393341">
          <w:marLeft w:val="0"/>
          <w:marRight w:val="0"/>
          <w:marTop w:val="0"/>
          <w:marBottom w:val="0"/>
          <w:divBdr>
            <w:top w:val="none" w:sz="0" w:space="0" w:color="auto"/>
            <w:left w:val="none" w:sz="0" w:space="0" w:color="auto"/>
            <w:bottom w:val="none" w:sz="0" w:space="0" w:color="auto"/>
            <w:right w:val="none" w:sz="0" w:space="0" w:color="auto"/>
          </w:divBdr>
        </w:div>
        <w:div w:id="167332966">
          <w:marLeft w:val="0"/>
          <w:marRight w:val="0"/>
          <w:marTop w:val="0"/>
          <w:marBottom w:val="0"/>
          <w:divBdr>
            <w:top w:val="none" w:sz="0" w:space="0" w:color="auto"/>
            <w:left w:val="none" w:sz="0" w:space="0" w:color="auto"/>
            <w:bottom w:val="none" w:sz="0" w:space="0" w:color="auto"/>
            <w:right w:val="none" w:sz="0" w:space="0" w:color="auto"/>
          </w:divBdr>
        </w:div>
        <w:div w:id="188757191">
          <w:marLeft w:val="0"/>
          <w:marRight w:val="0"/>
          <w:marTop w:val="0"/>
          <w:marBottom w:val="0"/>
          <w:divBdr>
            <w:top w:val="none" w:sz="0" w:space="0" w:color="auto"/>
            <w:left w:val="none" w:sz="0" w:space="0" w:color="auto"/>
            <w:bottom w:val="none" w:sz="0" w:space="0" w:color="auto"/>
            <w:right w:val="none" w:sz="0" w:space="0" w:color="auto"/>
          </w:divBdr>
        </w:div>
        <w:div w:id="207886684">
          <w:marLeft w:val="0"/>
          <w:marRight w:val="0"/>
          <w:marTop w:val="0"/>
          <w:marBottom w:val="0"/>
          <w:divBdr>
            <w:top w:val="none" w:sz="0" w:space="0" w:color="auto"/>
            <w:left w:val="none" w:sz="0" w:space="0" w:color="auto"/>
            <w:bottom w:val="none" w:sz="0" w:space="0" w:color="auto"/>
            <w:right w:val="none" w:sz="0" w:space="0" w:color="auto"/>
          </w:divBdr>
        </w:div>
        <w:div w:id="211773291">
          <w:marLeft w:val="0"/>
          <w:marRight w:val="0"/>
          <w:marTop w:val="0"/>
          <w:marBottom w:val="0"/>
          <w:divBdr>
            <w:top w:val="none" w:sz="0" w:space="0" w:color="auto"/>
            <w:left w:val="none" w:sz="0" w:space="0" w:color="auto"/>
            <w:bottom w:val="none" w:sz="0" w:space="0" w:color="auto"/>
            <w:right w:val="none" w:sz="0" w:space="0" w:color="auto"/>
          </w:divBdr>
        </w:div>
        <w:div w:id="216672772">
          <w:marLeft w:val="0"/>
          <w:marRight w:val="0"/>
          <w:marTop w:val="0"/>
          <w:marBottom w:val="0"/>
          <w:divBdr>
            <w:top w:val="none" w:sz="0" w:space="0" w:color="auto"/>
            <w:left w:val="none" w:sz="0" w:space="0" w:color="auto"/>
            <w:bottom w:val="none" w:sz="0" w:space="0" w:color="auto"/>
            <w:right w:val="none" w:sz="0" w:space="0" w:color="auto"/>
          </w:divBdr>
        </w:div>
        <w:div w:id="219171096">
          <w:marLeft w:val="0"/>
          <w:marRight w:val="0"/>
          <w:marTop w:val="0"/>
          <w:marBottom w:val="0"/>
          <w:divBdr>
            <w:top w:val="none" w:sz="0" w:space="0" w:color="auto"/>
            <w:left w:val="none" w:sz="0" w:space="0" w:color="auto"/>
            <w:bottom w:val="none" w:sz="0" w:space="0" w:color="auto"/>
            <w:right w:val="none" w:sz="0" w:space="0" w:color="auto"/>
          </w:divBdr>
        </w:div>
        <w:div w:id="223830652">
          <w:marLeft w:val="0"/>
          <w:marRight w:val="0"/>
          <w:marTop w:val="0"/>
          <w:marBottom w:val="0"/>
          <w:divBdr>
            <w:top w:val="none" w:sz="0" w:space="0" w:color="auto"/>
            <w:left w:val="none" w:sz="0" w:space="0" w:color="auto"/>
            <w:bottom w:val="none" w:sz="0" w:space="0" w:color="auto"/>
            <w:right w:val="none" w:sz="0" w:space="0" w:color="auto"/>
          </w:divBdr>
        </w:div>
        <w:div w:id="244610696">
          <w:marLeft w:val="0"/>
          <w:marRight w:val="0"/>
          <w:marTop w:val="0"/>
          <w:marBottom w:val="0"/>
          <w:divBdr>
            <w:top w:val="none" w:sz="0" w:space="0" w:color="auto"/>
            <w:left w:val="none" w:sz="0" w:space="0" w:color="auto"/>
            <w:bottom w:val="none" w:sz="0" w:space="0" w:color="auto"/>
            <w:right w:val="none" w:sz="0" w:space="0" w:color="auto"/>
          </w:divBdr>
        </w:div>
        <w:div w:id="247226837">
          <w:marLeft w:val="0"/>
          <w:marRight w:val="0"/>
          <w:marTop w:val="0"/>
          <w:marBottom w:val="0"/>
          <w:divBdr>
            <w:top w:val="none" w:sz="0" w:space="0" w:color="auto"/>
            <w:left w:val="none" w:sz="0" w:space="0" w:color="auto"/>
            <w:bottom w:val="none" w:sz="0" w:space="0" w:color="auto"/>
            <w:right w:val="none" w:sz="0" w:space="0" w:color="auto"/>
          </w:divBdr>
        </w:div>
        <w:div w:id="295069361">
          <w:marLeft w:val="0"/>
          <w:marRight w:val="0"/>
          <w:marTop w:val="0"/>
          <w:marBottom w:val="0"/>
          <w:divBdr>
            <w:top w:val="none" w:sz="0" w:space="0" w:color="auto"/>
            <w:left w:val="none" w:sz="0" w:space="0" w:color="auto"/>
            <w:bottom w:val="none" w:sz="0" w:space="0" w:color="auto"/>
            <w:right w:val="none" w:sz="0" w:space="0" w:color="auto"/>
          </w:divBdr>
        </w:div>
        <w:div w:id="337655579">
          <w:marLeft w:val="0"/>
          <w:marRight w:val="0"/>
          <w:marTop w:val="0"/>
          <w:marBottom w:val="0"/>
          <w:divBdr>
            <w:top w:val="none" w:sz="0" w:space="0" w:color="auto"/>
            <w:left w:val="none" w:sz="0" w:space="0" w:color="auto"/>
            <w:bottom w:val="none" w:sz="0" w:space="0" w:color="auto"/>
            <w:right w:val="none" w:sz="0" w:space="0" w:color="auto"/>
          </w:divBdr>
        </w:div>
        <w:div w:id="338776353">
          <w:marLeft w:val="0"/>
          <w:marRight w:val="0"/>
          <w:marTop w:val="0"/>
          <w:marBottom w:val="0"/>
          <w:divBdr>
            <w:top w:val="none" w:sz="0" w:space="0" w:color="auto"/>
            <w:left w:val="none" w:sz="0" w:space="0" w:color="auto"/>
            <w:bottom w:val="none" w:sz="0" w:space="0" w:color="auto"/>
            <w:right w:val="none" w:sz="0" w:space="0" w:color="auto"/>
          </w:divBdr>
        </w:div>
        <w:div w:id="364333416">
          <w:marLeft w:val="0"/>
          <w:marRight w:val="0"/>
          <w:marTop w:val="0"/>
          <w:marBottom w:val="0"/>
          <w:divBdr>
            <w:top w:val="none" w:sz="0" w:space="0" w:color="auto"/>
            <w:left w:val="none" w:sz="0" w:space="0" w:color="auto"/>
            <w:bottom w:val="none" w:sz="0" w:space="0" w:color="auto"/>
            <w:right w:val="none" w:sz="0" w:space="0" w:color="auto"/>
          </w:divBdr>
        </w:div>
        <w:div w:id="386296342">
          <w:marLeft w:val="0"/>
          <w:marRight w:val="0"/>
          <w:marTop w:val="0"/>
          <w:marBottom w:val="0"/>
          <w:divBdr>
            <w:top w:val="none" w:sz="0" w:space="0" w:color="auto"/>
            <w:left w:val="none" w:sz="0" w:space="0" w:color="auto"/>
            <w:bottom w:val="none" w:sz="0" w:space="0" w:color="auto"/>
            <w:right w:val="none" w:sz="0" w:space="0" w:color="auto"/>
          </w:divBdr>
        </w:div>
        <w:div w:id="389573698">
          <w:marLeft w:val="0"/>
          <w:marRight w:val="0"/>
          <w:marTop w:val="0"/>
          <w:marBottom w:val="0"/>
          <w:divBdr>
            <w:top w:val="none" w:sz="0" w:space="0" w:color="auto"/>
            <w:left w:val="none" w:sz="0" w:space="0" w:color="auto"/>
            <w:bottom w:val="none" w:sz="0" w:space="0" w:color="auto"/>
            <w:right w:val="none" w:sz="0" w:space="0" w:color="auto"/>
          </w:divBdr>
        </w:div>
        <w:div w:id="447624002">
          <w:marLeft w:val="0"/>
          <w:marRight w:val="0"/>
          <w:marTop w:val="0"/>
          <w:marBottom w:val="0"/>
          <w:divBdr>
            <w:top w:val="none" w:sz="0" w:space="0" w:color="auto"/>
            <w:left w:val="none" w:sz="0" w:space="0" w:color="auto"/>
            <w:bottom w:val="none" w:sz="0" w:space="0" w:color="auto"/>
            <w:right w:val="none" w:sz="0" w:space="0" w:color="auto"/>
          </w:divBdr>
        </w:div>
        <w:div w:id="459570568">
          <w:marLeft w:val="0"/>
          <w:marRight w:val="0"/>
          <w:marTop w:val="0"/>
          <w:marBottom w:val="0"/>
          <w:divBdr>
            <w:top w:val="none" w:sz="0" w:space="0" w:color="auto"/>
            <w:left w:val="none" w:sz="0" w:space="0" w:color="auto"/>
            <w:bottom w:val="none" w:sz="0" w:space="0" w:color="auto"/>
            <w:right w:val="none" w:sz="0" w:space="0" w:color="auto"/>
          </w:divBdr>
        </w:div>
        <w:div w:id="461966406">
          <w:marLeft w:val="0"/>
          <w:marRight w:val="0"/>
          <w:marTop w:val="0"/>
          <w:marBottom w:val="0"/>
          <w:divBdr>
            <w:top w:val="none" w:sz="0" w:space="0" w:color="auto"/>
            <w:left w:val="none" w:sz="0" w:space="0" w:color="auto"/>
            <w:bottom w:val="none" w:sz="0" w:space="0" w:color="auto"/>
            <w:right w:val="none" w:sz="0" w:space="0" w:color="auto"/>
          </w:divBdr>
        </w:div>
        <w:div w:id="483550075">
          <w:marLeft w:val="0"/>
          <w:marRight w:val="0"/>
          <w:marTop w:val="0"/>
          <w:marBottom w:val="0"/>
          <w:divBdr>
            <w:top w:val="none" w:sz="0" w:space="0" w:color="auto"/>
            <w:left w:val="none" w:sz="0" w:space="0" w:color="auto"/>
            <w:bottom w:val="none" w:sz="0" w:space="0" w:color="auto"/>
            <w:right w:val="none" w:sz="0" w:space="0" w:color="auto"/>
          </w:divBdr>
        </w:div>
        <w:div w:id="593166529">
          <w:marLeft w:val="0"/>
          <w:marRight w:val="0"/>
          <w:marTop w:val="0"/>
          <w:marBottom w:val="0"/>
          <w:divBdr>
            <w:top w:val="none" w:sz="0" w:space="0" w:color="auto"/>
            <w:left w:val="none" w:sz="0" w:space="0" w:color="auto"/>
            <w:bottom w:val="none" w:sz="0" w:space="0" w:color="auto"/>
            <w:right w:val="none" w:sz="0" w:space="0" w:color="auto"/>
          </w:divBdr>
        </w:div>
        <w:div w:id="632175091">
          <w:marLeft w:val="0"/>
          <w:marRight w:val="0"/>
          <w:marTop w:val="0"/>
          <w:marBottom w:val="0"/>
          <w:divBdr>
            <w:top w:val="none" w:sz="0" w:space="0" w:color="auto"/>
            <w:left w:val="none" w:sz="0" w:space="0" w:color="auto"/>
            <w:bottom w:val="none" w:sz="0" w:space="0" w:color="auto"/>
            <w:right w:val="none" w:sz="0" w:space="0" w:color="auto"/>
          </w:divBdr>
        </w:div>
        <w:div w:id="643042768">
          <w:marLeft w:val="0"/>
          <w:marRight w:val="0"/>
          <w:marTop w:val="0"/>
          <w:marBottom w:val="0"/>
          <w:divBdr>
            <w:top w:val="none" w:sz="0" w:space="0" w:color="auto"/>
            <w:left w:val="none" w:sz="0" w:space="0" w:color="auto"/>
            <w:bottom w:val="none" w:sz="0" w:space="0" w:color="auto"/>
            <w:right w:val="none" w:sz="0" w:space="0" w:color="auto"/>
          </w:divBdr>
        </w:div>
        <w:div w:id="658114037">
          <w:marLeft w:val="0"/>
          <w:marRight w:val="0"/>
          <w:marTop w:val="0"/>
          <w:marBottom w:val="0"/>
          <w:divBdr>
            <w:top w:val="none" w:sz="0" w:space="0" w:color="auto"/>
            <w:left w:val="none" w:sz="0" w:space="0" w:color="auto"/>
            <w:bottom w:val="none" w:sz="0" w:space="0" w:color="auto"/>
            <w:right w:val="none" w:sz="0" w:space="0" w:color="auto"/>
          </w:divBdr>
        </w:div>
        <w:div w:id="674650846">
          <w:marLeft w:val="0"/>
          <w:marRight w:val="0"/>
          <w:marTop w:val="0"/>
          <w:marBottom w:val="0"/>
          <w:divBdr>
            <w:top w:val="none" w:sz="0" w:space="0" w:color="auto"/>
            <w:left w:val="none" w:sz="0" w:space="0" w:color="auto"/>
            <w:bottom w:val="none" w:sz="0" w:space="0" w:color="auto"/>
            <w:right w:val="none" w:sz="0" w:space="0" w:color="auto"/>
          </w:divBdr>
        </w:div>
        <w:div w:id="675352740">
          <w:marLeft w:val="0"/>
          <w:marRight w:val="0"/>
          <w:marTop w:val="0"/>
          <w:marBottom w:val="0"/>
          <w:divBdr>
            <w:top w:val="none" w:sz="0" w:space="0" w:color="auto"/>
            <w:left w:val="none" w:sz="0" w:space="0" w:color="auto"/>
            <w:bottom w:val="none" w:sz="0" w:space="0" w:color="auto"/>
            <w:right w:val="none" w:sz="0" w:space="0" w:color="auto"/>
          </w:divBdr>
        </w:div>
        <w:div w:id="700400194">
          <w:marLeft w:val="0"/>
          <w:marRight w:val="0"/>
          <w:marTop w:val="0"/>
          <w:marBottom w:val="0"/>
          <w:divBdr>
            <w:top w:val="none" w:sz="0" w:space="0" w:color="auto"/>
            <w:left w:val="none" w:sz="0" w:space="0" w:color="auto"/>
            <w:bottom w:val="none" w:sz="0" w:space="0" w:color="auto"/>
            <w:right w:val="none" w:sz="0" w:space="0" w:color="auto"/>
          </w:divBdr>
        </w:div>
        <w:div w:id="705720802">
          <w:marLeft w:val="0"/>
          <w:marRight w:val="0"/>
          <w:marTop w:val="0"/>
          <w:marBottom w:val="0"/>
          <w:divBdr>
            <w:top w:val="none" w:sz="0" w:space="0" w:color="auto"/>
            <w:left w:val="none" w:sz="0" w:space="0" w:color="auto"/>
            <w:bottom w:val="none" w:sz="0" w:space="0" w:color="auto"/>
            <w:right w:val="none" w:sz="0" w:space="0" w:color="auto"/>
          </w:divBdr>
        </w:div>
        <w:div w:id="709496799">
          <w:marLeft w:val="0"/>
          <w:marRight w:val="0"/>
          <w:marTop w:val="0"/>
          <w:marBottom w:val="0"/>
          <w:divBdr>
            <w:top w:val="none" w:sz="0" w:space="0" w:color="auto"/>
            <w:left w:val="none" w:sz="0" w:space="0" w:color="auto"/>
            <w:bottom w:val="none" w:sz="0" w:space="0" w:color="auto"/>
            <w:right w:val="none" w:sz="0" w:space="0" w:color="auto"/>
          </w:divBdr>
        </w:div>
        <w:div w:id="716005846">
          <w:marLeft w:val="0"/>
          <w:marRight w:val="0"/>
          <w:marTop w:val="0"/>
          <w:marBottom w:val="0"/>
          <w:divBdr>
            <w:top w:val="none" w:sz="0" w:space="0" w:color="auto"/>
            <w:left w:val="none" w:sz="0" w:space="0" w:color="auto"/>
            <w:bottom w:val="none" w:sz="0" w:space="0" w:color="auto"/>
            <w:right w:val="none" w:sz="0" w:space="0" w:color="auto"/>
          </w:divBdr>
        </w:div>
        <w:div w:id="774324028">
          <w:marLeft w:val="0"/>
          <w:marRight w:val="0"/>
          <w:marTop w:val="0"/>
          <w:marBottom w:val="0"/>
          <w:divBdr>
            <w:top w:val="none" w:sz="0" w:space="0" w:color="auto"/>
            <w:left w:val="none" w:sz="0" w:space="0" w:color="auto"/>
            <w:bottom w:val="none" w:sz="0" w:space="0" w:color="auto"/>
            <w:right w:val="none" w:sz="0" w:space="0" w:color="auto"/>
          </w:divBdr>
        </w:div>
        <w:div w:id="901015751">
          <w:marLeft w:val="0"/>
          <w:marRight w:val="0"/>
          <w:marTop w:val="0"/>
          <w:marBottom w:val="0"/>
          <w:divBdr>
            <w:top w:val="none" w:sz="0" w:space="0" w:color="auto"/>
            <w:left w:val="none" w:sz="0" w:space="0" w:color="auto"/>
            <w:bottom w:val="none" w:sz="0" w:space="0" w:color="auto"/>
            <w:right w:val="none" w:sz="0" w:space="0" w:color="auto"/>
          </w:divBdr>
        </w:div>
        <w:div w:id="909778853">
          <w:marLeft w:val="0"/>
          <w:marRight w:val="0"/>
          <w:marTop w:val="0"/>
          <w:marBottom w:val="0"/>
          <w:divBdr>
            <w:top w:val="none" w:sz="0" w:space="0" w:color="auto"/>
            <w:left w:val="none" w:sz="0" w:space="0" w:color="auto"/>
            <w:bottom w:val="none" w:sz="0" w:space="0" w:color="auto"/>
            <w:right w:val="none" w:sz="0" w:space="0" w:color="auto"/>
          </w:divBdr>
        </w:div>
        <w:div w:id="918447717">
          <w:marLeft w:val="0"/>
          <w:marRight w:val="0"/>
          <w:marTop w:val="0"/>
          <w:marBottom w:val="0"/>
          <w:divBdr>
            <w:top w:val="none" w:sz="0" w:space="0" w:color="auto"/>
            <w:left w:val="none" w:sz="0" w:space="0" w:color="auto"/>
            <w:bottom w:val="none" w:sz="0" w:space="0" w:color="auto"/>
            <w:right w:val="none" w:sz="0" w:space="0" w:color="auto"/>
          </w:divBdr>
        </w:div>
        <w:div w:id="941570619">
          <w:marLeft w:val="0"/>
          <w:marRight w:val="0"/>
          <w:marTop w:val="0"/>
          <w:marBottom w:val="0"/>
          <w:divBdr>
            <w:top w:val="none" w:sz="0" w:space="0" w:color="auto"/>
            <w:left w:val="none" w:sz="0" w:space="0" w:color="auto"/>
            <w:bottom w:val="none" w:sz="0" w:space="0" w:color="auto"/>
            <w:right w:val="none" w:sz="0" w:space="0" w:color="auto"/>
          </w:divBdr>
        </w:div>
        <w:div w:id="994142975">
          <w:marLeft w:val="0"/>
          <w:marRight w:val="0"/>
          <w:marTop w:val="0"/>
          <w:marBottom w:val="0"/>
          <w:divBdr>
            <w:top w:val="none" w:sz="0" w:space="0" w:color="auto"/>
            <w:left w:val="none" w:sz="0" w:space="0" w:color="auto"/>
            <w:bottom w:val="none" w:sz="0" w:space="0" w:color="auto"/>
            <w:right w:val="none" w:sz="0" w:space="0" w:color="auto"/>
          </w:divBdr>
        </w:div>
        <w:div w:id="995453190">
          <w:marLeft w:val="0"/>
          <w:marRight w:val="0"/>
          <w:marTop w:val="0"/>
          <w:marBottom w:val="0"/>
          <w:divBdr>
            <w:top w:val="none" w:sz="0" w:space="0" w:color="auto"/>
            <w:left w:val="none" w:sz="0" w:space="0" w:color="auto"/>
            <w:bottom w:val="none" w:sz="0" w:space="0" w:color="auto"/>
            <w:right w:val="none" w:sz="0" w:space="0" w:color="auto"/>
          </w:divBdr>
        </w:div>
        <w:div w:id="1008563010">
          <w:marLeft w:val="0"/>
          <w:marRight w:val="0"/>
          <w:marTop w:val="0"/>
          <w:marBottom w:val="0"/>
          <w:divBdr>
            <w:top w:val="none" w:sz="0" w:space="0" w:color="auto"/>
            <w:left w:val="none" w:sz="0" w:space="0" w:color="auto"/>
            <w:bottom w:val="none" w:sz="0" w:space="0" w:color="auto"/>
            <w:right w:val="none" w:sz="0" w:space="0" w:color="auto"/>
          </w:divBdr>
        </w:div>
        <w:div w:id="1013188925">
          <w:marLeft w:val="0"/>
          <w:marRight w:val="0"/>
          <w:marTop w:val="0"/>
          <w:marBottom w:val="0"/>
          <w:divBdr>
            <w:top w:val="none" w:sz="0" w:space="0" w:color="auto"/>
            <w:left w:val="none" w:sz="0" w:space="0" w:color="auto"/>
            <w:bottom w:val="none" w:sz="0" w:space="0" w:color="auto"/>
            <w:right w:val="none" w:sz="0" w:space="0" w:color="auto"/>
          </w:divBdr>
        </w:div>
        <w:div w:id="1052537287">
          <w:marLeft w:val="0"/>
          <w:marRight w:val="0"/>
          <w:marTop w:val="0"/>
          <w:marBottom w:val="0"/>
          <w:divBdr>
            <w:top w:val="none" w:sz="0" w:space="0" w:color="auto"/>
            <w:left w:val="none" w:sz="0" w:space="0" w:color="auto"/>
            <w:bottom w:val="none" w:sz="0" w:space="0" w:color="auto"/>
            <w:right w:val="none" w:sz="0" w:space="0" w:color="auto"/>
          </w:divBdr>
        </w:div>
        <w:div w:id="1058552184">
          <w:marLeft w:val="0"/>
          <w:marRight w:val="0"/>
          <w:marTop w:val="0"/>
          <w:marBottom w:val="0"/>
          <w:divBdr>
            <w:top w:val="none" w:sz="0" w:space="0" w:color="auto"/>
            <w:left w:val="none" w:sz="0" w:space="0" w:color="auto"/>
            <w:bottom w:val="none" w:sz="0" w:space="0" w:color="auto"/>
            <w:right w:val="none" w:sz="0" w:space="0" w:color="auto"/>
          </w:divBdr>
        </w:div>
        <w:div w:id="1075200512">
          <w:marLeft w:val="0"/>
          <w:marRight w:val="0"/>
          <w:marTop w:val="0"/>
          <w:marBottom w:val="0"/>
          <w:divBdr>
            <w:top w:val="none" w:sz="0" w:space="0" w:color="auto"/>
            <w:left w:val="none" w:sz="0" w:space="0" w:color="auto"/>
            <w:bottom w:val="none" w:sz="0" w:space="0" w:color="auto"/>
            <w:right w:val="none" w:sz="0" w:space="0" w:color="auto"/>
          </w:divBdr>
        </w:div>
        <w:div w:id="1077172068">
          <w:marLeft w:val="0"/>
          <w:marRight w:val="0"/>
          <w:marTop w:val="0"/>
          <w:marBottom w:val="0"/>
          <w:divBdr>
            <w:top w:val="none" w:sz="0" w:space="0" w:color="auto"/>
            <w:left w:val="none" w:sz="0" w:space="0" w:color="auto"/>
            <w:bottom w:val="none" w:sz="0" w:space="0" w:color="auto"/>
            <w:right w:val="none" w:sz="0" w:space="0" w:color="auto"/>
          </w:divBdr>
        </w:div>
        <w:div w:id="1088305765">
          <w:marLeft w:val="0"/>
          <w:marRight w:val="0"/>
          <w:marTop w:val="0"/>
          <w:marBottom w:val="0"/>
          <w:divBdr>
            <w:top w:val="none" w:sz="0" w:space="0" w:color="auto"/>
            <w:left w:val="none" w:sz="0" w:space="0" w:color="auto"/>
            <w:bottom w:val="none" w:sz="0" w:space="0" w:color="auto"/>
            <w:right w:val="none" w:sz="0" w:space="0" w:color="auto"/>
          </w:divBdr>
        </w:div>
        <w:div w:id="1123773364">
          <w:marLeft w:val="0"/>
          <w:marRight w:val="0"/>
          <w:marTop w:val="0"/>
          <w:marBottom w:val="0"/>
          <w:divBdr>
            <w:top w:val="none" w:sz="0" w:space="0" w:color="auto"/>
            <w:left w:val="none" w:sz="0" w:space="0" w:color="auto"/>
            <w:bottom w:val="none" w:sz="0" w:space="0" w:color="auto"/>
            <w:right w:val="none" w:sz="0" w:space="0" w:color="auto"/>
          </w:divBdr>
        </w:div>
        <w:div w:id="1142120288">
          <w:marLeft w:val="0"/>
          <w:marRight w:val="0"/>
          <w:marTop w:val="0"/>
          <w:marBottom w:val="0"/>
          <w:divBdr>
            <w:top w:val="none" w:sz="0" w:space="0" w:color="auto"/>
            <w:left w:val="none" w:sz="0" w:space="0" w:color="auto"/>
            <w:bottom w:val="none" w:sz="0" w:space="0" w:color="auto"/>
            <w:right w:val="none" w:sz="0" w:space="0" w:color="auto"/>
          </w:divBdr>
        </w:div>
        <w:div w:id="1143160816">
          <w:marLeft w:val="0"/>
          <w:marRight w:val="0"/>
          <w:marTop w:val="0"/>
          <w:marBottom w:val="0"/>
          <w:divBdr>
            <w:top w:val="none" w:sz="0" w:space="0" w:color="auto"/>
            <w:left w:val="none" w:sz="0" w:space="0" w:color="auto"/>
            <w:bottom w:val="none" w:sz="0" w:space="0" w:color="auto"/>
            <w:right w:val="none" w:sz="0" w:space="0" w:color="auto"/>
          </w:divBdr>
        </w:div>
        <w:div w:id="1176843588">
          <w:marLeft w:val="0"/>
          <w:marRight w:val="0"/>
          <w:marTop w:val="0"/>
          <w:marBottom w:val="0"/>
          <w:divBdr>
            <w:top w:val="none" w:sz="0" w:space="0" w:color="auto"/>
            <w:left w:val="none" w:sz="0" w:space="0" w:color="auto"/>
            <w:bottom w:val="none" w:sz="0" w:space="0" w:color="auto"/>
            <w:right w:val="none" w:sz="0" w:space="0" w:color="auto"/>
          </w:divBdr>
        </w:div>
        <w:div w:id="1214730760">
          <w:marLeft w:val="0"/>
          <w:marRight w:val="0"/>
          <w:marTop w:val="0"/>
          <w:marBottom w:val="0"/>
          <w:divBdr>
            <w:top w:val="none" w:sz="0" w:space="0" w:color="auto"/>
            <w:left w:val="none" w:sz="0" w:space="0" w:color="auto"/>
            <w:bottom w:val="none" w:sz="0" w:space="0" w:color="auto"/>
            <w:right w:val="none" w:sz="0" w:space="0" w:color="auto"/>
          </w:divBdr>
        </w:div>
        <w:div w:id="1231310672">
          <w:marLeft w:val="0"/>
          <w:marRight w:val="0"/>
          <w:marTop w:val="0"/>
          <w:marBottom w:val="0"/>
          <w:divBdr>
            <w:top w:val="none" w:sz="0" w:space="0" w:color="auto"/>
            <w:left w:val="none" w:sz="0" w:space="0" w:color="auto"/>
            <w:bottom w:val="none" w:sz="0" w:space="0" w:color="auto"/>
            <w:right w:val="none" w:sz="0" w:space="0" w:color="auto"/>
          </w:divBdr>
        </w:div>
        <w:div w:id="1271084360">
          <w:marLeft w:val="0"/>
          <w:marRight w:val="0"/>
          <w:marTop w:val="0"/>
          <w:marBottom w:val="0"/>
          <w:divBdr>
            <w:top w:val="none" w:sz="0" w:space="0" w:color="auto"/>
            <w:left w:val="none" w:sz="0" w:space="0" w:color="auto"/>
            <w:bottom w:val="none" w:sz="0" w:space="0" w:color="auto"/>
            <w:right w:val="none" w:sz="0" w:space="0" w:color="auto"/>
          </w:divBdr>
        </w:div>
        <w:div w:id="1272473449">
          <w:marLeft w:val="0"/>
          <w:marRight w:val="0"/>
          <w:marTop w:val="0"/>
          <w:marBottom w:val="0"/>
          <w:divBdr>
            <w:top w:val="none" w:sz="0" w:space="0" w:color="auto"/>
            <w:left w:val="none" w:sz="0" w:space="0" w:color="auto"/>
            <w:bottom w:val="none" w:sz="0" w:space="0" w:color="auto"/>
            <w:right w:val="none" w:sz="0" w:space="0" w:color="auto"/>
          </w:divBdr>
        </w:div>
        <w:div w:id="1294287515">
          <w:marLeft w:val="0"/>
          <w:marRight w:val="0"/>
          <w:marTop w:val="0"/>
          <w:marBottom w:val="0"/>
          <w:divBdr>
            <w:top w:val="none" w:sz="0" w:space="0" w:color="auto"/>
            <w:left w:val="none" w:sz="0" w:space="0" w:color="auto"/>
            <w:bottom w:val="none" w:sz="0" w:space="0" w:color="auto"/>
            <w:right w:val="none" w:sz="0" w:space="0" w:color="auto"/>
          </w:divBdr>
        </w:div>
        <w:div w:id="1344358642">
          <w:marLeft w:val="0"/>
          <w:marRight w:val="0"/>
          <w:marTop w:val="0"/>
          <w:marBottom w:val="0"/>
          <w:divBdr>
            <w:top w:val="none" w:sz="0" w:space="0" w:color="auto"/>
            <w:left w:val="none" w:sz="0" w:space="0" w:color="auto"/>
            <w:bottom w:val="none" w:sz="0" w:space="0" w:color="auto"/>
            <w:right w:val="none" w:sz="0" w:space="0" w:color="auto"/>
          </w:divBdr>
        </w:div>
        <w:div w:id="1407411165">
          <w:marLeft w:val="0"/>
          <w:marRight w:val="0"/>
          <w:marTop w:val="0"/>
          <w:marBottom w:val="0"/>
          <w:divBdr>
            <w:top w:val="none" w:sz="0" w:space="0" w:color="auto"/>
            <w:left w:val="none" w:sz="0" w:space="0" w:color="auto"/>
            <w:bottom w:val="none" w:sz="0" w:space="0" w:color="auto"/>
            <w:right w:val="none" w:sz="0" w:space="0" w:color="auto"/>
          </w:divBdr>
        </w:div>
        <w:div w:id="1409689892">
          <w:marLeft w:val="0"/>
          <w:marRight w:val="0"/>
          <w:marTop w:val="0"/>
          <w:marBottom w:val="0"/>
          <w:divBdr>
            <w:top w:val="none" w:sz="0" w:space="0" w:color="auto"/>
            <w:left w:val="none" w:sz="0" w:space="0" w:color="auto"/>
            <w:bottom w:val="none" w:sz="0" w:space="0" w:color="auto"/>
            <w:right w:val="none" w:sz="0" w:space="0" w:color="auto"/>
          </w:divBdr>
        </w:div>
        <w:div w:id="1469742542">
          <w:marLeft w:val="0"/>
          <w:marRight w:val="0"/>
          <w:marTop w:val="0"/>
          <w:marBottom w:val="0"/>
          <w:divBdr>
            <w:top w:val="none" w:sz="0" w:space="0" w:color="auto"/>
            <w:left w:val="none" w:sz="0" w:space="0" w:color="auto"/>
            <w:bottom w:val="none" w:sz="0" w:space="0" w:color="auto"/>
            <w:right w:val="none" w:sz="0" w:space="0" w:color="auto"/>
          </w:divBdr>
        </w:div>
        <w:div w:id="1486817124">
          <w:marLeft w:val="0"/>
          <w:marRight w:val="0"/>
          <w:marTop w:val="0"/>
          <w:marBottom w:val="0"/>
          <w:divBdr>
            <w:top w:val="none" w:sz="0" w:space="0" w:color="auto"/>
            <w:left w:val="none" w:sz="0" w:space="0" w:color="auto"/>
            <w:bottom w:val="none" w:sz="0" w:space="0" w:color="auto"/>
            <w:right w:val="none" w:sz="0" w:space="0" w:color="auto"/>
          </w:divBdr>
        </w:div>
        <w:div w:id="1564029197">
          <w:marLeft w:val="0"/>
          <w:marRight w:val="0"/>
          <w:marTop w:val="0"/>
          <w:marBottom w:val="0"/>
          <w:divBdr>
            <w:top w:val="none" w:sz="0" w:space="0" w:color="auto"/>
            <w:left w:val="none" w:sz="0" w:space="0" w:color="auto"/>
            <w:bottom w:val="none" w:sz="0" w:space="0" w:color="auto"/>
            <w:right w:val="none" w:sz="0" w:space="0" w:color="auto"/>
          </w:divBdr>
        </w:div>
        <w:div w:id="1568758733">
          <w:marLeft w:val="0"/>
          <w:marRight w:val="0"/>
          <w:marTop w:val="0"/>
          <w:marBottom w:val="0"/>
          <w:divBdr>
            <w:top w:val="none" w:sz="0" w:space="0" w:color="auto"/>
            <w:left w:val="none" w:sz="0" w:space="0" w:color="auto"/>
            <w:bottom w:val="none" w:sz="0" w:space="0" w:color="auto"/>
            <w:right w:val="none" w:sz="0" w:space="0" w:color="auto"/>
          </w:divBdr>
        </w:div>
        <w:div w:id="1571454733">
          <w:marLeft w:val="0"/>
          <w:marRight w:val="0"/>
          <w:marTop w:val="0"/>
          <w:marBottom w:val="0"/>
          <w:divBdr>
            <w:top w:val="none" w:sz="0" w:space="0" w:color="auto"/>
            <w:left w:val="none" w:sz="0" w:space="0" w:color="auto"/>
            <w:bottom w:val="none" w:sz="0" w:space="0" w:color="auto"/>
            <w:right w:val="none" w:sz="0" w:space="0" w:color="auto"/>
          </w:divBdr>
        </w:div>
        <w:div w:id="1573782482">
          <w:marLeft w:val="0"/>
          <w:marRight w:val="0"/>
          <w:marTop w:val="0"/>
          <w:marBottom w:val="0"/>
          <w:divBdr>
            <w:top w:val="none" w:sz="0" w:space="0" w:color="auto"/>
            <w:left w:val="none" w:sz="0" w:space="0" w:color="auto"/>
            <w:bottom w:val="none" w:sz="0" w:space="0" w:color="auto"/>
            <w:right w:val="none" w:sz="0" w:space="0" w:color="auto"/>
          </w:divBdr>
        </w:div>
        <w:div w:id="1645164107">
          <w:marLeft w:val="0"/>
          <w:marRight w:val="0"/>
          <w:marTop w:val="0"/>
          <w:marBottom w:val="0"/>
          <w:divBdr>
            <w:top w:val="none" w:sz="0" w:space="0" w:color="auto"/>
            <w:left w:val="none" w:sz="0" w:space="0" w:color="auto"/>
            <w:bottom w:val="none" w:sz="0" w:space="0" w:color="auto"/>
            <w:right w:val="none" w:sz="0" w:space="0" w:color="auto"/>
          </w:divBdr>
        </w:div>
        <w:div w:id="1648898752">
          <w:marLeft w:val="0"/>
          <w:marRight w:val="0"/>
          <w:marTop w:val="0"/>
          <w:marBottom w:val="0"/>
          <w:divBdr>
            <w:top w:val="none" w:sz="0" w:space="0" w:color="auto"/>
            <w:left w:val="none" w:sz="0" w:space="0" w:color="auto"/>
            <w:bottom w:val="none" w:sz="0" w:space="0" w:color="auto"/>
            <w:right w:val="none" w:sz="0" w:space="0" w:color="auto"/>
          </w:divBdr>
        </w:div>
        <w:div w:id="1674604511">
          <w:marLeft w:val="0"/>
          <w:marRight w:val="0"/>
          <w:marTop w:val="0"/>
          <w:marBottom w:val="0"/>
          <w:divBdr>
            <w:top w:val="none" w:sz="0" w:space="0" w:color="auto"/>
            <w:left w:val="none" w:sz="0" w:space="0" w:color="auto"/>
            <w:bottom w:val="none" w:sz="0" w:space="0" w:color="auto"/>
            <w:right w:val="none" w:sz="0" w:space="0" w:color="auto"/>
          </w:divBdr>
        </w:div>
        <w:div w:id="1685202646">
          <w:marLeft w:val="0"/>
          <w:marRight w:val="0"/>
          <w:marTop w:val="0"/>
          <w:marBottom w:val="0"/>
          <w:divBdr>
            <w:top w:val="none" w:sz="0" w:space="0" w:color="auto"/>
            <w:left w:val="none" w:sz="0" w:space="0" w:color="auto"/>
            <w:bottom w:val="none" w:sz="0" w:space="0" w:color="auto"/>
            <w:right w:val="none" w:sz="0" w:space="0" w:color="auto"/>
          </w:divBdr>
        </w:div>
        <w:div w:id="1690521823">
          <w:marLeft w:val="0"/>
          <w:marRight w:val="0"/>
          <w:marTop w:val="0"/>
          <w:marBottom w:val="0"/>
          <w:divBdr>
            <w:top w:val="none" w:sz="0" w:space="0" w:color="auto"/>
            <w:left w:val="none" w:sz="0" w:space="0" w:color="auto"/>
            <w:bottom w:val="none" w:sz="0" w:space="0" w:color="auto"/>
            <w:right w:val="none" w:sz="0" w:space="0" w:color="auto"/>
          </w:divBdr>
        </w:div>
        <w:div w:id="1699311858">
          <w:marLeft w:val="0"/>
          <w:marRight w:val="0"/>
          <w:marTop w:val="0"/>
          <w:marBottom w:val="0"/>
          <w:divBdr>
            <w:top w:val="none" w:sz="0" w:space="0" w:color="auto"/>
            <w:left w:val="none" w:sz="0" w:space="0" w:color="auto"/>
            <w:bottom w:val="none" w:sz="0" w:space="0" w:color="auto"/>
            <w:right w:val="none" w:sz="0" w:space="0" w:color="auto"/>
          </w:divBdr>
        </w:div>
        <w:div w:id="1709984551">
          <w:marLeft w:val="0"/>
          <w:marRight w:val="0"/>
          <w:marTop w:val="0"/>
          <w:marBottom w:val="0"/>
          <w:divBdr>
            <w:top w:val="none" w:sz="0" w:space="0" w:color="auto"/>
            <w:left w:val="none" w:sz="0" w:space="0" w:color="auto"/>
            <w:bottom w:val="none" w:sz="0" w:space="0" w:color="auto"/>
            <w:right w:val="none" w:sz="0" w:space="0" w:color="auto"/>
          </w:divBdr>
        </w:div>
        <w:div w:id="1716928131">
          <w:marLeft w:val="0"/>
          <w:marRight w:val="0"/>
          <w:marTop w:val="0"/>
          <w:marBottom w:val="0"/>
          <w:divBdr>
            <w:top w:val="none" w:sz="0" w:space="0" w:color="auto"/>
            <w:left w:val="none" w:sz="0" w:space="0" w:color="auto"/>
            <w:bottom w:val="none" w:sz="0" w:space="0" w:color="auto"/>
            <w:right w:val="none" w:sz="0" w:space="0" w:color="auto"/>
          </w:divBdr>
        </w:div>
        <w:div w:id="1720661745">
          <w:marLeft w:val="0"/>
          <w:marRight w:val="0"/>
          <w:marTop w:val="0"/>
          <w:marBottom w:val="0"/>
          <w:divBdr>
            <w:top w:val="none" w:sz="0" w:space="0" w:color="auto"/>
            <w:left w:val="none" w:sz="0" w:space="0" w:color="auto"/>
            <w:bottom w:val="none" w:sz="0" w:space="0" w:color="auto"/>
            <w:right w:val="none" w:sz="0" w:space="0" w:color="auto"/>
          </w:divBdr>
        </w:div>
        <w:div w:id="1738632022">
          <w:marLeft w:val="0"/>
          <w:marRight w:val="0"/>
          <w:marTop w:val="0"/>
          <w:marBottom w:val="0"/>
          <w:divBdr>
            <w:top w:val="none" w:sz="0" w:space="0" w:color="auto"/>
            <w:left w:val="none" w:sz="0" w:space="0" w:color="auto"/>
            <w:bottom w:val="none" w:sz="0" w:space="0" w:color="auto"/>
            <w:right w:val="none" w:sz="0" w:space="0" w:color="auto"/>
          </w:divBdr>
        </w:div>
        <w:div w:id="1747998408">
          <w:marLeft w:val="0"/>
          <w:marRight w:val="0"/>
          <w:marTop w:val="0"/>
          <w:marBottom w:val="0"/>
          <w:divBdr>
            <w:top w:val="none" w:sz="0" w:space="0" w:color="auto"/>
            <w:left w:val="none" w:sz="0" w:space="0" w:color="auto"/>
            <w:bottom w:val="none" w:sz="0" w:space="0" w:color="auto"/>
            <w:right w:val="none" w:sz="0" w:space="0" w:color="auto"/>
          </w:divBdr>
        </w:div>
        <w:div w:id="1752039770">
          <w:marLeft w:val="0"/>
          <w:marRight w:val="0"/>
          <w:marTop w:val="0"/>
          <w:marBottom w:val="0"/>
          <w:divBdr>
            <w:top w:val="none" w:sz="0" w:space="0" w:color="auto"/>
            <w:left w:val="none" w:sz="0" w:space="0" w:color="auto"/>
            <w:bottom w:val="none" w:sz="0" w:space="0" w:color="auto"/>
            <w:right w:val="none" w:sz="0" w:space="0" w:color="auto"/>
          </w:divBdr>
        </w:div>
        <w:div w:id="1753509529">
          <w:marLeft w:val="0"/>
          <w:marRight w:val="0"/>
          <w:marTop w:val="0"/>
          <w:marBottom w:val="0"/>
          <w:divBdr>
            <w:top w:val="none" w:sz="0" w:space="0" w:color="auto"/>
            <w:left w:val="none" w:sz="0" w:space="0" w:color="auto"/>
            <w:bottom w:val="none" w:sz="0" w:space="0" w:color="auto"/>
            <w:right w:val="none" w:sz="0" w:space="0" w:color="auto"/>
          </w:divBdr>
        </w:div>
        <w:div w:id="1773088041">
          <w:marLeft w:val="0"/>
          <w:marRight w:val="0"/>
          <w:marTop w:val="0"/>
          <w:marBottom w:val="0"/>
          <w:divBdr>
            <w:top w:val="none" w:sz="0" w:space="0" w:color="auto"/>
            <w:left w:val="none" w:sz="0" w:space="0" w:color="auto"/>
            <w:bottom w:val="none" w:sz="0" w:space="0" w:color="auto"/>
            <w:right w:val="none" w:sz="0" w:space="0" w:color="auto"/>
          </w:divBdr>
        </w:div>
        <w:div w:id="1802765140">
          <w:marLeft w:val="0"/>
          <w:marRight w:val="0"/>
          <w:marTop w:val="0"/>
          <w:marBottom w:val="0"/>
          <w:divBdr>
            <w:top w:val="none" w:sz="0" w:space="0" w:color="auto"/>
            <w:left w:val="none" w:sz="0" w:space="0" w:color="auto"/>
            <w:bottom w:val="none" w:sz="0" w:space="0" w:color="auto"/>
            <w:right w:val="none" w:sz="0" w:space="0" w:color="auto"/>
          </w:divBdr>
        </w:div>
        <w:div w:id="1821002325">
          <w:marLeft w:val="0"/>
          <w:marRight w:val="0"/>
          <w:marTop w:val="0"/>
          <w:marBottom w:val="0"/>
          <w:divBdr>
            <w:top w:val="none" w:sz="0" w:space="0" w:color="auto"/>
            <w:left w:val="none" w:sz="0" w:space="0" w:color="auto"/>
            <w:bottom w:val="none" w:sz="0" w:space="0" w:color="auto"/>
            <w:right w:val="none" w:sz="0" w:space="0" w:color="auto"/>
          </w:divBdr>
        </w:div>
        <w:div w:id="1825005448">
          <w:marLeft w:val="0"/>
          <w:marRight w:val="0"/>
          <w:marTop w:val="0"/>
          <w:marBottom w:val="0"/>
          <w:divBdr>
            <w:top w:val="none" w:sz="0" w:space="0" w:color="auto"/>
            <w:left w:val="none" w:sz="0" w:space="0" w:color="auto"/>
            <w:bottom w:val="none" w:sz="0" w:space="0" w:color="auto"/>
            <w:right w:val="none" w:sz="0" w:space="0" w:color="auto"/>
          </w:divBdr>
        </w:div>
        <w:div w:id="1894536248">
          <w:marLeft w:val="0"/>
          <w:marRight w:val="0"/>
          <w:marTop w:val="0"/>
          <w:marBottom w:val="0"/>
          <w:divBdr>
            <w:top w:val="none" w:sz="0" w:space="0" w:color="auto"/>
            <w:left w:val="none" w:sz="0" w:space="0" w:color="auto"/>
            <w:bottom w:val="none" w:sz="0" w:space="0" w:color="auto"/>
            <w:right w:val="none" w:sz="0" w:space="0" w:color="auto"/>
          </w:divBdr>
        </w:div>
        <w:div w:id="1921015220">
          <w:marLeft w:val="0"/>
          <w:marRight w:val="0"/>
          <w:marTop w:val="0"/>
          <w:marBottom w:val="0"/>
          <w:divBdr>
            <w:top w:val="none" w:sz="0" w:space="0" w:color="auto"/>
            <w:left w:val="none" w:sz="0" w:space="0" w:color="auto"/>
            <w:bottom w:val="none" w:sz="0" w:space="0" w:color="auto"/>
            <w:right w:val="none" w:sz="0" w:space="0" w:color="auto"/>
          </w:divBdr>
        </w:div>
        <w:div w:id="1925453028">
          <w:marLeft w:val="0"/>
          <w:marRight w:val="0"/>
          <w:marTop w:val="0"/>
          <w:marBottom w:val="0"/>
          <w:divBdr>
            <w:top w:val="none" w:sz="0" w:space="0" w:color="auto"/>
            <w:left w:val="none" w:sz="0" w:space="0" w:color="auto"/>
            <w:bottom w:val="none" w:sz="0" w:space="0" w:color="auto"/>
            <w:right w:val="none" w:sz="0" w:space="0" w:color="auto"/>
          </w:divBdr>
        </w:div>
        <w:div w:id="1934705020">
          <w:marLeft w:val="0"/>
          <w:marRight w:val="0"/>
          <w:marTop w:val="0"/>
          <w:marBottom w:val="0"/>
          <w:divBdr>
            <w:top w:val="none" w:sz="0" w:space="0" w:color="auto"/>
            <w:left w:val="none" w:sz="0" w:space="0" w:color="auto"/>
            <w:bottom w:val="none" w:sz="0" w:space="0" w:color="auto"/>
            <w:right w:val="none" w:sz="0" w:space="0" w:color="auto"/>
          </w:divBdr>
        </w:div>
        <w:div w:id="1944461695">
          <w:marLeft w:val="0"/>
          <w:marRight w:val="0"/>
          <w:marTop w:val="0"/>
          <w:marBottom w:val="0"/>
          <w:divBdr>
            <w:top w:val="none" w:sz="0" w:space="0" w:color="auto"/>
            <w:left w:val="none" w:sz="0" w:space="0" w:color="auto"/>
            <w:bottom w:val="none" w:sz="0" w:space="0" w:color="auto"/>
            <w:right w:val="none" w:sz="0" w:space="0" w:color="auto"/>
          </w:divBdr>
        </w:div>
        <w:div w:id="1945961178">
          <w:marLeft w:val="0"/>
          <w:marRight w:val="0"/>
          <w:marTop w:val="0"/>
          <w:marBottom w:val="0"/>
          <w:divBdr>
            <w:top w:val="none" w:sz="0" w:space="0" w:color="auto"/>
            <w:left w:val="none" w:sz="0" w:space="0" w:color="auto"/>
            <w:bottom w:val="none" w:sz="0" w:space="0" w:color="auto"/>
            <w:right w:val="none" w:sz="0" w:space="0" w:color="auto"/>
          </w:divBdr>
        </w:div>
        <w:div w:id="1961300236">
          <w:marLeft w:val="0"/>
          <w:marRight w:val="0"/>
          <w:marTop w:val="0"/>
          <w:marBottom w:val="0"/>
          <w:divBdr>
            <w:top w:val="none" w:sz="0" w:space="0" w:color="auto"/>
            <w:left w:val="none" w:sz="0" w:space="0" w:color="auto"/>
            <w:bottom w:val="none" w:sz="0" w:space="0" w:color="auto"/>
            <w:right w:val="none" w:sz="0" w:space="0" w:color="auto"/>
          </w:divBdr>
        </w:div>
        <w:div w:id="1969628096">
          <w:marLeft w:val="0"/>
          <w:marRight w:val="0"/>
          <w:marTop w:val="0"/>
          <w:marBottom w:val="0"/>
          <w:divBdr>
            <w:top w:val="none" w:sz="0" w:space="0" w:color="auto"/>
            <w:left w:val="none" w:sz="0" w:space="0" w:color="auto"/>
            <w:bottom w:val="none" w:sz="0" w:space="0" w:color="auto"/>
            <w:right w:val="none" w:sz="0" w:space="0" w:color="auto"/>
          </w:divBdr>
        </w:div>
        <w:div w:id="1989936836">
          <w:marLeft w:val="0"/>
          <w:marRight w:val="0"/>
          <w:marTop w:val="0"/>
          <w:marBottom w:val="0"/>
          <w:divBdr>
            <w:top w:val="none" w:sz="0" w:space="0" w:color="auto"/>
            <w:left w:val="none" w:sz="0" w:space="0" w:color="auto"/>
            <w:bottom w:val="none" w:sz="0" w:space="0" w:color="auto"/>
            <w:right w:val="none" w:sz="0" w:space="0" w:color="auto"/>
          </w:divBdr>
        </w:div>
      </w:divsChild>
    </w:div>
    <w:div w:id="737244604">
      <w:bodyDiv w:val="1"/>
      <w:marLeft w:val="0"/>
      <w:marRight w:val="0"/>
      <w:marTop w:val="0"/>
      <w:marBottom w:val="0"/>
      <w:divBdr>
        <w:top w:val="none" w:sz="0" w:space="0" w:color="auto"/>
        <w:left w:val="none" w:sz="0" w:space="0" w:color="auto"/>
        <w:bottom w:val="none" w:sz="0" w:space="0" w:color="auto"/>
        <w:right w:val="none" w:sz="0" w:space="0" w:color="auto"/>
      </w:divBdr>
    </w:div>
    <w:div w:id="737870811">
      <w:bodyDiv w:val="1"/>
      <w:marLeft w:val="0"/>
      <w:marRight w:val="0"/>
      <w:marTop w:val="0"/>
      <w:marBottom w:val="0"/>
      <w:divBdr>
        <w:top w:val="none" w:sz="0" w:space="0" w:color="auto"/>
        <w:left w:val="none" w:sz="0" w:space="0" w:color="auto"/>
        <w:bottom w:val="none" w:sz="0" w:space="0" w:color="auto"/>
        <w:right w:val="none" w:sz="0" w:space="0" w:color="auto"/>
      </w:divBdr>
    </w:div>
    <w:div w:id="737945346">
      <w:bodyDiv w:val="1"/>
      <w:marLeft w:val="0"/>
      <w:marRight w:val="0"/>
      <w:marTop w:val="0"/>
      <w:marBottom w:val="0"/>
      <w:divBdr>
        <w:top w:val="none" w:sz="0" w:space="0" w:color="auto"/>
        <w:left w:val="none" w:sz="0" w:space="0" w:color="auto"/>
        <w:bottom w:val="none" w:sz="0" w:space="0" w:color="auto"/>
        <w:right w:val="none" w:sz="0" w:space="0" w:color="auto"/>
      </w:divBdr>
    </w:div>
    <w:div w:id="738744744">
      <w:bodyDiv w:val="1"/>
      <w:marLeft w:val="0"/>
      <w:marRight w:val="0"/>
      <w:marTop w:val="0"/>
      <w:marBottom w:val="0"/>
      <w:divBdr>
        <w:top w:val="none" w:sz="0" w:space="0" w:color="auto"/>
        <w:left w:val="none" w:sz="0" w:space="0" w:color="auto"/>
        <w:bottom w:val="none" w:sz="0" w:space="0" w:color="auto"/>
        <w:right w:val="none" w:sz="0" w:space="0" w:color="auto"/>
      </w:divBdr>
    </w:div>
    <w:div w:id="738753690">
      <w:bodyDiv w:val="1"/>
      <w:marLeft w:val="0"/>
      <w:marRight w:val="0"/>
      <w:marTop w:val="0"/>
      <w:marBottom w:val="0"/>
      <w:divBdr>
        <w:top w:val="none" w:sz="0" w:space="0" w:color="auto"/>
        <w:left w:val="none" w:sz="0" w:space="0" w:color="auto"/>
        <w:bottom w:val="none" w:sz="0" w:space="0" w:color="auto"/>
        <w:right w:val="none" w:sz="0" w:space="0" w:color="auto"/>
      </w:divBdr>
    </w:div>
    <w:div w:id="738867215">
      <w:bodyDiv w:val="1"/>
      <w:marLeft w:val="0"/>
      <w:marRight w:val="0"/>
      <w:marTop w:val="0"/>
      <w:marBottom w:val="0"/>
      <w:divBdr>
        <w:top w:val="none" w:sz="0" w:space="0" w:color="auto"/>
        <w:left w:val="none" w:sz="0" w:space="0" w:color="auto"/>
        <w:bottom w:val="none" w:sz="0" w:space="0" w:color="auto"/>
        <w:right w:val="none" w:sz="0" w:space="0" w:color="auto"/>
      </w:divBdr>
    </w:div>
    <w:div w:id="738939554">
      <w:bodyDiv w:val="1"/>
      <w:marLeft w:val="0"/>
      <w:marRight w:val="0"/>
      <w:marTop w:val="0"/>
      <w:marBottom w:val="0"/>
      <w:divBdr>
        <w:top w:val="none" w:sz="0" w:space="0" w:color="auto"/>
        <w:left w:val="none" w:sz="0" w:space="0" w:color="auto"/>
        <w:bottom w:val="none" w:sz="0" w:space="0" w:color="auto"/>
        <w:right w:val="none" w:sz="0" w:space="0" w:color="auto"/>
      </w:divBdr>
    </w:div>
    <w:div w:id="738989521">
      <w:bodyDiv w:val="1"/>
      <w:marLeft w:val="0"/>
      <w:marRight w:val="0"/>
      <w:marTop w:val="0"/>
      <w:marBottom w:val="0"/>
      <w:divBdr>
        <w:top w:val="none" w:sz="0" w:space="0" w:color="auto"/>
        <w:left w:val="none" w:sz="0" w:space="0" w:color="auto"/>
        <w:bottom w:val="none" w:sz="0" w:space="0" w:color="auto"/>
        <w:right w:val="none" w:sz="0" w:space="0" w:color="auto"/>
      </w:divBdr>
    </w:div>
    <w:div w:id="739209041">
      <w:bodyDiv w:val="1"/>
      <w:marLeft w:val="0"/>
      <w:marRight w:val="0"/>
      <w:marTop w:val="0"/>
      <w:marBottom w:val="0"/>
      <w:divBdr>
        <w:top w:val="none" w:sz="0" w:space="0" w:color="auto"/>
        <w:left w:val="none" w:sz="0" w:space="0" w:color="auto"/>
        <w:bottom w:val="none" w:sz="0" w:space="0" w:color="auto"/>
        <w:right w:val="none" w:sz="0" w:space="0" w:color="auto"/>
      </w:divBdr>
    </w:div>
    <w:div w:id="739328686">
      <w:bodyDiv w:val="1"/>
      <w:marLeft w:val="0"/>
      <w:marRight w:val="0"/>
      <w:marTop w:val="0"/>
      <w:marBottom w:val="0"/>
      <w:divBdr>
        <w:top w:val="none" w:sz="0" w:space="0" w:color="auto"/>
        <w:left w:val="none" w:sz="0" w:space="0" w:color="auto"/>
        <w:bottom w:val="none" w:sz="0" w:space="0" w:color="auto"/>
        <w:right w:val="none" w:sz="0" w:space="0" w:color="auto"/>
      </w:divBdr>
    </w:div>
    <w:div w:id="739716702">
      <w:bodyDiv w:val="1"/>
      <w:marLeft w:val="0"/>
      <w:marRight w:val="0"/>
      <w:marTop w:val="0"/>
      <w:marBottom w:val="0"/>
      <w:divBdr>
        <w:top w:val="none" w:sz="0" w:space="0" w:color="auto"/>
        <w:left w:val="none" w:sz="0" w:space="0" w:color="auto"/>
        <w:bottom w:val="none" w:sz="0" w:space="0" w:color="auto"/>
        <w:right w:val="none" w:sz="0" w:space="0" w:color="auto"/>
      </w:divBdr>
    </w:div>
    <w:div w:id="739912812">
      <w:bodyDiv w:val="1"/>
      <w:marLeft w:val="0"/>
      <w:marRight w:val="0"/>
      <w:marTop w:val="0"/>
      <w:marBottom w:val="0"/>
      <w:divBdr>
        <w:top w:val="none" w:sz="0" w:space="0" w:color="auto"/>
        <w:left w:val="none" w:sz="0" w:space="0" w:color="auto"/>
        <w:bottom w:val="none" w:sz="0" w:space="0" w:color="auto"/>
        <w:right w:val="none" w:sz="0" w:space="0" w:color="auto"/>
      </w:divBdr>
    </w:div>
    <w:div w:id="740099936">
      <w:bodyDiv w:val="1"/>
      <w:marLeft w:val="0"/>
      <w:marRight w:val="0"/>
      <w:marTop w:val="0"/>
      <w:marBottom w:val="0"/>
      <w:divBdr>
        <w:top w:val="none" w:sz="0" w:space="0" w:color="auto"/>
        <w:left w:val="none" w:sz="0" w:space="0" w:color="auto"/>
        <w:bottom w:val="none" w:sz="0" w:space="0" w:color="auto"/>
        <w:right w:val="none" w:sz="0" w:space="0" w:color="auto"/>
      </w:divBdr>
    </w:div>
    <w:div w:id="740106053">
      <w:bodyDiv w:val="1"/>
      <w:marLeft w:val="0"/>
      <w:marRight w:val="0"/>
      <w:marTop w:val="0"/>
      <w:marBottom w:val="0"/>
      <w:divBdr>
        <w:top w:val="none" w:sz="0" w:space="0" w:color="auto"/>
        <w:left w:val="none" w:sz="0" w:space="0" w:color="auto"/>
        <w:bottom w:val="none" w:sz="0" w:space="0" w:color="auto"/>
        <w:right w:val="none" w:sz="0" w:space="0" w:color="auto"/>
      </w:divBdr>
    </w:div>
    <w:div w:id="740372702">
      <w:bodyDiv w:val="1"/>
      <w:marLeft w:val="0"/>
      <w:marRight w:val="0"/>
      <w:marTop w:val="0"/>
      <w:marBottom w:val="0"/>
      <w:divBdr>
        <w:top w:val="none" w:sz="0" w:space="0" w:color="auto"/>
        <w:left w:val="none" w:sz="0" w:space="0" w:color="auto"/>
        <w:bottom w:val="none" w:sz="0" w:space="0" w:color="auto"/>
        <w:right w:val="none" w:sz="0" w:space="0" w:color="auto"/>
      </w:divBdr>
    </w:div>
    <w:div w:id="740759875">
      <w:bodyDiv w:val="1"/>
      <w:marLeft w:val="0"/>
      <w:marRight w:val="0"/>
      <w:marTop w:val="0"/>
      <w:marBottom w:val="0"/>
      <w:divBdr>
        <w:top w:val="none" w:sz="0" w:space="0" w:color="auto"/>
        <w:left w:val="none" w:sz="0" w:space="0" w:color="auto"/>
        <w:bottom w:val="none" w:sz="0" w:space="0" w:color="auto"/>
        <w:right w:val="none" w:sz="0" w:space="0" w:color="auto"/>
      </w:divBdr>
    </w:div>
    <w:div w:id="741030252">
      <w:bodyDiv w:val="1"/>
      <w:marLeft w:val="0"/>
      <w:marRight w:val="0"/>
      <w:marTop w:val="0"/>
      <w:marBottom w:val="0"/>
      <w:divBdr>
        <w:top w:val="none" w:sz="0" w:space="0" w:color="auto"/>
        <w:left w:val="none" w:sz="0" w:space="0" w:color="auto"/>
        <w:bottom w:val="none" w:sz="0" w:space="0" w:color="auto"/>
        <w:right w:val="none" w:sz="0" w:space="0" w:color="auto"/>
      </w:divBdr>
    </w:div>
    <w:div w:id="741566013">
      <w:bodyDiv w:val="1"/>
      <w:marLeft w:val="0"/>
      <w:marRight w:val="0"/>
      <w:marTop w:val="0"/>
      <w:marBottom w:val="0"/>
      <w:divBdr>
        <w:top w:val="none" w:sz="0" w:space="0" w:color="auto"/>
        <w:left w:val="none" w:sz="0" w:space="0" w:color="auto"/>
        <w:bottom w:val="none" w:sz="0" w:space="0" w:color="auto"/>
        <w:right w:val="none" w:sz="0" w:space="0" w:color="auto"/>
      </w:divBdr>
    </w:div>
    <w:div w:id="741873635">
      <w:bodyDiv w:val="1"/>
      <w:marLeft w:val="0"/>
      <w:marRight w:val="0"/>
      <w:marTop w:val="0"/>
      <w:marBottom w:val="0"/>
      <w:divBdr>
        <w:top w:val="none" w:sz="0" w:space="0" w:color="auto"/>
        <w:left w:val="none" w:sz="0" w:space="0" w:color="auto"/>
        <w:bottom w:val="none" w:sz="0" w:space="0" w:color="auto"/>
        <w:right w:val="none" w:sz="0" w:space="0" w:color="auto"/>
      </w:divBdr>
    </w:div>
    <w:div w:id="742221081">
      <w:bodyDiv w:val="1"/>
      <w:marLeft w:val="0"/>
      <w:marRight w:val="0"/>
      <w:marTop w:val="0"/>
      <w:marBottom w:val="0"/>
      <w:divBdr>
        <w:top w:val="none" w:sz="0" w:space="0" w:color="auto"/>
        <w:left w:val="none" w:sz="0" w:space="0" w:color="auto"/>
        <w:bottom w:val="none" w:sz="0" w:space="0" w:color="auto"/>
        <w:right w:val="none" w:sz="0" w:space="0" w:color="auto"/>
      </w:divBdr>
    </w:div>
    <w:div w:id="742410396">
      <w:bodyDiv w:val="1"/>
      <w:marLeft w:val="0"/>
      <w:marRight w:val="0"/>
      <w:marTop w:val="0"/>
      <w:marBottom w:val="0"/>
      <w:divBdr>
        <w:top w:val="none" w:sz="0" w:space="0" w:color="auto"/>
        <w:left w:val="none" w:sz="0" w:space="0" w:color="auto"/>
        <w:bottom w:val="none" w:sz="0" w:space="0" w:color="auto"/>
        <w:right w:val="none" w:sz="0" w:space="0" w:color="auto"/>
      </w:divBdr>
    </w:div>
    <w:div w:id="742488923">
      <w:bodyDiv w:val="1"/>
      <w:marLeft w:val="0"/>
      <w:marRight w:val="0"/>
      <w:marTop w:val="0"/>
      <w:marBottom w:val="0"/>
      <w:divBdr>
        <w:top w:val="none" w:sz="0" w:space="0" w:color="auto"/>
        <w:left w:val="none" w:sz="0" w:space="0" w:color="auto"/>
        <w:bottom w:val="none" w:sz="0" w:space="0" w:color="auto"/>
        <w:right w:val="none" w:sz="0" w:space="0" w:color="auto"/>
      </w:divBdr>
    </w:div>
    <w:div w:id="742751125">
      <w:bodyDiv w:val="1"/>
      <w:marLeft w:val="0"/>
      <w:marRight w:val="0"/>
      <w:marTop w:val="0"/>
      <w:marBottom w:val="0"/>
      <w:divBdr>
        <w:top w:val="none" w:sz="0" w:space="0" w:color="auto"/>
        <w:left w:val="none" w:sz="0" w:space="0" w:color="auto"/>
        <w:bottom w:val="none" w:sz="0" w:space="0" w:color="auto"/>
        <w:right w:val="none" w:sz="0" w:space="0" w:color="auto"/>
      </w:divBdr>
    </w:div>
    <w:div w:id="742995047">
      <w:bodyDiv w:val="1"/>
      <w:marLeft w:val="0"/>
      <w:marRight w:val="0"/>
      <w:marTop w:val="0"/>
      <w:marBottom w:val="0"/>
      <w:divBdr>
        <w:top w:val="none" w:sz="0" w:space="0" w:color="auto"/>
        <w:left w:val="none" w:sz="0" w:space="0" w:color="auto"/>
        <w:bottom w:val="none" w:sz="0" w:space="0" w:color="auto"/>
        <w:right w:val="none" w:sz="0" w:space="0" w:color="auto"/>
      </w:divBdr>
    </w:div>
    <w:div w:id="743180479">
      <w:bodyDiv w:val="1"/>
      <w:marLeft w:val="0"/>
      <w:marRight w:val="0"/>
      <w:marTop w:val="0"/>
      <w:marBottom w:val="0"/>
      <w:divBdr>
        <w:top w:val="none" w:sz="0" w:space="0" w:color="auto"/>
        <w:left w:val="none" w:sz="0" w:space="0" w:color="auto"/>
        <w:bottom w:val="none" w:sz="0" w:space="0" w:color="auto"/>
        <w:right w:val="none" w:sz="0" w:space="0" w:color="auto"/>
      </w:divBdr>
    </w:div>
    <w:div w:id="743994132">
      <w:bodyDiv w:val="1"/>
      <w:marLeft w:val="0"/>
      <w:marRight w:val="0"/>
      <w:marTop w:val="0"/>
      <w:marBottom w:val="0"/>
      <w:divBdr>
        <w:top w:val="none" w:sz="0" w:space="0" w:color="auto"/>
        <w:left w:val="none" w:sz="0" w:space="0" w:color="auto"/>
        <w:bottom w:val="none" w:sz="0" w:space="0" w:color="auto"/>
        <w:right w:val="none" w:sz="0" w:space="0" w:color="auto"/>
      </w:divBdr>
    </w:div>
    <w:div w:id="744110869">
      <w:bodyDiv w:val="1"/>
      <w:marLeft w:val="0"/>
      <w:marRight w:val="0"/>
      <w:marTop w:val="0"/>
      <w:marBottom w:val="0"/>
      <w:divBdr>
        <w:top w:val="none" w:sz="0" w:space="0" w:color="auto"/>
        <w:left w:val="none" w:sz="0" w:space="0" w:color="auto"/>
        <w:bottom w:val="none" w:sz="0" w:space="0" w:color="auto"/>
        <w:right w:val="none" w:sz="0" w:space="0" w:color="auto"/>
      </w:divBdr>
    </w:div>
    <w:div w:id="744111426">
      <w:bodyDiv w:val="1"/>
      <w:marLeft w:val="0"/>
      <w:marRight w:val="0"/>
      <w:marTop w:val="0"/>
      <w:marBottom w:val="0"/>
      <w:divBdr>
        <w:top w:val="none" w:sz="0" w:space="0" w:color="auto"/>
        <w:left w:val="none" w:sz="0" w:space="0" w:color="auto"/>
        <w:bottom w:val="none" w:sz="0" w:space="0" w:color="auto"/>
        <w:right w:val="none" w:sz="0" w:space="0" w:color="auto"/>
      </w:divBdr>
    </w:div>
    <w:div w:id="744844231">
      <w:bodyDiv w:val="1"/>
      <w:marLeft w:val="0"/>
      <w:marRight w:val="0"/>
      <w:marTop w:val="0"/>
      <w:marBottom w:val="0"/>
      <w:divBdr>
        <w:top w:val="none" w:sz="0" w:space="0" w:color="auto"/>
        <w:left w:val="none" w:sz="0" w:space="0" w:color="auto"/>
        <w:bottom w:val="none" w:sz="0" w:space="0" w:color="auto"/>
        <w:right w:val="none" w:sz="0" w:space="0" w:color="auto"/>
      </w:divBdr>
    </w:div>
    <w:div w:id="745224156">
      <w:bodyDiv w:val="1"/>
      <w:marLeft w:val="0"/>
      <w:marRight w:val="0"/>
      <w:marTop w:val="0"/>
      <w:marBottom w:val="0"/>
      <w:divBdr>
        <w:top w:val="none" w:sz="0" w:space="0" w:color="auto"/>
        <w:left w:val="none" w:sz="0" w:space="0" w:color="auto"/>
        <w:bottom w:val="none" w:sz="0" w:space="0" w:color="auto"/>
        <w:right w:val="none" w:sz="0" w:space="0" w:color="auto"/>
      </w:divBdr>
    </w:div>
    <w:div w:id="745229308">
      <w:bodyDiv w:val="1"/>
      <w:marLeft w:val="0"/>
      <w:marRight w:val="0"/>
      <w:marTop w:val="0"/>
      <w:marBottom w:val="0"/>
      <w:divBdr>
        <w:top w:val="none" w:sz="0" w:space="0" w:color="auto"/>
        <w:left w:val="none" w:sz="0" w:space="0" w:color="auto"/>
        <w:bottom w:val="none" w:sz="0" w:space="0" w:color="auto"/>
        <w:right w:val="none" w:sz="0" w:space="0" w:color="auto"/>
      </w:divBdr>
    </w:div>
    <w:div w:id="745685953">
      <w:bodyDiv w:val="1"/>
      <w:marLeft w:val="0"/>
      <w:marRight w:val="0"/>
      <w:marTop w:val="0"/>
      <w:marBottom w:val="0"/>
      <w:divBdr>
        <w:top w:val="none" w:sz="0" w:space="0" w:color="auto"/>
        <w:left w:val="none" w:sz="0" w:space="0" w:color="auto"/>
        <w:bottom w:val="none" w:sz="0" w:space="0" w:color="auto"/>
        <w:right w:val="none" w:sz="0" w:space="0" w:color="auto"/>
      </w:divBdr>
    </w:div>
    <w:div w:id="745810307">
      <w:bodyDiv w:val="1"/>
      <w:marLeft w:val="0"/>
      <w:marRight w:val="0"/>
      <w:marTop w:val="0"/>
      <w:marBottom w:val="0"/>
      <w:divBdr>
        <w:top w:val="none" w:sz="0" w:space="0" w:color="auto"/>
        <w:left w:val="none" w:sz="0" w:space="0" w:color="auto"/>
        <w:bottom w:val="none" w:sz="0" w:space="0" w:color="auto"/>
        <w:right w:val="none" w:sz="0" w:space="0" w:color="auto"/>
      </w:divBdr>
    </w:div>
    <w:div w:id="746221508">
      <w:bodyDiv w:val="1"/>
      <w:marLeft w:val="0"/>
      <w:marRight w:val="0"/>
      <w:marTop w:val="0"/>
      <w:marBottom w:val="0"/>
      <w:divBdr>
        <w:top w:val="none" w:sz="0" w:space="0" w:color="auto"/>
        <w:left w:val="none" w:sz="0" w:space="0" w:color="auto"/>
        <w:bottom w:val="none" w:sz="0" w:space="0" w:color="auto"/>
        <w:right w:val="none" w:sz="0" w:space="0" w:color="auto"/>
      </w:divBdr>
    </w:div>
    <w:div w:id="746222721">
      <w:bodyDiv w:val="1"/>
      <w:marLeft w:val="0"/>
      <w:marRight w:val="0"/>
      <w:marTop w:val="0"/>
      <w:marBottom w:val="0"/>
      <w:divBdr>
        <w:top w:val="none" w:sz="0" w:space="0" w:color="auto"/>
        <w:left w:val="none" w:sz="0" w:space="0" w:color="auto"/>
        <w:bottom w:val="none" w:sz="0" w:space="0" w:color="auto"/>
        <w:right w:val="none" w:sz="0" w:space="0" w:color="auto"/>
      </w:divBdr>
    </w:div>
    <w:div w:id="747196131">
      <w:bodyDiv w:val="1"/>
      <w:marLeft w:val="0"/>
      <w:marRight w:val="0"/>
      <w:marTop w:val="0"/>
      <w:marBottom w:val="0"/>
      <w:divBdr>
        <w:top w:val="none" w:sz="0" w:space="0" w:color="auto"/>
        <w:left w:val="none" w:sz="0" w:space="0" w:color="auto"/>
        <w:bottom w:val="none" w:sz="0" w:space="0" w:color="auto"/>
        <w:right w:val="none" w:sz="0" w:space="0" w:color="auto"/>
      </w:divBdr>
    </w:div>
    <w:div w:id="747456837">
      <w:bodyDiv w:val="1"/>
      <w:marLeft w:val="0"/>
      <w:marRight w:val="0"/>
      <w:marTop w:val="0"/>
      <w:marBottom w:val="0"/>
      <w:divBdr>
        <w:top w:val="none" w:sz="0" w:space="0" w:color="auto"/>
        <w:left w:val="none" w:sz="0" w:space="0" w:color="auto"/>
        <w:bottom w:val="none" w:sz="0" w:space="0" w:color="auto"/>
        <w:right w:val="none" w:sz="0" w:space="0" w:color="auto"/>
      </w:divBdr>
    </w:div>
    <w:div w:id="747459849">
      <w:bodyDiv w:val="1"/>
      <w:marLeft w:val="0"/>
      <w:marRight w:val="0"/>
      <w:marTop w:val="0"/>
      <w:marBottom w:val="0"/>
      <w:divBdr>
        <w:top w:val="none" w:sz="0" w:space="0" w:color="auto"/>
        <w:left w:val="none" w:sz="0" w:space="0" w:color="auto"/>
        <w:bottom w:val="none" w:sz="0" w:space="0" w:color="auto"/>
        <w:right w:val="none" w:sz="0" w:space="0" w:color="auto"/>
      </w:divBdr>
    </w:div>
    <w:div w:id="747650339">
      <w:bodyDiv w:val="1"/>
      <w:marLeft w:val="0"/>
      <w:marRight w:val="0"/>
      <w:marTop w:val="0"/>
      <w:marBottom w:val="0"/>
      <w:divBdr>
        <w:top w:val="none" w:sz="0" w:space="0" w:color="auto"/>
        <w:left w:val="none" w:sz="0" w:space="0" w:color="auto"/>
        <w:bottom w:val="none" w:sz="0" w:space="0" w:color="auto"/>
        <w:right w:val="none" w:sz="0" w:space="0" w:color="auto"/>
      </w:divBdr>
      <w:divsChild>
        <w:div w:id="15809969">
          <w:marLeft w:val="0"/>
          <w:marRight w:val="0"/>
          <w:marTop w:val="0"/>
          <w:marBottom w:val="0"/>
          <w:divBdr>
            <w:top w:val="none" w:sz="0" w:space="0" w:color="auto"/>
            <w:left w:val="none" w:sz="0" w:space="0" w:color="auto"/>
            <w:bottom w:val="none" w:sz="0" w:space="0" w:color="auto"/>
            <w:right w:val="none" w:sz="0" w:space="0" w:color="auto"/>
          </w:divBdr>
        </w:div>
        <w:div w:id="30150528">
          <w:marLeft w:val="0"/>
          <w:marRight w:val="0"/>
          <w:marTop w:val="0"/>
          <w:marBottom w:val="0"/>
          <w:divBdr>
            <w:top w:val="none" w:sz="0" w:space="0" w:color="auto"/>
            <w:left w:val="none" w:sz="0" w:space="0" w:color="auto"/>
            <w:bottom w:val="none" w:sz="0" w:space="0" w:color="auto"/>
            <w:right w:val="none" w:sz="0" w:space="0" w:color="auto"/>
          </w:divBdr>
        </w:div>
        <w:div w:id="34622642">
          <w:marLeft w:val="0"/>
          <w:marRight w:val="0"/>
          <w:marTop w:val="0"/>
          <w:marBottom w:val="0"/>
          <w:divBdr>
            <w:top w:val="none" w:sz="0" w:space="0" w:color="auto"/>
            <w:left w:val="none" w:sz="0" w:space="0" w:color="auto"/>
            <w:bottom w:val="none" w:sz="0" w:space="0" w:color="auto"/>
            <w:right w:val="none" w:sz="0" w:space="0" w:color="auto"/>
          </w:divBdr>
        </w:div>
        <w:div w:id="50620213">
          <w:marLeft w:val="0"/>
          <w:marRight w:val="0"/>
          <w:marTop w:val="0"/>
          <w:marBottom w:val="0"/>
          <w:divBdr>
            <w:top w:val="none" w:sz="0" w:space="0" w:color="auto"/>
            <w:left w:val="none" w:sz="0" w:space="0" w:color="auto"/>
            <w:bottom w:val="none" w:sz="0" w:space="0" w:color="auto"/>
            <w:right w:val="none" w:sz="0" w:space="0" w:color="auto"/>
          </w:divBdr>
        </w:div>
        <w:div w:id="55855680">
          <w:marLeft w:val="0"/>
          <w:marRight w:val="0"/>
          <w:marTop w:val="0"/>
          <w:marBottom w:val="0"/>
          <w:divBdr>
            <w:top w:val="none" w:sz="0" w:space="0" w:color="auto"/>
            <w:left w:val="none" w:sz="0" w:space="0" w:color="auto"/>
            <w:bottom w:val="none" w:sz="0" w:space="0" w:color="auto"/>
            <w:right w:val="none" w:sz="0" w:space="0" w:color="auto"/>
          </w:divBdr>
        </w:div>
        <w:div w:id="67700709">
          <w:marLeft w:val="0"/>
          <w:marRight w:val="0"/>
          <w:marTop w:val="0"/>
          <w:marBottom w:val="0"/>
          <w:divBdr>
            <w:top w:val="none" w:sz="0" w:space="0" w:color="auto"/>
            <w:left w:val="none" w:sz="0" w:space="0" w:color="auto"/>
            <w:bottom w:val="none" w:sz="0" w:space="0" w:color="auto"/>
            <w:right w:val="none" w:sz="0" w:space="0" w:color="auto"/>
          </w:divBdr>
        </w:div>
        <w:div w:id="68574948">
          <w:marLeft w:val="0"/>
          <w:marRight w:val="0"/>
          <w:marTop w:val="0"/>
          <w:marBottom w:val="0"/>
          <w:divBdr>
            <w:top w:val="none" w:sz="0" w:space="0" w:color="auto"/>
            <w:left w:val="none" w:sz="0" w:space="0" w:color="auto"/>
            <w:bottom w:val="none" w:sz="0" w:space="0" w:color="auto"/>
            <w:right w:val="none" w:sz="0" w:space="0" w:color="auto"/>
          </w:divBdr>
        </w:div>
        <w:div w:id="92634278">
          <w:marLeft w:val="0"/>
          <w:marRight w:val="0"/>
          <w:marTop w:val="0"/>
          <w:marBottom w:val="0"/>
          <w:divBdr>
            <w:top w:val="none" w:sz="0" w:space="0" w:color="auto"/>
            <w:left w:val="none" w:sz="0" w:space="0" w:color="auto"/>
            <w:bottom w:val="none" w:sz="0" w:space="0" w:color="auto"/>
            <w:right w:val="none" w:sz="0" w:space="0" w:color="auto"/>
          </w:divBdr>
        </w:div>
        <w:div w:id="103812874">
          <w:marLeft w:val="0"/>
          <w:marRight w:val="0"/>
          <w:marTop w:val="0"/>
          <w:marBottom w:val="0"/>
          <w:divBdr>
            <w:top w:val="none" w:sz="0" w:space="0" w:color="auto"/>
            <w:left w:val="none" w:sz="0" w:space="0" w:color="auto"/>
            <w:bottom w:val="none" w:sz="0" w:space="0" w:color="auto"/>
            <w:right w:val="none" w:sz="0" w:space="0" w:color="auto"/>
          </w:divBdr>
        </w:div>
        <w:div w:id="151989934">
          <w:marLeft w:val="0"/>
          <w:marRight w:val="0"/>
          <w:marTop w:val="0"/>
          <w:marBottom w:val="0"/>
          <w:divBdr>
            <w:top w:val="none" w:sz="0" w:space="0" w:color="auto"/>
            <w:left w:val="none" w:sz="0" w:space="0" w:color="auto"/>
            <w:bottom w:val="none" w:sz="0" w:space="0" w:color="auto"/>
            <w:right w:val="none" w:sz="0" w:space="0" w:color="auto"/>
          </w:divBdr>
        </w:div>
        <w:div w:id="168183913">
          <w:marLeft w:val="0"/>
          <w:marRight w:val="0"/>
          <w:marTop w:val="0"/>
          <w:marBottom w:val="0"/>
          <w:divBdr>
            <w:top w:val="none" w:sz="0" w:space="0" w:color="auto"/>
            <w:left w:val="none" w:sz="0" w:space="0" w:color="auto"/>
            <w:bottom w:val="none" w:sz="0" w:space="0" w:color="auto"/>
            <w:right w:val="none" w:sz="0" w:space="0" w:color="auto"/>
          </w:divBdr>
        </w:div>
        <w:div w:id="210895008">
          <w:marLeft w:val="0"/>
          <w:marRight w:val="0"/>
          <w:marTop w:val="0"/>
          <w:marBottom w:val="0"/>
          <w:divBdr>
            <w:top w:val="none" w:sz="0" w:space="0" w:color="auto"/>
            <w:left w:val="none" w:sz="0" w:space="0" w:color="auto"/>
            <w:bottom w:val="none" w:sz="0" w:space="0" w:color="auto"/>
            <w:right w:val="none" w:sz="0" w:space="0" w:color="auto"/>
          </w:divBdr>
        </w:div>
        <w:div w:id="219748200">
          <w:marLeft w:val="0"/>
          <w:marRight w:val="0"/>
          <w:marTop w:val="0"/>
          <w:marBottom w:val="0"/>
          <w:divBdr>
            <w:top w:val="none" w:sz="0" w:space="0" w:color="auto"/>
            <w:left w:val="none" w:sz="0" w:space="0" w:color="auto"/>
            <w:bottom w:val="none" w:sz="0" w:space="0" w:color="auto"/>
            <w:right w:val="none" w:sz="0" w:space="0" w:color="auto"/>
          </w:divBdr>
        </w:div>
        <w:div w:id="223683742">
          <w:marLeft w:val="0"/>
          <w:marRight w:val="0"/>
          <w:marTop w:val="0"/>
          <w:marBottom w:val="0"/>
          <w:divBdr>
            <w:top w:val="none" w:sz="0" w:space="0" w:color="auto"/>
            <w:left w:val="none" w:sz="0" w:space="0" w:color="auto"/>
            <w:bottom w:val="none" w:sz="0" w:space="0" w:color="auto"/>
            <w:right w:val="none" w:sz="0" w:space="0" w:color="auto"/>
          </w:divBdr>
        </w:div>
        <w:div w:id="243341884">
          <w:marLeft w:val="0"/>
          <w:marRight w:val="0"/>
          <w:marTop w:val="0"/>
          <w:marBottom w:val="0"/>
          <w:divBdr>
            <w:top w:val="none" w:sz="0" w:space="0" w:color="auto"/>
            <w:left w:val="none" w:sz="0" w:space="0" w:color="auto"/>
            <w:bottom w:val="none" w:sz="0" w:space="0" w:color="auto"/>
            <w:right w:val="none" w:sz="0" w:space="0" w:color="auto"/>
          </w:divBdr>
        </w:div>
        <w:div w:id="289630304">
          <w:marLeft w:val="0"/>
          <w:marRight w:val="0"/>
          <w:marTop w:val="0"/>
          <w:marBottom w:val="0"/>
          <w:divBdr>
            <w:top w:val="none" w:sz="0" w:space="0" w:color="auto"/>
            <w:left w:val="none" w:sz="0" w:space="0" w:color="auto"/>
            <w:bottom w:val="none" w:sz="0" w:space="0" w:color="auto"/>
            <w:right w:val="none" w:sz="0" w:space="0" w:color="auto"/>
          </w:divBdr>
        </w:div>
        <w:div w:id="319623838">
          <w:marLeft w:val="0"/>
          <w:marRight w:val="0"/>
          <w:marTop w:val="0"/>
          <w:marBottom w:val="0"/>
          <w:divBdr>
            <w:top w:val="none" w:sz="0" w:space="0" w:color="auto"/>
            <w:left w:val="none" w:sz="0" w:space="0" w:color="auto"/>
            <w:bottom w:val="none" w:sz="0" w:space="0" w:color="auto"/>
            <w:right w:val="none" w:sz="0" w:space="0" w:color="auto"/>
          </w:divBdr>
        </w:div>
        <w:div w:id="321469950">
          <w:marLeft w:val="0"/>
          <w:marRight w:val="0"/>
          <w:marTop w:val="0"/>
          <w:marBottom w:val="0"/>
          <w:divBdr>
            <w:top w:val="none" w:sz="0" w:space="0" w:color="auto"/>
            <w:left w:val="none" w:sz="0" w:space="0" w:color="auto"/>
            <w:bottom w:val="none" w:sz="0" w:space="0" w:color="auto"/>
            <w:right w:val="none" w:sz="0" w:space="0" w:color="auto"/>
          </w:divBdr>
        </w:div>
        <w:div w:id="339965436">
          <w:marLeft w:val="0"/>
          <w:marRight w:val="0"/>
          <w:marTop w:val="0"/>
          <w:marBottom w:val="0"/>
          <w:divBdr>
            <w:top w:val="none" w:sz="0" w:space="0" w:color="auto"/>
            <w:left w:val="none" w:sz="0" w:space="0" w:color="auto"/>
            <w:bottom w:val="none" w:sz="0" w:space="0" w:color="auto"/>
            <w:right w:val="none" w:sz="0" w:space="0" w:color="auto"/>
          </w:divBdr>
        </w:div>
        <w:div w:id="353387964">
          <w:marLeft w:val="0"/>
          <w:marRight w:val="0"/>
          <w:marTop w:val="0"/>
          <w:marBottom w:val="0"/>
          <w:divBdr>
            <w:top w:val="none" w:sz="0" w:space="0" w:color="auto"/>
            <w:left w:val="none" w:sz="0" w:space="0" w:color="auto"/>
            <w:bottom w:val="none" w:sz="0" w:space="0" w:color="auto"/>
            <w:right w:val="none" w:sz="0" w:space="0" w:color="auto"/>
          </w:divBdr>
        </w:div>
        <w:div w:id="428620672">
          <w:marLeft w:val="0"/>
          <w:marRight w:val="0"/>
          <w:marTop w:val="0"/>
          <w:marBottom w:val="0"/>
          <w:divBdr>
            <w:top w:val="none" w:sz="0" w:space="0" w:color="auto"/>
            <w:left w:val="none" w:sz="0" w:space="0" w:color="auto"/>
            <w:bottom w:val="none" w:sz="0" w:space="0" w:color="auto"/>
            <w:right w:val="none" w:sz="0" w:space="0" w:color="auto"/>
          </w:divBdr>
        </w:div>
        <w:div w:id="436289334">
          <w:marLeft w:val="0"/>
          <w:marRight w:val="0"/>
          <w:marTop w:val="0"/>
          <w:marBottom w:val="0"/>
          <w:divBdr>
            <w:top w:val="none" w:sz="0" w:space="0" w:color="auto"/>
            <w:left w:val="none" w:sz="0" w:space="0" w:color="auto"/>
            <w:bottom w:val="none" w:sz="0" w:space="0" w:color="auto"/>
            <w:right w:val="none" w:sz="0" w:space="0" w:color="auto"/>
          </w:divBdr>
        </w:div>
        <w:div w:id="447089221">
          <w:marLeft w:val="0"/>
          <w:marRight w:val="0"/>
          <w:marTop w:val="0"/>
          <w:marBottom w:val="0"/>
          <w:divBdr>
            <w:top w:val="none" w:sz="0" w:space="0" w:color="auto"/>
            <w:left w:val="none" w:sz="0" w:space="0" w:color="auto"/>
            <w:bottom w:val="none" w:sz="0" w:space="0" w:color="auto"/>
            <w:right w:val="none" w:sz="0" w:space="0" w:color="auto"/>
          </w:divBdr>
        </w:div>
        <w:div w:id="447433085">
          <w:marLeft w:val="0"/>
          <w:marRight w:val="0"/>
          <w:marTop w:val="0"/>
          <w:marBottom w:val="0"/>
          <w:divBdr>
            <w:top w:val="none" w:sz="0" w:space="0" w:color="auto"/>
            <w:left w:val="none" w:sz="0" w:space="0" w:color="auto"/>
            <w:bottom w:val="none" w:sz="0" w:space="0" w:color="auto"/>
            <w:right w:val="none" w:sz="0" w:space="0" w:color="auto"/>
          </w:divBdr>
        </w:div>
        <w:div w:id="481240053">
          <w:marLeft w:val="0"/>
          <w:marRight w:val="0"/>
          <w:marTop w:val="0"/>
          <w:marBottom w:val="0"/>
          <w:divBdr>
            <w:top w:val="none" w:sz="0" w:space="0" w:color="auto"/>
            <w:left w:val="none" w:sz="0" w:space="0" w:color="auto"/>
            <w:bottom w:val="none" w:sz="0" w:space="0" w:color="auto"/>
            <w:right w:val="none" w:sz="0" w:space="0" w:color="auto"/>
          </w:divBdr>
        </w:div>
        <w:div w:id="484900891">
          <w:marLeft w:val="0"/>
          <w:marRight w:val="0"/>
          <w:marTop w:val="0"/>
          <w:marBottom w:val="0"/>
          <w:divBdr>
            <w:top w:val="none" w:sz="0" w:space="0" w:color="auto"/>
            <w:left w:val="none" w:sz="0" w:space="0" w:color="auto"/>
            <w:bottom w:val="none" w:sz="0" w:space="0" w:color="auto"/>
            <w:right w:val="none" w:sz="0" w:space="0" w:color="auto"/>
          </w:divBdr>
        </w:div>
        <w:div w:id="505830183">
          <w:marLeft w:val="0"/>
          <w:marRight w:val="0"/>
          <w:marTop w:val="0"/>
          <w:marBottom w:val="0"/>
          <w:divBdr>
            <w:top w:val="none" w:sz="0" w:space="0" w:color="auto"/>
            <w:left w:val="none" w:sz="0" w:space="0" w:color="auto"/>
            <w:bottom w:val="none" w:sz="0" w:space="0" w:color="auto"/>
            <w:right w:val="none" w:sz="0" w:space="0" w:color="auto"/>
          </w:divBdr>
        </w:div>
        <w:div w:id="571282861">
          <w:marLeft w:val="0"/>
          <w:marRight w:val="0"/>
          <w:marTop w:val="0"/>
          <w:marBottom w:val="0"/>
          <w:divBdr>
            <w:top w:val="none" w:sz="0" w:space="0" w:color="auto"/>
            <w:left w:val="none" w:sz="0" w:space="0" w:color="auto"/>
            <w:bottom w:val="none" w:sz="0" w:space="0" w:color="auto"/>
            <w:right w:val="none" w:sz="0" w:space="0" w:color="auto"/>
          </w:divBdr>
        </w:div>
        <w:div w:id="577978133">
          <w:marLeft w:val="0"/>
          <w:marRight w:val="0"/>
          <w:marTop w:val="0"/>
          <w:marBottom w:val="0"/>
          <w:divBdr>
            <w:top w:val="none" w:sz="0" w:space="0" w:color="auto"/>
            <w:left w:val="none" w:sz="0" w:space="0" w:color="auto"/>
            <w:bottom w:val="none" w:sz="0" w:space="0" w:color="auto"/>
            <w:right w:val="none" w:sz="0" w:space="0" w:color="auto"/>
          </w:divBdr>
        </w:div>
        <w:div w:id="578829492">
          <w:marLeft w:val="0"/>
          <w:marRight w:val="0"/>
          <w:marTop w:val="0"/>
          <w:marBottom w:val="0"/>
          <w:divBdr>
            <w:top w:val="none" w:sz="0" w:space="0" w:color="auto"/>
            <w:left w:val="none" w:sz="0" w:space="0" w:color="auto"/>
            <w:bottom w:val="none" w:sz="0" w:space="0" w:color="auto"/>
            <w:right w:val="none" w:sz="0" w:space="0" w:color="auto"/>
          </w:divBdr>
        </w:div>
        <w:div w:id="588467087">
          <w:marLeft w:val="0"/>
          <w:marRight w:val="0"/>
          <w:marTop w:val="0"/>
          <w:marBottom w:val="0"/>
          <w:divBdr>
            <w:top w:val="none" w:sz="0" w:space="0" w:color="auto"/>
            <w:left w:val="none" w:sz="0" w:space="0" w:color="auto"/>
            <w:bottom w:val="none" w:sz="0" w:space="0" w:color="auto"/>
            <w:right w:val="none" w:sz="0" w:space="0" w:color="auto"/>
          </w:divBdr>
        </w:div>
        <w:div w:id="602037444">
          <w:marLeft w:val="0"/>
          <w:marRight w:val="0"/>
          <w:marTop w:val="0"/>
          <w:marBottom w:val="0"/>
          <w:divBdr>
            <w:top w:val="none" w:sz="0" w:space="0" w:color="auto"/>
            <w:left w:val="none" w:sz="0" w:space="0" w:color="auto"/>
            <w:bottom w:val="none" w:sz="0" w:space="0" w:color="auto"/>
            <w:right w:val="none" w:sz="0" w:space="0" w:color="auto"/>
          </w:divBdr>
        </w:div>
        <w:div w:id="609512960">
          <w:marLeft w:val="0"/>
          <w:marRight w:val="0"/>
          <w:marTop w:val="0"/>
          <w:marBottom w:val="0"/>
          <w:divBdr>
            <w:top w:val="none" w:sz="0" w:space="0" w:color="auto"/>
            <w:left w:val="none" w:sz="0" w:space="0" w:color="auto"/>
            <w:bottom w:val="none" w:sz="0" w:space="0" w:color="auto"/>
            <w:right w:val="none" w:sz="0" w:space="0" w:color="auto"/>
          </w:divBdr>
        </w:div>
        <w:div w:id="625038697">
          <w:marLeft w:val="0"/>
          <w:marRight w:val="0"/>
          <w:marTop w:val="0"/>
          <w:marBottom w:val="0"/>
          <w:divBdr>
            <w:top w:val="none" w:sz="0" w:space="0" w:color="auto"/>
            <w:left w:val="none" w:sz="0" w:space="0" w:color="auto"/>
            <w:bottom w:val="none" w:sz="0" w:space="0" w:color="auto"/>
            <w:right w:val="none" w:sz="0" w:space="0" w:color="auto"/>
          </w:divBdr>
        </w:div>
        <w:div w:id="630092372">
          <w:marLeft w:val="0"/>
          <w:marRight w:val="0"/>
          <w:marTop w:val="0"/>
          <w:marBottom w:val="0"/>
          <w:divBdr>
            <w:top w:val="none" w:sz="0" w:space="0" w:color="auto"/>
            <w:left w:val="none" w:sz="0" w:space="0" w:color="auto"/>
            <w:bottom w:val="none" w:sz="0" w:space="0" w:color="auto"/>
            <w:right w:val="none" w:sz="0" w:space="0" w:color="auto"/>
          </w:divBdr>
        </w:div>
        <w:div w:id="667709148">
          <w:marLeft w:val="0"/>
          <w:marRight w:val="0"/>
          <w:marTop w:val="0"/>
          <w:marBottom w:val="0"/>
          <w:divBdr>
            <w:top w:val="none" w:sz="0" w:space="0" w:color="auto"/>
            <w:left w:val="none" w:sz="0" w:space="0" w:color="auto"/>
            <w:bottom w:val="none" w:sz="0" w:space="0" w:color="auto"/>
            <w:right w:val="none" w:sz="0" w:space="0" w:color="auto"/>
          </w:divBdr>
        </w:div>
        <w:div w:id="668599888">
          <w:marLeft w:val="0"/>
          <w:marRight w:val="0"/>
          <w:marTop w:val="0"/>
          <w:marBottom w:val="0"/>
          <w:divBdr>
            <w:top w:val="none" w:sz="0" w:space="0" w:color="auto"/>
            <w:left w:val="none" w:sz="0" w:space="0" w:color="auto"/>
            <w:bottom w:val="none" w:sz="0" w:space="0" w:color="auto"/>
            <w:right w:val="none" w:sz="0" w:space="0" w:color="auto"/>
          </w:divBdr>
        </w:div>
        <w:div w:id="676032158">
          <w:marLeft w:val="0"/>
          <w:marRight w:val="0"/>
          <w:marTop w:val="0"/>
          <w:marBottom w:val="0"/>
          <w:divBdr>
            <w:top w:val="none" w:sz="0" w:space="0" w:color="auto"/>
            <w:left w:val="none" w:sz="0" w:space="0" w:color="auto"/>
            <w:bottom w:val="none" w:sz="0" w:space="0" w:color="auto"/>
            <w:right w:val="none" w:sz="0" w:space="0" w:color="auto"/>
          </w:divBdr>
        </w:div>
        <w:div w:id="688413795">
          <w:marLeft w:val="0"/>
          <w:marRight w:val="0"/>
          <w:marTop w:val="0"/>
          <w:marBottom w:val="0"/>
          <w:divBdr>
            <w:top w:val="none" w:sz="0" w:space="0" w:color="auto"/>
            <w:left w:val="none" w:sz="0" w:space="0" w:color="auto"/>
            <w:bottom w:val="none" w:sz="0" w:space="0" w:color="auto"/>
            <w:right w:val="none" w:sz="0" w:space="0" w:color="auto"/>
          </w:divBdr>
        </w:div>
        <w:div w:id="703020678">
          <w:marLeft w:val="0"/>
          <w:marRight w:val="0"/>
          <w:marTop w:val="0"/>
          <w:marBottom w:val="0"/>
          <w:divBdr>
            <w:top w:val="none" w:sz="0" w:space="0" w:color="auto"/>
            <w:left w:val="none" w:sz="0" w:space="0" w:color="auto"/>
            <w:bottom w:val="none" w:sz="0" w:space="0" w:color="auto"/>
            <w:right w:val="none" w:sz="0" w:space="0" w:color="auto"/>
          </w:divBdr>
        </w:div>
        <w:div w:id="705788469">
          <w:marLeft w:val="0"/>
          <w:marRight w:val="0"/>
          <w:marTop w:val="0"/>
          <w:marBottom w:val="0"/>
          <w:divBdr>
            <w:top w:val="none" w:sz="0" w:space="0" w:color="auto"/>
            <w:left w:val="none" w:sz="0" w:space="0" w:color="auto"/>
            <w:bottom w:val="none" w:sz="0" w:space="0" w:color="auto"/>
            <w:right w:val="none" w:sz="0" w:space="0" w:color="auto"/>
          </w:divBdr>
        </w:div>
        <w:div w:id="710959666">
          <w:marLeft w:val="0"/>
          <w:marRight w:val="0"/>
          <w:marTop w:val="0"/>
          <w:marBottom w:val="0"/>
          <w:divBdr>
            <w:top w:val="none" w:sz="0" w:space="0" w:color="auto"/>
            <w:left w:val="none" w:sz="0" w:space="0" w:color="auto"/>
            <w:bottom w:val="none" w:sz="0" w:space="0" w:color="auto"/>
            <w:right w:val="none" w:sz="0" w:space="0" w:color="auto"/>
          </w:divBdr>
        </w:div>
        <w:div w:id="722563499">
          <w:marLeft w:val="0"/>
          <w:marRight w:val="0"/>
          <w:marTop w:val="0"/>
          <w:marBottom w:val="0"/>
          <w:divBdr>
            <w:top w:val="none" w:sz="0" w:space="0" w:color="auto"/>
            <w:left w:val="none" w:sz="0" w:space="0" w:color="auto"/>
            <w:bottom w:val="none" w:sz="0" w:space="0" w:color="auto"/>
            <w:right w:val="none" w:sz="0" w:space="0" w:color="auto"/>
          </w:divBdr>
        </w:div>
        <w:div w:id="739014574">
          <w:marLeft w:val="0"/>
          <w:marRight w:val="0"/>
          <w:marTop w:val="0"/>
          <w:marBottom w:val="0"/>
          <w:divBdr>
            <w:top w:val="none" w:sz="0" w:space="0" w:color="auto"/>
            <w:left w:val="none" w:sz="0" w:space="0" w:color="auto"/>
            <w:bottom w:val="none" w:sz="0" w:space="0" w:color="auto"/>
            <w:right w:val="none" w:sz="0" w:space="0" w:color="auto"/>
          </w:divBdr>
        </w:div>
        <w:div w:id="797335553">
          <w:marLeft w:val="0"/>
          <w:marRight w:val="0"/>
          <w:marTop w:val="0"/>
          <w:marBottom w:val="0"/>
          <w:divBdr>
            <w:top w:val="none" w:sz="0" w:space="0" w:color="auto"/>
            <w:left w:val="none" w:sz="0" w:space="0" w:color="auto"/>
            <w:bottom w:val="none" w:sz="0" w:space="0" w:color="auto"/>
            <w:right w:val="none" w:sz="0" w:space="0" w:color="auto"/>
          </w:divBdr>
        </w:div>
        <w:div w:id="809982308">
          <w:marLeft w:val="0"/>
          <w:marRight w:val="0"/>
          <w:marTop w:val="0"/>
          <w:marBottom w:val="0"/>
          <w:divBdr>
            <w:top w:val="none" w:sz="0" w:space="0" w:color="auto"/>
            <w:left w:val="none" w:sz="0" w:space="0" w:color="auto"/>
            <w:bottom w:val="none" w:sz="0" w:space="0" w:color="auto"/>
            <w:right w:val="none" w:sz="0" w:space="0" w:color="auto"/>
          </w:divBdr>
        </w:div>
        <w:div w:id="846869791">
          <w:marLeft w:val="0"/>
          <w:marRight w:val="0"/>
          <w:marTop w:val="0"/>
          <w:marBottom w:val="0"/>
          <w:divBdr>
            <w:top w:val="none" w:sz="0" w:space="0" w:color="auto"/>
            <w:left w:val="none" w:sz="0" w:space="0" w:color="auto"/>
            <w:bottom w:val="none" w:sz="0" w:space="0" w:color="auto"/>
            <w:right w:val="none" w:sz="0" w:space="0" w:color="auto"/>
          </w:divBdr>
        </w:div>
        <w:div w:id="874317036">
          <w:marLeft w:val="0"/>
          <w:marRight w:val="0"/>
          <w:marTop w:val="0"/>
          <w:marBottom w:val="0"/>
          <w:divBdr>
            <w:top w:val="none" w:sz="0" w:space="0" w:color="auto"/>
            <w:left w:val="none" w:sz="0" w:space="0" w:color="auto"/>
            <w:bottom w:val="none" w:sz="0" w:space="0" w:color="auto"/>
            <w:right w:val="none" w:sz="0" w:space="0" w:color="auto"/>
          </w:divBdr>
        </w:div>
        <w:div w:id="998970688">
          <w:marLeft w:val="0"/>
          <w:marRight w:val="0"/>
          <w:marTop w:val="0"/>
          <w:marBottom w:val="0"/>
          <w:divBdr>
            <w:top w:val="none" w:sz="0" w:space="0" w:color="auto"/>
            <w:left w:val="none" w:sz="0" w:space="0" w:color="auto"/>
            <w:bottom w:val="none" w:sz="0" w:space="0" w:color="auto"/>
            <w:right w:val="none" w:sz="0" w:space="0" w:color="auto"/>
          </w:divBdr>
        </w:div>
        <w:div w:id="1012339094">
          <w:marLeft w:val="0"/>
          <w:marRight w:val="0"/>
          <w:marTop w:val="0"/>
          <w:marBottom w:val="0"/>
          <w:divBdr>
            <w:top w:val="none" w:sz="0" w:space="0" w:color="auto"/>
            <w:left w:val="none" w:sz="0" w:space="0" w:color="auto"/>
            <w:bottom w:val="none" w:sz="0" w:space="0" w:color="auto"/>
            <w:right w:val="none" w:sz="0" w:space="0" w:color="auto"/>
          </w:divBdr>
        </w:div>
        <w:div w:id="1013800867">
          <w:marLeft w:val="0"/>
          <w:marRight w:val="0"/>
          <w:marTop w:val="0"/>
          <w:marBottom w:val="0"/>
          <w:divBdr>
            <w:top w:val="none" w:sz="0" w:space="0" w:color="auto"/>
            <w:left w:val="none" w:sz="0" w:space="0" w:color="auto"/>
            <w:bottom w:val="none" w:sz="0" w:space="0" w:color="auto"/>
            <w:right w:val="none" w:sz="0" w:space="0" w:color="auto"/>
          </w:divBdr>
        </w:div>
        <w:div w:id="1022322908">
          <w:marLeft w:val="0"/>
          <w:marRight w:val="0"/>
          <w:marTop w:val="0"/>
          <w:marBottom w:val="0"/>
          <w:divBdr>
            <w:top w:val="none" w:sz="0" w:space="0" w:color="auto"/>
            <w:left w:val="none" w:sz="0" w:space="0" w:color="auto"/>
            <w:bottom w:val="none" w:sz="0" w:space="0" w:color="auto"/>
            <w:right w:val="none" w:sz="0" w:space="0" w:color="auto"/>
          </w:divBdr>
        </w:div>
        <w:div w:id="1042166575">
          <w:marLeft w:val="0"/>
          <w:marRight w:val="0"/>
          <w:marTop w:val="0"/>
          <w:marBottom w:val="0"/>
          <w:divBdr>
            <w:top w:val="none" w:sz="0" w:space="0" w:color="auto"/>
            <w:left w:val="none" w:sz="0" w:space="0" w:color="auto"/>
            <w:bottom w:val="none" w:sz="0" w:space="0" w:color="auto"/>
            <w:right w:val="none" w:sz="0" w:space="0" w:color="auto"/>
          </w:divBdr>
        </w:div>
        <w:div w:id="1074741945">
          <w:marLeft w:val="0"/>
          <w:marRight w:val="0"/>
          <w:marTop w:val="0"/>
          <w:marBottom w:val="0"/>
          <w:divBdr>
            <w:top w:val="none" w:sz="0" w:space="0" w:color="auto"/>
            <w:left w:val="none" w:sz="0" w:space="0" w:color="auto"/>
            <w:bottom w:val="none" w:sz="0" w:space="0" w:color="auto"/>
            <w:right w:val="none" w:sz="0" w:space="0" w:color="auto"/>
          </w:divBdr>
        </w:div>
        <w:div w:id="1100487838">
          <w:marLeft w:val="0"/>
          <w:marRight w:val="0"/>
          <w:marTop w:val="0"/>
          <w:marBottom w:val="0"/>
          <w:divBdr>
            <w:top w:val="none" w:sz="0" w:space="0" w:color="auto"/>
            <w:left w:val="none" w:sz="0" w:space="0" w:color="auto"/>
            <w:bottom w:val="none" w:sz="0" w:space="0" w:color="auto"/>
            <w:right w:val="none" w:sz="0" w:space="0" w:color="auto"/>
          </w:divBdr>
        </w:div>
        <w:div w:id="1101487177">
          <w:marLeft w:val="0"/>
          <w:marRight w:val="0"/>
          <w:marTop w:val="0"/>
          <w:marBottom w:val="0"/>
          <w:divBdr>
            <w:top w:val="none" w:sz="0" w:space="0" w:color="auto"/>
            <w:left w:val="none" w:sz="0" w:space="0" w:color="auto"/>
            <w:bottom w:val="none" w:sz="0" w:space="0" w:color="auto"/>
            <w:right w:val="none" w:sz="0" w:space="0" w:color="auto"/>
          </w:divBdr>
        </w:div>
        <w:div w:id="1178425381">
          <w:marLeft w:val="0"/>
          <w:marRight w:val="0"/>
          <w:marTop w:val="0"/>
          <w:marBottom w:val="0"/>
          <w:divBdr>
            <w:top w:val="none" w:sz="0" w:space="0" w:color="auto"/>
            <w:left w:val="none" w:sz="0" w:space="0" w:color="auto"/>
            <w:bottom w:val="none" w:sz="0" w:space="0" w:color="auto"/>
            <w:right w:val="none" w:sz="0" w:space="0" w:color="auto"/>
          </w:divBdr>
        </w:div>
        <w:div w:id="1194853010">
          <w:marLeft w:val="0"/>
          <w:marRight w:val="0"/>
          <w:marTop w:val="0"/>
          <w:marBottom w:val="0"/>
          <w:divBdr>
            <w:top w:val="none" w:sz="0" w:space="0" w:color="auto"/>
            <w:left w:val="none" w:sz="0" w:space="0" w:color="auto"/>
            <w:bottom w:val="none" w:sz="0" w:space="0" w:color="auto"/>
            <w:right w:val="none" w:sz="0" w:space="0" w:color="auto"/>
          </w:divBdr>
        </w:div>
        <w:div w:id="1205945238">
          <w:marLeft w:val="0"/>
          <w:marRight w:val="0"/>
          <w:marTop w:val="0"/>
          <w:marBottom w:val="0"/>
          <w:divBdr>
            <w:top w:val="none" w:sz="0" w:space="0" w:color="auto"/>
            <w:left w:val="none" w:sz="0" w:space="0" w:color="auto"/>
            <w:bottom w:val="none" w:sz="0" w:space="0" w:color="auto"/>
            <w:right w:val="none" w:sz="0" w:space="0" w:color="auto"/>
          </w:divBdr>
        </w:div>
        <w:div w:id="1220825339">
          <w:marLeft w:val="0"/>
          <w:marRight w:val="0"/>
          <w:marTop w:val="0"/>
          <w:marBottom w:val="0"/>
          <w:divBdr>
            <w:top w:val="none" w:sz="0" w:space="0" w:color="auto"/>
            <w:left w:val="none" w:sz="0" w:space="0" w:color="auto"/>
            <w:bottom w:val="none" w:sz="0" w:space="0" w:color="auto"/>
            <w:right w:val="none" w:sz="0" w:space="0" w:color="auto"/>
          </w:divBdr>
        </w:div>
        <w:div w:id="1244803418">
          <w:marLeft w:val="0"/>
          <w:marRight w:val="0"/>
          <w:marTop w:val="0"/>
          <w:marBottom w:val="0"/>
          <w:divBdr>
            <w:top w:val="none" w:sz="0" w:space="0" w:color="auto"/>
            <w:left w:val="none" w:sz="0" w:space="0" w:color="auto"/>
            <w:bottom w:val="none" w:sz="0" w:space="0" w:color="auto"/>
            <w:right w:val="none" w:sz="0" w:space="0" w:color="auto"/>
          </w:divBdr>
        </w:div>
        <w:div w:id="1342390662">
          <w:marLeft w:val="0"/>
          <w:marRight w:val="0"/>
          <w:marTop w:val="0"/>
          <w:marBottom w:val="0"/>
          <w:divBdr>
            <w:top w:val="none" w:sz="0" w:space="0" w:color="auto"/>
            <w:left w:val="none" w:sz="0" w:space="0" w:color="auto"/>
            <w:bottom w:val="none" w:sz="0" w:space="0" w:color="auto"/>
            <w:right w:val="none" w:sz="0" w:space="0" w:color="auto"/>
          </w:divBdr>
        </w:div>
        <w:div w:id="1349452602">
          <w:marLeft w:val="0"/>
          <w:marRight w:val="0"/>
          <w:marTop w:val="0"/>
          <w:marBottom w:val="0"/>
          <w:divBdr>
            <w:top w:val="none" w:sz="0" w:space="0" w:color="auto"/>
            <w:left w:val="none" w:sz="0" w:space="0" w:color="auto"/>
            <w:bottom w:val="none" w:sz="0" w:space="0" w:color="auto"/>
            <w:right w:val="none" w:sz="0" w:space="0" w:color="auto"/>
          </w:divBdr>
        </w:div>
        <w:div w:id="1423526130">
          <w:marLeft w:val="0"/>
          <w:marRight w:val="0"/>
          <w:marTop w:val="0"/>
          <w:marBottom w:val="0"/>
          <w:divBdr>
            <w:top w:val="none" w:sz="0" w:space="0" w:color="auto"/>
            <w:left w:val="none" w:sz="0" w:space="0" w:color="auto"/>
            <w:bottom w:val="none" w:sz="0" w:space="0" w:color="auto"/>
            <w:right w:val="none" w:sz="0" w:space="0" w:color="auto"/>
          </w:divBdr>
        </w:div>
        <w:div w:id="1443526957">
          <w:marLeft w:val="0"/>
          <w:marRight w:val="0"/>
          <w:marTop w:val="0"/>
          <w:marBottom w:val="0"/>
          <w:divBdr>
            <w:top w:val="none" w:sz="0" w:space="0" w:color="auto"/>
            <w:left w:val="none" w:sz="0" w:space="0" w:color="auto"/>
            <w:bottom w:val="none" w:sz="0" w:space="0" w:color="auto"/>
            <w:right w:val="none" w:sz="0" w:space="0" w:color="auto"/>
          </w:divBdr>
        </w:div>
        <w:div w:id="1467622295">
          <w:marLeft w:val="0"/>
          <w:marRight w:val="0"/>
          <w:marTop w:val="0"/>
          <w:marBottom w:val="0"/>
          <w:divBdr>
            <w:top w:val="none" w:sz="0" w:space="0" w:color="auto"/>
            <w:left w:val="none" w:sz="0" w:space="0" w:color="auto"/>
            <w:bottom w:val="none" w:sz="0" w:space="0" w:color="auto"/>
            <w:right w:val="none" w:sz="0" w:space="0" w:color="auto"/>
          </w:divBdr>
        </w:div>
        <w:div w:id="1470123680">
          <w:marLeft w:val="0"/>
          <w:marRight w:val="0"/>
          <w:marTop w:val="0"/>
          <w:marBottom w:val="0"/>
          <w:divBdr>
            <w:top w:val="none" w:sz="0" w:space="0" w:color="auto"/>
            <w:left w:val="none" w:sz="0" w:space="0" w:color="auto"/>
            <w:bottom w:val="none" w:sz="0" w:space="0" w:color="auto"/>
            <w:right w:val="none" w:sz="0" w:space="0" w:color="auto"/>
          </w:divBdr>
        </w:div>
        <w:div w:id="1502772581">
          <w:marLeft w:val="0"/>
          <w:marRight w:val="0"/>
          <w:marTop w:val="0"/>
          <w:marBottom w:val="0"/>
          <w:divBdr>
            <w:top w:val="none" w:sz="0" w:space="0" w:color="auto"/>
            <w:left w:val="none" w:sz="0" w:space="0" w:color="auto"/>
            <w:bottom w:val="none" w:sz="0" w:space="0" w:color="auto"/>
            <w:right w:val="none" w:sz="0" w:space="0" w:color="auto"/>
          </w:divBdr>
        </w:div>
        <w:div w:id="1512062941">
          <w:marLeft w:val="0"/>
          <w:marRight w:val="0"/>
          <w:marTop w:val="0"/>
          <w:marBottom w:val="0"/>
          <w:divBdr>
            <w:top w:val="none" w:sz="0" w:space="0" w:color="auto"/>
            <w:left w:val="none" w:sz="0" w:space="0" w:color="auto"/>
            <w:bottom w:val="none" w:sz="0" w:space="0" w:color="auto"/>
            <w:right w:val="none" w:sz="0" w:space="0" w:color="auto"/>
          </w:divBdr>
        </w:div>
        <w:div w:id="1540895778">
          <w:marLeft w:val="0"/>
          <w:marRight w:val="0"/>
          <w:marTop w:val="0"/>
          <w:marBottom w:val="0"/>
          <w:divBdr>
            <w:top w:val="none" w:sz="0" w:space="0" w:color="auto"/>
            <w:left w:val="none" w:sz="0" w:space="0" w:color="auto"/>
            <w:bottom w:val="none" w:sz="0" w:space="0" w:color="auto"/>
            <w:right w:val="none" w:sz="0" w:space="0" w:color="auto"/>
          </w:divBdr>
        </w:div>
        <w:div w:id="1543788729">
          <w:marLeft w:val="0"/>
          <w:marRight w:val="0"/>
          <w:marTop w:val="0"/>
          <w:marBottom w:val="0"/>
          <w:divBdr>
            <w:top w:val="none" w:sz="0" w:space="0" w:color="auto"/>
            <w:left w:val="none" w:sz="0" w:space="0" w:color="auto"/>
            <w:bottom w:val="none" w:sz="0" w:space="0" w:color="auto"/>
            <w:right w:val="none" w:sz="0" w:space="0" w:color="auto"/>
          </w:divBdr>
        </w:div>
        <w:div w:id="1555119329">
          <w:marLeft w:val="0"/>
          <w:marRight w:val="0"/>
          <w:marTop w:val="0"/>
          <w:marBottom w:val="0"/>
          <w:divBdr>
            <w:top w:val="none" w:sz="0" w:space="0" w:color="auto"/>
            <w:left w:val="none" w:sz="0" w:space="0" w:color="auto"/>
            <w:bottom w:val="none" w:sz="0" w:space="0" w:color="auto"/>
            <w:right w:val="none" w:sz="0" w:space="0" w:color="auto"/>
          </w:divBdr>
        </w:div>
        <w:div w:id="1574125366">
          <w:marLeft w:val="0"/>
          <w:marRight w:val="0"/>
          <w:marTop w:val="0"/>
          <w:marBottom w:val="0"/>
          <w:divBdr>
            <w:top w:val="none" w:sz="0" w:space="0" w:color="auto"/>
            <w:left w:val="none" w:sz="0" w:space="0" w:color="auto"/>
            <w:bottom w:val="none" w:sz="0" w:space="0" w:color="auto"/>
            <w:right w:val="none" w:sz="0" w:space="0" w:color="auto"/>
          </w:divBdr>
        </w:div>
        <w:div w:id="1592620174">
          <w:marLeft w:val="0"/>
          <w:marRight w:val="0"/>
          <w:marTop w:val="0"/>
          <w:marBottom w:val="0"/>
          <w:divBdr>
            <w:top w:val="none" w:sz="0" w:space="0" w:color="auto"/>
            <w:left w:val="none" w:sz="0" w:space="0" w:color="auto"/>
            <w:bottom w:val="none" w:sz="0" w:space="0" w:color="auto"/>
            <w:right w:val="none" w:sz="0" w:space="0" w:color="auto"/>
          </w:divBdr>
        </w:div>
        <w:div w:id="1595550066">
          <w:marLeft w:val="0"/>
          <w:marRight w:val="0"/>
          <w:marTop w:val="0"/>
          <w:marBottom w:val="0"/>
          <w:divBdr>
            <w:top w:val="none" w:sz="0" w:space="0" w:color="auto"/>
            <w:left w:val="none" w:sz="0" w:space="0" w:color="auto"/>
            <w:bottom w:val="none" w:sz="0" w:space="0" w:color="auto"/>
            <w:right w:val="none" w:sz="0" w:space="0" w:color="auto"/>
          </w:divBdr>
        </w:div>
        <w:div w:id="1611664458">
          <w:marLeft w:val="0"/>
          <w:marRight w:val="0"/>
          <w:marTop w:val="0"/>
          <w:marBottom w:val="0"/>
          <w:divBdr>
            <w:top w:val="none" w:sz="0" w:space="0" w:color="auto"/>
            <w:left w:val="none" w:sz="0" w:space="0" w:color="auto"/>
            <w:bottom w:val="none" w:sz="0" w:space="0" w:color="auto"/>
            <w:right w:val="none" w:sz="0" w:space="0" w:color="auto"/>
          </w:divBdr>
        </w:div>
        <w:div w:id="1618872655">
          <w:marLeft w:val="0"/>
          <w:marRight w:val="0"/>
          <w:marTop w:val="0"/>
          <w:marBottom w:val="0"/>
          <w:divBdr>
            <w:top w:val="none" w:sz="0" w:space="0" w:color="auto"/>
            <w:left w:val="none" w:sz="0" w:space="0" w:color="auto"/>
            <w:bottom w:val="none" w:sz="0" w:space="0" w:color="auto"/>
            <w:right w:val="none" w:sz="0" w:space="0" w:color="auto"/>
          </w:divBdr>
        </w:div>
        <w:div w:id="1624073101">
          <w:marLeft w:val="0"/>
          <w:marRight w:val="0"/>
          <w:marTop w:val="0"/>
          <w:marBottom w:val="0"/>
          <w:divBdr>
            <w:top w:val="none" w:sz="0" w:space="0" w:color="auto"/>
            <w:left w:val="none" w:sz="0" w:space="0" w:color="auto"/>
            <w:bottom w:val="none" w:sz="0" w:space="0" w:color="auto"/>
            <w:right w:val="none" w:sz="0" w:space="0" w:color="auto"/>
          </w:divBdr>
        </w:div>
        <w:div w:id="1624729028">
          <w:marLeft w:val="0"/>
          <w:marRight w:val="0"/>
          <w:marTop w:val="0"/>
          <w:marBottom w:val="0"/>
          <w:divBdr>
            <w:top w:val="none" w:sz="0" w:space="0" w:color="auto"/>
            <w:left w:val="none" w:sz="0" w:space="0" w:color="auto"/>
            <w:bottom w:val="none" w:sz="0" w:space="0" w:color="auto"/>
            <w:right w:val="none" w:sz="0" w:space="0" w:color="auto"/>
          </w:divBdr>
        </w:div>
        <w:div w:id="1630893733">
          <w:marLeft w:val="0"/>
          <w:marRight w:val="0"/>
          <w:marTop w:val="0"/>
          <w:marBottom w:val="0"/>
          <w:divBdr>
            <w:top w:val="none" w:sz="0" w:space="0" w:color="auto"/>
            <w:left w:val="none" w:sz="0" w:space="0" w:color="auto"/>
            <w:bottom w:val="none" w:sz="0" w:space="0" w:color="auto"/>
            <w:right w:val="none" w:sz="0" w:space="0" w:color="auto"/>
          </w:divBdr>
        </w:div>
        <w:div w:id="1660500870">
          <w:marLeft w:val="0"/>
          <w:marRight w:val="0"/>
          <w:marTop w:val="0"/>
          <w:marBottom w:val="0"/>
          <w:divBdr>
            <w:top w:val="none" w:sz="0" w:space="0" w:color="auto"/>
            <w:left w:val="none" w:sz="0" w:space="0" w:color="auto"/>
            <w:bottom w:val="none" w:sz="0" w:space="0" w:color="auto"/>
            <w:right w:val="none" w:sz="0" w:space="0" w:color="auto"/>
          </w:divBdr>
        </w:div>
        <w:div w:id="1686202237">
          <w:marLeft w:val="0"/>
          <w:marRight w:val="0"/>
          <w:marTop w:val="0"/>
          <w:marBottom w:val="0"/>
          <w:divBdr>
            <w:top w:val="none" w:sz="0" w:space="0" w:color="auto"/>
            <w:left w:val="none" w:sz="0" w:space="0" w:color="auto"/>
            <w:bottom w:val="none" w:sz="0" w:space="0" w:color="auto"/>
            <w:right w:val="none" w:sz="0" w:space="0" w:color="auto"/>
          </w:divBdr>
        </w:div>
        <w:div w:id="1690401711">
          <w:marLeft w:val="0"/>
          <w:marRight w:val="0"/>
          <w:marTop w:val="0"/>
          <w:marBottom w:val="0"/>
          <w:divBdr>
            <w:top w:val="none" w:sz="0" w:space="0" w:color="auto"/>
            <w:left w:val="none" w:sz="0" w:space="0" w:color="auto"/>
            <w:bottom w:val="none" w:sz="0" w:space="0" w:color="auto"/>
            <w:right w:val="none" w:sz="0" w:space="0" w:color="auto"/>
          </w:divBdr>
        </w:div>
        <w:div w:id="1691754925">
          <w:marLeft w:val="0"/>
          <w:marRight w:val="0"/>
          <w:marTop w:val="0"/>
          <w:marBottom w:val="0"/>
          <w:divBdr>
            <w:top w:val="none" w:sz="0" w:space="0" w:color="auto"/>
            <w:left w:val="none" w:sz="0" w:space="0" w:color="auto"/>
            <w:bottom w:val="none" w:sz="0" w:space="0" w:color="auto"/>
            <w:right w:val="none" w:sz="0" w:space="0" w:color="auto"/>
          </w:divBdr>
        </w:div>
        <w:div w:id="1692534667">
          <w:marLeft w:val="0"/>
          <w:marRight w:val="0"/>
          <w:marTop w:val="0"/>
          <w:marBottom w:val="0"/>
          <w:divBdr>
            <w:top w:val="none" w:sz="0" w:space="0" w:color="auto"/>
            <w:left w:val="none" w:sz="0" w:space="0" w:color="auto"/>
            <w:bottom w:val="none" w:sz="0" w:space="0" w:color="auto"/>
            <w:right w:val="none" w:sz="0" w:space="0" w:color="auto"/>
          </w:divBdr>
        </w:div>
        <w:div w:id="1728457909">
          <w:marLeft w:val="0"/>
          <w:marRight w:val="0"/>
          <w:marTop w:val="0"/>
          <w:marBottom w:val="0"/>
          <w:divBdr>
            <w:top w:val="none" w:sz="0" w:space="0" w:color="auto"/>
            <w:left w:val="none" w:sz="0" w:space="0" w:color="auto"/>
            <w:bottom w:val="none" w:sz="0" w:space="0" w:color="auto"/>
            <w:right w:val="none" w:sz="0" w:space="0" w:color="auto"/>
          </w:divBdr>
        </w:div>
        <w:div w:id="1736539107">
          <w:marLeft w:val="0"/>
          <w:marRight w:val="0"/>
          <w:marTop w:val="0"/>
          <w:marBottom w:val="0"/>
          <w:divBdr>
            <w:top w:val="none" w:sz="0" w:space="0" w:color="auto"/>
            <w:left w:val="none" w:sz="0" w:space="0" w:color="auto"/>
            <w:bottom w:val="none" w:sz="0" w:space="0" w:color="auto"/>
            <w:right w:val="none" w:sz="0" w:space="0" w:color="auto"/>
          </w:divBdr>
        </w:div>
        <w:div w:id="1754626570">
          <w:marLeft w:val="0"/>
          <w:marRight w:val="0"/>
          <w:marTop w:val="0"/>
          <w:marBottom w:val="0"/>
          <w:divBdr>
            <w:top w:val="none" w:sz="0" w:space="0" w:color="auto"/>
            <w:left w:val="none" w:sz="0" w:space="0" w:color="auto"/>
            <w:bottom w:val="none" w:sz="0" w:space="0" w:color="auto"/>
            <w:right w:val="none" w:sz="0" w:space="0" w:color="auto"/>
          </w:divBdr>
        </w:div>
        <w:div w:id="1764302636">
          <w:marLeft w:val="0"/>
          <w:marRight w:val="0"/>
          <w:marTop w:val="0"/>
          <w:marBottom w:val="0"/>
          <w:divBdr>
            <w:top w:val="none" w:sz="0" w:space="0" w:color="auto"/>
            <w:left w:val="none" w:sz="0" w:space="0" w:color="auto"/>
            <w:bottom w:val="none" w:sz="0" w:space="0" w:color="auto"/>
            <w:right w:val="none" w:sz="0" w:space="0" w:color="auto"/>
          </w:divBdr>
        </w:div>
        <w:div w:id="1776902230">
          <w:marLeft w:val="0"/>
          <w:marRight w:val="0"/>
          <w:marTop w:val="0"/>
          <w:marBottom w:val="0"/>
          <w:divBdr>
            <w:top w:val="none" w:sz="0" w:space="0" w:color="auto"/>
            <w:left w:val="none" w:sz="0" w:space="0" w:color="auto"/>
            <w:bottom w:val="none" w:sz="0" w:space="0" w:color="auto"/>
            <w:right w:val="none" w:sz="0" w:space="0" w:color="auto"/>
          </w:divBdr>
        </w:div>
        <w:div w:id="1804300549">
          <w:marLeft w:val="0"/>
          <w:marRight w:val="0"/>
          <w:marTop w:val="0"/>
          <w:marBottom w:val="0"/>
          <w:divBdr>
            <w:top w:val="none" w:sz="0" w:space="0" w:color="auto"/>
            <w:left w:val="none" w:sz="0" w:space="0" w:color="auto"/>
            <w:bottom w:val="none" w:sz="0" w:space="0" w:color="auto"/>
            <w:right w:val="none" w:sz="0" w:space="0" w:color="auto"/>
          </w:divBdr>
        </w:div>
        <w:div w:id="1845853755">
          <w:marLeft w:val="0"/>
          <w:marRight w:val="0"/>
          <w:marTop w:val="0"/>
          <w:marBottom w:val="0"/>
          <w:divBdr>
            <w:top w:val="none" w:sz="0" w:space="0" w:color="auto"/>
            <w:left w:val="none" w:sz="0" w:space="0" w:color="auto"/>
            <w:bottom w:val="none" w:sz="0" w:space="0" w:color="auto"/>
            <w:right w:val="none" w:sz="0" w:space="0" w:color="auto"/>
          </w:divBdr>
        </w:div>
        <w:div w:id="1865099024">
          <w:marLeft w:val="0"/>
          <w:marRight w:val="0"/>
          <w:marTop w:val="0"/>
          <w:marBottom w:val="0"/>
          <w:divBdr>
            <w:top w:val="none" w:sz="0" w:space="0" w:color="auto"/>
            <w:left w:val="none" w:sz="0" w:space="0" w:color="auto"/>
            <w:bottom w:val="none" w:sz="0" w:space="0" w:color="auto"/>
            <w:right w:val="none" w:sz="0" w:space="0" w:color="auto"/>
          </w:divBdr>
        </w:div>
        <w:div w:id="1877890449">
          <w:marLeft w:val="0"/>
          <w:marRight w:val="0"/>
          <w:marTop w:val="0"/>
          <w:marBottom w:val="0"/>
          <w:divBdr>
            <w:top w:val="none" w:sz="0" w:space="0" w:color="auto"/>
            <w:left w:val="none" w:sz="0" w:space="0" w:color="auto"/>
            <w:bottom w:val="none" w:sz="0" w:space="0" w:color="auto"/>
            <w:right w:val="none" w:sz="0" w:space="0" w:color="auto"/>
          </w:divBdr>
        </w:div>
        <w:div w:id="1881741402">
          <w:marLeft w:val="0"/>
          <w:marRight w:val="0"/>
          <w:marTop w:val="0"/>
          <w:marBottom w:val="0"/>
          <w:divBdr>
            <w:top w:val="none" w:sz="0" w:space="0" w:color="auto"/>
            <w:left w:val="none" w:sz="0" w:space="0" w:color="auto"/>
            <w:bottom w:val="none" w:sz="0" w:space="0" w:color="auto"/>
            <w:right w:val="none" w:sz="0" w:space="0" w:color="auto"/>
          </w:divBdr>
        </w:div>
        <w:div w:id="1916428299">
          <w:marLeft w:val="0"/>
          <w:marRight w:val="0"/>
          <w:marTop w:val="0"/>
          <w:marBottom w:val="0"/>
          <w:divBdr>
            <w:top w:val="none" w:sz="0" w:space="0" w:color="auto"/>
            <w:left w:val="none" w:sz="0" w:space="0" w:color="auto"/>
            <w:bottom w:val="none" w:sz="0" w:space="0" w:color="auto"/>
            <w:right w:val="none" w:sz="0" w:space="0" w:color="auto"/>
          </w:divBdr>
        </w:div>
        <w:div w:id="1941721658">
          <w:marLeft w:val="0"/>
          <w:marRight w:val="0"/>
          <w:marTop w:val="0"/>
          <w:marBottom w:val="0"/>
          <w:divBdr>
            <w:top w:val="none" w:sz="0" w:space="0" w:color="auto"/>
            <w:left w:val="none" w:sz="0" w:space="0" w:color="auto"/>
            <w:bottom w:val="none" w:sz="0" w:space="0" w:color="auto"/>
            <w:right w:val="none" w:sz="0" w:space="0" w:color="auto"/>
          </w:divBdr>
        </w:div>
        <w:div w:id="1944414889">
          <w:marLeft w:val="0"/>
          <w:marRight w:val="0"/>
          <w:marTop w:val="0"/>
          <w:marBottom w:val="0"/>
          <w:divBdr>
            <w:top w:val="none" w:sz="0" w:space="0" w:color="auto"/>
            <w:left w:val="none" w:sz="0" w:space="0" w:color="auto"/>
            <w:bottom w:val="none" w:sz="0" w:space="0" w:color="auto"/>
            <w:right w:val="none" w:sz="0" w:space="0" w:color="auto"/>
          </w:divBdr>
        </w:div>
        <w:div w:id="1946495102">
          <w:marLeft w:val="0"/>
          <w:marRight w:val="0"/>
          <w:marTop w:val="0"/>
          <w:marBottom w:val="0"/>
          <w:divBdr>
            <w:top w:val="none" w:sz="0" w:space="0" w:color="auto"/>
            <w:left w:val="none" w:sz="0" w:space="0" w:color="auto"/>
            <w:bottom w:val="none" w:sz="0" w:space="0" w:color="auto"/>
            <w:right w:val="none" w:sz="0" w:space="0" w:color="auto"/>
          </w:divBdr>
        </w:div>
      </w:divsChild>
    </w:div>
    <w:div w:id="748041470">
      <w:bodyDiv w:val="1"/>
      <w:marLeft w:val="0"/>
      <w:marRight w:val="0"/>
      <w:marTop w:val="0"/>
      <w:marBottom w:val="0"/>
      <w:divBdr>
        <w:top w:val="none" w:sz="0" w:space="0" w:color="auto"/>
        <w:left w:val="none" w:sz="0" w:space="0" w:color="auto"/>
        <w:bottom w:val="none" w:sz="0" w:space="0" w:color="auto"/>
        <w:right w:val="none" w:sz="0" w:space="0" w:color="auto"/>
      </w:divBdr>
    </w:div>
    <w:div w:id="748386144">
      <w:bodyDiv w:val="1"/>
      <w:marLeft w:val="0"/>
      <w:marRight w:val="0"/>
      <w:marTop w:val="0"/>
      <w:marBottom w:val="0"/>
      <w:divBdr>
        <w:top w:val="none" w:sz="0" w:space="0" w:color="auto"/>
        <w:left w:val="none" w:sz="0" w:space="0" w:color="auto"/>
        <w:bottom w:val="none" w:sz="0" w:space="0" w:color="auto"/>
        <w:right w:val="none" w:sz="0" w:space="0" w:color="auto"/>
      </w:divBdr>
    </w:div>
    <w:div w:id="748620244">
      <w:bodyDiv w:val="1"/>
      <w:marLeft w:val="0"/>
      <w:marRight w:val="0"/>
      <w:marTop w:val="0"/>
      <w:marBottom w:val="0"/>
      <w:divBdr>
        <w:top w:val="none" w:sz="0" w:space="0" w:color="auto"/>
        <w:left w:val="none" w:sz="0" w:space="0" w:color="auto"/>
        <w:bottom w:val="none" w:sz="0" w:space="0" w:color="auto"/>
        <w:right w:val="none" w:sz="0" w:space="0" w:color="auto"/>
      </w:divBdr>
    </w:div>
    <w:div w:id="748621600">
      <w:bodyDiv w:val="1"/>
      <w:marLeft w:val="0"/>
      <w:marRight w:val="0"/>
      <w:marTop w:val="0"/>
      <w:marBottom w:val="0"/>
      <w:divBdr>
        <w:top w:val="none" w:sz="0" w:space="0" w:color="auto"/>
        <w:left w:val="none" w:sz="0" w:space="0" w:color="auto"/>
        <w:bottom w:val="none" w:sz="0" w:space="0" w:color="auto"/>
        <w:right w:val="none" w:sz="0" w:space="0" w:color="auto"/>
      </w:divBdr>
    </w:div>
    <w:div w:id="748886811">
      <w:bodyDiv w:val="1"/>
      <w:marLeft w:val="0"/>
      <w:marRight w:val="0"/>
      <w:marTop w:val="0"/>
      <w:marBottom w:val="0"/>
      <w:divBdr>
        <w:top w:val="none" w:sz="0" w:space="0" w:color="auto"/>
        <w:left w:val="none" w:sz="0" w:space="0" w:color="auto"/>
        <w:bottom w:val="none" w:sz="0" w:space="0" w:color="auto"/>
        <w:right w:val="none" w:sz="0" w:space="0" w:color="auto"/>
      </w:divBdr>
    </w:div>
    <w:div w:id="749235554">
      <w:bodyDiv w:val="1"/>
      <w:marLeft w:val="0"/>
      <w:marRight w:val="0"/>
      <w:marTop w:val="0"/>
      <w:marBottom w:val="0"/>
      <w:divBdr>
        <w:top w:val="none" w:sz="0" w:space="0" w:color="auto"/>
        <w:left w:val="none" w:sz="0" w:space="0" w:color="auto"/>
        <w:bottom w:val="none" w:sz="0" w:space="0" w:color="auto"/>
        <w:right w:val="none" w:sz="0" w:space="0" w:color="auto"/>
      </w:divBdr>
    </w:div>
    <w:div w:id="750322487">
      <w:bodyDiv w:val="1"/>
      <w:marLeft w:val="0"/>
      <w:marRight w:val="0"/>
      <w:marTop w:val="0"/>
      <w:marBottom w:val="0"/>
      <w:divBdr>
        <w:top w:val="none" w:sz="0" w:space="0" w:color="auto"/>
        <w:left w:val="none" w:sz="0" w:space="0" w:color="auto"/>
        <w:bottom w:val="none" w:sz="0" w:space="0" w:color="auto"/>
        <w:right w:val="none" w:sz="0" w:space="0" w:color="auto"/>
      </w:divBdr>
    </w:div>
    <w:div w:id="750783481">
      <w:bodyDiv w:val="1"/>
      <w:marLeft w:val="0"/>
      <w:marRight w:val="0"/>
      <w:marTop w:val="0"/>
      <w:marBottom w:val="0"/>
      <w:divBdr>
        <w:top w:val="none" w:sz="0" w:space="0" w:color="auto"/>
        <w:left w:val="none" w:sz="0" w:space="0" w:color="auto"/>
        <w:bottom w:val="none" w:sz="0" w:space="0" w:color="auto"/>
        <w:right w:val="none" w:sz="0" w:space="0" w:color="auto"/>
      </w:divBdr>
    </w:div>
    <w:div w:id="751122363">
      <w:bodyDiv w:val="1"/>
      <w:marLeft w:val="0"/>
      <w:marRight w:val="0"/>
      <w:marTop w:val="0"/>
      <w:marBottom w:val="0"/>
      <w:divBdr>
        <w:top w:val="none" w:sz="0" w:space="0" w:color="auto"/>
        <w:left w:val="none" w:sz="0" w:space="0" w:color="auto"/>
        <w:bottom w:val="none" w:sz="0" w:space="0" w:color="auto"/>
        <w:right w:val="none" w:sz="0" w:space="0" w:color="auto"/>
      </w:divBdr>
    </w:div>
    <w:div w:id="751314484">
      <w:bodyDiv w:val="1"/>
      <w:marLeft w:val="0"/>
      <w:marRight w:val="0"/>
      <w:marTop w:val="0"/>
      <w:marBottom w:val="0"/>
      <w:divBdr>
        <w:top w:val="none" w:sz="0" w:space="0" w:color="auto"/>
        <w:left w:val="none" w:sz="0" w:space="0" w:color="auto"/>
        <w:bottom w:val="none" w:sz="0" w:space="0" w:color="auto"/>
        <w:right w:val="none" w:sz="0" w:space="0" w:color="auto"/>
      </w:divBdr>
    </w:div>
    <w:div w:id="751588772">
      <w:bodyDiv w:val="1"/>
      <w:marLeft w:val="0"/>
      <w:marRight w:val="0"/>
      <w:marTop w:val="0"/>
      <w:marBottom w:val="0"/>
      <w:divBdr>
        <w:top w:val="none" w:sz="0" w:space="0" w:color="auto"/>
        <w:left w:val="none" w:sz="0" w:space="0" w:color="auto"/>
        <w:bottom w:val="none" w:sz="0" w:space="0" w:color="auto"/>
        <w:right w:val="none" w:sz="0" w:space="0" w:color="auto"/>
      </w:divBdr>
    </w:div>
    <w:div w:id="751856341">
      <w:bodyDiv w:val="1"/>
      <w:marLeft w:val="0"/>
      <w:marRight w:val="0"/>
      <w:marTop w:val="0"/>
      <w:marBottom w:val="0"/>
      <w:divBdr>
        <w:top w:val="none" w:sz="0" w:space="0" w:color="auto"/>
        <w:left w:val="none" w:sz="0" w:space="0" w:color="auto"/>
        <w:bottom w:val="none" w:sz="0" w:space="0" w:color="auto"/>
        <w:right w:val="none" w:sz="0" w:space="0" w:color="auto"/>
      </w:divBdr>
    </w:div>
    <w:div w:id="751896426">
      <w:bodyDiv w:val="1"/>
      <w:marLeft w:val="0"/>
      <w:marRight w:val="0"/>
      <w:marTop w:val="0"/>
      <w:marBottom w:val="0"/>
      <w:divBdr>
        <w:top w:val="none" w:sz="0" w:space="0" w:color="auto"/>
        <w:left w:val="none" w:sz="0" w:space="0" w:color="auto"/>
        <w:bottom w:val="none" w:sz="0" w:space="0" w:color="auto"/>
        <w:right w:val="none" w:sz="0" w:space="0" w:color="auto"/>
      </w:divBdr>
    </w:div>
    <w:div w:id="752358923">
      <w:bodyDiv w:val="1"/>
      <w:marLeft w:val="0"/>
      <w:marRight w:val="0"/>
      <w:marTop w:val="0"/>
      <w:marBottom w:val="0"/>
      <w:divBdr>
        <w:top w:val="none" w:sz="0" w:space="0" w:color="auto"/>
        <w:left w:val="none" w:sz="0" w:space="0" w:color="auto"/>
        <w:bottom w:val="none" w:sz="0" w:space="0" w:color="auto"/>
        <w:right w:val="none" w:sz="0" w:space="0" w:color="auto"/>
      </w:divBdr>
    </w:div>
    <w:div w:id="752707432">
      <w:bodyDiv w:val="1"/>
      <w:marLeft w:val="0"/>
      <w:marRight w:val="0"/>
      <w:marTop w:val="0"/>
      <w:marBottom w:val="0"/>
      <w:divBdr>
        <w:top w:val="none" w:sz="0" w:space="0" w:color="auto"/>
        <w:left w:val="none" w:sz="0" w:space="0" w:color="auto"/>
        <w:bottom w:val="none" w:sz="0" w:space="0" w:color="auto"/>
        <w:right w:val="none" w:sz="0" w:space="0" w:color="auto"/>
      </w:divBdr>
    </w:div>
    <w:div w:id="752748707">
      <w:bodyDiv w:val="1"/>
      <w:marLeft w:val="0"/>
      <w:marRight w:val="0"/>
      <w:marTop w:val="0"/>
      <w:marBottom w:val="0"/>
      <w:divBdr>
        <w:top w:val="none" w:sz="0" w:space="0" w:color="auto"/>
        <w:left w:val="none" w:sz="0" w:space="0" w:color="auto"/>
        <w:bottom w:val="none" w:sz="0" w:space="0" w:color="auto"/>
        <w:right w:val="none" w:sz="0" w:space="0" w:color="auto"/>
      </w:divBdr>
    </w:div>
    <w:div w:id="752895677">
      <w:bodyDiv w:val="1"/>
      <w:marLeft w:val="0"/>
      <w:marRight w:val="0"/>
      <w:marTop w:val="0"/>
      <w:marBottom w:val="0"/>
      <w:divBdr>
        <w:top w:val="none" w:sz="0" w:space="0" w:color="auto"/>
        <w:left w:val="none" w:sz="0" w:space="0" w:color="auto"/>
        <w:bottom w:val="none" w:sz="0" w:space="0" w:color="auto"/>
        <w:right w:val="none" w:sz="0" w:space="0" w:color="auto"/>
      </w:divBdr>
    </w:div>
    <w:div w:id="753362581">
      <w:bodyDiv w:val="1"/>
      <w:marLeft w:val="0"/>
      <w:marRight w:val="0"/>
      <w:marTop w:val="0"/>
      <w:marBottom w:val="0"/>
      <w:divBdr>
        <w:top w:val="none" w:sz="0" w:space="0" w:color="auto"/>
        <w:left w:val="none" w:sz="0" w:space="0" w:color="auto"/>
        <w:bottom w:val="none" w:sz="0" w:space="0" w:color="auto"/>
        <w:right w:val="none" w:sz="0" w:space="0" w:color="auto"/>
      </w:divBdr>
    </w:div>
    <w:div w:id="753864672">
      <w:bodyDiv w:val="1"/>
      <w:marLeft w:val="0"/>
      <w:marRight w:val="0"/>
      <w:marTop w:val="0"/>
      <w:marBottom w:val="0"/>
      <w:divBdr>
        <w:top w:val="none" w:sz="0" w:space="0" w:color="auto"/>
        <w:left w:val="none" w:sz="0" w:space="0" w:color="auto"/>
        <w:bottom w:val="none" w:sz="0" w:space="0" w:color="auto"/>
        <w:right w:val="none" w:sz="0" w:space="0" w:color="auto"/>
      </w:divBdr>
    </w:div>
    <w:div w:id="754204669">
      <w:bodyDiv w:val="1"/>
      <w:marLeft w:val="0"/>
      <w:marRight w:val="0"/>
      <w:marTop w:val="0"/>
      <w:marBottom w:val="0"/>
      <w:divBdr>
        <w:top w:val="none" w:sz="0" w:space="0" w:color="auto"/>
        <w:left w:val="none" w:sz="0" w:space="0" w:color="auto"/>
        <w:bottom w:val="none" w:sz="0" w:space="0" w:color="auto"/>
        <w:right w:val="none" w:sz="0" w:space="0" w:color="auto"/>
      </w:divBdr>
    </w:div>
    <w:div w:id="754279427">
      <w:bodyDiv w:val="1"/>
      <w:marLeft w:val="0"/>
      <w:marRight w:val="0"/>
      <w:marTop w:val="0"/>
      <w:marBottom w:val="0"/>
      <w:divBdr>
        <w:top w:val="none" w:sz="0" w:space="0" w:color="auto"/>
        <w:left w:val="none" w:sz="0" w:space="0" w:color="auto"/>
        <w:bottom w:val="none" w:sz="0" w:space="0" w:color="auto"/>
        <w:right w:val="none" w:sz="0" w:space="0" w:color="auto"/>
      </w:divBdr>
    </w:div>
    <w:div w:id="754740985">
      <w:bodyDiv w:val="1"/>
      <w:marLeft w:val="0"/>
      <w:marRight w:val="0"/>
      <w:marTop w:val="0"/>
      <w:marBottom w:val="0"/>
      <w:divBdr>
        <w:top w:val="none" w:sz="0" w:space="0" w:color="auto"/>
        <w:left w:val="none" w:sz="0" w:space="0" w:color="auto"/>
        <w:bottom w:val="none" w:sz="0" w:space="0" w:color="auto"/>
        <w:right w:val="none" w:sz="0" w:space="0" w:color="auto"/>
      </w:divBdr>
    </w:div>
    <w:div w:id="754859935">
      <w:bodyDiv w:val="1"/>
      <w:marLeft w:val="0"/>
      <w:marRight w:val="0"/>
      <w:marTop w:val="0"/>
      <w:marBottom w:val="0"/>
      <w:divBdr>
        <w:top w:val="none" w:sz="0" w:space="0" w:color="auto"/>
        <w:left w:val="none" w:sz="0" w:space="0" w:color="auto"/>
        <w:bottom w:val="none" w:sz="0" w:space="0" w:color="auto"/>
        <w:right w:val="none" w:sz="0" w:space="0" w:color="auto"/>
      </w:divBdr>
    </w:div>
    <w:div w:id="754866062">
      <w:bodyDiv w:val="1"/>
      <w:marLeft w:val="0"/>
      <w:marRight w:val="0"/>
      <w:marTop w:val="0"/>
      <w:marBottom w:val="0"/>
      <w:divBdr>
        <w:top w:val="none" w:sz="0" w:space="0" w:color="auto"/>
        <w:left w:val="none" w:sz="0" w:space="0" w:color="auto"/>
        <w:bottom w:val="none" w:sz="0" w:space="0" w:color="auto"/>
        <w:right w:val="none" w:sz="0" w:space="0" w:color="auto"/>
      </w:divBdr>
    </w:div>
    <w:div w:id="755438939">
      <w:bodyDiv w:val="1"/>
      <w:marLeft w:val="0"/>
      <w:marRight w:val="0"/>
      <w:marTop w:val="0"/>
      <w:marBottom w:val="0"/>
      <w:divBdr>
        <w:top w:val="none" w:sz="0" w:space="0" w:color="auto"/>
        <w:left w:val="none" w:sz="0" w:space="0" w:color="auto"/>
        <w:bottom w:val="none" w:sz="0" w:space="0" w:color="auto"/>
        <w:right w:val="none" w:sz="0" w:space="0" w:color="auto"/>
      </w:divBdr>
    </w:div>
    <w:div w:id="755831314">
      <w:bodyDiv w:val="1"/>
      <w:marLeft w:val="0"/>
      <w:marRight w:val="0"/>
      <w:marTop w:val="0"/>
      <w:marBottom w:val="0"/>
      <w:divBdr>
        <w:top w:val="none" w:sz="0" w:space="0" w:color="auto"/>
        <w:left w:val="none" w:sz="0" w:space="0" w:color="auto"/>
        <w:bottom w:val="none" w:sz="0" w:space="0" w:color="auto"/>
        <w:right w:val="none" w:sz="0" w:space="0" w:color="auto"/>
      </w:divBdr>
    </w:div>
    <w:div w:id="756559220">
      <w:bodyDiv w:val="1"/>
      <w:marLeft w:val="0"/>
      <w:marRight w:val="0"/>
      <w:marTop w:val="0"/>
      <w:marBottom w:val="0"/>
      <w:divBdr>
        <w:top w:val="none" w:sz="0" w:space="0" w:color="auto"/>
        <w:left w:val="none" w:sz="0" w:space="0" w:color="auto"/>
        <w:bottom w:val="none" w:sz="0" w:space="0" w:color="auto"/>
        <w:right w:val="none" w:sz="0" w:space="0" w:color="auto"/>
      </w:divBdr>
    </w:div>
    <w:div w:id="757095230">
      <w:bodyDiv w:val="1"/>
      <w:marLeft w:val="0"/>
      <w:marRight w:val="0"/>
      <w:marTop w:val="0"/>
      <w:marBottom w:val="0"/>
      <w:divBdr>
        <w:top w:val="none" w:sz="0" w:space="0" w:color="auto"/>
        <w:left w:val="none" w:sz="0" w:space="0" w:color="auto"/>
        <w:bottom w:val="none" w:sz="0" w:space="0" w:color="auto"/>
        <w:right w:val="none" w:sz="0" w:space="0" w:color="auto"/>
      </w:divBdr>
    </w:div>
    <w:div w:id="757213773">
      <w:bodyDiv w:val="1"/>
      <w:marLeft w:val="0"/>
      <w:marRight w:val="0"/>
      <w:marTop w:val="0"/>
      <w:marBottom w:val="0"/>
      <w:divBdr>
        <w:top w:val="none" w:sz="0" w:space="0" w:color="auto"/>
        <w:left w:val="none" w:sz="0" w:space="0" w:color="auto"/>
        <w:bottom w:val="none" w:sz="0" w:space="0" w:color="auto"/>
        <w:right w:val="none" w:sz="0" w:space="0" w:color="auto"/>
      </w:divBdr>
    </w:div>
    <w:div w:id="757289772">
      <w:bodyDiv w:val="1"/>
      <w:marLeft w:val="0"/>
      <w:marRight w:val="0"/>
      <w:marTop w:val="0"/>
      <w:marBottom w:val="0"/>
      <w:divBdr>
        <w:top w:val="none" w:sz="0" w:space="0" w:color="auto"/>
        <w:left w:val="none" w:sz="0" w:space="0" w:color="auto"/>
        <w:bottom w:val="none" w:sz="0" w:space="0" w:color="auto"/>
        <w:right w:val="none" w:sz="0" w:space="0" w:color="auto"/>
      </w:divBdr>
    </w:div>
    <w:div w:id="757409152">
      <w:bodyDiv w:val="1"/>
      <w:marLeft w:val="0"/>
      <w:marRight w:val="0"/>
      <w:marTop w:val="0"/>
      <w:marBottom w:val="0"/>
      <w:divBdr>
        <w:top w:val="none" w:sz="0" w:space="0" w:color="auto"/>
        <w:left w:val="none" w:sz="0" w:space="0" w:color="auto"/>
        <w:bottom w:val="none" w:sz="0" w:space="0" w:color="auto"/>
        <w:right w:val="none" w:sz="0" w:space="0" w:color="auto"/>
      </w:divBdr>
    </w:div>
    <w:div w:id="757411384">
      <w:bodyDiv w:val="1"/>
      <w:marLeft w:val="0"/>
      <w:marRight w:val="0"/>
      <w:marTop w:val="0"/>
      <w:marBottom w:val="0"/>
      <w:divBdr>
        <w:top w:val="none" w:sz="0" w:space="0" w:color="auto"/>
        <w:left w:val="none" w:sz="0" w:space="0" w:color="auto"/>
        <w:bottom w:val="none" w:sz="0" w:space="0" w:color="auto"/>
        <w:right w:val="none" w:sz="0" w:space="0" w:color="auto"/>
      </w:divBdr>
    </w:div>
    <w:div w:id="757484844">
      <w:bodyDiv w:val="1"/>
      <w:marLeft w:val="0"/>
      <w:marRight w:val="0"/>
      <w:marTop w:val="0"/>
      <w:marBottom w:val="0"/>
      <w:divBdr>
        <w:top w:val="none" w:sz="0" w:space="0" w:color="auto"/>
        <w:left w:val="none" w:sz="0" w:space="0" w:color="auto"/>
        <w:bottom w:val="none" w:sz="0" w:space="0" w:color="auto"/>
        <w:right w:val="none" w:sz="0" w:space="0" w:color="auto"/>
      </w:divBdr>
    </w:div>
    <w:div w:id="757555611">
      <w:bodyDiv w:val="1"/>
      <w:marLeft w:val="0"/>
      <w:marRight w:val="0"/>
      <w:marTop w:val="0"/>
      <w:marBottom w:val="0"/>
      <w:divBdr>
        <w:top w:val="none" w:sz="0" w:space="0" w:color="auto"/>
        <w:left w:val="none" w:sz="0" w:space="0" w:color="auto"/>
        <w:bottom w:val="none" w:sz="0" w:space="0" w:color="auto"/>
        <w:right w:val="none" w:sz="0" w:space="0" w:color="auto"/>
      </w:divBdr>
    </w:div>
    <w:div w:id="758209904">
      <w:bodyDiv w:val="1"/>
      <w:marLeft w:val="0"/>
      <w:marRight w:val="0"/>
      <w:marTop w:val="0"/>
      <w:marBottom w:val="0"/>
      <w:divBdr>
        <w:top w:val="none" w:sz="0" w:space="0" w:color="auto"/>
        <w:left w:val="none" w:sz="0" w:space="0" w:color="auto"/>
        <w:bottom w:val="none" w:sz="0" w:space="0" w:color="auto"/>
        <w:right w:val="none" w:sz="0" w:space="0" w:color="auto"/>
      </w:divBdr>
    </w:div>
    <w:div w:id="759062676">
      <w:bodyDiv w:val="1"/>
      <w:marLeft w:val="0"/>
      <w:marRight w:val="0"/>
      <w:marTop w:val="0"/>
      <w:marBottom w:val="0"/>
      <w:divBdr>
        <w:top w:val="none" w:sz="0" w:space="0" w:color="auto"/>
        <w:left w:val="none" w:sz="0" w:space="0" w:color="auto"/>
        <w:bottom w:val="none" w:sz="0" w:space="0" w:color="auto"/>
        <w:right w:val="none" w:sz="0" w:space="0" w:color="auto"/>
      </w:divBdr>
    </w:div>
    <w:div w:id="759257634">
      <w:bodyDiv w:val="1"/>
      <w:marLeft w:val="0"/>
      <w:marRight w:val="0"/>
      <w:marTop w:val="0"/>
      <w:marBottom w:val="0"/>
      <w:divBdr>
        <w:top w:val="none" w:sz="0" w:space="0" w:color="auto"/>
        <w:left w:val="none" w:sz="0" w:space="0" w:color="auto"/>
        <w:bottom w:val="none" w:sz="0" w:space="0" w:color="auto"/>
        <w:right w:val="none" w:sz="0" w:space="0" w:color="auto"/>
      </w:divBdr>
    </w:div>
    <w:div w:id="759721250">
      <w:bodyDiv w:val="1"/>
      <w:marLeft w:val="0"/>
      <w:marRight w:val="0"/>
      <w:marTop w:val="0"/>
      <w:marBottom w:val="0"/>
      <w:divBdr>
        <w:top w:val="none" w:sz="0" w:space="0" w:color="auto"/>
        <w:left w:val="none" w:sz="0" w:space="0" w:color="auto"/>
        <w:bottom w:val="none" w:sz="0" w:space="0" w:color="auto"/>
        <w:right w:val="none" w:sz="0" w:space="0" w:color="auto"/>
      </w:divBdr>
    </w:div>
    <w:div w:id="760418307">
      <w:bodyDiv w:val="1"/>
      <w:marLeft w:val="0"/>
      <w:marRight w:val="0"/>
      <w:marTop w:val="0"/>
      <w:marBottom w:val="0"/>
      <w:divBdr>
        <w:top w:val="none" w:sz="0" w:space="0" w:color="auto"/>
        <w:left w:val="none" w:sz="0" w:space="0" w:color="auto"/>
        <w:bottom w:val="none" w:sz="0" w:space="0" w:color="auto"/>
        <w:right w:val="none" w:sz="0" w:space="0" w:color="auto"/>
      </w:divBdr>
    </w:div>
    <w:div w:id="760486011">
      <w:bodyDiv w:val="1"/>
      <w:marLeft w:val="0"/>
      <w:marRight w:val="0"/>
      <w:marTop w:val="0"/>
      <w:marBottom w:val="0"/>
      <w:divBdr>
        <w:top w:val="none" w:sz="0" w:space="0" w:color="auto"/>
        <w:left w:val="none" w:sz="0" w:space="0" w:color="auto"/>
        <w:bottom w:val="none" w:sz="0" w:space="0" w:color="auto"/>
        <w:right w:val="none" w:sz="0" w:space="0" w:color="auto"/>
      </w:divBdr>
    </w:div>
    <w:div w:id="761755478">
      <w:bodyDiv w:val="1"/>
      <w:marLeft w:val="0"/>
      <w:marRight w:val="0"/>
      <w:marTop w:val="0"/>
      <w:marBottom w:val="0"/>
      <w:divBdr>
        <w:top w:val="none" w:sz="0" w:space="0" w:color="auto"/>
        <w:left w:val="none" w:sz="0" w:space="0" w:color="auto"/>
        <w:bottom w:val="none" w:sz="0" w:space="0" w:color="auto"/>
        <w:right w:val="none" w:sz="0" w:space="0" w:color="auto"/>
      </w:divBdr>
    </w:div>
    <w:div w:id="762531886">
      <w:bodyDiv w:val="1"/>
      <w:marLeft w:val="0"/>
      <w:marRight w:val="0"/>
      <w:marTop w:val="0"/>
      <w:marBottom w:val="0"/>
      <w:divBdr>
        <w:top w:val="none" w:sz="0" w:space="0" w:color="auto"/>
        <w:left w:val="none" w:sz="0" w:space="0" w:color="auto"/>
        <w:bottom w:val="none" w:sz="0" w:space="0" w:color="auto"/>
        <w:right w:val="none" w:sz="0" w:space="0" w:color="auto"/>
      </w:divBdr>
    </w:div>
    <w:div w:id="762799552">
      <w:bodyDiv w:val="1"/>
      <w:marLeft w:val="0"/>
      <w:marRight w:val="0"/>
      <w:marTop w:val="0"/>
      <w:marBottom w:val="0"/>
      <w:divBdr>
        <w:top w:val="none" w:sz="0" w:space="0" w:color="auto"/>
        <w:left w:val="none" w:sz="0" w:space="0" w:color="auto"/>
        <w:bottom w:val="none" w:sz="0" w:space="0" w:color="auto"/>
        <w:right w:val="none" w:sz="0" w:space="0" w:color="auto"/>
      </w:divBdr>
    </w:div>
    <w:div w:id="762917111">
      <w:bodyDiv w:val="1"/>
      <w:marLeft w:val="0"/>
      <w:marRight w:val="0"/>
      <w:marTop w:val="0"/>
      <w:marBottom w:val="0"/>
      <w:divBdr>
        <w:top w:val="none" w:sz="0" w:space="0" w:color="auto"/>
        <w:left w:val="none" w:sz="0" w:space="0" w:color="auto"/>
        <w:bottom w:val="none" w:sz="0" w:space="0" w:color="auto"/>
        <w:right w:val="none" w:sz="0" w:space="0" w:color="auto"/>
      </w:divBdr>
    </w:div>
    <w:div w:id="763188710">
      <w:bodyDiv w:val="1"/>
      <w:marLeft w:val="0"/>
      <w:marRight w:val="0"/>
      <w:marTop w:val="0"/>
      <w:marBottom w:val="0"/>
      <w:divBdr>
        <w:top w:val="none" w:sz="0" w:space="0" w:color="auto"/>
        <w:left w:val="none" w:sz="0" w:space="0" w:color="auto"/>
        <w:bottom w:val="none" w:sz="0" w:space="0" w:color="auto"/>
        <w:right w:val="none" w:sz="0" w:space="0" w:color="auto"/>
      </w:divBdr>
    </w:div>
    <w:div w:id="763259423">
      <w:bodyDiv w:val="1"/>
      <w:marLeft w:val="0"/>
      <w:marRight w:val="0"/>
      <w:marTop w:val="0"/>
      <w:marBottom w:val="0"/>
      <w:divBdr>
        <w:top w:val="none" w:sz="0" w:space="0" w:color="auto"/>
        <w:left w:val="none" w:sz="0" w:space="0" w:color="auto"/>
        <w:bottom w:val="none" w:sz="0" w:space="0" w:color="auto"/>
        <w:right w:val="none" w:sz="0" w:space="0" w:color="auto"/>
      </w:divBdr>
    </w:div>
    <w:div w:id="763572256">
      <w:bodyDiv w:val="1"/>
      <w:marLeft w:val="0"/>
      <w:marRight w:val="0"/>
      <w:marTop w:val="0"/>
      <w:marBottom w:val="0"/>
      <w:divBdr>
        <w:top w:val="none" w:sz="0" w:space="0" w:color="auto"/>
        <w:left w:val="none" w:sz="0" w:space="0" w:color="auto"/>
        <w:bottom w:val="none" w:sz="0" w:space="0" w:color="auto"/>
        <w:right w:val="none" w:sz="0" w:space="0" w:color="auto"/>
      </w:divBdr>
    </w:div>
    <w:div w:id="763964826">
      <w:bodyDiv w:val="1"/>
      <w:marLeft w:val="0"/>
      <w:marRight w:val="0"/>
      <w:marTop w:val="0"/>
      <w:marBottom w:val="0"/>
      <w:divBdr>
        <w:top w:val="none" w:sz="0" w:space="0" w:color="auto"/>
        <w:left w:val="none" w:sz="0" w:space="0" w:color="auto"/>
        <w:bottom w:val="none" w:sz="0" w:space="0" w:color="auto"/>
        <w:right w:val="none" w:sz="0" w:space="0" w:color="auto"/>
      </w:divBdr>
    </w:div>
    <w:div w:id="764034558">
      <w:bodyDiv w:val="1"/>
      <w:marLeft w:val="0"/>
      <w:marRight w:val="0"/>
      <w:marTop w:val="0"/>
      <w:marBottom w:val="0"/>
      <w:divBdr>
        <w:top w:val="none" w:sz="0" w:space="0" w:color="auto"/>
        <w:left w:val="none" w:sz="0" w:space="0" w:color="auto"/>
        <w:bottom w:val="none" w:sz="0" w:space="0" w:color="auto"/>
        <w:right w:val="none" w:sz="0" w:space="0" w:color="auto"/>
      </w:divBdr>
    </w:div>
    <w:div w:id="764150175">
      <w:bodyDiv w:val="1"/>
      <w:marLeft w:val="0"/>
      <w:marRight w:val="0"/>
      <w:marTop w:val="0"/>
      <w:marBottom w:val="0"/>
      <w:divBdr>
        <w:top w:val="none" w:sz="0" w:space="0" w:color="auto"/>
        <w:left w:val="none" w:sz="0" w:space="0" w:color="auto"/>
        <w:bottom w:val="none" w:sz="0" w:space="0" w:color="auto"/>
        <w:right w:val="none" w:sz="0" w:space="0" w:color="auto"/>
      </w:divBdr>
    </w:div>
    <w:div w:id="764300935">
      <w:bodyDiv w:val="1"/>
      <w:marLeft w:val="0"/>
      <w:marRight w:val="0"/>
      <w:marTop w:val="0"/>
      <w:marBottom w:val="0"/>
      <w:divBdr>
        <w:top w:val="none" w:sz="0" w:space="0" w:color="auto"/>
        <w:left w:val="none" w:sz="0" w:space="0" w:color="auto"/>
        <w:bottom w:val="none" w:sz="0" w:space="0" w:color="auto"/>
        <w:right w:val="none" w:sz="0" w:space="0" w:color="auto"/>
      </w:divBdr>
    </w:div>
    <w:div w:id="764502001">
      <w:bodyDiv w:val="1"/>
      <w:marLeft w:val="0"/>
      <w:marRight w:val="0"/>
      <w:marTop w:val="0"/>
      <w:marBottom w:val="0"/>
      <w:divBdr>
        <w:top w:val="none" w:sz="0" w:space="0" w:color="auto"/>
        <w:left w:val="none" w:sz="0" w:space="0" w:color="auto"/>
        <w:bottom w:val="none" w:sz="0" w:space="0" w:color="auto"/>
        <w:right w:val="none" w:sz="0" w:space="0" w:color="auto"/>
      </w:divBdr>
    </w:div>
    <w:div w:id="765350631">
      <w:bodyDiv w:val="1"/>
      <w:marLeft w:val="0"/>
      <w:marRight w:val="0"/>
      <w:marTop w:val="0"/>
      <w:marBottom w:val="0"/>
      <w:divBdr>
        <w:top w:val="none" w:sz="0" w:space="0" w:color="auto"/>
        <w:left w:val="none" w:sz="0" w:space="0" w:color="auto"/>
        <w:bottom w:val="none" w:sz="0" w:space="0" w:color="auto"/>
        <w:right w:val="none" w:sz="0" w:space="0" w:color="auto"/>
      </w:divBdr>
    </w:div>
    <w:div w:id="765689191">
      <w:bodyDiv w:val="1"/>
      <w:marLeft w:val="0"/>
      <w:marRight w:val="0"/>
      <w:marTop w:val="0"/>
      <w:marBottom w:val="0"/>
      <w:divBdr>
        <w:top w:val="none" w:sz="0" w:space="0" w:color="auto"/>
        <w:left w:val="none" w:sz="0" w:space="0" w:color="auto"/>
        <w:bottom w:val="none" w:sz="0" w:space="0" w:color="auto"/>
        <w:right w:val="none" w:sz="0" w:space="0" w:color="auto"/>
      </w:divBdr>
    </w:div>
    <w:div w:id="765921637">
      <w:bodyDiv w:val="1"/>
      <w:marLeft w:val="0"/>
      <w:marRight w:val="0"/>
      <w:marTop w:val="0"/>
      <w:marBottom w:val="0"/>
      <w:divBdr>
        <w:top w:val="none" w:sz="0" w:space="0" w:color="auto"/>
        <w:left w:val="none" w:sz="0" w:space="0" w:color="auto"/>
        <w:bottom w:val="none" w:sz="0" w:space="0" w:color="auto"/>
        <w:right w:val="none" w:sz="0" w:space="0" w:color="auto"/>
      </w:divBdr>
    </w:div>
    <w:div w:id="766921050">
      <w:bodyDiv w:val="1"/>
      <w:marLeft w:val="0"/>
      <w:marRight w:val="0"/>
      <w:marTop w:val="0"/>
      <w:marBottom w:val="0"/>
      <w:divBdr>
        <w:top w:val="none" w:sz="0" w:space="0" w:color="auto"/>
        <w:left w:val="none" w:sz="0" w:space="0" w:color="auto"/>
        <w:bottom w:val="none" w:sz="0" w:space="0" w:color="auto"/>
        <w:right w:val="none" w:sz="0" w:space="0" w:color="auto"/>
      </w:divBdr>
    </w:div>
    <w:div w:id="766925802">
      <w:bodyDiv w:val="1"/>
      <w:marLeft w:val="0"/>
      <w:marRight w:val="0"/>
      <w:marTop w:val="0"/>
      <w:marBottom w:val="0"/>
      <w:divBdr>
        <w:top w:val="none" w:sz="0" w:space="0" w:color="auto"/>
        <w:left w:val="none" w:sz="0" w:space="0" w:color="auto"/>
        <w:bottom w:val="none" w:sz="0" w:space="0" w:color="auto"/>
        <w:right w:val="none" w:sz="0" w:space="0" w:color="auto"/>
      </w:divBdr>
    </w:div>
    <w:div w:id="768235768">
      <w:bodyDiv w:val="1"/>
      <w:marLeft w:val="0"/>
      <w:marRight w:val="0"/>
      <w:marTop w:val="0"/>
      <w:marBottom w:val="0"/>
      <w:divBdr>
        <w:top w:val="none" w:sz="0" w:space="0" w:color="auto"/>
        <w:left w:val="none" w:sz="0" w:space="0" w:color="auto"/>
        <w:bottom w:val="none" w:sz="0" w:space="0" w:color="auto"/>
        <w:right w:val="none" w:sz="0" w:space="0" w:color="auto"/>
      </w:divBdr>
    </w:div>
    <w:div w:id="768626978">
      <w:bodyDiv w:val="1"/>
      <w:marLeft w:val="0"/>
      <w:marRight w:val="0"/>
      <w:marTop w:val="0"/>
      <w:marBottom w:val="0"/>
      <w:divBdr>
        <w:top w:val="none" w:sz="0" w:space="0" w:color="auto"/>
        <w:left w:val="none" w:sz="0" w:space="0" w:color="auto"/>
        <w:bottom w:val="none" w:sz="0" w:space="0" w:color="auto"/>
        <w:right w:val="none" w:sz="0" w:space="0" w:color="auto"/>
      </w:divBdr>
    </w:div>
    <w:div w:id="769468919">
      <w:bodyDiv w:val="1"/>
      <w:marLeft w:val="0"/>
      <w:marRight w:val="0"/>
      <w:marTop w:val="0"/>
      <w:marBottom w:val="0"/>
      <w:divBdr>
        <w:top w:val="none" w:sz="0" w:space="0" w:color="auto"/>
        <w:left w:val="none" w:sz="0" w:space="0" w:color="auto"/>
        <w:bottom w:val="none" w:sz="0" w:space="0" w:color="auto"/>
        <w:right w:val="none" w:sz="0" w:space="0" w:color="auto"/>
      </w:divBdr>
    </w:div>
    <w:div w:id="769859869">
      <w:bodyDiv w:val="1"/>
      <w:marLeft w:val="0"/>
      <w:marRight w:val="0"/>
      <w:marTop w:val="0"/>
      <w:marBottom w:val="0"/>
      <w:divBdr>
        <w:top w:val="none" w:sz="0" w:space="0" w:color="auto"/>
        <w:left w:val="none" w:sz="0" w:space="0" w:color="auto"/>
        <w:bottom w:val="none" w:sz="0" w:space="0" w:color="auto"/>
        <w:right w:val="none" w:sz="0" w:space="0" w:color="auto"/>
      </w:divBdr>
    </w:div>
    <w:div w:id="770276299">
      <w:bodyDiv w:val="1"/>
      <w:marLeft w:val="0"/>
      <w:marRight w:val="0"/>
      <w:marTop w:val="0"/>
      <w:marBottom w:val="0"/>
      <w:divBdr>
        <w:top w:val="none" w:sz="0" w:space="0" w:color="auto"/>
        <w:left w:val="none" w:sz="0" w:space="0" w:color="auto"/>
        <w:bottom w:val="none" w:sz="0" w:space="0" w:color="auto"/>
        <w:right w:val="none" w:sz="0" w:space="0" w:color="auto"/>
      </w:divBdr>
    </w:div>
    <w:div w:id="770591095">
      <w:bodyDiv w:val="1"/>
      <w:marLeft w:val="0"/>
      <w:marRight w:val="0"/>
      <w:marTop w:val="0"/>
      <w:marBottom w:val="0"/>
      <w:divBdr>
        <w:top w:val="none" w:sz="0" w:space="0" w:color="auto"/>
        <w:left w:val="none" w:sz="0" w:space="0" w:color="auto"/>
        <w:bottom w:val="none" w:sz="0" w:space="0" w:color="auto"/>
        <w:right w:val="none" w:sz="0" w:space="0" w:color="auto"/>
      </w:divBdr>
    </w:div>
    <w:div w:id="770592511">
      <w:bodyDiv w:val="1"/>
      <w:marLeft w:val="0"/>
      <w:marRight w:val="0"/>
      <w:marTop w:val="0"/>
      <w:marBottom w:val="0"/>
      <w:divBdr>
        <w:top w:val="none" w:sz="0" w:space="0" w:color="auto"/>
        <w:left w:val="none" w:sz="0" w:space="0" w:color="auto"/>
        <w:bottom w:val="none" w:sz="0" w:space="0" w:color="auto"/>
        <w:right w:val="none" w:sz="0" w:space="0" w:color="auto"/>
      </w:divBdr>
    </w:div>
    <w:div w:id="770859749">
      <w:bodyDiv w:val="1"/>
      <w:marLeft w:val="0"/>
      <w:marRight w:val="0"/>
      <w:marTop w:val="0"/>
      <w:marBottom w:val="0"/>
      <w:divBdr>
        <w:top w:val="none" w:sz="0" w:space="0" w:color="auto"/>
        <w:left w:val="none" w:sz="0" w:space="0" w:color="auto"/>
        <w:bottom w:val="none" w:sz="0" w:space="0" w:color="auto"/>
        <w:right w:val="none" w:sz="0" w:space="0" w:color="auto"/>
      </w:divBdr>
    </w:div>
    <w:div w:id="771320659">
      <w:bodyDiv w:val="1"/>
      <w:marLeft w:val="0"/>
      <w:marRight w:val="0"/>
      <w:marTop w:val="0"/>
      <w:marBottom w:val="0"/>
      <w:divBdr>
        <w:top w:val="none" w:sz="0" w:space="0" w:color="auto"/>
        <w:left w:val="none" w:sz="0" w:space="0" w:color="auto"/>
        <w:bottom w:val="none" w:sz="0" w:space="0" w:color="auto"/>
        <w:right w:val="none" w:sz="0" w:space="0" w:color="auto"/>
      </w:divBdr>
    </w:div>
    <w:div w:id="771587875">
      <w:bodyDiv w:val="1"/>
      <w:marLeft w:val="0"/>
      <w:marRight w:val="0"/>
      <w:marTop w:val="0"/>
      <w:marBottom w:val="0"/>
      <w:divBdr>
        <w:top w:val="none" w:sz="0" w:space="0" w:color="auto"/>
        <w:left w:val="none" w:sz="0" w:space="0" w:color="auto"/>
        <w:bottom w:val="none" w:sz="0" w:space="0" w:color="auto"/>
        <w:right w:val="none" w:sz="0" w:space="0" w:color="auto"/>
      </w:divBdr>
    </w:div>
    <w:div w:id="772172069">
      <w:bodyDiv w:val="1"/>
      <w:marLeft w:val="0"/>
      <w:marRight w:val="0"/>
      <w:marTop w:val="0"/>
      <w:marBottom w:val="0"/>
      <w:divBdr>
        <w:top w:val="none" w:sz="0" w:space="0" w:color="auto"/>
        <w:left w:val="none" w:sz="0" w:space="0" w:color="auto"/>
        <w:bottom w:val="none" w:sz="0" w:space="0" w:color="auto"/>
        <w:right w:val="none" w:sz="0" w:space="0" w:color="auto"/>
      </w:divBdr>
    </w:div>
    <w:div w:id="772436537">
      <w:bodyDiv w:val="1"/>
      <w:marLeft w:val="0"/>
      <w:marRight w:val="0"/>
      <w:marTop w:val="0"/>
      <w:marBottom w:val="0"/>
      <w:divBdr>
        <w:top w:val="none" w:sz="0" w:space="0" w:color="auto"/>
        <w:left w:val="none" w:sz="0" w:space="0" w:color="auto"/>
        <w:bottom w:val="none" w:sz="0" w:space="0" w:color="auto"/>
        <w:right w:val="none" w:sz="0" w:space="0" w:color="auto"/>
      </w:divBdr>
    </w:div>
    <w:div w:id="773013390">
      <w:bodyDiv w:val="1"/>
      <w:marLeft w:val="0"/>
      <w:marRight w:val="0"/>
      <w:marTop w:val="0"/>
      <w:marBottom w:val="0"/>
      <w:divBdr>
        <w:top w:val="none" w:sz="0" w:space="0" w:color="auto"/>
        <w:left w:val="none" w:sz="0" w:space="0" w:color="auto"/>
        <w:bottom w:val="none" w:sz="0" w:space="0" w:color="auto"/>
        <w:right w:val="none" w:sz="0" w:space="0" w:color="auto"/>
      </w:divBdr>
    </w:div>
    <w:div w:id="773091006">
      <w:bodyDiv w:val="1"/>
      <w:marLeft w:val="0"/>
      <w:marRight w:val="0"/>
      <w:marTop w:val="0"/>
      <w:marBottom w:val="0"/>
      <w:divBdr>
        <w:top w:val="none" w:sz="0" w:space="0" w:color="auto"/>
        <w:left w:val="none" w:sz="0" w:space="0" w:color="auto"/>
        <w:bottom w:val="none" w:sz="0" w:space="0" w:color="auto"/>
        <w:right w:val="none" w:sz="0" w:space="0" w:color="auto"/>
      </w:divBdr>
    </w:div>
    <w:div w:id="773750065">
      <w:bodyDiv w:val="1"/>
      <w:marLeft w:val="0"/>
      <w:marRight w:val="0"/>
      <w:marTop w:val="0"/>
      <w:marBottom w:val="0"/>
      <w:divBdr>
        <w:top w:val="none" w:sz="0" w:space="0" w:color="auto"/>
        <w:left w:val="none" w:sz="0" w:space="0" w:color="auto"/>
        <w:bottom w:val="none" w:sz="0" w:space="0" w:color="auto"/>
        <w:right w:val="none" w:sz="0" w:space="0" w:color="auto"/>
      </w:divBdr>
    </w:div>
    <w:div w:id="774053758">
      <w:bodyDiv w:val="1"/>
      <w:marLeft w:val="0"/>
      <w:marRight w:val="0"/>
      <w:marTop w:val="0"/>
      <w:marBottom w:val="0"/>
      <w:divBdr>
        <w:top w:val="none" w:sz="0" w:space="0" w:color="auto"/>
        <w:left w:val="none" w:sz="0" w:space="0" w:color="auto"/>
        <w:bottom w:val="none" w:sz="0" w:space="0" w:color="auto"/>
        <w:right w:val="none" w:sz="0" w:space="0" w:color="auto"/>
      </w:divBdr>
    </w:div>
    <w:div w:id="774712647">
      <w:bodyDiv w:val="1"/>
      <w:marLeft w:val="0"/>
      <w:marRight w:val="0"/>
      <w:marTop w:val="0"/>
      <w:marBottom w:val="0"/>
      <w:divBdr>
        <w:top w:val="none" w:sz="0" w:space="0" w:color="auto"/>
        <w:left w:val="none" w:sz="0" w:space="0" w:color="auto"/>
        <w:bottom w:val="none" w:sz="0" w:space="0" w:color="auto"/>
        <w:right w:val="none" w:sz="0" w:space="0" w:color="auto"/>
      </w:divBdr>
    </w:div>
    <w:div w:id="774786057">
      <w:bodyDiv w:val="1"/>
      <w:marLeft w:val="0"/>
      <w:marRight w:val="0"/>
      <w:marTop w:val="0"/>
      <w:marBottom w:val="0"/>
      <w:divBdr>
        <w:top w:val="none" w:sz="0" w:space="0" w:color="auto"/>
        <w:left w:val="none" w:sz="0" w:space="0" w:color="auto"/>
        <w:bottom w:val="none" w:sz="0" w:space="0" w:color="auto"/>
        <w:right w:val="none" w:sz="0" w:space="0" w:color="auto"/>
      </w:divBdr>
    </w:div>
    <w:div w:id="775298251">
      <w:bodyDiv w:val="1"/>
      <w:marLeft w:val="0"/>
      <w:marRight w:val="0"/>
      <w:marTop w:val="0"/>
      <w:marBottom w:val="0"/>
      <w:divBdr>
        <w:top w:val="none" w:sz="0" w:space="0" w:color="auto"/>
        <w:left w:val="none" w:sz="0" w:space="0" w:color="auto"/>
        <w:bottom w:val="none" w:sz="0" w:space="0" w:color="auto"/>
        <w:right w:val="none" w:sz="0" w:space="0" w:color="auto"/>
      </w:divBdr>
      <w:divsChild>
        <w:div w:id="18512789">
          <w:marLeft w:val="480"/>
          <w:marRight w:val="0"/>
          <w:marTop w:val="0"/>
          <w:marBottom w:val="0"/>
          <w:divBdr>
            <w:top w:val="none" w:sz="0" w:space="0" w:color="auto"/>
            <w:left w:val="none" w:sz="0" w:space="0" w:color="auto"/>
            <w:bottom w:val="none" w:sz="0" w:space="0" w:color="auto"/>
            <w:right w:val="none" w:sz="0" w:space="0" w:color="auto"/>
          </w:divBdr>
        </w:div>
        <w:div w:id="35281083">
          <w:marLeft w:val="480"/>
          <w:marRight w:val="0"/>
          <w:marTop w:val="0"/>
          <w:marBottom w:val="0"/>
          <w:divBdr>
            <w:top w:val="none" w:sz="0" w:space="0" w:color="auto"/>
            <w:left w:val="none" w:sz="0" w:space="0" w:color="auto"/>
            <w:bottom w:val="none" w:sz="0" w:space="0" w:color="auto"/>
            <w:right w:val="none" w:sz="0" w:space="0" w:color="auto"/>
          </w:divBdr>
        </w:div>
        <w:div w:id="80834688">
          <w:marLeft w:val="480"/>
          <w:marRight w:val="0"/>
          <w:marTop w:val="0"/>
          <w:marBottom w:val="0"/>
          <w:divBdr>
            <w:top w:val="none" w:sz="0" w:space="0" w:color="auto"/>
            <w:left w:val="none" w:sz="0" w:space="0" w:color="auto"/>
            <w:bottom w:val="none" w:sz="0" w:space="0" w:color="auto"/>
            <w:right w:val="none" w:sz="0" w:space="0" w:color="auto"/>
          </w:divBdr>
        </w:div>
        <w:div w:id="90859952">
          <w:marLeft w:val="480"/>
          <w:marRight w:val="0"/>
          <w:marTop w:val="0"/>
          <w:marBottom w:val="0"/>
          <w:divBdr>
            <w:top w:val="none" w:sz="0" w:space="0" w:color="auto"/>
            <w:left w:val="none" w:sz="0" w:space="0" w:color="auto"/>
            <w:bottom w:val="none" w:sz="0" w:space="0" w:color="auto"/>
            <w:right w:val="none" w:sz="0" w:space="0" w:color="auto"/>
          </w:divBdr>
        </w:div>
        <w:div w:id="128323262">
          <w:marLeft w:val="480"/>
          <w:marRight w:val="0"/>
          <w:marTop w:val="0"/>
          <w:marBottom w:val="0"/>
          <w:divBdr>
            <w:top w:val="none" w:sz="0" w:space="0" w:color="auto"/>
            <w:left w:val="none" w:sz="0" w:space="0" w:color="auto"/>
            <w:bottom w:val="none" w:sz="0" w:space="0" w:color="auto"/>
            <w:right w:val="none" w:sz="0" w:space="0" w:color="auto"/>
          </w:divBdr>
        </w:div>
        <w:div w:id="129517143">
          <w:marLeft w:val="480"/>
          <w:marRight w:val="0"/>
          <w:marTop w:val="0"/>
          <w:marBottom w:val="0"/>
          <w:divBdr>
            <w:top w:val="none" w:sz="0" w:space="0" w:color="auto"/>
            <w:left w:val="none" w:sz="0" w:space="0" w:color="auto"/>
            <w:bottom w:val="none" w:sz="0" w:space="0" w:color="auto"/>
            <w:right w:val="none" w:sz="0" w:space="0" w:color="auto"/>
          </w:divBdr>
        </w:div>
        <w:div w:id="131675105">
          <w:marLeft w:val="480"/>
          <w:marRight w:val="0"/>
          <w:marTop w:val="0"/>
          <w:marBottom w:val="0"/>
          <w:divBdr>
            <w:top w:val="none" w:sz="0" w:space="0" w:color="auto"/>
            <w:left w:val="none" w:sz="0" w:space="0" w:color="auto"/>
            <w:bottom w:val="none" w:sz="0" w:space="0" w:color="auto"/>
            <w:right w:val="none" w:sz="0" w:space="0" w:color="auto"/>
          </w:divBdr>
        </w:div>
        <w:div w:id="138308739">
          <w:marLeft w:val="480"/>
          <w:marRight w:val="0"/>
          <w:marTop w:val="0"/>
          <w:marBottom w:val="0"/>
          <w:divBdr>
            <w:top w:val="none" w:sz="0" w:space="0" w:color="auto"/>
            <w:left w:val="none" w:sz="0" w:space="0" w:color="auto"/>
            <w:bottom w:val="none" w:sz="0" w:space="0" w:color="auto"/>
            <w:right w:val="none" w:sz="0" w:space="0" w:color="auto"/>
          </w:divBdr>
        </w:div>
        <w:div w:id="158813184">
          <w:marLeft w:val="480"/>
          <w:marRight w:val="0"/>
          <w:marTop w:val="0"/>
          <w:marBottom w:val="0"/>
          <w:divBdr>
            <w:top w:val="none" w:sz="0" w:space="0" w:color="auto"/>
            <w:left w:val="none" w:sz="0" w:space="0" w:color="auto"/>
            <w:bottom w:val="none" w:sz="0" w:space="0" w:color="auto"/>
            <w:right w:val="none" w:sz="0" w:space="0" w:color="auto"/>
          </w:divBdr>
        </w:div>
        <w:div w:id="166139734">
          <w:marLeft w:val="480"/>
          <w:marRight w:val="0"/>
          <w:marTop w:val="0"/>
          <w:marBottom w:val="0"/>
          <w:divBdr>
            <w:top w:val="none" w:sz="0" w:space="0" w:color="auto"/>
            <w:left w:val="none" w:sz="0" w:space="0" w:color="auto"/>
            <w:bottom w:val="none" w:sz="0" w:space="0" w:color="auto"/>
            <w:right w:val="none" w:sz="0" w:space="0" w:color="auto"/>
          </w:divBdr>
        </w:div>
        <w:div w:id="187526242">
          <w:marLeft w:val="480"/>
          <w:marRight w:val="0"/>
          <w:marTop w:val="0"/>
          <w:marBottom w:val="0"/>
          <w:divBdr>
            <w:top w:val="none" w:sz="0" w:space="0" w:color="auto"/>
            <w:left w:val="none" w:sz="0" w:space="0" w:color="auto"/>
            <w:bottom w:val="none" w:sz="0" w:space="0" w:color="auto"/>
            <w:right w:val="none" w:sz="0" w:space="0" w:color="auto"/>
          </w:divBdr>
        </w:div>
        <w:div w:id="210382335">
          <w:marLeft w:val="480"/>
          <w:marRight w:val="0"/>
          <w:marTop w:val="0"/>
          <w:marBottom w:val="0"/>
          <w:divBdr>
            <w:top w:val="none" w:sz="0" w:space="0" w:color="auto"/>
            <w:left w:val="none" w:sz="0" w:space="0" w:color="auto"/>
            <w:bottom w:val="none" w:sz="0" w:space="0" w:color="auto"/>
            <w:right w:val="none" w:sz="0" w:space="0" w:color="auto"/>
          </w:divBdr>
        </w:div>
        <w:div w:id="238953538">
          <w:marLeft w:val="480"/>
          <w:marRight w:val="0"/>
          <w:marTop w:val="0"/>
          <w:marBottom w:val="0"/>
          <w:divBdr>
            <w:top w:val="none" w:sz="0" w:space="0" w:color="auto"/>
            <w:left w:val="none" w:sz="0" w:space="0" w:color="auto"/>
            <w:bottom w:val="none" w:sz="0" w:space="0" w:color="auto"/>
            <w:right w:val="none" w:sz="0" w:space="0" w:color="auto"/>
          </w:divBdr>
        </w:div>
        <w:div w:id="240217606">
          <w:marLeft w:val="480"/>
          <w:marRight w:val="0"/>
          <w:marTop w:val="0"/>
          <w:marBottom w:val="0"/>
          <w:divBdr>
            <w:top w:val="none" w:sz="0" w:space="0" w:color="auto"/>
            <w:left w:val="none" w:sz="0" w:space="0" w:color="auto"/>
            <w:bottom w:val="none" w:sz="0" w:space="0" w:color="auto"/>
            <w:right w:val="none" w:sz="0" w:space="0" w:color="auto"/>
          </w:divBdr>
        </w:div>
        <w:div w:id="270430350">
          <w:marLeft w:val="480"/>
          <w:marRight w:val="0"/>
          <w:marTop w:val="0"/>
          <w:marBottom w:val="0"/>
          <w:divBdr>
            <w:top w:val="none" w:sz="0" w:space="0" w:color="auto"/>
            <w:left w:val="none" w:sz="0" w:space="0" w:color="auto"/>
            <w:bottom w:val="none" w:sz="0" w:space="0" w:color="auto"/>
            <w:right w:val="none" w:sz="0" w:space="0" w:color="auto"/>
          </w:divBdr>
        </w:div>
        <w:div w:id="282927680">
          <w:marLeft w:val="480"/>
          <w:marRight w:val="0"/>
          <w:marTop w:val="0"/>
          <w:marBottom w:val="0"/>
          <w:divBdr>
            <w:top w:val="none" w:sz="0" w:space="0" w:color="auto"/>
            <w:left w:val="none" w:sz="0" w:space="0" w:color="auto"/>
            <w:bottom w:val="none" w:sz="0" w:space="0" w:color="auto"/>
            <w:right w:val="none" w:sz="0" w:space="0" w:color="auto"/>
          </w:divBdr>
        </w:div>
        <w:div w:id="283970383">
          <w:marLeft w:val="480"/>
          <w:marRight w:val="0"/>
          <w:marTop w:val="0"/>
          <w:marBottom w:val="0"/>
          <w:divBdr>
            <w:top w:val="none" w:sz="0" w:space="0" w:color="auto"/>
            <w:left w:val="none" w:sz="0" w:space="0" w:color="auto"/>
            <w:bottom w:val="none" w:sz="0" w:space="0" w:color="auto"/>
            <w:right w:val="none" w:sz="0" w:space="0" w:color="auto"/>
          </w:divBdr>
        </w:div>
        <w:div w:id="291179232">
          <w:marLeft w:val="480"/>
          <w:marRight w:val="0"/>
          <w:marTop w:val="0"/>
          <w:marBottom w:val="0"/>
          <w:divBdr>
            <w:top w:val="none" w:sz="0" w:space="0" w:color="auto"/>
            <w:left w:val="none" w:sz="0" w:space="0" w:color="auto"/>
            <w:bottom w:val="none" w:sz="0" w:space="0" w:color="auto"/>
            <w:right w:val="none" w:sz="0" w:space="0" w:color="auto"/>
          </w:divBdr>
        </w:div>
        <w:div w:id="299699276">
          <w:marLeft w:val="480"/>
          <w:marRight w:val="0"/>
          <w:marTop w:val="0"/>
          <w:marBottom w:val="0"/>
          <w:divBdr>
            <w:top w:val="none" w:sz="0" w:space="0" w:color="auto"/>
            <w:left w:val="none" w:sz="0" w:space="0" w:color="auto"/>
            <w:bottom w:val="none" w:sz="0" w:space="0" w:color="auto"/>
            <w:right w:val="none" w:sz="0" w:space="0" w:color="auto"/>
          </w:divBdr>
        </w:div>
        <w:div w:id="310258561">
          <w:marLeft w:val="480"/>
          <w:marRight w:val="0"/>
          <w:marTop w:val="0"/>
          <w:marBottom w:val="0"/>
          <w:divBdr>
            <w:top w:val="none" w:sz="0" w:space="0" w:color="auto"/>
            <w:left w:val="none" w:sz="0" w:space="0" w:color="auto"/>
            <w:bottom w:val="none" w:sz="0" w:space="0" w:color="auto"/>
            <w:right w:val="none" w:sz="0" w:space="0" w:color="auto"/>
          </w:divBdr>
        </w:div>
        <w:div w:id="376440995">
          <w:marLeft w:val="480"/>
          <w:marRight w:val="0"/>
          <w:marTop w:val="0"/>
          <w:marBottom w:val="0"/>
          <w:divBdr>
            <w:top w:val="none" w:sz="0" w:space="0" w:color="auto"/>
            <w:left w:val="none" w:sz="0" w:space="0" w:color="auto"/>
            <w:bottom w:val="none" w:sz="0" w:space="0" w:color="auto"/>
            <w:right w:val="none" w:sz="0" w:space="0" w:color="auto"/>
          </w:divBdr>
        </w:div>
        <w:div w:id="389769259">
          <w:marLeft w:val="480"/>
          <w:marRight w:val="0"/>
          <w:marTop w:val="0"/>
          <w:marBottom w:val="0"/>
          <w:divBdr>
            <w:top w:val="none" w:sz="0" w:space="0" w:color="auto"/>
            <w:left w:val="none" w:sz="0" w:space="0" w:color="auto"/>
            <w:bottom w:val="none" w:sz="0" w:space="0" w:color="auto"/>
            <w:right w:val="none" w:sz="0" w:space="0" w:color="auto"/>
          </w:divBdr>
        </w:div>
        <w:div w:id="441874761">
          <w:marLeft w:val="480"/>
          <w:marRight w:val="0"/>
          <w:marTop w:val="0"/>
          <w:marBottom w:val="0"/>
          <w:divBdr>
            <w:top w:val="none" w:sz="0" w:space="0" w:color="auto"/>
            <w:left w:val="none" w:sz="0" w:space="0" w:color="auto"/>
            <w:bottom w:val="none" w:sz="0" w:space="0" w:color="auto"/>
            <w:right w:val="none" w:sz="0" w:space="0" w:color="auto"/>
          </w:divBdr>
        </w:div>
        <w:div w:id="444272617">
          <w:marLeft w:val="480"/>
          <w:marRight w:val="0"/>
          <w:marTop w:val="0"/>
          <w:marBottom w:val="0"/>
          <w:divBdr>
            <w:top w:val="none" w:sz="0" w:space="0" w:color="auto"/>
            <w:left w:val="none" w:sz="0" w:space="0" w:color="auto"/>
            <w:bottom w:val="none" w:sz="0" w:space="0" w:color="auto"/>
            <w:right w:val="none" w:sz="0" w:space="0" w:color="auto"/>
          </w:divBdr>
        </w:div>
        <w:div w:id="508178236">
          <w:marLeft w:val="480"/>
          <w:marRight w:val="0"/>
          <w:marTop w:val="0"/>
          <w:marBottom w:val="0"/>
          <w:divBdr>
            <w:top w:val="none" w:sz="0" w:space="0" w:color="auto"/>
            <w:left w:val="none" w:sz="0" w:space="0" w:color="auto"/>
            <w:bottom w:val="none" w:sz="0" w:space="0" w:color="auto"/>
            <w:right w:val="none" w:sz="0" w:space="0" w:color="auto"/>
          </w:divBdr>
        </w:div>
        <w:div w:id="571812909">
          <w:marLeft w:val="480"/>
          <w:marRight w:val="0"/>
          <w:marTop w:val="0"/>
          <w:marBottom w:val="0"/>
          <w:divBdr>
            <w:top w:val="none" w:sz="0" w:space="0" w:color="auto"/>
            <w:left w:val="none" w:sz="0" w:space="0" w:color="auto"/>
            <w:bottom w:val="none" w:sz="0" w:space="0" w:color="auto"/>
            <w:right w:val="none" w:sz="0" w:space="0" w:color="auto"/>
          </w:divBdr>
        </w:div>
        <w:div w:id="776213971">
          <w:marLeft w:val="480"/>
          <w:marRight w:val="0"/>
          <w:marTop w:val="0"/>
          <w:marBottom w:val="0"/>
          <w:divBdr>
            <w:top w:val="none" w:sz="0" w:space="0" w:color="auto"/>
            <w:left w:val="none" w:sz="0" w:space="0" w:color="auto"/>
            <w:bottom w:val="none" w:sz="0" w:space="0" w:color="auto"/>
            <w:right w:val="none" w:sz="0" w:space="0" w:color="auto"/>
          </w:divBdr>
        </w:div>
        <w:div w:id="783306494">
          <w:marLeft w:val="480"/>
          <w:marRight w:val="0"/>
          <w:marTop w:val="0"/>
          <w:marBottom w:val="0"/>
          <w:divBdr>
            <w:top w:val="none" w:sz="0" w:space="0" w:color="auto"/>
            <w:left w:val="none" w:sz="0" w:space="0" w:color="auto"/>
            <w:bottom w:val="none" w:sz="0" w:space="0" w:color="auto"/>
            <w:right w:val="none" w:sz="0" w:space="0" w:color="auto"/>
          </w:divBdr>
        </w:div>
        <w:div w:id="926619689">
          <w:marLeft w:val="480"/>
          <w:marRight w:val="0"/>
          <w:marTop w:val="0"/>
          <w:marBottom w:val="0"/>
          <w:divBdr>
            <w:top w:val="none" w:sz="0" w:space="0" w:color="auto"/>
            <w:left w:val="none" w:sz="0" w:space="0" w:color="auto"/>
            <w:bottom w:val="none" w:sz="0" w:space="0" w:color="auto"/>
            <w:right w:val="none" w:sz="0" w:space="0" w:color="auto"/>
          </w:divBdr>
        </w:div>
        <w:div w:id="945815615">
          <w:marLeft w:val="480"/>
          <w:marRight w:val="0"/>
          <w:marTop w:val="0"/>
          <w:marBottom w:val="0"/>
          <w:divBdr>
            <w:top w:val="none" w:sz="0" w:space="0" w:color="auto"/>
            <w:left w:val="none" w:sz="0" w:space="0" w:color="auto"/>
            <w:bottom w:val="none" w:sz="0" w:space="0" w:color="auto"/>
            <w:right w:val="none" w:sz="0" w:space="0" w:color="auto"/>
          </w:divBdr>
        </w:div>
        <w:div w:id="1056126706">
          <w:marLeft w:val="480"/>
          <w:marRight w:val="0"/>
          <w:marTop w:val="0"/>
          <w:marBottom w:val="0"/>
          <w:divBdr>
            <w:top w:val="none" w:sz="0" w:space="0" w:color="auto"/>
            <w:left w:val="none" w:sz="0" w:space="0" w:color="auto"/>
            <w:bottom w:val="none" w:sz="0" w:space="0" w:color="auto"/>
            <w:right w:val="none" w:sz="0" w:space="0" w:color="auto"/>
          </w:divBdr>
        </w:div>
        <w:div w:id="1083842056">
          <w:marLeft w:val="480"/>
          <w:marRight w:val="0"/>
          <w:marTop w:val="0"/>
          <w:marBottom w:val="0"/>
          <w:divBdr>
            <w:top w:val="none" w:sz="0" w:space="0" w:color="auto"/>
            <w:left w:val="none" w:sz="0" w:space="0" w:color="auto"/>
            <w:bottom w:val="none" w:sz="0" w:space="0" w:color="auto"/>
            <w:right w:val="none" w:sz="0" w:space="0" w:color="auto"/>
          </w:divBdr>
        </w:div>
        <w:div w:id="1182553240">
          <w:marLeft w:val="480"/>
          <w:marRight w:val="0"/>
          <w:marTop w:val="0"/>
          <w:marBottom w:val="0"/>
          <w:divBdr>
            <w:top w:val="none" w:sz="0" w:space="0" w:color="auto"/>
            <w:left w:val="none" w:sz="0" w:space="0" w:color="auto"/>
            <w:bottom w:val="none" w:sz="0" w:space="0" w:color="auto"/>
            <w:right w:val="none" w:sz="0" w:space="0" w:color="auto"/>
          </w:divBdr>
        </w:div>
        <w:div w:id="1222250496">
          <w:marLeft w:val="480"/>
          <w:marRight w:val="0"/>
          <w:marTop w:val="0"/>
          <w:marBottom w:val="0"/>
          <w:divBdr>
            <w:top w:val="none" w:sz="0" w:space="0" w:color="auto"/>
            <w:left w:val="none" w:sz="0" w:space="0" w:color="auto"/>
            <w:bottom w:val="none" w:sz="0" w:space="0" w:color="auto"/>
            <w:right w:val="none" w:sz="0" w:space="0" w:color="auto"/>
          </w:divBdr>
        </w:div>
        <w:div w:id="1266156117">
          <w:marLeft w:val="480"/>
          <w:marRight w:val="0"/>
          <w:marTop w:val="0"/>
          <w:marBottom w:val="0"/>
          <w:divBdr>
            <w:top w:val="none" w:sz="0" w:space="0" w:color="auto"/>
            <w:left w:val="none" w:sz="0" w:space="0" w:color="auto"/>
            <w:bottom w:val="none" w:sz="0" w:space="0" w:color="auto"/>
            <w:right w:val="none" w:sz="0" w:space="0" w:color="auto"/>
          </w:divBdr>
        </w:div>
        <w:div w:id="1269971046">
          <w:marLeft w:val="480"/>
          <w:marRight w:val="0"/>
          <w:marTop w:val="0"/>
          <w:marBottom w:val="0"/>
          <w:divBdr>
            <w:top w:val="none" w:sz="0" w:space="0" w:color="auto"/>
            <w:left w:val="none" w:sz="0" w:space="0" w:color="auto"/>
            <w:bottom w:val="none" w:sz="0" w:space="0" w:color="auto"/>
            <w:right w:val="none" w:sz="0" w:space="0" w:color="auto"/>
          </w:divBdr>
        </w:div>
        <w:div w:id="1402362251">
          <w:marLeft w:val="480"/>
          <w:marRight w:val="0"/>
          <w:marTop w:val="0"/>
          <w:marBottom w:val="0"/>
          <w:divBdr>
            <w:top w:val="none" w:sz="0" w:space="0" w:color="auto"/>
            <w:left w:val="none" w:sz="0" w:space="0" w:color="auto"/>
            <w:bottom w:val="none" w:sz="0" w:space="0" w:color="auto"/>
            <w:right w:val="none" w:sz="0" w:space="0" w:color="auto"/>
          </w:divBdr>
        </w:div>
        <w:div w:id="1422606373">
          <w:marLeft w:val="480"/>
          <w:marRight w:val="0"/>
          <w:marTop w:val="0"/>
          <w:marBottom w:val="0"/>
          <w:divBdr>
            <w:top w:val="none" w:sz="0" w:space="0" w:color="auto"/>
            <w:left w:val="none" w:sz="0" w:space="0" w:color="auto"/>
            <w:bottom w:val="none" w:sz="0" w:space="0" w:color="auto"/>
            <w:right w:val="none" w:sz="0" w:space="0" w:color="auto"/>
          </w:divBdr>
        </w:div>
        <w:div w:id="1447037495">
          <w:marLeft w:val="480"/>
          <w:marRight w:val="0"/>
          <w:marTop w:val="0"/>
          <w:marBottom w:val="0"/>
          <w:divBdr>
            <w:top w:val="none" w:sz="0" w:space="0" w:color="auto"/>
            <w:left w:val="none" w:sz="0" w:space="0" w:color="auto"/>
            <w:bottom w:val="none" w:sz="0" w:space="0" w:color="auto"/>
            <w:right w:val="none" w:sz="0" w:space="0" w:color="auto"/>
          </w:divBdr>
        </w:div>
        <w:div w:id="1465272638">
          <w:marLeft w:val="480"/>
          <w:marRight w:val="0"/>
          <w:marTop w:val="0"/>
          <w:marBottom w:val="0"/>
          <w:divBdr>
            <w:top w:val="none" w:sz="0" w:space="0" w:color="auto"/>
            <w:left w:val="none" w:sz="0" w:space="0" w:color="auto"/>
            <w:bottom w:val="none" w:sz="0" w:space="0" w:color="auto"/>
            <w:right w:val="none" w:sz="0" w:space="0" w:color="auto"/>
          </w:divBdr>
        </w:div>
        <w:div w:id="1472213706">
          <w:marLeft w:val="480"/>
          <w:marRight w:val="0"/>
          <w:marTop w:val="0"/>
          <w:marBottom w:val="0"/>
          <w:divBdr>
            <w:top w:val="none" w:sz="0" w:space="0" w:color="auto"/>
            <w:left w:val="none" w:sz="0" w:space="0" w:color="auto"/>
            <w:bottom w:val="none" w:sz="0" w:space="0" w:color="auto"/>
            <w:right w:val="none" w:sz="0" w:space="0" w:color="auto"/>
          </w:divBdr>
        </w:div>
        <w:div w:id="1509637240">
          <w:marLeft w:val="480"/>
          <w:marRight w:val="0"/>
          <w:marTop w:val="0"/>
          <w:marBottom w:val="0"/>
          <w:divBdr>
            <w:top w:val="none" w:sz="0" w:space="0" w:color="auto"/>
            <w:left w:val="none" w:sz="0" w:space="0" w:color="auto"/>
            <w:bottom w:val="none" w:sz="0" w:space="0" w:color="auto"/>
            <w:right w:val="none" w:sz="0" w:space="0" w:color="auto"/>
          </w:divBdr>
        </w:div>
        <w:div w:id="1520586286">
          <w:marLeft w:val="480"/>
          <w:marRight w:val="0"/>
          <w:marTop w:val="0"/>
          <w:marBottom w:val="0"/>
          <w:divBdr>
            <w:top w:val="none" w:sz="0" w:space="0" w:color="auto"/>
            <w:left w:val="none" w:sz="0" w:space="0" w:color="auto"/>
            <w:bottom w:val="none" w:sz="0" w:space="0" w:color="auto"/>
            <w:right w:val="none" w:sz="0" w:space="0" w:color="auto"/>
          </w:divBdr>
        </w:div>
        <w:div w:id="1539968961">
          <w:marLeft w:val="480"/>
          <w:marRight w:val="0"/>
          <w:marTop w:val="0"/>
          <w:marBottom w:val="0"/>
          <w:divBdr>
            <w:top w:val="none" w:sz="0" w:space="0" w:color="auto"/>
            <w:left w:val="none" w:sz="0" w:space="0" w:color="auto"/>
            <w:bottom w:val="none" w:sz="0" w:space="0" w:color="auto"/>
            <w:right w:val="none" w:sz="0" w:space="0" w:color="auto"/>
          </w:divBdr>
        </w:div>
        <w:div w:id="1651518224">
          <w:marLeft w:val="480"/>
          <w:marRight w:val="0"/>
          <w:marTop w:val="0"/>
          <w:marBottom w:val="0"/>
          <w:divBdr>
            <w:top w:val="none" w:sz="0" w:space="0" w:color="auto"/>
            <w:left w:val="none" w:sz="0" w:space="0" w:color="auto"/>
            <w:bottom w:val="none" w:sz="0" w:space="0" w:color="auto"/>
            <w:right w:val="none" w:sz="0" w:space="0" w:color="auto"/>
          </w:divBdr>
        </w:div>
        <w:div w:id="1669868547">
          <w:marLeft w:val="480"/>
          <w:marRight w:val="0"/>
          <w:marTop w:val="0"/>
          <w:marBottom w:val="0"/>
          <w:divBdr>
            <w:top w:val="none" w:sz="0" w:space="0" w:color="auto"/>
            <w:left w:val="none" w:sz="0" w:space="0" w:color="auto"/>
            <w:bottom w:val="none" w:sz="0" w:space="0" w:color="auto"/>
            <w:right w:val="none" w:sz="0" w:space="0" w:color="auto"/>
          </w:divBdr>
        </w:div>
        <w:div w:id="1708599239">
          <w:marLeft w:val="480"/>
          <w:marRight w:val="0"/>
          <w:marTop w:val="0"/>
          <w:marBottom w:val="0"/>
          <w:divBdr>
            <w:top w:val="none" w:sz="0" w:space="0" w:color="auto"/>
            <w:left w:val="none" w:sz="0" w:space="0" w:color="auto"/>
            <w:bottom w:val="none" w:sz="0" w:space="0" w:color="auto"/>
            <w:right w:val="none" w:sz="0" w:space="0" w:color="auto"/>
          </w:divBdr>
        </w:div>
        <w:div w:id="1746029597">
          <w:marLeft w:val="480"/>
          <w:marRight w:val="0"/>
          <w:marTop w:val="0"/>
          <w:marBottom w:val="0"/>
          <w:divBdr>
            <w:top w:val="none" w:sz="0" w:space="0" w:color="auto"/>
            <w:left w:val="none" w:sz="0" w:space="0" w:color="auto"/>
            <w:bottom w:val="none" w:sz="0" w:space="0" w:color="auto"/>
            <w:right w:val="none" w:sz="0" w:space="0" w:color="auto"/>
          </w:divBdr>
        </w:div>
        <w:div w:id="1746687739">
          <w:marLeft w:val="480"/>
          <w:marRight w:val="0"/>
          <w:marTop w:val="0"/>
          <w:marBottom w:val="0"/>
          <w:divBdr>
            <w:top w:val="none" w:sz="0" w:space="0" w:color="auto"/>
            <w:left w:val="none" w:sz="0" w:space="0" w:color="auto"/>
            <w:bottom w:val="none" w:sz="0" w:space="0" w:color="auto"/>
            <w:right w:val="none" w:sz="0" w:space="0" w:color="auto"/>
          </w:divBdr>
        </w:div>
        <w:div w:id="1749303355">
          <w:marLeft w:val="480"/>
          <w:marRight w:val="0"/>
          <w:marTop w:val="0"/>
          <w:marBottom w:val="0"/>
          <w:divBdr>
            <w:top w:val="none" w:sz="0" w:space="0" w:color="auto"/>
            <w:left w:val="none" w:sz="0" w:space="0" w:color="auto"/>
            <w:bottom w:val="none" w:sz="0" w:space="0" w:color="auto"/>
            <w:right w:val="none" w:sz="0" w:space="0" w:color="auto"/>
          </w:divBdr>
        </w:div>
        <w:div w:id="1765566288">
          <w:marLeft w:val="480"/>
          <w:marRight w:val="0"/>
          <w:marTop w:val="0"/>
          <w:marBottom w:val="0"/>
          <w:divBdr>
            <w:top w:val="none" w:sz="0" w:space="0" w:color="auto"/>
            <w:left w:val="none" w:sz="0" w:space="0" w:color="auto"/>
            <w:bottom w:val="none" w:sz="0" w:space="0" w:color="auto"/>
            <w:right w:val="none" w:sz="0" w:space="0" w:color="auto"/>
          </w:divBdr>
        </w:div>
        <w:div w:id="1789735133">
          <w:marLeft w:val="480"/>
          <w:marRight w:val="0"/>
          <w:marTop w:val="0"/>
          <w:marBottom w:val="0"/>
          <w:divBdr>
            <w:top w:val="none" w:sz="0" w:space="0" w:color="auto"/>
            <w:left w:val="none" w:sz="0" w:space="0" w:color="auto"/>
            <w:bottom w:val="none" w:sz="0" w:space="0" w:color="auto"/>
            <w:right w:val="none" w:sz="0" w:space="0" w:color="auto"/>
          </w:divBdr>
        </w:div>
        <w:div w:id="1825509697">
          <w:marLeft w:val="480"/>
          <w:marRight w:val="0"/>
          <w:marTop w:val="0"/>
          <w:marBottom w:val="0"/>
          <w:divBdr>
            <w:top w:val="none" w:sz="0" w:space="0" w:color="auto"/>
            <w:left w:val="none" w:sz="0" w:space="0" w:color="auto"/>
            <w:bottom w:val="none" w:sz="0" w:space="0" w:color="auto"/>
            <w:right w:val="none" w:sz="0" w:space="0" w:color="auto"/>
          </w:divBdr>
        </w:div>
        <w:div w:id="1832332337">
          <w:marLeft w:val="480"/>
          <w:marRight w:val="0"/>
          <w:marTop w:val="0"/>
          <w:marBottom w:val="0"/>
          <w:divBdr>
            <w:top w:val="none" w:sz="0" w:space="0" w:color="auto"/>
            <w:left w:val="none" w:sz="0" w:space="0" w:color="auto"/>
            <w:bottom w:val="none" w:sz="0" w:space="0" w:color="auto"/>
            <w:right w:val="none" w:sz="0" w:space="0" w:color="auto"/>
          </w:divBdr>
        </w:div>
        <w:div w:id="1853833227">
          <w:marLeft w:val="480"/>
          <w:marRight w:val="0"/>
          <w:marTop w:val="0"/>
          <w:marBottom w:val="0"/>
          <w:divBdr>
            <w:top w:val="none" w:sz="0" w:space="0" w:color="auto"/>
            <w:left w:val="none" w:sz="0" w:space="0" w:color="auto"/>
            <w:bottom w:val="none" w:sz="0" w:space="0" w:color="auto"/>
            <w:right w:val="none" w:sz="0" w:space="0" w:color="auto"/>
          </w:divBdr>
        </w:div>
        <w:div w:id="1855149759">
          <w:marLeft w:val="480"/>
          <w:marRight w:val="0"/>
          <w:marTop w:val="0"/>
          <w:marBottom w:val="0"/>
          <w:divBdr>
            <w:top w:val="none" w:sz="0" w:space="0" w:color="auto"/>
            <w:left w:val="none" w:sz="0" w:space="0" w:color="auto"/>
            <w:bottom w:val="none" w:sz="0" w:space="0" w:color="auto"/>
            <w:right w:val="none" w:sz="0" w:space="0" w:color="auto"/>
          </w:divBdr>
        </w:div>
        <w:div w:id="1869832098">
          <w:marLeft w:val="480"/>
          <w:marRight w:val="0"/>
          <w:marTop w:val="0"/>
          <w:marBottom w:val="0"/>
          <w:divBdr>
            <w:top w:val="none" w:sz="0" w:space="0" w:color="auto"/>
            <w:left w:val="none" w:sz="0" w:space="0" w:color="auto"/>
            <w:bottom w:val="none" w:sz="0" w:space="0" w:color="auto"/>
            <w:right w:val="none" w:sz="0" w:space="0" w:color="auto"/>
          </w:divBdr>
        </w:div>
        <w:div w:id="1887645108">
          <w:marLeft w:val="480"/>
          <w:marRight w:val="0"/>
          <w:marTop w:val="0"/>
          <w:marBottom w:val="0"/>
          <w:divBdr>
            <w:top w:val="none" w:sz="0" w:space="0" w:color="auto"/>
            <w:left w:val="none" w:sz="0" w:space="0" w:color="auto"/>
            <w:bottom w:val="none" w:sz="0" w:space="0" w:color="auto"/>
            <w:right w:val="none" w:sz="0" w:space="0" w:color="auto"/>
          </w:divBdr>
        </w:div>
        <w:div w:id="1926528548">
          <w:marLeft w:val="480"/>
          <w:marRight w:val="0"/>
          <w:marTop w:val="0"/>
          <w:marBottom w:val="0"/>
          <w:divBdr>
            <w:top w:val="none" w:sz="0" w:space="0" w:color="auto"/>
            <w:left w:val="none" w:sz="0" w:space="0" w:color="auto"/>
            <w:bottom w:val="none" w:sz="0" w:space="0" w:color="auto"/>
            <w:right w:val="none" w:sz="0" w:space="0" w:color="auto"/>
          </w:divBdr>
        </w:div>
        <w:div w:id="1927689116">
          <w:marLeft w:val="480"/>
          <w:marRight w:val="0"/>
          <w:marTop w:val="0"/>
          <w:marBottom w:val="0"/>
          <w:divBdr>
            <w:top w:val="none" w:sz="0" w:space="0" w:color="auto"/>
            <w:left w:val="none" w:sz="0" w:space="0" w:color="auto"/>
            <w:bottom w:val="none" w:sz="0" w:space="0" w:color="auto"/>
            <w:right w:val="none" w:sz="0" w:space="0" w:color="auto"/>
          </w:divBdr>
        </w:div>
        <w:div w:id="1968582443">
          <w:marLeft w:val="480"/>
          <w:marRight w:val="0"/>
          <w:marTop w:val="0"/>
          <w:marBottom w:val="0"/>
          <w:divBdr>
            <w:top w:val="none" w:sz="0" w:space="0" w:color="auto"/>
            <w:left w:val="none" w:sz="0" w:space="0" w:color="auto"/>
            <w:bottom w:val="none" w:sz="0" w:space="0" w:color="auto"/>
            <w:right w:val="none" w:sz="0" w:space="0" w:color="auto"/>
          </w:divBdr>
        </w:div>
        <w:div w:id="1987202180">
          <w:marLeft w:val="480"/>
          <w:marRight w:val="0"/>
          <w:marTop w:val="0"/>
          <w:marBottom w:val="0"/>
          <w:divBdr>
            <w:top w:val="none" w:sz="0" w:space="0" w:color="auto"/>
            <w:left w:val="none" w:sz="0" w:space="0" w:color="auto"/>
            <w:bottom w:val="none" w:sz="0" w:space="0" w:color="auto"/>
            <w:right w:val="none" w:sz="0" w:space="0" w:color="auto"/>
          </w:divBdr>
        </w:div>
      </w:divsChild>
    </w:div>
    <w:div w:id="775634801">
      <w:bodyDiv w:val="1"/>
      <w:marLeft w:val="0"/>
      <w:marRight w:val="0"/>
      <w:marTop w:val="0"/>
      <w:marBottom w:val="0"/>
      <w:divBdr>
        <w:top w:val="none" w:sz="0" w:space="0" w:color="auto"/>
        <w:left w:val="none" w:sz="0" w:space="0" w:color="auto"/>
        <w:bottom w:val="none" w:sz="0" w:space="0" w:color="auto"/>
        <w:right w:val="none" w:sz="0" w:space="0" w:color="auto"/>
      </w:divBdr>
    </w:div>
    <w:div w:id="775831016">
      <w:bodyDiv w:val="1"/>
      <w:marLeft w:val="0"/>
      <w:marRight w:val="0"/>
      <w:marTop w:val="0"/>
      <w:marBottom w:val="0"/>
      <w:divBdr>
        <w:top w:val="none" w:sz="0" w:space="0" w:color="auto"/>
        <w:left w:val="none" w:sz="0" w:space="0" w:color="auto"/>
        <w:bottom w:val="none" w:sz="0" w:space="0" w:color="auto"/>
        <w:right w:val="none" w:sz="0" w:space="0" w:color="auto"/>
      </w:divBdr>
    </w:div>
    <w:div w:id="776294041">
      <w:bodyDiv w:val="1"/>
      <w:marLeft w:val="0"/>
      <w:marRight w:val="0"/>
      <w:marTop w:val="0"/>
      <w:marBottom w:val="0"/>
      <w:divBdr>
        <w:top w:val="none" w:sz="0" w:space="0" w:color="auto"/>
        <w:left w:val="none" w:sz="0" w:space="0" w:color="auto"/>
        <w:bottom w:val="none" w:sz="0" w:space="0" w:color="auto"/>
        <w:right w:val="none" w:sz="0" w:space="0" w:color="auto"/>
      </w:divBdr>
    </w:div>
    <w:div w:id="776481957">
      <w:bodyDiv w:val="1"/>
      <w:marLeft w:val="0"/>
      <w:marRight w:val="0"/>
      <w:marTop w:val="0"/>
      <w:marBottom w:val="0"/>
      <w:divBdr>
        <w:top w:val="none" w:sz="0" w:space="0" w:color="auto"/>
        <w:left w:val="none" w:sz="0" w:space="0" w:color="auto"/>
        <w:bottom w:val="none" w:sz="0" w:space="0" w:color="auto"/>
        <w:right w:val="none" w:sz="0" w:space="0" w:color="auto"/>
      </w:divBdr>
      <w:divsChild>
        <w:div w:id="13312739">
          <w:marLeft w:val="480"/>
          <w:marRight w:val="0"/>
          <w:marTop w:val="0"/>
          <w:marBottom w:val="0"/>
          <w:divBdr>
            <w:top w:val="none" w:sz="0" w:space="0" w:color="auto"/>
            <w:left w:val="none" w:sz="0" w:space="0" w:color="auto"/>
            <w:bottom w:val="none" w:sz="0" w:space="0" w:color="auto"/>
            <w:right w:val="none" w:sz="0" w:space="0" w:color="auto"/>
          </w:divBdr>
        </w:div>
        <w:div w:id="120196427">
          <w:marLeft w:val="480"/>
          <w:marRight w:val="0"/>
          <w:marTop w:val="0"/>
          <w:marBottom w:val="0"/>
          <w:divBdr>
            <w:top w:val="none" w:sz="0" w:space="0" w:color="auto"/>
            <w:left w:val="none" w:sz="0" w:space="0" w:color="auto"/>
            <w:bottom w:val="none" w:sz="0" w:space="0" w:color="auto"/>
            <w:right w:val="none" w:sz="0" w:space="0" w:color="auto"/>
          </w:divBdr>
        </w:div>
        <w:div w:id="129565589">
          <w:marLeft w:val="480"/>
          <w:marRight w:val="0"/>
          <w:marTop w:val="0"/>
          <w:marBottom w:val="0"/>
          <w:divBdr>
            <w:top w:val="none" w:sz="0" w:space="0" w:color="auto"/>
            <w:left w:val="none" w:sz="0" w:space="0" w:color="auto"/>
            <w:bottom w:val="none" w:sz="0" w:space="0" w:color="auto"/>
            <w:right w:val="none" w:sz="0" w:space="0" w:color="auto"/>
          </w:divBdr>
        </w:div>
        <w:div w:id="143816125">
          <w:marLeft w:val="480"/>
          <w:marRight w:val="0"/>
          <w:marTop w:val="0"/>
          <w:marBottom w:val="0"/>
          <w:divBdr>
            <w:top w:val="none" w:sz="0" w:space="0" w:color="auto"/>
            <w:left w:val="none" w:sz="0" w:space="0" w:color="auto"/>
            <w:bottom w:val="none" w:sz="0" w:space="0" w:color="auto"/>
            <w:right w:val="none" w:sz="0" w:space="0" w:color="auto"/>
          </w:divBdr>
        </w:div>
        <w:div w:id="162014981">
          <w:marLeft w:val="480"/>
          <w:marRight w:val="0"/>
          <w:marTop w:val="0"/>
          <w:marBottom w:val="0"/>
          <w:divBdr>
            <w:top w:val="none" w:sz="0" w:space="0" w:color="auto"/>
            <w:left w:val="none" w:sz="0" w:space="0" w:color="auto"/>
            <w:bottom w:val="none" w:sz="0" w:space="0" w:color="auto"/>
            <w:right w:val="none" w:sz="0" w:space="0" w:color="auto"/>
          </w:divBdr>
        </w:div>
        <w:div w:id="180824497">
          <w:marLeft w:val="480"/>
          <w:marRight w:val="0"/>
          <w:marTop w:val="0"/>
          <w:marBottom w:val="0"/>
          <w:divBdr>
            <w:top w:val="none" w:sz="0" w:space="0" w:color="auto"/>
            <w:left w:val="none" w:sz="0" w:space="0" w:color="auto"/>
            <w:bottom w:val="none" w:sz="0" w:space="0" w:color="auto"/>
            <w:right w:val="none" w:sz="0" w:space="0" w:color="auto"/>
          </w:divBdr>
        </w:div>
        <w:div w:id="186062752">
          <w:marLeft w:val="480"/>
          <w:marRight w:val="0"/>
          <w:marTop w:val="0"/>
          <w:marBottom w:val="0"/>
          <w:divBdr>
            <w:top w:val="none" w:sz="0" w:space="0" w:color="auto"/>
            <w:left w:val="none" w:sz="0" w:space="0" w:color="auto"/>
            <w:bottom w:val="none" w:sz="0" w:space="0" w:color="auto"/>
            <w:right w:val="none" w:sz="0" w:space="0" w:color="auto"/>
          </w:divBdr>
        </w:div>
        <w:div w:id="191967353">
          <w:marLeft w:val="480"/>
          <w:marRight w:val="0"/>
          <w:marTop w:val="0"/>
          <w:marBottom w:val="0"/>
          <w:divBdr>
            <w:top w:val="none" w:sz="0" w:space="0" w:color="auto"/>
            <w:left w:val="none" w:sz="0" w:space="0" w:color="auto"/>
            <w:bottom w:val="none" w:sz="0" w:space="0" w:color="auto"/>
            <w:right w:val="none" w:sz="0" w:space="0" w:color="auto"/>
          </w:divBdr>
        </w:div>
        <w:div w:id="242180245">
          <w:marLeft w:val="480"/>
          <w:marRight w:val="0"/>
          <w:marTop w:val="0"/>
          <w:marBottom w:val="0"/>
          <w:divBdr>
            <w:top w:val="none" w:sz="0" w:space="0" w:color="auto"/>
            <w:left w:val="none" w:sz="0" w:space="0" w:color="auto"/>
            <w:bottom w:val="none" w:sz="0" w:space="0" w:color="auto"/>
            <w:right w:val="none" w:sz="0" w:space="0" w:color="auto"/>
          </w:divBdr>
        </w:div>
        <w:div w:id="244610834">
          <w:marLeft w:val="480"/>
          <w:marRight w:val="0"/>
          <w:marTop w:val="0"/>
          <w:marBottom w:val="0"/>
          <w:divBdr>
            <w:top w:val="none" w:sz="0" w:space="0" w:color="auto"/>
            <w:left w:val="none" w:sz="0" w:space="0" w:color="auto"/>
            <w:bottom w:val="none" w:sz="0" w:space="0" w:color="auto"/>
            <w:right w:val="none" w:sz="0" w:space="0" w:color="auto"/>
          </w:divBdr>
        </w:div>
        <w:div w:id="280764829">
          <w:marLeft w:val="480"/>
          <w:marRight w:val="0"/>
          <w:marTop w:val="0"/>
          <w:marBottom w:val="0"/>
          <w:divBdr>
            <w:top w:val="none" w:sz="0" w:space="0" w:color="auto"/>
            <w:left w:val="none" w:sz="0" w:space="0" w:color="auto"/>
            <w:bottom w:val="none" w:sz="0" w:space="0" w:color="auto"/>
            <w:right w:val="none" w:sz="0" w:space="0" w:color="auto"/>
          </w:divBdr>
        </w:div>
        <w:div w:id="286929882">
          <w:marLeft w:val="480"/>
          <w:marRight w:val="0"/>
          <w:marTop w:val="0"/>
          <w:marBottom w:val="0"/>
          <w:divBdr>
            <w:top w:val="none" w:sz="0" w:space="0" w:color="auto"/>
            <w:left w:val="none" w:sz="0" w:space="0" w:color="auto"/>
            <w:bottom w:val="none" w:sz="0" w:space="0" w:color="auto"/>
            <w:right w:val="none" w:sz="0" w:space="0" w:color="auto"/>
          </w:divBdr>
        </w:div>
        <w:div w:id="322200157">
          <w:marLeft w:val="480"/>
          <w:marRight w:val="0"/>
          <w:marTop w:val="0"/>
          <w:marBottom w:val="0"/>
          <w:divBdr>
            <w:top w:val="none" w:sz="0" w:space="0" w:color="auto"/>
            <w:left w:val="none" w:sz="0" w:space="0" w:color="auto"/>
            <w:bottom w:val="none" w:sz="0" w:space="0" w:color="auto"/>
            <w:right w:val="none" w:sz="0" w:space="0" w:color="auto"/>
          </w:divBdr>
        </w:div>
        <w:div w:id="329607166">
          <w:marLeft w:val="480"/>
          <w:marRight w:val="0"/>
          <w:marTop w:val="0"/>
          <w:marBottom w:val="0"/>
          <w:divBdr>
            <w:top w:val="none" w:sz="0" w:space="0" w:color="auto"/>
            <w:left w:val="none" w:sz="0" w:space="0" w:color="auto"/>
            <w:bottom w:val="none" w:sz="0" w:space="0" w:color="auto"/>
            <w:right w:val="none" w:sz="0" w:space="0" w:color="auto"/>
          </w:divBdr>
        </w:div>
        <w:div w:id="349648957">
          <w:marLeft w:val="480"/>
          <w:marRight w:val="0"/>
          <w:marTop w:val="0"/>
          <w:marBottom w:val="0"/>
          <w:divBdr>
            <w:top w:val="none" w:sz="0" w:space="0" w:color="auto"/>
            <w:left w:val="none" w:sz="0" w:space="0" w:color="auto"/>
            <w:bottom w:val="none" w:sz="0" w:space="0" w:color="auto"/>
            <w:right w:val="none" w:sz="0" w:space="0" w:color="auto"/>
          </w:divBdr>
        </w:div>
        <w:div w:id="447821248">
          <w:marLeft w:val="480"/>
          <w:marRight w:val="0"/>
          <w:marTop w:val="0"/>
          <w:marBottom w:val="0"/>
          <w:divBdr>
            <w:top w:val="none" w:sz="0" w:space="0" w:color="auto"/>
            <w:left w:val="none" w:sz="0" w:space="0" w:color="auto"/>
            <w:bottom w:val="none" w:sz="0" w:space="0" w:color="auto"/>
            <w:right w:val="none" w:sz="0" w:space="0" w:color="auto"/>
          </w:divBdr>
        </w:div>
        <w:div w:id="452483181">
          <w:marLeft w:val="480"/>
          <w:marRight w:val="0"/>
          <w:marTop w:val="0"/>
          <w:marBottom w:val="0"/>
          <w:divBdr>
            <w:top w:val="none" w:sz="0" w:space="0" w:color="auto"/>
            <w:left w:val="none" w:sz="0" w:space="0" w:color="auto"/>
            <w:bottom w:val="none" w:sz="0" w:space="0" w:color="auto"/>
            <w:right w:val="none" w:sz="0" w:space="0" w:color="auto"/>
          </w:divBdr>
        </w:div>
        <w:div w:id="483786834">
          <w:marLeft w:val="480"/>
          <w:marRight w:val="0"/>
          <w:marTop w:val="0"/>
          <w:marBottom w:val="0"/>
          <w:divBdr>
            <w:top w:val="none" w:sz="0" w:space="0" w:color="auto"/>
            <w:left w:val="none" w:sz="0" w:space="0" w:color="auto"/>
            <w:bottom w:val="none" w:sz="0" w:space="0" w:color="auto"/>
            <w:right w:val="none" w:sz="0" w:space="0" w:color="auto"/>
          </w:divBdr>
        </w:div>
        <w:div w:id="499084516">
          <w:marLeft w:val="480"/>
          <w:marRight w:val="0"/>
          <w:marTop w:val="0"/>
          <w:marBottom w:val="0"/>
          <w:divBdr>
            <w:top w:val="none" w:sz="0" w:space="0" w:color="auto"/>
            <w:left w:val="none" w:sz="0" w:space="0" w:color="auto"/>
            <w:bottom w:val="none" w:sz="0" w:space="0" w:color="auto"/>
            <w:right w:val="none" w:sz="0" w:space="0" w:color="auto"/>
          </w:divBdr>
        </w:div>
        <w:div w:id="538930054">
          <w:marLeft w:val="480"/>
          <w:marRight w:val="0"/>
          <w:marTop w:val="0"/>
          <w:marBottom w:val="0"/>
          <w:divBdr>
            <w:top w:val="none" w:sz="0" w:space="0" w:color="auto"/>
            <w:left w:val="none" w:sz="0" w:space="0" w:color="auto"/>
            <w:bottom w:val="none" w:sz="0" w:space="0" w:color="auto"/>
            <w:right w:val="none" w:sz="0" w:space="0" w:color="auto"/>
          </w:divBdr>
        </w:div>
        <w:div w:id="543828767">
          <w:marLeft w:val="480"/>
          <w:marRight w:val="0"/>
          <w:marTop w:val="0"/>
          <w:marBottom w:val="0"/>
          <w:divBdr>
            <w:top w:val="none" w:sz="0" w:space="0" w:color="auto"/>
            <w:left w:val="none" w:sz="0" w:space="0" w:color="auto"/>
            <w:bottom w:val="none" w:sz="0" w:space="0" w:color="auto"/>
            <w:right w:val="none" w:sz="0" w:space="0" w:color="auto"/>
          </w:divBdr>
        </w:div>
        <w:div w:id="591356399">
          <w:marLeft w:val="480"/>
          <w:marRight w:val="0"/>
          <w:marTop w:val="0"/>
          <w:marBottom w:val="0"/>
          <w:divBdr>
            <w:top w:val="none" w:sz="0" w:space="0" w:color="auto"/>
            <w:left w:val="none" w:sz="0" w:space="0" w:color="auto"/>
            <w:bottom w:val="none" w:sz="0" w:space="0" w:color="auto"/>
            <w:right w:val="none" w:sz="0" w:space="0" w:color="auto"/>
          </w:divBdr>
        </w:div>
        <w:div w:id="628435689">
          <w:marLeft w:val="480"/>
          <w:marRight w:val="0"/>
          <w:marTop w:val="0"/>
          <w:marBottom w:val="0"/>
          <w:divBdr>
            <w:top w:val="none" w:sz="0" w:space="0" w:color="auto"/>
            <w:left w:val="none" w:sz="0" w:space="0" w:color="auto"/>
            <w:bottom w:val="none" w:sz="0" w:space="0" w:color="auto"/>
            <w:right w:val="none" w:sz="0" w:space="0" w:color="auto"/>
          </w:divBdr>
        </w:div>
        <w:div w:id="630091903">
          <w:marLeft w:val="480"/>
          <w:marRight w:val="0"/>
          <w:marTop w:val="0"/>
          <w:marBottom w:val="0"/>
          <w:divBdr>
            <w:top w:val="none" w:sz="0" w:space="0" w:color="auto"/>
            <w:left w:val="none" w:sz="0" w:space="0" w:color="auto"/>
            <w:bottom w:val="none" w:sz="0" w:space="0" w:color="auto"/>
            <w:right w:val="none" w:sz="0" w:space="0" w:color="auto"/>
          </w:divBdr>
        </w:div>
        <w:div w:id="657151028">
          <w:marLeft w:val="480"/>
          <w:marRight w:val="0"/>
          <w:marTop w:val="0"/>
          <w:marBottom w:val="0"/>
          <w:divBdr>
            <w:top w:val="none" w:sz="0" w:space="0" w:color="auto"/>
            <w:left w:val="none" w:sz="0" w:space="0" w:color="auto"/>
            <w:bottom w:val="none" w:sz="0" w:space="0" w:color="auto"/>
            <w:right w:val="none" w:sz="0" w:space="0" w:color="auto"/>
          </w:divBdr>
        </w:div>
        <w:div w:id="739407736">
          <w:marLeft w:val="480"/>
          <w:marRight w:val="0"/>
          <w:marTop w:val="0"/>
          <w:marBottom w:val="0"/>
          <w:divBdr>
            <w:top w:val="none" w:sz="0" w:space="0" w:color="auto"/>
            <w:left w:val="none" w:sz="0" w:space="0" w:color="auto"/>
            <w:bottom w:val="none" w:sz="0" w:space="0" w:color="auto"/>
            <w:right w:val="none" w:sz="0" w:space="0" w:color="auto"/>
          </w:divBdr>
        </w:div>
        <w:div w:id="750156688">
          <w:marLeft w:val="480"/>
          <w:marRight w:val="0"/>
          <w:marTop w:val="0"/>
          <w:marBottom w:val="0"/>
          <w:divBdr>
            <w:top w:val="none" w:sz="0" w:space="0" w:color="auto"/>
            <w:left w:val="none" w:sz="0" w:space="0" w:color="auto"/>
            <w:bottom w:val="none" w:sz="0" w:space="0" w:color="auto"/>
            <w:right w:val="none" w:sz="0" w:space="0" w:color="auto"/>
          </w:divBdr>
        </w:div>
        <w:div w:id="769204283">
          <w:marLeft w:val="480"/>
          <w:marRight w:val="0"/>
          <w:marTop w:val="0"/>
          <w:marBottom w:val="0"/>
          <w:divBdr>
            <w:top w:val="none" w:sz="0" w:space="0" w:color="auto"/>
            <w:left w:val="none" w:sz="0" w:space="0" w:color="auto"/>
            <w:bottom w:val="none" w:sz="0" w:space="0" w:color="auto"/>
            <w:right w:val="none" w:sz="0" w:space="0" w:color="auto"/>
          </w:divBdr>
        </w:div>
        <w:div w:id="820536235">
          <w:marLeft w:val="480"/>
          <w:marRight w:val="0"/>
          <w:marTop w:val="0"/>
          <w:marBottom w:val="0"/>
          <w:divBdr>
            <w:top w:val="none" w:sz="0" w:space="0" w:color="auto"/>
            <w:left w:val="none" w:sz="0" w:space="0" w:color="auto"/>
            <w:bottom w:val="none" w:sz="0" w:space="0" w:color="auto"/>
            <w:right w:val="none" w:sz="0" w:space="0" w:color="auto"/>
          </w:divBdr>
        </w:div>
        <w:div w:id="836069833">
          <w:marLeft w:val="480"/>
          <w:marRight w:val="0"/>
          <w:marTop w:val="0"/>
          <w:marBottom w:val="0"/>
          <w:divBdr>
            <w:top w:val="none" w:sz="0" w:space="0" w:color="auto"/>
            <w:left w:val="none" w:sz="0" w:space="0" w:color="auto"/>
            <w:bottom w:val="none" w:sz="0" w:space="0" w:color="auto"/>
            <w:right w:val="none" w:sz="0" w:space="0" w:color="auto"/>
          </w:divBdr>
        </w:div>
        <w:div w:id="862981665">
          <w:marLeft w:val="480"/>
          <w:marRight w:val="0"/>
          <w:marTop w:val="0"/>
          <w:marBottom w:val="0"/>
          <w:divBdr>
            <w:top w:val="none" w:sz="0" w:space="0" w:color="auto"/>
            <w:left w:val="none" w:sz="0" w:space="0" w:color="auto"/>
            <w:bottom w:val="none" w:sz="0" w:space="0" w:color="auto"/>
            <w:right w:val="none" w:sz="0" w:space="0" w:color="auto"/>
          </w:divBdr>
        </w:div>
        <w:div w:id="868833809">
          <w:marLeft w:val="480"/>
          <w:marRight w:val="0"/>
          <w:marTop w:val="0"/>
          <w:marBottom w:val="0"/>
          <w:divBdr>
            <w:top w:val="none" w:sz="0" w:space="0" w:color="auto"/>
            <w:left w:val="none" w:sz="0" w:space="0" w:color="auto"/>
            <w:bottom w:val="none" w:sz="0" w:space="0" w:color="auto"/>
            <w:right w:val="none" w:sz="0" w:space="0" w:color="auto"/>
          </w:divBdr>
        </w:div>
        <w:div w:id="976497581">
          <w:marLeft w:val="480"/>
          <w:marRight w:val="0"/>
          <w:marTop w:val="0"/>
          <w:marBottom w:val="0"/>
          <w:divBdr>
            <w:top w:val="none" w:sz="0" w:space="0" w:color="auto"/>
            <w:left w:val="none" w:sz="0" w:space="0" w:color="auto"/>
            <w:bottom w:val="none" w:sz="0" w:space="0" w:color="auto"/>
            <w:right w:val="none" w:sz="0" w:space="0" w:color="auto"/>
          </w:divBdr>
        </w:div>
        <w:div w:id="986978798">
          <w:marLeft w:val="480"/>
          <w:marRight w:val="0"/>
          <w:marTop w:val="0"/>
          <w:marBottom w:val="0"/>
          <w:divBdr>
            <w:top w:val="none" w:sz="0" w:space="0" w:color="auto"/>
            <w:left w:val="none" w:sz="0" w:space="0" w:color="auto"/>
            <w:bottom w:val="none" w:sz="0" w:space="0" w:color="auto"/>
            <w:right w:val="none" w:sz="0" w:space="0" w:color="auto"/>
          </w:divBdr>
        </w:div>
        <w:div w:id="1039822651">
          <w:marLeft w:val="480"/>
          <w:marRight w:val="0"/>
          <w:marTop w:val="0"/>
          <w:marBottom w:val="0"/>
          <w:divBdr>
            <w:top w:val="none" w:sz="0" w:space="0" w:color="auto"/>
            <w:left w:val="none" w:sz="0" w:space="0" w:color="auto"/>
            <w:bottom w:val="none" w:sz="0" w:space="0" w:color="auto"/>
            <w:right w:val="none" w:sz="0" w:space="0" w:color="auto"/>
          </w:divBdr>
        </w:div>
        <w:div w:id="1120416719">
          <w:marLeft w:val="480"/>
          <w:marRight w:val="0"/>
          <w:marTop w:val="0"/>
          <w:marBottom w:val="0"/>
          <w:divBdr>
            <w:top w:val="none" w:sz="0" w:space="0" w:color="auto"/>
            <w:left w:val="none" w:sz="0" w:space="0" w:color="auto"/>
            <w:bottom w:val="none" w:sz="0" w:space="0" w:color="auto"/>
            <w:right w:val="none" w:sz="0" w:space="0" w:color="auto"/>
          </w:divBdr>
        </w:div>
        <w:div w:id="1176457668">
          <w:marLeft w:val="480"/>
          <w:marRight w:val="0"/>
          <w:marTop w:val="0"/>
          <w:marBottom w:val="0"/>
          <w:divBdr>
            <w:top w:val="none" w:sz="0" w:space="0" w:color="auto"/>
            <w:left w:val="none" w:sz="0" w:space="0" w:color="auto"/>
            <w:bottom w:val="none" w:sz="0" w:space="0" w:color="auto"/>
            <w:right w:val="none" w:sz="0" w:space="0" w:color="auto"/>
          </w:divBdr>
        </w:div>
        <w:div w:id="1215314517">
          <w:marLeft w:val="480"/>
          <w:marRight w:val="0"/>
          <w:marTop w:val="0"/>
          <w:marBottom w:val="0"/>
          <w:divBdr>
            <w:top w:val="none" w:sz="0" w:space="0" w:color="auto"/>
            <w:left w:val="none" w:sz="0" w:space="0" w:color="auto"/>
            <w:bottom w:val="none" w:sz="0" w:space="0" w:color="auto"/>
            <w:right w:val="none" w:sz="0" w:space="0" w:color="auto"/>
          </w:divBdr>
        </w:div>
        <w:div w:id="1230578936">
          <w:marLeft w:val="480"/>
          <w:marRight w:val="0"/>
          <w:marTop w:val="0"/>
          <w:marBottom w:val="0"/>
          <w:divBdr>
            <w:top w:val="none" w:sz="0" w:space="0" w:color="auto"/>
            <w:left w:val="none" w:sz="0" w:space="0" w:color="auto"/>
            <w:bottom w:val="none" w:sz="0" w:space="0" w:color="auto"/>
            <w:right w:val="none" w:sz="0" w:space="0" w:color="auto"/>
          </w:divBdr>
        </w:div>
        <w:div w:id="1249340486">
          <w:marLeft w:val="480"/>
          <w:marRight w:val="0"/>
          <w:marTop w:val="0"/>
          <w:marBottom w:val="0"/>
          <w:divBdr>
            <w:top w:val="none" w:sz="0" w:space="0" w:color="auto"/>
            <w:left w:val="none" w:sz="0" w:space="0" w:color="auto"/>
            <w:bottom w:val="none" w:sz="0" w:space="0" w:color="auto"/>
            <w:right w:val="none" w:sz="0" w:space="0" w:color="auto"/>
          </w:divBdr>
        </w:div>
        <w:div w:id="1260720190">
          <w:marLeft w:val="480"/>
          <w:marRight w:val="0"/>
          <w:marTop w:val="0"/>
          <w:marBottom w:val="0"/>
          <w:divBdr>
            <w:top w:val="none" w:sz="0" w:space="0" w:color="auto"/>
            <w:left w:val="none" w:sz="0" w:space="0" w:color="auto"/>
            <w:bottom w:val="none" w:sz="0" w:space="0" w:color="auto"/>
            <w:right w:val="none" w:sz="0" w:space="0" w:color="auto"/>
          </w:divBdr>
        </w:div>
        <w:div w:id="1328902163">
          <w:marLeft w:val="480"/>
          <w:marRight w:val="0"/>
          <w:marTop w:val="0"/>
          <w:marBottom w:val="0"/>
          <w:divBdr>
            <w:top w:val="none" w:sz="0" w:space="0" w:color="auto"/>
            <w:left w:val="none" w:sz="0" w:space="0" w:color="auto"/>
            <w:bottom w:val="none" w:sz="0" w:space="0" w:color="auto"/>
            <w:right w:val="none" w:sz="0" w:space="0" w:color="auto"/>
          </w:divBdr>
        </w:div>
        <w:div w:id="1456020997">
          <w:marLeft w:val="480"/>
          <w:marRight w:val="0"/>
          <w:marTop w:val="0"/>
          <w:marBottom w:val="0"/>
          <w:divBdr>
            <w:top w:val="none" w:sz="0" w:space="0" w:color="auto"/>
            <w:left w:val="none" w:sz="0" w:space="0" w:color="auto"/>
            <w:bottom w:val="none" w:sz="0" w:space="0" w:color="auto"/>
            <w:right w:val="none" w:sz="0" w:space="0" w:color="auto"/>
          </w:divBdr>
        </w:div>
        <w:div w:id="1467351405">
          <w:marLeft w:val="480"/>
          <w:marRight w:val="0"/>
          <w:marTop w:val="0"/>
          <w:marBottom w:val="0"/>
          <w:divBdr>
            <w:top w:val="none" w:sz="0" w:space="0" w:color="auto"/>
            <w:left w:val="none" w:sz="0" w:space="0" w:color="auto"/>
            <w:bottom w:val="none" w:sz="0" w:space="0" w:color="auto"/>
            <w:right w:val="none" w:sz="0" w:space="0" w:color="auto"/>
          </w:divBdr>
        </w:div>
        <w:div w:id="1470173924">
          <w:marLeft w:val="480"/>
          <w:marRight w:val="0"/>
          <w:marTop w:val="0"/>
          <w:marBottom w:val="0"/>
          <w:divBdr>
            <w:top w:val="none" w:sz="0" w:space="0" w:color="auto"/>
            <w:left w:val="none" w:sz="0" w:space="0" w:color="auto"/>
            <w:bottom w:val="none" w:sz="0" w:space="0" w:color="auto"/>
            <w:right w:val="none" w:sz="0" w:space="0" w:color="auto"/>
          </w:divBdr>
        </w:div>
        <w:div w:id="1525750740">
          <w:marLeft w:val="480"/>
          <w:marRight w:val="0"/>
          <w:marTop w:val="0"/>
          <w:marBottom w:val="0"/>
          <w:divBdr>
            <w:top w:val="none" w:sz="0" w:space="0" w:color="auto"/>
            <w:left w:val="none" w:sz="0" w:space="0" w:color="auto"/>
            <w:bottom w:val="none" w:sz="0" w:space="0" w:color="auto"/>
            <w:right w:val="none" w:sz="0" w:space="0" w:color="auto"/>
          </w:divBdr>
        </w:div>
        <w:div w:id="1563517585">
          <w:marLeft w:val="480"/>
          <w:marRight w:val="0"/>
          <w:marTop w:val="0"/>
          <w:marBottom w:val="0"/>
          <w:divBdr>
            <w:top w:val="none" w:sz="0" w:space="0" w:color="auto"/>
            <w:left w:val="none" w:sz="0" w:space="0" w:color="auto"/>
            <w:bottom w:val="none" w:sz="0" w:space="0" w:color="auto"/>
            <w:right w:val="none" w:sz="0" w:space="0" w:color="auto"/>
          </w:divBdr>
        </w:div>
        <w:div w:id="1590197087">
          <w:marLeft w:val="480"/>
          <w:marRight w:val="0"/>
          <w:marTop w:val="0"/>
          <w:marBottom w:val="0"/>
          <w:divBdr>
            <w:top w:val="none" w:sz="0" w:space="0" w:color="auto"/>
            <w:left w:val="none" w:sz="0" w:space="0" w:color="auto"/>
            <w:bottom w:val="none" w:sz="0" w:space="0" w:color="auto"/>
            <w:right w:val="none" w:sz="0" w:space="0" w:color="auto"/>
          </w:divBdr>
        </w:div>
        <w:div w:id="1612660498">
          <w:marLeft w:val="480"/>
          <w:marRight w:val="0"/>
          <w:marTop w:val="0"/>
          <w:marBottom w:val="0"/>
          <w:divBdr>
            <w:top w:val="none" w:sz="0" w:space="0" w:color="auto"/>
            <w:left w:val="none" w:sz="0" w:space="0" w:color="auto"/>
            <w:bottom w:val="none" w:sz="0" w:space="0" w:color="auto"/>
            <w:right w:val="none" w:sz="0" w:space="0" w:color="auto"/>
          </w:divBdr>
        </w:div>
        <w:div w:id="1720324051">
          <w:marLeft w:val="480"/>
          <w:marRight w:val="0"/>
          <w:marTop w:val="0"/>
          <w:marBottom w:val="0"/>
          <w:divBdr>
            <w:top w:val="none" w:sz="0" w:space="0" w:color="auto"/>
            <w:left w:val="none" w:sz="0" w:space="0" w:color="auto"/>
            <w:bottom w:val="none" w:sz="0" w:space="0" w:color="auto"/>
            <w:right w:val="none" w:sz="0" w:space="0" w:color="auto"/>
          </w:divBdr>
        </w:div>
        <w:div w:id="1727530621">
          <w:marLeft w:val="480"/>
          <w:marRight w:val="0"/>
          <w:marTop w:val="0"/>
          <w:marBottom w:val="0"/>
          <w:divBdr>
            <w:top w:val="none" w:sz="0" w:space="0" w:color="auto"/>
            <w:left w:val="none" w:sz="0" w:space="0" w:color="auto"/>
            <w:bottom w:val="none" w:sz="0" w:space="0" w:color="auto"/>
            <w:right w:val="none" w:sz="0" w:space="0" w:color="auto"/>
          </w:divBdr>
        </w:div>
        <w:div w:id="1743941921">
          <w:marLeft w:val="480"/>
          <w:marRight w:val="0"/>
          <w:marTop w:val="0"/>
          <w:marBottom w:val="0"/>
          <w:divBdr>
            <w:top w:val="none" w:sz="0" w:space="0" w:color="auto"/>
            <w:left w:val="none" w:sz="0" w:space="0" w:color="auto"/>
            <w:bottom w:val="none" w:sz="0" w:space="0" w:color="auto"/>
            <w:right w:val="none" w:sz="0" w:space="0" w:color="auto"/>
          </w:divBdr>
        </w:div>
        <w:div w:id="1753160562">
          <w:marLeft w:val="480"/>
          <w:marRight w:val="0"/>
          <w:marTop w:val="0"/>
          <w:marBottom w:val="0"/>
          <w:divBdr>
            <w:top w:val="none" w:sz="0" w:space="0" w:color="auto"/>
            <w:left w:val="none" w:sz="0" w:space="0" w:color="auto"/>
            <w:bottom w:val="none" w:sz="0" w:space="0" w:color="auto"/>
            <w:right w:val="none" w:sz="0" w:space="0" w:color="auto"/>
          </w:divBdr>
        </w:div>
        <w:div w:id="1843739345">
          <w:marLeft w:val="480"/>
          <w:marRight w:val="0"/>
          <w:marTop w:val="0"/>
          <w:marBottom w:val="0"/>
          <w:divBdr>
            <w:top w:val="none" w:sz="0" w:space="0" w:color="auto"/>
            <w:left w:val="none" w:sz="0" w:space="0" w:color="auto"/>
            <w:bottom w:val="none" w:sz="0" w:space="0" w:color="auto"/>
            <w:right w:val="none" w:sz="0" w:space="0" w:color="auto"/>
          </w:divBdr>
        </w:div>
        <w:div w:id="1922640472">
          <w:marLeft w:val="480"/>
          <w:marRight w:val="0"/>
          <w:marTop w:val="0"/>
          <w:marBottom w:val="0"/>
          <w:divBdr>
            <w:top w:val="none" w:sz="0" w:space="0" w:color="auto"/>
            <w:left w:val="none" w:sz="0" w:space="0" w:color="auto"/>
            <w:bottom w:val="none" w:sz="0" w:space="0" w:color="auto"/>
            <w:right w:val="none" w:sz="0" w:space="0" w:color="auto"/>
          </w:divBdr>
        </w:div>
        <w:div w:id="1930851455">
          <w:marLeft w:val="480"/>
          <w:marRight w:val="0"/>
          <w:marTop w:val="0"/>
          <w:marBottom w:val="0"/>
          <w:divBdr>
            <w:top w:val="none" w:sz="0" w:space="0" w:color="auto"/>
            <w:left w:val="none" w:sz="0" w:space="0" w:color="auto"/>
            <w:bottom w:val="none" w:sz="0" w:space="0" w:color="auto"/>
            <w:right w:val="none" w:sz="0" w:space="0" w:color="auto"/>
          </w:divBdr>
        </w:div>
        <w:div w:id="1948583296">
          <w:marLeft w:val="480"/>
          <w:marRight w:val="0"/>
          <w:marTop w:val="0"/>
          <w:marBottom w:val="0"/>
          <w:divBdr>
            <w:top w:val="none" w:sz="0" w:space="0" w:color="auto"/>
            <w:left w:val="none" w:sz="0" w:space="0" w:color="auto"/>
            <w:bottom w:val="none" w:sz="0" w:space="0" w:color="auto"/>
            <w:right w:val="none" w:sz="0" w:space="0" w:color="auto"/>
          </w:divBdr>
        </w:div>
        <w:div w:id="1952471024">
          <w:marLeft w:val="480"/>
          <w:marRight w:val="0"/>
          <w:marTop w:val="0"/>
          <w:marBottom w:val="0"/>
          <w:divBdr>
            <w:top w:val="none" w:sz="0" w:space="0" w:color="auto"/>
            <w:left w:val="none" w:sz="0" w:space="0" w:color="auto"/>
            <w:bottom w:val="none" w:sz="0" w:space="0" w:color="auto"/>
            <w:right w:val="none" w:sz="0" w:space="0" w:color="auto"/>
          </w:divBdr>
        </w:div>
        <w:div w:id="1984500035">
          <w:marLeft w:val="480"/>
          <w:marRight w:val="0"/>
          <w:marTop w:val="0"/>
          <w:marBottom w:val="0"/>
          <w:divBdr>
            <w:top w:val="none" w:sz="0" w:space="0" w:color="auto"/>
            <w:left w:val="none" w:sz="0" w:space="0" w:color="auto"/>
            <w:bottom w:val="none" w:sz="0" w:space="0" w:color="auto"/>
            <w:right w:val="none" w:sz="0" w:space="0" w:color="auto"/>
          </w:divBdr>
        </w:div>
      </w:divsChild>
    </w:div>
    <w:div w:id="776482039">
      <w:bodyDiv w:val="1"/>
      <w:marLeft w:val="0"/>
      <w:marRight w:val="0"/>
      <w:marTop w:val="0"/>
      <w:marBottom w:val="0"/>
      <w:divBdr>
        <w:top w:val="none" w:sz="0" w:space="0" w:color="auto"/>
        <w:left w:val="none" w:sz="0" w:space="0" w:color="auto"/>
        <w:bottom w:val="none" w:sz="0" w:space="0" w:color="auto"/>
        <w:right w:val="none" w:sz="0" w:space="0" w:color="auto"/>
      </w:divBdr>
    </w:div>
    <w:div w:id="776487117">
      <w:bodyDiv w:val="1"/>
      <w:marLeft w:val="0"/>
      <w:marRight w:val="0"/>
      <w:marTop w:val="0"/>
      <w:marBottom w:val="0"/>
      <w:divBdr>
        <w:top w:val="none" w:sz="0" w:space="0" w:color="auto"/>
        <w:left w:val="none" w:sz="0" w:space="0" w:color="auto"/>
        <w:bottom w:val="none" w:sz="0" w:space="0" w:color="auto"/>
        <w:right w:val="none" w:sz="0" w:space="0" w:color="auto"/>
      </w:divBdr>
    </w:div>
    <w:div w:id="776800603">
      <w:bodyDiv w:val="1"/>
      <w:marLeft w:val="0"/>
      <w:marRight w:val="0"/>
      <w:marTop w:val="0"/>
      <w:marBottom w:val="0"/>
      <w:divBdr>
        <w:top w:val="none" w:sz="0" w:space="0" w:color="auto"/>
        <w:left w:val="none" w:sz="0" w:space="0" w:color="auto"/>
        <w:bottom w:val="none" w:sz="0" w:space="0" w:color="auto"/>
        <w:right w:val="none" w:sz="0" w:space="0" w:color="auto"/>
      </w:divBdr>
    </w:div>
    <w:div w:id="776825668">
      <w:bodyDiv w:val="1"/>
      <w:marLeft w:val="0"/>
      <w:marRight w:val="0"/>
      <w:marTop w:val="0"/>
      <w:marBottom w:val="0"/>
      <w:divBdr>
        <w:top w:val="none" w:sz="0" w:space="0" w:color="auto"/>
        <w:left w:val="none" w:sz="0" w:space="0" w:color="auto"/>
        <w:bottom w:val="none" w:sz="0" w:space="0" w:color="auto"/>
        <w:right w:val="none" w:sz="0" w:space="0" w:color="auto"/>
      </w:divBdr>
    </w:div>
    <w:div w:id="777220596">
      <w:bodyDiv w:val="1"/>
      <w:marLeft w:val="0"/>
      <w:marRight w:val="0"/>
      <w:marTop w:val="0"/>
      <w:marBottom w:val="0"/>
      <w:divBdr>
        <w:top w:val="none" w:sz="0" w:space="0" w:color="auto"/>
        <w:left w:val="none" w:sz="0" w:space="0" w:color="auto"/>
        <w:bottom w:val="none" w:sz="0" w:space="0" w:color="auto"/>
        <w:right w:val="none" w:sz="0" w:space="0" w:color="auto"/>
      </w:divBdr>
    </w:div>
    <w:div w:id="778256315">
      <w:bodyDiv w:val="1"/>
      <w:marLeft w:val="0"/>
      <w:marRight w:val="0"/>
      <w:marTop w:val="0"/>
      <w:marBottom w:val="0"/>
      <w:divBdr>
        <w:top w:val="none" w:sz="0" w:space="0" w:color="auto"/>
        <w:left w:val="none" w:sz="0" w:space="0" w:color="auto"/>
        <w:bottom w:val="none" w:sz="0" w:space="0" w:color="auto"/>
        <w:right w:val="none" w:sz="0" w:space="0" w:color="auto"/>
      </w:divBdr>
    </w:div>
    <w:div w:id="778333446">
      <w:bodyDiv w:val="1"/>
      <w:marLeft w:val="0"/>
      <w:marRight w:val="0"/>
      <w:marTop w:val="0"/>
      <w:marBottom w:val="0"/>
      <w:divBdr>
        <w:top w:val="none" w:sz="0" w:space="0" w:color="auto"/>
        <w:left w:val="none" w:sz="0" w:space="0" w:color="auto"/>
        <w:bottom w:val="none" w:sz="0" w:space="0" w:color="auto"/>
        <w:right w:val="none" w:sz="0" w:space="0" w:color="auto"/>
      </w:divBdr>
    </w:div>
    <w:div w:id="779111555">
      <w:bodyDiv w:val="1"/>
      <w:marLeft w:val="0"/>
      <w:marRight w:val="0"/>
      <w:marTop w:val="0"/>
      <w:marBottom w:val="0"/>
      <w:divBdr>
        <w:top w:val="none" w:sz="0" w:space="0" w:color="auto"/>
        <w:left w:val="none" w:sz="0" w:space="0" w:color="auto"/>
        <w:bottom w:val="none" w:sz="0" w:space="0" w:color="auto"/>
        <w:right w:val="none" w:sz="0" w:space="0" w:color="auto"/>
      </w:divBdr>
    </w:div>
    <w:div w:id="779183599">
      <w:bodyDiv w:val="1"/>
      <w:marLeft w:val="0"/>
      <w:marRight w:val="0"/>
      <w:marTop w:val="0"/>
      <w:marBottom w:val="0"/>
      <w:divBdr>
        <w:top w:val="none" w:sz="0" w:space="0" w:color="auto"/>
        <w:left w:val="none" w:sz="0" w:space="0" w:color="auto"/>
        <w:bottom w:val="none" w:sz="0" w:space="0" w:color="auto"/>
        <w:right w:val="none" w:sz="0" w:space="0" w:color="auto"/>
      </w:divBdr>
    </w:div>
    <w:div w:id="779223235">
      <w:bodyDiv w:val="1"/>
      <w:marLeft w:val="0"/>
      <w:marRight w:val="0"/>
      <w:marTop w:val="0"/>
      <w:marBottom w:val="0"/>
      <w:divBdr>
        <w:top w:val="none" w:sz="0" w:space="0" w:color="auto"/>
        <w:left w:val="none" w:sz="0" w:space="0" w:color="auto"/>
        <w:bottom w:val="none" w:sz="0" w:space="0" w:color="auto"/>
        <w:right w:val="none" w:sz="0" w:space="0" w:color="auto"/>
      </w:divBdr>
    </w:div>
    <w:div w:id="779255101">
      <w:bodyDiv w:val="1"/>
      <w:marLeft w:val="0"/>
      <w:marRight w:val="0"/>
      <w:marTop w:val="0"/>
      <w:marBottom w:val="0"/>
      <w:divBdr>
        <w:top w:val="none" w:sz="0" w:space="0" w:color="auto"/>
        <w:left w:val="none" w:sz="0" w:space="0" w:color="auto"/>
        <w:bottom w:val="none" w:sz="0" w:space="0" w:color="auto"/>
        <w:right w:val="none" w:sz="0" w:space="0" w:color="auto"/>
      </w:divBdr>
    </w:div>
    <w:div w:id="779567992">
      <w:bodyDiv w:val="1"/>
      <w:marLeft w:val="0"/>
      <w:marRight w:val="0"/>
      <w:marTop w:val="0"/>
      <w:marBottom w:val="0"/>
      <w:divBdr>
        <w:top w:val="none" w:sz="0" w:space="0" w:color="auto"/>
        <w:left w:val="none" w:sz="0" w:space="0" w:color="auto"/>
        <w:bottom w:val="none" w:sz="0" w:space="0" w:color="auto"/>
        <w:right w:val="none" w:sz="0" w:space="0" w:color="auto"/>
      </w:divBdr>
    </w:div>
    <w:div w:id="779648663">
      <w:bodyDiv w:val="1"/>
      <w:marLeft w:val="0"/>
      <w:marRight w:val="0"/>
      <w:marTop w:val="0"/>
      <w:marBottom w:val="0"/>
      <w:divBdr>
        <w:top w:val="none" w:sz="0" w:space="0" w:color="auto"/>
        <w:left w:val="none" w:sz="0" w:space="0" w:color="auto"/>
        <w:bottom w:val="none" w:sz="0" w:space="0" w:color="auto"/>
        <w:right w:val="none" w:sz="0" w:space="0" w:color="auto"/>
      </w:divBdr>
    </w:div>
    <w:div w:id="779837068">
      <w:bodyDiv w:val="1"/>
      <w:marLeft w:val="0"/>
      <w:marRight w:val="0"/>
      <w:marTop w:val="0"/>
      <w:marBottom w:val="0"/>
      <w:divBdr>
        <w:top w:val="none" w:sz="0" w:space="0" w:color="auto"/>
        <w:left w:val="none" w:sz="0" w:space="0" w:color="auto"/>
        <w:bottom w:val="none" w:sz="0" w:space="0" w:color="auto"/>
        <w:right w:val="none" w:sz="0" w:space="0" w:color="auto"/>
      </w:divBdr>
    </w:div>
    <w:div w:id="782194093">
      <w:bodyDiv w:val="1"/>
      <w:marLeft w:val="0"/>
      <w:marRight w:val="0"/>
      <w:marTop w:val="0"/>
      <w:marBottom w:val="0"/>
      <w:divBdr>
        <w:top w:val="none" w:sz="0" w:space="0" w:color="auto"/>
        <w:left w:val="none" w:sz="0" w:space="0" w:color="auto"/>
        <w:bottom w:val="none" w:sz="0" w:space="0" w:color="auto"/>
        <w:right w:val="none" w:sz="0" w:space="0" w:color="auto"/>
      </w:divBdr>
    </w:div>
    <w:div w:id="782505687">
      <w:bodyDiv w:val="1"/>
      <w:marLeft w:val="0"/>
      <w:marRight w:val="0"/>
      <w:marTop w:val="0"/>
      <w:marBottom w:val="0"/>
      <w:divBdr>
        <w:top w:val="none" w:sz="0" w:space="0" w:color="auto"/>
        <w:left w:val="none" w:sz="0" w:space="0" w:color="auto"/>
        <w:bottom w:val="none" w:sz="0" w:space="0" w:color="auto"/>
        <w:right w:val="none" w:sz="0" w:space="0" w:color="auto"/>
      </w:divBdr>
    </w:div>
    <w:div w:id="782840772">
      <w:bodyDiv w:val="1"/>
      <w:marLeft w:val="0"/>
      <w:marRight w:val="0"/>
      <w:marTop w:val="0"/>
      <w:marBottom w:val="0"/>
      <w:divBdr>
        <w:top w:val="none" w:sz="0" w:space="0" w:color="auto"/>
        <w:left w:val="none" w:sz="0" w:space="0" w:color="auto"/>
        <w:bottom w:val="none" w:sz="0" w:space="0" w:color="auto"/>
        <w:right w:val="none" w:sz="0" w:space="0" w:color="auto"/>
      </w:divBdr>
    </w:div>
    <w:div w:id="783035115">
      <w:bodyDiv w:val="1"/>
      <w:marLeft w:val="0"/>
      <w:marRight w:val="0"/>
      <w:marTop w:val="0"/>
      <w:marBottom w:val="0"/>
      <w:divBdr>
        <w:top w:val="none" w:sz="0" w:space="0" w:color="auto"/>
        <w:left w:val="none" w:sz="0" w:space="0" w:color="auto"/>
        <w:bottom w:val="none" w:sz="0" w:space="0" w:color="auto"/>
        <w:right w:val="none" w:sz="0" w:space="0" w:color="auto"/>
      </w:divBdr>
    </w:div>
    <w:div w:id="783112577">
      <w:bodyDiv w:val="1"/>
      <w:marLeft w:val="0"/>
      <w:marRight w:val="0"/>
      <w:marTop w:val="0"/>
      <w:marBottom w:val="0"/>
      <w:divBdr>
        <w:top w:val="none" w:sz="0" w:space="0" w:color="auto"/>
        <w:left w:val="none" w:sz="0" w:space="0" w:color="auto"/>
        <w:bottom w:val="none" w:sz="0" w:space="0" w:color="auto"/>
        <w:right w:val="none" w:sz="0" w:space="0" w:color="auto"/>
      </w:divBdr>
    </w:div>
    <w:div w:id="783156200">
      <w:bodyDiv w:val="1"/>
      <w:marLeft w:val="0"/>
      <w:marRight w:val="0"/>
      <w:marTop w:val="0"/>
      <w:marBottom w:val="0"/>
      <w:divBdr>
        <w:top w:val="none" w:sz="0" w:space="0" w:color="auto"/>
        <w:left w:val="none" w:sz="0" w:space="0" w:color="auto"/>
        <w:bottom w:val="none" w:sz="0" w:space="0" w:color="auto"/>
        <w:right w:val="none" w:sz="0" w:space="0" w:color="auto"/>
      </w:divBdr>
    </w:div>
    <w:div w:id="783307471">
      <w:bodyDiv w:val="1"/>
      <w:marLeft w:val="0"/>
      <w:marRight w:val="0"/>
      <w:marTop w:val="0"/>
      <w:marBottom w:val="0"/>
      <w:divBdr>
        <w:top w:val="none" w:sz="0" w:space="0" w:color="auto"/>
        <w:left w:val="none" w:sz="0" w:space="0" w:color="auto"/>
        <w:bottom w:val="none" w:sz="0" w:space="0" w:color="auto"/>
        <w:right w:val="none" w:sz="0" w:space="0" w:color="auto"/>
      </w:divBdr>
    </w:div>
    <w:div w:id="783500130">
      <w:bodyDiv w:val="1"/>
      <w:marLeft w:val="0"/>
      <w:marRight w:val="0"/>
      <w:marTop w:val="0"/>
      <w:marBottom w:val="0"/>
      <w:divBdr>
        <w:top w:val="none" w:sz="0" w:space="0" w:color="auto"/>
        <w:left w:val="none" w:sz="0" w:space="0" w:color="auto"/>
        <w:bottom w:val="none" w:sz="0" w:space="0" w:color="auto"/>
        <w:right w:val="none" w:sz="0" w:space="0" w:color="auto"/>
      </w:divBdr>
    </w:div>
    <w:div w:id="784156788">
      <w:bodyDiv w:val="1"/>
      <w:marLeft w:val="0"/>
      <w:marRight w:val="0"/>
      <w:marTop w:val="0"/>
      <w:marBottom w:val="0"/>
      <w:divBdr>
        <w:top w:val="none" w:sz="0" w:space="0" w:color="auto"/>
        <w:left w:val="none" w:sz="0" w:space="0" w:color="auto"/>
        <w:bottom w:val="none" w:sz="0" w:space="0" w:color="auto"/>
        <w:right w:val="none" w:sz="0" w:space="0" w:color="auto"/>
      </w:divBdr>
    </w:div>
    <w:div w:id="784227381">
      <w:bodyDiv w:val="1"/>
      <w:marLeft w:val="0"/>
      <w:marRight w:val="0"/>
      <w:marTop w:val="0"/>
      <w:marBottom w:val="0"/>
      <w:divBdr>
        <w:top w:val="none" w:sz="0" w:space="0" w:color="auto"/>
        <w:left w:val="none" w:sz="0" w:space="0" w:color="auto"/>
        <w:bottom w:val="none" w:sz="0" w:space="0" w:color="auto"/>
        <w:right w:val="none" w:sz="0" w:space="0" w:color="auto"/>
      </w:divBdr>
    </w:div>
    <w:div w:id="784278246">
      <w:bodyDiv w:val="1"/>
      <w:marLeft w:val="0"/>
      <w:marRight w:val="0"/>
      <w:marTop w:val="0"/>
      <w:marBottom w:val="0"/>
      <w:divBdr>
        <w:top w:val="none" w:sz="0" w:space="0" w:color="auto"/>
        <w:left w:val="none" w:sz="0" w:space="0" w:color="auto"/>
        <w:bottom w:val="none" w:sz="0" w:space="0" w:color="auto"/>
        <w:right w:val="none" w:sz="0" w:space="0" w:color="auto"/>
      </w:divBdr>
    </w:div>
    <w:div w:id="784664679">
      <w:bodyDiv w:val="1"/>
      <w:marLeft w:val="0"/>
      <w:marRight w:val="0"/>
      <w:marTop w:val="0"/>
      <w:marBottom w:val="0"/>
      <w:divBdr>
        <w:top w:val="none" w:sz="0" w:space="0" w:color="auto"/>
        <w:left w:val="none" w:sz="0" w:space="0" w:color="auto"/>
        <w:bottom w:val="none" w:sz="0" w:space="0" w:color="auto"/>
        <w:right w:val="none" w:sz="0" w:space="0" w:color="auto"/>
      </w:divBdr>
    </w:div>
    <w:div w:id="785008506">
      <w:bodyDiv w:val="1"/>
      <w:marLeft w:val="0"/>
      <w:marRight w:val="0"/>
      <w:marTop w:val="0"/>
      <w:marBottom w:val="0"/>
      <w:divBdr>
        <w:top w:val="none" w:sz="0" w:space="0" w:color="auto"/>
        <w:left w:val="none" w:sz="0" w:space="0" w:color="auto"/>
        <w:bottom w:val="none" w:sz="0" w:space="0" w:color="auto"/>
        <w:right w:val="none" w:sz="0" w:space="0" w:color="auto"/>
      </w:divBdr>
    </w:div>
    <w:div w:id="785122225">
      <w:bodyDiv w:val="1"/>
      <w:marLeft w:val="0"/>
      <w:marRight w:val="0"/>
      <w:marTop w:val="0"/>
      <w:marBottom w:val="0"/>
      <w:divBdr>
        <w:top w:val="none" w:sz="0" w:space="0" w:color="auto"/>
        <w:left w:val="none" w:sz="0" w:space="0" w:color="auto"/>
        <w:bottom w:val="none" w:sz="0" w:space="0" w:color="auto"/>
        <w:right w:val="none" w:sz="0" w:space="0" w:color="auto"/>
      </w:divBdr>
    </w:div>
    <w:div w:id="785587220">
      <w:bodyDiv w:val="1"/>
      <w:marLeft w:val="0"/>
      <w:marRight w:val="0"/>
      <w:marTop w:val="0"/>
      <w:marBottom w:val="0"/>
      <w:divBdr>
        <w:top w:val="none" w:sz="0" w:space="0" w:color="auto"/>
        <w:left w:val="none" w:sz="0" w:space="0" w:color="auto"/>
        <w:bottom w:val="none" w:sz="0" w:space="0" w:color="auto"/>
        <w:right w:val="none" w:sz="0" w:space="0" w:color="auto"/>
      </w:divBdr>
    </w:div>
    <w:div w:id="786505327">
      <w:bodyDiv w:val="1"/>
      <w:marLeft w:val="0"/>
      <w:marRight w:val="0"/>
      <w:marTop w:val="0"/>
      <w:marBottom w:val="0"/>
      <w:divBdr>
        <w:top w:val="none" w:sz="0" w:space="0" w:color="auto"/>
        <w:left w:val="none" w:sz="0" w:space="0" w:color="auto"/>
        <w:bottom w:val="none" w:sz="0" w:space="0" w:color="auto"/>
        <w:right w:val="none" w:sz="0" w:space="0" w:color="auto"/>
      </w:divBdr>
    </w:div>
    <w:div w:id="786972315">
      <w:bodyDiv w:val="1"/>
      <w:marLeft w:val="0"/>
      <w:marRight w:val="0"/>
      <w:marTop w:val="0"/>
      <w:marBottom w:val="0"/>
      <w:divBdr>
        <w:top w:val="none" w:sz="0" w:space="0" w:color="auto"/>
        <w:left w:val="none" w:sz="0" w:space="0" w:color="auto"/>
        <w:bottom w:val="none" w:sz="0" w:space="0" w:color="auto"/>
        <w:right w:val="none" w:sz="0" w:space="0" w:color="auto"/>
      </w:divBdr>
    </w:div>
    <w:div w:id="787118707">
      <w:bodyDiv w:val="1"/>
      <w:marLeft w:val="0"/>
      <w:marRight w:val="0"/>
      <w:marTop w:val="0"/>
      <w:marBottom w:val="0"/>
      <w:divBdr>
        <w:top w:val="none" w:sz="0" w:space="0" w:color="auto"/>
        <w:left w:val="none" w:sz="0" w:space="0" w:color="auto"/>
        <w:bottom w:val="none" w:sz="0" w:space="0" w:color="auto"/>
        <w:right w:val="none" w:sz="0" w:space="0" w:color="auto"/>
      </w:divBdr>
    </w:div>
    <w:div w:id="787316258">
      <w:bodyDiv w:val="1"/>
      <w:marLeft w:val="0"/>
      <w:marRight w:val="0"/>
      <w:marTop w:val="0"/>
      <w:marBottom w:val="0"/>
      <w:divBdr>
        <w:top w:val="none" w:sz="0" w:space="0" w:color="auto"/>
        <w:left w:val="none" w:sz="0" w:space="0" w:color="auto"/>
        <w:bottom w:val="none" w:sz="0" w:space="0" w:color="auto"/>
        <w:right w:val="none" w:sz="0" w:space="0" w:color="auto"/>
      </w:divBdr>
    </w:div>
    <w:div w:id="787435625">
      <w:bodyDiv w:val="1"/>
      <w:marLeft w:val="0"/>
      <w:marRight w:val="0"/>
      <w:marTop w:val="0"/>
      <w:marBottom w:val="0"/>
      <w:divBdr>
        <w:top w:val="none" w:sz="0" w:space="0" w:color="auto"/>
        <w:left w:val="none" w:sz="0" w:space="0" w:color="auto"/>
        <w:bottom w:val="none" w:sz="0" w:space="0" w:color="auto"/>
        <w:right w:val="none" w:sz="0" w:space="0" w:color="auto"/>
      </w:divBdr>
    </w:div>
    <w:div w:id="787510316">
      <w:bodyDiv w:val="1"/>
      <w:marLeft w:val="0"/>
      <w:marRight w:val="0"/>
      <w:marTop w:val="0"/>
      <w:marBottom w:val="0"/>
      <w:divBdr>
        <w:top w:val="none" w:sz="0" w:space="0" w:color="auto"/>
        <w:left w:val="none" w:sz="0" w:space="0" w:color="auto"/>
        <w:bottom w:val="none" w:sz="0" w:space="0" w:color="auto"/>
        <w:right w:val="none" w:sz="0" w:space="0" w:color="auto"/>
      </w:divBdr>
    </w:div>
    <w:div w:id="787697749">
      <w:bodyDiv w:val="1"/>
      <w:marLeft w:val="0"/>
      <w:marRight w:val="0"/>
      <w:marTop w:val="0"/>
      <w:marBottom w:val="0"/>
      <w:divBdr>
        <w:top w:val="none" w:sz="0" w:space="0" w:color="auto"/>
        <w:left w:val="none" w:sz="0" w:space="0" w:color="auto"/>
        <w:bottom w:val="none" w:sz="0" w:space="0" w:color="auto"/>
        <w:right w:val="none" w:sz="0" w:space="0" w:color="auto"/>
      </w:divBdr>
    </w:div>
    <w:div w:id="787816998">
      <w:bodyDiv w:val="1"/>
      <w:marLeft w:val="0"/>
      <w:marRight w:val="0"/>
      <w:marTop w:val="0"/>
      <w:marBottom w:val="0"/>
      <w:divBdr>
        <w:top w:val="none" w:sz="0" w:space="0" w:color="auto"/>
        <w:left w:val="none" w:sz="0" w:space="0" w:color="auto"/>
        <w:bottom w:val="none" w:sz="0" w:space="0" w:color="auto"/>
        <w:right w:val="none" w:sz="0" w:space="0" w:color="auto"/>
      </w:divBdr>
    </w:div>
    <w:div w:id="788546427">
      <w:bodyDiv w:val="1"/>
      <w:marLeft w:val="0"/>
      <w:marRight w:val="0"/>
      <w:marTop w:val="0"/>
      <w:marBottom w:val="0"/>
      <w:divBdr>
        <w:top w:val="none" w:sz="0" w:space="0" w:color="auto"/>
        <w:left w:val="none" w:sz="0" w:space="0" w:color="auto"/>
        <w:bottom w:val="none" w:sz="0" w:space="0" w:color="auto"/>
        <w:right w:val="none" w:sz="0" w:space="0" w:color="auto"/>
      </w:divBdr>
    </w:div>
    <w:div w:id="788621077">
      <w:bodyDiv w:val="1"/>
      <w:marLeft w:val="0"/>
      <w:marRight w:val="0"/>
      <w:marTop w:val="0"/>
      <w:marBottom w:val="0"/>
      <w:divBdr>
        <w:top w:val="none" w:sz="0" w:space="0" w:color="auto"/>
        <w:left w:val="none" w:sz="0" w:space="0" w:color="auto"/>
        <w:bottom w:val="none" w:sz="0" w:space="0" w:color="auto"/>
        <w:right w:val="none" w:sz="0" w:space="0" w:color="auto"/>
      </w:divBdr>
    </w:div>
    <w:div w:id="789126374">
      <w:bodyDiv w:val="1"/>
      <w:marLeft w:val="0"/>
      <w:marRight w:val="0"/>
      <w:marTop w:val="0"/>
      <w:marBottom w:val="0"/>
      <w:divBdr>
        <w:top w:val="none" w:sz="0" w:space="0" w:color="auto"/>
        <w:left w:val="none" w:sz="0" w:space="0" w:color="auto"/>
        <w:bottom w:val="none" w:sz="0" w:space="0" w:color="auto"/>
        <w:right w:val="none" w:sz="0" w:space="0" w:color="auto"/>
      </w:divBdr>
    </w:div>
    <w:div w:id="789202184">
      <w:bodyDiv w:val="1"/>
      <w:marLeft w:val="0"/>
      <w:marRight w:val="0"/>
      <w:marTop w:val="0"/>
      <w:marBottom w:val="0"/>
      <w:divBdr>
        <w:top w:val="none" w:sz="0" w:space="0" w:color="auto"/>
        <w:left w:val="none" w:sz="0" w:space="0" w:color="auto"/>
        <w:bottom w:val="none" w:sz="0" w:space="0" w:color="auto"/>
        <w:right w:val="none" w:sz="0" w:space="0" w:color="auto"/>
      </w:divBdr>
      <w:divsChild>
        <w:div w:id="1664505276">
          <w:marLeft w:val="0"/>
          <w:marRight w:val="0"/>
          <w:marTop w:val="0"/>
          <w:marBottom w:val="0"/>
          <w:divBdr>
            <w:top w:val="none" w:sz="0" w:space="0" w:color="auto"/>
            <w:left w:val="none" w:sz="0" w:space="0" w:color="auto"/>
            <w:bottom w:val="none" w:sz="0" w:space="0" w:color="auto"/>
            <w:right w:val="none" w:sz="0" w:space="0" w:color="auto"/>
          </w:divBdr>
          <w:divsChild>
            <w:div w:id="1291281424">
              <w:marLeft w:val="0"/>
              <w:marRight w:val="0"/>
              <w:marTop w:val="0"/>
              <w:marBottom w:val="0"/>
              <w:divBdr>
                <w:top w:val="none" w:sz="0" w:space="0" w:color="auto"/>
                <w:left w:val="none" w:sz="0" w:space="0" w:color="auto"/>
                <w:bottom w:val="none" w:sz="0" w:space="0" w:color="auto"/>
                <w:right w:val="none" w:sz="0" w:space="0" w:color="auto"/>
              </w:divBdr>
              <w:divsChild>
                <w:div w:id="1056012088">
                  <w:marLeft w:val="0"/>
                  <w:marRight w:val="0"/>
                  <w:marTop w:val="0"/>
                  <w:marBottom w:val="0"/>
                  <w:divBdr>
                    <w:top w:val="none" w:sz="0" w:space="0" w:color="auto"/>
                    <w:left w:val="none" w:sz="0" w:space="0" w:color="auto"/>
                    <w:bottom w:val="none" w:sz="0" w:space="0" w:color="auto"/>
                    <w:right w:val="none" w:sz="0" w:space="0" w:color="auto"/>
                  </w:divBdr>
                  <w:divsChild>
                    <w:div w:id="16540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66028">
      <w:bodyDiv w:val="1"/>
      <w:marLeft w:val="0"/>
      <w:marRight w:val="0"/>
      <w:marTop w:val="0"/>
      <w:marBottom w:val="0"/>
      <w:divBdr>
        <w:top w:val="none" w:sz="0" w:space="0" w:color="auto"/>
        <w:left w:val="none" w:sz="0" w:space="0" w:color="auto"/>
        <w:bottom w:val="none" w:sz="0" w:space="0" w:color="auto"/>
        <w:right w:val="none" w:sz="0" w:space="0" w:color="auto"/>
      </w:divBdr>
    </w:div>
    <w:div w:id="789666402">
      <w:bodyDiv w:val="1"/>
      <w:marLeft w:val="0"/>
      <w:marRight w:val="0"/>
      <w:marTop w:val="0"/>
      <w:marBottom w:val="0"/>
      <w:divBdr>
        <w:top w:val="none" w:sz="0" w:space="0" w:color="auto"/>
        <w:left w:val="none" w:sz="0" w:space="0" w:color="auto"/>
        <w:bottom w:val="none" w:sz="0" w:space="0" w:color="auto"/>
        <w:right w:val="none" w:sz="0" w:space="0" w:color="auto"/>
      </w:divBdr>
    </w:div>
    <w:div w:id="790368759">
      <w:bodyDiv w:val="1"/>
      <w:marLeft w:val="0"/>
      <w:marRight w:val="0"/>
      <w:marTop w:val="0"/>
      <w:marBottom w:val="0"/>
      <w:divBdr>
        <w:top w:val="none" w:sz="0" w:space="0" w:color="auto"/>
        <w:left w:val="none" w:sz="0" w:space="0" w:color="auto"/>
        <w:bottom w:val="none" w:sz="0" w:space="0" w:color="auto"/>
        <w:right w:val="none" w:sz="0" w:space="0" w:color="auto"/>
      </w:divBdr>
    </w:div>
    <w:div w:id="790519681">
      <w:bodyDiv w:val="1"/>
      <w:marLeft w:val="0"/>
      <w:marRight w:val="0"/>
      <w:marTop w:val="0"/>
      <w:marBottom w:val="0"/>
      <w:divBdr>
        <w:top w:val="none" w:sz="0" w:space="0" w:color="auto"/>
        <w:left w:val="none" w:sz="0" w:space="0" w:color="auto"/>
        <w:bottom w:val="none" w:sz="0" w:space="0" w:color="auto"/>
        <w:right w:val="none" w:sz="0" w:space="0" w:color="auto"/>
      </w:divBdr>
    </w:div>
    <w:div w:id="790628610">
      <w:bodyDiv w:val="1"/>
      <w:marLeft w:val="0"/>
      <w:marRight w:val="0"/>
      <w:marTop w:val="0"/>
      <w:marBottom w:val="0"/>
      <w:divBdr>
        <w:top w:val="none" w:sz="0" w:space="0" w:color="auto"/>
        <w:left w:val="none" w:sz="0" w:space="0" w:color="auto"/>
        <w:bottom w:val="none" w:sz="0" w:space="0" w:color="auto"/>
        <w:right w:val="none" w:sz="0" w:space="0" w:color="auto"/>
      </w:divBdr>
    </w:div>
    <w:div w:id="791437903">
      <w:bodyDiv w:val="1"/>
      <w:marLeft w:val="0"/>
      <w:marRight w:val="0"/>
      <w:marTop w:val="0"/>
      <w:marBottom w:val="0"/>
      <w:divBdr>
        <w:top w:val="none" w:sz="0" w:space="0" w:color="auto"/>
        <w:left w:val="none" w:sz="0" w:space="0" w:color="auto"/>
        <w:bottom w:val="none" w:sz="0" w:space="0" w:color="auto"/>
        <w:right w:val="none" w:sz="0" w:space="0" w:color="auto"/>
      </w:divBdr>
    </w:div>
    <w:div w:id="791753769">
      <w:bodyDiv w:val="1"/>
      <w:marLeft w:val="0"/>
      <w:marRight w:val="0"/>
      <w:marTop w:val="0"/>
      <w:marBottom w:val="0"/>
      <w:divBdr>
        <w:top w:val="none" w:sz="0" w:space="0" w:color="auto"/>
        <w:left w:val="none" w:sz="0" w:space="0" w:color="auto"/>
        <w:bottom w:val="none" w:sz="0" w:space="0" w:color="auto"/>
        <w:right w:val="none" w:sz="0" w:space="0" w:color="auto"/>
      </w:divBdr>
    </w:div>
    <w:div w:id="791941939">
      <w:bodyDiv w:val="1"/>
      <w:marLeft w:val="0"/>
      <w:marRight w:val="0"/>
      <w:marTop w:val="0"/>
      <w:marBottom w:val="0"/>
      <w:divBdr>
        <w:top w:val="none" w:sz="0" w:space="0" w:color="auto"/>
        <w:left w:val="none" w:sz="0" w:space="0" w:color="auto"/>
        <w:bottom w:val="none" w:sz="0" w:space="0" w:color="auto"/>
        <w:right w:val="none" w:sz="0" w:space="0" w:color="auto"/>
      </w:divBdr>
    </w:div>
    <w:div w:id="792404873">
      <w:bodyDiv w:val="1"/>
      <w:marLeft w:val="0"/>
      <w:marRight w:val="0"/>
      <w:marTop w:val="0"/>
      <w:marBottom w:val="0"/>
      <w:divBdr>
        <w:top w:val="none" w:sz="0" w:space="0" w:color="auto"/>
        <w:left w:val="none" w:sz="0" w:space="0" w:color="auto"/>
        <w:bottom w:val="none" w:sz="0" w:space="0" w:color="auto"/>
        <w:right w:val="none" w:sz="0" w:space="0" w:color="auto"/>
      </w:divBdr>
    </w:div>
    <w:div w:id="793211512">
      <w:bodyDiv w:val="1"/>
      <w:marLeft w:val="0"/>
      <w:marRight w:val="0"/>
      <w:marTop w:val="0"/>
      <w:marBottom w:val="0"/>
      <w:divBdr>
        <w:top w:val="none" w:sz="0" w:space="0" w:color="auto"/>
        <w:left w:val="none" w:sz="0" w:space="0" w:color="auto"/>
        <w:bottom w:val="none" w:sz="0" w:space="0" w:color="auto"/>
        <w:right w:val="none" w:sz="0" w:space="0" w:color="auto"/>
      </w:divBdr>
    </w:div>
    <w:div w:id="793445940">
      <w:bodyDiv w:val="1"/>
      <w:marLeft w:val="0"/>
      <w:marRight w:val="0"/>
      <w:marTop w:val="0"/>
      <w:marBottom w:val="0"/>
      <w:divBdr>
        <w:top w:val="none" w:sz="0" w:space="0" w:color="auto"/>
        <w:left w:val="none" w:sz="0" w:space="0" w:color="auto"/>
        <w:bottom w:val="none" w:sz="0" w:space="0" w:color="auto"/>
        <w:right w:val="none" w:sz="0" w:space="0" w:color="auto"/>
      </w:divBdr>
    </w:div>
    <w:div w:id="793716949">
      <w:bodyDiv w:val="1"/>
      <w:marLeft w:val="0"/>
      <w:marRight w:val="0"/>
      <w:marTop w:val="0"/>
      <w:marBottom w:val="0"/>
      <w:divBdr>
        <w:top w:val="none" w:sz="0" w:space="0" w:color="auto"/>
        <w:left w:val="none" w:sz="0" w:space="0" w:color="auto"/>
        <w:bottom w:val="none" w:sz="0" w:space="0" w:color="auto"/>
        <w:right w:val="none" w:sz="0" w:space="0" w:color="auto"/>
      </w:divBdr>
      <w:divsChild>
        <w:div w:id="32197562">
          <w:marLeft w:val="0"/>
          <w:marRight w:val="0"/>
          <w:marTop w:val="0"/>
          <w:marBottom w:val="0"/>
          <w:divBdr>
            <w:top w:val="none" w:sz="0" w:space="0" w:color="auto"/>
            <w:left w:val="none" w:sz="0" w:space="0" w:color="auto"/>
            <w:bottom w:val="none" w:sz="0" w:space="0" w:color="auto"/>
            <w:right w:val="none" w:sz="0" w:space="0" w:color="auto"/>
          </w:divBdr>
        </w:div>
        <w:div w:id="42946573">
          <w:marLeft w:val="0"/>
          <w:marRight w:val="0"/>
          <w:marTop w:val="0"/>
          <w:marBottom w:val="0"/>
          <w:divBdr>
            <w:top w:val="none" w:sz="0" w:space="0" w:color="auto"/>
            <w:left w:val="none" w:sz="0" w:space="0" w:color="auto"/>
            <w:bottom w:val="none" w:sz="0" w:space="0" w:color="auto"/>
            <w:right w:val="none" w:sz="0" w:space="0" w:color="auto"/>
          </w:divBdr>
        </w:div>
        <w:div w:id="53360113">
          <w:marLeft w:val="0"/>
          <w:marRight w:val="0"/>
          <w:marTop w:val="0"/>
          <w:marBottom w:val="0"/>
          <w:divBdr>
            <w:top w:val="none" w:sz="0" w:space="0" w:color="auto"/>
            <w:left w:val="none" w:sz="0" w:space="0" w:color="auto"/>
            <w:bottom w:val="none" w:sz="0" w:space="0" w:color="auto"/>
            <w:right w:val="none" w:sz="0" w:space="0" w:color="auto"/>
          </w:divBdr>
        </w:div>
        <w:div w:id="58525099">
          <w:marLeft w:val="0"/>
          <w:marRight w:val="0"/>
          <w:marTop w:val="0"/>
          <w:marBottom w:val="0"/>
          <w:divBdr>
            <w:top w:val="none" w:sz="0" w:space="0" w:color="auto"/>
            <w:left w:val="none" w:sz="0" w:space="0" w:color="auto"/>
            <w:bottom w:val="none" w:sz="0" w:space="0" w:color="auto"/>
            <w:right w:val="none" w:sz="0" w:space="0" w:color="auto"/>
          </w:divBdr>
        </w:div>
        <w:div w:id="74014032">
          <w:marLeft w:val="0"/>
          <w:marRight w:val="0"/>
          <w:marTop w:val="0"/>
          <w:marBottom w:val="0"/>
          <w:divBdr>
            <w:top w:val="none" w:sz="0" w:space="0" w:color="auto"/>
            <w:left w:val="none" w:sz="0" w:space="0" w:color="auto"/>
            <w:bottom w:val="none" w:sz="0" w:space="0" w:color="auto"/>
            <w:right w:val="none" w:sz="0" w:space="0" w:color="auto"/>
          </w:divBdr>
        </w:div>
        <w:div w:id="96339151">
          <w:marLeft w:val="0"/>
          <w:marRight w:val="0"/>
          <w:marTop w:val="0"/>
          <w:marBottom w:val="0"/>
          <w:divBdr>
            <w:top w:val="none" w:sz="0" w:space="0" w:color="auto"/>
            <w:left w:val="none" w:sz="0" w:space="0" w:color="auto"/>
            <w:bottom w:val="none" w:sz="0" w:space="0" w:color="auto"/>
            <w:right w:val="none" w:sz="0" w:space="0" w:color="auto"/>
          </w:divBdr>
        </w:div>
        <w:div w:id="155414498">
          <w:marLeft w:val="0"/>
          <w:marRight w:val="0"/>
          <w:marTop w:val="0"/>
          <w:marBottom w:val="0"/>
          <w:divBdr>
            <w:top w:val="none" w:sz="0" w:space="0" w:color="auto"/>
            <w:left w:val="none" w:sz="0" w:space="0" w:color="auto"/>
            <w:bottom w:val="none" w:sz="0" w:space="0" w:color="auto"/>
            <w:right w:val="none" w:sz="0" w:space="0" w:color="auto"/>
          </w:divBdr>
        </w:div>
        <w:div w:id="160506387">
          <w:marLeft w:val="0"/>
          <w:marRight w:val="0"/>
          <w:marTop w:val="0"/>
          <w:marBottom w:val="0"/>
          <w:divBdr>
            <w:top w:val="none" w:sz="0" w:space="0" w:color="auto"/>
            <w:left w:val="none" w:sz="0" w:space="0" w:color="auto"/>
            <w:bottom w:val="none" w:sz="0" w:space="0" w:color="auto"/>
            <w:right w:val="none" w:sz="0" w:space="0" w:color="auto"/>
          </w:divBdr>
        </w:div>
        <w:div w:id="202519386">
          <w:marLeft w:val="0"/>
          <w:marRight w:val="0"/>
          <w:marTop w:val="0"/>
          <w:marBottom w:val="0"/>
          <w:divBdr>
            <w:top w:val="none" w:sz="0" w:space="0" w:color="auto"/>
            <w:left w:val="none" w:sz="0" w:space="0" w:color="auto"/>
            <w:bottom w:val="none" w:sz="0" w:space="0" w:color="auto"/>
            <w:right w:val="none" w:sz="0" w:space="0" w:color="auto"/>
          </w:divBdr>
        </w:div>
        <w:div w:id="204488554">
          <w:marLeft w:val="0"/>
          <w:marRight w:val="0"/>
          <w:marTop w:val="0"/>
          <w:marBottom w:val="0"/>
          <w:divBdr>
            <w:top w:val="none" w:sz="0" w:space="0" w:color="auto"/>
            <w:left w:val="none" w:sz="0" w:space="0" w:color="auto"/>
            <w:bottom w:val="none" w:sz="0" w:space="0" w:color="auto"/>
            <w:right w:val="none" w:sz="0" w:space="0" w:color="auto"/>
          </w:divBdr>
        </w:div>
        <w:div w:id="209348100">
          <w:marLeft w:val="0"/>
          <w:marRight w:val="0"/>
          <w:marTop w:val="0"/>
          <w:marBottom w:val="0"/>
          <w:divBdr>
            <w:top w:val="none" w:sz="0" w:space="0" w:color="auto"/>
            <w:left w:val="none" w:sz="0" w:space="0" w:color="auto"/>
            <w:bottom w:val="none" w:sz="0" w:space="0" w:color="auto"/>
            <w:right w:val="none" w:sz="0" w:space="0" w:color="auto"/>
          </w:divBdr>
        </w:div>
        <w:div w:id="226303843">
          <w:marLeft w:val="0"/>
          <w:marRight w:val="0"/>
          <w:marTop w:val="0"/>
          <w:marBottom w:val="0"/>
          <w:divBdr>
            <w:top w:val="none" w:sz="0" w:space="0" w:color="auto"/>
            <w:left w:val="none" w:sz="0" w:space="0" w:color="auto"/>
            <w:bottom w:val="none" w:sz="0" w:space="0" w:color="auto"/>
            <w:right w:val="none" w:sz="0" w:space="0" w:color="auto"/>
          </w:divBdr>
        </w:div>
        <w:div w:id="249434868">
          <w:marLeft w:val="0"/>
          <w:marRight w:val="0"/>
          <w:marTop w:val="0"/>
          <w:marBottom w:val="0"/>
          <w:divBdr>
            <w:top w:val="none" w:sz="0" w:space="0" w:color="auto"/>
            <w:left w:val="none" w:sz="0" w:space="0" w:color="auto"/>
            <w:bottom w:val="none" w:sz="0" w:space="0" w:color="auto"/>
            <w:right w:val="none" w:sz="0" w:space="0" w:color="auto"/>
          </w:divBdr>
        </w:div>
        <w:div w:id="270287531">
          <w:marLeft w:val="0"/>
          <w:marRight w:val="0"/>
          <w:marTop w:val="0"/>
          <w:marBottom w:val="0"/>
          <w:divBdr>
            <w:top w:val="none" w:sz="0" w:space="0" w:color="auto"/>
            <w:left w:val="none" w:sz="0" w:space="0" w:color="auto"/>
            <w:bottom w:val="none" w:sz="0" w:space="0" w:color="auto"/>
            <w:right w:val="none" w:sz="0" w:space="0" w:color="auto"/>
          </w:divBdr>
        </w:div>
        <w:div w:id="272906875">
          <w:marLeft w:val="0"/>
          <w:marRight w:val="0"/>
          <w:marTop w:val="0"/>
          <w:marBottom w:val="0"/>
          <w:divBdr>
            <w:top w:val="none" w:sz="0" w:space="0" w:color="auto"/>
            <w:left w:val="none" w:sz="0" w:space="0" w:color="auto"/>
            <w:bottom w:val="none" w:sz="0" w:space="0" w:color="auto"/>
            <w:right w:val="none" w:sz="0" w:space="0" w:color="auto"/>
          </w:divBdr>
        </w:div>
        <w:div w:id="275403460">
          <w:marLeft w:val="0"/>
          <w:marRight w:val="0"/>
          <w:marTop w:val="0"/>
          <w:marBottom w:val="0"/>
          <w:divBdr>
            <w:top w:val="none" w:sz="0" w:space="0" w:color="auto"/>
            <w:left w:val="none" w:sz="0" w:space="0" w:color="auto"/>
            <w:bottom w:val="none" w:sz="0" w:space="0" w:color="auto"/>
            <w:right w:val="none" w:sz="0" w:space="0" w:color="auto"/>
          </w:divBdr>
        </w:div>
        <w:div w:id="292951940">
          <w:marLeft w:val="0"/>
          <w:marRight w:val="0"/>
          <w:marTop w:val="0"/>
          <w:marBottom w:val="0"/>
          <w:divBdr>
            <w:top w:val="none" w:sz="0" w:space="0" w:color="auto"/>
            <w:left w:val="none" w:sz="0" w:space="0" w:color="auto"/>
            <w:bottom w:val="none" w:sz="0" w:space="0" w:color="auto"/>
            <w:right w:val="none" w:sz="0" w:space="0" w:color="auto"/>
          </w:divBdr>
        </w:div>
        <w:div w:id="298072770">
          <w:marLeft w:val="0"/>
          <w:marRight w:val="0"/>
          <w:marTop w:val="0"/>
          <w:marBottom w:val="0"/>
          <w:divBdr>
            <w:top w:val="none" w:sz="0" w:space="0" w:color="auto"/>
            <w:left w:val="none" w:sz="0" w:space="0" w:color="auto"/>
            <w:bottom w:val="none" w:sz="0" w:space="0" w:color="auto"/>
            <w:right w:val="none" w:sz="0" w:space="0" w:color="auto"/>
          </w:divBdr>
        </w:div>
        <w:div w:id="321811813">
          <w:marLeft w:val="0"/>
          <w:marRight w:val="0"/>
          <w:marTop w:val="0"/>
          <w:marBottom w:val="0"/>
          <w:divBdr>
            <w:top w:val="none" w:sz="0" w:space="0" w:color="auto"/>
            <w:left w:val="none" w:sz="0" w:space="0" w:color="auto"/>
            <w:bottom w:val="none" w:sz="0" w:space="0" w:color="auto"/>
            <w:right w:val="none" w:sz="0" w:space="0" w:color="auto"/>
          </w:divBdr>
        </w:div>
        <w:div w:id="325784709">
          <w:marLeft w:val="0"/>
          <w:marRight w:val="0"/>
          <w:marTop w:val="0"/>
          <w:marBottom w:val="0"/>
          <w:divBdr>
            <w:top w:val="none" w:sz="0" w:space="0" w:color="auto"/>
            <w:left w:val="none" w:sz="0" w:space="0" w:color="auto"/>
            <w:bottom w:val="none" w:sz="0" w:space="0" w:color="auto"/>
            <w:right w:val="none" w:sz="0" w:space="0" w:color="auto"/>
          </w:divBdr>
        </w:div>
        <w:div w:id="334185130">
          <w:marLeft w:val="0"/>
          <w:marRight w:val="0"/>
          <w:marTop w:val="0"/>
          <w:marBottom w:val="0"/>
          <w:divBdr>
            <w:top w:val="none" w:sz="0" w:space="0" w:color="auto"/>
            <w:left w:val="none" w:sz="0" w:space="0" w:color="auto"/>
            <w:bottom w:val="none" w:sz="0" w:space="0" w:color="auto"/>
            <w:right w:val="none" w:sz="0" w:space="0" w:color="auto"/>
          </w:divBdr>
        </w:div>
        <w:div w:id="337539281">
          <w:marLeft w:val="0"/>
          <w:marRight w:val="0"/>
          <w:marTop w:val="0"/>
          <w:marBottom w:val="0"/>
          <w:divBdr>
            <w:top w:val="none" w:sz="0" w:space="0" w:color="auto"/>
            <w:left w:val="none" w:sz="0" w:space="0" w:color="auto"/>
            <w:bottom w:val="none" w:sz="0" w:space="0" w:color="auto"/>
            <w:right w:val="none" w:sz="0" w:space="0" w:color="auto"/>
          </w:divBdr>
        </w:div>
        <w:div w:id="372730714">
          <w:marLeft w:val="0"/>
          <w:marRight w:val="0"/>
          <w:marTop w:val="0"/>
          <w:marBottom w:val="0"/>
          <w:divBdr>
            <w:top w:val="none" w:sz="0" w:space="0" w:color="auto"/>
            <w:left w:val="none" w:sz="0" w:space="0" w:color="auto"/>
            <w:bottom w:val="none" w:sz="0" w:space="0" w:color="auto"/>
            <w:right w:val="none" w:sz="0" w:space="0" w:color="auto"/>
          </w:divBdr>
        </w:div>
        <w:div w:id="431977963">
          <w:marLeft w:val="0"/>
          <w:marRight w:val="0"/>
          <w:marTop w:val="0"/>
          <w:marBottom w:val="0"/>
          <w:divBdr>
            <w:top w:val="none" w:sz="0" w:space="0" w:color="auto"/>
            <w:left w:val="none" w:sz="0" w:space="0" w:color="auto"/>
            <w:bottom w:val="none" w:sz="0" w:space="0" w:color="auto"/>
            <w:right w:val="none" w:sz="0" w:space="0" w:color="auto"/>
          </w:divBdr>
        </w:div>
        <w:div w:id="441799889">
          <w:marLeft w:val="0"/>
          <w:marRight w:val="0"/>
          <w:marTop w:val="0"/>
          <w:marBottom w:val="0"/>
          <w:divBdr>
            <w:top w:val="none" w:sz="0" w:space="0" w:color="auto"/>
            <w:left w:val="none" w:sz="0" w:space="0" w:color="auto"/>
            <w:bottom w:val="none" w:sz="0" w:space="0" w:color="auto"/>
            <w:right w:val="none" w:sz="0" w:space="0" w:color="auto"/>
          </w:divBdr>
        </w:div>
        <w:div w:id="473104623">
          <w:marLeft w:val="0"/>
          <w:marRight w:val="0"/>
          <w:marTop w:val="0"/>
          <w:marBottom w:val="0"/>
          <w:divBdr>
            <w:top w:val="none" w:sz="0" w:space="0" w:color="auto"/>
            <w:left w:val="none" w:sz="0" w:space="0" w:color="auto"/>
            <w:bottom w:val="none" w:sz="0" w:space="0" w:color="auto"/>
            <w:right w:val="none" w:sz="0" w:space="0" w:color="auto"/>
          </w:divBdr>
        </w:div>
        <w:div w:id="475877565">
          <w:marLeft w:val="0"/>
          <w:marRight w:val="0"/>
          <w:marTop w:val="0"/>
          <w:marBottom w:val="0"/>
          <w:divBdr>
            <w:top w:val="none" w:sz="0" w:space="0" w:color="auto"/>
            <w:left w:val="none" w:sz="0" w:space="0" w:color="auto"/>
            <w:bottom w:val="none" w:sz="0" w:space="0" w:color="auto"/>
            <w:right w:val="none" w:sz="0" w:space="0" w:color="auto"/>
          </w:divBdr>
        </w:div>
        <w:div w:id="505485706">
          <w:marLeft w:val="0"/>
          <w:marRight w:val="0"/>
          <w:marTop w:val="0"/>
          <w:marBottom w:val="0"/>
          <w:divBdr>
            <w:top w:val="none" w:sz="0" w:space="0" w:color="auto"/>
            <w:left w:val="none" w:sz="0" w:space="0" w:color="auto"/>
            <w:bottom w:val="none" w:sz="0" w:space="0" w:color="auto"/>
            <w:right w:val="none" w:sz="0" w:space="0" w:color="auto"/>
          </w:divBdr>
        </w:div>
        <w:div w:id="538472174">
          <w:marLeft w:val="0"/>
          <w:marRight w:val="0"/>
          <w:marTop w:val="0"/>
          <w:marBottom w:val="0"/>
          <w:divBdr>
            <w:top w:val="none" w:sz="0" w:space="0" w:color="auto"/>
            <w:left w:val="none" w:sz="0" w:space="0" w:color="auto"/>
            <w:bottom w:val="none" w:sz="0" w:space="0" w:color="auto"/>
            <w:right w:val="none" w:sz="0" w:space="0" w:color="auto"/>
          </w:divBdr>
        </w:div>
        <w:div w:id="570120670">
          <w:marLeft w:val="0"/>
          <w:marRight w:val="0"/>
          <w:marTop w:val="0"/>
          <w:marBottom w:val="0"/>
          <w:divBdr>
            <w:top w:val="none" w:sz="0" w:space="0" w:color="auto"/>
            <w:left w:val="none" w:sz="0" w:space="0" w:color="auto"/>
            <w:bottom w:val="none" w:sz="0" w:space="0" w:color="auto"/>
            <w:right w:val="none" w:sz="0" w:space="0" w:color="auto"/>
          </w:divBdr>
        </w:div>
        <w:div w:id="591203738">
          <w:marLeft w:val="0"/>
          <w:marRight w:val="0"/>
          <w:marTop w:val="0"/>
          <w:marBottom w:val="0"/>
          <w:divBdr>
            <w:top w:val="none" w:sz="0" w:space="0" w:color="auto"/>
            <w:left w:val="none" w:sz="0" w:space="0" w:color="auto"/>
            <w:bottom w:val="none" w:sz="0" w:space="0" w:color="auto"/>
            <w:right w:val="none" w:sz="0" w:space="0" w:color="auto"/>
          </w:divBdr>
        </w:div>
        <w:div w:id="600181099">
          <w:marLeft w:val="0"/>
          <w:marRight w:val="0"/>
          <w:marTop w:val="0"/>
          <w:marBottom w:val="0"/>
          <w:divBdr>
            <w:top w:val="none" w:sz="0" w:space="0" w:color="auto"/>
            <w:left w:val="none" w:sz="0" w:space="0" w:color="auto"/>
            <w:bottom w:val="none" w:sz="0" w:space="0" w:color="auto"/>
            <w:right w:val="none" w:sz="0" w:space="0" w:color="auto"/>
          </w:divBdr>
        </w:div>
        <w:div w:id="605356991">
          <w:marLeft w:val="0"/>
          <w:marRight w:val="0"/>
          <w:marTop w:val="0"/>
          <w:marBottom w:val="0"/>
          <w:divBdr>
            <w:top w:val="none" w:sz="0" w:space="0" w:color="auto"/>
            <w:left w:val="none" w:sz="0" w:space="0" w:color="auto"/>
            <w:bottom w:val="none" w:sz="0" w:space="0" w:color="auto"/>
            <w:right w:val="none" w:sz="0" w:space="0" w:color="auto"/>
          </w:divBdr>
        </w:div>
        <w:div w:id="619646790">
          <w:marLeft w:val="0"/>
          <w:marRight w:val="0"/>
          <w:marTop w:val="0"/>
          <w:marBottom w:val="0"/>
          <w:divBdr>
            <w:top w:val="none" w:sz="0" w:space="0" w:color="auto"/>
            <w:left w:val="none" w:sz="0" w:space="0" w:color="auto"/>
            <w:bottom w:val="none" w:sz="0" w:space="0" w:color="auto"/>
            <w:right w:val="none" w:sz="0" w:space="0" w:color="auto"/>
          </w:divBdr>
        </w:div>
        <w:div w:id="620919873">
          <w:marLeft w:val="0"/>
          <w:marRight w:val="0"/>
          <w:marTop w:val="0"/>
          <w:marBottom w:val="0"/>
          <w:divBdr>
            <w:top w:val="none" w:sz="0" w:space="0" w:color="auto"/>
            <w:left w:val="none" w:sz="0" w:space="0" w:color="auto"/>
            <w:bottom w:val="none" w:sz="0" w:space="0" w:color="auto"/>
            <w:right w:val="none" w:sz="0" w:space="0" w:color="auto"/>
          </w:divBdr>
        </w:div>
        <w:div w:id="635842539">
          <w:marLeft w:val="0"/>
          <w:marRight w:val="0"/>
          <w:marTop w:val="0"/>
          <w:marBottom w:val="0"/>
          <w:divBdr>
            <w:top w:val="none" w:sz="0" w:space="0" w:color="auto"/>
            <w:left w:val="none" w:sz="0" w:space="0" w:color="auto"/>
            <w:bottom w:val="none" w:sz="0" w:space="0" w:color="auto"/>
            <w:right w:val="none" w:sz="0" w:space="0" w:color="auto"/>
          </w:divBdr>
        </w:div>
        <w:div w:id="642002980">
          <w:marLeft w:val="0"/>
          <w:marRight w:val="0"/>
          <w:marTop w:val="0"/>
          <w:marBottom w:val="0"/>
          <w:divBdr>
            <w:top w:val="none" w:sz="0" w:space="0" w:color="auto"/>
            <w:left w:val="none" w:sz="0" w:space="0" w:color="auto"/>
            <w:bottom w:val="none" w:sz="0" w:space="0" w:color="auto"/>
            <w:right w:val="none" w:sz="0" w:space="0" w:color="auto"/>
          </w:divBdr>
        </w:div>
        <w:div w:id="643579620">
          <w:marLeft w:val="0"/>
          <w:marRight w:val="0"/>
          <w:marTop w:val="0"/>
          <w:marBottom w:val="0"/>
          <w:divBdr>
            <w:top w:val="none" w:sz="0" w:space="0" w:color="auto"/>
            <w:left w:val="none" w:sz="0" w:space="0" w:color="auto"/>
            <w:bottom w:val="none" w:sz="0" w:space="0" w:color="auto"/>
            <w:right w:val="none" w:sz="0" w:space="0" w:color="auto"/>
          </w:divBdr>
        </w:div>
        <w:div w:id="650603074">
          <w:marLeft w:val="0"/>
          <w:marRight w:val="0"/>
          <w:marTop w:val="0"/>
          <w:marBottom w:val="0"/>
          <w:divBdr>
            <w:top w:val="none" w:sz="0" w:space="0" w:color="auto"/>
            <w:left w:val="none" w:sz="0" w:space="0" w:color="auto"/>
            <w:bottom w:val="none" w:sz="0" w:space="0" w:color="auto"/>
            <w:right w:val="none" w:sz="0" w:space="0" w:color="auto"/>
          </w:divBdr>
        </w:div>
        <w:div w:id="663048380">
          <w:marLeft w:val="0"/>
          <w:marRight w:val="0"/>
          <w:marTop w:val="0"/>
          <w:marBottom w:val="0"/>
          <w:divBdr>
            <w:top w:val="none" w:sz="0" w:space="0" w:color="auto"/>
            <w:left w:val="none" w:sz="0" w:space="0" w:color="auto"/>
            <w:bottom w:val="none" w:sz="0" w:space="0" w:color="auto"/>
            <w:right w:val="none" w:sz="0" w:space="0" w:color="auto"/>
          </w:divBdr>
        </w:div>
        <w:div w:id="684866619">
          <w:marLeft w:val="0"/>
          <w:marRight w:val="0"/>
          <w:marTop w:val="0"/>
          <w:marBottom w:val="0"/>
          <w:divBdr>
            <w:top w:val="none" w:sz="0" w:space="0" w:color="auto"/>
            <w:left w:val="none" w:sz="0" w:space="0" w:color="auto"/>
            <w:bottom w:val="none" w:sz="0" w:space="0" w:color="auto"/>
            <w:right w:val="none" w:sz="0" w:space="0" w:color="auto"/>
          </w:divBdr>
        </w:div>
        <w:div w:id="755830213">
          <w:marLeft w:val="0"/>
          <w:marRight w:val="0"/>
          <w:marTop w:val="0"/>
          <w:marBottom w:val="0"/>
          <w:divBdr>
            <w:top w:val="none" w:sz="0" w:space="0" w:color="auto"/>
            <w:left w:val="none" w:sz="0" w:space="0" w:color="auto"/>
            <w:bottom w:val="none" w:sz="0" w:space="0" w:color="auto"/>
            <w:right w:val="none" w:sz="0" w:space="0" w:color="auto"/>
          </w:divBdr>
        </w:div>
        <w:div w:id="759178309">
          <w:marLeft w:val="0"/>
          <w:marRight w:val="0"/>
          <w:marTop w:val="0"/>
          <w:marBottom w:val="0"/>
          <w:divBdr>
            <w:top w:val="none" w:sz="0" w:space="0" w:color="auto"/>
            <w:left w:val="none" w:sz="0" w:space="0" w:color="auto"/>
            <w:bottom w:val="none" w:sz="0" w:space="0" w:color="auto"/>
            <w:right w:val="none" w:sz="0" w:space="0" w:color="auto"/>
          </w:divBdr>
        </w:div>
        <w:div w:id="900562698">
          <w:marLeft w:val="0"/>
          <w:marRight w:val="0"/>
          <w:marTop w:val="0"/>
          <w:marBottom w:val="0"/>
          <w:divBdr>
            <w:top w:val="none" w:sz="0" w:space="0" w:color="auto"/>
            <w:left w:val="none" w:sz="0" w:space="0" w:color="auto"/>
            <w:bottom w:val="none" w:sz="0" w:space="0" w:color="auto"/>
            <w:right w:val="none" w:sz="0" w:space="0" w:color="auto"/>
          </w:divBdr>
        </w:div>
        <w:div w:id="904998240">
          <w:marLeft w:val="0"/>
          <w:marRight w:val="0"/>
          <w:marTop w:val="0"/>
          <w:marBottom w:val="0"/>
          <w:divBdr>
            <w:top w:val="none" w:sz="0" w:space="0" w:color="auto"/>
            <w:left w:val="none" w:sz="0" w:space="0" w:color="auto"/>
            <w:bottom w:val="none" w:sz="0" w:space="0" w:color="auto"/>
            <w:right w:val="none" w:sz="0" w:space="0" w:color="auto"/>
          </w:divBdr>
        </w:div>
        <w:div w:id="913970890">
          <w:marLeft w:val="0"/>
          <w:marRight w:val="0"/>
          <w:marTop w:val="0"/>
          <w:marBottom w:val="0"/>
          <w:divBdr>
            <w:top w:val="none" w:sz="0" w:space="0" w:color="auto"/>
            <w:left w:val="none" w:sz="0" w:space="0" w:color="auto"/>
            <w:bottom w:val="none" w:sz="0" w:space="0" w:color="auto"/>
            <w:right w:val="none" w:sz="0" w:space="0" w:color="auto"/>
          </w:divBdr>
        </w:div>
        <w:div w:id="966010419">
          <w:marLeft w:val="0"/>
          <w:marRight w:val="0"/>
          <w:marTop w:val="0"/>
          <w:marBottom w:val="0"/>
          <w:divBdr>
            <w:top w:val="none" w:sz="0" w:space="0" w:color="auto"/>
            <w:left w:val="none" w:sz="0" w:space="0" w:color="auto"/>
            <w:bottom w:val="none" w:sz="0" w:space="0" w:color="auto"/>
            <w:right w:val="none" w:sz="0" w:space="0" w:color="auto"/>
          </w:divBdr>
        </w:div>
        <w:div w:id="1022828244">
          <w:marLeft w:val="0"/>
          <w:marRight w:val="0"/>
          <w:marTop w:val="0"/>
          <w:marBottom w:val="0"/>
          <w:divBdr>
            <w:top w:val="none" w:sz="0" w:space="0" w:color="auto"/>
            <w:left w:val="none" w:sz="0" w:space="0" w:color="auto"/>
            <w:bottom w:val="none" w:sz="0" w:space="0" w:color="auto"/>
            <w:right w:val="none" w:sz="0" w:space="0" w:color="auto"/>
          </w:divBdr>
        </w:div>
        <w:div w:id="1023626578">
          <w:marLeft w:val="0"/>
          <w:marRight w:val="0"/>
          <w:marTop w:val="0"/>
          <w:marBottom w:val="0"/>
          <w:divBdr>
            <w:top w:val="none" w:sz="0" w:space="0" w:color="auto"/>
            <w:left w:val="none" w:sz="0" w:space="0" w:color="auto"/>
            <w:bottom w:val="none" w:sz="0" w:space="0" w:color="auto"/>
            <w:right w:val="none" w:sz="0" w:space="0" w:color="auto"/>
          </w:divBdr>
        </w:div>
        <w:div w:id="1032538745">
          <w:marLeft w:val="0"/>
          <w:marRight w:val="0"/>
          <w:marTop w:val="0"/>
          <w:marBottom w:val="0"/>
          <w:divBdr>
            <w:top w:val="none" w:sz="0" w:space="0" w:color="auto"/>
            <w:left w:val="none" w:sz="0" w:space="0" w:color="auto"/>
            <w:bottom w:val="none" w:sz="0" w:space="0" w:color="auto"/>
            <w:right w:val="none" w:sz="0" w:space="0" w:color="auto"/>
          </w:divBdr>
        </w:div>
        <w:div w:id="1042678938">
          <w:marLeft w:val="0"/>
          <w:marRight w:val="0"/>
          <w:marTop w:val="0"/>
          <w:marBottom w:val="0"/>
          <w:divBdr>
            <w:top w:val="none" w:sz="0" w:space="0" w:color="auto"/>
            <w:left w:val="none" w:sz="0" w:space="0" w:color="auto"/>
            <w:bottom w:val="none" w:sz="0" w:space="0" w:color="auto"/>
            <w:right w:val="none" w:sz="0" w:space="0" w:color="auto"/>
          </w:divBdr>
        </w:div>
        <w:div w:id="1046563301">
          <w:marLeft w:val="0"/>
          <w:marRight w:val="0"/>
          <w:marTop w:val="0"/>
          <w:marBottom w:val="0"/>
          <w:divBdr>
            <w:top w:val="none" w:sz="0" w:space="0" w:color="auto"/>
            <w:left w:val="none" w:sz="0" w:space="0" w:color="auto"/>
            <w:bottom w:val="none" w:sz="0" w:space="0" w:color="auto"/>
            <w:right w:val="none" w:sz="0" w:space="0" w:color="auto"/>
          </w:divBdr>
        </w:div>
        <w:div w:id="1105805407">
          <w:marLeft w:val="0"/>
          <w:marRight w:val="0"/>
          <w:marTop w:val="0"/>
          <w:marBottom w:val="0"/>
          <w:divBdr>
            <w:top w:val="none" w:sz="0" w:space="0" w:color="auto"/>
            <w:left w:val="none" w:sz="0" w:space="0" w:color="auto"/>
            <w:bottom w:val="none" w:sz="0" w:space="0" w:color="auto"/>
            <w:right w:val="none" w:sz="0" w:space="0" w:color="auto"/>
          </w:divBdr>
        </w:div>
        <w:div w:id="1136029397">
          <w:marLeft w:val="0"/>
          <w:marRight w:val="0"/>
          <w:marTop w:val="0"/>
          <w:marBottom w:val="0"/>
          <w:divBdr>
            <w:top w:val="none" w:sz="0" w:space="0" w:color="auto"/>
            <w:left w:val="none" w:sz="0" w:space="0" w:color="auto"/>
            <w:bottom w:val="none" w:sz="0" w:space="0" w:color="auto"/>
            <w:right w:val="none" w:sz="0" w:space="0" w:color="auto"/>
          </w:divBdr>
        </w:div>
        <w:div w:id="1139542614">
          <w:marLeft w:val="0"/>
          <w:marRight w:val="0"/>
          <w:marTop w:val="0"/>
          <w:marBottom w:val="0"/>
          <w:divBdr>
            <w:top w:val="none" w:sz="0" w:space="0" w:color="auto"/>
            <w:left w:val="none" w:sz="0" w:space="0" w:color="auto"/>
            <w:bottom w:val="none" w:sz="0" w:space="0" w:color="auto"/>
            <w:right w:val="none" w:sz="0" w:space="0" w:color="auto"/>
          </w:divBdr>
        </w:div>
        <w:div w:id="1140346265">
          <w:marLeft w:val="0"/>
          <w:marRight w:val="0"/>
          <w:marTop w:val="0"/>
          <w:marBottom w:val="0"/>
          <w:divBdr>
            <w:top w:val="none" w:sz="0" w:space="0" w:color="auto"/>
            <w:left w:val="none" w:sz="0" w:space="0" w:color="auto"/>
            <w:bottom w:val="none" w:sz="0" w:space="0" w:color="auto"/>
            <w:right w:val="none" w:sz="0" w:space="0" w:color="auto"/>
          </w:divBdr>
        </w:div>
        <w:div w:id="1145657615">
          <w:marLeft w:val="0"/>
          <w:marRight w:val="0"/>
          <w:marTop w:val="0"/>
          <w:marBottom w:val="0"/>
          <w:divBdr>
            <w:top w:val="none" w:sz="0" w:space="0" w:color="auto"/>
            <w:left w:val="none" w:sz="0" w:space="0" w:color="auto"/>
            <w:bottom w:val="none" w:sz="0" w:space="0" w:color="auto"/>
            <w:right w:val="none" w:sz="0" w:space="0" w:color="auto"/>
          </w:divBdr>
        </w:div>
        <w:div w:id="1153909196">
          <w:marLeft w:val="0"/>
          <w:marRight w:val="0"/>
          <w:marTop w:val="0"/>
          <w:marBottom w:val="0"/>
          <w:divBdr>
            <w:top w:val="none" w:sz="0" w:space="0" w:color="auto"/>
            <w:left w:val="none" w:sz="0" w:space="0" w:color="auto"/>
            <w:bottom w:val="none" w:sz="0" w:space="0" w:color="auto"/>
            <w:right w:val="none" w:sz="0" w:space="0" w:color="auto"/>
          </w:divBdr>
        </w:div>
        <w:div w:id="1155998362">
          <w:marLeft w:val="0"/>
          <w:marRight w:val="0"/>
          <w:marTop w:val="0"/>
          <w:marBottom w:val="0"/>
          <w:divBdr>
            <w:top w:val="none" w:sz="0" w:space="0" w:color="auto"/>
            <w:left w:val="none" w:sz="0" w:space="0" w:color="auto"/>
            <w:bottom w:val="none" w:sz="0" w:space="0" w:color="auto"/>
            <w:right w:val="none" w:sz="0" w:space="0" w:color="auto"/>
          </w:divBdr>
        </w:div>
        <w:div w:id="1162086257">
          <w:marLeft w:val="0"/>
          <w:marRight w:val="0"/>
          <w:marTop w:val="0"/>
          <w:marBottom w:val="0"/>
          <w:divBdr>
            <w:top w:val="none" w:sz="0" w:space="0" w:color="auto"/>
            <w:left w:val="none" w:sz="0" w:space="0" w:color="auto"/>
            <w:bottom w:val="none" w:sz="0" w:space="0" w:color="auto"/>
            <w:right w:val="none" w:sz="0" w:space="0" w:color="auto"/>
          </w:divBdr>
        </w:div>
        <w:div w:id="1200051977">
          <w:marLeft w:val="0"/>
          <w:marRight w:val="0"/>
          <w:marTop w:val="0"/>
          <w:marBottom w:val="0"/>
          <w:divBdr>
            <w:top w:val="none" w:sz="0" w:space="0" w:color="auto"/>
            <w:left w:val="none" w:sz="0" w:space="0" w:color="auto"/>
            <w:bottom w:val="none" w:sz="0" w:space="0" w:color="auto"/>
            <w:right w:val="none" w:sz="0" w:space="0" w:color="auto"/>
          </w:divBdr>
        </w:div>
        <w:div w:id="1205751364">
          <w:marLeft w:val="0"/>
          <w:marRight w:val="0"/>
          <w:marTop w:val="0"/>
          <w:marBottom w:val="0"/>
          <w:divBdr>
            <w:top w:val="none" w:sz="0" w:space="0" w:color="auto"/>
            <w:left w:val="none" w:sz="0" w:space="0" w:color="auto"/>
            <w:bottom w:val="none" w:sz="0" w:space="0" w:color="auto"/>
            <w:right w:val="none" w:sz="0" w:space="0" w:color="auto"/>
          </w:divBdr>
        </w:div>
        <w:div w:id="1212887813">
          <w:marLeft w:val="0"/>
          <w:marRight w:val="0"/>
          <w:marTop w:val="0"/>
          <w:marBottom w:val="0"/>
          <w:divBdr>
            <w:top w:val="none" w:sz="0" w:space="0" w:color="auto"/>
            <w:left w:val="none" w:sz="0" w:space="0" w:color="auto"/>
            <w:bottom w:val="none" w:sz="0" w:space="0" w:color="auto"/>
            <w:right w:val="none" w:sz="0" w:space="0" w:color="auto"/>
          </w:divBdr>
        </w:div>
        <w:div w:id="1271740237">
          <w:marLeft w:val="0"/>
          <w:marRight w:val="0"/>
          <w:marTop w:val="0"/>
          <w:marBottom w:val="0"/>
          <w:divBdr>
            <w:top w:val="none" w:sz="0" w:space="0" w:color="auto"/>
            <w:left w:val="none" w:sz="0" w:space="0" w:color="auto"/>
            <w:bottom w:val="none" w:sz="0" w:space="0" w:color="auto"/>
            <w:right w:val="none" w:sz="0" w:space="0" w:color="auto"/>
          </w:divBdr>
        </w:div>
        <w:div w:id="1286232908">
          <w:marLeft w:val="0"/>
          <w:marRight w:val="0"/>
          <w:marTop w:val="0"/>
          <w:marBottom w:val="0"/>
          <w:divBdr>
            <w:top w:val="none" w:sz="0" w:space="0" w:color="auto"/>
            <w:left w:val="none" w:sz="0" w:space="0" w:color="auto"/>
            <w:bottom w:val="none" w:sz="0" w:space="0" w:color="auto"/>
            <w:right w:val="none" w:sz="0" w:space="0" w:color="auto"/>
          </w:divBdr>
        </w:div>
        <w:div w:id="1297837001">
          <w:marLeft w:val="0"/>
          <w:marRight w:val="0"/>
          <w:marTop w:val="0"/>
          <w:marBottom w:val="0"/>
          <w:divBdr>
            <w:top w:val="none" w:sz="0" w:space="0" w:color="auto"/>
            <w:left w:val="none" w:sz="0" w:space="0" w:color="auto"/>
            <w:bottom w:val="none" w:sz="0" w:space="0" w:color="auto"/>
            <w:right w:val="none" w:sz="0" w:space="0" w:color="auto"/>
          </w:divBdr>
        </w:div>
        <w:div w:id="1308626148">
          <w:marLeft w:val="0"/>
          <w:marRight w:val="0"/>
          <w:marTop w:val="0"/>
          <w:marBottom w:val="0"/>
          <w:divBdr>
            <w:top w:val="none" w:sz="0" w:space="0" w:color="auto"/>
            <w:left w:val="none" w:sz="0" w:space="0" w:color="auto"/>
            <w:bottom w:val="none" w:sz="0" w:space="0" w:color="auto"/>
            <w:right w:val="none" w:sz="0" w:space="0" w:color="auto"/>
          </w:divBdr>
        </w:div>
        <w:div w:id="1325089583">
          <w:marLeft w:val="0"/>
          <w:marRight w:val="0"/>
          <w:marTop w:val="0"/>
          <w:marBottom w:val="0"/>
          <w:divBdr>
            <w:top w:val="none" w:sz="0" w:space="0" w:color="auto"/>
            <w:left w:val="none" w:sz="0" w:space="0" w:color="auto"/>
            <w:bottom w:val="none" w:sz="0" w:space="0" w:color="auto"/>
            <w:right w:val="none" w:sz="0" w:space="0" w:color="auto"/>
          </w:divBdr>
        </w:div>
        <w:div w:id="1341543176">
          <w:marLeft w:val="0"/>
          <w:marRight w:val="0"/>
          <w:marTop w:val="0"/>
          <w:marBottom w:val="0"/>
          <w:divBdr>
            <w:top w:val="none" w:sz="0" w:space="0" w:color="auto"/>
            <w:left w:val="none" w:sz="0" w:space="0" w:color="auto"/>
            <w:bottom w:val="none" w:sz="0" w:space="0" w:color="auto"/>
            <w:right w:val="none" w:sz="0" w:space="0" w:color="auto"/>
          </w:divBdr>
        </w:div>
        <w:div w:id="1393887128">
          <w:marLeft w:val="0"/>
          <w:marRight w:val="0"/>
          <w:marTop w:val="0"/>
          <w:marBottom w:val="0"/>
          <w:divBdr>
            <w:top w:val="none" w:sz="0" w:space="0" w:color="auto"/>
            <w:left w:val="none" w:sz="0" w:space="0" w:color="auto"/>
            <w:bottom w:val="none" w:sz="0" w:space="0" w:color="auto"/>
            <w:right w:val="none" w:sz="0" w:space="0" w:color="auto"/>
          </w:divBdr>
        </w:div>
        <w:div w:id="1408649237">
          <w:marLeft w:val="0"/>
          <w:marRight w:val="0"/>
          <w:marTop w:val="0"/>
          <w:marBottom w:val="0"/>
          <w:divBdr>
            <w:top w:val="none" w:sz="0" w:space="0" w:color="auto"/>
            <w:left w:val="none" w:sz="0" w:space="0" w:color="auto"/>
            <w:bottom w:val="none" w:sz="0" w:space="0" w:color="auto"/>
            <w:right w:val="none" w:sz="0" w:space="0" w:color="auto"/>
          </w:divBdr>
        </w:div>
        <w:div w:id="1422989478">
          <w:marLeft w:val="0"/>
          <w:marRight w:val="0"/>
          <w:marTop w:val="0"/>
          <w:marBottom w:val="0"/>
          <w:divBdr>
            <w:top w:val="none" w:sz="0" w:space="0" w:color="auto"/>
            <w:left w:val="none" w:sz="0" w:space="0" w:color="auto"/>
            <w:bottom w:val="none" w:sz="0" w:space="0" w:color="auto"/>
            <w:right w:val="none" w:sz="0" w:space="0" w:color="auto"/>
          </w:divBdr>
        </w:div>
        <w:div w:id="1430928175">
          <w:marLeft w:val="0"/>
          <w:marRight w:val="0"/>
          <w:marTop w:val="0"/>
          <w:marBottom w:val="0"/>
          <w:divBdr>
            <w:top w:val="none" w:sz="0" w:space="0" w:color="auto"/>
            <w:left w:val="none" w:sz="0" w:space="0" w:color="auto"/>
            <w:bottom w:val="none" w:sz="0" w:space="0" w:color="auto"/>
            <w:right w:val="none" w:sz="0" w:space="0" w:color="auto"/>
          </w:divBdr>
        </w:div>
        <w:div w:id="1431855265">
          <w:marLeft w:val="0"/>
          <w:marRight w:val="0"/>
          <w:marTop w:val="0"/>
          <w:marBottom w:val="0"/>
          <w:divBdr>
            <w:top w:val="none" w:sz="0" w:space="0" w:color="auto"/>
            <w:left w:val="none" w:sz="0" w:space="0" w:color="auto"/>
            <w:bottom w:val="none" w:sz="0" w:space="0" w:color="auto"/>
            <w:right w:val="none" w:sz="0" w:space="0" w:color="auto"/>
          </w:divBdr>
        </w:div>
        <w:div w:id="1443913569">
          <w:marLeft w:val="0"/>
          <w:marRight w:val="0"/>
          <w:marTop w:val="0"/>
          <w:marBottom w:val="0"/>
          <w:divBdr>
            <w:top w:val="none" w:sz="0" w:space="0" w:color="auto"/>
            <w:left w:val="none" w:sz="0" w:space="0" w:color="auto"/>
            <w:bottom w:val="none" w:sz="0" w:space="0" w:color="auto"/>
            <w:right w:val="none" w:sz="0" w:space="0" w:color="auto"/>
          </w:divBdr>
        </w:div>
        <w:div w:id="1467048972">
          <w:marLeft w:val="0"/>
          <w:marRight w:val="0"/>
          <w:marTop w:val="0"/>
          <w:marBottom w:val="0"/>
          <w:divBdr>
            <w:top w:val="none" w:sz="0" w:space="0" w:color="auto"/>
            <w:left w:val="none" w:sz="0" w:space="0" w:color="auto"/>
            <w:bottom w:val="none" w:sz="0" w:space="0" w:color="auto"/>
            <w:right w:val="none" w:sz="0" w:space="0" w:color="auto"/>
          </w:divBdr>
        </w:div>
        <w:div w:id="1467427690">
          <w:marLeft w:val="0"/>
          <w:marRight w:val="0"/>
          <w:marTop w:val="0"/>
          <w:marBottom w:val="0"/>
          <w:divBdr>
            <w:top w:val="none" w:sz="0" w:space="0" w:color="auto"/>
            <w:left w:val="none" w:sz="0" w:space="0" w:color="auto"/>
            <w:bottom w:val="none" w:sz="0" w:space="0" w:color="auto"/>
            <w:right w:val="none" w:sz="0" w:space="0" w:color="auto"/>
          </w:divBdr>
        </w:div>
        <w:div w:id="1509830145">
          <w:marLeft w:val="0"/>
          <w:marRight w:val="0"/>
          <w:marTop w:val="0"/>
          <w:marBottom w:val="0"/>
          <w:divBdr>
            <w:top w:val="none" w:sz="0" w:space="0" w:color="auto"/>
            <w:left w:val="none" w:sz="0" w:space="0" w:color="auto"/>
            <w:bottom w:val="none" w:sz="0" w:space="0" w:color="auto"/>
            <w:right w:val="none" w:sz="0" w:space="0" w:color="auto"/>
          </w:divBdr>
        </w:div>
        <w:div w:id="1554854579">
          <w:marLeft w:val="0"/>
          <w:marRight w:val="0"/>
          <w:marTop w:val="0"/>
          <w:marBottom w:val="0"/>
          <w:divBdr>
            <w:top w:val="none" w:sz="0" w:space="0" w:color="auto"/>
            <w:left w:val="none" w:sz="0" w:space="0" w:color="auto"/>
            <w:bottom w:val="none" w:sz="0" w:space="0" w:color="auto"/>
            <w:right w:val="none" w:sz="0" w:space="0" w:color="auto"/>
          </w:divBdr>
        </w:div>
        <w:div w:id="1562982059">
          <w:marLeft w:val="0"/>
          <w:marRight w:val="0"/>
          <w:marTop w:val="0"/>
          <w:marBottom w:val="0"/>
          <w:divBdr>
            <w:top w:val="none" w:sz="0" w:space="0" w:color="auto"/>
            <w:left w:val="none" w:sz="0" w:space="0" w:color="auto"/>
            <w:bottom w:val="none" w:sz="0" w:space="0" w:color="auto"/>
            <w:right w:val="none" w:sz="0" w:space="0" w:color="auto"/>
          </w:divBdr>
        </w:div>
        <w:div w:id="1568147714">
          <w:marLeft w:val="0"/>
          <w:marRight w:val="0"/>
          <w:marTop w:val="0"/>
          <w:marBottom w:val="0"/>
          <w:divBdr>
            <w:top w:val="none" w:sz="0" w:space="0" w:color="auto"/>
            <w:left w:val="none" w:sz="0" w:space="0" w:color="auto"/>
            <w:bottom w:val="none" w:sz="0" w:space="0" w:color="auto"/>
            <w:right w:val="none" w:sz="0" w:space="0" w:color="auto"/>
          </w:divBdr>
        </w:div>
        <w:div w:id="1572930963">
          <w:marLeft w:val="0"/>
          <w:marRight w:val="0"/>
          <w:marTop w:val="0"/>
          <w:marBottom w:val="0"/>
          <w:divBdr>
            <w:top w:val="none" w:sz="0" w:space="0" w:color="auto"/>
            <w:left w:val="none" w:sz="0" w:space="0" w:color="auto"/>
            <w:bottom w:val="none" w:sz="0" w:space="0" w:color="auto"/>
            <w:right w:val="none" w:sz="0" w:space="0" w:color="auto"/>
          </w:divBdr>
        </w:div>
        <w:div w:id="1590626293">
          <w:marLeft w:val="0"/>
          <w:marRight w:val="0"/>
          <w:marTop w:val="0"/>
          <w:marBottom w:val="0"/>
          <w:divBdr>
            <w:top w:val="none" w:sz="0" w:space="0" w:color="auto"/>
            <w:left w:val="none" w:sz="0" w:space="0" w:color="auto"/>
            <w:bottom w:val="none" w:sz="0" w:space="0" w:color="auto"/>
            <w:right w:val="none" w:sz="0" w:space="0" w:color="auto"/>
          </w:divBdr>
        </w:div>
        <w:div w:id="1601261020">
          <w:marLeft w:val="0"/>
          <w:marRight w:val="0"/>
          <w:marTop w:val="0"/>
          <w:marBottom w:val="0"/>
          <w:divBdr>
            <w:top w:val="none" w:sz="0" w:space="0" w:color="auto"/>
            <w:left w:val="none" w:sz="0" w:space="0" w:color="auto"/>
            <w:bottom w:val="none" w:sz="0" w:space="0" w:color="auto"/>
            <w:right w:val="none" w:sz="0" w:space="0" w:color="auto"/>
          </w:divBdr>
        </w:div>
        <w:div w:id="1622689468">
          <w:marLeft w:val="0"/>
          <w:marRight w:val="0"/>
          <w:marTop w:val="0"/>
          <w:marBottom w:val="0"/>
          <w:divBdr>
            <w:top w:val="none" w:sz="0" w:space="0" w:color="auto"/>
            <w:left w:val="none" w:sz="0" w:space="0" w:color="auto"/>
            <w:bottom w:val="none" w:sz="0" w:space="0" w:color="auto"/>
            <w:right w:val="none" w:sz="0" w:space="0" w:color="auto"/>
          </w:divBdr>
        </w:div>
        <w:div w:id="1659454003">
          <w:marLeft w:val="0"/>
          <w:marRight w:val="0"/>
          <w:marTop w:val="0"/>
          <w:marBottom w:val="0"/>
          <w:divBdr>
            <w:top w:val="none" w:sz="0" w:space="0" w:color="auto"/>
            <w:left w:val="none" w:sz="0" w:space="0" w:color="auto"/>
            <w:bottom w:val="none" w:sz="0" w:space="0" w:color="auto"/>
            <w:right w:val="none" w:sz="0" w:space="0" w:color="auto"/>
          </w:divBdr>
        </w:div>
        <w:div w:id="1686206636">
          <w:marLeft w:val="0"/>
          <w:marRight w:val="0"/>
          <w:marTop w:val="0"/>
          <w:marBottom w:val="0"/>
          <w:divBdr>
            <w:top w:val="none" w:sz="0" w:space="0" w:color="auto"/>
            <w:left w:val="none" w:sz="0" w:space="0" w:color="auto"/>
            <w:bottom w:val="none" w:sz="0" w:space="0" w:color="auto"/>
            <w:right w:val="none" w:sz="0" w:space="0" w:color="auto"/>
          </w:divBdr>
        </w:div>
        <w:div w:id="1711177205">
          <w:marLeft w:val="0"/>
          <w:marRight w:val="0"/>
          <w:marTop w:val="0"/>
          <w:marBottom w:val="0"/>
          <w:divBdr>
            <w:top w:val="none" w:sz="0" w:space="0" w:color="auto"/>
            <w:left w:val="none" w:sz="0" w:space="0" w:color="auto"/>
            <w:bottom w:val="none" w:sz="0" w:space="0" w:color="auto"/>
            <w:right w:val="none" w:sz="0" w:space="0" w:color="auto"/>
          </w:divBdr>
        </w:div>
        <w:div w:id="1719237820">
          <w:marLeft w:val="0"/>
          <w:marRight w:val="0"/>
          <w:marTop w:val="0"/>
          <w:marBottom w:val="0"/>
          <w:divBdr>
            <w:top w:val="none" w:sz="0" w:space="0" w:color="auto"/>
            <w:left w:val="none" w:sz="0" w:space="0" w:color="auto"/>
            <w:bottom w:val="none" w:sz="0" w:space="0" w:color="auto"/>
            <w:right w:val="none" w:sz="0" w:space="0" w:color="auto"/>
          </w:divBdr>
        </w:div>
        <w:div w:id="1728917418">
          <w:marLeft w:val="0"/>
          <w:marRight w:val="0"/>
          <w:marTop w:val="0"/>
          <w:marBottom w:val="0"/>
          <w:divBdr>
            <w:top w:val="none" w:sz="0" w:space="0" w:color="auto"/>
            <w:left w:val="none" w:sz="0" w:space="0" w:color="auto"/>
            <w:bottom w:val="none" w:sz="0" w:space="0" w:color="auto"/>
            <w:right w:val="none" w:sz="0" w:space="0" w:color="auto"/>
          </w:divBdr>
        </w:div>
        <w:div w:id="1803843253">
          <w:marLeft w:val="0"/>
          <w:marRight w:val="0"/>
          <w:marTop w:val="0"/>
          <w:marBottom w:val="0"/>
          <w:divBdr>
            <w:top w:val="none" w:sz="0" w:space="0" w:color="auto"/>
            <w:left w:val="none" w:sz="0" w:space="0" w:color="auto"/>
            <w:bottom w:val="none" w:sz="0" w:space="0" w:color="auto"/>
            <w:right w:val="none" w:sz="0" w:space="0" w:color="auto"/>
          </w:divBdr>
        </w:div>
        <w:div w:id="1812365273">
          <w:marLeft w:val="0"/>
          <w:marRight w:val="0"/>
          <w:marTop w:val="0"/>
          <w:marBottom w:val="0"/>
          <w:divBdr>
            <w:top w:val="none" w:sz="0" w:space="0" w:color="auto"/>
            <w:left w:val="none" w:sz="0" w:space="0" w:color="auto"/>
            <w:bottom w:val="none" w:sz="0" w:space="0" w:color="auto"/>
            <w:right w:val="none" w:sz="0" w:space="0" w:color="auto"/>
          </w:divBdr>
        </w:div>
        <w:div w:id="1823038306">
          <w:marLeft w:val="0"/>
          <w:marRight w:val="0"/>
          <w:marTop w:val="0"/>
          <w:marBottom w:val="0"/>
          <w:divBdr>
            <w:top w:val="none" w:sz="0" w:space="0" w:color="auto"/>
            <w:left w:val="none" w:sz="0" w:space="0" w:color="auto"/>
            <w:bottom w:val="none" w:sz="0" w:space="0" w:color="auto"/>
            <w:right w:val="none" w:sz="0" w:space="0" w:color="auto"/>
          </w:divBdr>
        </w:div>
        <w:div w:id="1842962246">
          <w:marLeft w:val="0"/>
          <w:marRight w:val="0"/>
          <w:marTop w:val="0"/>
          <w:marBottom w:val="0"/>
          <w:divBdr>
            <w:top w:val="none" w:sz="0" w:space="0" w:color="auto"/>
            <w:left w:val="none" w:sz="0" w:space="0" w:color="auto"/>
            <w:bottom w:val="none" w:sz="0" w:space="0" w:color="auto"/>
            <w:right w:val="none" w:sz="0" w:space="0" w:color="auto"/>
          </w:divBdr>
        </w:div>
        <w:div w:id="1886872923">
          <w:marLeft w:val="0"/>
          <w:marRight w:val="0"/>
          <w:marTop w:val="0"/>
          <w:marBottom w:val="0"/>
          <w:divBdr>
            <w:top w:val="none" w:sz="0" w:space="0" w:color="auto"/>
            <w:left w:val="none" w:sz="0" w:space="0" w:color="auto"/>
            <w:bottom w:val="none" w:sz="0" w:space="0" w:color="auto"/>
            <w:right w:val="none" w:sz="0" w:space="0" w:color="auto"/>
          </w:divBdr>
        </w:div>
        <w:div w:id="1906140868">
          <w:marLeft w:val="0"/>
          <w:marRight w:val="0"/>
          <w:marTop w:val="0"/>
          <w:marBottom w:val="0"/>
          <w:divBdr>
            <w:top w:val="none" w:sz="0" w:space="0" w:color="auto"/>
            <w:left w:val="none" w:sz="0" w:space="0" w:color="auto"/>
            <w:bottom w:val="none" w:sz="0" w:space="0" w:color="auto"/>
            <w:right w:val="none" w:sz="0" w:space="0" w:color="auto"/>
          </w:divBdr>
        </w:div>
        <w:div w:id="1917668671">
          <w:marLeft w:val="0"/>
          <w:marRight w:val="0"/>
          <w:marTop w:val="0"/>
          <w:marBottom w:val="0"/>
          <w:divBdr>
            <w:top w:val="none" w:sz="0" w:space="0" w:color="auto"/>
            <w:left w:val="none" w:sz="0" w:space="0" w:color="auto"/>
            <w:bottom w:val="none" w:sz="0" w:space="0" w:color="auto"/>
            <w:right w:val="none" w:sz="0" w:space="0" w:color="auto"/>
          </w:divBdr>
        </w:div>
        <w:div w:id="1940603484">
          <w:marLeft w:val="0"/>
          <w:marRight w:val="0"/>
          <w:marTop w:val="0"/>
          <w:marBottom w:val="0"/>
          <w:divBdr>
            <w:top w:val="none" w:sz="0" w:space="0" w:color="auto"/>
            <w:left w:val="none" w:sz="0" w:space="0" w:color="auto"/>
            <w:bottom w:val="none" w:sz="0" w:space="0" w:color="auto"/>
            <w:right w:val="none" w:sz="0" w:space="0" w:color="auto"/>
          </w:divBdr>
        </w:div>
        <w:div w:id="1980841690">
          <w:marLeft w:val="0"/>
          <w:marRight w:val="0"/>
          <w:marTop w:val="0"/>
          <w:marBottom w:val="0"/>
          <w:divBdr>
            <w:top w:val="none" w:sz="0" w:space="0" w:color="auto"/>
            <w:left w:val="none" w:sz="0" w:space="0" w:color="auto"/>
            <w:bottom w:val="none" w:sz="0" w:space="0" w:color="auto"/>
            <w:right w:val="none" w:sz="0" w:space="0" w:color="auto"/>
          </w:divBdr>
        </w:div>
      </w:divsChild>
    </w:div>
    <w:div w:id="793864758">
      <w:bodyDiv w:val="1"/>
      <w:marLeft w:val="0"/>
      <w:marRight w:val="0"/>
      <w:marTop w:val="0"/>
      <w:marBottom w:val="0"/>
      <w:divBdr>
        <w:top w:val="none" w:sz="0" w:space="0" w:color="auto"/>
        <w:left w:val="none" w:sz="0" w:space="0" w:color="auto"/>
        <w:bottom w:val="none" w:sz="0" w:space="0" w:color="auto"/>
        <w:right w:val="none" w:sz="0" w:space="0" w:color="auto"/>
      </w:divBdr>
    </w:div>
    <w:div w:id="793867779">
      <w:bodyDiv w:val="1"/>
      <w:marLeft w:val="0"/>
      <w:marRight w:val="0"/>
      <w:marTop w:val="0"/>
      <w:marBottom w:val="0"/>
      <w:divBdr>
        <w:top w:val="none" w:sz="0" w:space="0" w:color="auto"/>
        <w:left w:val="none" w:sz="0" w:space="0" w:color="auto"/>
        <w:bottom w:val="none" w:sz="0" w:space="0" w:color="auto"/>
        <w:right w:val="none" w:sz="0" w:space="0" w:color="auto"/>
      </w:divBdr>
    </w:div>
    <w:div w:id="794328920">
      <w:bodyDiv w:val="1"/>
      <w:marLeft w:val="0"/>
      <w:marRight w:val="0"/>
      <w:marTop w:val="0"/>
      <w:marBottom w:val="0"/>
      <w:divBdr>
        <w:top w:val="none" w:sz="0" w:space="0" w:color="auto"/>
        <w:left w:val="none" w:sz="0" w:space="0" w:color="auto"/>
        <w:bottom w:val="none" w:sz="0" w:space="0" w:color="auto"/>
        <w:right w:val="none" w:sz="0" w:space="0" w:color="auto"/>
      </w:divBdr>
    </w:div>
    <w:div w:id="794493763">
      <w:bodyDiv w:val="1"/>
      <w:marLeft w:val="0"/>
      <w:marRight w:val="0"/>
      <w:marTop w:val="0"/>
      <w:marBottom w:val="0"/>
      <w:divBdr>
        <w:top w:val="none" w:sz="0" w:space="0" w:color="auto"/>
        <w:left w:val="none" w:sz="0" w:space="0" w:color="auto"/>
        <w:bottom w:val="none" w:sz="0" w:space="0" w:color="auto"/>
        <w:right w:val="none" w:sz="0" w:space="0" w:color="auto"/>
      </w:divBdr>
    </w:div>
    <w:div w:id="794525342">
      <w:bodyDiv w:val="1"/>
      <w:marLeft w:val="0"/>
      <w:marRight w:val="0"/>
      <w:marTop w:val="0"/>
      <w:marBottom w:val="0"/>
      <w:divBdr>
        <w:top w:val="none" w:sz="0" w:space="0" w:color="auto"/>
        <w:left w:val="none" w:sz="0" w:space="0" w:color="auto"/>
        <w:bottom w:val="none" w:sz="0" w:space="0" w:color="auto"/>
        <w:right w:val="none" w:sz="0" w:space="0" w:color="auto"/>
      </w:divBdr>
    </w:div>
    <w:div w:id="794954033">
      <w:bodyDiv w:val="1"/>
      <w:marLeft w:val="0"/>
      <w:marRight w:val="0"/>
      <w:marTop w:val="0"/>
      <w:marBottom w:val="0"/>
      <w:divBdr>
        <w:top w:val="none" w:sz="0" w:space="0" w:color="auto"/>
        <w:left w:val="none" w:sz="0" w:space="0" w:color="auto"/>
        <w:bottom w:val="none" w:sz="0" w:space="0" w:color="auto"/>
        <w:right w:val="none" w:sz="0" w:space="0" w:color="auto"/>
      </w:divBdr>
    </w:div>
    <w:div w:id="795215913">
      <w:bodyDiv w:val="1"/>
      <w:marLeft w:val="0"/>
      <w:marRight w:val="0"/>
      <w:marTop w:val="0"/>
      <w:marBottom w:val="0"/>
      <w:divBdr>
        <w:top w:val="none" w:sz="0" w:space="0" w:color="auto"/>
        <w:left w:val="none" w:sz="0" w:space="0" w:color="auto"/>
        <w:bottom w:val="none" w:sz="0" w:space="0" w:color="auto"/>
        <w:right w:val="none" w:sz="0" w:space="0" w:color="auto"/>
      </w:divBdr>
    </w:div>
    <w:div w:id="795681451">
      <w:bodyDiv w:val="1"/>
      <w:marLeft w:val="0"/>
      <w:marRight w:val="0"/>
      <w:marTop w:val="0"/>
      <w:marBottom w:val="0"/>
      <w:divBdr>
        <w:top w:val="none" w:sz="0" w:space="0" w:color="auto"/>
        <w:left w:val="none" w:sz="0" w:space="0" w:color="auto"/>
        <w:bottom w:val="none" w:sz="0" w:space="0" w:color="auto"/>
        <w:right w:val="none" w:sz="0" w:space="0" w:color="auto"/>
      </w:divBdr>
    </w:div>
    <w:div w:id="795686119">
      <w:bodyDiv w:val="1"/>
      <w:marLeft w:val="0"/>
      <w:marRight w:val="0"/>
      <w:marTop w:val="0"/>
      <w:marBottom w:val="0"/>
      <w:divBdr>
        <w:top w:val="none" w:sz="0" w:space="0" w:color="auto"/>
        <w:left w:val="none" w:sz="0" w:space="0" w:color="auto"/>
        <w:bottom w:val="none" w:sz="0" w:space="0" w:color="auto"/>
        <w:right w:val="none" w:sz="0" w:space="0" w:color="auto"/>
      </w:divBdr>
    </w:div>
    <w:div w:id="795755470">
      <w:bodyDiv w:val="1"/>
      <w:marLeft w:val="0"/>
      <w:marRight w:val="0"/>
      <w:marTop w:val="0"/>
      <w:marBottom w:val="0"/>
      <w:divBdr>
        <w:top w:val="none" w:sz="0" w:space="0" w:color="auto"/>
        <w:left w:val="none" w:sz="0" w:space="0" w:color="auto"/>
        <w:bottom w:val="none" w:sz="0" w:space="0" w:color="auto"/>
        <w:right w:val="none" w:sz="0" w:space="0" w:color="auto"/>
      </w:divBdr>
    </w:div>
    <w:div w:id="796414651">
      <w:bodyDiv w:val="1"/>
      <w:marLeft w:val="0"/>
      <w:marRight w:val="0"/>
      <w:marTop w:val="0"/>
      <w:marBottom w:val="0"/>
      <w:divBdr>
        <w:top w:val="none" w:sz="0" w:space="0" w:color="auto"/>
        <w:left w:val="none" w:sz="0" w:space="0" w:color="auto"/>
        <w:bottom w:val="none" w:sz="0" w:space="0" w:color="auto"/>
        <w:right w:val="none" w:sz="0" w:space="0" w:color="auto"/>
      </w:divBdr>
    </w:div>
    <w:div w:id="796875168">
      <w:bodyDiv w:val="1"/>
      <w:marLeft w:val="0"/>
      <w:marRight w:val="0"/>
      <w:marTop w:val="0"/>
      <w:marBottom w:val="0"/>
      <w:divBdr>
        <w:top w:val="none" w:sz="0" w:space="0" w:color="auto"/>
        <w:left w:val="none" w:sz="0" w:space="0" w:color="auto"/>
        <w:bottom w:val="none" w:sz="0" w:space="0" w:color="auto"/>
        <w:right w:val="none" w:sz="0" w:space="0" w:color="auto"/>
      </w:divBdr>
    </w:div>
    <w:div w:id="797070963">
      <w:bodyDiv w:val="1"/>
      <w:marLeft w:val="0"/>
      <w:marRight w:val="0"/>
      <w:marTop w:val="0"/>
      <w:marBottom w:val="0"/>
      <w:divBdr>
        <w:top w:val="none" w:sz="0" w:space="0" w:color="auto"/>
        <w:left w:val="none" w:sz="0" w:space="0" w:color="auto"/>
        <w:bottom w:val="none" w:sz="0" w:space="0" w:color="auto"/>
        <w:right w:val="none" w:sz="0" w:space="0" w:color="auto"/>
      </w:divBdr>
      <w:divsChild>
        <w:div w:id="3364484">
          <w:marLeft w:val="480"/>
          <w:marRight w:val="0"/>
          <w:marTop w:val="0"/>
          <w:marBottom w:val="0"/>
          <w:divBdr>
            <w:top w:val="none" w:sz="0" w:space="0" w:color="auto"/>
            <w:left w:val="none" w:sz="0" w:space="0" w:color="auto"/>
            <w:bottom w:val="none" w:sz="0" w:space="0" w:color="auto"/>
            <w:right w:val="none" w:sz="0" w:space="0" w:color="auto"/>
          </w:divBdr>
        </w:div>
        <w:div w:id="73745366">
          <w:marLeft w:val="480"/>
          <w:marRight w:val="0"/>
          <w:marTop w:val="0"/>
          <w:marBottom w:val="0"/>
          <w:divBdr>
            <w:top w:val="none" w:sz="0" w:space="0" w:color="auto"/>
            <w:left w:val="none" w:sz="0" w:space="0" w:color="auto"/>
            <w:bottom w:val="none" w:sz="0" w:space="0" w:color="auto"/>
            <w:right w:val="none" w:sz="0" w:space="0" w:color="auto"/>
          </w:divBdr>
        </w:div>
        <w:div w:id="123471822">
          <w:marLeft w:val="480"/>
          <w:marRight w:val="0"/>
          <w:marTop w:val="0"/>
          <w:marBottom w:val="0"/>
          <w:divBdr>
            <w:top w:val="none" w:sz="0" w:space="0" w:color="auto"/>
            <w:left w:val="none" w:sz="0" w:space="0" w:color="auto"/>
            <w:bottom w:val="none" w:sz="0" w:space="0" w:color="auto"/>
            <w:right w:val="none" w:sz="0" w:space="0" w:color="auto"/>
          </w:divBdr>
        </w:div>
        <w:div w:id="148862784">
          <w:marLeft w:val="480"/>
          <w:marRight w:val="0"/>
          <w:marTop w:val="0"/>
          <w:marBottom w:val="0"/>
          <w:divBdr>
            <w:top w:val="none" w:sz="0" w:space="0" w:color="auto"/>
            <w:left w:val="none" w:sz="0" w:space="0" w:color="auto"/>
            <w:bottom w:val="none" w:sz="0" w:space="0" w:color="auto"/>
            <w:right w:val="none" w:sz="0" w:space="0" w:color="auto"/>
          </w:divBdr>
        </w:div>
        <w:div w:id="211311974">
          <w:marLeft w:val="480"/>
          <w:marRight w:val="0"/>
          <w:marTop w:val="0"/>
          <w:marBottom w:val="0"/>
          <w:divBdr>
            <w:top w:val="none" w:sz="0" w:space="0" w:color="auto"/>
            <w:left w:val="none" w:sz="0" w:space="0" w:color="auto"/>
            <w:bottom w:val="none" w:sz="0" w:space="0" w:color="auto"/>
            <w:right w:val="none" w:sz="0" w:space="0" w:color="auto"/>
          </w:divBdr>
        </w:div>
        <w:div w:id="230624431">
          <w:marLeft w:val="480"/>
          <w:marRight w:val="0"/>
          <w:marTop w:val="0"/>
          <w:marBottom w:val="0"/>
          <w:divBdr>
            <w:top w:val="none" w:sz="0" w:space="0" w:color="auto"/>
            <w:left w:val="none" w:sz="0" w:space="0" w:color="auto"/>
            <w:bottom w:val="none" w:sz="0" w:space="0" w:color="auto"/>
            <w:right w:val="none" w:sz="0" w:space="0" w:color="auto"/>
          </w:divBdr>
        </w:div>
        <w:div w:id="245459918">
          <w:marLeft w:val="480"/>
          <w:marRight w:val="0"/>
          <w:marTop w:val="0"/>
          <w:marBottom w:val="0"/>
          <w:divBdr>
            <w:top w:val="none" w:sz="0" w:space="0" w:color="auto"/>
            <w:left w:val="none" w:sz="0" w:space="0" w:color="auto"/>
            <w:bottom w:val="none" w:sz="0" w:space="0" w:color="auto"/>
            <w:right w:val="none" w:sz="0" w:space="0" w:color="auto"/>
          </w:divBdr>
        </w:div>
        <w:div w:id="272514041">
          <w:marLeft w:val="480"/>
          <w:marRight w:val="0"/>
          <w:marTop w:val="0"/>
          <w:marBottom w:val="0"/>
          <w:divBdr>
            <w:top w:val="none" w:sz="0" w:space="0" w:color="auto"/>
            <w:left w:val="none" w:sz="0" w:space="0" w:color="auto"/>
            <w:bottom w:val="none" w:sz="0" w:space="0" w:color="auto"/>
            <w:right w:val="none" w:sz="0" w:space="0" w:color="auto"/>
          </w:divBdr>
        </w:div>
        <w:div w:id="306976769">
          <w:marLeft w:val="480"/>
          <w:marRight w:val="0"/>
          <w:marTop w:val="0"/>
          <w:marBottom w:val="0"/>
          <w:divBdr>
            <w:top w:val="none" w:sz="0" w:space="0" w:color="auto"/>
            <w:left w:val="none" w:sz="0" w:space="0" w:color="auto"/>
            <w:bottom w:val="none" w:sz="0" w:space="0" w:color="auto"/>
            <w:right w:val="none" w:sz="0" w:space="0" w:color="auto"/>
          </w:divBdr>
        </w:div>
        <w:div w:id="309135091">
          <w:marLeft w:val="480"/>
          <w:marRight w:val="0"/>
          <w:marTop w:val="0"/>
          <w:marBottom w:val="0"/>
          <w:divBdr>
            <w:top w:val="none" w:sz="0" w:space="0" w:color="auto"/>
            <w:left w:val="none" w:sz="0" w:space="0" w:color="auto"/>
            <w:bottom w:val="none" w:sz="0" w:space="0" w:color="auto"/>
            <w:right w:val="none" w:sz="0" w:space="0" w:color="auto"/>
          </w:divBdr>
        </w:div>
        <w:div w:id="416369673">
          <w:marLeft w:val="480"/>
          <w:marRight w:val="0"/>
          <w:marTop w:val="0"/>
          <w:marBottom w:val="0"/>
          <w:divBdr>
            <w:top w:val="none" w:sz="0" w:space="0" w:color="auto"/>
            <w:left w:val="none" w:sz="0" w:space="0" w:color="auto"/>
            <w:bottom w:val="none" w:sz="0" w:space="0" w:color="auto"/>
            <w:right w:val="none" w:sz="0" w:space="0" w:color="auto"/>
          </w:divBdr>
        </w:div>
        <w:div w:id="436869329">
          <w:marLeft w:val="480"/>
          <w:marRight w:val="0"/>
          <w:marTop w:val="0"/>
          <w:marBottom w:val="0"/>
          <w:divBdr>
            <w:top w:val="none" w:sz="0" w:space="0" w:color="auto"/>
            <w:left w:val="none" w:sz="0" w:space="0" w:color="auto"/>
            <w:bottom w:val="none" w:sz="0" w:space="0" w:color="auto"/>
            <w:right w:val="none" w:sz="0" w:space="0" w:color="auto"/>
          </w:divBdr>
        </w:div>
        <w:div w:id="487596515">
          <w:marLeft w:val="480"/>
          <w:marRight w:val="0"/>
          <w:marTop w:val="0"/>
          <w:marBottom w:val="0"/>
          <w:divBdr>
            <w:top w:val="none" w:sz="0" w:space="0" w:color="auto"/>
            <w:left w:val="none" w:sz="0" w:space="0" w:color="auto"/>
            <w:bottom w:val="none" w:sz="0" w:space="0" w:color="auto"/>
            <w:right w:val="none" w:sz="0" w:space="0" w:color="auto"/>
          </w:divBdr>
        </w:div>
        <w:div w:id="512301704">
          <w:marLeft w:val="480"/>
          <w:marRight w:val="0"/>
          <w:marTop w:val="0"/>
          <w:marBottom w:val="0"/>
          <w:divBdr>
            <w:top w:val="none" w:sz="0" w:space="0" w:color="auto"/>
            <w:left w:val="none" w:sz="0" w:space="0" w:color="auto"/>
            <w:bottom w:val="none" w:sz="0" w:space="0" w:color="auto"/>
            <w:right w:val="none" w:sz="0" w:space="0" w:color="auto"/>
          </w:divBdr>
        </w:div>
        <w:div w:id="535507697">
          <w:marLeft w:val="480"/>
          <w:marRight w:val="0"/>
          <w:marTop w:val="0"/>
          <w:marBottom w:val="0"/>
          <w:divBdr>
            <w:top w:val="none" w:sz="0" w:space="0" w:color="auto"/>
            <w:left w:val="none" w:sz="0" w:space="0" w:color="auto"/>
            <w:bottom w:val="none" w:sz="0" w:space="0" w:color="auto"/>
            <w:right w:val="none" w:sz="0" w:space="0" w:color="auto"/>
          </w:divBdr>
        </w:div>
        <w:div w:id="574977577">
          <w:marLeft w:val="480"/>
          <w:marRight w:val="0"/>
          <w:marTop w:val="0"/>
          <w:marBottom w:val="0"/>
          <w:divBdr>
            <w:top w:val="none" w:sz="0" w:space="0" w:color="auto"/>
            <w:left w:val="none" w:sz="0" w:space="0" w:color="auto"/>
            <w:bottom w:val="none" w:sz="0" w:space="0" w:color="auto"/>
            <w:right w:val="none" w:sz="0" w:space="0" w:color="auto"/>
          </w:divBdr>
        </w:div>
        <w:div w:id="594291617">
          <w:marLeft w:val="480"/>
          <w:marRight w:val="0"/>
          <w:marTop w:val="0"/>
          <w:marBottom w:val="0"/>
          <w:divBdr>
            <w:top w:val="none" w:sz="0" w:space="0" w:color="auto"/>
            <w:left w:val="none" w:sz="0" w:space="0" w:color="auto"/>
            <w:bottom w:val="none" w:sz="0" w:space="0" w:color="auto"/>
            <w:right w:val="none" w:sz="0" w:space="0" w:color="auto"/>
          </w:divBdr>
        </w:div>
        <w:div w:id="606275592">
          <w:marLeft w:val="480"/>
          <w:marRight w:val="0"/>
          <w:marTop w:val="0"/>
          <w:marBottom w:val="0"/>
          <w:divBdr>
            <w:top w:val="none" w:sz="0" w:space="0" w:color="auto"/>
            <w:left w:val="none" w:sz="0" w:space="0" w:color="auto"/>
            <w:bottom w:val="none" w:sz="0" w:space="0" w:color="auto"/>
            <w:right w:val="none" w:sz="0" w:space="0" w:color="auto"/>
          </w:divBdr>
        </w:div>
        <w:div w:id="626201829">
          <w:marLeft w:val="480"/>
          <w:marRight w:val="0"/>
          <w:marTop w:val="0"/>
          <w:marBottom w:val="0"/>
          <w:divBdr>
            <w:top w:val="none" w:sz="0" w:space="0" w:color="auto"/>
            <w:left w:val="none" w:sz="0" w:space="0" w:color="auto"/>
            <w:bottom w:val="none" w:sz="0" w:space="0" w:color="auto"/>
            <w:right w:val="none" w:sz="0" w:space="0" w:color="auto"/>
          </w:divBdr>
        </w:div>
        <w:div w:id="632441083">
          <w:marLeft w:val="480"/>
          <w:marRight w:val="0"/>
          <w:marTop w:val="0"/>
          <w:marBottom w:val="0"/>
          <w:divBdr>
            <w:top w:val="none" w:sz="0" w:space="0" w:color="auto"/>
            <w:left w:val="none" w:sz="0" w:space="0" w:color="auto"/>
            <w:bottom w:val="none" w:sz="0" w:space="0" w:color="auto"/>
            <w:right w:val="none" w:sz="0" w:space="0" w:color="auto"/>
          </w:divBdr>
        </w:div>
        <w:div w:id="651525361">
          <w:marLeft w:val="480"/>
          <w:marRight w:val="0"/>
          <w:marTop w:val="0"/>
          <w:marBottom w:val="0"/>
          <w:divBdr>
            <w:top w:val="none" w:sz="0" w:space="0" w:color="auto"/>
            <w:left w:val="none" w:sz="0" w:space="0" w:color="auto"/>
            <w:bottom w:val="none" w:sz="0" w:space="0" w:color="auto"/>
            <w:right w:val="none" w:sz="0" w:space="0" w:color="auto"/>
          </w:divBdr>
        </w:div>
        <w:div w:id="657851581">
          <w:marLeft w:val="480"/>
          <w:marRight w:val="0"/>
          <w:marTop w:val="0"/>
          <w:marBottom w:val="0"/>
          <w:divBdr>
            <w:top w:val="none" w:sz="0" w:space="0" w:color="auto"/>
            <w:left w:val="none" w:sz="0" w:space="0" w:color="auto"/>
            <w:bottom w:val="none" w:sz="0" w:space="0" w:color="auto"/>
            <w:right w:val="none" w:sz="0" w:space="0" w:color="auto"/>
          </w:divBdr>
        </w:div>
        <w:div w:id="674261730">
          <w:marLeft w:val="480"/>
          <w:marRight w:val="0"/>
          <w:marTop w:val="0"/>
          <w:marBottom w:val="0"/>
          <w:divBdr>
            <w:top w:val="none" w:sz="0" w:space="0" w:color="auto"/>
            <w:left w:val="none" w:sz="0" w:space="0" w:color="auto"/>
            <w:bottom w:val="none" w:sz="0" w:space="0" w:color="auto"/>
            <w:right w:val="none" w:sz="0" w:space="0" w:color="auto"/>
          </w:divBdr>
        </w:div>
        <w:div w:id="684092244">
          <w:marLeft w:val="480"/>
          <w:marRight w:val="0"/>
          <w:marTop w:val="0"/>
          <w:marBottom w:val="0"/>
          <w:divBdr>
            <w:top w:val="none" w:sz="0" w:space="0" w:color="auto"/>
            <w:left w:val="none" w:sz="0" w:space="0" w:color="auto"/>
            <w:bottom w:val="none" w:sz="0" w:space="0" w:color="auto"/>
            <w:right w:val="none" w:sz="0" w:space="0" w:color="auto"/>
          </w:divBdr>
        </w:div>
        <w:div w:id="706180726">
          <w:marLeft w:val="480"/>
          <w:marRight w:val="0"/>
          <w:marTop w:val="0"/>
          <w:marBottom w:val="0"/>
          <w:divBdr>
            <w:top w:val="none" w:sz="0" w:space="0" w:color="auto"/>
            <w:left w:val="none" w:sz="0" w:space="0" w:color="auto"/>
            <w:bottom w:val="none" w:sz="0" w:space="0" w:color="auto"/>
            <w:right w:val="none" w:sz="0" w:space="0" w:color="auto"/>
          </w:divBdr>
        </w:div>
        <w:div w:id="737896859">
          <w:marLeft w:val="480"/>
          <w:marRight w:val="0"/>
          <w:marTop w:val="0"/>
          <w:marBottom w:val="0"/>
          <w:divBdr>
            <w:top w:val="none" w:sz="0" w:space="0" w:color="auto"/>
            <w:left w:val="none" w:sz="0" w:space="0" w:color="auto"/>
            <w:bottom w:val="none" w:sz="0" w:space="0" w:color="auto"/>
            <w:right w:val="none" w:sz="0" w:space="0" w:color="auto"/>
          </w:divBdr>
        </w:div>
        <w:div w:id="757360572">
          <w:marLeft w:val="480"/>
          <w:marRight w:val="0"/>
          <w:marTop w:val="0"/>
          <w:marBottom w:val="0"/>
          <w:divBdr>
            <w:top w:val="none" w:sz="0" w:space="0" w:color="auto"/>
            <w:left w:val="none" w:sz="0" w:space="0" w:color="auto"/>
            <w:bottom w:val="none" w:sz="0" w:space="0" w:color="auto"/>
            <w:right w:val="none" w:sz="0" w:space="0" w:color="auto"/>
          </w:divBdr>
        </w:div>
        <w:div w:id="770735658">
          <w:marLeft w:val="480"/>
          <w:marRight w:val="0"/>
          <w:marTop w:val="0"/>
          <w:marBottom w:val="0"/>
          <w:divBdr>
            <w:top w:val="none" w:sz="0" w:space="0" w:color="auto"/>
            <w:left w:val="none" w:sz="0" w:space="0" w:color="auto"/>
            <w:bottom w:val="none" w:sz="0" w:space="0" w:color="auto"/>
            <w:right w:val="none" w:sz="0" w:space="0" w:color="auto"/>
          </w:divBdr>
        </w:div>
        <w:div w:id="817065505">
          <w:marLeft w:val="480"/>
          <w:marRight w:val="0"/>
          <w:marTop w:val="0"/>
          <w:marBottom w:val="0"/>
          <w:divBdr>
            <w:top w:val="none" w:sz="0" w:space="0" w:color="auto"/>
            <w:left w:val="none" w:sz="0" w:space="0" w:color="auto"/>
            <w:bottom w:val="none" w:sz="0" w:space="0" w:color="auto"/>
            <w:right w:val="none" w:sz="0" w:space="0" w:color="auto"/>
          </w:divBdr>
        </w:div>
        <w:div w:id="839781135">
          <w:marLeft w:val="480"/>
          <w:marRight w:val="0"/>
          <w:marTop w:val="0"/>
          <w:marBottom w:val="0"/>
          <w:divBdr>
            <w:top w:val="none" w:sz="0" w:space="0" w:color="auto"/>
            <w:left w:val="none" w:sz="0" w:space="0" w:color="auto"/>
            <w:bottom w:val="none" w:sz="0" w:space="0" w:color="auto"/>
            <w:right w:val="none" w:sz="0" w:space="0" w:color="auto"/>
          </w:divBdr>
        </w:div>
        <w:div w:id="877276615">
          <w:marLeft w:val="480"/>
          <w:marRight w:val="0"/>
          <w:marTop w:val="0"/>
          <w:marBottom w:val="0"/>
          <w:divBdr>
            <w:top w:val="none" w:sz="0" w:space="0" w:color="auto"/>
            <w:left w:val="none" w:sz="0" w:space="0" w:color="auto"/>
            <w:bottom w:val="none" w:sz="0" w:space="0" w:color="auto"/>
            <w:right w:val="none" w:sz="0" w:space="0" w:color="auto"/>
          </w:divBdr>
        </w:div>
        <w:div w:id="904922732">
          <w:marLeft w:val="480"/>
          <w:marRight w:val="0"/>
          <w:marTop w:val="0"/>
          <w:marBottom w:val="0"/>
          <w:divBdr>
            <w:top w:val="none" w:sz="0" w:space="0" w:color="auto"/>
            <w:left w:val="none" w:sz="0" w:space="0" w:color="auto"/>
            <w:bottom w:val="none" w:sz="0" w:space="0" w:color="auto"/>
            <w:right w:val="none" w:sz="0" w:space="0" w:color="auto"/>
          </w:divBdr>
        </w:div>
        <w:div w:id="960380385">
          <w:marLeft w:val="480"/>
          <w:marRight w:val="0"/>
          <w:marTop w:val="0"/>
          <w:marBottom w:val="0"/>
          <w:divBdr>
            <w:top w:val="none" w:sz="0" w:space="0" w:color="auto"/>
            <w:left w:val="none" w:sz="0" w:space="0" w:color="auto"/>
            <w:bottom w:val="none" w:sz="0" w:space="0" w:color="auto"/>
            <w:right w:val="none" w:sz="0" w:space="0" w:color="auto"/>
          </w:divBdr>
        </w:div>
        <w:div w:id="971055763">
          <w:marLeft w:val="480"/>
          <w:marRight w:val="0"/>
          <w:marTop w:val="0"/>
          <w:marBottom w:val="0"/>
          <w:divBdr>
            <w:top w:val="none" w:sz="0" w:space="0" w:color="auto"/>
            <w:left w:val="none" w:sz="0" w:space="0" w:color="auto"/>
            <w:bottom w:val="none" w:sz="0" w:space="0" w:color="auto"/>
            <w:right w:val="none" w:sz="0" w:space="0" w:color="auto"/>
          </w:divBdr>
        </w:div>
        <w:div w:id="981663981">
          <w:marLeft w:val="480"/>
          <w:marRight w:val="0"/>
          <w:marTop w:val="0"/>
          <w:marBottom w:val="0"/>
          <w:divBdr>
            <w:top w:val="none" w:sz="0" w:space="0" w:color="auto"/>
            <w:left w:val="none" w:sz="0" w:space="0" w:color="auto"/>
            <w:bottom w:val="none" w:sz="0" w:space="0" w:color="auto"/>
            <w:right w:val="none" w:sz="0" w:space="0" w:color="auto"/>
          </w:divBdr>
        </w:div>
        <w:div w:id="986323285">
          <w:marLeft w:val="480"/>
          <w:marRight w:val="0"/>
          <w:marTop w:val="0"/>
          <w:marBottom w:val="0"/>
          <w:divBdr>
            <w:top w:val="none" w:sz="0" w:space="0" w:color="auto"/>
            <w:left w:val="none" w:sz="0" w:space="0" w:color="auto"/>
            <w:bottom w:val="none" w:sz="0" w:space="0" w:color="auto"/>
            <w:right w:val="none" w:sz="0" w:space="0" w:color="auto"/>
          </w:divBdr>
        </w:div>
        <w:div w:id="1044136842">
          <w:marLeft w:val="480"/>
          <w:marRight w:val="0"/>
          <w:marTop w:val="0"/>
          <w:marBottom w:val="0"/>
          <w:divBdr>
            <w:top w:val="none" w:sz="0" w:space="0" w:color="auto"/>
            <w:left w:val="none" w:sz="0" w:space="0" w:color="auto"/>
            <w:bottom w:val="none" w:sz="0" w:space="0" w:color="auto"/>
            <w:right w:val="none" w:sz="0" w:space="0" w:color="auto"/>
          </w:divBdr>
        </w:div>
        <w:div w:id="1051686524">
          <w:marLeft w:val="480"/>
          <w:marRight w:val="0"/>
          <w:marTop w:val="0"/>
          <w:marBottom w:val="0"/>
          <w:divBdr>
            <w:top w:val="none" w:sz="0" w:space="0" w:color="auto"/>
            <w:left w:val="none" w:sz="0" w:space="0" w:color="auto"/>
            <w:bottom w:val="none" w:sz="0" w:space="0" w:color="auto"/>
            <w:right w:val="none" w:sz="0" w:space="0" w:color="auto"/>
          </w:divBdr>
        </w:div>
        <w:div w:id="1062363147">
          <w:marLeft w:val="480"/>
          <w:marRight w:val="0"/>
          <w:marTop w:val="0"/>
          <w:marBottom w:val="0"/>
          <w:divBdr>
            <w:top w:val="none" w:sz="0" w:space="0" w:color="auto"/>
            <w:left w:val="none" w:sz="0" w:space="0" w:color="auto"/>
            <w:bottom w:val="none" w:sz="0" w:space="0" w:color="auto"/>
            <w:right w:val="none" w:sz="0" w:space="0" w:color="auto"/>
          </w:divBdr>
        </w:div>
        <w:div w:id="1070007408">
          <w:marLeft w:val="480"/>
          <w:marRight w:val="0"/>
          <w:marTop w:val="0"/>
          <w:marBottom w:val="0"/>
          <w:divBdr>
            <w:top w:val="none" w:sz="0" w:space="0" w:color="auto"/>
            <w:left w:val="none" w:sz="0" w:space="0" w:color="auto"/>
            <w:bottom w:val="none" w:sz="0" w:space="0" w:color="auto"/>
            <w:right w:val="none" w:sz="0" w:space="0" w:color="auto"/>
          </w:divBdr>
        </w:div>
        <w:div w:id="1115905902">
          <w:marLeft w:val="480"/>
          <w:marRight w:val="0"/>
          <w:marTop w:val="0"/>
          <w:marBottom w:val="0"/>
          <w:divBdr>
            <w:top w:val="none" w:sz="0" w:space="0" w:color="auto"/>
            <w:left w:val="none" w:sz="0" w:space="0" w:color="auto"/>
            <w:bottom w:val="none" w:sz="0" w:space="0" w:color="auto"/>
            <w:right w:val="none" w:sz="0" w:space="0" w:color="auto"/>
          </w:divBdr>
        </w:div>
        <w:div w:id="1163395524">
          <w:marLeft w:val="480"/>
          <w:marRight w:val="0"/>
          <w:marTop w:val="0"/>
          <w:marBottom w:val="0"/>
          <w:divBdr>
            <w:top w:val="none" w:sz="0" w:space="0" w:color="auto"/>
            <w:left w:val="none" w:sz="0" w:space="0" w:color="auto"/>
            <w:bottom w:val="none" w:sz="0" w:space="0" w:color="auto"/>
            <w:right w:val="none" w:sz="0" w:space="0" w:color="auto"/>
          </w:divBdr>
        </w:div>
        <w:div w:id="1174372239">
          <w:marLeft w:val="480"/>
          <w:marRight w:val="0"/>
          <w:marTop w:val="0"/>
          <w:marBottom w:val="0"/>
          <w:divBdr>
            <w:top w:val="none" w:sz="0" w:space="0" w:color="auto"/>
            <w:left w:val="none" w:sz="0" w:space="0" w:color="auto"/>
            <w:bottom w:val="none" w:sz="0" w:space="0" w:color="auto"/>
            <w:right w:val="none" w:sz="0" w:space="0" w:color="auto"/>
          </w:divBdr>
        </w:div>
        <w:div w:id="1269696955">
          <w:marLeft w:val="480"/>
          <w:marRight w:val="0"/>
          <w:marTop w:val="0"/>
          <w:marBottom w:val="0"/>
          <w:divBdr>
            <w:top w:val="none" w:sz="0" w:space="0" w:color="auto"/>
            <w:left w:val="none" w:sz="0" w:space="0" w:color="auto"/>
            <w:bottom w:val="none" w:sz="0" w:space="0" w:color="auto"/>
            <w:right w:val="none" w:sz="0" w:space="0" w:color="auto"/>
          </w:divBdr>
        </w:div>
        <w:div w:id="1336349238">
          <w:marLeft w:val="480"/>
          <w:marRight w:val="0"/>
          <w:marTop w:val="0"/>
          <w:marBottom w:val="0"/>
          <w:divBdr>
            <w:top w:val="none" w:sz="0" w:space="0" w:color="auto"/>
            <w:left w:val="none" w:sz="0" w:space="0" w:color="auto"/>
            <w:bottom w:val="none" w:sz="0" w:space="0" w:color="auto"/>
            <w:right w:val="none" w:sz="0" w:space="0" w:color="auto"/>
          </w:divBdr>
        </w:div>
        <w:div w:id="1419062570">
          <w:marLeft w:val="480"/>
          <w:marRight w:val="0"/>
          <w:marTop w:val="0"/>
          <w:marBottom w:val="0"/>
          <w:divBdr>
            <w:top w:val="none" w:sz="0" w:space="0" w:color="auto"/>
            <w:left w:val="none" w:sz="0" w:space="0" w:color="auto"/>
            <w:bottom w:val="none" w:sz="0" w:space="0" w:color="auto"/>
            <w:right w:val="none" w:sz="0" w:space="0" w:color="auto"/>
          </w:divBdr>
        </w:div>
        <w:div w:id="1422793180">
          <w:marLeft w:val="480"/>
          <w:marRight w:val="0"/>
          <w:marTop w:val="0"/>
          <w:marBottom w:val="0"/>
          <w:divBdr>
            <w:top w:val="none" w:sz="0" w:space="0" w:color="auto"/>
            <w:left w:val="none" w:sz="0" w:space="0" w:color="auto"/>
            <w:bottom w:val="none" w:sz="0" w:space="0" w:color="auto"/>
            <w:right w:val="none" w:sz="0" w:space="0" w:color="auto"/>
          </w:divBdr>
        </w:div>
        <w:div w:id="1524174272">
          <w:marLeft w:val="480"/>
          <w:marRight w:val="0"/>
          <w:marTop w:val="0"/>
          <w:marBottom w:val="0"/>
          <w:divBdr>
            <w:top w:val="none" w:sz="0" w:space="0" w:color="auto"/>
            <w:left w:val="none" w:sz="0" w:space="0" w:color="auto"/>
            <w:bottom w:val="none" w:sz="0" w:space="0" w:color="auto"/>
            <w:right w:val="none" w:sz="0" w:space="0" w:color="auto"/>
          </w:divBdr>
        </w:div>
        <w:div w:id="1642232071">
          <w:marLeft w:val="480"/>
          <w:marRight w:val="0"/>
          <w:marTop w:val="0"/>
          <w:marBottom w:val="0"/>
          <w:divBdr>
            <w:top w:val="none" w:sz="0" w:space="0" w:color="auto"/>
            <w:left w:val="none" w:sz="0" w:space="0" w:color="auto"/>
            <w:bottom w:val="none" w:sz="0" w:space="0" w:color="auto"/>
            <w:right w:val="none" w:sz="0" w:space="0" w:color="auto"/>
          </w:divBdr>
        </w:div>
        <w:div w:id="1649674760">
          <w:marLeft w:val="480"/>
          <w:marRight w:val="0"/>
          <w:marTop w:val="0"/>
          <w:marBottom w:val="0"/>
          <w:divBdr>
            <w:top w:val="none" w:sz="0" w:space="0" w:color="auto"/>
            <w:left w:val="none" w:sz="0" w:space="0" w:color="auto"/>
            <w:bottom w:val="none" w:sz="0" w:space="0" w:color="auto"/>
            <w:right w:val="none" w:sz="0" w:space="0" w:color="auto"/>
          </w:divBdr>
        </w:div>
        <w:div w:id="1735931281">
          <w:marLeft w:val="480"/>
          <w:marRight w:val="0"/>
          <w:marTop w:val="0"/>
          <w:marBottom w:val="0"/>
          <w:divBdr>
            <w:top w:val="none" w:sz="0" w:space="0" w:color="auto"/>
            <w:left w:val="none" w:sz="0" w:space="0" w:color="auto"/>
            <w:bottom w:val="none" w:sz="0" w:space="0" w:color="auto"/>
            <w:right w:val="none" w:sz="0" w:space="0" w:color="auto"/>
          </w:divBdr>
        </w:div>
        <w:div w:id="1746103467">
          <w:marLeft w:val="480"/>
          <w:marRight w:val="0"/>
          <w:marTop w:val="0"/>
          <w:marBottom w:val="0"/>
          <w:divBdr>
            <w:top w:val="none" w:sz="0" w:space="0" w:color="auto"/>
            <w:left w:val="none" w:sz="0" w:space="0" w:color="auto"/>
            <w:bottom w:val="none" w:sz="0" w:space="0" w:color="auto"/>
            <w:right w:val="none" w:sz="0" w:space="0" w:color="auto"/>
          </w:divBdr>
        </w:div>
        <w:div w:id="1836452802">
          <w:marLeft w:val="480"/>
          <w:marRight w:val="0"/>
          <w:marTop w:val="0"/>
          <w:marBottom w:val="0"/>
          <w:divBdr>
            <w:top w:val="none" w:sz="0" w:space="0" w:color="auto"/>
            <w:left w:val="none" w:sz="0" w:space="0" w:color="auto"/>
            <w:bottom w:val="none" w:sz="0" w:space="0" w:color="auto"/>
            <w:right w:val="none" w:sz="0" w:space="0" w:color="auto"/>
          </w:divBdr>
        </w:div>
        <w:div w:id="1884444750">
          <w:marLeft w:val="480"/>
          <w:marRight w:val="0"/>
          <w:marTop w:val="0"/>
          <w:marBottom w:val="0"/>
          <w:divBdr>
            <w:top w:val="none" w:sz="0" w:space="0" w:color="auto"/>
            <w:left w:val="none" w:sz="0" w:space="0" w:color="auto"/>
            <w:bottom w:val="none" w:sz="0" w:space="0" w:color="auto"/>
            <w:right w:val="none" w:sz="0" w:space="0" w:color="auto"/>
          </w:divBdr>
        </w:div>
        <w:div w:id="1897548882">
          <w:marLeft w:val="480"/>
          <w:marRight w:val="0"/>
          <w:marTop w:val="0"/>
          <w:marBottom w:val="0"/>
          <w:divBdr>
            <w:top w:val="none" w:sz="0" w:space="0" w:color="auto"/>
            <w:left w:val="none" w:sz="0" w:space="0" w:color="auto"/>
            <w:bottom w:val="none" w:sz="0" w:space="0" w:color="auto"/>
            <w:right w:val="none" w:sz="0" w:space="0" w:color="auto"/>
          </w:divBdr>
        </w:div>
        <w:div w:id="1920868379">
          <w:marLeft w:val="480"/>
          <w:marRight w:val="0"/>
          <w:marTop w:val="0"/>
          <w:marBottom w:val="0"/>
          <w:divBdr>
            <w:top w:val="none" w:sz="0" w:space="0" w:color="auto"/>
            <w:left w:val="none" w:sz="0" w:space="0" w:color="auto"/>
            <w:bottom w:val="none" w:sz="0" w:space="0" w:color="auto"/>
            <w:right w:val="none" w:sz="0" w:space="0" w:color="auto"/>
          </w:divBdr>
        </w:div>
        <w:div w:id="1978680707">
          <w:marLeft w:val="480"/>
          <w:marRight w:val="0"/>
          <w:marTop w:val="0"/>
          <w:marBottom w:val="0"/>
          <w:divBdr>
            <w:top w:val="none" w:sz="0" w:space="0" w:color="auto"/>
            <w:left w:val="none" w:sz="0" w:space="0" w:color="auto"/>
            <w:bottom w:val="none" w:sz="0" w:space="0" w:color="auto"/>
            <w:right w:val="none" w:sz="0" w:space="0" w:color="auto"/>
          </w:divBdr>
        </w:div>
      </w:divsChild>
    </w:div>
    <w:div w:id="797574154">
      <w:bodyDiv w:val="1"/>
      <w:marLeft w:val="0"/>
      <w:marRight w:val="0"/>
      <w:marTop w:val="0"/>
      <w:marBottom w:val="0"/>
      <w:divBdr>
        <w:top w:val="none" w:sz="0" w:space="0" w:color="auto"/>
        <w:left w:val="none" w:sz="0" w:space="0" w:color="auto"/>
        <w:bottom w:val="none" w:sz="0" w:space="0" w:color="auto"/>
        <w:right w:val="none" w:sz="0" w:space="0" w:color="auto"/>
      </w:divBdr>
    </w:div>
    <w:div w:id="797719237">
      <w:bodyDiv w:val="1"/>
      <w:marLeft w:val="0"/>
      <w:marRight w:val="0"/>
      <w:marTop w:val="0"/>
      <w:marBottom w:val="0"/>
      <w:divBdr>
        <w:top w:val="none" w:sz="0" w:space="0" w:color="auto"/>
        <w:left w:val="none" w:sz="0" w:space="0" w:color="auto"/>
        <w:bottom w:val="none" w:sz="0" w:space="0" w:color="auto"/>
        <w:right w:val="none" w:sz="0" w:space="0" w:color="auto"/>
      </w:divBdr>
    </w:div>
    <w:div w:id="797992080">
      <w:bodyDiv w:val="1"/>
      <w:marLeft w:val="0"/>
      <w:marRight w:val="0"/>
      <w:marTop w:val="0"/>
      <w:marBottom w:val="0"/>
      <w:divBdr>
        <w:top w:val="none" w:sz="0" w:space="0" w:color="auto"/>
        <w:left w:val="none" w:sz="0" w:space="0" w:color="auto"/>
        <w:bottom w:val="none" w:sz="0" w:space="0" w:color="auto"/>
        <w:right w:val="none" w:sz="0" w:space="0" w:color="auto"/>
      </w:divBdr>
    </w:div>
    <w:div w:id="798301684">
      <w:bodyDiv w:val="1"/>
      <w:marLeft w:val="0"/>
      <w:marRight w:val="0"/>
      <w:marTop w:val="0"/>
      <w:marBottom w:val="0"/>
      <w:divBdr>
        <w:top w:val="none" w:sz="0" w:space="0" w:color="auto"/>
        <w:left w:val="none" w:sz="0" w:space="0" w:color="auto"/>
        <w:bottom w:val="none" w:sz="0" w:space="0" w:color="auto"/>
        <w:right w:val="none" w:sz="0" w:space="0" w:color="auto"/>
      </w:divBdr>
    </w:div>
    <w:div w:id="798838120">
      <w:bodyDiv w:val="1"/>
      <w:marLeft w:val="0"/>
      <w:marRight w:val="0"/>
      <w:marTop w:val="0"/>
      <w:marBottom w:val="0"/>
      <w:divBdr>
        <w:top w:val="none" w:sz="0" w:space="0" w:color="auto"/>
        <w:left w:val="none" w:sz="0" w:space="0" w:color="auto"/>
        <w:bottom w:val="none" w:sz="0" w:space="0" w:color="auto"/>
        <w:right w:val="none" w:sz="0" w:space="0" w:color="auto"/>
      </w:divBdr>
    </w:div>
    <w:div w:id="799230189">
      <w:bodyDiv w:val="1"/>
      <w:marLeft w:val="0"/>
      <w:marRight w:val="0"/>
      <w:marTop w:val="0"/>
      <w:marBottom w:val="0"/>
      <w:divBdr>
        <w:top w:val="none" w:sz="0" w:space="0" w:color="auto"/>
        <w:left w:val="none" w:sz="0" w:space="0" w:color="auto"/>
        <w:bottom w:val="none" w:sz="0" w:space="0" w:color="auto"/>
        <w:right w:val="none" w:sz="0" w:space="0" w:color="auto"/>
      </w:divBdr>
    </w:div>
    <w:div w:id="799297854">
      <w:bodyDiv w:val="1"/>
      <w:marLeft w:val="0"/>
      <w:marRight w:val="0"/>
      <w:marTop w:val="0"/>
      <w:marBottom w:val="0"/>
      <w:divBdr>
        <w:top w:val="none" w:sz="0" w:space="0" w:color="auto"/>
        <w:left w:val="none" w:sz="0" w:space="0" w:color="auto"/>
        <w:bottom w:val="none" w:sz="0" w:space="0" w:color="auto"/>
        <w:right w:val="none" w:sz="0" w:space="0" w:color="auto"/>
      </w:divBdr>
    </w:div>
    <w:div w:id="799424147">
      <w:bodyDiv w:val="1"/>
      <w:marLeft w:val="0"/>
      <w:marRight w:val="0"/>
      <w:marTop w:val="0"/>
      <w:marBottom w:val="0"/>
      <w:divBdr>
        <w:top w:val="none" w:sz="0" w:space="0" w:color="auto"/>
        <w:left w:val="none" w:sz="0" w:space="0" w:color="auto"/>
        <w:bottom w:val="none" w:sz="0" w:space="0" w:color="auto"/>
        <w:right w:val="none" w:sz="0" w:space="0" w:color="auto"/>
      </w:divBdr>
      <w:divsChild>
        <w:div w:id="14700811">
          <w:marLeft w:val="0"/>
          <w:marRight w:val="0"/>
          <w:marTop w:val="0"/>
          <w:marBottom w:val="0"/>
          <w:divBdr>
            <w:top w:val="none" w:sz="0" w:space="0" w:color="auto"/>
            <w:left w:val="none" w:sz="0" w:space="0" w:color="auto"/>
            <w:bottom w:val="none" w:sz="0" w:space="0" w:color="auto"/>
            <w:right w:val="none" w:sz="0" w:space="0" w:color="auto"/>
          </w:divBdr>
        </w:div>
        <w:div w:id="44456042">
          <w:marLeft w:val="0"/>
          <w:marRight w:val="0"/>
          <w:marTop w:val="0"/>
          <w:marBottom w:val="0"/>
          <w:divBdr>
            <w:top w:val="none" w:sz="0" w:space="0" w:color="auto"/>
            <w:left w:val="none" w:sz="0" w:space="0" w:color="auto"/>
            <w:bottom w:val="none" w:sz="0" w:space="0" w:color="auto"/>
            <w:right w:val="none" w:sz="0" w:space="0" w:color="auto"/>
          </w:divBdr>
        </w:div>
        <w:div w:id="46804421">
          <w:marLeft w:val="0"/>
          <w:marRight w:val="0"/>
          <w:marTop w:val="0"/>
          <w:marBottom w:val="0"/>
          <w:divBdr>
            <w:top w:val="none" w:sz="0" w:space="0" w:color="auto"/>
            <w:left w:val="none" w:sz="0" w:space="0" w:color="auto"/>
            <w:bottom w:val="none" w:sz="0" w:space="0" w:color="auto"/>
            <w:right w:val="none" w:sz="0" w:space="0" w:color="auto"/>
          </w:divBdr>
        </w:div>
        <w:div w:id="61216956">
          <w:marLeft w:val="0"/>
          <w:marRight w:val="0"/>
          <w:marTop w:val="0"/>
          <w:marBottom w:val="0"/>
          <w:divBdr>
            <w:top w:val="none" w:sz="0" w:space="0" w:color="auto"/>
            <w:left w:val="none" w:sz="0" w:space="0" w:color="auto"/>
            <w:bottom w:val="none" w:sz="0" w:space="0" w:color="auto"/>
            <w:right w:val="none" w:sz="0" w:space="0" w:color="auto"/>
          </w:divBdr>
        </w:div>
        <w:div w:id="96609128">
          <w:marLeft w:val="0"/>
          <w:marRight w:val="0"/>
          <w:marTop w:val="0"/>
          <w:marBottom w:val="0"/>
          <w:divBdr>
            <w:top w:val="none" w:sz="0" w:space="0" w:color="auto"/>
            <w:left w:val="none" w:sz="0" w:space="0" w:color="auto"/>
            <w:bottom w:val="none" w:sz="0" w:space="0" w:color="auto"/>
            <w:right w:val="none" w:sz="0" w:space="0" w:color="auto"/>
          </w:divBdr>
        </w:div>
        <w:div w:id="110438317">
          <w:marLeft w:val="0"/>
          <w:marRight w:val="0"/>
          <w:marTop w:val="0"/>
          <w:marBottom w:val="0"/>
          <w:divBdr>
            <w:top w:val="none" w:sz="0" w:space="0" w:color="auto"/>
            <w:left w:val="none" w:sz="0" w:space="0" w:color="auto"/>
            <w:bottom w:val="none" w:sz="0" w:space="0" w:color="auto"/>
            <w:right w:val="none" w:sz="0" w:space="0" w:color="auto"/>
          </w:divBdr>
        </w:div>
        <w:div w:id="120195461">
          <w:marLeft w:val="0"/>
          <w:marRight w:val="0"/>
          <w:marTop w:val="0"/>
          <w:marBottom w:val="0"/>
          <w:divBdr>
            <w:top w:val="none" w:sz="0" w:space="0" w:color="auto"/>
            <w:left w:val="none" w:sz="0" w:space="0" w:color="auto"/>
            <w:bottom w:val="none" w:sz="0" w:space="0" w:color="auto"/>
            <w:right w:val="none" w:sz="0" w:space="0" w:color="auto"/>
          </w:divBdr>
        </w:div>
        <w:div w:id="129054497">
          <w:marLeft w:val="0"/>
          <w:marRight w:val="0"/>
          <w:marTop w:val="0"/>
          <w:marBottom w:val="0"/>
          <w:divBdr>
            <w:top w:val="none" w:sz="0" w:space="0" w:color="auto"/>
            <w:left w:val="none" w:sz="0" w:space="0" w:color="auto"/>
            <w:bottom w:val="none" w:sz="0" w:space="0" w:color="auto"/>
            <w:right w:val="none" w:sz="0" w:space="0" w:color="auto"/>
          </w:divBdr>
        </w:div>
        <w:div w:id="135345789">
          <w:marLeft w:val="0"/>
          <w:marRight w:val="0"/>
          <w:marTop w:val="0"/>
          <w:marBottom w:val="0"/>
          <w:divBdr>
            <w:top w:val="none" w:sz="0" w:space="0" w:color="auto"/>
            <w:left w:val="none" w:sz="0" w:space="0" w:color="auto"/>
            <w:bottom w:val="none" w:sz="0" w:space="0" w:color="auto"/>
            <w:right w:val="none" w:sz="0" w:space="0" w:color="auto"/>
          </w:divBdr>
        </w:div>
        <w:div w:id="184222063">
          <w:marLeft w:val="0"/>
          <w:marRight w:val="0"/>
          <w:marTop w:val="0"/>
          <w:marBottom w:val="0"/>
          <w:divBdr>
            <w:top w:val="none" w:sz="0" w:space="0" w:color="auto"/>
            <w:left w:val="none" w:sz="0" w:space="0" w:color="auto"/>
            <w:bottom w:val="none" w:sz="0" w:space="0" w:color="auto"/>
            <w:right w:val="none" w:sz="0" w:space="0" w:color="auto"/>
          </w:divBdr>
        </w:div>
        <w:div w:id="219446639">
          <w:marLeft w:val="0"/>
          <w:marRight w:val="0"/>
          <w:marTop w:val="0"/>
          <w:marBottom w:val="0"/>
          <w:divBdr>
            <w:top w:val="none" w:sz="0" w:space="0" w:color="auto"/>
            <w:left w:val="none" w:sz="0" w:space="0" w:color="auto"/>
            <w:bottom w:val="none" w:sz="0" w:space="0" w:color="auto"/>
            <w:right w:val="none" w:sz="0" w:space="0" w:color="auto"/>
          </w:divBdr>
        </w:div>
        <w:div w:id="223873902">
          <w:marLeft w:val="0"/>
          <w:marRight w:val="0"/>
          <w:marTop w:val="0"/>
          <w:marBottom w:val="0"/>
          <w:divBdr>
            <w:top w:val="none" w:sz="0" w:space="0" w:color="auto"/>
            <w:left w:val="none" w:sz="0" w:space="0" w:color="auto"/>
            <w:bottom w:val="none" w:sz="0" w:space="0" w:color="auto"/>
            <w:right w:val="none" w:sz="0" w:space="0" w:color="auto"/>
          </w:divBdr>
        </w:div>
        <w:div w:id="242690735">
          <w:marLeft w:val="0"/>
          <w:marRight w:val="0"/>
          <w:marTop w:val="0"/>
          <w:marBottom w:val="0"/>
          <w:divBdr>
            <w:top w:val="none" w:sz="0" w:space="0" w:color="auto"/>
            <w:left w:val="none" w:sz="0" w:space="0" w:color="auto"/>
            <w:bottom w:val="none" w:sz="0" w:space="0" w:color="auto"/>
            <w:right w:val="none" w:sz="0" w:space="0" w:color="auto"/>
          </w:divBdr>
        </w:div>
        <w:div w:id="290937578">
          <w:marLeft w:val="0"/>
          <w:marRight w:val="0"/>
          <w:marTop w:val="0"/>
          <w:marBottom w:val="0"/>
          <w:divBdr>
            <w:top w:val="none" w:sz="0" w:space="0" w:color="auto"/>
            <w:left w:val="none" w:sz="0" w:space="0" w:color="auto"/>
            <w:bottom w:val="none" w:sz="0" w:space="0" w:color="auto"/>
            <w:right w:val="none" w:sz="0" w:space="0" w:color="auto"/>
          </w:divBdr>
        </w:div>
        <w:div w:id="367754342">
          <w:marLeft w:val="0"/>
          <w:marRight w:val="0"/>
          <w:marTop w:val="0"/>
          <w:marBottom w:val="0"/>
          <w:divBdr>
            <w:top w:val="none" w:sz="0" w:space="0" w:color="auto"/>
            <w:left w:val="none" w:sz="0" w:space="0" w:color="auto"/>
            <w:bottom w:val="none" w:sz="0" w:space="0" w:color="auto"/>
            <w:right w:val="none" w:sz="0" w:space="0" w:color="auto"/>
          </w:divBdr>
        </w:div>
        <w:div w:id="384182881">
          <w:marLeft w:val="0"/>
          <w:marRight w:val="0"/>
          <w:marTop w:val="0"/>
          <w:marBottom w:val="0"/>
          <w:divBdr>
            <w:top w:val="none" w:sz="0" w:space="0" w:color="auto"/>
            <w:left w:val="none" w:sz="0" w:space="0" w:color="auto"/>
            <w:bottom w:val="none" w:sz="0" w:space="0" w:color="auto"/>
            <w:right w:val="none" w:sz="0" w:space="0" w:color="auto"/>
          </w:divBdr>
        </w:div>
        <w:div w:id="439106626">
          <w:marLeft w:val="0"/>
          <w:marRight w:val="0"/>
          <w:marTop w:val="0"/>
          <w:marBottom w:val="0"/>
          <w:divBdr>
            <w:top w:val="none" w:sz="0" w:space="0" w:color="auto"/>
            <w:left w:val="none" w:sz="0" w:space="0" w:color="auto"/>
            <w:bottom w:val="none" w:sz="0" w:space="0" w:color="auto"/>
            <w:right w:val="none" w:sz="0" w:space="0" w:color="auto"/>
          </w:divBdr>
        </w:div>
        <w:div w:id="441146170">
          <w:marLeft w:val="0"/>
          <w:marRight w:val="0"/>
          <w:marTop w:val="0"/>
          <w:marBottom w:val="0"/>
          <w:divBdr>
            <w:top w:val="none" w:sz="0" w:space="0" w:color="auto"/>
            <w:left w:val="none" w:sz="0" w:space="0" w:color="auto"/>
            <w:bottom w:val="none" w:sz="0" w:space="0" w:color="auto"/>
            <w:right w:val="none" w:sz="0" w:space="0" w:color="auto"/>
          </w:divBdr>
        </w:div>
        <w:div w:id="500390471">
          <w:marLeft w:val="0"/>
          <w:marRight w:val="0"/>
          <w:marTop w:val="0"/>
          <w:marBottom w:val="0"/>
          <w:divBdr>
            <w:top w:val="none" w:sz="0" w:space="0" w:color="auto"/>
            <w:left w:val="none" w:sz="0" w:space="0" w:color="auto"/>
            <w:bottom w:val="none" w:sz="0" w:space="0" w:color="auto"/>
            <w:right w:val="none" w:sz="0" w:space="0" w:color="auto"/>
          </w:divBdr>
        </w:div>
        <w:div w:id="577862019">
          <w:marLeft w:val="0"/>
          <w:marRight w:val="0"/>
          <w:marTop w:val="0"/>
          <w:marBottom w:val="0"/>
          <w:divBdr>
            <w:top w:val="none" w:sz="0" w:space="0" w:color="auto"/>
            <w:left w:val="none" w:sz="0" w:space="0" w:color="auto"/>
            <w:bottom w:val="none" w:sz="0" w:space="0" w:color="auto"/>
            <w:right w:val="none" w:sz="0" w:space="0" w:color="auto"/>
          </w:divBdr>
        </w:div>
        <w:div w:id="578514960">
          <w:marLeft w:val="0"/>
          <w:marRight w:val="0"/>
          <w:marTop w:val="0"/>
          <w:marBottom w:val="0"/>
          <w:divBdr>
            <w:top w:val="none" w:sz="0" w:space="0" w:color="auto"/>
            <w:left w:val="none" w:sz="0" w:space="0" w:color="auto"/>
            <w:bottom w:val="none" w:sz="0" w:space="0" w:color="auto"/>
            <w:right w:val="none" w:sz="0" w:space="0" w:color="auto"/>
          </w:divBdr>
        </w:div>
        <w:div w:id="583681648">
          <w:marLeft w:val="0"/>
          <w:marRight w:val="0"/>
          <w:marTop w:val="0"/>
          <w:marBottom w:val="0"/>
          <w:divBdr>
            <w:top w:val="none" w:sz="0" w:space="0" w:color="auto"/>
            <w:left w:val="none" w:sz="0" w:space="0" w:color="auto"/>
            <w:bottom w:val="none" w:sz="0" w:space="0" w:color="auto"/>
            <w:right w:val="none" w:sz="0" w:space="0" w:color="auto"/>
          </w:divBdr>
        </w:div>
        <w:div w:id="587933570">
          <w:marLeft w:val="0"/>
          <w:marRight w:val="0"/>
          <w:marTop w:val="0"/>
          <w:marBottom w:val="0"/>
          <w:divBdr>
            <w:top w:val="none" w:sz="0" w:space="0" w:color="auto"/>
            <w:left w:val="none" w:sz="0" w:space="0" w:color="auto"/>
            <w:bottom w:val="none" w:sz="0" w:space="0" w:color="auto"/>
            <w:right w:val="none" w:sz="0" w:space="0" w:color="auto"/>
          </w:divBdr>
        </w:div>
        <w:div w:id="625163066">
          <w:marLeft w:val="0"/>
          <w:marRight w:val="0"/>
          <w:marTop w:val="0"/>
          <w:marBottom w:val="0"/>
          <w:divBdr>
            <w:top w:val="none" w:sz="0" w:space="0" w:color="auto"/>
            <w:left w:val="none" w:sz="0" w:space="0" w:color="auto"/>
            <w:bottom w:val="none" w:sz="0" w:space="0" w:color="auto"/>
            <w:right w:val="none" w:sz="0" w:space="0" w:color="auto"/>
          </w:divBdr>
        </w:div>
        <w:div w:id="644894820">
          <w:marLeft w:val="0"/>
          <w:marRight w:val="0"/>
          <w:marTop w:val="0"/>
          <w:marBottom w:val="0"/>
          <w:divBdr>
            <w:top w:val="none" w:sz="0" w:space="0" w:color="auto"/>
            <w:left w:val="none" w:sz="0" w:space="0" w:color="auto"/>
            <w:bottom w:val="none" w:sz="0" w:space="0" w:color="auto"/>
            <w:right w:val="none" w:sz="0" w:space="0" w:color="auto"/>
          </w:divBdr>
        </w:div>
        <w:div w:id="682781945">
          <w:marLeft w:val="0"/>
          <w:marRight w:val="0"/>
          <w:marTop w:val="0"/>
          <w:marBottom w:val="0"/>
          <w:divBdr>
            <w:top w:val="none" w:sz="0" w:space="0" w:color="auto"/>
            <w:left w:val="none" w:sz="0" w:space="0" w:color="auto"/>
            <w:bottom w:val="none" w:sz="0" w:space="0" w:color="auto"/>
            <w:right w:val="none" w:sz="0" w:space="0" w:color="auto"/>
          </w:divBdr>
        </w:div>
        <w:div w:id="717244864">
          <w:marLeft w:val="0"/>
          <w:marRight w:val="0"/>
          <w:marTop w:val="0"/>
          <w:marBottom w:val="0"/>
          <w:divBdr>
            <w:top w:val="none" w:sz="0" w:space="0" w:color="auto"/>
            <w:left w:val="none" w:sz="0" w:space="0" w:color="auto"/>
            <w:bottom w:val="none" w:sz="0" w:space="0" w:color="auto"/>
            <w:right w:val="none" w:sz="0" w:space="0" w:color="auto"/>
          </w:divBdr>
        </w:div>
        <w:div w:id="730734775">
          <w:marLeft w:val="0"/>
          <w:marRight w:val="0"/>
          <w:marTop w:val="0"/>
          <w:marBottom w:val="0"/>
          <w:divBdr>
            <w:top w:val="none" w:sz="0" w:space="0" w:color="auto"/>
            <w:left w:val="none" w:sz="0" w:space="0" w:color="auto"/>
            <w:bottom w:val="none" w:sz="0" w:space="0" w:color="auto"/>
            <w:right w:val="none" w:sz="0" w:space="0" w:color="auto"/>
          </w:divBdr>
        </w:div>
        <w:div w:id="738135157">
          <w:marLeft w:val="0"/>
          <w:marRight w:val="0"/>
          <w:marTop w:val="0"/>
          <w:marBottom w:val="0"/>
          <w:divBdr>
            <w:top w:val="none" w:sz="0" w:space="0" w:color="auto"/>
            <w:left w:val="none" w:sz="0" w:space="0" w:color="auto"/>
            <w:bottom w:val="none" w:sz="0" w:space="0" w:color="auto"/>
            <w:right w:val="none" w:sz="0" w:space="0" w:color="auto"/>
          </w:divBdr>
        </w:div>
        <w:div w:id="752315890">
          <w:marLeft w:val="0"/>
          <w:marRight w:val="0"/>
          <w:marTop w:val="0"/>
          <w:marBottom w:val="0"/>
          <w:divBdr>
            <w:top w:val="none" w:sz="0" w:space="0" w:color="auto"/>
            <w:left w:val="none" w:sz="0" w:space="0" w:color="auto"/>
            <w:bottom w:val="none" w:sz="0" w:space="0" w:color="auto"/>
            <w:right w:val="none" w:sz="0" w:space="0" w:color="auto"/>
          </w:divBdr>
        </w:div>
        <w:div w:id="755514980">
          <w:marLeft w:val="0"/>
          <w:marRight w:val="0"/>
          <w:marTop w:val="0"/>
          <w:marBottom w:val="0"/>
          <w:divBdr>
            <w:top w:val="none" w:sz="0" w:space="0" w:color="auto"/>
            <w:left w:val="none" w:sz="0" w:space="0" w:color="auto"/>
            <w:bottom w:val="none" w:sz="0" w:space="0" w:color="auto"/>
            <w:right w:val="none" w:sz="0" w:space="0" w:color="auto"/>
          </w:divBdr>
        </w:div>
        <w:div w:id="761336113">
          <w:marLeft w:val="0"/>
          <w:marRight w:val="0"/>
          <w:marTop w:val="0"/>
          <w:marBottom w:val="0"/>
          <w:divBdr>
            <w:top w:val="none" w:sz="0" w:space="0" w:color="auto"/>
            <w:left w:val="none" w:sz="0" w:space="0" w:color="auto"/>
            <w:bottom w:val="none" w:sz="0" w:space="0" w:color="auto"/>
            <w:right w:val="none" w:sz="0" w:space="0" w:color="auto"/>
          </w:divBdr>
        </w:div>
        <w:div w:id="864564804">
          <w:marLeft w:val="0"/>
          <w:marRight w:val="0"/>
          <w:marTop w:val="0"/>
          <w:marBottom w:val="0"/>
          <w:divBdr>
            <w:top w:val="none" w:sz="0" w:space="0" w:color="auto"/>
            <w:left w:val="none" w:sz="0" w:space="0" w:color="auto"/>
            <w:bottom w:val="none" w:sz="0" w:space="0" w:color="auto"/>
            <w:right w:val="none" w:sz="0" w:space="0" w:color="auto"/>
          </w:divBdr>
        </w:div>
        <w:div w:id="865368911">
          <w:marLeft w:val="0"/>
          <w:marRight w:val="0"/>
          <w:marTop w:val="0"/>
          <w:marBottom w:val="0"/>
          <w:divBdr>
            <w:top w:val="none" w:sz="0" w:space="0" w:color="auto"/>
            <w:left w:val="none" w:sz="0" w:space="0" w:color="auto"/>
            <w:bottom w:val="none" w:sz="0" w:space="0" w:color="auto"/>
            <w:right w:val="none" w:sz="0" w:space="0" w:color="auto"/>
          </w:divBdr>
        </w:div>
        <w:div w:id="885457467">
          <w:marLeft w:val="0"/>
          <w:marRight w:val="0"/>
          <w:marTop w:val="0"/>
          <w:marBottom w:val="0"/>
          <w:divBdr>
            <w:top w:val="none" w:sz="0" w:space="0" w:color="auto"/>
            <w:left w:val="none" w:sz="0" w:space="0" w:color="auto"/>
            <w:bottom w:val="none" w:sz="0" w:space="0" w:color="auto"/>
            <w:right w:val="none" w:sz="0" w:space="0" w:color="auto"/>
          </w:divBdr>
        </w:div>
        <w:div w:id="888806267">
          <w:marLeft w:val="0"/>
          <w:marRight w:val="0"/>
          <w:marTop w:val="0"/>
          <w:marBottom w:val="0"/>
          <w:divBdr>
            <w:top w:val="none" w:sz="0" w:space="0" w:color="auto"/>
            <w:left w:val="none" w:sz="0" w:space="0" w:color="auto"/>
            <w:bottom w:val="none" w:sz="0" w:space="0" w:color="auto"/>
            <w:right w:val="none" w:sz="0" w:space="0" w:color="auto"/>
          </w:divBdr>
        </w:div>
        <w:div w:id="888808116">
          <w:marLeft w:val="0"/>
          <w:marRight w:val="0"/>
          <w:marTop w:val="0"/>
          <w:marBottom w:val="0"/>
          <w:divBdr>
            <w:top w:val="none" w:sz="0" w:space="0" w:color="auto"/>
            <w:left w:val="none" w:sz="0" w:space="0" w:color="auto"/>
            <w:bottom w:val="none" w:sz="0" w:space="0" w:color="auto"/>
            <w:right w:val="none" w:sz="0" w:space="0" w:color="auto"/>
          </w:divBdr>
        </w:div>
        <w:div w:id="913977962">
          <w:marLeft w:val="0"/>
          <w:marRight w:val="0"/>
          <w:marTop w:val="0"/>
          <w:marBottom w:val="0"/>
          <w:divBdr>
            <w:top w:val="none" w:sz="0" w:space="0" w:color="auto"/>
            <w:left w:val="none" w:sz="0" w:space="0" w:color="auto"/>
            <w:bottom w:val="none" w:sz="0" w:space="0" w:color="auto"/>
            <w:right w:val="none" w:sz="0" w:space="0" w:color="auto"/>
          </w:divBdr>
        </w:div>
        <w:div w:id="966815495">
          <w:marLeft w:val="0"/>
          <w:marRight w:val="0"/>
          <w:marTop w:val="0"/>
          <w:marBottom w:val="0"/>
          <w:divBdr>
            <w:top w:val="none" w:sz="0" w:space="0" w:color="auto"/>
            <w:left w:val="none" w:sz="0" w:space="0" w:color="auto"/>
            <w:bottom w:val="none" w:sz="0" w:space="0" w:color="auto"/>
            <w:right w:val="none" w:sz="0" w:space="0" w:color="auto"/>
          </w:divBdr>
        </w:div>
        <w:div w:id="1011564022">
          <w:marLeft w:val="0"/>
          <w:marRight w:val="0"/>
          <w:marTop w:val="0"/>
          <w:marBottom w:val="0"/>
          <w:divBdr>
            <w:top w:val="none" w:sz="0" w:space="0" w:color="auto"/>
            <w:left w:val="none" w:sz="0" w:space="0" w:color="auto"/>
            <w:bottom w:val="none" w:sz="0" w:space="0" w:color="auto"/>
            <w:right w:val="none" w:sz="0" w:space="0" w:color="auto"/>
          </w:divBdr>
        </w:div>
        <w:div w:id="1019086190">
          <w:marLeft w:val="0"/>
          <w:marRight w:val="0"/>
          <w:marTop w:val="0"/>
          <w:marBottom w:val="0"/>
          <w:divBdr>
            <w:top w:val="none" w:sz="0" w:space="0" w:color="auto"/>
            <w:left w:val="none" w:sz="0" w:space="0" w:color="auto"/>
            <w:bottom w:val="none" w:sz="0" w:space="0" w:color="auto"/>
            <w:right w:val="none" w:sz="0" w:space="0" w:color="auto"/>
          </w:divBdr>
        </w:div>
        <w:div w:id="1039357093">
          <w:marLeft w:val="0"/>
          <w:marRight w:val="0"/>
          <w:marTop w:val="0"/>
          <w:marBottom w:val="0"/>
          <w:divBdr>
            <w:top w:val="none" w:sz="0" w:space="0" w:color="auto"/>
            <w:left w:val="none" w:sz="0" w:space="0" w:color="auto"/>
            <w:bottom w:val="none" w:sz="0" w:space="0" w:color="auto"/>
            <w:right w:val="none" w:sz="0" w:space="0" w:color="auto"/>
          </w:divBdr>
        </w:div>
        <w:div w:id="1067726566">
          <w:marLeft w:val="0"/>
          <w:marRight w:val="0"/>
          <w:marTop w:val="0"/>
          <w:marBottom w:val="0"/>
          <w:divBdr>
            <w:top w:val="none" w:sz="0" w:space="0" w:color="auto"/>
            <w:left w:val="none" w:sz="0" w:space="0" w:color="auto"/>
            <w:bottom w:val="none" w:sz="0" w:space="0" w:color="auto"/>
            <w:right w:val="none" w:sz="0" w:space="0" w:color="auto"/>
          </w:divBdr>
        </w:div>
        <w:div w:id="1100875168">
          <w:marLeft w:val="0"/>
          <w:marRight w:val="0"/>
          <w:marTop w:val="0"/>
          <w:marBottom w:val="0"/>
          <w:divBdr>
            <w:top w:val="none" w:sz="0" w:space="0" w:color="auto"/>
            <w:left w:val="none" w:sz="0" w:space="0" w:color="auto"/>
            <w:bottom w:val="none" w:sz="0" w:space="0" w:color="auto"/>
            <w:right w:val="none" w:sz="0" w:space="0" w:color="auto"/>
          </w:divBdr>
        </w:div>
        <w:div w:id="1109817900">
          <w:marLeft w:val="0"/>
          <w:marRight w:val="0"/>
          <w:marTop w:val="0"/>
          <w:marBottom w:val="0"/>
          <w:divBdr>
            <w:top w:val="none" w:sz="0" w:space="0" w:color="auto"/>
            <w:left w:val="none" w:sz="0" w:space="0" w:color="auto"/>
            <w:bottom w:val="none" w:sz="0" w:space="0" w:color="auto"/>
            <w:right w:val="none" w:sz="0" w:space="0" w:color="auto"/>
          </w:divBdr>
        </w:div>
        <w:div w:id="1131630699">
          <w:marLeft w:val="0"/>
          <w:marRight w:val="0"/>
          <w:marTop w:val="0"/>
          <w:marBottom w:val="0"/>
          <w:divBdr>
            <w:top w:val="none" w:sz="0" w:space="0" w:color="auto"/>
            <w:left w:val="none" w:sz="0" w:space="0" w:color="auto"/>
            <w:bottom w:val="none" w:sz="0" w:space="0" w:color="auto"/>
            <w:right w:val="none" w:sz="0" w:space="0" w:color="auto"/>
          </w:divBdr>
        </w:div>
        <w:div w:id="1155341233">
          <w:marLeft w:val="0"/>
          <w:marRight w:val="0"/>
          <w:marTop w:val="0"/>
          <w:marBottom w:val="0"/>
          <w:divBdr>
            <w:top w:val="none" w:sz="0" w:space="0" w:color="auto"/>
            <w:left w:val="none" w:sz="0" w:space="0" w:color="auto"/>
            <w:bottom w:val="none" w:sz="0" w:space="0" w:color="auto"/>
            <w:right w:val="none" w:sz="0" w:space="0" w:color="auto"/>
          </w:divBdr>
        </w:div>
        <w:div w:id="1167747026">
          <w:marLeft w:val="0"/>
          <w:marRight w:val="0"/>
          <w:marTop w:val="0"/>
          <w:marBottom w:val="0"/>
          <w:divBdr>
            <w:top w:val="none" w:sz="0" w:space="0" w:color="auto"/>
            <w:left w:val="none" w:sz="0" w:space="0" w:color="auto"/>
            <w:bottom w:val="none" w:sz="0" w:space="0" w:color="auto"/>
            <w:right w:val="none" w:sz="0" w:space="0" w:color="auto"/>
          </w:divBdr>
        </w:div>
        <w:div w:id="1179075285">
          <w:marLeft w:val="0"/>
          <w:marRight w:val="0"/>
          <w:marTop w:val="0"/>
          <w:marBottom w:val="0"/>
          <w:divBdr>
            <w:top w:val="none" w:sz="0" w:space="0" w:color="auto"/>
            <w:left w:val="none" w:sz="0" w:space="0" w:color="auto"/>
            <w:bottom w:val="none" w:sz="0" w:space="0" w:color="auto"/>
            <w:right w:val="none" w:sz="0" w:space="0" w:color="auto"/>
          </w:divBdr>
        </w:div>
        <w:div w:id="1210730025">
          <w:marLeft w:val="0"/>
          <w:marRight w:val="0"/>
          <w:marTop w:val="0"/>
          <w:marBottom w:val="0"/>
          <w:divBdr>
            <w:top w:val="none" w:sz="0" w:space="0" w:color="auto"/>
            <w:left w:val="none" w:sz="0" w:space="0" w:color="auto"/>
            <w:bottom w:val="none" w:sz="0" w:space="0" w:color="auto"/>
            <w:right w:val="none" w:sz="0" w:space="0" w:color="auto"/>
          </w:divBdr>
        </w:div>
        <w:div w:id="1212116442">
          <w:marLeft w:val="0"/>
          <w:marRight w:val="0"/>
          <w:marTop w:val="0"/>
          <w:marBottom w:val="0"/>
          <w:divBdr>
            <w:top w:val="none" w:sz="0" w:space="0" w:color="auto"/>
            <w:left w:val="none" w:sz="0" w:space="0" w:color="auto"/>
            <w:bottom w:val="none" w:sz="0" w:space="0" w:color="auto"/>
            <w:right w:val="none" w:sz="0" w:space="0" w:color="auto"/>
          </w:divBdr>
        </w:div>
        <w:div w:id="1223565132">
          <w:marLeft w:val="0"/>
          <w:marRight w:val="0"/>
          <w:marTop w:val="0"/>
          <w:marBottom w:val="0"/>
          <w:divBdr>
            <w:top w:val="none" w:sz="0" w:space="0" w:color="auto"/>
            <w:left w:val="none" w:sz="0" w:space="0" w:color="auto"/>
            <w:bottom w:val="none" w:sz="0" w:space="0" w:color="auto"/>
            <w:right w:val="none" w:sz="0" w:space="0" w:color="auto"/>
          </w:divBdr>
        </w:div>
        <w:div w:id="1359350938">
          <w:marLeft w:val="0"/>
          <w:marRight w:val="0"/>
          <w:marTop w:val="0"/>
          <w:marBottom w:val="0"/>
          <w:divBdr>
            <w:top w:val="none" w:sz="0" w:space="0" w:color="auto"/>
            <w:left w:val="none" w:sz="0" w:space="0" w:color="auto"/>
            <w:bottom w:val="none" w:sz="0" w:space="0" w:color="auto"/>
            <w:right w:val="none" w:sz="0" w:space="0" w:color="auto"/>
          </w:divBdr>
        </w:div>
        <w:div w:id="1383142147">
          <w:marLeft w:val="0"/>
          <w:marRight w:val="0"/>
          <w:marTop w:val="0"/>
          <w:marBottom w:val="0"/>
          <w:divBdr>
            <w:top w:val="none" w:sz="0" w:space="0" w:color="auto"/>
            <w:left w:val="none" w:sz="0" w:space="0" w:color="auto"/>
            <w:bottom w:val="none" w:sz="0" w:space="0" w:color="auto"/>
            <w:right w:val="none" w:sz="0" w:space="0" w:color="auto"/>
          </w:divBdr>
        </w:div>
        <w:div w:id="1385064330">
          <w:marLeft w:val="0"/>
          <w:marRight w:val="0"/>
          <w:marTop w:val="0"/>
          <w:marBottom w:val="0"/>
          <w:divBdr>
            <w:top w:val="none" w:sz="0" w:space="0" w:color="auto"/>
            <w:left w:val="none" w:sz="0" w:space="0" w:color="auto"/>
            <w:bottom w:val="none" w:sz="0" w:space="0" w:color="auto"/>
            <w:right w:val="none" w:sz="0" w:space="0" w:color="auto"/>
          </w:divBdr>
        </w:div>
        <w:div w:id="1434858696">
          <w:marLeft w:val="0"/>
          <w:marRight w:val="0"/>
          <w:marTop w:val="0"/>
          <w:marBottom w:val="0"/>
          <w:divBdr>
            <w:top w:val="none" w:sz="0" w:space="0" w:color="auto"/>
            <w:left w:val="none" w:sz="0" w:space="0" w:color="auto"/>
            <w:bottom w:val="none" w:sz="0" w:space="0" w:color="auto"/>
            <w:right w:val="none" w:sz="0" w:space="0" w:color="auto"/>
          </w:divBdr>
        </w:div>
        <w:div w:id="1435781605">
          <w:marLeft w:val="0"/>
          <w:marRight w:val="0"/>
          <w:marTop w:val="0"/>
          <w:marBottom w:val="0"/>
          <w:divBdr>
            <w:top w:val="none" w:sz="0" w:space="0" w:color="auto"/>
            <w:left w:val="none" w:sz="0" w:space="0" w:color="auto"/>
            <w:bottom w:val="none" w:sz="0" w:space="0" w:color="auto"/>
            <w:right w:val="none" w:sz="0" w:space="0" w:color="auto"/>
          </w:divBdr>
        </w:div>
        <w:div w:id="1438141795">
          <w:marLeft w:val="0"/>
          <w:marRight w:val="0"/>
          <w:marTop w:val="0"/>
          <w:marBottom w:val="0"/>
          <w:divBdr>
            <w:top w:val="none" w:sz="0" w:space="0" w:color="auto"/>
            <w:left w:val="none" w:sz="0" w:space="0" w:color="auto"/>
            <w:bottom w:val="none" w:sz="0" w:space="0" w:color="auto"/>
            <w:right w:val="none" w:sz="0" w:space="0" w:color="auto"/>
          </w:divBdr>
        </w:div>
        <w:div w:id="1484931223">
          <w:marLeft w:val="0"/>
          <w:marRight w:val="0"/>
          <w:marTop w:val="0"/>
          <w:marBottom w:val="0"/>
          <w:divBdr>
            <w:top w:val="none" w:sz="0" w:space="0" w:color="auto"/>
            <w:left w:val="none" w:sz="0" w:space="0" w:color="auto"/>
            <w:bottom w:val="none" w:sz="0" w:space="0" w:color="auto"/>
            <w:right w:val="none" w:sz="0" w:space="0" w:color="auto"/>
          </w:divBdr>
        </w:div>
        <w:div w:id="1551187394">
          <w:marLeft w:val="0"/>
          <w:marRight w:val="0"/>
          <w:marTop w:val="0"/>
          <w:marBottom w:val="0"/>
          <w:divBdr>
            <w:top w:val="none" w:sz="0" w:space="0" w:color="auto"/>
            <w:left w:val="none" w:sz="0" w:space="0" w:color="auto"/>
            <w:bottom w:val="none" w:sz="0" w:space="0" w:color="auto"/>
            <w:right w:val="none" w:sz="0" w:space="0" w:color="auto"/>
          </w:divBdr>
        </w:div>
        <w:div w:id="1554266618">
          <w:marLeft w:val="0"/>
          <w:marRight w:val="0"/>
          <w:marTop w:val="0"/>
          <w:marBottom w:val="0"/>
          <w:divBdr>
            <w:top w:val="none" w:sz="0" w:space="0" w:color="auto"/>
            <w:left w:val="none" w:sz="0" w:space="0" w:color="auto"/>
            <w:bottom w:val="none" w:sz="0" w:space="0" w:color="auto"/>
            <w:right w:val="none" w:sz="0" w:space="0" w:color="auto"/>
          </w:divBdr>
        </w:div>
        <w:div w:id="1555122749">
          <w:marLeft w:val="0"/>
          <w:marRight w:val="0"/>
          <w:marTop w:val="0"/>
          <w:marBottom w:val="0"/>
          <w:divBdr>
            <w:top w:val="none" w:sz="0" w:space="0" w:color="auto"/>
            <w:left w:val="none" w:sz="0" w:space="0" w:color="auto"/>
            <w:bottom w:val="none" w:sz="0" w:space="0" w:color="auto"/>
            <w:right w:val="none" w:sz="0" w:space="0" w:color="auto"/>
          </w:divBdr>
        </w:div>
        <w:div w:id="1567258853">
          <w:marLeft w:val="0"/>
          <w:marRight w:val="0"/>
          <w:marTop w:val="0"/>
          <w:marBottom w:val="0"/>
          <w:divBdr>
            <w:top w:val="none" w:sz="0" w:space="0" w:color="auto"/>
            <w:left w:val="none" w:sz="0" w:space="0" w:color="auto"/>
            <w:bottom w:val="none" w:sz="0" w:space="0" w:color="auto"/>
            <w:right w:val="none" w:sz="0" w:space="0" w:color="auto"/>
          </w:divBdr>
        </w:div>
        <w:div w:id="1570270317">
          <w:marLeft w:val="0"/>
          <w:marRight w:val="0"/>
          <w:marTop w:val="0"/>
          <w:marBottom w:val="0"/>
          <w:divBdr>
            <w:top w:val="none" w:sz="0" w:space="0" w:color="auto"/>
            <w:left w:val="none" w:sz="0" w:space="0" w:color="auto"/>
            <w:bottom w:val="none" w:sz="0" w:space="0" w:color="auto"/>
            <w:right w:val="none" w:sz="0" w:space="0" w:color="auto"/>
          </w:divBdr>
        </w:div>
        <w:div w:id="1632595762">
          <w:marLeft w:val="0"/>
          <w:marRight w:val="0"/>
          <w:marTop w:val="0"/>
          <w:marBottom w:val="0"/>
          <w:divBdr>
            <w:top w:val="none" w:sz="0" w:space="0" w:color="auto"/>
            <w:left w:val="none" w:sz="0" w:space="0" w:color="auto"/>
            <w:bottom w:val="none" w:sz="0" w:space="0" w:color="auto"/>
            <w:right w:val="none" w:sz="0" w:space="0" w:color="auto"/>
          </w:divBdr>
        </w:div>
        <w:div w:id="1635984068">
          <w:marLeft w:val="0"/>
          <w:marRight w:val="0"/>
          <w:marTop w:val="0"/>
          <w:marBottom w:val="0"/>
          <w:divBdr>
            <w:top w:val="none" w:sz="0" w:space="0" w:color="auto"/>
            <w:left w:val="none" w:sz="0" w:space="0" w:color="auto"/>
            <w:bottom w:val="none" w:sz="0" w:space="0" w:color="auto"/>
            <w:right w:val="none" w:sz="0" w:space="0" w:color="auto"/>
          </w:divBdr>
        </w:div>
        <w:div w:id="1648053723">
          <w:marLeft w:val="0"/>
          <w:marRight w:val="0"/>
          <w:marTop w:val="0"/>
          <w:marBottom w:val="0"/>
          <w:divBdr>
            <w:top w:val="none" w:sz="0" w:space="0" w:color="auto"/>
            <w:left w:val="none" w:sz="0" w:space="0" w:color="auto"/>
            <w:bottom w:val="none" w:sz="0" w:space="0" w:color="auto"/>
            <w:right w:val="none" w:sz="0" w:space="0" w:color="auto"/>
          </w:divBdr>
        </w:div>
        <w:div w:id="1655335585">
          <w:marLeft w:val="0"/>
          <w:marRight w:val="0"/>
          <w:marTop w:val="0"/>
          <w:marBottom w:val="0"/>
          <w:divBdr>
            <w:top w:val="none" w:sz="0" w:space="0" w:color="auto"/>
            <w:left w:val="none" w:sz="0" w:space="0" w:color="auto"/>
            <w:bottom w:val="none" w:sz="0" w:space="0" w:color="auto"/>
            <w:right w:val="none" w:sz="0" w:space="0" w:color="auto"/>
          </w:divBdr>
        </w:div>
        <w:div w:id="1674264056">
          <w:marLeft w:val="0"/>
          <w:marRight w:val="0"/>
          <w:marTop w:val="0"/>
          <w:marBottom w:val="0"/>
          <w:divBdr>
            <w:top w:val="none" w:sz="0" w:space="0" w:color="auto"/>
            <w:left w:val="none" w:sz="0" w:space="0" w:color="auto"/>
            <w:bottom w:val="none" w:sz="0" w:space="0" w:color="auto"/>
            <w:right w:val="none" w:sz="0" w:space="0" w:color="auto"/>
          </w:divBdr>
        </w:div>
        <w:div w:id="1753818397">
          <w:marLeft w:val="0"/>
          <w:marRight w:val="0"/>
          <w:marTop w:val="0"/>
          <w:marBottom w:val="0"/>
          <w:divBdr>
            <w:top w:val="none" w:sz="0" w:space="0" w:color="auto"/>
            <w:left w:val="none" w:sz="0" w:space="0" w:color="auto"/>
            <w:bottom w:val="none" w:sz="0" w:space="0" w:color="auto"/>
            <w:right w:val="none" w:sz="0" w:space="0" w:color="auto"/>
          </w:divBdr>
        </w:div>
        <w:div w:id="1780371324">
          <w:marLeft w:val="0"/>
          <w:marRight w:val="0"/>
          <w:marTop w:val="0"/>
          <w:marBottom w:val="0"/>
          <w:divBdr>
            <w:top w:val="none" w:sz="0" w:space="0" w:color="auto"/>
            <w:left w:val="none" w:sz="0" w:space="0" w:color="auto"/>
            <w:bottom w:val="none" w:sz="0" w:space="0" w:color="auto"/>
            <w:right w:val="none" w:sz="0" w:space="0" w:color="auto"/>
          </w:divBdr>
        </w:div>
        <w:div w:id="1828471523">
          <w:marLeft w:val="0"/>
          <w:marRight w:val="0"/>
          <w:marTop w:val="0"/>
          <w:marBottom w:val="0"/>
          <w:divBdr>
            <w:top w:val="none" w:sz="0" w:space="0" w:color="auto"/>
            <w:left w:val="none" w:sz="0" w:space="0" w:color="auto"/>
            <w:bottom w:val="none" w:sz="0" w:space="0" w:color="auto"/>
            <w:right w:val="none" w:sz="0" w:space="0" w:color="auto"/>
          </w:divBdr>
        </w:div>
        <w:div w:id="1876430196">
          <w:marLeft w:val="0"/>
          <w:marRight w:val="0"/>
          <w:marTop w:val="0"/>
          <w:marBottom w:val="0"/>
          <w:divBdr>
            <w:top w:val="none" w:sz="0" w:space="0" w:color="auto"/>
            <w:left w:val="none" w:sz="0" w:space="0" w:color="auto"/>
            <w:bottom w:val="none" w:sz="0" w:space="0" w:color="auto"/>
            <w:right w:val="none" w:sz="0" w:space="0" w:color="auto"/>
          </w:divBdr>
        </w:div>
        <w:div w:id="1894729042">
          <w:marLeft w:val="0"/>
          <w:marRight w:val="0"/>
          <w:marTop w:val="0"/>
          <w:marBottom w:val="0"/>
          <w:divBdr>
            <w:top w:val="none" w:sz="0" w:space="0" w:color="auto"/>
            <w:left w:val="none" w:sz="0" w:space="0" w:color="auto"/>
            <w:bottom w:val="none" w:sz="0" w:space="0" w:color="auto"/>
            <w:right w:val="none" w:sz="0" w:space="0" w:color="auto"/>
          </w:divBdr>
        </w:div>
        <w:div w:id="1906060290">
          <w:marLeft w:val="0"/>
          <w:marRight w:val="0"/>
          <w:marTop w:val="0"/>
          <w:marBottom w:val="0"/>
          <w:divBdr>
            <w:top w:val="none" w:sz="0" w:space="0" w:color="auto"/>
            <w:left w:val="none" w:sz="0" w:space="0" w:color="auto"/>
            <w:bottom w:val="none" w:sz="0" w:space="0" w:color="auto"/>
            <w:right w:val="none" w:sz="0" w:space="0" w:color="auto"/>
          </w:divBdr>
        </w:div>
        <w:div w:id="1933974048">
          <w:marLeft w:val="0"/>
          <w:marRight w:val="0"/>
          <w:marTop w:val="0"/>
          <w:marBottom w:val="0"/>
          <w:divBdr>
            <w:top w:val="none" w:sz="0" w:space="0" w:color="auto"/>
            <w:left w:val="none" w:sz="0" w:space="0" w:color="auto"/>
            <w:bottom w:val="none" w:sz="0" w:space="0" w:color="auto"/>
            <w:right w:val="none" w:sz="0" w:space="0" w:color="auto"/>
          </w:divBdr>
        </w:div>
        <w:div w:id="1936548160">
          <w:marLeft w:val="0"/>
          <w:marRight w:val="0"/>
          <w:marTop w:val="0"/>
          <w:marBottom w:val="0"/>
          <w:divBdr>
            <w:top w:val="none" w:sz="0" w:space="0" w:color="auto"/>
            <w:left w:val="none" w:sz="0" w:space="0" w:color="auto"/>
            <w:bottom w:val="none" w:sz="0" w:space="0" w:color="auto"/>
            <w:right w:val="none" w:sz="0" w:space="0" w:color="auto"/>
          </w:divBdr>
        </w:div>
        <w:div w:id="1972830690">
          <w:marLeft w:val="0"/>
          <w:marRight w:val="0"/>
          <w:marTop w:val="0"/>
          <w:marBottom w:val="0"/>
          <w:divBdr>
            <w:top w:val="none" w:sz="0" w:space="0" w:color="auto"/>
            <w:left w:val="none" w:sz="0" w:space="0" w:color="auto"/>
            <w:bottom w:val="none" w:sz="0" w:space="0" w:color="auto"/>
            <w:right w:val="none" w:sz="0" w:space="0" w:color="auto"/>
          </w:divBdr>
        </w:div>
      </w:divsChild>
    </w:div>
    <w:div w:id="799491119">
      <w:bodyDiv w:val="1"/>
      <w:marLeft w:val="0"/>
      <w:marRight w:val="0"/>
      <w:marTop w:val="0"/>
      <w:marBottom w:val="0"/>
      <w:divBdr>
        <w:top w:val="none" w:sz="0" w:space="0" w:color="auto"/>
        <w:left w:val="none" w:sz="0" w:space="0" w:color="auto"/>
        <w:bottom w:val="none" w:sz="0" w:space="0" w:color="auto"/>
        <w:right w:val="none" w:sz="0" w:space="0" w:color="auto"/>
      </w:divBdr>
    </w:div>
    <w:div w:id="799735818">
      <w:bodyDiv w:val="1"/>
      <w:marLeft w:val="0"/>
      <w:marRight w:val="0"/>
      <w:marTop w:val="0"/>
      <w:marBottom w:val="0"/>
      <w:divBdr>
        <w:top w:val="none" w:sz="0" w:space="0" w:color="auto"/>
        <w:left w:val="none" w:sz="0" w:space="0" w:color="auto"/>
        <w:bottom w:val="none" w:sz="0" w:space="0" w:color="auto"/>
        <w:right w:val="none" w:sz="0" w:space="0" w:color="auto"/>
      </w:divBdr>
    </w:div>
    <w:div w:id="800079401">
      <w:bodyDiv w:val="1"/>
      <w:marLeft w:val="0"/>
      <w:marRight w:val="0"/>
      <w:marTop w:val="0"/>
      <w:marBottom w:val="0"/>
      <w:divBdr>
        <w:top w:val="none" w:sz="0" w:space="0" w:color="auto"/>
        <w:left w:val="none" w:sz="0" w:space="0" w:color="auto"/>
        <w:bottom w:val="none" w:sz="0" w:space="0" w:color="auto"/>
        <w:right w:val="none" w:sz="0" w:space="0" w:color="auto"/>
      </w:divBdr>
    </w:div>
    <w:div w:id="800270017">
      <w:bodyDiv w:val="1"/>
      <w:marLeft w:val="0"/>
      <w:marRight w:val="0"/>
      <w:marTop w:val="0"/>
      <w:marBottom w:val="0"/>
      <w:divBdr>
        <w:top w:val="none" w:sz="0" w:space="0" w:color="auto"/>
        <w:left w:val="none" w:sz="0" w:space="0" w:color="auto"/>
        <w:bottom w:val="none" w:sz="0" w:space="0" w:color="auto"/>
        <w:right w:val="none" w:sz="0" w:space="0" w:color="auto"/>
      </w:divBdr>
    </w:div>
    <w:div w:id="800613588">
      <w:bodyDiv w:val="1"/>
      <w:marLeft w:val="0"/>
      <w:marRight w:val="0"/>
      <w:marTop w:val="0"/>
      <w:marBottom w:val="0"/>
      <w:divBdr>
        <w:top w:val="none" w:sz="0" w:space="0" w:color="auto"/>
        <w:left w:val="none" w:sz="0" w:space="0" w:color="auto"/>
        <w:bottom w:val="none" w:sz="0" w:space="0" w:color="auto"/>
        <w:right w:val="none" w:sz="0" w:space="0" w:color="auto"/>
      </w:divBdr>
    </w:div>
    <w:div w:id="801119615">
      <w:bodyDiv w:val="1"/>
      <w:marLeft w:val="0"/>
      <w:marRight w:val="0"/>
      <w:marTop w:val="0"/>
      <w:marBottom w:val="0"/>
      <w:divBdr>
        <w:top w:val="none" w:sz="0" w:space="0" w:color="auto"/>
        <w:left w:val="none" w:sz="0" w:space="0" w:color="auto"/>
        <w:bottom w:val="none" w:sz="0" w:space="0" w:color="auto"/>
        <w:right w:val="none" w:sz="0" w:space="0" w:color="auto"/>
      </w:divBdr>
    </w:div>
    <w:div w:id="801388939">
      <w:bodyDiv w:val="1"/>
      <w:marLeft w:val="0"/>
      <w:marRight w:val="0"/>
      <w:marTop w:val="0"/>
      <w:marBottom w:val="0"/>
      <w:divBdr>
        <w:top w:val="none" w:sz="0" w:space="0" w:color="auto"/>
        <w:left w:val="none" w:sz="0" w:space="0" w:color="auto"/>
        <w:bottom w:val="none" w:sz="0" w:space="0" w:color="auto"/>
        <w:right w:val="none" w:sz="0" w:space="0" w:color="auto"/>
      </w:divBdr>
    </w:div>
    <w:div w:id="801458483">
      <w:bodyDiv w:val="1"/>
      <w:marLeft w:val="0"/>
      <w:marRight w:val="0"/>
      <w:marTop w:val="0"/>
      <w:marBottom w:val="0"/>
      <w:divBdr>
        <w:top w:val="none" w:sz="0" w:space="0" w:color="auto"/>
        <w:left w:val="none" w:sz="0" w:space="0" w:color="auto"/>
        <w:bottom w:val="none" w:sz="0" w:space="0" w:color="auto"/>
        <w:right w:val="none" w:sz="0" w:space="0" w:color="auto"/>
      </w:divBdr>
    </w:div>
    <w:div w:id="801771015">
      <w:bodyDiv w:val="1"/>
      <w:marLeft w:val="0"/>
      <w:marRight w:val="0"/>
      <w:marTop w:val="0"/>
      <w:marBottom w:val="0"/>
      <w:divBdr>
        <w:top w:val="none" w:sz="0" w:space="0" w:color="auto"/>
        <w:left w:val="none" w:sz="0" w:space="0" w:color="auto"/>
        <w:bottom w:val="none" w:sz="0" w:space="0" w:color="auto"/>
        <w:right w:val="none" w:sz="0" w:space="0" w:color="auto"/>
      </w:divBdr>
    </w:div>
    <w:div w:id="801918699">
      <w:bodyDiv w:val="1"/>
      <w:marLeft w:val="0"/>
      <w:marRight w:val="0"/>
      <w:marTop w:val="0"/>
      <w:marBottom w:val="0"/>
      <w:divBdr>
        <w:top w:val="none" w:sz="0" w:space="0" w:color="auto"/>
        <w:left w:val="none" w:sz="0" w:space="0" w:color="auto"/>
        <w:bottom w:val="none" w:sz="0" w:space="0" w:color="auto"/>
        <w:right w:val="none" w:sz="0" w:space="0" w:color="auto"/>
      </w:divBdr>
    </w:div>
    <w:div w:id="801928199">
      <w:bodyDiv w:val="1"/>
      <w:marLeft w:val="0"/>
      <w:marRight w:val="0"/>
      <w:marTop w:val="0"/>
      <w:marBottom w:val="0"/>
      <w:divBdr>
        <w:top w:val="none" w:sz="0" w:space="0" w:color="auto"/>
        <w:left w:val="none" w:sz="0" w:space="0" w:color="auto"/>
        <w:bottom w:val="none" w:sz="0" w:space="0" w:color="auto"/>
        <w:right w:val="none" w:sz="0" w:space="0" w:color="auto"/>
      </w:divBdr>
    </w:div>
    <w:div w:id="802189095">
      <w:bodyDiv w:val="1"/>
      <w:marLeft w:val="0"/>
      <w:marRight w:val="0"/>
      <w:marTop w:val="0"/>
      <w:marBottom w:val="0"/>
      <w:divBdr>
        <w:top w:val="none" w:sz="0" w:space="0" w:color="auto"/>
        <w:left w:val="none" w:sz="0" w:space="0" w:color="auto"/>
        <w:bottom w:val="none" w:sz="0" w:space="0" w:color="auto"/>
        <w:right w:val="none" w:sz="0" w:space="0" w:color="auto"/>
      </w:divBdr>
    </w:div>
    <w:div w:id="802236071">
      <w:bodyDiv w:val="1"/>
      <w:marLeft w:val="0"/>
      <w:marRight w:val="0"/>
      <w:marTop w:val="0"/>
      <w:marBottom w:val="0"/>
      <w:divBdr>
        <w:top w:val="none" w:sz="0" w:space="0" w:color="auto"/>
        <w:left w:val="none" w:sz="0" w:space="0" w:color="auto"/>
        <w:bottom w:val="none" w:sz="0" w:space="0" w:color="auto"/>
        <w:right w:val="none" w:sz="0" w:space="0" w:color="auto"/>
      </w:divBdr>
    </w:div>
    <w:div w:id="802574324">
      <w:bodyDiv w:val="1"/>
      <w:marLeft w:val="0"/>
      <w:marRight w:val="0"/>
      <w:marTop w:val="0"/>
      <w:marBottom w:val="0"/>
      <w:divBdr>
        <w:top w:val="none" w:sz="0" w:space="0" w:color="auto"/>
        <w:left w:val="none" w:sz="0" w:space="0" w:color="auto"/>
        <w:bottom w:val="none" w:sz="0" w:space="0" w:color="auto"/>
        <w:right w:val="none" w:sz="0" w:space="0" w:color="auto"/>
      </w:divBdr>
    </w:div>
    <w:div w:id="803155794">
      <w:bodyDiv w:val="1"/>
      <w:marLeft w:val="0"/>
      <w:marRight w:val="0"/>
      <w:marTop w:val="0"/>
      <w:marBottom w:val="0"/>
      <w:divBdr>
        <w:top w:val="none" w:sz="0" w:space="0" w:color="auto"/>
        <w:left w:val="none" w:sz="0" w:space="0" w:color="auto"/>
        <w:bottom w:val="none" w:sz="0" w:space="0" w:color="auto"/>
        <w:right w:val="none" w:sz="0" w:space="0" w:color="auto"/>
      </w:divBdr>
    </w:div>
    <w:div w:id="803231256">
      <w:bodyDiv w:val="1"/>
      <w:marLeft w:val="0"/>
      <w:marRight w:val="0"/>
      <w:marTop w:val="0"/>
      <w:marBottom w:val="0"/>
      <w:divBdr>
        <w:top w:val="none" w:sz="0" w:space="0" w:color="auto"/>
        <w:left w:val="none" w:sz="0" w:space="0" w:color="auto"/>
        <w:bottom w:val="none" w:sz="0" w:space="0" w:color="auto"/>
        <w:right w:val="none" w:sz="0" w:space="0" w:color="auto"/>
      </w:divBdr>
    </w:div>
    <w:div w:id="803428484">
      <w:bodyDiv w:val="1"/>
      <w:marLeft w:val="0"/>
      <w:marRight w:val="0"/>
      <w:marTop w:val="0"/>
      <w:marBottom w:val="0"/>
      <w:divBdr>
        <w:top w:val="none" w:sz="0" w:space="0" w:color="auto"/>
        <w:left w:val="none" w:sz="0" w:space="0" w:color="auto"/>
        <w:bottom w:val="none" w:sz="0" w:space="0" w:color="auto"/>
        <w:right w:val="none" w:sz="0" w:space="0" w:color="auto"/>
      </w:divBdr>
    </w:div>
    <w:div w:id="803502103">
      <w:bodyDiv w:val="1"/>
      <w:marLeft w:val="0"/>
      <w:marRight w:val="0"/>
      <w:marTop w:val="0"/>
      <w:marBottom w:val="0"/>
      <w:divBdr>
        <w:top w:val="none" w:sz="0" w:space="0" w:color="auto"/>
        <w:left w:val="none" w:sz="0" w:space="0" w:color="auto"/>
        <w:bottom w:val="none" w:sz="0" w:space="0" w:color="auto"/>
        <w:right w:val="none" w:sz="0" w:space="0" w:color="auto"/>
      </w:divBdr>
    </w:div>
    <w:div w:id="803546736">
      <w:bodyDiv w:val="1"/>
      <w:marLeft w:val="0"/>
      <w:marRight w:val="0"/>
      <w:marTop w:val="0"/>
      <w:marBottom w:val="0"/>
      <w:divBdr>
        <w:top w:val="none" w:sz="0" w:space="0" w:color="auto"/>
        <w:left w:val="none" w:sz="0" w:space="0" w:color="auto"/>
        <w:bottom w:val="none" w:sz="0" w:space="0" w:color="auto"/>
        <w:right w:val="none" w:sz="0" w:space="0" w:color="auto"/>
      </w:divBdr>
    </w:div>
    <w:div w:id="803887486">
      <w:bodyDiv w:val="1"/>
      <w:marLeft w:val="0"/>
      <w:marRight w:val="0"/>
      <w:marTop w:val="0"/>
      <w:marBottom w:val="0"/>
      <w:divBdr>
        <w:top w:val="none" w:sz="0" w:space="0" w:color="auto"/>
        <w:left w:val="none" w:sz="0" w:space="0" w:color="auto"/>
        <w:bottom w:val="none" w:sz="0" w:space="0" w:color="auto"/>
        <w:right w:val="none" w:sz="0" w:space="0" w:color="auto"/>
      </w:divBdr>
    </w:div>
    <w:div w:id="804196923">
      <w:bodyDiv w:val="1"/>
      <w:marLeft w:val="0"/>
      <w:marRight w:val="0"/>
      <w:marTop w:val="0"/>
      <w:marBottom w:val="0"/>
      <w:divBdr>
        <w:top w:val="none" w:sz="0" w:space="0" w:color="auto"/>
        <w:left w:val="none" w:sz="0" w:space="0" w:color="auto"/>
        <w:bottom w:val="none" w:sz="0" w:space="0" w:color="auto"/>
        <w:right w:val="none" w:sz="0" w:space="0" w:color="auto"/>
      </w:divBdr>
    </w:div>
    <w:div w:id="804393686">
      <w:bodyDiv w:val="1"/>
      <w:marLeft w:val="0"/>
      <w:marRight w:val="0"/>
      <w:marTop w:val="0"/>
      <w:marBottom w:val="0"/>
      <w:divBdr>
        <w:top w:val="none" w:sz="0" w:space="0" w:color="auto"/>
        <w:left w:val="none" w:sz="0" w:space="0" w:color="auto"/>
        <w:bottom w:val="none" w:sz="0" w:space="0" w:color="auto"/>
        <w:right w:val="none" w:sz="0" w:space="0" w:color="auto"/>
      </w:divBdr>
    </w:div>
    <w:div w:id="804585905">
      <w:bodyDiv w:val="1"/>
      <w:marLeft w:val="0"/>
      <w:marRight w:val="0"/>
      <w:marTop w:val="0"/>
      <w:marBottom w:val="0"/>
      <w:divBdr>
        <w:top w:val="none" w:sz="0" w:space="0" w:color="auto"/>
        <w:left w:val="none" w:sz="0" w:space="0" w:color="auto"/>
        <w:bottom w:val="none" w:sz="0" w:space="0" w:color="auto"/>
        <w:right w:val="none" w:sz="0" w:space="0" w:color="auto"/>
      </w:divBdr>
    </w:div>
    <w:div w:id="804590716">
      <w:bodyDiv w:val="1"/>
      <w:marLeft w:val="0"/>
      <w:marRight w:val="0"/>
      <w:marTop w:val="0"/>
      <w:marBottom w:val="0"/>
      <w:divBdr>
        <w:top w:val="none" w:sz="0" w:space="0" w:color="auto"/>
        <w:left w:val="none" w:sz="0" w:space="0" w:color="auto"/>
        <w:bottom w:val="none" w:sz="0" w:space="0" w:color="auto"/>
        <w:right w:val="none" w:sz="0" w:space="0" w:color="auto"/>
      </w:divBdr>
    </w:div>
    <w:div w:id="804857835">
      <w:bodyDiv w:val="1"/>
      <w:marLeft w:val="0"/>
      <w:marRight w:val="0"/>
      <w:marTop w:val="0"/>
      <w:marBottom w:val="0"/>
      <w:divBdr>
        <w:top w:val="none" w:sz="0" w:space="0" w:color="auto"/>
        <w:left w:val="none" w:sz="0" w:space="0" w:color="auto"/>
        <w:bottom w:val="none" w:sz="0" w:space="0" w:color="auto"/>
        <w:right w:val="none" w:sz="0" w:space="0" w:color="auto"/>
      </w:divBdr>
    </w:div>
    <w:div w:id="805005376">
      <w:bodyDiv w:val="1"/>
      <w:marLeft w:val="0"/>
      <w:marRight w:val="0"/>
      <w:marTop w:val="0"/>
      <w:marBottom w:val="0"/>
      <w:divBdr>
        <w:top w:val="none" w:sz="0" w:space="0" w:color="auto"/>
        <w:left w:val="none" w:sz="0" w:space="0" w:color="auto"/>
        <w:bottom w:val="none" w:sz="0" w:space="0" w:color="auto"/>
        <w:right w:val="none" w:sz="0" w:space="0" w:color="auto"/>
      </w:divBdr>
    </w:div>
    <w:div w:id="805244253">
      <w:bodyDiv w:val="1"/>
      <w:marLeft w:val="0"/>
      <w:marRight w:val="0"/>
      <w:marTop w:val="0"/>
      <w:marBottom w:val="0"/>
      <w:divBdr>
        <w:top w:val="none" w:sz="0" w:space="0" w:color="auto"/>
        <w:left w:val="none" w:sz="0" w:space="0" w:color="auto"/>
        <w:bottom w:val="none" w:sz="0" w:space="0" w:color="auto"/>
        <w:right w:val="none" w:sz="0" w:space="0" w:color="auto"/>
      </w:divBdr>
    </w:div>
    <w:div w:id="805396764">
      <w:bodyDiv w:val="1"/>
      <w:marLeft w:val="0"/>
      <w:marRight w:val="0"/>
      <w:marTop w:val="0"/>
      <w:marBottom w:val="0"/>
      <w:divBdr>
        <w:top w:val="none" w:sz="0" w:space="0" w:color="auto"/>
        <w:left w:val="none" w:sz="0" w:space="0" w:color="auto"/>
        <w:bottom w:val="none" w:sz="0" w:space="0" w:color="auto"/>
        <w:right w:val="none" w:sz="0" w:space="0" w:color="auto"/>
      </w:divBdr>
    </w:div>
    <w:div w:id="805585035">
      <w:bodyDiv w:val="1"/>
      <w:marLeft w:val="0"/>
      <w:marRight w:val="0"/>
      <w:marTop w:val="0"/>
      <w:marBottom w:val="0"/>
      <w:divBdr>
        <w:top w:val="none" w:sz="0" w:space="0" w:color="auto"/>
        <w:left w:val="none" w:sz="0" w:space="0" w:color="auto"/>
        <w:bottom w:val="none" w:sz="0" w:space="0" w:color="auto"/>
        <w:right w:val="none" w:sz="0" w:space="0" w:color="auto"/>
      </w:divBdr>
    </w:div>
    <w:div w:id="806120888">
      <w:bodyDiv w:val="1"/>
      <w:marLeft w:val="0"/>
      <w:marRight w:val="0"/>
      <w:marTop w:val="0"/>
      <w:marBottom w:val="0"/>
      <w:divBdr>
        <w:top w:val="none" w:sz="0" w:space="0" w:color="auto"/>
        <w:left w:val="none" w:sz="0" w:space="0" w:color="auto"/>
        <w:bottom w:val="none" w:sz="0" w:space="0" w:color="auto"/>
        <w:right w:val="none" w:sz="0" w:space="0" w:color="auto"/>
      </w:divBdr>
    </w:div>
    <w:div w:id="806820248">
      <w:bodyDiv w:val="1"/>
      <w:marLeft w:val="0"/>
      <w:marRight w:val="0"/>
      <w:marTop w:val="0"/>
      <w:marBottom w:val="0"/>
      <w:divBdr>
        <w:top w:val="none" w:sz="0" w:space="0" w:color="auto"/>
        <w:left w:val="none" w:sz="0" w:space="0" w:color="auto"/>
        <w:bottom w:val="none" w:sz="0" w:space="0" w:color="auto"/>
        <w:right w:val="none" w:sz="0" w:space="0" w:color="auto"/>
      </w:divBdr>
    </w:div>
    <w:div w:id="806823648">
      <w:bodyDiv w:val="1"/>
      <w:marLeft w:val="0"/>
      <w:marRight w:val="0"/>
      <w:marTop w:val="0"/>
      <w:marBottom w:val="0"/>
      <w:divBdr>
        <w:top w:val="none" w:sz="0" w:space="0" w:color="auto"/>
        <w:left w:val="none" w:sz="0" w:space="0" w:color="auto"/>
        <w:bottom w:val="none" w:sz="0" w:space="0" w:color="auto"/>
        <w:right w:val="none" w:sz="0" w:space="0" w:color="auto"/>
      </w:divBdr>
    </w:div>
    <w:div w:id="807094687">
      <w:bodyDiv w:val="1"/>
      <w:marLeft w:val="0"/>
      <w:marRight w:val="0"/>
      <w:marTop w:val="0"/>
      <w:marBottom w:val="0"/>
      <w:divBdr>
        <w:top w:val="none" w:sz="0" w:space="0" w:color="auto"/>
        <w:left w:val="none" w:sz="0" w:space="0" w:color="auto"/>
        <w:bottom w:val="none" w:sz="0" w:space="0" w:color="auto"/>
        <w:right w:val="none" w:sz="0" w:space="0" w:color="auto"/>
      </w:divBdr>
    </w:div>
    <w:div w:id="807237109">
      <w:bodyDiv w:val="1"/>
      <w:marLeft w:val="0"/>
      <w:marRight w:val="0"/>
      <w:marTop w:val="0"/>
      <w:marBottom w:val="0"/>
      <w:divBdr>
        <w:top w:val="none" w:sz="0" w:space="0" w:color="auto"/>
        <w:left w:val="none" w:sz="0" w:space="0" w:color="auto"/>
        <w:bottom w:val="none" w:sz="0" w:space="0" w:color="auto"/>
        <w:right w:val="none" w:sz="0" w:space="0" w:color="auto"/>
      </w:divBdr>
    </w:div>
    <w:div w:id="807238380">
      <w:bodyDiv w:val="1"/>
      <w:marLeft w:val="0"/>
      <w:marRight w:val="0"/>
      <w:marTop w:val="0"/>
      <w:marBottom w:val="0"/>
      <w:divBdr>
        <w:top w:val="none" w:sz="0" w:space="0" w:color="auto"/>
        <w:left w:val="none" w:sz="0" w:space="0" w:color="auto"/>
        <w:bottom w:val="none" w:sz="0" w:space="0" w:color="auto"/>
        <w:right w:val="none" w:sz="0" w:space="0" w:color="auto"/>
      </w:divBdr>
    </w:div>
    <w:div w:id="807628470">
      <w:bodyDiv w:val="1"/>
      <w:marLeft w:val="0"/>
      <w:marRight w:val="0"/>
      <w:marTop w:val="0"/>
      <w:marBottom w:val="0"/>
      <w:divBdr>
        <w:top w:val="none" w:sz="0" w:space="0" w:color="auto"/>
        <w:left w:val="none" w:sz="0" w:space="0" w:color="auto"/>
        <w:bottom w:val="none" w:sz="0" w:space="0" w:color="auto"/>
        <w:right w:val="none" w:sz="0" w:space="0" w:color="auto"/>
      </w:divBdr>
    </w:div>
    <w:div w:id="807935262">
      <w:bodyDiv w:val="1"/>
      <w:marLeft w:val="0"/>
      <w:marRight w:val="0"/>
      <w:marTop w:val="0"/>
      <w:marBottom w:val="0"/>
      <w:divBdr>
        <w:top w:val="none" w:sz="0" w:space="0" w:color="auto"/>
        <w:left w:val="none" w:sz="0" w:space="0" w:color="auto"/>
        <w:bottom w:val="none" w:sz="0" w:space="0" w:color="auto"/>
        <w:right w:val="none" w:sz="0" w:space="0" w:color="auto"/>
      </w:divBdr>
    </w:div>
    <w:div w:id="808011308">
      <w:bodyDiv w:val="1"/>
      <w:marLeft w:val="0"/>
      <w:marRight w:val="0"/>
      <w:marTop w:val="0"/>
      <w:marBottom w:val="0"/>
      <w:divBdr>
        <w:top w:val="none" w:sz="0" w:space="0" w:color="auto"/>
        <w:left w:val="none" w:sz="0" w:space="0" w:color="auto"/>
        <w:bottom w:val="none" w:sz="0" w:space="0" w:color="auto"/>
        <w:right w:val="none" w:sz="0" w:space="0" w:color="auto"/>
      </w:divBdr>
    </w:div>
    <w:div w:id="808208343">
      <w:bodyDiv w:val="1"/>
      <w:marLeft w:val="0"/>
      <w:marRight w:val="0"/>
      <w:marTop w:val="0"/>
      <w:marBottom w:val="0"/>
      <w:divBdr>
        <w:top w:val="none" w:sz="0" w:space="0" w:color="auto"/>
        <w:left w:val="none" w:sz="0" w:space="0" w:color="auto"/>
        <w:bottom w:val="none" w:sz="0" w:space="0" w:color="auto"/>
        <w:right w:val="none" w:sz="0" w:space="0" w:color="auto"/>
      </w:divBdr>
    </w:div>
    <w:div w:id="808324282">
      <w:bodyDiv w:val="1"/>
      <w:marLeft w:val="0"/>
      <w:marRight w:val="0"/>
      <w:marTop w:val="0"/>
      <w:marBottom w:val="0"/>
      <w:divBdr>
        <w:top w:val="none" w:sz="0" w:space="0" w:color="auto"/>
        <w:left w:val="none" w:sz="0" w:space="0" w:color="auto"/>
        <w:bottom w:val="none" w:sz="0" w:space="0" w:color="auto"/>
        <w:right w:val="none" w:sz="0" w:space="0" w:color="auto"/>
      </w:divBdr>
    </w:div>
    <w:div w:id="808592889">
      <w:bodyDiv w:val="1"/>
      <w:marLeft w:val="0"/>
      <w:marRight w:val="0"/>
      <w:marTop w:val="0"/>
      <w:marBottom w:val="0"/>
      <w:divBdr>
        <w:top w:val="none" w:sz="0" w:space="0" w:color="auto"/>
        <w:left w:val="none" w:sz="0" w:space="0" w:color="auto"/>
        <w:bottom w:val="none" w:sz="0" w:space="0" w:color="auto"/>
        <w:right w:val="none" w:sz="0" w:space="0" w:color="auto"/>
      </w:divBdr>
    </w:div>
    <w:div w:id="808668957">
      <w:bodyDiv w:val="1"/>
      <w:marLeft w:val="0"/>
      <w:marRight w:val="0"/>
      <w:marTop w:val="0"/>
      <w:marBottom w:val="0"/>
      <w:divBdr>
        <w:top w:val="none" w:sz="0" w:space="0" w:color="auto"/>
        <w:left w:val="none" w:sz="0" w:space="0" w:color="auto"/>
        <w:bottom w:val="none" w:sz="0" w:space="0" w:color="auto"/>
        <w:right w:val="none" w:sz="0" w:space="0" w:color="auto"/>
      </w:divBdr>
    </w:div>
    <w:div w:id="808860647">
      <w:bodyDiv w:val="1"/>
      <w:marLeft w:val="0"/>
      <w:marRight w:val="0"/>
      <w:marTop w:val="0"/>
      <w:marBottom w:val="0"/>
      <w:divBdr>
        <w:top w:val="none" w:sz="0" w:space="0" w:color="auto"/>
        <w:left w:val="none" w:sz="0" w:space="0" w:color="auto"/>
        <w:bottom w:val="none" w:sz="0" w:space="0" w:color="auto"/>
        <w:right w:val="none" w:sz="0" w:space="0" w:color="auto"/>
      </w:divBdr>
    </w:div>
    <w:div w:id="808865776">
      <w:bodyDiv w:val="1"/>
      <w:marLeft w:val="0"/>
      <w:marRight w:val="0"/>
      <w:marTop w:val="0"/>
      <w:marBottom w:val="0"/>
      <w:divBdr>
        <w:top w:val="none" w:sz="0" w:space="0" w:color="auto"/>
        <w:left w:val="none" w:sz="0" w:space="0" w:color="auto"/>
        <w:bottom w:val="none" w:sz="0" w:space="0" w:color="auto"/>
        <w:right w:val="none" w:sz="0" w:space="0" w:color="auto"/>
      </w:divBdr>
    </w:div>
    <w:div w:id="809399478">
      <w:bodyDiv w:val="1"/>
      <w:marLeft w:val="0"/>
      <w:marRight w:val="0"/>
      <w:marTop w:val="0"/>
      <w:marBottom w:val="0"/>
      <w:divBdr>
        <w:top w:val="none" w:sz="0" w:space="0" w:color="auto"/>
        <w:left w:val="none" w:sz="0" w:space="0" w:color="auto"/>
        <w:bottom w:val="none" w:sz="0" w:space="0" w:color="auto"/>
        <w:right w:val="none" w:sz="0" w:space="0" w:color="auto"/>
      </w:divBdr>
    </w:div>
    <w:div w:id="809593922">
      <w:bodyDiv w:val="1"/>
      <w:marLeft w:val="0"/>
      <w:marRight w:val="0"/>
      <w:marTop w:val="0"/>
      <w:marBottom w:val="0"/>
      <w:divBdr>
        <w:top w:val="none" w:sz="0" w:space="0" w:color="auto"/>
        <w:left w:val="none" w:sz="0" w:space="0" w:color="auto"/>
        <w:bottom w:val="none" w:sz="0" w:space="0" w:color="auto"/>
        <w:right w:val="none" w:sz="0" w:space="0" w:color="auto"/>
      </w:divBdr>
    </w:div>
    <w:div w:id="809596123">
      <w:bodyDiv w:val="1"/>
      <w:marLeft w:val="0"/>
      <w:marRight w:val="0"/>
      <w:marTop w:val="0"/>
      <w:marBottom w:val="0"/>
      <w:divBdr>
        <w:top w:val="none" w:sz="0" w:space="0" w:color="auto"/>
        <w:left w:val="none" w:sz="0" w:space="0" w:color="auto"/>
        <w:bottom w:val="none" w:sz="0" w:space="0" w:color="auto"/>
        <w:right w:val="none" w:sz="0" w:space="0" w:color="auto"/>
      </w:divBdr>
    </w:div>
    <w:div w:id="809984203">
      <w:bodyDiv w:val="1"/>
      <w:marLeft w:val="0"/>
      <w:marRight w:val="0"/>
      <w:marTop w:val="0"/>
      <w:marBottom w:val="0"/>
      <w:divBdr>
        <w:top w:val="none" w:sz="0" w:space="0" w:color="auto"/>
        <w:left w:val="none" w:sz="0" w:space="0" w:color="auto"/>
        <w:bottom w:val="none" w:sz="0" w:space="0" w:color="auto"/>
        <w:right w:val="none" w:sz="0" w:space="0" w:color="auto"/>
      </w:divBdr>
    </w:div>
    <w:div w:id="810052868">
      <w:bodyDiv w:val="1"/>
      <w:marLeft w:val="0"/>
      <w:marRight w:val="0"/>
      <w:marTop w:val="0"/>
      <w:marBottom w:val="0"/>
      <w:divBdr>
        <w:top w:val="none" w:sz="0" w:space="0" w:color="auto"/>
        <w:left w:val="none" w:sz="0" w:space="0" w:color="auto"/>
        <w:bottom w:val="none" w:sz="0" w:space="0" w:color="auto"/>
        <w:right w:val="none" w:sz="0" w:space="0" w:color="auto"/>
      </w:divBdr>
    </w:div>
    <w:div w:id="810101448">
      <w:bodyDiv w:val="1"/>
      <w:marLeft w:val="0"/>
      <w:marRight w:val="0"/>
      <w:marTop w:val="0"/>
      <w:marBottom w:val="0"/>
      <w:divBdr>
        <w:top w:val="none" w:sz="0" w:space="0" w:color="auto"/>
        <w:left w:val="none" w:sz="0" w:space="0" w:color="auto"/>
        <w:bottom w:val="none" w:sz="0" w:space="0" w:color="auto"/>
        <w:right w:val="none" w:sz="0" w:space="0" w:color="auto"/>
      </w:divBdr>
    </w:div>
    <w:div w:id="810249705">
      <w:bodyDiv w:val="1"/>
      <w:marLeft w:val="0"/>
      <w:marRight w:val="0"/>
      <w:marTop w:val="0"/>
      <w:marBottom w:val="0"/>
      <w:divBdr>
        <w:top w:val="none" w:sz="0" w:space="0" w:color="auto"/>
        <w:left w:val="none" w:sz="0" w:space="0" w:color="auto"/>
        <w:bottom w:val="none" w:sz="0" w:space="0" w:color="auto"/>
        <w:right w:val="none" w:sz="0" w:space="0" w:color="auto"/>
      </w:divBdr>
    </w:div>
    <w:div w:id="810289740">
      <w:bodyDiv w:val="1"/>
      <w:marLeft w:val="0"/>
      <w:marRight w:val="0"/>
      <w:marTop w:val="0"/>
      <w:marBottom w:val="0"/>
      <w:divBdr>
        <w:top w:val="none" w:sz="0" w:space="0" w:color="auto"/>
        <w:left w:val="none" w:sz="0" w:space="0" w:color="auto"/>
        <w:bottom w:val="none" w:sz="0" w:space="0" w:color="auto"/>
        <w:right w:val="none" w:sz="0" w:space="0" w:color="auto"/>
      </w:divBdr>
    </w:div>
    <w:div w:id="810292770">
      <w:bodyDiv w:val="1"/>
      <w:marLeft w:val="0"/>
      <w:marRight w:val="0"/>
      <w:marTop w:val="0"/>
      <w:marBottom w:val="0"/>
      <w:divBdr>
        <w:top w:val="none" w:sz="0" w:space="0" w:color="auto"/>
        <w:left w:val="none" w:sz="0" w:space="0" w:color="auto"/>
        <w:bottom w:val="none" w:sz="0" w:space="0" w:color="auto"/>
        <w:right w:val="none" w:sz="0" w:space="0" w:color="auto"/>
      </w:divBdr>
      <w:divsChild>
        <w:div w:id="10492846">
          <w:marLeft w:val="0"/>
          <w:marRight w:val="0"/>
          <w:marTop w:val="0"/>
          <w:marBottom w:val="0"/>
          <w:divBdr>
            <w:top w:val="none" w:sz="0" w:space="0" w:color="auto"/>
            <w:left w:val="none" w:sz="0" w:space="0" w:color="auto"/>
            <w:bottom w:val="none" w:sz="0" w:space="0" w:color="auto"/>
            <w:right w:val="none" w:sz="0" w:space="0" w:color="auto"/>
          </w:divBdr>
        </w:div>
        <w:div w:id="20471532">
          <w:marLeft w:val="0"/>
          <w:marRight w:val="0"/>
          <w:marTop w:val="0"/>
          <w:marBottom w:val="0"/>
          <w:divBdr>
            <w:top w:val="none" w:sz="0" w:space="0" w:color="auto"/>
            <w:left w:val="none" w:sz="0" w:space="0" w:color="auto"/>
            <w:bottom w:val="none" w:sz="0" w:space="0" w:color="auto"/>
            <w:right w:val="none" w:sz="0" w:space="0" w:color="auto"/>
          </w:divBdr>
        </w:div>
        <w:div w:id="67922265">
          <w:marLeft w:val="0"/>
          <w:marRight w:val="0"/>
          <w:marTop w:val="0"/>
          <w:marBottom w:val="0"/>
          <w:divBdr>
            <w:top w:val="none" w:sz="0" w:space="0" w:color="auto"/>
            <w:left w:val="none" w:sz="0" w:space="0" w:color="auto"/>
            <w:bottom w:val="none" w:sz="0" w:space="0" w:color="auto"/>
            <w:right w:val="none" w:sz="0" w:space="0" w:color="auto"/>
          </w:divBdr>
        </w:div>
        <w:div w:id="76682988">
          <w:marLeft w:val="0"/>
          <w:marRight w:val="0"/>
          <w:marTop w:val="0"/>
          <w:marBottom w:val="0"/>
          <w:divBdr>
            <w:top w:val="none" w:sz="0" w:space="0" w:color="auto"/>
            <w:left w:val="none" w:sz="0" w:space="0" w:color="auto"/>
            <w:bottom w:val="none" w:sz="0" w:space="0" w:color="auto"/>
            <w:right w:val="none" w:sz="0" w:space="0" w:color="auto"/>
          </w:divBdr>
        </w:div>
        <w:div w:id="118841485">
          <w:marLeft w:val="0"/>
          <w:marRight w:val="0"/>
          <w:marTop w:val="0"/>
          <w:marBottom w:val="0"/>
          <w:divBdr>
            <w:top w:val="none" w:sz="0" w:space="0" w:color="auto"/>
            <w:left w:val="none" w:sz="0" w:space="0" w:color="auto"/>
            <w:bottom w:val="none" w:sz="0" w:space="0" w:color="auto"/>
            <w:right w:val="none" w:sz="0" w:space="0" w:color="auto"/>
          </w:divBdr>
        </w:div>
        <w:div w:id="121197787">
          <w:marLeft w:val="0"/>
          <w:marRight w:val="0"/>
          <w:marTop w:val="0"/>
          <w:marBottom w:val="0"/>
          <w:divBdr>
            <w:top w:val="none" w:sz="0" w:space="0" w:color="auto"/>
            <w:left w:val="none" w:sz="0" w:space="0" w:color="auto"/>
            <w:bottom w:val="none" w:sz="0" w:space="0" w:color="auto"/>
            <w:right w:val="none" w:sz="0" w:space="0" w:color="auto"/>
          </w:divBdr>
        </w:div>
        <w:div w:id="130440546">
          <w:marLeft w:val="0"/>
          <w:marRight w:val="0"/>
          <w:marTop w:val="0"/>
          <w:marBottom w:val="0"/>
          <w:divBdr>
            <w:top w:val="none" w:sz="0" w:space="0" w:color="auto"/>
            <w:left w:val="none" w:sz="0" w:space="0" w:color="auto"/>
            <w:bottom w:val="none" w:sz="0" w:space="0" w:color="auto"/>
            <w:right w:val="none" w:sz="0" w:space="0" w:color="auto"/>
          </w:divBdr>
        </w:div>
        <w:div w:id="156072268">
          <w:marLeft w:val="0"/>
          <w:marRight w:val="0"/>
          <w:marTop w:val="0"/>
          <w:marBottom w:val="0"/>
          <w:divBdr>
            <w:top w:val="none" w:sz="0" w:space="0" w:color="auto"/>
            <w:left w:val="none" w:sz="0" w:space="0" w:color="auto"/>
            <w:bottom w:val="none" w:sz="0" w:space="0" w:color="auto"/>
            <w:right w:val="none" w:sz="0" w:space="0" w:color="auto"/>
          </w:divBdr>
        </w:div>
        <w:div w:id="164824610">
          <w:marLeft w:val="0"/>
          <w:marRight w:val="0"/>
          <w:marTop w:val="0"/>
          <w:marBottom w:val="0"/>
          <w:divBdr>
            <w:top w:val="none" w:sz="0" w:space="0" w:color="auto"/>
            <w:left w:val="none" w:sz="0" w:space="0" w:color="auto"/>
            <w:bottom w:val="none" w:sz="0" w:space="0" w:color="auto"/>
            <w:right w:val="none" w:sz="0" w:space="0" w:color="auto"/>
          </w:divBdr>
        </w:div>
        <w:div w:id="182743396">
          <w:marLeft w:val="0"/>
          <w:marRight w:val="0"/>
          <w:marTop w:val="0"/>
          <w:marBottom w:val="0"/>
          <w:divBdr>
            <w:top w:val="none" w:sz="0" w:space="0" w:color="auto"/>
            <w:left w:val="none" w:sz="0" w:space="0" w:color="auto"/>
            <w:bottom w:val="none" w:sz="0" w:space="0" w:color="auto"/>
            <w:right w:val="none" w:sz="0" w:space="0" w:color="auto"/>
          </w:divBdr>
        </w:div>
        <w:div w:id="200554675">
          <w:marLeft w:val="0"/>
          <w:marRight w:val="0"/>
          <w:marTop w:val="0"/>
          <w:marBottom w:val="0"/>
          <w:divBdr>
            <w:top w:val="none" w:sz="0" w:space="0" w:color="auto"/>
            <w:left w:val="none" w:sz="0" w:space="0" w:color="auto"/>
            <w:bottom w:val="none" w:sz="0" w:space="0" w:color="auto"/>
            <w:right w:val="none" w:sz="0" w:space="0" w:color="auto"/>
          </w:divBdr>
        </w:div>
        <w:div w:id="201523752">
          <w:marLeft w:val="0"/>
          <w:marRight w:val="0"/>
          <w:marTop w:val="0"/>
          <w:marBottom w:val="0"/>
          <w:divBdr>
            <w:top w:val="none" w:sz="0" w:space="0" w:color="auto"/>
            <w:left w:val="none" w:sz="0" w:space="0" w:color="auto"/>
            <w:bottom w:val="none" w:sz="0" w:space="0" w:color="auto"/>
            <w:right w:val="none" w:sz="0" w:space="0" w:color="auto"/>
          </w:divBdr>
        </w:div>
        <w:div w:id="213662811">
          <w:marLeft w:val="0"/>
          <w:marRight w:val="0"/>
          <w:marTop w:val="0"/>
          <w:marBottom w:val="0"/>
          <w:divBdr>
            <w:top w:val="none" w:sz="0" w:space="0" w:color="auto"/>
            <w:left w:val="none" w:sz="0" w:space="0" w:color="auto"/>
            <w:bottom w:val="none" w:sz="0" w:space="0" w:color="auto"/>
            <w:right w:val="none" w:sz="0" w:space="0" w:color="auto"/>
          </w:divBdr>
        </w:div>
        <w:div w:id="230313006">
          <w:marLeft w:val="0"/>
          <w:marRight w:val="0"/>
          <w:marTop w:val="0"/>
          <w:marBottom w:val="0"/>
          <w:divBdr>
            <w:top w:val="none" w:sz="0" w:space="0" w:color="auto"/>
            <w:left w:val="none" w:sz="0" w:space="0" w:color="auto"/>
            <w:bottom w:val="none" w:sz="0" w:space="0" w:color="auto"/>
            <w:right w:val="none" w:sz="0" w:space="0" w:color="auto"/>
          </w:divBdr>
        </w:div>
        <w:div w:id="238251469">
          <w:marLeft w:val="0"/>
          <w:marRight w:val="0"/>
          <w:marTop w:val="0"/>
          <w:marBottom w:val="0"/>
          <w:divBdr>
            <w:top w:val="none" w:sz="0" w:space="0" w:color="auto"/>
            <w:left w:val="none" w:sz="0" w:space="0" w:color="auto"/>
            <w:bottom w:val="none" w:sz="0" w:space="0" w:color="auto"/>
            <w:right w:val="none" w:sz="0" w:space="0" w:color="auto"/>
          </w:divBdr>
        </w:div>
        <w:div w:id="275724242">
          <w:marLeft w:val="0"/>
          <w:marRight w:val="0"/>
          <w:marTop w:val="0"/>
          <w:marBottom w:val="0"/>
          <w:divBdr>
            <w:top w:val="none" w:sz="0" w:space="0" w:color="auto"/>
            <w:left w:val="none" w:sz="0" w:space="0" w:color="auto"/>
            <w:bottom w:val="none" w:sz="0" w:space="0" w:color="auto"/>
            <w:right w:val="none" w:sz="0" w:space="0" w:color="auto"/>
          </w:divBdr>
        </w:div>
        <w:div w:id="287053213">
          <w:marLeft w:val="0"/>
          <w:marRight w:val="0"/>
          <w:marTop w:val="0"/>
          <w:marBottom w:val="0"/>
          <w:divBdr>
            <w:top w:val="none" w:sz="0" w:space="0" w:color="auto"/>
            <w:left w:val="none" w:sz="0" w:space="0" w:color="auto"/>
            <w:bottom w:val="none" w:sz="0" w:space="0" w:color="auto"/>
            <w:right w:val="none" w:sz="0" w:space="0" w:color="auto"/>
          </w:divBdr>
        </w:div>
        <w:div w:id="325135030">
          <w:marLeft w:val="0"/>
          <w:marRight w:val="0"/>
          <w:marTop w:val="0"/>
          <w:marBottom w:val="0"/>
          <w:divBdr>
            <w:top w:val="none" w:sz="0" w:space="0" w:color="auto"/>
            <w:left w:val="none" w:sz="0" w:space="0" w:color="auto"/>
            <w:bottom w:val="none" w:sz="0" w:space="0" w:color="auto"/>
            <w:right w:val="none" w:sz="0" w:space="0" w:color="auto"/>
          </w:divBdr>
        </w:div>
        <w:div w:id="342056755">
          <w:marLeft w:val="0"/>
          <w:marRight w:val="0"/>
          <w:marTop w:val="0"/>
          <w:marBottom w:val="0"/>
          <w:divBdr>
            <w:top w:val="none" w:sz="0" w:space="0" w:color="auto"/>
            <w:left w:val="none" w:sz="0" w:space="0" w:color="auto"/>
            <w:bottom w:val="none" w:sz="0" w:space="0" w:color="auto"/>
            <w:right w:val="none" w:sz="0" w:space="0" w:color="auto"/>
          </w:divBdr>
        </w:div>
        <w:div w:id="376971660">
          <w:marLeft w:val="0"/>
          <w:marRight w:val="0"/>
          <w:marTop w:val="0"/>
          <w:marBottom w:val="0"/>
          <w:divBdr>
            <w:top w:val="none" w:sz="0" w:space="0" w:color="auto"/>
            <w:left w:val="none" w:sz="0" w:space="0" w:color="auto"/>
            <w:bottom w:val="none" w:sz="0" w:space="0" w:color="auto"/>
            <w:right w:val="none" w:sz="0" w:space="0" w:color="auto"/>
          </w:divBdr>
        </w:div>
        <w:div w:id="385953375">
          <w:marLeft w:val="0"/>
          <w:marRight w:val="0"/>
          <w:marTop w:val="0"/>
          <w:marBottom w:val="0"/>
          <w:divBdr>
            <w:top w:val="none" w:sz="0" w:space="0" w:color="auto"/>
            <w:left w:val="none" w:sz="0" w:space="0" w:color="auto"/>
            <w:bottom w:val="none" w:sz="0" w:space="0" w:color="auto"/>
            <w:right w:val="none" w:sz="0" w:space="0" w:color="auto"/>
          </w:divBdr>
        </w:div>
        <w:div w:id="395515209">
          <w:marLeft w:val="0"/>
          <w:marRight w:val="0"/>
          <w:marTop w:val="0"/>
          <w:marBottom w:val="0"/>
          <w:divBdr>
            <w:top w:val="none" w:sz="0" w:space="0" w:color="auto"/>
            <w:left w:val="none" w:sz="0" w:space="0" w:color="auto"/>
            <w:bottom w:val="none" w:sz="0" w:space="0" w:color="auto"/>
            <w:right w:val="none" w:sz="0" w:space="0" w:color="auto"/>
          </w:divBdr>
        </w:div>
        <w:div w:id="396782962">
          <w:marLeft w:val="0"/>
          <w:marRight w:val="0"/>
          <w:marTop w:val="0"/>
          <w:marBottom w:val="0"/>
          <w:divBdr>
            <w:top w:val="none" w:sz="0" w:space="0" w:color="auto"/>
            <w:left w:val="none" w:sz="0" w:space="0" w:color="auto"/>
            <w:bottom w:val="none" w:sz="0" w:space="0" w:color="auto"/>
            <w:right w:val="none" w:sz="0" w:space="0" w:color="auto"/>
          </w:divBdr>
        </w:div>
        <w:div w:id="415441086">
          <w:marLeft w:val="0"/>
          <w:marRight w:val="0"/>
          <w:marTop w:val="0"/>
          <w:marBottom w:val="0"/>
          <w:divBdr>
            <w:top w:val="none" w:sz="0" w:space="0" w:color="auto"/>
            <w:left w:val="none" w:sz="0" w:space="0" w:color="auto"/>
            <w:bottom w:val="none" w:sz="0" w:space="0" w:color="auto"/>
            <w:right w:val="none" w:sz="0" w:space="0" w:color="auto"/>
          </w:divBdr>
        </w:div>
        <w:div w:id="429279083">
          <w:marLeft w:val="0"/>
          <w:marRight w:val="0"/>
          <w:marTop w:val="0"/>
          <w:marBottom w:val="0"/>
          <w:divBdr>
            <w:top w:val="none" w:sz="0" w:space="0" w:color="auto"/>
            <w:left w:val="none" w:sz="0" w:space="0" w:color="auto"/>
            <w:bottom w:val="none" w:sz="0" w:space="0" w:color="auto"/>
            <w:right w:val="none" w:sz="0" w:space="0" w:color="auto"/>
          </w:divBdr>
        </w:div>
        <w:div w:id="441071666">
          <w:marLeft w:val="0"/>
          <w:marRight w:val="0"/>
          <w:marTop w:val="0"/>
          <w:marBottom w:val="0"/>
          <w:divBdr>
            <w:top w:val="none" w:sz="0" w:space="0" w:color="auto"/>
            <w:left w:val="none" w:sz="0" w:space="0" w:color="auto"/>
            <w:bottom w:val="none" w:sz="0" w:space="0" w:color="auto"/>
            <w:right w:val="none" w:sz="0" w:space="0" w:color="auto"/>
          </w:divBdr>
        </w:div>
        <w:div w:id="455487704">
          <w:marLeft w:val="0"/>
          <w:marRight w:val="0"/>
          <w:marTop w:val="0"/>
          <w:marBottom w:val="0"/>
          <w:divBdr>
            <w:top w:val="none" w:sz="0" w:space="0" w:color="auto"/>
            <w:left w:val="none" w:sz="0" w:space="0" w:color="auto"/>
            <w:bottom w:val="none" w:sz="0" w:space="0" w:color="auto"/>
            <w:right w:val="none" w:sz="0" w:space="0" w:color="auto"/>
          </w:divBdr>
        </w:div>
        <w:div w:id="474029053">
          <w:marLeft w:val="0"/>
          <w:marRight w:val="0"/>
          <w:marTop w:val="0"/>
          <w:marBottom w:val="0"/>
          <w:divBdr>
            <w:top w:val="none" w:sz="0" w:space="0" w:color="auto"/>
            <w:left w:val="none" w:sz="0" w:space="0" w:color="auto"/>
            <w:bottom w:val="none" w:sz="0" w:space="0" w:color="auto"/>
            <w:right w:val="none" w:sz="0" w:space="0" w:color="auto"/>
          </w:divBdr>
        </w:div>
        <w:div w:id="485783668">
          <w:marLeft w:val="0"/>
          <w:marRight w:val="0"/>
          <w:marTop w:val="0"/>
          <w:marBottom w:val="0"/>
          <w:divBdr>
            <w:top w:val="none" w:sz="0" w:space="0" w:color="auto"/>
            <w:left w:val="none" w:sz="0" w:space="0" w:color="auto"/>
            <w:bottom w:val="none" w:sz="0" w:space="0" w:color="auto"/>
            <w:right w:val="none" w:sz="0" w:space="0" w:color="auto"/>
          </w:divBdr>
        </w:div>
        <w:div w:id="494616750">
          <w:marLeft w:val="0"/>
          <w:marRight w:val="0"/>
          <w:marTop w:val="0"/>
          <w:marBottom w:val="0"/>
          <w:divBdr>
            <w:top w:val="none" w:sz="0" w:space="0" w:color="auto"/>
            <w:left w:val="none" w:sz="0" w:space="0" w:color="auto"/>
            <w:bottom w:val="none" w:sz="0" w:space="0" w:color="auto"/>
            <w:right w:val="none" w:sz="0" w:space="0" w:color="auto"/>
          </w:divBdr>
        </w:div>
        <w:div w:id="512688976">
          <w:marLeft w:val="0"/>
          <w:marRight w:val="0"/>
          <w:marTop w:val="0"/>
          <w:marBottom w:val="0"/>
          <w:divBdr>
            <w:top w:val="none" w:sz="0" w:space="0" w:color="auto"/>
            <w:left w:val="none" w:sz="0" w:space="0" w:color="auto"/>
            <w:bottom w:val="none" w:sz="0" w:space="0" w:color="auto"/>
            <w:right w:val="none" w:sz="0" w:space="0" w:color="auto"/>
          </w:divBdr>
        </w:div>
        <w:div w:id="515077828">
          <w:marLeft w:val="0"/>
          <w:marRight w:val="0"/>
          <w:marTop w:val="0"/>
          <w:marBottom w:val="0"/>
          <w:divBdr>
            <w:top w:val="none" w:sz="0" w:space="0" w:color="auto"/>
            <w:left w:val="none" w:sz="0" w:space="0" w:color="auto"/>
            <w:bottom w:val="none" w:sz="0" w:space="0" w:color="auto"/>
            <w:right w:val="none" w:sz="0" w:space="0" w:color="auto"/>
          </w:divBdr>
        </w:div>
        <w:div w:id="547839179">
          <w:marLeft w:val="0"/>
          <w:marRight w:val="0"/>
          <w:marTop w:val="0"/>
          <w:marBottom w:val="0"/>
          <w:divBdr>
            <w:top w:val="none" w:sz="0" w:space="0" w:color="auto"/>
            <w:left w:val="none" w:sz="0" w:space="0" w:color="auto"/>
            <w:bottom w:val="none" w:sz="0" w:space="0" w:color="auto"/>
            <w:right w:val="none" w:sz="0" w:space="0" w:color="auto"/>
          </w:divBdr>
        </w:div>
        <w:div w:id="553005007">
          <w:marLeft w:val="0"/>
          <w:marRight w:val="0"/>
          <w:marTop w:val="0"/>
          <w:marBottom w:val="0"/>
          <w:divBdr>
            <w:top w:val="none" w:sz="0" w:space="0" w:color="auto"/>
            <w:left w:val="none" w:sz="0" w:space="0" w:color="auto"/>
            <w:bottom w:val="none" w:sz="0" w:space="0" w:color="auto"/>
            <w:right w:val="none" w:sz="0" w:space="0" w:color="auto"/>
          </w:divBdr>
        </w:div>
        <w:div w:id="578831315">
          <w:marLeft w:val="0"/>
          <w:marRight w:val="0"/>
          <w:marTop w:val="0"/>
          <w:marBottom w:val="0"/>
          <w:divBdr>
            <w:top w:val="none" w:sz="0" w:space="0" w:color="auto"/>
            <w:left w:val="none" w:sz="0" w:space="0" w:color="auto"/>
            <w:bottom w:val="none" w:sz="0" w:space="0" w:color="auto"/>
            <w:right w:val="none" w:sz="0" w:space="0" w:color="auto"/>
          </w:divBdr>
        </w:div>
        <w:div w:id="601186553">
          <w:marLeft w:val="0"/>
          <w:marRight w:val="0"/>
          <w:marTop w:val="0"/>
          <w:marBottom w:val="0"/>
          <w:divBdr>
            <w:top w:val="none" w:sz="0" w:space="0" w:color="auto"/>
            <w:left w:val="none" w:sz="0" w:space="0" w:color="auto"/>
            <w:bottom w:val="none" w:sz="0" w:space="0" w:color="auto"/>
            <w:right w:val="none" w:sz="0" w:space="0" w:color="auto"/>
          </w:divBdr>
        </w:div>
        <w:div w:id="626393413">
          <w:marLeft w:val="0"/>
          <w:marRight w:val="0"/>
          <w:marTop w:val="0"/>
          <w:marBottom w:val="0"/>
          <w:divBdr>
            <w:top w:val="none" w:sz="0" w:space="0" w:color="auto"/>
            <w:left w:val="none" w:sz="0" w:space="0" w:color="auto"/>
            <w:bottom w:val="none" w:sz="0" w:space="0" w:color="auto"/>
            <w:right w:val="none" w:sz="0" w:space="0" w:color="auto"/>
          </w:divBdr>
        </w:div>
        <w:div w:id="655915327">
          <w:marLeft w:val="0"/>
          <w:marRight w:val="0"/>
          <w:marTop w:val="0"/>
          <w:marBottom w:val="0"/>
          <w:divBdr>
            <w:top w:val="none" w:sz="0" w:space="0" w:color="auto"/>
            <w:left w:val="none" w:sz="0" w:space="0" w:color="auto"/>
            <w:bottom w:val="none" w:sz="0" w:space="0" w:color="auto"/>
            <w:right w:val="none" w:sz="0" w:space="0" w:color="auto"/>
          </w:divBdr>
        </w:div>
        <w:div w:id="687606632">
          <w:marLeft w:val="0"/>
          <w:marRight w:val="0"/>
          <w:marTop w:val="0"/>
          <w:marBottom w:val="0"/>
          <w:divBdr>
            <w:top w:val="none" w:sz="0" w:space="0" w:color="auto"/>
            <w:left w:val="none" w:sz="0" w:space="0" w:color="auto"/>
            <w:bottom w:val="none" w:sz="0" w:space="0" w:color="auto"/>
            <w:right w:val="none" w:sz="0" w:space="0" w:color="auto"/>
          </w:divBdr>
        </w:div>
        <w:div w:id="768695150">
          <w:marLeft w:val="0"/>
          <w:marRight w:val="0"/>
          <w:marTop w:val="0"/>
          <w:marBottom w:val="0"/>
          <w:divBdr>
            <w:top w:val="none" w:sz="0" w:space="0" w:color="auto"/>
            <w:left w:val="none" w:sz="0" w:space="0" w:color="auto"/>
            <w:bottom w:val="none" w:sz="0" w:space="0" w:color="auto"/>
            <w:right w:val="none" w:sz="0" w:space="0" w:color="auto"/>
          </w:divBdr>
        </w:div>
        <w:div w:id="801768546">
          <w:marLeft w:val="0"/>
          <w:marRight w:val="0"/>
          <w:marTop w:val="0"/>
          <w:marBottom w:val="0"/>
          <w:divBdr>
            <w:top w:val="none" w:sz="0" w:space="0" w:color="auto"/>
            <w:left w:val="none" w:sz="0" w:space="0" w:color="auto"/>
            <w:bottom w:val="none" w:sz="0" w:space="0" w:color="auto"/>
            <w:right w:val="none" w:sz="0" w:space="0" w:color="auto"/>
          </w:divBdr>
        </w:div>
        <w:div w:id="838423499">
          <w:marLeft w:val="0"/>
          <w:marRight w:val="0"/>
          <w:marTop w:val="0"/>
          <w:marBottom w:val="0"/>
          <w:divBdr>
            <w:top w:val="none" w:sz="0" w:space="0" w:color="auto"/>
            <w:left w:val="none" w:sz="0" w:space="0" w:color="auto"/>
            <w:bottom w:val="none" w:sz="0" w:space="0" w:color="auto"/>
            <w:right w:val="none" w:sz="0" w:space="0" w:color="auto"/>
          </w:divBdr>
        </w:div>
        <w:div w:id="847327828">
          <w:marLeft w:val="0"/>
          <w:marRight w:val="0"/>
          <w:marTop w:val="0"/>
          <w:marBottom w:val="0"/>
          <w:divBdr>
            <w:top w:val="none" w:sz="0" w:space="0" w:color="auto"/>
            <w:left w:val="none" w:sz="0" w:space="0" w:color="auto"/>
            <w:bottom w:val="none" w:sz="0" w:space="0" w:color="auto"/>
            <w:right w:val="none" w:sz="0" w:space="0" w:color="auto"/>
          </w:divBdr>
        </w:div>
        <w:div w:id="861822601">
          <w:marLeft w:val="0"/>
          <w:marRight w:val="0"/>
          <w:marTop w:val="0"/>
          <w:marBottom w:val="0"/>
          <w:divBdr>
            <w:top w:val="none" w:sz="0" w:space="0" w:color="auto"/>
            <w:left w:val="none" w:sz="0" w:space="0" w:color="auto"/>
            <w:bottom w:val="none" w:sz="0" w:space="0" w:color="auto"/>
            <w:right w:val="none" w:sz="0" w:space="0" w:color="auto"/>
          </w:divBdr>
        </w:div>
        <w:div w:id="899288068">
          <w:marLeft w:val="0"/>
          <w:marRight w:val="0"/>
          <w:marTop w:val="0"/>
          <w:marBottom w:val="0"/>
          <w:divBdr>
            <w:top w:val="none" w:sz="0" w:space="0" w:color="auto"/>
            <w:left w:val="none" w:sz="0" w:space="0" w:color="auto"/>
            <w:bottom w:val="none" w:sz="0" w:space="0" w:color="auto"/>
            <w:right w:val="none" w:sz="0" w:space="0" w:color="auto"/>
          </w:divBdr>
        </w:div>
        <w:div w:id="955793291">
          <w:marLeft w:val="0"/>
          <w:marRight w:val="0"/>
          <w:marTop w:val="0"/>
          <w:marBottom w:val="0"/>
          <w:divBdr>
            <w:top w:val="none" w:sz="0" w:space="0" w:color="auto"/>
            <w:left w:val="none" w:sz="0" w:space="0" w:color="auto"/>
            <w:bottom w:val="none" w:sz="0" w:space="0" w:color="auto"/>
            <w:right w:val="none" w:sz="0" w:space="0" w:color="auto"/>
          </w:divBdr>
        </w:div>
        <w:div w:id="983975037">
          <w:marLeft w:val="0"/>
          <w:marRight w:val="0"/>
          <w:marTop w:val="0"/>
          <w:marBottom w:val="0"/>
          <w:divBdr>
            <w:top w:val="none" w:sz="0" w:space="0" w:color="auto"/>
            <w:left w:val="none" w:sz="0" w:space="0" w:color="auto"/>
            <w:bottom w:val="none" w:sz="0" w:space="0" w:color="auto"/>
            <w:right w:val="none" w:sz="0" w:space="0" w:color="auto"/>
          </w:divBdr>
        </w:div>
        <w:div w:id="990913011">
          <w:marLeft w:val="0"/>
          <w:marRight w:val="0"/>
          <w:marTop w:val="0"/>
          <w:marBottom w:val="0"/>
          <w:divBdr>
            <w:top w:val="none" w:sz="0" w:space="0" w:color="auto"/>
            <w:left w:val="none" w:sz="0" w:space="0" w:color="auto"/>
            <w:bottom w:val="none" w:sz="0" w:space="0" w:color="auto"/>
            <w:right w:val="none" w:sz="0" w:space="0" w:color="auto"/>
          </w:divBdr>
        </w:div>
        <w:div w:id="1000893768">
          <w:marLeft w:val="0"/>
          <w:marRight w:val="0"/>
          <w:marTop w:val="0"/>
          <w:marBottom w:val="0"/>
          <w:divBdr>
            <w:top w:val="none" w:sz="0" w:space="0" w:color="auto"/>
            <w:left w:val="none" w:sz="0" w:space="0" w:color="auto"/>
            <w:bottom w:val="none" w:sz="0" w:space="0" w:color="auto"/>
            <w:right w:val="none" w:sz="0" w:space="0" w:color="auto"/>
          </w:divBdr>
        </w:div>
        <w:div w:id="1001355709">
          <w:marLeft w:val="0"/>
          <w:marRight w:val="0"/>
          <w:marTop w:val="0"/>
          <w:marBottom w:val="0"/>
          <w:divBdr>
            <w:top w:val="none" w:sz="0" w:space="0" w:color="auto"/>
            <w:left w:val="none" w:sz="0" w:space="0" w:color="auto"/>
            <w:bottom w:val="none" w:sz="0" w:space="0" w:color="auto"/>
            <w:right w:val="none" w:sz="0" w:space="0" w:color="auto"/>
          </w:divBdr>
        </w:div>
        <w:div w:id="1056393780">
          <w:marLeft w:val="0"/>
          <w:marRight w:val="0"/>
          <w:marTop w:val="0"/>
          <w:marBottom w:val="0"/>
          <w:divBdr>
            <w:top w:val="none" w:sz="0" w:space="0" w:color="auto"/>
            <w:left w:val="none" w:sz="0" w:space="0" w:color="auto"/>
            <w:bottom w:val="none" w:sz="0" w:space="0" w:color="auto"/>
            <w:right w:val="none" w:sz="0" w:space="0" w:color="auto"/>
          </w:divBdr>
        </w:div>
        <w:div w:id="1097142209">
          <w:marLeft w:val="0"/>
          <w:marRight w:val="0"/>
          <w:marTop w:val="0"/>
          <w:marBottom w:val="0"/>
          <w:divBdr>
            <w:top w:val="none" w:sz="0" w:space="0" w:color="auto"/>
            <w:left w:val="none" w:sz="0" w:space="0" w:color="auto"/>
            <w:bottom w:val="none" w:sz="0" w:space="0" w:color="auto"/>
            <w:right w:val="none" w:sz="0" w:space="0" w:color="auto"/>
          </w:divBdr>
        </w:div>
        <w:div w:id="1101340144">
          <w:marLeft w:val="0"/>
          <w:marRight w:val="0"/>
          <w:marTop w:val="0"/>
          <w:marBottom w:val="0"/>
          <w:divBdr>
            <w:top w:val="none" w:sz="0" w:space="0" w:color="auto"/>
            <w:left w:val="none" w:sz="0" w:space="0" w:color="auto"/>
            <w:bottom w:val="none" w:sz="0" w:space="0" w:color="auto"/>
            <w:right w:val="none" w:sz="0" w:space="0" w:color="auto"/>
          </w:divBdr>
        </w:div>
        <w:div w:id="1104500319">
          <w:marLeft w:val="0"/>
          <w:marRight w:val="0"/>
          <w:marTop w:val="0"/>
          <w:marBottom w:val="0"/>
          <w:divBdr>
            <w:top w:val="none" w:sz="0" w:space="0" w:color="auto"/>
            <w:left w:val="none" w:sz="0" w:space="0" w:color="auto"/>
            <w:bottom w:val="none" w:sz="0" w:space="0" w:color="auto"/>
            <w:right w:val="none" w:sz="0" w:space="0" w:color="auto"/>
          </w:divBdr>
        </w:div>
        <w:div w:id="1118645730">
          <w:marLeft w:val="0"/>
          <w:marRight w:val="0"/>
          <w:marTop w:val="0"/>
          <w:marBottom w:val="0"/>
          <w:divBdr>
            <w:top w:val="none" w:sz="0" w:space="0" w:color="auto"/>
            <w:left w:val="none" w:sz="0" w:space="0" w:color="auto"/>
            <w:bottom w:val="none" w:sz="0" w:space="0" w:color="auto"/>
            <w:right w:val="none" w:sz="0" w:space="0" w:color="auto"/>
          </w:divBdr>
        </w:div>
        <w:div w:id="1123765612">
          <w:marLeft w:val="0"/>
          <w:marRight w:val="0"/>
          <w:marTop w:val="0"/>
          <w:marBottom w:val="0"/>
          <w:divBdr>
            <w:top w:val="none" w:sz="0" w:space="0" w:color="auto"/>
            <w:left w:val="none" w:sz="0" w:space="0" w:color="auto"/>
            <w:bottom w:val="none" w:sz="0" w:space="0" w:color="auto"/>
            <w:right w:val="none" w:sz="0" w:space="0" w:color="auto"/>
          </w:divBdr>
        </w:div>
        <w:div w:id="1136723380">
          <w:marLeft w:val="0"/>
          <w:marRight w:val="0"/>
          <w:marTop w:val="0"/>
          <w:marBottom w:val="0"/>
          <w:divBdr>
            <w:top w:val="none" w:sz="0" w:space="0" w:color="auto"/>
            <w:left w:val="none" w:sz="0" w:space="0" w:color="auto"/>
            <w:bottom w:val="none" w:sz="0" w:space="0" w:color="auto"/>
            <w:right w:val="none" w:sz="0" w:space="0" w:color="auto"/>
          </w:divBdr>
        </w:div>
        <w:div w:id="1172262599">
          <w:marLeft w:val="0"/>
          <w:marRight w:val="0"/>
          <w:marTop w:val="0"/>
          <w:marBottom w:val="0"/>
          <w:divBdr>
            <w:top w:val="none" w:sz="0" w:space="0" w:color="auto"/>
            <w:left w:val="none" w:sz="0" w:space="0" w:color="auto"/>
            <w:bottom w:val="none" w:sz="0" w:space="0" w:color="auto"/>
            <w:right w:val="none" w:sz="0" w:space="0" w:color="auto"/>
          </w:divBdr>
        </w:div>
        <w:div w:id="1182622503">
          <w:marLeft w:val="0"/>
          <w:marRight w:val="0"/>
          <w:marTop w:val="0"/>
          <w:marBottom w:val="0"/>
          <w:divBdr>
            <w:top w:val="none" w:sz="0" w:space="0" w:color="auto"/>
            <w:left w:val="none" w:sz="0" w:space="0" w:color="auto"/>
            <w:bottom w:val="none" w:sz="0" w:space="0" w:color="auto"/>
            <w:right w:val="none" w:sz="0" w:space="0" w:color="auto"/>
          </w:divBdr>
        </w:div>
        <w:div w:id="1206259545">
          <w:marLeft w:val="0"/>
          <w:marRight w:val="0"/>
          <w:marTop w:val="0"/>
          <w:marBottom w:val="0"/>
          <w:divBdr>
            <w:top w:val="none" w:sz="0" w:space="0" w:color="auto"/>
            <w:left w:val="none" w:sz="0" w:space="0" w:color="auto"/>
            <w:bottom w:val="none" w:sz="0" w:space="0" w:color="auto"/>
            <w:right w:val="none" w:sz="0" w:space="0" w:color="auto"/>
          </w:divBdr>
        </w:div>
        <w:div w:id="1235822872">
          <w:marLeft w:val="0"/>
          <w:marRight w:val="0"/>
          <w:marTop w:val="0"/>
          <w:marBottom w:val="0"/>
          <w:divBdr>
            <w:top w:val="none" w:sz="0" w:space="0" w:color="auto"/>
            <w:left w:val="none" w:sz="0" w:space="0" w:color="auto"/>
            <w:bottom w:val="none" w:sz="0" w:space="0" w:color="auto"/>
            <w:right w:val="none" w:sz="0" w:space="0" w:color="auto"/>
          </w:divBdr>
        </w:div>
        <w:div w:id="1239511287">
          <w:marLeft w:val="0"/>
          <w:marRight w:val="0"/>
          <w:marTop w:val="0"/>
          <w:marBottom w:val="0"/>
          <w:divBdr>
            <w:top w:val="none" w:sz="0" w:space="0" w:color="auto"/>
            <w:left w:val="none" w:sz="0" w:space="0" w:color="auto"/>
            <w:bottom w:val="none" w:sz="0" w:space="0" w:color="auto"/>
            <w:right w:val="none" w:sz="0" w:space="0" w:color="auto"/>
          </w:divBdr>
        </w:div>
        <w:div w:id="1253972575">
          <w:marLeft w:val="0"/>
          <w:marRight w:val="0"/>
          <w:marTop w:val="0"/>
          <w:marBottom w:val="0"/>
          <w:divBdr>
            <w:top w:val="none" w:sz="0" w:space="0" w:color="auto"/>
            <w:left w:val="none" w:sz="0" w:space="0" w:color="auto"/>
            <w:bottom w:val="none" w:sz="0" w:space="0" w:color="auto"/>
            <w:right w:val="none" w:sz="0" w:space="0" w:color="auto"/>
          </w:divBdr>
        </w:div>
        <w:div w:id="1269002905">
          <w:marLeft w:val="0"/>
          <w:marRight w:val="0"/>
          <w:marTop w:val="0"/>
          <w:marBottom w:val="0"/>
          <w:divBdr>
            <w:top w:val="none" w:sz="0" w:space="0" w:color="auto"/>
            <w:left w:val="none" w:sz="0" w:space="0" w:color="auto"/>
            <w:bottom w:val="none" w:sz="0" w:space="0" w:color="auto"/>
            <w:right w:val="none" w:sz="0" w:space="0" w:color="auto"/>
          </w:divBdr>
        </w:div>
        <w:div w:id="1306466288">
          <w:marLeft w:val="0"/>
          <w:marRight w:val="0"/>
          <w:marTop w:val="0"/>
          <w:marBottom w:val="0"/>
          <w:divBdr>
            <w:top w:val="none" w:sz="0" w:space="0" w:color="auto"/>
            <w:left w:val="none" w:sz="0" w:space="0" w:color="auto"/>
            <w:bottom w:val="none" w:sz="0" w:space="0" w:color="auto"/>
            <w:right w:val="none" w:sz="0" w:space="0" w:color="auto"/>
          </w:divBdr>
        </w:div>
        <w:div w:id="1339045560">
          <w:marLeft w:val="0"/>
          <w:marRight w:val="0"/>
          <w:marTop w:val="0"/>
          <w:marBottom w:val="0"/>
          <w:divBdr>
            <w:top w:val="none" w:sz="0" w:space="0" w:color="auto"/>
            <w:left w:val="none" w:sz="0" w:space="0" w:color="auto"/>
            <w:bottom w:val="none" w:sz="0" w:space="0" w:color="auto"/>
            <w:right w:val="none" w:sz="0" w:space="0" w:color="auto"/>
          </w:divBdr>
        </w:div>
        <w:div w:id="1339767357">
          <w:marLeft w:val="0"/>
          <w:marRight w:val="0"/>
          <w:marTop w:val="0"/>
          <w:marBottom w:val="0"/>
          <w:divBdr>
            <w:top w:val="none" w:sz="0" w:space="0" w:color="auto"/>
            <w:left w:val="none" w:sz="0" w:space="0" w:color="auto"/>
            <w:bottom w:val="none" w:sz="0" w:space="0" w:color="auto"/>
            <w:right w:val="none" w:sz="0" w:space="0" w:color="auto"/>
          </w:divBdr>
        </w:div>
        <w:div w:id="1393696452">
          <w:marLeft w:val="0"/>
          <w:marRight w:val="0"/>
          <w:marTop w:val="0"/>
          <w:marBottom w:val="0"/>
          <w:divBdr>
            <w:top w:val="none" w:sz="0" w:space="0" w:color="auto"/>
            <w:left w:val="none" w:sz="0" w:space="0" w:color="auto"/>
            <w:bottom w:val="none" w:sz="0" w:space="0" w:color="auto"/>
            <w:right w:val="none" w:sz="0" w:space="0" w:color="auto"/>
          </w:divBdr>
        </w:div>
        <w:div w:id="1413048590">
          <w:marLeft w:val="0"/>
          <w:marRight w:val="0"/>
          <w:marTop w:val="0"/>
          <w:marBottom w:val="0"/>
          <w:divBdr>
            <w:top w:val="none" w:sz="0" w:space="0" w:color="auto"/>
            <w:left w:val="none" w:sz="0" w:space="0" w:color="auto"/>
            <w:bottom w:val="none" w:sz="0" w:space="0" w:color="auto"/>
            <w:right w:val="none" w:sz="0" w:space="0" w:color="auto"/>
          </w:divBdr>
        </w:div>
        <w:div w:id="1444883940">
          <w:marLeft w:val="0"/>
          <w:marRight w:val="0"/>
          <w:marTop w:val="0"/>
          <w:marBottom w:val="0"/>
          <w:divBdr>
            <w:top w:val="none" w:sz="0" w:space="0" w:color="auto"/>
            <w:left w:val="none" w:sz="0" w:space="0" w:color="auto"/>
            <w:bottom w:val="none" w:sz="0" w:space="0" w:color="auto"/>
            <w:right w:val="none" w:sz="0" w:space="0" w:color="auto"/>
          </w:divBdr>
        </w:div>
        <w:div w:id="1457412112">
          <w:marLeft w:val="0"/>
          <w:marRight w:val="0"/>
          <w:marTop w:val="0"/>
          <w:marBottom w:val="0"/>
          <w:divBdr>
            <w:top w:val="none" w:sz="0" w:space="0" w:color="auto"/>
            <w:left w:val="none" w:sz="0" w:space="0" w:color="auto"/>
            <w:bottom w:val="none" w:sz="0" w:space="0" w:color="auto"/>
            <w:right w:val="none" w:sz="0" w:space="0" w:color="auto"/>
          </w:divBdr>
        </w:div>
        <w:div w:id="1486313898">
          <w:marLeft w:val="0"/>
          <w:marRight w:val="0"/>
          <w:marTop w:val="0"/>
          <w:marBottom w:val="0"/>
          <w:divBdr>
            <w:top w:val="none" w:sz="0" w:space="0" w:color="auto"/>
            <w:left w:val="none" w:sz="0" w:space="0" w:color="auto"/>
            <w:bottom w:val="none" w:sz="0" w:space="0" w:color="auto"/>
            <w:right w:val="none" w:sz="0" w:space="0" w:color="auto"/>
          </w:divBdr>
        </w:div>
        <w:div w:id="1557861383">
          <w:marLeft w:val="0"/>
          <w:marRight w:val="0"/>
          <w:marTop w:val="0"/>
          <w:marBottom w:val="0"/>
          <w:divBdr>
            <w:top w:val="none" w:sz="0" w:space="0" w:color="auto"/>
            <w:left w:val="none" w:sz="0" w:space="0" w:color="auto"/>
            <w:bottom w:val="none" w:sz="0" w:space="0" w:color="auto"/>
            <w:right w:val="none" w:sz="0" w:space="0" w:color="auto"/>
          </w:divBdr>
        </w:div>
        <w:div w:id="1561745240">
          <w:marLeft w:val="0"/>
          <w:marRight w:val="0"/>
          <w:marTop w:val="0"/>
          <w:marBottom w:val="0"/>
          <w:divBdr>
            <w:top w:val="none" w:sz="0" w:space="0" w:color="auto"/>
            <w:left w:val="none" w:sz="0" w:space="0" w:color="auto"/>
            <w:bottom w:val="none" w:sz="0" w:space="0" w:color="auto"/>
            <w:right w:val="none" w:sz="0" w:space="0" w:color="auto"/>
          </w:divBdr>
        </w:div>
        <w:div w:id="1568952643">
          <w:marLeft w:val="0"/>
          <w:marRight w:val="0"/>
          <w:marTop w:val="0"/>
          <w:marBottom w:val="0"/>
          <w:divBdr>
            <w:top w:val="none" w:sz="0" w:space="0" w:color="auto"/>
            <w:left w:val="none" w:sz="0" w:space="0" w:color="auto"/>
            <w:bottom w:val="none" w:sz="0" w:space="0" w:color="auto"/>
            <w:right w:val="none" w:sz="0" w:space="0" w:color="auto"/>
          </w:divBdr>
        </w:div>
        <w:div w:id="1571305801">
          <w:marLeft w:val="0"/>
          <w:marRight w:val="0"/>
          <w:marTop w:val="0"/>
          <w:marBottom w:val="0"/>
          <w:divBdr>
            <w:top w:val="none" w:sz="0" w:space="0" w:color="auto"/>
            <w:left w:val="none" w:sz="0" w:space="0" w:color="auto"/>
            <w:bottom w:val="none" w:sz="0" w:space="0" w:color="auto"/>
            <w:right w:val="none" w:sz="0" w:space="0" w:color="auto"/>
          </w:divBdr>
        </w:div>
        <w:div w:id="1584103024">
          <w:marLeft w:val="0"/>
          <w:marRight w:val="0"/>
          <w:marTop w:val="0"/>
          <w:marBottom w:val="0"/>
          <w:divBdr>
            <w:top w:val="none" w:sz="0" w:space="0" w:color="auto"/>
            <w:left w:val="none" w:sz="0" w:space="0" w:color="auto"/>
            <w:bottom w:val="none" w:sz="0" w:space="0" w:color="auto"/>
            <w:right w:val="none" w:sz="0" w:space="0" w:color="auto"/>
          </w:divBdr>
        </w:div>
        <w:div w:id="1661808719">
          <w:marLeft w:val="0"/>
          <w:marRight w:val="0"/>
          <w:marTop w:val="0"/>
          <w:marBottom w:val="0"/>
          <w:divBdr>
            <w:top w:val="none" w:sz="0" w:space="0" w:color="auto"/>
            <w:left w:val="none" w:sz="0" w:space="0" w:color="auto"/>
            <w:bottom w:val="none" w:sz="0" w:space="0" w:color="auto"/>
            <w:right w:val="none" w:sz="0" w:space="0" w:color="auto"/>
          </w:divBdr>
        </w:div>
        <w:div w:id="1664627133">
          <w:marLeft w:val="0"/>
          <w:marRight w:val="0"/>
          <w:marTop w:val="0"/>
          <w:marBottom w:val="0"/>
          <w:divBdr>
            <w:top w:val="none" w:sz="0" w:space="0" w:color="auto"/>
            <w:left w:val="none" w:sz="0" w:space="0" w:color="auto"/>
            <w:bottom w:val="none" w:sz="0" w:space="0" w:color="auto"/>
            <w:right w:val="none" w:sz="0" w:space="0" w:color="auto"/>
          </w:divBdr>
        </w:div>
        <w:div w:id="1674843595">
          <w:marLeft w:val="0"/>
          <w:marRight w:val="0"/>
          <w:marTop w:val="0"/>
          <w:marBottom w:val="0"/>
          <w:divBdr>
            <w:top w:val="none" w:sz="0" w:space="0" w:color="auto"/>
            <w:left w:val="none" w:sz="0" w:space="0" w:color="auto"/>
            <w:bottom w:val="none" w:sz="0" w:space="0" w:color="auto"/>
            <w:right w:val="none" w:sz="0" w:space="0" w:color="auto"/>
          </w:divBdr>
        </w:div>
        <w:div w:id="1731921863">
          <w:marLeft w:val="0"/>
          <w:marRight w:val="0"/>
          <w:marTop w:val="0"/>
          <w:marBottom w:val="0"/>
          <w:divBdr>
            <w:top w:val="none" w:sz="0" w:space="0" w:color="auto"/>
            <w:left w:val="none" w:sz="0" w:space="0" w:color="auto"/>
            <w:bottom w:val="none" w:sz="0" w:space="0" w:color="auto"/>
            <w:right w:val="none" w:sz="0" w:space="0" w:color="auto"/>
          </w:divBdr>
        </w:div>
        <w:div w:id="1735470614">
          <w:marLeft w:val="0"/>
          <w:marRight w:val="0"/>
          <w:marTop w:val="0"/>
          <w:marBottom w:val="0"/>
          <w:divBdr>
            <w:top w:val="none" w:sz="0" w:space="0" w:color="auto"/>
            <w:left w:val="none" w:sz="0" w:space="0" w:color="auto"/>
            <w:bottom w:val="none" w:sz="0" w:space="0" w:color="auto"/>
            <w:right w:val="none" w:sz="0" w:space="0" w:color="auto"/>
          </w:divBdr>
        </w:div>
        <w:div w:id="1738167231">
          <w:marLeft w:val="0"/>
          <w:marRight w:val="0"/>
          <w:marTop w:val="0"/>
          <w:marBottom w:val="0"/>
          <w:divBdr>
            <w:top w:val="none" w:sz="0" w:space="0" w:color="auto"/>
            <w:left w:val="none" w:sz="0" w:space="0" w:color="auto"/>
            <w:bottom w:val="none" w:sz="0" w:space="0" w:color="auto"/>
            <w:right w:val="none" w:sz="0" w:space="0" w:color="auto"/>
          </w:divBdr>
        </w:div>
        <w:div w:id="1748068379">
          <w:marLeft w:val="0"/>
          <w:marRight w:val="0"/>
          <w:marTop w:val="0"/>
          <w:marBottom w:val="0"/>
          <w:divBdr>
            <w:top w:val="none" w:sz="0" w:space="0" w:color="auto"/>
            <w:left w:val="none" w:sz="0" w:space="0" w:color="auto"/>
            <w:bottom w:val="none" w:sz="0" w:space="0" w:color="auto"/>
            <w:right w:val="none" w:sz="0" w:space="0" w:color="auto"/>
          </w:divBdr>
        </w:div>
        <w:div w:id="1749887577">
          <w:marLeft w:val="0"/>
          <w:marRight w:val="0"/>
          <w:marTop w:val="0"/>
          <w:marBottom w:val="0"/>
          <w:divBdr>
            <w:top w:val="none" w:sz="0" w:space="0" w:color="auto"/>
            <w:left w:val="none" w:sz="0" w:space="0" w:color="auto"/>
            <w:bottom w:val="none" w:sz="0" w:space="0" w:color="auto"/>
            <w:right w:val="none" w:sz="0" w:space="0" w:color="auto"/>
          </w:divBdr>
        </w:div>
        <w:div w:id="1750302125">
          <w:marLeft w:val="0"/>
          <w:marRight w:val="0"/>
          <w:marTop w:val="0"/>
          <w:marBottom w:val="0"/>
          <w:divBdr>
            <w:top w:val="none" w:sz="0" w:space="0" w:color="auto"/>
            <w:left w:val="none" w:sz="0" w:space="0" w:color="auto"/>
            <w:bottom w:val="none" w:sz="0" w:space="0" w:color="auto"/>
            <w:right w:val="none" w:sz="0" w:space="0" w:color="auto"/>
          </w:divBdr>
        </w:div>
        <w:div w:id="1766539237">
          <w:marLeft w:val="0"/>
          <w:marRight w:val="0"/>
          <w:marTop w:val="0"/>
          <w:marBottom w:val="0"/>
          <w:divBdr>
            <w:top w:val="none" w:sz="0" w:space="0" w:color="auto"/>
            <w:left w:val="none" w:sz="0" w:space="0" w:color="auto"/>
            <w:bottom w:val="none" w:sz="0" w:space="0" w:color="auto"/>
            <w:right w:val="none" w:sz="0" w:space="0" w:color="auto"/>
          </w:divBdr>
        </w:div>
        <w:div w:id="1770856426">
          <w:marLeft w:val="0"/>
          <w:marRight w:val="0"/>
          <w:marTop w:val="0"/>
          <w:marBottom w:val="0"/>
          <w:divBdr>
            <w:top w:val="none" w:sz="0" w:space="0" w:color="auto"/>
            <w:left w:val="none" w:sz="0" w:space="0" w:color="auto"/>
            <w:bottom w:val="none" w:sz="0" w:space="0" w:color="auto"/>
            <w:right w:val="none" w:sz="0" w:space="0" w:color="auto"/>
          </w:divBdr>
        </w:div>
        <w:div w:id="1775439298">
          <w:marLeft w:val="0"/>
          <w:marRight w:val="0"/>
          <w:marTop w:val="0"/>
          <w:marBottom w:val="0"/>
          <w:divBdr>
            <w:top w:val="none" w:sz="0" w:space="0" w:color="auto"/>
            <w:left w:val="none" w:sz="0" w:space="0" w:color="auto"/>
            <w:bottom w:val="none" w:sz="0" w:space="0" w:color="auto"/>
            <w:right w:val="none" w:sz="0" w:space="0" w:color="auto"/>
          </w:divBdr>
        </w:div>
        <w:div w:id="1780876805">
          <w:marLeft w:val="0"/>
          <w:marRight w:val="0"/>
          <w:marTop w:val="0"/>
          <w:marBottom w:val="0"/>
          <w:divBdr>
            <w:top w:val="none" w:sz="0" w:space="0" w:color="auto"/>
            <w:left w:val="none" w:sz="0" w:space="0" w:color="auto"/>
            <w:bottom w:val="none" w:sz="0" w:space="0" w:color="auto"/>
            <w:right w:val="none" w:sz="0" w:space="0" w:color="auto"/>
          </w:divBdr>
        </w:div>
        <w:div w:id="1782148112">
          <w:marLeft w:val="0"/>
          <w:marRight w:val="0"/>
          <w:marTop w:val="0"/>
          <w:marBottom w:val="0"/>
          <w:divBdr>
            <w:top w:val="none" w:sz="0" w:space="0" w:color="auto"/>
            <w:left w:val="none" w:sz="0" w:space="0" w:color="auto"/>
            <w:bottom w:val="none" w:sz="0" w:space="0" w:color="auto"/>
            <w:right w:val="none" w:sz="0" w:space="0" w:color="auto"/>
          </w:divBdr>
        </w:div>
        <w:div w:id="1809545390">
          <w:marLeft w:val="0"/>
          <w:marRight w:val="0"/>
          <w:marTop w:val="0"/>
          <w:marBottom w:val="0"/>
          <w:divBdr>
            <w:top w:val="none" w:sz="0" w:space="0" w:color="auto"/>
            <w:left w:val="none" w:sz="0" w:space="0" w:color="auto"/>
            <w:bottom w:val="none" w:sz="0" w:space="0" w:color="auto"/>
            <w:right w:val="none" w:sz="0" w:space="0" w:color="auto"/>
          </w:divBdr>
        </w:div>
        <w:div w:id="1821338001">
          <w:marLeft w:val="0"/>
          <w:marRight w:val="0"/>
          <w:marTop w:val="0"/>
          <w:marBottom w:val="0"/>
          <w:divBdr>
            <w:top w:val="none" w:sz="0" w:space="0" w:color="auto"/>
            <w:left w:val="none" w:sz="0" w:space="0" w:color="auto"/>
            <w:bottom w:val="none" w:sz="0" w:space="0" w:color="auto"/>
            <w:right w:val="none" w:sz="0" w:space="0" w:color="auto"/>
          </w:divBdr>
        </w:div>
        <w:div w:id="1880781776">
          <w:marLeft w:val="0"/>
          <w:marRight w:val="0"/>
          <w:marTop w:val="0"/>
          <w:marBottom w:val="0"/>
          <w:divBdr>
            <w:top w:val="none" w:sz="0" w:space="0" w:color="auto"/>
            <w:left w:val="none" w:sz="0" w:space="0" w:color="auto"/>
            <w:bottom w:val="none" w:sz="0" w:space="0" w:color="auto"/>
            <w:right w:val="none" w:sz="0" w:space="0" w:color="auto"/>
          </w:divBdr>
        </w:div>
        <w:div w:id="1882012824">
          <w:marLeft w:val="0"/>
          <w:marRight w:val="0"/>
          <w:marTop w:val="0"/>
          <w:marBottom w:val="0"/>
          <w:divBdr>
            <w:top w:val="none" w:sz="0" w:space="0" w:color="auto"/>
            <w:left w:val="none" w:sz="0" w:space="0" w:color="auto"/>
            <w:bottom w:val="none" w:sz="0" w:space="0" w:color="auto"/>
            <w:right w:val="none" w:sz="0" w:space="0" w:color="auto"/>
          </w:divBdr>
        </w:div>
        <w:div w:id="1893998222">
          <w:marLeft w:val="0"/>
          <w:marRight w:val="0"/>
          <w:marTop w:val="0"/>
          <w:marBottom w:val="0"/>
          <w:divBdr>
            <w:top w:val="none" w:sz="0" w:space="0" w:color="auto"/>
            <w:left w:val="none" w:sz="0" w:space="0" w:color="auto"/>
            <w:bottom w:val="none" w:sz="0" w:space="0" w:color="auto"/>
            <w:right w:val="none" w:sz="0" w:space="0" w:color="auto"/>
          </w:divBdr>
        </w:div>
        <w:div w:id="1895772685">
          <w:marLeft w:val="0"/>
          <w:marRight w:val="0"/>
          <w:marTop w:val="0"/>
          <w:marBottom w:val="0"/>
          <w:divBdr>
            <w:top w:val="none" w:sz="0" w:space="0" w:color="auto"/>
            <w:left w:val="none" w:sz="0" w:space="0" w:color="auto"/>
            <w:bottom w:val="none" w:sz="0" w:space="0" w:color="auto"/>
            <w:right w:val="none" w:sz="0" w:space="0" w:color="auto"/>
          </w:divBdr>
        </w:div>
        <w:div w:id="1906984777">
          <w:marLeft w:val="0"/>
          <w:marRight w:val="0"/>
          <w:marTop w:val="0"/>
          <w:marBottom w:val="0"/>
          <w:divBdr>
            <w:top w:val="none" w:sz="0" w:space="0" w:color="auto"/>
            <w:left w:val="none" w:sz="0" w:space="0" w:color="auto"/>
            <w:bottom w:val="none" w:sz="0" w:space="0" w:color="auto"/>
            <w:right w:val="none" w:sz="0" w:space="0" w:color="auto"/>
          </w:divBdr>
        </w:div>
        <w:div w:id="1922446063">
          <w:marLeft w:val="0"/>
          <w:marRight w:val="0"/>
          <w:marTop w:val="0"/>
          <w:marBottom w:val="0"/>
          <w:divBdr>
            <w:top w:val="none" w:sz="0" w:space="0" w:color="auto"/>
            <w:left w:val="none" w:sz="0" w:space="0" w:color="auto"/>
            <w:bottom w:val="none" w:sz="0" w:space="0" w:color="auto"/>
            <w:right w:val="none" w:sz="0" w:space="0" w:color="auto"/>
          </w:divBdr>
        </w:div>
      </w:divsChild>
    </w:div>
    <w:div w:id="811219873">
      <w:bodyDiv w:val="1"/>
      <w:marLeft w:val="0"/>
      <w:marRight w:val="0"/>
      <w:marTop w:val="0"/>
      <w:marBottom w:val="0"/>
      <w:divBdr>
        <w:top w:val="none" w:sz="0" w:space="0" w:color="auto"/>
        <w:left w:val="none" w:sz="0" w:space="0" w:color="auto"/>
        <w:bottom w:val="none" w:sz="0" w:space="0" w:color="auto"/>
        <w:right w:val="none" w:sz="0" w:space="0" w:color="auto"/>
      </w:divBdr>
    </w:div>
    <w:div w:id="811367666">
      <w:bodyDiv w:val="1"/>
      <w:marLeft w:val="0"/>
      <w:marRight w:val="0"/>
      <w:marTop w:val="0"/>
      <w:marBottom w:val="0"/>
      <w:divBdr>
        <w:top w:val="none" w:sz="0" w:space="0" w:color="auto"/>
        <w:left w:val="none" w:sz="0" w:space="0" w:color="auto"/>
        <w:bottom w:val="none" w:sz="0" w:space="0" w:color="auto"/>
        <w:right w:val="none" w:sz="0" w:space="0" w:color="auto"/>
      </w:divBdr>
    </w:div>
    <w:div w:id="811602623">
      <w:bodyDiv w:val="1"/>
      <w:marLeft w:val="0"/>
      <w:marRight w:val="0"/>
      <w:marTop w:val="0"/>
      <w:marBottom w:val="0"/>
      <w:divBdr>
        <w:top w:val="none" w:sz="0" w:space="0" w:color="auto"/>
        <w:left w:val="none" w:sz="0" w:space="0" w:color="auto"/>
        <w:bottom w:val="none" w:sz="0" w:space="0" w:color="auto"/>
        <w:right w:val="none" w:sz="0" w:space="0" w:color="auto"/>
      </w:divBdr>
    </w:div>
    <w:div w:id="811748921">
      <w:bodyDiv w:val="1"/>
      <w:marLeft w:val="0"/>
      <w:marRight w:val="0"/>
      <w:marTop w:val="0"/>
      <w:marBottom w:val="0"/>
      <w:divBdr>
        <w:top w:val="none" w:sz="0" w:space="0" w:color="auto"/>
        <w:left w:val="none" w:sz="0" w:space="0" w:color="auto"/>
        <w:bottom w:val="none" w:sz="0" w:space="0" w:color="auto"/>
        <w:right w:val="none" w:sz="0" w:space="0" w:color="auto"/>
      </w:divBdr>
    </w:div>
    <w:div w:id="811823990">
      <w:bodyDiv w:val="1"/>
      <w:marLeft w:val="0"/>
      <w:marRight w:val="0"/>
      <w:marTop w:val="0"/>
      <w:marBottom w:val="0"/>
      <w:divBdr>
        <w:top w:val="none" w:sz="0" w:space="0" w:color="auto"/>
        <w:left w:val="none" w:sz="0" w:space="0" w:color="auto"/>
        <w:bottom w:val="none" w:sz="0" w:space="0" w:color="auto"/>
        <w:right w:val="none" w:sz="0" w:space="0" w:color="auto"/>
      </w:divBdr>
    </w:div>
    <w:div w:id="811948560">
      <w:bodyDiv w:val="1"/>
      <w:marLeft w:val="0"/>
      <w:marRight w:val="0"/>
      <w:marTop w:val="0"/>
      <w:marBottom w:val="0"/>
      <w:divBdr>
        <w:top w:val="none" w:sz="0" w:space="0" w:color="auto"/>
        <w:left w:val="none" w:sz="0" w:space="0" w:color="auto"/>
        <w:bottom w:val="none" w:sz="0" w:space="0" w:color="auto"/>
        <w:right w:val="none" w:sz="0" w:space="0" w:color="auto"/>
      </w:divBdr>
    </w:div>
    <w:div w:id="812329992">
      <w:bodyDiv w:val="1"/>
      <w:marLeft w:val="0"/>
      <w:marRight w:val="0"/>
      <w:marTop w:val="0"/>
      <w:marBottom w:val="0"/>
      <w:divBdr>
        <w:top w:val="none" w:sz="0" w:space="0" w:color="auto"/>
        <w:left w:val="none" w:sz="0" w:space="0" w:color="auto"/>
        <w:bottom w:val="none" w:sz="0" w:space="0" w:color="auto"/>
        <w:right w:val="none" w:sz="0" w:space="0" w:color="auto"/>
      </w:divBdr>
    </w:div>
    <w:div w:id="812412610">
      <w:bodyDiv w:val="1"/>
      <w:marLeft w:val="0"/>
      <w:marRight w:val="0"/>
      <w:marTop w:val="0"/>
      <w:marBottom w:val="0"/>
      <w:divBdr>
        <w:top w:val="none" w:sz="0" w:space="0" w:color="auto"/>
        <w:left w:val="none" w:sz="0" w:space="0" w:color="auto"/>
        <w:bottom w:val="none" w:sz="0" w:space="0" w:color="auto"/>
        <w:right w:val="none" w:sz="0" w:space="0" w:color="auto"/>
      </w:divBdr>
    </w:div>
    <w:div w:id="812600706">
      <w:bodyDiv w:val="1"/>
      <w:marLeft w:val="0"/>
      <w:marRight w:val="0"/>
      <w:marTop w:val="0"/>
      <w:marBottom w:val="0"/>
      <w:divBdr>
        <w:top w:val="none" w:sz="0" w:space="0" w:color="auto"/>
        <w:left w:val="none" w:sz="0" w:space="0" w:color="auto"/>
        <w:bottom w:val="none" w:sz="0" w:space="0" w:color="auto"/>
        <w:right w:val="none" w:sz="0" w:space="0" w:color="auto"/>
      </w:divBdr>
    </w:div>
    <w:div w:id="814177502">
      <w:bodyDiv w:val="1"/>
      <w:marLeft w:val="0"/>
      <w:marRight w:val="0"/>
      <w:marTop w:val="0"/>
      <w:marBottom w:val="0"/>
      <w:divBdr>
        <w:top w:val="none" w:sz="0" w:space="0" w:color="auto"/>
        <w:left w:val="none" w:sz="0" w:space="0" w:color="auto"/>
        <w:bottom w:val="none" w:sz="0" w:space="0" w:color="auto"/>
        <w:right w:val="none" w:sz="0" w:space="0" w:color="auto"/>
      </w:divBdr>
    </w:div>
    <w:div w:id="814225775">
      <w:bodyDiv w:val="1"/>
      <w:marLeft w:val="0"/>
      <w:marRight w:val="0"/>
      <w:marTop w:val="0"/>
      <w:marBottom w:val="0"/>
      <w:divBdr>
        <w:top w:val="none" w:sz="0" w:space="0" w:color="auto"/>
        <w:left w:val="none" w:sz="0" w:space="0" w:color="auto"/>
        <w:bottom w:val="none" w:sz="0" w:space="0" w:color="auto"/>
        <w:right w:val="none" w:sz="0" w:space="0" w:color="auto"/>
      </w:divBdr>
    </w:div>
    <w:div w:id="814564927">
      <w:bodyDiv w:val="1"/>
      <w:marLeft w:val="0"/>
      <w:marRight w:val="0"/>
      <w:marTop w:val="0"/>
      <w:marBottom w:val="0"/>
      <w:divBdr>
        <w:top w:val="none" w:sz="0" w:space="0" w:color="auto"/>
        <w:left w:val="none" w:sz="0" w:space="0" w:color="auto"/>
        <w:bottom w:val="none" w:sz="0" w:space="0" w:color="auto"/>
        <w:right w:val="none" w:sz="0" w:space="0" w:color="auto"/>
      </w:divBdr>
    </w:div>
    <w:div w:id="815075548">
      <w:bodyDiv w:val="1"/>
      <w:marLeft w:val="0"/>
      <w:marRight w:val="0"/>
      <w:marTop w:val="0"/>
      <w:marBottom w:val="0"/>
      <w:divBdr>
        <w:top w:val="none" w:sz="0" w:space="0" w:color="auto"/>
        <w:left w:val="none" w:sz="0" w:space="0" w:color="auto"/>
        <w:bottom w:val="none" w:sz="0" w:space="0" w:color="auto"/>
        <w:right w:val="none" w:sz="0" w:space="0" w:color="auto"/>
      </w:divBdr>
    </w:div>
    <w:div w:id="815102748">
      <w:bodyDiv w:val="1"/>
      <w:marLeft w:val="0"/>
      <w:marRight w:val="0"/>
      <w:marTop w:val="0"/>
      <w:marBottom w:val="0"/>
      <w:divBdr>
        <w:top w:val="none" w:sz="0" w:space="0" w:color="auto"/>
        <w:left w:val="none" w:sz="0" w:space="0" w:color="auto"/>
        <w:bottom w:val="none" w:sz="0" w:space="0" w:color="auto"/>
        <w:right w:val="none" w:sz="0" w:space="0" w:color="auto"/>
      </w:divBdr>
    </w:div>
    <w:div w:id="815487668">
      <w:bodyDiv w:val="1"/>
      <w:marLeft w:val="0"/>
      <w:marRight w:val="0"/>
      <w:marTop w:val="0"/>
      <w:marBottom w:val="0"/>
      <w:divBdr>
        <w:top w:val="none" w:sz="0" w:space="0" w:color="auto"/>
        <w:left w:val="none" w:sz="0" w:space="0" w:color="auto"/>
        <w:bottom w:val="none" w:sz="0" w:space="0" w:color="auto"/>
        <w:right w:val="none" w:sz="0" w:space="0" w:color="auto"/>
      </w:divBdr>
    </w:div>
    <w:div w:id="815683459">
      <w:bodyDiv w:val="1"/>
      <w:marLeft w:val="0"/>
      <w:marRight w:val="0"/>
      <w:marTop w:val="0"/>
      <w:marBottom w:val="0"/>
      <w:divBdr>
        <w:top w:val="none" w:sz="0" w:space="0" w:color="auto"/>
        <w:left w:val="none" w:sz="0" w:space="0" w:color="auto"/>
        <w:bottom w:val="none" w:sz="0" w:space="0" w:color="auto"/>
        <w:right w:val="none" w:sz="0" w:space="0" w:color="auto"/>
      </w:divBdr>
    </w:div>
    <w:div w:id="815683970">
      <w:bodyDiv w:val="1"/>
      <w:marLeft w:val="0"/>
      <w:marRight w:val="0"/>
      <w:marTop w:val="0"/>
      <w:marBottom w:val="0"/>
      <w:divBdr>
        <w:top w:val="none" w:sz="0" w:space="0" w:color="auto"/>
        <w:left w:val="none" w:sz="0" w:space="0" w:color="auto"/>
        <w:bottom w:val="none" w:sz="0" w:space="0" w:color="auto"/>
        <w:right w:val="none" w:sz="0" w:space="0" w:color="auto"/>
      </w:divBdr>
    </w:div>
    <w:div w:id="815686784">
      <w:bodyDiv w:val="1"/>
      <w:marLeft w:val="0"/>
      <w:marRight w:val="0"/>
      <w:marTop w:val="0"/>
      <w:marBottom w:val="0"/>
      <w:divBdr>
        <w:top w:val="none" w:sz="0" w:space="0" w:color="auto"/>
        <w:left w:val="none" w:sz="0" w:space="0" w:color="auto"/>
        <w:bottom w:val="none" w:sz="0" w:space="0" w:color="auto"/>
        <w:right w:val="none" w:sz="0" w:space="0" w:color="auto"/>
      </w:divBdr>
    </w:div>
    <w:div w:id="815798432">
      <w:bodyDiv w:val="1"/>
      <w:marLeft w:val="0"/>
      <w:marRight w:val="0"/>
      <w:marTop w:val="0"/>
      <w:marBottom w:val="0"/>
      <w:divBdr>
        <w:top w:val="none" w:sz="0" w:space="0" w:color="auto"/>
        <w:left w:val="none" w:sz="0" w:space="0" w:color="auto"/>
        <w:bottom w:val="none" w:sz="0" w:space="0" w:color="auto"/>
        <w:right w:val="none" w:sz="0" w:space="0" w:color="auto"/>
      </w:divBdr>
      <w:divsChild>
        <w:div w:id="16928511">
          <w:marLeft w:val="0"/>
          <w:marRight w:val="0"/>
          <w:marTop w:val="0"/>
          <w:marBottom w:val="0"/>
          <w:divBdr>
            <w:top w:val="none" w:sz="0" w:space="0" w:color="auto"/>
            <w:left w:val="none" w:sz="0" w:space="0" w:color="auto"/>
            <w:bottom w:val="none" w:sz="0" w:space="0" w:color="auto"/>
            <w:right w:val="none" w:sz="0" w:space="0" w:color="auto"/>
          </w:divBdr>
        </w:div>
        <w:div w:id="21132883">
          <w:marLeft w:val="0"/>
          <w:marRight w:val="0"/>
          <w:marTop w:val="0"/>
          <w:marBottom w:val="0"/>
          <w:divBdr>
            <w:top w:val="none" w:sz="0" w:space="0" w:color="auto"/>
            <w:left w:val="none" w:sz="0" w:space="0" w:color="auto"/>
            <w:bottom w:val="none" w:sz="0" w:space="0" w:color="auto"/>
            <w:right w:val="none" w:sz="0" w:space="0" w:color="auto"/>
          </w:divBdr>
        </w:div>
        <w:div w:id="46496848">
          <w:marLeft w:val="0"/>
          <w:marRight w:val="0"/>
          <w:marTop w:val="0"/>
          <w:marBottom w:val="0"/>
          <w:divBdr>
            <w:top w:val="none" w:sz="0" w:space="0" w:color="auto"/>
            <w:left w:val="none" w:sz="0" w:space="0" w:color="auto"/>
            <w:bottom w:val="none" w:sz="0" w:space="0" w:color="auto"/>
            <w:right w:val="none" w:sz="0" w:space="0" w:color="auto"/>
          </w:divBdr>
        </w:div>
        <w:div w:id="48119765">
          <w:marLeft w:val="0"/>
          <w:marRight w:val="0"/>
          <w:marTop w:val="0"/>
          <w:marBottom w:val="0"/>
          <w:divBdr>
            <w:top w:val="none" w:sz="0" w:space="0" w:color="auto"/>
            <w:left w:val="none" w:sz="0" w:space="0" w:color="auto"/>
            <w:bottom w:val="none" w:sz="0" w:space="0" w:color="auto"/>
            <w:right w:val="none" w:sz="0" w:space="0" w:color="auto"/>
          </w:divBdr>
        </w:div>
        <w:div w:id="55131344">
          <w:marLeft w:val="0"/>
          <w:marRight w:val="0"/>
          <w:marTop w:val="0"/>
          <w:marBottom w:val="0"/>
          <w:divBdr>
            <w:top w:val="none" w:sz="0" w:space="0" w:color="auto"/>
            <w:left w:val="none" w:sz="0" w:space="0" w:color="auto"/>
            <w:bottom w:val="none" w:sz="0" w:space="0" w:color="auto"/>
            <w:right w:val="none" w:sz="0" w:space="0" w:color="auto"/>
          </w:divBdr>
        </w:div>
        <w:div w:id="57481053">
          <w:marLeft w:val="0"/>
          <w:marRight w:val="0"/>
          <w:marTop w:val="0"/>
          <w:marBottom w:val="0"/>
          <w:divBdr>
            <w:top w:val="none" w:sz="0" w:space="0" w:color="auto"/>
            <w:left w:val="none" w:sz="0" w:space="0" w:color="auto"/>
            <w:bottom w:val="none" w:sz="0" w:space="0" w:color="auto"/>
            <w:right w:val="none" w:sz="0" w:space="0" w:color="auto"/>
          </w:divBdr>
        </w:div>
        <w:div w:id="83455844">
          <w:marLeft w:val="0"/>
          <w:marRight w:val="0"/>
          <w:marTop w:val="0"/>
          <w:marBottom w:val="0"/>
          <w:divBdr>
            <w:top w:val="none" w:sz="0" w:space="0" w:color="auto"/>
            <w:left w:val="none" w:sz="0" w:space="0" w:color="auto"/>
            <w:bottom w:val="none" w:sz="0" w:space="0" w:color="auto"/>
            <w:right w:val="none" w:sz="0" w:space="0" w:color="auto"/>
          </w:divBdr>
        </w:div>
        <w:div w:id="89860692">
          <w:marLeft w:val="0"/>
          <w:marRight w:val="0"/>
          <w:marTop w:val="0"/>
          <w:marBottom w:val="0"/>
          <w:divBdr>
            <w:top w:val="none" w:sz="0" w:space="0" w:color="auto"/>
            <w:left w:val="none" w:sz="0" w:space="0" w:color="auto"/>
            <w:bottom w:val="none" w:sz="0" w:space="0" w:color="auto"/>
            <w:right w:val="none" w:sz="0" w:space="0" w:color="auto"/>
          </w:divBdr>
        </w:div>
        <w:div w:id="94599903">
          <w:marLeft w:val="0"/>
          <w:marRight w:val="0"/>
          <w:marTop w:val="0"/>
          <w:marBottom w:val="0"/>
          <w:divBdr>
            <w:top w:val="none" w:sz="0" w:space="0" w:color="auto"/>
            <w:left w:val="none" w:sz="0" w:space="0" w:color="auto"/>
            <w:bottom w:val="none" w:sz="0" w:space="0" w:color="auto"/>
            <w:right w:val="none" w:sz="0" w:space="0" w:color="auto"/>
          </w:divBdr>
        </w:div>
        <w:div w:id="108281728">
          <w:marLeft w:val="0"/>
          <w:marRight w:val="0"/>
          <w:marTop w:val="0"/>
          <w:marBottom w:val="0"/>
          <w:divBdr>
            <w:top w:val="none" w:sz="0" w:space="0" w:color="auto"/>
            <w:left w:val="none" w:sz="0" w:space="0" w:color="auto"/>
            <w:bottom w:val="none" w:sz="0" w:space="0" w:color="auto"/>
            <w:right w:val="none" w:sz="0" w:space="0" w:color="auto"/>
          </w:divBdr>
        </w:div>
        <w:div w:id="201679010">
          <w:marLeft w:val="0"/>
          <w:marRight w:val="0"/>
          <w:marTop w:val="0"/>
          <w:marBottom w:val="0"/>
          <w:divBdr>
            <w:top w:val="none" w:sz="0" w:space="0" w:color="auto"/>
            <w:left w:val="none" w:sz="0" w:space="0" w:color="auto"/>
            <w:bottom w:val="none" w:sz="0" w:space="0" w:color="auto"/>
            <w:right w:val="none" w:sz="0" w:space="0" w:color="auto"/>
          </w:divBdr>
        </w:div>
        <w:div w:id="209921562">
          <w:marLeft w:val="0"/>
          <w:marRight w:val="0"/>
          <w:marTop w:val="0"/>
          <w:marBottom w:val="0"/>
          <w:divBdr>
            <w:top w:val="none" w:sz="0" w:space="0" w:color="auto"/>
            <w:left w:val="none" w:sz="0" w:space="0" w:color="auto"/>
            <w:bottom w:val="none" w:sz="0" w:space="0" w:color="auto"/>
            <w:right w:val="none" w:sz="0" w:space="0" w:color="auto"/>
          </w:divBdr>
        </w:div>
        <w:div w:id="227810716">
          <w:marLeft w:val="0"/>
          <w:marRight w:val="0"/>
          <w:marTop w:val="0"/>
          <w:marBottom w:val="0"/>
          <w:divBdr>
            <w:top w:val="none" w:sz="0" w:space="0" w:color="auto"/>
            <w:left w:val="none" w:sz="0" w:space="0" w:color="auto"/>
            <w:bottom w:val="none" w:sz="0" w:space="0" w:color="auto"/>
            <w:right w:val="none" w:sz="0" w:space="0" w:color="auto"/>
          </w:divBdr>
        </w:div>
        <w:div w:id="230777503">
          <w:marLeft w:val="0"/>
          <w:marRight w:val="0"/>
          <w:marTop w:val="0"/>
          <w:marBottom w:val="0"/>
          <w:divBdr>
            <w:top w:val="none" w:sz="0" w:space="0" w:color="auto"/>
            <w:left w:val="none" w:sz="0" w:space="0" w:color="auto"/>
            <w:bottom w:val="none" w:sz="0" w:space="0" w:color="auto"/>
            <w:right w:val="none" w:sz="0" w:space="0" w:color="auto"/>
          </w:divBdr>
        </w:div>
        <w:div w:id="282543675">
          <w:marLeft w:val="0"/>
          <w:marRight w:val="0"/>
          <w:marTop w:val="0"/>
          <w:marBottom w:val="0"/>
          <w:divBdr>
            <w:top w:val="none" w:sz="0" w:space="0" w:color="auto"/>
            <w:left w:val="none" w:sz="0" w:space="0" w:color="auto"/>
            <w:bottom w:val="none" w:sz="0" w:space="0" w:color="auto"/>
            <w:right w:val="none" w:sz="0" w:space="0" w:color="auto"/>
          </w:divBdr>
        </w:div>
        <w:div w:id="366956912">
          <w:marLeft w:val="0"/>
          <w:marRight w:val="0"/>
          <w:marTop w:val="0"/>
          <w:marBottom w:val="0"/>
          <w:divBdr>
            <w:top w:val="none" w:sz="0" w:space="0" w:color="auto"/>
            <w:left w:val="none" w:sz="0" w:space="0" w:color="auto"/>
            <w:bottom w:val="none" w:sz="0" w:space="0" w:color="auto"/>
            <w:right w:val="none" w:sz="0" w:space="0" w:color="auto"/>
          </w:divBdr>
        </w:div>
        <w:div w:id="368529708">
          <w:marLeft w:val="0"/>
          <w:marRight w:val="0"/>
          <w:marTop w:val="0"/>
          <w:marBottom w:val="0"/>
          <w:divBdr>
            <w:top w:val="none" w:sz="0" w:space="0" w:color="auto"/>
            <w:left w:val="none" w:sz="0" w:space="0" w:color="auto"/>
            <w:bottom w:val="none" w:sz="0" w:space="0" w:color="auto"/>
            <w:right w:val="none" w:sz="0" w:space="0" w:color="auto"/>
          </w:divBdr>
        </w:div>
        <w:div w:id="373429339">
          <w:marLeft w:val="0"/>
          <w:marRight w:val="0"/>
          <w:marTop w:val="0"/>
          <w:marBottom w:val="0"/>
          <w:divBdr>
            <w:top w:val="none" w:sz="0" w:space="0" w:color="auto"/>
            <w:left w:val="none" w:sz="0" w:space="0" w:color="auto"/>
            <w:bottom w:val="none" w:sz="0" w:space="0" w:color="auto"/>
            <w:right w:val="none" w:sz="0" w:space="0" w:color="auto"/>
          </w:divBdr>
        </w:div>
        <w:div w:id="379477720">
          <w:marLeft w:val="0"/>
          <w:marRight w:val="0"/>
          <w:marTop w:val="0"/>
          <w:marBottom w:val="0"/>
          <w:divBdr>
            <w:top w:val="none" w:sz="0" w:space="0" w:color="auto"/>
            <w:left w:val="none" w:sz="0" w:space="0" w:color="auto"/>
            <w:bottom w:val="none" w:sz="0" w:space="0" w:color="auto"/>
            <w:right w:val="none" w:sz="0" w:space="0" w:color="auto"/>
          </w:divBdr>
        </w:div>
        <w:div w:id="400951742">
          <w:marLeft w:val="0"/>
          <w:marRight w:val="0"/>
          <w:marTop w:val="0"/>
          <w:marBottom w:val="0"/>
          <w:divBdr>
            <w:top w:val="none" w:sz="0" w:space="0" w:color="auto"/>
            <w:left w:val="none" w:sz="0" w:space="0" w:color="auto"/>
            <w:bottom w:val="none" w:sz="0" w:space="0" w:color="auto"/>
            <w:right w:val="none" w:sz="0" w:space="0" w:color="auto"/>
          </w:divBdr>
        </w:div>
        <w:div w:id="406003600">
          <w:marLeft w:val="0"/>
          <w:marRight w:val="0"/>
          <w:marTop w:val="0"/>
          <w:marBottom w:val="0"/>
          <w:divBdr>
            <w:top w:val="none" w:sz="0" w:space="0" w:color="auto"/>
            <w:left w:val="none" w:sz="0" w:space="0" w:color="auto"/>
            <w:bottom w:val="none" w:sz="0" w:space="0" w:color="auto"/>
            <w:right w:val="none" w:sz="0" w:space="0" w:color="auto"/>
          </w:divBdr>
        </w:div>
        <w:div w:id="411894258">
          <w:marLeft w:val="0"/>
          <w:marRight w:val="0"/>
          <w:marTop w:val="0"/>
          <w:marBottom w:val="0"/>
          <w:divBdr>
            <w:top w:val="none" w:sz="0" w:space="0" w:color="auto"/>
            <w:left w:val="none" w:sz="0" w:space="0" w:color="auto"/>
            <w:bottom w:val="none" w:sz="0" w:space="0" w:color="auto"/>
            <w:right w:val="none" w:sz="0" w:space="0" w:color="auto"/>
          </w:divBdr>
        </w:div>
        <w:div w:id="460536512">
          <w:marLeft w:val="0"/>
          <w:marRight w:val="0"/>
          <w:marTop w:val="0"/>
          <w:marBottom w:val="0"/>
          <w:divBdr>
            <w:top w:val="none" w:sz="0" w:space="0" w:color="auto"/>
            <w:left w:val="none" w:sz="0" w:space="0" w:color="auto"/>
            <w:bottom w:val="none" w:sz="0" w:space="0" w:color="auto"/>
            <w:right w:val="none" w:sz="0" w:space="0" w:color="auto"/>
          </w:divBdr>
        </w:div>
        <w:div w:id="493029044">
          <w:marLeft w:val="0"/>
          <w:marRight w:val="0"/>
          <w:marTop w:val="0"/>
          <w:marBottom w:val="0"/>
          <w:divBdr>
            <w:top w:val="none" w:sz="0" w:space="0" w:color="auto"/>
            <w:left w:val="none" w:sz="0" w:space="0" w:color="auto"/>
            <w:bottom w:val="none" w:sz="0" w:space="0" w:color="auto"/>
            <w:right w:val="none" w:sz="0" w:space="0" w:color="auto"/>
          </w:divBdr>
        </w:div>
        <w:div w:id="511839273">
          <w:marLeft w:val="0"/>
          <w:marRight w:val="0"/>
          <w:marTop w:val="0"/>
          <w:marBottom w:val="0"/>
          <w:divBdr>
            <w:top w:val="none" w:sz="0" w:space="0" w:color="auto"/>
            <w:left w:val="none" w:sz="0" w:space="0" w:color="auto"/>
            <w:bottom w:val="none" w:sz="0" w:space="0" w:color="auto"/>
            <w:right w:val="none" w:sz="0" w:space="0" w:color="auto"/>
          </w:divBdr>
        </w:div>
        <w:div w:id="514806541">
          <w:marLeft w:val="0"/>
          <w:marRight w:val="0"/>
          <w:marTop w:val="0"/>
          <w:marBottom w:val="0"/>
          <w:divBdr>
            <w:top w:val="none" w:sz="0" w:space="0" w:color="auto"/>
            <w:left w:val="none" w:sz="0" w:space="0" w:color="auto"/>
            <w:bottom w:val="none" w:sz="0" w:space="0" w:color="auto"/>
            <w:right w:val="none" w:sz="0" w:space="0" w:color="auto"/>
          </w:divBdr>
        </w:div>
        <w:div w:id="545869299">
          <w:marLeft w:val="0"/>
          <w:marRight w:val="0"/>
          <w:marTop w:val="0"/>
          <w:marBottom w:val="0"/>
          <w:divBdr>
            <w:top w:val="none" w:sz="0" w:space="0" w:color="auto"/>
            <w:left w:val="none" w:sz="0" w:space="0" w:color="auto"/>
            <w:bottom w:val="none" w:sz="0" w:space="0" w:color="auto"/>
            <w:right w:val="none" w:sz="0" w:space="0" w:color="auto"/>
          </w:divBdr>
        </w:div>
        <w:div w:id="601038528">
          <w:marLeft w:val="0"/>
          <w:marRight w:val="0"/>
          <w:marTop w:val="0"/>
          <w:marBottom w:val="0"/>
          <w:divBdr>
            <w:top w:val="none" w:sz="0" w:space="0" w:color="auto"/>
            <w:left w:val="none" w:sz="0" w:space="0" w:color="auto"/>
            <w:bottom w:val="none" w:sz="0" w:space="0" w:color="auto"/>
            <w:right w:val="none" w:sz="0" w:space="0" w:color="auto"/>
          </w:divBdr>
        </w:div>
        <w:div w:id="602349172">
          <w:marLeft w:val="0"/>
          <w:marRight w:val="0"/>
          <w:marTop w:val="0"/>
          <w:marBottom w:val="0"/>
          <w:divBdr>
            <w:top w:val="none" w:sz="0" w:space="0" w:color="auto"/>
            <w:left w:val="none" w:sz="0" w:space="0" w:color="auto"/>
            <w:bottom w:val="none" w:sz="0" w:space="0" w:color="auto"/>
            <w:right w:val="none" w:sz="0" w:space="0" w:color="auto"/>
          </w:divBdr>
        </w:div>
        <w:div w:id="611595541">
          <w:marLeft w:val="0"/>
          <w:marRight w:val="0"/>
          <w:marTop w:val="0"/>
          <w:marBottom w:val="0"/>
          <w:divBdr>
            <w:top w:val="none" w:sz="0" w:space="0" w:color="auto"/>
            <w:left w:val="none" w:sz="0" w:space="0" w:color="auto"/>
            <w:bottom w:val="none" w:sz="0" w:space="0" w:color="auto"/>
            <w:right w:val="none" w:sz="0" w:space="0" w:color="auto"/>
          </w:divBdr>
        </w:div>
        <w:div w:id="636953030">
          <w:marLeft w:val="0"/>
          <w:marRight w:val="0"/>
          <w:marTop w:val="0"/>
          <w:marBottom w:val="0"/>
          <w:divBdr>
            <w:top w:val="none" w:sz="0" w:space="0" w:color="auto"/>
            <w:left w:val="none" w:sz="0" w:space="0" w:color="auto"/>
            <w:bottom w:val="none" w:sz="0" w:space="0" w:color="auto"/>
            <w:right w:val="none" w:sz="0" w:space="0" w:color="auto"/>
          </w:divBdr>
        </w:div>
        <w:div w:id="644240585">
          <w:marLeft w:val="0"/>
          <w:marRight w:val="0"/>
          <w:marTop w:val="0"/>
          <w:marBottom w:val="0"/>
          <w:divBdr>
            <w:top w:val="none" w:sz="0" w:space="0" w:color="auto"/>
            <w:left w:val="none" w:sz="0" w:space="0" w:color="auto"/>
            <w:bottom w:val="none" w:sz="0" w:space="0" w:color="auto"/>
            <w:right w:val="none" w:sz="0" w:space="0" w:color="auto"/>
          </w:divBdr>
        </w:div>
        <w:div w:id="652176012">
          <w:marLeft w:val="0"/>
          <w:marRight w:val="0"/>
          <w:marTop w:val="0"/>
          <w:marBottom w:val="0"/>
          <w:divBdr>
            <w:top w:val="none" w:sz="0" w:space="0" w:color="auto"/>
            <w:left w:val="none" w:sz="0" w:space="0" w:color="auto"/>
            <w:bottom w:val="none" w:sz="0" w:space="0" w:color="auto"/>
            <w:right w:val="none" w:sz="0" w:space="0" w:color="auto"/>
          </w:divBdr>
        </w:div>
        <w:div w:id="671684256">
          <w:marLeft w:val="0"/>
          <w:marRight w:val="0"/>
          <w:marTop w:val="0"/>
          <w:marBottom w:val="0"/>
          <w:divBdr>
            <w:top w:val="none" w:sz="0" w:space="0" w:color="auto"/>
            <w:left w:val="none" w:sz="0" w:space="0" w:color="auto"/>
            <w:bottom w:val="none" w:sz="0" w:space="0" w:color="auto"/>
            <w:right w:val="none" w:sz="0" w:space="0" w:color="auto"/>
          </w:divBdr>
        </w:div>
        <w:div w:id="703093753">
          <w:marLeft w:val="0"/>
          <w:marRight w:val="0"/>
          <w:marTop w:val="0"/>
          <w:marBottom w:val="0"/>
          <w:divBdr>
            <w:top w:val="none" w:sz="0" w:space="0" w:color="auto"/>
            <w:left w:val="none" w:sz="0" w:space="0" w:color="auto"/>
            <w:bottom w:val="none" w:sz="0" w:space="0" w:color="auto"/>
            <w:right w:val="none" w:sz="0" w:space="0" w:color="auto"/>
          </w:divBdr>
        </w:div>
        <w:div w:id="727846030">
          <w:marLeft w:val="0"/>
          <w:marRight w:val="0"/>
          <w:marTop w:val="0"/>
          <w:marBottom w:val="0"/>
          <w:divBdr>
            <w:top w:val="none" w:sz="0" w:space="0" w:color="auto"/>
            <w:left w:val="none" w:sz="0" w:space="0" w:color="auto"/>
            <w:bottom w:val="none" w:sz="0" w:space="0" w:color="auto"/>
            <w:right w:val="none" w:sz="0" w:space="0" w:color="auto"/>
          </w:divBdr>
        </w:div>
        <w:div w:id="734202308">
          <w:marLeft w:val="0"/>
          <w:marRight w:val="0"/>
          <w:marTop w:val="0"/>
          <w:marBottom w:val="0"/>
          <w:divBdr>
            <w:top w:val="none" w:sz="0" w:space="0" w:color="auto"/>
            <w:left w:val="none" w:sz="0" w:space="0" w:color="auto"/>
            <w:bottom w:val="none" w:sz="0" w:space="0" w:color="auto"/>
            <w:right w:val="none" w:sz="0" w:space="0" w:color="auto"/>
          </w:divBdr>
        </w:div>
        <w:div w:id="760226055">
          <w:marLeft w:val="0"/>
          <w:marRight w:val="0"/>
          <w:marTop w:val="0"/>
          <w:marBottom w:val="0"/>
          <w:divBdr>
            <w:top w:val="none" w:sz="0" w:space="0" w:color="auto"/>
            <w:left w:val="none" w:sz="0" w:space="0" w:color="auto"/>
            <w:bottom w:val="none" w:sz="0" w:space="0" w:color="auto"/>
            <w:right w:val="none" w:sz="0" w:space="0" w:color="auto"/>
          </w:divBdr>
        </w:div>
        <w:div w:id="789204023">
          <w:marLeft w:val="0"/>
          <w:marRight w:val="0"/>
          <w:marTop w:val="0"/>
          <w:marBottom w:val="0"/>
          <w:divBdr>
            <w:top w:val="none" w:sz="0" w:space="0" w:color="auto"/>
            <w:left w:val="none" w:sz="0" w:space="0" w:color="auto"/>
            <w:bottom w:val="none" w:sz="0" w:space="0" w:color="auto"/>
            <w:right w:val="none" w:sz="0" w:space="0" w:color="auto"/>
          </w:divBdr>
        </w:div>
        <w:div w:id="820124899">
          <w:marLeft w:val="0"/>
          <w:marRight w:val="0"/>
          <w:marTop w:val="0"/>
          <w:marBottom w:val="0"/>
          <w:divBdr>
            <w:top w:val="none" w:sz="0" w:space="0" w:color="auto"/>
            <w:left w:val="none" w:sz="0" w:space="0" w:color="auto"/>
            <w:bottom w:val="none" w:sz="0" w:space="0" w:color="auto"/>
            <w:right w:val="none" w:sz="0" w:space="0" w:color="auto"/>
          </w:divBdr>
        </w:div>
        <w:div w:id="835538798">
          <w:marLeft w:val="0"/>
          <w:marRight w:val="0"/>
          <w:marTop w:val="0"/>
          <w:marBottom w:val="0"/>
          <w:divBdr>
            <w:top w:val="none" w:sz="0" w:space="0" w:color="auto"/>
            <w:left w:val="none" w:sz="0" w:space="0" w:color="auto"/>
            <w:bottom w:val="none" w:sz="0" w:space="0" w:color="auto"/>
            <w:right w:val="none" w:sz="0" w:space="0" w:color="auto"/>
          </w:divBdr>
        </w:div>
        <w:div w:id="843475952">
          <w:marLeft w:val="0"/>
          <w:marRight w:val="0"/>
          <w:marTop w:val="0"/>
          <w:marBottom w:val="0"/>
          <w:divBdr>
            <w:top w:val="none" w:sz="0" w:space="0" w:color="auto"/>
            <w:left w:val="none" w:sz="0" w:space="0" w:color="auto"/>
            <w:bottom w:val="none" w:sz="0" w:space="0" w:color="auto"/>
            <w:right w:val="none" w:sz="0" w:space="0" w:color="auto"/>
          </w:divBdr>
        </w:div>
        <w:div w:id="894396474">
          <w:marLeft w:val="0"/>
          <w:marRight w:val="0"/>
          <w:marTop w:val="0"/>
          <w:marBottom w:val="0"/>
          <w:divBdr>
            <w:top w:val="none" w:sz="0" w:space="0" w:color="auto"/>
            <w:left w:val="none" w:sz="0" w:space="0" w:color="auto"/>
            <w:bottom w:val="none" w:sz="0" w:space="0" w:color="auto"/>
            <w:right w:val="none" w:sz="0" w:space="0" w:color="auto"/>
          </w:divBdr>
        </w:div>
        <w:div w:id="941761422">
          <w:marLeft w:val="0"/>
          <w:marRight w:val="0"/>
          <w:marTop w:val="0"/>
          <w:marBottom w:val="0"/>
          <w:divBdr>
            <w:top w:val="none" w:sz="0" w:space="0" w:color="auto"/>
            <w:left w:val="none" w:sz="0" w:space="0" w:color="auto"/>
            <w:bottom w:val="none" w:sz="0" w:space="0" w:color="auto"/>
            <w:right w:val="none" w:sz="0" w:space="0" w:color="auto"/>
          </w:divBdr>
        </w:div>
        <w:div w:id="944458602">
          <w:marLeft w:val="0"/>
          <w:marRight w:val="0"/>
          <w:marTop w:val="0"/>
          <w:marBottom w:val="0"/>
          <w:divBdr>
            <w:top w:val="none" w:sz="0" w:space="0" w:color="auto"/>
            <w:left w:val="none" w:sz="0" w:space="0" w:color="auto"/>
            <w:bottom w:val="none" w:sz="0" w:space="0" w:color="auto"/>
            <w:right w:val="none" w:sz="0" w:space="0" w:color="auto"/>
          </w:divBdr>
        </w:div>
        <w:div w:id="947548043">
          <w:marLeft w:val="0"/>
          <w:marRight w:val="0"/>
          <w:marTop w:val="0"/>
          <w:marBottom w:val="0"/>
          <w:divBdr>
            <w:top w:val="none" w:sz="0" w:space="0" w:color="auto"/>
            <w:left w:val="none" w:sz="0" w:space="0" w:color="auto"/>
            <w:bottom w:val="none" w:sz="0" w:space="0" w:color="auto"/>
            <w:right w:val="none" w:sz="0" w:space="0" w:color="auto"/>
          </w:divBdr>
        </w:div>
        <w:div w:id="949431958">
          <w:marLeft w:val="0"/>
          <w:marRight w:val="0"/>
          <w:marTop w:val="0"/>
          <w:marBottom w:val="0"/>
          <w:divBdr>
            <w:top w:val="none" w:sz="0" w:space="0" w:color="auto"/>
            <w:left w:val="none" w:sz="0" w:space="0" w:color="auto"/>
            <w:bottom w:val="none" w:sz="0" w:space="0" w:color="auto"/>
            <w:right w:val="none" w:sz="0" w:space="0" w:color="auto"/>
          </w:divBdr>
        </w:div>
        <w:div w:id="969630939">
          <w:marLeft w:val="0"/>
          <w:marRight w:val="0"/>
          <w:marTop w:val="0"/>
          <w:marBottom w:val="0"/>
          <w:divBdr>
            <w:top w:val="none" w:sz="0" w:space="0" w:color="auto"/>
            <w:left w:val="none" w:sz="0" w:space="0" w:color="auto"/>
            <w:bottom w:val="none" w:sz="0" w:space="0" w:color="auto"/>
            <w:right w:val="none" w:sz="0" w:space="0" w:color="auto"/>
          </w:divBdr>
        </w:div>
        <w:div w:id="983002610">
          <w:marLeft w:val="0"/>
          <w:marRight w:val="0"/>
          <w:marTop w:val="0"/>
          <w:marBottom w:val="0"/>
          <w:divBdr>
            <w:top w:val="none" w:sz="0" w:space="0" w:color="auto"/>
            <w:left w:val="none" w:sz="0" w:space="0" w:color="auto"/>
            <w:bottom w:val="none" w:sz="0" w:space="0" w:color="auto"/>
            <w:right w:val="none" w:sz="0" w:space="0" w:color="auto"/>
          </w:divBdr>
        </w:div>
        <w:div w:id="983965483">
          <w:marLeft w:val="0"/>
          <w:marRight w:val="0"/>
          <w:marTop w:val="0"/>
          <w:marBottom w:val="0"/>
          <w:divBdr>
            <w:top w:val="none" w:sz="0" w:space="0" w:color="auto"/>
            <w:left w:val="none" w:sz="0" w:space="0" w:color="auto"/>
            <w:bottom w:val="none" w:sz="0" w:space="0" w:color="auto"/>
            <w:right w:val="none" w:sz="0" w:space="0" w:color="auto"/>
          </w:divBdr>
        </w:div>
        <w:div w:id="1061949223">
          <w:marLeft w:val="0"/>
          <w:marRight w:val="0"/>
          <w:marTop w:val="0"/>
          <w:marBottom w:val="0"/>
          <w:divBdr>
            <w:top w:val="none" w:sz="0" w:space="0" w:color="auto"/>
            <w:left w:val="none" w:sz="0" w:space="0" w:color="auto"/>
            <w:bottom w:val="none" w:sz="0" w:space="0" w:color="auto"/>
            <w:right w:val="none" w:sz="0" w:space="0" w:color="auto"/>
          </w:divBdr>
        </w:div>
        <w:div w:id="1077165056">
          <w:marLeft w:val="0"/>
          <w:marRight w:val="0"/>
          <w:marTop w:val="0"/>
          <w:marBottom w:val="0"/>
          <w:divBdr>
            <w:top w:val="none" w:sz="0" w:space="0" w:color="auto"/>
            <w:left w:val="none" w:sz="0" w:space="0" w:color="auto"/>
            <w:bottom w:val="none" w:sz="0" w:space="0" w:color="auto"/>
            <w:right w:val="none" w:sz="0" w:space="0" w:color="auto"/>
          </w:divBdr>
        </w:div>
        <w:div w:id="1102149493">
          <w:marLeft w:val="0"/>
          <w:marRight w:val="0"/>
          <w:marTop w:val="0"/>
          <w:marBottom w:val="0"/>
          <w:divBdr>
            <w:top w:val="none" w:sz="0" w:space="0" w:color="auto"/>
            <w:left w:val="none" w:sz="0" w:space="0" w:color="auto"/>
            <w:bottom w:val="none" w:sz="0" w:space="0" w:color="auto"/>
            <w:right w:val="none" w:sz="0" w:space="0" w:color="auto"/>
          </w:divBdr>
        </w:div>
        <w:div w:id="1149443962">
          <w:marLeft w:val="0"/>
          <w:marRight w:val="0"/>
          <w:marTop w:val="0"/>
          <w:marBottom w:val="0"/>
          <w:divBdr>
            <w:top w:val="none" w:sz="0" w:space="0" w:color="auto"/>
            <w:left w:val="none" w:sz="0" w:space="0" w:color="auto"/>
            <w:bottom w:val="none" w:sz="0" w:space="0" w:color="auto"/>
            <w:right w:val="none" w:sz="0" w:space="0" w:color="auto"/>
          </w:divBdr>
        </w:div>
        <w:div w:id="1186216066">
          <w:marLeft w:val="0"/>
          <w:marRight w:val="0"/>
          <w:marTop w:val="0"/>
          <w:marBottom w:val="0"/>
          <w:divBdr>
            <w:top w:val="none" w:sz="0" w:space="0" w:color="auto"/>
            <w:left w:val="none" w:sz="0" w:space="0" w:color="auto"/>
            <w:bottom w:val="none" w:sz="0" w:space="0" w:color="auto"/>
            <w:right w:val="none" w:sz="0" w:space="0" w:color="auto"/>
          </w:divBdr>
        </w:div>
        <w:div w:id="1189487326">
          <w:marLeft w:val="0"/>
          <w:marRight w:val="0"/>
          <w:marTop w:val="0"/>
          <w:marBottom w:val="0"/>
          <w:divBdr>
            <w:top w:val="none" w:sz="0" w:space="0" w:color="auto"/>
            <w:left w:val="none" w:sz="0" w:space="0" w:color="auto"/>
            <w:bottom w:val="none" w:sz="0" w:space="0" w:color="auto"/>
            <w:right w:val="none" w:sz="0" w:space="0" w:color="auto"/>
          </w:divBdr>
        </w:div>
        <w:div w:id="1265384822">
          <w:marLeft w:val="0"/>
          <w:marRight w:val="0"/>
          <w:marTop w:val="0"/>
          <w:marBottom w:val="0"/>
          <w:divBdr>
            <w:top w:val="none" w:sz="0" w:space="0" w:color="auto"/>
            <w:left w:val="none" w:sz="0" w:space="0" w:color="auto"/>
            <w:bottom w:val="none" w:sz="0" w:space="0" w:color="auto"/>
            <w:right w:val="none" w:sz="0" w:space="0" w:color="auto"/>
          </w:divBdr>
        </w:div>
        <w:div w:id="1277180077">
          <w:marLeft w:val="0"/>
          <w:marRight w:val="0"/>
          <w:marTop w:val="0"/>
          <w:marBottom w:val="0"/>
          <w:divBdr>
            <w:top w:val="none" w:sz="0" w:space="0" w:color="auto"/>
            <w:left w:val="none" w:sz="0" w:space="0" w:color="auto"/>
            <w:bottom w:val="none" w:sz="0" w:space="0" w:color="auto"/>
            <w:right w:val="none" w:sz="0" w:space="0" w:color="auto"/>
          </w:divBdr>
        </w:div>
        <w:div w:id="1280143227">
          <w:marLeft w:val="0"/>
          <w:marRight w:val="0"/>
          <w:marTop w:val="0"/>
          <w:marBottom w:val="0"/>
          <w:divBdr>
            <w:top w:val="none" w:sz="0" w:space="0" w:color="auto"/>
            <w:left w:val="none" w:sz="0" w:space="0" w:color="auto"/>
            <w:bottom w:val="none" w:sz="0" w:space="0" w:color="auto"/>
            <w:right w:val="none" w:sz="0" w:space="0" w:color="auto"/>
          </w:divBdr>
        </w:div>
        <w:div w:id="1281375880">
          <w:marLeft w:val="0"/>
          <w:marRight w:val="0"/>
          <w:marTop w:val="0"/>
          <w:marBottom w:val="0"/>
          <w:divBdr>
            <w:top w:val="none" w:sz="0" w:space="0" w:color="auto"/>
            <w:left w:val="none" w:sz="0" w:space="0" w:color="auto"/>
            <w:bottom w:val="none" w:sz="0" w:space="0" w:color="auto"/>
            <w:right w:val="none" w:sz="0" w:space="0" w:color="auto"/>
          </w:divBdr>
        </w:div>
        <w:div w:id="1290362408">
          <w:marLeft w:val="0"/>
          <w:marRight w:val="0"/>
          <w:marTop w:val="0"/>
          <w:marBottom w:val="0"/>
          <w:divBdr>
            <w:top w:val="none" w:sz="0" w:space="0" w:color="auto"/>
            <w:left w:val="none" w:sz="0" w:space="0" w:color="auto"/>
            <w:bottom w:val="none" w:sz="0" w:space="0" w:color="auto"/>
            <w:right w:val="none" w:sz="0" w:space="0" w:color="auto"/>
          </w:divBdr>
        </w:div>
        <w:div w:id="1303346778">
          <w:marLeft w:val="0"/>
          <w:marRight w:val="0"/>
          <w:marTop w:val="0"/>
          <w:marBottom w:val="0"/>
          <w:divBdr>
            <w:top w:val="none" w:sz="0" w:space="0" w:color="auto"/>
            <w:left w:val="none" w:sz="0" w:space="0" w:color="auto"/>
            <w:bottom w:val="none" w:sz="0" w:space="0" w:color="auto"/>
            <w:right w:val="none" w:sz="0" w:space="0" w:color="auto"/>
          </w:divBdr>
        </w:div>
        <w:div w:id="1349213975">
          <w:marLeft w:val="0"/>
          <w:marRight w:val="0"/>
          <w:marTop w:val="0"/>
          <w:marBottom w:val="0"/>
          <w:divBdr>
            <w:top w:val="none" w:sz="0" w:space="0" w:color="auto"/>
            <w:left w:val="none" w:sz="0" w:space="0" w:color="auto"/>
            <w:bottom w:val="none" w:sz="0" w:space="0" w:color="auto"/>
            <w:right w:val="none" w:sz="0" w:space="0" w:color="auto"/>
          </w:divBdr>
        </w:div>
        <w:div w:id="1353603999">
          <w:marLeft w:val="0"/>
          <w:marRight w:val="0"/>
          <w:marTop w:val="0"/>
          <w:marBottom w:val="0"/>
          <w:divBdr>
            <w:top w:val="none" w:sz="0" w:space="0" w:color="auto"/>
            <w:left w:val="none" w:sz="0" w:space="0" w:color="auto"/>
            <w:bottom w:val="none" w:sz="0" w:space="0" w:color="auto"/>
            <w:right w:val="none" w:sz="0" w:space="0" w:color="auto"/>
          </w:divBdr>
        </w:div>
        <w:div w:id="1389838096">
          <w:marLeft w:val="0"/>
          <w:marRight w:val="0"/>
          <w:marTop w:val="0"/>
          <w:marBottom w:val="0"/>
          <w:divBdr>
            <w:top w:val="none" w:sz="0" w:space="0" w:color="auto"/>
            <w:left w:val="none" w:sz="0" w:space="0" w:color="auto"/>
            <w:bottom w:val="none" w:sz="0" w:space="0" w:color="auto"/>
            <w:right w:val="none" w:sz="0" w:space="0" w:color="auto"/>
          </w:divBdr>
        </w:div>
        <w:div w:id="1392000735">
          <w:marLeft w:val="0"/>
          <w:marRight w:val="0"/>
          <w:marTop w:val="0"/>
          <w:marBottom w:val="0"/>
          <w:divBdr>
            <w:top w:val="none" w:sz="0" w:space="0" w:color="auto"/>
            <w:left w:val="none" w:sz="0" w:space="0" w:color="auto"/>
            <w:bottom w:val="none" w:sz="0" w:space="0" w:color="auto"/>
            <w:right w:val="none" w:sz="0" w:space="0" w:color="auto"/>
          </w:divBdr>
        </w:div>
        <w:div w:id="1392850154">
          <w:marLeft w:val="0"/>
          <w:marRight w:val="0"/>
          <w:marTop w:val="0"/>
          <w:marBottom w:val="0"/>
          <w:divBdr>
            <w:top w:val="none" w:sz="0" w:space="0" w:color="auto"/>
            <w:left w:val="none" w:sz="0" w:space="0" w:color="auto"/>
            <w:bottom w:val="none" w:sz="0" w:space="0" w:color="auto"/>
            <w:right w:val="none" w:sz="0" w:space="0" w:color="auto"/>
          </w:divBdr>
        </w:div>
        <w:div w:id="1399285055">
          <w:marLeft w:val="0"/>
          <w:marRight w:val="0"/>
          <w:marTop w:val="0"/>
          <w:marBottom w:val="0"/>
          <w:divBdr>
            <w:top w:val="none" w:sz="0" w:space="0" w:color="auto"/>
            <w:left w:val="none" w:sz="0" w:space="0" w:color="auto"/>
            <w:bottom w:val="none" w:sz="0" w:space="0" w:color="auto"/>
            <w:right w:val="none" w:sz="0" w:space="0" w:color="auto"/>
          </w:divBdr>
        </w:div>
        <w:div w:id="1403791396">
          <w:marLeft w:val="0"/>
          <w:marRight w:val="0"/>
          <w:marTop w:val="0"/>
          <w:marBottom w:val="0"/>
          <w:divBdr>
            <w:top w:val="none" w:sz="0" w:space="0" w:color="auto"/>
            <w:left w:val="none" w:sz="0" w:space="0" w:color="auto"/>
            <w:bottom w:val="none" w:sz="0" w:space="0" w:color="auto"/>
            <w:right w:val="none" w:sz="0" w:space="0" w:color="auto"/>
          </w:divBdr>
        </w:div>
        <w:div w:id="1412695530">
          <w:marLeft w:val="0"/>
          <w:marRight w:val="0"/>
          <w:marTop w:val="0"/>
          <w:marBottom w:val="0"/>
          <w:divBdr>
            <w:top w:val="none" w:sz="0" w:space="0" w:color="auto"/>
            <w:left w:val="none" w:sz="0" w:space="0" w:color="auto"/>
            <w:bottom w:val="none" w:sz="0" w:space="0" w:color="auto"/>
            <w:right w:val="none" w:sz="0" w:space="0" w:color="auto"/>
          </w:divBdr>
        </w:div>
        <w:div w:id="1422725572">
          <w:marLeft w:val="0"/>
          <w:marRight w:val="0"/>
          <w:marTop w:val="0"/>
          <w:marBottom w:val="0"/>
          <w:divBdr>
            <w:top w:val="none" w:sz="0" w:space="0" w:color="auto"/>
            <w:left w:val="none" w:sz="0" w:space="0" w:color="auto"/>
            <w:bottom w:val="none" w:sz="0" w:space="0" w:color="auto"/>
            <w:right w:val="none" w:sz="0" w:space="0" w:color="auto"/>
          </w:divBdr>
        </w:div>
        <w:div w:id="1430350801">
          <w:marLeft w:val="0"/>
          <w:marRight w:val="0"/>
          <w:marTop w:val="0"/>
          <w:marBottom w:val="0"/>
          <w:divBdr>
            <w:top w:val="none" w:sz="0" w:space="0" w:color="auto"/>
            <w:left w:val="none" w:sz="0" w:space="0" w:color="auto"/>
            <w:bottom w:val="none" w:sz="0" w:space="0" w:color="auto"/>
            <w:right w:val="none" w:sz="0" w:space="0" w:color="auto"/>
          </w:divBdr>
        </w:div>
        <w:div w:id="1464084130">
          <w:marLeft w:val="0"/>
          <w:marRight w:val="0"/>
          <w:marTop w:val="0"/>
          <w:marBottom w:val="0"/>
          <w:divBdr>
            <w:top w:val="none" w:sz="0" w:space="0" w:color="auto"/>
            <w:left w:val="none" w:sz="0" w:space="0" w:color="auto"/>
            <w:bottom w:val="none" w:sz="0" w:space="0" w:color="auto"/>
            <w:right w:val="none" w:sz="0" w:space="0" w:color="auto"/>
          </w:divBdr>
        </w:div>
        <w:div w:id="1483505221">
          <w:marLeft w:val="0"/>
          <w:marRight w:val="0"/>
          <w:marTop w:val="0"/>
          <w:marBottom w:val="0"/>
          <w:divBdr>
            <w:top w:val="none" w:sz="0" w:space="0" w:color="auto"/>
            <w:left w:val="none" w:sz="0" w:space="0" w:color="auto"/>
            <w:bottom w:val="none" w:sz="0" w:space="0" w:color="auto"/>
            <w:right w:val="none" w:sz="0" w:space="0" w:color="auto"/>
          </w:divBdr>
        </w:div>
        <w:div w:id="1499687996">
          <w:marLeft w:val="0"/>
          <w:marRight w:val="0"/>
          <w:marTop w:val="0"/>
          <w:marBottom w:val="0"/>
          <w:divBdr>
            <w:top w:val="none" w:sz="0" w:space="0" w:color="auto"/>
            <w:left w:val="none" w:sz="0" w:space="0" w:color="auto"/>
            <w:bottom w:val="none" w:sz="0" w:space="0" w:color="auto"/>
            <w:right w:val="none" w:sz="0" w:space="0" w:color="auto"/>
          </w:divBdr>
        </w:div>
        <w:div w:id="1521043074">
          <w:marLeft w:val="0"/>
          <w:marRight w:val="0"/>
          <w:marTop w:val="0"/>
          <w:marBottom w:val="0"/>
          <w:divBdr>
            <w:top w:val="none" w:sz="0" w:space="0" w:color="auto"/>
            <w:left w:val="none" w:sz="0" w:space="0" w:color="auto"/>
            <w:bottom w:val="none" w:sz="0" w:space="0" w:color="auto"/>
            <w:right w:val="none" w:sz="0" w:space="0" w:color="auto"/>
          </w:divBdr>
        </w:div>
        <w:div w:id="1550534241">
          <w:marLeft w:val="0"/>
          <w:marRight w:val="0"/>
          <w:marTop w:val="0"/>
          <w:marBottom w:val="0"/>
          <w:divBdr>
            <w:top w:val="none" w:sz="0" w:space="0" w:color="auto"/>
            <w:left w:val="none" w:sz="0" w:space="0" w:color="auto"/>
            <w:bottom w:val="none" w:sz="0" w:space="0" w:color="auto"/>
            <w:right w:val="none" w:sz="0" w:space="0" w:color="auto"/>
          </w:divBdr>
        </w:div>
        <w:div w:id="1557938422">
          <w:marLeft w:val="0"/>
          <w:marRight w:val="0"/>
          <w:marTop w:val="0"/>
          <w:marBottom w:val="0"/>
          <w:divBdr>
            <w:top w:val="none" w:sz="0" w:space="0" w:color="auto"/>
            <w:left w:val="none" w:sz="0" w:space="0" w:color="auto"/>
            <w:bottom w:val="none" w:sz="0" w:space="0" w:color="auto"/>
            <w:right w:val="none" w:sz="0" w:space="0" w:color="auto"/>
          </w:divBdr>
        </w:div>
        <w:div w:id="1565407139">
          <w:marLeft w:val="0"/>
          <w:marRight w:val="0"/>
          <w:marTop w:val="0"/>
          <w:marBottom w:val="0"/>
          <w:divBdr>
            <w:top w:val="none" w:sz="0" w:space="0" w:color="auto"/>
            <w:left w:val="none" w:sz="0" w:space="0" w:color="auto"/>
            <w:bottom w:val="none" w:sz="0" w:space="0" w:color="auto"/>
            <w:right w:val="none" w:sz="0" w:space="0" w:color="auto"/>
          </w:divBdr>
        </w:div>
        <w:div w:id="1597714598">
          <w:marLeft w:val="0"/>
          <w:marRight w:val="0"/>
          <w:marTop w:val="0"/>
          <w:marBottom w:val="0"/>
          <w:divBdr>
            <w:top w:val="none" w:sz="0" w:space="0" w:color="auto"/>
            <w:left w:val="none" w:sz="0" w:space="0" w:color="auto"/>
            <w:bottom w:val="none" w:sz="0" w:space="0" w:color="auto"/>
            <w:right w:val="none" w:sz="0" w:space="0" w:color="auto"/>
          </w:divBdr>
        </w:div>
        <w:div w:id="1606496347">
          <w:marLeft w:val="0"/>
          <w:marRight w:val="0"/>
          <w:marTop w:val="0"/>
          <w:marBottom w:val="0"/>
          <w:divBdr>
            <w:top w:val="none" w:sz="0" w:space="0" w:color="auto"/>
            <w:left w:val="none" w:sz="0" w:space="0" w:color="auto"/>
            <w:bottom w:val="none" w:sz="0" w:space="0" w:color="auto"/>
            <w:right w:val="none" w:sz="0" w:space="0" w:color="auto"/>
          </w:divBdr>
        </w:div>
        <w:div w:id="1629431293">
          <w:marLeft w:val="0"/>
          <w:marRight w:val="0"/>
          <w:marTop w:val="0"/>
          <w:marBottom w:val="0"/>
          <w:divBdr>
            <w:top w:val="none" w:sz="0" w:space="0" w:color="auto"/>
            <w:left w:val="none" w:sz="0" w:space="0" w:color="auto"/>
            <w:bottom w:val="none" w:sz="0" w:space="0" w:color="auto"/>
            <w:right w:val="none" w:sz="0" w:space="0" w:color="auto"/>
          </w:divBdr>
        </w:div>
        <w:div w:id="1652980950">
          <w:marLeft w:val="0"/>
          <w:marRight w:val="0"/>
          <w:marTop w:val="0"/>
          <w:marBottom w:val="0"/>
          <w:divBdr>
            <w:top w:val="none" w:sz="0" w:space="0" w:color="auto"/>
            <w:left w:val="none" w:sz="0" w:space="0" w:color="auto"/>
            <w:bottom w:val="none" w:sz="0" w:space="0" w:color="auto"/>
            <w:right w:val="none" w:sz="0" w:space="0" w:color="auto"/>
          </w:divBdr>
        </w:div>
        <w:div w:id="1709452767">
          <w:marLeft w:val="0"/>
          <w:marRight w:val="0"/>
          <w:marTop w:val="0"/>
          <w:marBottom w:val="0"/>
          <w:divBdr>
            <w:top w:val="none" w:sz="0" w:space="0" w:color="auto"/>
            <w:left w:val="none" w:sz="0" w:space="0" w:color="auto"/>
            <w:bottom w:val="none" w:sz="0" w:space="0" w:color="auto"/>
            <w:right w:val="none" w:sz="0" w:space="0" w:color="auto"/>
          </w:divBdr>
        </w:div>
        <w:div w:id="1758596268">
          <w:marLeft w:val="0"/>
          <w:marRight w:val="0"/>
          <w:marTop w:val="0"/>
          <w:marBottom w:val="0"/>
          <w:divBdr>
            <w:top w:val="none" w:sz="0" w:space="0" w:color="auto"/>
            <w:left w:val="none" w:sz="0" w:space="0" w:color="auto"/>
            <w:bottom w:val="none" w:sz="0" w:space="0" w:color="auto"/>
            <w:right w:val="none" w:sz="0" w:space="0" w:color="auto"/>
          </w:divBdr>
        </w:div>
        <w:div w:id="1800147751">
          <w:marLeft w:val="0"/>
          <w:marRight w:val="0"/>
          <w:marTop w:val="0"/>
          <w:marBottom w:val="0"/>
          <w:divBdr>
            <w:top w:val="none" w:sz="0" w:space="0" w:color="auto"/>
            <w:left w:val="none" w:sz="0" w:space="0" w:color="auto"/>
            <w:bottom w:val="none" w:sz="0" w:space="0" w:color="auto"/>
            <w:right w:val="none" w:sz="0" w:space="0" w:color="auto"/>
          </w:divBdr>
        </w:div>
        <w:div w:id="1802652944">
          <w:marLeft w:val="0"/>
          <w:marRight w:val="0"/>
          <w:marTop w:val="0"/>
          <w:marBottom w:val="0"/>
          <w:divBdr>
            <w:top w:val="none" w:sz="0" w:space="0" w:color="auto"/>
            <w:left w:val="none" w:sz="0" w:space="0" w:color="auto"/>
            <w:bottom w:val="none" w:sz="0" w:space="0" w:color="auto"/>
            <w:right w:val="none" w:sz="0" w:space="0" w:color="auto"/>
          </w:divBdr>
        </w:div>
        <w:div w:id="1859418375">
          <w:marLeft w:val="0"/>
          <w:marRight w:val="0"/>
          <w:marTop w:val="0"/>
          <w:marBottom w:val="0"/>
          <w:divBdr>
            <w:top w:val="none" w:sz="0" w:space="0" w:color="auto"/>
            <w:left w:val="none" w:sz="0" w:space="0" w:color="auto"/>
            <w:bottom w:val="none" w:sz="0" w:space="0" w:color="auto"/>
            <w:right w:val="none" w:sz="0" w:space="0" w:color="auto"/>
          </w:divBdr>
        </w:div>
        <w:div w:id="1866091444">
          <w:marLeft w:val="0"/>
          <w:marRight w:val="0"/>
          <w:marTop w:val="0"/>
          <w:marBottom w:val="0"/>
          <w:divBdr>
            <w:top w:val="none" w:sz="0" w:space="0" w:color="auto"/>
            <w:left w:val="none" w:sz="0" w:space="0" w:color="auto"/>
            <w:bottom w:val="none" w:sz="0" w:space="0" w:color="auto"/>
            <w:right w:val="none" w:sz="0" w:space="0" w:color="auto"/>
          </w:divBdr>
        </w:div>
        <w:div w:id="1878154456">
          <w:marLeft w:val="0"/>
          <w:marRight w:val="0"/>
          <w:marTop w:val="0"/>
          <w:marBottom w:val="0"/>
          <w:divBdr>
            <w:top w:val="none" w:sz="0" w:space="0" w:color="auto"/>
            <w:left w:val="none" w:sz="0" w:space="0" w:color="auto"/>
            <w:bottom w:val="none" w:sz="0" w:space="0" w:color="auto"/>
            <w:right w:val="none" w:sz="0" w:space="0" w:color="auto"/>
          </w:divBdr>
        </w:div>
        <w:div w:id="1900627865">
          <w:marLeft w:val="0"/>
          <w:marRight w:val="0"/>
          <w:marTop w:val="0"/>
          <w:marBottom w:val="0"/>
          <w:divBdr>
            <w:top w:val="none" w:sz="0" w:space="0" w:color="auto"/>
            <w:left w:val="none" w:sz="0" w:space="0" w:color="auto"/>
            <w:bottom w:val="none" w:sz="0" w:space="0" w:color="auto"/>
            <w:right w:val="none" w:sz="0" w:space="0" w:color="auto"/>
          </w:divBdr>
        </w:div>
        <w:div w:id="1940091580">
          <w:marLeft w:val="0"/>
          <w:marRight w:val="0"/>
          <w:marTop w:val="0"/>
          <w:marBottom w:val="0"/>
          <w:divBdr>
            <w:top w:val="none" w:sz="0" w:space="0" w:color="auto"/>
            <w:left w:val="none" w:sz="0" w:space="0" w:color="auto"/>
            <w:bottom w:val="none" w:sz="0" w:space="0" w:color="auto"/>
            <w:right w:val="none" w:sz="0" w:space="0" w:color="auto"/>
          </w:divBdr>
        </w:div>
        <w:div w:id="1942250981">
          <w:marLeft w:val="0"/>
          <w:marRight w:val="0"/>
          <w:marTop w:val="0"/>
          <w:marBottom w:val="0"/>
          <w:divBdr>
            <w:top w:val="none" w:sz="0" w:space="0" w:color="auto"/>
            <w:left w:val="none" w:sz="0" w:space="0" w:color="auto"/>
            <w:bottom w:val="none" w:sz="0" w:space="0" w:color="auto"/>
            <w:right w:val="none" w:sz="0" w:space="0" w:color="auto"/>
          </w:divBdr>
        </w:div>
        <w:div w:id="1948658222">
          <w:marLeft w:val="0"/>
          <w:marRight w:val="0"/>
          <w:marTop w:val="0"/>
          <w:marBottom w:val="0"/>
          <w:divBdr>
            <w:top w:val="none" w:sz="0" w:space="0" w:color="auto"/>
            <w:left w:val="none" w:sz="0" w:space="0" w:color="auto"/>
            <w:bottom w:val="none" w:sz="0" w:space="0" w:color="auto"/>
            <w:right w:val="none" w:sz="0" w:space="0" w:color="auto"/>
          </w:divBdr>
        </w:div>
        <w:div w:id="1949921504">
          <w:marLeft w:val="0"/>
          <w:marRight w:val="0"/>
          <w:marTop w:val="0"/>
          <w:marBottom w:val="0"/>
          <w:divBdr>
            <w:top w:val="none" w:sz="0" w:space="0" w:color="auto"/>
            <w:left w:val="none" w:sz="0" w:space="0" w:color="auto"/>
            <w:bottom w:val="none" w:sz="0" w:space="0" w:color="auto"/>
            <w:right w:val="none" w:sz="0" w:space="0" w:color="auto"/>
          </w:divBdr>
        </w:div>
        <w:div w:id="1949971097">
          <w:marLeft w:val="0"/>
          <w:marRight w:val="0"/>
          <w:marTop w:val="0"/>
          <w:marBottom w:val="0"/>
          <w:divBdr>
            <w:top w:val="none" w:sz="0" w:space="0" w:color="auto"/>
            <w:left w:val="none" w:sz="0" w:space="0" w:color="auto"/>
            <w:bottom w:val="none" w:sz="0" w:space="0" w:color="auto"/>
            <w:right w:val="none" w:sz="0" w:space="0" w:color="auto"/>
          </w:divBdr>
        </w:div>
      </w:divsChild>
    </w:div>
    <w:div w:id="815801469">
      <w:bodyDiv w:val="1"/>
      <w:marLeft w:val="0"/>
      <w:marRight w:val="0"/>
      <w:marTop w:val="0"/>
      <w:marBottom w:val="0"/>
      <w:divBdr>
        <w:top w:val="none" w:sz="0" w:space="0" w:color="auto"/>
        <w:left w:val="none" w:sz="0" w:space="0" w:color="auto"/>
        <w:bottom w:val="none" w:sz="0" w:space="0" w:color="auto"/>
        <w:right w:val="none" w:sz="0" w:space="0" w:color="auto"/>
      </w:divBdr>
    </w:div>
    <w:div w:id="816073345">
      <w:bodyDiv w:val="1"/>
      <w:marLeft w:val="0"/>
      <w:marRight w:val="0"/>
      <w:marTop w:val="0"/>
      <w:marBottom w:val="0"/>
      <w:divBdr>
        <w:top w:val="none" w:sz="0" w:space="0" w:color="auto"/>
        <w:left w:val="none" w:sz="0" w:space="0" w:color="auto"/>
        <w:bottom w:val="none" w:sz="0" w:space="0" w:color="auto"/>
        <w:right w:val="none" w:sz="0" w:space="0" w:color="auto"/>
      </w:divBdr>
    </w:div>
    <w:div w:id="816142760">
      <w:bodyDiv w:val="1"/>
      <w:marLeft w:val="0"/>
      <w:marRight w:val="0"/>
      <w:marTop w:val="0"/>
      <w:marBottom w:val="0"/>
      <w:divBdr>
        <w:top w:val="none" w:sz="0" w:space="0" w:color="auto"/>
        <w:left w:val="none" w:sz="0" w:space="0" w:color="auto"/>
        <w:bottom w:val="none" w:sz="0" w:space="0" w:color="auto"/>
        <w:right w:val="none" w:sz="0" w:space="0" w:color="auto"/>
      </w:divBdr>
    </w:div>
    <w:div w:id="816845296">
      <w:bodyDiv w:val="1"/>
      <w:marLeft w:val="0"/>
      <w:marRight w:val="0"/>
      <w:marTop w:val="0"/>
      <w:marBottom w:val="0"/>
      <w:divBdr>
        <w:top w:val="none" w:sz="0" w:space="0" w:color="auto"/>
        <w:left w:val="none" w:sz="0" w:space="0" w:color="auto"/>
        <w:bottom w:val="none" w:sz="0" w:space="0" w:color="auto"/>
        <w:right w:val="none" w:sz="0" w:space="0" w:color="auto"/>
      </w:divBdr>
    </w:div>
    <w:div w:id="817889520">
      <w:bodyDiv w:val="1"/>
      <w:marLeft w:val="0"/>
      <w:marRight w:val="0"/>
      <w:marTop w:val="0"/>
      <w:marBottom w:val="0"/>
      <w:divBdr>
        <w:top w:val="none" w:sz="0" w:space="0" w:color="auto"/>
        <w:left w:val="none" w:sz="0" w:space="0" w:color="auto"/>
        <w:bottom w:val="none" w:sz="0" w:space="0" w:color="auto"/>
        <w:right w:val="none" w:sz="0" w:space="0" w:color="auto"/>
      </w:divBdr>
    </w:div>
    <w:div w:id="818114458">
      <w:bodyDiv w:val="1"/>
      <w:marLeft w:val="0"/>
      <w:marRight w:val="0"/>
      <w:marTop w:val="0"/>
      <w:marBottom w:val="0"/>
      <w:divBdr>
        <w:top w:val="none" w:sz="0" w:space="0" w:color="auto"/>
        <w:left w:val="none" w:sz="0" w:space="0" w:color="auto"/>
        <w:bottom w:val="none" w:sz="0" w:space="0" w:color="auto"/>
        <w:right w:val="none" w:sz="0" w:space="0" w:color="auto"/>
      </w:divBdr>
    </w:div>
    <w:div w:id="818228752">
      <w:bodyDiv w:val="1"/>
      <w:marLeft w:val="0"/>
      <w:marRight w:val="0"/>
      <w:marTop w:val="0"/>
      <w:marBottom w:val="0"/>
      <w:divBdr>
        <w:top w:val="none" w:sz="0" w:space="0" w:color="auto"/>
        <w:left w:val="none" w:sz="0" w:space="0" w:color="auto"/>
        <w:bottom w:val="none" w:sz="0" w:space="0" w:color="auto"/>
        <w:right w:val="none" w:sz="0" w:space="0" w:color="auto"/>
      </w:divBdr>
    </w:div>
    <w:div w:id="818301832">
      <w:bodyDiv w:val="1"/>
      <w:marLeft w:val="0"/>
      <w:marRight w:val="0"/>
      <w:marTop w:val="0"/>
      <w:marBottom w:val="0"/>
      <w:divBdr>
        <w:top w:val="none" w:sz="0" w:space="0" w:color="auto"/>
        <w:left w:val="none" w:sz="0" w:space="0" w:color="auto"/>
        <w:bottom w:val="none" w:sz="0" w:space="0" w:color="auto"/>
        <w:right w:val="none" w:sz="0" w:space="0" w:color="auto"/>
      </w:divBdr>
    </w:div>
    <w:div w:id="818498035">
      <w:bodyDiv w:val="1"/>
      <w:marLeft w:val="0"/>
      <w:marRight w:val="0"/>
      <w:marTop w:val="0"/>
      <w:marBottom w:val="0"/>
      <w:divBdr>
        <w:top w:val="none" w:sz="0" w:space="0" w:color="auto"/>
        <w:left w:val="none" w:sz="0" w:space="0" w:color="auto"/>
        <w:bottom w:val="none" w:sz="0" w:space="0" w:color="auto"/>
        <w:right w:val="none" w:sz="0" w:space="0" w:color="auto"/>
      </w:divBdr>
    </w:div>
    <w:div w:id="818575184">
      <w:bodyDiv w:val="1"/>
      <w:marLeft w:val="0"/>
      <w:marRight w:val="0"/>
      <w:marTop w:val="0"/>
      <w:marBottom w:val="0"/>
      <w:divBdr>
        <w:top w:val="none" w:sz="0" w:space="0" w:color="auto"/>
        <w:left w:val="none" w:sz="0" w:space="0" w:color="auto"/>
        <w:bottom w:val="none" w:sz="0" w:space="0" w:color="auto"/>
        <w:right w:val="none" w:sz="0" w:space="0" w:color="auto"/>
      </w:divBdr>
    </w:div>
    <w:div w:id="819691453">
      <w:bodyDiv w:val="1"/>
      <w:marLeft w:val="0"/>
      <w:marRight w:val="0"/>
      <w:marTop w:val="0"/>
      <w:marBottom w:val="0"/>
      <w:divBdr>
        <w:top w:val="none" w:sz="0" w:space="0" w:color="auto"/>
        <w:left w:val="none" w:sz="0" w:space="0" w:color="auto"/>
        <w:bottom w:val="none" w:sz="0" w:space="0" w:color="auto"/>
        <w:right w:val="none" w:sz="0" w:space="0" w:color="auto"/>
      </w:divBdr>
    </w:div>
    <w:div w:id="819730449">
      <w:bodyDiv w:val="1"/>
      <w:marLeft w:val="0"/>
      <w:marRight w:val="0"/>
      <w:marTop w:val="0"/>
      <w:marBottom w:val="0"/>
      <w:divBdr>
        <w:top w:val="none" w:sz="0" w:space="0" w:color="auto"/>
        <w:left w:val="none" w:sz="0" w:space="0" w:color="auto"/>
        <w:bottom w:val="none" w:sz="0" w:space="0" w:color="auto"/>
        <w:right w:val="none" w:sz="0" w:space="0" w:color="auto"/>
      </w:divBdr>
      <w:divsChild>
        <w:div w:id="4595484">
          <w:marLeft w:val="480"/>
          <w:marRight w:val="0"/>
          <w:marTop w:val="0"/>
          <w:marBottom w:val="0"/>
          <w:divBdr>
            <w:top w:val="none" w:sz="0" w:space="0" w:color="auto"/>
            <w:left w:val="none" w:sz="0" w:space="0" w:color="auto"/>
            <w:bottom w:val="none" w:sz="0" w:space="0" w:color="auto"/>
            <w:right w:val="none" w:sz="0" w:space="0" w:color="auto"/>
          </w:divBdr>
        </w:div>
        <w:div w:id="17127175">
          <w:marLeft w:val="480"/>
          <w:marRight w:val="0"/>
          <w:marTop w:val="0"/>
          <w:marBottom w:val="0"/>
          <w:divBdr>
            <w:top w:val="none" w:sz="0" w:space="0" w:color="auto"/>
            <w:left w:val="none" w:sz="0" w:space="0" w:color="auto"/>
            <w:bottom w:val="none" w:sz="0" w:space="0" w:color="auto"/>
            <w:right w:val="none" w:sz="0" w:space="0" w:color="auto"/>
          </w:divBdr>
        </w:div>
        <w:div w:id="53823884">
          <w:marLeft w:val="480"/>
          <w:marRight w:val="0"/>
          <w:marTop w:val="0"/>
          <w:marBottom w:val="0"/>
          <w:divBdr>
            <w:top w:val="none" w:sz="0" w:space="0" w:color="auto"/>
            <w:left w:val="none" w:sz="0" w:space="0" w:color="auto"/>
            <w:bottom w:val="none" w:sz="0" w:space="0" w:color="auto"/>
            <w:right w:val="none" w:sz="0" w:space="0" w:color="auto"/>
          </w:divBdr>
        </w:div>
        <w:div w:id="62484224">
          <w:marLeft w:val="480"/>
          <w:marRight w:val="0"/>
          <w:marTop w:val="0"/>
          <w:marBottom w:val="0"/>
          <w:divBdr>
            <w:top w:val="none" w:sz="0" w:space="0" w:color="auto"/>
            <w:left w:val="none" w:sz="0" w:space="0" w:color="auto"/>
            <w:bottom w:val="none" w:sz="0" w:space="0" w:color="auto"/>
            <w:right w:val="none" w:sz="0" w:space="0" w:color="auto"/>
          </w:divBdr>
        </w:div>
        <w:div w:id="65348571">
          <w:marLeft w:val="480"/>
          <w:marRight w:val="0"/>
          <w:marTop w:val="0"/>
          <w:marBottom w:val="0"/>
          <w:divBdr>
            <w:top w:val="none" w:sz="0" w:space="0" w:color="auto"/>
            <w:left w:val="none" w:sz="0" w:space="0" w:color="auto"/>
            <w:bottom w:val="none" w:sz="0" w:space="0" w:color="auto"/>
            <w:right w:val="none" w:sz="0" w:space="0" w:color="auto"/>
          </w:divBdr>
        </w:div>
        <w:div w:id="100075005">
          <w:marLeft w:val="480"/>
          <w:marRight w:val="0"/>
          <w:marTop w:val="0"/>
          <w:marBottom w:val="0"/>
          <w:divBdr>
            <w:top w:val="none" w:sz="0" w:space="0" w:color="auto"/>
            <w:left w:val="none" w:sz="0" w:space="0" w:color="auto"/>
            <w:bottom w:val="none" w:sz="0" w:space="0" w:color="auto"/>
            <w:right w:val="none" w:sz="0" w:space="0" w:color="auto"/>
          </w:divBdr>
        </w:div>
        <w:div w:id="140856828">
          <w:marLeft w:val="480"/>
          <w:marRight w:val="0"/>
          <w:marTop w:val="0"/>
          <w:marBottom w:val="0"/>
          <w:divBdr>
            <w:top w:val="none" w:sz="0" w:space="0" w:color="auto"/>
            <w:left w:val="none" w:sz="0" w:space="0" w:color="auto"/>
            <w:bottom w:val="none" w:sz="0" w:space="0" w:color="auto"/>
            <w:right w:val="none" w:sz="0" w:space="0" w:color="auto"/>
          </w:divBdr>
        </w:div>
        <w:div w:id="144318209">
          <w:marLeft w:val="480"/>
          <w:marRight w:val="0"/>
          <w:marTop w:val="0"/>
          <w:marBottom w:val="0"/>
          <w:divBdr>
            <w:top w:val="none" w:sz="0" w:space="0" w:color="auto"/>
            <w:left w:val="none" w:sz="0" w:space="0" w:color="auto"/>
            <w:bottom w:val="none" w:sz="0" w:space="0" w:color="auto"/>
            <w:right w:val="none" w:sz="0" w:space="0" w:color="auto"/>
          </w:divBdr>
        </w:div>
        <w:div w:id="146553041">
          <w:marLeft w:val="480"/>
          <w:marRight w:val="0"/>
          <w:marTop w:val="0"/>
          <w:marBottom w:val="0"/>
          <w:divBdr>
            <w:top w:val="none" w:sz="0" w:space="0" w:color="auto"/>
            <w:left w:val="none" w:sz="0" w:space="0" w:color="auto"/>
            <w:bottom w:val="none" w:sz="0" w:space="0" w:color="auto"/>
            <w:right w:val="none" w:sz="0" w:space="0" w:color="auto"/>
          </w:divBdr>
        </w:div>
        <w:div w:id="160514678">
          <w:marLeft w:val="480"/>
          <w:marRight w:val="0"/>
          <w:marTop w:val="0"/>
          <w:marBottom w:val="0"/>
          <w:divBdr>
            <w:top w:val="none" w:sz="0" w:space="0" w:color="auto"/>
            <w:left w:val="none" w:sz="0" w:space="0" w:color="auto"/>
            <w:bottom w:val="none" w:sz="0" w:space="0" w:color="auto"/>
            <w:right w:val="none" w:sz="0" w:space="0" w:color="auto"/>
          </w:divBdr>
        </w:div>
        <w:div w:id="170535103">
          <w:marLeft w:val="480"/>
          <w:marRight w:val="0"/>
          <w:marTop w:val="0"/>
          <w:marBottom w:val="0"/>
          <w:divBdr>
            <w:top w:val="none" w:sz="0" w:space="0" w:color="auto"/>
            <w:left w:val="none" w:sz="0" w:space="0" w:color="auto"/>
            <w:bottom w:val="none" w:sz="0" w:space="0" w:color="auto"/>
            <w:right w:val="none" w:sz="0" w:space="0" w:color="auto"/>
          </w:divBdr>
        </w:div>
        <w:div w:id="171070178">
          <w:marLeft w:val="480"/>
          <w:marRight w:val="0"/>
          <w:marTop w:val="0"/>
          <w:marBottom w:val="0"/>
          <w:divBdr>
            <w:top w:val="none" w:sz="0" w:space="0" w:color="auto"/>
            <w:left w:val="none" w:sz="0" w:space="0" w:color="auto"/>
            <w:bottom w:val="none" w:sz="0" w:space="0" w:color="auto"/>
            <w:right w:val="none" w:sz="0" w:space="0" w:color="auto"/>
          </w:divBdr>
        </w:div>
        <w:div w:id="209389472">
          <w:marLeft w:val="480"/>
          <w:marRight w:val="0"/>
          <w:marTop w:val="0"/>
          <w:marBottom w:val="0"/>
          <w:divBdr>
            <w:top w:val="none" w:sz="0" w:space="0" w:color="auto"/>
            <w:left w:val="none" w:sz="0" w:space="0" w:color="auto"/>
            <w:bottom w:val="none" w:sz="0" w:space="0" w:color="auto"/>
            <w:right w:val="none" w:sz="0" w:space="0" w:color="auto"/>
          </w:divBdr>
        </w:div>
        <w:div w:id="251206811">
          <w:marLeft w:val="480"/>
          <w:marRight w:val="0"/>
          <w:marTop w:val="0"/>
          <w:marBottom w:val="0"/>
          <w:divBdr>
            <w:top w:val="none" w:sz="0" w:space="0" w:color="auto"/>
            <w:left w:val="none" w:sz="0" w:space="0" w:color="auto"/>
            <w:bottom w:val="none" w:sz="0" w:space="0" w:color="auto"/>
            <w:right w:val="none" w:sz="0" w:space="0" w:color="auto"/>
          </w:divBdr>
        </w:div>
        <w:div w:id="253636459">
          <w:marLeft w:val="480"/>
          <w:marRight w:val="0"/>
          <w:marTop w:val="0"/>
          <w:marBottom w:val="0"/>
          <w:divBdr>
            <w:top w:val="none" w:sz="0" w:space="0" w:color="auto"/>
            <w:left w:val="none" w:sz="0" w:space="0" w:color="auto"/>
            <w:bottom w:val="none" w:sz="0" w:space="0" w:color="auto"/>
            <w:right w:val="none" w:sz="0" w:space="0" w:color="auto"/>
          </w:divBdr>
        </w:div>
        <w:div w:id="290333640">
          <w:marLeft w:val="480"/>
          <w:marRight w:val="0"/>
          <w:marTop w:val="0"/>
          <w:marBottom w:val="0"/>
          <w:divBdr>
            <w:top w:val="none" w:sz="0" w:space="0" w:color="auto"/>
            <w:left w:val="none" w:sz="0" w:space="0" w:color="auto"/>
            <w:bottom w:val="none" w:sz="0" w:space="0" w:color="auto"/>
            <w:right w:val="none" w:sz="0" w:space="0" w:color="auto"/>
          </w:divBdr>
        </w:div>
        <w:div w:id="321158626">
          <w:marLeft w:val="480"/>
          <w:marRight w:val="0"/>
          <w:marTop w:val="0"/>
          <w:marBottom w:val="0"/>
          <w:divBdr>
            <w:top w:val="none" w:sz="0" w:space="0" w:color="auto"/>
            <w:left w:val="none" w:sz="0" w:space="0" w:color="auto"/>
            <w:bottom w:val="none" w:sz="0" w:space="0" w:color="auto"/>
            <w:right w:val="none" w:sz="0" w:space="0" w:color="auto"/>
          </w:divBdr>
        </w:div>
        <w:div w:id="327247518">
          <w:marLeft w:val="480"/>
          <w:marRight w:val="0"/>
          <w:marTop w:val="0"/>
          <w:marBottom w:val="0"/>
          <w:divBdr>
            <w:top w:val="none" w:sz="0" w:space="0" w:color="auto"/>
            <w:left w:val="none" w:sz="0" w:space="0" w:color="auto"/>
            <w:bottom w:val="none" w:sz="0" w:space="0" w:color="auto"/>
            <w:right w:val="none" w:sz="0" w:space="0" w:color="auto"/>
          </w:divBdr>
        </w:div>
        <w:div w:id="420879932">
          <w:marLeft w:val="480"/>
          <w:marRight w:val="0"/>
          <w:marTop w:val="0"/>
          <w:marBottom w:val="0"/>
          <w:divBdr>
            <w:top w:val="none" w:sz="0" w:space="0" w:color="auto"/>
            <w:left w:val="none" w:sz="0" w:space="0" w:color="auto"/>
            <w:bottom w:val="none" w:sz="0" w:space="0" w:color="auto"/>
            <w:right w:val="none" w:sz="0" w:space="0" w:color="auto"/>
          </w:divBdr>
        </w:div>
        <w:div w:id="461458971">
          <w:marLeft w:val="480"/>
          <w:marRight w:val="0"/>
          <w:marTop w:val="0"/>
          <w:marBottom w:val="0"/>
          <w:divBdr>
            <w:top w:val="none" w:sz="0" w:space="0" w:color="auto"/>
            <w:left w:val="none" w:sz="0" w:space="0" w:color="auto"/>
            <w:bottom w:val="none" w:sz="0" w:space="0" w:color="auto"/>
            <w:right w:val="none" w:sz="0" w:space="0" w:color="auto"/>
          </w:divBdr>
        </w:div>
        <w:div w:id="463889960">
          <w:marLeft w:val="480"/>
          <w:marRight w:val="0"/>
          <w:marTop w:val="0"/>
          <w:marBottom w:val="0"/>
          <w:divBdr>
            <w:top w:val="none" w:sz="0" w:space="0" w:color="auto"/>
            <w:left w:val="none" w:sz="0" w:space="0" w:color="auto"/>
            <w:bottom w:val="none" w:sz="0" w:space="0" w:color="auto"/>
            <w:right w:val="none" w:sz="0" w:space="0" w:color="auto"/>
          </w:divBdr>
        </w:div>
        <w:div w:id="464542420">
          <w:marLeft w:val="480"/>
          <w:marRight w:val="0"/>
          <w:marTop w:val="0"/>
          <w:marBottom w:val="0"/>
          <w:divBdr>
            <w:top w:val="none" w:sz="0" w:space="0" w:color="auto"/>
            <w:left w:val="none" w:sz="0" w:space="0" w:color="auto"/>
            <w:bottom w:val="none" w:sz="0" w:space="0" w:color="auto"/>
            <w:right w:val="none" w:sz="0" w:space="0" w:color="auto"/>
          </w:divBdr>
        </w:div>
        <w:div w:id="466321156">
          <w:marLeft w:val="480"/>
          <w:marRight w:val="0"/>
          <w:marTop w:val="0"/>
          <w:marBottom w:val="0"/>
          <w:divBdr>
            <w:top w:val="none" w:sz="0" w:space="0" w:color="auto"/>
            <w:left w:val="none" w:sz="0" w:space="0" w:color="auto"/>
            <w:bottom w:val="none" w:sz="0" w:space="0" w:color="auto"/>
            <w:right w:val="none" w:sz="0" w:space="0" w:color="auto"/>
          </w:divBdr>
        </w:div>
        <w:div w:id="567493954">
          <w:marLeft w:val="480"/>
          <w:marRight w:val="0"/>
          <w:marTop w:val="0"/>
          <w:marBottom w:val="0"/>
          <w:divBdr>
            <w:top w:val="none" w:sz="0" w:space="0" w:color="auto"/>
            <w:left w:val="none" w:sz="0" w:space="0" w:color="auto"/>
            <w:bottom w:val="none" w:sz="0" w:space="0" w:color="auto"/>
            <w:right w:val="none" w:sz="0" w:space="0" w:color="auto"/>
          </w:divBdr>
        </w:div>
        <w:div w:id="688795636">
          <w:marLeft w:val="480"/>
          <w:marRight w:val="0"/>
          <w:marTop w:val="0"/>
          <w:marBottom w:val="0"/>
          <w:divBdr>
            <w:top w:val="none" w:sz="0" w:space="0" w:color="auto"/>
            <w:left w:val="none" w:sz="0" w:space="0" w:color="auto"/>
            <w:bottom w:val="none" w:sz="0" w:space="0" w:color="auto"/>
            <w:right w:val="none" w:sz="0" w:space="0" w:color="auto"/>
          </w:divBdr>
        </w:div>
        <w:div w:id="745103977">
          <w:marLeft w:val="480"/>
          <w:marRight w:val="0"/>
          <w:marTop w:val="0"/>
          <w:marBottom w:val="0"/>
          <w:divBdr>
            <w:top w:val="none" w:sz="0" w:space="0" w:color="auto"/>
            <w:left w:val="none" w:sz="0" w:space="0" w:color="auto"/>
            <w:bottom w:val="none" w:sz="0" w:space="0" w:color="auto"/>
            <w:right w:val="none" w:sz="0" w:space="0" w:color="auto"/>
          </w:divBdr>
        </w:div>
        <w:div w:id="749429587">
          <w:marLeft w:val="480"/>
          <w:marRight w:val="0"/>
          <w:marTop w:val="0"/>
          <w:marBottom w:val="0"/>
          <w:divBdr>
            <w:top w:val="none" w:sz="0" w:space="0" w:color="auto"/>
            <w:left w:val="none" w:sz="0" w:space="0" w:color="auto"/>
            <w:bottom w:val="none" w:sz="0" w:space="0" w:color="auto"/>
            <w:right w:val="none" w:sz="0" w:space="0" w:color="auto"/>
          </w:divBdr>
        </w:div>
        <w:div w:id="769862145">
          <w:marLeft w:val="480"/>
          <w:marRight w:val="0"/>
          <w:marTop w:val="0"/>
          <w:marBottom w:val="0"/>
          <w:divBdr>
            <w:top w:val="none" w:sz="0" w:space="0" w:color="auto"/>
            <w:left w:val="none" w:sz="0" w:space="0" w:color="auto"/>
            <w:bottom w:val="none" w:sz="0" w:space="0" w:color="auto"/>
            <w:right w:val="none" w:sz="0" w:space="0" w:color="auto"/>
          </w:divBdr>
        </w:div>
        <w:div w:id="790855560">
          <w:marLeft w:val="480"/>
          <w:marRight w:val="0"/>
          <w:marTop w:val="0"/>
          <w:marBottom w:val="0"/>
          <w:divBdr>
            <w:top w:val="none" w:sz="0" w:space="0" w:color="auto"/>
            <w:left w:val="none" w:sz="0" w:space="0" w:color="auto"/>
            <w:bottom w:val="none" w:sz="0" w:space="0" w:color="auto"/>
            <w:right w:val="none" w:sz="0" w:space="0" w:color="auto"/>
          </w:divBdr>
        </w:div>
        <w:div w:id="1071121754">
          <w:marLeft w:val="480"/>
          <w:marRight w:val="0"/>
          <w:marTop w:val="0"/>
          <w:marBottom w:val="0"/>
          <w:divBdr>
            <w:top w:val="none" w:sz="0" w:space="0" w:color="auto"/>
            <w:left w:val="none" w:sz="0" w:space="0" w:color="auto"/>
            <w:bottom w:val="none" w:sz="0" w:space="0" w:color="auto"/>
            <w:right w:val="none" w:sz="0" w:space="0" w:color="auto"/>
          </w:divBdr>
        </w:div>
        <w:div w:id="1071997608">
          <w:marLeft w:val="480"/>
          <w:marRight w:val="0"/>
          <w:marTop w:val="0"/>
          <w:marBottom w:val="0"/>
          <w:divBdr>
            <w:top w:val="none" w:sz="0" w:space="0" w:color="auto"/>
            <w:left w:val="none" w:sz="0" w:space="0" w:color="auto"/>
            <w:bottom w:val="none" w:sz="0" w:space="0" w:color="auto"/>
            <w:right w:val="none" w:sz="0" w:space="0" w:color="auto"/>
          </w:divBdr>
        </w:div>
        <w:div w:id="1134985099">
          <w:marLeft w:val="480"/>
          <w:marRight w:val="0"/>
          <w:marTop w:val="0"/>
          <w:marBottom w:val="0"/>
          <w:divBdr>
            <w:top w:val="none" w:sz="0" w:space="0" w:color="auto"/>
            <w:left w:val="none" w:sz="0" w:space="0" w:color="auto"/>
            <w:bottom w:val="none" w:sz="0" w:space="0" w:color="auto"/>
            <w:right w:val="none" w:sz="0" w:space="0" w:color="auto"/>
          </w:divBdr>
        </w:div>
        <w:div w:id="1202548596">
          <w:marLeft w:val="480"/>
          <w:marRight w:val="0"/>
          <w:marTop w:val="0"/>
          <w:marBottom w:val="0"/>
          <w:divBdr>
            <w:top w:val="none" w:sz="0" w:space="0" w:color="auto"/>
            <w:left w:val="none" w:sz="0" w:space="0" w:color="auto"/>
            <w:bottom w:val="none" w:sz="0" w:space="0" w:color="auto"/>
            <w:right w:val="none" w:sz="0" w:space="0" w:color="auto"/>
          </w:divBdr>
        </w:div>
        <w:div w:id="1205018558">
          <w:marLeft w:val="480"/>
          <w:marRight w:val="0"/>
          <w:marTop w:val="0"/>
          <w:marBottom w:val="0"/>
          <w:divBdr>
            <w:top w:val="none" w:sz="0" w:space="0" w:color="auto"/>
            <w:left w:val="none" w:sz="0" w:space="0" w:color="auto"/>
            <w:bottom w:val="none" w:sz="0" w:space="0" w:color="auto"/>
            <w:right w:val="none" w:sz="0" w:space="0" w:color="auto"/>
          </w:divBdr>
        </w:div>
        <w:div w:id="1260260044">
          <w:marLeft w:val="480"/>
          <w:marRight w:val="0"/>
          <w:marTop w:val="0"/>
          <w:marBottom w:val="0"/>
          <w:divBdr>
            <w:top w:val="none" w:sz="0" w:space="0" w:color="auto"/>
            <w:left w:val="none" w:sz="0" w:space="0" w:color="auto"/>
            <w:bottom w:val="none" w:sz="0" w:space="0" w:color="auto"/>
            <w:right w:val="none" w:sz="0" w:space="0" w:color="auto"/>
          </w:divBdr>
        </w:div>
        <w:div w:id="1320620374">
          <w:marLeft w:val="480"/>
          <w:marRight w:val="0"/>
          <w:marTop w:val="0"/>
          <w:marBottom w:val="0"/>
          <w:divBdr>
            <w:top w:val="none" w:sz="0" w:space="0" w:color="auto"/>
            <w:left w:val="none" w:sz="0" w:space="0" w:color="auto"/>
            <w:bottom w:val="none" w:sz="0" w:space="0" w:color="auto"/>
            <w:right w:val="none" w:sz="0" w:space="0" w:color="auto"/>
          </w:divBdr>
        </w:div>
        <w:div w:id="1322654651">
          <w:marLeft w:val="480"/>
          <w:marRight w:val="0"/>
          <w:marTop w:val="0"/>
          <w:marBottom w:val="0"/>
          <w:divBdr>
            <w:top w:val="none" w:sz="0" w:space="0" w:color="auto"/>
            <w:left w:val="none" w:sz="0" w:space="0" w:color="auto"/>
            <w:bottom w:val="none" w:sz="0" w:space="0" w:color="auto"/>
            <w:right w:val="none" w:sz="0" w:space="0" w:color="auto"/>
          </w:divBdr>
        </w:div>
        <w:div w:id="1324580484">
          <w:marLeft w:val="480"/>
          <w:marRight w:val="0"/>
          <w:marTop w:val="0"/>
          <w:marBottom w:val="0"/>
          <w:divBdr>
            <w:top w:val="none" w:sz="0" w:space="0" w:color="auto"/>
            <w:left w:val="none" w:sz="0" w:space="0" w:color="auto"/>
            <w:bottom w:val="none" w:sz="0" w:space="0" w:color="auto"/>
            <w:right w:val="none" w:sz="0" w:space="0" w:color="auto"/>
          </w:divBdr>
        </w:div>
        <w:div w:id="1399131167">
          <w:marLeft w:val="480"/>
          <w:marRight w:val="0"/>
          <w:marTop w:val="0"/>
          <w:marBottom w:val="0"/>
          <w:divBdr>
            <w:top w:val="none" w:sz="0" w:space="0" w:color="auto"/>
            <w:left w:val="none" w:sz="0" w:space="0" w:color="auto"/>
            <w:bottom w:val="none" w:sz="0" w:space="0" w:color="auto"/>
            <w:right w:val="none" w:sz="0" w:space="0" w:color="auto"/>
          </w:divBdr>
        </w:div>
        <w:div w:id="1410887650">
          <w:marLeft w:val="480"/>
          <w:marRight w:val="0"/>
          <w:marTop w:val="0"/>
          <w:marBottom w:val="0"/>
          <w:divBdr>
            <w:top w:val="none" w:sz="0" w:space="0" w:color="auto"/>
            <w:left w:val="none" w:sz="0" w:space="0" w:color="auto"/>
            <w:bottom w:val="none" w:sz="0" w:space="0" w:color="auto"/>
            <w:right w:val="none" w:sz="0" w:space="0" w:color="auto"/>
          </w:divBdr>
        </w:div>
        <w:div w:id="1431123571">
          <w:marLeft w:val="480"/>
          <w:marRight w:val="0"/>
          <w:marTop w:val="0"/>
          <w:marBottom w:val="0"/>
          <w:divBdr>
            <w:top w:val="none" w:sz="0" w:space="0" w:color="auto"/>
            <w:left w:val="none" w:sz="0" w:space="0" w:color="auto"/>
            <w:bottom w:val="none" w:sz="0" w:space="0" w:color="auto"/>
            <w:right w:val="none" w:sz="0" w:space="0" w:color="auto"/>
          </w:divBdr>
        </w:div>
        <w:div w:id="1448499596">
          <w:marLeft w:val="480"/>
          <w:marRight w:val="0"/>
          <w:marTop w:val="0"/>
          <w:marBottom w:val="0"/>
          <w:divBdr>
            <w:top w:val="none" w:sz="0" w:space="0" w:color="auto"/>
            <w:left w:val="none" w:sz="0" w:space="0" w:color="auto"/>
            <w:bottom w:val="none" w:sz="0" w:space="0" w:color="auto"/>
            <w:right w:val="none" w:sz="0" w:space="0" w:color="auto"/>
          </w:divBdr>
        </w:div>
        <w:div w:id="1455174180">
          <w:marLeft w:val="480"/>
          <w:marRight w:val="0"/>
          <w:marTop w:val="0"/>
          <w:marBottom w:val="0"/>
          <w:divBdr>
            <w:top w:val="none" w:sz="0" w:space="0" w:color="auto"/>
            <w:left w:val="none" w:sz="0" w:space="0" w:color="auto"/>
            <w:bottom w:val="none" w:sz="0" w:space="0" w:color="auto"/>
            <w:right w:val="none" w:sz="0" w:space="0" w:color="auto"/>
          </w:divBdr>
        </w:div>
        <w:div w:id="1528760330">
          <w:marLeft w:val="480"/>
          <w:marRight w:val="0"/>
          <w:marTop w:val="0"/>
          <w:marBottom w:val="0"/>
          <w:divBdr>
            <w:top w:val="none" w:sz="0" w:space="0" w:color="auto"/>
            <w:left w:val="none" w:sz="0" w:space="0" w:color="auto"/>
            <w:bottom w:val="none" w:sz="0" w:space="0" w:color="auto"/>
            <w:right w:val="none" w:sz="0" w:space="0" w:color="auto"/>
          </w:divBdr>
        </w:div>
        <w:div w:id="1543514642">
          <w:marLeft w:val="480"/>
          <w:marRight w:val="0"/>
          <w:marTop w:val="0"/>
          <w:marBottom w:val="0"/>
          <w:divBdr>
            <w:top w:val="none" w:sz="0" w:space="0" w:color="auto"/>
            <w:left w:val="none" w:sz="0" w:space="0" w:color="auto"/>
            <w:bottom w:val="none" w:sz="0" w:space="0" w:color="auto"/>
            <w:right w:val="none" w:sz="0" w:space="0" w:color="auto"/>
          </w:divBdr>
        </w:div>
        <w:div w:id="1614901666">
          <w:marLeft w:val="480"/>
          <w:marRight w:val="0"/>
          <w:marTop w:val="0"/>
          <w:marBottom w:val="0"/>
          <w:divBdr>
            <w:top w:val="none" w:sz="0" w:space="0" w:color="auto"/>
            <w:left w:val="none" w:sz="0" w:space="0" w:color="auto"/>
            <w:bottom w:val="none" w:sz="0" w:space="0" w:color="auto"/>
            <w:right w:val="none" w:sz="0" w:space="0" w:color="auto"/>
          </w:divBdr>
        </w:div>
        <w:div w:id="1763335713">
          <w:marLeft w:val="480"/>
          <w:marRight w:val="0"/>
          <w:marTop w:val="0"/>
          <w:marBottom w:val="0"/>
          <w:divBdr>
            <w:top w:val="none" w:sz="0" w:space="0" w:color="auto"/>
            <w:left w:val="none" w:sz="0" w:space="0" w:color="auto"/>
            <w:bottom w:val="none" w:sz="0" w:space="0" w:color="auto"/>
            <w:right w:val="none" w:sz="0" w:space="0" w:color="auto"/>
          </w:divBdr>
        </w:div>
        <w:div w:id="1772623839">
          <w:marLeft w:val="480"/>
          <w:marRight w:val="0"/>
          <w:marTop w:val="0"/>
          <w:marBottom w:val="0"/>
          <w:divBdr>
            <w:top w:val="none" w:sz="0" w:space="0" w:color="auto"/>
            <w:left w:val="none" w:sz="0" w:space="0" w:color="auto"/>
            <w:bottom w:val="none" w:sz="0" w:space="0" w:color="auto"/>
            <w:right w:val="none" w:sz="0" w:space="0" w:color="auto"/>
          </w:divBdr>
        </w:div>
        <w:div w:id="1792675234">
          <w:marLeft w:val="480"/>
          <w:marRight w:val="0"/>
          <w:marTop w:val="0"/>
          <w:marBottom w:val="0"/>
          <w:divBdr>
            <w:top w:val="none" w:sz="0" w:space="0" w:color="auto"/>
            <w:left w:val="none" w:sz="0" w:space="0" w:color="auto"/>
            <w:bottom w:val="none" w:sz="0" w:space="0" w:color="auto"/>
            <w:right w:val="none" w:sz="0" w:space="0" w:color="auto"/>
          </w:divBdr>
        </w:div>
        <w:div w:id="1793555936">
          <w:marLeft w:val="480"/>
          <w:marRight w:val="0"/>
          <w:marTop w:val="0"/>
          <w:marBottom w:val="0"/>
          <w:divBdr>
            <w:top w:val="none" w:sz="0" w:space="0" w:color="auto"/>
            <w:left w:val="none" w:sz="0" w:space="0" w:color="auto"/>
            <w:bottom w:val="none" w:sz="0" w:space="0" w:color="auto"/>
            <w:right w:val="none" w:sz="0" w:space="0" w:color="auto"/>
          </w:divBdr>
        </w:div>
        <w:div w:id="1835220229">
          <w:marLeft w:val="480"/>
          <w:marRight w:val="0"/>
          <w:marTop w:val="0"/>
          <w:marBottom w:val="0"/>
          <w:divBdr>
            <w:top w:val="none" w:sz="0" w:space="0" w:color="auto"/>
            <w:left w:val="none" w:sz="0" w:space="0" w:color="auto"/>
            <w:bottom w:val="none" w:sz="0" w:space="0" w:color="auto"/>
            <w:right w:val="none" w:sz="0" w:space="0" w:color="auto"/>
          </w:divBdr>
        </w:div>
        <w:div w:id="1897473603">
          <w:marLeft w:val="480"/>
          <w:marRight w:val="0"/>
          <w:marTop w:val="0"/>
          <w:marBottom w:val="0"/>
          <w:divBdr>
            <w:top w:val="none" w:sz="0" w:space="0" w:color="auto"/>
            <w:left w:val="none" w:sz="0" w:space="0" w:color="auto"/>
            <w:bottom w:val="none" w:sz="0" w:space="0" w:color="auto"/>
            <w:right w:val="none" w:sz="0" w:space="0" w:color="auto"/>
          </w:divBdr>
        </w:div>
        <w:div w:id="1946039316">
          <w:marLeft w:val="480"/>
          <w:marRight w:val="0"/>
          <w:marTop w:val="0"/>
          <w:marBottom w:val="0"/>
          <w:divBdr>
            <w:top w:val="none" w:sz="0" w:space="0" w:color="auto"/>
            <w:left w:val="none" w:sz="0" w:space="0" w:color="auto"/>
            <w:bottom w:val="none" w:sz="0" w:space="0" w:color="auto"/>
            <w:right w:val="none" w:sz="0" w:space="0" w:color="auto"/>
          </w:divBdr>
        </w:div>
      </w:divsChild>
    </w:div>
    <w:div w:id="819886819">
      <w:bodyDiv w:val="1"/>
      <w:marLeft w:val="0"/>
      <w:marRight w:val="0"/>
      <w:marTop w:val="0"/>
      <w:marBottom w:val="0"/>
      <w:divBdr>
        <w:top w:val="none" w:sz="0" w:space="0" w:color="auto"/>
        <w:left w:val="none" w:sz="0" w:space="0" w:color="auto"/>
        <w:bottom w:val="none" w:sz="0" w:space="0" w:color="auto"/>
        <w:right w:val="none" w:sz="0" w:space="0" w:color="auto"/>
      </w:divBdr>
    </w:div>
    <w:div w:id="820541550">
      <w:bodyDiv w:val="1"/>
      <w:marLeft w:val="0"/>
      <w:marRight w:val="0"/>
      <w:marTop w:val="0"/>
      <w:marBottom w:val="0"/>
      <w:divBdr>
        <w:top w:val="none" w:sz="0" w:space="0" w:color="auto"/>
        <w:left w:val="none" w:sz="0" w:space="0" w:color="auto"/>
        <w:bottom w:val="none" w:sz="0" w:space="0" w:color="auto"/>
        <w:right w:val="none" w:sz="0" w:space="0" w:color="auto"/>
      </w:divBdr>
    </w:div>
    <w:div w:id="820653317">
      <w:bodyDiv w:val="1"/>
      <w:marLeft w:val="0"/>
      <w:marRight w:val="0"/>
      <w:marTop w:val="0"/>
      <w:marBottom w:val="0"/>
      <w:divBdr>
        <w:top w:val="none" w:sz="0" w:space="0" w:color="auto"/>
        <w:left w:val="none" w:sz="0" w:space="0" w:color="auto"/>
        <w:bottom w:val="none" w:sz="0" w:space="0" w:color="auto"/>
        <w:right w:val="none" w:sz="0" w:space="0" w:color="auto"/>
      </w:divBdr>
    </w:div>
    <w:div w:id="820657455">
      <w:bodyDiv w:val="1"/>
      <w:marLeft w:val="0"/>
      <w:marRight w:val="0"/>
      <w:marTop w:val="0"/>
      <w:marBottom w:val="0"/>
      <w:divBdr>
        <w:top w:val="none" w:sz="0" w:space="0" w:color="auto"/>
        <w:left w:val="none" w:sz="0" w:space="0" w:color="auto"/>
        <w:bottom w:val="none" w:sz="0" w:space="0" w:color="auto"/>
        <w:right w:val="none" w:sz="0" w:space="0" w:color="auto"/>
      </w:divBdr>
    </w:div>
    <w:div w:id="820730612">
      <w:bodyDiv w:val="1"/>
      <w:marLeft w:val="0"/>
      <w:marRight w:val="0"/>
      <w:marTop w:val="0"/>
      <w:marBottom w:val="0"/>
      <w:divBdr>
        <w:top w:val="none" w:sz="0" w:space="0" w:color="auto"/>
        <w:left w:val="none" w:sz="0" w:space="0" w:color="auto"/>
        <w:bottom w:val="none" w:sz="0" w:space="0" w:color="auto"/>
        <w:right w:val="none" w:sz="0" w:space="0" w:color="auto"/>
      </w:divBdr>
    </w:div>
    <w:div w:id="820732220">
      <w:bodyDiv w:val="1"/>
      <w:marLeft w:val="0"/>
      <w:marRight w:val="0"/>
      <w:marTop w:val="0"/>
      <w:marBottom w:val="0"/>
      <w:divBdr>
        <w:top w:val="none" w:sz="0" w:space="0" w:color="auto"/>
        <w:left w:val="none" w:sz="0" w:space="0" w:color="auto"/>
        <w:bottom w:val="none" w:sz="0" w:space="0" w:color="auto"/>
        <w:right w:val="none" w:sz="0" w:space="0" w:color="auto"/>
      </w:divBdr>
    </w:div>
    <w:div w:id="821584066">
      <w:bodyDiv w:val="1"/>
      <w:marLeft w:val="0"/>
      <w:marRight w:val="0"/>
      <w:marTop w:val="0"/>
      <w:marBottom w:val="0"/>
      <w:divBdr>
        <w:top w:val="none" w:sz="0" w:space="0" w:color="auto"/>
        <w:left w:val="none" w:sz="0" w:space="0" w:color="auto"/>
        <w:bottom w:val="none" w:sz="0" w:space="0" w:color="auto"/>
        <w:right w:val="none" w:sz="0" w:space="0" w:color="auto"/>
      </w:divBdr>
    </w:div>
    <w:div w:id="821771108">
      <w:bodyDiv w:val="1"/>
      <w:marLeft w:val="0"/>
      <w:marRight w:val="0"/>
      <w:marTop w:val="0"/>
      <w:marBottom w:val="0"/>
      <w:divBdr>
        <w:top w:val="none" w:sz="0" w:space="0" w:color="auto"/>
        <w:left w:val="none" w:sz="0" w:space="0" w:color="auto"/>
        <w:bottom w:val="none" w:sz="0" w:space="0" w:color="auto"/>
        <w:right w:val="none" w:sz="0" w:space="0" w:color="auto"/>
      </w:divBdr>
    </w:div>
    <w:div w:id="821892773">
      <w:bodyDiv w:val="1"/>
      <w:marLeft w:val="0"/>
      <w:marRight w:val="0"/>
      <w:marTop w:val="0"/>
      <w:marBottom w:val="0"/>
      <w:divBdr>
        <w:top w:val="none" w:sz="0" w:space="0" w:color="auto"/>
        <w:left w:val="none" w:sz="0" w:space="0" w:color="auto"/>
        <w:bottom w:val="none" w:sz="0" w:space="0" w:color="auto"/>
        <w:right w:val="none" w:sz="0" w:space="0" w:color="auto"/>
      </w:divBdr>
    </w:div>
    <w:div w:id="821894486">
      <w:bodyDiv w:val="1"/>
      <w:marLeft w:val="0"/>
      <w:marRight w:val="0"/>
      <w:marTop w:val="0"/>
      <w:marBottom w:val="0"/>
      <w:divBdr>
        <w:top w:val="none" w:sz="0" w:space="0" w:color="auto"/>
        <w:left w:val="none" w:sz="0" w:space="0" w:color="auto"/>
        <w:bottom w:val="none" w:sz="0" w:space="0" w:color="auto"/>
        <w:right w:val="none" w:sz="0" w:space="0" w:color="auto"/>
      </w:divBdr>
    </w:div>
    <w:div w:id="822088558">
      <w:bodyDiv w:val="1"/>
      <w:marLeft w:val="0"/>
      <w:marRight w:val="0"/>
      <w:marTop w:val="0"/>
      <w:marBottom w:val="0"/>
      <w:divBdr>
        <w:top w:val="none" w:sz="0" w:space="0" w:color="auto"/>
        <w:left w:val="none" w:sz="0" w:space="0" w:color="auto"/>
        <w:bottom w:val="none" w:sz="0" w:space="0" w:color="auto"/>
        <w:right w:val="none" w:sz="0" w:space="0" w:color="auto"/>
      </w:divBdr>
    </w:div>
    <w:div w:id="822311667">
      <w:bodyDiv w:val="1"/>
      <w:marLeft w:val="0"/>
      <w:marRight w:val="0"/>
      <w:marTop w:val="0"/>
      <w:marBottom w:val="0"/>
      <w:divBdr>
        <w:top w:val="none" w:sz="0" w:space="0" w:color="auto"/>
        <w:left w:val="none" w:sz="0" w:space="0" w:color="auto"/>
        <w:bottom w:val="none" w:sz="0" w:space="0" w:color="auto"/>
        <w:right w:val="none" w:sz="0" w:space="0" w:color="auto"/>
      </w:divBdr>
    </w:div>
    <w:div w:id="822699602">
      <w:bodyDiv w:val="1"/>
      <w:marLeft w:val="0"/>
      <w:marRight w:val="0"/>
      <w:marTop w:val="0"/>
      <w:marBottom w:val="0"/>
      <w:divBdr>
        <w:top w:val="none" w:sz="0" w:space="0" w:color="auto"/>
        <w:left w:val="none" w:sz="0" w:space="0" w:color="auto"/>
        <w:bottom w:val="none" w:sz="0" w:space="0" w:color="auto"/>
        <w:right w:val="none" w:sz="0" w:space="0" w:color="auto"/>
      </w:divBdr>
    </w:div>
    <w:div w:id="823012178">
      <w:bodyDiv w:val="1"/>
      <w:marLeft w:val="0"/>
      <w:marRight w:val="0"/>
      <w:marTop w:val="0"/>
      <w:marBottom w:val="0"/>
      <w:divBdr>
        <w:top w:val="none" w:sz="0" w:space="0" w:color="auto"/>
        <w:left w:val="none" w:sz="0" w:space="0" w:color="auto"/>
        <w:bottom w:val="none" w:sz="0" w:space="0" w:color="auto"/>
        <w:right w:val="none" w:sz="0" w:space="0" w:color="auto"/>
      </w:divBdr>
    </w:div>
    <w:div w:id="823352016">
      <w:bodyDiv w:val="1"/>
      <w:marLeft w:val="0"/>
      <w:marRight w:val="0"/>
      <w:marTop w:val="0"/>
      <w:marBottom w:val="0"/>
      <w:divBdr>
        <w:top w:val="none" w:sz="0" w:space="0" w:color="auto"/>
        <w:left w:val="none" w:sz="0" w:space="0" w:color="auto"/>
        <w:bottom w:val="none" w:sz="0" w:space="0" w:color="auto"/>
        <w:right w:val="none" w:sz="0" w:space="0" w:color="auto"/>
      </w:divBdr>
    </w:div>
    <w:div w:id="823548059">
      <w:bodyDiv w:val="1"/>
      <w:marLeft w:val="0"/>
      <w:marRight w:val="0"/>
      <w:marTop w:val="0"/>
      <w:marBottom w:val="0"/>
      <w:divBdr>
        <w:top w:val="none" w:sz="0" w:space="0" w:color="auto"/>
        <w:left w:val="none" w:sz="0" w:space="0" w:color="auto"/>
        <w:bottom w:val="none" w:sz="0" w:space="0" w:color="auto"/>
        <w:right w:val="none" w:sz="0" w:space="0" w:color="auto"/>
      </w:divBdr>
    </w:div>
    <w:div w:id="823591031">
      <w:bodyDiv w:val="1"/>
      <w:marLeft w:val="0"/>
      <w:marRight w:val="0"/>
      <w:marTop w:val="0"/>
      <w:marBottom w:val="0"/>
      <w:divBdr>
        <w:top w:val="none" w:sz="0" w:space="0" w:color="auto"/>
        <w:left w:val="none" w:sz="0" w:space="0" w:color="auto"/>
        <w:bottom w:val="none" w:sz="0" w:space="0" w:color="auto"/>
        <w:right w:val="none" w:sz="0" w:space="0" w:color="auto"/>
      </w:divBdr>
    </w:div>
    <w:div w:id="823620687">
      <w:bodyDiv w:val="1"/>
      <w:marLeft w:val="0"/>
      <w:marRight w:val="0"/>
      <w:marTop w:val="0"/>
      <w:marBottom w:val="0"/>
      <w:divBdr>
        <w:top w:val="none" w:sz="0" w:space="0" w:color="auto"/>
        <w:left w:val="none" w:sz="0" w:space="0" w:color="auto"/>
        <w:bottom w:val="none" w:sz="0" w:space="0" w:color="auto"/>
        <w:right w:val="none" w:sz="0" w:space="0" w:color="auto"/>
      </w:divBdr>
    </w:div>
    <w:div w:id="824394931">
      <w:bodyDiv w:val="1"/>
      <w:marLeft w:val="0"/>
      <w:marRight w:val="0"/>
      <w:marTop w:val="0"/>
      <w:marBottom w:val="0"/>
      <w:divBdr>
        <w:top w:val="none" w:sz="0" w:space="0" w:color="auto"/>
        <w:left w:val="none" w:sz="0" w:space="0" w:color="auto"/>
        <w:bottom w:val="none" w:sz="0" w:space="0" w:color="auto"/>
        <w:right w:val="none" w:sz="0" w:space="0" w:color="auto"/>
      </w:divBdr>
    </w:div>
    <w:div w:id="824664475">
      <w:bodyDiv w:val="1"/>
      <w:marLeft w:val="0"/>
      <w:marRight w:val="0"/>
      <w:marTop w:val="0"/>
      <w:marBottom w:val="0"/>
      <w:divBdr>
        <w:top w:val="none" w:sz="0" w:space="0" w:color="auto"/>
        <w:left w:val="none" w:sz="0" w:space="0" w:color="auto"/>
        <w:bottom w:val="none" w:sz="0" w:space="0" w:color="auto"/>
        <w:right w:val="none" w:sz="0" w:space="0" w:color="auto"/>
      </w:divBdr>
    </w:div>
    <w:div w:id="824786172">
      <w:bodyDiv w:val="1"/>
      <w:marLeft w:val="0"/>
      <w:marRight w:val="0"/>
      <w:marTop w:val="0"/>
      <w:marBottom w:val="0"/>
      <w:divBdr>
        <w:top w:val="none" w:sz="0" w:space="0" w:color="auto"/>
        <w:left w:val="none" w:sz="0" w:space="0" w:color="auto"/>
        <w:bottom w:val="none" w:sz="0" w:space="0" w:color="auto"/>
        <w:right w:val="none" w:sz="0" w:space="0" w:color="auto"/>
      </w:divBdr>
    </w:div>
    <w:div w:id="824904128">
      <w:bodyDiv w:val="1"/>
      <w:marLeft w:val="0"/>
      <w:marRight w:val="0"/>
      <w:marTop w:val="0"/>
      <w:marBottom w:val="0"/>
      <w:divBdr>
        <w:top w:val="none" w:sz="0" w:space="0" w:color="auto"/>
        <w:left w:val="none" w:sz="0" w:space="0" w:color="auto"/>
        <w:bottom w:val="none" w:sz="0" w:space="0" w:color="auto"/>
        <w:right w:val="none" w:sz="0" w:space="0" w:color="auto"/>
      </w:divBdr>
    </w:div>
    <w:div w:id="825365162">
      <w:bodyDiv w:val="1"/>
      <w:marLeft w:val="0"/>
      <w:marRight w:val="0"/>
      <w:marTop w:val="0"/>
      <w:marBottom w:val="0"/>
      <w:divBdr>
        <w:top w:val="none" w:sz="0" w:space="0" w:color="auto"/>
        <w:left w:val="none" w:sz="0" w:space="0" w:color="auto"/>
        <w:bottom w:val="none" w:sz="0" w:space="0" w:color="auto"/>
        <w:right w:val="none" w:sz="0" w:space="0" w:color="auto"/>
      </w:divBdr>
    </w:div>
    <w:div w:id="825436116">
      <w:bodyDiv w:val="1"/>
      <w:marLeft w:val="0"/>
      <w:marRight w:val="0"/>
      <w:marTop w:val="0"/>
      <w:marBottom w:val="0"/>
      <w:divBdr>
        <w:top w:val="none" w:sz="0" w:space="0" w:color="auto"/>
        <w:left w:val="none" w:sz="0" w:space="0" w:color="auto"/>
        <w:bottom w:val="none" w:sz="0" w:space="0" w:color="auto"/>
        <w:right w:val="none" w:sz="0" w:space="0" w:color="auto"/>
      </w:divBdr>
    </w:div>
    <w:div w:id="825436592">
      <w:bodyDiv w:val="1"/>
      <w:marLeft w:val="0"/>
      <w:marRight w:val="0"/>
      <w:marTop w:val="0"/>
      <w:marBottom w:val="0"/>
      <w:divBdr>
        <w:top w:val="none" w:sz="0" w:space="0" w:color="auto"/>
        <w:left w:val="none" w:sz="0" w:space="0" w:color="auto"/>
        <w:bottom w:val="none" w:sz="0" w:space="0" w:color="auto"/>
        <w:right w:val="none" w:sz="0" w:space="0" w:color="auto"/>
      </w:divBdr>
    </w:div>
    <w:div w:id="825437248">
      <w:bodyDiv w:val="1"/>
      <w:marLeft w:val="0"/>
      <w:marRight w:val="0"/>
      <w:marTop w:val="0"/>
      <w:marBottom w:val="0"/>
      <w:divBdr>
        <w:top w:val="none" w:sz="0" w:space="0" w:color="auto"/>
        <w:left w:val="none" w:sz="0" w:space="0" w:color="auto"/>
        <w:bottom w:val="none" w:sz="0" w:space="0" w:color="auto"/>
        <w:right w:val="none" w:sz="0" w:space="0" w:color="auto"/>
      </w:divBdr>
    </w:div>
    <w:div w:id="825702395">
      <w:bodyDiv w:val="1"/>
      <w:marLeft w:val="0"/>
      <w:marRight w:val="0"/>
      <w:marTop w:val="0"/>
      <w:marBottom w:val="0"/>
      <w:divBdr>
        <w:top w:val="none" w:sz="0" w:space="0" w:color="auto"/>
        <w:left w:val="none" w:sz="0" w:space="0" w:color="auto"/>
        <w:bottom w:val="none" w:sz="0" w:space="0" w:color="auto"/>
        <w:right w:val="none" w:sz="0" w:space="0" w:color="auto"/>
      </w:divBdr>
    </w:div>
    <w:div w:id="826017051">
      <w:bodyDiv w:val="1"/>
      <w:marLeft w:val="0"/>
      <w:marRight w:val="0"/>
      <w:marTop w:val="0"/>
      <w:marBottom w:val="0"/>
      <w:divBdr>
        <w:top w:val="none" w:sz="0" w:space="0" w:color="auto"/>
        <w:left w:val="none" w:sz="0" w:space="0" w:color="auto"/>
        <w:bottom w:val="none" w:sz="0" w:space="0" w:color="auto"/>
        <w:right w:val="none" w:sz="0" w:space="0" w:color="auto"/>
      </w:divBdr>
    </w:div>
    <w:div w:id="826282129">
      <w:bodyDiv w:val="1"/>
      <w:marLeft w:val="0"/>
      <w:marRight w:val="0"/>
      <w:marTop w:val="0"/>
      <w:marBottom w:val="0"/>
      <w:divBdr>
        <w:top w:val="none" w:sz="0" w:space="0" w:color="auto"/>
        <w:left w:val="none" w:sz="0" w:space="0" w:color="auto"/>
        <w:bottom w:val="none" w:sz="0" w:space="0" w:color="auto"/>
        <w:right w:val="none" w:sz="0" w:space="0" w:color="auto"/>
      </w:divBdr>
    </w:div>
    <w:div w:id="826359489">
      <w:bodyDiv w:val="1"/>
      <w:marLeft w:val="0"/>
      <w:marRight w:val="0"/>
      <w:marTop w:val="0"/>
      <w:marBottom w:val="0"/>
      <w:divBdr>
        <w:top w:val="none" w:sz="0" w:space="0" w:color="auto"/>
        <w:left w:val="none" w:sz="0" w:space="0" w:color="auto"/>
        <w:bottom w:val="none" w:sz="0" w:space="0" w:color="auto"/>
        <w:right w:val="none" w:sz="0" w:space="0" w:color="auto"/>
      </w:divBdr>
    </w:div>
    <w:div w:id="826433284">
      <w:bodyDiv w:val="1"/>
      <w:marLeft w:val="0"/>
      <w:marRight w:val="0"/>
      <w:marTop w:val="0"/>
      <w:marBottom w:val="0"/>
      <w:divBdr>
        <w:top w:val="none" w:sz="0" w:space="0" w:color="auto"/>
        <w:left w:val="none" w:sz="0" w:space="0" w:color="auto"/>
        <w:bottom w:val="none" w:sz="0" w:space="0" w:color="auto"/>
        <w:right w:val="none" w:sz="0" w:space="0" w:color="auto"/>
      </w:divBdr>
    </w:div>
    <w:div w:id="826439796">
      <w:bodyDiv w:val="1"/>
      <w:marLeft w:val="0"/>
      <w:marRight w:val="0"/>
      <w:marTop w:val="0"/>
      <w:marBottom w:val="0"/>
      <w:divBdr>
        <w:top w:val="none" w:sz="0" w:space="0" w:color="auto"/>
        <w:left w:val="none" w:sz="0" w:space="0" w:color="auto"/>
        <w:bottom w:val="none" w:sz="0" w:space="0" w:color="auto"/>
        <w:right w:val="none" w:sz="0" w:space="0" w:color="auto"/>
      </w:divBdr>
      <w:divsChild>
        <w:div w:id="12418882">
          <w:marLeft w:val="0"/>
          <w:marRight w:val="0"/>
          <w:marTop w:val="0"/>
          <w:marBottom w:val="0"/>
          <w:divBdr>
            <w:top w:val="none" w:sz="0" w:space="0" w:color="auto"/>
            <w:left w:val="none" w:sz="0" w:space="0" w:color="auto"/>
            <w:bottom w:val="none" w:sz="0" w:space="0" w:color="auto"/>
            <w:right w:val="none" w:sz="0" w:space="0" w:color="auto"/>
          </w:divBdr>
        </w:div>
        <w:div w:id="40595569">
          <w:marLeft w:val="0"/>
          <w:marRight w:val="0"/>
          <w:marTop w:val="0"/>
          <w:marBottom w:val="0"/>
          <w:divBdr>
            <w:top w:val="none" w:sz="0" w:space="0" w:color="auto"/>
            <w:left w:val="none" w:sz="0" w:space="0" w:color="auto"/>
            <w:bottom w:val="none" w:sz="0" w:space="0" w:color="auto"/>
            <w:right w:val="none" w:sz="0" w:space="0" w:color="auto"/>
          </w:divBdr>
        </w:div>
        <w:div w:id="51347265">
          <w:marLeft w:val="0"/>
          <w:marRight w:val="0"/>
          <w:marTop w:val="0"/>
          <w:marBottom w:val="0"/>
          <w:divBdr>
            <w:top w:val="none" w:sz="0" w:space="0" w:color="auto"/>
            <w:left w:val="none" w:sz="0" w:space="0" w:color="auto"/>
            <w:bottom w:val="none" w:sz="0" w:space="0" w:color="auto"/>
            <w:right w:val="none" w:sz="0" w:space="0" w:color="auto"/>
          </w:divBdr>
        </w:div>
        <w:div w:id="63531130">
          <w:marLeft w:val="0"/>
          <w:marRight w:val="0"/>
          <w:marTop w:val="0"/>
          <w:marBottom w:val="0"/>
          <w:divBdr>
            <w:top w:val="none" w:sz="0" w:space="0" w:color="auto"/>
            <w:left w:val="none" w:sz="0" w:space="0" w:color="auto"/>
            <w:bottom w:val="none" w:sz="0" w:space="0" w:color="auto"/>
            <w:right w:val="none" w:sz="0" w:space="0" w:color="auto"/>
          </w:divBdr>
        </w:div>
        <w:div w:id="90704518">
          <w:marLeft w:val="0"/>
          <w:marRight w:val="0"/>
          <w:marTop w:val="0"/>
          <w:marBottom w:val="0"/>
          <w:divBdr>
            <w:top w:val="none" w:sz="0" w:space="0" w:color="auto"/>
            <w:left w:val="none" w:sz="0" w:space="0" w:color="auto"/>
            <w:bottom w:val="none" w:sz="0" w:space="0" w:color="auto"/>
            <w:right w:val="none" w:sz="0" w:space="0" w:color="auto"/>
          </w:divBdr>
        </w:div>
        <w:div w:id="94978634">
          <w:marLeft w:val="0"/>
          <w:marRight w:val="0"/>
          <w:marTop w:val="0"/>
          <w:marBottom w:val="0"/>
          <w:divBdr>
            <w:top w:val="none" w:sz="0" w:space="0" w:color="auto"/>
            <w:left w:val="none" w:sz="0" w:space="0" w:color="auto"/>
            <w:bottom w:val="none" w:sz="0" w:space="0" w:color="auto"/>
            <w:right w:val="none" w:sz="0" w:space="0" w:color="auto"/>
          </w:divBdr>
        </w:div>
        <w:div w:id="99644131">
          <w:marLeft w:val="0"/>
          <w:marRight w:val="0"/>
          <w:marTop w:val="0"/>
          <w:marBottom w:val="0"/>
          <w:divBdr>
            <w:top w:val="none" w:sz="0" w:space="0" w:color="auto"/>
            <w:left w:val="none" w:sz="0" w:space="0" w:color="auto"/>
            <w:bottom w:val="none" w:sz="0" w:space="0" w:color="auto"/>
            <w:right w:val="none" w:sz="0" w:space="0" w:color="auto"/>
          </w:divBdr>
        </w:div>
        <w:div w:id="155387328">
          <w:marLeft w:val="0"/>
          <w:marRight w:val="0"/>
          <w:marTop w:val="0"/>
          <w:marBottom w:val="0"/>
          <w:divBdr>
            <w:top w:val="none" w:sz="0" w:space="0" w:color="auto"/>
            <w:left w:val="none" w:sz="0" w:space="0" w:color="auto"/>
            <w:bottom w:val="none" w:sz="0" w:space="0" w:color="auto"/>
            <w:right w:val="none" w:sz="0" w:space="0" w:color="auto"/>
          </w:divBdr>
        </w:div>
        <w:div w:id="184096258">
          <w:marLeft w:val="0"/>
          <w:marRight w:val="0"/>
          <w:marTop w:val="0"/>
          <w:marBottom w:val="0"/>
          <w:divBdr>
            <w:top w:val="none" w:sz="0" w:space="0" w:color="auto"/>
            <w:left w:val="none" w:sz="0" w:space="0" w:color="auto"/>
            <w:bottom w:val="none" w:sz="0" w:space="0" w:color="auto"/>
            <w:right w:val="none" w:sz="0" w:space="0" w:color="auto"/>
          </w:divBdr>
        </w:div>
        <w:div w:id="212086094">
          <w:marLeft w:val="0"/>
          <w:marRight w:val="0"/>
          <w:marTop w:val="0"/>
          <w:marBottom w:val="0"/>
          <w:divBdr>
            <w:top w:val="none" w:sz="0" w:space="0" w:color="auto"/>
            <w:left w:val="none" w:sz="0" w:space="0" w:color="auto"/>
            <w:bottom w:val="none" w:sz="0" w:space="0" w:color="auto"/>
            <w:right w:val="none" w:sz="0" w:space="0" w:color="auto"/>
          </w:divBdr>
        </w:div>
        <w:div w:id="239026741">
          <w:marLeft w:val="0"/>
          <w:marRight w:val="0"/>
          <w:marTop w:val="0"/>
          <w:marBottom w:val="0"/>
          <w:divBdr>
            <w:top w:val="none" w:sz="0" w:space="0" w:color="auto"/>
            <w:left w:val="none" w:sz="0" w:space="0" w:color="auto"/>
            <w:bottom w:val="none" w:sz="0" w:space="0" w:color="auto"/>
            <w:right w:val="none" w:sz="0" w:space="0" w:color="auto"/>
          </w:divBdr>
        </w:div>
        <w:div w:id="290789716">
          <w:marLeft w:val="0"/>
          <w:marRight w:val="0"/>
          <w:marTop w:val="0"/>
          <w:marBottom w:val="0"/>
          <w:divBdr>
            <w:top w:val="none" w:sz="0" w:space="0" w:color="auto"/>
            <w:left w:val="none" w:sz="0" w:space="0" w:color="auto"/>
            <w:bottom w:val="none" w:sz="0" w:space="0" w:color="auto"/>
            <w:right w:val="none" w:sz="0" w:space="0" w:color="auto"/>
          </w:divBdr>
        </w:div>
        <w:div w:id="295842215">
          <w:marLeft w:val="0"/>
          <w:marRight w:val="0"/>
          <w:marTop w:val="0"/>
          <w:marBottom w:val="0"/>
          <w:divBdr>
            <w:top w:val="none" w:sz="0" w:space="0" w:color="auto"/>
            <w:left w:val="none" w:sz="0" w:space="0" w:color="auto"/>
            <w:bottom w:val="none" w:sz="0" w:space="0" w:color="auto"/>
            <w:right w:val="none" w:sz="0" w:space="0" w:color="auto"/>
          </w:divBdr>
        </w:div>
        <w:div w:id="312952069">
          <w:marLeft w:val="0"/>
          <w:marRight w:val="0"/>
          <w:marTop w:val="0"/>
          <w:marBottom w:val="0"/>
          <w:divBdr>
            <w:top w:val="none" w:sz="0" w:space="0" w:color="auto"/>
            <w:left w:val="none" w:sz="0" w:space="0" w:color="auto"/>
            <w:bottom w:val="none" w:sz="0" w:space="0" w:color="auto"/>
            <w:right w:val="none" w:sz="0" w:space="0" w:color="auto"/>
          </w:divBdr>
        </w:div>
        <w:div w:id="339967384">
          <w:marLeft w:val="0"/>
          <w:marRight w:val="0"/>
          <w:marTop w:val="0"/>
          <w:marBottom w:val="0"/>
          <w:divBdr>
            <w:top w:val="none" w:sz="0" w:space="0" w:color="auto"/>
            <w:left w:val="none" w:sz="0" w:space="0" w:color="auto"/>
            <w:bottom w:val="none" w:sz="0" w:space="0" w:color="auto"/>
            <w:right w:val="none" w:sz="0" w:space="0" w:color="auto"/>
          </w:divBdr>
        </w:div>
        <w:div w:id="365637830">
          <w:marLeft w:val="0"/>
          <w:marRight w:val="0"/>
          <w:marTop w:val="0"/>
          <w:marBottom w:val="0"/>
          <w:divBdr>
            <w:top w:val="none" w:sz="0" w:space="0" w:color="auto"/>
            <w:left w:val="none" w:sz="0" w:space="0" w:color="auto"/>
            <w:bottom w:val="none" w:sz="0" w:space="0" w:color="auto"/>
            <w:right w:val="none" w:sz="0" w:space="0" w:color="auto"/>
          </w:divBdr>
        </w:div>
        <w:div w:id="369957417">
          <w:marLeft w:val="0"/>
          <w:marRight w:val="0"/>
          <w:marTop w:val="0"/>
          <w:marBottom w:val="0"/>
          <w:divBdr>
            <w:top w:val="none" w:sz="0" w:space="0" w:color="auto"/>
            <w:left w:val="none" w:sz="0" w:space="0" w:color="auto"/>
            <w:bottom w:val="none" w:sz="0" w:space="0" w:color="auto"/>
            <w:right w:val="none" w:sz="0" w:space="0" w:color="auto"/>
          </w:divBdr>
        </w:div>
        <w:div w:id="406461481">
          <w:marLeft w:val="0"/>
          <w:marRight w:val="0"/>
          <w:marTop w:val="0"/>
          <w:marBottom w:val="0"/>
          <w:divBdr>
            <w:top w:val="none" w:sz="0" w:space="0" w:color="auto"/>
            <w:left w:val="none" w:sz="0" w:space="0" w:color="auto"/>
            <w:bottom w:val="none" w:sz="0" w:space="0" w:color="auto"/>
            <w:right w:val="none" w:sz="0" w:space="0" w:color="auto"/>
          </w:divBdr>
        </w:div>
        <w:div w:id="474641786">
          <w:marLeft w:val="0"/>
          <w:marRight w:val="0"/>
          <w:marTop w:val="0"/>
          <w:marBottom w:val="0"/>
          <w:divBdr>
            <w:top w:val="none" w:sz="0" w:space="0" w:color="auto"/>
            <w:left w:val="none" w:sz="0" w:space="0" w:color="auto"/>
            <w:bottom w:val="none" w:sz="0" w:space="0" w:color="auto"/>
            <w:right w:val="none" w:sz="0" w:space="0" w:color="auto"/>
          </w:divBdr>
        </w:div>
        <w:div w:id="517935478">
          <w:marLeft w:val="0"/>
          <w:marRight w:val="0"/>
          <w:marTop w:val="0"/>
          <w:marBottom w:val="0"/>
          <w:divBdr>
            <w:top w:val="none" w:sz="0" w:space="0" w:color="auto"/>
            <w:left w:val="none" w:sz="0" w:space="0" w:color="auto"/>
            <w:bottom w:val="none" w:sz="0" w:space="0" w:color="auto"/>
            <w:right w:val="none" w:sz="0" w:space="0" w:color="auto"/>
          </w:divBdr>
        </w:div>
        <w:div w:id="537400341">
          <w:marLeft w:val="0"/>
          <w:marRight w:val="0"/>
          <w:marTop w:val="0"/>
          <w:marBottom w:val="0"/>
          <w:divBdr>
            <w:top w:val="none" w:sz="0" w:space="0" w:color="auto"/>
            <w:left w:val="none" w:sz="0" w:space="0" w:color="auto"/>
            <w:bottom w:val="none" w:sz="0" w:space="0" w:color="auto"/>
            <w:right w:val="none" w:sz="0" w:space="0" w:color="auto"/>
          </w:divBdr>
        </w:div>
        <w:div w:id="603612052">
          <w:marLeft w:val="0"/>
          <w:marRight w:val="0"/>
          <w:marTop w:val="0"/>
          <w:marBottom w:val="0"/>
          <w:divBdr>
            <w:top w:val="none" w:sz="0" w:space="0" w:color="auto"/>
            <w:left w:val="none" w:sz="0" w:space="0" w:color="auto"/>
            <w:bottom w:val="none" w:sz="0" w:space="0" w:color="auto"/>
            <w:right w:val="none" w:sz="0" w:space="0" w:color="auto"/>
          </w:divBdr>
        </w:div>
        <w:div w:id="604264397">
          <w:marLeft w:val="0"/>
          <w:marRight w:val="0"/>
          <w:marTop w:val="0"/>
          <w:marBottom w:val="0"/>
          <w:divBdr>
            <w:top w:val="none" w:sz="0" w:space="0" w:color="auto"/>
            <w:left w:val="none" w:sz="0" w:space="0" w:color="auto"/>
            <w:bottom w:val="none" w:sz="0" w:space="0" w:color="auto"/>
            <w:right w:val="none" w:sz="0" w:space="0" w:color="auto"/>
          </w:divBdr>
        </w:div>
        <w:div w:id="621811444">
          <w:marLeft w:val="0"/>
          <w:marRight w:val="0"/>
          <w:marTop w:val="0"/>
          <w:marBottom w:val="0"/>
          <w:divBdr>
            <w:top w:val="none" w:sz="0" w:space="0" w:color="auto"/>
            <w:left w:val="none" w:sz="0" w:space="0" w:color="auto"/>
            <w:bottom w:val="none" w:sz="0" w:space="0" w:color="auto"/>
            <w:right w:val="none" w:sz="0" w:space="0" w:color="auto"/>
          </w:divBdr>
        </w:div>
        <w:div w:id="650719224">
          <w:marLeft w:val="0"/>
          <w:marRight w:val="0"/>
          <w:marTop w:val="0"/>
          <w:marBottom w:val="0"/>
          <w:divBdr>
            <w:top w:val="none" w:sz="0" w:space="0" w:color="auto"/>
            <w:left w:val="none" w:sz="0" w:space="0" w:color="auto"/>
            <w:bottom w:val="none" w:sz="0" w:space="0" w:color="auto"/>
            <w:right w:val="none" w:sz="0" w:space="0" w:color="auto"/>
          </w:divBdr>
        </w:div>
        <w:div w:id="704718989">
          <w:marLeft w:val="0"/>
          <w:marRight w:val="0"/>
          <w:marTop w:val="0"/>
          <w:marBottom w:val="0"/>
          <w:divBdr>
            <w:top w:val="none" w:sz="0" w:space="0" w:color="auto"/>
            <w:left w:val="none" w:sz="0" w:space="0" w:color="auto"/>
            <w:bottom w:val="none" w:sz="0" w:space="0" w:color="auto"/>
            <w:right w:val="none" w:sz="0" w:space="0" w:color="auto"/>
          </w:divBdr>
        </w:div>
        <w:div w:id="706101060">
          <w:marLeft w:val="0"/>
          <w:marRight w:val="0"/>
          <w:marTop w:val="0"/>
          <w:marBottom w:val="0"/>
          <w:divBdr>
            <w:top w:val="none" w:sz="0" w:space="0" w:color="auto"/>
            <w:left w:val="none" w:sz="0" w:space="0" w:color="auto"/>
            <w:bottom w:val="none" w:sz="0" w:space="0" w:color="auto"/>
            <w:right w:val="none" w:sz="0" w:space="0" w:color="auto"/>
          </w:divBdr>
        </w:div>
        <w:div w:id="718088123">
          <w:marLeft w:val="0"/>
          <w:marRight w:val="0"/>
          <w:marTop w:val="0"/>
          <w:marBottom w:val="0"/>
          <w:divBdr>
            <w:top w:val="none" w:sz="0" w:space="0" w:color="auto"/>
            <w:left w:val="none" w:sz="0" w:space="0" w:color="auto"/>
            <w:bottom w:val="none" w:sz="0" w:space="0" w:color="auto"/>
            <w:right w:val="none" w:sz="0" w:space="0" w:color="auto"/>
          </w:divBdr>
        </w:div>
        <w:div w:id="736243143">
          <w:marLeft w:val="0"/>
          <w:marRight w:val="0"/>
          <w:marTop w:val="0"/>
          <w:marBottom w:val="0"/>
          <w:divBdr>
            <w:top w:val="none" w:sz="0" w:space="0" w:color="auto"/>
            <w:left w:val="none" w:sz="0" w:space="0" w:color="auto"/>
            <w:bottom w:val="none" w:sz="0" w:space="0" w:color="auto"/>
            <w:right w:val="none" w:sz="0" w:space="0" w:color="auto"/>
          </w:divBdr>
        </w:div>
        <w:div w:id="754977388">
          <w:marLeft w:val="0"/>
          <w:marRight w:val="0"/>
          <w:marTop w:val="0"/>
          <w:marBottom w:val="0"/>
          <w:divBdr>
            <w:top w:val="none" w:sz="0" w:space="0" w:color="auto"/>
            <w:left w:val="none" w:sz="0" w:space="0" w:color="auto"/>
            <w:bottom w:val="none" w:sz="0" w:space="0" w:color="auto"/>
            <w:right w:val="none" w:sz="0" w:space="0" w:color="auto"/>
          </w:divBdr>
        </w:div>
        <w:div w:id="818226103">
          <w:marLeft w:val="0"/>
          <w:marRight w:val="0"/>
          <w:marTop w:val="0"/>
          <w:marBottom w:val="0"/>
          <w:divBdr>
            <w:top w:val="none" w:sz="0" w:space="0" w:color="auto"/>
            <w:left w:val="none" w:sz="0" w:space="0" w:color="auto"/>
            <w:bottom w:val="none" w:sz="0" w:space="0" w:color="auto"/>
            <w:right w:val="none" w:sz="0" w:space="0" w:color="auto"/>
          </w:divBdr>
        </w:div>
        <w:div w:id="819620174">
          <w:marLeft w:val="0"/>
          <w:marRight w:val="0"/>
          <w:marTop w:val="0"/>
          <w:marBottom w:val="0"/>
          <w:divBdr>
            <w:top w:val="none" w:sz="0" w:space="0" w:color="auto"/>
            <w:left w:val="none" w:sz="0" w:space="0" w:color="auto"/>
            <w:bottom w:val="none" w:sz="0" w:space="0" w:color="auto"/>
            <w:right w:val="none" w:sz="0" w:space="0" w:color="auto"/>
          </w:divBdr>
        </w:div>
        <w:div w:id="829490844">
          <w:marLeft w:val="0"/>
          <w:marRight w:val="0"/>
          <w:marTop w:val="0"/>
          <w:marBottom w:val="0"/>
          <w:divBdr>
            <w:top w:val="none" w:sz="0" w:space="0" w:color="auto"/>
            <w:left w:val="none" w:sz="0" w:space="0" w:color="auto"/>
            <w:bottom w:val="none" w:sz="0" w:space="0" w:color="auto"/>
            <w:right w:val="none" w:sz="0" w:space="0" w:color="auto"/>
          </w:divBdr>
        </w:div>
        <w:div w:id="876433972">
          <w:marLeft w:val="0"/>
          <w:marRight w:val="0"/>
          <w:marTop w:val="0"/>
          <w:marBottom w:val="0"/>
          <w:divBdr>
            <w:top w:val="none" w:sz="0" w:space="0" w:color="auto"/>
            <w:left w:val="none" w:sz="0" w:space="0" w:color="auto"/>
            <w:bottom w:val="none" w:sz="0" w:space="0" w:color="auto"/>
            <w:right w:val="none" w:sz="0" w:space="0" w:color="auto"/>
          </w:divBdr>
        </w:div>
        <w:div w:id="897739478">
          <w:marLeft w:val="0"/>
          <w:marRight w:val="0"/>
          <w:marTop w:val="0"/>
          <w:marBottom w:val="0"/>
          <w:divBdr>
            <w:top w:val="none" w:sz="0" w:space="0" w:color="auto"/>
            <w:left w:val="none" w:sz="0" w:space="0" w:color="auto"/>
            <w:bottom w:val="none" w:sz="0" w:space="0" w:color="auto"/>
            <w:right w:val="none" w:sz="0" w:space="0" w:color="auto"/>
          </w:divBdr>
        </w:div>
        <w:div w:id="900360634">
          <w:marLeft w:val="0"/>
          <w:marRight w:val="0"/>
          <w:marTop w:val="0"/>
          <w:marBottom w:val="0"/>
          <w:divBdr>
            <w:top w:val="none" w:sz="0" w:space="0" w:color="auto"/>
            <w:left w:val="none" w:sz="0" w:space="0" w:color="auto"/>
            <w:bottom w:val="none" w:sz="0" w:space="0" w:color="auto"/>
            <w:right w:val="none" w:sz="0" w:space="0" w:color="auto"/>
          </w:divBdr>
        </w:div>
        <w:div w:id="904876947">
          <w:marLeft w:val="0"/>
          <w:marRight w:val="0"/>
          <w:marTop w:val="0"/>
          <w:marBottom w:val="0"/>
          <w:divBdr>
            <w:top w:val="none" w:sz="0" w:space="0" w:color="auto"/>
            <w:left w:val="none" w:sz="0" w:space="0" w:color="auto"/>
            <w:bottom w:val="none" w:sz="0" w:space="0" w:color="auto"/>
            <w:right w:val="none" w:sz="0" w:space="0" w:color="auto"/>
          </w:divBdr>
        </w:div>
        <w:div w:id="907114753">
          <w:marLeft w:val="0"/>
          <w:marRight w:val="0"/>
          <w:marTop w:val="0"/>
          <w:marBottom w:val="0"/>
          <w:divBdr>
            <w:top w:val="none" w:sz="0" w:space="0" w:color="auto"/>
            <w:left w:val="none" w:sz="0" w:space="0" w:color="auto"/>
            <w:bottom w:val="none" w:sz="0" w:space="0" w:color="auto"/>
            <w:right w:val="none" w:sz="0" w:space="0" w:color="auto"/>
          </w:divBdr>
        </w:div>
        <w:div w:id="919173173">
          <w:marLeft w:val="0"/>
          <w:marRight w:val="0"/>
          <w:marTop w:val="0"/>
          <w:marBottom w:val="0"/>
          <w:divBdr>
            <w:top w:val="none" w:sz="0" w:space="0" w:color="auto"/>
            <w:left w:val="none" w:sz="0" w:space="0" w:color="auto"/>
            <w:bottom w:val="none" w:sz="0" w:space="0" w:color="auto"/>
            <w:right w:val="none" w:sz="0" w:space="0" w:color="auto"/>
          </w:divBdr>
        </w:div>
        <w:div w:id="941373452">
          <w:marLeft w:val="0"/>
          <w:marRight w:val="0"/>
          <w:marTop w:val="0"/>
          <w:marBottom w:val="0"/>
          <w:divBdr>
            <w:top w:val="none" w:sz="0" w:space="0" w:color="auto"/>
            <w:left w:val="none" w:sz="0" w:space="0" w:color="auto"/>
            <w:bottom w:val="none" w:sz="0" w:space="0" w:color="auto"/>
            <w:right w:val="none" w:sz="0" w:space="0" w:color="auto"/>
          </w:divBdr>
        </w:div>
        <w:div w:id="967663843">
          <w:marLeft w:val="0"/>
          <w:marRight w:val="0"/>
          <w:marTop w:val="0"/>
          <w:marBottom w:val="0"/>
          <w:divBdr>
            <w:top w:val="none" w:sz="0" w:space="0" w:color="auto"/>
            <w:left w:val="none" w:sz="0" w:space="0" w:color="auto"/>
            <w:bottom w:val="none" w:sz="0" w:space="0" w:color="auto"/>
            <w:right w:val="none" w:sz="0" w:space="0" w:color="auto"/>
          </w:divBdr>
        </w:div>
        <w:div w:id="1010835739">
          <w:marLeft w:val="0"/>
          <w:marRight w:val="0"/>
          <w:marTop w:val="0"/>
          <w:marBottom w:val="0"/>
          <w:divBdr>
            <w:top w:val="none" w:sz="0" w:space="0" w:color="auto"/>
            <w:left w:val="none" w:sz="0" w:space="0" w:color="auto"/>
            <w:bottom w:val="none" w:sz="0" w:space="0" w:color="auto"/>
            <w:right w:val="none" w:sz="0" w:space="0" w:color="auto"/>
          </w:divBdr>
        </w:div>
        <w:div w:id="1033727142">
          <w:marLeft w:val="0"/>
          <w:marRight w:val="0"/>
          <w:marTop w:val="0"/>
          <w:marBottom w:val="0"/>
          <w:divBdr>
            <w:top w:val="none" w:sz="0" w:space="0" w:color="auto"/>
            <w:left w:val="none" w:sz="0" w:space="0" w:color="auto"/>
            <w:bottom w:val="none" w:sz="0" w:space="0" w:color="auto"/>
            <w:right w:val="none" w:sz="0" w:space="0" w:color="auto"/>
          </w:divBdr>
        </w:div>
        <w:div w:id="1044791383">
          <w:marLeft w:val="0"/>
          <w:marRight w:val="0"/>
          <w:marTop w:val="0"/>
          <w:marBottom w:val="0"/>
          <w:divBdr>
            <w:top w:val="none" w:sz="0" w:space="0" w:color="auto"/>
            <w:left w:val="none" w:sz="0" w:space="0" w:color="auto"/>
            <w:bottom w:val="none" w:sz="0" w:space="0" w:color="auto"/>
            <w:right w:val="none" w:sz="0" w:space="0" w:color="auto"/>
          </w:divBdr>
        </w:div>
        <w:div w:id="1045762129">
          <w:marLeft w:val="0"/>
          <w:marRight w:val="0"/>
          <w:marTop w:val="0"/>
          <w:marBottom w:val="0"/>
          <w:divBdr>
            <w:top w:val="none" w:sz="0" w:space="0" w:color="auto"/>
            <w:left w:val="none" w:sz="0" w:space="0" w:color="auto"/>
            <w:bottom w:val="none" w:sz="0" w:space="0" w:color="auto"/>
            <w:right w:val="none" w:sz="0" w:space="0" w:color="auto"/>
          </w:divBdr>
        </w:div>
        <w:div w:id="1087845564">
          <w:marLeft w:val="0"/>
          <w:marRight w:val="0"/>
          <w:marTop w:val="0"/>
          <w:marBottom w:val="0"/>
          <w:divBdr>
            <w:top w:val="none" w:sz="0" w:space="0" w:color="auto"/>
            <w:left w:val="none" w:sz="0" w:space="0" w:color="auto"/>
            <w:bottom w:val="none" w:sz="0" w:space="0" w:color="auto"/>
            <w:right w:val="none" w:sz="0" w:space="0" w:color="auto"/>
          </w:divBdr>
        </w:div>
        <w:div w:id="1097098005">
          <w:marLeft w:val="0"/>
          <w:marRight w:val="0"/>
          <w:marTop w:val="0"/>
          <w:marBottom w:val="0"/>
          <w:divBdr>
            <w:top w:val="none" w:sz="0" w:space="0" w:color="auto"/>
            <w:left w:val="none" w:sz="0" w:space="0" w:color="auto"/>
            <w:bottom w:val="none" w:sz="0" w:space="0" w:color="auto"/>
            <w:right w:val="none" w:sz="0" w:space="0" w:color="auto"/>
          </w:divBdr>
        </w:div>
        <w:div w:id="1100953796">
          <w:marLeft w:val="0"/>
          <w:marRight w:val="0"/>
          <w:marTop w:val="0"/>
          <w:marBottom w:val="0"/>
          <w:divBdr>
            <w:top w:val="none" w:sz="0" w:space="0" w:color="auto"/>
            <w:left w:val="none" w:sz="0" w:space="0" w:color="auto"/>
            <w:bottom w:val="none" w:sz="0" w:space="0" w:color="auto"/>
            <w:right w:val="none" w:sz="0" w:space="0" w:color="auto"/>
          </w:divBdr>
        </w:div>
        <w:div w:id="1109665580">
          <w:marLeft w:val="0"/>
          <w:marRight w:val="0"/>
          <w:marTop w:val="0"/>
          <w:marBottom w:val="0"/>
          <w:divBdr>
            <w:top w:val="none" w:sz="0" w:space="0" w:color="auto"/>
            <w:left w:val="none" w:sz="0" w:space="0" w:color="auto"/>
            <w:bottom w:val="none" w:sz="0" w:space="0" w:color="auto"/>
            <w:right w:val="none" w:sz="0" w:space="0" w:color="auto"/>
          </w:divBdr>
        </w:div>
        <w:div w:id="1110667379">
          <w:marLeft w:val="0"/>
          <w:marRight w:val="0"/>
          <w:marTop w:val="0"/>
          <w:marBottom w:val="0"/>
          <w:divBdr>
            <w:top w:val="none" w:sz="0" w:space="0" w:color="auto"/>
            <w:left w:val="none" w:sz="0" w:space="0" w:color="auto"/>
            <w:bottom w:val="none" w:sz="0" w:space="0" w:color="auto"/>
            <w:right w:val="none" w:sz="0" w:space="0" w:color="auto"/>
          </w:divBdr>
        </w:div>
        <w:div w:id="1128165448">
          <w:marLeft w:val="0"/>
          <w:marRight w:val="0"/>
          <w:marTop w:val="0"/>
          <w:marBottom w:val="0"/>
          <w:divBdr>
            <w:top w:val="none" w:sz="0" w:space="0" w:color="auto"/>
            <w:left w:val="none" w:sz="0" w:space="0" w:color="auto"/>
            <w:bottom w:val="none" w:sz="0" w:space="0" w:color="auto"/>
            <w:right w:val="none" w:sz="0" w:space="0" w:color="auto"/>
          </w:divBdr>
        </w:div>
        <w:div w:id="1134567695">
          <w:marLeft w:val="0"/>
          <w:marRight w:val="0"/>
          <w:marTop w:val="0"/>
          <w:marBottom w:val="0"/>
          <w:divBdr>
            <w:top w:val="none" w:sz="0" w:space="0" w:color="auto"/>
            <w:left w:val="none" w:sz="0" w:space="0" w:color="auto"/>
            <w:bottom w:val="none" w:sz="0" w:space="0" w:color="auto"/>
            <w:right w:val="none" w:sz="0" w:space="0" w:color="auto"/>
          </w:divBdr>
        </w:div>
        <w:div w:id="1143161881">
          <w:marLeft w:val="0"/>
          <w:marRight w:val="0"/>
          <w:marTop w:val="0"/>
          <w:marBottom w:val="0"/>
          <w:divBdr>
            <w:top w:val="none" w:sz="0" w:space="0" w:color="auto"/>
            <w:left w:val="none" w:sz="0" w:space="0" w:color="auto"/>
            <w:bottom w:val="none" w:sz="0" w:space="0" w:color="auto"/>
            <w:right w:val="none" w:sz="0" w:space="0" w:color="auto"/>
          </w:divBdr>
        </w:div>
        <w:div w:id="1159923530">
          <w:marLeft w:val="0"/>
          <w:marRight w:val="0"/>
          <w:marTop w:val="0"/>
          <w:marBottom w:val="0"/>
          <w:divBdr>
            <w:top w:val="none" w:sz="0" w:space="0" w:color="auto"/>
            <w:left w:val="none" w:sz="0" w:space="0" w:color="auto"/>
            <w:bottom w:val="none" w:sz="0" w:space="0" w:color="auto"/>
            <w:right w:val="none" w:sz="0" w:space="0" w:color="auto"/>
          </w:divBdr>
        </w:div>
        <w:div w:id="1168860226">
          <w:marLeft w:val="0"/>
          <w:marRight w:val="0"/>
          <w:marTop w:val="0"/>
          <w:marBottom w:val="0"/>
          <w:divBdr>
            <w:top w:val="none" w:sz="0" w:space="0" w:color="auto"/>
            <w:left w:val="none" w:sz="0" w:space="0" w:color="auto"/>
            <w:bottom w:val="none" w:sz="0" w:space="0" w:color="auto"/>
            <w:right w:val="none" w:sz="0" w:space="0" w:color="auto"/>
          </w:divBdr>
        </w:div>
        <w:div w:id="1176188428">
          <w:marLeft w:val="0"/>
          <w:marRight w:val="0"/>
          <w:marTop w:val="0"/>
          <w:marBottom w:val="0"/>
          <w:divBdr>
            <w:top w:val="none" w:sz="0" w:space="0" w:color="auto"/>
            <w:left w:val="none" w:sz="0" w:space="0" w:color="auto"/>
            <w:bottom w:val="none" w:sz="0" w:space="0" w:color="auto"/>
            <w:right w:val="none" w:sz="0" w:space="0" w:color="auto"/>
          </w:divBdr>
        </w:div>
        <w:div w:id="1225677631">
          <w:marLeft w:val="0"/>
          <w:marRight w:val="0"/>
          <w:marTop w:val="0"/>
          <w:marBottom w:val="0"/>
          <w:divBdr>
            <w:top w:val="none" w:sz="0" w:space="0" w:color="auto"/>
            <w:left w:val="none" w:sz="0" w:space="0" w:color="auto"/>
            <w:bottom w:val="none" w:sz="0" w:space="0" w:color="auto"/>
            <w:right w:val="none" w:sz="0" w:space="0" w:color="auto"/>
          </w:divBdr>
        </w:div>
        <w:div w:id="1260139323">
          <w:marLeft w:val="0"/>
          <w:marRight w:val="0"/>
          <w:marTop w:val="0"/>
          <w:marBottom w:val="0"/>
          <w:divBdr>
            <w:top w:val="none" w:sz="0" w:space="0" w:color="auto"/>
            <w:left w:val="none" w:sz="0" w:space="0" w:color="auto"/>
            <w:bottom w:val="none" w:sz="0" w:space="0" w:color="auto"/>
            <w:right w:val="none" w:sz="0" w:space="0" w:color="auto"/>
          </w:divBdr>
        </w:div>
        <w:div w:id="1282565598">
          <w:marLeft w:val="0"/>
          <w:marRight w:val="0"/>
          <w:marTop w:val="0"/>
          <w:marBottom w:val="0"/>
          <w:divBdr>
            <w:top w:val="none" w:sz="0" w:space="0" w:color="auto"/>
            <w:left w:val="none" w:sz="0" w:space="0" w:color="auto"/>
            <w:bottom w:val="none" w:sz="0" w:space="0" w:color="auto"/>
            <w:right w:val="none" w:sz="0" w:space="0" w:color="auto"/>
          </w:divBdr>
        </w:div>
        <w:div w:id="1306542769">
          <w:marLeft w:val="0"/>
          <w:marRight w:val="0"/>
          <w:marTop w:val="0"/>
          <w:marBottom w:val="0"/>
          <w:divBdr>
            <w:top w:val="none" w:sz="0" w:space="0" w:color="auto"/>
            <w:left w:val="none" w:sz="0" w:space="0" w:color="auto"/>
            <w:bottom w:val="none" w:sz="0" w:space="0" w:color="auto"/>
            <w:right w:val="none" w:sz="0" w:space="0" w:color="auto"/>
          </w:divBdr>
        </w:div>
        <w:div w:id="1312057191">
          <w:marLeft w:val="0"/>
          <w:marRight w:val="0"/>
          <w:marTop w:val="0"/>
          <w:marBottom w:val="0"/>
          <w:divBdr>
            <w:top w:val="none" w:sz="0" w:space="0" w:color="auto"/>
            <w:left w:val="none" w:sz="0" w:space="0" w:color="auto"/>
            <w:bottom w:val="none" w:sz="0" w:space="0" w:color="auto"/>
            <w:right w:val="none" w:sz="0" w:space="0" w:color="auto"/>
          </w:divBdr>
        </w:div>
        <w:div w:id="1543833415">
          <w:marLeft w:val="0"/>
          <w:marRight w:val="0"/>
          <w:marTop w:val="0"/>
          <w:marBottom w:val="0"/>
          <w:divBdr>
            <w:top w:val="none" w:sz="0" w:space="0" w:color="auto"/>
            <w:left w:val="none" w:sz="0" w:space="0" w:color="auto"/>
            <w:bottom w:val="none" w:sz="0" w:space="0" w:color="auto"/>
            <w:right w:val="none" w:sz="0" w:space="0" w:color="auto"/>
          </w:divBdr>
        </w:div>
        <w:div w:id="1560240730">
          <w:marLeft w:val="0"/>
          <w:marRight w:val="0"/>
          <w:marTop w:val="0"/>
          <w:marBottom w:val="0"/>
          <w:divBdr>
            <w:top w:val="none" w:sz="0" w:space="0" w:color="auto"/>
            <w:left w:val="none" w:sz="0" w:space="0" w:color="auto"/>
            <w:bottom w:val="none" w:sz="0" w:space="0" w:color="auto"/>
            <w:right w:val="none" w:sz="0" w:space="0" w:color="auto"/>
          </w:divBdr>
        </w:div>
        <w:div w:id="1563559063">
          <w:marLeft w:val="0"/>
          <w:marRight w:val="0"/>
          <w:marTop w:val="0"/>
          <w:marBottom w:val="0"/>
          <w:divBdr>
            <w:top w:val="none" w:sz="0" w:space="0" w:color="auto"/>
            <w:left w:val="none" w:sz="0" w:space="0" w:color="auto"/>
            <w:bottom w:val="none" w:sz="0" w:space="0" w:color="auto"/>
            <w:right w:val="none" w:sz="0" w:space="0" w:color="auto"/>
          </w:divBdr>
        </w:div>
        <w:div w:id="1594321563">
          <w:marLeft w:val="0"/>
          <w:marRight w:val="0"/>
          <w:marTop w:val="0"/>
          <w:marBottom w:val="0"/>
          <w:divBdr>
            <w:top w:val="none" w:sz="0" w:space="0" w:color="auto"/>
            <w:left w:val="none" w:sz="0" w:space="0" w:color="auto"/>
            <w:bottom w:val="none" w:sz="0" w:space="0" w:color="auto"/>
            <w:right w:val="none" w:sz="0" w:space="0" w:color="auto"/>
          </w:divBdr>
        </w:div>
        <w:div w:id="1662925033">
          <w:marLeft w:val="0"/>
          <w:marRight w:val="0"/>
          <w:marTop w:val="0"/>
          <w:marBottom w:val="0"/>
          <w:divBdr>
            <w:top w:val="none" w:sz="0" w:space="0" w:color="auto"/>
            <w:left w:val="none" w:sz="0" w:space="0" w:color="auto"/>
            <w:bottom w:val="none" w:sz="0" w:space="0" w:color="auto"/>
            <w:right w:val="none" w:sz="0" w:space="0" w:color="auto"/>
          </w:divBdr>
        </w:div>
        <w:div w:id="1682270846">
          <w:marLeft w:val="0"/>
          <w:marRight w:val="0"/>
          <w:marTop w:val="0"/>
          <w:marBottom w:val="0"/>
          <w:divBdr>
            <w:top w:val="none" w:sz="0" w:space="0" w:color="auto"/>
            <w:left w:val="none" w:sz="0" w:space="0" w:color="auto"/>
            <w:bottom w:val="none" w:sz="0" w:space="0" w:color="auto"/>
            <w:right w:val="none" w:sz="0" w:space="0" w:color="auto"/>
          </w:divBdr>
        </w:div>
        <w:div w:id="1708488890">
          <w:marLeft w:val="0"/>
          <w:marRight w:val="0"/>
          <w:marTop w:val="0"/>
          <w:marBottom w:val="0"/>
          <w:divBdr>
            <w:top w:val="none" w:sz="0" w:space="0" w:color="auto"/>
            <w:left w:val="none" w:sz="0" w:space="0" w:color="auto"/>
            <w:bottom w:val="none" w:sz="0" w:space="0" w:color="auto"/>
            <w:right w:val="none" w:sz="0" w:space="0" w:color="auto"/>
          </w:divBdr>
        </w:div>
        <w:div w:id="1722054186">
          <w:marLeft w:val="0"/>
          <w:marRight w:val="0"/>
          <w:marTop w:val="0"/>
          <w:marBottom w:val="0"/>
          <w:divBdr>
            <w:top w:val="none" w:sz="0" w:space="0" w:color="auto"/>
            <w:left w:val="none" w:sz="0" w:space="0" w:color="auto"/>
            <w:bottom w:val="none" w:sz="0" w:space="0" w:color="auto"/>
            <w:right w:val="none" w:sz="0" w:space="0" w:color="auto"/>
          </w:divBdr>
        </w:div>
        <w:div w:id="1729916552">
          <w:marLeft w:val="0"/>
          <w:marRight w:val="0"/>
          <w:marTop w:val="0"/>
          <w:marBottom w:val="0"/>
          <w:divBdr>
            <w:top w:val="none" w:sz="0" w:space="0" w:color="auto"/>
            <w:left w:val="none" w:sz="0" w:space="0" w:color="auto"/>
            <w:bottom w:val="none" w:sz="0" w:space="0" w:color="auto"/>
            <w:right w:val="none" w:sz="0" w:space="0" w:color="auto"/>
          </w:divBdr>
        </w:div>
        <w:div w:id="1770924673">
          <w:marLeft w:val="0"/>
          <w:marRight w:val="0"/>
          <w:marTop w:val="0"/>
          <w:marBottom w:val="0"/>
          <w:divBdr>
            <w:top w:val="none" w:sz="0" w:space="0" w:color="auto"/>
            <w:left w:val="none" w:sz="0" w:space="0" w:color="auto"/>
            <w:bottom w:val="none" w:sz="0" w:space="0" w:color="auto"/>
            <w:right w:val="none" w:sz="0" w:space="0" w:color="auto"/>
          </w:divBdr>
        </w:div>
        <w:div w:id="1786805803">
          <w:marLeft w:val="0"/>
          <w:marRight w:val="0"/>
          <w:marTop w:val="0"/>
          <w:marBottom w:val="0"/>
          <w:divBdr>
            <w:top w:val="none" w:sz="0" w:space="0" w:color="auto"/>
            <w:left w:val="none" w:sz="0" w:space="0" w:color="auto"/>
            <w:bottom w:val="none" w:sz="0" w:space="0" w:color="auto"/>
            <w:right w:val="none" w:sz="0" w:space="0" w:color="auto"/>
          </w:divBdr>
        </w:div>
        <w:div w:id="1799031006">
          <w:marLeft w:val="0"/>
          <w:marRight w:val="0"/>
          <w:marTop w:val="0"/>
          <w:marBottom w:val="0"/>
          <w:divBdr>
            <w:top w:val="none" w:sz="0" w:space="0" w:color="auto"/>
            <w:left w:val="none" w:sz="0" w:space="0" w:color="auto"/>
            <w:bottom w:val="none" w:sz="0" w:space="0" w:color="auto"/>
            <w:right w:val="none" w:sz="0" w:space="0" w:color="auto"/>
          </w:divBdr>
        </w:div>
        <w:div w:id="1840458625">
          <w:marLeft w:val="0"/>
          <w:marRight w:val="0"/>
          <w:marTop w:val="0"/>
          <w:marBottom w:val="0"/>
          <w:divBdr>
            <w:top w:val="none" w:sz="0" w:space="0" w:color="auto"/>
            <w:left w:val="none" w:sz="0" w:space="0" w:color="auto"/>
            <w:bottom w:val="none" w:sz="0" w:space="0" w:color="auto"/>
            <w:right w:val="none" w:sz="0" w:space="0" w:color="auto"/>
          </w:divBdr>
        </w:div>
        <w:div w:id="1937714396">
          <w:marLeft w:val="0"/>
          <w:marRight w:val="0"/>
          <w:marTop w:val="0"/>
          <w:marBottom w:val="0"/>
          <w:divBdr>
            <w:top w:val="none" w:sz="0" w:space="0" w:color="auto"/>
            <w:left w:val="none" w:sz="0" w:space="0" w:color="auto"/>
            <w:bottom w:val="none" w:sz="0" w:space="0" w:color="auto"/>
            <w:right w:val="none" w:sz="0" w:space="0" w:color="auto"/>
          </w:divBdr>
        </w:div>
      </w:divsChild>
    </w:div>
    <w:div w:id="826481366">
      <w:bodyDiv w:val="1"/>
      <w:marLeft w:val="0"/>
      <w:marRight w:val="0"/>
      <w:marTop w:val="0"/>
      <w:marBottom w:val="0"/>
      <w:divBdr>
        <w:top w:val="none" w:sz="0" w:space="0" w:color="auto"/>
        <w:left w:val="none" w:sz="0" w:space="0" w:color="auto"/>
        <w:bottom w:val="none" w:sz="0" w:space="0" w:color="auto"/>
        <w:right w:val="none" w:sz="0" w:space="0" w:color="auto"/>
      </w:divBdr>
    </w:div>
    <w:div w:id="827013910">
      <w:bodyDiv w:val="1"/>
      <w:marLeft w:val="0"/>
      <w:marRight w:val="0"/>
      <w:marTop w:val="0"/>
      <w:marBottom w:val="0"/>
      <w:divBdr>
        <w:top w:val="none" w:sz="0" w:space="0" w:color="auto"/>
        <w:left w:val="none" w:sz="0" w:space="0" w:color="auto"/>
        <w:bottom w:val="none" w:sz="0" w:space="0" w:color="auto"/>
        <w:right w:val="none" w:sz="0" w:space="0" w:color="auto"/>
      </w:divBdr>
    </w:div>
    <w:div w:id="827087554">
      <w:bodyDiv w:val="1"/>
      <w:marLeft w:val="0"/>
      <w:marRight w:val="0"/>
      <w:marTop w:val="0"/>
      <w:marBottom w:val="0"/>
      <w:divBdr>
        <w:top w:val="none" w:sz="0" w:space="0" w:color="auto"/>
        <w:left w:val="none" w:sz="0" w:space="0" w:color="auto"/>
        <w:bottom w:val="none" w:sz="0" w:space="0" w:color="auto"/>
        <w:right w:val="none" w:sz="0" w:space="0" w:color="auto"/>
      </w:divBdr>
    </w:div>
    <w:div w:id="827329497">
      <w:bodyDiv w:val="1"/>
      <w:marLeft w:val="0"/>
      <w:marRight w:val="0"/>
      <w:marTop w:val="0"/>
      <w:marBottom w:val="0"/>
      <w:divBdr>
        <w:top w:val="none" w:sz="0" w:space="0" w:color="auto"/>
        <w:left w:val="none" w:sz="0" w:space="0" w:color="auto"/>
        <w:bottom w:val="none" w:sz="0" w:space="0" w:color="auto"/>
        <w:right w:val="none" w:sz="0" w:space="0" w:color="auto"/>
      </w:divBdr>
    </w:div>
    <w:div w:id="827943701">
      <w:bodyDiv w:val="1"/>
      <w:marLeft w:val="0"/>
      <w:marRight w:val="0"/>
      <w:marTop w:val="0"/>
      <w:marBottom w:val="0"/>
      <w:divBdr>
        <w:top w:val="none" w:sz="0" w:space="0" w:color="auto"/>
        <w:left w:val="none" w:sz="0" w:space="0" w:color="auto"/>
        <w:bottom w:val="none" w:sz="0" w:space="0" w:color="auto"/>
        <w:right w:val="none" w:sz="0" w:space="0" w:color="auto"/>
      </w:divBdr>
    </w:div>
    <w:div w:id="828325637">
      <w:bodyDiv w:val="1"/>
      <w:marLeft w:val="0"/>
      <w:marRight w:val="0"/>
      <w:marTop w:val="0"/>
      <w:marBottom w:val="0"/>
      <w:divBdr>
        <w:top w:val="none" w:sz="0" w:space="0" w:color="auto"/>
        <w:left w:val="none" w:sz="0" w:space="0" w:color="auto"/>
        <w:bottom w:val="none" w:sz="0" w:space="0" w:color="auto"/>
        <w:right w:val="none" w:sz="0" w:space="0" w:color="auto"/>
      </w:divBdr>
    </w:div>
    <w:div w:id="828399111">
      <w:bodyDiv w:val="1"/>
      <w:marLeft w:val="0"/>
      <w:marRight w:val="0"/>
      <w:marTop w:val="0"/>
      <w:marBottom w:val="0"/>
      <w:divBdr>
        <w:top w:val="none" w:sz="0" w:space="0" w:color="auto"/>
        <w:left w:val="none" w:sz="0" w:space="0" w:color="auto"/>
        <w:bottom w:val="none" w:sz="0" w:space="0" w:color="auto"/>
        <w:right w:val="none" w:sz="0" w:space="0" w:color="auto"/>
      </w:divBdr>
    </w:div>
    <w:div w:id="828591576">
      <w:bodyDiv w:val="1"/>
      <w:marLeft w:val="0"/>
      <w:marRight w:val="0"/>
      <w:marTop w:val="0"/>
      <w:marBottom w:val="0"/>
      <w:divBdr>
        <w:top w:val="none" w:sz="0" w:space="0" w:color="auto"/>
        <w:left w:val="none" w:sz="0" w:space="0" w:color="auto"/>
        <w:bottom w:val="none" w:sz="0" w:space="0" w:color="auto"/>
        <w:right w:val="none" w:sz="0" w:space="0" w:color="auto"/>
      </w:divBdr>
    </w:div>
    <w:div w:id="828598076">
      <w:bodyDiv w:val="1"/>
      <w:marLeft w:val="0"/>
      <w:marRight w:val="0"/>
      <w:marTop w:val="0"/>
      <w:marBottom w:val="0"/>
      <w:divBdr>
        <w:top w:val="none" w:sz="0" w:space="0" w:color="auto"/>
        <w:left w:val="none" w:sz="0" w:space="0" w:color="auto"/>
        <w:bottom w:val="none" w:sz="0" w:space="0" w:color="auto"/>
        <w:right w:val="none" w:sz="0" w:space="0" w:color="auto"/>
      </w:divBdr>
    </w:div>
    <w:div w:id="829180861">
      <w:bodyDiv w:val="1"/>
      <w:marLeft w:val="0"/>
      <w:marRight w:val="0"/>
      <w:marTop w:val="0"/>
      <w:marBottom w:val="0"/>
      <w:divBdr>
        <w:top w:val="none" w:sz="0" w:space="0" w:color="auto"/>
        <w:left w:val="none" w:sz="0" w:space="0" w:color="auto"/>
        <w:bottom w:val="none" w:sz="0" w:space="0" w:color="auto"/>
        <w:right w:val="none" w:sz="0" w:space="0" w:color="auto"/>
      </w:divBdr>
    </w:div>
    <w:div w:id="829297607">
      <w:bodyDiv w:val="1"/>
      <w:marLeft w:val="0"/>
      <w:marRight w:val="0"/>
      <w:marTop w:val="0"/>
      <w:marBottom w:val="0"/>
      <w:divBdr>
        <w:top w:val="none" w:sz="0" w:space="0" w:color="auto"/>
        <w:left w:val="none" w:sz="0" w:space="0" w:color="auto"/>
        <w:bottom w:val="none" w:sz="0" w:space="0" w:color="auto"/>
        <w:right w:val="none" w:sz="0" w:space="0" w:color="auto"/>
      </w:divBdr>
    </w:div>
    <w:div w:id="829446660">
      <w:bodyDiv w:val="1"/>
      <w:marLeft w:val="0"/>
      <w:marRight w:val="0"/>
      <w:marTop w:val="0"/>
      <w:marBottom w:val="0"/>
      <w:divBdr>
        <w:top w:val="none" w:sz="0" w:space="0" w:color="auto"/>
        <w:left w:val="none" w:sz="0" w:space="0" w:color="auto"/>
        <w:bottom w:val="none" w:sz="0" w:space="0" w:color="auto"/>
        <w:right w:val="none" w:sz="0" w:space="0" w:color="auto"/>
      </w:divBdr>
    </w:div>
    <w:div w:id="830219651">
      <w:bodyDiv w:val="1"/>
      <w:marLeft w:val="0"/>
      <w:marRight w:val="0"/>
      <w:marTop w:val="0"/>
      <w:marBottom w:val="0"/>
      <w:divBdr>
        <w:top w:val="none" w:sz="0" w:space="0" w:color="auto"/>
        <w:left w:val="none" w:sz="0" w:space="0" w:color="auto"/>
        <w:bottom w:val="none" w:sz="0" w:space="0" w:color="auto"/>
        <w:right w:val="none" w:sz="0" w:space="0" w:color="auto"/>
      </w:divBdr>
    </w:div>
    <w:div w:id="830290508">
      <w:bodyDiv w:val="1"/>
      <w:marLeft w:val="0"/>
      <w:marRight w:val="0"/>
      <w:marTop w:val="0"/>
      <w:marBottom w:val="0"/>
      <w:divBdr>
        <w:top w:val="none" w:sz="0" w:space="0" w:color="auto"/>
        <w:left w:val="none" w:sz="0" w:space="0" w:color="auto"/>
        <w:bottom w:val="none" w:sz="0" w:space="0" w:color="auto"/>
        <w:right w:val="none" w:sz="0" w:space="0" w:color="auto"/>
      </w:divBdr>
    </w:div>
    <w:div w:id="830488675">
      <w:bodyDiv w:val="1"/>
      <w:marLeft w:val="0"/>
      <w:marRight w:val="0"/>
      <w:marTop w:val="0"/>
      <w:marBottom w:val="0"/>
      <w:divBdr>
        <w:top w:val="none" w:sz="0" w:space="0" w:color="auto"/>
        <w:left w:val="none" w:sz="0" w:space="0" w:color="auto"/>
        <w:bottom w:val="none" w:sz="0" w:space="0" w:color="auto"/>
        <w:right w:val="none" w:sz="0" w:space="0" w:color="auto"/>
      </w:divBdr>
    </w:div>
    <w:div w:id="830557707">
      <w:bodyDiv w:val="1"/>
      <w:marLeft w:val="0"/>
      <w:marRight w:val="0"/>
      <w:marTop w:val="0"/>
      <w:marBottom w:val="0"/>
      <w:divBdr>
        <w:top w:val="none" w:sz="0" w:space="0" w:color="auto"/>
        <w:left w:val="none" w:sz="0" w:space="0" w:color="auto"/>
        <w:bottom w:val="none" w:sz="0" w:space="0" w:color="auto"/>
        <w:right w:val="none" w:sz="0" w:space="0" w:color="auto"/>
      </w:divBdr>
    </w:div>
    <w:div w:id="830606044">
      <w:bodyDiv w:val="1"/>
      <w:marLeft w:val="0"/>
      <w:marRight w:val="0"/>
      <w:marTop w:val="0"/>
      <w:marBottom w:val="0"/>
      <w:divBdr>
        <w:top w:val="none" w:sz="0" w:space="0" w:color="auto"/>
        <w:left w:val="none" w:sz="0" w:space="0" w:color="auto"/>
        <w:bottom w:val="none" w:sz="0" w:space="0" w:color="auto"/>
        <w:right w:val="none" w:sz="0" w:space="0" w:color="auto"/>
      </w:divBdr>
    </w:div>
    <w:div w:id="831917823">
      <w:bodyDiv w:val="1"/>
      <w:marLeft w:val="0"/>
      <w:marRight w:val="0"/>
      <w:marTop w:val="0"/>
      <w:marBottom w:val="0"/>
      <w:divBdr>
        <w:top w:val="none" w:sz="0" w:space="0" w:color="auto"/>
        <w:left w:val="none" w:sz="0" w:space="0" w:color="auto"/>
        <w:bottom w:val="none" w:sz="0" w:space="0" w:color="auto"/>
        <w:right w:val="none" w:sz="0" w:space="0" w:color="auto"/>
      </w:divBdr>
    </w:div>
    <w:div w:id="831946306">
      <w:bodyDiv w:val="1"/>
      <w:marLeft w:val="0"/>
      <w:marRight w:val="0"/>
      <w:marTop w:val="0"/>
      <w:marBottom w:val="0"/>
      <w:divBdr>
        <w:top w:val="none" w:sz="0" w:space="0" w:color="auto"/>
        <w:left w:val="none" w:sz="0" w:space="0" w:color="auto"/>
        <w:bottom w:val="none" w:sz="0" w:space="0" w:color="auto"/>
        <w:right w:val="none" w:sz="0" w:space="0" w:color="auto"/>
      </w:divBdr>
    </w:div>
    <w:div w:id="832068003">
      <w:bodyDiv w:val="1"/>
      <w:marLeft w:val="0"/>
      <w:marRight w:val="0"/>
      <w:marTop w:val="0"/>
      <w:marBottom w:val="0"/>
      <w:divBdr>
        <w:top w:val="none" w:sz="0" w:space="0" w:color="auto"/>
        <w:left w:val="none" w:sz="0" w:space="0" w:color="auto"/>
        <w:bottom w:val="none" w:sz="0" w:space="0" w:color="auto"/>
        <w:right w:val="none" w:sz="0" w:space="0" w:color="auto"/>
      </w:divBdr>
    </w:div>
    <w:div w:id="832333479">
      <w:bodyDiv w:val="1"/>
      <w:marLeft w:val="0"/>
      <w:marRight w:val="0"/>
      <w:marTop w:val="0"/>
      <w:marBottom w:val="0"/>
      <w:divBdr>
        <w:top w:val="none" w:sz="0" w:space="0" w:color="auto"/>
        <w:left w:val="none" w:sz="0" w:space="0" w:color="auto"/>
        <w:bottom w:val="none" w:sz="0" w:space="0" w:color="auto"/>
        <w:right w:val="none" w:sz="0" w:space="0" w:color="auto"/>
      </w:divBdr>
      <w:divsChild>
        <w:div w:id="56511884">
          <w:marLeft w:val="480"/>
          <w:marRight w:val="0"/>
          <w:marTop w:val="0"/>
          <w:marBottom w:val="0"/>
          <w:divBdr>
            <w:top w:val="none" w:sz="0" w:space="0" w:color="auto"/>
            <w:left w:val="none" w:sz="0" w:space="0" w:color="auto"/>
            <w:bottom w:val="none" w:sz="0" w:space="0" w:color="auto"/>
            <w:right w:val="none" w:sz="0" w:space="0" w:color="auto"/>
          </w:divBdr>
        </w:div>
        <w:div w:id="106312851">
          <w:marLeft w:val="480"/>
          <w:marRight w:val="0"/>
          <w:marTop w:val="0"/>
          <w:marBottom w:val="0"/>
          <w:divBdr>
            <w:top w:val="none" w:sz="0" w:space="0" w:color="auto"/>
            <w:left w:val="none" w:sz="0" w:space="0" w:color="auto"/>
            <w:bottom w:val="none" w:sz="0" w:space="0" w:color="auto"/>
            <w:right w:val="none" w:sz="0" w:space="0" w:color="auto"/>
          </w:divBdr>
        </w:div>
        <w:div w:id="159002322">
          <w:marLeft w:val="480"/>
          <w:marRight w:val="0"/>
          <w:marTop w:val="0"/>
          <w:marBottom w:val="0"/>
          <w:divBdr>
            <w:top w:val="none" w:sz="0" w:space="0" w:color="auto"/>
            <w:left w:val="none" w:sz="0" w:space="0" w:color="auto"/>
            <w:bottom w:val="none" w:sz="0" w:space="0" w:color="auto"/>
            <w:right w:val="none" w:sz="0" w:space="0" w:color="auto"/>
          </w:divBdr>
        </w:div>
        <w:div w:id="195822817">
          <w:marLeft w:val="480"/>
          <w:marRight w:val="0"/>
          <w:marTop w:val="0"/>
          <w:marBottom w:val="0"/>
          <w:divBdr>
            <w:top w:val="none" w:sz="0" w:space="0" w:color="auto"/>
            <w:left w:val="none" w:sz="0" w:space="0" w:color="auto"/>
            <w:bottom w:val="none" w:sz="0" w:space="0" w:color="auto"/>
            <w:right w:val="none" w:sz="0" w:space="0" w:color="auto"/>
          </w:divBdr>
        </w:div>
        <w:div w:id="254285954">
          <w:marLeft w:val="480"/>
          <w:marRight w:val="0"/>
          <w:marTop w:val="0"/>
          <w:marBottom w:val="0"/>
          <w:divBdr>
            <w:top w:val="none" w:sz="0" w:space="0" w:color="auto"/>
            <w:left w:val="none" w:sz="0" w:space="0" w:color="auto"/>
            <w:bottom w:val="none" w:sz="0" w:space="0" w:color="auto"/>
            <w:right w:val="none" w:sz="0" w:space="0" w:color="auto"/>
          </w:divBdr>
        </w:div>
        <w:div w:id="258488878">
          <w:marLeft w:val="480"/>
          <w:marRight w:val="0"/>
          <w:marTop w:val="0"/>
          <w:marBottom w:val="0"/>
          <w:divBdr>
            <w:top w:val="none" w:sz="0" w:space="0" w:color="auto"/>
            <w:left w:val="none" w:sz="0" w:space="0" w:color="auto"/>
            <w:bottom w:val="none" w:sz="0" w:space="0" w:color="auto"/>
            <w:right w:val="none" w:sz="0" w:space="0" w:color="auto"/>
          </w:divBdr>
        </w:div>
        <w:div w:id="261493912">
          <w:marLeft w:val="480"/>
          <w:marRight w:val="0"/>
          <w:marTop w:val="0"/>
          <w:marBottom w:val="0"/>
          <w:divBdr>
            <w:top w:val="none" w:sz="0" w:space="0" w:color="auto"/>
            <w:left w:val="none" w:sz="0" w:space="0" w:color="auto"/>
            <w:bottom w:val="none" w:sz="0" w:space="0" w:color="auto"/>
            <w:right w:val="none" w:sz="0" w:space="0" w:color="auto"/>
          </w:divBdr>
        </w:div>
        <w:div w:id="316997973">
          <w:marLeft w:val="480"/>
          <w:marRight w:val="0"/>
          <w:marTop w:val="0"/>
          <w:marBottom w:val="0"/>
          <w:divBdr>
            <w:top w:val="none" w:sz="0" w:space="0" w:color="auto"/>
            <w:left w:val="none" w:sz="0" w:space="0" w:color="auto"/>
            <w:bottom w:val="none" w:sz="0" w:space="0" w:color="auto"/>
            <w:right w:val="none" w:sz="0" w:space="0" w:color="auto"/>
          </w:divBdr>
        </w:div>
        <w:div w:id="349532173">
          <w:marLeft w:val="480"/>
          <w:marRight w:val="0"/>
          <w:marTop w:val="0"/>
          <w:marBottom w:val="0"/>
          <w:divBdr>
            <w:top w:val="none" w:sz="0" w:space="0" w:color="auto"/>
            <w:left w:val="none" w:sz="0" w:space="0" w:color="auto"/>
            <w:bottom w:val="none" w:sz="0" w:space="0" w:color="auto"/>
            <w:right w:val="none" w:sz="0" w:space="0" w:color="auto"/>
          </w:divBdr>
        </w:div>
        <w:div w:id="357580850">
          <w:marLeft w:val="480"/>
          <w:marRight w:val="0"/>
          <w:marTop w:val="0"/>
          <w:marBottom w:val="0"/>
          <w:divBdr>
            <w:top w:val="none" w:sz="0" w:space="0" w:color="auto"/>
            <w:left w:val="none" w:sz="0" w:space="0" w:color="auto"/>
            <w:bottom w:val="none" w:sz="0" w:space="0" w:color="auto"/>
            <w:right w:val="none" w:sz="0" w:space="0" w:color="auto"/>
          </w:divBdr>
        </w:div>
        <w:div w:id="390278039">
          <w:marLeft w:val="480"/>
          <w:marRight w:val="0"/>
          <w:marTop w:val="0"/>
          <w:marBottom w:val="0"/>
          <w:divBdr>
            <w:top w:val="none" w:sz="0" w:space="0" w:color="auto"/>
            <w:left w:val="none" w:sz="0" w:space="0" w:color="auto"/>
            <w:bottom w:val="none" w:sz="0" w:space="0" w:color="auto"/>
            <w:right w:val="none" w:sz="0" w:space="0" w:color="auto"/>
          </w:divBdr>
        </w:div>
        <w:div w:id="426996687">
          <w:marLeft w:val="480"/>
          <w:marRight w:val="0"/>
          <w:marTop w:val="0"/>
          <w:marBottom w:val="0"/>
          <w:divBdr>
            <w:top w:val="none" w:sz="0" w:space="0" w:color="auto"/>
            <w:left w:val="none" w:sz="0" w:space="0" w:color="auto"/>
            <w:bottom w:val="none" w:sz="0" w:space="0" w:color="auto"/>
            <w:right w:val="none" w:sz="0" w:space="0" w:color="auto"/>
          </w:divBdr>
        </w:div>
        <w:div w:id="430127755">
          <w:marLeft w:val="480"/>
          <w:marRight w:val="0"/>
          <w:marTop w:val="0"/>
          <w:marBottom w:val="0"/>
          <w:divBdr>
            <w:top w:val="none" w:sz="0" w:space="0" w:color="auto"/>
            <w:left w:val="none" w:sz="0" w:space="0" w:color="auto"/>
            <w:bottom w:val="none" w:sz="0" w:space="0" w:color="auto"/>
            <w:right w:val="none" w:sz="0" w:space="0" w:color="auto"/>
          </w:divBdr>
        </w:div>
        <w:div w:id="432630605">
          <w:marLeft w:val="480"/>
          <w:marRight w:val="0"/>
          <w:marTop w:val="0"/>
          <w:marBottom w:val="0"/>
          <w:divBdr>
            <w:top w:val="none" w:sz="0" w:space="0" w:color="auto"/>
            <w:left w:val="none" w:sz="0" w:space="0" w:color="auto"/>
            <w:bottom w:val="none" w:sz="0" w:space="0" w:color="auto"/>
            <w:right w:val="none" w:sz="0" w:space="0" w:color="auto"/>
          </w:divBdr>
        </w:div>
        <w:div w:id="485126876">
          <w:marLeft w:val="480"/>
          <w:marRight w:val="0"/>
          <w:marTop w:val="0"/>
          <w:marBottom w:val="0"/>
          <w:divBdr>
            <w:top w:val="none" w:sz="0" w:space="0" w:color="auto"/>
            <w:left w:val="none" w:sz="0" w:space="0" w:color="auto"/>
            <w:bottom w:val="none" w:sz="0" w:space="0" w:color="auto"/>
            <w:right w:val="none" w:sz="0" w:space="0" w:color="auto"/>
          </w:divBdr>
        </w:div>
        <w:div w:id="487554221">
          <w:marLeft w:val="480"/>
          <w:marRight w:val="0"/>
          <w:marTop w:val="0"/>
          <w:marBottom w:val="0"/>
          <w:divBdr>
            <w:top w:val="none" w:sz="0" w:space="0" w:color="auto"/>
            <w:left w:val="none" w:sz="0" w:space="0" w:color="auto"/>
            <w:bottom w:val="none" w:sz="0" w:space="0" w:color="auto"/>
            <w:right w:val="none" w:sz="0" w:space="0" w:color="auto"/>
          </w:divBdr>
        </w:div>
        <w:div w:id="494565820">
          <w:marLeft w:val="480"/>
          <w:marRight w:val="0"/>
          <w:marTop w:val="0"/>
          <w:marBottom w:val="0"/>
          <w:divBdr>
            <w:top w:val="none" w:sz="0" w:space="0" w:color="auto"/>
            <w:left w:val="none" w:sz="0" w:space="0" w:color="auto"/>
            <w:bottom w:val="none" w:sz="0" w:space="0" w:color="auto"/>
            <w:right w:val="none" w:sz="0" w:space="0" w:color="auto"/>
          </w:divBdr>
        </w:div>
        <w:div w:id="505053091">
          <w:marLeft w:val="480"/>
          <w:marRight w:val="0"/>
          <w:marTop w:val="0"/>
          <w:marBottom w:val="0"/>
          <w:divBdr>
            <w:top w:val="none" w:sz="0" w:space="0" w:color="auto"/>
            <w:left w:val="none" w:sz="0" w:space="0" w:color="auto"/>
            <w:bottom w:val="none" w:sz="0" w:space="0" w:color="auto"/>
            <w:right w:val="none" w:sz="0" w:space="0" w:color="auto"/>
          </w:divBdr>
        </w:div>
        <w:div w:id="523246462">
          <w:marLeft w:val="480"/>
          <w:marRight w:val="0"/>
          <w:marTop w:val="0"/>
          <w:marBottom w:val="0"/>
          <w:divBdr>
            <w:top w:val="none" w:sz="0" w:space="0" w:color="auto"/>
            <w:left w:val="none" w:sz="0" w:space="0" w:color="auto"/>
            <w:bottom w:val="none" w:sz="0" w:space="0" w:color="auto"/>
            <w:right w:val="none" w:sz="0" w:space="0" w:color="auto"/>
          </w:divBdr>
        </w:div>
        <w:div w:id="541212223">
          <w:marLeft w:val="480"/>
          <w:marRight w:val="0"/>
          <w:marTop w:val="0"/>
          <w:marBottom w:val="0"/>
          <w:divBdr>
            <w:top w:val="none" w:sz="0" w:space="0" w:color="auto"/>
            <w:left w:val="none" w:sz="0" w:space="0" w:color="auto"/>
            <w:bottom w:val="none" w:sz="0" w:space="0" w:color="auto"/>
            <w:right w:val="none" w:sz="0" w:space="0" w:color="auto"/>
          </w:divBdr>
        </w:div>
        <w:div w:id="578293967">
          <w:marLeft w:val="480"/>
          <w:marRight w:val="0"/>
          <w:marTop w:val="0"/>
          <w:marBottom w:val="0"/>
          <w:divBdr>
            <w:top w:val="none" w:sz="0" w:space="0" w:color="auto"/>
            <w:left w:val="none" w:sz="0" w:space="0" w:color="auto"/>
            <w:bottom w:val="none" w:sz="0" w:space="0" w:color="auto"/>
            <w:right w:val="none" w:sz="0" w:space="0" w:color="auto"/>
          </w:divBdr>
        </w:div>
        <w:div w:id="617101161">
          <w:marLeft w:val="480"/>
          <w:marRight w:val="0"/>
          <w:marTop w:val="0"/>
          <w:marBottom w:val="0"/>
          <w:divBdr>
            <w:top w:val="none" w:sz="0" w:space="0" w:color="auto"/>
            <w:left w:val="none" w:sz="0" w:space="0" w:color="auto"/>
            <w:bottom w:val="none" w:sz="0" w:space="0" w:color="auto"/>
            <w:right w:val="none" w:sz="0" w:space="0" w:color="auto"/>
          </w:divBdr>
        </w:div>
        <w:div w:id="639775269">
          <w:marLeft w:val="480"/>
          <w:marRight w:val="0"/>
          <w:marTop w:val="0"/>
          <w:marBottom w:val="0"/>
          <w:divBdr>
            <w:top w:val="none" w:sz="0" w:space="0" w:color="auto"/>
            <w:left w:val="none" w:sz="0" w:space="0" w:color="auto"/>
            <w:bottom w:val="none" w:sz="0" w:space="0" w:color="auto"/>
            <w:right w:val="none" w:sz="0" w:space="0" w:color="auto"/>
          </w:divBdr>
        </w:div>
        <w:div w:id="669871543">
          <w:marLeft w:val="480"/>
          <w:marRight w:val="0"/>
          <w:marTop w:val="0"/>
          <w:marBottom w:val="0"/>
          <w:divBdr>
            <w:top w:val="none" w:sz="0" w:space="0" w:color="auto"/>
            <w:left w:val="none" w:sz="0" w:space="0" w:color="auto"/>
            <w:bottom w:val="none" w:sz="0" w:space="0" w:color="auto"/>
            <w:right w:val="none" w:sz="0" w:space="0" w:color="auto"/>
          </w:divBdr>
        </w:div>
        <w:div w:id="713818200">
          <w:marLeft w:val="480"/>
          <w:marRight w:val="0"/>
          <w:marTop w:val="0"/>
          <w:marBottom w:val="0"/>
          <w:divBdr>
            <w:top w:val="none" w:sz="0" w:space="0" w:color="auto"/>
            <w:left w:val="none" w:sz="0" w:space="0" w:color="auto"/>
            <w:bottom w:val="none" w:sz="0" w:space="0" w:color="auto"/>
            <w:right w:val="none" w:sz="0" w:space="0" w:color="auto"/>
          </w:divBdr>
        </w:div>
        <w:div w:id="733623051">
          <w:marLeft w:val="480"/>
          <w:marRight w:val="0"/>
          <w:marTop w:val="0"/>
          <w:marBottom w:val="0"/>
          <w:divBdr>
            <w:top w:val="none" w:sz="0" w:space="0" w:color="auto"/>
            <w:left w:val="none" w:sz="0" w:space="0" w:color="auto"/>
            <w:bottom w:val="none" w:sz="0" w:space="0" w:color="auto"/>
            <w:right w:val="none" w:sz="0" w:space="0" w:color="auto"/>
          </w:divBdr>
        </w:div>
        <w:div w:id="832991588">
          <w:marLeft w:val="480"/>
          <w:marRight w:val="0"/>
          <w:marTop w:val="0"/>
          <w:marBottom w:val="0"/>
          <w:divBdr>
            <w:top w:val="none" w:sz="0" w:space="0" w:color="auto"/>
            <w:left w:val="none" w:sz="0" w:space="0" w:color="auto"/>
            <w:bottom w:val="none" w:sz="0" w:space="0" w:color="auto"/>
            <w:right w:val="none" w:sz="0" w:space="0" w:color="auto"/>
          </w:divBdr>
        </w:div>
        <w:div w:id="845435081">
          <w:marLeft w:val="480"/>
          <w:marRight w:val="0"/>
          <w:marTop w:val="0"/>
          <w:marBottom w:val="0"/>
          <w:divBdr>
            <w:top w:val="none" w:sz="0" w:space="0" w:color="auto"/>
            <w:left w:val="none" w:sz="0" w:space="0" w:color="auto"/>
            <w:bottom w:val="none" w:sz="0" w:space="0" w:color="auto"/>
            <w:right w:val="none" w:sz="0" w:space="0" w:color="auto"/>
          </w:divBdr>
        </w:div>
        <w:div w:id="859901738">
          <w:marLeft w:val="480"/>
          <w:marRight w:val="0"/>
          <w:marTop w:val="0"/>
          <w:marBottom w:val="0"/>
          <w:divBdr>
            <w:top w:val="none" w:sz="0" w:space="0" w:color="auto"/>
            <w:left w:val="none" w:sz="0" w:space="0" w:color="auto"/>
            <w:bottom w:val="none" w:sz="0" w:space="0" w:color="auto"/>
            <w:right w:val="none" w:sz="0" w:space="0" w:color="auto"/>
          </w:divBdr>
        </w:div>
        <w:div w:id="871570612">
          <w:marLeft w:val="480"/>
          <w:marRight w:val="0"/>
          <w:marTop w:val="0"/>
          <w:marBottom w:val="0"/>
          <w:divBdr>
            <w:top w:val="none" w:sz="0" w:space="0" w:color="auto"/>
            <w:left w:val="none" w:sz="0" w:space="0" w:color="auto"/>
            <w:bottom w:val="none" w:sz="0" w:space="0" w:color="auto"/>
            <w:right w:val="none" w:sz="0" w:space="0" w:color="auto"/>
          </w:divBdr>
        </w:div>
        <w:div w:id="937371639">
          <w:marLeft w:val="480"/>
          <w:marRight w:val="0"/>
          <w:marTop w:val="0"/>
          <w:marBottom w:val="0"/>
          <w:divBdr>
            <w:top w:val="none" w:sz="0" w:space="0" w:color="auto"/>
            <w:left w:val="none" w:sz="0" w:space="0" w:color="auto"/>
            <w:bottom w:val="none" w:sz="0" w:space="0" w:color="auto"/>
            <w:right w:val="none" w:sz="0" w:space="0" w:color="auto"/>
          </w:divBdr>
        </w:div>
        <w:div w:id="992104728">
          <w:marLeft w:val="480"/>
          <w:marRight w:val="0"/>
          <w:marTop w:val="0"/>
          <w:marBottom w:val="0"/>
          <w:divBdr>
            <w:top w:val="none" w:sz="0" w:space="0" w:color="auto"/>
            <w:left w:val="none" w:sz="0" w:space="0" w:color="auto"/>
            <w:bottom w:val="none" w:sz="0" w:space="0" w:color="auto"/>
            <w:right w:val="none" w:sz="0" w:space="0" w:color="auto"/>
          </w:divBdr>
        </w:div>
        <w:div w:id="1000229815">
          <w:marLeft w:val="480"/>
          <w:marRight w:val="0"/>
          <w:marTop w:val="0"/>
          <w:marBottom w:val="0"/>
          <w:divBdr>
            <w:top w:val="none" w:sz="0" w:space="0" w:color="auto"/>
            <w:left w:val="none" w:sz="0" w:space="0" w:color="auto"/>
            <w:bottom w:val="none" w:sz="0" w:space="0" w:color="auto"/>
            <w:right w:val="none" w:sz="0" w:space="0" w:color="auto"/>
          </w:divBdr>
        </w:div>
        <w:div w:id="1022820688">
          <w:marLeft w:val="480"/>
          <w:marRight w:val="0"/>
          <w:marTop w:val="0"/>
          <w:marBottom w:val="0"/>
          <w:divBdr>
            <w:top w:val="none" w:sz="0" w:space="0" w:color="auto"/>
            <w:left w:val="none" w:sz="0" w:space="0" w:color="auto"/>
            <w:bottom w:val="none" w:sz="0" w:space="0" w:color="auto"/>
            <w:right w:val="none" w:sz="0" w:space="0" w:color="auto"/>
          </w:divBdr>
        </w:div>
        <w:div w:id="1051343432">
          <w:marLeft w:val="480"/>
          <w:marRight w:val="0"/>
          <w:marTop w:val="0"/>
          <w:marBottom w:val="0"/>
          <w:divBdr>
            <w:top w:val="none" w:sz="0" w:space="0" w:color="auto"/>
            <w:left w:val="none" w:sz="0" w:space="0" w:color="auto"/>
            <w:bottom w:val="none" w:sz="0" w:space="0" w:color="auto"/>
            <w:right w:val="none" w:sz="0" w:space="0" w:color="auto"/>
          </w:divBdr>
        </w:div>
        <w:div w:id="1089689854">
          <w:marLeft w:val="480"/>
          <w:marRight w:val="0"/>
          <w:marTop w:val="0"/>
          <w:marBottom w:val="0"/>
          <w:divBdr>
            <w:top w:val="none" w:sz="0" w:space="0" w:color="auto"/>
            <w:left w:val="none" w:sz="0" w:space="0" w:color="auto"/>
            <w:bottom w:val="none" w:sz="0" w:space="0" w:color="auto"/>
            <w:right w:val="none" w:sz="0" w:space="0" w:color="auto"/>
          </w:divBdr>
        </w:div>
        <w:div w:id="1110129221">
          <w:marLeft w:val="480"/>
          <w:marRight w:val="0"/>
          <w:marTop w:val="0"/>
          <w:marBottom w:val="0"/>
          <w:divBdr>
            <w:top w:val="none" w:sz="0" w:space="0" w:color="auto"/>
            <w:left w:val="none" w:sz="0" w:space="0" w:color="auto"/>
            <w:bottom w:val="none" w:sz="0" w:space="0" w:color="auto"/>
            <w:right w:val="none" w:sz="0" w:space="0" w:color="auto"/>
          </w:divBdr>
        </w:div>
        <w:div w:id="1135413369">
          <w:marLeft w:val="480"/>
          <w:marRight w:val="0"/>
          <w:marTop w:val="0"/>
          <w:marBottom w:val="0"/>
          <w:divBdr>
            <w:top w:val="none" w:sz="0" w:space="0" w:color="auto"/>
            <w:left w:val="none" w:sz="0" w:space="0" w:color="auto"/>
            <w:bottom w:val="none" w:sz="0" w:space="0" w:color="auto"/>
            <w:right w:val="none" w:sz="0" w:space="0" w:color="auto"/>
          </w:divBdr>
        </w:div>
        <w:div w:id="1152215542">
          <w:marLeft w:val="480"/>
          <w:marRight w:val="0"/>
          <w:marTop w:val="0"/>
          <w:marBottom w:val="0"/>
          <w:divBdr>
            <w:top w:val="none" w:sz="0" w:space="0" w:color="auto"/>
            <w:left w:val="none" w:sz="0" w:space="0" w:color="auto"/>
            <w:bottom w:val="none" w:sz="0" w:space="0" w:color="auto"/>
            <w:right w:val="none" w:sz="0" w:space="0" w:color="auto"/>
          </w:divBdr>
        </w:div>
        <w:div w:id="1242641875">
          <w:marLeft w:val="480"/>
          <w:marRight w:val="0"/>
          <w:marTop w:val="0"/>
          <w:marBottom w:val="0"/>
          <w:divBdr>
            <w:top w:val="none" w:sz="0" w:space="0" w:color="auto"/>
            <w:left w:val="none" w:sz="0" w:space="0" w:color="auto"/>
            <w:bottom w:val="none" w:sz="0" w:space="0" w:color="auto"/>
            <w:right w:val="none" w:sz="0" w:space="0" w:color="auto"/>
          </w:divBdr>
        </w:div>
        <w:div w:id="1274748336">
          <w:marLeft w:val="480"/>
          <w:marRight w:val="0"/>
          <w:marTop w:val="0"/>
          <w:marBottom w:val="0"/>
          <w:divBdr>
            <w:top w:val="none" w:sz="0" w:space="0" w:color="auto"/>
            <w:left w:val="none" w:sz="0" w:space="0" w:color="auto"/>
            <w:bottom w:val="none" w:sz="0" w:space="0" w:color="auto"/>
            <w:right w:val="none" w:sz="0" w:space="0" w:color="auto"/>
          </w:divBdr>
        </w:div>
        <w:div w:id="1275134333">
          <w:marLeft w:val="480"/>
          <w:marRight w:val="0"/>
          <w:marTop w:val="0"/>
          <w:marBottom w:val="0"/>
          <w:divBdr>
            <w:top w:val="none" w:sz="0" w:space="0" w:color="auto"/>
            <w:left w:val="none" w:sz="0" w:space="0" w:color="auto"/>
            <w:bottom w:val="none" w:sz="0" w:space="0" w:color="auto"/>
            <w:right w:val="none" w:sz="0" w:space="0" w:color="auto"/>
          </w:divBdr>
        </w:div>
        <w:div w:id="1325279793">
          <w:marLeft w:val="480"/>
          <w:marRight w:val="0"/>
          <w:marTop w:val="0"/>
          <w:marBottom w:val="0"/>
          <w:divBdr>
            <w:top w:val="none" w:sz="0" w:space="0" w:color="auto"/>
            <w:left w:val="none" w:sz="0" w:space="0" w:color="auto"/>
            <w:bottom w:val="none" w:sz="0" w:space="0" w:color="auto"/>
            <w:right w:val="none" w:sz="0" w:space="0" w:color="auto"/>
          </w:divBdr>
        </w:div>
        <w:div w:id="1339231632">
          <w:marLeft w:val="480"/>
          <w:marRight w:val="0"/>
          <w:marTop w:val="0"/>
          <w:marBottom w:val="0"/>
          <w:divBdr>
            <w:top w:val="none" w:sz="0" w:space="0" w:color="auto"/>
            <w:left w:val="none" w:sz="0" w:space="0" w:color="auto"/>
            <w:bottom w:val="none" w:sz="0" w:space="0" w:color="auto"/>
            <w:right w:val="none" w:sz="0" w:space="0" w:color="auto"/>
          </w:divBdr>
        </w:div>
        <w:div w:id="1399790571">
          <w:marLeft w:val="480"/>
          <w:marRight w:val="0"/>
          <w:marTop w:val="0"/>
          <w:marBottom w:val="0"/>
          <w:divBdr>
            <w:top w:val="none" w:sz="0" w:space="0" w:color="auto"/>
            <w:left w:val="none" w:sz="0" w:space="0" w:color="auto"/>
            <w:bottom w:val="none" w:sz="0" w:space="0" w:color="auto"/>
            <w:right w:val="none" w:sz="0" w:space="0" w:color="auto"/>
          </w:divBdr>
        </w:div>
        <w:div w:id="1500150947">
          <w:marLeft w:val="480"/>
          <w:marRight w:val="0"/>
          <w:marTop w:val="0"/>
          <w:marBottom w:val="0"/>
          <w:divBdr>
            <w:top w:val="none" w:sz="0" w:space="0" w:color="auto"/>
            <w:left w:val="none" w:sz="0" w:space="0" w:color="auto"/>
            <w:bottom w:val="none" w:sz="0" w:space="0" w:color="auto"/>
            <w:right w:val="none" w:sz="0" w:space="0" w:color="auto"/>
          </w:divBdr>
        </w:div>
        <w:div w:id="1521511048">
          <w:marLeft w:val="480"/>
          <w:marRight w:val="0"/>
          <w:marTop w:val="0"/>
          <w:marBottom w:val="0"/>
          <w:divBdr>
            <w:top w:val="none" w:sz="0" w:space="0" w:color="auto"/>
            <w:left w:val="none" w:sz="0" w:space="0" w:color="auto"/>
            <w:bottom w:val="none" w:sz="0" w:space="0" w:color="auto"/>
            <w:right w:val="none" w:sz="0" w:space="0" w:color="auto"/>
          </w:divBdr>
        </w:div>
        <w:div w:id="1539273422">
          <w:marLeft w:val="480"/>
          <w:marRight w:val="0"/>
          <w:marTop w:val="0"/>
          <w:marBottom w:val="0"/>
          <w:divBdr>
            <w:top w:val="none" w:sz="0" w:space="0" w:color="auto"/>
            <w:left w:val="none" w:sz="0" w:space="0" w:color="auto"/>
            <w:bottom w:val="none" w:sz="0" w:space="0" w:color="auto"/>
            <w:right w:val="none" w:sz="0" w:space="0" w:color="auto"/>
          </w:divBdr>
        </w:div>
        <w:div w:id="1555777782">
          <w:marLeft w:val="480"/>
          <w:marRight w:val="0"/>
          <w:marTop w:val="0"/>
          <w:marBottom w:val="0"/>
          <w:divBdr>
            <w:top w:val="none" w:sz="0" w:space="0" w:color="auto"/>
            <w:left w:val="none" w:sz="0" w:space="0" w:color="auto"/>
            <w:bottom w:val="none" w:sz="0" w:space="0" w:color="auto"/>
            <w:right w:val="none" w:sz="0" w:space="0" w:color="auto"/>
          </w:divBdr>
        </w:div>
        <w:div w:id="1586764678">
          <w:marLeft w:val="480"/>
          <w:marRight w:val="0"/>
          <w:marTop w:val="0"/>
          <w:marBottom w:val="0"/>
          <w:divBdr>
            <w:top w:val="none" w:sz="0" w:space="0" w:color="auto"/>
            <w:left w:val="none" w:sz="0" w:space="0" w:color="auto"/>
            <w:bottom w:val="none" w:sz="0" w:space="0" w:color="auto"/>
            <w:right w:val="none" w:sz="0" w:space="0" w:color="auto"/>
          </w:divBdr>
        </w:div>
        <w:div w:id="1649748039">
          <w:marLeft w:val="480"/>
          <w:marRight w:val="0"/>
          <w:marTop w:val="0"/>
          <w:marBottom w:val="0"/>
          <w:divBdr>
            <w:top w:val="none" w:sz="0" w:space="0" w:color="auto"/>
            <w:left w:val="none" w:sz="0" w:space="0" w:color="auto"/>
            <w:bottom w:val="none" w:sz="0" w:space="0" w:color="auto"/>
            <w:right w:val="none" w:sz="0" w:space="0" w:color="auto"/>
          </w:divBdr>
        </w:div>
        <w:div w:id="1669821990">
          <w:marLeft w:val="480"/>
          <w:marRight w:val="0"/>
          <w:marTop w:val="0"/>
          <w:marBottom w:val="0"/>
          <w:divBdr>
            <w:top w:val="none" w:sz="0" w:space="0" w:color="auto"/>
            <w:left w:val="none" w:sz="0" w:space="0" w:color="auto"/>
            <w:bottom w:val="none" w:sz="0" w:space="0" w:color="auto"/>
            <w:right w:val="none" w:sz="0" w:space="0" w:color="auto"/>
          </w:divBdr>
        </w:div>
        <w:div w:id="1738212523">
          <w:marLeft w:val="480"/>
          <w:marRight w:val="0"/>
          <w:marTop w:val="0"/>
          <w:marBottom w:val="0"/>
          <w:divBdr>
            <w:top w:val="none" w:sz="0" w:space="0" w:color="auto"/>
            <w:left w:val="none" w:sz="0" w:space="0" w:color="auto"/>
            <w:bottom w:val="none" w:sz="0" w:space="0" w:color="auto"/>
            <w:right w:val="none" w:sz="0" w:space="0" w:color="auto"/>
          </w:divBdr>
        </w:div>
        <w:div w:id="1774547123">
          <w:marLeft w:val="480"/>
          <w:marRight w:val="0"/>
          <w:marTop w:val="0"/>
          <w:marBottom w:val="0"/>
          <w:divBdr>
            <w:top w:val="none" w:sz="0" w:space="0" w:color="auto"/>
            <w:left w:val="none" w:sz="0" w:space="0" w:color="auto"/>
            <w:bottom w:val="none" w:sz="0" w:space="0" w:color="auto"/>
            <w:right w:val="none" w:sz="0" w:space="0" w:color="auto"/>
          </w:divBdr>
        </w:div>
        <w:div w:id="1797989635">
          <w:marLeft w:val="480"/>
          <w:marRight w:val="0"/>
          <w:marTop w:val="0"/>
          <w:marBottom w:val="0"/>
          <w:divBdr>
            <w:top w:val="none" w:sz="0" w:space="0" w:color="auto"/>
            <w:left w:val="none" w:sz="0" w:space="0" w:color="auto"/>
            <w:bottom w:val="none" w:sz="0" w:space="0" w:color="auto"/>
            <w:right w:val="none" w:sz="0" w:space="0" w:color="auto"/>
          </w:divBdr>
        </w:div>
        <w:div w:id="1814516666">
          <w:marLeft w:val="480"/>
          <w:marRight w:val="0"/>
          <w:marTop w:val="0"/>
          <w:marBottom w:val="0"/>
          <w:divBdr>
            <w:top w:val="none" w:sz="0" w:space="0" w:color="auto"/>
            <w:left w:val="none" w:sz="0" w:space="0" w:color="auto"/>
            <w:bottom w:val="none" w:sz="0" w:space="0" w:color="auto"/>
            <w:right w:val="none" w:sz="0" w:space="0" w:color="auto"/>
          </w:divBdr>
        </w:div>
      </w:divsChild>
    </w:div>
    <w:div w:id="832918535">
      <w:bodyDiv w:val="1"/>
      <w:marLeft w:val="0"/>
      <w:marRight w:val="0"/>
      <w:marTop w:val="0"/>
      <w:marBottom w:val="0"/>
      <w:divBdr>
        <w:top w:val="none" w:sz="0" w:space="0" w:color="auto"/>
        <w:left w:val="none" w:sz="0" w:space="0" w:color="auto"/>
        <w:bottom w:val="none" w:sz="0" w:space="0" w:color="auto"/>
        <w:right w:val="none" w:sz="0" w:space="0" w:color="auto"/>
      </w:divBdr>
    </w:div>
    <w:div w:id="833035753">
      <w:bodyDiv w:val="1"/>
      <w:marLeft w:val="0"/>
      <w:marRight w:val="0"/>
      <w:marTop w:val="0"/>
      <w:marBottom w:val="0"/>
      <w:divBdr>
        <w:top w:val="none" w:sz="0" w:space="0" w:color="auto"/>
        <w:left w:val="none" w:sz="0" w:space="0" w:color="auto"/>
        <w:bottom w:val="none" w:sz="0" w:space="0" w:color="auto"/>
        <w:right w:val="none" w:sz="0" w:space="0" w:color="auto"/>
      </w:divBdr>
    </w:div>
    <w:div w:id="833112598">
      <w:bodyDiv w:val="1"/>
      <w:marLeft w:val="0"/>
      <w:marRight w:val="0"/>
      <w:marTop w:val="0"/>
      <w:marBottom w:val="0"/>
      <w:divBdr>
        <w:top w:val="none" w:sz="0" w:space="0" w:color="auto"/>
        <w:left w:val="none" w:sz="0" w:space="0" w:color="auto"/>
        <w:bottom w:val="none" w:sz="0" w:space="0" w:color="auto"/>
        <w:right w:val="none" w:sz="0" w:space="0" w:color="auto"/>
      </w:divBdr>
    </w:div>
    <w:div w:id="833226978">
      <w:bodyDiv w:val="1"/>
      <w:marLeft w:val="0"/>
      <w:marRight w:val="0"/>
      <w:marTop w:val="0"/>
      <w:marBottom w:val="0"/>
      <w:divBdr>
        <w:top w:val="none" w:sz="0" w:space="0" w:color="auto"/>
        <w:left w:val="none" w:sz="0" w:space="0" w:color="auto"/>
        <w:bottom w:val="none" w:sz="0" w:space="0" w:color="auto"/>
        <w:right w:val="none" w:sz="0" w:space="0" w:color="auto"/>
      </w:divBdr>
    </w:div>
    <w:div w:id="833497854">
      <w:bodyDiv w:val="1"/>
      <w:marLeft w:val="0"/>
      <w:marRight w:val="0"/>
      <w:marTop w:val="0"/>
      <w:marBottom w:val="0"/>
      <w:divBdr>
        <w:top w:val="none" w:sz="0" w:space="0" w:color="auto"/>
        <w:left w:val="none" w:sz="0" w:space="0" w:color="auto"/>
        <w:bottom w:val="none" w:sz="0" w:space="0" w:color="auto"/>
        <w:right w:val="none" w:sz="0" w:space="0" w:color="auto"/>
      </w:divBdr>
    </w:div>
    <w:div w:id="834035295">
      <w:bodyDiv w:val="1"/>
      <w:marLeft w:val="0"/>
      <w:marRight w:val="0"/>
      <w:marTop w:val="0"/>
      <w:marBottom w:val="0"/>
      <w:divBdr>
        <w:top w:val="none" w:sz="0" w:space="0" w:color="auto"/>
        <w:left w:val="none" w:sz="0" w:space="0" w:color="auto"/>
        <w:bottom w:val="none" w:sz="0" w:space="0" w:color="auto"/>
        <w:right w:val="none" w:sz="0" w:space="0" w:color="auto"/>
      </w:divBdr>
    </w:div>
    <w:div w:id="834297553">
      <w:bodyDiv w:val="1"/>
      <w:marLeft w:val="0"/>
      <w:marRight w:val="0"/>
      <w:marTop w:val="0"/>
      <w:marBottom w:val="0"/>
      <w:divBdr>
        <w:top w:val="none" w:sz="0" w:space="0" w:color="auto"/>
        <w:left w:val="none" w:sz="0" w:space="0" w:color="auto"/>
        <w:bottom w:val="none" w:sz="0" w:space="0" w:color="auto"/>
        <w:right w:val="none" w:sz="0" w:space="0" w:color="auto"/>
      </w:divBdr>
    </w:div>
    <w:div w:id="834422667">
      <w:bodyDiv w:val="1"/>
      <w:marLeft w:val="0"/>
      <w:marRight w:val="0"/>
      <w:marTop w:val="0"/>
      <w:marBottom w:val="0"/>
      <w:divBdr>
        <w:top w:val="none" w:sz="0" w:space="0" w:color="auto"/>
        <w:left w:val="none" w:sz="0" w:space="0" w:color="auto"/>
        <w:bottom w:val="none" w:sz="0" w:space="0" w:color="auto"/>
        <w:right w:val="none" w:sz="0" w:space="0" w:color="auto"/>
      </w:divBdr>
    </w:div>
    <w:div w:id="834760871">
      <w:bodyDiv w:val="1"/>
      <w:marLeft w:val="0"/>
      <w:marRight w:val="0"/>
      <w:marTop w:val="0"/>
      <w:marBottom w:val="0"/>
      <w:divBdr>
        <w:top w:val="none" w:sz="0" w:space="0" w:color="auto"/>
        <w:left w:val="none" w:sz="0" w:space="0" w:color="auto"/>
        <w:bottom w:val="none" w:sz="0" w:space="0" w:color="auto"/>
        <w:right w:val="none" w:sz="0" w:space="0" w:color="auto"/>
      </w:divBdr>
    </w:div>
    <w:div w:id="834762842">
      <w:bodyDiv w:val="1"/>
      <w:marLeft w:val="0"/>
      <w:marRight w:val="0"/>
      <w:marTop w:val="0"/>
      <w:marBottom w:val="0"/>
      <w:divBdr>
        <w:top w:val="none" w:sz="0" w:space="0" w:color="auto"/>
        <w:left w:val="none" w:sz="0" w:space="0" w:color="auto"/>
        <w:bottom w:val="none" w:sz="0" w:space="0" w:color="auto"/>
        <w:right w:val="none" w:sz="0" w:space="0" w:color="auto"/>
      </w:divBdr>
    </w:div>
    <w:div w:id="835923828">
      <w:bodyDiv w:val="1"/>
      <w:marLeft w:val="0"/>
      <w:marRight w:val="0"/>
      <w:marTop w:val="0"/>
      <w:marBottom w:val="0"/>
      <w:divBdr>
        <w:top w:val="none" w:sz="0" w:space="0" w:color="auto"/>
        <w:left w:val="none" w:sz="0" w:space="0" w:color="auto"/>
        <w:bottom w:val="none" w:sz="0" w:space="0" w:color="auto"/>
        <w:right w:val="none" w:sz="0" w:space="0" w:color="auto"/>
      </w:divBdr>
    </w:div>
    <w:div w:id="836074852">
      <w:bodyDiv w:val="1"/>
      <w:marLeft w:val="0"/>
      <w:marRight w:val="0"/>
      <w:marTop w:val="0"/>
      <w:marBottom w:val="0"/>
      <w:divBdr>
        <w:top w:val="none" w:sz="0" w:space="0" w:color="auto"/>
        <w:left w:val="none" w:sz="0" w:space="0" w:color="auto"/>
        <w:bottom w:val="none" w:sz="0" w:space="0" w:color="auto"/>
        <w:right w:val="none" w:sz="0" w:space="0" w:color="auto"/>
      </w:divBdr>
    </w:div>
    <w:div w:id="837308686">
      <w:bodyDiv w:val="1"/>
      <w:marLeft w:val="0"/>
      <w:marRight w:val="0"/>
      <w:marTop w:val="0"/>
      <w:marBottom w:val="0"/>
      <w:divBdr>
        <w:top w:val="none" w:sz="0" w:space="0" w:color="auto"/>
        <w:left w:val="none" w:sz="0" w:space="0" w:color="auto"/>
        <w:bottom w:val="none" w:sz="0" w:space="0" w:color="auto"/>
        <w:right w:val="none" w:sz="0" w:space="0" w:color="auto"/>
      </w:divBdr>
    </w:div>
    <w:div w:id="837618273">
      <w:bodyDiv w:val="1"/>
      <w:marLeft w:val="0"/>
      <w:marRight w:val="0"/>
      <w:marTop w:val="0"/>
      <w:marBottom w:val="0"/>
      <w:divBdr>
        <w:top w:val="none" w:sz="0" w:space="0" w:color="auto"/>
        <w:left w:val="none" w:sz="0" w:space="0" w:color="auto"/>
        <w:bottom w:val="none" w:sz="0" w:space="0" w:color="auto"/>
        <w:right w:val="none" w:sz="0" w:space="0" w:color="auto"/>
      </w:divBdr>
    </w:div>
    <w:div w:id="837623181">
      <w:bodyDiv w:val="1"/>
      <w:marLeft w:val="0"/>
      <w:marRight w:val="0"/>
      <w:marTop w:val="0"/>
      <w:marBottom w:val="0"/>
      <w:divBdr>
        <w:top w:val="none" w:sz="0" w:space="0" w:color="auto"/>
        <w:left w:val="none" w:sz="0" w:space="0" w:color="auto"/>
        <w:bottom w:val="none" w:sz="0" w:space="0" w:color="auto"/>
        <w:right w:val="none" w:sz="0" w:space="0" w:color="auto"/>
      </w:divBdr>
    </w:div>
    <w:div w:id="837965568">
      <w:bodyDiv w:val="1"/>
      <w:marLeft w:val="0"/>
      <w:marRight w:val="0"/>
      <w:marTop w:val="0"/>
      <w:marBottom w:val="0"/>
      <w:divBdr>
        <w:top w:val="none" w:sz="0" w:space="0" w:color="auto"/>
        <w:left w:val="none" w:sz="0" w:space="0" w:color="auto"/>
        <w:bottom w:val="none" w:sz="0" w:space="0" w:color="auto"/>
        <w:right w:val="none" w:sz="0" w:space="0" w:color="auto"/>
      </w:divBdr>
    </w:div>
    <w:div w:id="838038661">
      <w:bodyDiv w:val="1"/>
      <w:marLeft w:val="0"/>
      <w:marRight w:val="0"/>
      <w:marTop w:val="0"/>
      <w:marBottom w:val="0"/>
      <w:divBdr>
        <w:top w:val="none" w:sz="0" w:space="0" w:color="auto"/>
        <w:left w:val="none" w:sz="0" w:space="0" w:color="auto"/>
        <w:bottom w:val="none" w:sz="0" w:space="0" w:color="auto"/>
        <w:right w:val="none" w:sz="0" w:space="0" w:color="auto"/>
      </w:divBdr>
    </w:div>
    <w:div w:id="838083037">
      <w:bodyDiv w:val="1"/>
      <w:marLeft w:val="0"/>
      <w:marRight w:val="0"/>
      <w:marTop w:val="0"/>
      <w:marBottom w:val="0"/>
      <w:divBdr>
        <w:top w:val="none" w:sz="0" w:space="0" w:color="auto"/>
        <w:left w:val="none" w:sz="0" w:space="0" w:color="auto"/>
        <w:bottom w:val="none" w:sz="0" w:space="0" w:color="auto"/>
        <w:right w:val="none" w:sz="0" w:space="0" w:color="auto"/>
      </w:divBdr>
    </w:div>
    <w:div w:id="838350306">
      <w:bodyDiv w:val="1"/>
      <w:marLeft w:val="0"/>
      <w:marRight w:val="0"/>
      <w:marTop w:val="0"/>
      <w:marBottom w:val="0"/>
      <w:divBdr>
        <w:top w:val="none" w:sz="0" w:space="0" w:color="auto"/>
        <w:left w:val="none" w:sz="0" w:space="0" w:color="auto"/>
        <w:bottom w:val="none" w:sz="0" w:space="0" w:color="auto"/>
        <w:right w:val="none" w:sz="0" w:space="0" w:color="auto"/>
      </w:divBdr>
      <w:divsChild>
        <w:div w:id="1650867359">
          <w:marLeft w:val="0"/>
          <w:marRight w:val="0"/>
          <w:marTop w:val="0"/>
          <w:marBottom w:val="0"/>
          <w:divBdr>
            <w:top w:val="none" w:sz="0" w:space="0" w:color="auto"/>
            <w:left w:val="none" w:sz="0" w:space="0" w:color="auto"/>
            <w:bottom w:val="none" w:sz="0" w:space="0" w:color="auto"/>
            <w:right w:val="none" w:sz="0" w:space="0" w:color="auto"/>
          </w:divBdr>
          <w:divsChild>
            <w:div w:id="1194998811">
              <w:marLeft w:val="0"/>
              <w:marRight w:val="0"/>
              <w:marTop w:val="0"/>
              <w:marBottom w:val="0"/>
              <w:divBdr>
                <w:top w:val="none" w:sz="0" w:space="0" w:color="auto"/>
                <w:left w:val="none" w:sz="0" w:space="0" w:color="auto"/>
                <w:bottom w:val="none" w:sz="0" w:space="0" w:color="auto"/>
                <w:right w:val="none" w:sz="0" w:space="0" w:color="auto"/>
              </w:divBdr>
              <w:divsChild>
                <w:div w:id="4692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93638">
      <w:bodyDiv w:val="1"/>
      <w:marLeft w:val="0"/>
      <w:marRight w:val="0"/>
      <w:marTop w:val="0"/>
      <w:marBottom w:val="0"/>
      <w:divBdr>
        <w:top w:val="none" w:sz="0" w:space="0" w:color="auto"/>
        <w:left w:val="none" w:sz="0" w:space="0" w:color="auto"/>
        <w:bottom w:val="none" w:sz="0" w:space="0" w:color="auto"/>
        <w:right w:val="none" w:sz="0" w:space="0" w:color="auto"/>
      </w:divBdr>
    </w:div>
    <w:div w:id="838737371">
      <w:bodyDiv w:val="1"/>
      <w:marLeft w:val="0"/>
      <w:marRight w:val="0"/>
      <w:marTop w:val="0"/>
      <w:marBottom w:val="0"/>
      <w:divBdr>
        <w:top w:val="none" w:sz="0" w:space="0" w:color="auto"/>
        <w:left w:val="none" w:sz="0" w:space="0" w:color="auto"/>
        <w:bottom w:val="none" w:sz="0" w:space="0" w:color="auto"/>
        <w:right w:val="none" w:sz="0" w:space="0" w:color="auto"/>
      </w:divBdr>
    </w:div>
    <w:div w:id="839000367">
      <w:bodyDiv w:val="1"/>
      <w:marLeft w:val="0"/>
      <w:marRight w:val="0"/>
      <w:marTop w:val="0"/>
      <w:marBottom w:val="0"/>
      <w:divBdr>
        <w:top w:val="none" w:sz="0" w:space="0" w:color="auto"/>
        <w:left w:val="none" w:sz="0" w:space="0" w:color="auto"/>
        <w:bottom w:val="none" w:sz="0" w:space="0" w:color="auto"/>
        <w:right w:val="none" w:sz="0" w:space="0" w:color="auto"/>
      </w:divBdr>
      <w:divsChild>
        <w:div w:id="865944021">
          <w:marLeft w:val="0"/>
          <w:marRight w:val="0"/>
          <w:marTop w:val="0"/>
          <w:marBottom w:val="0"/>
          <w:divBdr>
            <w:top w:val="none" w:sz="0" w:space="0" w:color="auto"/>
            <w:left w:val="none" w:sz="0" w:space="0" w:color="auto"/>
            <w:bottom w:val="none" w:sz="0" w:space="0" w:color="auto"/>
            <w:right w:val="none" w:sz="0" w:space="0" w:color="auto"/>
          </w:divBdr>
          <w:divsChild>
            <w:div w:id="1924408724">
              <w:marLeft w:val="0"/>
              <w:marRight w:val="0"/>
              <w:marTop w:val="0"/>
              <w:marBottom w:val="0"/>
              <w:divBdr>
                <w:top w:val="none" w:sz="0" w:space="0" w:color="auto"/>
                <w:left w:val="none" w:sz="0" w:space="0" w:color="auto"/>
                <w:bottom w:val="none" w:sz="0" w:space="0" w:color="auto"/>
                <w:right w:val="none" w:sz="0" w:space="0" w:color="auto"/>
              </w:divBdr>
              <w:divsChild>
                <w:div w:id="32632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72020">
      <w:bodyDiv w:val="1"/>
      <w:marLeft w:val="0"/>
      <w:marRight w:val="0"/>
      <w:marTop w:val="0"/>
      <w:marBottom w:val="0"/>
      <w:divBdr>
        <w:top w:val="none" w:sz="0" w:space="0" w:color="auto"/>
        <w:left w:val="none" w:sz="0" w:space="0" w:color="auto"/>
        <w:bottom w:val="none" w:sz="0" w:space="0" w:color="auto"/>
        <w:right w:val="none" w:sz="0" w:space="0" w:color="auto"/>
      </w:divBdr>
    </w:div>
    <w:div w:id="839655833">
      <w:bodyDiv w:val="1"/>
      <w:marLeft w:val="0"/>
      <w:marRight w:val="0"/>
      <w:marTop w:val="0"/>
      <w:marBottom w:val="0"/>
      <w:divBdr>
        <w:top w:val="none" w:sz="0" w:space="0" w:color="auto"/>
        <w:left w:val="none" w:sz="0" w:space="0" w:color="auto"/>
        <w:bottom w:val="none" w:sz="0" w:space="0" w:color="auto"/>
        <w:right w:val="none" w:sz="0" w:space="0" w:color="auto"/>
      </w:divBdr>
    </w:div>
    <w:div w:id="839933665">
      <w:bodyDiv w:val="1"/>
      <w:marLeft w:val="0"/>
      <w:marRight w:val="0"/>
      <w:marTop w:val="0"/>
      <w:marBottom w:val="0"/>
      <w:divBdr>
        <w:top w:val="none" w:sz="0" w:space="0" w:color="auto"/>
        <w:left w:val="none" w:sz="0" w:space="0" w:color="auto"/>
        <w:bottom w:val="none" w:sz="0" w:space="0" w:color="auto"/>
        <w:right w:val="none" w:sz="0" w:space="0" w:color="auto"/>
      </w:divBdr>
    </w:div>
    <w:div w:id="840317286">
      <w:bodyDiv w:val="1"/>
      <w:marLeft w:val="0"/>
      <w:marRight w:val="0"/>
      <w:marTop w:val="0"/>
      <w:marBottom w:val="0"/>
      <w:divBdr>
        <w:top w:val="none" w:sz="0" w:space="0" w:color="auto"/>
        <w:left w:val="none" w:sz="0" w:space="0" w:color="auto"/>
        <w:bottom w:val="none" w:sz="0" w:space="0" w:color="auto"/>
        <w:right w:val="none" w:sz="0" w:space="0" w:color="auto"/>
      </w:divBdr>
    </w:div>
    <w:div w:id="840464665">
      <w:bodyDiv w:val="1"/>
      <w:marLeft w:val="0"/>
      <w:marRight w:val="0"/>
      <w:marTop w:val="0"/>
      <w:marBottom w:val="0"/>
      <w:divBdr>
        <w:top w:val="none" w:sz="0" w:space="0" w:color="auto"/>
        <w:left w:val="none" w:sz="0" w:space="0" w:color="auto"/>
        <w:bottom w:val="none" w:sz="0" w:space="0" w:color="auto"/>
        <w:right w:val="none" w:sz="0" w:space="0" w:color="auto"/>
      </w:divBdr>
    </w:div>
    <w:div w:id="840507196">
      <w:bodyDiv w:val="1"/>
      <w:marLeft w:val="0"/>
      <w:marRight w:val="0"/>
      <w:marTop w:val="0"/>
      <w:marBottom w:val="0"/>
      <w:divBdr>
        <w:top w:val="none" w:sz="0" w:space="0" w:color="auto"/>
        <w:left w:val="none" w:sz="0" w:space="0" w:color="auto"/>
        <w:bottom w:val="none" w:sz="0" w:space="0" w:color="auto"/>
        <w:right w:val="none" w:sz="0" w:space="0" w:color="auto"/>
      </w:divBdr>
    </w:div>
    <w:div w:id="840661473">
      <w:bodyDiv w:val="1"/>
      <w:marLeft w:val="0"/>
      <w:marRight w:val="0"/>
      <w:marTop w:val="0"/>
      <w:marBottom w:val="0"/>
      <w:divBdr>
        <w:top w:val="none" w:sz="0" w:space="0" w:color="auto"/>
        <w:left w:val="none" w:sz="0" w:space="0" w:color="auto"/>
        <w:bottom w:val="none" w:sz="0" w:space="0" w:color="auto"/>
        <w:right w:val="none" w:sz="0" w:space="0" w:color="auto"/>
      </w:divBdr>
    </w:div>
    <w:div w:id="840703514">
      <w:bodyDiv w:val="1"/>
      <w:marLeft w:val="0"/>
      <w:marRight w:val="0"/>
      <w:marTop w:val="0"/>
      <w:marBottom w:val="0"/>
      <w:divBdr>
        <w:top w:val="none" w:sz="0" w:space="0" w:color="auto"/>
        <w:left w:val="none" w:sz="0" w:space="0" w:color="auto"/>
        <w:bottom w:val="none" w:sz="0" w:space="0" w:color="auto"/>
        <w:right w:val="none" w:sz="0" w:space="0" w:color="auto"/>
      </w:divBdr>
    </w:div>
    <w:div w:id="840849638">
      <w:bodyDiv w:val="1"/>
      <w:marLeft w:val="0"/>
      <w:marRight w:val="0"/>
      <w:marTop w:val="0"/>
      <w:marBottom w:val="0"/>
      <w:divBdr>
        <w:top w:val="none" w:sz="0" w:space="0" w:color="auto"/>
        <w:left w:val="none" w:sz="0" w:space="0" w:color="auto"/>
        <w:bottom w:val="none" w:sz="0" w:space="0" w:color="auto"/>
        <w:right w:val="none" w:sz="0" w:space="0" w:color="auto"/>
      </w:divBdr>
    </w:div>
    <w:div w:id="842016473">
      <w:bodyDiv w:val="1"/>
      <w:marLeft w:val="0"/>
      <w:marRight w:val="0"/>
      <w:marTop w:val="0"/>
      <w:marBottom w:val="0"/>
      <w:divBdr>
        <w:top w:val="none" w:sz="0" w:space="0" w:color="auto"/>
        <w:left w:val="none" w:sz="0" w:space="0" w:color="auto"/>
        <w:bottom w:val="none" w:sz="0" w:space="0" w:color="auto"/>
        <w:right w:val="none" w:sz="0" w:space="0" w:color="auto"/>
      </w:divBdr>
    </w:div>
    <w:div w:id="842208895">
      <w:bodyDiv w:val="1"/>
      <w:marLeft w:val="0"/>
      <w:marRight w:val="0"/>
      <w:marTop w:val="0"/>
      <w:marBottom w:val="0"/>
      <w:divBdr>
        <w:top w:val="none" w:sz="0" w:space="0" w:color="auto"/>
        <w:left w:val="none" w:sz="0" w:space="0" w:color="auto"/>
        <w:bottom w:val="none" w:sz="0" w:space="0" w:color="auto"/>
        <w:right w:val="none" w:sz="0" w:space="0" w:color="auto"/>
      </w:divBdr>
    </w:div>
    <w:div w:id="842360144">
      <w:bodyDiv w:val="1"/>
      <w:marLeft w:val="0"/>
      <w:marRight w:val="0"/>
      <w:marTop w:val="0"/>
      <w:marBottom w:val="0"/>
      <w:divBdr>
        <w:top w:val="none" w:sz="0" w:space="0" w:color="auto"/>
        <w:left w:val="none" w:sz="0" w:space="0" w:color="auto"/>
        <w:bottom w:val="none" w:sz="0" w:space="0" w:color="auto"/>
        <w:right w:val="none" w:sz="0" w:space="0" w:color="auto"/>
      </w:divBdr>
    </w:div>
    <w:div w:id="843010212">
      <w:bodyDiv w:val="1"/>
      <w:marLeft w:val="0"/>
      <w:marRight w:val="0"/>
      <w:marTop w:val="0"/>
      <w:marBottom w:val="0"/>
      <w:divBdr>
        <w:top w:val="none" w:sz="0" w:space="0" w:color="auto"/>
        <w:left w:val="none" w:sz="0" w:space="0" w:color="auto"/>
        <w:bottom w:val="none" w:sz="0" w:space="0" w:color="auto"/>
        <w:right w:val="none" w:sz="0" w:space="0" w:color="auto"/>
      </w:divBdr>
    </w:div>
    <w:div w:id="843980838">
      <w:bodyDiv w:val="1"/>
      <w:marLeft w:val="0"/>
      <w:marRight w:val="0"/>
      <w:marTop w:val="0"/>
      <w:marBottom w:val="0"/>
      <w:divBdr>
        <w:top w:val="none" w:sz="0" w:space="0" w:color="auto"/>
        <w:left w:val="none" w:sz="0" w:space="0" w:color="auto"/>
        <w:bottom w:val="none" w:sz="0" w:space="0" w:color="auto"/>
        <w:right w:val="none" w:sz="0" w:space="0" w:color="auto"/>
      </w:divBdr>
    </w:div>
    <w:div w:id="844175438">
      <w:bodyDiv w:val="1"/>
      <w:marLeft w:val="0"/>
      <w:marRight w:val="0"/>
      <w:marTop w:val="0"/>
      <w:marBottom w:val="0"/>
      <w:divBdr>
        <w:top w:val="none" w:sz="0" w:space="0" w:color="auto"/>
        <w:left w:val="none" w:sz="0" w:space="0" w:color="auto"/>
        <w:bottom w:val="none" w:sz="0" w:space="0" w:color="auto"/>
        <w:right w:val="none" w:sz="0" w:space="0" w:color="auto"/>
      </w:divBdr>
    </w:div>
    <w:div w:id="844321107">
      <w:bodyDiv w:val="1"/>
      <w:marLeft w:val="0"/>
      <w:marRight w:val="0"/>
      <w:marTop w:val="0"/>
      <w:marBottom w:val="0"/>
      <w:divBdr>
        <w:top w:val="none" w:sz="0" w:space="0" w:color="auto"/>
        <w:left w:val="none" w:sz="0" w:space="0" w:color="auto"/>
        <w:bottom w:val="none" w:sz="0" w:space="0" w:color="auto"/>
        <w:right w:val="none" w:sz="0" w:space="0" w:color="auto"/>
      </w:divBdr>
    </w:div>
    <w:div w:id="845246052">
      <w:bodyDiv w:val="1"/>
      <w:marLeft w:val="0"/>
      <w:marRight w:val="0"/>
      <w:marTop w:val="0"/>
      <w:marBottom w:val="0"/>
      <w:divBdr>
        <w:top w:val="none" w:sz="0" w:space="0" w:color="auto"/>
        <w:left w:val="none" w:sz="0" w:space="0" w:color="auto"/>
        <w:bottom w:val="none" w:sz="0" w:space="0" w:color="auto"/>
        <w:right w:val="none" w:sz="0" w:space="0" w:color="auto"/>
      </w:divBdr>
    </w:div>
    <w:div w:id="845293635">
      <w:bodyDiv w:val="1"/>
      <w:marLeft w:val="0"/>
      <w:marRight w:val="0"/>
      <w:marTop w:val="0"/>
      <w:marBottom w:val="0"/>
      <w:divBdr>
        <w:top w:val="none" w:sz="0" w:space="0" w:color="auto"/>
        <w:left w:val="none" w:sz="0" w:space="0" w:color="auto"/>
        <w:bottom w:val="none" w:sz="0" w:space="0" w:color="auto"/>
        <w:right w:val="none" w:sz="0" w:space="0" w:color="auto"/>
      </w:divBdr>
    </w:div>
    <w:div w:id="845554033">
      <w:bodyDiv w:val="1"/>
      <w:marLeft w:val="0"/>
      <w:marRight w:val="0"/>
      <w:marTop w:val="0"/>
      <w:marBottom w:val="0"/>
      <w:divBdr>
        <w:top w:val="none" w:sz="0" w:space="0" w:color="auto"/>
        <w:left w:val="none" w:sz="0" w:space="0" w:color="auto"/>
        <w:bottom w:val="none" w:sz="0" w:space="0" w:color="auto"/>
        <w:right w:val="none" w:sz="0" w:space="0" w:color="auto"/>
      </w:divBdr>
    </w:div>
    <w:div w:id="845902138">
      <w:bodyDiv w:val="1"/>
      <w:marLeft w:val="0"/>
      <w:marRight w:val="0"/>
      <w:marTop w:val="0"/>
      <w:marBottom w:val="0"/>
      <w:divBdr>
        <w:top w:val="none" w:sz="0" w:space="0" w:color="auto"/>
        <w:left w:val="none" w:sz="0" w:space="0" w:color="auto"/>
        <w:bottom w:val="none" w:sz="0" w:space="0" w:color="auto"/>
        <w:right w:val="none" w:sz="0" w:space="0" w:color="auto"/>
      </w:divBdr>
    </w:div>
    <w:div w:id="846409553">
      <w:bodyDiv w:val="1"/>
      <w:marLeft w:val="0"/>
      <w:marRight w:val="0"/>
      <w:marTop w:val="0"/>
      <w:marBottom w:val="0"/>
      <w:divBdr>
        <w:top w:val="none" w:sz="0" w:space="0" w:color="auto"/>
        <w:left w:val="none" w:sz="0" w:space="0" w:color="auto"/>
        <w:bottom w:val="none" w:sz="0" w:space="0" w:color="auto"/>
        <w:right w:val="none" w:sz="0" w:space="0" w:color="auto"/>
      </w:divBdr>
    </w:div>
    <w:div w:id="846480559">
      <w:bodyDiv w:val="1"/>
      <w:marLeft w:val="0"/>
      <w:marRight w:val="0"/>
      <w:marTop w:val="0"/>
      <w:marBottom w:val="0"/>
      <w:divBdr>
        <w:top w:val="none" w:sz="0" w:space="0" w:color="auto"/>
        <w:left w:val="none" w:sz="0" w:space="0" w:color="auto"/>
        <w:bottom w:val="none" w:sz="0" w:space="0" w:color="auto"/>
        <w:right w:val="none" w:sz="0" w:space="0" w:color="auto"/>
      </w:divBdr>
    </w:div>
    <w:div w:id="846748707">
      <w:bodyDiv w:val="1"/>
      <w:marLeft w:val="0"/>
      <w:marRight w:val="0"/>
      <w:marTop w:val="0"/>
      <w:marBottom w:val="0"/>
      <w:divBdr>
        <w:top w:val="none" w:sz="0" w:space="0" w:color="auto"/>
        <w:left w:val="none" w:sz="0" w:space="0" w:color="auto"/>
        <w:bottom w:val="none" w:sz="0" w:space="0" w:color="auto"/>
        <w:right w:val="none" w:sz="0" w:space="0" w:color="auto"/>
      </w:divBdr>
    </w:div>
    <w:div w:id="847519592">
      <w:bodyDiv w:val="1"/>
      <w:marLeft w:val="0"/>
      <w:marRight w:val="0"/>
      <w:marTop w:val="0"/>
      <w:marBottom w:val="0"/>
      <w:divBdr>
        <w:top w:val="none" w:sz="0" w:space="0" w:color="auto"/>
        <w:left w:val="none" w:sz="0" w:space="0" w:color="auto"/>
        <w:bottom w:val="none" w:sz="0" w:space="0" w:color="auto"/>
        <w:right w:val="none" w:sz="0" w:space="0" w:color="auto"/>
      </w:divBdr>
    </w:div>
    <w:div w:id="848837796">
      <w:bodyDiv w:val="1"/>
      <w:marLeft w:val="0"/>
      <w:marRight w:val="0"/>
      <w:marTop w:val="0"/>
      <w:marBottom w:val="0"/>
      <w:divBdr>
        <w:top w:val="none" w:sz="0" w:space="0" w:color="auto"/>
        <w:left w:val="none" w:sz="0" w:space="0" w:color="auto"/>
        <w:bottom w:val="none" w:sz="0" w:space="0" w:color="auto"/>
        <w:right w:val="none" w:sz="0" w:space="0" w:color="auto"/>
      </w:divBdr>
    </w:div>
    <w:div w:id="848838098">
      <w:bodyDiv w:val="1"/>
      <w:marLeft w:val="0"/>
      <w:marRight w:val="0"/>
      <w:marTop w:val="0"/>
      <w:marBottom w:val="0"/>
      <w:divBdr>
        <w:top w:val="none" w:sz="0" w:space="0" w:color="auto"/>
        <w:left w:val="none" w:sz="0" w:space="0" w:color="auto"/>
        <w:bottom w:val="none" w:sz="0" w:space="0" w:color="auto"/>
        <w:right w:val="none" w:sz="0" w:space="0" w:color="auto"/>
      </w:divBdr>
    </w:div>
    <w:div w:id="848908004">
      <w:bodyDiv w:val="1"/>
      <w:marLeft w:val="0"/>
      <w:marRight w:val="0"/>
      <w:marTop w:val="0"/>
      <w:marBottom w:val="0"/>
      <w:divBdr>
        <w:top w:val="none" w:sz="0" w:space="0" w:color="auto"/>
        <w:left w:val="none" w:sz="0" w:space="0" w:color="auto"/>
        <w:bottom w:val="none" w:sz="0" w:space="0" w:color="auto"/>
        <w:right w:val="none" w:sz="0" w:space="0" w:color="auto"/>
      </w:divBdr>
    </w:div>
    <w:div w:id="848910645">
      <w:bodyDiv w:val="1"/>
      <w:marLeft w:val="0"/>
      <w:marRight w:val="0"/>
      <w:marTop w:val="0"/>
      <w:marBottom w:val="0"/>
      <w:divBdr>
        <w:top w:val="none" w:sz="0" w:space="0" w:color="auto"/>
        <w:left w:val="none" w:sz="0" w:space="0" w:color="auto"/>
        <w:bottom w:val="none" w:sz="0" w:space="0" w:color="auto"/>
        <w:right w:val="none" w:sz="0" w:space="0" w:color="auto"/>
      </w:divBdr>
    </w:div>
    <w:div w:id="850338006">
      <w:bodyDiv w:val="1"/>
      <w:marLeft w:val="0"/>
      <w:marRight w:val="0"/>
      <w:marTop w:val="0"/>
      <w:marBottom w:val="0"/>
      <w:divBdr>
        <w:top w:val="none" w:sz="0" w:space="0" w:color="auto"/>
        <w:left w:val="none" w:sz="0" w:space="0" w:color="auto"/>
        <w:bottom w:val="none" w:sz="0" w:space="0" w:color="auto"/>
        <w:right w:val="none" w:sz="0" w:space="0" w:color="auto"/>
      </w:divBdr>
    </w:div>
    <w:div w:id="850602236">
      <w:bodyDiv w:val="1"/>
      <w:marLeft w:val="0"/>
      <w:marRight w:val="0"/>
      <w:marTop w:val="0"/>
      <w:marBottom w:val="0"/>
      <w:divBdr>
        <w:top w:val="none" w:sz="0" w:space="0" w:color="auto"/>
        <w:left w:val="none" w:sz="0" w:space="0" w:color="auto"/>
        <w:bottom w:val="none" w:sz="0" w:space="0" w:color="auto"/>
        <w:right w:val="none" w:sz="0" w:space="0" w:color="auto"/>
      </w:divBdr>
    </w:div>
    <w:div w:id="850754974">
      <w:bodyDiv w:val="1"/>
      <w:marLeft w:val="0"/>
      <w:marRight w:val="0"/>
      <w:marTop w:val="0"/>
      <w:marBottom w:val="0"/>
      <w:divBdr>
        <w:top w:val="none" w:sz="0" w:space="0" w:color="auto"/>
        <w:left w:val="none" w:sz="0" w:space="0" w:color="auto"/>
        <w:bottom w:val="none" w:sz="0" w:space="0" w:color="auto"/>
        <w:right w:val="none" w:sz="0" w:space="0" w:color="auto"/>
      </w:divBdr>
    </w:div>
    <w:div w:id="851065673">
      <w:bodyDiv w:val="1"/>
      <w:marLeft w:val="0"/>
      <w:marRight w:val="0"/>
      <w:marTop w:val="0"/>
      <w:marBottom w:val="0"/>
      <w:divBdr>
        <w:top w:val="none" w:sz="0" w:space="0" w:color="auto"/>
        <w:left w:val="none" w:sz="0" w:space="0" w:color="auto"/>
        <w:bottom w:val="none" w:sz="0" w:space="0" w:color="auto"/>
        <w:right w:val="none" w:sz="0" w:space="0" w:color="auto"/>
      </w:divBdr>
    </w:div>
    <w:div w:id="851116034">
      <w:bodyDiv w:val="1"/>
      <w:marLeft w:val="0"/>
      <w:marRight w:val="0"/>
      <w:marTop w:val="0"/>
      <w:marBottom w:val="0"/>
      <w:divBdr>
        <w:top w:val="none" w:sz="0" w:space="0" w:color="auto"/>
        <w:left w:val="none" w:sz="0" w:space="0" w:color="auto"/>
        <w:bottom w:val="none" w:sz="0" w:space="0" w:color="auto"/>
        <w:right w:val="none" w:sz="0" w:space="0" w:color="auto"/>
      </w:divBdr>
    </w:div>
    <w:div w:id="851139590">
      <w:bodyDiv w:val="1"/>
      <w:marLeft w:val="0"/>
      <w:marRight w:val="0"/>
      <w:marTop w:val="0"/>
      <w:marBottom w:val="0"/>
      <w:divBdr>
        <w:top w:val="none" w:sz="0" w:space="0" w:color="auto"/>
        <w:left w:val="none" w:sz="0" w:space="0" w:color="auto"/>
        <w:bottom w:val="none" w:sz="0" w:space="0" w:color="auto"/>
        <w:right w:val="none" w:sz="0" w:space="0" w:color="auto"/>
      </w:divBdr>
    </w:div>
    <w:div w:id="851455059">
      <w:bodyDiv w:val="1"/>
      <w:marLeft w:val="0"/>
      <w:marRight w:val="0"/>
      <w:marTop w:val="0"/>
      <w:marBottom w:val="0"/>
      <w:divBdr>
        <w:top w:val="none" w:sz="0" w:space="0" w:color="auto"/>
        <w:left w:val="none" w:sz="0" w:space="0" w:color="auto"/>
        <w:bottom w:val="none" w:sz="0" w:space="0" w:color="auto"/>
        <w:right w:val="none" w:sz="0" w:space="0" w:color="auto"/>
      </w:divBdr>
    </w:div>
    <w:div w:id="851913468">
      <w:bodyDiv w:val="1"/>
      <w:marLeft w:val="0"/>
      <w:marRight w:val="0"/>
      <w:marTop w:val="0"/>
      <w:marBottom w:val="0"/>
      <w:divBdr>
        <w:top w:val="none" w:sz="0" w:space="0" w:color="auto"/>
        <w:left w:val="none" w:sz="0" w:space="0" w:color="auto"/>
        <w:bottom w:val="none" w:sz="0" w:space="0" w:color="auto"/>
        <w:right w:val="none" w:sz="0" w:space="0" w:color="auto"/>
      </w:divBdr>
    </w:div>
    <w:div w:id="851989315">
      <w:bodyDiv w:val="1"/>
      <w:marLeft w:val="0"/>
      <w:marRight w:val="0"/>
      <w:marTop w:val="0"/>
      <w:marBottom w:val="0"/>
      <w:divBdr>
        <w:top w:val="none" w:sz="0" w:space="0" w:color="auto"/>
        <w:left w:val="none" w:sz="0" w:space="0" w:color="auto"/>
        <w:bottom w:val="none" w:sz="0" w:space="0" w:color="auto"/>
        <w:right w:val="none" w:sz="0" w:space="0" w:color="auto"/>
      </w:divBdr>
    </w:div>
    <w:div w:id="852262777">
      <w:bodyDiv w:val="1"/>
      <w:marLeft w:val="0"/>
      <w:marRight w:val="0"/>
      <w:marTop w:val="0"/>
      <w:marBottom w:val="0"/>
      <w:divBdr>
        <w:top w:val="none" w:sz="0" w:space="0" w:color="auto"/>
        <w:left w:val="none" w:sz="0" w:space="0" w:color="auto"/>
        <w:bottom w:val="none" w:sz="0" w:space="0" w:color="auto"/>
        <w:right w:val="none" w:sz="0" w:space="0" w:color="auto"/>
      </w:divBdr>
    </w:div>
    <w:div w:id="852719390">
      <w:bodyDiv w:val="1"/>
      <w:marLeft w:val="0"/>
      <w:marRight w:val="0"/>
      <w:marTop w:val="0"/>
      <w:marBottom w:val="0"/>
      <w:divBdr>
        <w:top w:val="none" w:sz="0" w:space="0" w:color="auto"/>
        <w:left w:val="none" w:sz="0" w:space="0" w:color="auto"/>
        <w:bottom w:val="none" w:sz="0" w:space="0" w:color="auto"/>
        <w:right w:val="none" w:sz="0" w:space="0" w:color="auto"/>
      </w:divBdr>
    </w:div>
    <w:div w:id="852838324">
      <w:bodyDiv w:val="1"/>
      <w:marLeft w:val="0"/>
      <w:marRight w:val="0"/>
      <w:marTop w:val="0"/>
      <w:marBottom w:val="0"/>
      <w:divBdr>
        <w:top w:val="none" w:sz="0" w:space="0" w:color="auto"/>
        <w:left w:val="none" w:sz="0" w:space="0" w:color="auto"/>
        <w:bottom w:val="none" w:sz="0" w:space="0" w:color="auto"/>
        <w:right w:val="none" w:sz="0" w:space="0" w:color="auto"/>
      </w:divBdr>
      <w:divsChild>
        <w:div w:id="36585217">
          <w:marLeft w:val="480"/>
          <w:marRight w:val="0"/>
          <w:marTop w:val="0"/>
          <w:marBottom w:val="0"/>
          <w:divBdr>
            <w:top w:val="none" w:sz="0" w:space="0" w:color="auto"/>
            <w:left w:val="none" w:sz="0" w:space="0" w:color="auto"/>
            <w:bottom w:val="none" w:sz="0" w:space="0" w:color="auto"/>
            <w:right w:val="none" w:sz="0" w:space="0" w:color="auto"/>
          </w:divBdr>
        </w:div>
        <w:div w:id="60566408">
          <w:marLeft w:val="480"/>
          <w:marRight w:val="0"/>
          <w:marTop w:val="0"/>
          <w:marBottom w:val="0"/>
          <w:divBdr>
            <w:top w:val="none" w:sz="0" w:space="0" w:color="auto"/>
            <w:left w:val="none" w:sz="0" w:space="0" w:color="auto"/>
            <w:bottom w:val="none" w:sz="0" w:space="0" w:color="auto"/>
            <w:right w:val="none" w:sz="0" w:space="0" w:color="auto"/>
          </w:divBdr>
        </w:div>
        <w:div w:id="82653113">
          <w:marLeft w:val="480"/>
          <w:marRight w:val="0"/>
          <w:marTop w:val="0"/>
          <w:marBottom w:val="0"/>
          <w:divBdr>
            <w:top w:val="none" w:sz="0" w:space="0" w:color="auto"/>
            <w:left w:val="none" w:sz="0" w:space="0" w:color="auto"/>
            <w:bottom w:val="none" w:sz="0" w:space="0" w:color="auto"/>
            <w:right w:val="none" w:sz="0" w:space="0" w:color="auto"/>
          </w:divBdr>
        </w:div>
        <w:div w:id="114063276">
          <w:marLeft w:val="480"/>
          <w:marRight w:val="0"/>
          <w:marTop w:val="0"/>
          <w:marBottom w:val="0"/>
          <w:divBdr>
            <w:top w:val="none" w:sz="0" w:space="0" w:color="auto"/>
            <w:left w:val="none" w:sz="0" w:space="0" w:color="auto"/>
            <w:bottom w:val="none" w:sz="0" w:space="0" w:color="auto"/>
            <w:right w:val="none" w:sz="0" w:space="0" w:color="auto"/>
          </w:divBdr>
        </w:div>
        <w:div w:id="160464465">
          <w:marLeft w:val="480"/>
          <w:marRight w:val="0"/>
          <w:marTop w:val="0"/>
          <w:marBottom w:val="0"/>
          <w:divBdr>
            <w:top w:val="none" w:sz="0" w:space="0" w:color="auto"/>
            <w:left w:val="none" w:sz="0" w:space="0" w:color="auto"/>
            <w:bottom w:val="none" w:sz="0" w:space="0" w:color="auto"/>
            <w:right w:val="none" w:sz="0" w:space="0" w:color="auto"/>
          </w:divBdr>
        </w:div>
        <w:div w:id="161164668">
          <w:marLeft w:val="480"/>
          <w:marRight w:val="0"/>
          <w:marTop w:val="0"/>
          <w:marBottom w:val="0"/>
          <w:divBdr>
            <w:top w:val="none" w:sz="0" w:space="0" w:color="auto"/>
            <w:left w:val="none" w:sz="0" w:space="0" w:color="auto"/>
            <w:bottom w:val="none" w:sz="0" w:space="0" w:color="auto"/>
            <w:right w:val="none" w:sz="0" w:space="0" w:color="auto"/>
          </w:divBdr>
        </w:div>
        <w:div w:id="165483709">
          <w:marLeft w:val="480"/>
          <w:marRight w:val="0"/>
          <w:marTop w:val="0"/>
          <w:marBottom w:val="0"/>
          <w:divBdr>
            <w:top w:val="none" w:sz="0" w:space="0" w:color="auto"/>
            <w:left w:val="none" w:sz="0" w:space="0" w:color="auto"/>
            <w:bottom w:val="none" w:sz="0" w:space="0" w:color="auto"/>
            <w:right w:val="none" w:sz="0" w:space="0" w:color="auto"/>
          </w:divBdr>
        </w:div>
        <w:div w:id="198443190">
          <w:marLeft w:val="480"/>
          <w:marRight w:val="0"/>
          <w:marTop w:val="0"/>
          <w:marBottom w:val="0"/>
          <w:divBdr>
            <w:top w:val="none" w:sz="0" w:space="0" w:color="auto"/>
            <w:left w:val="none" w:sz="0" w:space="0" w:color="auto"/>
            <w:bottom w:val="none" w:sz="0" w:space="0" w:color="auto"/>
            <w:right w:val="none" w:sz="0" w:space="0" w:color="auto"/>
          </w:divBdr>
        </w:div>
        <w:div w:id="236136609">
          <w:marLeft w:val="480"/>
          <w:marRight w:val="0"/>
          <w:marTop w:val="0"/>
          <w:marBottom w:val="0"/>
          <w:divBdr>
            <w:top w:val="none" w:sz="0" w:space="0" w:color="auto"/>
            <w:left w:val="none" w:sz="0" w:space="0" w:color="auto"/>
            <w:bottom w:val="none" w:sz="0" w:space="0" w:color="auto"/>
            <w:right w:val="none" w:sz="0" w:space="0" w:color="auto"/>
          </w:divBdr>
        </w:div>
        <w:div w:id="255285516">
          <w:marLeft w:val="480"/>
          <w:marRight w:val="0"/>
          <w:marTop w:val="0"/>
          <w:marBottom w:val="0"/>
          <w:divBdr>
            <w:top w:val="none" w:sz="0" w:space="0" w:color="auto"/>
            <w:left w:val="none" w:sz="0" w:space="0" w:color="auto"/>
            <w:bottom w:val="none" w:sz="0" w:space="0" w:color="auto"/>
            <w:right w:val="none" w:sz="0" w:space="0" w:color="auto"/>
          </w:divBdr>
        </w:div>
        <w:div w:id="338697727">
          <w:marLeft w:val="480"/>
          <w:marRight w:val="0"/>
          <w:marTop w:val="0"/>
          <w:marBottom w:val="0"/>
          <w:divBdr>
            <w:top w:val="none" w:sz="0" w:space="0" w:color="auto"/>
            <w:left w:val="none" w:sz="0" w:space="0" w:color="auto"/>
            <w:bottom w:val="none" w:sz="0" w:space="0" w:color="auto"/>
            <w:right w:val="none" w:sz="0" w:space="0" w:color="auto"/>
          </w:divBdr>
        </w:div>
        <w:div w:id="355038447">
          <w:marLeft w:val="480"/>
          <w:marRight w:val="0"/>
          <w:marTop w:val="0"/>
          <w:marBottom w:val="0"/>
          <w:divBdr>
            <w:top w:val="none" w:sz="0" w:space="0" w:color="auto"/>
            <w:left w:val="none" w:sz="0" w:space="0" w:color="auto"/>
            <w:bottom w:val="none" w:sz="0" w:space="0" w:color="auto"/>
            <w:right w:val="none" w:sz="0" w:space="0" w:color="auto"/>
          </w:divBdr>
        </w:div>
        <w:div w:id="362681337">
          <w:marLeft w:val="480"/>
          <w:marRight w:val="0"/>
          <w:marTop w:val="0"/>
          <w:marBottom w:val="0"/>
          <w:divBdr>
            <w:top w:val="none" w:sz="0" w:space="0" w:color="auto"/>
            <w:left w:val="none" w:sz="0" w:space="0" w:color="auto"/>
            <w:bottom w:val="none" w:sz="0" w:space="0" w:color="auto"/>
            <w:right w:val="none" w:sz="0" w:space="0" w:color="auto"/>
          </w:divBdr>
        </w:div>
        <w:div w:id="375281383">
          <w:marLeft w:val="480"/>
          <w:marRight w:val="0"/>
          <w:marTop w:val="0"/>
          <w:marBottom w:val="0"/>
          <w:divBdr>
            <w:top w:val="none" w:sz="0" w:space="0" w:color="auto"/>
            <w:left w:val="none" w:sz="0" w:space="0" w:color="auto"/>
            <w:bottom w:val="none" w:sz="0" w:space="0" w:color="auto"/>
            <w:right w:val="none" w:sz="0" w:space="0" w:color="auto"/>
          </w:divBdr>
        </w:div>
        <w:div w:id="408232312">
          <w:marLeft w:val="480"/>
          <w:marRight w:val="0"/>
          <w:marTop w:val="0"/>
          <w:marBottom w:val="0"/>
          <w:divBdr>
            <w:top w:val="none" w:sz="0" w:space="0" w:color="auto"/>
            <w:left w:val="none" w:sz="0" w:space="0" w:color="auto"/>
            <w:bottom w:val="none" w:sz="0" w:space="0" w:color="auto"/>
            <w:right w:val="none" w:sz="0" w:space="0" w:color="auto"/>
          </w:divBdr>
        </w:div>
        <w:div w:id="420680076">
          <w:marLeft w:val="480"/>
          <w:marRight w:val="0"/>
          <w:marTop w:val="0"/>
          <w:marBottom w:val="0"/>
          <w:divBdr>
            <w:top w:val="none" w:sz="0" w:space="0" w:color="auto"/>
            <w:left w:val="none" w:sz="0" w:space="0" w:color="auto"/>
            <w:bottom w:val="none" w:sz="0" w:space="0" w:color="auto"/>
            <w:right w:val="none" w:sz="0" w:space="0" w:color="auto"/>
          </w:divBdr>
        </w:div>
        <w:div w:id="430013245">
          <w:marLeft w:val="480"/>
          <w:marRight w:val="0"/>
          <w:marTop w:val="0"/>
          <w:marBottom w:val="0"/>
          <w:divBdr>
            <w:top w:val="none" w:sz="0" w:space="0" w:color="auto"/>
            <w:left w:val="none" w:sz="0" w:space="0" w:color="auto"/>
            <w:bottom w:val="none" w:sz="0" w:space="0" w:color="auto"/>
            <w:right w:val="none" w:sz="0" w:space="0" w:color="auto"/>
          </w:divBdr>
        </w:div>
        <w:div w:id="431509983">
          <w:marLeft w:val="480"/>
          <w:marRight w:val="0"/>
          <w:marTop w:val="0"/>
          <w:marBottom w:val="0"/>
          <w:divBdr>
            <w:top w:val="none" w:sz="0" w:space="0" w:color="auto"/>
            <w:left w:val="none" w:sz="0" w:space="0" w:color="auto"/>
            <w:bottom w:val="none" w:sz="0" w:space="0" w:color="auto"/>
            <w:right w:val="none" w:sz="0" w:space="0" w:color="auto"/>
          </w:divBdr>
        </w:div>
        <w:div w:id="513998971">
          <w:marLeft w:val="480"/>
          <w:marRight w:val="0"/>
          <w:marTop w:val="0"/>
          <w:marBottom w:val="0"/>
          <w:divBdr>
            <w:top w:val="none" w:sz="0" w:space="0" w:color="auto"/>
            <w:left w:val="none" w:sz="0" w:space="0" w:color="auto"/>
            <w:bottom w:val="none" w:sz="0" w:space="0" w:color="auto"/>
            <w:right w:val="none" w:sz="0" w:space="0" w:color="auto"/>
          </w:divBdr>
        </w:div>
        <w:div w:id="521435263">
          <w:marLeft w:val="480"/>
          <w:marRight w:val="0"/>
          <w:marTop w:val="0"/>
          <w:marBottom w:val="0"/>
          <w:divBdr>
            <w:top w:val="none" w:sz="0" w:space="0" w:color="auto"/>
            <w:left w:val="none" w:sz="0" w:space="0" w:color="auto"/>
            <w:bottom w:val="none" w:sz="0" w:space="0" w:color="auto"/>
            <w:right w:val="none" w:sz="0" w:space="0" w:color="auto"/>
          </w:divBdr>
        </w:div>
        <w:div w:id="565722831">
          <w:marLeft w:val="480"/>
          <w:marRight w:val="0"/>
          <w:marTop w:val="0"/>
          <w:marBottom w:val="0"/>
          <w:divBdr>
            <w:top w:val="none" w:sz="0" w:space="0" w:color="auto"/>
            <w:left w:val="none" w:sz="0" w:space="0" w:color="auto"/>
            <w:bottom w:val="none" w:sz="0" w:space="0" w:color="auto"/>
            <w:right w:val="none" w:sz="0" w:space="0" w:color="auto"/>
          </w:divBdr>
        </w:div>
        <w:div w:id="580138440">
          <w:marLeft w:val="480"/>
          <w:marRight w:val="0"/>
          <w:marTop w:val="0"/>
          <w:marBottom w:val="0"/>
          <w:divBdr>
            <w:top w:val="none" w:sz="0" w:space="0" w:color="auto"/>
            <w:left w:val="none" w:sz="0" w:space="0" w:color="auto"/>
            <w:bottom w:val="none" w:sz="0" w:space="0" w:color="auto"/>
            <w:right w:val="none" w:sz="0" w:space="0" w:color="auto"/>
          </w:divBdr>
        </w:div>
        <w:div w:id="601189458">
          <w:marLeft w:val="480"/>
          <w:marRight w:val="0"/>
          <w:marTop w:val="0"/>
          <w:marBottom w:val="0"/>
          <w:divBdr>
            <w:top w:val="none" w:sz="0" w:space="0" w:color="auto"/>
            <w:left w:val="none" w:sz="0" w:space="0" w:color="auto"/>
            <w:bottom w:val="none" w:sz="0" w:space="0" w:color="auto"/>
            <w:right w:val="none" w:sz="0" w:space="0" w:color="auto"/>
          </w:divBdr>
        </w:div>
        <w:div w:id="604505421">
          <w:marLeft w:val="480"/>
          <w:marRight w:val="0"/>
          <w:marTop w:val="0"/>
          <w:marBottom w:val="0"/>
          <w:divBdr>
            <w:top w:val="none" w:sz="0" w:space="0" w:color="auto"/>
            <w:left w:val="none" w:sz="0" w:space="0" w:color="auto"/>
            <w:bottom w:val="none" w:sz="0" w:space="0" w:color="auto"/>
            <w:right w:val="none" w:sz="0" w:space="0" w:color="auto"/>
          </w:divBdr>
        </w:div>
        <w:div w:id="607657789">
          <w:marLeft w:val="480"/>
          <w:marRight w:val="0"/>
          <w:marTop w:val="0"/>
          <w:marBottom w:val="0"/>
          <w:divBdr>
            <w:top w:val="none" w:sz="0" w:space="0" w:color="auto"/>
            <w:left w:val="none" w:sz="0" w:space="0" w:color="auto"/>
            <w:bottom w:val="none" w:sz="0" w:space="0" w:color="auto"/>
            <w:right w:val="none" w:sz="0" w:space="0" w:color="auto"/>
          </w:divBdr>
        </w:div>
        <w:div w:id="702941965">
          <w:marLeft w:val="480"/>
          <w:marRight w:val="0"/>
          <w:marTop w:val="0"/>
          <w:marBottom w:val="0"/>
          <w:divBdr>
            <w:top w:val="none" w:sz="0" w:space="0" w:color="auto"/>
            <w:left w:val="none" w:sz="0" w:space="0" w:color="auto"/>
            <w:bottom w:val="none" w:sz="0" w:space="0" w:color="auto"/>
            <w:right w:val="none" w:sz="0" w:space="0" w:color="auto"/>
          </w:divBdr>
        </w:div>
        <w:div w:id="715660524">
          <w:marLeft w:val="480"/>
          <w:marRight w:val="0"/>
          <w:marTop w:val="0"/>
          <w:marBottom w:val="0"/>
          <w:divBdr>
            <w:top w:val="none" w:sz="0" w:space="0" w:color="auto"/>
            <w:left w:val="none" w:sz="0" w:space="0" w:color="auto"/>
            <w:bottom w:val="none" w:sz="0" w:space="0" w:color="auto"/>
            <w:right w:val="none" w:sz="0" w:space="0" w:color="auto"/>
          </w:divBdr>
        </w:div>
        <w:div w:id="726296430">
          <w:marLeft w:val="480"/>
          <w:marRight w:val="0"/>
          <w:marTop w:val="0"/>
          <w:marBottom w:val="0"/>
          <w:divBdr>
            <w:top w:val="none" w:sz="0" w:space="0" w:color="auto"/>
            <w:left w:val="none" w:sz="0" w:space="0" w:color="auto"/>
            <w:bottom w:val="none" w:sz="0" w:space="0" w:color="auto"/>
            <w:right w:val="none" w:sz="0" w:space="0" w:color="auto"/>
          </w:divBdr>
        </w:div>
        <w:div w:id="906526609">
          <w:marLeft w:val="480"/>
          <w:marRight w:val="0"/>
          <w:marTop w:val="0"/>
          <w:marBottom w:val="0"/>
          <w:divBdr>
            <w:top w:val="none" w:sz="0" w:space="0" w:color="auto"/>
            <w:left w:val="none" w:sz="0" w:space="0" w:color="auto"/>
            <w:bottom w:val="none" w:sz="0" w:space="0" w:color="auto"/>
            <w:right w:val="none" w:sz="0" w:space="0" w:color="auto"/>
          </w:divBdr>
        </w:div>
        <w:div w:id="965548216">
          <w:marLeft w:val="480"/>
          <w:marRight w:val="0"/>
          <w:marTop w:val="0"/>
          <w:marBottom w:val="0"/>
          <w:divBdr>
            <w:top w:val="none" w:sz="0" w:space="0" w:color="auto"/>
            <w:left w:val="none" w:sz="0" w:space="0" w:color="auto"/>
            <w:bottom w:val="none" w:sz="0" w:space="0" w:color="auto"/>
            <w:right w:val="none" w:sz="0" w:space="0" w:color="auto"/>
          </w:divBdr>
        </w:div>
        <w:div w:id="977028732">
          <w:marLeft w:val="480"/>
          <w:marRight w:val="0"/>
          <w:marTop w:val="0"/>
          <w:marBottom w:val="0"/>
          <w:divBdr>
            <w:top w:val="none" w:sz="0" w:space="0" w:color="auto"/>
            <w:left w:val="none" w:sz="0" w:space="0" w:color="auto"/>
            <w:bottom w:val="none" w:sz="0" w:space="0" w:color="auto"/>
            <w:right w:val="none" w:sz="0" w:space="0" w:color="auto"/>
          </w:divBdr>
        </w:div>
        <w:div w:id="1068647506">
          <w:marLeft w:val="480"/>
          <w:marRight w:val="0"/>
          <w:marTop w:val="0"/>
          <w:marBottom w:val="0"/>
          <w:divBdr>
            <w:top w:val="none" w:sz="0" w:space="0" w:color="auto"/>
            <w:left w:val="none" w:sz="0" w:space="0" w:color="auto"/>
            <w:bottom w:val="none" w:sz="0" w:space="0" w:color="auto"/>
            <w:right w:val="none" w:sz="0" w:space="0" w:color="auto"/>
          </w:divBdr>
        </w:div>
        <w:div w:id="1075861199">
          <w:marLeft w:val="480"/>
          <w:marRight w:val="0"/>
          <w:marTop w:val="0"/>
          <w:marBottom w:val="0"/>
          <w:divBdr>
            <w:top w:val="none" w:sz="0" w:space="0" w:color="auto"/>
            <w:left w:val="none" w:sz="0" w:space="0" w:color="auto"/>
            <w:bottom w:val="none" w:sz="0" w:space="0" w:color="auto"/>
            <w:right w:val="none" w:sz="0" w:space="0" w:color="auto"/>
          </w:divBdr>
        </w:div>
        <w:div w:id="1092507113">
          <w:marLeft w:val="480"/>
          <w:marRight w:val="0"/>
          <w:marTop w:val="0"/>
          <w:marBottom w:val="0"/>
          <w:divBdr>
            <w:top w:val="none" w:sz="0" w:space="0" w:color="auto"/>
            <w:left w:val="none" w:sz="0" w:space="0" w:color="auto"/>
            <w:bottom w:val="none" w:sz="0" w:space="0" w:color="auto"/>
            <w:right w:val="none" w:sz="0" w:space="0" w:color="auto"/>
          </w:divBdr>
        </w:div>
        <w:div w:id="1161853605">
          <w:marLeft w:val="480"/>
          <w:marRight w:val="0"/>
          <w:marTop w:val="0"/>
          <w:marBottom w:val="0"/>
          <w:divBdr>
            <w:top w:val="none" w:sz="0" w:space="0" w:color="auto"/>
            <w:left w:val="none" w:sz="0" w:space="0" w:color="auto"/>
            <w:bottom w:val="none" w:sz="0" w:space="0" w:color="auto"/>
            <w:right w:val="none" w:sz="0" w:space="0" w:color="auto"/>
          </w:divBdr>
        </w:div>
        <w:div w:id="1185049098">
          <w:marLeft w:val="480"/>
          <w:marRight w:val="0"/>
          <w:marTop w:val="0"/>
          <w:marBottom w:val="0"/>
          <w:divBdr>
            <w:top w:val="none" w:sz="0" w:space="0" w:color="auto"/>
            <w:left w:val="none" w:sz="0" w:space="0" w:color="auto"/>
            <w:bottom w:val="none" w:sz="0" w:space="0" w:color="auto"/>
            <w:right w:val="none" w:sz="0" w:space="0" w:color="auto"/>
          </w:divBdr>
        </w:div>
        <w:div w:id="1233736499">
          <w:marLeft w:val="480"/>
          <w:marRight w:val="0"/>
          <w:marTop w:val="0"/>
          <w:marBottom w:val="0"/>
          <w:divBdr>
            <w:top w:val="none" w:sz="0" w:space="0" w:color="auto"/>
            <w:left w:val="none" w:sz="0" w:space="0" w:color="auto"/>
            <w:bottom w:val="none" w:sz="0" w:space="0" w:color="auto"/>
            <w:right w:val="none" w:sz="0" w:space="0" w:color="auto"/>
          </w:divBdr>
        </w:div>
        <w:div w:id="1296637093">
          <w:marLeft w:val="480"/>
          <w:marRight w:val="0"/>
          <w:marTop w:val="0"/>
          <w:marBottom w:val="0"/>
          <w:divBdr>
            <w:top w:val="none" w:sz="0" w:space="0" w:color="auto"/>
            <w:left w:val="none" w:sz="0" w:space="0" w:color="auto"/>
            <w:bottom w:val="none" w:sz="0" w:space="0" w:color="auto"/>
            <w:right w:val="none" w:sz="0" w:space="0" w:color="auto"/>
          </w:divBdr>
        </w:div>
        <w:div w:id="1384255052">
          <w:marLeft w:val="480"/>
          <w:marRight w:val="0"/>
          <w:marTop w:val="0"/>
          <w:marBottom w:val="0"/>
          <w:divBdr>
            <w:top w:val="none" w:sz="0" w:space="0" w:color="auto"/>
            <w:left w:val="none" w:sz="0" w:space="0" w:color="auto"/>
            <w:bottom w:val="none" w:sz="0" w:space="0" w:color="auto"/>
            <w:right w:val="none" w:sz="0" w:space="0" w:color="auto"/>
          </w:divBdr>
        </w:div>
        <w:div w:id="1406145819">
          <w:marLeft w:val="480"/>
          <w:marRight w:val="0"/>
          <w:marTop w:val="0"/>
          <w:marBottom w:val="0"/>
          <w:divBdr>
            <w:top w:val="none" w:sz="0" w:space="0" w:color="auto"/>
            <w:left w:val="none" w:sz="0" w:space="0" w:color="auto"/>
            <w:bottom w:val="none" w:sz="0" w:space="0" w:color="auto"/>
            <w:right w:val="none" w:sz="0" w:space="0" w:color="auto"/>
          </w:divBdr>
        </w:div>
        <w:div w:id="1408109539">
          <w:marLeft w:val="480"/>
          <w:marRight w:val="0"/>
          <w:marTop w:val="0"/>
          <w:marBottom w:val="0"/>
          <w:divBdr>
            <w:top w:val="none" w:sz="0" w:space="0" w:color="auto"/>
            <w:left w:val="none" w:sz="0" w:space="0" w:color="auto"/>
            <w:bottom w:val="none" w:sz="0" w:space="0" w:color="auto"/>
            <w:right w:val="none" w:sz="0" w:space="0" w:color="auto"/>
          </w:divBdr>
        </w:div>
        <w:div w:id="1449008349">
          <w:marLeft w:val="480"/>
          <w:marRight w:val="0"/>
          <w:marTop w:val="0"/>
          <w:marBottom w:val="0"/>
          <w:divBdr>
            <w:top w:val="none" w:sz="0" w:space="0" w:color="auto"/>
            <w:left w:val="none" w:sz="0" w:space="0" w:color="auto"/>
            <w:bottom w:val="none" w:sz="0" w:space="0" w:color="auto"/>
            <w:right w:val="none" w:sz="0" w:space="0" w:color="auto"/>
          </w:divBdr>
        </w:div>
        <w:div w:id="1467744962">
          <w:marLeft w:val="480"/>
          <w:marRight w:val="0"/>
          <w:marTop w:val="0"/>
          <w:marBottom w:val="0"/>
          <w:divBdr>
            <w:top w:val="none" w:sz="0" w:space="0" w:color="auto"/>
            <w:left w:val="none" w:sz="0" w:space="0" w:color="auto"/>
            <w:bottom w:val="none" w:sz="0" w:space="0" w:color="auto"/>
            <w:right w:val="none" w:sz="0" w:space="0" w:color="auto"/>
          </w:divBdr>
        </w:div>
        <w:div w:id="1511332534">
          <w:marLeft w:val="480"/>
          <w:marRight w:val="0"/>
          <w:marTop w:val="0"/>
          <w:marBottom w:val="0"/>
          <w:divBdr>
            <w:top w:val="none" w:sz="0" w:space="0" w:color="auto"/>
            <w:left w:val="none" w:sz="0" w:space="0" w:color="auto"/>
            <w:bottom w:val="none" w:sz="0" w:space="0" w:color="auto"/>
            <w:right w:val="none" w:sz="0" w:space="0" w:color="auto"/>
          </w:divBdr>
        </w:div>
        <w:div w:id="1526362710">
          <w:marLeft w:val="480"/>
          <w:marRight w:val="0"/>
          <w:marTop w:val="0"/>
          <w:marBottom w:val="0"/>
          <w:divBdr>
            <w:top w:val="none" w:sz="0" w:space="0" w:color="auto"/>
            <w:left w:val="none" w:sz="0" w:space="0" w:color="auto"/>
            <w:bottom w:val="none" w:sz="0" w:space="0" w:color="auto"/>
            <w:right w:val="none" w:sz="0" w:space="0" w:color="auto"/>
          </w:divBdr>
        </w:div>
        <w:div w:id="1529249040">
          <w:marLeft w:val="480"/>
          <w:marRight w:val="0"/>
          <w:marTop w:val="0"/>
          <w:marBottom w:val="0"/>
          <w:divBdr>
            <w:top w:val="none" w:sz="0" w:space="0" w:color="auto"/>
            <w:left w:val="none" w:sz="0" w:space="0" w:color="auto"/>
            <w:bottom w:val="none" w:sz="0" w:space="0" w:color="auto"/>
            <w:right w:val="none" w:sz="0" w:space="0" w:color="auto"/>
          </w:divBdr>
        </w:div>
        <w:div w:id="1660959128">
          <w:marLeft w:val="480"/>
          <w:marRight w:val="0"/>
          <w:marTop w:val="0"/>
          <w:marBottom w:val="0"/>
          <w:divBdr>
            <w:top w:val="none" w:sz="0" w:space="0" w:color="auto"/>
            <w:left w:val="none" w:sz="0" w:space="0" w:color="auto"/>
            <w:bottom w:val="none" w:sz="0" w:space="0" w:color="auto"/>
            <w:right w:val="none" w:sz="0" w:space="0" w:color="auto"/>
          </w:divBdr>
        </w:div>
        <w:div w:id="1664580149">
          <w:marLeft w:val="480"/>
          <w:marRight w:val="0"/>
          <w:marTop w:val="0"/>
          <w:marBottom w:val="0"/>
          <w:divBdr>
            <w:top w:val="none" w:sz="0" w:space="0" w:color="auto"/>
            <w:left w:val="none" w:sz="0" w:space="0" w:color="auto"/>
            <w:bottom w:val="none" w:sz="0" w:space="0" w:color="auto"/>
            <w:right w:val="none" w:sz="0" w:space="0" w:color="auto"/>
          </w:divBdr>
        </w:div>
        <w:div w:id="1667856922">
          <w:marLeft w:val="480"/>
          <w:marRight w:val="0"/>
          <w:marTop w:val="0"/>
          <w:marBottom w:val="0"/>
          <w:divBdr>
            <w:top w:val="none" w:sz="0" w:space="0" w:color="auto"/>
            <w:left w:val="none" w:sz="0" w:space="0" w:color="auto"/>
            <w:bottom w:val="none" w:sz="0" w:space="0" w:color="auto"/>
            <w:right w:val="none" w:sz="0" w:space="0" w:color="auto"/>
          </w:divBdr>
        </w:div>
        <w:div w:id="1683818679">
          <w:marLeft w:val="480"/>
          <w:marRight w:val="0"/>
          <w:marTop w:val="0"/>
          <w:marBottom w:val="0"/>
          <w:divBdr>
            <w:top w:val="none" w:sz="0" w:space="0" w:color="auto"/>
            <w:left w:val="none" w:sz="0" w:space="0" w:color="auto"/>
            <w:bottom w:val="none" w:sz="0" w:space="0" w:color="auto"/>
            <w:right w:val="none" w:sz="0" w:space="0" w:color="auto"/>
          </w:divBdr>
        </w:div>
        <w:div w:id="1749769775">
          <w:marLeft w:val="480"/>
          <w:marRight w:val="0"/>
          <w:marTop w:val="0"/>
          <w:marBottom w:val="0"/>
          <w:divBdr>
            <w:top w:val="none" w:sz="0" w:space="0" w:color="auto"/>
            <w:left w:val="none" w:sz="0" w:space="0" w:color="auto"/>
            <w:bottom w:val="none" w:sz="0" w:space="0" w:color="auto"/>
            <w:right w:val="none" w:sz="0" w:space="0" w:color="auto"/>
          </w:divBdr>
        </w:div>
        <w:div w:id="1806503567">
          <w:marLeft w:val="480"/>
          <w:marRight w:val="0"/>
          <w:marTop w:val="0"/>
          <w:marBottom w:val="0"/>
          <w:divBdr>
            <w:top w:val="none" w:sz="0" w:space="0" w:color="auto"/>
            <w:left w:val="none" w:sz="0" w:space="0" w:color="auto"/>
            <w:bottom w:val="none" w:sz="0" w:space="0" w:color="auto"/>
            <w:right w:val="none" w:sz="0" w:space="0" w:color="auto"/>
          </w:divBdr>
        </w:div>
        <w:div w:id="1820078833">
          <w:marLeft w:val="480"/>
          <w:marRight w:val="0"/>
          <w:marTop w:val="0"/>
          <w:marBottom w:val="0"/>
          <w:divBdr>
            <w:top w:val="none" w:sz="0" w:space="0" w:color="auto"/>
            <w:left w:val="none" w:sz="0" w:space="0" w:color="auto"/>
            <w:bottom w:val="none" w:sz="0" w:space="0" w:color="auto"/>
            <w:right w:val="none" w:sz="0" w:space="0" w:color="auto"/>
          </w:divBdr>
        </w:div>
        <w:div w:id="1821775583">
          <w:marLeft w:val="480"/>
          <w:marRight w:val="0"/>
          <w:marTop w:val="0"/>
          <w:marBottom w:val="0"/>
          <w:divBdr>
            <w:top w:val="none" w:sz="0" w:space="0" w:color="auto"/>
            <w:left w:val="none" w:sz="0" w:space="0" w:color="auto"/>
            <w:bottom w:val="none" w:sz="0" w:space="0" w:color="auto"/>
            <w:right w:val="none" w:sz="0" w:space="0" w:color="auto"/>
          </w:divBdr>
        </w:div>
        <w:div w:id="1840775908">
          <w:marLeft w:val="480"/>
          <w:marRight w:val="0"/>
          <w:marTop w:val="0"/>
          <w:marBottom w:val="0"/>
          <w:divBdr>
            <w:top w:val="none" w:sz="0" w:space="0" w:color="auto"/>
            <w:left w:val="none" w:sz="0" w:space="0" w:color="auto"/>
            <w:bottom w:val="none" w:sz="0" w:space="0" w:color="auto"/>
            <w:right w:val="none" w:sz="0" w:space="0" w:color="auto"/>
          </w:divBdr>
        </w:div>
        <w:div w:id="1843276727">
          <w:marLeft w:val="480"/>
          <w:marRight w:val="0"/>
          <w:marTop w:val="0"/>
          <w:marBottom w:val="0"/>
          <w:divBdr>
            <w:top w:val="none" w:sz="0" w:space="0" w:color="auto"/>
            <w:left w:val="none" w:sz="0" w:space="0" w:color="auto"/>
            <w:bottom w:val="none" w:sz="0" w:space="0" w:color="auto"/>
            <w:right w:val="none" w:sz="0" w:space="0" w:color="auto"/>
          </w:divBdr>
        </w:div>
        <w:div w:id="1899125481">
          <w:marLeft w:val="480"/>
          <w:marRight w:val="0"/>
          <w:marTop w:val="0"/>
          <w:marBottom w:val="0"/>
          <w:divBdr>
            <w:top w:val="none" w:sz="0" w:space="0" w:color="auto"/>
            <w:left w:val="none" w:sz="0" w:space="0" w:color="auto"/>
            <w:bottom w:val="none" w:sz="0" w:space="0" w:color="auto"/>
            <w:right w:val="none" w:sz="0" w:space="0" w:color="auto"/>
          </w:divBdr>
        </w:div>
        <w:div w:id="1922173203">
          <w:marLeft w:val="480"/>
          <w:marRight w:val="0"/>
          <w:marTop w:val="0"/>
          <w:marBottom w:val="0"/>
          <w:divBdr>
            <w:top w:val="none" w:sz="0" w:space="0" w:color="auto"/>
            <w:left w:val="none" w:sz="0" w:space="0" w:color="auto"/>
            <w:bottom w:val="none" w:sz="0" w:space="0" w:color="auto"/>
            <w:right w:val="none" w:sz="0" w:space="0" w:color="auto"/>
          </w:divBdr>
        </w:div>
        <w:div w:id="1952321013">
          <w:marLeft w:val="480"/>
          <w:marRight w:val="0"/>
          <w:marTop w:val="0"/>
          <w:marBottom w:val="0"/>
          <w:divBdr>
            <w:top w:val="none" w:sz="0" w:space="0" w:color="auto"/>
            <w:left w:val="none" w:sz="0" w:space="0" w:color="auto"/>
            <w:bottom w:val="none" w:sz="0" w:space="0" w:color="auto"/>
            <w:right w:val="none" w:sz="0" w:space="0" w:color="auto"/>
          </w:divBdr>
        </w:div>
        <w:div w:id="1971324934">
          <w:marLeft w:val="480"/>
          <w:marRight w:val="0"/>
          <w:marTop w:val="0"/>
          <w:marBottom w:val="0"/>
          <w:divBdr>
            <w:top w:val="none" w:sz="0" w:space="0" w:color="auto"/>
            <w:left w:val="none" w:sz="0" w:space="0" w:color="auto"/>
            <w:bottom w:val="none" w:sz="0" w:space="0" w:color="auto"/>
            <w:right w:val="none" w:sz="0" w:space="0" w:color="auto"/>
          </w:divBdr>
        </w:div>
        <w:div w:id="1971590151">
          <w:marLeft w:val="480"/>
          <w:marRight w:val="0"/>
          <w:marTop w:val="0"/>
          <w:marBottom w:val="0"/>
          <w:divBdr>
            <w:top w:val="none" w:sz="0" w:space="0" w:color="auto"/>
            <w:left w:val="none" w:sz="0" w:space="0" w:color="auto"/>
            <w:bottom w:val="none" w:sz="0" w:space="0" w:color="auto"/>
            <w:right w:val="none" w:sz="0" w:space="0" w:color="auto"/>
          </w:divBdr>
        </w:div>
      </w:divsChild>
    </w:div>
    <w:div w:id="853303366">
      <w:bodyDiv w:val="1"/>
      <w:marLeft w:val="0"/>
      <w:marRight w:val="0"/>
      <w:marTop w:val="0"/>
      <w:marBottom w:val="0"/>
      <w:divBdr>
        <w:top w:val="none" w:sz="0" w:space="0" w:color="auto"/>
        <w:left w:val="none" w:sz="0" w:space="0" w:color="auto"/>
        <w:bottom w:val="none" w:sz="0" w:space="0" w:color="auto"/>
        <w:right w:val="none" w:sz="0" w:space="0" w:color="auto"/>
      </w:divBdr>
    </w:div>
    <w:div w:id="853418814">
      <w:bodyDiv w:val="1"/>
      <w:marLeft w:val="0"/>
      <w:marRight w:val="0"/>
      <w:marTop w:val="0"/>
      <w:marBottom w:val="0"/>
      <w:divBdr>
        <w:top w:val="none" w:sz="0" w:space="0" w:color="auto"/>
        <w:left w:val="none" w:sz="0" w:space="0" w:color="auto"/>
        <w:bottom w:val="none" w:sz="0" w:space="0" w:color="auto"/>
        <w:right w:val="none" w:sz="0" w:space="0" w:color="auto"/>
      </w:divBdr>
    </w:div>
    <w:div w:id="853690875">
      <w:bodyDiv w:val="1"/>
      <w:marLeft w:val="0"/>
      <w:marRight w:val="0"/>
      <w:marTop w:val="0"/>
      <w:marBottom w:val="0"/>
      <w:divBdr>
        <w:top w:val="none" w:sz="0" w:space="0" w:color="auto"/>
        <w:left w:val="none" w:sz="0" w:space="0" w:color="auto"/>
        <w:bottom w:val="none" w:sz="0" w:space="0" w:color="auto"/>
        <w:right w:val="none" w:sz="0" w:space="0" w:color="auto"/>
      </w:divBdr>
    </w:div>
    <w:div w:id="853760782">
      <w:bodyDiv w:val="1"/>
      <w:marLeft w:val="0"/>
      <w:marRight w:val="0"/>
      <w:marTop w:val="0"/>
      <w:marBottom w:val="0"/>
      <w:divBdr>
        <w:top w:val="none" w:sz="0" w:space="0" w:color="auto"/>
        <w:left w:val="none" w:sz="0" w:space="0" w:color="auto"/>
        <w:bottom w:val="none" w:sz="0" w:space="0" w:color="auto"/>
        <w:right w:val="none" w:sz="0" w:space="0" w:color="auto"/>
      </w:divBdr>
    </w:div>
    <w:div w:id="854196912">
      <w:bodyDiv w:val="1"/>
      <w:marLeft w:val="0"/>
      <w:marRight w:val="0"/>
      <w:marTop w:val="0"/>
      <w:marBottom w:val="0"/>
      <w:divBdr>
        <w:top w:val="none" w:sz="0" w:space="0" w:color="auto"/>
        <w:left w:val="none" w:sz="0" w:space="0" w:color="auto"/>
        <w:bottom w:val="none" w:sz="0" w:space="0" w:color="auto"/>
        <w:right w:val="none" w:sz="0" w:space="0" w:color="auto"/>
      </w:divBdr>
    </w:div>
    <w:div w:id="854540452">
      <w:bodyDiv w:val="1"/>
      <w:marLeft w:val="0"/>
      <w:marRight w:val="0"/>
      <w:marTop w:val="0"/>
      <w:marBottom w:val="0"/>
      <w:divBdr>
        <w:top w:val="none" w:sz="0" w:space="0" w:color="auto"/>
        <w:left w:val="none" w:sz="0" w:space="0" w:color="auto"/>
        <w:bottom w:val="none" w:sz="0" w:space="0" w:color="auto"/>
        <w:right w:val="none" w:sz="0" w:space="0" w:color="auto"/>
      </w:divBdr>
    </w:div>
    <w:div w:id="854658985">
      <w:bodyDiv w:val="1"/>
      <w:marLeft w:val="0"/>
      <w:marRight w:val="0"/>
      <w:marTop w:val="0"/>
      <w:marBottom w:val="0"/>
      <w:divBdr>
        <w:top w:val="none" w:sz="0" w:space="0" w:color="auto"/>
        <w:left w:val="none" w:sz="0" w:space="0" w:color="auto"/>
        <w:bottom w:val="none" w:sz="0" w:space="0" w:color="auto"/>
        <w:right w:val="none" w:sz="0" w:space="0" w:color="auto"/>
      </w:divBdr>
    </w:div>
    <w:div w:id="854731259">
      <w:bodyDiv w:val="1"/>
      <w:marLeft w:val="0"/>
      <w:marRight w:val="0"/>
      <w:marTop w:val="0"/>
      <w:marBottom w:val="0"/>
      <w:divBdr>
        <w:top w:val="none" w:sz="0" w:space="0" w:color="auto"/>
        <w:left w:val="none" w:sz="0" w:space="0" w:color="auto"/>
        <w:bottom w:val="none" w:sz="0" w:space="0" w:color="auto"/>
        <w:right w:val="none" w:sz="0" w:space="0" w:color="auto"/>
      </w:divBdr>
    </w:div>
    <w:div w:id="854731760">
      <w:bodyDiv w:val="1"/>
      <w:marLeft w:val="0"/>
      <w:marRight w:val="0"/>
      <w:marTop w:val="0"/>
      <w:marBottom w:val="0"/>
      <w:divBdr>
        <w:top w:val="none" w:sz="0" w:space="0" w:color="auto"/>
        <w:left w:val="none" w:sz="0" w:space="0" w:color="auto"/>
        <w:bottom w:val="none" w:sz="0" w:space="0" w:color="auto"/>
        <w:right w:val="none" w:sz="0" w:space="0" w:color="auto"/>
      </w:divBdr>
    </w:div>
    <w:div w:id="854920842">
      <w:bodyDiv w:val="1"/>
      <w:marLeft w:val="0"/>
      <w:marRight w:val="0"/>
      <w:marTop w:val="0"/>
      <w:marBottom w:val="0"/>
      <w:divBdr>
        <w:top w:val="none" w:sz="0" w:space="0" w:color="auto"/>
        <w:left w:val="none" w:sz="0" w:space="0" w:color="auto"/>
        <w:bottom w:val="none" w:sz="0" w:space="0" w:color="auto"/>
        <w:right w:val="none" w:sz="0" w:space="0" w:color="auto"/>
      </w:divBdr>
    </w:div>
    <w:div w:id="854921426">
      <w:bodyDiv w:val="1"/>
      <w:marLeft w:val="0"/>
      <w:marRight w:val="0"/>
      <w:marTop w:val="0"/>
      <w:marBottom w:val="0"/>
      <w:divBdr>
        <w:top w:val="none" w:sz="0" w:space="0" w:color="auto"/>
        <w:left w:val="none" w:sz="0" w:space="0" w:color="auto"/>
        <w:bottom w:val="none" w:sz="0" w:space="0" w:color="auto"/>
        <w:right w:val="none" w:sz="0" w:space="0" w:color="auto"/>
      </w:divBdr>
    </w:div>
    <w:div w:id="855190123">
      <w:bodyDiv w:val="1"/>
      <w:marLeft w:val="0"/>
      <w:marRight w:val="0"/>
      <w:marTop w:val="0"/>
      <w:marBottom w:val="0"/>
      <w:divBdr>
        <w:top w:val="none" w:sz="0" w:space="0" w:color="auto"/>
        <w:left w:val="none" w:sz="0" w:space="0" w:color="auto"/>
        <w:bottom w:val="none" w:sz="0" w:space="0" w:color="auto"/>
        <w:right w:val="none" w:sz="0" w:space="0" w:color="auto"/>
      </w:divBdr>
    </w:div>
    <w:div w:id="855267415">
      <w:bodyDiv w:val="1"/>
      <w:marLeft w:val="0"/>
      <w:marRight w:val="0"/>
      <w:marTop w:val="0"/>
      <w:marBottom w:val="0"/>
      <w:divBdr>
        <w:top w:val="none" w:sz="0" w:space="0" w:color="auto"/>
        <w:left w:val="none" w:sz="0" w:space="0" w:color="auto"/>
        <w:bottom w:val="none" w:sz="0" w:space="0" w:color="auto"/>
        <w:right w:val="none" w:sz="0" w:space="0" w:color="auto"/>
      </w:divBdr>
    </w:div>
    <w:div w:id="855651006">
      <w:bodyDiv w:val="1"/>
      <w:marLeft w:val="0"/>
      <w:marRight w:val="0"/>
      <w:marTop w:val="0"/>
      <w:marBottom w:val="0"/>
      <w:divBdr>
        <w:top w:val="none" w:sz="0" w:space="0" w:color="auto"/>
        <w:left w:val="none" w:sz="0" w:space="0" w:color="auto"/>
        <w:bottom w:val="none" w:sz="0" w:space="0" w:color="auto"/>
        <w:right w:val="none" w:sz="0" w:space="0" w:color="auto"/>
      </w:divBdr>
    </w:div>
    <w:div w:id="856041717">
      <w:bodyDiv w:val="1"/>
      <w:marLeft w:val="0"/>
      <w:marRight w:val="0"/>
      <w:marTop w:val="0"/>
      <w:marBottom w:val="0"/>
      <w:divBdr>
        <w:top w:val="none" w:sz="0" w:space="0" w:color="auto"/>
        <w:left w:val="none" w:sz="0" w:space="0" w:color="auto"/>
        <w:bottom w:val="none" w:sz="0" w:space="0" w:color="auto"/>
        <w:right w:val="none" w:sz="0" w:space="0" w:color="auto"/>
      </w:divBdr>
    </w:div>
    <w:div w:id="856118250">
      <w:bodyDiv w:val="1"/>
      <w:marLeft w:val="0"/>
      <w:marRight w:val="0"/>
      <w:marTop w:val="0"/>
      <w:marBottom w:val="0"/>
      <w:divBdr>
        <w:top w:val="none" w:sz="0" w:space="0" w:color="auto"/>
        <w:left w:val="none" w:sz="0" w:space="0" w:color="auto"/>
        <w:bottom w:val="none" w:sz="0" w:space="0" w:color="auto"/>
        <w:right w:val="none" w:sz="0" w:space="0" w:color="auto"/>
      </w:divBdr>
    </w:div>
    <w:div w:id="856235279">
      <w:bodyDiv w:val="1"/>
      <w:marLeft w:val="0"/>
      <w:marRight w:val="0"/>
      <w:marTop w:val="0"/>
      <w:marBottom w:val="0"/>
      <w:divBdr>
        <w:top w:val="none" w:sz="0" w:space="0" w:color="auto"/>
        <w:left w:val="none" w:sz="0" w:space="0" w:color="auto"/>
        <w:bottom w:val="none" w:sz="0" w:space="0" w:color="auto"/>
        <w:right w:val="none" w:sz="0" w:space="0" w:color="auto"/>
      </w:divBdr>
    </w:div>
    <w:div w:id="856698134">
      <w:bodyDiv w:val="1"/>
      <w:marLeft w:val="0"/>
      <w:marRight w:val="0"/>
      <w:marTop w:val="0"/>
      <w:marBottom w:val="0"/>
      <w:divBdr>
        <w:top w:val="none" w:sz="0" w:space="0" w:color="auto"/>
        <w:left w:val="none" w:sz="0" w:space="0" w:color="auto"/>
        <w:bottom w:val="none" w:sz="0" w:space="0" w:color="auto"/>
        <w:right w:val="none" w:sz="0" w:space="0" w:color="auto"/>
      </w:divBdr>
    </w:div>
    <w:div w:id="857163785">
      <w:bodyDiv w:val="1"/>
      <w:marLeft w:val="0"/>
      <w:marRight w:val="0"/>
      <w:marTop w:val="0"/>
      <w:marBottom w:val="0"/>
      <w:divBdr>
        <w:top w:val="none" w:sz="0" w:space="0" w:color="auto"/>
        <w:left w:val="none" w:sz="0" w:space="0" w:color="auto"/>
        <w:bottom w:val="none" w:sz="0" w:space="0" w:color="auto"/>
        <w:right w:val="none" w:sz="0" w:space="0" w:color="auto"/>
      </w:divBdr>
    </w:div>
    <w:div w:id="857239448">
      <w:bodyDiv w:val="1"/>
      <w:marLeft w:val="0"/>
      <w:marRight w:val="0"/>
      <w:marTop w:val="0"/>
      <w:marBottom w:val="0"/>
      <w:divBdr>
        <w:top w:val="none" w:sz="0" w:space="0" w:color="auto"/>
        <w:left w:val="none" w:sz="0" w:space="0" w:color="auto"/>
        <w:bottom w:val="none" w:sz="0" w:space="0" w:color="auto"/>
        <w:right w:val="none" w:sz="0" w:space="0" w:color="auto"/>
      </w:divBdr>
    </w:div>
    <w:div w:id="857542953">
      <w:bodyDiv w:val="1"/>
      <w:marLeft w:val="0"/>
      <w:marRight w:val="0"/>
      <w:marTop w:val="0"/>
      <w:marBottom w:val="0"/>
      <w:divBdr>
        <w:top w:val="none" w:sz="0" w:space="0" w:color="auto"/>
        <w:left w:val="none" w:sz="0" w:space="0" w:color="auto"/>
        <w:bottom w:val="none" w:sz="0" w:space="0" w:color="auto"/>
        <w:right w:val="none" w:sz="0" w:space="0" w:color="auto"/>
      </w:divBdr>
    </w:div>
    <w:div w:id="858349514">
      <w:bodyDiv w:val="1"/>
      <w:marLeft w:val="0"/>
      <w:marRight w:val="0"/>
      <w:marTop w:val="0"/>
      <w:marBottom w:val="0"/>
      <w:divBdr>
        <w:top w:val="none" w:sz="0" w:space="0" w:color="auto"/>
        <w:left w:val="none" w:sz="0" w:space="0" w:color="auto"/>
        <w:bottom w:val="none" w:sz="0" w:space="0" w:color="auto"/>
        <w:right w:val="none" w:sz="0" w:space="0" w:color="auto"/>
      </w:divBdr>
    </w:div>
    <w:div w:id="859050949">
      <w:bodyDiv w:val="1"/>
      <w:marLeft w:val="0"/>
      <w:marRight w:val="0"/>
      <w:marTop w:val="0"/>
      <w:marBottom w:val="0"/>
      <w:divBdr>
        <w:top w:val="none" w:sz="0" w:space="0" w:color="auto"/>
        <w:left w:val="none" w:sz="0" w:space="0" w:color="auto"/>
        <w:bottom w:val="none" w:sz="0" w:space="0" w:color="auto"/>
        <w:right w:val="none" w:sz="0" w:space="0" w:color="auto"/>
      </w:divBdr>
    </w:div>
    <w:div w:id="859317912">
      <w:bodyDiv w:val="1"/>
      <w:marLeft w:val="0"/>
      <w:marRight w:val="0"/>
      <w:marTop w:val="0"/>
      <w:marBottom w:val="0"/>
      <w:divBdr>
        <w:top w:val="none" w:sz="0" w:space="0" w:color="auto"/>
        <w:left w:val="none" w:sz="0" w:space="0" w:color="auto"/>
        <w:bottom w:val="none" w:sz="0" w:space="0" w:color="auto"/>
        <w:right w:val="none" w:sz="0" w:space="0" w:color="auto"/>
      </w:divBdr>
    </w:div>
    <w:div w:id="859659777">
      <w:bodyDiv w:val="1"/>
      <w:marLeft w:val="0"/>
      <w:marRight w:val="0"/>
      <w:marTop w:val="0"/>
      <w:marBottom w:val="0"/>
      <w:divBdr>
        <w:top w:val="none" w:sz="0" w:space="0" w:color="auto"/>
        <w:left w:val="none" w:sz="0" w:space="0" w:color="auto"/>
        <w:bottom w:val="none" w:sz="0" w:space="0" w:color="auto"/>
        <w:right w:val="none" w:sz="0" w:space="0" w:color="auto"/>
      </w:divBdr>
    </w:div>
    <w:div w:id="859783404">
      <w:bodyDiv w:val="1"/>
      <w:marLeft w:val="0"/>
      <w:marRight w:val="0"/>
      <w:marTop w:val="0"/>
      <w:marBottom w:val="0"/>
      <w:divBdr>
        <w:top w:val="none" w:sz="0" w:space="0" w:color="auto"/>
        <w:left w:val="none" w:sz="0" w:space="0" w:color="auto"/>
        <w:bottom w:val="none" w:sz="0" w:space="0" w:color="auto"/>
        <w:right w:val="none" w:sz="0" w:space="0" w:color="auto"/>
      </w:divBdr>
    </w:div>
    <w:div w:id="860432530">
      <w:bodyDiv w:val="1"/>
      <w:marLeft w:val="0"/>
      <w:marRight w:val="0"/>
      <w:marTop w:val="0"/>
      <w:marBottom w:val="0"/>
      <w:divBdr>
        <w:top w:val="none" w:sz="0" w:space="0" w:color="auto"/>
        <w:left w:val="none" w:sz="0" w:space="0" w:color="auto"/>
        <w:bottom w:val="none" w:sz="0" w:space="0" w:color="auto"/>
        <w:right w:val="none" w:sz="0" w:space="0" w:color="auto"/>
      </w:divBdr>
    </w:div>
    <w:div w:id="860512147">
      <w:bodyDiv w:val="1"/>
      <w:marLeft w:val="0"/>
      <w:marRight w:val="0"/>
      <w:marTop w:val="0"/>
      <w:marBottom w:val="0"/>
      <w:divBdr>
        <w:top w:val="none" w:sz="0" w:space="0" w:color="auto"/>
        <w:left w:val="none" w:sz="0" w:space="0" w:color="auto"/>
        <w:bottom w:val="none" w:sz="0" w:space="0" w:color="auto"/>
        <w:right w:val="none" w:sz="0" w:space="0" w:color="auto"/>
      </w:divBdr>
    </w:div>
    <w:div w:id="861209205">
      <w:bodyDiv w:val="1"/>
      <w:marLeft w:val="0"/>
      <w:marRight w:val="0"/>
      <w:marTop w:val="0"/>
      <w:marBottom w:val="0"/>
      <w:divBdr>
        <w:top w:val="none" w:sz="0" w:space="0" w:color="auto"/>
        <w:left w:val="none" w:sz="0" w:space="0" w:color="auto"/>
        <w:bottom w:val="none" w:sz="0" w:space="0" w:color="auto"/>
        <w:right w:val="none" w:sz="0" w:space="0" w:color="auto"/>
      </w:divBdr>
    </w:div>
    <w:div w:id="861238618">
      <w:bodyDiv w:val="1"/>
      <w:marLeft w:val="0"/>
      <w:marRight w:val="0"/>
      <w:marTop w:val="0"/>
      <w:marBottom w:val="0"/>
      <w:divBdr>
        <w:top w:val="none" w:sz="0" w:space="0" w:color="auto"/>
        <w:left w:val="none" w:sz="0" w:space="0" w:color="auto"/>
        <w:bottom w:val="none" w:sz="0" w:space="0" w:color="auto"/>
        <w:right w:val="none" w:sz="0" w:space="0" w:color="auto"/>
      </w:divBdr>
    </w:div>
    <w:div w:id="861240966">
      <w:bodyDiv w:val="1"/>
      <w:marLeft w:val="0"/>
      <w:marRight w:val="0"/>
      <w:marTop w:val="0"/>
      <w:marBottom w:val="0"/>
      <w:divBdr>
        <w:top w:val="none" w:sz="0" w:space="0" w:color="auto"/>
        <w:left w:val="none" w:sz="0" w:space="0" w:color="auto"/>
        <w:bottom w:val="none" w:sz="0" w:space="0" w:color="auto"/>
        <w:right w:val="none" w:sz="0" w:space="0" w:color="auto"/>
      </w:divBdr>
    </w:div>
    <w:div w:id="862090559">
      <w:bodyDiv w:val="1"/>
      <w:marLeft w:val="0"/>
      <w:marRight w:val="0"/>
      <w:marTop w:val="0"/>
      <w:marBottom w:val="0"/>
      <w:divBdr>
        <w:top w:val="none" w:sz="0" w:space="0" w:color="auto"/>
        <w:left w:val="none" w:sz="0" w:space="0" w:color="auto"/>
        <w:bottom w:val="none" w:sz="0" w:space="0" w:color="auto"/>
        <w:right w:val="none" w:sz="0" w:space="0" w:color="auto"/>
      </w:divBdr>
    </w:div>
    <w:div w:id="862477100">
      <w:bodyDiv w:val="1"/>
      <w:marLeft w:val="0"/>
      <w:marRight w:val="0"/>
      <w:marTop w:val="0"/>
      <w:marBottom w:val="0"/>
      <w:divBdr>
        <w:top w:val="none" w:sz="0" w:space="0" w:color="auto"/>
        <w:left w:val="none" w:sz="0" w:space="0" w:color="auto"/>
        <w:bottom w:val="none" w:sz="0" w:space="0" w:color="auto"/>
        <w:right w:val="none" w:sz="0" w:space="0" w:color="auto"/>
      </w:divBdr>
    </w:div>
    <w:div w:id="862549528">
      <w:bodyDiv w:val="1"/>
      <w:marLeft w:val="0"/>
      <w:marRight w:val="0"/>
      <w:marTop w:val="0"/>
      <w:marBottom w:val="0"/>
      <w:divBdr>
        <w:top w:val="none" w:sz="0" w:space="0" w:color="auto"/>
        <w:left w:val="none" w:sz="0" w:space="0" w:color="auto"/>
        <w:bottom w:val="none" w:sz="0" w:space="0" w:color="auto"/>
        <w:right w:val="none" w:sz="0" w:space="0" w:color="auto"/>
      </w:divBdr>
    </w:div>
    <w:div w:id="863010146">
      <w:bodyDiv w:val="1"/>
      <w:marLeft w:val="0"/>
      <w:marRight w:val="0"/>
      <w:marTop w:val="0"/>
      <w:marBottom w:val="0"/>
      <w:divBdr>
        <w:top w:val="none" w:sz="0" w:space="0" w:color="auto"/>
        <w:left w:val="none" w:sz="0" w:space="0" w:color="auto"/>
        <w:bottom w:val="none" w:sz="0" w:space="0" w:color="auto"/>
        <w:right w:val="none" w:sz="0" w:space="0" w:color="auto"/>
      </w:divBdr>
    </w:div>
    <w:div w:id="863249352">
      <w:bodyDiv w:val="1"/>
      <w:marLeft w:val="0"/>
      <w:marRight w:val="0"/>
      <w:marTop w:val="0"/>
      <w:marBottom w:val="0"/>
      <w:divBdr>
        <w:top w:val="none" w:sz="0" w:space="0" w:color="auto"/>
        <w:left w:val="none" w:sz="0" w:space="0" w:color="auto"/>
        <w:bottom w:val="none" w:sz="0" w:space="0" w:color="auto"/>
        <w:right w:val="none" w:sz="0" w:space="0" w:color="auto"/>
      </w:divBdr>
    </w:div>
    <w:div w:id="863901203">
      <w:bodyDiv w:val="1"/>
      <w:marLeft w:val="0"/>
      <w:marRight w:val="0"/>
      <w:marTop w:val="0"/>
      <w:marBottom w:val="0"/>
      <w:divBdr>
        <w:top w:val="none" w:sz="0" w:space="0" w:color="auto"/>
        <w:left w:val="none" w:sz="0" w:space="0" w:color="auto"/>
        <w:bottom w:val="none" w:sz="0" w:space="0" w:color="auto"/>
        <w:right w:val="none" w:sz="0" w:space="0" w:color="auto"/>
      </w:divBdr>
    </w:div>
    <w:div w:id="864446688">
      <w:bodyDiv w:val="1"/>
      <w:marLeft w:val="0"/>
      <w:marRight w:val="0"/>
      <w:marTop w:val="0"/>
      <w:marBottom w:val="0"/>
      <w:divBdr>
        <w:top w:val="none" w:sz="0" w:space="0" w:color="auto"/>
        <w:left w:val="none" w:sz="0" w:space="0" w:color="auto"/>
        <w:bottom w:val="none" w:sz="0" w:space="0" w:color="auto"/>
        <w:right w:val="none" w:sz="0" w:space="0" w:color="auto"/>
      </w:divBdr>
    </w:div>
    <w:div w:id="865100432">
      <w:bodyDiv w:val="1"/>
      <w:marLeft w:val="0"/>
      <w:marRight w:val="0"/>
      <w:marTop w:val="0"/>
      <w:marBottom w:val="0"/>
      <w:divBdr>
        <w:top w:val="none" w:sz="0" w:space="0" w:color="auto"/>
        <w:left w:val="none" w:sz="0" w:space="0" w:color="auto"/>
        <w:bottom w:val="none" w:sz="0" w:space="0" w:color="auto"/>
        <w:right w:val="none" w:sz="0" w:space="0" w:color="auto"/>
      </w:divBdr>
    </w:div>
    <w:div w:id="865485550">
      <w:bodyDiv w:val="1"/>
      <w:marLeft w:val="0"/>
      <w:marRight w:val="0"/>
      <w:marTop w:val="0"/>
      <w:marBottom w:val="0"/>
      <w:divBdr>
        <w:top w:val="none" w:sz="0" w:space="0" w:color="auto"/>
        <w:left w:val="none" w:sz="0" w:space="0" w:color="auto"/>
        <w:bottom w:val="none" w:sz="0" w:space="0" w:color="auto"/>
        <w:right w:val="none" w:sz="0" w:space="0" w:color="auto"/>
      </w:divBdr>
    </w:div>
    <w:div w:id="865558199">
      <w:bodyDiv w:val="1"/>
      <w:marLeft w:val="0"/>
      <w:marRight w:val="0"/>
      <w:marTop w:val="0"/>
      <w:marBottom w:val="0"/>
      <w:divBdr>
        <w:top w:val="none" w:sz="0" w:space="0" w:color="auto"/>
        <w:left w:val="none" w:sz="0" w:space="0" w:color="auto"/>
        <w:bottom w:val="none" w:sz="0" w:space="0" w:color="auto"/>
        <w:right w:val="none" w:sz="0" w:space="0" w:color="auto"/>
      </w:divBdr>
    </w:div>
    <w:div w:id="865676666">
      <w:bodyDiv w:val="1"/>
      <w:marLeft w:val="0"/>
      <w:marRight w:val="0"/>
      <w:marTop w:val="0"/>
      <w:marBottom w:val="0"/>
      <w:divBdr>
        <w:top w:val="none" w:sz="0" w:space="0" w:color="auto"/>
        <w:left w:val="none" w:sz="0" w:space="0" w:color="auto"/>
        <w:bottom w:val="none" w:sz="0" w:space="0" w:color="auto"/>
        <w:right w:val="none" w:sz="0" w:space="0" w:color="auto"/>
      </w:divBdr>
      <w:divsChild>
        <w:div w:id="3896747">
          <w:marLeft w:val="480"/>
          <w:marRight w:val="0"/>
          <w:marTop w:val="0"/>
          <w:marBottom w:val="0"/>
          <w:divBdr>
            <w:top w:val="none" w:sz="0" w:space="0" w:color="auto"/>
            <w:left w:val="none" w:sz="0" w:space="0" w:color="auto"/>
            <w:bottom w:val="none" w:sz="0" w:space="0" w:color="auto"/>
            <w:right w:val="none" w:sz="0" w:space="0" w:color="auto"/>
          </w:divBdr>
        </w:div>
        <w:div w:id="19547301">
          <w:marLeft w:val="480"/>
          <w:marRight w:val="0"/>
          <w:marTop w:val="0"/>
          <w:marBottom w:val="0"/>
          <w:divBdr>
            <w:top w:val="none" w:sz="0" w:space="0" w:color="auto"/>
            <w:left w:val="none" w:sz="0" w:space="0" w:color="auto"/>
            <w:bottom w:val="none" w:sz="0" w:space="0" w:color="auto"/>
            <w:right w:val="none" w:sz="0" w:space="0" w:color="auto"/>
          </w:divBdr>
        </w:div>
        <w:div w:id="27800488">
          <w:marLeft w:val="480"/>
          <w:marRight w:val="0"/>
          <w:marTop w:val="0"/>
          <w:marBottom w:val="0"/>
          <w:divBdr>
            <w:top w:val="none" w:sz="0" w:space="0" w:color="auto"/>
            <w:left w:val="none" w:sz="0" w:space="0" w:color="auto"/>
            <w:bottom w:val="none" w:sz="0" w:space="0" w:color="auto"/>
            <w:right w:val="none" w:sz="0" w:space="0" w:color="auto"/>
          </w:divBdr>
        </w:div>
        <w:div w:id="55784970">
          <w:marLeft w:val="480"/>
          <w:marRight w:val="0"/>
          <w:marTop w:val="0"/>
          <w:marBottom w:val="0"/>
          <w:divBdr>
            <w:top w:val="none" w:sz="0" w:space="0" w:color="auto"/>
            <w:left w:val="none" w:sz="0" w:space="0" w:color="auto"/>
            <w:bottom w:val="none" w:sz="0" w:space="0" w:color="auto"/>
            <w:right w:val="none" w:sz="0" w:space="0" w:color="auto"/>
          </w:divBdr>
        </w:div>
        <w:div w:id="146947534">
          <w:marLeft w:val="480"/>
          <w:marRight w:val="0"/>
          <w:marTop w:val="0"/>
          <w:marBottom w:val="0"/>
          <w:divBdr>
            <w:top w:val="none" w:sz="0" w:space="0" w:color="auto"/>
            <w:left w:val="none" w:sz="0" w:space="0" w:color="auto"/>
            <w:bottom w:val="none" w:sz="0" w:space="0" w:color="auto"/>
            <w:right w:val="none" w:sz="0" w:space="0" w:color="auto"/>
          </w:divBdr>
        </w:div>
        <w:div w:id="218057492">
          <w:marLeft w:val="480"/>
          <w:marRight w:val="0"/>
          <w:marTop w:val="0"/>
          <w:marBottom w:val="0"/>
          <w:divBdr>
            <w:top w:val="none" w:sz="0" w:space="0" w:color="auto"/>
            <w:left w:val="none" w:sz="0" w:space="0" w:color="auto"/>
            <w:bottom w:val="none" w:sz="0" w:space="0" w:color="auto"/>
            <w:right w:val="none" w:sz="0" w:space="0" w:color="auto"/>
          </w:divBdr>
        </w:div>
        <w:div w:id="230430537">
          <w:marLeft w:val="480"/>
          <w:marRight w:val="0"/>
          <w:marTop w:val="0"/>
          <w:marBottom w:val="0"/>
          <w:divBdr>
            <w:top w:val="none" w:sz="0" w:space="0" w:color="auto"/>
            <w:left w:val="none" w:sz="0" w:space="0" w:color="auto"/>
            <w:bottom w:val="none" w:sz="0" w:space="0" w:color="auto"/>
            <w:right w:val="none" w:sz="0" w:space="0" w:color="auto"/>
          </w:divBdr>
        </w:div>
        <w:div w:id="239873825">
          <w:marLeft w:val="480"/>
          <w:marRight w:val="0"/>
          <w:marTop w:val="0"/>
          <w:marBottom w:val="0"/>
          <w:divBdr>
            <w:top w:val="none" w:sz="0" w:space="0" w:color="auto"/>
            <w:left w:val="none" w:sz="0" w:space="0" w:color="auto"/>
            <w:bottom w:val="none" w:sz="0" w:space="0" w:color="auto"/>
            <w:right w:val="none" w:sz="0" w:space="0" w:color="auto"/>
          </w:divBdr>
        </w:div>
        <w:div w:id="242959379">
          <w:marLeft w:val="480"/>
          <w:marRight w:val="0"/>
          <w:marTop w:val="0"/>
          <w:marBottom w:val="0"/>
          <w:divBdr>
            <w:top w:val="none" w:sz="0" w:space="0" w:color="auto"/>
            <w:left w:val="none" w:sz="0" w:space="0" w:color="auto"/>
            <w:bottom w:val="none" w:sz="0" w:space="0" w:color="auto"/>
            <w:right w:val="none" w:sz="0" w:space="0" w:color="auto"/>
          </w:divBdr>
        </w:div>
        <w:div w:id="272368855">
          <w:marLeft w:val="480"/>
          <w:marRight w:val="0"/>
          <w:marTop w:val="0"/>
          <w:marBottom w:val="0"/>
          <w:divBdr>
            <w:top w:val="none" w:sz="0" w:space="0" w:color="auto"/>
            <w:left w:val="none" w:sz="0" w:space="0" w:color="auto"/>
            <w:bottom w:val="none" w:sz="0" w:space="0" w:color="auto"/>
            <w:right w:val="none" w:sz="0" w:space="0" w:color="auto"/>
          </w:divBdr>
        </w:div>
        <w:div w:id="291249844">
          <w:marLeft w:val="480"/>
          <w:marRight w:val="0"/>
          <w:marTop w:val="0"/>
          <w:marBottom w:val="0"/>
          <w:divBdr>
            <w:top w:val="none" w:sz="0" w:space="0" w:color="auto"/>
            <w:left w:val="none" w:sz="0" w:space="0" w:color="auto"/>
            <w:bottom w:val="none" w:sz="0" w:space="0" w:color="auto"/>
            <w:right w:val="none" w:sz="0" w:space="0" w:color="auto"/>
          </w:divBdr>
        </w:div>
        <w:div w:id="359279987">
          <w:marLeft w:val="480"/>
          <w:marRight w:val="0"/>
          <w:marTop w:val="0"/>
          <w:marBottom w:val="0"/>
          <w:divBdr>
            <w:top w:val="none" w:sz="0" w:space="0" w:color="auto"/>
            <w:left w:val="none" w:sz="0" w:space="0" w:color="auto"/>
            <w:bottom w:val="none" w:sz="0" w:space="0" w:color="auto"/>
            <w:right w:val="none" w:sz="0" w:space="0" w:color="auto"/>
          </w:divBdr>
        </w:div>
        <w:div w:id="377972054">
          <w:marLeft w:val="480"/>
          <w:marRight w:val="0"/>
          <w:marTop w:val="0"/>
          <w:marBottom w:val="0"/>
          <w:divBdr>
            <w:top w:val="none" w:sz="0" w:space="0" w:color="auto"/>
            <w:left w:val="none" w:sz="0" w:space="0" w:color="auto"/>
            <w:bottom w:val="none" w:sz="0" w:space="0" w:color="auto"/>
            <w:right w:val="none" w:sz="0" w:space="0" w:color="auto"/>
          </w:divBdr>
        </w:div>
        <w:div w:id="415976619">
          <w:marLeft w:val="480"/>
          <w:marRight w:val="0"/>
          <w:marTop w:val="0"/>
          <w:marBottom w:val="0"/>
          <w:divBdr>
            <w:top w:val="none" w:sz="0" w:space="0" w:color="auto"/>
            <w:left w:val="none" w:sz="0" w:space="0" w:color="auto"/>
            <w:bottom w:val="none" w:sz="0" w:space="0" w:color="auto"/>
            <w:right w:val="none" w:sz="0" w:space="0" w:color="auto"/>
          </w:divBdr>
        </w:div>
        <w:div w:id="420417130">
          <w:marLeft w:val="480"/>
          <w:marRight w:val="0"/>
          <w:marTop w:val="0"/>
          <w:marBottom w:val="0"/>
          <w:divBdr>
            <w:top w:val="none" w:sz="0" w:space="0" w:color="auto"/>
            <w:left w:val="none" w:sz="0" w:space="0" w:color="auto"/>
            <w:bottom w:val="none" w:sz="0" w:space="0" w:color="auto"/>
            <w:right w:val="none" w:sz="0" w:space="0" w:color="auto"/>
          </w:divBdr>
        </w:div>
        <w:div w:id="446463915">
          <w:marLeft w:val="480"/>
          <w:marRight w:val="0"/>
          <w:marTop w:val="0"/>
          <w:marBottom w:val="0"/>
          <w:divBdr>
            <w:top w:val="none" w:sz="0" w:space="0" w:color="auto"/>
            <w:left w:val="none" w:sz="0" w:space="0" w:color="auto"/>
            <w:bottom w:val="none" w:sz="0" w:space="0" w:color="auto"/>
            <w:right w:val="none" w:sz="0" w:space="0" w:color="auto"/>
          </w:divBdr>
        </w:div>
        <w:div w:id="575282615">
          <w:marLeft w:val="480"/>
          <w:marRight w:val="0"/>
          <w:marTop w:val="0"/>
          <w:marBottom w:val="0"/>
          <w:divBdr>
            <w:top w:val="none" w:sz="0" w:space="0" w:color="auto"/>
            <w:left w:val="none" w:sz="0" w:space="0" w:color="auto"/>
            <w:bottom w:val="none" w:sz="0" w:space="0" w:color="auto"/>
            <w:right w:val="none" w:sz="0" w:space="0" w:color="auto"/>
          </w:divBdr>
        </w:div>
        <w:div w:id="607590615">
          <w:marLeft w:val="480"/>
          <w:marRight w:val="0"/>
          <w:marTop w:val="0"/>
          <w:marBottom w:val="0"/>
          <w:divBdr>
            <w:top w:val="none" w:sz="0" w:space="0" w:color="auto"/>
            <w:left w:val="none" w:sz="0" w:space="0" w:color="auto"/>
            <w:bottom w:val="none" w:sz="0" w:space="0" w:color="auto"/>
            <w:right w:val="none" w:sz="0" w:space="0" w:color="auto"/>
          </w:divBdr>
        </w:div>
        <w:div w:id="618150543">
          <w:marLeft w:val="480"/>
          <w:marRight w:val="0"/>
          <w:marTop w:val="0"/>
          <w:marBottom w:val="0"/>
          <w:divBdr>
            <w:top w:val="none" w:sz="0" w:space="0" w:color="auto"/>
            <w:left w:val="none" w:sz="0" w:space="0" w:color="auto"/>
            <w:bottom w:val="none" w:sz="0" w:space="0" w:color="auto"/>
            <w:right w:val="none" w:sz="0" w:space="0" w:color="auto"/>
          </w:divBdr>
        </w:div>
        <w:div w:id="627588562">
          <w:marLeft w:val="480"/>
          <w:marRight w:val="0"/>
          <w:marTop w:val="0"/>
          <w:marBottom w:val="0"/>
          <w:divBdr>
            <w:top w:val="none" w:sz="0" w:space="0" w:color="auto"/>
            <w:left w:val="none" w:sz="0" w:space="0" w:color="auto"/>
            <w:bottom w:val="none" w:sz="0" w:space="0" w:color="auto"/>
            <w:right w:val="none" w:sz="0" w:space="0" w:color="auto"/>
          </w:divBdr>
        </w:div>
        <w:div w:id="654797618">
          <w:marLeft w:val="480"/>
          <w:marRight w:val="0"/>
          <w:marTop w:val="0"/>
          <w:marBottom w:val="0"/>
          <w:divBdr>
            <w:top w:val="none" w:sz="0" w:space="0" w:color="auto"/>
            <w:left w:val="none" w:sz="0" w:space="0" w:color="auto"/>
            <w:bottom w:val="none" w:sz="0" w:space="0" w:color="auto"/>
            <w:right w:val="none" w:sz="0" w:space="0" w:color="auto"/>
          </w:divBdr>
        </w:div>
        <w:div w:id="671177248">
          <w:marLeft w:val="480"/>
          <w:marRight w:val="0"/>
          <w:marTop w:val="0"/>
          <w:marBottom w:val="0"/>
          <w:divBdr>
            <w:top w:val="none" w:sz="0" w:space="0" w:color="auto"/>
            <w:left w:val="none" w:sz="0" w:space="0" w:color="auto"/>
            <w:bottom w:val="none" w:sz="0" w:space="0" w:color="auto"/>
            <w:right w:val="none" w:sz="0" w:space="0" w:color="auto"/>
          </w:divBdr>
        </w:div>
        <w:div w:id="691882306">
          <w:marLeft w:val="480"/>
          <w:marRight w:val="0"/>
          <w:marTop w:val="0"/>
          <w:marBottom w:val="0"/>
          <w:divBdr>
            <w:top w:val="none" w:sz="0" w:space="0" w:color="auto"/>
            <w:left w:val="none" w:sz="0" w:space="0" w:color="auto"/>
            <w:bottom w:val="none" w:sz="0" w:space="0" w:color="auto"/>
            <w:right w:val="none" w:sz="0" w:space="0" w:color="auto"/>
          </w:divBdr>
        </w:div>
        <w:div w:id="709649139">
          <w:marLeft w:val="480"/>
          <w:marRight w:val="0"/>
          <w:marTop w:val="0"/>
          <w:marBottom w:val="0"/>
          <w:divBdr>
            <w:top w:val="none" w:sz="0" w:space="0" w:color="auto"/>
            <w:left w:val="none" w:sz="0" w:space="0" w:color="auto"/>
            <w:bottom w:val="none" w:sz="0" w:space="0" w:color="auto"/>
            <w:right w:val="none" w:sz="0" w:space="0" w:color="auto"/>
          </w:divBdr>
        </w:div>
        <w:div w:id="746416087">
          <w:marLeft w:val="480"/>
          <w:marRight w:val="0"/>
          <w:marTop w:val="0"/>
          <w:marBottom w:val="0"/>
          <w:divBdr>
            <w:top w:val="none" w:sz="0" w:space="0" w:color="auto"/>
            <w:left w:val="none" w:sz="0" w:space="0" w:color="auto"/>
            <w:bottom w:val="none" w:sz="0" w:space="0" w:color="auto"/>
            <w:right w:val="none" w:sz="0" w:space="0" w:color="auto"/>
          </w:divBdr>
        </w:div>
        <w:div w:id="775565930">
          <w:marLeft w:val="480"/>
          <w:marRight w:val="0"/>
          <w:marTop w:val="0"/>
          <w:marBottom w:val="0"/>
          <w:divBdr>
            <w:top w:val="none" w:sz="0" w:space="0" w:color="auto"/>
            <w:left w:val="none" w:sz="0" w:space="0" w:color="auto"/>
            <w:bottom w:val="none" w:sz="0" w:space="0" w:color="auto"/>
            <w:right w:val="none" w:sz="0" w:space="0" w:color="auto"/>
          </w:divBdr>
        </w:div>
        <w:div w:id="796726518">
          <w:marLeft w:val="480"/>
          <w:marRight w:val="0"/>
          <w:marTop w:val="0"/>
          <w:marBottom w:val="0"/>
          <w:divBdr>
            <w:top w:val="none" w:sz="0" w:space="0" w:color="auto"/>
            <w:left w:val="none" w:sz="0" w:space="0" w:color="auto"/>
            <w:bottom w:val="none" w:sz="0" w:space="0" w:color="auto"/>
            <w:right w:val="none" w:sz="0" w:space="0" w:color="auto"/>
          </w:divBdr>
        </w:div>
        <w:div w:id="801583622">
          <w:marLeft w:val="480"/>
          <w:marRight w:val="0"/>
          <w:marTop w:val="0"/>
          <w:marBottom w:val="0"/>
          <w:divBdr>
            <w:top w:val="none" w:sz="0" w:space="0" w:color="auto"/>
            <w:left w:val="none" w:sz="0" w:space="0" w:color="auto"/>
            <w:bottom w:val="none" w:sz="0" w:space="0" w:color="auto"/>
            <w:right w:val="none" w:sz="0" w:space="0" w:color="auto"/>
          </w:divBdr>
        </w:div>
        <w:div w:id="876821260">
          <w:marLeft w:val="480"/>
          <w:marRight w:val="0"/>
          <w:marTop w:val="0"/>
          <w:marBottom w:val="0"/>
          <w:divBdr>
            <w:top w:val="none" w:sz="0" w:space="0" w:color="auto"/>
            <w:left w:val="none" w:sz="0" w:space="0" w:color="auto"/>
            <w:bottom w:val="none" w:sz="0" w:space="0" w:color="auto"/>
            <w:right w:val="none" w:sz="0" w:space="0" w:color="auto"/>
          </w:divBdr>
        </w:div>
        <w:div w:id="985546648">
          <w:marLeft w:val="480"/>
          <w:marRight w:val="0"/>
          <w:marTop w:val="0"/>
          <w:marBottom w:val="0"/>
          <w:divBdr>
            <w:top w:val="none" w:sz="0" w:space="0" w:color="auto"/>
            <w:left w:val="none" w:sz="0" w:space="0" w:color="auto"/>
            <w:bottom w:val="none" w:sz="0" w:space="0" w:color="auto"/>
            <w:right w:val="none" w:sz="0" w:space="0" w:color="auto"/>
          </w:divBdr>
        </w:div>
        <w:div w:id="993410652">
          <w:marLeft w:val="480"/>
          <w:marRight w:val="0"/>
          <w:marTop w:val="0"/>
          <w:marBottom w:val="0"/>
          <w:divBdr>
            <w:top w:val="none" w:sz="0" w:space="0" w:color="auto"/>
            <w:left w:val="none" w:sz="0" w:space="0" w:color="auto"/>
            <w:bottom w:val="none" w:sz="0" w:space="0" w:color="auto"/>
            <w:right w:val="none" w:sz="0" w:space="0" w:color="auto"/>
          </w:divBdr>
        </w:div>
        <w:div w:id="1054083732">
          <w:marLeft w:val="480"/>
          <w:marRight w:val="0"/>
          <w:marTop w:val="0"/>
          <w:marBottom w:val="0"/>
          <w:divBdr>
            <w:top w:val="none" w:sz="0" w:space="0" w:color="auto"/>
            <w:left w:val="none" w:sz="0" w:space="0" w:color="auto"/>
            <w:bottom w:val="none" w:sz="0" w:space="0" w:color="auto"/>
            <w:right w:val="none" w:sz="0" w:space="0" w:color="auto"/>
          </w:divBdr>
        </w:div>
        <w:div w:id="1112935928">
          <w:marLeft w:val="480"/>
          <w:marRight w:val="0"/>
          <w:marTop w:val="0"/>
          <w:marBottom w:val="0"/>
          <w:divBdr>
            <w:top w:val="none" w:sz="0" w:space="0" w:color="auto"/>
            <w:left w:val="none" w:sz="0" w:space="0" w:color="auto"/>
            <w:bottom w:val="none" w:sz="0" w:space="0" w:color="auto"/>
            <w:right w:val="none" w:sz="0" w:space="0" w:color="auto"/>
          </w:divBdr>
        </w:div>
        <w:div w:id="1121143462">
          <w:marLeft w:val="480"/>
          <w:marRight w:val="0"/>
          <w:marTop w:val="0"/>
          <w:marBottom w:val="0"/>
          <w:divBdr>
            <w:top w:val="none" w:sz="0" w:space="0" w:color="auto"/>
            <w:left w:val="none" w:sz="0" w:space="0" w:color="auto"/>
            <w:bottom w:val="none" w:sz="0" w:space="0" w:color="auto"/>
            <w:right w:val="none" w:sz="0" w:space="0" w:color="auto"/>
          </w:divBdr>
        </w:div>
        <w:div w:id="1190610558">
          <w:marLeft w:val="480"/>
          <w:marRight w:val="0"/>
          <w:marTop w:val="0"/>
          <w:marBottom w:val="0"/>
          <w:divBdr>
            <w:top w:val="none" w:sz="0" w:space="0" w:color="auto"/>
            <w:left w:val="none" w:sz="0" w:space="0" w:color="auto"/>
            <w:bottom w:val="none" w:sz="0" w:space="0" w:color="auto"/>
            <w:right w:val="none" w:sz="0" w:space="0" w:color="auto"/>
          </w:divBdr>
        </w:div>
        <w:div w:id="1221400839">
          <w:marLeft w:val="480"/>
          <w:marRight w:val="0"/>
          <w:marTop w:val="0"/>
          <w:marBottom w:val="0"/>
          <w:divBdr>
            <w:top w:val="none" w:sz="0" w:space="0" w:color="auto"/>
            <w:left w:val="none" w:sz="0" w:space="0" w:color="auto"/>
            <w:bottom w:val="none" w:sz="0" w:space="0" w:color="auto"/>
            <w:right w:val="none" w:sz="0" w:space="0" w:color="auto"/>
          </w:divBdr>
        </w:div>
        <w:div w:id="1266689235">
          <w:marLeft w:val="480"/>
          <w:marRight w:val="0"/>
          <w:marTop w:val="0"/>
          <w:marBottom w:val="0"/>
          <w:divBdr>
            <w:top w:val="none" w:sz="0" w:space="0" w:color="auto"/>
            <w:left w:val="none" w:sz="0" w:space="0" w:color="auto"/>
            <w:bottom w:val="none" w:sz="0" w:space="0" w:color="auto"/>
            <w:right w:val="none" w:sz="0" w:space="0" w:color="auto"/>
          </w:divBdr>
        </w:div>
        <w:div w:id="1306398282">
          <w:marLeft w:val="480"/>
          <w:marRight w:val="0"/>
          <w:marTop w:val="0"/>
          <w:marBottom w:val="0"/>
          <w:divBdr>
            <w:top w:val="none" w:sz="0" w:space="0" w:color="auto"/>
            <w:left w:val="none" w:sz="0" w:space="0" w:color="auto"/>
            <w:bottom w:val="none" w:sz="0" w:space="0" w:color="auto"/>
            <w:right w:val="none" w:sz="0" w:space="0" w:color="auto"/>
          </w:divBdr>
        </w:div>
        <w:div w:id="1326282070">
          <w:marLeft w:val="480"/>
          <w:marRight w:val="0"/>
          <w:marTop w:val="0"/>
          <w:marBottom w:val="0"/>
          <w:divBdr>
            <w:top w:val="none" w:sz="0" w:space="0" w:color="auto"/>
            <w:left w:val="none" w:sz="0" w:space="0" w:color="auto"/>
            <w:bottom w:val="none" w:sz="0" w:space="0" w:color="auto"/>
            <w:right w:val="none" w:sz="0" w:space="0" w:color="auto"/>
          </w:divBdr>
        </w:div>
        <w:div w:id="1433937276">
          <w:marLeft w:val="480"/>
          <w:marRight w:val="0"/>
          <w:marTop w:val="0"/>
          <w:marBottom w:val="0"/>
          <w:divBdr>
            <w:top w:val="none" w:sz="0" w:space="0" w:color="auto"/>
            <w:left w:val="none" w:sz="0" w:space="0" w:color="auto"/>
            <w:bottom w:val="none" w:sz="0" w:space="0" w:color="auto"/>
            <w:right w:val="none" w:sz="0" w:space="0" w:color="auto"/>
          </w:divBdr>
        </w:div>
        <w:div w:id="1463500023">
          <w:marLeft w:val="480"/>
          <w:marRight w:val="0"/>
          <w:marTop w:val="0"/>
          <w:marBottom w:val="0"/>
          <w:divBdr>
            <w:top w:val="none" w:sz="0" w:space="0" w:color="auto"/>
            <w:left w:val="none" w:sz="0" w:space="0" w:color="auto"/>
            <w:bottom w:val="none" w:sz="0" w:space="0" w:color="auto"/>
            <w:right w:val="none" w:sz="0" w:space="0" w:color="auto"/>
          </w:divBdr>
        </w:div>
        <w:div w:id="1466586091">
          <w:marLeft w:val="480"/>
          <w:marRight w:val="0"/>
          <w:marTop w:val="0"/>
          <w:marBottom w:val="0"/>
          <w:divBdr>
            <w:top w:val="none" w:sz="0" w:space="0" w:color="auto"/>
            <w:left w:val="none" w:sz="0" w:space="0" w:color="auto"/>
            <w:bottom w:val="none" w:sz="0" w:space="0" w:color="auto"/>
            <w:right w:val="none" w:sz="0" w:space="0" w:color="auto"/>
          </w:divBdr>
        </w:div>
        <w:div w:id="1471551245">
          <w:marLeft w:val="480"/>
          <w:marRight w:val="0"/>
          <w:marTop w:val="0"/>
          <w:marBottom w:val="0"/>
          <w:divBdr>
            <w:top w:val="none" w:sz="0" w:space="0" w:color="auto"/>
            <w:left w:val="none" w:sz="0" w:space="0" w:color="auto"/>
            <w:bottom w:val="none" w:sz="0" w:space="0" w:color="auto"/>
            <w:right w:val="none" w:sz="0" w:space="0" w:color="auto"/>
          </w:divBdr>
        </w:div>
        <w:div w:id="1494877294">
          <w:marLeft w:val="480"/>
          <w:marRight w:val="0"/>
          <w:marTop w:val="0"/>
          <w:marBottom w:val="0"/>
          <w:divBdr>
            <w:top w:val="none" w:sz="0" w:space="0" w:color="auto"/>
            <w:left w:val="none" w:sz="0" w:space="0" w:color="auto"/>
            <w:bottom w:val="none" w:sz="0" w:space="0" w:color="auto"/>
            <w:right w:val="none" w:sz="0" w:space="0" w:color="auto"/>
          </w:divBdr>
        </w:div>
        <w:div w:id="1541019073">
          <w:marLeft w:val="480"/>
          <w:marRight w:val="0"/>
          <w:marTop w:val="0"/>
          <w:marBottom w:val="0"/>
          <w:divBdr>
            <w:top w:val="none" w:sz="0" w:space="0" w:color="auto"/>
            <w:left w:val="none" w:sz="0" w:space="0" w:color="auto"/>
            <w:bottom w:val="none" w:sz="0" w:space="0" w:color="auto"/>
            <w:right w:val="none" w:sz="0" w:space="0" w:color="auto"/>
          </w:divBdr>
        </w:div>
        <w:div w:id="1647470063">
          <w:marLeft w:val="480"/>
          <w:marRight w:val="0"/>
          <w:marTop w:val="0"/>
          <w:marBottom w:val="0"/>
          <w:divBdr>
            <w:top w:val="none" w:sz="0" w:space="0" w:color="auto"/>
            <w:left w:val="none" w:sz="0" w:space="0" w:color="auto"/>
            <w:bottom w:val="none" w:sz="0" w:space="0" w:color="auto"/>
            <w:right w:val="none" w:sz="0" w:space="0" w:color="auto"/>
          </w:divBdr>
        </w:div>
        <w:div w:id="1662124199">
          <w:marLeft w:val="480"/>
          <w:marRight w:val="0"/>
          <w:marTop w:val="0"/>
          <w:marBottom w:val="0"/>
          <w:divBdr>
            <w:top w:val="none" w:sz="0" w:space="0" w:color="auto"/>
            <w:left w:val="none" w:sz="0" w:space="0" w:color="auto"/>
            <w:bottom w:val="none" w:sz="0" w:space="0" w:color="auto"/>
            <w:right w:val="none" w:sz="0" w:space="0" w:color="auto"/>
          </w:divBdr>
        </w:div>
        <w:div w:id="1666014675">
          <w:marLeft w:val="480"/>
          <w:marRight w:val="0"/>
          <w:marTop w:val="0"/>
          <w:marBottom w:val="0"/>
          <w:divBdr>
            <w:top w:val="none" w:sz="0" w:space="0" w:color="auto"/>
            <w:left w:val="none" w:sz="0" w:space="0" w:color="auto"/>
            <w:bottom w:val="none" w:sz="0" w:space="0" w:color="auto"/>
            <w:right w:val="none" w:sz="0" w:space="0" w:color="auto"/>
          </w:divBdr>
        </w:div>
        <w:div w:id="1670520920">
          <w:marLeft w:val="480"/>
          <w:marRight w:val="0"/>
          <w:marTop w:val="0"/>
          <w:marBottom w:val="0"/>
          <w:divBdr>
            <w:top w:val="none" w:sz="0" w:space="0" w:color="auto"/>
            <w:left w:val="none" w:sz="0" w:space="0" w:color="auto"/>
            <w:bottom w:val="none" w:sz="0" w:space="0" w:color="auto"/>
            <w:right w:val="none" w:sz="0" w:space="0" w:color="auto"/>
          </w:divBdr>
        </w:div>
        <w:div w:id="1755512857">
          <w:marLeft w:val="480"/>
          <w:marRight w:val="0"/>
          <w:marTop w:val="0"/>
          <w:marBottom w:val="0"/>
          <w:divBdr>
            <w:top w:val="none" w:sz="0" w:space="0" w:color="auto"/>
            <w:left w:val="none" w:sz="0" w:space="0" w:color="auto"/>
            <w:bottom w:val="none" w:sz="0" w:space="0" w:color="auto"/>
            <w:right w:val="none" w:sz="0" w:space="0" w:color="auto"/>
          </w:divBdr>
        </w:div>
        <w:div w:id="1756627084">
          <w:marLeft w:val="480"/>
          <w:marRight w:val="0"/>
          <w:marTop w:val="0"/>
          <w:marBottom w:val="0"/>
          <w:divBdr>
            <w:top w:val="none" w:sz="0" w:space="0" w:color="auto"/>
            <w:left w:val="none" w:sz="0" w:space="0" w:color="auto"/>
            <w:bottom w:val="none" w:sz="0" w:space="0" w:color="auto"/>
            <w:right w:val="none" w:sz="0" w:space="0" w:color="auto"/>
          </w:divBdr>
        </w:div>
        <w:div w:id="1793016299">
          <w:marLeft w:val="480"/>
          <w:marRight w:val="0"/>
          <w:marTop w:val="0"/>
          <w:marBottom w:val="0"/>
          <w:divBdr>
            <w:top w:val="none" w:sz="0" w:space="0" w:color="auto"/>
            <w:left w:val="none" w:sz="0" w:space="0" w:color="auto"/>
            <w:bottom w:val="none" w:sz="0" w:space="0" w:color="auto"/>
            <w:right w:val="none" w:sz="0" w:space="0" w:color="auto"/>
          </w:divBdr>
        </w:div>
        <w:div w:id="1929456549">
          <w:marLeft w:val="480"/>
          <w:marRight w:val="0"/>
          <w:marTop w:val="0"/>
          <w:marBottom w:val="0"/>
          <w:divBdr>
            <w:top w:val="none" w:sz="0" w:space="0" w:color="auto"/>
            <w:left w:val="none" w:sz="0" w:space="0" w:color="auto"/>
            <w:bottom w:val="none" w:sz="0" w:space="0" w:color="auto"/>
            <w:right w:val="none" w:sz="0" w:space="0" w:color="auto"/>
          </w:divBdr>
        </w:div>
      </w:divsChild>
    </w:div>
    <w:div w:id="866212565">
      <w:bodyDiv w:val="1"/>
      <w:marLeft w:val="0"/>
      <w:marRight w:val="0"/>
      <w:marTop w:val="0"/>
      <w:marBottom w:val="0"/>
      <w:divBdr>
        <w:top w:val="none" w:sz="0" w:space="0" w:color="auto"/>
        <w:left w:val="none" w:sz="0" w:space="0" w:color="auto"/>
        <w:bottom w:val="none" w:sz="0" w:space="0" w:color="auto"/>
        <w:right w:val="none" w:sz="0" w:space="0" w:color="auto"/>
      </w:divBdr>
    </w:div>
    <w:div w:id="866408288">
      <w:bodyDiv w:val="1"/>
      <w:marLeft w:val="0"/>
      <w:marRight w:val="0"/>
      <w:marTop w:val="0"/>
      <w:marBottom w:val="0"/>
      <w:divBdr>
        <w:top w:val="none" w:sz="0" w:space="0" w:color="auto"/>
        <w:left w:val="none" w:sz="0" w:space="0" w:color="auto"/>
        <w:bottom w:val="none" w:sz="0" w:space="0" w:color="auto"/>
        <w:right w:val="none" w:sz="0" w:space="0" w:color="auto"/>
      </w:divBdr>
    </w:div>
    <w:div w:id="866716075">
      <w:bodyDiv w:val="1"/>
      <w:marLeft w:val="0"/>
      <w:marRight w:val="0"/>
      <w:marTop w:val="0"/>
      <w:marBottom w:val="0"/>
      <w:divBdr>
        <w:top w:val="none" w:sz="0" w:space="0" w:color="auto"/>
        <w:left w:val="none" w:sz="0" w:space="0" w:color="auto"/>
        <w:bottom w:val="none" w:sz="0" w:space="0" w:color="auto"/>
        <w:right w:val="none" w:sz="0" w:space="0" w:color="auto"/>
      </w:divBdr>
    </w:div>
    <w:div w:id="866867850">
      <w:bodyDiv w:val="1"/>
      <w:marLeft w:val="0"/>
      <w:marRight w:val="0"/>
      <w:marTop w:val="0"/>
      <w:marBottom w:val="0"/>
      <w:divBdr>
        <w:top w:val="none" w:sz="0" w:space="0" w:color="auto"/>
        <w:left w:val="none" w:sz="0" w:space="0" w:color="auto"/>
        <w:bottom w:val="none" w:sz="0" w:space="0" w:color="auto"/>
        <w:right w:val="none" w:sz="0" w:space="0" w:color="auto"/>
      </w:divBdr>
    </w:div>
    <w:div w:id="867179190">
      <w:bodyDiv w:val="1"/>
      <w:marLeft w:val="0"/>
      <w:marRight w:val="0"/>
      <w:marTop w:val="0"/>
      <w:marBottom w:val="0"/>
      <w:divBdr>
        <w:top w:val="none" w:sz="0" w:space="0" w:color="auto"/>
        <w:left w:val="none" w:sz="0" w:space="0" w:color="auto"/>
        <w:bottom w:val="none" w:sz="0" w:space="0" w:color="auto"/>
        <w:right w:val="none" w:sz="0" w:space="0" w:color="auto"/>
      </w:divBdr>
    </w:div>
    <w:div w:id="867376479">
      <w:bodyDiv w:val="1"/>
      <w:marLeft w:val="0"/>
      <w:marRight w:val="0"/>
      <w:marTop w:val="0"/>
      <w:marBottom w:val="0"/>
      <w:divBdr>
        <w:top w:val="none" w:sz="0" w:space="0" w:color="auto"/>
        <w:left w:val="none" w:sz="0" w:space="0" w:color="auto"/>
        <w:bottom w:val="none" w:sz="0" w:space="0" w:color="auto"/>
        <w:right w:val="none" w:sz="0" w:space="0" w:color="auto"/>
      </w:divBdr>
    </w:div>
    <w:div w:id="867639333">
      <w:bodyDiv w:val="1"/>
      <w:marLeft w:val="0"/>
      <w:marRight w:val="0"/>
      <w:marTop w:val="0"/>
      <w:marBottom w:val="0"/>
      <w:divBdr>
        <w:top w:val="none" w:sz="0" w:space="0" w:color="auto"/>
        <w:left w:val="none" w:sz="0" w:space="0" w:color="auto"/>
        <w:bottom w:val="none" w:sz="0" w:space="0" w:color="auto"/>
        <w:right w:val="none" w:sz="0" w:space="0" w:color="auto"/>
      </w:divBdr>
    </w:div>
    <w:div w:id="867643070">
      <w:bodyDiv w:val="1"/>
      <w:marLeft w:val="0"/>
      <w:marRight w:val="0"/>
      <w:marTop w:val="0"/>
      <w:marBottom w:val="0"/>
      <w:divBdr>
        <w:top w:val="none" w:sz="0" w:space="0" w:color="auto"/>
        <w:left w:val="none" w:sz="0" w:space="0" w:color="auto"/>
        <w:bottom w:val="none" w:sz="0" w:space="0" w:color="auto"/>
        <w:right w:val="none" w:sz="0" w:space="0" w:color="auto"/>
      </w:divBdr>
    </w:div>
    <w:div w:id="867644843">
      <w:bodyDiv w:val="1"/>
      <w:marLeft w:val="0"/>
      <w:marRight w:val="0"/>
      <w:marTop w:val="0"/>
      <w:marBottom w:val="0"/>
      <w:divBdr>
        <w:top w:val="none" w:sz="0" w:space="0" w:color="auto"/>
        <w:left w:val="none" w:sz="0" w:space="0" w:color="auto"/>
        <w:bottom w:val="none" w:sz="0" w:space="0" w:color="auto"/>
        <w:right w:val="none" w:sz="0" w:space="0" w:color="auto"/>
      </w:divBdr>
    </w:div>
    <w:div w:id="867718988">
      <w:bodyDiv w:val="1"/>
      <w:marLeft w:val="0"/>
      <w:marRight w:val="0"/>
      <w:marTop w:val="0"/>
      <w:marBottom w:val="0"/>
      <w:divBdr>
        <w:top w:val="none" w:sz="0" w:space="0" w:color="auto"/>
        <w:left w:val="none" w:sz="0" w:space="0" w:color="auto"/>
        <w:bottom w:val="none" w:sz="0" w:space="0" w:color="auto"/>
        <w:right w:val="none" w:sz="0" w:space="0" w:color="auto"/>
      </w:divBdr>
    </w:div>
    <w:div w:id="867841376">
      <w:bodyDiv w:val="1"/>
      <w:marLeft w:val="0"/>
      <w:marRight w:val="0"/>
      <w:marTop w:val="0"/>
      <w:marBottom w:val="0"/>
      <w:divBdr>
        <w:top w:val="none" w:sz="0" w:space="0" w:color="auto"/>
        <w:left w:val="none" w:sz="0" w:space="0" w:color="auto"/>
        <w:bottom w:val="none" w:sz="0" w:space="0" w:color="auto"/>
        <w:right w:val="none" w:sz="0" w:space="0" w:color="auto"/>
      </w:divBdr>
    </w:div>
    <w:div w:id="868492199">
      <w:bodyDiv w:val="1"/>
      <w:marLeft w:val="0"/>
      <w:marRight w:val="0"/>
      <w:marTop w:val="0"/>
      <w:marBottom w:val="0"/>
      <w:divBdr>
        <w:top w:val="none" w:sz="0" w:space="0" w:color="auto"/>
        <w:left w:val="none" w:sz="0" w:space="0" w:color="auto"/>
        <w:bottom w:val="none" w:sz="0" w:space="0" w:color="auto"/>
        <w:right w:val="none" w:sz="0" w:space="0" w:color="auto"/>
      </w:divBdr>
    </w:div>
    <w:div w:id="868958546">
      <w:bodyDiv w:val="1"/>
      <w:marLeft w:val="0"/>
      <w:marRight w:val="0"/>
      <w:marTop w:val="0"/>
      <w:marBottom w:val="0"/>
      <w:divBdr>
        <w:top w:val="none" w:sz="0" w:space="0" w:color="auto"/>
        <w:left w:val="none" w:sz="0" w:space="0" w:color="auto"/>
        <w:bottom w:val="none" w:sz="0" w:space="0" w:color="auto"/>
        <w:right w:val="none" w:sz="0" w:space="0" w:color="auto"/>
      </w:divBdr>
    </w:div>
    <w:div w:id="868958912">
      <w:bodyDiv w:val="1"/>
      <w:marLeft w:val="0"/>
      <w:marRight w:val="0"/>
      <w:marTop w:val="0"/>
      <w:marBottom w:val="0"/>
      <w:divBdr>
        <w:top w:val="none" w:sz="0" w:space="0" w:color="auto"/>
        <w:left w:val="none" w:sz="0" w:space="0" w:color="auto"/>
        <w:bottom w:val="none" w:sz="0" w:space="0" w:color="auto"/>
        <w:right w:val="none" w:sz="0" w:space="0" w:color="auto"/>
      </w:divBdr>
    </w:div>
    <w:div w:id="869143910">
      <w:bodyDiv w:val="1"/>
      <w:marLeft w:val="0"/>
      <w:marRight w:val="0"/>
      <w:marTop w:val="0"/>
      <w:marBottom w:val="0"/>
      <w:divBdr>
        <w:top w:val="none" w:sz="0" w:space="0" w:color="auto"/>
        <w:left w:val="none" w:sz="0" w:space="0" w:color="auto"/>
        <w:bottom w:val="none" w:sz="0" w:space="0" w:color="auto"/>
        <w:right w:val="none" w:sz="0" w:space="0" w:color="auto"/>
      </w:divBdr>
      <w:divsChild>
        <w:div w:id="6637207">
          <w:marLeft w:val="0"/>
          <w:marRight w:val="0"/>
          <w:marTop w:val="0"/>
          <w:marBottom w:val="0"/>
          <w:divBdr>
            <w:top w:val="none" w:sz="0" w:space="0" w:color="auto"/>
            <w:left w:val="none" w:sz="0" w:space="0" w:color="auto"/>
            <w:bottom w:val="none" w:sz="0" w:space="0" w:color="auto"/>
            <w:right w:val="none" w:sz="0" w:space="0" w:color="auto"/>
          </w:divBdr>
        </w:div>
        <w:div w:id="25494471">
          <w:marLeft w:val="0"/>
          <w:marRight w:val="0"/>
          <w:marTop w:val="0"/>
          <w:marBottom w:val="0"/>
          <w:divBdr>
            <w:top w:val="none" w:sz="0" w:space="0" w:color="auto"/>
            <w:left w:val="none" w:sz="0" w:space="0" w:color="auto"/>
            <w:bottom w:val="none" w:sz="0" w:space="0" w:color="auto"/>
            <w:right w:val="none" w:sz="0" w:space="0" w:color="auto"/>
          </w:divBdr>
        </w:div>
        <w:div w:id="37749134">
          <w:marLeft w:val="0"/>
          <w:marRight w:val="0"/>
          <w:marTop w:val="0"/>
          <w:marBottom w:val="0"/>
          <w:divBdr>
            <w:top w:val="none" w:sz="0" w:space="0" w:color="auto"/>
            <w:left w:val="none" w:sz="0" w:space="0" w:color="auto"/>
            <w:bottom w:val="none" w:sz="0" w:space="0" w:color="auto"/>
            <w:right w:val="none" w:sz="0" w:space="0" w:color="auto"/>
          </w:divBdr>
        </w:div>
        <w:div w:id="64884679">
          <w:marLeft w:val="0"/>
          <w:marRight w:val="0"/>
          <w:marTop w:val="0"/>
          <w:marBottom w:val="0"/>
          <w:divBdr>
            <w:top w:val="none" w:sz="0" w:space="0" w:color="auto"/>
            <w:left w:val="none" w:sz="0" w:space="0" w:color="auto"/>
            <w:bottom w:val="none" w:sz="0" w:space="0" w:color="auto"/>
            <w:right w:val="none" w:sz="0" w:space="0" w:color="auto"/>
          </w:divBdr>
        </w:div>
        <w:div w:id="72751601">
          <w:marLeft w:val="0"/>
          <w:marRight w:val="0"/>
          <w:marTop w:val="0"/>
          <w:marBottom w:val="0"/>
          <w:divBdr>
            <w:top w:val="none" w:sz="0" w:space="0" w:color="auto"/>
            <w:left w:val="none" w:sz="0" w:space="0" w:color="auto"/>
            <w:bottom w:val="none" w:sz="0" w:space="0" w:color="auto"/>
            <w:right w:val="none" w:sz="0" w:space="0" w:color="auto"/>
          </w:divBdr>
        </w:div>
        <w:div w:id="82798542">
          <w:marLeft w:val="0"/>
          <w:marRight w:val="0"/>
          <w:marTop w:val="0"/>
          <w:marBottom w:val="0"/>
          <w:divBdr>
            <w:top w:val="none" w:sz="0" w:space="0" w:color="auto"/>
            <w:left w:val="none" w:sz="0" w:space="0" w:color="auto"/>
            <w:bottom w:val="none" w:sz="0" w:space="0" w:color="auto"/>
            <w:right w:val="none" w:sz="0" w:space="0" w:color="auto"/>
          </w:divBdr>
        </w:div>
        <w:div w:id="87896827">
          <w:marLeft w:val="0"/>
          <w:marRight w:val="0"/>
          <w:marTop w:val="0"/>
          <w:marBottom w:val="0"/>
          <w:divBdr>
            <w:top w:val="none" w:sz="0" w:space="0" w:color="auto"/>
            <w:left w:val="none" w:sz="0" w:space="0" w:color="auto"/>
            <w:bottom w:val="none" w:sz="0" w:space="0" w:color="auto"/>
            <w:right w:val="none" w:sz="0" w:space="0" w:color="auto"/>
          </w:divBdr>
        </w:div>
        <w:div w:id="97481691">
          <w:marLeft w:val="0"/>
          <w:marRight w:val="0"/>
          <w:marTop w:val="0"/>
          <w:marBottom w:val="0"/>
          <w:divBdr>
            <w:top w:val="none" w:sz="0" w:space="0" w:color="auto"/>
            <w:left w:val="none" w:sz="0" w:space="0" w:color="auto"/>
            <w:bottom w:val="none" w:sz="0" w:space="0" w:color="auto"/>
            <w:right w:val="none" w:sz="0" w:space="0" w:color="auto"/>
          </w:divBdr>
        </w:div>
        <w:div w:id="108937418">
          <w:marLeft w:val="0"/>
          <w:marRight w:val="0"/>
          <w:marTop w:val="0"/>
          <w:marBottom w:val="0"/>
          <w:divBdr>
            <w:top w:val="none" w:sz="0" w:space="0" w:color="auto"/>
            <w:left w:val="none" w:sz="0" w:space="0" w:color="auto"/>
            <w:bottom w:val="none" w:sz="0" w:space="0" w:color="auto"/>
            <w:right w:val="none" w:sz="0" w:space="0" w:color="auto"/>
          </w:divBdr>
        </w:div>
        <w:div w:id="114059110">
          <w:marLeft w:val="0"/>
          <w:marRight w:val="0"/>
          <w:marTop w:val="0"/>
          <w:marBottom w:val="0"/>
          <w:divBdr>
            <w:top w:val="none" w:sz="0" w:space="0" w:color="auto"/>
            <w:left w:val="none" w:sz="0" w:space="0" w:color="auto"/>
            <w:bottom w:val="none" w:sz="0" w:space="0" w:color="auto"/>
            <w:right w:val="none" w:sz="0" w:space="0" w:color="auto"/>
          </w:divBdr>
        </w:div>
        <w:div w:id="140080819">
          <w:marLeft w:val="0"/>
          <w:marRight w:val="0"/>
          <w:marTop w:val="0"/>
          <w:marBottom w:val="0"/>
          <w:divBdr>
            <w:top w:val="none" w:sz="0" w:space="0" w:color="auto"/>
            <w:left w:val="none" w:sz="0" w:space="0" w:color="auto"/>
            <w:bottom w:val="none" w:sz="0" w:space="0" w:color="auto"/>
            <w:right w:val="none" w:sz="0" w:space="0" w:color="auto"/>
          </w:divBdr>
        </w:div>
        <w:div w:id="185408055">
          <w:marLeft w:val="0"/>
          <w:marRight w:val="0"/>
          <w:marTop w:val="0"/>
          <w:marBottom w:val="0"/>
          <w:divBdr>
            <w:top w:val="none" w:sz="0" w:space="0" w:color="auto"/>
            <w:left w:val="none" w:sz="0" w:space="0" w:color="auto"/>
            <w:bottom w:val="none" w:sz="0" w:space="0" w:color="auto"/>
            <w:right w:val="none" w:sz="0" w:space="0" w:color="auto"/>
          </w:divBdr>
        </w:div>
        <w:div w:id="198665499">
          <w:marLeft w:val="0"/>
          <w:marRight w:val="0"/>
          <w:marTop w:val="0"/>
          <w:marBottom w:val="0"/>
          <w:divBdr>
            <w:top w:val="none" w:sz="0" w:space="0" w:color="auto"/>
            <w:left w:val="none" w:sz="0" w:space="0" w:color="auto"/>
            <w:bottom w:val="none" w:sz="0" w:space="0" w:color="auto"/>
            <w:right w:val="none" w:sz="0" w:space="0" w:color="auto"/>
          </w:divBdr>
        </w:div>
        <w:div w:id="231089227">
          <w:marLeft w:val="0"/>
          <w:marRight w:val="0"/>
          <w:marTop w:val="0"/>
          <w:marBottom w:val="0"/>
          <w:divBdr>
            <w:top w:val="none" w:sz="0" w:space="0" w:color="auto"/>
            <w:left w:val="none" w:sz="0" w:space="0" w:color="auto"/>
            <w:bottom w:val="none" w:sz="0" w:space="0" w:color="auto"/>
            <w:right w:val="none" w:sz="0" w:space="0" w:color="auto"/>
          </w:divBdr>
        </w:div>
        <w:div w:id="233508809">
          <w:marLeft w:val="0"/>
          <w:marRight w:val="0"/>
          <w:marTop w:val="0"/>
          <w:marBottom w:val="0"/>
          <w:divBdr>
            <w:top w:val="none" w:sz="0" w:space="0" w:color="auto"/>
            <w:left w:val="none" w:sz="0" w:space="0" w:color="auto"/>
            <w:bottom w:val="none" w:sz="0" w:space="0" w:color="auto"/>
            <w:right w:val="none" w:sz="0" w:space="0" w:color="auto"/>
          </w:divBdr>
        </w:div>
        <w:div w:id="299001509">
          <w:marLeft w:val="0"/>
          <w:marRight w:val="0"/>
          <w:marTop w:val="0"/>
          <w:marBottom w:val="0"/>
          <w:divBdr>
            <w:top w:val="none" w:sz="0" w:space="0" w:color="auto"/>
            <w:left w:val="none" w:sz="0" w:space="0" w:color="auto"/>
            <w:bottom w:val="none" w:sz="0" w:space="0" w:color="auto"/>
            <w:right w:val="none" w:sz="0" w:space="0" w:color="auto"/>
          </w:divBdr>
        </w:div>
        <w:div w:id="308631744">
          <w:marLeft w:val="0"/>
          <w:marRight w:val="0"/>
          <w:marTop w:val="0"/>
          <w:marBottom w:val="0"/>
          <w:divBdr>
            <w:top w:val="none" w:sz="0" w:space="0" w:color="auto"/>
            <w:left w:val="none" w:sz="0" w:space="0" w:color="auto"/>
            <w:bottom w:val="none" w:sz="0" w:space="0" w:color="auto"/>
            <w:right w:val="none" w:sz="0" w:space="0" w:color="auto"/>
          </w:divBdr>
        </w:div>
        <w:div w:id="339509018">
          <w:marLeft w:val="0"/>
          <w:marRight w:val="0"/>
          <w:marTop w:val="0"/>
          <w:marBottom w:val="0"/>
          <w:divBdr>
            <w:top w:val="none" w:sz="0" w:space="0" w:color="auto"/>
            <w:left w:val="none" w:sz="0" w:space="0" w:color="auto"/>
            <w:bottom w:val="none" w:sz="0" w:space="0" w:color="auto"/>
            <w:right w:val="none" w:sz="0" w:space="0" w:color="auto"/>
          </w:divBdr>
        </w:div>
        <w:div w:id="347223270">
          <w:marLeft w:val="0"/>
          <w:marRight w:val="0"/>
          <w:marTop w:val="0"/>
          <w:marBottom w:val="0"/>
          <w:divBdr>
            <w:top w:val="none" w:sz="0" w:space="0" w:color="auto"/>
            <w:left w:val="none" w:sz="0" w:space="0" w:color="auto"/>
            <w:bottom w:val="none" w:sz="0" w:space="0" w:color="auto"/>
            <w:right w:val="none" w:sz="0" w:space="0" w:color="auto"/>
          </w:divBdr>
        </w:div>
        <w:div w:id="351078974">
          <w:marLeft w:val="0"/>
          <w:marRight w:val="0"/>
          <w:marTop w:val="0"/>
          <w:marBottom w:val="0"/>
          <w:divBdr>
            <w:top w:val="none" w:sz="0" w:space="0" w:color="auto"/>
            <w:left w:val="none" w:sz="0" w:space="0" w:color="auto"/>
            <w:bottom w:val="none" w:sz="0" w:space="0" w:color="auto"/>
            <w:right w:val="none" w:sz="0" w:space="0" w:color="auto"/>
          </w:divBdr>
        </w:div>
        <w:div w:id="362362109">
          <w:marLeft w:val="0"/>
          <w:marRight w:val="0"/>
          <w:marTop w:val="0"/>
          <w:marBottom w:val="0"/>
          <w:divBdr>
            <w:top w:val="none" w:sz="0" w:space="0" w:color="auto"/>
            <w:left w:val="none" w:sz="0" w:space="0" w:color="auto"/>
            <w:bottom w:val="none" w:sz="0" w:space="0" w:color="auto"/>
            <w:right w:val="none" w:sz="0" w:space="0" w:color="auto"/>
          </w:divBdr>
        </w:div>
        <w:div w:id="388504871">
          <w:marLeft w:val="0"/>
          <w:marRight w:val="0"/>
          <w:marTop w:val="0"/>
          <w:marBottom w:val="0"/>
          <w:divBdr>
            <w:top w:val="none" w:sz="0" w:space="0" w:color="auto"/>
            <w:left w:val="none" w:sz="0" w:space="0" w:color="auto"/>
            <w:bottom w:val="none" w:sz="0" w:space="0" w:color="auto"/>
            <w:right w:val="none" w:sz="0" w:space="0" w:color="auto"/>
          </w:divBdr>
        </w:div>
        <w:div w:id="412702354">
          <w:marLeft w:val="0"/>
          <w:marRight w:val="0"/>
          <w:marTop w:val="0"/>
          <w:marBottom w:val="0"/>
          <w:divBdr>
            <w:top w:val="none" w:sz="0" w:space="0" w:color="auto"/>
            <w:left w:val="none" w:sz="0" w:space="0" w:color="auto"/>
            <w:bottom w:val="none" w:sz="0" w:space="0" w:color="auto"/>
            <w:right w:val="none" w:sz="0" w:space="0" w:color="auto"/>
          </w:divBdr>
        </w:div>
        <w:div w:id="438719745">
          <w:marLeft w:val="0"/>
          <w:marRight w:val="0"/>
          <w:marTop w:val="0"/>
          <w:marBottom w:val="0"/>
          <w:divBdr>
            <w:top w:val="none" w:sz="0" w:space="0" w:color="auto"/>
            <w:left w:val="none" w:sz="0" w:space="0" w:color="auto"/>
            <w:bottom w:val="none" w:sz="0" w:space="0" w:color="auto"/>
            <w:right w:val="none" w:sz="0" w:space="0" w:color="auto"/>
          </w:divBdr>
        </w:div>
        <w:div w:id="486748558">
          <w:marLeft w:val="0"/>
          <w:marRight w:val="0"/>
          <w:marTop w:val="0"/>
          <w:marBottom w:val="0"/>
          <w:divBdr>
            <w:top w:val="none" w:sz="0" w:space="0" w:color="auto"/>
            <w:left w:val="none" w:sz="0" w:space="0" w:color="auto"/>
            <w:bottom w:val="none" w:sz="0" w:space="0" w:color="auto"/>
            <w:right w:val="none" w:sz="0" w:space="0" w:color="auto"/>
          </w:divBdr>
        </w:div>
        <w:div w:id="500244965">
          <w:marLeft w:val="0"/>
          <w:marRight w:val="0"/>
          <w:marTop w:val="0"/>
          <w:marBottom w:val="0"/>
          <w:divBdr>
            <w:top w:val="none" w:sz="0" w:space="0" w:color="auto"/>
            <w:left w:val="none" w:sz="0" w:space="0" w:color="auto"/>
            <w:bottom w:val="none" w:sz="0" w:space="0" w:color="auto"/>
            <w:right w:val="none" w:sz="0" w:space="0" w:color="auto"/>
          </w:divBdr>
        </w:div>
        <w:div w:id="540559336">
          <w:marLeft w:val="0"/>
          <w:marRight w:val="0"/>
          <w:marTop w:val="0"/>
          <w:marBottom w:val="0"/>
          <w:divBdr>
            <w:top w:val="none" w:sz="0" w:space="0" w:color="auto"/>
            <w:left w:val="none" w:sz="0" w:space="0" w:color="auto"/>
            <w:bottom w:val="none" w:sz="0" w:space="0" w:color="auto"/>
            <w:right w:val="none" w:sz="0" w:space="0" w:color="auto"/>
          </w:divBdr>
        </w:div>
        <w:div w:id="556674318">
          <w:marLeft w:val="0"/>
          <w:marRight w:val="0"/>
          <w:marTop w:val="0"/>
          <w:marBottom w:val="0"/>
          <w:divBdr>
            <w:top w:val="none" w:sz="0" w:space="0" w:color="auto"/>
            <w:left w:val="none" w:sz="0" w:space="0" w:color="auto"/>
            <w:bottom w:val="none" w:sz="0" w:space="0" w:color="auto"/>
            <w:right w:val="none" w:sz="0" w:space="0" w:color="auto"/>
          </w:divBdr>
        </w:div>
        <w:div w:id="589654196">
          <w:marLeft w:val="0"/>
          <w:marRight w:val="0"/>
          <w:marTop w:val="0"/>
          <w:marBottom w:val="0"/>
          <w:divBdr>
            <w:top w:val="none" w:sz="0" w:space="0" w:color="auto"/>
            <w:left w:val="none" w:sz="0" w:space="0" w:color="auto"/>
            <w:bottom w:val="none" w:sz="0" w:space="0" w:color="auto"/>
            <w:right w:val="none" w:sz="0" w:space="0" w:color="auto"/>
          </w:divBdr>
        </w:div>
        <w:div w:id="603657107">
          <w:marLeft w:val="0"/>
          <w:marRight w:val="0"/>
          <w:marTop w:val="0"/>
          <w:marBottom w:val="0"/>
          <w:divBdr>
            <w:top w:val="none" w:sz="0" w:space="0" w:color="auto"/>
            <w:left w:val="none" w:sz="0" w:space="0" w:color="auto"/>
            <w:bottom w:val="none" w:sz="0" w:space="0" w:color="auto"/>
            <w:right w:val="none" w:sz="0" w:space="0" w:color="auto"/>
          </w:divBdr>
        </w:div>
        <w:div w:id="615210703">
          <w:marLeft w:val="0"/>
          <w:marRight w:val="0"/>
          <w:marTop w:val="0"/>
          <w:marBottom w:val="0"/>
          <w:divBdr>
            <w:top w:val="none" w:sz="0" w:space="0" w:color="auto"/>
            <w:left w:val="none" w:sz="0" w:space="0" w:color="auto"/>
            <w:bottom w:val="none" w:sz="0" w:space="0" w:color="auto"/>
            <w:right w:val="none" w:sz="0" w:space="0" w:color="auto"/>
          </w:divBdr>
        </w:div>
        <w:div w:id="648825902">
          <w:marLeft w:val="0"/>
          <w:marRight w:val="0"/>
          <w:marTop w:val="0"/>
          <w:marBottom w:val="0"/>
          <w:divBdr>
            <w:top w:val="none" w:sz="0" w:space="0" w:color="auto"/>
            <w:left w:val="none" w:sz="0" w:space="0" w:color="auto"/>
            <w:bottom w:val="none" w:sz="0" w:space="0" w:color="auto"/>
            <w:right w:val="none" w:sz="0" w:space="0" w:color="auto"/>
          </w:divBdr>
        </w:div>
        <w:div w:id="707025637">
          <w:marLeft w:val="0"/>
          <w:marRight w:val="0"/>
          <w:marTop w:val="0"/>
          <w:marBottom w:val="0"/>
          <w:divBdr>
            <w:top w:val="none" w:sz="0" w:space="0" w:color="auto"/>
            <w:left w:val="none" w:sz="0" w:space="0" w:color="auto"/>
            <w:bottom w:val="none" w:sz="0" w:space="0" w:color="auto"/>
            <w:right w:val="none" w:sz="0" w:space="0" w:color="auto"/>
          </w:divBdr>
        </w:div>
        <w:div w:id="733160847">
          <w:marLeft w:val="0"/>
          <w:marRight w:val="0"/>
          <w:marTop w:val="0"/>
          <w:marBottom w:val="0"/>
          <w:divBdr>
            <w:top w:val="none" w:sz="0" w:space="0" w:color="auto"/>
            <w:left w:val="none" w:sz="0" w:space="0" w:color="auto"/>
            <w:bottom w:val="none" w:sz="0" w:space="0" w:color="auto"/>
            <w:right w:val="none" w:sz="0" w:space="0" w:color="auto"/>
          </w:divBdr>
        </w:div>
        <w:div w:id="756637102">
          <w:marLeft w:val="0"/>
          <w:marRight w:val="0"/>
          <w:marTop w:val="0"/>
          <w:marBottom w:val="0"/>
          <w:divBdr>
            <w:top w:val="none" w:sz="0" w:space="0" w:color="auto"/>
            <w:left w:val="none" w:sz="0" w:space="0" w:color="auto"/>
            <w:bottom w:val="none" w:sz="0" w:space="0" w:color="auto"/>
            <w:right w:val="none" w:sz="0" w:space="0" w:color="auto"/>
          </w:divBdr>
        </w:div>
        <w:div w:id="793524944">
          <w:marLeft w:val="0"/>
          <w:marRight w:val="0"/>
          <w:marTop w:val="0"/>
          <w:marBottom w:val="0"/>
          <w:divBdr>
            <w:top w:val="none" w:sz="0" w:space="0" w:color="auto"/>
            <w:left w:val="none" w:sz="0" w:space="0" w:color="auto"/>
            <w:bottom w:val="none" w:sz="0" w:space="0" w:color="auto"/>
            <w:right w:val="none" w:sz="0" w:space="0" w:color="auto"/>
          </w:divBdr>
        </w:div>
        <w:div w:id="816067272">
          <w:marLeft w:val="0"/>
          <w:marRight w:val="0"/>
          <w:marTop w:val="0"/>
          <w:marBottom w:val="0"/>
          <w:divBdr>
            <w:top w:val="none" w:sz="0" w:space="0" w:color="auto"/>
            <w:left w:val="none" w:sz="0" w:space="0" w:color="auto"/>
            <w:bottom w:val="none" w:sz="0" w:space="0" w:color="auto"/>
            <w:right w:val="none" w:sz="0" w:space="0" w:color="auto"/>
          </w:divBdr>
        </w:div>
        <w:div w:id="825630935">
          <w:marLeft w:val="0"/>
          <w:marRight w:val="0"/>
          <w:marTop w:val="0"/>
          <w:marBottom w:val="0"/>
          <w:divBdr>
            <w:top w:val="none" w:sz="0" w:space="0" w:color="auto"/>
            <w:left w:val="none" w:sz="0" w:space="0" w:color="auto"/>
            <w:bottom w:val="none" w:sz="0" w:space="0" w:color="auto"/>
            <w:right w:val="none" w:sz="0" w:space="0" w:color="auto"/>
          </w:divBdr>
        </w:div>
        <w:div w:id="839932299">
          <w:marLeft w:val="0"/>
          <w:marRight w:val="0"/>
          <w:marTop w:val="0"/>
          <w:marBottom w:val="0"/>
          <w:divBdr>
            <w:top w:val="none" w:sz="0" w:space="0" w:color="auto"/>
            <w:left w:val="none" w:sz="0" w:space="0" w:color="auto"/>
            <w:bottom w:val="none" w:sz="0" w:space="0" w:color="auto"/>
            <w:right w:val="none" w:sz="0" w:space="0" w:color="auto"/>
          </w:divBdr>
        </w:div>
        <w:div w:id="849294176">
          <w:marLeft w:val="0"/>
          <w:marRight w:val="0"/>
          <w:marTop w:val="0"/>
          <w:marBottom w:val="0"/>
          <w:divBdr>
            <w:top w:val="none" w:sz="0" w:space="0" w:color="auto"/>
            <w:left w:val="none" w:sz="0" w:space="0" w:color="auto"/>
            <w:bottom w:val="none" w:sz="0" w:space="0" w:color="auto"/>
            <w:right w:val="none" w:sz="0" w:space="0" w:color="auto"/>
          </w:divBdr>
        </w:div>
        <w:div w:id="865100961">
          <w:marLeft w:val="0"/>
          <w:marRight w:val="0"/>
          <w:marTop w:val="0"/>
          <w:marBottom w:val="0"/>
          <w:divBdr>
            <w:top w:val="none" w:sz="0" w:space="0" w:color="auto"/>
            <w:left w:val="none" w:sz="0" w:space="0" w:color="auto"/>
            <w:bottom w:val="none" w:sz="0" w:space="0" w:color="auto"/>
            <w:right w:val="none" w:sz="0" w:space="0" w:color="auto"/>
          </w:divBdr>
        </w:div>
        <w:div w:id="879634489">
          <w:marLeft w:val="0"/>
          <w:marRight w:val="0"/>
          <w:marTop w:val="0"/>
          <w:marBottom w:val="0"/>
          <w:divBdr>
            <w:top w:val="none" w:sz="0" w:space="0" w:color="auto"/>
            <w:left w:val="none" w:sz="0" w:space="0" w:color="auto"/>
            <w:bottom w:val="none" w:sz="0" w:space="0" w:color="auto"/>
            <w:right w:val="none" w:sz="0" w:space="0" w:color="auto"/>
          </w:divBdr>
        </w:div>
        <w:div w:id="907035687">
          <w:marLeft w:val="0"/>
          <w:marRight w:val="0"/>
          <w:marTop w:val="0"/>
          <w:marBottom w:val="0"/>
          <w:divBdr>
            <w:top w:val="none" w:sz="0" w:space="0" w:color="auto"/>
            <w:left w:val="none" w:sz="0" w:space="0" w:color="auto"/>
            <w:bottom w:val="none" w:sz="0" w:space="0" w:color="auto"/>
            <w:right w:val="none" w:sz="0" w:space="0" w:color="auto"/>
          </w:divBdr>
        </w:div>
        <w:div w:id="917136839">
          <w:marLeft w:val="0"/>
          <w:marRight w:val="0"/>
          <w:marTop w:val="0"/>
          <w:marBottom w:val="0"/>
          <w:divBdr>
            <w:top w:val="none" w:sz="0" w:space="0" w:color="auto"/>
            <w:left w:val="none" w:sz="0" w:space="0" w:color="auto"/>
            <w:bottom w:val="none" w:sz="0" w:space="0" w:color="auto"/>
            <w:right w:val="none" w:sz="0" w:space="0" w:color="auto"/>
          </w:divBdr>
        </w:div>
        <w:div w:id="943030160">
          <w:marLeft w:val="0"/>
          <w:marRight w:val="0"/>
          <w:marTop w:val="0"/>
          <w:marBottom w:val="0"/>
          <w:divBdr>
            <w:top w:val="none" w:sz="0" w:space="0" w:color="auto"/>
            <w:left w:val="none" w:sz="0" w:space="0" w:color="auto"/>
            <w:bottom w:val="none" w:sz="0" w:space="0" w:color="auto"/>
            <w:right w:val="none" w:sz="0" w:space="0" w:color="auto"/>
          </w:divBdr>
        </w:div>
        <w:div w:id="977029909">
          <w:marLeft w:val="0"/>
          <w:marRight w:val="0"/>
          <w:marTop w:val="0"/>
          <w:marBottom w:val="0"/>
          <w:divBdr>
            <w:top w:val="none" w:sz="0" w:space="0" w:color="auto"/>
            <w:left w:val="none" w:sz="0" w:space="0" w:color="auto"/>
            <w:bottom w:val="none" w:sz="0" w:space="0" w:color="auto"/>
            <w:right w:val="none" w:sz="0" w:space="0" w:color="auto"/>
          </w:divBdr>
        </w:div>
        <w:div w:id="1032415561">
          <w:marLeft w:val="0"/>
          <w:marRight w:val="0"/>
          <w:marTop w:val="0"/>
          <w:marBottom w:val="0"/>
          <w:divBdr>
            <w:top w:val="none" w:sz="0" w:space="0" w:color="auto"/>
            <w:left w:val="none" w:sz="0" w:space="0" w:color="auto"/>
            <w:bottom w:val="none" w:sz="0" w:space="0" w:color="auto"/>
            <w:right w:val="none" w:sz="0" w:space="0" w:color="auto"/>
          </w:divBdr>
        </w:div>
        <w:div w:id="1068958365">
          <w:marLeft w:val="0"/>
          <w:marRight w:val="0"/>
          <w:marTop w:val="0"/>
          <w:marBottom w:val="0"/>
          <w:divBdr>
            <w:top w:val="none" w:sz="0" w:space="0" w:color="auto"/>
            <w:left w:val="none" w:sz="0" w:space="0" w:color="auto"/>
            <w:bottom w:val="none" w:sz="0" w:space="0" w:color="auto"/>
            <w:right w:val="none" w:sz="0" w:space="0" w:color="auto"/>
          </w:divBdr>
        </w:div>
        <w:div w:id="1076633714">
          <w:marLeft w:val="0"/>
          <w:marRight w:val="0"/>
          <w:marTop w:val="0"/>
          <w:marBottom w:val="0"/>
          <w:divBdr>
            <w:top w:val="none" w:sz="0" w:space="0" w:color="auto"/>
            <w:left w:val="none" w:sz="0" w:space="0" w:color="auto"/>
            <w:bottom w:val="none" w:sz="0" w:space="0" w:color="auto"/>
            <w:right w:val="none" w:sz="0" w:space="0" w:color="auto"/>
          </w:divBdr>
        </w:div>
        <w:div w:id="1081178356">
          <w:marLeft w:val="0"/>
          <w:marRight w:val="0"/>
          <w:marTop w:val="0"/>
          <w:marBottom w:val="0"/>
          <w:divBdr>
            <w:top w:val="none" w:sz="0" w:space="0" w:color="auto"/>
            <w:left w:val="none" w:sz="0" w:space="0" w:color="auto"/>
            <w:bottom w:val="none" w:sz="0" w:space="0" w:color="auto"/>
            <w:right w:val="none" w:sz="0" w:space="0" w:color="auto"/>
          </w:divBdr>
        </w:div>
        <w:div w:id="1106148624">
          <w:marLeft w:val="0"/>
          <w:marRight w:val="0"/>
          <w:marTop w:val="0"/>
          <w:marBottom w:val="0"/>
          <w:divBdr>
            <w:top w:val="none" w:sz="0" w:space="0" w:color="auto"/>
            <w:left w:val="none" w:sz="0" w:space="0" w:color="auto"/>
            <w:bottom w:val="none" w:sz="0" w:space="0" w:color="auto"/>
            <w:right w:val="none" w:sz="0" w:space="0" w:color="auto"/>
          </w:divBdr>
        </w:div>
        <w:div w:id="1111126119">
          <w:marLeft w:val="0"/>
          <w:marRight w:val="0"/>
          <w:marTop w:val="0"/>
          <w:marBottom w:val="0"/>
          <w:divBdr>
            <w:top w:val="none" w:sz="0" w:space="0" w:color="auto"/>
            <w:left w:val="none" w:sz="0" w:space="0" w:color="auto"/>
            <w:bottom w:val="none" w:sz="0" w:space="0" w:color="auto"/>
            <w:right w:val="none" w:sz="0" w:space="0" w:color="auto"/>
          </w:divBdr>
        </w:div>
        <w:div w:id="1112170953">
          <w:marLeft w:val="0"/>
          <w:marRight w:val="0"/>
          <w:marTop w:val="0"/>
          <w:marBottom w:val="0"/>
          <w:divBdr>
            <w:top w:val="none" w:sz="0" w:space="0" w:color="auto"/>
            <w:left w:val="none" w:sz="0" w:space="0" w:color="auto"/>
            <w:bottom w:val="none" w:sz="0" w:space="0" w:color="auto"/>
            <w:right w:val="none" w:sz="0" w:space="0" w:color="auto"/>
          </w:divBdr>
        </w:div>
        <w:div w:id="1117261604">
          <w:marLeft w:val="0"/>
          <w:marRight w:val="0"/>
          <w:marTop w:val="0"/>
          <w:marBottom w:val="0"/>
          <w:divBdr>
            <w:top w:val="none" w:sz="0" w:space="0" w:color="auto"/>
            <w:left w:val="none" w:sz="0" w:space="0" w:color="auto"/>
            <w:bottom w:val="none" w:sz="0" w:space="0" w:color="auto"/>
            <w:right w:val="none" w:sz="0" w:space="0" w:color="auto"/>
          </w:divBdr>
        </w:div>
        <w:div w:id="1127504537">
          <w:marLeft w:val="0"/>
          <w:marRight w:val="0"/>
          <w:marTop w:val="0"/>
          <w:marBottom w:val="0"/>
          <w:divBdr>
            <w:top w:val="none" w:sz="0" w:space="0" w:color="auto"/>
            <w:left w:val="none" w:sz="0" w:space="0" w:color="auto"/>
            <w:bottom w:val="none" w:sz="0" w:space="0" w:color="auto"/>
            <w:right w:val="none" w:sz="0" w:space="0" w:color="auto"/>
          </w:divBdr>
        </w:div>
        <w:div w:id="1136530900">
          <w:marLeft w:val="0"/>
          <w:marRight w:val="0"/>
          <w:marTop w:val="0"/>
          <w:marBottom w:val="0"/>
          <w:divBdr>
            <w:top w:val="none" w:sz="0" w:space="0" w:color="auto"/>
            <w:left w:val="none" w:sz="0" w:space="0" w:color="auto"/>
            <w:bottom w:val="none" w:sz="0" w:space="0" w:color="auto"/>
            <w:right w:val="none" w:sz="0" w:space="0" w:color="auto"/>
          </w:divBdr>
        </w:div>
        <w:div w:id="1164584605">
          <w:marLeft w:val="0"/>
          <w:marRight w:val="0"/>
          <w:marTop w:val="0"/>
          <w:marBottom w:val="0"/>
          <w:divBdr>
            <w:top w:val="none" w:sz="0" w:space="0" w:color="auto"/>
            <w:left w:val="none" w:sz="0" w:space="0" w:color="auto"/>
            <w:bottom w:val="none" w:sz="0" w:space="0" w:color="auto"/>
            <w:right w:val="none" w:sz="0" w:space="0" w:color="auto"/>
          </w:divBdr>
        </w:div>
        <w:div w:id="1212382580">
          <w:marLeft w:val="0"/>
          <w:marRight w:val="0"/>
          <w:marTop w:val="0"/>
          <w:marBottom w:val="0"/>
          <w:divBdr>
            <w:top w:val="none" w:sz="0" w:space="0" w:color="auto"/>
            <w:left w:val="none" w:sz="0" w:space="0" w:color="auto"/>
            <w:bottom w:val="none" w:sz="0" w:space="0" w:color="auto"/>
            <w:right w:val="none" w:sz="0" w:space="0" w:color="auto"/>
          </w:divBdr>
        </w:div>
        <w:div w:id="1230771486">
          <w:marLeft w:val="0"/>
          <w:marRight w:val="0"/>
          <w:marTop w:val="0"/>
          <w:marBottom w:val="0"/>
          <w:divBdr>
            <w:top w:val="none" w:sz="0" w:space="0" w:color="auto"/>
            <w:left w:val="none" w:sz="0" w:space="0" w:color="auto"/>
            <w:bottom w:val="none" w:sz="0" w:space="0" w:color="auto"/>
            <w:right w:val="none" w:sz="0" w:space="0" w:color="auto"/>
          </w:divBdr>
        </w:div>
        <w:div w:id="1261570935">
          <w:marLeft w:val="0"/>
          <w:marRight w:val="0"/>
          <w:marTop w:val="0"/>
          <w:marBottom w:val="0"/>
          <w:divBdr>
            <w:top w:val="none" w:sz="0" w:space="0" w:color="auto"/>
            <w:left w:val="none" w:sz="0" w:space="0" w:color="auto"/>
            <w:bottom w:val="none" w:sz="0" w:space="0" w:color="auto"/>
            <w:right w:val="none" w:sz="0" w:space="0" w:color="auto"/>
          </w:divBdr>
        </w:div>
        <w:div w:id="1276211440">
          <w:marLeft w:val="0"/>
          <w:marRight w:val="0"/>
          <w:marTop w:val="0"/>
          <w:marBottom w:val="0"/>
          <w:divBdr>
            <w:top w:val="none" w:sz="0" w:space="0" w:color="auto"/>
            <w:left w:val="none" w:sz="0" w:space="0" w:color="auto"/>
            <w:bottom w:val="none" w:sz="0" w:space="0" w:color="auto"/>
            <w:right w:val="none" w:sz="0" w:space="0" w:color="auto"/>
          </w:divBdr>
        </w:div>
        <w:div w:id="1309672998">
          <w:marLeft w:val="0"/>
          <w:marRight w:val="0"/>
          <w:marTop w:val="0"/>
          <w:marBottom w:val="0"/>
          <w:divBdr>
            <w:top w:val="none" w:sz="0" w:space="0" w:color="auto"/>
            <w:left w:val="none" w:sz="0" w:space="0" w:color="auto"/>
            <w:bottom w:val="none" w:sz="0" w:space="0" w:color="auto"/>
            <w:right w:val="none" w:sz="0" w:space="0" w:color="auto"/>
          </w:divBdr>
        </w:div>
        <w:div w:id="1338537449">
          <w:marLeft w:val="0"/>
          <w:marRight w:val="0"/>
          <w:marTop w:val="0"/>
          <w:marBottom w:val="0"/>
          <w:divBdr>
            <w:top w:val="none" w:sz="0" w:space="0" w:color="auto"/>
            <w:left w:val="none" w:sz="0" w:space="0" w:color="auto"/>
            <w:bottom w:val="none" w:sz="0" w:space="0" w:color="auto"/>
            <w:right w:val="none" w:sz="0" w:space="0" w:color="auto"/>
          </w:divBdr>
        </w:div>
        <w:div w:id="1387415463">
          <w:marLeft w:val="0"/>
          <w:marRight w:val="0"/>
          <w:marTop w:val="0"/>
          <w:marBottom w:val="0"/>
          <w:divBdr>
            <w:top w:val="none" w:sz="0" w:space="0" w:color="auto"/>
            <w:left w:val="none" w:sz="0" w:space="0" w:color="auto"/>
            <w:bottom w:val="none" w:sz="0" w:space="0" w:color="auto"/>
            <w:right w:val="none" w:sz="0" w:space="0" w:color="auto"/>
          </w:divBdr>
        </w:div>
        <w:div w:id="1393962918">
          <w:marLeft w:val="0"/>
          <w:marRight w:val="0"/>
          <w:marTop w:val="0"/>
          <w:marBottom w:val="0"/>
          <w:divBdr>
            <w:top w:val="none" w:sz="0" w:space="0" w:color="auto"/>
            <w:left w:val="none" w:sz="0" w:space="0" w:color="auto"/>
            <w:bottom w:val="none" w:sz="0" w:space="0" w:color="auto"/>
            <w:right w:val="none" w:sz="0" w:space="0" w:color="auto"/>
          </w:divBdr>
        </w:div>
        <w:div w:id="1396003198">
          <w:marLeft w:val="0"/>
          <w:marRight w:val="0"/>
          <w:marTop w:val="0"/>
          <w:marBottom w:val="0"/>
          <w:divBdr>
            <w:top w:val="none" w:sz="0" w:space="0" w:color="auto"/>
            <w:left w:val="none" w:sz="0" w:space="0" w:color="auto"/>
            <w:bottom w:val="none" w:sz="0" w:space="0" w:color="auto"/>
            <w:right w:val="none" w:sz="0" w:space="0" w:color="auto"/>
          </w:divBdr>
        </w:div>
        <w:div w:id="1436823674">
          <w:marLeft w:val="0"/>
          <w:marRight w:val="0"/>
          <w:marTop w:val="0"/>
          <w:marBottom w:val="0"/>
          <w:divBdr>
            <w:top w:val="none" w:sz="0" w:space="0" w:color="auto"/>
            <w:left w:val="none" w:sz="0" w:space="0" w:color="auto"/>
            <w:bottom w:val="none" w:sz="0" w:space="0" w:color="auto"/>
            <w:right w:val="none" w:sz="0" w:space="0" w:color="auto"/>
          </w:divBdr>
        </w:div>
        <w:div w:id="1444108608">
          <w:marLeft w:val="0"/>
          <w:marRight w:val="0"/>
          <w:marTop w:val="0"/>
          <w:marBottom w:val="0"/>
          <w:divBdr>
            <w:top w:val="none" w:sz="0" w:space="0" w:color="auto"/>
            <w:left w:val="none" w:sz="0" w:space="0" w:color="auto"/>
            <w:bottom w:val="none" w:sz="0" w:space="0" w:color="auto"/>
            <w:right w:val="none" w:sz="0" w:space="0" w:color="auto"/>
          </w:divBdr>
        </w:div>
        <w:div w:id="1449010712">
          <w:marLeft w:val="0"/>
          <w:marRight w:val="0"/>
          <w:marTop w:val="0"/>
          <w:marBottom w:val="0"/>
          <w:divBdr>
            <w:top w:val="none" w:sz="0" w:space="0" w:color="auto"/>
            <w:left w:val="none" w:sz="0" w:space="0" w:color="auto"/>
            <w:bottom w:val="none" w:sz="0" w:space="0" w:color="auto"/>
            <w:right w:val="none" w:sz="0" w:space="0" w:color="auto"/>
          </w:divBdr>
        </w:div>
        <w:div w:id="1472795129">
          <w:marLeft w:val="0"/>
          <w:marRight w:val="0"/>
          <w:marTop w:val="0"/>
          <w:marBottom w:val="0"/>
          <w:divBdr>
            <w:top w:val="none" w:sz="0" w:space="0" w:color="auto"/>
            <w:left w:val="none" w:sz="0" w:space="0" w:color="auto"/>
            <w:bottom w:val="none" w:sz="0" w:space="0" w:color="auto"/>
            <w:right w:val="none" w:sz="0" w:space="0" w:color="auto"/>
          </w:divBdr>
        </w:div>
        <w:div w:id="1476725704">
          <w:marLeft w:val="0"/>
          <w:marRight w:val="0"/>
          <w:marTop w:val="0"/>
          <w:marBottom w:val="0"/>
          <w:divBdr>
            <w:top w:val="none" w:sz="0" w:space="0" w:color="auto"/>
            <w:left w:val="none" w:sz="0" w:space="0" w:color="auto"/>
            <w:bottom w:val="none" w:sz="0" w:space="0" w:color="auto"/>
            <w:right w:val="none" w:sz="0" w:space="0" w:color="auto"/>
          </w:divBdr>
        </w:div>
        <w:div w:id="1481726788">
          <w:marLeft w:val="0"/>
          <w:marRight w:val="0"/>
          <w:marTop w:val="0"/>
          <w:marBottom w:val="0"/>
          <w:divBdr>
            <w:top w:val="none" w:sz="0" w:space="0" w:color="auto"/>
            <w:left w:val="none" w:sz="0" w:space="0" w:color="auto"/>
            <w:bottom w:val="none" w:sz="0" w:space="0" w:color="auto"/>
            <w:right w:val="none" w:sz="0" w:space="0" w:color="auto"/>
          </w:divBdr>
        </w:div>
        <w:div w:id="1489133912">
          <w:marLeft w:val="0"/>
          <w:marRight w:val="0"/>
          <w:marTop w:val="0"/>
          <w:marBottom w:val="0"/>
          <w:divBdr>
            <w:top w:val="none" w:sz="0" w:space="0" w:color="auto"/>
            <w:left w:val="none" w:sz="0" w:space="0" w:color="auto"/>
            <w:bottom w:val="none" w:sz="0" w:space="0" w:color="auto"/>
            <w:right w:val="none" w:sz="0" w:space="0" w:color="auto"/>
          </w:divBdr>
        </w:div>
        <w:div w:id="1526168368">
          <w:marLeft w:val="0"/>
          <w:marRight w:val="0"/>
          <w:marTop w:val="0"/>
          <w:marBottom w:val="0"/>
          <w:divBdr>
            <w:top w:val="none" w:sz="0" w:space="0" w:color="auto"/>
            <w:left w:val="none" w:sz="0" w:space="0" w:color="auto"/>
            <w:bottom w:val="none" w:sz="0" w:space="0" w:color="auto"/>
            <w:right w:val="none" w:sz="0" w:space="0" w:color="auto"/>
          </w:divBdr>
        </w:div>
        <w:div w:id="1535774556">
          <w:marLeft w:val="0"/>
          <w:marRight w:val="0"/>
          <w:marTop w:val="0"/>
          <w:marBottom w:val="0"/>
          <w:divBdr>
            <w:top w:val="none" w:sz="0" w:space="0" w:color="auto"/>
            <w:left w:val="none" w:sz="0" w:space="0" w:color="auto"/>
            <w:bottom w:val="none" w:sz="0" w:space="0" w:color="auto"/>
            <w:right w:val="none" w:sz="0" w:space="0" w:color="auto"/>
          </w:divBdr>
        </w:div>
        <w:div w:id="1552812061">
          <w:marLeft w:val="0"/>
          <w:marRight w:val="0"/>
          <w:marTop w:val="0"/>
          <w:marBottom w:val="0"/>
          <w:divBdr>
            <w:top w:val="none" w:sz="0" w:space="0" w:color="auto"/>
            <w:left w:val="none" w:sz="0" w:space="0" w:color="auto"/>
            <w:bottom w:val="none" w:sz="0" w:space="0" w:color="auto"/>
            <w:right w:val="none" w:sz="0" w:space="0" w:color="auto"/>
          </w:divBdr>
        </w:div>
        <w:div w:id="1584483848">
          <w:marLeft w:val="0"/>
          <w:marRight w:val="0"/>
          <w:marTop w:val="0"/>
          <w:marBottom w:val="0"/>
          <w:divBdr>
            <w:top w:val="none" w:sz="0" w:space="0" w:color="auto"/>
            <w:left w:val="none" w:sz="0" w:space="0" w:color="auto"/>
            <w:bottom w:val="none" w:sz="0" w:space="0" w:color="auto"/>
            <w:right w:val="none" w:sz="0" w:space="0" w:color="auto"/>
          </w:divBdr>
        </w:div>
        <w:div w:id="1594513646">
          <w:marLeft w:val="0"/>
          <w:marRight w:val="0"/>
          <w:marTop w:val="0"/>
          <w:marBottom w:val="0"/>
          <w:divBdr>
            <w:top w:val="none" w:sz="0" w:space="0" w:color="auto"/>
            <w:left w:val="none" w:sz="0" w:space="0" w:color="auto"/>
            <w:bottom w:val="none" w:sz="0" w:space="0" w:color="auto"/>
            <w:right w:val="none" w:sz="0" w:space="0" w:color="auto"/>
          </w:divBdr>
        </w:div>
        <w:div w:id="1639726421">
          <w:marLeft w:val="0"/>
          <w:marRight w:val="0"/>
          <w:marTop w:val="0"/>
          <w:marBottom w:val="0"/>
          <w:divBdr>
            <w:top w:val="none" w:sz="0" w:space="0" w:color="auto"/>
            <w:left w:val="none" w:sz="0" w:space="0" w:color="auto"/>
            <w:bottom w:val="none" w:sz="0" w:space="0" w:color="auto"/>
            <w:right w:val="none" w:sz="0" w:space="0" w:color="auto"/>
          </w:divBdr>
        </w:div>
        <w:div w:id="1646008722">
          <w:marLeft w:val="0"/>
          <w:marRight w:val="0"/>
          <w:marTop w:val="0"/>
          <w:marBottom w:val="0"/>
          <w:divBdr>
            <w:top w:val="none" w:sz="0" w:space="0" w:color="auto"/>
            <w:left w:val="none" w:sz="0" w:space="0" w:color="auto"/>
            <w:bottom w:val="none" w:sz="0" w:space="0" w:color="auto"/>
            <w:right w:val="none" w:sz="0" w:space="0" w:color="auto"/>
          </w:divBdr>
        </w:div>
        <w:div w:id="1667630304">
          <w:marLeft w:val="0"/>
          <w:marRight w:val="0"/>
          <w:marTop w:val="0"/>
          <w:marBottom w:val="0"/>
          <w:divBdr>
            <w:top w:val="none" w:sz="0" w:space="0" w:color="auto"/>
            <w:left w:val="none" w:sz="0" w:space="0" w:color="auto"/>
            <w:bottom w:val="none" w:sz="0" w:space="0" w:color="auto"/>
            <w:right w:val="none" w:sz="0" w:space="0" w:color="auto"/>
          </w:divBdr>
        </w:div>
        <w:div w:id="1687906362">
          <w:marLeft w:val="0"/>
          <w:marRight w:val="0"/>
          <w:marTop w:val="0"/>
          <w:marBottom w:val="0"/>
          <w:divBdr>
            <w:top w:val="none" w:sz="0" w:space="0" w:color="auto"/>
            <w:left w:val="none" w:sz="0" w:space="0" w:color="auto"/>
            <w:bottom w:val="none" w:sz="0" w:space="0" w:color="auto"/>
            <w:right w:val="none" w:sz="0" w:space="0" w:color="auto"/>
          </w:divBdr>
        </w:div>
        <w:div w:id="1692343523">
          <w:marLeft w:val="0"/>
          <w:marRight w:val="0"/>
          <w:marTop w:val="0"/>
          <w:marBottom w:val="0"/>
          <w:divBdr>
            <w:top w:val="none" w:sz="0" w:space="0" w:color="auto"/>
            <w:left w:val="none" w:sz="0" w:space="0" w:color="auto"/>
            <w:bottom w:val="none" w:sz="0" w:space="0" w:color="auto"/>
            <w:right w:val="none" w:sz="0" w:space="0" w:color="auto"/>
          </w:divBdr>
        </w:div>
        <w:div w:id="1710837847">
          <w:marLeft w:val="0"/>
          <w:marRight w:val="0"/>
          <w:marTop w:val="0"/>
          <w:marBottom w:val="0"/>
          <w:divBdr>
            <w:top w:val="none" w:sz="0" w:space="0" w:color="auto"/>
            <w:left w:val="none" w:sz="0" w:space="0" w:color="auto"/>
            <w:bottom w:val="none" w:sz="0" w:space="0" w:color="auto"/>
            <w:right w:val="none" w:sz="0" w:space="0" w:color="auto"/>
          </w:divBdr>
        </w:div>
        <w:div w:id="1733772186">
          <w:marLeft w:val="0"/>
          <w:marRight w:val="0"/>
          <w:marTop w:val="0"/>
          <w:marBottom w:val="0"/>
          <w:divBdr>
            <w:top w:val="none" w:sz="0" w:space="0" w:color="auto"/>
            <w:left w:val="none" w:sz="0" w:space="0" w:color="auto"/>
            <w:bottom w:val="none" w:sz="0" w:space="0" w:color="auto"/>
            <w:right w:val="none" w:sz="0" w:space="0" w:color="auto"/>
          </w:divBdr>
        </w:div>
        <w:div w:id="1737506185">
          <w:marLeft w:val="0"/>
          <w:marRight w:val="0"/>
          <w:marTop w:val="0"/>
          <w:marBottom w:val="0"/>
          <w:divBdr>
            <w:top w:val="none" w:sz="0" w:space="0" w:color="auto"/>
            <w:left w:val="none" w:sz="0" w:space="0" w:color="auto"/>
            <w:bottom w:val="none" w:sz="0" w:space="0" w:color="auto"/>
            <w:right w:val="none" w:sz="0" w:space="0" w:color="auto"/>
          </w:divBdr>
        </w:div>
        <w:div w:id="1751463298">
          <w:marLeft w:val="0"/>
          <w:marRight w:val="0"/>
          <w:marTop w:val="0"/>
          <w:marBottom w:val="0"/>
          <w:divBdr>
            <w:top w:val="none" w:sz="0" w:space="0" w:color="auto"/>
            <w:left w:val="none" w:sz="0" w:space="0" w:color="auto"/>
            <w:bottom w:val="none" w:sz="0" w:space="0" w:color="auto"/>
            <w:right w:val="none" w:sz="0" w:space="0" w:color="auto"/>
          </w:divBdr>
        </w:div>
        <w:div w:id="1762992621">
          <w:marLeft w:val="0"/>
          <w:marRight w:val="0"/>
          <w:marTop w:val="0"/>
          <w:marBottom w:val="0"/>
          <w:divBdr>
            <w:top w:val="none" w:sz="0" w:space="0" w:color="auto"/>
            <w:left w:val="none" w:sz="0" w:space="0" w:color="auto"/>
            <w:bottom w:val="none" w:sz="0" w:space="0" w:color="auto"/>
            <w:right w:val="none" w:sz="0" w:space="0" w:color="auto"/>
          </w:divBdr>
        </w:div>
        <w:div w:id="1767649104">
          <w:marLeft w:val="0"/>
          <w:marRight w:val="0"/>
          <w:marTop w:val="0"/>
          <w:marBottom w:val="0"/>
          <w:divBdr>
            <w:top w:val="none" w:sz="0" w:space="0" w:color="auto"/>
            <w:left w:val="none" w:sz="0" w:space="0" w:color="auto"/>
            <w:bottom w:val="none" w:sz="0" w:space="0" w:color="auto"/>
            <w:right w:val="none" w:sz="0" w:space="0" w:color="auto"/>
          </w:divBdr>
        </w:div>
        <w:div w:id="1773285111">
          <w:marLeft w:val="0"/>
          <w:marRight w:val="0"/>
          <w:marTop w:val="0"/>
          <w:marBottom w:val="0"/>
          <w:divBdr>
            <w:top w:val="none" w:sz="0" w:space="0" w:color="auto"/>
            <w:left w:val="none" w:sz="0" w:space="0" w:color="auto"/>
            <w:bottom w:val="none" w:sz="0" w:space="0" w:color="auto"/>
            <w:right w:val="none" w:sz="0" w:space="0" w:color="auto"/>
          </w:divBdr>
        </w:div>
        <w:div w:id="1827162127">
          <w:marLeft w:val="0"/>
          <w:marRight w:val="0"/>
          <w:marTop w:val="0"/>
          <w:marBottom w:val="0"/>
          <w:divBdr>
            <w:top w:val="none" w:sz="0" w:space="0" w:color="auto"/>
            <w:left w:val="none" w:sz="0" w:space="0" w:color="auto"/>
            <w:bottom w:val="none" w:sz="0" w:space="0" w:color="auto"/>
            <w:right w:val="none" w:sz="0" w:space="0" w:color="auto"/>
          </w:divBdr>
        </w:div>
        <w:div w:id="1839537074">
          <w:marLeft w:val="0"/>
          <w:marRight w:val="0"/>
          <w:marTop w:val="0"/>
          <w:marBottom w:val="0"/>
          <w:divBdr>
            <w:top w:val="none" w:sz="0" w:space="0" w:color="auto"/>
            <w:left w:val="none" w:sz="0" w:space="0" w:color="auto"/>
            <w:bottom w:val="none" w:sz="0" w:space="0" w:color="auto"/>
            <w:right w:val="none" w:sz="0" w:space="0" w:color="auto"/>
          </w:divBdr>
        </w:div>
        <w:div w:id="1866362863">
          <w:marLeft w:val="0"/>
          <w:marRight w:val="0"/>
          <w:marTop w:val="0"/>
          <w:marBottom w:val="0"/>
          <w:divBdr>
            <w:top w:val="none" w:sz="0" w:space="0" w:color="auto"/>
            <w:left w:val="none" w:sz="0" w:space="0" w:color="auto"/>
            <w:bottom w:val="none" w:sz="0" w:space="0" w:color="auto"/>
            <w:right w:val="none" w:sz="0" w:space="0" w:color="auto"/>
          </w:divBdr>
        </w:div>
        <w:div w:id="1900969850">
          <w:marLeft w:val="0"/>
          <w:marRight w:val="0"/>
          <w:marTop w:val="0"/>
          <w:marBottom w:val="0"/>
          <w:divBdr>
            <w:top w:val="none" w:sz="0" w:space="0" w:color="auto"/>
            <w:left w:val="none" w:sz="0" w:space="0" w:color="auto"/>
            <w:bottom w:val="none" w:sz="0" w:space="0" w:color="auto"/>
            <w:right w:val="none" w:sz="0" w:space="0" w:color="auto"/>
          </w:divBdr>
        </w:div>
        <w:div w:id="1910724656">
          <w:marLeft w:val="0"/>
          <w:marRight w:val="0"/>
          <w:marTop w:val="0"/>
          <w:marBottom w:val="0"/>
          <w:divBdr>
            <w:top w:val="none" w:sz="0" w:space="0" w:color="auto"/>
            <w:left w:val="none" w:sz="0" w:space="0" w:color="auto"/>
            <w:bottom w:val="none" w:sz="0" w:space="0" w:color="auto"/>
            <w:right w:val="none" w:sz="0" w:space="0" w:color="auto"/>
          </w:divBdr>
        </w:div>
        <w:div w:id="1946450978">
          <w:marLeft w:val="0"/>
          <w:marRight w:val="0"/>
          <w:marTop w:val="0"/>
          <w:marBottom w:val="0"/>
          <w:divBdr>
            <w:top w:val="none" w:sz="0" w:space="0" w:color="auto"/>
            <w:left w:val="none" w:sz="0" w:space="0" w:color="auto"/>
            <w:bottom w:val="none" w:sz="0" w:space="0" w:color="auto"/>
            <w:right w:val="none" w:sz="0" w:space="0" w:color="auto"/>
          </w:divBdr>
        </w:div>
        <w:div w:id="1958680118">
          <w:marLeft w:val="0"/>
          <w:marRight w:val="0"/>
          <w:marTop w:val="0"/>
          <w:marBottom w:val="0"/>
          <w:divBdr>
            <w:top w:val="none" w:sz="0" w:space="0" w:color="auto"/>
            <w:left w:val="none" w:sz="0" w:space="0" w:color="auto"/>
            <w:bottom w:val="none" w:sz="0" w:space="0" w:color="auto"/>
            <w:right w:val="none" w:sz="0" w:space="0" w:color="auto"/>
          </w:divBdr>
        </w:div>
        <w:div w:id="1974020082">
          <w:marLeft w:val="0"/>
          <w:marRight w:val="0"/>
          <w:marTop w:val="0"/>
          <w:marBottom w:val="0"/>
          <w:divBdr>
            <w:top w:val="none" w:sz="0" w:space="0" w:color="auto"/>
            <w:left w:val="none" w:sz="0" w:space="0" w:color="auto"/>
            <w:bottom w:val="none" w:sz="0" w:space="0" w:color="auto"/>
            <w:right w:val="none" w:sz="0" w:space="0" w:color="auto"/>
          </w:divBdr>
        </w:div>
      </w:divsChild>
    </w:div>
    <w:div w:id="869145362">
      <w:bodyDiv w:val="1"/>
      <w:marLeft w:val="0"/>
      <w:marRight w:val="0"/>
      <w:marTop w:val="0"/>
      <w:marBottom w:val="0"/>
      <w:divBdr>
        <w:top w:val="none" w:sz="0" w:space="0" w:color="auto"/>
        <w:left w:val="none" w:sz="0" w:space="0" w:color="auto"/>
        <w:bottom w:val="none" w:sz="0" w:space="0" w:color="auto"/>
        <w:right w:val="none" w:sz="0" w:space="0" w:color="auto"/>
      </w:divBdr>
    </w:div>
    <w:div w:id="869223850">
      <w:bodyDiv w:val="1"/>
      <w:marLeft w:val="0"/>
      <w:marRight w:val="0"/>
      <w:marTop w:val="0"/>
      <w:marBottom w:val="0"/>
      <w:divBdr>
        <w:top w:val="none" w:sz="0" w:space="0" w:color="auto"/>
        <w:left w:val="none" w:sz="0" w:space="0" w:color="auto"/>
        <w:bottom w:val="none" w:sz="0" w:space="0" w:color="auto"/>
        <w:right w:val="none" w:sz="0" w:space="0" w:color="auto"/>
      </w:divBdr>
    </w:div>
    <w:div w:id="869880436">
      <w:bodyDiv w:val="1"/>
      <w:marLeft w:val="0"/>
      <w:marRight w:val="0"/>
      <w:marTop w:val="0"/>
      <w:marBottom w:val="0"/>
      <w:divBdr>
        <w:top w:val="none" w:sz="0" w:space="0" w:color="auto"/>
        <w:left w:val="none" w:sz="0" w:space="0" w:color="auto"/>
        <w:bottom w:val="none" w:sz="0" w:space="0" w:color="auto"/>
        <w:right w:val="none" w:sz="0" w:space="0" w:color="auto"/>
      </w:divBdr>
    </w:div>
    <w:div w:id="870192188">
      <w:bodyDiv w:val="1"/>
      <w:marLeft w:val="0"/>
      <w:marRight w:val="0"/>
      <w:marTop w:val="0"/>
      <w:marBottom w:val="0"/>
      <w:divBdr>
        <w:top w:val="none" w:sz="0" w:space="0" w:color="auto"/>
        <w:left w:val="none" w:sz="0" w:space="0" w:color="auto"/>
        <w:bottom w:val="none" w:sz="0" w:space="0" w:color="auto"/>
        <w:right w:val="none" w:sz="0" w:space="0" w:color="auto"/>
      </w:divBdr>
    </w:div>
    <w:div w:id="870340882">
      <w:bodyDiv w:val="1"/>
      <w:marLeft w:val="0"/>
      <w:marRight w:val="0"/>
      <w:marTop w:val="0"/>
      <w:marBottom w:val="0"/>
      <w:divBdr>
        <w:top w:val="none" w:sz="0" w:space="0" w:color="auto"/>
        <w:left w:val="none" w:sz="0" w:space="0" w:color="auto"/>
        <w:bottom w:val="none" w:sz="0" w:space="0" w:color="auto"/>
        <w:right w:val="none" w:sz="0" w:space="0" w:color="auto"/>
      </w:divBdr>
    </w:div>
    <w:div w:id="870646920">
      <w:bodyDiv w:val="1"/>
      <w:marLeft w:val="0"/>
      <w:marRight w:val="0"/>
      <w:marTop w:val="0"/>
      <w:marBottom w:val="0"/>
      <w:divBdr>
        <w:top w:val="none" w:sz="0" w:space="0" w:color="auto"/>
        <w:left w:val="none" w:sz="0" w:space="0" w:color="auto"/>
        <w:bottom w:val="none" w:sz="0" w:space="0" w:color="auto"/>
        <w:right w:val="none" w:sz="0" w:space="0" w:color="auto"/>
      </w:divBdr>
    </w:div>
    <w:div w:id="870726246">
      <w:bodyDiv w:val="1"/>
      <w:marLeft w:val="0"/>
      <w:marRight w:val="0"/>
      <w:marTop w:val="0"/>
      <w:marBottom w:val="0"/>
      <w:divBdr>
        <w:top w:val="none" w:sz="0" w:space="0" w:color="auto"/>
        <w:left w:val="none" w:sz="0" w:space="0" w:color="auto"/>
        <w:bottom w:val="none" w:sz="0" w:space="0" w:color="auto"/>
        <w:right w:val="none" w:sz="0" w:space="0" w:color="auto"/>
      </w:divBdr>
    </w:div>
    <w:div w:id="870918726">
      <w:bodyDiv w:val="1"/>
      <w:marLeft w:val="0"/>
      <w:marRight w:val="0"/>
      <w:marTop w:val="0"/>
      <w:marBottom w:val="0"/>
      <w:divBdr>
        <w:top w:val="none" w:sz="0" w:space="0" w:color="auto"/>
        <w:left w:val="none" w:sz="0" w:space="0" w:color="auto"/>
        <w:bottom w:val="none" w:sz="0" w:space="0" w:color="auto"/>
        <w:right w:val="none" w:sz="0" w:space="0" w:color="auto"/>
      </w:divBdr>
    </w:div>
    <w:div w:id="870922059">
      <w:bodyDiv w:val="1"/>
      <w:marLeft w:val="0"/>
      <w:marRight w:val="0"/>
      <w:marTop w:val="0"/>
      <w:marBottom w:val="0"/>
      <w:divBdr>
        <w:top w:val="none" w:sz="0" w:space="0" w:color="auto"/>
        <w:left w:val="none" w:sz="0" w:space="0" w:color="auto"/>
        <w:bottom w:val="none" w:sz="0" w:space="0" w:color="auto"/>
        <w:right w:val="none" w:sz="0" w:space="0" w:color="auto"/>
      </w:divBdr>
    </w:div>
    <w:div w:id="871185612">
      <w:bodyDiv w:val="1"/>
      <w:marLeft w:val="0"/>
      <w:marRight w:val="0"/>
      <w:marTop w:val="0"/>
      <w:marBottom w:val="0"/>
      <w:divBdr>
        <w:top w:val="none" w:sz="0" w:space="0" w:color="auto"/>
        <w:left w:val="none" w:sz="0" w:space="0" w:color="auto"/>
        <w:bottom w:val="none" w:sz="0" w:space="0" w:color="auto"/>
        <w:right w:val="none" w:sz="0" w:space="0" w:color="auto"/>
      </w:divBdr>
      <w:divsChild>
        <w:div w:id="96413252">
          <w:marLeft w:val="0"/>
          <w:marRight w:val="0"/>
          <w:marTop w:val="0"/>
          <w:marBottom w:val="0"/>
          <w:divBdr>
            <w:top w:val="none" w:sz="0" w:space="0" w:color="auto"/>
            <w:left w:val="none" w:sz="0" w:space="0" w:color="auto"/>
            <w:bottom w:val="none" w:sz="0" w:space="0" w:color="auto"/>
            <w:right w:val="none" w:sz="0" w:space="0" w:color="auto"/>
          </w:divBdr>
        </w:div>
        <w:div w:id="109208260">
          <w:marLeft w:val="0"/>
          <w:marRight w:val="0"/>
          <w:marTop w:val="0"/>
          <w:marBottom w:val="0"/>
          <w:divBdr>
            <w:top w:val="none" w:sz="0" w:space="0" w:color="auto"/>
            <w:left w:val="none" w:sz="0" w:space="0" w:color="auto"/>
            <w:bottom w:val="none" w:sz="0" w:space="0" w:color="auto"/>
            <w:right w:val="none" w:sz="0" w:space="0" w:color="auto"/>
          </w:divBdr>
        </w:div>
        <w:div w:id="110714607">
          <w:marLeft w:val="0"/>
          <w:marRight w:val="0"/>
          <w:marTop w:val="0"/>
          <w:marBottom w:val="0"/>
          <w:divBdr>
            <w:top w:val="none" w:sz="0" w:space="0" w:color="auto"/>
            <w:left w:val="none" w:sz="0" w:space="0" w:color="auto"/>
            <w:bottom w:val="none" w:sz="0" w:space="0" w:color="auto"/>
            <w:right w:val="none" w:sz="0" w:space="0" w:color="auto"/>
          </w:divBdr>
        </w:div>
        <w:div w:id="179316267">
          <w:marLeft w:val="0"/>
          <w:marRight w:val="0"/>
          <w:marTop w:val="0"/>
          <w:marBottom w:val="0"/>
          <w:divBdr>
            <w:top w:val="none" w:sz="0" w:space="0" w:color="auto"/>
            <w:left w:val="none" w:sz="0" w:space="0" w:color="auto"/>
            <w:bottom w:val="none" w:sz="0" w:space="0" w:color="auto"/>
            <w:right w:val="none" w:sz="0" w:space="0" w:color="auto"/>
          </w:divBdr>
        </w:div>
        <w:div w:id="218902698">
          <w:marLeft w:val="0"/>
          <w:marRight w:val="0"/>
          <w:marTop w:val="0"/>
          <w:marBottom w:val="0"/>
          <w:divBdr>
            <w:top w:val="none" w:sz="0" w:space="0" w:color="auto"/>
            <w:left w:val="none" w:sz="0" w:space="0" w:color="auto"/>
            <w:bottom w:val="none" w:sz="0" w:space="0" w:color="auto"/>
            <w:right w:val="none" w:sz="0" w:space="0" w:color="auto"/>
          </w:divBdr>
        </w:div>
        <w:div w:id="222059624">
          <w:marLeft w:val="0"/>
          <w:marRight w:val="0"/>
          <w:marTop w:val="0"/>
          <w:marBottom w:val="0"/>
          <w:divBdr>
            <w:top w:val="none" w:sz="0" w:space="0" w:color="auto"/>
            <w:left w:val="none" w:sz="0" w:space="0" w:color="auto"/>
            <w:bottom w:val="none" w:sz="0" w:space="0" w:color="auto"/>
            <w:right w:val="none" w:sz="0" w:space="0" w:color="auto"/>
          </w:divBdr>
        </w:div>
        <w:div w:id="244192903">
          <w:marLeft w:val="0"/>
          <w:marRight w:val="0"/>
          <w:marTop w:val="0"/>
          <w:marBottom w:val="0"/>
          <w:divBdr>
            <w:top w:val="none" w:sz="0" w:space="0" w:color="auto"/>
            <w:left w:val="none" w:sz="0" w:space="0" w:color="auto"/>
            <w:bottom w:val="none" w:sz="0" w:space="0" w:color="auto"/>
            <w:right w:val="none" w:sz="0" w:space="0" w:color="auto"/>
          </w:divBdr>
        </w:div>
        <w:div w:id="250042603">
          <w:marLeft w:val="0"/>
          <w:marRight w:val="0"/>
          <w:marTop w:val="0"/>
          <w:marBottom w:val="0"/>
          <w:divBdr>
            <w:top w:val="none" w:sz="0" w:space="0" w:color="auto"/>
            <w:left w:val="none" w:sz="0" w:space="0" w:color="auto"/>
            <w:bottom w:val="none" w:sz="0" w:space="0" w:color="auto"/>
            <w:right w:val="none" w:sz="0" w:space="0" w:color="auto"/>
          </w:divBdr>
        </w:div>
        <w:div w:id="298926385">
          <w:marLeft w:val="0"/>
          <w:marRight w:val="0"/>
          <w:marTop w:val="0"/>
          <w:marBottom w:val="0"/>
          <w:divBdr>
            <w:top w:val="none" w:sz="0" w:space="0" w:color="auto"/>
            <w:left w:val="none" w:sz="0" w:space="0" w:color="auto"/>
            <w:bottom w:val="none" w:sz="0" w:space="0" w:color="auto"/>
            <w:right w:val="none" w:sz="0" w:space="0" w:color="auto"/>
          </w:divBdr>
        </w:div>
        <w:div w:id="319701880">
          <w:marLeft w:val="0"/>
          <w:marRight w:val="0"/>
          <w:marTop w:val="0"/>
          <w:marBottom w:val="0"/>
          <w:divBdr>
            <w:top w:val="none" w:sz="0" w:space="0" w:color="auto"/>
            <w:left w:val="none" w:sz="0" w:space="0" w:color="auto"/>
            <w:bottom w:val="none" w:sz="0" w:space="0" w:color="auto"/>
            <w:right w:val="none" w:sz="0" w:space="0" w:color="auto"/>
          </w:divBdr>
        </w:div>
        <w:div w:id="342632870">
          <w:marLeft w:val="0"/>
          <w:marRight w:val="0"/>
          <w:marTop w:val="0"/>
          <w:marBottom w:val="0"/>
          <w:divBdr>
            <w:top w:val="none" w:sz="0" w:space="0" w:color="auto"/>
            <w:left w:val="none" w:sz="0" w:space="0" w:color="auto"/>
            <w:bottom w:val="none" w:sz="0" w:space="0" w:color="auto"/>
            <w:right w:val="none" w:sz="0" w:space="0" w:color="auto"/>
          </w:divBdr>
        </w:div>
        <w:div w:id="365911535">
          <w:marLeft w:val="0"/>
          <w:marRight w:val="0"/>
          <w:marTop w:val="0"/>
          <w:marBottom w:val="0"/>
          <w:divBdr>
            <w:top w:val="none" w:sz="0" w:space="0" w:color="auto"/>
            <w:left w:val="none" w:sz="0" w:space="0" w:color="auto"/>
            <w:bottom w:val="none" w:sz="0" w:space="0" w:color="auto"/>
            <w:right w:val="none" w:sz="0" w:space="0" w:color="auto"/>
          </w:divBdr>
        </w:div>
        <w:div w:id="366567680">
          <w:marLeft w:val="0"/>
          <w:marRight w:val="0"/>
          <w:marTop w:val="0"/>
          <w:marBottom w:val="0"/>
          <w:divBdr>
            <w:top w:val="none" w:sz="0" w:space="0" w:color="auto"/>
            <w:left w:val="none" w:sz="0" w:space="0" w:color="auto"/>
            <w:bottom w:val="none" w:sz="0" w:space="0" w:color="auto"/>
            <w:right w:val="none" w:sz="0" w:space="0" w:color="auto"/>
          </w:divBdr>
        </w:div>
        <w:div w:id="378557136">
          <w:marLeft w:val="0"/>
          <w:marRight w:val="0"/>
          <w:marTop w:val="0"/>
          <w:marBottom w:val="0"/>
          <w:divBdr>
            <w:top w:val="none" w:sz="0" w:space="0" w:color="auto"/>
            <w:left w:val="none" w:sz="0" w:space="0" w:color="auto"/>
            <w:bottom w:val="none" w:sz="0" w:space="0" w:color="auto"/>
            <w:right w:val="none" w:sz="0" w:space="0" w:color="auto"/>
          </w:divBdr>
        </w:div>
        <w:div w:id="398480951">
          <w:marLeft w:val="0"/>
          <w:marRight w:val="0"/>
          <w:marTop w:val="0"/>
          <w:marBottom w:val="0"/>
          <w:divBdr>
            <w:top w:val="none" w:sz="0" w:space="0" w:color="auto"/>
            <w:left w:val="none" w:sz="0" w:space="0" w:color="auto"/>
            <w:bottom w:val="none" w:sz="0" w:space="0" w:color="auto"/>
            <w:right w:val="none" w:sz="0" w:space="0" w:color="auto"/>
          </w:divBdr>
        </w:div>
        <w:div w:id="436217604">
          <w:marLeft w:val="0"/>
          <w:marRight w:val="0"/>
          <w:marTop w:val="0"/>
          <w:marBottom w:val="0"/>
          <w:divBdr>
            <w:top w:val="none" w:sz="0" w:space="0" w:color="auto"/>
            <w:left w:val="none" w:sz="0" w:space="0" w:color="auto"/>
            <w:bottom w:val="none" w:sz="0" w:space="0" w:color="auto"/>
            <w:right w:val="none" w:sz="0" w:space="0" w:color="auto"/>
          </w:divBdr>
        </w:div>
        <w:div w:id="437335844">
          <w:marLeft w:val="0"/>
          <w:marRight w:val="0"/>
          <w:marTop w:val="0"/>
          <w:marBottom w:val="0"/>
          <w:divBdr>
            <w:top w:val="none" w:sz="0" w:space="0" w:color="auto"/>
            <w:left w:val="none" w:sz="0" w:space="0" w:color="auto"/>
            <w:bottom w:val="none" w:sz="0" w:space="0" w:color="auto"/>
            <w:right w:val="none" w:sz="0" w:space="0" w:color="auto"/>
          </w:divBdr>
        </w:div>
        <w:div w:id="457265636">
          <w:marLeft w:val="0"/>
          <w:marRight w:val="0"/>
          <w:marTop w:val="0"/>
          <w:marBottom w:val="0"/>
          <w:divBdr>
            <w:top w:val="none" w:sz="0" w:space="0" w:color="auto"/>
            <w:left w:val="none" w:sz="0" w:space="0" w:color="auto"/>
            <w:bottom w:val="none" w:sz="0" w:space="0" w:color="auto"/>
            <w:right w:val="none" w:sz="0" w:space="0" w:color="auto"/>
          </w:divBdr>
        </w:div>
        <w:div w:id="492914704">
          <w:marLeft w:val="0"/>
          <w:marRight w:val="0"/>
          <w:marTop w:val="0"/>
          <w:marBottom w:val="0"/>
          <w:divBdr>
            <w:top w:val="none" w:sz="0" w:space="0" w:color="auto"/>
            <w:left w:val="none" w:sz="0" w:space="0" w:color="auto"/>
            <w:bottom w:val="none" w:sz="0" w:space="0" w:color="auto"/>
            <w:right w:val="none" w:sz="0" w:space="0" w:color="auto"/>
          </w:divBdr>
        </w:div>
        <w:div w:id="535896625">
          <w:marLeft w:val="0"/>
          <w:marRight w:val="0"/>
          <w:marTop w:val="0"/>
          <w:marBottom w:val="0"/>
          <w:divBdr>
            <w:top w:val="none" w:sz="0" w:space="0" w:color="auto"/>
            <w:left w:val="none" w:sz="0" w:space="0" w:color="auto"/>
            <w:bottom w:val="none" w:sz="0" w:space="0" w:color="auto"/>
            <w:right w:val="none" w:sz="0" w:space="0" w:color="auto"/>
          </w:divBdr>
        </w:div>
        <w:div w:id="546062492">
          <w:marLeft w:val="0"/>
          <w:marRight w:val="0"/>
          <w:marTop w:val="0"/>
          <w:marBottom w:val="0"/>
          <w:divBdr>
            <w:top w:val="none" w:sz="0" w:space="0" w:color="auto"/>
            <w:left w:val="none" w:sz="0" w:space="0" w:color="auto"/>
            <w:bottom w:val="none" w:sz="0" w:space="0" w:color="auto"/>
            <w:right w:val="none" w:sz="0" w:space="0" w:color="auto"/>
          </w:divBdr>
        </w:div>
        <w:div w:id="558398944">
          <w:marLeft w:val="0"/>
          <w:marRight w:val="0"/>
          <w:marTop w:val="0"/>
          <w:marBottom w:val="0"/>
          <w:divBdr>
            <w:top w:val="none" w:sz="0" w:space="0" w:color="auto"/>
            <w:left w:val="none" w:sz="0" w:space="0" w:color="auto"/>
            <w:bottom w:val="none" w:sz="0" w:space="0" w:color="auto"/>
            <w:right w:val="none" w:sz="0" w:space="0" w:color="auto"/>
          </w:divBdr>
        </w:div>
        <w:div w:id="597106796">
          <w:marLeft w:val="0"/>
          <w:marRight w:val="0"/>
          <w:marTop w:val="0"/>
          <w:marBottom w:val="0"/>
          <w:divBdr>
            <w:top w:val="none" w:sz="0" w:space="0" w:color="auto"/>
            <w:left w:val="none" w:sz="0" w:space="0" w:color="auto"/>
            <w:bottom w:val="none" w:sz="0" w:space="0" w:color="auto"/>
            <w:right w:val="none" w:sz="0" w:space="0" w:color="auto"/>
          </w:divBdr>
        </w:div>
        <w:div w:id="612597534">
          <w:marLeft w:val="0"/>
          <w:marRight w:val="0"/>
          <w:marTop w:val="0"/>
          <w:marBottom w:val="0"/>
          <w:divBdr>
            <w:top w:val="none" w:sz="0" w:space="0" w:color="auto"/>
            <w:left w:val="none" w:sz="0" w:space="0" w:color="auto"/>
            <w:bottom w:val="none" w:sz="0" w:space="0" w:color="auto"/>
            <w:right w:val="none" w:sz="0" w:space="0" w:color="auto"/>
          </w:divBdr>
        </w:div>
        <w:div w:id="647396804">
          <w:marLeft w:val="0"/>
          <w:marRight w:val="0"/>
          <w:marTop w:val="0"/>
          <w:marBottom w:val="0"/>
          <w:divBdr>
            <w:top w:val="none" w:sz="0" w:space="0" w:color="auto"/>
            <w:left w:val="none" w:sz="0" w:space="0" w:color="auto"/>
            <w:bottom w:val="none" w:sz="0" w:space="0" w:color="auto"/>
            <w:right w:val="none" w:sz="0" w:space="0" w:color="auto"/>
          </w:divBdr>
        </w:div>
        <w:div w:id="648557777">
          <w:marLeft w:val="0"/>
          <w:marRight w:val="0"/>
          <w:marTop w:val="0"/>
          <w:marBottom w:val="0"/>
          <w:divBdr>
            <w:top w:val="none" w:sz="0" w:space="0" w:color="auto"/>
            <w:left w:val="none" w:sz="0" w:space="0" w:color="auto"/>
            <w:bottom w:val="none" w:sz="0" w:space="0" w:color="auto"/>
            <w:right w:val="none" w:sz="0" w:space="0" w:color="auto"/>
          </w:divBdr>
        </w:div>
        <w:div w:id="653066541">
          <w:marLeft w:val="0"/>
          <w:marRight w:val="0"/>
          <w:marTop w:val="0"/>
          <w:marBottom w:val="0"/>
          <w:divBdr>
            <w:top w:val="none" w:sz="0" w:space="0" w:color="auto"/>
            <w:left w:val="none" w:sz="0" w:space="0" w:color="auto"/>
            <w:bottom w:val="none" w:sz="0" w:space="0" w:color="auto"/>
            <w:right w:val="none" w:sz="0" w:space="0" w:color="auto"/>
          </w:divBdr>
        </w:div>
        <w:div w:id="663121914">
          <w:marLeft w:val="0"/>
          <w:marRight w:val="0"/>
          <w:marTop w:val="0"/>
          <w:marBottom w:val="0"/>
          <w:divBdr>
            <w:top w:val="none" w:sz="0" w:space="0" w:color="auto"/>
            <w:left w:val="none" w:sz="0" w:space="0" w:color="auto"/>
            <w:bottom w:val="none" w:sz="0" w:space="0" w:color="auto"/>
            <w:right w:val="none" w:sz="0" w:space="0" w:color="auto"/>
          </w:divBdr>
        </w:div>
        <w:div w:id="663313920">
          <w:marLeft w:val="0"/>
          <w:marRight w:val="0"/>
          <w:marTop w:val="0"/>
          <w:marBottom w:val="0"/>
          <w:divBdr>
            <w:top w:val="none" w:sz="0" w:space="0" w:color="auto"/>
            <w:left w:val="none" w:sz="0" w:space="0" w:color="auto"/>
            <w:bottom w:val="none" w:sz="0" w:space="0" w:color="auto"/>
            <w:right w:val="none" w:sz="0" w:space="0" w:color="auto"/>
          </w:divBdr>
        </w:div>
        <w:div w:id="677195770">
          <w:marLeft w:val="0"/>
          <w:marRight w:val="0"/>
          <w:marTop w:val="0"/>
          <w:marBottom w:val="0"/>
          <w:divBdr>
            <w:top w:val="none" w:sz="0" w:space="0" w:color="auto"/>
            <w:left w:val="none" w:sz="0" w:space="0" w:color="auto"/>
            <w:bottom w:val="none" w:sz="0" w:space="0" w:color="auto"/>
            <w:right w:val="none" w:sz="0" w:space="0" w:color="auto"/>
          </w:divBdr>
        </w:div>
        <w:div w:id="693381214">
          <w:marLeft w:val="0"/>
          <w:marRight w:val="0"/>
          <w:marTop w:val="0"/>
          <w:marBottom w:val="0"/>
          <w:divBdr>
            <w:top w:val="none" w:sz="0" w:space="0" w:color="auto"/>
            <w:left w:val="none" w:sz="0" w:space="0" w:color="auto"/>
            <w:bottom w:val="none" w:sz="0" w:space="0" w:color="auto"/>
            <w:right w:val="none" w:sz="0" w:space="0" w:color="auto"/>
          </w:divBdr>
        </w:div>
        <w:div w:id="694775343">
          <w:marLeft w:val="0"/>
          <w:marRight w:val="0"/>
          <w:marTop w:val="0"/>
          <w:marBottom w:val="0"/>
          <w:divBdr>
            <w:top w:val="none" w:sz="0" w:space="0" w:color="auto"/>
            <w:left w:val="none" w:sz="0" w:space="0" w:color="auto"/>
            <w:bottom w:val="none" w:sz="0" w:space="0" w:color="auto"/>
            <w:right w:val="none" w:sz="0" w:space="0" w:color="auto"/>
          </w:divBdr>
        </w:div>
        <w:div w:id="699551210">
          <w:marLeft w:val="0"/>
          <w:marRight w:val="0"/>
          <w:marTop w:val="0"/>
          <w:marBottom w:val="0"/>
          <w:divBdr>
            <w:top w:val="none" w:sz="0" w:space="0" w:color="auto"/>
            <w:left w:val="none" w:sz="0" w:space="0" w:color="auto"/>
            <w:bottom w:val="none" w:sz="0" w:space="0" w:color="auto"/>
            <w:right w:val="none" w:sz="0" w:space="0" w:color="auto"/>
          </w:divBdr>
        </w:div>
        <w:div w:id="747770710">
          <w:marLeft w:val="0"/>
          <w:marRight w:val="0"/>
          <w:marTop w:val="0"/>
          <w:marBottom w:val="0"/>
          <w:divBdr>
            <w:top w:val="none" w:sz="0" w:space="0" w:color="auto"/>
            <w:left w:val="none" w:sz="0" w:space="0" w:color="auto"/>
            <w:bottom w:val="none" w:sz="0" w:space="0" w:color="auto"/>
            <w:right w:val="none" w:sz="0" w:space="0" w:color="auto"/>
          </w:divBdr>
        </w:div>
        <w:div w:id="749935810">
          <w:marLeft w:val="0"/>
          <w:marRight w:val="0"/>
          <w:marTop w:val="0"/>
          <w:marBottom w:val="0"/>
          <w:divBdr>
            <w:top w:val="none" w:sz="0" w:space="0" w:color="auto"/>
            <w:left w:val="none" w:sz="0" w:space="0" w:color="auto"/>
            <w:bottom w:val="none" w:sz="0" w:space="0" w:color="auto"/>
            <w:right w:val="none" w:sz="0" w:space="0" w:color="auto"/>
          </w:divBdr>
        </w:div>
        <w:div w:id="775515557">
          <w:marLeft w:val="0"/>
          <w:marRight w:val="0"/>
          <w:marTop w:val="0"/>
          <w:marBottom w:val="0"/>
          <w:divBdr>
            <w:top w:val="none" w:sz="0" w:space="0" w:color="auto"/>
            <w:left w:val="none" w:sz="0" w:space="0" w:color="auto"/>
            <w:bottom w:val="none" w:sz="0" w:space="0" w:color="auto"/>
            <w:right w:val="none" w:sz="0" w:space="0" w:color="auto"/>
          </w:divBdr>
        </w:div>
        <w:div w:id="779451564">
          <w:marLeft w:val="0"/>
          <w:marRight w:val="0"/>
          <w:marTop w:val="0"/>
          <w:marBottom w:val="0"/>
          <w:divBdr>
            <w:top w:val="none" w:sz="0" w:space="0" w:color="auto"/>
            <w:left w:val="none" w:sz="0" w:space="0" w:color="auto"/>
            <w:bottom w:val="none" w:sz="0" w:space="0" w:color="auto"/>
            <w:right w:val="none" w:sz="0" w:space="0" w:color="auto"/>
          </w:divBdr>
        </w:div>
        <w:div w:id="813982142">
          <w:marLeft w:val="0"/>
          <w:marRight w:val="0"/>
          <w:marTop w:val="0"/>
          <w:marBottom w:val="0"/>
          <w:divBdr>
            <w:top w:val="none" w:sz="0" w:space="0" w:color="auto"/>
            <w:left w:val="none" w:sz="0" w:space="0" w:color="auto"/>
            <w:bottom w:val="none" w:sz="0" w:space="0" w:color="auto"/>
            <w:right w:val="none" w:sz="0" w:space="0" w:color="auto"/>
          </w:divBdr>
        </w:div>
        <w:div w:id="830097506">
          <w:marLeft w:val="0"/>
          <w:marRight w:val="0"/>
          <w:marTop w:val="0"/>
          <w:marBottom w:val="0"/>
          <w:divBdr>
            <w:top w:val="none" w:sz="0" w:space="0" w:color="auto"/>
            <w:left w:val="none" w:sz="0" w:space="0" w:color="auto"/>
            <w:bottom w:val="none" w:sz="0" w:space="0" w:color="auto"/>
            <w:right w:val="none" w:sz="0" w:space="0" w:color="auto"/>
          </w:divBdr>
        </w:div>
        <w:div w:id="864513620">
          <w:marLeft w:val="0"/>
          <w:marRight w:val="0"/>
          <w:marTop w:val="0"/>
          <w:marBottom w:val="0"/>
          <w:divBdr>
            <w:top w:val="none" w:sz="0" w:space="0" w:color="auto"/>
            <w:left w:val="none" w:sz="0" w:space="0" w:color="auto"/>
            <w:bottom w:val="none" w:sz="0" w:space="0" w:color="auto"/>
            <w:right w:val="none" w:sz="0" w:space="0" w:color="auto"/>
          </w:divBdr>
        </w:div>
        <w:div w:id="870148836">
          <w:marLeft w:val="0"/>
          <w:marRight w:val="0"/>
          <w:marTop w:val="0"/>
          <w:marBottom w:val="0"/>
          <w:divBdr>
            <w:top w:val="none" w:sz="0" w:space="0" w:color="auto"/>
            <w:left w:val="none" w:sz="0" w:space="0" w:color="auto"/>
            <w:bottom w:val="none" w:sz="0" w:space="0" w:color="auto"/>
            <w:right w:val="none" w:sz="0" w:space="0" w:color="auto"/>
          </w:divBdr>
        </w:div>
        <w:div w:id="887301425">
          <w:marLeft w:val="0"/>
          <w:marRight w:val="0"/>
          <w:marTop w:val="0"/>
          <w:marBottom w:val="0"/>
          <w:divBdr>
            <w:top w:val="none" w:sz="0" w:space="0" w:color="auto"/>
            <w:left w:val="none" w:sz="0" w:space="0" w:color="auto"/>
            <w:bottom w:val="none" w:sz="0" w:space="0" w:color="auto"/>
            <w:right w:val="none" w:sz="0" w:space="0" w:color="auto"/>
          </w:divBdr>
        </w:div>
        <w:div w:id="894783168">
          <w:marLeft w:val="0"/>
          <w:marRight w:val="0"/>
          <w:marTop w:val="0"/>
          <w:marBottom w:val="0"/>
          <w:divBdr>
            <w:top w:val="none" w:sz="0" w:space="0" w:color="auto"/>
            <w:left w:val="none" w:sz="0" w:space="0" w:color="auto"/>
            <w:bottom w:val="none" w:sz="0" w:space="0" w:color="auto"/>
            <w:right w:val="none" w:sz="0" w:space="0" w:color="auto"/>
          </w:divBdr>
        </w:div>
        <w:div w:id="924458631">
          <w:marLeft w:val="0"/>
          <w:marRight w:val="0"/>
          <w:marTop w:val="0"/>
          <w:marBottom w:val="0"/>
          <w:divBdr>
            <w:top w:val="none" w:sz="0" w:space="0" w:color="auto"/>
            <w:left w:val="none" w:sz="0" w:space="0" w:color="auto"/>
            <w:bottom w:val="none" w:sz="0" w:space="0" w:color="auto"/>
            <w:right w:val="none" w:sz="0" w:space="0" w:color="auto"/>
          </w:divBdr>
        </w:div>
        <w:div w:id="951546520">
          <w:marLeft w:val="0"/>
          <w:marRight w:val="0"/>
          <w:marTop w:val="0"/>
          <w:marBottom w:val="0"/>
          <w:divBdr>
            <w:top w:val="none" w:sz="0" w:space="0" w:color="auto"/>
            <w:left w:val="none" w:sz="0" w:space="0" w:color="auto"/>
            <w:bottom w:val="none" w:sz="0" w:space="0" w:color="auto"/>
            <w:right w:val="none" w:sz="0" w:space="0" w:color="auto"/>
          </w:divBdr>
        </w:div>
        <w:div w:id="970524161">
          <w:marLeft w:val="0"/>
          <w:marRight w:val="0"/>
          <w:marTop w:val="0"/>
          <w:marBottom w:val="0"/>
          <w:divBdr>
            <w:top w:val="none" w:sz="0" w:space="0" w:color="auto"/>
            <w:left w:val="none" w:sz="0" w:space="0" w:color="auto"/>
            <w:bottom w:val="none" w:sz="0" w:space="0" w:color="auto"/>
            <w:right w:val="none" w:sz="0" w:space="0" w:color="auto"/>
          </w:divBdr>
        </w:div>
        <w:div w:id="997878844">
          <w:marLeft w:val="0"/>
          <w:marRight w:val="0"/>
          <w:marTop w:val="0"/>
          <w:marBottom w:val="0"/>
          <w:divBdr>
            <w:top w:val="none" w:sz="0" w:space="0" w:color="auto"/>
            <w:left w:val="none" w:sz="0" w:space="0" w:color="auto"/>
            <w:bottom w:val="none" w:sz="0" w:space="0" w:color="auto"/>
            <w:right w:val="none" w:sz="0" w:space="0" w:color="auto"/>
          </w:divBdr>
        </w:div>
        <w:div w:id="1013192481">
          <w:marLeft w:val="0"/>
          <w:marRight w:val="0"/>
          <w:marTop w:val="0"/>
          <w:marBottom w:val="0"/>
          <w:divBdr>
            <w:top w:val="none" w:sz="0" w:space="0" w:color="auto"/>
            <w:left w:val="none" w:sz="0" w:space="0" w:color="auto"/>
            <w:bottom w:val="none" w:sz="0" w:space="0" w:color="auto"/>
            <w:right w:val="none" w:sz="0" w:space="0" w:color="auto"/>
          </w:divBdr>
        </w:div>
        <w:div w:id="1019505687">
          <w:marLeft w:val="0"/>
          <w:marRight w:val="0"/>
          <w:marTop w:val="0"/>
          <w:marBottom w:val="0"/>
          <w:divBdr>
            <w:top w:val="none" w:sz="0" w:space="0" w:color="auto"/>
            <w:left w:val="none" w:sz="0" w:space="0" w:color="auto"/>
            <w:bottom w:val="none" w:sz="0" w:space="0" w:color="auto"/>
            <w:right w:val="none" w:sz="0" w:space="0" w:color="auto"/>
          </w:divBdr>
        </w:div>
        <w:div w:id="1061825159">
          <w:marLeft w:val="0"/>
          <w:marRight w:val="0"/>
          <w:marTop w:val="0"/>
          <w:marBottom w:val="0"/>
          <w:divBdr>
            <w:top w:val="none" w:sz="0" w:space="0" w:color="auto"/>
            <w:left w:val="none" w:sz="0" w:space="0" w:color="auto"/>
            <w:bottom w:val="none" w:sz="0" w:space="0" w:color="auto"/>
            <w:right w:val="none" w:sz="0" w:space="0" w:color="auto"/>
          </w:divBdr>
        </w:div>
        <w:div w:id="1113550057">
          <w:marLeft w:val="0"/>
          <w:marRight w:val="0"/>
          <w:marTop w:val="0"/>
          <w:marBottom w:val="0"/>
          <w:divBdr>
            <w:top w:val="none" w:sz="0" w:space="0" w:color="auto"/>
            <w:left w:val="none" w:sz="0" w:space="0" w:color="auto"/>
            <w:bottom w:val="none" w:sz="0" w:space="0" w:color="auto"/>
            <w:right w:val="none" w:sz="0" w:space="0" w:color="auto"/>
          </w:divBdr>
        </w:div>
        <w:div w:id="1126966538">
          <w:marLeft w:val="0"/>
          <w:marRight w:val="0"/>
          <w:marTop w:val="0"/>
          <w:marBottom w:val="0"/>
          <w:divBdr>
            <w:top w:val="none" w:sz="0" w:space="0" w:color="auto"/>
            <w:left w:val="none" w:sz="0" w:space="0" w:color="auto"/>
            <w:bottom w:val="none" w:sz="0" w:space="0" w:color="auto"/>
            <w:right w:val="none" w:sz="0" w:space="0" w:color="auto"/>
          </w:divBdr>
        </w:div>
        <w:div w:id="1132753108">
          <w:marLeft w:val="0"/>
          <w:marRight w:val="0"/>
          <w:marTop w:val="0"/>
          <w:marBottom w:val="0"/>
          <w:divBdr>
            <w:top w:val="none" w:sz="0" w:space="0" w:color="auto"/>
            <w:left w:val="none" w:sz="0" w:space="0" w:color="auto"/>
            <w:bottom w:val="none" w:sz="0" w:space="0" w:color="auto"/>
            <w:right w:val="none" w:sz="0" w:space="0" w:color="auto"/>
          </w:divBdr>
        </w:div>
        <w:div w:id="1182740136">
          <w:marLeft w:val="0"/>
          <w:marRight w:val="0"/>
          <w:marTop w:val="0"/>
          <w:marBottom w:val="0"/>
          <w:divBdr>
            <w:top w:val="none" w:sz="0" w:space="0" w:color="auto"/>
            <w:left w:val="none" w:sz="0" w:space="0" w:color="auto"/>
            <w:bottom w:val="none" w:sz="0" w:space="0" w:color="auto"/>
            <w:right w:val="none" w:sz="0" w:space="0" w:color="auto"/>
          </w:divBdr>
        </w:div>
        <w:div w:id="1269048388">
          <w:marLeft w:val="0"/>
          <w:marRight w:val="0"/>
          <w:marTop w:val="0"/>
          <w:marBottom w:val="0"/>
          <w:divBdr>
            <w:top w:val="none" w:sz="0" w:space="0" w:color="auto"/>
            <w:left w:val="none" w:sz="0" w:space="0" w:color="auto"/>
            <w:bottom w:val="none" w:sz="0" w:space="0" w:color="auto"/>
            <w:right w:val="none" w:sz="0" w:space="0" w:color="auto"/>
          </w:divBdr>
        </w:div>
        <w:div w:id="1281180762">
          <w:marLeft w:val="0"/>
          <w:marRight w:val="0"/>
          <w:marTop w:val="0"/>
          <w:marBottom w:val="0"/>
          <w:divBdr>
            <w:top w:val="none" w:sz="0" w:space="0" w:color="auto"/>
            <w:left w:val="none" w:sz="0" w:space="0" w:color="auto"/>
            <w:bottom w:val="none" w:sz="0" w:space="0" w:color="auto"/>
            <w:right w:val="none" w:sz="0" w:space="0" w:color="auto"/>
          </w:divBdr>
        </w:div>
        <w:div w:id="1334920748">
          <w:marLeft w:val="0"/>
          <w:marRight w:val="0"/>
          <w:marTop w:val="0"/>
          <w:marBottom w:val="0"/>
          <w:divBdr>
            <w:top w:val="none" w:sz="0" w:space="0" w:color="auto"/>
            <w:left w:val="none" w:sz="0" w:space="0" w:color="auto"/>
            <w:bottom w:val="none" w:sz="0" w:space="0" w:color="auto"/>
            <w:right w:val="none" w:sz="0" w:space="0" w:color="auto"/>
          </w:divBdr>
        </w:div>
        <w:div w:id="1347093255">
          <w:marLeft w:val="0"/>
          <w:marRight w:val="0"/>
          <w:marTop w:val="0"/>
          <w:marBottom w:val="0"/>
          <w:divBdr>
            <w:top w:val="none" w:sz="0" w:space="0" w:color="auto"/>
            <w:left w:val="none" w:sz="0" w:space="0" w:color="auto"/>
            <w:bottom w:val="none" w:sz="0" w:space="0" w:color="auto"/>
            <w:right w:val="none" w:sz="0" w:space="0" w:color="auto"/>
          </w:divBdr>
        </w:div>
        <w:div w:id="1348487707">
          <w:marLeft w:val="0"/>
          <w:marRight w:val="0"/>
          <w:marTop w:val="0"/>
          <w:marBottom w:val="0"/>
          <w:divBdr>
            <w:top w:val="none" w:sz="0" w:space="0" w:color="auto"/>
            <w:left w:val="none" w:sz="0" w:space="0" w:color="auto"/>
            <w:bottom w:val="none" w:sz="0" w:space="0" w:color="auto"/>
            <w:right w:val="none" w:sz="0" w:space="0" w:color="auto"/>
          </w:divBdr>
        </w:div>
        <w:div w:id="1361320831">
          <w:marLeft w:val="0"/>
          <w:marRight w:val="0"/>
          <w:marTop w:val="0"/>
          <w:marBottom w:val="0"/>
          <w:divBdr>
            <w:top w:val="none" w:sz="0" w:space="0" w:color="auto"/>
            <w:left w:val="none" w:sz="0" w:space="0" w:color="auto"/>
            <w:bottom w:val="none" w:sz="0" w:space="0" w:color="auto"/>
            <w:right w:val="none" w:sz="0" w:space="0" w:color="auto"/>
          </w:divBdr>
        </w:div>
        <w:div w:id="1383405936">
          <w:marLeft w:val="0"/>
          <w:marRight w:val="0"/>
          <w:marTop w:val="0"/>
          <w:marBottom w:val="0"/>
          <w:divBdr>
            <w:top w:val="none" w:sz="0" w:space="0" w:color="auto"/>
            <w:left w:val="none" w:sz="0" w:space="0" w:color="auto"/>
            <w:bottom w:val="none" w:sz="0" w:space="0" w:color="auto"/>
            <w:right w:val="none" w:sz="0" w:space="0" w:color="auto"/>
          </w:divBdr>
        </w:div>
        <w:div w:id="1390760609">
          <w:marLeft w:val="0"/>
          <w:marRight w:val="0"/>
          <w:marTop w:val="0"/>
          <w:marBottom w:val="0"/>
          <w:divBdr>
            <w:top w:val="none" w:sz="0" w:space="0" w:color="auto"/>
            <w:left w:val="none" w:sz="0" w:space="0" w:color="auto"/>
            <w:bottom w:val="none" w:sz="0" w:space="0" w:color="auto"/>
            <w:right w:val="none" w:sz="0" w:space="0" w:color="auto"/>
          </w:divBdr>
        </w:div>
        <w:div w:id="1410150752">
          <w:marLeft w:val="0"/>
          <w:marRight w:val="0"/>
          <w:marTop w:val="0"/>
          <w:marBottom w:val="0"/>
          <w:divBdr>
            <w:top w:val="none" w:sz="0" w:space="0" w:color="auto"/>
            <w:left w:val="none" w:sz="0" w:space="0" w:color="auto"/>
            <w:bottom w:val="none" w:sz="0" w:space="0" w:color="auto"/>
            <w:right w:val="none" w:sz="0" w:space="0" w:color="auto"/>
          </w:divBdr>
        </w:div>
        <w:div w:id="1420253827">
          <w:marLeft w:val="0"/>
          <w:marRight w:val="0"/>
          <w:marTop w:val="0"/>
          <w:marBottom w:val="0"/>
          <w:divBdr>
            <w:top w:val="none" w:sz="0" w:space="0" w:color="auto"/>
            <w:left w:val="none" w:sz="0" w:space="0" w:color="auto"/>
            <w:bottom w:val="none" w:sz="0" w:space="0" w:color="auto"/>
            <w:right w:val="none" w:sz="0" w:space="0" w:color="auto"/>
          </w:divBdr>
        </w:div>
        <w:div w:id="1446652566">
          <w:marLeft w:val="0"/>
          <w:marRight w:val="0"/>
          <w:marTop w:val="0"/>
          <w:marBottom w:val="0"/>
          <w:divBdr>
            <w:top w:val="none" w:sz="0" w:space="0" w:color="auto"/>
            <w:left w:val="none" w:sz="0" w:space="0" w:color="auto"/>
            <w:bottom w:val="none" w:sz="0" w:space="0" w:color="auto"/>
            <w:right w:val="none" w:sz="0" w:space="0" w:color="auto"/>
          </w:divBdr>
        </w:div>
        <w:div w:id="1450707396">
          <w:marLeft w:val="0"/>
          <w:marRight w:val="0"/>
          <w:marTop w:val="0"/>
          <w:marBottom w:val="0"/>
          <w:divBdr>
            <w:top w:val="none" w:sz="0" w:space="0" w:color="auto"/>
            <w:left w:val="none" w:sz="0" w:space="0" w:color="auto"/>
            <w:bottom w:val="none" w:sz="0" w:space="0" w:color="auto"/>
            <w:right w:val="none" w:sz="0" w:space="0" w:color="auto"/>
          </w:divBdr>
        </w:div>
        <w:div w:id="1465352155">
          <w:marLeft w:val="0"/>
          <w:marRight w:val="0"/>
          <w:marTop w:val="0"/>
          <w:marBottom w:val="0"/>
          <w:divBdr>
            <w:top w:val="none" w:sz="0" w:space="0" w:color="auto"/>
            <w:left w:val="none" w:sz="0" w:space="0" w:color="auto"/>
            <w:bottom w:val="none" w:sz="0" w:space="0" w:color="auto"/>
            <w:right w:val="none" w:sz="0" w:space="0" w:color="auto"/>
          </w:divBdr>
        </w:div>
        <w:div w:id="1524828929">
          <w:marLeft w:val="0"/>
          <w:marRight w:val="0"/>
          <w:marTop w:val="0"/>
          <w:marBottom w:val="0"/>
          <w:divBdr>
            <w:top w:val="none" w:sz="0" w:space="0" w:color="auto"/>
            <w:left w:val="none" w:sz="0" w:space="0" w:color="auto"/>
            <w:bottom w:val="none" w:sz="0" w:space="0" w:color="auto"/>
            <w:right w:val="none" w:sz="0" w:space="0" w:color="auto"/>
          </w:divBdr>
        </w:div>
        <w:div w:id="1526209797">
          <w:marLeft w:val="0"/>
          <w:marRight w:val="0"/>
          <w:marTop w:val="0"/>
          <w:marBottom w:val="0"/>
          <w:divBdr>
            <w:top w:val="none" w:sz="0" w:space="0" w:color="auto"/>
            <w:left w:val="none" w:sz="0" w:space="0" w:color="auto"/>
            <w:bottom w:val="none" w:sz="0" w:space="0" w:color="auto"/>
            <w:right w:val="none" w:sz="0" w:space="0" w:color="auto"/>
          </w:divBdr>
        </w:div>
        <w:div w:id="1533612281">
          <w:marLeft w:val="0"/>
          <w:marRight w:val="0"/>
          <w:marTop w:val="0"/>
          <w:marBottom w:val="0"/>
          <w:divBdr>
            <w:top w:val="none" w:sz="0" w:space="0" w:color="auto"/>
            <w:left w:val="none" w:sz="0" w:space="0" w:color="auto"/>
            <w:bottom w:val="none" w:sz="0" w:space="0" w:color="auto"/>
            <w:right w:val="none" w:sz="0" w:space="0" w:color="auto"/>
          </w:divBdr>
        </w:div>
        <w:div w:id="1551962334">
          <w:marLeft w:val="0"/>
          <w:marRight w:val="0"/>
          <w:marTop w:val="0"/>
          <w:marBottom w:val="0"/>
          <w:divBdr>
            <w:top w:val="none" w:sz="0" w:space="0" w:color="auto"/>
            <w:left w:val="none" w:sz="0" w:space="0" w:color="auto"/>
            <w:bottom w:val="none" w:sz="0" w:space="0" w:color="auto"/>
            <w:right w:val="none" w:sz="0" w:space="0" w:color="auto"/>
          </w:divBdr>
        </w:div>
        <w:div w:id="1555046962">
          <w:marLeft w:val="0"/>
          <w:marRight w:val="0"/>
          <w:marTop w:val="0"/>
          <w:marBottom w:val="0"/>
          <w:divBdr>
            <w:top w:val="none" w:sz="0" w:space="0" w:color="auto"/>
            <w:left w:val="none" w:sz="0" w:space="0" w:color="auto"/>
            <w:bottom w:val="none" w:sz="0" w:space="0" w:color="auto"/>
            <w:right w:val="none" w:sz="0" w:space="0" w:color="auto"/>
          </w:divBdr>
        </w:div>
        <w:div w:id="1565334487">
          <w:marLeft w:val="0"/>
          <w:marRight w:val="0"/>
          <w:marTop w:val="0"/>
          <w:marBottom w:val="0"/>
          <w:divBdr>
            <w:top w:val="none" w:sz="0" w:space="0" w:color="auto"/>
            <w:left w:val="none" w:sz="0" w:space="0" w:color="auto"/>
            <w:bottom w:val="none" w:sz="0" w:space="0" w:color="auto"/>
            <w:right w:val="none" w:sz="0" w:space="0" w:color="auto"/>
          </w:divBdr>
        </w:div>
        <w:div w:id="1569803603">
          <w:marLeft w:val="0"/>
          <w:marRight w:val="0"/>
          <w:marTop w:val="0"/>
          <w:marBottom w:val="0"/>
          <w:divBdr>
            <w:top w:val="none" w:sz="0" w:space="0" w:color="auto"/>
            <w:left w:val="none" w:sz="0" w:space="0" w:color="auto"/>
            <w:bottom w:val="none" w:sz="0" w:space="0" w:color="auto"/>
            <w:right w:val="none" w:sz="0" w:space="0" w:color="auto"/>
          </w:divBdr>
        </w:div>
        <w:div w:id="1570388455">
          <w:marLeft w:val="0"/>
          <w:marRight w:val="0"/>
          <w:marTop w:val="0"/>
          <w:marBottom w:val="0"/>
          <w:divBdr>
            <w:top w:val="none" w:sz="0" w:space="0" w:color="auto"/>
            <w:left w:val="none" w:sz="0" w:space="0" w:color="auto"/>
            <w:bottom w:val="none" w:sz="0" w:space="0" w:color="auto"/>
            <w:right w:val="none" w:sz="0" w:space="0" w:color="auto"/>
          </w:divBdr>
        </w:div>
        <w:div w:id="1576739849">
          <w:marLeft w:val="0"/>
          <w:marRight w:val="0"/>
          <w:marTop w:val="0"/>
          <w:marBottom w:val="0"/>
          <w:divBdr>
            <w:top w:val="none" w:sz="0" w:space="0" w:color="auto"/>
            <w:left w:val="none" w:sz="0" w:space="0" w:color="auto"/>
            <w:bottom w:val="none" w:sz="0" w:space="0" w:color="auto"/>
            <w:right w:val="none" w:sz="0" w:space="0" w:color="auto"/>
          </w:divBdr>
        </w:div>
        <w:div w:id="1579289067">
          <w:marLeft w:val="0"/>
          <w:marRight w:val="0"/>
          <w:marTop w:val="0"/>
          <w:marBottom w:val="0"/>
          <w:divBdr>
            <w:top w:val="none" w:sz="0" w:space="0" w:color="auto"/>
            <w:left w:val="none" w:sz="0" w:space="0" w:color="auto"/>
            <w:bottom w:val="none" w:sz="0" w:space="0" w:color="auto"/>
            <w:right w:val="none" w:sz="0" w:space="0" w:color="auto"/>
          </w:divBdr>
        </w:div>
        <w:div w:id="1582568413">
          <w:marLeft w:val="0"/>
          <w:marRight w:val="0"/>
          <w:marTop w:val="0"/>
          <w:marBottom w:val="0"/>
          <w:divBdr>
            <w:top w:val="none" w:sz="0" w:space="0" w:color="auto"/>
            <w:left w:val="none" w:sz="0" w:space="0" w:color="auto"/>
            <w:bottom w:val="none" w:sz="0" w:space="0" w:color="auto"/>
            <w:right w:val="none" w:sz="0" w:space="0" w:color="auto"/>
          </w:divBdr>
        </w:div>
        <w:div w:id="1611664603">
          <w:marLeft w:val="0"/>
          <w:marRight w:val="0"/>
          <w:marTop w:val="0"/>
          <w:marBottom w:val="0"/>
          <w:divBdr>
            <w:top w:val="none" w:sz="0" w:space="0" w:color="auto"/>
            <w:left w:val="none" w:sz="0" w:space="0" w:color="auto"/>
            <w:bottom w:val="none" w:sz="0" w:space="0" w:color="auto"/>
            <w:right w:val="none" w:sz="0" w:space="0" w:color="auto"/>
          </w:divBdr>
        </w:div>
        <w:div w:id="1629048171">
          <w:marLeft w:val="0"/>
          <w:marRight w:val="0"/>
          <w:marTop w:val="0"/>
          <w:marBottom w:val="0"/>
          <w:divBdr>
            <w:top w:val="none" w:sz="0" w:space="0" w:color="auto"/>
            <w:left w:val="none" w:sz="0" w:space="0" w:color="auto"/>
            <w:bottom w:val="none" w:sz="0" w:space="0" w:color="auto"/>
            <w:right w:val="none" w:sz="0" w:space="0" w:color="auto"/>
          </w:divBdr>
        </w:div>
        <w:div w:id="1646661749">
          <w:marLeft w:val="0"/>
          <w:marRight w:val="0"/>
          <w:marTop w:val="0"/>
          <w:marBottom w:val="0"/>
          <w:divBdr>
            <w:top w:val="none" w:sz="0" w:space="0" w:color="auto"/>
            <w:left w:val="none" w:sz="0" w:space="0" w:color="auto"/>
            <w:bottom w:val="none" w:sz="0" w:space="0" w:color="auto"/>
            <w:right w:val="none" w:sz="0" w:space="0" w:color="auto"/>
          </w:divBdr>
        </w:div>
        <w:div w:id="1695301496">
          <w:marLeft w:val="0"/>
          <w:marRight w:val="0"/>
          <w:marTop w:val="0"/>
          <w:marBottom w:val="0"/>
          <w:divBdr>
            <w:top w:val="none" w:sz="0" w:space="0" w:color="auto"/>
            <w:left w:val="none" w:sz="0" w:space="0" w:color="auto"/>
            <w:bottom w:val="none" w:sz="0" w:space="0" w:color="auto"/>
            <w:right w:val="none" w:sz="0" w:space="0" w:color="auto"/>
          </w:divBdr>
        </w:div>
        <w:div w:id="1695618851">
          <w:marLeft w:val="0"/>
          <w:marRight w:val="0"/>
          <w:marTop w:val="0"/>
          <w:marBottom w:val="0"/>
          <w:divBdr>
            <w:top w:val="none" w:sz="0" w:space="0" w:color="auto"/>
            <w:left w:val="none" w:sz="0" w:space="0" w:color="auto"/>
            <w:bottom w:val="none" w:sz="0" w:space="0" w:color="auto"/>
            <w:right w:val="none" w:sz="0" w:space="0" w:color="auto"/>
          </w:divBdr>
        </w:div>
        <w:div w:id="1705712510">
          <w:marLeft w:val="0"/>
          <w:marRight w:val="0"/>
          <w:marTop w:val="0"/>
          <w:marBottom w:val="0"/>
          <w:divBdr>
            <w:top w:val="none" w:sz="0" w:space="0" w:color="auto"/>
            <w:left w:val="none" w:sz="0" w:space="0" w:color="auto"/>
            <w:bottom w:val="none" w:sz="0" w:space="0" w:color="auto"/>
            <w:right w:val="none" w:sz="0" w:space="0" w:color="auto"/>
          </w:divBdr>
        </w:div>
        <w:div w:id="1716345895">
          <w:marLeft w:val="0"/>
          <w:marRight w:val="0"/>
          <w:marTop w:val="0"/>
          <w:marBottom w:val="0"/>
          <w:divBdr>
            <w:top w:val="none" w:sz="0" w:space="0" w:color="auto"/>
            <w:left w:val="none" w:sz="0" w:space="0" w:color="auto"/>
            <w:bottom w:val="none" w:sz="0" w:space="0" w:color="auto"/>
            <w:right w:val="none" w:sz="0" w:space="0" w:color="auto"/>
          </w:divBdr>
        </w:div>
        <w:div w:id="1731030407">
          <w:marLeft w:val="0"/>
          <w:marRight w:val="0"/>
          <w:marTop w:val="0"/>
          <w:marBottom w:val="0"/>
          <w:divBdr>
            <w:top w:val="none" w:sz="0" w:space="0" w:color="auto"/>
            <w:left w:val="none" w:sz="0" w:space="0" w:color="auto"/>
            <w:bottom w:val="none" w:sz="0" w:space="0" w:color="auto"/>
            <w:right w:val="none" w:sz="0" w:space="0" w:color="auto"/>
          </w:divBdr>
        </w:div>
        <w:div w:id="1748720617">
          <w:marLeft w:val="0"/>
          <w:marRight w:val="0"/>
          <w:marTop w:val="0"/>
          <w:marBottom w:val="0"/>
          <w:divBdr>
            <w:top w:val="none" w:sz="0" w:space="0" w:color="auto"/>
            <w:left w:val="none" w:sz="0" w:space="0" w:color="auto"/>
            <w:bottom w:val="none" w:sz="0" w:space="0" w:color="auto"/>
            <w:right w:val="none" w:sz="0" w:space="0" w:color="auto"/>
          </w:divBdr>
        </w:div>
        <w:div w:id="1767000884">
          <w:marLeft w:val="0"/>
          <w:marRight w:val="0"/>
          <w:marTop w:val="0"/>
          <w:marBottom w:val="0"/>
          <w:divBdr>
            <w:top w:val="none" w:sz="0" w:space="0" w:color="auto"/>
            <w:left w:val="none" w:sz="0" w:space="0" w:color="auto"/>
            <w:bottom w:val="none" w:sz="0" w:space="0" w:color="auto"/>
            <w:right w:val="none" w:sz="0" w:space="0" w:color="auto"/>
          </w:divBdr>
        </w:div>
        <w:div w:id="1777752693">
          <w:marLeft w:val="0"/>
          <w:marRight w:val="0"/>
          <w:marTop w:val="0"/>
          <w:marBottom w:val="0"/>
          <w:divBdr>
            <w:top w:val="none" w:sz="0" w:space="0" w:color="auto"/>
            <w:left w:val="none" w:sz="0" w:space="0" w:color="auto"/>
            <w:bottom w:val="none" w:sz="0" w:space="0" w:color="auto"/>
            <w:right w:val="none" w:sz="0" w:space="0" w:color="auto"/>
          </w:divBdr>
        </w:div>
        <w:div w:id="1779519303">
          <w:marLeft w:val="0"/>
          <w:marRight w:val="0"/>
          <w:marTop w:val="0"/>
          <w:marBottom w:val="0"/>
          <w:divBdr>
            <w:top w:val="none" w:sz="0" w:space="0" w:color="auto"/>
            <w:left w:val="none" w:sz="0" w:space="0" w:color="auto"/>
            <w:bottom w:val="none" w:sz="0" w:space="0" w:color="auto"/>
            <w:right w:val="none" w:sz="0" w:space="0" w:color="auto"/>
          </w:divBdr>
        </w:div>
        <w:div w:id="1821388050">
          <w:marLeft w:val="0"/>
          <w:marRight w:val="0"/>
          <w:marTop w:val="0"/>
          <w:marBottom w:val="0"/>
          <w:divBdr>
            <w:top w:val="none" w:sz="0" w:space="0" w:color="auto"/>
            <w:left w:val="none" w:sz="0" w:space="0" w:color="auto"/>
            <w:bottom w:val="none" w:sz="0" w:space="0" w:color="auto"/>
            <w:right w:val="none" w:sz="0" w:space="0" w:color="auto"/>
          </w:divBdr>
        </w:div>
        <w:div w:id="1873882035">
          <w:marLeft w:val="0"/>
          <w:marRight w:val="0"/>
          <w:marTop w:val="0"/>
          <w:marBottom w:val="0"/>
          <w:divBdr>
            <w:top w:val="none" w:sz="0" w:space="0" w:color="auto"/>
            <w:left w:val="none" w:sz="0" w:space="0" w:color="auto"/>
            <w:bottom w:val="none" w:sz="0" w:space="0" w:color="auto"/>
            <w:right w:val="none" w:sz="0" w:space="0" w:color="auto"/>
          </w:divBdr>
        </w:div>
        <w:div w:id="1888714353">
          <w:marLeft w:val="0"/>
          <w:marRight w:val="0"/>
          <w:marTop w:val="0"/>
          <w:marBottom w:val="0"/>
          <w:divBdr>
            <w:top w:val="none" w:sz="0" w:space="0" w:color="auto"/>
            <w:left w:val="none" w:sz="0" w:space="0" w:color="auto"/>
            <w:bottom w:val="none" w:sz="0" w:space="0" w:color="auto"/>
            <w:right w:val="none" w:sz="0" w:space="0" w:color="auto"/>
          </w:divBdr>
        </w:div>
        <w:div w:id="1921912279">
          <w:marLeft w:val="0"/>
          <w:marRight w:val="0"/>
          <w:marTop w:val="0"/>
          <w:marBottom w:val="0"/>
          <w:divBdr>
            <w:top w:val="none" w:sz="0" w:space="0" w:color="auto"/>
            <w:left w:val="none" w:sz="0" w:space="0" w:color="auto"/>
            <w:bottom w:val="none" w:sz="0" w:space="0" w:color="auto"/>
            <w:right w:val="none" w:sz="0" w:space="0" w:color="auto"/>
          </w:divBdr>
        </w:div>
        <w:div w:id="1954053575">
          <w:marLeft w:val="0"/>
          <w:marRight w:val="0"/>
          <w:marTop w:val="0"/>
          <w:marBottom w:val="0"/>
          <w:divBdr>
            <w:top w:val="none" w:sz="0" w:space="0" w:color="auto"/>
            <w:left w:val="none" w:sz="0" w:space="0" w:color="auto"/>
            <w:bottom w:val="none" w:sz="0" w:space="0" w:color="auto"/>
            <w:right w:val="none" w:sz="0" w:space="0" w:color="auto"/>
          </w:divBdr>
        </w:div>
      </w:divsChild>
    </w:div>
    <w:div w:id="871459138">
      <w:bodyDiv w:val="1"/>
      <w:marLeft w:val="0"/>
      <w:marRight w:val="0"/>
      <w:marTop w:val="0"/>
      <w:marBottom w:val="0"/>
      <w:divBdr>
        <w:top w:val="none" w:sz="0" w:space="0" w:color="auto"/>
        <w:left w:val="none" w:sz="0" w:space="0" w:color="auto"/>
        <w:bottom w:val="none" w:sz="0" w:space="0" w:color="auto"/>
        <w:right w:val="none" w:sz="0" w:space="0" w:color="auto"/>
      </w:divBdr>
    </w:div>
    <w:div w:id="871504344">
      <w:bodyDiv w:val="1"/>
      <w:marLeft w:val="0"/>
      <w:marRight w:val="0"/>
      <w:marTop w:val="0"/>
      <w:marBottom w:val="0"/>
      <w:divBdr>
        <w:top w:val="none" w:sz="0" w:space="0" w:color="auto"/>
        <w:left w:val="none" w:sz="0" w:space="0" w:color="auto"/>
        <w:bottom w:val="none" w:sz="0" w:space="0" w:color="auto"/>
        <w:right w:val="none" w:sz="0" w:space="0" w:color="auto"/>
      </w:divBdr>
    </w:div>
    <w:div w:id="871697022">
      <w:bodyDiv w:val="1"/>
      <w:marLeft w:val="0"/>
      <w:marRight w:val="0"/>
      <w:marTop w:val="0"/>
      <w:marBottom w:val="0"/>
      <w:divBdr>
        <w:top w:val="none" w:sz="0" w:space="0" w:color="auto"/>
        <w:left w:val="none" w:sz="0" w:space="0" w:color="auto"/>
        <w:bottom w:val="none" w:sz="0" w:space="0" w:color="auto"/>
        <w:right w:val="none" w:sz="0" w:space="0" w:color="auto"/>
      </w:divBdr>
    </w:div>
    <w:div w:id="872037199">
      <w:bodyDiv w:val="1"/>
      <w:marLeft w:val="0"/>
      <w:marRight w:val="0"/>
      <w:marTop w:val="0"/>
      <w:marBottom w:val="0"/>
      <w:divBdr>
        <w:top w:val="none" w:sz="0" w:space="0" w:color="auto"/>
        <w:left w:val="none" w:sz="0" w:space="0" w:color="auto"/>
        <w:bottom w:val="none" w:sz="0" w:space="0" w:color="auto"/>
        <w:right w:val="none" w:sz="0" w:space="0" w:color="auto"/>
      </w:divBdr>
    </w:div>
    <w:div w:id="872689591">
      <w:bodyDiv w:val="1"/>
      <w:marLeft w:val="0"/>
      <w:marRight w:val="0"/>
      <w:marTop w:val="0"/>
      <w:marBottom w:val="0"/>
      <w:divBdr>
        <w:top w:val="none" w:sz="0" w:space="0" w:color="auto"/>
        <w:left w:val="none" w:sz="0" w:space="0" w:color="auto"/>
        <w:bottom w:val="none" w:sz="0" w:space="0" w:color="auto"/>
        <w:right w:val="none" w:sz="0" w:space="0" w:color="auto"/>
      </w:divBdr>
    </w:div>
    <w:div w:id="873230165">
      <w:bodyDiv w:val="1"/>
      <w:marLeft w:val="0"/>
      <w:marRight w:val="0"/>
      <w:marTop w:val="0"/>
      <w:marBottom w:val="0"/>
      <w:divBdr>
        <w:top w:val="none" w:sz="0" w:space="0" w:color="auto"/>
        <w:left w:val="none" w:sz="0" w:space="0" w:color="auto"/>
        <w:bottom w:val="none" w:sz="0" w:space="0" w:color="auto"/>
        <w:right w:val="none" w:sz="0" w:space="0" w:color="auto"/>
      </w:divBdr>
    </w:div>
    <w:div w:id="873615564">
      <w:bodyDiv w:val="1"/>
      <w:marLeft w:val="0"/>
      <w:marRight w:val="0"/>
      <w:marTop w:val="0"/>
      <w:marBottom w:val="0"/>
      <w:divBdr>
        <w:top w:val="none" w:sz="0" w:space="0" w:color="auto"/>
        <w:left w:val="none" w:sz="0" w:space="0" w:color="auto"/>
        <w:bottom w:val="none" w:sz="0" w:space="0" w:color="auto"/>
        <w:right w:val="none" w:sz="0" w:space="0" w:color="auto"/>
      </w:divBdr>
    </w:div>
    <w:div w:id="873688386">
      <w:bodyDiv w:val="1"/>
      <w:marLeft w:val="0"/>
      <w:marRight w:val="0"/>
      <w:marTop w:val="0"/>
      <w:marBottom w:val="0"/>
      <w:divBdr>
        <w:top w:val="none" w:sz="0" w:space="0" w:color="auto"/>
        <w:left w:val="none" w:sz="0" w:space="0" w:color="auto"/>
        <w:bottom w:val="none" w:sz="0" w:space="0" w:color="auto"/>
        <w:right w:val="none" w:sz="0" w:space="0" w:color="auto"/>
      </w:divBdr>
    </w:div>
    <w:div w:id="873690345">
      <w:bodyDiv w:val="1"/>
      <w:marLeft w:val="0"/>
      <w:marRight w:val="0"/>
      <w:marTop w:val="0"/>
      <w:marBottom w:val="0"/>
      <w:divBdr>
        <w:top w:val="none" w:sz="0" w:space="0" w:color="auto"/>
        <w:left w:val="none" w:sz="0" w:space="0" w:color="auto"/>
        <w:bottom w:val="none" w:sz="0" w:space="0" w:color="auto"/>
        <w:right w:val="none" w:sz="0" w:space="0" w:color="auto"/>
      </w:divBdr>
    </w:div>
    <w:div w:id="873999785">
      <w:bodyDiv w:val="1"/>
      <w:marLeft w:val="0"/>
      <w:marRight w:val="0"/>
      <w:marTop w:val="0"/>
      <w:marBottom w:val="0"/>
      <w:divBdr>
        <w:top w:val="none" w:sz="0" w:space="0" w:color="auto"/>
        <w:left w:val="none" w:sz="0" w:space="0" w:color="auto"/>
        <w:bottom w:val="none" w:sz="0" w:space="0" w:color="auto"/>
        <w:right w:val="none" w:sz="0" w:space="0" w:color="auto"/>
      </w:divBdr>
    </w:div>
    <w:div w:id="874736531">
      <w:bodyDiv w:val="1"/>
      <w:marLeft w:val="0"/>
      <w:marRight w:val="0"/>
      <w:marTop w:val="0"/>
      <w:marBottom w:val="0"/>
      <w:divBdr>
        <w:top w:val="none" w:sz="0" w:space="0" w:color="auto"/>
        <w:left w:val="none" w:sz="0" w:space="0" w:color="auto"/>
        <w:bottom w:val="none" w:sz="0" w:space="0" w:color="auto"/>
        <w:right w:val="none" w:sz="0" w:space="0" w:color="auto"/>
      </w:divBdr>
    </w:div>
    <w:div w:id="874736710">
      <w:bodyDiv w:val="1"/>
      <w:marLeft w:val="0"/>
      <w:marRight w:val="0"/>
      <w:marTop w:val="0"/>
      <w:marBottom w:val="0"/>
      <w:divBdr>
        <w:top w:val="none" w:sz="0" w:space="0" w:color="auto"/>
        <w:left w:val="none" w:sz="0" w:space="0" w:color="auto"/>
        <w:bottom w:val="none" w:sz="0" w:space="0" w:color="auto"/>
        <w:right w:val="none" w:sz="0" w:space="0" w:color="auto"/>
      </w:divBdr>
    </w:div>
    <w:div w:id="874850467">
      <w:bodyDiv w:val="1"/>
      <w:marLeft w:val="0"/>
      <w:marRight w:val="0"/>
      <w:marTop w:val="0"/>
      <w:marBottom w:val="0"/>
      <w:divBdr>
        <w:top w:val="none" w:sz="0" w:space="0" w:color="auto"/>
        <w:left w:val="none" w:sz="0" w:space="0" w:color="auto"/>
        <w:bottom w:val="none" w:sz="0" w:space="0" w:color="auto"/>
        <w:right w:val="none" w:sz="0" w:space="0" w:color="auto"/>
      </w:divBdr>
    </w:div>
    <w:div w:id="875046179">
      <w:bodyDiv w:val="1"/>
      <w:marLeft w:val="0"/>
      <w:marRight w:val="0"/>
      <w:marTop w:val="0"/>
      <w:marBottom w:val="0"/>
      <w:divBdr>
        <w:top w:val="none" w:sz="0" w:space="0" w:color="auto"/>
        <w:left w:val="none" w:sz="0" w:space="0" w:color="auto"/>
        <w:bottom w:val="none" w:sz="0" w:space="0" w:color="auto"/>
        <w:right w:val="none" w:sz="0" w:space="0" w:color="auto"/>
      </w:divBdr>
    </w:div>
    <w:div w:id="876040957">
      <w:bodyDiv w:val="1"/>
      <w:marLeft w:val="0"/>
      <w:marRight w:val="0"/>
      <w:marTop w:val="0"/>
      <w:marBottom w:val="0"/>
      <w:divBdr>
        <w:top w:val="none" w:sz="0" w:space="0" w:color="auto"/>
        <w:left w:val="none" w:sz="0" w:space="0" w:color="auto"/>
        <w:bottom w:val="none" w:sz="0" w:space="0" w:color="auto"/>
        <w:right w:val="none" w:sz="0" w:space="0" w:color="auto"/>
      </w:divBdr>
    </w:div>
    <w:div w:id="876046015">
      <w:bodyDiv w:val="1"/>
      <w:marLeft w:val="0"/>
      <w:marRight w:val="0"/>
      <w:marTop w:val="0"/>
      <w:marBottom w:val="0"/>
      <w:divBdr>
        <w:top w:val="none" w:sz="0" w:space="0" w:color="auto"/>
        <w:left w:val="none" w:sz="0" w:space="0" w:color="auto"/>
        <w:bottom w:val="none" w:sz="0" w:space="0" w:color="auto"/>
        <w:right w:val="none" w:sz="0" w:space="0" w:color="auto"/>
      </w:divBdr>
    </w:div>
    <w:div w:id="876161134">
      <w:bodyDiv w:val="1"/>
      <w:marLeft w:val="0"/>
      <w:marRight w:val="0"/>
      <w:marTop w:val="0"/>
      <w:marBottom w:val="0"/>
      <w:divBdr>
        <w:top w:val="none" w:sz="0" w:space="0" w:color="auto"/>
        <w:left w:val="none" w:sz="0" w:space="0" w:color="auto"/>
        <w:bottom w:val="none" w:sz="0" w:space="0" w:color="auto"/>
        <w:right w:val="none" w:sz="0" w:space="0" w:color="auto"/>
      </w:divBdr>
      <w:divsChild>
        <w:div w:id="9450983">
          <w:marLeft w:val="0"/>
          <w:marRight w:val="0"/>
          <w:marTop w:val="0"/>
          <w:marBottom w:val="0"/>
          <w:divBdr>
            <w:top w:val="none" w:sz="0" w:space="0" w:color="auto"/>
            <w:left w:val="none" w:sz="0" w:space="0" w:color="auto"/>
            <w:bottom w:val="none" w:sz="0" w:space="0" w:color="auto"/>
            <w:right w:val="none" w:sz="0" w:space="0" w:color="auto"/>
          </w:divBdr>
        </w:div>
        <w:div w:id="39550943">
          <w:marLeft w:val="0"/>
          <w:marRight w:val="0"/>
          <w:marTop w:val="0"/>
          <w:marBottom w:val="0"/>
          <w:divBdr>
            <w:top w:val="none" w:sz="0" w:space="0" w:color="auto"/>
            <w:left w:val="none" w:sz="0" w:space="0" w:color="auto"/>
            <w:bottom w:val="none" w:sz="0" w:space="0" w:color="auto"/>
            <w:right w:val="none" w:sz="0" w:space="0" w:color="auto"/>
          </w:divBdr>
        </w:div>
        <w:div w:id="91440423">
          <w:marLeft w:val="0"/>
          <w:marRight w:val="0"/>
          <w:marTop w:val="0"/>
          <w:marBottom w:val="0"/>
          <w:divBdr>
            <w:top w:val="none" w:sz="0" w:space="0" w:color="auto"/>
            <w:left w:val="none" w:sz="0" w:space="0" w:color="auto"/>
            <w:bottom w:val="none" w:sz="0" w:space="0" w:color="auto"/>
            <w:right w:val="none" w:sz="0" w:space="0" w:color="auto"/>
          </w:divBdr>
        </w:div>
        <w:div w:id="107169563">
          <w:marLeft w:val="0"/>
          <w:marRight w:val="0"/>
          <w:marTop w:val="0"/>
          <w:marBottom w:val="0"/>
          <w:divBdr>
            <w:top w:val="none" w:sz="0" w:space="0" w:color="auto"/>
            <w:left w:val="none" w:sz="0" w:space="0" w:color="auto"/>
            <w:bottom w:val="none" w:sz="0" w:space="0" w:color="auto"/>
            <w:right w:val="none" w:sz="0" w:space="0" w:color="auto"/>
          </w:divBdr>
        </w:div>
        <w:div w:id="115686122">
          <w:marLeft w:val="0"/>
          <w:marRight w:val="0"/>
          <w:marTop w:val="0"/>
          <w:marBottom w:val="0"/>
          <w:divBdr>
            <w:top w:val="none" w:sz="0" w:space="0" w:color="auto"/>
            <w:left w:val="none" w:sz="0" w:space="0" w:color="auto"/>
            <w:bottom w:val="none" w:sz="0" w:space="0" w:color="auto"/>
            <w:right w:val="none" w:sz="0" w:space="0" w:color="auto"/>
          </w:divBdr>
        </w:div>
        <w:div w:id="141312302">
          <w:marLeft w:val="0"/>
          <w:marRight w:val="0"/>
          <w:marTop w:val="0"/>
          <w:marBottom w:val="0"/>
          <w:divBdr>
            <w:top w:val="none" w:sz="0" w:space="0" w:color="auto"/>
            <w:left w:val="none" w:sz="0" w:space="0" w:color="auto"/>
            <w:bottom w:val="none" w:sz="0" w:space="0" w:color="auto"/>
            <w:right w:val="none" w:sz="0" w:space="0" w:color="auto"/>
          </w:divBdr>
        </w:div>
        <w:div w:id="166677128">
          <w:marLeft w:val="0"/>
          <w:marRight w:val="0"/>
          <w:marTop w:val="0"/>
          <w:marBottom w:val="0"/>
          <w:divBdr>
            <w:top w:val="none" w:sz="0" w:space="0" w:color="auto"/>
            <w:left w:val="none" w:sz="0" w:space="0" w:color="auto"/>
            <w:bottom w:val="none" w:sz="0" w:space="0" w:color="auto"/>
            <w:right w:val="none" w:sz="0" w:space="0" w:color="auto"/>
          </w:divBdr>
        </w:div>
        <w:div w:id="198781217">
          <w:marLeft w:val="0"/>
          <w:marRight w:val="0"/>
          <w:marTop w:val="0"/>
          <w:marBottom w:val="0"/>
          <w:divBdr>
            <w:top w:val="none" w:sz="0" w:space="0" w:color="auto"/>
            <w:left w:val="none" w:sz="0" w:space="0" w:color="auto"/>
            <w:bottom w:val="none" w:sz="0" w:space="0" w:color="auto"/>
            <w:right w:val="none" w:sz="0" w:space="0" w:color="auto"/>
          </w:divBdr>
        </w:div>
        <w:div w:id="207307666">
          <w:marLeft w:val="0"/>
          <w:marRight w:val="0"/>
          <w:marTop w:val="0"/>
          <w:marBottom w:val="0"/>
          <w:divBdr>
            <w:top w:val="none" w:sz="0" w:space="0" w:color="auto"/>
            <w:left w:val="none" w:sz="0" w:space="0" w:color="auto"/>
            <w:bottom w:val="none" w:sz="0" w:space="0" w:color="auto"/>
            <w:right w:val="none" w:sz="0" w:space="0" w:color="auto"/>
          </w:divBdr>
        </w:div>
        <w:div w:id="207886823">
          <w:marLeft w:val="0"/>
          <w:marRight w:val="0"/>
          <w:marTop w:val="0"/>
          <w:marBottom w:val="0"/>
          <w:divBdr>
            <w:top w:val="none" w:sz="0" w:space="0" w:color="auto"/>
            <w:left w:val="none" w:sz="0" w:space="0" w:color="auto"/>
            <w:bottom w:val="none" w:sz="0" w:space="0" w:color="auto"/>
            <w:right w:val="none" w:sz="0" w:space="0" w:color="auto"/>
          </w:divBdr>
        </w:div>
        <w:div w:id="210727197">
          <w:marLeft w:val="0"/>
          <w:marRight w:val="0"/>
          <w:marTop w:val="0"/>
          <w:marBottom w:val="0"/>
          <w:divBdr>
            <w:top w:val="none" w:sz="0" w:space="0" w:color="auto"/>
            <w:left w:val="none" w:sz="0" w:space="0" w:color="auto"/>
            <w:bottom w:val="none" w:sz="0" w:space="0" w:color="auto"/>
            <w:right w:val="none" w:sz="0" w:space="0" w:color="auto"/>
          </w:divBdr>
        </w:div>
        <w:div w:id="214393197">
          <w:marLeft w:val="0"/>
          <w:marRight w:val="0"/>
          <w:marTop w:val="0"/>
          <w:marBottom w:val="0"/>
          <w:divBdr>
            <w:top w:val="none" w:sz="0" w:space="0" w:color="auto"/>
            <w:left w:val="none" w:sz="0" w:space="0" w:color="auto"/>
            <w:bottom w:val="none" w:sz="0" w:space="0" w:color="auto"/>
            <w:right w:val="none" w:sz="0" w:space="0" w:color="auto"/>
          </w:divBdr>
        </w:div>
        <w:div w:id="230237923">
          <w:marLeft w:val="0"/>
          <w:marRight w:val="0"/>
          <w:marTop w:val="0"/>
          <w:marBottom w:val="0"/>
          <w:divBdr>
            <w:top w:val="none" w:sz="0" w:space="0" w:color="auto"/>
            <w:left w:val="none" w:sz="0" w:space="0" w:color="auto"/>
            <w:bottom w:val="none" w:sz="0" w:space="0" w:color="auto"/>
            <w:right w:val="none" w:sz="0" w:space="0" w:color="auto"/>
          </w:divBdr>
        </w:div>
        <w:div w:id="250698236">
          <w:marLeft w:val="0"/>
          <w:marRight w:val="0"/>
          <w:marTop w:val="0"/>
          <w:marBottom w:val="0"/>
          <w:divBdr>
            <w:top w:val="none" w:sz="0" w:space="0" w:color="auto"/>
            <w:left w:val="none" w:sz="0" w:space="0" w:color="auto"/>
            <w:bottom w:val="none" w:sz="0" w:space="0" w:color="auto"/>
            <w:right w:val="none" w:sz="0" w:space="0" w:color="auto"/>
          </w:divBdr>
        </w:div>
        <w:div w:id="271981703">
          <w:marLeft w:val="0"/>
          <w:marRight w:val="0"/>
          <w:marTop w:val="0"/>
          <w:marBottom w:val="0"/>
          <w:divBdr>
            <w:top w:val="none" w:sz="0" w:space="0" w:color="auto"/>
            <w:left w:val="none" w:sz="0" w:space="0" w:color="auto"/>
            <w:bottom w:val="none" w:sz="0" w:space="0" w:color="auto"/>
            <w:right w:val="none" w:sz="0" w:space="0" w:color="auto"/>
          </w:divBdr>
        </w:div>
        <w:div w:id="290795511">
          <w:marLeft w:val="0"/>
          <w:marRight w:val="0"/>
          <w:marTop w:val="0"/>
          <w:marBottom w:val="0"/>
          <w:divBdr>
            <w:top w:val="none" w:sz="0" w:space="0" w:color="auto"/>
            <w:left w:val="none" w:sz="0" w:space="0" w:color="auto"/>
            <w:bottom w:val="none" w:sz="0" w:space="0" w:color="auto"/>
            <w:right w:val="none" w:sz="0" w:space="0" w:color="auto"/>
          </w:divBdr>
        </w:div>
        <w:div w:id="306277447">
          <w:marLeft w:val="0"/>
          <w:marRight w:val="0"/>
          <w:marTop w:val="0"/>
          <w:marBottom w:val="0"/>
          <w:divBdr>
            <w:top w:val="none" w:sz="0" w:space="0" w:color="auto"/>
            <w:left w:val="none" w:sz="0" w:space="0" w:color="auto"/>
            <w:bottom w:val="none" w:sz="0" w:space="0" w:color="auto"/>
            <w:right w:val="none" w:sz="0" w:space="0" w:color="auto"/>
          </w:divBdr>
        </w:div>
        <w:div w:id="314602367">
          <w:marLeft w:val="0"/>
          <w:marRight w:val="0"/>
          <w:marTop w:val="0"/>
          <w:marBottom w:val="0"/>
          <w:divBdr>
            <w:top w:val="none" w:sz="0" w:space="0" w:color="auto"/>
            <w:left w:val="none" w:sz="0" w:space="0" w:color="auto"/>
            <w:bottom w:val="none" w:sz="0" w:space="0" w:color="auto"/>
            <w:right w:val="none" w:sz="0" w:space="0" w:color="auto"/>
          </w:divBdr>
        </w:div>
        <w:div w:id="321277013">
          <w:marLeft w:val="0"/>
          <w:marRight w:val="0"/>
          <w:marTop w:val="0"/>
          <w:marBottom w:val="0"/>
          <w:divBdr>
            <w:top w:val="none" w:sz="0" w:space="0" w:color="auto"/>
            <w:left w:val="none" w:sz="0" w:space="0" w:color="auto"/>
            <w:bottom w:val="none" w:sz="0" w:space="0" w:color="auto"/>
            <w:right w:val="none" w:sz="0" w:space="0" w:color="auto"/>
          </w:divBdr>
        </w:div>
        <w:div w:id="338318951">
          <w:marLeft w:val="0"/>
          <w:marRight w:val="0"/>
          <w:marTop w:val="0"/>
          <w:marBottom w:val="0"/>
          <w:divBdr>
            <w:top w:val="none" w:sz="0" w:space="0" w:color="auto"/>
            <w:left w:val="none" w:sz="0" w:space="0" w:color="auto"/>
            <w:bottom w:val="none" w:sz="0" w:space="0" w:color="auto"/>
            <w:right w:val="none" w:sz="0" w:space="0" w:color="auto"/>
          </w:divBdr>
        </w:div>
        <w:div w:id="356202145">
          <w:marLeft w:val="0"/>
          <w:marRight w:val="0"/>
          <w:marTop w:val="0"/>
          <w:marBottom w:val="0"/>
          <w:divBdr>
            <w:top w:val="none" w:sz="0" w:space="0" w:color="auto"/>
            <w:left w:val="none" w:sz="0" w:space="0" w:color="auto"/>
            <w:bottom w:val="none" w:sz="0" w:space="0" w:color="auto"/>
            <w:right w:val="none" w:sz="0" w:space="0" w:color="auto"/>
          </w:divBdr>
        </w:div>
        <w:div w:id="366103916">
          <w:marLeft w:val="0"/>
          <w:marRight w:val="0"/>
          <w:marTop w:val="0"/>
          <w:marBottom w:val="0"/>
          <w:divBdr>
            <w:top w:val="none" w:sz="0" w:space="0" w:color="auto"/>
            <w:left w:val="none" w:sz="0" w:space="0" w:color="auto"/>
            <w:bottom w:val="none" w:sz="0" w:space="0" w:color="auto"/>
            <w:right w:val="none" w:sz="0" w:space="0" w:color="auto"/>
          </w:divBdr>
        </w:div>
        <w:div w:id="367723004">
          <w:marLeft w:val="0"/>
          <w:marRight w:val="0"/>
          <w:marTop w:val="0"/>
          <w:marBottom w:val="0"/>
          <w:divBdr>
            <w:top w:val="none" w:sz="0" w:space="0" w:color="auto"/>
            <w:left w:val="none" w:sz="0" w:space="0" w:color="auto"/>
            <w:bottom w:val="none" w:sz="0" w:space="0" w:color="auto"/>
            <w:right w:val="none" w:sz="0" w:space="0" w:color="auto"/>
          </w:divBdr>
        </w:div>
        <w:div w:id="387653499">
          <w:marLeft w:val="0"/>
          <w:marRight w:val="0"/>
          <w:marTop w:val="0"/>
          <w:marBottom w:val="0"/>
          <w:divBdr>
            <w:top w:val="none" w:sz="0" w:space="0" w:color="auto"/>
            <w:left w:val="none" w:sz="0" w:space="0" w:color="auto"/>
            <w:bottom w:val="none" w:sz="0" w:space="0" w:color="auto"/>
            <w:right w:val="none" w:sz="0" w:space="0" w:color="auto"/>
          </w:divBdr>
        </w:div>
        <w:div w:id="437916957">
          <w:marLeft w:val="0"/>
          <w:marRight w:val="0"/>
          <w:marTop w:val="0"/>
          <w:marBottom w:val="0"/>
          <w:divBdr>
            <w:top w:val="none" w:sz="0" w:space="0" w:color="auto"/>
            <w:left w:val="none" w:sz="0" w:space="0" w:color="auto"/>
            <w:bottom w:val="none" w:sz="0" w:space="0" w:color="auto"/>
            <w:right w:val="none" w:sz="0" w:space="0" w:color="auto"/>
          </w:divBdr>
        </w:div>
        <w:div w:id="440995149">
          <w:marLeft w:val="0"/>
          <w:marRight w:val="0"/>
          <w:marTop w:val="0"/>
          <w:marBottom w:val="0"/>
          <w:divBdr>
            <w:top w:val="none" w:sz="0" w:space="0" w:color="auto"/>
            <w:left w:val="none" w:sz="0" w:space="0" w:color="auto"/>
            <w:bottom w:val="none" w:sz="0" w:space="0" w:color="auto"/>
            <w:right w:val="none" w:sz="0" w:space="0" w:color="auto"/>
          </w:divBdr>
        </w:div>
        <w:div w:id="458450800">
          <w:marLeft w:val="0"/>
          <w:marRight w:val="0"/>
          <w:marTop w:val="0"/>
          <w:marBottom w:val="0"/>
          <w:divBdr>
            <w:top w:val="none" w:sz="0" w:space="0" w:color="auto"/>
            <w:left w:val="none" w:sz="0" w:space="0" w:color="auto"/>
            <w:bottom w:val="none" w:sz="0" w:space="0" w:color="auto"/>
            <w:right w:val="none" w:sz="0" w:space="0" w:color="auto"/>
          </w:divBdr>
        </w:div>
        <w:div w:id="477696555">
          <w:marLeft w:val="0"/>
          <w:marRight w:val="0"/>
          <w:marTop w:val="0"/>
          <w:marBottom w:val="0"/>
          <w:divBdr>
            <w:top w:val="none" w:sz="0" w:space="0" w:color="auto"/>
            <w:left w:val="none" w:sz="0" w:space="0" w:color="auto"/>
            <w:bottom w:val="none" w:sz="0" w:space="0" w:color="auto"/>
            <w:right w:val="none" w:sz="0" w:space="0" w:color="auto"/>
          </w:divBdr>
        </w:div>
        <w:div w:id="490291561">
          <w:marLeft w:val="0"/>
          <w:marRight w:val="0"/>
          <w:marTop w:val="0"/>
          <w:marBottom w:val="0"/>
          <w:divBdr>
            <w:top w:val="none" w:sz="0" w:space="0" w:color="auto"/>
            <w:left w:val="none" w:sz="0" w:space="0" w:color="auto"/>
            <w:bottom w:val="none" w:sz="0" w:space="0" w:color="auto"/>
            <w:right w:val="none" w:sz="0" w:space="0" w:color="auto"/>
          </w:divBdr>
        </w:div>
        <w:div w:id="513155439">
          <w:marLeft w:val="0"/>
          <w:marRight w:val="0"/>
          <w:marTop w:val="0"/>
          <w:marBottom w:val="0"/>
          <w:divBdr>
            <w:top w:val="none" w:sz="0" w:space="0" w:color="auto"/>
            <w:left w:val="none" w:sz="0" w:space="0" w:color="auto"/>
            <w:bottom w:val="none" w:sz="0" w:space="0" w:color="auto"/>
            <w:right w:val="none" w:sz="0" w:space="0" w:color="auto"/>
          </w:divBdr>
        </w:div>
        <w:div w:id="566452514">
          <w:marLeft w:val="0"/>
          <w:marRight w:val="0"/>
          <w:marTop w:val="0"/>
          <w:marBottom w:val="0"/>
          <w:divBdr>
            <w:top w:val="none" w:sz="0" w:space="0" w:color="auto"/>
            <w:left w:val="none" w:sz="0" w:space="0" w:color="auto"/>
            <w:bottom w:val="none" w:sz="0" w:space="0" w:color="auto"/>
            <w:right w:val="none" w:sz="0" w:space="0" w:color="auto"/>
          </w:divBdr>
        </w:div>
        <w:div w:id="579679768">
          <w:marLeft w:val="0"/>
          <w:marRight w:val="0"/>
          <w:marTop w:val="0"/>
          <w:marBottom w:val="0"/>
          <w:divBdr>
            <w:top w:val="none" w:sz="0" w:space="0" w:color="auto"/>
            <w:left w:val="none" w:sz="0" w:space="0" w:color="auto"/>
            <w:bottom w:val="none" w:sz="0" w:space="0" w:color="auto"/>
            <w:right w:val="none" w:sz="0" w:space="0" w:color="auto"/>
          </w:divBdr>
        </w:div>
        <w:div w:id="624122146">
          <w:marLeft w:val="0"/>
          <w:marRight w:val="0"/>
          <w:marTop w:val="0"/>
          <w:marBottom w:val="0"/>
          <w:divBdr>
            <w:top w:val="none" w:sz="0" w:space="0" w:color="auto"/>
            <w:left w:val="none" w:sz="0" w:space="0" w:color="auto"/>
            <w:bottom w:val="none" w:sz="0" w:space="0" w:color="auto"/>
            <w:right w:val="none" w:sz="0" w:space="0" w:color="auto"/>
          </w:divBdr>
        </w:div>
        <w:div w:id="626469661">
          <w:marLeft w:val="0"/>
          <w:marRight w:val="0"/>
          <w:marTop w:val="0"/>
          <w:marBottom w:val="0"/>
          <w:divBdr>
            <w:top w:val="none" w:sz="0" w:space="0" w:color="auto"/>
            <w:left w:val="none" w:sz="0" w:space="0" w:color="auto"/>
            <w:bottom w:val="none" w:sz="0" w:space="0" w:color="auto"/>
            <w:right w:val="none" w:sz="0" w:space="0" w:color="auto"/>
          </w:divBdr>
        </w:div>
        <w:div w:id="648748119">
          <w:marLeft w:val="0"/>
          <w:marRight w:val="0"/>
          <w:marTop w:val="0"/>
          <w:marBottom w:val="0"/>
          <w:divBdr>
            <w:top w:val="none" w:sz="0" w:space="0" w:color="auto"/>
            <w:left w:val="none" w:sz="0" w:space="0" w:color="auto"/>
            <w:bottom w:val="none" w:sz="0" w:space="0" w:color="auto"/>
            <w:right w:val="none" w:sz="0" w:space="0" w:color="auto"/>
          </w:divBdr>
        </w:div>
        <w:div w:id="670790668">
          <w:marLeft w:val="0"/>
          <w:marRight w:val="0"/>
          <w:marTop w:val="0"/>
          <w:marBottom w:val="0"/>
          <w:divBdr>
            <w:top w:val="none" w:sz="0" w:space="0" w:color="auto"/>
            <w:left w:val="none" w:sz="0" w:space="0" w:color="auto"/>
            <w:bottom w:val="none" w:sz="0" w:space="0" w:color="auto"/>
            <w:right w:val="none" w:sz="0" w:space="0" w:color="auto"/>
          </w:divBdr>
        </w:div>
        <w:div w:id="696859210">
          <w:marLeft w:val="0"/>
          <w:marRight w:val="0"/>
          <w:marTop w:val="0"/>
          <w:marBottom w:val="0"/>
          <w:divBdr>
            <w:top w:val="none" w:sz="0" w:space="0" w:color="auto"/>
            <w:left w:val="none" w:sz="0" w:space="0" w:color="auto"/>
            <w:bottom w:val="none" w:sz="0" w:space="0" w:color="auto"/>
            <w:right w:val="none" w:sz="0" w:space="0" w:color="auto"/>
          </w:divBdr>
        </w:div>
        <w:div w:id="697199204">
          <w:marLeft w:val="0"/>
          <w:marRight w:val="0"/>
          <w:marTop w:val="0"/>
          <w:marBottom w:val="0"/>
          <w:divBdr>
            <w:top w:val="none" w:sz="0" w:space="0" w:color="auto"/>
            <w:left w:val="none" w:sz="0" w:space="0" w:color="auto"/>
            <w:bottom w:val="none" w:sz="0" w:space="0" w:color="auto"/>
            <w:right w:val="none" w:sz="0" w:space="0" w:color="auto"/>
          </w:divBdr>
        </w:div>
        <w:div w:id="725227009">
          <w:marLeft w:val="0"/>
          <w:marRight w:val="0"/>
          <w:marTop w:val="0"/>
          <w:marBottom w:val="0"/>
          <w:divBdr>
            <w:top w:val="none" w:sz="0" w:space="0" w:color="auto"/>
            <w:left w:val="none" w:sz="0" w:space="0" w:color="auto"/>
            <w:bottom w:val="none" w:sz="0" w:space="0" w:color="auto"/>
            <w:right w:val="none" w:sz="0" w:space="0" w:color="auto"/>
          </w:divBdr>
        </w:div>
        <w:div w:id="731120280">
          <w:marLeft w:val="0"/>
          <w:marRight w:val="0"/>
          <w:marTop w:val="0"/>
          <w:marBottom w:val="0"/>
          <w:divBdr>
            <w:top w:val="none" w:sz="0" w:space="0" w:color="auto"/>
            <w:left w:val="none" w:sz="0" w:space="0" w:color="auto"/>
            <w:bottom w:val="none" w:sz="0" w:space="0" w:color="auto"/>
            <w:right w:val="none" w:sz="0" w:space="0" w:color="auto"/>
          </w:divBdr>
        </w:div>
        <w:div w:id="731275834">
          <w:marLeft w:val="0"/>
          <w:marRight w:val="0"/>
          <w:marTop w:val="0"/>
          <w:marBottom w:val="0"/>
          <w:divBdr>
            <w:top w:val="none" w:sz="0" w:space="0" w:color="auto"/>
            <w:left w:val="none" w:sz="0" w:space="0" w:color="auto"/>
            <w:bottom w:val="none" w:sz="0" w:space="0" w:color="auto"/>
            <w:right w:val="none" w:sz="0" w:space="0" w:color="auto"/>
          </w:divBdr>
        </w:div>
        <w:div w:id="766730255">
          <w:marLeft w:val="0"/>
          <w:marRight w:val="0"/>
          <w:marTop w:val="0"/>
          <w:marBottom w:val="0"/>
          <w:divBdr>
            <w:top w:val="none" w:sz="0" w:space="0" w:color="auto"/>
            <w:left w:val="none" w:sz="0" w:space="0" w:color="auto"/>
            <w:bottom w:val="none" w:sz="0" w:space="0" w:color="auto"/>
            <w:right w:val="none" w:sz="0" w:space="0" w:color="auto"/>
          </w:divBdr>
        </w:div>
        <w:div w:id="774982652">
          <w:marLeft w:val="0"/>
          <w:marRight w:val="0"/>
          <w:marTop w:val="0"/>
          <w:marBottom w:val="0"/>
          <w:divBdr>
            <w:top w:val="none" w:sz="0" w:space="0" w:color="auto"/>
            <w:left w:val="none" w:sz="0" w:space="0" w:color="auto"/>
            <w:bottom w:val="none" w:sz="0" w:space="0" w:color="auto"/>
            <w:right w:val="none" w:sz="0" w:space="0" w:color="auto"/>
          </w:divBdr>
        </w:div>
        <w:div w:id="793600209">
          <w:marLeft w:val="0"/>
          <w:marRight w:val="0"/>
          <w:marTop w:val="0"/>
          <w:marBottom w:val="0"/>
          <w:divBdr>
            <w:top w:val="none" w:sz="0" w:space="0" w:color="auto"/>
            <w:left w:val="none" w:sz="0" w:space="0" w:color="auto"/>
            <w:bottom w:val="none" w:sz="0" w:space="0" w:color="auto"/>
            <w:right w:val="none" w:sz="0" w:space="0" w:color="auto"/>
          </w:divBdr>
        </w:div>
        <w:div w:id="821317337">
          <w:marLeft w:val="0"/>
          <w:marRight w:val="0"/>
          <w:marTop w:val="0"/>
          <w:marBottom w:val="0"/>
          <w:divBdr>
            <w:top w:val="none" w:sz="0" w:space="0" w:color="auto"/>
            <w:left w:val="none" w:sz="0" w:space="0" w:color="auto"/>
            <w:bottom w:val="none" w:sz="0" w:space="0" w:color="auto"/>
            <w:right w:val="none" w:sz="0" w:space="0" w:color="auto"/>
          </w:divBdr>
        </w:div>
        <w:div w:id="862324411">
          <w:marLeft w:val="0"/>
          <w:marRight w:val="0"/>
          <w:marTop w:val="0"/>
          <w:marBottom w:val="0"/>
          <w:divBdr>
            <w:top w:val="none" w:sz="0" w:space="0" w:color="auto"/>
            <w:left w:val="none" w:sz="0" w:space="0" w:color="auto"/>
            <w:bottom w:val="none" w:sz="0" w:space="0" w:color="auto"/>
            <w:right w:val="none" w:sz="0" w:space="0" w:color="auto"/>
          </w:divBdr>
        </w:div>
        <w:div w:id="865025669">
          <w:marLeft w:val="0"/>
          <w:marRight w:val="0"/>
          <w:marTop w:val="0"/>
          <w:marBottom w:val="0"/>
          <w:divBdr>
            <w:top w:val="none" w:sz="0" w:space="0" w:color="auto"/>
            <w:left w:val="none" w:sz="0" w:space="0" w:color="auto"/>
            <w:bottom w:val="none" w:sz="0" w:space="0" w:color="auto"/>
            <w:right w:val="none" w:sz="0" w:space="0" w:color="auto"/>
          </w:divBdr>
        </w:div>
        <w:div w:id="932863021">
          <w:marLeft w:val="0"/>
          <w:marRight w:val="0"/>
          <w:marTop w:val="0"/>
          <w:marBottom w:val="0"/>
          <w:divBdr>
            <w:top w:val="none" w:sz="0" w:space="0" w:color="auto"/>
            <w:left w:val="none" w:sz="0" w:space="0" w:color="auto"/>
            <w:bottom w:val="none" w:sz="0" w:space="0" w:color="auto"/>
            <w:right w:val="none" w:sz="0" w:space="0" w:color="auto"/>
          </w:divBdr>
        </w:div>
        <w:div w:id="960578722">
          <w:marLeft w:val="0"/>
          <w:marRight w:val="0"/>
          <w:marTop w:val="0"/>
          <w:marBottom w:val="0"/>
          <w:divBdr>
            <w:top w:val="none" w:sz="0" w:space="0" w:color="auto"/>
            <w:left w:val="none" w:sz="0" w:space="0" w:color="auto"/>
            <w:bottom w:val="none" w:sz="0" w:space="0" w:color="auto"/>
            <w:right w:val="none" w:sz="0" w:space="0" w:color="auto"/>
          </w:divBdr>
        </w:div>
        <w:div w:id="970750627">
          <w:marLeft w:val="0"/>
          <w:marRight w:val="0"/>
          <w:marTop w:val="0"/>
          <w:marBottom w:val="0"/>
          <w:divBdr>
            <w:top w:val="none" w:sz="0" w:space="0" w:color="auto"/>
            <w:left w:val="none" w:sz="0" w:space="0" w:color="auto"/>
            <w:bottom w:val="none" w:sz="0" w:space="0" w:color="auto"/>
            <w:right w:val="none" w:sz="0" w:space="0" w:color="auto"/>
          </w:divBdr>
        </w:div>
        <w:div w:id="1006008812">
          <w:marLeft w:val="0"/>
          <w:marRight w:val="0"/>
          <w:marTop w:val="0"/>
          <w:marBottom w:val="0"/>
          <w:divBdr>
            <w:top w:val="none" w:sz="0" w:space="0" w:color="auto"/>
            <w:left w:val="none" w:sz="0" w:space="0" w:color="auto"/>
            <w:bottom w:val="none" w:sz="0" w:space="0" w:color="auto"/>
            <w:right w:val="none" w:sz="0" w:space="0" w:color="auto"/>
          </w:divBdr>
        </w:div>
        <w:div w:id="1018892804">
          <w:marLeft w:val="0"/>
          <w:marRight w:val="0"/>
          <w:marTop w:val="0"/>
          <w:marBottom w:val="0"/>
          <w:divBdr>
            <w:top w:val="none" w:sz="0" w:space="0" w:color="auto"/>
            <w:left w:val="none" w:sz="0" w:space="0" w:color="auto"/>
            <w:bottom w:val="none" w:sz="0" w:space="0" w:color="auto"/>
            <w:right w:val="none" w:sz="0" w:space="0" w:color="auto"/>
          </w:divBdr>
        </w:div>
        <w:div w:id="1048601390">
          <w:marLeft w:val="0"/>
          <w:marRight w:val="0"/>
          <w:marTop w:val="0"/>
          <w:marBottom w:val="0"/>
          <w:divBdr>
            <w:top w:val="none" w:sz="0" w:space="0" w:color="auto"/>
            <w:left w:val="none" w:sz="0" w:space="0" w:color="auto"/>
            <w:bottom w:val="none" w:sz="0" w:space="0" w:color="auto"/>
            <w:right w:val="none" w:sz="0" w:space="0" w:color="auto"/>
          </w:divBdr>
        </w:div>
        <w:div w:id="1073893882">
          <w:marLeft w:val="0"/>
          <w:marRight w:val="0"/>
          <w:marTop w:val="0"/>
          <w:marBottom w:val="0"/>
          <w:divBdr>
            <w:top w:val="none" w:sz="0" w:space="0" w:color="auto"/>
            <w:left w:val="none" w:sz="0" w:space="0" w:color="auto"/>
            <w:bottom w:val="none" w:sz="0" w:space="0" w:color="auto"/>
            <w:right w:val="none" w:sz="0" w:space="0" w:color="auto"/>
          </w:divBdr>
        </w:div>
        <w:div w:id="1114784193">
          <w:marLeft w:val="0"/>
          <w:marRight w:val="0"/>
          <w:marTop w:val="0"/>
          <w:marBottom w:val="0"/>
          <w:divBdr>
            <w:top w:val="none" w:sz="0" w:space="0" w:color="auto"/>
            <w:left w:val="none" w:sz="0" w:space="0" w:color="auto"/>
            <w:bottom w:val="none" w:sz="0" w:space="0" w:color="auto"/>
            <w:right w:val="none" w:sz="0" w:space="0" w:color="auto"/>
          </w:divBdr>
        </w:div>
        <w:div w:id="1120303465">
          <w:marLeft w:val="0"/>
          <w:marRight w:val="0"/>
          <w:marTop w:val="0"/>
          <w:marBottom w:val="0"/>
          <w:divBdr>
            <w:top w:val="none" w:sz="0" w:space="0" w:color="auto"/>
            <w:left w:val="none" w:sz="0" w:space="0" w:color="auto"/>
            <w:bottom w:val="none" w:sz="0" w:space="0" w:color="auto"/>
            <w:right w:val="none" w:sz="0" w:space="0" w:color="auto"/>
          </w:divBdr>
        </w:div>
        <w:div w:id="1127235746">
          <w:marLeft w:val="0"/>
          <w:marRight w:val="0"/>
          <w:marTop w:val="0"/>
          <w:marBottom w:val="0"/>
          <w:divBdr>
            <w:top w:val="none" w:sz="0" w:space="0" w:color="auto"/>
            <w:left w:val="none" w:sz="0" w:space="0" w:color="auto"/>
            <w:bottom w:val="none" w:sz="0" w:space="0" w:color="auto"/>
            <w:right w:val="none" w:sz="0" w:space="0" w:color="auto"/>
          </w:divBdr>
        </w:div>
        <w:div w:id="1130442199">
          <w:marLeft w:val="0"/>
          <w:marRight w:val="0"/>
          <w:marTop w:val="0"/>
          <w:marBottom w:val="0"/>
          <w:divBdr>
            <w:top w:val="none" w:sz="0" w:space="0" w:color="auto"/>
            <w:left w:val="none" w:sz="0" w:space="0" w:color="auto"/>
            <w:bottom w:val="none" w:sz="0" w:space="0" w:color="auto"/>
            <w:right w:val="none" w:sz="0" w:space="0" w:color="auto"/>
          </w:divBdr>
        </w:div>
        <w:div w:id="1140264729">
          <w:marLeft w:val="0"/>
          <w:marRight w:val="0"/>
          <w:marTop w:val="0"/>
          <w:marBottom w:val="0"/>
          <w:divBdr>
            <w:top w:val="none" w:sz="0" w:space="0" w:color="auto"/>
            <w:left w:val="none" w:sz="0" w:space="0" w:color="auto"/>
            <w:bottom w:val="none" w:sz="0" w:space="0" w:color="auto"/>
            <w:right w:val="none" w:sz="0" w:space="0" w:color="auto"/>
          </w:divBdr>
        </w:div>
        <w:div w:id="1144007753">
          <w:marLeft w:val="0"/>
          <w:marRight w:val="0"/>
          <w:marTop w:val="0"/>
          <w:marBottom w:val="0"/>
          <w:divBdr>
            <w:top w:val="none" w:sz="0" w:space="0" w:color="auto"/>
            <w:left w:val="none" w:sz="0" w:space="0" w:color="auto"/>
            <w:bottom w:val="none" w:sz="0" w:space="0" w:color="auto"/>
            <w:right w:val="none" w:sz="0" w:space="0" w:color="auto"/>
          </w:divBdr>
        </w:div>
        <w:div w:id="1148940642">
          <w:marLeft w:val="0"/>
          <w:marRight w:val="0"/>
          <w:marTop w:val="0"/>
          <w:marBottom w:val="0"/>
          <w:divBdr>
            <w:top w:val="none" w:sz="0" w:space="0" w:color="auto"/>
            <w:left w:val="none" w:sz="0" w:space="0" w:color="auto"/>
            <w:bottom w:val="none" w:sz="0" w:space="0" w:color="auto"/>
            <w:right w:val="none" w:sz="0" w:space="0" w:color="auto"/>
          </w:divBdr>
        </w:div>
        <w:div w:id="1163005625">
          <w:marLeft w:val="0"/>
          <w:marRight w:val="0"/>
          <w:marTop w:val="0"/>
          <w:marBottom w:val="0"/>
          <w:divBdr>
            <w:top w:val="none" w:sz="0" w:space="0" w:color="auto"/>
            <w:left w:val="none" w:sz="0" w:space="0" w:color="auto"/>
            <w:bottom w:val="none" w:sz="0" w:space="0" w:color="auto"/>
            <w:right w:val="none" w:sz="0" w:space="0" w:color="auto"/>
          </w:divBdr>
        </w:div>
        <w:div w:id="1206869539">
          <w:marLeft w:val="0"/>
          <w:marRight w:val="0"/>
          <w:marTop w:val="0"/>
          <w:marBottom w:val="0"/>
          <w:divBdr>
            <w:top w:val="none" w:sz="0" w:space="0" w:color="auto"/>
            <w:left w:val="none" w:sz="0" w:space="0" w:color="auto"/>
            <w:bottom w:val="none" w:sz="0" w:space="0" w:color="auto"/>
            <w:right w:val="none" w:sz="0" w:space="0" w:color="auto"/>
          </w:divBdr>
        </w:div>
        <w:div w:id="1215195904">
          <w:marLeft w:val="0"/>
          <w:marRight w:val="0"/>
          <w:marTop w:val="0"/>
          <w:marBottom w:val="0"/>
          <w:divBdr>
            <w:top w:val="none" w:sz="0" w:space="0" w:color="auto"/>
            <w:left w:val="none" w:sz="0" w:space="0" w:color="auto"/>
            <w:bottom w:val="none" w:sz="0" w:space="0" w:color="auto"/>
            <w:right w:val="none" w:sz="0" w:space="0" w:color="auto"/>
          </w:divBdr>
        </w:div>
        <w:div w:id="1223754018">
          <w:marLeft w:val="0"/>
          <w:marRight w:val="0"/>
          <w:marTop w:val="0"/>
          <w:marBottom w:val="0"/>
          <w:divBdr>
            <w:top w:val="none" w:sz="0" w:space="0" w:color="auto"/>
            <w:left w:val="none" w:sz="0" w:space="0" w:color="auto"/>
            <w:bottom w:val="none" w:sz="0" w:space="0" w:color="auto"/>
            <w:right w:val="none" w:sz="0" w:space="0" w:color="auto"/>
          </w:divBdr>
        </w:div>
        <w:div w:id="1275408209">
          <w:marLeft w:val="0"/>
          <w:marRight w:val="0"/>
          <w:marTop w:val="0"/>
          <w:marBottom w:val="0"/>
          <w:divBdr>
            <w:top w:val="none" w:sz="0" w:space="0" w:color="auto"/>
            <w:left w:val="none" w:sz="0" w:space="0" w:color="auto"/>
            <w:bottom w:val="none" w:sz="0" w:space="0" w:color="auto"/>
            <w:right w:val="none" w:sz="0" w:space="0" w:color="auto"/>
          </w:divBdr>
        </w:div>
        <w:div w:id="1292520990">
          <w:marLeft w:val="0"/>
          <w:marRight w:val="0"/>
          <w:marTop w:val="0"/>
          <w:marBottom w:val="0"/>
          <w:divBdr>
            <w:top w:val="none" w:sz="0" w:space="0" w:color="auto"/>
            <w:left w:val="none" w:sz="0" w:space="0" w:color="auto"/>
            <w:bottom w:val="none" w:sz="0" w:space="0" w:color="auto"/>
            <w:right w:val="none" w:sz="0" w:space="0" w:color="auto"/>
          </w:divBdr>
        </w:div>
        <w:div w:id="1320384623">
          <w:marLeft w:val="0"/>
          <w:marRight w:val="0"/>
          <w:marTop w:val="0"/>
          <w:marBottom w:val="0"/>
          <w:divBdr>
            <w:top w:val="none" w:sz="0" w:space="0" w:color="auto"/>
            <w:left w:val="none" w:sz="0" w:space="0" w:color="auto"/>
            <w:bottom w:val="none" w:sz="0" w:space="0" w:color="auto"/>
            <w:right w:val="none" w:sz="0" w:space="0" w:color="auto"/>
          </w:divBdr>
        </w:div>
        <w:div w:id="1344163761">
          <w:marLeft w:val="0"/>
          <w:marRight w:val="0"/>
          <w:marTop w:val="0"/>
          <w:marBottom w:val="0"/>
          <w:divBdr>
            <w:top w:val="none" w:sz="0" w:space="0" w:color="auto"/>
            <w:left w:val="none" w:sz="0" w:space="0" w:color="auto"/>
            <w:bottom w:val="none" w:sz="0" w:space="0" w:color="auto"/>
            <w:right w:val="none" w:sz="0" w:space="0" w:color="auto"/>
          </w:divBdr>
        </w:div>
        <w:div w:id="1383216363">
          <w:marLeft w:val="0"/>
          <w:marRight w:val="0"/>
          <w:marTop w:val="0"/>
          <w:marBottom w:val="0"/>
          <w:divBdr>
            <w:top w:val="none" w:sz="0" w:space="0" w:color="auto"/>
            <w:left w:val="none" w:sz="0" w:space="0" w:color="auto"/>
            <w:bottom w:val="none" w:sz="0" w:space="0" w:color="auto"/>
            <w:right w:val="none" w:sz="0" w:space="0" w:color="auto"/>
          </w:divBdr>
        </w:div>
        <w:div w:id="1435124969">
          <w:marLeft w:val="0"/>
          <w:marRight w:val="0"/>
          <w:marTop w:val="0"/>
          <w:marBottom w:val="0"/>
          <w:divBdr>
            <w:top w:val="none" w:sz="0" w:space="0" w:color="auto"/>
            <w:left w:val="none" w:sz="0" w:space="0" w:color="auto"/>
            <w:bottom w:val="none" w:sz="0" w:space="0" w:color="auto"/>
            <w:right w:val="none" w:sz="0" w:space="0" w:color="auto"/>
          </w:divBdr>
        </w:div>
        <w:div w:id="1443841035">
          <w:marLeft w:val="0"/>
          <w:marRight w:val="0"/>
          <w:marTop w:val="0"/>
          <w:marBottom w:val="0"/>
          <w:divBdr>
            <w:top w:val="none" w:sz="0" w:space="0" w:color="auto"/>
            <w:left w:val="none" w:sz="0" w:space="0" w:color="auto"/>
            <w:bottom w:val="none" w:sz="0" w:space="0" w:color="auto"/>
            <w:right w:val="none" w:sz="0" w:space="0" w:color="auto"/>
          </w:divBdr>
        </w:div>
        <w:div w:id="1506627768">
          <w:marLeft w:val="0"/>
          <w:marRight w:val="0"/>
          <w:marTop w:val="0"/>
          <w:marBottom w:val="0"/>
          <w:divBdr>
            <w:top w:val="none" w:sz="0" w:space="0" w:color="auto"/>
            <w:left w:val="none" w:sz="0" w:space="0" w:color="auto"/>
            <w:bottom w:val="none" w:sz="0" w:space="0" w:color="auto"/>
            <w:right w:val="none" w:sz="0" w:space="0" w:color="auto"/>
          </w:divBdr>
        </w:div>
        <w:div w:id="1512137690">
          <w:marLeft w:val="0"/>
          <w:marRight w:val="0"/>
          <w:marTop w:val="0"/>
          <w:marBottom w:val="0"/>
          <w:divBdr>
            <w:top w:val="none" w:sz="0" w:space="0" w:color="auto"/>
            <w:left w:val="none" w:sz="0" w:space="0" w:color="auto"/>
            <w:bottom w:val="none" w:sz="0" w:space="0" w:color="auto"/>
            <w:right w:val="none" w:sz="0" w:space="0" w:color="auto"/>
          </w:divBdr>
        </w:div>
        <w:div w:id="1527669814">
          <w:marLeft w:val="0"/>
          <w:marRight w:val="0"/>
          <w:marTop w:val="0"/>
          <w:marBottom w:val="0"/>
          <w:divBdr>
            <w:top w:val="none" w:sz="0" w:space="0" w:color="auto"/>
            <w:left w:val="none" w:sz="0" w:space="0" w:color="auto"/>
            <w:bottom w:val="none" w:sz="0" w:space="0" w:color="auto"/>
            <w:right w:val="none" w:sz="0" w:space="0" w:color="auto"/>
          </w:divBdr>
        </w:div>
        <w:div w:id="1549494517">
          <w:marLeft w:val="0"/>
          <w:marRight w:val="0"/>
          <w:marTop w:val="0"/>
          <w:marBottom w:val="0"/>
          <w:divBdr>
            <w:top w:val="none" w:sz="0" w:space="0" w:color="auto"/>
            <w:left w:val="none" w:sz="0" w:space="0" w:color="auto"/>
            <w:bottom w:val="none" w:sz="0" w:space="0" w:color="auto"/>
            <w:right w:val="none" w:sz="0" w:space="0" w:color="auto"/>
          </w:divBdr>
        </w:div>
        <w:div w:id="1571765705">
          <w:marLeft w:val="0"/>
          <w:marRight w:val="0"/>
          <w:marTop w:val="0"/>
          <w:marBottom w:val="0"/>
          <w:divBdr>
            <w:top w:val="none" w:sz="0" w:space="0" w:color="auto"/>
            <w:left w:val="none" w:sz="0" w:space="0" w:color="auto"/>
            <w:bottom w:val="none" w:sz="0" w:space="0" w:color="auto"/>
            <w:right w:val="none" w:sz="0" w:space="0" w:color="auto"/>
          </w:divBdr>
        </w:div>
        <w:div w:id="1575581801">
          <w:marLeft w:val="0"/>
          <w:marRight w:val="0"/>
          <w:marTop w:val="0"/>
          <w:marBottom w:val="0"/>
          <w:divBdr>
            <w:top w:val="none" w:sz="0" w:space="0" w:color="auto"/>
            <w:left w:val="none" w:sz="0" w:space="0" w:color="auto"/>
            <w:bottom w:val="none" w:sz="0" w:space="0" w:color="auto"/>
            <w:right w:val="none" w:sz="0" w:space="0" w:color="auto"/>
          </w:divBdr>
        </w:div>
        <w:div w:id="1580138510">
          <w:marLeft w:val="0"/>
          <w:marRight w:val="0"/>
          <w:marTop w:val="0"/>
          <w:marBottom w:val="0"/>
          <w:divBdr>
            <w:top w:val="none" w:sz="0" w:space="0" w:color="auto"/>
            <w:left w:val="none" w:sz="0" w:space="0" w:color="auto"/>
            <w:bottom w:val="none" w:sz="0" w:space="0" w:color="auto"/>
            <w:right w:val="none" w:sz="0" w:space="0" w:color="auto"/>
          </w:divBdr>
        </w:div>
        <w:div w:id="1637641986">
          <w:marLeft w:val="0"/>
          <w:marRight w:val="0"/>
          <w:marTop w:val="0"/>
          <w:marBottom w:val="0"/>
          <w:divBdr>
            <w:top w:val="none" w:sz="0" w:space="0" w:color="auto"/>
            <w:left w:val="none" w:sz="0" w:space="0" w:color="auto"/>
            <w:bottom w:val="none" w:sz="0" w:space="0" w:color="auto"/>
            <w:right w:val="none" w:sz="0" w:space="0" w:color="auto"/>
          </w:divBdr>
        </w:div>
        <w:div w:id="1674841867">
          <w:marLeft w:val="0"/>
          <w:marRight w:val="0"/>
          <w:marTop w:val="0"/>
          <w:marBottom w:val="0"/>
          <w:divBdr>
            <w:top w:val="none" w:sz="0" w:space="0" w:color="auto"/>
            <w:left w:val="none" w:sz="0" w:space="0" w:color="auto"/>
            <w:bottom w:val="none" w:sz="0" w:space="0" w:color="auto"/>
            <w:right w:val="none" w:sz="0" w:space="0" w:color="auto"/>
          </w:divBdr>
        </w:div>
        <w:div w:id="1716536590">
          <w:marLeft w:val="0"/>
          <w:marRight w:val="0"/>
          <w:marTop w:val="0"/>
          <w:marBottom w:val="0"/>
          <w:divBdr>
            <w:top w:val="none" w:sz="0" w:space="0" w:color="auto"/>
            <w:left w:val="none" w:sz="0" w:space="0" w:color="auto"/>
            <w:bottom w:val="none" w:sz="0" w:space="0" w:color="auto"/>
            <w:right w:val="none" w:sz="0" w:space="0" w:color="auto"/>
          </w:divBdr>
        </w:div>
        <w:div w:id="1750466932">
          <w:marLeft w:val="0"/>
          <w:marRight w:val="0"/>
          <w:marTop w:val="0"/>
          <w:marBottom w:val="0"/>
          <w:divBdr>
            <w:top w:val="none" w:sz="0" w:space="0" w:color="auto"/>
            <w:left w:val="none" w:sz="0" w:space="0" w:color="auto"/>
            <w:bottom w:val="none" w:sz="0" w:space="0" w:color="auto"/>
            <w:right w:val="none" w:sz="0" w:space="0" w:color="auto"/>
          </w:divBdr>
        </w:div>
        <w:div w:id="1778869560">
          <w:marLeft w:val="0"/>
          <w:marRight w:val="0"/>
          <w:marTop w:val="0"/>
          <w:marBottom w:val="0"/>
          <w:divBdr>
            <w:top w:val="none" w:sz="0" w:space="0" w:color="auto"/>
            <w:left w:val="none" w:sz="0" w:space="0" w:color="auto"/>
            <w:bottom w:val="none" w:sz="0" w:space="0" w:color="auto"/>
            <w:right w:val="none" w:sz="0" w:space="0" w:color="auto"/>
          </w:divBdr>
        </w:div>
        <w:div w:id="1797288509">
          <w:marLeft w:val="0"/>
          <w:marRight w:val="0"/>
          <w:marTop w:val="0"/>
          <w:marBottom w:val="0"/>
          <w:divBdr>
            <w:top w:val="none" w:sz="0" w:space="0" w:color="auto"/>
            <w:left w:val="none" w:sz="0" w:space="0" w:color="auto"/>
            <w:bottom w:val="none" w:sz="0" w:space="0" w:color="auto"/>
            <w:right w:val="none" w:sz="0" w:space="0" w:color="auto"/>
          </w:divBdr>
        </w:div>
        <w:div w:id="1801529594">
          <w:marLeft w:val="0"/>
          <w:marRight w:val="0"/>
          <w:marTop w:val="0"/>
          <w:marBottom w:val="0"/>
          <w:divBdr>
            <w:top w:val="none" w:sz="0" w:space="0" w:color="auto"/>
            <w:left w:val="none" w:sz="0" w:space="0" w:color="auto"/>
            <w:bottom w:val="none" w:sz="0" w:space="0" w:color="auto"/>
            <w:right w:val="none" w:sz="0" w:space="0" w:color="auto"/>
          </w:divBdr>
        </w:div>
        <w:div w:id="1810777855">
          <w:marLeft w:val="0"/>
          <w:marRight w:val="0"/>
          <w:marTop w:val="0"/>
          <w:marBottom w:val="0"/>
          <w:divBdr>
            <w:top w:val="none" w:sz="0" w:space="0" w:color="auto"/>
            <w:left w:val="none" w:sz="0" w:space="0" w:color="auto"/>
            <w:bottom w:val="none" w:sz="0" w:space="0" w:color="auto"/>
            <w:right w:val="none" w:sz="0" w:space="0" w:color="auto"/>
          </w:divBdr>
        </w:div>
        <w:div w:id="1838109106">
          <w:marLeft w:val="0"/>
          <w:marRight w:val="0"/>
          <w:marTop w:val="0"/>
          <w:marBottom w:val="0"/>
          <w:divBdr>
            <w:top w:val="none" w:sz="0" w:space="0" w:color="auto"/>
            <w:left w:val="none" w:sz="0" w:space="0" w:color="auto"/>
            <w:bottom w:val="none" w:sz="0" w:space="0" w:color="auto"/>
            <w:right w:val="none" w:sz="0" w:space="0" w:color="auto"/>
          </w:divBdr>
        </w:div>
        <w:div w:id="1844514347">
          <w:marLeft w:val="0"/>
          <w:marRight w:val="0"/>
          <w:marTop w:val="0"/>
          <w:marBottom w:val="0"/>
          <w:divBdr>
            <w:top w:val="none" w:sz="0" w:space="0" w:color="auto"/>
            <w:left w:val="none" w:sz="0" w:space="0" w:color="auto"/>
            <w:bottom w:val="none" w:sz="0" w:space="0" w:color="auto"/>
            <w:right w:val="none" w:sz="0" w:space="0" w:color="auto"/>
          </w:divBdr>
        </w:div>
        <w:div w:id="1848056164">
          <w:marLeft w:val="0"/>
          <w:marRight w:val="0"/>
          <w:marTop w:val="0"/>
          <w:marBottom w:val="0"/>
          <w:divBdr>
            <w:top w:val="none" w:sz="0" w:space="0" w:color="auto"/>
            <w:left w:val="none" w:sz="0" w:space="0" w:color="auto"/>
            <w:bottom w:val="none" w:sz="0" w:space="0" w:color="auto"/>
            <w:right w:val="none" w:sz="0" w:space="0" w:color="auto"/>
          </w:divBdr>
        </w:div>
        <w:div w:id="1850875141">
          <w:marLeft w:val="0"/>
          <w:marRight w:val="0"/>
          <w:marTop w:val="0"/>
          <w:marBottom w:val="0"/>
          <w:divBdr>
            <w:top w:val="none" w:sz="0" w:space="0" w:color="auto"/>
            <w:left w:val="none" w:sz="0" w:space="0" w:color="auto"/>
            <w:bottom w:val="none" w:sz="0" w:space="0" w:color="auto"/>
            <w:right w:val="none" w:sz="0" w:space="0" w:color="auto"/>
          </w:divBdr>
        </w:div>
        <w:div w:id="1860508320">
          <w:marLeft w:val="0"/>
          <w:marRight w:val="0"/>
          <w:marTop w:val="0"/>
          <w:marBottom w:val="0"/>
          <w:divBdr>
            <w:top w:val="none" w:sz="0" w:space="0" w:color="auto"/>
            <w:left w:val="none" w:sz="0" w:space="0" w:color="auto"/>
            <w:bottom w:val="none" w:sz="0" w:space="0" w:color="auto"/>
            <w:right w:val="none" w:sz="0" w:space="0" w:color="auto"/>
          </w:divBdr>
        </w:div>
        <w:div w:id="1866601186">
          <w:marLeft w:val="0"/>
          <w:marRight w:val="0"/>
          <w:marTop w:val="0"/>
          <w:marBottom w:val="0"/>
          <w:divBdr>
            <w:top w:val="none" w:sz="0" w:space="0" w:color="auto"/>
            <w:left w:val="none" w:sz="0" w:space="0" w:color="auto"/>
            <w:bottom w:val="none" w:sz="0" w:space="0" w:color="auto"/>
            <w:right w:val="none" w:sz="0" w:space="0" w:color="auto"/>
          </w:divBdr>
        </w:div>
        <w:div w:id="1877697651">
          <w:marLeft w:val="0"/>
          <w:marRight w:val="0"/>
          <w:marTop w:val="0"/>
          <w:marBottom w:val="0"/>
          <w:divBdr>
            <w:top w:val="none" w:sz="0" w:space="0" w:color="auto"/>
            <w:left w:val="none" w:sz="0" w:space="0" w:color="auto"/>
            <w:bottom w:val="none" w:sz="0" w:space="0" w:color="auto"/>
            <w:right w:val="none" w:sz="0" w:space="0" w:color="auto"/>
          </w:divBdr>
        </w:div>
        <w:div w:id="1912498131">
          <w:marLeft w:val="0"/>
          <w:marRight w:val="0"/>
          <w:marTop w:val="0"/>
          <w:marBottom w:val="0"/>
          <w:divBdr>
            <w:top w:val="none" w:sz="0" w:space="0" w:color="auto"/>
            <w:left w:val="none" w:sz="0" w:space="0" w:color="auto"/>
            <w:bottom w:val="none" w:sz="0" w:space="0" w:color="auto"/>
            <w:right w:val="none" w:sz="0" w:space="0" w:color="auto"/>
          </w:divBdr>
        </w:div>
      </w:divsChild>
    </w:div>
    <w:div w:id="876426530">
      <w:bodyDiv w:val="1"/>
      <w:marLeft w:val="0"/>
      <w:marRight w:val="0"/>
      <w:marTop w:val="0"/>
      <w:marBottom w:val="0"/>
      <w:divBdr>
        <w:top w:val="none" w:sz="0" w:space="0" w:color="auto"/>
        <w:left w:val="none" w:sz="0" w:space="0" w:color="auto"/>
        <w:bottom w:val="none" w:sz="0" w:space="0" w:color="auto"/>
        <w:right w:val="none" w:sz="0" w:space="0" w:color="auto"/>
      </w:divBdr>
    </w:div>
    <w:div w:id="876510200">
      <w:bodyDiv w:val="1"/>
      <w:marLeft w:val="0"/>
      <w:marRight w:val="0"/>
      <w:marTop w:val="0"/>
      <w:marBottom w:val="0"/>
      <w:divBdr>
        <w:top w:val="none" w:sz="0" w:space="0" w:color="auto"/>
        <w:left w:val="none" w:sz="0" w:space="0" w:color="auto"/>
        <w:bottom w:val="none" w:sz="0" w:space="0" w:color="auto"/>
        <w:right w:val="none" w:sz="0" w:space="0" w:color="auto"/>
      </w:divBdr>
    </w:div>
    <w:div w:id="876893960">
      <w:bodyDiv w:val="1"/>
      <w:marLeft w:val="0"/>
      <w:marRight w:val="0"/>
      <w:marTop w:val="0"/>
      <w:marBottom w:val="0"/>
      <w:divBdr>
        <w:top w:val="none" w:sz="0" w:space="0" w:color="auto"/>
        <w:left w:val="none" w:sz="0" w:space="0" w:color="auto"/>
        <w:bottom w:val="none" w:sz="0" w:space="0" w:color="auto"/>
        <w:right w:val="none" w:sz="0" w:space="0" w:color="auto"/>
      </w:divBdr>
    </w:div>
    <w:div w:id="876894778">
      <w:bodyDiv w:val="1"/>
      <w:marLeft w:val="0"/>
      <w:marRight w:val="0"/>
      <w:marTop w:val="0"/>
      <w:marBottom w:val="0"/>
      <w:divBdr>
        <w:top w:val="none" w:sz="0" w:space="0" w:color="auto"/>
        <w:left w:val="none" w:sz="0" w:space="0" w:color="auto"/>
        <w:bottom w:val="none" w:sz="0" w:space="0" w:color="auto"/>
        <w:right w:val="none" w:sz="0" w:space="0" w:color="auto"/>
      </w:divBdr>
    </w:div>
    <w:div w:id="876897417">
      <w:bodyDiv w:val="1"/>
      <w:marLeft w:val="0"/>
      <w:marRight w:val="0"/>
      <w:marTop w:val="0"/>
      <w:marBottom w:val="0"/>
      <w:divBdr>
        <w:top w:val="none" w:sz="0" w:space="0" w:color="auto"/>
        <w:left w:val="none" w:sz="0" w:space="0" w:color="auto"/>
        <w:bottom w:val="none" w:sz="0" w:space="0" w:color="auto"/>
        <w:right w:val="none" w:sz="0" w:space="0" w:color="auto"/>
      </w:divBdr>
    </w:div>
    <w:div w:id="877282182">
      <w:bodyDiv w:val="1"/>
      <w:marLeft w:val="0"/>
      <w:marRight w:val="0"/>
      <w:marTop w:val="0"/>
      <w:marBottom w:val="0"/>
      <w:divBdr>
        <w:top w:val="none" w:sz="0" w:space="0" w:color="auto"/>
        <w:left w:val="none" w:sz="0" w:space="0" w:color="auto"/>
        <w:bottom w:val="none" w:sz="0" w:space="0" w:color="auto"/>
        <w:right w:val="none" w:sz="0" w:space="0" w:color="auto"/>
      </w:divBdr>
      <w:divsChild>
        <w:div w:id="30880019">
          <w:marLeft w:val="0"/>
          <w:marRight w:val="0"/>
          <w:marTop w:val="0"/>
          <w:marBottom w:val="0"/>
          <w:divBdr>
            <w:top w:val="none" w:sz="0" w:space="0" w:color="auto"/>
            <w:left w:val="none" w:sz="0" w:space="0" w:color="auto"/>
            <w:bottom w:val="none" w:sz="0" w:space="0" w:color="auto"/>
            <w:right w:val="none" w:sz="0" w:space="0" w:color="auto"/>
          </w:divBdr>
        </w:div>
        <w:div w:id="56976500">
          <w:marLeft w:val="0"/>
          <w:marRight w:val="0"/>
          <w:marTop w:val="0"/>
          <w:marBottom w:val="0"/>
          <w:divBdr>
            <w:top w:val="none" w:sz="0" w:space="0" w:color="auto"/>
            <w:left w:val="none" w:sz="0" w:space="0" w:color="auto"/>
            <w:bottom w:val="none" w:sz="0" w:space="0" w:color="auto"/>
            <w:right w:val="none" w:sz="0" w:space="0" w:color="auto"/>
          </w:divBdr>
        </w:div>
        <w:div w:id="61418536">
          <w:marLeft w:val="0"/>
          <w:marRight w:val="0"/>
          <w:marTop w:val="0"/>
          <w:marBottom w:val="0"/>
          <w:divBdr>
            <w:top w:val="none" w:sz="0" w:space="0" w:color="auto"/>
            <w:left w:val="none" w:sz="0" w:space="0" w:color="auto"/>
            <w:bottom w:val="none" w:sz="0" w:space="0" w:color="auto"/>
            <w:right w:val="none" w:sz="0" w:space="0" w:color="auto"/>
          </w:divBdr>
        </w:div>
        <w:div w:id="114910354">
          <w:marLeft w:val="0"/>
          <w:marRight w:val="0"/>
          <w:marTop w:val="0"/>
          <w:marBottom w:val="0"/>
          <w:divBdr>
            <w:top w:val="none" w:sz="0" w:space="0" w:color="auto"/>
            <w:left w:val="none" w:sz="0" w:space="0" w:color="auto"/>
            <w:bottom w:val="none" w:sz="0" w:space="0" w:color="auto"/>
            <w:right w:val="none" w:sz="0" w:space="0" w:color="auto"/>
          </w:divBdr>
        </w:div>
        <w:div w:id="133721374">
          <w:marLeft w:val="0"/>
          <w:marRight w:val="0"/>
          <w:marTop w:val="0"/>
          <w:marBottom w:val="0"/>
          <w:divBdr>
            <w:top w:val="none" w:sz="0" w:space="0" w:color="auto"/>
            <w:left w:val="none" w:sz="0" w:space="0" w:color="auto"/>
            <w:bottom w:val="none" w:sz="0" w:space="0" w:color="auto"/>
            <w:right w:val="none" w:sz="0" w:space="0" w:color="auto"/>
          </w:divBdr>
        </w:div>
        <w:div w:id="163521090">
          <w:marLeft w:val="0"/>
          <w:marRight w:val="0"/>
          <w:marTop w:val="0"/>
          <w:marBottom w:val="0"/>
          <w:divBdr>
            <w:top w:val="none" w:sz="0" w:space="0" w:color="auto"/>
            <w:left w:val="none" w:sz="0" w:space="0" w:color="auto"/>
            <w:bottom w:val="none" w:sz="0" w:space="0" w:color="auto"/>
            <w:right w:val="none" w:sz="0" w:space="0" w:color="auto"/>
          </w:divBdr>
        </w:div>
        <w:div w:id="173303123">
          <w:marLeft w:val="0"/>
          <w:marRight w:val="0"/>
          <w:marTop w:val="0"/>
          <w:marBottom w:val="0"/>
          <w:divBdr>
            <w:top w:val="none" w:sz="0" w:space="0" w:color="auto"/>
            <w:left w:val="none" w:sz="0" w:space="0" w:color="auto"/>
            <w:bottom w:val="none" w:sz="0" w:space="0" w:color="auto"/>
            <w:right w:val="none" w:sz="0" w:space="0" w:color="auto"/>
          </w:divBdr>
        </w:div>
        <w:div w:id="180818821">
          <w:marLeft w:val="0"/>
          <w:marRight w:val="0"/>
          <w:marTop w:val="0"/>
          <w:marBottom w:val="0"/>
          <w:divBdr>
            <w:top w:val="none" w:sz="0" w:space="0" w:color="auto"/>
            <w:left w:val="none" w:sz="0" w:space="0" w:color="auto"/>
            <w:bottom w:val="none" w:sz="0" w:space="0" w:color="auto"/>
            <w:right w:val="none" w:sz="0" w:space="0" w:color="auto"/>
          </w:divBdr>
        </w:div>
        <w:div w:id="197553071">
          <w:marLeft w:val="0"/>
          <w:marRight w:val="0"/>
          <w:marTop w:val="0"/>
          <w:marBottom w:val="0"/>
          <w:divBdr>
            <w:top w:val="none" w:sz="0" w:space="0" w:color="auto"/>
            <w:left w:val="none" w:sz="0" w:space="0" w:color="auto"/>
            <w:bottom w:val="none" w:sz="0" w:space="0" w:color="auto"/>
            <w:right w:val="none" w:sz="0" w:space="0" w:color="auto"/>
          </w:divBdr>
        </w:div>
        <w:div w:id="202912488">
          <w:marLeft w:val="0"/>
          <w:marRight w:val="0"/>
          <w:marTop w:val="0"/>
          <w:marBottom w:val="0"/>
          <w:divBdr>
            <w:top w:val="none" w:sz="0" w:space="0" w:color="auto"/>
            <w:left w:val="none" w:sz="0" w:space="0" w:color="auto"/>
            <w:bottom w:val="none" w:sz="0" w:space="0" w:color="auto"/>
            <w:right w:val="none" w:sz="0" w:space="0" w:color="auto"/>
          </w:divBdr>
        </w:div>
        <w:div w:id="206181803">
          <w:marLeft w:val="0"/>
          <w:marRight w:val="0"/>
          <w:marTop w:val="0"/>
          <w:marBottom w:val="0"/>
          <w:divBdr>
            <w:top w:val="none" w:sz="0" w:space="0" w:color="auto"/>
            <w:left w:val="none" w:sz="0" w:space="0" w:color="auto"/>
            <w:bottom w:val="none" w:sz="0" w:space="0" w:color="auto"/>
            <w:right w:val="none" w:sz="0" w:space="0" w:color="auto"/>
          </w:divBdr>
        </w:div>
        <w:div w:id="228660203">
          <w:marLeft w:val="0"/>
          <w:marRight w:val="0"/>
          <w:marTop w:val="0"/>
          <w:marBottom w:val="0"/>
          <w:divBdr>
            <w:top w:val="none" w:sz="0" w:space="0" w:color="auto"/>
            <w:left w:val="none" w:sz="0" w:space="0" w:color="auto"/>
            <w:bottom w:val="none" w:sz="0" w:space="0" w:color="auto"/>
            <w:right w:val="none" w:sz="0" w:space="0" w:color="auto"/>
          </w:divBdr>
        </w:div>
        <w:div w:id="252057471">
          <w:marLeft w:val="0"/>
          <w:marRight w:val="0"/>
          <w:marTop w:val="0"/>
          <w:marBottom w:val="0"/>
          <w:divBdr>
            <w:top w:val="none" w:sz="0" w:space="0" w:color="auto"/>
            <w:left w:val="none" w:sz="0" w:space="0" w:color="auto"/>
            <w:bottom w:val="none" w:sz="0" w:space="0" w:color="auto"/>
            <w:right w:val="none" w:sz="0" w:space="0" w:color="auto"/>
          </w:divBdr>
        </w:div>
        <w:div w:id="300383129">
          <w:marLeft w:val="0"/>
          <w:marRight w:val="0"/>
          <w:marTop w:val="0"/>
          <w:marBottom w:val="0"/>
          <w:divBdr>
            <w:top w:val="none" w:sz="0" w:space="0" w:color="auto"/>
            <w:left w:val="none" w:sz="0" w:space="0" w:color="auto"/>
            <w:bottom w:val="none" w:sz="0" w:space="0" w:color="auto"/>
            <w:right w:val="none" w:sz="0" w:space="0" w:color="auto"/>
          </w:divBdr>
        </w:div>
        <w:div w:id="301351775">
          <w:marLeft w:val="0"/>
          <w:marRight w:val="0"/>
          <w:marTop w:val="0"/>
          <w:marBottom w:val="0"/>
          <w:divBdr>
            <w:top w:val="none" w:sz="0" w:space="0" w:color="auto"/>
            <w:left w:val="none" w:sz="0" w:space="0" w:color="auto"/>
            <w:bottom w:val="none" w:sz="0" w:space="0" w:color="auto"/>
            <w:right w:val="none" w:sz="0" w:space="0" w:color="auto"/>
          </w:divBdr>
        </w:div>
        <w:div w:id="369034067">
          <w:marLeft w:val="0"/>
          <w:marRight w:val="0"/>
          <w:marTop w:val="0"/>
          <w:marBottom w:val="0"/>
          <w:divBdr>
            <w:top w:val="none" w:sz="0" w:space="0" w:color="auto"/>
            <w:left w:val="none" w:sz="0" w:space="0" w:color="auto"/>
            <w:bottom w:val="none" w:sz="0" w:space="0" w:color="auto"/>
            <w:right w:val="none" w:sz="0" w:space="0" w:color="auto"/>
          </w:divBdr>
        </w:div>
        <w:div w:id="369886597">
          <w:marLeft w:val="0"/>
          <w:marRight w:val="0"/>
          <w:marTop w:val="0"/>
          <w:marBottom w:val="0"/>
          <w:divBdr>
            <w:top w:val="none" w:sz="0" w:space="0" w:color="auto"/>
            <w:left w:val="none" w:sz="0" w:space="0" w:color="auto"/>
            <w:bottom w:val="none" w:sz="0" w:space="0" w:color="auto"/>
            <w:right w:val="none" w:sz="0" w:space="0" w:color="auto"/>
          </w:divBdr>
        </w:div>
        <w:div w:id="437019134">
          <w:marLeft w:val="0"/>
          <w:marRight w:val="0"/>
          <w:marTop w:val="0"/>
          <w:marBottom w:val="0"/>
          <w:divBdr>
            <w:top w:val="none" w:sz="0" w:space="0" w:color="auto"/>
            <w:left w:val="none" w:sz="0" w:space="0" w:color="auto"/>
            <w:bottom w:val="none" w:sz="0" w:space="0" w:color="auto"/>
            <w:right w:val="none" w:sz="0" w:space="0" w:color="auto"/>
          </w:divBdr>
        </w:div>
        <w:div w:id="444733015">
          <w:marLeft w:val="0"/>
          <w:marRight w:val="0"/>
          <w:marTop w:val="0"/>
          <w:marBottom w:val="0"/>
          <w:divBdr>
            <w:top w:val="none" w:sz="0" w:space="0" w:color="auto"/>
            <w:left w:val="none" w:sz="0" w:space="0" w:color="auto"/>
            <w:bottom w:val="none" w:sz="0" w:space="0" w:color="auto"/>
            <w:right w:val="none" w:sz="0" w:space="0" w:color="auto"/>
          </w:divBdr>
        </w:div>
        <w:div w:id="457844594">
          <w:marLeft w:val="0"/>
          <w:marRight w:val="0"/>
          <w:marTop w:val="0"/>
          <w:marBottom w:val="0"/>
          <w:divBdr>
            <w:top w:val="none" w:sz="0" w:space="0" w:color="auto"/>
            <w:left w:val="none" w:sz="0" w:space="0" w:color="auto"/>
            <w:bottom w:val="none" w:sz="0" w:space="0" w:color="auto"/>
            <w:right w:val="none" w:sz="0" w:space="0" w:color="auto"/>
          </w:divBdr>
        </w:div>
        <w:div w:id="469592598">
          <w:marLeft w:val="0"/>
          <w:marRight w:val="0"/>
          <w:marTop w:val="0"/>
          <w:marBottom w:val="0"/>
          <w:divBdr>
            <w:top w:val="none" w:sz="0" w:space="0" w:color="auto"/>
            <w:left w:val="none" w:sz="0" w:space="0" w:color="auto"/>
            <w:bottom w:val="none" w:sz="0" w:space="0" w:color="auto"/>
            <w:right w:val="none" w:sz="0" w:space="0" w:color="auto"/>
          </w:divBdr>
        </w:div>
        <w:div w:id="474838038">
          <w:marLeft w:val="0"/>
          <w:marRight w:val="0"/>
          <w:marTop w:val="0"/>
          <w:marBottom w:val="0"/>
          <w:divBdr>
            <w:top w:val="none" w:sz="0" w:space="0" w:color="auto"/>
            <w:left w:val="none" w:sz="0" w:space="0" w:color="auto"/>
            <w:bottom w:val="none" w:sz="0" w:space="0" w:color="auto"/>
            <w:right w:val="none" w:sz="0" w:space="0" w:color="auto"/>
          </w:divBdr>
        </w:div>
        <w:div w:id="485366149">
          <w:marLeft w:val="0"/>
          <w:marRight w:val="0"/>
          <w:marTop w:val="0"/>
          <w:marBottom w:val="0"/>
          <w:divBdr>
            <w:top w:val="none" w:sz="0" w:space="0" w:color="auto"/>
            <w:left w:val="none" w:sz="0" w:space="0" w:color="auto"/>
            <w:bottom w:val="none" w:sz="0" w:space="0" w:color="auto"/>
            <w:right w:val="none" w:sz="0" w:space="0" w:color="auto"/>
          </w:divBdr>
        </w:div>
        <w:div w:id="498692110">
          <w:marLeft w:val="0"/>
          <w:marRight w:val="0"/>
          <w:marTop w:val="0"/>
          <w:marBottom w:val="0"/>
          <w:divBdr>
            <w:top w:val="none" w:sz="0" w:space="0" w:color="auto"/>
            <w:left w:val="none" w:sz="0" w:space="0" w:color="auto"/>
            <w:bottom w:val="none" w:sz="0" w:space="0" w:color="auto"/>
            <w:right w:val="none" w:sz="0" w:space="0" w:color="auto"/>
          </w:divBdr>
        </w:div>
        <w:div w:id="509755479">
          <w:marLeft w:val="0"/>
          <w:marRight w:val="0"/>
          <w:marTop w:val="0"/>
          <w:marBottom w:val="0"/>
          <w:divBdr>
            <w:top w:val="none" w:sz="0" w:space="0" w:color="auto"/>
            <w:left w:val="none" w:sz="0" w:space="0" w:color="auto"/>
            <w:bottom w:val="none" w:sz="0" w:space="0" w:color="auto"/>
            <w:right w:val="none" w:sz="0" w:space="0" w:color="auto"/>
          </w:divBdr>
        </w:div>
        <w:div w:id="586689952">
          <w:marLeft w:val="0"/>
          <w:marRight w:val="0"/>
          <w:marTop w:val="0"/>
          <w:marBottom w:val="0"/>
          <w:divBdr>
            <w:top w:val="none" w:sz="0" w:space="0" w:color="auto"/>
            <w:left w:val="none" w:sz="0" w:space="0" w:color="auto"/>
            <w:bottom w:val="none" w:sz="0" w:space="0" w:color="auto"/>
            <w:right w:val="none" w:sz="0" w:space="0" w:color="auto"/>
          </w:divBdr>
        </w:div>
        <w:div w:id="595867522">
          <w:marLeft w:val="0"/>
          <w:marRight w:val="0"/>
          <w:marTop w:val="0"/>
          <w:marBottom w:val="0"/>
          <w:divBdr>
            <w:top w:val="none" w:sz="0" w:space="0" w:color="auto"/>
            <w:left w:val="none" w:sz="0" w:space="0" w:color="auto"/>
            <w:bottom w:val="none" w:sz="0" w:space="0" w:color="auto"/>
            <w:right w:val="none" w:sz="0" w:space="0" w:color="auto"/>
          </w:divBdr>
        </w:div>
        <w:div w:id="648750930">
          <w:marLeft w:val="0"/>
          <w:marRight w:val="0"/>
          <w:marTop w:val="0"/>
          <w:marBottom w:val="0"/>
          <w:divBdr>
            <w:top w:val="none" w:sz="0" w:space="0" w:color="auto"/>
            <w:left w:val="none" w:sz="0" w:space="0" w:color="auto"/>
            <w:bottom w:val="none" w:sz="0" w:space="0" w:color="auto"/>
            <w:right w:val="none" w:sz="0" w:space="0" w:color="auto"/>
          </w:divBdr>
        </w:div>
        <w:div w:id="749814871">
          <w:marLeft w:val="0"/>
          <w:marRight w:val="0"/>
          <w:marTop w:val="0"/>
          <w:marBottom w:val="0"/>
          <w:divBdr>
            <w:top w:val="none" w:sz="0" w:space="0" w:color="auto"/>
            <w:left w:val="none" w:sz="0" w:space="0" w:color="auto"/>
            <w:bottom w:val="none" w:sz="0" w:space="0" w:color="auto"/>
            <w:right w:val="none" w:sz="0" w:space="0" w:color="auto"/>
          </w:divBdr>
        </w:div>
        <w:div w:id="795027649">
          <w:marLeft w:val="0"/>
          <w:marRight w:val="0"/>
          <w:marTop w:val="0"/>
          <w:marBottom w:val="0"/>
          <w:divBdr>
            <w:top w:val="none" w:sz="0" w:space="0" w:color="auto"/>
            <w:left w:val="none" w:sz="0" w:space="0" w:color="auto"/>
            <w:bottom w:val="none" w:sz="0" w:space="0" w:color="auto"/>
            <w:right w:val="none" w:sz="0" w:space="0" w:color="auto"/>
          </w:divBdr>
        </w:div>
        <w:div w:id="797259603">
          <w:marLeft w:val="0"/>
          <w:marRight w:val="0"/>
          <w:marTop w:val="0"/>
          <w:marBottom w:val="0"/>
          <w:divBdr>
            <w:top w:val="none" w:sz="0" w:space="0" w:color="auto"/>
            <w:left w:val="none" w:sz="0" w:space="0" w:color="auto"/>
            <w:bottom w:val="none" w:sz="0" w:space="0" w:color="auto"/>
            <w:right w:val="none" w:sz="0" w:space="0" w:color="auto"/>
          </w:divBdr>
        </w:div>
        <w:div w:id="843669173">
          <w:marLeft w:val="0"/>
          <w:marRight w:val="0"/>
          <w:marTop w:val="0"/>
          <w:marBottom w:val="0"/>
          <w:divBdr>
            <w:top w:val="none" w:sz="0" w:space="0" w:color="auto"/>
            <w:left w:val="none" w:sz="0" w:space="0" w:color="auto"/>
            <w:bottom w:val="none" w:sz="0" w:space="0" w:color="auto"/>
            <w:right w:val="none" w:sz="0" w:space="0" w:color="auto"/>
          </w:divBdr>
        </w:div>
        <w:div w:id="884215502">
          <w:marLeft w:val="0"/>
          <w:marRight w:val="0"/>
          <w:marTop w:val="0"/>
          <w:marBottom w:val="0"/>
          <w:divBdr>
            <w:top w:val="none" w:sz="0" w:space="0" w:color="auto"/>
            <w:left w:val="none" w:sz="0" w:space="0" w:color="auto"/>
            <w:bottom w:val="none" w:sz="0" w:space="0" w:color="auto"/>
            <w:right w:val="none" w:sz="0" w:space="0" w:color="auto"/>
          </w:divBdr>
        </w:div>
        <w:div w:id="917713045">
          <w:marLeft w:val="0"/>
          <w:marRight w:val="0"/>
          <w:marTop w:val="0"/>
          <w:marBottom w:val="0"/>
          <w:divBdr>
            <w:top w:val="none" w:sz="0" w:space="0" w:color="auto"/>
            <w:left w:val="none" w:sz="0" w:space="0" w:color="auto"/>
            <w:bottom w:val="none" w:sz="0" w:space="0" w:color="auto"/>
            <w:right w:val="none" w:sz="0" w:space="0" w:color="auto"/>
          </w:divBdr>
        </w:div>
        <w:div w:id="918641178">
          <w:marLeft w:val="0"/>
          <w:marRight w:val="0"/>
          <w:marTop w:val="0"/>
          <w:marBottom w:val="0"/>
          <w:divBdr>
            <w:top w:val="none" w:sz="0" w:space="0" w:color="auto"/>
            <w:left w:val="none" w:sz="0" w:space="0" w:color="auto"/>
            <w:bottom w:val="none" w:sz="0" w:space="0" w:color="auto"/>
            <w:right w:val="none" w:sz="0" w:space="0" w:color="auto"/>
          </w:divBdr>
        </w:div>
        <w:div w:id="922181225">
          <w:marLeft w:val="0"/>
          <w:marRight w:val="0"/>
          <w:marTop w:val="0"/>
          <w:marBottom w:val="0"/>
          <w:divBdr>
            <w:top w:val="none" w:sz="0" w:space="0" w:color="auto"/>
            <w:left w:val="none" w:sz="0" w:space="0" w:color="auto"/>
            <w:bottom w:val="none" w:sz="0" w:space="0" w:color="auto"/>
            <w:right w:val="none" w:sz="0" w:space="0" w:color="auto"/>
          </w:divBdr>
        </w:div>
        <w:div w:id="950355360">
          <w:marLeft w:val="0"/>
          <w:marRight w:val="0"/>
          <w:marTop w:val="0"/>
          <w:marBottom w:val="0"/>
          <w:divBdr>
            <w:top w:val="none" w:sz="0" w:space="0" w:color="auto"/>
            <w:left w:val="none" w:sz="0" w:space="0" w:color="auto"/>
            <w:bottom w:val="none" w:sz="0" w:space="0" w:color="auto"/>
            <w:right w:val="none" w:sz="0" w:space="0" w:color="auto"/>
          </w:divBdr>
        </w:div>
        <w:div w:id="982851492">
          <w:marLeft w:val="0"/>
          <w:marRight w:val="0"/>
          <w:marTop w:val="0"/>
          <w:marBottom w:val="0"/>
          <w:divBdr>
            <w:top w:val="none" w:sz="0" w:space="0" w:color="auto"/>
            <w:left w:val="none" w:sz="0" w:space="0" w:color="auto"/>
            <w:bottom w:val="none" w:sz="0" w:space="0" w:color="auto"/>
            <w:right w:val="none" w:sz="0" w:space="0" w:color="auto"/>
          </w:divBdr>
        </w:div>
        <w:div w:id="986856400">
          <w:marLeft w:val="0"/>
          <w:marRight w:val="0"/>
          <w:marTop w:val="0"/>
          <w:marBottom w:val="0"/>
          <w:divBdr>
            <w:top w:val="none" w:sz="0" w:space="0" w:color="auto"/>
            <w:left w:val="none" w:sz="0" w:space="0" w:color="auto"/>
            <w:bottom w:val="none" w:sz="0" w:space="0" w:color="auto"/>
            <w:right w:val="none" w:sz="0" w:space="0" w:color="auto"/>
          </w:divBdr>
        </w:div>
        <w:div w:id="991982548">
          <w:marLeft w:val="0"/>
          <w:marRight w:val="0"/>
          <w:marTop w:val="0"/>
          <w:marBottom w:val="0"/>
          <w:divBdr>
            <w:top w:val="none" w:sz="0" w:space="0" w:color="auto"/>
            <w:left w:val="none" w:sz="0" w:space="0" w:color="auto"/>
            <w:bottom w:val="none" w:sz="0" w:space="0" w:color="auto"/>
            <w:right w:val="none" w:sz="0" w:space="0" w:color="auto"/>
          </w:divBdr>
        </w:div>
        <w:div w:id="998776378">
          <w:marLeft w:val="0"/>
          <w:marRight w:val="0"/>
          <w:marTop w:val="0"/>
          <w:marBottom w:val="0"/>
          <w:divBdr>
            <w:top w:val="none" w:sz="0" w:space="0" w:color="auto"/>
            <w:left w:val="none" w:sz="0" w:space="0" w:color="auto"/>
            <w:bottom w:val="none" w:sz="0" w:space="0" w:color="auto"/>
            <w:right w:val="none" w:sz="0" w:space="0" w:color="auto"/>
          </w:divBdr>
        </w:div>
        <w:div w:id="1009063677">
          <w:marLeft w:val="0"/>
          <w:marRight w:val="0"/>
          <w:marTop w:val="0"/>
          <w:marBottom w:val="0"/>
          <w:divBdr>
            <w:top w:val="none" w:sz="0" w:space="0" w:color="auto"/>
            <w:left w:val="none" w:sz="0" w:space="0" w:color="auto"/>
            <w:bottom w:val="none" w:sz="0" w:space="0" w:color="auto"/>
            <w:right w:val="none" w:sz="0" w:space="0" w:color="auto"/>
          </w:divBdr>
        </w:div>
        <w:div w:id="1010371391">
          <w:marLeft w:val="0"/>
          <w:marRight w:val="0"/>
          <w:marTop w:val="0"/>
          <w:marBottom w:val="0"/>
          <w:divBdr>
            <w:top w:val="none" w:sz="0" w:space="0" w:color="auto"/>
            <w:left w:val="none" w:sz="0" w:space="0" w:color="auto"/>
            <w:bottom w:val="none" w:sz="0" w:space="0" w:color="auto"/>
            <w:right w:val="none" w:sz="0" w:space="0" w:color="auto"/>
          </w:divBdr>
        </w:div>
        <w:div w:id="1039008769">
          <w:marLeft w:val="0"/>
          <w:marRight w:val="0"/>
          <w:marTop w:val="0"/>
          <w:marBottom w:val="0"/>
          <w:divBdr>
            <w:top w:val="none" w:sz="0" w:space="0" w:color="auto"/>
            <w:left w:val="none" w:sz="0" w:space="0" w:color="auto"/>
            <w:bottom w:val="none" w:sz="0" w:space="0" w:color="auto"/>
            <w:right w:val="none" w:sz="0" w:space="0" w:color="auto"/>
          </w:divBdr>
        </w:div>
        <w:div w:id="1073553029">
          <w:marLeft w:val="0"/>
          <w:marRight w:val="0"/>
          <w:marTop w:val="0"/>
          <w:marBottom w:val="0"/>
          <w:divBdr>
            <w:top w:val="none" w:sz="0" w:space="0" w:color="auto"/>
            <w:left w:val="none" w:sz="0" w:space="0" w:color="auto"/>
            <w:bottom w:val="none" w:sz="0" w:space="0" w:color="auto"/>
            <w:right w:val="none" w:sz="0" w:space="0" w:color="auto"/>
          </w:divBdr>
        </w:div>
        <w:div w:id="1084031980">
          <w:marLeft w:val="0"/>
          <w:marRight w:val="0"/>
          <w:marTop w:val="0"/>
          <w:marBottom w:val="0"/>
          <w:divBdr>
            <w:top w:val="none" w:sz="0" w:space="0" w:color="auto"/>
            <w:left w:val="none" w:sz="0" w:space="0" w:color="auto"/>
            <w:bottom w:val="none" w:sz="0" w:space="0" w:color="auto"/>
            <w:right w:val="none" w:sz="0" w:space="0" w:color="auto"/>
          </w:divBdr>
        </w:div>
        <w:div w:id="1200706709">
          <w:marLeft w:val="0"/>
          <w:marRight w:val="0"/>
          <w:marTop w:val="0"/>
          <w:marBottom w:val="0"/>
          <w:divBdr>
            <w:top w:val="none" w:sz="0" w:space="0" w:color="auto"/>
            <w:left w:val="none" w:sz="0" w:space="0" w:color="auto"/>
            <w:bottom w:val="none" w:sz="0" w:space="0" w:color="auto"/>
            <w:right w:val="none" w:sz="0" w:space="0" w:color="auto"/>
          </w:divBdr>
        </w:div>
        <w:div w:id="1205680245">
          <w:marLeft w:val="0"/>
          <w:marRight w:val="0"/>
          <w:marTop w:val="0"/>
          <w:marBottom w:val="0"/>
          <w:divBdr>
            <w:top w:val="none" w:sz="0" w:space="0" w:color="auto"/>
            <w:left w:val="none" w:sz="0" w:space="0" w:color="auto"/>
            <w:bottom w:val="none" w:sz="0" w:space="0" w:color="auto"/>
            <w:right w:val="none" w:sz="0" w:space="0" w:color="auto"/>
          </w:divBdr>
        </w:div>
        <w:div w:id="1218250003">
          <w:marLeft w:val="0"/>
          <w:marRight w:val="0"/>
          <w:marTop w:val="0"/>
          <w:marBottom w:val="0"/>
          <w:divBdr>
            <w:top w:val="none" w:sz="0" w:space="0" w:color="auto"/>
            <w:left w:val="none" w:sz="0" w:space="0" w:color="auto"/>
            <w:bottom w:val="none" w:sz="0" w:space="0" w:color="auto"/>
            <w:right w:val="none" w:sz="0" w:space="0" w:color="auto"/>
          </w:divBdr>
        </w:div>
        <w:div w:id="1228343139">
          <w:marLeft w:val="0"/>
          <w:marRight w:val="0"/>
          <w:marTop w:val="0"/>
          <w:marBottom w:val="0"/>
          <w:divBdr>
            <w:top w:val="none" w:sz="0" w:space="0" w:color="auto"/>
            <w:left w:val="none" w:sz="0" w:space="0" w:color="auto"/>
            <w:bottom w:val="none" w:sz="0" w:space="0" w:color="auto"/>
            <w:right w:val="none" w:sz="0" w:space="0" w:color="auto"/>
          </w:divBdr>
        </w:div>
        <w:div w:id="1249315214">
          <w:marLeft w:val="0"/>
          <w:marRight w:val="0"/>
          <w:marTop w:val="0"/>
          <w:marBottom w:val="0"/>
          <w:divBdr>
            <w:top w:val="none" w:sz="0" w:space="0" w:color="auto"/>
            <w:left w:val="none" w:sz="0" w:space="0" w:color="auto"/>
            <w:bottom w:val="none" w:sz="0" w:space="0" w:color="auto"/>
            <w:right w:val="none" w:sz="0" w:space="0" w:color="auto"/>
          </w:divBdr>
        </w:div>
        <w:div w:id="1249462780">
          <w:marLeft w:val="0"/>
          <w:marRight w:val="0"/>
          <w:marTop w:val="0"/>
          <w:marBottom w:val="0"/>
          <w:divBdr>
            <w:top w:val="none" w:sz="0" w:space="0" w:color="auto"/>
            <w:left w:val="none" w:sz="0" w:space="0" w:color="auto"/>
            <w:bottom w:val="none" w:sz="0" w:space="0" w:color="auto"/>
            <w:right w:val="none" w:sz="0" w:space="0" w:color="auto"/>
          </w:divBdr>
        </w:div>
        <w:div w:id="1259631043">
          <w:marLeft w:val="0"/>
          <w:marRight w:val="0"/>
          <w:marTop w:val="0"/>
          <w:marBottom w:val="0"/>
          <w:divBdr>
            <w:top w:val="none" w:sz="0" w:space="0" w:color="auto"/>
            <w:left w:val="none" w:sz="0" w:space="0" w:color="auto"/>
            <w:bottom w:val="none" w:sz="0" w:space="0" w:color="auto"/>
            <w:right w:val="none" w:sz="0" w:space="0" w:color="auto"/>
          </w:divBdr>
        </w:div>
        <w:div w:id="1279331863">
          <w:marLeft w:val="0"/>
          <w:marRight w:val="0"/>
          <w:marTop w:val="0"/>
          <w:marBottom w:val="0"/>
          <w:divBdr>
            <w:top w:val="none" w:sz="0" w:space="0" w:color="auto"/>
            <w:left w:val="none" w:sz="0" w:space="0" w:color="auto"/>
            <w:bottom w:val="none" w:sz="0" w:space="0" w:color="auto"/>
            <w:right w:val="none" w:sz="0" w:space="0" w:color="auto"/>
          </w:divBdr>
        </w:div>
        <w:div w:id="1301496075">
          <w:marLeft w:val="0"/>
          <w:marRight w:val="0"/>
          <w:marTop w:val="0"/>
          <w:marBottom w:val="0"/>
          <w:divBdr>
            <w:top w:val="none" w:sz="0" w:space="0" w:color="auto"/>
            <w:left w:val="none" w:sz="0" w:space="0" w:color="auto"/>
            <w:bottom w:val="none" w:sz="0" w:space="0" w:color="auto"/>
            <w:right w:val="none" w:sz="0" w:space="0" w:color="auto"/>
          </w:divBdr>
        </w:div>
        <w:div w:id="1307003622">
          <w:marLeft w:val="0"/>
          <w:marRight w:val="0"/>
          <w:marTop w:val="0"/>
          <w:marBottom w:val="0"/>
          <w:divBdr>
            <w:top w:val="none" w:sz="0" w:space="0" w:color="auto"/>
            <w:left w:val="none" w:sz="0" w:space="0" w:color="auto"/>
            <w:bottom w:val="none" w:sz="0" w:space="0" w:color="auto"/>
            <w:right w:val="none" w:sz="0" w:space="0" w:color="auto"/>
          </w:divBdr>
        </w:div>
        <w:div w:id="1319311534">
          <w:marLeft w:val="0"/>
          <w:marRight w:val="0"/>
          <w:marTop w:val="0"/>
          <w:marBottom w:val="0"/>
          <w:divBdr>
            <w:top w:val="none" w:sz="0" w:space="0" w:color="auto"/>
            <w:left w:val="none" w:sz="0" w:space="0" w:color="auto"/>
            <w:bottom w:val="none" w:sz="0" w:space="0" w:color="auto"/>
            <w:right w:val="none" w:sz="0" w:space="0" w:color="auto"/>
          </w:divBdr>
        </w:div>
        <w:div w:id="1343166805">
          <w:marLeft w:val="0"/>
          <w:marRight w:val="0"/>
          <w:marTop w:val="0"/>
          <w:marBottom w:val="0"/>
          <w:divBdr>
            <w:top w:val="none" w:sz="0" w:space="0" w:color="auto"/>
            <w:left w:val="none" w:sz="0" w:space="0" w:color="auto"/>
            <w:bottom w:val="none" w:sz="0" w:space="0" w:color="auto"/>
            <w:right w:val="none" w:sz="0" w:space="0" w:color="auto"/>
          </w:divBdr>
        </w:div>
        <w:div w:id="1379010348">
          <w:marLeft w:val="0"/>
          <w:marRight w:val="0"/>
          <w:marTop w:val="0"/>
          <w:marBottom w:val="0"/>
          <w:divBdr>
            <w:top w:val="none" w:sz="0" w:space="0" w:color="auto"/>
            <w:left w:val="none" w:sz="0" w:space="0" w:color="auto"/>
            <w:bottom w:val="none" w:sz="0" w:space="0" w:color="auto"/>
            <w:right w:val="none" w:sz="0" w:space="0" w:color="auto"/>
          </w:divBdr>
        </w:div>
        <w:div w:id="1401171209">
          <w:marLeft w:val="0"/>
          <w:marRight w:val="0"/>
          <w:marTop w:val="0"/>
          <w:marBottom w:val="0"/>
          <w:divBdr>
            <w:top w:val="none" w:sz="0" w:space="0" w:color="auto"/>
            <w:left w:val="none" w:sz="0" w:space="0" w:color="auto"/>
            <w:bottom w:val="none" w:sz="0" w:space="0" w:color="auto"/>
            <w:right w:val="none" w:sz="0" w:space="0" w:color="auto"/>
          </w:divBdr>
        </w:div>
        <w:div w:id="1412775529">
          <w:marLeft w:val="0"/>
          <w:marRight w:val="0"/>
          <w:marTop w:val="0"/>
          <w:marBottom w:val="0"/>
          <w:divBdr>
            <w:top w:val="none" w:sz="0" w:space="0" w:color="auto"/>
            <w:left w:val="none" w:sz="0" w:space="0" w:color="auto"/>
            <w:bottom w:val="none" w:sz="0" w:space="0" w:color="auto"/>
            <w:right w:val="none" w:sz="0" w:space="0" w:color="auto"/>
          </w:divBdr>
        </w:div>
        <w:div w:id="1418165535">
          <w:marLeft w:val="0"/>
          <w:marRight w:val="0"/>
          <w:marTop w:val="0"/>
          <w:marBottom w:val="0"/>
          <w:divBdr>
            <w:top w:val="none" w:sz="0" w:space="0" w:color="auto"/>
            <w:left w:val="none" w:sz="0" w:space="0" w:color="auto"/>
            <w:bottom w:val="none" w:sz="0" w:space="0" w:color="auto"/>
            <w:right w:val="none" w:sz="0" w:space="0" w:color="auto"/>
          </w:divBdr>
        </w:div>
        <w:div w:id="1499925718">
          <w:marLeft w:val="0"/>
          <w:marRight w:val="0"/>
          <w:marTop w:val="0"/>
          <w:marBottom w:val="0"/>
          <w:divBdr>
            <w:top w:val="none" w:sz="0" w:space="0" w:color="auto"/>
            <w:left w:val="none" w:sz="0" w:space="0" w:color="auto"/>
            <w:bottom w:val="none" w:sz="0" w:space="0" w:color="auto"/>
            <w:right w:val="none" w:sz="0" w:space="0" w:color="auto"/>
          </w:divBdr>
        </w:div>
        <w:div w:id="1518347481">
          <w:marLeft w:val="0"/>
          <w:marRight w:val="0"/>
          <w:marTop w:val="0"/>
          <w:marBottom w:val="0"/>
          <w:divBdr>
            <w:top w:val="none" w:sz="0" w:space="0" w:color="auto"/>
            <w:left w:val="none" w:sz="0" w:space="0" w:color="auto"/>
            <w:bottom w:val="none" w:sz="0" w:space="0" w:color="auto"/>
            <w:right w:val="none" w:sz="0" w:space="0" w:color="auto"/>
          </w:divBdr>
        </w:div>
        <w:div w:id="1524778894">
          <w:marLeft w:val="0"/>
          <w:marRight w:val="0"/>
          <w:marTop w:val="0"/>
          <w:marBottom w:val="0"/>
          <w:divBdr>
            <w:top w:val="none" w:sz="0" w:space="0" w:color="auto"/>
            <w:left w:val="none" w:sz="0" w:space="0" w:color="auto"/>
            <w:bottom w:val="none" w:sz="0" w:space="0" w:color="auto"/>
            <w:right w:val="none" w:sz="0" w:space="0" w:color="auto"/>
          </w:divBdr>
        </w:div>
        <w:div w:id="1545823271">
          <w:marLeft w:val="0"/>
          <w:marRight w:val="0"/>
          <w:marTop w:val="0"/>
          <w:marBottom w:val="0"/>
          <w:divBdr>
            <w:top w:val="none" w:sz="0" w:space="0" w:color="auto"/>
            <w:left w:val="none" w:sz="0" w:space="0" w:color="auto"/>
            <w:bottom w:val="none" w:sz="0" w:space="0" w:color="auto"/>
            <w:right w:val="none" w:sz="0" w:space="0" w:color="auto"/>
          </w:divBdr>
        </w:div>
        <w:div w:id="1555701631">
          <w:marLeft w:val="0"/>
          <w:marRight w:val="0"/>
          <w:marTop w:val="0"/>
          <w:marBottom w:val="0"/>
          <w:divBdr>
            <w:top w:val="none" w:sz="0" w:space="0" w:color="auto"/>
            <w:left w:val="none" w:sz="0" w:space="0" w:color="auto"/>
            <w:bottom w:val="none" w:sz="0" w:space="0" w:color="auto"/>
            <w:right w:val="none" w:sz="0" w:space="0" w:color="auto"/>
          </w:divBdr>
        </w:div>
        <w:div w:id="1594821174">
          <w:marLeft w:val="0"/>
          <w:marRight w:val="0"/>
          <w:marTop w:val="0"/>
          <w:marBottom w:val="0"/>
          <w:divBdr>
            <w:top w:val="none" w:sz="0" w:space="0" w:color="auto"/>
            <w:left w:val="none" w:sz="0" w:space="0" w:color="auto"/>
            <w:bottom w:val="none" w:sz="0" w:space="0" w:color="auto"/>
            <w:right w:val="none" w:sz="0" w:space="0" w:color="auto"/>
          </w:divBdr>
        </w:div>
        <w:div w:id="1601714291">
          <w:marLeft w:val="0"/>
          <w:marRight w:val="0"/>
          <w:marTop w:val="0"/>
          <w:marBottom w:val="0"/>
          <w:divBdr>
            <w:top w:val="none" w:sz="0" w:space="0" w:color="auto"/>
            <w:left w:val="none" w:sz="0" w:space="0" w:color="auto"/>
            <w:bottom w:val="none" w:sz="0" w:space="0" w:color="auto"/>
            <w:right w:val="none" w:sz="0" w:space="0" w:color="auto"/>
          </w:divBdr>
        </w:div>
        <w:div w:id="1608536837">
          <w:marLeft w:val="0"/>
          <w:marRight w:val="0"/>
          <w:marTop w:val="0"/>
          <w:marBottom w:val="0"/>
          <w:divBdr>
            <w:top w:val="none" w:sz="0" w:space="0" w:color="auto"/>
            <w:left w:val="none" w:sz="0" w:space="0" w:color="auto"/>
            <w:bottom w:val="none" w:sz="0" w:space="0" w:color="auto"/>
            <w:right w:val="none" w:sz="0" w:space="0" w:color="auto"/>
          </w:divBdr>
        </w:div>
        <w:div w:id="1630431156">
          <w:marLeft w:val="0"/>
          <w:marRight w:val="0"/>
          <w:marTop w:val="0"/>
          <w:marBottom w:val="0"/>
          <w:divBdr>
            <w:top w:val="none" w:sz="0" w:space="0" w:color="auto"/>
            <w:left w:val="none" w:sz="0" w:space="0" w:color="auto"/>
            <w:bottom w:val="none" w:sz="0" w:space="0" w:color="auto"/>
            <w:right w:val="none" w:sz="0" w:space="0" w:color="auto"/>
          </w:divBdr>
        </w:div>
        <w:div w:id="1666350192">
          <w:marLeft w:val="0"/>
          <w:marRight w:val="0"/>
          <w:marTop w:val="0"/>
          <w:marBottom w:val="0"/>
          <w:divBdr>
            <w:top w:val="none" w:sz="0" w:space="0" w:color="auto"/>
            <w:left w:val="none" w:sz="0" w:space="0" w:color="auto"/>
            <w:bottom w:val="none" w:sz="0" w:space="0" w:color="auto"/>
            <w:right w:val="none" w:sz="0" w:space="0" w:color="auto"/>
          </w:divBdr>
        </w:div>
        <w:div w:id="1681345428">
          <w:marLeft w:val="0"/>
          <w:marRight w:val="0"/>
          <w:marTop w:val="0"/>
          <w:marBottom w:val="0"/>
          <w:divBdr>
            <w:top w:val="none" w:sz="0" w:space="0" w:color="auto"/>
            <w:left w:val="none" w:sz="0" w:space="0" w:color="auto"/>
            <w:bottom w:val="none" w:sz="0" w:space="0" w:color="auto"/>
            <w:right w:val="none" w:sz="0" w:space="0" w:color="auto"/>
          </w:divBdr>
        </w:div>
        <w:div w:id="1681853594">
          <w:marLeft w:val="0"/>
          <w:marRight w:val="0"/>
          <w:marTop w:val="0"/>
          <w:marBottom w:val="0"/>
          <w:divBdr>
            <w:top w:val="none" w:sz="0" w:space="0" w:color="auto"/>
            <w:left w:val="none" w:sz="0" w:space="0" w:color="auto"/>
            <w:bottom w:val="none" w:sz="0" w:space="0" w:color="auto"/>
            <w:right w:val="none" w:sz="0" w:space="0" w:color="auto"/>
          </w:divBdr>
        </w:div>
        <w:div w:id="1693845124">
          <w:marLeft w:val="0"/>
          <w:marRight w:val="0"/>
          <w:marTop w:val="0"/>
          <w:marBottom w:val="0"/>
          <w:divBdr>
            <w:top w:val="none" w:sz="0" w:space="0" w:color="auto"/>
            <w:left w:val="none" w:sz="0" w:space="0" w:color="auto"/>
            <w:bottom w:val="none" w:sz="0" w:space="0" w:color="auto"/>
            <w:right w:val="none" w:sz="0" w:space="0" w:color="auto"/>
          </w:divBdr>
        </w:div>
        <w:div w:id="1701589301">
          <w:marLeft w:val="0"/>
          <w:marRight w:val="0"/>
          <w:marTop w:val="0"/>
          <w:marBottom w:val="0"/>
          <w:divBdr>
            <w:top w:val="none" w:sz="0" w:space="0" w:color="auto"/>
            <w:left w:val="none" w:sz="0" w:space="0" w:color="auto"/>
            <w:bottom w:val="none" w:sz="0" w:space="0" w:color="auto"/>
            <w:right w:val="none" w:sz="0" w:space="0" w:color="auto"/>
          </w:divBdr>
        </w:div>
        <w:div w:id="1704400519">
          <w:marLeft w:val="0"/>
          <w:marRight w:val="0"/>
          <w:marTop w:val="0"/>
          <w:marBottom w:val="0"/>
          <w:divBdr>
            <w:top w:val="none" w:sz="0" w:space="0" w:color="auto"/>
            <w:left w:val="none" w:sz="0" w:space="0" w:color="auto"/>
            <w:bottom w:val="none" w:sz="0" w:space="0" w:color="auto"/>
            <w:right w:val="none" w:sz="0" w:space="0" w:color="auto"/>
          </w:divBdr>
        </w:div>
        <w:div w:id="1719668757">
          <w:marLeft w:val="0"/>
          <w:marRight w:val="0"/>
          <w:marTop w:val="0"/>
          <w:marBottom w:val="0"/>
          <w:divBdr>
            <w:top w:val="none" w:sz="0" w:space="0" w:color="auto"/>
            <w:left w:val="none" w:sz="0" w:space="0" w:color="auto"/>
            <w:bottom w:val="none" w:sz="0" w:space="0" w:color="auto"/>
            <w:right w:val="none" w:sz="0" w:space="0" w:color="auto"/>
          </w:divBdr>
        </w:div>
        <w:div w:id="1733968476">
          <w:marLeft w:val="0"/>
          <w:marRight w:val="0"/>
          <w:marTop w:val="0"/>
          <w:marBottom w:val="0"/>
          <w:divBdr>
            <w:top w:val="none" w:sz="0" w:space="0" w:color="auto"/>
            <w:left w:val="none" w:sz="0" w:space="0" w:color="auto"/>
            <w:bottom w:val="none" w:sz="0" w:space="0" w:color="auto"/>
            <w:right w:val="none" w:sz="0" w:space="0" w:color="auto"/>
          </w:divBdr>
        </w:div>
        <w:div w:id="1739088416">
          <w:marLeft w:val="0"/>
          <w:marRight w:val="0"/>
          <w:marTop w:val="0"/>
          <w:marBottom w:val="0"/>
          <w:divBdr>
            <w:top w:val="none" w:sz="0" w:space="0" w:color="auto"/>
            <w:left w:val="none" w:sz="0" w:space="0" w:color="auto"/>
            <w:bottom w:val="none" w:sz="0" w:space="0" w:color="auto"/>
            <w:right w:val="none" w:sz="0" w:space="0" w:color="auto"/>
          </w:divBdr>
        </w:div>
        <w:div w:id="1773547599">
          <w:marLeft w:val="0"/>
          <w:marRight w:val="0"/>
          <w:marTop w:val="0"/>
          <w:marBottom w:val="0"/>
          <w:divBdr>
            <w:top w:val="none" w:sz="0" w:space="0" w:color="auto"/>
            <w:left w:val="none" w:sz="0" w:space="0" w:color="auto"/>
            <w:bottom w:val="none" w:sz="0" w:space="0" w:color="auto"/>
            <w:right w:val="none" w:sz="0" w:space="0" w:color="auto"/>
          </w:divBdr>
        </w:div>
        <w:div w:id="1786728508">
          <w:marLeft w:val="0"/>
          <w:marRight w:val="0"/>
          <w:marTop w:val="0"/>
          <w:marBottom w:val="0"/>
          <w:divBdr>
            <w:top w:val="none" w:sz="0" w:space="0" w:color="auto"/>
            <w:left w:val="none" w:sz="0" w:space="0" w:color="auto"/>
            <w:bottom w:val="none" w:sz="0" w:space="0" w:color="auto"/>
            <w:right w:val="none" w:sz="0" w:space="0" w:color="auto"/>
          </w:divBdr>
        </w:div>
        <w:div w:id="1794401577">
          <w:marLeft w:val="0"/>
          <w:marRight w:val="0"/>
          <w:marTop w:val="0"/>
          <w:marBottom w:val="0"/>
          <w:divBdr>
            <w:top w:val="none" w:sz="0" w:space="0" w:color="auto"/>
            <w:left w:val="none" w:sz="0" w:space="0" w:color="auto"/>
            <w:bottom w:val="none" w:sz="0" w:space="0" w:color="auto"/>
            <w:right w:val="none" w:sz="0" w:space="0" w:color="auto"/>
          </w:divBdr>
        </w:div>
        <w:div w:id="1813058589">
          <w:marLeft w:val="0"/>
          <w:marRight w:val="0"/>
          <w:marTop w:val="0"/>
          <w:marBottom w:val="0"/>
          <w:divBdr>
            <w:top w:val="none" w:sz="0" w:space="0" w:color="auto"/>
            <w:left w:val="none" w:sz="0" w:space="0" w:color="auto"/>
            <w:bottom w:val="none" w:sz="0" w:space="0" w:color="auto"/>
            <w:right w:val="none" w:sz="0" w:space="0" w:color="auto"/>
          </w:divBdr>
        </w:div>
        <w:div w:id="1824001396">
          <w:marLeft w:val="0"/>
          <w:marRight w:val="0"/>
          <w:marTop w:val="0"/>
          <w:marBottom w:val="0"/>
          <w:divBdr>
            <w:top w:val="none" w:sz="0" w:space="0" w:color="auto"/>
            <w:left w:val="none" w:sz="0" w:space="0" w:color="auto"/>
            <w:bottom w:val="none" w:sz="0" w:space="0" w:color="auto"/>
            <w:right w:val="none" w:sz="0" w:space="0" w:color="auto"/>
          </w:divBdr>
        </w:div>
        <w:div w:id="1836069660">
          <w:marLeft w:val="0"/>
          <w:marRight w:val="0"/>
          <w:marTop w:val="0"/>
          <w:marBottom w:val="0"/>
          <w:divBdr>
            <w:top w:val="none" w:sz="0" w:space="0" w:color="auto"/>
            <w:left w:val="none" w:sz="0" w:space="0" w:color="auto"/>
            <w:bottom w:val="none" w:sz="0" w:space="0" w:color="auto"/>
            <w:right w:val="none" w:sz="0" w:space="0" w:color="auto"/>
          </w:divBdr>
        </w:div>
        <w:div w:id="1837838375">
          <w:marLeft w:val="0"/>
          <w:marRight w:val="0"/>
          <w:marTop w:val="0"/>
          <w:marBottom w:val="0"/>
          <w:divBdr>
            <w:top w:val="none" w:sz="0" w:space="0" w:color="auto"/>
            <w:left w:val="none" w:sz="0" w:space="0" w:color="auto"/>
            <w:bottom w:val="none" w:sz="0" w:space="0" w:color="auto"/>
            <w:right w:val="none" w:sz="0" w:space="0" w:color="auto"/>
          </w:divBdr>
        </w:div>
        <w:div w:id="1841122469">
          <w:marLeft w:val="0"/>
          <w:marRight w:val="0"/>
          <w:marTop w:val="0"/>
          <w:marBottom w:val="0"/>
          <w:divBdr>
            <w:top w:val="none" w:sz="0" w:space="0" w:color="auto"/>
            <w:left w:val="none" w:sz="0" w:space="0" w:color="auto"/>
            <w:bottom w:val="none" w:sz="0" w:space="0" w:color="auto"/>
            <w:right w:val="none" w:sz="0" w:space="0" w:color="auto"/>
          </w:divBdr>
        </w:div>
        <w:div w:id="1849058814">
          <w:marLeft w:val="0"/>
          <w:marRight w:val="0"/>
          <w:marTop w:val="0"/>
          <w:marBottom w:val="0"/>
          <w:divBdr>
            <w:top w:val="none" w:sz="0" w:space="0" w:color="auto"/>
            <w:left w:val="none" w:sz="0" w:space="0" w:color="auto"/>
            <w:bottom w:val="none" w:sz="0" w:space="0" w:color="auto"/>
            <w:right w:val="none" w:sz="0" w:space="0" w:color="auto"/>
          </w:divBdr>
        </w:div>
        <w:div w:id="1898975135">
          <w:marLeft w:val="0"/>
          <w:marRight w:val="0"/>
          <w:marTop w:val="0"/>
          <w:marBottom w:val="0"/>
          <w:divBdr>
            <w:top w:val="none" w:sz="0" w:space="0" w:color="auto"/>
            <w:left w:val="none" w:sz="0" w:space="0" w:color="auto"/>
            <w:bottom w:val="none" w:sz="0" w:space="0" w:color="auto"/>
            <w:right w:val="none" w:sz="0" w:space="0" w:color="auto"/>
          </w:divBdr>
        </w:div>
        <w:div w:id="1912734310">
          <w:marLeft w:val="0"/>
          <w:marRight w:val="0"/>
          <w:marTop w:val="0"/>
          <w:marBottom w:val="0"/>
          <w:divBdr>
            <w:top w:val="none" w:sz="0" w:space="0" w:color="auto"/>
            <w:left w:val="none" w:sz="0" w:space="0" w:color="auto"/>
            <w:bottom w:val="none" w:sz="0" w:space="0" w:color="auto"/>
            <w:right w:val="none" w:sz="0" w:space="0" w:color="auto"/>
          </w:divBdr>
        </w:div>
        <w:div w:id="1916938472">
          <w:marLeft w:val="0"/>
          <w:marRight w:val="0"/>
          <w:marTop w:val="0"/>
          <w:marBottom w:val="0"/>
          <w:divBdr>
            <w:top w:val="none" w:sz="0" w:space="0" w:color="auto"/>
            <w:left w:val="none" w:sz="0" w:space="0" w:color="auto"/>
            <w:bottom w:val="none" w:sz="0" w:space="0" w:color="auto"/>
            <w:right w:val="none" w:sz="0" w:space="0" w:color="auto"/>
          </w:divBdr>
        </w:div>
        <w:div w:id="1927808934">
          <w:marLeft w:val="0"/>
          <w:marRight w:val="0"/>
          <w:marTop w:val="0"/>
          <w:marBottom w:val="0"/>
          <w:divBdr>
            <w:top w:val="none" w:sz="0" w:space="0" w:color="auto"/>
            <w:left w:val="none" w:sz="0" w:space="0" w:color="auto"/>
            <w:bottom w:val="none" w:sz="0" w:space="0" w:color="auto"/>
            <w:right w:val="none" w:sz="0" w:space="0" w:color="auto"/>
          </w:divBdr>
        </w:div>
        <w:div w:id="1933968429">
          <w:marLeft w:val="0"/>
          <w:marRight w:val="0"/>
          <w:marTop w:val="0"/>
          <w:marBottom w:val="0"/>
          <w:divBdr>
            <w:top w:val="none" w:sz="0" w:space="0" w:color="auto"/>
            <w:left w:val="none" w:sz="0" w:space="0" w:color="auto"/>
            <w:bottom w:val="none" w:sz="0" w:space="0" w:color="auto"/>
            <w:right w:val="none" w:sz="0" w:space="0" w:color="auto"/>
          </w:divBdr>
        </w:div>
        <w:div w:id="1938364195">
          <w:marLeft w:val="0"/>
          <w:marRight w:val="0"/>
          <w:marTop w:val="0"/>
          <w:marBottom w:val="0"/>
          <w:divBdr>
            <w:top w:val="none" w:sz="0" w:space="0" w:color="auto"/>
            <w:left w:val="none" w:sz="0" w:space="0" w:color="auto"/>
            <w:bottom w:val="none" w:sz="0" w:space="0" w:color="auto"/>
            <w:right w:val="none" w:sz="0" w:space="0" w:color="auto"/>
          </w:divBdr>
        </w:div>
        <w:div w:id="1970672765">
          <w:marLeft w:val="0"/>
          <w:marRight w:val="0"/>
          <w:marTop w:val="0"/>
          <w:marBottom w:val="0"/>
          <w:divBdr>
            <w:top w:val="none" w:sz="0" w:space="0" w:color="auto"/>
            <w:left w:val="none" w:sz="0" w:space="0" w:color="auto"/>
            <w:bottom w:val="none" w:sz="0" w:space="0" w:color="auto"/>
            <w:right w:val="none" w:sz="0" w:space="0" w:color="auto"/>
          </w:divBdr>
        </w:div>
        <w:div w:id="1974628541">
          <w:marLeft w:val="0"/>
          <w:marRight w:val="0"/>
          <w:marTop w:val="0"/>
          <w:marBottom w:val="0"/>
          <w:divBdr>
            <w:top w:val="none" w:sz="0" w:space="0" w:color="auto"/>
            <w:left w:val="none" w:sz="0" w:space="0" w:color="auto"/>
            <w:bottom w:val="none" w:sz="0" w:space="0" w:color="auto"/>
            <w:right w:val="none" w:sz="0" w:space="0" w:color="auto"/>
          </w:divBdr>
        </w:div>
      </w:divsChild>
    </w:div>
    <w:div w:id="877663052">
      <w:bodyDiv w:val="1"/>
      <w:marLeft w:val="0"/>
      <w:marRight w:val="0"/>
      <w:marTop w:val="0"/>
      <w:marBottom w:val="0"/>
      <w:divBdr>
        <w:top w:val="none" w:sz="0" w:space="0" w:color="auto"/>
        <w:left w:val="none" w:sz="0" w:space="0" w:color="auto"/>
        <w:bottom w:val="none" w:sz="0" w:space="0" w:color="auto"/>
        <w:right w:val="none" w:sz="0" w:space="0" w:color="auto"/>
      </w:divBdr>
    </w:div>
    <w:div w:id="877856761">
      <w:bodyDiv w:val="1"/>
      <w:marLeft w:val="0"/>
      <w:marRight w:val="0"/>
      <w:marTop w:val="0"/>
      <w:marBottom w:val="0"/>
      <w:divBdr>
        <w:top w:val="none" w:sz="0" w:space="0" w:color="auto"/>
        <w:left w:val="none" w:sz="0" w:space="0" w:color="auto"/>
        <w:bottom w:val="none" w:sz="0" w:space="0" w:color="auto"/>
        <w:right w:val="none" w:sz="0" w:space="0" w:color="auto"/>
      </w:divBdr>
      <w:divsChild>
        <w:div w:id="2249340">
          <w:marLeft w:val="480"/>
          <w:marRight w:val="0"/>
          <w:marTop w:val="0"/>
          <w:marBottom w:val="0"/>
          <w:divBdr>
            <w:top w:val="none" w:sz="0" w:space="0" w:color="auto"/>
            <w:left w:val="none" w:sz="0" w:space="0" w:color="auto"/>
            <w:bottom w:val="none" w:sz="0" w:space="0" w:color="auto"/>
            <w:right w:val="none" w:sz="0" w:space="0" w:color="auto"/>
          </w:divBdr>
        </w:div>
        <w:div w:id="54016870">
          <w:marLeft w:val="480"/>
          <w:marRight w:val="0"/>
          <w:marTop w:val="0"/>
          <w:marBottom w:val="0"/>
          <w:divBdr>
            <w:top w:val="none" w:sz="0" w:space="0" w:color="auto"/>
            <w:left w:val="none" w:sz="0" w:space="0" w:color="auto"/>
            <w:bottom w:val="none" w:sz="0" w:space="0" w:color="auto"/>
            <w:right w:val="none" w:sz="0" w:space="0" w:color="auto"/>
          </w:divBdr>
        </w:div>
        <w:div w:id="131480750">
          <w:marLeft w:val="480"/>
          <w:marRight w:val="0"/>
          <w:marTop w:val="0"/>
          <w:marBottom w:val="0"/>
          <w:divBdr>
            <w:top w:val="none" w:sz="0" w:space="0" w:color="auto"/>
            <w:left w:val="none" w:sz="0" w:space="0" w:color="auto"/>
            <w:bottom w:val="none" w:sz="0" w:space="0" w:color="auto"/>
            <w:right w:val="none" w:sz="0" w:space="0" w:color="auto"/>
          </w:divBdr>
        </w:div>
        <w:div w:id="142359798">
          <w:marLeft w:val="480"/>
          <w:marRight w:val="0"/>
          <w:marTop w:val="0"/>
          <w:marBottom w:val="0"/>
          <w:divBdr>
            <w:top w:val="none" w:sz="0" w:space="0" w:color="auto"/>
            <w:left w:val="none" w:sz="0" w:space="0" w:color="auto"/>
            <w:bottom w:val="none" w:sz="0" w:space="0" w:color="auto"/>
            <w:right w:val="none" w:sz="0" w:space="0" w:color="auto"/>
          </w:divBdr>
        </w:div>
        <w:div w:id="159542812">
          <w:marLeft w:val="480"/>
          <w:marRight w:val="0"/>
          <w:marTop w:val="0"/>
          <w:marBottom w:val="0"/>
          <w:divBdr>
            <w:top w:val="none" w:sz="0" w:space="0" w:color="auto"/>
            <w:left w:val="none" w:sz="0" w:space="0" w:color="auto"/>
            <w:bottom w:val="none" w:sz="0" w:space="0" w:color="auto"/>
            <w:right w:val="none" w:sz="0" w:space="0" w:color="auto"/>
          </w:divBdr>
        </w:div>
        <w:div w:id="171460947">
          <w:marLeft w:val="480"/>
          <w:marRight w:val="0"/>
          <w:marTop w:val="0"/>
          <w:marBottom w:val="0"/>
          <w:divBdr>
            <w:top w:val="none" w:sz="0" w:space="0" w:color="auto"/>
            <w:left w:val="none" w:sz="0" w:space="0" w:color="auto"/>
            <w:bottom w:val="none" w:sz="0" w:space="0" w:color="auto"/>
            <w:right w:val="none" w:sz="0" w:space="0" w:color="auto"/>
          </w:divBdr>
        </w:div>
        <w:div w:id="194582814">
          <w:marLeft w:val="480"/>
          <w:marRight w:val="0"/>
          <w:marTop w:val="0"/>
          <w:marBottom w:val="0"/>
          <w:divBdr>
            <w:top w:val="none" w:sz="0" w:space="0" w:color="auto"/>
            <w:left w:val="none" w:sz="0" w:space="0" w:color="auto"/>
            <w:bottom w:val="none" w:sz="0" w:space="0" w:color="auto"/>
            <w:right w:val="none" w:sz="0" w:space="0" w:color="auto"/>
          </w:divBdr>
        </w:div>
        <w:div w:id="307899261">
          <w:marLeft w:val="480"/>
          <w:marRight w:val="0"/>
          <w:marTop w:val="0"/>
          <w:marBottom w:val="0"/>
          <w:divBdr>
            <w:top w:val="none" w:sz="0" w:space="0" w:color="auto"/>
            <w:left w:val="none" w:sz="0" w:space="0" w:color="auto"/>
            <w:bottom w:val="none" w:sz="0" w:space="0" w:color="auto"/>
            <w:right w:val="none" w:sz="0" w:space="0" w:color="auto"/>
          </w:divBdr>
        </w:div>
        <w:div w:id="348989662">
          <w:marLeft w:val="480"/>
          <w:marRight w:val="0"/>
          <w:marTop w:val="0"/>
          <w:marBottom w:val="0"/>
          <w:divBdr>
            <w:top w:val="none" w:sz="0" w:space="0" w:color="auto"/>
            <w:left w:val="none" w:sz="0" w:space="0" w:color="auto"/>
            <w:bottom w:val="none" w:sz="0" w:space="0" w:color="auto"/>
            <w:right w:val="none" w:sz="0" w:space="0" w:color="auto"/>
          </w:divBdr>
        </w:div>
        <w:div w:id="582566719">
          <w:marLeft w:val="480"/>
          <w:marRight w:val="0"/>
          <w:marTop w:val="0"/>
          <w:marBottom w:val="0"/>
          <w:divBdr>
            <w:top w:val="none" w:sz="0" w:space="0" w:color="auto"/>
            <w:left w:val="none" w:sz="0" w:space="0" w:color="auto"/>
            <w:bottom w:val="none" w:sz="0" w:space="0" w:color="auto"/>
            <w:right w:val="none" w:sz="0" w:space="0" w:color="auto"/>
          </w:divBdr>
        </w:div>
        <w:div w:id="589970188">
          <w:marLeft w:val="480"/>
          <w:marRight w:val="0"/>
          <w:marTop w:val="0"/>
          <w:marBottom w:val="0"/>
          <w:divBdr>
            <w:top w:val="none" w:sz="0" w:space="0" w:color="auto"/>
            <w:left w:val="none" w:sz="0" w:space="0" w:color="auto"/>
            <w:bottom w:val="none" w:sz="0" w:space="0" w:color="auto"/>
            <w:right w:val="none" w:sz="0" w:space="0" w:color="auto"/>
          </w:divBdr>
        </w:div>
        <w:div w:id="671831865">
          <w:marLeft w:val="480"/>
          <w:marRight w:val="0"/>
          <w:marTop w:val="0"/>
          <w:marBottom w:val="0"/>
          <w:divBdr>
            <w:top w:val="none" w:sz="0" w:space="0" w:color="auto"/>
            <w:left w:val="none" w:sz="0" w:space="0" w:color="auto"/>
            <w:bottom w:val="none" w:sz="0" w:space="0" w:color="auto"/>
            <w:right w:val="none" w:sz="0" w:space="0" w:color="auto"/>
          </w:divBdr>
        </w:div>
        <w:div w:id="695086123">
          <w:marLeft w:val="480"/>
          <w:marRight w:val="0"/>
          <w:marTop w:val="0"/>
          <w:marBottom w:val="0"/>
          <w:divBdr>
            <w:top w:val="none" w:sz="0" w:space="0" w:color="auto"/>
            <w:left w:val="none" w:sz="0" w:space="0" w:color="auto"/>
            <w:bottom w:val="none" w:sz="0" w:space="0" w:color="auto"/>
            <w:right w:val="none" w:sz="0" w:space="0" w:color="auto"/>
          </w:divBdr>
        </w:div>
        <w:div w:id="727343818">
          <w:marLeft w:val="480"/>
          <w:marRight w:val="0"/>
          <w:marTop w:val="0"/>
          <w:marBottom w:val="0"/>
          <w:divBdr>
            <w:top w:val="none" w:sz="0" w:space="0" w:color="auto"/>
            <w:left w:val="none" w:sz="0" w:space="0" w:color="auto"/>
            <w:bottom w:val="none" w:sz="0" w:space="0" w:color="auto"/>
            <w:right w:val="none" w:sz="0" w:space="0" w:color="auto"/>
          </w:divBdr>
        </w:div>
        <w:div w:id="738334266">
          <w:marLeft w:val="480"/>
          <w:marRight w:val="0"/>
          <w:marTop w:val="0"/>
          <w:marBottom w:val="0"/>
          <w:divBdr>
            <w:top w:val="none" w:sz="0" w:space="0" w:color="auto"/>
            <w:left w:val="none" w:sz="0" w:space="0" w:color="auto"/>
            <w:bottom w:val="none" w:sz="0" w:space="0" w:color="auto"/>
            <w:right w:val="none" w:sz="0" w:space="0" w:color="auto"/>
          </w:divBdr>
        </w:div>
        <w:div w:id="772239777">
          <w:marLeft w:val="480"/>
          <w:marRight w:val="0"/>
          <w:marTop w:val="0"/>
          <w:marBottom w:val="0"/>
          <w:divBdr>
            <w:top w:val="none" w:sz="0" w:space="0" w:color="auto"/>
            <w:left w:val="none" w:sz="0" w:space="0" w:color="auto"/>
            <w:bottom w:val="none" w:sz="0" w:space="0" w:color="auto"/>
            <w:right w:val="none" w:sz="0" w:space="0" w:color="auto"/>
          </w:divBdr>
        </w:div>
        <w:div w:id="928461622">
          <w:marLeft w:val="480"/>
          <w:marRight w:val="0"/>
          <w:marTop w:val="0"/>
          <w:marBottom w:val="0"/>
          <w:divBdr>
            <w:top w:val="none" w:sz="0" w:space="0" w:color="auto"/>
            <w:left w:val="none" w:sz="0" w:space="0" w:color="auto"/>
            <w:bottom w:val="none" w:sz="0" w:space="0" w:color="auto"/>
            <w:right w:val="none" w:sz="0" w:space="0" w:color="auto"/>
          </w:divBdr>
        </w:div>
        <w:div w:id="951713895">
          <w:marLeft w:val="480"/>
          <w:marRight w:val="0"/>
          <w:marTop w:val="0"/>
          <w:marBottom w:val="0"/>
          <w:divBdr>
            <w:top w:val="none" w:sz="0" w:space="0" w:color="auto"/>
            <w:left w:val="none" w:sz="0" w:space="0" w:color="auto"/>
            <w:bottom w:val="none" w:sz="0" w:space="0" w:color="auto"/>
            <w:right w:val="none" w:sz="0" w:space="0" w:color="auto"/>
          </w:divBdr>
        </w:div>
        <w:div w:id="984433774">
          <w:marLeft w:val="480"/>
          <w:marRight w:val="0"/>
          <w:marTop w:val="0"/>
          <w:marBottom w:val="0"/>
          <w:divBdr>
            <w:top w:val="none" w:sz="0" w:space="0" w:color="auto"/>
            <w:left w:val="none" w:sz="0" w:space="0" w:color="auto"/>
            <w:bottom w:val="none" w:sz="0" w:space="0" w:color="auto"/>
            <w:right w:val="none" w:sz="0" w:space="0" w:color="auto"/>
          </w:divBdr>
        </w:div>
        <w:div w:id="1000542408">
          <w:marLeft w:val="480"/>
          <w:marRight w:val="0"/>
          <w:marTop w:val="0"/>
          <w:marBottom w:val="0"/>
          <w:divBdr>
            <w:top w:val="none" w:sz="0" w:space="0" w:color="auto"/>
            <w:left w:val="none" w:sz="0" w:space="0" w:color="auto"/>
            <w:bottom w:val="none" w:sz="0" w:space="0" w:color="auto"/>
            <w:right w:val="none" w:sz="0" w:space="0" w:color="auto"/>
          </w:divBdr>
        </w:div>
        <w:div w:id="1120610289">
          <w:marLeft w:val="480"/>
          <w:marRight w:val="0"/>
          <w:marTop w:val="0"/>
          <w:marBottom w:val="0"/>
          <w:divBdr>
            <w:top w:val="none" w:sz="0" w:space="0" w:color="auto"/>
            <w:left w:val="none" w:sz="0" w:space="0" w:color="auto"/>
            <w:bottom w:val="none" w:sz="0" w:space="0" w:color="auto"/>
            <w:right w:val="none" w:sz="0" w:space="0" w:color="auto"/>
          </w:divBdr>
        </w:div>
        <w:div w:id="1124351897">
          <w:marLeft w:val="480"/>
          <w:marRight w:val="0"/>
          <w:marTop w:val="0"/>
          <w:marBottom w:val="0"/>
          <w:divBdr>
            <w:top w:val="none" w:sz="0" w:space="0" w:color="auto"/>
            <w:left w:val="none" w:sz="0" w:space="0" w:color="auto"/>
            <w:bottom w:val="none" w:sz="0" w:space="0" w:color="auto"/>
            <w:right w:val="none" w:sz="0" w:space="0" w:color="auto"/>
          </w:divBdr>
        </w:div>
        <w:div w:id="1210650206">
          <w:marLeft w:val="480"/>
          <w:marRight w:val="0"/>
          <w:marTop w:val="0"/>
          <w:marBottom w:val="0"/>
          <w:divBdr>
            <w:top w:val="none" w:sz="0" w:space="0" w:color="auto"/>
            <w:left w:val="none" w:sz="0" w:space="0" w:color="auto"/>
            <w:bottom w:val="none" w:sz="0" w:space="0" w:color="auto"/>
            <w:right w:val="none" w:sz="0" w:space="0" w:color="auto"/>
          </w:divBdr>
        </w:div>
        <w:div w:id="1251085306">
          <w:marLeft w:val="480"/>
          <w:marRight w:val="0"/>
          <w:marTop w:val="0"/>
          <w:marBottom w:val="0"/>
          <w:divBdr>
            <w:top w:val="none" w:sz="0" w:space="0" w:color="auto"/>
            <w:left w:val="none" w:sz="0" w:space="0" w:color="auto"/>
            <w:bottom w:val="none" w:sz="0" w:space="0" w:color="auto"/>
            <w:right w:val="none" w:sz="0" w:space="0" w:color="auto"/>
          </w:divBdr>
        </w:div>
        <w:div w:id="1261841083">
          <w:marLeft w:val="480"/>
          <w:marRight w:val="0"/>
          <w:marTop w:val="0"/>
          <w:marBottom w:val="0"/>
          <w:divBdr>
            <w:top w:val="none" w:sz="0" w:space="0" w:color="auto"/>
            <w:left w:val="none" w:sz="0" w:space="0" w:color="auto"/>
            <w:bottom w:val="none" w:sz="0" w:space="0" w:color="auto"/>
            <w:right w:val="none" w:sz="0" w:space="0" w:color="auto"/>
          </w:divBdr>
        </w:div>
        <w:div w:id="1293711498">
          <w:marLeft w:val="480"/>
          <w:marRight w:val="0"/>
          <w:marTop w:val="0"/>
          <w:marBottom w:val="0"/>
          <w:divBdr>
            <w:top w:val="none" w:sz="0" w:space="0" w:color="auto"/>
            <w:left w:val="none" w:sz="0" w:space="0" w:color="auto"/>
            <w:bottom w:val="none" w:sz="0" w:space="0" w:color="auto"/>
            <w:right w:val="none" w:sz="0" w:space="0" w:color="auto"/>
          </w:divBdr>
        </w:div>
        <w:div w:id="1306934307">
          <w:marLeft w:val="480"/>
          <w:marRight w:val="0"/>
          <w:marTop w:val="0"/>
          <w:marBottom w:val="0"/>
          <w:divBdr>
            <w:top w:val="none" w:sz="0" w:space="0" w:color="auto"/>
            <w:left w:val="none" w:sz="0" w:space="0" w:color="auto"/>
            <w:bottom w:val="none" w:sz="0" w:space="0" w:color="auto"/>
            <w:right w:val="none" w:sz="0" w:space="0" w:color="auto"/>
          </w:divBdr>
        </w:div>
        <w:div w:id="1333222186">
          <w:marLeft w:val="480"/>
          <w:marRight w:val="0"/>
          <w:marTop w:val="0"/>
          <w:marBottom w:val="0"/>
          <w:divBdr>
            <w:top w:val="none" w:sz="0" w:space="0" w:color="auto"/>
            <w:left w:val="none" w:sz="0" w:space="0" w:color="auto"/>
            <w:bottom w:val="none" w:sz="0" w:space="0" w:color="auto"/>
            <w:right w:val="none" w:sz="0" w:space="0" w:color="auto"/>
          </w:divBdr>
        </w:div>
        <w:div w:id="1333871877">
          <w:marLeft w:val="480"/>
          <w:marRight w:val="0"/>
          <w:marTop w:val="0"/>
          <w:marBottom w:val="0"/>
          <w:divBdr>
            <w:top w:val="none" w:sz="0" w:space="0" w:color="auto"/>
            <w:left w:val="none" w:sz="0" w:space="0" w:color="auto"/>
            <w:bottom w:val="none" w:sz="0" w:space="0" w:color="auto"/>
            <w:right w:val="none" w:sz="0" w:space="0" w:color="auto"/>
          </w:divBdr>
        </w:div>
        <w:div w:id="1352563402">
          <w:marLeft w:val="480"/>
          <w:marRight w:val="0"/>
          <w:marTop w:val="0"/>
          <w:marBottom w:val="0"/>
          <w:divBdr>
            <w:top w:val="none" w:sz="0" w:space="0" w:color="auto"/>
            <w:left w:val="none" w:sz="0" w:space="0" w:color="auto"/>
            <w:bottom w:val="none" w:sz="0" w:space="0" w:color="auto"/>
            <w:right w:val="none" w:sz="0" w:space="0" w:color="auto"/>
          </w:divBdr>
        </w:div>
        <w:div w:id="1388727312">
          <w:marLeft w:val="480"/>
          <w:marRight w:val="0"/>
          <w:marTop w:val="0"/>
          <w:marBottom w:val="0"/>
          <w:divBdr>
            <w:top w:val="none" w:sz="0" w:space="0" w:color="auto"/>
            <w:left w:val="none" w:sz="0" w:space="0" w:color="auto"/>
            <w:bottom w:val="none" w:sz="0" w:space="0" w:color="auto"/>
            <w:right w:val="none" w:sz="0" w:space="0" w:color="auto"/>
          </w:divBdr>
        </w:div>
        <w:div w:id="1389497709">
          <w:marLeft w:val="480"/>
          <w:marRight w:val="0"/>
          <w:marTop w:val="0"/>
          <w:marBottom w:val="0"/>
          <w:divBdr>
            <w:top w:val="none" w:sz="0" w:space="0" w:color="auto"/>
            <w:left w:val="none" w:sz="0" w:space="0" w:color="auto"/>
            <w:bottom w:val="none" w:sz="0" w:space="0" w:color="auto"/>
            <w:right w:val="none" w:sz="0" w:space="0" w:color="auto"/>
          </w:divBdr>
        </w:div>
        <w:div w:id="1407799008">
          <w:marLeft w:val="480"/>
          <w:marRight w:val="0"/>
          <w:marTop w:val="0"/>
          <w:marBottom w:val="0"/>
          <w:divBdr>
            <w:top w:val="none" w:sz="0" w:space="0" w:color="auto"/>
            <w:left w:val="none" w:sz="0" w:space="0" w:color="auto"/>
            <w:bottom w:val="none" w:sz="0" w:space="0" w:color="auto"/>
            <w:right w:val="none" w:sz="0" w:space="0" w:color="auto"/>
          </w:divBdr>
        </w:div>
        <w:div w:id="1440177341">
          <w:marLeft w:val="480"/>
          <w:marRight w:val="0"/>
          <w:marTop w:val="0"/>
          <w:marBottom w:val="0"/>
          <w:divBdr>
            <w:top w:val="none" w:sz="0" w:space="0" w:color="auto"/>
            <w:left w:val="none" w:sz="0" w:space="0" w:color="auto"/>
            <w:bottom w:val="none" w:sz="0" w:space="0" w:color="auto"/>
            <w:right w:val="none" w:sz="0" w:space="0" w:color="auto"/>
          </w:divBdr>
        </w:div>
        <w:div w:id="1468281911">
          <w:marLeft w:val="480"/>
          <w:marRight w:val="0"/>
          <w:marTop w:val="0"/>
          <w:marBottom w:val="0"/>
          <w:divBdr>
            <w:top w:val="none" w:sz="0" w:space="0" w:color="auto"/>
            <w:left w:val="none" w:sz="0" w:space="0" w:color="auto"/>
            <w:bottom w:val="none" w:sz="0" w:space="0" w:color="auto"/>
            <w:right w:val="none" w:sz="0" w:space="0" w:color="auto"/>
          </w:divBdr>
        </w:div>
        <w:div w:id="1533301757">
          <w:marLeft w:val="480"/>
          <w:marRight w:val="0"/>
          <w:marTop w:val="0"/>
          <w:marBottom w:val="0"/>
          <w:divBdr>
            <w:top w:val="none" w:sz="0" w:space="0" w:color="auto"/>
            <w:left w:val="none" w:sz="0" w:space="0" w:color="auto"/>
            <w:bottom w:val="none" w:sz="0" w:space="0" w:color="auto"/>
            <w:right w:val="none" w:sz="0" w:space="0" w:color="auto"/>
          </w:divBdr>
        </w:div>
        <w:div w:id="1629970869">
          <w:marLeft w:val="480"/>
          <w:marRight w:val="0"/>
          <w:marTop w:val="0"/>
          <w:marBottom w:val="0"/>
          <w:divBdr>
            <w:top w:val="none" w:sz="0" w:space="0" w:color="auto"/>
            <w:left w:val="none" w:sz="0" w:space="0" w:color="auto"/>
            <w:bottom w:val="none" w:sz="0" w:space="0" w:color="auto"/>
            <w:right w:val="none" w:sz="0" w:space="0" w:color="auto"/>
          </w:divBdr>
        </w:div>
        <w:div w:id="1639873703">
          <w:marLeft w:val="480"/>
          <w:marRight w:val="0"/>
          <w:marTop w:val="0"/>
          <w:marBottom w:val="0"/>
          <w:divBdr>
            <w:top w:val="none" w:sz="0" w:space="0" w:color="auto"/>
            <w:left w:val="none" w:sz="0" w:space="0" w:color="auto"/>
            <w:bottom w:val="none" w:sz="0" w:space="0" w:color="auto"/>
            <w:right w:val="none" w:sz="0" w:space="0" w:color="auto"/>
          </w:divBdr>
        </w:div>
        <w:div w:id="1700087842">
          <w:marLeft w:val="480"/>
          <w:marRight w:val="0"/>
          <w:marTop w:val="0"/>
          <w:marBottom w:val="0"/>
          <w:divBdr>
            <w:top w:val="none" w:sz="0" w:space="0" w:color="auto"/>
            <w:left w:val="none" w:sz="0" w:space="0" w:color="auto"/>
            <w:bottom w:val="none" w:sz="0" w:space="0" w:color="auto"/>
            <w:right w:val="none" w:sz="0" w:space="0" w:color="auto"/>
          </w:divBdr>
        </w:div>
        <w:div w:id="1740128730">
          <w:marLeft w:val="480"/>
          <w:marRight w:val="0"/>
          <w:marTop w:val="0"/>
          <w:marBottom w:val="0"/>
          <w:divBdr>
            <w:top w:val="none" w:sz="0" w:space="0" w:color="auto"/>
            <w:left w:val="none" w:sz="0" w:space="0" w:color="auto"/>
            <w:bottom w:val="none" w:sz="0" w:space="0" w:color="auto"/>
            <w:right w:val="none" w:sz="0" w:space="0" w:color="auto"/>
          </w:divBdr>
        </w:div>
        <w:div w:id="1755273903">
          <w:marLeft w:val="480"/>
          <w:marRight w:val="0"/>
          <w:marTop w:val="0"/>
          <w:marBottom w:val="0"/>
          <w:divBdr>
            <w:top w:val="none" w:sz="0" w:space="0" w:color="auto"/>
            <w:left w:val="none" w:sz="0" w:space="0" w:color="auto"/>
            <w:bottom w:val="none" w:sz="0" w:space="0" w:color="auto"/>
            <w:right w:val="none" w:sz="0" w:space="0" w:color="auto"/>
          </w:divBdr>
        </w:div>
        <w:div w:id="1765220517">
          <w:marLeft w:val="480"/>
          <w:marRight w:val="0"/>
          <w:marTop w:val="0"/>
          <w:marBottom w:val="0"/>
          <w:divBdr>
            <w:top w:val="none" w:sz="0" w:space="0" w:color="auto"/>
            <w:left w:val="none" w:sz="0" w:space="0" w:color="auto"/>
            <w:bottom w:val="none" w:sz="0" w:space="0" w:color="auto"/>
            <w:right w:val="none" w:sz="0" w:space="0" w:color="auto"/>
          </w:divBdr>
        </w:div>
        <w:div w:id="1768387935">
          <w:marLeft w:val="480"/>
          <w:marRight w:val="0"/>
          <w:marTop w:val="0"/>
          <w:marBottom w:val="0"/>
          <w:divBdr>
            <w:top w:val="none" w:sz="0" w:space="0" w:color="auto"/>
            <w:left w:val="none" w:sz="0" w:space="0" w:color="auto"/>
            <w:bottom w:val="none" w:sz="0" w:space="0" w:color="auto"/>
            <w:right w:val="none" w:sz="0" w:space="0" w:color="auto"/>
          </w:divBdr>
        </w:div>
        <w:div w:id="1799060910">
          <w:marLeft w:val="480"/>
          <w:marRight w:val="0"/>
          <w:marTop w:val="0"/>
          <w:marBottom w:val="0"/>
          <w:divBdr>
            <w:top w:val="none" w:sz="0" w:space="0" w:color="auto"/>
            <w:left w:val="none" w:sz="0" w:space="0" w:color="auto"/>
            <w:bottom w:val="none" w:sz="0" w:space="0" w:color="auto"/>
            <w:right w:val="none" w:sz="0" w:space="0" w:color="auto"/>
          </w:divBdr>
        </w:div>
        <w:div w:id="1828277602">
          <w:marLeft w:val="480"/>
          <w:marRight w:val="0"/>
          <w:marTop w:val="0"/>
          <w:marBottom w:val="0"/>
          <w:divBdr>
            <w:top w:val="none" w:sz="0" w:space="0" w:color="auto"/>
            <w:left w:val="none" w:sz="0" w:space="0" w:color="auto"/>
            <w:bottom w:val="none" w:sz="0" w:space="0" w:color="auto"/>
            <w:right w:val="none" w:sz="0" w:space="0" w:color="auto"/>
          </w:divBdr>
        </w:div>
        <w:div w:id="1887180582">
          <w:marLeft w:val="480"/>
          <w:marRight w:val="0"/>
          <w:marTop w:val="0"/>
          <w:marBottom w:val="0"/>
          <w:divBdr>
            <w:top w:val="none" w:sz="0" w:space="0" w:color="auto"/>
            <w:left w:val="none" w:sz="0" w:space="0" w:color="auto"/>
            <w:bottom w:val="none" w:sz="0" w:space="0" w:color="auto"/>
            <w:right w:val="none" w:sz="0" w:space="0" w:color="auto"/>
          </w:divBdr>
        </w:div>
        <w:div w:id="1969165032">
          <w:marLeft w:val="480"/>
          <w:marRight w:val="0"/>
          <w:marTop w:val="0"/>
          <w:marBottom w:val="0"/>
          <w:divBdr>
            <w:top w:val="none" w:sz="0" w:space="0" w:color="auto"/>
            <w:left w:val="none" w:sz="0" w:space="0" w:color="auto"/>
            <w:bottom w:val="none" w:sz="0" w:space="0" w:color="auto"/>
            <w:right w:val="none" w:sz="0" w:space="0" w:color="auto"/>
          </w:divBdr>
        </w:div>
      </w:divsChild>
    </w:div>
    <w:div w:id="878516466">
      <w:bodyDiv w:val="1"/>
      <w:marLeft w:val="0"/>
      <w:marRight w:val="0"/>
      <w:marTop w:val="0"/>
      <w:marBottom w:val="0"/>
      <w:divBdr>
        <w:top w:val="none" w:sz="0" w:space="0" w:color="auto"/>
        <w:left w:val="none" w:sz="0" w:space="0" w:color="auto"/>
        <w:bottom w:val="none" w:sz="0" w:space="0" w:color="auto"/>
        <w:right w:val="none" w:sz="0" w:space="0" w:color="auto"/>
      </w:divBdr>
    </w:div>
    <w:div w:id="878592114">
      <w:bodyDiv w:val="1"/>
      <w:marLeft w:val="0"/>
      <w:marRight w:val="0"/>
      <w:marTop w:val="0"/>
      <w:marBottom w:val="0"/>
      <w:divBdr>
        <w:top w:val="none" w:sz="0" w:space="0" w:color="auto"/>
        <w:left w:val="none" w:sz="0" w:space="0" w:color="auto"/>
        <w:bottom w:val="none" w:sz="0" w:space="0" w:color="auto"/>
        <w:right w:val="none" w:sz="0" w:space="0" w:color="auto"/>
      </w:divBdr>
    </w:div>
    <w:div w:id="879173709">
      <w:bodyDiv w:val="1"/>
      <w:marLeft w:val="0"/>
      <w:marRight w:val="0"/>
      <w:marTop w:val="0"/>
      <w:marBottom w:val="0"/>
      <w:divBdr>
        <w:top w:val="none" w:sz="0" w:space="0" w:color="auto"/>
        <w:left w:val="none" w:sz="0" w:space="0" w:color="auto"/>
        <w:bottom w:val="none" w:sz="0" w:space="0" w:color="auto"/>
        <w:right w:val="none" w:sz="0" w:space="0" w:color="auto"/>
      </w:divBdr>
    </w:div>
    <w:div w:id="879241508">
      <w:bodyDiv w:val="1"/>
      <w:marLeft w:val="0"/>
      <w:marRight w:val="0"/>
      <w:marTop w:val="0"/>
      <w:marBottom w:val="0"/>
      <w:divBdr>
        <w:top w:val="none" w:sz="0" w:space="0" w:color="auto"/>
        <w:left w:val="none" w:sz="0" w:space="0" w:color="auto"/>
        <w:bottom w:val="none" w:sz="0" w:space="0" w:color="auto"/>
        <w:right w:val="none" w:sz="0" w:space="0" w:color="auto"/>
      </w:divBdr>
    </w:div>
    <w:div w:id="880021718">
      <w:bodyDiv w:val="1"/>
      <w:marLeft w:val="0"/>
      <w:marRight w:val="0"/>
      <w:marTop w:val="0"/>
      <w:marBottom w:val="0"/>
      <w:divBdr>
        <w:top w:val="none" w:sz="0" w:space="0" w:color="auto"/>
        <w:left w:val="none" w:sz="0" w:space="0" w:color="auto"/>
        <w:bottom w:val="none" w:sz="0" w:space="0" w:color="auto"/>
        <w:right w:val="none" w:sz="0" w:space="0" w:color="auto"/>
      </w:divBdr>
    </w:div>
    <w:div w:id="880246694">
      <w:bodyDiv w:val="1"/>
      <w:marLeft w:val="0"/>
      <w:marRight w:val="0"/>
      <w:marTop w:val="0"/>
      <w:marBottom w:val="0"/>
      <w:divBdr>
        <w:top w:val="none" w:sz="0" w:space="0" w:color="auto"/>
        <w:left w:val="none" w:sz="0" w:space="0" w:color="auto"/>
        <w:bottom w:val="none" w:sz="0" w:space="0" w:color="auto"/>
        <w:right w:val="none" w:sz="0" w:space="0" w:color="auto"/>
      </w:divBdr>
    </w:div>
    <w:div w:id="880366641">
      <w:bodyDiv w:val="1"/>
      <w:marLeft w:val="0"/>
      <w:marRight w:val="0"/>
      <w:marTop w:val="0"/>
      <w:marBottom w:val="0"/>
      <w:divBdr>
        <w:top w:val="none" w:sz="0" w:space="0" w:color="auto"/>
        <w:left w:val="none" w:sz="0" w:space="0" w:color="auto"/>
        <w:bottom w:val="none" w:sz="0" w:space="0" w:color="auto"/>
        <w:right w:val="none" w:sz="0" w:space="0" w:color="auto"/>
      </w:divBdr>
    </w:div>
    <w:div w:id="880483093">
      <w:bodyDiv w:val="1"/>
      <w:marLeft w:val="0"/>
      <w:marRight w:val="0"/>
      <w:marTop w:val="0"/>
      <w:marBottom w:val="0"/>
      <w:divBdr>
        <w:top w:val="none" w:sz="0" w:space="0" w:color="auto"/>
        <w:left w:val="none" w:sz="0" w:space="0" w:color="auto"/>
        <w:bottom w:val="none" w:sz="0" w:space="0" w:color="auto"/>
        <w:right w:val="none" w:sz="0" w:space="0" w:color="auto"/>
      </w:divBdr>
    </w:div>
    <w:div w:id="880702998">
      <w:bodyDiv w:val="1"/>
      <w:marLeft w:val="0"/>
      <w:marRight w:val="0"/>
      <w:marTop w:val="0"/>
      <w:marBottom w:val="0"/>
      <w:divBdr>
        <w:top w:val="none" w:sz="0" w:space="0" w:color="auto"/>
        <w:left w:val="none" w:sz="0" w:space="0" w:color="auto"/>
        <w:bottom w:val="none" w:sz="0" w:space="0" w:color="auto"/>
        <w:right w:val="none" w:sz="0" w:space="0" w:color="auto"/>
      </w:divBdr>
    </w:div>
    <w:div w:id="881598572">
      <w:bodyDiv w:val="1"/>
      <w:marLeft w:val="0"/>
      <w:marRight w:val="0"/>
      <w:marTop w:val="0"/>
      <w:marBottom w:val="0"/>
      <w:divBdr>
        <w:top w:val="none" w:sz="0" w:space="0" w:color="auto"/>
        <w:left w:val="none" w:sz="0" w:space="0" w:color="auto"/>
        <w:bottom w:val="none" w:sz="0" w:space="0" w:color="auto"/>
        <w:right w:val="none" w:sz="0" w:space="0" w:color="auto"/>
      </w:divBdr>
    </w:div>
    <w:div w:id="881601760">
      <w:bodyDiv w:val="1"/>
      <w:marLeft w:val="0"/>
      <w:marRight w:val="0"/>
      <w:marTop w:val="0"/>
      <w:marBottom w:val="0"/>
      <w:divBdr>
        <w:top w:val="none" w:sz="0" w:space="0" w:color="auto"/>
        <w:left w:val="none" w:sz="0" w:space="0" w:color="auto"/>
        <w:bottom w:val="none" w:sz="0" w:space="0" w:color="auto"/>
        <w:right w:val="none" w:sz="0" w:space="0" w:color="auto"/>
      </w:divBdr>
    </w:div>
    <w:div w:id="881864948">
      <w:bodyDiv w:val="1"/>
      <w:marLeft w:val="0"/>
      <w:marRight w:val="0"/>
      <w:marTop w:val="0"/>
      <w:marBottom w:val="0"/>
      <w:divBdr>
        <w:top w:val="none" w:sz="0" w:space="0" w:color="auto"/>
        <w:left w:val="none" w:sz="0" w:space="0" w:color="auto"/>
        <w:bottom w:val="none" w:sz="0" w:space="0" w:color="auto"/>
        <w:right w:val="none" w:sz="0" w:space="0" w:color="auto"/>
      </w:divBdr>
    </w:div>
    <w:div w:id="882063195">
      <w:bodyDiv w:val="1"/>
      <w:marLeft w:val="0"/>
      <w:marRight w:val="0"/>
      <w:marTop w:val="0"/>
      <w:marBottom w:val="0"/>
      <w:divBdr>
        <w:top w:val="none" w:sz="0" w:space="0" w:color="auto"/>
        <w:left w:val="none" w:sz="0" w:space="0" w:color="auto"/>
        <w:bottom w:val="none" w:sz="0" w:space="0" w:color="auto"/>
        <w:right w:val="none" w:sz="0" w:space="0" w:color="auto"/>
      </w:divBdr>
    </w:div>
    <w:div w:id="882328095">
      <w:bodyDiv w:val="1"/>
      <w:marLeft w:val="0"/>
      <w:marRight w:val="0"/>
      <w:marTop w:val="0"/>
      <w:marBottom w:val="0"/>
      <w:divBdr>
        <w:top w:val="none" w:sz="0" w:space="0" w:color="auto"/>
        <w:left w:val="none" w:sz="0" w:space="0" w:color="auto"/>
        <w:bottom w:val="none" w:sz="0" w:space="0" w:color="auto"/>
        <w:right w:val="none" w:sz="0" w:space="0" w:color="auto"/>
      </w:divBdr>
    </w:div>
    <w:div w:id="882332111">
      <w:bodyDiv w:val="1"/>
      <w:marLeft w:val="0"/>
      <w:marRight w:val="0"/>
      <w:marTop w:val="0"/>
      <w:marBottom w:val="0"/>
      <w:divBdr>
        <w:top w:val="none" w:sz="0" w:space="0" w:color="auto"/>
        <w:left w:val="none" w:sz="0" w:space="0" w:color="auto"/>
        <w:bottom w:val="none" w:sz="0" w:space="0" w:color="auto"/>
        <w:right w:val="none" w:sz="0" w:space="0" w:color="auto"/>
      </w:divBdr>
    </w:div>
    <w:div w:id="882862650">
      <w:bodyDiv w:val="1"/>
      <w:marLeft w:val="0"/>
      <w:marRight w:val="0"/>
      <w:marTop w:val="0"/>
      <w:marBottom w:val="0"/>
      <w:divBdr>
        <w:top w:val="none" w:sz="0" w:space="0" w:color="auto"/>
        <w:left w:val="none" w:sz="0" w:space="0" w:color="auto"/>
        <w:bottom w:val="none" w:sz="0" w:space="0" w:color="auto"/>
        <w:right w:val="none" w:sz="0" w:space="0" w:color="auto"/>
      </w:divBdr>
    </w:div>
    <w:div w:id="882906350">
      <w:bodyDiv w:val="1"/>
      <w:marLeft w:val="0"/>
      <w:marRight w:val="0"/>
      <w:marTop w:val="0"/>
      <w:marBottom w:val="0"/>
      <w:divBdr>
        <w:top w:val="none" w:sz="0" w:space="0" w:color="auto"/>
        <w:left w:val="none" w:sz="0" w:space="0" w:color="auto"/>
        <w:bottom w:val="none" w:sz="0" w:space="0" w:color="auto"/>
        <w:right w:val="none" w:sz="0" w:space="0" w:color="auto"/>
      </w:divBdr>
    </w:div>
    <w:div w:id="883177074">
      <w:bodyDiv w:val="1"/>
      <w:marLeft w:val="0"/>
      <w:marRight w:val="0"/>
      <w:marTop w:val="0"/>
      <w:marBottom w:val="0"/>
      <w:divBdr>
        <w:top w:val="none" w:sz="0" w:space="0" w:color="auto"/>
        <w:left w:val="none" w:sz="0" w:space="0" w:color="auto"/>
        <w:bottom w:val="none" w:sz="0" w:space="0" w:color="auto"/>
        <w:right w:val="none" w:sz="0" w:space="0" w:color="auto"/>
      </w:divBdr>
    </w:div>
    <w:div w:id="883446840">
      <w:bodyDiv w:val="1"/>
      <w:marLeft w:val="0"/>
      <w:marRight w:val="0"/>
      <w:marTop w:val="0"/>
      <w:marBottom w:val="0"/>
      <w:divBdr>
        <w:top w:val="none" w:sz="0" w:space="0" w:color="auto"/>
        <w:left w:val="none" w:sz="0" w:space="0" w:color="auto"/>
        <w:bottom w:val="none" w:sz="0" w:space="0" w:color="auto"/>
        <w:right w:val="none" w:sz="0" w:space="0" w:color="auto"/>
      </w:divBdr>
    </w:div>
    <w:div w:id="883449589">
      <w:bodyDiv w:val="1"/>
      <w:marLeft w:val="0"/>
      <w:marRight w:val="0"/>
      <w:marTop w:val="0"/>
      <w:marBottom w:val="0"/>
      <w:divBdr>
        <w:top w:val="none" w:sz="0" w:space="0" w:color="auto"/>
        <w:left w:val="none" w:sz="0" w:space="0" w:color="auto"/>
        <w:bottom w:val="none" w:sz="0" w:space="0" w:color="auto"/>
        <w:right w:val="none" w:sz="0" w:space="0" w:color="auto"/>
      </w:divBdr>
    </w:div>
    <w:div w:id="883713445">
      <w:bodyDiv w:val="1"/>
      <w:marLeft w:val="0"/>
      <w:marRight w:val="0"/>
      <w:marTop w:val="0"/>
      <w:marBottom w:val="0"/>
      <w:divBdr>
        <w:top w:val="none" w:sz="0" w:space="0" w:color="auto"/>
        <w:left w:val="none" w:sz="0" w:space="0" w:color="auto"/>
        <w:bottom w:val="none" w:sz="0" w:space="0" w:color="auto"/>
        <w:right w:val="none" w:sz="0" w:space="0" w:color="auto"/>
      </w:divBdr>
    </w:div>
    <w:div w:id="883836580">
      <w:bodyDiv w:val="1"/>
      <w:marLeft w:val="0"/>
      <w:marRight w:val="0"/>
      <w:marTop w:val="0"/>
      <w:marBottom w:val="0"/>
      <w:divBdr>
        <w:top w:val="none" w:sz="0" w:space="0" w:color="auto"/>
        <w:left w:val="none" w:sz="0" w:space="0" w:color="auto"/>
        <w:bottom w:val="none" w:sz="0" w:space="0" w:color="auto"/>
        <w:right w:val="none" w:sz="0" w:space="0" w:color="auto"/>
      </w:divBdr>
    </w:div>
    <w:div w:id="884220406">
      <w:bodyDiv w:val="1"/>
      <w:marLeft w:val="0"/>
      <w:marRight w:val="0"/>
      <w:marTop w:val="0"/>
      <w:marBottom w:val="0"/>
      <w:divBdr>
        <w:top w:val="none" w:sz="0" w:space="0" w:color="auto"/>
        <w:left w:val="none" w:sz="0" w:space="0" w:color="auto"/>
        <w:bottom w:val="none" w:sz="0" w:space="0" w:color="auto"/>
        <w:right w:val="none" w:sz="0" w:space="0" w:color="auto"/>
      </w:divBdr>
    </w:div>
    <w:div w:id="884291816">
      <w:bodyDiv w:val="1"/>
      <w:marLeft w:val="0"/>
      <w:marRight w:val="0"/>
      <w:marTop w:val="0"/>
      <w:marBottom w:val="0"/>
      <w:divBdr>
        <w:top w:val="none" w:sz="0" w:space="0" w:color="auto"/>
        <w:left w:val="none" w:sz="0" w:space="0" w:color="auto"/>
        <w:bottom w:val="none" w:sz="0" w:space="0" w:color="auto"/>
        <w:right w:val="none" w:sz="0" w:space="0" w:color="auto"/>
      </w:divBdr>
    </w:div>
    <w:div w:id="884566850">
      <w:bodyDiv w:val="1"/>
      <w:marLeft w:val="0"/>
      <w:marRight w:val="0"/>
      <w:marTop w:val="0"/>
      <w:marBottom w:val="0"/>
      <w:divBdr>
        <w:top w:val="none" w:sz="0" w:space="0" w:color="auto"/>
        <w:left w:val="none" w:sz="0" w:space="0" w:color="auto"/>
        <w:bottom w:val="none" w:sz="0" w:space="0" w:color="auto"/>
        <w:right w:val="none" w:sz="0" w:space="0" w:color="auto"/>
      </w:divBdr>
    </w:div>
    <w:div w:id="884803014">
      <w:bodyDiv w:val="1"/>
      <w:marLeft w:val="0"/>
      <w:marRight w:val="0"/>
      <w:marTop w:val="0"/>
      <w:marBottom w:val="0"/>
      <w:divBdr>
        <w:top w:val="none" w:sz="0" w:space="0" w:color="auto"/>
        <w:left w:val="none" w:sz="0" w:space="0" w:color="auto"/>
        <w:bottom w:val="none" w:sz="0" w:space="0" w:color="auto"/>
        <w:right w:val="none" w:sz="0" w:space="0" w:color="auto"/>
      </w:divBdr>
    </w:div>
    <w:div w:id="885063898">
      <w:bodyDiv w:val="1"/>
      <w:marLeft w:val="0"/>
      <w:marRight w:val="0"/>
      <w:marTop w:val="0"/>
      <w:marBottom w:val="0"/>
      <w:divBdr>
        <w:top w:val="none" w:sz="0" w:space="0" w:color="auto"/>
        <w:left w:val="none" w:sz="0" w:space="0" w:color="auto"/>
        <w:bottom w:val="none" w:sz="0" w:space="0" w:color="auto"/>
        <w:right w:val="none" w:sz="0" w:space="0" w:color="auto"/>
      </w:divBdr>
    </w:div>
    <w:div w:id="885415862">
      <w:bodyDiv w:val="1"/>
      <w:marLeft w:val="0"/>
      <w:marRight w:val="0"/>
      <w:marTop w:val="0"/>
      <w:marBottom w:val="0"/>
      <w:divBdr>
        <w:top w:val="none" w:sz="0" w:space="0" w:color="auto"/>
        <w:left w:val="none" w:sz="0" w:space="0" w:color="auto"/>
        <w:bottom w:val="none" w:sz="0" w:space="0" w:color="auto"/>
        <w:right w:val="none" w:sz="0" w:space="0" w:color="auto"/>
      </w:divBdr>
    </w:div>
    <w:div w:id="885721080">
      <w:bodyDiv w:val="1"/>
      <w:marLeft w:val="0"/>
      <w:marRight w:val="0"/>
      <w:marTop w:val="0"/>
      <w:marBottom w:val="0"/>
      <w:divBdr>
        <w:top w:val="none" w:sz="0" w:space="0" w:color="auto"/>
        <w:left w:val="none" w:sz="0" w:space="0" w:color="auto"/>
        <w:bottom w:val="none" w:sz="0" w:space="0" w:color="auto"/>
        <w:right w:val="none" w:sz="0" w:space="0" w:color="auto"/>
      </w:divBdr>
    </w:div>
    <w:div w:id="885723564">
      <w:bodyDiv w:val="1"/>
      <w:marLeft w:val="0"/>
      <w:marRight w:val="0"/>
      <w:marTop w:val="0"/>
      <w:marBottom w:val="0"/>
      <w:divBdr>
        <w:top w:val="none" w:sz="0" w:space="0" w:color="auto"/>
        <w:left w:val="none" w:sz="0" w:space="0" w:color="auto"/>
        <w:bottom w:val="none" w:sz="0" w:space="0" w:color="auto"/>
        <w:right w:val="none" w:sz="0" w:space="0" w:color="auto"/>
      </w:divBdr>
    </w:div>
    <w:div w:id="886139620">
      <w:bodyDiv w:val="1"/>
      <w:marLeft w:val="0"/>
      <w:marRight w:val="0"/>
      <w:marTop w:val="0"/>
      <w:marBottom w:val="0"/>
      <w:divBdr>
        <w:top w:val="none" w:sz="0" w:space="0" w:color="auto"/>
        <w:left w:val="none" w:sz="0" w:space="0" w:color="auto"/>
        <w:bottom w:val="none" w:sz="0" w:space="0" w:color="auto"/>
        <w:right w:val="none" w:sz="0" w:space="0" w:color="auto"/>
      </w:divBdr>
    </w:div>
    <w:div w:id="886143913">
      <w:bodyDiv w:val="1"/>
      <w:marLeft w:val="0"/>
      <w:marRight w:val="0"/>
      <w:marTop w:val="0"/>
      <w:marBottom w:val="0"/>
      <w:divBdr>
        <w:top w:val="none" w:sz="0" w:space="0" w:color="auto"/>
        <w:left w:val="none" w:sz="0" w:space="0" w:color="auto"/>
        <w:bottom w:val="none" w:sz="0" w:space="0" w:color="auto"/>
        <w:right w:val="none" w:sz="0" w:space="0" w:color="auto"/>
      </w:divBdr>
    </w:div>
    <w:div w:id="886378790">
      <w:bodyDiv w:val="1"/>
      <w:marLeft w:val="0"/>
      <w:marRight w:val="0"/>
      <w:marTop w:val="0"/>
      <w:marBottom w:val="0"/>
      <w:divBdr>
        <w:top w:val="none" w:sz="0" w:space="0" w:color="auto"/>
        <w:left w:val="none" w:sz="0" w:space="0" w:color="auto"/>
        <w:bottom w:val="none" w:sz="0" w:space="0" w:color="auto"/>
        <w:right w:val="none" w:sz="0" w:space="0" w:color="auto"/>
      </w:divBdr>
    </w:div>
    <w:div w:id="886381255">
      <w:bodyDiv w:val="1"/>
      <w:marLeft w:val="0"/>
      <w:marRight w:val="0"/>
      <w:marTop w:val="0"/>
      <w:marBottom w:val="0"/>
      <w:divBdr>
        <w:top w:val="none" w:sz="0" w:space="0" w:color="auto"/>
        <w:left w:val="none" w:sz="0" w:space="0" w:color="auto"/>
        <w:bottom w:val="none" w:sz="0" w:space="0" w:color="auto"/>
        <w:right w:val="none" w:sz="0" w:space="0" w:color="auto"/>
      </w:divBdr>
    </w:div>
    <w:div w:id="886648361">
      <w:bodyDiv w:val="1"/>
      <w:marLeft w:val="0"/>
      <w:marRight w:val="0"/>
      <w:marTop w:val="0"/>
      <w:marBottom w:val="0"/>
      <w:divBdr>
        <w:top w:val="none" w:sz="0" w:space="0" w:color="auto"/>
        <w:left w:val="none" w:sz="0" w:space="0" w:color="auto"/>
        <w:bottom w:val="none" w:sz="0" w:space="0" w:color="auto"/>
        <w:right w:val="none" w:sz="0" w:space="0" w:color="auto"/>
      </w:divBdr>
    </w:div>
    <w:div w:id="886992471">
      <w:bodyDiv w:val="1"/>
      <w:marLeft w:val="0"/>
      <w:marRight w:val="0"/>
      <w:marTop w:val="0"/>
      <w:marBottom w:val="0"/>
      <w:divBdr>
        <w:top w:val="none" w:sz="0" w:space="0" w:color="auto"/>
        <w:left w:val="none" w:sz="0" w:space="0" w:color="auto"/>
        <w:bottom w:val="none" w:sz="0" w:space="0" w:color="auto"/>
        <w:right w:val="none" w:sz="0" w:space="0" w:color="auto"/>
      </w:divBdr>
    </w:div>
    <w:div w:id="887448690">
      <w:bodyDiv w:val="1"/>
      <w:marLeft w:val="0"/>
      <w:marRight w:val="0"/>
      <w:marTop w:val="0"/>
      <w:marBottom w:val="0"/>
      <w:divBdr>
        <w:top w:val="none" w:sz="0" w:space="0" w:color="auto"/>
        <w:left w:val="none" w:sz="0" w:space="0" w:color="auto"/>
        <w:bottom w:val="none" w:sz="0" w:space="0" w:color="auto"/>
        <w:right w:val="none" w:sz="0" w:space="0" w:color="auto"/>
      </w:divBdr>
    </w:div>
    <w:div w:id="887452626">
      <w:bodyDiv w:val="1"/>
      <w:marLeft w:val="0"/>
      <w:marRight w:val="0"/>
      <w:marTop w:val="0"/>
      <w:marBottom w:val="0"/>
      <w:divBdr>
        <w:top w:val="none" w:sz="0" w:space="0" w:color="auto"/>
        <w:left w:val="none" w:sz="0" w:space="0" w:color="auto"/>
        <w:bottom w:val="none" w:sz="0" w:space="0" w:color="auto"/>
        <w:right w:val="none" w:sz="0" w:space="0" w:color="auto"/>
      </w:divBdr>
    </w:div>
    <w:div w:id="887571035">
      <w:bodyDiv w:val="1"/>
      <w:marLeft w:val="0"/>
      <w:marRight w:val="0"/>
      <w:marTop w:val="0"/>
      <w:marBottom w:val="0"/>
      <w:divBdr>
        <w:top w:val="none" w:sz="0" w:space="0" w:color="auto"/>
        <w:left w:val="none" w:sz="0" w:space="0" w:color="auto"/>
        <w:bottom w:val="none" w:sz="0" w:space="0" w:color="auto"/>
        <w:right w:val="none" w:sz="0" w:space="0" w:color="auto"/>
      </w:divBdr>
    </w:div>
    <w:div w:id="888495319">
      <w:bodyDiv w:val="1"/>
      <w:marLeft w:val="0"/>
      <w:marRight w:val="0"/>
      <w:marTop w:val="0"/>
      <w:marBottom w:val="0"/>
      <w:divBdr>
        <w:top w:val="none" w:sz="0" w:space="0" w:color="auto"/>
        <w:left w:val="none" w:sz="0" w:space="0" w:color="auto"/>
        <w:bottom w:val="none" w:sz="0" w:space="0" w:color="auto"/>
        <w:right w:val="none" w:sz="0" w:space="0" w:color="auto"/>
      </w:divBdr>
    </w:div>
    <w:div w:id="888686748">
      <w:bodyDiv w:val="1"/>
      <w:marLeft w:val="0"/>
      <w:marRight w:val="0"/>
      <w:marTop w:val="0"/>
      <w:marBottom w:val="0"/>
      <w:divBdr>
        <w:top w:val="none" w:sz="0" w:space="0" w:color="auto"/>
        <w:left w:val="none" w:sz="0" w:space="0" w:color="auto"/>
        <w:bottom w:val="none" w:sz="0" w:space="0" w:color="auto"/>
        <w:right w:val="none" w:sz="0" w:space="0" w:color="auto"/>
      </w:divBdr>
    </w:div>
    <w:div w:id="888687537">
      <w:bodyDiv w:val="1"/>
      <w:marLeft w:val="0"/>
      <w:marRight w:val="0"/>
      <w:marTop w:val="0"/>
      <w:marBottom w:val="0"/>
      <w:divBdr>
        <w:top w:val="none" w:sz="0" w:space="0" w:color="auto"/>
        <w:left w:val="none" w:sz="0" w:space="0" w:color="auto"/>
        <w:bottom w:val="none" w:sz="0" w:space="0" w:color="auto"/>
        <w:right w:val="none" w:sz="0" w:space="0" w:color="auto"/>
      </w:divBdr>
    </w:div>
    <w:div w:id="889532018">
      <w:bodyDiv w:val="1"/>
      <w:marLeft w:val="0"/>
      <w:marRight w:val="0"/>
      <w:marTop w:val="0"/>
      <w:marBottom w:val="0"/>
      <w:divBdr>
        <w:top w:val="none" w:sz="0" w:space="0" w:color="auto"/>
        <w:left w:val="none" w:sz="0" w:space="0" w:color="auto"/>
        <w:bottom w:val="none" w:sz="0" w:space="0" w:color="auto"/>
        <w:right w:val="none" w:sz="0" w:space="0" w:color="auto"/>
      </w:divBdr>
      <w:divsChild>
        <w:div w:id="8340444">
          <w:marLeft w:val="0"/>
          <w:marRight w:val="0"/>
          <w:marTop w:val="0"/>
          <w:marBottom w:val="0"/>
          <w:divBdr>
            <w:top w:val="none" w:sz="0" w:space="0" w:color="auto"/>
            <w:left w:val="none" w:sz="0" w:space="0" w:color="auto"/>
            <w:bottom w:val="none" w:sz="0" w:space="0" w:color="auto"/>
            <w:right w:val="none" w:sz="0" w:space="0" w:color="auto"/>
          </w:divBdr>
        </w:div>
        <w:div w:id="50008512">
          <w:marLeft w:val="0"/>
          <w:marRight w:val="0"/>
          <w:marTop w:val="0"/>
          <w:marBottom w:val="0"/>
          <w:divBdr>
            <w:top w:val="none" w:sz="0" w:space="0" w:color="auto"/>
            <w:left w:val="none" w:sz="0" w:space="0" w:color="auto"/>
            <w:bottom w:val="none" w:sz="0" w:space="0" w:color="auto"/>
            <w:right w:val="none" w:sz="0" w:space="0" w:color="auto"/>
          </w:divBdr>
        </w:div>
        <w:div w:id="50269597">
          <w:marLeft w:val="0"/>
          <w:marRight w:val="0"/>
          <w:marTop w:val="0"/>
          <w:marBottom w:val="0"/>
          <w:divBdr>
            <w:top w:val="none" w:sz="0" w:space="0" w:color="auto"/>
            <w:left w:val="none" w:sz="0" w:space="0" w:color="auto"/>
            <w:bottom w:val="none" w:sz="0" w:space="0" w:color="auto"/>
            <w:right w:val="none" w:sz="0" w:space="0" w:color="auto"/>
          </w:divBdr>
        </w:div>
        <w:div w:id="58213911">
          <w:marLeft w:val="0"/>
          <w:marRight w:val="0"/>
          <w:marTop w:val="0"/>
          <w:marBottom w:val="0"/>
          <w:divBdr>
            <w:top w:val="none" w:sz="0" w:space="0" w:color="auto"/>
            <w:left w:val="none" w:sz="0" w:space="0" w:color="auto"/>
            <w:bottom w:val="none" w:sz="0" w:space="0" w:color="auto"/>
            <w:right w:val="none" w:sz="0" w:space="0" w:color="auto"/>
          </w:divBdr>
        </w:div>
        <w:div w:id="79835261">
          <w:marLeft w:val="0"/>
          <w:marRight w:val="0"/>
          <w:marTop w:val="0"/>
          <w:marBottom w:val="0"/>
          <w:divBdr>
            <w:top w:val="none" w:sz="0" w:space="0" w:color="auto"/>
            <w:left w:val="none" w:sz="0" w:space="0" w:color="auto"/>
            <w:bottom w:val="none" w:sz="0" w:space="0" w:color="auto"/>
            <w:right w:val="none" w:sz="0" w:space="0" w:color="auto"/>
          </w:divBdr>
        </w:div>
        <w:div w:id="112788925">
          <w:marLeft w:val="0"/>
          <w:marRight w:val="0"/>
          <w:marTop w:val="0"/>
          <w:marBottom w:val="0"/>
          <w:divBdr>
            <w:top w:val="none" w:sz="0" w:space="0" w:color="auto"/>
            <w:left w:val="none" w:sz="0" w:space="0" w:color="auto"/>
            <w:bottom w:val="none" w:sz="0" w:space="0" w:color="auto"/>
            <w:right w:val="none" w:sz="0" w:space="0" w:color="auto"/>
          </w:divBdr>
        </w:div>
        <w:div w:id="147945791">
          <w:marLeft w:val="0"/>
          <w:marRight w:val="0"/>
          <w:marTop w:val="0"/>
          <w:marBottom w:val="0"/>
          <w:divBdr>
            <w:top w:val="none" w:sz="0" w:space="0" w:color="auto"/>
            <w:left w:val="none" w:sz="0" w:space="0" w:color="auto"/>
            <w:bottom w:val="none" w:sz="0" w:space="0" w:color="auto"/>
            <w:right w:val="none" w:sz="0" w:space="0" w:color="auto"/>
          </w:divBdr>
        </w:div>
        <w:div w:id="149837244">
          <w:marLeft w:val="0"/>
          <w:marRight w:val="0"/>
          <w:marTop w:val="0"/>
          <w:marBottom w:val="0"/>
          <w:divBdr>
            <w:top w:val="none" w:sz="0" w:space="0" w:color="auto"/>
            <w:left w:val="none" w:sz="0" w:space="0" w:color="auto"/>
            <w:bottom w:val="none" w:sz="0" w:space="0" w:color="auto"/>
            <w:right w:val="none" w:sz="0" w:space="0" w:color="auto"/>
          </w:divBdr>
        </w:div>
        <w:div w:id="163207518">
          <w:marLeft w:val="0"/>
          <w:marRight w:val="0"/>
          <w:marTop w:val="0"/>
          <w:marBottom w:val="0"/>
          <w:divBdr>
            <w:top w:val="none" w:sz="0" w:space="0" w:color="auto"/>
            <w:left w:val="none" w:sz="0" w:space="0" w:color="auto"/>
            <w:bottom w:val="none" w:sz="0" w:space="0" w:color="auto"/>
            <w:right w:val="none" w:sz="0" w:space="0" w:color="auto"/>
          </w:divBdr>
        </w:div>
        <w:div w:id="176434589">
          <w:marLeft w:val="0"/>
          <w:marRight w:val="0"/>
          <w:marTop w:val="0"/>
          <w:marBottom w:val="0"/>
          <w:divBdr>
            <w:top w:val="none" w:sz="0" w:space="0" w:color="auto"/>
            <w:left w:val="none" w:sz="0" w:space="0" w:color="auto"/>
            <w:bottom w:val="none" w:sz="0" w:space="0" w:color="auto"/>
            <w:right w:val="none" w:sz="0" w:space="0" w:color="auto"/>
          </w:divBdr>
        </w:div>
        <w:div w:id="180750997">
          <w:marLeft w:val="0"/>
          <w:marRight w:val="0"/>
          <w:marTop w:val="0"/>
          <w:marBottom w:val="0"/>
          <w:divBdr>
            <w:top w:val="none" w:sz="0" w:space="0" w:color="auto"/>
            <w:left w:val="none" w:sz="0" w:space="0" w:color="auto"/>
            <w:bottom w:val="none" w:sz="0" w:space="0" w:color="auto"/>
            <w:right w:val="none" w:sz="0" w:space="0" w:color="auto"/>
          </w:divBdr>
        </w:div>
        <w:div w:id="192231482">
          <w:marLeft w:val="0"/>
          <w:marRight w:val="0"/>
          <w:marTop w:val="0"/>
          <w:marBottom w:val="0"/>
          <w:divBdr>
            <w:top w:val="none" w:sz="0" w:space="0" w:color="auto"/>
            <w:left w:val="none" w:sz="0" w:space="0" w:color="auto"/>
            <w:bottom w:val="none" w:sz="0" w:space="0" w:color="auto"/>
            <w:right w:val="none" w:sz="0" w:space="0" w:color="auto"/>
          </w:divBdr>
        </w:div>
        <w:div w:id="254243462">
          <w:marLeft w:val="0"/>
          <w:marRight w:val="0"/>
          <w:marTop w:val="0"/>
          <w:marBottom w:val="0"/>
          <w:divBdr>
            <w:top w:val="none" w:sz="0" w:space="0" w:color="auto"/>
            <w:left w:val="none" w:sz="0" w:space="0" w:color="auto"/>
            <w:bottom w:val="none" w:sz="0" w:space="0" w:color="auto"/>
            <w:right w:val="none" w:sz="0" w:space="0" w:color="auto"/>
          </w:divBdr>
        </w:div>
        <w:div w:id="255477418">
          <w:marLeft w:val="0"/>
          <w:marRight w:val="0"/>
          <w:marTop w:val="0"/>
          <w:marBottom w:val="0"/>
          <w:divBdr>
            <w:top w:val="none" w:sz="0" w:space="0" w:color="auto"/>
            <w:left w:val="none" w:sz="0" w:space="0" w:color="auto"/>
            <w:bottom w:val="none" w:sz="0" w:space="0" w:color="auto"/>
            <w:right w:val="none" w:sz="0" w:space="0" w:color="auto"/>
          </w:divBdr>
        </w:div>
        <w:div w:id="257835006">
          <w:marLeft w:val="0"/>
          <w:marRight w:val="0"/>
          <w:marTop w:val="0"/>
          <w:marBottom w:val="0"/>
          <w:divBdr>
            <w:top w:val="none" w:sz="0" w:space="0" w:color="auto"/>
            <w:left w:val="none" w:sz="0" w:space="0" w:color="auto"/>
            <w:bottom w:val="none" w:sz="0" w:space="0" w:color="auto"/>
            <w:right w:val="none" w:sz="0" w:space="0" w:color="auto"/>
          </w:divBdr>
        </w:div>
        <w:div w:id="271789538">
          <w:marLeft w:val="0"/>
          <w:marRight w:val="0"/>
          <w:marTop w:val="0"/>
          <w:marBottom w:val="0"/>
          <w:divBdr>
            <w:top w:val="none" w:sz="0" w:space="0" w:color="auto"/>
            <w:left w:val="none" w:sz="0" w:space="0" w:color="auto"/>
            <w:bottom w:val="none" w:sz="0" w:space="0" w:color="auto"/>
            <w:right w:val="none" w:sz="0" w:space="0" w:color="auto"/>
          </w:divBdr>
        </w:div>
        <w:div w:id="283660209">
          <w:marLeft w:val="0"/>
          <w:marRight w:val="0"/>
          <w:marTop w:val="0"/>
          <w:marBottom w:val="0"/>
          <w:divBdr>
            <w:top w:val="none" w:sz="0" w:space="0" w:color="auto"/>
            <w:left w:val="none" w:sz="0" w:space="0" w:color="auto"/>
            <w:bottom w:val="none" w:sz="0" w:space="0" w:color="auto"/>
            <w:right w:val="none" w:sz="0" w:space="0" w:color="auto"/>
          </w:divBdr>
        </w:div>
        <w:div w:id="293947469">
          <w:marLeft w:val="0"/>
          <w:marRight w:val="0"/>
          <w:marTop w:val="0"/>
          <w:marBottom w:val="0"/>
          <w:divBdr>
            <w:top w:val="none" w:sz="0" w:space="0" w:color="auto"/>
            <w:left w:val="none" w:sz="0" w:space="0" w:color="auto"/>
            <w:bottom w:val="none" w:sz="0" w:space="0" w:color="auto"/>
            <w:right w:val="none" w:sz="0" w:space="0" w:color="auto"/>
          </w:divBdr>
        </w:div>
        <w:div w:id="300161176">
          <w:marLeft w:val="0"/>
          <w:marRight w:val="0"/>
          <w:marTop w:val="0"/>
          <w:marBottom w:val="0"/>
          <w:divBdr>
            <w:top w:val="none" w:sz="0" w:space="0" w:color="auto"/>
            <w:left w:val="none" w:sz="0" w:space="0" w:color="auto"/>
            <w:bottom w:val="none" w:sz="0" w:space="0" w:color="auto"/>
            <w:right w:val="none" w:sz="0" w:space="0" w:color="auto"/>
          </w:divBdr>
        </w:div>
        <w:div w:id="303849216">
          <w:marLeft w:val="0"/>
          <w:marRight w:val="0"/>
          <w:marTop w:val="0"/>
          <w:marBottom w:val="0"/>
          <w:divBdr>
            <w:top w:val="none" w:sz="0" w:space="0" w:color="auto"/>
            <w:left w:val="none" w:sz="0" w:space="0" w:color="auto"/>
            <w:bottom w:val="none" w:sz="0" w:space="0" w:color="auto"/>
            <w:right w:val="none" w:sz="0" w:space="0" w:color="auto"/>
          </w:divBdr>
        </w:div>
        <w:div w:id="351079766">
          <w:marLeft w:val="0"/>
          <w:marRight w:val="0"/>
          <w:marTop w:val="0"/>
          <w:marBottom w:val="0"/>
          <w:divBdr>
            <w:top w:val="none" w:sz="0" w:space="0" w:color="auto"/>
            <w:left w:val="none" w:sz="0" w:space="0" w:color="auto"/>
            <w:bottom w:val="none" w:sz="0" w:space="0" w:color="auto"/>
            <w:right w:val="none" w:sz="0" w:space="0" w:color="auto"/>
          </w:divBdr>
        </w:div>
        <w:div w:id="353700734">
          <w:marLeft w:val="0"/>
          <w:marRight w:val="0"/>
          <w:marTop w:val="0"/>
          <w:marBottom w:val="0"/>
          <w:divBdr>
            <w:top w:val="none" w:sz="0" w:space="0" w:color="auto"/>
            <w:left w:val="none" w:sz="0" w:space="0" w:color="auto"/>
            <w:bottom w:val="none" w:sz="0" w:space="0" w:color="auto"/>
            <w:right w:val="none" w:sz="0" w:space="0" w:color="auto"/>
          </w:divBdr>
        </w:div>
        <w:div w:id="369379325">
          <w:marLeft w:val="0"/>
          <w:marRight w:val="0"/>
          <w:marTop w:val="0"/>
          <w:marBottom w:val="0"/>
          <w:divBdr>
            <w:top w:val="none" w:sz="0" w:space="0" w:color="auto"/>
            <w:left w:val="none" w:sz="0" w:space="0" w:color="auto"/>
            <w:bottom w:val="none" w:sz="0" w:space="0" w:color="auto"/>
            <w:right w:val="none" w:sz="0" w:space="0" w:color="auto"/>
          </w:divBdr>
        </w:div>
        <w:div w:id="391271704">
          <w:marLeft w:val="0"/>
          <w:marRight w:val="0"/>
          <w:marTop w:val="0"/>
          <w:marBottom w:val="0"/>
          <w:divBdr>
            <w:top w:val="none" w:sz="0" w:space="0" w:color="auto"/>
            <w:left w:val="none" w:sz="0" w:space="0" w:color="auto"/>
            <w:bottom w:val="none" w:sz="0" w:space="0" w:color="auto"/>
            <w:right w:val="none" w:sz="0" w:space="0" w:color="auto"/>
          </w:divBdr>
        </w:div>
        <w:div w:id="435058536">
          <w:marLeft w:val="0"/>
          <w:marRight w:val="0"/>
          <w:marTop w:val="0"/>
          <w:marBottom w:val="0"/>
          <w:divBdr>
            <w:top w:val="none" w:sz="0" w:space="0" w:color="auto"/>
            <w:left w:val="none" w:sz="0" w:space="0" w:color="auto"/>
            <w:bottom w:val="none" w:sz="0" w:space="0" w:color="auto"/>
            <w:right w:val="none" w:sz="0" w:space="0" w:color="auto"/>
          </w:divBdr>
        </w:div>
        <w:div w:id="448351938">
          <w:marLeft w:val="0"/>
          <w:marRight w:val="0"/>
          <w:marTop w:val="0"/>
          <w:marBottom w:val="0"/>
          <w:divBdr>
            <w:top w:val="none" w:sz="0" w:space="0" w:color="auto"/>
            <w:left w:val="none" w:sz="0" w:space="0" w:color="auto"/>
            <w:bottom w:val="none" w:sz="0" w:space="0" w:color="auto"/>
            <w:right w:val="none" w:sz="0" w:space="0" w:color="auto"/>
          </w:divBdr>
        </w:div>
        <w:div w:id="453524311">
          <w:marLeft w:val="0"/>
          <w:marRight w:val="0"/>
          <w:marTop w:val="0"/>
          <w:marBottom w:val="0"/>
          <w:divBdr>
            <w:top w:val="none" w:sz="0" w:space="0" w:color="auto"/>
            <w:left w:val="none" w:sz="0" w:space="0" w:color="auto"/>
            <w:bottom w:val="none" w:sz="0" w:space="0" w:color="auto"/>
            <w:right w:val="none" w:sz="0" w:space="0" w:color="auto"/>
          </w:divBdr>
        </w:div>
        <w:div w:id="478959888">
          <w:marLeft w:val="0"/>
          <w:marRight w:val="0"/>
          <w:marTop w:val="0"/>
          <w:marBottom w:val="0"/>
          <w:divBdr>
            <w:top w:val="none" w:sz="0" w:space="0" w:color="auto"/>
            <w:left w:val="none" w:sz="0" w:space="0" w:color="auto"/>
            <w:bottom w:val="none" w:sz="0" w:space="0" w:color="auto"/>
            <w:right w:val="none" w:sz="0" w:space="0" w:color="auto"/>
          </w:divBdr>
        </w:div>
        <w:div w:id="482238361">
          <w:marLeft w:val="0"/>
          <w:marRight w:val="0"/>
          <w:marTop w:val="0"/>
          <w:marBottom w:val="0"/>
          <w:divBdr>
            <w:top w:val="none" w:sz="0" w:space="0" w:color="auto"/>
            <w:left w:val="none" w:sz="0" w:space="0" w:color="auto"/>
            <w:bottom w:val="none" w:sz="0" w:space="0" w:color="auto"/>
            <w:right w:val="none" w:sz="0" w:space="0" w:color="auto"/>
          </w:divBdr>
        </w:div>
        <w:div w:id="496456495">
          <w:marLeft w:val="0"/>
          <w:marRight w:val="0"/>
          <w:marTop w:val="0"/>
          <w:marBottom w:val="0"/>
          <w:divBdr>
            <w:top w:val="none" w:sz="0" w:space="0" w:color="auto"/>
            <w:left w:val="none" w:sz="0" w:space="0" w:color="auto"/>
            <w:bottom w:val="none" w:sz="0" w:space="0" w:color="auto"/>
            <w:right w:val="none" w:sz="0" w:space="0" w:color="auto"/>
          </w:divBdr>
        </w:div>
        <w:div w:id="508525384">
          <w:marLeft w:val="0"/>
          <w:marRight w:val="0"/>
          <w:marTop w:val="0"/>
          <w:marBottom w:val="0"/>
          <w:divBdr>
            <w:top w:val="none" w:sz="0" w:space="0" w:color="auto"/>
            <w:left w:val="none" w:sz="0" w:space="0" w:color="auto"/>
            <w:bottom w:val="none" w:sz="0" w:space="0" w:color="auto"/>
            <w:right w:val="none" w:sz="0" w:space="0" w:color="auto"/>
          </w:divBdr>
        </w:div>
        <w:div w:id="530075401">
          <w:marLeft w:val="0"/>
          <w:marRight w:val="0"/>
          <w:marTop w:val="0"/>
          <w:marBottom w:val="0"/>
          <w:divBdr>
            <w:top w:val="none" w:sz="0" w:space="0" w:color="auto"/>
            <w:left w:val="none" w:sz="0" w:space="0" w:color="auto"/>
            <w:bottom w:val="none" w:sz="0" w:space="0" w:color="auto"/>
            <w:right w:val="none" w:sz="0" w:space="0" w:color="auto"/>
          </w:divBdr>
        </w:div>
        <w:div w:id="583494848">
          <w:marLeft w:val="0"/>
          <w:marRight w:val="0"/>
          <w:marTop w:val="0"/>
          <w:marBottom w:val="0"/>
          <w:divBdr>
            <w:top w:val="none" w:sz="0" w:space="0" w:color="auto"/>
            <w:left w:val="none" w:sz="0" w:space="0" w:color="auto"/>
            <w:bottom w:val="none" w:sz="0" w:space="0" w:color="auto"/>
            <w:right w:val="none" w:sz="0" w:space="0" w:color="auto"/>
          </w:divBdr>
        </w:div>
        <w:div w:id="607740214">
          <w:marLeft w:val="0"/>
          <w:marRight w:val="0"/>
          <w:marTop w:val="0"/>
          <w:marBottom w:val="0"/>
          <w:divBdr>
            <w:top w:val="none" w:sz="0" w:space="0" w:color="auto"/>
            <w:left w:val="none" w:sz="0" w:space="0" w:color="auto"/>
            <w:bottom w:val="none" w:sz="0" w:space="0" w:color="auto"/>
            <w:right w:val="none" w:sz="0" w:space="0" w:color="auto"/>
          </w:divBdr>
        </w:div>
        <w:div w:id="658390368">
          <w:marLeft w:val="0"/>
          <w:marRight w:val="0"/>
          <w:marTop w:val="0"/>
          <w:marBottom w:val="0"/>
          <w:divBdr>
            <w:top w:val="none" w:sz="0" w:space="0" w:color="auto"/>
            <w:left w:val="none" w:sz="0" w:space="0" w:color="auto"/>
            <w:bottom w:val="none" w:sz="0" w:space="0" w:color="auto"/>
            <w:right w:val="none" w:sz="0" w:space="0" w:color="auto"/>
          </w:divBdr>
        </w:div>
        <w:div w:id="703600527">
          <w:marLeft w:val="0"/>
          <w:marRight w:val="0"/>
          <w:marTop w:val="0"/>
          <w:marBottom w:val="0"/>
          <w:divBdr>
            <w:top w:val="none" w:sz="0" w:space="0" w:color="auto"/>
            <w:left w:val="none" w:sz="0" w:space="0" w:color="auto"/>
            <w:bottom w:val="none" w:sz="0" w:space="0" w:color="auto"/>
            <w:right w:val="none" w:sz="0" w:space="0" w:color="auto"/>
          </w:divBdr>
        </w:div>
        <w:div w:id="731849337">
          <w:marLeft w:val="0"/>
          <w:marRight w:val="0"/>
          <w:marTop w:val="0"/>
          <w:marBottom w:val="0"/>
          <w:divBdr>
            <w:top w:val="none" w:sz="0" w:space="0" w:color="auto"/>
            <w:left w:val="none" w:sz="0" w:space="0" w:color="auto"/>
            <w:bottom w:val="none" w:sz="0" w:space="0" w:color="auto"/>
            <w:right w:val="none" w:sz="0" w:space="0" w:color="auto"/>
          </w:divBdr>
        </w:div>
        <w:div w:id="734855844">
          <w:marLeft w:val="0"/>
          <w:marRight w:val="0"/>
          <w:marTop w:val="0"/>
          <w:marBottom w:val="0"/>
          <w:divBdr>
            <w:top w:val="none" w:sz="0" w:space="0" w:color="auto"/>
            <w:left w:val="none" w:sz="0" w:space="0" w:color="auto"/>
            <w:bottom w:val="none" w:sz="0" w:space="0" w:color="auto"/>
            <w:right w:val="none" w:sz="0" w:space="0" w:color="auto"/>
          </w:divBdr>
        </w:div>
        <w:div w:id="777799926">
          <w:marLeft w:val="0"/>
          <w:marRight w:val="0"/>
          <w:marTop w:val="0"/>
          <w:marBottom w:val="0"/>
          <w:divBdr>
            <w:top w:val="none" w:sz="0" w:space="0" w:color="auto"/>
            <w:left w:val="none" w:sz="0" w:space="0" w:color="auto"/>
            <w:bottom w:val="none" w:sz="0" w:space="0" w:color="auto"/>
            <w:right w:val="none" w:sz="0" w:space="0" w:color="auto"/>
          </w:divBdr>
        </w:div>
        <w:div w:id="781605713">
          <w:marLeft w:val="0"/>
          <w:marRight w:val="0"/>
          <w:marTop w:val="0"/>
          <w:marBottom w:val="0"/>
          <w:divBdr>
            <w:top w:val="none" w:sz="0" w:space="0" w:color="auto"/>
            <w:left w:val="none" w:sz="0" w:space="0" w:color="auto"/>
            <w:bottom w:val="none" w:sz="0" w:space="0" w:color="auto"/>
            <w:right w:val="none" w:sz="0" w:space="0" w:color="auto"/>
          </w:divBdr>
        </w:div>
        <w:div w:id="812139101">
          <w:marLeft w:val="0"/>
          <w:marRight w:val="0"/>
          <w:marTop w:val="0"/>
          <w:marBottom w:val="0"/>
          <w:divBdr>
            <w:top w:val="none" w:sz="0" w:space="0" w:color="auto"/>
            <w:left w:val="none" w:sz="0" w:space="0" w:color="auto"/>
            <w:bottom w:val="none" w:sz="0" w:space="0" w:color="auto"/>
            <w:right w:val="none" w:sz="0" w:space="0" w:color="auto"/>
          </w:divBdr>
        </w:div>
        <w:div w:id="828400576">
          <w:marLeft w:val="0"/>
          <w:marRight w:val="0"/>
          <w:marTop w:val="0"/>
          <w:marBottom w:val="0"/>
          <w:divBdr>
            <w:top w:val="none" w:sz="0" w:space="0" w:color="auto"/>
            <w:left w:val="none" w:sz="0" w:space="0" w:color="auto"/>
            <w:bottom w:val="none" w:sz="0" w:space="0" w:color="auto"/>
            <w:right w:val="none" w:sz="0" w:space="0" w:color="auto"/>
          </w:divBdr>
        </w:div>
        <w:div w:id="858546538">
          <w:marLeft w:val="0"/>
          <w:marRight w:val="0"/>
          <w:marTop w:val="0"/>
          <w:marBottom w:val="0"/>
          <w:divBdr>
            <w:top w:val="none" w:sz="0" w:space="0" w:color="auto"/>
            <w:left w:val="none" w:sz="0" w:space="0" w:color="auto"/>
            <w:bottom w:val="none" w:sz="0" w:space="0" w:color="auto"/>
            <w:right w:val="none" w:sz="0" w:space="0" w:color="auto"/>
          </w:divBdr>
        </w:div>
        <w:div w:id="862131504">
          <w:marLeft w:val="0"/>
          <w:marRight w:val="0"/>
          <w:marTop w:val="0"/>
          <w:marBottom w:val="0"/>
          <w:divBdr>
            <w:top w:val="none" w:sz="0" w:space="0" w:color="auto"/>
            <w:left w:val="none" w:sz="0" w:space="0" w:color="auto"/>
            <w:bottom w:val="none" w:sz="0" w:space="0" w:color="auto"/>
            <w:right w:val="none" w:sz="0" w:space="0" w:color="auto"/>
          </w:divBdr>
        </w:div>
        <w:div w:id="893583908">
          <w:marLeft w:val="0"/>
          <w:marRight w:val="0"/>
          <w:marTop w:val="0"/>
          <w:marBottom w:val="0"/>
          <w:divBdr>
            <w:top w:val="none" w:sz="0" w:space="0" w:color="auto"/>
            <w:left w:val="none" w:sz="0" w:space="0" w:color="auto"/>
            <w:bottom w:val="none" w:sz="0" w:space="0" w:color="auto"/>
            <w:right w:val="none" w:sz="0" w:space="0" w:color="auto"/>
          </w:divBdr>
        </w:div>
        <w:div w:id="903177747">
          <w:marLeft w:val="0"/>
          <w:marRight w:val="0"/>
          <w:marTop w:val="0"/>
          <w:marBottom w:val="0"/>
          <w:divBdr>
            <w:top w:val="none" w:sz="0" w:space="0" w:color="auto"/>
            <w:left w:val="none" w:sz="0" w:space="0" w:color="auto"/>
            <w:bottom w:val="none" w:sz="0" w:space="0" w:color="auto"/>
            <w:right w:val="none" w:sz="0" w:space="0" w:color="auto"/>
          </w:divBdr>
        </w:div>
        <w:div w:id="920718928">
          <w:marLeft w:val="0"/>
          <w:marRight w:val="0"/>
          <w:marTop w:val="0"/>
          <w:marBottom w:val="0"/>
          <w:divBdr>
            <w:top w:val="none" w:sz="0" w:space="0" w:color="auto"/>
            <w:left w:val="none" w:sz="0" w:space="0" w:color="auto"/>
            <w:bottom w:val="none" w:sz="0" w:space="0" w:color="auto"/>
            <w:right w:val="none" w:sz="0" w:space="0" w:color="auto"/>
          </w:divBdr>
        </w:div>
        <w:div w:id="932281966">
          <w:marLeft w:val="0"/>
          <w:marRight w:val="0"/>
          <w:marTop w:val="0"/>
          <w:marBottom w:val="0"/>
          <w:divBdr>
            <w:top w:val="none" w:sz="0" w:space="0" w:color="auto"/>
            <w:left w:val="none" w:sz="0" w:space="0" w:color="auto"/>
            <w:bottom w:val="none" w:sz="0" w:space="0" w:color="auto"/>
            <w:right w:val="none" w:sz="0" w:space="0" w:color="auto"/>
          </w:divBdr>
        </w:div>
        <w:div w:id="956523332">
          <w:marLeft w:val="0"/>
          <w:marRight w:val="0"/>
          <w:marTop w:val="0"/>
          <w:marBottom w:val="0"/>
          <w:divBdr>
            <w:top w:val="none" w:sz="0" w:space="0" w:color="auto"/>
            <w:left w:val="none" w:sz="0" w:space="0" w:color="auto"/>
            <w:bottom w:val="none" w:sz="0" w:space="0" w:color="auto"/>
            <w:right w:val="none" w:sz="0" w:space="0" w:color="auto"/>
          </w:divBdr>
        </w:div>
        <w:div w:id="969481081">
          <w:marLeft w:val="0"/>
          <w:marRight w:val="0"/>
          <w:marTop w:val="0"/>
          <w:marBottom w:val="0"/>
          <w:divBdr>
            <w:top w:val="none" w:sz="0" w:space="0" w:color="auto"/>
            <w:left w:val="none" w:sz="0" w:space="0" w:color="auto"/>
            <w:bottom w:val="none" w:sz="0" w:space="0" w:color="auto"/>
            <w:right w:val="none" w:sz="0" w:space="0" w:color="auto"/>
          </w:divBdr>
        </w:div>
        <w:div w:id="978145344">
          <w:marLeft w:val="0"/>
          <w:marRight w:val="0"/>
          <w:marTop w:val="0"/>
          <w:marBottom w:val="0"/>
          <w:divBdr>
            <w:top w:val="none" w:sz="0" w:space="0" w:color="auto"/>
            <w:left w:val="none" w:sz="0" w:space="0" w:color="auto"/>
            <w:bottom w:val="none" w:sz="0" w:space="0" w:color="auto"/>
            <w:right w:val="none" w:sz="0" w:space="0" w:color="auto"/>
          </w:divBdr>
        </w:div>
        <w:div w:id="986205436">
          <w:marLeft w:val="0"/>
          <w:marRight w:val="0"/>
          <w:marTop w:val="0"/>
          <w:marBottom w:val="0"/>
          <w:divBdr>
            <w:top w:val="none" w:sz="0" w:space="0" w:color="auto"/>
            <w:left w:val="none" w:sz="0" w:space="0" w:color="auto"/>
            <w:bottom w:val="none" w:sz="0" w:space="0" w:color="auto"/>
            <w:right w:val="none" w:sz="0" w:space="0" w:color="auto"/>
          </w:divBdr>
        </w:div>
        <w:div w:id="992568872">
          <w:marLeft w:val="0"/>
          <w:marRight w:val="0"/>
          <w:marTop w:val="0"/>
          <w:marBottom w:val="0"/>
          <w:divBdr>
            <w:top w:val="none" w:sz="0" w:space="0" w:color="auto"/>
            <w:left w:val="none" w:sz="0" w:space="0" w:color="auto"/>
            <w:bottom w:val="none" w:sz="0" w:space="0" w:color="auto"/>
            <w:right w:val="none" w:sz="0" w:space="0" w:color="auto"/>
          </w:divBdr>
        </w:div>
        <w:div w:id="1022560206">
          <w:marLeft w:val="0"/>
          <w:marRight w:val="0"/>
          <w:marTop w:val="0"/>
          <w:marBottom w:val="0"/>
          <w:divBdr>
            <w:top w:val="none" w:sz="0" w:space="0" w:color="auto"/>
            <w:left w:val="none" w:sz="0" w:space="0" w:color="auto"/>
            <w:bottom w:val="none" w:sz="0" w:space="0" w:color="auto"/>
            <w:right w:val="none" w:sz="0" w:space="0" w:color="auto"/>
          </w:divBdr>
        </w:div>
        <w:div w:id="1031221761">
          <w:marLeft w:val="0"/>
          <w:marRight w:val="0"/>
          <w:marTop w:val="0"/>
          <w:marBottom w:val="0"/>
          <w:divBdr>
            <w:top w:val="none" w:sz="0" w:space="0" w:color="auto"/>
            <w:left w:val="none" w:sz="0" w:space="0" w:color="auto"/>
            <w:bottom w:val="none" w:sz="0" w:space="0" w:color="auto"/>
            <w:right w:val="none" w:sz="0" w:space="0" w:color="auto"/>
          </w:divBdr>
        </w:div>
        <w:div w:id="1052580701">
          <w:marLeft w:val="0"/>
          <w:marRight w:val="0"/>
          <w:marTop w:val="0"/>
          <w:marBottom w:val="0"/>
          <w:divBdr>
            <w:top w:val="none" w:sz="0" w:space="0" w:color="auto"/>
            <w:left w:val="none" w:sz="0" w:space="0" w:color="auto"/>
            <w:bottom w:val="none" w:sz="0" w:space="0" w:color="auto"/>
            <w:right w:val="none" w:sz="0" w:space="0" w:color="auto"/>
          </w:divBdr>
        </w:div>
        <w:div w:id="1120105825">
          <w:marLeft w:val="0"/>
          <w:marRight w:val="0"/>
          <w:marTop w:val="0"/>
          <w:marBottom w:val="0"/>
          <w:divBdr>
            <w:top w:val="none" w:sz="0" w:space="0" w:color="auto"/>
            <w:left w:val="none" w:sz="0" w:space="0" w:color="auto"/>
            <w:bottom w:val="none" w:sz="0" w:space="0" w:color="auto"/>
            <w:right w:val="none" w:sz="0" w:space="0" w:color="auto"/>
          </w:divBdr>
        </w:div>
        <w:div w:id="1158611283">
          <w:marLeft w:val="0"/>
          <w:marRight w:val="0"/>
          <w:marTop w:val="0"/>
          <w:marBottom w:val="0"/>
          <w:divBdr>
            <w:top w:val="none" w:sz="0" w:space="0" w:color="auto"/>
            <w:left w:val="none" w:sz="0" w:space="0" w:color="auto"/>
            <w:bottom w:val="none" w:sz="0" w:space="0" w:color="auto"/>
            <w:right w:val="none" w:sz="0" w:space="0" w:color="auto"/>
          </w:divBdr>
        </w:div>
        <w:div w:id="1191532009">
          <w:marLeft w:val="0"/>
          <w:marRight w:val="0"/>
          <w:marTop w:val="0"/>
          <w:marBottom w:val="0"/>
          <w:divBdr>
            <w:top w:val="none" w:sz="0" w:space="0" w:color="auto"/>
            <w:left w:val="none" w:sz="0" w:space="0" w:color="auto"/>
            <w:bottom w:val="none" w:sz="0" w:space="0" w:color="auto"/>
            <w:right w:val="none" w:sz="0" w:space="0" w:color="auto"/>
          </w:divBdr>
        </w:div>
        <w:div w:id="1259950851">
          <w:marLeft w:val="0"/>
          <w:marRight w:val="0"/>
          <w:marTop w:val="0"/>
          <w:marBottom w:val="0"/>
          <w:divBdr>
            <w:top w:val="none" w:sz="0" w:space="0" w:color="auto"/>
            <w:left w:val="none" w:sz="0" w:space="0" w:color="auto"/>
            <w:bottom w:val="none" w:sz="0" w:space="0" w:color="auto"/>
            <w:right w:val="none" w:sz="0" w:space="0" w:color="auto"/>
          </w:divBdr>
        </w:div>
        <w:div w:id="1276449905">
          <w:marLeft w:val="0"/>
          <w:marRight w:val="0"/>
          <w:marTop w:val="0"/>
          <w:marBottom w:val="0"/>
          <w:divBdr>
            <w:top w:val="none" w:sz="0" w:space="0" w:color="auto"/>
            <w:left w:val="none" w:sz="0" w:space="0" w:color="auto"/>
            <w:bottom w:val="none" w:sz="0" w:space="0" w:color="auto"/>
            <w:right w:val="none" w:sz="0" w:space="0" w:color="auto"/>
          </w:divBdr>
        </w:div>
        <w:div w:id="1287472289">
          <w:marLeft w:val="0"/>
          <w:marRight w:val="0"/>
          <w:marTop w:val="0"/>
          <w:marBottom w:val="0"/>
          <w:divBdr>
            <w:top w:val="none" w:sz="0" w:space="0" w:color="auto"/>
            <w:left w:val="none" w:sz="0" w:space="0" w:color="auto"/>
            <w:bottom w:val="none" w:sz="0" w:space="0" w:color="auto"/>
            <w:right w:val="none" w:sz="0" w:space="0" w:color="auto"/>
          </w:divBdr>
        </w:div>
        <w:div w:id="1303197892">
          <w:marLeft w:val="0"/>
          <w:marRight w:val="0"/>
          <w:marTop w:val="0"/>
          <w:marBottom w:val="0"/>
          <w:divBdr>
            <w:top w:val="none" w:sz="0" w:space="0" w:color="auto"/>
            <w:left w:val="none" w:sz="0" w:space="0" w:color="auto"/>
            <w:bottom w:val="none" w:sz="0" w:space="0" w:color="auto"/>
            <w:right w:val="none" w:sz="0" w:space="0" w:color="auto"/>
          </w:divBdr>
        </w:div>
        <w:div w:id="1304502055">
          <w:marLeft w:val="0"/>
          <w:marRight w:val="0"/>
          <w:marTop w:val="0"/>
          <w:marBottom w:val="0"/>
          <w:divBdr>
            <w:top w:val="none" w:sz="0" w:space="0" w:color="auto"/>
            <w:left w:val="none" w:sz="0" w:space="0" w:color="auto"/>
            <w:bottom w:val="none" w:sz="0" w:space="0" w:color="auto"/>
            <w:right w:val="none" w:sz="0" w:space="0" w:color="auto"/>
          </w:divBdr>
        </w:div>
        <w:div w:id="1352608997">
          <w:marLeft w:val="0"/>
          <w:marRight w:val="0"/>
          <w:marTop w:val="0"/>
          <w:marBottom w:val="0"/>
          <w:divBdr>
            <w:top w:val="none" w:sz="0" w:space="0" w:color="auto"/>
            <w:left w:val="none" w:sz="0" w:space="0" w:color="auto"/>
            <w:bottom w:val="none" w:sz="0" w:space="0" w:color="auto"/>
            <w:right w:val="none" w:sz="0" w:space="0" w:color="auto"/>
          </w:divBdr>
        </w:div>
        <w:div w:id="1359114838">
          <w:marLeft w:val="0"/>
          <w:marRight w:val="0"/>
          <w:marTop w:val="0"/>
          <w:marBottom w:val="0"/>
          <w:divBdr>
            <w:top w:val="none" w:sz="0" w:space="0" w:color="auto"/>
            <w:left w:val="none" w:sz="0" w:space="0" w:color="auto"/>
            <w:bottom w:val="none" w:sz="0" w:space="0" w:color="auto"/>
            <w:right w:val="none" w:sz="0" w:space="0" w:color="auto"/>
          </w:divBdr>
        </w:div>
        <w:div w:id="1374041750">
          <w:marLeft w:val="0"/>
          <w:marRight w:val="0"/>
          <w:marTop w:val="0"/>
          <w:marBottom w:val="0"/>
          <w:divBdr>
            <w:top w:val="none" w:sz="0" w:space="0" w:color="auto"/>
            <w:left w:val="none" w:sz="0" w:space="0" w:color="auto"/>
            <w:bottom w:val="none" w:sz="0" w:space="0" w:color="auto"/>
            <w:right w:val="none" w:sz="0" w:space="0" w:color="auto"/>
          </w:divBdr>
        </w:div>
        <w:div w:id="1398897786">
          <w:marLeft w:val="0"/>
          <w:marRight w:val="0"/>
          <w:marTop w:val="0"/>
          <w:marBottom w:val="0"/>
          <w:divBdr>
            <w:top w:val="none" w:sz="0" w:space="0" w:color="auto"/>
            <w:left w:val="none" w:sz="0" w:space="0" w:color="auto"/>
            <w:bottom w:val="none" w:sz="0" w:space="0" w:color="auto"/>
            <w:right w:val="none" w:sz="0" w:space="0" w:color="auto"/>
          </w:divBdr>
        </w:div>
        <w:div w:id="1458984622">
          <w:marLeft w:val="0"/>
          <w:marRight w:val="0"/>
          <w:marTop w:val="0"/>
          <w:marBottom w:val="0"/>
          <w:divBdr>
            <w:top w:val="none" w:sz="0" w:space="0" w:color="auto"/>
            <w:left w:val="none" w:sz="0" w:space="0" w:color="auto"/>
            <w:bottom w:val="none" w:sz="0" w:space="0" w:color="auto"/>
            <w:right w:val="none" w:sz="0" w:space="0" w:color="auto"/>
          </w:divBdr>
        </w:div>
        <w:div w:id="1470898006">
          <w:marLeft w:val="0"/>
          <w:marRight w:val="0"/>
          <w:marTop w:val="0"/>
          <w:marBottom w:val="0"/>
          <w:divBdr>
            <w:top w:val="none" w:sz="0" w:space="0" w:color="auto"/>
            <w:left w:val="none" w:sz="0" w:space="0" w:color="auto"/>
            <w:bottom w:val="none" w:sz="0" w:space="0" w:color="auto"/>
            <w:right w:val="none" w:sz="0" w:space="0" w:color="auto"/>
          </w:divBdr>
        </w:div>
        <w:div w:id="1507751109">
          <w:marLeft w:val="0"/>
          <w:marRight w:val="0"/>
          <w:marTop w:val="0"/>
          <w:marBottom w:val="0"/>
          <w:divBdr>
            <w:top w:val="none" w:sz="0" w:space="0" w:color="auto"/>
            <w:left w:val="none" w:sz="0" w:space="0" w:color="auto"/>
            <w:bottom w:val="none" w:sz="0" w:space="0" w:color="auto"/>
            <w:right w:val="none" w:sz="0" w:space="0" w:color="auto"/>
          </w:divBdr>
        </w:div>
        <w:div w:id="1513374151">
          <w:marLeft w:val="0"/>
          <w:marRight w:val="0"/>
          <w:marTop w:val="0"/>
          <w:marBottom w:val="0"/>
          <w:divBdr>
            <w:top w:val="none" w:sz="0" w:space="0" w:color="auto"/>
            <w:left w:val="none" w:sz="0" w:space="0" w:color="auto"/>
            <w:bottom w:val="none" w:sz="0" w:space="0" w:color="auto"/>
            <w:right w:val="none" w:sz="0" w:space="0" w:color="auto"/>
          </w:divBdr>
        </w:div>
        <w:div w:id="1528134082">
          <w:marLeft w:val="0"/>
          <w:marRight w:val="0"/>
          <w:marTop w:val="0"/>
          <w:marBottom w:val="0"/>
          <w:divBdr>
            <w:top w:val="none" w:sz="0" w:space="0" w:color="auto"/>
            <w:left w:val="none" w:sz="0" w:space="0" w:color="auto"/>
            <w:bottom w:val="none" w:sz="0" w:space="0" w:color="auto"/>
            <w:right w:val="none" w:sz="0" w:space="0" w:color="auto"/>
          </w:divBdr>
        </w:div>
        <w:div w:id="1532185730">
          <w:marLeft w:val="0"/>
          <w:marRight w:val="0"/>
          <w:marTop w:val="0"/>
          <w:marBottom w:val="0"/>
          <w:divBdr>
            <w:top w:val="none" w:sz="0" w:space="0" w:color="auto"/>
            <w:left w:val="none" w:sz="0" w:space="0" w:color="auto"/>
            <w:bottom w:val="none" w:sz="0" w:space="0" w:color="auto"/>
            <w:right w:val="none" w:sz="0" w:space="0" w:color="auto"/>
          </w:divBdr>
        </w:div>
        <w:div w:id="1539388937">
          <w:marLeft w:val="0"/>
          <w:marRight w:val="0"/>
          <w:marTop w:val="0"/>
          <w:marBottom w:val="0"/>
          <w:divBdr>
            <w:top w:val="none" w:sz="0" w:space="0" w:color="auto"/>
            <w:left w:val="none" w:sz="0" w:space="0" w:color="auto"/>
            <w:bottom w:val="none" w:sz="0" w:space="0" w:color="auto"/>
            <w:right w:val="none" w:sz="0" w:space="0" w:color="auto"/>
          </w:divBdr>
        </w:div>
        <w:div w:id="1546718582">
          <w:marLeft w:val="0"/>
          <w:marRight w:val="0"/>
          <w:marTop w:val="0"/>
          <w:marBottom w:val="0"/>
          <w:divBdr>
            <w:top w:val="none" w:sz="0" w:space="0" w:color="auto"/>
            <w:left w:val="none" w:sz="0" w:space="0" w:color="auto"/>
            <w:bottom w:val="none" w:sz="0" w:space="0" w:color="auto"/>
            <w:right w:val="none" w:sz="0" w:space="0" w:color="auto"/>
          </w:divBdr>
        </w:div>
        <w:div w:id="1628125028">
          <w:marLeft w:val="0"/>
          <w:marRight w:val="0"/>
          <w:marTop w:val="0"/>
          <w:marBottom w:val="0"/>
          <w:divBdr>
            <w:top w:val="none" w:sz="0" w:space="0" w:color="auto"/>
            <w:left w:val="none" w:sz="0" w:space="0" w:color="auto"/>
            <w:bottom w:val="none" w:sz="0" w:space="0" w:color="auto"/>
            <w:right w:val="none" w:sz="0" w:space="0" w:color="auto"/>
          </w:divBdr>
        </w:div>
        <w:div w:id="1659575739">
          <w:marLeft w:val="0"/>
          <w:marRight w:val="0"/>
          <w:marTop w:val="0"/>
          <w:marBottom w:val="0"/>
          <w:divBdr>
            <w:top w:val="none" w:sz="0" w:space="0" w:color="auto"/>
            <w:left w:val="none" w:sz="0" w:space="0" w:color="auto"/>
            <w:bottom w:val="none" w:sz="0" w:space="0" w:color="auto"/>
            <w:right w:val="none" w:sz="0" w:space="0" w:color="auto"/>
          </w:divBdr>
        </w:div>
        <w:div w:id="1681859534">
          <w:marLeft w:val="0"/>
          <w:marRight w:val="0"/>
          <w:marTop w:val="0"/>
          <w:marBottom w:val="0"/>
          <w:divBdr>
            <w:top w:val="none" w:sz="0" w:space="0" w:color="auto"/>
            <w:left w:val="none" w:sz="0" w:space="0" w:color="auto"/>
            <w:bottom w:val="none" w:sz="0" w:space="0" w:color="auto"/>
            <w:right w:val="none" w:sz="0" w:space="0" w:color="auto"/>
          </w:divBdr>
        </w:div>
        <w:div w:id="1686709593">
          <w:marLeft w:val="0"/>
          <w:marRight w:val="0"/>
          <w:marTop w:val="0"/>
          <w:marBottom w:val="0"/>
          <w:divBdr>
            <w:top w:val="none" w:sz="0" w:space="0" w:color="auto"/>
            <w:left w:val="none" w:sz="0" w:space="0" w:color="auto"/>
            <w:bottom w:val="none" w:sz="0" w:space="0" w:color="auto"/>
            <w:right w:val="none" w:sz="0" w:space="0" w:color="auto"/>
          </w:divBdr>
        </w:div>
        <w:div w:id="1694990112">
          <w:marLeft w:val="0"/>
          <w:marRight w:val="0"/>
          <w:marTop w:val="0"/>
          <w:marBottom w:val="0"/>
          <w:divBdr>
            <w:top w:val="none" w:sz="0" w:space="0" w:color="auto"/>
            <w:left w:val="none" w:sz="0" w:space="0" w:color="auto"/>
            <w:bottom w:val="none" w:sz="0" w:space="0" w:color="auto"/>
            <w:right w:val="none" w:sz="0" w:space="0" w:color="auto"/>
          </w:divBdr>
        </w:div>
        <w:div w:id="1723216172">
          <w:marLeft w:val="0"/>
          <w:marRight w:val="0"/>
          <w:marTop w:val="0"/>
          <w:marBottom w:val="0"/>
          <w:divBdr>
            <w:top w:val="none" w:sz="0" w:space="0" w:color="auto"/>
            <w:left w:val="none" w:sz="0" w:space="0" w:color="auto"/>
            <w:bottom w:val="none" w:sz="0" w:space="0" w:color="auto"/>
            <w:right w:val="none" w:sz="0" w:space="0" w:color="auto"/>
          </w:divBdr>
        </w:div>
        <w:div w:id="1753432030">
          <w:marLeft w:val="0"/>
          <w:marRight w:val="0"/>
          <w:marTop w:val="0"/>
          <w:marBottom w:val="0"/>
          <w:divBdr>
            <w:top w:val="none" w:sz="0" w:space="0" w:color="auto"/>
            <w:left w:val="none" w:sz="0" w:space="0" w:color="auto"/>
            <w:bottom w:val="none" w:sz="0" w:space="0" w:color="auto"/>
            <w:right w:val="none" w:sz="0" w:space="0" w:color="auto"/>
          </w:divBdr>
        </w:div>
        <w:div w:id="1754550825">
          <w:marLeft w:val="0"/>
          <w:marRight w:val="0"/>
          <w:marTop w:val="0"/>
          <w:marBottom w:val="0"/>
          <w:divBdr>
            <w:top w:val="none" w:sz="0" w:space="0" w:color="auto"/>
            <w:left w:val="none" w:sz="0" w:space="0" w:color="auto"/>
            <w:bottom w:val="none" w:sz="0" w:space="0" w:color="auto"/>
            <w:right w:val="none" w:sz="0" w:space="0" w:color="auto"/>
          </w:divBdr>
        </w:div>
        <w:div w:id="1773939607">
          <w:marLeft w:val="0"/>
          <w:marRight w:val="0"/>
          <w:marTop w:val="0"/>
          <w:marBottom w:val="0"/>
          <w:divBdr>
            <w:top w:val="none" w:sz="0" w:space="0" w:color="auto"/>
            <w:left w:val="none" w:sz="0" w:space="0" w:color="auto"/>
            <w:bottom w:val="none" w:sz="0" w:space="0" w:color="auto"/>
            <w:right w:val="none" w:sz="0" w:space="0" w:color="auto"/>
          </w:divBdr>
        </w:div>
        <w:div w:id="1825707572">
          <w:marLeft w:val="0"/>
          <w:marRight w:val="0"/>
          <w:marTop w:val="0"/>
          <w:marBottom w:val="0"/>
          <w:divBdr>
            <w:top w:val="none" w:sz="0" w:space="0" w:color="auto"/>
            <w:left w:val="none" w:sz="0" w:space="0" w:color="auto"/>
            <w:bottom w:val="none" w:sz="0" w:space="0" w:color="auto"/>
            <w:right w:val="none" w:sz="0" w:space="0" w:color="auto"/>
          </w:divBdr>
        </w:div>
        <w:div w:id="1851406960">
          <w:marLeft w:val="0"/>
          <w:marRight w:val="0"/>
          <w:marTop w:val="0"/>
          <w:marBottom w:val="0"/>
          <w:divBdr>
            <w:top w:val="none" w:sz="0" w:space="0" w:color="auto"/>
            <w:left w:val="none" w:sz="0" w:space="0" w:color="auto"/>
            <w:bottom w:val="none" w:sz="0" w:space="0" w:color="auto"/>
            <w:right w:val="none" w:sz="0" w:space="0" w:color="auto"/>
          </w:divBdr>
        </w:div>
        <w:div w:id="1851531260">
          <w:marLeft w:val="0"/>
          <w:marRight w:val="0"/>
          <w:marTop w:val="0"/>
          <w:marBottom w:val="0"/>
          <w:divBdr>
            <w:top w:val="none" w:sz="0" w:space="0" w:color="auto"/>
            <w:left w:val="none" w:sz="0" w:space="0" w:color="auto"/>
            <w:bottom w:val="none" w:sz="0" w:space="0" w:color="auto"/>
            <w:right w:val="none" w:sz="0" w:space="0" w:color="auto"/>
          </w:divBdr>
        </w:div>
        <w:div w:id="1872264178">
          <w:marLeft w:val="0"/>
          <w:marRight w:val="0"/>
          <w:marTop w:val="0"/>
          <w:marBottom w:val="0"/>
          <w:divBdr>
            <w:top w:val="none" w:sz="0" w:space="0" w:color="auto"/>
            <w:left w:val="none" w:sz="0" w:space="0" w:color="auto"/>
            <w:bottom w:val="none" w:sz="0" w:space="0" w:color="auto"/>
            <w:right w:val="none" w:sz="0" w:space="0" w:color="auto"/>
          </w:divBdr>
        </w:div>
        <w:div w:id="1892107009">
          <w:marLeft w:val="0"/>
          <w:marRight w:val="0"/>
          <w:marTop w:val="0"/>
          <w:marBottom w:val="0"/>
          <w:divBdr>
            <w:top w:val="none" w:sz="0" w:space="0" w:color="auto"/>
            <w:left w:val="none" w:sz="0" w:space="0" w:color="auto"/>
            <w:bottom w:val="none" w:sz="0" w:space="0" w:color="auto"/>
            <w:right w:val="none" w:sz="0" w:space="0" w:color="auto"/>
          </w:divBdr>
        </w:div>
        <w:div w:id="1919245991">
          <w:marLeft w:val="0"/>
          <w:marRight w:val="0"/>
          <w:marTop w:val="0"/>
          <w:marBottom w:val="0"/>
          <w:divBdr>
            <w:top w:val="none" w:sz="0" w:space="0" w:color="auto"/>
            <w:left w:val="none" w:sz="0" w:space="0" w:color="auto"/>
            <w:bottom w:val="none" w:sz="0" w:space="0" w:color="auto"/>
            <w:right w:val="none" w:sz="0" w:space="0" w:color="auto"/>
          </w:divBdr>
        </w:div>
        <w:div w:id="1953239629">
          <w:marLeft w:val="0"/>
          <w:marRight w:val="0"/>
          <w:marTop w:val="0"/>
          <w:marBottom w:val="0"/>
          <w:divBdr>
            <w:top w:val="none" w:sz="0" w:space="0" w:color="auto"/>
            <w:left w:val="none" w:sz="0" w:space="0" w:color="auto"/>
            <w:bottom w:val="none" w:sz="0" w:space="0" w:color="auto"/>
            <w:right w:val="none" w:sz="0" w:space="0" w:color="auto"/>
          </w:divBdr>
        </w:div>
        <w:div w:id="1956789294">
          <w:marLeft w:val="0"/>
          <w:marRight w:val="0"/>
          <w:marTop w:val="0"/>
          <w:marBottom w:val="0"/>
          <w:divBdr>
            <w:top w:val="none" w:sz="0" w:space="0" w:color="auto"/>
            <w:left w:val="none" w:sz="0" w:space="0" w:color="auto"/>
            <w:bottom w:val="none" w:sz="0" w:space="0" w:color="auto"/>
            <w:right w:val="none" w:sz="0" w:space="0" w:color="auto"/>
          </w:divBdr>
        </w:div>
        <w:div w:id="1960062904">
          <w:marLeft w:val="0"/>
          <w:marRight w:val="0"/>
          <w:marTop w:val="0"/>
          <w:marBottom w:val="0"/>
          <w:divBdr>
            <w:top w:val="none" w:sz="0" w:space="0" w:color="auto"/>
            <w:left w:val="none" w:sz="0" w:space="0" w:color="auto"/>
            <w:bottom w:val="none" w:sz="0" w:space="0" w:color="auto"/>
            <w:right w:val="none" w:sz="0" w:space="0" w:color="auto"/>
          </w:divBdr>
        </w:div>
        <w:div w:id="1972175756">
          <w:marLeft w:val="0"/>
          <w:marRight w:val="0"/>
          <w:marTop w:val="0"/>
          <w:marBottom w:val="0"/>
          <w:divBdr>
            <w:top w:val="none" w:sz="0" w:space="0" w:color="auto"/>
            <w:left w:val="none" w:sz="0" w:space="0" w:color="auto"/>
            <w:bottom w:val="none" w:sz="0" w:space="0" w:color="auto"/>
            <w:right w:val="none" w:sz="0" w:space="0" w:color="auto"/>
          </w:divBdr>
        </w:div>
        <w:div w:id="1972398382">
          <w:marLeft w:val="0"/>
          <w:marRight w:val="0"/>
          <w:marTop w:val="0"/>
          <w:marBottom w:val="0"/>
          <w:divBdr>
            <w:top w:val="none" w:sz="0" w:space="0" w:color="auto"/>
            <w:left w:val="none" w:sz="0" w:space="0" w:color="auto"/>
            <w:bottom w:val="none" w:sz="0" w:space="0" w:color="auto"/>
            <w:right w:val="none" w:sz="0" w:space="0" w:color="auto"/>
          </w:divBdr>
        </w:div>
      </w:divsChild>
    </w:div>
    <w:div w:id="890002972">
      <w:bodyDiv w:val="1"/>
      <w:marLeft w:val="0"/>
      <w:marRight w:val="0"/>
      <w:marTop w:val="0"/>
      <w:marBottom w:val="0"/>
      <w:divBdr>
        <w:top w:val="none" w:sz="0" w:space="0" w:color="auto"/>
        <w:left w:val="none" w:sz="0" w:space="0" w:color="auto"/>
        <w:bottom w:val="none" w:sz="0" w:space="0" w:color="auto"/>
        <w:right w:val="none" w:sz="0" w:space="0" w:color="auto"/>
      </w:divBdr>
    </w:div>
    <w:div w:id="890270483">
      <w:bodyDiv w:val="1"/>
      <w:marLeft w:val="0"/>
      <w:marRight w:val="0"/>
      <w:marTop w:val="0"/>
      <w:marBottom w:val="0"/>
      <w:divBdr>
        <w:top w:val="none" w:sz="0" w:space="0" w:color="auto"/>
        <w:left w:val="none" w:sz="0" w:space="0" w:color="auto"/>
        <w:bottom w:val="none" w:sz="0" w:space="0" w:color="auto"/>
        <w:right w:val="none" w:sz="0" w:space="0" w:color="auto"/>
      </w:divBdr>
    </w:div>
    <w:div w:id="890655966">
      <w:bodyDiv w:val="1"/>
      <w:marLeft w:val="0"/>
      <w:marRight w:val="0"/>
      <w:marTop w:val="0"/>
      <w:marBottom w:val="0"/>
      <w:divBdr>
        <w:top w:val="none" w:sz="0" w:space="0" w:color="auto"/>
        <w:left w:val="none" w:sz="0" w:space="0" w:color="auto"/>
        <w:bottom w:val="none" w:sz="0" w:space="0" w:color="auto"/>
        <w:right w:val="none" w:sz="0" w:space="0" w:color="auto"/>
      </w:divBdr>
    </w:div>
    <w:div w:id="890657435">
      <w:bodyDiv w:val="1"/>
      <w:marLeft w:val="0"/>
      <w:marRight w:val="0"/>
      <w:marTop w:val="0"/>
      <w:marBottom w:val="0"/>
      <w:divBdr>
        <w:top w:val="none" w:sz="0" w:space="0" w:color="auto"/>
        <w:left w:val="none" w:sz="0" w:space="0" w:color="auto"/>
        <w:bottom w:val="none" w:sz="0" w:space="0" w:color="auto"/>
        <w:right w:val="none" w:sz="0" w:space="0" w:color="auto"/>
      </w:divBdr>
    </w:div>
    <w:div w:id="890842529">
      <w:bodyDiv w:val="1"/>
      <w:marLeft w:val="0"/>
      <w:marRight w:val="0"/>
      <w:marTop w:val="0"/>
      <w:marBottom w:val="0"/>
      <w:divBdr>
        <w:top w:val="none" w:sz="0" w:space="0" w:color="auto"/>
        <w:left w:val="none" w:sz="0" w:space="0" w:color="auto"/>
        <w:bottom w:val="none" w:sz="0" w:space="0" w:color="auto"/>
        <w:right w:val="none" w:sz="0" w:space="0" w:color="auto"/>
      </w:divBdr>
    </w:div>
    <w:div w:id="890842588">
      <w:bodyDiv w:val="1"/>
      <w:marLeft w:val="0"/>
      <w:marRight w:val="0"/>
      <w:marTop w:val="0"/>
      <w:marBottom w:val="0"/>
      <w:divBdr>
        <w:top w:val="none" w:sz="0" w:space="0" w:color="auto"/>
        <w:left w:val="none" w:sz="0" w:space="0" w:color="auto"/>
        <w:bottom w:val="none" w:sz="0" w:space="0" w:color="auto"/>
        <w:right w:val="none" w:sz="0" w:space="0" w:color="auto"/>
      </w:divBdr>
    </w:div>
    <w:div w:id="891043773">
      <w:bodyDiv w:val="1"/>
      <w:marLeft w:val="0"/>
      <w:marRight w:val="0"/>
      <w:marTop w:val="0"/>
      <w:marBottom w:val="0"/>
      <w:divBdr>
        <w:top w:val="none" w:sz="0" w:space="0" w:color="auto"/>
        <w:left w:val="none" w:sz="0" w:space="0" w:color="auto"/>
        <w:bottom w:val="none" w:sz="0" w:space="0" w:color="auto"/>
        <w:right w:val="none" w:sz="0" w:space="0" w:color="auto"/>
      </w:divBdr>
    </w:div>
    <w:div w:id="891309490">
      <w:bodyDiv w:val="1"/>
      <w:marLeft w:val="0"/>
      <w:marRight w:val="0"/>
      <w:marTop w:val="0"/>
      <w:marBottom w:val="0"/>
      <w:divBdr>
        <w:top w:val="none" w:sz="0" w:space="0" w:color="auto"/>
        <w:left w:val="none" w:sz="0" w:space="0" w:color="auto"/>
        <w:bottom w:val="none" w:sz="0" w:space="0" w:color="auto"/>
        <w:right w:val="none" w:sz="0" w:space="0" w:color="auto"/>
      </w:divBdr>
      <w:divsChild>
        <w:div w:id="1795174735">
          <w:marLeft w:val="0"/>
          <w:marRight w:val="0"/>
          <w:marTop w:val="0"/>
          <w:marBottom w:val="0"/>
          <w:divBdr>
            <w:top w:val="none" w:sz="0" w:space="0" w:color="auto"/>
            <w:left w:val="none" w:sz="0" w:space="0" w:color="auto"/>
            <w:bottom w:val="none" w:sz="0" w:space="0" w:color="auto"/>
            <w:right w:val="none" w:sz="0" w:space="0" w:color="auto"/>
          </w:divBdr>
          <w:divsChild>
            <w:div w:id="453982875">
              <w:marLeft w:val="0"/>
              <w:marRight w:val="0"/>
              <w:marTop w:val="0"/>
              <w:marBottom w:val="0"/>
              <w:divBdr>
                <w:top w:val="none" w:sz="0" w:space="0" w:color="auto"/>
                <w:left w:val="none" w:sz="0" w:space="0" w:color="auto"/>
                <w:bottom w:val="none" w:sz="0" w:space="0" w:color="auto"/>
                <w:right w:val="none" w:sz="0" w:space="0" w:color="auto"/>
              </w:divBdr>
              <w:divsChild>
                <w:div w:id="19539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6169">
      <w:bodyDiv w:val="1"/>
      <w:marLeft w:val="0"/>
      <w:marRight w:val="0"/>
      <w:marTop w:val="0"/>
      <w:marBottom w:val="0"/>
      <w:divBdr>
        <w:top w:val="none" w:sz="0" w:space="0" w:color="auto"/>
        <w:left w:val="none" w:sz="0" w:space="0" w:color="auto"/>
        <w:bottom w:val="none" w:sz="0" w:space="0" w:color="auto"/>
        <w:right w:val="none" w:sz="0" w:space="0" w:color="auto"/>
      </w:divBdr>
    </w:div>
    <w:div w:id="892885388">
      <w:bodyDiv w:val="1"/>
      <w:marLeft w:val="0"/>
      <w:marRight w:val="0"/>
      <w:marTop w:val="0"/>
      <w:marBottom w:val="0"/>
      <w:divBdr>
        <w:top w:val="none" w:sz="0" w:space="0" w:color="auto"/>
        <w:left w:val="none" w:sz="0" w:space="0" w:color="auto"/>
        <w:bottom w:val="none" w:sz="0" w:space="0" w:color="auto"/>
        <w:right w:val="none" w:sz="0" w:space="0" w:color="auto"/>
      </w:divBdr>
    </w:div>
    <w:div w:id="892887470">
      <w:bodyDiv w:val="1"/>
      <w:marLeft w:val="0"/>
      <w:marRight w:val="0"/>
      <w:marTop w:val="0"/>
      <w:marBottom w:val="0"/>
      <w:divBdr>
        <w:top w:val="none" w:sz="0" w:space="0" w:color="auto"/>
        <w:left w:val="none" w:sz="0" w:space="0" w:color="auto"/>
        <w:bottom w:val="none" w:sz="0" w:space="0" w:color="auto"/>
        <w:right w:val="none" w:sz="0" w:space="0" w:color="auto"/>
      </w:divBdr>
    </w:div>
    <w:div w:id="893151825">
      <w:bodyDiv w:val="1"/>
      <w:marLeft w:val="0"/>
      <w:marRight w:val="0"/>
      <w:marTop w:val="0"/>
      <w:marBottom w:val="0"/>
      <w:divBdr>
        <w:top w:val="none" w:sz="0" w:space="0" w:color="auto"/>
        <w:left w:val="none" w:sz="0" w:space="0" w:color="auto"/>
        <w:bottom w:val="none" w:sz="0" w:space="0" w:color="auto"/>
        <w:right w:val="none" w:sz="0" w:space="0" w:color="auto"/>
      </w:divBdr>
    </w:div>
    <w:div w:id="893198403">
      <w:bodyDiv w:val="1"/>
      <w:marLeft w:val="0"/>
      <w:marRight w:val="0"/>
      <w:marTop w:val="0"/>
      <w:marBottom w:val="0"/>
      <w:divBdr>
        <w:top w:val="none" w:sz="0" w:space="0" w:color="auto"/>
        <w:left w:val="none" w:sz="0" w:space="0" w:color="auto"/>
        <w:bottom w:val="none" w:sz="0" w:space="0" w:color="auto"/>
        <w:right w:val="none" w:sz="0" w:space="0" w:color="auto"/>
      </w:divBdr>
    </w:div>
    <w:div w:id="893274916">
      <w:bodyDiv w:val="1"/>
      <w:marLeft w:val="0"/>
      <w:marRight w:val="0"/>
      <w:marTop w:val="0"/>
      <w:marBottom w:val="0"/>
      <w:divBdr>
        <w:top w:val="none" w:sz="0" w:space="0" w:color="auto"/>
        <w:left w:val="none" w:sz="0" w:space="0" w:color="auto"/>
        <w:bottom w:val="none" w:sz="0" w:space="0" w:color="auto"/>
        <w:right w:val="none" w:sz="0" w:space="0" w:color="auto"/>
      </w:divBdr>
      <w:divsChild>
        <w:div w:id="9989088">
          <w:marLeft w:val="480"/>
          <w:marRight w:val="0"/>
          <w:marTop w:val="0"/>
          <w:marBottom w:val="0"/>
          <w:divBdr>
            <w:top w:val="none" w:sz="0" w:space="0" w:color="auto"/>
            <w:left w:val="none" w:sz="0" w:space="0" w:color="auto"/>
            <w:bottom w:val="none" w:sz="0" w:space="0" w:color="auto"/>
            <w:right w:val="none" w:sz="0" w:space="0" w:color="auto"/>
          </w:divBdr>
        </w:div>
        <w:div w:id="39718017">
          <w:marLeft w:val="480"/>
          <w:marRight w:val="0"/>
          <w:marTop w:val="0"/>
          <w:marBottom w:val="0"/>
          <w:divBdr>
            <w:top w:val="none" w:sz="0" w:space="0" w:color="auto"/>
            <w:left w:val="none" w:sz="0" w:space="0" w:color="auto"/>
            <w:bottom w:val="none" w:sz="0" w:space="0" w:color="auto"/>
            <w:right w:val="none" w:sz="0" w:space="0" w:color="auto"/>
          </w:divBdr>
        </w:div>
        <w:div w:id="130025641">
          <w:marLeft w:val="480"/>
          <w:marRight w:val="0"/>
          <w:marTop w:val="0"/>
          <w:marBottom w:val="0"/>
          <w:divBdr>
            <w:top w:val="none" w:sz="0" w:space="0" w:color="auto"/>
            <w:left w:val="none" w:sz="0" w:space="0" w:color="auto"/>
            <w:bottom w:val="none" w:sz="0" w:space="0" w:color="auto"/>
            <w:right w:val="none" w:sz="0" w:space="0" w:color="auto"/>
          </w:divBdr>
        </w:div>
        <w:div w:id="150871461">
          <w:marLeft w:val="480"/>
          <w:marRight w:val="0"/>
          <w:marTop w:val="0"/>
          <w:marBottom w:val="0"/>
          <w:divBdr>
            <w:top w:val="none" w:sz="0" w:space="0" w:color="auto"/>
            <w:left w:val="none" w:sz="0" w:space="0" w:color="auto"/>
            <w:bottom w:val="none" w:sz="0" w:space="0" w:color="auto"/>
            <w:right w:val="none" w:sz="0" w:space="0" w:color="auto"/>
          </w:divBdr>
        </w:div>
        <w:div w:id="219824828">
          <w:marLeft w:val="480"/>
          <w:marRight w:val="0"/>
          <w:marTop w:val="0"/>
          <w:marBottom w:val="0"/>
          <w:divBdr>
            <w:top w:val="none" w:sz="0" w:space="0" w:color="auto"/>
            <w:left w:val="none" w:sz="0" w:space="0" w:color="auto"/>
            <w:bottom w:val="none" w:sz="0" w:space="0" w:color="auto"/>
            <w:right w:val="none" w:sz="0" w:space="0" w:color="auto"/>
          </w:divBdr>
        </w:div>
        <w:div w:id="259486204">
          <w:marLeft w:val="480"/>
          <w:marRight w:val="0"/>
          <w:marTop w:val="0"/>
          <w:marBottom w:val="0"/>
          <w:divBdr>
            <w:top w:val="none" w:sz="0" w:space="0" w:color="auto"/>
            <w:left w:val="none" w:sz="0" w:space="0" w:color="auto"/>
            <w:bottom w:val="none" w:sz="0" w:space="0" w:color="auto"/>
            <w:right w:val="none" w:sz="0" w:space="0" w:color="auto"/>
          </w:divBdr>
        </w:div>
        <w:div w:id="312414797">
          <w:marLeft w:val="480"/>
          <w:marRight w:val="0"/>
          <w:marTop w:val="0"/>
          <w:marBottom w:val="0"/>
          <w:divBdr>
            <w:top w:val="none" w:sz="0" w:space="0" w:color="auto"/>
            <w:left w:val="none" w:sz="0" w:space="0" w:color="auto"/>
            <w:bottom w:val="none" w:sz="0" w:space="0" w:color="auto"/>
            <w:right w:val="none" w:sz="0" w:space="0" w:color="auto"/>
          </w:divBdr>
        </w:div>
        <w:div w:id="366222363">
          <w:marLeft w:val="480"/>
          <w:marRight w:val="0"/>
          <w:marTop w:val="0"/>
          <w:marBottom w:val="0"/>
          <w:divBdr>
            <w:top w:val="none" w:sz="0" w:space="0" w:color="auto"/>
            <w:left w:val="none" w:sz="0" w:space="0" w:color="auto"/>
            <w:bottom w:val="none" w:sz="0" w:space="0" w:color="auto"/>
            <w:right w:val="none" w:sz="0" w:space="0" w:color="auto"/>
          </w:divBdr>
        </w:div>
        <w:div w:id="418254120">
          <w:marLeft w:val="480"/>
          <w:marRight w:val="0"/>
          <w:marTop w:val="0"/>
          <w:marBottom w:val="0"/>
          <w:divBdr>
            <w:top w:val="none" w:sz="0" w:space="0" w:color="auto"/>
            <w:left w:val="none" w:sz="0" w:space="0" w:color="auto"/>
            <w:bottom w:val="none" w:sz="0" w:space="0" w:color="auto"/>
            <w:right w:val="none" w:sz="0" w:space="0" w:color="auto"/>
          </w:divBdr>
        </w:div>
        <w:div w:id="497424687">
          <w:marLeft w:val="480"/>
          <w:marRight w:val="0"/>
          <w:marTop w:val="0"/>
          <w:marBottom w:val="0"/>
          <w:divBdr>
            <w:top w:val="none" w:sz="0" w:space="0" w:color="auto"/>
            <w:left w:val="none" w:sz="0" w:space="0" w:color="auto"/>
            <w:bottom w:val="none" w:sz="0" w:space="0" w:color="auto"/>
            <w:right w:val="none" w:sz="0" w:space="0" w:color="auto"/>
          </w:divBdr>
        </w:div>
        <w:div w:id="529343625">
          <w:marLeft w:val="480"/>
          <w:marRight w:val="0"/>
          <w:marTop w:val="0"/>
          <w:marBottom w:val="0"/>
          <w:divBdr>
            <w:top w:val="none" w:sz="0" w:space="0" w:color="auto"/>
            <w:left w:val="none" w:sz="0" w:space="0" w:color="auto"/>
            <w:bottom w:val="none" w:sz="0" w:space="0" w:color="auto"/>
            <w:right w:val="none" w:sz="0" w:space="0" w:color="auto"/>
          </w:divBdr>
        </w:div>
        <w:div w:id="616176837">
          <w:marLeft w:val="480"/>
          <w:marRight w:val="0"/>
          <w:marTop w:val="0"/>
          <w:marBottom w:val="0"/>
          <w:divBdr>
            <w:top w:val="none" w:sz="0" w:space="0" w:color="auto"/>
            <w:left w:val="none" w:sz="0" w:space="0" w:color="auto"/>
            <w:bottom w:val="none" w:sz="0" w:space="0" w:color="auto"/>
            <w:right w:val="none" w:sz="0" w:space="0" w:color="auto"/>
          </w:divBdr>
        </w:div>
        <w:div w:id="636030607">
          <w:marLeft w:val="480"/>
          <w:marRight w:val="0"/>
          <w:marTop w:val="0"/>
          <w:marBottom w:val="0"/>
          <w:divBdr>
            <w:top w:val="none" w:sz="0" w:space="0" w:color="auto"/>
            <w:left w:val="none" w:sz="0" w:space="0" w:color="auto"/>
            <w:bottom w:val="none" w:sz="0" w:space="0" w:color="auto"/>
            <w:right w:val="none" w:sz="0" w:space="0" w:color="auto"/>
          </w:divBdr>
        </w:div>
        <w:div w:id="654333033">
          <w:marLeft w:val="480"/>
          <w:marRight w:val="0"/>
          <w:marTop w:val="0"/>
          <w:marBottom w:val="0"/>
          <w:divBdr>
            <w:top w:val="none" w:sz="0" w:space="0" w:color="auto"/>
            <w:left w:val="none" w:sz="0" w:space="0" w:color="auto"/>
            <w:bottom w:val="none" w:sz="0" w:space="0" w:color="auto"/>
            <w:right w:val="none" w:sz="0" w:space="0" w:color="auto"/>
          </w:divBdr>
        </w:div>
        <w:div w:id="670836908">
          <w:marLeft w:val="480"/>
          <w:marRight w:val="0"/>
          <w:marTop w:val="0"/>
          <w:marBottom w:val="0"/>
          <w:divBdr>
            <w:top w:val="none" w:sz="0" w:space="0" w:color="auto"/>
            <w:left w:val="none" w:sz="0" w:space="0" w:color="auto"/>
            <w:bottom w:val="none" w:sz="0" w:space="0" w:color="auto"/>
            <w:right w:val="none" w:sz="0" w:space="0" w:color="auto"/>
          </w:divBdr>
        </w:div>
        <w:div w:id="724646788">
          <w:marLeft w:val="480"/>
          <w:marRight w:val="0"/>
          <w:marTop w:val="0"/>
          <w:marBottom w:val="0"/>
          <w:divBdr>
            <w:top w:val="none" w:sz="0" w:space="0" w:color="auto"/>
            <w:left w:val="none" w:sz="0" w:space="0" w:color="auto"/>
            <w:bottom w:val="none" w:sz="0" w:space="0" w:color="auto"/>
            <w:right w:val="none" w:sz="0" w:space="0" w:color="auto"/>
          </w:divBdr>
        </w:div>
        <w:div w:id="756512652">
          <w:marLeft w:val="480"/>
          <w:marRight w:val="0"/>
          <w:marTop w:val="0"/>
          <w:marBottom w:val="0"/>
          <w:divBdr>
            <w:top w:val="none" w:sz="0" w:space="0" w:color="auto"/>
            <w:left w:val="none" w:sz="0" w:space="0" w:color="auto"/>
            <w:bottom w:val="none" w:sz="0" w:space="0" w:color="auto"/>
            <w:right w:val="none" w:sz="0" w:space="0" w:color="auto"/>
          </w:divBdr>
        </w:div>
        <w:div w:id="832834836">
          <w:marLeft w:val="480"/>
          <w:marRight w:val="0"/>
          <w:marTop w:val="0"/>
          <w:marBottom w:val="0"/>
          <w:divBdr>
            <w:top w:val="none" w:sz="0" w:space="0" w:color="auto"/>
            <w:left w:val="none" w:sz="0" w:space="0" w:color="auto"/>
            <w:bottom w:val="none" w:sz="0" w:space="0" w:color="auto"/>
            <w:right w:val="none" w:sz="0" w:space="0" w:color="auto"/>
          </w:divBdr>
        </w:div>
        <w:div w:id="836724395">
          <w:marLeft w:val="480"/>
          <w:marRight w:val="0"/>
          <w:marTop w:val="0"/>
          <w:marBottom w:val="0"/>
          <w:divBdr>
            <w:top w:val="none" w:sz="0" w:space="0" w:color="auto"/>
            <w:left w:val="none" w:sz="0" w:space="0" w:color="auto"/>
            <w:bottom w:val="none" w:sz="0" w:space="0" w:color="auto"/>
            <w:right w:val="none" w:sz="0" w:space="0" w:color="auto"/>
          </w:divBdr>
        </w:div>
        <w:div w:id="882251265">
          <w:marLeft w:val="480"/>
          <w:marRight w:val="0"/>
          <w:marTop w:val="0"/>
          <w:marBottom w:val="0"/>
          <w:divBdr>
            <w:top w:val="none" w:sz="0" w:space="0" w:color="auto"/>
            <w:left w:val="none" w:sz="0" w:space="0" w:color="auto"/>
            <w:bottom w:val="none" w:sz="0" w:space="0" w:color="auto"/>
            <w:right w:val="none" w:sz="0" w:space="0" w:color="auto"/>
          </w:divBdr>
        </w:div>
        <w:div w:id="908266292">
          <w:marLeft w:val="480"/>
          <w:marRight w:val="0"/>
          <w:marTop w:val="0"/>
          <w:marBottom w:val="0"/>
          <w:divBdr>
            <w:top w:val="none" w:sz="0" w:space="0" w:color="auto"/>
            <w:left w:val="none" w:sz="0" w:space="0" w:color="auto"/>
            <w:bottom w:val="none" w:sz="0" w:space="0" w:color="auto"/>
            <w:right w:val="none" w:sz="0" w:space="0" w:color="auto"/>
          </w:divBdr>
        </w:div>
        <w:div w:id="911549827">
          <w:marLeft w:val="480"/>
          <w:marRight w:val="0"/>
          <w:marTop w:val="0"/>
          <w:marBottom w:val="0"/>
          <w:divBdr>
            <w:top w:val="none" w:sz="0" w:space="0" w:color="auto"/>
            <w:left w:val="none" w:sz="0" w:space="0" w:color="auto"/>
            <w:bottom w:val="none" w:sz="0" w:space="0" w:color="auto"/>
            <w:right w:val="none" w:sz="0" w:space="0" w:color="auto"/>
          </w:divBdr>
        </w:div>
        <w:div w:id="980965556">
          <w:marLeft w:val="480"/>
          <w:marRight w:val="0"/>
          <w:marTop w:val="0"/>
          <w:marBottom w:val="0"/>
          <w:divBdr>
            <w:top w:val="none" w:sz="0" w:space="0" w:color="auto"/>
            <w:left w:val="none" w:sz="0" w:space="0" w:color="auto"/>
            <w:bottom w:val="none" w:sz="0" w:space="0" w:color="auto"/>
            <w:right w:val="none" w:sz="0" w:space="0" w:color="auto"/>
          </w:divBdr>
        </w:div>
        <w:div w:id="1013150497">
          <w:marLeft w:val="480"/>
          <w:marRight w:val="0"/>
          <w:marTop w:val="0"/>
          <w:marBottom w:val="0"/>
          <w:divBdr>
            <w:top w:val="none" w:sz="0" w:space="0" w:color="auto"/>
            <w:left w:val="none" w:sz="0" w:space="0" w:color="auto"/>
            <w:bottom w:val="none" w:sz="0" w:space="0" w:color="auto"/>
            <w:right w:val="none" w:sz="0" w:space="0" w:color="auto"/>
          </w:divBdr>
        </w:div>
        <w:div w:id="1036194255">
          <w:marLeft w:val="480"/>
          <w:marRight w:val="0"/>
          <w:marTop w:val="0"/>
          <w:marBottom w:val="0"/>
          <w:divBdr>
            <w:top w:val="none" w:sz="0" w:space="0" w:color="auto"/>
            <w:left w:val="none" w:sz="0" w:space="0" w:color="auto"/>
            <w:bottom w:val="none" w:sz="0" w:space="0" w:color="auto"/>
            <w:right w:val="none" w:sz="0" w:space="0" w:color="auto"/>
          </w:divBdr>
        </w:div>
        <w:div w:id="1056129152">
          <w:marLeft w:val="480"/>
          <w:marRight w:val="0"/>
          <w:marTop w:val="0"/>
          <w:marBottom w:val="0"/>
          <w:divBdr>
            <w:top w:val="none" w:sz="0" w:space="0" w:color="auto"/>
            <w:left w:val="none" w:sz="0" w:space="0" w:color="auto"/>
            <w:bottom w:val="none" w:sz="0" w:space="0" w:color="auto"/>
            <w:right w:val="none" w:sz="0" w:space="0" w:color="auto"/>
          </w:divBdr>
        </w:div>
        <w:div w:id="1057977278">
          <w:marLeft w:val="480"/>
          <w:marRight w:val="0"/>
          <w:marTop w:val="0"/>
          <w:marBottom w:val="0"/>
          <w:divBdr>
            <w:top w:val="none" w:sz="0" w:space="0" w:color="auto"/>
            <w:left w:val="none" w:sz="0" w:space="0" w:color="auto"/>
            <w:bottom w:val="none" w:sz="0" w:space="0" w:color="auto"/>
            <w:right w:val="none" w:sz="0" w:space="0" w:color="auto"/>
          </w:divBdr>
        </w:div>
        <w:div w:id="1145122327">
          <w:marLeft w:val="480"/>
          <w:marRight w:val="0"/>
          <w:marTop w:val="0"/>
          <w:marBottom w:val="0"/>
          <w:divBdr>
            <w:top w:val="none" w:sz="0" w:space="0" w:color="auto"/>
            <w:left w:val="none" w:sz="0" w:space="0" w:color="auto"/>
            <w:bottom w:val="none" w:sz="0" w:space="0" w:color="auto"/>
            <w:right w:val="none" w:sz="0" w:space="0" w:color="auto"/>
          </w:divBdr>
        </w:div>
        <w:div w:id="1170096310">
          <w:marLeft w:val="480"/>
          <w:marRight w:val="0"/>
          <w:marTop w:val="0"/>
          <w:marBottom w:val="0"/>
          <w:divBdr>
            <w:top w:val="none" w:sz="0" w:space="0" w:color="auto"/>
            <w:left w:val="none" w:sz="0" w:space="0" w:color="auto"/>
            <w:bottom w:val="none" w:sz="0" w:space="0" w:color="auto"/>
            <w:right w:val="none" w:sz="0" w:space="0" w:color="auto"/>
          </w:divBdr>
        </w:div>
        <w:div w:id="1170565682">
          <w:marLeft w:val="480"/>
          <w:marRight w:val="0"/>
          <w:marTop w:val="0"/>
          <w:marBottom w:val="0"/>
          <w:divBdr>
            <w:top w:val="none" w:sz="0" w:space="0" w:color="auto"/>
            <w:left w:val="none" w:sz="0" w:space="0" w:color="auto"/>
            <w:bottom w:val="none" w:sz="0" w:space="0" w:color="auto"/>
            <w:right w:val="none" w:sz="0" w:space="0" w:color="auto"/>
          </w:divBdr>
        </w:div>
        <w:div w:id="1257444757">
          <w:marLeft w:val="480"/>
          <w:marRight w:val="0"/>
          <w:marTop w:val="0"/>
          <w:marBottom w:val="0"/>
          <w:divBdr>
            <w:top w:val="none" w:sz="0" w:space="0" w:color="auto"/>
            <w:left w:val="none" w:sz="0" w:space="0" w:color="auto"/>
            <w:bottom w:val="none" w:sz="0" w:space="0" w:color="auto"/>
            <w:right w:val="none" w:sz="0" w:space="0" w:color="auto"/>
          </w:divBdr>
        </w:div>
        <w:div w:id="1292200712">
          <w:marLeft w:val="480"/>
          <w:marRight w:val="0"/>
          <w:marTop w:val="0"/>
          <w:marBottom w:val="0"/>
          <w:divBdr>
            <w:top w:val="none" w:sz="0" w:space="0" w:color="auto"/>
            <w:left w:val="none" w:sz="0" w:space="0" w:color="auto"/>
            <w:bottom w:val="none" w:sz="0" w:space="0" w:color="auto"/>
            <w:right w:val="none" w:sz="0" w:space="0" w:color="auto"/>
          </w:divBdr>
        </w:div>
        <w:div w:id="1332679264">
          <w:marLeft w:val="480"/>
          <w:marRight w:val="0"/>
          <w:marTop w:val="0"/>
          <w:marBottom w:val="0"/>
          <w:divBdr>
            <w:top w:val="none" w:sz="0" w:space="0" w:color="auto"/>
            <w:left w:val="none" w:sz="0" w:space="0" w:color="auto"/>
            <w:bottom w:val="none" w:sz="0" w:space="0" w:color="auto"/>
            <w:right w:val="none" w:sz="0" w:space="0" w:color="auto"/>
          </w:divBdr>
        </w:div>
        <w:div w:id="1338385727">
          <w:marLeft w:val="480"/>
          <w:marRight w:val="0"/>
          <w:marTop w:val="0"/>
          <w:marBottom w:val="0"/>
          <w:divBdr>
            <w:top w:val="none" w:sz="0" w:space="0" w:color="auto"/>
            <w:left w:val="none" w:sz="0" w:space="0" w:color="auto"/>
            <w:bottom w:val="none" w:sz="0" w:space="0" w:color="auto"/>
            <w:right w:val="none" w:sz="0" w:space="0" w:color="auto"/>
          </w:divBdr>
        </w:div>
        <w:div w:id="1338581574">
          <w:marLeft w:val="480"/>
          <w:marRight w:val="0"/>
          <w:marTop w:val="0"/>
          <w:marBottom w:val="0"/>
          <w:divBdr>
            <w:top w:val="none" w:sz="0" w:space="0" w:color="auto"/>
            <w:left w:val="none" w:sz="0" w:space="0" w:color="auto"/>
            <w:bottom w:val="none" w:sz="0" w:space="0" w:color="auto"/>
            <w:right w:val="none" w:sz="0" w:space="0" w:color="auto"/>
          </w:divBdr>
        </w:div>
        <w:div w:id="1353073517">
          <w:marLeft w:val="480"/>
          <w:marRight w:val="0"/>
          <w:marTop w:val="0"/>
          <w:marBottom w:val="0"/>
          <w:divBdr>
            <w:top w:val="none" w:sz="0" w:space="0" w:color="auto"/>
            <w:left w:val="none" w:sz="0" w:space="0" w:color="auto"/>
            <w:bottom w:val="none" w:sz="0" w:space="0" w:color="auto"/>
            <w:right w:val="none" w:sz="0" w:space="0" w:color="auto"/>
          </w:divBdr>
        </w:div>
        <w:div w:id="1374496952">
          <w:marLeft w:val="480"/>
          <w:marRight w:val="0"/>
          <w:marTop w:val="0"/>
          <w:marBottom w:val="0"/>
          <w:divBdr>
            <w:top w:val="none" w:sz="0" w:space="0" w:color="auto"/>
            <w:left w:val="none" w:sz="0" w:space="0" w:color="auto"/>
            <w:bottom w:val="none" w:sz="0" w:space="0" w:color="auto"/>
            <w:right w:val="none" w:sz="0" w:space="0" w:color="auto"/>
          </w:divBdr>
        </w:div>
        <w:div w:id="1379167568">
          <w:marLeft w:val="480"/>
          <w:marRight w:val="0"/>
          <w:marTop w:val="0"/>
          <w:marBottom w:val="0"/>
          <w:divBdr>
            <w:top w:val="none" w:sz="0" w:space="0" w:color="auto"/>
            <w:left w:val="none" w:sz="0" w:space="0" w:color="auto"/>
            <w:bottom w:val="none" w:sz="0" w:space="0" w:color="auto"/>
            <w:right w:val="none" w:sz="0" w:space="0" w:color="auto"/>
          </w:divBdr>
        </w:div>
        <w:div w:id="1407924152">
          <w:marLeft w:val="480"/>
          <w:marRight w:val="0"/>
          <w:marTop w:val="0"/>
          <w:marBottom w:val="0"/>
          <w:divBdr>
            <w:top w:val="none" w:sz="0" w:space="0" w:color="auto"/>
            <w:left w:val="none" w:sz="0" w:space="0" w:color="auto"/>
            <w:bottom w:val="none" w:sz="0" w:space="0" w:color="auto"/>
            <w:right w:val="none" w:sz="0" w:space="0" w:color="auto"/>
          </w:divBdr>
        </w:div>
        <w:div w:id="1435636308">
          <w:marLeft w:val="480"/>
          <w:marRight w:val="0"/>
          <w:marTop w:val="0"/>
          <w:marBottom w:val="0"/>
          <w:divBdr>
            <w:top w:val="none" w:sz="0" w:space="0" w:color="auto"/>
            <w:left w:val="none" w:sz="0" w:space="0" w:color="auto"/>
            <w:bottom w:val="none" w:sz="0" w:space="0" w:color="auto"/>
            <w:right w:val="none" w:sz="0" w:space="0" w:color="auto"/>
          </w:divBdr>
        </w:div>
        <w:div w:id="1437943845">
          <w:marLeft w:val="480"/>
          <w:marRight w:val="0"/>
          <w:marTop w:val="0"/>
          <w:marBottom w:val="0"/>
          <w:divBdr>
            <w:top w:val="none" w:sz="0" w:space="0" w:color="auto"/>
            <w:left w:val="none" w:sz="0" w:space="0" w:color="auto"/>
            <w:bottom w:val="none" w:sz="0" w:space="0" w:color="auto"/>
            <w:right w:val="none" w:sz="0" w:space="0" w:color="auto"/>
          </w:divBdr>
        </w:div>
        <w:div w:id="1528564999">
          <w:marLeft w:val="480"/>
          <w:marRight w:val="0"/>
          <w:marTop w:val="0"/>
          <w:marBottom w:val="0"/>
          <w:divBdr>
            <w:top w:val="none" w:sz="0" w:space="0" w:color="auto"/>
            <w:left w:val="none" w:sz="0" w:space="0" w:color="auto"/>
            <w:bottom w:val="none" w:sz="0" w:space="0" w:color="auto"/>
            <w:right w:val="none" w:sz="0" w:space="0" w:color="auto"/>
          </w:divBdr>
        </w:div>
        <w:div w:id="1530101216">
          <w:marLeft w:val="480"/>
          <w:marRight w:val="0"/>
          <w:marTop w:val="0"/>
          <w:marBottom w:val="0"/>
          <w:divBdr>
            <w:top w:val="none" w:sz="0" w:space="0" w:color="auto"/>
            <w:left w:val="none" w:sz="0" w:space="0" w:color="auto"/>
            <w:bottom w:val="none" w:sz="0" w:space="0" w:color="auto"/>
            <w:right w:val="none" w:sz="0" w:space="0" w:color="auto"/>
          </w:divBdr>
        </w:div>
        <w:div w:id="1546598396">
          <w:marLeft w:val="480"/>
          <w:marRight w:val="0"/>
          <w:marTop w:val="0"/>
          <w:marBottom w:val="0"/>
          <w:divBdr>
            <w:top w:val="none" w:sz="0" w:space="0" w:color="auto"/>
            <w:left w:val="none" w:sz="0" w:space="0" w:color="auto"/>
            <w:bottom w:val="none" w:sz="0" w:space="0" w:color="auto"/>
            <w:right w:val="none" w:sz="0" w:space="0" w:color="auto"/>
          </w:divBdr>
        </w:div>
        <w:div w:id="1577394232">
          <w:marLeft w:val="480"/>
          <w:marRight w:val="0"/>
          <w:marTop w:val="0"/>
          <w:marBottom w:val="0"/>
          <w:divBdr>
            <w:top w:val="none" w:sz="0" w:space="0" w:color="auto"/>
            <w:left w:val="none" w:sz="0" w:space="0" w:color="auto"/>
            <w:bottom w:val="none" w:sz="0" w:space="0" w:color="auto"/>
            <w:right w:val="none" w:sz="0" w:space="0" w:color="auto"/>
          </w:divBdr>
        </w:div>
        <w:div w:id="1603684369">
          <w:marLeft w:val="480"/>
          <w:marRight w:val="0"/>
          <w:marTop w:val="0"/>
          <w:marBottom w:val="0"/>
          <w:divBdr>
            <w:top w:val="none" w:sz="0" w:space="0" w:color="auto"/>
            <w:left w:val="none" w:sz="0" w:space="0" w:color="auto"/>
            <w:bottom w:val="none" w:sz="0" w:space="0" w:color="auto"/>
            <w:right w:val="none" w:sz="0" w:space="0" w:color="auto"/>
          </w:divBdr>
        </w:div>
        <w:div w:id="1670214232">
          <w:marLeft w:val="480"/>
          <w:marRight w:val="0"/>
          <w:marTop w:val="0"/>
          <w:marBottom w:val="0"/>
          <w:divBdr>
            <w:top w:val="none" w:sz="0" w:space="0" w:color="auto"/>
            <w:left w:val="none" w:sz="0" w:space="0" w:color="auto"/>
            <w:bottom w:val="none" w:sz="0" w:space="0" w:color="auto"/>
            <w:right w:val="none" w:sz="0" w:space="0" w:color="auto"/>
          </w:divBdr>
        </w:div>
        <w:div w:id="1733888446">
          <w:marLeft w:val="480"/>
          <w:marRight w:val="0"/>
          <w:marTop w:val="0"/>
          <w:marBottom w:val="0"/>
          <w:divBdr>
            <w:top w:val="none" w:sz="0" w:space="0" w:color="auto"/>
            <w:left w:val="none" w:sz="0" w:space="0" w:color="auto"/>
            <w:bottom w:val="none" w:sz="0" w:space="0" w:color="auto"/>
            <w:right w:val="none" w:sz="0" w:space="0" w:color="auto"/>
          </w:divBdr>
        </w:div>
        <w:div w:id="1735202624">
          <w:marLeft w:val="480"/>
          <w:marRight w:val="0"/>
          <w:marTop w:val="0"/>
          <w:marBottom w:val="0"/>
          <w:divBdr>
            <w:top w:val="none" w:sz="0" w:space="0" w:color="auto"/>
            <w:left w:val="none" w:sz="0" w:space="0" w:color="auto"/>
            <w:bottom w:val="none" w:sz="0" w:space="0" w:color="auto"/>
            <w:right w:val="none" w:sz="0" w:space="0" w:color="auto"/>
          </w:divBdr>
        </w:div>
        <w:div w:id="1760710343">
          <w:marLeft w:val="480"/>
          <w:marRight w:val="0"/>
          <w:marTop w:val="0"/>
          <w:marBottom w:val="0"/>
          <w:divBdr>
            <w:top w:val="none" w:sz="0" w:space="0" w:color="auto"/>
            <w:left w:val="none" w:sz="0" w:space="0" w:color="auto"/>
            <w:bottom w:val="none" w:sz="0" w:space="0" w:color="auto"/>
            <w:right w:val="none" w:sz="0" w:space="0" w:color="auto"/>
          </w:divBdr>
        </w:div>
        <w:div w:id="1767379066">
          <w:marLeft w:val="480"/>
          <w:marRight w:val="0"/>
          <w:marTop w:val="0"/>
          <w:marBottom w:val="0"/>
          <w:divBdr>
            <w:top w:val="none" w:sz="0" w:space="0" w:color="auto"/>
            <w:left w:val="none" w:sz="0" w:space="0" w:color="auto"/>
            <w:bottom w:val="none" w:sz="0" w:space="0" w:color="auto"/>
            <w:right w:val="none" w:sz="0" w:space="0" w:color="auto"/>
          </w:divBdr>
        </w:div>
        <w:div w:id="1818720222">
          <w:marLeft w:val="480"/>
          <w:marRight w:val="0"/>
          <w:marTop w:val="0"/>
          <w:marBottom w:val="0"/>
          <w:divBdr>
            <w:top w:val="none" w:sz="0" w:space="0" w:color="auto"/>
            <w:left w:val="none" w:sz="0" w:space="0" w:color="auto"/>
            <w:bottom w:val="none" w:sz="0" w:space="0" w:color="auto"/>
            <w:right w:val="none" w:sz="0" w:space="0" w:color="auto"/>
          </w:divBdr>
        </w:div>
        <w:div w:id="1824194693">
          <w:marLeft w:val="480"/>
          <w:marRight w:val="0"/>
          <w:marTop w:val="0"/>
          <w:marBottom w:val="0"/>
          <w:divBdr>
            <w:top w:val="none" w:sz="0" w:space="0" w:color="auto"/>
            <w:left w:val="none" w:sz="0" w:space="0" w:color="auto"/>
            <w:bottom w:val="none" w:sz="0" w:space="0" w:color="auto"/>
            <w:right w:val="none" w:sz="0" w:space="0" w:color="auto"/>
          </w:divBdr>
        </w:div>
      </w:divsChild>
    </w:div>
    <w:div w:id="893583658">
      <w:bodyDiv w:val="1"/>
      <w:marLeft w:val="0"/>
      <w:marRight w:val="0"/>
      <w:marTop w:val="0"/>
      <w:marBottom w:val="0"/>
      <w:divBdr>
        <w:top w:val="none" w:sz="0" w:space="0" w:color="auto"/>
        <w:left w:val="none" w:sz="0" w:space="0" w:color="auto"/>
        <w:bottom w:val="none" w:sz="0" w:space="0" w:color="auto"/>
        <w:right w:val="none" w:sz="0" w:space="0" w:color="auto"/>
      </w:divBdr>
    </w:div>
    <w:div w:id="893932728">
      <w:bodyDiv w:val="1"/>
      <w:marLeft w:val="0"/>
      <w:marRight w:val="0"/>
      <w:marTop w:val="0"/>
      <w:marBottom w:val="0"/>
      <w:divBdr>
        <w:top w:val="none" w:sz="0" w:space="0" w:color="auto"/>
        <w:left w:val="none" w:sz="0" w:space="0" w:color="auto"/>
        <w:bottom w:val="none" w:sz="0" w:space="0" w:color="auto"/>
        <w:right w:val="none" w:sz="0" w:space="0" w:color="auto"/>
      </w:divBdr>
    </w:div>
    <w:div w:id="894046491">
      <w:bodyDiv w:val="1"/>
      <w:marLeft w:val="0"/>
      <w:marRight w:val="0"/>
      <w:marTop w:val="0"/>
      <w:marBottom w:val="0"/>
      <w:divBdr>
        <w:top w:val="none" w:sz="0" w:space="0" w:color="auto"/>
        <w:left w:val="none" w:sz="0" w:space="0" w:color="auto"/>
        <w:bottom w:val="none" w:sz="0" w:space="0" w:color="auto"/>
        <w:right w:val="none" w:sz="0" w:space="0" w:color="auto"/>
      </w:divBdr>
    </w:div>
    <w:div w:id="894052309">
      <w:bodyDiv w:val="1"/>
      <w:marLeft w:val="0"/>
      <w:marRight w:val="0"/>
      <w:marTop w:val="0"/>
      <w:marBottom w:val="0"/>
      <w:divBdr>
        <w:top w:val="none" w:sz="0" w:space="0" w:color="auto"/>
        <w:left w:val="none" w:sz="0" w:space="0" w:color="auto"/>
        <w:bottom w:val="none" w:sz="0" w:space="0" w:color="auto"/>
        <w:right w:val="none" w:sz="0" w:space="0" w:color="auto"/>
      </w:divBdr>
    </w:div>
    <w:div w:id="894118242">
      <w:bodyDiv w:val="1"/>
      <w:marLeft w:val="0"/>
      <w:marRight w:val="0"/>
      <w:marTop w:val="0"/>
      <w:marBottom w:val="0"/>
      <w:divBdr>
        <w:top w:val="none" w:sz="0" w:space="0" w:color="auto"/>
        <w:left w:val="none" w:sz="0" w:space="0" w:color="auto"/>
        <w:bottom w:val="none" w:sz="0" w:space="0" w:color="auto"/>
        <w:right w:val="none" w:sz="0" w:space="0" w:color="auto"/>
      </w:divBdr>
    </w:div>
    <w:div w:id="894198614">
      <w:bodyDiv w:val="1"/>
      <w:marLeft w:val="0"/>
      <w:marRight w:val="0"/>
      <w:marTop w:val="0"/>
      <w:marBottom w:val="0"/>
      <w:divBdr>
        <w:top w:val="none" w:sz="0" w:space="0" w:color="auto"/>
        <w:left w:val="none" w:sz="0" w:space="0" w:color="auto"/>
        <w:bottom w:val="none" w:sz="0" w:space="0" w:color="auto"/>
        <w:right w:val="none" w:sz="0" w:space="0" w:color="auto"/>
      </w:divBdr>
    </w:div>
    <w:div w:id="894780636">
      <w:bodyDiv w:val="1"/>
      <w:marLeft w:val="0"/>
      <w:marRight w:val="0"/>
      <w:marTop w:val="0"/>
      <w:marBottom w:val="0"/>
      <w:divBdr>
        <w:top w:val="none" w:sz="0" w:space="0" w:color="auto"/>
        <w:left w:val="none" w:sz="0" w:space="0" w:color="auto"/>
        <w:bottom w:val="none" w:sz="0" w:space="0" w:color="auto"/>
        <w:right w:val="none" w:sz="0" w:space="0" w:color="auto"/>
      </w:divBdr>
    </w:div>
    <w:div w:id="894854409">
      <w:bodyDiv w:val="1"/>
      <w:marLeft w:val="0"/>
      <w:marRight w:val="0"/>
      <w:marTop w:val="0"/>
      <w:marBottom w:val="0"/>
      <w:divBdr>
        <w:top w:val="none" w:sz="0" w:space="0" w:color="auto"/>
        <w:left w:val="none" w:sz="0" w:space="0" w:color="auto"/>
        <w:bottom w:val="none" w:sz="0" w:space="0" w:color="auto"/>
        <w:right w:val="none" w:sz="0" w:space="0" w:color="auto"/>
      </w:divBdr>
    </w:div>
    <w:div w:id="895045502">
      <w:bodyDiv w:val="1"/>
      <w:marLeft w:val="0"/>
      <w:marRight w:val="0"/>
      <w:marTop w:val="0"/>
      <w:marBottom w:val="0"/>
      <w:divBdr>
        <w:top w:val="none" w:sz="0" w:space="0" w:color="auto"/>
        <w:left w:val="none" w:sz="0" w:space="0" w:color="auto"/>
        <w:bottom w:val="none" w:sz="0" w:space="0" w:color="auto"/>
        <w:right w:val="none" w:sz="0" w:space="0" w:color="auto"/>
      </w:divBdr>
    </w:div>
    <w:div w:id="895091724">
      <w:bodyDiv w:val="1"/>
      <w:marLeft w:val="0"/>
      <w:marRight w:val="0"/>
      <w:marTop w:val="0"/>
      <w:marBottom w:val="0"/>
      <w:divBdr>
        <w:top w:val="none" w:sz="0" w:space="0" w:color="auto"/>
        <w:left w:val="none" w:sz="0" w:space="0" w:color="auto"/>
        <w:bottom w:val="none" w:sz="0" w:space="0" w:color="auto"/>
        <w:right w:val="none" w:sz="0" w:space="0" w:color="auto"/>
      </w:divBdr>
    </w:div>
    <w:div w:id="895121175">
      <w:bodyDiv w:val="1"/>
      <w:marLeft w:val="0"/>
      <w:marRight w:val="0"/>
      <w:marTop w:val="0"/>
      <w:marBottom w:val="0"/>
      <w:divBdr>
        <w:top w:val="none" w:sz="0" w:space="0" w:color="auto"/>
        <w:left w:val="none" w:sz="0" w:space="0" w:color="auto"/>
        <w:bottom w:val="none" w:sz="0" w:space="0" w:color="auto"/>
        <w:right w:val="none" w:sz="0" w:space="0" w:color="auto"/>
      </w:divBdr>
    </w:div>
    <w:div w:id="895169015">
      <w:bodyDiv w:val="1"/>
      <w:marLeft w:val="0"/>
      <w:marRight w:val="0"/>
      <w:marTop w:val="0"/>
      <w:marBottom w:val="0"/>
      <w:divBdr>
        <w:top w:val="none" w:sz="0" w:space="0" w:color="auto"/>
        <w:left w:val="none" w:sz="0" w:space="0" w:color="auto"/>
        <w:bottom w:val="none" w:sz="0" w:space="0" w:color="auto"/>
        <w:right w:val="none" w:sz="0" w:space="0" w:color="auto"/>
      </w:divBdr>
    </w:div>
    <w:div w:id="895360575">
      <w:bodyDiv w:val="1"/>
      <w:marLeft w:val="0"/>
      <w:marRight w:val="0"/>
      <w:marTop w:val="0"/>
      <w:marBottom w:val="0"/>
      <w:divBdr>
        <w:top w:val="none" w:sz="0" w:space="0" w:color="auto"/>
        <w:left w:val="none" w:sz="0" w:space="0" w:color="auto"/>
        <w:bottom w:val="none" w:sz="0" w:space="0" w:color="auto"/>
        <w:right w:val="none" w:sz="0" w:space="0" w:color="auto"/>
      </w:divBdr>
    </w:div>
    <w:div w:id="895505973">
      <w:bodyDiv w:val="1"/>
      <w:marLeft w:val="0"/>
      <w:marRight w:val="0"/>
      <w:marTop w:val="0"/>
      <w:marBottom w:val="0"/>
      <w:divBdr>
        <w:top w:val="none" w:sz="0" w:space="0" w:color="auto"/>
        <w:left w:val="none" w:sz="0" w:space="0" w:color="auto"/>
        <w:bottom w:val="none" w:sz="0" w:space="0" w:color="auto"/>
        <w:right w:val="none" w:sz="0" w:space="0" w:color="auto"/>
      </w:divBdr>
    </w:div>
    <w:div w:id="895900413">
      <w:bodyDiv w:val="1"/>
      <w:marLeft w:val="0"/>
      <w:marRight w:val="0"/>
      <w:marTop w:val="0"/>
      <w:marBottom w:val="0"/>
      <w:divBdr>
        <w:top w:val="none" w:sz="0" w:space="0" w:color="auto"/>
        <w:left w:val="none" w:sz="0" w:space="0" w:color="auto"/>
        <w:bottom w:val="none" w:sz="0" w:space="0" w:color="auto"/>
        <w:right w:val="none" w:sz="0" w:space="0" w:color="auto"/>
      </w:divBdr>
    </w:div>
    <w:div w:id="896236546">
      <w:bodyDiv w:val="1"/>
      <w:marLeft w:val="0"/>
      <w:marRight w:val="0"/>
      <w:marTop w:val="0"/>
      <w:marBottom w:val="0"/>
      <w:divBdr>
        <w:top w:val="none" w:sz="0" w:space="0" w:color="auto"/>
        <w:left w:val="none" w:sz="0" w:space="0" w:color="auto"/>
        <w:bottom w:val="none" w:sz="0" w:space="0" w:color="auto"/>
        <w:right w:val="none" w:sz="0" w:space="0" w:color="auto"/>
      </w:divBdr>
    </w:div>
    <w:div w:id="896933522">
      <w:bodyDiv w:val="1"/>
      <w:marLeft w:val="0"/>
      <w:marRight w:val="0"/>
      <w:marTop w:val="0"/>
      <w:marBottom w:val="0"/>
      <w:divBdr>
        <w:top w:val="none" w:sz="0" w:space="0" w:color="auto"/>
        <w:left w:val="none" w:sz="0" w:space="0" w:color="auto"/>
        <w:bottom w:val="none" w:sz="0" w:space="0" w:color="auto"/>
        <w:right w:val="none" w:sz="0" w:space="0" w:color="auto"/>
      </w:divBdr>
    </w:div>
    <w:div w:id="897206672">
      <w:bodyDiv w:val="1"/>
      <w:marLeft w:val="0"/>
      <w:marRight w:val="0"/>
      <w:marTop w:val="0"/>
      <w:marBottom w:val="0"/>
      <w:divBdr>
        <w:top w:val="none" w:sz="0" w:space="0" w:color="auto"/>
        <w:left w:val="none" w:sz="0" w:space="0" w:color="auto"/>
        <w:bottom w:val="none" w:sz="0" w:space="0" w:color="auto"/>
        <w:right w:val="none" w:sz="0" w:space="0" w:color="auto"/>
      </w:divBdr>
    </w:div>
    <w:div w:id="897277831">
      <w:bodyDiv w:val="1"/>
      <w:marLeft w:val="0"/>
      <w:marRight w:val="0"/>
      <w:marTop w:val="0"/>
      <w:marBottom w:val="0"/>
      <w:divBdr>
        <w:top w:val="none" w:sz="0" w:space="0" w:color="auto"/>
        <w:left w:val="none" w:sz="0" w:space="0" w:color="auto"/>
        <w:bottom w:val="none" w:sz="0" w:space="0" w:color="auto"/>
        <w:right w:val="none" w:sz="0" w:space="0" w:color="auto"/>
      </w:divBdr>
    </w:div>
    <w:div w:id="897280056">
      <w:bodyDiv w:val="1"/>
      <w:marLeft w:val="0"/>
      <w:marRight w:val="0"/>
      <w:marTop w:val="0"/>
      <w:marBottom w:val="0"/>
      <w:divBdr>
        <w:top w:val="none" w:sz="0" w:space="0" w:color="auto"/>
        <w:left w:val="none" w:sz="0" w:space="0" w:color="auto"/>
        <w:bottom w:val="none" w:sz="0" w:space="0" w:color="auto"/>
        <w:right w:val="none" w:sz="0" w:space="0" w:color="auto"/>
      </w:divBdr>
    </w:div>
    <w:div w:id="897396524">
      <w:bodyDiv w:val="1"/>
      <w:marLeft w:val="0"/>
      <w:marRight w:val="0"/>
      <w:marTop w:val="0"/>
      <w:marBottom w:val="0"/>
      <w:divBdr>
        <w:top w:val="none" w:sz="0" w:space="0" w:color="auto"/>
        <w:left w:val="none" w:sz="0" w:space="0" w:color="auto"/>
        <w:bottom w:val="none" w:sz="0" w:space="0" w:color="auto"/>
        <w:right w:val="none" w:sz="0" w:space="0" w:color="auto"/>
      </w:divBdr>
    </w:div>
    <w:div w:id="897671556">
      <w:bodyDiv w:val="1"/>
      <w:marLeft w:val="0"/>
      <w:marRight w:val="0"/>
      <w:marTop w:val="0"/>
      <w:marBottom w:val="0"/>
      <w:divBdr>
        <w:top w:val="none" w:sz="0" w:space="0" w:color="auto"/>
        <w:left w:val="none" w:sz="0" w:space="0" w:color="auto"/>
        <w:bottom w:val="none" w:sz="0" w:space="0" w:color="auto"/>
        <w:right w:val="none" w:sz="0" w:space="0" w:color="auto"/>
      </w:divBdr>
    </w:div>
    <w:div w:id="897865020">
      <w:bodyDiv w:val="1"/>
      <w:marLeft w:val="0"/>
      <w:marRight w:val="0"/>
      <w:marTop w:val="0"/>
      <w:marBottom w:val="0"/>
      <w:divBdr>
        <w:top w:val="none" w:sz="0" w:space="0" w:color="auto"/>
        <w:left w:val="none" w:sz="0" w:space="0" w:color="auto"/>
        <w:bottom w:val="none" w:sz="0" w:space="0" w:color="auto"/>
        <w:right w:val="none" w:sz="0" w:space="0" w:color="auto"/>
      </w:divBdr>
      <w:divsChild>
        <w:div w:id="6295752">
          <w:marLeft w:val="0"/>
          <w:marRight w:val="0"/>
          <w:marTop w:val="0"/>
          <w:marBottom w:val="0"/>
          <w:divBdr>
            <w:top w:val="none" w:sz="0" w:space="0" w:color="auto"/>
            <w:left w:val="none" w:sz="0" w:space="0" w:color="auto"/>
            <w:bottom w:val="none" w:sz="0" w:space="0" w:color="auto"/>
            <w:right w:val="none" w:sz="0" w:space="0" w:color="auto"/>
          </w:divBdr>
        </w:div>
        <w:div w:id="15272724">
          <w:marLeft w:val="0"/>
          <w:marRight w:val="0"/>
          <w:marTop w:val="0"/>
          <w:marBottom w:val="0"/>
          <w:divBdr>
            <w:top w:val="none" w:sz="0" w:space="0" w:color="auto"/>
            <w:left w:val="none" w:sz="0" w:space="0" w:color="auto"/>
            <w:bottom w:val="none" w:sz="0" w:space="0" w:color="auto"/>
            <w:right w:val="none" w:sz="0" w:space="0" w:color="auto"/>
          </w:divBdr>
        </w:div>
        <w:div w:id="35127342">
          <w:marLeft w:val="0"/>
          <w:marRight w:val="0"/>
          <w:marTop w:val="0"/>
          <w:marBottom w:val="0"/>
          <w:divBdr>
            <w:top w:val="none" w:sz="0" w:space="0" w:color="auto"/>
            <w:left w:val="none" w:sz="0" w:space="0" w:color="auto"/>
            <w:bottom w:val="none" w:sz="0" w:space="0" w:color="auto"/>
            <w:right w:val="none" w:sz="0" w:space="0" w:color="auto"/>
          </w:divBdr>
        </w:div>
        <w:div w:id="37899342">
          <w:marLeft w:val="0"/>
          <w:marRight w:val="0"/>
          <w:marTop w:val="0"/>
          <w:marBottom w:val="0"/>
          <w:divBdr>
            <w:top w:val="none" w:sz="0" w:space="0" w:color="auto"/>
            <w:left w:val="none" w:sz="0" w:space="0" w:color="auto"/>
            <w:bottom w:val="none" w:sz="0" w:space="0" w:color="auto"/>
            <w:right w:val="none" w:sz="0" w:space="0" w:color="auto"/>
          </w:divBdr>
        </w:div>
        <w:div w:id="67465210">
          <w:marLeft w:val="0"/>
          <w:marRight w:val="0"/>
          <w:marTop w:val="0"/>
          <w:marBottom w:val="0"/>
          <w:divBdr>
            <w:top w:val="none" w:sz="0" w:space="0" w:color="auto"/>
            <w:left w:val="none" w:sz="0" w:space="0" w:color="auto"/>
            <w:bottom w:val="none" w:sz="0" w:space="0" w:color="auto"/>
            <w:right w:val="none" w:sz="0" w:space="0" w:color="auto"/>
          </w:divBdr>
        </w:div>
        <w:div w:id="70856658">
          <w:marLeft w:val="0"/>
          <w:marRight w:val="0"/>
          <w:marTop w:val="0"/>
          <w:marBottom w:val="0"/>
          <w:divBdr>
            <w:top w:val="none" w:sz="0" w:space="0" w:color="auto"/>
            <w:left w:val="none" w:sz="0" w:space="0" w:color="auto"/>
            <w:bottom w:val="none" w:sz="0" w:space="0" w:color="auto"/>
            <w:right w:val="none" w:sz="0" w:space="0" w:color="auto"/>
          </w:divBdr>
        </w:div>
        <w:div w:id="88476974">
          <w:marLeft w:val="0"/>
          <w:marRight w:val="0"/>
          <w:marTop w:val="0"/>
          <w:marBottom w:val="0"/>
          <w:divBdr>
            <w:top w:val="none" w:sz="0" w:space="0" w:color="auto"/>
            <w:left w:val="none" w:sz="0" w:space="0" w:color="auto"/>
            <w:bottom w:val="none" w:sz="0" w:space="0" w:color="auto"/>
            <w:right w:val="none" w:sz="0" w:space="0" w:color="auto"/>
          </w:divBdr>
        </w:div>
        <w:div w:id="91315835">
          <w:marLeft w:val="0"/>
          <w:marRight w:val="0"/>
          <w:marTop w:val="0"/>
          <w:marBottom w:val="0"/>
          <w:divBdr>
            <w:top w:val="none" w:sz="0" w:space="0" w:color="auto"/>
            <w:left w:val="none" w:sz="0" w:space="0" w:color="auto"/>
            <w:bottom w:val="none" w:sz="0" w:space="0" w:color="auto"/>
            <w:right w:val="none" w:sz="0" w:space="0" w:color="auto"/>
          </w:divBdr>
        </w:div>
        <w:div w:id="165174548">
          <w:marLeft w:val="0"/>
          <w:marRight w:val="0"/>
          <w:marTop w:val="0"/>
          <w:marBottom w:val="0"/>
          <w:divBdr>
            <w:top w:val="none" w:sz="0" w:space="0" w:color="auto"/>
            <w:left w:val="none" w:sz="0" w:space="0" w:color="auto"/>
            <w:bottom w:val="none" w:sz="0" w:space="0" w:color="auto"/>
            <w:right w:val="none" w:sz="0" w:space="0" w:color="auto"/>
          </w:divBdr>
        </w:div>
        <w:div w:id="194318765">
          <w:marLeft w:val="0"/>
          <w:marRight w:val="0"/>
          <w:marTop w:val="0"/>
          <w:marBottom w:val="0"/>
          <w:divBdr>
            <w:top w:val="none" w:sz="0" w:space="0" w:color="auto"/>
            <w:left w:val="none" w:sz="0" w:space="0" w:color="auto"/>
            <w:bottom w:val="none" w:sz="0" w:space="0" w:color="auto"/>
            <w:right w:val="none" w:sz="0" w:space="0" w:color="auto"/>
          </w:divBdr>
        </w:div>
        <w:div w:id="197204500">
          <w:marLeft w:val="0"/>
          <w:marRight w:val="0"/>
          <w:marTop w:val="0"/>
          <w:marBottom w:val="0"/>
          <w:divBdr>
            <w:top w:val="none" w:sz="0" w:space="0" w:color="auto"/>
            <w:left w:val="none" w:sz="0" w:space="0" w:color="auto"/>
            <w:bottom w:val="none" w:sz="0" w:space="0" w:color="auto"/>
            <w:right w:val="none" w:sz="0" w:space="0" w:color="auto"/>
          </w:divBdr>
        </w:div>
        <w:div w:id="229730791">
          <w:marLeft w:val="0"/>
          <w:marRight w:val="0"/>
          <w:marTop w:val="0"/>
          <w:marBottom w:val="0"/>
          <w:divBdr>
            <w:top w:val="none" w:sz="0" w:space="0" w:color="auto"/>
            <w:left w:val="none" w:sz="0" w:space="0" w:color="auto"/>
            <w:bottom w:val="none" w:sz="0" w:space="0" w:color="auto"/>
            <w:right w:val="none" w:sz="0" w:space="0" w:color="auto"/>
          </w:divBdr>
        </w:div>
        <w:div w:id="243879860">
          <w:marLeft w:val="0"/>
          <w:marRight w:val="0"/>
          <w:marTop w:val="0"/>
          <w:marBottom w:val="0"/>
          <w:divBdr>
            <w:top w:val="none" w:sz="0" w:space="0" w:color="auto"/>
            <w:left w:val="none" w:sz="0" w:space="0" w:color="auto"/>
            <w:bottom w:val="none" w:sz="0" w:space="0" w:color="auto"/>
            <w:right w:val="none" w:sz="0" w:space="0" w:color="auto"/>
          </w:divBdr>
        </w:div>
        <w:div w:id="260913429">
          <w:marLeft w:val="0"/>
          <w:marRight w:val="0"/>
          <w:marTop w:val="0"/>
          <w:marBottom w:val="0"/>
          <w:divBdr>
            <w:top w:val="none" w:sz="0" w:space="0" w:color="auto"/>
            <w:left w:val="none" w:sz="0" w:space="0" w:color="auto"/>
            <w:bottom w:val="none" w:sz="0" w:space="0" w:color="auto"/>
            <w:right w:val="none" w:sz="0" w:space="0" w:color="auto"/>
          </w:divBdr>
        </w:div>
        <w:div w:id="271329790">
          <w:marLeft w:val="0"/>
          <w:marRight w:val="0"/>
          <w:marTop w:val="0"/>
          <w:marBottom w:val="0"/>
          <w:divBdr>
            <w:top w:val="none" w:sz="0" w:space="0" w:color="auto"/>
            <w:left w:val="none" w:sz="0" w:space="0" w:color="auto"/>
            <w:bottom w:val="none" w:sz="0" w:space="0" w:color="auto"/>
            <w:right w:val="none" w:sz="0" w:space="0" w:color="auto"/>
          </w:divBdr>
        </w:div>
        <w:div w:id="291058703">
          <w:marLeft w:val="0"/>
          <w:marRight w:val="0"/>
          <w:marTop w:val="0"/>
          <w:marBottom w:val="0"/>
          <w:divBdr>
            <w:top w:val="none" w:sz="0" w:space="0" w:color="auto"/>
            <w:left w:val="none" w:sz="0" w:space="0" w:color="auto"/>
            <w:bottom w:val="none" w:sz="0" w:space="0" w:color="auto"/>
            <w:right w:val="none" w:sz="0" w:space="0" w:color="auto"/>
          </w:divBdr>
        </w:div>
        <w:div w:id="306981579">
          <w:marLeft w:val="0"/>
          <w:marRight w:val="0"/>
          <w:marTop w:val="0"/>
          <w:marBottom w:val="0"/>
          <w:divBdr>
            <w:top w:val="none" w:sz="0" w:space="0" w:color="auto"/>
            <w:left w:val="none" w:sz="0" w:space="0" w:color="auto"/>
            <w:bottom w:val="none" w:sz="0" w:space="0" w:color="auto"/>
            <w:right w:val="none" w:sz="0" w:space="0" w:color="auto"/>
          </w:divBdr>
        </w:div>
        <w:div w:id="345717378">
          <w:marLeft w:val="0"/>
          <w:marRight w:val="0"/>
          <w:marTop w:val="0"/>
          <w:marBottom w:val="0"/>
          <w:divBdr>
            <w:top w:val="none" w:sz="0" w:space="0" w:color="auto"/>
            <w:left w:val="none" w:sz="0" w:space="0" w:color="auto"/>
            <w:bottom w:val="none" w:sz="0" w:space="0" w:color="auto"/>
            <w:right w:val="none" w:sz="0" w:space="0" w:color="auto"/>
          </w:divBdr>
        </w:div>
        <w:div w:id="391393163">
          <w:marLeft w:val="0"/>
          <w:marRight w:val="0"/>
          <w:marTop w:val="0"/>
          <w:marBottom w:val="0"/>
          <w:divBdr>
            <w:top w:val="none" w:sz="0" w:space="0" w:color="auto"/>
            <w:left w:val="none" w:sz="0" w:space="0" w:color="auto"/>
            <w:bottom w:val="none" w:sz="0" w:space="0" w:color="auto"/>
            <w:right w:val="none" w:sz="0" w:space="0" w:color="auto"/>
          </w:divBdr>
        </w:div>
        <w:div w:id="398527676">
          <w:marLeft w:val="0"/>
          <w:marRight w:val="0"/>
          <w:marTop w:val="0"/>
          <w:marBottom w:val="0"/>
          <w:divBdr>
            <w:top w:val="none" w:sz="0" w:space="0" w:color="auto"/>
            <w:left w:val="none" w:sz="0" w:space="0" w:color="auto"/>
            <w:bottom w:val="none" w:sz="0" w:space="0" w:color="auto"/>
            <w:right w:val="none" w:sz="0" w:space="0" w:color="auto"/>
          </w:divBdr>
        </w:div>
        <w:div w:id="454374450">
          <w:marLeft w:val="0"/>
          <w:marRight w:val="0"/>
          <w:marTop w:val="0"/>
          <w:marBottom w:val="0"/>
          <w:divBdr>
            <w:top w:val="none" w:sz="0" w:space="0" w:color="auto"/>
            <w:left w:val="none" w:sz="0" w:space="0" w:color="auto"/>
            <w:bottom w:val="none" w:sz="0" w:space="0" w:color="auto"/>
            <w:right w:val="none" w:sz="0" w:space="0" w:color="auto"/>
          </w:divBdr>
        </w:div>
        <w:div w:id="458182605">
          <w:marLeft w:val="0"/>
          <w:marRight w:val="0"/>
          <w:marTop w:val="0"/>
          <w:marBottom w:val="0"/>
          <w:divBdr>
            <w:top w:val="none" w:sz="0" w:space="0" w:color="auto"/>
            <w:left w:val="none" w:sz="0" w:space="0" w:color="auto"/>
            <w:bottom w:val="none" w:sz="0" w:space="0" w:color="auto"/>
            <w:right w:val="none" w:sz="0" w:space="0" w:color="auto"/>
          </w:divBdr>
        </w:div>
        <w:div w:id="461192603">
          <w:marLeft w:val="0"/>
          <w:marRight w:val="0"/>
          <w:marTop w:val="0"/>
          <w:marBottom w:val="0"/>
          <w:divBdr>
            <w:top w:val="none" w:sz="0" w:space="0" w:color="auto"/>
            <w:left w:val="none" w:sz="0" w:space="0" w:color="auto"/>
            <w:bottom w:val="none" w:sz="0" w:space="0" w:color="auto"/>
            <w:right w:val="none" w:sz="0" w:space="0" w:color="auto"/>
          </w:divBdr>
        </w:div>
        <w:div w:id="479273092">
          <w:marLeft w:val="0"/>
          <w:marRight w:val="0"/>
          <w:marTop w:val="0"/>
          <w:marBottom w:val="0"/>
          <w:divBdr>
            <w:top w:val="none" w:sz="0" w:space="0" w:color="auto"/>
            <w:left w:val="none" w:sz="0" w:space="0" w:color="auto"/>
            <w:bottom w:val="none" w:sz="0" w:space="0" w:color="auto"/>
            <w:right w:val="none" w:sz="0" w:space="0" w:color="auto"/>
          </w:divBdr>
        </w:div>
        <w:div w:id="541866313">
          <w:marLeft w:val="0"/>
          <w:marRight w:val="0"/>
          <w:marTop w:val="0"/>
          <w:marBottom w:val="0"/>
          <w:divBdr>
            <w:top w:val="none" w:sz="0" w:space="0" w:color="auto"/>
            <w:left w:val="none" w:sz="0" w:space="0" w:color="auto"/>
            <w:bottom w:val="none" w:sz="0" w:space="0" w:color="auto"/>
            <w:right w:val="none" w:sz="0" w:space="0" w:color="auto"/>
          </w:divBdr>
        </w:div>
        <w:div w:id="561059136">
          <w:marLeft w:val="0"/>
          <w:marRight w:val="0"/>
          <w:marTop w:val="0"/>
          <w:marBottom w:val="0"/>
          <w:divBdr>
            <w:top w:val="none" w:sz="0" w:space="0" w:color="auto"/>
            <w:left w:val="none" w:sz="0" w:space="0" w:color="auto"/>
            <w:bottom w:val="none" w:sz="0" w:space="0" w:color="auto"/>
            <w:right w:val="none" w:sz="0" w:space="0" w:color="auto"/>
          </w:divBdr>
        </w:div>
        <w:div w:id="564410219">
          <w:marLeft w:val="0"/>
          <w:marRight w:val="0"/>
          <w:marTop w:val="0"/>
          <w:marBottom w:val="0"/>
          <w:divBdr>
            <w:top w:val="none" w:sz="0" w:space="0" w:color="auto"/>
            <w:left w:val="none" w:sz="0" w:space="0" w:color="auto"/>
            <w:bottom w:val="none" w:sz="0" w:space="0" w:color="auto"/>
            <w:right w:val="none" w:sz="0" w:space="0" w:color="auto"/>
          </w:divBdr>
        </w:div>
        <w:div w:id="581379605">
          <w:marLeft w:val="0"/>
          <w:marRight w:val="0"/>
          <w:marTop w:val="0"/>
          <w:marBottom w:val="0"/>
          <w:divBdr>
            <w:top w:val="none" w:sz="0" w:space="0" w:color="auto"/>
            <w:left w:val="none" w:sz="0" w:space="0" w:color="auto"/>
            <w:bottom w:val="none" w:sz="0" w:space="0" w:color="auto"/>
            <w:right w:val="none" w:sz="0" w:space="0" w:color="auto"/>
          </w:divBdr>
        </w:div>
        <w:div w:id="628632566">
          <w:marLeft w:val="0"/>
          <w:marRight w:val="0"/>
          <w:marTop w:val="0"/>
          <w:marBottom w:val="0"/>
          <w:divBdr>
            <w:top w:val="none" w:sz="0" w:space="0" w:color="auto"/>
            <w:left w:val="none" w:sz="0" w:space="0" w:color="auto"/>
            <w:bottom w:val="none" w:sz="0" w:space="0" w:color="auto"/>
            <w:right w:val="none" w:sz="0" w:space="0" w:color="auto"/>
          </w:divBdr>
        </w:div>
        <w:div w:id="654527760">
          <w:marLeft w:val="0"/>
          <w:marRight w:val="0"/>
          <w:marTop w:val="0"/>
          <w:marBottom w:val="0"/>
          <w:divBdr>
            <w:top w:val="none" w:sz="0" w:space="0" w:color="auto"/>
            <w:left w:val="none" w:sz="0" w:space="0" w:color="auto"/>
            <w:bottom w:val="none" w:sz="0" w:space="0" w:color="auto"/>
            <w:right w:val="none" w:sz="0" w:space="0" w:color="auto"/>
          </w:divBdr>
        </w:div>
        <w:div w:id="684669772">
          <w:marLeft w:val="0"/>
          <w:marRight w:val="0"/>
          <w:marTop w:val="0"/>
          <w:marBottom w:val="0"/>
          <w:divBdr>
            <w:top w:val="none" w:sz="0" w:space="0" w:color="auto"/>
            <w:left w:val="none" w:sz="0" w:space="0" w:color="auto"/>
            <w:bottom w:val="none" w:sz="0" w:space="0" w:color="auto"/>
            <w:right w:val="none" w:sz="0" w:space="0" w:color="auto"/>
          </w:divBdr>
        </w:div>
        <w:div w:id="688992698">
          <w:marLeft w:val="0"/>
          <w:marRight w:val="0"/>
          <w:marTop w:val="0"/>
          <w:marBottom w:val="0"/>
          <w:divBdr>
            <w:top w:val="none" w:sz="0" w:space="0" w:color="auto"/>
            <w:left w:val="none" w:sz="0" w:space="0" w:color="auto"/>
            <w:bottom w:val="none" w:sz="0" w:space="0" w:color="auto"/>
            <w:right w:val="none" w:sz="0" w:space="0" w:color="auto"/>
          </w:divBdr>
        </w:div>
        <w:div w:id="709376200">
          <w:marLeft w:val="0"/>
          <w:marRight w:val="0"/>
          <w:marTop w:val="0"/>
          <w:marBottom w:val="0"/>
          <w:divBdr>
            <w:top w:val="none" w:sz="0" w:space="0" w:color="auto"/>
            <w:left w:val="none" w:sz="0" w:space="0" w:color="auto"/>
            <w:bottom w:val="none" w:sz="0" w:space="0" w:color="auto"/>
            <w:right w:val="none" w:sz="0" w:space="0" w:color="auto"/>
          </w:divBdr>
        </w:div>
        <w:div w:id="712191472">
          <w:marLeft w:val="0"/>
          <w:marRight w:val="0"/>
          <w:marTop w:val="0"/>
          <w:marBottom w:val="0"/>
          <w:divBdr>
            <w:top w:val="none" w:sz="0" w:space="0" w:color="auto"/>
            <w:left w:val="none" w:sz="0" w:space="0" w:color="auto"/>
            <w:bottom w:val="none" w:sz="0" w:space="0" w:color="auto"/>
            <w:right w:val="none" w:sz="0" w:space="0" w:color="auto"/>
          </w:divBdr>
        </w:div>
        <w:div w:id="748624397">
          <w:marLeft w:val="0"/>
          <w:marRight w:val="0"/>
          <w:marTop w:val="0"/>
          <w:marBottom w:val="0"/>
          <w:divBdr>
            <w:top w:val="none" w:sz="0" w:space="0" w:color="auto"/>
            <w:left w:val="none" w:sz="0" w:space="0" w:color="auto"/>
            <w:bottom w:val="none" w:sz="0" w:space="0" w:color="auto"/>
            <w:right w:val="none" w:sz="0" w:space="0" w:color="auto"/>
          </w:divBdr>
        </w:div>
        <w:div w:id="765929662">
          <w:marLeft w:val="0"/>
          <w:marRight w:val="0"/>
          <w:marTop w:val="0"/>
          <w:marBottom w:val="0"/>
          <w:divBdr>
            <w:top w:val="none" w:sz="0" w:space="0" w:color="auto"/>
            <w:left w:val="none" w:sz="0" w:space="0" w:color="auto"/>
            <w:bottom w:val="none" w:sz="0" w:space="0" w:color="auto"/>
            <w:right w:val="none" w:sz="0" w:space="0" w:color="auto"/>
          </w:divBdr>
        </w:div>
        <w:div w:id="775517425">
          <w:marLeft w:val="0"/>
          <w:marRight w:val="0"/>
          <w:marTop w:val="0"/>
          <w:marBottom w:val="0"/>
          <w:divBdr>
            <w:top w:val="none" w:sz="0" w:space="0" w:color="auto"/>
            <w:left w:val="none" w:sz="0" w:space="0" w:color="auto"/>
            <w:bottom w:val="none" w:sz="0" w:space="0" w:color="auto"/>
            <w:right w:val="none" w:sz="0" w:space="0" w:color="auto"/>
          </w:divBdr>
        </w:div>
        <w:div w:id="797534131">
          <w:marLeft w:val="0"/>
          <w:marRight w:val="0"/>
          <w:marTop w:val="0"/>
          <w:marBottom w:val="0"/>
          <w:divBdr>
            <w:top w:val="none" w:sz="0" w:space="0" w:color="auto"/>
            <w:left w:val="none" w:sz="0" w:space="0" w:color="auto"/>
            <w:bottom w:val="none" w:sz="0" w:space="0" w:color="auto"/>
            <w:right w:val="none" w:sz="0" w:space="0" w:color="auto"/>
          </w:divBdr>
        </w:div>
        <w:div w:id="835462112">
          <w:marLeft w:val="0"/>
          <w:marRight w:val="0"/>
          <w:marTop w:val="0"/>
          <w:marBottom w:val="0"/>
          <w:divBdr>
            <w:top w:val="none" w:sz="0" w:space="0" w:color="auto"/>
            <w:left w:val="none" w:sz="0" w:space="0" w:color="auto"/>
            <w:bottom w:val="none" w:sz="0" w:space="0" w:color="auto"/>
            <w:right w:val="none" w:sz="0" w:space="0" w:color="auto"/>
          </w:divBdr>
        </w:div>
        <w:div w:id="844370118">
          <w:marLeft w:val="0"/>
          <w:marRight w:val="0"/>
          <w:marTop w:val="0"/>
          <w:marBottom w:val="0"/>
          <w:divBdr>
            <w:top w:val="none" w:sz="0" w:space="0" w:color="auto"/>
            <w:left w:val="none" w:sz="0" w:space="0" w:color="auto"/>
            <w:bottom w:val="none" w:sz="0" w:space="0" w:color="auto"/>
            <w:right w:val="none" w:sz="0" w:space="0" w:color="auto"/>
          </w:divBdr>
        </w:div>
        <w:div w:id="890069672">
          <w:marLeft w:val="0"/>
          <w:marRight w:val="0"/>
          <w:marTop w:val="0"/>
          <w:marBottom w:val="0"/>
          <w:divBdr>
            <w:top w:val="none" w:sz="0" w:space="0" w:color="auto"/>
            <w:left w:val="none" w:sz="0" w:space="0" w:color="auto"/>
            <w:bottom w:val="none" w:sz="0" w:space="0" w:color="auto"/>
            <w:right w:val="none" w:sz="0" w:space="0" w:color="auto"/>
          </w:divBdr>
        </w:div>
        <w:div w:id="968436866">
          <w:marLeft w:val="0"/>
          <w:marRight w:val="0"/>
          <w:marTop w:val="0"/>
          <w:marBottom w:val="0"/>
          <w:divBdr>
            <w:top w:val="none" w:sz="0" w:space="0" w:color="auto"/>
            <w:left w:val="none" w:sz="0" w:space="0" w:color="auto"/>
            <w:bottom w:val="none" w:sz="0" w:space="0" w:color="auto"/>
            <w:right w:val="none" w:sz="0" w:space="0" w:color="auto"/>
          </w:divBdr>
        </w:div>
        <w:div w:id="1048184540">
          <w:marLeft w:val="0"/>
          <w:marRight w:val="0"/>
          <w:marTop w:val="0"/>
          <w:marBottom w:val="0"/>
          <w:divBdr>
            <w:top w:val="none" w:sz="0" w:space="0" w:color="auto"/>
            <w:left w:val="none" w:sz="0" w:space="0" w:color="auto"/>
            <w:bottom w:val="none" w:sz="0" w:space="0" w:color="auto"/>
            <w:right w:val="none" w:sz="0" w:space="0" w:color="auto"/>
          </w:divBdr>
        </w:div>
        <w:div w:id="1079403469">
          <w:marLeft w:val="0"/>
          <w:marRight w:val="0"/>
          <w:marTop w:val="0"/>
          <w:marBottom w:val="0"/>
          <w:divBdr>
            <w:top w:val="none" w:sz="0" w:space="0" w:color="auto"/>
            <w:left w:val="none" w:sz="0" w:space="0" w:color="auto"/>
            <w:bottom w:val="none" w:sz="0" w:space="0" w:color="auto"/>
            <w:right w:val="none" w:sz="0" w:space="0" w:color="auto"/>
          </w:divBdr>
        </w:div>
        <w:div w:id="1097554906">
          <w:marLeft w:val="0"/>
          <w:marRight w:val="0"/>
          <w:marTop w:val="0"/>
          <w:marBottom w:val="0"/>
          <w:divBdr>
            <w:top w:val="none" w:sz="0" w:space="0" w:color="auto"/>
            <w:left w:val="none" w:sz="0" w:space="0" w:color="auto"/>
            <w:bottom w:val="none" w:sz="0" w:space="0" w:color="auto"/>
            <w:right w:val="none" w:sz="0" w:space="0" w:color="auto"/>
          </w:divBdr>
        </w:div>
        <w:div w:id="1098521214">
          <w:marLeft w:val="0"/>
          <w:marRight w:val="0"/>
          <w:marTop w:val="0"/>
          <w:marBottom w:val="0"/>
          <w:divBdr>
            <w:top w:val="none" w:sz="0" w:space="0" w:color="auto"/>
            <w:left w:val="none" w:sz="0" w:space="0" w:color="auto"/>
            <w:bottom w:val="none" w:sz="0" w:space="0" w:color="auto"/>
            <w:right w:val="none" w:sz="0" w:space="0" w:color="auto"/>
          </w:divBdr>
        </w:div>
        <w:div w:id="1138574791">
          <w:marLeft w:val="0"/>
          <w:marRight w:val="0"/>
          <w:marTop w:val="0"/>
          <w:marBottom w:val="0"/>
          <w:divBdr>
            <w:top w:val="none" w:sz="0" w:space="0" w:color="auto"/>
            <w:left w:val="none" w:sz="0" w:space="0" w:color="auto"/>
            <w:bottom w:val="none" w:sz="0" w:space="0" w:color="auto"/>
            <w:right w:val="none" w:sz="0" w:space="0" w:color="auto"/>
          </w:divBdr>
        </w:div>
        <w:div w:id="1147895526">
          <w:marLeft w:val="0"/>
          <w:marRight w:val="0"/>
          <w:marTop w:val="0"/>
          <w:marBottom w:val="0"/>
          <w:divBdr>
            <w:top w:val="none" w:sz="0" w:space="0" w:color="auto"/>
            <w:left w:val="none" w:sz="0" w:space="0" w:color="auto"/>
            <w:bottom w:val="none" w:sz="0" w:space="0" w:color="auto"/>
            <w:right w:val="none" w:sz="0" w:space="0" w:color="auto"/>
          </w:divBdr>
        </w:div>
        <w:div w:id="1151404361">
          <w:marLeft w:val="0"/>
          <w:marRight w:val="0"/>
          <w:marTop w:val="0"/>
          <w:marBottom w:val="0"/>
          <w:divBdr>
            <w:top w:val="none" w:sz="0" w:space="0" w:color="auto"/>
            <w:left w:val="none" w:sz="0" w:space="0" w:color="auto"/>
            <w:bottom w:val="none" w:sz="0" w:space="0" w:color="auto"/>
            <w:right w:val="none" w:sz="0" w:space="0" w:color="auto"/>
          </w:divBdr>
        </w:div>
        <w:div w:id="1166552694">
          <w:marLeft w:val="0"/>
          <w:marRight w:val="0"/>
          <w:marTop w:val="0"/>
          <w:marBottom w:val="0"/>
          <w:divBdr>
            <w:top w:val="none" w:sz="0" w:space="0" w:color="auto"/>
            <w:left w:val="none" w:sz="0" w:space="0" w:color="auto"/>
            <w:bottom w:val="none" w:sz="0" w:space="0" w:color="auto"/>
            <w:right w:val="none" w:sz="0" w:space="0" w:color="auto"/>
          </w:divBdr>
        </w:div>
        <w:div w:id="1240753779">
          <w:marLeft w:val="0"/>
          <w:marRight w:val="0"/>
          <w:marTop w:val="0"/>
          <w:marBottom w:val="0"/>
          <w:divBdr>
            <w:top w:val="none" w:sz="0" w:space="0" w:color="auto"/>
            <w:left w:val="none" w:sz="0" w:space="0" w:color="auto"/>
            <w:bottom w:val="none" w:sz="0" w:space="0" w:color="auto"/>
            <w:right w:val="none" w:sz="0" w:space="0" w:color="auto"/>
          </w:divBdr>
        </w:div>
        <w:div w:id="1258519150">
          <w:marLeft w:val="0"/>
          <w:marRight w:val="0"/>
          <w:marTop w:val="0"/>
          <w:marBottom w:val="0"/>
          <w:divBdr>
            <w:top w:val="none" w:sz="0" w:space="0" w:color="auto"/>
            <w:left w:val="none" w:sz="0" w:space="0" w:color="auto"/>
            <w:bottom w:val="none" w:sz="0" w:space="0" w:color="auto"/>
            <w:right w:val="none" w:sz="0" w:space="0" w:color="auto"/>
          </w:divBdr>
        </w:div>
        <w:div w:id="1282610246">
          <w:marLeft w:val="0"/>
          <w:marRight w:val="0"/>
          <w:marTop w:val="0"/>
          <w:marBottom w:val="0"/>
          <w:divBdr>
            <w:top w:val="none" w:sz="0" w:space="0" w:color="auto"/>
            <w:left w:val="none" w:sz="0" w:space="0" w:color="auto"/>
            <w:bottom w:val="none" w:sz="0" w:space="0" w:color="auto"/>
            <w:right w:val="none" w:sz="0" w:space="0" w:color="auto"/>
          </w:divBdr>
        </w:div>
        <w:div w:id="1284385309">
          <w:marLeft w:val="0"/>
          <w:marRight w:val="0"/>
          <w:marTop w:val="0"/>
          <w:marBottom w:val="0"/>
          <w:divBdr>
            <w:top w:val="none" w:sz="0" w:space="0" w:color="auto"/>
            <w:left w:val="none" w:sz="0" w:space="0" w:color="auto"/>
            <w:bottom w:val="none" w:sz="0" w:space="0" w:color="auto"/>
            <w:right w:val="none" w:sz="0" w:space="0" w:color="auto"/>
          </w:divBdr>
        </w:div>
        <w:div w:id="1354528494">
          <w:marLeft w:val="0"/>
          <w:marRight w:val="0"/>
          <w:marTop w:val="0"/>
          <w:marBottom w:val="0"/>
          <w:divBdr>
            <w:top w:val="none" w:sz="0" w:space="0" w:color="auto"/>
            <w:left w:val="none" w:sz="0" w:space="0" w:color="auto"/>
            <w:bottom w:val="none" w:sz="0" w:space="0" w:color="auto"/>
            <w:right w:val="none" w:sz="0" w:space="0" w:color="auto"/>
          </w:divBdr>
        </w:div>
        <w:div w:id="1419248667">
          <w:marLeft w:val="0"/>
          <w:marRight w:val="0"/>
          <w:marTop w:val="0"/>
          <w:marBottom w:val="0"/>
          <w:divBdr>
            <w:top w:val="none" w:sz="0" w:space="0" w:color="auto"/>
            <w:left w:val="none" w:sz="0" w:space="0" w:color="auto"/>
            <w:bottom w:val="none" w:sz="0" w:space="0" w:color="auto"/>
            <w:right w:val="none" w:sz="0" w:space="0" w:color="auto"/>
          </w:divBdr>
        </w:div>
        <w:div w:id="1445685635">
          <w:marLeft w:val="0"/>
          <w:marRight w:val="0"/>
          <w:marTop w:val="0"/>
          <w:marBottom w:val="0"/>
          <w:divBdr>
            <w:top w:val="none" w:sz="0" w:space="0" w:color="auto"/>
            <w:left w:val="none" w:sz="0" w:space="0" w:color="auto"/>
            <w:bottom w:val="none" w:sz="0" w:space="0" w:color="auto"/>
            <w:right w:val="none" w:sz="0" w:space="0" w:color="auto"/>
          </w:divBdr>
        </w:div>
        <w:div w:id="1489128596">
          <w:marLeft w:val="0"/>
          <w:marRight w:val="0"/>
          <w:marTop w:val="0"/>
          <w:marBottom w:val="0"/>
          <w:divBdr>
            <w:top w:val="none" w:sz="0" w:space="0" w:color="auto"/>
            <w:left w:val="none" w:sz="0" w:space="0" w:color="auto"/>
            <w:bottom w:val="none" w:sz="0" w:space="0" w:color="auto"/>
            <w:right w:val="none" w:sz="0" w:space="0" w:color="auto"/>
          </w:divBdr>
        </w:div>
        <w:div w:id="1507406792">
          <w:marLeft w:val="0"/>
          <w:marRight w:val="0"/>
          <w:marTop w:val="0"/>
          <w:marBottom w:val="0"/>
          <w:divBdr>
            <w:top w:val="none" w:sz="0" w:space="0" w:color="auto"/>
            <w:left w:val="none" w:sz="0" w:space="0" w:color="auto"/>
            <w:bottom w:val="none" w:sz="0" w:space="0" w:color="auto"/>
            <w:right w:val="none" w:sz="0" w:space="0" w:color="auto"/>
          </w:divBdr>
        </w:div>
        <w:div w:id="1545478568">
          <w:marLeft w:val="0"/>
          <w:marRight w:val="0"/>
          <w:marTop w:val="0"/>
          <w:marBottom w:val="0"/>
          <w:divBdr>
            <w:top w:val="none" w:sz="0" w:space="0" w:color="auto"/>
            <w:left w:val="none" w:sz="0" w:space="0" w:color="auto"/>
            <w:bottom w:val="none" w:sz="0" w:space="0" w:color="auto"/>
            <w:right w:val="none" w:sz="0" w:space="0" w:color="auto"/>
          </w:divBdr>
        </w:div>
        <w:div w:id="1549025603">
          <w:marLeft w:val="0"/>
          <w:marRight w:val="0"/>
          <w:marTop w:val="0"/>
          <w:marBottom w:val="0"/>
          <w:divBdr>
            <w:top w:val="none" w:sz="0" w:space="0" w:color="auto"/>
            <w:left w:val="none" w:sz="0" w:space="0" w:color="auto"/>
            <w:bottom w:val="none" w:sz="0" w:space="0" w:color="auto"/>
            <w:right w:val="none" w:sz="0" w:space="0" w:color="auto"/>
          </w:divBdr>
        </w:div>
        <w:div w:id="1575581519">
          <w:marLeft w:val="0"/>
          <w:marRight w:val="0"/>
          <w:marTop w:val="0"/>
          <w:marBottom w:val="0"/>
          <w:divBdr>
            <w:top w:val="none" w:sz="0" w:space="0" w:color="auto"/>
            <w:left w:val="none" w:sz="0" w:space="0" w:color="auto"/>
            <w:bottom w:val="none" w:sz="0" w:space="0" w:color="auto"/>
            <w:right w:val="none" w:sz="0" w:space="0" w:color="auto"/>
          </w:divBdr>
        </w:div>
        <w:div w:id="1583445906">
          <w:marLeft w:val="0"/>
          <w:marRight w:val="0"/>
          <w:marTop w:val="0"/>
          <w:marBottom w:val="0"/>
          <w:divBdr>
            <w:top w:val="none" w:sz="0" w:space="0" w:color="auto"/>
            <w:left w:val="none" w:sz="0" w:space="0" w:color="auto"/>
            <w:bottom w:val="none" w:sz="0" w:space="0" w:color="auto"/>
            <w:right w:val="none" w:sz="0" w:space="0" w:color="auto"/>
          </w:divBdr>
        </w:div>
        <w:div w:id="1596523521">
          <w:marLeft w:val="0"/>
          <w:marRight w:val="0"/>
          <w:marTop w:val="0"/>
          <w:marBottom w:val="0"/>
          <w:divBdr>
            <w:top w:val="none" w:sz="0" w:space="0" w:color="auto"/>
            <w:left w:val="none" w:sz="0" w:space="0" w:color="auto"/>
            <w:bottom w:val="none" w:sz="0" w:space="0" w:color="auto"/>
            <w:right w:val="none" w:sz="0" w:space="0" w:color="auto"/>
          </w:divBdr>
        </w:div>
        <w:div w:id="1603495609">
          <w:marLeft w:val="0"/>
          <w:marRight w:val="0"/>
          <w:marTop w:val="0"/>
          <w:marBottom w:val="0"/>
          <w:divBdr>
            <w:top w:val="none" w:sz="0" w:space="0" w:color="auto"/>
            <w:left w:val="none" w:sz="0" w:space="0" w:color="auto"/>
            <w:bottom w:val="none" w:sz="0" w:space="0" w:color="auto"/>
            <w:right w:val="none" w:sz="0" w:space="0" w:color="auto"/>
          </w:divBdr>
        </w:div>
        <w:div w:id="1604606590">
          <w:marLeft w:val="0"/>
          <w:marRight w:val="0"/>
          <w:marTop w:val="0"/>
          <w:marBottom w:val="0"/>
          <w:divBdr>
            <w:top w:val="none" w:sz="0" w:space="0" w:color="auto"/>
            <w:left w:val="none" w:sz="0" w:space="0" w:color="auto"/>
            <w:bottom w:val="none" w:sz="0" w:space="0" w:color="auto"/>
            <w:right w:val="none" w:sz="0" w:space="0" w:color="auto"/>
          </w:divBdr>
        </w:div>
        <w:div w:id="1623342361">
          <w:marLeft w:val="0"/>
          <w:marRight w:val="0"/>
          <w:marTop w:val="0"/>
          <w:marBottom w:val="0"/>
          <w:divBdr>
            <w:top w:val="none" w:sz="0" w:space="0" w:color="auto"/>
            <w:left w:val="none" w:sz="0" w:space="0" w:color="auto"/>
            <w:bottom w:val="none" w:sz="0" w:space="0" w:color="auto"/>
            <w:right w:val="none" w:sz="0" w:space="0" w:color="auto"/>
          </w:divBdr>
        </w:div>
        <w:div w:id="1636833381">
          <w:marLeft w:val="0"/>
          <w:marRight w:val="0"/>
          <w:marTop w:val="0"/>
          <w:marBottom w:val="0"/>
          <w:divBdr>
            <w:top w:val="none" w:sz="0" w:space="0" w:color="auto"/>
            <w:left w:val="none" w:sz="0" w:space="0" w:color="auto"/>
            <w:bottom w:val="none" w:sz="0" w:space="0" w:color="auto"/>
            <w:right w:val="none" w:sz="0" w:space="0" w:color="auto"/>
          </w:divBdr>
        </w:div>
        <w:div w:id="1648971411">
          <w:marLeft w:val="0"/>
          <w:marRight w:val="0"/>
          <w:marTop w:val="0"/>
          <w:marBottom w:val="0"/>
          <w:divBdr>
            <w:top w:val="none" w:sz="0" w:space="0" w:color="auto"/>
            <w:left w:val="none" w:sz="0" w:space="0" w:color="auto"/>
            <w:bottom w:val="none" w:sz="0" w:space="0" w:color="auto"/>
            <w:right w:val="none" w:sz="0" w:space="0" w:color="auto"/>
          </w:divBdr>
        </w:div>
        <w:div w:id="1712802013">
          <w:marLeft w:val="0"/>
          <w:marRight w:val="0"/>
          <w:marTop w:val="0"/>
          <w:marBottom w:val="0"/>
          <w:divBdr>
            <w:top w:val="none" w:sz="0" w:space="0" w:color="auto"/>
            <w:left w:val="none" w:sz="0" w:space="0" w:color="auto"/>
            <w:bottom w:val="none" w:sz="0" w:space="0" w:color="auto"/>
            <w:right w:val="none" w:sz="0" w:space="0" w:color="auto"/>
          </w:divBdr>
        </w:div>
        <w:div w:id="1744838703">
          <w:marLeft w:val="0"/>
          <w:marRight w:val="0"/>
          <w:marTop w:val="0"/>
          <w:marBottom w:val="0"/>
          <w:divBdr>
            <w:top w:val="none" w:sz="0" w:space="0" w:color="auto"/>
            <w:left w:val="none" w:sz="0" w:space="0" w:color="auto"/>
            <w:bottom w:val="none" w:sz="0" w:space="0" w:color="auto"/>
            <w:right w:val="none" w:sz="0" w:space="0" w:color="auto"/>
          </w:divBdr>
        </w:div>
        <w:div w:id="1761877432">
          <w:marLeft w:val="0"/>
          <w:marRight w:val="0"/>
          <w:marTop w:val="0"/>
          <w:marBottom w:val="0"/>
          <w:divBdr>
            <w:top w:val="none" w:sz="0" w:space="0" w:color="auto"/>
            <w:left w:val="none" w:sz="0" w:space="0" w:color="auto"/>
            <w:bottom w:val="none" w:sz="0" w:space="0" w:color="auto"/>
            <w:right w:val="none" w:sz="0" w:space="0" w:color="auto"/>
          </w:divBdr>
        </w:div>
        <w:div w:id="1764956199">
          <w:marLeft w:val="0"/>
          <w:marRight w:val="0"/>
          <w:marTop w:val="0"/>
          <w:marBottom w:val="0"/>
          <w:divBdr>
            <w:top w:val="none" w:sz="0" w:space="0" w:color="auto"/>
            <w:left w:val="none" w:sz="0" w:space="0" w:color="auto"/>
            <w:bottom w:val="none" w:sz="0" w:space="0" w:color="auto"/>
            <w:right w:val="none" w:sz="0" w:space="0" w:color="auto"/>
          </w:divBdr>
        </w:div>
        <w:div w:id="1779905746">
          <w:marLeft w:val="0"/>
          <w:marRight w:val="0"/>
          <w:marTop w:val="0"/>
          <w:marBottom w:val="0"/>
          <w:divBdr>
            <w:top w:val="none" w:sz="0" w:space="0" w:color="auto"/>
            <w:left w:val="none" w:sz="0" w:space="0" w:color="auto"/>
            <w:bottom w:val="none" w:sz="0" w:space="0" w:color="auto"/>
            <w:right w:val="none" w:sz="0" w:space="0" w:color="auto"/>
          </w:divBdr>
        </w:div>
        <w:div w:id="1785998999">
          <w:marLeft w:val="0"/>
          <w:marRight w:val="0"/>
          <w:marTop w:val="0"/>
          <w:marBottom w:val="0"/>
          <w:divBdr>
            <w:top w:val="none" w:sz="0" w:space="0" w:color="auto"/>
            <w:left w:val="none" w:sz="0" w:space="0" w:color="auto"/>
            <w:bottom w:val="none" w:sz="0" w:space="0" w:color="auto"/>
            <w:right w:val="none" w:sz="0" w:space="0" w:color="auto"/>
          </w:divBdr>
        </w:div>
        <w:div w:id="1833645927">
          <w:marLeft w:val="0"/>
          <w:marRight w:val="0"/>
          <w:marTop w:val="0"/>
          <w:marBottom w:val="0"/>
          <w:divBdr>
            <w:top w:val="none" w:sz="0" w:space="0" w:color="auto"/>
            <w:left w:val="none" w:sz="0" w:space="0" w:color="auto"/>
            <w:bottom w:val="none" w:sz="0" w:space="0" w:color="auto"/>
            <w:right w:val="none" w:sz="0" w:space="0" w:color="auto"/>
          </w:divBdr>
        </w:div>
        <w:div w:id="1868057798">
          <w:marLeft w:val="0"/>
          <w:marRight w:val="0"/>
          <w:marTop w:val="0"/>
          <w:marBottom w:val="0"/>
          <w:divBdr>
            <w:top w:val="none" w:sz="0" w:space="0" w:color="auto"/>
            <w:left w:val="none" w:sz="0" w:space="0" w:color="auto"/>
            <w:bottom w:val="none" w:sz="0" w:space="0" w:color="auto"/>
            <w:right w:val="none" w:sz="0" w:space="0" w:color="auto"/>
          </w:divBdr>
        </w:div>
        <w:div w:id="1894654181">
          <w:marLeft w:val="0"/>
          <w:marRight w:val="0"/>
          <w:marTop w:val="0"/>
          <w:marBottom w:val="0"/>
          <w:divBdr>
            <w:top w:val="none" w:sz="0" w:space="0" w:color="auto"/>
            <w:left w:val="none" w:sz="0" w:space="0" w:color="auto"/>
            <w:bottom w:val="none" w:sz="0" w:space="0" w:color="auto"/>
            <w:right w:val="none" w:sz="0" w:space="0" w:color="auto"/>
          </w:divBdr>
        </w:div>
        <w:div w:id="1897037450">
          <w:marLeft w:val="0"/>
          <w:marRight w:val="0"/>
          <w:marTop w:val="0"/>
          <w:marBottom w:val="0"/>
          <w:divBdr>
            <w:top w:val="none" w:sz="0" w:space="0" w:color="auto"/>
            <w:left w:val="none" w:sz="0" w:space="0" w:color="auto"/>
            <w:bottom w:val="none" w:sz="0" w:space="0" w:color="auto"/>
            <w:right w:val="none" w:sz="0" w:space="0" w:color="auto"/>
          </w:divBdr>
        </w:div>
        <w:div w:id="1910338731">
          <w:marLeft w:val="0"/>
          <w:marRight w:val="0"/>
          <w:marTop w:val="0"/>
          <w:marBottom w:val="0"/>
          <w:divBdr>
            <w:top w:val="none" w:sz="0" w:space="0" w:color="auto"/>
            <w:left w:val="none" w:sz="0" w:space="0" w:color="auto"/>
            <w:bottom w:val="none" w:sz="0" w:space="0" w:color="auto"/>
            <w:right w:val="none" w:sz="0" w:space="0" w:color="auto"/>
          </w:divBdr>
        </w:div>
        <w:div w:id="1928155500">
          <w:marLeft w:val="0"/>
          <w:marRight w:val="0"/>
          <w:marTop w:val="0"/>
          <w:marBottom w:val="0"/>
          <w:divBdr>
            <w:top w:val="none" w:sz="0" w:space="0" w:color="auto"/>
            <w:left w:val="none" w:sz="0" w:space="0" w:color="auto"/>
            <w:bottom w:val="none" w:sz="0" w:space="0" w:color="auto"/>
            <w:right w:val="none" w:sz="0" w:space="0" w:color="auto"/>
          </w:divBdr>
        </w:div>
        <w:div w:id="1937667146">
          <w:marLeft w:val="0"/>
          <w:marRight w:val="0"/>
          <w:marTop w:val="0"/>
          <w:marBottom w:val="0"/>
          <w:divBdr>
            <w:top w:val="none" w:sz="0" w:space="0" w:color="auto"/>
            <w:left w:val="none" w:sz="0" w:space="0" w:color="auto"/>
            <w:bottom w:val="none" w:sz="0" w:space="0" w:color="auto"/>
            <w:right w:val="none" w:sz="0" w:space="0" w:color="auto"/>
          </w:divBdr>
        </w:div>
        <w:div w:id="1945187704">
          <w:marLeft w:val="0"/>
          <w:marRight w:val="0"/>
          <w:marTop w:val="0"/>
          <w:marBottom w:val="0"/>
          <w:divBdr>
            <w:top w:val="none" w:sz="0" w:space="0" w:color="auto"/>
            <w:left w:val="none" w:sz="0" w:space="0" w:color="auto"/>
            <w:bottom w:val="none" w:sz="0" w:space="0" w:color="auto"/>
            <w:right w:val="none" w:sz="0" w:space="0" w:color="auto"/>
          </w:divBdr>
        </w:div>
        <w:div w:id="1989047947">
          <w:marLeft w:val="0"/>
          <w:marRight w:val="0"/>
          <w:marTop w:val="0"/>
          <w:marBottom w:val="0"/>
          <w:divBdr>
            <w:top w:val="none" w:sz="0" w:space="0" w:color="auto"/>
            <w:left w:val="none" w:sz="0" w:space="0" w:color="auto"/>
            <w:bottom w:val="none" w:sz="0" w:space="0" w:color="auto"/>
            <w:right w:val="none" w:sz="0" w:space="0" w:color="auto"/>
          </w:divBdr>
        </w:div>
      </w:divsChild>
    </w:div>
    <w:div w:id="898057803">
      <w:bodyDiv w:val="1"/>
      <w:marLeft w:val="0"/>
      <w:marRight w:val="0"/>
      <w:marTop w:val="0"/>
      <w:marBottom w:val="0"/>
      <w:divBdr>
        <w:top w:val="none" w:sz="0" w:space="0" w:color="auto"/>
        <w:left w:val="none" w:sz="0" w:space="0" w:color="auto"/>
        <w:bottom w:val="none" w:sz="0" w:space="0" w:color="auto"/>
        <w:right w:val="none" w:sz="0" w:space="0" w:color="auto"/>
      </w:divBdr>
    </w:div>
    <w:div w:id="898131698">
      <w:bodyDiv w:val="1"/>
      <w:marLeft w:val="0"/>
      <w:marRight w:val="0"/>
      <w:marTop w:val="0"/>
      <w:marBottom w:val="0"/>
      <w:divBdr>
        <w:top w:val="none" w:sz="0" w:space="0" w:color="auto"/>
        <w:left w:val="none" w:sz="0" w:space="0" w:color="auto"/>
        <w:bottom w:val="none" w:sz="0" w:space="0" w:color="auto"/>
        <w:right w:val="none" w:sz="0" w:space="0" w:color="auto"/>
      </w:divBdr>
    </w:div>
    <w:div w:id="898251487">
      <w:bodyDiv w:val="1"/>
      <w:marLeft w:val="0"/>
      <w:marRight w:val="0"/>
      <w:marTop w:val="0"/>
      <w:marBottom w:val="0"/>
      <w:divBdr>
        <w:top w:val="none" w:sz="0" w:space="0" w:color="auto"/>
        <w:left w:val="none" w:sz="0" w:space="0" w:color="auto"/>
        <w:bottom w:val="none" w:sz="0" w:space="0" w:color="auto"/>
        <w:right w:val="none" w:sz="0" w:space="0" w:color="auto"/>
      </w:divBdr>
    </w:div>
    <w:div w:id="898711270">
      <w:bodyDiv w:val="1"/>
      <w:marLeft w:val="0"/>
      <w:marRight w:val="0"/>
      <w:marTop w:val="0"/>
      <w:marBottom w:val="0"/>
      <w:divBdr>
        <w:top w:val="none" w:sz="0" w:space="0" w:color="auto"/>
        <w:left w:val="none" w:sz="0" w:space="0" w:color="auto"/>
        <w:bottom w:val="none" w:sz="0" w:space="0" w:color="auto"/>
        <w:right w:val="none" w:sz="0" w:space="0" w:color="auto"/>
      </w:divBdr>
    </w:div>
    <w:div w:id="898975437">
      <w:bodyDiv w:val="1"/>
      <w:marLeft w:val="0"/>
      <w:marRight w:val="0"/>
      <w:marTop w:val="0"/>
      <w:marBottom w:val="0"/>
      <w:divBdr>
        <w:top w:val="none" w:sz="0" w:space="0" w:color="auto"/>
        <w:left w:val="none" w:sz="0" w:space="0" w:color="auto"/>
        <w:bottom w:val="none" w:sz="0" w:space="0" w:color="auto"/>
        <w:right w:val="none" w:sz="0" w:space="0" w:color="auto"/>
      </w:divBdr>
    </w:div>
    <w:div w:id="898979169">
      <w:bodyDiv w:val="1"/>
      <w:marLeft w:val="0"/>
      <w:marRight w:val="0"/>
      <w:marTop w:val="0"/>
      <w:marBottom w:val="0"/>
      <w:divBdr>
        <w:top w:val="none" w:sz="0" w:space="0" w:color="auto"/>
        <w:left w:val="none" w:sz="0" w:space="0" w:color="auto"/>
        <w:bottom w:val="none" w:sz="0" w:space="0" w:color="auto"/>
        <w:right w:val="none" w:sz="0" w:space="0" w:color="auto"/>
      </w:divBdr>
    </w:div>
    <w:div w:id="898982204">
      <w:bodyDiv w:val="1"/>
      <w:marLeft w:val="0"/>
      <w:marRight w:val="0"/>
      <w:marTop w:val="0"/>
      <w:marBottom w:val="0"/>
      <w:divBdr>
        <w:top w:val="none" w:sz="0" w:space="0" w:color="auto"/>
        <w:left w:val="none" w:sz="0" w:space="0" w:color="auto"/>
        <w:bottom w:val="none" w:sz="0" w:space="0" w:color="auto"/>
        <w:right w:val="none" w:sz="0" w:space="0" w:color="auto"/>
      </w:divBdr>
    </w:div>
    <w:div w:id="899250182">
      <w:bodyDiv w:val="1"/>
      <w:marLeft w:val="0"/>
      <w:marRight w:val="0"/>
      <w:marTop w:val="0"/>
      <w:marBottom w:val="0"/>
      <w:divBdr>
        <w:top w:val="none" w:sz="0" w:space="0" w:color="auto"/>
        <w:left w:val="none" w:sz="0" w:space="0" w:color="auto"/>
        <w:bottom w:val="none" w:sz="0" w:space="0" w:color="auto"/>
        <w:right w:val="none" w:sz="0" w:space="0" w:color="auto"/>
      </w:divBdr>
    </w:div>
    <w:div w:id="899440732">
      <w:bodyDiv w:val="1"/>
      <w:marLeft w:val="0"/>
      <w:marRight w:val="0"/>
      <w:marTop w:val="0"/>
      <w:marBottom w:val="0"/>
      <w:divBdr>
        <w:top w:val="none" w:sz="0" w:space="0" w:color="auto"/>
        <w:left w:val="none" w:sz="0" w:space="0" w:color="auto"/>
        <w:bottom w:val="none" w:sz="0" w:space="0" w:color="auto"/>
        <w:right w:val="none" w:sz="0" w:space="0" w:color="auto"/>
      </w:divBdr>
    </w:div>
    <w:div w:id="899442533">
      <w:bodyDiv w:val="1"/>
      <w:marLeft w:val="0"/>
      <w:marRight w:val="0"/>
      <w:marTop w:val="0"/>
      <w:marBottom w:val="0"/>
      <w:divBdr>
        <w:top w:val="none" w:sz="0" w:space="0" w:color="auto"/>
        <w:left w:val="none" w:sz="0" w:space="0" w:color="auto"/>
        <w:bottom w:val="none" w:sz="0" w:space="0" w:color="auto"/>
        <w:right w:val="none" w:sz="0" w:space="0" w:color="auto"/>
      </w:divBdr>
    </w:div>
    <w:div w:id="899907341">
      <w:bodyDiv w:val="1"/>
      <w:marLeft w:val="0"/>
      <w:marRight w:val="0"/>
      <w:marTop w:val="0"/>
      <w:marBottom w:val="0"/>
      <w:divBdr>
        <w:top w:val="none" w:sz="0" w:space="0" w:color="auto"/>
        <w:left w:val="none" w:sz="0" w:space="0" w:color="auto"/>
        <w:bottom w:val="none" w:sz="0" w:space="0" w:color="auto"/>
        <w:right w:val="none" w:sz="0" w:space="0" w:color="auto"/>
      </w:divBdr>
    </w:div>
    <w:div w:id="900137563">
      <w:bodyDiv w:val="1"/>
      <w:marLeft w:val="0"/>
      <w:marRight w:val="0"/>
      <w:marTop w:val="0"/>
      <w:marBottom w:val="0"/>
      <w:divBdr>
        <w:top w:val="none" w:sz="0" w:space="0" w:color="auto"/>
        <w:left w:val="none" w:sz="0" w:space="0" w:color="auto"/>
        <w:bottom w:val="none" w:sz="0" w:space="0" w:color="auto"/>
        <w:right w:val="none" w:sz="0" w:space="0" w:color="auto"/>
      </w:divBdr>
    </w:div>
    <w:div w:id="900363563">
      <w:bodyDiv w:val="1"/>
      <w:marLeft w:val="0"/>
      <w:marRight w:val="0"/>
      <w:marTop w:val="0"/>
      <w:marBottom w:val="0"/>
      <w:divBdr>
        <w:top w:val="none" w:sz="0" w:space="0" w:color="auto"/>
        <w:left w:val="none" w:sz="0" w:space="0" w:color="auto"/>
        <w:bottom w:val="none" w:sz="0" w:space="0" w:color="auto"/>
        <w:right w:val="none" w:sz="0" w:space="0" w:color="auto"/>
      </w:divBdr>
    </w:div>
    <w:div w:id="900824472">
      <w:bodyDiv w:val="1"/>
      <w:marLeft w:val="0"/>
      <w:marRight w:val="0"/>
      <w:marTop w:val="0"/>
      <w:marBottom w:val="0"/>
      <w:divBdr>
        <w:top w:val="none" w:sz="0" w:space="0" w:color="auto"/>
        <w:left w:val="none" w:sz="0" w:space="0" w:color="auto"/>
        <w:bottom w:val="none" w:sz="0" w:space="0" w:color="auto"/>
        <w:right w:val="none" w:sz="0" w:space="0" w:color="auto"/>
      </w:divBdr>
    </w:div>
    <w:div w:id="901329735">
      <w:bodyDiv w:val="1"/>
      <w:marLeft w:val="0"/>
      <w:marRight w:val="0"/>
      <w:marTop w:val="0"/>
      <w:marBottom w:val="0"/>
      <w:divBdr>
        <w:top w:val="none" w:sz="0" w:space="0" w:color="auto"/>
        <w:left w:val="none" w:sz="0" w:space="0" w:color="auto"/>
        <w:bottom w:val="none" w:sz="0" w:space="0" w:color="auto"/>
        <w:right w:val="none" w:sz="0" w:space="0" w:color="auto"/>
      </w:divBdr>
    </w:div>
    <w:div w:id="901713494">
      <w:bodyDiv w:val="1"/>
      <w:marLeft w:val="0"/>
      <w:marRight w:val="0"/>
      <w:marTop w:val="0"/>
      <w:marBottom w:val="0"/>
      <w:divBdr>
        <w:top w:val="none" w:sz="0" w:space="0" w:color="auto"/>
        <w:left w:val="none" w:sz="0" w:space="0" w:color="auto"/>
        <w:bottom w:val="none" w:sz="0" w:space="0" w:color="auto"/>
        <w:right w:val="none" w:sz="0" w:space="0" w:color="auto"/>
      </w:divBdr>
    </w:div>
    <w:div w:id="901714085">
      <w:bodyDiv w:val="1"/>
      <w:marLeft w:val="0"/>
      <w:marRight w:val="0"/>
      <w:marTop w:val="0"/>
      <w:marBottom w:val="0"/>
      <w:divBdr>
        <w:top w:val="none" w:sz="0" w:space="0" w:color="auto"/>
        <w:left w:val="none" w:sz="0" w:space="0" w:color="auto"/>
        <w:bottom w:val="none" w:sz="0" w:space="0" w:color="auto"/>
        <w:right w:val="none" w:sz="0" w:space="0" w:color="auto"/>
      </w:divBdr>
    </w:div>
    <w:div w:id="901989216">
      <w:bodyDiv w:val="1"/>
      <w:marLeft w:val="0"/>
      <w:marRight w:val="0"/>
      <w:marTop w:val="0"/>
      <w:marBottom w:val="0"/>
      <w:divBdr>
        <w:top w:val="none" w:sz="0" w:space="0" w:color="auto"/>
        <w:left w:val="none" w:sz="0" w:space="0" w:color="auto"/>
        <w:bottom w:val="none" w:sz="0" w:space="0" w:color="auto"/>
        <w:right w:val="none" w:sz="0" w:space="0" w:color="auto"/>
      </w:divBdr>
    </w:div>
    <w:div w:id="902562641">
      <w:bodyDiv w:val="1"/>
      <w:marLeft w:val="0"/>
      <w:marRight w:val="0"/>
      <w:marTop w:val="0"/>
      <w:marBottom w:val="0"/>
      <w:divBdr>
        <w:top w:val="none" w:sz="0" w:space="0" w:color="auto"/>
        <w:left w:val="none" w:sz="0" w:space="0" w:color="auto"/>
        <w:bottom w:val="none" w:sz="0" w:space="0" w:color="auto"/>
        <w:right w:val="none" w:sz="0" w:space="0" w:color="auto"/>
      </w:divBdr>
    </w:div>
    <w:div w:id="902837233">
      <w:bodyDiv w:val="1"/>
      <w:marLeft w:val="0"/>
      <w:marRight w:val="0"/>
      <w:marTop w:val="0"/>
      <w:marBottom w:val="0"/>
      <w:divBdr>
        <w:top w:val="none" w:sz="0" w:space="0" w:color="auto"/>
        <w:left w:val="none" w:sz="0" w:space="0" w:color="auto"/>
        <w:bottom w:val="none" w:sz="0" w:space="0" w:color="auto"/>
        <w:right w:val="none" w:sz="0" w:space="0" w:color="auto"/>
      </w:divBdr>
    </w:div>
    <w:div w:id="903175809">
      <w:bodyDiv w:val="1"/>
      <w:marLeft w:val="0"/>
      <w:marRight w:val="0"/>
      <w:marTop w:val="0"/>
      <w:marBottom w:val="0"/>
      <w:divBdr>
        <w:top w:val="none" w:sz="0" w:space="0" w:color="auto"/>
        <w:left w:val="none" w:sz="0" w:space="0" w:color="auto"/>
        <w:bottom w:val="none" w:sz="0" w:space="0" w:color="auto"/>
        <w:right w:val="none" w:sz="0" w:space="0" w:color="auto"/>
      </w:divBdr>
    </w:div>
    <w:div w:id="903836123">
      <w:bodyDiv w:val="1"/>
      <w:marLeft w:val="0"/>
      <w:marRight w:val="0"/>
      <w:marTop w:val="0"/>
      <w:marBottom w:val="0"/>
      <w:divBdr>
        <w:top w:val="none" w:sz="0" w:space="0" w:color="auto"/>
        <w:left w:val="none" w:sz="0" w:space="0" w:color="auto"/>
        <w:bottom w:val="none" w:sz="0" w:space="0" w:color="auto"/>
        <w:right w:val="none" w:sz="0" w:space="0" w:color="auto"/>
      </w:divBdr>
    </w:div>
    <w:div w:id="904413272">
      <w:bodyDiv w:val="1"/>
      <w:marLeft w:val="0"/>
      <w:marRight w:val="0"/>
      <w:marTop w:val="0"/>
      <w:marBottom w:val="0"/>
      <w:divBdr>
        <w:top w:val="none" w:sz="0" w:space="0" w:color="auto"/>
        <w:left w:val="none" w:sz="0" w:space="0" w:color="auto"/>
        <w:bottom w:val="none" w:sz="0" w:space="0" w:color="auto"/>
        <w:right w:val="none" w:sz="0" w:space="0" w:color="auto"/>
      </w:divBdr>
    </w:div>
    <w:div w:id="905381511">
      <w:bodyDiv w:val="1"/>
      <w:marLeft w:val="0"/>
      <w:marRight w:val="0"/>
      <w:marTop w:val="0"/>
      <w:marBottom w:val="0"/>
      <w:divBdr>
        <w:top w:val="none" w:sz="0" w:space="0" w:color="auto"/>
        <w:left w:val="none" w:sz="0" w:space="0" w:color="auto"/>
        <w:bottom w:val="none" w:sz="0" w:space="0" w:color="auto"/>
        <w:right w:val="none" w:sz="0" w:space="0" w:color="auto"/>
      </w:divBdr>
    </w:div>
    <w:div w:id="905411073">
      <w:bodyDiv w:val="1"/>
      <w:marLeft w:val="0"/>
      <w:marRight w:val="0"/>
      <w:marTop w:val="0"/>
      <w:marBottom w:val="0"/>
      <w:divBdr>
        <w:top w:val="none" w:sz="0" w:space="0" w:color="auto"/>
        <w:left w:val="none" w:sz="0" w:space="0" w:color="auto"/>
        <w:bottom w:val="none" w:sz="0" w:space="0" w:color="auto"/>
        <w:right w:val="none" w:sz="0" w:space="0" w:color="auto"/>
      </w:divBdr>
    </w:div>
    <w:div w:id="905648761">
      <w:bodyDiv w:val="1"/>
      <w:marLeft w:val="0"/>
      <w:marRight w:val="0"/>
      <w:marTop w:val="0"/>
      <w:marBottom w:val="0"/>
      <w:divBdr>
        <w:top w:val="none" w:sz="0" w:space="0" w:color="auto"/>
        <w:left w:val="none" w:sz="0" w:space="0" w:color="auto"/>
        <w:bottom w:val="none" w:sz="0" w:space="0" w:color="auto"/>
        <w:right w:val="none" w:sz="0" w:space="0" w:color="auto"/>
      </w:divBdr>
    </w:div>
    <w:div w:id="905847125">
      <w:bodyDiv w:val="1"/>
      <w:marLeft w:val="0"/>
      <w:marRight w:val="0"/>
      <w:marTop w:val="0"/>
      <w:marBottom w:val="0"/>
      <w:divBdr>
        <w:top w:val="none" w:sz="0" w:space="0" w:color="auto"/>
        <w:left w:val="none" w:sz="0" w:space="0" w:color="auto"/>
        <w:bottom w:val="none" w:sz="0" w:space="0" w:color="auto"/>
        <w:right w:val="none" w:sz="0" w:space="0" w:color="auto"/>
      </w:divBdr>
      <w:divsChild>
        <w:div w:id="1398030">
          <w:marLeft w:val="480"/>
          <w:marRight w:val="0"/>
          <w:marTop w:val="0"/>
          <w:marBottom w:val="0"/>
          <w:divBdr>
            <w:top w:val="none" w:sz="0" w:space="0" w:color="auto"/>
            <w:left w:val="none" w:sz="0" w:space="0" w:color="auto"/>
            <w:bottom w:val="none" w:sz="0" w:space="0" w:color="auto"/>
            <w:right w:val="none" w:sz="0" w:space="0" w:color="auto"/>
          </w:divBdr>
        </w:div>
        <w:div w:id="30151474">
          <w:marLeft w:val="480"/>
          <w:marRight w:val="0"/>
          <w:marTop w:val="0"/>
          <w:marBottom w:val="0"/>
          <w:divBdr>
            <w:top w:val="none" w:sz="0" w:space="0" w:color="auto"/>
            <w:left w:val="none" w:sz="0" w:space="0" w:color="auto"/>
            <w:bottom w:val="none" w:sz="0" w:space="0" w:color="auto"/>
            <w:right w:val="none" w:sz="0" w:space="0" w:color="auto"/>
          </w:divBdr>
        </w:div>
        <w:div w:id="32193049">
          <w:marLeft w:val="480"/>
          <w:marRight w:val="0"/>
          <w:marTop w:val="0"/>
          <w:marBottom w:val="0"/>
          <w:divBdr>
            <w:top w:val="none" w:sz="0" w:space="0" w:color="auto"/>
            <w:left w:val="none" w:sz="0" w:space="0" w:color="auto"/>
            <w:bottom w:val="none" w:sz="0" w:space="0" w:color="auto"/>
            <w:right w:val="none" w:sz="0" w:space="0" w:color="auto"/>
          </w:divBdr>
        </w:div>
        <w:div w:id="46995694">
          <w:marLeft w:val="480"/>
          <w:marRight w:val="0"/>
          <w:marTop w:val="0"/>
          <w:marBottom w:val="0"/>
          <w:divBdr>
            <w:top w:val="none" w:sz="0" w:space="0" w:color="auto"/>
            <w:left w:val="none" w:sz="0" w:space="0" w:color="auto"/>
            <w:bottom w:val="none" w:sz="0" w:space="0" w:color="auto"/>
            <w:right w:val="none" w:sz="0" w:space="0" w:color="auto"/>
          </w:divBdr>
        </w:div>
        <w:div w:id="100223335">
          <w:marLeft w:val="480"/>
          <w:marRight w:val="0"/>
          <w:marTop w:val="0"/>
          <w:marBottom w:val="0"/>
          <w:divBdr>
            <w:top w:val="none" w:sz="0" w:space="0" w:color="auto"/>
            <w:left w:val="none" w:sz="0" w:space="0" w:color="auto"/>
            <w:bottom w:val="none" w:sz="0" w:space="0" w:color="auto"/>
            <w:right w:val="none" w:sz="0" w:space="0" w:color="auto"/>
          </w:divBdr>
        </w:div>
        <w:div w:id="168102627">
          <w:marLeft w:val="480"/>
          <w:marRight w:val="0"/>
          <w:marTop w:val="0"/>
          <w:marBottom w:val="0"/>
          <w:divBdr>
            <w:top w:val="none" w:sz="0" w:space="0" w:color="auto"/>
            <w:left w:val="none" w:sz="0" w:space="0" w:color="auto"/>
            <w:bottom w:val="none" w:sz="0" w:space="0" w:color="auto"/>
            <w:right w:val="none" w:sz="0" w:space="0" w:color="auto"/>
          </w:divBdr>
        </w:div>
        <w:div w:id="182549216">
          <w:marLeft w:val="480"/>
          <w:marRight w:val="0"/>
          <w:marTop w:val="0"/>
          <w:marBottom w:val="0"/>
          <w:divBdr>
            <w:top w:val="none" w:sz="0" w:space="0" w:color="auto"/>
            <w:left w:val="none" w:sz="0" w:space="0" w:color="auto"/>
            <w:bottom w:val="none" w:sz="0" w:space="0" w:color="auto"/>
            <w:right w:val="none" w:sz="0" w:space="0" w:color="auto"/>
          </w:divBdr>
        </w:div>
        <w:div w:id="227690313">
          <w:marLeft w:val="480"/>
          <w:marRight w:val="0"/>
          <w:marTop w:val="0"/>
          <w:marBottom w:val="0"/>
          <w:divBdr>
            <w:top w:val="none" w:sz="0" w:space="0" w:color="auto"/>
            <w:left w:val="none" w:sz="0" w:space="0" w:color="auto"/>
            <w:bottom w:val="none" w:sz="0" w:space="0" w:color="auto"/>
            <w:right w:val="none" w:sz="0" w:space="0" w:color="auto"/>
          </w:divBdr>
        </w:div>
        <w:div w:id="232861162">
          <w:marLeft w:val="480"/>
          <w:marRight w:val="0"/>
          <w:marTop w:val="0"/>
          <w:marBottom w:val="0"/>
          <w:divBdr>
            <w:top w:val="none" w:sz="0" w:space="0" w:color="auto"/>
            <w:left w:val="none" w:sz="0" w:space="0" w:color="auto"/>
            <w:bottom w:val="none" w:sz="0" w:space="0" w:color="auto"/>
            <w:right w:val="none" w:sz="0" w:space="0" w:color="auto"/>
          </w:divBdr>
        </w:div>
        <w:div w:id="268048067">
          <w:marLeft w:val="480"/>
          <w:marRight w:val="0"/>
          <w:marTop w:val="0"/>
          <w:marBottom w:val="0"/>
          <w:divBdr>
            <w:top w:val="none" w:sz="0" w:space="0" w:color="auto"/>
            <w:left w:val="none" w:sz="0" w:space="0" w:color="auto"/>
            <w:bottom w:val="none" w:sz="0" w:space="0" w:color="auto"/>
            <w:right w:val="none" w:sz="0" w:space="0" w:color="auto"/>
          </w:divBdr>
        </w:div>
        <w:div w:id="369840008">
          <w:marLeft w:val="480"/>
          <w:marRight w:val="0"/>
          <w:marTop w:val="0"/>
          <w:marBottom w:val="0"/>
          <w:divBdr>
            <w:top w:val="none" w:sz="0" w:space="0" w:color="auto"/>
            <w:left w:val="none" w:sz="0" w:space="0" w:color="auto"/>
            <w:bottom w:val="none" w:sz="0" w:space="0" w:color="auto"/>
            <w:right w:val="none" w:sz="0" w:space="0" w:color="auto"/>
          </w:divBdr>
        </w:div>
        <w:div w:id="464472676">
          <w:marLeft w:val="480"/>
          <w:marRight w:val="0"/>
          <w:marTop w:val="0"/>
          <w:marBottom w:val="0"/>
          <w:divBdr>
            <w:top w:val="none" w:sz="0" w:space="0" w:color="auto"/>
            <w:left w:val="none" w:sz="0" w:space="0" w:color="auto"/>
            <w:bottom w:val="none" w:sz="0" w:space="0" w:color="auto"/>
            <w:right w:val="none" w:sz="0" w:space="0" w:color="auto"/>
          </w:divBdr>
        </w:div>
        <w:div w:id="509569254">
          <w:marLeft w:val="480"/>
          <w:marRight w:val="0"/>
          <w:marTop w:val="0"/>
          <w:marBottom w:val="0"/>
          <w:divBdr>
            <w:top w:val="none" w:sz="0" w:space="0" w:color="auto"/>
            <w:left w:val="none" w:sz="0" w:space="0" w:color="auto"/>
            <w:bottom w:val="none" w:sz="0" w:space="0" w:color="auto"/>
            <w:right w:val="none" w:sz="0" w:space="0" w:color="auto"/>
          </w:divBdr>
        </w:div>
        <w:div w:id="571889268">
          <w:marLeft w:val="480"/>
          <w:marRight w:val="0"/>
          <w:marTop w:val="0"/>
          <w:marBottom w:val="0"/>
          <w:divBdr>
            <w:top w:val="none" w:sz="0" w:space="0" w:color="auto"/>
            <w:left w:val="none" w:sz="0" w:space="0" w:color="auto"/>
            <w:bottom w:val="none" w:sz="0" w:space="0" w:color="auto"/>
            <w:right w:val="none" w:sz="0" w:space="0" w:color="auto"/>
          </w:divBdr>
        </w:div>
        <w:div w:id="577904870">
          <w:marLeft w:val="480"/>
          <w:marRight w:val="0"/>
          <w:marTop w:val="0"/>
          <w:marBottom w:val="0"/>
          <w:divBdr>
            <w:top w:val="none" w:sz="0" w:space="0" w:color="auto"/>
            <w:left w:val="none" w:sz="0" w:space="0" w:color="auto"/>
            <w:bottom w:val="none" w:sz="0" w:space="0" w:color="auto"/>
            <w:right w:val="none" w:sz="0" w:space="0" w:color="auto"/>
          </w:divBdr>
        </w:div>
        <w:div w:id="610212405">
          <w:marLeft w:val="480"/>
          <w:marRight w:val="0"/>
          <w:marTop w:val="0"/>
          <w:marBottom w:val="0"/>
          <w:divBdr>
            <w:top w:val="none" w:sz="0" w:space="0" w:color="auto"/>
            <w:left w:val="none" w:sz="0" w:space="0" w:color="auto"/>
            <w:bottom w:val="none" w:sz="0" w:space="0" w:color="auto"/>
            <w:right w:val="none" w:sz="0" w:space="0" w:color="auto"/>
          </w:divBdr>
        </w:div>
        <w:div w:id="670180574">
          <w:marLeft w:val="480"/>
          <w:marRight w:val="0"/>
          <w:marTop w:val="0"/>
          <w:marBottom w:val="0"/>
          <w:divBdr>
            <w:top w:val="none" w:sz="0" w:space="0" w:color="auto"/>
            <w:left w:val="none" w:sz="0" w:space="0" w:color="auto"/>
            <w:bottom w:val="none" w:sz="0" w:space="0" w:color="auto"/>
            <w:right w:val="none" w:sz="0" w:space="0" w:color="auto"/>
          </w:divBdr>
        </w:div>
        <w:div w:id="715423283">
          <w:marLeft w:val="480"/>
          <w:marRight w:val="0"/>
          <w:marTop w:val="0"/>
          <w:marBottom w:val="0"/>
          <w:divBdr>
            <w:top w:val="none" w:sz="0" w:space="0" w:color="auto"/>
            <w:left w:val="none" w:sz="0" w:space="0" w:color="auto"/>
            <w:bottom w:val="none" w:sz="0" w:space="0" w:color="auto"/>
            <w:right w:val="none" w:sz="0" w:space="0" w:color="auto"/>
          </w:divBdr>
        </w:div>
        <w:div w:id="727608956">
          <w:marLeft w:val="480"/>
          <w:marRight w:val="0"/>
          <w:marTop w:val="0"/>
          <w:marBottom w:val="0"/>
          <w:divBdr>
            <w:top w:val="none" w:sz="0" w:space="0" w:color="auto"/>
            <w:left w:val="none" w:sz="0" w:space="0" w:color="auto"/>
            <w:bottom w:val="none" w:sz="0" w:space="0" w:color="auto"/>
            <w:right w:val="none" w:sz="0" w:space="0" w:color="auto"/>
          </w:divBdr>
        </w:div>
        <w:div w:id="730537749">
          <w:marLeft w:val="480"/>
          <w:marRight w:val="0"/>
          <w:marTop w:val="0"/>
          <w:marBottom w:val="0"/>
          <w:divBdr>
            <w:top w:val="none" w:sz="0" w:space="0" w:color="auto"/>
            <w:left w:val="none" w:sz="0" w:space="0" w:color="auto"/>
            <w:bottom w:val="none" w:sz="0" w:space="0" w:color="auto"/>
            <w:right w:val="none" w:sz="0" w:space="0" w:color="auto"/>
          </w:divBdr>
        </w:div>
        <w:div w:id="735204187">
          <w:marLeft w:val="480"/>
          <w:marRight w:val="0"/>
          <w:marTop w:val="0"/>
          <w:marBottom w:val="0"/>
          <w:divBdr>
            <w:top w:val="none" w:sz="0" w:space="0" w:color="auto"/>
            <w:left w:val="none" w:sz="0" w:space="0" w:color="auto"/>
            <w:bottom w:val="none" w:sz="0" w:space="0" w:color="auto"/>
            <w:right w:val="none" w:sz="0" w:space="0" w:color="auto"/>
          </w:divBdr>
        </w:div>
        <w:div w:id="760370969">
          <w:marLeft w:val="480"/>
          <w:marRight w:val="0"/>
          <w:marTop w:val="0"/>
          <w:marBottom w:val="0"/>
          <w:divBdr>
            <w:top w:val="none" w:sz="0" w:space="0" w:color="auto"/>
            <w:left w:val="none" w:sz="0" w:space="0" w:color="auto"/>
            <w:bottom w:val="none" w:sz="0" w:space="0" w:color="auto"/>
            <w:right w:val="none" w:sz="0" w:space="0" w:color="auto"/>
          </w:divBdr>
        </w:div>
        <w:div w:id="802388086">
          <w:marLeft w:val="480"/>
          <w:marRight w:val="0"/>
          <w:marTop w:val="0"/>
          <w:marBottom w:val="0"/>
          <w:divBdr>
            <w:top w:val="none" w:sz="0" w:space="0" w:color="auto"/>
            <w:left w:val="none" w:sz="0" w:space="0" w:color="auto"/>
            <w:bottom w:val="none" w:sz="0" w:space="0" w:color="auto"/>
            <w:right w:val="none" w:sz="0" w:space="0" w:color="auto"/>
          </w:divBdr>
        </w:div>
        <w:div w:id="810899247">
          <w:marLeft w:val="480"/>
          <w:marRight w:val="0"/>
          <w:marTop w:val="0"/>
          <w:marBottom w:val="0"/>
          <w:divBdr>
            <w:top w:val="none" w:sz="0" w:space="0" w:color="auto"/>
            <w:left w:val="none" w:sz="0" w:space="0" w:color="auto"/>
            <w:bottom w:val="none" w:sz="0" w:space="0" w:color="auto"/>
            <w:right w:val="none" w:sz="0" w:space="0" w:color="auto"/>
          </w:divBdr>
        </w:div>
        <w:div w:id="833303170">
          <w:marLeft w:val="480"/>
          <w:marRight w:val="0"/>
          <w:marTop w:val="0"/>
          <w:marBottom w:val="0"/>
          <w:divBdr>
            <w:top w:val="none" w:sz="0" w:space="0" w:color="auto"/>
            <w:left w:val="none" w:sz="0" w:space="0" w:color="auto"/>
            <w:bottom w:val="none" w:sz="0" w:space="0" w:color="auto"/>
            <w:right w:val="none" w:sz="0" w:space="0" w:color="auto"/>
          </w:divBdr>
        </w:div>
        <w:div w:id="842208951">
          <w:marLeft w:val="480"/>
          <w:marRight w:val="0"/>
          <w:marTop w:val="0"/>
          <w:marBottom w:val="0"/>
          <w:divBdr>
            <w:top w:val="none" w:sz="0" w:space="0" w:color="auto"/>
            <w:left w:val="none" w:sz="0" w:space="0" w:color="auto"/>
            <w:bottom w:val="none" w:sz="0" w:space="0" w:color="auto"/>
            <w:right w:val="none" w:sz="0" w:space="0" w:color="auto"/>
          </w:divBdr>
        </w:div>
        <w:div w:id="893615895">
          <w:marLeft w:val="480"/>
          <w:marRight w:val="0"/>
          <w:marTop w:val="0"/>
          <w:marBottom w:val="0"/>
          <w:divBdr>
            <w:top w:val="none" w:sz="0" w:space="0" w:color="auto"/>
            <w:left w:val="none" w:sz="0" w:space="0" w:color="auto"/>
            <w:bottom w:val="none" w:sz="0" w:space="0" w:color="auto"/>
            <w:right w:val="none" w:sz="0" w:space="0" w:color="auto"/>
          </w:divBdr>
        </w:div>
        <w:div w:id="899247250">
          <w:marLeft w:val="480"/>
          <w:marRight w:val="0"/>
          <w:marTop w:val="0"/>
          <w:marBottom w:val="0"/>
          <w:divBdr>
            <w:top w:val="none" w:sz="0" w:space="0" w:color="auto"/>
            <w:left w:val="none" w:sz="0" w:space="0" w:color="auto"/>
            <w:bottom w:val="none" w:sz="0" w:space="0" w:color="auto"/>
            <w:right w:val="none" w:sz="0" w:space="0" w:color="auto"/>
          </w:divBdr>
        </w:div>
        <w:div w:id="936013930">
          <w:marLeft w:val="480"/>
          <w:marRight w:val="0"/>
          <w:marTop w:val="0"/>
          <w:marBottom w:val="0"/>
          <w:divBdr>
            <w:top w:val="none" w:sz="0" w:space="0" w:color="auto"/>
            <w:left w:val="none" w:sz="0" w:space="0" w:color="auto"/>
            <w:bottom w:val="none" w:sz="0" w:space="0" w:color="auto"/>
            <w:right w:val="none" w:sz="0" w:space="0" w:color="auto"/>
          </w:divBdr>
        </w:div>
        <w:div w:id="936598488">
          <w:marLeft w:val="480"/>
          <w:marRight w:val="0"/>
          <w:marTop w:val="0"/>
          <w:marBottom w:val="0"/>
          <w:divBdr>
            <w:top w:val="none" w:sz="0" w:space="0" w:color="auto"/>
            <w:left w:val="none" w:sz="0" w:space="0" w:color="auto"/>
            <w:bottom w:val="none" w:sz="0" w:space="0" w:color="auto"/>
            <w:right w:val="none" w:sz="0" w:space="0" w:color="auto"/>
          </w:divBdr>
        </w:div>
        <w:div w:id="991367202">
          <w:marLeft w:val="480"/>
          <w:marRight w:val="0"/>
          <w:marTop w:val="0"/>
          <w:marBottom w:val="0"/>
          <w:divBdr>
            <w:top w:val="none" w:sz="0" w:space="0" w:color="auto"/>
            <w:left w:val="none" w:sz="0" w:space="0" w:color="auto"/>
            <w:bottom w:val="none" w:sz="0" w:space="0" w:color="auto"/>
            <w:right w:val="none" w:sz="0" w:space="0" w:color="auto"/>
          </w:divBdr>
        </w:div>
        <w:div w:id="1150753106">
          <w:marLeft w:val="480"/>
          <w:marRight w:val="0"/>
          <w:marTop w:val="0"/>
          <w:marBottom w:val="0"/>
          <w:divBdr>
            <w:top w:val="none" w:sz="0" w:space="0" w:color="auto"/>
            <w:left w:val="none" w:sz="0" w:space="0" w:color="auto"/>
            <w:bottom w:val="none" w:sz="0" w:space="0" w:color="auto"/>
            <w:right w:val="none" w:sz="0" w:space="0" w:color="auto"/>
          </w:divBdr>
        </w:div>
        <w:div w:id="1232229923">
          <w:marLeft w:val="480"/>
          <w:marRight w:val="0"/>
          <w:marTop w:val="0"/>
          <w:marBottom w:val="0"/>
          <w:divBdr>
            <w:top w:val="none" w:sz="0" w:space="0" w:color="auto"/>
            <w:left w:val="none" w:sz="0" w:space="0" w:color="auto"/>
            <w:bottom w:val="none" w:sz="0" w:space="0" w:color="auto"/>
            <w:right w:val="none" w:sz="0" w:space="0" w:color="auto"/>
          </w:divBdr>
        </w:div>
        <w:div w:id="1237980095">
          <w:marLeft w:val="480"/>
          <w:marRight w:val="0"/>
          <w:marTop w:val="0"/>
          <w:marBottom w:val="0"/>
          <w:divBdr>
            <w:top w:val="none" w:sz="0" w:space="0" w:color="auto"/>
            <w:left w:val="none" w:sz="0" w:space="0" w:color="auto"/>
            <w:bottom w:val="none" w:sz="0" w:space="0" w:color="auto"/>
            <w:right w:val="none" w:sz="0" w:space="0" w:color="auto"/>
          </w:divBdr>
        </w:div>
        <w:div w:id="1294091326">
          <w:marLeft w:val="480"/>
          <w:marRight w:val="0"/>
          <w:marTop w:val="0"/>
          <w:marBottom w:val="0"/>
          <w:divBdr>
            <w:top w:val="none" w:sz="0" w:space="0" w:color="auto"/>
            <w:left w:val="none" w:sz="0" w:space="0" w:color="auto"/>
            <w:bottom w:val="none" w:sz="0" w:space="0" w:color="auto"/>
            <w:right w:val="none" w:sz="0" w:space="0" w:color="auto"/>
          </w:divBdr>
        </w:div>
        <w:div w:id="1319260438">
          <w:marLeft w:val="480"/>
          <w:marRight w:val="0"/>
          <w:marTop w:val="0"/>
          <w:marBottom w:val="0"/>
          <w:divBdr>
            <w:top w:val="none" w:sz="0" w:space="0" w:color="auto"/>
            <w:left w:val="none" w:sz="0" w:space="0" w:color="auto"/>
            <w:bottom w:val="none" w:sz="0" w:space="0" w:color="auto"/>
            <w:right w:val="none" w:sz="0" w:space="0" w:color="auto"/>
          </w:divBdr>
        </w:div>
        <w:div w:id="1331253518">
          <w:marLeft w:val="480"/>
          <w:marRight w:val="0"/>
          <w:marTop w:val="0"/>
          <w:marBottom w:val="0"/>
          <w:divBdr>
            <w:top w:val="none" w:sz="0" w:space="0" w:color="auto"/>
            <w:left w:val="none" w:sz="0" w:space="0" w:color="auto"/>
            <w:bottom w:val="none" w:sz="0" w:space="0" w:color="auto"/>
            <w:right w:val="none" w:sz="0" w:space="0" w:color="auto"/>
          </w:divBdr>
        </w:div>
        <w:div w:id="1392928354">
          <w:marLeft w:val="480"/>
          <w:marRight w:val="0"/>
          <w:marTop w:val="0"/>
          <w:marBottom w:val="0"/>
          <w:divBdr>
            <w:top w:val="none" w:sz="0" w:space="0" w:color="auto"/>
            <w:left w:val="none" w:sz="0" w:space="0" w:color="auto"/>
            <w:bottom w:val="none" w:sz="0" w:space="0" w:color="auto"/>
            <w:right w:val="none" w:sz="0" w:space="0" w:color="auto"/>
          </w:divBdr>
        </w:div>
        <w:div w:id="1401251964">
          <w:marLeft w:val="480"/>
          <w:marRight w:val="0"/>
          <w:marTop w:val="0"/>
          <w:marBottom w:val="0"/>
          <w:divBdr>
            <w:top w:val="none" w:sz="0" w:space="0" w:color="auto"/>
            <w:left w:val="none" w:sz="0" w:space="0" w:color="auto"/>
            <w:bottom w:val="none" w:sz="0" w:space="0" w:color="auto"/>
            <w:right w:val="none" w:sz="0" w:space="0" w:color="auto"/>
          </w:divBdr>
        </w:div>
        <w:div w:id="1436368147">
          <w:marLeft w:val="480"/>
          <w:marRight w:val="0"/>
          <w:marTop w:val="0"/>
          <w:marBottom w:val="0"/>
          <w:divBdr>
            <w:top w:val="none" w:sz="0" w:space="0" w:color="auto"/>
            <w:left w:val="none" w:sz="0" w:space="0" w:color="auto"/>
            <w:bottom w:val="none" w:sz="0" w:space="0" w:color="auto"/>
            <w:right w:val="none" w:sz="0" w:space="0" w:color="auto"/>
          </w:divBdr>
        </w:div>
        <w:div w:id="1467895154">
          <w:marLeft w:val="480"/>
          <w:marRight w:val="0"/>
          <w:marTop w:val="0"/>
          <w:marBottom w:val="0"/>
          <w:divBdr>
            <w:top w:val="none" w:sz="0" w:space="0" w:color="auto"/>
            <w:left w:val="none" w:sz="0" w:space="0" w:color="auto"/>
            <w:bottom w:val="none" w:sz="0" w:space="0" w:color="auto"/>
            <w:right w:val="none" w:sz="0" w:space="0" w:color="auto"/>
          </w:divBdr>
        </w:div>
        <w:div w:id="1542089948">
          <w:marLeft w:val="480"/>
          <w:marRight w:val="0"/>
          <w:marTop w:val="0"/>
          <w:marBottom w:val="0"/>
          <w:divBdr>
            <w:top w:val="none" w:sz="0" w:space="0" w:color="auto"/>
            <w:left w:val="none" w:sz="0" w:space="0" w:color="auto"/>
            <w:bottom w:val="none" w:sz="0" w:space="0" w:color="auto"/>
            <w:right w:val="none" w:sz="0" w:space="0" w:color="auto"/>
          </w:divBdr>
        </w:div>
        <w:div w:id="1624654184">
          <w:marLeft w:val="480"/>
          <w:marRight w:val="0"/>
          <w:marTop w:val="0"/>
          <w:marBottom w:val="0"/>
          <w:divBdr>
            <w:top w:val="none" w:sz="0" w:space="0" w:color="auto"/>
            <w:left w:val="none" w:sz="0" w:space="0" w:color="auto"/>
            <w:bottom w:val="none" w:sz="0" w:space="0" w:color="auto"/>
            <w:right w:val="none" w:sz="0" w:space="0" w:color="auto"/>
          </w:divBdr>
        </w:div>
        <w:div w:id="1627154671">
          <w:marLeft w:val="480"/>
          <w:marRight w:val="0"/>
          <w:marTop w:val="0"/>
          <w:marBottom w:val="0"/>
          <w:divBdr>
            <w:top w:val="none" w:sz="0" w:space="0" w:color="auto"/>
            <w:left w:val="none" w:sz="0" w:space="0" w:color="auto"/>
            <w:bottom w:val="none" w:sz="0" w:space="0" w:color="auto"/>
            <w:right w:val="none" w:sz="0" w:space="0" w:color="auto"/>
          </w:divBdr>
        </w:div>
        <w:div w:id="1657875494">
          <w:marLeft w:val="480"/>
          <w:marRight w:val="0"/>
          <w:marTop w:val="0"/>
          <w:marBottom w:val="0"/>
          <w:divBdr>
            <w:top w:val="none" w:sz="0" w:space="0" w:color="auto"/>
            <w:left w:val="none" w:sz="0" w:space="0" w:color="auto"/>
            <w:bottom w:val="none" w:sz="0" w:space="0" w:color="auto"/>
            <w:right w:val="none" w:sz="0" w:space="0" w:color="auto"/>
          </w:divBdr>
        </w:div>
        <w:div w:id="1668633397">
          <w:marLeft w:val="480"/>
          <w:marRight w:val="0"/>
          <w:marTop w:val="0"/>
          <w:marBottom w:val="0"/>
          <w:divBdr>
            <w:top w:val="none" w:sz="0" w:space="0" w:color="auto"/>
            <w:left w:val="none" w:sz="0" w:space="0" w:color="auto"/>
            <w:bottom w:val="none" w:sz="0" w:space="0" w:color="auto"/>
            <w:right w:val="none" w:sz="0" w:space="0" w:color="auto"/>
          </w:divBdr>
        </w:div>
        <w:div w:id="1722748482">
          <w:marLeft w:val="480"/>
          <w:marRight w:val="0"/>
          <w:marTop w:val="0"/>
          <w:marBottom w:val="0"/>
          <w:divBdr>
            <w:top w:val="none" w:sz="0" w:space="0" w:color="auto"/>
            <w:left w:val="none" w:sz="0" w:space="0" w:color="auto"/>
            <w:bottom w:val="none" w:sz="0" w:space="0" w:color="auto"/>
            <w:right w:val="none" w:sz="0" w:space="0" w:color="auto"/>
          </w:divBdr>
        </w:div>
        <w:div w:id="1743525763">
          <w:marLeft w:val="480"/>
          <w:marRight w:val="0"/>
          <w:marTop w:val="0"/>
          <w:marBottom w:val="0"/>
          <w:divBdr>
            <w:top w:val="none" w:sz="0" w:space="0" w:color="auto"/>
            <w:left w:val="none" w:sz="0" w:space="0" w:color="auto"/>
            <w:bottom w:val="none" w:sz="0" w:space="0" w:color="auto"/>
            <w:right w:val="none" w:sz="0" w:space="0" w:color="auto"/>
          </w:divBdr>
        </w:div>
        <w:div w:id="1755667170">
          <w:marLeft w:val="480"/>
          <w:marRight w:val="0"/>
          <w:marTop w:val="0"/>
          <w:marBottom w:val="0"/>
          <w:divBdr>
            <w:top w:val="none" w:sz="0" w:space="0" w:color="auto"/>
            <w:left w:val="none" w:sz="0" w:space="0" w:color="auto"/>
            <w:bottom w:val="none" w:sz="0" w:space="0" w:color="auto"/>
            <w:right w:val="none" w:sz="0" w:space="0" w:color="auto"/>
          </w:divBdr>
        </w:div>
        <w:div w:id="1770468990">
          <w:marLeft w:val="480"/>
          <w:marRight w:val="0"/>
          <w:marTop w:val="0"/>
          <w:marBottom w:val="0"/>
          <w:divBdr>
            <w:top w:val="none" w:sz="0" w:space="0" w:color="auto"/>
            <w:left w:val="none" w:sz="0" w:space="0" w:color="auto"/>
            <w:bottom w:val="none" w:sz="0" w:space="0" w:color="auto"/>
            <w:right w:val="none" w:sz="0" w:space="0" w:color="auto"/>
          </w:divBdr>
        </w:div>
        <w:div w:id="1821070528">
          <w:marLeft w:val="480"/>
          <w:marRight w:val="0"/>
          <w:marTop w:val="0"/>
          <w:marBottom w:val="0"/>
          <w:divBdr>
            <w:top w:val="none" w:sz="0" w:space="0" w:color="auto"/>
            <w:left w:val="none" w:sz="0" w:space="0" w:color="auto"/>
            <w:bottom w:val="none" w:sz="0" w:space="0" w:color="auto"/>
            <w:right w:val="none" w:sz="0" w:space="0" w:color="auto"/>
          </w:divBdr>
        </w:div>
        <w:div w:id="1903635333">
          <w:marLeft w:val="480"/>
          <w:marRight w:val="0"/>
          <w:marTop w:val="0"/>
          <w:marBottom w:val="0"/>
          <w:divBdr>
            <w:top w:val="none" w:sz="0" w:space="0" w:color="auto"/>
            <w:left w:val="none" w:sz="0" w:space="0" w:color="auto"/>
            <w:bottom w:val="none" w:sz="0" w:space="0" w:color="auto"/>
            <w:right w:val="none" w:sz="0" w:space="0" w:color="auto"/>
          </w:divBdr>
        </w:div>
        <w:div w:id="1910069011">
          <w:marLeft w:val="480"/>
          <w:marRight w:val="0"/>
          <w:marTop w:val="0"/>
          <w:marBottom w:val="0"/>
          <w:divBdr>
            <w:top w:val="none" w:sz="0" w:space="0" w:color="auto"/>
            <w:left w:val="none" w:sz="0" w:space="0" w:color="auto"/>
            <w:bottom w:val="none" w:sz="0" w:space="0" w:color="auto"/>
            <w:right w:val="none" w:sz="0" w:space="0" w:color="auto"/>
          </w:divBdr>
        </w:div>
        <w:div w:id="1911455064">
          <w:marLeft w:val="480"/>
          <w:marRight w:val="0"/>
          <w:marTop w:val="0"/>
          <w:marBottom w:val="0"/>
          <w:divBdr>
            <w:top w:val="none" w:sz="0" w:space="0" w:color="auto"/>
            <w:left w:val="none" w:sz="0" w:space="0" w:color="auto"/>
            <w:bottom w:val="none" w:sz="0" w:space="0" w:color="auto"/>
            <w:right w:val="none" w:sz="0" w:space="0" w:color="auto"/>
          </w:divBdr>
        </w:div>
        <w:div w:id="1928879180">
          <w:marLeft w:val="480"/>
          <w:marRight w:val="0"/>
          <w:marTop w:val="0"/>
          <w:marBottom w:val="0"/>
          <w:divBdr>
            <w:top w:val="none" w:sz="0" w:space="0" w:color="auto"/>
            <w:left w:val="none" w:sz="0" w:space="0" w:color="auto"/>
            <w:bottom w:val="none" w:sz="0" w:space="0" w:color="auto"/>
            <w:right w:val="none" w:sz="0" w:space="0" w:color="auto"/>
          </w:divBdr>
        </w:div>
        <w:div w:id="1932808952">
          <w:marLeft w:val="480"/>
          <w:marRight w:val="0"/>
          <w:marTop w:val="0"/>
          <w:marBottom w:val="0"/>
          <w:divBdr>
            <w:top w:val="none" w:sz="0" w:space="0" w:color="auto"/>
            <w:left w:val="none" w:sz="0" w:space="0" w:color="auto"/>
            <w:bottom w:val="none" w:sz="0" w:space="0" w:color="auto"/>
            <w:right w:val="none" w:sz="0" w:space="0" w:color="auto"/>
          </w:divBdr>
        </w:div>
        <w:div w:id="1940407994">
          <w:marLeft w:val="480"/>
          <w:marRight w:val="0"/>
          <w:marTop w:val="0"/>
          <w:marBottom w:val="0"/>
          <w:divBdr>
            <w:top w:val="none" w:sz="0" w:space="0" w:color="auto"/>
            <w:left w:val="none" w:sz="0" w:space="0" w:color="auto"/>
            <w:bottom w:val="none" w:sz="0" w:space="0" w:color="auto"/>
            <w:right w:val="none" w:sz="0" w:space="0" w:color="auto"/>
          </w:divBdr>
        </w:div>
        <w:div w:id="1949779370">
          <w:marLeft w:val="480"/>
          <w:marRight w:val="0"/>
          <w:marTop w:val="0"/>
          <w:marBottom w:val="0"/>
          <w:divBdr>
            <w:top w:val="none" w:sz="0" w:space="0" w:color="auto"/>
            <w:left w:val="none" w:sz="0" w:space="0" w:color="auto"/>
            <w:bottom w:val="none" w:sz="0" w:space="0" w:color="auto"/>
            <w:right w:val="none" w:sz="0" w:space="0" w:color="auto"/>
          </w:divBdr>
        </w:div>
      </w:divsChild>
    </w:div>
    <w:div w:id="905913293">
      <w:bodyDiv w:val="1"/>
      <w:marLeft w:val="0"/>
      <w:marRight w:val="0"/>
      <w:marTop w:val="0"/>
      <w:marBottom w:val="0"/>
      <w:divBdr>
        <w:top w:val="none" w:sz="0" w:space="0" w:color="auto"/>
        <w:left w:val="none" w:sz="0" w:space="0" w:color="auto"/>
        <w:bottom w:val="none" w:sz="0" w:space="0" w:color="auto"/>
        <w:right w:val="none" w:sz="0" w:space="0" w:color="auto"/>
      </w:divBdr>
    </w:div>
    <w:div w:id="905993388">
      <w:bodyDiv w:val="1"/>
      <w:marLeft w:val="0"/>
      <w:marRight w:val="0"/>
      <w:marTop w:val="0"/>
      <w:marBottom w:val="0"/>
      <w:divBdr>
        <w:top w:val="none" w:sz="0" w:space="0" w:color="auto"/>
        <w:left w:val="none" w:sz="0" w:space="0" w:color="auto"/>
        <w:bottom w:val="none" w:sz="0" w:space="0" w:color="auto"/>
        <w:right w:val="none" w:sz="0" w:space="0" w:color="auto"/>
      </w:divBdr>
    </w:div>
    <w:div w:id="906110913">
      <w:bodyDiv w:val="1"/>
      <w:marLeft w:val="0"/>
      <w:marRight w:val="0"/>
      <w:marTop w:val="0"/>
      <w:marBottom w:val="0"/>
      <w:divBdr>
        <w:top w:val="none" w:sz="0" w:space="0" w:color="auto"/>
        <w:left w:val="none" w:sz="0" w:space="0" w:color="auto"/>
        <w:bottom w:val="none" w:sz="0" w:space="0" w:color="auto"/>
        <w:right w:val="none" w:sz="0" w:space="0" w:color="auto"/>
      </w:divBdr>
    </w:div>
    <w:div w:id="906110935">
      <w:bodyDiv w:val="1"/>
      <w:marLeft w:val="0"/>
      <w:marRight w:val="0"/>
      <w:marTop w:val="0"/>
      <w:marBottom w:val="0"/>
      <w:divBdr>
        <w:top w:val="none" w:sz="0" w:space="0" w:color="auto"/>
        <w:left w:val="none" w:sz="0" w:space="0" w:color="auto"/>
        <w:bottom w:val="none" w:sz="0" w:space="0" w:color="auto"/>
        <w:right w:val="none" w:sz="0" w:space="0" w:color="auto"/>
      </w:divBdr>
    </w:div>
    <w:div w:id="906375773">
      <w:bodyDiv w:val="1"/>
      <w:marLeft w:val="0"/>
      <w:marRight w:val="0"/>
      <w:marTop w:val="0"/>
      <w:marBottom w:val="0"/>
      <w:divBdr>
        <w:top w:val="none" w:sz="0" w:space="0" w:color="auto"/>
        <w:left w:val="none" w:sz="0" w:space="0" w:color="auto"/>
        <w:bottom w:val="none" w:sz="0" w:space="0" w:color="auto"/>
        <w:right w:val="none" w:sz="0" w:space="0" w:color="auto"/>
      </w:divBdr>
    </w:div>
    <w:div w:id="906378068">
      <w:bodyDiv w:val="1"/>
      <w:marLeft w:val="0"/>
      <w:marRight w:val="0"/>
      <w:marTop w:val="0"/>
      <w:marBottom w:val="0"/>
      <w:divBdr>
        <w:top w:val="none" w:sz="0" w:space="0" w:color="auto"/>
        <w:left w:val="none" w:sz="0" w:space="0" w:color="auto"/>
        <w:bottom w:val="none" w:sz="0" w:space="0" w:color="auto"/>
        <w:right w:val="none" w:sz="0" w:space="0" w:color="auto"/>
      </w:divBdr>
    </w:div>
    <w:div w:id="906382997">
      <w:bodyDiv w:val="1"/>
      <w:marLeft w:val="0"/>
      <w:marRight w:val="0"/>
      <w:marTop w:val="0"/>
      <w:marBottom w:val="0"/>
      <w:divBdr>
        <w:top w:val="none" w:sz="0" w:space="0" w:color="auto"/>
        <w:left w:val="none" w:sz="0" w:space="0" w:color="auto"/>
        <w:bottom w:val="none" w:sz="0" w:space="0" w:color="auto"/>
        <w:right w:val="none" w:sz="0" w:space="0" w:color="auto"/>
      </w:divBdr>
    </w:div>
    <w:div w:id="907150685">
      <w:bodyDiv w:val="1"/>
      <w:marLeft w:val="0"/>
      <w:marRight w:val="0"/>
      <w:marTop w:val="0"/>
      <w:marBottom w:val="0"/>
      <w:divBdr>
        <w:top w:val="none" w:sz="0" w:space="0" w:color="auto"/>
        <w:left w:val="none" w:sz="0" w:space="0" w:color="auto"/>
        <w:bottom w:val="none" w:sz="0" w:space="0" w:color="auto"/>
        <w:right w:val="none" w:sz="0" w:space="0" w:color="auto"/>
      </w:divBdr>
    </w:div>
    <w:div w:id="907228358">
      <w:bodyDiv w:val="1"/>
      <w:marLeft w:val="0"/>
      <w:marRight w:val="0"/>
      <w:marTop w:val="0"/>
      <w:marBottom w:val="0"/>
      <w:divBdr>
        <w:top w:val="none" w:sz="0" w:space="0" w:color="auto"/>
        <w:left w:val="none" w:sz="0" w:space="0" w:color="auto"/>
        <w:bottom w:val="none" w:sz="0" w:space="0" w:color="auto"/>
        <w:right w:val="none" w:sz="0" w:space="0" w:color="auto"/>
      </w:divBdr>
    </w:div>
    <w:div w:id="907493163">
      <w:bodyDiv w:val="1"/>
      <w:marLeft w:val="0"/>
      <w:marRight w:val="0"/>
      <w:marTop w:val="0"/>
      <w:marBottom w:val="0"/>
      <w:divBdr>
        <w:top w:val="none" w:sz="0" w:space="0" w:color="auto"/>
        <w:left w:val="none" w:sz="0" w:space="0" w:color="auto"/>
        <w:bottom w:val="none" w:sz="0" w:space="0" w:color="auto"/>
        <w:right w:val="none" w:sz="0" w:space="0" w:color="auto"/>
      </w:divBdr>
    </w:div>
    <w:div w:id="907690482">
      <w:bodyDiv w:val="1"/>
      <w:marLeft w:val="0"/>
      <w:marRight w:val="0"/>
      <w:marTop w:val="0"/>
      <w:marBottom w:val="0"/>
      <w:divBdr>
        <w:top w:val="none" w:sz="0" w:space="0" w:color="auto"/>
        <w:left w:val="none" w:sz="0" w:space="0" w:color="auto"/>
        <w:bottom w:val="none" w:sz="0" w:space="0" w:color="auto"/>
        <w:right w:val="none" w:sz="0" w:space="0" w:color="auto"/>
      </w:divBdr>
    </w:div>
    <w:div w:id="907764587">
      <w:bodyDiv w:val="1"/>
      <w:marLeft w:val="0"/>
      <w:marRight w:val="0"/>
      <w:marTop w:val="0"/>
      <w:marBottom w:val="0"/>
      <w:divBdr>
        <w:top w:val="none" w:sz="0" w:space="0" w:color="auto"/>
        <w:left w:val="none" w:sz="0" w:space="0" w:color="auto"/>
        <w:bottom w:val="none" w:sz="0" w:space="0" w:color="auto"/>
        <w:right w:val="none" w:sz="0" w:space="0" w:color="auto"/>
      </w:divBdr>
    </w:div>
    <w:div w:id="907884004">
      <w:bodyDiv w:val="1"/>
      <w:marLeft w:val="0"/>
      <w:marRight w:val="0"/>
      <w:marTop w:val="0"/>
      <w:marBottom w:val="0"/>
      <w:divBdr>
        <w:top w:val="none" w:sz="0" w:space="0" w:color="auto"/>
        <w:left w:val="none" w:sz="0" w:space="0" w:color="auto"/>
        <w:bottom w:val="none" w:sz="0" w:space="0" w:color="auto"/>
        <w:right w:val="none" w:sz="0" w:space="0" w:color="auto"/>
      </w:divBdr>
    </w:div>
    <w:div w:id="908468270">
      <w:bodyDiv w:val="1"/>
      <w:marLeft w:val="0"/>
      <w:marRight w:val="0"/>
      <w:marTop w:val="0"/>
      <w:marBottom w:val="0"/>
      <w:divBdr>
        <w:top w:val="none" w:sz="0" w:space="0" w:color="auto"/>
        <w:left w:val="none" w:sz="0" w:space="0" w:color="auto"/>
        <w:bottom w:val="none" w:sz="0" w:space="0" w:color="auto"/>
        <w:right w:val="none" w:sz="0" w:space="0" w:color="auto"/>
      </w:divBdr>
    </w:div>
    <w:div w:id="908468279">
      <w:bodyDiv w:val="1"/>
      <w:marLeft w:val="0"/>
      <w:marRight w:val="0"/>
      <w:marTop w:val="0"/>
      <w:marBottom w:val="0"/>
      <w:divBdr>
        <w:top w:val="none" w:sz="0" w:space="0" w:color="auto"/>
        <w:left w:val="none" w:sz="0" w:space="0" w:color="auto"/>
        <w:bottom w:val="none" w:sz="0" w:space="0" w:color="auto"/>
        <w:right w:val="none" w:sz="0" w:space="0" w:color="auto"/>
      </w:divBdr>
    </w:div>
    <w:div w:id="908491735">
      <w:bodyDiv w:val="1"/>
      <w:marLeft w:val="0"/>
      <w:marRight w:val="0"/>
      <w:marTop w:val="0"/>
      <w:marBottom w:val="0"/>
      <w:divBdr>
        <w:top w:val="none" w:sz="0" w:space="0" w:color="auto"/>
        <w:left w:val="none" w:sz="0" w:space="0" w:color="auto"/>
        <w:bottom w:val="none" w:sz="0" w:space="0" w:color="auto"/>
        <w:right w:val="none" w:sz="0" w:space="0" w:color="auto"/>
      </w:divBdr>
    </w:div>
    <w:div w:id="908491740">
      <w:bodyDiv w:val="1"/>
      <w:marLeft w:val="0"/>
      <w:marRight w:val="0"/>
      <w:marTop w:val="0"/>
      <w:marBottom w:val="0"/>
      <w:divBdr>
        <w:top w:val="none" w:sz="0" w:space="0" w:color="auto"/>
        <w:left w:val="none" w:sz="0" w:space="0" w:color="auto"/>
        <w:bottom w:val="none" w:sz="0" w:space="0" w:color="auto"/>
        <w:right w:val="none" w:sz="0" w:space="0" w:color="auto"/>
      </w:divBdr>
    </w:div>
    <w:div w:id="909269086">
      <w:bodyDiv w:val="1"/>
      <w:marLeft w:val="0"/>
      <w:marRight w:val="0"/>
      <w:marTop w:val="0"/>
      <w:marBottom w:val="0"/>
      <w:divBdr>
        <w:top w:val="none" w:sz="0" w:space="0" w:color="auto"/>
        <w:left w:val="none" w:sz="0" w:space="0" w:color="auto"/>
        <w:bottom w:val="none" w:sz="0" w:space="0" w:color="auto"/>
        <w:right w:val="none" w:sz="0" w:space="0" w:color="auto"/>
      </w:divBdr>
    </w:div>
    <w:div w:id="909388748">
      <w:bodyDiv w:val="1"/>
      <w:marLeft w:val="0"/>
      <w:marRight w:val="0"/>
      <w:marTop w:val="0"/>
      <w:marBottom w:val="0"/>
      <w:divBdr>
        <w:top w:val="none" w:sz="0" w:space="0" w:color="auto"/>
        <w:left w:val="none" w:sz="0" w:space="0" w:color="auto"/>
        <w:bottom w:val="none" w:sz="0" w:space="0" w:color="auto"/>
        <w:right w:val="none" w:sz="0" w:space="0" w:color="auto"/>
      </w:divBdr>
    </w:div>
    <w:div w:id="909969019">
      <w:bodyDiv w:val="1"/>
      <w:marLeft w:val="0"/>
      <w:marRight w:val="0"/>
      <w:marTop w:val="0"/>
      <w:marBottom w:val="0"/>
      <w:divBdr>
        <w:top w:val="none" w:sz="0" w:space="0" w:color="auto"/>
        <w:left w:val="none" w:sz="0" w:space="0" w:color="auto"/>
        <w:bottom w:val="none" w:sz="0" w:space="0" w:color="auto"/>
        <w:right w:val="none" w:sz="0" w:space="0" w:color="auto"/>
      </w:divBdr>
    </w:div>
    <w:div w:id="910043292">
      <w:bodyDiv w:val="1"/>
      <w:marLeft w:val="0"/>
      <w:marRight w:val="0"/>
      <w:marTop w:val="0"/>
      <w:marBottom w:val="0"/>
      <w:divBdr>
        <w:top w:val="none" w:sz="0" w:space="0" w:color="auto"/>
        <w:left w:val="none" w:sz="0" w:space="0" w:color="auto"/>
        <w:bottom w:val="none" w:sz="0" w:space="0" w:color="auto"/>
        <w:right w:val="none" w:sz="0" w:space="0" w:color="auto"/>
      </w:divBdr>
    </w:div>
    <w:div w:id="910506703">
      <w:bodyDiv w:val="1"/>
      <w:marLeft w:val="0"/>
      <w:marRight w:val="0"/>
      <w:marTop w:val="0"/>
      <w:marBottom w:val="0"/>
      <w:divBdr>
        <w:top w:val="none" w:sz="0" w:space="0" w:color="auto"/>
        <w:left w:val="none" w:sz="0" w:space="0" w:color="auto"/>
        <w:bottom w:val="none" w:sz="0" w:space="0" w:color="auto"/>
        <w:right w:val="none" w:sz="0" w:space="0" w:color="auto"/>
      </w:divBdr>
    </w:div>
    <w:div w:id="910577601">
      <w:bodyDiv w:val="1"/>
      <w:marLeft w:val="0"/>
      <w:marRight w:val="0"/>
      <w:marTop w:val="0"/>
      <w:marBottom w:val="0"/>
      <w:divBdr>
        <w:top w:val="none" w:sz="0" w:space="0" w:color="auto"/>
        <w:left w:val="none" w:sz="0" w:space="0" w:color="auto"/>
        <w:bottom w:val="none" w:sz="0" w:space="0" w:color="auto"/>
        <w:right w:val="none" w:sz="0" w:space="0" w:color="auto"/>
      </w:divBdr>
    </w:div>
    <w:div w:id="910623746">
      <w:bodyDiv w:val="1"/>
      <w:marLeft w:val="0"/>
      <w:marRight w:val="0"/>
      <w:marTop w:val="0"/>
      <w:marBottom w:val="0"/>
      <w:divBdr>
        <w:top w:val="none" w:sz="0" w:space="0" w:color="auto"/>
        <w:left w:val="none" w:sz="0" w:space="0" w:color="auto"/>
        <w:bottom w:val="none" w:sz="0" w:space="0" w:color="auto"/>
        <w:right w:val="none" w:sz="0" w:space="0" w:color="auto"/>
      </w:divBdr>
    </w:div>
    <w:div w:id="911354375">
      <w:bodyDiv w:val="1"/>
      <w:marLeft w:val="0"/>
      <w:marRight w:val="0"/>
      <w:marTop w:val="0"/>
      <w:marBottom w:val="0"/>
      <w:divBdr>
        <w:top w:val="none" w:sz="0" w:space="0" w:color="auto"/>
        <w:left w:val="none" w:sz="0" w:space="0" w:color="auto"/>
        <w:bottom w:val="none" w:sz="0" w:space="0" w:color="auto"/>
        <w:right w:val="none" w:sz="0" w:space="0" w:color="auto"/>
      </w:divBdr>
    </w:div>
    <w:div w:id="911626442">
      <w:bodyDiv w:val="1"/>
      <w:marLeft w:val="0"/>
      <w:marRight w:val="0"/>
      <w:marTop w:val="0"/>
      <w:marBottom w:val="0"/>
      <w:divBdr>
        <w:top w:val="none" w:sz="0" w:space="0" w:color="auto"/>
        <w:left w:val="none" w:sz="0" w:space="0" w:color="auto"/>
        <w:bottom w:val="none" w:sz="0" w:space="0" w:color="auto"/>
        <w:right w:val="none" w:sz="0" w:space="0" w:color="auto"/>
      </w:divBdr>
    </w:div>
    <w:div w:id="911935337">
      <w:bodyDiv w:val="1"/>
      <w:marLeft w:val="0"/>
      <w:marRight w:val="0"/>
      <w:marTop w:val="0"/>
      <w:marBottom w:val="0"/>
      <w:divBdr>
        <w:top w:val="none" w:sz="0" w:space="0" w:color="auto"/>
        <w:left w:val="none" w:sz="0" w:space="0" w:color="auto"/>
        <w:bottom w:val="none" w:sz="0" w:space="0" w:color="auto"/>
        <w:right w:val="none" w:sz="0" w:space="0" w:color="auto"/>
      </w:divBdr>
      <w:divsChild>
        <w:div w:id="8223682">
          <w:marLeft w:val="0"/>
          <w:marRight w:val="0"/>
          <w:marTop w:val="0"/>
          <w:marBottom w:val="0"/>
          <w:divBdr>
            <w:top w:val="none" w:sz="0" w:space="0" w:color="auto"/>
            <w:left w:val="none" w:sz="0" w:space="0" w:color="auto"/>
            <w:bottom w:val="none" w:sz="0" w:space="0" w:color="auto"/>
            <w:right w:val="none" w:sz="0" w:space="0" w:color="auto"/>
          </w:divBdr>
        </w:div>
        <w:div w:id="9068391">
          <w:marLeft w:val="0"/>
          <w:marRight w:val="0"/>
          <w:marTop w:val="0"/>
          <w:marBottom w:val="0"/>
          <w:divBdr>
            <w:top w:val="none" w:sz="0" w:space="0" w:color="auto"/>
            <w:left w:val="none" w:sz="0" w:space="0" w:color="auto"/>
            <w:bottom w:val="none" w:sz="0" w:space="0" w:color="auto"/>
            <w:right w:val="none" w:sz="0" w:space="0" w:color="auto"/>
          </w:divBdr>
        </w:div>
        <w:div w:id="29888501">
          <w:marLeft w:val="0"/>
          <w:marRight w:val="0"/>
          <w:marTop w:val="0"/>
          <w:marBottom w:val="0"/>
          <w:divBdr>
            <w:top w:val="none" w:sz="0" w:space="0" w:color="auto"/>
            <w:left w:val="none" w:sz="0" w:space="0" w:color="auto"/>
            <w:bottom w:val="none" w:sz="0" w:space="0" w:color="auto"/>
            <w:right w:val="none" w:sz="0" w:space="0" w:color="auto"/>
          </w:divBdr>
        </w:div>
        <w:div w:id="72900618">
          <w:marLeft w:val="0"/>
          <w:marRight w:val="0"/>
          <w:marTop w:val="0"/>
          <w:marBottom w:val="0"/>
          <w:divBdr>
            <w:top w:val="none" w:sz="0" w:space="0" w:color="auto"/>
            <w:left w:val="none" w:sz="0" w:space="0" w:color="auto"/>
            <w:bottom w:val="none" w:sz="0" w:space="0" w:color="auto"/>
            <w:right w:val="none" w:sz="0" w:space="0" w:color="auto"/>
          </w:divBdr>
        </w:div>
        <w:div w:id="93017098">
          <w:marLeft w:val="0"/>
          <w:marRight w:val="0"/>
          <w:marTop w:val="0"/>
          <w:marBottom w:val="0"/>
          <w:divBdr>
            <w:top w:val="none" w:sz="0" w:space="0" w:color="auto"/>
            <w:left w:val="none" w:sz="0" w:space="0" w:color="auto"/>
            <w:bottom w:val="none" w:sz="0" w:space="0" w:color="auto"/>
            <w:right w:val="none" w:sz="0" w:space="0" w:color="auto"/>
          </w:divBdr>
        </w:div>
        <w:div w:id="148136445">
          <w:marLeft w:val="0"/>
          <w:marRight w:val="0"/>
          <w:marTop w:val="0"/>
          <w:marBottom w:val="0"/>
          <w:divBdr>
            <w:top w:val="none" w:sz="0" w:space="0" w:color="auto"/>
            <w:left w:val="none" w:sz="0" w:space="0" w:color="auto"/>
            <w:bottom w:val="none" w:sz="0" w:space="0" w:color="auto"/>
            <w:right w:val="none" w:sz="0" w:space="0" w:color="auto"/>
          </w:divBdr>
        </w:div>
        <w:div w:id="196280980">
          <w:marLeft w:val="0"/>
          <w:marRight w:val="0"/>
          <w:marTop w:val="0"/>
          <w:marBottom w:val="0"/>
          <w:divBdr>
            <w:top w:val="none" w:sz="0" w:space="0" w:color="auto"/>
            <w:left w:val="none" w:sz="0" w:space="0" w:color="auto"/>
            <w:bottom w:val="none" w:sz="0" w:space="0" w:color="auto"/>
            <w:right w:val="none" w:sz="0" w:space="0" w:color="auto"/>
          </w:divBdr>
        </w:div>
        <w:div w:id="217321387">
          <w:marLeft w:val="0"/>
          <w:marRight w:val="0"/>
          <w:marTop w:val="0"/>
          <w:marBottom w:val="0"/>
          <w:divBdr>
            <w:top w:val="none" w:sz="0" w:space="0" w:color="auto"/>
            <w:left w:val="none" w:sz="0" w:space="0" w:color="auto"/>
            <w:bottom w:val="none" w:sz="0" w:space="0" w:color="auto"/>
            <w:right w:val="none" w:sz="0" w:space="0" w:color="auto"/>
          </w:divBdr>
        </w:div>
        <w:div w:id="255746663">
          <w:marLeft w:val="0"/>
          <w:marRight w:val="0"/>
          <w:marTop w:val="0"/>
          <w:marBottom w:val="0"/>
          <w:divBdr>
            <w:top w:val="none" w:sz="0" w:space="0" w:color="auto"/>
            <w:left w:val="none" w:sz="0" w:space="0" w:color="auto"/>
            <w:bottom w:val="none" w:sz="0" w:space="0" w:color="auto"/>
            <w:right w:val="none" w:sz="0" w:space="0" w:color="auto"/>
          </w:divBdr>
        </w:div>
        <w:div w:id="256909669">
          <w:marLeft w:val="0"/>
          <w:marRight w:val="0"/>
          <w:marTop w:val="0"/>
          <w:marBottom w:val="0"/>
          <w:divBdr>
            <w:top w:val="none" w:sz="0" w:space="0" w:color="auto"/>
            <w:left w:val="none" w:sz="0" w:space="0" w:color="auto"/>
            <w:bottom w:val="none" w:sz="0" w:space="0" w:color="auto"/>
            <w:right w:val="none" w:sz="0" w:space="0" w:color="auto"/>
          </w:divBdr>
        </w:div>
        <w:div w:id="269360891">
          <w:marLeft w:val="0"/>
          <w:marRight w:val="0"/>
          <w:marTop w:val="0"/>
          <w:marBottom w:val="0"/>
          <w:divBdr>
            <w:top w:val="none" w:sz="0" w:space="0" w:color="auto"/>
            <w:left w:val="none" w:sz="0" w:space="0" w:color="auto"/>
            <w:bottom w:val="none" w:sz="0" w:space="0" w:color="auto"/>
            <w:right w:val="none" w:sz="0" w:space="0" w:color="auto"/>
          </w:divBdr>
        </w:div>
        <w:div w:id="285934828">
          <w:marLeft w:val="0"/>
          <w:marRight w:val="0"/>
          <w:marTop w:val="0"/>
          <w:marBottom w:val="0"/>
          <w:divBdr>
            <w:top w:val="none" w:sz="0" w:space="0" w:color="auto"/>
            <w:left w:val="none" w:sz="0" w:space="0" w:color="auto"/>
            <w:bottom w:val="none" w:sz="0" w:space="0" w:color="auto"/>
            <w:right w:val="none" w:sz="0" w:space="0" w:color="auto"/>
          </w:divBdr>
        </w:div>
        <w:div w:id="325284952">
          <w:marLeft w:val="0"/>
          <w:marRight w:val="0"/>
          <w:marTop w:val="0"/>
          <w:marBottom w:val="0"/>
          <w:divBdr>
            <w:top w:val="none" w:sz="0" w:space="0" w:color="auto"/>
            <w:left w:val="none" w:sz="0" w:space="0" w:color="auto"/>
            <w:bottom w:val="none" w:sz="0" w:space="0" w:color="auto"/>
            <w:right w:val="none" w:sz="0" w:space="0" w:color="auto"/>
          </w:divBdr>
        </w:div>
        <w:div w:id="328218998">
          <w:marLeft w:val="0"/>
          <w:marRight w:val="0"/>
          <w:marTop w:val="0"/>
          <w:marBottom w:val="0"/>
          <w:divBdr>
            <w:top w:val="none" w:sz="0" w:space="0" w:color="auto"/>
            <w:left w:val="none" w:sz="0" w:space="0" w:color="auto"/>
            <w:bottom w:val="none" w:sz="0" w:space="0" w:color="auto"/>
            <w:right w:val="none" w:sz="0" w:space="0" w:color="auto"/>
          </w:divBdr>
        </w:div>
        <w:div w:id="347294565">
          <w:marLeft w:val="0"/>
          <w:marRight w:val="0"/>
          <w:marTop w:val="0"/>
          <w:marBottom w:val="0"/>
          <w:divBdr>
            <w:top w:val="none" w:sz="0" w:space="0" w:color="auto"/>
            <w:left w:val="none" w:sz="0" w:space="0" w:color="auto"/>
            <w:bottom w:val="none" w:sz="0" w:space="0" w:color="auto"/>
            <w:right w:val="none" w:sz="0" w:space="0" w:color="auto"/>
          </w:divBdr>
        </w:div>
        <w:div w:id="393815785">
          <w:marLeft w:val="0"/>
          <w:marRight w:val="0"/>
          <w:marTop w:val="0"/>
          <w:marBottom w:val="0"/>
          <w:divBdr>
            <w:top w:val="none" w:sz="0" w:space="0" w:color="auto"/>
            <w:left w:val="none" w:sz="0" w:space="0" w:color="auto"/>
            <w:bottom w:val="none" w:sz="0" w:space="0" w:color="auto"/>
            <w:right w:val="none" w:sz="0" w:space="0" w:color="auto"/>
          </w:divBdr>
        </w:div>
        <w:div w:id="402224058">
          <w:marLeft w:val="0"/>
          <w:marRight w:val="0"/>
          <w:marTop w:val="0"/>
          <w:marBottom w:val="0"/>
          <w:divBdr>
            <w:top w:val="none" w:sz="0" w:space="0" w:color="auto"/>
            <w:left w:val="none" w:sz="0" w:space="0" w:color="auto"/>
            <w:bottom w:val="none" w:sz="0" w:space="0" w:color="auto"/>
            <w:right w:val="none" w:sz="0" w:space="0" w:color="auto"/>
          </w:divBdr>
        </w:div>
        <w:div w:id="409082149">
          <w:marLeft w:val="0"/>
          <w:marRight w:val="0"/>
          <w:marTop w:val="0"/>
          <w:marBottom w:val="0"/>
          <w:divBdr>
            <w:top w:val="none" w:sz="0" w:space="0" w:color="auto"/>
            <w:left w:val="none" w:sz="0" w:space="0" w:color="auto"/>
            <w:bottom w:val="none" w:sz="0" w:space="0" w:color="auto"/>
            <w:right w:val="none" w:sz="0" w:space="0" w:color="auto"/>
          </w:divBdr>
        </w:div>
        <w:div w:id="411975657">
          <w:marLeft w:val="0"/>
          <w:marRight w:val="0"/>
          <w:marTop w:val="0"/>
          <w:marBottom w:val="0"/>
          <w:divBdr>
            <w:top w:val="none" w:sz="0" w:space="0" w:color="auto"/>
            <w:left w:val="none" w:sz="0" w:space="0" w:color="auto"/>
            <w:bottom w:val="none" w:sz="0" w:space="0" w:color="auto"/>
            <w:right w:val="none" w:sz="0" w:space="0" w:color="auto"/>
          </w:divBdr>
        </w:div>
        <w:div w:id="440954869">
          <w:marLeft w:val="0"/>
          <w:marRight w:val="0"/>
          <w:marTop w:val="0"/>
          <w:marBottom w:val="0"/>
          <w:divBdr>
            <w:top w:val="none" w:sz="0" w:space="0" w:color="auto"/>
            <w:left w:val="none" w:sz="0" w:space="0" w:color="auto"/>
            <w:bottom w:val="none" w:sz="0" w:space="0" w:color="auto"/>
            <w:right w:val="none" w:sz="0" w:space="0" w:color="auto"/>
          </w:divBdr>
        </w:div>
        <w:div w:id="451897167">
          <w:marLeft w:val="0"/>
          <w:marRight w:val="0"/>
          <w:marTop w:val="0"/>
          <w:marBottom w:val="0"/>
          <w:divBdr>
            <w:top w:val="none" w:sz="0" w:space="0" w:color="auto"/>
            <w:left w:val="none" w:sz="0" w:space="0" w:color="auto"/>
            <w:bottom w:val="none" w:sz="0" w:space="0" w:color="auto"/>
            <w:right w:val="none" w:sz="0" w:space="0" w:color="auto"/>
          </w:divBdr>
        </w:div>
        <w:div w:id="467287290">
          <w:marLeft w:val="0"/>
          <w:marRight w:val="0"/>
          <w:marTop w:val="0"/>
          <w:marBottom w:val="0"/>
          <w:divBdr>
            <w:top w:val="none" w:sz="0" w:space="0" w:color="auto"/>
            <w:left w:val="none" w:sz="0" w:space="0" w:color="auto"/>
            <w:bottom w:val="none" w:sz="0" w:space="0" w:color="auto"/>
            <w:right w:val="none" w:sz="0" w:space="0" w:color="auto"/>
          </w:divBdr>
        </w:div>
        <w:div w:id="473453912">
          <w:marLeft w:val="0"/>
          <w:marRight w:val="0"/>
          <w:marTop w:val="0"/>
          <w:marBottom w:val="0"/>
          <w:divBdr>
            <w:top w:val="none" w:sz="0" w:space="0" w:color="auto"/>
            <w:left w:val="none" w:sz="0" w:space="0" w:color="auto"/>
            <w:bottom w:val="none" w:sz="0" w:space="0" w:color="auto"/>
            <w:right w:val="none" w:sz="0" w:space="0" w:color="auto"/>
          </w:divBdr>
        </w:div>
        <w:div w:id="481047439">
          <w:marLeft w:val="0"/>
          <w:marRight w:val="0"/>
          <w:marTop w:val="0"/>
          <w:marBottom w:val="0"/>
          <w:divBdr>
            <w:top w:val="none" w:sz="0" w:space="0" w:color="auto"/>
            <w:left w:val="none" w:sz="0" w:space="0" w:color="auto"/>
            <w:bottom w:val="none" w:sz="0" w:space="0" w:color="auto"/>
            <w:right w:val="none" w:sz="0" w:space="0" w:color="auto"/>
          </w:divBdr>
        </w:div>
        <w:div w:id="501237144">
          <w:marLeft w:val="0"/>
          <w:marRight w:val="0"/>
          <w:marTop w:val="0"/>
          <w:marBottom w:val="0"/>
          <w:divBdr>
            <w:top w:val="none" w:sz="0" w:space="0" w:color="auto"/>
            <w:left w:val="none" w:sz="0" w:space="0" w:color="auto"/>
            <w:bottom w:val="none" w:sz="0" w:space="0" w:color="auto"/>
            <w:right w:val="none" w:sz="0" w:space="0" w:color="auto"/>
          </w:divBdr>
        </w:div>
        <w:div w:id="511920047">
          <w:marLeft w:val="0"/>
          <w:marRight w:val="0"/>
          <w:marTop w:val="0"/>
          <w:marBottom w:val="0"/>
          <w:divBdr>
            <w:top w:val="none" w:sz="0" w:space="0" w:color="auto"/>
            <w:left w:val="none" w:sz="0" w:space="0" w:color="auto"/>
            <w:bottom w:val="none" w:sz="0" w:space="0" w:color="auto"/>
            <w:right w:val="none" w:sz="0" w:space="0" w:color="auto"/>
          </w:divBdr>
        </w:div>
        <w:div w:id="531891609">
          <w:marLeft w:val="0"/>
          <w:marRight w:val="0"/>
          <w:marTop w:val="0"/>
          <w:marBottom w:val="0"/>
          <w:divBdr>
            <w:top w:val="none" w:sz="0" w:space="0" w:color="auto"/>
            <w:left w:val="none" w:sz="0" w:space="0" w:color="auto"/>
            <w:bottom w:val="none" w:sz="0" w:space="0" w:color="auto"/>
            <w:right w:val="none" w:sz="0" w:space="0" w:color="auto"/>
          </w:divBdr>
        </w:div>
        <w:div w:id="546256853">
          <w:marLeft w:val="0"/>
          <w:marRight w:val="0"/>
          <w:marTop w:val="0"/>
          <w:marBottom w:val="0"/>
          <w:divBdr>
            <w:top w:val="none" w:sz="0" w:space="0" w:color="auto"/>
            <w:left w:val="none" w:sz="0" w:space="0" w:color="auto"/>
            <w:bottom w:val="none" w:sz="0" w:space="0" w:color="auto"/>
            <w:right w:val="none" w:sz="0" w:space="0" w:color="auto"/>
          </w:divBdr>
        </w:div>
        <w:div w:id="560678908">
          <w:marLeft w:val="0"/>
          <w:marRight w:val="0"/>
          <w:marTop w:val="0"/>
          <w:marBottom w:val="0"/>
          <w:divBdr>
            <w:top w:val="none" w:sz="0" w:space="0" w:color="auto"/>
            <w:left w:val="none" w:sz="0" w:space="0" w:color="auto"/>
            <w:bottom w:val="none" w:sz="0" w:space="0" w:color="auto"/>
            <w:right w:val="none" w:sz="0" w:space="0" w:color="auto"/>
          </w:divBdr>
        </w:div>
        <w:div w:id="566503294">
          <w:marLeft w:val="0"/>
          <w:marRight w:val="0"/>
          <w:marTop w:val="0"/>
          <w:marBottom w:val="0"/>
          <w:divBdr>
            <w:top w:val="none" w:sz="0" w:space="0" w:color="auto"/>
            <w:left w:val="none" w:sz="0" w:space="0" w:color="auto"/>
            <w:bottom w:val="none" w:sz="0" w:space="0" w:color="auto"/>
            <w:right w:val="none" w:sz="0" w:space="0" w:color="auto"/>
          </w:divBdr>
        </w:div>
        <w:div w:id="636642648">
          <w:marLeft w:val="0"/>
          <w:marRight w:val="0"/>
          <w:marTop w:val="0"/>
          <w:marBottom w:val="0"/>
          <w:divBdr>
            <w:top w:val="none" w:sz="0" w:space="0" w:color="auto"/>
            <w:left w:val="none" w:sz="0" w:space="0" w:color="auto"/>
            <w:bottom w:val="none" w:sz="0" w:space="0" w:color="auto"/>
            <w:right w:val="none" w:sz="0" w:space="0" w:color="auto"/>
          </w:divBdr>
        </w:div>
        <w:div w:id="653337786">
          <w:marLeft w:val="0"/>
          <w:marRight w:val="0"/>
          <w:marTop w:val="0"/>
          <w:marBottom w:val="0"/>
          <w:divBdr>
            <w:top w:val="none" w:sz="0" w:space="0" w:color="auto"/>
            <w:left w:val="none" w:sz="0" w:space="0" w:color="auto"/>
            <w:bottom w:val="none" w:sz="0" w:space="0" w:color="auto"/>
            <w:right w:val="none" w:sz="0" w:space="0" w:color="auto"/>
          </w:divBdr>
        </w:div>
        <w:div w:id="657461104">
          <w:marLeft w:val="0"/>
          <w:marRight w:val="0"/>
          <w:marTop w:val="0"/>
          <w:marBottom w:val="0"/>
          <w:divBdr>
            <w:top w:val="none" w:sz="0" w:space="0" w:color="auto"/>
            <w:left w:val="none" w:sz="0" w:space="0" w:color="auto"/>
            <w:bottom w:val="none" w:sz="0" w:space="0" w:color="auto"/>
            <w:right w:val="none" w:sz="0" w:space="0" w:color="auto"/>
          </w:divBdr>
        </w:div>
        <w:div w:id="681054034">
          <w:marLeft w:val="0"/>
          <w:marRight w:val="0"/>
          <w:marTop w:val="0"/>
          <w:marBottom w:val="0"/>
          <w:divBdr>
            <w:top w:val="none" w:sz="0" w:space="0" w:color="auto"/>
            <w:left w:val="none" w:sz="0" w:space="0" w:color="auto"/>
            <w:bottom w:val="none" w:sz="0" w:space="0" w:color="auto"/>
            <w:right w:val="none" w:sz="0" w:space="0" w:color="auto"/>
          </w:divBdr>
        </w:div>
        <w:div w:id="687217139">
          <w:marLeft w:val="0"/>
          <w:marRight w:val="0"/>
          <w:marTop w:val="0"/>
          <w:marBottom w:val="0"/>
          <w:divBdr>
            <w:top w:val="none" w:sz="0" w:space="0" w:color="auto"/>
            <w:left w:val="none" w:sz="0" w:space="0" w:color="auto"/>
            <w:bottom w:val="none" w:sz="0" w:space="0" w:color="auto"/>
            <w:right w:val="none" w:sz="0" w:space="0" w:color="auto"/>
          </w:divBdr>
        </w:div>
        <w:div w:id="724185455">
          <w:marLeft w:val="0"/>
          <w:marRight w:val="0"/>
          <w:marTop w:val="0"/>
          <w:marBottom w:val="0"/>
          <w:divBdr>
            <w:top w:val="none" w:sz="0" w:space="0" w:color="auto"/>
            <w:left w:val="none" w:sz="0" w:space="0" w:color="auto"/>
            <w:bottom w:val="none" w:sz="0" w:space="0" w:color="auto"/>
            <w:right w:val="none" w:sz="0" w:space="0" w:color="auto"/>
          </w:divBdr>
        </w:div>
        <w:div w:id="748235503">
          <w:marLeft w:val="0"/>
          <w:marRight w:val="0"/>
          <w:marTop w:val="0"/>
          <w:marBottom w:val="0"/>
          <w:divBdr>
            <w:top w:val="none" w:sz="0" w:space="0" w:color="auto"/>
            <w:left w:val="none" w:sz="0" w:space="0" w:color="auto"/>
            <w:bottom w:val="none" w:sz="0" w:space="0" w:color="auto"/>
            <w:right w:val="none" w:sz="0" w:space="0" w:color="auto"/>
          </w:divBdr>
        </w:div>
        <w:div w:id="759912706">
          <w:marLeft w:val="0"/>
          <w:marRight w:val="0"/>
          <w:marTop w:val="0"/>
          <w:marBottom w:val="0"/>
          <w:divBdr>
            <w:top w:val="none" w:sz="0" w:space="0" w:color="auto"/>
            <w:left w:val="none" w:sz="0" w:space="0" w:color="auto"/>
            <w:bottom w:val="none" w:sz="0" w:space="0" w:color="auto"/>
            <w:right w:val="none" w:sz="0" w:space="0" w:color="auto"/>
          </w:divBdr>
        </w:div>
        <w:div w:id="767576187">
          <w:marLeft w:val="0"/>
          <w:marRight w:val="0"/>
          <w:marTop w:val="0"/>
          <w:marBottom w:val="0"/>
          <w:divBdr>
            <w:top w:val="none" w:sz="0" w:space="0" w:color="auto"/>
            <w:left w:val="none" w:sz="0" w:space="0" w:color="auto"/>
            <w:bottom w:val="none" w:sz="0" w:space="0" w:color="auto"/>
            <w:right w:val="none" w:sz="0" w:space="0" w:color="auto"/>
          </w:divBdr>
        </w:div>
        <w:div w:id="822237375">
          <w:marLeft w:val="0"/>
          <w:marRight w:val="0"/>
          <w:marTop w:val="0"/>
          <w:marBottom w:val="0"/>
          <w:divBdr>
            <w:top w:val="none" w:sz="0" w:space="0" w:color="auto"/>
            <w:left w:val="none" w:sz="0" w:space="0" w:color="auto"/>
            <w:bottom w:val="none" w:sz="0" w:space="0" w:color="auto"/>
            <w:right w:val="none" w:sz="0" w:space="0" w:color="auto"/>
          </w:divBdr>
        </w:div>
        <w:div w:id="826938274">
          <w:marLeft w:val="0"/>
          <w:marRight w:val="0"/>
          <w:marTop w:val="0"/>
          <w:marBottom w:val="0"/>
          <w:divBdr>
            <w:top w:val="none" w:sz="0" w:space="0" w:color="auto"/>
            <w:left w:val="none" w:sz="0" w:space="0" w:color="auto"/>
            <w:bottom w:val="none" w:sz="0" w:space="0" w:color="auto"/>
            <w:right w:val="none" w:sz="0" w:space="0" w:color="auto"/>
          </w:divBdr>
        </w:div>
        <w:div w:id="839545197">
          <w:marLeft w:val="0"/>
          <w:marRight w:val="0"/>
          <w:marTop w:val="0"/>
          <w:marBottom w:val="0"/>
          <w:divBdr>
            <w:top w:val="none" w:sz="0" w:space="0" w:color="auto"/>
            <w:left w:val="none" w:sz="0" w:space="0" w:color="auto"/>
            <w:bottom w:val="none" w:sz="0" w:space="0" w:color="auto"/>
            <w:right w:val="none" w:sz="0" w:space="0" w:color="auto"/>
          </w:divBdr>
        </w:div>
        <w:div w:id="853037226">
          <w:marLeft w:val="0"/>
          <w:marRight w:val="0"/>
          <w:marTop w:val="0"/>
          <w:marBottom w:val="0"/>
          <w:divBdr>
            <w:top w:val="none" w:sz="0" w:space="0" w:color="auto"/>
            <w:left w:val="none" w:sz="0" w:space="0" w:color="auto"/>
            <w:bottom w:val="none" w:sz="0" w:space="0" w:color="auto"/>
            <w:right w:val="none" w:sz="0" w:space="0" w:color="auto"/>
          </w:divBdr>
        </w:div>
        <w:div w:id="882331938">
          <w:marLeft w:val="0"/>
          <w:marRight w:val="0"/>
          <w:marTop w:val="0"/>
          <w:marBottom w:val="0"/>
          <w:divBdr>
            <w:top w:val="none" w:sz="0" w:space="0" w:color="auto"/>
            <w:left w:val="none" w:sz="0" w:space="0" w:color="auto"/>
            <w:bottom w:val="none" w:sz="0" w:space="0" w:color="auto"/>
            <w:right w:val="none" w:sz="0" w:space="0" w:color="auto"/>
          </w:divBdr>
        </w:div>
        <w:div w:id="934509207">
          <w:marLeft w:val="0"/>
          <w:marRight w:val="0"/>
          <w:marTop w:val="0"/>
          <w:marBottom w:val="0"/>
          <w:divBdr>
            <w:top w:val="none" w:sz="0" w:space="0" w:color="auto"/>
            <w:left w:val="none" w:sz="0" w:space="0" w:color="auto"/>
            <w:bottom w:val="none" w:sz="0" w:space="0" w:color="auto"/>
            <w:right w:val="none" w:sz="0" w:space="0" w:color="auto"/>
          </w:divBdr>
        </w:div>
        <w:div w:id="949169512">
          <w:marLeft w:val="0"/>
          <w:marRight w:val="0"/>
          <w:marTop w:val="0"/>
          <w:marBottom w:val="0"/>
          <w:divBdr>
            <w:top w:val="none" w:sz="0" w:space="0" w:color="auto"/>
            <w:left w:val="none" w:sz="0" w:space="0" w:color="auto"/>
            <w:bottom w:val="none" w:sz="0" w:space="0" w:color="auto"/>
            <w:right w:val="none" w:sz="0" w:space="0" w:color="auto"/>
          </w:divBdr>
        </w:div>
        <w:div w:id="1010762269">
          <w:marLeft w:val="0"/>
          <w:marRight w:val="0"/>
          <w:marTop w:val="0"/>
          <w:marBottom w:val="0"/>
          <w:divBdr>
            <w:top w:val="none" w:sz="0" w:space="0" w:color="auto"/>
            <w:left w:val="none" w:sz="0" w:space="0" w:color="auto"/>
            <w:bottom w:val="none" w:sz="0" w:space="0" w:color="auto"/>
            <w:right w:val="none" w:sz="0" w:space="0" w:color="auto"/>
          </w:divBdr>
        </w:div>
        <w:div w:id="1051922166">
          <w:marLeft w:val="0"/>
          <w:marRight w:val="0"/>
          <w:marTop w:val="0"/>
          <w:marBottom w:val="0"/>
          <w:divBdr>
            <w:top w:val="none" w:sz="0" w:space="0" w:color="auto"/>
            <w:left w:val="none" w:sz="0" w:space="0" w:color="auto"/>
            <w:bottom w:val="none" w:sz="0" w:space="0" w:color="auto"/>
            <w:right w:val="none" w:sz="0" w:space="0" w:color="auto"/>
          </w:divBdr>
        </w:div>
        <w:div w:id="1055813837">
          <w:marLeft w:val="0"/>
          <w:marRight w:val="0"/>
          <w:marTop w:val="0"/>
          <w:marBottom w:val="0"/>
          <w:divBdr>
            <w:top w:val="none" w:sz="0" w:space="0" w:color="auto"/>
            <w:left w:val="none" w:sz="0" w:space="0" w:color="auto"/>
            <w:bottom w:val="none" w:sz="0" w:space="0" w:color="auto"/>
            <w:right w:val="none" w:sz="0" w:space="0" w:color="auto"/>
          </w:divBdr>
        </w:div>
        <w:div w:id="1105228874">
          <w:marLeft w:val="0"/>
          <w:marRight w:val="0"/>
          <w:marTop w:val="0"/>
          <w:marBottom w:val="0"/>
          <w:divBdr>
            <w:top w:val="none" w:sz="0" w:space="0" w:color="auto"/>
            <w:left w:val="none" w:sz="0" w:space="0" w:color="auto"/>
            <w:bottom w:val="none" w:sz="0" w:space="0" w:color="auto"/>
            <w:right w:val="none" w:sz="0" w:space="0" w:color="auto"/>
          </w:divBdr>
        </w:div>
        <w:div w:id="1122383707">
          <w:marLeft w:val="0"/>
          <w:marRight w:val="0"/>
          <w:marTop w:val="0"/>
          <w:marBottom w:val="0"/>
          <w:divBdr>
            <w:top w:val="none" w:sz="0" w:space="0" w:color="auto"/>
            <w:left w:val="none" w:sz="0" w:space="0" w:color="auto"/>
            <w:bottom w:val="none" w:sz="0" w:space="0" w:color="auto"/>
            <w:right w:val="none" w:sz="0" w:space="0" w:color="auto"/>
          </w:divBdr>
        </w:div>
        <w:div w:id="1128861465">
          <w:marLeft w:val="0"/>
          <w:marRight w:val="0"/>
          <w:marTop w:val="0"/>
          <w:marBottom w:val="0"/>
          <w:divBdr>
            <w:top w:val="none" w:sz="0" w:space="0" w:color="auto"/>
            <w:left w:val="none" w:sz="0" w:space="0" w:color="auto"/>
            <w:bottom w:val="none" w:sz="0" w:space="0" w:color="auto"/>
            <w:right w:val="none" w:sz="0" w:space="0" w:color="auto"/>
          </w:divBdr>
        </w:div>
        <w:div w:id="1130123852">
          <w:marLeft w:val="0"/>
          <w:marRight w:val="0"/>
          <w:marTop w:val="0"/>
          <w:marBottom w:val="0"/>
          <w:divBdr>
            <w:top w:val="none" w:sz="0" w:space="0" w:color="auto"/>
            <w:left w:val="none" w:sz="0" w:space="0" w:color="auto"/>
            <w:bottom w:val="none" w:sz="0" w:space="0" w:color="auto"/>
            <w:right w:val="none" w:sz="0" w:space="0" w:color="auto"/>
          </w:divBdr>
        </w:div>
        <w:div w:id="1155756548">
          <w:marLeft w:val="0"/>
          <w:marRight w:val="0"/>
          <w:marTop w:val="0"/>
          <w:marBottom w:val="0"/>
          <w:divBdr>
            <w:top w:val="none" w:sz="0" w:space="0" w:color="auto"/>
            <w:left w:val="none" w:sz="0" w:space="0" w:color="auto"/>
            <w:bottom w:val="none" w:sz="0" w:space="0" w:color="auto"/>
            <w:right w:val="none" w:sz="0" w:space="0" w:color="auto"/>
          </w:divBdr>
        </w:div>
        <w:div w:id="1168324519">
          <w:marLeft w:val="0"/>
          <w:marRight w:val="0"/>
          <w:marTop w:val="0"/>
          <w:marBottom w:val="0"/>
          <w:divBdr>
            <w:top w:val="none" w:sz="0" w:space="0" w:color="auto"/>
            <w:left w:val="none" w:sz="0" w:space="0" w:color="auto"/>
            <w:bottom w:val="none" w:sz="0" w:space="0" w:color="auto"/>
            <w:right w:val="none" w:sz="0" w:space="0" w:color="auto"/>
          </w:divBdr>
        </w:div>
        <w:div w:id="1179810637">
          <w:marLeft w:val="0"/>
          <w:marRight w:val="0"/>
          <w:marTop w:val="0"/>
          <w:marBottom w:val="0"/>
          <w:divBdr>
            <w:top w:val="none" w:sz="0" w:space="0" w:color="auto"/>
            <w:left w:val="none" w:sz="0" w:space="0" w:color="auto"/>
            <w:bottom w:val="none" w:sz="0" w:space="0" w:color="auto"/>
            <w:right w:val="none" w:sz="0" w:space="0" w:color="auto"/>
          </w:divBdr>
        </w:div>
        <w:div w:id="1254166681">
          <w:marLeft w:val="0"/>
          <w:marRight w:val="0"/>
          <w:marTop w:val="0"/>
          <w:marBottom w:val="0"/>
          <w:divBdr>
            <w:top w:val="none" w:sz="0" w:space="0" w:color="auto"/>
            <w:left w:val="none" w:sz="0" w:space="0" w:color="auto"/>
            <w:bottom w:val="none" w:sz="0" w:space="0" w:color="auto"/>
            <w:right w:val="none" w:sz="0" w:space="0" w:color="auto"/>
          </w:divBdr>
        </w:div>
        <w:div w:id="1258247933">
          <w:marLeft w:val="0"/>
          <w:marRight w:val="0"/>
          <w:marTop w:val="0"/>
          <w:marBottom w:val="0"/>
          <w:divBdr>
            <w:top w:val="none" w:sz="0" w:space="0" w:color="auto"/>
            <w:left w:val="none" w:sz="0" w:space="0" w:color="auto"/>
            <w:bottom w:val="none" w:sz="0" w:space="0" w:color="auto"/>
            <w:right w:val="none" w:sz="0" w:space="0" w:color="auto"/>
          </w:divBdr>
        </w:div>
        <w:div w:id="1273826919">
          <w:marLeft w:val="0"/>
          <w:marRight w:val="0"/>
          <w:marTop w:val="0"/>
          <w:marBottom w:val="0"/>
          <w:divBdr>
            <w:top w:val="none" w:sz="0" w:space="0" w:color="auto"/>
            <w:left w:val="none" w:sz="0" w:space="0" w:color="auto"/>
            <w:bottom w:val="none" w:sz="0" w:space="0" w:color="auto"/>
            <w:right w:val="none" w:sz="0" w:space="0" w:color="auto"/>
          </w:divBdr>
        </w:div>
        <w:div w:id="1319532540">
          <w:marLeft w:val="0"/>
          <w:marRight w:val="0"/>
          <w:marTop w:val="0"/>
          <w:marBottom w:val="0"/>
          <w:divBdr>
            <w:top w:val="none" w:sz="0" w:space="0" w:color="auto"/>
            <w:left w:val="none" w:sz="0" w:space="0" w:color="auto"/>
            <w:bottom w:val="none" w:sz="0" w:space="0" w:color="auto"/>
            <w:right w:val="none" w:sz="0" w:space="0" w:color="auto"/>
          </w:divBdr>
        </w:div>
        <w:div w:id="1326471518">
          <w:marLeft w:val="0"/>
          <w:marRight w:val="0"/>
          <w:marTop w:val="0"/>
          <w:marBottom w:val="0"/>
          <w:divBdr>
            <w:top w:val="none" w:sz="0" w:space="0" w:color="auto"/>
            <w:left w:val="none" w:sz="0" w:space="0" w:color="auto"/>
            <w:bottom w:val="none" w:sz="0" w:space="0" w:color="auto"/>
            <w:right w:val="none" w:sz="0" w:space="0" w:color="auto"/>
          </w:divBdr>
        </w:div>
        <w:div w:id="1365323471">
          <w:marLeft w:val="0"/>
          <w:marRight w:val="0"/>
          <w:marTop w:val="0"/>
          <w:marBottom w:val="0"/>
          <w:divBdr>
            <w:top w:val="none" w:sz="0" w:space="0" w:color="auto"/>
            <w:left w:val="none" w:sz="0" w:space="0" w:color="auto"/>
            <w:bottom w:val="none" w:sz="0" w:space="0" w:color="auto"/>
            <w:right w:val="none" w:sz="0" w:space="0" w:color="auto"/>
          </w:divBdr>
        </w:div>
        <w:div w:id="1377702722">
          <w:marLeft w:val="0"/>
          <w:marRight w:val="0"/>
          <w:marTop w:val="0"/>
          <w:marBottom w:val="0"/>
          <w:divBdr>
            <w:top w:val="none" w:sz="0" w:space="0" w:color="auto"/>
            <w:left w:val="none" w:sz="0" w:space="0" w:color="auto"/>
            <w:bottom w:val="none" w:sz="0" w:space="0" w:color="auto"/>
            <w:right w:val="none" w:sz="0" w:space="0" w:color="auto"/>
          </w:divBdr>
        </w:div>
        <w:div w:id="1396120879">
          <w:marLeft w:val="0"/>
          <w:marRight w:val="0"/>
          <w:marTop w:val="0"/>
          <w:marBottom w:val="0"/>
          <w:divBdr>
            <w:top w:val="none" w:sz="0" w:space="0" w:color="auto"/>
            <w:left w:val="none" w:sz="0" w:space="0" w:color="auto"/>
            <w:bottom w:val="none" w:sz="0" w:space="0" w:color="auto"/>
            <w:right w:val="none" w:sz="0" w:space="0" w:color="auto"/>
          </w:divBdr>
        </w:div>
        <w:div w:id="1431006979">
          <w:marLeft w:val="0"/>
          <w:marRight w:val="0"/>
          <w:marTop w:val="0"/>
          <w:marBottom w:val="0"/>
          <w:divBdr>
            <w:top w:val="none" w:sz="0" w:space="0" w:color="auto"/>
            <w:left w:val="none" w:sz="0" w:space="0" w:color="auto"/>
            <w:bottom w:val="none" w:sz="0" w:space="0" w:color="auto"/>
            <w:right w:val="none" w:sz="0" w:space="0" w:color="auto"/>
          </w:divBdr>
        </w:div>
        <w:div w:id="1452751377">
          <w:marLeft w:val="0"/>
          <w:marRight w:val="0"/>
          <w:marTop w:val="0"/>
          <w:marBottom w:val="0"/>
          <w:divBdr>
            <w:top w:val="none" w:sz="0" w:space="0" w:color="auto"/>
            <w:left w:val="none" w:sz="0" w:space="0" w:color="auto"/>
            <w:bottom w:val="none" w:sz="0" w:space="0" w:color="auto"/>
            <w:right w:val="none" w:sz="0" w:space="0" w:color="auto"/>
          </w:divBdr>
        </w:div>
        <w:div w:id="1481581658">
          <w:marLeft w:val="0"/>
          <w:marRight w:val="0"/>
          <w:marTop w:val="0"/>
          <w:marBottom w:val="0"/>
          <w:divBdr>
            <w:top w:val="none" w:sz="0" w:space="0" w:color="auto"/>
            <w:left w:val="none" w:sz="0" w:space="0" w:color="auto"/>
            <w:bottom w:val="none" w:sz="0" w:space="0" w:color="auto"/>
            <w:right w:val="none" w:sz="0" w:space="0" w:color="auto"/>
          </w:divBdr>
        </w:div>
        <w:div w:id="1522477283">
          <w:marLeft w:val="0"/>
          <w:marRight w:val="0"/>
          <w:marTop w:val="0"/>
          <w:marBottom w:val="0"/>
          <w:divBdr>
            <w:top w:val="none" w:sz="0" w:space="0" w:color="auto"/>
            <w:left w:val="none" w:sz="0" w:space="0" w:color="auto"/>
            <w:bottom w:val="none" w:sz="0" w:space="0" w:color="auto"/>
            <w:right w:val="none" w:sz="0" w:space="0" w:color="auto"/>
          </w:divBdr>
        </w:div>
        <w:div w:id="1544096209">
          <w:marLeft w:val="0"/>
          <w:marRight w:val="0"/>
          <w:marTop w:val="0"/>
          <w:marBottom w:val="0"/>
          <w:divBdr>
            <w:top w:val="none" w:sz="0" w:space="0" w:color="auto"/>
            <w:left w:val="none" w:sz="0" w:space="0" w:color="auto"/>
            <w:bottom w:val="none" w:sz="0" w:space="0" w:color="auto"/>
            <w:right w:val="none" w:sz="0" w:space="0" w:color="auto"/>
          </w:divBdr>
        </w:div>
        <w:div w:id="1554344646">
          <w:marLeft w:val="0"/>
          <w:marRight w:val="0"/>
          <w:marTop w:val="0"/>
          <w:marBottom w:val="0"/>
          <w:divBdr>
            <w:top w:val="none" w:sz="0" w:space="0" w:color="auto"/>
            <w:left w:val="none" w:sz="0" w:space="0" w:color="auto"/>
            <w:bottom w:val="none" w:sz="0" w:space="0" w:color="auto"/>
            <w:right w:val="none" w:sz="0" w:space="0" w:color="auto"/>
          </w:divBdr>
        </w:div>
        <w:div w:id="1657032168">
          <w:marLeft w:val="0"/>
          <w:marRight w:val="0"/>
          <w:marTop w:val="0"/>
          <w:marBottom w:val="0"/>
          <w:divBdr>
            <w:top w:val="none" w:sz="0" w:space="0" w:color="auto"/>
            <w:left w:val="none" w:sz="0" w:space="0" w:color="auto"/>
            <w:bottom w:val="none" w:sz="0" w:space="0" w:color="auto"/>
            <w:right w:val="none" w:sz="0" w:space="0" w:color="auto"/>
          </w:divBdr>
        </w:div>
        <w:div w:id="1672367110">
          <w:marLeft w:val="0"/>
          <w:marRight w:val="0"/>
          <w:marTop w:val="0"/>
          <w:marBottom w:val="0"/>
          <w:divBdr>
            <w:top w:val="none" w:sz="0" w:space="0" w:color="auto"/>
            <w:left w:val="none" w:sz="0" w:space="0" w:color="auto"/>
            <w:bottom w:val="none" w:sz="0" w:space="0" w:color="auto"/>
            <w:right w:val="none" w:sz="0" w:space="0" w:color="auto"/>
          </w:divBdr>
        </w:div>
        <w:div w:id="1689939952">
          <w:marLeft w:val="0"/>
          <w:marRight w:val="0"/>
          <w:marTop w:val="0"/>
          <w:marBottom w:val="0"/>
          <w:divBdr>
            <w:top w:val="none" w:sz="0" w:space="0" w:color="auto"/>
            <w:left w:val="none" w:sz="0" w:space="0" w:color="auto"/>
            <w:bottom w:val="none" w:sz="0" w:space="0" w:color="auto"/>
            <w:right w:val="none" w:sz="0" w:space="0" w:color="auto"/>
          </w:divBdr>
        </w:div>
        <w:div w:id="1712606755">
          <w:marLeft w:val="0"/>
          <w:marRight w:val="0"/>
          <w:marTop w:val="0"/>
          <w:marBottom w:val="0"/>
          <w:divBdr>
            <w:top w:val="none" w:sz="0" w:space="0" w:color="auto"/>
            <w:left w:val="none" w:sz="0" w:space="0" w:color="auto"/>
            <w:bottom w:val="none" w:sz="0" w:space="0" w:color="auto"/>
            <w:right w:val="none" w:sz="0" w:space="0" w:color="auto"/>
          </w:divBdr>
        </w:div>
        <w:div w:id="1855075860">
          <w:marLeft w:val="0"/>
          <w:marRight w:val="0"/>
          <w:marTop w:val="0"/>
          <w:marBottom w:val="0"/>
          <w:divBdr>
            <w:top w:val="none" w:sz="0" w:space="0" w:color="auto"/>
            <w:left w:val="none" w:sz="0" w:space="0" w:color="auto"/>
            <w:bottom w:val="none" w:sz="0" w:space="0" w:color="auto"/>
            <w:right w:val="none" w:sz="0" w:space="0" w:color="auto"/>
          </w:divBdr>
        </w:div>
        <w:div w:id="1864590331">
          <w:marLeft w:val="0"/>
          <w:marRight w:val="0"/>
          <w:marTop w:val="0"/>
          <w:marBottom w:val="0"/>
          <w:divBdr>
            <w:top w:val="none" w:sz="0" w:space="0" w:color="auto"/>
            <w:left w:val="none" w:sz="0" w:space="0" w:color="auto"/>
            <w:bottom w:val="none" w:sz="0" w:space="0" w:color="auto"/>
            <w:right w:val="none" w:sz="0" w:space="0" w:color="auto"/>
          </w:divBdr>
        </w:div>
        <w:div w:id="1870141750">
          <w:marLeft w:val="0"/>
          <w:marRight w:val="0"/>
          <w:marTop w:val="0"/>
          <w:marBottom w:val="0"/>
          <w:divBdr>
            <w:top w:val="none" w:sz="0" w:space="0" w:color="auto"/>
            <w:left w:val="none" w:sz="0" w:space="0" w:color="auto"/>
            <w:bottom w:val="none" w:sz="0" w:space="0" w:color="auto"/>
            <w:right w:val="none" w:sz="0" w:space="0" w:color="auto"/>
          </w:divBdr>
        </w:div>
        <w:div w:id="1871258843">
          <w:marLeft w:val="0"/>
          <w:marRight w:val="0"/>
          <w:marTop w:val="0"/>
          <w:marBottom w:val="0"/>
          <w:divBdr>
            <w:top w:val="none" w:sz="0" w:space="0" w:color="auto"/>
            <w:left w:val="none" w:sz="0" w:space="0" w:color="auto"/>
            <w:bottom w:val="none" w:sz="0" w:space="0" w:color="auto"/>
            <w:right w:val="none" w:sz="0" w:space="0" w:color="auto"/>
          </w:divBdr>
        </w:div>
        <w:div w:id="1935937751">
          <w:marLeft w:val="0"/>
          <w:marRight w:val="0"/>
          <w:marTop w:val="0"/>
          <w:marBottom w:val="0"/>
          <w:divBdr>
            <w:top w:val="none" w:sz="0" w:space="0" w:color="auto"/>
            <w:left w:val="none" w:sz="0" w:space="0" w:color="auto"/>
            <w:bottom w:val="none" w:sz="0" w:space="0" w:color="auto"/>
            <w:right w:val="none" w:sz="0" w:space="0" w:color="auto"/>
          </w:divBdr>
        </w:div>
        <w:div w:id="1955860677">
          <w:marLeft w:val="0"/>
          <w:marRight w:val="0"/>
          <w:marTop w:val="0"/>
          <w:marBottom w:val="0"/>
          <w:divBdr>
            <w:top w:val="none" w:sz="0" w:space="0" w:color="auto"/>
            <w:left w:val="none" w:sz="0" w:space="0" w:color="auto"/>
            <w:bottom w:val="none" w:sz="0" w:space="0" w:color="auto"/>
            <w:right w:val="none" w:sz="0" w:space="0" w:color="auto"/>
          </w:divBdr>
        </w:div>
      </w:divsChild>
    </w:div>
    <w:div w:id="912008204">
      <w:bodyDiv w:val="1"/>
      <w:marLeft w:val="0"/>
      <w:marRight w:val="0"/>
      <w:marTop w:val="0"/>
      <w:marBottom w:val="0"/>
      <w:divBdr>
        <w:top w:val="none" w:sz="0" w:space="0" w:color="auto"/>
        <w:left w:val="none" w:sz="0" w:space="0" w:color="auto"/>
        <w:bottom w:val="none" w:sz="0" w:space="0" w:color="auto"/>
        <w:right w:val="none" w:sz="0" w:space="0" w:color="auto"/>
      </w:divBdr>
    </w:div>
    <w:div w:id="912272785">
      <w:bodyDiv w:val="1"/>
      <w:marLeft w:val="0"/>
      <w:marRight w:val="0"/>
      <w:marTop w:val="0"/>
      <w:marBottom w:val="0"/>
      <w:divBdr>
        <w:top w:val="none" w:sz="0" w:space="0" w:color="auto"/>
        <w:left w:val="none" w:sz="0" w:space="0" w:color="auto"/>
        <w:bottom w:val="none" w:sz="0" w:space="0" w:color="auto"/>
        <w:right w:val="none" w:sz="0" w:space="0" w:color="auto"/>
      </w:divBdr>
    </w:div>
    <w:div w:id="912347871">
      <w:bodyDiv w:val="1"/>
      <w:marLeft w:val="0"/>
      <w:marRight w:val="0"/>
      <w:marTop w:val="0"/>
      <w:marBottom w:val="0"/>
      <w:divBdr>
        <w:top w:val="none" w:sz="0" w:space="0" w:color="auto"/>
        <w:left w:val="none" w:sz="0" w:space="0" w:color="auto"/>
        <w:bottom w:val="none" w:sz="0" w:space="0" w:color="auto"/>
        <w:right w:val="none" w:sz="0" w:space="0" w:color="auto"/>
      </w:divBdr>
    </w:div>
    <w:div w:id="912354993">
      <w:bodyDiv w:val="1"/>
      <w:marLeft w:val="0"/>
      <w:marRight w:val="0"/>
      <w:marTop w:val="0"/>
      <w:marBottom w:val="0"/>
      <w:divBdr>
        <w:top w:val="none" w:sz="0" w:space="0" w:color="auto"/>
        <w:left w:val="none" w:sz="0" w:space="0" w:color="auto"/>
        <w:bottom w:val="none" w:sz="0" w:space="0" w:color="auto"/>
        <w:right w:val="none" w:sz="0" w:space="0" w:color="auto"/>
      </w:divBdr>
    </w:div>
    <w:div w:id="912855575">
      <w:bodyDiv w:val="1"/>
      <w:marLeft w:val="0"/>
      <w:marRight w:val="0"/>
      <w:marTop w:val="0"/>
      <w:marBottom w:val="0"/>
      <w:divBdr>
        <w:top w:val="none" w:sz="0" w:space="0" w:color="auto"/>
        <w:left w:val="none" w:sz="0" w:space="0" w:color="auto"/>
        <w:bottom w:val="none" w:sz="0" w:space="0" w:color="auto"/>
        <w:right w:val="none" w:sz="0" w:space="0" w:color="auto"/>
      </w:divBdr>
    </w:div>
    <w:div w:id="913396737">
      <w:bodyDiv w:val="1"/>
      <w:marLeft w:val="0"/>
      <w:marRight w:val="0"/>
      <w:marTop w:val="0"/>
      <w:marBottom w:val="0"/>
      <w:divBdr>
        <w:top w:val="none" w:sz="0" w:space="0" w:color="auto"/>
        <w:left w:val="none" w:sz="0" w:space="0" w:color="auto"/>
        <w:bottom w:val="none" w:sz="0" w:space="0" w:color="auto"/>
        <w:right w:val="none" w:sz="0" w:space="0" w:color="auto"/>
      </w:divBdr>
    </w:div>
    <w:div w:id="913465823">
      <w:bodyDiv w:val="1"/>
      <w:marLeft w:val="0"/>
      <w:marRight w:val="0"/>
      <w:marTop w:val="0"/>
      <w:marBottom w:val="0"/>
      <w:divBdr>
        <w:top w:val="none" w:sz="0" w:space="0" w:color="auto"/>
        <w:left w:val="none" w:sz="0" w:space="0" w:color="auto"/>
        <w:bottom w:val="none" w:sz="0" w:space="0" w:color="auto"/>
        <w:right w:val="none" w:sz="0" w:space="0" w:color="auto"/>
      </w:divBdr>
    </w:div>
    <w:div w:id="913777654">
      <w:bodyDiv w:val="1"/>
      <w:marLeft w:val="0"/>
      <w:marRight w:val="0"/>
      <w:marTop w:val="0"/>
      <w:marBottom w:val="0"/>
      <w:divBdr>
        <w:top w:val="none" w:sz="0" w:space="0" w:color="auto"/>
        <w:left w:val="none" w:sz="0" w:space="0" w:color="auto"/>
        <w:bottom w:val="none" w:sz="0" w:space="0" w:color="auto"/>
        <w:right w:val="none" w:sz="0" w:space="0" w:color="auto"/>
      </w:divBdr>
    </w:div>
    <w:div w:id="913778201">
      <w:bodyDiv w:val="1"/>
      <w:marLeft w:val="0"/>
      <w:marRight w:val="0"/>
      <w:marTop w:val="0"/>
      <w:marBottom w:val="0"/>
      <w:divBdr>
        <w:top w:val="none" w:sz="0" w:space="0" w:color="auto"/>
        <w:left w:val="none" w:sz="0" w:space="0" w:color="auto"/>
        <w:bottom w:val="none" w:sz="0" w:space="0" w:color="auto"/>
        <w:right w:val="none" w:sz="0" w:space="0" w:color="auto"/>
      </w:divBdr>
    </w:div>
    <w:div w:id="914052419">
      <w:bodyDiv w:val="1"/>
      <w:marLeft w:val="0"/>
      <w:marRight w:val="0"/>
      <w:marTop w:val="0"/>
      <w:marBottom w:val="0"/>
      <w:divBdr>
        <w:top w:val="none" w:sz="0" w:space="0" w:color="auto"/>
        <w:left w:val="none" w:sz="0" w:space="0" w:color="auto"/>
        <w:bottom w:val="none" w:sz="0" w:space="0" w:color="auto"/>
        <w:right w:val="none" w:sz="0" w:space="0" w:color="auto"/>
      </w:divBdr>
    </w:div>
    <w:div w:id="914583976">
      <w:bodyDiv w:val="1"/>
      <w:marLeft w:val="0"/>
      <w:marRight w:val="0"/>
      <w:marTop w:val="0"/>
      <w:marBottom w:val="0"/>
      <w:divBdr>
        <w:top w:val="none" w:sz="0" w:space="0" w:color="auto"/>
        <w:left w:val="none" w:sz="0" w:space="0" w:color="auto"/>
        <w:bottom w:val="none" w:sz="0" w:space="0" w:color="auto"/>
        <w:right w:val="none" w:sz="0" w:space="0" w:color="auto"/>
      </w:divBdr>
    </w:div>
    <w:div w:id="914777651">
      <w:bodyDiv w:val="1"/>
      <w:marLeft w:val="0"/>
      <w:marRight w:val="0"/>
      <w:marTop w:val="0"/>
      <w:marBottom w:val="0"/>
      <w:divBdr>
        <w:top w:val="none" w:sz="0" w:space="0" w:color="auto"/>
        <w:left w:val="none" w:sz="0" w:space="0" w:color="auto"/>
        <w:bottom w:val="none" w:sz="0" w:space="0" w:color="auto"/>
        <w:right w:val="none" w:sz="0" w:space="0" w:color="auto"/>
      </w:divBdr>
    </w:div>
    <w:div w:id="915087217">
      <w:bodyDiv w:val="1"/>
      <w:marLeft w:val="0"/>
      <w:marRight w:val="0"/>
      <w:marTop w:val="0"/>
      <w:marBottom w:val="0"/>
      <w:divBdr>
        <w:top w:val="none" w:sz="0" w:space="0" w:color="auto"/>
        <w:left w:val="none" w:sz="0" w:space="0" w:color="auto"/>
        <w:bottom w:val="none" w:sz="0" w:space="0" w:color="auto"/>
        <w:right w:val="none" w:sz="0" w:space="0" w:color="auto"/>
      </w:divBdr>
    </w:div>
    <w:div w:id="915894261">
      <w:bodyDiv w:val="1"/>
      <w:marLeft w:val="0"/>
      <w:marRight w:val="0"/>
      <w:marTop w:val="0"/>
      <w:marBottom w:val="0"/>
      <w:divBdr>
        <w:top w:val="none" w:sz="0" w:space="0" w:color="auto"/>
        <w:left w:val="none" w:sz="0" w:space="0" w:color="auto"/>
        <w:bottom w:val="none" w:sz="0" w:space="0" w:color="auto"/>
        <w:right w:val="none" w:sz="0" w:space="0" w:color="auto"/>
      </w:divBdr>
    </w:div>
    <w:div w:id="916017318">
      <w:bodyDiv w:val="1"/>
      <w:marLeft w:val="0"/>
      <w:marRight w:val="0"/>
      <w:marTop w:val="0"/>
      <w:marBottom w:val="0"/>
      <w:divBdr>
        <w:top w:val="none" w:sz="0" w:space="0" w:color="auto"/>
        <w:left w:val="none" w:sz="0" w:space="0" w:color="auto"/>
        <w:bottom w:val="none" w:sz="0" w:space="0" w:color="auto"/>
        <w:right w:val="none" w:sz="0" w:space="0" w:color="auto"/>
      </w:divBdr>
    </w:div>
    <w:div w:id="916281562">
      <w:bodyDiv w:val="1"/>
      <w:marLeft w:val="0"/>
      <w:marRight w:val="0"/>
      <w:marTop w:val="0"/>
      <w:marBottom w:val="0"/>
      <w:divBdr>
        <w:top w:val="none" w:sz="0" w:space="0" w:color="auto"/>
        <w:left w:val="none" w:sz="0" w:space="0" w:color="auto"/>
        <w:bottom w:val="none" w:sz="0" w:space="0" w:color="auto"/>
        <w:right w:val="none" w:sz="0" w:space="0" w:color="auto"/>
      </w:divBdr>
    </w:div>
    <w:div w:id="916355711">
      <w:bodyDiv w:val="1"/>
      <w:marLeft w:val="0"/>
      <w:marRight w:val="0"/>
      <w:marTop w:val="0"/>
      <w:marBottom w:val="0"/>
      <w:divBdr>
        <w:top w:val="none" w:sz="0" w:space="0" w:color="auto"/>
        <w:left w:val="none" w:sz="0" w:space="0" w:color="auto"/>
        <w:bottom w:val="none" w:sz="0" w:space="0" w:color="auto"/>
        <w:right w:val="none" w:sz="0" w:space="0" w:color="auto"/>
      </w:divBdr>
    </w:div>
    <w:div w:id="916476348">
      <w:bodyDiv w:val="1"/>
      <w:marLeft w:val="0"/>
      <w:marRight w:val="0"/>
      <w:marTop w:val="0"/>
      <w:marBottom w:val="0"/>
      <w:divBdr>
        <w:top w:val="none" w:sz="0" w:space="0" w:color="auto"/>
        <w:left w:val="none" w:sz="0" w:space="0" w:color="auto"/>
        <w:bottom w:val="none" w:sz="0" w:space="0" w:color="auto"/>
        <w:right w:val="none" w:sz="0" w:space="0" w:color="auto"/>
      </w:divBdr>
    </w:div>
    <w:div w:id="916937726">
      <w:bodyDiv w:val="1"/>
      <w:marLeft w:val="0"/>
      <w:marRight w:val="0"/>
      <w:marTop w:val="0"/>
      <w:marBottom w:val="0"/>
      <w:divBdr>
        <w:top w:val="none" w:sz="0" w:space="0" w:color="auto"/>
        <w:left w:val="none" w:sz="0" w:space="0" w:color="auto"/>
        <w:bottom w:val="none" w:sz="0" w:space="0" w:color="auto"/>
        <w:right w:val="none" w:sz="0" w:space="0" w:color="auto"/>
      </w:divBdr>
    </w:div>
    <w:div w:id="917785516">
      <w:bodyDiv w:val="1"/>
      <w:marLeft w:val="0"/>
      <w:marRight w:val="0"/>
      <w:marTop w:val="0"/>
      <w:marBottom w:val="0"/>
      <w:divBdr>
        <w:top w:val="none" w:sz="0" w:space="0" w:color="auto"/>
        <w:left w:val="none" w:sz="0" w:space="0" w:color="auto"/>
        <w:bottom w:val="none" w:sz="0" w:space="0" w:color="auto"/>
        <w:right w:val="none" w:sz="0" w:space="0" w:color="auto"/>
      </w:divBdr>
    </w:div>
    <w:div w:id="917792495">
      <w:bodyDiv w:val="1"/>
      <w:marLeft w:val="0"/>
      <w:marRight w:val="0"/>
      <w:marTop w:val="0"/>
      <w:marBottom w:val="0"/>
      <w:divBdr>
        <w:top w:val="none" w:sz="0" w:space="0" w:color="auto"/>
        <w:left w:val="none" w:sz="0" w:space="0" w:color="auto"/>
        <w:bottom w:val="none" w:sz="0" w:space="0" w:color="auto"/>
        <w:right w:val="none" w:sz="0" w:space="0" w:color="auto"/>
      </w:divBdr>
    </w:div>
    <w:div w:id="917904252">
      <w:bodyDiv w:val="1"/>
      <w:marLeft w:val="0"/>
      <w:marRight w:val="0"/>
      <w:marTop w:val="0"/>
      <w:marBottom w:val="0"/>
      <w:divBdr>
        <w:top w:val="none" w:sz="0" w:space="0" w:color="auto"/>
        <w:left w:val="none" w:sz="0" w:space="0" w:color="auto"/>
        <w:bottom w:val="none" w:sz="0" w:space="0" w:color="auto"/>
        <w:right w:val="none" w:sz="0" w:space="0" w:color="auto"/>
      </w:divBdr>
    </w:div>
    <w:div w:id="918103072">
      <w:bodyDiv w:val="1"/>
      <w:marLeft w:val="0"/>
      <w:marRight w:val="0"/>
      <w:marTop w:val="0"/>
      <w:marBottom w:val="0"/>
      <w:divBdr>
        <w:top w:val="none" w:sz="0" w:space="0" w:color="auto"/>
        <w:left w:val="none" w:sz="0" w:space="0" w:color="auto"/>
        <w:bottom w:val="none" w:sz="0" w:space="0" w:color="auto"/>
        <w:right w:val="none" w:sz="0" w:space="0" w:color="auto"/>
      </w:divBdr>
    </w:div>
    <w:div w:id="918292176">
      <w:bodyDiv w:val="1"/>
      <w:marLeft w:val="0"/>
      <w:marRight w:val="0"/>
      <w:marTop w:val="0"/>
      <w:marBottom w:val="0"/>
      <w:divBdr>
        <w:top w:val="none" w:sz="0" w:space="0" w:color="auto"/>
        <w:left w:val="none" w:sz="0" w:space="0" w:color="auto"/>
        <w:bottom w:val="none" w:sz="0" w:space="0" w:color="auto"/>
        <w:right w:val="none" w:sz="0" w:space="0" w:color="auto"/>
      </w:divBdr>
    </w:div>
    <w:div w:id="918363709">
      <w:bodyDiv w:val="1"/>
      <w:marLeft w:val="0"/>
      <w:marRight w:val="0"/>
      <w:marTop w:val="0"/>
      <w:marBottom w:val="0"/>
      <w:divBdr>
        <w:top w:val="none" w:sz="0" w:space="0" w:color="auto"/>
        <w:left w:val="none" w:sz="0" w:space="0" w:color="auto"/>
        <w:bottom w:val="none" w:sz="0" w:space="0" w:color="auto"/>
        <w:right w:val="none" w:sz="0" w:space="0" w:color="auto"/>
      </w:divBdr>
    </w:div>
    <w:div w:id="918750438">
      <w:bodyDiv w:val="1"/>
      <w:marLeft w:val="0"/>
      <w:marRight w:val="0"/>
      <w:marTop w:val="0"/>
      <w:marBottom w:val="0"/>
      <w:divBdr>
        <w:top w:val="none" w:sz="0" w:space="0" w:color="auto"/>
        <w:left w:val="none" w:sz="0" w:space="0" w:color="auto"/>
        <w:bottom w:val="none" w:sz="0" w:space="0" w:color="auto"/>
        <w:right w:val="none" w:sz="0" w:space="0" w:color="auto"/>
      </w:divBdr>
    </w:div>
    <w:div w:id="918827697">
      <w:bodyDiv w:val="1"/>
      <w:marLeft w:val="0"/>
      <w:marRight w:val="0"/>
      <w:marTop w:val="0"/>
      <w:marBottom w:val="0"/>
      <w:divBdr>
        <w:top w:val="none" w:sz="0" w:space="0" w:color="auto"/>
        <w:left w:val="none" w:sz="0" w:space="0" w:color="auto"/>
        <w:bottom w:val="none" w:sz="0" w:space="0" w:color="auto"/>
        <w:right w:val="none" w:sz="0" w:space="0" w:color="auto"/>
      </w:divBdr>
    </w:div>
    <w:div w:id="918947552">
      <w:bodyDiv w:val="1"/>
      <w:marLeft w:val="0"/>
      <w:marRight w:val="0"/>
      <w:marTop w:val="0"/>
      <w:marBottom w:val="0"/>
      <w:divBdr>
        <w:top w:val="none" w:sz="0" w:space="0" w:color="auto"/>
        <w:left w:val="none" w:sz="0" w:space="0" w:color="auto"/>
        <w:bottom w:val="none" w:sz="0" w:space="0" w:color="auto"/>
        <w:right w:val="none" w:sz="0" w:space="0" w:color="auto"/>
      </w:divBdr>
    </w:div>
    <w:div w:id="919751478">
      <w:bodyDiv w:val="1"/>
      <w:marLeft w:val="0"/>
      <w:marRight w:val="0"/>
      <w:marTop w:val="0"/>
      <w:marBottom w:val="0"/>
      <w:divBdr>
        <w:top w:val="none" w:sz="0" w:space="0" w:color="auto"/>
        <w:left w:val="none" w:sz="0" w:space="0" w:color="auto"/>
        <w:bottom w:val="none" w:sz="0" w:space="0" w:color="auto"/>
        <w:right w:val="none" w:sz="0" w:space="0" w:color="auto"/>
      </w:divBdr>
    </w:div>
    <w:div w:id="919994488">
      <w:bodyDiv w:val="1"/>
      <w:marLeft w:val="0"/>
      <w:marRight w:val="0"/>
      <w:marTop w:val="0"/>
      <w:marBottom w:val="0"/>
      <w:divBdr>
        <w:top w:val="none" w:sz="0" w:space="0" w:color="auto"/>
        <w:left w:val="none" w:sz="0" w:space="0" w:color="auto"/>
        <w:bottom w:val="none" w:sz="0" w:space="0" w:color="auto"/>
        <w:right w:val="none" w:sz="0" w:space="0" w:color="auto"/>
      </w:divBdr>
    </w:div>
    <w:div w:id="920944270">
      <w:bodyDiv w:val="1"/>
      <w:marLeft w:val="0"/>
      <w:marRight w:val="0"/>
      <w:marTop w:val="0"/>
      <w:marBottom w:val="0"/>
      <w:divBdr>
        <w:top w:val="none" w:sz="0" w:space="0" w:color="auto"/>
        <w:left w:val="none" w:sz="0" w:space="0" w:color="auto"/>
        <w:bottom w:val="none" w:sz="0" w:space="0" w:color="auto"/>
        <w:right w:val="none" w:sz="0" w:space="0" w:color="auto"/>
      </w:divBdr>
    </w:div>
    <w:div w:id="921640071">
      <w:bodyDiv w:val="1"/>
      <w:marLeft w:val="0"/>
      <w:marRight w:val="0"/>
      <w:marTop w:val="0"/>
      <w:marBottom w:val="0"/>
      <w:divBdr>
        <w:top w:val="none" w:sz="0" w:space="0" w:color="auto"/>
        <w:left w:val="none" w:sz="0" w:space="0" w:color="auto"/>
        <w:bottom w:val="none" w:sz="0" w:space="0" w:color="auto"/>
        <w:right w:val="none" w:sz="0" w:space="0" w:color="auto"/>
      </w:divBdr>
    </w:div>
    <w:div w:id="921917883">
      <w:bodyDiv w:val="1"/>
      <w:marLeft w:val="0"/>
      <w:marRight w:val="0"/>
      <w:marTop w:val="0"/>
      <w:marBottom w:val="0"/>
      <w:divBdr>
        <w:top w:val="none" w:sz="0" w:space="0" w:color="auto"/>
        <w:left w:val="none" w:sz="0" w:space="0" w:color="auto"/>
        <w:bottom w:val="none" w:sz="0" w:space="0" w:color="auto"/>
        <w:right w:val="none" w:sz="0" w:space="0" w:color="auto"/>
      </w:divBdr>
    </w:div>
    <w:div w:id="921990296">
      <w:bodyDiv w:val="1"/>
      <w:marLeft w:val="0"/>
      <w:marRight w:val="0"/>
      <w:marTop w:val="0"/>
      <w:marBottom w:val="0"/>
      <w:divBdr>
        <w:top w:val="none" w:sz="0" w:space="0" w:color="auto"/>
        <w:left w:val="none" w:sz="0" w:space="0" w:color="auto"/>
        <w:bottom w:val="none" w:sz="0" w:space="0" w:color="auto"/>
        <w:right w:val="none" w:sz="0" w:space="0" w:color="auto"/>
      </w:divBdr>
    </w:div>
    <w:div w:id="922179914">
      <w:bodyDiv w:val="1"/>
      <w:marLeft w:val="0"/>
      <w:marRight w:val="0"/>
      <w:marTop w:val="0"/>
      <w:marBottom w:val="0"/>
      <w:divBdr>
        <w:top w:val="none" w:sz="0" w:space="0" w:color="auto"/>
        <w:left w:val="none" w:sz="0" w:space="0" w:color="auto"/>
        <w:bottom w:val="none" w:sz="0" w:space="0" w:color="auto"/>
        <w:right w:val="none" w:sz="0" w:space="0" w:color="auto"/>
      </w:divBdr>
    </w:div>
    <w:div w:id="922304372">
      <w:bodyDiv w:val="1"/>
      <w:marLeft w:val="0"/>
      <w:marRight w:val="0"/>
      <w:marTop w:val="0"/>
      <w:marBottom w:val="0"/>
      <w:divBdr>
        <w:top w:val="none" w:sz="0" w:space="0" w:color="auto"/>
        <w:left w:val="none" w:sz="0" w:space="0" w:color="auto"/>
        <w:bottom w:val="none" w:sz="0" w:space="0" w:color="auto"/>
        <w:right w:val="none" w:sz="0" w:space="0" w:color="auto"/>
      </w:divBdr>
    </w:div>
    <w:div w:id="922373755">
      <w:bodyDiv w:val="1"/>
      <w:marLeft w:val="0"/>
      <w:marRight w:val="0"/>
      <w:marTop w:val="0"/>
      <w:marBottom w:val="0"/>
      <w:divBdr>
        <w:top w:val="none" w:sz="0" w:space="0" w:color="auto"/>
        <w:left w:val="none" w:sz="0" w:space="0" w:color="auto"/>
        <w:bottom w:val="none" w:sz="0" w:space="0" w:color="auto"/>
        <w:right w:val="none" w:sz="0" w:space="0" w:color="auto"/>
      </w:divBdr>
    </w:div>
    <w:div w:id="922687507">
      <w:bodyDiv w:val="1"/>
      <w:marLeft w:val="0"/>
      <w:marRight w:val="0"/>
      <w:marTop w:val="0"/>
      <w:marBottom w:val="0"/>
      <w:divBdr>
        <w:top w:val="none" w:sz="0" w:space="0" w:color="auto"/>
        <w:left w:val="none" w:sz="0" w:space="0" w:color="auto"/>
        <w:bottom w:val="none" w:sz="0" w:space="0" w:color="auto"/>
        <w:right w:val="none" w:sz="0" w:space="0" w:color="auto"/>
      </w:divBdr>
    </w:div>
    <w:div w:id="922908551">
      <w:bodyDiv w:val="1"/>
      <w:marLeft w:val="0"/>
      <w:marRight w:val="0"/>
      <w:marTop w:val="0"/>
      <w:marBottom w:val="0"/>
      <w:divBdr>
        <w:top w:val="none" w:sz="0" w:space="0" w:color="auto"/>
        <w:left w:val="none" w:sz="0" w:space="0" w:color="auto"/>
        <w:bottom w:val="none" w:sz="0" w:space="0" w:color="auto"/>
        <w:right w:val="none" w:sz="0" w:space="0" w:color="auto"/>
      </w:divBdr>
    </w:div>
    <w:div w:id="923077474">
      <w:bodyDiv w:val="1"/>
      <w:marLeft w:val="0"/>
      <w:marRight w:val="0"/>
      <w:marTop w:val="0"/>
      <w:marBottom w:val="0"/>
      <w:divBdr>
        <w:top w:val="none" w:sz="0" w:space="0" w:color="auto"/>
        <w:left w:val="none" w:sz="0" w:space="0" w:color="auto"/>
        <w:bottom w:val="none" w:sz="0" w:space="0" w:color="auto"/>
        <w:right w:val="none" w:sz="0" w:space="0" w:color="auto"/>
      </w:divBdr>
    </w:div>
    <w:div w:id="923221244">
      <w:bodyDiv w:val="1"/>
      <w:marLeft w:val="0"/>
      <w:marRight w:val="0"/>
      <w:marTop w:val="0"/>
      <w:marBottom w:val="0"/>
      <w:divBdr>
        <w:top w:val="none" w:sz="0" w:space="0" w:color="auto"/>
        <w:left w:val="none" w:sz="0" w:space="0" w:color="auto"/>
        <w:bottom w:val="none" w:sz="0" w:space="0" w:color="auto"/>
        <w:right w:val="none" w:sz="0" w:space="0" w:color="auto"/>
      </w:divBdr>
    </w:div>
    <w:div w:id="923222656">
      <w:bodyDiv w:val="1"/>
      <w:marLeft w:val="0"/>
      <w:marRight w:val="0"/>
      <w:marTop w:val="0"/>
      <w:marBottom w:val="0"/>
      <w:divBdr>
        <w:top w:val="none" w:sz="0" w:space="0" w:color="auto"/>
        <w:left w:val="none" w:sz="0" w:space="0" w:color="auto"/>
        <w:bottom w:val="none" w:sz="0" w:space="0" w:color="auto"/>
        <w:right w:val="none" w:sz="0" w:space="0" w:color="auto"/>
      </w:divBdr>
    </w:div>
    <w:div w:id="924076357">
      <w:bodyDiv w:val="1"/>
      <w:marLeft w:val="0"/>
      <w:marRight w:val="0"/>
      <w:marTop w:val="0"/>
      <w:marBottom w:val="0"/>
      <w:divBdr>
        <w:top w:val="none" w:sz="0" w:space="0" w:color="auto"/>
        <w:left w:val="none" w:sz="0" w:space="0" w:color="auto"/>
        <w:bottom w:val="none" w:sz="0" w:space="0" w:color="auto"/>
        <w:right w:val="none" w:sz="0" w:space="0" w:color="auto"/>
      </w:divBdr>
    </w:div>
    <w:div w:id="924916145">
      <w:bodyDiv w:val="1"/>
      <w:marLeft w:val="0"/>
      <w:marRight w:val="0"/>
      <w:marTop w:val="0"/>
      <w:marBottom w:val="0"/>
      <w:divBdr>
        <w:top w:val="none" w:sz="0" w:space="0" w:color="auto"/>
        <w:left w:val="none" w:sz="0" w:space="0" w:color="auto"/>
        <w:bottom w:val="none" w:sz="0" w:space="0" w:color="auto"/>
        <w:right w:val="none" w:sz="0" w:space="0" w:color="auto"/>
      </w:divBdr>
    </w:div>
    <w:div w:id="925109559">
      <w:bodyDiv w:val="1"/>
      <w:marLeft w:val="0"/>
      <w:marRight w:val="0"/>
      <w:marTop w:val="0"/>
      <w:marBottom w:val="0"/>
      <w:divBdr>
        <w:top w:val="none" w:sz="0" w:space="0" w:color="auto"/>
        <w:left w:val="none" w:sz="0" w:space="0" w:color="auto"/>
        <w:bottom w:val="none" w:sz="0" w:space="0" w:color="auto"/>
        <w:right w:val="none" w:sz="0" w:space="0" w:color="auto"/>
      </w:divBdr>
    </w:div>
    <w:div w:id="925501913">
      <w:bodyDiv w:val="1"/>
      <w:marLeft w:val="0"/>
      <w:marRight w:val="0"/>
      <w:marTop w:val="0"/>
      <w:marBottom w:val="0"/>
      <w:divBdr>
        <w:top w:val="none" w:sz="0" w:space="0" w:color="auto"/>
        <w:left w:val="none" w:sz="0" w:space="0" w:color="auto"/>
        <w:bottom w:val="none" w:sz="0" w:space="0" w:color="auto"/>
        <w:right w:val="none" w:sz="0" w:space="0" w:color="auto"/>
      </w:divBdr>
    </w:div>
    <w:div w:id="925503484">
      <w:bodyDiv w:val="1"/>
      <w:marLeft w:val="0"/>
      <w:marRight w:val="0"/>
      <w:marTop w:val="0"/>
      <w:marBottom w:val="0"/>
      <w:divBdr>
        <w:top w:val="none" w:sz="0" w:space="0" w:color="auto"/>
        <w:left w:val="none" w:sz="0" w:space="0" w:color="auto"/>
        <w:bottom w:val="none" w:sz="0" w:space="0" w:color="auto"/>
        <w:right w:val="none" w:sz="0" w:space="0" w:color="auto"/>
      </w:divBdr>
    </w:div>
    <w:div w:id="925919988">
      <w:bodyDiv w:val="1"/>
      <w:marLeft w:val="0"/>
      <w:marRight w:val="0"/>
      <w:marTop w:val="0"/>
      <w:marBottom w:val="0"/>
      <w:divBdr>
        <w:top w:val="none" w:sz="0" w:space="0" w:color="auto"/>
        <w:left w:val="none" w:sz="0" w:space="0" w:color="auto"/>
        <w:bottom w:val="none" w:sz="0" w:space="0" w:color="auto"/>
        <w:right w:val="none" w:sz="0" w:space="0" w:color="auto"/>
      </w:divBdr>
    </w:div>
    <w:div w:id="926619495">
      <w:bodyDiv w:val="1"/>
      <w:marLeft w:val="0"/>
      <w:marRight w:val="0"/>
      <w:marTop w:val="0"/>
      <w:marBottom w:val="0"/>
      <w:divBdr>
        <w:top w:val="none" w:sz="0" w:space="0" w:color="auto"/>
        <w:left w:val="none" w:sz="0" w:space="0" w:color="auto"/>
        <w:bottom w:val="none" w:sz="0" w:space="0" w:color="auto"/>
        <w:right w:val="none" w:sz="0" w:space="0" w:color="auto"/>
      </w:divBdr>
    </w:div>
    <w:div w:id="926697721">
      <w:bodyDiv w:val="1"/>
      <w:marLeft w:val="0"/>
      <w:marRight w:val="0"/>
      <w:marTop w:val="0"/>
      <w:marBottom w:val="0"/>
      <w:divBdr>
        <w:top w:val="none" w:sz="0" w:space="0" w:color="auto"/>
        <w:left w:val="none" w:sz="0" w:space="0" w:color="auto"/>
        <w:bottom w:val="none" w:sz="0" w:space="0" w:color="auto"/>
        <w:right w:val="none" w:sz="0" w:space="0" w:color="auto"/>
      </w:divBdr>
    </w:div>
    <w:div w:id="926772135">
      <w:bodyDiv w:val="1"/>
      <w:marLeft w:val="0"/>
      <w:marRight w:val="0"/>
      <w:marTop w:val="0"/>
      <w:marBottom w:val="0"/>
      <w:divBdr>
        <w:top w:val="none" w:sz="0" w:space="0" w:color="auto"/>
        <w:left w:val="none" w:sz="0" w:space="0" w:color="auto"/>
        <w:bottom w:val="none" w:sz="0" w:space="0" w:color="auto"/>
        <w:right w:val="none" w:sz="0" w:space="0" w:color="auto"/>
      </w:divBdr>
    </w:div>
    <w:div w:id="927153729">
      <w:bodyDiv w:val="1"/>
      <w:marLeft w:val="0"/>
      <w:marRight w:val="0"/>
      <w:marTop w:val="0"/>
      <w:marBottom w:val="0"/>
      <w:divBdr>
        <w:top w:val="none" w:sz="0" w:space="0" w:color="auto"/>
        <w:left w:val="none" w:sz="0" w:space="0" w:color="auto"/>
        <w:bottom w:val="none" w:sz="0" w:space="0" w:color="auto"/>
        <w:right w:val="none" w:sz="0" w:space="0" w:color="auto"/>
      </w:divBdr>
    </w:div>
    <w:div w:id="927424089">
      <w:bodyDiv w:val="1"/>
      <w:marLeft w:val="0"/>
      <w:marRight w:val="0"/>
      <w:marTop w:val="0"/>
      <w:marBottom w:val="0"/>
      <w:divBdr>
        <w:top w:val="none" w:sz="0" w:space="0" w:color="auto"/>
        <w:left w:val="none" w:sz="0" w:space="0" w:color="auto"/>
        <w:bottom w:val="none" w:sz="0" w:space="0" w:color="auto"/>
        <w:right w:val="none" w:sz="0" w:space="0" w:color="auto"/>
      </w:divBdr>
    </w:div>
    <w:div w:id="927425360">
      <w:bodyDiv w:val="1"/>
      <w:marLeft w:val="0"/>
      <w:marRight w:val="0"/>
      <w:marTop w:val="0"/>
      <w:marBottom w:val="0"/>
      <w:divBdr>
        <w:top w:val="none" w:sz="0" w:space="0" w:color="auto"/>
        <w:left w:val="none" w:sz="0" w:space="0" w:color="auto"/>
        <w:bottom w:val="none" w:sz="0" w:space="0" w:color="auto"/>
        <w:right w:val="none" w:sz="0" w:space="0" w:color="auto"/>
      </w:divBdr>
    </w:div>
    <w:div w:id="928540391">
      <w:bodyDiv w:val="1"/>
      <w:marLeft w:val="0"/>
      <w:marRight w:val="0"/>
      <w:marTop w:val="0"/>
      <w:marBottom w:val="0"/>
      <w:divBdr>
        <w:top w:val="none" w:sz="0" w:space="0" w:color="auto"/>
        <w:left w:val="none" w:sz="0" w:space="0" w:color="auto"/>
        <w:bottom w:val="none" w:sz="0" w:space="0" w:color="auto"/>
        <w:right w:val="none" w:sz="0" w:space="0" w:color="auto"/>
      </w:divBdr>
    </w:div>
    <w:div w:id="929387484">
      <w:bodyDiv w:val="1"/>
      <w:marLeft w:val="0"/>
      <w:marRight w:val="0"/>
      <w:marTop w:val="0"/>
      <w:marBottom w:val="0"/>
      <w:divBdr>
        <w:top w:val="none" w:sz="0" w:space="0" w:color="auto"/>
        <w:left w:val="none" w:sz="0" w:space="0" w:color="auto"/>
        <w:bottom w:val="none" w:sz="0" w:space="0" w:color="auto"/>
        <w:right w:val="none" w:sz="0" w:space="0" w:color="auto"/>
      </w:divBdr>
    </w:div>
    <w:div w:id="929462746">
      <w:bodyDiv w:val="1"/>
      <w:marLeft w:val="0"/>
      <w:marRight w:val="0"/>
      <w:marTop w:val="0"/>
      <w:marBottom w:val="0"/>
      <w:divBdr>
        <w:top w:val="none" w:sz="0" w:space="0" w:color="auto"/>
        <w:left w:val="none" w:sz="0" w:space="0" w:color="auto"/>
        <w:bottom w:val="none" w:sz="0" w:space="0" w:color="auto"/>
        <w:right w:val="none" w:sz="0" w:space="0" w:color="auto"/>
      </w:divBdr>
    </w:div>
    <w:div w:id="929579412">
      <w:bodyDiv w:val="1"/>
      <w:marLeft w:val="0"/>
      <w:marRight w:val="0"/>
      <w:marTop w:val="0"/>
      <w:marBottom w:val="0"/>
      <w:divBdr>
        <w:top w:val="none" w:sz="0" w:space="0" w:color="auto"/>
        <w:left w:val="none" w:sz="0" w:space="0" w:color="auto"/>
        <w:bottom w:val="none" w:sz="0" w:space="0" w:color="auto"/>
        <w:right w:val="none" w:sz="0" w:space="0" w:color="auto"/>
      </w:divBdr>
      <w:divsChild>
        <w:div w:id="33971139">
          <w:marLeft w:val="0"/>
          <w:marRight w:val="0"/>
          <w:marTop w:val="0"/>
          <w:marBottom w:val="0"/>
          <w:divBdr>
            <w:top w:val="none" w:sz="0" w:space="0" w:color="auto"/>
            <w:left w:val="none" w:sz="0" w:space="0" w:color="auto"/>
            <w:bottom w:val="none" w:sz="0" w:space="0" w:color="auto"/>
            <w:right w:val="none" w:sz="0" w:space="0" w:color="auto"/>
          </w:divBdr>
        </w:div>
        <w:div w:id="37046943">
          <w:marLeft w:val="0"/>
          <w:marRight w:val="0"/>
          <w:marTop w:val="0"/>
          <w:marBottom w:val="0"/>
          <w:divBdr>
            <w:top w:val="none" w:sz="0" w:space="0" w:color="auto"/>
            <w:left w:val="none" w:sz="0" w:space="0" w:color="auto"/>
            <w:bottom w:val="none" w:sz="0" w:space="0" w:color="auto"/>
            <w:right w:val="none" w:sz="0" w:space="0" w:color="auto"/>
          </w:divBdr>
        </w:div>
        <w:div w:id="43335112">
          <w:marLeft w:val="0"/>
          <w:marRight w:val="0"/>
          <w:marTop w:val="0"/>
          <w:marBottom w:val="0"/>
          <w:divBdr>
            <w:top w:val="none" w:sz="0" w:space="0" w:color="auto"/>
            <w:left w:val="none" w:sz="0" w:space="0" w:color="auto"/>
            <w:bottom w:val="none" w:sz="0" w:space="0" w:color="auto"/>
            <w:right w:val="none" w:sz="0" w:space="0" w:color="auto"/>
          </w:divBdr>
        </w:div>
        <w:div w:id="44447950">
          <w:marLeft w:val="0"/>
          <w:marRight w:val="0"/>
          <w:marTop w:val="0"/>
          <w:marBottom w:val="0"/>
          <w:divBdr>
            <w:top w:val="none" w:sz="0" w:space="0" w:color="auto"/>
            <w:left w:val="none" w:sz="0" w:space="0" w:color="auto"/>
            <w:bottom w:val="none" w:sz="0" w:space="0" w:color="auto"/>
            <w:right w:val="none" w:sz="0" w:space="0" w:color="auto"/>
          </w:divBdr>
        </w:div>
        <w:div w:id="78135836">
          <w:marLeft w:val="0"/>
          <w:marRight w:val="0"/>
          <w:marTop w:val="0"/>
          <w:marBottom w:val="0"/>
          <w:divBdr>
            <w:top w:val="none" w:sz="0" w:space="0" w:color="auto"/>
            <w:left w:val="none" w:sz="0" w:space="0" w:color="auto"/>
            <w:bottom w:val="none" w:sz="0" w:space="0" w:color="auto"/>
            <w:right w:val="none" w:sz="0" w:space="0" w:color="auto"/>
          </w:divBdr>
        </w:div>
        <w:div w:id="81073581">
          <w:marLeft w:val="0"/>
          <w:marRight w:val="0"/>
          <w:marTop w:val="0"/>
          <w:marBottom w:val="0"/>
          <w:divBdr>
            <w:top w:val="none" w:sz="0" w:space="0" w:color="auto"/>
            <w:left w:val="none" w:sz="0" w:space="0" w:color="auto"/>
            <w:bottom w:val="none" w:sz="0" w:space="0" w:color="auto"/>
            <w:right w:val="none" w:sz="0" w:space="0" w:color="auto"/>
          </w:divBdr>
        </w:div>
        <w:div w:id="99373712">
          <w:marLeft w:val="0"/>
          <w:marRight w:val="0"/>
          <w:marTop w:val="0"/>
          <w:marBottom w:val="0"/>
          <w:divBdr>
            <w:top w:val="none" w:sz="0" w:space="0" w:color="auto"/>
            <w:left w:val="none" w:sz="0" w:space="0" w:color="auto"/>
            <w:bottom w:val="none" w:sz="0" w:space="0" w:color="auto"/>
            <w:right w:val="none" w:sz="0" w:space="0" w:color="auto"/>
          </w:divBdr>
        </w:div>
        <w:div w:id="111366404">
          <w:marLeft w:val="0"/>
          <w:marRight w:val="0"/>
          <w:marTop w:val="0"/>
          <w:marBottom w:val="0"/>
          <w:divBdr>
            <w:top w:val="none" w:sz="0" w:space="0" w:color="auto"/>
            <w:left w:val="none" w:sz="0" w:space="0" w:color="auto"/>
            <w:bottom w:val="none" w:sz="0" w:space="0" w:color="auto"/>
            <w:right w:val="none" w:sz="0" w:space="0" w:color="auto"/>
          </w:divBdr>
        </w:div>
        <w:div w:id="144056786">
          <w:marLeft w:val="0"/>
          <w:marRight w:val="0"/>
          <w:marTop w:val="0"/>
          <w:marBottom w:val="0"/>
          <w:divBdr>
            <w:top w:val="none" w:sz="0" w:space="0" w:color="auto"/>
            <w:left w:val="none" w:sz="0" w:space="0" w:color="auto"/>
            <w:bottom w:val="none" w:sz="0" w:space="0" w:color="auto"/>
            <w:right w:val="none" w:sz="0" w:space="0" w:color="auto"/>
          </w:divBdr>
        </w:div>
        <w:div w:id="165827616">
          <w:marLeft w:val="0"/>
          <w:marRight w:val="0"/>
          <w:marTop w:val="0"/>
          <w:marBottom w:val="0"/>
          <w:divBdr>
            <w:top w:val="none" w:sz="0" w:space="0" w:color="auto"/>
            <w:left w:val="none" w:sz="0" w:space="0" w:color="auto"/>
            <w:bottom w:val="none" w:sz="0" w:space="0" w:color="auto"/>
            <w:right w:val="none" w:sz="0" w:space="0" w:color="auto"/>
          </w:divBdr>
        </w:div>
        <w:div w:id="167526353">
          <w:marLeft w:val="0"/>
          <w:marRight w:val="0"/>
          <w:marTop w:val="0"/>
          <w:marBottom w:val="0"/>
          <w:divBdr>
            <w:top w:val="none" w:sz="0" w:space="0" w:color="auto"/>
            <w:left w:val="none" w:sz="0" w:space="0" w:color="auto"/>
            <w:bottom w:val="none" w:sz="0" w:space="0" w:color="auto"/>
            <w:right w:val="none" w:sz="0" w:space="0" w:color="auto"/>
          </w:divBdr>
        </w:div>
        <w:div w:id="169569094">
          <w:marLeft w:val="0"/>
          <w:marRight w:val="0"/>
          <w:marTop w:val="0"/>
          <w:marBottom w:val="0"/>
          <w:divBdr>
            <w:top w:val="none" w:sz="0" w:space="0" w:color="auto"/>
            <w:left w:val="none" w:sz="0" w:space="0" w:color="auto"/>
            <w:bottom w:val="none" w:sz="0" w:space="0" w:color="auto"/>
            <w:right w:val="none" w:sz="0" w:space="0" w:color="auto"/>
          </w:divBdr>
        </w:div>
        <w:div w:id="196354547">
          <w:marLeft w:val="0"/>
          <w:marRight w:val="0"/>
          <w:marTop w:val="0"/>
          <w:marBottom w:val="0"/>
          <w:divBdr>
            <w:top w:val="none" w:sz="0" w:space="0" w:color="auto"/>
            <w:left w:val="none" w:sz="0" w:space="0" w:color="auto"/>
            <w:bottom w:val="none" w:sz="0" w:space="0" w:color="auto"/>
            <w:right w:val="none" w:sz="0" w:space="0" w:color="auto"/>
          </w:divBdr>
        </w:div>
        <w:div w:id="205411312">
          <w:marLeft w:val="0"/>
          <w:marRight w:val="0"/>
          <w:marTop w:val="0"/>
          <w:marBottom w:val="0"/>
          <w:divBdr>
            <w:top w:val="none" w:sz="0" w:space="0" w:color="auto"/>
            <w:left w:val="none" w:sz="0" w:space="0" w:color="auto"/>
            <w:bottom w:val="none" w:sz="0" w:space="0" w:color="auto"/>
            <w:right w:val="none" w:sz="0" w:space="0" w:color="auto"/>
          </w:divBdr>
        </w:div>
        <w:div w:id="225841008">
          <w:marLeft w:val="0"/>
          <w:marRight w:val="0"/>
          <w:marTop w:val="0"/>
          <w:marBottom w:val="0"/>
          <w:divBdr>
            <w:top w:val="none" w:sz="0" w:space="0" w:color="auto"/>
            <w:left w:val="none" w:sz="0" w:space="0" w:color="auto"/>
            <w:bottom w:val="none" w:sz="0" w:space="0" w:color="auto"/>
            <w:right w:val="none" w:sz="0" w:space="0" w:color="auto"/>
          </w:divBdr>
        </w:div>
        <w:div w:id="241573668">
          <w:marLeft w:val="0"/>
          <w:marRight w:val="0"/>
          <w:marTop w:val="0"/>
          <w:marBottom w:val="0"/>
          <w:divBdr>
            <w:top w:val="none" w:sz="0" w:space="0" w:color="auto"/>
            <w:left w:val="none" w:sz="0" w:space="0" w:color="auto"/>
            <w:bottom w:val="none" w:sz="0" w:space="0" w:color="auto"/>
            <w:right w:val="none" w:sz="0" w:space="0" w:color="auto"/>
          </w:divBdr>
        </w:div>
        <w:div w:id="281962005">
          <w:marLeft w:val="0"/>
          <w:marRight w:val="0"/>
          <w:marTop w:val="0"/>
          <w:marBottom w:val="0"/>
          <w:divBdr>
            <w:top w:val="none" w:sz="0" w:space="0" w:color="auto"/>
            <w:left w:val="none" w:sz="0" w:space="0" w:color="auto"/>
            <w:bottom w:val="none" w:sz="0" w:space="0" w:color="auto"/>
            <w:right w:val="none" w:sz="0" w:space="0" w:color="auto"/>
          </w:divBdr>
        </w:div>
        <w:div w:id="318388618">
          <w:marLeft w:val="0"/>
          <w:marRight w:val="0"/>
          <w:marTop w:val="0"/>
          <w:marBottom w:val="0"/>
          <w:divBdr>
            <w:top w:val="none" w:sz="0" w:space="0" w:color="auto"/>
            <w:left w:val="none" w:sz="0" w:space="0" w:color="auto"/>
            <w:bottom w:val="none" w:sz="0" w:space="0" w:color="auto"/>
            <w:right w:val="none" w:sz="0" w:space="0" w:color="auto"/>
          </w:divBdr>
        </w:div>
        <w:div w:id="323556207">
          <w:marLeft w:val="0"/>
          <w:marRight w:val="0"/>
          <w:marTop w:val="0"/>
          <w:marBottom w:val="0"/>
          <w:divBdr>
            <w:top w:val="none" w:sz="0" w:space="0" w:color="auto"/>
            <w:left w:val="none" w:sz="0" w:space="0" w:color="auto"/>
            <w:bottom w:val="none" w:sz="0" w:space="0" w:color="auto"/>
            <w:right w:val="none" w:sz="0" w:space="0" w:color="auto"/>
          </w:divBdr>
        </w:div>
        <w:div w:id="350110322">
          <w:marLeft w:val="0"/>
          <w:marRight w:val="0"/>
          <w:marTop w:val="0"/>
          <w:marBottom w:val="0"/>
          <w:divBdr>
            <w:top w:val="none" w:sz="0" w:space="0" w:color="auto"/>
            <w:left w:val="none" w:sz="0" w:space="0" w:color="auto"/>
            <w:bottom w:val="none" w:sz="0" w:space="0" w:color="auto"/>
            <w:right w:val="none" w:sz="0" w:space="0" w:color="auto"/>
          </w:divBdr>
        </w:div>
        <w:div w:id="390622090">
          <w:marLeft w:val="0"/>
          <w:marRight w:val="0"/>
          <w:marTop w:val="0"/>
          <w:marBottom w:val="0"/>
          <w:divBdr>
            <w:top w:val="none" w:sz="0" w:space="0" w:color="auto"/>
            <w:left w:val="none" w:sz="0" w:space="0" w:color="auto"/>
            <w:bottom w:val="none" w:sz="0" w:space="0" w:color="auto"/>
            <w:right w:val="none" w:sz="0" w:space="0" w:color="auto"/>
          </w:divBdr>
        </w:div>
        <w:div w:id="391201267">
          <w:marLeft w:val="0"/>
          <w:marRight w:val="0"/>
          <w:marTop w:val="0"/>
          <w:marBottom w:val="0"/>
          <w:divBdr>
            <w:top w:val="none" w:sz="0" w:space="0" w:color="auto"/>
            <w:left w:val="none" w:sz="0" w:space="0" w:color="auto"/>
            <w:bottom w:val="none" w:sz="0" w:space="0" w:color="auto"/>
            <w:right w:val="none" w:sz="0" w:space="0" w:color="auto"/>
          </w:divBdr>
        </w:div>
        <w:div w:id="440150819">
          <w:marLeft w:val="0"/>
          <w:marRight w:val="0"/>
          <w:marTop w:val="0"/>
          <w:marBottom w:val="0"/>
          <w:divBdr>
            <w:top w:val="none" w:sz="0" w:space="0" w:color="auto"/>
            <w:left w:val="none" w:sz="0" w:space="0" w:color="auto"/>
            <w:bottom w:val="none" w:sz="0" w:space="0" w:color="auto"/>
            <w:right w:val="none" w:sz="0" w:space="0" w:color="auto"/>
          </w:divBdr>
        </w:div>
        <w:div w:id="460420227">
          <w:marLeft w:val="0"/>
          <w:marRight w:val="0"/>
          <w:marTop w:val="0"/>
          <w:marBottom w:val="0"/>
          <w:divBdr>
            <w:top w:val="none" w:sz="0" w:space="0" w:color="auto"/>
            <w:left w:val="none" w:sz="0" w:space="0" w:color="auto"/>
            <w:bottom w:val="none" w:sz="0" w:space="0" w:color="auto"/>
            <w:right w:val="none" w:sz="0" w:space="0" w:color="auto"/>
          </w:divBdr>
        </w:div>
        <w:div w:id="484784203">
          <w:marLeft w:val="0"/>
          <w:marRight w:val="0"/>
          <w:marTop w:val="0"/>
          <w:marBottom w:val="0"/>
          <w:divBdr>
            <w:top w:val="none" w:sz="0" w:space="0" w:color="auto"/>
            <w:left w:val="none" w:sz="0" w:space="0" w:color="auto"/>
            <w:bottom w:val="none" w:sz="0" w:space="0" w:color="auto"/>
            <w:right w:val="none" w:sz="0" w:space="0" w:color="auto"/>
          </w:divBdr>
        </w:div>
        <w:div w:id="533807307">
          <w:marLeft w:val="0"/>
          <w:marRight w:val="0"/>
          <w:marTop w:val="0"/>
          <w:marBottom w:val="0"/>
          <w:divBdr>
            <w:top w:val="none" w:sz="0" w:space="0" w:color="auto"/>
            <w:left w:val="none" w:sz="0" w:space="0" w:color="auto"/>
            <w:bottom w:val="none" w:sz="0" w:space="0" w:color="auto"/>
            <w:right w:val="none" w:sz="0" w:space="0" w:color="auto"/>
          </w:divBdr>
        </w:div>
        <w:div w:id="554244893">
          <w:marLeft w:val="0"/>
          <w:marRight w:val="0"/>
          <w:marTop w:val="0"/>
          <w:marBottom w:val="0"/>
          <w:divBdr>
            <w:top w:val="none" w:sz="0" w:space="0" w:color="auto"/>
            <w:left w:val="none" w:sz="0" w:space="0" w:color="auto"/>
            <w:bottom w:val="none" w:sz="0" w:space="0" w:color="auto"/>
            <w:right w:val="none" w:sz="0" w:space="0" w:color="auto"/>
          </w:divBdr>
        </w:div>
        <w:div w:id="633873730">
          <w:marLeft w:val="0"/>
          <w:marRight w:val="0"/>
          <w:marTop w:val="0"/>
          <w:marBottom w:val="0"/>
          <w:divBdr>
            <w:top w:val="none" w:sz="0" w:space="0" w:color="auto"/>
            <w:left w:val="none" w:sz="0" w:space="0" w:color="auto"/>
            <w:bottom w:val="none" w:sz="0" w:space="0" w:color="auto"/>
            <w:right w:val="none" w:sz="0" w:space="0" w:color="auto"/>
          </w:divBdr>
        </w:div>
        <w:div w:id="667098144">
          <w:marLeft w:val="0"/>
          <w:marRight w:val="0"/>
          <w:marTop w:val="0"/>
          <w:marBottom w:val="0"/>
          <w:divBdr>
            <w:top w:val="none" w:sz="0" w:space="0" w:color="auto"/>
            <w:left w:val="none" w:sz="0" w:space="0" w:color="auto"/>
            <w:bottom w:val="none" w:sz="0" w:space="0" w:color="auto"/>
            <w:right w:val="none" w:sz="0" w:space="0" w:color="auto"/>
          </w:divBdr>
        </w:div>
        <w:div w:id="672030092">
          <w:marLeft w:val="0"/>
          <w:marRight w:val="0"/>
          <w:marTop w:val="0"/>
          <w:marBottom w:val="0"/>
          <w:divBdr>
            <w:top w:val="none" w:sz="0" w:space="0" w:color="auto"/>
            <w:left w:val="none" w:sz="0" w:space="0" w:color="auto"/>
            <w:bottom w:val="none" w:sz="0" w:space="0" w:color="auto"/>
            <w:right w:val="none" w:sz="0" w:space="0" w:color="auto"/>
          </w:divBdr>
        </w:div>
        <w:div w:id="691996949">
          <w:marLeft w:val="0"/>
          <w:marRight w:val="0"/>
          <w:marTop w:val="0"/>
          <w:marBottom w:val="0"/>
          <w:divBdr>
            <w:top w:val="none" w:sz="0" w:space="0" w:color="auto"/>
            <w:left w:val="none" w:sz="0" w:space="0" w:color="auto"/>
            <w:bottom w:val="none" w:sz="0" w:space="0" w:color="auto"/>
            <w:right w:val="none" w:sz="0" w:space="0" w:color="auto"/>
          </w:divBdr>
        </w:div>
        <w:div w:id="716703764">
          <w:marLeft w:val="0"/>
          <w:marRight w:val="0"/>
          <w:marTop w:val="0"/>
          <w:marBottom w:val="0"/>
          <w:divBdr>
            <w:top w:val="none" w:sz="0" w:space="0" w:color="auto"/>
            <w:left w:val="none" w:sz="0" w:space="0" w:color="auto"/>
            <w:bottom w:val="none" w:sz="0" w:space="0" w:color="auto"/>
            <w:right w:val="none" w:sz="0" w:space="0" w:color="auto"/>
          </w:divBdr>
        </w:div>
        <w:div w:id="722411155">
          <w:marLeft w:val="0"/>
          <w:marRight w:val="0"/>
          <w:marTop w:val="0"/>
          <w:marBottom w:val="0"/>
          <w:divBdr>
            <w:top w:val="none" w:sz="0" w:space="0" w:color="auto"/>
            <w:left w:val="none" w:sz="0" w:space="0" w:color="auto"/>
            <w:bottom w:val="none" w:sz="0" w:space="0" w:color="auto"/>
            <w:right w:val="none" w:sz="0" w:space="0" w:color="auto"/>
          </w:divBdr>
        </w:div>
        <w:div w:id="745997720">
          <w:marLeft w:val="0"/>
          <w:marRight w:val="0"/>
          <w:marTop w:val="0"/>
          <w:marBottom w:val="0"/>
          <w:divBdr>
            <w:top w:val="none" w:sz="0" w:space="0" w:color="auto"/>
            <w:left w:val="none" w:sz="0" w:space="0" w:color="auto"/>
            <w:bottom w:val="none" w:sz="0" w:space="0" w:color="auto"/>
            <w:right w:val="none" w:sz="0" w:space="0" w:color="auto"/>
          </w:divBdr>
        </w:div>
        <w:div w:id="779566351">
          <w:marLeft w:val="0"/>
          <w:marRight w:val="0"/>
          <w:marTop w:val="0"/>
          <w:marBottom w:val="0"/>
          <w:divBdr>
            <w:top w:val="none" w:sz="0" w:space="0" w:color="auto"/>
            <w:left w:val="none" w:sz="0" w:space="0" w:color="auto"/>
            <w:bottom w:val="none" w:sz="0" w:space="0" w:color="auto"/>
            <w:right w:val="none" w:sz="0" w:space="0" w:color="auto"/>
          </w:divBdr>
        </w:div>
        <w:div w:id="810826908">
          <w:marLeft w:val="0"/>
          <w:marRight w:val="0"/>
          <w:marTop w:val="0"/>
          <w:marBottom w:val="0"/>
          <w:divBdr>
            <w:top w:val="none" w:sz="0" w:space="0" w:color="auto"/>
            <w:left w:val="none" w:sz="0" w:space="0" w:color="auto"/>
            <w:bottom w:val="none" w:sz="0" w:space="0" w:color="auto"/>
            <w:right w:val="none" w:sz="0" w:space="0" w:color="auto"/>
          </w:divBdr>
        </w:div>
        <w:div w:id="826701742">
          <w:marLeft w:val="0"/>
          <w:marRight w:val="0"/>
          <w:marTop w:val="0"/>
          <w:marBottom w:val="0"/>
          <w:divBdr>
            <w:top w:val="none" w:sz="0" w:space="0" w:color="auto"/>
            <w:left w:val="none" w:sz="0" w:space="0" w:color="auto"/>
            <w:bottom w:val="none" w:sz="0" w:space="0" w:color="auto"/>
            <w:right w:val="none" w:sz="0" w:space="0" w:color="auto"/>
          </w:divBdr>
        </w:div>
        <w:div w:id="831871198">
          <w:marLeft w:val="0"/>
          <w:marRight w:val="0"/>
          <w:marTop w:val="0"/>
          <w:marBottom w:val="0"/>
          <w:divBdr>
            <w:top w:val="none" w:sz="0" w:space="0" w:color="auto"/>
            <w:left w:val="none" w:sz="0" w:space="0" w:color="auto"/>
            <w:bottom w:val="none" w:sz="0" w:space="0" w:color="auto"/>
            <w:right w:val="none" w:sz="0" w:space="0" w:color="auto"/>
          </w:divBdr>
        </w:div>
        <w:div w:id="846208839">
          <w:marLeft w:val="0"/>
          <w:marRight w:val="0"/>
          <w:marTop w:val="0"/>
          <w:marBottom w:val="0"/>
          <w:divBdr>
            <w:top w:val="none" w:sz="0" w:space="0" w:color="auto"/>
            <w:left w:val="none" w:sz="0" w:space="0" w:color="auto"/>
            <w:bottom w:val="none" w:sz="0" w:space="0" w:color="auto"/>
            <w:right w:val="none" w:sz="0" w:space="0" w:color="auto"/>
          </w:divBdr>
        </w:div>
        <w:div w:id="849828971">
          <w:marLeft w:val="0"/>
          <w:marRight w:val="0"/>
          <w:marTop w:val="0"/>
          <w:marBottom w:val="0"/>
          <w:divBdr>
            <w:top w:val="none" w:sz="0" w:space="0" w:color="auto"/>
            <w:left w:val="none" w:sz="0" w:space="0" w:color="auto"/>
            <w:bottom w:val="none" w:sz="0" w:space="0" w:color="auto"/>
            <w:right w:val="none" w:sz="0" w:space="0" w:color="auto"/>
          </w:divBdr>
        </w:div>
        <w:div w:id="852842754">
          <w:marLeft w:val="0"/>
          <w:marRight w:val="0"/>
          <w:marTop w:val="0"/>
          <w:marBottom w:val="0"/>
          <w:divBdr>
            <w:top w:val="none" w:sz="0" w:space="0" w:color="auto"/>
            <w:left w:val="none" w:sz="0" w:space="0" w:color="auto"/>
            <w:bottom w:val="none" w:sz="0" w:space="0" w:color="auto"/>
            <w:right w:val="none" w:sz="0" w:space="0" w:color="auto"/>
          </w:divBdr>
        </w:div>
        <w:div w:id="871186746">
          <w:marLeft w:val="0"/>
          <w:marRight w:val="0"/>
          <w:marTop w:val="0"/>
          <w:marBottom w:val="0"/>
          <w:divBdr>
            <w:top w:val="none" w:sz="0" w:space="0" w:color="auto"/>
            <w:left w:val="none" w:sz="0" w:space="0" w:color="auto"/>
            <w:bottom w:val="none" w:sz="0" w:space="0" w:color="auto"/>
            <w:right w:val="none" w:sz="0" w:space="0" w:color="auto"/>
          </w:divBdr>
        </w:div>
        <w:div w:id="930158275">
          <w:marLeft w:val="0"/>
          <w:marRight w:val="0"/>
          <w:marTop w:val="0"/>
          <w:marBottom w:val="0"/>
          <w:divBdr>
            <w:top w:val="none" w:sz="0" w:space="0" w:color="auto"/>
            <w:left w:val="none" w:sz="0" w:space="0" w:color="auto"/>
            <w:bottom w:val="none" w:sz="0" w:space="0" w:color="auto"/>
            <w:right w:val="none" w:sz="0" w:space="0" w:color="auto"/>
          </w:divBdr>
        </w:div>
        <w:div w:id="939798233">
          <w:marLeft w:val="0"/>
          <w:marRight w:val="0"/>
          <w:marTop w:val="0"/>
          <w:marBottom w:val="0"/>
          <w:divBdr>
            <w:top w:val="none" w:sz="0" w:space="0" w:color="auto"/>
            <w:left w:val="none" w:sz="0" w:space="0" w:color="auto"/>
            <w:bottom w:val="none" w:sz="0" w:space="0" w:color="auto"/>
            <w:right w:val="none" w:sz="0" w:space="0" w:color="auto"/>
          </w:divBdr>
        </w:div>
        <w:div w:id="947926125">
          <w:marLeft w:val="0"/>
          <w:marRight w:val="0"/>
          <w:marTop w:val="0"/>
          <w:marBottom w:val="0"/>
          <w:divBdr>
            <w:top w:val="none" w:sz="0" w:space="0" w:color="auto"/>
            <w:left w:val="none" w:sz="0" w:space="0" w:color="auto"/>
            <w:bottom w:val="none" w:sz="0" w:space="0" w:color="auto"/>
            <w:right w:val="none" w:sz="0" w:space="0" w:color="auto"/>
          </w:divBdr>
        </w:div>
        <w:div w:id="982079106">
          <w:marLeft w:val="0"/>
          <w:marRight w:val="0"/>
          <w:marTop w:val="0"/>
          <w:marBottom w:val="0"/>
          <w:divBdr>
            <w:top w:val="none" w:sz="0" w:space="0" w:color="auto"/>
            <w:left w:val="none" w:sz="0" w:space="0" w:color="auto"/>
            <w:bottom w:val="none" w:sz="0" w:space="0" w:color="auto"/>
            <w:right w:val="none" w:sz="0" w:space="0" w:color="auto"/>
          </w:divBdr>
        </w:div>
        <w:div w:id="990132761">
          <w:marLeft w:val="0"/>
          <w:marRight w:val="0"/>
          <w:marTop w:val="0"/>
          <w:marBottom w:val="0"/>
          <w:divBdr>
            <w:top w:val="none" w:sz="0" w:space="0" w:color="auto"/>
            <w:left w:val="none" w:sz="0" w:space="0" w:color="auto"/>
            <w:bottom w:val="none" w:sz="0" w:space="0" w:color="auto"/>
            <w:right w:val="none" w:sz="0" w:space="0" w:color="auto"/>
          </w:divBdr>
        </w:div>
        <w:div w:id="1007362163">
          <w:marLeft w:val="0"/>
          <w:marRight w:val="0"/>
          <w:marTop w:val="0"/>
          <w:marBottom w:val="0"/>
          <w:divBdr>
            <w:top w:val="none" w:sz="0" w:space="0" w:color="auto"/>
            <w:left w:val="none" w:sz="0" w:space="0" w:color="auto"/>
            <w:bottom w:val="none" w:sz="0" w:space="0" w:color="auto"/>
            <w:right w:val="none" w:sz="0" w:space="0" w:color="auto"/>
          </w:divBdr>
        </w:div>
        <w:div w:id="1038509657">
          <w:marLeft w:val="0"/>
          <w:marRight w:val="0"/>
          <w:marTop w:val="0"/>
          <w:marBottom w:val="0"/>
          <w:divBdr>
            <w:top w:val="none" w:sz="0" w:space="0" w:color="auto"/>
            <w:left w:val="none" w:sz="0" w:space="0" w:color="auto"/>
            <w:bottom w:val="none" w:sz="0" w:space="0" w:color="auto"/>
            <w:right w:val="none" w:sz="0" w:space="0" w:color="auto"/>
          </w:divBdr>
        </w:div>
        <w:div w:id="1055736796">
          <w:marLeft w:val="0"/>
          <w:marRight w:val="0"/>
          <w:marTop w:val="0"/>
          <w:marBottom w:val="0"/>
          <w:divBdr>
            <w:top w:val="none" w:sz="0" w:space="0" w:color="auto"/>
            <w:left w:val="none" w:sz="0" w:space="0" w:color="auto"/>
            <w:bottom w:val="none" w:sz="0" w:space="0" w:color="auto"/>
            <w:right w:val="none" w:sz="0" w:space="0" w:color="auto"/>
          </w:divBdr>
        </w:div>
        <w:div w:id="1083146186">
          <w:marLeft w:val="0"/>
          <w:marRight w:val="0"/>
          <w:marTop w:val="0"/>
          <w:marBottom w:val="0"/>
          <w:divBdr>
            <w:top w:val="none" w:sz="0" w:space="0" w:color="auto"/>
            <w:left w:val="none" w:sz="0" w:space="0" w:color="auto"/>
            <w:bottom w:val="none" w:sz="0" w:space="0" w:color="auto"/>
            <w:right w:val="none" w:sz="0" w:space="0" w:color="auto"/>
          </w:divBdr>
        </w:div>
        <w:div w:id="1099059964">
          <w:marLeft w:val="0"/>
          <w:marRight w:val="0"/>
          <w:marTop w:val="0"/>
          <w:marBottom w:val="0"/>
          <w:divBdr>
            <w:top w:val="none" w:sz="0" w:space="0" w:color="auto"/>
            <w:left w:val="none" w:sz="0" w:space="0" w:color="auto"/>
            <w:bottom w:val="none" w:sz="0" w:space="0" w:color="auto"/>
            <w:right w:val="none" w:sz="0" w:space="0" w:color="auto"/>
          </w:divBdr>
        </w:div>
        <w:div w:id="1124151811">
          <w:marLeft w:val="0"/>
          <w:marRight w:val="0"/>
          <w:marTop w:val="0"/>
          <w:marBottom w:val="0"/>
          <w:divBdr>
            <w:top w:val="none" w:sz="0" w:space="0" w:color="auto"/>
            <w:left w:val="none" w:sz="0" w:space="0" w:color="auto"/>
            <w:bottom w:val="none" w:sz="0" w:space="0" w:color="auto"/>
            <w:right w:val="none" w:sz="0" w:space="0" w:color="auto"/>
          </w:divBdr>
        </w:div>
        <w:div w:id="1138260584">
          <w:marLeft w:val="0"/>
          <w:marRight w:val="0"/>
          <w:marTop w:val="0"/>
          <w:marBottom w:val="0"/>
          <w:divBdr>
            <w:top w:val="none" w:sz="0" w:space="0" w:color="auto"/>
            <w:left w:val="none" w:sz="0" w:space="0" w:color="auto"/>
            <w:bottom w:val="none" w:sz="0" w:space="0" w:color="auto"/>
            <w:right w:val="none" w:sz="0" w:space="0" w:color="auto"/>
          </w:divBdr>
        </w:div>
        <w:div w:id="1172766880">
          <w:marLeft w:val="0"/>
          <w:marRight w:val="0"/>
          <w:marTop w:val="0"/>
          <w:marBottom w:val="0"/>
          <w:divBdr>
            <w:top w:val="none" w:sz="0" w:space="0" w:color="auto"/>
            <w:left w:val="none" w:sz="0" w:space="0" w:color="auto"/>
            <w:bottom w:val="none" w:sz="0" w:space="0" w:color="auto"/>
            <w:right w:val="none" w:sz="0" w:space="0" w:color="auto"/>
          </w:divBdr>
        </w:div>
        <w:div w:id="1184787447">
          <w:marLeft w:val="0"/>
          <w:marRight w:val="0"/>
          <w:marTop w:val="0"/>
          <w:marBottom w:val="0"/>
          <w:divBdr>
            <w:top w:val="none" w:sz="0" w:space="0" w:color="auto"/>
            <w:left w:val="none" w:sz="0" w:space="0" w:color="auto"/>
            <w:bottom w:val="none" w:sz="0" w:space="0" w:color="auto"/>
            <w:right w:val="none" w:sz="0" w:space="0" w:color="auto"/>
          </w:divBdr>
        </w:div>
        <w:div w:id="1189836168">
          <w:marLeft w:val="0"/>
          <w:marRight w:val="0"/>
          <w:marTop w:val="0"/>
          <w:marBottom w:val="0"/>
          <w:divBdr>
            <w:top w:val="none" w:sz="0" w:space="0" w:color="auto"/>
            <w:left w:val="none" w:sz="0" w:space="0" w:color="auto"/>
            <w:bottom w:val="none" w:sz="0" w:space="0" w:color="auto"/>
            <w:right w:val="none" w:sz="0" w:space="0" w:color="auto"/>
          </w:divBdr>
        </w:div>
        <w:div w:id="1206480730">
          <w:marLeft w:val="0"/>
          <w:marRight w:val="0"/>
          <w:marTop w:val="0"/>
          <w:marBottom w:val="0"/>
          <w:divBdr>
            <w:top w:val="none" w:sz="0" w:space="0" w:color="auto"/>
            <w:left w:val="none" w:sz="0" w:space="0" w:color="auto"/>
            <w:bottom w:val="none" w:sz="0" w:space="0" w:color="auto"/>
            <w:right w:val="none" w:sz="0" w:space="0" w:color="auto"/>
          </w:divBdr>
        </w:div>
        <w:div w:id="1216042884">
          <w:marLeft w:val="0"/>
          <w:marRight w:val="0"/>
          <w:marTop w:val="0"/>
          <w:marBottom w:val="0"/>
          <w:divBdr>
            <w:top w:val="none" w:sz="0" w:space="0" w:color="auto"/>
            <w:left w:val="none" w:sz="0" w:space="0" w:color="auto"/>
            <w:bottom w:val="none" w:sz="0" w:space="0" w:color="auto"/>
            <w:right w:val="none" w:sz="0" w:space="0" w:color="auto"/>
          </w:divBdr>
        </w:div>
        <w:div w:id="1217543167">
          <w:marLeft w:val="0"/>
          <w:marRight w:val="0"/>
          <w:marTop w:val="0"/>
          <w:marBottom w:val="0"/>
          <w:divBdr>
            <w:top w:val="none" w:sz="0" w:space="0" w:color="auto"/>
            <w:left w:val="none" w:sz="0" w:space="0" w:color="auto"/>
            <w:bottom w:val="none" w:sz="0" w:space="0" w:color="auto"/>
            <w:right w:val="none" w:sz="0" w:space="0" w:color="auto"/>
          </w:divBdr>
        </w:div>
        <w:div w:id="1226335088">
          <w:marLeft w:val="0"/>
          <w:marRight w:val="0"/>
          <w:marTop w:val="0"/>
          <w:marBottom w:val="0"/>
          <w:divBdr>
            <w:top w:val="none" w:sz="0" w:space="0" w:color="auto"/>
            <w:left w:val="none" w:sz="0" w:space="0" w:color="auto"/>
            <w:bottom w:val="none" w:sz="0" w:space="0" w:color="auto"/>
            <w:right w:val="none" w:sz="0" w:space="0" w:color="auto"/>
          </w:divBdr>
        </w:div>
        <w:div w:id="1259488496">
          <w:marLeft w:val="0"/>
          <w:marRight w:val="0"/>
          <w:marTop w:val="0"/>
          <w:marBottom w:val="0"/>
          <w:divBdr>
            <w:top w:val="none" w:sz="0" w:space="0" w:color="auto"/>
            <w:left w:val="none" w:sz="0" w:space="0" w:color="auto"/>
            <w:bottom w:val="none" w:sz="0" w:space="0" w:color="auto"/>
            <w:right w:val="none" w:sz="0" w:space="0" w:color="auto"/>
          </w:divBdr>
        </w:div>
        <w:div w:id="1294680406">
          <w:marLeft w:val="0"/>
          <w:marRight w:val="0"/>
          <w:marTop w:val="0"/>
          <w:marBottom w:val="0"/>
          <w:divBdr>
            <w:top w:val="none" w:sz="0" w:space="0" w:color="auto"/>
            <w:left w:val="none" w:sz="0" w:space="0" w:color="auto"/>
            <w:bottom w:val="none" w:sz="0" w:space="0" w:color="auto"/>
            <w:right w:val="none" w:sz="0" w:space="0" w:color="auto"/>
          </w:divBdr>
        </w:div>
        <w:div w:id="1297249886">
          <w:marLeft w:val="0"/>
          <w:marRight w:val="0"/>
          <w:marTop w:val="0"/>
          <w:marBottom w:val="0"/>
          <w:divBdr>
            <w:top w:val="none" w:sz="0" w:space="0" w:color="auto"/>
            <w:left w:val="none" w:sz="0" w:space="0" w:color="auto"/>
            <w:bottom w:val="none" w:sz="0" w:space="0" w:color="auto"/>
            <w:right w:val="none" w:sz="0" w:space="0" w:color="auto"/>
          </w:divBdr>
        </w:div>
        <w:div w:id="1319849673">
          <w:marLeft w:val="0"/>
          <w:marRight w:val="0"/>
          <w:marTop w:val="0"/>
          <w:marBottom w:val="0"/>
          <w:divBdr>
            <w:top w:val="none" w:sz="0" w:space="0" w:color="auto"/>
            <w:left w:val="none" w:sz="0" w:space="0" w:color="auto"/>
            <w:bottom w:val="none" w:sz="0" w:space="0" w:color="auto"/>
            <w:right w:val="none" w:sz="0" w:space="0" w:color="auto"/>
          </w:divBdr>
        </w:div>
        <w:div w:id="1341617703">
          <w:marLeft w:val="0"/>
          <w:marRight w:val="0"/>
          <w:marTop w:val="0"/>
          <w:marBottom w:val="0"/>
          <w:divBdr>
            <w:top w:val="none" w:sz="0" w:space="0" w:color="auto"/>
            <w:left w:val="none" w:sz="0" w:space="0" w:color="auto"/>
            <w:bottom w:val="none" w:sz="0" w:space="0" w:color="auto"/>
            <w:right w:val="none" w:sz="0" w:space="0" w:color="auto"/>
          </w:divBdr>
        </w:div>
        <w:div w:id="1427724396">
          <w:marLeft w:val="0"/>
          <w:marRight w:val="0"/>
          <w:marTop w:val="0"/>
          <w:marBottom w:val="0"/>
          <w:divBdr>
            <w:top w:val="none" w:sz="0" w:space="0" w:color="auto"/>
            <w:left w:val="none" w:sz="0" w:space="0" w:color="auto"/>
            <w:bottom w:val="none" w:sz="0" w:space="0" w:color="auto"/>
            <w:right w:val="none" w:sz="0" w:space="0" w:color="auto"/>
          </w:divBdr>
        </w:div>
        <w:div w:id="1464545958">
          <w:marLeft w:val="0"/>
          <w:marRight w:val="0"/>
          <w:marTop w:val="0"/>
          <w:marBottom w:val="0"/>
          <w:divBdr>
            <w:top w:val="none" w:sz="0" w:space="0" w:color="auto"/>
            <w:left w:val="none" w:sz="0" w:space="0" w:color="auto"/>
            <w:bottom w:val="none" w:sz="0" w:space="0" w:color="auto"/>
            <w:right w:val="none" w:sz="0" w:space="0" w:color="auto"/>
          </w:divBdr>
        </w:div>
        <w:div w:id="1474328071">
          <w:marLeft w:val="0"/>
          <w:marRight w:val="0"/>
          <w:marTop w:val="0"/>
          <w:marBottom w:val="0"/>
          <w:divBdr>
            <w:top w:val="none" w:sz="0" w:space="0" w:color="auto"/>
            <w:left w:val="none" w:sz="0" w:space="0" w:color="auto"/>
            <w:bottom w:val="none" w:sz="0" w:space="0" w:color="auto"/>
            <w:right w:val="none" w:sz="0" w:space="0" w:color="auto"/>
          </w:divBdr>
        </w:div>
        <w:div w:id="1482578270">
          <w:marLeft w:val="0"/>
          <w:marRight w:val="0"/>
          <w:marTop w:val="0"/>
          <w:marBottom w:val="0"/>
          <w:divBdr>
            <w:top w:val="none" w:sz="0" w:space="0" w:color="auto"/>
            <w:left w:val="none" w:sz="0" w:space="0" w:color="auto"/>
            <w:bottom w:val="none" w:sz="0" w:space="0" w:color="auto"/>
            <w:right w:val="none" w:sz="0" w:space="0" w:color="auto"/>
          </w:divBdr>
        </w:div>
        <w:div w:id="1488746542">
          <w:marLeft w:val="0"/>
          <w:marRight w:val="0"/>
          <w:marTop w:val="0"/>
          <w:marBottom w:val="0"/>
          <w:divBdr>
            <w:top w:val="none" w:sz="0" w:space="0" w:color="auto"/>
            <w:left w:val="none" w:sz="0" w:space="0" w:color="auto"/>
            <w:bottom w:val="none" w:sz="0" w:space="0" w:color="auto"/>
            <w:right w:val="none" w:sz="0" w:space="0" w:color="auto"/>
          </w:divBdr>
        </w:div>
        <w:div w:id="1503158048">
          <w:marLeft w:val="0"/>
          <w:marRight w:val="0"/>
          <w:marTop w:val="0"/>
          <w:marBottom w:val="0"/>
          <w:divBdr>
            <w:top w:val="none" w:sz="0" w:space="0" w:color="auto"/>
            <w:left w:val="none" w:sz="0" w:space="0" w:color="auto"/>
            <w:bottom w:val="none" w:sz="0" w:space="0" w:color="auto"/>
            <w:right w:val="none" w:sz="0" w:space="0" w:color="auto"/>
          </w:divBdr>
        </w:div>
        <w:div w:id="1522276870">
          <w:marLeft w:val="0"/>
          <w:marRight w:val="0"/>
          <w:marTop w:val="0"/>
          <w:marBottom w:val="0"/>
          <w:divBdr>
            <w:top w:val="none" w:sz="0" w:space="0" w:color="auto"/>
            <w:left w:val="none" w:sz="0" w:space="0" w:color="auto"/>
            <w:bottom w:val="none" w:sz="0" w:space="0" w:color="auto"/>
            <w:right w:val="none" w:sz="0" w:space="0" w:color="auto"/>
          </w:divBdr>
        </w:div>
        <w:div w:id="1532570052">
          <w:marLeft w:val="0"/>
          <w:marRight w:val="0"/>
          <w:marTop w:val="0"/>
          <w:marBottom w:val="0"/>
          <w:divBdr>
            <w:top w:val="none" w:sz="0" w:space="0" w:color="auto"/>
            <w:left w:val="none" w:sz="0" w:space="0" w:color="auto"/>
            <w:bottom w:val="none" w:sz="0" w:space="0" w:color="auto"/>
            <w:right w:val="none" w:sz="0" w:space="0" w:color="auto"/>
          </w:divBdr>
        </w:div>
        <w:div w:id="1549220702">
          <w:marLeft w:val="0"/>
          <w:marRight w:val="0"/>
          <w:marTop w:val="0"/>
          <w:marBottom w:val="0"/>
          <w:divBdr>
            <w:top w:val="none" w:sz="0" w:space="0" w:color="auto"/>
            <w:left w:val="none" w:sz="0" w:space="0" w:color="auto"/>
            <w:bottom w:val="none" w:sz="0" w:space="0" w:color="auto"/>
            <w:right w:val="none" w:sz="0" w:space="0" w:color="auto"/>
          </w:divBdr>
        </w:div>
        <w:div w:id="1564946304">
          <w:marLeft w:val="0"/>
          <w:marRight w:val="0"/>
          <w:marTop w:val="0"/>
          <w:marBottom w:val="0"/>
          <w:divBdr>
            <w:top w:val="none" w:sz="0" w:space="0" w:color="auto"/>
            <w:left w:val="none" w:sz="0" w:space="0" w:color="auto"/>
            <w:bottom w:val="none" w:sz="0" w:space="0" w:color="auto"/>
            <w:right w:val="none" w:sz="0" w:space="0" w:color="auto"/>
          </w:divBdr>
        </w:div>
        <w:div w:id="1593514653">
          <w:marLeft w:val="0"/>
          <w:marRight w:val="0"/>
          <w:marTop w:val="0"/>
          <w:marBottom w:val="0"/>
          <w:divBdr>
            <w:top w:val="none" w:sz="0" w:space="0" w:color="auto"/>
            <w:left w:val="none" w:sz="0" w:space="0" w:color="auto"/>
            <w:bottom w:val="none" w:sz="0" w:space="0" w:color="auto"/>
            <w:right w:val="none" w:sz="0" w:space="0" w:color="auto"/>
          </w:divBdr>
        </w:div>
        <w:div w:id="1646472492">
          <w:marLeft w:val="0"/>
          <w:marRight w:val="0"/>
          <w:marTop w:val="0"/>
          <w:marBottom w:val="0"/>
          <w:divBdr>
            <w:top w:val="none" w:sz="0" w:space="0" w:color="auto"/>
            <w:left w:val="none" w:sz="0" w:space="0" w:color="auto"/>
            <w:bottom w:val="none" w:sz="0" w:space="0" w:color="auto"/>
            <w:right w:val="none" w:sz="0" w:space="0" w:color="auto"/>
          </w:divBdr>
        </w:div>
        <w:div w:id="1664889337">
          <w:marLeft w:val="0"/>
          <w:marRight w:val="0"/>
          <w:marTop w:val="0"/>
          <w:marBottom w:val="0"/>
          <w:divBdr>
            <w:top w:val="none" w:sz="0" w:space="0" w:color="auto"/>
            <w:left w:val="none" w:sz="0" w:space="0" w:color="auto"/>
            <w:bottom w:val="none" w:sz="0" w:space="0" w:color="auto"/>
            <w:right w:val="none" w:sz="0" w:space="0" w:color="auto"/>
          </w:divBdr>
        </w:div>
        <w:div w:id="1741054379">
          <w:marLeft w:val="0"/>
          <w:marRight w:val="0"/>
          <w:marTop w:val="0"/>
          <w:marBottom w:val="0"/>
          <w:divBdr>
            <w:top w:val="none" w:sz="0" w:space="0" w:color="auto"/>
            <w:left w:val="none" w:sz="0" w:space="0" w:color="auto"/>
            <w:bottom w:val="none" w:sz="0" w:space="0" w:color="auto"/>
            <w:right w:val="none" w:sz="0" w:space="0" w:color="auto"/>
          </w:divBdr>
        </w:div>
        <w:div w:id="1764841709">
          <w:marLeft w:val="0"/>
          <w:marRight w:val="0"/>
          <w:marTop w:val="0"/>
          <w:marBottom w:val="0"/>
          <w:divBdr>
            <w:top w:val="none" w:sz="0" w:space="0" w:color="auto"/>
            <w:left w:val="none" w:sz="0" w:space="0" w:color="auto"/>
            <w:bottom w:val="none" w:sz="0" w:space="0" w:color="auto"/>
            <w:right w:val="none" w:sz="0" w:space="0" w:color="auto"/>
          </w:divBdr>
        </w:div>
        <w:div w:id="1810786661">
          <w:marLeft w:val="0"/>
          <w:marRight w:val="0"/>
          <w:marTop w:val="0"/>
          <w:marBottom w:val="0"/>
          <w:divBdr>
            <w:top w:val="none" w:sz="0" w:space="0" w:color="auto"/>
            <w:left w:val="none" w:sz="0" w:space="0" w:color="auto"/>
            <w:bottom w:val="none" w:sz="0" w:space="0" w:color="auto"/>
            <w:right w:val="none" w:sz="0" w:space="0" w:color="auto"/>
          </w:divBdr>
        </w:div>
        <w:div w:id="1829324448">
          <w:marLeft w:val="0"/>
          <w:marRight w:val="0"/>
          <w:marTop w:val="0"/>
          <w:marBottom w:val="0"/>
          <w:divBdr>
            <w:top w:val="none" w:sz="0" w:space="0" w:color="auto"/>
            <w:left w:val="none" w:sz="0" w:space="0" w:color="auto"/>
            <w:bottom w:val="none" w:sz="0" w:space="0" w:color="auto"/>
            <w:right w:val="none" w:sz="0" w:space="0" w:color="auto"/>
          </w:divBdr>
        </w:div>
        <w:div w:id="1841891751">
          <w:marLeft w:val="0"/>
          <w:marRight w:val="0"/>
          <w:marTop w:val="0"/>
          <w:marBottom w:val="0"/>
          <w:divBdr>
            <w:top w:val="none" w:sz="0" w:space="0" w:color="auto"/>
            <w:left w:val="none" w:sz="0" w:space="0" w:color="auto"/>
            <w:bottom w:val="none" w:sz="0" w:space="0" w:color="auto"/>
            <w:right w:val="none" w:sz="0" w:space="0" w:color="auto"/>
          </w:divBdr>
        </w:div>
        <w:div w:id="1909607564">
          <w:marLeft w:val="0"/>
          <w:marRight w:val="0"/>
          <w:marTop w:val="0"/>
          <w:marBottom w:val="0"/>
          <w:divBdr>
            <w:top w:val="none" w:sz="0" w:space="0" w:color="auto"/>
            <w:left w:val="none" w:sz="0" w:space="0" w:color="auto"/>
            <w:bottom w:val="none" w:sz="0" w:space="0" w:color="auto"/>
            <w:right w:val="none" w:sz="0" w:space="0" w:color="auto"/>
          </w:divBdr>
        </w:div>
      </w:divsChild>
    </w:div>
    <w:div w:id="929772304">
      <w:bodyDiv w:val="1"/>
      <w:marLeft w:val="0"/>
      <w:marRight w:val="0"/>
      <w:marTop w:val="0"/>
      <w:marBottom w:val="0"/>
      <w:divBdr>
        <w:top w:val="none" w:sz="0" w:space="0" w:color="auto"/>
        <w:left w:val="none" w:sz="0" w:space="0" w:color="auto"/>
        <w:bottom w:val="none" w:sz="0" w:space="0" w:color="auto"/>
        <w:right w:val="none" w:sz="0" w:space="0" w:color="auto"/>
      </w:divBdr>
    </w:div>
    <w:div w:id="930283802">
      <w:bodyDiv w:val="1"/>
      <w:marLeft w:val="0"/>
      <w:marRight w:val="0"/>
      <w:marTop w:val="0"/>
      <w:marBottom w:val="0"/>
      <w:divBdr>
        <w:top w:val="none" w:sz="0" w:space="0" w:color="auto"/>
        <w:left w:val="none" w:sz="0" w:space="0" w:color="auto"/>
        <w:bottom w:val="none" w:sz="0" w:space="0" w:color="auto"/>
        <w:right w:val="none" w:sz="0" w:space="0" w:color="auto"/>
      </w:divBdr>
    </w:div>
    <w:div w:id="930967117">
      <w:bodyDiv w:val="1"/>
      <w:marLeft w:val="0"/>
      <w:marRight w:val="0"/>
      <w:marTop w:val="0"/>
      <w:marBottom w:val="0"/>
      <w:divBdr>
        <w:top w:val="none" w:sz="0" w:space="0" w:color="auto"/>
        <w:left w:val="none" w:sz="0" w:space="0" w:color="auto"/>
        <w:bottom w:val="none" w:sz="0" w:space="0" w:color="auto"/>
        <w:right w:val="none" w:sz="0" w:space="0" w:color="auto"/>
      </w:divBdr>
    </w:div>
    <w:div w:id="931162268">
      <w:bodyDiv w:val="1"/>
      <w:marLeft w:val="0"/>
      <w:marRight w:val="0"/>
      <w:marTop w:val="0"/>
      <w:marBottom w:val="0"/>
      <w:divBdr>
        <w:top w:val="none" w:sz="0" w:space="0" w:color="auto"/>
        <w:left w:val="none" w:sz="0" w:space="0" w:color="auto"/>
        <w:bottom w:val="none" w:sz="0" w:space="0" w:color="auto"/>
        <w:right w:val="none" w:sz="0" w:space="0" w:color="auto"/>
      </w:divBdr>
    </w:div>
    <w:div w:id="931544595">
      <w:bodyDiv w:val="1"/>
      <w:marLeft w:val="0"/>
      <w:marRight w:val="0"/>
      <w:marTop w:val="0"/>
      <w:marBottom w:val="0"/>
      <w:divBdr>
        <w:top w:val="none" w:sz="0" w:space="0" w:color="auto"/>
        <w:left w:val="none" w:sz="0" w:space="0" w:color="auto"/>
        <w:bottom w:val="none" w:sz="0" w:space="0" w:color="auto"/>
        <w:right w:val="none" w:sz="0" w:space="0" w:color="auto"/>
      </w:divBdr>
    </w:div>
    <w:div w:id="931546372">
      <w:bodyDiv w:val="1"/>
      <w:marLeft w:val="0"/>
      <w:marRight w:val="0"/>
      <w:marTop w:val="0"/>
      <w:marBottom w:val="0"/>
      <w:divBdr>
        <w:top w:val="none" w:sz="0" w:space="0" w:color="auto"/>
        <w:left w:val="none" w:sz="0" w:space="0" w:color="auto"/>
        <w:bottom w:val="none" w:sz="0" w:space="0" w:color="auto"/>
        <w:right w:val="none" w:sz="0" w:space="0" w:color="auto"/>
      </w:divBdr>
    </w:div>
    <w:div w:id="931620665">
      <w:bodyDiv w:val="1"/>
      <w:marLeft w:val="0"/>
      <w:marRight w:val="0"/>
      <w:marTop w:val="0"/>
      <w:marBottom w:val="0"/>
      <w:divBdr>
        <w:top w:val="none" w:sz="0" w:space="0" w:color="auto"/>
        <w:left w:val="none" w:sz="0" w:space="0" w:color="auto"/>
        <w:bottom w:val="none" w:sz="0" w:space="0" w:color="auto"/>
        <w:right w:val="none" w:sz="0" w:space="0" w:color="auto"/>
      </w:divBdr>
    </w:div>
    <w:div w:id="932323566">
      <w:bodyDiv w:val="1"/>
      <w:marLeft w:val="0"/>
      <w:marRight w:val="0"/>
      <w:marTop w:val="0"/>
      <w:marBottom w:val="0"/>
      <w:divBdr>
        <w:top w:val="none" w:sz="0" w:space="0" w:color="auto"/>
        <w:left w:val="none" w:sz="0" w:space="0" w:color="auto"/>
        <w:bottom w:val="none" w:sz="0" w:space="0" w:color="auto"/>
        <w:right w:val="none" w:sz="0" w:space="0" w:color="auto"/>
      </w:divBdr>
    </w:div>
    <w:div w:id="932472949">
      <w:bodyDiv w:val="1"/>
      <w:marLeft w:val="0"/>
      <w:marRight w:val="0"/>
      <w:marTop w:val="0"/>
      <w:marBottom w:val="0"/>
      <w:divBdr>
        <w:top w:val="none" w:sz="0" w:space="0" w:color="auto"/>
        <w:left w:val="none" w:sz="0" w:space="0" w:color="auto"/>
        <w:bottom w:val="none" w:sz="0" w:space="0" w:color="auto"/>
        <w:right w:val="none" w:sz="0" w:space="0" w:color="auto"/>
      </w:divBdr>
    </w:div>
    <w:div w:id="932979723">
      <w:bodyDiv w:val="1"/>
      <w:marLeft w:val="0"/>
      <w:marRight w:val="0"/>
      <w:marTop w:val="0"/>
      <w:marBottom w:val="0"/>
      <w:divBdr>
        <w:top w:val="none" w:sz="0" w:space="0" w:color="auto"/>
        <w:left w:val="none" w:sz="0" w:space="0" w:color="auto"/>
        <w:bottom w:val="none" w:sz="0" w:space="0" w:color="auto"/>
        <w:right w:val="none" w:sz="0" w:space="0" w:color="auto"/>
      </w:divBdr>
    </w:div>
    <w:div w:id="933438409">
      <w:bodyDiv w:val="1"/>
      <w:marLeft w:val="0"/>
      <w:marRight w:val="0"/>
      <w:marTop w:val="0"/>
      <w:marBottom w:val="0"/>
      <w:divBdr>
        <w:top w:val="none" w:sz="0" w:space="0" w:color="auto"/>
        <w:left w:val="none" w:sz="0" w:space="0" w:color="auto"/>
        <w:bottom w:val="none" w:sz="0" w:space="0" w:color="auto"/>
        <w:right w:val="none" w:sz="0" w:space="0" w:color="auto"/>
      </w:divBdr>
    </w:div>
    <w:div w:id="933708067">
      <w:bodyDiv w:val="1"/>
      <w:marLeft w:val="0"/>
      <w:marRight w:val="0"/>
      <w:marTop w:val="0"/>
      <w:marBottom w:val="0"/>
      <w:divBdr>
        <w:top w:val="none" w:sz="0" w:space="0" w:color="auto"/>
        <w:left w:val="none" w:sz="0" w:space="0" w:color="auto"/>
        <w:bottom w:val="none" w:sz="0" w:space="0" w:color="auto"/>
        <w:right w:val="none" w:sz="0" w:space="0" w:color="auto"/>
      </w:divBdr>
    </w:div>
    <w:div w:id="934478058">
      <w:bodyDiv w:val="1"/>
      <w:marLeft w:val="0"/>
      <w:marRight w:val="0"/>
      <w:marTop w:val="0"/>
      <w:marBottom w:val="0"/>
      <w:divBdr>
        <w:top w:val="none" w:sz="0" w:space="0" w:color="auto"/>
        <w:left w:val="none" w:sz="0" w:space="0" w:color="auto"/>
        <w:bottom w:val="none" w:sz="0" w:space="0" w:color="auto"/>
        <w:right w:val="none" w:sz="0" w:space="0" w:color="auto"/>
      </w:divBdr>
    </w:div>
    <w:div w:id="934706887">
      <w:bodyDiv w:val="1"/>
      <w:marLeft w:val="0"/>
      <w:marRight w:val="0"/>
      <w:marTop w:val="0"/>
      <w:marBottom w:val="0"/>
      <w:divBdr>
        <w:top w:val="none" w:sz="0" w:space="0" w:color="auto"/>
        <w:left w:val="none" w:sz="0" w:space="0" w:color="auto"/>
        <w:bottom w:val="none" w:sz="0" w:space="0" w:color="auto"/>
        <w:right w:val="none" w:sz="0" w:space="0" w:color="auto"/>
      </w:divBdr>
    </w:div>
    <w:div w:id="935017615">
      <w:bodyDiv w:val="1"/>
      <w:marLeft w:val="0"/>
      <w:marRight w:val="0"/>
      <w:marTop w:val="0"/>
      <w:marBottom w:val="0"/>
      <w:divBdr>
        <w:top w:val="none" w:sz="0" w:space="0" w:color="auto"/>
        <w:left w:val="none" w:sz="0" w:space="0" w:color="auto"/>
        <w:bottom w:val="none" w:sz="0" w:space="0" w:color="auto"/>
        <w:right w:val="none" w:sz="0" w:space="0" w:color="auto"/>
      </w:divBdr>
    </w:div>
    <w:div w:id="935209828">
      <w:bodyDiv w:val="1"/>
      <w:marLeft w:val="0"/>
      <w:marRight w:val="0"/>
      <w:marTop w:val="0"/>
      <w:marBottom w:val="0"/>
      <w:divBdr>
        <w:top w:val="none" w:sz="0" w:space="0" w:color="auto"/>
        <w:left w:val="none" w:sz="0" w:space="0" w:color="auto"/>
        <w:bottom w:val="none" w:sz="0" w:space="0" w:color="auto"/>
        <w:right w:val="none" w:sz="0" w:space="0" w:color="auto"/>
      </w:divBdr>
    </w:div>
    <w:div w:id="935214201">
      <w:bodyDiv w:val="1"/>
      <w:marLeft w:val="0"/>
      <w:marRight w:val="0"/>
      <w:marTop w:val="0"/>
      <w:marBottom w:val="0"/>
      <w:divBdr>
        <w:top w:val="none" w:sz="0" w:space="0" w:color="auto"/>
        <w:left w:val="none" w:sz="0" w:space="0" w:color="auto"/>
        <w:bottom w:val="none" w:sz="0" w:space="0" w:color="auto"/>
        <w:right w:val="none" w:sz="0" w:space="0" w:color="auto"/>
      </w:divBdr>
    </w:div>
    <w:div w:id="935359910">
      <w:bodyDiv w:val="1"/>
      <w:marLeft w:val="0"/>
      <w:marRight w:val="0"/>
      <w:marTop w:val="0"/>
      <w:marBottom w:val="0"/>
      <w:divBdr>
        <w:top w:val="none" w:sz="0" w:space="0" w:color="auto"/>
        <w:left w:val="none" w:sz="0" w:space="0" w:color="auto"/>
        <w:bottom w:val="none" w:sz="0" w:space="0" w:color="auto"/>
        <w:right w:val="none" w:sz="0" w:space="0" w:color="auto"/>
      </w:divBdr>
    </w:div>
    <w:div w:id="935753428">
      <w:bodyDiv w:val="1"/>
      <w:marLeft w:val="0"/>
      <w:marRight w:val="0"/>
      <w:marTop w:val="0"/>
      <w:marBottom w:val="0"/>
      <w:divBdr>
        <w:top w:val="none" w:sz="0" w:space="0" w:color="auto"/>
        <w:left w:val="none" w:sz="0" w:space="0" w:color="auto"/>
        <w:bottom w:val="none" w:sz="0" w:space="0" w:color="auto"/>
        <w:right w:val="none" w:sz="0" w:space="0" w:color="auto"/>
      </w:divBdr>
    </w:div>
    <w:div w:id="936254669">
      <w:bodyDiv w:val="1"/>
      <w:marLeft w:val="0"/>
      <w:marRight w:val="0"/>
      <w:marTop w:val="0"/>
      <w:marBottom w:val="0"/>
      <w:divBdr>
        <w:top w:val="none" w:sz="0" w:space="0" w:color="auto"/>
        <w:left w:val="none" w:sz="0" w:space="0" w:color="auto"/>
        <w:bottom w:val="none" w:sz="0" w:space="0" w:color="auto"/>
        <w:right w:val="none" w:sz="0" w:space="0" w:color="auto"/>
      </w:divBdr>
    </w:div>
    <w:div w:id="936598012">
      <w:bodyDiv w:val="1"/>
      <w:marLeft w:val="0"/>
      <w:marRight w:val="0"/>
      <w:marTop w:val="0"/>
      <w:marBottom w:val="0"/>
      <w:divBdr>
        <w:top w:val="none" w:sz="0" w:space="0" w:color="auto"/>
        <w:left w:val="none" w:sz="0" w:space="0" w:color="auto"/>
        <w:bottom w:val="none" w:sz="0" w:space="0" w:color="auto"/>
        <w:right w:val="none" w:sz="0" w:space="0" w:color="auto"/>
      </w:divBdr>
    </w:div>
    <w:div w:id="936788212">
      <w:bodyDiv w:val="1"/>
      <w:marLeft w:val="0"/>
      <w:marRight w:val="0"/>
      <w:marTop w:val="0"/>
      <w:marBottom w:val="0"/>
      <w:divBdr>
        <w:top w:val="none" w:sz="0" w:space="0" w:color="auto"/>
        <w:left w:val="none" w:sz="0" w:space="0" w:color="auto"/>
        <w:bottom w:val="none" w:sz="0" w:space="0" w:color="auto"/>
        <w:right w:val="none" w:sz="0" w:space="0" w:color="auto"/>
      </w:divBdr>
    </w:div>
    <w:div w:id="936792405">
      <w:bodyDiv w:val="1"/>
      <w:marLeft w:val="0"/>
      <w:marRight w:val="0"/>
      <w:marTop w:val="0"/>
      <w:marBottom w:val="0"/>
      <w:divBdr>
        <w:top w:val="none" w:sz="0" w:space="0" w:color="auto"/>
        <w:left w:val="none" w:sz="0" w:space="0" w:color="auto"/>
        <w:bottom w:val="none" w:sz="0" w:space="0" w:color="auto"/>
        <w:right w:val="none" w:sz="0" w:space="0" w:color="auto"/>
      </w:divBdr>
    </w:div>
    <w:div w:id="936908225">
      <w:bodyDiv w:val="1"/>
      <w:marLeft w:val="0"/>
      <w:marRight w:val="0"/>
      <w:marTop w:val="0"/>
      <w:marBottom w:val="0"/>
      <w:divBdr>
        <w:top w:val="none" w:sz="0" w:space="0" w:color="auto"/>
        <w:left w:val="none" w:sz="0" w:space="0" w:color="auto"/>
        <w:bottom w:val="none" w:sz="0" w:space="0" w:color="auto"/>
        <w:right w:val="none" w:sz="0" w:space="0" w:color="auto"/>
      </w:divBdr>
    </w:div>
    <w:div w:id="937173866">
      <w:bodyDiv w:val="1"/>
      <w:marLeft w:val="0"/>
      <w:marRight w:val="0"/>
      <w:marTop w:val="0"/>
      <w:marBottom w:val="0"/>
      <w:divBdr>
        <w:top w:val="none" w:sz="0" w:space="0" w:color="auto"/>
        <w:left w:val="none" w:sz="0" w:space="0" w:color="auto"/>
        <w:bottom w:val="none" w:sz="0" w:space="0" w:color="auto"/>
        <w:right w:val="none" w:sz="0" w:space="0" w:color="auto"/>
      </w:divBdr>
    </w:div>
    <w:div w:id="937521401">
      <w:bodyDiv w:val="1"/>
      <w:marLeft w:val="0"/>
      <w:marRight w:val="0"/>
      <w:marTop w:val="0"/>
      <w:marBottom w:val="0"/>
      <w:divBdr>
        <w:top w:val="none" w:sz="0" w:space="0" w:color="auto"/>
        <w:left w:val="none" w:sz="0" w:space="0" w:color="auto"/>
        <w:bottom w:val="none" w:sz="0" w:space="0" w:color="auto"/>
        <w:right w:val="none" w:sz="0" w:space="0" w:color="auto"/>
      </w:divBdr>
    </w:div>
    <w:div w:id="937979177">
      <w:bodyDiv w:val="1"/>
      <w:marLeft w:val="0"/>
      <w:marRight w:val="0"/>
      <w:marTop w:val="0"/>
      <w:marBottom w:val="0"/>
      <w:divBdr>
        <w:top w:val="none" w:sz="0" w:space="0" w:color="auto"/>
        <w:left w:val="none" w:sz="0" w:space="0" w:color="auto"/>
        <w:bottom w:val="none" w:sz="0" w:space="0" w:color="auto"/>
        <w:right w:val="none" w:sz="0" w:space="0" w:color="auto"/>
      </w:divBdr>
    </w:div>
    <w:div w:id="938029432">
      <w:bodyDiv w:val="1"/>
      <w:marLeft w:val="0"/>
      <w:marRight w:val="0"/>
      <w:marTop w:val="0"/>
      <w:marBottom w:val="0"/>
      <w:divBdr>
        <w:top w:val="none" w:sz="0" w:space="0" w:color="auto"/>
        <w:left w:val="none" w:sz="0" w:space="0" w:color="auto"/>
        <w:bottom w:val="none" w:sz="0" w:space="0" w:color="auto"/>
        <w:right w:val="none" w:sz="0" w:space="0" w:color="auto"/>
      </w:divBdr>
    </w:div>
    <w:div w:id="939337774">
      <w:bodyDiv w:val="1"/>
      <w:marLeft w:val="0"/>
      <w:marRight w:val="0"/>
      <w:marTop w:val="0"/>
      <w:marBottom w:val="0"/>
      <w:divBdr>
        <w:top w:val="none" w:sz="0" w:space="0" w:color="auto"/>
        <w:left w:val="none" w:sz="0" w:space="0" w:color="auto"/>
        <w:bottom w:val="none" w:sz="0" w:space="0" w:color="auto"/>
        <w:right w:val="none" w:sz="0" w:space="0" w:color="auto"/>
      </w:divBdr>
    </w:div>
    <w:div w:id="939488621">
      <w:bodyDiv w:val="1"/>
      <w:marLeft w:val="0"/>
      <w:marRight w:val="0"/>
      <w:marTop w:val="0"/>
      <w:marBottom w:val="0"/>
      <w:divBdr>
        <w:top w:val="none" w:sz="0" w:space="0" w:color="auto"/>
        <w:left w:val="none" w:sz="0" w:space="0" w:color="auto"/>
        <w:bottom w:val="none" w:sz="0" w:space="0" w:color="auto"/>
        <w:right w:val="none" w:sz="0" w:space="0" w:color="auto"/>
      </w:divBdr>
    </w:div>
    <w:div w:id="940451822">
      <w:bodyDiv w:val="1"/>
      <w:marLeft w:val="0"/>
      <w:marRight w:val="0"/>
      <w:marTop w:val="0"/>
      <w:marBottom w:val="0"/>
      <w:divBdr>
        <w:top w:val="none" w:sz="0" w:space="0" w:color="auto"/>
        <w:left w:val="none" w:sz="0" w:space="0" w:color="auto"/>
        <w:bottom w:val="none" w:sz="0" w:space="0" w:color="auto"/>
        <w:right w:val="none" w:sz="0" w:space="0" w:color="auto"/>
      </w:divBdr>
    </w:div>
    <w:div w:id="940528366">
      <w:bodyDiv w:val="1"/>
      <w:marLeft w:val="0"/>
      <w:marRight w:val="0"/>
      <w:marTop w:val="0"/>
      <w:marBottom w:val="0"/>
      <w:divBdr>
        <w:top w:val="none" w:sz="0" w:space="0" w:color="auto"/>
        <w:left w:val="none" w:sz="0" w:space="0" w:color="auto"/>
        <w:bottom w:val="none" w:sz="0" w:space="0" w:color="auto"/>
        <w:right w:val="none" w:sz="0" w:space="0" w:color="auto"/>
      </w:divBdr>
    </w:div>
    <w:div w:id="940647421">
      <w:bodyDiv w:val="1"/>
      <w:marLeft w:val="0"/>
      <w:marRight w:val="0"/>
      <w:marTop w:val="0"/>
      <w:marBottom w:val="0"/>
      <w:divBdr>
        <w:top w:val="none" w:sz="0" w:space="0" w:color="auto"/>
        <w:left w:val="none" w:sz="0" w:space="0" w:color="auto"/>
        <w:bottom w:val="none" w:sz="0" w:space="0" w:color="auto"/>
        <w:right w:val="none" w:sz="0" w:space="0" w:color="auto"/>
      </w:divBdr>
    </w:div>
    <w:div w:id="940801198">
      <w:bodyDiv w:val="1"/>
      <w:marLeft w:val="0"/>
      <w:marRight w:val="0"/>
      <w:marTop w:val="0"/>
      <w:marBottom w:val="0"/>
      <w:divBdr>
        <w:top w:val="none" w:sz="0" w:space="0" w:color="auto"/>
        <w:left w:val="none" w:sz="0" w:space="0" w:color="auto"/>
        <w:bottom w:val="none" w:sz="0" w:space="0" w:color="auto"/>
        <w:right w:val="none" w:sz="0" w:space="0" w:color="auto"/>
      </w:divBdr>
    </w:div>
    <w:div w:id="941035096">
      <w:bodyDiv w:val="1"/>
      <w:marLeft w:val="0"/>
      <w:marRight w:val="0"/>
      <w:marTop w:val="0"/>
      <w:marBottom w:val="0"/>
      <w:divBdr>
        <w:top w:val="none" w:sz="0" w:space="0" w:color="auto"/>
        <w:left w:val="none" w:sz="0" w:space="0" w:color="auto"/>
        <w:bottom w:val="none" w:sz="0" w:space="0" w:color="auto"/>
        <w:right w:val="none" w:sz="0" w:space="0" w:color="auto"/>
      </w:divBdr>
    </w:div>
    <w:div w:id="941035473">
      <w:bodyDiv w:val="1"/>
      <w:marLeft w:val="0"/>
      <w:marRight w:val="0"/>
      <w:marTop w:val="0"/>
      <w:marBottom w:val="0"/>
      <w:divBdr>
        <w:top w:val="none" w:sz="0" w:space="0" w:color="auto"/>
        <w:left w:val="none" w:sz="0" w:space="0" w:color="auto"/>
        <w:bottom w:val="none" w:sz="0" w:space="0" w:color="auto"/>
        <w:right w:val="none" w:sz="0" w:space="0" w:color="auto"/>
      </w:divBdr>
    </w:div>
    <w:div w:id="941258153">
      <w:bodyDiv w:val="1"/>
      <w:marLeft w:val="0"/>
      <w:marRight w:val="0"/>
      <w:marTop w:val="0"/>
      <w:marBottom w:val="0"/>
      <w:divBdr>
        <w:top w:val="none" w:sz="0" w:space="0" w:color="auto"/>
        <w:left w:val="none" w:sz="0" w:space="0" w:color="auto"/>
        <w:bottom w:val="none" w:sz="0" w:space="0" w:color="auto"/>
        <w:right w:val="none" w:sz="0" w:space="0" w:color="auto"/>
      </w:divBdr>
    </w:div>
    <w:div w:id="941688292">
      <w:bodyDiv w:val="1"/>
      <w:marLeft w:val="0"/>
      <w:marRight w:val="0"/>
      <w:marTop w:val="0"/>
      <w:marBottom w:val="0"/>
      <w:divBdr>
        <w:top w:val="none" w:sz="0" w:space="0" w:color="auto"/>
        <w:left w:val="none" w:sz="0" w:space="0" w:color="auto"/>
        <w:bottom w:val="none" w:sz="0" w:space="0" w:color="auto"/>
        <w:right w:val="none" w:sz="0" w:space="0" w:color="auto"/>
      </w:divBdr>
    </w:div>
    <w:div w:id="941766817">
      <w:bodyDiv w:val="1"/>
      <w:marLeft w:val="0"/>
      <w:marRight w:val="0"/>
      <w:marTop w:val="0"/>
      <w:marBottom w:val="0"/>
      <w:divBdr>
        <w:top w:val="none" w:sz="0" w:space="0" w:color="auto"/>
        <w:left w:val="none" w:sz="0" w:space="0" w:color="auto"/>
        <w:bottom w:val="none" w:sz="0" w:space="0" w:color="auto"/>
        <w:right w:val="none" w:sz="0" w:space="0" w:color="auto"/>
      </w:divBdr>
    </w:div>
    <w:div w:id="941954075">
      <w:bodyDiv w:val="1"/>
      <w:marLeft w:val="0"/>
      <w:marRight w:val="0"/>
      <w:marTop w:val="0"/>
      <w:marBottom w:val="0"/>
      <w:divBdr>
        <w:top w:val="none" w:sz="0" w:space="0" w:color="auto"/>
        <w:left w:val="none" w:sz="0" w:space="0" w:color="auto"/>
        <w:bottom w:val="none" w:sz="0" w:space="0" w:color="auto"/>
        <w:right w:val="none" w:sz="0" w:space="0" w:color="auto"/>
      </w:divBdr>
    </w:div>
    <w:div w:id="943876847">
      <w:bodyDiv w:val="1"/>
      <w:marLeft w:val="0"/>
      <w:marRight w:val="0"/>
      <w:marTop w:val="0"/>
      <w:marBottom w:val="0"/>
      <w:divBdr>
        <w:top w:val="none" w:sz="0" w:space="0" w:color="auto"/>
        <w:left w:val="none" w:sz="0" w:space="0" w:color="auto"/>
        <w:bottom w:val="none" w:sz="0" w:space="0" w:color="auto"/>
        <w:right w:val="none" w:sz="0" w:space="0" w:color="auto"/>
      </w:divBdr>
    </w:div>
    <w:div w:id="943921974">
      <w:bodyDiv w:val="1"/>
      <w:marLeft w:val="0"/>
      <w:marRight w:val="0"/>
      <w:marTop w:val="0"/>
      <w:marBottom w:val="0"/>
      <w:divBdr>
        <w:top w:val="none" w:sz="0" w:space="0" w:color="auto"/>
        <w:left w:val="none" w:sz="0" w:space="0" w:color="auto"/>
        <w:bottom w:val="none" w:sz="0" w:space="0" w:color="auto"/>
        <w:right w:val="none" w:sz="0" w:space="0" w:color="auto"/>
      </w:divBdr>
    </w:div>
    <w:div w:id="944463498">
      <w:bodyDiv w:val="1"/>
      <w:marLeft w:val="0"/>
      <w:marRight w:val="0"/>
      <w:marTop w:val="0"/>
      <w:marBottom w:val="0"/>
      <w:divBdr>
        <w:top w:val="none" w:sz="0" w:space="0" w:color="auto"/>
        <w:left w:val="none" w:sz="0" w:space="0" w:color="auto"/>
        <w:bottom w:val="none" w:sz="0" w:space="0" w:color="auto"/>
        <w:right w:val="none" w:sz="0" w:space="0" w:color="auto"/>
      </w:divBdr>
    </w:div>
    <w:div w:id="944578401">
      <w:bodyDiv w:val="1"/>
      <w:marLeft w:val="0"/>
      <w:marRight w:val="0"/>
      <w:marTop w:val="0"/>
      <w:marBottom w:val="0"/>
      <w:divBdr>
        <w:top w:val="none" w:sz="0" w:space="0" w:color="auto"/>
        <w:left w:val="none" w:sz="0" w:space="0" w:color="auto"/>
        <w:bottom w:val="none" w:sz="0" w:space="0" w:color="auto"/>
        <w:right w:val="none" w:sz="0" w:space="0" w:color="auto"/>
      </w:divBdr>
    </w:div>
    <w:div w:id="945816821">
      <w:bodyDiv w:val="1"/>
      <w:marLeft w:val="0"/>
      <w:marRight w:val="0"/>
      <w:marTop w:val="0"/>
      <w:marBottom w:val="0"/>
      <w:divBdr>
        <w:top w:val="none" w:sz="0" w:space="0" w:color="auto"/>
        <w:left w:val="none" w:sz="0" w:space="0" w:color="auto"/>
        <w:bottom w:val="none" w:sz="0" w:space="0" w:color="auto"/>
        <w:right w:val="none" w:sz="0" w:space="0" w:color="auto"/>
      </w:divBdr>
    </w:div>
    <w:div w:id="945886514">
      <w:bodyDiv w:val="1"/>
      <w:marLeft w:val="0"/>
      <w:marRight w:val="0"/>
      <w:marTop w:val="0"/>
      <w:marBottom w:val="0"/>
      <w:divBdr>
        <w:top w:val="none" w:sz="0" w:space="0" w:color="auto"/>
        <w:left w:val="none" w:sz="0" w:space="0" w:color="auto"/>
        <w:bottom w:val="none" w:sz="0" w:space="0" w:color="auto"/>
        <w:right w:val="none" w:sz="0" w:space="0" w:color="auto"/>
      </w:divBdr>
    </w:div>
    <w:div w:id="946275690">
      <w:bodyDiv w:val="1"/>
      <w:marLeft w:val="0"/>
      <w:marRight w:val="0"/>
      <w:marTop w:val="0"/>
      <w:marBottom w:val="0"/>
      <w:divBdr>
        <w:top w:val="none" w:sz="0" w:space="0" w:color="auto"/>
        <w:left w:val="none" w:sz="0" w:space="0" w:color="auto"/>
        <w:bottom w:val="none" w:sz="0" w:space="0" w:color="auto"/>
        <w:right w:val="none" w:sz="0" w:space="0" w:color="auto"/>
      </w:divBdr>
    </w:div>
    <w:div w:id="946352626">
      <w:bodyDiv w:val="1"/>
      <w:marLeft w:val="0"/>
      <w:marRight w:val="0"/>
      <w:marTop w:val="0"/>
      <w:marBottom w:val="0"/>
      <w:divBdr>
        <w:top w:val="none" w:sz="0" w:space="0" w:color="auto"/>
        <w:left w:val="none" w:sz="0" w:space="0" w:color="auto"/>
        <w:bottom w:val="none" w:sz="0" w:space="0" w:color="auto"/>
        <w:right w:val="none" w:sz="0" w:space="0" w:color="auto"/>
      </w:divBdr>
    </w:div>
    <w:div w:id="946473023">
      <w:bodyDiv w:val="1"/>
      <w:marLeft w:val="0"/>
      <w:marRight w:val="0"/>
      <w:marTop w:val="0"/>
      <w:marBottom w:val="0"/>
      <w:divBdr>
        <w:top w:val="none" w:sz="0" w:space="0" w:color="auto"/>
        <w:left w:val="none" w:sz="0" w:space="0" w:color="auto"/>
        <w:bottom w:val="none" w:sz="0" w:space="0" w:color="auto"/>
        <w:right w:val="none" w:sz="0" w:space="0" w:color="auto"/>
      </w:divBdr>
    </w:div>
    <w:div w:id="946473520">
      <w:bodyDiv w:val="1"/>
      <w:marLeft w:val="0"/>
      <w:marRight w:val="0"/>
      <w:marTop w:val="0"/>
      <w:marBottom w:val="0"/>
      <w:divBdr>
        <w:top w:val="none" w:sz="0" w:space="0" w:color="auto"/>
        <w:left w:val="none" w:sz="0" w:space="0" w:color="auto"/>
        <w:bottom w:val="none" w:sz="0" w:space="0" w:color="auto"/>
        <w:right w:val="none" w:sz="0" w:space="0" w:color="auto"/>
      </w:divBdr>
    </w:div>
    <w:div w:id="946545981">
      <w:bodyDiv w:val="1"/>
      <w:marLeft w:val="0"/>
      <w:marRight w:val="0"/>
      <w:marTop w:val="0"/>
      <w:marBottom w:val="0"/>
      <w:divBdr>
        <w:top w:val="none" w:sz="0" w:space="0" w:color="auto"/>
        <w:left w:val="none" w:sz="0" w:space="0" w:color="auto"/>
        <w:bottom w:val="none" w:sz="0" w:space="0" w:color="auto"/>
        <w:right w:val="none" w:sz="0" w:space="0" w:color="auto"/>
      </w:divBdr>
    </w:div>
    <w:div w:id="946698181">
      <w:bodyDiv w:val="1"/>
      <w:marLeft w:val="0"/>
      <w:marRight w:val="0"/>
      <w:marTop w:val="0"/>
      <w:marBottom w:val="0"/>
      <w:divBdr>
        <w:top w:val="none" w:sz="0" w:space="0" w:color="auto"/>
        <w:left w:val="none" w:sz="0" w:space="0" w:color="auto"/>
        <w:bottom w:val="none" w:sz="0" w:space="0" w:color="auto"/>
        <w:right w:val="none" w:sz="0" w:space="0" w:color="auto"/>
      </w:divBdr>
    </w:div>
    <w:div w:id="947011402">
      <w:bodyDiv w:val="1"/>
      <w:marLeft w:val="0"/>
      <w:marRight w:val="0"/>
      <w:marTop w:val="0"/>
      <w:marBottom w:val="0"/>
      <w:divBdr>
        <w:top w:val="none" w:sz="0" w:space="0" w:color="auto"/>
        <w:left w:val="none" w:sz="0" w:space="0" w:color="auto"/>
        <w:bottom w:val="none" w:sz="0" w:space="0" w:color="auto"/>
        <w:right w:val="none" w:sz="0" w:space="0" w:color="auto"/>
      </w:divBdr>
    </w:div>
    <w:div w:id="947126862">
      <w:bodyDiv w:val="1"/>
      <w:marLeft w:val="0"/>
      <w:marRight w:val="0"/>
      <w:marTop w:val="0"/>
      <w:marBottom w:val="0"/>
      <w:divBdr>
        <w:top w:val="none" w:sz="0" w:space="0" w:color="auto"/>
        <w:left w:val="none" w:sz="0" w:space="0" w:color="auto"/>
        <w:bottom w:val="none" w:sz="0" w:space="0" w:color="auto"/>
        <w:right w:val="none" w:sz="0" w:space="0" w:color="auto"/>
      </w:divBdr>
    </w:div>
    <w:div w:id="947659227">
      <w:bodyDiv w:val="1"/>
      <w:marLeft w:val="0"/>
      <w:marRight w:val="0"/>
      <w:marTop w:val="0"/>
      <w:marBottom w:val="0"/>
      <w:divBdr>
        <w:top w:val="none" w:sz="0" w:space="0" w:color="auto"/>
        <w:left w:val="none" w:sz="0" w:space="0" w:color="auto"/>
        <w:bottom w:val="none" w:sz="0" w:space="0" w:color="auto"/>
        <w:right w:val="none" w:sz="0" w:space="0" w:color="auto"/>
      </w:divBdr>
    </w:div>
    <w:div w:id="948198663">
      <w:bodyDiv w:val="1"/>
      <w:marLeft w:val="0"/>
      <w:marRight w:val="0"/>
      <w:marTop w:val="0"/>
      <w:marBottom w:val="0"/>
      <w:divBdr>
        <w:top w:val="none" w:sz="0" w:space="0" w:color="auto"/>
        <w:left w:val="none" w:sz="0" w:space="0" w:color="auto"/>
        <w:bottom w:val="none" w:sz="0" w:space="0" w:color="auto"/>
        <w:right w:val="none" w:sz="0" w:space="0" w:color="auto"/>
      </w:divBdr>
    </w:div>
    <w:div w:id="948927313">
      <w:bodyDiv w:val="1"/>
      <w:marLeft w:val="0"/>
      <w:marRight w:val="0"/>
      <w:marTop w:val="0"/>
      <w:marBottom w:val="0"/>
      <w:divBdr>
        <w:top w:val="none" w:sz="0" w:space="0" w:color="auto"/>
        <w:left w:val="none" w:sz="0" w:space="0" w:color="auto"/>
        <w:bottom w:val="none" w:sz="0" w:space="0" w:color="auto"/>
        <w:right w:val="none" w:sz="0" w:space="0" w:color="auto"/>
      </w:divBdr>
    </w:div>
    <w:div w:id="949043039">
      <w:bodyDiv w:val="1"/>
      <w:marLeft w:val="0"/>
      <w:marRight w:val="0"/>
      <w:marTop w:val="0"/>
      <w:marBottom w:val="0"/>
      <w:divBdr>
        <w:top w:val="none" w:sz="0" w:space="0" w:color="auto"/>
        <w:left w:val="none" w:sz="0" w:space="0" w:color="auto"/>
        <w:bottom w:val="none" w:sz="0" w:space="0" w:color="auto"/>
        <w:right w:val="none" w:sz="0" w:space="0" w:color="auto"/>
      </w:divBdr>
      <w:divsChild>
        <w:div w:id="13532419">
          <w:marLeft w:val="480"/>
          <w:marRight w:val="0"/>
          <w:marTop w:val="0"/>
          <w:marBottom w:val="0"/>
          <w:divBdr>
            <w:top w:val="none" w:sz="0" w:space="0" w:color="auto"/>
            <w:left w:val="none" w:sz="0" w:space="0" w:color="auto"/>
            <w:bottom w:val="none" w:sz="0" w:space="0" w:color="auto"/>
            <w:right w:val="none" w:sz="0" w:space="0" w:color="auto"/>
          </w:divBdr>
        </w:div>
        <w:div w:id="21323361">
          <w:marLeft w:val="480"/>
          <w:marRight w:val="0"/>
          <w:marTop w:val="0"/>
          <w:marBottom w:val="0"/>
          <w:divBdr>
            <w:top w:val="none" w:sz="0" w:space="0" w:color="auto"/>
            <w:left w:val="none" w:sz="0" w:space="0" w:color="auto"/>
            <w:bottom w:val="none" w:sz="0" w:space="0" w:color="auto"/>
            <w:right w:val="none" w:sz="0" w:space="0" w:color="auto"/>
          </w:divBdr>
        </w:div>
        <w:div w:id="39087614">
          <w:marLeft w:val="480"/>
          <w:marRight w:val="0"/>
          <w:marTop w:val="0"/>
          <w:marBottom w:val="0"/>
          <w:divBdr>
            <w:top w:val="none" w:sz="0" w:space="0" w:color="auto"/>
            <w:left w:val="none" w:sz="0" w:space="0" w:color="auto"/>
            <w:bottom w:val="none" w:sz="0" w:space="0" w:color="auto"/>
            <w:right w:val="none" w:sz="0" w:space="0" w:color="auto"/>
          </w:divBdr>
        </w:div>
        <w:div w:id="45836218">
          <w:marLeft w:val="480"/>
          <w:marRight w:val="0"/>
          <w:marTop w:val="0"/>
          <w:marBottom w:val="0"/>
          <w:divBdr>
            <w:top w:val="none" w:sz="0" w:space="0" w:color="auto"/>
            <w:left w:val="none" w:sz="0" w:space="0" w:color="auto"/>
            <w:bottom w:val="none" w:sz="0" w:space="0" w:color="auto"/>
            <w:right w:val="none" w:sz="0" w:space="0" w:color="auto"/>
          </w:divBdr>
        </w:div>
        <w:div w:id="133304091">
          <w:marLeft w:val="480"/>
          <w:marRight w:val="0"/>
          <w:marTop w:val="0"/>
          <w:marBottom w:val="0"/>
          <w:divBdr>
            <w:top w:val="none" w:sz="0" w:space="0" w:color="auto"/>
            <w:left w:val="none" w:sz="0" w:space="0" w:color="auto"/>
            <w:bottom w:val="none" w:sz="0" w:space="0" w:color="auto"/>
            <w:right w:val="none" w:sz="0" w:space="0" w:color="auto"/>
          </w:divBdr>
        </w:div>
        <w:div w:id="143355471">
          <w:marLeft w:val="480"/>
          <w:marRight w:val="0"/>
          <w:marTop w:val="0"/>
          <w:marBottom w:val="0"/>
          <w:divBdr>
            <w:top w:val="none" w:sz="0" w:space="0" w:color="auto"/>
            <w:left w:val="none" w:sz="0" w:space="0" w:color="auto"/>
            <w:bottom w:val="none" w:sz="0" w:space="0" w:color="auto"/>
            <w:right w:val="none" w:sz="0" w:space="0" w:color="auto"/>
          </w:divBdr>
        </w:div>
        <w:div w:id="169568332">
          <w:marLeft w:val="480"/>
          <w:marRight w:val="0"/>
          <w:marTop w:val="0"/>
          <w:marBottom w:val="0"/>
          <w:divBdr>
            <w:top w:val="none" w:sz="0" w:space="0" w:color="auto"/>
            <w:left w:val="none" w:sz="0" w:space="0" w:color="auto"/>
            <w:bottom w:val="none" w:sz="0" w:space="0" w:color="auto"/>
            <w:right w:val="none" w:sz="0" w:space="0" w:color="auto"/>
          </w:divBdr>
        </w:div>
        <w:div w:id="170098521">
          <w:marLeft w:val="480"/>
          <w:marRight w:val="0"/>
          <w:marTop w:val="0"/>
          <w:marBottom w:val="0"/>
          <w:divBdr>
            <w:top w:val="none" w:sz="0" w:space="0" w:color="auto"/>
            <w:left w:val="none" w:sz="0" w:space="0" w:color="auto"/>
            <w:bottom w:val="none" w:sz="0" w:space="0" w:color="auto"/>
            <w:right w:val="none" w:sz="0" w:space="0" w:color="auto"/>
          </w:divBdr>
        </w:div>
        <w:div w:id="330185740">
          <w:marLeft w:val="480"/>
          <w:marRight w:val="0"/>
          <w:marTop w:val="0"/>
          <w:marBottom w:val="0"/>
          <w:divBdr>
            <w:top w:val="none" w:sz="0" w:space="0" w:color="auto"/>
            <w:left w:val="none" w:sz="0" w:space="0" w:color="auto"/>
            <w:bottom w:val="none" w:sz="0" w:space="0" w:color="auto"/>
            <w:right w:val="none" w:sz="0" w:space="0" w:color="auto"/>
          </w:divBdr>
        </w:div>
        <w:div w:id="330834636">
          <w:marLeft w:val="480"/>
          <w:marRight w:val="0"/>
          <w:marTop w:val="0"/>
          <w:marBottom w:val="0"/>
          <w:divBdr>
            <w:top w:val="none" w:sz="0" w:space="0" w:color="auto"/>
            <w:left w:val="none" w:sz="0" w:space="0" w:color="auto"/>
            <w:bottom w:val="none" w:sz="0" w:space="0" w:color="auto"/>
            <w:right w:val="none" w:sz="0" w:space="0" w:color="auto"/>
          </w:divBdr>
        </w:div>
        <w:div w:id="338852674">
          <w:marLeft w:val="480"/>
          <w:marRight w:val="0"/>
          <w:marTop w:val="0"/>
          <w:marBottom w:val="0"/>
          <w:divBdr>
            <w:top w:val="none" w:sz="0" w:space="0" w:color="auto"/>
            <w:left w:val="none" w:sz="0" w:space="0" w:color="auto"/>
            <w:bottom w:val="none" w:sz="0" w:space="0" w:color="auto"/>
            <w:right w:val="none" w:sz="0" w:space="0" w:color="auto"/>
          </w:divBdr>
        </w:div>
        <w:div w:id="456024224">
          <w:marLeft w:val="480"/>
          <w:marRight w:val="0"/>
          <w:marTop w:val="0"/>
          <w:marBottom w:val="0"/>
          <w:divBdr>
            <w:top w:val="none" w:sz="0" w:space="0" w:color="auto"/>
            <w:left w:val="none" w:sz="0" w:space="0" w:color="auto"/>
            <w:bottom w:val="none" w:sz="0" w:space="0" w:color="auto"/>
            <w:right w:val="none" w:sz="0" w:space="0" w:color="auto"/>
          </w:divBdr>
        </w:div>
        <w:div w:id="487750042">
          <w:marLeft w:val="480"/>
          <w:marRight w:val="0"/>
          <w:marTop w:val="0"/>
          <w:marBottom w:val="0"/>
          <w:divBdr>
            <w:top w:val="none" w:sz="0" w:space="0" w:color="auto"/>
            <w:left w:val="none" w:sz="0" w:space="0" w:color="auto"/>
            <w:bottom w:val="none" w:sz="0" w:space="0" w:color="auto"/>
            <w:right w:val="none" w:sz="0" w:space="0" w:color="auto"/>
          </w:divBdr>
        </w:div>
        <w:div w:id="499085437">
          <w:marLeft w:val="480"/>
          <w:marRight w:val="0"/>
          <w:marTop w:val="0"/>
          <w:marBottom w:val="0"/>
          <w:divBdr>
            <w:top w:val="none" w:sz="0" w:space="0" w:color="auto"/>
            <w:left w:val="none" w:sz="0" w:space="0" w:color="auto"/>
            <w:bottom w:val="none" w:sz="0" w:space="0" w:color="auto"/>
            <w:right w:val="none" w:sz="0" w:space="0" w:color="auto"/>
          </w:divBdr>
        </w:div>
        <w:div w:id="507209135">
          <w:marLeft w:val="480"/>
          <w:marRight w:val="0"/>
          <w:marTop w:val="0"/>
          <w:marBottom w:val="0"/>
          <w:divBdr>
            <w:top w:val="none" w:sz="0" w:space="0" w:color="auto"/>
            <w:left w:val="none" w:sz="0" w:space="0" w:color="auto"/>
            <w:bottom w:val="none" w:sz="0" w:space="0" w:color="auto"/>
            <w:right w:val="none" w:sz="0" w:space="0" w:color="auto"/>
          </w:divBdr>
        </w:div>
        <w:div w:id="530608624">
          <w:marLeft w:val="480"/>
          <w:marRight w:val="0"/>
          <w:marTop w:val="0"/>
          <w:marBottom w:val="0"/>
          <w:divBdr>
            <w:top w:val="none" w:sz="0" w:space="0" w:color="auto"/>
            <w:left w:val="none" w:sz="0" w:space="0" w:color="auto"/>
            <w:bottom w:val="none" w:sz="0" w:space="0" w:color="auto"/>
            <w:right w:val="none" w:sz="0" w:space="0" w:color="auto"/>
          </w:divBdr>
        </w:div>
        <w:div w:id="580330104">
          <w:marLeft w:val="480"/>
          <w:marRight w:val="0"/>
          <w:marTop w:val="0"/>
          <w:marBottom w:val="0"/>
          <w:divBdr>
            <w:top w:val="none" w:sz="0" w:space="0" w:color="auto"/>
            <w:left w:val="none" w:sz="0" w:space="0" w:color="auto"/>
            <w:bottom w:val="none" w:sz="0" w:space="0" w:color="auto"/>
            <w:right w:val="none" w:sz="0" w:space="0" w:color="auto"/>
          </w:divBdr>
        </w:div>
        <w:div w:id="596639979">
          <w:marLeft w:val="480"/>
          <w:marRight w:val="0"/>
          <w:marTop w:val="0"/>
          <w:marBottom w:val="0"/>
          <w:divBdr>
            <w:top w:val="none" w:sz="0" w:space="0" w:color="auto"/>
            <w:left w:val="none" w:sz="0" w:space="0" w:color="auto"/>
            <w:bottom w:val="none" w:sz="0" w:space="0" w:color="auto"/>
            <w:right w:val="none" w:sz="0" w:space="0" w:color="auto"/>
          </w:divBdr>
        </w:div>
        <w:div w:id="680160525">
          <w:marLeft w:val="480"/>
          <w:marRight w:val="0"/>
          <w:marTop w:val="0"/>
          <w:marBottom w:val="0"/>
          <w:divBdr>
            <w:top w:val="none" w:sz="0" w:space="0" w:color="auto"/>
            <w:left w:val="none" w:sz="0" w:space="0" w:color="auto"/>
            <w:bottom w:val="none" w:sz="0" w:space="0" w:color="auto"/>
            <w:right w:val="none" w:sz="0" w:space="0" w:color="auto"/>
          </w:divBdr>
        </w:div>
        <w:div w:id="715348827">
          <w:marLeft w:val="480"/>
          <w:marRight w:val="0"/>
          <w:marTop w:val="0"/>
          <w:marBottom w:val="0"/>
          <w:divBdr>
            <w:top w:val="none" w:sz="0" w:space="0" w:color="auto"/>
            <w:left w:val="none" w:sz="0" w:space="0" w:color="auto"/>
            <w:bottom w:val="none" w:sz="0" w:space="0" w:color="auto"/>
            <w:right w:val="none" w:sz="0" w:space="0" w:color="auto"/>
          </w:divBdr>
        </w:div>
        <w:div w:id="751587484">
          <w:marLeft w:val="480"/>
          <w:marRight w:val="0"/>
          <w:marTop w:val="0"/>
          <w:marBottom w:val="0"/>
          <w:divBdr>
            <w:top w:val="none" w:sz="0" w:space="0" w:color="auto"/>
            <w:left w:val="none" w:sz="0" w:space="0" w:color="auto"/>
            <w:bottom w:val="none" w:sz="0" w:space="0" w:color="auto"/>
            <w:right w:val="none" w:sz="0" w:space="0" w:color="auto"/>
          </w:divBdr>
        </w:div>
        <w:div w:id="751927013">
          <w:marLeft w:val="480"/>
          <w:marRight w:val="0"/>
          <w:marTop w:val="0"/>
          <w:marBottom w:val="0"/>
          <w:divBdr>
            <w:top w:val="none" w:sz="0" w:space="0" w:color="auto"/>
            <w:left w:val="none" w:sz="0" w:space="0" w:color="auto"/>
            <w:bottom w:val="none" w:sz="0" w:space="0" w:color="auto"/>
            <w:right w:val="none" w:sz="0" w:space="0" w:color="auto"/>
          </w:divBdr>
        </w:div>
        <w:div w:id="776407700">
          <w:marLeft w:val="480"/>
          <w:marRight w:val="0"/>
          <w:marTop w:val="0"/>
          <w:marBottom w:val="0"/>
          <w:divBdr>
            <w:top w:val="none" w:sz="0" w:space="0" w:color="auto"/>
            <w:left w:val="none" w:sz="0" w:space="0" w:color="auto"/>
            <w:bottom w:val="none" w:sz="0" w:space="0" w:color="auto"/>
            <w:right w:val="none" w:sz="0" w:space="0" w:color="auto"/>
          </w:divBdr>
        </w:div>
        <w:div w:id="829515564">
          <w:marLeft w:val="480"/>
          <w:marRight w:val="0"/>
          <w:marTop w:val="0"/>
          <w:marBottom w:val="0"/>
          <w:divBdr>
            <w:top w:val="none" w:sz="0" w:space="0" w:color="auto"/>
            <w:left w:val="none" w:sz="0" w:space="0" w:color="auto"/>
            <w:bottom w:val="none" w:sz="0" w:space="0" w:color="auto"/>
            <w:right w:val="none" w:sz="0" w:space="0" w:color="auto"/>
          </w:divBdr>
        </w:div>
        <w:div w:id="838690272">
          <w:marLeft w:val="480"/>
          <w:marRight w:val="0"/>
          <w:marTop w:val="0"/>
          <w:marBottom w:val="0"/>
          <w:divBdr>
            <w:top w:val="none" w:sz="0" w:space="0" w:color="auto"/>
            <w:left w:val="none" w:sz="0" w:space="0" w:color="auto"/>
            <w:bottom w:val="none" w:sz="0" w:space="0" w:color="auto"/>
            <w:right w:val="none" w:sz="0" w:space="0" w:color="auto"/>
          </w:divBdr>
        </w:div>
        <w:div w:id="845436582">
          <w:marLeft w:val="480"/>
          <w:marRight w:val="0"/>
          <w:marTop w:val="0"/>
          <w:marBottom w:val="0"/>
          <w:divBdr>
            <w:top w:val="none" w:sz="0" w:space="0" w:color="auto"/>
            <w:left w:val="none" w:sz="0" w:space="0" w:color="auto"/>
            <w:bottom w:val="none" w:sz="0" w:space="0" w:color="auto"/>
            <w:right w:val="none" w:sz="0" w:space="0" w:color="auto"/>
          </w:divBdr>
        </w:div>
        <w:div w:id="911280820">
          <w:marLeft w:val="480"/>
          <w:marRight w:val="0"/>
          <w:marTop w:val="0"/>
          <w:marBottom w:val="0"/>
          <w:divBdr>
            <w:top w:val="none" w:sz="0" w:space="0" w:color="auto"/>
            <w:left w:val="none" w:sz="0" w:space="0" w:color="auto"/>
            <w:bottom w:val="none" w:sz="0" w:space="0" w:color="auto"/>
            <w:right w:val="none" w:sz="0" w:space="0" w:color="auto"/>
          </w:divBdr>
        </w:div>
        <w:div w:id="1018239408">
          <w:marLeft w:val="480"/>
          <w:marRight w:val="0"/>
          <w:marTop w:val="0"/>
          <w:marBottom w:val="0"/>
          <w:divBdr>
            <w:top w:val="none" w:sz="0" w:space="0" w:color="auto"/>
            <w:left w:val="none" w:sz="0" w:space="0" w:color="auto"/>
            <w:bottom w:val="none" w:sz="0" w:space="0" w:color="auto"/>
            <w:right w:val="none" w:sz="0" w:space="0" w:color="auto"/>
          </w:divBdr>
        </w:div>
        <w:div w:id="1028915935">
          <w:marLeft w:val="480"/>
          <w:marRight w:val="0"/>
          <w:marTop w:val="0"/>
          <w:marBottom w:val="0"/>
          <w:divBdr>
            <w:top w:val="none" w:sz="0" w:space="0" w:color="auto"/>
            <w:left w:val="none" w:sz="0" w:space="0" w:color="auto"/>
            <w:bottom w:val="none" w:sz="0" w:space="0" w:color="auto"/>
            <w:right w:val="none" w:sz="0" w:space="0" w:color="auto"/>
          </w:divBdr>
        </w:div>
        <w:div w:id="1071074441">
          <w:marLeft w:val="480"/>
          <w:marRight w:val="0"/>
          <w:marTop w:val="0"/>
          <w:marBottom w:val="0"/>
          <w:divBdr>
            <w:top w:val="none" w:sz="0" w:space="0" w:color="auto"/>
            <w:left w:val="none" w:sz="0" w:space="0" w:color="auto"/>
            <w:bottom w:val="none" w:sz="0" w:space="0" w:color="auto"/>
            <w:right w:val="none" w:sz="0" w:space="0" w:color="auto"/>
          </w:divBdr>
        </w:div>
        <w:div w:id="1097677541">
          <w:marLeft w:val="480"/>
          <w:marRight w:val="0"/>
          <w:marTop w:val="0"/>
          <w:marBottom w:val="0"/>
          <w:divBdr>
            <w:top w:val="none" w:sz="0" w:space="0" w:color="auto"/>
            <w:left w:val="none" w:sz="0" w:space="0" w:color="auto"/>
            <w:bottom w:val="none" w:sz="0" w:space="0" w:color="auto"/>
            <w:right w:val="none" w:sz="0" w:space="0" w:color="auto"/>
          </w:divBdr>
        </w:div>
        <w:div w:id="1209149738">
          <w:marLeft w:val="480"/>
          <w:marRight w:val="0"/>
          <w:marTop w:val="0"/>
          <w:marBottom w:val="0"/>
          <w:divBdr>
            <w:top w:val="none" w:sz="0" w:space="0" w:color="auto"/>
            <w:left w:val="none" w:sz="0" w:space="0" w:color="auto"/>
            <w:bottom w:val="none" w:sz="0" w:space="0" w:color="auto"/>
            <w:right w:val="none" w:sz="0" w:space="0" w:color="auto"/>
          </w:divBdr>
        </w:div>
        <w:div w:id="1222404485">
          <w:marLeft w:val="480"/>
          <w:marRight w:val="0"/>
          <w:marTop w:val="0"/>
          <w:marBottom w:val="0"/>
          <w:divBdr>
            <w:top w:val="none" w:sz="0" w:space="0" w:color="auto"/>
            <w:left w:val="none" w:sz="0" w:space="0" w:color="auto"/>
            <w:bottom w:val="none" w:sz="0" w:space="0" w:color="auto"/>
            <w:right w:val="none" w:sz="0" w:space="0" w:color="auto"/>
          </w:divBdr>
        </w:div>
        <w:div w:id="1241866058">
          <w:marLeft w:val="480"/>
          <w:marRight w:val="0"/>
          <w:marTop w:val="0"/>
          <w:marBottom w:val="0"/>
          <w:divBdr>
            <w:top w:val="none" w:sz="0" w:space="0" w:color="auto"/>
            <w:left w:val="none" w:sz="0" w:space="0" w:color="auto"/>
            <w:bottom w:val="none" w:sz="0" w:space="0" w:color="auto"/>
            <w:right w:val="none" w:sz="0" w:space="0" w:color="auto"/>
          </w:divBdr>
        </w:div>
        <w:div w:id="1258638412">
          <w:marLeft w:val="480"/>
          <w:marRight w:val="0"/>
          <w:marTop w:val="0"/>
          <w:marBottom w:val="0"/>
          <w:divBdr>
            <w:top w:val="none" w:sz="0" w:space="0" w:color="auto"/>
            <w:left w:val="none" w:sz="0" w:space="0" w:color="auto"/>
            <w:bottom w:val="none" w:sz="0" w:space="0" w:color="auto"/>
            <w:right w:val="none" w:sz="0" w:space="0" w:color="auto"/>
          </w:divBdr>
        </w:div>
        <w:div w:id="1287926000">
          <w:marLeft w:val="480"/>
          <w:marRight w:val="0"/>
          <w:marTop w:val="0"/>
          <w:marBottom w:val="0"/>
          <w:divBdr>
            <w:top w:val="none" w:sz="0" w:space="0" w:color="auto"/>
            <w:left w:val="none" w:sz="0" w:space="0" w:color="auto"/>
            <w:bottom w:val="none" w:sz="0" w:space="0" w:color="auto"/>
            <w:right w:val="none" w:sz="0" w:space="0" w:color="auto"/>
          </w:divBdr>
        </w:div>
        <w:div w:id="1293708135">
          <w:marLeft w:val="480"/>
          <w:marRight w:val="0"/>
          <w:marTop w:val="0"/>
          <w:marBottom w:val="0"/>
          <w:divBdr>
            <w:top w:val="none" w:sz="0" w:space="0" w:color="auto"/>
            <w:left w:val="none" w:sz="0" w:space="0" w:color="auto"/>
            <w:bottom w:val="none" w:sz="0" w:space="0" w:color="auto"/>
            <w:right w:val="none" w:sz="0" w:space="0" w:color="auto"/>
          </w:divBdr>
        </w:div>
        <w:div w:id="1307272509">
          <w:marLeft w:val="480"/>
          <w:marRight w:val="0"/>
          <w:marTop w:val="0"/>
          <w:marBottom w:val="0"/>
          <w:divBdr>
            <w:top w:val="none" w:sz="0" w:space="0" w:color="auto"/>
            <w:left w:val="none" w:sz="0" w:space="0" w:color="auto"/>
            <w:bottom w:val="none" w:sz="0" w:space="0" w:color="auto"/>
            <w:right w:val="none" w:sz="0" w:space="0" w:color="auto"/>
          </w:divBdr>
        </w:div>
        <w:div w:id="1384523878">
          <w:marLeft w:val="480"/>
          <w:marRight w:val="0"/>
          <w:marTop w:val="0"/>
          <w:marBottom w:val="0"/>
          <w:divBdr>
            <w:top w:val="none" w:sz="0" w:space="0" w:color="auto"/>
            <w:left w:val="none" w:sz="0" w:space="0" w:color="auto"/>
            <w:bottom w:val="none" w:sz="0" w:space="0" w:color="auto"/>
            <w:right w:val="none" w:sz="0" w:space="0" w:color="auto"/>
          </w:divBdr>
        </w:div>
        <w:div w:id="1411198417">
          <w:marLeft w:val="480"/>
          <w:marRight w:val="0"/>
          <w:marTop w:val="0"/>
          <w:marBottom w:val="0"/>
          <w:divBdr>
            <w:top w:val="none" w:sz="0" w:space="0" w:color="auto"/>
            <w:left w:val="none" w:sz="0" w:space="0" w:color="auto"/>
            <w:bottom w:val="none" w:sz="0" w:space="0" w:color="auto"/>
            <w:right w:val="none" w:sz="0" w:space="0" w:color="auto"/>
          </w:divBdr>
        </w:div>
        <w:div w:id="1461611823">
          <w:marLeft w:val="480"/>
          <w:marRight w:val="0"/>
          <w:marTop w:val="0"/>
          <w:marBottom w:val="0"/>
          <w:divBdr>
            <w:top w:val="none" w:sz="0" w:space="0" w:color="auto"/>
            <w:left w:val="none" w:sz="0" w:space="0" w:color="auto"/>
            <w:bottom w:val="none" w:sz="0" w:space="0" w:color="auto"/>
            <w:right w:val="none" w:sz="0" w:space="0" w:color="auto"/>
          </w:divBdr>
        </w:div>
        <w:div w:id="1523586836">
          <w:marLeft w:val="480"/>
          <w:marRight w:val="0"/>
          <w:marTop w:val="0"/>
          <w:marBottom w:val="0"/>
          <w:divBdr>
            <w:top w:val="none" w:sz="0" w:space="0" w:color="auto"/>
            <w:left w:val="none" w:sz="0" w:space="0" w:color="auto"/>
            <w:bottom w:val="none" w:sz="0" w:space="0" w:color="auto"/>
            <w:right w:val="none" w:sz="0" w:space="0" w:color="auto"/>
          </w:divBdr>
        </w:div>
        <w:div w:id="1549344425">
          <w:marLeft w:val="480"/>
          <w:marRight w:val="0"/>
          <w:marTop w:val="0"/>
          <w:marBottom w:val="0"/>
          <w:divBdr>
            <w:top w:val="none" w:sz="0" w:space="0" w:color="auto"/>
            <w:left w:val="none" w:sz="0" w:space="0" w:color="auto"/>
            <w:bottom w:val="none" w:sz="0" w:space="0" w:color="auto"/>
            <w:right w:val="none" w:sz="0" w:space="0" w:color="auto"/>
          </w:divBdr>
        </w:div>
        <w:div w:id="1577739418">
          <w:marLeft w:val="480"/>
          <w:marRight w:val="0"/>
          <w:marTop w:val="0"/>
          <w:marBottom w:val="0"/>
          <w:divBdr>
            <w:top w:val="none" w:sz="0" w:space="0" w:color="auto"/>
            <w:left w:val="none" w:sz="0" w:space="0" w:color="auto"/>
            <w:bottom w:val="none" w:sz="0" w:space="0" w:color="auto"/>
            <w:right w:val="none" w:sz="0" w:space="0" w:color="auto"/>
          </w:divBdr>
        </w:div>
        <w:div w:id="1579511144">
          <w:marLeft w:val="480"/>
          <w:marRight w:val="0"/>
          <w:marTop w:val="0"/>
          <w:marBottom w:val="0"/>
          <w:divBdr>
            <w:top w:val="none" w:sz="0" w:space="0" w:color="auto"/>
            <w:left w:val="none" w:sz="0" w:space="0" w:color="auto"/>
            <w:bottom w:val="none" w:sz="0" w:space="0" w:color="auto"/>
            <w:right w:val="none" w:sz="0" w:space="0" w:color="auto"/>
          </w:divBdr>
        </w:div>
        <w:div w:id="1617520577">
          <w:marLeft w:val="480"/>
          <w:marRight w:val="0"/>
          <w:marTop w:val="0"/>
          <w:marBottom w:val="0"/>
          <w:divBdr>
            <w:top w:val="none" w:sz="0" w:space="0" w:color="auto"/>
            <w:left w:val="none" w:sz="0" w:space="0" w:color="auto"/>
            <w:bottom w:val="none" w:sz="0" w:space="0" w:color="auto"/>
            <w:right w:val="none" w:sz="0" w:space="0" w:color="auto"/>
          </w:divBdr>
        </w:div>
        <w:div w:id="1657341139">
          <w:marLeft w:val="480"/>
          <w:marRight w:val="0"/>
          <w:marTop w:val="0"/>
          <w:marBottom w:val="0"/>
          <w:divBdr>
            <w:top w:val="none" w:sz="0" w:space="0" w:color="auto"/>
            <w:left w:val="none" w:sz="0" w:space="0" w:color="auto"/>
            <w:bottom w:val="none" w:sz="0" w:space="0" w:color="auto"/>
            <w:right w:val="none" w:sz="0" w:space="0" w:color="auto"/>
          </w:divBdr>
        </w:div>
        <w:div w:id="1721443856">
          <w:marLeft w:val="480"/>
          <w:marRight w:val="0"/>
          <w:marTop w:val="0"/>
          <w:marBottom w:val="0"/>
          <w:divBdr>
            <w:top w:val="none" w:sz="0" w:space="0" w:color="auto"/>
            <w:left w:val="none" w:sz="0" w:space="0" w:color="auto"/>
            <w:bottom w:val="none" w:sz="0" w:space="0" w:color="auto"/>
            <w:right w:val="none" w:sz="0" w:space="0" w:color="auto"/>
          </w:divBdr>
        </w:div>
        <w:div w:id="1734625038">
          <w:marLeft w:val="480"/>
          <w:marRight w:val="0"/>
          <w:marTop w:val="0"/>
          <w:marBottom w:val="0"/>
          <w:divBdr>
            <w:top w:val="none" w:sz="0" w:space="0" w:color="auto"/>
            <w:left w:val="none" w:sz="0" w:space="0" w:color="auto"/>
            <w:bottom w:val="none" w:sz="0" w:space="0" w:color="auto"/>
            <w:right w:val="none" w:sz="0" w:space="0" w:color="auto"/>
          </w:divBdr>
        </w:div>
        <w:div w:id="1779831444">
          <w:marLeft w:val="480"/>
          <w:marRight w:val="0"/>
          <w:marTop w:val="0"/>
          <w:marBottom w:val="0"/>
          <w:divBdr>
            <w:top w:val="none" w:sz="0" w:space="0" w:color="auto"/>
            <w:left w:val="none" w:sz="0" w:space="0" w:color="auto"/>
            <w:bottom w:val="none" w:sz="0" w:space="0" w:color="auto"/>
            <w:right w:val="none" w:sz="0" w:space="0" w:color="auto"/>
          </w:divBdr>
        </w:div>
        <w:div w:id="1782721165">
          <w:marLeft w:val="480"/>
          <w:marRight w:val="0"/>
          <w:marTop w:val="0"/>
          <w:marBottom w:val="0"/>
          <w:divBdr>
            <w:top w:val="none" w:sz="0" w:space="0" w:color="auto"/>
            <w:left w:val="none" w:sz="0" w:space="0" w:color="auto"/>
            <w:bottom w:val="none" w:sz="0" w:space="0" w:color="auto"/>
            <w:right w:val="none" w:sz="0" w:space="0" w:color="auto"/>
          </w:divBdr>
        </w:div>
        <w:div w:id="1834099640">
          <w:marLeft w:val="480"/>
          <w:marRight w:val="0"/>
          <w:marTop w:val="0"/>
          <w:marBottom w:val="0"/>
          <w:divBdr>
            <w:top w:val="none" w:sz="0" w:space="0" w:color="auto"/>
            <w:left w:val="none" w:sz="0" w:space="0" w:color="auto"/>
            <w:bottom w:val="none" w:sz="0" w:space="0" w:color="auto"/>
            <w:right w:val="none" w:sz="0" w:space="0" w:color="auto"/>
          </w:divBdr>
        </w:div>
        <w:div w:id="1854874719">
          <w:marLeft w:val="480"/>
          <w:marRight w:val="0"/>
          <w:marTop w:val="0"/>
          <w:marBottom w:val="0"/>
          <w:divBdr>
            <w:top w:val="none" w:sz="0" w:space="0" w:color="auto"/>
            <w:left w:val="none" w:sz="0" w:space="0" w:color="auto"/>
            <w:bottom w:val="none" w:sz="0" w:space="0" w:color="auto"/>
            <w:right w:val="none" w:sz="0" w:space="0" w:color="auto"/>
          </w:divBdr>
        </w:div>
        <w:div w:id="1863131443">
          <w:marLeft w:val="480"/>
          <w:marRight w:val="0"/>
          <w:marTop w:val="0"/>
          <w:marBottom w:val="0"/>
          <w:divBdr>
            <w:top w:val="none" w:sz="0" w:space="0" w:color="auto"/>
            <w:left w:val="none" w:sz="0" w:space="0" w:color="auto"/>
            <w:bottom w:val="none" w:sz="0" w:space="0" w:color="auto"/>
            <w:right w:val="none" w:sz="0" w:space="0" w:color="auto"/>
          </w:divBdr>
        </w:div>
        <w:div w:id="1902713732">
          <w:marLeft w:val="480"/>
          <w:marRight w:val="0"/>
          <w:marTop w:val="0"/>
          <w:marBottom w:val="0"/>
          <w:divBdr>
            <w:top w:val="none" w:sz="0" w:space="0" w:color="auto"/>
            <w:left w:val="none" w:sz="0" w:space="0" w:color="auto"/>
            <w:bottom w:val="none" w:sz="0" w:space="0" w:color="auto"/>
            <w:right w:val="none" w:sz="0" w:space="0" w:color="auto"/>
          </w:divBdr>
        </w:div>
        <w:div w:id="1933510419">
          <w:marLeft w:val="480"/>
          <w:marRight w:val="0"/>
          <w:marTop w:val="0"/>
          <w:marBottom w:val="0"/>
          <w:divBdr>
            <w:top w:val="none" w:sz="0" w:space="0" w:color="auto"/>
            <w:left w:val="none" w:sz="0" w:space="0" w:color="auto"/>
            <w:bottom w:val="none" w:sz="0" w:space="0" w:color="auto"/>
            <w:right w:val="none" w:sz="0" w:space="0" w:color="auto"/>
          </w:divBdr>
        </w:div>
      </w:divsChild>
    </w:div>
    <w:div w:id="949094660">
      <w:bodyDiv w:val="1"/>
      <w:marLeft w:val="0"/>
      <w:marRight w:val="0"/>
      <w:marTop w:val="0"/>
      <w:marBottom w:val="0"/>
      <w:divBdr>
        <w:top w:val="none" w:sz="0" w:space="0" w:color="auto"/>
        <w:left w:val="none" w:sz="0" w:space="0" w:color="auto"/>
        <w:bottom w:val="none" w:sz="0" w:space="0" w:color="auto"/>
        <w:right w:val="none" w:sz="0" w:space="0" w:color="auto"/>
      </w:divBdr>
    </w:div>
    <w:div w:id="949434273">
      <w:bodyDiv w:val="1"/>
      <w:marLeft w:val="0"/>
      <w:marRight w:val="0"/>
      <w:marTop w:val="0"/>
      <w:marBottom w:val="0"/>
      <w:divBdr>
        <w:top w:val="none" w:sz="0" w:space="0" w:color="auto"/>
        <w:left w:val="none" w:sz="0" w:space="0" w:color="auto"/>
        <w:bottom w:val="none" w:sz="0" w:space="0" w:color="auto"/>
        <w:right w:val="none" w:sz="0" w:space="0" w:color="auto"/>
      </w:divBdr>
    </w:div>
    <w:div w:id="949553990">
      <w:bodyDiv w:val="1"/>
      <w:marLeft w:val="0"/>
      <w:marRight w:val="0"/>
      <w:marTop w:val="0"/>
      <w:marBottom w:val="0"/>
      <w:divBdr>
        <w:top w:val="none" w:sz="0" w:space="0" w:color="auto"/>
        <w:left w:val="none" w:sz="0" w:space="0" w:color="auto"/>
        <w:bottom w:val="none" w:sz="0" w:space="0" w:color="auto"/>
        <w:right w:val="none" w:sz="0" w:space="0" w:color="auto"/>
      </w:divBdr>
    </w:div>
    <w:div w:id="949626820">
      <w:bodyDiv w:val="1"/>
      <w:marLeft w:val="0"/>
      <w:marRight w:val="0"/>
      <w:marTop w:val="0"/>
      <w:marBottom w:val="0"/>
      <w:divBdr>
        <w:top w:val="none" w:sz="0" w:space="0" w:color="auto"/>
        <w:left w:val="none" w:sz="0" w:space="0" w:color="auto"/>
        <w:bottom w:val="none" w:sz="0" w:space="0" w:color="auto"/>
        <w:right w:val="none" w:sz="0" w:space="0" w:color="auto"/>
      </w:divBdr>
    </w:div>
    <w:div w:id="949901229">
      <w:bodyDiv w:val="1"/>
      <w:marLeft w:val="0"/>
      <w:marRight w:val="0"/>
      <w:marTop w:val="0"/>
      <w:marBottom w:val="0"/>
      <w:divBdr>
        <w:top w:val="none" w:sz="0" w:space="0" w:color="auto"/>
        <w:left w:val="none" w:sz="0" w:space="0" w:color="auto"/>
        <w:bottom w:val="none" w:sz="0" w:space="0" w:color="auto"/>
        <w:right w:val="none" w:sz="0" w:space="0" w:color="auto"/>
      </w:divBdr>
    </w:div>
    <w:div w:id="950091250">
      <w:bodyDiv w:val="1"/>
      <w:marLeft w:val="0"/>
      <w:marRight w:val="0"/>
      <w:marTop w:val="0"/>
      <w:marBottom w:val="0"/>
      <w:divBdr>
        <w:top w:val="none" w:sz="0" w:space="0" w:color="auto"/>
        <w:left w:val="none" w:sz="0" w:space="0" w:color="auto"/>
        <w:bottom w:val="none" w:sz="0" w:space="0" w:color="auto"/>
        <w:right w:val="none" w:sz="0" w:space="0" w:color="auto"/>
      </w:divBdr>
    </w:div>
    <w:div w:id="950168331">
      <w:bodyDiv w:val="1"/>
      <w:marLeft w:val="0"/>
      <w:marRight w:val="0"/>
      <w:marTop w:val="0"/>
      <w:marBottom w:val="0"/>
      <w:divBdr>
        <w:top w:val="none" w:sz="0" w:space="0" w:color="auto"/>
        <w:left w:val="none" w:sz="0" w:space="0" w:color="auto"/>
        <w:bottom w:val="none" w:sz="0" w:space="0" w:color="auto"/>
        <w:right w:val="none" w:sz="0" w:space="0" w:color="auto"/>
      </w:divBdr>
    </w:div>
    <w:div w:id="950287778">
      <w:bodyDiv w:val="1"/>
      <w:marLeft w:val="0"/>
      <w:marRight w:val="0"/>
      <w:marTop w:val="0"/>
      <w:marBottom w:val="0"/>
      <w:divBdr>
        <w:top w:val="none" w:sz="0" w:space="0" w:color="auto"/>
        <w:left w:val="none" w:sz="0" w:space="0" w:color="auto"/>
        <w:bottom w:val="none" w:sz="0" w:space="0" w:color="auto"/>
        <w:right w:val="none" w:sz="0" w:space="0" w:color="auto"/>
      </w:divBdr>
    </w:div>
    <w:div w:id="951009781">
      <w:bodyDiv w:val="1"/>
      <w:marLeft w:val="0"/>
      <w:marRight w:val="0"/>
      <w:marTop w:val="0"/>
      <w:marBottom w:val="0"/>
      <w:divBdr>
        <w:top w:val="none" w:sz="0" w:space="0" w:color="auto"/>
        <w:left w:val="none" w:sz="0" w:space="0" w:color="auto"/>
        <w:bottom w:val="none" w:sz="0" w:space="0" w:color="auto"/>
        <w:right w:val="none" w:sz="0" w:space="0" w:color="auto"/>
      </w:divBdr>
    </w:div>
    <w:div w:id="951743053">
      <w:bodyDiv w:val="1"/>
      <w:marLeft w:val="0"/>
      <w:marRight w:val="0"/>
      <w:marTop w:val="0"/>
      <w:marBottom w:val="0"/>
      <w:divBdr>
        <w:top w:val="none" w:sz="0" w:space="0" w:color="auto"/>
        <w:left w:val="none" w:sz="0" w:space="0" w:color="auto"/>
        <w:bottom w:val="none" w:sz="0" w:space="0" w:color="auto"/>
        <w:right w:val="none" w:sz="0" w:space="0" w:color="auto"/>
      </w:divBdr>
    </w:div>
    <w:div w:id="951937200">
      <w:bodyDiv w:val="1"/>
      <w:marLeft w:val="0"/>
      <w:marRight w:val="0"/>
      <w:marTop w:val="0"/>
      <w:marBottom w:val="0"/>
      <w:divBdr>
        <w:top w:val="none" w:sz="0" w:space="0" w:color="auto"/>
        <w:left w:val="none" w:sz="0" w:space="0" w:color="auto"/>
        <w:bottom w:val="none" w:sz="0" w:space="0" w:color="auto"/>
        <w:right w:val="none" w:sz="0" w:space="0" w:color="auto"/>
      </w:divBdr>
    </w:div>
    <w:div w:id="951979615">
      <w:bodyDiv w:val="1"/>
      <w:marLeft w:val="0"/>
      <w:marRight w:val="0"/>
      <w:marTop w:val="0"/>
      <w:marBottom w:val="0"/>
      <w:divBdr>
        <w:top w:val="none" w:sz="0" w:space="0" w:color="auto"/>
        <w:left w:val="none" w:sz="0" w:space="0" w:color="auto"/>
        <w:bottom w:val="none" w:sz="0" w:space="0" w:color="auto"/>
        <w:right w:val="none" w:sz="0" w:space="0" w:color="auto"/>
      </w:divBdr>
      <w:divsChild>
        <w:div w:id="64762909">
          <w:marLeft w:val="480"/>
          <w:marRight w:val="0"/>
          <w:marTop w:val="0"/>
          <w:marBottom w:val="0"/>
          <w:divBdr>
            <w:top w:val="none" w:sz="0" w:space="0" w:color="auto"/>
            <w:left w:val="none" w:sz="0" w:space="0" w:color="auto"/>
            <w:bottom w:val="none" w:sz="0" w:space="0" w:color="auto"/>
            <w:right w:val="none" w:sz="0" w:space="0" w:color="auto"/>
          </w:divBdr>
        </w:div>
        <w:div w:id="156313633">
          <w:marLeft w:val="480"/>
          <w:marRight w:val="0"/>
          <w:marTop w:val="0"/>
          <w:marBottom w:val="0"/>
          <w:divBdr>
            <w:top w:val="none" w:sz="0" w:space="0" w:color="auto"/>
            <w:left w:val="none" w:sz="0" w:space="0" w:color="auto"/>
            <w:bottom w:val="none" w:sz="0" w:space="0" w:color="auto"/>
            <w:right w:val="none" w:sz="0" w:space="0" w:color="auto"/>
          </w:divBdr>
        </w:div>
        <w:div w:id="167914329">
          <w:marLeft w:val="480"/>
          <w:marRight w:val="0"/>
          <w:marTop w:val="0"/>
          <w:marBottom w:val="0"/>
          <w:divBdr>
            <w:top w:val="none" w:sz="0" w:space="0" w:color="auto"/>
            <w:left w:val="none" w:sz="0" w:space="0" w:color="auto"/>
            <w:bottom w:val="none" w:sz="0" w:space="0" w:color="auto"/>
            <w:right w:val="none" w:sz="0" w:space="0" w:color="auto"/>
          </w:divBdr>
        </w:div>
        <w:div w:id="202206915">
          <w:marLeft w:val="480"/>
          <w:marRight w:val="0"/>
          <w:marTop w:val="0"/>
          <w:marBottom w:val="0"/>
          <w:divBdr>
            <w:top w:val="none" w:sz="0" w:space="0" w:color="auto"/>
            <w:left w:val="none" w:sz="0" w:space="0" w:color="auto"/>
            <w:bottom w:val="none" w:sz="0" w:space="0" w:color="auto"/>
            <w:right w:val="none" w:sz="0" w:space="0" w:color="auto"/>
          </w:divBdr>
        </w:div>
        <w:div w:id="226886890">
          <w:marLeft w:val="480"/>
          <w:marRight w:val="0"/>
          <w:marTop w:val="0"/>
          <w:marBottom w:val="0"/>
          <w:divBdr>
            <w:top w:val="none" w:sz="0" w:space="0" w:color="auto"/>
            <w:left w:val="none" w:sz="0" w:space="0" w:color="auto"/>
            <w:bottom w:val="none" w:sz="0" w:space="0" w:color="auto"/>
            <w:right w:val="none" w:sz="0" w:space="0" w:color="auto"/>
          </w:divBdr>
        </w:div>
        <w:div w:id="227884394">
          <w:marLeft w:val="480"/>
          <w:marRight w:val="0"/>
          <w:marTop w:val="0"/>
          <w:marBottom w:val="0"/>
          <w:divBdr>
            <w:top w:val="none" w:sz="0" w:space="0" w:color="auto"/>
            <w:left w:val="none" w:sz="0" w:space="0" w:color="auto"/>
            <w:bottom w:val="none" w:sz="0" w:space="0" w:color="auto"/>
            <w:right w:val="none" w:sz="0" w:space="0" w:color="auto"/>
          </w:divBdr>
        </w:div>
        <w:div w:id="302273341">
          <w:marLeft w:val="480"/>
          <w:marRight w:val="0"/>
          <w:marTop w:val="0"/>
          <w:marBottom w:val="0"/>
          <w:divBdr>
            <w:top w:val="none" w:sz="0" w:space="0" w:color="auto"/>
            <w:left w:val="none" w:sz="0" w:space="0" w:color="auto"/>
            <w:bottom w:val="none" w:sz="0" w:space="0" w:color="auto"/>
            <w:right w:val="none" w:sz="0" w:space="0" w:color="auto"/>
          </w:divBdr>
        </w:div>
        <w:div w:id="331375256">
          <w:marLeft w:val="480"/>
          <w:marRight w:val="0"/>
          <w:marTop w:val="0"/>
          <w:marBottom w:val="0"/>
          <w:divBdr>
            <w:top w:val="none" w:sz="0" w:space="0" w:color="auto"/>
            <w:left w:val="none" w:sz="0" w:space="0" w:color="auto"/>
            <w:bottom w:val="none" w:sz="0" w:space="0" w:color="auto"/>
            <w:right w:val="none" w:sz="0" w:space="0" w:color="auto"/>
          </w:divBdr>
        </w:div>
        <w:div w:id="376046794">
          <w:marLeft w:val="480"/>
          <w:marRight w:val="0"/>
          <w:marTop w:val="0"/>
          <w:marBottom w:val="0"/>
          <w:divBdr>
            <w:top w:val="none" w:sz="0" w:space="0" w:color="auto"/>
            <w:left w:val="none" w:sz="0" w:space="0" w:color="auto"/>
            <w:bottom w:val="none" w:sz="0" w:space="0" w:color="auto"/>
            <w:right w:val="none" w:sz="0" w:space="0" w:color="auto"/>
          </w:divBdr>
        </w:div>
        <w:div w:id="408382344">
          <w:marLeft w:val="480"/>
          <w:marRight w:val="0"/>
          <w:marTop w:val="0"/>
          <w:marBottom w:val="0"/>
          <w:divBdr>
            <w:top w:val="none" w:sz="0" w:space="0" w:color="auto"/>
            <w:left w:val="none" w:sz="0" w:space="0" w:color="auto"/>
            <w:bottom w:val="none" w:sz="0" w:space="0" w:color="auto"/>
            <w:right w:val="none" w:sz="0" w:space="0" w:color="auto"/>
          </w:divBdr>
        </w:div>
        <w:div w:id="484128121">
          <w:marLeft w:val="480"/>
          <w:marRight w:val="0"/>
          <w:marTop w:val="0"/>
          <w:marBottom w:val="0"/>
          <w:divBdr>
            <w:top w:val="none" w:sz="0" w:space="0" w:color="auto"/>
            <w:left w:val="none" w:sz="0" w:space="0" w:color="auto"/>
            <w:bottom w:val="none" w:sz="0" w:space="0" w:color="auto"/>
            <w:right w:val="none" w:sz="0" w:space="0" w:color="auto"/>
          </w:divBdr>
        </w:div>
        <w:div w:id="539971587">
          <w:marLeft w:val="480"/>
          <w:marRight w:val="0"/>
          <w:marTop w:val="0"/>
          <w:marBottom w:val="0"/>
          <w:divBdr>
            <w:top w:val="none" w:sz="0" w:space="0" w:color="auto"/>
            <w:left w:val="none" w:sz="0" w:space="0" w:color="auto"/>
            <w:bottom w:val="none" w:sz="0" w:space="0" w:color="auto"/>
            <w:right w:val="none" w:sz="0" w:space="0" w:color="auto"/>
          </w:divBdr>
        </w:div>
        <w:div w:id="546722343">
          <w:marLeft w:val="480"/>
          <w:marRight w:val="0"/>
          <w:marTop w:val="0"/>
          <w:marBottom w:val="0"/>
          <w:divBdr>
            <w:top w:val="none" w:sz="0" w:space="0" w:color="auto"/>
            <w:left w:val="none" w:sz="0" w:space="0" w:color="auto"/>
            <w:bottom w:val="none" w:sz="0" w:space="0" w:color="auto"/>
            <w:right w:val="none" w:sz="0" w:space="0" w:color="auto"/>
          </w:divBdr>
        </w:div>
        <w:div w:id="559097548">
          <w:marLeft w:val="480"/>
          <w:marRight w:val="0"/>
          <w:marTop w:val="0"/>
          <w:marBottom w:val="0"/>
          <w:divBdr>
            <w:top w:val="none" w:sz="0" w:space="0" w:color="auto"/>
            <w:left w:val="none" w:sz="0" w:space="0" w:color="auto"/>
            <w:bottom w:val="none" w:sz="0" w:space="0" w:color="auto"/>
            <w:right w:val="none" w:sz="0" w:space="0" w:color="auto"/>
          </w:divBdr>
        </w:div>
        <w:div w:id="690884202">
          <w:marLeft w:val="480"/>
          <w:marRight w:val="0"/>
          <w:marTop w:val="0"/>
          <w:marBottom w:val="0"/>
          <w:divBdr>
            <w:top w:val="none" w:sz="0" w:space="0" w:color="auto"/>
            <w:left w:val="none" w:sz="0" w:space="0" w:color="auto"/>
            <w:bottom w:val="none" w:sz="0" w:space="0" w:color="auto"/>
            <w:right w:val="none" w:sz="0" w:space="0" w:color="auto"/>
          </w:divBdr>
        </w:div>
        <w:div w:id="699161996">
          <w:marLeft w:val="480"/>
          <w:marRight w:val="0"/>
          <w:marTop w:val="0"/>
          <w:marBottom w:val="0"/>
          <w:divBdr>
            <w:top w:val="none" w:sz="0" w:space="0" w:color="auto"/>
            <w:left w:val="none" w:sz="0" w:space="0" w:color="auto"/>
            <w:bottom w:val="none" w:sz="0" w:space="0" w:color="auto"/>
            <w:right w:val="none" w:sz="0" w:space="0" w:color="auto"/>
          </w:divBdr>
        </w:div>
        <w:div w:id="736631316">
          <w:marLeft w:val="480"/>
          <w:marRight w:val="0"/>
          <w:marTop w:val="0"/>
          <w:marBottom w:val="0"/>
          <w:divBdr>
            <w:top w:val="none" w:sz="0" w:space="0" w:color="auto"/>
            <w:left w:val="none" w:sz="0" w:space="0" w:color="auto"/>
            <w:bottom w:val="none" w:sz="0" w:space="0" w:color="auto"/>
            <w:right w:val="none" w:sz="0" w:space="0" w:color="auto"/>
          </w:divBdr>
        </w:div>
        <w:div w:id="753744205">
          <w:marLeft w:val="480"/>
          <w:marRight w:val="0"/>
          <w:marTop w:val="0"/>
          <w:marBottom w:val="0"/>
          <w:divBdr>
            <w:top w:val="none" w:sz="0" w:space="0" w:color="auto"/>
            <w:left w:val="none" w:sz="0" w:space="0" w:color="auto"/>
            <w:bottom w:val="none" w:sz="0" w:space="0" w:color="auto"/>
            <w:right w:val="none" w:sz="0" w:space="0" w:color="auto"/>
          </w:divBdr>
        </w:div>
        <w:div w:id="805010705">
          <w:marLeft w:val="480"/>
          <w:marRight w:val="0"/>
          <w:marTop w:val="0"/>
          <w:marBottom w:val="0"/>
          <w:divBdr>
            <w:top w:val="none" w:sz="0" w:space="0" w:color="auto"/>
            <w:left w:val="none" w:sz="0" w:space="0" w:color="auto"/>
            <w:bottom w:val="none" w:sz="0" w:space="0" w:color="auto"/>
            <w:right w:val="none" w:sz="0" w:space="0" w:color="auto"/>
          </w:divBdr>
        </w:div>
        <w:div w:id="813333927">
          <w:marLeft w:val="480"/>
          <w:marRight w:val="0"/>
          <w:marTop w:val="0"/>
          <w:marBottom w:val="0"/>
          <w:divBdr>
            <w:top w:val="none" w:sz="0" w:space="0" w:color="auto"/>
            <w:left w:val="none" w:sz="0" w:space="0" w:color="auto"/>
            <w:bottom w:val="none" w:sz="0" w:space="0" w:color="auto"/>
            <w:right w:val="none" w:sz="0" w:space="0" w:color="auto"/>
          </w:divBdr>
        </w:div>
        <w:div w:id="849954096">
          <w:marLeft w:val="480"/>
          <w:marRight w:val="0"/>
          <w:marTop w:val="0"/>
          <w:marBottom w:val="0"/>
          <w:divBdr>
            <w:top w:val="none" w:sz="0" w:space="0" w:color="auto"/>
            <w:left w:val="none" w:sz="0" w:space="0" w:color="auto"/>
            <w:bottom w:val="none" w:sz="0" w:space="0" w:color="auto"/>
            <w:right w:val="none" w:sz="0" w:space="0" w:color="auto"/>
          </w:divBdr>
        </w:div>
        <w:div w:id="867449477">
          <w:marLeft w:val="480"/>
          <w:marRight w:val="0"/>
          <w:marTop w:val="0"/>
          <w:marBottom w:val="0"/>
          <w:divBdr>
            <w:top w:val="none" w:sz="0" w:space="0" w:color="auto"/>
            <w:left w:val="none" w:sz="0" w:space="0" w:color="auto"/>
            <w:bottom w:val="none" w:sz="0" w:space="0" w:color="auto"/>
            <w:right w:val="none" w:sz="0" w:space="0" w:color="auto"/>
          </w:divBdr>
        </w:div>
        <w:div w:id="977221300">
          <w:marLeft w:val="480"/>
          <w:marRight w:val="0"/>
          <w:marTop w:val="0"/>
          <w:marBottom w:val="0"/>
          <w:divBdr>
            <w:top w:val="none" w:sz="0" w:space="0" w:color="auto"/>
            <w:left w:val="none" w:sz="0" w:space="0" w:color="auto"/>
            <w:bottom w:val="none" w:sz="0" w:space="0" w:color="auto"/>
            <w:right w:val="none" w:sz="0" w:space="0" w:color="auto"/>
          </w:divBdr>
        </w:div>
        <w:div w:id="996960262">
          <w:marLeft w:val="480"/>
          <w:marRight w:val="0"/>
          <w:marTop w:val="0"/>
          <w:marBottom w:val="0"/>
          <w:divBdr>
            <w:top w:val="none" w:sz="0" w:space="0" w:color="auto"/>
            <w:left w:val="none" w:sz="0" w:space="0" w:color="auto"/>
            <w:bottom w:val="none" w:sz="0" w:space="0" w:color="auto"/>
            <w:right w:val="none" w:sz="0" w:space="0" w:color="auto"/>
          </w:divBdr>
        </w:div>
        <w:div w:id="1033384284">
          <w:marLeft w:val="480"/>
          <w:marRight w:val="0"/>
          <w:marTop w:val="0"/>
          <w:marBottom w:val="0"/>
          <w:divBdr>
            <w:top w:val="none" w:sz="0" w:space="0" w:color="auto"/>
            <w:left w:val="none" w:sz="0" w:space="0" w:color="auto"/>
            <w:bottom w:val="none" w:sz="0" w:space="0" w:color="auto"/>
            <w:right w:val="none" w:sz="0" w:space="0" w:color="auto"/>
          </w:divBdr>
        </w:div>
        <w:div w:id="1130168984">
          <w:marLeft w:val="480"/>
          <w:marRight w:val="0"/>
          <w:marTop w:val="0"/>
          <w:marBottom w:val="0"/>
          <w:divBdr>
            <w:top w:val="none" w:sz="0" w:space="0" w:color="auto"/>
            <w:left w:val="none" w:sz="0" w:space="0" w:color="auto"/>
            <w:bottom w:val="none" w:sz="0" w:space="0" w:color="auto"/>
            <w:right w:val="none" w:sz="0" w:space="0" w:color="auto"/>
          </w:divBdr>
        </w:div>
        <w:div w:id="1150488862">
          <w:marLeft w:val="480"/>
          <w:marRight w:val="0"/>
          <w:marTop w:val="0"/>
          <w:marBottom w:val="0"/>
          <w:divBdr>
            <w:top w:val="none" w:sz="0" w:space="0" w:color="auto"/>
            <w:left w:val="none" w:sz="0" w:space="0" w:color="auto"/>
            <w:bottom w:val="none" w:sz="0" w:space="0" w:color="auto"/>
            <w:right w:val="none" w:sz="0" w:space="0" w:color="auto"/>
          </w:divBdr>
        </w:div>
        <w:div w:id="1154839095">
          <w:marLeft w:val="480"/>
          <w:marRight w:val="0"/>
          <w:marTop w:val="0"/>
          <w:marBottom w:val="0"/>
          <w:divBdr>
            <w:top w:val="none" w:sz="0" w:space="0" w:color="auto"/>
            <w:left w:val="none" w:sz="0" w:space="0" w:color="auto"/>
            <w:bottom w:val="none" w:sz="0" w:space="0" w:color="auto"/>
            <w:right w:val="none" w:sz="0" w:space="0" w:color="auto"/>
          </w:divBdr>
        </w:div>
        <w:div w:id="1164129578">
          <w:marLeft w:val="480"/>
          <w:marRight w:val="0"/>
          <w:marTop w:val="0"/>
          <w:marBottom w:val="0"/>
          <w:divBdr>
            <w:top w:val="none" w:sz="0" w:space="0" w:color="auto"/>
            <w:left w:val="none" w:sz="0" w:space="0" w:color="auto"/>
            <w:bottom w:val="none" w:sz="0" w:space="0" w:color="auto"/>
            <w:right w:val="none" w:sz="0" w:space="0" w:color="auto"/>
          </w:divBdr>
        </w:div>
        <w:div w:id="1223101558">
          <w:marLeft w:val="480"/>
          <w:marRight w:val="0"/>
          <w:marTop w:val="0"/>
          <w:marBottom w:val="0"/>
          <w:divBdr>
            <w:top w:val="none" w:sz="0" w:space="0" w:color="auto"/>
            <w:left w:val="none" w:sz="0" w:space="0" w:color="auto"/>
            <w:bottom w:val="none" w:sz="0" w:space="0" w:color="auto"/>
            <w:right w:val="none" w:sz="0" w:space="0" w:color="auto"/>
          </w:divBdr>
        </w:div>
        <w:div w:id="1352951597">
          <w:marLeft w:val="480"/>
          <w:marRight w:val="0"/>
          <w:marTop w:val="0"/>
          <w:marBottom w:val="0"/>
          <w:divBdr>
            <w:top w:val="none" w:sz="0" w:space="0" w:color="auto"/>
            <w:left w:val="none" w:sz="0" w:space="0" w:color="auto"/>
            <w:bottom w:val="none" w:sz="0" w:space="0" w:color="auto"/>
            <w:right w:val="none" w:sz="0" w:space="0" w:color="auto"/>
          </w:divBdr>
        </w:div>
        <w:div w:id="1365520088">
          <w:marLeft w:val="480"/>
          <w:marRight w:val="0"/>
          <w:marTop w:val="0"/>
          <w:marBottom w:val="0"/>
          <w:divBdr>
            <w:top w:val="none" w:sz="0" w:space="0" w:color="auto"/>
            <w:left w:val="none" w:sz="0" w:space="0" w:color="auto"/>
            <w:bottom w:val="none" w:sz="0" w:space="0" w:color="auto"/>
            <w:right w:val="none" w:sz="0" w:space="0" w:color="auto"/>
          </w:divBdr>
        </w:div>
        <w:div w:id="1376345618">
          <w:marLeft w:val="480"/>
          <w:marRight w:val="0"/>
          <w:marTop w:val="0"/>
          <w:marBottom w:val="0"/>
          <w:divBdr>
            <w:top w:val="none" w:sz="0" w:space="0" w:color="auto"/>
            <w:left w:val="none" w:sz="0" w:space="0" w:color="auto"/>
            <w:bottom w:val="none" w:sz="0" w:space="0" w:color="auto"/>
            <w:right w:val="none" w:sz="0" w:space="0" w:color="auto"/>
          </w:divBdr>
        </w:div>
        <w:div w:id="1386952783">
          <w:marLeft w:val="480"/>
          <w:marRight w:val="0"/>
          <w:marTop w:val="0"/>
          <w:marBottom w:val="0"/>
          <w:divBdr>
            <w:top w:val="none" w:sz="0" w:space="0" w:color="auto"/>
            <w:left w:val="none" w:sz="0" w:space="0" w:color="auto"/>
            <w:bottom w:val="none" w:sz="0" w:space="0" w:color="auto"/>
            <w:right w:val="none" w:sz="0" w:space="0" w:color="auto"/>
          </w:divBdr>
        </w:div>
        <w:div w:id="1426463904">
          <w:marLeft w:val="480"/>
          <w:marRight w:val="0"/>
          <w:marTop w:val="0"/>
          <w:marBottom w:val="0"/>
          <w:divBdr>
            <w:top w:val="none" w:sz="0" w:space="0" w:color="auto"/>
            <w:left w:val="none" w:sz="0" w:space="0" w:color="auto"/>
            <w:bottom w:val="none" w:sz="0" w:space="0" w:color="auto"/>
            <w:right w:val="none" w:sz="0" w:space="0" w:color="auto"/>
          </w:divBdr>
        </w:div>
        <w:div w:id="1431927611">
          <w:marLeft w:val="480"/>
          <w:marRight w:val="0"/>
          <w:marTop w:val="0"/>
          <w:marBottom w:val="0"/>
          <w:divBdr>
            <w:top w:val="none" w:sz="0" w:space="0" w:color="auto"/>
            <w:left w:val="none" w:sz="0" w:space="0" w:color="auto"/>
            <w:bottom w:val="none" w:sz="0" w:space="0" w:color="auto"/>
            <w:right w:val="none" w:sz="0" w:space="0" w:color="auto"/>
          </w:divBdr>
        </w:div>
        <w:div w:id="1485469851">
          <w:marLeft w:val="480"/>
          <w:marRight w:val="0"/>
          <w:marTop w:val="0"/>
          <w:marBottom w:val="0"/>
          <w:divBdr>
            <w:top w:val="none" w:sz="0" w:space="0" w:color="auto"/>
            <w:left w:val="none" w:sz="0" w:space="0" w:color="auto"/>
            <w:bottom w:val="none" w:sz="0" w:space="0" w:color="auto"/>
            <w:right w:val="none" w:sz="0" w:space="0" w:color="auto"/>
          </w:divBdr>
        </w:div>
        <w:div w:id="1519268455">
          <w:marLeft w:val="480"/>
          <w:marRight w:val="0"/>
          <w:marTop w:val="0"/>
          <w:marBottom w:val="0"/>
          <w:divBdr>
            <w:top w:val="none" w:sz="0" w:space="0" w:color="auto"/>
            <w:left w:val="none" w:sz="0" w:space="0" w:color="auto"/>
            <w:bottom w:val="none" w:sz="0" w:space="0" w:color="auto"/>
            <w:right w:val="none" w:sz="0" w:space="0" w:color="auto"/>
          </w:divBdr>
        </w:div>
        <w:div w:id="1602183855">
          <w:marLeft w:val="480"/>
          <w:marRight w:val="0"/>
          <w:marTop w:val="0"/>
          <w:marBottom w:val="0"/>
          <w:divBdr>
            <w:top w:val="none" w:sz="0" w:space="0" w:color="auto"/>
            <w:left w:val="none" w:sz="0" w:space="0" w:color="auto"/>
            <w:bottom w:val="none" w:sz="0" w:space="0" w:color="auto"/>
            <w:right w:val="none" w:sz="0" w:space="0" w:color="auto"/>
          </w:divBdr>
        </w:div>
        <w:div w:id="1617902315">
          <w:marLeft w:val="480"/>
          <w:marRight w:val="0"/>
          <w:marTop w:val="0"/>
          <w:marBottom w:val="0"/>
          <w:divBdr>
            <w:top w:val="none" w:sz="0" w:space="0" w:color="auto"/>
            <w:left w:val="none" w:sz="0" w:space="0" w:color="auto"/>
            <w:bottom w:val="none" w:sz="0" w:space="0" w:color="auto"/>
            <w:right w:val="none" w:sz="0" w:space="0" w:color="auto"/>
          </w:divBdr>
        </w:div>
        <w:div w:id="1633710373">
          <w:marLeft w:val="480"/>
          <w:marRight w:val="0"/>
          <w:marTop w:val="0"/>
          <w:marBottom w:val="0"/>
          <w:divBdr>
            <w:top w:val="none" w:sz="0" w:space="0" w:color="auto"/>
            <w:left w:val="none" w:sz="0" w:space="0" w:color="auto"/>
            <w:bottom w:val="none" w:sz="0" w:space="0" w:color="auto"/>
            <w:right w:val="none" w:sz="0" w:space="0" w:color="auto"/>
          </w:divBdr>
        </w:div>
        <w:div w:id="1645741195">
          <w:marLeft w:val="480"/>
          <w:marRight w:val="0"/>
          <w:marTop w:val="0"/>
          <w:marBottom w:val="0"/>
          <w:divBdr>
            <w:top w:val="none" w:sz="0" w:space="0" w:color="auto"/>
            <w:left w:val="none" w:sz="0" w:space="0" w:color="auto"/>
            <w:bottom w:val="none" w:sz="0" w:space="0" w:color="auto"/>
            <w:right w:val="none" w:sz="0" w:space="0" w:color="auto"/>
          </w:divBdr>
        </w:div>
        <w:div w:id="1647274008">
          <w:marLeft w:val="480"/>
          <w:marRight w:val="0"/>
          <w:marTop w:val="0"/>
          <w:marBottom w:val="0"/>
          <w:divBdr>
            <w:top w:val="none" w:sz="0" w:space="0" w:color="auto"/>
            <w:left w:val="none" w:sz="0" w:space="0" w:color="auto"/>
            <w:bottom w:val="none" w:sz="0" w:space="0" w:color="auto"/>
            <w:right w:val="none" w:sz="0" w:space="0" w:color="auto"/>
          </w:divBdr>
        </w:div>
        <w:div w:id="1681278454">
          <w:marLeft w:val="480"/>
          <w:marRight w:val="0"/>
          <w:marTop w:val="0"/>
          <w:marBottom w:val="0"/>
          <w:divBdr>
            <w:top w:val="none" w:sz="0" w:space="0" w:color="auto"/>
            <w:left w:val="none" w:sz="0" w:space="0" w:color="auto"/>
            <w:bottom w:val="none" w:sz="0" w:space="0" w:color="auto"/>
            <w:right w:val="none" w:sz="0" w:space="0" w:color="auto"/>
          </w:divBdr>
        </w:div>
        <w:div w:id="1691568212">
          <w:marLeft w:val="480"/>
          <w:marRight w:val="0"/>
          <w:marTop w:val="0"/>
          <w:marBottom w:val="0"/>
          <w:divBdr>
            <w:top w:val="none" w:sz="0" w:space="0" w:color="auto"/>
            <w:left w:val="none" w:sz="0" w:space="0" w:color="auto"/>
            <w:bottom w:val="none" w:sz="0" w:space="0" w:color="auto"/>
            <w:right w:val="none" w:sz="0" w:space="0" w:color="auto"/>
          </w:divBdr>
        </w:div>
        <w:div w:id="1720981607">
          <w:marLeft w:val="480"/>
          <w:marRight w:val="0"/>
          <w:marTop w:val="0"/>
          <w:marBottom w:val="0"/>
          <w:divBdr>
            <w:top w:val="none" w:sz="0" w:space="0" w:color="auto"/>
            <w:left w:val="none" w:sz="0" w:space="0" w:color="auto"/>
            <w:bottom w:val="none" w:sz="0" w:space="0" w:color="auto"/>
            <w:right w:val="none" w:sz="0" w:space="0" w:color="auto"/>
          </w:divBdr>
        </w:div>
        <w:div w:id="1746411764">
          <w:marLeft w:val="480"/>
          <w:marRight w:val="0"/>
          <w:marTop w:val="0"/>
          <w:marBottom w:val="0"/>
          <w:divBdr>
            <w:top w:val="none" w:sz="0" w:space="0" w:color="auto"/>
            <w:left w:val="none" w:sz="0" w:space="0" w:color="auto"/>
            <w:bottom w:val="none" w:sz="0" w:space="0" w:color="auto"/>
            <w:right w:val="none" w:sz="0" w:space="0" w:color="auto"/>
          </w:divBdr>
        </w:div>
        <w:div w:id="1754743552">
          <w:marLeft w:val="480"/>
          <w:marRight w:val="0"/>
          <w:marTop w:val="0"/>
          <w:marBottom w:val="0"/>
          <w:divBdr>
            <w:top w:val="none" w:sz="0" w:space="0" w:color="auto"/>
            <w:left w:val="none" w:sz="0" w:space="0" w:color="auto"/>
            <w:bottom w:val="none" w:sz="0" w:space="0" w:color="auto"/>
            <w:right w:val="none" w:sz="0" w:space="0" w:color="auto"/>
          </w:divBdr>
        </w:div>
        <w:div w:id="1883134901">
          <w:marLeft w:val="480"/>
          <w:marRight w:val="0"/>
          <w:marTop w:val="0"/>
          <w:marBottom w:val="0"/>
          <w:divBdr>
            <w:top w:val="none" w:sz="0" w:space="0" w:color="auto"/>
            <w:left w:val="none" w:sz="0" w:space="0" w:color="auto"/>
            <w:bottom w:val="none" w:sz="0" w:space="0" w:color="auto"/>
            <w:right w:val="none" w:sz="0" w:space="0" w:color="auto"/>
          </w:divBdr>
        </w:div>
        <w:div w:id="1977641265">
          <w:marLeft w:val="480"/>
          <w:marRight w:val="0"/>
          <w:marTop w:val="0"/>
          <w:marBottom w:val="0"/>
          <w:divBdr>
            <w:top w:val="none" w:sz="0" w:space="0" w:color="auto"/>
            <w:left w:val="none" w:sz="0" w:space="0" w:color="auto"/>
            <w:bottom w:val="none" w:sz="0" w:space="0" w:color="auto"/>
            <w:right w:val="none" w:sz="0" w:space="0" w:color="auto"/>
          </w:divBdr>
        </w:div>
      </w:divsChild>
    </w:div>
    <w:div w:id="952705816">
      <w:bodyDiv w:val="1"/>
      <w:marLeft w:val="0"/>
      <w:marRight w:val="0"/>
      <w:marTop w:val="0"/>
      <w:marBottom w:val="0"/>
      <w:divBdr>
        <w:top w:val="none" w:sz="0" w:space="0" w:color="auto"/>
        <w:left w:val="none" w:sz="0" w:space="0" w:color="auto"/>
        <w:bottom w:val="none" w:sz="0" w:space="0" w:color="auto"/>
        <w:right w:val="none" w:sz="0" w:space="0" w:color="auto"/>
      </w:divBdr>
    </w:div>
    <w:div w:id="952789358">
      <w:bodyDiv w:val="1"/>
      <w:marLeft w:val="0"/>
      <w:marRight w:val="0"/>
      <w:marTop w:val="0"/>
      <w:marBottom w:val="0"/>
      <w:divBdr>
        <w:top w:val="none" w:sz="0" w:space="0" w:color="auto"/>
        <w:left w:val="none" w:sz="0" w:space="0" w:color="auto"/>
        <w:bottom w:val="none" w:sz="0" w:space="0" w:color="auto"/>
        <w:right w:val="none" w:sz="0" w:space="0" w:color="auto"/>
      </w:divBdr>
    </w:div>
    <w:div w:id="952908394">
      <w:bodyDiv w:val="1"/>
      <w:marLeft w:val="0"/>
      <w:marRight w:val="0"/>
      <w:marTop w:val="0"/>
      <w:marBottom w:val="0"/>
      <w:divBdr>
        <w:top w:val="none" w:sz="0" w:space="0" w:color="auto"/>
        <w:left w:val="none" w:sz="0" w:space="0" w:color="auto"/>
        <w:bottom w:val="none" w:sz="0" w:space="0" w:color="auto"/>
        <w:right w:val="none" w:sz="0" w:space="0" w:color="auto"/>
      </w:divBdr>
    </w:div>
    <w:div w:id="952981003">
      <w:bodyDiv w:val="1"/>
      <w:marLeft w:val="0"/>
      <w:marRight w:val="0"/>
      <w:marTop w:val="0"/>
      <w:marBottom w:val="0"/>
      <w:divBdr>
        <w:top w:val="none" w:sz="0" w:space="0" w:color="auto"/>
        <w:left w:val="none" w:sz="0" w:space="0" w:color="auto"/>
        <w:bottom w:val="none" w:sz="0" w:space="0" w:color="auto"/>
        <w:right w:val="none" w:sz="0" w:space="0" w:color="auto"/>
      </w:divBdr>
    </w:div>
    <w:div w:id="953026769">
      <w:bodyDiv w:val="1"/>
      <w:marLeft w:val="0"/>
      <w:marRight w:val="0"/>
      <w:marTop w:val="0"/>
      <w:marBottom w:val="0"/>
      <w:divBdr>
        <w:top w:val="none" w:sz="0" w:space="0" w:color="auto"/>
        <w:left w:val="none" w:sz="0" w:space="0" w:color="auto"/>
        <w:bottom w:val="none" w:sz="0" w:space="0" w:color="auto"/>
        <w:right w:val="none" w:sz="0" w:space="0" w:color="auto"/>
      </w:divBdr>
    </w:div>
    <w:div w:id="953293559">
      <w:bodyDiv w:val="1"/>
      <w:marLeft w:val="0"/>
      <w:marRight w:val="0"/>
      <w:marTop w:val="0"/>
      <w:marBottom w:val="0"/>
      <w:divBdr>
        <w:top w:val="none" w:sz="0" w:space="0" w:color="auto"/>
        <w:left w:val="none" w:sz="0" w:space="0" w:color="auto"/>
        <w:bottom w:val="none" w:sz="0" w:space="0" w:color="auto"/>
        <w:right w:val="none" w:sz="0" w:space="0" w:color="auto"/>
      </w:divBdr>
    </w:div>
    <w:div w:id="953901727">
      <w:bodyDiv w:val="1"/>
      <w:marLeft w:val="0"/>
      <w:marRight w:val="0"/>
      <w:marTop w:val="0"/>
      <w:marBottom w:val="0"/>
      <w:divBdr>
        <w:top w:val="none" w:sz="0" w:space="0" w:color="auto"/>
        <w:left w:val="none" w:sz="0" w:space="0" w:color="auto"/>
        <w:bottom w:val="none" w:sz="0" w:space="0" w:color="auto"/>
        <w:right w:val="none" w:sz="0" w:space="0" w:color="auto"/>
      </w:divBdr>
    </w:div>
    <w:div w:id="954021616">
      <w:bodyDiv w:val="1"/>
      <w:marLeft w:val="0"/>
      <w:marRight w:val="0"/>
      <w:marTop w:val="0"/>
      <w:marBottom w:val="0"/>
      <w:divBdr>
        <w:top w:val="none" w:sz="0" w:space="0" w:color="auto"/>
        <w:left w:val="none" w:sz="0" w:space="0" w:color="auto"/>
        <w:bottom w:val="none" w:sz="0" w:space="0" w:color="auto"/>
        <w:right w:val="none" w:sz="0" w:space="0" w:color="auto"/>
      </w:divBdr>
    </w:div>
    <w:div w:id="954093695">
      <w:bodyDiv w:val="1"/>
      <w:marLeft w:val="0"/>
      <w:marRight w:val="0"/>
      <w:marTop w:val="0"/>
      <w:marBottom w:val="0"/>
      <w:divBdr>
        <w:top w:val="none" w:sz="0" w:space="0" w:color="auto"/>
        <w:left w:val="none" w:sz="0" w:space="0" w:color="auto"/>
        <w:bottom w:val="none" w:sz="0" w:space="0" w:color="auto"/>
        <w:right w:val="none" w:sz="0" w:space="0" w:color="auto"/>
      </w:divBdr>
    </w:div>
    <w:div w:id="954098181">
      <w:bodyDiv w:val="1"/>
      <w:marLeft w:val="0"/>
      <w:marRight w:val="0"/>
      <w:marTop w:val="0"/>
      <w:marBottom w:val="0"/>
      <w:divBdr>
        <w:top w:val="none" w:sz="0" w:space="0" w:color="auto"/>
        <w:left w:val="none" w:sz="0" w:space="0" w:color="auto"/>
        <w:bottom w:val="none" w:sz="0" w:space="0" w:color="auto"/>
        <w:right w:val="none" w:sz="0" w:space="0" w:color="auto"/>
      </w:divBdr>
    </w:div>
    <w:div w:id="954482027">
      <w:bodyDiv w:val="1"/>
      <w:marLeft w:val="0"/>
      <w:marRight w:val="0"/>
      <w:marTop w:val="0"/>
      <w:marBottom w:val="0"/>
      <w:divBdr>
        <w:top w:val="none" w:sz="0" w:space="0" w:color="auto"/>
        <w:left w:val="none" w:sz="0" w:space="0" w:color="auto"/>
        <w:bottom w:val="none" w:sz="0" w:space="0" w:color="auto"/>
        <w:right w:val="none" w:sz="0" w:space="0" w:color="auto"/>
      </w:divBdr>
    </w:div>
    <w:div w:id="954795023">
      <w:bodyDiv w:val="1"/>
      <w:marLeft w:val="0"/>
      <w:marRight w:val="0"/>
      <w:marTop w:val="0"/>
      <w:marBottom w:val="0"/>
      <w:divBdr>
        <w:top w:val="none" w:sz="0" w:space="0" w:color="auto"/>
        <w:left w:val="none" w:sz="0" w:space="0" w:color="auto"/>
        <w:bottom w:val="none" w:sz="0" w:space="0" w:color="auto"/>
        <w:right w:val="none" w:sz="0" w:space="0" w:color="auto"/>
      </w:divBdr>
    </w:div>
    <w:div w:id="955136714">
      <w:bodyDiv w:val="1"/>
      <w:marLeft w:val="0"/>
      <w:marRight w:val="0"/>
      <w:marTop w:val="0"/>
      <w:marBottom w:val="0"/>
      <w:divBdr>
        <w:top w:val="none" w:sz="0" w:space="0" w:color="auto"/>
        <w:left w:val="none" w:sz="0" w:space="0" w:color="auto"/>
        <w:bottom w:val="none" w:sz="0" w:space="0" w:color="auto"/>
        <w:right w:val="none" w:sz="0" w:space="0" w:color="auto"/>
      </w:divBdr>
    </w:div>
    <w:div w:id="955138860">
      <w:bodyDiv w:val="1"/>
      <w:marLeft w:val="0"/>
      <w:marRight w:val="0"/>
      <w:marTop w:val="0"/>
      <w:marBottom w:val="0"/>
      <w:divBdr>
        <w:top w:val="none" w:sz="0" w:space="0" w:color="auto"/>
        <w:left w:val="none" w:sz="0" w:space="0" w:color="auto"/>
        <w:bottom w:val="none" w:sz="0" w:space="0" w:color="auto"/>
        <w:right w:val="none" w:sz="0" w:space="0" w:color="auto"/>
      </w:divBdr>
    </w:div>
    <w:div w:id="955597033">
      <w:bodyDiv w:val="1"/>
      <w:marLeft w:val="0"/>
      <w:marRight w:val="0"/>
      <w:marTop w:val="0"/>
      <w:marBottom w:val="0"/>
      <w:divBdr>
        <w:top w:val="none" w:sz="0" w:space="0" w:color="auto"/>
        <w:left w:val="none" w:sz="0" w:space="0" w:color="auto"/>
        <w:bottom w:val="none" w:sz="0" w:space="0" w:color="auto"/>
        <w:right w:val="none" w:sz="0" w:space="0" w:color="auto"/>
      </w:divBdr>
    </w:div>
    <w:div w:id="955717707">
      <w:bodyDiv w:val="1"/>
      <w:marLeft w:val="0"/>
      <w:marRight w:val="0"/>
      <w:marTop w:val="0"/>
      <w:marBottom w:val="0"/>
      <w:divBdr>
        <w:top w:val="none" w:sz="0" w:space="0" w:color="auto"/>
        <w:left w:val="none" w:sz="0" w:space="0" w:color="auto"/>
        <w:bottom w:val="none" w:sz="0" w:space="0" w:color="auto"/>
        <w:right w:val="none" w:sz="0" w:space="0" w:color="auto"/>
      </w:divBdr>
    </w:div>
    <w:div w:id="955868442">
      <w:bodyDiv w:val="1"/>
      <w:marLeft w:val="0"/>
      <w:marRight w:val="0"/>
      <w:marTop w:val="0"/>
      <w:marBottom w:val="0"/>
      <w:divBdr>
        <w:top w:val="none" w:sz="0" w:space="0" w:color="auto"/>
        <w:left w:val="none" w:sz="0" w:space="0" w:color="auto"/>
        <w:bottom w:val="none" w:sz="0" w:space="0" w:color="auto"/>
        <w:right w:val="none" w:sz="0" w:space="0" w:color="auto"/>
      </w:divBdr>
      <w:divsChild>
        <w:div w:id="15623955">
          <w:marLeft w:val="0"/>
          <w:marRight w:val="0"/>
          <w:marTop w:val="0"/>
          <w:marBottom w:val="0"/>
          <w:divBdr>
            <w:top w:val="none" w:sz="0" w:space="0" w:color="auto"/>
            <w:left w:val="none" w:sz="0" w:space="0" w:color="auto"/>
            <w:bottom w:val="none" w:sz="0" w:space="0" w:color="auto"/>
            <w:right w:val="none" w:sz="0" w:space="0" w:color="auto"/>
          </w:divBdr>
        </w:div>
        <w:div w:id="21562856">
          <w:marLeft w:val="0"/>
          <w:marRight w:val="0"/>
          <w:marTop w:val="0"/>
          <w:marBottom w:val="0"/>
          <w:divBdr>
            <w:top w:val="none" w:sz="0" w:space="0" w:color="auto"/>
            <w:left w:val="none" w:sz="0" w:space="0" w:color="auto"/>
            <w:bottom w:val="none" w:sz="0" w:space="0" w:color="auto"/>
            <w:right w:val="none" w:sz="0" w:space="0" w:color="auto"/>
          </w:divBdr>
        </w:div>
        <w:div w:id="23751028">
          <w:marLeft w:val="0"/>
          <w:marRight w:val="0"/>
          <w:marTop w:val="0"/>
          <w:marBottom w:val="0"/>
          <w:divBdr>
            <w:top w:val="none" w:sz="0" w:space="0" w:color="auto"/>
            <w:left w:val="none" w:sz="0" w:space="0" w:color="auto"/>
            <w:bottom w:val="none" w:sz="0" w:space="0" w:color="auto"/>
            <w:right w:val="none" w:sz="0" w:space="0" w:color="auto"/>
          </w:divBdr>
        </w:div>
        <w:div w:id="38290033">
          <w:marLeft w:val="0"/>
          <w:marRight w:val="0"/>
          <w:marTop w:val="0"/>
          <w:marBottom w:val="0"/>
          <w:divBdr>
            <w:top w:val="none" w:sz="0" w:space="0" w:color="auto"/>
            <w:left w:val="none" w:sz="0" w:space="0" w:color="auto"/>
            <w:bottom w:val="none" w:sz="0" w:space="0" w:color="auto"/>
            <w:right w:val="none" w:sz="0" w:space="0" w:color="auto"/>
          </w:divBdr>
        </w:div>
        <w:div w:id="80225106">
          <w:marLeft w:val="0"/>
          <w:marRight w:val="0"/>
          <w:marTop w:val="0"/>
          <w:marBottom w:val="0"/>
          <w:divBdr>
            <w:top w:val="none" w:sz="0" w:space="0" w:color="auto"/>
            <w:left w:val="none" w:sz="0" w:space="0" w:color="auto"/>
            <w:bottom w:val="none" w:sz="0" w:space="0" w:color="auto"/>
            <w:right w:val="none" w:sz="0" w:space="0" w:color="auto"/>
          </w:divBdr>
        </w:div>
        <w:div w:id="82190624">
          <w:marLeft w:val="0"/>
          <w:marRight w:val="0"/>
          <w:marTop w:val="0"/>
          <w:marBottom w:val="0"/>
          <w:divBdr>
            <w:top w:val="none" w:sz="0" w:space="0" w:color="auto"/>
            <w:left w:val="none" w:sz="0" w:space="0" w:color="auto"/>
            <w:bottom w:val="none" w:sz="0" w:space="0" w:color="auto"/>
            <w:right w:val="none" w:sz="0" w:space="0" w:color="auto"/>
          </w:divBdr>
        </w:div>
        <w:div w:id="84420300">
          <w:marLeft w:val="0"/>
          <w:marRight w:val="0"/>
          <w:marTop w:val="0"/>
          <w:marBottom w:val="0"/>
          <w:divBdr>
            <w:top w:val="none" w:sz="0" w:space="0" w:color="auto"/>
            <w:left w:val="none" w:sz="0" w:space="0" w:color="auto"/>
            <w:bottom w:val="none" w:sz="0" w:space="0" w:color="auto"/>
            <w:right w:val="none" w:sz="0" w:space="0" w:color="auto"/>
          </w:divBdr>
        </w:div>
        <w:div w:id="157118903">
          <w:marLeft w:val="0"/>
          <w:marRight w:val="0"/>
          <w:marTop w:val="0"/>
          <w:marBottom w:val="0"/>
          <w:divBdr>
            <w:top w:val="none" w:sz="0" w:space="0" w:color="auto"/>
            <w:left w:val="none" w:sz="0" w:space="0" w:color="auto"/>
            <w:bottom w:val="none" w:sz="0" w:space="0" w:color="auto"/>
            <w:right w:val="none" w:sz="0" w:space="0" w:color="auto"/>
          </w:divBdr>
        </w:div>
        <w:div w:id="186480345">
          <w:marLeft w:val="0"/>
          <w:marRight w:val="0"/>
          <w:marTop w:val="0"/>
          <w:marBottom w:val="0"/>
          <w:divBdr>
            <w:top w:val="none" w:sz="0" w:space="0" w:color="auto"/>
            <w:left w:val="none" w:sz="0" w:space="0" w:color="auto"/>
            <w:bottom w:val="none" w:sz="0" w:space="0" w:color="auto"/>
            <w:right w:val="none" w:sz="0" w:space="0" w:color="auto"/>
          </w:divBdr>
        </w:div>
        <w:div w:id="201408383">
          <w:marLeft w:val="0"/>
          <w:marRight w:val="0"/>
          <w:marTop w:val="0"/>
          <w:marBottom w:val="0"/>
          <w:divBdr>
            <w:top w:val="none" w:sz="0" w:space="0" w:color="auto"/>
            <w:left w:val="none" w:sz="0" w:space="0" w:color="auto"/>
            <w:bottom w:val="none" w:sz="0" w:space="0" w:color="auto"/>
            <w:right w:val="none" w:sz="0" w:space="0" w:color="auto"/>
          </w:divBdr>
        </w:div>
        <w:div w:id="204291982">
          <w:marLeft w:val="0"/>
          <w:marRight w:val="0"/>
          <w:marTop w:val="0"/>
          <w:marBottom w:val="0"/>
          <w:divBdr>
            <w:top w:val="none" w:sz="0" w:space="0" w:color="auto"/>
            <w:left w:val="none" w:sz="0" w:space="0" w:color="auto"/>
            <w:bottom w:val="none" w:sz="0" w:space="0" w:color="auto"/>
            <w:right w:val="none" w:sz="0" w:space="0" w:color="auto"/>
          </w:divBdr>
        </w:div>
        <w:div w:id="207036465">
          <w:marLeft w:val="0"/>
          <w:marRight w:val="0"/>
          <w:marTop w:val="0"/>
          <w:marBottom w:val="0"/>
          <w:divBdr>
            <w:top w:val="none" w:sz="0" w:space="0" w:color="auto"/>
            <w:left w:val="none" w:sz="0" w:space="0" w:color="auto"/>
            <w:bottom w:val="none" w:sz="0" w:space="0" w:color="auto"/>
            <w:right w:val="none" w:sz="0" w:space="0" w:color="auto"/>
          </w:divBdr>
        </w:div>
        <w:div w:id="217133061">
          <w:marLeft w:val="0"/>
          <w:marRight w:val="0"/>
          <w:marTop w:val="0"/>
          <w:marBottom w:val="0"/>
          <w:divBdr>
            <w:top w:val="none" w:sz="0" w:space="0" w:color="auto"/>
            <w:left w:val="none" w:sz="0" w:space="0" w:color="auto"/>
            <w:bottom w:val="none" w:sz="0" w:space="0" w:color="auto"/>
            <w:right w:val="none" w:sz="0" w:space="0" w:color="auto"/>
          </w:divBdr>
        </w:div>
        <w:div w:id="222909297">
          <w:marLeft w:val="0"/>
          <w:marRight w:val="0"/>
          <w:marTop w:val="0"/>
          <w:marBottom w:val="0"/>
          <w:divBdr>
            <w:top w:val="none" w:sz="0" w:space="0" w:color="auto"/>
            <w:left w:val="none" w:sz="0" w:space="0" w:color="auto"/>
            <w:bottom w:val="none" w:sz="0" w:space="0" w:color="auto"/>
            <w:right w:val="none" w:sz="0" w:space="0" w:color="auto"/>
          </w:divBdr>
        </w:div>
        <w:div w:id="224294928">
          <w:marLeft w:val="0"/>
          <w:marRight w:val="0"/>
          <w:marTop w:val="0"/>
          <w:marBottom w:val="0"/>
          <w:divBdr>
            <w:top w:val="none" w:sz="0" w:space="0" w:color="auto"/>
            <w:left w:val="none" w:sz="0" w:space="0" w:color="auto"/>
            <w:bottom w:val="none" w:sz="0" w:space="0" w:color="auto"/>
            <w:right w:val="none" w:sz="0" w:space="0" w:color="auto"/>
          </w:divBdr>
        </w:div>
        <w:div w:id="231432814">
          <w:marLeft w:val="0"/>
          <w:marRight w:val="0"/>
          <w:marTop w:val="0"/>
          <w:marBottom w:val="0"/>
          <w:divBdr>
            <w:top w:val="none" w:sz="0" w:space="0" w:color="auto"/>
            <w:left w:val="none" w:sz="0" w:space="0" w:color="auto"/>
            <w:bottom w:val="none" w:sz="0" w:space="0" w:color="auto"/>
            <w:right w:val="none" w:sz="0" w:space="0" w:color="auto"/>
          </w:divBdr>
        </w:div>
        <w:div w:id="253899158">
          <w:marLeft w:val="0"/>
          <w:marRight w:val="0"/>
          <w:marTop w:val="0"/>
          <w:marBottom w:val="0"/>
          <w:divBdr>
            <w:top w:val="none" w:sz="0" w:space="0" w:color="auto"/>
            <w:left w:val="none" w:sz="0" w:space="0" w:color="auto"/>
            <w:bottom w:val="none" w:sz="0" w:space="0" w:color="auto"/>
            <w:right w:val="none" w:sz="0" w:space="0" w:color="auto"/>
          </w:divBdr>
        </w:div>
        <w:div w:id="287780236">
          <w:marLeft w:val="0"/>
          <w:marRight w:val="0"/>
          <w:marTop w:val="0"/>
          <w:marBottom w:val="0"/>
          <w:divBdr>
            <w:top w:val="none" w:sz="0" w:space="0" w:color="auto"/>
            <w:left w:val="none" w:sz="0" w:space="0" w:color="auto"/>
            <w:bottom w:val="none" w:sz="0" w:space="0" w:color="auto"/>
            <w:right w:val="none" w:sz="0" w:space="0" w:color="auto"/>
          </w:divBdr>
        </w:div>
        <w:div w:id="339816060">
          <w:marLeft w:val="0"/>
          <w:marRight w:val="0"/>
          <w:marTop w:val="0"/>
          <w:marBottom w:val="0"/>
          <w:divBdr>
            <w:top w:val="none" w:sz="0" w:space="0" w:color="auto"/>
            <w:left w:val="none" w:sz="0" w:space="0" w:color="auto"/>
            <w:bottom w:val="none" w:sz="0" w:space="0" w:color="auto"/>
            <w:right w:val="none" w:sz="0" w:space="0" w:color="auto"/>
          </w:divBdr>
        </w:div>
        <w:div w:id="341586225">
          <w:marLeft w:val="0"/>
          <w:marRight w:val="0"/>
          <w:marTop w:val="0"/>
          <w:marBottom w:val="0"/>
          <w:divBdr>
            <w:top w:val="none" w:sz="0" w:space="0" w:color="auto"/>
            <w:left w:val="none" w:sz="0" w:space="0" w:color="auto"/>
            <w:bottom w:val="none" w:sz="0" w:space="0" w:color="auto"/>
            <w:right w:val="none" w:sz="0" w:space="0" w:color="auto"/>
          </w:divBdr>
        </w:div>
        <w:div w:id="353652333">
          <w:marLeft w:val="0"/>
          <w:marRight w:val="0"/>
          <w:marTop w:val="0"/>
          <w:marBottom w:val="0"/>
          <w:divBdr>
            <w:top w:val="none" w:sz="0" w:space="0" w:color="auto"/>
            <w:left w:val="none" w:sz="0" w:space="0" w:color="auto"/>
            <w:bottom w:val="none" w:sz="0" w:space="0" w:color="auto"/>
            <w:right w:val="none" w:sz="0" w:space="0" w:color="auto"/>
          </w:divBdr>
        </w:div>
        <w:div w:id="397637249">
          <w:marLeft w:val="0"/>
          <w:marRight w:val="0"/>
          <w:marTop w:val="0"/>
          <w:marBottom w:val="0"/>
          <w:divBdr>
            <w:top w:val="none" w:sz="0" w:space="0" w:color="auto"/>
            <w:left w:val="none" w:sz="0" w:space="0" w:color="auto"/>
            <w:bottom w:val="none" w:sz="0" w:space="0" w:color="auto"/>
            <w:right w:val="none" w:sz="0" w:space="0" w:color="auto"/>
          </w:divBdr>
        </w:div>
        <w:div w:id="402879199">
          <w:marLeft w:val="0"/>
          <w:marRight w:val="0"/>
          <w:marTop w:val="0"/>
          <w:marBottom w:val="0"/>
          <w:divBdr>
            <w:top w:val="none" w:sz="0" w:space="0" w:color="auto"/>
            <w:left w:val="none" w:sz="0" w:space="0" w:color="auto"/>
            <w:bottom w:val="none" w:sz="0" w:space="0" w:color="auto"/>
            <w:right w:val="none" w:sz="0" w:space="0" w:color="auto"/>
          </w:divBdr>
        </w:div>
        <w:div w:id="431052383">
          <w:marLeft w:val="0"/>
          <w:marRight w:val="0"/>
          <w:marTop w:val="0"/>
          <w:marBottom w:val="0"/>
          <w:divBdr>
            <w:top w:val="none" w:sz="0" w:space="0" w:color="auto"/>
            <w:left w:val="none" w:sz="0" w:space="0" w:color="auto"/>
            <w:bottom w:val="none" w:sz="0" w:space="0" w:color="auto"/>
            <w:right w:val="none" w:sz="0" w:space="0" w:color="auto"/>
          </w:divBdr>
        </w:div>
        <w:div w:id="433209801">
          <w:marLeft w:val="0"/>
          <w:marRight w:val="0"/>
          <w:marTop w:val="0"/>
          <w:marBottom w:val="0"/>
          <w:divBdr>
            <w:top w:val="none" w:sz="0" w:space="0" w:color="auto"/>
            <w:left w:val="none" w:sz="0" w:space="0" w:color="auto"/>
            <w:bottom w:val="none" w:sz="0" w:space="0" w:color="auto"/>
            <w:right w:val="none" w:sz="0" w:space="0" w:color="auto"/>
          </w:divBdr>
        </w:div>
        <w:div w:id="454761623">
          <w:marLeft w:val="0"/>
          <w:marRight w:val="0"/>
          <w:marTop w:val="0"/>
          <w:marBottom w:val="0"/>
          <w:divBdr>
            <w:top w:val="none" w:sz="0" w:space="0" w:color="auto"/>
            <w:left w:val="none" w:sz="0" w:space="0" w:color="auto"/>
            <w:bottom w:val="none" w:sz="0" w:space="0" w:color="auto"/>
            <w:right w:val="none" w:sz="0" w:space="0" w:color="auto"/>
          </w:divBdr>
        </w:div>
        <w:div w:id="501354930">
          <w:marLeft w:val="0"/>
          <w:marRight w:val="0"/>
          <w:marTop w:val="0"/>
          <w:marBottom w:val="0"/>
          <w:divBdr>
            <w:top w:val="none" w:sz="0" w:space="0" w:color="auto"/>
            <w:left w:val="none" w:sz="0" w:space="0" w:color="auto"/>
            <w:bottom w:val="none" w:sz="0" w:space="0" w:color="auto"/>
            <w:right w:val="none" w:sz="0" w:space="0" w:color="auto"/>
          </w:divBdr>
        </w:div>
        <w:div w:id="508184414">
          <w:marLeft w:val="0"/>
          <w:marRight w:val="0"/>
          <w:marTop w:val="0"/>
          <w:marBottom w:val="0"/>
          <w:divBdr>
            <w:top w:val="none" w:sz="0" w:space="0" w:color="auto"/>
            <w:left w:val="none" w:sz="0" w:space="0" w:color="auto"/>
            <w:bottom w:val="none" w:sz="0" w:space="0" w:color="auto"/>
            <w:right w:val="none" w:sz="0" w:space="0" w:color="auto"/>
          </w:divBdr>
        </w:div>
        <w:div w:id="527721077">
          <w:marLeft w:val="0"/>
          <w:marRight w:val="0"/>
          <w:marTop w:val="0"/>
          <w:marBottom w:val="0"/>
          <w:divBdr>
            <w:top w:val="none" w:sz="0" w:space="0" w:color="auto"/>
            <w:left w:val="none" w:sz="0" w:space="0" w:color="auto"/>
            <w:bottom w:val="none" w:sz="0" w:space="0" w:color="auto"/>
            <w:right w:val="none" w:sz="0" w:space="0" w:color="auto"/>
          </w:divBdr>
        </w:div>
        <w:div w:id="543712670">
          <w:marLeft w:val="0"/>
          <w:marRight w:val="0"/>
          <w:marTop w:val="0"/>
          <w:marBottom w:val="0"/>
          <w:divBdr>
            <w:top w:val="none" w:sz="0" w:space="0" w:color="auto"/>
            <w:left w:val="none" w:sz="0" w:space="0" w:color="auto"/>
            <w:bottom w:val="none" w:sz="0" w:space="0" w:color="auto"/>
            <w:right w:val="none" w:sz="0" w:space="0" w:color="auto"/>
          </w:divBdr>
        </w:div>
        <w:div w:id="544636148">
          <w:marLeft w:val="0"/>
          <w:marRight w:val="0"/>
          <w:marTop w:val="0"/>
          <w:marBottom w:val="0"/>
          <w:divBdr>
            <w:top w:val="none" w:sz="0" w:space="0" w:color="auto"/>
            <w:left w:val="none" w:sz="0" w:space="0" w:color="auto"/>
            <w:bottom w:val="none" w:sz="0" w:space="0" w:color="auto"/>
            <w:right w:val="none" w:sz="0" w:space="0" w:color="auto"/>
          </w:divBdr>
        </w:div>
        <w:div w:id="547958449">
          <w:marLeft w:val="0"/>
          <w:marRight w:val="0"/>
          <w:marTop w:val="0"/>
          <w:marBottom w:val="0"/>
          <w:divBdr>
            <w:top w:val="none" w:sz="0" w:space="0" w:color="auto"/>
            <w:left w:val="none" w:sz="0" w:space="0" w:color="auto"/>
            <w:bottom w:val="none" w:sz="0" w:space="0" w:color="auto"/>
            <w:right w:val="none" w:sz="0" w:space="0" w:color="auto"/>
          </w:divBdr>
        </w:div>
        <w:div w:id="550966921">
          <w:marLeft w:val="0"/>
          <w:marRight w:val="0"/>
          <w:marTop w:val="0"/>
          <w:marBottom w:val="0"/>
          <w:divBdr>
            <w:top w:val="none" w:sz="0" w:space="0" w:color="auto"/>
            <w:left w:val="none" w:sz="0" w:space="0" w:color="auto"/>
            <w:bottom w:val="none" w:sz="0" w:space="0" w:color="auto"/>
            <w:right w:val="none" w:sz="0" w:space="0" w:color="auto"/>
          </w:divBdr>
        </w:div>
        <w:div w:id="568615444">
          <w:marLeft w:val="0"/>
          <w:marRight w:val="0"/>
          <w:marTop w:val="0"/>
          <w:marBottom w:val="0"/>
          <w:divBdr>
            <w:top w:val="none" w:sz="0" w:space="0" w:color="auto"/>
            <w:left w:val="none" w:sz="0" w:space="0" w:color="auto"/>
            <w:bottom w:val="none" w:sz="0" w:space="0" w:color="auto"/>
            <w:right w:val="none" w:sz="0" w:space="0" w:color="auto"/>
          </w:divBdr>
        </w:div>
        <w:div w:id="577179674">
          <w:marLeft w:val="0"/>
          <w:marRight w:val="0"/>
          <w:marTop w:val="0"/>
          <w:marBottom w:val="0"/>
          <w:divBdr>
            <w:top w:val="none" w:sz="0" w:space="0" w:color="auto"/>
            <w:left w:val="none" w:sz="0" w:space="0" w:color="auto"/>
            <w:bottom w:val="none" w:sz="0" w:space="0" w:color="auto"/>
            <w:right w:val="none" w:sz="0" w:space="0" w:color="auto"/>
          </w:divBdr>
        </w:div>
        <w:div w:id="580992690">
          <w:marLeft w:val="0"/>
          <w:marRight w:val="0"/>
          <w:marTop w:val="0"/>
          <w:marBottom w:val="0"/>
          <w:divBdr>
            <w:top w:val="none" w:sz="0" w:space="0" w:color="auto"/>
            <w:left w:val="none" w:sz="0" w:space="0" w:color="auto"/>
            <w:bottom w:val="none" w:sz="0" w:space="0" w:color="auto"/>
            <w:right w:val="none" w:sz="0" w:space="0" w:color="auto"/>
          </w:divBdr>
        </w:div>
        <w:div w:id="584269978">
          <w:marLeft w:val="0"/>
          <w:marRight w:val="0"/>
          <w:marTop w:val="0"/>
          <w:marBottom w:val="0"/>
          <w:divBdr>
            <w:top w:val="none" w:sz="0" w:space="0" w:color="auto"/>
            <w:left w:val="none" w:sz="0" w:space="0" w:color="auto"/>
            <w:bottom w:val="none" w:sz="0" w:space="0" w:color="auto"/>
            <w:right w:val="none" w:sz="0" w:space="0" w:color="auto"/>
          </w:divBdr>
        </w:div>
        <w:div w:id="650986209">
          <w:marLeft w:val="0"/>
          <w:marRight w:val="0"/>
          <w:marTop w:val="0"/>
          <w:marBottom w:val="0"/>
          <w:divBdr>
            <w:top w:val="none" w:sz="0" w:space="0" w:color="auto"/>
            <w:left w:val="none" w:sz="0" w:space="0" w:color="auto"/>
            <w:bottom w:val="none" w:sz="0" w:space="0" w:color="auto"/>
            <w:right w:val="none" w:sz="0" w:space="0" w:color="auto"/>
          </w:divBdr>
        </w:div>
        <w:div w:id="665980397">
          <w:marLeft w:val="0"/>
          <w:marRight w:val="0"/>
          <w:marTop w:val="0"/>
          <w:marBottom w:val="0"/>
          <w:divBdr>
            <w:top w:val="none" w:sz="0" w:space="0" w:color="auto"/>
            <w:left w:val="none" w:sz="0" w:space="0" w:color="auto"/>
            <w:bottom w:val="none" w:sz="0" w:space="0" w:color="auto"/>
            <w:right w:val="none" w:sz="0" w:space="0" w:color="auto"/>
          </w:divBdr>
        </w:div>
        <w:div w:id="703139295">
          <w:marLeft w:val="0"/>
          <w:marRight w:val="0"/>
          <w:marTop w:val="0"/>
          <w:marBottom w:val="0"/>
          <w:divBdr>
            <w:top w:val="none" w:sz="0" w:space="0" w:color="auto"/>
            <w:left w:val="none" w:sz="0" w:space="0" w:color="auto"/>
            <w:bottom w:val="none" w:sz="0" w:space="0" w:color="auto"/>
            <w:right w:val="none" w:sz="0" w:space="0" w:color="auto"/>
          </w:divBdr>
        </w:div>
        <w:div w:id="714042136">
          <w:marLeft w:val="0"/>
          <w:marRight w:val="0"/>
          <w:marTop w:val="0"/>
          <w:marBottom w:val="0"/>
          <w:divBdr>
            <w:top w:val="none" w:sz="0" w:space="0" w:color="auto"/>
            <w:left w:val="none" w:sz="0" w:space="0" w:color="auto"/>
            <w:bottom w:val="none" w:sz="0" w:space="0" w:color="auto"/>
            <w:right w:val="none" w:sz="0" w:space="0" w:color="auto"/>
          </w:divBdr>
        </w:div>
        <w:div w:id="719748791">
          <w:marLeft w:val="0"/>
          <w:marRight w:val="0"/>
          <w:marTop w:val="0"/>
          <w:marBottom w:val="0"/>
          <w:divBdr>
            <w:top w:val="none" w:sz="0" w:space="0" w:color="auto"/>
            <w:left w:val="none" w:sz="0" w:space="0" w:color="auto"/>
            <w:bottom w:val="none" w:sz="0" w:space="0" w:color="auto"/>
            <w:right w:val="none" w:sz="0" w:space="0" w:color="auto"/>
          </w:divBdr>
        </w:div>
        <w:div w:id="720444959">
          <w:marLeft w:val="0"/>
          <w:marRight w:val="0"/>
          <w:marTop w:val="0"/>
          <w:marBottom w:val="0"/>
          <w:divBdr>
            <w:top w:val="none" w:sz="0" w:space="0" w:color="auto"/>
            <w:left w:val="none" w:sz="0" w:space="0" w:color="auto"/>
            <w:bottom w:val="none" w:sz="0" w:space="0" w:color="auto"/>
            <w:right w:val="none" w:sz="0" w:space="0" w:color="auto"/>
          </w:divBdr>
        </w:div>
        <w:div w:id="726345633">
          <w:marLeft w:val="0"/>
          <w:marRight w:val="0"/>
          <w:marTop w:val="0"/>
          <w:marBottom w:val="0"/>
          <w:divBdr>
            <w:top w:val="none" w:sz="0" w:space="0" w:color="auto"/>
            <w:left w:val="none" w:sz="0" w:space="0" w:color="auto"/>
            <w:bottom w:val="none" w:sz="0" w:space="0" w:color="auto"/>
            <w:right w:val="none" w:sz="0" w:space="0" w:color="auto"/>
          </w:divBdr>
        </w:div>
        <w:div w:id="736586342">
          <w:marLeft w:val="0"/>
          <w:marRight w:val="0"/>
          <w:marTop w:val="0"/>
          <w:marBottom w:val="0"/>
          <w:divBdr>
            <w:top w:val="none" w:sz="0" w:space="0" w:color="auto"/>
            <w:left w:val="none" w:sz="0" w:space="0" w:color="auto"/>
            <w:bottom w:val="none" w:sz="0" w:space="0" w:color="auto"/>
            <w:right w:val="none" w:sz="0" w:space="0" w:color="auto"/>
          </w:divBdr>
        </w:div>
        <w:div w:id="750080143">
          <w:marLeft w:val="0"/>
          <w:marRight w:val="0"/>
          <w:marTop w:val="0"/>
          <w:marBottom w:val="0"/>
          <w:divBdr>
            <w:top w:val="none" w:sz="0" w:space="0" w:color="auto"/>
            <w:left w:val="none" w:sz="0" w:space="0" w:color="auto"/>
            <w:bottom w:val="none" w:sz="0" w:space="0" w:color="auto"/>
            <w:right w:val="none" w:sz="0" w:space="0" w:color="auto"/>
          </w:divBdr>
        </w:div>
        <w:div w:id="771901529">
          <w:marLeft w:val="0"/>
          <w:marRight w:val="0"/>
          <w:marTop w:val="0"/>
          <w:marBottom w:val="0"/>
          <w:divBdr>
            <w:top w:val="none" w:sz="0" w:space="0" w:color="auto"/>
            <w:left w:val="none" w:sz="0" w:space="0" w:color="auto"/>
            <w:bottom w:val="none" w:sz="0" w:space="0" w:color="auto"/>
            <w:right w:val="none" w:sz="0" w:space="0" w:color="auto"/>
          </w:divBdr>
        </w:div>
        <w:div w:id="805900533">
          <w:marLeft w:val="0"/>
          <w:marRight w:val="0"/>
          <w:marTop w:val="0"/>
          <w:marBottom w:val="0"/>
          <w:divBdr>
            <w:top w:val="none" w:sz="0" w:space="0" w:color="auto"/>
            <w:left w:val="none" w:sz="0" w:space="0" w:color="auto"/>
            <w:bottom w:val="none" w:sz="0" w:space="0" w:color="auto"/>
            <w:right w:val="none" w:sz="0" w:space="0" w:color="auto"/>
          </w:divBdr>
        </w:div>
        <w:div w:id="821042743">
          <w:marLeft w:val="0"/>
          <w:marRight w:val="0"/>
          <w:marTop w:val="0"/>
          <w:marBottom w:val="0"/>
          <w:divBdr>
            <w:top w:val="none" w:sz="0" w:space="0" w:color="auto"/>
            <w:left w:val="none" w:sz="0" w:space="0" w:color="auto"/>
            <w:bottom w:val="none" w:sz="0" w:space="0" w:color="auto"/>
            <w:right w:val="none" w:sz="0" w:space="0" w:color="auto"/>
          </w:divBdr>
        </w:div>
        <w:div w:id="833029258">
          <w:marLeft w:val="0"/>
          <w:marRight w:val="0"/>
          <w:marTop w:val="0"/>
          <w:marBottom w:val="0"/>
          <w:divBdr>
            <w:top w:val="none" w:sz="0" w:space="0" w:color="auto"/>
            <w:left w:val="none" w:sz="0" w:space="0" w:color="auto"/>
            <w:bottom w:val="none" w:sz="0" w:space="0" w:color="auto"/>
            <w:right w:val="none" w:sz="0" w:space="0" w:color="auto"/>
          </w:divBdr>
        </w:div>
        <w:div w:id="884293017">
          <w:marLeft w:val="0"/>
          <w:marRight w:val="0"/>
          <w:marTop w:val="0"/>
          <w:marBottom w:val="0"/>
          <w:divBdr>
            <w:top w:val="none" w:sz="0" w:space="0" w:color="auto"/>
            <w:left w:val="none" w:sz="0" w:space="0" w:color="auto"/>
            <w:bottom w:val="none" w:sz="0" w:space="0" w:color="auto"/>
            <w:right w:val="none" w:sz="0" w:space="0" w:color="auto"/>
          </w:divBdr>
        </w:div>
        <w:div w:id="892499046">
          <w:marLeft w:val="0"/>
          <w:marRight w:val="0"/>
          <w:marTop w:val="0"/>
          <w:marBottom w:val="0"/>
          <w:divBdr>
            <w:top w:val="none" w:sz="0" w:space="0" w:color="auto"/>
            <w:left w:val="none" w:sz="0" w:space="0" w:color="auto"/>
            <w:bottom w:val="none" w:sz="0" w:space="0" w:color="auto"/>
            <w:right w:val="none" w:sz="0" w:space="0" w:color="auto"/>
          </w:divBdr>
        </w:div>
        <w:div w:id="897478110">
          <w:marLeft w:val="0"/>
          <w:marRight w:val="0"/>
          <w:marTop w:val="0"/>
          <w:marBottom w:val="0"/>
          <w:divBdr>
            <w:top w:val="none" w:sz="0" w:space="0" w:color="auto"/>
            <w:left w:val="none" w:sz="0" w:space="0" w:color="auto"/>
            <w:bottom w:val="none" w:sz="0" w:space="0" w:color="auto"/>
            <w:right w:val="none" w:sz="0" w:space="0" w:color="auto"/>
          </w:divBdr>
        </w:div>
        <w:div w:id="904989675">
          <w:marLeft w:val="0"/>
          <w:marRight w:val="0"/>
          <w:marTop w:val="0"/>
          <w:marBottom w:val="0"/>
          <w:divBdr>
            <w:top w:val="none" w:sz="0" w:space="0" w:color="auto"/>
            <w:left w:val="none" w:sz="0" w:space="0" w:color="auto"/>
            <w:bottom w:val="none" w:sz="0" w:space="0" w:color="auto"/>
            <w:right w:val="none" w:sz="0" w:space="0" w:color="auto"/>
          </w:divBdr>
        </w:div>
        <w:div w:id="905845479">
          <w:marLeft w:val="0"/>
          <w:marRight w:val="0"/>
          <w:marTop w:val="0"/>
          <w:marBottom w:val="0"/>
          <w:divBdr>
            <w:top w:val="none" w:sz="0" w:space="0" w:color="auto"/>
            <w:left w:val="none" w:sz="0" w:space="0" w:color="auto"/>
            <w:bottom w:val="none" w:sz="0" w:space="0" w:color="auto"/>
            <w:right w:val="none" w:sz="0" w:space="0" w:color="auto"/>
          </w:divBdr>
        </w:div>
        <w:div w:id="914781313">
          <w:marLeft w:val="0"/>
          <w:marRight w:val="0"/>
          <w:marTop w:val="0"/>
          <w:marBottom w:val="0"/>
          <w:divBdr>
            <w:top w:val="none" w:sz="0" w:space="0" w:color="auto"/>
            <w:left w:val="none" w:sz="0" w:space="0" w:color="auto"/>
            <w:bottom w:val="none" w:sz="0" w:space="0" w:color="auto"/>
            <w:right w:val="none" w:sz="0" w:space="0" w:color="auto"/>
          </w:divBdr>
        </w:div>
        <w:div w:id="926770143">
          <w:marLeft w:val="0"/>
          <w:marRight w:val="0"/>
          <w:marTop w:val="0"/>
          <w:marBottom w:val="0"/>
          <w:divBdr>
            <w:top w:val="none" w:sz="0" w:space="0" w:color="auto"/>
            <w:left w:val="none" w:sz="0" w:space="0" w:color="auto"/>
            <w:bottom w:val="none" w:sz="0" w:space="0" w:color="auto"/>
            <w:right w:val="none" w:sz="0" w:space="0" w:color="auto"/>
          </w:divBdr>
        </w:div>
        <w:div w:id="961110989">
          <w:marLeft w:val="0"/>
          <w:marRight w:val="0"/>
          <w:marTop w:val="0"/>
          <w:marBottom w:val="0"/>
          <w:divBdr>
            <w:top w:val="none" w:sz="0" w:space="0" w:color="auto"/>
            <w:left w:val="none" w:sz="0" w:space="0" w:color="auto"/>
            <w:bottom w:val="none" w:sz="0" w:space="0" w:color="auto"/>
            <w:right w:val="none" w:sz="0" w:space="0" w:color="auto"/>
          </w:divBdr>
        </w:div>
        <w:div w:id="963537269">
          <w:marLeft w:val="0"/>
          <w:marRight w:val="0"/>
          <w:marTop w:val="0"/>
          <w:marBottom w:val="0"/>
          <w:divBdr>
            <w:top w:val="none" w:sz="0" w:space="0" w:color="auto"/>
            <w:left w:val="none" w:sz="0" w:space="0" w:color="auto"/>
            <w:bottom w:val="none" w:sz="0" w:space="0" w:color="auto"/>
            <w:right w:val="none" w:sz="0" w:space="0" w:color="auto"/>
          </w:divBdr>
        </w:div>
        <w:div w:id="975986824">
          <w:marLeft w:val="0"/>
          <w:marRight w:val="0"/>
          <w:marTop w:val="0"/>
          <w:marBottom w:val="0"/>
          <w:divBdr>
            <w:top w:val="none" w:sz="0" w:space="0" w:color="auto"/>
            <w:left w:val="none" w:sz="0" w:space="0" w:color="auto"/>
            <w:bottom w:val="none" w:sz="0" w:space="0" w:color="auto"/>
            <w:right w:val="none" w:sz="0" w:space="0" w:color="auto"/>
          </w:divBdr>
        </w:div>
        <w:div w:id="976186886">
          <w:marLeft w:val="0"/>
          <w:marRight w:val="0"/>
          <w:marTop w:val="0"/>
          <w:marBottom w:val="0"/>
          <w:divBdr>
            <w:top w:val="none" w:sz="0" w:space="0" w:color="auto"/>
            <w:left w:val="none" w:sz="0" w:space="0" w:color="auto"/>
            <w:bottom w:val="none" w:sz="0" w:space="0" w:color="auto"/>
            <w:right w:val="none" w:sz="0" w:space="0" w:color="auto"/>
          </w:divBdr>
        </w:div>
        <w:div w:id="986323396">
          <w:marLeft w:val="0"/>
          <w:marRight w:val="0"/>
          <w:marTop w:val="0"/>
          <w:marBottom w:val="0"/>
          <w:divBdr>
            <w:top w:val="none" w:sz="0" w:space="0" w:color="auto"/>
            <w:left w:val="none" w:sz="0" w:space="0" w:color="auto"/>
            <w:bottom w:val="none" w:sz="0" w:space="0" w:color="auto"/>
            <w:right w:val="none" w:sz="0" w:space="0" w:color="auto"/>
          </w:divBdr>
        </w:div>
        <w:div w:id="1074818080">
          <w:marLeft w:val="0"/>
          <w:marRight w:val="0"/>
          <w:marTop w:val="0"/>
          <w:marBottom w:val="0"/>
          <w:divBdr>
            <w:top w:val="none" w:sz="0" w:space="0" w:color="auto"/>
            <w:left w:val="none" w:sz="0" w:space="0" w:color="auto"/>
            <w:bottom w:val="none" w:sz="0" w:space="0" w:color="auto"/>
            <w:right w:val="none" w:sz="0" w:space="0" w:color="auto"/>
          </w:divBdr>
        </w:div>
        <w:div w:id="1093552293">
          <w:marLeft w:val="0"/>
          <w:marRight w:val="0"/>
          <w:marTop w:val="0"/>
          <w:marBottom w:val="0"/>
          <w:divBdr>
            <w:top w:val="none" w:sz="0" w:space="0" w:color="auto"/>
            <w:left w:val="none" w:sz="0" w:space="0" w:color="auto"/>
            <w:bottom w:val="none" w:sz="0" w:space="0" w:color="auto"/>
            <w:right w:val="none" w:sz="0" w:space="0" w:color="auto"/>
          </w:divBdr>
        </w:div>
        <w:div w:id="1096486634">
          <w:marLeft w:val="0"/>
          <w:marRight w:val="0"/>
          <w:marTop w:val="0"/>
          <w:marBottom w:val="0"/>
          <w:divBdr>
            <w:top w:val="none" w:sz="0" w:space="0" w:color="auto"/>
            <w:left w:val="none" w:sz="0" w:space="0" w:color="auto"/>
            <w:bottom w:val="none" w:sz="0" w:space="0" w:color="auto"/>
            <w:right w:val="none" w:sz="0" w:space="0" w:color="auto"/>
          </w:divBdr>
        </w:div>
        <w:div w:id="1100102232">
          <w:marLeft w:val="0"/>
          <w:marRight w:val="0"/>
          <w:marTop w:val="0"/>
          <w:marBottom w:val="0"/>
          <w:divBdr>
            <w:top w:val="none" w:sz="0" w:space="0" w:color="auto"/>
            <w:left w:val="none" w:sz="0" w:space="0" w:color="auto"/>
            <w:bottom w:val="none" w:sz="0" w:space="0" w:color="auto"/>
            <w:right w:val="none" w:sz="0" w:space="0" w:color="auto"/>
          </w:divBdr>
        </w:div>
        <w:div w:id="1120104701">
          <w:marLeft w:val="0"/>
          <w:marRight w:val="0"/>
          <w:marTop w:val="0"/>
          <w:marBottom w:val="0"/>
          <w:divBdr>
            <w:top w:val="none" w:sz="0" w:space="0" w:color="auto"/>
            <w:left w:val="none" w:sz="0" w:space="0" w:color="auto"/>
            <w:bottom w:val="none" w:sz="0" w:space="0" w:color="auto"/>
            <w:right w:val="none" w:sz="0" w:space="0" w:color="auto"/>
          </w:divBdr>
        </w:div>
        <w:div w:id="1138768815">
          <w:marLeft w:val="0"/>
          <w:marRight w:val="0"/>
          <w:marTop w:val="0"/>
          <w:marBottom w:val="0"/>
          <w:divBdr>
            <w:top w:val="none" w:sz="0" w:space="0" w:color="auto"/>
            <w:left w:val="none" w:sz="0" w:space="0" w:color="auto"/>
            <w:bottom w:val="none" w:sz="0" w:space="0" w:color="auto"/>
            <w:right w:val="none" w:sz="0" w:space="0" w:color="auto"/>
          </w:divBdr>
        </w:div>
        <w:div w:id="1173377316">
          <w:marLeft w:val="0"/>
          <w:marRight w:val="0"/>
          <w:marTop w:val="0"/>
          <w:marBottom w:val="0"/>
          <w:divBdr>
            <w:top w:val="none" w:sz="0" w:space="0" w:color="auto"/>
            <w:left w:val="none" w:sz="0" w:space="0" w:color="auto"/>
            <w:bottom w:val="none" w:sz="0" w:space="0" w:color="auto"/>
            <w:right w:val="none" w:sz="0" w:space="0" w:color="auto"/>
          </w:divBdr>
        </w:div>
        <w:div w:id="1174104468">
          <w:marLeft w:val="0"/>
          <w:marRight w:val="0"/>
          <w:marTop w:val="0"/>
          <w:marBottom w:val="0"/>
          <w:divBdr>
            <w:top w:val="none" w:sz="0" w:space="0" w:color="auto"/>
            <w:left w:val="none" w:sz="0" w:space="0" w:color="auto"/>
            <w:bottom w:val="none" w:sz="0" w:space="0" w:color="auto"/>
            <w:right w:val="none" w:sz="0" w:space="0" w:color="auto"/>
          </w:divBdr>
        </w:div>
        <w:div w:id="1220819850">
          <w:marLeft w:val="0"/>
          <w:marRight w:val="0"/>
          <w:marTop w:val="0"/>
          <w:marBottom w:val="0"/>
          <w:divBdr>
            <w:top w:val="none" w:sz="0" w:space="0" w:color="auto"/>
            <w:left w:val="none" w:sz="0" w:space="0" w:color="auto"/>
            <w:bottom w:val="none" w:sz="0" w:space="0" w:color="auto"/>
            <w:right w:val="none" w:sz="0" w:space="0" w:color="auto"/>
          </w:divBdr>
        </w:div>
        <w:div w:id="1225681034">
          <w:marLeft w:val="0"/>
          <w:marRight w:val="0"/>
          <w:marTop w:val="0"/>
          <w:marBottom w:val="0"/>
          <w:divBdr>
            <w:top w:val="none" w:sz="0" w:space="0" w:color="auto"/>
            <w:left w:val="none" w:sz="0" w:space="0" w:color="auto"/>
            <w:bottom w:val="none" w:sz="0" w:space="0" w:color="auto"/>
            <w:right w:val="none" w:sz="0" w:space="0" w:color="auto"/>
          </w:divBdr>
        </w:div>
        <w:div w:id="1242376476">
          <w:marLeft w:val="0"/>
          <w:marRight w:val="0"/>
          <w:marTop w:val="0"/>
          <w:marBottom w:val="0"/>
          <w:divBdr>
            <w:top w:val="none" w:sz="0" w:space="0" w:color="auto"/>
            <w:left w:val="none" w:sz="0" w:space="0" w:color="auto"/>
            <w:bottom w:val="none" w:sz="0" w:space="0" w:color="auto"/>
            <w:right w:val="none" w:sz="0" w:space="0" w:color="auto"/>
          </w:divBdr>
        </w:div>
        <w:div w:id="1275359503">
          <w:marLeft w:val="0"/>
          <w:marRight w:val="0"/>
          <w:marTop w:val="0"/>
          <w:marBottom w:val="0"/>
          <w:divBdr>
            <w:top w:val="none" w:sz="0" w:space="0" w:color="auto"/>
            <w:left w:val="none" w:sz="0" w:space="0" w:color="auto"/>
            <w:bottom w:val="none" w:sz="0" w:space="0" w:color="auto"/>
            <w:right w:val="none" w:sz="0" w:space="0" w:color="auto"/>
          </w:divBdr>
        </w:div>
        <w:div w:id="1318193241">
          <w:marLeft w:val="0"/>
          <w:marRight w:val="0"/>
          <w:marTop w:val="0"/>
          <w:marBottom w:val="0"/>
          <w:divBdr>
            <w:top w:val="none" w:sz="0" w:space="0" w:color="auto"/>
            <w:left w:val="none" w:sz="0" w:space="0" w:color="auto"/>
            <w:bottom w:val="none" w:sz="0" w:space="0" w:color="auto"/>
            <w:right w:val="none" w:sz="0" w:space="0" w:color="auto"/>
          </w:divBdr>
        </w:div>
        <w:div w:id="1362587239">
          <w:marLeft w:val="0"/>
          <w:marRight w:val="0"/>
          <w:marTop w:val="0"/>
          <w:marBottom w:val="0"/>
          <w:divBdr>
            <w:top w:val="none" w:sz="0" w:space="0" w:color="auto"/>
            <w:left w:val="none" w:sz="0" w:space="0" w:color="auto"/>
            <w:bottom w:val="none" w:sz="0" w:space="0" w:color="auto"/>
            <w:right w:val="none" w:sz="0" w:space="0" w:color="auto"/>
          </w:divBdr>
        </w:div>
        <w:div w:id="1379285427">
          <w:marLeft w:val="0"/>
          <w:marRight w:val="0"/>
          <w:marTop w:val="0"/>
          <w:marBottom w:val="0"/>
          <w:divBdr>
            <w:top w:val="none" w:sz="0" w:space="0" w:color="auto"/>
            <w:left w:val="none" w:sz="0" w:space="0" w:color="auto"/>
            <w:bottom w:val="none" w:sz="0" w:space="0" w:color="auto"/>
            <w:right w:val="none" w:sz="0" w:space="0" w:color="auto"/>
          </w:divBdr>
        </w:div>
        <w:div w:id="1428114351">
          <w:marLeft w:val="0"/>
          <w:marRight w:val="0"/>
          <w:marTop w:val="0"/>
          <w:marBottom w:val="0"/>
          <w:divBdr>
            <w:top w:val="none" w:sz="0" w:space="0" w:color="auto"/>
            <w:left w:val="none" w:sz="0" w:space="0" w:color="auto"/>
            <w:bottom w:val="none" w:sz="0" w:space="0" w:color="auto"/>
            <w:right w:val="none" w:sz="0" w:space="0" w:color="auto"/>
          </w:divBdr>
        </w:div>
        <w:div w:id="1432703920">
          <w:marLeft w:val="0"/>
          <w:marRight w:val="0"/>
          <w:marTop w:val="0"/>
          <w:marBottom w:val="0"/>
          <w:divBdr>
            <w:top w:val="none" w:sz="0" w:space="0" w:color="auto"/>
            <w:left w:val="none" w:sz="0" w:space="0" w:color="auto"/>
            <w:bottom w:val="none" w:sz="0" w:space="0" w:color="auto"/>
            <w:right w:val="none" w:sz="0" w:space="0" w:color="auto"/>
          </w:divBdr>
        </w:div>
        <w:div w:id="1441144322">
          <w:marLeft w:val="0"/>
          <w:marRight w:val="0"/>
          <w:marTop w:val="0"/>
          <w:marBottom w:val="0"/>
          <w:divBdr>
            <w:top w:val="none" w:sz="0" w:space="0" w:color="auto"/>
            <w:left w:val="none" w:sz="0" w:space="0" w:color="auto"/>
            <w:bottom w:val="none" w:sz="0" w:space="0" w:color="auto"/>
            <w:right w:val="none" w:sz="0" w:space="0" w:color="auto"/>
          </w:divBdr>
        </w:div>
        <w:div w:id="1487359758">
          <w:marLeft w:val="0"/>
          <w:marRight w:val="0"/>
          <w:marTop w:val="0"/>
          <w:marBottom w:val="0"/>
          <w:divBdr>
            <w:top w:val="none" w:sz="0" w:space="0" w:color="auto"/>
            <w:left w:val="none" w:sz="0" w:space="0" w:color="auto"/>
            <w:bottom w:val="none" w:sz="0" w:space="0" w:color="auto"/>
            <w:right w:val="none" w:sz="0" w:space="0" w:color="auto"/>
          </w:divBdr>
        </w:div>
        <w:div w:id="1543711750">
          <w:marLeft w:val="0"/>
          <w:marRight w:val="0"/>
          <w:marTop w:val="0"/>
          <w:marBottom w:val="0"/>
          <w:divBdr>
            <w:top w:val="none" w:sz="0" w:space="0" w:color="auto"/>
            <w:left w:val="none" w:sz="0" w:space="0" w:color="auto"/>
            <w:bottom w:val="none" w:sz="0" w:space="0" w:color="auto"/>
            <w:right w:val="none" w:sz="0" w:space="0" w:color="auto"/>
          </w:divBdr>
        </w:div>
        <w:div w:id="1555968980">
          <w:marLeft w:val="0"/>
          <w:marRight w:val="0"/>
          <w:marTop w:val="0"/>
          <w:marBottom w:val="0"/>
          <w:divBdr>
            <w:top w:val="none" w:sz="0" w:space="0" w:color="auto"/>
            <w:left w:val="none" w:sz="0" w:space="0" w:color="auto"/>
            <w:bottom w:val="none" w:sz="0" w:space="0" w:color="auto"/>
            <w:right w:val="none" w:sz="0" w:space="0" w:color="auto"/>
          </w:divBdr>
        </w:div>
        <w:div w:id="1563907980">
          <w:marLeft w:val="0"/>
          <w:marRight w:val="0"/>
          <w:marTop w:val="0"/>
          <w:marBottom w:val="0"/>
          <w:divBdr>
            <w:top w:val="none" w:sz="0" w:space="0" w:color="auto"/>
            <w:left w:val="none" w:sz="0" w:space="0" w:color="auto"/>
            <w:bottom w:val="none" w:sz="0" w:space="0" w:color="auto"/>
            <w:right w:val="none" w:sz="0" w:space="0" w:color="auto"/>
          </w:divBdr>
        </w:div>
        <w:div w:id="1599606755">
          <w:marLeft w:val="0"/>
          <w:marRight w:val="0"/>
          <w:marTop w:val="0"/>
          <w:marBottom w:val="0"/>
          <w:divBdr>
            <w:top w:val="none" w:sz="0" w:space="0" w:color="auto"/>
            <w:left w:val="none" w:sz="0" w:space="0" w:color="auto"/>
            <w:bottom w:val="none" w:sz="0" w:space="0" w:color="auto"/>
            <w:right w:val="none" w:sz="0" w:space="0" w:color="auto"/>
          </w:divBdr>
        </w:div>
        <w:div w:id="1605722708">
          <w:marLeft w:val="0"/>
          <w:marRight w:val="0"/>
          <w:marTop w:val="0"/>
          <w:marBottom w:val="0"/>
          <w:divBdr>
            <w:top w:val="none" w:sz="0" w:space="0" w:color="auto"/>
            <w:left w:val="none" w:sz="0" w:space="0" w:color="auto"/>
            <w:bottom w:val="none" w:sz="0" w:space="0" w:color="auto"/>
            <w:right w:val="none" w:sz="0" w:space="0" w:color="auto"/>
          </w:divBdr>
        </w:div>
        <w:div w:id="1635597736">
          <w:marLeft w:val="0"/>
          <w:marRight w:val="0"/>
          <w:marTop w:val="0"/>
          <w:marBottom w:val="0"/>
          <w:divBdr>
            <w:top w:val="none" w:sz="0" w:space="0" w:color="auto"/>
            <w:left w:val="none" w:sz="0" w:space="0" w:color="auto"/>
            <w:bottom w:val="none" w:sz="0" w:space="0" w:color="auto"/>
            <w:right w:val="none" w:sz="0" w:space="0" w:color="auto"/>
          </w:divBdr>
        </w:div>
        <w:div w:id="1675766686">
          <w:marLeft w:val="0"/>
          <w:marRight w:val="0"/>
          <w:marTop w:val="0"/>
          <w:marBottom w:val="0"/>
          <w:divBdr>
            <w:top w:val="none" w:sz="0" w:space="0" w:color="auto"/>
            <w:left w:val="none" w:sz="0" w:space="0" w:color="auto"/>
            <w:bottom w:val="none" w:sz="0" w:space="0" w:color="auto"/>
            <w:right w:val="none" w:sz="0" w:space="0" w:color="auto"/>
          </w:divBdr>
        </w:div>
        <w:div w:id="1726219145">
          <w:marLeft w:val="0"/>
          <w:marRight w:val="0"/>
          <w:marTop w:val="0"/>
          <w:marBottom w:val="0"/>
          <w:divBdr>
            <w:top w:val="none" w:sz="0" w:space="0" w:color="auto"/>
            <w:left w:val="none" w:sz="0" w:space="0" w:color="auto"/>
            <w:bottom w:val="none" w:sz="0" w:space="0" w:color="auto"/>
            <w:right w:val="none" w:sz="0" w:space="0" w:color="auto"/>
          </w:divBdr>
        </w:div>
        <w:div w:id="1737126577">
          <w:marLeft w:val="0"/>
          <w:marRight w:val="0"/>
          <w:marTop w:val="0"/>
          <w:marBottom w:val="0"/>
          <w:divBdr>
            <w:top w:val="none" w:sz="0" w:space="0" w:color="auto"/>
            <w:left w:val="none" w:sz="0" w:space="0" w:color="auto"/>
            <w:bottom w:val="none" w:sz="0" w:space="0" w:color="auto"/>
            <w:right w:val="none" w:sz="0" w:space="0" w:color="auto"/>
          </w:divBdr>
        </w:div>
        <w:div w:id="1738622849">
          <w:marLeft w:val="0"/>
          <w:marRight w:val="0"/>
          <w:marTop w:val="0"/>
          <w:marBottom w:val="0"/>
          <w:divBdr>
            <w:top w:val="none" w:sz="0" w:space="0" w:color="auto"/>
            <w:left w:val="none" w:sz="0" w:space="0" w:color="auto"/>
            <w:bottom w:val="none" w:sz="0" w:space="0" w:color="auto"/>
            <w:right w:val="none" w:sz="0" w:space="0" w:color="auto"/>
          </w:divBdr>
        </w:div>
        <w:div w:id="1741824914">
          <w:marLeft w:val="0"/>
          <w:marRight w:val="0"/>
          <w:marTop w:val="0"/>
          <w:marBottom w:val="0"/>
          <w:divBdr>
            <w:top w:val="none" w:sz="0" w:space="0" w:color="auto"/>
            <w:left w:val="none" w:sz="0" w:space="0" w:color="auto"/>
            <w:bottom w:val="none" w:sz="0" w:space="0" w:color="auto"/>
            <w:right w:val="none" w:sz="0" w:space="0" w:color="auto"/>
          </w:divBdr>
        </w:div>
        <w:div w:id="1749577286">
          <w:marLeft w:val="0"/>
          <w:marRight w:val="0"/>
          <w:marTop w:val="0"/>
          <w:marBottom w:val="0"/>
          <w:divBdr>
            <w:top w:val="none" w:sz="0" w:space="0" w:color="auto"/>
            <w:left w:val="none" w:sz="0" w:space="0" w:color="auto"/>
            <w:bottom w:val="none" w:sz="0" w:space="0" w:color="auto"/>
            <w:right w:val="none" w:sz="0" w:space="0" w:color="auto"/>
          </w:divBdr>
        </w:div>
        <w:div w:id="1762994844">
          <w:marLeft w:val="0"/>
          <w:marRight w:val="0"/>
          <w:marTop w:val="0"/>
          <w:marBottom w:val="0"/>
          <w:divBdr>
            <w:top w:val="none" w:sz="0" w:space="0" w:color="auto"/>
            <w:left w:val="none" w:sz="0" w:space="0" w:color="auto"/>
            <w:bottom w:val="none" w:sz="0" w:space="0" w:color="auto"/>
            <w:right w:val="none" w:sz="0" w:space="0" w:color="auto"/>
          </w:divBdr>
        </w:div>
        <w:div w:id="1764955473">
          <w:marLeft w:val="0"/>
          <w:marRight w:val="0"/>
          <w:marTop w:val="0"/>
          <w:marBottom w:val="0"/>
          <w:divBdr>
            <w:top w:val="none" w:sz="0" w:space="0" w:color="auto"/>
            <w:left w:val="none" w:sz="0" w:space="0" w:color="auto"/>
            <w:bottom w:val="none" w:sz="0" w:space="0" w:color="auto"/>
            <w:right w:val="none" w:sz="0" w:space="0" w:color="auto"/>
          </w:divBdr>
        </w:div>
        <w:div w:id="1792362769">
          <w:marLeft w:val="0"/>
          <w:marRight w:val="0"/>
          <w:marTop w:val="0"/>
          <w:marBottom w:val="0"/>
          <w:divBdr>
            <w:top w:val="none" w:sz="0" w:space="0" w:color="auto"/>
            <w:left w:val="none" w:sz="0" w:space="0" w:color="auto"/>
            <w:bottom w:val="none" w:sz="0" w:space="0" w:color="auto"/>
            <w:right w:val="none" w:sz="0" w:space="0" w:color="auto"/>
          </w:divBdr>
        </w:div>
        <w:div w:id="1827933108">
          <w:marLeft w:val="0"/>
          <w:marRight w:val="0"/>
          <w:marTop w:val="0"/>
          <w:marBottom w:val="0"/>
          <w:divBdr>
            <w:top w:val="none" w:sz="0" w:space="0" w:color="auto"/>
            <w:left w:val="none" w:sz="0" w:space="0" w:color="auto"/>
            <w:bottom w:val="none" w:sz="0" w:space="0" w:color="auto"/>
            <w:right w:val="none" w:sz="0" w:space="0" w:color="auto"/>
          </w:divBdr>
        </w:div>
        <w:div w:id="1913807023">
          <w:marLeft w:val="0"/>
          <w:marRight w:val="0"/>
          <w:marTop w:val="0"/>
          <w:marBottom w:val="0"/>
          <w:divBdr>
            <w:top w:val="none" w:sz="0" w:space="0" w:color="auto"/>
            <w:left w:val="none" w:sz="0" w:space="0" w:color="auto"/>
            <w:bottom w:val="none" w:sz="0" w:space="0" w:color="auto"/>
            <w:right w:val="none" w:sz="0" w:space="0" w:color="auto"/>
          </w:divBdr>
        </w:div>
        <w:div w:id="1930264045">
          <w:marLeft w:val="0"/>
          <w:marRight w:val="0"/>
          <w:marTop w:val="0"/>
          <w:marBottom w:val="0"/>
          <w:divBdr>
            <w:top w:val="none" w:sz="0" w:space="0" w:color="auto"/>
            <w:left w:val="none" w:sz="0" w:space="0" w:color="auto"/>
            <w:bottom w:val="none" w:sz="0" w:space="0" w:color="auto"/>
            <w:right w:val="none" w:sz="0" w:space="0" w:color="auto"/>
          </w:divBdr>
        </w:div>
        <w:div w:id="1952853167">
          <w:marLeft w:val="0"/>
          <w:marRight w:val="0"/>
          <w:marTop w:val="0"/>
          <w:marBottom w:val="0"/>
          <w:divBdr>
            <w:top w:val="none" w:sz="0" w:space="0" w:color="auto"/>
            <w:left w:val="none" w:sz="0" w:space="0" w:color="auto"/>
            <w:bottom w:val="none" w:sz="0" w:space="0" w:color="auto"/>
            <w:right w:val="none" w:sz="0" w:space="0" w:color="auto"/>
          </w:divBdr>
        </w:div>
        <w:div w:id="1966110168">
          <w:marLeft w:val="0"/>
          <w:marRight w:val="0"/>
          <w:marTop w:val="0"/>
          <w:marBottom w:val="0"/>
          <w:divBdr>
            <w:top w:val="none" w:sz="0" w:space="0" w:color="auto"/>
            <w:left w:val="none" w:sz="0" w:space="0" w:color="auto"/>
            <w:bottom w:val="none" w:sz="0" w:space="0" w:color="auto"/>
            <w:right w:val="none" w:sz="0" w:space="0" w:color="auto"/>
          </w:divBdr>
        </w:div>
        <w:div w:id="1985891872">
          <w:marLeft w:val="0"/>
          <w:marRight w:val="0"/>
          <w:marTop w:val="0"/>
          <w:marBottom w:val="0"/>
          <w:divBdr>
            <w:top w:val="none" w:sz="0" w:space="0" w:color="auto"/>
            <w:left w:val="none" w:sz="0" w:space="0" w:color="auto"/>
            <w:bottom w:val="none" w:sz="0" w:space="0" w:color="auto"/>
            <w:right w:val="none" w:sz="0" w:space="0" w:color="auto"/>
          </w:divBdr>
        </w:div>
      </w:divsChild>
    </w:div>
    <w:div w:id="955869475">
      <w:bodyDiv w:val="1"/>
      <w:marLeft w:val="0"/>
      <w:marRight w:val="0"/>
      <w:marTop w:val="0"/>
      <w:marBottom w:val="0"/>
      <w:divBdr>
        <w:top w:val="none" w:sz="0" w:space="0" w:color="auto"/>
        <w:left w:val="none" w:sz="0" w:space="0" w:color="auto"/>
        <w:bottom w:val="none" w:sz="0" w:space="0" w:color="auto"/>
        <w:right w:val="none" w:sz="0" w:space="0" w:color="auto"/>
      </w:divBdr>
    </w:div>
    <w:div w:id="956060277">
      <w:bodyDiv w:val="1"/>
      <w:marLeft w:val="0"/>
      <w:marRight w:val="0"/>
      <w:marTop w:val="0"/>
      <w:marBottom w:val="0"/>
      <w:divBdr>
        <w:top w:val="none" w:sz="0" w:space="0" w:color="auto"/>
        <w:left w:val="none" w:sz="0" w:space="0" w:color="auto"/>
        <w:bottom w:val="none" w:sz="0" w:space="0" w:color="auto"/>
        <w:right w:val="none" w:sz="0" w:space="0" w:color="auto"/>
      </w:divBdr>
    </w:div>
    <w:div w:id="956184907">
      <w:bodyDiv w:val="1"/>
      <w:marLeft w:val="0"/>
      <w:marRight w:val="0"/>
      <w:marTop w:val="0"/>
      <w:marBottom w:val="0"/>
      <w:divBdr>
        <w:top w:val="none" w:sz="0" w:space="0" w:color="auto"/>
        <w:left w:val="none" w:sz="0" w:space="0" w:color="auto"/>
        <w:bottom w:val="none" w:sz="0" w:space="0" w:color="auto"/>
        <w:right w:val="none" w:sz="0" w:space="0" w:color="auto"/>
      </w:divBdr>
    </w:div>
    <w:div w:id="956255200">
      <w:bodyDiv w:val="1"/>
      <w:marLeft w:val="0"/>
      <w:marRight w:val="0"/>
      <w:marTop w:val="0"/>
      <w:marBottom w:val="0"/>
      <w:divBdr>
        <w:top w:val="none" w:sz="0" w:space="0" w:color="auto"/>
        <w:left w:val="none" w:sz="0" w:space="0" w:color="auto"/>
        <w:bottom w:val="none" w:sz="0" w:space="0" w:color="auto"/>
        <w:right w:val="none" w:sz="0" w:space="0" w:color="auto"/>
      </w:divBdr>
    </w:div>
    <w:div w:id="956568324">
      <w:bodyDiv w:val="1"/>
      <w:marLeft w:val="0"/>
      <w:marRight w:val="0"/>
      <w:marTop w:val="0"/>
      <w:marBottom w:val="0"/>
      <w:divBdr>
        <w:top w:val="none" w:sz="0" w:space="0" w:color="auto"/>
        <w:left w:val="none" w:sz="0" w:space="0" w:color="auto"/>
        <w:bottom w:val="none" w:sz="0" w:space="0" w:color="auto"/>
        <w:right w:val="none" w:sz="0" w:space="0" w:color="auto"/>
      </w:divBdr>
    </w:div>
    <w:div w:id="956835291">
      <w:bodyDiv w:val="1"/>
      <w:marLeft w:val="0"/>
      <w:marRight w:val="0"/>
      <w:marTop w:val="0"/>
      <w:marBottom w:val="0"/>
      <w:divBdr>
        <w:top w:val="none" w:sz="0" w:space="0" w:color="auto"/>
        <w:left w:val="none" w:sz="0" w:space="0" w:color="auto"/>
        <w:bottom w:val="none" w:sz="0" w:space="0" w:color="auto"/>
        <w:right w:val="none" w:sz="0" w:space="0" w:color="auto"/>
      </w:divBdr>
    </w:div>
    <w:div w:id="956987248">
      <w:bodyDiv w:val="1"/>
      <w:marLeft w:val="0"/>
      <w:marRight w:val="0"/>
      <w:marTop w:val="0"/>
      <w:marBottom w:val="0"/>
      <w:divBdr>
        <w:top w:val="none" w:sz="0" w:space="0" w:color="auto"/>
        <w:left w:val="none" w:sz="0" w:space="0" w:color="auto"/>
        <w:bottom w:val="none" w:sz="0" w:space="0" w:color="auto"/>
        <w:right w:val="none" w:sz="0" w:space="0" w:color="auto"/>
      </w:divBdr>
    </w:div>
    <w:div w:id="957030672">
      <w:bodyDiv w:val="1"/>
      <w:marLeft w:val="0"/>
      <w:marRight w:val="0"/>
      <w:marTop w:val="0"/>
      <w:marBottom w:val="0"/>
      <w:divBdr>
        <w:top w:val="none" w:sz="0" w:space="0" w:color="auto"/>
        <w:left w:val="none" w:sz="0" w:space="0" w:color="auto"/>
        <w:bottom w:val="none" w:sz="0" w:space="0" w:color="auto"/>
        <w:right w:val="none" w:sz="0" w:space="0" w:color="auto"/>
      </w:divBdr>
    </w:div>
    <w:div w:id="957219226">
      <w:bodyDiv w:val="1"/>
      <w:marLeft w:val="0"/>
      <w:marRight w:val="0"/>
      <w:marTop w:val="0"/>
      <w:marBottom w:val="0"/>
      <w:divBdr>
        <w:top w:val="none" w:sz="0" w:space="0" w:color="auto"/>
        <w:left w:val="none" w:sz="0" w:space="0" w:color="auto"/>
        <w:bottom w:val="none" w:sz="0" w:space="0" w:color="auto"/>
        <w:right w:val="none" w:sz="0" w:space="0" w:color="auto"/>
      </w:divBdr>
    </w:div>
    <w:div w:id="957373945">
      <w:bodyDiv w:val="1"/>
      <w:marLeft w:val="0"/>
      <w:marRight w:val="0"/>
      <w:marTop w:val="0"/>
      <w:marBottom w:val="0"/>
      <w:divBdr>
        <w:top w:val="none" w:sz="0" w:space="0" w:color="auto"/>
        <w:left w:val="none" w:sz="0" w:space="0" w:color="auto"/>
        <w:bottom w:val="none" w:sz="0" w:space="0" w:color="auto"/>
        <w:right w:val="none" w:sz="0" w:space="0" w:color="auto"/>
      </w:divBdr>
    </w:div>
    <w:div w:id="957415855">
      <w:bodyDiv w:val="1"/>
      <w:marLeft w:val="0"/>
      <w:marRight w:val="0"/>
      <w:marTop w:val="0"/>
      <w:marBottom w:val="0"/>
      <w:divBdr>
        <w:top w:val="none" w:sz="0" w:space="0" w:color="auto"/>
        <w:left w:val="none" w:sz="0" w:space="0" w:color="auto"/>
        <w:bottom w:val="none" w:sz="0" w:space="0" w:color="auto"/>
        <w:right w:val="none" w:sz="0" w:space="0" w:color="auto"/>
      </w:divBdr>
    </w:div>
    <w:div w:id="957418416">
      <w:bodyDiv w:val="1"/>
      <w:marLeft w:val="0"/>
      <w:marRight w:val="0"/>
      <w:marTop w:val="0"/>
      <w:marBottom w:val="0"/>
      <w:divBdr>
        <w:top w:val="none" w:sz="0" w:space="0" w:color="auto"/>
        <w:left w:val="none" w:sz="0" w:space="0" w:color="auto"/>
        <w:bottom w:val="none" w:sz="0" w:space="0" w:color="auto"/>
        <w:right w:val="none" w:sz="0" w:space="0" w:color="auto"/>
      </w:divBdr>
    </w:div>
    <w:div w:id="957444010">
      <w:bodyDiv w:val="1"/>
      <w:marLeft w:val="0"/>
      <w:marRight w:val="0"/>
      <w:marTop w:val="0"/>
      <w:marBottom w:val="0"/>
      <w:divBdr>
        <w:top w:val="none" w:sz="0" w:space="0" w:color="auto"/>
        <w:left w:val="none" w:sz="0" w:space="0" w:color="auto"/>
        <w:bottom w:val="none" w:sz="0" w:space="0" w:color="auto"/>
        <w:right w:val="none" w:sz="0" w:space="0" w:color="auto"/>
      </w:divBdr>
    </w:div>
    <w:div w:id="958293879">
      <w:bodyDiv w:val="1"/>
      <w:marLeft w:val="0"/>
      <w:marRight w:val="0"/>
      <w:marTop w:val="0"/>
      <w:marBottom w:val="0"/>
      <w:divBdr>
        <w:top w:val="none" w:sz="0" w:space="0" w:color="auto"/>
        <w:left w:val="none" w:sz="0" w:space="0" w:color="auto"/>
        <w:bottom w:val="none" w:sz="0" w:space="0" w:color="auto"/>
        <w:right w:val="none" w:sz="0" w:space="0" w:color="auto"/>
      </w:divBdr>
    </w:div>
    <w:div w:id="958486079">
      <w:bodyDiv w:val="1"/>
      <w:marLeft w:val="0"/>
      <w:marRight w:val="0"/>
      <w:marTop w:val="0"/>
      <w:marBottom w:val="0"/>
      <w:divBdr>
        <w:top w:val="none" w:sz="0" w:space="0" w:color="auto"/>
        <w:left w:val="none" w:sz="0" w:space="0" w:color="auto"/>
        <w:bottom w:val="none" w:sz="0" w:space="0" w:color="auto"/>
        <w:right w:val="none" w:sz="0" w:space="0" w:color="auto"/>
      </w:divBdr>
    </w:div>
    <w:div w:id="958994514">
      <w:bodyDiv w:val="1"/>
      <w:marLeft w:val="0"/>
      <w:marRight w:val="0"/>
      <w:marTop w:val="0"/>
      <w:marBottom w:val="0"/>
      <w:divBdr>
        <w:top w:val="none" w:sz="0" w:space="0" w:color="auto"/>
        <w:left w:val="none" w:sz="0" w:space="0" w:color="auto"/>
        <w:bottom w:val="none" w:sz="0" w:space="0" w:color="auto"/>
        <w:right w:val="none" w:sz="0" w:space="0" w:color="auto"/>
      </w:divBdr>
    </w:div>
    <w:div w:id="959341025">
      <w:bodyDiv w:val="1"/>
      <w:marLeft w:val="0"/>
      <w:marRight w:val="0"/>
      <w:marTop w:val="0"/>
      <w:marBottom w:val="0"/>
      <w:divBdr>
        <w:top w:val="none" w:sz="0" w:space="0" w:color="auto"/>
        <w:left w:val="none" w:sz="0" w:space="0" w:color="auto"/>
        <w:bottom w:val="none" w:sz="0" w:space="0" w:color="auto"/>
        <w:right w:val="none" w:sz="0" w:space="0" w:color="auto"/>
      </w:divBdr>
    </w:div>
    <w:div w:id="959997534">
      <w:bodyDiv w:val="1"/>
      <w:marLeft w:val="0"/>
      <w:marRight w:val="0"/>
      <w:marTop w:val="0"/>
      <w:marBottom w:val="0"/>
      <w:divBdr>
        <w:top w:val="none" w:sz="0" w:space="0" w:color="auto"/>
        <w:left w:val="none" w:sz="0" w:space="0" w:color="auto"/>
        <w:bottom w:val="none" w:sz="0" w:space="0" w:color="auto"/>
        <w:right w:val="none" w:sz="0" w:space="0" w:color="auto"/>
      </w:divBdr>
    </w:div>
    <w:div w:id="960185814">
      <w:bodyDiv w:val="1"/>
      <w:marLeft w:val="0"/>
      <w:marRight w:val="0"/>
      <w:marTop w:val="0"/>
      <w:marBottom w:val="0"/>
      <w:divBdr>
        <w:top w:val="none" w:sz="0" w:space="0" w:color="auto"/>
        <w:left w:val="none" w:sz="0" w:space="0" w:color="auto"/>
        <w:bottom w:val="none" w:sz="0" w:space="0" w:color="auto"/>
        <w:right w:val="none" w:sz="0" w:space="0" w:color="auto"/>
      </w:divBdr>
    </w:div>
    <w:div w:id="960263660">
      <w:bodyDiv w:val="1"/>
      <w:marLeft w:val="0"/>
      <w:marRight w:val="0"/>
      <w:marTop w:val="0"/>
      <w:marBottom w:val="0"/>
      <w:divBdr>
        <w:top w:val="none" w:sz="0" w:space="0" w:color="auto"/>
        <w:left w:val="none" w:sz="0" w:space="0" w:color="auto"/>
        <w:bottom w:val="none" w:sz="0" w:space="0" w:color="auto"/>
        <w:right w:val="none" w:sz="0" w:space="0" w:color="auto"/>
      </w:divBdr>
    </w:div>
    <w:div w:id="960644408">
      <w:bodyDiv w:val="1"/>
      <w:marLeft w:val="0"/>
      <w:marRight w:val="0"/>
      <w:marTop w:val="0"/>
      <w:marBottom w:val="0"/>
      <w:divBdr>
        <w:top w:val="none" w:sz="0" w:space="0" w:color="auto"/>
        <w:left w:val="none" w:sz="0" w:space="0" w:color="auto"/>
        <w:bottom w:val="none" w:sz="0" w:space="0" w:color="auto"/>
        <w:right w:val="none" w:sz="0" w:space="0" w:color="auto"/>
      </w:divBdr>
    </w:div>
    <w:div w:id="960920012">
      <w:bodyDiv w:val="1"/>
      <w:marLeft w:val="0"/>
      <w:marRight w:val="0"/>
      <w:marTop w:val="0"/>
      <w:marBottom w:val="0"/>
      <w:divBdr>
        <w:top w:val="none" w:sz="0" w:space="0" w:color="auto"/>
        <w:left w:val="none" w:sz="0" w:space="0" w:color="auto"/>
        <w:bottom w:val="none" w:sz="0" w:space="0" w:color="auto"/>
        <w:right w:val="none" w:sz="0" w:space="0" w:color="auto"/>
      </w:divBdr>
    </w:div>
    <w:div w:id="960963063">
      <w:bodyDiv w:val="1"/>
      <w:marLeft w:val="0"/>
      <w:marRight w:val="0"/>
      <w:marTop w:val="0"/>
      <w:marBottom w:val="0"/>
      <w:divBdr>
        <w:top w:val="none" w:sz="0" w:space="0" w:color="auto"/>
        <w:left w:val="none" w:sz="0" w:space="0" w:color="auto"/>
        <w:bottom w:val="none" w:sz="0" w:space="0" w:color="auto"/>
        <w:right w:val="none" w:sz="0" w:space="0" w:color="auto"/>
      </w:divBdr>
    </w:div>
    <w:div w:id="961114386">
      <w:bodyDiv w:val="1"/>
      <w:marLeft w:val="0"/>
      <w:marRight w:val="0"/>
      <w:marTop w:val="0"/>
      <w:marBottom w:val="0"/>
      <w:divBdr>
        <w:top w:val="none" w:sz="0" w:space="0" w:color="auto"/>
        <w:left w:val="none" w:sz="0" w:space="0" w:color="auto"/>
        <w:bottom w:val="none" w:sz="0" w:space="0" w:color="auto"/>
        <w:right w:val="none" w:sz="0" w:space="0" w:color="auto"/>
      </w:divBdr>
    </w:div>
    <w:div w:id="961418850">
      <w:bodyDiv w:val="1"/>
      <w:marLeft w:val="0"/>
      <w:marRight w:val="0"/>
      <w:marTop w:val="0"/>
      <w:marBottom w:val="0"/>
      <w:divBdr>
        <w:top w:val="none" w:sz="0" w:space="0" w:color="auto"/>
        <w:left w:val="none" w:sz="0" w:space="0" w:color="auto"/>
        <w:bottom w:val="none" w:sz="0" w:space="0" w:color="auto"/>
        <w:right w:val="none" w:sz="0" w:space="0" w:color="auto"/>
      </w:divBdr>
    </w:div>
    <w:div w:id="962544031">
      <w:bodyDiv w:val="1"/>
      <w:marLeft w:val="0"/>
      <w:marRight w:val="0"/>
      <w:marTop w:val="0"/>
      <w:marBottom w:val="0"/>
      <w:divBdr>
        <w:top w:val="none" w:sz="0" w:space="0" w:color="auto"/>
        <w:left w:val="none" w:sz="0" w:space="0" w:color="auto"/>
        <w:bottom w:val="none" w:sz="0" w:space="0" w:color="auto"/>
        <w:right w:val="none" w:sz="0" w:space="0" w:color="auto"/>
      </w:divBdr>
    </w:div>
    <w:div w:id="962685646">
      <w:bodyDiv w:val="1"/>
      <w:marLeft w:val="0"/>
      <w:marRight w:val="0"/>
      <w:marTop w:val="0"/>
      <w:marBottom w:val="0"/>
      <w:divBdr>
        <w:top w:val="none" w:sz="0" w:space="0" w:color="auto"/>
        <w:left w:val="none" w:sz="0" w:space="0" w:color="auto"/>
        <w:bottom w:val="none" w:sz="0" w:space="0" w:color="auto"/>
        <w:right w:val="none" w:sz="0" w:space="0" w:color="auto"/>
      </w:divBdr>
    </w:div>
    <w:div w:id="962879052">
      <w:bodyDiv w:val="1"/>
      <w:marLeft w:val="0"/>
      <w:marRight w:val="0"/>
      <w:marTop w:val="0"/>
      <w:marBottom w:val="0"/>
      <w:divBdr>
        <w:top w:val="none" w:sz="0" w:space="0" w:color="auto"/>
        <w:left w:val="none" w:sz="0" w:space="0" w:color="auto"/>
        <w:bottom w:val="none" w:sz="0" w:space="0" w:color="auto"/>
        <w:right w:val="none" w:sz="0" w:space="0" w:color="auto"/>
      </w:divBdr>
    </w:div>
    <w:div w:id="962926883">
      <w:bodyDiv w:val="1"/>
      <w:marLeft w:val="0"/>
      <w:marRight w:val="0"/>
      <w:marTop w:val="0"/>
      <w:marBottom w:val="0"/>
      <w:divBdr>
        <w:top w:val="none" w:sz="0" w:space="0" w:color="auto"/>
        <w:left w:val="none" w:sz="0" w:space="0" w:color="auto"/>
        <w:bottom w:val="none" w:sz="0" w:space="0" w:color="auto"/>
        <w:right w:val="none" w:sz="0" w:space="0" w:color="auto"/>
      </w:divBdr>
    </w:div>
    <w:div w:id="962997586">
      <w:bodyDiv w:val="1"/>
      <w:marLeft w:val="0"/>
      <w:marRight w:val="0"/>
      <w:marTop w:val="0"/>
      <w:marBottom w:val="0"/>
      <w:divBdr>
        <w:top w:val="none" w:sz="0" w:space="0" w:color="auto"/>
        <w:left w:val="none" w:sz="0" w:space="0" w:color="auto"/>
        <w:bottom w:val="none" w:sz="0" w:space="0" w:color="auto"/>
        <w:right w:val="none" w:sz="0" w:space="0" w:color="auto"/>
      </w:divBdr>
    </w:div>
    <w:div w:id="963120203">
      <w:bodyDiv w:val="1"/>
      <w:marLeft w:val="0"/>
      <w:marRight w:val="0"/>
      <w:marTop w:val="0"/>
      <w:marBottom w:val="0"/>
      <w:divBdr>
        <w:top w:val="none" w:sz="0" w:space="0" w:color="auto"/>
        <w:left w:val="none" w:sz="0" w:space="0" w:color="auto"/>
        <w:bottom w:val="none" w:sz="0" w:space="0" w:color="auto"/>
        <w:right w:val="none" w:sz="0" w:space="0" w:color="auto"/>
      </w:divBdr>
    </w:div>
    <w:div w:id="963198641">
      <w:bodyDiv w:val="1"/>
      <w:marLeft w:val="0"/>
      <w:marRight w:val="0"/>
      <w:marTop w:val="0"/>
      <w:marBottom w:val="0"/>
      <w:divBdr>
        <w:top w:val="none" w:sz="0" w:space="0" w:color="auto"/>
        <w:left w:val="none" w:sz="0" w:space="0" w:color="auto"/>
        <w:bottom w:val="none" w:sz="0" w:space="0" w:color="auto"/>
        <w:right w:val="none" w:sz="0" w:space="0" w:color="auto"/>
      </w:divBdr>
    </w:div>
    <w:div w:id="963464302">
      <w:bodyDiv w:val="1"/>
      <w:marLeft w:val="0"/>
      <w:marRight w:val="0"/>
      <w:marTop w:val="0"/>
      <w:marBottom w:val="0"/>
      <w:divBdr>
        <w:top w:val="none" w:sz="0" w:space="0" w:color="auto"/>
        <w:left w:val="none" w:sz="0" w:space="0" w:color="auto"/>
        <w:bottom w:val="none" w:sz="0" w:space="0" w:color="auto"/>
        <w:right w:val="none" w:sz="0" w:space="0" w:color="auto"/>
      </w:divBdr>
    </w:div>
    <w:div w:id="964043452">
      <w:bodyDiv w:val="1"/>
      <w:marLeft w:val="0"/>
      <w:marRight w:val="0"/>
      <w:marTop w:val="0"/>
      <w:marBottom w:val="0"/>
      <w:divBdr>
        <w:top w:val="none" w:sz="0" w:space="0" w:color="auto"/>
        <w:left w:val="none" w:sz="0" w:space="0" w:color="auto"/>
        <w:bottom w:val="none" w:sz="0" w:space="0" w:color="auto"/>
        <w:right w:val="none" w:sz="0" w:space="0" w:color="auto"/>
      </w:divBdr>
    </w:div>
    <w:div w:id="964115244">
      <w:bodyDiv w:val="1"/>
      <w:marLeft w:val="0"/>
      <w:marRight w:val="0"/>
      <w:marTop w:val="0"/>
      <w:marBottom w:val="0"/>
      <w:divBdr>
        <w:top w:val="none" w:sz="0" w:space="0" w:color="auto"/>
        <w:left w:val="none" w:sz="0" w:space="0" w:color="auto"/>
        <w:bottom w:val="none" w:sz="0" w:space="0" w:color="auto"/>
        <w:right w:val="none" w:sz="0" w:space="0" w:color="auto"/>
      </w:divBdr>
    </w:div>
    <w:div w:id="965237533">
      <w:bodyDiv w:val="1"/>
      <w:marLeft w:val="0"/>
      <w:marRight w:val="0"/>
      <w:marTop w:val="0"/>
      <w:marBottom w:val="0"/>
      <w:divBdr>
        <w:top w:val="none" w:sz="0" w:space="0" w:color="auto"/>
        <w:left w:val="none" w:sz="0" w:space="0" w:color="auto"/>
        <w:bottom w:val="none" w:sz="0" w:space="0" w:color="auto"/>
        <w:right w:val="none" w:sz="0" w:space="0" w:color="auto"/>
      </w:divBdr>
    </w:div>
    <w:div w:id="965504406">
      <w:bodyDiv w:val="1"/>
      <w:marLeft w:val="0"/>
      <w:marRight w:val="0"/>
      <w:marTop w:val="0"/>
      <w:marBottom w:val="0"/>
      <w:divBdr>
        <w:top w:val="none" w:sz="0" w:space="0" w:color="auto"/>
        <w:left w:val="none" w:sz="0" w:space="0" w:color="auto"/>
        <w:bottom w:val="none" w:sz="0" w:space="0" w:color="auto"/>
        <w:right w:val="none" w:sz="0" w:space="0" w:color="auto"/>
      </w:divBdr>
    </w:div>
    <w:div w:id="965701835">
      <w:bodyDiv w:val="1"/>
      <w:marLeft w:val="0"/>
      <w:marRight w:val="0"/>
      <w:marTop w:val="0"/>
      <w:marBottom w:val="0"/>
      <w:divBdr>
        <w:top w:val="none" w:sz="0" w:space="0" w:color="auto"/>
        <w:left w:val="none" w:sz="0" w:space="0" w:color="auto"/>
        <w:bottom w:val="none" w:sz="0" w:space="0" w:color="auto"/>
        <w:right w:val="none" w:sz="0" w:space="0" w:color="auto"/>
      </w:divBdr>
    </w:div>
    <w:div w:id="965893040">
      <w:bodyDiv w:val="1"/>
      <w:marLeft w:val="0"/>
      <w:marRight w:val="0"/>
      <w:marTop w:val="0"/>
      <w:marBottom w:val="0"/>
      <w:divBdr>
        <w:top w:val="none" w:sz="0" w:space="0" w:color="auto"/>
        <w:left w:val="none" w:sz="0" w:space="0" w:color="auto"/>
        <w:bottom w:val="none" w:sz="0" w:space="0" w:color="auto"/>
        <w:right w:val="none" w:sz="0" w:space="0" w:color="auto"/>
      </w:divBdr>
    </w:div>
    <w:div w:id="965936199">
      <w:bodyDiv w:val="1"/>
      <w:marLeft w:val="0"/>
      <w:marRight w:val="0"/>
      <w:marTop w:val="0"/>
      <w:marBottom w:val="0"/>
      <w:divBdr>
        <w:top w:val="none" w:sz="0" w:space="0" w:color="auto"/>
        <w:left w:val="none" w:sz="0" w:space="0" w:color="auto"/>
        <w:bottom w:val="none" w:sz="0" w:space="0" w:color="auto"/>
        <w:right w:val="none" w:sz="0" w:space="0" w:color="auto"/>
      </w:divBdr>
    </w:div>
    <w:div w:id="966158783">
      <w:bodyDiv w:val="1"/>
      <w:marLeft w:val="0"/>
      <w:marRight w:val="0"/>
      <w:marTop w:val="0"/>
      <w:marBottom w:val="0"/>
      <w:divBdr>
        <w:top w:val="none" w:sz="0" w:space="0" w:color="auto"/>
        <w:left w:val="none" w:sz="0" w:space="0" w:color="auto"/>
        <w:bottom w:val="none" w:sz="0" w:space="0" w:color="auto"/>
        <w:right w:val="none" w:sz="0" w:space="0" w:color="auto"/>
      </w:divBdr>
    </w:div>
    <w:div w:id="967391218">
      <w:bodyDiv w:val="1"/>
      <w:marLeft w:val="0"/>
      <w:marRight w:val="0"/>
      <w:marTop w:val="0"/>
      <w:marBottom w:val="0"/>
      <w:divBdr>
        <w:top w:val="none" w:sz="0" w:space="0" w:color="auto"/>
        <w:left w:val="none" w:sz="0" w:space="0" w:color="auto"/>
        <w:bottom w:val="none" w:sz="0" w:space="0" w:color="auto"/>
        <w:right w:val="none" w:sz="0" w:space="0" w:color="auto"/>
      </w:divBdr>
    </w:div>
    <w:div w:id="967517173">
      <w:bodyDiv w:val="1"/>
      <w:marLeft w:val="0"/>
      <w:marRight w:val="0"/>
      <w:marTop w:val="0"/>
      <w:marBottom w:val="0"/>
      <w:divBdr>
        <w:top w:val="none" w:sz="0" w:space="0" w:color="auto"/>
        <w:left w:val="none" w:sz="0" w:space="0" w:color="auto"/>
        <w:bottom w:val="none" w:sz="0" w:space="0" w:color="auto"/>
        <w:right w:val="none" w:sz="0" w:space="0" w:color="auto"/>
      </w:divBdr>
    </w:div>
    <w:div w:id="967587527">
      <w:bodyDiv w:val="1"/>
      <w:marLeft w:val="0"/>
      <w:marRight w:val="0"/>
      <w:marTop w:val="0"/>
      <w:marBottom w:val="0"/>
      <w:divBdr>
        <w:top w:val="none" w:sz="0" w:space="0" w:color="auto"/>
        <w:left w:val="none" w:sz="0" w:space="0" w:color="auto"/>
        <w:bottom w:val="none" w:sz="0" w:space="0" w:color="auto"/>
        <w:right w:val="none" w:sz="0" w:space="0" w:color="auto"/>
      </w:divBdr>
      <w:divsChild>
        <w:div w:id="29964955">
          <w:marLeft w:val="0"/>
          <w:marRight w:val="0"/>
          <w:marTop w:val="0"/>
          <w:marBottom w:val="0"/>
          <w:divBdr>
            <w:top w:val="none" w:sz="0" w:space="0" w:color="auto"/>
            <w:left w:val="none" w:sz="0" w:space="0" w:color="auto"/>
            <w:bottom w:val="none" w:sz="0" w:space="0" w:color="auto"/>
            <w:right w:val="none" w:sz="0" w:space="0" w:color="auto"/>
          </w:divBdr>
        </w:div>
        <w:div w:id="44523975">
          <w:marLeft w:val="0"/>
          <w:marRight w:val="0"/>
          <w:marTop w:val="0"/>
          <w:marBottom w:val="0"/>
          <w:divBdr>
            <w:top w:val="none" w:sz="0" w:space="0" w:color="auto"/>
            <w:left w:val="none" w:sz="0" w:space="0" w:color="auto"/>
            <w:bottom w:val="none" w:sz="0" w:space="0" w:color="auto"/>
            <w:right w:val="none" w:sz="0" w:space="0" w:color="auto"/>
          </w:divBdr>
        </w:div>
        <w:div w:id="57438345">
          <w:marLeft w:val="0"/>
          <w:marRight w:val="0"/>
          <w:marTop w:val="0"/>
          <w:marBottom w:val="0"/>
          <w:divBdr>
            <w:top w:val="none" w:sz="0" w:space="0" w:color="auto"/>
            <w:left w:val="none" w:sz="0" w:space="0" w:color="auto"/>
            <w:bottom w:val="none" w:sz="0" w:space="0" w:color="auto"/>
            <w:right w:val="none" w:sz="0" w:space="0" w:color="auto"/>
          </w:divBdr>
        </w:div>
        <w:div w:id="57557232">
          <w:marLeft w:val="0"/>
          <w:marRight w:val="0"/>
          <w:marTop w:val="0"/>
          <w:marBottom w:val="0"/>
          <w:divBdr>
            <w:top w:val="none" w:sz="0" w:space="0" w:color="auto"/>
            <w:left w:val="none" w:sz="0" w:space="0" w:color="auto"/>
            <w:bottom w:val="none" w:sz="0" w:space="0" w:color="auto"/>
            <w:right w:val="none" w:sz="0" w:space="0" w:color="auto"/>
          </w:divBdr>
        </w:div>
        <w:div w:id="137649290">
          <w:marLeft w:val="0"/>
          <w:marRight w:val="0"/>
          <w:marTop w:val="0"/>
          <w:marBottom w:val="0"/>
          <w:divBdr>
            <w:top w:val="none" w:sz="0" w:space="0" w:color="auto"/>
            <w:left w:val="none" w:sz="0" w:space="0" w:color="auto"/>
            <w:bottom w:val="none" w:sz="0" w:space="0" w:color="auto"/>
            <w:right w:val="none" w:sz="0" w:space="0" w:color="auto"/>
          </w:divBdr>
        </w:div>
        <w:div w:id="221408029">
          <w:marLeft w:val="0"/>
          <w:marRight w:val="0"/>
          <w:marTop w:val="0"/>
          <w:marBottom w:val="0"/>
          <w:divBdr>
            <w:top w:val="none" w:sz="0" w:space="0" w:color="auto"/>
            <w:left w:val="none" w:sz="0" w:space="0" w:color="auto"/>
            <w:bottom w:val="none" w:sz="0" w:space="0" w:color="auto"/>
            <w:right w:val="none" w:sz="0" w:space="0" w:color="auto"/>
          </w:divBdr>
        </w:div>
        <w:div w:id="227234376">
          <w:marLeft w:val="0"/>
          <w:marRight w:val="0"/>
          <w:marTop w:val="0"/>
          <w:marBottom w:val="0"/>
          <w:divBdr>
            <w:top w:val="none" w:sz="0" w:space="0" w:color="auto"/>
            <w:left w:val="none" w:sz="0" w:space="0" w:color="auto"/>
            <w:bottom w:val="none" w:sz="0" w:space="0" w:color="auto"/>
            <w:right w:val="none" w:sz="0" w:space="0" w:color="auto"/>
          </w:divBdr>
        </w:div>
        <w:div w:id="237982402">
          <w:marLeft w:val="0"/>
          <w:marRight w:val="0"/>
          <w:marTop w:val="0"/>
          <w:marBottom w:val="0"/>
          <w:divBdr>
            <w:top w:val="none" w:sz="0" w:space="0" w:color="auto"/>
            <w:left w:val="none" w:sz="0" w:space="0" w:color="auto"/>
            <w:bottom w:val="none" w:sz="0" w:space="0" w:color="auto"/>
            <w:right w:val="none" w:sz="0" w:space="0" w:color="auto"/>
          </w:divBdr>
        </w:div>
        <w:div w:id="276911921">
          <w:marLeft w:val="0"/>
          <w:marRight w:val="0"/>
          <w:marTop w:val="0"/>
          <w:marBottom w:val="0"/>
          <w:divBdr>
            <w:top w:val="none" w:sz="0" w:space="0" w:color="auto"/>
            <w:left w:val="none" w:sz="0" w:space="0" w:color="auto"/>
            <w:bottom w:val="none" w:sz="0" w:space="0" w:color="auto"/>
            <w:right w:val="none" w:sz="0" w:space="0" w:color="auto"/>
          </w:divBdr>
        </w:div>
        <w:div w:id="287441124">
          <w:marLeft w:val="0"/>
          <w:marRight w:val="0"/>
          <w:marTop w:val="0"/>
          <w:marBottom w:val="0"/>
          <w:divBdr>
            <w:top w:val="none" w:sz="0" w:space="0" w:color="auto"/>
            <w:left w:val="none" w:sz="0" w:space="0" w:color="auto"/>
            <w:bottom w:val="none" w:sz="0" w:space="0" w:color="auto"/>
            <w:right w:val="none" w:sz="0" w:space="0" w:color="auto"/>
          </w:divBdr>
        </w:div>
        <w:div w:id="375784936">
          <w:marLeft w:val="0"/>
          <w:marRight w:val="0"/>
          <w:marTop w:val="0"/>
          <w:marBottom w:val="0"/>
          <w:divBdr>
            <w:top w:val="none" w:sz="0" w:space="0" w:color="auto"/>
            <w:left w:val="none" w:sz="0" w:space="0" w:color="auto"/>
            <w:bottom w:val="none" w:sz="0" w:space="0" w:color="auto"/>
            <w:right w:val="none" w:sz="0" w:space="0" w:color="auto"/>
          </w:divBdr>
        </w:div>
        <w:div w:id="405230969">
          <w:marLeft w:val="0"/>
          <w:marRight w:val="0"/>
          <w:marTop w:val="0"/>
          <w:marBottom w:val="0"/>
          <w:divBdr>
            <w:top w:val="none" w:sz="0" w:space="0" w:color="auto"/>
            <w:left w:val="none" w:sz="0" w:space="0" w:color="auto"/>
            <w:bottom w:val="none" w:sz="0" w:space="0" w:color="auto"/>
            <w:right w:val="none" w:sz="0" w:space="0" w:color="auto"/>
          </w:divBdr>
        </w:div>
        <w:div w:id="416174121">
          <w:marLeft w:val="0"/>
          <w:marRight w:val="0"/>
          <w:marTop w:val="0"/>
          <w:marBottom w:val="0"/>
          <w:divBdr>
            <w:top w:val="none" w:sz="0" w:space="0" w:color="auto"/>
            <w:left w:val="none" w:sz="0" w:space="0" w:color="auto"/>
            <w:bottom w:val="none" w:sz="0" w:space="0" w:color="auto"/>
            <w:right w:val="none" w:sz="0" w:space="0" w:color="auto"/>
          </w:divBdr>
        </w:div>
        <w:div w:id="430399977">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39494093">
          <w:marLeft w:val="0"/>
          <w:marRight w:val="0"/>
          <w:marTop w:val="0"/>
          <w:marBottom w:val="0"/>
          <w:divBdr>
            <w:top w:val="none" w:sz="0" w:space="0" w:color="auto"/>
            <w:left w:val="none" w:sz="0" w:space="0" w:color="auto"/>
            <w:bottom w:val="none" w:sz="0" w:space="0" w:color="auto"/>
            <w:right w:val="none" w:sz="0" w:space="0" w:color="auto"/>
          </w:divBdr>
        </w:div>
        <w:div w:id="452098931">
          <w:marLeft w:val="0"/>
          <w:marRight w:val="0"/>
          <w:marTop w:val="0"/>
          <w:marBottom w:val="0"/>
          <w:divBdr>
            <w:top w:val="none" w:sz="0" w:space="0" w:color="auto"/>
            <w:left w:val="none" w:sz="0" w:space="0" w:color="auto"/>
            <w:bottom w:val="none" w:sz="0" w:space="0" w:color="auto"/>
            <w:right w:val="none" w:sz="0" w:space="0" w:color="auto"/>
          </w:divBdr>
        </w:div>
        <w:div w:id="452099125">
          <w:marLeft w:val="0"/>
          <w:marRight w:val="0"/>
          <w:marTop w:val="0"/>
          <w:marBottom w:val="0"/>
          <w:divBdr>
            <w:top w:val="none" w:sz="0" w:space="0" w:color="auto"/>
            <w:left w:val="none" w:sz="0" w:space="0" w:color="auto"/>
            <w:bottom w:val="none" w:sz="0" w:space="0" w:color="auto"/>
            <w:right w:val="none" w:sz="0" w:space="0" w:color="auto"/>
          </w:divBdr>
        </w:div>
        <w:div w:id="462190441">
          <w:marLeft w:val="0"/>
          <w:marRight w:val="0"/>
          <w:marTop w:val="0"/>
          <w:marBottom w:val="0"/>
          <w:divBdr>
            <w:top w:val="none" w:sz="0" w:space="0" w:color="auto"/>
            <w:left w:val="none" w:sz="0" w:space="0" w:color="auto"/>
            <w:bottom w:val="none" w:sz="0" w:space="0" w:color="auto"/>
            <w:right w:val="none" w:sz="0" w:space="0" w:color="auto"/>
          </w:divBdr>
        </w:div>
        <w:div w:id="483545670">
          <w:marLeft w:val="0"/>
          <w:marRight w:val="0"/>
          <w:marTop w:val="0"/>
          <w:marBottom w:val="0"/>
          <w:divBdr>
            <w:top w:val="none" w:sz="0" w:space="0" w:color="auto"/>
            <w:left w:val="none" w:sz="0" w:space="0" w:color="auto"/>
            <w:bottom w:val="none" w:sz="0" w:space="0" w:color="auto"/>
            <w:right w:val="none" w:sz="0" w:space="0" w:color="auto"/>
          </w:divBdr>
        </w:div>
        <w:div w:id="512763569">
          <w:marLeft w:val="0"/>
          <w:marRight w:val="0"/>
          <w:marTop w:val="0"/>
          <w:marBottom w:val="0"/>
          <w:divBdr>
            <w:top w:val="none" w:sz="0" w:space="0" w:color="auto"/>
            <w:left w:val="none" w:sz="0" w:space="0" w:color="auto"/>
            <w:bottom w:val="none" w:sz="0" w:space="0" w:color="auto"/>
            <w:right w:val="none" w:sz="0" w:space="0" w:color="auto"/>
          </w:divBdr>
        </w:div>
        <w:div w:id="520356657">
          <w:marLeft w:val="0"/>
          <w:marRight w:val="0"/>
          <w:marTop w:val="0"/>
          <w:marBottom w:val="0"/>
          <w:divBdr>
            <w:top w:val="none" w:sz="0" w:space="0" w:color="auto"/>
            <w:left w:val="none" w:sz="0" w:space="0" w:color="auto"/>
            <w:bottom w:val="none" w:sz="0" w:space="0" w:color="auto"/>
            <w:right w:val="none" w:sz="0" w:space="0" w:color="auto"/>
          </w:divBdr>
        </w:div>
        <w:div w:id="569968553">
          <w:marLeft w:val="0"/>
          <w:marRight w:val="0"/>
          <w:marTop w:val="0"/>
          <w:marBottom w:val="0"/>
          <w:divBdr>
            <w:top w:val="none" w:sz="0" w:space="0" w:color="auto"/>
            <w:left w:val="none" w:sz="0" w:space="0" w:color="auto"/>
            <w:bottom w:val="none" w:sz="0" w:space="0" w:color="auto"/>
            <w:right w:val="none" w:sz="0" w:space="0" w:color="auto"/>
          </w:divBdr>
        </w:div>
        <w:div w:id="609968892">
          <w:marLeft w:val="0"/>
          <w:marRight w:val="0"/>
          <w:marTop w:val="0"/>
          <w:marBottom w:val="0"/>
          <w:divBdr>
            <w:top w:val="none" w:sz="0" w:space="0" w:color="auto"/>
            <w:left w:val="none" w:sz="0" w:space="0" w:color="auto"/>
            <w:bottom w:val="none" w:sz="0" w:space="0" w:color="auto"/>
            <w:right w:val="none" w:sz="0" w:space="0" w:color="auto"/>
          </w:divBdr>
        </w:div>
        <w:div w:id="637417218">
          <w:marLeft w:val="0"/>
          <w:marRight w:val="0"/>
          <w:marTop w:val="0"/>
          <w:marBottom w:val="0"/>
          <w:divBdr>
            <w:top w:val="none" w:sz="0" w:space="0" w:color="auto"/>
            <w:left w:val="none" w:sz="0" w:space="0" w:color="auto"/>
            <w:bottom w:val="none" w:sz="0" w:space="0" w:color="auto"/>
            <w:right w:val="none" w:sz="0" w:space="0" w:color="auto"/>
          </w:divBdr>
        </w:div>
        <w:div w:id="654531039">
          <w:marLeft w:val="0"/>
          <w:marRight w:val="0"/>
          <w:marTop w:val="0"/>
          <w:marBottom w:val="0"/>
          <w:divBdr>
            <w:top w:val="none" w:sz="0" w:space="0" w:color="auto"/>
            <w:left w:val="none" w:sz="0" w:space="0" w:color="auto"/>
            <w:bottom w:val="none" w:sz="0" w:space="0" w:color="auto"/>
            <w:right w:val="none" w:sz="0" w:space="0" w:color="auto"/>
          </w:divBdr>
        </w:div>
        <w:div w:id="656038215">
          <w:marLeft w:val="0"/>
          <w:marRight w:val="0"/>
          <w:marTop w:val="0"/>
          <w:marBottom w:val="0"/>
          <w:divBdr>
            <w:top w:val="none" w:sz="0" w:space="0" w:color="auto"/>
            <w:left w:val="none" w:sz="0" w:space="0" w:color="auto"/>
            <w:bottom w:val="none" w:sz="0" w:space="0" w:color="auto"/>
            <w:right w:val="none" w:sz="0" w:space="0" w:color="auto"/>
          </w:divBdr>
        </w:div>
        <w:div w:id="662464372">
          <w:marLeft w:val="0"/>
          <w:marRight w:val="0"/>
          <w:marTop w:val="0"/>
          <w:marBottom w:val="0"/>
          <w:divBdr>
            <w:top w:val="none" w:sz="0" w:space="0" w:color="auto"/>
            <w:left w:val="none" w:sz="0" w:space="0" w:color="auto"/>
            <w:bottom w:val="none" w:sz="0" w:space="0" w:color="auto"/>
            <w:right w:val="none" w:sz="0" w:space="0" w:color="auto"/>
          </w:divBdr>
        </w:div>
        <w:div w:id="678384784">
          <w:marLeft w:val="0"/>
          <w:marRight w:val="0"/>
          <w:marTop w:val="0"/>
          <w:marBottom w:val="0"/>
          <w:divBdr>
            <w:top w:val="none" w:sz="0" w:space="0" w:color="auto"/>
            <w:left w:val="none" w:sz="0" w:space="0" w:color="auto"/>
            <w:bottom w:val="none" w:sz="0" w:space="0" w:color="auto"/>
            <w:right w:val="none" w:sz="0" w:space="0" w:color="auto"/>
          </w:divBdr>
        </w:div>
        <w:div w:id="738328929">
          <w:marLeft w:val="0"/>
          <w:marRight w:val="0"/>
          <w:marTop w:val="0"/>
          <w:marBottom w:val="0"/>
          <w:divBdr>
            <w:top w:val="none" w:sz="0" w:space="0" w:color="auto"/>
            <w:left w:val="none" w:sz="0" w:space="0" w:color="auto"/>
            <w:bottom w:val="none" w:sz="0" w:space="0" w:color="auto"/>
            <w:right w:val="none" w:sz="0" w:space="0" w:color="auto"/>
          </w:divBdr>
        </w:div>
        <w:div w:id="756246701">
          <w:marLeft w:val="0"/>
          <w:marRight w:val="0"/>
          <w:marTop w:val="0"/>
          <w:marBottom w:val="0"/>
          <w:divBdr>
            <w:top w:val="none" w:sz="0" w:space="0" w:color="auto"/>
            <w:left w:val="none" w:sz="0" w:space="0" w:color="auto"/>
            <w:bottom w:val="none" w:sz="0" w:space="0" w:color="auto"/>
            <w:right w:val="none" w:sz="0" w:space="0" w:color="auto"/>
          </w:divBdr>
        </w:div>
        <w:div w:id="806050958">
          <w:marLeft w:val="0"/>
          <w:marRight w:val="0"/>
          <w:marTop w:val="0"/>
          <w:marBottom w:val="0"/>
          <w:divBdr>
            <w:top w:val="none" w:sz="0" w:space="0" w:color="auto"/>
            <w:left w:val="none" w:sz="0" w:space="0" w:color="auto"/>
            <w:bottom w:val="none" w:sz="0" w:space="0" w:color="auto"/>
            <w:right w:val="none" w:sz="0" w:space="0" w:color="auto"/>
          </w:divBdr>
        </w:div>
        <w:div w:id="817957887">
          <w:marLeft w:val="0"/>
          <w:marRight w:val="0"/>
          <w:marTop w:val="0"/>
          <w:marBottom w:val="0"/>
          <w:divBdr>
            <w:top w:val="none" w:sz="0" w:space="0" w:color="auto"/>
            <w:left w:val="none" w:sz="0" w:space="0" w:color="auto"/>
            <w:bottom w:val="none" w:sz="0" w:space="0" w:color="auto"/>
            <w:right w:val="none" w:sz="0" w:space="0" w:color="auto"/>
          </w:divBdr>
        </w:div>
        <w:div w:id="825364428">
          <w:marLeft w:val="0"/>
          <w:marRight w:val="0"/>
          <w:marTop w:val="0"/>
          <w:marBottom w:val="0"/>
          <w:divBdr>
            <w:top w:val="none" w:sz="0" w:space="0" w:color="auto"/>
            <w:left w:val="none" w:sz="0" w:space="0" w:color="auto"/>
            <w:bottom w:val="none" w:sz="0" w:space="0" w:color="auto"/>
            <w:right w:val="none" w:sz="0" w:space="0" w:color="auto"/>
          </w:divBdr>
        </w:div>
        <w:div w:id="837817115">
          <w:marLeft w:val="0"/>
          <w:marRight w:val="0"/>
          <w:marTop w:val="0"/>
          <w:marBottom w:val="0"/>
          <w:divBdr>
            <w:top w:val="none" w:sz="0" w:space="0" w:color="auto"/>
            <w:left w:val="none" w:sz="0" w:space="0" w:color="auto"/>
            <w:bottom w:val="none" w:sz="0" w:space="0" w:color="auto"/>
            <w:right w:val="none" w:sz="0" w:space="0" w:color="auto"/>
          </w:divBdr>
        </w:div>
        <w:div w:id="840122144">
          <w:marLeft w:val="0"/>
          <w:marRight w:val="0"/>
          <w:marTop w:val="0"/>
          <w:marBottom w:val="0"/>
          <w:divBdr>
            <w:top w:val="none" w:sz="0" w:space="0" w:color="auto"/>
            <w:left w:val="none" w:sz="0" w:space="0" w:color="auto"/>
            <w:bottom w:val="none" w:sz="0" w:space="0" w:color="auto"/>
            <w:right w:val="none" w:sz="0" w:space="0" w:color="auto"/>
          </w:divBdr>
        </w:div>
        <w:div w:id="842359313">
          <w:marLeft w:val="0"/>
          <w:marRight w:val="0"/>
          <w:marTop w:val="0"/>
          <w:marBottom w:val="0"/>
          <w:divBdr>
            <w:top w:val="none" w:sz="0" w:space="0" w:color="auto"/>
            <w:left w:val="none" w:sz="0" w:space="0" w:color="auto"/>
            <w:bottom w:val="none" w:sz="0" w:space="0" w:color="auto"/>
            <w:right w:val="none" w:sz="0" w:space="0" w:color="auto"/>
          </w:divBdr>
        </w:div>
        <w:div w:id="849372319">
          <w:marLeft w:val="0"/>
          <w:marRight w:val="0"/>
          <w:marTop w:val="0"/>
          <w:marBottom w:val="0"/>
          <w:divBdr>
            <w:top w:val="none" w:sz="0" w:space="0" w:color="auto"/>
            <w:left w:val="none" w:sz="0" w:space="0" w:color="auto"/>
            <w:bottom w:val="none" w:sz="0" w:space="0" w:color="auto"/>
            <w:right w:val="none" w:sz="0" w:space="0" w:color="auto"/>
          </w:divBdr>
        </w:div>
        <w:div w:id="867792992">
          <w:marLeft w:val="0"/>
          <w:marRight w:val="0"/>
          <w:marTop w:val="0"/>
          <w:marBottom w:val="0"/>
          <w:divBdr>
            <w:top w:val="none" w:sz="0" w:space="0" w:color="auto"/>
            <w:left w:val="none" w:sz="0" w:space="0" w:color="auto"/>
            <w:bottom w:val="none" w:sz="0" w:space="0" w:color="auto"/>
            <w:right w:val="none" w:sz="0" w:space="0" w:color="auto"/>
          </w:divBdr>
        </w:div>
        <w:div w:id="884178487">
          <w:marLeft w:val="0"/>
          <w:marRight w:val="0"/>
          <w:marTop w:val="0"/>
          <w:marBottom w:val="0"/>
          <w:divBdr>
            <w:top w:val="none" w:sz="0" w:space="0" w:color="auto"/>
            <w:left w:val="none" w:sz="0" w:space="0" w:color="auto"/>
            <w:bottom w:val="none" w:sz="0" w:space="0" w:color="auto"/>
            <w:right w:val="none" w:sz="0" w:space="0" w:color="auto"/>
          </w:divBdr>
        </w:div>
        <w:div w:id="889463961">
          <w:marLeft w:val="0"/>
          <w:marRight w:val="0"/>
          <w:marTop w:val="0"/>
          <w:marBottom w:val="0"/>
          <w:divBdr>
            <w:top w:val="none" w:sz="0" w:space="0" w:color="auto"/>
            <w:left w:val="none" w:sz="0" w:space="0" w:color="auto"/>
            <w:bottom w:val="none" w:sz="0" w:space="0" w:color="auto"/>
            <w:right w:val="none" w:sz="0" w:space="0" w:color="auto"/>
          </w:divBdr>
        </w:div>
        <w:div w:id="900675685">
          <w:marLeft w:val="0"/>
          <w:marRight w:val="0"/>
          <w:marTop w:val="0"/>
          <w:marBottom w:val="0"/>
          <w:divBdr>
            <w:top w:val="none" w:sz="0" w:space="0" w:color="auto"/>
            <w:left w:val="none" w:sz="0" w:space="0" w:color="auto"/>
            <w:bottom w:val="none" w:sz="0" w:space="0" w:color="auto"/>
            <w:right w:val="none" w:sz="0" w:space="0" w:color="auto"/>
          </w:divBdr>
        </w:div>
        <w:div w:id="925962249">
          <w:marLeft w:val="0"/>
          <w:marRight w:val="0"/>
          <w:marTop w:val="0"/>
          <w:marBottom w:val="0"/>
          <w:divBdr>
            <w:top w:val="none" w:sz="0" w:space="0" w:color="auto"/>
            <w:left w:val="none" w:sz="0" w:space="0" w:color="auto"/>
            <w:bottom w:val="none" w:sz="0" w:space="0" w:color="auto"/>
            <w:right w:val="none" w:sz="0" w:space="0" w:color="auto"/>
          </w:divBdr>
        </w:div>
        <w:div w:id="949358561">
          <w:marLeft w:val="0"/>
          <w:marRight w:val="0"/>
          <w:marTop w:val="0"/>
          <w:marBottom w:val="0"/>
          <w:divBdr>
            <w:top w:val="none" w:sz="0" w:space="0" w:color="auto"/>
            <w:left w:val="none" w:sz="0" w:space="0" w:color="auto"/>
            <w:bottom w:val="none" w:sz="0" w:space="0" w:color="auto"/>
            <w:right w:val="none" w:sz="0" w:space="0" w:color="auto"/>
          </w:divBdr>
        </w:div>
        <w:div w:id="953949984">
          <w:marLeft w:val="0"/>
          <w:marRight w:val="0"/>
          <w:marTop w:val="0"/>
          <w:marBottom w:val="0"/>
          <w:divBdr>
            <w:top w:val="none" w:sz="0" w:space="0" w:color="auto"/>
            <w:left w:val="none" w:sz="0" w:space="0" w:color="auto"/>
            <w:bottom w:val="none" w:sz="0" w:space="0" w:color="auto"/>
            <w:right w:val="none" w:sz="0" w:space="0" w:color="auto"/>
          </w:divBdr>
        </w:div>
        <w:div w:id="980114164">
          <w:marLeft w:val="0"/>
          <w:marRight w:val="0"/>
          <w:marTop w:val="0"/>
          <w:marBottom w:val="0"/>
          <w:divBdr>
            <w:top w:val="none" w:sz="0" w:space="0" w:color="auto"/>
            <w:left w:val="none" w:sz="0" w:space="0" w:color="auto"/>
            <w:bottom w:val="none" w:sz="0" w:space="0" w:color="auto"/>
            <w:right w:val="none" w:sz="0" w:space="0" w:color="auto"/>
          </w:divBdr>
        </w:div>
        <w:div w:id="998735097">
          <w:marLeft w:val="0"/>
          <w:marRight w:val="0"/>
          <w:marTop w:val="0"/>
          <w:marBottom w:val="0"/>
          <w:divBdr>
            <w:top w:val="none" w:sz="0" w:space="0" w:color="auto"/>
            <w:left w:val="none" w:sz="0" w:space="0" w:color="auto"/>
            <w:bottom w:val="none" w:sz="0" w:space="0" w:color="auto"/>
            <w:right w:val="none" w:sz="0" w:space="0" w:color="auto"/>
          </w:divBdr>
        </w:div>
        <w:div w:id="1006251560">
          <w:marLeft w:val="0"/>
          <w:marRight w:val="0"/>
          <w:marTop w:val="0"/>
          <w:marBottom w:val="0"/>
          <w:divBdr>
            <w:top w:val="none" w:sz="0" w:space="0" w:color="auto"/>
            <w:left w:val="none" w:sz="0" w:space="0" w:color="auto"/>
            <w:bottom w:val="none" w:sz="0" w:space="0" w:color="auto"/>
            <w:right w:val="none" w:sz="0" w:space="0" w:color="auto"/>
          </w:divBdr>
        </w:div>
        <w:div w:id="1008750876">
          <w:marLeft w:val="0"/>
          <w:marRight w:val="0"/>
          <w:marTop w:val="0"/>
          <w:marBottom w:val="0"/>
          <w:divBdr>
            <w:top w:val="none" w:sz="0" w:space="0" w:color="auto"/>
            <w:left w:val="none" w:sz="0" w:space="0" w:color="auto"/>
            <w:bottom w:val="none" w:sz="0" w:space="0" w:color="auto"/>
            <w:right w:val="none" w:sz="0" w:space="0" w:color="auto"/>
          </w:divBdr>
        </w:div>
        <w:div w:id="1011757352">
          <w:marLeft w:val="0"/>
          <w:marRight w:val="0"/>
          <w:marTop w:val="0"/>
          <w:marBottom w:val="0"/>
          <w:divBdr>
            <w:top w:val="none" w:sz="0" w:space="0" w:color="auto"/>
            <w:left w:val="none" w:sz="0" w:space="0" w:color="auto"/>
            <w:bottom w:val="none" w:sz="0" w:space="0" w:color="auto"/>
            <w:right w:val="none" w:sz="0" w:space="0" w:color="auto"/>
          </w:divBdr>
        </w:div>
        <w:div w:id="1017081763">
          <w:marLeft w:val="0"/>
          <w:marRight w:val="0"/>
          <w:marTop w:val="0"/>
          <w:marBottom w:val="0"/>
          <w:divBdr>
            <w:top w:val="none" w:sz="0" w:space="0" w:color="auto"/>
            <w:left w:val="none" w:sz="0" w:space="0" w:color="auto"/>
            <w:bottom w:val="none" w:sz="0" w:space="0" w:color="auto"/>
            <w:right w:val="none" w:sz="0" w:space="0" w:color="auto"/>
          </w:divBdr>
        </w:div>
        <w:div w:id="1060909626">
          <w:marLeft w:val="0"/>
          <w:marRight w:val="0"/>
          <w:marTop w:val="0"/>
          <w:marBottom w:val="0"/>
          <w:divBdr>
            <w:top w:val="none" w:sz="0" w:space="0" w:color="auto"/>
            <w:left w:val="none" w:sz="0" w:space="0" w:color="auto"/>
            <w:bottom w:val="none" w:sz="0" w:space="0" w:color="auto"/>
            <w:right w:val="none" w:sz="0" w:space="0" w:color="auto"/>
          </w:divBdr>
        </w:div>
        <w:div w:id="1111706464">
          <w:marLeft w:val="0"/>
          <w:marRight w:val="0"/>
          <w:marTop w:val="0"/>
          <w:marBottom w:val="0"/>
          <w:divBdr>
            <w:top w:val="none" w:sz="0" w:space="0" w:color="auto"/>
            <w:left w:val="none" w:sz="0" w:space="0" w:color="auto"/>
            <w:bottom w:val="none" w:sz="0" w:space="0" w:color="auto"/>
            <w:right w:val="none" w:sz="0" w:space="0" w:color="auto"/>
          </w:divBdr>
        </w:div>
        <w:div w:id="1126659496">
          <w:marLeft w:val="0"/>
          <w:marRight w:val="0"/>
          <w:marTop w:val="0"/>
          <w:marBottom w:val="0"/>
          <w:divBdr>
            <w:top w:val="none" w:sz="0" w:space="0" w:color="auto"/>
            <w:left w:val="none" w:sz="0" w:space="0" w:color="auto"/>
            <w:bottom w:val="none" w:sz="0" w:space="0" w:color="auto"/>
            <w:right w:val="none" w:sz="0" w:space="0" w:color="auto"/>
          </w:divBdr>
        </w:div>
        <w:div w:id="1170562357">
          <w:marLeft w:val="0"/>
          <w:marRight w:val="0"/>
          <w:marTop w:val="0"/>
          <w:marBottom w:val="0"/>
          <w:divBdr>
            <w:top w:val="none" w:sz="0" w:space="0" w:color="auto"/>
            <w:left w:val="none" w:sz="0" w:space="0" w:color="auto"/>
            <w:bottom w:val="none" w:sz="0" w:space="0" w:color="auto"/>
            <w:right w:val="none" w:sz="0" w:space="0" w:color="auto"/>
          </w:divBdr>
        </w:div>
        <w:div w:id="1232622053">
          <w:marLeft w:val="0"/>
          <w:marRight w:val="0"/>
          <w:marTop w:val="0"/>
          <w:marBottom w:val="0"/>
          <w:divBdr>
            <w:top w:val="none" w:sz="0" w:space="0" w:color="auto"/>
            <w:left w:val="none" w:sz="0" w:space="0" w:color="auto"/>
            <w:bottom w:val="none" w:sz="0" w:space="0" w:color="auto"/>
            <w:right w:val="none" w:sz="0" w:space="0" w:color="auto"/>
          </w:divBdr>
        </w:div>
        <w:div w:id="1258752878">
          <w:marLeft w:val="0"/>
          <w:marRight w:val="0"/>
          <w:marTop w:val="0"/>
          <w:marBottom w:val="0"/>
          <w:divBdr>
            <w:top w:val="none" w:sz="0" w:space="0" w:color="auto"/>
            <w:left w:val="none" w:sz="0" w:space="0" w:color="auto"/>
            <w:bottom w:val="none" w:sz="0" w:space="0" w:color="auto"/>
            <w:right w:val="none" w:sz="0" w:space="0" w:color="auto"/>
          </w:divBdr>
        </w:div>
        <w:div w:id="1283072683">
          <w:marLeft w:val="0"/>
          <w:marRight w:val="0"/>
          <w:marTop w:val="0"/>
          <w:marBottom w:val="0"/>
          <w:divBdr>
            <w:top w:val="none" w:sz="0" w:space="0" w:color="auto"/>
            <w:left w:val="none" w:sz="0" w:space="0" w:color="auto"/>
            <w:bottom w:val="none" w:sz="0" w:space="0" w:color="auto"/>
            <w:right w:val="none" w:sz="0" w:space="0" w:color="auto"/>
          </w:divBdr>
        </w:div>
        <w:div w:id="1284458124">
          <w:marLeft w:val="0"/>
          <w:marRight w:val="0"/>
          <w:marTop w:val="0"/>
          <w:marBottom w:val="0"/>
          <w:divBdr>
            <w:top w:val="none" w:sz="0" w:space="0" w:color="auto"/>
            <w:left w:val="none" w:sz="0" w:space="0" w:color="auto"/>
            <w:bottom w:val="none" w:sz="0" w:space="0" w:color="auto"/>
            <w:right w:val="none" w:sz="0" w:space="0" w:color="auto"/>
          </w:divBdr>
        </w:div>
        <w:div w:id="1305045956">
          <w:marLeft w:val="0"/>
          <w:marRight w:val="0"/>
          <w:marTop w:val="0"/>
          <w:marBottom w:val="0"/>
          <w:divBdr>
            <w:top w:val="none" w:sz="0" w:space="0" w:color="auto"/>
            <w:left w:val="none" w:sz="0" w:space="0" w:color="auto"/>
            <w:bottom w:val="none" w:sz="0" w:space="0" w:color="auto"/>
            <w:right w:val="none" w:sz="0" w:space="0" w:color="auto"/>
          </w:divBdr>
        </w:div>
        <w:div w:id="1325012148">
          <w:marLeft w:val="0"/>
          <w:marRight w:val="0"/>
          <w:marTop w:val="0"/>
          <w:marBottom w:val="0"/>
          <w:divBdr>
            <w:top w:val="none" w:sz="0" w:space="0" w:color="auto"/>
            <w:left w:val="none" w:sz="0" w:space="0" w:color="auto"/>
            <w:bottom w:val="none" w:sz="0" w:space="0" w:color="auto"/>
            <w:right w:val="none" w:sz="0" w:space="0" w:color="auto"/>
          </w:divBdr>
        </w:div>
        <w:div w:id="1346127460">
          <w:marLeft w:val="0"/>
          <w:marRight w:val="0"/>
          <w:marTop w:val="0"/>
          <w:marBottom w:val="0"/>
          <w:divBdr>
            <w:top w:val="none" w:sz="0" w:space="0" w:color="auto"/>
            <w:left w:val="none" w:sz="0" w:space="0" w:color="auto"/>
            <w:bottom w:val="none" w:sz="0" w:space="0" w:color="auto"/>
            <w:right w:val="none" w:sz="0" w:space="0" w:color="auto"/>
          </w:divBdr>
        </w:div>
        <w:div w:id="1355571628">
          <w:marLeft w:val="0"/>
          <w:marRight w:val="0"/>
          <w:marTop w:val="0"/>
          <w:marBottom w:val="0"/>
          <w:divBdr>
            <w:top w:val="none" w:sz="0" w:space="0" w:color="auto"/>
            <w:left w:val="none" w:sz="0" w:space="0" w:color="auto"/>
            <w:bottom w:val="none" w:sz="0" w:space="0" w:color="auto"/>
            <w:right w:val="none" w:sz="0" w:space="0" w:color="auto"/>
          </w:divBdr>
        </w:div>
        <w:div w:id="1375423954">
          <w:marLeft w:val="0"/>
          <w:marRight w:val="0"/>
          <w:marTop w:val="0"/>
          <w:marBottom w:val="0"/>
          <w:divBdr>
            <w:top w:val="none" w:sz="0" w:space="0" w:color="auto"/>
            <w:left w:val="none" w:sz="0" w:space="0" w:color="auto"/>
            <w:bottom w:val="none" w:sz="0" w:space="0" w:color="auto"/>
            <w:right w:val="none" w:sz="0" w:space="0" w:color="auto"/>
          </w:divBdr>
        </w:div>
        <w:div w:id="1417243520">
          <w:marLeft w:val="0"/>
          <w:marRight w:val="0"/>
          <w:marTop w:val="0"/>
          <w:marBottom w:val="0"/>
          <w:divBdr>
            <w:top w:val="none" w:sz="0" w:space="0" w:color="auto"/>
            <w:left w:val="none" w:sz="0" w:space="0" w:color="auto"/>
            <w:bottom w:val="none" w:sz="0" w:space="0" w:color="auto"/>
            <w:right w:val="none" w:sz="0" w:space="0" w:color="auto"/>
          </w:divBdr>
        </w:div>
        <w:div w:id="1434741317">
          <w:marLeft w:val="0"/>
          <w:marRight w:val="0"/>
          <w:marTop w:val="0"/>
          <w:marBottom w:val="0"/>
          <w:divBdr>
            <w:top w:val="none" w:sz="0" w:space="0" w:color="auto"/>
            <w:left w:val="none" w:sz="0" w:space="0" w:color="auto"/>
            <w:bottom w:val="none" w:sz="0" w:space="0" w:color="auto"/>
            <w:right w:val="none" w:sz="0" w:space="0" w:color="auto"/>
          </w:divBdr>
        </w:div>
        <w:div w:id="1456363499">
          <w:marLeft w:val="0"/>
          <w:marRight w:val="0"/>
          <w:marTop w:val="0"/>
          <w:marBottom w:val="0"/>
          <w:divBdr>
            <w:top w:val="none" w:sz="0" w:space="0" w:color="auto"/>
            <w:left w:val="none" w:sz="0" w:space="0" w:color="auto"/>
            <w:bottom w:val="none" w:sz="0" w:space="0" w:color="auto"/>
            <w:right w:val="none" w:sz="0" w:space="0" w:color="auto"/>
          </w:divBdr>
        </w:div>
        <w:div w:id="1457143093">
          <w:marLeft w:val="0"/>
          <w:marRight w:val="0"/>
          <w:marTop w:val="0"/>
          <w:marBottom w:val="0"/>
          <w:divBdr>
            <w:top w:val="none" w:sz="0" w:space="0" w:color="auto"/>
            <w:left w:val="none" w:sz="0" w:space="0" w:color="auto"/>
            <w:bottom w:val="none" w:sz="0" w:space="0" w:color="auto"/>
            <w:right w:val="none" w:sz="0" w:space="0" w:color="auto"/>
          </w:divBdr>
        </w:div>
        <w:div w:id="1465155349">
          <w:marLeft w:val="0"/>
          <w:marRight w:val="0"/>
          <w:marTop w:val="0"/>
          <w:marBottom w:val="0"/>
          <w:divBdr>
            <w:top w:val="none" w:sz="0" w:space="0" w:color="auto"/>
            <w:left w:val="none" w:sz="0" w:space="0" w:color="auto"/>
            <w:bottom w:val="none" w:sz="0" w:space="0" w:color="auto"/>
            <w:right w:val="none" w:sz="0" w:space="0" w:color="auto"/>
          </w:divBdr>
        </w:div>
        <w:div w:id="1507211385">
          <w:marLeft w:val="0"/>
          <w:marRight w:val="0"/>
          <w:marTop w:val="0"/>
          <w:marBottom w:val="0"/>
          <w:divBdr>
            <w:top w:val="none" w:sz="0" w:space="0" w:color="auto"/>
            <w:left w:val="none" w:sz="0" w:space="0" w:color="auto"/>
            <w:bottom w:val="none" w:sz="0" w:space="0" w:color="auto"/>
            <w:right w:val="none" w:sz="0" w:space="0" w:color="auto"/>
          </w:divBdr>
        </w:div>
        <w:div w:id="1507792655">
          <w:marLeft w:val="0"/>
          <w:marRight w:val="0"/>
          <w:marTop w:val="0"/>
          <w:marBottom w:val="0"/>
          <w:divBdr>
            <w:top w:val="none" w:sz="0" w:space="0" w:color="auto"/>
            <w:left w:val="none" w:sz="0" w:space="0" w:color="auto"/>
            <w:bottom w:val="none" w:sz="0" w:space="0" w:color="auto"/>
            <w:right w:val="none" w:sz="0" w:space="0" w:color="auto"/>
          </w:divBdr>
        </w:div>
        <w:div w:id="1557282546">
          <w:marLeft w:val="0"/>
          <w:marRight w:val="0"/>
          <w:marTop w:val="0"/>
          <w:marBottom w:val="0"/>
          <w:divBdr>
            <w:top w:val="none" w:sz="0" w:space="0" w:color="auto"/>
            <w:left w:val="none" w:sz="0" w:space="0" w:color="auto"/>
            <w:bottom w:val="none" w:sz="0" w:space="0" w:color="auto"/>
            <w:right w:val="none" w:sz="0" w:space="0" w:color="auto"/>
          </w:divBdr>
        </w:div>
        <w:div w:id="1566062495">
          <w:marLeft w:val="0"/>
          <w:marRight w:val="0"/>
          <w:marTop w:val="0"/>
          <w:marBottom w:val="0"/>
          <w:divBdr>
            <w:top w:val="none" w:sz="0" w:space="0" w:color="auto"/>
            <w:left w:val="none" w:sz="0" w:space="0" w:color="auto"/>
            <w:bottom w:val="none" w:sz="0" w:space="0" w:color="auto"/>
            <w:right w:val="none" w:sz="0" w:space="0" w:color="auto"/>
          </w:divBdr>
        </w:div>
        <w:div w:id="1572227451">
          <w:marLeft w:val="0"/>
          <w:marRight w:val="0"/>
          <w:marTop w:val="0"/>
          <w:marBottom w:val="0"/>
          <w:divBdr>
            <w:top w:val="none" w:sz="0" w:space="0" w:color="auto"/>
            <w:left w:val="none" w:sz="0" w:space="0" w:color="auto"/>
            <w:bottom w:val="none" w:sz="0" w:space="0" w:color="auto"/>
            <w:right w:val="none" w:sz="0" w:space="0" w:color="auto"/>
          </w:divBdr>
        </w:div>
        <w:div w:id="1582180513">
          <w:marLeft w:val="0"/>
          <w:marRight w:val="0"/>
          <w:marTop w:val="0"/>
          <w:marBottom w:val="0"/>
          <w:divBdr>
            <w:top w:val="none" w:sz="0" w:space="0" w:color="auto"/>
            <w:left w:val="none" w:sz="0" w:space="0" w:color="auto"/>
            <w:bottom w:val="none" w:sz="0" w:space="0" w:color="auto"/>
            <w:right w:val="none" w:sz="0" w:space="0" w:color="auto"/>
          </w:divBdr>
        </w:div>
        <w:div w:id="1603419958">
          <w:marLeft w:val="0"/>
          <w:marRight w:val="0"/>
          <w:marTop w:val="0"/>
          <w:marBottom w:val="0"/>
          <w:divBdr>
            <w:top w:val="none" w:sz="0" w:space="0" w:color="auto"/>
            <w:left w:val="none" w:sz="0" w:space="0" w:color="auto"/>
            <w:bottom w:val="none" w:sz="0" w:space="0" w:color="auto"/>
            <w:right w:val="none" w:sz="0" w:space="0" w:color="auto"/>
          </w:divBdr>
        </w:div>
        <w:div w:id="1625765606">
          <w:marLeft w:val="0"/>
          <w:marRight w:val="0"/>
          <w:marTop w:val="0"/>
          <w:marBottom w:val="0"/>
          <w:divBdr>
            <w:top w:val="none" w:sz="0" w:space="0" w:color="auto"/>
            <w:left w:val="none" w:sz="0" w:space="0" w:color="auto"/>
            <w:bottom w:val="none" w:sz="0" w:space="0" w:color="auto"/>
            <w:right w:val="none" w:sz="0" w:space="0" w:color="auto"/>
          </w:divBdr>
        </w:div>
        <w:div w:id="1631091919">
          <w:marLeft w:val="0"/>
          <w:marRight w:val="0"/>
          <w:marTop w:val="0"/>
          <w:marBottom w:val="0"/>
          <w:divBdr>
            <w:top w:val="none" w:sz="0" w:space="0" w:color="auto"/>
            <w:left w:val="none" w:sz="0" w:space="0" w:color="auto"/>
            <w:bottom w:val="none" w:sz="0" w:space="0" w:color="auto"/>
            <w:right w:val="none" w:sz="0" w:space="0" w:color="auto"/>
          </w:divBdr>
        </w:div>
        <w:div w:id="1632901251">
          <w:marLeft w:val="0"/>
          <w:marRight w:val="0"/>
          <w:marTop w:val="0"/>
          <w:marBottom w:val="0"/>
          <w:divBdr>
            <w:top w:val="none" w:sz="0" w:space="0" w:color="auto"/>
            <w:left w:val="none" w:sz="0" w:space="0" w:color="auto"/>
            <w:bottom w:val="none" w:sz="0" w:space="0" w:color="auto"/>
            <w:right w:val="none" w:sz="0" w:space="0" w:color="auto"/>
          </w:divBdr>
        </w:div>
        <w:div w:id="1635058963">
          <w:marLeft w:val="0"/>
          <w:marRight w:val="0"/>
          <w:marTop w:val="0"/>
          <w:marBottom w:val="0"/>
          <w:divBdr>
            <w:top w:val="none" w:sz="0" w:space="0" w:color="auto"/>
            <w:left w:val="none" w:sz="0" w:space="0" w:color="auto"/>
            <w:bottom w:val="none" w:sz="0" w:space="0" w:color="auto"/>
            <w:right w:val="none" w:sz="0" w:space="0" w:color="auto"/>
          </w:divBdr>
        </w:div>
        <w:div w:id="1658607072">
          <w:marLeft w:val="0"/>
          <w:marRight w:val="0"/>
          <w:marTop w:val="0"/>
          <w:marBottom w:val="0"/>
          <w:divBdr>
            <w:top w:val="none" w:sz="0" w:space="0" w:color="auto"/>
            <w:left w:val="none" w:sz="0" w:space="0" w:color="auto"/>
            <w:bottom w:val="none" w:sz="0" w:space="0" w:color="auto"/>
            <w:right w:val="none" w:sz="0" w:space="0" w:color="auto"/>
          </w:divBdr>
        </w:div>
        <w:div w:id="1760714358">
          <w:marLeft w:val="0"/>
          <w:marRight w:val="0"/>
          <w:marTop w:val="0"/>
          <w:marBottom w:val="0"/>
          <w:divBdr>
            <w:top w:val="none" w:sz="0" w:space="0" w:color="auto"/>
            <w:left w:val="none" w:sz="0" w:space="0" w:color="auto"/>
            <w:bottom w:val="none" w:sz="0" w:space="0" w:color="auto"/>
            <w:right w:val="none" w:sz="0" w:space="0" w:color="auto"/>
          </w:divBdr>
        </w:div>
        <w:div w:id="1781877140">
          <w:marLeft w:val="0"/>
          <w:marRight w:val="0"/>
          <w:marTop w:val="0"/>
          <w:marBottom w:val="0"/>
          <w:divBdr>
            <w:top w:val="none" w:sz="0" w:space="0" w:color="auto"/>
            <w:left w:val="none" w:sz="0" w:space="0" w:color="auto"/>
            <w:bottom w:val="none" w:sz="0" w:space="0" w:color="auto"/>
            <w:right w:val="none" w:sz="0" w:space="0" w:color="auto"/>
          </w:divBdr>
        </w:div>
        <w:div w:id="1782455703">
          <w:marLeft w:val="0"/>
          <w:marRight w:val="0"/>
          <w:marTop w:val="0"/>
          <w:marBottom w:val="0"/>
          <w:divBdr>
            <w:top w:val="none" w:sz="0" w:space="0" w:color="auto"/>
            <w:left w:val="none" w:sz="0" w:space="0" w:color="auto"/>
            <w:bottom w:val="none" w:sz="0" w:space="0" w:color="auto"/>
            <w:right w:val="none" w:sz="0" w:space="0" w:color="auto"/>
          </w:divBdr>
        </w:div>
        <w:div w:id="1790466590">
          <w:marLeft w:val="0"/>
          <w:marRight w:val="0"/>
          <w:marTop w:val="0"/>
          <w:marBottom w:val="0"/>
          <w:divBdr>
            <w:top w:val="none" w:sz="0" w:space="0" w:color="auto"/>
            <w:left w:val="none" w:sz="0" w:space="0" w:color="auto"/>
            <w:bottom w:val="none" w:sz="0" w:space="0" w:color="auto"/>
            <w:right w:val="none" w:sz="0" w:space="0" w:color="auto"/>
          </w:divBdr>
        </w:div>
        <w:div w:id="1815877018">
          <w:marLeft w:val="0"/>
          <w:marRight w:val="0"/>
          <w:marTop w:val="0"/>
          <w:marBottom w:val="0"/>
          <w:divBdr>
            <w:top w:val="none" w:sz="0" w:space="0" w:color="auto"/>
            <w:left w:val="none" w:sz="0" w:space="0" w:color="auto"/>
            <w:bottom w:val="none" w:sz="0" w:space="0" w:color="auto"/>
            <w:right w:val="none" w:sz="0" w:space="0" w:color="auto"/>
          </w:divBdr>
        </w:div>
        <w:div w:id="1825312773">
          <w:marLeft w:val="0"/>
          <w:marRight w:val="0"/>
          <w:marTop w:val="0"/>
          <w:marBottom w:val="0"/>
          <w:divBdr>
            <w:top w:val="none" w:sz="0" w:space="0" w:color="auto"/>
            <w:left w:val="none" w:sz="0" w:space="0" w:color="auto"/>
            <w:bottom w:val="none" w:sz="0" w:space="0" w:color="auto"/>
            <w:right w:val="none" w:sz="0" w:space="0" w:color="auto"/>
          </w:divBdr>
        </w:div>
        <w:div w:id="1826389633">
          <w:marLeft w:val="0"/>
          <w:marRight w:val="0"/>
          <w:marTop w:val="0"/>
          <w:marBottom w:val="0"/>
          <w:divBdr>
            <w:top w:val="none" w:sz="0" w:space="0" w:color="auto"/>
            <w:left w:val="none" w:sz="0" w:space="0" w:color="auto"/>
            <w:bottom w:val="none" w:sz="0" w:space="0" w:color="auto"/>
            <w:right w:val="none" w:sz="0" w:space="0" w:color="auto"/>
          </w:divBdr>
        </w:div>
        <w:div w:id="1864635415">
          <w:marLeft w:val="0"/>
          <w:marRight w:val="0"/>
          <w:marTop w:val="0"/>
          <w:marBottom w:val="0"/>
          <w:divBdr>
            <w:top w:val="none" w:sz="0" w:space="0" w:color="auto"/>
            <w:left w:val="none" w:sz="0" w:space="0" w:color="auto"/>
            <w:bottom w:val="none" w:sz="0" w:space="0" w:color="auto"/>
            <w:right w:val="none" w:sz="0" w:space="0" w:color="auto"/>
          </w:divBdr>
        </w:div>
        <w:div w:id="1866215096">
          <w:marLeft w:val="0"/>
          <w:marRight w:val="0"/>
          <w:marTop w:val="0"/>
          <w:marBottom w:val="0"/>
          <w:divBdr>
            <w:top w:val="none" w:sz="0" w:space="0" w:color="auto"/>
            <w:left w:val="none" w:sz="0" w:space="0" w:color="auto"/>
            <w:bottom w:val="none" w:sz="0" w:space="0" w:color="auto"/>
            <w:right w:val="none" w:sz="0" w:space="0" w:color="auto"/>
          </w:divBdr>
        </w:div>
        <w:div w:id="1867016398">
          <w:marLeft w:val="0"/>
          <w:marRight w:val="0"/>
          <w:marTop w:val="0"/>
          <w:marBottom w:val="0"/>
          <w:divBdr>
            <w:top w:val="none" w:sz="0" w:space="0" w:color="auto"/>
            <w:left w:val="none" w:sz="0" w:space="0" w:color="auto"/>
            <w:bottom w:val="none" w:sz="0" w:space="0" w:color="auto"/>
            <w:right w:val="none" w:sz="0" w:space="0" w:color="auto"/>
          </w:divBdr>
        </w:div>
        <w:div w:id="1878662866">
          <w:marLeft w:val="0"/>
          <w:marRight w:val="0"/>
          <w:marTop w:val="0"/>
          <w:marBottom w:val="0"/>
          <w:divBdr>
            <w:top w:val="none" w:sz="0" w:space="0" w:color="auto"/>
            <w:left w:val="none" w:sz="0" w:space="0" w:color="auto"/>
            <w:bottom w:val="none" w:sz="0" w:space="0" w:color="auto"/>
            <w:right w:val="none" w:sz="0" w:space="0" w:color="auto"/>
          </w:divBdr>
        </w:div>
        <w:div w:id="1887183333">
          <w:marLeft w:val="0"/>
          <w:marRight w:val="0"/>
          <w:marTop w:val="0"/>
          <w:marBottom w:val="0"/>
          <w:divBdr>
            <w:top w:val="none" w:sz="0" w:space="0" w:color="auto"/>
            <w:left w:val="none" w:sz="0" w:space="0" w:color="auto"/>
            <w:bottom w:val="none" w:sz="0" w:space="0" w:color="auto"/>
            <w:right w:val="none" w:sz="0" w:space="0" w:color="auto"/>
          </w:divBdr>
        </w:div>
        <w:div w:id="1894384761">
          <w:marLeft w:val="0"/>
          <w:marRight w:val="0"/>
          <w:marTop w:val="0"/>
          <w:marBottom w:val="0"/>
          <w:divBdr>
            <w:top w:val="none" w:sz="0" w:space="0" w:color="auto"/>
            <w:left w:val="none" w:sz="0" w:space="0" w:color="auto"/>
            <w:bottom w:val="none" w:sz="0" w:space="0" w:color="auto"/>
            <w:right w:val="none" w:sz="0" w:space="0" w:color="auto"/>
          </w:divBdr>
        </w:div>
        <w:div w:id="1912736328">
          <w:marLeft w:val="0"/>
          <w:marRight w:val="0"/>
          <w:marTop w:val="0"/>
          <w:marBottom w:val="0"/>
          <w:divBdr>
            <w:top w:val="none" w:sz="0" w:space="0" w:color="auto"/>
            <w:left w:val="none" w:sz="0" w:space="0" w:color="auto"/>
            <w:bottom w:val="none" w:sz="0" w:space="0" w:color="auto"/>
            <w:right w:val="none" w:sz="0" w:space="0" w:color="auto"/>
          </w:divBdr>
        </w:div>
        <w:div w:id="1962761709">
          <w:marLeft w:val="0"/>
          <w:marRight w:val="0"/>
          <w:marTop w:val="0"/>
          <w:marBottom w:val="0"/>
          <w:divBdr>
            <w:top w:val="none" w:sz="0" w:space="0" w:color="auto"/>
            <w:left w:val="none" w:sz="0" w:space="0" w:color="auto"/>
            <w:bottom w:val="none" w:sz="0" w:space="0" w:color="auto"/>
            <w:right w:val="none" w:sz="0" w:space="0" w:color="auto"/>
          </w:divBdr>
        </w:div>
      </w:divsChild>
    </w:div>
    <w:div w:id="967668445">
      <w:bodyDiv w:val="1"/>
      <w:marLeft w:val="0"/>
      <w:marRight w:val="0"/>
      <w:marTop w:val="0"/>
      <w:marBottom w:val="0"/>
      <w:divBdr>
        <w:top w:val="none" w:sz="0" w:space="0" w:color="auto"/>
        <w:left w:val="none" w:sz="0" w:space="0" w:color="auto"/>
        <w:bottom w:val="none" w:sz="0" w:space="0" w:color="auto"/>
        <w:right w:val="none" w:sz="0" w:space="0" w:color="auto"/>
      </w:divBdr>
    </w:div>
    <w:div w:id="967979563">
      <w:bodyDiv w:val="1"/>
      <w:marLeft w:val="0"/>
      <w:marRight w:val="0"/>
      <w:marTop w:val="0"/>
      <w:marBottom w:val="0"/>
      <w:divBdr>
        <w:top w:val="none" w:sz="0" w:space="0" w:color="auto"/>
        <w:left w:val="none" w:sz="0" w:space="0" w:color="auto"/>
        <w:bottom w:val="none" w:sz="0" w:space="0" w:color="auto"/>
        <w:right w:val="none" w:sz="0" w:space="0" w:color="auto"/>
      </w:divBdr>
    </w:div>
    <w:div w:id="968172047">
      <w:bodyDiv w:val="1"/>
      <w:marLeft w:val="0"/>
      <w:marRight w:val="0"/>
      <w:marTop w:val="0"/>
      <w:marBottom w:val="0"/>
      <w:divBdr>
        <w:top w:val="none" w:sz="0" w:space="0" w:color="auto"/>
        <w:left w:val="none" w:sz="0" w:space="0" w:color="auto"/>
        <w:bottom w:val="none" w:sz="0" w:space="0" w:color="auto"/>
        <w:right w:val="none" w:sz="0" w:space="0" w:color="auto"/>
      </w:divBdr>
    </w:div>
    <w:div w:id="969046279">
      <w:bodyDiv w:val="1"/>
      <w:marLeft w:val="0"/>
      <w:marRight w:val="0"/>
      <w:marTop w:val="0"/>
      <w:marBottom w:val="0"/>
      <w:divBdr>
        <w:top w:val="none" w:sz="0" w:space="0" w:color="auto"/>
        <w:left w:val="none" w:sz="0" w:space="0" w:color="auto"/>
        <w:bottom w:val="none" w:sz="0" w:space="0" w:color="auto"/>
        <w:right w:val="none" w:sz="0" w:space="0" w:color="auto"/>
      </w:divBdr>
      <w:divsChild>
        <w:div w:id="1871721728">
          <w:marLeft w:val="0"/>
          <w:marRight w:val="0"/>
          <w:marTop w:val="0"/>
          <w:marBottom w:val="0"/>
          <w:divBdr>
            <w:top w:val="none" w:sz="0" w:space="0" w:color="auto"/>
            <w:left w:val="none" w:sz="0" w:space="0" w:color="auto"/>
            <w:bottom w:val="none" w:sz="0" w:space="0" w:color="auto"/>
            <w:right w:val="none" w:sz="0" w:space="0" w:color="auto"/>
          </w:divBdr>
        </w:div>
        <w:div w:id="1663393623">
          <w:marLeft w:val="0"/>
          <w:marRight w:val="0"/>
          <w:marTop w:val="0"/>
          <w:marBottom w:val="0"/>
          <w:divBdr>
            <w:top w:val="none" w:sz="0" w:space="0" w:color="auto"/>
            <w:left w:val="none" w:sz="0" w:space="0" w:color="auto"/>
            <w:bottom w:val="none" w:sz="0" w:space="0" w:color="auto"/>
            <w:right w:val="none" w:sz="0" w:space="0" w:color="auto"/>
          </w:divBdr>
        </w:div>
        <w:div w:id="821579930">
          <w:marLeft w:val="0"/>
          <w:marRight w:val="0"/>
          <w:marTop w:val="0"/>
          <w:marBottom w:val="0"/>
          <w:divBdr>
            <w:top w:val="none" w:sz="0" w:space="0" w:color="auto"/>
            <w:left w:val="none" w:sz="0" w:space="0" w:color="auto"/>
            <w:bottom w:val="none" w:sz="0" w:space="0" w:color="auto"/>
            <w:right w:val="none" w:sz="0" w:space="0" w:color="auto"/>
          </w:divBdr>
        </w:div>
        <w:div w:id="1285118106">
          <w:marLeft w:val="0"/>
          <w:marRight w:val="0"/>
          <w:marTop w:val="0"/>
          <w:marBottom w:val="0"/>
          <w:divBdr>
            <w:top w:val="none" w:sz="0" w:space="0" w:color="auto"/>
            <w:left w:val="none" w:sz="0" w:space="0" w:color="auto"/>
            <w:bottom w:val="none" w:sz="0" w:space="0" w:color="auto"/>
            <w:right w:val="none" w:sz="0" w:space="0" w:color="auto"/>
          </w:divBdr>
        </w:div>
        <w:div w:id="563561965">
          <w:marLeft w:val="0"/>
          <w:marRight w:val="0"/>
          <w:marTop w:val="0"/>
          <w:marBottom w:val="0"/>
          <w:divBdr>
            <w:top w:val="none" w:sz="0" w:space="0" w:color="auto"/>
            <w:left w:val="none" w:sz="0" w:space="0" w:color="auto"/>
            <w:bottom w:val="none" w:sz="0" w:space="0" w:color="auto"/>
            <w:right w:val="none" w:sz="0" w:space="0" w:color="auto"/>
          </w:divBdr>
        </w:div>
        <w:div w:id="842934415">
          <w:marLeft w:val="0"/>
          <w:marRight w:val="0"/>
          <w:marTop w:val="0"/>
          <w:marBottom w:val="0"/>
          <w:divBdr>
            <w:top w:val="none" w:sz="0" w:space="0" w:color="auto"/>
            <w:left w:val="none" w:sz="0" w:space="0" w:color="auto"/>
            <w:bottom w:val="none" w:sz="0" w:space="0" w:color="auto"/>
            <w:right w:val="none" w:sz="0" w:space="0" w:color="auto"/>
          </w:divBdr>
        </w:div>
        <w:div w:id="2017733643">
          <w:marLeft w:val="0"/>
          <w:marRight w:val="0"/>
          <w:marTop w:val="0"/>
          <w:marBottom w:val="0"/>
          <w:divBdr>
            <w:top w:val="none" w:sz="0" w:space="0" w:color="auto"/>
            <w:left w:val="none" w:sz="0" w:space="0" w:color="auto"/>
            <w:bottom w:val="none" w:sz="0" w:space="0" w:color="auto"/>
            <w:right w:val="none" w:sz="0" w:space="0" w:color="auto"/>
          </w:divBdr>
        </w:div>
        <w:div w:id="1096822533">
          <w:marLeft w:val="0"/>
          <w:marRight w:val="0"/>
          <w:marTop w:val="0"/>
          <w:marBottom w:val="0"/>
          <w:divBdr>
            <w:top w:val="none" w:sz="0" w:space="0" w:color="auto"/>
            <w:left w:val="none" w:sz="0" w:space="0" w:color="auto"/>
            <w:bottom w:val="none" w:sz="0" w:space="0" w:color="auto"/>
            <w:right w:val="none" w:sz="0" w:space="0" w:color="auto"/>
          </w:divBdr>
        </w:div>
        <w:div w:id="1718359002">
          <w:marLeft w:val="0"/>
          <w:marRight w:val="0"/>
          <w:marTop w:val="0"/>
          <w:marBottom w:val="0"/>
          <w:divBdr>
            <w:top w:val="none" w:sz="0" w:space="0" w:color="auto"/>
            <w:left w:val="none" w:sz="0" w:space="0" w:color="auto"/>
            <w:bottom w:val="none" w:sz="0" w:space="0" w:color="auto"/>
            <w:right w:val="none" w:sz="0" w:space="0" w:color="auto"/>
          </w:divBdr>
        </w:div>
        <w:div w:id="714042818">
          <w:marLeft w:val="0"/>
          <w:marRight w:val="0"/>
          <w:marTop w:val="0"/>
          <w:marBottom w:val="0"/>
          <w:divBdr>
            <w:top w:val="none" w:sz="0" w:space="0" w:color="auto"/>
            <w:left w:val="none" w:sz="0" w:space="0" w:color="auto"/>
            <w:bottom w:val="none" w:sz="0" w:space="0" w:color="auto"/>
            <w:right w:val="none" w:sz="0" w:space="0" w:color="auto"/>
          </w:divBdr>
        </w:div>
        <w:div w:id="1526751271">
          <w:marLeft w:val="0"/>
          <w:marRight w:val="0"/>
          <w:marTop w:val="0"/>
          <w:marBottom w:val="0"/>
          <w:divBdr>
            <w:top w:val="none" w:sz="0" w:space="0" w:color="auto"/>
            <w:left w:val="none" w:sz="0" w:space="0" w:color="auto"/>
            <w:bottom w:val="none" w:sz="0" w:space="0" w:color="auto"/>
            <w:right w:val="none" w:sz="0" w:space="0" w:color="auto"/>
          </w:divBdr>
        </w:div>
        <w:div w:id="1388215973">
          <w:marLeft w:val="0"/>
          <w:marRight w:val="0"/>
          <w:marTop w:val="0"/>
          <w:marBottom w:val="0"/>
          <w:divBdr>
            <w:top w:val="none" w:sz="0" w:space="0" w:color="auto"/>
            <w:left w:val="none" w:sz="0" w:space="0" w:color="auto"/>
            <w:bottom w:val="none" w:sz="0" w:space="0" w:color="auto"/>
            <w:right w:val="none" w:sz="0" w:space="0" w:color="auto"/>
          </w:divBdr>
        </w:div>
        <w:div w:id="835001638">
          <w:marLeft w:val="0"/>
          <w:marRight w:val="0"/>
          <w:marTop w:val="0"/>
          <w:marBottom w:val="0"/>
          <w:divBdr>
            <w:top w:val="none" w:sz="0" w:space="0" w:color="auto"/>
            <w:left w:val="none" w:sz="0" w:space="0" w:color="auto"/>
            <w:bottom w:val="none" w:sz="0" w:space="0" w:color="auto"/>
            <w:right w:val="none" w:sz="0" w:space="0" w:color="auto"/>
          </w:divBdr>
        </w:div>
        <w:div w:id="1325359520">
          <w:marLeft w:val="0"/>
          <w:marRight w:val="0"/>
          <w:marTop w:val="0"/>
          <w:marBottom w:val="0"/>
          <w:divBdr>
            <w:top w:val="none" w:sz="0" w:space="0" w:color="auto"/>
            <w:left w:val="none" w:sz="0" w:space="0" w:color="auto"/>
            <w:bottom w:val="none" w:sz="0" w:space="0" w:color="auto"/>
            <w:right w:val="none" w:sz="0" w:space="0" w:color="auto"/>
          </w:divBdr>
        </w:div>
        <w:div w:id="1365131809">
          <w:marLeft w:val="0"/>
          <w:marRight w:val="0"/>
          <w:marTop w:val="0"/>
          <w:marBottom w:val="0"/>
          <w:divBdr>
            <w:top w:val="none" w:sz="0" w:space="0" w:color="auto"/>
            <w:left w:val="none" w:sz="0" w:space="0" w:color="auto"/>
            <w:bottom w:val="none" w:sz="0" w:space="0" w:color="auto"/>
            <w:right w:val="none" w:sz="0" w:space="0" w:color="auto"/>
          </w:divBdr>
        </w:div>
        <w:div w:id="216165861">
          <w:marLeft w:val="0"/>
          <w:marRight w:val="0"/>
          <w:marTop w:val="0"/>
          <w:marBottom w:val="0"/>
          <w:divBdr>
            <w:top w:val="none" w:sz="0" w:space="0" w:color="auto"/>
            <w:left w:val="none" w:sz="0" w:space="0" w:color="auto"/>
            <w:bottom w:val="none" w:sz="0" w:space="0" w:color="auto"/>
            <w:right w:val="none" w:sz="0" w:space="0" w:color="auto"/>
          </w:divBdr>
        </w:div>
        <w:div w:id="110905910">
          <w:marLeft w:val="0"/>
          <w:marRight w:val="0"/>
          <w:marTop w:val="0"/>
          <w:marBottom w:val="0"/>
          <w:divBdr>
            <w:top w:val="none" w:sz="0" w:space="0" w:color="auto"/>
            <w:left w:val="none" w:sz="0" w:space="0" w:color="auto"/>
            <w:bottom w:val="none" w:sz="0" w:space="0" w:color="auto"/>
            <w:right w:val="none" w:sz="0" w:space="0" w:color="auto"/>
          </w:divBdr>
        </w:div>
        <w:div w:id="622007740">
          <w:marLeft w:val="0"/>
          <w:marRight w:val="0"/>
          <w:marTop w:val="0"/>
          <w:marBottom w:val="0"/>
          <w:divBdr>
            <w:top w:val="none" w:sz="0" w:space="0" w:color="auto"/>
            <w:left w:val="none" w:sz="0" w:space="0" w:color="auto"/>
            <w:bottom w:val="none" w:sz="0" w:space="0" w:color="auto"/>
            <w:right w:val="none" w:sz="0" w:space="0" w:color="auto"/>
          </w:divBdr>
        </w:div>
        <w:div w:id="1340616307">
          <w:marLeft w:val="0"/>
          <w:marRight w:val="0"/>
          <w:marTop w:val="0"/>
          <w:marBottom w:val="0"/>
          <w:divBdr>
            <w:top w:val="none" w:sz="0" w:space="0" w:color="auto"/>
            <w:left w:val="none" w:sz="0" w:space="0" w:color="auto"/>
            <w:bottom w:val="none" w:sz="0" w:space="0" w:color="auto"/>
            <w:right w:val="none" w:sz="0" w:space="0" w:color="auto"/>
          </w:divBdr>
        </w:div>
        <w:div w:id="70811228">
          <w:marLeft w:val="0"/>
          <w:marRight w:val="0"/>
          <w:marTop w:val="0"/>
          <w:marBottom w:val="0"/>
          <w:divBdr>
            <w:top w:val="none" w:sz="0" w:space="0" w:color="auto"/>
            <w:left w:val="none" w:sz="0" w:space="0" w:color="auto"/>
            <w:bottom w:val="none" w:sz="0" w:space="0" w:color="auto"/>
            <w:right w:val="none" w:sz="0" w:space="0" w:color="auto"/>
          </w:divBdr>
        </w:div>
        <w:div w:id="1251965183">
          <w:marLeft w:val="0"/>
          <w:marRight w:val="0"/>
          <w:marTop w:val="0"/>
          <w:marBottom w:val="0"/>
          <w:divBdr>
            <w:top w:val="none" w:sz="0" w:space="0" w:color="auto"/>
            <w:left w:val="none" w:sz="0" w:space="0" w:color="auto"/>
            <w:bottom w:val="none" w:sz="0" w:space="0" w:color="auto"/>
            <w:right w:val="none" w:sz="0" w:space="0" w:color="auto"/>
          </w:divBdr>
        </w:div>
        <w:div w:id="1926571432">
          <w:marLeft w:val="0"/>
          <w:marRight w:val="0"/>
          <w:marTop w:val="0"/>
          <w:marBottom w:val="0"/>
          <w:divBdr>
            <w:top w:val="none" w:sz="0" w:space="0" w:color="auto"/>
            <w:left w:val="none" w:sz="0" w:space="0" w:color="auto"/>
            <w:bottom w:val="none" w:sz="0" w:space="0" w:color="auto"/>
            <w:right w:val="none" w:sz="0" w:space="0" w:color="auto"/>
          </w:divBdr>
        </w:div>
        <w:div w:id="821696402">
          <w:marLeft w:val="0"/>
          <w:marRight w:val="0"/>
          <w:marTop w:val="0"/>
          <w:marBottom w:val="0"/>
          <w:divBdr>
            <w:top w:val="none" w:sz="0" w:space="0" w:color="auto"/>
            <w:left w:val="none" w:sz="0" w:space="0" w:color="auto"/>
            <w:bottom w:val="none" w:sz="0" w:space="0" w:color="auto"/>
            <w:right w:val="none" w:sz="0" w:space="0" w:color="auto"/>
          </w:divBdr>
        </w:div>
        <w:div w:id="1188828829">
          <w:marLeft w:val="0"/>
          <w:marRight w:val="0"/>
          <w:marTop w:val="0"/>
          <w:marBottom w:val="0"/>
          <w:divBdr>
            <w:top w:val="none" w:sz="0" w:space="0" w:color="auto"/>
            <w:left w:val="none" w:sz="0" w:space="0" w:color="auto"/>
            <w:bottom w:val="none" w:sz="0" w:space="0" w:color="auto"/>
            <w:right w:val="none" w:sz="0" w:space="0" w:color="auto"/>
          </w:divBdr>
        </w:div>
        <w:div w:id="152066410">
          <w:marLeft w:val="0"/>
          <w:marRight w:val="0"/>
          <w:marTop w:val="0"/>
          <w:marBottom w:val="0"/>
          <w:divBdr>
            <w:top w:val="none" w:sz="0" w:space="0" w:color="auto"/>
            <w:left w:val="none" w:sz="0" w:space="0" w:color="auto"/>
            <w:bottom w:val="none" w:sz="0" w:space="0" w:color="auto"/>
            <w:right w:val="none" w:sz="0" w:space="0" w:color="auto"/>
          </w:divBdr>
        </w:div>
        <w:div w:id="1223982203">
          <w:marLeft w:val="0"/>
          <w:marRight w:val="0"/>
          <w:marTop w:val="0"/>
          <w:marBottom w:val="0"/>
          <w:divBdr>
            <w:top w:val="none" w:sz="0" w:space="0" w:color="auto"/>
            <w:left w:val="none" w:sz="0" w:space="0" w:color="auto"/>
            <w:bottom w:val="none" w:sz="0" w:space="0" w:color="auto"/>
            <w:right w:val="none" w:sz="0" w:space="0" w:color="auto"/>
          </w:divBdr>
        </w:div>
        <w:div w:id="847405284">
          <w:marLeft w:val="0"/>
          <w:marRight w:val="0"/>
          <w:marTop w:val="0"/>
          <w:marBottom w:val="0"/>
          <w:divBdr>
            <w:top w:val="none" w:sz="0" w:space="0" w:color="auto"/>
            <w:left w:val="none" w:sz="0" w:space="0" w:color="auto"/>
            <w:bottom w:val="none" w:sz="0" w:space="0" w:color="auto"/>
            <w:right w:val="none" w:sz="0" w:space="0" w:color="auto"/>
          </w:divBdr>
        </w:div>
        <w:div w:id="612588970">
          <w:marLeft w:val="0"/>
          <w:marRight w:val="0"/>
          <w:marTop w:val="0"/>
          <w:marBottom w:val="0"/>
          <w:divBdr>
            <w:top w:val="none" w:sz="0" w:space="0" w:color="auto"/>
            <w:left w:val="none" w:sz="0" w:space="0" w:color="auto"/>
            <w:bottom w:val="none" w:sz="0" w:space="0" w:color="auto"/>
            <w:right w:val="none" w:sz="0" w:space="0" w:color="auto"/>
          </w:divBdr>
        </w:div>
        <w:div w:id="1413087992">
          <w:marLeft w:val="0"/>
          <w:marRight w:val="0"/>
          <w:marTop w:val="0"/>
          <w:marBottom w:val="0"/>
          <w:divBdr>
            <w:top w:val="none" w:sz="0" w:space="0" w:color="auto"/>
            <w:left w:val="none" w:sz="0" w:space="0" w:color="auto"/>
            <w:bottom w:val="none" w:sz="0" w:space="0" w:color="auto"/>
            <w:right w:val="none" w:sz="0" w:space="0" w:color="auto"/>
          </w:divBdr>
        </w:div>
        <w:div w:id="1854225399">
          <w:marLeft w:val="0"/>
          <w:marRight w:val="0"/>
          <w:marTop w:val="0"/>
          <w:marBottom w:val="0"/>
          <w:divBdr>
            <w:top w:val="none" w:sz="0" w:space="0" w:color="auto"/>
            <w:left w:val="none" w:sz="0" w:space="0" w:color="auto"/>
            <w:bottom w:val="none" w:sz="0" w:space="0" w:color="auto"/>
            <w:right w:val="none" w:sz="0" w:space="0" w:color="auto"/>
          </w:divBdr>
        </w:div>
        <w:div w:id="133109632">
          <w:marLeft w:val="0"/>
          <w:marRight w:val="0"/>
          <w:marTop w:val="0"/>
          <w:marBottom w:val="0"/>
          <w:divBdr>
            <w:top w:val="none" w:sz="0" w:space="0" w:color="auto"/>
            <w:left w:val="none" w:sz="0" w:space="0" w:color="auto"/>
            <w:bottom w:val="none" w:sz="0" w:space="0" w:color="auto"/>
            <w:right w:val="none" w:sz="0" w:space="0" w:color="auto"/>
          </w:divBdr>
        </w:div>
        <w:div w:id="265767980">
          <w:marLeft w:val="0"/>
          <w:marRight w:val="0"/>
          <w:marTop w:val="0"/>
          <w:marBottom w:val="0"/>
          <w:divBdr>
            <w:top w:val="none" w:sz="0" w:space="0" w:color="auto"/>
            <w:left w:val="none" w:sz="0" w:space="0" w:color="auto"/>
            <w:bottom w:val="none" w:sz="0" w:space="0" w:color="auto"/>
            <w:right w:val="none" w:sz="0" w:space="0" w:color="auto"/>
          </w:divBdr>
        </w:div>
        <w:div w:id="1209756742">
          <w:marLeft w:val="0"/>
          <w:marRight w:val="0"/>
          <w:marTop w:val="0"/>
          <w:marBottom w:val="0"/>
          <w:divBdr>
            <w:top w:val="none" w:sz="0" w:space="0" w:color="auto"/>
            <w:left w:val="none" w:sz="0" w:space="0" w:color="auto"/>
            <w:bottom w:val="none" w:sz="0" w:space="0" w:color="auto"/>
            <w:right w:val="none" w:sz="0" w:space="0" w:color="auto"/>
          </w:divBdr>
        </w:div>
        <w:div w:id="1549338901">
          <w:marLeft w:val="0"/>
          <w:marRight w:val="0"/>
          <w:marTop w:val="0"/>
          <w:marBottom w:val="0"/>
          <w:divBdr>
            <w:top w:val="none" w:sz="0" w:space="0" w:color="auto"/>
            <w:left w:val="none" w:sz="0" w:space="0" w:color="auto"/>
            <w:bottom w:val="none" w:sz="0" w:space="0" w:color="auto"/>
            <w:right w:val="none" w:sz="0" w:space="0" w:color="auto"/>
          </w:divBdr>
        </w:div>
        <w:div w:id="1755279062">
          <w:marLeft w:val="0"/>
          <w:marRight w:val="0"/>
          <w:marTop w:val="0"/>
          <w:marBottom w:val="0"/>
          <w:divBdr>
            <w:top w:val="none" w:sz="0" w:space="0" w:color="auto"/>
            <w:left w:val="none" w:sz="0" w:space="0" w:color="auto"/>
            <w:bottom w:val="none" w:sz="0" w:space="0" w:color="auto"/>
            <w:right w:val="none" w:sz="0" w:space="0" w:color="auto"/>
          </w:divBdr>
        </w:div>
        <w:div w:id="999699803">
          <w:marLeft w:val="0"/>
          <w:marRight w:val="0"/>
          <w:marTop w:val="0"/>
          <w:marBottom w:val="0"/>
          <w:divBdr>
            <w:top w:val="none" w:sz="0" w:space="0" w:color="auto"/>
            <w:left w:val="none" w:sz="0" w:space="0" w:color="auto"/>
            <w:bottom w:val="none" w:sz="0" w:space="0" w:color="auto"/>
            <w:right w:val="none" w:sz="0" w:space="0" w:color="auto"/>
          </w:divBdr>
        </w:div>
        <w:div w:id="81611944">
          <w:marLeft w:val="0"/>
          <w:marRight w:val="0"/>
          <w:marTop w:val="0"/>
          <w:marBottom w:val="0"/>
          <w:divBdr>
            <w:top w:val="none" w:sz="0" w:space="0" w:color="auto"/>
            <w:left w:val="none" w:sz="0" w:space="0" w:color="auto"/>
            <w:bottom w:val="none" w:sz="0" w:space="0" w:color="auto"/>
            <w:right w:val="none" w:sz="0" w:space="0" w:color="auto"/>
          </w:divBdr>
        </w:div>
        <w:div w:id="1638947853">
          <w:marLeft w:val="0"/>
          <w:marRight w:val="0"/>
          <w:marTop w:val="0"/>
          <w:marBottom w:val="0"/>
          <w:divBdr>
            <w:top w:val="none" w:sz="0" w:space="0" w:color="auto"/>
            <w:left w:val="none" w:sz="0" w:space="0" w:color="auto"/>
            <w:bottom w:val="none" w:sz="0" w:space="0" w:color="auto"/>
            <w:right w:val="none" w:sz="0" w:space="0" w:color="auto"/>
          </w:divBdr>
        </w:div>
        <w:div w:id="1978950205">
          <w:marLeft w:val="0"/>
          <w:marRight w:val="0"/>
          <w:marTop w:val="0"/>
          <w:marBottom w:val="0"/>
          <w:divBdr>
            <w:top w:val="none" w:sz="0" w:space="0" w:color="auto"/>
            <w:left w:val="none" w:sz="0" w:space="0" w:color="auto"/>
            <w:bottom w:val="none" w:sz="0" w:space="0" w:color="auto"/>
            <w:right w:val="none" w:sz="0" w:space="0" w:color="auto"/>
          </w:divBdr>
        </w:div>
        <w:div w:id="1401555471">
          <w:marLeft w:val="0"/>
          <w:marRight w:val="0"/>
          <w:marTop w:val="0"/>
          <w:marBottom w:val="0"/>
          <w:divBdr>
            <w:top w:val="none" w:sz="0" w:space="0" w:color="auto"/>
            <w:left w:val="none" w:sz="0" w:space="0" w:color="auto"/>
            <w:bottom w:val="none" w:sz="0" w:space="0" w:color="auto"/>
            <w:right w:val="none" w:sz="0" w:space="0" w:color="auto"/>
          </w:divBdr>
        </w:div>
        <w:div w:id="1988245493">
          <w:marLeft w:val="0"/>
          <w:marRight w:val="0"/>
          <w:marTop w:val="0"/>
          <w:marBottom w:val="0"/>
          <w:divBdr>
            <w:top w:val="none" w:sz="0" w:space="0" w:color="auto"/>
            <w:left w:val="none" w:sz="0" w:space="0" w:color="auto"/>
            <w:bottom w:val="none" w:sz="0" w:space="0" w:color="auto"/>
            <w:right w:val="none" w:sz="0" w:space="0" w:color="auto"/>
          </w:divBdr>
        </w:div>
        <w:div w:id="1450201239">
          <w:marLeft w:val="0"/>
          <w:marRight w:val="0"/>
          <w:marTop w:val="0"/>
          <w:marBottom w:val="0"/>
          <w:divBdr>
            <w:top w:val="none" w:sz="0" w:space="0" w:color="auto"/>
            <w:left w:val="none" w:sz="0" w:space="0" w:color="auto"/>
            <w:bottom w:val="none" w:sz="0" w:space="0" w:color="auto"/>
            <w:right w:val="none" w:sz="0" w:space="0" w:color="auto"/>
          </w:divBdr>
        </w:div>
        <w:div w:id="1379160368">
          <w:marLeft w:val="0"/>
          <w:marRight w:val="0"/>
          <w:marTop w:val="0"/>
          <w:marBottom w:val="0"/>
          <w:divBdr>
            <w:top w:val="none" w:sz="0" w:space="0" w:color="auto"/>
            <w:left w:val="none" w:sz="0" w:space="0" w:color="auto"/>
            <w:bottom w:val="none" w:sz="0" w:space="0" w:color="auto"/>
            <w:right w:val="none" w:sz="0" w:space="0" w:color="auto"/>
          </w:divBdr>
        </w:div>
        <w:div w:id="1004750211">
          <w:marLeft w:val="0"/>
          <w:marRight w:val="0"/>
          <w:marTop w:val="0"/>
          <w:marBottom w:val="0"/>
          <w:divBdr>
            <w:top w:val="none" w:sz="0" w:space="0" w:color="auto"/>
            <w:left w:val="none" w:sz="0" w:space="0" w:color="auto"/>
            <w:bottom w:val="none" w:sz="0" w:space="0" w:color="auto"/>
            <w:right w:val="none" w:sz="0" w:space="0" w:color="auto"/>
          </w:divBdr>
        </w:div>
        <w:div w:id="1545408871">
          <w:marLeft w:val="0"/>
          <w:marRight w:val="0"/>
          <w:marTop w:val="0"/>
          <w:marBottom w:val="0"/>
          <w:divBdr>
            <w:top w:val="none" w:sz="0" w:space="0" w:color="auto"/>
            <w:left w:val="none" w:sz="0" w:space="0" w:color="auto"/>
            <w:bottom w:val="none" w:sz="0" w:space="0" w:color="auto"/>
            <w:right w:val="none" w:sz="0" w:space="0" w:color="auto"/>
          </w:divBdr>
        </w:div>
        <w:div w:id="485898748">
          <w:marLeft w:val="0"/>
          <w:marRight w:val="0"/>
          <w:marTop w:val="0"/>
          <w:marBottom w:val="0"/>
          <w:divBdr>
            <w:top w:val="none" w:sz="0" w:space="0" w:color="auto"/>
            <w:left w:val="none" w:sz="0" w:space="0" w:color="auto"/>
            <w:bottom w:val="none" w:sz="0" w:space="0" w:color="auto"/>
            <w:right w:val="none" w:sz="0" w:space="0" w:color="auto"/>
          </w:divBdr>
        </w:div>
        <w:div w:id="165831366">
          <w:marLeft w:val="0"/>
          <w:marRight w:val="0"/>
          <w:marTop w:val="0"/>
          <w:marBottom w:val="0"/>
          <w:divBdr>
            <w:top w:val="none" w:sz="0" w:space="0" w:color="auto"/>
            <w:left w:val="none" w:sz="0" w:space="0" w:color="auto"/>
            <w:bottom w:val="none" w:sz="0" w:space="0" w:color="auto"/>
            <w:right w:val="none" w:sz="0" w:space="0" w:color="auto"/>
          </w:divBdr>
        </w:div>
        <w:div w:id="2119644639">
          <w:marLeft w:val="0"/>
          <w:marRight w:val="0"/>
          <w:marTop w:val="0"/>
          <w:marBottom w:val="0"/>
          <w:divBdr>
            <w:top w:val="none" w:sz="0" w:space="0" w:color="auto"/>
            <w:left w:val="none" w:sz="0" w:space="0" w:color="auto"/>
            <w:bottom w:val="none" w:sz="0" w:space="0" w:color="auto"/>
            <w:right w:val="none" w:sz="0" w:space="0" w:color="auto"/>
          </w:divBdr>
        </w:div>
        <w:div w:id="965739336">
          <w:marLeft w:val="0"/>
          <w:marRight w:val="0"/>
          <w:marTop w:val="0"/>
          <w:marBottom w:val="0"/>
          <w:divBdr>
            <w:top w:val="none" w:sz="0" w:space="0" w:color="auto"/>
            <w:left w:val="none" w:sz="0" w:space="0" w:color="auto"/>
            <w:bottom w:val="none" w:sz="0" w:space="0" w:color="auto"/>
            <w:right w:val="none" w:sz="0" w:space="0" w:color="auto"/>
          </w:divBdr>
        </w:div>
        <w:div w:id="1930390079">
          <w:marLeft w:val="0"/>
          <w:marRight w:val="0"/>
          <w:marTop w:val="0"/>
          <w:marBottom w:val="0"/>
          <w:divBdr>
            <w:top w:val="none" w:sz="0" w:space="0" w:color="auto"/>
            <w:left w:val="none" w:sz="0" w:space="0" w:color="auto"/>
            <w:bottom w:val="none" w:sz="0" w:space="0" w:color="auto"/>
            <w:right w:val="none" w:sz="0" w:space="0" w:color="auto"/>
          </w:divBdr>
        </w:div>
        <w:div w:id="150799255">
          <w:marLeft w:val="0"/>
          <w:marRight w:val="0"/>
          <w:marTop w:val="0"/>
          <w:marBottom w:val="0"/>
          <w:divBdr>
            <w:top w:val="none" w:sz="0" w:space="0" w:color="auto"/>
            <w:left w:val="none" w:sz="0" w:space="0" w:color="auto"/>
            <w:bottom w:val="none" w:sz="0" w:space="0" w:color="auto"/>
            <w:right w:val="none" w:sz="0" w:space="0" w:color="auto"/>
          </w:divBdr>
        </w:div>
        <w:div w:id="1346400011">
          <w:marLeft w:val="0"/>
          <w:marRight w:val="0"/>
          <w:marTop w:val="0"/>
          <w:marBottom w:val="0"/>
          <w:divBdr>
            <w:top w:val="none" w:sz="0" w:space="0" w:color="auto"/>
            <w:left w:val="none" w:sz="0" w:space="0" w:color="auto"/>
            <w:bottom w:val="none" w:sz="0" w:space="0" w:color="auto"/>
            <w:right w:val="none" w:sz="0" w:space="0" w:color="auto"/>
          </w:divBdr>
        </w:div>
        <w:div w:id="675232614">
          <w:marLeft w:val="0"/>
          <w:marRight w:val="0"/>
          <w:marTop w:val="0"/>
          <w:marBottom w:val="0"/>
          <w:divBdr>
            <w:top w:val="none" w:sz="0" w:space="0" w:color="auto"/>
            <w:left w:val="none" w:sz="0" w:space="0" w:color="auto"/>
            <w:bottom w:val="none" w:sz="0" w:space="0" w:color="auto"/>
            <w:right w:val="none" w:sz="0" w:space="0" w:color="auto"/>
          </w:divBdr>
        </w:div>
        <w:div w:id="1211527582">
          <w:marLeft w:val="0"/>
          <w:marRight w:val="0"/>
          <w:marTop w:val="0"/>
          <w:marBottom w:val="0"/>
          <w:divBdr>
            <w:top w:val="none" w:sz="0" w:space="0" w:color="auto"/>
            <w:left w:val="none" w:sz="0" w:space="0" w:color="auto"/>
            <w:bottom w:val="none" w:sz="0" w:space="0" w:color="auto"/>
            <w:right w:val="none" w:sz="0" w:space="0" w:color="auto"/>
          </w:divBdr>
        </w:div>
        <w:div w:id="1759331612">
          <w:marLeft w:val="0"/>
          <w:marRight w:val="0"/>
          <w:marTop w:val="0"/>
          <w:marBottom w:val="0"/>
          <w:divBdr>
            <w:top w:val="none" w:sz="0" w:space="0" w:color="auto"/>
            <w:left w:val="none" w:sz="0" w:space="0" w:color="auto"/>
            <w:bottom w:val="none" w:sz="0" w:space="0" w:color="auto"/>
            <w:right w:val="none" w:sz="0" w:space="0" w:color="auto"/>
          </w:divBdr>
        </w:div>
        <w:div w:id="1736466864">
          <w:marLeft w:val="0"/>
          <w:marRight w:val="0"/>
          <w:marTop w:val="0"/>
          <w:marBottom w:val="0"/>
          <w:divBdr>
            <w:top w:val="none" w:sz="0" w:space="0" w:color="auto"/>
            <w:left w:val="none" w:sz="0" w:space="0" w:color="auto"/>
            <w:bottom w:val="none" w:sz="0" w:space="0" w:color="auto"/>
            <w:right w:val="none" w:sz="0" w:space="0" w:color="auto"/>
          </w:divBdr>
        </w:div>
        <w:div w:id="918901606">
          <w:marLeft w:val="0"/>
          <w:marRight w:val="0"/>
          <w:marTop w:val="0"/>
          <w:marBottom w:val="0"/>
          <w:divBdr>
            <w:top w:val="none" w:sz="0" w:space="0" w:color="auto"/>
            <w:left w:val="none" w:sz="0" w:space="0" w:color="auto"/>
            <w:bottom w:val="none" w:sz="0" w:space="0" w:color="auto"/>
            <w:right w:val="none" w:sz="0" w:space="0" w:color="auto"/>
          </w:divBdr>
        </w:div>
        <w:div w:id="548882423">
          <w:marLeft w:val="0"/>
          <w:marRight w:val="0"/>
          <w:marTop w:val="0"/>
          <w:marBottom w:val="0"/>
          <w:divBdr>
            <w:top w:val="none" w:sz="0" w:space="0" w:color="auto"/>
            <w:left w:val="none" w:sz="0" w:space="0" w:color="auto"/>
            <w:bottom w:val="none" w:sz="0" w:space="0" w:color="auto"/>
            <w:right w:val="none" w:sz="0" w:space="0" w:color="auto"/>
          </w:divBdr>
        </w:div>
        <w:div w:id="1821313536">
          <w:marLeft w:val="0"/>
          <w:marRight w:val="0"/>
          <w:marTop w:val="0"/>
          <w:marBottom w:val="0"/>
          <w:divBdr>
            <w:top w:val="none" w:sz="0" w:space="0" w:color="auto"/>
            <w:left w:val="none" w:sz="0" w:space="0" w:color="auto"/>
            <w:bottom w:val="none" w:sz="0" w:space="0" w:color="auto"/>
            <w:right w:val="none" w:sz="0" w:space="0" w:color="auto"/>
          </w:divBdr>
        </w:div>
        <w:div w:id="509954695">
          <w:marLeft w:val="0"/>
          <w:marRight w:val="0"/>
          <w:marTop w:val="0"/>
          <w:marBottom w:val="0"/>
          <w:divBdr>
            <w:top w:val="none" w:sz="0" w:space="0" w:color="auto"/>
            <w:left w:val="none" w:sz="0" w:space="0" w:color="auto"/>
            <w:bottom w:val="none" w:sz="0" w:space="0" w:color="auto"/>
            <w:right w:val="none" w:sz="0" w:space="0" w:color="auto"/>
          </w:divBdr>
        </w:div>
        <w:div w:id="927621466">
          <w:marLeft w:val="0"/>
          <w:marRight w:val="0"/>
          <w:marTop w:val="0"/>
          <w:marBottom w:val="0"/>
          <w:divBdr>
            <w:top w:val="none" w:sz="0" w:space="0" w:color="auto"/>
            <w:left w:val="none" w:sz="0" w:space="0" w:color="auto"/>
            <w:bottom w:val="none" w:sz="0" w:space="0" w:color="auto"/>
            <w:right w:val="none" w:sz="0" w:space="0" w:color="auto"/>
          </w:divBdr>
        </w:div>
        <w:div w:id="1460105906">
          <w:marLeft w:val="0"/>
          <w:marRight w:val="0"/>
          <w:marTop w:val="0"/>
          <w:marBottom w:val="0"/>
          <w:divBdr>
            <w:top w:val="none" w:sz="0" w:space="0" w:color="auto"/>
            <w:left w:val="none" w:sz="0" w:space="0" w:color="auto"/>
            <w:bottom w:val="none" w:sz="0" w:space="0" w:color="auto"/>
            <w:right w:val="none" w:sz="0" w:space="0" w:color="auto"/>
          </w:divBdr>
        </w:div>
        <w:div w:id="1134837792">
          <w:marLeft w:val="0"/>
          <w:marRight w:val="0"/>
          <w:marTop w:val="0"/>
          <w:marBottom w:val="0"/>
          <w:divBdr>
            <w:top w:val="none" w:sz="0" w:space="0" w:color="auto"/>
            <w:left w:val="none" w:sz="0" w:space="0" w:color="auto"/>
            <w:bottom w:val="none" w:sz="0" w:space="0" w:color="auto"/>
            <w:right w:val="none" w:sz="0" w:space="0" w:color="auto"/>
          </w:divBdr>
        </w:div>
        <w:div w:id="738211688">
          <w:marLeft w:val="0"/>
          <w:marRight w:val="0"/>
          <w:marTop w:val="0"/>
          <w:marBottom w:val="0"/>
          <w:divBdr>
            <w:top w:val="none" w:sz="0" w:space="0" w:color="auto"/>
            <w:left w:val="none" w:sz="0" w:space="0" w:color="auto"/>
            <w:bottom w:val="none" w:sz="0" w:space="0" w:color="auto"/>
            <w:right w:val="none" w:sz="0" w:space="0" w:color="auto"/>
          </w:divBdr>
        </w:div>
        <w:div w:id="413942279">
          <w:marLeft w:val="0"/>
          <w:marRight w:val="0"/>
          <w:marTop w:val="0"/>
          <w:marBottom w:val="0"/>
          <w:divBdr>
            <w:top w:val="none" w:sz="0" w:space="0" w:color="auto"/>
            <w:left w:val="none" w:sz="0" w:space="0" w:color="auto"/>
            <w:bottom w:val="none" w:sz="0" w:space="0" w:color="auto"/>
            <w:right w:val="none" w:sz="0" w:space="0" w:color="auto"/>
          </w:divBdr>
        </w:div>
        <w:div w:id="835847519">
          <w:marLeft w:val="0"/>
          <w:marRight w:val="0"/>
          <w:marTop w:val="0"/>
          <w:marBottom w:val="0"/>
          <w:divBdr>
            <w:top w:val="none" w:sz="0" w:space="0" w:color="auto"/>
            <w:left w:val="none" w:sz="0" w:space="0" w:color="auto"/>
            <w:bottom w:val="none" w:sz="0" w:space="0" w:color="auto"/>
            <w:right w:val="none" w:sz="0" w:space="0" w:color="auto"/>
          </w:divBdr>
        </w:div>
        <w:div w:id="382752478">
          <w:marLeft w:val="0"/>
          <w:marRight w:val="0"/>
          <w:marTop w:val="0"/>
          <w:marBottom w:val="0"/>
          <w:divBdr>
            <w:top w:val="none" w:sz="0" w:space="0" w:color="auto"/>
            <w:left w:val="none" w:sz="0" w:space="0" w:color="auto"/>
            <w:bottom w:val="none" w:sz="0" w:space="0" w:color="auto"/>
            <w:right w:val="none" w:sz="0" w:space="0" w:color="auto"/>
          </w:divBdr>
        </w:div>
        <w:div w:id="394859381">
          <w:marLeft w:val="0"/>
          <w:marRight w:val="0"/>
          <w:marTop w:val="0"/>
          <w:marBottom w:val="0"/>
          <w:divBdr>
            <w:top w:val="none" w:sz="0" w:space="0" w:color="auto"/>
            <w:left w:val="none" w:sz="0" w:space="0" w:color="auto"/>
            <w:bottom w:val="none" w:sz="0" w:space="0" w:color="auto"/>
            <w:right w:val="none" w:sz="0" w:space="0" w:color="auto"/>
          </w:divBdr>
        </w:div>
        <w:div w:id="263929310">
          <w:marLeft w:val="0"/>
          <w:marRight w:val="0"/>
          <w:marTop w:val="0"/>
          <w:marBottom w:val="0"/>
          <w:divBdr>
            <w:top w:val="none" w:sz="0" w:space="0" w:color="auto"/>
            <w:left w:val="none" w:sz="0" w:space="0" w:color="auto"/>
            <w:bottom w:val="none" w:sz="0" w:space="0" w:color="auto"/>
            <w:right w:val="none" w:sz="0" w:space="0" w:color="auto"/>
          </w:divBdr>
        </w:div>
        <w:div w:id="409618955">
          <w:marLeft w:val="0"/>
          <w:marRight w:val="0"/>
          <w:marTop w:val="0"/>
          <w:marBottom w:val="0"/>
          <w:divBdr>
            <w:top w:val="none" w:sz="0" w:space="0" w:color="auto"/>
            <w:left w:val="none" w:sz="0" w:space="0" w:color="auto"/>
            <w:bottom w:val="none" w:sz="0" w:space="0" w:color="auto"/>
            <w:right w:val="none" w:sz="0" w:space="0" w:color="auto"/>
          </w:divBdr>
        </w:div>
        <w:div w:id="837043642">
          <w:marLeft w:val="0"/>
          <w:marRight w:val="0"/>
          <w:marTop w:val="0"/>
          <w:marBottom w:val="0"/>
          <w:divBdr>
            <w:top w:val="none" w:sz="0" w:space="0" w:color="auto"/>
            <w:left w:val="none" w:sz="0" w:space="0" w:color="auto"/>
            <w:bottom w:val="none" w:sz="0" w:space="0" w:color="auto"/>
            <w:right w:val="none" w:sz="0" w:space="0" w:color="auto"/>
          </w:divBdr>
        </w:div>
        <w:div w:id="2128767860">
          <w:marLeft w:val="0"/>
          <w:marRight w:val="0"/>
          <w:marTop w:val="0"/>
          <w:marBottom w:val="0"/>
          <w:divBdr>
            <w:top w:val="none" w:sz="0" w:space="0" w:color="auto"/>
            <w:left w:val="none" w:sz="0" w:space="0" w:color="auto"/>
            <w:bottom w:val="none" w:sz="0" w:space="0" w:color="auto"/>
            <w:right w:val="none" w:sz="0" w:space="0" w:color="auto"/>
          </w:divBdr>
        </w:div>
        <w:div w:id="1524438997">
          <w:marLeft w:val="0"/>
          <w:marRight w:val="0"/>
          <w:marTop w:val="0"/>
          <w:marBottom w:val="0"/>
          <w:divBdr>
            <w:top w:val="none" w:sz="0" w:space="0" w:color="auto"/>
            <w:left w:val="none" w:sz="0" w:space="0" w:color="auto"/>
            <w:bottom w:val="none" w:sz="0" w:space="0" w:color="auto"/>
            <w:right w:val="none" w:sz="0" w:space="0" w:color="auto"/>
          </w:divBdr>
        </w:div>
        <w:div w:id="1602177080">
          <w:marLeft w:val="0"/>
          <w:marRight w:val="0"/>
          <w:marTop w:val="0"/>
          <w:marBottom w:val="0"/>
          <w:divBdr>
            <w:top w:val="none" w:sz="0" w:space="0" w:color="auto"/>
            <w:left w:val="none" w:sz="0" w:space="0" w:color="auto"/>
            <w:bottom w:val="none" w:sz="0" w:space="0" w:color="auto"/>
            <w:right w:val="none" w:sz="0" w:space="0" w:color="auto"/>
          </w:divBdr>
        </w:div>
        <w:div w:id="708837948">
          <w:marLeft w:val="0"/>
          <w:marRight w:val="0"/>
          <w:marTop w:val="0"/>
          <w:marBottom w:val="0"/>
          <w:divBdr>
            <w:top w:val="none" w:sz="0" w:space="0" w:color="auto"/>
            <w:left w:val="none" w:sz="0" w:space="0" w:color="auto"/>
            <w:bottom w:val="none" w:sz="0" w:space="0" w:color="auto"/>
            <w:right w:val="none" w:sz="0" w:space="0" w:color="auto"/>
          </w:divBdr>
        </w:div>
        <w:div w:id="1170099812">
          <w:marLeft w:val="0"/>
          <w:marRight w:val="0"/>
          <w:marTop w:val="0"/>
          <w:marBottom w:val="0"/>
          <w:divBdr>
            <w:top w:val="none" w:sz="0" w:space="0" w:color="auto"/>
            <w:left w:val="none" w:sz="0" w:space="0" w:color="auto"/>
            <w:bottom w:val="none" w:sz="0" w:space="0" w:color="auto"/>
            <w:right w:val="none" w:sz="0" w:space="0" w:color="auto"/>
          </w:divBdr>
        </w:div>
        <w:div w:id="69423282">
          <w:marLeft w:val="0"/>
          <w:marRight w:val="0"/>
          <w:marTop w:val="0"/>
          <w:marBottom w:val="0"/>
          <w:divBdr>
            <w:top w:val="none" w:sz="0" w:space="0" w:color="auto"/>
            <w:left w:val="none" w:sz="0" w:space="0" w:color="auto"/>
            <w:bottom w:val="none" w:sz="0" w:space="0" w:color="auto"/>
            <w:right w:val="none" w:sz="0" w:space="0" w:color="auto"/>
          </w:divBdr>
        </w:div>
        <w:div w:id="1685403530">
          <w:marLeft w:val="0"/>
          <w:marRight w:val="0"/>
          <w:marTop w:val="0"/>
          <w:marBottom w:val="0"/>
          <w:divBdr>
            <w:top w:val="none" w:sz="0" w:space="0" w:color="auto"/>
            <w:left w:val="none" w:sz="0" w:space="0" w:color="auto"/>
            <w:bottom w:val="none" w:sz="0" w:space="0" w:color="auto"/>
            <w:right w:val="none" w:sz="0" w:space="0" w:color="auto"/>
          </w:divBdr>
        </w:div>
        <w:div w:id="1007098862">
          <w:marLeft w:val="0"/>
          <w:marRight w:val="0"/>
          <w:marTop w:val="0"/>
          <w:marBottom w:val="0"/>
          <w:divBdr>
            <w:top w:val="none" w:sz="0" w:space="0" w:color="auto"/>
            <w:left w:val="none" w:sz="0" w:space="0" w:color="auto"/>
            <w:bottom w:val="none" w:sz="0" w:space="0" w:color="auto"/>
            <w:right w:val="none" w:sz="0" w:space="0" w:color="auto"/>
          </w:divBdr>
        </w:div>
        <w:div w:id="135874715">
          <w:marLeft w:val="0"/>
          <w:marRight w:val="0"/>
          <w:marTop w:val="0"/>
          <w:marBottom w:val="0"/>
          <w:divBdr>
            <w:top w:val="none" w:sz="0" w:space="0" w:color="auto"/>
            <w:left w:val="none" w:sz="0" w:space="0" w:color="auto"/>
            <w:bottom w:val="none" w:sz="0" w:space="0" w:color="auto"/>
            <w:right w:val="none" w:sz="0" w:space="0" w:color="auto"/>
          </w:divBdr>
        </w:div>
        <w:div w:id="138961213">
          <w:marLeft w:val="0"/>
          <w:marRight w:val="0"/>
          <w:marTop w:val="0"/>
          <w:marBottom w:val="0"/>
          <w:divBdr>
            <w:top w:val="none" w:sz="0" w:space="0" w:color="auto"/>
            <w:left w:val="none" w:sz="0" w:space="0" w:color="auto"/>
            <w:bottom w:val="none" w:sz="0" w:space="0" w:color="auto"/>
            <w:right w:val="none" w:sz="0" w:space="0" w:color="auto"/>
          </w:divBdr>
        </w:div>
        <w:div w:id="147981713">
          <w:marLeft w:val="0"/>
          <w:marRight w:val="0"/>
          <w:marTop w:val="0"/>
          <w:marBottom w:val="0"/>
          <w:divBdr>
            <w:top w:val="none" w:sz="0" w:space="0" w:color="auto"/>
            <w:left w:val="none" w:sz="0" w:space="0" w:color="auto"/>
            <w:bottom w:val="none" w:sz="0" w:space="0" w:color="auto"/>
            <w:right w:val="none" w:sz="0" w:space="0" w:color="auto"/>
          </w:divBdr>
        </w:div>
        <w:div w:id="578833091">
          <w:marLeft w:val="0"/>
          <w:marRight w:val="0"/>
          <w:marTop w:val="0"/>
          <w:marBottom w:val="0"/>
          <w:divBdr>
            <w:top w:val="none" w:sz="0" w:space="0" w:color="auto"/>
            <w:left w:val="none" w:sz="0" w:space="0" w:color="auto"/>
            <w:bottom w:val="none" w:sz="0" w:space="0" w:color="auto"/>
            <w:right w:val="none" w:sz="0" w:space="0" w:color="auto"/>
          </w:divBdr>
        </w:div>
        <w:div w:id="1145854691">
          <w:marLeft w:val="0"/>
          <w:marRight w:val="0"/>
          <w:marTop w:val="0"/>
          <w:marBottom w:val="0"/>
          <w:divBdr>
            <w:top w:val="none" w:sz="0" w:space="0" w:color="auto"/>
            <w:left w:val="none" w:sz="0" w:space="0" w:color="auto"/>
            <w:bottom w:val="none" w:sz="0" w:space="0" w:color="auto"/>
            <w:right w:val="none" w:sz="0" w:space="0" w:color="auto"/>
          </w:divBdr>
        </w:div>
        <w:div w:id="1420524155">
          <w:marLeft w:val="0"/>
          <w:marRight w:val="0"/>
          <w:marTop w:val="0"/>
          <w:marBottom w:val="0"/>
          <w:divBdr>
            <w:top w:val="none" w:sz="0" w:space="0" w:color="auto"/>
            <w:left w:val="none" w:sz="0" w:space="0" w:color="auto"/>
            <w:bottom w:val="none" w:sz="0" w:space="0" w:color="auto"/>
            <w:right w:val="none" w:sz="0" w:space="0" w:color="auto"/>
          </w:divBdr>
        </w:div>
        <w:div w:id="1903439756">
          <w:marLeft w:val="0"/>
          <w:marRight w:val="0"/>
          <w:marTop w:val="0"/>
          <w:marBottom w:val="0"/>
          <w:divBdr>
            <w:top w:val="none" w:sz="0" w:space="0" w:color="auto"/>
            <w:left w:val="none" w:sz="0" w:space="0" w:color="auto"/>
            <w:bottom w:val="none" w:sz="0" w:space="0" w:color="auto"/>
            <w:right w:val="none" w:sz="0" w:space="0" w:color="auto"/>
          </w:divBdr>
        </w:div>
        <w:div w:id="460222621">
          <w:marLeft w:val="0"/>
          <w:marRight w:val="0"/>
          <w:marTop w:val="0"/>
          <w:marBottom w:val="0"/>
          <w:divBdr>
            <w:top w:val="none" w:sz="0" w:space="0" w:color="auto"/>
            <w:left w:val="none" w:sz="0" w:space="0" w:color="auto"/>
            <w:bottom w:val="none" w:sz="0" w:space="0" w:color="auto"/>
            <w:right w:val="none" w:sz="0" w:space="0" w:color="auto"/>
          </w:divBdr>
        </w:div>
        <w:div w:id="1889149605">
          <w:marLeft w:val="0"/>
          <w:marRight w:val="0"/>
          <w:marTop w:val="0"/>
          <w:marBottom w:val="0"/>
          <w:divBdr>
            <w:top w:val="none" w:sz="0" w:space="0" w:color="auto"/>
            <w:left w:val="none" w:sz="0" w:space="0" w:color="auto"/>
            <w:bottom w:val="none" w:sz="0" w:space="0" w:color="auto"/>
            <w:right w:val="none" w:sz="0" w:space="0" w:color="auto"/>
          </w:divBdr>
        </w:div>
        <w:div w:id="848954788">
          <w:marLeft w:val="0"/>
          <w:marRight w:val="0"/>
          <w:marTop w:val="0"/>
          <w:marBottom w:val="0"/>
          <w:divBdr>
            <w:top w:val="none" w:sz="0" w:space="0" w:color="auto"/>
            <w:left w:val="none" w:sz="0" w:space="0" w:color="auto"/>
            <w:bottom w:val="none" w:sz="0" w:space="0" w:color="auto"/>
            <w:right w:val="none" w:sz="0" w:space="0" w:color="auto"/>
          </w:divBdr>
        </w:div>
        <w:div w:id="2002613304">
          <w:marLeft w:val="0"/>
          <w:marRight w:val="0"/>
          <w:marTop w:val="0"/>
          <w:marBottom w:val="0"/>
          <w:divBdr>
            <w:top w:val="none" w:sz="0" w:space="0" w:color="auto"/>
            <w:left w:val="none" w:sz="0" w:space="0" w:color="auto"/>
            <w:bottom w:val="none" w:sz="0" w:space="0" w:color="auto"/>
            <w:right w:val="none" w:sz="0" w:space="0" w:color="auto"/>
          </w:divBdr>
        </w:div>
        <w:div w:id="904100579">
          <w:marLeft w:val="0"/>
          <w:marRight w:val="0"/>
          <w:marTop w:val="0"/>
          <w:marBottom w:val="0"/>
          <w:divBdr>
            <w:top w:val="none" w:sz="0" w:space="0" w:color="auto"/>
            <w:left w:val="none" w:sz="0" w:space="0" w:color="auto"/>
            <w:bottom w:val="none" w:sz="0" w:space="0" w:color="auto"/>
            <w:right w:val="none" w:sz="0" w:space="0" w:color="auto"/>
          </w:divBdr>
        </w:div>
        <w:div w:id="1946186028">
          <w:marLeft w:val="0"/>
          <w:marRight w:val="0"/>
          <w:marTop w:val="0"/>
          <w:marBottom w:val="0"/>
          <w:divBdr>
            <w:top w:val="none" w:sz="0" w:space="0" w:color="auto"/>
            <w:left w:val="none" w:sz="0" w:space="0" w:color="auto"/>
            <w:bottom w:val="none" w:sz="0" w:space="0" w:color="auto"/>
            <w:right w:val="none" w:sz="0" w:space="0" w:color="auto"/>
          </w:divBdr>
        </w:div>
        <w:div w:id="1235436626">
          <w:marLeft w:val="0"/>
          <w:marRight w:val="0"/>
          <w:marTop w:val="0"/>
          <w:marBottom w:val="0"/>
          <w:divBdr>
            <w:top w:val="none" w:sz="0" w:space="0" w:color="auto"/>
            <w:left w:val="none" w:sz="0" w:space="0" w:color="auto"/>
            <w:bottom w:val="none" w:sz="0" w:space="0" w:color="auto"/>
            <w:right w:val="none" w:sz="0" w:space="0" w:color="auto"/>
          </w:divBdr>
        </w:div>
        <w:div w:id="184905528">
          <w:marLeft w:val="0"/>
          <w:marRight w:val="0"/>
          <w:marTop w:val="0"/>
          <w:marBottom w:val="0"/>
          <w:divBdr>
            <w:top w:val="none" w:sz="0" w:space="0" w:color="auto"/>
            <w:left w:val="none" w:sz="0" w:space="0" w:color="auto"/>
            <w:bottom w:val="none" w:sz="0" w:space="0" w:color="auto"/>
            <w:right w:val="none" w:sz="0" w:space="0" w:color="auto"/>
          </w:divBdr>
        </w:div>
        <w:div w:id="1606689407">
          <w:marLeft w:val="0"/>
          <w:marRight w:val="0"/>
          <w:marTop w:val="0"/>
          <w:marBottom w:val="0"/>
          <w:divBdr>
            <w:top w:val="none" w:sz="0" w:space="0" w:color="auto"/>
            <w:left w:val="none" w:sz="0" w:space="0" w:color="auto"/>
            <w:bottom w:val="none" w:sz="0" w:space="0" w:color="auto"/>
            <w:right w:val="none" w:sz="0" w:space="0" w:color="auto"/>
          </w:divBdr>
        </w:div>
        <w:div w:id="1926722651">
          <w:marLeft w:val="0"/>
          <w:marRight w:val="0"/>
          <w:marTop w:val="0"/>
          <w:marBottom w:val="0"/>
          <w:divBdr>
            <w:top w:val="none" w:sz="0" w:space="0" w:color="auto"/>
            <w:left w:val="none" w:sz="0" w:space="0" w:color="auto"/>
            <w:bottom w:val="none" w:sz="0" w:space="0" w:color="auto"/>
            <w:right w:val="none" w:sz="0" w:space="0" w:color="auto"/>
          </w:divBdr>
        </w:div>
        <w:div w:id="1591891835">
          <w:marLeft w:val="0"/>
          <w:marRight w:val="0"/>
          <w:marTop w:val="0"/>
          <w:marBottom w:val="0"/>
          <w:divBdr>
            <w:top w:val="none" w:sz="0" w:space="0" w:color="auto"/>
            <w:left w:val="none" w:sz="0" w:space="0" w:color="auto"/>
            <w:bottom w:val="none" w:sz="0" w:space="0" w:color="auto"/>
            <w:right w:val="none" w:sz="0" w:space="0" w:color="auto"/>
          </w:divBdr>
        </w:div>
        <w:div w:id="616984189">
          <w:marLeft w:val="0"/>
          <w:marRight w:val="0"/>
          <w:marTop w:val="0"/>
          <w:marBottom w:val="0"/>
          <w:divBdr>
            <w:top w:val="none" w:sz="0" w:space="0" w:color="auto"/>
            <w:left w:val="none" w:sz="0" w:space="0" w:color="auto"/>
            <w:bottom w:val="none" w:sz="0" w:space="0" w:color="auto"/>
            <w:right w:val="none" w:sz="0" w:space="0" w:color="auto"/>
          </w:divBdr>
        </w:div>
        <w:div w:id="1829899754">
          <w:marLeft w:val="0"/>
          <w:marRight w:val="0"/>
          <w:marTop w:val="0"/>
          <w:marBottom w:val="0"/>
          <w:divBdr>
            <w:top w:val="none" w:sz="0" w:space="0" w:color="auto"/>
            <w:left w:val="none" w:sz="0" w:space="0" w:color="auto"/>
            <w:bottom w:val="none" w:sz="0" w:space="0" w:color="auto"/>
            <w:right w:val="none" w:sz="0" w:space="0" w:color="auto"/>
          </w:divBdr>
        </w:div>
        <w:div w:id="1283805291">
          <w:marLeft w:val="0"/>
          <w:marRight w:val="0"/>
          <w:marTop w:val="0"/>
          <w:marBottom w:val="0"/>
          <w:divBdr>
            <w:top w:val="none" w:sz="0" w:space="0" w:color="auto"/>
            <w:left w:val="none" w:sz="0" w:space="0" w:color="auto"/>
            <w:bottom w:val="none" w:sz="0" w:space="0" w:color="auto"/>
            <w:right w:val="none" w:sz="0" w:space="0" w:color="auto"/>
          </w:divBdr>
        </w:div>
        <w:div w:id="792941896">
          <w:marLeft w:val="0"/>
          <w:marRight w:val="0"/>
          <w:marTop w:val="0"/>
          <w:marBottom w:val="0"/>
          <w:divBdr>
            <w:top w:val="none" w:sz="0" w:space="0" w:color="auto"/>
            <w:left w:val="none" w:sz="0" w:space="0" w:color="auto"/>
            <w:bottom w:val="none" w:sz="0" w:space="0" w:color="auto"/>
            <w:right w:val="none" w:sz="0" w:space="0" w:color="auto"/>
          </w:divBdr>
        </w:div>
      </w:divsChild>
    </w:div>
    <w:div w:id="970549799">
      <w:bodyDiv w:val="1"/>
      <w:marLeft w:val="0"/>
      <w:marRight w:val="0"/>
      <w:marTop w:val="0"/>
      <w:marBottom w:val="0"/>
      <w:divBdr>
        <w:top w:val="none" w:sz="0" w:space="0" w:color="auto"/>
        <w:left w:val="none" w:sz="0" w:space="0" w:color="auto"/>
        <w:bottom w:val="none" w:sz="0" w:space="0" w:color="auto"/>
        <w:right w:val="none" w:sz="0" w:space="0" w:color="auto"/>
      </w:divBdr>
    </w:div>
    <w:div w:id="970591405">
      <w:bodyDiv w:val="1"/>
      <w:marLeft w:val="0"/>
      <w:marRight w:val="0"/>
      <w:marTop w:val="0"/>
      <w:marBottom w:val="0"/>
      <w:divBdr>
        <w:top w:val="none" w:sz="0" w:space="0" w:color="auto"/>
        <w:left w:val="none" w:sz="0" w:space="0" w:color="auto"/>
        <w:bottom w:val="none" w:sz="0" w:space="0" w:color="auto"/>
        <w:right w:val="none" w:sz="0" w:space="0" w:color="auto"/>
      </w:divBdr>
    </w:div>
    <w:div w:id="970939293">
      <w:bodyDiv w:val="1"/>
      <w:marLeft w:val="0"/>
      <w:marRight w:val="0"/>
      <w:marTop w:val="0"/>
      <w:marBottom w:val="0"/>
      <w:divBdr>
        <w:top w:val="none" w:sz="0" w:space="0" w:color="auto"/>
        <w:left w:val="none" w:sz="0" w:space="0" w:color="auto"/>
        <w:bottom w:val="none" w:sz="0" w:space="0" w:color="auto"/>
        <w:right w:val="none" w:sz="0" w:space="0" w:color="auto"/>
      </w:divBdr>
    </w:div>
    <w:div w:id="971135154">
      <w:bodyDiv w:val="1"/>
      <w:marLeft w:val="0"/>
      <w:marRight w:val="0"/>
      <w:marTop w:val="0"/>
      <w:marBottom w:val="0"/>
      <w:divBdr>
        <w:top w:val="none" w:sz="0" w:space="0" w:color="auto"/>
        <w:left w:val="none" w:sz="0" w:space="0" w:color="auto"/>
        <w:bottom w:val="none" w:sz="0" w:space="0" w:color="auto"/>
        <w:right w:val="none" w:sz="0" w:space="0" w:color="auto"/>
      </w:divBdr>
      <w:divsChild>
        <w:div w:id="85342647">
          <w:marLeft w:val="0"/>
          <w:marRight w:val="0"/>
          <w:marTop w:val="0"/>
          <w:marBottom w:val="0"/>
          <w:divBdr>
            <w:top w:val="none" w:sz="0" w:space="0" w:color="auto"/>
            <w:left w:val="none" w:sz="0" w:space="0" w:color="auto"/>
            <w:bottom w:val="none" w:sz="0" w:space="0" w:color="auto"/>
            <w:right w:val="none" w:sz="0" w:space="0" w:color="auto"/>
          </w:divBdr>
        </w:div>
        <w:div w:id="100999134">
          <w:marLeft w:val="0"/>
          <w:marRight w:val="0"/>
          <w:marTop w:val="0"/>
          <w:marBottom w:val="0"/>
          <w:divBdr>
            <w:top w:val="none" w:sz="0" w:space="0" w:color="auto"/>
            <w:left w:val="none" w:sz="0" w:space="0" w:color="auto"/>
            <w:bottom w:val="none" w:sz="0" w:space="0" w:color="auto"/>
            <w:right w:val="none" w:sz="0" w:space="0" w:color="auto"/>
          </w:divBdr>
        </w:div>
        <w:div w:id="137963139">
          <w:marLeft w:val="0"/>
          <w:marRight w:val="0"/>
          <w:marTop w:val="0"/>
          <w:marBottom w:val="0"/>
          <w:divBdr>
            <w:top w:val="none" w:sz="0" w:space="0" w:color="auto"/>
            <w:left w:val="none" w:sz="0" w:space="0" w:color="auto"/>
            <w:bottom w:val="none" w:sz="0" w:space="0" w:color="auto"/>
            <w:right w:val="none" w:sz="0" w:space="0" w:color="auto"/>
          </w:divBdr>
        </w:div>
        <w:div w:id="189496797">
          <w:marLeft w:val="0"/>
          <w:marRight w:val="0"/>
          <w:marTop w:val="0"/>
          <w:marBottom w:val="0"/>
          <w:divBdr>
            <w:top w:val="none" w:sz="0" w:space="0" w:color="auto"/>
            <w:left w:val="none" w:sz="0" w:space="0" w:color="auto"/>
            <w:bottom w:val="none" w:sz="0" w:space="0" w:color="auto"/>
            <w:right w:val="none" w:sz="0" w:space="0" w:color="auto"/>
          </w:divBdr>
        </w:div>
        <w:div w:id="195967148">
          <w:marLeft w:val="0"/>
          <w:marRight w:val="0"/>
          <w:marTop w:val="0"/>
          <w:marBottom w:val="0"/>
          <w:divBdr>
            <w:top w:val="none" w:sz="0" w:space="0" w:color="auto"/>
            <w:left w:val="none" w:sz="0" w:space="0" w:color="auto"/>
            <w:bottom w:val="none" w:sz="0" w:space="0" w:color="auto"/>
            <w:right w:val="none" w:sz="0" w:space="0" w:color="auto"/>
          </w:divBdr>
        </w:div>
        <w:div w:id="220672144">
          <w:marLeft w:val="0"/>
          <w:marRight w:val="0"/>
          <w:marTop w:val="0"/>
          <w:marBottom w:val="0"/>
          <w:divBdr>
            <w:top w:val="none" w:sz="0" w:space="0" w:color="auto"/>
            <w:left w:val="none" w:sz="0" w:space="0" w:color="auto"/>
            <w:bottom w:val="none" w:sz="0" w:space="0" w:color="auto"/>
            <w:right w:val="none" w:sz="0" w:space="0" w:color="auto"/>
          </w:divBdr>
        </w:div>
        <w:div w:id="322397727">
          <w:marLeft w:val="0"/>
          <w:marRight w:val="0"/>
          <w:marTop w:val="0"/>
          <w:marBottom w:val="0"/>
          <w:divBdr>
            <w:top w:val="none" w:sz="0" w:space="0" w:color="auto"/>
            <w:left w:val="none" w:sz="0" w:space="0" w:color="auto"/>
            <w:bottom w:val="none" w:sz="0" w:space="0" w:color="auto"/>
            <w:right w:val="none" w:sz="0" w:space="0" w:color="auto"/>
          </w:divBdr>
        </w:div>
        <w:div w:id="368265040">
          <w:marLeft w:val="0"/>
          <w:marRight w:val="0"/>
          <w:marTop w:val="0"/>
          <w:marBottom w:val="0"/>
          <w:divBdr>
            <w:top w:val="none" w:sz="0" w:space="0" w:color="auto"/>
            <w:left w:val="none" w:sz="0" w:space="0" w:color="auto"/>
            <w:bottom w:val="none" w:sz="0" w:space="0" w:color="auto"/>
            <w:right w:val="none" w:sz="0" w:space="0" w:color="auto"/>
          </w:divBdr>
        </w:div>
        <w:div w:id="411582760">
          <w:marLeft w:val="0"/>
          <w:marRight w:val="0"/>
          <w:marTop w:val="0"/>
          <w:marBottom w:val="0"/>
          <w:divBdr>
            <w:top w:val="none" w:sz="0" w:space="0" w:color="auto"/>
            <w:left w:val="none" w:sz="0" w:space="0" w:color="auto"/>
            <w:bottom w:val="none" w:sz="0" w:space="0" w:color="auto"/>
            <w:right w:val="none" w:sz="0" w:space="0" w:color="auto"/>
          </w:divBdr>
        </w:div>
        <w:div w:id="446655550">
          <w:marLeft w:val="0"/>
          <w:marRight w:val="0"/>
          <w:marTop w:val="0"/>
          <w:marBottom w:val="0"/>
          <w:divBdr>
            <w:top w:val="none" w:sz="0" w:space="0" w:color="auto"/>
            <w:left w:val="none" w:sz="0" w:space="0" w:color="auto"/>
            <w:bottom w:val="none" w:sz="0" w:space="0" w:color="auto"/>
            <w:right w:val="none" w:sz="0" w:space="0" w:color="auto"/>
          </w:divBdr>
        </w:div>
        <w:div w:id="449519478">
          <w:marLeft w:val="0"/>
          <w:marRight w:val="0"/>
          <w:marTop w:val="0"/>
          <w:marBottom w:val="0"/>
          <w:divBdr>
            <w:top w:val="none" w:sz="0" w:space="0" w:color="auto"/>
            <w:left w:val="none" w:sz="0" w:space="0" w:color="auto"/>
            <w:bottom w:val="none" w:sz="0" w:space="0" w:color="auto"/>
            <w:right w:val="none" w:sz="0" w:space="0" w:color="auto"/>
          </w:divBdr>
        </w:div>
        <w:div w:id="503403833">
          <w:marLeft w:val="0"/>
          <w:marRight w:val="0"/>
          <w:marTop w:val="0"/>
          <w:marBottom w:val="0"/>
          <w:divBdr>
            <w:top w:val="none" w:sz="0" w:space="0" w:color="auto"/>
            <w:left w:val="none" w:sz="0" w:space="0" w:color="auto"/>
            <w:bottom w:val="none" w:sz="0" w:space="0" w:color="auto"/>
            <w:right w:val="none" w:sz="0" w:space="0" w:color="auto"/>
          </w:divBdr>
        </w:div>
        <w:div w:id="505824478">
          <w:marLeft w:val="0"/>
          <w:marRight w:val="0"/>
          <w:marTop w:val="0"/>
          <w:marBottom w:val="0"/>
          <w:divBdr>
            <w:top w:val="none" w:sz="0" w:space="0" w:color="auto"/>
            <w:left w:val="none" w:sz="0" w:space="0" w:color="auto"/>
            <w:bottom w:val="none" w:sz="0" w:space="0" w:color="auto"/>
            <w:right w:val="none" w:sz="0" w:space="0" w:color="auto"/>
          </w:divBdr>
        </w:div>
        <w:div w:id="514196381">
          <w:marLeft w:val="0"/>
          <w:marRight w:val="0"/>
          <w:marTop w:val="0"/>
          <w:marBottom w:val="0"/>
          <w:divBdr>
            <w:top w:val="none" w:sz="0" w:space="0" w:color="auto"/>
            <w:left w:val="none" w:sz="0" w:space="0" w:color="auto"/>
            <w:bottom w:val="none" w:sz="0" w:space="0" w:color="auto"/>
            <w:right w:val="none" w:sz="0" w:space="0" w:color="auto"/>
          </w:divBdr>
        </w:div>
        <w:div w:id="552157354">
          <w:marLeft w:val="0"/>
          <w:marRight w:val="0"/>
          <w:marTop w:val="0"/>
          <w:marBottom w:val="0"/>
          <w:divBdr>
            <w:top w:val="none" w:sz="0" w:space="0" w:color="auto"/>
            <w:left w:val="none" w:sz="0" w:space="0" w:color="auto"/>
            <w:bottom w:val="none" w:sz="0" w:space="0" w:color="auto"/>
            <w:right w:val="none" w:sz="0" w:space="0" w:color="auto"/>
          </w:divBdr>
        </w:div>
        <w:div w:id="557742661">
          <w:marLeft w:val="0"/>
          <w:marRight w:val="0"/>
          <w:marTop w:val="0"/>
          <w:marBottom w:val="0"/>
          <w:divBdr>
            <w:top w:val="none" w:sz="0" w:space="0" w:color="auto"/>
            <w:left w:val="none" w:sz="0" w:space="0" w:color="auto"/>
            <w:bottom w:val="none" w:sz="0" w:space="0" w:color="auto"/>
            <w:right w:val="none" w:sz="0" w:space="0" w:color="auto"/>
          </w:divBdr>
        </w:div>
        <w:div w:id="578714452">
          <w:marLeft w:val="0"/>
          <w:marRight w:val="0"/>
          <w:marTop w:val="0"/>
          <w:marBottom w:val="0"/>
          <w:divBdr>
            <w:top w:val="none" w:sz="0" w:space="0" w:color="auto"/>
            <w:left w:val="none" w:sz="0" w:space="0" w:color="auto"/>
            <w:bottom w:val="none" w:sz="0" w:space="0" w:color="auto"/>
            <w:right w:val="none" w:sz="0" w:space="0" w:color="auto"/>
          </w:divBdr>
        </w:div>
        <w:div w:id="630596543">
          <w:marLeft w:val="0"/>
          <w:marRight w:val="0"/>
          <w:marTop w:val="0"/>
          <w:marBottom w:val="0"/>
          <w:divBdr>
            <w:top w:val="none" w:sz="0" w:space="0" w:color="auto"/>
            <w:left w:val="none" w:sz="0" w:space="0" w:color="auto"/>
            <w:bottom w:val="none" w:sz="0" w:space="0" w:color="auto"/>
            <w:right w:val="none" w:sz="0" w:space="0" w:color="auto"/>
          </w:divBdr>
        </w:div>
        <w:div w:id="633752534">
          <w:marLeft w:val="0"/>
          <w:marRight w:val="0"/>
          <w:marTop w:val="0"/>
          <w:marBottom w:val="0"/>
          <w:divBdr>
            <w:top w:val="none" w:sz="0" w:space="0" w:color="auto"/>
            <w:left w:val="none" w:sz="0" w:space="0" w:color="auto"/>
            <w:bottom w:val="none" w:sz="0" w:space="0" w:color="auto"/>
            <w:right w:val="none" w:sz="0" w:space="0" w:color="auto"/>
          </w:divBdr>
        </w:div>
        <w:div w:id="747272098">
          <w:marLeft w:val="0"/>
          <w:marRight w:val="0"/>
          <w:marTop w:val="0"/>
          <w:marBottom w:val="0"/>
          <w:divBdr>
            <w:top w:val="none" w:sz="0" w:space="0" w:color="auto"/>
            <w:left w:val="none" w:sz="0" w:space="0" w:color="auto"/>
            <w:bottom w:val="none" w:sz="0" w:space="0" w:color="auto"/>
            <w:right w:val="none" w:sz="0" w:space="0" w:color="auto"/>
          </w:divBdr>
        </w:div>
        <w:div w:id="835729060">
          <w:marLeft w:val="0"/>
          <w:marRight w:val="0"/>
          <w:marTop w:val="0"/>
          <w:marBottom w:val="0"/>
          <w:divBdr>
            <w:top w:val="none" w:sz="0" w:space="0" w:color="auto"/>
            <w:left w:val="none" w:sz="0" w:space="0" w:color="auto"/>
            <w:bottom w:val="none" w:sz="0" w:space="0" w:color="auto"/>
            <w:right w:val="none" w:sz="0" w:space="0" w:color="auto"/>
          </w:divBdr>
        </w:div>
        <w:div w:id="846409270">
          <w:marLeft w:val="0"/>
          <w:marRight w:val="0"/>
          <w:marTop w:val="0"/>
          <w:marBottom w:val="0"/>
          <w:divBdr>
            <w:top w:val="none" w:sz="0" w:space="0" w:color="auto"/>
            <w:left w:val="none" w:sz="0" w:space="0" w:color="auto"/>
            <w:bottom w:val="none" w:sz="0" w:space="0" w:color="auto"/>
            <w:right w:val="none" w:sz="0" w:space="0" w:color="auto"/>
          </w:divBdr>
        </w:div>
        <w:div w:id="883517911">
          <w:marLeft w:val="0"/>
          <w:marRight w:val="0"/>
          <w:marTop w:val="0"/>
          <w:marBottom w:val="0"/>
          <w:divBdr>
            <w:top w:val="none" w:sz="0" w:space="0" w:color="auto"/>
            <w:left w:val="none" w:sz="0" w:space="0" w:color="auto"/>
            <w:bottom w:val="none" w:sz="0" w:space="0" w:color="auto"/>
            <w:right w:val="none" w:sz="0" w:space="0" w:color="auto"/>
          </w:divBdr>
        </w:div>
        <w:div w:id="908032766">
          <w:marLeft w:val="0"/>
          <w:marRight w:val="0"/>
          <w:marTop w:val="0"/>
          <w:marBottom w:val="0"/>
          <w:divBdr>
            <w:top w:val="none" w:sz="0" w:space="0" w:color="auto"/>
            <w:left w:val="none" w:sz="0" w:space="0" w:color="auto"/>
            <w:bottom w:val="none" w:sz="0" w:space="0" w:color="auto"/>
            <w:right w:val="none" w:sz="0" w:space="0" w:color="auto"/>
          </w:divBdr>
        </w:div>
        <w:div w:id="986737235">
          <w:marLeft w:val="0"/>
          <w:marRight w:val="0"/>
          <w:marTop w:val="0"/>
          <w:marBottom w:val="0"/>
          <w:divBdr>
            <w:top w:val="none" w:sz="0" w:space="0" w:color="auto"/>
            <w:left w:val="none" w:sz="0" w:space="0" w:color="auto"/>
            <w:bottom w:val="none" w:sz="0" w:space="0" w:color="auto"/>
            <w:right w:val="none" w:sz="0" w:space="0" w:color="auto"/>
          </w:divBdr>
        </w:div>
        <w:div w:id="1005019137">
          <w:marLeft w:val="0"/>
          <w:marRight w:val="0"/>
          <w:marTop w:val="0"/>
          <w:marBottom w:val="0"/>
          <w:divBdr>
            <w:top w:val="none" w:sz="0" w:space="0" w:color="auto"/>
            <w:left w:val="none" w:sz="0" w:space="0" w:color="auto"/>
            <w:bottom w:val="none" w:sz="0" w:space="0" w:color="auto"/>
            <w:right w:val="none" w:sz="0" w:space="0" w:color="auto"/>
          </w:divBdr>
        </w:div>
        <w:div w:id="1009677557">
          <w:marLeft w:val="0"/>
          <w:marRight w:val="0"/>
          <w:marTop w:val="0"/>
          <w:marBottom w:val="0"/>
          <w:divBdr>
            <w:top w:val="none" w:sz="0" w:space="0" w:color="auto"/>
            <w:left w:val="none" w:sz="0" w:space="0" w:color="auto"/>
            <w:bottom w:val="none" w:sz="0" w:space="0" w:color="auto"/>
            <w:right w:val="none" w:sz="0" w:space="0" w:color="auto"/>
          </w:divBdr>
        </w:div>
        <w:div w:id="1012149297">
          <w:marLeft w:val="0"/>
          <w:marRight w:val="0"/>
          <w:marTop w:val="0"/>
          <w:marBottom w:val="0"/>
          <w:divBdr>
            <w:top w:val="none" w:sz="0" w:space="0" w:color="auto"/>
            <w:left w:val="none" w:sz="0" w:space="0" w:color="auto"/>
            <w:bottom w:val="none" w:sz="0" w:space="0" w:color="auto"/>
            <w:right w:val="none" w:sz="0" w:space="0" w:color="auto"/>
          </w:divBdr>
        </w:div>
        <w:div w:id="1149902638">
          <w:marLeft w:val="0"/>
          <w:marRight w:val="0"/>
          <w:marTop w:val="0"/>
          <w:marBottom w:val="0"/>
          <w:divBdr>
            <w:top w:val="none" w:sz="0" w:space="0" w:color="auto"/>
            <w:left w:val="none" w:sz="0" w:space="0" w:color="auto"/>
            <w:bottom w:val="none" w:sz="0" w:space="0" w:color="auto"/>
            <w:right w:val="none" w:sz="0" w:space="0" w:color="auto"/>
          </w:divBdr>
        </w:div>
        <w:div w:id="1165973675">
          <w:marLeft w:val="0"/>
          <w:marRight w:val="0"/>
          <w:marTop w:val="0"/>
          <w:marBottom w:val="0"/>
          <w:divBdr>
            <w:top w:val="none" w:sz="0" w:space="0" w:color="auto"/>
            <w:left w:val="none" w:sz="0" w:space="0" w:color="auto"/>
            <w:bottom w:val="none" w:sz="0" w:space="0" w:color="auto"/>
            <w:right w:val="none" w:sz="0" w:space="0" w:color="auto"/>
          </w:divBdr>
        </w:div>
        <w:div w:id="1200122741">
          <w:marLeft w:val="0"/>
          <w:marRight w:val="0"/>
          <w:marTop w:val="0"/>
          <w:marBottom w:val="0"/>
          <w:divBdr>
            <w:top w:val="none" w:sz="0" w:space="0" w:color="auto"/>
            <w:left w:val="none" w:sz="0" w:space="0" w:color="auto"/>
            <w:bottom w:val="none" w:sz="0" w:space="0" w:color="auto"/>
            <w:right w:val="none" w:sz="0" w:space="0" w:color="auto"/>
          </w:divBdr>
        </w:div>
        <w:div w:id="1229806684">
          <w:marLeft w:val="0"/>
          <w:marRight w:val="0"/>
          <w:marTop w:val="0"/>
          <w:marBottom w:val="0"/>
          <w:divBdr>
            <w:top w:val="none" w:sz="0" w:space="0" w:color="auto"/>
            <w:left w:val="none" w:sz="0" w:space="0" w:color="auto"/>
            <w:bottom w:val="none" w:sz="0" w:space="0" w:color="auto"/>
            <w:right w:val="none" w:sz="0" w:space="0" w:color="auto"/>
          </w:divBdr>
        </w:div>
        <w:div w:id="1239241993">
          <w:marLeft w:val="0"/>
          <w:marRight w:val="0"/>
          <w:marTop w:val="0"/>
          <w:marBottom w:val="0"/>
          <w:divBdr>
            <w:top w:val="none" w:sz="0" w:space="0" w:color="auto"/>
            <w:left w:val="none" w:sz="0" w:space="0" w:color="auto"/>
            <w:bottom w:val="none" w:sz="0" w:space="0" w:color="auto"/>
            <w:right w:val="none" w:sz="0" w:space="0" w:color="auto"/>
          </w:divBdr>
        </w:div>
        <w:div w:id="1318925759">
          <w:marLeft w:val="0"/>
          <w:marRight w:val="0"/>
          <w:marTop w:val="0"/>
          <w:marBottom w:val="0"/>
          <w:divBdr>
            <w:top w:val="none" w:sz="0" w:space="0" w:color="auto"/>
            <w:left w:val="none" w:sz="0" w:space="0" w:color="auto"/>
            <w:bottom w:val="none" w:sz="0" w:space="0" w:color="auto"/>
            <w:right w:val="none" w:sz="0" w:space="0" w:color="auto"/>
          </w:divBdr>
        </w:div>
        <w:div w:id="1337078802">
          <w:marLeft w:val="0"/>
          <w:marRight w:val="0"/>
          <w:marTop w:val="0"/>
          <w:marBottom w:val="0"/>
          <w:divBdr>
            <w:top w:val="none" w:sz="0" w:space="0" w:color="auto"/>
            <w:left w:val="none" w:sz="0" w:space="0" w:color="auto"/>
            <w:bottom w:val="none" w:sz="0" w:space="0" w:color="auto"/>
            <w:right w:val="none" w:sz="0" w:space="0" w:color="auto"/>
          </w:divBdr>
        </w:div>
        <w:div w:id="1346903919">
          <w:marLeft w:val="0"/>
          <w:marRight w:val="0"/>
          <w:marTop w:val="0"/>
          <w:marBottom w:val="0"/>
          <w:divBdr>
            <w:top w:val="none" w:sz="0" w:space="0" w:color="auto"/>
            <w:left w:val="none" w:sz="0" w:space="0" w:color="auto"/>
            <w:bottom w:val="none" w:sz="0" w:space="0" w:color="auto"/>
            <w:right w:val="none" w:sz="0" w:space="0" w:color="auto"/>
          </w:divBdr>
        </w:div>
        <w:div w:id="1368868484">
          <w:marLeft w:val="0"/>
          <w:marRight w:val="0"/>
          <w:marTop w:val="0"/>
          <w:marBottom w:val="0"/>
          <w:divBdr>
            <w:top w:val="none" w:sz="0" w:space="0" w:color="auto"/>
            <w:left w:val="none" w:sz="0" w:space="0" w:color="auto"/>
            <w:bottom w:val="none" w:sz="0" w:space="0" w:color="auto"/>
            <w:right w:val="none" w:sz="0" w:space="0" w:color="auto"/>
          </w:divBdr>
        </w:div>
        <w:div w:id="1369644059">
          <w:marLeft w:val="0"/>
          <w:marRight w:val="0"/>
          <w:marTop w:val="0"/>
          <w:marBottom w:val="0"/>
          <w:divBdr>
            <w:top w:val="none" w:sz="0" w:space="0" w:color="auto"/>
            <w:left w:val="none" w:sz="0" w:space="0" w:color="auto"/>
            <w:bottom w:val="none" w:sz="0" w:space="0" w:color="auto"/>
            <w:right w:val="none" w:sz="0" w:space="0" w:color="auto"/>
          </w:divBdr>
        </w:div>
        <w:div w:id="1404377923">
          <w:marLeft w:val="0"/>
          <w:marRight w:val="0"/>
          <w:marTop w:val="0"/>
          <w:marBottom w:val="0"/>
          <w:divBdr>
            <w:top w:val="none" w:sz="0" w:space="0" w:color="auto"/>
            <w:left w:val="none" w:sz="0" w:space="0" w:color="auto"/>
            <w:bottom w:val="none" w:sz="0" w:space="0" w:color="auto"/>
            <w:right w:val="none" w:sz="0" w:space="0" w:color="auto"/>
          </w:divBdr>
        </w:div>
        <w:div w:id="1480074668">
          <w:marLeft w:val="0"/>
          <w:marRight w:val="0"/>
          <w:marTop w:val="0"/>
          <w:marBottom w:val="0"/>
          <w:divBdr>
            <w:top w:val="none" w:sz="0" w:space="0" w:color="auto"/>
            <w:left w:val="none" w:sz="0" w:space="0" w:color="auto"/>
            <w:bottom w:val="none" w:sz="0" w:space="0" w:color="auto"/>
            <w:right w:val="none" w:sz="0" w:space="0" w:color="auto"/>
          </w:divBdr>
        </w:div>
        <w:div w:id="1490825939">
          <w:marLeft w:val="0"/>
          <w:marRight w:val="0"/>
          <w:marTop w:val="0"/>
          <w:marBottom w:val="0"/>
          <w:divBdr>
            <w:top w:val="none" w:sz="0" w:space="0" w:color="auto"/>
            <w:left w:val="none" w:sz="0" w:space="0" w:color="auto"/>
            <w:bottom w:val="none" w:sz="0" w:space="0" w:color="auto"/>
            <w:right w:val="none" w:sz="0" w:space="0" w:color="auto"/>
          </w:divBdr>
        </w:div>
        <w:div w:id="1501504914">
          <w:marLeft w:val="0"/>
          <w:marRight w:val="0"/>
          <w:marTop w:val="0"/>
          <w:marBottom w:val="0"/>
          <w:divBdr>
            <w:top w:val="none" w:sz="0" w:space="0" w:color="auto"/>
            <w:left w:val="none" w:sz="0" w:space="0" w:color="auto"/>
            <w:bottom w:val="none" w:sz="0" w:space="0" w:color="auto"/>
            <w:right w:val="none" w:sz="0" w:space="0" w:color="auto"/>
          </w:divBdr>
        </w:div>
        <w:div w:id="1523974834">
          <w:marLeft w:val="0"/>
          <w:marRight w:val="0"/>
          <w:marTop w:val="0"/>
          <w:marBottom w:val="0"/>
          <w:divBdr>
            <w:top w:val="none" w:sz="0" w:space="0" w:color="auto"/>
            <w:left w:val="none" w:sz="0" w:space="0" w:color="auto"/>
            <w:bottom w:val="none" w:sz="0" w:space="0" w:color="auto"/>
            <w:right w:val="none" w:sz="0" w:space="0" w:color="auto"/>
          </w:divBdr>
        </w:div>
        <w:div w:id="1531147296">
          <w:marLeft w:val="0"/>
          <w:marRight w:val="0"/>
          <w:marTop w:val="0"/>
          <w:marBottom w:val="0"/>
          <w:divBdr>
            <w:top w:val="none" w:sz="0" w:space="0" w:color="auto"/>
            <w:left w:val="none" w:sz="0" w:space="0" w:color="auto"/>
            <w:bottom w:val="none" w:sz="0" w:space="0" w:color="auto"/>
            <w:right w:val="none" w:sz="0" w:space="0" w:color="auto"/>
          </w:divBdr>
        </w:div>
        <w:div w:id="1605846062">
          <w:marLeft w:val="0"/>
          <w:marRight w:val="0"/>
          <w:marTop w:val="0"/>
          <w:marBottom w:val="0"/>
          <w:divBdr>
            <w:top w:val="none" w:sz="0" w:space="0" w:color="auto"/>
            <w:left w:val="none" w:sz="0" w:space="0" w:color="auto"/>
            <w:bottom w:val="none" w:sz="0" w:space="0" w:color="auto"/>
            <w:right w:val="none" w:sz="0" w:space="0" w:color="auto"/>
          </w:divBdr>
        </w:div>
        <w:div w:id="1662779966">
          <w:marLeft w:val="0"/>
          <w:marRight w:val="0"/>
          <w:marTop w:val="0"/>
          <w:marBottom w:val="0"/>
          <w:divBdr>
            <w:top w:val="none" w:sz="0" w:space="0" w:color="auto"/>
            <w:left w:val="none" w:sz="0" w:space="0" w:color="auto"/>
            <w:bottom w:val="none" w:sz="0" w:space="0" w:color="auto"/>
            <w:right w:val="none" w:sz="0" w:space="0" w:color="auto"/>
          </w:divBdr>
        </w:div>
        <w:div w:id="1701469161">
          <w:marLeft w:val="0"/>
          <w:marRight w:val="0"/>
          <w:marTop w:val="0"/>
          <w:marBottom w:val="0"/>
          <w:divBdr>
            <w:top w:val="none" w:sz="0" w:space="0" w:color="auto"/>
            <w:left w:val="none" w:sz="0" w:space="0" w:color="auto"/>
            <w:bottom w:val="none" w:sz="0" w:space="0" w:color="auto"/>
            <w:right w:val="none" w:sz="0" w:space="0" w:color="auto"/>
          </w:divBdr>
        </w:div>
        <w:div w:id="1746301703">
          <w:marLeft w:val="0"/>
          <w:marRight w:val="0"/>
          <w:marTop w:val="0"/>
          <w:marBottom w:val="0"/>
          <w:divBdr>
            <w:top w:val="none" w:sz="0" w:space="0" w:color="auto"/>
            <w:left w:val="none" w:sz="0" w:space="0" w:color="auto"/>
            <w:bottom w:val="none" w:sz="0" w:space="0" w:color="auto"/>
            <w:right w:val="none" w:sz="0" w:space="0" w:color="auto"/>
          </w:divBdr>
        </w:div>
        <w:div w:id="1753432632">
          <w:marLeft w:val="0"/>
          <w:marRight w:val="0"/>
          <w:marTop w:val="0"/>
          <w:marBottom w:val="0"/>
          <w:divBdr>
            <w:top w:val="none" w:sz="0" w:space="0" w:color="auto"/>
            <w:left w:val="none" w:sz="0" w:space="0" w:color="auto"/>
            <w:bottom w:val="none" w:sz="0" w:space="0" w:color="auto"/>
            <w:right w:val="none" w:sz="0" w:space="0" w:color="auto"/>
          </w:divBdr>
        </w:div>
        <w:div w:id="1797018151">
          <w:marLeft w:val="0"/>
          <w:marRight w:val="0"/>
          <w:marTop w:val="0"/>
          <w:marBottom w:val="0"/>
          <w:divBdr>
            <w:top w:val="none" w:sz="0" w:space="0" w:color="auto"/>
            <w:left w:val="none" w:sz="0" w:space="0" w:color="auto"/>
            <w:bottom w:val="none" w:sz="0" w:space="0" w:color="auto"/>
            <w:right w:val="none" w:sz="0" w:space="0" w:color="auto"/>
          </w:divBdr>
        </w:div>
        <w:div w:id="1846166968">
          <w:marLeft w:val="0"/>
          <w:marRight w:val="0"/>
          <w:marTop w:val="0"/>
          <w:marBottom w:val="0"/>
          <w:divBdr>
            <w:top w:val="none" w:sz="0" w:space="0" w:color="auto"/>
            <w:left w:val="none" w:sz="0" w:space="0" w:color="auto"/>
            <w:bottom w:val="none" w:sz="0" w:space="0" w:color="auto"/>
            <w:right w:val="none" w:sz="0" w:space="0" w:color="auto"/>
          </w:divBdr>
        </w:div>
        <w:div w:id="1879312831">
          <w:marLeft w:val="0"/>
          <w:marRight w:val="0"/>
          <w:marTop w:val="0"/>
          <w:marBottom w:val="0"/>
          <w:divBdr>
            <w:top w:val="none" w:sz="0" w:space="0" w:color="auto"/>
            <w:left w:val="none" w:sz="0" w:space="0" w:color="auto"/>
            <w:bottom w:val="none" w:sz="0" w:space="0" w:color="auto"/>
            <w:right w:val="none" w:sz="0" w:space="0" w:color="auto"/>
          </w:divBdr>
        </w:div>
        <w:div w:id="1886289432">
          <w:marLeft w:val="0"/>
          <w:marRight w:val="0"/>
          <w:marTop w:val="0"/>
          <w:marBottom w:val="0"/>
          <w:divBdr>
            <w:top w:val="none" w:sz="0" w:space="0" w:color="auto"/>
            <w:left w:val="none" w:sz="0" w:space="0" w:color="auto"/>
            <w:bottom w:val="none" w:sz="0" w:space="0" w:color="auto"/>
            <w:right w:val="none" w:sz="0" w:space="0" w:color="auto"/>
          </w:divBdr>
        </w:div>
        <w:div w:id="1934894194">
          <w:marLeft w:val="0"/>
          <w:marRight w:val="0"/>
          <w:marTop w:val="0"/>
          <w:marBottom w:val="0"/>
          <w:divBdr>
            <w:top w:val="none" w:sz="0" w:space="0" w:color="auto"/>
            <w:left w:val="none" w:sz="0" w:space="0" w:color="auto"/>
            <w:bottom w:val="none" w:sz="0" w:space="0" w:color="auto"/>
            <w:right w:val="none" w:sz="0" w:space="0" w:color="auto"/>
          </w:divBdr>
        </w:div>
        <w:div w:id="1955361559">
          <w:marLeft w:val="0"/>
          <w:marRight w:val="0"/>
          <w:marTop w:val="0"/>
          <w:marBottom w:val="0"/>
          <w:divBdr>
            <w:top w:val="none" w:sz="0" w:space="0" w:color="auto"/>
            <w:left w:val="none" w:sz="0" w:space="0" w:color="auto"/>
            <w:bottom w:val="none" w:sz="0" w:space="0" w:color="auto"/>
            <w:right w:val="none" w:sz="0" w:space="0" w:color="auto"/>
          </w:divBdr>
        </w:div>
        <w:div w:id="1968077324">
          <w:marLeft w:val="0"/>
          <w:marRight w:val="0"/>
          <w:marTop w:val="0"/>
          <w:marBottom w:val="0"/>
          <w:divBdr>
            <w:top w:val="none" w:sz="0" w:space="0" w:color="auto"/>
            <w:left w:val="none" w:sz="0" w:space="0" w:color="auto"/>
            <w:bottom w:val="none" w:sz="0" w:space="0" w:color="auto"/>
            <w:right w:val="none" w:sz="0" w:space="0" w:color="auto"/>
          </w:divBdr>
        </w:div>
        <w:div w:id="1973318718">
          <w:marLeft w:val="0"/>
          <w:marRight w:val="0"/>
          <w:marTop w:val="0"/>
          <w:marBottom w:val="0"/>
          <w:divBdr>
            <w:top w:val="none" w:sz="0" w:space="0" w:color="auto"/>
            <w:left w:val="none" w:sz="0" w:space="0" w:color="auto"/>
            <w:bottom w:val="none" w:sz="0" w:space="0" w:color="auto"/>
            <w:right w:val="none" w:sz="0" w:space="0" w:color="auto"/>
          </w:divBdr>
        </w:div>
        <w:div w:id="1979450702">
          <w:marLeft w:val="0"/>
          <w:marRight w:val="0"/>
          <w:marTop w:val="0"/>
          <w:marBottom w:val="0"/>
          <w:divBdr>
            <w:top w:val="none" w:sz="0" w:space="0" w:color="auto"/>
            <w:left w:val="none" w:sz="0" w:space="0" w:color="auto"/>
            <w:bottom w:val="none" w:sz="0" w:space="0" w:color="auto"/>
            <w:right w:val="none" w:sz="0" w:space="0" w:color="auto"/>
          </w:divBdr>
        </w:div>
      </w:divsChild>
    </w:div>
    <w:div w:id="971786221">
      <w:bodyDiv w:val="1"/>
      <w:marLeft w:val="0"/>
      <w:marRight w:val="0"/>
      <w:marTop w:val="0"/>
      <w:marBottom w:val="0"/>
      <w:divBdr>
        <w:top w:val="none" w:sz="0" w:space="0" w:color="auto"/>
        <w:left w:val="none" w:sz="0" w:space="0" w:color="auto"/>
        <w:bottom w:val="none" w:sz="0" w:space="0" w:color="auto"/>
        <w:right w:val="none" w:sz="0" w:space="0" w:color="auto"/>
      </w:divBdr>
    </w:div>
    <w:div w:id="972177298">
      <w:bodyDiv w:val="1"/>
      <w:marLeft w:val="0"/>
      <w:marRight w:val="0"/>
      <w:marTop w:val="0"/>
      <w:marBottom w:val="0"/>
      <w:divBdr>
        <w:top w:val="none" w:sz="0" w:space="0" w:color="auto"/>
        <w:left w:val="none" w:sz="0" w:space="0" w:color="auto"/>
        <w:bottom w:val="none" w:sz="0" w:space="0" w:color="auto"/>
        <w:right w:val="none" w:sz="0" w:space="0" w:color="auto"/>
      </w:divBdr>
    </w:div>
    <w:div w:id="972252268">
      <w:bodyDiv w:val="1"/>
      <w:marLeft w:val="0"/>
      <w:marRight w:val="0"/>
      <w:marTop w:val="0"/>
      <w:marBottom w:val="0"/>
      <w:divBdr>
        <w:top w:val="none" w:sz="0" w:space="0" w:color="auto"/>
        <w:left w:val="none" w:sz="0" w:space="0" w:color="auto"/>
        <w:bottom w:val="none" w:sz="0" w:space="0" w:color="auto"/>
        <w:right w:val="none" w:sz="0" w:space="0" w:color="auto"/>
      </w:divBdr>
    </w:div>
    <w:div w:id="972443373">
      <w:bodyDiv w:val="1"/>
      <w:marLeft w:val="0"/>
      <w:marRight w:val="0"/>
      <w:marTop w:val="0"/>
      <w:marBottom w:val="0"/>
      <w:divBdr>
        <w:top w:val="none" w:sz="0" w:space="0" w:color="auto"/>
        <w:left w:val="none" w:sz="0" w:space="0" w:color="auto"/>
        <w:bottom w:val="none" w:sz="0" w:space="0" w:color="auto"/>
        <w:right w:val="none" w:sz="0" w:space="0" w:color="auto"/>
      </w:divBdr>
    </w:div>
    <w:div w:id="972783317">
      <w:bodyDiv w:val="1"/>
      <w:marLeft w:val="0"/>
      <w:marRight w:val="0"/>
      <w:marTop w:val="0"/>
      <w:marBottom w:val="0"/>
      <w:divBdr>
        <w:top w:val="none" w:sz="0" w:space="0" w:color="auto"/>
        <w:left w:val="none" w:sz="0" w:space="0" w:color="auto"/>
        <w:bottom w:val="none" w:sz="0" w:space="0" w:color="auto"/>
        <w:right w:val="none" w:sz="0" w:space="0" w:color="auto"/>
      </w:divBdr>
    </w:div>
    <w:div w:id="973096388">
      <w:bodyDiv w:val="1"/>
      <w:marLeft w:val="0"/>
      <w:marRight w:val="0"/>
      <w:marTop w:val="0"/>
      <w:marBottom w:val="0"/>
      <w:divBdr>
        <w:top w:val="none" w:sz="0" w:space="0" w:color="auto"/>
        <w:left w:val="none" w:sz="0" w:space="0" w:color="auto"/>
        <w:bottom w:val="none" w:sz="0" w:space="0" w:color="auto"/>
        <w:right w:val="none" w:sz="0" w:space="0" w:color="auto"/>
      </w:divBdr>
    </w:div>
    <w:div w:id="973411917">
      <w:bodyDiv w:val="1"/>
      <w:marLeft w:val="0"/>
      <w:marRight w:val="0"/>
      <w:marTop w:val="0"/>
      <w:marBottom w:val="0"/>
      <w:divBdr>
        <w:top w:val="none" w:sz="0" w:space="0" w:color="auto"/>
        <w:left w:val="none" w:sz="0" w:space="0" w:color="auto"/>
        <w:bottom w:val="none" w:sz="0" w:space="0" w:color="auto"/>
        <w:right w:val="none" w:sz="0" w:space="0" w:color="auto"/>
      </w:divBdr>
    </w:div>
    <w:div w:id="973558070">
      <w:bodyDiv w:val="1"/>
      <w:marLeft w:val="0"/>
      <w:marRight w:val="0"/>
      <w:marTop w:val="0"/>
      <w:marBottom w:val="0"/>
      <w:divBdr>
        <w:top w:val="none" w:sz="0" w:space="0" w:color="auto"/>
        <w:left w:val="none" w:sz="0" w:space="0" w:color="auto"/>
        <w:bottom w:val="none" w:sz="0" w:space="0" w:color="auto"/>
        <w:right w:val="none" w:sz="0" w:space="0" w:color="auto"/>
      </w:divBdr>
    </w:div>
    <w:div w:id="973828762">
      <w:bodyDiv w:val="1"/>
      <w:marLeft w:val="0"/>
      <w:marRight w:val="0"/>
      <w:marTop w:val="0"/>
      <w:marBottom w:val="0"/>
      <w:divBdr>
        <w:top w:val="none" w:sz="0" w:space="0" w:color="auto"/>
        <w:left w:val="none" w:sz="0" w:space="0" w:color="auto"/>
        <w:bottom w:val="none" w:sz="0" w:space="0" w:color="auto"/>
        <w:right w:val="none" w:sz="0" w:space="0" w:color="auto"/>
      </w:divBdr>
    </w:div>
    <w:div w:id="973831172">
      <w:bodyDiv w:val="1"/>
      <w:marLeft w:val="0"/>
      <w:marRight w:val="0"/>
      <w:marTop w:val="0"/>
      <w:marBottom w:val="0"/>
      <w:divBdr>
        <w:top w:val="none" w:sz="0" w:space="0" w:color="auto"/>
        <w:left w:val="none" w:sz="0" w:space="0" w:color="auto"/>
        <w:bottom w:val="none" w:sz="0" w:space="0" w:color="auto"/>
        <w:right w:val="none" w:sz="0" w:space="0" w:color="auto"/>
      </w:divBdr>
    </w:div>
    <w:div w:id="973947869">
      <w:bodyDiv w:val="1"/>
      <w:marLeft w:val="0"/>
      <w:marRight w:val="0"/>
      <w:marTop w:val="0"/>
      <w:marBottom w:val="0"/>
      <w:divBdr>
        <w:top w:val="none" w:sz="0" w:space="0" w:color="auto"/>
        <w:left w:val="none" w:sz="0" w:space="0" w:color="auto"/>
        <w:bottom w:val="none" w:sz="0" w:space="0" w:color="auto"/>
        <w:right w:val="none" w:sz="0" w:space="0" w:color="auto"/>
      </w:divBdr>
    </w:div>
    <w:div w:id="974027546">
      <w:bodyDiv w:val="1"/>
      <w:marLeft w:val="0"/>
      <w:marRight w:val="0"/>
      <w:marTop w:val="0"/>
      <w:marBottom w:val="0"/>
      <w:divBdr>
        <w:top w:val="none" w:sz="0" w:space="0" w:color="auto"/>
        <w:left w:val="none" w:sz="0" w:space="0" w:color="auto"/>
        <w:bottom w:val="none" w:sz="0" w:space="0" w:color="auto"/>
        <w:right w:val="none" w:sz="0" w:space="0" w:color="auto"/>
      </w:divBdr>
    </w:div>
    <w:div w:id="974258677">
      <w:bodyDiv w:val="1"/>
      <w:marLeft w:val="0"/>
      <w:marRight w:val="0"/>
      <w:marTop w:val="0"/>
      <w:marBottom w:val="0"/>
      <w:divBdr>
        <w:top w:val="none" w:sz="0" w:space="0" w:color="auto"/>
        <w:left w:val="none" w:sz="0" w:space="0" w:color="auto"/>
        <w:bottom w:val="none" w:sz="0" w:space="0" w:color="auto"/>
        <w:right w:val="none" w:sz="0" w:space="0" w:color="auto"/>
      </w:divBdr>
    </w:div>
    <w:div w:id="974332750">
      <w:bodyDiv w:val="1"/>
      <w:marLeft w:val="0"/>
      <w:marRight w:val="0"/>
      <w:marTop w:val="0"/>
      <w:marBottom w:val="0"/>
      <w:divBdr>
        <w:top w:val="none" w:sz="0" w:space="0" w:color="auto"/>
        <w:left w:val="none" w:sz="0" w:space="0" w:color="auto"/>
        <w:bottom w:val="none" w:sz="0" w:space="0" w:color="auto"/>
        <w:right w:val="none" w:sz="0" w:space="0" w:color="auto"/>
      </w:divBdr>
    </w:div>
    <w:div w:id="974676772">
      <w:bodyDiv w:val="1"/>
      <w:marLeft w:val="0"/>
      <w:marRight w:val="0"/>
      <w:marTop w:val="0"/>
      <w:marBottom w:val="0"/>
      <w:divBdr>
        <w:top w:val="none" w:sz="0" w:space="0" w:color="auto"/>
        <w:left w:val="none" w:sz="0" w:space="0" w:color="auto"/>
        <w:bottom w:val="none" w:sz="0" w:space="0" w:color="auto"/>
        <w:right w:val="none" w:sz="0" w:space="0" w:color="auto"/>
      </w:divBdr>
    </w:div>
    <w:div w:id="975111546">
      <w:bodyDiv w:val="1"/>
      <w:marLeft w:val="0"/>
      <w:marRight w:val="0"/>
      <w:marTop w:val="0"/>
      <w:marBottom w:val="0"/>
      <w:divBdr>
        <w:top w:val="none" w:sz="0" w:space="0" w:color="auto"/>
        <w:left w:val="none" w:sz="0" w:space="0" w:color="auto"/>
        <w:bottom w:val="none" w:sz="0" w:space="0" w:color="auto"/>
        <w:right w:val="none" w:sz="0" w:space="0" w:color="auto"/>
      </w:divBdr>
    </w:div>
    <w:div w:id="975137624">
      <w:bodyDiv w:val="1"/>
      <w:marLeft w:val="0"/>
      <w:marRight w:val="0"/>
      <w:marTop w:val="0"/>
      <w:marBottom w:val="0"/>
      <w:divBdr>
        <w:top w:val="none" w:sz="0" w:space="0" w:color="auto"/>
        <w:left w:val="none" w:sz="0" w:space="0" w:color="auto"/>
        <w:bottom w:val="none" w:sz="0" w:space="0" w:color="auto"/>
        <w:right w:val="none" w:sz="0" w:space="0" w:color="auto"/>
      </w:divBdr>
    </w:div>
    <w:div w:id="975332327">
      <w:bodyDiv w:val="1"/>
      <w:marLeft w:val="0"/>
      <w:marRight w:val="0"/>
      <w:marTop w:val="0"/>
      <w:marBottom w:val="0"/>
      <w:divBdr>
        <w:top w:val="none" w:sz="0" w:space="0" w:color="auto"/>
        <w:left w:val="none" w:sz="0" w:space="0" w:color="auto"/>
        <w:bottom w:val="none" w:sz="0" w:space="0" w:color="auto"/>
        <w:right w:val="none" w:sz="0" w:space="0" w:color="auto"/>
      </w:divBdr>
    </w:div>
    <w:div w:id="975573696">
      <w:bodyDiv w:val="1"/>
      <w:marLeft w:val="0"/>
      <w:marRight w:val="0"/>
      <w:marTop w:val="0"/>
      <w:marBottom w:val="0"/>
      <w:divBdr>
        <w:top w:val="none" w:sz="0" w:space="0" w:color="auto"/>
        <w:left w:val="none" w:sz="0" w:space="0" w:color="auto"/>
        <w:bottom w:val="none" w:sz="0" w:space="0" w:color="auto"/>
        <w:right w:val="none" w:sz="0" w:space="0" w:color="auto"/>
      </w:divBdr>
    </w:div>
    <w:div w:id="975648156">
      <w:bodyDiv w:val="1"/>
      <w:marLeft w:val="0"/>
      <w:marRight w:val="0"/>
      <w:marTop w:val="0"/>
      <w:marBottom w:val="0"/>
      <w:divBdr>
        <w:top w:val="none" w:sz="0" w:space="0" w:color="auto"/>
        <w:left w:val="none" w:sz="0" w:space="0" w:color="auto"/>
        <w:bottom w:val="none" w:sz="0" w:space="0" w:color="auto"/>
        <w:right w:val="none" w:sz="0" w:space="0" w:color="auto"/>
      </w:divBdr>
    </w:div>
    <w:div w:id="975989098">
      <w:bodyDiv w:val="1"/>
      <w:marLeft w:val="0"/>
      <w:marRight w:val="0"/>
      <w:marTop w:val="0"/>
      <w:marBottom w:val="0"/>
      <w:divBdr>
        <w:top w:val="none" w:sz="0" w:space="0" w:color="auto"/>
        <w:left w:val="none" w:sz="0" w:space="0" w:color="auto"/>
        <w:bottom w:val="none" w:sz="0" w:space="0" w:color="auto"/>
        <w:right w:val="none" w:sz="0" w:space="0" w:color="auto"/>
      </w:divBdr>
    </w:div>
    <w:div w:id="976491834">
      <w:bodyDiv w:val="1"/>
      <w:marLeft w:val="0"/>
      <w:marRight w:val="0"/>
      <w:marTop w:val="0"/>
      <w:marBottom w:val="0"/>
      <w:divBdr>
        <w:top w:val="none" w:sz="0" w:space="0" w:color="auto"/>
        <w:left w:val="none" w:sz="0" w:space="0" w:color="auto"/>
        <w:bottom w:val="none" w:sz="0" w:space="0" w:color="auto"/>
        <w:right w:val="none" w:sz="0" w:space="0" w:color="auto"/>
      </w:divBdr>
    </w:div>
    <w:div w:id="976494288">
      <w:bodyDiv w:val="1"/>
      <w:marLeft w:val="0"/>
      <w:marRight w:val="0"/>
      <w:marTop w:val="0"/>
      <w:marBottom w:val="0"/>
      <w:divBdr>
        <w:top w:val="none" w:sz="0" w:space="0" w:color="auto"/>
        <w:left w:val="none" w:sz="0" w:space="0" w:color="auto"/>
        <w:bottom w:val="none" w:sz="0" w:space="0" w:color="auto"/>
        <w:right w:val="none" w:sz="0" w:space="0" w:color="auto"/>
      </w:divBdr>
    </w:div>
    <w:div w:id="976954196">
      <w:bodyDiv w:val="1"/>
      <w:marLeft w:val="0"/>
      <w:marRight w:val="0"/>
      <w:marTop w:val="0"/>
      <w:marBottom w:val="0"/>
      <w:divBdr>
        <w:top w:val="none" w:sz="0" w:space="0" w:color="auto"/>
        <w:left w:val="none" w:sz="0" w:space="0" w:color="auto"/>
        <w:bottom w:val="none" w:sz="0" w:space="0" w:color="auto"/>
        <w:right w:val="none" w:sz="0" w:space="0" w:color="auto"/>
      </w:divBdr>
    </w:div>
    <w:div w:id="977222899">
      <w:bodyDiv w:val="1"/>
      <w:marLeft w:val="0"/>
      <w:marRight w:val="0"/>
      <w:marTop w:val="0"/>
      <w:marBottom w:val="0"/>
      <w:divBdr>
        <w:top w:val="none" w:sz="0" w:space="0" w:color="auto"/>
        <w:left w:val="none" w:sz="0" w:space="0" w:color="auto"/>
        <w:bottom w:val="none" w:sz="0" w:space="0" w:color="auto"/>
        <w:right w:val="none" w:sz="0" w:space="0" w:color="auto"/>
      </w:divBdr>
    </w:div>
    <w:div w:id="977224647">
      <w:bodyDiv w:val="1"/>
      <w:marLeft w:val="0"/>
      <w:marRight w:val="0"/>
      <w:marTop w:val="0"/>
      <w:marBottom w:val="0"/>
      <w:divBdr>
        <w:top w:val="none" w:sz="0" w:space="0" w:color="auto"/>
        <w:left w:val="none" w:sz="0" w:space="0" w:color="auto"/>
        <w:bottom w:val="none" w:sz="0" w:space="0" w:color="auto"/>
        <w:right w:val="none" w:sz="0" w:space="0" w:color="auto"/>
      </w:divBdr>
    </w:div>
    <w:div w:id="977414513">
      <w:bodyDiv w:val="1"/>
      <w:marLeft w:val="0"/>
      <w:marRight w:val="0"/>
      <w:marTop w:val="0"/>
      <w:marBottom w:val="0"/>
      <w:divBdr>
        <w:top w:val="none" w:sz="0" w:space="0" w:color="auto"/>
        <w:left w:val="none" w:sz="0" w:space="0" w:color="auto"/>
        <w:bottom w:val="none" w:sz="0" w:space="0" w:color="auto"/>
        <w:right w:val="none" w:sz="0" w:space="0" w:color="auto"/>
      </w:divBdr>
    </w:div>
    <w:div w:id="977688610">
      <w:bodyDiv w:val="1"/>
      <w:marLeft w:val="0"/>
      <w:marRight w:val="0"/>
      <w:marTop w:val="0"/>
      <w:marBottom w:val="0"/>
      <w:divBdr>
        <w:top w:val="none" w:sz="0" w:space="0" w:color="auto"/>
        <w:left w:val="none" w:sz="0" w:space="0" w:color="auto"/>
        <w:bottom w:val="none" w:sz="0" w:space="0" w:color="auto"/>
        <w:right w:val="none" w:sz="0" w:space="0" w:color="auto"/>
      </w:divBdr>
    </w:div>
    <w:div w:id="978531825">
      <w:bodyDiv w:val="1"/>
      <w:marLeft w:val="0"/>
      <w:marRight w:val="0"/>
      <w:marTop w:val="0"/>
      <w:marBottom w:val="0"/>
      <w:divBdr>
        <w:top w:val="none" w:sz="0" w:space="0" w:color="auto"/>
        <w:left w:val="none" w:sz="0" w:space="0" w:color="auto"/>
        <w:bottom w:val="none" w:sz="0" w:space="0" w:color="auto"/>
        <w:right w:val="none" w:sz="0" w:space="0" w:color="auto"/>
      </w:divBdr>
    </w:div>
    <w:div w:id="978731125">
      <w:bodyDiv w:val="1"/>
      <w:marLeft w:val="0"/>
      <w:marRight w:val="0"/>
      <w:marTop w:val="0"/>
      <w:marBottom w:val="0"/>
      <w:divBdr>
        <w:top w:val="none" w:sz="0" w:space="0" w:color="auto"/>
        <w:left w:val="none" w:sz="0" w:space="0" w:color="auto"/>
        <w:bottom w:val="none" w:sz="0" w:space="0" w:color="auto"/>
        <w:right w:val="none" w:sz="0" w:space="0" w:color="auto"/>
      </w:divBdr>
    </w:div>
    <w:div w:id="978802296">
      <w:bodyDiv w:val="1"/>
      <w:marLeft w:val="0"/>
      <w:marRight w:val="0"/>
      <w:marTop w:val="0"/>
      <w:marBottom w:val="0"/>
      <w:divBdr>
        <w:top w:val="none" w:sz="0" w:space="0" w:color="auto"/>
        <w:left w:val="none" w:sz="0" w:space="0" w:color="auto"/>
        <w:bottom w:val="none" w:sz="0" w:space="0" w:color="auto"/>
        <w:right w:val="none" w:sz="0" w:space="0" w:color="auto"/>
      </w:divBdr>
    </w:div>
    <w:div w:id="978992415">
      <w:bodyDiv w:val="1"/>
      <w:marLeft w:val="0"/>
      <w:marRight w:val="0"/>
      <w:marTop w:val="0"/>
      <w:marBottom w:val="0"/>
      <w:divBdr>
        <w:top w:val="none" w:sz="0" w:space="0" w:color="auto"/>
        <w:left w:val="none" w:sz="0" w:space="0" w:color="auto"/>
        <w:bottom w:val="none" w:sz="0" w:space="0" w:color="auto"/>
        <w:right w:val="none" w:sz="0" w:space="0" w:color="auto"/>
      </w:divBdr>
    </w:div>
    <w:div w:id="978997724">
      <w:bodyDiv w:val="1"/>
      <w:marLeft w:val="0"/>
      <w:marRight w:val="0"/>
      <w:marTop w:val="0"/>
      <w:marBottom w:val="0"/>
      <w:divBdr>
        <w:top w:val="none" w:sz="0" w:space="0" w:color="auto"/>
        <w:left w:val="none" w:sz="0" w:space="0" w:color="auto"/>
        <w:bottom w:val="none" w:sz="0" w:space="0" w:color="auto"/>
        <w:right w:val="none" w:sz="0" w:space="0" w:color="auto"/>
      </w:divBdr>
    </w:div>
    <w:div w:id="979502516">
      <w:bodyDiv w:val="1"/>
      <w:marLeft w:val="0"/>
      <w:marRight w:val="0"/>
      <w:marTop w:val="0"/>
      <w:marBottom w:val="0"/>
      <w:divBdr>
        <w:top w:val="none" w:sz="0" w:space="0" w:color="auto"/>
        <w:left w:val="none" w:sz="0" w:space="0" w:color="auto"/>
        <w:bottom w:val="none" w:sz="0" w:space="0" w:color="auto"/>
        <w:right w:val="none" w:sz="0" w:space="0" w:color="auto"/>
      </w:divBdr>
    </w:div>
    <w:div w:id="979531090">
      <w:bodyDiv w:val="1"/>
      <w:marLeft w:val="0"/>
      <w:marRight w:val="0"/>
      <w:marTop w:val="0"/>
      <w:marBottom w:val="0"/>
      <w:divBdr>
        <w:top w:val="none" w:sz="0" w:space="0" w:color="auto"/>
        <w:left w:val="none" w:sz="0" w:space="0" w:color="auto"/>
        <w:bottom w:val="none" w:sz="0" w:space="0" w:color="auto"/>
        <w:right w:val="none" w:sz="0" w:space="0" w:color="auto"/>
      </w:divBdr>
    </w:div>
    <w:div w:id="979917413">
      <w:bodyDiv w:val="1"/>
      <w:marLeft w:val="0"/>
      <w:marRight w:val="0"/>
      <w:marTop w:val="0"/>
      <w:marBottom w:val="0"/>
      <w:divBdr>
        <w:top w:val="none" w:sz="0" w:space="0" w:color="auto"/>
        <w:left w:val="none" w:sz="0" w:space="0" w:color="auto"/>
        <w:bottom w:val="none" w:sz="0" w:space="0" w:color="auto"/>
        <w:right w:val="none" w:sz="0" w:space="0" w:color="auto"/>
      </w:divBdr>
    </w:div>
    <w:div w:id="980110581">
      <w:bodyDiv w:val="1"/>
      <w:marLeft w:val="0"/>
      <w:marRight w:val="0"/>
      <w:marTop w:val="0"/>
      <w:marBottom w:val="0"/>
      <w:divBdr>
        <w:top w:val="none" w:sz="0" w:space="0" w:color="auto"/>
        <w:left w:val="none" w:sz="0" w:space="0" w:color="auto"/>
        <w:bottom w:val="none" w:sz="0" w:space="0" w:color="auto"/>
        <w:right w:val="none" w:sz="0" w:space="0" w:color="auto"/>
      </w:divBdr>
    </w:div>
    <w:div w:id="980309531">
      <w:bodyDiv w:val="1"/>
      <w:marLeft w:val="0"/>
      <w:marRight w:val="0"/>
      <w:marTop w:val="0"/>
      <w:marBottom w:val="0"/>
      <w:divBdr>
        <w:top w:val="none" w:sz="0" w:space="0" w:color="auto"/>
        <w:left w:val="none" w:sz="0" w:space="0" w:color="auto"/>
        <w:bottom w:val="none" w:sz="0" w:space="0" w:color="auto"/>
        <w:right w:val="none" w:sz="0" w:space="0" w:color="auto"/>
      </w:divBdr>
    </w:div>
    <w:div w:id="980384748">
      <w:bodyDiv w:val="1"/>
      <w:marLeft w:val="0"/>
      <w:marRight w:val="0"/>
      <w:marTop w:val="0"/>
      <w:marBottom w:val="0"/>
      <w:divBdr>
        <w:top w:val="none" w:sz="0" w:space="0" w:color="auto"/>
        <w:left w:val="none" w:sz="0" w:space="0" w:color="auto"/>
        <w:bottom w:val="none" w:sz="0" w:space="0" w:color="auto"/>
        <w:right w:val="none" w:sz="0" w:space="0" w:color="auto"/>
      </w:divBdr>
    </w:div>
    <w:div w:id="980766272">
      <w:bodyDiv w:val="1"/>
      <w:marLeft w:val="0"/>
      <w:marRight w:val="0"/>
      <w:marTop w:val="0"/>
      <w:marBottom w:val="0"/>
      <w:divBdr>
        <w:top w:val="none" w:sz="0" w:space="0" w:color="auto"/>
        <w:left w:val="none" w:sz="0" w:space="0" w:color="auto"/>
        <w:bottom w:val="none" w:sz="0" w:space="0" w:color="auto"/>
        <w:right w:val="none" w:sz="0" w:space="0" w:color="auto"/>
      </w:divBdr>
    </w:div>
    <w:div w:id="980771043">
      <w:bodyDiv w:val="1"/>
      <w:marLeft w:val="0"/>
      <w:marRight w:val="0"/>
      <w:marTop w:val="0"/>
      <w:marBottom w:val="0"/>
      <w:divBdr>
        <w:top w:val="none" w:sz="0" w:space="0" w:color="auto"/>
        <w:left w:val="none" w:sz="0" w:space="0" w:color="auto"/>
        <w:bottom w:val="none" w:sz="0" w:space="0" w:color="auto"/>
        <w:right w:val="none" w:sz="0" w:space="0" w:color="auto"/>
      </w:divBdr>
    </w:div>
    <w:div w:id="980887085">
      <w:bodyDiv w:val="1"/>
      <w:marLeft w:val="0"/>
      <w:marRight w:val="0"/>
      <w:marTop w:val="0"/>
      <w:marBottom w:val="0"/>
      <w:divBdr>
        <w:top w:val="none" w:sz="0" w:space="0" w:color="auto"/>
        <w:left w:val="none" w:sz="0" w:space="0" w:color="auto"/>
        <w:bottom w:val="none" w:sz="0" w:space="0" w:color="auto"/>
        <w:right w:val="none" w:sz="0" w:space="0" w:color="auto"/>
      </w:divBdr>
    </w:div>
    <w:div w:id="981008652">
      <w:bodyDiv w:val="1"/>
      <w:marLeft w:val="0"/>
      <w:marRight w:val="0"/>
      <w:marTop w:val="0"/>
      <w:marBottom w:val="0"/>
      <w:divBdr>
        <w:top w:val="none" w:sz="0" w:space="0" w:color="auto"/>
        <w:left w:val="none" w:sz="0" w:space="0" w:color="auto"/>
        <w:bottom w:val="none" w:sz="0" w:space="0" w:color="auto"/>
        <w:right w:val="none" w:sz="0" w:space="0" w:color="auto"/>
      </w:divBdr>
    </w:div>
    <w:div w:id="981036938">
      <w:bodyDiv w:val="1"/>
      <w:marLeft w:val="0"/>
      <w:marRight w:val="0"/>
      <w:marTop w:val="0"/>
      <w:marBottom w:val="0"/>
      <w:divBdr>
        <w:top w:val="none" w:sz="0" w:space="0" w:color="auto"/>
        <w:left w:val="none" w:sz="0" w:space="0" w:color="auto"/>
        <w:bottom w:val="none" w:sz="0" w:space="0" w:color="auto"/>
        <w:right w:val="none" w:sz="0" w:space="0" w:color="auto"/>
      </w:divBdr>
    </w:div>
    <w:div w:id="981085323">
      <w:bodyDiv w:val="1"/>
      <w:marLeft w:val="0"/>
      <w:marRight w:val="0"/>
      <w:marTop w:val="0"/>
      <w:marBottom w:val="0"/>
      <w:divBdr>
        <w:top w:val="none" w:sz="0" w:space="0" w:color="auto"/>
        <w:left w:val="none" w:sz="0" w:space="0" w:color="auto"/>
        <w:bottom w:val="none" w:sz="0" w:space="0" w:color="auto"/>
        <w:right w:val="none" w:sz="0" w:space="0" w:color="auto"/>
      </w:divBdr>
    </w:div>
    <w:div w:id="981810272">
      <w:bodyDiv w:val="1"/>
      <w:marLeft w:val="0"/>
      <w:marRight w:val="0"/>
      <w:marTop w:val="0"/>
      <w:marBottom w:val="0"/>
      <w:divBdr>
        <w:top w:val="none" w:sz="0" w:space="0" w:color="auto"/>
        <w:left w:val="none" w:sz="0" w:space="0" w:color="auto"/>
        <w:bottom w:val="none" w:sz="0" w:space="0" w:color="auto"/>
        <w:right w:val="none" w:sz="0" w:space="0" w:color="auto"/>
      </w:divBdr>
    </w:div>
    <w:div w:id="982006261">
      <w:bodyDiv w:val="1"/>
      <w:marLeft w:val="0"/>
      <w:marRight w:val="0"/>
      <w:marTop w:val="0"/>
      <w:marBottom w:val="0"/>
      <w:divBdr>
        <w:top w:val="none" w:sz="0" w:space="0" w:color="auto"/>
        <w:left w:val="none" w:sz="0" w:space="0" w:color="auto"/>
        <w:bottom w:val="none" w:sz="0" w:space="0" w:color="auto"/>
        <w:right w:val="none" w:sz="0" w:space="0" w:color="auto"/>
      </w:divBdr>
    </w:div>
    <w:div w:id="982270256">
      <w:bodyDiv w:val="1"/>
      <w:marLeft w:val="0"/>
      <w:marRight w:val="0"/>
      <w:marTop w:val="0"/>
      <w:marBottom w:val="0"/>
      <w:divBdr>
        <w:top w:val="none" w:sz="0" w:space="0" w:color="auto"/>
        <w:left w:val="none" w:sz="0" w:space="0" w:color="auto"/>
        <w:bottom w:val="none" w:sz="0" w:space="0" w:color="auto"/>
        <w:right w:val="none" w:sz="0" w:space="0" w:color="auto"/>
      </w:divBdr>
    </w:div>
    <w:div w:id="982271023">
      <w:bodyDiv w:val="1"/>
      <w:marLeft w:val="0"/>
      <w:marRight w:val="0"/>
      <w:marTop w:val="0"/>
      <w:marBottom w:val="0"/>
      <w:divBdr>
        <w:top w:val="none" w:sz="0" w:space="0" w:color="auto"/>
        <w:left w:val="none" w:sz="0" w:space="0" w:color="auto"/>
        <w:bottom w:val="none" w:sz="0" w:space="0" w:color="auto"/>
        <w:right w:val="none" w:sz="0" w:space="0" w:color="auto"/>
      </w:divBdr>
    </w:div>
    <w:div w:id="982465602">
      <w:bodyDiv w:val="1"/>
      <w:marLeft w:val="0"/>
      <w:marRight w:val="0"/>
      <w:marTop w:val="0"/>
      <w:marBottom w:val="0"/>
      <w:divBdr>
        <w:top w:val="none" w:sz="0" w:space="0" w:color="auto"/>
        <w:left w:val="none" w:sz="0" w:space="0" w:color="auto"/>
        <w:bottom w:val="none" w:sz="0" w:space="0" w:color="auto"/>
        <w:right w:val="none" w:sz="0" w:space="0" w:color="auto"/>
      </w:divBdr>
    </w:div>
    <w:div w:id="982778168">
      <w:bodyDiv w:val="1"/>
      <w:marLeft w:val="0"/>
      <w:marRight w:val="0"/>
      <w:marTop w:val="0"/>
      <w:marBottom w:val="0"/>
      <w:divBdr>
        <w:top w:val="none" w:sz="0" w:space="0" w:color="auto"/>
        <w:left w:val="none" w:sz="0" w:space="0" w:color="auto"/>
        <w:bottom w:val="none" w:sz="0" w:space="0" w:color="auto"/>
        <w:right w:val="none" w:sz="0" w:space="0" w:color="auto"/>
      </w:divBdr>
    </w:div>
    <w:div w:id="983317730">
      <w:bodyDiv w:val="1"/>
      <w:marLeft w:val="0"/>
      <w:marRight w:val="0"/>
      <w:marTop w:val="0"/>
      <w:marBottom w:val="0"/>
      <w:divBdr>
        <w:top w:val="none" w:sz="0" w:space="0" w:color="auto"/>
        <w:left w:val="none" w:sz="0" w:space="0" w:color="auto"/>
        <w:bottom w:val="none" w:sz="0" w:space="0" w:color="auto"/>
        <w:right w:val="none" w:sz="0" w:space="0" w:color="auto"/>
      </w:divBdr>
    </w:div>
    <w:div w:id="983435324">
      <w:bodyDiv w:val="1"/>
      <w:marLeft w:val="0"/>
      <w:marRight w:val="0"/>
      <w:marTop w:val="0"/>
      <w:marBottom w:val="0"/>
      <w:divBdr>
        <w:top w:val="none" w:sz="0" w:space="0" w:color="auto"/>
        <w:left w:val="none" w:sz="0" w:space="0" w:color="auto"/>
        <w:bottom w:val="none" w:sz="0" w:space="0" w:color="auto"/>
        <w:right w:val="none" w:sz="0" w:space="0" w:color="auto"/>
      </w:divBdr>
    </w:div>
    <w:div w:id="983510980">
      <w:bodyDiv w:val="1"/>
      <w:marLeft w:val="0"/>
      <w:marRight w:val="0"/>
      <w:marTop w:val="0"/>
      <w:marBottom w:val="0"/>
      <w:divBdr>
        <w:top w:val="none" w:sz="0" w:space="0" w:color="auto"/>
        <w:left w:val="none" w:sz="0" w:space="0" w:color="auto"/>
        <w:bottom w:val="none" w:sz="0" w:space="0" w:color="auto"/>
        <w:right w:val="none" w:sz="0" w:space="0" w:color="auto"/>
      </w:divBdr>
    </w:div>
    <w:div w:id="983659314">
      <w:bodyDiv w:val="1"/>
      <w:marLeft w:val="0"/>
      <w:marRight w:val="0"/>
      <w:marTop w:val="0"/>
      <w:marBottom w:val="0"/>
      <w:divBdr>
        <w:top w:val="none" w:sz="0" w:space="0" w:color="auto"/>
        <w:left w:val="none" w:sz="0" w:space="0" w:color="auto"/>
        <w:bottom w:val="none" w:sz="0" w:space="0" w:color="auto"/>
        <w:right w:val="none" w:sz="0" w:space="0" w:color="auto"/>
      </w:divBdr>
    </w:div>
    <w:div w:id="984159438">
      <w:bodyDiv w:val="1"/>
      <w:marLeft w:val="0"/>
      <w:marRight w:val="0"/>
      <w:marTop w:val="0"/>
      <w:marBottom w:val="0"/>
      <w:divBdr>
        <w:top w:val="none" w:sz="0" w:space="0" w:color="auto"/>
        <w:left w:val="none" w:sz="0" w:space="0" w:color="auto"/>
        <w:bottom w:val="none" w:sz="0" w:space="0" w:color="auto"/>
        <w:right w:val="none" w:sz="0" w:space="0" w:color="auto"/>
      </w:divBdr>
    </w:div>
    <w:div w:id="984817774">
      <w:bodyDiv w:val="1"/>
      <w:marLeft w:val="0"/>
      <w:marRight w:val="0"/>
      <w:marTop w:val="0"/>
      <w:marBottom w:val="0"/>
      <w:divBdr>
        <w:top w:val="none" w:sz="0" w:space="0" w:color="auto"/>
        <w:left w:val="none" w:sz="0" w:space="0" w:color="auto"/>
        <w:bottom w:val="none" w:sz="0" w:space="0" w:color="auto"/>
        <w:right w:val="none" w:sz="0" w:space="0" w:color="auto"/>
      </w:divBdr>
    </w:div>
    <w:div w:id="984895785">
      <w:bodyDiv w:val="1"/>
      <w:marLeft w:val="0"/>
      <w:marRight w:val="0"/>
      <w:marTop w:val="0"/>
      <w:marBottom w:val="0"/>
      <w:divBdr>
        <w:top w:val="none" w:sz="0" w:space="0" w:color="auto"/>
        <w:left w:val="none" w:sz="0" w:space="0" w:color="auto"/>
        <w:bottom w:val="none" w:sz="0" w:space="0" w:color="auto"/>
        <w:right w:val="none" w:sz="0" w:space="0" w:color="auto"/>
      </w:divBdr>
    </w:div>
    <w:div w:id="985084267">
      <w:bodyDiv w:val="1"/>
      <w:marLeft w:val="0"/>
      <w:marRight w:val="0"/>
      <w:marTop w:val="0"/>
      <w:marBottom w:val="0"/>
      <w:divBdr>
        <w:top w:val="none" w:sz="0" w:space="0" w:color="auto"/>
        <w:left w:val="none" w:sz="0" w:space="0" w:color="auto"/>
        <w:bottom w:val="none" w:sz="0" w:space="0" w:color="auto"/>
        <w:right w:val="none" w:sz="0" w:space="0" w:color="auto"/>
      </w:divBdr>
    </w:div>
    <w:div w:id="985282428">
      <w:bodyDiv w:val="1"/>
      <w:marLeft w:val="0"/>
      <w:marRight w:val="0"/>
      <w:marTop w:val="0"/>
      <w:marBottom w:val="0"/>
      <w:divBdr>
        <w:top w:val="none" w:sz="0" w:space="0" w:color="auto"/>
        <w:left w:val="none" w:sz="0" w:space="0" w:color="auto"/>
        <w:bottom w:val="none" w:sz="0" w:space="0" w:color="auto"/>
        <w:right w:val="none" w:sz="0" w:space="0" w:color="auto"/>
      </w:divBdr>
      <w:divsChild>
        <w:div w:id="25643748">
          <w:marLeft w:val="0"/>
          <w:marRight w:val="0"/>
          <w:marTop w:val="0"/>
          <w:marBottom w:val="0"/>
          <w:divBdr>
            <w:top w:val="none" w:sz="0" w:space="0" w:color="auto"/>
            <w:left w:val="none" w:sz="0" w:space="0" w:color="auto"/>
            <w:bottom w:val="none" w:sz="0" w:space="0" w:color="auto"/>
            <w:right w:val="none" w:sz="0" w:space="0" w:color="auto"/>
          </w:divBdr>
        </w:div>
        <w:div w:id="31419645">
          <w:marLeft w:val="0"/>
          <w:marRight w:val="0"/>
          <w:marTop w:val="0"/>
          <w:marBottom w:val="0"/>
          <w:divBdr>
            <w:top w:val="none" w:sz="0" w:space="0" w:color="auto"/>
            <w:left w:val="none" w:sz="0" w:space="0" w:color="auto"/>
            <w:bottom w:val="none" w:sz="0" w:space="0" w:color="auto"/>
            <w:right w:val="none" w:sz="0" w:space="0" w:color="auto"/>
          </w:divBdr>
        </w:div>
        <w:div w:id="41486451">
          <w:marLeft w:val="0"/>
          <w:marRight w:val="0"/>
          <w:marTop w:val="0"/>
          <w:marBottom w:val="0"/>
          <w:divBdr>
            <w:top w:val="none" w:sz="0" w:space="0" w:color="auto"/>
            <w:left w:val="none" w:sz="0" w:space="0" w:color="auto"/>
            <w:bottom w:val="none" w:sz="0" w:space="0" w:color="auto"/>
            <w:right w:val="none" w:sz="0" w:space="0" w:color="auto"/>
          </w:divBdr>
        </w:div>
        <w:div w:id="98332290">
          <w:marLeft w:val="0"/>
          <w:marRight w:val="0"/>
          <w:marTop w:val="0"/>
          <w:marBottom w:val="0"/>
          <w:divBdr>
            <w:top w:val="none" w:sz="0" w:space="0" w:color="auto"/>
            <w:left w:val="none" w:sz="0" w:space="0" w:color="auto"/>
            <w:bottom w:val="none" w:sz="0" w:space="0" w:color="auto"/>
            <w:right w:val="none" w:sz="0" w:space="0" w:color="auto"/>
          </w:divBdr>
        </w:div>
        <w:div w:id="103113246">
          <w:marLeft w:val="0"/>
          <w:marRight w:val="0"/>
          <w:marTop w:val="0"/>
          <w:marBottom w:val="0"/>
          <w:divBdr>
            <w:top w:val="none" w:sz="0" w:space="0" w:color="auto"/>
            <w:left w:val="none" w:sz="0" w:space="0" w:color="auto"/>
            <w:bottom w:val="none" w:sz="0" w:space="0" w:color="auto"/>
            <w:right w:val="none" w:sz="0" w:space="0" w:color="auto"/>
          </w:divBdr>
        </w:div>
        <w:div w:id="111705275">
          <w:marLeft w:val="0"/>
          <w:marRight w:val="0"/>
          <w:marTop w:val="0"/>
          <w:marBottom w:val="0"/>
          <w:divBdr>
            <w:top w:val="none" w:sz="0" w:space="0" w:color="auto"/>
            <w:left w:val="none" w:sz="0" w:space="0" w:color="auto"/>
            <w:bottom w:val="none" w:sz="0" w:space="0" w:color="auto"/>
            <w:right w:val="none" w:sz="0" w:space="0" w:color="auto"/>
          </w:divBdr>
        </w:div>
        <w:div w:id="147403572">
          <w:marLeft w:val="0"/>
          <w:marRight w:val="0"/>
          <w:marTop w:val="0"/>
          <w:marBottom w:val="0"/>
          <w:divBdr>
            <w:top w:val="none" w:sz="0" w:space="0" w:color="auto"/>
            <w:left w:val="none" w:sz="0" w:space="0" w:color="auto"/>
            <w:bottom w:val="none" w:sz="0" w:space="0" w:color="auto"/>
            <w:right w:val="none" w:sz="0" w:space="0" w:color="auto"/>
          </w:divBdr>
        </w:div>
        <w:div w:id="172687802">
          <w:marLeft w:val="0"/>
          <w:marRight w:val="0"/>
          <w:marTop w:val="0"/>
          <w:marBottom w:val="0"/>
          <w:divBdr>
            <w:top w:val="none" w:sz="0" w:space="0" w:color="auto"/>
            <w:left w:val="none" w:sz="0" w:space="0" w:color="auto"/>
            <w:bottom w:val="none" w:sz="0" w:space="0" w:color="auto"/>
            <w:right w:val="none" w:sz="0" w:space="0" w:color="auto"/>
          </w:divBdr>
        </w:div>
        <w:div w:id="176241351">
          <w:marLeft w:val="0"/>
          <w:marRight w:val="0"/>
          <w:marTop w:val="0"/>
          <w:marBottom w:val="0"/>
          <w:divBdr>
            <w:top w:val="none" w:sz="0" w:space="0" w:color="auto"/>
            <w:left w:val="none" w:sz="0" w:space="0" w:color="auto"/>
            <w:bottom w:val="none" w:sz="0" w:space="0" w:color="auto"/>
            <w:right w:val="none" w:sz="0" w:space="0" w:color="auto"/>
          </w:divBdr>
        </w:div>
        <w:div w:id="186873683">
          <w:marLeft w:val="0"/>
          <w:marRight w:val="0"/>
          <w:marTop w:val="0"/>
          <w:marBottom w:val="0"/>
          <w:divBdr>
            <w:top w:val="none" w:sz="0" w:space="0" w:color="auto"/>
            <w:left w:val="none" w:sz="0" w:space="0" w:color="auto"/>
            <w:bottom w:val="none" w:sz="0" w:space="0" w:color="auto"/>
            <w:right w:val="none" w:sz="0" w:space="0" w:color="auto"/>
          </w:divBdr>
        </w:div>
        <w:div w:id="203375548">
          <w:marLeft w:val="0"/>
          <w:marRight w:val="0"/>
          <w:marTop w:val="0"/>
          <w:marBottom w:val="0"/>
          <w:divBdr>
            <w:top w:val="none" w:sz="0" w:space="0" w:color="auto"/>
            <w:left w:val="none" w:sz="0" w:space="0" w:color="auto"/>
            <w:bottom w:val="none" w:sz="0" w:space="0" w:color="auto"/>
            <w:right w:val="none" w:sz="0" w:space="0" w:color="auto"/>
          </w:divBdr>
        </w:div>
        <w:div w:id="207882372">
          <w:marLeft w:val="0"/>
          <w:marRight w:val="0"/>
          <w:marTop w:val="0"/>
          <w:marBottom w:val="0"/>
          <w:divBdr>
            <w:top w:val="none" w:sz="0" w:space="0" w:color="auto"/>
            <w:left w:val="none" w:sz="0" w:space="0" w:color="auto"/>
            <w:bottom w:val="none" w:sz="0" w:space="0" w:color="auto"/>
            <w:right w:val="none" w:sz="0" w:space="0" w:color="auto"/>
          </w:divBdr>
        </w:div>
        <w:div w:id="214972508">
          <w:marLeft w:val="0"/>
          <w:marRight w:val="0"/>
          <w:marTop w:val="0"/>
          <w:marBottom w:val="0"/>
          <w:divBdr>
            <w:top w:val="none" w:sz="0" w:space="0" w:color="auto"/>
            <w:left w:val="none" w:sz="0" w:space="0" w:color="auto"/>
            <w:bottom w:val="none" w:sz="0" w:space="0" w:color="auto"/>
            <w:right w:val="none" w:sz="0" w:space="0" w:color="auto"/>
          </w:divBdr>
        </w:div>
        <w:div w:id="222449020">
          <w:marLeft w:val="0"/>
          <w:marRight w:val="0"/>
          <w:marTop w:val="0"/>
          <w:marBottom w:val="0"/>
          <w:divBdr>
            <w:top w:val="none" w:sz="0" w:space="0" w:color="auto"/>
            <w:left w:val="none" w:sz="0" w:space="0" w:color="auto"/>
            <w:bottom w:val="none" w:sz="0" w:space="0" w:color="auto"/>
            <w:right w:val="none" w:sz="0" w:space="0" w:color="auto"/>
          </w:divBdr>
        </w:div>
        <w:div w:id="240599214">
          <w:marLeft w:val="0"/>
          <w:marRight w:val="0"/>
          <w:marTop w:val="0"/>
          <w:marBottom w:val="0"/>
          <w:divBdr>
            <w:top w:val="none" w:sz="0" w:space="0" w:color="auto"/>
            <w:left w:val="none" w:sz="0" w:space="0" w:color="auto"/>
            <w:bottom w:val="none" w:sz="0" w:space="0" w:color="auto"/>
            <w:right w:val="none" w:sz="0" w:space="0" w:color="auto"/>
          </w:divBdr>
        </w:div>
        <w:div w:id="266893812">
          <w:marLeft w:val="0"/>
          <w:marRight w:val="0"/>
          <w:marTop w:val="0"/>
          <w:marBottom w:val="0"/>
          <w:divBdr>
            <w:top w:val="none" w:sz="0" w:space="0" w:color="auto"/>
            <w:left w:val="none" w:sz="0" w:space="0" w:color="auto"/>
            <w:bottom w:val="none" w:sz="0" w:space="0" w:color="auto"/>
            <w:right w:val="none" w:sz="0" w:space="0" w:color="auto"/>
          </w:divBdr>
        </w:div>
        <w:div w:id="292954740">
          <w:marLeft w:val="0"/>
          <w:marRight w:val="0"/>
          <w:marTop w:val="0"/>
          <w:marBottom w:val="0"/>
          <w:divBdr>
            <w:top w:val="none" w:sz="0" w:space="0" w:color="auto"/>
            <w:left w:val="none" w:sz="0" w:space="0" w:color="auto"/>
            <w:bottom w:val="none" w:sz="0" w:space="0" w:color="auto"/>
            <w:right w:val="none" w:sz="0" w:space="0" w:color="auto"/>
          </w:divBdr>
        </w:div>
        <w:div w:id="399403091">
          <w:marLeft w:val="0"/>
          <w:marRight w:val="0"/>
          <w:marTop w:val="0"/>
          <w:marBottom w:val="0"/>
          <w:divBdr>
            <w:top w:val="none" w:sz="0" w:space="0" w:color="auto"/>
            <w:left w:val="none" w:sz="0" w:space="0" w:color="auto"/>
            <w:bottom w:val="none" w:sz="0" w:space="0" w:color="auto"/>
            <w:right w:val="none" w:sz="0" w:space="0" w:color="auto"/>
          </w:divBdr>
        </w:div>
        <w:div w:id="415371375">
          <w:marLeft w:val="0"/>
          <w:marRight w:val="0"/>
          <w:marTop w:val="0"/>
          <w:marBottom w:val="0"/>
          <w:divBdr>
            <w:top w:val="none" w:sz="0" w:space="0" w:color="auto"/>
            <w:left w:val="none" w:sz="0" w:space="0" w:color="auto"/>
            <w:bottom w:val="none" w:sz="0" w:space="0" w:color="auto"/>
            <w:right w:val="none" w:sz="0" w:space="0" w:color="auto"/>
          </w:divBdr>
        </w:div>
        <w:div w:id="426192308">
          <w:marLeft w:val="0"/>
          <w:marRight w:val="0"/>
          <w:marTop w:val="0"/>
          <w:marBottom w:val="0"/>
          <w:divBdr>
            <w:top w:val="none" w:sz="0" w:space="0" w:color="auto"/>
            <w:left w:val="none" w:sz="0" w:space="0" w:color="auto"/>
            <w:bottom w:val="none" w:sz="0" w:space="0" w:color="auto"/>
            <w:right w:val="none" w:sz="0" w:space="0" w:color="auto"/>
          </w:divBdr>
        </w:div>
        <w:div w:id="428086613">
          <w:marLeft w:val="0"/>
          <w:marRight w:val="0"/>
          <w:marTop w:val="0"/>
          <w:marBottom w:val="0"/>
          <w:divBdr>
            <w:top w:val="none" w:sz="0" w:space="0" w:color="auto"/>
            <w:left w:val="none" w:sz="0" w:space="0" w:color="auto"/>
            <w:bottom w:val="none" w:sz="0" w:space="0" w:color="auto"/>
            <w:right w:val="none" w:sz="0" w:space="0" w:color="auto"/>
          </w:divBdr>
        </w:div>
        <w:div w:id="441804294">
          <w:marLeft w:val="0"/>
          <w:marRight w:val="0"/>
          <w:marTop w:val="0"/>
          <w:marBottom w:val="0"/>
          <w:divBdr>
            <w:top w:val="none" w:sz="0" w:space="0" w:color="auto"/>
            <w:left w:val="none" w:sz="0" w:space="0" w:color="auto"/>
            <w:bottom w:val="none" w:sz="0" w:space="0" w:color="auto"/>
            <w:right w:val="none" w:sz="0" w:space="0" w:color="auto"/>
          </w:divBdr>
        </w:div>
        <w:div w:id="444347554">
          <w:marLeft w:val="0"/>
          <w:marRight w:val="0"/>
          <w:marTop w:val="0"/>
          <w:marBottom w:val="0"/>
          <w:divBdr>
            <w:top w:val="none" w:sz="0" w:space="0" w:color="auto"/>
            <w:left w:val="none" w:sz="0" w:space="0" w:color="auto"/>
            <w:bottom w:val="none" w:sz="0" w:space="0" w:color="auto"/>
            <w:right w:val="none" w:sz="0" w:space="0" w:color="auto"/>
          </w:divBdr>
        </w:div>
        <w:div w:id="446049146">
          <w:marLeft w:val="0"/>
          <w:marRight w:val="0"/>
          <w:marTop w:val="0"/>
          <w:marBottom w:val="0"/>
          <w:divBdr>
            <w:top w:val="none" w:sz="0" w:space="0" w:color="auto"/>
            <w:left w:val="none" w:sz="0" w:space="0" w:color="auto"/>
            <w:bottom w:val="none" w:sz="0" w:space="0" w:color="auto"/>
            <w:right w:val="none" w:sz="0" w:space="0" w:color="auto"/>
          </w:divBdr>
        </w:div>
        <w:div w:id="461190041">
          <w:marLeft w:val="0"/>
          <w:marRight w:val="0"/>
          <w:marTop w:val="0"/>
          <w:marBottom w:val="0"/>
          <w:divBdr>
            <w:top w:val="none" w:sz="0" w:space="0" w:color="auto"/>
            <w:left w:val="none" w:sz="0" w:space="0" w:color="auto"/>
            <w:bottom w:val="none" w:sz="0" w:space="0" w:color="auto"/>
            <w:right w:val="none" w:sz="0" w:space="0" w:color="auto"/>
          </w:divBdr>
        </w:div>
        <w:div w:id="461195103">
          <w:marLeft w:val="0"/>
          <w:marRight w:val="0"/>
          <w:marTop w:val="0"/>
          <w:marBottom w:val="0"/>
          <w:divBdr>
            <w:top w:val="none" w:sz="0" w:space="0" w:color="auto"/>
            <w:left w:val="none" w:sz="0" w:space="0" w:color="auto"/>
            <w:bottom w:val="none" w:sz="0" w:space="0" w:color="auto"/>
            <w:right w:val="none" w:sz="0" w:space="0" w:color="auto"/>
          </w:divBdr>
        </w:div>
        <w:div w:id="488865556">
          <w:marLeft w:val="0"/>
          <w:marRight w:val="0"/>
          <w:marTop w:val="0"/>
          <w:marBottom w:val="0"/>
          <w:divBdr>
            <w:top w:val="none" w:sz="0" w:space="0" w:color="auto"/>
            <w:left w:val="none" w:sz="0" w:space="0" w:color="auto"/>
            <w:bottom w:val="none" w:sz="0" w:space="0" w:color="auto"/>
            <w:right w:val="none" w:sz="0" w:space="0" w:color="auto"/>
          </w:divBdr>
        </w:div>
        <w:div w:id="507864070">
          <w:marLeft w:val="0"/>
          <w:marRight w:val="0"/>
          <w:marTop w:val="0"/>
          <w:marBottom w:val="0"/>
          <w:divBdr>
            <w:top w:val="none" w:sz="0" w:space="0" w:color="auto"/>
            <w:left w:val="none" w:sz="0" w:space="0" w:color="auto"/>
            <w:bottom w:val="none" w:sz="0" w:space="0" w:color="auto"/>
            <w:right w:val="none" w:sz="0" w:space="0" w:color="auto"/>
          </w:divBdr>
        </w:div>
        <w:div w:id="529539294">
          <w:marLeft w:val="0"/>
          <w:marRight w:val="0"/>
          <w:marTop w:val="0"/>
          <w:marBottom w:val="0"/>
          <w:divBdr>
            <w:top w:val="none" w:sz="0" w:space="0" w:color="auto"/>
            <w:left w:val="none" w:sz="0" w:space="0" w:color="auto"/>
            <w:bottom w:val="none" w:sz="0" w:space="0" w:color="auto"/>
            <w:right w:val="none" w:sz="0" w:space="0" w:color="auto"/>
          </w:divBdr>
        </w:div>
        <w:div w:id="569972822">
          <w:marLeft w:val="0"/>
          <w:marRight w:val="0"/>
          <w:marTop w:val="0"/>
          <w:marBottom w:val="0"/>
          <w:divBdr>
            <w:top w:val="none" w:sz="0" w:space="0" w:color="auto"/>
            <w:left w:val="none" w:sz="0" w:space="0" w:color="auto"/>
            <w:bottom w:val="none" w:sz="0" w:space="0" w:color="auto"/>
            <w:right w:val="none" w:sz="0" w:space="0" w:color="auto"/>
          </w:divBdr>
        </w:div>
        <w:div w:id="616572453">
          <w:marLeft w:val="0"/>
          <w:marRight w:val="0"/>
          <w:marTop w:val="0"/>
          <w:marBottom w:val="0"/>
          <w:divBdr>
            <w:top w:val="none" w:sz="0" w:space="0" w:color="auto"/>
            <w:left w:val="none" w:sz="0" w:space="0" w:color="auto"/>
            <w:bottom w:val="none" w:sz="0" w:space="0" w:color="auto"/>
            <w:right w:val="none" w:sz="0" w:space="0" w:color="auto"/>
          </w:divBdr>
        </w:div>
        <w:div w:id="654846080">
          <w:marLeft w:val="0"/>
          <w:marRight w:val="0"/>
          <w:marTop w:val="0"/>
          <w:marBottom w:val="0"/>
          <w:divBdr>
            <w:top w:val="none" w:sz="0" w:space="0" w:color="auto"/>
            <w:left w:val="none" w:sz="0" w:space="0" w:color="auto"/>
            <w:bottom w:val="none" w:sz="0" w:space="0" w:color="auto"/>
            <w:right w:val="none" w:sz="0" w:space="0" w:color="auto"/>
          </w:divBdr>
        </w:div>
        <w:div w:id="665591087">
          <w:marLeft w:val="0"/>
          <w:marRight w:val="0"/>
          <w:marTop w:val="0"/>
          <w:marBottom w:val="0"/>
          <w:divBdr>
            <w:top w:val="none" w:sz="0" w:space="0" w:color="auto"/>
            <w:left w:val="none" w:sz="0" w:space="0" w:color="auto"/>
            <w:bottom w:val="none" w:sz="0" w:space="0" w:color="auto"/>
            <w:right w:val="none" w:sz="0" w:space="0" w:color="auto"/>
          </w:divBdr>
        </w:div>
        <w:div w:id="699673473">
          <w:marLeft w:val="0"/>
          <w:marRight w:val="0"/>
          <w:marTop w:val="0"/>
          <w:marBottom w:val="0"/>
          <w:divBdr>
            <w:top w:val="none" w:sz="0" w:space="0" w:color="auto"/>
            <w:left w:val="none" w:sz="0" w:space="0" w:color="auto"/>
            <w:bottom w:val="none" w:sz="0" w:space="0" w:color="auto"/>
            <w:right w:val="none" w:sz="0" w:space="0" w:color="auto"/>
          </w:divBdr>
        </w:div>
        <w:div w:id="720522392">
          <w:marLeft w:val="0"/>
          <w:marRight w:val="0"/>
          <w:marTop w:val="0"/>
          <w:marBottom w:val="0"/>
          <w:divBdr>
            <w:top w:val="none" w:sz="0" w:space="0" w:color="auto"/>
            <w:left w:val="none" w:sz="0" w:space="0" w:color="auto"/>
            <w:bottom w:val="none" w:sz="0" w:space="0" w:color="auto"/>
            <w:right w:val="none" w:sz="0" w:space="0" w:color="auto"/>
          </w:divBdr>
        </w:div>
        <w:div w:id="728380019">
          <w:marLeft w:val="0"/>
          <w:marRight w:val="0"/>
          <w:marTop w:val="0"/>
          <w:marBottom w:val="0"/>
          <w:divBdr>
            <w:top w:val="none" w:sz="0" w:space="0" w:color="auto"/>
            <w:left w:val="none" w:sz="0" w:space="0" w:color="auto"/>
            <w:bottom w:val="none" w:sz="0" w:space="0" w:color="auto"/>
            <w:right w:val="none" w:sz="0" w:space="0" w:color="auto"/>
          </w:divBdr>
        </w:div>
        <w:div w:id="774978630">
          <w:marLeft w:val="0"/>
          <w:marRight w:val="0"/>
          <w:marTop w:val="0"/>
          <w:marBottom w:val="0"/>
          <w:divBdr>
            <w:top w:val="none" w:sz="0" w:space="0" w:color="auto"/>
            <w:left w:val="none" w:sz="0" w:space="0" w:color="auto"/>
            <w:bottom w:val="none" w:sz="0" w:space="0" w:color="auto"/>
            <w:right w:val="none" w:sz="0" w:space="0" w:color="auto"/>
          </w:divBdr>
        </w:div>
        <w:div w:id="775753129">
          <w:marLeft w:val="0"/>
          <w:marRight w:val="0"/>
          <w:marTop w:val="0"/>
          <w:marBottom w:val="0"/>
          <w:divBdr>
            <w:top w:val="none" w:sz="0" w:space="0" w:color="auto"/>
            <w:left w:val="none" w:sz="0" w:space="0" w:color="auto"/>
            <w:bottom w:val="none" w:sz="0" w:space="0" w:color="auto"/>
            <w:right w:val="none" w:sz="0" w:space="0" w:color="auto"/>
          </w:divBdr>
        </w:div>
        <w:div w:id="856579314">
          <w:marLeft w:val="0"/>
          <w:marRight w:val="0"/>
          <w:marTop w:val="0"/>
          <w:marBottom w:val="0"/>
          <w:divBdr>
            <w:top w:val="none" w:sz="0" w:space="0" w:color="auto"/>
            <w:left w:val="none" w:sz="0" w:space="0" w:color="auto"/>
            <w:bottom w:val="none" w:sz="0" w:space="0" w:color="auto"/>
            <w:right w:val="none" w:sz="0" w:space="0" w:color="auto"/>
          </w:divBdr>
        </w:div>
        <w:div w:id="859784236">
          <w:marLeft w:val="0"/>
          <w:marRight w:val="0"/>
          <w:marTop w:val="0"/>
          <w:marBottom w:val="0"/>
          <w:divBdr>
            <w:top w:val="none" w:sz="0" w:space="0" w:color="auto"/>
            <w:left w:val="none" w:sz="0" w:space="0" w:color="auto"/>
            <w:bottom w:val="none" w:sz="0" w:space="0" w:color="auto"/>
            <w:right w:val="none" w:sz="0" w:space="0" w:color="auto"/>
          </w:divBdr>
        </w:div>
        <w:div w:id="873272349">
          <w:marLeft w:val="0"/>
          <w:marRight w:val="0"/>
          <w:marTop w:val="0"/>
          <w:marBottom w:val="0"/>
          <w:divBdr>
            <w:top w:val="none" w:sz="0" w:space="0" w:color="auto"/>
            <w:left w:val="none" w:sz="0" w:space="0" w:color="auto"/>
            <w:bottom w:val="none" w:sz="0" w:space="0" w:color="auto"/>
            <w:right w:val="none" w:sz="0" w:space="0" w:color="auto"/>
          </w:divBdr>
        </w:div>
        <w:div w:id="880214417">
          <w:marLeft w:val="0"/>
          <w:marRight w:val="0"/>
          <w:marTop w:val="0"/>
          <w:marBottom w:val="0"/>
          <w:divBdr>
            <w:top w:val="none" w:sz="0" w:space="0" w:color="auto"/>
            <w:left w:val="none" w:sz="0" w:space="0" w:color="auto"/>
            <w:bottom w:val="none" w:sz="0" w:space="0" w:color="auto"/>
            <w:right w:val="none" w:sz="0" w:space="0" w:color="auto"/>
          </w:divBdr>
        </w:div>
        <w:div w:id="886527450">
          <w:marLeft w:val="0"/>
          <w:marRight w:val="0"/>
          <w:marTop w:val="0"/>
          <w:marBottom w:val="0"/>
          <w:divBdr>
            <w:top w:val="none" w:sz="0" w:space="0" w:color="auto"/>
            <w:left w:val="none" w:sz="0" w:space="0" w:color="auto"/>
            <w:bottom w:val="none" w:sz="0" w:space="0" w:color="auto"/>
            <w:right w:val="none" w:sz="0" w:space="0" w:color="auto"/>
          </w:divBdr>
        </w:div>
        <w:div w:id="912394620">
          <w:marLeft w:val="0"/>
          <w:marRight w:val="0"/>
          <w:marTop w:val="0"/>
          <w:marBottom w:val="0"/>
          <w:divBdr>
            <w:top w:val="none" w:sz="0" w:space="0" w:color="auto"/>
            <w:left w:val="none" w:sz="0" w:space="0" w:color="auto"/>
            <w:bottom w:val="none" w:sz="0" w:space="0" w:color="auto"/>
            <w:right w:val="none" w:sz="0" w:space="0" w:color="auto"/>
          </w:divBdr>
        </w:div>
        <w:div w:id="951323405">
          <w:marLeft w:val="0"/>
          <w:marRight w:val="0"/>
          <w:marTop w:val="0"/>
          <w:marBottom w:val="0"/>
          <w:divBdr>
            <w:top w:val="none" w:sz="0" w:space="0" w:color="auto"/>
            <w:left w:val="none" w:sz="0" w:space="0" w:color="auto"/>
            <w:bottom w:val="none" w:sz="0" w:space="0" w:color="auto"/>
            <w:right w:val="none" w:sz="0" w:space="0" w:color="auto"/>
          </w:divBdr>
        </w:div>
        <w:div w:id="953365350">
          <w:marLeft w:val="0"/>
          <w:marRight w:val="0"/>
          <w:marTop w:val="0"/>
          <w:marBottom w:val="0"/>
          <w:divBdr>
            <w:top w:val="none" w:sz="0" w:space="0" w:color="auto"/>
            <w:left w:val="none" w:sz="0" w:space="0" w:color="auto"/>
            <w:bottom w:val="none" w:sz="0" w:space="0" w:color="auto"/>
            <w:right w:val="none" w:sz="0" w:space="0" w:color="auto"/>
          </w:divBdr>
        </w:div>
        <w:div w:id="970130414">
          <w:marLeft w:val="0"/>
          <w:marRight w:val="0"/>
          <w:marTop w:val="0"/>
          <w:marBottom w:val="0"/>
          <w:divBdr>
            <w:top w:val="none" w:sz="0" w:space="0" w:color="auto"/>
            <w:left w:val="none" w:sz="0" w:space="0" w:color="auto"/>
            <w:bottom w:val="none" w:sz="0" w:space="0" w:color="auto"/>
            <w:right w:val="none" w:sz="0" w:space="0" w:color="auto"/>
          </w:divBdr>
        </w:div>
        <w:div w:id="982000136">
          <w:marLeft w:val="0"/>
          <w:marRight w:val="0"/>
          <w:marTop w:val="0"/>
          <w:marBottom w:val="0"/>
          <w:divBdr>
            <w:top w:val="none" w:sz="0" w:space="0" w:color="auto"/>
            <w:left w:val="none" w:sz="0" w:space="0" w:color="auto"/>
            <w:bottom w:val="none" w:sz="0" w:space="0" w:color="auto"/>
            <w:right w:val="none" w:sz="0" w:space="0" w:color="auto"/>
          </w:divBdr>
        </w:div>
        <w:div w:id="1043015289">
          <w:marLeft w:val="0"/>
          <w:marRight w:val="0"/>
          <w:marTop w:val="0"/>
          <w:marBottom w:val="0"/>
          <w:divBdr>
            <w:top w:val="none" w:sz="0" w:space="0" w:color="auto"/>
            <w:left w:val="none" w:sz="0" w:space="0" w:color="auto"/>
            <w:bottom w:val="none" w:sz="0" w:space="0" w:color="auto"/>
            <w:right w:val="none" w:sz="0" w:space="0" w:color="auto"/>
          </w:divBdr>
        </w:div>
        <w:div w:id="1064110219">
          <w:marLeft w:val="0"/>
          <w:marRight w:val="0"/>
          <w:marTop w:val="0"/>
          <w:marBottom w:val="0"/>
          <w:divBdr>
            <w:top w:val="none" w:sz="0" w:space="0" w:color="auto"/>
            <w:left w:val="none" w:sz="0" w:space="0" w:color="auto"/>
            <w:bottom w:val="none" w:sz="0" w:space="0" w:color="auto"/>
            <w:right w:val="none" w:sz="0" w:space="0" w:color="auto"/>
          </w:divBdr>
        </w:div>
        <w:div w:id="1071125928">
          <w:marLeft w:val="0"/>
          <w:marRight w:val="0"/>
          <w:marTop w:val="0"/>
          <w:marBottom w:val="0"/>
          <w:divBdr>
            <w:top w:val="none" w:sz="0" w:space="0" w:color="auto"/>
            <w:left w:val="none" w:sz="0" w:space="0" w:color="auto"/>
            <w:bottom w:val="none" w:sz="0" w:space="0" w:color="auto"/>
            <w:right w:val="none" w:sz="0" w:space="0" w:color="auto"/>
          </w:divBdr>
        </w:div>
        <w:div w:id="1079836903">
          <w:marLeft w:val="0"/>
          <w:marRight w:val="0"/>
          <w:marTop w:val="0"/>
          <w:marBottom w:val="0"/>
          <w:divBdr>
            <w:top w:val="none" w:sz="0" w:space="0" w:color="auto"/>
            <w:left w:val="none" w:sz="0" w:space="0" w:color="auto"/>
            <w:bottom w:val="none" w:sz="0" w:space="0" w:color="auto"/>
            <w:right w:val="none" w:sz="0" w:space="0" w:color="auto"/>
          </w:divBdr>
        </w:div>
        <w:div w:id="1090738589">
          <w:marLeft w:val="0"/>
          <w:marRight w:val="0"/>
          <w:marTop w:val="0"/>
          <w:marBottom w:val="0"/>
          <w:divBdr>
            <w:top w:val="none" w:sz="0" w:space="0" w:color="auto"/>
            <w:left w:val="none" w:sz="0" w:space="0" w:color="auto"/>
            <w:bottom w:val="none" w:sz="0" w:space="0" w:color="auto"/>
            <w:right w:val="none" w:sz="0" w:space="0" w:color="auto"/>
          </w:divBdr>
        </w:div>
        <w:div w:id="1096025102">
          <w:marLeft w:val="0"/>
          <w:marRight w:val="0"/>
          <w:marTop w:val="0"/>
          <w:marBottom w:val="0"/>
          <w:divBdr>
            <w:top w:val="none" w:sz="0" w:space="0" w:color="auto"/>
            <w:left w:val="none" w:sz="0" w:space="0" w:color="auto"/>
            <w:bottom w:val="none" w:sz="0" w:space="0" w:color="auto"/>
            <w:right w:val="none" w:sz="0" w:space="0" w:color="auto"/>
          </w:divBdr>
        </w:div>
        <w:div w:id="1098137488">
          <w:marLeft w:val="0"/>
          <w:marRight w:val="0"/>
          <w:marTop w:val="0"/>
          <w:marBottom w:val="0"/>
          <w:divBdr>
            <w:top w:val="none" w:sz="0" w:space="0" w:color="auto"/>
            <w:left w:val="none" w:sz="0" w:space="0" w:color="auto"/>
            <w:bottom w:val="none" w:sz="0" w:space="0" w:color="auto"/>
            <w:right w:val="none" w:sz="0" w:space="0" w:color="auto"/>
          </w:divBdr>
        </w:div>
        <w:div w:id="1149708034">
          <w:marLeft w:val="0"/>
          <w:marRight w:val="0"/>
          <w:marTop w:val="0"/>
          <w:marBottom w:val="0"/>
          <w:divBdr>
            <w:top w:val="none" w:sz="0" w:space="0" w:color="auto"/>
            <w:left w:val="none" w:sz="0" w:space="0" w:color="auto"/>
            <w:bottom w:val="none" w:sz="0" w:space="0" w:color="auto"/>
            <w:right w:val="none" w:sz="0" w:space="0" w:color="auto"/>
          </w:divBdr>
        </w:div>
        <w:div w:id="1161315759">
          <w:marLeft w:val="0"/>
          <w:marRight w:val="0"/>
          <w:marTop w:val="0"/>
          <w:marBottom w:val="0"/>
          <w:divBdr>
            <w:top w:val="none" w:sz="0" w:space="0" w:color="auto"/>
            <w:left w:val="none" w:sz="0" w:space="0" w:color="auto"/>
            <w:bottom w:val="none" w:sz="0" w:space="0" w:color="auto"/>
            <w:right w:val="none" w:sz="0" w:space="0" w:color="auto"/>
          </w:divBdr>
        </w:div>
        <w:div w:id="1164666488">
          <w:marLeft w:val="0"/>
          <w:marRight w:val="0"/>
          <w:marTop w:val="0"/>
          <w:marBottom w:val="0"/>
          <w:divBdr>
            <w:top w:val="none" w:sz="0" w:space="0" w:color="auto"/>
            <w:left w:val="none" w:sz="0" w:space="0" w:color="auto"/>
            <w:bottom w:val="none" w:sz="0" w:space="0" w:color="auto"/>
            <w:right w:val="none" w:sz="0" w:space="0" w:color="auto"/>
          </w:divBdr>
        </w:div>
        <w:div w:id="1218668386">
          <w:marLeft w:val="0"/>
          <w:marRight w:val="0"/>
          <w:marTop w:val="0"/>
          <w:marBottom w:val="0"/>
          <w:divBdr>
            <w:top w:val="none" w:sz="0" w:space="0" w:color="auto"/>
            <w:left w:val="none" w:sz="0" w:space="0" w:color="auto"/>
            <w:bottom w:val="none" w:sz="0" w:space="0" w:color="auto"/>
            <w:right w:val="none" w:sz="0" w:space="0" w:color="auto"/>
          </w:divBdr>
        </w:div>
        <w:div w:id="1241061603">
          <w:marLeft w:val="0"/>
          <w:marRight w:val="0"/>
          <w:marTop w:val="0"/>
          <w:marBottom w:val="0"/>
          <w:divBdr>
            <w:top w:val="none" w:sz="0" w:space="0" w:color="auto"/>
            <w:left w:val="none" w:sz="0" w:space="0" w:color="auto"/>
            <w:bottom w:val="none" w:sz="0" w:space="0" w:color="auto"/>
            <w:right w:val="none" w:sz="0" w:space="0" w:color="auto"/>
          </w:divBdr>
        </w:div>
        <w:div w:id="1250503353">
          <w:marLeft w:val="0"/>
          <w:marRight w:val="0"/>
          <w:marTop w:val="0"/>
          <w:marBottom w:val="0"/>
          <w:divBdr>
            <w:top w:val="none" w:sz="0" w:space="0" w:color="auto"/>
            <w:left w:val="none" w:sz="0" w:space="0" w:color="auto"/>
            <w:bottom w:val="none" w:sz="0" w:space="0" w:color="auto"/>
            <w:right w:val="none" w:sz="0" w:space="0" w:color="auto"/>
          </w:divBdr>
        </w:div>
        <w:div w:id="1267008088">
          <w:marLeft w:val="0"/>
          <w:marRight w:val="0"/>
          <w:marTop w:val="0"/>
          <w:marBottom w:val="0"/>
          <w:divBdr>
            <w:top w:val="none" w:sz="0" w:space="0" w:color="auto"/>
            <w:left w:val="none" w:sz="0" w:space="0" w:color="auto"/>
            <w:bottom w:val="none" w:sz="0" w:space="0" w:color="auto"/>
            <w:right w:val="none" w:sz="0" w:space="0" w:color="auto"/>
          </w:divBdr>
        </w:div>
        <w:div w:id="1291478688">
          <w:marLeft w:val="0"/>
          <w:marRight w:val="0"/>
          <w:marTop w:val="0"/>
          <w:marBottom w:val="0"/>
          <w:divBdr>
            <w:top w:val="none" w:sz="0" w:space="0" w:color="auto"/>
            <w:left w:val="none" w:sz="0" w:space="0" w:color="auto"/>
            <w:bottom w:val="none" w:sz="0" w:space="0" w:color="auto"/>
            <w:right w:val="none" w:sz="0" w:space="0" w:color="auto"/>
          </w:divBdr>
        </w:div>
        <w:div w:id="1298486340">
          <w:marLeft w:val="0"/>
          <w:marRight w:val="0"/>
          <w:marTop w:val="0"/>
          <w:marBottom w:val="0"/>
          <w:divBdr>
            <w:top w:val="none" w:sz="0" w:space="0" w:color="auto"/>
            <w:left w:val="none" w:sz="0" w:space="0" w:color="auto"/>
            <w:bottom w:val="none" w:sz="0" w:space="0" w:color="auto"/>
            <w:right w:val="none" w:sz="0" w:space="0" w:color="auto"/>
          </w:divBdr>
        </w:div>
        <w:div w:id="1301574625">
          <w:marLeft w:val="0"/>
          <w:marRight w:val="0"/>
          <w:marTop w:val="0"/>
          <w:marBottom w:val="0"/>
          <w:divBdr>
            <w:top w:val="none" w:sz="0" w:space="0" w:color="auto"/>
            <w:left w:val="none" w:sz="0" w:space="0" w:color="auto"/>
            <w:bottom w:val="none" w:sz="0" w:space="0" w:color="auto"/>
            <w:right w:val="none" w:sz="0" w:space="0" w:color="auto"/>
          </w:divBdr>
        </w:div>
        <w:div w:id="1336300664">
          <w:marLeft w:val="0"/>
          <w:marRight w:val="0"/>
          <w:marTop w:val="0"/>
          <w:marBottom w:val="0"/>
          <w:divBdr>
            <w:top w:val="none" w:sz="0" w:space="0" w:color="auto"/>
            <w:left w:val="none" w:sz="0" w:space="0" w:color="auto"/>
            <w:bottom w:val="none" w:sz="0" w:space="0" w:color="auto"/>
            <w:right w:val="none" w:sz="0" w:space="0" w:color="auto"/>
          </w:divBdr>
        </w:div>
        <w:div w:id="1416318372">
          <w:marLeft w:val="0"/>
          <w:marRight w:val="0"/>
          <w:marTop w:val="0"/>
          <w:marBottom w:val="0"/>
          <w:divBdr>
            <w:top w:val="none" w:sz="0" w:space="0" w:color="auto"/>
            <w:left w:val="none" w:sz="0" w:space="0" w:color="auto"/>
            <w:bottom w:val="none" w:sz="0" w:space="0" w:color="auto"/>
            <w:right w:val="none" w:sz="0" w:space="0" w:color="auto"/>
          </w:divBdr>
        </w:div>
        <w:div w:id="1430198575">
          <w:marLeft w:val="0"/>
          <w:marRight w:val="0"/>
          <w:marTop w:val="0"/>
          <w:marBottom w:val="0"/>
          <w:divBdr>
            <w:top w:val="none" w:sz="0" w:space="0" w:color="auto"/>
            <w:left w:val="none" w:sz="0" w:space="0" w:color="auto"/>
            <w:bottom w:val="none" w:sz="0" w:space="0" w:color="auto"/>
            <w:right w:val="none" w:sz="0" w:space="0" w:color="auto"/>
          </w:divBdr>
        </w:div>
        <w:div w:id="1431899544">
          <w:marLeft w:val="0"/>
          <w:marRight w:val="0"/>
          <w:marTop w:val="0"/>
          <w:marBottom w:val="0"/>
          <w:divBdr>
            <w:top w:val="none" w:sz="0" w:space="0" w:color="auto"/>
            <w:left w:val="none" w:sz="0" w:space="0" w:color="auto"/>
            <w:bottom w:val="none" w:sz="0" w:space="0" w:color="auto"/>
            <w:right w:val="none" w:sz="0" w:space="0" w:color="auto"/>
          </w:divBdr>
        </w:div>
        <w:div w:id="1456021401">
          <w:marLeft w:val="0"/>
          <w:marRight w:val="0"/>
          <w:marTop w:val="0"/>
          <w:marBottom w:val="0"/>
          <w:divBdr>
            <w:top w:val="none" w:sz="0" w:space="0" w:color="auto"/>
            <w:left w:val="none" w:sz="0" w:space="0" w:color="auto"/>
            <w:bottom w:val="none" w:sz="0" w:space="0" w:color="auto"/>
            <w:right w:val="none" w:sz="0" w:space="0" w:color="auto"/>
          </w:divBdr>
        </w:div>
        <w:div w:id="1481386418">
          <w:marLeft w:val="0"/>
          <w:marRight w:val="0"/>
          <w:marTop w:val="0"/>
          <w:marBottom w:val="0"/>
          <w:divBdr>
            <w:top w:val="none" w:sz="0" w:space="0" w:color="auto"/>
            <w:left w:val="none" w:sz="0" w:space="0" w:color="auto"/>
            <w:bottom w:val="none" w:sz="0" w:space="0" w:color="auto"/>
            <w:right w:val="none" w:sz="0" w:space="0" w:color="auto"/>
          </w:divBdr>
        </w:div>
        <w:div w:id="1506748624">
          <w:marLeft w:val="0"/>
          <w:marRight w:val="0"/>
          <w:marTop w:val="0"/>
          <w:marBottom w:val="0"/>
          <w:divBdr>
            <w:top w:val="none" w:sz="0" w:space="0" w:color="auto"/>
            <w:left w:val="none" w:sz="0" w:space="0" w:color="auto"/>
            <w:bottom w:val="none" w:sz="0" w:space="0" w:color="auto"/>
            <w:right w:val="none" w:sz="0" w:space="0" w:color="auto"/>
          </w:divBdr>
        </w:div>
        <w:div w:id="1522158873">
          <w:marLeft w:val="0"/>
          <w:marRight w:val="0"/>
          <w:marTop w:val="0"/>
          <w:marBottom w:val="0"/>
          <w:divBdr>
            <w:top w:val="none" w:sz="0" w:space="0" w:color="auto"/>
            <w:left w:val="none" w:sz="0" w:space="0" w:color="auto"/>
            <w:bottom w:val="none" w:sz="0" w:space="0" w:color="auto"/>
            <w:right w:val="none" w:sz="0" w:space="0" w:color="auto"/>
          </w:divBdr>
        </w:div>
        <w:div w:id="1527790929">
          <w:marLeft w:val="0"/>
          <w:marRight w:val="0"/>
          <w:marTop w:val="0"/>
          <w:marBottom w:val="0"/>
          <w:divBdr>
            <w:top w:val="none" w:sz="0" w:space="0" w:color="auto"/>
            <w:left w:val="none" w:sz="0" w:space="0" w:color="auto"/>
            <w:bottom w:val="none" w:sz="0" w:space="0" w:color="auto"/>
            <w:right w:val="none" w:sz="0" w:space="0" w:color="auto"/>
          </w:divBdr>
        </w:div>
        <w:div w:id="1559902675">
          <w:marLeft w:val="0"/>
          <w:marRight w:val="0"/>
          <w:marTop w:val="0"/>
          <w:marBottom w:val="0"/>
          <w:divBdr>
            <w:top w:val="none" w:sz="0" w:space="0" w:color="auto"/>
            <w:left w:val="none" w:sz="0" w:space="0" w:color="auto"/>
            <w:bottom w:val="none" w:sz="0" w:space="0" w:color="auto"/>
            <w:right w:val="none" w:sz="0" w:space="0" w:color="auto"/>
          </w:divBdr>
        </w:div>
        <w:div w:id="1561404860">
          <w:marLeft w:val="0"/>
          <w:marRight w:val="0"/>
          <w:marTop w:val="0"/>
          <w:marBottom w:val="0"/>
          <w:divBdr>
            <w:top w:val="none" w:sz="0" w:space="0" w:color="auto"/>
            <w:left w:val="none" w:sz="0" w:space="0" w:color="auto"/>
            <w:bottom w:val="none" w:sz="0" w:space="0" w:color="auto"/>
            <w:right w:val="none" w:sz="0" w:space="0" w:color="auto"/>
          </w:divBdr>
        </w:div>
        <w:div w:id="1575159847">
          <w:marLeft w:val="0"/>
          <w:marRight w:val="0"/>
          <w:marTop w:val="0"/>
          <w:marBottom w:val="0"/>
          <w:divBdr>
            <w:top w:val="none" w:sz="0" w:space="0" w:color="auto"/>
            <w:left w:val="none" w:sz="0" w:space="0" w:color="auto"/>
            <w:bottom w:val="none" w:sz="0" w:space="0" w:color="auto"/>
            <w:right w:val="none" w:sz="0" w:space="0" w:color="auto"/>
          </w:divBdr>
        </w:div>
        <w:div w:id="1579053641">
          <w:marLeft w:val="0"/>
          <w:marRight w:val="0"/>
          <w:marTop w:val="0"/>
          <w:marBottom w:val="0"/>
          <w:divBdr>
            <w:top w:val="none" w:sz="0" w:space="0" w:color="auto"/>
            <w:left w:val="none" w:sz="0" w:space="0" w:color="auto"/>
            <w:bottom w:val="none" w:sz="0" w:space="0" w:color="auto"/>
            <w:right w:val="none" w:sz="0" w:space="0" w:color="auto"/>
          </w:divBdr>
        </w:div>
        <w:div w:id="1590844583">
          <w:marLeft w:val="0"/>
          <w:marRight w:val="0"/>
          <w:marTop w:val="0"/>
          <w:marBottom w:val="0"/>
          <w:divBdr>
            <w:top w:val="none" w:sz="0" w:space="0" w:color="auto"/>
            <w:left w:val="none" w:sz="0" w:space="0" w:color="auto"/>
            <w:bottom w:val="none" w:sz="0" w:space="0" w:color="auto"/>
            <w:right w:val="none" w:sz="0" w:space="0" w:color="auto"/>
          </w:divBdr>
        </w:div>
        <w:div w:id="1598368390">
          <w:marLeft w:val="0"/>
          <w:marRight w:val="0"/>
          <w:marTop w:val="0"/>
          <w:marBottom w:val="0"/>
          <w:divBdr>
            <w:top w:val="none" w:sz="0" w:space="0" w:color="auto"/>
            <w:left w:val="none" w:sz="0" w:space="0" w:color="auto"/>
            <w:bottom w:val="none" w:sz="0" w:space="0" w:color="auto"/>
            <w:right w:val="none" w:sz="0" w:space="0" w:color="auto"/>
          </w:divBdr>
        </w:div>
        <w:div w:id="1638802012">
          <w:marLeft w:val="0"/>
          <w:marRight w:val="0"/>
          <w:marTop w:val="0"/>
          <w:marBottom w:val="0"/>
          <w:divBdr>
            <w:top w:val="none" w:sz="0" w:space="0" w:color="auto"/>
            <w:left w:val="none" w:sz="0" w:space="0" w:color="auto"/>
            <w:bottom w:val="none" w:sz="0" w:space="0" w:color="auto"/>
            <w:right w:val="none" w:sz="0" w:space="0" w:color="auto"/>
          </w:divBdr>
        </w:div>
        <w:div w:id="1642151438">
          <w:marLeft w:val="0"/>
          <w:marRight w:val="0"/>
          <w:marTop w:val="0"/>
          <w:marBottom w:val="0"/>
          <w:divBdr>
            <w:top w:val="none" w:sz="0" w:space="0" w:color="auto"/>
            <w:left w:val="none" w:sz="0" w:space="0" w:color="auto"/>
            <w:bottom w:val="none" w:sz="0" w:space="0" w:color="auto"/>
            <w:right w:val="none" w:sz="0" w:space="0" w:color="auto"/>
          </w:divBdr>
        </w:div>
        <w:div w:id="1650287779">
          <w:marLeft w:val="0"/>
          <w:marRight w:val="0"/>
          <w:marTop w:val="0"/>
          <w:marBottom w:val="0"/>
          <w:divBdr>
            <w:top w:val="none" w:sz="0" w:space="0" w:color="auto"/>
            <w:left w:val="none" w:sz="0" w:space="0" w:color="auto"/>
            <w:bottom w:val="none" w:sz="0" w:space="0" w:color="auto"/>
            <w:right w:val="none" w:sz="0" w:space="0" w:color="auto"/>
          </w:divBdr>
        </w:div>
        <w:div w:id="1677608772">
          <w:marLeft w:val="0"/>
          <w:marRight w:val="0"/>
          <w:marTop w:val="0"/>
          <w:marBottom w:val="0"/>
          <w:divBdr>
            <w:top w:val="none" w:sz="0" w:space="0" w:color="auto"/>
            <w:left w:val="none" w:sz="0" w:space="0" w:color="auto"/>
            <w:bottom w:val="none" w:sz="0" w:space="0" w:color="auto"/>
            <w:right w:val="none" w:sz="0" w:space="0" w:color="auto"/>
          </w:divBdr>
        </w:div>
        <w:div w:id="1705977440">
          <w:marLeft w:val="0"/>
          <w:marRight w:val="0"/>
          <w:marTop w:val="0"/>
          <w:marBottom w:val="0"/>
          <w:divBdr>
            <w:top w:val="none" w:sz="0" w:space="0" w:color="auto"/>
            <w:left w:val="none" w:sz="0" w:space="0" w:color="auto"/>
            <w:bottom w:val="none" w:sz="0" w:space="0" w:color="auto"/>
            <w:right w:val="none" w:sz="0" w:space="0" w:color="auto"/>
          </w:divBdr>
        </w:div>
        <w:div w:id="1716854828">
          <w:marLeft w:val="0"/>
          <w:marRight w:val="0"/>
          <w:marTop w:val="0"/>
          <w:marBottom w:val="0"/>
          <w:divBdr>
            <w:top w:val="none" w:sz="0" w:space="0" w:color="auto"/>
            <w:left w:val="none" w:sz="0" w:space="0" w:color="auto"/>
            <w:bottom w:val="none" w:sz="0" w:space="0" w:color="auto"/>
            <w:right w:val="none" w:sz="0" w:space="0" w:color="auto"/>
          </w:divBdr>
        </w:div>
        <w:div w:id="1733309125">
          <w:marLeft w:val="0"/>
          <w:marRight w:val="0"/>
          <w:marTop w:val="0"/>
          <w:marBottom w:val="0"/>
          <w:divBdr>
            <w:top w:val="none" w:sz="0" w:space="0" w:color="auto"/>
            <w:left w:val="none" w:sz="0" w:space="0" w:color="auto"/>
            <w:bottom w:val="none" w:sz="0" w:space="0" w:color="auto"/>
            <w:right w:val="none" w:sz="0" w:space="0" w:color="auto"/>
          </w:divBdr>
        </w:div>
        <w:div w:id="1754157762">
          <w:marLeft w:val="0"/>
          <w:marRight w:val="0"/>
          <w:marTop w:val="0"/>
          <w:marBottom w:val="0"/>
          <w:divBdr>
            <w:top w:val="none" w:sz="0" w:space="0" w:color="auto"/>
            <w:left w:val="none" w:sz="0" w:space="0" w:color="auto"/>
            <w:bottom w:val="none" w:sz="0" w:space="0" w:color="auto"/>
            <w:right w:val="none" w:sz="0" w:space="0" w:color="auto"/>
          </w:divBdr>
        </w:div>
        <w:div w:id="1767463865">
          <w:marLeft w:val="0"/>
          <w:marRight w:val="0"/>
          <w:marTop w:val="0"/>
          <w:marBottom w:val="0"/>
          <w:divBdr>
            <w:top w:val="none" w:sz="0" w:space="0" w:color="auto"/>
            <w:left w:val="none" w:sz="0" w:space="0" w:color="auto"/>
            <w:bottom w:val="none" w:sz="0" w:space="0" w:color="auto"/>
            <w:right w:val="none" w:sz="0" w:space="0" w:color="auto"/>
          </w:divBdr>
        </w:div>
        <w:div w:id="1848666306">
          <w:marLeft w:val="0"/>
          <w:marRight w:val="0"/>
          <w:marTop w:val="0"/>
          <w:marBottom w:val="0"/>
          <w:divBdr>
            <w:top w:val="none" w:sz="0" w:space="0" w:color="auto"/>
            <w:left w:val="none" w:sz="0" w:space="0" w:color="auto"/>
            <w:bottom w:val="none" w:sz="0" w:space="0" w:color="auto"/>
            <w:right w:val="none" w:sz="0" w:space="0" w:color="auto"/>
          </w:divBdr>
        </w:div>
        <w:div w:id="1886748352">
          <w:marLeft w:val="0"/>
          <w:marRight w:val="0"/>
          <w:marTop w:val="0"/>
          <w:marBottom w:val="0"/>
          <w:divBdr>
            <w:top w:val="none" w:sz="0" w:space="0" w:color="auto"/>
            <w:left w:val="none" w:sz="0" w:space="0" w:color="auto"/>
            <w:bottom w:val="none" w:sz="0" w:space="0" w:color="auto"/>
            <w:right w:val="none" w:sz="0" w:space="0" w:color="auto"/>
          </w:divBdr>
        </w:div>
        <w:div w:id="1886942740">
          <w:marLeft w:val="0"/>
          <w:marRight w:val="0"/>
          <w:marTop w:val="0"/>
          <w:marBottom w:val="0"/>
          <w:divBdr>
            <w:top w:val="none" w:sz="0" w:space="0" w:color="auto"/>
            <w:left w:val="none" w:sz="0" w:space="0" w:color="auto"/>
            <w:bottom w:val="none" w:sz="0" w:space="0" w:color="auto"/>
            <w:right w:val="none" w:sz="0" w:space="0" w:color="auto"/>
          </w:divBdr>
        </w:div>
        <w:div w:id="1887326383">
          <w:marLeft w:val="0"/>
          <w:marRight w:val="0"/>
          <w:marTop w:val="0"/>
          <w:marBottom w:val="0"/>
          <w:divBdr>
            <w:top w:val="none" w:sz="0" w:space="0" w:color="auto"/>
            <w:left w:val="none" w:sz="0" w:space="0" w:color="auto"/>
            <w:bottom w:val="none" w:sz="0" w:space="0" w:color="auto"/>
            <w:right w:val="none" w:sz="0" w:space="0" w:color="auto"/>
          </w:divBdr>
        </w:div>
        <w:div w:id="1896696209">
          <w:marLeft w:val="0"/>
          <w:marRight w:val="0"/>
          <w:marTop w:val="0"/>
          <w:marBottom w:val="0"/>
          <w:divBdr>
            <w:top w:val="none" w:sz="0" w:space="0" w:color="auto"/>
            <w:left w:val="none" w:sz="0" w:space="0" w:color="auto"/>
            <w:bottom w:val="none" w:sz="0" w:space="0" w:color="auto"/>
            <w:right w:val="none" w:sz="0" w:space="0" w:color="auto"/>
          </w:divBdr>
        </w:div>
        <w:div w:id="1910310383">
          <w:marLeft w:val="0"/>
          <w:marRight w:val="0"/>
          <w:marTop w:val="0"/>
          <w:marBottom w:val="0"/>
          <w:divBdr>
            <w:top w:val="none" w:sz="0" w:space="0" w:color="auto"/>
            <w:left w:val="none" w:sz="0" w:space="0" w:color="auto"/>
            <w:bottom w:val="none" w:sz="0" w:space="0" w:color="auto"/>
            <w:right w:val="none" w:sz="0" w:space="0" w:color="auto"/>
          </w:divBdr>
        </w:div>
      </w:divsChild>
    </w:div>
    <w:div w:id="986468916">
      <w:bodyDiv w:val="1"/>
      <w:marLeft w:val="0"/>
      <w:marRight w:val="0"/>
      <w:marTop w:val="0"/>
      <w:marBottom w:val="0"/>
      <w:divBdr>
        <w:top w:val="none" w:sz="0" w:space="0" w:color="auto"/>
        <w:left w:val="none" w:sz="0" w:space="0" w:color="auto"/>
        <w:bottom w:val="none" w:sz="0" w:space="0" w:color="auto"/>
        <w:right w:val="none" w:sz="0" w:space="0" w:color="auto"/>
      </w:divBdr>
    </w:div>
    <w:div w:id="986938733">
      <w:bodyDiv w:val="1"/>
      <w:marLeft w:val="0"/>
      <w:marRight w:val="0"/>
      <w:marTop w:val="0"/>
      <w:marBottom w:val="0"/>
      <w:divBdr>
        <w:top w:val="none" w:sz="0" w:space="0" w:color="auto"/>
        <w:left w:val="none" w:sz="0" w:space="0" w:color="auto"/>
        <w:bottom w:val="none" w:sz="0" w:space="0" w:color="auto"/>
        <w:right w:val="none" w:sz="0" w:space="0" w:color="auto"/>
      </w:divBdr>
    </w:div>
    <w:div w:id="987175475">
      <w:bodyDiv w:val="1"/>
      <w:marLeft w:val="0"/>
      <w:marRight w:val="0"/>
      <w:marTop w:val="0"/>
      <w:marBottom w:val="0"/>
      <w:divBdr>
        <w:top w:val="none" w:sz="0" w:space="0" w:color="auto"/>
        <w:left w:val="none" w:sz="0" w:space="0" w:color="auto"/>
        <w:bottom w:val="none" w:sz="0" w:space="0" w:color="auto"/>
        <w:right w:val="none" w:sz="0" w:space="0" w:color="auto"/>
      </w:divBdr>
    </w:div>
    <w:div w:id="987242691">
      <w:bodyDiv w:val="1"/>
      <w:marLeft w:val="0"/>
      <w:marRight w:val="0"/>
      <w:marTop w:val="0"/>
      <w:marBottom w:val="0"/>
      <w:divBdr>
        <w:top w:val="none" w:sz="0" w:space="0" w:color="auto"/>
        <w:left w:val="none" w:sz="0" w:space="0" w:color="auto"/>
        <w:bottom w:val="none" w:sz="0" w:space="0" w:color="auto"/>
        <w:right w:val="none" w:sz="0" w:space="0" w:color="auto"/>
      </w:divBdr>
    </w:div>
    <w:div w:id="987324999">
      <w:bodyDiv w:val="1"/>
      <w:marLeft w:val="0"/>
      <w:marRight w:val="0"/>
      <w:marTop w:val="0"/>
      <w:marBottom w:val="0"/>
      <w:divBdr>
        <w:top w:val="none" w:sz="0" w:space="0" w:color="auto"/>
        <w:left w:val="none" w:sz="0" w:space="0" w:color="auto"/>
        <w:bottom w:val="none" w:sz="0" w:space="0" w:color="auto"/>
        <w:right w:val="none" w:sz="0" w:space="0" w:color="auto"/>
      </w:divBdr>
    </w:div>
    <w:div w:id="987436652">
      <w:bodyDiv w:val="1"/>
      <w:marLeft w:val="0"/>
      <w:marRight w:val="0"/>
      <w:marTop w:val="0"/>
      <w:marBottom w:val="0"/>
      <w:divBdr>
        <w:top w:val="none" w:sz="0" w:space="0" w:color="auto"/>
        <w:left w:val="none" w:sz="0" w:space="0" w:color="auto"/>
        <w:bottom w:val="none" w:sz="0" w:space="0" w:color="auto"/>
        <w:right w:val="none" w:sz="0" w:space="0" w:color="auto"/>
      </w:divBdr>
    </w:div>
    <w:div w:id="987514935">
      <w:bodyDiv w:val="1"/>
      <w:marLeft w:val="0"/>
      <w:marRight w:val="0"/>
      <w:marTop w:val="0"/>
      <w:marBottom w:val="0"/>
      <w:divBdr>
        <w:top w:val="none" w:sz="0" w:space="0" w:color="auto"/>
        <w:left w:val="none" w:sz="0" w:space="0" w:color="auto"/>
        <w:bottom w:val="none" w:sz="0" w:space="0" w:color="auto"/>
        <w:right w:val="none" w:sz="0" w:space="0" w:color="auto"/>
      </w:divBdr>
    </w:div>
    <w:div w:id="988241510">
      <w:bodyDiv w:val="1"/>
      <w:marLeft w:val="0"/>
      <w:marRight w:val="0"/>
      <w:marTop w:val="0"/>
      <w:marBottom w:val="0"/>
      <w:divBdr>
        <w:top w:val="none" w:sz="0" w:space="0" w:color="auto"/>
        <w:left w:val="none" w:sz="0" w:space="0" w:color="auto"/>
        <w:bottom w:val="none" w:sz="0" w:space="0" w:color="auto"/>
        <w:right w:val="none" w:sz="0" w:space="0" w:color="auto"/>
      </w:divBdr>
    </w:div>
    <w:div w:id="988365427">
      <w:bodyDiv w:val="1"/>
      <w:marLeft w:val="0"/>
      <w:marRight w:val="0"/>
      <w:marTop w:val="0"/>
      <w:marBottom w:val="0"/>
      <w:divBdr>
        <w:top w:val="none" w:sz="0" w:space="0" w:color="auto"/>
        <w:left w:val="none" w:sz="0" w:space="0" w:color="auto"/>
        <w:bottom w:val="none" w:sz="0" w:space="0" w:color="auto"/>
        <w:right w:val="none" w:sz="0" w:space="0" w:color="auto"/>
      </w:divBdr>
    </w:div>
    <w:div w:id="988896722">
      <w:bodyDiv w:val="1"/>
      <w:marLeft w:val="0"/>
      <w:marRight w:val="0"/>
      <w:marTop w:val="0"/>
      <w:marBottom w:val="0"/>
      <w:divBdr>
        <w:top w:val="none" w:sz="0" w:space="0" w:color="auto"/>
        <w:left w:val="none" w:sz="0" w:space="0" w:color="auto"/>
        <w:bottom w:val="none" w:sz="0" w:space="0" w:color="auto"/>
        <w:right w:val="none" w:sz="0" w:space="0" w:color="auto"/>
      </w:divBdr>
    </w:div>
    <w:div w:id="989402256">
      <w:bodyDiv w:val="1"/>
      <w:marLeft w:val="0"/>
      <w:marRight w:val="0"/>
      <w:marTop w:val="0"/>
      <w:marBottom w:val="0"/>
      <w:divBdr>
        <w:top w:val="none" w:sz="0" w:space="0" w:color="auto"/>
        <w:left w:val="none" w:sz="0" w:space="0" w:color="auto"/>
        <w:bottom w:val="none" w:sz="0" w:space="0" w:color="auto"/>
        <w:right w:val="none" w:sz="0" w:space="0" w:color="auto"/>
      </w:divBdr>
    </w:div>
    <w:div w:id="989555667">
      <w:bodyDiv w:val="1"/>
      <w:marLeft w:val="0"/>
      <w:marRight w:val="0"/>
      <w:marTop w:val="0"/>
      <w:marBottom w:val="0"/>
      <w:divBdr>
        <w:top w:val="none" w:sz="0" w:space="0" w:color="auto"/>
        <w:left w:val="none" w:sz="0" w:space="0" w:color="auto"/>
        <w:bottom w:val="none" w:sz="0" w:space="0" w:color="auto"/>
        <w:right w:val="none" w:sz="0" w:space="0" w:color="auto"/>
      </w:divBdr>
    </w:div>
    <w:div w:id="990212490">
      <w:bodyDiv w:val="1"/>
      <w:marLeft w:val="0"/>
      <w:marRight w:val="0"/>
      <w:marTop w:val="0"/>
      <w:marBottom w:val="0"/>
      <w:divBdr>
        <w:top w:val="none" w:sz="0" w:space="0" w:color="auto"/>
        <w:left w:val="none" w:sz="0" w:space="0" w:color="auto"/>
        <w:bottom w:val="none" w:sz="0" w:space="0" w:color="auto"/>
        <w:right w:val="none" w:sz="0" w:space="0" w:color="auto"/>
      </w:divBdr>
    </w:div>
    <w:div w:id="990674458">
      <w:bodyDiv w:val="1"/>
      <w:marLeft w:val="0"/>
      <w:marRight w:val="0"/>
      <w:marTop w:val="0"/>
      <w:marBottom w:val="0"/>
      <w:divBdr>
        <w:top w:val="none" w:sz="0" w:space="0" w:color="auto"/>
        <w:left w:val="none" w:sz="0" w:space="0" w:color="auto"/>
        <w:bottom w:val="none" w:sz="0" w:space="0" w:color="auto"/>
        <w:right w:val="none" w:sz="0" w:space="0" w:color="auto"/>
      </w:divBdr>
    </w:div>
    <w:div w:id="991325704">
      <w:bodyDiv w:val="1"/>
      <w:marLeft w:val="0"/>
      <w:marRight w:val="0"/>
      <w:marTop w:val="0"/>
      <w:marBottom w:val="0"/>
      <w:divBdr>
        <w:top w:val="none" w:sz="0" w:space="0" w:color="auto"/>
        <w:left w:val="none" w:sz="0" w:space="0" w:color="auto"/>
        <w:bottom w:val="none" w:sz="0" w:space="0" w:color="auto"/>
        <w:right w:val="none" w:sz="0" w:space="0" w:color="auto"/>
      </w:divBdr>
    </w:div>
    <w:div w:id="991327142">
      <w:bodyDiv w:val="1"/>
      <w:marLeft w:val="0"/>
      <w:marRight w:val="0"/>
      <w:marTop w:val="0"/>
      <w:marBottom w:val="0"/>
      <w:divBdr>
        <w:top w:val="none" w:sz="0" w:space="0" w:color="auto"/>
        <w:left w:val="none" w:sz="0" w:space="0" w:color="auto"/>
        <w:bottom w:val="none" w:sz="0" w:space="0" w:color="auto"/>
        <w:right w:val="none" w:sz="0" w:space="0" w:color="auto"/>
      </w:divBdr>
    </w:div>
    <w:div w:id="991525399">
      <w:bodyDiv w:val="1"/>
      <w:marLeft w:val="0"/>
      <w:marRight w:val="0"/>
      <w:marTop w:val="0"/>
      <w:marBottom w:val="0"/>
      <w:divBdr>
        <w:top w:val="none" w:sz="0" w:space="0" w:color="auto"/>
        <w:left w:val="none" w:sz="0" w:space="0" w:color="auto"/>
        <w:bottom w:val="none" w:sz="0" w:space="0" w:color="auto"/>
        <w:right w:val="none" w:sz="0" w:space="0" w:color="auto"/>
      </w:divBdr>
    </w:div>
    <w:div w:id="991756776">
      <w:bodyDiv w:val="1"/>
      <w:marLeft w:val="0"/>
      <w:marRight w:val="0"/>
      <w:marTop w:val="0"/>
      <w:marBottom w:val="0"/>
      <w:divBdr>
        <w:top w:val="none" w:sz="0" w:space="0" w:color="auto"/>
        <w:left w:val="none" w:sz="0" w:space="0" w:color="auto"/>
        <w:bottom w:val="none" w:sz="0" w:space="0" w:color="auto"/>
        <w:right w:val="none" w:sz="0" w:space="0" w:color="auto"/>
      </w:divBdr>
    </w:div>
    <w:div w:id="991983855">
      <w:bodyDiv w:val="1"/>
      <w:marLeft w:val="0"/>
      <w:marRight w:val="0"/>
      <w:marTop w:val="0"/>
      <w:marBottom w:val="0"/>
      <w:divBdr>
        <w:top w:val="none" w:sz="0" w:space="0" w:color="auto"/>
        <w:left w:val="none" w:sz="0" w:space="0" w:color="auto"/>
        <w:bottom w:val="none" w:sz="0" w:space="0" w:color="auto"/>
        <w:right w:val="none" w:sz="0" w:space="0" w:color="auto"/>
      </w:divBdr>
    </w:div>
    <w:div w:id="992031210">
      <w:bodyDiv w:val="1"/>
      <w:marLeft w:val="0"/>
      <w:marRight w:val="0"/>
      <w:marTop w:val="0"/>
      <w:marBottom w:val="0"/>
      <w:divBdr>
        <w:top w:val="none" w:sz="0" w:space="0" w:color="auto"/>
        <w:left w:val="none" w:sz="0" w:space="0" w:color="auto"/>
        <w:bottom w:val="none" w:sz="0" w:space="0" w:color="auto"/>
        <w:right w:val="none" w:sz="0" w:space="0" w:color="auto"/>
      </w:divBdr>
    </w:div>
    <w:div w:id="992298428">
      <w:bodyDiv w:val="1"/>
      <w:marLeft w:val="0"/>
      <w:marRight w:val="0"/>
      <w:marTop w:val="0"/>
      <w:marBottom w:val="0"/>
      <w:divBdr>
        <w:top w:val="none" w:sz="0" w:space="0" w:color="auto"/>
        <w:left w:val="none" w:sz="0" w:space="0" w:color="auto"/>
        <w:bottom w:val="none" w:sz="0" w:space="0" w:color="auto"/>
        <w:right w:val="none" w:sz="0" w:space="0" w:color="auto"/>
      </w:divBdr>
    </w:div>
    <w:div w:id="992367169">
      <w:bodyDiv w:val="1"/>
      <w:marLeft w:val="0"/>
      <w:marRight w:val="0"/>
      <w:marTop w:val="0"/>
      <w:marBottom w:val="0"/>
      <w:divBdr>
        <w:top w:val="none" w:sz="0" w:space="0" w:color="auto"/>
        <w:left w:val="none" w:sz="0" w:space="0" w:color="auto"/>
        <w:bottom w:val="none" w:sz="0" w:space="0" w:color="auto"/>
        <w:right w:val="none" w:sz="0" w:space="0" w:color="auto"/>
      </w:divBdr>
    </w:div>
    <w:div w:id="993533467">
      <w:bodyDiv w:val="1"/>
      <w:marLeft w:val="0"/>
      <w:marRight w:val="0"/>
      <w:marTop w:val="0"/>
      <w:marBottom w:val="0"/>
      <w:divBdr>
        <w:top w:val="none" w:sz="0" w:space="0" w:color="auto"/>
        <w:left w:val="none" w:sz="0" w:space="0" w:color="auto"/>
        <w:bottom w:val="none" w:sz="0" w:space="0" w:color="auto"/>
        <w:right w:val="none" w:sz="0" w:space="0" w:color="auto"/>
      </w:divBdr>
    </w:div>
    <w:div w:id="993988520">
      <w:bodyDiv w:val="1"/>
      <w:marLeft w:val="0"/>
      <w:marRight w:val="0"/>
      <w:marTop w:val="0"/>
      <w:marBottom w:val="0"/>
      <w:divBdr>
        <w:top w:val="none" w:sz="0" w:space="0" w:color="auto"/>
        <w:left w:val="none" w:sz="0" w:space="0" w:color="auto"/>
        <w:bottom w:val="none" w:sz="0" w:space="0" w:color="auto"/>
        <w:right w:val="none" w:sz="0" w:space="0" w:color="auto"/>
      </w:divBdr>
    </w:div>
    <w:div w:id="993992802">
      <w:bodyDiv w:val="1"/>
      <w:marLeft w:val="0"/>
      <w:marRight w:val="0"/>
      <w:marTop w:val="0"/>
      <w:marBottom w:val="0"/>
      <w:divBdr>
        <w:top w:val="none" w:sz="0" w:space="0" w:color="auto"/>
        <w:left w:val="none" w:sz="0" w:space="0" w:color="auto"/>
        <w:bottom w:val="none" w:sz="0" w:space="0" w:color="auto"/>
        <w:right w:val="none" w:sz="0" w:space="0" w:color="auto"/>
      </w:divBdr>
    </w:div>
    <w:div w:id="994066114">
      <w:bodyDiv w:val="1"/>
      <w:marLeft w:val="0"/>
      <w:marRight w:val="0"/>
      <w:marTop w:val="0"/>
      <w:marBottom w:val="0"/>
      <w:divBdr>
        <w:top w:val="none" w:sz="0" w:space="0" w:color="auto"/>
        <w:left w:val="none" w:sz="0" w:space="0" w:color="auto"/>
        <w:bottom w:val="none" w:sz="0" w:space="0" w:color="auto"/>
        <w:right w:val="none" w:sz="0" w:space="0" w:color="auto"/>
      </w:divBdr>
    </w:div>
    <w:div w:id="994182086">
      <w:bodyDiv w:val="1"/>
      <w:marLeft w:val="0"/>
      <w:marRight w:val="0"/>
      <w:marTop w:val="0"/>
      <w:marBottom w:val="0"/>
      <w:divBdr>
        <w:top w:val="none" w:sz="0" w:space="0" w:color="auto"/>
        <w:left w:val="none" w:sz="0" w:space="0" w:color="auto"/>
        <w:bottom w:val="none" w:sz="0" w:space="0" w:color="auto"/>
        <w:right w:val="none" w:sz="0" w:space="0" w:color="auto"/>
      </w:divBdr>
    </w:div>
    <w:div w:id="994262164">
      <w:bodyDiv w:val="1"/>
      <w:marLeft w:val="0"/>
      <w:marRight w:val="0"/>
      <w:marTop w:val="0"/>
      <w:marBottom w:val="0"/>
      <w:divBdr>
        <w:top w:val="none" w:sz="0" w:space="0" w:color="auto"/>
        <w:left w:val="none" w:sz="0" w:space="0" w:color="auto"/>
        <w:bottom w:val="none" w:sz="0" w:space="0" w:color="auto"/>
        <w:right w:val="none" w:sz="0" w:space="0" w:color="auto"/>
      </w:divBdr>
    </w:div>
    <w:div w:id="994339000">
      <w:bodyDiv w:val="1"/>
      <w:marLeft w:val="0"/>
      <w:marRight w:val="0"/>
      <w:marTop w:val="0"/>
      <w:marBottom w:val="0"/>
      <w:divBdr>
        <w:top w:val="none" w:sz="0" w:space="0" w:color="auto"/>
        <w:left w:val="none" w:sz="0" w:space="0" w:color="auto"/>
        <w:bottom w:val="none" w:sz="0" w:space="0" w:color="auto"/>
        <w:right w:val="none" w:sz="0" w:space="0" w:color="auto"/>
      </w:divBdr>
    </w:div>
    <w:div w:id="994844447">
      <w:bodyDiv w:val="1"/>
      <w:marLeft w:val="0"/>
      <w:marRight w:val="0"/>
      <w:marTop w:val="0"/>
      <w:marBottom w:val="0"/>
      <w:divBdr>
        <w:top w:val="none" w:sz="0" w:space="0" w:color="auto"/>
        <w:left w:val="none" w:sz="0" w:space="0" w:color="auto"/>
        <w:bottom w:val="none" w:sz="0" w:space="0" w:color="auto"/>
        <w:right w:val="none" w:sz="0" w:space="0" w:color="auto"/>
      </w:divBdr>
    </w:div>
    <w:div w:id="994844540">
      <w:bodyDiv w:val="1"/>
      <w:marLeft w:val="0"/>
      <w:marRight w:val="0"/>
      <w:marTop w:val="0"/>
      <w:marBottom w:val="0"/>
      <w:divBdr>
        <w:top w:val="none" w:sz="0" w:space="0" w:color="auto"/>
        <w:left w:val="none" w:sz="0" w:space="0" w:color="auto"/>
        <w:bottom w:val="none" w:sz="0" w:space="0" w:color="auto"/>
        <w:right w:val="none" w:sz="0" w:space="0" w:color="auto"/>
      </w:divBdr>
    </w:div>
    <w:div w:id="994989625">
      <w:bodyDiv w:val="1"/>
      <w:marLeft w:val="0"/>
      <w:marRight w:val="0"/>
      <w:marTop w:val="0"/>
      <w:marBottom w:val="0"/>
      <w:divBdr>
        <w:top w:val="none" w:sz="0" w:space="0" w:color="auto"/>
        <w:left w:val="none" w:sz="0" w:space="0" w:color="auto"/>
        <w:bottom w:val="none" w:sz="0" w:space="0" w:color="auto"/>
        <w:right w:val="none" w:sz="0" w:space="0" w:color="auto"/>
      </w:divBdr>
    </w:div>
    <w:div w:id="995112813">
      <w:bodyDiv w:val="1"/>
      <w:marLeft w:val="0"/>
      <w:marRight w:val="0"/>
      <w:marTop w:val="0"/>
      <w:marBottom w:val="0"/>
      <w:divBdr>
        <w:top w:val="none" w:sz="0" w:space="0" w:color="auto"/>
        <w:left w:val="none" w:sz="0" w:space="0" w:color="auto"/>
        <w:bottom w:val="none" w:sz="0" w:space="0" w:color="auto"/>
        <w:right w:val="none" w:sz="0" w:space="0" w:color="auto"/>
      </w:divBdr>
    </w:div>
    <w:div w:id="995184441">
      <w:bodyDiv w:val="1"/>
      <w:marLeft w:val="0"/>
      <w:marRight w:val="0"/>
      <w:marTop w:val="0"/>
      <w:marBottom w:val="0"/>
      <w:divBdr>
        <w:top w:val="none" w:sz="0" w:space="0" w:color="auto"/>
        <w:left w:val="none" w:sz="0" w:space="0" w:color="auto"/>
        <w:bottom w:val="none" w:sz="0" w:space="0" w:color="auto"/>
        <w:right w:val="none" w:sz="0" w:space="0" w:color="auto"/>
      </w:divBdr>
    </w:div>
    <w:div w:id="995958187">
      <w:bodyDiv w:val="1"/>
      <w:marLeft w:val="0"/>
      <w:marRight w:val="0"/>
      <w:marTop w:val="0"/>
      <w:marBottom w:val="0"/>
      <w:divBdr>
        <w:top w:val="none" w:sz="0" w:space="0" w:color="auto"/>
        <w:left w:val="none" w:sz="0" w:space="0" w:color="auto"/>
        <w:bottom w:val="none" w:sz="0" w:space="0" w:color="auto"/>
        <w:right w:val="none" w:sz="0" w:space="0" w:color="auto"/>
      </w:divBdr>
    </w:div>
    <w:div w:id="996883388">
      <w:bodyDiv w:val="1"/>
      <w:marLeft w:val="0"/>
      <w:marRight w:val="0"/>
      <w:marTop w:val="0"/>
      <w:marBottom w:val="0"/>
      <w:divBdr>
        <w:top w:val="none" w:sz="0" w:space="0" w:color="auto"/>
        <w:left w:val="none" w:sz="0" w:space="0" w:color="auto"/>
        <w:bottom w:val="none" w:sz="0" w:space="0" w:color="auto"/>
        <w:right w:val="none" w:sz="0" w:space="0" w:color="auto"/>
      </w:divBdr>
    </w:div>
    <w:div w:id="997877618">
      <w:bodyDiv w:val="1"/>
      <w:marLeft w:val="0"/>
      <w:marRight w:val="0"/>
      <w:marTop w:val="0"/>
      <w:marBottom w:val="0"/>
      <w:divBdr>
        <w:top w:val="none" w:sz="0" w:space="0" w:color="auto"/>
        <w:left w:val="none" w:sz="0" w:space="0" w:color="auto"/>
        <w:bottom w:val="none" w:sz="0" w:space="0" w:color="auto"/>
        <w:right w:val="none" w:sz="0" w:space="0" w:color="auto"/>
      </w:divBdr>
    </w:div>
    <w:div w:id="997919863">
      <w:bodyDiv w:val="1"/>
      <w:marLeft w:val="0"/>
      <w:marRight w:val="0"/>
      <w:marTop w:val="0"/>
      <w:marBottom w:val="0"/>
      <w:divBdr>
        <w:top w:val="none" w:sz="0" w:space="0" w:color="auto"/>
        <w:left w:val="none" w:sz="0" w:space="0" w:color="auto"/>
        <w:bottom w:val="none" w:sz="0" w:space="0" w:color="auto"/>
        <w:right w:val="none" w:sz="0" w:space="0" w:color="auto"/>
      </w:divBdr>
    </w:div>
    <w:div w:id="998656979">
      <w:bodyDiv w:val="1"/>
      <w:marLeft w:val="0"/>
      <w:marRight w:val="0"/>
      <w:marTop w:val="0"/>
      <w:marBottom w:val="0"/>
      <w:divBdr>
        <w:top w:val="none" w:sz="0" w:space="0" w:color="auto"/>
        <w:left w:val="none" w:sz="0" w:space="0" w:color="auto"/>
        <w:bottom w:val="none" w:sz="0" w:space="0" w:color="auto"/>
        <w:right w:val="none" w:sz="0" w:space="0" w:color="auto"/>
      </w:divBdr>
    </w:div>
    <w:div w:id="998851138">
      <w:bodyDiv w:val="1"/>
      <w:marLeft w:val="0"/>
      <w:marRight w:val="0"/>
      <w:marTop w:val="0"/>
      <w:marBottom w:val="0"/>
      <w:divBdr>
        <w:top w:val="none" w:sz="0" w:space="0" w:color="auto"/>
        <w:left w:val="none" w:sz="0" w:space="0" w:color="auto"/>
        <w:bottom w:val="none" w:sz="0" w:space="0" w:color="auto"/>
        <w:right w:val="none" w:sz="0" w:space="0" w:color="auto"/>
      </w:divBdr>
    </w:div>
    <w:div w:id="998922247">
      <w:bodyDiv w:val="1"/>
      <w:marLeft w:val="0"/>
      <w:marRight w:val="0"/>
      <w:marTop w:val="0"/>
      <w:marBottom w:val="0"/>
      <w:divBdr>
        <w:top w:val="none" w:sz="0" w:space="0" w:color="auto"/>
        <w:left w:val="none" w:sz="0" w:space="0" w:color="auto"/>
        <w:bottom w:val="none" w:sz="0" w:space="0" w:color="auto"/>
        <w:right w:val="none" w:sz="0" w:space="0" w:color="auto"/>
      </w:divBdr>
      <w:divsChild>
        <w:div w:id="33578157">
          <w:marLeft w:val="0"/>
          <w:marRight w:val="0"/>
          <w:marTop w:val="0"/>
          <w:marBottom w:val="0"/>
          <w:divBdr>
            <w:top w:val="none" w:sz="0" w:space="0" w:color="auto"/>
            <w:left w:val="none" w:sz="0" w:space="0" w:color="auto"/>
            <w:bottom w:val="none" w:sz="0" w:space="0" w:color="auto"/>
            <w:right w:val="none" w:sz="0" w:space="0" w:color="auto"/>
          </w:divBdr>
        </w:div>
        <w:div w:id="38208836">
          <w:marLeft w:val="0"/>
          <w:marRight w:val="0"/>
          <w:marTop w:val="0"/>
          <w:marBottom w:val="0"/>
          <w:divBdr>
            <w:top w:val="none" w:sz="0" w:space="0" w:color="auto"/>
            <w:left w:val="none" w:sz="0" w:space="0" w:color="auto"/>
            <w:bottom w:val="none" w:sz="0" w:space="0" w:color="auto"/>
            <w:right w:val="none" w:sz="0" w:space="0" w:color="auto"/>
          </w:divBdr>
        </w:div>
        <w:div w:id="54857499">
          <w:marLeft w:val="0"/>
          <w:marRight w:val="0"/>
          <w:marTop w:val="0"/>
          <w:marBottom w:val="0"/>
          <w:divBdr>
            <w:top w:val="none" w:sz="0" w:space="0" w:color="auto"/>
            <w:left w:val="none" w:sz="0" w:space="0" w:color="auto"/>
            <w:bottom w:val="none" w:sz="0" w:space="0" w:color="auto"/>
            <w:right w:val="none" w:sz="0" w:space="0" w:color="auto"/>
          </w:divBdr>
        </w:div>
        <w:div w:id="78017429">
          <w:marLeft w:val="0"/>
          <w:marRight w:val="0"/>
          <w:marTop w:val="0"/>
          <w:marBottom w:val="0"/>
          <w:divBdr>
            <w:top w:val="none" w:sz="0" w:space="0" w:color="auto"/>
            <w:left w:val="none" w:sz="0" w:space="0" w:color="auto"/>
            <w:bottom w:val="none" w:sz="0" w:space="0" w:color="auto"/>
            <w:right w:val="none" w:sz="0" w:space="0" w:color="auto"/>
          </w:divBdr>
        </w:div>
        <w:div w:id="102964619">
          <w:marLeft w:val="0"/>
          <w:marRight w:val="0"/>
          <w:marTop w:val="0"/>
          <w:marBottom w:val="0"/>
          <w:divBdr>
            <w:top w:val="none" w:sz="0" w:space="0" w:color="auto"/>
            <w:left w:val="none" w:sz="0" w:space="0" w:color="auto"/>
            <w:bottom w:val="none" w:sz="0" w:space="0" w:color="auto"/>
            <w:right w:val="none" w:sz="0" w:space="0" w:color="auto"/>
          </w:divBdr>
        </w:div>
        <w:div w:id="105390564">
          <w:marLeft w:val="0"/>
          <w:marRight w:val="0"/>
          <w:marTop w:val="0"/>
          <w:marBottom w:val="0"/>
          <w:divBdr>
            <w:top w:val="none" w:sz="0" w:space="0" w:color="auto"/>
            <w:left w:val="none" w:sz="0" w:space="0" w:color="auto"/>
            <w:bottom w:val="none" w:sz="0" w:space="0" w:color="auto"/>
            <w:right w:val="none" w:sz="0" w:space="0" w:color="auto"/>
          </w:divBdr>
        </w:div>
        <w:div w:id="130949694">
          <w:marLeft w:val="0"/>
          <w:marRight w:val="0"/>
          <w:marTop w:val="0"/>
          <w:marBottom w:val="0"/>
          <w:divBdr>
            <w:top w:val="none" w:sz="0" w:space="0" w:color="auto"/>
            <w:left w:val="none" w:sz="0" w:space="0" w:color="auto"/>
            <w:bottom w:val="none" w:sz="0" w:space="0" w:color="auto"/>
            <w:right w:val="none" w:sz="0" w:space="0" w:color="auto"/>
          </w:divBdr>
        </w:div>
        <w:div w:id="162819367">
          <w:marLeft w:val="0"/>
          <w:marRight w:val="0"/>
          <w:marTop w:val="0"/>
          <w:marBottom w:val="0"/>
          <w:divBdr>
            <w:top w:val="none" w:sz="0" w:space="0" w:color="auto"/>
            <w:left w:val="none" w:sz="0" w:space="0" w:color="auto"/>
            <w:bottom w:val="none" w:sz="0" w:space="0" w:color="auto"/>
            <w:right w:val="none" w:sz="0" w:space="0" w:color="auto"/>
          </w:divBdr>
        </w:div>
        <w:div w:id="188840797">
          <w:marLeft w:val="0"/>
          <w:marRight w:val="0"/>
          <w:marTop w:val="0"/>
          <w:marBottom w:val="0"/>
          <w:divBdr>
            <w:top w:val="none" w:sz="0" w:space="0" w:color="auto"/>
            <w:left w:val="none" w:sz="0" w:space="0" w:color="auto"/>
            <w:bottom w:val="none" w:sz="0" w:space="0" w:color="auto"/>
            <w:right w:val="none" w:sz="0" w:space="0" w:color="auto"/>
          </w:divBdr>
        </w:div>
        <w:div w:id="231621746">
          <w:marLeft w:val="0"/>
          <w:marRight w:val="0"/>
          <w:marTop w:val="0"/>
          <w:marBottom w:val="0"/>
          <w:divBdr>
            <w:top w:val="none" w:sz="0" w:space="0" w:color="auto"/>
            <w:left w:val="none" w:sz="0" w:space="0" w:color="auto"/>
            <w:bottom w:val="none" w:sz="0" w:space="0" w:color="auto"/>
            <w:right w:val="none" w:sz="0" w:space="0" w:color="auto"/>
          </w:divBdr>
        </w:div>
        <w:div w:id="238370032">
          <w:marLeft w:val="0"/>
          <w:marRight w:val="0"/>
          <w:marTop w:val="0"/>
          <w:marBottom w:val="0"/>
          <w:divBdr>
            <w:top w:val="none" w:sz="0" w:space="0" w:color="auto"/>
            <w:left w:val="none" w:sz="0" w:space="0" w:color="auto"/>
            <w:bottom w:val="none" w:sz="0" w:space="0" w:color="auto"/>
            <w:right w:val="none" w:sz="0" w:space="0" w:color="auto"/>
          </w:divBdr>
        </w:div>
        <w:div w:id="241377721">
          <w:marLeft w:val="0"/>
          <w:marRight w:val="0"/>
          <w:marTop w:val="0"/>
          <w:marBottom w:val="0"/>
          <w:divBdr>
            <w:top w:val="none" w:sz="0" w:space="0" w:color="auto"/>
            <w:left w:val="none" w:sz="0" w:space="0" w:color="auto"/>
            <w:bottom w:val="none" w:sz="0" w:space="0" w:color="auto"/>
            <w:right w:val="none" w:sz="0" w:space="0" w:color="auto"/>
          </w:divBdr>
        </w:div>
        <w:div w:id="276759381">
          <w:marLeft w:val="0"/>
          <w:marRight w:val="0"/>
          <w:marTop w:val="0"/>
          <w:marBottom w:val="0"/>
          <w:divBdr>
            <w:top w:val="none" w:sz="0" w:space="0" w:color="auto"/>
            <w:left w:val="none" w:sz="0" w:space="0" w:color="auto"/>
            <w:bottom w:val="none" w:sz="0" w:space="0" w:color="auto"/>
            <w:right w:val="none" w:sz="0" w:space="0" w:color="auto"/>
          </w:divBdr>
        </w:div>
        <w:div w:id="315186587">
          <w:marLeft w:val="0"/>
          <w:marRight w:val="0"/>
          <w:marTop w:val="0"/>
          <w:marBottom w:val="0"/>
          <w:divBdr>
            <w:top w:val="none" w:sz="0" w:space="0" w:color="auto"/>
            <w:left w:val="none" w:sz="0" w:space="0" w:color="auto"/>
            <w:bottom w:val="none" w:sz="0" w:space="0" w:color="auto"/>
            <w:right w:val="none" w:sz="0" w:space="0" w:color="auto"/>
          </w:divBdr>
        </w:div>
        <w:div w:id="347222755">
          <w:marLeft w:val="0"/>
          <w:marRight w:val="0"/>
          <w:marTop w:val="0"/>
          <w:marBottom w:val="0"/>
          <w:divBdr>
            <w:top w:val="none" w:sz="0" w:space="0" w:color="auto"/>
            <w:left w:val="none" w:sz="0" w:space="0" w:color="auto"/>
            <w:bottom w:val="none" w:sz="0" w:space="0" w:color="auto"/>
            <w:right w:val="none" w:sz="0" w:space="0" w:color="auto"/>
          </w:divBdr>
        </w:div>
        <w:div w:id="418333086">
          <w:marLeft w:val="0"/>
          <w:marRight w:val="0"/>
          <w:marTop w:val="0"/>
          <w:marBottom w:val="0"/>
          <w:divBdr>
            <w:top w:val="none" w:sz="0" w:space="0" w:color="auto"/>
            <w:left w:val="none" w:sz="0" w:space="0" w:color="auto"/>
            <w:bottom w:val="none" w:sz="0" w:space="0" w:color="auto"/>
            <w:right w:val="none" w:sz="0" w:space="0" w:color="auto"/>
          </w:divBdr>
        </w:div>
        <w:div w:id="448165312">
          <w:marLeft w:val="0"/>
          <w:marRight w:val="0"/>
          <w:marTop w:val="0"/>
          <w:marBottom w:val="0"/>
          <w:divBdr>
            <w:top w:val="none" w:sz="0" w:space="0" w:color="auto"/>
            <w:left w:val="none" w:sz="0" w:space="0" w:color="auto"/>
            <w:bottom w:val="none" w:sz="0" w:space="0" w:color="auto"/>
            <w:right w:val="none" w:sz="0" w:space="0" w:color="auto"/>
          </w:divBdr>
        </w:div>
        <w:div w:id="492918936">
          <w:marLeft w:val="0"/>
          <w:marRight w:val="0"/>
          <w:marTop w:val="0"/>
          <w:marBottom w:val="0"/>
          <w:divBdr>
            <w:top w:val="none" w:sz="0" w:space="0" w:color="auto"/>
            <w:left w:val="none" w:sz="0" w:space="0" w:color="auto"/>
            <w:bottom w:val="none" w:sz="0" w:space="0" w:color="auto"/>
            <w:right w:val="none" w:sz="0" w:space="0" w:color="auto"/>
          </w:divBdr>
        </w:div>
        <w:div w:id="535585420">
          <w:marLeft w:val="0"/>
          <w:marRight w:val="0"/>
          <w:marTop w:val="0"/>
          <w:marBottom w:val="0"/>
          <w:divBdr>
            <w:top w:val="none" w:sz="0" w:space="0" w:color="auto"/>
            <w:left w:val="none" w:sz="0" w:space="0" w:color="auto"/>
            <w:bottom w:val="none" w:sz="0" w:space="0" w:color="auto"/>
            <w:right w:val="none" w:sz="0" w:space="0" w:color="auto"/>
          </w:divBdr>
        </w:div>
        <w:div w:id="542598760">
          <w:marLeft w:val="0"/>
          <w:marRight w:val="0"/>
          <w:marTop w:val="0"/>
          <w:marBottom w:val="0"/>
          <w:divBdr>
            <w:top w:val="none" w:sz="0" w:space="0" w:color="auto"/>
            <w:left w:val="none" w:sz="0" w:space="0" w:color="auto"/>
            <w:bottom w:val="none" w:sz="0" w:space="0" w:color="auto"/>
            <w:right w:val="none" w:sz="0" w:space="0" w:color="auto"/>
          </w:divBdr>
        </w:div>
        <w:div w:id="607931899">
          <w:marLeft w:val="0"/>
          <w:marRight w:val="0"/>
          <w:marTop w:val="0"/>
          <w:marBottom w:val="0"/>
          <w:divBdr>
            <w:top w:val="none" w:sz="0" w:space="0" w:color="auto"/>
            <w:left w:val="none" w:sz="0" w:space="0" w:color="auto"/>
            <w:bottom w:val="none" w:sz="0" w:space="0" w:color="auto"/>
            <w:right w:val="none" w:sz="0" w:space="0" w:color="auto"/>
          </w:divBdr>
        </w:div>
        <w:div w:id="640427189">
          <w:marLeft w:val="0"/>
          <w:marRight w:val="0"/>
          <w:marTop w:val="0"/>
          <w:marBottom w:val="0"/>
          <w:divBdr>
            <w:top w:val="none" w:sz="0" w:space="0" w:color="auto"/>
            <w:left w:val="none" w:sz="0" w:space="0" w:color="auto"/>
            <w:bottom w:val="none" w:sz="0" w:space="0" w:color="auto"/>
            <w:right w:val="none" w:sz="0" w:space="0" w:color="auto"/>
          </w:divBdr>
        </w:div>
        <w:div w:id="649409322">
          <w:marLeft w:val="0"/>
          <w:marRight w:val="0"/>
          <w:marTop w:val="0"/>
          <w:marBottom w:val="0"/>
          <w:divBdr>
            <w:top w:val="none" w:sz="0" w:space="0" w:color="auto"/>
            <w:left w:val="none" w:sz="0" w:space="0" w:color="auto"/>
            <w:bottom w:val="none" w:sz="0" w:space="0" w:color="auto"/>
            <w:right w:val="none" w:sz="0" w:space="0" w:color="auto"/>
          </w:divBdr>
        </w:div>
        <w:div w:id="693727898">
          <w:marLeft w:val="0"/>
          <w:marRight w:val="0"/>
          <w:marTop w:val="0"/>
          <w:marBottom w:val="0"/>
          <w:divBdr>
            <w:top w:val="none" w:sz="0" w:space="0" w:color="auto"/>
            <w:left w:val="none" w:sz="0" w:space="0" w:color="auto"/>
            <w:bottom w:val="none" w:sz="0" w:space="0" w:color="auto"/>
            <w:right w:val="none" w:sz="0" w:space="0" w:color="auto"/>
          </w:divBdr>
        </w:div>
        <w:div w:id="705836352">
          <w:marLeft w:val="0"/>
          <w:marRight w:val="0"/>
          <w:marTop w:val="0"/>
          <w:marBottom w:val="0"/>
          <w:divBdr>
            <w:top w:val="none" w:sz="0" w:space="0" w:color="auto"/>
            <w:left w:val="none" w:sz="0" w:space="0" w:color="auto"/>
            <w:bottom w:val="none" w:sz="0" w:space="0" w:color="auto"/>
            <w:right w:val="none" w:sz="0" w:space="0" w:color="auto"/>
          </w:divBdr>
        </w:div>
        <w:div w:id="708602319">
          <w:marLeft w:val="0"/>
          <w:marRight w:val="0"/>
          <w:marTop w:val="0"/>
          <w:marBottom w:val="0"/>
          <w:divBdr>
            <w:top w:val="none" w:sz="0" w:space="0" w:color="auto"/>
            <w:left w:val="none" w:sz="0" w:space="0" w:color="auto"/>
            <w:bottom w:val="none" w:sz="0" w:space="0" w:color="auto"/>
            <w:right w:val="none" w:sz="0" w:space="0" w:color="auto"/>
          </w:divBdr>
        </w:div>
        <w:div w:id="750203651">
          <w:marLeft w:val="0"/>
          <w:marRight w:val="0"/>
          <w:marTop w:val="0"/>
          <w:marBottom w:val="0"/>
          <w:divBdr>
            <w:top w:val="none" w:sz="0" w:space="0" w:color="auto"/>
            <w:left w:val="none" w:sz="0" w:space="0" w:color="auto"/>
            <w:bottom w:val="none" w:sz="0" w:space="0" w:color="auto"/>
            <w:right w:val="none" w:sz="0" w:space="0" w:color="auto"/>
          </w:divBdr>
        </w:div>
        <w:div w:id="809636252">
          <w:marLeft w:val="0"/>
          <w:marRight w:val="0"/>
          <w:marTop w:val="0"/>
          <w:marBottom w:val="0"/>
          <w:divBdr>
            <w:top w:val="none" w:sz="0" w:space="0" w:color="auto"/>
            <w:left w:val="none" w:sz="0" w:space="0" w:color="auto"/>
            <w:bottom w:val="none" w:sz="0" w:space="0" w:color="auto"/>
            <w:right w:val="none" w:sz="0" w:space="0" w:color="auto"/>
          </w:divBdr>
        </w:div>
        <w:div w:id="822280589">
          <w:marLeft w:val="0"/>
          <w:marRight w:val="0"/>
          <w:marTop w:val="0"/>
          <w:marBottom w:val="0"/>
          <w:divBdr>
            <w:top w:val="none" w:sz="0" w:space="0" w:color="auto"/>
            <w:left w:val="none" w:sz="0" w:space="0" w:color="auto"/>
            <w:bottom w:val="none" w:sz="0" w:space="0" w:color="auto"/>
            <w:right w:val="none" w:sz="0" w:space="0" w:color="auto"/>
          </w:divBdr>
        </w:div>
        <w:div w:id="827205846">
          <w:marLeft w:val="0"/>
          <w:marRight w:val="0"/>
          <w:marTop w:val="0"/>
          <w:marBottom w:val="0"/>
          <w:divBdr>
            <w:top w:val="none" w:sz="0" w:space="0" w:color="auto"/>
            <w:left w:val="none" w:sz="0" w:space="0" w:color="auto"/>
            <w:bottom w:val="none" w:sz="0" w:space="0" w:color="auto"/>
            <w:right w:val="none" w:sz="0" w:space="0" w:color="auto"/>
          </w:divBdr>
        </w:div>
        <w:div w:id="884802214">
          <w:marLeft w:val="0"/>
          <w:marRight w:val="0"/>
          <w:marTop w:val="0"/>
          <w:marBottom w:val="0"/>
          <w:divBdr>
            <w:top w:val="none" w:sz="0" w:space="0" w:color="auto"/>
            <w:left w:val="none" w:sz="0" w:space="0" w:color="auto"/>
            <w:bottom w:val="none" w:sz="0" w:space="0" w:color="auto"/>
            <w:right w:val="none" w:sz="0" w:space="0" w:color="auto"/>
          </w:divBdr>
        </w:div>
        <w:div w:id="904682998">
          <w:marLeft w:val="0"/>
          <w:marRight w:val="0"/>
          <w:marTop w:val="0"/>
          <w:marBottom w:val="0"/>
          <w:divBdr>
            <w:top w:val="none" w:sz="0" w:space="0" w:color="auto"/>
            <w:left w:val="none" w:sz="0" w:space="0" w:color="auto"/>
            <w:bottom w:val="none" w:sz="0" w:space="0" w:color="auto"/>
            <w:right w:val="none" w:sz="0" w:space="0" w:color="auto"/>
          </w:divBdr>
        </w:div>
        <w:div w:id="906451691">
          <w:marLeft w:val="0"/>
          <w:marRight w:val="0"/>
          <w:marTop w:val="0"/>
          <w:marBottom w:val="0"/>
          <w:divBdr>
            <w:top w:val="none" w:sz="0" w:space="0" w:color="auto"/>
            <w:left w:val="none" w:sz="0" w:space="0" w:color="auto"/>
            <w:bottom w:val="none" w:sz="0" w:space="0" w:color="auto"/>
            <w:right w:val="none" w:sz="0" w:space="0" w:color="auto"/>
          </w:divBdr>
        </w:div>
        <w:div w:id="909967510">
          <w:marLeft w:val="0"/>
          <w:marRight w:val="0"/>
          <w:marTop w:val="0"/>
          <w:marBottom w:val="0"/>
          <w:divBdr>
            <w:top w:val="none" w:sz="0" w:space="0" w:color="auto"/>
            <w:left w:val="none" w:sz="0" w:space="0" w:color="auto"/>
            <w:bottom w:val="none" w:sz="0" w:space="0" w:color="auto"/>
            <w:right w:val="none" w:sz="0" w:space="0" w:color="auto"/>
          </w:divBdr>
        </w:div>
        <w:div w:id="931931417">
          <w:marLeft w:val="0"/>
          <w:marRight w:val="0"/>
          <w:marTop w:val="0"/>
          <w:marBottom w:val="0"/>
          <w:divBdr>
            <w:top w:val="none" w:sz="0" w:space="0" w:color="auto"/>
            <w:left w:val="none" w:sz="0" w:space="0" w:color="auto"/>
            <w:bottom w:val="none" w:sz="0" w:space="0" w:color="auto"/>
            <w:right w:val="none" w:sz="0" w:space="0" w:color="auto"/>
          </w:divBdr>
        </w:div>
        <w:div w:id="966466510">
          <w:marLeft w:val="0"/>
          <w:marRight w:val="0"/>
          <w:marTop w:val="0"/>
          <w:marBottom w:val="0"/>
          <w:divBdr>
            <w:top w:val="none" w:sz="0" w:space="0" w:color="auto"/>
            <w:left w:val="none" w:sz="0" w:space="0" w:color="auto"/>
            <w:bottom w:val="none" w:sz="0" w:space="0" w:color="auto"/>
            <w:right w:val="none" w:sz="0" w:space="0" w:color="auto"/>
          </w:divBdr>
        </w:div>
        <w:div w:id="1014188327">
          <w:marLeft w:val="0"/>
          <w:marRight w:val="0"/>
          <w:marTop w:val="0"/>
          <w:marBottom w:val="0"/>
          <w:divBdr>
            <w:top w:val="none" w:sz="0" w:space="0" w:color="auto"/>
            <w:left w:val="none" w:sz="0" w:space="0" w:color="auto"/>
            <w:bottom w:val="none" w:sz="0" w:space="0" w:color="auto"/>
            <w:right w:val="none" w:sz="0" w:space="0" w:color="auto"/>
          </w:divBdr>
        </w:div>
        <w:div w:id="1061100625">
          <w:marLeft w:val="0"/>
          <w:marRight w:val="0"/>
          <w:marTop w:val="0"/>
          <w:marBottom w:val="0"/>
          <w:divBdr>
            <w:top w:val="none" w:sz="0" w:space="0" w:color="auto"/>
            <w:left w:val="none" w:sz="0" w:space="0" w:color="auto"/>
            <w:bottom w:val="none" w:sz="0" w:space="0" w:color="auto"/>
            <w:right w:val="none" w:sz="0" w:space="0" w:color="auto"/>
          </w:divBdr>
        </w:div>
        <w:div w:id="1103957370">
          <w:marLeft w:val="0"/>
          <w:marRight w:val="0"/>
          <w:marTop w:val="0"/>
          <w:marBottom w:val="0"/>
          <w:divBdr>
            <w:top w:val="none" w:sz="0" w:space="0" w:color="auto"/>
            <w:left w:val="none" w:sz="0" w:space="0" w:color="auto"/>
            <w:bottom w:val="none" w:sz="0" w:space="0" w:color="auto"/>
            <w:right w:val="none" w:sz="0" w:space="0" w:color="auto"/>
          </w:divBdr>
        </w:div>
        <w:div w:id="1111780384">
          <w:marLeft w:val="0"/>
          <w:marRight w:val="0"/>
          <w:marTop w:val="0"/>
          <w:marBottom w:val="0"/>
          <w:divBdr>
            <w:top w:val="none" w:sz="0" w:space="0" w:color="auto"/>
            <w:left w:val="none" w:sz="0" w:space="0" w:color="auto"/>
            <w:bottom w:val="none" w:sz="0" w:space="0" w:color="auto"/>
            <w:right w:val="none" w:sz="0" w:space="0" w:color="auto"/>
          </w:divBdr>
        </w:div>
        <w:div w:id="1170027507">
          <w:marLeft w:val="0"/>
          <w:marRight w:val="0"/>
          <w:marTop w:val="0"/>
          <w:marBottom w:val="0"/>
          <w:divBdr>
            <w:top w:val="none" w:sz="0" w:space="0" w:color="auto"/>
            <w:left w:val="none" w:sz="0" w:space="0" w:color="auto"/>
            <w:bottom w:val="none" w:sz="0" w:space="0" w:color="auto"/>
            <w:right w:val="none" w:sz="0" w:space="0" w:color="auto"/>
          </w:divBdr>
        </w:div>
        <w:div w:id="1197543696">
          <w:marLeft w:val="0"/>
          <w:marRight w:val="0"/>
          <w:marTop w:val="0"/>
          <w:marBottom w:val="0"/>
          <w:divBdr>
            <w:top w:val="none" w:sz="0" w:space="0" w:color="auto"/>
            <w:left w:val="none" w:sz="0" w:space="0" w:color="auto"/>
            <w:bottom w:val="none" w:sz="0" w:space="0" w:color="auto"/>
            <w:right w:val="none" w:sz="0" w:space="0" w:color="auto"/>
          </w:divBdr>
        </w:div>
        <w:div w:id="1226523108">
          <w:marLeft w:val="0"/>
          <w:marRight w:val="0"/>
          <w:marTop w:val="0"/>
          <w:marBottom w:val="0"/>
          <w:divBdr>
            <w:top w:val="none" w:sz="0" w:space="0" w:color="auto"/>
            <w:left w:val="none" w:sz="0" w:space="0" w:color="auto"/>
            <w:bottom w:val="none" w:sz="0" w:space="0" w:color="auto"/>
            <w:right w:val="none" w:sz="0" w:space="0" w:color="auto"/>
          </w:divBdr>
        </w:div>
        <w:div w:id="1267421898">
          <w:marLeft w:val="0"/>
          <w:marRight w:val="0"/>
          <w:marTop w:val="0"/>
          <w:marBottom w:val="0"/>
          <w:divBdr>
            <w:top w:val="none" w:sz="0" w:space="0" w:color="auto"/>
            <w:left w:val="none" w:sz="0" w:space="0" w:color="auto"/>
            <w:bottom w:val="none" w:sz="0" w:space="0" w:color="auto"/>
            <w:right w:val="none" w:sz="0" w:space="0" w:color="auto"/>
          </w:divBdr>
        </w:div>
        <w:div w:id="1283151584">
          <w:marLeft w:val="0"/>
          <w:marRight w:val="0"/>
          <w:marTop w:val="0"/>
          <w:marBottom w:val="0"/>
          <w:divBdr>
            <w:top w:val="none" w:sz="0" w:space="0" w:color="auto"/>
            <w:left w:val="none" w:sz="0" w:space="0" w:color="auto"/>
            <w:bottom w:val="none" w:sz="0" w:space="0" w:color="auto"/>
            <w:right w:val="none" w:sz="0" w:space="0" w:color="auto"/>
          </w:divBdr>
        </w:div>
        <w:div w:id="1321232217">
          <w:marLeft w:val="0"/>
          <w:marRight w:val="0"/>
          <w:marTop w:val="0"/>
          <w:marBottom w:val="0"/>
          <w:divBdr>
            <w:top w:val="none" w:sz="0" w:space="0" w:color="auto"/>
            <w:left w:val="none" w:sz="0" w:space="0" w:color="auto"/>
            <w:bottom w:val="none" w:sz="0" w:space="0" w:color="auto"/>
            <w:right w:val="none" w:sz="0" w:space="0" w:color="auto"/>
          </w:divBdr>
        </w:div>
        <w:div w:id="1343819520">
          <w:marLeft w:val="0"/>
          <w:marRight w:val="0"/>
          <w:marTop w:val="0"/>
          <w:marBottom w:val="0"/>
          <w:divBdr>
            <w:top w:val="none" w:sz="0" w:space="0" w:color="auto"/>
            <w:left w:val="none" w:sz="0" w:space="0" w:color="auto"/>
            <w:bottom w:val="none" w:sz="0" w:space="0" w:color="auto"/>
            <w:right w:val="none" w:sz="0" w:space="0" w:color="auto"/>
          </w:divBdr>
        </w:div>
        <w:div w:id="1386879761">
          <w:marLeft w:val="0"/>
          <w:marRight w:val="0"/>
          <w:marTop w:val="0"/>
          <w:marBottom w:val="0"/>
          <w:divBdr>
            <w:top w:val="none" w:sz="0" w:space="0" w:color="auto"/>
            <w:left w:val="none" w:sz="0" w:space="0" w:color="auto"/>
            <w:bottom w:val="none" w:sz="0" w:space="0" w:color="auto"/>
            <w:right w:val="none" w:sz="0" w:space="0" w:color="auto"/>
          </w:divBdr>
        </w:div>
        <w:div w:id="1395931558">
          <w:marLeft w:val="0"/>
          <w:marRight w:val="0"/>
          <w:marTop w:val="0"/>
          <w:marBottom w:val="0"/>
          <w:divBdr>
            <w:top w:val="none" w:sz="0" w:space="0" w:color="auto"/>
            <w:left w:val="none" w:sz="0" w:space="0" w:color="auto"/>
            <w:bottom w:val="none" w:sz="0" w:space="0" w:color="auto"/>
            <w:right w:val="none" w:sz="0" w:space="0" w:color="auto"/>
          </w:divBdr>
        </w:div>
        <w:div w:id="1401366677">
          <w:marLeft w:val="0"/>
          <w:marRight w:val="0"/>
          <w:marTop w:val="0"/>
          <w:marBottom w:val="0"/>
          <w:divBdr>
            <w:top w:val="none" w:sz="0" w:space="0" w:color="auto"/>
            <w:left w:val="none" w:sz="0" w:space="0" w:color="auto"/>
            <w:bottom w:val="none" w:sz="0" w:space="0" w:color="auto"/>
            <w:right w:val="none" w:sz="0" w:space="0" w:color="auto"/>
          </w:divBdr>
        </w:div>
        <w:div w:id="1406145466">
          <w:marLeft w:val="0"/>
          <w:marRight w:val="0"/>
          <w:marTop w:val="0"/>
          <w:marBottom w:val="0"/>
          <w:divBdr>
            <w:top w:val="none" w:sz="0" w:space="0" w:color="auto"/>
            <w:left w:val="none" w:sz="0" w:space="0" w:color="auto"/>
            <w:bottom w:val="none" w:sz="0" w:space="0" w:color="auto"/>
            <w:right w:val="none" w:sz="0" w:space="0" w:color="auto"/>
          </w:divBdr>
        </w:div>
        <w:div w:id="1494683349">
          <w:marLeft w:val="0"/>
          <w:marRight w:val="0"/>
          <w:marTop w:val="0"/>
          <w:marBottom w:val="0"/>
          <w:divBdr>
            <w:top w:val="none" w:sz="0" w:space="0" w:color="auto"/>
            <w:left w:val="none" w:sz="0" w:space="0" w:color="auto"/>
            <w:bottom w:val="none" w:sz="0" w:space="0" w:color="auto"/>
            <w:right w:val="none" w:sz="0" w:space="0" w:color="auto"/>
          </w:divBdr>
        </w:div>
        <w:div w:id="1505820796">
          <w:marLeft w:val="0"/>
          <w:marRight w:val="0"/>
          <w:marTop w:val="0"/>
          <w:marBottom w:val="0"/>
          <w:divBdr>
            <w:top w:val="none" w:sz="0" w:space="0" w:color="auto"/>
            <w:left w:val="none" w:sz="0" w:space="0" w:color="auto"/>
            <w:bottom w:val="none" w:sz="0" w:space="0" w:color="auto"/>
            <w:right w:val="none" w:sz="0" w:space="0" w:color="auto"/>
          </w:divBdr>
        </w:div>
        <w:div w:id="1536649463">
          <w:marLeft w:val="0"/>
          <w:marRight w:val="0"/>
          <w:marTop w:val="0"/>
          <w:marBottom w:val="0"/>
          <w:divBdr>
            <w:top w:val="none" w:sz="0" w:space="0" w:color="auto"/>
            <w:left w:val="none" w:sz="0" w:space="0" w:color="auto"/>
            <w:bottom w:val="none" w:sz="0" w:space="0" w:color="auto"/>
            <w:right w:val="none" w:sz="0" w:space="0" w:color="auto"/>
          </w:divBdr>
        </w:div>
        <w:div w:id="1571841459">
          <w:marLeft w:val="0"/>
          <w:marRight w:val="0"/>
          <w:marTop w:val="0"/>
          <w:marBottom w:val="0"/>
          <w:divBdr>
            <w:top w:val="none" w:sz="0" w:space="0" w:color="auto"/>
            <w:left w:val="none" w:sz="0" w:space="0" w:color="auto"/>
            <w:bottom w:val="none" w:sz="0" w:space="0" w:color="auto"/>
            <w:right w:val="none" w:sz="0" w:space="0" w:color="auto"/>
          </w:divBdr>
        </w:div>
        <w:div w:id="1601454853">
          <w:marLeft w:val="0"/>
          <w:marRight w:val="0"/>
          <w:marTop w:val="0"/>
          <w:marBottom w:val="0"/>
          <w:divBdr>
            <w:top w:val="none" w:sz="0" w:space="0" w:color="auto"/>
            <w:left w:val="none" w:sz="0" w:space="0" w:color="auto"/>
            <w:bottom w:val="none" w:sz="0" w:space="0" w:color="auto"/>
            <w:right w:val="none" w:sz="0" w:space="0" w:color="auto"/>
          </w:divBdr>
        </w:div>
        <w:div w:id="1615820061">
          <w:marLeft w:val="0"/>
          <w:marRight w:val="0"/>
          <w:marTop w:val="0"/>
          <w:marBottom w:val="0"/>
          <w:divBdr>
            <w:top w:val="none" w:sz="0" w:space="0" w:color="auto"/>
            <w:left w:val="none" w:sz="0" w:space="0" w:color="auto"/>
            <w:bottom w:val="none" w:sz="0" w:space="0" w:color="auto"/>
            <w:right w:val="none" w:sz="0" w:space="0" w:color="auto"/>
          </w:divBdr>
        </w:div>
        <w:div w:id="1674599504">
          <w:marLeft w:val="0"/>
          <w:marRight w:val="0"/>
          <w:marTop w:val="0"/>
          <w:marBottom w:val="0"/>
          <w:divBdr>
            <w:top w:val="none" w:sz="0" w:space="0" w:color="auto"/>
            <w:left w:val="none" w:sz="0" w:space="0" w:color="auto"/>
            <w:bottom w:val="none" w:sz="0" w:space="0" w:color="auto"/>
            <w:right w:val="none" w:sz="0" w:space="0" w:color="auto"/>
          </w:divBdr>
        </w:div>
        <w:div w:id="1679960086">
          <w:marLeft w:val="0"/>
          <w:marRight w:val="0"/>
          <w:marTop w:val="0"/>
          <w:marBottom w:val="0"/>
          <w:divBdr>
            <w:top w:val="none" w:sz="0" w:space="0" w:color="auto"/>
            <w:left w:val="none" w:sz="0" w:space="0" w:color="auto"/>
            <w:bottom w:val="none" w:sz="0" w:space="0" w:color="auto"/>
            <w:right w:val="none" w:sz="0" w:space="0" w:color="auto"/>
          </w:divBdr>
        </w:div>
        <w:div w:id="1728451001">
          <w:marLeft w:val="0"/>
          <w:marRight w:val="0"/>
          <w:marTop w:val="0"/>
          <w:marBottom w:val="0"/>
          <w:divBdr>
            <w:top w:val="none" w:sz="0" w:space="0" w:color="auto"/>
            <w:left w:val="none" w:sz="0" w:space="0" w:color="auto"/>
            <w:bottom w:val="none" w:sz="0" w:space="0" w:color="auto"/>
            <w:right w:val="none" w:sz="0" w:space="0" w:color="auto"/>
          </w:divBdr>
        </w:div>
        <w:div w:id="1733428970">
          <w:marLeft w:val="0"/>
          <w:marRight w:val="0"/>
          <w:marTop w:val="0"/>
          <w:marBottom w:val="0"/>
          <w:divBdr>
            <w:top w:val="none" w:sz="0" w:space="0" w:color="auto"/>
            <w:left w:val="none" w:sz="0" w:space="0" w:color="auto"/>
            <w:bottom w:val="none" w:sz="0" w:space="0" w:color="auto"/>
            <w:right w:val="none" w:sz="0" w:space="0" w:color="auto"/>
          </w:divBdr>
        </w:div>
        <w:div w:id="1760562733">
          <w:marLeft w:val="0"/>
          <w:marRight w:val="0"/>
          <w:marTop w:val="0"/>
          <w:marBottom w:val="0"/>
          <w:divBdr>
            <w:top w:val="none" w:sz="0" w:space="0" w:color="auto"/>
            <w:left w:val="none" w:sz="0" w:space="0" w:color="auto"/>
            <w:bottom w:val="none" w:sz="0" w:space="0" w:color="auto"/>
            <w:right w:val="none" w:sz="0" w:space="0" w:color="auto"/>
          </w:divBdr>
        </w:div>
        <w:div w:id="1811939538">
          <w:marLeft w:val="0"/>
          <w:marRight w:val="0"/>
          <w:marTop w:val="0"/>
          <w:marBottom w:val="0"/>
          <w:divBdr>
            <w:top w:val="none" w:sz="0" w:space="0" w:color="auto"/>
            <w:left w:val="none" w:sz="0" w:space="0" w:color="auto"/>
            <w:bottom w:val="none" w:sz="0" w:space="0" w:color="auto"/>
            <w:right w:val="none" w:sz="0" w:space="0" w:color="auto"/>
          </w:divBdr>
        </w:div>
        <w:div w:id="1821271238">
          <w:marLeft w:val="0"/>
          <w:marRight w:val="0"/>
          <w:marTop w:val="0"/>
          <w:marBottom w:val="0"/>
          <w:divBdr>
            <w:top w:val="none" w:sz="0" w:space="0" w:color="auto"/>
            <w:left w:val="none" w:sz="0" w:space="0" w:color="auto"/>
            <w:bottom w:val="none" w:sz="0" w:space="0" w:color="auto"/>
            <w:right w:val="none" w:sz="0" w:space="0" w:color="auto"/>
          </w:divBdr>
        </w:div>
        <w:div w:id="1822577504">
          <w:marLeft w:val="0"/>
          <w:marRight w:val="0"/>
          <w:marTop w:val="0"/>
          <w:marBottom w:val="0"/>
          <w:divBdr>
            <w:top w:val="none" w:sz="0" w:space="0" w:color="auto"/>
            <w:left w:val="none" w:sz="0" w:space="0" w:color="auto"/>
            <w:bottom w:val="none" w:sz="0" w:space="0" w:color="auto"/>
            <w:right w:val="none" w:sz="0" w:space="0" w:color="auto"/>
          </w:divBdr>
        </w:div>
        <w:div w:id="1831015958">
          <w:marLeft w:val="0"/>
          <w:marRight w:val="0"/>
          <w:marTop w:val="0"/>
          <w:marBottom w:val="0"/>
          <w:divBdr>
            <w:top w:val="none" w:sz="0" w:space="0" w:color="auto"/>
            <w:left w:val="none" w:sz="0" w:space="0" w:color="auto"/>
            <w:bottom w:val="none" w:sz="0" w:space="0" w:color="auto"/>
            <w:right w:val="none" w:sz="0" w:space="0" w:color="auto"/>
          </w:divBdr>
        </w:div>
        <w:div w:id="1888031347">
          <w:marLeft w:val="0"/>
          <w:marRight w:val="0"/>
          <w:marTop w:val="0"/>
          <w:marBottom w:val="0"/>
          <w:divBdr>
            <w:top w:val="none" w:sz="0" w:space="0" w:color="auto"/>
            <w:left w:val="none" w:sz="0" w:space="0" w:color="auto"/>
            <w:bottom w:val="none" w:sz="0" w:space="0" w:color="auto"/>
            <w:right w:val="none" w:sz="0" w:space="0" w:color="auto"/>
          </w:divBdr>
        </w:div>
        <w:div w:id="1890728128">
          <w:marLeft w:val="0"/>
          <w:marRight w:val="0"/>
          <w:marTop w:val="0"/>
          <w:marBottom w:val="0"/>
          <w:divBdr>
            <w:top w:val="none" w:sz="0" w:space="0" w:color="auto"/>
            <w:left w:val="none" w:sz="0" w:space="0" w:color="auto"/>
            <w:bottom w:val="none" w:sz="0" w:space="0" w:color="auto"/>
            <w:right w:val="none" w:sz="0" w:space="0" w:color="auto"/>
          </w:divBdr>
        </w:div>
        <w:div w:id="1913588135">
          <w:marLeft w:val="0"/>
          <w:marRight w:val="0"/>
          <w:marTop w:val="0"/>
          <w:marBottom w:val="0"/>
          <w:divBdr>
            <w:top w:val="none" w:sz="0" w:space="0" w:color="auto"/>
            <w:left w:val="none" w:sz="0" w:space="0" w:color="auto"/>
            <w:bottom w:val="none" w:sz="0" w:space="0" w:color="auto"/>
            <w:right w:val="none" w:sz="0" w:space="0" w:color="auto"/>
          </w:divBdr>
        </w:div>
        <w:div w:id="1955400418">
          <w:marLeft w:val="0"/>
          <w:marRight w:val="0"/>
          <w:marTop w:val="0"/>
          <w:marBottom w:val="0"/>
          <w:divBdr>
            <w:top w:val="none" w:sz="0" w:space="0" w:color="auto"/>
            <w:left w:val="none" w:sz="0" w:space="0" w:color="auto"/>
            <w:bottom w:val="none" w:sz="0" w:space="0" w:color="auto"/>
            <w:right w:val="none" w:sz="0" w:space="0" w:color="auto"/>
          </w:divBdr>
        </w:div>
        <w:div w:id="1969359775">
          <w:marLeft w:val="0"/>
          <w:marRight w:val="0"/>
          <w:marTop w:val="0"/>
          <w:marBottom w:val="0"/>
          <w:divBdr>
            <w:top w:val="none" w:sz="0" w:space="0" w:color="auto"/>
            <w:left w:val="none" w:sz="0" w:space="0" w:color="auto"/>
            <w:bottom w:val="none" w:sz="0" w:space="0" w:color="auto"/>
            <w:right w:val="none" w:sz="0" w:space="0" w:color="auto"/>
          </w:divBdr>
        </w:div>
        <w:div w:id="1980959681">
          <w:marLeft w:val="0"/>
          <w:marRight w:val="0"/>
          <w:marTop w:val="0"/>
          <w:marBottom w:val="0"/>
          <w:divBdr>
            <w:top w:val="none" w:sz="0" w:space="0" w:color="auto"/>
            <w:left w:val="none" w:sz="0" w:space="0" w:color="auto"/>
            <w:bottom w:val="none" w:sz="0" w:space="0" w:color="auto"/>
            <w:right w:val="none" w:sz="0" w:space="0" w:color="auto"/>
          </w:divBdr>
        </w:div>
      </w:divsChild>
    </w:div>
    <w:div w:id="999114795">
      <w:bodyDiv w:val="1"/>
      <w:marLeft w:val="0"/>
      <w:marRight w:val="0"/>
      <w:marTop w:val="0"/>
      <w:marBottom w:val="0"/>
      <w:divBdr>
        <w:top w:val="none" w:sz="0" w:space="0" w:color="auto"/>
        <w:left w:val="none" w:sz="0" w:space="0" w:color="auto"/>
        <w:bottom w:val="none" w:sz="0" w:space="0" w:color="auto"/>
        <w:right w:val="none" w:sz="0" w:space="0" w:color="auto"/>
      </w:divBdr>
    </w:div>
    <w:div w:id="999700851">
      <w:bodyDiv w:val="1"/>
      <w:marLeft w:val="0"/>
      <w:marRight w:val="0"/>
      <w:marTop w:val="0"/>
      <w:marBottom w:val="0"/>
      <w:divBdr>
        <w:top w:val="none" w:sz="0" w:space="0" w:color="auto"/>
        <w:left w:val="none" w:sz="0" w:space="0" w:color="auto"/>
        <w:bottom w:val="none" w:sz="0" w:space="0" w:color="auto"/>
        <w:right w:val="none" w:sz="0" w:space="0" w:color="auto"/>
      </w:divBdr>
    </w:div>
    <w:div w:id="1000082375">
      <w:bodyDiv w:val="1"/>
      <w:marLeft w:val="0"/>
      <w:marRight w:val="0"/>
      <w:marTop w:val="0"/>
      <w:marBottom w:val="0"/>
      <w:divBdr>
        <w:top w:val="none" w:sz="0" w:space="0" w:color="auto"/>
        <w:left w:val="none" w:sz="0" w:space="0" w:color="auto"/>
        <w:bottom w:val="none" w:sz="0" w:space="0" w:color="auto"/>
        <w:right w:val="none" w:sz="0" w:space="0" w:color="auto"/>
      </w:divBdr>
    </w:div>
    <w:div w:id="1000500574">
      <w:bodyDiv w:val="1"/>
      <w:marLeft w:val="0"/>
      <w:marRight w:val="0"/>
      <w:marTop w:val="0"/>
      <w:marBottom w:val="0"/>
      <w:divBdr>
        <w:top w:val="none" w:sz="0" w:space="0" w:color="auto"/>
        <w:left w:val="none" w:sz="0" w:space="0" w:color="auto"/>
        <w:bottom w:val="none" w:sz="0" w:space="0" w:color="auto"/>
        <w:right w:val="none" w:sz="0" w:space="0" w:color="auto"/>
      </w:divBdr>
      <w:divsChild>
        <w:div w:id="25302868">
          <w:marLeft w:val="480"/>
          <w:marRight w:val="0"/>
          <w:marTop w:val="0"/>
          <w:marBottom w:val="0"/>
          <w:divBdr>
            <w:top w:val="none" w:sz="0" w:space="0" w:color="auto"/>
            <w:left w:val="none" w:sz="0" w:space="0" w:color="auto"/>
            <w:bottom w:val="none" w:sz="0" w:space="0" w:color="auto"/>
            <w:right w:val="none" w:sz="0" w:space="0" w:color="auto"/>
          </w:divBdr>
        </w:div>
        <w:div w:id="88744577">
          <w:marLeft w:val="480"/>
          <w:marRight w:val="0"/>
          <w:marTop w:val="0"/>
          <w:marBottom w:val="0"/>
          <w:divBdr>
            <w:top w:val="none" w:sz="0" w:space="0" w:color="auto"/>
            <w:left w:val="none" w:sz="0" w:space="0" w:color="auto"/>
            <w:bottom w:val="none" w:sz="0" w:space="0" w:color="auto"/>
            <w:right w:val="none" w:sz="0" w:space="0" w:color="auto"/>
          </w:divBdr>
        </w:div>
        <w:div w:id="107546820">
          <w:marLeft w:val="480"/>
          <w:marRight w:val="0"/>
          <w:marTop w:val="0"/>
          <w:marBottom w:val="0"/>
          <w:divBdr>
            <w:top w:val="none" w:sz="0" w:space="0" w:color="auto"/>
            <w:left w:val="none" w:sz="0" w:space="0" w:color="auto"/>
            <w:bottom w:val="none" w:sz="0" w:space="0" w:color="auto"/>
            <w:right w:val="none" w:sz="0" w:space="0" w:color="auto"/>
          </w:divBdr>
        </w:div>
        <w:div w:id="126557373">
          <w:marLeft w:val="480"/>
          <w:marRight w:val="0"/>
          <w:marTop w:val="0"/>
          <w:marBottom w:val="0"/>
          <w:divBdr>
            <w:top w:val="none" w:sz="0" w:space="0" w:color="auto"/>
            <w:left w:val="none" w:sz="0" w:space="0" w:color="auto"/>
            <w:bottom w:val="none" w:sz="0" w:space="0" w:color="auto"/>
            <w:right w:val="none" w:sz="0" w:space="0" w:color="auto"/>
          </w:divBdr>
        </w:div>
        <w:div w:id="137499288">
          <w:marLeft w:val="480"/>
          <w:marRight w:val="0"/>
          <w:marTop w:val="0"/>
          <w:marBottom w:val="0"/>
          <w:divBdr>
            <w:top w:val="none" w:sz="0" w:space="0" w:color="auto"/>
            <w:left w:val="none" w:sz="0" w:space="0" w:color="auto"/>
            <w:bottom w:val="none" w:sz="0" w:space="0" w:color="auto"/>
            <w:right w:val="none" w:sz="0" w:space="0" w:color="auto"/>
          </w:divBdr>
        </w:div>
        <w:div w:id="171380150">
          <w:marLeft w:val="480"/>
          <w:marRight w:val="0"/>
          <w:marTop w:val="0"/>
          <w:marBottom w:val="0"/>
          <w:divBdr>
            <w:top w:val="none" w:sz="0" w:space="0" w:color="auto"/>
            <w:left w:val="none" w:sz="0" w:space="0" w:color="auto"/>
            <w:bottom w:val="none" w:sz="0" w:space="0" w:color="auto"/>
            <w:right w:val="none" w:sz="0" w:space="0" w:color="auto"/>
          </w:divBdr>
        </w:div>
        <w:div w:id="219286544">
          <w:marLeft w:val="480"/>
          <w:marRight w:val="0"/>
          <w:marTop w:val="0"/>
          <w:marBottom w:val="0"/>
          <w:divBdr>
            <w:top w:val="none" w:sz="0" w:space="0" w:color="auto"/>
            <w:left w:val="none" w:sz="0" w:space="0" w:color="auto"/>
            <w:bottom w:val="none" w:sz="0" w:space="0" w:color="auto"/>
            <w:right w:val="none" w:sz="0" w:space="0" w:color="auto"/>
          </w:divBdr>
        </w:div>
        <w:div w:id="222299108">
          <w:marLeft w:val="480"/>
          <w:marRight w:val="0"/>
          <w:marTop w:val="0"/>
          <w:marBottom w:val="0"/>
          <w:divBdr>
            <w:top w:val="none" w:sz="0" w:space="0" w:color="auto"/>
            <w:left w:val="none" w:sz="0" w:space="0" w:color="auto"/>
            <w:bottom w:val="none" w:sz="0" w:space="0" w:color="auto"/>
            <w:right w:val="none" w:sz="0" w:space="0" w:color="auto"/>
          </w:divBdr>
        </w:div>
        <w:div w:id="281158911">
          <w:marLeft w:val="480"/>
          <w:marRight w:val="0"/>
          <w:marTop w:val="0"/>
          <w:marBottom w:val="0"/>
          <w:divBdr>
            <w:top w:val="none" w:sz="0" w:space="0" w:color="auto"/>
            <w:left w:val="none" w:sz="0" w:space="0" w:color="auto"/>
            <w:bottom w:val="none" w:sz="0" w:space="0" w:color="auto"/>
            <w:right w:val="none" w:sz="0" w:space="0" w:color="auto"/>
          </w:divBdr>
        </w:div>
        <w:div w:id="332101267">
          <w:marLeft w:val="480"/>
          <w:marRight w:val="0"/>
          <w:marTop w:val="0"/>
          <w:marBottom w:val="0"/>
          <w:divBdr>
            <w:top w:val="none" w:sz="0" w:space="0" w:color="auto"/>
            <w:left w:val="none" w:sz="0" w:space="0" w:color="auto"/>
            <w:bottom w:val="none" w:sz="0" w:space="0" w:color="auto"/>
            <w:right w:val="none" w:sz="0" w:space="0" w:color="auto"/>
          </w:divBdr>
        </w:div>
        <w:div w:id="350766122">
          <w:marLeft w:val="480"/>
          <w:marRight w:val="0"/>
          <w:marTop w:val="0"/>
          <w:marBottom w:val="0"/>
          <w:divBdr>
            <w:top w:val="none" w:sz="0" w:space="0" w:color="auto"/>
            <w:left w:val="none" w:sz="0" w:space="0" w:color="auto"/>
            <w:bottom w:val="none" w:sz="0" w:space="0" w:color="auto"/>
            <w:right w:val="none" w:sz="0" w:space="0" w:color="auto"/>
          </w:divBdr>
        </w:div>
        <w:div w:id="385838648">
          <w:marLeft w:val="480"/>
          <w:marRight w:val="0"/>
          <w:marTop w:val="0"/>
          <w:marBottom w:val="0"/>
          <w:divBdr>
            <w:top w:val="none" w:sz="0" w:space="0" w:color="auto"/>
            <w:left w:val="none" w:sz="0" w:space="0" w:color="auto"/>
            <w:bottom w:val="none" w:sz="0" w:space="0" w:color="auto"/>
            <w:right w:val="none" w:sz="0" w:space="0" w:color="auto"/>
          </w:divBdr>
        </w:div>
        <w:div w:id="396055170">
          <w:marLeft w:val="480"/>
          <w:marRight w:val="0"/>
          <w:marTop w:val="0"/>
          <w:marBottom w:val="0"/>
          <w:divBdr>
            <w:top w:val="none" w:sz="0" w:space="0" w:color="auto"/>
            <w:left w:val="none" w:sz="0" w:space="0" w:color="auto"/>
            <w:bottom w:val="none" w:sz="0" w:space="0" w:color="auto"/>
            <w:right w:val="none" w:sz="0" w:space="0" w:color="auto"/>
          </w:divBdr>
        </w:div>
        <w:div w:id="452209069">
          <w:marLeft w:val="480"/>
          <w:marRight w:val="0"/>
          <w:marTop w:val="0"/>
          <w:marBottom w:val="0"/>
          <w:divBdr>
            <w:top w:val="none" w:sz="0" w:space="0" w:color="auto"/>
            <w:left w:val="none" w:sz="0" w:space="0" w:color="auto"/>
            <w:bottom w:val="none" w:sz="0" w:space="0" w:color="auto"/>
            <w:right w:val="none" w:sz="0" w:space="0" w:color="auto"/>
          </w:divBdr>
        </w:div>
        <w:div w:id="564729681">
          <w:marLeft w:val="480"/>
          <w:marRight w:val="0"/>
          <w:marTop w:val="0"/>
          <w:marBottom w:val="0"/>
          <w:divBdr>
            <w:top w:val="none" w:sz="0" w:space="0" w:color="auto"/>
            <w:left w:val="none" w:sz="0" w:space="0" w:color="auto"/>
            <w:bottom w:val="none" w:sz="0" w:space="0" w:color="auto"/>
            <w:right w:val="none" w:sz="0" w:space="0" w:color="auto"/>
          </w:divBdr>
        </w:div>
        <w:div w:id="566845898">
          <w:marLeft w:val="480"/>
          <w:marRight w:val="0"/>
          <w:marTop w:val="0"/>
          <w:marBottom w:val="0"/>
          <w:divBdr>
            <w:top w:val="none" w:sz="0" w:space="0" w:color="auto"/>
            <w:left w:val="none" w:sz="0" w:space="0" w:color="auto"/>
            <w:bottom w:val="none" w:sz="0" w:space="0" w:color="auto"/>
            <w:right w:val="none" w:sz="0" w:space="0" w:color="auto"/>
          </w:divBdr>
        </w:div>
        <w:div w:id="568425022">
          <w:marLeft w:val="480"/>
          <w:marRight w:val="0"/>
          <w:marTop w:val="0"/>
          <w:marBottom w:val="0"/>
          <w:divBdr>
            <w:top w:val="none" w:sz="0" w:space="0" w:color="auto"/>
            <w:left w:val="none" w:sz="0" w:space="0" w:color="auto"/>
            <w:bottom w:val="none" w:sz="0" w:space="0" w:color="auto"/>
            <w:right w:val="none" w:sz="0" w:space="0" w:color="auto"/>
          </w:divBdr>
        </w:div>
        <w:div w:id="601570236">
          <w:marLeft w:val="480"/>
          <w:marRight w:val="0"/>
          <w:marTop w:val="0"/>
          <w:marBottom w:val="0"/>
          <w:divBdr>
            <w:top w:val="none" w:sz="0" w:space="0" w:color="auto"/>
            <w:left w:val="none" w:sz="0" w:space="0" w:color="auto"/>
            <w:bottom w:val="none" w:sz="0" w:space="0" w:color="auto"/>
            <w:right w:val="none" w:sz="0" w:space="0" w:color="auto"/>
          </w:divBdr>
        </w:div>
        <w:div w:id="648486256">
          <w:marLeft w:val="480"/>
          <w:marRight w:val="0"/>
          <w:marTop w:val="0"/>
          <w:marBottom w:val="0"/>
          <w:divBdr>
            <w:top w:val="none" w:sz="0" w:space="0" w:color="auto"/>
            <w:left w:val="none" w:sz="0" w:space="0" w:color="auto"/>
            <w:bottom w:val="none" w:sz="0" w:space="0" w:color="auto"/>
            <w:right w:val="none" w:sz="0" w:space="0" w:color="auto"/>
          </w:divBdr>
        </w:div>
        <w:div w:id="713195401">
          <w:marLeft w:val="480"/>
          <w:marRight w:val="0"/>
          <w:marTop w:val="0"/>
          <w:marBottom w:val="0"/>
          <w:divBdr>
            <w:top w:val="none" w:sz="0" w:space="0" w:color="auto"/>
            <w:left w:val="none" w:sz="0" w:space="0" w:color="auto"/>
            <w:bottom w:val="none" w:sz="0" w:space="0" w:color="auto"/>
            <w:right w:val="none" w:sz="0" w:space="0" w:color="auto"/>
          </w:divBdr>
        </w:div>
        <w:div w:id="743524515">
          <w:marLeft w:val="480"/>
          <w:marRight w:val="0"/>
          <w:marTop w:val="0"/>
          <w:marBottom w:val="0"/>
          <w:divBdr>
            <w:top w:val="none" w:sz="0" w:space="0" w:color="auto"/>
            <w:left w:val="none" w:sz="0" w:space="0" w:color="auto"/>
            <w:bottom w:val="none" w:sz="0" w:space="0" w:color="auto"/>
            <w:right w:val="none" w:sz="0" w:space="0" w:color="auto"/>
          </w:divBdr>
        </w:div>
        <w:div w:id="757868093">
          <w:marLeft w:val="480"/>
          <w:marRight w:val="0"/>
          <w:marTop w:val="0"/>
          <w:marBottom w:val="0"/>
          <w:divBdr>
            <w:top w:val="none" w:sz="0" w:space="0" w:color="auto"/>
            <w:left w:val="none" w:sz="0" w:space="0" w:color="auto"/>
            <w:bottom w:val="none" w:sz="0" w:space="0" w:color="auto"/>
            <w:right w:val="none" w:sz="0" w:space="0" w:color="auto"/>
          </w:divBdr>
        </w:div>
        <w:div w:id="765229745">
          <w:marLeft w:val="480"/>
          <w:marRight w:val="0"/>
          <w:marTop w:val="0"/>
          <w:marBottom w:val="0"/>
          <w:divBdr>
            <w:top w:val="none" w:sz="0" w:space="0" w:color="auto"/>
            <w:left w:val="none" w:sz="0" w:space="0" w:color="auto"/>
            <w:bottom w:val="none" w:sz="0" w:space="0" w:color="auto"/>
            <w:right w:val="none" w:sz="0" w:space="0" w:color="auto"/>
          </w:divBdr>
        </w:div>
        <w:div w:id="775056289">
          <w:marLeft w:val="480"/>
          <w:marRight w:val="0"/>
          <w:marTop w:val="0"/>
          <w:marBottom w:val="0"/>
          <w:divBdr>
            <w:top w:val="none" w:sz="0" w:space="0" w:color="auto"/>
            <w:left w:val="none" w:sz="0" w:space="0" w:color="auto"/>
            <w:bottom w:val="none" w:sz="0" w:space="0" w:color="auto"/>
            <w:right w:val="none" w:sz="0" w:space="0" w:color="auto"/>
          </w:divBdr>
        </w:div>
        <w:div w:id="784084588">
          <w:marLeft w:val="480"/>
          <w:marRight w:val="0"/>
          <w:marTop w:val="0"/>
          <w:marBottom w:val="0"/>
          <w:divBdr>
            <w:top w:val="none" w:sz="0" w:space="0" w:color="auto"/>
            <w:left w:val="none" w:sz="0" w:space="0" w:color="auto"/>
            <w:bottom w:val="none" w:sz="0" w:space="0" w:color="auto"/>
            <w:right w:val="none" w:sz="0" w:space="0" w:color="auto"/>
          </w:divBdr>
        </w:div>
        <w:div w:id="786045673">
          <w:marLeft w:val="480"/>
          <w:marRight w:val="0"/>
          <w:marTop w:val="0"/>
          <w:marBottom w:val="0"/>
          <w:divBdr>
            <w:top w:val="none" w:sz="0" w:space="0" w:color="auto"/>
            <w:left w:val="none" w:sz="0" w:space="0" w:color="auto"/>
            <w:bottom w:val="none" w:sz="0" w:space="0" w:color="auto"/>
            <w:right w:val="none" w:sz="0" w:space="0" w:color="auto"/>
          </w:divBdr>
        </w:div>
        <w:div w:id="839783186">
          <w:marLeft w:val="480"/>
          <w:marRight w:val="0"/>
          <w:marTop w:val="0"/>
          <w:marBottom w:val="0"/>
          <w:divBdr>
            <w:top w:val="none" w:sz="0" w:space="0" w:color="auto"/>
            <w:left w:val="none" w:sz="0" w:space="0" w:color="auto"/>
            <w:bottom w:val="none" w:sz="0" w:space="0" w:color="auto"/>
            <w:right w:val="none" w:sz="0" w:space="0" w:color="auto"/>
          </w:divBdr>
        </w:div>
        <w:div w:id="845245197">
          <w:marLeft w:val="480"/>
          <w:marRight w:val="0"/>
          <w:marTop w:val="0"/>
          <w:marBottom w:val="0"/>
          <w:divBdr>
            <w:top w:val="none" w:sz="0" w:space="0" w:color="auto"/>
            <w:left w:val="none" w:sz="0" w:space="0" w:color="auto"/>
            <w:bottom w:val="none" w:sz="0" w:space="0" w:color="auto"/>
            <w:right w:val="none" w:sz="0" w:space="0" w:color="auto"/>
          </w:divBdr>
        </w:div>
        <w:div w:id="885526954">
          <w:marLeft w:val="480"/>
          <w:marRight w:val="0"/>
          <w:marTop w:val="0"/>
          <w:marBottom w:val="0"/>
          <w:divBdr>
            <w:top w:val="none" w:sz="0" w:space="0" w:color="auto"/>
            <w:left w:val="none" w:sz="0" w:space="0" w:color="auto"/>
            <w:bottom w:val="none" w:sz="0" w:space="0" w:color="auto"/>
            <w:right w:val="none" w:sz="0" w:space="0" w:color="auto"/>
          </w:divBdr>
        </w:div>
        <w:div w:id="910582786">
          <w:marLeft w:val="480"/>
          <w:marRight w:val="0"/>
          <w:marTop w:val="0"/>
          <w:marBottom w:val="0"/>
          <w:divBdr>
            <w:top w:val="none" w:sz="0" w:space="0" w:color="auto"/>
            <w:left w:val="none" w:sz="0" w:space="0" w:color="auto"/>
            <w:bottom w:val="none" w:sz="0" w:space="0" w:color="auto"/>
            <w:right w:val="none" w:sz="0" w:space="0" w:color="auto"/>
          </w:divBdr>
        </w:div>
        <w:div w:id="964585416">
          <w:marLeft w:val="480"/>
          <w:marRight w:val="0"/>
          <w:marTop w:val="0"/>
          <w:marBottom w:val="0"/>
          <w:divBdr>
            <w:top w:val="none" w:sz="0" w:space="0" w:color="auto"/>
            <w:left w:val="none" w:sz="0" w:space="0" w:color="auto"/>
            <w:bottom w:val="none" w:sz="0" w:space="0" w:color="auto"/>
            <w:right w:val="none" w:sz="0" w:space="0" w:color="auto"/>
          </w:divBdr>
        </w:div>
        <w:div w:id="968122042">
          <w:marLeft w:val="480"/>
          <w:marRight w:val="0"/>
          <w:marTop w:val="0"/>
          <w:marBottom w:val="0"/>
          <w:divBdr>
            <w:top w:val="none" w:sz="0" w:space="0" w:color="auto"/>
            <w:left w:val="none" w:sz="0" w:space="0" w:color="auto"/>
            <w:bottom w:val="none" w:sz="0" w:space="0" w:color="auto"/>
            <w:right w:val="none" w:sz="0" w:space="0" w:color="auto"/>
          </w:divBdr>
        </w:div>
        <w:div w:id="987831261">
          <w:marLeft w:val="480"/>
          <w:marRight w:val="0"/>
          <w:marTop w:val="0"/>
          <w:marBottom w:val="0"/>
          <w:divBdr>
            <w:top w:val="none" w:sz="0" w:space="0" w:color="auto"/>
            <w:left w:val="none" w:sz="0" w:space="0" w:color="auto"/>
            <w:bottom w:val="none" w:sz="0" w:space="0" w:color="auto"/>
            <w:right w:val="none" w:sz="0" w:space="0" w:color="auto"/>
          </w:divBdr>
        </w:div>
        <w:div w:id="994378909">
          <w:marLeft w:val="480"/>
          <w:marRight w:val="0"/>
          <w:marTop w:val="0"/>
          <w:marBottom w:val="0"/>
          <w:divBdr>
            <w:top w:val="none" w:sz="0" w:space="0" w:color="auto"/>
            <w:left w:val="none" w:sz="0" w:space="0" w:color="auto"/>
            <w:bottom w:val="none" w:sz="0" w:space="0" w:color="auto"/>
            <w:right w:val="none" w:sz="0" w:space="0" w:color="auto"/>
          </w:divBdr>
        </w:div>
        <w:div w:id="1228295682">
          <w:marLeft w:val="480"/>
          <w:marRight w:val="0"/>
          <w:marTop w:val="0"/>
          <w:marBottom w:val="0"/>
          <w:divBdr>
            <w:top w:val="none" w:sz="0" w:space="0" w:color="auto"/>
            <w:left w:val="none" w:sz="0" w:space="0" w:color="auto"/>
            <w:bottom w:val="none" w:sz="0" w:space="0" w:color="auto"/>
            <w:right w:val="none" w:sz="0" w:space="0" w:color="auto"/>
          </w:divBdr>
        </w:div>
        <w:div w:id="1271620866">
          <w:marLeft w:val="480"/>
          <w:marRight w:val="0"/>
          <w:marTop w:val="0"/>
          <w:marBottom w:val="0"/>
          <w:divBdr>
            <w:top w:val="none" w:sz="0" w:space="0" w:color="auto"/>
            <w:left w:val="none" w:sz="0" w:space="0" w:color="auto"/>
            <w:bottom w:val="none" w:sz="0" w:space="0" w:color="auto"/>
            <w:right w:val="none" w:sz="0" w:space="0" w:color="auto"/>
          </w:divBdr>
        </w:div>
        <w:div w:id="1288003098">
          <w:marLeft w:val="480"/>
          <w:marRight w:val="0"/>
          <w:marTop w:val="0"/>
          <w:marBottom w:val="0"/>
          <w:divBdr>
            <w:top w:val="none" w:sz="0" w:space="0" w:color="auto"/>
            <w:left w:val="none" w:sz="0" w:space="0" w:color="auto"/>
            <w:bottom w:val="none" w:sz="0" w:space="0" w:color="auto"/>
            <w:right w:val="none" w:sz="0" w:space="0" w:color="auto"/>
          </w:divBdr>
        </w:div>
        <w:div w:id="1318192966">
          <w:marLeft w:val="480"/>
          <w:marRight w:val="0"/>
          <w:marTop w:val="0"/>
          <w:marBottom w:val="0"/>
          <w:divBdr>
            <w:top w:val="none" w:sz="0" w:space="0" w:color="auto"/>
            <w:left w:val="none" w:sz="0" w:space="0" w:color="auto"/>
            <w:bottom w:val="none" w:sz="0" w:space="0" w:color="auto"/>
            <w:right w:val="none" w:sz="0" w:space="0" w:color="auto"/>
          </w:divBdr>
        </w:div>
        <w:div w:id="1323309618">
          <w:marLeft w:val="480"/>
          <w:marRight w:val="0"/>
          <w:marTop w:val="0"/>
          <w:marBottom w:val="0"/>
          <w:divBdr>
            <w:top w:val="none" w:sz="0" w:space="0" w:color="auto"/>
            <w:left w:val="none" w:sz="0" w:space="0" w:color="auto"/>
            <w:bottom w:val="none" w:sz="0" w:space="0" w:color="auto"/>
            <w:right w:val="none" w:sz="0" w:space="0" w:color="auto"/>
          </w:divBdr>
        </w:div>
        <w:div w:id="1392926051">
          <w:marLeft w:val="480"/>
          <w:marRight w:val="0"/>
          <w:marTop w:val="0"/>
          <w:marBottom w:val="0"/>
          <w:divBdr>
            <w:top w:val="none" w:sz="0" w:space="0" w:color="auto"/>
            <w:left w:val="none" w:sz="0" w:space="0" w:color="auto"/>
            <w:bottom w:val="none" w:sz="0" w:space="0" w:color="auto"/>
            <w:right w:val="none" w:sz="0" w:space="0" w:color="auto"/>
          </w:divBdr>
        </w:div>
        <w:div w:id="1411199279">
          <w:marLeft w:val="480"/>
          <w:marRight w:val="0"/>
          <w:marTop w:val="0"/>
          <w:marBottom w:val="0"/>
          <w:divBdr>
            <w:top w:val="none" w:sz="0" w:space="0" w:color="auto"/>
            <w:left w:val="none" w:sz="0" w:space="0" w:color="auto"/>
            <w:bottom w:val="none" w:sz="0" w:space="0" w:color="auto"/>
            <w:right w:val="none" w:sz="0" w:space="0" w:color="auto"/>
          </w:divBdr>
        </w:div>
        <w:div w:id="1452899570">
          <w:marLeft w:val="480"/>
          <w:marRight w:val="0"/>
          <w:marTop w:val="0"/>
          <w:marBottom w:val="0"/>
          <w:divBdr>
            <w:top w:val="none" w:sz="0" w:space="0" w:color="auto"/>
            <w:left w:val="none" w:sz="0" w:space="0" w:color="auto"/>
            <w:bottom w:val="none" w:sz="0" w:space="0" w:color="auto"/>
            <w:right w:val="none" w:sz="0" w:space="0" w:color="auto"/>
          </w:divBdr>
        </w:div>
        <w:div w:id="1582134271">
          <w:marLeft w:val="480"/>
          <w:marRight w:val="0"/>
          <w:marTop w:val="0"/>
          <w:marBottom w:val="0"/>
          <w:divBdr>
            <w:top w:val="none" w:sz="0" w:space="0" w:color="auto"/>
            <w:left w:val="none" w:sz="0" w:space="0" w:color="auto"/>
            <w:bottom w:val="none" w:sz="0" w:space="0" w:color="auto"/>
            <w:right w:val="none" w:sz="0" w:space="0" w:color="auto"/>
          </w:divBdr>
        </w:div>
        <w:div w:id="1605992075">
          <w:marLeft w:val="480"/>
          <w:marRight w:val="0"/>
          <w:marTop w:val="0"/>
          <w:marBottom w:val="0"/>
          <w:divBdr>
            <w:top w:val="none" w:sz="0" w:space="0" w:color="auto"/>
            <w:left w:val="none" w:sz="0" w:space="0" w:color="auto"/>
            <w:bottom w:val="none" w:sz="0" w:space="0" w:color="auto"/>
            <w:right w:val="none" w:sz="0" w:space="0" w:color="auto"/>
          </w:divBdr>
        </w:div>
        <w:div w:id="1710714695">
          <w:marLeft w:val="480"/>
          <w:marRight w:val="0"/>
          <w:marTop w:val="0"/>
          <w:marBottom w:val="0"/>
          <w:divBdr>
            <w:top w:val="none" w:sz="0" w:space="0" w:color="auto"/>
            <w:left w:val="none" w:sz="0" w:space="0" w:color="auto"/>
            <w:bottom w:val="none" w:sz="0" w:space="0" w:color="auto"/>
            <w:right w:val="none" w:sz="0" w:space="0" w:color="auto"/>
          </w:divBdr>
        </w:div>
        <w:div w:id="1732996535">
          <w:marLeft w:val="480"/>
          <w:marRight w:val="0"/>
          <w:marTop w:val="0"/>
          <w:marBottom w:val="0"/>
          <w:divBdr>
            <w:top w:val="none" w:sz="0" w:space="0" w:color="auto"/>
            <w:left w:val="none" w:sz="0" w:space="0" w:color="auto"/>
            <w:bottom w:val="none" w:sz="0" w:space="0" w:color="auto"/>
            <w:right w:val="none" w:sz="0" w:space="0" w:color="auto"/>
          </w:divBdr>
        </w:div>
        <w:div w:id="1770928016">
          <w:marLeft w:val="480"/>
          <w:marRight w:val="0"/>
          <w:marTop w:val="0"/>
          <w:marBottom w:val="0"/>
          <w:divBdr>
            <w:top w:val="none" w:sz="0" w:space="0" w:color="auto"/>
            <w:left w:val="none" w:sz="0" w:space="0" w:color="auto"/>
            <w:bottom w:val="none" w:sz="0" w:space="0" w:color="auto"/>
            <w:right w:val="none" w:sz="0" w:space="0" w:color="auto"/>
          </w:divBdr>
        </w:div>
        <w:div w:id="1807433388">
          <w:marLeft w:val="480"/>
          <w:marRight w:val="0"/>
          <w:marTop w:val="0"/>
          <w:marBottom w:val="0"/>
          <w:divBdr>
            <w:top w:val="none" w:sz="0" w:space="0" w:color="auto"/>
            <w:left w:val="none" w:sz="0" w:space="0" w:color="auto"/>
            <w:bottom w:val="none" w:sz="0" w:space="0" w:color="auto"/>
            <w:right w:val="none" w:sz="0" w:space="0" w:color="auto"/>
          </w:divBdr>
        </w:div>
        <w:div w:id="1838155212">
          <w:marLeft w:val="480"/>
          <w:marRight w:val="0"/>
          <w:marTop w:val="0"/>
          <w:marBottom w:val="0"/>
          <w:divBdr>
            <w:top w:val="none" w:sz="0" w:space="0" w:color="auto"/>
            <w:left w:val="none" w:sz="0" w:space="0" w:color="auto"/>
            <w:bottom w:val="none" w:sz="0" w:space="0" w:color="auto"/>
            <w:right w:val="none" w:sz="0" w:space="0" w:color="auto"/>
          </w:divBdr>
        </w:div>
        <w:div w:id="1863936101">
          <w:marLeft w:val="480"/>
          <w:marRight w:val="0"/>
          <w:marTop w:val="0"/>
          <w:marBottom w:val="0"/>
          <w:divBdr>
            <w:top w:val="none" w:sz="0" w:space="0" w:color="auto"/>
            <w:left w:val="none" w:sz="0" w:space="0" w:color="auto"/>
            <w:bottom w:val="none" w:sz="0" w:space="0" w:color="auto"/>
            <w:right w:val="none" w:sz="0" w:space="0" w:color="auto"/>
          </w:divBdr>
        </w:div>
        <w:div w:id="1877303972">
          <w:marLeft w:val="480"/>
          <w:marRight w:val="0"/>
          <w:marTop w:val="0"/>
          <w:marBottom w:val="0"/>
          <w:divBdr>
            <w:top w:val="none" w:sz="0" w:space="0" w:color="auto"/>
            <w:left w:val="none" w:sz="0" w:space="0" w:color="auto"/>
            <w:bottom w:val="none" w:sz="0" w:space="0" w:color="auto"/>
            <w:right w:val="none" w:sz="0" w:space="0" w:color="auto"/>
          </w:divBdr>
        </w:div>
        <w:div w:id="1880702029">
          <w:marLeft w:val="480"/>
          <w:marRight w:val="0"/>
          <w:marTop w:val="0"/>
          <w:marBottom w:val="0"/>
          <w:divBdr>
            <w:top w:val="none" w:sz="0" w:space="0" w:color="auto"/>
            <w:left w:val="none" w:sz="0" w:space="0" w:color="auto"/>
            <w:bottom w:val="none" w:sz="0" w:space="0" w:color="auto"/>
            <w:right w:val="none" w:sz="0" w:space="0" w:color="auto"/>
          </w:divBdr>
        </w:div>
        <w:div w:id="1888833260">
          <w:marLeft w:val="480"/>
          <w:marRight w:val="0"/>
          <w:marTop w:val="0"/>
          <w:marBottom w:val="0"/>
          <w:divBdr>
            <w:top w:val="none" w:sz="0" w:space="0" w:color="auto"/>
            <w:left w:val="none" w:sz="0" w:space="0" w:color="auto"/>
            <w:bottom w:val="none" w:sz="0" w:space="0" w:color="auto"/>
            <w:right w:val="none" w:sz="0" w:space="0" w:color="auto"/>
          </w:divBdr>
        </w:div>
        <w:div w:id="1917740826">
          <w:marLeft w:val="480"/>
          <w:marRight w:val="0"/>
          <w:marTop w:val="0"/>
          <w:marBottom w:val="0"/>
          <w:divBdr>
            <w:top w:val="none" w:sz="0" w:space="0" w:color="auto"/>
            <w:left w:val="none" w:sz="0" w:space="0" w:color="auto"/>
            <w:bottom w:val="none" w:sz="0" w:space="0" w:color="auto"/>
            <w:right w:val="none" w:sz="0" w:space="0" w:color="auto"/>
          </w:divBdr>
        </w:div>
        <w:div w:id="1970354000">
          <w:marLeft w:val="480"/>
          <w:marRight w:val="0"/>
          <w:marTop w:val="0"/>
          <w:marBottom w:val="0"/>
          <w:divBdr>
            <w:top w:val="none" w:sz="0" w:space="0" w:color="auto"/>
            <w:left w:val="none" w:sz="0" w:space="0" w:color="auto"/>
            <w:bottom w:val="none" w:sz="0" w:space="0" w:color="auto"/>
            <w:right w:val="none" w:sz="0" w:space="0" w:color="auto"/>
          </w:divBdr>
        </w:div>
        <w:div w:id="1973637062">
          <w:marLeft w:val="480"/>
          <w:marRight w:val="0"/>
          <w:marTop w:val="0"/>
          <w:marBottom w:val="0"/>
          <w:divBdr>
            <w:top w:val="none" w:sz="0" w:space="0" w:color="auto"/>
            <w:left w:val="none" w:sz="0" w:space="0" w:color="auto"/>
            <w:bottom w:val="none" w:sz="0" w:space="0" w:color="auto"/>
            <w:right w:val="none" w:sz="0" w:space="0" w:color="auto"/>
          </w:divBdr>
        </w:div>
      </w:divsChild>
    </w:div>
    <w:div w:id="1000739877">
      <w:bodyDiv w:val="1"/>
      <w:marLeft w:val="0"/>
      <w:marRight w:val="0"/>
      <w:marTop w:val="0"/>
      <w:marBottom w:val="0"/>
      <w:divBdr>
        <w:top w:val="none" w:sz="0" w:space="0" w:color="auto"/>
        <w:left w:val="none" w:sz="0" w:space="0" w:color="auto"/>
        <w:bottom w:val="none" w:sz="0" w:space="0" w:color="auto"/>
        <w:right w:val="none" w:sz="0" w:space="0" w:color="auto"/>
      </w:divBdr>
    </w:div>
    <w:div w:id="1000816188">
      <w:bodyDiv w:val="1"/>
      <w:marLeft w:val="0"/>
      <w:marRight w:val="0"/>
      <w:marTop w:val="0"/>
      <w:marBottom w:val="0"/>
      <w:divBdr>
        <w:top w:val="none" w:sz="0" w:space="0" w:color="auto"/>
        <w:left w:val="none" w:sz="0" w:space="0" w:color="auto"/>
        <w:bottom w:val="none" w:sz="0" w:space="0" w:color="auto"/>
        <w:right w:val="none" w:sz="0" w:space="0" w:color="auto"/>
      </w:divBdr>
    </w:div>
    <w:div w:id="1001392574">
      <w:bodyDiv w:val="1"/>
      <w:marLeft w:val="0"/>
      <w:marRight w:val="0"/>
      <w:marTop w:val="0"/>
      <w:marBottom w:val="0"/>
      <w:divBdr>
        <w:top w:val="none" w:sz="0" w:space="0" w:color="auto"/>
        <w:left w:val="none" w:sz="0" w:space="0" w:color="auto"/>
        <w:bottom w:val="none" w:sz="0" w:space="0" w:color="auto"/>
        <w:right w:val="none" w:sz="0" w:space="0" w:color="auto"/>
      </w:divBdr>
      <w:divsChild>
        <w:div w:id="33846321">
          <w:marLeft w:val="0"/>
          <w:marRight w:val="0"/>
          <w:marTop w:val="0"/>
          <w:marBottom w:val="0"/>
          <w:divBdr>
            <w:top w:val="none" w:sz="0" w:space="0" w:color="auto"/>
            <w:left w:val="none" w:sz="0" w:space="0" w:color="auto"/>
            <w:bottom w:val="none" w:sz="0" w:space="0" w:color="auto"/>
            <w:right w:val="none" w:sz="0" w:space="0" w:color="auto"/>
          </w:divBdr>
        </w:div>
        <w:div w:id="119616326">
          <w:marLeft w:val="0"/>
          <w:marRight w:val="0"/>
          <w:marTop w:val="0"/>
          <w:marBottom w:val="0"/>
          <w:divBdr>
            <w:top w:val="none" w:sz="0" w:space="0" w:color="auto"/>
            <w:left w:val="none" w:sz="0" w:space="0" w:color="auto"/>
            <w:bottom w:val="none" w:sz="0" w:space="0" w:color="auto"/>
            <w:right w:val="none" w:sz="0" w:space="0" w:color="auto"/>
          </w:divBdr>
        </w:div>
        <w:div w:id="121773196">
          <w:marLeft w:val="0"/>
          <w:marRight w:val="0"/>
          <w:marTop w:val="0"/>
          <w:marBottom w:val="0"/>
          <w:divBdr>
            <w:top w:val="none" w:sz="0" w:space="0" w:color="auto"/>
            <w:left w:val="none" w:sz="0" w:space="0" w:color="auto"/>
            <w:bottom w:val="none" w:sz="0" w:space="0" w:color="auto"/>
            <w:right w:val="none" w:sz="0" w:space="0" w:color="auto"/>
          </w:divBdr>
        </w:div>
        <w:div w:id="164714867">
          <w:marLeft w:val="0"/>
          <w:marRight w:val="0"/>
          <w:marTop w:val="0"/>
          <w:marBottom w:val="0"/>
          <w:divBdr>
            <w:top w:val="none" w:sz="0" w:space="0" w:color="auto"/>
            <w:left w:val="none" w:sz="0" w:space="0" w:color="auto"/>
            <w:bottom w:val="none" w:sz="0" w:space="0" w:color="auto"/>
            <w:right w:val="none" w:sz="0" w:space="0" w:color="auto"/>
          </w:divBdr>
        </w:div>
        <w:div w:id="185949129">
          <w:marLeft w:val="0"/>
          <w:marRight w:val="0"/>
          <w:marTop w:val="0"/>
          <w:marBottom w:val="0"/>
          <w:divBdr>
            <w:top w:val="none" w:sz="0" w:space="0" w:color="auto"/>
            <w:left w:val="none" w:sz="0" w:space="0" w:color="auto"/>
            <w:bottom w:val="none" w:sz="0" w:space="0" w:color="auto"/>
            <w:right w:val="none" w:sz="0" w:space="0" w:color="auto"/>
          </w:divBdr>
        </w:div>
        <w:div w:id="270823452">
          <w:marLeft w:val="0"/>
          <w:marRight w:val="0"/>
          <w:marTop w:val="0"/>
          <w:marBottom w:val="0"/>
          <w:divBdr>
            <w:top w:val="none" w:sz="0" w:space="0" w:color="auto"/>
            <w:left w:val="none" w:sz="0" w:space="0" w:color="auto"/>
            <w:bottom w:val="none" w:sz="0" w:space="0" w:color="auto"/>
            <w:right w:val="none" w:sz="0" w:space="0" w:color="auto"/>
          </w:divBdr>
        </w:div>
        <w:div w:id="271789823">
          <w:marLeft w:val="0"/>
          <w:marRight w:val="0"/>
          <w:marTop w:val="0"/>
          <w:marBottom w:val="0"/>
          <w:divBdr>
            <w:top w:val="none" w:sz="0" w:space="0" w:color="auto"/>
            <w:left w:val="none" w:sz="0" w:space="0" w:color="auto"/>
            <w:bottom w:val="none" w:sz="0" w:space="0" w:color="auto"/>
            <w:right w:val="none" w:sz="0" w:space="0" w:color="auto"/>
          </w:divBdr>
        </w:div>
        <w:div w:id="302975099">
          <w:marLeft w:val="0"/>
          <w:marRight w:val="0"/>
          <w:marTop w:val="0"/>
          <w:marBottom w:val="0"/>
          <w:divBdr>
            <w:top w:val="none" w:sz="0" w:space="0" w:color="auto"/>
            <w:left w:val="none" w:sz="0" w:space="0" w:color="auto"/>
            <w:bottom w:val="none" w:sz="0" w:space="0" w:color="auto"/>
            <w:right w:val="none" w:sz="0" w:space="0" w:color="auto"/>
          </w:divBdr>
        </w:div>
        <w:div w:id="314798366">
          <w:marLeft w:val="0"/>
          <w:marRight w:val="0"/>
          <w:marTop w:val="0"/>
          <w:marBottom w:val="0"/>
          <w:divBdr>
            <w:top w:val="none" w:sz="0" w:space="0" w:color="auto"/>
            <w:left w:val="none" w:sz="0" w:space="0" w:color="auto"/>
            <w:bottom w:val="none" w:sz="0" w:space="0" w:color="auto"/>
            <w:right w:val="none" w:sz="0" w:space="0" w:color="auto"/>
          </w:divBdr>
        </w:div>
        <w:div w:id="318385745">
          <w:marLeft w:val="0"/>
          <w:marRight w:val="0"/>
          <w:marTop w:val="0"/>
          <w:marBottom w:val="0"/>
          <w:divBdr>
            <w:top w:val="none" w:sz="0" w:space="0" w:color="auto"/>
            <w:left w:val="none" w:sz="0" w:space="0" w:color="auto"/>
            <w:bottom w:val="none" w:sz="0" w:space="0" w:color="auto"/>
            <w:right w:val="none" w:sz="0" w:space="0" w:color="auto"/>
          </w:divBdr>
        </w:div>
        <w:div w:id="323095708">
          <w:marLeft w:val="0"/>
          <w:marRight w:val="0"/>
          <w:marTop w:val="0"/>
          <w:marBottom w:val="0"/>
          <w:divBdr>
            <w:top w:val="none" w:sz="0" w:space="0" w:color="auto"/>
            <w:left w:val="none" w:sz="0" w:space="0" w:color="auto"/>
            <w:bottom w:val="none" w:sz="0" w:space="0" w:color="auto"/>
            <w:right w:val="none" w:sz="0" w:space="0" w:color="auto"/>
          </w:divBdr>
        </w:div>
        <w:div w:id="331761352">
          <w:marLeft w:val="0"/>
          <w:marRight w:val="0"/>
          <w:marTop w:val="0"/>
          <w:marBottom w:val="0"/>
          <w:divBdr>
            <w:top w:val="none" w:sz="0" w:space="0" w:color="auto"/>
            <w:left w:val="none" w:sz="0" w:space="0" w:color="auto"/>
            <w:bottom w:val="none" w:sz="0" w:space="0" w:color="auto"/>
            <w:right w:val="none" w:sz="0" w:space="0" w:color="auto"/>
          </w:divBdr>
        </w:div>
        <w:div w:id="338460274">
          <w:marLeft w:val="0"/>
          <w:marRight w:val="0"/>
          <w:marTop w:val="0"/>
          <w:marBottom w:val="0"/>
          <w:divBdr>
            <w:top w:val="none" w:sz="0" w:space="0" w:color="auto"/>
            <w:left w:val="none" w:sz="0" w:space="0" w:color="auto"/>
            <w:bottom w:val="none" w:sz="0" w:space="0" w:color="auto"/>
            <w:right w:val="none" w:sz="0" w:space="0" w:color="auto"/>
          </w:divBdr>
        </w:div>
        <w:div w:id="338779562">
          <w:marLeft w:val="0"/>
          <w:marRight w:val="0"/>
          <w:marTop w:val="0"/>
          <w:marBottom w:val="0"/>
          <w:divBdr>
            <w:top w:val="none" w:sz="0" w:space="0" w:color="auto"/>
            <w:left w:val="none" w:sz="0" w:space="0" w:color="auto"/>
            <w:bottom w:val="none" w:sz="0" w:space="0" w:color="auto"/>
            <w:right w:val="none" w:sz="0" w:space="0" w:color="auto"/>
          </w:divBdr>
        </w:div>
        <w:div w:id="399988076">
          <w:marLeft w:val="0"/>
          <w:marRight w:val="0"/>
          <w:marTop w:val="0"/>
          <w:marBottom w:val="0"/>
          <w:divBdr>
            <w:top w:val="none" w:sz="0" w:space="0" w:color="auto"/>
            <w:left w:val="none" w:sz="0" w:space="0" w:color="auto"/>
            <w:bottom w:val="none" w:sz="0" w:space="0" w:color="auto"/>
            <w:right w:val="none" w:sz="0" w:space="0" w:color="auto"/>
          </w:divBdr>
        </w:div>
        <w:div w:id="408189052">
          <w:marLeft w:val="0"/>
          <w:marRight w:val="0"/>
          <w:marTop w:val="0"/>
          <w:marBottom w:val="0"/>
          <w:divBdr>
            <w:top w:val="none" w:sz="0" w:space="0" w:color="auto"/>
            <w:left w:val="none" w:sz="0" w:space="0" w:color="auto"/>
            <w:bottom w:val="none" w:sz="0" w:space="0" w:color="auto"/>
            <w:right w:val="none" w:sz="0" w:space="0" w:color="auto"/>
          </w:divBdr>
        </w:div>
        <w:div w:id="422142124">
          <w:marLeft w:val="0"/>
          <w:marRight w:val="0"/>
          <w:marTop w:val="0"/>
          <w:marBottom w:val="0"/>
          <w:divBdr>
            <w:top w:val="none" w:sz="0" w:space="0" w:color="auto"/>
            <w:left w:val="none" w:sz="0" w:space="0" w:color="auto"/>
            <w:bottom w:val="none" w:sz="0" w:space="0" w:color="auto"/>
            <w:right w:val="none" w:sz="0" w:space="0" w:color="auto"/>
          </w:divBdr>
        </w:div>
        <w:div w:id="436944642">
          <w:marLeft w:val="0"/>
          <w:marRight w:val="0"/>
          <w:marTop w:val="0"/>
          <w:marBottom w:val="0"/>
          <w:divBdr>
            <w:top w:val="none" w:sz="0" w:space="0" w:color="auto"/>
            <w:left w:val="none" w:sz="0" w:space="0" w:color="auto"/>
            <w:bottom w:val="none" w:sz="0" w:space="0" w:color="auto"/>
            <w:right w:val="none" w:sz="0" w:space="0" w:color="auto"/>
          </w:divBdr>
        </w:div>
        <w:div w:id="439758148">
          <w:marLeft w:val="0"/>
          <w:marRight w:val="0"/>
          <w:marTop w:val="0"/>
          <w:marBottom w:val="0"/>
          <w:divBdr>
            <w:top w:val="none" w:sz="0" w:space="0" w:color="auto"/>
            <w:left w:val="none" w:sz="0" w:space="0" w:color="auto"/>
            <w:bottom w:val="none" w:sz="0" w:space="0" w:color="auto"/>
            <w:right w:val="none" w:sz="0" w:space="0" w:color="auto"/>
          </w:divBdr>
        </w:div>
        <w:div w:id="457920772">
          <w:marLeft w:val="0"/>
          <w:marRight w:val="0"/>
          <w:marTop w:val="0"/>
          <w:marBottom w:val="0"/>
          <w:divBdr>
            <w:top w:val="none" w:sz="0" w:space="0" w:color="auto"/>
            <w:left w:val="none" w:sz="0" w:space="0" w:color="auto"/>
            <w:bottom w:val="none" w:sz="0" w:space="0" w:color="auto"/>
            <w:right w:val="none" w:sz="0" w:space="0" w:color="auto"/>
          </w:divBdr>
        </w:div>
        <w:div w:id="474034067">
          <w:marLeft w:val="0"/>
          <w:marRight w:val="0"/>
          <w:marTop w:val="0"/>
          <w:marBottom w:val="0"/>
          <w:divBdr>
            <w:top w:val="none" w:sz="0" w:space="0" w:color="auto"/>
            <w:left w:val="none" w:sz="0" w:space="0" w:color="auto"/>
            <w:bottom w:val="none" w:sz="0" w:space="0" w:color="auto"/>
            <w:right w:val="none" w:sz="0" w:space="0" w:color="auto"/>
          </w:divBdr>
        </w:div>
        <w:div w:id="489489758">
          <w:marLeft w:val="0"/>
          <w:marRight w:val="0"/>
          <w:marTop w:val="0"/>
          <w:marBottom w:val="0"/>
          <w:divBdr>
            <w:top w:val="none" w:sz="0" w:space="0" w:color="auto"/>
            <w:left w:val="none" w:sz="0" w:space="0" w:color="auto"/>
            <w:bottom w:val="none" w:sz="0" w:space="0" w:color="auto"/>
            <w:right w:val="none" w:sz="0" w:space="0" w:color="auto"/>
          </w:divBdr>
        </w:div>
        <w:div w:id="551504655">
          <w:marLeft w:val="0"/>
          <w:marRight w:val="0"/>
          <w:marTop w:val="0"/>
          <w:marBottom w:val="0"/>
          <w:divBdr>
            <w:top w:val="none" w:sz="0" w:space="0" w:color="auto"/>
            <w:left w:val="none" w:sz="0" w:space="0" w:color="auto"/>
            <w:bottom w:val="none" w:sz="0" w:space="0" w:color="auto"/>
            <w:right w:val="none" w:sz="0" w:space="0" w:color="auto"/>
          </w:divBdr>
        </w:div>
        <w:div w:id="552928184">
          <w:marLeft w:val="0"/>
          <w:marRight w:val="0"/>
          <w:marTop w:val="0"/>
          <w:marBottom w:val="0"/>
          <w:divBdr>
            <w:top w:val="none" w:sz="0" w:space="0" w:color="auto"/>
            <w:left w:val="none" w:sz="0" w:space="0" w:color="auto"/>
            <w:bottom w:val="none" w:sz="0" w:space="0" w:color="auto"/>
            <w:right w:val="none" w:sz="0" w:space="0" w:color="auto"/>
          </w:divBdr>
        </w:div>
        <w:div w:id="572276182">
          <w:marLeft w:val="0"/>
          <w:marRight w:val="0"/>
          <w:marTop w:val="0"/>
          <w:marBottom w:val="0"/>
          <w:divBdr>
            <w:top w:val="none" w:sz="0" w:space="0" w:color="auto"/>
            <w:left w:val="none" w:sz="0" w:space="0" w:color="auto"/>
            <w:bottom w:val="none" w:sz="0" w:space="0" w:color="auto"/>
            <w:right w:val="none" w:sz="0" w:space="0" w:color="auto"/>
          </w:divBdr>
        </w:div>
        <w:div w:id="576594086">
          <w:marLeft w:val="0"/>
          <w:marRight w:val="0"/>
          <w:marTop w:val="0"/>
          <w:marBottom w:val="0"/>
          <w:divBdr>
            <w:top w:val="none" w:sz="0" w:space="0" w:color="auto"/>
            <w:left w:val="none" w:sz="0" w:space="0" w:color="auto"/>
            <w:bottom w:val="none" w:sz="0" w:space="0" w:color="auto"/>
            <w:right w:val="none" w:sz="0" w:space="0" w:color="auto"/>
          </w:divBdr>
        </w:div>
        <w:div w:id="605231927">
          <w:marLeft w:val="0"/>
          <w:marRight w:val="0"/>
          <w:marTop w:val="0"/>
          <w:marBottom w:val="0"/>
          <w:divBdr>
            <w:top w:val="none" w:sz="0" w:space="0" w:color="auto"/>
            <w:left w:val="none" w:sz="0" w:space="0" w:color="auto"/>
            <w:bottom w:val="none" w:sz="0" w:space="0" w:color="auto"/>
            <w:right w:val="none" w:sz="0" w:space="0" w:color="auto"/>
          </w:divBdr>
        </w:div>
        <w:div w:id="615016516">
          <w:marLeft w:val="0"/>
          <w:marRight w:val="0"/>
          <w:marTop w:val="0"/>
          <w:marBottom w:val="0"/>
          <w:divBdr>
            <w:top w:val="none" w:sz="0" w:space="0" w:color="auto"/>
            <w:left w:val="none" w:sz="0" w:space="0" w:color="auto"/>
            <w:bottom w:val="none" w:sz="0" w:space="0" w:color="auto"/>
            <w:right w:val="none" w:sz="0" w:space="0" w:color="auto"/>
          </w:divBdr>
        </w:div>
        <w:div w:id="615794664">
          <w:marLeft w:val="0"/>
          <w:marRight w:val="0"/>
          <w:marTop w:val="0"/>
          <w:marBottom w:val="0"/>
          <w:divBdr>
            <w:top w:val="none" w:sz="0" w:space="0" w:color="auto"/>
            <w:left w:val="none" w:sz="0" w:space="0" w:color="auto"/>
            <w:bottom w:val="none" w:sz="0" w:space="0" w:color="auto"/>
            <w:right w:val="none" w:sz="0" w:space="0" w:color="auto"/>
          </w:divBdr>
        </w:div>
        <w:div w:id="617376852">
          <w:marLeft w:val="0"/>
          <w:marRight w:val="0"/>
          <w:marTop w:val="0"/>
          <w:marBottom w:val="0"/>
          <w:divBdr>
            <w:top w:val="none" w:sz="0" w:space="0" w:color="auto"/>
            <w:left w:val="none" w:sz="0" w:space="0" w:color="auto"/>
            <w:bottom w:val="none" w:sz="0" w:space="0" w:color="auto"/>
            <w:right w:val="none" w:sz="0" w:space="0" w:color="auto"/>
          </w:divBdr>
        </w:div>
        <w:div w:id="641081774">
          <w:marLeft w:val="0"/>
          <w:marRight w:val="0"/>
          <w:marTop w:val="0"/>
          <w:marBottom w:val="0"/>
          <w:divBdr>
            <w:top w:val="none" w:sz="0" w:space="0" w:color="auto"/>
            <w:left w:val="none" w:sz="0" w:space="0" w:color="auto"/>
            <w:bottom w:val="none" w:sz="0" w:space="0" w:color="auto"/>
            <w:right w:val="none" w:sz="0" w:space="0" w:color="auto"/>
          </w:divBdr>
        </w:div>
        <w:div w:id="675889718">
          <w:marLeft w:val="0"/>
          <w:marRight w:val="0"/>
          <w:marTop w:val="0"/>
          <w:marBottom w:val="0"/>
          <w:divBdr>
            <w:top w:val="none" w:sz="0" w:space="0" w:color="auto"/>
            <w:left w:val="none" w:sz="0" w:space="0" w:color="auto"/>
            <w:bottom w:val="none" w:sz="0" w:space="0" w:color="auto"/>
            <w:right w:val="none" w:sz="0" w:space="0" w:color="auto"/>
          </w:divBdr>
        </w:div>
        <w:div w:id="678696431">
          <w:marLeft w:val="0"/>
          <w:marRight w:val="0"/>
          <w:marTop w:val="0"/>
          <w:marBottom w:val="0"/>
          <w:divBdr>
            <w:top w:val="none" w:sz="0" w:space="0" w:color="auto"/>
            <w:left w:val="none" w:sz="0" w:space="0" w:color="auto"/>
            <w:bottom w:val="none" w:sz="0" w:space="0" w:color="auto"/>
            <w:right w:val="none" w:sz="0" w:space="0" w:color="auto"/>
          </w:divBdr>
        </w:div>
        <w:div w:id="679702629">
          <w:marLeft w:val="0"/>
          <w:marRight w:val="0"/>
          <w:marTop w:val="0"/>
          <w:marBottom w:val="0"/>
          <w:divBdr>
            <w:top w:val="none" w:sz="0" w:space="0" w:color="auto"/>
            <w:left w:val="none" w:sz="0" w:space="0" w:color="auto"/>
            <w:bottom w:val="none" w:sz="0" w:space="0" w:color="auto"/>
            <w:right w:val="none" w:sz="0" w:space="0" w:color="auto"/>
          </w:divBdr>
        </w:div>
        <w:div w:id="683090506">
          <w:marLeft w:val="0"/>
          <w:marRight w:val="0"/>
          <w:marTop w:val="0"/>
          <w:marBottom w:val="0"/>
          <w:divBdr>
            <w:top w:val="none" w:sz="0" w:space="0" w:color="auto"/>
            <w:left w:val="none" w:sz="0" w:space="0" w:color="auto"/>
            <w:bottom w:val="none" w:sz="0" w:space="0" w:color="auto"/>
            <w:right w:val="none" w:sz="0" w:space="0" w:color="auto"/>
          </w:divBdr>
        </w:div>
        <w:div w:id="686910891">
          <w:marLeft w:val="0"/>
          <w:marRight w:val="0"/>
          <w:marTop w:val="0"/>
          <w:marBottom w:val="0"/>
          <w:divBdr>
            <w:top w:val="none" w:sz="0" w:space="0" w:color="auto"/>
            <w:left w:val="none" w:sz="0" w:space="0" w:color="auto"/>
            <w:bottom w:val="none" w:sz="0" w:space="0" w:color="auto"/>
            <w:right w:val="none" w:sz="0" w:space="0" w:color="auto"/>
          </w:divBdr>
        </w:div>
        <w:div w:id="722681321">
          <w:marLeft w:val="0"/>
          <w:marRight w:val="0"/>
          <w:marTop w:val="0"/>
          <w:marBottom w:val="0"/>
          <w:divBdr>
            <w:top w:val="none" w:sz="0" w:space="0" w:color="auto"/>
            <w:left w:val="none" w:sz="0" w:space="0" w:color="auto"/>
            <w:bottom w:val="none" w:sz="0" w:space="0" w:color="auto"/>
            <w:right w:val="none" w:sz="0" w:space="0" w:color="auto"/>
          </w:divBdr>
        </w:div>
        <w:div w:id="749160041">
          <w:marLeft w:val="0"/>
          <w:marRight w:val="0"/>
          <w:marTop w:val="0"/>
          <w:marBottom w:val="0"/>
          <w:divBdr>
            <w:top w:val="none" w:sz="0" w:space="0" w:color="auto"/>
            <w:left w:val="none" w:sz="0" w:space="0" w:color="auto"/>
            <w:bottom w:val="none" w:sz="0" w:space="0" w:color="auto"/>
            <w:right w:val="none" w:sz="0" w:space="0" w:color="auto"/>
          </w:divBdr>
        </w:div>
        <w:div w:id="791678374">
          <w:marLeft w:val="0"/>
          <w:marRight w:val="0"/>
          <w:marTop w:val="0"/>
          <w:marBottom w:val="0"/>
          <w:divBdr>
            <w:top w:val="none" w:sz="0" w:space="0" w:color="auto"/>
            <w:left w:val="none" w:sz="0" w:space="0" w:color="auto"/>
            <w:bottom w:val="none" w:sz="0" w:space="0" w:color="auto"/>
            <w:right w:val="none" w:sz="0" w:space="0" w:color="auto"/>
          </w:divBdr>
        </w:div>
        <w:div w:id="805898664">
          <w:marLeft w:val="0"/>
          <w:marRight w:val="0"/>
          <w:marTop w:val="0"/>
          <w:marBottom w:val="0"/>
          <w:divBdr>
            <w:top w:val="none" w:sz="0" w:space="0" w:color="auto"/>
            <w:left w:val="none" w:sz="0" w:space="0" w:color="auto"/>
            <w:bottom w:val="none" w:sz="0" w:space="0" w:color="auto"/>
            <w:right w:val="none" w:sz="0" w:space="0" w:color="auto"/>
          </w:divBdr>
        </w:div>
        <w:div w:id="842546117">
          <w:marLeft w:val="0"/>
          <w:marRight w:val="0"/>
          <w:marTop w:val="0"/>
          <w:marBottom w:val="0"/>
          <w:divBdr>
            <w:top w:val="none" w:sz="0" w:space="0" w:color="auto"/>
            <w:left w:val="none" w:sz="0" w:space="0" w:color="auto"/>
            <w:bottom w:val="none" w:sz="0" w:space="0" w:color="auto"/>
            <w:right w:val="none" w:sz="0" w:space="0" w:color="auto"/>
          </w:divBdr>
        </w:div>
        <w:div w:id="845437478">
          <w:marLeft w:val="0"/>
          <w:marRight w:val="0"/>
          <w:marTop w:val="0"/>
          <w:marBottom w:val="0"/>
          <w:divBdr>
            <w:top w:val="none" w:sz="0" w:space="0" w:color="auto"/>
            <w:left w:val="none" w:sz="0" w:space="0" w:color="auto"/>
            <w:bottom w:val="none" w:sz="0" w:space="0" w:color="auto"/>
            <w:right w:val="none" w:sz="0" w:space="0" w:color="auto"/>
          </w:divBdr>
        </w:div>
        <w:div w:id="857932184">
          <w:marLeft w:val="0"/>
          <w:marRight w:val="0"/>
          <w:marTop w:val="0"/>
          <w:marBottom w:val="0"/>
          <w:divBdr>
            <w:top w:val="none" w:sz="0" w:space="0" w:color="auto"/>
            <w:left w:val="none" w:sz="0" w:space="0" w:color="auto"/>
            <w:bottom w:val="none" w:sz="0" w:space="0" w:color="auto"/>
            <w:right w:val="none" w:sz="0" w:space="0" w:color="auto"/>
          </w:divBdr>
        </w:div>
        <w:div w:id="865365580">
          <w:marLeft w:val="0"/>
          <w:marRight w:val="0"/>
          <w:marTop w:val="0"/>
          <w:marBottom w:val="0"/>
          <w:divBdr>
            <w:top w:val="none" w:sz="0" w:space="0" w:color="auto"/>
            <w:left w:val="none" w:sz="0" w:space="0" w:color="auto"/>
            <w:bottom w:val="none" w:sz="0" w:space="0" w:color="auto"/>
            <w:right w:val="none" w:sz="0" w:space="0" w:color="auto"/>
          </w:divBdr>
        </w:div>
        <w:div w:id="866067719">
          <w:marLeft w:val="0"/>
          <w:marRight w:val="0"/>
          <w:marTop w:val="0"/>
          <w:marBottom w:val="0"/>
          <w:divBdr>
            <w:top w:val="none" w:sz="0" w:space="0" w:color="auto"/>
            <w:left w:val="none" w:sz="0" w:space="0" w:color="auto"/>
            <w:bottom w:val="none" w:sz="0" w:space="0" w:color="auto"/>
            <w:right w:val="none" w:sz="0" w:space="0" w:color="auto"/>
          </w:divBdr>
        </w:div>
        <w:div w:id="876158508">
          <w:marLeft w:val="0"/>
          <w:marRight w:val="0"/>
          <w:marTop w:val="0"/>
          <w:marBottom w:val="0"/>
          <w:divBdr>
            <w:top w:val="none" w:sz="0" w:space="0" w:color="auto"/>
            <w:left w:val="none" w:sz="0" w:space="0" w:color="auto"/>
            <w:bottom w:val="none" w:sz="0" w:space="0" w:color="auto"/>
            <w:right w:val="none" w:sz="0" w:space="0" w:color="auto"/>
          </w:divBdr>
        </w:div>
        <w:div w:id="883492313">
          <w:marLeft w:val="0"/>
          <w:marRight w:val="0"/>
          <w:marTop w:val="0"/>
          <w:marBottom w:val="0"/>
          <w:divBdr>
            <w:top w:val="none" w:sz="0" w:space="0" w:color="auto"/>
            <w:left w:val="none" w:sz="0" w:space="0" w:color="auto"/>
            <w:bottom w:val="none" w:sz="0" w:space="0" w:color="auto"/>
            <w:right w:val="none" w:sz="0" w:space="0" w:color="auto"/>
          </w:divBdr>
        </w:div>
        <w:div w:id="932666963">
          <w:marLeft w:val="0"/>
          <w:marRight w:val="0"/>
          <w:marTop w:val="0"/>
          <w:marBottom w:val="0"/>
          <w:divBdr>
            <w:top w:val="none" w:sz="0" w:space="0" w:color="auto"/>
            <w:left w:val="none" w:sz="0" w:space="0" w:color="auto"/>
            <w:bottom w:val="none" w:sz="0" w:space="0" w:color="auto"/>
            <w:right w:val="none" w:sz="0" w:space="0" w:color="auto"/>
          </w:divBdr>
        </w:div>
        <w:div w:id="944382997">
          <w:marLeft w:val="0"/>
          <w:marRight w:val="0"/>
          <w:marTop w:val="0"/>
          <w:marBottom w:val="0"/>
          <w:divBdr>
            <w:top w:val="none" w:sz="0" w:space="0" w:color="auto"/>
            <w:left w:val="none" w:sz="0" w:space="0" w:color="auto"/>
            <w:bottom w:val="none" w:sz="0" w:space="0" w:color="auto"/>
            <w:right w:val="none" w:sz="0" w:space="0" w:color="auto"/>
          </w:divBdr>
        </w:div>
        <w:div w:id="949973476">
          <w:marLeft w:val="0"/>
          <w:marRight w:val="0"/>
          <w:marTop w:val="0"/>
          <w:marBottom w:val="0"/>
          <w:divBdr>
            <w:top w:val="none" w:sz="0" w:space="0" w:color="auto"/>
            <w:left w:val="none" w:sz="0" w:space="0" w:color="auto"/>
            <w:bottom w:val="none" w:sz="0" w:space="0" w:color="auto"/>
            <w:right w:val="none" w:sz="0" w:space="0" w:color="auto"/>
          </w:divBdr>
        </w:div>
        <w:div w:id="974481999">
          <w:marLeft w:val="0"/>
          <w:marRight w:val="0"/>
          <w:marTop w:val="0"/>
          <w:marBottom w:val="0"/>
          <w:divBdr>
            <w:top w:val="none" w:sz="0" w:space="0" w:color="auto"/>
            <w:left w:val="none" w:sz="0" w:space="0" w:color="auto"/>
            <w:bottom w:val="none" w:sz="0" w:space="0" w:color="auto"/>
            <w:right w:val="none" w:sz="0" w:space="0" w:color="auto"/>
          </w:divBdr>
        </w:div>
        <w:div w:id="980960829">
          <w:marLeft w:val="0"/>
          <w:marRight w:val="0"/>
          <w:marTop w:val="0"/>
          <w:marBottom w:val="0"/>
          <w:divBdr>
            <w:top w:val="none" w:sz="0" w:space="0" w:color="auto"/>
            <w:left w:val="none" w:sz="0" w:space="0" w:color="auto"/>
            <w:bottom w:val="none" w:sz="0" w:space="0" w:color="auto"/>
            <w:right w:val="none" w:sz="0" w:space="0" w:color="auto"/>
          </w:divBdr>
        </w:div>
        <w:div w:id="996344246">
          <w:marLeft w:val="0"/>
          <w:marRight w:val="0"/>
          <w:marTop w:val="0"/>
          <w:marBottom w:val="0"/>
          <w:divBdr>
            <w:top w:val="none" w:sz="0" w:space="0" w:color="auto"/>
            <w:left w:val="none" w:sz="0" w:space="0" w:color="auto"/>
            <w:bottom w:val="none" w:sz="0" w:space="0" w:color="auto"/>
            <w:right w:val="none" w:sz="0" w:space="0" w:color="auto"/>
          </w:divBdr>
        </w:div>
        <w:div w:id="1006978557">
          <w:marLeft w:val="0"/>
          <w:marRight w:val="0"/>
          <w:marTop w:val="0"/>
          <w:marBottom w:val="0"/>
          <w:divBdr>
            <w:top w:val="none" w:sz="0" w:space="0" w:color="auto"/>
            <w:left w:val="none" w:sz="0" w:space="0" w:color="auto"/>
            <w:bottom w:val="none" w:sz="0" w:space="0" w:color="auto"/>
            <w:right w:val="none" w:sz="0" w:space="0" w:color="auto"/>
          </w:divBdr>
        </w:div>
        <w:div w:id="1080980954">
          <w:marLeft w:val="0"/>
          <w:marRight w:val="0"/>
          <w:marTop w:val="0"/>
          <w:marBottom w:val="0"/>
          <w:divBdr>
            <w:top w:val="none" w:sz="0" w:space="0" w:color="auto"/>
            <w:left w:val="none" w:sz="0" w:space="0" w:color="auto"/>
            <w:bottom w:val="none" w:sz="0" w:space="0" w:color="auto"/>
            <w:right w:val="none" w:sz="0" w:space="0" w:color="auto"/>
          </w:divBdr>
        </w:div>
        <w:div w:id="1089306513">
          <w:marLeft w:val="0"/>
          <w:marRight w:val="0"/>
          <w:marTop w:val="0"/>
          <w:marBottom w:val="0"/>
          <w:divBdr>
            <w:top w:val="none" w:sz="0" w:space="0" w:color="auto"/>
            <w:left w:val="none" w:sz="0" w:space="0" w:color="auto"/>
            <w:bottom w:val="none" w:sz="0" w:space="0" w:color="auto"/>
            <w:right w:val="none" w:sz="0" w:space="0" w:color="auto"/>
          </w:divBdr>
        </w:div>
        <w:div w:id="1118454637">
          <w:marLeft w:val="0"/>
          <w:marRight w:val="0"/>
          <w:marTop w:val="0"/>
          <w:marBottom w:val="0"/>
          <w:divBdr>
            <w:top w:val="none" w:sz="0" w:space="0" w:color="auto"/>
            <w:left w:val="none" w:sz="0" w:space="0" w:color="auto"/>
            <w:bottom w:val="none" w:sz="0" w:space="0" w:color="auto"/>
            <w:right w:val="none" w:sz="0" w:space="0" w:color="auto"/>
          </w:divBdr>
        </w:div>
        <w:div w:id="1119958755">
          <w:marLeft w:val="0"/>
          <w:marRight w:val="0"/>
          <w:marTop w:val="0"/>
          <w:marBottom w:val="0"/>
          <w:divBdr>
            <w:top w:val="none" w:sz="0" w:space="0" w:color="auto"/>
            <w:left w:val="none" w:sz="0" w:space="0" w:color="auto"/>
            <w:bottom w:val="none" w:sz="0" w:space="0" w:color="auto"/>
            <w:right w:val="none" w:sz="0" w:space="0" w:color="auto"/>
          </w:divBdr>
        </w:div>
        <w:div w:id="1196769212">
          <w:marLeft w:val="0"/>
          <w:marRight w:val="0"/>
          <w:marTop w:val="0"/>
          <w:marBottom w:val="0"/>
          <w:divBdr>
            <w:top w:val="none" w:sz="0" w:space="0" w:color="auto"/>
            <w:left w:val="none" w:sz="0" w:space="0" w:color="auto"/>
            <w:bottom w:val="none" w:sz="0" w:space="0" w:color="auto"/>
            <w:right w:val="none" w:sz="0" w:space="0" w:color="auto"/>
          </w:divBdr>
        </w:div>
        <w:div w:id="1206135048">
          <w:marLeft w:val="0"/>
          <w:marRight w:val="0"/>
          <w:marTop w:val="0"/>
          <w:marBottom w:val="0"/>
          <w:divBdr>
            <w:top w:val="none" w:sz="0" w:space="0" w:color="auto"/>
            <w:left w:val="none" w:sz="0" w:space="0" w:color="auto"/>
            <w:bottom w:val="none" w:sz="0" w:space="0" w:color="auto"/>
            <w:right w:val="none" w:sz="0" w:space="0" w:color="auto"/>
          </w:divBdr>
        </w:div>
        <w:div w:id="1219436229">
          <w:marLeft w:val="0"/>
          <w:marRight w:val="0"/>
          <w:marTop w:val="0"/>
          <w:marBottom w:val="0"/>
          <w:divBdr>
            <w:top w:val="none" w:sz="0" w:space="0" w:color="auto"/>
            <w:left w:val="none" w:sz="0" w:space="0" w:color="auto"/>
            <w:bottom w:val="none" w:sz="0" w:space="0" w:color="auto"/>
            <w:right w:val="none" w:sz="0" w:space="0" w:color="auto"/>
          </w:divBdr>
        </w:div>
        <w:div w:id="1246456686">
          <w:marLeft w:val="0"/>
          <w:marRight w:val="0"/>
          <w:marTop w:val="0"/>
          <w:marBottom w:val="0"/>
          <w:divBdr>
            <w:top w:val="none" w:sz="0" w:space="0" w:color="auto"/>
            <w:left w:val="none" w:sz="0" w:space="0" w:color="auto"/>
            <w:bottom w:val="none" w:sz="0" w:space="0" w:color="auto"/>
            <w:right w:val="none" w:sz="0" w:space="0" w:color="auto"/>
          </w:divBdr>
        </w:div>
        <w:div w:id="1283925729">
          <w:marLeft w:val="0"/>
          <w:marRight w:val="0"/>
          <w:marTop w:val="0"/>
          <w:marBottom w:val="0"/>
          <w:divBdr>
            <w:top w:val="none" w:sz="0" w:space="0" w:color="auto"/>
            <w:left w:val="none" w:sz="0" w:space="0" w:color="auto"/>
            <w:bottom w:val="none" w:sz="0" w:space="0" w:color="auto"/>
            <w:right w:val="none" w:sz="0" w:space="0" w:color="auto"/>
          </w:divBdr>
        </w:div>
        <w:div w:id="1288849907">
          <w:marLeft w:val="0"/>
          <w:marRight w:val="0"/>
          <w:marTop w:val="0"/>
          <w:marBottom w:val="0"/>
          <w:divBdr>
            <w:top w:val="none" w:sz="0" w:space="0" w:color="auto"/>
            <w:left w:val="none" w:sz="0" w:space="0" w:color="auto"/>
            <w:bottom w:val="none" w:sz="0" w:space="0" w:color="auto"/>
            <w:right w:val="none" w:sz="0" w:space="0" w:color="auto"/>
          </w:divBdr>
        </w:div>
        <w:div w:id="1360620643">
          <w:marLeft w:val="0"/>
          <w:marRight w:val="0"/>
          <w:marTop w:val="0"/>
          <w:marBottom w:val="0"/>
          <w:divBdr>
            <w:top w:val="none" w:sz="0" w:space="0" w:color="auto"/>
            <w:left w:val="none" w:sz="0" w:space="0" w:color="auto"/>
            <w:bottom w:val="none" w:sz="0" w:space="0" w:color="auto"/>
            <w:right w:val="none" w:sz="0" w:space="0" w:color="auto"/>
          </w:divBdr>
        </w:div>
        <w:div w:id="1404913559">
          <w:marLeft w:val="0"/>
          <w:marRight w:val="0"/>
          <w:marTop w:val="0"/>
          <w:marBottom w:val="0"/>
          <w:divBdr>
            <w:top w:val="none" w:sz="0" w:space="0" w:color="auto"/>
            <w:left w:val="none" w:sz="0" w:space="0" w:color="auto"/>
            <w:bottom w:val="none" w:sz="0" w:space="0" w:color="auto"/>
            <w:right w:val="none" w:sz="0" w:space="0" w:color="auto"/>
          </w:divBdr>
        </w:div>
        <w:div w:id="1409301194">
          <w:marLeft w:val="0"/>
          <w:marRight w:val="0"/>
          <w:marTop w:val="0"/>
          <w:marBottom w:val="0"/>
          <w:divBdr>
            <w:top w:val="none" w:sz="0" w:space="0" w:color="auto"/>
            <w:left w:val="none" w:sz="0" w:space="0" w:color="auto"/>
            <w:bottom w:val="none" w:sz="0" w:space="0" w:color="auto"/>
            <w:right w:val="none" w:sz="0" w:space="0" w:color="auto"/>
          </w:divBdr>
        </w:div>
        <w:div w:id="1410075443">
          <w:marLeft w:val="0"/>
          <w:marRight w:val="0"/>
          <w:marTop w:val="0"/>
          <w:marBottom w:val="0"/>
          <w:divBdr>
            <w:top w:val="none" w:sz="0" w:space="0" w:color="auto"/>
            <w:left w:val="none" w:sz="0" w:space="0" w:color="auto"/>
            <w:bottom w:val="none" w:sz="0" w:space="0" w:color="auto"/>
            <w:right w:val="none" w:sz="0" w:space="0" w:color="auto"/>
          </w:divBdr>
        </w:div>
        <w:div w:id="1427115538">
          <w:marLeft w:val="0"/>
          <w:marRight w:val="0"/>
          <w:marTop w:val="0"/>
          <w:marBottom w:val="0"/>
          <w:divBdr>
            <w:top w:val="none" w:sz="0" w:space="0" w:color="auto"/>
            <w:left w:val="none" w:sz="0" w:space="0" w:color="auto"/>
            <w:bottom w:val="none" w:sz="0" w:space="0" w:color="auto"/>
            <w:right w:val="none" w:sz="0" w:space="0" w:color="auto"/>
          </w:divBdr>
        </w:div>
        <w:div w:id="1431126848">
          <w:marLeft w:val="0"/>
          <w:marRight w:val="0"/>
          <w:marTop w:val="0"/>
          <w:marBottom w:val="0"/>
          <w:divBdr>
            <w:top w:val="none" w:sz="0" w:space="0" w:color="auto"/>
            <w:left w:val="none" w:sz="0" w:space="0" w:color="auto"/>
            <w:bottom w:val="none" w:sz="0" w:space="0" w:color="auto"/>
            <w:right w:val="none" w:sz="0" w:space="0" w:color="auto"/>
          </w:divBdr>
        </w:div>
        <w:div w:id="1466309637">
          <w:marLeft w:val="0"/>
          <w:marRight w:val="0"/>
          <w:marTop w:val="0"/>
          <w:marBottom w:val="0"/>
          <w:divBdr>
            <w:top w:val="none" w:sz="0" w:space="0" w:color="auto"/>
            <w:left w:val="none" w:sz="0" w:space="0" w:color="auto"/>
            <w:bottom w:val="none" w:sz="0" w:space="0" w:color="auto"/>
            <w:right w:val="none" w:sz="0" w:space="0" w:color="auto"/>
          </w:divBdr>
        </w:div>
        <w:div w:id="1466854684">
          <w:marLeft w:val="0"/>
          <w:marRight w:val="0"/>
          <w:marTop w:val="0"/>
          <w:marBottom w:val="0"/>
          <w:divBdr>
            <w:top w:val="none" w:sz="0" w:space="0" w:color="auto"/>
            <w:left w:val="none" w:sz="0" w:space="0" w:color="auto"/>
            <w:bottom w:val="none" w:sz="0" w:space="0" w:color="auto"/>
            <w:right w:val="none" w:sz="0" w:space="0" w:color="auto"/>
          </w:divBdr>
        </w:div>
        <w:div w:id="1479766280">
          <w:marLeft w:val="0"/>
          <w:marRight w:val="0"/>
          <w:marTop w:val="0"/>
          <w:marBottom w:val="0"/>
          <w:divBdr>
            <w:top w:val="none" w:sz="0" w:space="0" w:color="auto"/>
            <w:left w:val="none" w:sz="0" w:space="0" w:color="auto"/>
            <w:bottom w:val="none" w:sz="0" w:space="0" w:color="auto"/>
            <w:right w:val="none" w:sz="0" w:space="0" w:color="auto"/>
          </w:divBdr>
        </w:div>
        <w:div w:id="1479877236">
          <w:marLeft w:val="0"/>
          <w:marRight w:val="0"/>
          <w:marTop w:val="0"/>
          <w:marBottom w:val="0"/>
          <w:divBdr>
            <w:top w:val="none" w:sz="0" w:space="0" w:color="auto"/>
            <w:left w:val="none" w:sz="0" w:space="0" w:color="auto"/>
            <w:bottom w:val="none" w:sz="0" w:space="0" w:color="auto"/>
            <w:right w:val="none" w:sz="0" w:space="0" w:color="auto"/>
          </w:divBdr>
        </w:div>
        <w:div w:id="1503204118">
          <w:marLeft w:val="0"/>
          <w:marRight w:val="0"/>
          <w:marTop w:val="0"/>
          <w:marBottom w:val="0"/>
          <w:divBdr>
            <w:top w:val="none" w:sz="0" w:space="0" w:color="auto"/>
            <w:left w:val="none" w:sz="0" w:space="0" w:color="auto"/>
            <w:bottom w:val="none" w:sz="0" w:space="0" w:color="auto"/>
            <w:right w:val="none" w:sz="0" w:space="0" w:color="auto"/>
          </w:divBdr>
        </w:div>
        <w:div w:id="1515459978">
          <w:marLeft w:val="0"/>
          <w:marRight w:val="0"/>
          <w:marTop w:val="0"/>
          <w:marBottom w:val="0"/>
          <w:divBdr>
            <w:top w:val="none" w:sz="0" w:space="0" w:color="auto"/>
            <w:left w:val="none" w:sz="0" w:space="0" w:color="auto"/>
            <w:bottom w:val="none" w:sz="0" w:space="0" w:color="auto"/>
            <w:right w:val="none" w:sz="0" w:space="0" w:color="auto"/>
          </w:divBdr>
        </w:div>
        <w:div w:id="1522822473">
          <w:marLeft w:val="0"/>
          <w:marRight w:val="0"/>
          <w:marTop w:val="0"/>
          <w:marBottom w:val="0"/>
          <w:divBdr>
            <w:top w:val="none" w:sz="0" w:space="0" w:color="auto"/>
            <w:left w:val="none" w:sz="0" w:space="0" w:color="auto"/>
            <w:bottom w:val="none" w:sz="0" w:space="0" w:color="auto"/>
            <w:right w:val="none" w:sz="0" w:space="0" w:color="auto"/>
          </w:divBdr>
        </w:div>
        <w:div w:id="1525022892">
          <w:marLeft w:val="0"/>
          <w:marRight w:val="0"/>
          <w:marTop w:val="0"/>
          <w:marBottom w:val="0"/>
          <w:divBdr>
            <w:top w:val="none" w:sz="0" w:space="0" w:color="auto"/>
            <w:left w:val="none" w:sz="0" w:space="0" w:color="auto"/>
            <w:bottom w:val="none" w:sz="0" w:space="0" w:color="auto"/>
            <w:right w:val="none" w:sz="0" w:space="0" w:color="auto"/>
          </w:divBdr>
        </w:div>
        <w:div w:id="1579754002">
          <w:marLeft w:val="0"/>
          <w:marRight w:val="0"/>
          <w:marTop w:val="0"/>
          <w:marBottom w:val="0"/>
          <w:divBdr>
            <w:top w:val="none" w:sz="0" w:space="0" w:color="auto"/>
            <w:left w:val="none" w:sz="0" w:space="0" w:color="auto"/>
            <w:bottom w:val="none" w:sz="0" w:space="0" w:color="auto"/>
            <w:right w:val="none" w:sz="0" w:space="0" w:color="auto"/>
          </w:divBdr>
        </w:div>
        <w:div w:id="1590773207">
          <w:marLeft w:val="0"/>
          <w:marRight w:val="0"/>
          <w:marTop w:val="0"/>
          <w:marBottom w:val="0"/>
          <w:divBdr>
            <w:top w:val="none" w:sz="0" w:space="0" w:color="auto"/>
            <w:left w:val="none" w:sz="0" w:space="0" w:color="auto"/>
            <w:bottom w:val="none" w:sz="0" w:space="0" w:color="auto"/>
            <w:right w:val="none" w:sz="0" w:space="0" w:color="auto"/>
          </w:divBdr>
        </w:div>
        <w:div w:id="1685401228">
          <w:marLeft w:val="0"/>
          <w:marRight w:val="0"/>
          <w:marTop w:val="0"/>
          <w:marBottom w:val="0"/>
          <w:divBdr>
            <w:top w:val="none" w:sz="0" w:space="0" w:color="auto"/>
            <w:left w:val="none" w:sz="0" w:space="0" w:color="auto"/>
            <w:bottom w:val="none" w:sz="0" w:space="0" w:color="auto"/>
            <w:right w:val="none" w:sz="0" w:space="0" w:color="auto"/>
          </w:divBdr>
        </w:div>
        <w:div w:id="1706174225">
          <w:marLeft w:val="0"/>
          <w:marRight w:val="0"/>
          <w:marTop w:val="0"/>
          <w:marBottom w:val="0"/>
          <w:divBdr>
            <w:top w:val="none" w:sz="0" w:space="0" w:color="auto"/>
            <w:left w:val="none" w:sz="0" w:space="0" w:color="auto"/>
            <w:bottom w:val="none" w:sz="0" w:space="0" w:color="auto"/>
            <w:right w:val="none" w:sz="0" w:space="0" w:color="auto"/>
          </w:divBdr>
        </w:div>
        <w:div w:id="1711804332">
          <w:marLeft w:val="0"/>
          <w:marRight w:val="0"/>
          <w:marTop w:val="0"/>
          <w:marBottom w:val="0"/>
          <w:divBdr>
            <w:top w:val="none" w:sz="0" w:space="0" w:color="auto"/>
            <w:left w:val="none" w:sz="0" w:space="0" w:color="auto"/>
            <w:bottom w:val="none" w:sz="0" w:space="0" w:color="auto"/>
            <w:right w:val="none" w:sz="0" w:space="0" w:color="auto"/>
          </w:divBdr>
        </w:div>
        <w:div w:id="1719011438">
          <w:marLeft w:val="0"/>
          <w:marRight w:val="0"/>
          <w:marTop w:val="0"/>
          <w:marBottom w:val="0"/>
          <w:divBdr>
            <w:top w:val="none" w:sz="0" w:space="0" w:color="auto"/>
            <w:left w:val="none" w:sz="0" w:space="0" w:color="auto"/>
            <w:bottom w:val="none" w:sz="0" w:space="0" w:color="auto"/>
            <w:right w:val="none" w:sz="0" w:space="0" w:color="auto"/>
          </w:divBdr>
        </w:div>
        <w:div w:id="1738240828">
          <w:marLeft w:val="0"/>
          <w:marRight w:val="0"/>
          <w:marTop w:val="0"/>
          <w:marBottom w:val="0"/>
          <w:divBdr>
            <w:top w:val="none" w:sz="0" w:space="0" w:color="auto"/>
            <w:left w:val="none" w:sz="0" w:space="0" w:color="auto"/>
            <w:bottom w:val="none" w:sz="0" w:space="0" w:color="auto"/>
            <w:right w:val="none" w:sz="0" w:space="0" w:color="auto"/>
          </w:divBdr>
        </w:div>
        <w:div w:id="1749183377">
          <w:marLeft w:val="0"/>
          <w:marRight w:val="0"/>
          <w:marTop w:val="0"/>
          <w:marBottom w:val="0"/>
          <w:divBdr>
            <w:top w:val="none" w:sz="0" w:space="0" w:color="auto"/>
            <w:left w:val="none" w:sz="0" w:space="0" w:color="auto"/>
            <w:bottom w:val="none" w:sz="0" w:space="0" w:color="auto"/>
            <w:right w:val="none" w:sz="0" w:space="0" w:color="auto"/>
          </w:divBdr>
        </w:div>
        <w:div w:id="1771468711">
          <w:marLeft w:val="0"/>
          <w:marRight w:val="0"/>
          <w:marTop w:val="0"/>
          <w:marBottom w:val="0"/>
          <w:divBdr>
            <w:top w:val="none" w:sz="0" w:space="0" w:color="auto"/>
            <w:left w:val="none" w:sz="0" w:space="0" w:color="auto"/>
            <w:bottom w:val="none" w:sz="0" w:space="0" w:color="auto"/>
            <w:right w:val="none" w:sz="0" w:space="0" w:color="auto"/>
          </w:divBdr>
        </w:div>
        <w:div w:id="1797677566">
          <w:marLeft w:val="0"/>
          <w:marRight w:val="0"/>
          <w:marTop w:val="0"/>
          <w:marBottom w:val="0"/>
          <w:divBdr>
            <w:top w:val="none" w:sz="0" w:space="0" w:color="auto"/>
            <w:left w:val="none" w:sz="0" w:space="0" w:color="auto"/>
            <w:bottom w:val="none" w:sz="0" w:space="0" w:color="auto"/>
            <w:right w:val="none" w:sz="0" w:space="0" w:color="auto"/>
          </w:divBdr>
        </w:div>
        <w:div w:id="1812936796">
          <w:marLeft w:val="0"/>
          <w:marRight w:val="0"/>
          <w:marTop w:val="0"/>
          <w:marBottom w:val="0"/>
          <w:divBdr>
            <w:top w:val="none" w:sz="0" w:space="0" w:color="auto"/>
            <w:left w:val="none" w:sz="0" w:space="0" w:color="auto"/>
            <w:bottom w:val="none" w:sz="0" w:space="0" w:color="auto"/>
            <w:right w:val="none" w:sz="0" w:space="0" w:color="auto"/>
          </w:divBdr>
        </w:div>
        <w:div w:id="1832677070">
          <w:marLeft w:val="0"/>
          <w:marRight w:val="0"/>
          <w:marTop w:val="0"/>
          <w:marBottom w:val="0"/>
          <w:divBdr>
            <w:top w:val="none" w:sz="0" w:space="0" w:color="auto"/>
            <w:left w:val="none" w:sz="0" w:space="0" w:color="auto"/>
            <w:bottom w:val="none" w:sz="0" w:space="0" w:color="auto"/>
            <w:right w:val="none" w:sz="0" w:space="0" w:color="auto"/>
          </w:divBdr>
        </w:div>
        <w:div w:id="1841197135">
          <w:marLeft w:val="0"/>
          <w:marRight w:val="0"/>
          <w:marTop w:val="0"/>
          <w:marBottom w:val="0"/>
          <w:divBdr>
            <w:top w:val="none" w:sz="0" w:space="0" w:color="auto"/>
            <w:left w:val="none" w:sz="0" w:space="0" w:color="auto"/>
            <w:bottom w:val="none" w:sz="0" w:space="0" w:color="auto"/>
            <w:right w:val="none" w:sz="0" w:space="0" w:color="auto"/>
          </w:divBdr>
        </w:div>
        <w:div w:id="1859542883">
          <w:marLeft w:val="0"/>
          <w:marRight w:val="0"/>
          <w:marTop w:val="0"/>
          <w:marBottom w:val="0"/>
          <w:divBdr>
            <w:top w:val="none" w:sz="0" w:space="0" w:color="auto"/>
            <w:left w:val="none" w:sz="0" w:space="0" w:color="auto"/>
            <w:bottom w:val="none" w:sz="0" w:space="0" w:color="auto"/>
            <w:right w:val="none" w:sz="0" w:space="0" w:color="auto"/>
          </w:divBdr>
        </w:div>
        <w:div w:id="1860269369">
          <w:marLeft w:val="0"/>
          <w:marRight w:val="0"/>
          <w:marTop w:val="0"/>
          <w:marBottom w:val="0"/>
          <w:divBdr>
            <w:top w:val="none" w:sz="0" w:space="0" w:color="auto"/>
            <w:left w:val="none" w:sz="0" w:space="0" w:color="auto"/>
            <w:bottom w:val="none" w:sz="0" w:space="0" w:color="auto"/>
            <w:right w:val="none" w:sz="0" w:space="0" w:color="auto"/>
          </w:divBdr>
        </w:div>
        <w:div w:id="1880629148">
          <w:marLeft w:val="0"/>
          <w:marRight w:val="0"/>
          <w:marTop w:val="0"/>
          <w:marBottom w:val="0"/>
          <w:divBdr>
            <w:top w:val="none" w:sz="0" w:space="0" w:color="auto"/>
            <w:left w:val="none" w:sz="0" w:space="0" w:color="auto"/>
            <w:bottom w:val="none" w:sz="0" w:space="0" w:color="auto"/>
            <w:right w:val="none" w:sz="0" w:space="0" w:color="auto"/>
          </w:divBdr>
        </w:div>
        <w:div w:id="1886988917">
          <w:marLeft w:val="0"/>
          <w:marRight w:val="0"/>
          <w:marTop w:val="0"/>
          <w:marBottom w:val="0"/>
          <w:divBdr>
            <w:top w:val="none" w:sz="0" w:space="0" w:color="auto"/>
            <w:left w:val="none" w:sz="0" w:space="0" w:color="auto"/>
            <w:bottom w:val="none" w:sz="0" w:space="0" w:color="auto"/>
            <w:right w:val="none" w:sz="0" w:space="0" w:color="auto"/>
          </w:divBdr>
        </w:div>
        <w:div w:id="1933854847">
          <w:marLeft w:val="0"/>
          <w:marRight w:val="0"/>
          <w:marTop w:val="0"/>
          <w:marBottom w:val="0"/>
          <w:divBdr>
            <w:top w:val="none" w:sz="0" w:space="0" w:color="auto"/>
            <w:left w:val="none" w:sz="0" w:space="0" w:color="auto"/>
            <w:bottom w:val="none" w:sz="0" w:space="0" w:color="auto"/>
            <w:right w:val="none" w:sz="0" w:space="0" w:color="auto"/>
          </w:divBdr>
        </w:div>
        <w:div w:id="1958216296">
          <w:marLeft w:val="0"/>
          <w:marRight w:val="0"/>
          <w:marTop w:val="0"/>
          <w:marBottom w:val="0"/>
          <w:divBdr>
            <w:top w:val="none" w:sz="0" w:space="0" w:color="auto"/>
            <w:left w:val="none" w:sz="0" w:space="0" w:color="auto"/>
            <w:bottom w:val="none" w:sz="0" w:space="0" w:color="auto"/>
            <w:right w:val="none" w:sz="0" w:space="0" w:color="auto"/>
          </w:divBdr>
        </w:div>
        <w:div w:id="1972663892">
          <w:marLeft w:val="0"/>
          <w:marRight w:val="0"/>
          <w:marTop w:val="0"/>
          <w:marBottom w:val="0"/>
          <w:divBdr>
            <w:top w:val="none" w:sz="0" w:space="0" w:color="auto"/>
            <w:left w:val="none" w:sz="0" w:space="0" w:color="auto"/>
            <w:bottom w:val="none" w:sz="0" w:space="0" w:color="auto"/>
            <w:right w:val="none" w:sz="0" w:space="0" w:color="auto"/>
          </w:divBdr>
        </w:div>
        <w:div w:id="1974942479">
          <w:marLeft w:val="0"/>
          <w:marRight w:val="0"/>
          <w:marTop w:val="0"/>
          <w:marBottom w:val="0"/>
          <w:divBdr>
            <w:top w:val="none" w:sz="0" w:space="0" w:color="auto"/>
            <w:left w:val="none" w:sz="0" w:space="0" w:color="auto"/>
            <w:bottom w:val="none" w:sz="0" w:space="0" w:color="auto"/>
            <w:right w:val="none" w:sz="0" w:space="0" w:color="auto"/>
          </w:divBdr>
        </w:div>
        <w:div w:id="1986930876">
          <w:marLeft w:val="0"/>
          <w:marRight w:val="0"/>
          <w:marTop w:val="0"/>
          <w:marBottom w:val="0"/>
          <w:divBdr>
            <w:top w:val="none" w:sz="0" w:space="0" w:color="auto"/>
            <w:left w:val="none" w:sz="0" w:space="0" w:color="auto"/>
            <w:bottom w:val="none" w:sz="0" w:space="0" w:color="auto"/>
            <w:right w:val="none" w:sz="0" w:space="0" w:color="auto"/>
          </w:divBdr>
        </w:div>
      </w:divsChild>
    </w:div>
    <w:div w:id="1001394076">
      <w:bodyDiv w:val="1"/>
      <w:marLeft w:val="0"/>
      <w:marRight w:val="0"/>
      <w:marTop w:val="0"/>
      <w:marBottom w:val="0"/>
      <w:divBdr>
        <w:top w:val="none" w:sz="0" w:space="0" w:color="auto"/>
        <w:left w:val="none" w:sz="0" w:space="0" w:color="auto"/>
        <w:bottom w:val="none" w:sz="0" w:space="0" w:color="auto"/>
        <w:right w:val="none" w:sz="0" w:space="0" w:color="auto"/>
      </w:divBdr>
    </w:div>
    <w:div w:id="1001591276">
      <w:bodyDiv w:val="1"/>
      <w:marLeft w:val="0"/>
      <w:marRight w:val="0"/>
      <w:marTop w:val="0"/>
      <w:marBottom w:val="0"/>
      <w:divBdr>
        <w:top w:val="none" w:sz="0" w:space="0" w:color="auto"/>
        <w:left w:val="none" w:sz="0" w:space="0" w:color="auto"/>
        <w:bottom w:val="none" w:sz="0" w:space="0" w:color="auto"/>
        <w:right w:val="none" w:sz="0" w:space="0" w:color="auto"/>
      </w:divBdr>
    </w:div>
    <w:div w:id="1001738583">
      <w:bodyDiv w:val="1"/>
      <w:marLeft w:val="0"/>
      <w:marRight w:val="0"/>
      <w:marTop w:val="0"/>
      <w:marBottom w:val="0"/>
      <w:divBdr>
        <w:top w:val="none" w:sz="0" w:space="0" w:color="auto"/>
        <w:left w:val="none" w:sz="0" w:space="0" w:color="auto"/>
        <w:bottom w:val="none" w:sz="0" w:space="0" w:color="auto"/>
        <w:right w:val="none" w:sz="0" w:space="0" w:color="auto"/>
      </w:divBdr>
    </w:div>
    <w:div w:id="1002011463">
      <w:bodyDiv w:val="1"/>
      <w:marLeft w:val="0"/>
      <w:marRight w:val="0"/>
      <w:marTop w:val="0"/>
      <w:marBottom w:val="0"/>
      <w:divBdr>
        <w:top w:val="none" w:sz="0" w:space="0" w:color="auto"/>
        <w:left w:val="none" w:sz="0" w:space="0" w:color="auto"/>
        <w:bottom w:val="none" w:sz="0" w:space="0" w:color="auto"/>
        <w:right w:val="none" w:sz="0" w:space="0" w:color="auto"/>
      </w:divBdr>
    </w:div>
    <w:div w:id="1002271096">
      <w:bodyDiv w:val="1"/>
      <w:marLeft w:val="0"/>
      <w:marRight w:val="0"/>
      <w:marTop w:val="0"/>
      <w:marBottom w:val="0"/>
      <w:divBdr>
        <w:top w:val="none" w:sz="0" w:space="0" w:color="auto"/>
        <w:left w:val="none" w:sz="0" w:space="0" w:color="auto"/>
        <w:bottom w:val="none" w:sz="0" w:space="0" w:color="auto"/>
        <w:right w:val="none" w:sz="0" w:space="0" w:color="auto"/>
      </w:divBdr>
    </w:div>
    <w:div w:id="1002926947">
      <w:bodyDiv w:val="1"/>
      <w:marLeft w:val="0"/>
      <w:marRight w:val="0"/>
      <w:marTop w:val="0"/>
      <w:marBottom w:val="0"/>
      <w:divBdr>
        <w:top w:val="none" w:sz="0" w:space="0" w:color="auto"/>
        <w:left w:val="none" w:sz="0" w:space="0" w:color="auto"/>
        <w:bottom w:val="none" w:sz="0" w:space="0" w:color="auto"/>
        <w:right w:val="none" w:sz="0" w:space="0" w:color="auto"/>
      </w:divBdr>
      <w:divsChild>
        <w:div w:id="549838">
          <w:marLeft w:val="0"/>
          <w:marRight w:val="0"/>
          <w:marTop w:val="0"/>
          <w:marBottom w:val="0"/>
          <w:divBdr>
            <w:top w:val="none" w:sz="0" w:space="0" w:color="auto"/>
            <w:left w:val="none" w:sz="0" w:space="0" w:color="auto"/>
            <w:bottom w:val="none" w:sz="0" w:space="0" w:color="auto"/>
            <w:right w:val="none" w:sz="0" w:space="0" w:color="auto"/>
          </w:divBdr>
        </w:div>
        <w:div w:id="21437955">
          <w:marLeft w:val="0"/>
          <w:marRight w:val="0"/>
          <w:marTop w:val="0"/>
          <w:marBottom w:val="0"/>
          <w:divBdr>
            <w:top w:val="none" w:sz="0" w:space="0" w:color="auto"/>
            <w:left w:val="none" w:sz="0" w:space="0" w:color="auto"/>
            <w:bottom w:val="none" w:sz="0" w:space="0" w:color="auto"/>
            <w:right w:val="none" w:sz="0" w:space="0" w:color="auto"/>
          </w:divBdr>
        </w:div>
        <w:div w:id="38357308">
          <w:marLeft w:val="0"/>
          <w:marRight w:val="0"/>
          <w:marTop w:val="0"/>
          <w:marBottom w:val="0"/>
          <w:divBdr>
            <w:top w:val="none" w:sz="0" w:space="0" w:color="auto"/>
            <w:left w:val="none" w:sz="0" w:space="0" w:color="auto"/>
            <w:bottom w:val="none" w:sz="0" w:space="0" w:color="auto"/>
            <w:right w:val="none" w:sz="0" w:space="0" w:color="auto"/>
          </w:divBdr>
        </w:div>
        <w:div w:id="38475914">
          <w:marLeft w:val="0"/>
          <w:marRight w:val="0"/>
          <w:marTop w:val="0"/>
          <w:marBottom w:val="0"/>
          <w:divBdr>
            <w:top w:val="none" w:sz="0" w:space="0" w:color="auto"/>
            <w:left w:val="none" w:sz="0" w:space="0" w:color="auto"/>
            <w:bottom w:val="none" w:sz="0" w:space="0" w:color="auto"/>
            <w:right w:val="none" w:sz="0" w:space="0" w:color="auto"/>
          </w:divBdr>
        </w:div>
        <w:div w:id="55934484">
          <w:marLeft w:val="0"/>
          <w:marRight w:val="0"/>
          <w:marTop w:val="0"/>
          <w:marBottom w:val="0"/>
          <w:divBdr>
            <w:top w:val="none" w:sz="0" w:space="0" w:color="auto"/>
            <w:left w:val="none" w:sz="0" w:space="0" w:color="auto"/>
            <w:bottom w:val="none" w:sz="0" w:space="0" w:color="auto"/>
            <w:right w:val="none" w:sz="0" w:space="0" w:color="auto"/>
          </w:divBdr>
        </w:div>
        <w:div w:id="69229905">
          <w:marLeft w:val="0"/>
          <w:marRight w:val="0"/>
          <w:marTop w:val="0"/>
          <w:marBottom w:val="0"/>
          <w:divBdr>
            <w:top w:val="none" w:sz="0" w:space="0" w:color="auto"/>
            <w:left w:val="none" w:sz="0" w:space="0" w:color="auto"/>
            <w:bottom w:val="none" w:sz="0" w:space="0" w:color="auto"/>
            <w:right w:val="none" w:sz="0" w:space="0" w:color="auto"/>
          </w:divBdr>
        </w:div>
        <w:div w:id="70201356">
          <w:marLeft w:val="0"/>
          <w:marRight w:val="0"/>
          <w:marTop w:val="0"/>
          <w:marBottom w:val="0"/>
          <w:divBdr>
            <w:top w:val="none" w:sz="0" w:space="0" w:color="auto"/>
            <w:left w:val="none" w:sz="0" w:space="0" w:color="auto"/>
            <w:bottom w:val="none" w:sz="0" w:space="0" w:color="auto"/>
            <w:right w:val="none" w:sz="0" w:space="0" w:color="auto"/>
          </w:divBdr>
        </w:div>
        <w:div w:id="145321430">
          <w:marLeft w:val="0"/>
          <w:marRight w:val="0"/>
          <w:marTop w:val="0"/>
          <w:marBottom w:val="0"/>
          <w:divBdr>
            <w:top w:val="none" w:sz="0" w:space="0" w:color="auto"/>
            <w:left w:val="none" w:sz="0" w:space="0" w:color="auto"/>
            <w:bottom w:val="none" w:sz="0" w:space="0" w:color="auto"/>
            <w:right w:val="none" w:sz="0" w:space="0" w:color="auto"/>
          </w:divBdr>
        </w:div>
        <w:div w:id="145778173">
          <w:marLeft w:val="0"/>
          <w:marRight w:val="0"/>
          <w:marTop w:val="0"/>
          <w:marBottom w:val="0"/>
          <w:divBdr>
            <w:top w:val="none" w:sz="0" w:space="0" w:color="auto"/>
            <w:left w:val="none" w:sz="0" w:space="0" w:color="auto"/>
            <w:bottom w:val="none" w:sz="0" w:space="0" w:color="auto"/>
            <w:right w:val="none" w:sz="0" w:space="0" w:color="auto"/>
          </w:divBdr>
        </w:div>
        <w:div w:id="164828930">
          <w:marLeft w:val="0"/>
          <w:marRight w:val="0"/>
          <w:marTop w:val="0"/>
          <w:marBottom w:val="0"/>
          <w:divBdr>
            <w:top w:val="none" w:sz="0" w:space="0" w:color="auto"/>
            <w:left w:val="none" w:sz="0" w:space="0" w:color="auto"/>
            <w:bottom w:val="none" w:sz="0" w:space="0" w:color="auto"/>
            <w:right w:val="none" w:sz="0" w:space="0" w:color="auto"/>
          </w:divBdr>
        </w:div>
        <w:div w:id="181089213">
          <w:marLeft w:val="0"/>
          <w:marRight w:val="0"/>
          <w:marTop w:val="0"/>
          <w:marBottom w:val="0"/>
          <w:divBdr>
            <w:top w:val="none" w:sz="0" w:space="0" w:color="auto"/>
            <w:left w:val="none" w:sz="0" w:space="0" w:color="auto"/>
            <w:bottom w:val="none" w:sz="0" w:space="0" w:color="auto"/>
            <w:right w:val="none" w:sz="0" w:space="0" w:color="auto"/>
          </w:divBdr>
        </w:div>
        <w:div w:id="185214768">
          <w:marLeft w:val="0"/>
          <w:marRight w:val="0"/>
          <w:marTop w:val="0"/>
          <w:marBottom w:val="0"/>
          <w:divBdr>
            <w:top w:val="none" w:sz="0" w:space="0" w:color="auto"/>
            <w:left w:val="none" w:sz="0" w:space="0" w:color="auto"/>
            <w:bottom w:val="none" w:sz="0" w:space="0" w:color="auto"/>
            <w:right w:val="none" w:sz="0" w:space="0" w:color="auto"/>
          </w:divBdr>
        </w:div>
        <w:div w:id="190460636">
          <w:marLeft w:val="0"/>
          <w:marRight w:val="0"/>
          <w:marTop w:val="0"/>
          <w:marBottom w:val="0"/>
          <w:divBdr>
            <w:top w:val="none" w:sz="0" w:space="0" w:color="auto"/>
            <w:left w:val="none" w:sz="0" w:space="0" w:color="auto"/>
            <w:bottom w:val="none" w:sz="0" w:space="0" w:color="auto"/>
            <w:right w:val="none" w:sz="0" w:space="0" w:color="auto"/>
          </w:divBdr>
        </w:div>
        <w:div w:id="190652293">
          <w:marLeft w:val="0"/>
          <w:marRight w:val="0"/>
          <w:marTop w:val="0"/>
          <w:marBottom w:val="0"/>
          <w:divBdr>
            <w:top w:val="none" w:sz="0" w:space="0" w:color="auto"/>
            <w:left w:val="none" w:sz="0" w:space="0" w:color="auto"/>
            <w:bottom w:val="none" w:sz="0" w:space="0" w:color="auto"/>
            <w:right w:val="none" w:sz="0" w:space="0" w:color="auto"/>
          </w:divBdr>
        </w:div>
        <w:div w:id="196116444">
          <w:marLeft w:val="0"/>
          <w:marRight w:val="0"/>
          <w:marTop w:val="0"/>
          <w:marBottom w:val="0"/>
          <w:divBdr>
            <w:top w:val="none" w:sz="0" w:space="0" w:color="auto"/>
            <w:left w:val="none" w:sz="0" w:space="0" w:color="auto"/>
            <w:bottom w:val="none" w:sz="0" w:space="0" w:color="auto"/>
            <w:right w:val="none" w:sz="0" w:space="0" w:color="auto"/>
          </w:divBdr>
        </w:div>
        <w:div w:id="217523422">
          <w:marLeft w:val="0"/>
          <w:marRight w:val="0"/>
          <w:marTop w:val="0"/>
          <w:marBottom w:val="0"/>
          <w:divBdr>
            <w:top w:val="none" w:sz="0" w:space="0" w:color="auto"/>
            <w:left w:val="none" w:sz="0" w:space="0" w:color="auto"/>
            <w:bottom w:val="none" w:sz="0" w:space="0" w:color="auto"/>
            <w:right w:val="none" w:sz="0" w:space="0" w:color="auto"/>
          </w:divBdr>
        </w:div>
        <w:div w:id="236406581">
          <w:marLeft w:val="0"/>
          <w:marRight w:val="0"/>
          <w:marTop w:val="0"/>
          <w:marBottom w:val="0"/>
          <w:divBdr>
            <w:top w:val="none" w:sz="0" w:space="0" w:color="auto"/>
            <w:left w:val="none" w:sz="0" w:space="0" w:color="auto"/>
            <w:bottom w:val="none" w:sz="0" w:space="0" w:color="auto"/>
            <w:right w:val="none" w:sz="0" w:space="0" w:color="auto"/>
          </w:divBdr>
        </w:div>
        <w:div w:id="261762372">
          <w:marLeft w:val="0"/>
          <w:marRight w:val="0"/>
          <w:marTop w:val="0"/>
          <w:marBottom w:val="0"/>
          <w:divBdr>
            <w:top w:val="none" w:sz="0" w:space="0" w:color="auto"/>
            <w:left w:val="none" w:sz="0" w:space="0" w:color="auto"/>
            <w:bottom w:val="none" w:sz="0" w:space="0" w:color="auto"/>
            <w:right w:val="none" w:sz="0" w:space="0" w:color="auto"/>
          </w:divBdr>
        </w:div>
        <w:div w:id="263852436">
          <w:marLeft w:val="0"/>
          <w:marRight w:val="0"/>
          <w:marTop w:val="0"/>
          <w:marBottom w:val="0"/>
          <w:divBdr>
            <w:top w:val="none" w:sz="0" w:space="0" w:color="auto"/>
            <w:left w:val="none" w:sz="0" w:space="0" w:color="auto"/>
            <w:bottom w:val="none" w:sz="0" w:space="0" w:color="auto"/>
            <w:right w:val="none" w:sz="0" w:space="0" w:color="auto"/>
          </w:divBdr>
        </w:div>
        <w:div w:id="266693668">
          <w:marLeft w:val="0"/>
          <w:marRight w:val="0"/>
          <w:marTop w:val="0"/>
          <w:marBottom w:val="0"/>
          <w:divBdr>
            <w:top w:val="none" w:sz="0" w:space="0" w:color="auto"/>
            <w:left w:val="none" w:sz="0" w:space="0" w:color="auto"/>
            <w:bottom w:val="none" w:sz="0" w:space="0" w:color="auto"/>
            <w:right w:val="none" w:sz="0" w:space="0" w:color="auto"/>
          </w:divBdr>
        </w:div>
        <w:div w:id="278294411">
          <w:marLeft w:val="0"/>
          <w:marRight w:val="0"/>
          <w:marTop w:val="0"/>
          <w:marBottom w:val="0"/>
          <w:divBdr>
            <w:top w:val="none" w:sz="0" w:space="0" w:color="auto"/>
            <w:left w:val="none" w:sz="0" w:space="0" w:color="auto"/>
            <w:bottom w:val="none" w:sz="0" w:space="0" w:color="auto"/>
            <w:right w:val="none" w:sz="0" w:space="0" w:color="auto"/>
          </w:divBdr>
        </w:div>
        <w:div w:id="344091226">
          <w:marLeft w:val="0"/>
          <w:marRight w:val="0"/>
          <w:marTop w:val="0"/>
          <w:marBottom w:val="0"/>
          <w:divBdr>
            <w:top w:val="none" w:sz="0" w:space="0" w:color="auto"/>
            <w:left w:val="none" w:sz="0" w:space="0" w:color="auto"/>
            <w:bottom w:val="none" w:sz="0" w:space="0" w:color="auto"/>
            <w:right w:val="none" w:sz="0" w:space="0" w:color="auto"/>
          </w:divBdr>
        </w:div>
        <w:div w:id="376929836">
          <w:marLeft w:val="0"/>
          <w:marRight w:val="0"/>
          <w:marTop w:val="0"/>
          <w:marBottom w:val="0"/>
          <w:divBdr>
            <w:top w:val="none" w:sz="0" w:space="0" w:color="auto"/>
            <w:left w:val="none" w:sz="0" w:space="0" w:color="auto"/>
            <w:bottom w:val="none" w:sz="0" w:space="0" w:color="auto"/>
            <w:right w:val="none" w:sz="0" w:space="0" w:color="auto"/>
          </w:divBdr>
        </w:div>
        <w:div w:id="391925365">
          <w:marLeft w:val="0"/>
          <w:marRight w:val="0"/>
          <w:marTop w:val="0"/>
          <w:marBottom w:val="0"/>
          <w:divBdr>
            <w:top w:val="none" w:sz="0" w:space="0" w:color="auto"/>
            <w:left w:val="none" w:sz="0" w:space="0" w:color="auto"/>
            <w:bottom w:val="none" w:sz="0" w:space="0" w:color="auto"/>
            <w:right w:val="none" w:sz="0" w:space="0" w:color="auto"/>
          </w:divBdr>
        </w:div>
        <w:div w:id="432897704">
          <w:marLeft w:val="0"/>
          <w:marRight w:val="0"/>
          <w:marTop w:val="0"/>
          <w:marBottom w:val="0"/>
          <w:divBdr>
            <w:top w:val="none" w:sz="0" w:space="0" w:color="auto"/>
            <w:left w:val="none" w:sz="0" w:space="0" w:color="auto"/>
            <w:bottom w:val="none" w:sz="0" w:space="0" w:color="auto"/>
            <w:right w:val="none" w:sz="0" w:space="0" w:color="auto"/>
          </w:divBdr>
        </w:div>
        <w:div w:id="446200735">
          <w:marLeft w:val="0"/>
          <w:marRight w:val="0"/>
          <w:marTop w:val="0"/>
          <w:marBottom w:val="0"/>
          <w:divBdr>
            <w:top w:val="none" w:sz="0" w:space="0" w:color="auto"/>
            <w:left w:val="none" w:sz="0" w:space="0" w:color="auto"/>
            <w:bottom w:val="none" w:sz="0" w:space="0" w:color="auto"/>
            <w:right w:val="none" w:sz="0" w:space="0" w:color="auto"/>
          </w:divBdr>
        </w:div>
        <w:div w:id="508100696">
          <w:marLeft w:val="0"/>
          <w:marRight w:val="0"/>
          <w:marTop w:val="0"/>
          <w:marBottom w:val="0"/>
          <w:divBdr>
            <w:top w:val="none" w:sz="0" w:space="0" w:color="auto"/>
            <w:left w:val="none" w:sz="0" w:space="0" w:color="auto"/>
            <w:bottom w:val="none" w:sz="0" w:space="0" w:color="auto"/>
            <w:right w:val="none" w:sz="0" w:space="0" w:color="auto"/>
          </w:divBdr>
        </w:div>
        <w:div w:id="524103604">
          <w:marLeft w:val="0"/>
          <w:marRight w:val="0"/>
          <w:marTop w:val="0"/>
          <w:marBottom w:val="0"/>
          <w:divBdr>
            <w:top w:val="none" w:sz="0" w:space="0" w:color="auto"/>
            <w:left w:val="none" w:sz="0" w:space="0" w:color="auto"/>
            <w:bottom w:val="none" w:sz="0" w:space="0" w:color="auto"/>
            <w:right w:val="none" w:sz="0" w:space="0" w:color="auto"/>
          </w:divBdr>
        </w:div>
        <w:div w:id="594631927">
          <w:marLeft w:val="0"/>
          <w:marRight w:val="0"/>
          <w:marTop w:val="0"/>
          <w:marBottom w:val="0"/>
          <w:divBdr>
            <w:top w:val="none" w:sz="0" w:space="0" w:color="auto"/>
            <w:left w:val="none" w:sz="0" w:space="0" w:color="auto"/>
            <w:bottom w:val="none" w:sz="0" w:space="0" w:color="auto"/>
            <w:right w:val="none" w:sz="0" w:space="0" w:color="auto"/>
          </w:divBdr>
        </w:div>
        <w:div w:id="604312963">
          <w:marLeft w:val="0"/>
          <w:marRight w:val="0"/>
          <w:marTop w:val="0"/>
          <w:marBottom w:val="0"/>
          <w:divBdr>
            <w:top w:val="none" w:sz="0" w:space="0" w:color="auto"/>
            <w:left w:val="none" w:sz="0" w:space="0" w:color="auto"/>
            <w:bottom w:val="none" w:sz="0" w:space="0" w:color="auto"/>
            <w:right w:val="none" w:sz="0" w:space="0" w:color="auto"/>
          </w:divBdr>
        </w:div>
        <w:div w:id="618490628">
          <w:marLeft w:val="0"/>
          <w:marRight w:val="0"/>
          <w:marTop w:val="0"/>
          <w:marBottom w:val="0"/>
          <w:divBdr>
            <w:top w:val="none" w:sz="0" w:space="0" w:color="auto"/>
            <w:left w:val="none" w:sz="0" w:space="0" w:color="auto"/>
            <w:bottom w:val="none" w:sz="0" w:space="0" w:color="auto"/>
            <w:right w:val="none" w:sz="0" w:space="0" w:color="auto"/>
          </w:divBdr>
        </w:div>
        <w:div w:id="651059134">
          <w:marLeft w:val="0"/>
          <w:marRight w:val="0"/>
          <w:marTop w:val="0"/>
          <w:marBottom w:val="0"/>
          <w:divBdr>
            <w:top w:val="none" w:sz="0" w:space="0" w:color="auto"/>
            <w:left w:val="none" w:sz="0" w:space="0" w:color="auto"/>
            <w:bottom w:val="none" w:sz="0" w:space="0" w:color="auto"/>
            <w:right w:val="none" w:sz="0" w:space="0" w:color="auto"/>
          </w:divBdr>
        </w:div>
        <w:div w:id="653797869">
          <w:marLeft w:val="0"/>
          <w:marRight w:val="0"/>
          <w:marTop w:val="0"/>
          <w:marBottom w:val="0"/>
          <w:divBdr>
            <w:top w:val="none" w:sz="0" w:space="0" w:color="auto"/>
            <w:left w:val="none" w:sz="0" w:space="0" w:color="auto"/>
            <w:bottom w:val="none" w:sz="0" w:space="0" w:color="auto"/>
            <w:right w:val="none" w:sz="0" w:space="0" w:color="auto"/>
          </w:divBdr>
        </w:div>
        <w:div w:id="677465752">
          <w:marLeft w:val="0"/>
          <w:marRight w:val="0"/>
          <w:marTop w:val="0"/>
          <w:marBottom w:val="0"/>
          <w:divBdr>
            <w:top w:val="none" w:sz="0" w:space="0" w:color="auto"/>
            <w:left w:val="none" w:sz="0" w:space="0" w:color="auto"/>
            <w:bottom w:val="none" w:sz="0" w:space="0" w:color="auto"/>
            <w:right w:val="none" w:sz="0" w:space="0" w:color="auto"/>
          </w:divBdr>
        </w:div>
        <w:div w:id="702483763">
          <w:marLeft w:val="0"/>
          <w:marRight w:val="0"/>
          <w:marTop w:val="0"/>
          <w:marBottom w:val="0"/>
          <w:divBdr>
            <w:top w:val="none" w:sz="0" w:space="0" w:color="auto"/>
            <w:left w:val="none" w:sz="0" w:space="0" w:color="auto"/>
            <w:bottom w:val="none" w:sz="0" w:space="0" w:color="auto"/>
            <w:right w:val="none" w:sz="0" w:space="0" w:color="auto"/>
          </w:divBdr>
        </w:div>
        <w:div w:id="709838830">
          <w:marLeft w:val="0"/>
          <w:marRight w:val="0"/>
          <w:marTop w:val="0"/>
          <w:marBottom w:val="0"/>
          <w:divBdr>
            <w:top w:val="none" w:sz="0" w:space="0" w:color="auto"/>
            <w:left w:val="none" w:sz="0" w:space="0" w:color="auto"/>
            <w:bottom w:val="none" w:sz="0" w:space="0" w:color="auto"/>
            <w:right w:val="none" w:sz="0" w:space="0" w:color="auto"/>
          </w:divBdr>
        </w:div>
        <w:div w:id="729765346">
          <w:marLeft w:val="0"/>
          <w:marRight w:val="0"/>
          <w:marTop w:val="0"/>
          <w:marBottom w:val="0"/>
          <w:divBdr>
            <w:top w:val="none" w:sz="0" w:space="0" w:color="auto"/>
            <w:left w:val="none" w:sz="0" w:space="0" w:color="auto"/>
            <w:bottom w:val="none" w:sz="0" w:space="0" w:color="auto"/>
            <w:right w:val="none" w:sz="0" w:space="0" w:color="auto"/>
          </w:divBdr>
        </w:div>
        <w:div w:id="760293773">
          <w:marLeft w:val="0"/>
          <w:marRight w:val="0"/>
          <w:marTop w:val="0"/>
          <w:marBottom w:val="0"/>
          <w:divBdr>
            <w:top w:val="none" w:sz="0" w:space="0" w:color="auto"/>
            <w:left w:val="none" w:sz="0" w:space="0" w:color="auto"/>
            <w:bottom w:val="none" w:sz="0" w:space="0" w:color="auto"/>
            <w:right w:val="none" w:sz="0" w:space="0" w:color="auto"/>
          </w:divBdr>
        </w:div>
        <w:div w:id="761073979">
          <w:marLeft w:val="0"/>
          <w:marRight w:val="0"/>
          <w:marTop w:val="0"/>
          <w:marBottom w:val="0"/>
          <w:divBdr>
            <w:top w:val="none" w:sz="0" w:space="0" w:color="auto"/>
            <w:left w:val="none" w:sz="0" w:space="0" w:color="auto"/>
            <w:bottom w:val="none" w:sz="0" w:space="0" w:color="auto"/>
            <w:right w:val="none" w:sz="0" w:space="0" w:color="auto"/>
          </w:divBdr>
        </w:div>
        <w:div w:id="764035358">
          <w:marLeft w:val="0"/>
          <w:marRight w:val="0"/>
          <w:marTop w:val="0"/>
          <w:marBottom w:val="0"/>
          <w:divBdr>
            <w:top w:val="none" w:sz="0" w:space="0" w:color="auto"/>
            <w:left w:val="none" w:sz="0" w:space="0" w:color="auto"/>
            <w:bottom w:val="none" w:sz="0" w:space="0" w:color="auto"/>
            <w:right w:val="none" w:sz="0" w:space="0" w:color="auto"/>
          </w:divBdr>
        </w:div>
        <w:div w:id="783112388">
          <w:marLeft w:val="0"/>
          <w:marRight w:val="0"/>
          <w:marTop w:val="0"/>
          <w:marBottom w:val="0"/>
          <w:divBdr>
            <w:top w:val="none" w:sz="0" w:space="0" w:color="auto"/>
            <w:left w:val="none" w:sz="0" w:space="0" w:color="auto"/>
            <w:bottom w:val="none" w:sz="0" w:space="0" w:color="auto"/>
            <w:right w:val="none" w:sz="0" w:space="0" w:color="auto"/>
          </w:divBdr>
        </w:div>
        <w:div w:id="784009686">
          <w:marLeft w:val="0"/>
          <w:marRight w:val="0"/>
          <w:marTop w:val="0"/>
          <w:marBottom w:val="0"/>
          <w:divBdr>
            <w:top w:val="none" w:sz="0" w:space="0" w:color="auto"/>
            <w:left w:val="none" w:sz="0" w:space="0" w:color="auto"/>
            <w:bottom w:val="none" w:sz="0" w:space="0" w:color="auto"/>
            <w:right w:val="none" w:sz="0" w:space="0" w:color="auto"/>
          </w:divBdr>
        </w:div>
        <w:div w:id="801267708">
          <w:marLeft w:val="0"/>
          <w:marRight w:val="0"/>
          <w:marTop w:val="0"/>
          <w:marBottom w:val="0"/>
          <w:divBdr>
            <w:top w:val="none" w:sz="0" w:space="0" w:color="auto"/>
            <w:left w:val="none" w:sz="0" w:space="0" w:color="auto"/>
            <w:bottom w:val="none" w:sz="0" w:space="0" w:color="auto"/>
            <w:right w:val="none" w:sz="0" w:space="0" w:color="auto"/>
          </w:divBdr>
        </w:div>
        <w:div w:id="809976636">
          <w:marLeft w:val="0"/>
          <w:marRight w:val="0"/>
          <w:marTop w:val="0"/>
          <w:marBottom w:val="0"/>
          <w:divBdr>
            <w:top w:val="none" w:sz="0" w:space="0" w:color="auto"/>
            <w:left w:val="none" w:sz="0" w:space="0" w:color="auto"/>
            <w:bottom w:val="none" w:sz="0" w:space="0" w:color="auto"/>
            <w:right w:val="none" w:sz="0" w:space="0" w:color="auto"/>
          </w:divBdr>
        </w:div>
        <w:div w:id="835457265">
          <w:marLeft w:val="0"/>
          <w:marRight w:val="0"/>
          <w:marTop w:val="0"/>
          <w:marBottom w:val="0"/>
          <w:divBdr>
            <w:top w:val="none" w:sz="0" w:space="0" w:color="auto"/>
            <w:left w:val="none" w:sz="0" w:space="0" w:color="auto"/>
            <w:bottom w:val="none" w:sz="0" w:space="0" w:color="auto"/>
            <w:right w:val="none" w:sz="0" w:space="0" w:color="auto"/>
          </w:divBdr>
        </w:div>
        <w:div w:id="842203957">
          <w:marLeft w:val="0"/>
          <w:marRight w:val="0"/>
          <w:marTop w:val="0"/>
          <w:marBottom w:val="0"/>
          <w:divBdr>
            <w:top w:val="none" w:sz="0" w:space="0" w:color="auto"/>
            <w:left w:val="none" w:sz="0" w:space="0" w:color="auto"/>
            <w:bottom w:val="none" w:sz="0" w:space="0" w:color="auto"/>
            <w:right w:val="none" w:sz="0" w:space="0" w:color="auto"/>
          </w:divBdr>
        </w:div>
        <w:div w:id="856966379">
          <w:marLeft w:val="0"/>
          <w:marRight w:val="0"/>
          <w:marTop w:val="0"/>
          <w:marBottom w:val="0"/>
          <w:divBdr>
            <w:top w:val="none" w:sz="0" w:space="0" w:color="auto"/>
            <w:left w:val="none" w:sz="0" w:space="0" w:color="auto"/>
            <w:bottom w:val="none" w:sz="0" w:space="0" w:color="auto"/>
            <w:right w:val="none" w:sz="0" w:space="0" w:color="auto"/>
          </w:divBdr>
        </w:div>
        <w:div w:id="913509841">
          <w:marLeft w:val="0"/>
          <w:marRight w:val="0"/>
          <w:marTop w:val="0"/>
          <w:marBottom w:val="0"/>
          <w:divBdr>
            <w:top w:val="none" w:sz="0" w:space="0" w:color="auto"/>
            <w:left w:val="none" w:sz="0" w:space="0" w:color="auto"/>
            <w:bottom w:val="none" w:sz="0" w:space="0" w:color="auto"/>
            <w:right w:val="none" w:sz="0" w:space="0" w:color="auto"/>
          </w:divBdr>
        </w:div>
        <w:div w:id="914322439">
          <w:marLeft w:val="0"/>
          <w:marRight w:val="0"/>
          <w:marTop w:val="0"/>
          <w:marBottom w:val="0"/>
          <w:divBdr>
            <w:top w:val="none" w:sz="0" w:space="0" w:color="auto"/>
            <w:left w:val="none" w:sz="0" w:space="0" w:color="auto"/>
            <w:bottom w:val="none" w:sz="0" w:space="0" w:color="auto"/>
            <w:right w:val="none" w:sz="0" w:space="0" w:color="auto"/>
          </w:divBdr>
        </w:div>
        <w:div w:id="936063742">
          <w:marLeft w:val="0"/>
          <w:marRight w:val="0"/>
          <w:marTop w:val="0"/>
          <w:marBottom w:val="0"/>
          <w:divBdr>
            <w:top w:val="none" w:sz="0" w:space="0" w:color="auto"/>
            <w:left w:val="none" w:sz="0" w:space="0" w:color="auto"/>
            <w:bottom w:val="none" w:sz="0" w:space="0" w:color="auto"/>
            <w:right w:val="none" w:sz="0" w:space="0" w:color="auto"/>
          </w:divBdr>
        </w:div>
        <w:div w:id="949436405">
          <w:marLeft w:val="0"/>
          <w:marRight w:val="0"/>
          <w:marTop w:val="0"/>
          <w:marBottom w:val="0"/>
          <w:divBdr>
            <w:top w:val="none" w:sz="0" w:space="0" w:color="auto"/>
            <w:left w:val="none" w:sz="0" w:space="0" w:color="auto"/>
            <w:bottom w:val="none" w:sz="0" w:space="0" w:color="auto"/>
            <w:right w:val="none" w:sz="0" w:space="0" w:color="auto"/>
          </w:divBdr>
        </w:div>
        <w:div w:id="953631437">
          <w:marLeft w:val="0"/>
          <w:marRight w:val="0"/>
          <w:marTop w:val="0"/>
          <w:marBottom w:val="0"/>
          <w:divBdr>
            <w:top w:val="none" w:sz="0" w:space="0" w:color="auto"/>
            <w:left w:val="none" w:sz="0" w:space="0" w:color="auto"/>
            <w:bottom w:val="none" w:sz="0" w:space="0" w:color="auto"/>
            <w:right w:val="none" w:sz="0" w:space="0" w:color="auto"/>
          </w:divBdr>
        </w:div>
        <w:div w:id="1017537293">
          <w:marLeft w:val="0"/>
          <w:marRight w:val="0"/>
          <w:marTop w:val="0"/>
          <w:marBottom w:val="0"/>
          <w:divBdr>
            <w:top w:val="none" w:sz="0" w:space="0" w:color="auto"/>
            <w:left w:val="none" w:sz="0" w:space="0" w:color="auto"/>
            <w:bottom w:val="none" w:sz="0" w:space="0" w:color="auto"/>
            <w:right w:val="none" w:sz="0" w:space="0" w:color="auto"/>
          </w:divBdr>
        </w:div>
        <w:div w:id="1052271228">
          <w:marLeft w:val="0"/>
          <w:marRight w:val="0"/>
          <w:marTop w:val="0"/>
          <w:marBottom w:val="0"/>
          <w:divBdr>
            <w:top w:val="none" w:sz="0" w:space="0" w:color="auto"/>
            <w:left w:val="none" w:sz="0" w:space="0" w:color="auto"/>
            <w:bottom w:val="none" w:sz="0" w:space="0" w:color="auto"/>
            <w:right w:val="none" w:sz="0" w:space="0" w:color="auto"/>
          </w:divBdr>
        </w:div>
        <w:div w:id="1082601233">
          <w:marLeft w:val="0"/>
          <w:marRight w:val="0"/>
          <w:marTop w:val="0"/>
          <w:marBottom w:val="0"/>
          <w:divBdr>
            <w:top w:val="none" w:sz="0" w:space="0" w:color="auto"/>
            <w:left w:val="none" w:sz="0" w:space="0" w:color="auto"/>
            <w:bottom w:val="none" w:sz="0" w:space="0" w:color="auto"/>
            <w:right w:val="none" w:sz="0" w:space="0" w:color="auto"/>
          </w:divBdr>
        </w:div>
        <w:div w:id="1088698823">
          <w:marLeft w:val="0"/>
          <w:marRight w:val="0"/>
          <w:marTop w:val="0"/>
          <w:marBottom w:val="0"/>
          <w:divBdr>
            <w:top w:val="none" w:sz="0" w:space="0" w:color="auto"/>
            <w:left w:val="none" w:sz="0" w:space="0" w:color="auto"/>
            <w:bottom w:val="none" w:sz="0" w:space="0" w:color="auto"/>
            <w:right w:val="none" w:sz="0" w:space="0" w:color="auto"/>
          </w:divBdr>
        </w:div>
        <w:div w:id="1097169573">
          <w:marLeft w:val="0"/>
          <w:marRight w:val="0"/>
          <w:marTop w:val="0"/>
          <w:marBottom w:val="0"/>
          <w:divBdr>
            <w:top w:val="none" w:sz="0" w:space="0" w:color="auto"/>
            <w:left w:val="none" w:sz="0" w:space="0" w:color="auto"/>
            <w:bottom w:val="none" w:sz="0" w:space="0" w:color="auto"/>
            <w:right w:val="none" w:sz="0" w:space="0" w:color="auto"/>
          </w:divBdr>
        </w:div>
        <w:div w:id="1106926774">
          <w:marLeft w:val="0"/>
          <w:marRight w:val="0"/>
          <w:marTop w:val="0"/>
          <w:marBottom w:val="0"/>
          <w:divBdr>
            <w:top w:val="none" w:sz="0" w:space="0" w:color="auto"/>
            <w:left w:val="none" w:sz="0" w:space="0" w:color="auto"/>
            <w:bottom w:val="none" w:sz="0" w:space="0" w:color="auto"/>
            <w:right w:val="none" w:sz="0" w:space="0" w:color="auto"/>
          </w:divBdr>
        </w:div>
        <w:div w:id="1177813157">
          <w:marLeft w:val="0"/>
          <w:marRight w:val="0"/>
          <w:marTop w:val="0"/>
          <w:marBottom w:val="0"/>
          <w:divBdr>
            <w:top w:val="none" w:sz="0" w:space="0" w:color="auto"/>
            <w:left w:val="none" w:sz="0" w:space="0" w:color="auto"/>
            <w:bottom w:val="none" w:sz="0" w:space="0" w:color="auto"/>
            <w:right w:val="none" w:sz="0" w:space="0" w:color="auto"/>
          </w:divBdr>
        </w:div>
        <w:div w:id="1246064178">
          <w:marLeft w:val="0"/>
          <w:marRight w:val="0"/>
          <w:marTop w:val="0"/>
          <w:marBottom w:val="0"/>
          <w:divBdr>
            <w:top w:val="none" w:sz="0" w:space="0" w:color="auto"/>
            <w:left w:val="none" w:sz="0" w:space="0" w:color="auto"/>
            <w:bottom w:val="none" w:sz="0" w:space="0" w:color="auto"/>
            <w:right w:val="none" w:sz="0" w:space="0" w:color="auto"/>
          </w:divBdr>
        </w:div>
        <w:div w:id="1294873727">
          <w:marLeft w:val="0"/>
          <w:marRight w:val="0"/>
          <w:marTop w:val="0"/>
          <w:marBottom w:val="0"/>
          <w:divBdr>
            <w:top w:val="none" w:sz="0" w:space="0" w:color="auto"/>
            <w:left w:val="none" w:sz="0" w:space="0" w:color="auto"/>
            <w:bottom w:val="none" w:sz="0" w:space="0" w:color="auto"/>
            <w:right w:val="none" w:sz="0" w:space="0" w:color="auto"/>
          </w:divBdr>
        </w:div>
        <w:div w:id="1310791751">
          <w:marLeft w:val="0"/>
          <w:marRight w:val="0"/>
          <w:marTop w:val="0"/>
          <w:marBottom w:val="0"/>
          <w:divBdr>
            <w:top w:val="none" w:sz="0" w:space="0" w:color="auto"/>
            <w:left w:val="none" w:sz="0" w:space="0" w:color="auto"/>
            <w:bottom w:val="none" w:sz="0" w:space="0" w:color="auto"/>
            <w:right w:val="none" w:sz="0" w:space="0" w:color="auto"/>
          </w:divBdr>
        </w:div>
        <w:div w:id="1323318965">
          <w:marLeft w:val="0"/>
          <w:marRight w:val="0"/>
          <w:marTop w:val="0"/>
          <w:marBottom w:val="0"/>
          <w:divBdr>
            <w:top w:val="none" w:sz="0" w:space="0" w:color="auto"/>
            <w:left w:val="none" w:sz="0" w:space="0" w:color="auto"/>
            <w:bottom w:val="none" w:sz="0" w:space="0" w:color="auto"/>
            <w:right w:val="none" w:sz="0" w:space="0" w:color="auto"/>
          </w:divBdr>
        </w:div>
        <w:div w:id="1332561968">
          <w:marLeft w:val="0"/>
          <w:marRight w:val="0"/>
          <w:marTop w:val="0"/>
          <w:marBottom w:val="0"/>
          <w:divBdr>
            <w:top w:val="none" w:sz="0" w:space="0" w:color="auto"/>
            <w:left w:val="none" w:sz="0" w:space="0" w:color="auto"/>
            <w:bottom w:val="none" w:sz="0" w:space="0" w:color="auto"/>
            <w:right w:val="none" w:sz="0" w:space="0" w:color="auto"/>
          </w:divBdr>
        </w:div>
        <w:div w:id="1338654278">
          <w:marLeft w:val="0"/>
          <w:marRight w:val="0"/>
          <w:marTop w:val="0"/>
          <w:marBottom w:val="0"/>
          <w:divBdr>
            <w:top w:val="none" w:sz="0" w:space="0" w:color="auto"/>
            <w:left w:val="none" w:sz="0" w:space="0" w:color="auto"/>
            <w:bottom w:val="none" w:sz="0" w:space="0" w:color="auto"/>
            <w:right w:val="none" w:sz="0" w:space="0" w:color="auto"/>
          </w:divBdr>
        </w:div>
        <w:div w:id="1344237183">
          <w:marLeft w:val="0"/>
          <w:marRight w:val="0"/>
          <w:marTop w:val="0"/>
          <w:marBottom w:val="0"/>
          <w:divBdr>
            <w:top w:val="none" w:sz="0" w:space="0" w:color="auto"/>
            <w:left w:val="none" w:sz="0" w:space="0" w:color="auto"/>
            <w:bottom w:val="none" w:sz="0" w:space="0" w:color="auto"/>
            <w:right w:val="none" w:sz="0" w:space="0" w:color="auto"/>
          </w:divBdr>
        </w:div>
        <w:div w:id="1347244034">
          <w:marLeft w:val="0"/>
          <w:marRight w:val="0"/>
          <w:marTop w:val="0"/>
          <w:marBottom w:val="0"/>
          <w:divBdr>
            <w:top w:val="none" w:sz="0" w:space="0" w:color="auto"/>
            <w:left w:val="none" w:sz="0" w:space="0" w:color="auto"/>
            <w:bottom w:val="none" w:sz="0" w:space="0" w:color="auto"/>
            <w:right w:val="none" w:sz="0" w:space="0" w:color="auto"/>
          </w:divBdr>
        </w:div>
        <w:div w:id="1368094632">
          <w:marLeft w:val="0"/>
          <w:marRight w:val="0"/>
          <w:marTop w:val="0"/>
          <w:marBottom w:val="0"/>
          <w:divBdr>
            <w:top w:val="none" w:sz="0" w:space="0" w:color="auto"/>
            <w:left w:val="none" w:sz="0" w:space="0" w:color="auto"/>
            <w:bottom w:val="none" w:sz="0" w:space="0" w:color="auto"/>
            <w:right w:val="none" w:sz="0" w:space="0" w:color="auto"/>
          </w:divBdr>
        </w:div>
        <w:div w:id="1434856849">
          <w:marLeft w:val="0"/>
          <w:marRight w:val="0"/>
          <w:marTop w:val="0"/>
          <w:marBottom w:val="0"/>
          <w:divBdr>
            <w:top w:val="none" w:sz="0" w:space="0" w:color="auto"/>
            <w:left w:val="none" w:sz="0" w:space="0" w:color="auto"/>
            <w:bottom w:val="none" w:sz="0" w:space="0" w:color="auto"/>
            <w:right w:val="none" w:sz="0" w:space="0" w:color="auto"/>
          </w:divBdr>
        </w:div>
        <w:div w:id="1438526363">
          <w:marLeft w:val="0"/>
          <w:marRight w:val="0"/>
          <w:marTop w:val="0"/>
          <w:marBottom w:val="0"/>
          <w:divBdr>
            <w:top w:val="none" w:sz="0" w:space="0" w:color="auto"/>
            <w:left w:val="none" w:sz="0" w:space="0" w:color="auto"/>
            <w:bottom w:val="none" w:sz="0" w:space="0" w:color="auto"/>
            <w:right w:val="none" w:sz="0" w:space="0" w:color="auto"/>
          </w:divBdr>
        </w:div>
        <w:div w:id="1472942954">
          <w:marLeft w:val="0"/>
          <w:marRight w:val="0"/>
          <w:marTop w:val="0"/>
          <w:marBottom w:val="0"/>
          <w:divBdr>
            <w:top w:val="none" w:sz="0" w:space="0" w:color="auto"/>
            <w:left w:val="none" w:sz="0" w:space="0" w:color="auto"/>
            <w:bottom w:val="none" w:sz="0" w:space="0" w:color="auto"/>
            <w:right w:val="none" w:sz="0" w:space="0" w:color="auto"/>
          </w:divBdr>
        </w:div>
        <w:div w:id="1478065626">
          <w:marLeft w:val="0"/>
          <w:marRight w:val="0"/>
          <w:marTop w:val="0"/>
          <w:marBottom w:val="0"/>
          <w:divBdr>
            <w:top w:val="none" w:sz="0" w:space="0" w:color="auto"/>
            <w:left w:val="none" w:sz="0" w:space="0" w:color="auto"/>
            <w:bottom w:val="none" w:sz="0" w:space="0" w:color="auto"/>
            <w:right w:val="none" w:sz="0" w:space="0" w:color="auto"/>
          </w:divBdr>
        </w:div>
        <w:div w:id="1521696356">
          <w:marLeft w:val="0"/>
          <w:marRight w:val="0"/>
          <w:marTop w:val="0"/>
          <w:marBottom w:val="0"/>
          <w:divBdr>
            <w:top w:val="none" w:sz="0" w:space="0" w:color="auto"/>
            <w:left w:val="none" w:sz="0" w:space="0" w:color="auto"/>
            <w:bottom w:val="none" w:sz="0" w:space="0" w:color="auto"/>
            <w:right w:val="none" w:sz="0" w:space="0" w:color="auto"/>
          </w:divBdr>
        </w:div>
        <w:div w:id="1533224254">
          <w:marLeft w:val="0"/>
          <w:marRight w:val="0"/>
          <w:marTop w:val="0"/>
          <w:marBottom w:val="0"/>
          <w:divBdr>
            <w:top w:val="none" w:sz="0" w:space="0" w:color="auto"/>
            <w:left w:val="none" w:sz="0" w:space="0" w:color="auto"/>
            <w:bottom w:val="none" w:sz="0" w:space="0" w:color="auto"/>
            <w:right w:val="none" w:sz="0" w:space="0" w:color="auto"/>
          </w:divBdr>
        </w:div>
        <w:div w:id="1538935593">
          <w:marLeft w:val="0"/>
          <w:marRight w:val="0"/>
          <w:marTop w:val="0"/>
          <w:marBottom w:val="0"/>
          <w:divBdr>
            <w:top w:val="none" w:sz="0" w:space="0" w:color="auto"/>
            <w:left w:val="none" w:sz="0" w:space="0" w:color="auto"/>
            <w:bottom w:val="none" w:sz="0" w:space="0" w:color="auto"/>
            <w:right w:val="none" w:sz="0" w:space="0" w:color="auto"/>
          </w:divBdr>
        </w:div>
        <w:div w:id="1548104369">
          <w:marLeft w:val="0"/>
          <w:marRight w:val="0"/>
          <w:marTop w:val="0"/>
          <w:marBottom w:val="0"/>
          <w:divBdr>
            <w:top w:val="none" w:sz="0" w:space="0" w:color="auto"/>
            <w:left w:val="none" w:sz="0" w:space="0" w:color="auto"/>
            <w:bottom w:val="none" w:sz="0" w:space="0" w:color="auto"/>
            <w:right w:val="none" w:sz="0" w:space="0" w:color="auto"/>
          </w:divBdr>
        </w:div>
        <w:div w:id="1550797799">
          <w:marLeft w:val="0"/>
          <w:marRight w:val="0"/>
          <w:marTop w:val="0"/>
          <w:marBottom w:val="0"/>
          <w:divBdr>
            <w:top w:val="none" w:sz="0" w:space="0" w:color="auto"/>
            <w:left w:val="none" w:sz="0" w:space="0" w:color="auto"/>
            <w:bottom w:val="none" w:sz="0" w:space="0" w:color="auto"/>
            <w:right w:val="none" w:sz="0" w:space="0" w:color="auto"/>
          </w:divBdr>
        </w:div>
        <w:div w:id="1578054249">
          <w:marLeft w:val="0"/>
          <w:marRight w:val="0"/>
          <w:marTop w:val="0"/>
          <w:marBottom w:val="0"/>
          <w:divBdr>
            <w:top w:val="none" w:sz="0" w:space="0" w:color="auto"/>
            <w:left w:val="none" w:sz="0" w:space="0" w:color="auto"/>
            <w:bottom w:val="none" w:sz="0" w:space="0" w:color="auto"/>
            <w:right w:val="none" w:sz="0" w:space="0" w:color="auto"/>
          </w:divBdr>
        </w:div>
        <w:div w:id="1584413197">
          <w:marLeft w:val="0"/>
          <w:marRight w:val="0"/>
          <w:marTop w:val="0"/>
          <w:marBottom w:val="0"/>
          <w:divBdr>
            <w:top w:val="none" w:sz="0" w:space="0" w:color="auto"/>
            <w:left w:val="none" w:sz="0" w:space="0" w:color="auto"/>
            <w:bottom w:val="none" w:sz="0" w:space="0" w:color="auto"/>
            <w:right w:val="none" w:sz="0" w:space="0" w:color="auto"/>
          </w:divBdr>
        </w:div>
        <w:div w:id="1610699578">
          <w:marLeft w:val="0"/>
          <w:marRight w:val="0"/>
          <w:marTop w:val="0"/>
          <w:marBottom w:val="0"/>
          <w:divBdr>
            <w:top w:val="none" w:sz="0" w:space="0" w:color="auto"/>
            <w:left w:val="none" w:sz="0" w:space="0" w:color="auto"/>
            <w:bottom w:val="none" w:sz="0" w:space="0" w:color="auto"/>
            <w:right w:val="none" w:sz="0" w:space="0" w:color="auto"/>
          </w:divBdr>
        </w:div>
        <w:div w:id="1620339192">
          <w:marLeft w:val="0"/>
          <w:marRight w:val="0"/>
          <w:marTop w:val="0"/>
          <w:marBottom w:val="0"/>
          <w:divBdr>
            <w:top w:val="none" w:sz="0" w:space="0" w:color="auto"/>
            <w:left w:val="none" w:sz="0" w:space="0" w:color="auto"/>
            <w:bottom w:val="none" w:sz="0" w:space="0" w:color="auto"/>
            <w:right w:val="none" w:sz="0" w:space="0" w:color="auto"/>
          </w:divBdr>
        </w:div>
        <w:div w:id="1639727114">
          <w:marLeft w:val="0"/>
          <w:marRight w:val="0"/>
          <w:marTop w:val="0"/>
          <w:marBottom w:val="0"/>
          <w:divBdr>
            <w:top w:val="none" w:sz="0" w:space="0" w:color="auto"/>
            <w:left w:val="none" w:sz="0" w:space="0" w:color="auto"/>
            <w:bottom w:val="none" w:sz="0" w:space="0" w:color="auto"/>
            <w:right w:val="none" w:sz="0" w:space="0" w:color="auto"/>
          </w:divBdr>
        </w:div>
        <w:div w:id="1641156370">
          <w:marLeft w:val="0"/>
          <w:marRight w:val="0"/>
          <w:marTop w:val="0"/>
          <w:marBottom w:val="0"/>
          <w:divBdr>
            <w:top w:val="none" w:sz="0" w:space="0" w:color="auto"/>
            <w:left w:val="none" w:sz="0" w:space="0" w:color="auto"/>
            <w:bottom w:val="none" w:sz="0" w:space="0" w:color="auto"/>
            <w:right w:val="none" w:sz="0" w:space="0" w:color="auto"/>
          </w:divBdr>
        </w:div>
        <w:div w:id="1644306683">
          <w:marLeft w:val="0"/>
          <w:marRight w:val="0"/>
          <w:marTop w:val="0"/>
          <w:marBottom w:val="0"/>
          <w:divBdr>
            <w:top w:val="none" w:sz="0" w:space="0" w:color="auto"/>
            <w:left w:val="none" w:sz="0" w:space="0" w:color="auto"/>
            <w:bottom w:val="none" w:sz="0" w:space="0" w:color="auto"/>
            <w:right w:val="none" w:sz="0" w:space="0" w:color="auto"/>
          </w:divBdr>
        </w:div>
        <w:div w:id="1675305044">
          <w:marLeft w:val="0"/>
          <w:marRight w:val="0"/>
          <w:marTop w:val="0"/>
          <w:marBottom w:val="0"/>
          <w:divBdr>
            <w:top w:val="none" w:sz="0" w:space="0" w:color="auto"/>
            <w:left w:val="none" w:sz="0" w:space="0" w:color="auto"/>
            <w:bottom w:val="none" w:sz="0" w:space="0" w:color="auto"/>
            <w:right w:val="none" w:sz="0" w:space="0" w:color="auto"/>
          </w:divBdr>
        </w:div>
        <w:div w:id="1677148520">
          <w:marLeft w:val="0"/>
          <w:marRight w:val="0"/>
          <w:marTop w:val="0"/>
          <w:marBottom w:val="0"/>
          <w:divBdr>
            <w:top w:val="none" w:sz="0" w:space="0" w:color="auto"/>
            <w:left w:val="none" w:sz="0" w:space="0" w:color="auto"/>
            <w:bottom w:val="none" w:sz="0" w:space="0" w:color="auto"/>
            <w:right w:val="none" w:sz="0" w:space="0" w:color="auto"/>
          </w:divBdr>
        </w:div>
        <w:div w:id="1679959659">
          <w:marLeft w:val="0"/>
          <w:marRight w:val="0"/>
          <w:marTop w:val="0"/>
          <w:marBottom w:val="0"/>
          <w:divBdr>
            <w:top w:val="none" w:sz="0" w:space="0" w:color="auto"/>
            <w:left w:val="none" w:sz="0" w:space="0" w:color="auto"/>
            <w:bottom w:val="none" w:sz="0" w:space="0" w:color="auto"/>
            <w:right w:val="none" w:sz="0" w:space="0" w:color="auto"/>
          </w:divBdr>
        </w:div>
        <w:div w:id="1686518115">
          <w:marLeft w:val="0"/>
          <w:marRight w:val="0"/>
          <w:marTop w:val="0"/>
          <w:marBottom w:val="0"/>
          <w:divBdr>
            <w:top w:val="none" w:sz="0" w:space="0" w:color="auto"/>
            <w:left w:val="none" w:sz="0" w:space="0" w:color="auto"/>
            <w:bottom w:val="none" w:sz="0" w:space="0" w:color="auto"/>
            <w:right w:val="none" w:sz="0" w:space="0" w:color="auto"/>
          </w:divBdr>
        </w:div>
        <w:div w:id="1723367155">
          <w:marLeft w:val="0"/>
          <w:marRight w:val="0"/>
          <w:marTop w:val="0"/>
          <w:marBottom w:val="0"/>
          <w:divBdr>
            <w:top w:val="none" w:sz="0" w:space="0" w:color="auto"/>
            <w:left w:val="none" w:sz="0" w:space="0" w:color="auto"/>
            <w:bottom w:val="none" w:sz="0" w:space="0" w:color="auto"/>
            <w:right w:val="none" w:sz="0" w:space="0" w:color="auto"/>
          </w:divBdr>
        </w:div>
        <w:div w:id="1730958801">
          <w:marLeft w:val="0"/>
          <w:marRight w:val="0"/>
          <w:marTop w:val="0"/>
          <w:marBottom w:val="0"/>
          <w:divBdr>
            <w:top w:val="none" w:sz="0" w:space="0" w:color="auto"/>
            <w:left w:val="none" w:sz="0" w:space="0" w:color="auto"/>
            <w:bottom w:val="none" w:sz="0" w:space="0" w:color="auto"/>
            <w:right w:val="none" w:sz="0" w:space="0" w:color="auto"/>
          </w:divBdr>
        </w:div>
        <w:div w:id="1801799201">
          <w:marLeft w:val="0"/>
          <w:marRight w:val="0"/>
          <w:marTop w:val="0"/>
          <w:marBottom w:val="0"/>
          <w:divBdr>
            <w:top w:val="none" w:sz="0" w:space="0" w:color="auto"/>
            <w:left w:val="none" w:sz="0" w:space="0" w:color="auto"/>
            <w:bottom w:val="none" w:sz="0" w:space="0" w:color="auto"/>
            <w:right w:val="none" w:sz="0" w:space="0" w:color="auto"/>
          </w:divBdr>
        </w:div>
        <w:div w:id="1808862136">
          <w:marLeft w:val="0"/>
          <w:marRight w:val="0"/>
          <w:marTop w:val="0"/>
          <w:marBottom w:val="0"/>
          <w:divBdr>
            <w:top w:val="none" w:sz="0" w:space="0" w:color="auto"/>
            <w:left w:val="none" w:sz="0" w:space="0" w:color="auto"/>
            <w:bottom w:val="none" w:sz="0" w:space="0" w:color="auto"/>
            <w:right w:val="none" w:sz="0" w:space="0" w:color="auto"/>
          </w:divBdr>
        </w:div>
        <w:div w:id="1813789765">
          <w:marLeft w:val="0"/>
          <w:marRight w:val="0"/>
          <w:marTop w:val="0"/>
          <w:marBottom w:val="0"/>
          <w:divBdr>
            <w:top w:val="none" w:sz="0" w:space="0" w:color="auto"/>
            <w:left w:val="none" w:sz="0" w:space="0" w:color="auto"/>
            <w:bottom w:val="none" w:sz="0" w:space="0" w:color="auto"/>
            <w:right w:val="none" w:sz="0" w:space="0" w:color="auto"/>
          </w:divBdr>
        </w:div>
        <w:div w:id="1819303248">
          <w:marLeft w:val="0"/>
          <w:marRight w:val="0"/>
          <w:marTop w:val="0"/>
          <w:marBottom w:val="0"/>
          <w:divBdr>
            <w:top w:val="none" w:sz="0" w:space="0" w:color="auto"/>
            <w:left w:val="none" w:sz="0" w:space="0" w:color="auto"/>
            <w:bottom w:val="none" w:sz="0" w:space="0" w:color="auto"/>
            <w:right w:val="none" w:sz="0" w:space="0" w:color="auto"/>
          </w:divBdr>
        </w:div>
        <w:div w:id="1838839830">
          <w:marLeft w:val="0"/>
          <w:marRight w:val="0"/>
          <w:marTop w:val="0"/>
          <w:marBottom w:val="0"/>
          <w:divBdr>
            <w:top w:val="none" w:sz="0" w:space="0" w:color="auto"/>
            <w:left w:val="none" w:sz="0" w:space="0" w:color="auto"/>
            <w:bottom w:val="none" w:sz="0" w:space="0" w:color="auto"/>
            <w:right w:val="none" w:sz="0" w:space="0" w:color="auto"/>
          </w:divBdr>
        </w:div>
        <w:div w:id="1848708838">
          <w:marLeft w:val="0"/>
          <w:marRight w:val="0"/>
          <w:marTop w:val="0"/>
          <w:marBottom w:val="0"/>
          <w:divBdr>
            <w:top w:val="none" w:sz="0" w:space="0" w:color="auto"/>
            <w:left w:val="none" w:sz="0" w:space="0" w:color="auto"/>
            <w:bottom w:val="none" w:sz="0" w:space="0" w:color="auto"/>
            <w:right w:val="none" w:sz="0" w:space="0" w:color="auto"/>
          </w:divBdr>
        </w:div>
        <w:div w:id="1873179362">
          <w:marLeft w:val="0"/>
          <w:marRight w:val="0"/>
          <w:marTop w:val="0"/>
          <w:marBottom w:val="0"/>
          <w:divBdr>
            <w:top w:val="none" w:sz="0" w:space="0" w:color="auto"/>
            <w:left w:val="none" w:sz="0" w:space="0" w:color="auto"/>
            <w:bottom w:val="none" w:sz="0" w:space="0" w:color="auto"/>
            <w:right w:val="none" w:sz="0" w:space="0" w:color="auto"/>
          </w:divBdr>
        </w:div>
        <w:div w:id="1921986654">
          <w:marLeft w:val="0"/>
          <w:marRight w:val="0"/>
          <w:marTop w:val="0"/>
          <w:marBottom w:val="0"/>
          <w:divBdr>
            <w:top w:val="none" w:sz="0" w:space="0" w:color="auto"/>
            <w:left w:val="none" w:sz="0" w:space="0" w:color="auto"/>
            <w:bottom w:val="none" w:sz="0" w:space="0" w:color="auto"/>
            <w:right w:val="none" w:sz="0" w:space="0" w:color="auto"/>
          </w:divBdr>
        </w:div>
        <w:div w:id="1931113012">
          <w:marLeft w:val="0"/>
          <w:marRight w:val="0"/>
          <w:marTop w:val="0"/>
          <w:marBottom w:val="0"/>
          <w:divBdr>
            <w:top w:val="none" w:sz="0" w:space="0" w:color="auto"/>
            <w:left w:val="none" w:sz="0" w:space="0" w:color="auto"/>
            <w:bottom w:val="none" w:sz="0" w:space="0" w:color="auto"/>
            <w:right w:val="none" w:sz="0" w:space="0" w:color="auto"/>
          </w:divBdr>
        </w:div>
        <w:div w:id="1969583051">
          <w:marLeft w:val="0"/>
          <w:marRight w:val="0"/>
          <w:marTop w:val="0"/>
          <w:marBottom w:val="0"/>
          <w:divBdr>
            <w:top w:val="none" w:sz="0" w:space="0" w:color="auto"/>
            <w:left w:val="none" w:sz="0" w:space="0" w:color="auto"/>
            <w:bottom w:val="none" w:sz="0" w:space="0" w:color="auto"/>
            <w:right w:val="none" w:sz="0" w:space="0" w:color="auto"/>
          </w:divBdr>
        </w:div>
      </w:divsChild>
    </w:div>
    <w:div w:id="1003121483">
      <w:bodyDiv w:val="1"/>
      <w:marLeft w:val="0"/>
      <w:marRight w:val="0"/>
      <w:marTop w:val="0"/>
      <w:marBottom w:val="0"/>
      <w:divBdr>
        <w:top w:val="none" w:sz="0" w:space="0" w:color="auto"/>
        <w:left w:val="none" w:sz="0" w:space="0" w:color="auto"/>
        <w:bottom w:val="none" w:sz="0" w:space="0" w:color="auto"/>
        <w:right w:val="none" w:sz="0" w:space="0" w:color="auto"/>
      </w:divBdr>
    </w:div>
    <w:div w:id="1003387614">
      <w:bodyDiv w:val="1"/>
      <w:marLeft w:val="0"/>
      <w:marRight w:val="0"/>
      <w:marTop w:val="0"/>
      <w:marBottom w:val="0"/>
      <w:divBdr>
        <w:top w:val="none" w:sz="0" w:space="0" w:color="auto"/>
        <w:left w:val="none" w:sz="0" w:space="0" w:color="auto"/>
        <w:bottom w:val="none" w:sz="0" w:space="0" w:color="auto"/>
        <w:right w:val="none" w:sz="0" w:space="0" w:color="auto"/>
      </w:divBdr>
    </w:div>
    <w:div w:id="1003511966">
      <w:bodyDiv w:val="1"/>
      <w:marLeft w:val="0"/>
      <w:marRight w:val="0"/>
      <w:marTop w:val="0"/>
      <w:marBottom w:val="0"/>
      <w:divBdr>
        <w:top w:val="none" w:sz="0" w:space="0" w:color="auto"/>
        <w:left w:val="none" w:sz="0" w:space="0" w:color="auto"/>
        <w:bottom w:val="none" w:sz="0" w:space="0" w:color="auto"/>
        <w:right w:val="none" w:sz="0" w:space="0" w:color="auto"/>
      </w:divBdr>
    </w:div>
    <w:div w:id="1004019908">
      <w:bodyDiv w:val="1"/>
      <w:marLeft w:val="0"/>
      <w:marRight w:val="0"/>
      <w:marTop w:val="0"/>
      <w:marBottom w:val="0"/>
      <w:divBdr>
        <w:top w:val="none" w:sz="0" w:space="0" w:color="auto"/>
        <w:left w:val="none" w:sz="0" w:space="0" w:color="auto"/>
        <w:bottom w:val="none" w:sz="0" w:space="0" w:color="auto"/>
        <w:right w:val="none" w:sz="0" w:space="0" w:color="auto"/>
      </w:divBdr>
    </w:div>
    <w:div w:id="1004478662">
      <w:bodyDiv w:val="1"/>
      <w:marLeft w:val="0"/>
      <w:marRight w:val="0"/>
      <w:marTop w:val="0"/>
      <w:marBottom w:val="0"/>
      <w:divBdr>
        <w:top w:val="none" w:sz="0" w:space="0" w:color="auto"/>
        <w:left w:val="none" w:sz="0" w:space="0" w:color="auto"/>
        <w:bottom w:val="none" w:sz="0" w:space="0" w:color="auto"/>
        <w:right w:val="none" w:sz="0" w:space="0" w:color="auto"/>
      </w:divBdr>
    </w:div>
    <w:div w:id="1004548178">
      <w:bodyDiv w:val="1"/>
      <w:marLeft w:val="0"/>
      <w:marRight w:val="0"/>
      <w:marTop w:val="0"/>
      <w:marBottom w:val="0"/>
      <w:divBdr>
        <w:top w:val="none" w:sz="0" w:space="0" w:color="auto"/>
        <w:left w:val="none" w:sz="0" w:space="0" w:color="auto"/>
        <w:bottom w:val="none" w:sz="0" w:space="0" w:color="auto"/>
        <w:right w:val="none" w:sz="0" w:space="0" w:color="auto"/>
      </w:divBdr>
    </w:div>
    <w:div w:id="1006591488">
      <w:bodyDiv w:val="1"/>
      <w:marLeft w:val="0"/>
      <w:marRight w:val="0"/>
      <w:marTop w:val="0"/>
      <w:marBottom w:val="0"/>
      <w:divBdr>
        <w:top w:val="none" w:sz="0" w:space="0" w:color="auto"/>
        <w:left w:val="none" w:sz="0" w:space="0" w:color="auto"/>
        <w:bottom w:val="none" w:sz="0" w:space="0" w:color="auto"/>
        <w:right w:val="none" w:sz="0" w:space="0" w:color="auto"/>
      </w:divBdr>
    </w:div>
    <w:div w:id="1007365772">
      <w:bodyDiv w:val="1"/>
      <w:marLeft w:val="0"/>
      <w:marRight w:val="0"/>
      <w:marTop w:val="0"/>
      <w:marBottom w:val="0"/>
      <w:divBdr>
        <w:top w:val="none" w:sz="0" w:space="0" w:color="auto"/>
        <w:left w:val="none" w:sz="0" w:space="0" w:color="auto"/>
        <w:bottom w:val="none" w:sz="0" w:space="0" w:color="auto"/>
        <w:right w:val="none" w:sz="0" w:space="0" w:color="auto"/>
      </w:divBdr>
    </w:div>
    <w:div w:id="1007903945">
      <w:bodyDiv w:val="1"/>
      <w:marLeft w:val="0"/>
      <w:marRight w:val="0"/>
      <w:marTop w:val="0"/>
      <w:marBottom w:val="0"/>
      <w:divBdr>
        <w:top w:val="none" w:sz="0" w:space="0" w:color="auto"/>
        <w:left w:val="none" w:sz="0" w:space="0" w:color="auto"/>
        <w:bottom w:val="none" w:sz="0" w:space="0" w:color="auto"/>
        <w:right w:val="none" w:sz="0" w:space="0" w:color="auto"/>
      </w:divBdr>
    </w:div>
    <w:div w:id="1008287916">
      <w:bodyDiv w:val="1"/>
      <w:marLeft w:val="0"/>
      <w:marRight w:val="0"/>
      <w:marTop w:val="0"/>
      <w:marBottom w:val="0"/>
      <w:divBdr>
        <w:top w:val="none" w:sz="0" w:space="0" w:color="auto"/>
        <w:left w:val="none" w:sz="0" w:space="0" w:color="auto"/>
        <w:bottom w:val="none" w:sz="0" w:space="0" w:color="auto"/>
        <w:right w:val="none" w:sz="0" w:space="0" w:color="auto"/>
      </w:divBdr>
    </w:div>
    <w:div w:id="1008366140">
      <w:bodyDiv w:val="1"/>
      <w:marLeft w:val="0"/>
      <w:marRight w:val="0"/>
      <w:marTop w:val="0"/>
      <w:marBottom w:val="0"/>
      <w:divBdr>
        <w:top w:val="none" w:sz="0" w:space="0" w:color="auto"/>
        <w:left w:val="none" w:sz="0" w:space="0" w:color="auto"/>
        <w:bottom w:val="none" w:sz="0" w:space="0" w:color="auto"/>
        <w:right w:val="none" w:sz="0" w:space="0" w:color="auto"/>
      </w:divBdr>
    </w:div>
    <w:div w:id="1008562237">
      <w:bodyDiv w:val="1"/>
      <w:marLeft w:val="0"/>
      <w:marRight w:val="0"/>
      <w:marTop w:val="0"/>
      <w:marBottom w:val="0"/>
      <w:divBdr>
        <w:top w:val="none" w:sz="0" w:space="0" w:color="auto"/>
        <w:left w:val="none" w:sz="0" w:space="0" w:color="auto"/>
        <w:bottom w:val="none" w:sz="0" w:space="0" w:color="auto"/>
        <w:right w:val="none" w:sz="0" w:space="0" w:color="auto"/>
      </w:divBdr>
    </w:div>
    <w:div w:id="1009453982">
      <w:bodyDiv w:val="1"/>
      <w:marLeft w:val="0"/>
      <w:marRight w:val="0"/>
      <w:marTop w:val="0"/>
      <w:marBottom w:val="0"/>
      <w:divBdr>
        <w:top w:val="none" w:sz="0" w:space="0" w:color="auto"/>
        <w:left w:val="none" w:sz="0" w:space="0" w:color="auto"/>
        <w:bottom w:val="none" w:sz="0" w:space="0" w:color="auto"/>
        <w:right w:val="none" w:sz="0" w:space="0" w:color="auto"/>
      </w:divBdr>
    </w:div>
    <w:div w:id="1009989789">
      <w:bodyDiv w:val="1"/>
      <w:marLeft w:val="0"/>
      <w:marRight w:val="0"/>
      <w:marTop w:val="0"/>
      <w:marBottom w:val="0"/>
      <w:divBdr>
        <w:top w:val="none" w:sz="0" w:space="0" w:color="auto"/>
        <w:left w:val="none" w:sz="0" w:space="0" w:color="auto"/>
        <w:bottom w:val="none" w:sz="0" w:space="0" w:color="auto"/>
        <w:right w:val="none" w:sz="0" w:space="0" w:color="auto"/>
      </w:divBdr>
    </w:div>
    <w:div w:id="1010134341">
      <w:bodyDiv w:val="1"/>
      <w:marLeft w:val="0"/>
      <w:marRight w:val="0"/>
      <w:marTop w:val="0"/>
      <w:marBottom w:val="0"/>
      <w:divBdr>
        <w:top w:val="none" w:sz="0" w:space="0" w:color="auto"/>
        <w:left w:val="none" w:sz="0" w:space="0" w:color="auto"/>
        <w:bottom w:val="none" w:sz="0" w:space="0" w:color="auto"/>
        <w:right w:val="none" w:sz="0" w:space="0" w:color="auto"/>
      </w:divBdr>
    </w:div>
    <w:div w:id="1010641507">
      <w:bodyDiv w:val="1"/>
      <w:marLeft w:val="0"/>
      <w:marRight w:val="0"/>
      <w:marTop w:val="0"/>
      <w:marBottom w:val="0"/>
      <w:divBdr>
        <w:top w:val="none" w:sz="0" w:space="0" w:color="auto"/>
        <w:left w:val="none" w:sz="0" w:space="0" w:color="auto"/>
        <w:bottom w:val="none" w:sz="0" w:space="0" w:color="auto"/>
        <w:right w:val="none" w:sz="0" w:space="0" w:color="auto"/>
      </w:divBdr>
    </w:div>
    <w:div w:id="1010761803">
      <w:bodyDiv w:val="1"/>
      <w:marLeft w:val="0"/>
      <w:marRight w:val="0"/>
      <w:marTop w:val="0"/>
      <w:marBottom w:val="0"/>
      <w:divBdr>
        <w:top w:val="none" w:sz="0" w:space="0" w:color="auto"/>
        <w:left w:val="none" w:sz="0" w:space="0" w:color="auto"/>
        <w:bottom w:val="none" w:sz="0" w:space="0" w:color="auto"/>
        <w:right w:val="none" w:sz="0" w:space="0" w:color="auto"/>
      </w:divBdr>
    </w:div>
    <w:div w:id="1010914059">
      <w:bodyDiv w:val="1"/>
      <w:marLeft w:val="0"/>
      <w:marRight w:val="0"/>
      <w:marTop w:val="0"/>
      <w:marBottom w:val="0"/>
      <w:divBdr>
        <w:top w:val="none" w:sz="0" w:space="0" w:color="auto"/>
        <w:left w:val="none" w:sz="0" w:space="0" w:color="auto"/>
        <w:bottom w:val="none" w:sz="0" w:space="0" w:color="auto"/>
        <w:right w:val="none" w:sz="0" w:space="0" w:color="auto"/>
      </w:divBdr>
    </w:div>
    <w:div w:id="1010914961">
      <w:bodyDiv w:val="1"/>
      <w:marLeft w:val="0"/>
      <w:marRight w:val="0"/>
      <w:marTop w:val="0"/>
      <w:marBottom w:val="0"/>
      <w:divBdr>
        <w:top w:val="none" w:sz="0" w:space="0" w:color="auto"/>
        <w:left w:val="none" w:sz="0" w:space="0" w:color="auto"/>
        <w:bottom w:val="none" w:sz="0" w:space="0" w:color="auto"/>
        <w:right w:val="none" w:sz="0" w:space="0" w:color="auto"/>
      </w:divBdr>
    </w:div>
    <w:div w:id="1011180166">
      <w:bodyDiv w:val="1"/>
      <w:marLeft w:val="0"/>
      <w:marRight w:val="0"/>
      <w:marTop w:val="0"/>
      <w:marBottom w:val="0"/>
      <w:divBdr>
        <w:top w:val="none" w:sz="0" w:space="0" w:color="auto"/>
        <w:left w:val="none" w:sz="0" w:space="0" w:color="auto"/>
        <w:bottom w:val="none" w:sz="0" w:space="0" w:color="auto"/>
        <w:right w:val="none" w:sz="0" w:space="0" w:color="auto"/>
      </w:divBdr>
    </w:div>
    <w:div w:id="1011303060">
      <w:bodyDiv w:val="1"/>
      <w:marLeft w:val="0"/>
      <w:marRight w:val="0"/>
      <w:marTop w:val="0"/>
      <w:marBottom w:val="0"/>
      <w:divBdr>
        <w:top w:val="none" w:sz="0" w:space="0" w:color="auto"/>
        <w:left w:val="none" w:sz="0" w:space="0" w:color="auto"/>
        <w:bottom w:val="none" w:sz="0" w:space="0" w:color="auto"/>
        <w:right w:val="none" w:sz="0" w:space="0" w:color="auto"/>
      </w:divBdr>
    </w:div>
    <w:div w:id="1011879987">
      <w:bodyDiv w:val="1"/>
      <w:marLeft w:val="0"/>
      <w:marRight w:val="0"/>
      <w:marTop w:val="0"/>
      <w:marBottom w:val="0"/>
      <w:divBdr>
        <w:top w:val="none" w:sz="0" w:space="0" w:color="auto"/>
        <w:left w:val="none" w:sz="0" w:space="0" w:color="auto"/>
        <w:bottom w:val="none" w:sz="0" w:space="0" w:color="auto"/>
        <w:right w:val="none" w:sz="0" w:space="0" w:color="auto"/>
      </w:divBdr>
    </w:div>
    <w:div w:id="1011907260">
      <w:bodyDiv w:val="1"/>
      <w:marLeft w:val="0"/>
      <w:marRight w:val="0"/>
      <w:marTop w:val="0"/>
      <w:marBottom w:val="0"/>
      <w:divBdr>
        <w:top w:val="none" w:sz="0" w:space="0" w:color="auto"/>
        <w:left w:val="none" w:sz="0" w:space="0" w:color="auto"/>
        <w:bottom w:val="none" w:sz="0" w:space="0" w:color="auto"/>
        <w:right w:val="none" w:sz="0" w:space="0" w:color="auto"/>
      </w:divBdr>
    </w:div>
    <w:div w:id="1012073773">
      <w:bodyDiv w:val="1"/>
      <w:marLeft w:val="0"/>
      <w:marRight w:val="0"/>
      <w:marTop w:val="0"/>
      <w:marBottom w:val="0"/>
      <w:divBdr>
        <w:top w:val="none" w:sz="0" w:space="0" w:color="auto"/>
        <w:left w:val="none" w:sz="0" w:space="0" w:color="auto"/>
        <w:bottom w:val="none" w:sz="0" w:space="0" w:color="auto"/>
        <w:right w:val="none" w:sz="0" w:space="0" w:color="auto"/>
      </w:divBdr>
    </w:div>
    <w:div w:id="1012219712">
      <w:bodyDiv w:val="1"/>
      <w:marLeft w:val="0"/>
      <w:marRight w:val="0"/>
      <w:marTop w:val="0"/>
      <w:marBottom w:val="0"/>
      <w:divBdr>
        <w:top w:val="none" w:sz="0" w:space="0" w:color="auto"/>
        <w:left w:val="none" w:sz="0" w:space="0" w:color="auto"/>
        <w:bottom w:val="none" w:sz="0" w:space="0" w:color="auto"/>
        <w:right w:val="none" w:sz="0" w:space="0" w:color="auto"/>
      </w:divBdr>
    </w:div>
    <w:div w:id="1012223350">
      <w:bodyDiv w:val="1"/>
      <w:marLeft w:val="0"/>
      <w:marRight w:val="0"/>
      <w:marTop w:val="0"/>
      <w:marBottom w:val="0"/>
      <w:divBdr>
        <w:top w:val="none" w:sz="0" w:space="0" w:color="auto"/>
        <w:left w:val="none" w:sz="0" w:space="0" w:color="auto"/>
        <w:bottom w:val="none" w:sz="0" w:space="0" w:color="auto"/>
        <w:right w:val="none" w:sz="0" w:space="0" w:color="auto"/>
      </w:divBdr>
      <w:divsChild>
        <w:div w:id="19936625">
          <w:marLeft w:val="0"/>
          <w:marRight w:val="0"/>
          <w:marTop w:val="0"/>
          <w:marBottom w:val="0"/>
          <w:divBdr>
            <w:top w:val="none" w:sz="0" w:space="0" w:color="auto"/>
            <w:left w:val="none" w:sz="0" w:space="0" w:color="auto"/>
            <w:bottom w:val="none" w:sz="0" w:space="0" w:color="auto"/>
            <w:right w:val="none" w:sz="0" w:space="0" w:color="auto"/>
          </w:divBdr>
        </w:div>
        <w:div w:id="41442700">
          <w:marLeft w:val="0"/>
          <w:marRight w:val="0"/>
          <w:marTop w:val="0"/>
          <w:marBottom w:val="0"/>
          <w:divBdr>
            <w:top w:val="none" w:sz="0" w:space="0" w:color="auto"/>
            <w:left w:val="none" w:sz="0" w:space="0" w:color="auto"/>
            <w:bottom w:val="none" w:sz="0" w:space="0" w:color="auto"/>
            <w:right w:val="none" w:sz="0" w:space="0" w:color="auto"/>
          </w:divBdr>
        </w:div>
        <w:div w:id="47265883">
          <w:marLeft w:val="0"/>
          <w:marRight w:val="0"/>
          <w:marTop w:val="0"/>
          <w:marBottom w:val="0"/>
          <w:divBdr>
            <w:top w:val="none" w:sz="0" w:space="0" w:color="auto"/>
            <w:left w:val="none" w:sz="0" w:space="0" w:color="auto"/>
            <w:bottom w:val="none" w:sz="0" w:space="0" w:color="auto"/>
            <w:right w:val="none" w:sz="0" w:space="0" w:color="auto"/>
          </w:divBdr>
        </w:div>
        <w:div w:id="66929049">
          <w:marLeft w:val="0"/>
          <w:marRight w:val="0"/>
          <w:marTop w:val="0"/>
          <w:marBottom w:val="0"/>
          <w:divBdr>
            <w:top w:val="none" w:sz="0" w:space="0" w:color="auto"/>
            <w:left w:val="none" w:sz="0" w:space="0" w:color="auto"/>
            <w:bottom w:val="none" w:sz="0" w:space="0" w:color="auto"/>
            <w:right w:val="none" w:sz="0" w:space="0" w:color="auto"/>
          </w:divBdr>
        </w:div>
        <w:div w:id="74401292">
          <w:marLeft w:val="0"/>
          <w:marRight w:val="0"/>
          <w:marTop w:val="0"/>
          <w:marBottom w:val="0"/>
          <w:divBdr>
            <w:top w:val="none" w:sz="0" w:space="0" w:color="auto"/>
            <w:left w:val="none" w:sz="0" w:space="0" w:color="auto"/>
            <w:bottom w:val="none" w:sz="0" w:space="0" w:color="auto"/>
            <w:right w:val="none" w:sz="0" w:space="0" w:color="auto"/>
          </w:divBdr>
        </w:div>
        <w:div w:id="84420457">
          <w:marLeft w:val="0"/>
          <w:marRight w:val="0"/>
          <w:marTop w:val="0"/>
          <w:marBottom w:val="0"/>
          <w:divBdr>
            <w:top w:val="none" w:sz="0" w:space="0" w:color="auto"/>
            <w:left w:val="none" w:sz="0" w:space="0" w:color="auto"/>
            <w:bottom w:val="none" w:sz="0" w:space="0" w:color="auto"/>
            <w:right w:val="none" w:sz="0" w:space="0" w:color="auto"/>
          </w:divBdr>
        </w:div>
        <w:div w:id="138152593">
          <w:marLeft w:val="0"/>
          <w:marRight w:val="0"/>
          <w:marTop w:val="0"/>
          <w:marBottom w:val="0"/>
          <w:divBdr>
            <w:top w:val="none" w:sz="0" w:space="0" w:color="auto"/>
            <w:left w:val="none" w:sz="0" w:space="0" w:color="auto"/>
            <w:bottom w:val="none" w:sz="0" w:space="0" w:color="auto"/>
            <w:right w:val="none" w:sz="0" w:space="0" w:color="auto"/>
          </w:divBdr>
        </w:div>
        <w:div w:id="149635812">
          <w:marLeft w:val="0"/>
          <w:marRight w:val="0"/>
          <w:marTop w:val="0"/>
          <w:marBottom w:val="0"/>
          <w:divBdr>
            <w:top w:val="none" w:sz="0" w:space="0" w:color="auto"/>
            <w:left w:val="none" w:sz="0" w:space="0" w:color="auto"/>
            <w:bottom w:val="none" w:sz="0" w:space="0" w:color="auto"/>
            <w:right w:val="none" w:sz="0" w:space="0" w:color="auto"/>
          </w:divBdr>
        </w:div>
        <w:div w:id="172233054">
          <w:marLeft w:val="0"/>
          <w:marRight w:val="0"/>
          <w:marTop w:val="0"/>
          <w:marBottom w:val="0"/>
          <w:divBdr>
            <w:top w:val="none" w:sz="0" w:space="0" w:color="auto"/>
            <w:left w:val="none" w:sz="0" w:space="0" w:color="auto"/>
            <w:bottom w:val="none" w:sz="0" w:space="0" w:color="auto"/>
            <w:right w:val="none" w:sz="0" w:space="0" w:color="auto"/>
          </w:divBdr>
        </w:div>
        <w:div w:id="281621623">
          <w:marLeft w:val="0"/>
          <w:marRight w:val="0"/>
          <w:marTop w:val="0"/>
          <w:marBottom w:val="0"/>
          <w:divBdr>
            <w:top w:val="none" w:sz="0" w:space="0" w:color="auto"/>
            <w:left w:val="none" w:sz="0" w:space="0" w:color="auto"/>
            <w:bottom w:val="none" w:sz="0" w:space="0" w:color="auto"/>
            <w:right w:val="none" w:sz="0" w:space="0" w:color="auto"/>
          </w:divBdr>
        </w:div>
        <w:div w:id="383451314">
          <w:marLeft w:val="0"/>
          <w:marRight w:val="0"/>
          <w:marTop w:val="0"/>
          <w:marBottom w:val="0"/>
          <w:divBdr>
            <w:top w:val="none" w:sz="0" w:space="0" w:color="auto"/>
            <w:left w:val="none" w:sz="0" w:space="0" w:color="auto"/>
            <w:bottom w:val="none" w:sz="0" w:space="0" w:color="auto"/>
            <w:right w:val="none" w:sz="0" w:space="0" w:color="auto"/>
          </w:divBdr>
        </w:div>
        <w:div w:id="415248940">
          <w:marLeft w:val="0"/>
          <w:marRight w:val="0"/>
          <w:marTop w:val="0"/>
          <w:marBottom w:val="0"/>
          <w:divBdr>
            <w:top w:val="none" w:sz="0" w:space="0" w:color="auto"/>
            <w:left w:val="none" w:sz="0" w:space="0" w:color="auto"/>
            <w:bottom w:val="none" w:sz="0" w:space="0" w:color="auto"/>
            <w:right w:val="none" w:sz="0" w:space="0" w:color="auto"/>
          </w:divBdr>
        </w:div>
        <w:div w:id="470025341">
          <w:marLeft w:val="0"/>
          <w:marRight w:val="0"/>
          <w:marTop w:val="0"/>
          <w:marBottom w:val="0"/>
          <w:divBdr>
            <w:top w:val="none" w:sz="0" w:space="0" w:color="auto"/>
            <w:left w:val="none" w:sz="0" w:space="0" w:color="auto"/>
            <w:bottom w:val="none" w:sz="0" w:space="0" w:color="auto"/>
            <w:right w:val="none" w:sz="0" w:space="0" w:color="auto"/>
          </w:divBdr>
        </w:div>
        <w:div w:id="494106433">
          <w:marLeft w:val="0"/>
          <w:marRight w:val="0"/>
          <w:marTop w:val="0"/>
          <w:marBottom w:val="0"/>
          <w:divBdr>
            <w:top w:val="none" w:sz="0" w:space="0" w:color="auto"/>
            <w:left w:val="none" w:sz="0" w:space="0" w:color="auto"/>
            <w:bottom w:val="none" w:sz="0" w:space="0" w:color="auto"/>
            <w:right w:val="none" w:sz="0" w:space="0" w:color="auto"/>
          </w:divBdr>
        </w:div>
        <w:div w:id="502940993">
          <w:marLeft w:val="0"/>
          <w:marRight w:val="0"/>
          <w:marTop w:val="0"/>
          <w:marBottom w:val="0"/>
          <w:divBdr>
            <w:top w:val="none" w:sz="0" w:space="0" w:color="auto"/>
            <w:left w:val="none" w:sz="0" w:space="0" w:color="auto"/>
            <w:bottom w:val="none" w:sz="0" w:space="0" w:color="auto"/>
            <w:right w:val="none" w:sz="0" w:space="0" w:color="auto"/>
          </w:divBdr>
        </w:div>
        <w:div w:id="564805186">
          <w:marLeft w:val="0"/>
          <w:marRight w:val="0"/>
          <w:marTop w:val="0"/>
          <w:marBottom w:val="0"/>
          <w:divBdr>
            <w:top w:val="none" w:sz="0" w:space="0" w:color="auto"/>
            <w:left w:val="none" w:sz="0" w:space="0" w:color="auto"/>
            <w:bottom w:val="none" w:sz="0" w:space="0" w:color="auto"/>
            <w:right w:val="none" w:sz="0" w:space="0" w:color="auto"/>
          </w:divBdr>
        </w:div>
        <w:div w:id="589972569">
          <w:marLeft w:val="0"/>
          <w:marRight w:val="0"/>
          <w:marTop w:val="0"/>
          <w:marBottom w:val="0"/>
          <w:divBdr>
            <w:top w:val="none" w:sz="0" w:space="0" w:color="auto"/>
            <w:left w:val="none" w:sz="0" w:space="0" w:color="auto"/>
            <w:bottom w:val="none" w:sz="0" w:space="0" w:color="auto"/>
            <w:right w:val="none" w:sz="0" w:space="0" w:color="auto"/>
          </w:divBdr>
        </w:div>
        <w:div w:id="622465893">
          <w:marLeft w:val="0"/>
          <w:marRight w:val="0"/>
          <w:marTop w:val="0"/>
          <w:marBottom w:val="0"/>
          <w:divBdr>
            <w:top w:val="none" w:sz="0" w:space="0" w:color="auto"/>
            <w:left w:val="none" w:sz="0" w:space="0" w:color="auto"/>
            <w:bottom w:val="none" w:sz="0" w:space="0" w:color="auto"/>
            <w:right w:val="none" w:sz="0" w:space="0" w:color="auto"/>
          </w:divBdr>
        </w:div>
        <w:div w:id="638919781">
          <w:marLeft w:val="0"/>
          <w:marRight w:val="0"/>
          <w:marTop w:val="0"/>
          <w:marBottom w:val="0"/>
          <w:divBdr>
            <w:top w:val="none" w:sz="0" w:space="0" w:color="auto"/>
            <w:left w:val="none" w:sz="0" w:space="0" w:color="auto"/>
            <w:bottom w:val="none" w:sz="0" w:space="0" w:color="auto"/>
            <w:right w:val="none" w:sz="0" w:space="0" w:color="auto"/>
          </w:divBdr>
        </w:div>
        <w:div w:id="678775701">
          <w:marLeft w:val="0"/>
          <w:marRight w:val="0"/>
          <w:marTop w:val="0"/>
          <w:marBottom w:val="0"/>
          <w:divBdr>
            <w:top w:val="none" w:sz="0" w:space="0" w:color="auto"/>
            <w:left w:val="none" w:sz="0" w:space="0" w:color="auto"/>
            <w:bottom w:val="none" w:sz="0" w:space="0" w:color="auto"/>
            <w:right w:val="none" w:sz="0" w:space="0" w:color="auto"/>
          </w:divBdr>
        </w:div>
        <w:div w:id="685325201">
          <w:marLeft w:val="0"/>
          <w:marRight w:val="0"/>
          <w:marTop w:val="0"/>
          <w:marBottom w:val="0"/>
          <w:divBdr>
            <w:top w:val="none" w:sz="0" w:space="0" w:color="auto"/>
            <w:left w:val="none" w:sz="0" w:space="0" w:color="auto"/>
            <w:bottom w:val="none" w:sz="0" w:space="0" w:color="auto"/>
            <w:right w:val="none" w:sz="0" w:space="0" w:color="auto"/>
          </w:divBdr>
        </w:div>
        <w:div w:id="709962065">
          <w:marLeft w:val="0"/>
          <w:marRight w:val="0"/>
          <w:marTop w:val="0"/>
          <w:marBottom w:val="0"/>
          <w:divBdr>
            <w:top w:val="none" w:sz="0" w:space="0" w:color="auto"/>
            <w:left w:val="none" w:sz="0" w:space="0" w:color="auto"/>
            <w:bottom w:val="none" w:sz="0" w:space="0" w:color="auto"/>
            <w:right w:val="none" w:sz="0" w:space="0" w:color="auto"/>
          </w:divBdr>
        </w:div>
        <w:div w:id="736175300">
          <w:marLeft w:val="0"/>
          <w:marRight w:val="0"/>
          <w:marTop w:val="0"/>
          <w:marBottom w:val="0"/>
          <w:divBdr>
            <w:top w:val="none" w:sz="0" w:space="0" w:color="auto"/>
            <w:left w:val="none" w:sz="0" w:space="0" w:color="auto"/>
            <w:bottom w:val="none" w:sz="0" w:space="0" w:color="auto"/>
            <w:right w:val="none" w:sz="0" w:space="0" w:color="auto"/>
          </w:divBdr>
        </w:div>
        <w:div w:id="752044792">
          <w:marLeft w:val="0"/>
          <w:marRight w:val="0"/>
          <w:marTop w:val="0"/>
          <w:marBottom w:val="0"/>
          <w:divBdr>
            <w:top w:val="none" w:sz="0" w:space="0" w:color="auto"/>
            <w:left w:val="none" w:sz="0" w:space="0" w:color="auto"/>
            <w:bottom w:val="none" w:sz="0" w:space="0" w:color="auto"/>
            <w:right w:val="none" w:sz="0" w:space="0" w:color="auto"/>
          </w:divBdr>
        </w:div>
        <w:div w:id="761031128">
          <w:marLeft w:val="0"/>
          <w:marRight w:val="0"/>
          <w:marTop w:val="0"/>
          <w:marBottom w:val="0"/>
          <w:divBdr>
            <w:top w:val="none" w:sz="0" w:space="0" w:color="auto"/>
            <w:left w:val="none" w:sz="0" w:space="0" w:color="auto"/>
            <w:bottom w:val="none" w:sz="0" w:space="0" w:color="auto"/>
            <w:right w:val="none" w:sz="0" w:space="0" w:color="auto"/>
          </w:divBdr>
        </w:div>
        <w:div w:id="771752116">
          <w:marLeft w:val="0"/>
          <w:marRight w:val="0"/>
          <w:marTop w:val="0"/>
          <w:marBottom w:val="0"/>
          <w:divBdr>
            <w:top w:val="none" w:sz="0" w:space="0" w:color="auto"/>
            <w:left w:val="none" w:sz="0" w:space="0" w:color="auto"/>
            <w:bottom w:val="none" w:sz="0" w:space="0" w:color="auto"/>
            <w:right w:val="none" w:sz="0" w:space="0" w:color="auto"/>
          </w:divBdr>
        </w:div>
        <w:div w:id="774834828">
          <w:marLeft w:val="0"/>
          <w:marRight w:val="0"/>
          <w:marTop w:val="0"/>
          <w:marBottom w:val="0"/>
          <w:divBdr>
            <w:top w:val="none" w:sz="0" w:space="0" w:color="auto"/>
            <w:left w:val="none" w:sz="0" w:space="0" w:color="auto"/>
            <w:bottom w:val="none" w:sz="0" w:space="0" w:color="auto"/>
            <w:right w:val="none" w:sz="0" w:space="0" w:color="auto"/>
          </w:divBdr>
        </w:div>
        <w:div w:id="778834542">
          <w:marLeft w:val="0"/>
          <w:marRight w:val="0"/>
          <w:marTop w:val="0"/>
          <w:marBottom w:val="0"/>
          <w:divBdr>
            <w:top w:val="none" w:sz="0" w:space="0" w:color="auto"/>
            <w:left w:val="none" w:sz="0" w:space="0" w:color="auto"/>
            <w:bottom w:val="none" w:sz="0" w:space="0" w:color="auto"/>
            <w:right w:val="none" w:sz="0" w:space="0" w:color="auto"/>
          </w:divBdr>
        </w:div>
        <w:div w:id="792947306">
          <w:marLeft w:val="0"/>
          <w:marRight w:val="0"/>
          <w:marTop w:val="0"/>
          <w:marBottom w:val="0"/>
          <w:divBdr>
            <w:top w:val="none" w:sz="0" w:space="0" w:color="auto"/>
            <w:left w:val="none" w:sz="0" w:space="0" w:color="auto"/>
            <w:bottom w:val="none" w:sz="0" w:space="0" w:color="auto"/>
            <w:right w:val="none" w:sz="0" w:space="0" w:color="auto"/>
          </w:divBdr>
        </w:div>
        <w:div w:id="794325376">
          <w:marLeft w:val="0"/>
          <w:marRight w:val="0"/>
          <w:marTop w:val="0"/>
          <w:marBottom w:val="0"/>
          <w:divBdr>
            <w:top w:val="none" w:sz="0" w:space="0" w:color="auto"/>
            <w:left w:val="none" w:sz="0" w:space="0" w:color="auto"/>
            <w:bottom w:val="none" w:sz="0" w:space="0" w:color="auto"/>
            <w:right w:val="none" w:sz="0" w:space="0" w:color="auto"/>
          </w:divBdr>
        </w:div>
        <w:div w:id="806165073">
          <w:marLeft w:val="0"/>
          <w:marRight w:val="0"/>
          <w:marTop w:val="0"/>
          <w:marBottom w:val="0"/>
          <w:divBdr>
            <w:top w:val="none" w:sz="0" w:space="0" w:color="auto"/>
            <w:left w:val="none" w:sz="0" w:space="0" w:color="auto"/>
            <w:bottom w:val="none" w:sz="0" w:space="0" w:color="auto"/>
            <w:right w:val="none" w:sz="0" w:space="0" w:color="auto"/>
          </w:divBdr>
        </w:div>
        <w:div w:id="825166371">
          <w:marLeft w:val="0"/>
          <w:marRight w:val="0"/>
          <w:marTop w:val="0"/>
          <w:marBottom w:val="0"/>
          <w:divBdr>
            <w:top w:val="none" w:sz="0" w:space="0" w:color="auto"/>
            <w:left w:val="none" w:sz="0" w:space="0" w:color="auto"/>
            <w:bottom w:val="none" w:sz="0" w:space="0" w:color="auto"/>
            <w:right w:val="none" w:sz="0" w:space="0" w:color="auto"/>
          </w:divBdr>
        </w:div>
        <w:div w:id="848641725">
          <w:marLeft w:val="0"/>
          <w:marRight w:val="0"/>
          <w:marTop w:val="0"/>
          <w:marBottom w:val="0"/>
          <w:divBdr>
            <w:top w:val="none" w:sz="0" w:space="0" w:color="auto"/>
            <w:left w:val="none" w:sz="0" w:space="0" w:color="auto"/>
            <w:bottom w:val="none" w:sz="0" w:space="0" w:color="auto"/>
            <w:right w:val="none" w:sz="0" w:space="0" w:color="auto"/>
          </w:divBdr>
        </w:div>
        <w:div w:id="849442903">
          <w:marLeft w:val="0"/>
          <w:marRight w:val="0"/>
          <w:marTop w:val="0"/>
          <w:marBottom w:val="0"/>
          <w:divBdr>
            <w:top w:val="none" w:sz="0" w:space="0" w:color="auto"/>
            <w:left w:val="none" w:sz="0" w:space="0" w:color="auto"/>
            <w:bottom w:val="none" w:sz="0" w:space="0" w:color="auto"/>
            <w:right w:val="none" w:sz="0" w:space="0" w:color="auto"/>
          </w:divBdr>
        </w:div>
        <w:div w:id="881359844">
          <w:marLeft w:val="0"/>
          <w:marRight w:val="0"/>
          <w:marTop w:val="0"/>
          <w:marBottom w:val="0"/>
          <w:divBdr>
            <w:top w:val="none" w:sz="0" w:space="0" w:color="auto"/>
            <w:left w:val="none" w:sz="0" w:space="0" w:color="auto"/>
            <w:bottom w:val="none" w:sz="0" w:space="0" w:color="auto"/>
            <w:right w:val="none" w:sz="0" w:space="0" w:color="auto"/>
          </w:divBdr>
        </w:div>
        <w:div w:id="939994875">
          <w:marLeft w:val="0"/>
          <w:marRight w:val="0"/>
          <w:marTop w:val="0"/>
          <w:marBottom w:val="0"/>
          <w:divBdr>
            <w:top w:val="none" w:sz="0" w:space="0" w:color="auto"/>
            <w:left w:val="none" w:sz="0" w:space="0" w:color="auto"/>
            <w:bottom w:val="none" w:sz="0" w:space="0" w:color="auto"/>
            <w:right w:val="none" w:sz="0" w:space="0" w:color="auto"/>
          </w:divBdr>
        </w:div>
        <w:div w:id="940258485">
          <w:marLeft w:val="0"/>
          <w:marRight w:val="0"/>
          <w:marTop w:val="0"/>
          <w:marBottom w:val="0"/>
          <w:divBdr>
            <w:top w:val="none" w:sz="0" w:space="0" w:color="auto"/>
            <w:left w:val="none" w:sz="0" w:space="0" w:color="auto"/>
            <w:bottom w:val="none" w:sz="0" w:space="0" w:color="auto"/>
            <w:right w:val="none" w:sz="0" w:space="0" w:color="auto"/>
          </w:divBdr>
        </w:div>
        <w:div w:id="975375563">
          <w:marLeft w:val="0"/>
          <w:marRight w:val="0"/>
          <w:marTop w:val="0"/>
          <w:marBottom w:val="0"/>
          <w:divBdr>
            <w:top w:val="none" w:sz="0" w:space="0" w:color="auto"/>
            <w:left w:val="none" w:sz="0" w:space="0" w:color="auto"/>
            <w:bottom w:val="none" w:sz="0" w:space="0" w:color="auto"/>
            <w:right w:val="none" w:sz="0" w:space="0" w:color="auto"/>
          </w:divBdr>
        </w:div>
        <w:div w:id="1029645695">
          <w:marLeft w:val="0"/>
          <w:marRight w:val="0"/>
          <w:marTop w:val="0"/>
          <w:marBottom w:val="0"/>
          <w:divBdr>
            <w:top w:val="none" w:sz="0" w:space="0" w:color="auto"/>
            <w:left w:val="none" w:sz="0" w:space="0" w:color="auto"/>
            <w:bottom w:val="none" w:sz="0" w:space="0" w:color="auto"/>
            <w:right w:val="none" w:sz="0" w:space="0" w:color="auto"/>
          </w:divBdr>
        </w:div>
        <w:div w:id="1065568840">
          <w:marLeft w:val="0"/>
          <w:marRight w:val="0"/>
          <w:marTop w:val="0"/>
          <w:marBottom w:val="0"/>
          <w:divBdr>
            <w:top w:val="none" w:sz="0" w:space="0" w:color="auto"/>
            <w:left w:val="none" w:sz="0" w:space="0" w:color="auto"/>
            <w:bottom w:val="none" w:sz="0" w:space="0" w:color="auto"/>
            <w:right w:val="none" w:sz="0" w:space="0" w:color="auto"/>
          </w:divBdr>
        </w:div>
        <w:div w:id="1069231996">
          <w:marLeft w:val="0"/>
          <w:marRight w:val="0"/>
          <w:marTop w:val="0"/>
          <w:marBottom w:val="0"/>
          <w:divBdr>
            <w:top w:val="none" w:sz="0" w:space="0" w:color="auto"/>
            <w:left w:val="none" w:sz="0" w:space="0" w:color="auto"/>
            <w:bottom w:val="none" w:sz="0" w:space="0" w:color="auto"/>
            <w:right w:val="none" w:sz="0" w:space="0" w:color="auto"/>
          </w:divBdr>
        </w:div>
        <w:div w:id="1069838791">
          <w:marLeft w:val="0"/>
          <w:marRight w:val="0"/>
          <w:marTop w:val="0"/>
          <w:marBottom w:val="0"/>
          <w:divBdr>
            <w:top w:val="none" w:sz="0" w:space="0" w:color="auto"/>
            <w:left w:val="none" w:sz="0" w:space="0" w:color="auto"/>
            <w:bottom w:val="none" w:sz="0" w:space="0" w:color="auto"/>
            <w:right w:val="none" w:sz="0" w:space="0" w:color="auto"/>
          </w:divBdr>
        </w:div>
        <w:div w:id="1109545635">
          <w:marLeft w:val="0"/>
          <w:marRight w:val="0"/>
          <w:marTop w:val="0"/>
          <w:marBottom w:val="0"/>
          <w:divBdr>
            <w:top w:val="none" w:sz="0" w:space="0" w:color="auto"/>
            <w:left w:val="none" w:sz="0" w:space="0" w:color="auto"/>
            <w:bottom w:val="none" w:sz="0" w:space="0" w:color="auto"/>
            <w:right w:val="none" w:sz="0" w:space="0" w:color="auto"/>
          </w:divBdr>
        </w:div>
        <w:div w:id="1213539757">
          <w:marLeft w:val="0"/>
          <w:marRight w:val="0"/>
          <w:marTop w:val="0"/>
          <w:marBottom w:val="0"/>
          <w:divBdr>
            <w:top w:val="none" w:sz="0" w:space="0" w:color="auto"/>
            <w:left w:val="none" w:sz="0" w:space="0" w:color="auto"/>
            <w:bottom w:val="none" w:sz="0" w:space="0" w:color="auto"/>
            <w:right w:val="none" w:sz="0" w:space="0" w:color="auto"/>
          </w:divBdr>
        </w:div>
        <w:div w:id="1283611871">
          <w:marLeft w:val="0"/>
          <w:marRight w:val="0"/>
          <w:marTop w:val="0"/>
          <w:marBottom w:val="0"/>
          <w:divBdr>
            <w:top w:val="none" w:sz="0" w:space="0" w:color="auto"/>
            <w:left w:val="none" w:sz="0" w:space="0" w:color="auto"/>
            <w:bottom w:val="none" w:sz="0" w:space="0" w:color="auto"/>
            <w:right w:val="none" w:sz="0" w:space="0" w:color="auto"/>
          </w:divBdr>
        </w:div>
        <w:div w:id="1294750412">
          <w:marLeft w:val="0"/>
          <w:marRight w:val="0"/>
          <w:marTop w:val="0"/>
          <w:marBottom w:val="0"/>
          <w:divBdr>
            <w:top w:val="none" w:sz="0" w:space="0" w:color="auto"/>
            <w:left w:val="none" w:sz="0" w:space="0" w:color="auto"/>
            <w:bottom w:val="none" w:sz="0" w:space="0" w:color="auto"/>
            <w:right w:val="none" w:sz="0" w:space="0" w:color="auto"/>
          </w:divBdr>
        </w:div>
        <w:div w:id="1317297181">
          <w:marLeft w:val="0"/>
          <w:marRight w:val="0"/>
          <w:marTop w:val="0"/>
          <w:marBottom w:val="0"/>
          <w:divBdr>
            <w:top w:val="none" w:sz="0" w:space="0" w:color="auto"/>
            <w:left w:val="none" w:sz="0" w:space="0" w:color="auto"/>
            <w:bottom w:val="none" w:sz="0" w:space="0" w:color="auto"/>
            <w:right w:val="none" w:sz="0" w:space="0" w:color="auto"/>
          </w:divBdr>
        </w:div>
        <w:div w:id="1375428915">
          <w:marLeft w:val="0"/>
          <w:marRight w:val="0"/>
          <w:marTop w:val="0"/>
          <w:marBottom w:val="0"/>
          <w:divBdr>
            <w:top w:val="none" w:sz="0" w:space="0" w:color="auto"/>
            <w:left w:val="none" w:sz="0" w:space="0" w:color="auto"/>
            <w:bottom w:val="none" w:sz="0" w:space="0" w:color="auto"/>
            <w:right w:val="none" w:sz="0" w:space="0" w:color="auto"/>
          </w:divBdr>
        </w:div>
        <w:div w:id="1420639360">
          <w:marLeft w:val="0"/>
          <w:marRight w:val="0"/>
          <w:marTop w:val="0"/>
          <w:marBottom w:val="0"/>
          <w:divBdr>
            <w:top w:val="none" w:sz="0" w:space="0" w:color="auto"/>
            <w:left w:val="none" w:sz="0" w:space="0" w:color="auto"/>
            <w:bottom w:val="none" w:sz="0" w:space="0" w:color="auto"/>
            <w:right w:val="none" w:sz="0" w:space="0" w:color="auto"/>
          </w:divBdr>
        </w:div>
        <w:div w:id="1425346709">
          <w:marLeft w:val="0"/>
          <w:marRight w:val="0"/>
          <w:marTop w:val="0"/>
          <w:marBottom w:val="0"/>
          <w:divBdr>
            <w:top w:val="none" w:sz="0" w:space="0" w:color="auto"/>
            <w:left w:val="none" w:sz="0" w:space="0" w:color="auto"/>
            <w:bottom w:val="none" w:sz="0" w:space="0" w:color="auto"/>
            <w:right w:val="none" w:sz="0" w:space="0" w:color="auto"/>
          </w:divBdr>
        </w:div>
        <w:div w:id="1438257811">
          <w:marLeft w:val="0"/>
          <w:marRight w:val="0"/>
          <w:marTop w:val="0"/>
          <w:marBottom w:val="0"/>
          <w:divBdr>
            <w:top w:val="none" w:sz="0" w:space="0" w:color="auto"/>
            <w:left w:val="none" w:sz="0" w:space="0" w:color="auto"/>
            <w:bottom w:val="none" w:sz="0" w:space="0" w:color="auto"/>
            <w:right w:val="none" w:sz="0" w:space="0" w:color="auto"/>
          </w:divBdr>
        </w:div>
        <w:div w:id="1489249797">
          <w:marLeft w:val="0"/>
          <w:marRight w:val="0"/>
          <w:marTop w:val="0"/>
          <w:marBottom w:val="0"/>
          <w:divBdr>
            <w:top w:val="none" w:sz="0" w:space="0" w:color="auto"/>
            <w:left w:val="none" w:sz="0" w:space="0" w:color="auto"/>
            <w:bottom w:val="none" w:sz="0" w:space="0" w:color="auto"/>
            <w:right w:val="none" w:sz="0" w:space="0" w:color="auto"/>
          </w:divBdr>
        </w:div>
        <w:div w:id="1534538292">
          <w:marLeft w:val="0"/>
          <w:marRight w:val="0"/>
          <w:marTop w:val="0"/>
          <w:marBottom w:val="0"/>
          <w:divBdr>
            <w:top w:val="none" w:sz="0" w:space="0" w:color="auto"/>
            <w:left w:val="none" w:sz="0" w:space="0" w:color="auto"/>
            <w:bottom w:val="none" w:sz="0" w:space="0" w:color="auto"/>
            <w:right w:val="none" w:sz="0" w:space="0" w:color="auto"/>
          </w:divBdr>
        </w:div>
        <w:div w:id="1540972619">
          <w:marLeft w:val="0"/>
          <w:marRight w:val="0"/>
          <w:marTop w:val="0"/>
          <w:marBottom w:val="0"/>
          <w:divBdr>
            <w:top w:val="none" w:sz="0" w:space="0" w:color="auto"/>
            <w:left w:val="none" w:sz="0" w:space="0" w:color="auto"/>
            <w:bottom w:val="none" w:sz="0" w:space="0" w:color="auto"/>
            <w:right w:val="none" w:sz="0" w:space="0" w:color="auto"/>
          </w:divBdr>
        </w:div>
        <w:div w:id="1651209998">
          <w:marLeft w:val="0"/>
          <w:marRight w:val="0"/>
          <w:marTop w:val="0"/>
          <w:marBottom w:val="0"/>
          <w:divBdr>
            <w:top w:val="none" w:sz="0" w:space="0" w:color="auto"/>
            <w:left w:val="none" w:sz="0" w:space="0" w:color="auto"/>
            <w:bottom w:val="none" w:sz="0" w:space="0" w:color="auto"/>
            <w:right w:val="none" w:sz="0" w:space="0" w:color="auto"/>
          </w:divBdr>
        </w:div>
        <w:div w:id="1654677415">
          <w:marLeft w:val="0"/>
          <w:marRight w:val="0"/>
          <w:marTop w:val="0"/>
          <w:marBottom w:val="0"/>
          <w:divBdr>
            <w:top w:val="none" w:sz="0" w:space="0" w:color="auto"/>
            <w:left w:val="none" w:sz="0" w:space="0" w:color="auto"/>
            <w:bottom w:val="none" w:sz="0" w:space="0" w:color="auto"/>
            <w:right w:val="none" w:sz="0" w:space="0" w:color="auto"/>
          </w:divBdr>
        </w:div>
        <w:div w:id="1666782615">
          <w:marLeft w:val="0"/>
          <w:marRight w:val="0"/>
          <w:marTop w:val="0"/>
          <w:marBottom w:val="0"/>
          <w:divBdr>
            <w:top w:val="none" w:sz="0" w:space="0" w:color="auto"/>
            <w:left w:val="none" w:sz="0" w:space="0" w:color="auto"/>
            <w:bottom w:val="none" w:sz="0" w:space="0" w:color="auto"/>
            <w:right w:val="none" w:sz="0" w:space="0" w:color="auto"/>
          </w:divBdr>
        </w:div>
        <w:div w:id="1694307914">
          <w:marLeft w:val="0"/>
          <w:marRight w:val="0"/>
          <w:marTop w:val="0"/>
          <w:marBottom w:val="0"/>
          <w:divBdr>
            <w:top w:val="none" w:sz="0" w:space="0" w:color="auto"/>
            <w:left w:val="none" w:sz="0" w:space="0" w:color="auto"/>
            <w:bottom w:val="none" w:sz="0" w:space="0" w:color="auto"/>
            <w:right w:val="none" w:sz="0" w:space="0" w:color="auto"/>
          </w:divBdr>
        </w:div>
        <w:div w:id="1712724751">
          <w:marLeft w:val="0"/>
          <w:marRight w:val="0"/>
          <w:marTop w:val="0"/>
          <w:marBottom w:val="0"/>
          <w:divBdr>
            <w:top w:val="none" w:sz="0" w:space="0" w:color="auto"/>
            <w:left w:val="none" w:sz="0" w:space="0" w:color="auto"/>
            <w:bottom w:val="none" w:sz="0" w:space="0" w:color="auto"/>
            <w:right w:val="none" w:sz="0" w:space="0" w:color="auto"/>
          </w:divBdr>
        </w:div>
        <w:div w:id="1866751114">
          <w:marLeft w:val="0"/>
          <w:marRight w:val="0"/>
          <w:marTop w:val="0"/>
          <w:marBottom w:val="0"/>
          <w:divBdr>
            <w:top w:val="none" w:sz="0" w:space="0" w:color="auto"/>
            <w:left w:val="none" w:sz="0" w:space="0" w:color="auto"/>
            <w:bottom w:val="none" w:sz="0" w:space="0" w:color="auto"/>
            <w:right w:val="none" w:sz="0" w:space="0" w:color="auto"/>
          </w:divBdr>
        </w:div>
        <w:div w:id="1872956331">
          <w:marLeft w:val="0"/>
          <w:marRight w:val="0"/>
          <w:marTop w:val="0"/>
          <w:marBottom w:val="0"/>
          <w:divBdr>
            <w:top w:val="none" w:sz="0" w:space="0" w:color="auto"/>
            <w:left w:val="none" w:sz="0" w:space="0" w:color="auto"/>
            <w:bottom w:val="none" w:sz="0" w:space="0" w:color="auto"/>
            <w:right w:val="none" w:sz="0" w:space="0" w:color="auto"/>
          </w:divBdr>
        </w:div>
        <w:div w:id="1940214876">
          <w:marLeft w:val="0"/>
          <w:marRight w:val="0"/>
          <w:marTop w:val="0"/>
          <w:marBottom w:val="0"/>
          <w:divBdr>
            <w:top w:val="none" w:sz="0" w:space="0" w:color="auto"/>
            <w:left w:val="none" w:sz="0" w:space="0" w:color="auto"/>
            <w:bottom w:val="none" w:sz="0" w:space="0" w:color="auto"/>
            <w:right w:val="none" w:sz="0" w:space="0" w:color="auto"/>
          </w:divBdr>
        </w:div>
        <w:div w:id="1961840482">
          <w:marLeft w:val="0"/>
          <w:marRight w:val="0"/>
          <w:marTop w:val="0"/>
          <w:marBottom w:val="0"/>
          <w:divBdr>
            <w:top w:val="none" w:sz="0" w:space="0" w:color="auto"/>
            <w:left w:val="none" w:sz="0" w:space="0" w:color="auto"/>
            <w:bottom w:val="none" w:sz="0" w:space="0" w:color="auto"/>
            <w:right w:val="none" w:sz="0" w:space="0" w:color="auto"/>
          </w:divBdr>
        </w:div>
        <w:div w:id="1978097305">
          <w:marLeft w:val="0"/>
          <w:marRight w:val="0"/>
          <w:marTop w:val="0"/>
          <w:marBottom w:val="0"/>
          <w:divBdr>
            <w:top w:val="none" w:sz="0" w:space="0" w:color="auto"/>
            <w:left w:val="none" w:sz="0" w:space="0" w:color="auto"/>
            <w:bottom w:val="none" w:sz="0" w:space="0" w:color="auto"/>
            <w:right w:val="none" w:sz="0" w:space="0" w:color="auto"/>
          </w:divBdr>
        </w:div>
      </w:divsChild>
    </w:div>
    <w:div w:id="1013607338">
      <w:bodyDiv w:val="1"/>
      <w:marLeft w:val="0"/>
      <w:marRight w:val="0"/>
      <w:marTop w:val="0"/>
      <w:marBottom w:val="0"/>
      <w:divBdr>
        <w:top w:val="none" w:sz="0" w:space="0" w:color="auto"/>
        <w:left w:val="none" w:sz="0" w:space="0" w:color="auto"/>
        <w:bottom w:val="none" w:sz="0" w:space="0" w:color="auto"/>
        <w:right w:val="none" w:sz="0" w:space="0" w:color="auto"/>
      </w:divBdr>
    </w:div>
    <w:div w:id="1013805854">
      <w:bodyDiv w:val="1"/>
      <w:marLeft w:val="0"/>
      <w:marRight w:val="0"/>
      <w:marTop w:val="0"/>
      <w:marBottom w:val="0"/>
      <w:divBdr>
        <w:top w:val="none" w:sz="0" w:space="0" w:color="auto"/>
        <w:left w:val="none" w:sz="0" w:space="0" w:color="auto"/>
        <w:bottom w:val="none" w:sz="0" w:space="0" w:color="auto"/>
        <w:right w:val="none" w:sz="0" w:space="0" w:color="auto"/>
      </w:divBdr>
    </w:div>
    <w:div w:id="1013872791">
      <w:bodyDiv w:val="1"/>
      <w:marLeft w:val="0"/>
      <w:marRight w:val="0"/>
      <w:marTop w:val="0"/>
      <w:marBottom w:val="0"/>
      <w:divBdr>
        <w:top w:val="none" w:sz="0" w:space="0" w:color="auto"/>
        <w:left w:val="none" w:sz="0" w:space="0" w:color="auto"/>
        <w:bottom w:val="none" w:sz="0" w:space="0" w:color="auto"/>
        <w:right w:val="none" w:sz="0" w:space="0" w:color="auto"/>
      </w:divBdr>
    </w:div>
    <w:div w:id="1014041481">
      <w:bodyDiv w:val="1"/>
      <w:marLeft w:val="0"/>
      <w:marRight w:val="0"/>
      <w:marTop w:val="0"/>
      <w:marBottom w:val="0"/>
      <w:divBdr>
        <w:top w:val="none" w:sz="0" w:space="0" w:color="auto"/>
        <w:left w:val="none" w:sz="0" w:space="0" w:color="auto"/>
        <w:bottom w:val="none" w:sz="0" w:space="0" w:color="auto"/>
        <w:right w:val="none" w:sz="0" w:space="0" w:color="auto"/>
      </w:divBdr>
    </w:div>
    <w:div w:id="1014185949">
      <w:bodyDiv w:val="1"/>
      <w:marLeft w:val="0"/>
      <w:marRight w:val="0"/>
      <w:marTop w:val="0"/>
      <w:marBottom w:val="0"/>
      <w:divBdr>
        <w:top w:val="none" w:sz="0" w:space="0" w:color="auto"/>
        <w:left w:val="none" w:sz="0" w:space="0" w:color="auto"/>
        <w:bottom w:val="none" w:sz="0" w:space="0" w:color="auto"/>
        <w:right w:val="none" w:sz="0" w:space="0" w:color="auto"/>
      </w:divBdr>
    </w:div>
    <w:div w:id="1014264192">
      <w:bodyDiv w:val="1"/>
      <w:marLeft w:val="0"/>
      <w:marRight w:val="0"/>
      <w:marTop w:val="0"/>
      <w:marBottom w:val="0"/>
      <w:divBdr>
        <w:top w:val="none" w:sz="0" w:space="0" w:color="auto"/>
        <w:left w:val="none" w:sz="0" w:space="0" w:color="auto"/>
        <w:bottom w:val="none" w:sz="0" w:space="0" w:color="auto"/>
        <w:right w:val="none" w:sz="0" w:space="0" w:color="auto"/>
      </w:divBdr>
    </w:div>
    <w:div w:id="1014305310">
      <w:bodyDiv w:val="1"/>
      <w:marLeft w:val="0"/>
      <w:marRight w:val="0"/>
      <w:marTop w:val="0"/>
      <w:marBottom w:val="0"/>
      <w:divBdr>
        <w:top w:val="none" w:sz="0" w:space="0" w:color="auto"/>
        <w:left w:val="none" w:sz="0" w:space="0" w:color="auto"/>
        <w:bottom w:val="none" w:sz="0" w:space="0" w:color="auto"/>
        <w:right w:val="none" w:sz="0" w:space="0" w:color="auto"/>
      </w:divBdr>
    </w:div>
    <w:div w:id="1014454166">
      <w:bodyDiv w:val="1"/>
      <w:marLeft w:val="0"/>
      <w:marRight w:val="0"/>
      <w:marTop w:val="0"/>
      <w:marBottom w:val="0"/>
      <w:divBdr>
        <w:top w:val="none" w:sz="0" w:space="0" w:color="auto"/>
        <w:left w:val="none" w:sz="0" w:space="0" w:color="auto"/>
        <w:bottom w:val="none" w:sz="0" w:space="0" w:color="auto"/>
        <w:right w:val="none" w:sz="0" w:space="0" w:color="auto"/>
      </w:divBdr>
    </w:div>
    <w:div w:id="1015036775">
      <w:bodyDiv w:val="1"/>
      <w:marLeft w:val="0"/>
      <w:marRight w:val="0"/>
      <w:marTop w:val="0"/>
      <w:marBottom w:val="0"/>
      <w:divBdr>
        <w:top w:val="none" w:sz="0" w:space="0" w:color="auto"/>
        <w:left w:val="none" w:sz="0" w:space="0" w:color="auto"/>
        <w:bottom w:val="none" w:sz="0" w:space="0" w:color="auto"/>
        <w:right w:val="none" w:sz="0" w:space="0" w:color="auto"/>
      </w:divBdr>
    </w:div>
    <w:div w:id="1015156105">
      <w:bodyDiv w:val="1"/>
      <w:marLeft w:val="0"/>
      <w:marRight w:val="0"/>
      <w:marTop w:val="0"/>
      <w:marBottom w:val="0"/>
      <w:divBdr>
        <w:top w:val="none" w:sz="0" w:space="0" w:color="auto"/>
        <w:left w:val="none" w:sz="0" w:space="0" w:color="auto"/>
        <w:bottom w:val="none" w:sz="0" w:space="0" w:color="auto"/>
        <w:right w:val="none" w:sz="0" w:space="0" w:color="auto"/>
      </w:divBdr>
    </w:div>
    <w:div w:id="1015616129">
      <w:bodyDiv w:val="1"/>
      <w:marLeft w:val="0"/>
      <w:marRight w:val="0"/>
      <w:marTop w:val="0"/>
      <w:marBottom w:val="0"/>
      <w:divBdr>
        <w:top w:val="none" w:sz="0" w:space="0" w:color="auto"/>
        <w:left w:val="none" w:sz="0" w:space="0" w:color="auto"/>
        <w:bottom w:val="none" w:sz="0" w:space="0" w:color="auto"/>
        <w:right w:val="none" w:sz="0" w:space="0" w:color="auto"/>
      </w:divBdr>
    </w:div>
    <w:div w:id="1015694435">
      <w:bodyDiv w:val="1"/>
      <w:marLeft w:val="0"/>
      <w:marRight w:val="0"/>
      <w:marTop w:val="0"/>
      <w:marBottom w:val="0"/>
      <w:divBdr>
        <w:top w:val="none" w:sz="0" w:space="0" w:color="auto"/>
        <w:left w:val="none" w:sz="0" w:space="0" w:color="auto"/>
        <w:bottom w:val="none" w:sz="0" w:space="0" w:color="auto"/>
        <w:right w:val="none" w:sz="0" w:space="0" w:color="auto"/>
      </w:divBdr>
      <w:divsChild>
        <w:div w:id="61872637">
          <w:marLeft w:val="0"/>
          <w:marRight w:val="0"/>
          <w:marTop w:val="0"/>
          <w:marBottom w:val="0"/>
          <w:divBdr>
            <w:top w:val="none" w:sz="0" w:space="0" w:color="auto"/>
            <w:left w:val="none" w:sz="0" w:space="0" w:color="auto"/>
            <w:bottom w:val="none" w:sz="0" w:space="0" w:color="auto"/>
            <w:right w:val="none" w:sz="0" w:space="0" w:color="auto"/>
          </w:divBdr>
        </w:div>
        <w:div w:id="119883696">
          <w:marLeft w:val="0"/>
          <w:marRight w:val="0"/>
          <w:marTop w:val="0"/>
          <w:marBottom w:val="0"/>
          <w:divBdr>
            <w:top w:val="none" w:sz="0" w:space="0" w:color="auto"/>
            <w:left w:val="none" w:sz="0" w:space="0" w:color="auto"/>
            <w:bottom w:val="none" w:sz="0" w:space="0" w:color="auto"/>
            <w:right w:val="none" w:sz="0" w:space="0" w:color="auto"/>
          </w:divBdr>
        </w:div>
        <w:div w:id="138035303">
          <w:marLeft w:val="0"/>
          <w:marRight w:val="0"/>
          <w:marTop w:val="0"/>
          <w:marBottom w:val="0"/>
          <w:divBdr>
            <w:top w:val="none" w:sz="0" w:space="0" w:color="auto"/>
            <w:left w:val="none" w:sz="0" w:space="0" w:color="auto"/>
            <w:bottom w:val="none" w:sz="0" w:space="0" w:color="auto"/>
            <w:right w:val="none" w:sz="0" w:space="0" w:color="auto"/>
          </w:divBdr>
        </w:div>
        <w:div w:id="139621329">
          <w:marLeft w:val="0"/>
          <w:marRight w:val="0"/>
          <w:marTop w:val="0"/>
          <w:marBottom w:val="0"/>
          <w:divBdr>
            <w:top w:val="none" w:sz="0" w:space="0" w:color="auto"/>
            <w:left w:val="none" w:sz="0" w:space="0" w:color="auto"/>
            <w:bottom w:val="none" w:sz="0" w:space="0" w:color="auto"/>
            <w:right w:val="none" w:sz="0" w:space="0" w:color="auto"/>
          </w:divBdr>
        </w:div>
        <w:div w:id="141120973">
          <w:marLeft w:val="0"/>
          <w:marRight w:val="0"/>
          <w:marTop w:val="0"/>
          <w:marBottom w:val="0"/>
          <w:divBdr>
            <w:top w:val="none" w:sz="0" w:space="0" w:color="auto"/>
            <w:left w:val="none" w:sz="0" w:space="0" w:color="auto"/>
            <w:bottom w:val="none" w:sz="0" w:space="0" w:color="auto"/>
            <w:right w:val="none" w:sz="0" w:space="0" w:color="auto"/>
          </w:divBdr>
        </w:div>
        <w:div w:id="152648680">
          <w:marLeft w:val="0"/>
          <w:marRight w:val="0"/>
          <w:marTop w:val="0"/>
          <w:marBottom w:val="0"/>
          <w:divBdr>
            <w:top w:val="none" w:sz="0" w:space="0" w:color="auto"/>
            <w:left w:val="none" w:sz="0" w:space="0" w:color="auto"/>
            <w:bottom w:val="none" w:sz="0" w:space="0" w:color="auto"/>
            <w:right w:val="none" w:sz="0" w:space="0" w:color="auto"/>
          </w:divBdr>
        </w:div>
        <w:div w:id="164634215">
          <w:marLeft w:val="0"/>
          <w:marRight w:val="0"/>
          <w:marTop w:val="0"/>
          <w:marBottom w:val="0"/>
          <w:divBdr>
            <w:top w:val="none" w:sz="0" w:space="0" w:color="auto"/>
            <w:left w:val="none" w:sz="0" w:space="0" w:color="auto"/>
            <w:bottom w:val="none" w:sz="0" w:space="0" w:color="auto"/>
            <w:right w:val="none" w:sz="0" w:space="0" w:color="auto"/>
          </w:divBdr>
        </w:div>
        <w:div w:id="227957326">
          <w:marLeft w:val="0"/>
          <w:marRight w:val="0"/>
          <w:marTop w:val="0"/>
          <w:marBottom w:val="0"/>
          <w:divBdr>
            <w:top w:val="none" w:sz="0" w:space="0" w:color="auto"/>
            <w:left w:val="none" w:sz="0" w:space="0" w:color="auto"/>
            <w:bottom w:val="none" w:sz="0" w:space="0" w:color="auto"/>
            <w:right w:val="none" w:sz="0" w:space="0" w:color="auto"/>
          </w:divBdr>
        </w:div>
        <w:div w:id="285546887">
          <w:marLeft w:val="0"/>
          <w:marRight w:val="0"/>
          <w:marTop w:val="0"/>
          <w:marBottom w:val="0"/>
          <w:divBdr>
            <w:top w:val="none" w:sz="0" w:space="0" w:color="auto"/>
            <w:left w:val="none" w:sz="0" w:space="0" w:color="auto"/>
            <w:bottom w:val="none" w:sz="0" w:space="0" w:color="auto"/>
            <w:right w:val="none" w:sz="0" w:space="0" w:color="auto"/>
          </w:divBdr>
        </w:div>
        <w:div w:id="298732467">
          <w:marLeft w:val="0"/>
          <w:marRight w:val="0"/>
          <w:marTop w:val="0"/>
          <w:marBottom w:val="0"/>
          <w:divBdr>
            <w:top w:val="none" w:sz="0" w:space="0" w:color="auto"/>
            <w:left w:val="none" w:sz="0" w:space="0" w:color="auto"/>
            <w:bottom w:val="none" w:sz="0" w:space="0" w:color="auto"/>
            <w:right w:val="none" w:sz="0" w:space="0" w:color="auto"/>
          </w:divBdr>
        </w:div>
        <w:div w:id="367533204">
          <w:marLeft w:val="0"/>
          <w:marRight w:val="0"/>
          <w:marTop w:val="0"/>
          <w:marBottom w:val="0"/>
          <w:divBdr>
            <w:top w:val="none" w:sz="0" w:space="0" w:color="auto"/>
            <w:left w:val="none" w:sz="0" w:space="0" w:color="auto"/>
            <w:bottom w:val="none" w:sz="0" w:space="0" w:color="auto"/>
            <w:right w:val="none" w:sz="0" w:space="0" w:color="auto"/>
          </w:divBdr>
        </w:div>
        <w:div w:id="374308374">
          <w:marLeft w:val="0"/>
          <w:marRight w:val="0"/>
          <w:marTop w:val="0"/>
          <w:marBottom w:val="0"/>
          <w:divBdr>
            <w:top w:val="none" w:sz="0" w:space="0" w:color="auto"/>
            <w:left w:val="none" w:sz="0" w:space="0" w:color="auto"/>
            <w:bottom w:val="none" w:sz="0" w:space="0" w:color="auto"/>
            <w:right w:val="none" w:sz="0" w:space="0" w:color="auto"/>
          </w:divBdr>
        </w:div>
        <w:div w:id="376205816">
          <w:marLeft w:val="0"/>
          <w:marRight w:val="0"/>
          <w:marTop w:val="0"/>
          <w:marBottom w:val="0"/>
          <w:divBdr>
            <w:top w:val="none" w:sz="0" w:space="0" w:color="auto"/>
            <w:left w:val="none" w:sz="0" w:space="0" w:color="auto"/>
            <w:bottom w:val="none" w:sz="0" w:space="0" w:color="auto"/>
            <w:right w:val="none" w:sz="0" w:space="0" w:color="auto"/>
          </w:divBdr>
        </w:div>
        <w:div w:id="404766446">
          <w:marLeft w:val="0"/>
          <w:marRight w:val="0"/>
          <w:marTop w:val="0"/>
          <w:marBottom w:val="0"/>
          <w:divBdr>
            <w:top w:val="none" w:sz="0" w:space="0" w:color="auto"/>
            <w:left w:val="none" w:sz="0" w:space="0" w:color="auto"/>
            <w:bottom w:val="none" w:sz="0" w:space="0" w:color="auto"/>
            <w:right w:val="none" w:sz="0" w:space="0" w:color="auto"/>
          </w:divBdr>
        </w:div>
        <w:div w:id="411658295">
          <w:marLeft w:val="0"/>
          <w:marRight w:val="0"/>
          <w:marTop w:val="0"/>
          <w:marBottom w:val="0"/>
          <w:divBdr>
            <w:top w:val="none" w:sz="0" w:space="0" w:color="auto"/>
            <w:left w:val="none" w:sz="0" w:space="0" w:color="auto"/>
            <w:bottom w:val="none" w:sz="0" w:space="0" w:color="auto"/>
            <w:right w:val="none" w:sz="0" w:space="0" w:color="auto"/>
          </w:divBdr>
        </w:div>
        <w:div w:id="447430643">
          <w:marLeft w:val="0"/>
          <w:marRight w:val="0"/>
          <w:marTop w:val="0"/>
          <w:marBottom w:val="0"/>
          <w:divBdr>
            <w:top w:val="none" w:sz="0" w:space="0" w:color="auto"/>
            <w:left w:val="none" w:sz="0" w:space="0" w:color="auto"/>
            <w:bottom w:val="none" w:sz="0" w:space="0" w:color="auto"/>
            <w:right w:val="none" w:sz="0" w:space="0" w:color="auto"/>
          </w:divBdr>
        </w:div>
        <w:div w:id="513229539">
          <w:marLeft w:val="0"/>
          <w:marRight w:val="0"/>
          <w:marTop w:val="0"/>
          <w:marBottom w:val="0"/>
          <w:divBdr>
            <w:top w:val="none" w:sz="0" w:space="0" w:color="auto"/>
            <w:left w:val="none" w:sz="0" w:space="0" w:color="auto"/>
            <w:bottom w:val="none" w:sz="0" w:space="0" w:color="auto"/>
            <w:right w:val="none" w:sz="0" w:space="0" w:color="auto"/>
          </w:divBdr>
        </w:div>
        <w:div w:id="515382940">
          <w:marLeft w:val="0"/>
          <w:marRight w:val="0"/>
          <w:marTop w:val="0"/>
          <w:marBottom w:val="0"/>
          <w:divBdr>
            <w:top w:val="none" w:sz="0" w:space="0" w:color="auto"/>
            <w:left w:val="none" w:sz="0" w:space="0" w:color="auto"/>
            <w:bottom w:val="none" w:sz="0" w:space="0" w:color="auto"/>
            <w:right w:val="none" w:sz="0" w:space="0" w:color="auto"/>
          </w:divBdr>
        </w:div>
        <w:div w:id="534780776">
          <w:marLeft w:val="0"/>
          <w:marRight w:val="0"/>
          <w:marTop w:val="0"/>
          <w:marBottom w:val="0"/>
          <w:divBdr>
            <w:top w:val="none" w:sz="0" w:space="0" w:color="auto"/>
            <w:left w:val="none" w:sz="0" w:space="0" w:color="auto"/>
            <w:bottom w:val="none" w:sz="0" w:space="0" w:color="auto"/>
            <w:right w:val="none" w:sz="0" w:space="0" w:color="auto"/>
          </w:divBdr>
        </w:div>
        <w:div w:id="539128576">
          <w:marLeft w:val="0"/>
          <w:marRight w:val="0"/>
          <w:marTop w:val="0"/>
          <w:marBottom w:val="0"/>
          <w:divBdr>
            <w:top w:val="none" w:sz="0" w:space="0" w:color="auto"/>
            <w:left w:val="none" w:sz="0" w:space="0" w:color="auto"/>
            <w:bottom w:val="none" w:sz="0" w:space="0" w:color="auto"/>
            <w:right w:val="none" w:sz="0" w:space="0" w:color="auto"/>
          </w:divBdr>
        </w:div>
        <w:div w:id="551356390">
          <w:marLeft w:val="0"/>
          <w:marRight w:val="0"/>
          <w:marTop w:val="0"/>
          <w:marBottom w:val="0"/>
          <w:divBdr>
            <w:top w:val="none" w:sz="0" w:space="0" w:color="auto"/>
            <w:left w:val="none" w:sz="0" w:space="0" w:color="auto"/>
            <w:bottom w:val="none" w:sz="0" w:space="0" w:color="auto"/>
            <w:right w:val="none" w:sz="0" w:space="0" w:color="auto"/>
          </w:divBdr>
        </w:div>
        <w:div w:id="552693111">
          <w:marLeft w:val="0"/>
          <w:marRight w:val="0"/>
          <w:marTop w:val="0"/>
          <w:marBottom w:val="0"/>
          <w:divBdr>
            <w:top w:val="none" w:sz="0" w:space="0" w:color="auto"/>
            <w:left w:val="none" w:sz="0" w:space="0" w:color="auto"/>
            <w:bottom w:val="none" w:sz="0" w:space="0" w:color="auto"/>
            <w:right w:val="none" w:sz="0" w:space="0" w:color="auto"/>
          </w:divBdr>
        </w:div>
        <w:div w:id="585001312">
          <w:marLeft w:val="0"/>
          <w:marRight w:val="0"/>
          <w:marTop w:val="0"/>
          <w:marBottom w:val="0"/>
          <w:divBdr>
            <w:top w:val="none" w:sz="0" w:space="0" w:color="auto"/>
            <w:left w:val="none" w:sz="0" w:space="0" w:color="auto"/>
            <w:bottom w:val="none" w:sz="0" w:space="0" w:color="auto"/>
            <w:right w:val="none" w:sz="0" w:space="0" w:color="auto"/>
          </w:divBdr>
        </w:div>
        <w:div w:id="624576870">
          <w:marLeft w:val="0"/>
          <w:marRight w:val="0"/>
          <w:marTop w:val="0"/>
          <w:marBottom w:val="0"/>
          <w:divBdr>
            <w:top w:val="none" w:sz="0" w:space="0" w:color="auto"/>
            <w:left w:val="none" w:sz="0" w:space="0" w:color="auto"/>
            <w:bottom w:val="none" w:sz="0" w:space="0" w:color="auto"/>
            <w:right w:val="none" w:sz="0" w:space="0" w:color="auto"/>
          </w:divBdr>
        </w:div>
        <w:div w:id="649095810">
          <w:marLeft w:val="0"/>
          <w:marRight w:val="0"/>
          <w:marTop w:val="0"/>
          <w:marBottom w:val="0"/>
          <w:divBdr>
            <w:top w:val="none" w:sz="0" w:space="0" w:color="auto"/>
            <w:left w:val="none" w:sz="0" w:space="0" w:color="auto"/>
            <w:bottom w:val="none" w:sz="0" w:space="0" w:color="auto"/>
            <w:right w:val="none" w:sz="0" w:space="0" w:color="auto"/>
          </w:divBdr>
        </w:div>
        <w:div w:id="650521235">
          <w:marLeft w:val="0"/>
          <w:marRight w:val="0"/>
          <w:marTop w:val="0"/>
          <w:marBottom w:val="0"/>
          <w:divBdr>
            <w:top w:val="none" w:sz="0" w:space="0" w:color="auto"/>
            <w:left w:val="none" w:sz="0" w:space="0" w:color="auto"/>
            <w:bottom w:val="none" w:sz="0" w:space="0" w:color="auto"/>
            <w:right w:val="none" w:sz="0" w:space="0" w:color="auto"/>
          </w:divBdr>
        </w:div>
        <w:div w:id="698549650">
          <w:marLeft w:val="0"/>
          <w:marRight w:val="0"/>
          <w:marTop w:val="0"/>
          <w:marBottom w:val="0"/>
          <w:divBdr>
            <w:top w:val="none" w:sz="0" w:space="0" w:color="auto"/>
            <w:left w:val="none" w:sz="0" w:space="0" w:color="auto"/>
            <w:bottom w:val="none" w:sz="0" w:space="0" w:color="auto"/>
            <w:right w:val="none" w:sz="0" w:space="0" w:color="auto"/>
          </w:divBdr>
        </w:div>
        <w:div w:id="739134153">
          <w:marLeft w:val="0"/>
          <w:marRight w:val="0"/>
          <w:marTop w:val="0"/>
          <w:marBottom w:val="0"/>
          <w:divBdr>
            <w:top w:val="none" w:sz="0" w:space="0" w:color="auto"/>
            <w:left w:val="none" w:sz="0" w:space="0" w:color="auto"/>
            <w:bottom w:val="none" w:sz="0" w:space="0" w:color="auto"/>
            <w:right w:val="none" w:sz="0" w:space="0" w:color="auto"/>
          </w:divBdr>
        </w:div>
        <w:div w:id="749736100">
          <w:marLeft w:val="0"/>
          <w:marRight w:val="0"/>
          <w:marTop w:val="0"/>
          <w:marBottom w:val="0"/>
          <w:divBdr>
            <w:top w:val="none" w:sz="0" w:space="0" w:color="auto"/>
            <w:left w:val="none" w:sz="0" w:space="0" w:color="auto"/>
            <w:bottom w:val="none" w:sz="0" w:space="0" w:color="auto"/>
            <w:right w:val="none" w:sz="0" w:space="0" w:color="auto"/>
          </w:divBdr>
        </w:div>
        <w:div w:id="750199799">
          <w:marLeft w:val="0"/>
          <w:marRight w:val="0"/>
          <w:marTop w:val="0"/>
          <w:marBottom w:val="0"/>
          <w:divBdr>
            <w:top w:val="none" w:sz="0" w:space="0" w:color="auto"/>
            <w:left w:val="none" w:sz="0" w:space="0" w:color="auto"/>
            <w:bottom w:val="none" w:sz="0" w:space="0" w:color="auto"/>
            <w:right w:val="none" w:sz="0" w:space="0" w:color="auto"/>
          </w:divBdr>
        </w:div>
        <w:div w:id="810908225">
          <w:marLeft w:val="0"/>
          <w:marRight w:val="0"/>
          <w:marTop w:val="0"/>
          <w:marBottom w:val="0"/>
          <w:divBdr>
            <w:top w:val="none" w:sz="0" w:space="0" w:color="auto"/>
            <w:left w:val="none" w:sz="0" w:space="0" w:color="auto"/>
            <w:bottom w:val="none" w:sz="0" w:space="0" w:color="auto"/>
            <w:right w:val="none" w:sz="0" w:space="0" w:color="auto"/>
          </w:divBdr>
        </w:div>
        <w:div w:id="830871362">
          <w:marLeft w:val="0"/>
          <w:marRight w:val="0"/>
          <w:marTop w:val="0"/>
          <w:marBottom w:val="0"/>
          <w:divBdr>
            <w:top w:val="none" w:sz="0" w:space="0" w:color="auto"/>
            <w:left w:val="none" w:sz="0" w:space="0" w:color="auto"/>
            <w:bottom w:val="none" w:sz="0" w:space="0" w:color="auto"/>
            <w:right w:val="none" w:sz="0" w:space="0" w:color="auto"/>
          </w:divBdr>
        </w:div>
        <w:div w:id="834539142">
          <w:marLeft w:val="0"/>
          <w:marRight w:val="0"/>
          <w:marTop w:val="0"/>
          <w:marBottom w:val="0"/>
          <w:divBdr>
            <w:top w:val="none" w:sz="0" w:space="0" w:color="auto"/>
            <w:left w:val="none" w:sz="0" w:space="0" w:color="auto"/>
            <w:bottom w:val="none" w:sz="0" w:space="0" w:color="auto"/>
            <w:right w:val="none" w:sz="0" w:space="0" w:color="auto"/>
          </w:divBdr>
        </w:div>
        <w:div w:id="859971177">
          <w:marLeft w:val="0"/>
          <w:marRight w:val="0"/>
          <w:marTop w:val="0"/>
          <w:marBottom w:val="0"/>
          <w:divBdr>
            <w:top w:val="none" w:sz="0" w:space="0" w:color="auto"/>
            <w:left w:val="none" w:sz="0" w:space="0" w:color="auto"/>
            <w:bottom w:val="none" w:sz="0" w:space="0" w:color="auto"/>
            <w:right w:val="none" w:sz="0" w:space="0" w:color="auto"/>
          </w:divBdr>
        </w:div>
        <w:div w:id="873152236">
          <w:marLeft w:val="0"/>
          <w:marRight w:val="0"/>
          <w:marTop w:val="0"/>
          <w:marBottom w:val="0"/>
          <w:divBdr>
            <w:top w:val="none" w:sz="0" w:space="0" w:color="auto"/>
            <w:left w:val="none" w:sz="0" w:space="0" w:color="auto"/>
            <w:bottom w:val="none" w:sz="0" w:space="0" w:color="auto"/>
            <w:right w:val="none" w:sz="0" w:space="0" w:color="auto"/>
          </w:divBdr>
        </w:div>
        <w:div w:id="888541009">
          <w:marLeft w:val="0"/>
          <w:marRight w:val="0"/>
          <w:marTop w:val="0"/>
          <w:marBottom w:val="0"/>
          <w:divBdr>
            <w:top w:val="none" w:sz="0" w:space="0" w:color="auto"/>
            <w:left w:val="none" w:sz="0" w:space="0" w:color="auto"/>
            <w:bottom w:val="none" w:sz="0" w:space="0" w:color="auto"/>
            <w:right w:val="none" w:sz="0" w:space="0" w:color="auto"/>
          </w:divBdr>
        </w:div>
        <w:div w:id="889461019">
          <w:marLeft w:val="0"/>
          <w:marRight w:val="0"/>
          <w:marTop w:val="0"/>
          <w:marBottom w:val="0"/>
          <w:divBdr>
            <w:top w:val="none" w:sz="0" w:space="0" w:color="auto"/>
            <w:left w:val="none" w:sz="0" w:space="0" w:color="auto"/>
            <w:bottom w:val="none" w:sz="0" w:space="0" w:color="auto"/>
            <w:right w:val="none" w:sz="0" w:space="0" w:color="auto"/>
          </w:divBdr>
        </w:div>
        <w:div w:id="904099304">
          <w:marLeft w:val="0"/>
          <w:marRight w:val="0"/>
          <w:marTop w:val="0"/>
          <w:marBottom w:val="0"/>
          <w:divBdr>
            <w:top w:val="none" w:sz="0" w:space="0" w:color="auto"/>
            <w:left w:val="none" w:sz="0" w:space="0" w:color="auto"/>
            <w:bottom w:val="none" w:sz="0" w:space="0" w:color="auto"/>
            <w:right w:val="none" w:sz="0" w:space="0" w:color="auto"/>
          </w:divBdr>
        </w:div>
        <w:div w:id="936449538">
          <w:marLeft w:val="0"/>
          <w:marRight w:val="0"/>
          <w:marTop w:val="0"/>
          <w:marBottom w:val="0"/>
          <w:divBdr>
            <w:top w:val="none" w:sz="0" w:space="0" w:color="auto"/>
            <w:left w:val="none" w:sz="0" w:space="0" w:color="auto"/>
            <w:bottom w:val="none" w:sz="0" w:space="0" w:color="auto"/>
            <w:right w:val="none" w:sz="0" w:space="0" w:color="auto"/>
          </w:divBdr>
        </w:div>
        <w:div w:id="946274657">
          <w:marLeft w:val="0"/>
          <w:marRight w:val="0"/>
          <w:marTop w:val="0"/>
          <w:marBottom w:val="0"/>
          <w:divBdr>
            <w:top w:val="none" w:sz="0" w:space="0" w:color="auto"/>
            <w:left w:val="none" w:sz="0" w:space="0" w:color="auto"/>
            <w:bottom w:val="none" w:sz="0" w:space="0" w:color="auto"/>
            <w:right w:val="none" w:sz="0" w:space="0" w:color="auto"/>
          </w:divBdr>
        </w:div>
        <w:div w:id="968632147">
          <w:marLeft w:val="0"/>
          <w:marRight w:val="0"/>
          <w:marTop w:val="0"/>
          <w:marBottom w:val="0"/>
          <w:divBdr>
            <w:top w:val="none" w:sz="0" w:space="0" w:color="auto"/>
            <w:left w:val="none" w:sz="0" w:space="0" w:color="auto"/>
            <w:bottom w:val="none" w:sz="0" w:space="0" w:color="auto"/>
            <w:right w:val="none" w:sz="0" w:space="0" w:color="auto"/>
          </w:divBdr>
        </w:div>
        <w:div w:id="978876226">
          <w:marLeft w:val="0"/>
          <w:marRight w:val="0"/>
          <w:marTop w:val="0"/>
          <w:marBottom w:val="0"/>
          <w:divBdr>
            <w:top w:val="none" w:sz="0" w:space="0" w:color="auto"/>
            <w:left w:val="none" w:sz="0" w:space="0" w:color="auto"/>
            <w:bottom w:val="none" w:sz="0" w:space="0" w:color="auto"/>
            <w:right w:val="none" w:sz="0" w:space="0" w:color="auto"/>
          </w:divBdr>
        </w:div>
        <w:div w:id="992830102">
          <w:marLeft w:val="0"/>
          <w:marRight w:val="0"/>
          <w:marTop w:val="0"/>
          <w:marBottom w:val="0"/>
          <w:divBdr>
            <w:top w:val="none" w:sz="0" w:space="0" w:color="auto"/>
            <w:left w:val="none" w:sz="0" w:space="0" w:color="auto"/>
            <w:bottom w:val="none" w:sz="0" w:space="0" w:color="auto"/>
            <w:right w:val="none" w:sz="0" w:space="0" w:color="auto"/>
          </w:divBdr>
        </w:div>
        <w:div w:id="993488042">
          <w:marLeft w:val="0"/>
          <w:marRight w:val="0"/>
          <w:marTop w:val="0"/>
          <w:marBottom w:val="0"/>
          <w:divBdr>
            <w:top w:val="none" w:sz="0" w:space="0" w:color="auto"/>
            <w:left w:val="none" w:sz="0" w:space="0" w:color="auto"/>
            <w:bottom w:val="none" w:sz="0" w:space="0" w:color="auto"/>
            <w:right w:val="none" w:sz="0" w:space="0" w:color="auto"/>
          </w:divBdr>
        </w:div>
        <w:div w:id="1012534502">
          <w:marLeft w:val="0"/>
          <w:marRight w:val="0"/>
          <w:marTop w:val="0"/>
          <w:marBottom w:val="0"/>
          <w:divBdr>
            <w:top w:val="none" w:sz="0" w:space="0" w:color="auto"/>
            <w:left w:val="none" w:sz="0" w:space="0" w:color="auto"/>
            <w:bottom w:val="none" w:sz="0" w:space="0" w:color="auto"/>
            <w:right w:val="none" w:sz="0" w:space="0" w:color="auto"/>
          </w:divBdr>
        </w:div>
        <w:div w:id="1023357737">
          <w:marLeft w:val="0"/>
          <w:marRight w:val="0"/>
          <w:marTop w:val="0"/>
          <w:marBottom w:val="0"/>
          <w:divBdr>
            <w:top w:val="none" w:sz="0" w:space="0" w:color="auto"/>
            <w:left w:val="none" w:sz="0" w:space="0" w:color="auto"/>
            <w:bottom w:val="none" w:sz="0" w:space="0" w:color="auto"/>
            <w:right w:val="none" w:sz="0" w:space="0" w:color="auto"/>
          </w:divBdr>
        </w:div>
        <w:div w:id="1052197097">
          <w:marLeft w:val="0"/>
          <w:marRight w:val="0"/>
          <w:marTop w:val="0"/>
          <w:marBottom w:val="0"/>
          <w:divBdr>
            <w:top w:val="none" w:sz="0" w:space="0" w:color="auto"/>
            <w:left w:val="none" w:sz="0" w:space="0" w:color="auto"/>
            <w:bottom w:val="none" w:sz="0" w:space="0" w:color="auto"/>
            <w:right w:val="none" w:sz="0" w:space="0" w:color="auto"/>
          </w:divBdr>
        </w:div>
        <w:div w:id="1063018192">
          <w:marLeft w:val="0"/>
          <w:marRight w:val="0"/>
          <w:marTop w:val="0"/>
          <w:marBottom w:val="0"/>
          <w:divBdr>
            <w:top w:val="none" w:sz="0" w:space="0" w:color="auto"/>
            <w:left w:val="none" w:sz="0" w:space="0" w:color="auto"/>
            <w:bottom w:val="none" w:sz="0" w:space="0" w:color="auto"/>
            <w:right w:val="none" w:sz="0" w:space="0" w:color="auto"/>
          </w:divBdr>
        </w:div>
        <w:div w:id="1072654108">
          <w:marLeft w:val="0"/>
          <w:marRight w:val="0"/>
          <w:marTop w:val="0"/>
          <w:marBottom w:val="0"/>
          <w:divBdr>
            <w:top w:val="none" w:sz="0" w:space="0" w:color="auto"/>
            <w:left w:val="none" w:sz="0" w:space="0" w:color="auto"/>
            <w:bottom w:val="none" w:sz="0" w:space="0" w:color="auto"/>
            <w:right w:val="none" w:sz="0" w:space="0" w:color="auto"/>
          </w:divBdr>
        </w:div>
        <w:div w:id="1093234933">
          <w:marLeft w:val="0"/>
          <w:marRight w:val="0"/>
          <w:marTop w:val="0"/>
          <w:marBottom w:val="0"/>
          <w:divBdr>
            <w:top w:val="none" w:sz="0" w:space="0" w:color="auto"/>
            <w:left w:val="none" w:sz="0" w:space="0" w:color="auto"/>
            <w:bottom w:val="none" w:sz="0" w:space="0" w:color="auto"/>
            <w:right w:val="none" w:sz="0" w:space="0" w:color="auto"/>
          </w:divBdr>
        </w:div>
        <w:div w:id="1094128415">
          <w:marLeft w:val="0"/>
          <w:marRight w:val="0"/>
          <w:marTop w:val="0"/>
          <w:marBottom w:val="0"/>
          <w:divBdr>
            <w:top w:val="none" w:sz="0" w:space="0" w:color="auto"/>
            <w:left w:val="none" w:sz="0" w:space="0" w:color="auto"/>
            <w:bottom w:val="none" w:sz="0" w:space="0" w:color="auto"/>
            <w:right w:val="none" w:sz="0" w:space="0" w:color="auto"/>
          </w:divBdr>
        </w:div>
        <w:div w:id="1101074034">
          <w:marLeft w:val="0"/>
          <w:marRight w:val="0"/>
          <w:marTop w:val="0"/>
          <w:marBottom w:val="0"/>
          <w:divBdr>
            <w:top w:val="none" w:sz="0" w:space="0" w:color="auto"/>
            <w:left w:val="none" w:sz="0" w:space="0" w:color="auto"/>
            <w:bottom w:val="none" w:sz="0" w:space="0" w:color="auto"/>
            <w:right w:val="none" w:sz="0" w:space="0" w:color="auto"/>
          </w:divBdr>
        </w:div>
        <w:div w:id="1192571843">
          <w:marLeft w:val="0"/>
          <w:marRight w:val="0"/>
          <w:marTop w:val="0"/>
          <w:marBottom w:val="0"/>
          <w:divBdr>
            <w:top w:val="none" w:sz="0" w:space="0" w:color="auto"/>
            <w:left w:val="none" w:sz="0" w:space="0" w:color="auto"/>
            <w:bottom w:val="none" w:sz="0" w:space="0" w:color="auto"/>
            <w:right w:val="none" w:sz="0" w:space="0" w:color="auto"/>
          </w:divBdr>
        </w:div>
        <w:div w:id="1192959372">
          <w:marLeft w:val="0"/>
          <w:marRight w:val="0"/>
          <w:marTop w:val="0"/>
          <w:marBottom w:val="0"/>
          <w:divBdr>
            <w:top w:val="none" w:sz="0" w:space="0" w:color="auto"/>
            <w:left w:val="none" w:sz="0" w:space="0" w:color="auto"/>
            <w:bottom w:val="none" w:sz="0" w:space="0" w:color="auto"/>
            <w:right w:val="none" w:sz="0" w:space="0" w:color="auto"/>
          </w:divBdr>
        </w:div>
        <w:div w:id="1317877928">
          <w:marLeft w:val="0"/>
          <w:marRight w:val="0"/>
          <w:marTop w:val="0"/>
          <w:marBottom w:val="0"/>
          <w:divBdr>
            <w:top w:val="none" w:sz="0" w:space="0" w:color="auto"/>
            <w:left w:val="none" w:sz="0" w:space="0" w:color="auto"/>
            <w:bottom w:val="none" w:sz="0" w:space="0" w:color="auto"/>
            <w:right w:val="none" w:sz="0" w:space="0" w:color="auto"/>
          </w:divBdr>
        </w:div>
        <w:div w:id="1333609258">
          <w:marLeft w:val="0"/>
          <w:marRight w:val="0"/>
          <w:marTop w:val="0"/>
          <w:marBottom w:val="0"/>
          <w:divBdr>
            <w:top w:val="none" w:sz="0" w:space="0" w:color="auto"/>
            <w:left w:val="none" w:sz="0" w:space="0" w:color="auto"/>
            <w:bottom w:val="none" w:sz="0" w:space="0" w:color="auto"/>
            <w:right w:val="none" w:sz="0" w:space="0" w:color="auto"/>
          </w:divBdr>
        </w:div>
        <w:div w:id="1347247149">
          <w:marLeft w:val="0"/>
          <w:marRight w:val="0"/>
          <w:marTop w:val="0"/>
          <w:marBottom w:val="0"/>
          <w:divBdr>
            <w:top w:val="none" w:sz="0" w:space="0" w:color="auto"/>
            <w:left w:val="none" w:sz="0" w:space="0" w:color="auto"/>
            <w:bottom w:val="none" w:sz="0" w:space="0" w:color="auto"/>
            <w:right w:val="none" w:sz="0" w:space="0" w:color="auto"/>
          </w:divBdr>
        </w:div>
        <w:div w:id="1356421450">
          <w:marLeft w:val="0"/>
          <w:marRight w:val="0"/>
          <w:marTop w:val="0"/>
          <w:marBottom w:val="0"/>
          <w:divBdr>
            <w:top w:val="none" w:sz="0" w:space="0" w:color="auto"/>
            <w:left w:val="none" w:sz="0" w:space="0" w:color="auto"/>
            <w:bottom w:val="none" w:sz="0" w:space="0" w:color="auto"/>
            <w:right w:val="none" w:sz="0" w:space="0" w:color="auto"/>
          </w:divBdr>
        </w:div>
        <w:div w:id="1361122646">
          <w:marLeft w:val="0"/>
          <w:marRight w:val="0"/>
          <w:marTop w:val="0"/>
          <w:marBottom w:val="0"/>
          <w:divBdr>
            <w:top w:val="none" w:sz="0" w:space="0" w:color="auto"/>
            <w:left w:val="none" w:sz="0" w:space="0" w:color="auto"/>
            <w:bottom w:val="none" w:sz="0" w:space="0" w:color="auto"/>
            <w:right w:val="none" w:sz="0" w:space="0" w:color="auto"/>
          </w:divBdr>
        </w:div>
        <w:div w:id="1378242271">
          <w:marLeft w:val="0"/>
          <w:marRight w:val="0"/>
          <w:marTop w:val="0"/>
          <w:marBottom w:val="0"/>
          <w:divBdr>
            <w:top w:val="none" w:sz="0" w:space="0" w:color="auto"/>
            <w:left w:val="none" w:sz="0" w:space="0" w:color="auto"/>
            <w:bottom w:val="none" w:sz="0" w:space="0" w:color="auto"/>
            <w:right w:val="none" w:sz="0" w:space="0" w:color="auto"/>
          </w:divBdr>
        </w:div>
        <w:div w:id="1408305367">
          <w:marLeft w:val="0"/>
          <w:marRight w:val="0"/>
          <w:marTop w:val="0"/>
          <w:marBottom w:val="0"/>
          <w:divBdr>
            <w:top w:val="none" w:sz="0" w:space="0" w:color="auto"/>
            <w:left w:val="none" w:sz="0" w:space="0" w:color="auto"/>
            <w:bottom w:val="none" w:sz="0" w:space="0" w:color="auto"/>
            <w:right w:val="none" w:sz="0" w:space="0" w:color="auto"/>
          </w:divBdr>
        </w:div>
        <w:div w:id="1434280406">
          <w:marLeft w:val="0"/>
          <w:marRight w:val="0"/>
          <w:marTop w:val="0"/>
          <w:marBottom w:val="0"/>
          <w:divBdr>
            <w:top w:val="none" w:sz="0" w:space="0" w:color="auto"/>
            <w:left w:val="none" w:sz="0" w:space="0" w:color="auto"/>
            <w:bottom w:val="none" w:sz="0" w:space="0" w:color="auto"/>
            <w:right w:val="none" w:sz="0" w:space="0" w:color="auto"/>
          </w:divBdr>
        </w:div>
        <w:div w:id="1435202358">
          <w:marLeft w:val="0"/>
          <w:marRight w:val="0"/>
          <w:marTop w:val="0"/>
          <w:marBottom w:val="0"/>
          <w:divBdr>
            <w:top w:val="none" w:sz="0" w:space="0" w:color="auto"/>
            <w:left w:val="none" w:sz="0" w:space="0" w:color="auto"/>
            <w:bottom w:val="none" w:sz="0" w:space="0" w:color="auto"/>
            <w:right w:val="none" w:sz="0" w:space="0" w:color="auto"/>
          </w:divBdr>
        </w:div>
        <w:div w:id="1438453072">
          <w:marLeft w:val="0"/>
          <w:marRight w:val="0"/>
          <w:marTop w:val="0"/>
          <w:marBottom w:val="0"/>
          <w:divBdr>
            <w:top w:val="none" w:sz="0" w:space="0" w:color="auto"/>
            <w:left w:val="none" w:sz="0" w:space="0" w:color="auto"/>
            <w:bottom w:val="none" w:sz="0" w:space="0" w:color="auto"/>
            <w:right w:val="none" w:sz="0" w:space="0" w:color="auto"/>
          </w:divBdr>
        </w:div>
        <w:div w:id="1457531069">
          <w:marLeft w:val="0"/>
          <w:marRight w:val="0"/>
          <w:marTop w:val="0"/>
          <w:marBottom w:val="0"/>
          <w:divBdr>
            <w:top w:val="none" w:sz="0" w:space="0" w:color="auto"/>
            <w:left w:val="none" w:sz="0" w:space="0" w:color="auto"/>
            <w:bottom w:val="none" w:sz="0" w:space="0" w:color="auto"/>
            <w:right w:val="none" w:sz="0" w:space="0" w:color="auto"/>
          </w:divBdr>
        </w:div>
        <w:div w:id="1470435917">
          <w:marLeft w:val="0"/>
          <w:marRight w:val="0"/>
          <w:marTop w:val="0"/>
          <w:marBottom w:val="0"/>
          <w:divBdr>
            <w:top w:val="none" w:sz="0" w:space="0" w:color="auto"/>
            <w:left w:val="none" w:sz="0" w:space="0" w:color="auto"/>
            <w:bottom w:val="none" w:sz="0" w:space="0" w:color="auto"/>
            <w:right w:val="none" w:sz="0" w:space="0" w:color="auto"/>
          </w:divBdr>
        </w:div>
        <w:div w:id="1471898578">
          <w:marLeft w:val="0"/>
          <w:marRight w:val="0"/>
          <w:marTop w:val="0"/>
          <w:marBottom w:val="0"/>
          <w:divBdr>
            <w:top w:val="none" w:sz="0" w:space="0" w:color="auto"/>
            <w:left w:val="none" w:sz="0" w:space="0" w:color="auto"/>
            <w:bottom w:val="none" w:sz="0" w:space="0" w:color="auto"/>
            <w:right w:val="none" w:sz="0" w:space="0" w:color="auto"/>
          </w:divBdr>
        </w:div>
        <w:div w:id="1556427252">
          <w:marLeft w:val="0"/>
          <w:marRight w:val="0"/>
          <w:marTop w:val="0"/>
          <w:marBottom w:val="0"/>
          <w:divBdr>
            <w:top w:val="none" w:sz="0" w:space="0" w:color="auto"/>
            <w:left w:val="none" w:sz="0" w:space="0" w:color="auto"/>
            <w:bottom w:val="none" w:sz="0" w:space="0" w:color="auto"/>
            <w:right w:val="none" w:sz="0" w:space="0" w:color="auto"/>
          </w:divBdr>
        </w:div>
        <w:div w:id="1558470161">
          <w:marLeft w:val="0"/>
          <w:marRight w:val="0"/>
          <w:marTop w:val="0"/>
          <w:marBottom w:val="0"/>
          <w:divBdr>
            <w:top w:val="none" w:sz="0" w:space="0" w:color="auto"/>
            <w:left w:val="none" w:sz="0" w:space="0" w:color="auto"/>
            <w:bottom w:val="none" w:sz="0" w:space="0" w:color="auto"/>
            <w:right w:val="none" w:sz="0" w:space="0" w:color="auto"/>
          </w:divBdr>
        </w:div>
        <w:div w:id="1574923225">
          <w:marLeft w:val="0"/>
          <w:marRight w:val="0"/>
          <w:marTop w:val="0"/>
          <w:marBottom w:val="0"/>
          <w:divBdr>
            <w:top w:val="none" w:sz="0" w:space="0" w:color="auto"/>
            <w:left w:val="none" w:sz="0" w:space="0" w:color="auto"/>
            <w:bottom w:val="none" w:sz="0" w:space="0" w:color="auto"/>
            <w:right w:val="none" w:sz="0" w:space="0" w:color="auto"/>
          </w:divBdr>
        </w:div>
        <w:div w:id="1576862395">
          <w:marLeft w:val="0"/>
          <w:marRight w:val="0"/>
          <w:marTop w:val="0"/>
          <w:marBottom w:val="0"/>
          <w:divBdr>
            <w:top w:val="none" w:sz="0" w:space="0" w:color="auto"/>
            <w:left w:val="none" w:sz="0" w:space="0" w:color="auto"/>
            <w:bottom w:val="none" w:sz="0" w:space="0" w:color="auto"/>
            <w:right w:val="none" w:sz="0" w:space="0" w:color="auto"/>
          </w:divBdr>
        </w:div>
        <w:div w:id="1593465554">
          <w:marLeft w:val="0"/>
          <w:marRight w:val="0"/>
          <w:marTop w:val="0"/>
          <w:marBottom w:val="0"/>
          <w:divBdr>
            <w:top w:val="none" w:sz="0" w:space="0" w:color="auto"/>
            <w:left w:val="none" w:sz="0" w:space="0" w:color="auto"/>
            <w:bottom w:val="none" w:sz="0" w:space="0" w:color="auto"/>
            <w:right w:val="none" w:sz="0" w:space="0" w:color="auto"/>
          </w:divBdr>
        </w:div>
        <w:div w:id="1597251452">
          <w:marLeft w:val="0"/>
          <w:marRight w:val="0"/>
          <w:marTop w:val="0"/>
          <w:marBottom w:val="0"/>
          <w:divBdr>
            <w:top w:val="none" w:sz="0" w:space="0" w:color="auto"/>
            <w:left w:val="none" w:sz="0" w:space="0" w:color="auto"/>
            <w:bottom w:val="none" w:sz="0" w:space="0" w:color="auto"/>
            <w:right w:val="none" w:sz="0" w:space="0" w:color="auto"/>
          </w:divBdr>
        </w:div>
        <w:div w:id="1622951543">
          <w:marLeft w:val="0"/>
          <w:marRight w:val="0"/>
          <w:marTop w:val="0"/>
          <w:marBottom w:val="0"/>
          <w:divBdr>
            <w:top w:val="none" w:sz="0" w:space="0" w:color="auto"/>
            <w:left w:val="none" w:sz="0" w:space="0" w:color="auto"/>
            <w:bottom w:val="none" w:sz="0" w:space="0" w:color="auto"/>
            <w:right w:val="none" w:sz="0" w:space="0" w:color="auto"/>
          </w:divBdr>
        </w:div>
        <w:div w:id="1636638629">
          <w:marLeft w:val="0"/>
          <w:marRight w:val="0"/>
          <w:marTop w:val="0"/>
          <w:marBottom w:val="0"/>
          <w:divBdr>
            <w:top w:val="none" w:sz="0" w:space="0" w:color="auto"/>
            <w:left w:val="none" w:sz="0" w:space="0" w:color="auto"/>
            <w:bottom w:val="none" w:sz="0" w:space="0" w:color="auto"/>
            <w:right w:val="none" w:sz="0" w:space="0" w:color="auto"/>
          </w:divBdr>
        </w:div>
        <w:div w:id="1643389893">
          <w:marLeft w:val="0"/>
          <w:marRight w:val="0"/>
          <w:marTop w:val="0"/>
          <w:marBottom w:val="0"/>
          <w:divBdr>
            <w:top w:val="none" w:sz="0" w:space="0" w:color="auto"/>
            <w:left w:val="none" w:sz="0" w:space="0" w:color="auto"/>
            <w:bottom w:val="none" w:sz="0" w:space="0" w:color="auto"/>
            <w:right w:val="none" w:sz="0" w:space="0" w:color="auto"/>
          </w:divBdr>
        </w:div>
        <w:div w:id="1669484697">
          <w:marLeft w:val="0"/>
          <w:marRight w:val="0"/>
          <w:marTop w:val="0"/>
          <w:marBottom w:val="0"/>
          <w:divBdr>
            <w:top w:val="none" w:sz="0" w:space="0" w:color="auto"/>
            <w:left w:val="none" w:sz="0" w:space="0" w:color="auto"/>
            <w:bottom w:val="none" w:sz="0" w:space="0" w:color="auto"/>
            <w:right w:val="none" w:sz="0" w:space="0" w:color="auto"/>
          </w:divBdr>
        </w:div>
        <w:div w:id="1677727123">
          <w:marLeft w:val="0"/>
          <w:marRight w:val="0"/>
          <w:marTop w:val="0"/>
          <w:marBottom w:val="0"/>
          <w:divBdr>
            <w:top w:val="none" w:sz="0" w:space="0" w:color="auto"/>
            <w:left w:val="none" w:sz="0" w:space="0" w:color="auto"/>
            <w:bottom w:val="none" w:sz="0" w:space="0" w:color="auto"/>
            <w:right w:val="none" w:sz="0" w:space="0" w:color="auto"/>
          </w:divBdr>
        </w:div>
        <w:div w:id="1683361205">
          <w:marLeft w:val="0"/>
          <w:marRight w:val="0"/>
          <w:marTop w:val="0"/>
          <w:marBottom w:val="0"/>
          <w:divBdr>
            <w:top w:val="none" w:sz="0" w:space="0" w:color="auto"/>
            <w:left w:val="none" w:sz="0" w:space="0" w:color="auto"/>
            <w:bottom w:val="none" w:sz="0" w:space="0" w:color="auto"/>
            <w:right w:val="none" w:sz="0" w:space="0" w:color="auto"/>
          </w:divBdr>
        </w:div>
        <w:div w:id="1690446187">
          <w:marLeft w:val="0"/>
          <w:marRight w:val="0"/>
          <w:marTop w:val="0"/>
          <w:marBottom w:val="0"/>
          <w:divBdr>
            <w:top w:val="none" w:sz="0" w:space="0" w:color="auto"/>
            <w:left w:val="none" w:sz="0" w:space="0" w:color="auto"/>
            <w:bottom w:val="none" w:sz="0" w:space="0" w:color="auto"/>
            <w:right w:val="none" w:sz="0" w:space="0" w:color="auto"/>
          </w:divBdr>
        </w:div>
        <w:div w:id="1725717796">
          <w:marLeft w:val="0"/>
          <w:marRight w:val="0"/>
          <w:marTop w:val="0"/>
          <w:marBottom w:val="0"/>
          <w:divBdr>
            <w:top w:val="none" w:sz="0" w:space="0" w:color="auto"/>
            <w:left w:val="none" w:sz="0" w:space="0" w:color="auto"/>
            <w:bottom w:val="none" w:sz="0" w:space="0" w:color="auto"/>
            <w:right w:val="none" w:sz="0" w:space="0" w:color="auto"/>
          </w:divBdr>
        </w:div>
        <w:div w:id="1739091583">
          <w:marLeft w:val="0"/>
          <w:marRight w:val="0"/>
          <w:marTop w:val="0"/>
          <w:marBottom w:val="0"/>
          <w:divBdr>
            <w:top w:val="none" w:sz="0" w:space="0" w:color="auto"/>
            <w:left w:val="none" w:sz="0" w:space="0" w:color="auto"/>
            <w:bottom w:val="none" w:sz="0" w:space="0" w:color="auto"/>
            <w:right w:val="none" w:sz="0" w:space="0" w:color="auto"/>
          </w:divBdr>
        </w:div>
        <w:div w:id="1740862960">
          <w:marLeft w:val="0"/>
          <w:marRight w:val="0"/>
          <w:marTop w:val="0"/>
          <w:marBottom w:val="0"/>
          <w:divBdr>
            <w:top w:val="none" w:sz="0" w:space="0" w:color="auto"/>
            <w:left w:val="none" w:sz="0" w:space="0" w:color="auto"/>
            <w:bottom w:val="none" w:sz="0" w:space="0" w:color="auto"/>
            <w:right w:val="none" w:sz="0" w:space="0" w:color="auto"/>
          </w:divBdr>
        </w:div>
        <w:div w:id="1798330047">
          <w:marLeft w:val="0"/>
          <w:marRight w:val="0"/>
          <w:marTop w:val="0"/>
          <w:marBottom w:val="0"/>
          <w:divBdr>
            <w:top w:val="none" w:sz="0" w:space="0" w:color="auto"/>
            <w:left w:val="none" w:sz="0" w:space="0" w:color="auto"/>
            <w:bottom w:val="none" w:sz="0" w:space="0" w:color="auto"/>
            <w:right w:val="none" w:sz="0" w:space="0" w:color="auto"/>
          </w:divBdr>
        </w:div>
        <w:div w:id="1864438678">
          <w:marLeft w:val="0"/>
          <w:marRight w:val="0"/>
          <w:marTop w:val="0"/>
          <w:marBottom w:val="0"/>
          <w:divBdr>
            <w:top w:val="none" w:sz="0" w:space="0" w:color="auto"/>
            <w:left w:val="none" w:sz="0" w:space="0" w:color="auto"/>
            <w:bottom w:val="none" w:sz="0" w:space="0" w:color="auto"/>
            <w:right w:val="none" w:sz="0" w:space="0" w:color="auto"/>
          </w:divBdr>
        </w:div>
        <w:div w:id="1867403812">
          <w:marLeft w:val="0"/>
          <w:marRight w:val="0"/>
          <w:marTop w:val="0"/>
          <w:marBottom w:val="0"/>
          <w:divBdr>
            <w:top w:val="none" w:sz="0" w:space="0" w:color="auto"/>
            <w:left w:val="none" w:sz="0" w:space="0" w:color="auto"/>
            <w:bottom w:val="none" w:sz="0" w:space="0" w:color="auto"/>
            <w:right w:val="none" w:sz="0" w:space="0" w:color="auto"/>
          </w:divBdr>
        </w:div>
        <w:div w:id="1893810956">
          <w:marLeft w:val="0"/>
          <w:marRight w:val="0"/>
          <w:marTop w:val="0"/>
          <w:marBottom w:val="0"/>
          <w:divBdr>
            <w:top w:val="none" w:sz="0" w:space="0" w:color="auto"/>
            <w:left w:val="none" w:sz="0" w:space="0" w:color="auto"/>
            <w:bottom w:val="none" w:sz="0" w:space="0" w:color="auto"/>
            <w:right w:val="none" w:sz="0" w:space="0" w:color="auto"/>
          </w:divBdr>
        </w:div>
        <w:div w:id="1929579822">
          <w:marLeft w:val="0"/>
          <w:marRight w:val="0"/>
          <w:marTop w:val="0"/>
          <w:marBottom w:val="0"/>
          <w:divBdr>
            <w:top w:val="none" w:sz="0" w:space="0" w:color="auto"/>
            <w:left w:val="none" w:sz="0" w:space="0" w:color="auto"/>
            <w:bottom w:val="none" w:sz="0" w:space="0" w:color="auto"/>
            <w:right w:val="none" w:sz="0" w:space="0" w:color="auto"/>
          </w:divBdr>
        </w:div>
        <w:div w:id="1986928638">
          <w:marLeft w:val="0"/>
          <w:marRight w:val="0"/>
          <w:marTop w:val="0"/>
          <w:marBottom w:val="0"/>
          <w:divBdr>
            <w:top w:val="none" w:sz="0" w:space="0" w:color="auto"/>
            <w:left w:val="none" w:sz="0" w:space="0" w:color="auto"/>
            <w:bottom w:val="none" w:sz="0" w:space="0" w:color="auto"/>
            <w:right w:val="none" w:sz="0" w:space="0" w:color="auto"/>
          </w:divBdr>
        </w:div>
        <w:div w:id="1989941958">
          <w:marLeft w:val="0"/>
          <w:marRight w:val="0"/>
          <w:marTop w:val="0"/>
          <w:marBottom w:val="0"/>
          <w:divBdr>
            <w:top w:val="none" w:sz="0" w:space="0" w:color="auto"/>
            <w:left w:val="none" w:sz="0" w:space="0" w:color="auto"/>
            <w:bottom w:val="none" w:sz="0" w:space="0" w:color="auto"/>
            <w:right w:val="none" w:sz="0" w:space="0" w:color="auto"/>
          </w:divBdr>
        </w:div>
      </w:divsChild>
    </w:div>
    <w:div w:id="1015810839">
      <w:bodyDiv w:val="1"/>
      <w:marLeft w:val="0"/>
      <w:marRight w:val="0"/>
      <w:marTop w:val="0"/>
      <w:marBottom w:val="0"/>
      <w:divBdr>
        <w:top w:val="none" w:sz="0" w:space="0" w:color="auto"/>
        <w:left w:val="none" w:sz="0" w:space="0" w:color="auto"/>
        <w:bottom w:val="none" w:sz="0" w:space="0" w:color="auto"/>
        <w:right w:val="none" w:sz="0" w:space="0" w:color="auto"/>
      </w:divBdr>
    </w:div>
    <w:div w:id="1015880695">
      <w:bodyDiv w:val="1"/>
      <w:marLeft w:val="0"/>
      <w:marRight w:val="0"/>
      <w:marTop w:val="0"/>
      <w:marBottom w:val="0"/>
      <w:divBdr>
        <w:top w:val="none" w:sz="0" w:space="0" w:color="auto"/>
        <w:left w:val="none" w:sz="0" w:space="0" w:color="auto"/>
        <w:bottom w:val="none" w:sz="0" w:space="0" w:color="auto"/>
        <w:right w:val="none" w:sz="0" w:space="0" w:color="auto"/>
      </w:divBdr>
    </w:div>
    <w:div w:id="1016343911">
      <w:bodyDiv w:val="1"/>
      <w:marLeft w:val="0"/>
      <w:marRight w:val="0"/>
      <w:marTop w:val="0"/>
      <w:marBottom w:val="0"/>
      <w:divBdr>
        <w:top w:val="none" w:sz="0" w:space="0" w:color="auto"/>
        <w:left w:val="none" w:sz="0" w:space="0" w:color="auto"/>
        <w:bottom w:val="none" w:sz="0" w:space="0" w:color="auto"/>
        <w:right w:val="none" w:sz="0" w:space="0" w:color="auto"/>
      </w:divBdr>
    </w:div>
    <w:div w:id="1016351294">
      <w:bodyDiv w:val="1"/>
      <w:marLeft w:val="0"/>
      <w:marRight w:val="0"/>
      <w:marTop w:val="0"/>
      <w:marBottom w:val="0"/>
      <w:divBdr>
        <w:top w:val="none" w:sz="0" w:space="0" w:color="auto"/>
        <w:left w:val="none" w:sz="0" w:space="0" w:color="auto"/>
        <w:bottom w:val="none" w:sz="0" w:space="0" w:color="auto"/>
        <w:right w:val="none" w:sz="0" w:space="0" w:color="auto"/>
      </w:divBdr>
    </w:div>
    <w:div w:id="1016426607">
      <w:bodyDiv w:val="1"/>
      <w:marLeft w:val="0"/>
      <w:marRight w:val="0"/>
      <w:marTop w:val="0"/>
      <w:marBottom w:val="0"/>
      <w:divBdr>
        <w:top w:val="none" w:sz="0" w:space="0" w:color="auto"/>
        <w:left w:val="none" w:sz="0" w:space="0" w:color="auto"/>
        <w:bottom w:val="none" w:sz="0" w:space="0" w:color="auto"/>
        <w:right w:val="none" w:sz="0" w:space="0" w:color="auto"/>
      </w:divBdr>
      <w:divsChild>
        <w:div w:id="64693637">
          <w:marLeft w:val="480"/>
          <w:marRight w:val="0"/>
          <w:marTop w:val="0"/>
          <w:marBottom w:val="0"/>
          <w:divBdr>
            <w:top w:val="none" w:sz="0" w:space="0" w:color="auto"/>
            <w:left w:val="none" w:sz="0" w:space="0" w:color="auto"/>
            <w:bottom w:val="none" w:sz="0" w:space="0" w:color="auto"/>
            <w:right w:val="none" w:sz="0" w:space="0" w:color="auto"/>
          </w:divBdr>
        </w:div>
        <w:div w:id="102961140">
          <w:marLeft w:val="480"/>
          <w:marRight w:val="0"/>
          <w:marTop w:val="0"/>
          <w:marBottom w:val="0"/>
          <w:divBdr>
            <w:top w:val="none" w:sz="0" w:space="0" w:color="auto"/>
            <w:left w:val="none" w:sz="0" w:space="0" w:color="auto"/>
            <w:bottom w:val="none" w:sz="0" w:space="0" w:color="auto"/>
            <w:right w:val="none" w:sz="0" w:space="0" w:color="auto"/>
          </w:divBdr>
        </w:div>
        <w:div w:id="152530837">
          <w:marLeft w:val="480"/>
          <w:marRight w:val="0"/>
          <w:marTop w:val="0"/>
          <w:marBottom w:val="0"/>
          <w:divBdr>
            <w:top w:val="none" w:sz="0" w:space="0" w:color="auto"/>
            <w:left w:val="none" w:sz="0" w:space="0" w:color="auto"/>
            <w:bottom w:val="none" w:sz="0" w:space="0" w:color="auto"/>
            <w:right w:val="none" w:sz="0" w:space="0" w:color="auto"/>
          </w:divBdr>
        </w:div>
        <w:div w:id="190193686">
          <w:marLeft w:val="480"/>
          <w:marRight w:val="0"/>
          <w:marTop w:val="0"/>
          <w:marBottom w:val="0"/>
          <w:divBdr>
            <w:top w:val="none" w:sz="0" w:space="0" w:color="auto"/>
            <w:left w:val="none" w:sz="0" w:space="0" w:color="auto"/>
            <w:bottom w:val="none" w:sz="0" w:space="0" w:color="auto"/>
            <w:right w:val="none" w:sz="0" w:space="0" w:color="auto"/>
          </w:divBdr>
        </w:div>
        <w:div w:id="343366510">
          <w:marLeft w:val="480"/>
          <w:marRight w:val="0"/>
          <w:marTop w:val="0"/>
          <w:marBottom w:val="0"/>
          <w:divBdr>
            <w:top w:val="none" w:sz="0" w:space="0" w:color="auto"/>
            <w:left w:val="none" w:sz="0" w:space="0" w:color="auto"/>
            <w:bottom w:val="none" w:sz="0" w:space="0" w:color="auto"/>
            <w:right w:val="none" w:sz="0" w:space="0" w:color="auto"/>
          </w:divBdr>
        </w:div>
        <w:div w:id="371851409">
          <w:marLeft w:val="480"/>
          <w:marRight w:val="0"/>
          <w:marTop w:val="0"/>
          <w:marBottom w:val="0"/>
          <w:divBdr>
            <w:top w:val="none" w:sz="0" w:space="0" w:color="auto"/>
            <w:left w:val="none" w:sz="0" w:space="0" w:color="auto"/>
            <w:bottom w:val="none" w:sz="0" w:space="0" w:color="auto"/>
            <w:right w:val="none" w:sz="0" w:space="0" w:color="auto"/>
          </w:divBdr>
        </w:div>
        <w:div w:id="390347496">
          <w:marLeft w:val="480"/>
          <w:marRight w:val="0"/>
          <w:marTop w:val="0"/>
          <w:marBottom w:val="0"/>
          <w:divBdr>
            <w:top w:val="none" w:sz="0" w:space="0" w:color="auto"/>
            <w:left w:val="none" w:sz="0" w:space="0" w:color="auto"/>
            <w:bottom w:val="none" w:sz="0" w:space="0" w:color="auto"/>
            <w:right w:val="none" w:sz="0" w:space="0" w:color="auto"/>
          </w:divBdr>
        </w:div>
        <w:div w:id="461195049">
          <w:marLeft w:val="480"/>
          <w:marRight w:val="0"/>
          <w:marTop w:val="0"/>
          <w:marBottom w:val="0"/>
          <w:divBdr>
            <w:top w:val="none" w:sz="0" w:space="0" w:color="auto"/>
            <w:left w:val="none" w:sz="0" w:space="0" w:color="auto"/>
            <w:bottom w:val="none" w:sz="0" w:space="0" w:color="auto"/>
            <w:right w:val="none" w:sz="0" w:space="0" w:color="auto"/>
          </w:divBdr>
        </w:div>
        <w:div w:id="471942315">
          <w:marLeft w:val="480"/>
          <w:marRight w:val="0"/>
          <w:marTop w:val="0"/>
          <w:marBottom w:val="0"/>
          <w:divBdr>
            <w:top w:val="none" w:sz="0" w:space="0" w:color="auto"/>
            <w:left w:val="none" w:sz="0" w:space="0" w:color="auto"/>
            <w:bottom w:val="none" w:sz="0" w:space="0" w:color="auto"/>
            <w:right w:val="none" w:sz="0" w:space="0" w:color="auto"/>
          </w:divBdr>
        </w:div>
        <w:div w:id="482695970">
          <w:marLeft w:val="480"/>
          <w:marRight w:val="0"/>
          <w:marTop w:val="0"/>
          <w:marBottom w:val="0"/>
          <w:divBdr>
            <w:top w:val="none" w:sz="0" w:space="0" w:color="auto"/>
            <w:left w:val="none" w:sz="0" w:space="0" w:color="auto"/>
            <w:bottom w:val="none" w:sz="0" w:space="0" w:color="auto"/>
            <w:right w:val="none" w:sz="0" w:space="0" w:color="auto"/>
          </w:divBdr>
        </w:div>
        <w:div w:id="528446047">
          <w:marLeft w:val="480"/>
          <w:marRight w:val="0"/>
          <w:marTop w:val="0"/>
          <w:marBottom w:val="0"/>
          <w:divBdr>
            <w:top w:val="none" w:sz="0" w:space="0" w:color="auto"/>
            <w:left w:val="none" w:sz="0" w:space="0" w:color="auto"/>
            <w:bottom w:val="none" w:sz="0" w:space="0" w:color="auto"/>
            <w:right w:val="none" w:sz="0" w:space="0" w:color="auto"/>
          </w:divBdr>
        </w:div>
        <w:div w:id="561985835">
          <w:marLeft w:val="480"/>
          <w:marRight w:val="0"/>
          <w:marTop w:val="0"/>
          <w:marBottom w:val="0"/>
          <w:divBdr>
            <w:top w:val="none" w:sz="0" w:space="0" w:color="auto"/>
            <w:left w:val="none" w:sz="0" w:space="0" w:color="auto"/>
            <w:bottom w:val="none" w:sz="0" w:space="0" w:color="auto"/>
            <w:right w:val="none" w:sz="0" w:space="0" w:color="auto"/>
          </w:divBdr>
        </w:div>
        <w:div w:id="564533774">
          <w:marLeft w:val="480"/>
          <w:marRight w:val="0"/>
          <w:marTop w:val="0"/>
          <w:marBottom w:val="0"/>
          <w:divBdr>
            <w:top w:val="none" w:sz="0" w:space="0" w:color="auto"/>
            <w:left w:val="none" w:sz="0" w:space="0" w:color="auto"/>
            <w:bottom w:val="none" w:sz="0" w:space="0" w:color="auto"/>
            <w:right w:val="none" w:sz="0" w:space="0" w:color="auto"/>
          </w:divBdr>
        </w:div>
        <w:div w:id="646057219">
          <w:marLeft w:val="480"/>
          <w:marRight w:val="0"/>
          <w:marTop w:val="0"/>
          <w:marBottom w:val="0"/>
          <w:divBdr>
            <w:top w:val="none" w:sz="0" w:space="0" w:color="auto"/>
            <w:left w:val="none" w:sz="0" w:space="0" w:color="auto"/>
            <w:bottom w:val="none" w:sz="0" w:space="0" w:color="auto"/>
            <w:right w:val="none" w:sz="0" w:space="0" w:color="auto"/>
          </w:divBdr>
        </w:div>
        <w:div w:id="667559833">
          <w:marLeft w:val="480"/>
          <w:marRight w:val="0"/>
          <w:marTop w:val="0"/>
          <w:marBottom w:val="0"/>
          <w:divBdr>
            <w:top w:val="none" w:sz="0" w:space="0" w:color="auto"/>
            <w:left w:val="none" w:sz="0" w:space="0" w:color="auto"/>
            <w:bottom w:val="none" w:sz="0" w:space="0" w:color="auto"/>
            <w:right w:val="none" w:sz="0" w:space="0" w:color="auto"/>
          </w:divBdr>
        </w:div>
        <w:div w:id="693312018">
          <w:marLeft w:val="480"/>
          <w:marRight w:val="0"/>
          <w:marTop w:val="0"/>
          <w:marBottom w:val="0"/>
          <w:divBdr>
            <w:top w:val="none" w:sz="0" w:space="0" w:color="auto"/>
            <w:left w:val="none" w:sz="0" w:space="0" w:color="auto"/>
            <w:bottom w:val="none" w:sz="0" w:space="0" w:color="auto"/>
            <w:right w:val="none" w:sz="0" w:space="0" w:color="auto"/>
          </w:divBdr>
        </w:div>
        <w:div w:id="739182595">
          <w:marLeft w:val="480"/>
          <w:marRight w:val="0"/>
          <w:marTop w:val="0"/>
          <w:marBottom w:val="0"/>
          <w:divBdr>
            <w:top w:val="none" w:sz="0" w:space="0" w:color="auto"/>
            <w:left w:val="none" w:sz="0" w:space="0" w:color="auto"/>
            <w:bottom w:val="none" w:sz="0" w:space="0" w:color="auto"/>
            <w:right w:val="none" w:sz="0" w:space="0" w:color="auto"/>
          </w:divBdr>
        </w:div>
        <w:div w:id="762066182">
          <w:marLeft w:val="480"/>
          <w:marRight w:val="0"/>
          <w:marTop w:val="0"/>
          <w:marBottom w:val="0"/>
          <w:divBdr>
            <w:top w:val="none" w:sz="0" w:space="0" w:color="auto"/>
            <w:left w:val="none" w:sz="0" w:space="0" w:color="auto"/>
            <w:bottom w:val="none" w:sz="0" w:space="0" w:color="auto"/>
            <w:right w:val="none" w:sz="0" w:space="0" w:color="auto"/>
          </w:divBdr>
        </w:div>
        <w:div w:id="831261294">
          <w:marLeft w:val="480"/>
          <w:marRight w:val="0"/>
          <w:marTop w:val="0"/>
          <w:marBottom w:val="0"/>
          <w:divBdr>
            <w:top w:val="none" w:sz="0" w:space="0" w:color="auto"/>
            <w:left w:val="none" w:sz="0" w:space="0" w:color="auto"/>
            <w:bottom w:val="none" w:sz="0" w:space="0" w:color="auto"/>
            <w:right w:val="none" w:sz="0" w:space="0" w:color="auto"/>
          </w:divBdr>
        </w:div>
        <w:div w:id="833839923">
          <w:marLeft w:val="480"/>
          <w:marRight w:val="0"/>
          <w:marTop w:val="0"/>
          <w:marBottom w:val="0"/>
          <w:divBdr>
            <w:top w:val="none" w:sz="0" w:space="0" w:color="auto"/>
            <w:left w:val="none" w:sz="0" w:space="0" w:color="auto"/>
            <w:bottom w:val="none" w:sz="0" w:space="0" w:color="auto"/>
            <w:right w:val="none" w:sz="0" w:space="0" w:color="auto"/>
          </w:divBdr>
        </w:div>
        <w:div w:id="864709231">
          <w:marLeft w:val="480"/>
          <w:marRight w:val="0"/>
          <w:marTop w:val="0"/>
          <w:marBottom w:val="0"/>
          <w:divBdr>
            <w:top w:val="none" w:sz="0" w:space="0" w:color="auto"/>
            <w:left w:val="none" w:sz="0" w:space="0" w:color="auto"/>
            <w:bottom w:val="none" w:sz="0" w:space="0" w:color="auto"/>
            <w:right w:val="none" w:sz="0" w:space="0" w:color="auto"/>
          </w:divBdr>
        </w:div>
        <w:div w:id="903102634">
          <w:marLeft w:val="480"/>
          <w:marRight w:val="0"/>
          <w:marTop w:val="0"/>
          <w:marBottom w:val="0"/>
          <w:divBdr>
            <w:top w:val="none" w:sz="0" w:space="0" w:color="auto"/>
            <w:left w:val="none" w:sz="0" w:space="0" w:color="auto"/>
            <w:bottom w:val="none" w:sz="0" w:space="0" w:color="auto"/>
            <w:right w:val="none" w:sz="0" w:space="0" w:color="auto"/>
          </w:divBdr>
        </w:div>
        <w:div w:id="905993123">
          <w:marLeft w:val="480"/>
          <w:marRight w:val="0"/>
          <w:marTop w:val="0"/>
          <w:marBottom w:val="0"/>
          <w:divBdr>
            <w:top w:val="none" w:sz="0" w:space="0" w:color="auto"/>
            <w:left w:val="none" w:sz="0" w:space="0" w:color="auto"/>
            <w:bottom w:val="none" w:sz="0" w:space="0" w:color="auto"/>
            <w:right w:val="none" w:sz="0" w:space="0" w:color="auto"/>
          </w:divBdr>
        </w:div>
        <w:div w:id="989166495">
          <w:marLeft w:val="480"/>
          <w:marRight w:val="0"/>
          <w:marTop w:val="0"/>
          <w:marBottom w:val="0"/>
          <w:divBdr>
            <w:top w:val="none" w:sz="0" w:space="0" w:color="auto"/>
            <w:left w:val="none" w:sz="0" w:space="0" w:color="auto"/>
            <w:bottom w:val="none" w:sz="0" w:space="0" w:color="auto"/>
            <w:right w:val="none" w:sz="0" w:space="0" w:color="auto"/>
          </w:divBdr>
        </w:div>
        <w:div w:id="1045566508">
          <w:marLeft w:val="480"/>
          <w:marRight w:val="0"/>
          <w:marTop w:val="0"/>
          <w:marBottom w:val="0"/>
          <w:divBdr>
            <w:top w:val="none" w:sz="0" w:space="0" w:color="auto"/>
            <w:left w:val="none" w:sz="0" w:space="0" w:color="auto"/>
            <w:bottom w:val="none" w:sz="0" w:space="0" w:color="auto"/>
            <w:right w:val="none" w:sz="0" w:space="0" w:color="auto"/>
          </w:divBdr>
        </w:div>
        <w:div w:id="1045982221">
          <w:marLeft w:val="480"/>
          <w:marRight w:val="0"/>
          <w:marTop w:val="0"/>
          <w:marBottom w:val="0"/>
          <w:divBdr>
            <w:top w:val="none" w:sz="0" w:space="0" w:color="auto"/>
            <w:left w:val="none" w:sz="0" w:space="0" w:color="auto"/>
            <w:bottom w:val="none" w:sz="0" w:space="0" w:color="auto"/>
            <w:right w:val="none" w:sz="0" w:space="0" w:color="auto"/>
          </w:divBdr>
        </w:div>
        <w:div w:id="1048650593">
          <w:marLeft w:val="480"/>
          <w:marRight w:val="0"/>
          <w:marTop w:val="0"/>
          <w:marBottom w:val="0"/>
          <w:divBdr>
            <w:top w:val="none" w:sz="0" w:space="0" w:color="auto"/>
            <w:left w:val="none" w:sz="0" w:space="0" w:color="auto"/>
            <w:bottom w:val="none" w:sz="0" w:space="0" w:color="auto"/>
            <w:right w:val="none" w:sz="0" w:space="0" w:color="auto"/>
          </w:divBdr>
        </w:div>
        <w:div w:id="1054885373">
          <w:marLeft w:val="480"/>
          <w:marRight w:val="0"/>
          <w:marTop w:val="0"/>
          <w:marBottom w:val="0"/>
          <w:divBdr>
            <w:top w:val="none" w:sz="0" w:space="0" w:color="auto"/>
            <w:left w:val="none" w:sz="0" w:space="0" w:color="auto"/>
            <w:bottom w:val="none" w:sz="0" w:space="0" w:color="auto"/>
            <w:right w:val="none" w:sz="0" w:space="0" w:color="auto"/>
          </w:divBdr>
        </w:div>
        <w:div w:id="1058169714">
          <w:marLeft w:val="480"/>
          <w:marRight w:val="0"/>
          <w:marTop w:val="0"/>
          <w:marBottom w:val="0"/>
          <w:divBdr>
            <w:top w:val="none" w:sz="0" w:space="0" w:color="auto"/>
            <w:left w:val="none" w:sz="0" w:space="0" w:color="auto"/>
            <w:bottom w:val="none" w:sz="0" w:space="0" w:color="auto"/>
            <w:right w:val="none" w:sz="0" w:space="0" w:color="auto"/>
          </w:divBdr>
        </w:div>
        <w:div w:id="1070421941">
          <w:marLeft w:val="480"/>
          <w:marRight w:val="0"/>
          <w:marTop w:val="0"/>
          <w:marBottom w:val="0"/>
          <w:divBdr>
            <w:top w:val="none" w:sz="0" w:space="0" w:color="auto"/>
            <w:left w:val="none" w:sz="0" w:space="0" w:color="auto"/>
            <w:bottom w:val="none" w:sz="0" w:space="0" w:color="auto"/>
            <w:right w:val="none" w:sz="0" w:space="0" w:color="auto"/>
          </w:divBdr>
        </w:div>
        <w:div w:id="1071385833">
          <w:marLeft w:val="480"/>
          <w:marRight w:val="0"/>
          <w:marTop w:val="0"/>
          <w:marBottom w:val="0"/>
          <w:divBdr>
            <w:top w:val="none" w:sz="0" w:space="0" w:color="auto"/>
            <w:left w:val="none" w:sz="0" w:space="0" w:color="auto"/>
            <w:bottom w:val="none" w:sz="0" w:space="0" w:color="auto"/>
            <w:right w:val="none" w:sz="0" w:space="0" w:color="auto"/>
          </w:divBdr>
        </w:div>
        <w:div w:id="1071780142">
          <w:marLeft w:val="480"/>
          <w:marRight w:val="0"/>
          <w:marTop w:val="0"/>
          <w:marBottom w:val="0"/>
          <w:divBdr>
            <w:top w:val="none" w:sz="0" w:space="0" w:color="auto"/>
            <w:left w:val="none" w:sz="0" w:space="0" w:color="auto"/>
            <w:bottom w:val="none" w:sz="0" w:space="0" w:color="auto"/>
            <w:right w:val="none" w:sz="0" w:space="0" w:color="auto"/>
          </w:divBdr>
        </w:div>
        <w:div w:id="1089421375">
          <w:marLeft w:val="480"/>
          <w:marRight w:val="0"/>
          <w:marTop w:val="0"/>
          <w:marBottom w:val="0"/>
          <w:divBdr>
            <w:top w:val="none" w:sz="0" w:space="0" w:color="auto"/>
            <w:left w:val="none" w:sz="0" w:space="0" w:color="auto"/>
            <w:bottom w:val="none" w:sz="0" w:space="0" w:color="auto"/>
            <w:right w:val="none" w:sz="0" w:space="0" w:color="auto"/>
          </w:divBdr>
        </w:div>
        <w:div w:id="1135872792">
          <w:marLeft w:val="480"/>
          <w:marRight w:val="0"/>
          <w:marTop w:val="0"/>
          <w:marBottom w:val="0"/>
          <w:divBdr>
            <w:top w:val="none" w:sz="0" w:space="0" w:color="auto"/>
            <w:left w:val="none" w:sz="0" w:space="0" w:color="auto"/>
            <w:bottom w:val="none" w:sz="0" w:space="0" w:color="auto"/>
            <w:right w:val="none" w:sz="0" w:space="0" w:color="auto"/>
          </w:divBdr>
        </w:div>
        <w:div w:id="1144274646">
          <w:marLeft w:val="480"/>
          <w:marRight w:val="0"/>
          <w:marTop w:val="0"/>
          <w:marBottom w:val="0"/>
          <w:divBdr>
            <w:top w:val="none" w:sz="0" w:space="0" w:color="auto"/>
            <w:left w:val="none" w:sz="0" w:space="0" w:color="auto"/>
            <w:bottom w:val="none" w:sz="0" w:space="0" w:color="auto"/>
            <w:right w:val="none" w:sz="0" w:space="0" w:color="auto"/>
          </w:divBdr>
        </w:div>
        <w:div w:id="1154032411">
          <w:marLeft w:val="480"/>
          <w:marRight w:val="0"/>
          <w:marTop w:val="0"/>
          <w:marBottom w:val="0"/>
          <w:divBdr>
            <w:top w:val="none" w:sz="0" w:space="0" w:color="auto"/>
            <w:left w:val="none" w:sz="0" w:space="0" w:color="auto"/>
            <w:bottom w:val="none" w:sz="0" w:space="0" w:color="auto"/>
            <w:right w:val="none" w:sz="0" w:space="0" w:color="auto"/>
          </w:divBdr>
        </w:div>
        <w:div w:id="1156189928">
          <w:marLeft w:val="480"/>
          <w:marRight w:val="0"/>
          <w:marTop w:val="0"/>
          <w:marBottom w:val="0"/>
          <w:divBdr>
            <w:top w:val="none" w:sz="0" w:space="0" w:color="auto"/>
            <w:left w:val="none" w:sz="0" w:space="0" w:color="auto"/>
            <w:bottom w:val="none" w:sz="0" w:space="0" w:color="auto"/>
            <w:right w:val="none" w:sz="0" w:space="0" w:color="auto"/>
          </w:divBdr>
        </w:div>
        <w:div w:id="1180848132">
          <w:marLeft w:val="480"/>
          <w:marRight w:val="0"/>
          <w:marTop w:val="0"/>
          <w:marBottom w:val="0"/>
          <w:divBdr>
            <w:top w:val="none" w:sz="0" w:space="0" w:color="auto"/>
            <w:left w:val="none" w:sz="0" w:space="0" w:color="auto"/>
            <w:bottom w:val="none" w:sz="0" w:space="0" w:color="auto"/>
            <w:right w:val="none" w:sz="0" w:space="0" w:color="auto"/>
          </w:divBdr>
        </w:div>
        <w:div w:id="1226720773">
          <w:marLeft w:val="480"/>
          <w:marRight w:val="0"/>
          <w:marTop w:val="0"/>
          <w:marBottom w:val="0"/>
          <w:divBdr>
            <w:top w:val="none" w:sz="0" w:space="0" w:color="auto"/>
            <w:left w:val="none" w:sz="0" w:space="0" w:color="auto"/>
            <w:bottom w:val="none" w:sz="0" w:space="0" w:color="auto"/>
            <w:right w:val="none" w:sz="0" w:space="0" w:color="auto"/>
          </w:divBdr>
        </w:div>
        <w:div w:id="1242059439">
          <w:marLeft w:val="480"/>
          <w:marRight w:val="0"/>
          <w:marTop w:val="0"/>
          <w:marBottom w:val="0"/>
          <w:divBdr>
            <w:top w:val="none" w:sz="0" w:space="0" w:color="auto"/>
            <w:left w:val="none" w:sz="0" w:space="0" w:color="auto"/>
            <w:bottom w:val="none" w:sz="0" w:space="0" w:color="auto"/>
            <w:right w:val="none" w:sz="0" w:space="0" w:color="auto"/>
          </w:divBdr>
        </w:div>
        <w:div w:id="1251506272">
          <w:marLeft w:val="480"/>
          <w:marRight w:val="0"/>
          <w:marTop w:val="0"/>
          <w:marBottom w:val="0"/>
          <w:divBdr>
            <w:top w:val="none" w:sz="0" w:space="0" w:color="auto"/>
            <w:left w:val="none" w:sz="0" w:space="0" w:color="auto"/>
            <w:bottom w:val="none" w:sz="0" w:space="0" w:color="auto"/>
            <w:right w:val="none" w:sz="0" w:space="0" w:color="auto"/>
          </w:divBdr>
        </w:div>
        <w:div w:id="1283803069">
          <w:marLeft w:val="480"/>
          <w:marRight w:val="0"/>
          <w:marTop w:val="0"/>
          <w:marBottom w:val="0"/>
          <w:divBdr>
            <w:top w:val="none" w:sz="0" w:space="0" w:color="auto"/>
            <w:left w:val="none" w:sz="0" w:space="0" w:color="auto"/>
            <w:bottom w:val="none" w:sz="0" w:space="0" w:color="auto"/>
            <w:right w:val="none" w:sz="0" w:space="0" w:color="auto"/>
          </w:divBdr>
        </w:div>
        <w:div w:id="1285384311">
          <w:marLeft w:val="480"/>
          <w:marRight w:val="0"/>
          <w:marTop w:val="0"/>
          <w:marBottom w:val="0"/>
          <w:divBdr>
            <w:top w:val="none" w:sz="0" w:space="0" w:color="auto"/>
            <w:left w:val="none" w:sz="0" w:space="0" w:color="auto"/>
            <w:bottom w:val="none" w:sz="0" w:space="0" w:color="auto"/>
            <w:right w:val="none" w:sz="0" w:space="0" w:color="auto"/>
          </w:divBdr>
        </w:div>
        <w:div w:id="1300307230">
          <w:marLeft w:val="480"/>
          <w:marRight w:val="0"/>
          <w:marTop w:val="0"/>
          <w:marBottom w:val="0"/>
          <w:divBdr>
            <w:top w:val="none" w:sz="0" w:space="0" w:color="auto"/>
            <w:left w:val="none" w:sz="0" w:space="0" w:color="auto"/>
            <w:bottom w:val="none" w:sz="0" w:space="0" w:color="auto"/>
            <w:right w:val="none" w:sz="0" w:space="0" w:color="auto"/>
          </w:divBdr>
        </w:div>
        <w:div w:id="1306860111">
          <w:marLeft w:val="480"/>
          <w:marRight w:val="0"/>
          <w:marTop w:val="0"/>
          <w:marBottom w:val="0"/>
          <w:divBdr>
            <w:top w:val="none" w:sz="0" w:space="0" w:color="auto"/>
            <w:left w:val="none" w:sz="0" w:space="0" w:color="auto"/>
            <w:bottom w:val="none" w:sz="0" w:space="0" w:color="auto"/>
            <w:right w:val="none" w:sz="0" w:space="0" w:color="auto"/>
          </w:divBdr>
        </w:div>
        <w:div w:id="1355038708">
          <w:marLeft w:val="480"/>
          <w:marRight w:val="0"/>
          <w:marTop w:val="0"/>
          <w:marBottom w:val="0"/>
          <w:divBdr>
            <w:top w:val="none" w:sz="0" w:space="0" w:color="auto"/>
            <w:left w:val="none" w:sz="0" w:space="0" w:color="auto"/>
            <w:bottom w:val="none" w:sz="0" w:space="0" w:color="auto"/>
            <w:right w:val="none" w:sz="0" w:space="0" w:color="auto"/>
          </w:divBdr>
        </w:div>
        <w:div w:id="1373311162">
          <w:marLeft w:val="480"/>
          <w:marRight w:val="0"/>
          <w:marTop w:val="0"/>
          <w:marBottom w:val="0"/>
          <w:divBdr>
            <w:top w:val="none" w:sz="0" w:space="0" w:color="auto"/>
            <w:left w:val="none" w:sz="0" w:space="0" w:color="auto"/>
            <w:bottom w:val="none" w:sz="0" w:space="0" w:color="auto"/>
            <w:right w:val="none" w:sz="0" w:space="0" w:color="auto"/>
          </w:divBdr>
        </w:div>
        <w:div w:id="1391463077">
          <w:marLeft w:val="480"/>
          <w:marRight w:val="0"/>
          <w:marTop w:val="0"/>
          <w:marBottom w:val="0"/>
          <w:divBdr>
            <w:top w:val="none" w:sz="0" w:space="0" w:color="auto"/>
            <w:left w:val="none" w:sz="0" w:space="0" w:color="auto"/>
            <w:bottom w:val="none" w:sz="0" w:space="0" w:color="auto"/>
            <w:right w:val="none" w:sz="0" w:space="0" w:color="auto"/>
          </w:divBdr>
        </w:div>
        <w:div w:id="1406682808">
          <w:marLeft w:val="480"/>
          <w:marRight w:val="0"/>
          <w:marTop w:val="0"/>
          <w:marBottom w:val="0"/>
          <w:divBdr>
            <w:top w:val="none" w:sz="0" w:space="0" w:color="auto"/>
            <w:left w:val="none" w:sz="0" w:space="0" w:color="auto"/>
            <w:bottom w:val="none" w:sz="0" w:space="0" w:color="auto"/>
            <w:right w:val="none" w:sz="0" w:space="0" w:color="auto"/>
          </w:divBdr>
        </w:div>
        <w:div w:id="1458136477">
          <w:marLeft w:val="480"/>
          <w:marRight w:val="0"/>
          <w:marTop w:val="0"/>
          <w:marBottom w:val="0"/>
          <w:divBdr>
            <w:top w:val="none" w:sz="0" w:space="0" w:color="auto"/>
            <w:left w:val="none" w:sz="0" w:space="0" w:color="auto"/>
            <w:bottom w:val="none" w:sz="0" w:space="0" w:color="auto"/>
            <w:right w:val="none" w:sz="0" w:space="0" w:color="auto"/>
          </w:divBdr>
        </w:div>
        <w:div w:id="1482233995">
          <w:marLeft w:val="480"/>
          <w:marRight w:val="0"/>
          <w:marTop w:val="0"/>
          <w:marBottom w:val="0"/>
          <w:divBdr>
            <w:top w:val="none" w:sz="0" w:space="0" w:color="auto"/>
            <w:left w:val="none" w:sz="0" w:space="0" w:color="auto"/>
            <w:bottom w:val="none" w:sz="0" w:space="0" w:color="auto"/>
            <w:right w:val="none" w:sz="0" w:space="0" w:color="auto"/>
          </w:divBdr>
        </w:div>
        <w:div w:id="1575898731">
          <w:marLeft w:val="480"/>
          <w:marRight w:val="0"/>
          <w:marTop w:val="0"/>
          <w:marBottom w:val="0"/>
          <w:divBdr>
            <w:top w:val="none" w:sz="0" w:space="0" w:color="auto"/>
            <w:left w:val="none" w:sz="0" w:space="0" w:color="auto"/>
            <w:bottom w:val="none" w:sz="0" w:space="0" w:color="auto"/>
            <w:right w:val="none" w:sz="0" w:space="0" w:color="auto"/>
          </w:divBdr>
        </w:div>
        <w:div w:id="1580824376">
          <w:marLeft w:val="480"/>
          <w:marRight w:val="0"/>
          <w:marTop w:val="0"/>
          <w:marBottom w:val="0"/>
          <w:divBdr>
            <w:top w:val="none" w:sz="0" w:space="0" w:color="auto"/>
            <w:left w:val="none" w:sz="0" w:space="0" w:color="auto"/>
            <w:bottom w:val="none" w:sz="0" w:space="0" w:color="auto"/>
            <w:right w:val="none" w:sz="0" w:space="0" w:color="auto"/>
          </w:divBdr>
        </w:div>
        <w:div w:id="1585920430">
          <w:marLeft w:val="480"/>
          <w:marRight w:val="0"/>
          <w:marTop w:val="0"/>
          <w:marBottom w:val="0"/>
          <w:divBdr>
            <w:top w:val="none" w:sz="0" w:space="0" w:color="auto"/>
            <w:left w:val="none" w:sz="0" w:space="0" w:color="auto"/>
            <w:bottom w:val="none" w:sz="0" w:space="0" w:color="auto"/>
            <w:right w:val="none" w:sz="0" w:space="0" w:color="auto"/>
          </w:divBdr>
        </w:div>
        <w:div w:id="1608852203">
          <w:marLeft w:val="480"/>
          <w:marRight w:val="0"/>
          <w:marTop w:val="0"/>
          <w:marBottom w:val="0"/>
          <w:divBdr>
            <w:top w:val="none" w:sz="0" w:space="0" w:color="auto"/>
            <w:left w:val="none" w:sz="0" w:space="0" w:color="auto"/>
            <w:bottom w:val="none" w:sz="0" w:space="0" w:color="auto"/>
            <w:right w:val="none" w:sz="0" w:space="0" w:color="auto"/>
          </w:divBdr>
        </w:div>
        <w:div w:id="1618412776">
          <w:marLeft w:val="480"/>
          <w:marRight w:val="0"/>
          <w:marTop w:val="0"/>
          <w:marBottom w:val="0"/>
          <w:divBdr>
            <w:top w:val="none" w:sz="0" w:space="0" w:color="auto"/>
            <w:left w:val="none" w:sz="0" w:space="0" w:color="auto"/>
            <w:bottom w:val="none" w:sz="0" w:space="0" w:color="auto"/>
            <w:right w:val="none" w:sz="0" w:space="0" w:color="auto"/>
          </w:divBdr>
        </w:div>
        <w:div w:id="1626934909">
          <w:marLeft w:val="480"/>
          <w:marRight w:val="0"/>
          <w:marTop w:val="0"/>
          <w:marBottom w:val="0"/>
          <w:divBdr>
            <w:top w:val="none" w:sz="0" w:space="0" w:color="auto"/>
            <w:left w:val="none" w:sz="0" w:space="0" w:color="auto"/>
            <w:bottom w:val="none" w:sz="0" w:space="0" w:color="auto"/>
            <w:right w:val="none" w:sz="0" w:space="0" w:color="auto"/>
          </w:divBdr>
        </w:div>
        <w:div w:id="1632664226">
          <w:marLeft w:val="480"/>
          <w:marRight w:val="0"/>
          <w:marTop w:val="0"/>
          <w:marBottom w:val="0"/>
          <w:divBdr>
            <w:top w:val="none" w:sz="0" w:space="0" w:color="auto"/>
            <w:left w:val="none" w:sz="0" w:space="0" w:color="auto"/>
            <w:bottom w:val="none" w:sz="0" w:space="0" w:color="auto"/>
            <w:right w:val="none" w:sz="0" w:space="0" w:color="auto"/>
          </w:divBdr>
        </w:div>
        <w:div w:id="1688942287">
          <w:marLeft w:val="480"/>
          <w:marRight w:val="0"/>
          <w:marTop w:val="0"/>
          <w:marBottom w:val="0"/>
          <w:divBdr>
            <w:top w:val="none" w:sz="0" w:space="0" w:color="auto"/>
            <w:left w:val="none" w:sz="0" w:space="0" w:color="auto"/>
            <w:bottom w:val="none" w:sz="0" w:space="0" w:color="auto"/>
            <w:right w:val="none" w:sz="0" w:space="0" w:color="auto"/>
          </w:divBdr>
        </w:div>
        <w:div w:id="1712266168">
          <w:marLeft w:val="480"/>
          <w:marRight w:val="0"/>
          <w:marTop w:val="0"/>
          <w:marBottom w:val="0"/>
          <w:divBdr>
            <w:top w:val="none" w:sz="0" w:space="0" w:color="auto"/>
            <w:left w:val="none" w:sz="0" w:space="0" w:color="auto"/>
            <w:bottom w:val="none" w:sz="0" w:space="0" w:color="auto"/>
            <w:right w:val="none" w:sz="0" w:space="0" w:color="auto"/>
          </w:divBdr>
        </w:div>
        <w:div w:id="1771660853">
          <w:marLeft w:val="480"/>
          <w:marRight w:val="0"/>
          <w:marTop w:val="0"/>
          <w:marBottom w:val="0"/>
          <w:divBdr>
            <w:top w:val="none" w:sz="0" w:space="0" w:color="auto"/>
            <w:left w:val="none" w:sz="0" w:space="0" w:color="auto"/>
            <w:bottom w:val="none" w:sz="0" w:space="0" w:color="auto"/>
            <w:right w:val="none" w:sz="0" w:space="0" w:color="auto"/>
          </w:divBdr>
        </w:div>
        <w:div w:id="1814832446">
          <w:marLeft w:val="480"/>
          <w:marRight w:val="0"/>
          <w:marTop w:val="0"/>
          <w:marBottom w:val="0"/>
          <w:divBdr>
            <w:top w:val="none" w:sz="0" w:space="0" w:color="auto"/>
            <w:left w:val="none" w:sz="0" w:space="0" w:color="auto"/>
            <w:bottom w:val="none" w:sz="0" w:space="0" w:color="auto"/>
            <w:right w:val="none" w:sz="0" w:space="0" w:color="auto"/>
          </w:divBdr>
        </w:div>
        <w:div w:id="1984965374">
          <w:marLeft w:val="480"/>
          <w:marRight w:val="0"/>
          <w:marTop w:val="0"/>
          <w:marBottom w:val="0"/>
          <w:divBdr>
            <w:top w:val="none" w:sz="0" w:space="0" w:color="auto"/>
            <w:left w:val="none" w:sz="0" w:space="0" w:color="auto"/>
            <w:bottom w:val="none" w:sz="0" w:space="0" w:color="auto"/>
            <w:right w:val="none" w:sz="0" w:space="0" w:color="auto"/>
          </w:divBdr>
        </w:div>
      </w:divsChild>
    </w:div>
    <w:div w:id="1016620717">
      <w:bodyDiv w:val="1"/>
      <w:marLeft w:val="0"/>
      <w:marRight w:val="0"/>
      <w:marTop w:val="0"/>
      <w:marBottom w:val="0"/>
      <w:divBdr>
        <w:top w:val="none" w:sz="0" w:space="0" w:color="auto"/>
        <w:left w:val="none" w:sz="0" w:space="0" w:color="auto"/>
        <w:bottom w:val="none" w:sz="0" w:space="0" w:color="auto"/>
        <w:right w:val="none" w:sz="0" w:space="0" w:color="auto"/>
      </w:divBdr>
    </w:div>
    <w:div w:id="1016687063">
      <w:bodyDiv w:val="1"/>
      <w:marLeft w:val="0"/>
      <w:marRight w:val="0"/>
      <w:marTop w:val="0"/>
      <w:marBottom w:val="0"/>
      <w:divBdr>
        <w:top w:val="none" w:sz="0" w:space="0" w:color="auto"/>
        <w:left w:val="none" w:sz="0" w:space="0" w:color="auto"/>
        <w:bottom w:val="none" w:sz="0" w:space="0" w:color="auto"/>
        <w:right w:val="none" w:sz="0" w:space="0" w:color="auto"/>
      </w:divBdr>
    </w:div>
    <w:div w:id="1016880731">
      <w:bodyDiv w:val="1"/>
      <w:marLeft w:val="0"/>
      <w:marRight w:val="0"/>
      <w:marTop w:val="0"/>
      <w:marBottom w:val="0"/>
      <w:divBdr>
        <w:top w:val="none" w:sz="0" w:space="0" w:color="auto"/>
        <w:left w:val="none" w:sz="0" w:space="0" w:color="auto"/>
        <w:bottom w:val="none" w:sz="0" w:space="0" w:color="auto"/>
        <w:right w:val="none" w:sz="0" w:space="0" w:color="auto"/>
      </w:divBdr>
    </w:div>
    <w:div w:id="1017079669">
      <w:bodyDiv w:val="1"/>
      <w:marLeft w:val="0"/>
      <w:marRight w:val="0"/>
      <w:marTop w:val="0"/>
      <w:marBottom w:val="0"/>
      <w:divBdr>
        <w:top w:val="none" w:sz="0" w:space="0" w:color="auto"/>
        <w:left w:val="none" w:sz="0" w:space="0" w:color="auto"/>
        <w:bottom w:val="none" w:sz="0" w:space="0" w:color="auto"/>
        <w:right w:val="none" w:sz="0" w:space="0" w:color="auto"/>
      </w:divBdr>
    </w:div>
    <w:div w:id="1017341624">
      <w:bodyDiv w:val="1"/>
      <w:marLeft w:val="0"/>
      <w:marRight w:val="0"/>
      <w:marTop w:val="0"/>
      <w:marBottom w:val="0"/>
      <w:divBdr>
        <w:top w:val="none" w:sz="0" w:space="0" w:color="auto"/>
        <w:left w:val="none" w:sz="0" w:space="0" w:color="auto"/>
        <w:bottom w:val="none" w:sz="0" w:space="0" w:color="auto"/>
        <w:right w:val="none" w:sz="0" w:space="0" w:color="auto"/>
      </w:divBdr>
    </w:div>
    <w:div w:id="1017658303">
      <w:bodyDiv w:val="1"/>
      <w:marLeft w:val="0"/>
      <w:marRight w:val="0"/>
      <w:marTop w:val="0"/>
      <w:marBottom w:val="0"/>
      <w:divBdr>
        <w:top w:val="none" w:sz="0" w:space="0" w:color="auto"/>
        <w:left w:val="none" w:sz="0" w:space="0" w:color="auto"/>
        <w:bottom w:val="none" w:sz="0" w:space="0" w:color="auto"/>
        <w:right w:val="none" w:sz="0" w:space="0" w:color="auto"/>
      </w:divBdr>
    </w:div>
    <w:div w:id="1017658957">
      <w:bodyDiv w:val="1"/>
      <w:marLeft w:val="0"/>
      <w:marRight w:val="0"/>
      <w:marTop w:val="0"/>
      <w:marBottom w:val="0"/>
      <w:divBdr>
        <w:top w:val="none" w:sz="0" w:space="0" w:color="auto"/>
        <w:left w:val="none" w:sz="0" w:space="0" w:color="auto"/>
        <w:bottom w:val="none" w:sz="0" w:space="0" w:color="auto"/>
        <w:right w:val="none" w:sz="0" w:space="0" w:color="auto"/>
      </w:divBdr>
    </w:div>
    <w:div w:id="1018115973">
      <w:bodyDiv w:val="1"/>
      <w:marLeft w:val="0"/>
      <w:marRight w:val="0"/>
      <w:marTop w:val="0"/>
      <w:marBottom w:val="0"/>
      <w:divBdr>
        <w:top w:val="none" w:sz="0" w:space="0" w:color="auto"/>
        <w:left w:val="none" w:sz="0" w:space="0" w:color="auto"/>
        <w:bottom w:val="none" w:sz="0" w:space="0" w:color="auto"/>
        <w:right w:val="none" w:sz="0" w:space="0" w:color="auto"/>
      </w:divBdr>
    </w:div>
    <w:div w:id="1018193621">
      <w:bodyDiv w:val="1"/>
      <w:marLeft w:val="0"/>
      <w:marRight w:val="0"/>
      <w:marTop w:val="0"/>
      <w:marBottom w:val="0"/>
      <w:divBdr>
        <w:top w:val="none" w:sz="0" w:space="0" w:color="auto"/>
        <w:left w:val="none" w:sz="0" w:space="0" w:color="auto"/>
        <w:bottom w:val="none" w:sz="0" w:space="0" w:color="auto"/>
        <w:right w:val="none" w:sz="0" w:space="0" w:color="auto"/>
      </w:divBdr>
    </w:div>
    <w:div w:id="1018238228">
      <w:bodyDiv w:val="1"/>
      <w:marLeft w:val="0"/>
      <w:marRight w:val="0"/>
      <w:marTop w:val="0"/>
      <w:marBottom w:val="0"/>
      <w:divBdr>
        <w:top w:val="none" w:sz="0" w:space="0" w:color="auto"/>
        <w:left w:val="none" w:sz="0" w:space="0" w:color="auto"/>
        <w:bottom w:val="none" w:sz="0" w:space="0" w:color="auto"/>
        <w:right w:val="none" w:sz="0" w:space="0" w:color="auto"/>
      </w:divBdr>
    </w:div>
    <w:div w:id="1018506208">
      <w:bodyDiv w:val="1"/>
      <w:marLeft w:val="0"/>
      <w:marRight w:val="0"/>
      <w:marTop w:val="0"/>
      <w:marBottom w:val="0"/>
      <w:divBdr>
        <w:top w:val="none" w:sz="0" w:space="0" w:color="auto"/>
        <w:left w:val="none" w:sz="0" w:space="0" w:color="auto"/>
        <w:bottom w:val="none" w:sz="0" w:space="0" w:color="auto"/>
        <w:right w:val="none" w:sz="0" w:space="0" w:color="auto"/>
      </w:divBdr>
    </w:div>
    <w:div w:id="1019236943">
      <w:bodyDiv w:val="1"/>
      <w:marLeft w:val="0"/>
      <w:marRight w:val="0"/>
      <w:marTop w:val="0"/>
      <w:marBottom w:val="0"/>
      <w:divBdr>
        <w:top w:val="none" w:sz="0" w:space="0" w:color="auto"/>
        <w:left w:val="none" w:sz="0" w:space="0" w:color="auto"/>
        <w:bottom w:val="none" w:sz="0" w:space="0" w:color="auto"/>
        <w:right w:val="none" w:sz="0" w:space="0" w:color="auto"/>
      </w:divBdr>
    </w:div>
    <w:div w:id="1019350151">
      <w:bodyDiv w:val="1"/>
      <w:marLeft w:val="0"/>
      <w:marRight w:val="0"/>
      <w:marTop w:val="0"/>
      <w:marBottom w:val="0"/>
      <w:divBdr>
        <w:top w:val="none" w:sz="0" w:space="0" w:color="auto"/>
        <w:left w:val="none" w:sz="0" w:space="0" w:color="auto"/>
        <w:bottom w:val="none" w:sz="0" w:space="0" w:color="auto"/>
        <w:right w:val="none" w:sz="0" w:space="0" w:color="auto"/>
      </w:divBdr>
    </w:div>
    <w:div w:id="1019356176">
      <w:bodyDiv w:val="1"/>
      <w:marLeft w:val="0"/>
      <w:marRight w:val="0"/>
      <w:marTop w:val="0"/>
      <w:marBottom w:val="0"/>
      <w:divBdr>
        <w:top w:val="none" w:sz="0" w:space="0" w:color="auto"/>
        <w:left w:val="none" w:sz="0" w:space="0" w:color="auto"/>
        <w:bottom w:val="none" w:sz="0" w:space="0" w:color="auto"/>
        <w:right w:val="none" w:sz="0" w:space="0" w:color="auto"/>
      </w:divBdr>
    </w:div>
    <w:div w:id="1019507499">
      <w:bodyDiv w:val="1"/>
      <w:marLeft w:val="0"/>
      <w:marRight w:val="0"/>
      <w:marTop w:val="0"/>
      <w:marBottom w:val="0"/>
      <w:divBdr>
        <w:top w:val="none" w:sz="0" w:space="0" w:color="auto"/>
        <w:left w:val="none" w:sz="0" w:space="0" w:color="auto"/>
        <w:bottom w:val="none" w:sz="0" w:space="0" w:color="auto"/>
        <w:right w:val="none" w:sz="0" w:space="0" w:color="auto"/>
      </w:divBdr>
    </w:div>
    <w:div w:id="1019966291">
      <w:bodyDiv w:val="1"/>
      <w:marLeft w:val="0"/>
      <w:marRight w:val="0"/>
      <w:marTop w:val="0"/>
      <w:marBottom w:val="0"/>
      <w:divBdr>
        <w:top w:val="none" w:sz="0" w:space="0" w:color="auto"/>
        <w:left w:val="none" w:sz="0" w:space="0" w:color="auto"/>
        <w:bottom w:val="none" w:sz="0" w:space="0" w:color="auto"/>
        <w:right w:val="none" w:sz="0" w:space="0" w:color="auto"/>
      </w:divBdr>
    </w:div>
    <w:div w:id="1020349652">
      <w:bodyDiv w:val="1"/>
      <w:marLeft w:val="0"/>
      <w:marRight w:val="0"/>
      <w:marTop w:val="0"/>
      <w:marBottom w:val="0"/>
      <w:divBdr>
        <w:top w:val="none" w:sz="0" w:space="0" w:color="auto"/>
        <w:left w:val="none" w:sz="0" w:space="0" w:color="auto"/>
        <w:bottom w:val="none" w:sz="0" w:space="0" w:color="auto"/>
        <w:right w:val="none" w:sz="0" w:space="0" w:color="auto"/>
      </w:divBdr>
    </w:div>
    <w:div w:id="1020549046">
      <w:bodyDiv w:val="1"/>
      <w:marLeft w:val="0"/>
      <w:marRight w:val="0"/>
      <w:marTop w:val="0"/>
      <w:marBottom w:val="0"/>
      <w:divBdr>
        <w:top w:val="none" w:sz="0" w:space="0" w:color="auto"/>
        <w:left w:val="none" w:sz="0" w:space="0" w:color="auto"/>
        <w:bottom w:val="none" w:sz="0" w:space="0" w:color="auto"/>
        <w:right w:val="none" w:sz="0" w:space="0" w:color="auto"/>
      </w:divBdr>
    </w:div>
    <w:div w:id="1020620395">
      <w:bodyDiv w:val="1"/>
      <w:marLeft w:val="0"/>
      <w:marRight w:val="0"/>
      <w:marTop w:val="0"/>
      <w:marBottom w:val="0"/>
      <w:divBdr>
        <w:top w:val="none" w:sz="0" w:space="0" w:color="auto"/>
        <w:left w:val="none" w:sz="0" w:space="0" w:color="auto"/>
        <w:bottom w:val="none" w:sz="0" w:space="0" w:color="auto"/>
        <w:right w:val="none" w:sz="0" w:space="0" w:color="auto"/>
      </w:divBdr>
    </w:div>
    <w:div w:id="1020739246">
      <w:bodyDiv w:val="1"/>
      <w:marLeft w:val="0"/>
      <w:marRight w:val="0"/>
      <w:marTop w:val="0"/>
      <w:marBottom w:val="0"/>
      <w:divBdr>
        <w:top w:val="none" w:sz="0" w:space="0" w:color="auto"/>
        <w:left w:val="none" w:sz="0" w:space="0" w:color="auto"/>
        <w:bottom w:val="none" w:sz="0" w:space="0" w:color="auto"/>
        <w:right w:val="none" w:sz="0" w:space="0" w:color="auto"/>
      </w:divBdr>
    </w:div>
    <w:div w:id="1020929964">
      <w:bodyDiv w:val="1"/>
      <w:marLeft w:val="0"/>
      <w:marRight w:val="0"/>
      <w:marTop w:val="0"/>
      <w:marBottom w:val="0"/>
      <w:divBdr>
        <w:top w:val="none" w:sz="0" w:space="0" w:color="auto"/>
        <w:left w:val="none" w:sz="0" w:space="0" w:color="auto"/>
        <w:bottom w:val="none" w:sz="0" w:space="0" w:color="auto"/>
        <w:right w:val="none" w:sz="0" w:space="0" w:color="auto"/>
      </w:divBdr>
    </w:div>
    <w:div w:id="1021005637">
      <w:bodyDiv w:val="1"/>
      <w:marLeft w:val="0"/>
      <w:marRight w:val="0"/>
      <w:marTop w:val="0"/>
      <w:marBottom w:val="0"/>
      <w:divBdr>
        <w:top w:val="none" w:sz="0" w:space="0" w:color="auto"/>
        <w:left w:val="none" w:sz="0" w:space="0" w:color="auto"/>
        <w:bottom w:val="none" w:sz="0" w:space="0" w:color="auto"/>
        <w:right w:val="none" w:sz="0" w:space="0" w:color="auto"/>
      </w:divBdr>
    </w:div>
    <w:div w:id="1021005654">
      <w:bodyDiv w:val="1"/>
      <w:marLeft w:val="0"/>
      <w:marRight w:val="0"/>
      <w:marTop w:val="0"/>
      <w:marBottom w:val="0"/>
      <w:divBdr>
        <w:top w:val="none" w:sz="0" w:space="0" w:color="auto"/>
        <w:left w:val="none" w:sz="0" w:space="0" w:color="auto"/>
        <w:bottom w:val="none" w:sz="0" w:space="0" w:color="auto"/>
        <w:right w:val="none" w:sz="0" w:space="0" w:color="auto"/>
      </w:divBdr>
    </w:div>
    <w:div w:id="1021080230">
      <w:bodyDiv w:val="1"/>
      <w:marLeft w:val="0"/>
      <w:marRight w:val="0"/>
      <w:marTop w:val="0"/>
      <w:marBottom w:val="0"/>
      <w:divBdr>
        <w:top w:val="none" w:sz="0" w:space="0" w:color="auto"/>
        <w:left w:val="none" w:sz="0" w:space="0" w:color="auto"/>
        <w:bottom w:val="none" w:sz="0" w:space="0" w:color="auto"/>
        <w:right w:val="none" w:sz="0" w:space="0" w:color="auto"/>
      </w:divBdr>
    </w:div>
    <w:div w:id="1021125605">
      <w:bodyDiv w:val="1"/>
      <w:marLeft w:val="0"/>
      <w:marRight w:val="0"/>
      <w:marTop w:val="0"/>
      <w:marBottom w:val="0"/>
      <w:divBdr>
        <w:top w:val="none" w:sz="0" w:space="0" w:color="auto"/>
        <w:left w:val="none" w:sz="0" w:space="0" w:color="auto"/>
        <w:bottom w:val="none" w:sz="0" w:space="0" w:color="auto"/>
        <w:right w:val="none" w:sz="0" w:space="0" w:color="auto"/>
      </w:divBdr>
    </w:div>
    <w:div w:id="1021277349">
      <w:bodyDiv w:val="1"/>
      <w:marLeft w:val="0"/>
      <w:marRight w:val="0"/>
      <w:marTop w:val="0"/>
      <w:marBottom w:val="0"/>
      <w:divBdr>
        <w:top w:val="none" w:sz="0" w:space="0" w:color="auto"/>
        <w:left w:val="none" w:sz="0" w:space="0" w:color="auto"/>
        <w:bottom w:val="none" w:sz="0" w:space="0" w:color="auto"/>
        <w:right w:val="none" w:sz="0" w:space="0" w:color="auto"/>
      </w:divBdr>
    </w:div>
    <w:div w:id="1021471169">
      <w:bodyDiv w:val="1"/>
      <w:marLeft w:val="0"/>
      <w:marRight w:val="0"/>
      <w:marTop w:val="0"/>
      <w:marBottom w:val="0"/>
      <w:divBdr>
        <w:top w:val="none" w:sz="0" w:space="0" w:color="auto"/>
        <w:left w:val="none" w:sz="0" w:space="0" w:color="auto"/>
        <w:bottom w:val="none" w:sz="0" w:space="0" w:color="auto"/>
        <w:right w:val="none" w:sz="0" w:space="0" w:color="auto"/>
      </w:divBdr>
    </w:div>
    <w:div w:id="1021515933">
      <w:bodyDiv w:val="1"/>
      <w:marLeft w:val="0"/>
      <w:marRight w:val="0"/>
      <w:marTop w:val="0"/>
      <w:marBottom w:val="0"/>
      <w:divBdr>
        <w:top w:val="none" w:sz="0" w:space="0" w:color="auto"/>
        <w:left w:val="none" w:sz="0" w:space="0" w:color="auto"/>
        <w:bottom w:val="none" w:sz="0" w:space="0" w:color="auto"/>
        <w:right w:val="none" w:sz="0" w:space="0" w:color="auto"/>
      </w:divBdr>
    </w:div>
    <w:div w:id="1021590604">
      <w:bodyDiv w:val="1"/>
      <w:marLeft w:val="0"/>
      <w:marRight w:val="0"/>
      <w:marTop w:val="0"/>
      <w:marBottom w:val="0"/>
      <w:divBdr>
        <w:top w:val="none" w:sz="0" w:space="0" w:color="auto"/>
        <w:left w:val="none" w:sz="0" w:space="0" w:color="auto"/>
        <w:bottom w:val="none" w:sz="0" w:space="0" w:color="auto"/>
        <w:right w:val="none" w:sz="0" w:space="0" w:color="auto"/>
      </w:divBdr>
      <w:divsChild>
        <w:div w:id="23793302">
          <w:marLeft w:val="480"/>
          <w:marRight w:val="0"/>
          <w:marTop w:val="0"/>
          <w:marBottom w:val="0"/>
          <w:divBdr>
            <w:top w:val="none" w:sz="0" w:space="0" w:color="auto"/>
            <w:left w:val="none" w:sz="0" w:space="0" w:color="auto"/>
            <w:bottom w:val="none" w:sz="0" w:space="0" w:color="auto"/>
            <w:right w:val="none" w:sz="0" w:space="0" w:color="auto"/>
          </w:divBdr>
        </w:div>
        <w:div w:id="180512014">
          <w:marLeft w:val="480"/>
          <w:marRight w:val="0"/>
          <w:marTop w:val="0"/>
          <w:marBottom w:val="0"/>
          <w:divBdr>
            <w:top w:val="none" w:sz="0" w:space="0" w:color="auto"/>
            <w:left w:val="none" w:sz="0" w:space="0" w:color="auto"/>
            <w:bottom w:val="none" w:sz="0" w:space="0" w:color="auto"/>
            <w:right w:val="none" w:sz="0" w:space="0" w:color="auto"/>
          </w:divBdr>
        </w:div>
        <w:div w:id="222377380">
          <w:marLeft w:val="480"/>
          <w:marRight w:val="0"/>
          <w:marTop w:val="0"/>
          <w:marBottom w:val="0"/>
          <w:divBdr>
            <w:top w:val="none" w:sz="0" w:space="0" w:color="auto"/>
            <w:left w:val="none" w:sz="0" w:space="0" w:color="auto"/>
            <w:bottom w:val="none" w:sz="0" w:space="0" w:color="auto"/>
            <w:right w:val="none" w:sz="0" w:space="0" w:color="auto"/>
          </w:divBdr>
        </w:div>
        <w:div w:id="240337198">
          <w:marLeft w:val="480"/>
          <w:marRight w:val="0"/>
          <w:marTop w:val="0"/>
          <w:marBottom w:val="0"/>
          <w:divBdr>
            <w:top w:val="none" w:sz="0" w:space="0" w:color="auto"/>
            <w:left w:val="none" w:sz="0" w:space="0" w:color="auto"/>
            <w:bottom w:val="none" w:sz="0" w:space="0" w:color="auto"/>
            <w:right w:val="none" w:sz="0" w:space="0" w:color="auto"/>
          </w:divBdr>
        </w:div>
        <w:div w:id="304897019">
          <w:marLeft w:val="480"/>
          <w:marRight w:val="0"/>
          <w:marTop w:val="0"/>
          <w:marBottom w:val="0"/>
          <w:divBdr>
            <w:top w:val="none" w:sz="0" w:space="0" w:color="auto"/>
            <w:left w:val="none" w:sz="0" w:space="0" w:color="auto"/>
            <w:bottom w:val="none" w:sz="0" w:space="0" w:color="auto"/>
            <w:right w:val="none" w:sz="0" w:space="0" w:color="auto"/>
          </w:divBdr>
        </w:div>
        <w:div w:id="370500738">
          <w:marLeft w:val="480"/>
          <w:marRight w:val="0"/>
          <w:marTop w:val="0"/>
          <w:marBottom w:val="0"/>
          <w:divBdr>
            <w:top w:val="none" w:sz="0" w:space="0" w:color="auto"/>
            <w:left w:val="none" w:sz="0" w:space="0" w:color="auto"/>
            <w:bottom w:val="none" w:sz="0" w:space="0" w:color="auto"/>
            <w:right w:val="none" w:sz="0" w:space="0" w:color="auto"/>
          </w:divBdr>
        </w:div>
        <w:div w:id="455368525">
          <w:marLeft w:val="480"/>
          <w:marRight w:val="0"/>
          <w:marTop w:val="0"/>
          <w:marBottom w:val="0"/>
          <w:divBdr>
            <w:top w:val="none" w:sz="0" w:space="0" w:color="auto"/>
            <w:left w:val="none" w:sz="0" w:space="0" w:color="auto"/>
            <w:bottom w:val="none" w:sz="0" w:space="0" w:color="auto"/>
            <w:right w:val="none" w:sz="0" w:space="0" w:color="auto"/>
          </w:divBdr>
        </w:div>
        <w:div w:id="570895565">
          <w:marLeft w:val="480"/>
          <w:marRight w:val="0"/>
          <w:marTop w:val="0"/>
          <w:marBottom w:val="0"/>
          <w:divBdr>
            <w:top w:val="none" w:sz="0" w:space="0" w:color="auto"/>
            <w:left w:val="none" w:sz="0" w:space="0" w:color="auto"/>
            <w:bottom w:val="none" w:sz="0" w:space="0" w:color="auto"/>
            <w:right w:val="none" w:sz="0" w:space="0" w:color="auto"/>
          </w:divBdr>
        </w:div>
        <w:div w:id="618688116">
          <w:marLeft w:val="480"/>
          <w:marRight w:val="0"/>
          <w:marTop w:val="0"/>
          <w:marBottom w:val="0"/>
          <w:divBdr>
            <w:top w:val="none" w:sz="0" w:space="0" w:color="auto"/>
            <w:left w:val="none" w:sz="0" w:space="0" w:color="auto"/>
            <w:bottom w:val="none" w:sz="0" w:space="0" w:color="auto"/>
            <w:right w:val="none" w:sz="0" w:space="0" w:color="auto"/>
          </w:divBdr>
        </w:div>
        <w:div w:id="625477068">
          <w:marLeft w:val="480"/>
          <w:marRight w:val="0"/>
          <w:marTop w:val="0"/>
          <w:marBottom w:val="0"/>
          <w:divBdr>
            <w:top w:val="none" w:sz="0" w:space="0" w:color="auto"/>
            <w:left w:val="none" w:sz="0" w:space="0" w:color="auto"/>
            <w:bottom w:val="none" w:sz="0" w:space="0" w:color="auto"/>
            <w:right w:val="none" w:sz="0" w:space="0" w:color="auto"/>
          </w:divBdr>
        </w:div>
        <w:div w:id="631592313">
          <w:marLeft w:val="480"/>
          <w:marRight w:val="0"/>
          <w:marTop w:val="0"/>
          <w:marBottom w:val="0"/>
          <w:divBdr>
            <w:top w:val="none" w:sz="0" w:space="0" w:color="auto"/>
            <w:left w:val="none" w:sz="0" w:space="0" w:color="auto"/>
            <w:bottom w:val="none" w:sz="0" w:space="0" w:color="auto"/>
            <w:right w:val="none" w:sz="0" w:space="0" w:color="auto"/>
          </w:divBdr>
        </w:div>
        <w:div w:id="652300175">
          <w:marLeft w:val="480"/>
          <w:marRight w:val="0"/>
          <w:marTop w:val="0"/>
          <w:marBottom w:val="0"/>
          <w:divBdr>
            <w:top w:val="none" w:sz="0" w:space="0" w:color="auto"/>
            <w:left w:val="none" w:sz="0" w:space="0" w:color="auto"/>
            <w:bottom w:val="none" w:sz="0" w:space="0" w:color="auto"/>
            <w:right w:val="none" w:sz="0" w:space="0" w:color="auto"/>
          </w:divBdr>
        </w:div>
        <w:div w:id="701979387">
          <w:marLeft w:val="480"/>
          <w:marRight w:val="0"/>
          <w:marTop w:val="0"/>
          <w:marBottom w:val="0"/>
          <w:divBdr>
            <w:top w:val="none" w:sz="0" w:space="0" w:color="auto"/>
            <w:left w:val="none" w:sz="0" w:space="0" w:color="auto"/>
            <w:bottom w:val="none" w:sz="0" w:space="0" w:color="auto"/>
            <w:right w:val="none" w:sz="0" w:space="0" w:color="auto"/>
          </w:divBdr>
        </w:div>
        <w:div w:id="757363114">
          <w:marLeft w:val="480"/>
          <w:marRight w:val="0"/>
          <w:marTop w:val="0"/>
          <w:marBottom w:val="0"/>
          <w:divBdr>
            <w:top w:val="none" w:sz="0" w:space="0" w:color="auto"/>
            <w:left w:val="none" w:sz="0" w:space="0" w:color="auto"/>
            <w:bottom w:val="none" w:sz="0" w:space="0" w:color="auto"/>
            <w:right w:val="none" w:sz="0" w:space="0" w:color="auto"/>
          </w:divBdr>
        </w:div>
        <w:div w:id="764808795">
          <w:marLeft w:val="480"/>
          <w:marRight w:val="0"/>
          <w:marTop w:val="0"/>
          <w:marBottom w:val="0"/>
          <w:divBdr>
            <w:top w:val="none" w:sz="0" w:space="0" w:color="auto"/>
            <w:left w:val="none" w:sz="0" w:space="0" w:color="auto"/>
            <w:bottom w:val="none" w:sz="0" w:space="0" w:color="auto"/>
            <w:right w:val="none" w:sz="0" w:space="0" w:color="auto"/>
          </w:divBdr>
        </w:div>
        <w:div w:id="788015122">
          <w:marLeft w:val="480"/>
          <w:marRight w:val="0"/>
          <w:marTop w:val="0"/>
          <w:marBottom w:val="0"/>
          <w:divBdr>
            <w:top w:val="none" w:sz="0" w:space="0" w:color="auto"/>
            <w:left w:val="none" w:sz="0" w:space="0" w:color="auto"/>
            <w:bottom w:val="none" w:sz="0" w:space="0" w:color="auto"/>
            <w:right w:val="none" w:sz="0" w:space="0" w:color="auto"/>
          </w:divBdr>
        </w:div>
        <w:div w:id="861473248">
          <w:marLeft w:val="480"/>
          <w:marRight w:val="0"/>
          <w:marTop w:val="0"/>
          <w:marBottom w:val="0"/>
          <w:divBdr>
            <w:top w:val="none" w:sz="0" w:space="0" w:color="auto"/>
            <w:left w:val="none" w:sz="0" w:space="0" w:color="auto"/>
            <w:bottom w:val="none" w:sz="0" w:space="0" w:color="auto"/>
            <w:right w:val="none" w:sz="0" w:space="0" w:color="auto"/>
          </w:divBdr>
        </w:div>
        <w:div w:id="898056016">
          <w:marLeft w:val="480"/>
          <w:marRight w:val="0"/>
          <w:marTop w:val="0"/>
          <w:marBottom w:val="0"/>
          <w:divBdr>
            <w:top w:val="none" w:sz="0" w:space="0" w:color="auto"/>
            <w:left w:val="none" w:sz="0" w:space="0" w:color="auto"/>
            <w:bottom w:val="none" w:sz="0" w:space="0" w:color="auto"/>
            <w:right w:val="none" w:sz="0" w:space="0" w:color="auto"/>
          </w:divBdr>
        </w:div>
        <w:div w:id="902562764">
          <w:marLeft w:val="480"/>
          <w:marRight w:val="0"/>
          <w:marTop w:val="0"/>
          <w:marBottom w:val="0"/>
          <w:divBdr>
            <w:top w:val="none" w:sz="0" w:space="0" w:color="auto"/>
            <w:left w:val="none" w:sz="0" w:space="0" w:color="auto"/>
            <w:bottom w:val="none" w:sz="0" w:space="0" w:color="auto"/>
            <w:right w:val="none" w:sz="0" w:space="0" w:color="auto"/>
          </w:divBdr>
        </w:div>
        <w:div w:id="938295218">
          <w:marLeft w:val="480"/>
          <w:marRight w:val="0"/>
          <w:marTop w:val="0"/>
          <w:marBottom w:val="0"/>
          <w:divBdr>
            <w:top w:val="none" w:sz="0" w:space="0" w:color="auto"/>
            <w:left w:val="none" w:sz="0" w:space="0" w:color="auto"/>
            <w:bottom w:val="none" w:sz="0" w:space="0" w:color="auto"/>
            <w:right w:val="none" w:sz="0" w:space="0" w:color="auto"/>
          </w:divBdr>
        </w:div>
        <w:div w:id="951596127">
          <w:marLeft w:val="480"/>
          <w:marRight w:val="0"/>
          <w:marTop w:val="0"/>
          <w:marBottom w:val="0"/>
          <w:divBdr>
            <w:top w:val="none" w:sz="0" w:space="0" w:color="auto"/>
            <w:left w:val="none" w:sz="0" w:space="0" w:color="auto"/>
            <w:bottom w:val="none" w:sz="0" w:space="0" w:color="auto"/>
            <w:right w:val="none" w:sz="0" w:space="0" w:color="auto"/>
          </w:divBdr>
        </w:div>
        <w:div w:id="1020547003">
          <w:marLeft w:val="480"/>
          <w:marRight w:val="0"/>
          <w:marTop w:val="0"/>
          <w:marBottom w:val="0"/>
          <w:divBdr>
            <w:top w:val="none" w:sz="0" w:space="0" w:color="auto"/>
            <w:left w:val="none" w:sz="0" w:space="0" w:color="auto"/>
            <w:bottom w:val="none" w:sz="0" w:space="0" w:color="auto"/>
            <w:right w:val="none" w:sz="0" w:space="0" w:color="auto"/>
          </w:divBdr>
        </w:div>
        <w:div w:id="1031959523">
          <w:marLeft w:val="480"/>
          <w:marRight w:val="0"/>
          <w:marTop w:val="0"/>
          <w:marBottom w:val="0"/>
          <w:divBdr>
            <w:top w:val="none" w:sz="0" w:space="0" w:color="auto"/>
            <w:left w:val="none" w:sz="0" w:space="0" w:color="auto"/>
            <w:bottom w:val="none" w:sz="0" w:space="0" w:color="auto"/>
            <w:right w:val="none" w:sz="0" w:space="0" w:color="auto"/>
          </w:divBdr>
        </w:div>
        <w:div w:id="1050226774">
          <w:marLeft w:val="480"/>
          <w:marRight w:val="0"/>
          <w:marTop w:val="0"/>
          <w:marBottom w:val="0"/>
          <w:divBdr>
            <w:top w:val="none" w:sz="0" w:space="0" w:color="auto"/>
            <w:left w:val="none" w:sz="0" w:space="0" w:color="auto"/>
            <w:bottom w:val="none" w:sz="0" w:space="0" w:color="auto"/>
            <w:right w:val="none" w:sz="0" w:space="0" w:color="auto"/>
          </w:divBdr>
        </w:div>
        <w:div w:id="1089428426">
          <w:marLeft w:val="480"/>
          <w:marRight w:val="0"/>
          <w:marTop w:val="0"/>
          <w:marBottom w:val="0"/>
          <w:divBdr>
            <w:top w:val="none" w:sz="0" w:space="0" w:color="auto"/>
            <w:left w:val="none" w:sz="0" w:space="0" w:color="auto"/>
            <w:bottom w:val="none" w:sz="0" w:space="0" w:color="auto"/>
            <w:right w:val="none" w:sz="0" w:space="0" w:color="auto"/>
          </w:divBdr>
        </w:div>
        <w:div w:id="1128932183">
          <w:marLeft w:val="480"/>
          <w:marRight w:val="0"/>
          <w:marTop w:val="0"/>
          <w:marBottom w:val="0"/>
          <w:divBdr>
            <w:top w:val="none" w:sz="0" w:space="0" w:color="auto"/>
            <w:left w:val="none" w:sz="0" w:space="0" w:color="auto"/>
            <w:bottom w:val="none" w:sz="0" w:space="0" w:color="auto"/>
            <w:right w:val="none" w:sz="0" w:space="0" w:color="auto"/>
          </w:divBdr>
        </w:div>
        <w:div w:id="1129208697">
          <w:marLeft w:val="480"/>
          <w:marRight w:val="0"/>
          <w:marTop w:val="0"/>
          <w:marBottom w:val="0"/>
          <w:divBdr>
            <w:top w:val="none" w:sz="0" w:space="0" w:color="auto"/>
            <w:left w:val="none" w:sz="0" w:space="0" w:color="auto"/>
            <w:bottom w:val="none" w:sz="0" w:space="0" w:color="auto"/>
            <w:right w:val="none" w:sz="0" w:space="0" w:color="auto"/>
          </w:divBdr>
        </w:div>
        <w:div w:id="1146509567">
          <w:marLeft w:val="480"/>
          <w:marRight w:val="0"/>
          <w:marTop w:val="0"/>
          <w:marBottom w:val="0"/>
          <w:divBdr>
            <w:top w:val="none" w:sz="0" w:space="0" w:color="auto"/>
            <w:left w:val="none" w:sz="0" w:space="0" w:color="auto"/>
            <w:bottom w:val="none" w:sz="0" w:space="0" w:color="auto"/>
            <w:right w:val="none" w:sz="0" w:space="0" w:color="auto"/>
          </w:divBdr>
        </w:div>
        <w:div w:id="1187911152">
          <w:marLeft w:val="480"/>
          <w:marRight w:val="0"/>
          <w:marTop w:val="0"/>
          <w:marBottom w:val="0"/>
          <w:divBdr>
            <w:top w:val="none" w:sz="0" w:space="0" w:color="auto"/>
            <w:left w:val="none" w:sz="0" w:space="0" w:color="auto"/>
            <w:bottom w:val="none" w:sz="0" w:space="0" w:color="auto"/>
            <w:right w:val="none" w:sz="0" w:space="0" w:color="auto"/>
          </w:divBdr>
        </w:div>
        <w:div w:id="1205943335">
          <w:marLeft w:val="480"/>
          <w:marRight w:val="0"/>
          <w:marTop w:val="0"/>
          <w:marBottom w:val="0"/>
          <w:divBdr>
            <w:top w:val="none" w:sz="0" w:space="0" w:color="auto"/>
            <w:left w:val="none" w:sz="0" w:space="0" w:color="auto"/>
            <w:bottom w:val="none" w:sz="0" w:space="0" w:color="auto"/>
            <w:right w:val="none" w:sz="0" w:space="0" w:color="auto"/>
          </w:divBdr>
        </w:div>
        <w:div w:id="1207720692">
          <w:marLeft w:val="480"/>
          <w:marRight w:val="0"/>
          <w:marTop w:val="0"/>
          <w:marBottom w:val="0"/>
          <w:divBdr>
            <w:top w:val="none" w:sz="0" w:space="0" w:color="auto"/>
            <w:left w:val="none" w:sz="0" w:space="0" w:color="auto"/>
            <w:bottom w:val="none" w:sz="0" w:space="0" w:color="auto"/>
            <w:right w:val="none" w:sz="0" w:space="0" w:color="auto"/>
          </w:divBdr>
        </w:div>
        <w:div w:id="1227381419">
          <w:marLeft w:val="480"/>
          <w:marRight w:val="0"/>
          <w:marTop w:val="0"/>
          <w:marBottom w:val="0"/>
          <w:divBdr>
            <w:top w:val="none" w:sz="0" w:space="0" w:color="auto"/>
            <w:left w:val="none" w:sz="0" w:space="0" w:color="auto"/>
            <w:bottom w:val="none" w:sz="0" w:space="0" w:color="auto"/>
            <w:right w:val="none" w:sz="0" w:space="0" w:color="auto"/>
          </w:divBdr>
        </w:div>
        <w:div w:id="1277175745">
          <w:marLeft w:val="480"/>
          <w:marRight w:val="0"/>
          <w:marTop w:val="0"/>
          <w:marBottom w:val="0"/>
          <w:divBdr>
            <w:top w:val="none" w:sz="0" w:space="0" w:color="auto"/>
            <w:left w:val="none" w:sz="0" w:space="0" w:color="auto"/>
            <w:bottom w:val="none" w:sz="0" w:space="0" w:color="auto"/>
            <w:right w:val="none" w:sz="0" w:space="0" w:color="auto"/>
          </w:divBdr>
        </w:div>
        <w:div w:id="1330598930">
          <w:marLeft w:val="480"/>
          <w:marRight w:val="0"/>
          <w:marTop w:val="0"/>
          <w:marBottom w:val="0"/>
          <w:divBdr>
            <w:top w:val="none" w:sz="0" w:space="0" w:color="auto"/>
            <w:left w:val="none" w:sz="0" w:space="0" w:color="auto"/>
            <w:bottom w:val="none" w:sz="0" w:space="0" w:color="auto"/>
            <w:right w:val="none" w:sz="0" w:space="0" w:color="auto"/>
          </w:divBdr>
        </w:div>
        <w:div w:id="1373076637">
          <w:marLeft w:val="480"/>
          <w:marRight w:val="0"/>
          <w:marTop w:val="0"/>
          <w:marBottom w:val="0"/>
          <w:divBdr>
            <w:top w:val="none" w:sz="0" w:space="0" w:color="auto"/>
            <w:left w:val="none" w:sz="0" w:space="0" w:color="auto"/>
            <w:bottom w:val="none" w:sz="0" w:space="0" w:color="auto"/>
            <w:right w:val="none" w:sz="0" w:space="0" w:color="auto"/>
          </w:divBdr>
        </w:div>
        <w:div w:id="1423452473">
          <w:marLeft w:val="480"/>
          <w:marRight w:val="0"/>
          <w:marTop w:val="0"/>
          <w:marBottom w:val="0"/>
          <w:divBdr>
            <w:top w:val="none" w:sz="0" w:space="0" w:color="auto"/>
            <w:left w:val="none" w:sz="0" w:space="0" w:color="auto"/>
            <w:bottom w:val="none" w:sz="0" w:space="0" w:color="auto"/>
            <w:right w:val="none" w:sz="0" w:space="0" w:color="auto"/>
          </w:divBdr>
        </w:div>
        <w:div w:id="1460148911">
          <w:marLeft w:val="480"/>
          <w:marRight w:val="0"/>
          <w:marTop w:val="0"/>
          <w:marBottom w:val="0"/>
          <w:divBdr>
            <w:top w:val="none" w:sz="0" w:space="0" w:color="auto"/>
            <w:left w:val="none" w:sz="0" w:space="0" w:color="auto"/>
            <w:bottom w:val="none" w:sz="0" w:space="0" w:color="auto"/>
            <w:right w:val="none" w:sz="0" w:space="0" w:color="auto"/>
          </w:divBdr>
        </w:div>
        <w:div w:id="1468619325">
          <w:marLeft w:val="480"/>
          <w:marRight w:val="0"/>
          <w:marTop w:val="0"/>
          <w:marBottom w:val="0"/>
          <w:divBdr>
            <w:top w:val="none" w:sz="0" w:space="0" w:color="auto"/>
            <w:left w:val="none" w:sz="0" w:space="0" w:color="auto"/>
            <w:bottom w:val="none" w:sz="0" w:space="0" w:color="auto"/>
            <w:right w:val="none" w:sz="0" w:space="0" w:color="auto"/>
          </w:divBdr>
        </w:div>
        <w:div w:id="1472823234">
          <w:marLeft w:val="480"/>
          <w:marRight w:val="0"/>
          <w:marTop w:val="0"/>
          <w:marBottom w:val="0"/>
          <w:divBdr>
            <w:top w:val="none" w:sz="0" w:space="0" w:color="auto"/>
            <w:left w:val="none" w:sz="0" w:space="0" w:color="auto"/>
            <w:bottom w:val="none" w:sz="0" w:space="0" w:color="auto"/>
            <w:right w:val="none" w:sz="0" w:space="0" w:color="auto"/>
          </w:divBdr>
        </w:div>
        <w:div w:id="1513763053">
          <w:marLeft w:val="480"/>
          <w:marRight w:val="0"/>
          <w:marTop w:val="0"/>
          <w:marBottom w:val="0"/>
          <w:divBdr>
            <w:top w:val="none" w:sz="0" w:space="0" w:color="auto"/>
            <w:left w:val="none" w:sz="0" w:space="0" w:color="auto"/>
            <w:bottom w:val="none" w:sz="0" w:space="0" w:color="auto"/>
            <w:right w:val="none" w:sz="0" w:space="0" w:color="auto"/>
          </w:divBdr>
        </w:div>
        <w:div w:id="1557163798">
          <w:marLeft w:val="480"/>
          <w:marRight w:val="0"/>
          <w:marTop w:val="0"/>
          <w:marBottom w:val="0"/>
          <w:divBdr>
            <w:top w:val="none" w:sz="0" w:space="0" w:color="auto"/>
            <w:left w:val="none" w:sz="0" w:space="0" w:color="auto"/>
            <w:bottom w:val="none" w:sz="0" w:space="0" w:color="auto"/>
            <w:right w:val="none" w:sz="0" w:space="0" w:color="auto"/>
          </w:divBdr>
        </w:div>
        <w:div w:id="1593781702">
          <w:marLeft w:val="480"/>
          <w:marRight w:val="0"/>
          <w:marTop w:val="0"/>
          <w:marBottom w:val="0"/>
          <w:divBdr>
            <w:top w:val="none" w:sz="0" w:space="0" w:color="auto"/>
            <w:left w:val="none" w:sz="0" w:space="0" w:color="auto"/>
            <w:bottom w:val="none" w:sz="0" w:space="0" w:color="auto"/>
            <w:right w:val="none" w:sz="0" w:space="0" w:color="auto"/>
          </w:divBdr>
        </w:div>
        <w:div w:id="1651908168">
          <w:marLeft w:val="480"/>
          <w:marRight w:val="0"/>
          <w:marTop w:val="0"/>
          <w:marBottom w:val="0"/>
          <w:divBdr>
            <w:top w:val="none" w:sz="0" w:space="0" w:color="auto"/>
            <w:left w:val="none" w:sz="0" w:space="0" w:color="auto"/>
            <w:bottom w:val="none" w:sz="0" w:space="0" w:color="auto"/>
            <w:right w:val="none" w:sz="0" w:space="0" w:color="auto"/>
          </w:divBdr>
        </w:div>
        <w:div w:id="1672292830">
          <w:marLeft w:val="480"/>
          <w:marRight w:val="0"/>
          <w:marTop w:val="0"/>
          <w:marBottom w:val="0"/>
          <w:divBdr>
            <w:top w:val="none" w:sz="0" w:space="0" w:color="auto"/>
            <w:left w:val="none" w:sz="0" w:space="0" w:color="auto"/>
            <w:bottom w:val="none" w:sz="0" w:space="0" w:color="auto"/>
            <w:right w:val="none" w:sz="0" w:space="0" w:color="auto"/>
          </w:divBdr>
        </w:div>
        <w:div w:id="1705522993">
          <w:marLeft w:val="480"/>
          <w:marRight w:val="0"/>
          <w:marTop w:val="0"/>
          <w:marBottom w:val="0"/>
          <w:divBdr>
            <w:top w:val="none" w:sz="0" w:space="0" w:color="auto"/>
            <w:left w:val="none" w:sz="0" w:space="0" w:color="auto"/>
            <w:bottom w:val="none" w:sz="0" w:space="0" w:color="auto"/>
            <w:right w:val="none" w:sz="0" w:space="0" w:color="auto"/>
          </w:divBdr>
        </w:div>
        <w:div w:id="1711421902">
          <w:marLeft w:val="480"/>
          <w:marRight w:val="0"/>
          <w:marTop w:val="0"/>
          <w:marBottom w:val="0"/>
          <w:divBdr>
            <w:top w:val="none" w:sz="0" w:space="0" w:color="auto"/>
            <w:left w:val="none" w:sz="0" w:space="0" w:color="auto"/>
            <w:bottom w:val="none" w:sz="0" w:space="0" w:color="auto"/>
            <w:right w:val="none" w:sz="0" w:space="0" w:color="auto"/>
          </w:divBdr>
        </w:div>
        <w:div w:id="1741101109">
          <w:marLeft w:val="480"/>
          <w:marRight w:val="0"/>
          <w:marTop w:val="0"/>
          <w:marBottom w:val="0"/>
          <w:divBdr>
            <w:top w:val="none" w:sz="0" w:space="0" w:color="auto"/>
            <w:left w:val="none" w:sz="0" w:space="0" w:color="auto"/>
            <w:bottom w:val="none" w:sz="0" w:space="0" w:color="auto"/>
            <w:right w:val="none" w:sz="0" w:space="0" w:color="auto"/>
          </w:divBdr>
        </w:div>
        <w:div w:id="1782260133">
          <w:marLeft w:val="480"/>
          <w:marRight w:val="0"/>
          <w:marTop w:val="0"/>
          <w:marBottom w:val="0"/>
          <w:divBdr>
            <w:top w:val="none" w:sz="0" w:space="0" w:color="auto"/>
            <w:left w:val="none" w:sz="0" w:space="0" w:color="auto"/>
            <w:bottom w:val="none" w:sz="0" w:space="0" w:color="auto"/>
            <w:right w:val="none" w:sz="0" w:space="0" w:color="auto"/>
          </w:divBdr>
        </w:div>
        <w:div w:id="1798452926">
          <w:marLeft w:val="480"/>
          <w:marRight w:val="0"/>
          <w:marTop w:val="0"/>
          <w:marBottom w:val="0"/>
          <w:divBdr>
            <w:top w:val="none" w:sz="0" w:space="0" w:color="auto"/>
            <w:left w:val="none" w:sz="0" w:space="0" w:color="auto"/>
            <w:bottom w:val="none" w:sz="0" w:space="0" w:color="auto"/>
            <w:right w:val="none" w:sz="0" w:space="0" w:color="auto"/>
          </w:divBdr>
        </w:div>
        <w:div w:id="1837769229">
          <w:marLeft w:val="480"/>
          <w:marRight w:val="0"/>
          <w:marTop w:val="0"/>
          <w:marBottom w:val="0"/>
          <w:divBdr>
            <w:top w:val="none" w:sz="0" w:space="0" w:color="auto"/>
            <w:left w:val="none" w:sz="0" w:space="0" w:color="auto"/>
            <w:bottom w:val="none" w:sz="0" w:space="0" w:color="auto"/>
            <w:right w:val="none" w:sz="0" w:space="0" w:color="auto"/>
          </w:divBdr>
        </w:div>
        <w:div w:id="1973049891">
          <w:marLeft w:val="480"/>
          <w:marRight w:val="0"/>
          <w:marTop w:val="0"/>
          <w:marBottom w:val="0"/>
          <w:divBdr>
            <w:top w:val="none" w:sz="0" w:space="0" w:color="auto"/>
            <w:left w:val="none" w:sz="0" w:space="0" w:color="auto"/>
            <w:bottom w:val="none" w:sz="0" w:space="0" w:color="auto"/>
            <w:right w:val="none" w:sz="0" w:space="0" w:color="auto"/>
          </w:divBdr>
        </w:div>
        <w:div w:id="1984239371">
          <w:marLeft w:val="480"/>
          <w:marRight w:val="0"/>
          <w:marTop w:val="0"/>
          <w:marBottom w:val="0"/>
          <w:divBdr>
            <w:top w:val="none" w:sz="0" w:space="0" w:color="auto"/>
            <w:left w:val="none" w:sz="0" w:space="0" w:color="auto"/>
            <w:bottom w:val="none" w:sz="0" w:space="0" w:color="auto"/>
            <w:right w:val="none" w:sz="0" w:space="0" w:color="auto"/>
          </w:divBdr>
        </w:div>
      </w:divsChild>
    </w:div>
    <w:div w:id="1022517707">
      <w:bodyDiv w:val="1"/>
      <w:marLeft w:val="0"/>
      <w:marRight w:val="0"/>
      <w:marTop w:val="0"/>
      <w:marBottom w:val="0"/>
      <w:divBdr>
        <w:top w:val="none" w:sz="0" w:space="0" w:color="auto"/>
        <w:left w:val="none" w:sz="0" w:space="0" w:color="auto"/>
        <w:bottom w:val="none" w:sz="0" w:space="0" w:color="auto"/>
        <w:right w:val="none" w:sz="0" w:space="0" w:color="auto"/>
      </w:divBdr>
    </w:div>
    <w:div w:id="1023046773">
      <w:bodyDiv w:val="1"/>
      <w:marLeft w:val="0"/>
      <w:marRight w:val="0"/>
      <w:marTop w:val="0"/>
      <w:marBottom w:val="0"/>
      <w:divBdr>
        <w:top w:val="none" w:sz="0" w:space="0" w:color="auto"/>
        <w:left w:val="none" w:sz="0" w:space="0" w:color="auto"/>
        <w:bottom w:val="none" w:sz="0" w:space="0" w:color="auto"/>
        <w:right w:val="none" w:sz="0" w:space="0" w:color="auto"/>
      </w:divBdr>
    </w:div>
    <w:div w:id="1023169679">
      <w:bodyDiv w:val="1"/>
      <w:marLeft w:val="0"/>
      <w:marRight w:val="0"/>
      <w:marTop w:val="0"/>
      <w:marBottom w:val="0"/>
      <w:divBdr>
        <w:top w:val="none" w:sz="0" w:space="0" w:color="auto"/>
        <w:left w:val="none" w:sz="0" w:space="0" w:color="auto"/>
        <w:bottom w:val="none" w:sz="0" w:space="0" w:color="auto"/>
        <w:right w:val="none" w:sz="0" w:space="0" w:color="auto"/>
      </w:divBdr>
    </w:div>
    <w:div w:id="1023478118">
      <w:bodyDiv w:val="1"/>
      <w:marLeft w:val="0"/>
      <w:marRight w:val="0"/>
      <w:marTop w:val="0"/>
      <w:marBottom w:val="0"/>
      <w:divBdr>
        <w:top w:val="none" w:sz="0" w:space="0" w:color="auto"/>
        <w:left w:val="none" w:sz="0" w:space="0" w:color="auto"/>
        <w:bottom w:val="none" w:sz="0" w:space="0" w:color="auto"/>
        <w:right w:val="none" w:sz="0" w:space="0" w:color="auto"/>
      </w:divBdr>
    </w:div>
    <w:div w:id="1023673877">
      <w:bodyDiv w:val="1"/>
      <w:marLeft w:val="0"/>
      <w:marRight w:val="0"/>
      <w:marTop w:val="0"/>
      <w:marBottom w:val="0"/>
      <w:divBdr>
        <w:top w:val="none" w:sz="0" w:space="0" w:color="auto"/>
        <w:left w:val="none" w:sz="0" w:space="0" w:color="auto"/>
        <w:bottom w:val="none" w:sz="0" w:space="0" w:color="auto"/>
        <w:right w:val="none" w:sz="0" w:space="0" w:color="auto"/>
      </w:divBdr>
    </w:div>
    <w:div w:id="1023900201">
      <w:bodyDiv w:val="1"/>
      <w:marLeft w:val="0"/>
      <w:marRight w:val="0"/>
      <w:marTop w:val="0"/>
      <w:marBottom w:val="0"/>
      <w:divBdr>
        <w:top w:val="none" w:sz="0" w:space="0" w:color="auto"/>
        <w:left w:val="none" w:sz="0" w:space="0" w:color="auto"/>
        <w:bottom w:val="none" w:sz="0" w:space="0" w:color="auto"/>
        <w:right w:val="none" w:sz="0" w:space="0" w:color="auto"/>
      </w:divBdr>
    </w:div>
    <w:div w:id="1024750658">
      <w:bodyDiv w:val="1"/>
      <w:marLeft w:val="0"/>
      <w:marRight w:val="0"/>
      <w:marTop w:val="0"/>
      <w:marBottom w:val="0"/>
      <w:divBdr>
        <w:top w:val="none" w:sz="0" w:space="0" w:color="auto"/>
        <w:left w:val="none" w:sz="0" w:space="0" w:color="auto"/>
        <w:bottom w:val="none" w:sz="0" w:space="0" w:color="auto"/>
        <w:right w:val="none" w:sz="0" w:space="0" w:color="auto"/>
      </w:divBdr>
      <w:divsChild>
        <w:div w:id="35473115">
          <w:marLeft w:val="0"/>
          <w:marRight w:val="0"/>
          <w:marTop w:val="0"/>
          <w:marBottom w:val="0"/>
          <w:divBdr>
            <w:top w:val="none" w:sz="0" w:space="0" w:color="auto"/>
            <w:left w:val="none" w:sz="0" w:space="0" w:color="auto"/>
            <w:bottom w:val="none" w:sz="0" w:space="0" w:color="auto"/>
            <w:right w:val="none" w:sz="0" w:space="0" w:color="auto"/>
          </w:divBdr>
        </w:div>
        <w:div w:id="74087477">
          <w:marLeft w:val="0"/>
          <w:marRight w:val="0"/>
          <w:marTop w:val="0"/>
          <w:marBottom w:val="0"/>
          <w:divBdr>
            <w:top w:val="none" w:sz="0" w:space="0" w:color="auto"/>
            <w:left w:val="none" w:sz="0" w:space="0" w:color="auto"/>
            <w:bottom w:val="none" w:sz="0" w:space="0" w:color="auto"/>
            <w:right w:val="none" w:sz="0" w:space="0" w:color="auto"/>
          </w:divBdr>
        </w:div>
        <w:div w:id="81874282">
          <w:marLeft w:val="0"/>
          <w:marRight w:val="0"/>
          <w:marTop w:val="0"/>
          <w:marBottom w:val="0"/>
          <w:divBdr>
            <w:top w:val="none" w:sz="0" w:space="0" w:color="auto"/>
            <w:left w:val="none" w:sz="0" w:space="0" w:color="auto"/>
            <w:bottom w:val="none" w:sz="0" w:space="0" w:color="auto"/>
            <w:right w:val="none" w:sz="0" w:space="0" w:color="auto"/>
          </w:divBdr>
        </w:div>
        <w:div w:id="89400574">
          <w:marLeft w:val="0"/>
          <w:marRight w:val="0"/>
          <w:marTop w:val="0"/>
          <w:marBottom w:val="0"/>
          <w:divBdr>
            <w:top w:val="none" w:sz="0" w:space="0" w:color="auto"/>
            <w:left w:val="none" w:sz="0" w:space="0" w:color="auto"/>
            <w:bottom w:val="none" w:sz="0" w:space="0" w:color="auto"/>
            <w:right w:val="none" w:sz="0" w:space="0" w:color="auto"/>
          </w:divBdr>
        </w:div>
        <w:div w:id="94861467">
          <w:marLeft w:val="0"/>
          <w:marRight w:val="0"/>
          <w:marTop w:val="0"/>
          <w:marBottom w:val="0"/>
          <w:divBdr>
            <w:top w:val="none" w:sz="0" w:space="0" w:color="auto"/>
            <w:left w:val="none" w:sz="0" w:space="0" w:color="auto"/>
            <w:bottom w:val="none" w:sz="0" w:space="0" w:color="auto"/>
            <w:right w:val="none" w:sz="0" w:space="0" w:color="auto"/>
          </w:divBdr>
        </w:div>
        <w:div w:id="188881527">
          <w:marLeft w:val="0"/>
          <w:marRight w:val="0"/>
          <w:marTop w:val="0"/>
          <w:marBottom w:val="0"/>
          <w:divBdr>
            <w:top w:val="none" w:sz="0" w:space="0" w:color="auto"/>
            <w:left w:val="none" w:sz="0" w:space="0" w:color="auto"/>
            <w:bottom w:val="none" w:sz="0" w:space="0" w:color="auto"/>
            <w:right w:val="none" w:sz="0" w:space="0" w:color="auto"/>
          </w:divBdr>
        </w:div>
        <w:div w:id="200437804">
          <w:marLeft w:val="0"/>
          <w:marRight w:val="0"/>
          <w:marTop w:val="0"/>
          <w:marBottom w:val="0"/>
          <w:divBdr>
            <w:top w:val="none" w:sz="0" w:space="0" w:color="auto"/>
            <w:left w:val="none" w:sz="0" w:space="0" w:color="auto"/>
            <w:bottom w:val="none" w:sz="0" w:space="0" w:color="auto"/>
            <w:right w:val="none" w:sz="0" w:space="0" w:color="auto"/>
          </w:divBdr>
        </w:div>
        <w:div w:id="229997879">
          <w:marLeft w:val="0"/>
          <w:marRight w:val="0"/>
          <w:marTop w:val="0"/>
          <w:marBottom w:val="0"/>
          <w:divBdr>
            <w:top w:val="none" w:sz="0" w:space="0" w:color="auto"/>
            <w:left w:val="none" w:sz="0" w:space="0" w:color="auto"/>
            <w:bottom w:val="none" w:sz="0" w:space="0" w:color="auto"/>
            <w:right w:val="none" w:sz="0" w:space="0" w:color="auto"/>
          </w:divBdr>
        </w:div>
        <w:div w:id="247273987">
          <w:marLeft w:val="0"/>
          <w:marRight w:val="0"/>
          <w:marTop w:val="0"/>
          <w:marBottom w:val="0"/>
          <w:divBdr>
            <w:top w:val="none" w:sz="0" w:space="0" w:color="auto"/>
            <w:left w:val="none" w:sz="0" w:space="0" w:color="auto"/>
            <w:bottom w:val="none" w:sz="0" w:space="0" w:color="auto"/>
            <w:right w:val="none" w:sz="0" w:space="0" w:color="auto"/>
          </w:divBdr>
        </w:div>
        <w:div w:id="261492997">
          <w:marLeft w:val="0"/>
          <w:marRight w:val="0"/>
          <w:marTop w:val="0"/>
          <w:marBottom w:val="0"/>
          <w:divBdr>
            <w:top w:val="none" w:sz="0" w:space="0" w:color="auto"/>
            <w:left w:val="none" w:sz="0" w:space="0" w:color="auto"/>
            <w:bottom w:val="none" w:sz="0" w:space="0" w:color="auto"/>
            <w:right w:val="none" w:sz="0" w:space="0" w:color="auto"/>
          </w:divBdr>
        </w:div>
        <w:div w:id="267396579">
          <w:marLeft w:val="0"/>
          <w:marRight w:val="0"/>
          <w:marTop w:val="0"/>
          <w:marBottom w:val="0"/>
          <w:divBdr>
            <w:top w:val="none" w:sz="0" w:space="0" w:color="auto"/>
            <w:left w:val="none" w:sz="0" w:space="0" w:color="auto"/>
            <w:bottom w:val="none" w:sz="0" w:space="0" w:color="auto"/>
            <w:right w:val="none" w:sz="0" w:space="0" w:color="auto"/>
          </w:divBdr>
        </w:div>
        <w:div w:id="277300062">
          <w:marLeft w:val="0"/>
          <w:marRight w:val="0"/>
          <w:marTop w:val="0"/>
          <w:marBottom w:val="0"/>
          <w:divBdr>
            <w:top w:val="none" w:sz="0" w:space="0" w:color="auto"/>
            <w:left w:val="none" w:sz="0" w:space="0" w:color="auto"/>
            <w:bottom w:val="none" w:sz="0" w:space="0" w:color="auto"/>
            <w:right w:val="none" w:sz="0" w:space="0" w:color="auto"/>
          </w:divBdr>
        </w:div>
        <w:div w:id="289241774">
          <w:marLeft w:val="0"/>
          <w:marRight w:val="0"/>
          <w:marTop w:val="0"/>
          <w:marBottom w:val="0"/>
          <w:divBdr>
            <w:top w:val="none" w:sz="0" w:space="0" w:color="auto"/>
            <w:left w:val="none" w:sz="0" w:space="0" w:color="auto"/>
            <w:bottom w:val="none" w:sz="0" w:space="0" w:color="auto"/>
            <w:right w:val="none" w:sz="0" w:space="0" w:color="auto"/>
          </w:divBdr>
        </w:div>
        <w:div w:id="329260596">
          <w:marLeft w:val="0"/>
          <w:marRight w:val="0"/>
          <w:marTop w:val="0"/>
          <w:marBottom w:val="0"/>
          <w:divBdr>
            <w:top w:val="none" w:sz="0" w:space="0" w:color="auto"/>
            <w:left w:val="none" w:sz="0" w:space="0" w:color="auto"/>
            <w:bottom w:val="none" w:sz="0" w:space="0" w:color="auto"/>
            <w:right w:val="none" w:sz="0" w:space="0" w:color="auto"/>
          </w:divBdr>
        </w:div>
        <w:div w:id="337972096">
          <w:marLeft w:val="0"/>
          <w:marRight w:val="0"/>
          <w:marTop w:val="0"/>
          <w:marBottom w:val="0"/>
          <w:divBdr>
            <w:top w:val="none" w:sz="0" w:space="0" w:color="auto"/>
            <w:left w:val="none" w:sz="0" w:space="0" w:color="auto"/>
            <w:bottom w:val="none" w:sz="0" w:space="0" w:color="auto"/>
            <w:right w:val="none" w:sz="0" w:space="0" w:color="auto"/>
          </w:divBdr>
        </w:div>
        <w:div w:id="364991052">
          <w:marLeft w:val="0"/>
          <w:marRight w:val="0"/>
          <w:marTop w:val="0"/>
          <w:marBottom w:val="0"/>
          <w:divBdr>
            <w:top w:val="none" w:sz="0" w:space="0" w:color="auto"/>
            <w:left w:val="none" w:sz="0" w:space="0" w:color="auto"/>
            <w:bottom w:val="none" w:sz="0" w:space="0" w:color="auto"/>
            <w:right w:val="none" w:sz="0" w:space="0" w:color="auto"/>
          </w:divBdr>
        </w:div>
        <w:div w:id="374962315">
          <w:marLeft w:val="0"/>
          <w:marRight w:val="0"/>
          <w:marTop w:val="0"/>
          <w:marBottom w:val="0"/>
          <w:divBdr>
            <w:top w:val="none" w:sz="0" w:space="0" w:color="auto"/>
            <w:left w:val="none" w:sz="0" w:space="0" w:color="auto"/>
            <w:bottom w:val="none" w:sz="0" w:space="0" w:color="auto"/>
            <w:right w:val="none" w:sz="0" w:space="0" w:color="auto"/>
          </w:divBdr>
        </w:div>
        <w:div w:id="384526505">
          <w:marLeft w:val="0"/>
          <w:marRight w:val="0"/>
          <w:marTop w:val="0"/>
          <w:marBottom w:val="0"/>
          <w:divBdr>
            <w:top w:val="none" w:sz="0" w:space="0" w:color="auto"/>
            <w:left w:val="none" w:sz="0" w:space="0" w:color="auto"/>
            <w:bottom w:val="none" w:sz="0" w:space="0" w:color="auto"/>
            <w:right w:val="none" w:sz="0" w:space="0" w:color="auto"/>
          </w:divBdr>
        </w:div>
        <w:div w:id="389352126">
          <w:marLeft w:val="0"/>
          <w:marRight w:val="0"/>
          <w:marTop w:val="0"/>
          <w:marBottom w:val="0"/>
          <w:divBdr>
            <w:top w:val="none" w:sz="0" w:space="0" w:color="auto"/>
            <w:left w:val="none" w:sz="0" w:space="0" w:color="auto"/>
            <w:bottom w:val="none" w:sz="0" w:space="0" w:color="auto"/>
            <w:right w:val="none" w:sz="0" w:space="0" w:color="auto"/>
          </w:divBdr>
        </w:div>
        <w:div w:id="409280946">
          <w:marLeft w:val="0"/>
          <w:marRight w:val="0"/>
          <w:marTop w:val="0"/>
          <w:marBottom w:val="0"/>
          <w:divBdr>
            <w:top w:val="none" w:sz="0" w:space="0" w:color="auto"/>
            <w:left w:val="none" w:sz="0" w:space="0" w:color="auto"/>
            <w:bottom w:val="none" w:sz="0" w:space="0" w:color="auto"/>
            <w:right w:val="none" w:sz="0" w:space="0" w:color="auto"/>
          </w:divBdr>
        </w:div>
        <w:div w:id="415059813">
          <w:marLeft w:val="0"/>
          <w:marRight w:val="0"/>
          <w:marTop w:val="0"/>
          <w:marBottom w:val="0"/>
          <w:divBdr>
            <w:top w:val="none" w:sz="0" w:space="0" w:color="auto"/>
            <w:left w:val="none" w:sz="0" w:space="0" w:color="auto"/>
            <w:bottom w:val="none" w:sz="0" w:space="0" w:color="auto"/>
            <w:right w:val="none" w:sz="0" w:space="0" w:color="auto"/>
          </w:divBdr>
        </w:div>
        <w:div w:id="426971589">
          <w:marLeft w:val="0"/>
          <w:marRight w:val="0"/>
          <w:marTop w:val="0"/>
          <w:marBottom w:val="0"/>
          <w:divBdr>
            <w:top w:val="none" w:sz="0" w:space="0" w:color="auto"/>
            <w:left w:val="none" w:sz="0" w:space="0" w:color="auto"/>
            <w:bottom w:val="none" w:sz="0" w:space="0" w:color="auto"/>
            <w:right w:val="none" w:sz="0" w:space="0" w:color="auto"/>
          </w:divBdr>
        </w:div>
        <w:div w:id="476801367">
          <w:marLeft w:val="0"/>
          <w:marRight w:val="0"/>
          <w:marTop w:val="0"/>
          <w:marBottom w:val="0"/>
          <w:divBdr>
            <w:top w:val="none" w:sz="0" w:space="0" w:color="auto"/>
            <w:left w:val="none" w:sz="0" w:space="0" w:color="auto"/>
            <w:bottom w:val="none" w:sz="0" w:space="0" w:color="auto"/>
            <w:right w:val="none" w:sz="0" w:space="0" w:color="auto"/>
          </w:divBdr>
        </w:div>
        <w:div w:id="580261646">
          <w:marLeft w:val="0"/>
          <w:marRight w:val="0"/>
          <w:marTop w:val="0"/>
          <w:marBottom w:val="0"/>
          <w:divBdr>
            <w:top w:val="none" w:sz="0" w:space="0" w:color="auto"/>
            <w:left w:val="none" w:sz="0" w:space="0" w:color="auto"/>
            <w:bottom w:val="none" w:sz="0" w:space="0" w:color="auto"/>
            <w:right w:val="none" w:sz="0" w:space="0" w:color="auto"/>
          </w:divBdr>
        </w:div>
        <w:div w:id="647130474">
          <w:marLeft w:val="0"/>
          <w:marRight w:val="0"/>
          <w:marTop w:val="0"/>
          <w:marBottom w:val="0"/>
          <w:divBdr>
            <w:top w:val="none" w:sz="0" w:space="0" w:color="auto"/>
            <w:left w:val="none" w:sz="0" w:space="0" w:color="auto"/>
            <w:bottom w:val="none" w:sz="0" w:space="0" w:color="auto"/>
            <w:right w:val="none" w:sz="0" w:space="0" w:color="auto"/>
          </w:divBdr>
        </w:div>
        <w:div w:id="650333041">
          <w:marLeft w:val="0"/>
          <w:marRight w:val="0"/>
          <w:marTop w:val="0"/>
          <w:marBottom w:val="0"/>
          <w:divBdr>
            <w:top w:val="none" w:sz="0" w:space="0" w:color="auto"/>
            <w:left w:val="none" w:sz="0" w:space="0" w:color="auto"/>
            <w:bottom w:val="none" w:sz="0" w:space="0" w:color="auto"/>
            <w:right w:val="none" w:sz="0" w:space="0" w:color="auto"/>
          </w:divBdr>
        </w:div>
        <w:div w:id="653489246">
          <w:marLeft w:val="0"/>
          <w:marRight w:val="0"/>
          <w:marTop w:val="0"/>
          <w:marBottom w:val="0"/>
          <w:divBdr>
            <w:top w:val="none" w:sz="0" w:space="0" w:color="auto"/>
            <w:left w:val="none" w:sz="0" w:space="0" w:color="auto"/>
            <w:bottom w:val="none" w:sz="0" w:space="0" w:color="auto"/>
            <w:right w:val="none" w:sz="0" w:space="0" w:color="auto"/>
          </w:divBdr>
        </w:div>
        <w:div w:id="671764958">
          <w:marLeft w:val="0"/>
          <w:marRight w:val="0"/>
          <w:marTop w:val="0"/>
          <w:marBottom w:val="0"/>
          <w:divBdr>
            <w:top w:val="none" w:sz="0" w:space="0" w:color="auto"/>
            <w:left w:val="none" w:sz="0" w:space="0" w:color="auto"/>
            <w:bottom w:val="none" w:sz="0" w:space="0" w:color="auto"/>
            <w:right w:val="none" w:sz="0" w:space="0" w:color="auto"/>
          </w:divBdr>
        </w:div>
        <w:div w:id="715810444">
          <w:marLeft w:val="0"/>
          <w:marRight w:val="0"/>
          <w:marTop w:val="0"/>
          <w:marBottom w:val="0"/>
          <w:divBdr>
            <w:top w:val="none" w:sz="0" w:space="0" w:color="auto"/>
            <w:left w:val="none" w:sz="0" w:space="0" w:color="auto"/>
            <w:bottom w:val="none" w:sz="0" w:space="0" w:color="auto"/>
            <w:right w:val="none" w:sz="0" w:space="0" w:color="auto"/>
          </w:divBdr>
        </w:div>
        <w:div w:id="760296532">
          <w:marLeft w:val="0"/>
          <w:marRight w:val="0"/>
          <w:marTop w:val="0"/>
          <w:marBottom w:val="0"/>
          <w:divBdr>
            <w:top w:val="none" w:sz="0" w:space="0" w:color="auto"/>
            <w:left w:val="none" w:sz="0" w:space="0" w:color="auto"/>
            <w:bottom w:val="none" w:sz="0" w:space="0" w:color="auto"/>
            <w:right w:val="none" w:sz="0" w:space="0" w:color="auto"/>
          </w:divBdr>
        </w:div>
        <w:div w:id="771555878">
          <w:marLeft w:val="0"/>
          <w:marRight w:val="0"/>
          <w:marTop w:val="0"/>
          <w:marBottom w:val="0"/>
          <w:divBdr>
            <w:top w:val="none" w:sz="0" w:space="0" w:color="auto"/>
            <w:left w:val="none" w:sz="0" w:space="0" w:color="auto"/>
            <w:bottom w:val="none" w:sz="0" w:space="0" w:color="auto"/>
            <w:right w:val="none" w:sz="0" w:space="0" w:color="auto"/>
          </w:divBdr>
        </w:div>
        <w:div w:id="774180772">
          <w:marLeft w:val="0"/>
          <w:marRight w:val="0"/>
          <w:marTop w:val="0"/>
          <w:marBottom w:val="0"/>
          <w:divBdr>
            <w:top w:val="none" w:sz="0" w:space="0" w:color="auto"/>
            <w:left w:val="none" w:sz="0" w:space="0" w:color="auto"/>
            <w:bottom w:val="none" w:sz="0" w:space="0" w:color="auto"/>
            <w:right w:val="none" w:sz="0" w:space="0" w:color="auto"/>
          </w:divBdr>
        </w:div>
        <w:div w:id="785731104">
          <w:marLeft w:val="0"/>
          <w:marRight w:val="0"/>
          <w:marTop w:val="0"/>
          <w:marBottom w:val="0"/>
          <w:divBdr>
            <w:top w:val="none" w:sz="0" w:space="0" w:color="auto"/>
            <w:left w:val="none" w:sz="0" w:space="0" w:color="auto"/>
            <w:bottom w:val="none" w:sz="0" w:space="0" w:color="auto"/>
            <w:right w:val="none" w:sz="0" w:space="0" w:color="auto"/>
          </w:divBdr>
        </w:div>
        <w:div w:id="788548080">
          <w:marLeft w:val="0"/>
          <w:marRight w:val="0"/>
          <w:marTop w:val="0"/>
          <w:marBottom w:val="0"/>
          <w:divBdr>
            <w:top w:val="none" w:sz="0" w:space="0" w:color="auto"/>
            <w:left w:val="none" w:sz="0" w:space="0" w:color="auto"/>
            <w:bottom w:val="none" w:sz="0" w:space="0" w:color="auto"/>
            <w:right w:val="none" w:sz="0" w:space="0" w:color="auto"/>
          </w:divBdr>
        </w:div>
        <w:div w:id="804540686">
          <w:marLeft w:val="0"/>
          <w:marRight w:val="0"/>
          <w:marTop w:val="0"/>
          <w:marBottom w:val="0"/>
          <w:divBdr>
            <w:top w:val="none" w:sz="0" w:space="0" w:color="auto"/>
            <w:left w:val="none" w:sz="0" w:space="0" w:color="auto"/>
            <w:bottom w:val="none" w:sz="0" w:space="0" w:color="auto"/>
            <w:right w:val="none" w:sz="0" w:space="0" w:color="auto"/>
          </w:divBdr>
        </w:div>
        <w:div w:id="841507080">
          <w:marLeft w:val="0"/>
          <w:marRight w:val="0"/>
          <w:marTop w:val="0"/>
          <w:marBottom w:val="0"/>
          <w:divBdr>
            <w:top w:val="none" w:sz="0" w:space="0" w:color="auto"/>
            <w:left w:val="none" w:sz="0" w:space="0" w:color="auto"/>
            <w:bottom w:val="none" w:sz="0" w:space="0" w:color="auto"/>
            <w:right w:val="none" w:sz="0" w:space="0" w:color="auto"/>
          </w:divBdr>
        </w:div>
        <w:div w:id="862597745">
          <w:marLeft w:val="0"/>
          <w:marRight w:val="0"/>
          <w:marTop w:val="0"/>
          <w:marBottom w:val="0"/>
          <w:divBdr>
            <w:top w:val="none" w:sz="0" w:space="0" w:color="auto"/>
            <w:left w:val="none" w:sz="0" w:space="0" w:color="auto"/>
            <w:bottom w:val="none" w:sz="0" w:space="0" w:color="auto"/>
            <w:right w:val="none" w:sz="0" w:space="0" w:color="auto"/>
          </w:divBdr>
        </w:div>
        <w:div w:id="863176468">
          <w:marLeft w:val="0"/>
          <w:marRight w:val="0"/>
          <w:marTop w:val="0"/>
          <w:marBottom w:val="0"/>
          <w:divBdr>
            <w:top w:val="none" w:sz="0" w:space="0" w:color="auto"/>
            <w:left w:val="none" w:sz="0" w:space="0" w:color="auto"/>
            <w:bottom w:val="none" w:sz="0" w:space="0" w:color="auto"/>
            <w:right w:val="none" w:sz="0" w:space="0" w:color="auto"/>
          </w:divBdr>
        </w:div>
        <w:div w:id="884560138">
          <w:marLeft w:val="0"/>
          <w:marRight w:val="0"/>
          <w:marTop w:val="0"/>
          <w:marBottom w:val="0"/>
          <w:divBdr>
            <w:top w:val="none" w:sz="0" w:space="0" w:color="auto"/>
            <w:left w:val="none" w:sz="0" w:space="0" w:color="auto"/>
            <w:bottom w:val="none" w:sz="0" w:space="0" w:color="auto"/>
            <w:right w:val="none" w:sz="0" w:space="0" w:color="auto"/>
          </w:divBdr>
        </w:div>
        <w:div w:id="907494124">
          <w:marLeft w:val="0"/>
          <w:marRight w:val="0"/>
          <w:marTop w:val="0"/>
          <w:marBottom w:val="0"/>
          <w:divBdr>
            <w:top w:val="none" w:sz="0" w:space="0" w:color="auto"/>
            <w:left w:val="none" w:sz="0" w:space="0" w:color="auto"/>
            <w:bottom w:val="none" w:sz="0" w:space="0" w:color="auto"/>
            <w:right w:val="none" w:sz="0" w:space="0" w:color="auto"/>
          </w:divBdr>
        </w:div>
        <w:div w:id="913315663">
          <w:marLeft w:val="0"/>
          <w:marRight w:val="0"/>
          <w:marTop w:val="0"/>
          <w:marBottom w:val="0"/>
          <w:divBdr>
            <w:top w:val="none" w:sz="0" w:space="0" w:color="auto"/>
            <w:left w:val="none" w:sz="0" w:space="0" w:color="auto"/>
            <w:bottom w:val="none" w:sz="0" w:space="0" w:color="auto"/>
            <w:right w:val="none" w:sz="0" w:space="0" w:color="auto"/>
          </w:divBdr>
        </w:div>
        <w:div w:id="946159428">
          <w:marLeft w:val="0"/>
          <w:marRight w:val="0"/>
          <w:marTop w:val="0"/>
          <w:marBottom w:val="0"/>
          <w:divBdr>
            <w:top w:val="none" w:sz="0" w:space="0" w:color="auto"/>
            <w:left w:val="none" w:sz="0" w:space="0" w:color="auto"/>
            <w:bottom w:val="none" w:sz="0" w:space="0" w:color="auto"/>
            <w:right w:val="none" w:sz="0" w:space="0" w:color="auto"/>
          </w:divBdr>
        </w:div>
        <w:div w:id="964777078">
          <w:marLeft w:val="0"/>
          <w:marRight w:val="0"/>
          <w:marTop w:val="0"/>
          <w:marBottom w:val="0"/>
          <w:divBdr>
            <w:top w:val="none" w:sz="0" w:space="0" w:color="auto"/>
            <w:left w:val="none" w:sz="0" w:space="0" w:color="auto"/>
            <w:bottom w:val="none" w:sz="0" w:space="0" w:color="auto"/>
            <w:right w:val="none" w:sz="0" w:space="0" w:color="auto"/>
          </w:divBdr>
        </w:div>
        <w:div w:id="966082951">
          <w:marLeft w:val="0"/>
          <w:marRight w:val="0"/>
          <w:marTop w:val="0"/>
          <w:marBottom w:val="0"/>
          <w:divBdr>
            <w:top w:val="none" w:sz="0" w:space="0" w:color="auto"/>
            <w:left w:val="none" w:sz="0" w:space="0" w:color="auto"/>
            <w:bottom w:val="none" w:sz="0" w:space="0" w:color="auto"/>
            <w:right w:val="none" w:sz="0" w:space="0" w:color="auto"/>
          </w:divBdr>
        </w:div>
        <w:div w:id="1000739472">
          <w:marLeft w:val="0"/>
          <w:marRight w:val="0"/>
          <w:marTop w:val="0"/>
          <w:marBottom w:val="0"/>
          <w:divBdr>
            <w:top w:val="none" w:sz="0" w:space="0" w:color="auto"/>
            <w:left w:val="none" w:sz="0" w:space="0" w:color="auto"/>
            <w:bottom w:val="none" w:sz="0" w:space="0" w:color="auto"/>
            <w:right w:val="none" w:sz="0" w:space="0" w:color="auto"/>
          </w:divBdr>
        </w:div>
        <w:div w:id="1019350900">
          <w:marLeft w:val="0"/>
          <w:marRight w:val="0"/>
          <w:marTop w:val="0"/>
          <w:marBottom w:val="0"/>
          <w:divBdr>
            <w:top w:val="none" w:sz="0" w:space="0" w:color="auto"/>
            <w:left w:val="none" w:sz="0" w:space="0" w:color="auto"/>
            <w:bottom w:val="none" w:sz="0" w:space="0" w:color="auto"/>
            <w:right w:val="none" w:sz="0" w:space="0" w:color="auto"/>
          </w:divBdr>
        </w:div>
        <w:div w:id="1019743042">
          <w:marLeft w:val="0"/>
          <w:marRight w:val="0"/>
          <w:marTop w:val="0"/>
          <w:marBottom w:val="0"/>
          <w:divBdr>
            <w:top w:val="none" w:sz="0" w:space="0" w:color="auto"/>
            <w:left w:val="none" w:sz="0" w:space="0" w:color="auto"/>
            <w:bottom w:val="none" w:sz="0" w:space="0" w:color="auto"/>
            <w:right w:val="none" w:sz="0" w:space="0" w:color="auto"/>
          </w:divBdr>
        </w:div>
        <w:div w:id="1049961200">
          <w:marLeft w:val="0"/>
          <w:marRight w:val="0"/>
          <w:marTop w:val="0"/>
          <w:marBottom w:val="0"/>
          <w:divBdr>
            <w:top w:val="none" w:sz="0" w:space="0" w:color="auto"/>
            <w:left w:val="none" w:sz="0" w:space="0" w:color="auto"/>
            <w:bottom w:val="none" w:sz="0" w:space="0" w:color="auto"/>
            <w:right w:val="none" w:sz="0" w:space="0" w:color="auto"/>
          </w:divBdr>
        </w:div>
        <w:div w:id="1055087516">
          <w:marLeft w:val="0"/>
          <w:marRight w:val="0"/>
          <w:marTop w:val="0"/>
          <w:marBottom w:val="0"/>
          <w:divBdr>
            <w:top w:val="none" w:sz="0" w:space="0" w:color="auto"/>
            <w:left w:val="none" w:sz="0" w:space="0" w:color="auto"/>
            <w:bottom w:val="none" w:sz="0" w:space="0" w:color="auto"/>
            <w:right w:val="none" w:sz="0" w:space="0" w:color="auto"/>
          </w:divBdr>
        </w:div>
        <w:div w:id="1123110040">
          <w:marLeft w:val="0"/>
          <w:marRight w:val="0"/>
          <w:marTop w:val="0"/>
          <w:marBottom w:val="0"/>
          <w:divBdr>
            <w:top w:val="none" w:sz="0" w:space="0" w:color="auto"/>
            <w:left w:val="none" w:sz="0" w:space="0" w:color="auto"/>
            <w:bottom w:val="none" w:sz="0" w:space="0" w:color="auto"/>
            <w:right w:val="none" w:sz="0" w:space="0" w:color="auto"/>
          </w:divBdr>
        </w:div>
        <w:div w:id="1123428374">
          <w:marLeft w:val="0"/>
          <w:marRight w:val="0"/>
          <w:marTop w:val="0"/>
          <w:marBottom w:val="0"/>
          <w:divBdr>
            <w:top w:val="none" w:sz="0" w:space="0" w:color="auto"/>
            <w:left w:val="none" w:sz="0" w:space="0" w:color="auto"/>
            <w:bottom w:val="none" w:sz="0" w:space="0" w:color="auto"/>
            <w:right w:val="none" w:sz="0" w:space="0" w:color="auto"/>
          </w:divBdr>
        </w:div>
        <w:div w:id="1190801216">
          <w:marLeft w:val="0"/>
          <w:marRight w:val="0"/>
          <w:marTop w:val="0"/>
          <w:marBottom w:val="0"/>
          <w:divBdr>
            <w:top w:val="none" w:sz="0" w:space="0" w:color="auto"/>
            <w:left w:val="none" w:sz="0" w:space="0" w:color="auto"/>
            <w:bottom w:val="none" w:sz="0" w:space="0" w:color="auto"/>
            <w:right w:val="none" w:sz="0" w:space="0" w:color="auto"/>
          </w:divBdr>
        </w:div>
        <w:div w:id="1206602871">
          <w:marLeft w:val="0"/>
          <w:marRight w:val="0"/>
          <w:marTop w:val="0"/>
          <w:marBottom w:val="0"/>
          <w:divBdr>
            <w:top w:val="none" w:sz="0" w:space="0" w:color="auto"/>
            <w:left w:val="none" w:sz="0" w:space="0" w:color="auto"/>
            <w:bottom w:val="none" w:sz="0" w:space="0" w:color="auto"/>
            <w:right w:val="none" w:sz="0" w:space="0" w:color="auto"/>
          </w:divBdr>
        </w:div>
        <w:div w:id="1233544253">
          <w:marLeft w:val="0"/>
          <w:marRight w:val="0"/>
          <w:marTop w:val="0"/>
          <w:marBottom w:val="0"/>
          <w:divBdr>
            <w:top w:val="none" w:sz="0" w:space="0" w:color="auto"/>
            <w:left w:val="none" w:sz="0" w:space="0" w:color="auto"/>
            <w:bottom w:val="none" w:sz="0" w:space="0" w:color="auto"/>
            <w:right w:val="none" w:sz="0" w:space="0" w:color="auto"/>
          </w:divBdr>
        </w:div>
        <w:div w:id="1272055220">
          <w:marLeft w:val="0"/>
          <w:marRight w:val="0"/>
          <w:marTop w:val="0"/>
          <w:marBottom w:val="0"/>
          <w:divBdr>
            <w:top w:val="none" w:sz="0" w:space="0" w:color="auto"/>
            <w:left w:val="none" w:sz="0" w:space="0" w:color="auto"/>
            <w:bottom w:val="none" w:sz="0" w:space="0" w:color="auto"/>
            <w:right w:val="none" w:sz="0" w:space="0" w:color="auto"/>
          </w:divBdr>
        </w:div>
        <w:div w:id="1273516187">
          <w:marLeft w:val="0"/>
          <w:marRight w:val="0"/>
          <w:marTop w:val="0"/>
          <w:marBottom w:val="0"/>
          <w:divBdr>
            <w:top w:val="none" w:sz="0" w:space="0" w:color="auto"/>
            <w:left w:val="none" w:sz="0" w:space="0" w:color="auto"/>
            <w:bottom w:val="none" w:sz="0" w:space="0" w:color="auto"/>
            <w:right w:val="none" w:sz="0" w:space="0" w:color="auto"/>
          </w:divBdr>
        </w:div>
        <w:div w:id="1289357412">
          <w:marLeft w:val="0"/>
          <w:marRight w:val="0"/>
          <w:marTop w:val="0"/>
          <w:marBottom w:val="0"/>
          <w:divBdr>
            <w:top w:val="none" w:sz="0" w:space="0" w:color="auto"/>
            <w:left w:val="none" w:sz="0" w:space="0" w:color="auto"/>
            <w:bottom w:val="none" w:sz="0" w:space="0" w:color="auto"/>
            <w:right w:val="none" w:sz="0" w:space="0" w:color="auto"/>
          </w:divBdr>
        </w:div>
        <w:div w:id="1297104977">
          <w:marLeft w:val="0"/>
          <w:marRight w:val="0"/>
          <w:marTop w:val="0"/>
          <w:marBottom w:val="0"/>
          <w:divBdr>
            <w:top w:val="none" w:sz="0" w:space="0" w:color="auto"/>
            <w:left w:val="none" w:sz="0" w:space="0" w:color="auto"/>
            <w:bottom w:val="none" w:sz="0" w:space="0" w:color="auto"/>
            <w:right w:val="none" w:sz="0" w:space="0" w:color="auto"/>
          </w:divBdr>
        </w:div>
        <w:div w:id="1299728989">
          <w:marLeft w:val="0"/>
          <w:marRight w:val="0"/>
          <w:marTop w:val="0"/>
          <w:marBottom w:val="0"/>
          <w:divBdr>
            <w:top w:val="none" w:sz="0" w:space="0" w:color="auto"/>
            <w:left w:val="none" w:sz="0" w:space="0" w:color="auto"/>
            <w:bottom w:val="none" w:sz="0" w:space="0" w:color="auto"/>
            <w:right w:val="none" w:sz="0" w:space="0" w:color="auto"/>
          </w:divBdr>
        </w:div>
        <w:div w:id="1442266808">
          <w:marLeft w:val="0"/>
          <w:marRight w:val="0"/>
          <w:marTop w:val="0"/>
          <w:marBottom w:val="0"/>
          <w:divBdr>
            <w:top w:val="none" w:sz="0" w:space="0" w:color="auto"/>
            <w:left w:val="none" w:sz="0" w:space="0" w:color="auto"/>
            <w:bottom w:val="none" w:sz="0" w:space="0" w:color="auto"/>
            <w:right w:val="none" w:sz="0" w:space="0" w:color="auto"/>
          </w:divBdr>
        </w:div>
        <w:div w:id="1486120259">
          <w:marLeft w:val="0"/>
          <w:marRight w:val="0"/>
          <w:marTop w:val="0"/>
          <w:marBottom w:val="0"/>
          <w:divBdr>
            <w:top w:val="none" w:sz="0" w:space="0" w:color="auto"/>
            <w:left w:val="none" w:sz="0" w:space="0" w:color="auto"/>
            <w:bottom w:val="none" w:sz="0" w:space="0" w:color="auto"/>
            <w:right w:val="none" w:sz="0" w:space="0" w:color="auto"/>
          </w:divBdr>
        </w:div>
        <w:div w:id="1519081837">
          <w:marLeft w:val="0"/>
          <w:marRight w:val="0"/>
          <w:marTop w:val="0"/>
          <w:marBottom w:val="0"/>
          <w:divBdr>
            <w:top w:val="none" w:sz="0" w:space="0" w:color="auto"/>
            <w:left w:val="none" w:sz="0" w:space="0" w:color="auto"/>
            <w:bottom w:val="none" w:sz="0" w:space="0" w:color="auto"/>
            <w:right w:val="none" w:sz="0" w:space="0" w:color="auto"/>
          </w:divBdr>
        </w:div>
        <w:div w:id="1537695036">
          <w:marLeft w:val="0"/>
          <w:marRight w:val="0"/>
          <w:marTop w:val="0"/>
          <w:marBottom w:val="0"/>
          <w:divBdr>
            <w:top w:val="none" w:sz="0" w:space="0" w:color="auto"/>
            <w:left w:val="none" w:sz="0" w:space="0" w:color="auto"/>
            <w:bottom w:val="none" w:sz="0" w:space="0" w:color="auto"/>
            <w:right w:val="none" w:sz="0" w:space="0" w:color="auto"/>
          </w:divBdr>
        </w:div>
        <w:div w:id="1544974003">
          <w:marLeft w:val="0"/>
          <w:marRight w:val="0"/>
          <w:marTop w:val="0"/>
          <w:marBottom w:val="0"/>
          <w:divBdr>
            <w:top w:val="none" w:sz="0" w:space="0" w:color="auto"/>
            <w:left w:val="none" w:sz="0" w:space="0" w:color="auto"/>
            <w:bottom w:val="none" w:sz="0" w:space="0" w:color="auto"/>
            <w:right w:val="none" w:sz="0" w:space="0" w:color="auto"/>
          </w:divBdr>
        </w:div>
        <w:div w:id="1545412239">
          <w:marLeft w:val="0"/>
          <w:marRight w:val="0"/>
          <w:marTop w:val="0"/>
          <w:marBottom w:val="0"/>
          <w:divBdr>
            <w:top w:val="none" w:sz="0" w:space="0" w:color="auto"/>
            <w:left w:val="none" w:sz="0" w:space="0" w:color="auto"/>
            <w:bottom w:val="none" w:sz="0" w:space="0" w:color="auto"/>
            <w:right w:val="none" w:sz="0" w:space="0" w:color="auto"/>
          </w:divBdr>
        </w:div>
        <w:div w:id="1571038640">
          <w:marLeft w:val="0"/>
          <w:marRight w:val="0"/>
          <w:marTop w:val="0"/>
          <w:marBottom w:val="0"/>
          <w:divBdr>
            <w:top w:val="none" w:sz="0" w:space="0" w:color="auto"/>
            <w:left w:val="none" w:sz="0" w:space="0" w:color="auto"/>
            <w:bottom w:val="none" w:sz="0" w:space="0" w:color="auto"/>
            <w:right w:val="none" w:sz="0" w:space="0" w:color="auto"/>
          </w:divBdr>
        </w:div>
        <w:div w:id="1578592079">
          <w:marLeft w:val="0"/>
          <w:marRight w:val="0"/>
          <w:marTop w:val="0"/>
          <w:marBottom w:val="0"/>
          <w:divBdr>
            <w:top w:val="none" w:sz="0" w:space="0" w:color="auto"/>
            <w:left w:val="none" w:sz="0" w:space="0" w:color="auto"/>
            <w:bottom w:val="none" w:sz="0" w:space="0" w:color="auto"/>
            <w:right w:val="none" w:sz="0" w:space="0" w:color="auto"/>
          </w:divBdr>
        </w:div>
        <w:div w:id="1598949853">
          <w:marLeft w:val="0"/>
          <w:marRight w:val="0"/>
          <w:marTop w:val="0"/>
          <w:marBottom w:val="0"/>
          <w:divBdr>
            <w:top w:val="none" w:sz="0" w:space="0" w:color="auto"/>
            <w:left w:val="none" w:sz="0" w:space="0" w:color="auto"/>
            <w:bottom w:val="none" w:sz="0" w:space="0" w:color="auto"/>
            <w:right w:val="none" w:sz="0" w:space="0" w:color="auto"/>
          </w:divBdr>
        </w:div>
        <w:div w:id="1614751951">
          <w:marLeft w:val="0"/>
          <w:marRight w:val="0"/>
          <w:marTop w:val="0"/>
          <w:marBottom w:val="0"/>
          <w:divBdr>
            <w:top w:val="none" w:sz="0" w:space="0" w:color="auto"/>
            <w:left w:val="none" w:sz="0" w:space="0" w:color="auto"/>
            <w:bottom w:val="none" w:sz="0" w:space="0" w:color="auto"/>
            <w:right w:val="none" w:sz="0" w:space="0" w:color="auto"/>
          </w:divBdr>
        </w:div>
        <w:div w:id="1627276852">
          <w:marLeft w:val="0"/>
          <w:marRight w:val="0"/>
          <w:marTop w:val="0"/>
          <w:marBottom w:val="0"/>
          <w:divBdr>
            <w:top w:val="none" w:sz="0" w:space="0" w:color="auto"/>
            <w:left w:val="none" w:sz="0" w:space="0" w:color="auto"/>
            <w:bottom w:val="none" w:sz="0" w:space="0" w:color="auto"/>
            <w:right w:val="none" w:sz="0" w:space="0" w:color="auto"/>
          </w:divBdr>
        </w:div>
        <w:div w:id="1665665291">
          <w:marLeft w:val="0"/>
          <w:marRight w:val="0"/>
          <w:marTop w:val="0"/>
          <w:marBottom w:val="0"/>
          <w:divBdr>
            <w:top w:val="none" w:sz="0" w:space="0" w:color="auto"/>
            <w:left w:val="none" w:sz="0" w:space="0" w:color="auto"/>
            <w:bottom w:val="none" w:sz="0" w:space="0" w:color="auto"/>
            <w:right w:val="none" w:sz="0" w:space="0" w:color="auto"/>
          </w:divBdr>
        </w:div>
        <w:div w:id="1673216616">
          <w:marLeft w:val="0"/>
          <w:marRight w:val="0"/>
          <w:marTop w:val="0"/>
          <w:marBottom w:val="0"/>
          <w:divBdr>
            <w:top w:val="none" w:sz="0" w:space="0" w:color="auto"/>
            <w:left w:val="none" w:sz="0" w:space="0" w:color="auto"/>
            <w:bottom w:val="none" w:sz="0" w:space="0" w:color="auto"/>
            <w:right w:val="none" w:sz="0" w:space="0" w:color="auto"/>
          </w:divBdr>
        </w:div>
        <w:div w:id="1675691906">
          <w:marLeft w:val="0"/>
          <w:marRight w:val="0"/>
          <w:marTop w:val="0"/>
          <w:marBottom w:val="0"/>
          <w:divBdr>
            <w:top w:val="none" w:sz="0" w:space="0" w:color="auto"/>
            <w:left w:val="none" w:sz="0" w:space="0" w:color="auto"/>
            <w:bottom w:val="none" w:sz="0" w:space="0" w:color="auto"/>
            <w:right w:val="none" w:sz="0" w:space="0" w:color="auto"/>
          </w:divBdr>
        </w:div>
        <w:div w:id="1701588040">
          <w:marLeft w:val="0"/>
          <w:marRight w:val="0"/>
          <w:marTop w:val="0"/>
          <w:marBottom w:val="0"/>
          <w:divBdr>
            <w:top w:val="none" w:sz="0" w:space="0" w:color="auto"/>
            <w:left w:val="none" w:sz="0" w:space="0" w:color="auto"/>
            <w:bottom w:val="none" w:sz="0" w:space="0" w:color="auto"/>
            <w:right w:val="none" w:sz="0" w:space="0" w:color="auto"/>
          </w:divBdr>
        </w:div>
        <w:div w:id="1713269558">
          <w:marLeft w:val="0"/>
          <w:marRight w:val="0"/>
          <w:marTop w:val="0"/>
          <w:marBottom w:val="0"/>
          <w:divBdr>
            <w:top w:val="none" w:sz="0" w:space="0" w:color="auto"/>
            <w:left w:val="none" w:sz="0" w:space="0" w:color="auto"/>
            <w:bottom w:val="none" w:sz="0" w:space="0" w:color="auto"/>
            <w:right w:val="none" w:sz="0" w:space="0" w:color="auto"/>
          </w:divBdr>
        </w:div>
        <w:div w:id="1715502103">
          <w:marLeft w:val="0"/>
          <w:marRight w:val="0"/>
          <w:marTop w:val="0"/>
          <w:marBottom w:val="0"/>
          <w:divBdr>
            <w:top w:val="none" w:sz="0" w:space="0" w:color="auto"/>
            <w:left w:val="none" w:sz="0" w:space="0" w:color="auto"/>
            <w:bottom w:val="none" w:sz="0" w:space="0" w:color="auto"/>
            <w:right w:val="none" w:sz="0" w:space="0" w:color="auto"/>
          </w:divBdr>
        </w:div>
        <w:div w:id="1753816564">
          <w:marLeft w:val="0"/>
          <w:marRight w:val="0"/>
          <w:marTop w:val="0"/>
          <w:marBottom w:val="0"/>
          <w:divBdr>
            <w:top w:val="none" w:sz="0" w:space="0" w:color="auto"/>
            <w:left w:val="none" w:sz="0" w:space="0" w:color="auto"/>
            <w:bottom w:val="none" w:sz="0" w:space="0" w:color="auto"/>
            <w:right w:val="none" w:sz="0" w:space="0" w:color="auto"/>
          </w:divBdr>
        </w:div>
        <w:div w:id="1805809712">
          <w:marLeft w:val="0"/>
          <w:marRight w:val="0"/>
          <w:marTop w:val="0"/>
          <w:marBottom w:val="0"/>
          <w:divBdr>
            <w:top w:val="none" w:sz="0" w:space="0" w:color="auto"/>
            <w:left w:val="none" w:sz="0" w:space="0" w:color="auto"/>
            <w:bottom w:val="none" w:sz="0" w:space="0" w:color="auto"/>
            <w:right w:val="none" w:sz="0" w:space="0" w:color="auto"/>
          </w:divBdr>
        </w:div>
        <w:div w:id="1815830631">
          <w:marLeft w:val="0"/>
          <w:marRight w:val="0"/>
          <w:marTop w:val="0"/>
          <w:marBottom w:val="0"/>
          <w:divBdr>
            <w:top w:val="none" w:sz="0" w:space="0" w:color="auto"/>
            <w:left w:val="none" w:sz="0" w:space="0" w:color="auto"/>
            <w:bottom w:val="none" w:sz="0" w:space="0" w:color="auto"/>
            <w:right w:val="none" w:sz="0" w:space="0" w:color="auto"/>
          </w:divBdr>
        </w:div>
        <w:div w:id="1823689921">
          <w:marLeft w:val="0"/>
          <w:marRight w:val="0"/>
          <w:marTop w:val="0"/>
          <w:marBottom w:val="0"/>
          <w:divBdr>
            <w:top w:val="none" w:sz="0" w:space="0" w:color="auto"/>
            <w:left w:val="none" w:sz="0" w:space="0" w:color="auto"/>
            <w:bottom w:val="none" w:sz="0" w:space="0" w:color="auto"/>
            <w:right w:val="none" w:sz="0" w:space="0" w:color="auto"/>
          </w:divBdr>
        </w:div>
        <w:div w:id="1837070362">
          <w:marLeft w:val="0"/>
          <w:marRight w:val="0"/>
          <w:marTop w:val="0"/>
          <w:marBottom w:val="0"/>
          <w:divBdr>
            <w:top w:val="none" w:sz="0" w:space="0" w:color="auto"/>
            <w:left w:val="none" w:sz="0" w:space="0" w:color="auto"/>
            <w:bottom w:val="none" w:sz="0" w:space="0" w:color="auto"/>
            <w:right w:val="none" w:sz="0" w:space="0" w:color="auto"/>
          </w:divBdr>
        </w:div>
        <w:div w:id="1838379308">
          <w:marLeft w:val="0"/>
          <w:marRight w:val="0"/>
          <w:marTop w:val="0"/>
          <w:marBottom w:val="0"/>
          <w:divBdr>
            <w:top w:val="none" w:sz="0" w:space="0" w:color="auto"/>
            <w:left w:val="none" w:sz="0" w:space="0" w:color="auto"/>
            <w:bottom w:val="none" w:sz="0" w:space="0" w:color="auto"/>
            <w:right w:val="none" w:sz="0" w:space="0" w:color="auto"/>
          </w:divBdr>
        </w:div>
        <w:div w:id="1858033513">
          <w:marLeft w:val="0"/>
          <w:marRight w:val="0"/>
          <w:marTop w:val="0"/>
          <w:marBottom w:val="0"/>
          <w:divBdr>
            <w:top w:val="none" w:sz="0" w:space="0" w:color="auto"/>
            <w:left w:val="none" w:sz="0" w:space="0" w:color="auto"/>
            <w:bottom w:val="none" w:sz="0" w:space="0" w:color="auto"/>
            <w:right w:val="none" w:sz="0" w:space="0" w:color="auto"/>
          </w:divBdr>
        </w:div>
        <w:div w:id="1869097263">
          <w:marLeft w:val="0"/>
          <w:marRight w:val="0"/>
          <w:marTop w:val="0"/>
          <w:marBottom w:val="0"/>
          <w:divBdr>
            <w:top w:val="none" w:sz="0" w:space="0" w:color="auto"/>
            <w:left w:val="none" w:sz="0" w:space="0" w:color="auto"/>
            <w:bottom w:val="none" w:sz="0" w:space="0" w:color="auto"/>
            <w:right w:val="none" w:sz="0" w:space="0" w:color="auto"/>
          </w:divBdr>
        </w:div>
        <w:div w:id="1883857697">
          <w:marLeft w:val="0"/>
          <w:marRight w:val="0"/>
          <w:marTop w:val="0"/>
          <w:marBottom w:val="0"/>
          <w:divBdr>
            <w:top w:val="none" w:sz="0" w:space="0" w:color="auto"/>
            <w:left w:val="none" w:sz="0" w:space="0" w:color="auto"/>
            <w:bottom w:val="none" w:sz="0" w:space="0" w:color="auto"/>
            <w:right w:val="none" w:sz="0" w:space="0" w:color="auto"/>
          </w:divBdr>
        </w:div>
        <w:div w:id="1899435420">
          <w:marLeft w:val="0"/>
          <w:marRight w:val="0"/>
          <w:marTop w:val="0"/>
          <w:marBottom w:val="0"/>
          <w:divBdr>
            <w:top w:val="none" w:sz="0" w:space="0" w:color="auto"/>
            <w:left w:val="none" w:sz="0" w:space="0" w:color="auto"/>
            <w:bottom w:val="none" w:sz="0" w:space="0" w:color="auto"/>
            <w:right w:val="none" w:sz="0" w:space="0" w:color="auto"/>
          </w:divBdr>
        </w:div>
        <w:div w:id="1930499386">
          <w:marLeft w:val="0"/>
          <w:marRight w:val="0"/>
          <w:marTop w:val="0"/>
          <w:marBottom w:val="0"/>
          <w:divBdr>
            <w:top w:val="none" w:sz="0" w:space="0" w:color="auto"/>
            <w:left w:val="none" w:sz="0" w:space="0" w:color="auto"/>
            <w:bottom w:val="none" w:sz="0" w:space="0" w:color="auto"/>
            <w:right w:val="none" w:sz="0" w:space="0" w:color="auto"/>
          </w:divBdr>
        </w:div>
        <w:div w:id="1936741770">
          <w:marLeft w:val="0"/>
          <w:marRight w:val="0"/>
          <w:marTop w:val="0"/>
          <w:marBottom w:val="0"/>
          <w:divBdr>
            <w:top w:val="none" w:sz="0" w:space="0" w:color="auto"/>
            <w:left w:val="none" w:sz="0" w:space="0" w:color="auto"/>
            <w:bottom w:val="none" w:sz="0" w:space="0" w:color="auto"/>
            <w:right w:val="none" w:sz="0" w:space="0" w:color="auto"/>
          </w:divBdr>
        </w:div>
        <w:div w:id="1944990774">
          <w:marLeft w:val="0"/>
          <w:marRight w:val="0"/>
          <w:marTop w:val="0"/>
          <w:marBottom w:val="0"/>
          <w:divBdr>
            <w:top w:val="none" w:sz="0" w:space="0" w:color="auto"/>
            <w:left w:val="none" w:sz="0" w:space="0" w:color="auto"/>
            <w:bottom w:val="none" w:sz="0" w:space="0" w:color="auto"/>
            <w:right w:val="none" w:sz="0" w:space="0" w:color="auto"/>
          </w:divBdr>
        </w:div>
        <w:div w:id="1968386381">
          <w:marLeft w:val="0"/>
          <w:marRight w:val="0"/>
          <w:marTop w:val="0"/>
          <w:marBottom w:val="0"/>
          <w:divBdr>
            <w:top w:val="none" w:sz="0" w:space="0" w:color="auto"/>
            <w:left w:val="none" w:sz="0" w:space="0" w:color="auto"/>
            <w:bottom w:val="none" w:sz="0" w:space="0" w:color="auto"/>
            <w:right w:val="none" w:sz="0" w:space="0" w:color="auto"/>
          </w:divBdr>
        </w:div>
        <w:div w:id="1971813724">
          <w:marLeft w:val="0"/>
          <w:marRight w:val="0"/>
          <w:marTop w:val="0"/>
          <w:marBottom w:val="0"/>
          <w:divBdr>
            <w:top w:val="none" w:sz="0" w:space="0" w:color="auto"/>
            <w:left w:val="none" w:sz="0" w:space="0" w:color="auto"/>
            <w:bottom w:val="none" w:sz="0" w:space="0" w:color="auto"/>
            <w:right w:val="none" w:sz="0" w:space="0" w:color="auto"/>
          </w:divBdr>
        </w:div>
        <w:div w:id="1987125370">
          <w:marLeft w:val="0"/>
          <w:marRight w:val="0"/>
          <w:marTop w:val="0"/>
          <w:marBottom w:val="0"/>
          <w:divBdr>
            <w:top w:val="none" w:sz="0" w:space="0" w:color="auto"/>
            <w:left w:val="none" w:sz="0" w:space="0" w:color="auto"/>
            <w:bottom w:val="none" w:sz="0" w:space="0" w:color="auto"/>
            <w:right w:val="none" w:sz="0" w:space="0" w:color="auto"/>
          </w:divBdr>
        </w:div>
      </w:divsChild>
    </w:div>
    <w:div w:id="1024985758">
      <w:bodyDiv w:val="1"/>
      <w:marLeft w:val="0"/>
      <w:marRight w:val="0"/>
      <w:marTop w:val="0"/>
      <w:marBottom w:val="0"/>
      <w:divBdr>
        <w:top w:val="none" w:sz="0" w:space="0" w:color="auto"/>
        <w:left w:val="none" w:sz="0" w:space="0" w:color="auto"/>
        <w:bottom w:val="none" w:sz="0" w:space="0" w:color="auto"/>
        <w:right w:val="none" w:sz="0" w:space="0" w:color="auto"/>
      </w:divBdr>
    </w:div>
    <w:div w:id="1024986369">
      <w:bodyDiv w:val="1"/>
      <w:marLeft w:val="0"/>
      <w:marRight w:val="0"/>
      <w:marTop w:val="0"/>
      <w:marBottom w:val="0"/>
      <w:divBdr>
        <w:top w:val="none" w:sz="0" w:space="0" w:color="auto"/>
        <w:left w:val="none" w:sz="0" w:space="0" w:color="auto"/>
        <w:bottom w:val="none" w:sz="0" w:space="0" w:color="auto"/>
        <w:right w:val="none" w:sz="0" w:space="0" w:color="auto"/>
      </w:divBdr>
    </w:div>
    <w:div w:id="1025055712">
      <w:bodyDiv w:val="1"/>
      <w:marLeft w:val="0"/>
      <w:marRight w:val="0"/>
      <w:marTop w:val="0"/>
      <w:marBottom w:val="0"/>
      <w:divBdr>
        <w:top w:val="none" w:sz="0" w:space="0" w:color="auto"/>
        <w:left w:val="none" w:sz="0" w:space="0" w:color="auto"/>
        <w:bottom w:val="none" w:sz="0" w:space="0" w:color="auto"/>
        <w:right w:val="none" w:sz="0" w:space="0" w:color="auto"/>
      </w:divBdr>
    </w:div>
    <w:div w:id="1025138087">
      <w:bodyDiv w:val="1"/>
      <w:marLeft w:val="0"/>
      <w:marRight w:val="0"/>
      <w:marTop w:val="0"/>
      <w:marBottom w:val="0"/>
      <w:divBdr>
        <w:top w:val="none" w:sz="0" w:space="0" w:color="auto"/>
        <w:left w:val="none" w:sz="0" w:space="0" w:color="auto"/>
        <w:bottom w:val="none" w:sz="0" w:space="0" w:color="auto"/>
        <w:right w:val="none" w:sz="0" w:space="0" w:color="auto"/>
      </w:divBdr>
    </w:div>
    <w:div w:id="1025181416">
      <w:bodyDiv w:val="1"/>
      <w:marLeft w:val="0"/>
      <w:marRight w:val="0"/>
      <w:marTop w:val="0"/>
      <w:marBottom w:val="0"/>
      <w:divBdr>
        <w:top w:val="none" w:sz="0" w:space="0" w:color="auto"/>
        <w:left w:val="none" w:sz="0" w:space="0" w:color="auto"/>
        <w:bottom w:val="none" w:sz="0" w:space="0" w:color="auto"/>
        <w:right w:val="none" w:sz="0" w:space="0" w:color="auto"/>
      </w:divBdr>
    </w:div>
    <w:div w:id="1025331225">
      <w:bodyDiv w:val="1"/>
      <w:marLeft w:val="0"/>
      <w:marRight w:val="0"/>
      <w:marTop w:val="0"/>
      <w:marBottom w:val="0"/>
      <w:divBdr>
        <w:top w:val="none" w:sz="0" w:space="0" w:color="auto"/>
        <w:left w:val="none" w:sz="0" w:space="0" w:color="auto"/>
        <w:bottom w:val="none" w:sz="0" w:space="0" w:color="auto"/>
        <w:right w:val="none" w:sz="0" w:space="0" w:color="auto"/>
      </w:divBdr>
    </w:div>
    <w:div w:id="1025442389">
      <w:bodyDiv w:val="1"/>
      <w:marLeft w:val="0"/>
      <w:marRight w:val="0"/>
      <w:marTop w:val="0"/>
      <w:marBottom w:val="0"/>
      <w:divBdr>
        <w:top w:val="none" w:sz="0" w:space="0" w:color="auto"/>
        <w:left w:val="none" w:sz="0" w:space="0" w:color="auto"/>
        <w:bottom w:val="none" w:sz="0" w:space="0" w:color="auto"/>
        <w:right w:val="none" w:sz="0" w:space="0" w:color="auto"/>
      </w:divBdr>
    </w:div>
    <w:div w:id="1025597880">
      <w:bodyDiv w:val="1"/>
      <w:marLeft w:val="0"/>
      <w:marRight w:val="0"/>
      <w:marTop w:val="0"/>
      <w:marBottom w:val="0"/>
      <w:divBdr>
        <w:top w:val="none" w:sz="0" w:space="0" w:color="auto"/>
        <w:left w:val="none" w:sz="0" w:space="0" w:color="auto"/>
        <w:bottom w:val="none" w:sz="0" w:space="0" w:color="auto"/>
        <w:right w:val="none" w:sz="0" w:space="0" w:color="auto"/>
      </w:divBdr>
    </w:div>
    <w:div w:id="1026100195">
      <w:bodyDiv w:val="1"/>
      <w:marLeft w:val="0"/>
      <w:marRight w:val="0"/>
      <w:marTop w:val="0"/>
      <w:marBottom w:val="0"/>
      <w:divBdr>
        <w:top w:val="none" w:sz="0" w:space="0" w:color="auto"/>
        <w:left w:val="none" w:sz="0" w:space="0" w:color="auto"/>
        <w:bottom w:val="none" w:sz="0" w:space="0" w:color="auto"/>
        <w:right w:val="none" w:sz="0" w:space="0" w:color="auto"/>
      </w:divBdr>
    </w:div>
    <w:div w:id="1026441212">
      <w:bodyDiv w:val="1"/>
      <w:marLeft w:val="0"/>
      <w:marRight w:val="0"/>
      <w:marTop w:val="0"/>
      <w:marBottom w:val="0"/>
      <w:divBdr>
        <w:top w:val="none" w:sz="0" w:space="0" w:color="auto"/>
        <w:left w:val="none" w:sz="0" w:space="0" w:color="auto"/>
        <w:bottom w:val="none" w:sz="0" w:space="0" w:color="auto"/>
        <w:right w:val="none" w:sz="0" w:space="0" w:color="auto"/>
      </w:divBdr>
    </w:div>
    <w:div w:id="1026715770">
      <w:bodyDiv w:val="1"/>
      <w:marLeft w:val="0"/>
      <w:marRight w:val="0"/>
      <w:marTop w:val="0"/>
      <w:marBottom w:val="0"/>
      <w:divBdr>
        <w:top w:val="none" w:sz="0" w:space="0" w:color="auto"/>
        <w:left w:val="none" w:sz="0" w:space="0" w:color="auto"/>
        <w:bottom w:val="none" w:sz="0" w:space="0" w:color="auto"/>
        <w:right w:val="none" w:sz="0" w:space="0" w:color="auto"/>
      </w:divBdr>
    </w:div>
    <w:div w:id="1026717688">
      <w:bodyDiv w:val="1"/>
      <w:marLeft w:val="0"/>
      <w:marRight w:val="0"/>
      <w:marTop w:val="0"/>
      <w:marBottom w:val="0"/>
      <w:divBdr>
        <w:top w:val="none" w:sz="0" w:space="0" w:color="auto"/>
        <w:left w:val="none" w:sz="0" w:space="0" w:color="auto"/>
        <w:bottom w:val="none" w:sz="0" w:space="0" w:color="auto"/>
        <w:right w:val="none" w:sz="0" w:space="0" w:color="auto"/>
      </w:divBdr>
    </w:div>
    <w:div w:id="1026949297">
      <w:bodyDiv w:val="1"/>
      <w:marLeft w:val="0"/>
      <w:marRight w:val="0"/>
      <w:marTop w:val="0"/>
      <w:marBottom w:val="0"/>
      <w:divBdr>
        <w:top w:val="none" w:sz="0" w:space="0" w:color="auto"/>
        <w:left w:val="none" w:sz="0" w:space="0" w:color="auto"/>
        <w:bottom w:val="none" w:sz="0" w:space="0" w:color="auto"/>
        <w:right w:val="none" w:sz="0" w:space="0" w:color="auto"/>
      </w:divBdr>
    </w:div>
    <w:div w:id="1027103230">
      <w:bodyDiv w:val="1"/>
      <w:marLeft w:val="0"/>
      <w:marRight w:val="0"/>
      <w:marTop w:val="0"/>
      <w:marBottom w:val="0"/>
      <w:divBdr>
        <w:top w:val="none" w:sz="0" w:space="0" w:color="auto"/>
        <w:left w:val="none" w:sz="0" w:space="0" w:color="auto"/>
        <w:bottom w:val="none" w:sz="0" w:space="0" w:color="auto"/>
        <w:right w:val="none" w:sz="0" w:space="0" w:color="auto"/>
      </w:divBdr>
    </w:div>
    <w:div w:id="1027293700">
      <w:bodyDiv w:val="1"/>
      <w:marLeft w:val="0"/>
      <w:marRight w:val="0"/>
      <w:marTop w:val="0"/>
      <w:marBottom w:val="0"/>
      <w:divBdr>
        <w:top w:val="none" w:sz="0" w:space="0" w:color="auto"/>
        <w:left w:val="none" w:sz="0" w:space="0" w:color="auto"/>
        <w:bottom w:val="none" w:sz="0" w:space="0" w:color="auto"/>
        <w:right w:val="none" w:sz="0" w:space="0" w:color="auto"/>
      </w:divBdr>
    </w:div>
    <w:div w:id="1027370757">
      <w:bodyDiv w:val="1"/>
      <w:marLeft w:val="0"/>
      <w:marRight w:val="0"/>
      <w:marTop w:val="0"/>
      <w:marBottom w:val="0"/>
      <w:divBdr>
        <w:top w:val="none" w:sz="0" w:space="0" w:color="auto"/>
        <w:left w:val="none" w:sz="0" w:space="0" w:color="auto"/>
        <w:bottom w:val="none" w:sz="0" w:space="0" w:color="auto"/>
        <w:right w:val="none" w:sz="0" w:space="0" w:color="auto"/>
      </w:divBdr>
    </w:div>
    <w:div w:id="1027413311">
      <w:bodyDiv w:val="1"/>
      <w:marLeft w:val="0"/>
      <w:marRight w:val="0"/>
      <w:marTop w:val="0"/>
      <w:marBottom w:val="0"/>
      <w:divBdr>
        <w:top w:val="none" w:sz="0" w:space="0" w:color="auto"/>
        <w:left w:val="none" w:sz="0" w:space="0" w:color="auto"/>
        <w:bottom w:val="none" w:sz="0" w:space="0" w:color="auto"/>
        <w:right w:val="none" w:sz="0" w:space="0" w:color="auto"/>
      </w:divBdr>
    </w:div>
    <w:div w:id="1028140383">
      <w:bodyDiv w:val="1"/>
      <w:marLeft w:val="0"/>
      <w:marRight w:val="0"/>
      <w:marTop w:val="0"/>
      <w:marBottom w:val="0"/>
      <w:divBdr>
        <w:top w:val="none" w:sz="0" w:space="0" w:color="auto"/>
        <w:left w:val="none" w:sz="0" w:space="0" w:color="auto"/>
        <w:bottom w:val="none" w:sz="0" w:space="0" w:color="auto"/>
        <w:right w:val="none" w:sz="0" w:space="0" w:color="auto"/>
      </w:divBdr>
    </w:div>
    <w:div w:id="1028142646">
      <w:bodyDiv w:val="1"/>
      <w:marLeft w:val="0"/>
      <w:marRight w:val="0"/>
      <w:marTop w:val="0"/>
      <w:marBottom w:val="0"/>
      <w:divBdr>
        <w:top w:val="none" w:sz="0" w:space="0" w:color="auto"/>
        <w:left w:val="none" w:sz="0" w:space="0" w:color="auto"/>
        <w:bottom w:val="none" w:sz="0" w:space="0" w:color="auto"/>
        <w:right w:val="none" w:sz="0" w:space="0" w:color="auto"/>
      </w:divBdr>
    </w:div>
    <w:div w:id="1028213052">
      <w:bodyDiv w:val="1"/>
      <w:marLeft w:val="0"/>
      <w:marRight w:val="0"/>
      <w:marTop w:val="0"/>
      <w:marBottom w:val="0"/>
      <w:divBdr>
        <w:top w:val="none" w:sz="0" w:space="0" w:color="auto"/>
        <w:left w:val="none" w:sz="0" w:space="0" w:color="auto"/>
        <w:bottom w:val="none" w:sz="0" w:space="0" w:color="auto"/>
        <w:right w:val="none" w:sz="0" w:space="0" w:color="auto"/>
      </w:divBdr>
    </w:div>
    <w:div w:id="1028608738">
      <w:bodyDiv w:val="1"/>
      <w:marLeft w:val="0"/>
      <w:marRight w:val="0"/>
      <w:marTop w:val="0"/>
      <w:marBottom w:val="0"/>
      <w:divBdr>
        <w:top w:val="none" w:sz="0" w:space="0" w:color="auto"/>
        <w:left w:val="none" w:sz="0" w:space="0" w:color="auto"/>
        <w:bottom w:val="none" w:sz="0" w:space="0" w:color="auto"/>
        <w:right w:val="none" w:sz="0" w:space="0" w:color="auto"/>
      </w:divBdr>
    </w:div>
    <w:div w:id="1028719137">
      <w:bodyDiv w:val="1"/>
      <w:marLeft w:val="0"/>
      <w:marRight w:val="0"/>
      <w:marTop w:val="0"/>
      <w:marBottom w:val="0"/>
      <w:divBdr>
        <w:top w:val="none" w:sz="0" w:space="0" w:color="auto"/>
        <w:left w:val="none" w:sz="0" w:space="0" w:color="auto"/>
        <w:bottom w:val="none" w:sz="0" w:space="0" w:color="auto"/>
        <w:right w:val="none" w:sz="0" w:space="0" w:color="auto"/>
      </w:divBdr>
    </w:div>
    <w:div w:id="1028725635">
      <w:bodyDiv w:val="1"/>
      <w:marLeft w:val="0"/>
      <w:marRight w:val="0"/>
      <w:marTop w:val="0"/>
      <w:marBottom w:val="0"/>
      <w:divBdr>
        <w:top w:val="none" w:sz="0" w:space="0" w:color="auto"/>
        <w:left w:val="none" w:sz="0" w:space="0" w:color="auto"/>
        <w:bottom w:val="none" w:sz="0" w:space="0" w:color="auto"/>
        <w:right w:val="none" w:sz="0" w:space="0" w:color="auto"/>
      </w:divBdr>
    </w:div>
    <w:div w:id="1028800206">
      <w:bodyDiv w:val="1"/>
      <w:marLeft w:val="0"/>
      <w:marRight w:val="0"/>
      <w:marTop w:val="0"/>
      <w:marBottom w:val="0"/>
      <w:divBdr>
        <w:top w:val="none" w:sz="0" w:space="0" w:color="auto"/>
        <w:left w:val="none" w:sz="0" w:space="0" w:color="auto"/>
        <w:bottom w:val="none" w:sz="0" w:space="0" w:color="auto"/>
        <w:right w:val="none" w:sz="0" w:space="0" w:color="auto"/>
      </w:divBdr>
    </w:div>
    <w:div w:id="1028868645">
      <w:bodyDiv w:val="1"/>
      <w:marLeft w:val="0"/>
      <w:marRight w:val="0"/>
      <w:marTop w:val="0"/>
      <w:marBottom w:val="0"/>
      <w:divBdr>
        <w:top w:val="none" w:sz="0" w:space="0" w:color="auto"/>
        <w:left w:val="none" w:sz="0" w:space="0" w:color="auto"/>
        <w:bottom w:val="none" w:sz="0" w:space="0" w:color="auto"/>
        <w:right w:val="none" w:sz="0" w:space="0" w:color="auto"/>
      </w:divBdr>
    </w:div>
    <w:div w:id="1029528364">
      <w:bodyDiv w:val="1"/>
      <w:marLeft w:val="0"/>
      <w:marRight w:val="0"/>
      <w:marTop w:val="0"/>
      <w:marBottom w:val="0"/>
      <w:divBdr>
        <w:top w:val="none" w:sz="0" w:space="0" w:color="auto"/>
        <w:left w:val="none" w:sz="0" w:space="0" w:color="auto"/>
        <w:bottom w:val="none" w:sz="0" w:space="0" w:color="auto"/>
        <w:right w:val="none" w:sz="0" w:space="0" w:color="auto"/>
      </w:divBdr>
    </w:div>
    <w:div w:id="1029599413">
      <w:bodyDiv w:val="1"/>
      <w:marLeft w:val="0"/>
      <w:marRight w:val="0"/>
      <w:marTop w:val="0"/>
      <w:marBottom w:val="0"/>
      <w:divBdr>
        <w:top w:val="none" w:sz="0" w:space="0" w:color="auto"/>
        <w:left w:val="none" w:sz="0" w:space="0" w:color="auto"/>
        <w:bottom w:val="none" w:sz="0" w:space="0" w:color="auto"/>
        <w:right w:val="none" w:sz="0" w:space="0" w:color="auto"/>
      </w:divBdr>
    </w:div>
    <w:div w:id="1029918073">
      <w:bodyDiv w:val="1"/>
      <w:marLeft w:val="0"/>
      <w:marRight w:val="0"/>
      <w:marTop w:val="0"/>
      <w:marBottom w:val="0"/>
      <w:divBdr>
        <w:top w:val="none" w:sz="0" w:space="0" w:color="auto"/>
        <w:left w:val="none" w:sz="0" w:space="0" w:color="auto"/>
        <w:bottom w:val="none" w:sz="0" w:space="0" w:color="auto"/>
        <w:right w:val="none" w:sz="0" w:space="0" w:color="auto"/>
      </w:divBdr>
    </w:div>
    <w:div w:id="1029989396">
      <w:bodyDiv w:val="1"/>
      <w:marLeft w:val="0"/>
      <w:marRight w:val="0"/>
      <w:marTop w:val="0"/>
      <w:marBottom w:val="0"/>
      <w:divBdr>
        <w:top w:val="none" w:sz="0" w:space="0" w:color="auto"/>
        <w:left w:val="none" w:sz="0" w:space="0" w:color="auto"/>
        <w:bottom w:val="none" w:sz="0" w:space="0" w:color="auto"/>
        <w:right w:val="none" w:sz="0" w:space="0" w:color="auto"/>
      </w:divBdr>
    </w:div>
    <w:div w:id="1030423375">
      <w:bodyDiv w:val="1"/>
      <w:marLeft w:val="0"/>
      <w:marRight w:val="0"/>
      <w:marTop w:val="0"/>
      <w:marBottom w:val="0"/>
      <w:divBdr>
        <w:top w:val="none" w:sz="0" w:space="0" w:color="auto"/>
        <w:left w:val="none" w:sz="0" w:space="0" w:color="auto"/>
        <w:bottom w:val="none" w:sz="0" w:space="0" w:color="auto"/>
        <w:right w:val="none" w:sz="0" w:space="0" w:color="auto"/>
      </w:divBdr>
    </w:div>
    <w:div w:id="1030565037">
      <w:bodyDiv w:val="1"/>
      <w:marLeft w:val="0"/>
      <w:marRight w:val="0"/>
      <w:marTop w:val="0"/>
      <w:marBottom w:val="0"/>
      <w:divBdr>
        <w:top w:val="none" w:sz="0" w:space="0" w:color="auto"/>
        <w:left w:val="none" w:sz="0" w:space="0" w:color="auto"/>
        <w:bottom w:val="none" w:sz="0" w:space="0" w:color="auto"/>
        <w:right w:val="none" w:sz="0" w:space="0" w:color="auto"/>
      </w:divBdr>
    </w:div>
    <w:div w:id="1030913380">
      <w:bodyDiv w:val="1"/>
      <w:marLeft w:val="0"/>
      <w:marRight w:val="0"/>
      <w:marTop w:val="0"/>
      <w:marBottom w:val="0"/>
      <w:divBdr>
        <w:top w:val="none" w:sz="0" w:space="0" w:color="auto"/>
        <w:left w:val="none" w:sz="0" w:space="0" w:color="auto"/>
        <w:bottom w:val="none" w:sz="0" w:space="0" w:color="auto"/>
        <w:right w:val="none" w:sz="0" w:space="0" w:color="auto"/>
      </w:divBdr>
    </w:div>
    <w:div w:id="1031301690">
      <w:bodyDiv w:val="1"/>
      <w:marLeft w:val="0"/>
      <w:marRight w:val="0"/>
      <w:marTop w:val="0"/>
      <w:marBottom w:val="0"/>
      <w:divBdr>
        <w:top w:val="none" w:sz="0" w:space="0" w:color="auto"/>
        <w:left w:val="none" w:sz="0" w:space="0" w:color="auto"/>
        <w:bottom w:val="none" w:sz="0" w:space="0" w:color="auto"/>
        <w:right w:val="none" w:sz="0" w:space="0" w:color="auto"/>
      </w:divBdr>
    </w:div>
    <w:div w:id="1031687605">
      <w:bodyDiv w:val="1"/>
      <w:marLeft w:val="0"/>
      <w:marRight w:val="0"/>
      <w:marTop w:val="0"/>
      <w:marBottom w:val="0"/>
      <w:divBdr>
        <w:top w:val="none" w:sz="0" w:space="0" w:color="auto"/>
        <w:left w:val="none" w:sz="0" w:space="0" w:color="auto"/>
        <w:bottom w:val="none" w:sz="0" w:space="0" w:color="auto"/>
        <w:right w:val="none" w:sz="0" w:space="0" w:color="auto"/>
      </w:divBdr>
    </w:div>
    <w:div w:id="1031882990">
      <w:bodyDiv w:val="1"/>
      <w:marLeft w:val="0"/>
      <w:marRight w:val="0"/>
      <w:marTop w:val="0"/>
      <w:marBottom w:val="0"/>
      <w:divBdr>
        <w:top w:val="none" w:sz="0" w:space="0" w:color="auto"/>
        <w:left w:val="none" w:sz="0" w:space="0" w:color="auto"/>
        <w:bottom w:val="none" w:sz="0" w:space="0" w:color="auto"/>
        <w:right w:val="none" w:sz="0" w:space="0" w:color="auto"/>
      </w:divBdr>
    </w:div>
    <w:div w:id="1032223876">
      <w:bodyDiv w:val="1"/>
      <w:marLeft w:val="0"/>
      <w:marRight w:val="0"/>
      <w:marTop w:val="0"/>
      <w:marBottom w:val="0"/>
      <w:divBdr>
        <w:top w:val="none" w:sz="0" w:space="0" w:color="auto"/>
        <w:left w:val="none" w:sz="0" w:space="0" w:color="auto"/>
        <w:bottom w:val="none" w:sz="0" w:space="0" w:color="auto"/>
        <w:right w:val="none" w:sz="0" w:space="0" w:color="auto"/>
      </w:divBdr>
      <w:divsChild>
        <w:div w:id="27142187">
          <w:marLeft w:val="0"/>
          <w:marRight w:val="0"/>
          <w:marTop w:val="0"/>
          <w:marBottom w:val="0"/>
          <w:divBdr>
            <w:top w:val="none" w:sz="0" w:space="0" w:color="auto"/>
            <w:left w:val="none" w:sz="0" w:space="0" w:color="auto"/>
            <w:bottom w:val="none" w:sz="0" w:space="0" w:color="auto"/>
            <w:right w:val="none" w:sz="0" w:space="0" w:color="auto"/>
          </w:divBdr>
        </w:div>
        <w:div w:id="81071178">
          <w:marLeft w:val="0"/>
          <w:marRight w:val="0"/>
          <w:marTop w:val="0"/>
          <w:marBottom w:val="0"/>
          <w:divBdr>
            <w:top w:val="none" w:sz="0" w:space="0" w:color="auto"/>
            <w:left w:val="none" w:sz="0" w:space="0" w:color="auto"/>
            <w:bottom w:val="none" w:sz="0" w:space="0" w:color="auto"/>
            <w:right w:val="none" w:sz="0" w:space="0" w:color="auto"/>
          </w:divBdr>
        </w:div>
        <w:div w:id="145784235">
          <w:marLeft w:val="0"/>
          <w:marRight w:val="0"/>
          <w:marTop w:val="0"/>
          <w:marBottom w:val="0"/>
          <w:divBdr>
            <w:top w:val="none" w:sz="0" w:space="0" w:color="auto"/>
            <w:left w:val="none" w:sz="0" w:space="0" w:color="auto"/>
            <w:bottom w:val="none" w:sz="0" w:space="0" w:color="auto"/>
            <w:right w:val="none" w:sz="0" w:space="0" w:color="auto"/>
          </w:divBdr>
        </w:div>
        <w:div w:id="185795514">
          <w:marLeft w:val="0"/>
          <w:marRight w:val="0"/>
          <w:marTop w:val="0"/>
          <w:marBottom w:val="0"/>
          <w:divBdr>
            <w:top w:val="none" w:sz="0" w:space="0" w:color="auto"/>
            <w:left w:val="none" w:sz="0" w:space="0" w:color="auto"/>
            <w:bottom w:val="none" w:sz="0" w:space="0" w:color="auto"/>
            <w:right w:val="none" w:sz="0" w:space="0" w:color="auto"/>
          </w:divBdr>
        </w:div>
        <w:div w:id="228343993">
          <w:marLeft w:val="0"/>
          <w:marRight w:val="0"/>
          <w:marTop w:val="0"/>
          <w:marBottom w:val="0"/>
          <w:divBdr>
            <w:top w:val="none" w:sz="0" w:space="0" w:color="auto"/>
            <w:left w:val="none" w:sz="0" w:space="0" w:color="auto"/>
            <w:bottom w:val="none" w:sz="0" w:space="0" w:color="auto"/>
            <w:right w:val="none" w:sz="0" w:space="0" w:color="auto"/>
          </w:divBdr>
        </w:div>
        <w:div w:id="235018734">
          <w:marLeft w:val="0"/>
          <w:marRight w:val="0"/>
          <w:marTop w:val="0"/>
          <w:marBottom w:val="0"/>
          <w:divBdr>
            <w:top w:val="none" w:sz="0" w:space="0" w:color="auto"/>
            <w:left w:val="none" w:sz="0" w:space="0" w:color="auto"/>
            <w:bottom w:val="none" w:sz="0" w:space="0" w:color="auto"/>
            <w:right w:val="none" w:sz="0" w:space="0" w:color="auto"/>
          </w:divBdr>
        </w:div>
        <w:div w:id="241960577">
          <w:marLeft w:val="0"/>
          <w:marRight w:val="0"/>
          <w:marTop w:val="0"/>
          <w:marBottom w:val="0"/>
          <w:divBdr>
            <w:top w:val="none" w:sz="0" w:space="0" w:color="auto"/>
            <w:left w:val="none" w:sz="0" w:space="0" w:color="auto"/>
            <w:bottom w:val="none" w:sz="0" w:space="0" w:color="auto"/>
            <w:right w:val="none" w:sz="0" w:space="0" w:color="auto"/>
          </w:divBdr>
        </w:div>
        <w:div w:id="243729163">
          <w:marLeft w:val="0"/>
          <w:marRight w:val="0"/>
          <w:marTop w:val="0"/>
          <w:marBottom w:val="0"/>
          <w:divBdr>
            <w:top w:val="none" w:sz="0" w:space="0" w:color="auto"/>
            <w:left w:val="none" w:sz="0" w:space="0" w:color="auto"/>
            <w:bottom w:val="none" w:sz="0" w:space="0" w:color="auto"/>
            <w:right w:val="none" w:sz="0" w:space="0" w:color="auto"/>
          </w:divBdr>
        </w:div>
        <w:div w:id="255021265">
          <w:marLeft w:val="0"/>
          <w:marRight w:val="0"/>
          <w:marTop w:val="0"/>
          <w:marBottom w:val="0"/>
          <w:divBdr>
            <w:top w:val="none" w:sz="0" w:space="0" w:color="auto"/>
            <w:left w:val="none" w:sz="0" w:space="0" w:color="auto"/>
            <w:bottom w:val="none" w:sz="0" w:space="0" w:color="auto"/>
            <w:right w:val="none" w:sz="0" w:space="0" w:color="auto"/>
          </w:divBdr>
        </w:div>
        <w:div w:id="259798319">
          <w:marLeft w:val="0"/>
          <w:marRight w:val="0"/>
          <w:marTop w:val="0"/>
          <w:marBottom w:val="0"/>
          <w:divBdr>
            <w:top w:val="none" w:sz="0" w:space="0" w:color="auto"/>
            <w:left w:val="none" w:sz="0" w:space="0" w:color="auto"/>
            <w:bottom w:val="none" w:sz="0" w:space="0" w:color="auto"/>
            <w:right w:val="none" w:sz="0" w:space="0" w:color="auto"/>
          </w:divBdr>
        </w:div>
        <w:div w:id="260067717">
          <w:marLeft w:val="0"/>
          <w:marRight w:val="0"/>
          <w:marTop w:val="0"/>
          <w:marBottom w:val="0"/>
          <w:divBdr>
            <w:top w:val="none" w:sz="0" w:space="0" w:color="auto"/>
            <w:left w:val="none" w:sz="0" w:space="0" w:color="auto"/>
            <w:bottom w:val="none" w:sz="0" w:space="0" w:color="auto"/>
            <w:right w:val="none" w:sz="0" w:space="0" w:color="auto"/>
          </w:divBdr>
        </w:div>
        <w:div w:id="266156065">
          <w:marLeft w:val="0"/>
          <w:marRight w:val="0"/>
          <w:marTop w:val="0"/>
          <w:marBottom w:val="0"/>
          <w:divBdr>
            <w:top w:val="none" w:sz="0" w:space="0" w:color="auto"/>
            <w:left w:val="none" w:sz="0" w:space="0" w:color="auto"/>
            <w:bottom w:val="none" w:sz="0" w:space="0" w:color="auto"/>
            <w:right w:val="none" w:sz="0" w:space="0" w:color="auto"/>
          </w:divBdr>
        </w:div>
        <w:div w:id="270356744">
          <w:marLeft w:val="0"/>
          <w:marRight w:val="0"/>
          <w:marTop w:val="0"/>
          <w:marBottom w:val="0"/>
          <w:divBdr>
            <w:top w:val="none" w:sz="0" w:space="0" w:color="auto"/>
            <w:left w:val="none" w:sz="0" w:space="0" w:color="auto"/>
            <w:bottom w:val="none" w:sz="0" w:space="0" w:color="auto"/>
            <w:right w:val="none" w:sz="0" w:space="0" w:color="auto"/>
          </w:divBdr>
        </w:div>
        <w:div w:id="270551923">
          <w:marLeft w:val="0"/>
          <w:marRight w:val="0"/>
          <w:marTop w:val="0"/>
          <w:marBottom w:val="0"/>
          <w:divBdr>
            <w:top w:val="none" w:sz="0" w:space="0" w:color="auto"/>
            <w:left w:val="none" w:sz="0" w:space="0" w:color="auto"/>
            <w:bottom w:val="none" w:sz="0" w:space="0" w:color="auto"/>
            <w:right w:val="none" w:sz="0" w:space="0" w:color="auto"/>
          </w:divBdr>
        </w:div>
        <w:div w:id="295523667">
          <w:marLeft w:val="0"/>
          <w:marRight w:val="0"/>
          <w:marTop w:val="0"/>
          <w:marBottom w:val="0"/>
          <w:divBdr>
            <w:top w:val="none" w:sz="0" w:space="0" w:color="auto"/>
            <w:left w:val="none" w:sz="0" w:space="0" w:color="auto"/>
            <w:bottom w:val="none" w:sz="0" w:space="0" w:color="auto"/>
            <w:right w:val="none" w:sz="0" w:space="0" w:color="auto"/>
          </w:divBdr>
        </w:div>
        <w:div w:id="302346972">
          <w:marLeft w:val="0"/>
          <w:marRight w:val="0"/>
          <w:marTop w:val="0"/>
          <w:marBottom w:val="0"/>
          <w:divBdr>
            <w:top w:val="none" w:sz="0" w:space="0" w:color="auto"/>
            <w:left w:val="none" w:sz="0" w:space="0" w:color="auto"/>
            <w:bottom w:val="none" w:sz="0" w:space="0" w:color="auto"/>
            <w:right w:val="none" w:sz="0" w:space="0" w:color="auto"/>
          </w:divBdr>
        </w:div>
        <w:div w:id="312486937">
          <w:marLeft w:val="0"/>
          <w:marRight w:val="0"/>
          <w:marTop w:val="0"/>
          <w:marBottom w:val="0"/>
          <w:divBdr>
            <w:top w:val="none" w:sz="0" w:space="0" w:color="auto"/>
            <w:left w:val="none" w:sz="0" w:space="0" w:color="auto"/>
            <w:bottom w:val="none" w:sz="0" w:space="0" w:color="auto"/>
            <w:right w:val="none" w:sz="0" w:space="0" w:color="auto"/>
          </w:divBdr>
        </w:div>
        <w:div w:id="331185565">
          <w:marLeft w:val="0"/>
          <w:marRight w:val="0"/>
          <w:marTop w:val="0"/>
          <w:marBottom w:val="0"/>
          <w:divBdr>
            <w:top w:val="none" w:sz="0" w:space="0" w:color="auto"/>
            <w:left w:val="none" w:sz="0" w:space="0" w:color="auto"/>
            <w:bottom w:val="none" w:sz="0" w:space="0" w:color="auto"/>
            <w:right w:val="none" w:sz="0" w:space="0" w:color="auto"/>
          </w:divBdr>
        </w:div>
        <w:div w:id="338430716">
          <w:marLeft w:val="0"/>
          <w:marRight w:val="0"/>
          <w:marTop w:val="0"/>
          <w:marBottom w:val="0"/>
          <w:divBdr>
            <w:top w:val="none" w:sz="0" w:space="0" w:color="auto"/>
            <w:left w:val="none" w:sz="0" w:space="0" w:color="auto"/>
            <w:bottom w:val="none" w:sz="0" w:space="0" w:color="auto"/>
            <w:right w:val="none" w:sz="0" w:space="0" w:color="auto"/>
          </w:divBdr>
        </w:div>
        <w:div w:id="351078826">
          <w:marLeft w:val="0"/>
          <w:marRight w:val="0"/>
          <w:marTop w:val="0"/>
          <w:marBottom w:val="0"/>
          <w:divBdr>
            <w:top w:val="none" w:sz="0" w:space="0" w:color="auto"/>
            <w:left w:val="none" w:sz="0" w:space="0" w:color="auto"/>
            <w:bottom w:val="none" w:sz="0" w:space="0" w:color="auto"/>
            <w:right w:val="none" w:sz="0" w:space="0" w:color="auto"/>
          </w:divBdr>
        </w:div>
        <w:div w:id="353581567">
          <w:marLeft w:val="0"/>
          <w:marRight w:val="0"/>
          <w:marTop w:val="0"/>
          <w:marBottom w:val="0"/>
          <w:divBdr>
            <w:top w:val="none" w:sz="0" w:space="0" w:color="auto"/>
            <w:left w:val="none" w:sz="0" w:space="0" w:color="auto"/>
            <w:bottom w:val="none" w:sz="0" w:space="0" w:color="auto"/>
            <w:right w:val="none" w:sz="0" w:space="0" w:color="auto"/>
          </w:divBdr>
        </w:div>
        <w:div w:id="370424312">
          <w:marLeft w:val="0"/>
          <w:marRight w:val="0"/>
          <w:marTop w:val="0"/>
          <w:marBottom w:val="0"/>
          <w:divBdr>
            <w:top w:val="none" w:sz="0" w:space="0" w:color="auto"/>
            <w:left w:val="none" w:sz="0" w:space="0" w:color="auto"/>
            <w:bottom w:val="none" w:sz="0" w:space="0" w:color="auto"/>
            <w:right w:val="none" w:sz="0" w:space="0" w:color="auto"/>
          </w:divBdr>
        </w:div>
        <w:div w:id="373312777">
          <w:marLeft w:val="0"/>
          <w:marRight w:val="0"/>
          <w:marTop w:val="0"/>
          <w:marBottom w:val="0"/>
          <w:divBdr>
            <w:top w:val="none" w:sz="0" w:space="0" w:color="auto"/>
            <w:left w:val="none" w:sz="0" w:space="0" w:color="auto"/>
            <w:bottom w:val="none" w:sz="0" w:space="0" w:color="auto"/>
            <w:right w:val="none" w:sz="0" w:space="0" w:color="auto"/>
          </w:divBdr>
        </w:div>
        <w:div w:id="379716414">
          <w:marLeft w:val="0"/>
          <w:marRight w:val="0"/>
          <w:marTop w:val="0"/>
          <w:marBottom w:val="0"/>
          <w:divBdr>
            <w:top w:val="none" w:sz="0" w:space="0" w:color="auto"/>
            <w:left w:val="none" w:sz="0" w:space="0" w:color="auto"/>
            <w:bottom w:val="none" w:sz="0" w:space="0" w:color="auto"/>
            <w:right w:val="none" w:sz="0" w:space="0" w:color="auto"/>
          </w:divBdr>
        </w:div>
        <w:div w:id="384569172">
          <w:marLeft w:val="0"/>
          <w:marRight w:val="0"/>
          <w:marTop w:val="0"/>
          <w:marBottom w:val="0"/>
          <w:divBdr>
            <w:top w:val="none" w:sz="0" w:space="0" w:color="auto"/>
            <w:left w:val="none" w:sz="0" w:space="0" w:color="auto"/>
            <w:bottom w:val="none" w:sz="0" w:space="0" w:color="auto"/>
            <w:right w:val="none" w:sz="0" w:space="0" w:color="auto"/>
          </w:divBdr>
        </w:div>
        <w:div w:id="387344615">
          <w:marLeft w:val="0"/>
          <w:marRight w:val="0"/>
          <w:marTop w:val="0"/>
          <w:marBottom w:val="0"/>
          <w:divBdr>
            <w:top w:val="none" w:sz="0" w:space="0" w:color="auto"/>
            <w:left w:val="none" w:sz="0" w:space="0" w:color="auto"/>
            <w:bottom w:val="none" w:sz="0" w:space="0" w:color="auto"/>
            <w:right w:val="none" w:sz="0" w:space="0" w:color="auto"/>
          </w:divBdr>
        </w:div>
        <w:div w:id="429089265">
          <w:marLeft w:val="0"/>
          <w:marRight w:val="0"/>
          <w:marTop w:val="0"/>
          <w:marBottom w:val="0"/>
          <w:divBdr>
            <w:top w:val="none" w:sz="0" w:space="0" w:color="auto"/>
            <w:left w:val="none" w:sz="0" w:space="0" w:color="auto"/>
            <w:bottom w:val="none" w:sz="0" w:space="0" w:color="auto"/>
            <w:right w:val="none" w:sz="0" w:space="0" w:color="auto"/>
          </w:divBdr>
        </w:div>
        <w:div w:id="431317335">
          <w:marLeft w:val="0"/>
          <w:marRight w:val="0"/>
          <w:marTop w:val="0"/>
          <w:marBottom w:val="0"/>
          <w:divBdr>
            <w:top w:val="none" w:sz="0" w:space="0" w:color="auto"/>
            <w:left w:val="none" w:sz="0" w:space="0" w:color="auto"/>
            <w:bottom w:val="none" w:sz="0" w:space="0" w:color="auto"/>
            <w:right w:val="none" w:sz="0" w:space="0" w:color="auto"/>
          </w:divBdr>
        </w:div>
        <w:div w:id="439254231">
          <w:marLeft w:val="0"/>
          <w:marRight w:val="0"/>
          <w:marTop w:val="0"/>
          <w:marBottom w:val="0"/>
          <w:divBdr>
            <w:top w:val="none" w:sz="0" w:space="0" w:color="auto"/>
            <w:left w:val="none" w:sz="0" w:space="0" w:color="auto"/>
            <w:bottom w:val="none" w:sz="0" w:space="0" w:color="auto"/>
            <w:right w:val="none" w:sz="0" w:space="0" w:color="auto"/>
          </w:divBdr>
        </w:div>
        <w:div w:id="571046121">
          <w:marLeft w:val="0"/>
          <w:marRight w:val="0"/>
          <w:marTop w:val="0"/>
          <w:marBottom w:val="0"/>
          <w:divBdr>
            <w:top w:val="none" w:sz="0" w:space="0" w:color="auto"/>
            <w:left w:val="none" w:sz="0" w:space="0" w:color="auto"/>
            <w:bottom w:val="none" w:sz="0" w:space="0" w:color="auto"/>
            <w:right w:val="none" w:sz="0" w:space="0" w:color="auto"/>
          </w:divBdr>
        </w:div>
        <w:div w:id="578828331">
          <w:marLeft w:val="0"/>
          <w:marRight w:val="0"/>
          <w:marTop w:val="0"/>
          <w:marBottom w:val="0"/>
          <w:divBdr>
            <w:top w:val="none" w:sz="0" w:space="0" w:color="auto"/>
            <w:left w:val="none" w:sz="0" w:space="0" w:color="auto"/>
            <w:bottom w:val="none" w:sz="0" w:space="0" w:color="auto"/>
            <w:right w:val="none" w:sz="0" w:space="0" w:color="auto"/>
          </w:divBdr>
        </w:div>
        <w:div w:id="638724720">
          <w:marLeft w:val="0"/>
          <w:marRight w:val="0"/>
          <w:marTop w:val="0"/>
          <w:marBottom w:val="0"/>
          <w:divBdr>
            <w:top w:val="none" w:sz="0" w:space="0" w:color="auto"/>
            <w:left w:val="none" w:sz="0" w:space="0" w:color="auto"/>
            <w:bottom w:val="none" w:sz="0" w:space="0" w:color="auto"/>
            <w:right w:val="none" w:sz="0" w:space="0" w:color="auto"/>
          </w:divBdr>
        </w:div>
        <w:div w:id="696003478">
          <w:marLeft w:val="0"/>
          <w:marRight w:val="0"/>
          <w:marTop w:val="0"/>
          <w:marBottom w:val="0"/>
          <w:divBdr>
            <w:top w:val="none" w:sz="0" w:space="0" w:color="auto"/>
            <w:left w:val="none" w:sz="0" w:space="0" w:color="auto"/>
            <w:bottom w:val="none" w:sz="0" w:space="0" w:color="auto"/>
            <w:right w:val="none" w:sz="0" w:space="0" w:color="auto"/>
          </w:divBdr>
        </w:div>
        <w:div w:id="697001637">
          <w:marLeft w:val="0"/>
          <w:marRight w:val="0"/>
          <w:marTop w:val="0"/>
          <w:marBottom w:val="0"/>
          <w:divBdr>
            <w:top w:val="none" w:sz="0" w:space="0" w:color="auto"/>
            <w:left w:val="none" w:sz="0" w:space="0" w:color="auto"/>
            <w:bottom w:val="none" w:sz="0" w:space="0" w:color="auto"/>
            <w:right w:val="none" w:sz="0" w:space="0" w:color="auto"/>
          </w:divBdr>
        </w:div>
        <w:div w:id="709454970">
          <w:marLeft w:val="0"/>
          <w:marRight w:val="0"/>
          <w:marTop w:val="0"/>
          <w:marBottom w:val="0"/>
          <w:divBdr>
            <w:top w:val="none" w:sz="0" w:space="0" w:color="auto"/>
            <w:left w:val="none" w:sz="0" w:space="0" w:color="auto"/>
            <w:bottom w:val="none" w:sz="0" w:space="0" w:color="auto"/>
            <w:right w:val="none" w:sz="0" w:space="0" w:color="auto"/>
          </w:divBdr>
        </w:div>
        <w:div w:id="728460966">
          <w:marLeft w:val="0"/>
          <w:marRight w:val="0"/>
          <w:marTop w:val="0"/>
          <w:marBottom w:val="0"/>
          <w:divBdr>
            <w:top w:val="none" w:sz="0" w:space="0" w:color="auto"/>
            <w:left w:val="none" w:sz="0" w:space="0" w:color="auto"/>
            <w:bottom w:val="none" w:sz="0" w:space="0" w:color="auto"/>
            <w:right w:val="none" w:sz="0" w:space="0" w:color="auto"/>
          </w:divBdr>
        </w:div>
        <w:div w:id="772671745">
          <w:marLeft w:val="0"/>
          <w:marRight w:val="0"/>
          <w:marTop w:val="0"/>
          <w:marBottom w:val="0"/>
          <w:divBdr>
            <w:top w:val="none" w:sz="0" w:space="0" w:color="auto"/>
            <w:left w:val="none" w:sz="0" w:space="0" w:color="auto"/>
            <w:bottom w:val="none" w:sz="0" w:space="0" w:color="auto"/>
            <w:right w:val="none" w:sz="0" w:space="0" w:color="auto"/>
          </w:divBdr>
        </w:div>
        <w:div w:id="843056409">
          <w:marLeft w:val="0"/>
          <w:marRight w:val="0"/>
          <w:marTop w:val="0"/>
          <w:marBottom w:val="0"/>
          <w:divBdr>
            <w:top w:val="none" w:sz="0" w:space="0" w:color="auto"/>
            <w:left w:val="none" w:sz="0" w:space="0" w:color="auto"/>
            <w:bottom w:val="none" w:sz="0" w:space="0" w:color="auto"/>
            <w:right w:val="none" w:sz="0" w:space="0" w:color="auto"/>
          </w:divBdr>
        </w:div>
        <w:div w:id="868109509">
          <w:marLeft w:val="0"/>
          <w:marRight w:val="0"/>
          <w:marTop w:val="0"/>
          <w:marBottom w:val="0"/>
          <w:divBdr>
            <w:top w:val="none" w:sz="0" w:space="0" w:color="auto"/>
            <w:left w:val="none" w:sz="0" w:space="0" w:color="auto"/>
            <w:bottom w:val="none" w:sz="0" w:space="0" w:color="auto"/>
            <w:right w:val="none" w:sz="0" w:space="0" w:color="auto"/>
          </w:divBdr>
        </w:div>
        <w:div w:id="891504414">
          <w:marLeft w:val="0"/>
          <w:marRight w:val="0"/>
          <w:marTop w:val="0"/>
          <w:marBottom w:val="0"/>
          <w:divBdr>
            <w:top w:val="none" w:sz="0" w:space="0" w:color="auto"/>
            <w:left w:val="none" w:sz="0" w:space="0" w:color="auto"/>
            <w:bottom w:val="none" w:sz="0" w:space="0" w:color="auto"/>
            <w:right w:val="none" w:sz="0" w:space="0" w:color="auto"/>
          </w:divBdr>
        </w:div>
        <w:div w:id="900557136">
          <w:marLeft w:val="0"/>
          <w:marRight w:val="0"/>
          <w:marTop w:val="0"/>
          <w:marBottom w:val="0"/>
          <w:divBdr>
            <w:top w:val="none" w:sz="0" w:space="0" w:color="auto"/>
            <w:left w:val="none" w:sz="0" w:space="0" w:color="auto"/>
            <w:bottom w:val="none" w:sz="0" w:space="0" w:color="auto"/>
            <w:right w:val="none" w:sz="0" w:space="0" w:color="auto"/>
          </w:divBdr>
        </w:div>
        <w:div w:id="902835459">
          <w:marLeft w:val="0"/>
          <w:marRight w:val="0"/>
          <w:marTop w:val="0"/>
          <w:marBottom w:val="0"/>
          <w:divBdr>
            <w:top w:val="none" w:sz="0" w:space="0" w:color="auto"/>
            <w:left w:val="none" w:sz="0" w:space="0" w:color="auto"/>
            <w:bottom w:val="none" w:sz="0" w:space="0" w:color="auto"/>
            <w:right w:val="none" w:sz="0" w:space="0" w:color="auto"/>
          </w:divBdr>
        </w:div>
        <w:div w:id="904724876">
          <w:marLeft w:val="0"/>
          <w:marRight w:val="0"/>
          <w:marTop w:val="0"/>
          <w:marBottom w:val="0"/>
          <w:divBdr>
            <w:top w:val="none" w:sz="0" w:space="0" w:color="auto"/>
            <w:left w:val="none" w:sz="0" w:space="0" w:color="auto"/>
            <w:bottom w:val="none" w:sz="0" w:space="0" w:color="auto"/>
            <w:right w:val="none" w:sz="0" w:space="0" w:color="auto"/>
          </w:divBdr>
        </w:div>
        <w:div w:id="904875200">
          <w:marLeft w:val="0"/>
          <w:marRight w:val="0"/>
          <w:marTop w:val="0"/>
          <w:marBottom w:val="0"/>
          <w:divBdr>
            <w:top w:val="none" w:sz="0" w:space="0" w:color="auto"/>
            <w:left w:val="none" w:sz="0" w:space="0" w:color="auto"/>
            <w:bottom w:val="none" w:sz="0" w:space="0" w:color="auto"/>
            <w:right w:val="none" w:sz="0" w:space="0" w:color="auto"/>
          </w:divBdr>
        </w:div>
        <w:div w:id="933901257">
          <w:marLeft w:val="0"/>
          <w:marRight w:val="0"/>
          <w:marTop w:val="0"/>
          <w:marBottom w:val="0"/>
          <w:divBdr>
            <w:top w:val="none" w:sz="0" w:space="0" w:color="auto"/>
            <w:left w:val="none" w:sz="0" w:space="0" w:color="auto"/>
            <w:bottom w:val="none" w:sz="0" w:space="0" w:color="auto"/>
            <w:right w:val="none" w:sz="0" w:space="0" w:color="auto"/>
          </w:divBdr>
        </w:div>
        <w:div w:id="934048046">
          <w:marLeft w:val="0"/>
          <w:marRight w:val="0"/>
          <w:marTop w:val="0"/>
          <w:marBottom w:val="0"/>
          <w:divBdr>
            <w:top w:val="none" w:sz="0" w:space="0" w:color="auto"/>
            <w:left w:val="none" w:sz="0" w:space="0" w:color="auto"/>
            <w:bottom w:val="none" w:sz="0" w:space="0" w:color="auto"/>
            <w:right w:val="none" w:sz="0" w:space="0" w:color="auto"/>
          </w:divBdr>
        </w:div>
        <w:div w:id="947929127">
          <w:marLeft w:val="0"/>
          <w:marRight w:val="0"/>
          <w:marTop w:val="0"/>
          <w:marBottom w:val="0"/>
          <w:divBdr>
            <w:top w:val="none" w:sz="0" w:space="0" w:color="auto"/>
            <w:left w:val="none" w:sz="0" w:space="0" w:color="auto"/>
            <w:bottom w:val="none" w:sz="0" w:space="0" w:color="auto"/>
            <w:right w:val="none" w:sz="0" w:space="0" w:color="auto"/>
          </w:divBdr>
        </w:div>
        <w:div w:id="989674723">
          <w:marLeft w:val="0"/>
          <w:marRight w:val="0"/>
          <w:marTop w:val="0"/>
          <w:marBottom w:val="0"/>
          <w:divBdr>
            <w:top w:val="none" w:sz="0" w:space="0" w:color="auto"/>
            <w:left w:val="none" w:sz="0" w:space="0" w:color="auto"/>
            <w:bottom w:val="none" w:sz="0" w:space="0" w:color="auto"/>
            <w:right w:val="none" w:sz="0" w:space="0" w:color="auto"/>
          </w:divBdr>
        </w:div>
        <w:div w:id="1018503870">
          <w:marLeft w:val="0"/>
          <w:marRight w:val="0"/>
          <w:marTop w:val="0"/>
          <w:marBottom w:val="0"/>
          <w:divBdr>
            <w:top w:val="none" w:sz="0" w:space="0" w:color="auto"/>
            <w:left w:val="none" w:sz="0" w:space="0" w:color="auto"/>
            <w:bottom w:val="none" w:sz="0" w:space="0" w:color="auto"/>
            <w:right w:val="none" w:sz="0" w:space="0" w:color="auto"/>
          </w:divBdr>
        </w:div>
        <w:div w:id="1022635889">
          <w:marLeft w:val="0"/>
          <w:marRight w:val="0"/>
          <w:marTop w:val="0"/>
          <w:marBottom w:val="0"/>
          <w:divBdr>
            <w:top w:val="none" w:sz="0" w:space="0" w:color="auto"/>
            <w:left w:val="none" w:sz="0" w:space="0" w:color="auto"/>
            <w:bottom w:val="none" w:sz="0" w:space="0" w:color="auto"/>
            <w:right w:val="none" w:sz="0" w:space="0" w:color="auto"/>
          </w:divBdr>
        </w:div>
        <w:div w:id="1044257699">
          <w:marLeft w:val="0"/>
          <w:marRight w:val="0"/>
          <w:marTop w:val="0"/>
          <w:marBottom w:val="0"/>
          <w:divBdr>
            <w:top w:val="none" w:sz="0" w:space="0" w:color="auto"/>
            <w:left w:val="none" w:sz="0" w:space="0" w:color="auto"/>
            <w:bottom w:val="none" w:sz="0" w:space="0" w:color="auto"/>
            <w:right w:val="none" w:sz="0" w:space="0" w:color="auto"/>
          </w:divBdr>
        </w:div>
        <w:div w:id="1052194366">
          <w:marLeft w:val="0"/>
          <w:marRight w:val="0"/>
          <w:marTop w:val="0"/>
          <w:marBottom w:val="0"/>
          <w:divBdr>
            <w:top w:val="none" w:sz="0" w:space="0" w:color="auto"/>
            <w:left w:val="none" w:sz="0" w:space="0" w:color="auto"/>
            <w:bottom w:val="none" w:sz="0" w:space="0" w:color="auto"/>
            <w:right w:val="none" w:sz="0" w:space="0" w:color="auto"/>
          </w:divBdr>
        </w:div>
        <w:div w:id="1082794931">
          <w:marLeft w:val="0"/>
          <w:marRight w:val="0"/>
          <w:marTop w:val="0"/>
          <w:marBottom w:val="0"/>
          <w:divBdr>
            <w:top w:val="none" w:sz="0" w:space="0" w:color="auto"/>
            <w:left w:val="none" w:sz="0" w:space="0" w:color="auto"/>
            <w:bottom w:val="none" w:sz="0" w:space="0" w:color="auto"/>
            <w:right w:val="none" w:sz="0" w:space="0" w:color="auto"/>
          </w:divBdr>
        </w:div>
        <w:div w:id="1098719119">
          <w:marLeft w:val="0"/>
          <w:marRight w:val="0"/>
          <w:marTop w:val="0"/>
          <w:marBottom w:val="0"/>
          <w:divBdr>
            <w:top w:val="none" w:sz="0" w:space="0" w:color="auto"/>
            <w:left w:val="none" w:sz="0" w:space="0" w:color="auto"/>
            <w:bottom w:val="none" w:sz="0" w:space="0" w:color="auto"/>
            <w:right w:val="none" w:sz="0" w:space="0" w:color="auto"/>
          </w:divBdr>
        </w:div>
        <w:div w:id="1190558811">
          <w:marLeft w:val="0"/>
          <w:marRight w:val="0"/>
          <w:marTop w:val="0"/>
          <w:marBottom w:val="0"/>
          <w:divBdr>
            <w:top w:val="none" w:sz="0" w:space="0" w:color="auto"/>
            <w:left w:val="none" w:sz="0" w:space="0" w:color="auto"/>
            <w:bottom w:val="none" w:sz="0" w:space="0" w:color="auto"/>
            <w:right w:val="none" w:sz="0" w:space="0" w:color="auto"/>
          </w:divBdr>
        </w:div>
        <w:div w:id="1192844859">
          <w:marLeft w:val="0"/>
          <w:marRight w:val="0"/>
          <w:marTop w:val="0"/>
          <w:marBottom w:val="0"/>
          <w:divBdr>
            <w:top w:val="none" w:sz="0" w:space="0" w:color="auto"/>
            <w:left w:val="none" w:sz="0" w:space="0" w:color="auto"/>
            <w:bottom w:val="none" w:sz="0" w:space="0" w:color="auto"/>
            <w:right w:val="none" w:sz="0" w:space="0" w:color="auto"/>
          </w:divBdr>
        </w:div>
        <w:div w:id="1211386220">
          <w:marLeft w:val="0"/>
          <w:marRight w:val="0"/>
          <w:marTop w:val="0"/>
          <w:marBottom w:val="0"/>
          <w:divBdr>
            <w:top w:val="none" w:sz="0" w:space="0" w:color="auto"/>
            <w:left w:val="none" w:sz="0" w:space="0" w:color="auto"/>
            <w:bottom w:val="none" w:sz="0" w:space="0" w:color="auto"/>
            <w:right w:val="none" w:sz="0" w:space="0" w:color="auto"/>
          </w:divBdr>
        </w:div>
        <w:div w:id="1213661268">
          <w:marLeft w:val="0"/>
          <w:marRight w:val="0"/>
          <w:marTop w:val="0"/>
          <w:marBottom w:val="0"/>
          <w:divBdr>
            <w:top w:val="none" w:sz="0" w:space="0" w:color="auto"/>
            <w:left w:val="none" w:sz="0" w:space="0" w:color="auto"/>
            <w:bottom w:val="none" w:sz="0" w:space="0" w:color="auto"/>
            <w:right w:val="none" w:sz="0" w:space="0" w:color="auto"/>
          </w:divBdr>
        </w:div>
        <w:div w:id="1226257050">
          <w:marLeft w:val="0"/>
          <w:marRight w:val="0"/>
          <w:marTop w:val="0"/>
          <w:marBottom w:val="0"/>
          <w:divBdr>
            <w:top w:val="none" w:sz="0" w:space="0" w:color="auto"/>
            <w:left w:val="none" w:sz="0" w:space="0" w:color="auto"/>
            <w:bottom w:val="none" w:sz="0" w:space="0" w:color="auto"/>
            <w:right w:val="none" w:sz="0" w:space="0" w:color="auto"/>
          </w:divBdr>
        </w:div>
        <w:div w:id="1272128847">
          <w:marLeft w:val="0"/>
          <w:marRight w:val="0"/>
          <w:marTop w:val="0"/>
          <w:marBottom w:val="0"/>
          <w:divBdr>
            <w:top w:val="none" w:sz="0" w:space="0" w:color="auto"/>
            <w:left w:val="none" w:sz="0" w:space="0" w:color="auto"/>
            <w:bottom w:val="none" w:sz="0" w:space="0" w:color="auto"/>
            <w:right w:val="none" w:sz="0" w:space="0" w:color="auto"/>
          </w:divBdr>
        </w:div>
        <w:div w:id="1278441917">
          <w:marLeft w:val="0"/>
          <w:marRight w:val="0"/>
          <w:marTop w:val="0"/>
          <w:marBottom w:val="0"/>
          <w:divBdr>
            <w:top w:val="none" w:sz="0" w:space="0" w:color="auto"/>
            <w:left w:val="none" w:sz="0" w:space="0" w:color="auto"/>
            <w:bottom w:val="none" w:sz="0" w:space="0" w:color="auto"/>
            <w:right w:val="none" w:sz="0" w:space="0" w:color="auto"/>
          </w:divBdr>
        </w:div>
        <w:div w:id="1334842454">
          <w:marLeft w:val="0"/>
          <w:marRight w:val="0"/>
          <w:marTop w:val="0"/>
          <w:marBottom w:val="0"/>
          <w:divBdr>
            <w:top w:val="none" w:sz="0" w:space="0" w:color="auto"/>
            <w:left w:val="none" w:sz="0" w:space="0" w:color="auto"/>
            <w:bottom w:val="none" w:sz="0" w:space="0" w:color="auto"/>
            <w:right w:val="none" w:sz="0" w:space="0" w:color="auto"/>
          </w:divBdr>
        </w:div>
        <w:div w:id="1345667556">
          <w:marLeft w:val="0"/>
          <w:marRight w:val="0"/>
          <w:marTop w:val="0"/>
          <w:marBottom w:val="0"/>
          <w:divBdr>
            <w:top w:val="none" w:sz="0" w:space="0" w:color="auto"/>
            <w:left w:val="none" w:sz="0" w:space="0" w:color="auto"/>
            <w:bottom w:val="none" w:sz="0" w:space="0" w:color="auto"/>
            <w:right w:val="none" w:sz="0" w:space="0" w:color="auto"/>
          </w:divBdr>
        </w:div>
        <w:div w:id="1353729331">
          <w:marLeft w:val="0"/>
          <w:marRight w:val="0"/>
          <w:marTop w:val="0"/>
          <w:marBottom w:val="0"/>
          <w:divBdr>
            <w:top w:val="none" w:sz="0" w:space="0" w:color="auto"/>
            <w:left w:val="none" w:sz="0" w:space="0" w:color="auto"/>
            <w:bottom w:val="none" w:sz="0" w:space="0" w:color="auto"/>
            <w:right w:val="none" w:sz="0" w:space="0" w:color="auto"/>
          </w:divBdr>
        </w:div>
        <w:div w:id="1401824562">
          <w:marLeft w:val="0"/>
          <w:marRight w:val="0"/>
          <w:marTop w:val="0"/>
          <w:marBottom w:val="0"/>
          <w:divBdr>
            <w:top w:val="none" w:sz="0" w:space="0" w:color="auto"/>
            <w:left w:val="none" w:sz="0" w:space="0" w:color="auto"/>
            <w:bottom w:val="none" w:sz="0" w:space="0" w:color="auto"/>
            <w:right w:val="none" w:sz="0" w:space="0" w:color="auto"/>
          </w:divBdr>
        </w:div>
        <w:div w:id="1473401294">
          <w:marLeft w:val="0"/>
          <w:marRight w:val="0"/>
          <w:marTop w:val="0"/>
          <w:marBottom w:val="0"/>
          <w:divBdr>
            <w:top w:val="none" w:sz="0" w:space="0" w:color="auto"/>
            <w:left w:val="none" w:sz="0" w:space="0" w:color="auto"/>
            <w:bottom w:val="none" w:sz="0" w:space="0" w:color="auto"/>
            <w:right w:val="none" w:sz="0" w:space="0" w:color="auto"/>
          </w:divBdr>
        </w:div>
        <w:div w:id="1489981336">
          <w:marLeft w:val="0"/>
          <w:marRight w:val="0"/>
          <w:marTop w:val="0"/>
          <w:marBottom w:val="0"/>
          <w:divBdr>
            <w:top w:val="none" w:sz="0" w:space="0" w:color="auto"/>
            <w:left w:val="none" w:sz="0" w:space="0" w:color="auto"/>
            <w:bottom w:val="none" w:sz="0" w:space="0" w:color="auto"/>
            <w:right w:val="none" w:sz="0" w:space="0" w:color="auto"/>
          </w:divBdr>
        </w:div>
        <w:div w:id="1494177901">
          <w:marLeft w:val="0"/>
          <w:marRight w:val="0"/>
          <w:marTop w:val="0"/>
          <w:marBottom w:val="0"/>
          <w:divBdr>
            <w:top w:val="none" w:sz="0" w:space="0" w:color="auto"/>
            <w:left w:val="none" w:sz="0" w:space="0" w:color="auto"/>
            <w:bottom w:val="none" w:sz="0" w:space="0" w:color="auto"/>
            <w:right w:val="none" w:sz="0" w:space="0" w:color="auto"/>
          </w:divBdr>
        </w:div>
        <w:div w:id="1513759109">
          <w:marLeft w:val="0"/>
          <w:marRight w:val="0"/>
          <w:marTop w:val="0"/>
          <w:marBottom w:val="0"/>
          <w:divBdr>
            <w:top w:val="none" w:sz="0" w:space="0" w:color="auto"/>
            <w:left w:val="none" w:sz="0" w:space="0" w:color="auto"/>
            <w:bottom w:val="none" w:sz="0" w:space="0" w:color="auto"/>
            <w:right w:val="none" w:sz="0" w:space="0" w:color="auto"/>
          </w:divBdr>
        </w:div>
        <w:div w:id="1528182322">
          <w:marLeft w:val="0"/>
          <w:marRight w:val="0"/>
          <w:marTop w:val="0"/>
          <w:marBottom w:val="0"/>
          <w:divBdr>
            <w:top w:val="none" w:sz="0" w:space="0" w:color="auto"/>
            <w:left w:val="none" w:sz="0" w:space="0" w:color="auto"/>
            <w:bottom w:val="none" w:sz="0" w:space="0" w:color="auto"/>
            <w:right w:val="none" w:sz="0" w:space="0" w:color="auto"/>
          </w:divBdr>
        </w:div>
        <w:div w:id="1552155823">
          <w:marLeft w:val="0"/>
          <w:marRight w:val="0"/>
          <w:marTop w:val="0"/>
          <w:marBottom w:val="0"/>
          <w:divBdr>
            <w:top w:val="none" w:sz="0" w:space="0" w:color="auto"/>
            <w:left w:val="none" w:sz="0" w:space="0" w:color="auto"/>
            <w:bottom w:val="none" w:sz="0" w:space="0" w:color="auto"/>
            <w:right w:val="none" w:sz="0" w:space="0" w:color="auto"/>
          </w:divBdr>
        </w:div>
        <w:div w:id="1556817932">
          <w:marLeft w:val="0"/>
          <w:marRight w:val="0"/>
          <w:marTop w:val="0"/>
          <w:marBottom w:val="0"/>
          <w:divBdr>
            <w:top w:val="none" w:sz="0" w:space="0" w:color="auto"/>
            <w:left w:val="none" w:sz="0" w:space="0" w:color="auto"/>
            <w:bottom w:val="none" w:sz="0" w:space="0" w:color="auto"/>
            <w:right w:val="none" w:sz="0" w:space="0" w:color="auto"/>
          </w:divBdr>
        </w:div>
        <w:div w:id="1593583732">
          <w:marLeft w:val="0"/>
          <w:marRight w:val="0"/>
          <w:marTop w:val="0"/>
          <w:marBottom w:val="0"/>
          <w:divBdr>
            <w:top w:val="none" w:sz="0" w:space="0" w:color="auto"/>
            <w:left w:val="none" w:sz="0" w:space="0" w:color="auto"/>
            <w:bottom w:val="none" w:sz="0" w:space="0" w:color="auto"/>
            <w:right w:val="none" w:sz="0" w:space="0" w:color="auto"/>
          </w:divBdr>
        </w:div>
        <w:div w:id="1604147829">
          <w:marLeft w:val="0"/>
          <w:marRight w:val="0"/>
          <w:marTop w:val="0"/>
          <w:marBottom w:val="0"/>
          <w:divBdr>
            <w:top w:val="none" w:sz="0" w:space="0" w:color="auto"/>
            <w:left w:val="none" w:sz="0" w:space="0" w:color="auto"/>
            <w:bottom w:val="none" w:sz="0" w:space="0" w:color="auto"/>
            <w:right w:val="none" w:sz="0" w:space="0" w:color="auto"/>
          </w:divBdr>
        </w:div>
        <w:div w:id="1612472228">
          <w:marLeft w:val="0"/>
          <w:marRight w:val="0"/>
          <w:marTop w:val="0"/>
          <w:marBottom w:val="0"/>
          <w:divBdr>
            <w:top w:val="none" w:sz="0" w:space="0" w:color="auto"/>
            <w:left w:val="none" w:sz="0" w:space="0" w:color="auto"/>
            <w:bottom w:val="none" w:sz="0" w:space="0" w:color="auto"/>
            <w:right w:val="none" w:sz="0" w:space="0" w:color="auto"/>
          </w:divBdr>
        </w:div>
        <w:div w:id="1623340944">
          <w:marLeft w:val="0"/>
          <w:marRight w:val="0"/>
          <w:marTop w:val="0"/>
          <w:marBottom w:val="0"/>
          <w:divBdr>
            <w:top w:val="none" w:sz="0" w:space="0" w:color="auto"/>
            <w:left w:val="none" w:sz="0" w:space="0" w:color="auto"/>
            <w:bottom w:val="none" w:sz="0" w:space="0" w:color="auto"/>
            <w:right w:val="none" w:sz="0" w:space="0" w:color="auto"/>
          </w:divBdr>
        </w:div>
        <w:div w:id="1650397599">
          <w:marLeft w:val="0"/>
          <w:marRight w:val="0"/>
          <w:marTop w:val="0"/>
          <w:marBottom w:val="0"/>
          <w:divBdr>
            <w:top w:val="none" w:sz="0" w:space="0" w:color="auto"/>
            <w:left w:val="none" w:sz="0" w:space="0" w:color="auto"/>
            <w:bottom w:val="none" w:sz="0" w:space="0" w:color="auto"/>
            <w:right w:val="none" w:sz="0" w:space="0" w:color="auto"/>
          </w:divBdr>
        </w:div>
        <w:div w:id="1685284878">
          <w:marLeft w:val="0"/>
          <w:marRight w:val="0"/>
          <w:marTop w:val="0"/>
          <w:marBottom w:val="0"/>
          <w:divBdr>
            <w:top w:val="none" w:sz="0" w:space="0" w:color="auto"/>
            <w:left w:val="none" w:sz="0" w:space="0" w:color="auto"/>
            <w:bottom w:val="none" w:sz="0" w:space="0" w:color="auto"/>
            <w:right w:val="none" w:sz="0" w:space="0" w:color="auto"/>
          </w:divBdr>
        </w:div>
        <w:div w:id="1713264082">
          <w:marLeft w:val="0"/>
          <w:marRight w:val="0"/>
          <w:marTop w:val="0"/>
          <w:marBottom w:val="0"/>
          <w:divBdr>
            <w:top w:val="none" w:sz="0" w:space="0" w:color="auto"/>
            <w:left w:val="none" w:sz="0" w:space="0" w:color="auto"/>
            <w:bottom w:val="none" w:sz="0" w:space="0" w:color="auto"/>
            <w:right w:val="none" w:sz="0" w:space="0" w:color="auto"/>
          </w:divBdr>
        </w:div>
        <w:div w:id="1733770569">
          <w:marLeft w:val="0"/>
          <w:marRight w:val="0"/>
          <w:marTop w:val="0"/>
          <w:marBottom w:val="0"/>
          <w:divBdr>
            <w:top w:val="none" w:sz="0" w:space="0" w:color="auto"/>
            <w:left w:val="none" w:sz="0" w:space="0" w:color="auto"/>
            <w:bottom w:val="none" w:sz="0" w:space="0" w:color="auto"/>
            <w:right w:val="none" w:sz="0" w:space="0" w:color="auto"/>
          </w:divBdr>
        </w:div>
        <w:div w:id="1742021769">
          <w:marLeft w:val="0"/>
          <w:marRight w:val="0"/>
          <w:marTop w:val="0"/>
          <w:marBottom w:val="0"/>
          <w:divBdr>
            <w:top w:val="none" w:sz="0" w:space="0" w:color="auto"/>
            <w:left w:val="none" w:sz="0" w:space="0" w:color="auto"/>
            <w:bottom w:val="none" w:sz="0" w:space="0" w:color="auto"/>
            <w:right w:val="none" w:sz="0" w:space="0" w:color="auto"/>
          </w:divBdr>
        </w:div>
        <w:div w:id="1762677563">
          <w:marLeft w:val="0"/>
          <w:marRight w:val="0"/>
          <w:marTop w:val="0"/>
          <w:marBottom w:val="0"/>
          <w:divBdr>
            <w:top w:val="none" w:sz="0" w:space="0" w:color="auto"/>
            <w:left w:val="none" w:sz="0" w:space="0" w:color="auto"/>
            <w:bottom w:val="none" w:sz="0" w:space="0" w:color="auto"/>
            <w:right w:val="none" w:sz="0" w:space="0" w:color="auto"/>
          </w:divBdr>
        </w:div>
        <w:div w:id="1785226632">
          <w:marLeft w:val="0"/>
          <w:marRight w:val="0"/>
          <w:marTop w:val="0"/>
          <w:marBottom w:val="0"/>
          <w:divBdr>
            <w:top w:val="none" w:sz="0" w:space="0" w:color="auto"/>
            <w:left w:val="none" w:sz="0" w:space="0" w:color="auto"/>
            <w:bottom w:val="none" w:sz="0" w:space="0" w:color="auto"/>
            <w:right w:val="none" w:sz="0" w:space="0" w:color="auto"/>
          </w:divBdr>
        </w:div>
        <w:div w:id="1789857791">
          <w:marLeft w:val="0"/>
          <w:marRight w:val="0"/>
          <w:marTop w:val="0"/>
          <w:marBottom w:val="0"/>
          <w:divBdr>
            <w:top w:val="none" w:sz="0" w:space="0" w:color="auto"/>
            <w:left w:val="none" w:sz="0" w:space="0" w:color="auto"/>
            <w:bottom w:val="none" w:sz="0" w:space="0" w:color="auto"/>
            <w:right w:val="none" w:sz="0" w:space="0" w:color="auto"/>
          </w:divBdr>
        </w:div>
        <w:div w:id="1802916824">
          <w:marLeft w:val="0"/>
          <w:marRight w:val="0"/>
          <w:marTop w:val="0"/>
          <w:marBottom w:val="0"/>
          <w:divBdr>
            <w:top w:val="none" w:sz="0" w:space="0" w:color="auto"/>
            <w:left w:val="none" w:sz="0" w:space="0" w:color="auto"/>
            <w:bottom w:val="none" w:sz="0" w:space="0" w:color="auto"/>
            <w:right w:val="none" w:sz="0" w:space="0" w:color="auto"/>
          </w:divBdr>
        </w:div>
        <w:div w:id="1809395826">
          <w:marLeft w:val="0"/>
          <w:marRight w:val="0"/>
          <w:marTop w:val="0"/>
          <w:marBottom w:val="0"/>
          <w:divBdr>
            <w:top w:val="none" w:sz="0" w:space="0" w:color="auto"/>
            <w:left w:val="none" w:sz="0" w:space="0" w:color="auto"/>
            <w:bottom w:val="none" w:sz="0" w:space="0" w:color="auto"/>
            <w:right w:val="none" w:sz="0" w:space="0" w:color="auto"/>
          </w:divBdr>
        </w:div>
        <w:div w:id="1809590815">
          <w:marLeft w:val="0"/>
          <w:marRight w:val="0"/>
          <w:marTop w:val="0"/>
          <w:marBottom w:val="0"/>
          <w:divBdr>
            <w:top w:val="none" w:sz="0" w:space="0" w:color="auto"/>
            <w:left w:val="none" w:sz="0" w:space="0" w:color="auto"/>
            <w:bottom w:val="none" w:sz="0" w:space="0" w:color="auto"/>
            <w:right w:val="none" w:sz="0" w:space="0" w:color="auto"/>
          </w:divBdr>
        </w:div>
        <w:div w:id="1831367160">
          <w:marLeft w:val="0"/>
          <w:marRight w:val="0"/>
          <w:marTop w:val="0"/>
          <w:marBottom w:val="0"/>
          <w:divBdr>
            <w:top w:val="none" w:sz="0" w:space="0" w:color="auto"/>
            <w:left w:val="none" w:sz="0" w:space="0" w:color="auto"/>
            <w:bottom w:val="none" w:sz="0" w:space="0" w:color="auto"/>
            <w:right w:val="none" w:sz="0" w:space="0" w:color="auto"/>
          </w:divBdr>
        </w:div>
        <w:div w:id="1878621357">
          <w:marLeft w:val="0"/>
          <w:marRight w:val="0"/>
          <w:marTop w:val="0"/>
          <w:marBottom w:val="0"/>
          <w:divBdr>
            <w:top w:val="none" w:sz="0" w:space="0" w:color="auto"/>
            <w:left w:val="none" w:sz="0" w:space="0" w:color="auto"/>
            <w:bottom w:val="none" w:sz="0" w:space="0" w:color="auto"/>
            <w:right w:val="none" w:sz="0" w:space="0" w:color="auto"/>
          </w:divBdr>
        </w:div>
        <w:div w:id="1885945387">
          <w:marLeft w:val="0"/>
          <w:marRight w:val="0"/>
          <w:marTop w:val="0"/>
          <w:marBottom w:val="0"/>
          <w:divBdr>
            <w:top w:val="none" w:sz="0" w:space="0" w:color="auto"/>
            <w:left w:val="none" w:sz="0" w:space="0" w:color="auto"/>
            <w:bottom w:val="none" w:sz="0" w:space="0" w:color="auto"/>
            <w:right w:val="none" w:sz="0" w:space="0" w:color="auto"/>
          </w:divBdr>
        </w:div>
        <w:div w:id="1914924302">
          <w:marLeft w:val="0"/>
          <w:marRight w:val="0"/>
          <w:marTop w:val="0"/>
          <w:marBottom w:val="0"/>
          <w:divBdr>
            <w:top w:val="none" w:sz="0" w:space="0" w:color="auto"/>
            <w:left w:val="none" w:sz="0" w:space="0" w:color="auto"/>
            <w:bottom w:val="none" w:sz="0" w:space="0" w:color="auto"/>
            <w:right w:val="none" w:sz="0" w:space="0" w:color="auto"/>
          </w:divBdr>
        </w:div>
        <w:div w:id="1933590704">
          <w:marLeft w:val="0"/>
          <w:marRight w:val="0"/>
          <w:marTop w:val="0"/>
          <w:marBottom w:val="0"/>
          <w:divBdr>
            <w:top w:val="none" w:sz="0" w:space="0" w:color="auto"/>
            <w:left w:val="none" w:sz="0" w:space="0" w:color="auto"/>
            <w:bottom w:val="none" w:sz="0" w:space="0" w:color="auto"/>
            <w:right w:val="none" w:sz="0" w:space="0" w:color="auto"/>
          </w:divBdr>
        </w:div>
        <w:div w:id="1954941587">
          <w:marLeft w:val="0"/>
          <w:marRight w:val="0"/>
          <w:marTop w:val="0"/>
          <w:marBottom w:val="0"/>
          <w:divBdr>
            <w:top w:val="none" w:sz="0" w:space="0" w:color="auto"/>
            <w:left w:val="none" w:sz="0" w:space="0" w:color="auto"/>
            <w:bottom w:val="none" w:sz="0" w:space="0" w:color="auto"/>
            <w:right w:val="none" w:sz="0" w:space="0" w:color="auto"/>
          </w:divBdr>
        </w:div>
        <w:div w:id="1981568524">
          <w:marLeft w:val="0"/>
          <w:marRight w:val="0"/>
          <w:marTop w:val="0"/>
          <w:marBottom w:val="0"/>
          <w:divBdr>
            <w:top w:val="none" w:sz="0" w:space="0" w:color="auto"/>
            <w:left w:val="none" w:sz="0" w:space="0" w:color="auto"/>
            <w:bottom w:val="none" w:sz="0" w:space="0" w:color="auto"/>
            <w:right w:val="none" w:sz="0" w:space="0" w:color="auto"/>
          </w:divBdr>
        </w:div>
        <w:div w:id="1983848948">
          <w:marLeft w:val="0"/>
          <w:marRight w:val="0"/>
          <w:marTop w:val="0"/>
          <w:marBottom w:val="0"/>
          <w:divBdr>
            <w:top w:val="none" w:sz="0" w:space="0" w:color="auto"/>
            <w:left w:val="none" w:sz="0" w:space="0" w:color="auto"/>
            <w:bottom w:val="none" w:sz="0" w:space="0" w:color="auto"/>
            <w:right w:val="none" w:sz="0" w:space="0" w:color="auto"/>
          </w:divBdr>
        </w:div>
      </w:divsChild>
    </w:div>
    <w:div w:id="1032341433">
      <w:bodyDiv w:val="1"/>
      <w:marLeft w:val="0"/>
      <w:marRight w:val="0"/>
      <w:marTop w:val="0"/>
      <w:marBottom w:val="0"/>
      <w:divBdr>
        <w:top w:val="none" w:sz="0" w:space="0" w:color="auto"/>
        <w:left w:val="none" w:sz="0" w:space="0" w:color="auto"/>
        <w:bottom w:val="none" w:sz="0" w:space="0" w:color="auto"/>
        <w:right w:val="none" w:sz="0" w:space="0" w:color="auto"/>
      </w:divBdr>
      <w:divsChild>
        <w:div w:id="8916021">
          <w:marLeft w:val="0"/>
          <w:marRight w:val="0"/>
          <w:marTop w:val="0"/>
          <w:marBottom w:val="0"/>
          <w:divBdr>
            <w:top w:val="none" w:sz="0" w:space="0" w:color="auto"/>
            <w:left w:val="none" w:sz="0" w:space="0" w:color="auto"/>
            <w:bottom w:val="none" w:sz="0" w:space="0" w:color="auto"/>
            <w:right w:val="none" w:sz="0" w:space="0" w:color="auto"/>
          </w:divBdr>
        </w:div>
        <w:div w:id="20404632">
          <w:marLeft w:val="0"/>
          <w:marRight w:val="0"/>
          <w:marTop w:val="0"/>
          <w:marBottom w:val="0"/>
          <w:divBdr>
            <w:top w:val="none" w:sz="0" w:space="0" w:color="auto"/>
            <w:left w:val="none" w:sz="0" w:space="0" w:color="auto"/>
            <w:bottom w:val="none" w:sz="0" w:space="0" w:color="auto"/>
            <w:right w:val="none" w:sz="0" w:space="0" w:color="auto"/>
          </w:divBdr>
        </w:div>
        <w:div w:id="56831142">
          <w:marLeft w:val="0"/>
          <w:marRight w:val="0"/>
          <w:marTop w:val="0"/>
          <w:marBottom w:val="0"/>
          <w:divBdr>
            <w:top w:val="none" w:sz="0" w:space="0" w:color="auto"/>
            <w:left w:val="none" w:sz="0" w:space="0" w:color="auto"/>
            <w:bottom w:val="none" w:sz="0" w:space="0" w:color="auto"/>
            <w:right w:val="none" w:sz="0" w:space="0" w:color="auto"/>
          </w:divBdr>
        </w:div>
        <w:div w:id="59249849">
          <w:marLeft w:val="0"/>
          <w:marRight w:val="0"/>
          <w:marTop w:val="0"/>
          <w:marBottom w:val="0"/>
          <w:divBdr>
            <w:top w:val="none" w:sz="0" w:space="0" w:color="auto"/>
            <w:left w:val="none" w:sz="0" w:space="0" w:color="auto"/>
            <w:bottom w:val="none" w:sz="0" w:space="0" w:color="auto"/>
            <w:right w:val="none" w:sz="0" w:space="0" w:color="auto"/>
          </w:divBdr>
        </w:div>
        <w:div w:id="65156253">
          <w:marLeft w:val="0"/>
          <w:marRight w:val="0"/>
          <w:marTop w:val="0"/>
          <w:marBottom w:val="0"/>
          <w:divBdr>
            <w:top w:val="none" w:sz="0" w:space="0" w:color="auto"/>
            <w:left w:val="none" w:sz="0" w:space="0" w:color="auto"/>
            <w:bottom w:val="none" w:sz="0" w:space="0" w:color="auto"/>
            <w:right w:val="none" w:sz="0" w:space="0" w:color="auto"/>
          </w:divBdr>
        </w:div>
        <w:div w:id="68039784">
          <w:marLeft w:val="0"/>
          <w:marRight w:val="0"/>
          <w:marTop w:val="0"/>
          <w:marBottom w:val="0"/>
          <w:divBdr>
            <w:top w:val="none" w:sz="0" w:space="0" w:color="auto"/>
            <w:left w:val="none" w:sz="0" w:space="0" w:color="auto"/>
            <w:bottom w:val="none" w:sz="0" w:space="0" w:color="auto"/>
            <w:right w:val="none" w:sz="0" w:space="0" w:color="auto"/>
          </w:divBdr>
        </w:div>
        <w:div w:id="89208122">
          <w:marLeft w:val="0"/>
          <w:marRight w:val="0"/>
          <w:marTop w:val="0"/>
          <w:marBottom w:val="0"/>
          <w:divBdr>
            <w:top w:val="none" w:sz="0" w:space="0" w:color="auto"/>
            <w:left w:val="none" w:sz="0" w:space="0" w:color="auto"/>
            <w:bottom w:val="none" w:sz="0" w:space="0" w:color="auto"/>
            <w:right w:val="none" w:sz="0" w:space="0" w:color="auto"/>
          </w:divBdr>
        </w:div>
        <w:div w:id="106588105">
          <w:marLeft w:val="0"/>
          <w:marRight w:val="0"/>
          <w:marTop w:val="0"/>
          <w:marBottom w:val="0"/>
          <w:divBdr>
            <w:top w:val="none" w:sz="0" w:space="0" w:color="auto"/>
            <w:left w:val="none" w:sz="0" w:space="0" w:color="auto"/>
            <w:bottom w:val="none" w:sz="0" w:space="0" w:color="auto"/>
            <w:right w:val="none" w:sz="0" w:space="0" w:color="auto"/>
          </w:divBdr>
        </w:div>
        <w:div w:id="123084855">
          <w:marLeft w:val="0"/>
          <w:marRight w:val="0"/>
          <w:marTop w:val="0"/>
          <w:marBottom w:val="0"/>
          <w:divBdr>
            <w:top w:val="none" w:sz="0" w:space="0" w:color="auto"/>
            <w:left w:val="none" w:sz="0" w:space="0" w:color="auto"/>
            <w:bottom w:val="none" w:sz="0" w:space="0" w:color="auto"/>
            <w:right w:val="none" w:sz="0" w:space="0" w:color="auto"/>
          </w:divBdr>
        </w:div>
        <w:div w:id="124201647">
          <w:marLeft w:val="0"/>
          <w:marRight w:val="0"/>
          <w:marTop w:val="0"/>
          <w:marBottom w:val="0"/>
          <w:divBdr>
            <w:top w:val="none" w:sz="0" w:space="0" w:color="auto"/>
            <w:left w:val="none" w:sz="0" w:space="0" w:color="auto"/>
            <w:bottom w:val="none" w:sz="0" w:space="0" w:color="auto"/>
            <w:right w:val="none" w:sz="0" w:space="0" w:color="auto"/>
          </w:divBdr>
        </w:div>
        <w:div w:id="144707417">
          <w:marLeft w:val="0"/>
          <w:marRight w:val="0"/>
          <w:marTop w:val="0"/>
          <w:marBottom w:val="0"/>
          <w:divBdr>
            <w:top w:val="none" w:sz="0" w:space="0" w:color="auto"/>
            <w:left w:val="none" w:sz="0" w:space="0" w:color="auto"/>
            <w:bottom w:val="none" w:sz="0" w:space="0" w:color="auto"/>
            <w:right w:val="none" w:sz="0" w:space="0" w:color="auto"/>
          </w:divBdr>
        </w:div>
        <w:div w:id="168061382">
          <w:marLeft w:val="0"/>
          <w:marRight w:val="0"/>
          <w:marTop w:val="0"/>
          <w:marBottom w:val="0"/>
          <w:divBdr>
            <w:top w:val="none" w:sz="0" w:space="0" w:color="auto"/>
            <w:left w:val="none" w:sz="0" w:space="0" w:color="auto"/>
            <w:bottom w:val="none" w:sz="0" w:space="0" w:color="auto"/>
            <w:right w:val="none" w:sz="0" w:space="0" w:color="auto"/>
          </w:divBdr>
        </w:div>
        <w:div w:id="241070541">
          <w:marLeft w:val="0"/>
          <w:marRight w:val="0"/>
          <w:marTop w:val="0"/>
          <w:marBottom w:val="0"/>
          <w:divBdr>
            <w:top w:val="none" w:sz="0" w:space="0" w:color="auto"/>
            <w:left w:val="none" w:sz="0" w:space="0" w:color="auto"/>
            <w:bottom w:val="none" w:sz="0" w:space="0" w:color="auto"/>
            <w:right w:val="none" w:sz="0" w:space="0" w:color="auto"/>
          </w:divBdr>
        </w:div>
        <w:div w:id="249119988">
          <w:marLeft w:val="0"/>
          <w:marRight w:val="0"/>
          <w:marTop w:val="0"/>
          <w:marBottom w:val="0"/>
          <w:divBdr>
            <w:top w:val="none" w:sz="0" w:space="0" w:color="auto"/>
            <w:left w:val="none" w:sz="0" w:space="0" w:color="auto"/>
            <w:bottom w:val="none" w:sz="0" w:space="0" w:color="auto"/>
            <w:right w:val="none" w:sz="0" w:space="0" w:color="auto"/>
          </w:divBdr>
        </w:div>
        <w:div w:id="257177542">
          <w:marLeft w:val="0"/>
          <w:marRight w:val="0"/>
          <w:marTop w:val="0"/>
          <w:marBottom w:val="0"/>
          <w:divBdr>
            <w:top w:val="none" w:sz="0" w:space="0" w:color="auto"/>
            <w:left w:val="none" w:sz="0" w:space="0" w:color="auto"/>
            <w:bottom w:val="none" w:sz="0" w:space="0" w:color="auto"/>
            <w:right w:val="none" w:sz="0" w:space="0" w:color="auto"/>
          </w:divBdr>
        </w:div>
        <w:div w:id="277835979">
          <w:marLeft w:val="0"/>
          <w:marRight w:val="0"/>
          <w:marTop w:val="0"/>
          <w:marBottom w:val="0"/>
          <w:divBdr>
            <w:top w:val="none" w:sz="0" w:space="0" w:color="auto"/>
            <w:left w:val="none" w:sz="0" w:space="0" w:color="auto"/>
            <w:bottom w:val="none" w:sz="0" w:space="0" w:color="auto"/>
            <w:right w:val="none" w:sz="0" w:space="0" w:color="auto"/>
          </w:divBdr>
        </w:div>
        <w:div w:id="350575547">
          <w:marLeft w:val="0"/>
          <w:marRight w:val="0"/>
          <w:marTop w:val="0"/>
          <w:marBottom w:val="0"/>
          <w:divBdr>
            <w:top w:val="none" w:sz="0" w:space="0" w:color="auto"/>
            <w:left w:val="none" w:sz="0" w:space="0" w:color="auto"/>
            <w:bottom w:val="none" w:sz="0" w:space="0" w:color="auto"/>
            <w:right w:val="none" w:sz="0" w:space="0" w:color="auto"/>
          </w:divBdr>
        </w:div>
        <w:div w:id="359665992">
          <w:marLeft w:val="0"/>
          <w:marRight w:val="0"/>
          <w:marTop w:val="0"/>
          <w:marBottom w:val="0"/>
          <w:divBdr>
            <w:top w:val="none" w:sz="0" w:space="0" w:color="auto"/>
            <w:left w:val="none" w:sz="0" w:space="0" w:color="auto"/>
            <w:bottom w:val="none" w:sz="0" w:space="0" w:color="auto"/>
            <w:right w:val="none" w:sz="0" w:space="0" w:color="auto"/>
          </w:divBdr>
        </w:div>
        <w:div w:id="368606834">
          <w:marLeft w:val="0"/>
          <w:marRight w:val="0"/>
          <w:marTop w:val="0"/>
          <w:marBottom w:val="0"/>
          <w:divBdr>
            <w:top w:val="none" w:sz="0" w:space="0" w:color="auto"/>
            <w:left w:val="none" w:sz="0" w:space="0" w:color="auto"/>
            <w:bottom w:val="none" w:sz="0" w:space="0" w:color="auto"/>
            <w:right w:val="none" w:sz="0" w:space="0" w:color="auto"/>
          </w:divBdr>
        </w:div>
        <w:div w:id="370963473">
          <w:marLeft w:val="0"/>
          <w:marRight w:val="0"/>
          <w:marTop w:val="0"/>
          <w:marBottom w:val="0"/>
          <w:divBdr>
            <w:top w:val="none" w:sz="0" w:space="0" w:color="auto"/>
            <w:left w:val="none" w:sz="0" w:space="0" w:color="auto"/>
            <w:bottom w:val="none" w:sz="0" w:space="0" w:color="auto"/>
            <w:right w:val="none" w:sz="0" w:space="0" w:color="auto"/>
          </w:divBdr>
        </w:div>
        <w:div w:id="430777665">
          <w:marLeft w:val="0"/>
          <w:marRight w:val="0"/>
          <w:marTop w:val="0"/>
          <w:marBottom w:val="0"/>
          <w:divBdr>
            <w:top w:val="none" w:sz="0" w:space="0" w:color="auto"/>
            <w:left w:val="none" w:sz="0" w:space="0" w:color="auto"/>
            <w:bottom w:val="none" w:sz="0" w:space="0" w:color="auto"/>
            <w:right w:val="none" w:sz="0" w:space="0" w:color="auto"/>
          </w:divBdr>
        </w:div>
        <w:div w:id="434786669">
          <w:marLeft w:val="0"/>
          <w:marRight w:val="0"/>
          <w:marTop w:val="0"/>
          <w:marBottom w:val="0"/>
          <w:divBdr>
            <w:top w:val="none" w:sz="0" w:space="0" w:color="auto"/>
            <w:left w:val="none" w:sz="0" w:space="0" w:color="auto"/>
            <w:bottom w:val="none" w:sz="0" w:space="0" w:color="auto"/>
            <w:right w:val="none" w:sz="0" w:space="0" w:color="auto"/>
          </w:divBdr>
        </w:div>
        <w:div w:id="521867688">
          <w:marLeft w:val="0"/>
          <w:marRight w:val="0"/>
          <w:marTop w:val="0"/>
          <w:marBottom w:val="0"/>
          <w:divBdr>
            <w:top w:val="none" w:sz="0" w:space="0" w:color="auto"/>
            <w:left w:val="none" w:sz="0" w:space="0" w:color="auto"/>
            <w:bottom w:val="none" w:sz="0" w:space="0" w:color="auto"/>
            <w:right w:val="none" w:sz="0" w:space="0" w:color="auto"/>
          </w:divBdr>
        </w:div>
        <w:div w:id="554853219">
          <w:marLeft w:val="0"/>
          <w:marRight w:val="0"/>
          <w:marTop w:val="0"/>
          <w:marBottom w:val="0"/>
          <w:divBdr>
            <w:top w:val="none" w:sz="0" w:space="0" w:color="auto"/>
            <w:left w:val="none" w:sz="0" w:space="0" w:color="auto"/>
            <w:bottom w:val="none" w:sz="0" w:space="0" w:color="auto"/>
            <w:right w:val="none" w:sz="0" w:space="0" w:color="auto"/>
          </w:divBdr>
        </w:div>
        <w:div w:id="586038129">
          <w:marLeft w:val="0"/>
          <w:marRight w:val="0"/>
          <w:marTop w:val="0"/>
          <w:marBottom w:val="0"/>
          <w:divBdr>
            <w:top w:val="none" w:sz="0" w:space="0" w:color="auto"/>
            <w:left w:val="none" w:sz="0" w:space="0" w:color="auto"/>
            <w:bottom w:val="none" w:sz="0" w:space="0" w:color="auto"/>
            <w:right w:val="none" w:sz="0" w:space="0" w:color="auto"/>
          </w:divBdr>
        </w:div>
        <w:div w:id="593980842">
          <w:marLeft w:val="0"/>
          <w:marRight w:val="0"/>
          <w:marTop w:val="0"/>
          <w:marBottom w:val="0"/>
          <w:divBdr>
            <w:top w:val="none" w:sz="0" w:space="0" w:color="auto"/>
            <w:left w:val="none" w:sz="0" w:space="0" w:color="auto"/>
            <w:bottom w:val="none" w:sz="0" w:space="0" w:color="auto"/>
            <w:right w:val="none" w:sz="0" w:space="0" w:color="auto"/>
          </w:divBdr>
        </w:div>
        <w:div w:id="594900427">
          <w:marLeft w:val="0"/>
          <w:marRight w:val="0"/>
          <w:marTop w:val="0"/>
          <w:marBottom w:val="0"/>
          <w:divBdr>
            <w:top w:val="none" w:sz="0" w:space="0" w:color="auto"/>
            <w:left w:val="none" w:sz="0" w:space="0" w:color="auto"/>
            <w:bottom w:val="none" w:sz="0" w:space="0" w:color="auto"/>
            <w:right w:val="none" w:sz="0" w:space="0" w:color="auto"/>
          </w:divBdr>
        </w:div>
        <w:div w:id="600650700">
          <w:marLeft w:val="0"/>
          <w:marRight w:val="0"/>
          <w:marTop w:val="0"/>
          <w:marBottom w:val="0"/>
          <w:divBdr>
            <w:top w:val="none" w:sz="0" w:space="0" w:color="auto"/>
            <w:left w:val="none" w:sz="0" w:space="0" w:color="auto"/>
            <w:bottom w:val="none" w:sz="0" w:space="0" w:color="auto"/>
            <w:right w:val="none" w:sz="0" w:space="0" w:color="auto"/>
          </w:divBdr>
        </w:div>
        <w:div w:id="628123556">
          <w:marLeft w:val="0"/>
          <w:marRight w:val="0"/>
          <w:marTop w:val="0"/>
          <w:marBottom w:val="0"/>
          <w:divBdr>
            <w:top w:val="none" w:sz="0" w:space="0" w:color="auto"/>
            <w:left w:val="none" w:sz="0" w:space="0" w:color="auto"/>
            <w:bottom w:val="none" w:sz="0" w:space="0" w:color="auto"/>
            <w:right w:val="none" w:sz="0" w:space="0" w:color="auto"/>
          </w:divBdr>
        </w:div>
        <w:div w:id="648485394">
          <w:marLeft w:val="0"/>
          <w:marRight w:val="0"/>
          <w:marTop w:val="0"/>
          <w:marBottom w:val="0"/>
          <w:divBdr>
            <w:top w:val="none" w:sz="0" w:space="0" w:color="auto"/>
            <w:left w:val="none" w:sz="0" w:space="0" w:color="auto"/>
            <w:bottom w:val="none" w:sz="0" w:space="0" w:color="auto"/>
            <w:right w:val="none" w:sz="0" w:space="0" w:color="auto"/>
          </w:divBdr>
        </w:div>
        <w:div w:id="650673847">
          <w:marLeft w:val="0"/>
          <w:marRight w:val="0"/>
          <w:marTop w:val="0"/>
          <w:marBottom w:val="0"/>
          <w:divBdr>
            <w:top w:val="none" w:sz="0" w:space="0" w:color="auto"/>
            <w:left w:val="none" w:sz="0" w:space="0" w:color="auto"/>
            <w:bottom w:val="none" w:sz="0" w:space="0" w:color="auto"/>
            <w:right w:val="none" w:sz="0" w:space="0" w:color="auto"/>
          </w:divBdr>
        </w:div>
        <w:div w:id="686642863">
          <w:marLeft w:val="0"/>
          <w:marRight w:val="0"/>
          <w:marTop w:val="0"/>
          <w:marBottom w:val="0"/>
          <w:divBdr>
            <w:top w:val="none" w:sz="0" w:space="0" w:color="auto"/>
            <w:left w:val="none" w:sz="0" w:space="0" w:color="auto"/>
            <w:bottom w:val="none" w:sz="0" w:space="0" w:color="auto"/>
            <w:right w:val="none" w:sz="0" w:space="0" w:color="auto"/>
          </w:divBdr>
        </w:div>
        <w:div w:id="714081654">
          <w:marLeft w:val="0"/>
          <w:marRight w:val="0"/>
          <w:marTop w:val="0"/>
          <w:marBottom w:val="0"/>
          <w:divBdr>
            <w:top w:val="none" w:sz="0" w:space="0" w:color="auto"/>
            <w:left w:val="none" w:sz="0" w:space="0" w:color="auto"/>
            <w:bottom w:val="none" w:sz="0" w:space="0" w:color="auto"/>
            <w:right w:val="none" w:sz="0" w:space="0" w:color="auto"/>
          </w:divBdr>
        </w:div>
        <w:div w:id="715393038">
          <w:marLeft w:val="0"/>
          <w:marRight w:val="0"/>
          <w:marTop w:val="0"/>
          <w:marBottom w:val="0"/>
          <w:divBdr>
            <w:top w:val="none" w:sz="0" w:space="0" w:color="auto"/>
            <w:left w:val="none" w:sz="0" w:space="0" w:color="auto"/>
            <w:bottom w:val="none" w:sz="0" w:space="0" w:color="auto"/>
            <w:right w:val="none" w:sz="0" w:space="0" w:color="auto"/>
          </w:divBdr>
        </w:div>
        <w:div w:id="723453527">
          <w:marLeft w:val="0"/>
          <w:marRight w:val="0"/>
          <w:marTop w:val="0"/>
          <w:marBottom w:val="0"/>
          <w:divBdr>
            <w:top w:val="none" w:sz="0" w:space="0" w:color="auto"/>
            <w:left w:val="none" w:sz="0" w:space="0" w:color="auto"/>
            <w:bottom w:val="none" w:sz="0" w:space="0" w:color="auto"/>
            <w:right w:val="none" w:sz="0" w:space="0" w:color="auto"/>
          </w:divBdr>
        </w:div>
        <w:div w:id="739443045">
          <w:marLeft w:val="0"/>
          <w:marRight w:val="0"/>
          <w:marTop w:val="0"/>
          <w:marBottom w:val="0"/>
          <w:divBdr>
            <w:top w:val="none" w:sz="0" w:space="0" w:color="auto"/>
            <w:left w:val="none" w:sz="0" w:space="0" w:color="auto"/>
            <w:bottom w:val="none" w:sz="0" w:space="0" w:color="auto"/>
            <w:right w:val="none" w:sz="0" w:space="0" w:color="auto"/>
          </w:divBdr>
        </w:div>
        <w:div w:id="788430594">
          <w:marLeft w:val="0"/>
          <w:marRight w:val="0"/>
          <w:marTop w:val="0"/>
          <w:marBottom w:val="0"/>
          <w:divBdr>
            <w:top w:val="none" w:sz="0" w:space="0" w:color="auto"/>
            <w:left w:val="none" w:sz="0" w:space="0" w:color="auto"/>
            <w:bottom w:val="none" w:sz="0" w:space="0" w:color="auto"/>
            <w:right w:val="none" w:sz="0" w:space="0" w:color="auto"/>
          </w:divBdr>
        </w:div>
        <w:div w:id="792865098">
          <w:marLeft w:val="0"/>
          <w:marRight w:val="0"/>
          <w:marTop w:val="0"/>
          <w:marBottom w:val="0"/>
          <w:divBdr>
            <w:top w:val="none" w:sz="0" w:space="0" w:color="auto"/>
            <w:left w:val="none" w:sz="0" w:space="0" w:color="auto"/>
            <w:bottom w:val="none" w:sz="0" w:space="0" w:color="auto"/>
            <w:right w:val="none" w:sz="0" w:space="0" w:color="auto"/>
          </w:divBdr>
        </w:div>
        <w:div w:id="831021789">
          <w:marLeft w:val="0"/>
          <w:marRight w:val="0"/>
          <w:marTop w:val="0"/>
          <w:marBottom w:val="0"/>
          <w:divBdr>
            <w:top w:val="none" w:sz="0" w:space="0" w:color="auto"/>
            <w:left w:val="none" w:sz="0" w:space="0" w:color="auto"/>
            <w:bottom w:val="none" w:sz="0" w:space="0" w:color="auto"/>
            <w:right w:val="none" w:sz="0" w:space="0" w:color="auto"/>
          </w:divBdr>
        </w:div>
        <w:div w:id="835071195">
          <w:marLeft w:val="0"/>
          <w:marRight w:val="0"/>
          <w:marTop w:val="0"/>
          <w:marBottom w:val="0"/>
          <w:divBdr>
            <w:top w:val="none" w:sz="0" w:space="0" w:color="auto"/>
            <w:left w:val="none" w:sz="0" w:space="0" w:color="auto"/>
            <w:bottom w:val="none" w:sz="0" w:space="0" w:color="auto"/>
            <w:right w:val="none" w:sz="0" w:space="0" w:color="auto"/>
          </w:divBdr>
        </w:div>
        <w:div w:id="863326919">
          <w:marLeft w:val="0"/>
          <w:marRight w:val="0"/>
          <w:marTop w:val="0"/>
          <w:marBottom w:val="0"/>
          <w:divBdr>
            <w:top w:val="none" w:sz="0" w:space="0" w:color="auto"/>
            <w:left w:val="none" w:sz="0" w:space="0" w:color="auto"/>
            <w:bottom w:val="none" w:sz="0" w:space="0" w:color="auto"/>
            <w:right w:val="none" w:sz="0" w:space="0" w:color="auto"/>
          </w:divBdr>
        </w:div>
        <w:div w:id="879518246">
          <w:marLeft w:val="0"/>
          <w:marRight w:val="0"/>
          <w:marTop w:val="0"/>
          <w:marBottom w:val="0"/>
          <w:divBdr>
            <w:top w:val="none" w:sz="0" w:space="0" w:color="auto"/>
            <w:left w:val="none" w:sz="0" w:space="0" w:color="auto"/>
            <w:bottom w:val="none" w:sz="0" w:space="0" w:color="auto"/>
            <w:right w:val="none" w:sz="0" w:space="0" w:color="auto"/>
          </w:divBdr>
        </w:div>
        <w:div w:id="884872109">
          <w:marLeft w:val="0"/>
          <w:marRight w:val="0"/>
          <w:marTop w:val="0"/>
          <w:marBottom w:val="0"/>
          <w:divBdr>
            <w:top w:val="none" w:sz="0" w:space="0" w:color="auto"/>
            <w:left w:val="none" w:sz="0" w:space="0" w:color="auto"/>
            <w:bottom w:val="none" w:sz="0" w:space="0" w:color="auto"/>
            <w:right w:val="none" w:sz="0" w:space="0" w:color="auto"/>
          </w:divBdr>
        </w:div>
        <w:div w:id="894779606">
          <w:marLeft w:val="0"/>
          <w:marRight w:val="0"/>
          <w:marTop w:val="0"/>
          <w:marBottom w:val="0"/>
          <w:divBdr>
            <w:top w:val="none" w:sz="0" w:space="0" w:color="auto"/>
            <w:left w:val="none" w:sz="0" w:space="0" w:color="auto"/>
            <w:bottom w:val="none" w:sz="0" w:space="0" w:color="auto"/>
            <w:right w:val="none" w:sz="0" w:space="0" w:color="auto"/>
          </w:divBdr>
        </w:div>
        <w:div w:id="898782273">
          <w:marLeft w:val="0"/>
          <w:marRight w:val="0"/>
          <w:marTop w:val="0"/>
          <w:marBottom w:val="0"/>
          <w:divBdr>
            <w:top w:val="none" w:sz="0" w:space="0" w:color="auto"/>
            <w:left w:val="none" w:sz="0" w:space="0" w:color="auto"/>
            <w:bottom w:val="none" w:sz="0" w:space="0" w:color="auto"/>
            <w:right w:val="none" w:sz="0" w:space="0" w:color="auto"/>
          </w:divBdr>
        </w:div>
        <w:div w:id="908418985">
          <w:marLeft w:val="0"/>
          <w:marRight w:val="0"/>
          <w:marTop w:val="0"/>
          <w:marBottom w:val="0"/>
          <w:divBdr>
            <w:top w:val="none" w:sz="0" w:space="0" w:color="auto"/>
            <w:left w:val="none" w:sz="0" w:space="0" w:color="auto"/>
            <w:bottom w:val="none" w:sz="0" w:space="0" w:color="auto"/>
            <w:right w:val="none" w:sz="0" w:space="0" w:color="auto"/>
          </w:divBdr>
        </w:div>
        <w:div w:id="932980604">
          <w:marLeft w:val="0"/>
          <w:marRight w:val="0"/>
          <w:marTop w:val="0"/>
          <w:marBottom w:val="0"/>
          <w:divBdr>
            <w:top w:val="none" w:sz="0" w:space="0" w:color="auto"/>
            <w:left w:val="none" w:sz="0" w:space="0" w:color="auto"/>
            <w:bottom w:val="none" w:sz="0" w:space="0" w:color="auto"/>
            <w:right w:val="none" w:sz="0" w:space="0" w:color="auto"/>
          </w:divBdr>
        </w:div>
        <w:div w:id="976715142">
          <w:marLeft w:val="0"/>
          <w:marRight w:val="0"/>
          <w:marTop w:val="0"/>
          <w:marBottom w:val="0"/>
          <w:divBdr>
            <w:top w:val="none" w:sz="0" w:space="0" w:color="auto"/>
            <w:left w:val="none" w:sz="0" w:space="0" w:color="auto"/>
            <w:bottom w:val="none" w:sz="0" w:space="0" w:color="auto"/>
            <w:right w:val="none" w:sz="0" w:space="0" w:color="auto"/>
          </w:divBdr>
        </w:div>
        <w:div w:id="1000111271">
          <w:marLeft w:val="0"/>
          <w:marRight w:val="0"/>
          <w:marTop w:val="0"/>
          <w:marBottom w:val="0"/>
          <w:divBdr>
            <w:top w:val="none" w:sz="0" w:space="0" w:color="auto"/>
            <w:left w:val="none" w:sz="0" w:space="0" w:color="auto"/>
            <w:bottom w:val="none" w:sz="0" w:space="0" w:color="auto"/>
            <w:right w:val="none" w:sz="0" w:space="0" w:color="auto"/>
          </w:divBdr>
        </w:div>
        <w:div w:id="1006833664">
          <w:marLeft w:val="0"/>
          <w:marRight w:val="0"/>
          <w:marTop w:val="0"/>
          <w:marBottom w:val="0"/>
          <w:divBdr>
            <w:top w:val="none" w:sz="0" w:space="0" w:color="auto"/>
            <w:left w:val="none" w:sz="0" w:space="0" w:color="auto"/>
            <w:bottom w:val="none" w:sz="0" w:space="0" w:color="auto"/>
            <w:right w:val="none" w:sz="0" w:space="0" w:color="auto"/>
          </w:divBdr>
        </w:div>
        <w:div w:id="1014376901">
          <w:marLeft w:val="0"/>
          <w:marRight w:val="0"/>
          <w:marTop w:val="0"/>
          <w:marBottom w:val="0"/>
          <w:divBdr>
            <w:top w:val="none" w:sz="0" w:space="0" w:color="auto"/>
            <w:left w:val="none" w:sz="0" w:space="0" w:color="auto"/>
            <w:bottom w:val="none" w:sz="0" w:space="0" w:color="auto"/>
            <w:right w:val="none" w:sz="0" w:space="0" w:color="auto"/>
          </w:divBdr>
        </w:div>
        <w:div w:id="1042437948">
          <w:marLeft w:val="0"/>
          <w:marRight w:val="0"/>
          <w:marTop w:val="0"/>
          <w:marBottom w:val="0"/>
          <w:divBdr>
            <w:top w:val="none" w:sz="0" w:space="0" w:color="auto"/>
            <w:left w:val="none" w:sz="0" w:space="0" w:color="auto"/>
            <w:bottom w:val="none" w:sz="0" w:space="0" w:color="auto"/>
            <w:right w:val="none" w:sz="0" w:space="0" w:color="auto"/>
          </w:divBdr>
        </w:div>
        <w:div w:id="1080565976">
          <w:marLeft w:val="0"/>
          <w:marRight w:val="0"/>
          <w:marTop w:val="0"/>
          <w:marBottom w:val="0"/>
          <w:divBdr>
            <w:top w:val="none" w:sz="0" w:space="0" w:color="auto"/>
            <w:left w:val="none" w:sz="0" w:space="0" w:color="auto"/>
            <w:bottom w:val="none" w:sz="0" w:space="0" w:color="auto"/>
            <w:right w:val="none" w:sz="0" w:space="0" w:color="auto"/>
          </w:divBdr>
        </w:div>
        <w:div w:id="1106459408">
          <w:marLeft w:val="0"/>
          <w:marRight w:val="0"/>
          <w:marTop w:val="0"/>
          <w:marBottom w:val="0"/>
          <w:divBdr>
            <w:top w:val="none" w:sz="0" w:space="0" w:color="auto"/>
            <w:left w:val="none" w:sz="0" w:space="0" w:color="auto"/>
            <w:bottom w:val="none" w:sz="0" w:space="0" w:color="auto"/>
            <w:right w:val="none" w:sz="0" w:space="0" w:color="auto"/>
          </w:divBdr>
        </w:div>
        <w:div w:id="1130512881">
          <w:marLeft w:val="0"/>
          <w:marRight w:val="0"/>
          <w:marTop w:val="0"/>
          <w:marBottom w:val="0"/>
          <w:divBdr>
            <w:top w:val="none" w:sz="0" w:space="0" w:color="auto"/>
            <w:left w:val="none" w:sz="0" w:space="0" w:color="auto"/>
            <w:bottom w:val="none" w:sz="0" w:space="0" w:color="auto"/>
            <w:right w:val="none" w:sz="0" w:space="0" w:color="auto"/>
          </w:divBdr>
        </w:div>
        <w:div w:id="1130705258">
          <w:marLeft w:val="0"/>
          <w:marRight w:val="0"/>
          <w:marTop w:val="0"/>
          <w:marBottom w:val="0"/>
          <w:divBdr>
            <w:top w:val="none" w:sz="0" w:space="0" w:color="auto"/>
            <w:left w:val="none" w:sz="0" w:space="0" w:color="auto"/>
            <w:bottom w:val="none" w:sz="0" w:space="0" w:color="auto"/>
            <w:right w:val="none" w:sz="0" w:space="0" w:color="auto"/>
          </w:divBdr>
        </w:div>
        <w:div w:id="1137183099">
          <w:marLeft w:val="0"/>
          <w:marRight w:val="0"/>
          <w:marTop w:val="0"/>
          <w:marBottom w:val="0"/>
          <w:divBdr>
            <w:top w:val="none" w:sz="0" w:space="0" w:color="auto"/>
            <w:left w:val="none" w:sz="0" w:space="0" w:color="auto"/>
            <w:bottom w:val="none" w:sz="0" w:space="0" w:color="auto"/>
            <w:right w:val="none" w:sz="0" w:space="0" w:color="auto"/>
          </w:divBdr>
        </w:div>
        <w:div w:id="1167281703">
          <w:marLeft w:val="0"/>
          <w:marRight w:val="0"/>
          <w:marTop w:val="0"/>
          <w:marBottom w:val="0"/>
          <w:divBdr>
            <w:top w:val="none" w:sz="0" w:space="0" w:color="auto"/>
            <w:left w:val="none" w:sz="0" w:space="0" w:color="auto"/>
            <w:bottom w:val="none" w:sz="0" w:space="0" w:color="auto"/>
            <w:right w:val="none" w:sz="0" w:space="0" w:color="auto"/>
          </w:divBdr>
        </w:div>
        <w:div w:id="1199782290">
          <w:marLeft w:val="0"/>
          <w:marRight w:val="0"/>
          <w:marTop w:val="0"/>
          <w:marBottom w:val="0"/>
          <w:divBdr>
            <w:top w:val="none" w:sz="0" w:space="0" w:color="auto"/>
            <w:left w:val="none" w:sz="0" w:space="0" w:color="auto"/>
            <w:bottom w:val="none" w:sz="0" w:space="0" w:color="auto"/>
            <w:right w:val="none" w:sz="0" w:space="0" w:color="auto"/>
          </w:divBdr>
        </w:div>
        <w:div w:id="1210075116">
          <w:marLeft w:val="0"/>
          <w:marRight w:val="0"/>
          <w:marTop w:val="0"/>
          <w:marBottom w:val="0"/>
          <w:divBdr>
            <w:top w:val="none" w:sz="0" w:space="0" w:color="auto"/>
            <w:left w:val="none" w:sz="0" w:space="0" w:color="auto"/>
            <w:bottom w:val="none" w:sz="0" w:space="0" w:color="auto"/>
            <w:right w:val="none" w:sz="0" w:space="0" w:color="auto"/>
          </w:divBdr>
        </w:div>
        <w:div w:id="1256017198">
          <w:marLeft w:val="0"/>
          <w:marRight w:val="0"/>
          <w:marTop w:val="0"/>
          <w:marBottom w:val="0"/>
          <w:divBdr>
            <w:top w:val="none" w:sz="0" w:space="0" w:color="auto"/>
            <w:left w:val="none" w:sz="0" w:space="0" w:color="auto"/>
            <w:bottom w:val="none" w:sz="0" w:space="0" w:color="auto"/>
            <w:right w:val="none" w:sz="0" w:space="0" w:color="auto"/>
          </w:divBdr>
        </w:div>
        <w:div w:id="1273053056">
          <w:marLeft w:val="0"/>
          <w:marRight w:val="0"/>
          <w:marTop w:val="0"/>
          <w:marBottom w:val="0"/>
          <w:divBdr>
            <w:top w:val="none" w:sz="0" w:space="0" w:color="auto"/>
            <w:left w:val="none" w:sz="0" w:space="0" w:color="auto"/>
            <w:bottom w:val="none" w:sz="0" w:space="0" w:color="auto"/>
            <w:right w:val="none" w:sz="0" w:space="0" w:color="auto"/>
          </w:divBdr>
        </w:div>
        <w:div w:id="1314141383">
          <w:marLeft w:val="0"/>
          <w:marRight w:val="0"/>
          <w:marTop w:val="0"/>
          <w:marBottom w:val="0"/>
          <w:divBdr>
            <w:top w:val="none" w:sz="0" w:space="0" w:color="auto"/>
            <w:left w:val="none" w:sz="0" w:space="0" w:color="auto"/>
            <w:bottom w:val="none" w:sz="0" w:space="0" w:color="auto"/>
            <w:right w:val="none" w:sz="0" w:space="0" w:color="auto"/>
          </w:divBdr>
        </w:div>
        <w:div w:id="1332176712">
          <w:marLeft w:val="0"/>
          <w:marRight w:val="0"/>
          <w:marTop w:val="0"/>
          <w:marBottom w:val="0"/>
          <w:divBdr>
            <w:top w:val="none" w:sz="0" w:space="0" w:color="auto"/>
            <w:left w:val="none" w:sz="0" w:space="0" w:color="auto"/>
            <w:bottom w:val="none" w:sz="0" w:space="0" w:color="auto"/>
            <w:right w:val="none" w:sz="0" w:space="0" w:color="auto"/>
          </w:divBdr>
        </w:div>
        <w:div w:id="1332562014">
          <w:marLeft w:val="0"/>
          <w:marRight w:val="0"/>
          <w:marTop w:val="0"/>
          <w:marBottom w:val="0"/>
          <w:divBdr>
            <w:top w:val="none" w:sz="0" w:space="0" w:color="auto"/>
            <w:left w:val="none" w:sz="0" w:space="0" w:color="auto"/>
            <w:bottom w:val="none" w:sz="0" w:space="0" w:color="auto"/>
            <w:right w:val="none" w:sz="0" w:space="0" w:color="auto"/>
          </w:divBdr>
        </w:div>
        <w:div w:id="1417287489">
          <w:marLeft w:val="0"/>
          <w:marRight w:val="0"/>
          <w:marTop w:val="0"/>
          <w:marBottom w:val="0"/>
          <w:divBdr>
            <w:top w:val="none" w:sz="0" w:space="0" w:color="auto"/>
            <w:left w:val="none" w:sz="0" w:space="0" w:color="auto"/>
            <w:bottom w:val="none" w:sz="0" w:space="0" w:color="auto"/>
            <w:right w:val="none" w:sz="0" w:space="0" w:color="auto"/>
          </w:divBdr>
        </w:div>
        <w:div w:id="1453400119">
          <w:marLeft w:val="0"/>
          <w:marRight w:val="0"/>
          <w:marTop w:val="0"/>
          <w:marBottom w:val="0"/>
          <w:divBdr>
            <w:top w:val="none" w:sz="0" w:space="0" w:color="auto"/>
            <w:left w:val="none" w:sz="0" w:space="0" w:color="auto"/>
            <w:bottom w:val="none" w:sz="0" w:space="0" w:color="auto"/>
            <w:right w:val="none" w:sz="0" w:space="0" w:color="auto"/>
          </w:divBdr>
        </w:div>
        <w:div w:id="1491286382">
          <w:marLeft w:val="0"/>
          <w:marRight w:val="0"/>
          <w:marTop w:val="0"/>
          <w:marBottom w:val="0"/>
          <w:divBdr>
            <w:top w:val="none" w:sz="0" w:space="0" w:color="auto"/>
            <w:left w:val="none" w:sz="0" w:space="0" w:color="auto"/>
            <w:bottom w:val="none" w:sz="0" w:space="0" w:color="auto"/>
            <w:right w:val="none" w:sz="0" w:space="0" w:color="auto"/>
          </w:divBdr>
        </w:div>
        <w:div w:id="1497376418">
          <w:marLeft w:val="0"/>
          <w:marRight w:val="0"/>
          <w:marTop w:val="0"/>
          <w:marBottom w:val="0"/>
          <w:divBdr>
            <w:top w:val="none" w:sz="0" w:space="0" w:color="auto"/>
            <w:left w:val="none" w:sz="0" w:space="0" w:color="auto"/>
            <w:bottom w:val="none" w:sz="0" w:space="0" w:color="auto"/>
            <w:right w:val="none" w:sz="0" w:space="0" w:color="auto"/>
          </w:divBdr>
        </w:div>
        <w:div w:id="1528450198">
          <w:marLeft w:val="0"/>
          <w:marRight w:val="0"/>
          <w:marTop w:val="0"/>
          <w:marBottom w:val="0"/>
          <w:divBdr>
            <w:top w:val="none" w:sz="0" w:space="0" w:color="auto"/>
            <w:left w:val="none" w:sz="0" w:space="0" w:color="auto"/>
            <w:bottom w:val="none" w:sz="0" w:space="0" w:color="auto"/>
            <w:right w:val="none" w:sz="0" w:space="0" w:color="auto"/>
          </w:divBdr>
        </w:div>
        <w:div w:id="1532526520">
          <w:marLeft w:val="0"/>
          <w:marRight w:val="0"/>
          <w:marTop w:val="0"/>
          <w:marBottom w:val="0"/>
          <w:divBdr>
            <w:top w:val="none" w:sz="0" w:space="0" w:color="auto"/>
            <w:left w:val="none" w:sz="0" w:space="0" w:color="auto"/>
            <w:bottom w:val="none" w:sz="0" w:space="0" w:color="auto"/>
            <w:right w:val="none" w:sz="0" w:space="0" w:color="auto"/>
          </w:divBdr>
        </w:div>
        <w:div w:id="1559365390">
          <w:marLeft w:val="0"/>
          <w:marRight w:val="0"/>
          <w:marTop w:val="0"/>
          <w:marBottom w:val="0"/>
          <w:divBdr>
            <w:top w:val="none" w:sz="0" w:space="0" w:color="auto"/>
            <w:left w:val="none" w:sz="0" w:space="0" w:color="auto"/>
            <w:bottom w:val="none" w:sz="0" w:space="0" w:color="auto"/>
            <w:right w:val="none" w:sz="0" w:space="0" w:color="auto"/>
          </w:divBdr>
        </w:div>
        <w:div w:id="1559432853">
          <w:marLeft w:val="0"/>
          <w:marRight w:val="0"/>
          <w:marTop w:val="0"/>
          <w:marBottom w:val="0"/>
          <w:divBdr>
            <w:top w:val="none" w:sz="0" w:space="0" w:color="auto"/>
            <w:left w:val="none" w:sz="0" w:space="0" w:color="auto"/>
            <w:bottom w:val="none" w:sz="0" w:space="0" w:color="auto"/>
            <w:right w:val="none" w:sz="0" w:space="0" w:color="auto"/>
          </w:divBdr>
        </w:div>
        <w:div w:id="1567380112">
          <w:marLeft w:val="0"/>
          <w:marRight w:val="0"/>
          <w:marTop w:val="0"/>
          <w:marBottom w:val="0"/>
          <w:divBdr>
            <w:top w:val="none" w:sz="0" w:space="0" w:color="auto"/>
            <w:left w:val="none" w:sz="0" w:space="0" w:color="auto"/>
            <w:bottom w:val="none" w:sz="0" w:space="0" w:color="auto"/>
            <w:right w:val="none" w:sz="0" w:space="0" w:color="auto"/>
          </w:divBdr>
        </w:div>
        <w:div w:id="1607925866">
          <w:marLeft w:val="0"/>
          <w:marRight w:val="0"/>
          <w:marTop w:val="0"/>
          <w:marBottom w:val="0"/>
          <w:divBdr>
            <w:top w:val="none" w:sz="0" w:space="0" w:color="auto"/>
            <w:left w:val="none" w:sz="0" w:space="0" w:color="auto"/>
            <w:bottom w:val="none" w:sz="0" w:space="0" w:color="auto"/>
            <w:right w:val="none" w:sz="0" w:space="0" w:color="auto"/>
          </w:divBdr>
        </w:div>
        <w:div w:id="1608274585">
          <w:marLeft w:val="0"/>
          <w:marRight w:val="0"/>
          <w:marTop w:val="0"/>
          <w:marBottom w:val="0"/>
          <w:divBdr>
            <w:top w:val="none" w:sz="0" w:space="0" w:color="auto"/>
            <w:left w:val="none" w:sz="0" w:space="0" w:color="auto"/>
            <w:bottom w:val="none" w:sz="0" w:space="0" w:color="auto"/>
            <w:right w:val="none" w:sz="0" w:space="0" w:color="auto"/>
          </w:divBdr>
        </w:div>
        <w:div w:id="1618637400">
          <w:marLeft w:val="0"/>
          <w:marRight w:val="0"/>
          <w:marTop w:val="0"/>
          <w:marBottom w:val="0"/>
          <w:divBdr>
            <w:top w:val="none" w:sz="0" w:space="0" w:color="auto"/>
            <w:left w:val="none" w:sz="0" w:space="0" w:color="auto"/>
            <w:bottom w:val="none" w:sz="0" w:space="0" w:color="auto"/>
            <w:right w:val="none" w:sz="0" w:space="0" w:color="auto"/>
          </w:divBdr>
        </w:div>
        <w:div w:id="1639724962">
          <w:marLeft w:val="0"/>
          <w:marRight w:val="0"/>
          <w:marTop w:val="0"/>
          <w:marBottom w:val="0"/>
          <w:divBdr>
            <w:top w:val="none" w:sz="0" w:space="0" w:color="auto"/>
            <w:left w:val="none" w:sz="0" w:space="0" w:color="auto"/>
            <w:bottom w:val="none" w:sz="0" w:space="0" w:color="auto"/>
            <w:right w:val="none" w:sz="0" w:space="0" w:color="auto"/>
          </w:divBdr>
        </w:div>
        <w:div w:id="1654530719">
          <w:marLeft w:val="0"/>
          <w:marRight w:val="0"/>
          <w:marTop w:val="0"/>
          <w:marBottom w:val="0"/>
          <w:divBdr>
            <w:top w:val="none" w:sz="0" w:space="0" w:color="auto"/>
            <w:left w:val="none" w:sz="0" w:space="0" w:color="auto"/>
            <w:bottom w:val="none" w:sz="0" w:space="0" w:color="auto"/>
            <w:right w:val="none" w:sz="0" w:space="0" w:color="auto"/>
          </w:divBdr>
        </w:div>
        <w:div w:id="1664121810">
          <w:marLeft w:val="0"/>
          <w:marRight w:val="0"/>
          <w:marTop w:val="0"/>
          <w:marBottom w:val="0"/>
          <w:divBdr>
            <w:top w:val="none" w:sz="0" w:space="0" w:color="auto"/>
            <w:left w:val="none" w:sz="0" w:space="0" w:color="auto"/>
            <w:bottom w:val="none" w:sz="0" w:space="0" w:color="auto"/>
            <w:right w:val="none" w:sz="0" w:space="0" w:color="auto"/>
          </w:divBdr>
        </w:div>
        <w:div w:id="1678582906">
          <w:marLeft w:val="0"/>
          <w:marRight w:val="0"/>
          <w:marTop w:val="0"/>
          <w:marBottom w:val="0"/>
          <w:divBdr>
            <w:top w:val="none" w:sz="0" w:space="0" w:color="auto"/>
            <w:left w:val="none" w:sz="0" w:space="0" w:color="auto"/>
            <w:bottom w:val="none" w:sz="0" w:space="0" w:color="auto"/>
            <w:right w:val="none" w:sz="0" w:space="0" w:color="auto"/>
          </w:divBdr>
        </w:div>
        <w:div w:id="1717311353">
          <w:marLeft w:val="0"/>
          <w:marRight w:val="0"/>
          <w:marTop w:val="0"/>
          <w:marBottom w:val="0"/>
          <w:divBdr>
            <w:top w:val="none" w:sz="0" w:space="0" w:color="auto"/>
            <w:left w:val="none" w:sz="0" w:space="0" w:color="auto"/>
            <w:bottom w:val="none" w:sz="0" w:space="0" w:color="auto"/>
            <w:right w:val="none" w:sz="0" w:space="0" w:color="auto"/>
          </w:divBdr>
        </w:div>
        <w:div w:id="1752502075">
          <w:marLeft w:val="0"/>
          <w:marRight w:val="0"/>
          <w:marTop w:val="0"/>
          <w:marBottom w:val="0"/>
          <w:divBdr>
            <w:top w:val="none" w:sz="0" w:space="0" w:color="auto"/>
            <w:left w:val="none" w:sz="0" w:space="0" w:color="auto"/>
            <w:bottom w:val="none" w:sz="0" w:space="0" w:color="auto"/>
            <w:right w:val="none" w:sz="0" w:space="0" w:color="auto"/>
          </w:divBdr>
        </w:div>
        <w:div w:id="1766535007">
          <w:marLeft w:val="0"/>
          <w:marRight w:val="0"/>
          <w:marTop w:val="0"/>
          <w:marBottom w:val="0"/>
          <w:divBdr>
            <w:top w:val="none" w:sz="0" w:space="0" w:color="auto"/>
            <w:left w:val="none" w:sz="0" w:space="0" w:color="auto"/>
            <w:bottom w:val="none" w:sz="0" w:space="0" w:color="auto"/>
            <w:right w:val="none" w:sz="0" w:space="0" w:color="auto"/>
          </w:divBdr>
        </w:div>
        <w:div w:id="1775173909">
          <w:marLeft w:val="0"/>
          <w:marRight w:val="0"/>
          <w:marTop w:val="0"/>
          <w:marBottom w:val="0"/>
          <w:divBdr>
            <w:top w:val="none" w:sz="0" w:space="0" w:color="auto"/>
            <w:left w:val="none" w:sz="0" w:space="0" w:color="auto"/>
            <w:bottom w:val="none" w:sz="0" w:space="0" w:color="auto"/>
            <w:right w:val="none" w:sz="0" w:space="0" w:color="auto"/>
          </w:divBdr>
        </w:div>
        <w:div w:id="1785882234">
          <w:marLeft w:val="0"/>
          <w:marRight w:val="0"/>
          <w:marTop w:val="0"/>
          <w:marBottom w:val="0"/>
          <w:divBdr>
            <w:top w:val="none" w:sz="0" w:space="0" w:color="auto"/>
            <w:left w:val="none" w:sz="0" w:space="0" w:color="auto"/>
            <w:bottom w:val="none" w:sz="0" w:space="0" w:color="auto"/>
            <w:right w:val="none" w:sz="0" w:space="0" w:color="auto"/>
          </w:divBdr>
        </w:div>
        <w:div w:id="1805200114">
          <w:marLeft w:val="0"/>
          <w:marRight w:val="0"/>
          <w:marTop w:val="0"/>
          <w:marBottom w:val="0"/>
          <w:divBdr>
            <w:top w:val="none" w:sz="0" w:space="0" w:color="auto"/>
            <w:left w:val="none" w:sz="0" w:space="0" w:color="auto"/>
            <w:bottom w:val="none" w:sz="0" w:space="0" w:color="auto"/>
            <w:right w:val="none" w:sz="0" w:space="0" w:color="auto"/>
          </w:divBdr>
        </w:div>
        <w:div w:id="1825466352">
          <w:marLeft w:val="0"/>
          <w:marRight w:val="0"/>
          <w:marTop w:val="0"/>
          <w:marBottom w:val="0"/>
          <w:divBdr>
            <w:top w:val="none" w:sz="0" w:space="0" w:color="auto"/>
            <w:left w:val="none" w:sz="0" w:space="0" w:color="auto"/>
            <w:bottom w:val="none" w:sz="0" w:space="0" w:color="auto"/>
            <w:right w:val="none" w:sz="0" w:space="0" w:color="auto"/>
          </w:divBdr>
        </w:div>
        <w:div w:id="1857035197">
          <w:marLeft w:val="0"/>
          <w:marRight w:val="0"/>
          <w:marTop w:val="0"/>
          <w:marBottom w:val="0"/>
          <w:divBdr>
            <w:top w:val="none" w:sz="0" w:space="0" w:color="auto"/>
            <w:left w:val="none" w:sz="0" w:space="0" w:color="auto"/>
            <w:bottom w:val="none" w:sz="0" w:space="0" w:color="auto"/>
            <w:right w:val="none" w:sz="0" w:space="0" w:color="auto"/>
          </w:divBdr>
        </w:div>
        <w:div w:id="1861502118">
          <w:marLeft w:val="0"/>
          <w:marRight w:val="0"/>
          <w:marTop w:val="0"/>
          <w:marBottom w:val="0"/>
          <w:divBdr>
            <w:top w:val="none" w:sz="0" w:space="0" w:color="auto"/>
            <w:left w:val="none" w:sz="0" w:space="0" w:color="auto"/>
            <w:bottom w:val="none" w:sz="0" w:space="0" w:color="auto"/>
            <w:right w:val="none" w:sz="0" w:space="0" w:color="auto"/>
          </w:divBdr>
        </w:div>
        <w:div w:id="1865023678">
          <w:marLeft w:val="0"/>
          <w:marRight w:val="0"/>
          <w:marTop w:val="0"/>
          <w:marBottom w:val="0"/>
          <w:divBdr>
            <w:top w:val="none" w:sz="0" w:space="0" w:color="auto"/>
            <w:left w:val="none" w:sz="0" w:space="0" w:color="auto"/>
            <w:bottom w:val="none" w:sz="0" w:space="0" w:color="auto"/>
            <w:right w:val="none" w:sz="0" w:space="0" w:color="auto"/>
          </w:divBdr>
        </w:div>
        <w:div w:id="1865358101">
          <w:marLeft w:val="0"/>
          <w:marRight w:val="0"/>
          <w:marTop w:val="0"/>
          <w:marBottom w:val="0"/>
          <w:divBdr>
            <w:top w:val="none" w:sz="0" w:space="0" w:color="auto"/>
            <w:left w:val="none" w:sz="0" w:space="0" w:color="auto"/>
            <w:bottom w:val="none" w:sz="0" w:space="0" w:color="auto"/>
            <w:right w:val="none" w:sz="0" w:space="0" w:color="auto"/>
          </w:divBdr>
        </w:div>
        <w:div w:id="1900937648">
          <w:marLeft w:val="0"/>
          <w:marRight w:val="0"/>
          <w:marTop w:val="0"/>
          <w:marBottom w:val="0"/>
          <w:divBdr>
            <w:top w:val="none" w:sz="0" w:space="0" w:color="auto"/>
            <w:left w:val="none" w:sz="0" w:space="0" w:color="auto"/>
            <w:bottom w:val="none" w:sz="0" w:space="0" w:color="auto"/>
            <w:right w:val="none" w:sz="0" w:space="0" w:color="auto"/>
          </w:divBdr>
        </w:div>
        <w:div w:id="1904219160">
          <w:marLeft w:val="0"/>
          <w:marRight w:val="0"/>
          <w:marTop w:val="0"/>
          <w:marBottom w:val="0"/>
          <w:divBdr>
            <w:top w:val="none" w:sz="0" w:space="0" w:color="auto"/>
            <w:left w:val="none" w:sz="0" w:space="0" w:color="auto"/>
            <w:bottom w:val="none" w:sz="0" w:space="0" w:color="auto"/>
            <w:right w:val="none" w:sz="0" w:space="0" w:color="auto"/>
          </w:divBdr>
        </w:div>
        <w:div w:id="1924946604">
          <w:marLeft w:val="0"/>
          <w:marRight w:val="0"/>
          <w:marTop w:val="0"/>
          <w:marBottom w:val="0"/>
          <w:divBdr>
            <w:top w:val="none" w:sz="0" w:space="0" w:color="auto"/>
            <w:left w:val="none" w:sz="0" w:space="0" w:color="auto"/>
            <w:bottom w:val="none" w:sz="0" w:space="0" w:color="auto"/>
            <w:right w:val="none" w:sz="0" w:space="0" w:color="auto"/>
          </w:divBdr>
        </w:div>
        <w:div w:id="1927179622">
          <w:marLeft w:val="0"/>
          <w:marRight w:val="0"/>
          <w:marTop w:val="0"/>
          <w:marBottom w:val="0"/>
          <w:divBdr>
            <w:top w:val="none" w:sz="0" w:space="0" w:color="auto"/>
            <w:left w:val="none" w:sz="0" w:space="0" w:color="auto"/>
            <w:bottom w:val="none" w:sz="0" w:space="0" w:color="auto"/>
            <w:right w:val="none" w:sz="0" w:space="0" w:color="auto"/>
          </w:divBdr>
        </w:div>
        <w:div w:id="1942225205">
          <w:marLeft w:val="0"/>
          <w:marRight w:val="0"/>
          <w:marTop w:val="0"/>
          <w:marBottom w:val="0"/>
          <w:divBdr>
            <w:top w:val="none" w:sz="0" w:space="0" w:color="auto"/>
            <w:left w:val="none" w:sz="0" w:space="0" w:color="auto"/>
            <w:bottom w:val="none" w:sz="0" w:space="0" w:color="auto"/>
            <w:right w:val="none" w:sz="0" w:space="0" w:color="auto"/>
          </w:divBdr>
        </w:div>
        <w:div w:id="1948195828">
          <w:marLeft w:val="0"/>
          <w:marRight w:val="0"/>
          <w:marTop w:val="0"/>
          <w:marBottom w:val="0"/>
          <w:divBdr>
            <w:top w:val="none" w:sz="0" w:space="0" w:color="auto"/>
            <w:left w:val="none" w:sz="0" w:space="0" w:color="auto"/>
            <w:bottom w:val="none" w:sz="0" w:space="0" w:color="auto"/>
            <w:right w:val="none" w:sz="0" w:space="0" w:color="auto"/>
          </w:divBdr>
        </w:div>
      </w:divsChild>
    </w:div>
    <w:div w:id="1032651137">
      <w:bodyDiv w:val="1"/>
      <w:marLeft w:val="0"/>
      <w:marRight w:val="0"/>
      <w:marTop w:val="0"/>
      <w:marBottom w:val="0"/>
      <w:divBdr>
        <w:top w:val="none" w:sz="0" w:space="0" w:color="auto"/>
        <w:left w:val="none" w:sz="0" w:space="0" w:color="auto"/>
        <w:bottom w:val="none" w:sz="0" w:space="0" w:color="auto"/>
        <w:right w:val="none" w:sz="0" w:space="0" w:color="auto"/>
      </w:divBdr>
    </w:div>
    <w:div w:id="1032654996">
      <w:bodyDiv w:val="1"/>
      <w:marLeft w:val="0"/>
      <w:marRight w:val="0"/>
      <w:marTop w:val="0"/>
      <w:marBottom w:val="0"/>
      <w:divBdr>
        <w:top w:val="none" w:sz="0" w:space="0" w:color="auto"/>
        <w:left w:val="none" w:sz="0" w:space="0" w:color="auto"/>
        <w:bottom w:val="none" w:sz="0" w:space="0" w:color="auto"/>
        <w:right w:val="none" w:sz="0" w:space="0" w:color="auto"/>
      </w:divBdr>
    </w:div>
    <w:div w:id="1033111375">
      <w:bodyDiv w:val="1"/>
      <w:marLeft w:val="0"/>
      <w:marRight w:val="0"/>
      <w:marTop w:val="0"/>
      <w:marBottom w:val="0"/>
      <w:divBdr>
        <w:top w:val="none" w:sz="0" w:space="0" w:color="auto"/>
        <w:left w:val="none" w:sz="0" w:space="0" w:color="auto"/>
        <w:bottom w:val="none" w:sz="0" w:space="0" w:color="auto"/>
        <w:right w:val="none" w:sz="0" w:space="0" w:color="auto"/>
      </w:divBdr>
    </w:div>
    <w:div w:id="1033312650">
      <w:bodyDiv w:val="1"/>
      <w:marLeft w:val="0"/>
      <w:marRight w:val="0"/>
      <w:marTop w:val="0"/>
      <w:marBottom w:val="0"/>
      <w:divBdr>
        <w:top w:val="none" w:sz="0" w:space="0" w:color="auto"/>
        <w:left w:val="none" w:sz="0" w:space="0" w:color="auto"/>
        <w:bottom w:val="none" w:sz="0" w:space="0" w:color="auto"/>
        <w:right w:val="none" w:sz="0" w:space="0" w:color="auto"/>
      </w:divBdr>
      <w:divsChild>
        <w:div w:id="18968157">
          <w:marLeft w:val="0"/>
          <w:marRight w:val="0"/>
          <w:marTop w:val="0"/>
          <w:marBottom w:val="0"/>
          <w:divBdr>
            <w:top w:val="none" w:sz="0" w:space="0" w:color="auto"/>
            <w:left w:val="none" w:sz="0" w:space="0" w:color="auto"/>
            <w:bottom w:val="none" w:sz="0" w:space="0" w:color="auto"/>
            <w:right w:val="none" w:sz="0" w:space="0" w:color="auto"/>
          </w:divBdr>
        </w:div>
        <w:div w:id="66535939">
          <w:marLeft w:val="0"/>
          <w:marRight w:val="0"/>
          <w:marTop w:val="0"/>
          <w:marBottom w:val="0"/>
          <w:divBdr>
            <w:top w:val="none" w:sz="0" w:space="0" w:color="auto"/>
            <w:left w:val="none" w:sz="0" w:space="0" w:color="auto"/>
            <w:bottom w:val="none" w:sz="0" w:space="0" w:color="auto"/>
            <w:right w:val="none" w:sz="0" w:space="0" w:color="auto"/>
          </w:divBdr>
        </w:div>
        <w:div w:id="70007202">
          <w:marLeft w:val="0"/>
          <w:marRight w:val="0"/>
          <w:marTop w:val="0"/>
          <w:marBottom w:val="0"/>
          <w:divBdr>
            <w:top w:val="none" w:sz="0" w:space="0" w:color="auto"/>
            <w:left w:val="none" w:sz="0" w:space="0" w:color="auto"/>
            <w:bottom w:val="none" w:sz="0" w:space="0" w:color="auto"/>
            <w:right w:val="none" w:sz="0" w:space="0" w:color="auto"/>
          </w:divBdr>
        </w:div>
        <w:div w:id="105738165">
          <w:marLeft w:val="0"/>
          <w:marRight w:val="0"/>
          <w:marTop w:val="0"/>
          <w:marBottom w:val="0"/>
          <w:divBdr>
            <w:top w:val="none" w:sz="0" w:space="0" w:color="auto"/>
            <w:left w:val="none" w:sz="0" w:space="0" w:color="auto"/>
            <w:bottom w:val="none" w:sz="0" w:space="0" w:color="auto"/>
            <w:right w:val="none" w:sz="0" w:space="0" w:color="auto"/>
          </w:divBdr>
        </w:div>
        <w:div w:id="138116043">
          <w:marLeft w:val="0"/>
          <w:marRight w:val="0"/>
          <w:marTop w:val="0"/>
          <w:marBottom w:val="0"/>
          <w:divBdr>
            <w:top w:val="none" w:sz="0" w:space="0" w:color="auto"/>
            <w:left w:val="none" w:sz="0" w:space="0" w:color="auto"/>
            <w:bottom w:val="none" w:sz="0" w:space="0" w:color="auto"/>
            <w:right w:val="none" w:sz="0" w:space="0" w:color="auto"/>
          </w:divBdr>
        </w:div>
        <w:div w:id="148791597">
          <w:marLeft w:val="0"/>
          <w:marRight w:val="0"/>
          <w:marTop w:val="0"/>
          <w:marBottom w:val="0"/>
          <w:divBdr>
            <w:top w:val="none" w:sz="0" w:space="0" w:color="auto"/>
            <w:left w:val="none" w:sz="0" w:space="0" w:color="auto"/>
            <w:bottom w:val="none" w:sz="0" w:space="0" w:color="auto"/>
            <w:right w:val="none" w:sz="0" w:space="0" w:color="auto"/>
          </w:divBdr>
        </w:div>
        <w:div w:id="152062750">
          <w:marLeft w:val="0"/>
          <w:marRight w:val="0"/>
          <w:marTop w:val="0"/>
          <w:marBottom w:val="0"/>
          <w:divBdr>
            <w:top w:val="none" w:sz="0" w:space="0" w:color="auto"/>
            <w:left w:val="none" w:sz="0" w:space="0" w:color="auto"/>
            <w:bottom w:val="none" w:sz="0" w:space="0" w:color="auto"/>
            <w:right w:val="none" w:sz="0" w:space="0" w:color="auto"/>
          </w:divBdr>
        </w:div>
        <w:div w:id="186064005">
          <w:marLeft w:val="0"/>
          <w:marRight w:val="0"/>
          <w:marTop w:val="0"/>
          <w:marBottom w:val="0"/>
          <w:divBdr>
            <w:top w:val="none" w:sz="0" w:space="0" w:color="auto"/>
            <w:left w:val="none" w:sz="0" w:space="0" w:color="auto"/>
            <w:bottom w:val="none" w:sz="0" w:space="0" w:color="auto"/>
            <w:right w:val="none" w:sz="0" w:space="0" w:color="auto"/>
          </w:divBdr>
        </w:div>
        <w:div w:id="197085719">
          <w:marLeft w:val="0"/>
          <w:marRight w:val="0"/>
          <w:marTop w:val="0"/>
          <w:marBottom w:val="0"/>
          <w:divBdr>
            <w:top w:val="none" w:sz="0" w:space="0" w:color="auto"/>
            <w:left w:val="none" w:sz="0" w:space="0" w:color="auto"/>
            <w:bottom w:val="none" w:sz="0" w:space="0" w:color="auto"/>
            <w:right w:val="none" w:sz="0" w:space="0" w:color="auto"/>
          </w:divBdr>
        </w:div>
        <w:div w:id="218325690">
          <w:marLeft w:val="0"/>
          <w:marRight w:val="0"/>
          <w:marTop w:val="0"/>
          <w:marBottom w:val="0"/>
          <w:divBdr>
            <w:top w:val="none" w:sz="0" w:space="0" w:color="auto"/>
            <w:left w:val="none" w:sz="0" w:space="0" w:color="auto"/>
            <w:bottom w:val="none" w:sz="0" w:space="0" w:color="auto"/>
            <w:right w:val="none" w:sz="0" w:space="0" w:color="auto"/>
          </w:divBdr>
        </w:div>
        <w:div w:id="244192929">
          <w:marLeft w:val="0"/>
          <w:marRight w:val="0"/>
          <w:marTop w:val="0"/>
          <w:marBottom w:val="0"/>
          <w:divBdr>
            <w:top w:val="none" w:sz="0" w:space="0" w:color="auto"/>
            <w:left w:val="none" w:sz="0" w:space="0" w:color="auto"/>
            <w:bottom w:val="none" w:sz="0" w:space="0" w:color="auto"/>
            <w:right w:val="none" w:sz="0" w:space="0" w:color="auto"/>
          </w:divBdr>
        </w:div>
        <w:div w:id="250941188">
          <w:marLeft w:val="0"/>
          <w:marRight w:val="0"/>
          <w:marTop w:val="0"/>
          <w:marBottom w:val="0"/>
          <w:divBdr>
            <w:top w:val="none" w:sz="0" w:space="0" w:color="auto"/>
            <w:left w:val="none" w:sz="0" w:space="0" w:color="auto"/>
            <w:bottom w:val="none" w:sz="0" w:space="0" w:color="auto"/>
            <w:right w:val="none" w:sz="0" w:space="0" w:color="auto"/>
          </w:divBdr>
        </w:div>
        <w:div w:id="305478468">
          <w:marLeft w:val="0"/>
          <w:marRight w:val="0"/>
          <w:marTop w:val="0"/>
          <w:marBottom w:val="0"/>
          <w:divBdr>
            <w:top w:val="none" w:sz="0" w:space="0" w:color="auto"/>
            <w:left w:val="none" w:sz="0" w:space="0" w:color="auto"/>
            <w:bottom w:val="none" w:sz="0" w:space="0" w:color="auto"/>
            <w:right w:val="none" w:sz="0" w:space="0" w:color="auto"/>
          </w:divBdr>
        </w:div>
        <w:div w:id="330791204">
          <w:marLeft w:val="0"/>
          <w:marRight w:val="0"/>
          <w:marTop w:val="0"/>
          <w:marBottom w:val="0"/>
          <w:divBdr>
            <w:top w:val="none" w:sz="0" w:space="0" w:color="auto"/>
            <w:left w:val="none" w:sz="0" w:space="0" w:color="auto"/>
            <w:bottom w:val="none" w:sz="0" w:space="0" w:color="auto"/>
            <w:right w:val="none" w:sz="0" w:space="0" w:color="auto"/>
          </w:divBdr>
        </w:div>
        <w:div w:id="352343880">
          <w:marLeft w:val="0"/>
          <w:marRight w:val="0"/>
          <w:marTop w:val="0"/>
          <w:marBottom w:val="0"/>
          <w:divBdr>
            <w:top w:val="none" w:sz="0" w:space="0" w:color="auto"/>
            <w:left w:val="none" w:sz="0" w:space="0" w:color="auto"/>
            <w:bottom w:val="none" w:sz="0" w:space="0" w:color="auto"/>
            <w:right w:val="none" w:sz="0" w:space="0" w:color="auto"/>
          </w:divBdr>
        </w:div>
        <w:div w:id="433208147">
          <w:marLeft w:val="0"/>
          <w:marRight w:val="0"/>
          <w:marTop w:val="0"/>
          <w:marBottom w:val="0"/>
          <w:divBdr>
            <w:top w:val="none" w:sz="0" w:space="0" w:color="auto"/>
            <w:left w:val="none" w:sz="0" w:space="0" w:color="auto"/>
            <w:bottom w:val="none" w:sz="0" w:space="0" w:color="auto"/>
            <w:right w:val="none" w:sz="0" w:space="0" w:color="auto"/>
          </w:divBdr>
        </w:div>
        <w:div w:id="435321842">
          <w:marLeft w:val="0"/>
          <w:marRight w:val="0"/>
          <w:marTop w:val="0"/>
          <w:marBottom w:val="0"/>
          <w:divBdr>
            <w:top w:val="none" w:sz="0" w:space="0" w:color="auto"/>
            <w:left w:val="none" w:sz="0" w:space="0" w:color="auto"/>
            <w:bottom w:val="none" w:sz="0" w:space="0" w:color="auto"/>
            <w:right w:val="none" w:sz="0" w:space="0" w:color="auto"/>
          </w:divBdr>
        </w:div>
        <w:div w:id="437023967">
          <w:marLeft w:val="0"/>
          <w:marRight w:val="0"/>
          <w:marTop w:val="0"/>
          <w:marBottom w:val="0"/>
          <w:divBdr>
            <w:top w:val="none" w:sz="0" w:space="0" w:color="auto"/>
            <w:left w:val="none" w:sz="0" w:space="0" w:color="auto"/>
            <w:bottom w:val="none" w:sz="0" w:space="0" w:color="auto"/>
            <w:right w:val="none" w:sz="0" w:space="0" w:color="auto"/>
          </w:divBdr>
        </w:div>
        <w:div w:id="477191710">
          <w:marLeft w:val="0"/>
          <w:marRight w:val="0"/>
          <w:marTop w:val="0"/>
          <w:marBottom w:val="0"/>
          <w:divBdr>
            <w:top w:val="none" w:sz="0" w:space="0" w:color="auto"/>
            <w:left w:val="none" w:sz="0" w:space="0" w:color="auto"/>
            <w:bottom w:val="none" w:sz="0" w:space="0" w:color="auto"/>
            <w:right w:val="none" w:sz="0" w:space="0" w:color="auto"/>
          </w:divBdr>
        </w:div>
        <w:div w:id="486869552">
          <w:marLeft w:val="0"/>
          <w:marRight w:val="0"/>
          <w:marTop w:val="0"/>
          <w:marBottom w:val="0"/>
          <w:divBdr>
            <w:top w:val="none" w:sz="0" w:space="0" w:color="auto"/>
            <w:left w:val="none" w:sz="0" w:space="0" w:color="auto"/>
            <w:bottom w:val="none" w:sz="0" w:space="0" w:color="auto"/>
            <w:right w:val="none" w:sz="0" w:space="0" w:color="auto"/>
          </w:divBdr>
        </w:div>
        <w:div w:id="532961858">
          <w:marLeft w:val="0"/>
          <w:marRight w:val="0"/>
          <w:marTop w:val="0"/>
          <w:marBottom w:val="0"/>
          <w:divBdr>
            <w:top w:val="none" w:sz="0" w:space="0" w:color="auto"/>
            <w:left w:val="none" w:sz="0" w:space="0" w:color="auto"/>
            <w:bottom w:val="none" w:sz="0" w:space="0" w:color="auto"/>
            <w:right w:val="none" w:sz="0" w:space="0" w:color="auto"/>
          </w:divBdr>
        </w:div>
        <w:div w:id="538592383">
          <w:marLeft w:val="0"/>
          <w:marRight w:val="0"/>
          <w:marTop w:val="0"/>
          <w:marBottom w:val="0"/>
          <w:divBdr>
            <w:top w:val="none" w:sz="0" w:space="0" w:color="auto"/>
            <w:left w:val="none" w:sz="0" w:space="0" w:color="auto"/>
            <w:bottom w:val="none" w:sz="0" w:space="0" w:color="auto"/>
            <w:right w:val="none" w:sz="0" w:space="0" w:color="auto"/>
          </w:divBdr>
        </w:div>
        <w:div w:id="555161012">
          <w:marLeft w:val="0"/>
          <w:marRight w:val="0"/>
          <w:marTop w:val="0"/>
          <w:marBottom w:val="0"/>
          <w:divBdr>
            <w:top w:val="none" w:sz="0" w:space="0" w:color="auto"/>
            <w:left w:val="none" w:sz="0" w:space="0" w:color="auto"/>
            <w:bottom w:val="none" w:sz="0" w:space="0" w:color="auto"/>
            <w:right w:val="none" w:sz="0" w:space="0" w:color="auto"/>
          </w:divBdr>
        </w:div>
        <w:div w:id="615212800">
          <w:marLeft w:val="0"/>
          <w:marRight w:val="0"/>
          <w:marTop w:val="0"/>
          <w:marBottom w:val="0"/>
          <w:divBdr>
            <w:top w:val="none" w:sz="0" w:space="0" w:color="auto"/>
            <w:left w:val="none" w:sz="0" w:space="0" w:color="auto"/>
            <w:bottom w:val="none" w:sz="0" w:space="0" w:color="auto"/>
            <w:right w:val="none" w:sz="0" w:space="0" w:color="auto"/>
          </w:divBdr>
        </w:div>
        <w:div w:id="638614243">
          <w:marLeft w:val="0"/>
          <w:marRight w:val="0"/>
          <w:marTop w:val="0"/>
          <w:marBottom w:val="0"/>
          <w:divBdr>
            <w:top w:val="none" w:sz="0" w:space="0" w:color="auto"/>
            <w:left w:val="none" w:sz="0" w:space="0" w:color="auto"/>
            <w:bottom w:val="none" w:sz="0" w:space="0" w:color="auto"/>
            <w:right w:val="none" w:sz="0" w:space="0" w:color="auto"/>
          </w:divBdr>
        </w:div>
        <w:div w:id="644622737">
          <w:marLeft w:val="0"/>
          <w:marRight w:val="0"/>
          <w:marTop w:val="0"/>
          <w:marBottom w:val="0"/>
          <w:divBdr>
            <w:top w:val="none" w:sz="0" w:space="0" w:color="auto"/>
            <w:left w:val="none" w:sz="0" w:space="0" w:color="auto"/>
            <w:bottom w:val="none" w:sz="0" w:space="0" w:color="auto"/>
            <w:right w:val="none" w:sz="0" w:space="0" w:color="auto"/>
          </w:divBdr>
        </w:div>
        <w:div w:id="683899064">
          <w:marLeft w:val="0"/>
          <w:marRight w:val="0"/>
          <w:marTop w:val="0"/>
          <w:marBottom w:val="0"/>
          <w:divBdr>
            <w:top w:val="none" w:sz="0" w:space="0" w:color="auto"/>
            <w:left w:val="none" w:sz="0" w:space="0" w:color="auto"/>
            <w:bottom w:val="none" w:sz="0" w:space="0" w:color="auto"/>
            <w:right w:val="none" w:sz="0" w:space="0" w:color="auto"/>
          </w:divBdr>
        </w:div>
        <w:div w:id="721096083">
          <w:marLeft w:val="0"/>
          <w:marRight w:val="0"/>
          <w:marTop w:val="0"/>
          <w:marBottom w:val="0"/>
          <w:divBdr>
            <w:top w:val="none" w:sz="0" w:space="0" w:color="auto"/>
            <w:left w:val="none" w:sz="0" w:space="0" w:color="auto"/>
            <w:bottom w:val="none" w:sz="0" w:space="0" w:color="auto"/>
            <w:right w:val="none" w:sz="0" w:space="0" w:color="auto"/>
          </w:divBdr>
        </w:div>
        <w:div w:id="731344868">
          <w:marLeft w:val="0"/>
          <w:marRight w:val="0"/>
          <w:marTop w:val="0"/>
          <w:marBottom w:val="0"/>
          <w:divBdr>
            <w:top w:val="none" w:sz="0" w:space="0" w:color="auto"/>
            <w:left w:val="none" w:sz="0" w:space="0" w:color="auto"/>
            <w:bottom w:val="none" w:sz="0" w:space="0" w:color="auto"/>
            <w:right w:val="none" w:sz="0" w:space="0" w:color="auto"/>
          </w:divBdr>
        </w:div>
        <w:div w:id="742029939">
          <w:marLeft w:val="0"/>
          <w:marRight w:val="0"/>
          <w:marTop w:val="0"/>
          <w:marBottom w:val="0"/>
          <w:divBdr>
            <w:top w:val="none" w:sz="0" w:space="0" w:color="auto"/>
            <w:left w:val="none" w:sz="0" w:space="0" w:color="auto"/>
            <w:bottom w:val="none" w:sz="0" w:space="0" w:color="auto"/>
            <w:right w:val="none" w:sz="0" w:space="0" w:color="auto"/>
          </w:divBdr>
        </w:div>
        <w:div w:id="794325343">
          <w:marLeft w:val="0"/>
          <w:marRight w:val="0"/>
          <w:marTop w:val="0"/>
          <w:marBottom w:val="0"/>
          <w:divBdr>
            <w:top w:val="none" w:sz="0" w:space="0" w:color="auto"/>
            <w:left w:val="none" w:sz="0" w:space="0" w:color="auto"/>
            <w:bottom w:val="none" w:sz="0" w:space="0" w:color="auto"/>
            <w:right w:val="none" w:sz="0" w:space="0" w:color="auto"/>
          </w:divBdr>
        </w:div>
        <w:div w:id="813790040">
          <w:marLeft w:val="0"/>
          <w:marRight w:val="0"/>
          <w:marTop w:val="0"/>
          <w:marBottom w:val="0"/>
          <w:divBdr>
            <w:top w:val="none" w:sz="0" w:space="0" w:color="auto"/>
            <w:left w:val="none" w:sz="0" w:space="0" w:color="auto"/>
            <w:bottom w:val="none" w:sz="0" w:space="0" w:color="auto"/>
            <w:right w:val="none" w:sz="0" w:space="0" w:color="auto"/>
          </w:divBdr>
        </w:div>
        <w:div w:id="840658456">
          <w:marLeft w:val="0"/>
          <w:marRight w:val="0"/>
          <w:marTop w:val="0"/>
          <w:marBottom w:val="0"/>
          <w:divBdr>
            <w:top w:val="none" w:sz="0" w:space="0" w:color="auto"/>
            <w:left w:val="none" w:sz="0" w:space="0" w:color="auto"/>
            <w:bottom w:val="none" w:sz="0" w:space="0" w:color="auto"/>
            <w:right w:val="none" w:sz="0" w:space="0" w:color="auto"/>
          </w:divBdr>
        </w:div>
        <w:div w:id="858004449">
          <w:marLeft w:val="0"/>
          <w:marRight w:val="0"/>
          <w:marTop w:val="0"/>
          <w:marBottom w:val="0"/>
          <w:divBdr>
            <w:top w:val="none" w:sz="0" w:space="0" w:color="auto"/>
            <w:left w:val="none" w:sz="0" w:space="0" w:color="auto"/>
            <w:bottom w:val="none" w:sz="0" w:space="0" w:color="auto"/>
            <w:right w:val="none" w:sz="0" w:space="0" w:color="auto"/>
          </w:divBdr>
        </w:div>
        <w:div w:id="917519511">
          <w:marLeft w:val="0"/>
          <w:marRight w:val="0"/>
          <w:marTop w:val="0"/>
          <w:marBottom w:val="0"/>
          <w:divBdr>
            <w:top w:val="none" w:sz="0" w:space="0" w:color="auto"/>
            <w:left w:val="none" w:sz="0" w:space="0" w:color="auto"/>
            <w:bottom w:val="none" w:sz="0" w:space="0" w:color="auto"/>
            <w:right w:val="none" w:sz="0" w:space="0" w:color="auto"/>
          </w:divBdr>
        </w:div>
        <w:div w:id="938608489">
          <w:marLeft w:val="0"/>
          <w:marRight w:val="0"/>
          <w:marTop w:val="0"/>
          <w:marBottom w:val="0"/>
          <w:divBdr>
            <w:top w:val="none" w:sz="0" w:space="0" w:color="auto"/>
            <w:left w:val="none" w:sz="0" w:space="0" w:color="auto"/>
            <w:bottom w:val="none" w:sz="0" w:space="0" w:color="auto"/>
            <w:right w:val="none" w:sz="0" w:space="0" w:color="auto"/>
          </w:divBdr>
        </w:div>
        <w:div w:id="942226525">
          <w:marLeft w:val="0"/>
          <w:marRight w:val="0"/>
          <w:marTop w:val="0"/>
          <w:marBottom w:val="0"/>
          <w:divBdr>
            <w:top w:val="none" w:sz="0" w:space="0" w:color="auto"/>
            <w:left w:val="none" w:sz="0" w:space="0" w:color="auto"/>
            <w:bottom w:val="none" w:sz="0" w:space="0" w:color="auto"/>
            <w:right w:val="none" w:sz="0" w:space="0" w:color="auto"/>
          </w:divBdr>
        </w:div>
        <w:div w:id="946501077">
          <w:marLeft w:val="0"/>
          <w:marRight w:val="0"/>
          <w:marTop w:val="0"/>
          <w:marBottom w:val="0"/>
          <w:divBdr>
            <w:top w:val="none" w:sz="0" w:space="0" w:color="auto"/>
            <w:left w:val="none" w:sz="0" w:space="0" w:color="auto"/>
            <w:bottom w:val="none" w:sz="0" w:space="0" w:color="auto"/>
            <w:right w:val="none" w:sz="0" w:space="0" w:color="auto"/>
          </w:divBdr>
        </w:div>
        <w:div w:id="957220586">
          <w:marLeft w:val="0"/>
          <w:marRight w:val="0"/>
          <w:marTop w:val="0"/>
          <w:marBottom w:val="0"/>
          <w:divBdr>
            <w:top w:val="none" w:sz="0" w:space="0" w:color="auto"/>
            <w:left w:val="none" w:sz="0" w:space="0" w:color="auto"/>
            <w:bottom w:val="none" w:sz="0" w:space="0" w:color="auto"/>
            <w:right w:val="none" w:sz="0" w:space="0" w:color="auto"/>
          </w:divBdr>
        </w:div>
        <w:div w:id="960379473">
          <w:marLeft w:val="0"/>
          <w:marRight w:val="0"/>
          <w:marTop w:val="0"/>
          <w:marBottom w:val="0"/>
          <w:divBdr>
            <w:top w:val="none" w:sz="0" w:space="0" w:color="auto"/>
            <w:left w:val="none" w:sz="0" w:space="0" w:color="auto"/>
            <w:bottom w:val="none" w:sz="0" w:space="0" w:color="auto"/>
            <w:right w:val="none" w:sz="0" w:space="0" w:color="auto"/>
          </w:divBdr>
        </w:div>
        <w:div w:id="986978860">
          <w:marLeft w:val="0"/>
          <w:marRight w:val="0"/>
          <w:marTop w:val="0"/>
          <w:marBottom w:val="0"/>
          <w:divBdr>
            <w:top w:val="none" w:sz="0" w:space="0" w:color="auto"/>
            <w:left w:val="none" w:sz="0" w:space="0" w:color="auto"/>
            <w:bottom w:val="none" w:sz="0" w:space="0" w:color="auto"/>
            <w:right w:val="none" w:sz="0" w:space="0" w:color="auto"/>
          </w:divBdr>
        </w:div>
        <w:div w:id="1015185282">
          <w:marLeft w:val="0"/>
          <w:marRight w:val="0"/>
          <w:marTop w:val="0"/>
          <w:marBottom w:val="0"/>
          <w:divBdr>
            <w:top w:val="none" w:sz="0" w:space="0" w:color="auto"/>
            <w:left w:val="none" w:sz="0" w:space="0" w:color="auto"/>
            <w:bottom w:val="none" w:sz="0" w:space="0" w:color="auto"/>
            <w:right w:val="none" w:sz="0" w:space="0" w:color="auto"/>
          </w:divBdr>
        </w:div>
        <w:div w:id="1025399680">
          <w:marLeft w:val="0"/>
          <w:marRight w:val="0"/>
          <w:marTop w:val="0"/>
          <w:marBottom w:val="0"/>
          <w:divBdr>
            <w:top w:val="none" w:sz="0" w:space="0" w:color="auto"/>
            <w:left w:val="none" w:sz="0" w:space="0" w:color="auto"/>
            <w:bottom w:val="none" w:sz="0" w:space="0" w:color="auto"/>
            <w:right w:val="none" w:sz="0" w:space="0" w:color="auto"/>
          </w:divBdr>
        </w:div>
        <w:div w:id="1029912805">
          <w:marLeft w:val="0"/>
          <w:marRight w:val="0"/>
          <w:marTop w:val="0"/>
          <w:marBottom w:val="0"/>
          <w:divBdr>
            <w:top w:val="none" w:sz="0" w:space="0" w:color="auto"/>
            <w:left w:val="none" w:sz="0" w:space="0" w:color="auto"/>
            <w:bottom w:val="none" w:sz="0" w:space="0" w:color="auto"/>
            <w:right w:val="none" w:sz="0" w:space="0" w:color="auto"/>
          </w:divBdr>
        </w:div>
        <w:div w:id="1048644751">
          <w:marLeft w:val="0"/>
          <w:marRight w:val="0"/>
          <w:marTop w:val="0"/>
          <w:marBottom w:val="0"/>
          <w:divBdr>
            <w:top w:val="none" w:sz="0" w:space="0" w:color="auto"/>
            <w:left w:val="none" w:sz="0" w:space="0" w:color="auto"/>
            <w:bottom w:val="none" w:sz="0" w:space="0" w:color="auto"/>
            <w:right w:val="none" w:sz="0" w:space="0" w:color="auto"/>
          </w:divBdr>
        </w:div>
        <w:div w:id="1060208103">
          <w:marLeft w:val="0"/>
          <w:marRight w:val="0"/>
          <w:marTop w:val="0"/>
          <w:marBottom w:val="0"/>
          <w:divBdr>
            <w:top w:val="none" w:sz="0" w:space="0" w:color="auto"/>
            <w:left w:val="none" w:sz="0" w:space="0" w:color="auto"/>
            <w:bottom w:val="none" w:sz="0" w:space="0" w:color="auto"/>
            <w:right w:val="none" w:sz="0" w:space="0" w:color="auto"/>
          </w:divBdr>
        </w:div>
        <w:div w:id="1088162534">
          <w:marLeft w:val="0"/>
          <w:marRight w:val="0"/>
          <w:marTop w:val="0"/>
          <w:marBottom w:val="0"/>
          <w:divBdr>
            <w:top w:val="none" w:sz="0" w:space="0" w:color="auto"/>
            <w:left w:val="none" w:sz="0" w:space="0" w:color="auto"/>
            <w:bottom w:val="none" w:sz="0" w:space="0" w:color="auto"/>
            <w:right w:val="none" w:sz="0" w:space="0" w:color="auto"/>
          </w:divBdr>
        </w:div>
        <w:div w:id="1097754905">
          <w:marLeft w:val="0"/>
          <w:marRight w:val="0"/>
          <w:marTop w:val="0"/>
          <w:marBottom w:val="0"/>
          <w:divBdr>
            <w:top w:val="none" w:sz="0" w:space="0" w:color="auto"/>
            <w:left w:val="none" w:sz="0" w:space="0" w:color="auto"/>
            <w:bottom w:val="none" w:sz="0" w:space="0" w:color="auto"/>
            <w:right w:val="none" w:sz="0" w:space="0" w:color="auto"/>
          </w:divBdr>
        </w:div>
        <w:div w:id="1115369233">
          <w:marLeft w:val="0"/>
          <w:marRight w:val="0"/>
          <w:marTop w:val="0"/>
          <w:marBottom w:val="0"/>
          <w:divBdr>
            <w:top w:val="none" w:sz="0" w:space="0" w:color="auto"/>
            <w:left w:val="none" w:sz="0" w:space="0" w:color="auto"/>
            <w:bottom w:val="none" w:sz="0" w:space="0" w:color="auto"/>
            <w:right w:val="none" w:sz="0" w:space="0" w:color="auto"/>
          </w:divBdr>
        </w:div>
        <w:div w:id="1124886875">
          <w:marLeft w:val="0"/>
          <w:marRight w:val="0"/>
          <w:marTop w:val="0"/>
          <w:marBottom w:val="0"/>
          <w:divBdr>
            <w:top w:val="none" w:sz="0" w:space="0" w:color="auto"/>
            <w:left w:val="none" w:sz="0" w:space="0" w:color="auto"/>
            <w:bottom w:val="none" w:sz="0" w:space="0" w:color="auto"/>
            <w:right w:val="none" w:sz="0" w:space="0" w:color="auto"/>
          </w:divBdr>
        </w:div>
        <w:div w:id="1130241945">
          <w:marLeft w:val="0"/>
          <w:marRight w:val="0"/>
          <w:marTop w:val="0"/>
          <w:marBottom w:val="0"/>
          <w:divBdr>
            <w:top w:val="none" w:sz="0" w:space="0" w:color="auto"/>
            <w:left w:val="none" w:sz="0" w:space="0" w:color="auto"/>
            <w:bottom w:val="none" w:sz="0" w:space="0" w:color="auto"/>
            <w:right w:val="none" w:sz="0" w:space="0" w:color="auto"/>
          </w:divBdr>
        </w:div>
        <w:div w:id="1146705024">
          <w:marLeft w:val="0"/>
          <w:marRight w:val="0"/>
          <w:marTop w:val="0"/>
          <w:marBottom w:val="0"/>
          <w:divBdr>
            <w:top w:val="none" w:sz="0" w:space="0" w:color="auto"/>
            <w:left w:val="none" w:sz="0" w:space="0" w:color="auto"/>
            <w:bottom w:val="none" w:sz="0" w:space="0" w:color="auto"/>
            <w:right w:val="none" w:sz="0" w:space="0" w:color="auto"/>
          </w:divBdr>
        </w:div>
        <w:div w:id="1166868672">
          <w:marLeft w:val="0"/>
          <w:marRight w:val="0"/>
          <w:marTop w:val="0"/>
          <w:marBottom w:val="0"/>
          <w:divBdr>
            <w:top w:val="none" w:sz="0" w:space="0" w:color="auto"/>
            <w:left w:val="none" w:sz="0" w:space="0" w:color="auto"/>
            <w:bottom w:val="none" w:sz="0" w:space="0" w:color="auto"/>
            <w:right w:val="none" w:sz="0" w:space="0" w:color="auto"/>
          </w:divBdr>
        </w:div>
        <w:div w:id="1184856079">
          <w:marLeft w:val="0"/>
          <w:marRight w:val="0"/>
          <w:marTop w:val="0"/>
          <w:marBottom w:val="0"/>
          <w:divBdr>
            <w:top w:val="none" w:sz="0" w:space="0" w:color="auto"/>
            <w:left w:val="none" w:sz="0" w:space="0" w:color="auto"/>
            <w:bottom w:val="none" w:sz="0" w:space="0" w:color="auto"/>
            <w:right w:val="none" w:sz="0" w:space="0" w:color="auto"/>
          </w:divBdr>
        </w:div>
        <w:div w:id="1185099695">
          <w:marLeft w:val="0"/>
          <w:marRight w:val="0"/>
          <w:marTop w:val="0"/>
          <w:marBottom w:val="0"/>
          <w:divBdr>
            <w:top w:val="none" w:sz="0" w:space="0" w:color="auto"/>
            <w:left w:val="none" w:sz="0" w:space="0" w:color="auto"/>
            <w:bottom w:val="none" w:sz="0" w:space="0" w:color="auto"/>
            <w:right w:val="none" w:sz="0" w:space="0" w:color="auto"/>
          </w:divBdr>
        </w:div>
        <w:div w:id="1201472267">
          <w:marLeft w:val="0"/>
          <w:marRight w:val="0"/>
          <w:marTop w:val="0"/>
          <w:marBottom w:val="0"/>
          <w:divBdr>
            <w:top w:val="none" w:sz="0" w:space="0" w:color="auto"/>
            <w:left w:val="none" w:sz="0" w:space="0" w:color="auto"/>
            <w:bottom w:val="none" w:sz="0" w:space="0" w:color="auto"/>
            <w:right w:val="none" w:sz="0" w:space="0" w:color="auto"/>
          </w:divBdr>
        </w:div>
        <w:div w:id="1210607048">
          <w:marLeft w:val="0"/>
          <w:marRight w:val="0"/>
          <w:marTop w:val="0"/>
          <w:marBottom w:val="0"/>
          <w:divBdr>
            <w:top w:val="none" w:sz="0" w:space="0" w:color="auto"/>
            <w:left w:val="none" w:sz="0" w:space="0" w:color="auto"/>
            <w:bottom w:val="none" w:sz="0" w:space="0" w:color="auto"/>
            <w:right w:val="none" w:sz="0" w:space="0" w:color="auto"/>
          </w:divBdr>
        </w:div>
        <w:div w:id="1221483646">
          <w:marLeft w:val="0"/>
          <w:marRight w:val="0"/>
          <w:marTop w:val="0"/>
          <w:marBottom w:val="0"/>
          <w:divBdr>
            <w:top w:val="none" w:sz="0" w:space="0" w:color="auto"/>
            <w:left w:val="none" w:sz="0" w:space="0" w:color="auto"/>
            <w:bottom w:val="none" w:sz="0" w:space="0" w:color="auto"/>
            <w:right w:val="none" w:sz="0" w:space="0" w:color="auto"/>
          </w:divBdr>
        </w:div>
        <w:div w:id="1230313099">
          <w:marLeft w:val="0"/>
          <w:marRight w:val="0"/>
          <w:marTop w:val="0"/>
          <w:marBottom w:val="0"/>
          <w:divBdr>
            <w:top w:val="none" w:sz="0" w:space="0" w:color="auto"/>
            <w:left w:val="none" w:sz="0" w:space="0" w:color="auto"/>
            <w:bottom w:val="none" w:sz="0" w:space="0" w:color="auto"/>
            <w:right w:val="none" w:sz="0" w:space="0" w:color="auto"/>
          </w:divBdr>
        </w:div>
        <w:div w:id="1245527026">
          <w:marLeft w:val="0"/>
          <w:marRight w:val="0"/>
          <w:marTop w:val="0"/>
          <w:marBottom w:val="0"/>
          <w:divBdr>
            <w:top w:val="none" w:sz="0" w:space="0" w:color="auto"/>
            <w:left w:val="none" w:sz="0" w:space="0" w:color="auto"/>
            <w:bottom w:val="none" w:sz="0" w:space="0" w:color="auto"/>
            <w:right w:val="none" w:sz="0" w:space="0" w:color="auto"/>
          </w:divBdr>
        </w:div>
        <w:div w:id="1263143472">
          <w:marLeft w:val="0"/>
          <w:marRight w:val="0"/>
          <w:marTop w:val="0"/>
          <w:marBottom w:val="0"/>
          <w:divBdr>
            <w:top w:val="none" w:sz="0" w:space="0" w:color="auto"/>
            <w:left w:val="none" w:sz="0" w:space="0" w:color="auto"/>
            <w:bottom w:val="none" w:sz="0" w:space="0" w:color="auto"/>
            <w:right w:val="none" w:sz="0" w:space="0" w:color="auto"/>
          </w:divBdr>
        </w:div>
        <w:div w:id="1281718764">
          <w:marLeft w:val="0"/>
          <w:marRight w:val="0"/>
          <w:marTop w:val="0"/>
          <w:marBottom w:val="0"/>
          <w:divBdr>
            <w:top w:val="none" w:sz="0" w:space="0" w:color="auto"/>
            <w:left w:val="none" w:sz="0" w:space="0" w:color="auto"/>
            <w:bottom w:val="none" w:sz="0" w:space="0" w:color="auto"/>
            <w:right w:val="none" w:sz="0" w:space="0" w:color="auto"/>
          </w:divBdr>
        </w:div>
        <w:div w:id="1301106486">
          <w:marLeft w:val="0"/>
          <w:marRight w:val="0"/>
          <w:marTop w:val="0"/>
          <w:marBottom w:val="0"/>
          <w:divBdr>
            <w:top w:val="none" w:sz="0" w:space="0" w:color="auto"/>
            <w:left w:val="none" w:sz="0" w:space="0" w:color="auto"/>
            <w:bottom w:val="none" w:sz="0" w:space="0" w:color="auto"/>
            <w:right w:val="none" w:sz="0" w:space="0" w:color="auto"/>
          </w:divBdr>
        </w:div>
        <w:div w:id="1301956474">
          <w:marLeft w:val="0"/>
          <w:marRight w:val="0"/>
          <w:marTop w:val="0"/>
          <w:marBottom w:val="0"/>
          <w:divBdr>
            <w:top w:val="none" w:sz="0" w:space="0" w:color="auto"/>
            <w:left w:val="none" w:sz="0" w:space="0" w:color="auto"/>
            <w:bottom w:val="none" w:sz="0" w:space="0" w:color="auto"/>
            <w:right w:val="none" w:sz="0" w:space="0" w:color="auto"/>
          </w:divBdr>
        </w:div>
        <w:div w:id="1310088005">
          <w:marLeft w:val="0"/>
          <w:marRight w:val="0"/>
          <w:marTop w:val="0"/>
          <w:marBottom w:val="0"/>
          <w:divBdr>
            <w:top w:val="none" w:sz="0" w:space="0" w:color="auto"/>
            <w:left w:val="none" w:sz="0" w:space="0" w:color="auto"/>
            <w:bottom w:val="none" w:sz="0" w:space="0" w:color="auto"/>
            <w:right w:val="none" w:sz="0" w:space="0" w:color="auto"/>
          </w:divBdr>
        </w:div>
        <w:div w:id="1339576792">
          <w:marLeft w:val="0"/>
          <w:marRight w:val="0"/>
          <w:marTop w:val="0"/>
          <w:marBottom w:val="0"/>
          <w:divBdr>
            <w:top w:val="none" w:sz="0" w:space="0" w:color="auto"/>
            <w:left w:val="none" w:sz="0" w:space="0" w:color="auto"/>
            <w:bottom w:val="none" w:sz="0" w:space="0" w:color="auto"/>
            <w:right w:val="none" w:sz="0" w:space="0" w:color="auto"/>
          </w:divBdr>
        </w:div>
        <w:div w:id="1347750304">
          <w:marLeft w:val="0"/>
          <w:marRight w:val="0"/>
          <w:marTop w:val="0"/>
          <w:marBottom w:val="0"/>
          <w:divBdr>
            <w:top w:val="none" w:sz="0" w:space="0" w:color="auto"/>
            <w:left w:val="none" w:sz="0" w:space="0" w:color="auto"/>
            <w:bottom w:val="none" w:sz="0" w:space="0" w:color="auto"/>
            <w:right w:val="none" w:sz="0" w:space="0" w:color="auto"/>
          </w:divBdr>
        </w:div>
        <w:div w:id="1353338287">
          <w:marLeft w:val="0"/>
          <w:marRight w:val="0"/>
          <w:marTop w:val="0"/>
          <w:marBottom w:val="0"/>
          <w:divBdr>
            <w:top w:val="none" w:sz="0" w:space="0" w:color="auto"/>
            <w:left w:val="none" w:sz="0" w:space="0" w:color="auto"/>
            <w:bottom w:val="none" w:sz="0" w:space="0" w:color="auto"/>
            <w:right w:val="none" w:sz="0" w:space="0" w:color="auto"/>
          </w:divBdr>
        </w:div>
        <w:div w:id="1383406330">
          <w:marLeft w:val="0"/>
          <w:marRight w:val="0"/>
          <w:marTop w:val="0"/>
          <w:marBottom w:val="0"/>
          <w:divBdr>
            <w:top w:val="none" w:sz="0" w:space="0" w:color="auto"/>
            <w:left w:val="none" w:sz="0" w:space="0" w:color="auto"/>
            <w:bottom w:val="none" w:sz="0" w:space="0" w:color="auto"/>
            <w:right w:val="none" w:sz="0" w:space="0" w:color="auto"/>
          </w:divBdr>
        </w:div>
        <w:div w:id="1420759532">
          <w:marLeft w:val="0"/>
          <w:marRight w:val="0"/>
          <w:marTop w:val="0"/>
          <w:marBottom w:val="0"/>
          <w:divBdr>
            <w:top w:val="none" w:sz="0" w:space="0" w:color="auto"/>
            <w:left w:val="none" w:sz="0" w:space="0" w:color="auto"/>
            <w:bottom w:val="none" w:sz="0" w:space="0" w:color="auto"/>
            <w:right w:val="none" w:sz="0" w:space="0" w:color="auto"/>
          </w:divBdr>
        </w:div>
        <w:div w:id="1442188420">
          <w:marLeft w:val="0"/>
          <w:marRight w:val="0"/>
          <w:marTop w:val="0"/>
          <w:marBottom w:val="0"/>
          <w:divBdr>
            <w:top w:val="none" w:sz="0" w:space="0" w:color="auto"/>
            <w:left w:val="none" w:sz="0" w:space="0" w:color="auto"/>
            <w:bottom w:val="none" w:sz="0" w:space="0" w:color="auto"/>
            <w:right w:val="none" w:sz="0" w:space="0" w:color="auto"/>
          </w:divBdr>
        </w:div>
        <w:div w:id="1489592495">
          <w:marLeft w:val="0"/>
          <w:marRight w:val="0"/>
          <w:marTop w:val="0"/>
          <w:marBottom w:val="0"/>
          <w:divBdr>
            <w:top w:val="none" w:sz="0" w:space="0" w:color="auto"/>
            <w:left w:val="none" w:sz="0" w:space="0" w:color="auto"/>
            <w:bottom w:val="none" w:sz="0" w:space="0" w:color="auto"/>
            <w:right w:val="none" w:sz="0" w:space="0" w:color="auto"/>
          </w:divBdr>
        </w:div>
        <w:div w:id="1514801365">
          <w:marLeft w:val="0"/>
          <w:marRight w:val="0"/>
          <w:marTop w:val="0"/>
          <w:marBottom w:val="0"/>
          <w:divBdr>
            <w:top w:val="none" w:sz="0" w:space="0" w:color="auto"/>
            <w:left w:val="none" w:sz="0" w:space="0" w:color="auto"/>
            <w:bottom w:val="none" w:sz="0" w:space="0" w:color="auto"/>
            <w:right w:val="none" w:sz="0" w:space="0" w:color="auto"/>
          </w:divBdr>
        </w:div>
        <w:div w:id="1515068182">
          <w:marLeft w:val="0"/>
          <w:marRight w:val="0"/>
          <w:marTop w:val="0"/>
          <w:marBottom w:val="0"/>
          <w:divBdr>
            <w:top w:val="none" w:sz="0" w:space="0" w:color="auto"/>
            <w:left w:val="none" w:sz="0" w:space="0" w:color="auto"/>
            <w:bottom w:val="none" w:sz="0" w:space="0" w:color="auto"/>
            <w:right w:val="none" w:sz="0" w:space="0" w:color="auto"/>
          </w:divBdr>
        </w:div>
        <w:div w:id="1523200402">
          <w:marLeft w:val="0"/>
          <w:marRight w:val="0"/>
          <w:marTop w:val="0"/>
          <w:marBottom w:val="0"/>
          <w:divBdr>
            <w:top w:val="none" w:sz="0" w:space="0" w:color="auto"/>
            <w:left w:val="none" w:sz="0" w:space="0" w:color="auto"/>
            <w:bottom w:val="none" w:sz="0" w:space="0" w:color="auto"/>
            <w:right w:val="none" w:sz="0" w:space="0" w:color="auto"/>
          </w:divBdr>
        </w:div>
        <w:div w:id="1535534760">
          <w:marLeft w:val="0"/>
          <w:marRight w:val="0"/>
          <w:marTop w:val="0"/>
          <w:marBottom w:val="0"/>
          <w:divBdr>
            <w:top w:val="none" w:sz="0" w:space="0" w:color="auto"/>
            <w:left w:val="none" w:sz="0" w:space="0" w:color="auto"/>
            <w:bottom w:val="none" w:sz="0" w:space="0" w:color="auto"/>
            <w:right w:val="none" w:sz="0" w:space="0" w:color="auto"/>
          </w:divBdr>
        </w:div>
        <w:div w:id="1540360298">
          <w:marLeft w:val="0"/>
          <w:marRight w:val="0"/>
          <w:marTop w:val="0"/>
          <w:marBottom w:val="0"/>
          <w:divBdr>
            <w:top w:val="none" w:sz="0" w:space="0" w:color="auto"/>
            <w:left w:val="none" w:sz="0" w:space="0" w:color="auto"/>
            <w:bottom w:val="none" w:sz="0" w:space="0" w:color="auto"/>
            <w:right w:val="none" w:sz="0" w:space="0" w:color="auto"/>
          </w:divBdr>
        </w:div>
        <w:div w:id="1541747140">
          <w:marLeft w:val="0"/>
          <w:marRight w:val="0"/>
          <w:marTop w:val="0"/>
          <w:marBottom w:val="0"/>
          <w:divBdr>
            <w:top w:val="none" w:sz="0" w:space="0" w:color="auto"/>
            <w:left w:val="none" w:sz="0" w:space="0" w:color="auto"/>
            <w:bottom w:val="none" w:sz="0" w:space="0" w:color="auto"/>
            <w:right w:val="none" w:sz="0" w:space="0" w:color="auto"/>
          </w:divBdr>
        </w:div>
        <w:div w:id="1570774185">
          <w:marLeft w:val="0"/>
          <w:marRight w:val="0"/>
          <w:marTop w:val="0"/>
          <w:marBottom w:val="0"/>
          <w:divBdr>
            <w:top w:val="none" w:sz="0" w:space="0" w:color="auto"/>
            <w:left w:val="none" w:sz="0" w:space="0" w:color="auto"/>
            <w:bottom w:val="none" w:sz="0" w:space="0" w:color="auto"/>
            <w:right w:val="none" w:sz="0" w:space="0" w:color="auto"/>
          </w:divBdr>
        </w:div>
        <w:div w:id="1578663203">
          <w:marLeft w:val="0"/>
          <w:marRight w:val="0"/>
          <w:marTop w:val="0"/>
          <w:marBottom w:val="0"/>
          <w:divBdr>
            <w:top w:val="none" w:sz="0" w:space="0" w:color="auto"/>
            <w:left w:val="none" w:sz="0" w:space="0" w:color="auto"/>
            <w:bottom w:val="none" w:sz="0" w:space="0" w:color="auto"/>
            <w:right w:val="none" w:sz="0" w:space="0" w:color="auto"/>
          </w:divBdr>
        </w:div>
        <w:div w:id="1584296022">
          <w:marLeft w:val="0"/>
          <w:marRight w:val="0"/>
          <w:marTop w:val="0"/>
          <w:marBottom w:val="0"/>
          <w:divBdr>
            <w:top w:val="none" w:sz="0" w:space="0" w:color="auto"/>
            <w:left w:val="none" w:sz="0" w:space="0" w:color="auto"/>
            <w:bottom w:val="none" w:sz="0" w:space="0" w:color="auto"/>
            <w:right w:val="none" w:sz="0" w:space="0" w:color="auto"/>
          </w:divBdr>
        </w:div>
        <w:div w:id="1586651468">
          <w:marLeft w:val="0"/>
          <w:marRight w:val="0"/>
          <w:marTop w:val="0"/>
          <w:marBottom w:val="0"/>
          <w:divBdr>
            <w:top w:val="none" w:sz="0" w:space="0" w:color="auto"/>
            <w:left w:val="none" w:sz="0" w:space="0" w:color="auto"/>
            <w:bottom w:val="none" w:sz="0" w:space="0" w:color="auto"/>
            <w:right w:val="none" w:sz="0" w:space="0" w:color="auto"/>
          </w:divBdr>
        </w:div>
        <w:div w:id="1587685394">
          <w:marLeft w:val="0"/>
          <w:marRight w:val="0"/>
          <w:marTop w:val="0"/>
          <w:marBottom w:val="0"/>
          <w:divBdr>
            <w:top w:val="none" w:sz="0" w:space="0" w:color="auto"/>
            <w:left w:val="none" w:sz="0" w:space="0" w:color="auto"/>
            <w:bottom w:val="none" w:sz="0" w:space="0" w:color="auto"/>
            <w:right w:val="none" w:sz="0" w:space="0" w:color="auto"/>
          </w:divBdr>
        </w:div>
        <w:div w:id="1597402552">
          <w:marLeft w:val="0"/>
          <w:marRight w:val="0"/>
          <w:marTop w:val="0"/>
          <w:marBottom w:val="0"/>
          <w:divBdr>
            <w:top w:val="none" w:sz="0" w:space="0" w:color="auto"/>
            <w:left w:val="none" w:sz="0" w:space="0" w:color="auto"/>
            <w:bottom w:val="none" w:sz="0" w:space="0" w:color="auto"/>
            <w:right w:val="none" w:sz="0" w:space="0" w:color="auto"/>
          </w:divBdr>
        </w:div>
        <w:div w:id="1612665027">
          <w:marLeft w:val="0"/>
          <w:marRight w:val="0"/>
          <w:marTop w:val="0"/>
          <w:marBottom w:val="0"/>
          <w:divBdr>
            <w:top w:val="none" w:sz="0" w:space="0" w:color="auto"/>
            <w:left w:val="none" w:sz="0" w:space="0" w:color="auto"/>
            <w:bottom w:val="none" w:sz="0" w:space="0" w:color="auto"/>
            <w:right w:val="none" w:sz="0" w:space="0" w:color="auto"/>
          </w:divBdr>
        </w:div>
        <w:div w:id="1613317468">
          <w:marLeft w:val="0"/>
          <w:marRight w:val="0"/>
          <w:marTop w:val="0"/>
          <w:marBottom w:val="0"/>
          <w:divBdr>
            <w:top w:val="none" w:sz="0" w:space="0" w:color="auto"/>
            <w:left w:val="none" w:sz="0" w:space="0" w:color="auto"/>
            <w:bottom w:val="none" w:sz="0" w:space="0" w:color="auto"/>
            <w:right w:val="none" w:sz="0" w:space="0" w:color="auto"/>
          </w:divBdr>
        </w:div>
        <w:div w:id="1620792004">
          <w:marLeft w:val="0"/>
          <w:marRight w:val="0"/>
          <w:marTop w:val="0"/>
          <w:marBottom w:val="0"/>
          <w:divBdr>
            <w:top w:val="none" w:sz="0" w:space="0" w:color="auto"/>
            <w:left w:val="none" w:sz="0" w:space="0" w:color="auto"/>
            <w:bottom w:val="none" w:sz="0" w:space="0" w:color="auto"/>
            <w:right w:val="none" w:sz="0" w:space="0" w:color="auto"/>
          </w:divBdr>
        </w:div>
        <w:div w:id="1620838561">
          <w:marLeft w:val="0"/>
          <w:marRight w:val="0"/>
          <w:marTop w:val="0"/>
          <w:marBottom w:val="0"/>
          <w:divBdr>
            <w:top w:val="none" w:sz="0" w:space="0" w:color="auto"/>
            <w:left w:val="none" w:sz="0" w:space="0" w:color="auto"/>
            <w:bottom w:val="none" w:sz="0" w:space="0" w:color="auto"/>
            <w:right w:val="none" w:sz="0" w:space="0" w:color="auto"/>
          </w:divBdr>
        </w:div>
        <w:div w:id="1659338317">
          <w:marLeft w:val="0"/>
          <w:marRight w:val="0"/>
          <w:marTop w:val="0"/>
          <w:marBottom w:val="0"/>
          <w:divBdr>
            <w:top w:val="none" w:sz="0" w:space="0" w:color="auto"/>
            <w:left w:val="none" w:sz="0" w:space="0" w:color="auto"/>
            <w:bottom w:val="none" w:sz="0" w:space="0" w:color="auto"/>
            <w:right w:val="none" w:sz="0" w:space="0" w:color="auto"/>
          </w:divBdr>
        </w:div>
        <w:div w:id="1684089540">
          <w:marLeft w:val="0"/>
          <w:marRight w:val="0"/>
          <w:marTop w:val="0"/>
          <w:marBottom w:val="0"/>
          <w:divBdr>
            <w:top w:val="none" w:sz="0" w:space="0" w:color="auto"/>
            <w:left w:val="none" w:sz="0" w:space="0" w:color="auto"/>
            <w:bottom w:val="none" w:sz="0" w:space="0" w:color="auto"/>
            <w:right w:val="none" w:sz="0" w:space="0" w:color="auto"/>
          </w:divBdr>
        </w:div>
        <w:div w:id="1779518551">
          <w:marLeft w:val="0"/>
          <w:marRight w:val="0"/>
          <w:marTop w:val="0"/>
          <w:marBottom w:val="0"/>
          <w:divBdr>
            <w:top w:val="none" w:sz="0" w:space="0" w:color="auto"/>
            <w:left w:val="none" w:sz="0" w:space="0" w:color="auto"/>
            <w:bottom w:val="none" w:sz="0" w:space="0" w:color="auto"/>
            <w:right w:val="none" w:sz="0" w:space="0" w:color="auto"/>
          </w:divBdr>
        </w:div>
        <w:div w:id="1860001267">
          <w:marLeft w:val="0"/>
          <w:marRight w:val="0"/>
          <w:marTop w:val="0"/>
          <w:marBottom w:val="0"/>
          <w:divBdr>
            <w:top w:val="none" w:sz="0" w:space="0" w:color="auto"/>
            <w:left w:val="none" w:sz="0" w:space="0" w:color="auto"/>
            <w:bottom w:val="none" w:sz="0" w:space="0" w:color="auto"/>
            <w:right w:val="none" w:sz="0" w:space="0" w:color="auto"/>
          </w:divBdr>
        </w:div>
        <w:div w:id="1905875831">
          <w:marLeft w:val="0"/>
          <w:marRight w:val="0"/>
          <w:marTop w:val="0"/>
          <w:marBottom w:val="0"/>
          <w:divBdr>
            <w:top w:val="none" w:sz="0" w:space="0" w:color="auto"/>
            <w:left w:val="none" w:sz="0" w:space="0" w:color="auto"/>
            <w:bottom w:val="none" w:sz="0" w:space="0" w:color="auto"/>
            <w:right w:val="none" w:sz="0" w:space="0" w:color="auto"/>
          </w:divBdr>
        </w:div>
        <w:div w:id="1942448360">
          <w:marLeft w:val="0"/>
          <w:marRight w:val="0"/>
          <w:marTop w:val="0"/>
          <w:marBottom w:val="0"/>
          <w:divBdr>
            <w:top w:val="none" w:sz="0" w:space="0" w:color="auto"/>
            <w:left w:val="none" w:sz="0" w:space="0" w:color="auto"/>
            <w:bottom w:val="none" w:sz="0" w:space="0" w:color="auto"/>
            <w:right w:val="none" w:sz="0" w:space="0" w:color="auto"/>
          </w:divBdr>
        </w:div>
      </w:divsChild>
    </w:div>
    <w:div w:id="1033381936">
      <w:bodyDiv w:val="1"/>
      <w:marLeft w:val="0"/>
      <w:marRight w:val="0"/>
      <w:marTop w:val="0"/>
      <w:marBottom w:val="0"/>
      <w:divBdr>
        <w:top w:val="none" w:sz="0" w:space="0" w:color="auto"/>
        <w:left w:val="none" w:sz="0" w:space="0" w:color="auto"/>
        <w:bottom w:val="none" w:sz="0" w:space="0" w:color="auto"/>
        <w:right w:val="none" w:sz="0" w:space="0" w:color="auto"/>
      </w:divBdr>
    </w:div>
    <w:div w:id="1033848593">
      <w:bodyDiv w:val="1"/>
      <w:marLeft w:val="0"/>
      <w:marRight w:val="0"/>
      <w:marTop w:val="0"/>
      <w:marBottom w:val="0"/>
      <w:divBdr>
        <w:top w:val="none" w:sz="0" w:space="0" w:color="auto"/>
        <w:left w:val="none" w:sz="0" w:space="0" w:color="auto"/>
        <w:bottom w:val="none" w:sz="0" w:space="0" w:color="auto"/>
        <w:right w:val="none" w:sz="0" w:space="0" w:color="auto"/>
      </w:divBdr>
    </w:div>
    <w:div w:id="1033923580">
      <w:bodyDiv w:val="1"/>
      <w:marLeft w:val="0"/>
      <w:marRight w:val="0"/>
      <w:marTop w:val="0"/>
      <w:marBottom w:val="0"/>
      <w:divBdr>
        <w:top w:val="none" w:sz="0" w:space="0" w:color="auto"/>
        <w:left w:val="none" w:sz="0" w:space="0" w:color="auto"/>
        <w:bottom w:val="none" w:sz="0" w:space="0" w:color="auto"/>
        <w:right w:val="none" w:sz="0" w:space="0" w:color="auto"/>
      </w:divBdr>
      <w:divsChild>
        <w:div w:id="19936863">
          <w:marLeft w:val="480"/>
          <w:marRight w:val="0"/>
          <w:marTop w:val="0"/>
          <w:marBottom w:val="0"/>
          <w:divBdr>
            <w:top w:val="none" w:sz="0" w:space="0" w:color="auto"/>
            <w:left w:val="none" w:sz="0" w:space="0" w:color="auto"/>
            <w:bottom w:val="none" w:sz="0" w:space="0" w:color="auto"/>
            <w:right w:val="none" w:sz="0" w:space="0" w:color="auto"/>
          </w:divBdr>
        </w:div>
        <w:div w:id="61830651">
          <w:marLeft w:val="480"/>
          <w:marRight w:val="0"/>
          <w:marTop w:val="0"/>
          <w:marBottom w:val="0"/>
          <w:divBdr>
            <w:top w:val="none" w:sz="0" w:space="0" w:color="auto"/>
            <w:left w:val="none" w:sz="0" w:space="0" w:color="auto"/>
            <w:bottom w:val="none" w:sz="0" w:space="0" w:color="auto"/>
            <w:right w:val="none" w:sz="0" w:space="0" w:color="auto"/>
          </w:divBdr>
        </w:div>
        <w:div w:id="68965280">
          <w:marLeft w:val="480"/>
          <w:marRight w:val="0"/>
          <w:marTop w:val="0"/>
          <w:marBottom w:val="0"/>
          <w:divBdr>
            <w:top w:val="none" w:sz="0" w:space="0" w:color="auto"/>
            <w:left w:val="none" w:sz="0" w:space="0" w:color="auto"/>
            <w:bottom w:val="none" w:sz="0" w:space="0" w:color="auto"/>
            <w:right w:val="none" w:sz="0" w:space="0" w:color="auto"/>
          </w:divBdr>
        </w:div>
        <w:div w:id="101269063">
          <w:marLeft w:val="480"/>
          <w:marRight w:val="0"/>
          <w:marTop w:val="0"/>
          <w:marBottom w:val="0"/>
          <w:divBdr>
            <w:top w:val="none" w:sz="0" w:space="0" w:color="auto"/>
            <w:left w:val="none" w:sz="0" w:space="0" w:color="auto"/>
            <w:bottom w:val="none" w:sz="0" w:space="0" w:color="auto"/>
            <w:right w:val="none" w:sz="0" w:space="0" w:color="auto"/>
          </w:divBdr>
        </w:div>
        <w:div w:id="123669098">
          <w:marLeft w:val="480"/>
          <w:marRight w:val="0"/>
          <w:marTop w:val="0"/>
          <w:marBottom w:val="0"/>
          <w:divBdr>
            <w:top w:val="none" w:sz="0" w:space="0" w:color="auto"/>
            <w:left w:val="none" w:sz="0" w:space="0" w:color="auto"/>
            <w:bottom w:val="none" w:sz="0" w:space="0" w:color="auto"/>
            <w:right w:val="none" w:sz="0" w:space="0" w:color="auto"/>
          </w:divBdr>
        </w:div>
        <w:div w:id="239485780">
          <w:marLeft w:val="480"/>
          <w:marRight w:val="0"/>
          <w:marTop w:val="0"/>
          <w:marBottom w:val="0"/>
          <w:divBdr>
            <w:top w:val="none" w:sz="0" w:space="0" w:color="auto"/>
            <w:left w:val="none" w:sz="0" w:space="0" w:color="auto"/>
            <w:bottom w:val="none" w:sz="0" w:space="0" w:color="auto"/>
            <w:right w:val="none" w:sz="0" w:space="0" w:color="auto"/>
          </w:divBdr>
        </w:div>
        <w:div w:id="251546087">
          <w:marLeft w:val="480"/>
          <w:marRight w:val="0"/>
          <w:marTop w:val="0"/>
          <w:marBottom w:val="0"/>
          <w:divBdr>
            <w:top w:val="none" w:sz="0" w:space="0" w:color="auto"/>
            <w:left w:val="none" w:sz="0" w:space="0" w:color="auto"/>
            <w:bottom w:val="none" w:sz="0" w:space="0" w:color="auto"/>
            <w:right w:val="none" w:sz="0" w:space="0" w:color="auto"/>
          </w:divBdr>
        </w:div>
        <w:div w:id="256597034">
          <w:marLeft w:val="480"/>
          <w:marRight w:val="0"/>
          <w:marTop w:val="0"/>
          <w:marBottom w:val="0"/>
          <w:divBdr>
            <w:top w:val="none" w:sz="0" w:space="0" w:color="auto"/>
            <w:left w:val="none" w:sz="0" w:space="0" w:color="auto"/>
            <w:bottom w:val="none" w:sz="0" w:space="0" w:color="auto"/>
            <w:right w:val="none" w:sz="0" w:space="0" w:color="auto"/>
          </w:divBdr>
        </w:div>
        <w:div w:id="297075490">
          <w:marLeft w:val="480"/>
          <w:marRight w:val="0"/>
          <w:marTop w:val="0"/>
          <w:marBottom w:val="0"/>
          <w:divBdr>
            <w:top w:val="none" w:sz="0" w:space="0" w:color="auto"/>
            <w:left w:val="none" w:sz="0" w:space="0" w:color="auto"/>
            <w:bottom w:val="none" w:sz="0" w:space="0" w:color="auto"/>
            <w:right w:val="none" w:sz="0" w:space="0" w:color="auto"/>
          </w:divBdr>
        </w:div>
        <w:div w:id="305820792">
          <w:marLeft w:val="480"/>
          <w:marRight w:val="0"/>
          <w:marTop w:val="0"/>
          <w:marBottom w:val="0"/>
          <w:divBdr>
            <w:top w:val="none" w:sz="0" w:space="0" w:color="auto"/>
            <w:left w:val="none" w:sz="0" w:space="0" w:color="auto"/>
            <w:bottom w:val="none" w:sz="0" w:space="0" w:color="auto"/>
            <w:right w:val="none" w:sz="0" w:space="0" w:color="auto"/>
          </w:divBdr>
        </w:div>
        <w:div w:id="370879399">
          <w:marLeft w:val="480"/>
          <w:marRight w:val="0"/>
          <w:marTop w:val="0"/>
          <w:marBottom w:val="0"/>
          <w:divBdr>
            <w:top w:val="none" w:sz="0" w:space="0" w:color="auto"/>
            <w:left w:val="none" w:sz="0" w:space="0" w:color="auto"/>
            <w:bottom w:val="none" w:sz="0" w:space="0" w:color="auto"/>
            <w:right w:val="none" w:sz="0" w:space="0" w:color="auto"/>
          </w:divBdr>
        </w:div>
        <w:div w:id="373162115">
          <w:marLeft w:val="480"/>
          <w:marRight w:val="0"/>
          <w:marTop w:val="0"/>
          <w:marBottom w:val="0"/>
          <w:divBdr>
            <w:top w:val="none" w:sz="0" w:space="0" w:color="auto"/>
            <w:left w:val="none" w:sz="0" w:space="0" w:color="auto"/>
            <w:bottom w:val="none" w:sz="0" w:space="0" w:color="auto"/>
            <w:right w:val="none" w:sz="0" w:space="0" w:color="auto"/>
          </w:divBdr>
        </w:div>
        <w:div w:id="483012452">
          <w:marLeft w:val="480"/>
          <w:marRight w:val="0"/>
          <w:marTop w:val="0"/>
          <w:marBottom w:val="0"/>
          <w:divBdr>
            <w:top w:val="none" w:sz="0" w:space="0" w:color="auto"/>
            <w:left w:val="none" w:sz="0" w:space="0" w:color="auto"/>
            <w:bottom w:val="none" w:sz="0" w:space="0" w:color="auto"/>
            <w:right w:val="none" w:sz="0" w:space="0" w:color="auto"/>
          </w:divBdr>
        </w:div>
        <w:div w:id="504707597">
          <w:marLeft w:val="480"/>
          <w:marRight w:val="0"/>
          <w:marTop w:val="0"/>
          <w:marBottom w:val="0"/>
          <w:divBdr>
            <w:top w:val="none" w:sz="0" w:space="0" w:color="auto"/>
            <w:left w:val="none" w:sz="0" w:space="0" w:color="auto"/>
            <w:bottom w:val="none" w:sz="0" w:space="0" w:color="auto"/>
            <w:right w:val="none" w:sz="0" w:space="0" w:color="auto"/>
          </w:divBdr>
        </w:div>
        <w:div w:id="506410620">
          <w:marLeft w:val="480"/>
          <w:marRight w:val="0"/>
          <w:marTop w:val="0"/>
          <w:marBottom w:val="0"/>
          <w:divBdr>
            <w:top w:val="none" w:sz="0" w:space="0" w:color="auto"/>
            <w:left w:val="none" w:sz="0" w:space="0" w:color="auto"/>
            <w:bottom w:val="none" w:sz="0" w:space="0" w:color="auto"/>
            <w:right w:val="none" w:sz="0" w:space="0" w:color="auto"/>
          </w:divBdr>
        </w:div>
        <w:div w:id="522792734">
          <w:marLeft w:val="480"/>
          <w:marRight w:val="0"/>
          <w:marTop w:val="0"/>
          <w:marBottom w:val="0"/>
          <w:divBdr>
            <w:top w:val="none" w:sz="0" w:space="0" w:color="auto"/>
            <w:left w:val="none" w:sz="0" w:space="0" w:color="auto"/>
            <w:bottom w:val="none" w:sz="0" w:space="0" w:color="auto"/>
            <w:right w:val="none" w:sz="0" w:space="0" w:color="auto"/>
          </w:divBdr>
        </w:div>
        <w:div w:id="568266117">
          <w:marLeft w:val="480"/>
          <w:marRight w:val="0"/>
          <w:marTop w:val="0"/>
          <w:marBottom w:val="0"/>
          <w:divBdr>
            <w:top w:val="none" w:sz="0" w:space="0" w:color="auto"/>
            <w:left w:val="none" w:sz="0" w:space="0" w:color="auto"/>
            <w:bottom w:val="none" w:sz="0" w:space="0" w:color="auto"/>
            <w:right w:val="none" w:sz="0" w:space="0" w:color="auto"/>
          </w:divBdr>
        </w:div>
        <w:div w:id="574899479">
          <w:marLeft w:val="480"/>
          <w:marRight w:val="0"/>
          <w:marTop w:val="0"/>
          <w:marBottom w:val="0"/>
          <w:divBdr>
            <w:top w:val="none" w:sz="0" w:space="0" w:color="auto"/>
            <w:left w:val="none" w:sz="0" w:space="0" w:color="auto"/>
            <w:bottom w:val="none" w:sz="0" w:space="0" w:color="auto"/>
            <w:right w:val="none" w:sz="0" w:space="0" w:color="auto"/>
          </w:divBdr>
        </w:div>
        <w:div w:id="644553204">
          <w:marLeft w:val="480"/>
          <w:marRight w:val="0"/>
          <w:marTop w:val="0"/>
          <w:marBottom w:val="0"/>
          <w:divBdr>
            <w:top w:val="none" w:sz="0" w:space="0" w:color="auto"/>
            <w:left w:val="none" w:sz="0" w:space="0" w:color="auto"/>
            <w:bottom w:val="none" w:sz="0" w:space="0" w:color="auto"/>
            <w:right w:val="none" w:sz="0" w:space="0" w:color="auto"/>
          </w:divBdr>
        </w:div>
        <w:div w:id="653948871">
          <w:marLeft w:val="480"/>
          <w:marRight w:val="0"/>
          <w:marTop w:val="0"/>
          <w:marBottom w:val="0"/>
          <w:divBdr>
            <w:top w:val="none" w:sz="0" w:space="0" w:color="auto"/>
            <w:left w:val="none" w:sz="0" w:space="0" w:color="auto"/>
            <w:bottom w:val="none" w:sz="0" w:space="0" w:color="auto"/>
            <w:right w:val="none" w:sz="0" w:space="0" w:color="auto"/>
          </w:divBdr>
        </w:div>
        <w:div w:id="707147640">
          <w:marLeft w:val="480"/>
          <w:marRight w:val="0"/>
          <w:marTop w:val="0"/>
          <w:marBottom w:val="0"/>
          <w:divBdr>
            <w:top w:val="none" w:sz="0" w:space="0" w:color="auto"/>
            <w:left w:val="none" w:sz="0" w:space="0" w:color="auto"/>
            <w:bottom w:val="none" w:sz="0" w:space="0" w:color="auto"/>
            <w:right w:val="none" w:sz="0" w:space="0" w:color="auto"/>
          </w:divBdr>
        </w:div>
        <w:div w:id="823278406">
          <w:marLeft w:val="480"/>
          <w:marRight w:val="0"/>
          <w:marTop w:val="0"/>
          <w:marBottom w:val="0"/>
          <w:divBdr>
            <w:top w:val="none" w:sz="0" w:space="0" w:color="auto"/>
            <w:left w:val="none" w:sz="0" w:space="0" w:color="auto"/>
            <w:bottom w:val="none" w:sz="0" w:space="0" w:color="auto"/>
            <w:right w:val="none" w:sz="0" w:space="0" w:color="auto"/>
          </w:divBdr>
        </w:div>
        <w:div w:id="829954232">
          <w:marLeft w:val="480"/>
          <w:marRight w:val="0"/>
          <w:marTop w:val="0"/>
          <w:marBottom w:val="0"/>
          <w:divBdr>
            <w:top w:val="none" w:sz="0" w:space="0" w:color="auto"/>
            <w:left w:val="none" w:sz="0" w:space="0" w:color="auto"/>
            <w:bottom w:val="none" w:sz="0" w:space="0" w:color="auto"/>
            <w:right w:val="none" w:sz="0" w:space="0" w:color="auto"/>
          </w:divBdr>
        </w:div>
        <w:div w:id="840042810">
          <w:marLeft w:val="480"/>
          <w:marRight w:val="0"/>
          <w:marTop w:val="0"/>
          <w:marBottom w:val="0"/>
          <w:divBdr>
            <w:top w:val="none" w:sz="0" w:space="0" w:color="auto"/>
            <w:left w:val="none" w:sz="0" w:space="0" w:color="auto"/>
            <w:bottom w:val="none" w:sz="0" w:space="0" w:color="auto"/>
            <w:right w:val="none" w:sz="0" w:space="0" w:color="auto"/>
          </w:divBdr>
        </w:div>
        <w:div w:id="874775465">
          <w:marLeft w:val="480"/>
          <w:marRight w:val="0"/>
          <w:marTop w:val="0"/>
          <w:marBottom w:val="0"/>
          <w:divBdr>
            <w:top w:val="none" w:sz="0" w:space="0" w:color="auto"/>
            <w:left w:val="none" w:sz="0" w:space="0" w:color="auto"/>
            <w:bottom w:val="none" w:sz="0" w:space="0" w:color="auto"/>
            <w:right w:val="none" w:sz="0" w:space="0" w:color="auto"/>
          </w:divBdr>
        </w:div>
        <w:div w:id="879824849">
          <w:marLeft w:val="480"/>
          <w:marRight w:val="0"/>
          <w:marTop w:val="0"/>
          <w:marBottom w:val="0"/>
          <w:divBdr>
            <w:top w:val="none" w:sz="0" w:space="0" w:color="auto"/>
            <w:left w:val="none" w:sz="0" w:space="0" w:color="auto"/>
            <w:bottom w:val="none" w:sz="0" w:space="0" w:color="auto"/>
            <w:right w:val="none" w:sz="0" w:space="0" w:color="auto"/>
          </w:divBdr>
        </w:div>
        <w:div w:id="1014720653">
          <w:marLeft w:val="480"/>
          <w:marRight w:val="0"/>
          <w:marTop w:val="0"/>
          <w:marBottom w:val="0"/>
          <w:divBdr>
            <w:top w:val="none" w:sz="0" w:space="0" w:color="auto"/>
            <w:left w:val="none" w:sz="0" w:space="0" w:color="auto"/>
            <w:bottom w:val="none" w:sz="0" w:space="0" w:color="auto"/>
            <w:right w:val="none" w:sz="0" w:space="0" w:color="auto"/>
          </w:divBdr>
        </w:div>
        <w:div w:id="1031764367">
          <w:marLeft w:val="480"/>
          <w:marRight w:val="0"/>
          <w:marTop w:val="0"/>
          <w:marBottom w:val="0"/>
          <w:divBdr>
            <w:top w:val="none" w:sz="0" w:space="0" w:color="auto"/>
            <w:left w:val="none" w:sz="0" w:space="0" w:color="auto"/>
            <w:bottom w:val="none" w:sz="0" w:space="0" w:color="auto"/>
            <w:right w:val="none" w:sz="0" w:space="0" w:color="auto"/>
          </w:divBdr>
        </w:div>
        <w:div w:id="1041243632">
          <w:marLeft w:val="480"/>
          <w:marRight w:val="0"/>
          <w:marTop w:val="0"/>
          <w:marBottom w:val="0"/>
          <w:divBdr>
            <w:top w:val="none" w:sz="0" w:space="0" w:color="auto"/>
            <w:left w:val="none" w:sz="0" w:space="0" w:color="auto"/>
            <w:bottom w:val="none" w:sz="0" w:space="0" w:color="auto"/>
            <w:right w:val="none" w:sz="0" w:space="0" w:color="auto"/>
          </w:divBdr>
        </w:div>
        <w:div w:id="1067024329">
          <w:marLeft w:val="480"/>
          <w:marRight w:val="0"/>
          <w:marTop w:val="0"/>
          <w:marBottom w:val="0"/>
          <w:divBdr>
            <w:top w:val="none" w:sz="0" w:space="0" w:color="auto"/>
            <w:left w:val="none" w:sz="0" w:space="0" w:color="auto"/>
            <w:bottom w:val="none" w:sz="0" w:space="0" w:color="auto"/>
            <w:right w:val="none" w:sz="0" w:space="0" w:color="auto"/>
          </w:divBdr>
        </w:div>
        <w:div w:id="1090396828">
          <w:marLeft w:val="480"/>
          <w:marRight w:val="0"/>
          <w:marTop w:val="0"/>
          <w:marBottom w:val="0"/>
          <w:divBdr>
            <w:top w:val="none" w:sz="0" w:space="0" w:color="auto"/>
            <w:left w:val="none" w:sz="0" w:space="0" w:color="auto"/>
            <w:bottom w:val="none" w:sz="0" w:space="0" w:color="auto"/>
            <w:right w:val="none" w:sz="0" w:space="0" w:color="auto"/>
          </w:divBdr>
        </w:div>
        <w:div w:id="1112936284">
          <w:marLeft w:val="480"/>
          <w:marRight w:val="0"/>
          <w:marTop w:val="0"/>
          <w:marBottom w:val="0"/>
          <w:divBdr>
            <w:top w:val="none" w:sz="0" w:space="0" w:color="auto"/>
            <w:left w:val="none" w:sz="0" w:space="0" w:color="auto"/>
            <w:bottom w:val="none" w:sz="0" w:space="0" w:color="auto"/>
            <w:right w:val="none" w:sz="0" w:space="0" w:color="auto"/>
          </w:divBdr>
        </w:div>
        <w:div w:id="1137726115">
          <w:marLeft w:val="480"/>
          <w:marRight w:val="0"/>
          <w:marTop w:val="0"/>
          <w:marBottom w:val="0"/>
          <w:divBdr>
            <w:top w:val="none" w:sz="0" w:space="0" w:color="auto"/>
            <w:left w:val="none" w:sz="0" w:space="0" w:color="auto"/>
            <w:bottom w:val="none" w:sz="0" w:space="0" w:color="auto"/>
            <w:right w:val="none" w:sz="0" w:space="0" w:color="auto"/>
          </w:divBdr>
        </w:div>
        <w:div w:id="1168179697">
          <w:marLeft w:val="480"/>
          <w:marRight w:val="0"/>
          <w:marTop w:val="0"/>
          <w:marBottom w:val="0"/>
          <w:divBdr>
            <w:top w:val="none" w:sz="0" w:space="0" w:color="auto"/>
            <w:left w:val="none" w:sz="0" w:space="0" w:color="auto"/>
            <w:bottom w:val="none" w:sz="0" w:space="0" w:color="auto"/>
            <w:right w:val="none" w:sz="0" w:space="0" w:color="auto"/>
          </w:divBdr>
        </w:div>
        <w:div w:id="1194269073">
          <w:marLeft w:val="480"/>
          <w:marRight w:val="0"/>
          <w:marTop w:val="0"/>
          <w:marBottom w:val="0"/>
          <w:divBdr>
            <w:top w:val="none" w:sz="0" w:space="0" w:color="auto"/>
            <w:left w:val="none" w:sz="0" w:space="0" w:color="auto"/>
            <w:bottom w:val="none" w:sz="0" w:space="0" w:color="auto"/>
            <w:right w:val="none" w:sz="0" w:space="0" w:color="auto"/>
          </w:divBdr>
        </w:div>
        <w:div w:id="1261765265">
          <w:marLeft w:val="480"/>
          <w:marRight w:val="0"/>
          <w:marTop w:val="0"/>
          <w:marBottom w:val="0"/>
          <w:divBdr>
            <w:top w:val="none" w:sz="0" w:space="0" w:color="auto"/>
            <w:left w:val="none" w:sz="0" w:space="0" w:color="auto"/>
            <w:bottom w:val="none" w:sz="0" w:space="0" w:color="auto"/>
            <w:right w:val="none" w:sz="0" w:space="0" w:color="auto"/>
          </w:divBdr>
        </w:div>
        <w:div w:id="1333529333">
          <w:marLeft w:val="480"/>
          <w:marRight w:val="0"/>
          <w:marTop w:val="0"/>
          <w:marBottom w:val="0"/>
          <w:divBdr>
            <w:top w:val="none" w:sz="0" w:space="0" w:color="auto"/>
            <w:left w:val="none" w:sz="0" w:space="0" w:color="auto"/>
            <w:bottom w:val="none" w:sz="0" w:space="0" w:color="auto"/>
            <w:right w:val="none" w:sz="0" w:space="0" w:color="auto"/>
          </w:divBdr>
        </w:div>
        <w:div w:id="1338654290">
          <w:marLeft w:val="480"/>
          <w:marRight w:val="0"/>
          <w:marTop w:val="0"/>
          <w:marBottom w:val="0"/>
          <w:divBdr>
            <w:top w:val="none" w:sz="0" w:space="0" w:color="auto"/>
            <w:left w:val="none" w:sz="0" w:space="0" w:color="auto"/>
            <w:bottom w:val="none" w:sz="0" w:space="0" w:color="auto"/>
            <w:right w:val="none" w:sz="0" w:space="0" w:color="auto"/>
          </w:divBdr>
        </w:div>
        <w:div w:id="1344167763">
          <w:marLeft w:val="480"/>
          <w:marRight w:val="0"/>
          <w:marTop w:val="0"/>
          <w:marBottom w:val="0"/>
          <w:divBdr>
            <w:top w:val="none" w:sz="0" w:space="0" w:color="auto"/>
            <w:left w:val="none" w:sz="0" w:space="0" w:color="auto"/>
            <w:bottom w:val="none" w:sz="0" w:space="0" w:color="auto"/>
            <w:right w:val="none" w:sz="0" w:space="0" w:color="auto"/>
          </w:divBdr>
        </w:div>
        <w:div w:id="1360396307">
          <w:marLeft w:val="480"/>
          <w:marRight w:val="0"/>
          <w:marTop w:val="0"/>
          <w:marBottom w:val="0"/>
          <w:divBdr>
            <w:top w:val="none" w:sz="0" w:space="0" w:color="auto"/>
            <w:left w:val="none" w:sz="0" w:space="0" w:color="auto"/>
            <w:bottom w:val="none" w:sz="0" w:space="0" w:color="auto"/>
            <w:right w:val="none" w:sz="0" w:space="0" w:color="auto"/>
          </w:divBdr>
        </w:div>
        <w:div w:id="1435981461">
          <w:marLeft w:val="480"/>
          <w:marRight w:val="0"/>
          <w:marTop w:val="0"/>
          <w:marBottom w:val="0"/>
          <w:divBdr>
            <w:top w:val="none" w:sz="0" w:space="0" w:color="auto"/>
            <w:left w:val="none" w:sz="0" w:space="0" w:color="auto"/>
            <w:bottom w:val="none" w:sz="0" w:space="0" w:color="auto"/>
            <w:right w:val="none" w:sz="0" w:space="0" w:color="auto"/>
          </w:divBdr>
        </w:div>
        <w:div w:id="1436514630">
          <w:marLeft w:val="480"/>
          <w:marRight w:val="0"/>
          <w:marTop w:val="0"/>
          <w:marBottom w:val="0"/>
          <w:divBdr>
            <w:top w:val="none" w:sz="0" w:space="0" w:color="auto"/>
            <w:left w:val="none" w:sz="0" w:space="0" w:color="auto"/>
            <w:bottom w:val="none" w:sz="0" w:space="0" w:color="auto"/>
            <w:right w:val="none" w:sz="0" w:space="0" w:color="auto"/>
          </w:divBdr>
        </w:div>
        <w:div w:id="1457525773">
          <w:marLeft w:val="480"/>
          <w:marRight w:val="0"/>
          <w:marTop w:val="0"/>
          <w:marBottom w:val="0"/>
          <w:divBdr>
            <w:top w:val="none" w:sz="0" w:space="0" w:color="auto"/>
            <w:left w:val="none" w:sz="0" w:space="0" w:color="auto"/>
            <w:bottom w:val="none" w:sz="0" w:space="0" w:color="auto"/>
            <w:right w:val="none" w:sz="0" w:space="0" w:color="auto"/>
          </w:divBdr>
        </w:div>
        <w:div w:id="1493449889">
          <w:marLeft w:val="480"/>
          <w:marRight w:val="0"/>
          <w:marTop w:val="0"/>
          <w:marBottom w:val="0"/>
          <w:divBdr>
            <w:top w:val="none" w:sz="0" w:space="0" w:color="auto"/>
            <w:left w:val="none" w:sz="0" w:space="0" w:color="auto"/>
            <w:bottom w:val="none" w:sz="0" w:space="0" w:color="auto"/>
            <w:right w:val="none" w:sz="0" w:space="0" w:color="auto"/>
          </w:divBdr>
        </w:div>
        <w:div w:id="1629506457">
          <w:marLeft w:val="480"/>
          <w:marRight w:val="0"/>
          <w:marTop w:val="0"/>
          <w:marBottom w:val="0"/>
          <w:divBdr>
            <w:top w:val="none" w:sz="0" w:space="0" w:color="auto"/>
            <w:left w:val="none" w:sz="0" w:space="0" w:color="auto"/>
            <w:bottom w:val="none" w:sz="0" w:space="0" w:color="auto"/>
            <w:right w:val="none" w:sz="0" w:space="0" w:color="auto"/>
          </w:divBdr>
        </w:div>
        <w:div w:id="1636252175">
          <w:marLeft w:val="480"/>
          <w:marRight w:val="0"/>
          <w:marTop w:val="0"/>
          <w:marBottom w:val="0"/>
          <w:divBdr>
            <w:top w:val="none" w:sz="0" w:space="0" w:color="auto"/>
            <w:left w:val="none" w:sz="0" w:space="0" w:color="auto"/>
            <w:bottom w:val="none" w:sz="0" w:space="0" w:color="auto"/>
            <w:right w:val="none" w:sz="0" w:space="0" w:color="auto"/>
          </w:divBdr>
        </w:div>
        <w:div w:id="1672953837">
          <w:marLeft w:val="480"/>
          <w:marRight w:val="0"/>
          <w:marTop w:val="0"/>
          <w:marBottom w:val="0"/>
          <w:divBdr>
            <w:top w:val="none" w:sz="0" w:space="0" w:color="auto"/>
            <w:left w:val="none" w:sz="0" w:space="0" w:color="auto"/>
            <w:bottom w:val="none" w:sz="0" w:space="0" w:color="auto"/>
            <w:right w:val="none" w:sz="0" w:space="0" w:color="auto"/>
          </w:divBdr>
        </w:div>
        <w:div w:id="1677732275">
          <w:marLeft w:val="480"/>
          <w:marRight w:val="0"/>
          <w:marTop w:val="0"/>
          <w:marBottom w:val="0"/>
          <w:divBdr>
            <w:top w:val="none" w:sz="0" w:space="0" w:color="auto"/>
            <w:left w:val="none" w:sz="0" w:space="0" w:color="auto"/>
            <w:bottom w:val="none" w:sz="0" w:space="0" w:color="auto"/>
            <w:right w:val="none" w:sz="0" w:space="0" w:color="auto"/>
          </w:divBdr>
        </w:div>
        <w:div w:id="1713118857">
          <w:marLeft w:val="480"/>
          <w:marRight w:val="0"/>
          <w:marTop w:val="0"/>
          <w:marBottom w:val="0"/>
          <w:divBdr>
            <w:top w:val="none" w:sz="0" w:space="0" w:color="auto"/>
            <w:left w:val="none" w:sz="0" w:space="0" w:color="auto"/>
            <w:bottom w:val="none" w:sz="0" w:space="0" w:color="auto"/>
            <w:right w:val="none" w:sz="0" w:space="0" w:color="auto"/>
          </w:divBdr>
        </w:div>
        <w:div w:id="1838224717">
          <w:marLeft w:val="480"/>
          <w:marRight w:val="0"/>
          <w:marTop w:val="0"/>
          <w:marBottom w:val="0"/>
          <w:divBdr>
            <w:top w:val="none" w:sz="0" w:space="0" w:color="auto"/>
            <w:left w:val="none" w:sz="0" w:space="0" w:color="auto"/>
            <w:bottom w:val="none" w:sz="0" w:space="0" w:color="auto"/>
            <w:right w:val="none" w:sz="0" w:space="0" w:color="auto"/>
          </w:divBdr>
        </w:div>
        <w:div w:id="1862477073">
          <w:marLeft w:val="480"/>
          <w:marRight w:val="0"/>
          <w:marTop w:val="0"/>
          <w:marBottom w:val="0"/>
          <w:divBdr>
            <w:top w:val="none" w:sz="0" w:space="0" w:color="auto"/>
            <w:left w:val="none" w:sz="0" w:space="0" w:color="auto"/>
            <w:bottom w:val="none" w:sz="0" w:space="0" w:color="auto"/>
            <w:right w:val="none" w:sz="0" w:space="0" w:color="auto"/>
          </w:divBdr>
        </w:div>
        <w:div w:id="1899784306">
          <w:marLeft w:val="480"/>
          <w:marRight w:val="0"/>
          <w:marTop w:val="0"/>
          <w:marBottom w:val="0"/>
          <w:divBdr>
            <w:top w:val="none" w:sz="0" w:space="0" w:color="auto"/>
            <w:left w:val="none" w:sz="0" w:space="0" w:color="auto"/>
            <w:bottom w:val="none" w:sz="0" w:space="0" w:color="auto"/>
            <w:right w:val="none" w:sz="0" w:space="0" w:color="auto"/>
          </w:divBdr>
        </w:div>
        <w:div w:id="1971747129">
          <w:marLeft w:val="480"/>
          <w:marRight w:val="0"/>
          <w:marTop w:val="0"/>
          <w:marBottom w:val="0"/>
          <w:divBdr>
            <w:top w:val="none" w:sz="0" w:space="0" w:color="auto"/>
            <w:left w:val="none" w:sz="0" w:space="0" w:color="auto"/>
            <w:bottom w:val="none" w:sz="0" w:space="0" w:color="auto"/>
            <w:right w:val="none" w:sz="0" w:space="0" w:color="auto"/>
          </w:divBdr>
        </w:div>
      </w:divsChild>
    </w:div>
    <w:div w:id="1034421189">
      <w:bodyDiv w:val="1"/>
      <w:marLeft w:val="0"/>
      <w:marRight w:val="0"/>
      <w:marTop w:val="0"/>
      <w:marBottom w:val="0"/>
      <w:divBdr>
        <w:top w:val="none" w:sz="0" w:space="0" w:color="auto"/>
        <w:left w:val="none" w:sz="0" w:space="0" w:color="auto"/>
        <w:bottom w:val="none" w:sz="0" w:space="0" w:color="auto"/>
        <w:right w:val="none" w:sz="0" w:space="0" w:color="auto"/>
      </w:divBdr>
    </w:div>
    <w:div w:id="1034620535">
      <w:bodyDiv w:val="1"/>
      <w:marLeft w:val="0"/>
      <w:marRight w:val="0"/>
      <w:marTop w:val="0"/>
      <w:marBottom w:val="0"/>
      <w:divBdr>
        <w:top w:val="none" w:sz="0" w:space="0" w:color="auto"/>
        <w:left w:val="none" w:sz="0" w:space="0" w:color="auto"/>
        <w:bottom w:val="none" w:sz="0" w:space="0" w:color="auto"/>
        <w:right w:val="none" w:sz="0" w:space="0" w:color="auto"/>
      </w:divBdr>
    </w:div>
    <w:div w:id="1034963654">
      <w:bodyDiv w:val="1"/>
      <w:marLeft w:val="0"/>
      <w:marRight w:val="0"/>
      <w:marTop w:val="0"/>
      <w:marBottom w:val="0"/>
      <w:divBdr>
        <w:top w:val="none" w:sz="0" w:space="0" w:color="auto"/>
        <w:left w:val="none" w:sz="0" w:space="0" w:color="auto"/>
        <w:bottom w:val="none" w:sz="0" w:space="0" w:color="auto"/>
        <w:right w:val="none" w:sz="0" w:space="0" w:color="auto"/>
      </w:divBdr>
    </w:div>
    <w:div w:id="1034966054">
      <w:bodyDiv w:val="1"/>
      <w:marLeft w:val="0"/>
      <w:marRight w:val="0"/>
      <w:marTop w:val="0"/>
      <w:marBottom w:val="0"/>
      <w:divBdr>
        <w:top w:val="none" w:sz="0" w:space="0" w:color="auto"/>
        <w:left w:val="none" w:sz="0" w:space="0" w:color="auto"/>
        <w:bottom w:val="none" w:sz="0" w:space="0" w:color="auto"/>
        <w:right w:val="none" w:sz="0" w:space="0" w:color="auto"/>
      </w:divBdr>
    </w:div>
    <w:div w:id="1035303242">
      <w:bodyDiv w:val="1"/>
      <w:marLeft w:val="0"/>
      <w:marRight w:val="0"/>
      <w:marTop w:val="0"/>
      <w:marBottom w:val="0"/>
      <w:divBdr>
        <w:top w:val="none" w:sz="0" w:space="0" w:color="auto"/>
        <w:left w:val="none" w:sz="0" w:space="0" w:color="auto"/>
        <w:bottom w:val="none" w:sz="0" w:space="0" w:color="auto"/>
        <w:right w:val="none" w:sz="0" w:space="0" w:color="auto"/>
      </w:divBdr>
    </w:div>
    <w:div w:id="1036274193">
      <w:bodyDiv w:val="1"/>
      <w:marLeft w:val="0"/>
      <w:marRight w:val="0"/>
      <w:marTop w:val="0"/>
      <w:marBottom w:val="0"/>
      <w:divBdr>
        <w:top w:val="none" w:sz="0" w:space="0" w:color="auto"/>
        <w:left w:val="none" w:sz="0" w:space="0" w:color="auto"/>
        <w:bottom w:val="none" w:sz="0" w:space="0" w:color="auto"/>
        <w:right w:val="none" w:sz="0" w:space="0" w:color="auto"/>
      </w:divBdr>
    </w:div>
    <w:div w:id="1036348004">
      <w:bodyDiv w:val="1"/>
      <w:marLeft w:val="0"/>
      <w:marRight w:val="0"/>
      <w:marTop w:val="0"/>
      <w:marBottom w:val="0"/>
      <w:divBdr>
        <w:top w:val="none" w:sz="0" w:space="0" w:color="auto"/>
        <w:left w:val="none" w:sz="0" w:space="0" w:color="auto"/>
        <w:bottom w:val="none" w:sz="0" w:space="0" w:color="auto"/>
        <w:right w:val="none" w:sz="0" w:space="0" w:color="auto"/>
      </w:divBdr>
    </w:div>
    <w:div w:id="1036350548">
      <w:bodyDiv w:val="1"/>
      <w:marLeft w:val="0"/>
      <w:marRight w:val="0"/>
      <w:marTop w:val="0"/>
      <w:marBottom w:val="0"/>
      <w:divBdr>
        <w:top w:val="none" w:sz="0" w:space="0" w:color="auto"/>
        <w:left w:val="none" w:sz="0" w:space="0" w:color="auto"/>
        <w:bottom w:val="none" w:sz="0" w:space="0" w:color="auto"/>
        <w:right w:val="none" w:sz="0" w:space="0" w:color="auto"/>
      </w:divBdr>
    </w:div>
    <w:div w:id="1036466620">
      <w:bodyDiv w:val="1"/>
      <w:marLeft w:val="0"/>
      <w:marRight w:val="0"/>
      <w:marTop w:val="0"/>
      <w:marBottom w:val="0"/>
      <w:divBdr>
        <w:top w:val="none" w:sz="0" w:space="0" w:color="auto"/>
        <w:left w:val="none" w:sz="0" w:space="0" w:color="auto"/>
        <w:bottom w:val="none" w:sz="0" w:space="0" w:color="auto"/>
        <w:right w:val="none" w:sz="0" w:space="0" w:color="auto"/>
      </w:divBdr>
      <w:divsChild>
        <w:div w:id="18894896">
          <w:marLeft w:val="0"/>
          <w:marRight w:val="0"/>
          <w:marTop w:val="0"/>
          <w:marBottom w:val="0"/>
          <w:divBdr>
            <w:top w:val="none" w:sz="0" w:space="0" w:color="auto"/>
            <w:left w:val="none" w:sz="0" w:space="0" w:color="auto"/>
            <w:bottom w:val="none" w:sz="0" w:space="0" w:color="auto"/>
            <w:right w:val="none" w:sz="0" w:space="0" w:color="auto"/>
          </w:divBdr>
        </w:div>
        <w:div w:id="21245612">
          <w:marLeft w:val="0"/>
          <w:marRight w:val="0"/>
          <w:marTop w:val="0"/>
          <w:marBottom w:val="0"/>
          <w:divBdr>
            <w:top w:val="none" w:sz="0" w:space="0" w:color="auto"/>
            <w:left w:val="none" w:sz="0" w:space="0" w:color="auto"/>
            <w:bottom w:val="none" w:sz="0" w:space="0" w:color="auto"/>
            <w:right w:val="none" w:sz="0" w:space="0" w:color="auto"/>
          </w:divBdr>
        </w:div>
        <w:div w:id="52626525">
          <w:marLeft w:val="0"/>
          <w:marRight w:val="0"/>
          <w:marTop w:val="0"/>
          <w:marBottom w:val="0"/>
          <w:divBdr>
            <w:top w:val="none" w:sz="0" w:space="0" w:color="auto"/>
            <w:left w:val="none" w:sz="0" w:space="0" w:color="auto"/>
            <w:bottom w:val="none" w:sz="0" w:space="0" w:color="auto"/>
            <w:right w:val="none" w:sz="0" w:space="0" w:color="auto"/>
          </w:divBdr>
        </w:div>
        <w:div w:id="70084639">
          <w:marLeft w:val="0"/>
          <w:marRight w:val="0"/>
          <w:marTop w:val="0"/>
          <w:marBottom w:val="0"/>
          <w:divBdr>
            <w:top w:val="none" w:sz="0" w:space="0" w:color="auto"/>
            <w:left w:val="none" w:sz="0" w:space="0" w:color="auto"/>
            <w:bottom w:val="none" w:sz="0" w:space="0" w:color="auto"/>
            <w:right w:val="none" w:sz="0" w:space="0" w:color="auto"/>
          </w:divBdr>
        </w:div>
        <w:div w:id="79569166">
          <w:marLeft w:val="0"/>
          <w:marRight w:val="0"/>
          <w:marTop w:val="0"/>
          <w:marBottom w:val="0"/>
          <w:divBdr>
            <w:top w:val="none" w:sz="0" w:space="0" w:color="auto"/>
            <w:left w:val="none" w:sz="0" w:space="0" w:color="auto"/>
            <w:bottom w:val="none" w:sz="0" w:space="0" w:color="auto"/>
            <w:right w:val="none" w:sz="0" w:space="0" w:color="auto"/>
          </w:divBdr>
        </w:div>
        <w:div w:id="85882671">
          <w:marLeft w:val="0"/>
          <w:marRight w:val="0"/>
          <w:marTop w:val="0"/>
          <w:marBottom w:val="0"/>
          <w:divBdr>
            <w:top w:val="none" w:sz="0" w:space="0" w:color="auto"/>
            <w:left w:val="none" w:sz="0" w:space="0" w:color="auto"/>
            <w:bottom w:val="none" w:sz="0" w:space="0" w:color="auto"/>
            <w:right w:val="none" w:sz="0" w:space="0" w:color="auto"/>
          </w:divBdr>
        </w:div>
        <w:div w:id="104157941">
          <w:marLeft w:val="0"/>
          <w:marRight w:val="0"/>
          <w:marTop w:val="0"/>
          <w:marBottom w:val="0"/>
          <w:divBdr>
            <w:top w:val="none" w:sz="0" w:space="0" w:color="auto"/>
            <w:left w:val="none" w:sz="0" w:space="0" w:color="auto"/>
            <w:bottom w:val="none" w:sz="0" w:space="0" w:color="auto"/>
            <w:right w:val="none" w:sz="0" w:space="0" w:color="auto"/>
          </w:divBdr>
        </w:div>
        <w:div w:id="134835338">
          <w:marLeft w:val="0"/>
          <w:marRight w:val="0"/>
          <w:marTop w:val="0"/>
          <w:marBottom w:val="0"/>
          <w:divBdr>
            <w:top w:val="none" w:sz="0" w:space="0" w:color="auto"/>
            <w:left w:val="none" w:sz="0" w:space="0" w:color="auto"/>
            <w:bottom w:val="none" w:sz="0" w:space="0" w:color="auto"/>
            <w:right w:val="none" w:sz="0" w:space="0" w:color="auto"/>
          </w:divBdr>
        </w:div>
        <w:div w:id="152264854">
          <w:marLeft w:val="0"/>
          <w:marRight w:val="0"/>
          <w:marTop w:val="0"/>
          <w:marBottom w:val="0"/>
          <w:divBdr>
            <w:top w:val="none" w:sz="0" w:space="0" w:color="auto"/>
            <w:left w:val="none" w:sz="0" w:space="0" w:color="auto"/>
            <w:bottom w:val="none" w:sz="0" w:space="0" w:color="auto"/>
            <w:right w:val="none" w:sz="0" w:space="0" w:color="auto"/>
          </w:divBdr>
        </w:div>
        <w:div w:id="171455697">
          <w:marLeft w:val="0"/>
          <w:marRight w:val="0"/>
          <w:marTop w:val="0"/>
          <w:marBottom w:val="0"/>
          <w:divBdr>
            <w:top w:val="none" w:sz="0" w:space="0" w:color="auto"/>
            <w:left w:val="none" w:sz="0" w:space="0" w:color="auto"/>
            <w:bottom w:val="none" w:sz="0" w:space="0" w:color="auto"/>
            <w:right w:val="none" w:sz="0" w:space="0" w:color="auto"/>
          </w:divBdr>
        </w:div>
        <w:div w:id="174731424">
          <w:marLeft w:val="0"/>
          <w:marRight w:val="0"/>
          <w:marTop w:val="0"/>
          <w:marBottom w:val="0"/>
          <w:divBdr>
            <w:top w:val="none" w:sz="0" w:space="0" w:color="auto"/>
            <w:left w:val="none" w:sz="0" w:space="0" w:color="auto"/>
            <w:bottom w:val="none" w:sz="0" w:space="0" w:color="auto"/>
            <w:right w:val="none" w:sz="0" w:space="0" w:color="auto"/>
          </w:divBdr>
        </w:div>
        <w:div w:id="177938613">
          <w:marLeft w:val="0"/>
          <w:marRight w:val="0"/>
          <w:marTop w:val="0"/>
          <w:marBottom w:val="0"/>
          <w:divBdr>
            <w:top w:val="none" w:sz="0" w:space="0" w:color="auto"/>
            <w:left w:val="none" w:sz="0" w:space="0" w:color="auto"/>
            <w:bottom w:val="none" w:sz="0" w:space="0" w:color="auto"/>
            <w:right w:val="none" w:sz="0" w:space="0" w:color="auto"/>
          </w:divBdr>
        </w:div>
        <w:div w:id="221407906">
          <w:marLeft w:val="0"/>
          <w:marRight w:val="0"/>
          <w:marTop w:val="0"/>
          <w:marBottom w:val="0"/>
          <w:divBdr>
            <w:top w:val="none" w:sz="0" w:space="0" w:color="auto"/>
            <w:left w:val="none" w:sz="0" w:space="0" w:color="auto"/>
            <w:bottom w:val="none" w:sz="0" w:space="0" w:color="auto"/>
            <w:right w:val="none" w:sz="0" w:space="0" w:color="auto"/>
          </w:divBdr>
        </w:div>
        <w:div w:id="236593846">
          <w:marLeft w:val="0"/>
          <w:marRight w:val="0"/>
          <w:marTop w:val="0"/>
          <w:marBottom w:val="0"/>
          <w:divBdr>
            <w:top w:val="none" w:sz="0" w:space="0" w:color="auto"/>
            <w:left w:val="none" w:sz="0" w:space="0" w:color="auto"/>
            <w:bottom w:val="none" w:sz="0" w:space="0" w:color="auto"/>
            <w:right w:val="none" w:sz="0" w:space="0" w:color="auto"/>
          </w:divBdr>
        </w:div>
        <w:div w:id="242841142">
          <w:marLeft w:val="0"/>
          <w:marRight w:val="0"/>
          <w:marTop w:val="0"/>
          <w:marBottom w:val="0"/>
          <w:divBdr>
            <w:top w:val="none" w:sz="0" w:space="0" w:color="auto"/>
            <w:left w:val="none" w:sz="0" w:space="0" w:color="auto"/>
            <w:bottom w:val="none" w:sz="0" w:space="0" w:color="auto"/>
            <w:right w:val="none" w:sz="0" w:space="0" w:color="auto"/>
          </w:divBdr>
        </w:div>
        <w:div w:id="298609890">
          <w:marLeft w:val="0"/>
          <w:marRight w:val="0"/>
          <w:marTop w:val="0"/>
          <w:marBottom w:val="0"/>
          <w:divBdr>
            <w:top w:val="none" w:sz="0" w:space="0" w:color="auto"/>
            <w:left w:val="none" w:sz="0" w:space="0" w:color="auto"/>
            <w:bottom w:val="none" w:sz="0" w:space="0" w:color="auto"/>
            <w:right w:val="none" w:sz="0" w:space="0" w:color="auto"/>
          </w:divBdr>
        </w:div>
        <w:div w:id="301931688">
          <w:marLeft w:val="0"/>
          <w:marRight w:val="0"/>
          <w:marTop w:val="0"/>
          <w:marBottom w:val="0"/>
          <w:divBdr>
            <w:top w:val="none" w:sz="0" w:space="0" w:color="auto"/>
            <w:left w:val="none" w:sz="0" w:space="0" w:color="auto"/>
            <w:bottom w:val="none" w:sz="0" w:space="0" w:color="auto"/>
            <w:right w:val="none" w:sz="0" w:space="0" w:color="auto"/>
          </w:divBdr>
        </w:div>
        <w:div w:id="316225402">
          <w:marLeft w:val="0"/>
          <w:marRight w:val="0"/>
          <w:marTop w:val="0"/>
          <w:marBottom w:val="0"/>
          <w:divBdr>
            <w:top w:val="none" w:sz="0" w:space="0" w:color="auto"/>
            <w:left w:val="none" w:sz="0" w:space="0" w:color="auto"/>
            <w:bottom w:val="none" w:sz="0" w:space="0" w:color="auto"/>
            <w:right w:val="none" w:sz="0" w:space="0" w:color="auto"/>
          </w:divBdr>
        </w:div>
        <w:div w:id="336540012">
          <w:marLeft w:val="0"/>
          <w:marRight w:val="0"/>
          <w:marTop w:val="0"/>
          <w:marBottom w:val="0"/>
          <w:divBdr>
            <w:top w:val="none" w:sz="0" w:space="0" w:color="auto"/>
            <w:left w:val="none" w:sz="0" w:space="0" w:color="auto"/>
            <w:bottom w:val="none" w:sz="0" w:space="0" w:color="auto"/>
            <w:right w:val="none" w:sz="0" w:space="0" w:color="auto"/>
          </w:divBdr>
        </w:div>
        <w:div w:id="379332079">
          <w:marLeft w:val="0"/>
          <w:marRight w:val="0"/>
          <w:marTop w:val="0"/>
          <w:marBottom w:val="0"/>
          <w:divBdr>
            <w:top w:val="none" w:sz="0" w:space="0" w:color="auto"/>
            <w:left w:val="none" w:sz="0" w:space="0" w:color="auto"/>
            <w:bottom w:val="none" w:sz="0" w:space="0" w:color="auto"/>
            <w:right w:val="none" w:sz="0" w:space="0" w:color="auto"/>
          </w:divBdr>
        </w:div>
        <w:div w:id="383602167">
          <w:marLeft w:val="0"/>
          <w:marRight w:val="0"/>
          <w:marTop w:val="0"/>
          <w:marBottom w:val="0"/>
          <w:divBdr>
            <w:top w:val="none" w:sz="0" w:space="0" w:color="auto"/>
            <w:left w:val="none" w:sz="0" w:space="0" w:color="auto"/>
            <w:bottom w:val="none" w:sz="0" w:space="0" w:color="auto"/>
            <w:right w:val="none" w:sz="0" w:space="0" w:color="auto"/>
          </w:divBdr>
        </w:div>
        <w:div w:id="393819577">
          <w:marLeft w:val="0"/>
          <w:marRight w:val="0"/>
          <w:marTop w:val="0"/>
          <w:marBottom w:val="0"/>
          <w:divBdr>
            <w:top w:val="none" w:sz="0" w:space="0" w:color="auto"/>
            <w:left w:val="none" w:sz="0" w:space="0" w:color="auto"/>
            <w:bottom w:val="none" w:sz="0" w:space="0" w:color="auto"/>
            <w:right w:val="none" w:sz="0" w:space="0" w:color="auto"/>
          </w:divBdr>
        </w:div>
        <w:div w:id="403528697">
          <w:marLeft w:val="0"/>
          <w:marRight w:val="0"/>
          <w:marTop w:val="0"/>
          <w:marBottom w:val="0"/>
          <w:divBdr>
            <w:top w:val="none" w:sz="0" w:space="0" w:color="auto"/>
            <w:left w:val="none" w:sz="0" w:space="0" w:color="auto"/>
            <w:bottom w:val="none" w:sz="0" w:space="0" w:color="auto"/>
            <w:right w:val="none" w:sz="0" w:space="0" w:color="auto"/>
          </w:divBdr>
        </w:div>
        <w:div w:id="409891273">
          <w:marLeft w:val="0"/>
          <w:marRight w:val="0"/>
          <w:marTop w:val="0"/>
          <w:marBottom w:val="0"/>
          <w:divBdr>
            <w:top w:val="none" w:sz="0" w:space="0" w:color="auto"/>
            <w:left w:val="none" w:sz="0" w:space="0" w:color="auto"/>
            <w:bottom w:val="none" w:sz="0" w:space="0" w:color="auto"/>
            <w:right w:val="none" w:sz="0" w:space="0" w:color="auto"/>
          </w:divBdr>
        </w:div>
        <w:div w:id="425657988">
          <w:marLeft w:val="0"/>
          <w:marRight w:val="0"/>
          <w:marTop w:val="0"/>
          <w:marBottom w:val="0"/>
          <w:divBdr>
            <w:top w:val="none" w:sz="0" w:space="0" w:color="auto"/>
            <w:left w:val="none" w:sz="0" w:space="0" w:color="auto"/>
            <w:bottom w:val="none" w:sz="0" w:space="0" w:color="auto"/>
            <w:right w:val="none" w:sz="0" w:space="0" w:color="auto"/>
          </w:divBdr>
        </w:div>
        <w:div w:id="435253428">
          <w:marLeft w:val="0"/>
          <w:marRight w:val="0"/>
          <w:marTop w:val="0"/>
          <w:marBottom w:val="0"/>
          <w:divBdr>
            <w:top w:val="none" w:sz="0" w:space="0" w:color="auto"/>
            <w:left w:val="none" w:sz="0" w:space="0" w:color="auto"/>
            <w:bottom w:val="none" w:sz="0" w:space="0" w:color="auto"/>
            <w:right w:val="none" w:sz="0" w:space="0" w:color="auto"/>
          </w:divBdr>
        </w:div>
        <w:div w:id="465396119">
          <w:marLeft w:val="0"/>
          <w:marRight w:val="0"/>
          <w:marTop w:val="0"/>
          <w:marBottom w:val="0"/>
          <w:divBdr>
            <w:top w:val="none" w:sz="0" w:space="0" w:color="auto"/>
            <w:left w:val="none" w:sz="0" w:space="0" w:color="auto"/>
            <w:bottom w:val="none" w:sz="0" w:space="0" w:color="auto"/>
            <w:right w:val="none" w:sz="0" w:space="0" w:color="auto"/>
          </w:divBdr>
        </w:div>
        <w:div w:id="496464449">
          <w:marLeft w:val="0"/>
          <w:marRight w:val="0"/>
          <w:marTop w:val="0"/>
          <w:marBottom w:val="0"/>
          <w:divBdr>
            <w:top w:val="none" w:sz="0" w:space="0" w:color="auto"/>
            <w:left w:val="none" w:sz="0" w:space="0" w:color="auto"/>
            <w:bottom w:val="none" w:sz="0" w:space="0" w:color="auto"/>
            <w:right w:val="none" w:sz="0" w:space="0" w:color="auto"/>
          </w:divBdr>
        </w:div>
        <w:div w:id="556161800">
          <w:marLeft w:val="0"/>
          <w:marRight w:val="0"/>
          <w:marTop w:val="0"/>
          <w:marBottom w:val="0"/>
          <w:divBdr>
            <w:top w:val="none" w:sz="0" w:space="0" w:color="auto"/>
            <w:left w:val="none" w:sz="0" w:space="0" w:color="auto"/>
            <w:bottom w:val="none" w:sz="0" w:space="0" w:color="auto"/>
            <w:right w:val="none" w:sz="0" w:space="0" w:color="auto"/>
          </w:divBdr>
        </w:div>
        <w:div w:id="561865803">
          <w:marLeft w:val="0"/>
          <w:marRight w:val="0"/>
          <w:marTop w:val="0"/>
          <w:marBottom w:val="0"/>
          <w:divBdr>
            <w:top w:val="none" w:sz="0" w:space="0" w:color="auto"/>
            <w:left w:val="none" w:sz="0" w:space="0" w:color="auto"/>
            <w:bottom w:val="none" w:sz="0" w:space="0" w:color="auto"/>
            <w:right w:val="none" w:sz="0" w:space="0" w:color="auto"/>
          </w:divBdr>
        </w:div>
        <w:div w:id="577636944">
          <w:marLeft w:val="0"/>
          <w:marRight w:val="0"/>
          <w:marTop w:val="0"/>
          <w:marBottom w:val="0"/>
          <w:divBdr>
            <w:top w:val="none" w:sz="0" w:space="0" w:color="auto"/>
            <w:left w:val="none" w:sz="0" w:space="0" w:color="auto"/>
            <w:bottom w:val="none" w:sz="0" w:space="0" w:color="auto"/>
            <w:right w:val="none" w:sz="0" w:space="0" w:color="auto"/>
          </w:divBdr>
        </w:div>
        <w:div w:id="615602115">
          <w:marLeft w:val="0"/>
          <w:marRight w:val="0"/>
          <w:marTop w:val="0"/>
          <w:marBottom w:val="0"/>
          <w:divBdr>
            <w:top w:val="none" w:sz="0" w:space="0" w:color="auto"/>
            <w:left w:val="none" w:sz="0" w:space="0" w:color="auto"/>
            <w:bottom w:val="none" w:sz="0" w:space="0" w:color="auto"/>
            <w:right w:val="none" w:sz="0" w:space="0" w:color="auto"/>
          </w:divBdr>
        </w:div>
        <w:div w:id="620646863">
          <w:marLeft w:val="0"/>
          <w:marRight w:val="0"/>
          <w:marTop w:val="0"/>
          <w:marBottom w:val="0"/>
          <w:divBdr>
            <w:top w:val="none" w:sz="0" w:space="0" w:color="auto"/>
            <w:left w:val="none" w:sz="0" w:space="0" w:color="auto"/>
            <w:bottom w:val="none" w:sz="0" w:space="0" w:color="auto"/>
            <w:right w:val="none" w:sz="0" w:space="0" w:color="auto"/>
          </w:divBdr>
        </w:div>
        <w:div w:id="644697707">
          <w:marLeft w:val="0"/>
          <w:marRight w:val="0"/>
          <w:marTop w:val="0"/>
          <w:marBottom w:val="0"/>
          <w:divBdr>
            <w:top w:val="none" w:sz="0" w:space="0" w:color="auto"/>
            <w:left w:val="none" w:sz="0" w:space="0" w:color="auto"/>
            <w:bottom w:val="none" w:sz="0" w:space="0" w:color="auto"/>
            <w:right w:val="none" w:sz="0" w:space="0" w:color="auto"/>
          </w:divBdr>
        </w:div>
        <w:div w:id="671837324">
          <w:marLeft w:val="0"/>
          <w:marRight w:val="0"/>
          <w:marTop w:val="0"/>
          <w:marBottom w:val="0"/>
          <w:divBdr>
            <w:top w:val="none" w:sz="0" w:space="0" w:color="auto"/>
            <w:left w:val="none" w:sz="0" w:space="0" w:color="auto"/>
            <w:bottom w:val="none" w:sz="0" w:space="0" w:color="auto"/>
            <w:right w:val="none" w:sz="0" w:space="0" w:color="auto"/>
          </w:divBdr>
        </w:div>
        <w:div w:id="678657575">
          <w:marLeft w:val="0"/>
          <w:marRight w:val="0"/>
          <w:marTop w:val="0"/>
          <w:marBottom w:val="0"/>
          <w:divBdr>
            <w:top w:val="none" w:sz="0" w:space="0" w:color="auto"/>
            <w:left w:val="none" w:sz="0" w:space="0" w:color="auto"/>
            <w:bottom w:val="none" w:sz="0" w:space="0" w:color="auto"/>
            <w:right w:val="none" w:sz="0" w:space="0" w:color="auto"/>
          </w:divBdr>
        </w:div>
        <w:div w:id="714082538">
          <w:marLeft w:val="0"/>
          <w:marRight w:val="0"/>
          <w:marTop w:val="0"/>
          <w:marBottom w:val="0"/>
          <w:divBdr>
            <w:top w:val="none" w:sz="0" w:space="0" w:color="auto"/>
            <w:left w:val="none" w:sz="0" w:space="0" w:color="auto"/>
            <w:bottom w:val="none" w:sz="0" w:space="0" w:color="auto"/>
            <w:right w:val="none" w:sz="0" w:space="0" w:color="auto"/>
          </w:divBdr>
        </w:div>
        <w:div w:id="748503064">
          <w:marLeft w:val="0"/>
          <w:marRight w:val="0"/>
          <w:marTop w:val="0"/>
          <w:marBottom w:val="0"/>
          <w:divBdr>
            <w:top w:val="none" w:sz="0" w:space="0" w:color="auto"/>
            <w:left w:val="none" w:sz="0" w:space="0" w:color="auto"/>
            <w:bottom w:val="none" w:sz="0" w:space="0" w:color="auto"/>
            <w:right w:val="none" w:sz="0" w:space="0" w:color="auto"/>
          </w:divBdr>
        </w:div>
        <w:div w:id="764157097">
          <w:marLeft w:val="0"/>
          <w:marRight w:val="0"/>
          <w:marTop w:val="0"/>
          <w:marBottom w:val="0"/>
          <w:divBdr>
            <w:top w:val="none" w:sz="0" w:space="0" w:color="auto"/>
            <w:left w:val="none" w:sz="0" w:space="0" w:color="auto"/>
            <w:bottom w:val="none" w:sz="0" w:space="0" w:color="auto"/>
            <w:right w:val="none" w:sz="0" w:space="0" w:color="auto"/>
          </w:divBdr>
        </w:div>
        <w:div w:id="774254387">
          <w:marLeft w:val="0"/>
          <w:marRight w:val="0"/>
          <w:marTop w:val="0"/>
          <w:marBottom w:val="0"/>
          <w:divBdr>
            <w:top w:val="none" w:sz="0" w:space="0" w:color="auto"/>
            <w:left w:val="none" w:sz="0" w:space="0" w:color="auto"/>
            <w:bottom w:val="none" w:sz="0" w:space="0" w:color="auto"/>
            <w:right w:val="none" w:sz="0" w:space="0" w:color="auto"/>
          </w:divBdr>
        </w:div>
        <w:div w:id="807942340">
          <w:marLeft w:val="0"/>
          <w:marRight w:val="0"/>
          <w:marTop w:val="0"/>
          <w:marBottom w:val="0"/>
          <w:divBdr>
            <w:top w:val="none" w:sz="0" w:space="0" w:color="auto"/>
            <w:left w:val="none" w:sz="0" w:space="0" w:color="auto"/>
            <w:bottom w:val="none" w:sz="0" w:space="0" w:color="auto"/>
            <w:right w:val="none" w:sz="0" w:space="0" w:color="auto"/>
          </w:divBdr>
        </w:div>
        <w:div w:id="870067514">
          <w:marLeft w:val="0"/>
          <w:marRight w:val="0"/>
          <w:marTop w:val="0"/>
          <w:marBottom w:val="0"/>
          <w:divBdr>
            <w:top w:val="none" w:sz="0" w:space="0" w:color="auto"/>
            <w:left w:val="none" w:sz="0" w:space="0" w:color="auto"/>
            <w:bottom w:val="none" w:sz="0" w:space="0" w:color="auto"/>
            <w:right w:val="none" w:sz="0" w:space="0" w:color="auto"/>
          </w:divBdr>
        </w:div>
        <w:div w:id="940916285">
          <w:marLeft w:val="0"/>
          <w:marRight w:val="0"/>
          <w:marTop w:val="0"/>
          <w:marBottom w:val="0"/>
          <w:divBdr>
            <w:top w:val="none" w:sz="0" w:space="0" w:color="auto"/>
            <w:left w:val="none" w:sz="0" w:space="0" w:color="auto"/>
            <w:bottom w:val="none" w:sz="0" w:space="0" w:color="auto"/>
            <w:right w:val="none" w:sz="0" w:space="0" w:color="auto"/>
          </w:divBdr>
        </w:div>
        <w:div w:id="971011564">
          <w:marLeft w:val="0"/>
          <w:marRight w:val="0"/>
          <w:marTop w:val="0"/>
          <w:marBottom w:val="0"/>
          <w:divBdr>
            <w:top w:val="none" w:sz="0" w:space="0" w:color="auto"/>
            <w:left w:val="none" w:sz="0" w:space="0" w:color="auto"/>
            <w:bottom w:val="none" w:sz="0" w:space="0" w:color="auto"/>
            <w:right w:val="none" w:sz="0" w:space="0" w:color="auto"/>
          </w:divBdr>
        </w:div>
        <w:div w:id="1017384275">
          <w:marLeft w:val="0"/>
          <w:marRight w:val="0"/>
          <w:marTop w:val="0"/>
          <w:marBottom w:val="0"/>
          <w:divBdr>
            <w:top w:val="none" w:sz="0" w:space="0" w:color="auto"/>
            <w:left w:val="none" w:sz="0" w:space="0" w:color="auto"/>
            <w:bottom w:val="none" w:sz="0" w:space="0" w:color="auto"/>
            <w:right w:val="none" w:sz="0" w:space="0" w:color="auto"/>
          </w:divBdr>
        </w:div>
        <w:div w:id="1036808722">
          <w:marLeft w:val="0"/>
          <w:marRight w:val="0"/>
          <w:marTop w:val="0"/>
          <w:marBottom w:val="0"/>
          <w:divBdr>
            <w:top w:val="none" w:sz="0" w:space="0" w:color="auto"/>
            <w:left w:val="none" w:sz="0" w:space="0" w:color="auto"/>
            <w:bottom w:val="none" w:sz="0" w:space="0" w:color="auto"/>
            <w:right w:val="none" w:sz="0" w:space="0" w:color="auto"/>
          </w:divBdr>
        </w:div>
        <w:div w:id="1072004100">
          <w:marLeft w:val="0"/>
          <w:marRight w:val="0"/>
          <w:marTop w:val="0"/>
          <w:marBottom w:val="0"/>
          <w:divBdr>
            <w:top w:val="none" w:sz="0" w:space="0" w:color="auto"/>
            <w:left w:val="none" w:sz="0" w:space="0" w:color="auto"/>
            <w:bottom w:val="none" w:sz="0" w:space="0" w:color="auto"/>
            <w:right w:val="none" w:sz="0" w:space="0" w:color="auto"/>
          </w:divBdr>
        </w:div>
        <w:div w:id="1073158459">
          <w:marLeft w:val="0"/>
          <w:marRight w:val="0"/>
          <w:marTop w:val="0"/>
          <w:marBottom w:val="0"/>
          <w:divBdr>
            <w:top w:val="none" w:sz="0" w:space="0" w:color="auto"/>
            <w:left w:val="none" w:sz="0" w:space="0" w:color="auto"/>
            <w:bottom w:val="none" w:sz="0" w:space="0" w:color="auto"/>
            <w:right w:val="none" w:sz="0" w:space="0" w:color="auto"/>
          </w:divBdr>
        </w:div>
        <w:div w:id="1077750713">
          <w:marLeft w:val="0"/>
          <w:marRight w:val="0"/>
          <w:marTop w:val="0"/>
          <w:marBottom w:val="0"/>
          <w:divBdr>
            <w:top w:val="none" w:sz="0" w:space="0" w:color="auto"/>
            <w:left w:val="none" w:sz="0" w:space="0" w:color="auto"/>
            <w:bottom w:val="none" w:sz="0" w:space="0" w:color="auto"/>
            <w:right w:val="none" w:sz="0" w:space="0" w:color="auto"/>
          </w:divBdr>
        </w:div>
        <w:div w:id="1116368300">
          <w:marLeft w:val="0"/>
          <w:marRight w:val="0"/>
          <w:marTop w:val="0"/>
          <w:marBottom w:val="0"/>
          <w:divBdr>
            <w:top w:val="none" w:sz="0" w:space="0" w:color="auto"/>
            <w:left w:val="none" w:sz="0" w:space="0" w:color="auto"/>
            <w:bottom w:val="none" w:sz="0" w:space="0" w:color="auto"/>
            <w:right w:val="none" w:sz="0" w:space="0" w:color="auto"/>
          </w:divBdr>
        </w:div>
        <w:div w:id="1127504400">
          <w:marLeft w:val="0"/>
          <w:marRight w:val="0"/>
          <w:marTop w:val="0"/>
          <w:marBottom w:val="0"/>
          <w:divBdr>
            <w:top w:val="none" w:sz="0" w:space="0" w:color="auto"/>
            <w:left w:val="none" w:sz="0" w:space="0" w:color="auto"/>
            <w:bottom w:val="none" w:sz="0" w:space="0" w:color="auto"/>
            <w:right w:val="none" w:sz="0" w:space="0" w:color="auto"/>
          </w:divBdr>
        </w:div>
        <w:div w:id="1136098710">
          <w:marLeft w:val="0"/>
          <w:marRight w:val="0"/>
          <w:marTop w:val="0"/>
          <w:marBottom w:val="0"/>
          <w:divBdr>
            <w:top w:val="none" w:sz="0" w:space="0" w:color="auto"/>
            <w:left w:val="none" w:sz="0" w:space="0" w:color="auto"/>
            <w:bottom w:val="none" w:sz="0" w:space="0" w:color="auto"/>
            <w:right w:val="none" w:sz="0" w:space="0" w:color="auto"/>
          </w:divBdr>
        </w:div>
        <w:div w:id="1138884989">
          <w:marLeft w:val="0"/>
          <w:marRight w:val="0"/>
          <w:marTop w:val="0"/>
          <w:marBottom w:val="0"/>
          <w:divBdr>
            <w:top w:val="none" w:sz="0" w:space="0" w:color="auto"/>
            <w:left w:val="none" w:sz="0" w:space="0" w:color="auto"/>
            <w:bottom w:val="none" w:sz="0" w:space="0" w:color="auto"/>
            <w:right w:val="none" w:sz="0" w:space="0" w:color="auto"/>
          </w:divBdr>
        </w:div>
        <w:div w:id="1162044733">
          <w:marLeft w:val="0"/>
          <w:marRight w:val="0"/>
          <w:marTop w:val="0"/>
          <w:marBottom w:val="0"/>
          <w:divBdr>
            <w:top w:val="none" w:sz="0" w:space="0" w:color="auto"/>
            <w:left w:val="none" w:sz="0" w:space="0" w:color="auto"/>
            <w:bottom w:val="none" w:sz="0" w:space="0" w:color="auto"/>
            <w:right w:val="none" w:sz="0" w:space="0" w:color="auto"/>
          </w:divBdr>
        </w:div>
        <w:div w:id="1166895548">
          <w:marLeft w:val="0"/>
          <w:marRight w:val="0"/>
          <w:marTop w:val="0"/>
          <w:marBottom w:val="0"/>
          <w:divBdr>
            <w:top w:val="none" w:sz="0" w:space="0" w:color="auto"/>
            <w:left w:val="none" w:sz="0" w:space="0" w:color="auto"/>
            <w:bottom w:val="none" w:sz="0" w:space="0" w:color="auto"/>
            <w:right w:val="none" w:sz="0" w:space="0" w:color="auto"/>
          </w:divBdr>
        </w:div>
        <w:div w:id="1206138830">
          <w:marLeft w:val="0"/>
          <w:marRight w:val="0"/>
          <w:marTop w:val="0"/>
          <w:marBottom w:val="0"/>
          <w:divBdr>
            <w:top w:val="none" w:sz="0" w:space="0" w:color="auto"/>
            <w:left w:val="none" w:sz="0" w:space="0" w:color="auto"/>
            <w:bottom w:val="none" w:sz="0" w:space="0" w:color="auto"/>
            <w:right w:val="none" w:sz="0" w:space="0" w:color="auto"/>
          </w:divBdr>
        </w:div>
        <w:div w:id="1208302230">
          <w:marLeft w:val="0"/>
          <w:marRight w:val="0"/>
          <w:marTop w:val="0"/>
          <w:marBottom w:val="0"/>
          <w:divBdr>
            <w:top w:val="none" w:sz="0" w:space="0" w:color="auto"/>
            <w:left w:val="none" w:sz="0" w:space="0" w:color="auto"/>
            <w:bottom w:val="none" w:sz="0" w:space="0" w:color="auto"/>
            <w:right w:val="none" w:sz="0" w:space="0" w:color="auto"/>
          </w:divBdr>
        </w:div>
        <w:div w:id="1208682746">
          <w:marLeft w:val="0"/>
          <w:marRight w:val="0"/>
          <w:marTop w:val="0"/>
          <w:marBottom w:val="0"/>
          <w:divBdr>
            <w:top w:val="none" w:sz="0" w:space="0" w:color="auto"/>
            <w:left w:val="none" w:sz="0" w:space="0" w:color="auto"/>
            <w:bottom w:val="none" w:sz="0" w:space="0" w:color="auto"/>
            <w:right w:val="none" w:sz="0" w:space="0" w:color="auto"/>
          </w:divBdr>
        </w:div>
        <w:div w:id="1233925802">
          <w:marLeft w:val="0"/>
          <w:marRight w:val="0"/>
          <w:marTop w:val="0"/>
          <w:marBottom w:val="0"/>
          <w:divBdr>
            <w:top w:val="none" w:sz="0" w:space="0" w:color="auto"/>
            <w:left w:val="none" w:sz="0" w:space="0" w:color="auto"/>
            <w:bottom w:val="none" w:sz="0" w:space="0" w:color="auto"/>
            <w:right w:val="none" w:sz="0" w:space="0" w:color="auto"/>
          </w:divBdr>
        </w:div>
        <w:div w:id="1239750369">
          <w:marLeft w:val="0"/>
          <w:marRight w:val="0"/>
          <w:marTop w:val="0"/>
          <w:marBottom w:val="0"/>
          <w:divBdr>
            <w:top w:val="none" w:sz="0" w:space="0" w:color="auto"/>
            <w:left w:val="none" w:sz="0" w:space="0" w:color="auto"/>
            <w:bottom w:val="none" w:sz="0" w:space="0" w:color="auto"/>
            <w:right w:val="none" w:sz="0" w:space="0" w:color="auto"/>
          </w:divBdr>
        </w:div>
        <w:div w:id="1288509648">
          <w:marLeft w:val="0"/>
          <w:marRight w:val="0"/>
          <w:marTop w:val="0"/>
          <w:marBottom w:val="0"/>
          <w:divBdr>
            <w:top w:val="none" w:sz="0" w:space="0" w:color="auto"/>
            <w:left w:val="none" w:sz="0" w:space="0" w:color="auto"/>
            <w:bottom w:val="none" w:sz="0" w:space="0" w:color="auto"/>
            <w:right w:val="none" w:sz="0" w:space="0" w:color="auto"/>
          </w:divBdr>
        </w:div>
        <w:div w:id="1290551742">
          <w:marLeft w:val="0"/>
          <w:marRight w:val="0"/>
          <w:marTop w:val="0"/>
          <w:marBottom w:val="0"/>
          <w:divBdr>
            <w:top w:val="none" w:sz="0" w:space="0" w:color="auto"/>
            <w:left w:val="none" w:sz="0" w:space="0" w:color="auto"/>
            <w:bottom w:val="none" w:sz="0" w:space="0" w:color="auto"/>
            <w:right w:val="none" w:sz="0" w:space="0" w:color="auto"/>
          </w:divBdr>
        </w:div>
        <w:div w:id="1298797072">
          <w:marLeft w:val="0"/>
          <w:marRight w:val="0"/>
          <w:marTop w:val="0"/>
          <w:marBottom w:val="0"/>
          <w:divBdr>
            <w:top w:val="none" w:sz="0" w:space="0" w:color="auto"/>
            <w:left w:val="none" w:sz="0" w:space="0" w:color="auto"/>
            <w:bottom w:val="none" w:sz="0" w:space="0" w:color="auto"/>
            <w:right w:val="none" w:sz="0" w:space="0" w:color="auto"/>
          </w:divBdr>
        </w:div>
        <w:div w:id="1352877762">
          <w:marLeft w:val="0"/>
          <w:marRight w:val="0"/>
          <w:marTop w:val="0"/>
          <w:marBottom w:val="0"/>
          <w:divBdr>
            <w:top w:val="none" w:sz="0" w:space="0" w:color="auto"/>
            <w:left w:val="none" w:sz="0" w:space="0" w:color="auto"/>
            <w:bottom w:val="none" w:sz="0" w:space="0" w:color="auto"/>
            <w:right w:val="none" w:sz="0" w:space="0" w:color="auto"/>
          </w:divBdr>
        </w:div>
        <w:div w:id="1355619033">
          <w:marLeft w:val="0"/>
          <w:marRight w:val="0"/>
          <w:marTop w:val="0"/>
          <w:marBottom w:val="0"/>
          <w:divBdr>
            <w:top w:val="none" w:sz="0" w:space="0" w:color="auto"/>
            <w:left w:val="none" w:sz="0" w:space="0" w:color="auto"/>
            <w:bottom w:val="none" w:sz="0" w:space="0" w:color="auto"/>
            <w:right w:val="none" w:sz="0" w:space="0" w:color="auto"/>
          </w:divBdr>
        </w:div>
        <w:div w:id="1408113838">
          <w:marLeft w:val="0"/>
          <w:marRight w:val="0"/>
          <w:marTop w:val="0"/>
          <w:marBottom w:val="0"/>
          <w:divBdr>
            <w:top w:val="none" w:sz="0" w:space="0" w:color="auto"/>
            <w:left w:val="none" w:sz="0" w:space="0" w:color="auto"/>
            <w:bottom w:val="none" w:sz="0" w:space="0" w:color="auto"/>
            <w:right w:val="none" w:sz="0" w:space="0" w:color="auto"/>
          </w:divBdr>
        </w:div>
        <w:div w:id="1411076430">
          <w:marLeft w:val="0"/>
          <w:marRight w:val="0"/>
          <w:marTop w:val="0"/>
          <w:marBottom w:val="0"/>
          <w:divBdr>
            <w:top w:val="none" w:sz="0" w:space="0" w:color="auto"/>
            <w:left w:val="none" w:sz="0" w:space="0" w:color="auto"/>
            <w:bottom w:val="none" w:sz="0" w:space="0" w:color="auto"/>
            <w:right w:val="none" w:sz="0" w:space="0" w:color="auto"/>
          </w:divBdr>
        </w:div>
        <w:div w:id="1412002304">
          <w:marLeft w:val="0"/>
          <w:marRight w:val="0"/>
          <w:marTop w:val="0"/>
          <w:marBottom w:val="0"/>
          <w:divBdr>
            <w:top w:val="none" w:sz="0" w:space="0" w:color="auto"/>
            <w:left w:val="none" w:sz="0" w:space="0" w:color="auto"/>
            <w:bottom w:val="none" w:sz="0" w:space="0" w:color="auto"/>
            <w:right w:val="none" w:sz="0" w:space="0" w:color="auto"/>
          </w:divBdr>
        </w:div>
        <w:div w:id="1452168728">
          <w:marLeft w:val="0"/>
          <w:marRight w:val="0"/>
          <w:marTop w:val="0"/>
          <w:marBottom w:val="0"/>
          <w:divBdr>
            <w:top w:val="none" w:sz="0" w:space="0" w:color="auto"/>
            <w:left w:val="none" w:sz="0" w:space="0" w:color="auto"/>
            <w:bottom w:val="none" w:sz="0" w:space="0" w:color="auto"/>
            <w:right w:val="none" w:sz="0" w:space="0" w:color="auto"/>
          </w:divBdr>
        </w:div>
        <w:div w:id="1503592992">
          <w:marLeft w:val="0"/>
          <w:marRight w:val="0"/>
          <w:marTop w:val="0"/>
          <w:marBottom w:val="0"/>
          <w:divBdr>
            <w:top w:val="none" w:sz="0" w:space="0" w:color="auto"/>
            <w:left w:val="none" w:sz="0" w:space="0" w:color="auto"/>
            <w:bottom w:val="none" w:sz="0" w:space="0" w:color="auto"/>
            <w:right w:val="none" w:sz="0" w:space="0" w:color="auto"/>
          </w:divBdr>
        </w:div>
        <w:div w:id="1507093921">
          <w:marLeft w:val="0"/>
          <w:marRight w:val="0"/>
          <w:marTop w:val="0"/>
          <w:marBottom w:val="0"/>
          <w:divBdr>
            <w:top w:val="none" w:sz="0" w:space="0" w:color="auto"/>
            <w:left w:val="none" w:sz="0" w:space="0" w:color="auto"/>
            <w:bottom w:val="none" w:sz="0" w:space="0" w:color="auto"/>
            <w:right w:val="none" w:sz="0" w:space="0" w:color="auto"/>
          </w:divBdr>
        </w:div>
        <w:div w:id="1564750570">
          <w:marLeft w:val="0"/>
          <w:marRight w:val="0"/>
          <w:marTop w:val="0"/>
          <w:marBottom w:val="0"/>
          <w:divBdr>
            <w:top w:val="none" w:sz="0" w:space="0" w:color="auto"/>
            <w:left w:val="none" w:sz="0" w:space="0" w:color="auto"/>
            <w:bottom w:val="none" w:sz="0" w:space="0" w:color="auto"/>
            <w:right w:val="none" w:sz="0" w:space="0" w:color="auto"/>
          </w:divBdr>
        </w:div>
        <w:div w:id="1593927151">
          <w:marLeft w:val="0"/>
          <w:marRight w:val="0"/>
          <w:marTop w:val="0"/>
          <w:marBottom w:val="0"/>
          <w:divBdr>
            <w:top w:val="none" w:sz="0" w:space="0" w:color="auto"/>
            <w:left w:val="none" w:sz="0" w:space="0" w:color="auto"/>
            <w:bottom w:val="none" w:sz="0" w:space="0" w:color="auto"/>
            <w:right w:val="none" w:sz="0" w:space="0" w:color="auto"/>
          </w:divBdr>
        </w:div>
        <w:div w:id="1603492306">
          <w:marLeft w:val="0"/>
          <w:marRight w:val="0"/>
          <w:marTop w:val="0"/>
          <w:marBottom w:val="0"/>
          <w:divBdr>
            <w:top w:val="none" w:sz="0" w:space="0" w:color="auto"/>
            <w:left w:val="none" w:sz="0" w:space="0" w:color="auto"/>
            <w:bottom w:val="none" w:sz="0" w:space="0" w:color="auto"/>
            <w:right w:val="none" w:sz="0" w:space="0" w:color="auto"/>
          </w:divBdr>
        </w:div>
        <w:div w:id="1623195840">
          <w:marLeft w:val="0"/>
          <w:marRight w:val="0"/>
          <w:marTop w:val="0"/>
          <w:marBottom w:val="0"/>
          <w:divBdr>
            <w:top w:val="none" w:sz="0" w:space="0" w:color="auto"/>
            <w:left w:val="none" w:sz="0" w:space="0" w:color="auto"/>
            <w:bottom w:val="none" w:sz="0" w:space="0" w:color="auto"/>
            <w:right w:val="none" w:sz="0" w:space="0" w:color="auto"/>
          </w:divBdr>
        </w:div>
        <w:div w:id="1657028335">
          <w:marLeft w:val="0"/>
          <w:marRight w:val="0"/>
          <w:marTop w:val="0"/>
          <w:marBottom w:val="0"/>
          <w:divBdr>
            <w:top w:val="none" w:sz="0" w:space="0" w:color="auto"/>
            <w:left w:val="none" w:sz="0" w:space="0" w:color="auto"/>
            <w:bottom w:val="none" w:sz="0" w:space="0" w:color="auto"/>
            <w:right w:val="none" w:sz="0" w:space="0" w:color="auto"/>
          </w:divBdr>
        </w:div>
        <w:div w:id="1732388794">
          <w:marLeft w:val="0"/>
          <w:marRight w:val="0"/>
          <w:marTop w:val="0"/>
          <w:marBottom w:val="0"/>
          <w:divBdr>
            <w:top w:val="none" w:sz="0" w:space="0" w:color="auto"/>
            <w:left w:val="none" w:sz="0" w:space="0" w:color="auto"/>
            <w:bottom w:val="none" w:sz="0" w:space="0" w:color="auto"/>
            <w:right w:val="none" w:sz="0" w:space="0" w:color="auto"/>
          </w:divBdr>
        </w:div>
        <w:div w:id="1769889561">
          <w:marLeft w:val="0"/>
          <w:marRight w:val="0"/>
          <w:marTop w:val="0"/>
          <w:marBottom w:val="0"/>
          <w:divBdr>
            <w:top w:val="none" w:sz="0" w:space="0" w:color="auto"/>
            <w:left w:val="none" w:sz="0" w:space="0" w:color="auto"/>
            <w:bottom w:val="none" w:sz="0" w:space="0" w:color="auto"/>
            <w:right w:val="none" w:sz="0" w:space="0" w:color="auto"/>
          </w:divBdr>
        </w:div>
        <w:div w:id="1772893144">
          <w:marLeft w:val="0"/>
          <w:marRight w:val="0"/>
          <w:marTop w:val="0"/>
          <w:marBottom w:val="0"/>
          <w:divBdr>
            <w:top w:val="none" w:sz="0" w:space="0" w:color="auto"/>
            <w:left w:val="none" w:sz="0" w:space="0" w:color="auto"/>
            <w:bottom w:val="none" w:sz="0" w:space="0" w:color="auto"/>
            <w:right w:val="none" w:sz="0" w:space="0" w:color="auto"/>
          </w:divBdr>
        </w:div>
        <w:div w:id="1776705202">
          <w:marLeft w:val="0"/>
          <w:marRight w:val="0"/>
          <w:marTop w:val="0"/>
          <w:marBottom w:val="0"/>
          <w:divBdr>
            <w:top w:val="none" w:sz="0" w:space="0" w:color="auto"/>
            <w:left w:val="none" w:sz="0" w:space="0" w:color="auto"/>
            <w:bottom w:val="none" w:sz="0" w:space="0" w:color="auto"/>
            <w:right w:val="none" w:sz="0" w:space="0" w:color="auto"/>
          </w:divBdr>
        </w:div>
        <w:div w:id="1780642855">
          <w:marLeft w:val="0"/>
          <w:marRight w:val="0"/>
          <w:marTop w:val="0"/>
          <w:marBottom w:val="0"/>
          <w:divBdr>
            <w:top w:val="none" w:sz="0" w:space="0" w:color="auto"/>
            <w:left w:val="none" w:sz="0" w:space="0" w:color="auto"/>
            <w:bottom w:val="none" w:sz="0" w:space="0" w:color="auto"/>
            <w:right w:val="none" w:sz="0" w:space="0" w:color="auto"/>
          </w:divBdr>
        </w:div>
        <w:div w:id="1797991549">
          <w:marLeft w:val="0"/>
          <w:marRight w:val="0"/>
          <w:marTop w:val="0"/>
          <w:marBottom w:val="0"/>
          <w:divBdr>
            <w:top w:val="none" w:sz="0" w:space="0" w:color="auto"/>
            <w:left w:val="none" w:sz="0" w:space="0" w:color="auto"/>
            <w:bottom w:val="none" w:sz="0" w:space="0" w:color="auto"/>
            <w:right w:val="none" w:sz="0" w:space="0" w:color="auto"/>
          </w:divBdr>
        </w:div>
        <w:div w:id="1831365883">
          <w:marLeft w:val="0"/>
          <w:marRight w:val="0"/>
          <w:marTop w:val="0"/>
          <w:marBottom w:val="0"/>
          <w:divBdr>
            <w:top w:val="none" w:sz="0" w:space="0" w:color="auto"/>
            <w:left w:val="none" w:sz="0" w:space="0" w:color="auto"/>
            <w:bottom w:val="none" w:sz="0" w:space="0" w:color="auto"/>
            <w:right w:val="none" w:sz="0" w:space="0" w:color="auto"/>
          </w:divBdr>
        </w:div>
        <w:div w:id="1849053366">
          <w:marLeft w:val="0"/>
          <w:marRight w:val="0"/>
          <w:marTop w:val="0"/>
          <w:marBottom w:val="0"/>
          <w:divBdr>
            <w:top w:val="none" w:sz="0" w:space="0" w:color="auto"/>
            <w:left w:val="none" w:sz="0" w:space="0" w:color="auto"/>
            <w:bottom w:val="none" w:sz="0" w:space="0" w:color="auto"/>
            <w:right w:val="none" w:sz="0" w:space="0" w:color="auto"/>
          </w:divBdr>
        </w:div>
        <w:div w:id="1886600586">
          <w:marLeft w:val="0"/>
          <w:marRight w:val="0"/>
          <w:marTop w:val="0"/>
          <w:marBottom w:val="0"/>
          <w:divBdr>
            <w:top w:val="none" w:sz="0" w:space="0" w:color="auto"/>
            <w:left w:val="none" w:sz="0" w:space="0" w:color="auto"/>
            <w:bottom w:val="none" w:sz="0" w:space="0" w:color="auto"/>
            <w:right w:val="none" w:sz="0" w:space="0" w:color="auto"/>
          </w:divBdr>
        </w:div>
        <w:div w:id="1890217563">
          <w:marLeft w:val="0"/>
          <w:marRight w:val="0"/>
          <w:marTop w:val="0"/>
          <w:marBottom w:val="0"/>
          <w:divBdr>
            <w:top w:val="none" w:sz="0" w:space="0" w:color="auto"/>
            <w:left w:val="none" w:sz="0" w:space="0" w:color="auto"/>
            <w:bottom w:val="none" w:sz="0" w:space="0" w:color="auto"/>
            <w:right w:val="none" w:sz="0" w:space="0" w:color="auto"/>
          </w:divBdr>
        </w:div>
        <w:div w:id="1892034449">
          <w:marLeft w:val="0"/>
          <w:marRight w:val="0"/>
          <w:marTop w:val="0"/>
          <w:marBottom w:val="0"/>
          <w:divBdr>
            <w:top w:val="none" w:sz="0" w:space="0" w:color="auto"/>
            <w:left w:val="none" w:sz="0" w:space="0" w:color="auto"/>
            <w:bottom w:val="none" w:sz="0" w:space="0" w:color="auto"/>
            <w:right w:val="none" w:sz="0" w:space="0" w:color="auto"/>
          </w:divBdr>
        </w:div>
        <w:div w:id="1895698431">
          <w:marLeft w:val="0"/>
          <w:marRight w:val="0"/>
          <w:marTop w:val="0"/>
          <w:marBottom w:val="0"/>
          <w:divBdr>
            <w:top w:val="none" w:sz="0" w:space="0" w:color="auto"/>
            <w:left w:val="none" w:sz="0" w:space="0" w:color="auto"/>
            <w:bottom w:val="none" w:sz="0" w:space="0" w:color="auto"/>
            <w:right w:val="none" w:sz="0" w:space="0" w:color="auto"/>
          </w:divBdr>
        </w:div>
        <w:div w:id="1903711312">
          <w:marLeft w:val="0"/>
          <w:marRight w:val="0"/>
          <w:marTop w:val="0"/>
          <w:marBottom w:val="0"/>
          <w:divBdr>
            <w:top w:val="none" w:sz="0" w:space="0" w:color="auto"/>
            <w:left w:val="none" w:sz="0" w:space="0" w:color="auto"/>
            <w:bottom w:val="none" w:sz="0" w:space="0" w:color="auto"/>
            <w:right w:val="none" w:sz="0" w:space="0" w:color="auto"/>
          </w:divBdr>
        </w:div>
        <w:div w:id="1906913434">
          <w:marLeft w:val="0"/>
          <w:marRight w:val="0"/>
          <w:marTop w:val="0"/>
          <w:marBottom w:val="0"/>
          <w:divBdr>
            <w:top w:val="none" w:sz="0" w:space="0" w:color="auto"/>
            <w:left w:val="none" w:sz="0" w:space="0" w:color="auto"/>
            <w:bottom w:val="none" w:sz="0" w:space="0" w:color="auto"/>
            <w:right w:val="none" w:sz="0" w:space="0" w:color="auto"/>
          </w:divBdr>
        </w:div>
        <w:div w:id="1959215550">
          <w:marLeft w:val="0"/>
          <w:marRight w:val="0"/>
          <w:marTop w:val="0"/>
          <w:marBottom w:val="0"/>
          <w:divBdr>
            <w:top w:val="none" w:sz="0" w:space="0" w:color="auto"/>
            <w:left w:val="none" w:sz="0" w:space="0" w:color="auto"/>
            <w:bottom w:val="none" w:sz="0" w:space="0" w:color="auto"/>
            <w:right w:val="none" w:sz="0" w:space="0" w:color="auto"/>
          </w:divBdr>
        </w:div>
      </w:divsChild>
    </w:div>
    <w:div w:id="1036740212">
      <w:bodyDiv w:val="1"/>
      <w:marLeft w:val="0"/>
      <w:marRight w:val="0"/>
      <w:marTop w:val="0"/>
      <w:marBottom w:val="0"/>
      <w:divBdr>
        <w:top w:val="none" w:sz="0" w:space="0" w:color="auto"/>
        <w:left w:val="none" w:sz="0" w:space="0" w:color="auto"/>
        <w:bottom w:val="none" w:sz="0" w:space="0" w:color="auto"/>
        <w:right w:val="none" w:sz="0" w:space="0" w:color="auto"/>
      </w:divBdr>
    </w:div>
    <w:div w:id="1036933410">
      <w:bodyDiv w:val="1"/>
      <w:marLeft w:val="0"/>
      <w:marRight w:val="0"/>
      <w:marTop w:val="0"/>
      <w:marBottom w:val="0"/>
      <w:divBdr>
        <w:top w:val="none" w:sz="0" w:space="0" w:color="auto"/>
        <w:left w:val="none" w:sz="0" w:space="0" w:color="auto"/>
        <w:bottom w:val="none" w:sz="0" w:space="0" w:color="auto"/>
        <w:right w:val="none" w:sz="0" w:space="0" w:color="auto"/>
      </w:divBdr>
    </w:div>
    <w:div w:id="1037317011">
      <w:bodyDiv w:val="1"/>
      <w:marLeft w:val="0"/>
      <w:marRight w:val="0"/>
      <w:marTop w:val="0"/>
      <w:marBottom w:val="0"/>
      <w:divBdr>
        <w:top w:val="none" w:sz="0" w:space="0" w:color="auto"/>
        <w:left w:val="none" w:sz="0" w:space="0" w:color="auto"/>
        <w:bottom w:val="none" w:sz="0" w:space="0" w:color="auto"/>
        <w:right w:val="none" w:sz="0" w:space="0" w:color="auto"/>
      </w:divBdr>
    </w:div>
    <w:div w:id="1038162825">
      <w:bodyDiv w:val="1"/>
      <w:marLeft w:val="0"/>
      <w:marRight w:val="0"/>
      <w:marTop w:val="0"/>
      <w:marBottom w:val="0"/>
      <w:divBdr>
        <w:top w:val="none" w:sz="0" w:space="0" w:color="auto"/>
        <w:left w:val="none" w:sz="0" w:space="0" w:color="auto"/>
        <w:bottom w:val="none" w:sz="0" w:space="0" w:color="auto"/>
        <w:right w:val="none" w:sz="0" w:space="0" w:color="auto"/>
      </w:divBdr>
    </w:div>
    <w:div w:id="1038890115">
      <w:bodyDiv w:val="1"/>
      <w:marLeft w:val="0"/>
      <w:marRight w:val="0"/>
      <w:marTop w:val="0"/>
      <w:marBottom w:val="0"/>
      <w:divBdr>
        <w:top w:val="none" w:sz="0" w:space="0" w:color="auto"/>
        <w:left w:val="none" w:sz="0" w:space="0" w:color="auto"/>
        <w:bottom w:val="none" w:sz="0" w:space="0" w:color="auto"/>
        <w:right w:val="none" w:sz="0" w:space="0" w:color="auto"/>
      </w:divBdr>
    </w:div>
    <w:div w:id="1038891316">
      <w:bodyDiv w:val="1"/>
      <w:marLeft w:val="0"/>
      <w:marRight w:val="0"/>
      <w:marTop w:val="0"/>
      <w:marBottom w:val="0"/>
      <w:divBdr>
        <w:top w:val="none" w:sz="0" w:space="0" w:color="auto"/>
        <w:left w:val="none" w:sz="0" w:space="0" w:color="auto"/>
        <w:bottom w:val="none" w:sz="0" w:space="0" w:color="auto"/>
        <w:right w:val="none" w:sz="0" w:space="0" w:color="auto"/>
      </w:divBdr>
    </w:div>
    <w:div w:id="1039083769">
      <w:bodyDiv w:val="1"/>
      <w:marLeft w:val="0"/>
      <w:marRight w:val="0"/>
      <w:marTop w:val="0"/>
      <w:marBottom w:val="0"/>
      <w:divBdr>
        <w:top w:val="none" w:sz="0" w:space="0" w:color="auto"/>
        <w:left w:val="none" w:sz="0" w:space="0" w:color="auto"/>
        <w:bottom w:val="none" w:sz="0" w:space="0" w:color="auto"/>
        <w:right w:val="none" w:sz="0" w:space="0" w:color="auto"/>
      </w:divBdr>
    </w:div>
    <w:div w:id="1039821451">
      <w:bodyDiv w:val="1"/>
      <w:marLeft w:val="0"/>
      <w:marRight w:val="0"/>
      <w:marTop w:val="0"/>
      <w:marBottom w:val="0"/>
      <w:divBdr>
        <w:top w:val="none" w:sz="0" w:space="0" w:color="auto"/>
        <w:left w:val="none" w:sz="0" w:space="0" w:color="auto"/>
        <w:bottom w:val="none" w:sz="0" w:space="0" w:color="auto"/>
        <w:right w:val="none" w:sz="0" w:space="0" w:color="auto"/>
      </w:divBdr>
      <w:divsChild>
        <w:div w:id="1321337">
          <w:marLeft w:val="0"/>
          <w:marRight w:val="0"/>
          <w:marTop w:val="0"/>
          <w:marBottom w:val="0"/>
          <w:divBdr>
            <w:top w:val="none" w:sz="0" w:space="0" w:color="auto"/>
            <w:left w:val="none" w:sz="0" w:space="0" w:color="auto"/>
            <w:bottom w:val="none" w:sz="0" w:space="0" w:color="auto"/>
            <w:right w:val="none" w:sz="0" w:space="0" w:color="auto"/>
          </w:divBdr>
        </w:div>
        <w:div w:id="26494050">
          <w:marLeft w:val="0"/>
          <w:marRight w:val="0"/>
          <w:marTop w:val="0"/>
          <w:marBottom w:val="0"/>
          <w:divBdr>
            <w:top w:val="none" w:sz="0" w:space="0" w:color="auto"/>
            <w:left w:val="none" w:sz="0" w:space="0" w:color="auto"/>
            <w:bottom w:val="none" w:sz="0" w:space="0" w:color="auto"/>
            <w:right w:val="none" w:sz="0" w:space="0" w:color="auto"/>
          </w:divBdr>
        </w:div>
        <w:div w:id="30888733">
          <w:marLeft w:val="0"/>
          <w:marRight w:val="0"/>
          <w:marTop w:val="0"/>
          <w:marBottom w:val="0"/>
          <w:divBdr>
            <w:top w:val="none" w:sz="0" w:space="0" w:color="auto"/>
            <w:left w:val="none" w:sz="0" w:space="0" w:color="auto"/>
            <w:bottom w:val="none" w:sz="0" w:space="0" w:color="auto"/>
            <w:right w:val="none" w:sz="0" w:space="0" w:color="auto"/>
          </w:divBdr>
        </w:div>
        <w:div w:id="74521592">
          <w:marLeft w:val="0"/>
          <w:marRight w:val="0"/>
          <w:marTop w:val="0"/>
          <w:marBottom w:val="0"/>
          <w:divBdr>
            <w:top w:val="none" w:sz="0" w:space="0" w:color="auto"/>
            <w:left w:val="none" w:sz="0" w:space="0" w:color="auto"/>
            <w:bottom w:val="none" w:sz="0" w:space="0" w:color="auto"/>
            <w:right w:val="none" w:sz="0" w:space="0" w:color="auto"/>
          </w:divBdr>
        </w:div>
        <w:div w:id="146483626">
          <w:marLeft w:val="0"/>
          <w:marRight w:val="0"/>
          <w:marTop w:val="0"/>
          <w:marBottom w:val="0"/>
          <w:divBdr>
            <w:top w:val="none" w:sz="0" w:space="0" w:color="auto"/>
            <w:left w:val="none" w:sz="0" w:space="0" w:color="auto"/>
            <w:bottom w:val="none" w:sz="0" w:space="0" w:color="auto"/>
            <w:right w:val="none" w:sz="0" w:space="0" w:color="auto"/>
          </w:divBdr>
        </w:div>
        <w:div w:id="198668344">
          <w:marLeft w:val="0"/>
          <w:marRight w:val="0"/>
          <w:marTop w:val="0"/>
          <w:marBottom w:val="0"/>
          <w:divBdr>
            <w:top w:val="none" w:sz="0" w:space="0" w:color="auto"/>
            <w:left w:val="none" w:sz="0" w:space="0" w:color="auto"/>
            <w:bottom w:val="none" w:sz="0" w:space="0" w:color="auto"/>
            <w:right w:val="none" w:sz="0" w:space="0" w:color="auto"/>
          </w:divBdr>
        </w:div>
        <w:div w:id="210652867">
          <w:marLeft w:val="0"/>
          <w:marRight w:val="0"/>
          <w:marTop w:val="0"/>
          <w:marBottom w:val="0"/>
          <w:divBdr>
            <w:top w:val="none" w:sz="0" w:space="0" w:color="auto"/>
            <w:left w:val="none" w:sz="0" w:space="0" w:color="auto"/>
            <w:bottom w:val="none" w:sz="0" w:space="0" w:color="auto"/>
            <w:right w:val="none" w:sz="0" w:space="0" w:color="auto"/>
          </w:divBdr>
        </w:div>
        <w:div w:id="217252554">
          <w:marLeft w:val="0"/>
          <w:marRight w:val="0"/>
          <w:marTop w:val="0"/>
          <w:marBottom w:val="0"/>
          <w:divBdr>
            <w:top w:val="none" w:sz="0" w:space="0" w:color="auto"/>
            <w:left w:val="none" w:sz="0" w:space="0" w:color="auto"/>
            <w:bottom w:val="none" w:sz="0" w:space="0" w:color="auto"/>
            <w:right w:val="none" w:sz="0" w:space="0" w:color="auto"/>
          </w:divBdr>
        </w:div>
        <w:div w:id="227737838">
          <w:marLeft w:val="0"/>
          <w:marRight w:val="0"/>
          <w:marTop w:val="0"/>
          <w:marBottom w:val="0"/>
          <w:divBdr>
            <w:top w:val="none" w:sz="0" w:space="0" w:color="auto"/>
            <w:left w:val="none" w:sz="0" w:space="0" w:color="auto"/>
            <w:bottom w:val="none" w:sz="0" w:space="0" w:color="auto"/>
            <w:right w:val="none" w:sz="0" w:space="0" w:color="auto"/>
          </w:divBdr>
        </w:div>
        <w:div w:id="290525116">
          <w:marLeft w:val="0"/>
          <w:marRight w:val="0"/>
          <w:marTop w:val="0"/>
          <w:marBottom w:val="0"/>
          <w:divBdr>
            <w:top w:val="none" w:sz="0" w:space="0" w:color="auto"/>
            <w:left w:val="none" w:sz="0" w:space="0" w:color="auto"/>
            <w:bottom w:val="none" w:sz="0" w:space="0" w:color="auto"/>
            <w:right w:val="none" w:sz="0" w:space="0" w:color="auto"/>
          </w:divBdr>
        </w:div>
        <w:div w:id="315034086">
          <w:marLeft w:val="0"/>
          <w:marRight w:val="0"/>
          <w:marTop w:val="0"/>
          <w:marBottom w:val="0"/>
          <w:divBdr>
            <w:top w:val="none" w:sz="0" w:space="0" w:color="auto"/>
            <w:left w:val="none" w:sz="0" w:space="0" w:color="auto"/>
            <w:bottom w:val="none" w:sz="0" w:space="0" w:color="auto"/>
            <w:right w:val="none" w:sz="0" w:space="0" w:color="auto"/>
          </w:divBdr>
        </w:div>
        <w:div w:id="320040479">
          <w:marLeft w:val="0"/>
          <w:marRight w:val="0"/>
          <w:marTop w:val="0"/>
          <w:marBottom w:val="0"/>
          <w:divBdr>
            <w:top w:val="none" w:sz="0" w:space="0" w:color="auto"/>
            <w:left w:val="none" w:sz="0" w:space="0" w:color="auto"/>
            <w:bottom w:val="none" w:sz="0" w:space="0" w:color="auto"/>
            <w:right w:val="none" w:sz="0" w:space="0" w:color="auto"/>
          </w:divBdr>
        </w:div>
        <w:div w:id="335811641">
          <w:marLeft w:val="0"/>
          <w:marRight w:val="0"/>
          <w:marTop w:val="0"/>
          <w:marBottom w:val="0"/>
          <w:divBdr>
            <w:top w:val="none" w:sz="0" w:space="0" w:color="auto"/>
            <w:left w:val="none" w:sz="0" w:space="0" w:color="auto"/>
            <w:bottom w:val="none" w:sz="0" w:space="0" w:color="auto"/>
            <w:right w:val="none" w:sz="0" w:space="0" w:color="auto"/>
          </w:divBdr>
        </w:div>
        <w:div w:id="352807627">
          <w:marLeft w:val="0"/>
          <w:marRight w:val="0"/>
          <w:marTop w:val="0"/>
          <w:marBottom w:val="0"/>
          <w:divBdr>
            <w:top w:val="none" w:sz="0" w:space="0" w:color="auto"/>
            <w:left w:val="none" w:sz="0" w:space="0" w:color="auto"/>
            <w:bottom w:val="none" w:sz="0" w:space="0" w:color="auto"/>
            <w:right w:val="none" w:sz="0" w:space="0" w:color="auto"/>
          </w:divBdr>
        </w:div>
        <w:div w:id="367754931">
          <w:marLeft w:val="0"/>
          <w:marRight w:val="0"/>
          <w:marTop w:val="0"/>
          <w:marBottom w:val="0"/>
          <w:divBdr>
            <w:top w:val="none" w:sz="0" w:space="0" w:color="auto"/>
            <w:left w:val="none" w:sz="0" w:space="0" w:color="auto"/>
            <w:bottom w:val="none" w:sz="0" w:space="0" w:color="auto"/>
            <w:right w:val="none" w:sz="0" w:space="0" w:color="auto"/>
          </w:divBdr>
        </w:div>
        <w:div w:id="422845842">
          <w:marLeft w:val="0"/>
          <w:marRight w:val="0"/>
          <w:marTop w:val="0"/>
          <w:marBottom w:val="0"/>
          <w:divBdr>
            <w:top w:val="none" w:sz="0" w:space="0" w:color="auto"/>
            <w:left w:val="none" w:sz="0" w:space="0" w:color="auto"/>
            <w:bottom w:val="none" w:sz="0" w:space="0" w:color="auto"/>
            <w:right w:val="none" w:sz="0" w:space="0" w:color="auto"/>
          </w:divBdr>
        </w:div>
        <w:div w:id="426467399">
          <w:marLeft w:val="0"/>
          <w:marRight w:val="0"/>
          <w:marTop w:val="0"/>
          <w:marBottom w:val="0"/>
          <w:divBdr>
            <w:top w:val="none" w:sz="0" w:space="0" w:color="auto"/>
            <w:left w:val="none" w:sz="0" w:space="0" w:color="auto"/>
            <w:bottom w:val="none" w:sz="0" w:space="0" w:color="auto"/>
            <w:right w:val="none" w:sz="0" w:space="0" w:color="auto"/>
          </w:divBdr>
        </w:div>
        <w:div w:id="429787794">
          <w:marLeft w:val="0"/>
          <w:marRight w:val="0"/>
          <w:marTop w:val="0"/>
          <w:marBottom w:val="0"/>
          <w:divBdr>
            <w:top w:val="none" w:sz="0" w:space="0" w:color="auto"/>
            <w:left w:val="none" w:sz="0" w:space="0" w:color="auto"/>
            <w:bottom w:val="none" w:sz="0" w:space="0" w:color="auto"/>
            <w:right w:val="none" w:sz="0" w:space="0" w:color="auto"/>
          </w:divBdr>
        </w:div>
        <w:div w:id="433327421">
          <w:marLeft w:val="0"/>
          <w:marRight w:val="0"/>
          <w:marTop w:val="0"/>
          <w:marBottom w:val="0"/>
          <w:divBdr>
            <w:top w:val="none" w:sz="0" w:space="0" w:color="auto"/>
            <w:left w:val="none" w:sz="0" w:space="0" w:color="auto"/>
            <w:bottom w:val="none" w:sz="0" w:space="0" w:color="auto"/>
            <w:right w:val="none" w:sz="0" w:space="0" w:color="auto"/>
          </w:divBdr>
        </w:div>
        <w:div w:id="436368036">
          <w:marLeft w:val="0"/>
          <w:marRight w:val="0"/>
          <w:marTop w:val="0"/>
          <w:marBottom w:val="0"/>
          <w:divBdr>
            <w:top w:val="none" w:sz="0" w:space="0" w:color="auto"/>
            <w:left w:val="none" w:sz="0" w:space="0" w:color="auto"/>
            <w:bottom w:val="none" w:sz="0" w:space="0" w:color="auto"/>
            <w:right w:val="none" w:sz="0" w:space="0" w:color="auto"/>
          </w:divBdr>
        </w:div>
        <w:div w:id="466898343">
          <w:marLeft w:val="0"/>
          <w:marRight w:val="0"/>
          <w:marTop w:val="0"/>
          <w:marBottom w:val="0"/>
          <w:divBdr>
            <w:top w:val="none" w:sz="0" w:space="0" w:color="auto"/>
            <w:left w:val="none" w:sz="0" w:space="0" w:color="auto"/>
            <w:bottom w:val="none" w:sz="0" w:space="0" w:color="auto"/>
            <w:right w:val="none" w:sz="0" w:space="0" w:color="auto"/>
          </w:divBdr>
        </w:div>
        <w:div w:id="470750891">
          <w:marLeft w:val="0"/>
          <w:marRight w:val="0"/>
          <w:marTop w:val="0"/>
          <w:marBottom w:val="0"/>
          <w:divBdr>
            <w:top w:val="none" w:sz="0" w:space="0" w:color="auto"/>
            <w:left w:val="none" w:sz="0" w:space="0" w:color="auto"/>
            <w:bottom w:val="none" w:sz="0" w:space="0" w:color="auto"/>
            <w:right w:val="none" w:sz="0" w:space="0" w:color="auto"/>
          </w:divBdr>
        </w:div>
        <w:div w:id="470905952">
          <w:marLeft w:val="0"/>
          <w:marRight w:val="0"/>
          <w:marTop w:val="0"/>
          <w:marBottom w:val="0"/>
          <w:divBdr>
            <w:top w:val="none" w:sz="0" w:space="0" w:color="auto"/>
            <w:left w:val="none" w:sz="0" w:space="0" w:color="auto"/>
            <w:bottom w:val="none" w:sz="0" w:space="0" w:color="auto"/>
            <w:right w:val="none" w:sz="0" w:space="0" w:color="auto"/>
          </w:divBdr>
        </w:div>
        <w:div w:id="484205249">
          <w:marLeft w:val="0"/>
          <w:marRight w:val="0"/>
          <w:marTop w:val="0"/>
          <w:marBottom w:val="0"/>
          <w:divBdr>
            <w:top w:val="none" w:sz="0" w:space="0" w:color="auto"/>
            <w:left w:val="none" w:sz="0" w:space="0" w:color="auto"/>
            <w:bottom w:val="none" w:sz="0" w:space="0" w:color="auto"/>
            <w:right w:val="none" w:sz="0" w:space="0" w:color="auto"/>
          </w:divBdr>
        </w:div>
        <w:div w:id="491485147">
          <w:marLeft w:val="0"/>
          <w:marRight w:val="0"/>
          <w:marTop w:val="0"/>
          <w:marBottom w:val="0"/>
          <w:divBdr>
            <w:top w:val="none" w:sz="0" w:space="0" w:color="auto"/>
            <w:left w:val="none" w:sz="0" w:space="0" w:color="auto"/>
            <w:bottom w:val="none" w:sz="0" w:space="0" w:color="auto"/>
            <w:right w:val="none" w:sz="0" w:space="0" w:color="auto"/>
          </w:divBdr>
        </w:div>
        <w:div w:id="493644283">
          <w:marLeft w:val="0"/>
          <w:marRight w:val="0"/>
          <w:marTop w:val="0"/>
          <w:marBottom w:val="0"/>
          <w:divBdr>
            <w:top w:val="none" w:sz="0" w:space="0" w:color="auto"/>
            <w:left w:val="none" w:sz="0" w:space="0" w:color="auto"/>
            <w:bottom w:val="none" w:sz="0" w:space="0" w:color="auto"/>
            <w:right w:val="none" w:sz="0" w:space="0" w:color="auto"/>
          </w:divBdr>
        </w:div>
        <w:div w:id="509367507">
          <w:marLeft w:val="0"/>
          <w:marRight w:val="0"/>
          <w:marTop w:val="0"/>
          <w:marBottom w:val="0"/>
          <w:divBdr>
            <w:top w:val="none" w:sz="0" w:space="0" w:color="auto"/>
            <w:left w:val="none" w:sz="0" w:space="0" w:color="auto"/>
            <w:bottom w:val="none" w:sz="0" w:space="0" w:color="auto"/>
            <w:right w:val="none" w:sz="0" w:space="0" w:color="auto"/>
          </w:divBdr>
        </w:div>
        <w:div w:id="526793832">
          <w:marLeft w:val="0"/>
          <w:marRight w:val="0"/>
          <w:marTop w:val="0"/>
          <w:marBottom w:val="0"/>
          <w:divBdr>
            <w:top w:val="none" w:sz="0" w:space="0" w:color="auto"/>
            <w:left w:val="none" w:sz="0" w:space="0" w:color="auto"/>
            <w:bottom w:val="none" w:sz="0" w:space="0" w:color="auto"/>
            <w:right w:val="none" w:sz="0" w:space="0" w:color="auto"/>
          </w:divBdr>
        </w:div>
        <w:div w:id="588198318">
          <w:marLeft w:val="0"/>
          <w:marRight w:val="0"/>
          <w:marTop w:val="0"/>
          <w:marBottom w:val="0"/>
          <w:divBdr>
            <w:top w:val="none" w:sz="0" w:space="0" w:color="auto"/>
            <w:left w:val="none" w:sz="0" w:space="0" w:color="auto"/>
            <w:bottom w:val="none" w:sz="0" w:space="0" w:color="auto"/>
            <w:right w:val="none" w:sz="0" w:space="0" w:color="auto"/>
          </w:divBdr>
        </w:div>
        <w:div w:id="627777674">
          <w:marLeft w:val="0"/>
          <w:marRight w:val="0"/>
          <w:marTop w:val="0"/>
          <w:marBottom w:val="0"/>
          <w:divBdr>
            <w:top w:val="none" w:sz="0" w:space="0" w:color="auto"/>
            <w:left w:val="none" w:sz="0" w:space="0" w:color="auto"/>
            <w:bottom w:val="none" w:sz="0" w:space="0" w:color="auto"/>
            <w:right w:val="none" w:sz="0" w:space="0" w:color="auto"/>
          </w:divBdr>
        </w:div>
        <w:div w:id="628975254">
          <w:marLeft w:val="0"/>
          <w:marRight w:val="0"/>
          <w:marTop w:val="0"/>
          <w:marBottom w:val="0"/>
          <w:divBdr>
            <w:top w:val="none" w:sz="0" w:space="0" w:color="auto"/>
            <w:left w:val="none" w:sz="0" w:space="0" w:color="auto"/>
            <w:bottom w:val="none" w:sz="0" w:space="0" w:color="auto"/>
            <w:right w:val="none" w:sz="0" w:space="0" w:color="auto"/>
          </w:divBdr>
        </w:div>
        <w:div w:id="640111510">
          <w:marLeft w:val="0"/>
          <w:marRight w:val="0"/>
          <w:marTop w:val="0"/>
          <w:marBottom w:val="0"/>
          <w:divBdr>
            <w:top w:val="none" w:sz="0" w:space="0" w:color="auto"/>
            <w:left w:val="none" w:sz="0" w:space="0" w:color="auto"/>
            <w:bottom w:val="none" w:sz="0" w:space="0" w:color="auto"/>
            <w:right w:val="none" w:sz="0" w:space="0" w:color="auto"/>
          </w:divBdr>
        </w:div>
        <w:div w:id="679771154">
          <w:marLeft w:val="0"/>
          <w:marRight w:val="0"/>
          <w:marTop w:val="0"/>
          <w:marBottom w:val="0"/>
          <w:divBdr>
            <w:top w:val="none" w:sz="0" w:space="0" w:color="auto"/>
            <w:left w:val="none" w:sz="0" w:space="0" w:color="auto"/>
            <w:bottom w:val="none" w:sz="0" w:space="0" w:color="auto"/>
            <w:right w:val="none" w:sz="0" w:space="0" w:color="auto"/>
          </w:divBdr>
        </w:div>
        <w:div w:id="691614076">
          <w:marLeft w:val="0"/>
          <w:marRight w:val="0"/>
          <w:marTop w:val="0"/>
          <w:marBottom w:val="0"/>
          <w:divBdr>
            <w:top w:val="none" w:sz="0" w:space="0" w:color="auto"/>
            <w:left w:val="none" w:sz="0" w:space="0" w:color="auto"/>
            <w:bottom w:val="none" w:sz="0" w:space="0" w:color="auto"/>
            <w:right w:val="none" w:sz="0" w:space="0" w:color="auto"/>
          </w:divBdr>
        </w:div>
        <w:div w:id="744648139">
          <w:marLeft w:val="0"/>
          <w:marRight w:val="0"/>
          <w:marTop w:val="0"/>
          <w:marBottom w:val="0"/>
          <w:divBdr>
            <w:top w:val="none" w:sz="0" w:space="0" w:color="auto"/>
            <w:left w:val="none" w:sz="0" w:space="0" w:color="auto"/>
            <w:bottom w:val="none" w:sz="0" w:space="0" w:color="auto"/>
            <w:right w:val="none" w:sz="0" w:space="0" w:color="auto"/>
          </w:divBdr>
        </w:div>
        <w:div w:id="754060301">
          <w:marLeft w:val="0"/>
          <w:marRight w:val="0"/>
          <w:marTop w:val="0"/>
          <w:marBottom w:val="0"/>
          <w:divBdr>
            <w:top w:val="none" w:sz="0" w:space="0" w:color="auto"/>
            <w:left w:val="none" w:sz="0" w:space="0" w:color="auto"/>
            <w:bottom w:val="none" w:sz="0" w:space="0" w:color="auto"/>
            <w:right w:val="none" w:sz="0" w:space="0" w:color="auto"/>
          </w:divBdr>
        </w:div>
        <w:div w:id="765229482">
          <w:marLeft w:val="0"/>
          <w:marRight w:val="0"/>
          <w:marTop w:val="0"/>
          <w:marBottom w:val="0"/>
          <w:divBdr>
            <w:top w:val="none" w:sz="0" w:space="0" w:color="auto"/>
            <w:left w:val="none" w:sz="0" w:space="0" w:color="auto"/>
            <w:bottom w:val="none" w:sz="0" w:space="0" w:color="auto"/>
            <w:right w:val="none" w:sz="0" w:space="0" w:color="auto"/>
          </w:divBdr>
        </w:div>
        <w:div w:id="774714085">
          <w:marLeft w:val="0"/>
          <w:marRight w:val="0"/>
          <w:marTop w:val="0"/>
          <w:marBottom w:val="0"/>
          <w:divBdr>
            <w:top w:val="none" w:sz="0" w:space="0" w:color="auto"/>
            <w:left w:val="none" w:sz="0" w:space="0" w:color="auto"/>
            <w:bottom w:val="none" w:sz="0" w:space="0" w:color="auto"/>
            <w:right w:val="none" w:sz="0" w:space="0" w:color="auto"/>
          </w:divBdr>
        </w:div>
        <w:div w:id="810639917">
          <w:marLeft w:val="0"/>
          <w:marRight w:val="0"/>
          <w:marTop w:val="0"/>
          <w:marBottom w:val="0"/>
          <w:divBdr>
            <w:top w:val="none" w:sz="0" w:space="0" w:color="auto"/>
            <w:left w:val="none" w:sz="0" w:space="0" w:color="auto"/>
            <w:bottom w:val="none" w:sz="0" w:space="0" w:color="auto"/>
            <w:right w:val="none" w:sz="0" w:space="0" w:color="auto"/>
          </w:divBdr>
        </w:div>
        <w:div w:id="812453159">
          <w:marLeft w:val="0"/>
          <w:marRight w:val="0"/>
          <w:marTop w:val="0"/>
          <w:marBottom w:val="0"/>
          <w:divBdr>
            <w:top w:val="none" w:sz="0" w:space="0" w:color="auto"/>
            <w:left w:val="none" w:sz="0" w:space="0" w:color="auto"/>
            <w:bottom w:val="none" w:sz="0" w:space="0" w:color="auto"/>
            <w:right w:val="none" w:sz="0" w:space="0" w:color="auto"/>
          </w:divBdr>
        </w:div>
        <w:div w:id="826631017">
          <w:marLeft w:val="0"/>
          <w:marRight w:val="0"/>
          <w:marTop w:val="0"/>
          <w:marBottom w:val="0"/>
          <w:divBdr>
            <w:top w:val="none" w:sz="0" w:space="0" w:color="auto"/>
            <w:left w:val="none" w:sz="0" w:space="0" w:color="auto"/>
            <w:bottom w:val="none" w:sz="0" w:space="0" w:color="auto"/>
            <w:right w:val="none" w:sz="0" w:space="0" w:color="auto"/>
          </w:divBdr>
        </w:div>
        <w:div w:id="854922831">
          <w:marLeft w:val="0"/>
          <w:marRight w:val="0"/>
          <w:marTop w:val="0"/>
          <w:marBottom w:val="0"/>
          <w:divBdr>
            <w:top w:val="none" w:sz="0" w:space="0" w:color="auto"/>
            <w:left w:val="none" w:sz="0" w:space="0" w:color="auto"/>
            <w:bottom w:val="none" w:sz="0" w:space="0" w:color="auto"/>
            <w:right w:val="none" w:sz="0" w:space="0" w:color="auto"/>
          </w:divBdr>
        </w:div>
        <w:div w:id="865290658">
          <w:marLeft w:val="0"/>
          <w:marRight w:val="0"/>
          <w:marTop w:val="0"/>
          <w:marBottom w:val="0"/>
          <w:divBdr>
            <w:top w:val="none" w:sz="0" w:space="0" w:color="auto"/>
            <w:left w:val="none" w:sz="0" w:space="0" w:color="auto"/>
            <w:bottom w:val="none" w:sz="0" w:space="0" w:color="auto"/>
            <w:right w:val="none" w:sz="0" w:space="0" w:color="auto"/>
          </w:divBdr>
        </w:div>
        <w:div w:id="908154784">
          <w:marLeft w:val="0"/>
          <w:marRight w:val="0"/>
          <w:marTop w:val="0"/>
          <w:marBottom w:val="0"/>
          <w:divBdr>
            <w:top w:val="none" w:sz="0" w:space="0" w:color="auto"/>
            <w:left w:val="none" w:sz="0" w:space="0" w:color="auto"/>
            <w:bottom w:val="none" w:sz="0" w:space="0" w:color="auto"/>
            <w:right w:val="none" w:sz="0" w:space="0" w:color="auto"/>
          </w:divBdr>
        </w:div>
        <w:div w:id="914168887">
          <w:marLeft w:val="0"/>
          <w:marRight w:val="0"/>
          <w:marTop w:val="0"/>
          <w:marBottom w:val="0"/>
          <w:divBdr>
            <w:top w:val="none" w:sz="0" w:space="0" w:color="auto"/>
            <w:left w:val="none" w:sz="0" w:space="0" w:color="auto"/>
            <w:bottom w:val="none" w:sz="0" w:space="0" w:color="auto"/>
            <w:right w:val="none" w:sz="0" w:space="0" w:color="auto"/>
          </w:divBdr>
        </w:div>
        <w:div w:id="924727467">
          <w:marLeft w:val="0"/>
          <w:marRight w:val="0"/>
          <w:marTop w:val="0"/>
          <w:marBottom w:val="0"/>
          <w:divBdr>
            <w:top w:val="none" w:sz="0" w:space="0" w:color="auto"/>
            <w:left w:val="none" w:sz="0" w:space="0" w:color="auto"/>
            <w:bottom w:val="none" w:sz="0" w:space="0" w:color="auto"/>
            <w:right w:val="none" w:sz="0" w:space="0" w:color="auto"/>
          </w:divBdr>
        </w:div>
        <w:div w:id="1024135037">
          <w:marLeft w:val="0"/>
          <w:marRight w:val="0"/>
          <w:marTop w:val="0"/>
          <w:marBottom w:val="0"/>
          <w:divBdr>
            <w:top w:val="none" w:sz="0" w:space="0" w:color="auto"/>
            <w:left w:val="none" w:sz="0" w:space="0" w:color="auto"/>
            <w:bottom w:val="none" w:sz="0" w:space="0" w:color="auto"/>
            <w:right w:val="none" w:sz="0" w:space="0" w:color="auto"/>
          </w:divBdr>
        </w:div>
        <w:div w:id="1032151312">
          <w:marLeft w:val="0"/>
          <w:marRight w:val="0"/>
          <w:marTop w:val="0"/>
          <w:marBottom w:val="0"/>
          <w:divBdr>
            <w:top w:val="none" w:sz="0" w:space="0" w:color="auto"/>
            <w:left w:val="none" w:sz="0" w:space="0" w:color="auto"/>
            <w:bottom w:val="none" w:sz="0" w:space="0" w:color="auto"/>
            <w:right w:val="none" w:sz="0" w:space="0" w:color="auto"/>
          </w:divBdr>
        </w:div>
        <w:div w:id="1072385149">
          <w:marLeft w:val="0"/>
          <w:marRight w:val="0"/>
          <w:marTop w:val="0"/>
          <w:marBottom w:val="0"/>
          <w:divBdr>
            <w:top w:val="none" w:sz="0" w:space="0" w:color="auto"/>
            <w:left w:val="none" w:sz="0" w:space="0" w:color="auto"/>
            <w:bottom w:val="none" w:sz="0" w:space="0" w:color="auto"/>
            <w:right w:val="none" w:sz="0" w:space="0" w:color="auto"/>
          </w:divBdr>
        </w:div>
        <w:div w:id="1094323611">
          <w:marLeft w:val="0"/>
          <w:marRight w:val="0"/>
          <w:marTop w:val="0"/>
          <w:marBottom w:val="0"/>
          <w:divBdr>
            <w:top w:val="none" w:sz="0" w:space="0" w:color="auto"/>
            <w:left w:val="none" w:sz="0" w:space="0" w:color="auto"/>
            <w:bottom w:val="none" w:sz="0" w:space="0" w:color="auto"/>
            <w:right w:val="none" w:sz="0" w:space="0" w:color="auto"/>
          </w:divBdr>
        </w:div>
        <w:div w:id="1100494523">
          <w:marLeft w:val="0"/>
          <w:marRight w:val="0"/>
          <w:marTop w:val="0"/>
          <w:marBottom w:val="0"/>
          <w:divBdr>
            <w:top w:val="none" w:sz="0" w:space="0" w:color="auto"/>
            <w:left w:val="none" w:sz="0" w:space="0" w:color="auto"/>
            <w:bottom w:val="none" w:sz="0" w:space="0" w:color="auto"/>
            <w:right w:val="none" w:sz="0" w:space="0" w:color="auto"/>
          </w:divBdr>
        </w:div>
        <w:div w:id="1107429721">
          <w:marLeft w:val="0"/>
          <w:marRight w:val="0"/>
          <w:marTop w:val="0"/>
          <w:marBottom w:val="0"/>
          <w:divBdr>
            <w:top w:val="none" w:sz="0" w:space="0" w:color="auto"/>
            <w:left w:val="none" w:sz="0" w:space="0" w:color="auto"/>
            <w:bottom w:val="none" w:sz="0" w:space="0" w:color="auto"/>
            <w:right w:val="none" w:sz="0" w:space="0" w:color="auto"/>
          </w:divBdr>
        </w:div>
        <w:div w:id="1120608204">
          <w:marLeft w:val="0"/>
          <w:marRight w:val="0"/>
          <w:marTop w:val="0"/>
          <w:marBottom w:val="0"/>
          <w:divBdr>
            <w:top w:val="none" w:sz="0" w:space="0" w:color="auto"/>
            <w:left w:val="none" w:sz="0" w:space="0" w:color="auto"/>
            <w:bottom w:val="none" w:sz="0" w:space="0" w:color="auto"/>
            <w:right w:val="none" w:sz="0" w:space="0" w:color="auto"/>
          </w:divBdr>
        </w:div>
        <w:div w:id="1131561354">
          <w:marLeft w:val="0"/>
          <w:marRight w:val="0"/>
          <w:marTop w:val="0"/>
          <w:marBottom w:val="0"/>
          <w:divBdr>
            <w:top w:val="none" w:sz="0" w:space="0" w:color="auto"/>
            <w:left w:val="none" w:sz="0" w:space="0" w:color="auto"/>
            <w:bottom w:val="none" w:sz="0" w:space="0" w:color="auto"/>
            <w:right w:val="none" w:sz="0" w:space="0" w:color="auto"/>
          </w:divBdr>
        </w:div>
        <w:div w:id="1136680466">
          <w:marLeft w:val="0"/>
          <w:marRight w:val="0"/>
          <w:marTop w:val="0"/>
          <w:marBottom w:val="0"/>
          <w:divBdr>
            <w:top w:val="none" w:sz="0" w:space="0" w:color="auto"/>
            <w:left w:val="none" w:sz="0" w:space="0" w:color="auto"/>
            <w:bottom w:val="none" w:sz="0" w:space="0" w:color="auto"/>
            <w:right w:val="none" w:sz="0" w:space="0" w:color="auto"/>
          </w:divBdr>
        </w:div>
        <w:div w:id="1165124373">
          <w:marLeft w:val="0"/>
          <w:marRight w:val="0"/>
          <w:marTop w:val="0"/>
          <w:marBottom w:val="0"/>
          <w:divBdr>
            <w:top w:val="none" w:sz="0" w:space="0" w:color="auto"/>
            <w:left w:val="none" w:sz="0" w:space="0" w:color="auto"/>
            <w:bottom w:val="none" w:sz="0" w:space="0" w:color="auto"/>
            <w:right w:val="none" w:sz="0" w:space="0" w:color="auto"/>
          </w:divBdr>
        </w:div>
        <w:div w:id="1177498930">
          <w:marLeft w:val="0"/>
          <w:marRight w:val="0"/>
          <w:marTop w:val="0"/>
          <w:marBottom w:val="0"/>
          <w:divBdr>
            <w:top w:val="none" w:sz="0" w:space="0" w:color="auto"/>
            <w:left w:val="none" w:sz="0" w:space="0" w:color="auto"/>
            <w:bottom w:val="none" w:sz="0" w:space="0" w:color="auto"/>
            <w:right w:val="none" w:sz="0" w:space="0" w:color="auto"/>
          </w:divBdr>
        </w:div>
        <w:div w:id="1177884433">
          <w:marLeft w:val="0"/>
          <w:marRight w:val="0"/>
          <w:marTop w:val="0"/>
          <w:marBottom w:val="0"/>
          <w:divBdr>
            <w:top w:val="none" w:sz="0" w:space="0" w:color="auto"/>
            <w:left w:val="none" w:sz="0" w:space="0" w:color="auto"/>
            <w:bottom w:val="none" w:sz="0" w:space="0" w:color="auto"/>
            <w:right w:val="none" w:sz="0" w:space="0" w:color="auto"/>
          </w:divBdr>
        </w:div>
        <w:div w:id="1199124010">
          <w:marLeft w:val="0"/>
          <w:marRight w:val="0"/>
          <w:marTop w:val="0"/>
          <w:marBottom w:val="0"/>
          <w:divBdr>
            <w:top w:val="none" w:sz="0" w:space="0" w:color="auto"/>
            <w:left w:val="none" w:sz="0" w:space="0" w:color="auto"/>
            <w:bottom w:val="none" w:sz="0" w:space="0" w:color="auto"/>
            <w:right w:val="none" w:sz="0" w:space="0" w:color="auto"/>
          </w:divBdr>
        </w:div>
        <w:div w:id="1206017964">
          <w:marLeft w:val="0"/>
          <w:marRight w:val="0"/>
          <w:marTop w:val="0"/>
          <w:marBottom w:val="0"/>
          <w:divBdr>
            <w:top w:val="none" w:sz="0" w:space="0" w:color="auto"/>
            <w:left w:val="none" w:sz="0" w:space="0" w:color="auto"/>
            <w:bottom w:val="none" w:sz="0" w:space="0" w:color="auto"/>
            <w:right w:val="none" w:sz="0" w:space="0" w:color="auto"/>
          </w:divBdr>
        </w:div>
        <w:div w:id="1236084103">
          <w:marLeft w:val="0"/>
          <w:marRight w:val="0"/>
          <w:marTop w:val="0"/>
          <w:marBottom w:val="0"/>
          <w:divBdr>
            <w:top w:val="none" w:sz="0" w:space="0" w:color="auto"/>
            <w:left w:val="none" w:sz="0" w:space="0" w:color="auto"/>
            <w:bottom w:val="none" w:sz="0" w:space="0" w:color="auto"/>
            <w:right w:val="none" w:sz="0" w:space="0" w:color="auto"/>
          </w:divBdr>
        </w:div>
        <w:div w:id="1262179806">
          <w:marLeft w:val="0"/>
          <w:marRight w:val="0"/>
          <w:marTop w:val="0"/>
          <w:marBottom w:val="0"/>
          <w:divBdr>
            <w:top w:val="none" w:sz="0" w:space="0" w:color="auto"/>
            <w:left w:val="none" w:sz="0" w:space="0" w:color="auto"/>
            <w:bottom w:val="none" w:sz="0" w:space="0" w:color="auto"/>
            <w:right w:val="none" w:sz="0" w:space="0" w:color="auto"/>
          </w:divBdr>
        </w:div>
        <w:div w:id="1286156158">
          <w:marLeft w:val="0"/>
          <w:marRight w:val="0"/>
          <w:marTop w:val="0"/>
          <w:marBottom w:val="0"/>
          <w:divBdr>
            <w:top w:val="none" w:sz="0" w:space="0" w:color="auto"/>
            <w:left w:val="none" w:sz="0" w:space="0" w:color="auto"/>
            <w:bottom w:val="none" w:sz="0" w:space="0" w:color="auto"/>
            <w:right w:val="none" w:sz="0" w:space="0" w:color="auto"/>
          </w:divBdr>
        </w:div>
        <w:div w:id="1320040050">
          <w:marLeft w:val="0"/>
          <w:marRight w:val="0"/>
          <w:marTop w:val="0"/>
          <w:marBottom w:val="0"/>
          <w:divBdr>
            <w:top w:val="none" w:sz="0" w:space="0" w:color="auto"/>
            <w:left w:val="none" w:sz="0" w:space="0" w:color="auto"/>
            <w:bottom w:val="none" w:sz="0" w:space="0" w:color="auto"/>
            <w:right w:val="none" w:sz="0" w:space="0" w:color="auto"/>
          </w:divBdr>
        </w:div>
        <w:div w:id="1329558819">
          <w:marLeft w:val="0"/>
          <w:marRight w:val="0"/>
          <w:marTop w:val="0"/>
          <w:marBottom w:val="0"/>
          <w:divBdr>
            <w:top w:val="none" w:sz="0" w:space="0" w:color="auto"/>
            <w:left w:val="none" w:sz="0" w:space="0" w:color="auto"/>
            <w:bottom w:val="none" w:sz="0" w:space="0" w:color="auto"/>
            <w:right w:val="none" w:sz="0" w:space="0" w:color="auto"/>
          </w:divBdr>
        </w:div>
        <w:div w:id="1360621451">
          <w:marLeft w:val="0"/>
          <w:marRight w:val="0"/>
          <w:marTop w:val="0"/>
          <w:marBottom w:val="0"/>
          <w:divBdr>
            <w:top w:val="none" w:sz="0" w:space="0" w:color="auto"/>
            <w:left w:val="none" w:sz="0" w:space="0" w:color="auto"/>
            <w:bottom w:val="none" w:sz="0" w:space="0" w:color="auto"/>
            <w:right w:val="none" w:sz="0" w:space="0" w:color="auto"/>
          </w:divBdr>
        </w:div>
        <w:div w:id="1428574500">
          <w:marLeft w:val="0"/>
          <w:marRight w:val="0"/>
          <w:marTop w:val="0"/>
          <w:marBottom w:val="0"/>
          <w:divBdr>
            <w:top w:val="none" w:sz="0" w:space="0" w:color="auto"/>
            <w:left w:val="none" w:sz="0" w:space="0" w:color="auto"/>
            <w:bottom w:val="none" w:sz="0" w:space="0" w:color="auto"/>
            <w:right w:val="none" w:sz="0" w:space="0" w:color="auto"/>
          </w:divBdr>
        </w:div>
        <w:div w:id="1466655137">
          <w:marLeft w:val="0"/>
          <w:marRight w:val="0"/>
          <w:marTop w:val="0"/>
          <w:marBottom w:val="0"/>
          <w:divBdr>
            <w:top w:val="none" w:sz="0" w:space="0" w:color="auto"/>
            <w:left w:val="none" w:sz="0" w:space="0" w:color="auto"/>
            <w:bottom w:val="none" w:sz="0" w:space="0" w:color="auto"/>
            <w:right w:val="none" w:sz="0" w:space="0" w:color="auto"/>
          </w:divBdr>
        </w:div>
        <w:div w:id="1478038053">
          <w:marLeft w:val="0"/>
          <w:marRight w:val="0"/>
          <w:marTop w:val="0"/>
          <w:marBottom w:val="0"/>
          <w:divBdr>
            <w:top w:val="none" w:sz="0" w:space="0" w:color="auto"/>
            <w:left w:val="none" w:sz="0" w:space="0" w:color="auto"/>
            <w:bottom w:val="none" w:sz="0" w:space="0" w:color="auto"/>
            <w:right w:val="none" w:sz="0" w:space="0" w:color="auto"/>
          </w:divBdr>
        </w:div>
        <w:div w:id="1516074293">
          <w:marLeft w:val="0"/>
          <w:marRight w:val="0"/>
          <w:marTop w:val="0"/>
          <w:marBottom w:val="0"/>
          <w:divBdr>
            <w:top w:val="none" w:sz="0" w:space="0" w:color="auto"/>
            <w:left w:val="none" w:sz="0" w:space="0" w:color="auto"/>
            <w:bottom w:val="none" w:sz="0" w:space="0" w:color="auto"/>
            <w:right w:val="none" w:sz="0" w:space="0" w:color="auto"/>
          </w:divBdr>
        </w:div>
        <w:div w:id="1553544295">
          <w:marLeft w:val="0"/>
          <w:marRight w:val="0"/>
          <w:marTop w:val="0"/>
          <w:marBottom w:val="0"/>
          <w:divBdr>
            <w:top w:val="none" w:sz="0" w:space="0" w:color="auto"/>
            <w:left w:val="none" w:sz="0" w:space="0" w:color="auto"/>
            <w:bottom w:val="none" w:sz="0" w:space="0" w:color="auto"/>
            <w:right w:val="none" w:sz="0" w:space="0" w:color="auto"/>
          </w:divBdr>
        </w:div>
        <w:div w:id="1566378731">
          <w:marLeft w:val="0"/>
          <w:marRight w:val="0"/>
          <w:marTop w:val="0"/>
          <w:marBottom w:val="0"/>
          <w:divBdr>
            <w:top w:val="none" w:sz="0" w:space="0" w:color="auto"/>
            <w:left w:val="none" w:sz="0" w:space="0" w:color="auto"/>
            <w:bottom w:val="none" w:sz="0" w:space="0" w:color="auto"/>
            <w:right w:val="none" w:sz="0" w:space="0" w:color="auto"/>
          </w:divBdr>
        </w:div>
        <w:div w:id="1623340413">
          <w:marLeft w:val="0"/>
          <w:marRight w:val="0"/>
          <w:marTop w:val="0"/>
          <w:marBottom w:val="0"/>
          <w:divBdr>
            <w:top w:val="none" w:sz="0" w:space="0" w:color="auto"/>
            <w:left w:val="none" w:sz="0" w:space="0" w:color="auto"/>
            <w:bottom w:val="none" w:sz="0" w:space="0" w:color="auto"/>
            <w:right w:val="none" w:sz="0" w:space="0" w:color="auto"/>
          </w:divBdr>
        </w:div>
        <w:div w:id="1659189914">
          <w:marLeft w:val="0"/>
          <w:marRight w:val="0"/>
          <w:marTop w:val="0"/>
          <w:marBottom w:val="0"/>
          <w:divBdr>
            <w:top w:val="none" w:sz="0" w:space="0" w:color="auto"/>
            <w:left w:val="none" w:sz="0" w:space="0" w:color="auto"/>
            <w:bottom w:val="none" w:sz="0" w:space="0" w:color="auto"/>
            <w:right w:val="none" w:sz="0" w:space="0" w:color="auto"/>
          </w:divBdr>
        </w:div>
        <w:div w:id="1661036908">
          <w:marLeft w:val="0"/>
          <w:marRight w:val="0"/>
          <w:marTop w:val="0"/>
          <w:marBottom w:val="0"/>
          <w:divBdr>
            <w:top w:val="none" w:sz="0" w:space="0" w:color="auto"/>
            <w:left w:val="none" w:sz="0" w:space="0" w:color="auto"/>
            <w:bottom w:val="none" w:sz="0" w:space="0" w:color="auto"/>
            <w:right w:val="none" w:sz="0" w:space="0" w:color="auto"/>
          </w:divBdr>
        </w:div>
        <w:div w:id="1669481391">
          <w:marLeft w:val="0"/>
          <w:marRight w:val="0"/>
          <w:marTop w:val="0"/>
          <w:marBottom w:val="0"/>
          <w:divBdr>
            <w:top w:val="none" w:sz="0" w:space="0" w:color="auto"/>
            <w:left w:val="none" w:sz="0" w:space="0" w:color="auto"/>
            <w:bottom w:val="none" w:sz="0" w:space="0" w:color="auto"/>
            <w:right w:val="none" w:sz="0" w:space="0" w:color="auto"/>
          </w:divBdr>
        </w:div>
        <w:div w:id="1675180815">
          <w:marLeft w:val="0"/>
          <w:marRight w:val="0"/>
          <w:marTop w:val="0"/>
          <w:marBottom w:val="0"/>
          <w:divBdr>
            <w:top w:val="none" w:sz="0" w:space="0" w:color="auto"/>
            <w:left w:val="none" w:sz="0" w:space="0" w:color="auto"/>
            <w:bottom w:val="none" w:sz="0" w:space="0" w:color="auto"/>
            <w:right w:val="none" w:sz="0" w:space="0" w:color="auto"/>
          </w:divBdr>
        </w:div>
        <w:div w:id="1694568696">
          <w:marLeft w:val="0"/>
          <w:marRight w:val="0"/>
          <w:marTop w:val="0"/>
          <w:marBottom w:val="0"/>
          <w:divBdr>
            <w:top w:val="none" w:sz="0" w:space="0" w:color="auto"/>
            <w:left w:val="none" w:sz="0" w:space="0" w:color="auto"/>
            <w:bottom w:val="none" w:sz="0" w:space="0" w:color="auto"/>
            <w:right w:val="none" w:sz="0" w:space="0" w:color="auto"/>
          </w:divBdr>
        </w:div>
        <w:div w:id="1709990674">
          <w:marLeft w:val="0"/>
          <w:marRight w:val="0"/>
          <w:marTop w:val="0"/>
          <w:marBottom w:val="0"/>
          <w:divBdr>
            <w:top w:val="none" w:sz="0" w:space="0" w:color="auto"/>
            <w:left w:val="none" w:sz="0" w:space="0" w:color="auto"/>
            <w:bottom w:val="none" w:sz="0" w:space="0" w:color="auto"/>
            <w:right w:val="none" w:sz="0" w:space="0" w:color="auto"/>
          </w:divBdr>
        </w:div>
        <w:div w:id="1710061714">
          <w:marLeft w:val="0"/>
          <w:marRight w:val="0"/>
          <w:marTop w:val="0"/>
          <w:marBottom w:val="0"/>
          <w:divBdr>
            <w:top w:val="none" w:sz="0" w:space="0" w:color="auto"/>
            <w:left w:val="none" w:sz="0" w:space="0" w:color="auto"/>
            <w:bottom w:val="none" w:sz="0" w:space="0" w:color="auto"/>
            <w:right w:val="none" w:sz="0" w:space="0" w:color="auto"/>
          </w:divBdr>
        </w:div>
        <w:div w:id="1719477619">
          <w:marLeft w:val="0"/>
          <w:marRight w:val="0"/>
          <w:marTop w:val="0"/>
          <w:marBottom w:val="0"/>
          <w:divBdr>
            <w:top w:val="none" w:sz="0" w:space="0" w:color="auto"/>
            <w:left w:val="none" w:sz="0" w:space="0" w:color="auto"/>
            <w:bottom w:val="none" w:sz="0" w:space="0" w:color="auto"/>
            <w:right w:val="none" w:sz="0" w:space="0" w:color="auto"/>
          </w:divBdr>
        </w:div>
        <w:div w:id="1750079143">
          <w:marLeft w:val="0"/>
          <w:marRight w:val="0"/>
          <w:marTop w:val="0"/>
          <w:marBottom w:val="0"/>
          <w:divBdr>
            <w:top w:val="none" w:sz="0" w:space="0" w:color="auto"/>
            <w:left w:val="none" w:sz="0" w:space="0" w:color="auto"/>
            <w:bottom w:val="none" w:sz="0" w:space="0" w:color="auto"/>
            <w:right w:val="none" w:sz="0" w:space="0" w:color="auto"/>
          </w:divBdr>
        </w:div>
        <w:div w:id="1754280468">
          <w:marLeft w:val="0"/>
          <w:marRight w:val="0"/>
          <w:marTop w:val="0"/>
          <w:marBottom w:val="0"/>
          <w:divBdr>
            <w:top w:val="none" w:sz="0" w:space="0" w:color="auto"/>
            <w:left w:val="none" w:sz="0" w:space="0" w:color="auto"/>
            <w:bottom w:val="none" w:sz="0" w:space="0" w:color="auto"/>
            <w:right w:val="none" w:sz="0" w:space="0" w:color="auto"/>
          </w:divBdr>
        </w:div>
        <w:div w:id="1844975651">
          <w:marLeft w:val="0"/>
          <w:marRight w:val="0"/>
          <w:marTop w:val="0"/>
          <w:marBottom w:val="0"/>
          <w:divBdr>
            <w:top w:val="none" w:sz="0" w:space="0" w:color="auto"/>
            <w:left w:val="none" w:sz="0" w:space="0" w:color="auto"/>
            <w:bottom w:val="none" w:sz="0" w:space="0" w:color="auto"/>
            <w:right w:val="none" w:sz="0" w:space="0" w:color="auto"/>
          </w:divBdr>
        </w:div>
        <w:div w:id="1874226289">
          <w:marLeft w:val="0"/>
          <w:marRight w:val="0"/>
          <w:marTop w:val="0"/>
          <w:marBottom w:val="0"/>
          <w:divBdr>
            <w:top w:val="none" w:sz="0" w:space="0" w:color="auto"/>
            <w:left w:val="none" w:sz="0" w:space="0" w:color="auto"/>
            <w:bottom w:val="none" w:sz="0" w:space="0" w:color="auto"/>
            <w:right w:val="none" w:sz="0" w:space="0" w:color="auto"/>
          </w:divBdr>
        </w:div>
        <w:div w:id="1877768564">
          <w:marLeft w:val="0"/>
          <w:marRight w:val="0"/>
          <w:marTop w:val="0"/>
          <w:marBottom w:val="0"/>
          <w:divBdr>
            <w:top w:val="none" w:sz="0" w:space="0" w:color="auto"/>
            <w:left w:val="none" w:sz="0" w:space="0" w:color="auto"/>
            <w:bottom w:val="none" w:sz="0" w:space="0" w:color="auto"/>
            <w:right w:val="none" w:sz="0" w:space="0" w:color="auto"/>
          </w:divBdr>
        </w:div>
        <w:div w:id="1889102958">
          <w:marLeft w:val="0"/>
          <w:marRight w:val="0"/>
          <w:marTop w:val="0"/>
          <w:marBottom w:val="0"/>
          <w:divBdr>
            <w:top w:val="none" w:sz="0" w:space="0" w:color="auto"/>
            <w:left w:val="none" w:sz="0" w:space="0" w:color="auto"/>
            <w:bottom w:val="none" w:sz="0" w:space="0" w:color="auto"/>
            <w:right w:val="none" w:sz="0" w:space="0" w:color="auto"/>
          </w:divBdr>
        </w:div>
        <w:div w:id="1910339411">
          <w:marLeft w:val="0"/>
          <w:marRight w:val="0"/>
          <w:marTop w:val="0"/>
          <w:marBottom w:val="0"/>
          <w:divBdr>
            <w:top w:val="none" w:sz="0" w:space="0" w:color="auto"/>
            <w:left w:val="none" w:sz="0" w:space="0" w:color="auto"/>
            <w:bottom w:val="none" w:sz="0" w:space="0" w:color="auto"/>
            <w:right w:val="none" w:sz="0" w:space="0" w:color="auto"/>
          </w:divBdr>
        </w:div>
        <w:div w:id="1930117942">
          <w:marLeft w:val="0"/>
          <w:marRight w:val="0"/>
          <w:marTop w:val="0"/>
          <w:marBottom w:val="0"/>
          <w:divBdr>
            <w:top w:val="none" w:sz="0" w:space="0" w:color="auto"/>
            <w:left w:val="none" w:sz="0" w:space="0" w:color="auto"/>
            <w:bottom w:val="none" w:sz="0" w:space="0" w:color="auto"/>
            <w:right w:val="none" w:sz="0" w:space="0" w:color="auto"/>
          </w:divBdr>
        </w:div>
        <w:div w:id="1958829067">
          <w:marLeft w:val="0"/>
          <w:marRight w:val="0"/>
          <w:marTop w:val="0"/>
          <w:marBottom w:val="0"/>
          <w:divBdr>
            <w:top w:val="none" w:sz="0" w:space="0" w:color="auto"/>
            <w:left w:val="none" w:sz="0" w:space="0" w:color="auto"/>
            <w:bottom w:val="none" w:sz="0" w:space="0" w:color="auto"/>
            <w:right w:val="none" w:sz="0" w:space="0" w:color="auto"/>
          </w:divBdr>
        </w:div>
        <w:div w:id="1963146989">
          <w:marLeft w:val="0"/>
          <w:marRight w:val="0"/>
          <w:marTop w:val="0"/>
          <w:marBottom w:val="0"/>
          <w:divBdr>
            <w:top w:val="none" w:sz="0" w:space="0" w:color="auto"/>
            <w:left w:val="none" w:sz="0" w:space="0" w:color="auto"/>
            <w:bottom w:val="none" w:sz="0" w:space="0" w:color="auto"/>
            <w:right w:val="none" w:sz="0" w:space="0" w:color="auto"/>
          </w:divBdr>
        </w:div>
        <w:div w:id="1982802560">
          <w:marLeft w:val="0"/>
          <w:marRight w:val="0"/>
          <w:marTop w:val="0"/>
          <w:marBottom w:val="0"/>
          <w:divBdr>
            <w:top w:val="none" w:sz="0" w:space="0" w:color="auto"/>
            <w:left w:val="none" w:sz="0" w:space="0" w:color="auto"/>
            <w:bottom w:val="none" w:sz="0" w:space="0" w:color="auto"/>
            <w:right w:val="none" w:sz="0" w:space="0" w:color="auto"/>
          </w:divBdr>
        </w:div>
      </w:divsChild>
    </w:div>
    <w:div w:id="1040058988">
      <w:bodyDiv w:val="1"/>
      <w:marLeft w:val="0"/>
      <w:marRight w:val="0"/>
      <w:marTop w:val="0"/>
      <w:marBottom w:val="0"/>
      <w:divBdr>
        <w:top w:val="none" w:sz="0" w:space="0" w:color="auto"/>
        <w:left w:val="none" w:sz="0" w:space="0" w:color="auto"/>
        <w:bottom w:val="none" w:sz="0" w:space="0" w:color="auto"/>
        <w:right w:val="none" w:sz="0" w:space="0" w:color="auto"/>
      </w:divBdr>
    </w:div>
    <w:div w:id="1040206346">
      <w:bodyDiv w:val="1"/>
      <w:marLeft w:val="0"/>
      <w:marRight w:val="0"/>
      <w:marTop w:val="0"/>
      <w:marBottom w:val="0"/>
      <w:divBdr>
        <w:top w:val="none" w:sz="0" w:space="0" w:color="auto"/>
        <w:left w:val="none" w:sz="0" w:space="0" w:color="auto"/>
        <w:bottom w:val="none" w:sz="0" w:space="0" w:color="auto"/>
        <w:right w:val="none" w:sz="0" w:space="0" w:color="auto"/>
      </w:divBdr>
    </w:div>
    <w:div w:id="1040664870">
      <w:bodyDiv w:val="1"/>
      <w:marLeft w:val="0"/>
      <w:marRight w:val="0"/>
      <w:marTop w:val="0"/>
      <w:marBottom w:val="0"/>
      <w:divBdr>
        <w:top w:val="none" w:sz="0" w:space="0" w:color="auto"/>
        <w:left w:val="none" w:sz="0" w:space="0" w:color="auto"/>
        <w:bottom w:val="none" w:sz="0" w:space="0" w:color="auto"/>
        <w:right w:val="none" w:sz="0" w:space="0" w:color="auto"/>
      </w:divBdr>
    </w:div>
    <w:div w:id="1040714324">
      <w:bodyDiv w:val="1"/>
      <w:marLeft w:val="0"/>
      <w:marRight w:val="0"/>
      <w:marTop w:val="0"/>
      <w:marBottom w:val="0"/>
      <w:divBdr>
        <w:top w:val="none" w:sz="0" w:space="0" w:color="auto"/>
        <w:left w:val="none" w:sz="0" w:space="0" w:color="auto"/>
        <w:bottom w:val="none" w:sz="0" w:space="0" w:color="auto"/>
        <w:right w:val="none" w:sz="0" w:space="0" w:color="auto"/>
      </w:divBdr>
    </w:div>
    <w:div w:id="1040742628">
      <w:bodyDiv w:val="1"/>
      <w:marLeft w:val="0"/>
      <w:marRight w:val="0"/>
      <w:marTop w:val="0"/>
      <w:marBottom w:val="0"/>
      <w:divBdr>
        <w:top w:val="none" w:sz="0" w:space="0" w:color="auto"/>
        <w:left w:val="none" w:sz="0" w:space="0" w:color="auto"/>
        <w:bottom w:val="none" w:sz="0" w:space="0" w:color="auto"/>
        <w:right w:val="none" w:sz="0" w:space="0" w:color="auto"/>
      </w:divBdr>
    </w:div>
    <w:div w:id="1040935102">
      <w:bodyDiv w:val="1"/>
      <w:marLeft w:val="0"/>
      <w:marRight w:val="0"/>
      <w:marTop w:val="0"/>
      <w:marBottom w:val="0"/>
      <w:divBdr>
        <w:top w:val="none" w:sz="0" w:space="0" w:color="auto"/>
        <w:left w:val="none" w:sz="0" w:space="0" w:color="auto"/>
        <w:bottom w:val="none" w:sz="0" w:space="0" w:color="auto"/>
        <w:right w:val="none" w:sz="0" w:space="0" w:color="auto"/>
      </w:divBdr>
    </w:div>
    <w:div w:id="1040975386">
      <w:bodyDiv w:val="1"/>
      <w:marLeft w:val="0"/>
      <w:marRight w:val="0"/>
      <w:marTop w:val="0"/>
      <w:marBottom w:val="0"/>
      <w:divBdr>
        <w:top w:val="none" w:sz="0" w:space="0" w:color="auto"/>
        <w:left w:val="none" w:sz="0" w:space="0" w:color="auto"/>
        <w:bottom w:val="none" w:sz="0" w:space="0" w:color="auto"/>
        <w:right w:val="none" w:sz="0" w:space="0" w:color="auto"/>
      </w:divBdr>
    </w:div>
    <w:div w:id="1041243657">
      <w:bodyDiv w:val="1"/>
      <w:marLeft w:val="0"/>
      <w:marRight w:val="0"/>
      <w:marTop w:val="0"/>
      <w:marBottom w:val="0"/>
      <w:divBdr>
        <w:top w:val="none" w:sz="0" w:space="0" w:color="auto"/>
        <w:left w:val="none" w:sz="0" w:space="0" w:color="auto"/>
        <w:bottom w:val="none" w:sz="0" w:space="0" w:color="auto"/>
        <w:right w:val="none" w:sz="0" w:space="0" w:color="auto"/>
      </w:divBdr>
    </w:div>
    <w:div w:id="1041637963">
      <w:bodyDiv w:val="1"/>
      <w:marLeft w:val="0"/>
      <w:marRight w:val="0"/>
      <w:marTop w:val="0"/>
      <w:marBottom w:val="0"/>
      <w:divBdr>
        <w:top w:val="none" w:sz="0" w:space="0" w:color="auto"/>
        <w:left w:val="none" w:sz="0" w:space="0" w:color="auto"/>
        <w:bottom w:val="none" w:sz="0" w:space="0" w:color="auto"/>
        <w:right w:val="none" w:sz="0" w:space="0" w:color="auto"/>
      </w:divBdr>
    </w:div>
    <w:div w:id="1041705305">
      <w:bodyDiv w:val="1"/>
      <w:marLeft w:val="0"/>
      <w:marRight w:val="0"/>
      <w:marTop w:val="0"/>
      <w:marBottom w:val="0"/>
      <w:divBdr>
        <w:top w:val="none" w:sz="0" w:space="0" w:color="auto"/>
        <w:left w:val="none" w:sz="0" w:space="0" w:color="auto"/>
        <w:bottom w:val="none" w:sz="0" w:space="0" w:color="auto"/>
        <w:right w:val="none" w:sz="0" w:space="0" w:color="auto"/>
      </w:divBdr>
    </w:div>
    <w:div w:id="1042369388">
      <w:bodyDiv w:val="1"/>
      <w:marLeft w:val="0"/>
      <w:marRight w:val="0"/>
      <w:marTop w:val="0"/>
      <w:marBottom w:val="0"/>
      <w:divBdr>
        <w:top w:val="none" w:sz="0" w:space="0" w:color="auto"/>
        <w:left w:val="none" w:sz="0" w:space="0" w:color="auto"/>
        <w:bottom w:val="none" w:sz="0" w:space="0" w:color="auto"/>
        <w:right w:val="none" w:sz="0" w:space="0" w:color="auto"/>
      </w:divBdr>
    </w:div>
    <w:div w:id="1042560801">
      <w:bodyDiv w:val="1"/>
      <w:marLeft w:val="0"/>
      <w:marRight w:val="0"/>
      <w:marTop w:val="0"/>
      <w:marBottom w:val="0"/>
      <w:divBdr>
        <w:top w:val="none" w:sz="0" w:space="0" w:color="auto"/>
        <w:left w:val="none" w:sz="0" w:space="0" w:color="auto"/>
        <w:bottom w:val="none" w:sz="0" w:space="0" w:color="auto"/>
        <w:right w:val="none" w:sz="0" w:space="0" w:color="auto"/>
      </w:divBdr>
      <w:divsChild>
        <w:div w:id="1387342369">
          <w:marLeft w:val="0"/>
          <w:marRight w:val="0"/>
          <w:marTop w:val="0"/>
          <w:marBottom w:val="0"/>
          <w:divBdr>
            <w:top w:val="none" w:sz="0" w:space="0" w:color="auto"/>
            <w:left w:val="none" w:sz="0" w:space="0" w:color="auto"/>
            <w:bottom w:val="none" w:sz="0" w:space="0" w:color="auto"/>
            <w:right w:val="none" w:sz="0" w:space="0" w:color="auto"/>
          </w:divBdr>
        </w:div>
      </w:divsChild>
    </w:div>
    <w:div w:id="1042630711">
      <w:bodyDiv w:val="1"/>
      <w:marLeft w:val="0"/>
      <w:marRight w:val="0"/>
      <w:marTop w:val="0"/>
      <w:marBottom w:val="0"/>
      <w:divBdr>
        <w:top w:val="none" w:sz="0" w:space="0" w:color="auto"/>
        <w:left w:val="none" w:sz="0" w:space="0" w:color="auto"/>
        <w:bottom w:val="none" w:sz="0" w:space="0" w:color="auto"/>
        <w:right w:val="none" w:sz="0" w:space="0" w:color="auto"/>
      </w:divBdr>
    </w:div>
    <w:div w:id="1042749323">
      <w:bodyDiv w:val="1"/>
      <w:marLeft w:val="0"/>
      <w:marRight w:val="0"/>
      <w:marTop w:val="0"/>
      <w:marBottom w:val="0"/>
      <w:divBdr>
        <w:top w:val="none" w:sz="0" w:space="0" w:color="auto"/>
        <w:left w:val="none" w:sz="0" w:space="0" w:color="auto"/>
        <w:bottom w:val="none" w:sz="0" w:space="0" w:color="auto"/>
        <w:right w:val="none" w:sz="0" w:space="0" w:color="auto"/>
      </w:divBdr>
    </w:div>
    <w:div w:id="1042751192">
      <w:bodyDiv w:val="1"/>
      <w:marLeft w:val="0"/>
      <w:marRight w:val="0"/>
      <w:marTop w:val="0"/>
      <w:marBottom w:val="0"/>
      <w:divBdr>
        <w:top w:val="none" w:sz="0" w:space="0" w:color="auto"/>
        <w:left w:val="none" w:sz="0" w:space="0" w:color="auto"/>
        <w:bottom w:val="none" w:sz="0" w:space="0" w:color="auto"/>
        <w:right w:val="none" w:sz="0" w:space="0" w:color="auto"/>
      </w:divBdr>
    </w:div>
    <w:div w:id="1043600969">
      <w:bodyDiv w:val="1"/>
      <w:marLeft w:val="0"/>
      <w:marRight w:val="0"/>
      <w:marTop w:val="0"/>
      <w:marBottom w:val="0"/>
      <w:divBdr>
        <w:top w:val="none" w:sz="0" w:space="0" w:color="auto"/>
        <w:left w:val="none" w:sz="0" w:space="0" w:color="auto"/>
        <w:bottom w:val="none" w:sz="0" w:space="0" w:color="auto"/>
        <w:right w:val="none" w:sz="0" w:space="0" w:color="auto"/>
      </w:divBdr>
    </w:div>
    <w:div w:id="1043866744">
      <w:bodyDiv w:val="1"/>
      <w:marLeft w:val="0"/>
      <w:marRight w:val="0"/>
      <w:marTop w:val="0"/>
      <w:marBottom w:val="0"/>
      <w:divBdr>
        <w:top w:val="none" w:sz="0" w:space="0" w:color="auto"/>
        <w:left w:val="none" w:sz="0" w:space="0" w:color="auto"/>
        <w:bottom w:val="none" w:sz="0" w:space="0" w:color="auto"/>
        <w:right w:val="none" w:sz="0" w:space="0" w:color="auto"/>
      </w:divBdr>
    </w:div>
    <w:div w:id="1044333722">
      <w:bodyDiv w:val="1"/>
      <w:marLeft w:val="0"/>
      <w:marRight w:val="0"/>
      <w:marTop w:val="0"/>
      <w:marBottom w:val="0"/>
      <w:divBdr>
        <w:top w:val="none" w:sz="0" w:space="0" w:color="auto"/>
        <w:left w:val="none" w:sz="0" w:space="0" w:color="auto"/>
        <w:bottom w:val="none" w:sz="0" w:space="0" w:color="auto"/>
        <w:right w:val="none" w:sz="0" w:space="0" w:color="auto"/>
      </w:divBdr>
    </w:div>
    <w:div w:id="1044524473">
      <w:bodyDiv w:val="1"/>
      <w:marLeft w:val="0"/>
      <w:marRight w:val="0"/>
      <w:marTop w:val="0"/>
      <w:marBottom w:val="0"/>
      <w:divBdr>
        <w:top w:val="none" w:sz="0" w:space="0" w:color="auto"/>
        <w:left w:val="none" w:sz="0" w:space="0" w:color="auto"/>
        <w:bottom w:val="none" w:sz="0" w:space="0" w:color="auto"/>
        <w:right w:val="none" w:sz="0" w:space="0" w:color="auto"/>
      </w:divBdr>
    </w:div>
    <w:div w:id="1044721282">
      <w:bodyDiv w:val="1"/>
      <w:marLeft w:val="0"/>
      <w:marRight w:val="0"/>
      <w:marTop w:val="0"/>
      <w:marBottom w:val="0"/>
      <w:divBdr>
        <w:top w:val="none" w:sz="0" w:space="0" w:color="auto"/>
        <w:left w:val="none" w:sz="0" w:space="0" w:color="auto"/>
        <w:bottom w:val="none" w:sz="0" w:space="0" w:color="auto"/>
        <w:right w:val="none" w:sz="0" w:space="0" w:color="auto"/>
      </w:divBdr>
    </w:div>
    <w:div w:id="1044906432">
      <w:bodyDiv w:val="1"/>
      <w:marLeft w:val="0"/>
      <w:marRight w:val="0"/>
      <w:marTop w:val="0"/>
      <w:marBottom w:val="0"/>
      <w:divBdr>
        <w:top w:val="none" w:sz="0" w:space="0" w:color="auto"/>
        <w:left w:val="none" w:sz="0" w:space="0" w:color="auto"/>
        <w:bottom w:val="none" w:sz="0" w:space="0" w:color="auto"/>
        <w:right w:val="none" w:sz="0" w:space="0" w:color="auto"/>
      </w:divBdr>
    </w:div>
    <w:div w:id="1044907706">
      <w:bodyDiv w:val="1"/>
      <w:marLeft w:val="0"/>
      <w:marRight w:val="0"/>
      <w:marTop w:val="0"/>
      <w:marBottom w:val="0"/>
      <w:divBdr>
        <w:top w:val="none" w:sz="0" w:space="0" w:color="auto"/>
        <w:left w:val="none" w:sz="0" w:space="0" w:color="auto"/>
        <w:bottom w:val="none" w:sz="0" w:space="0" w:color="auto"/>
        <w:right w:val="none" w:sz="0" w:space="0" w:color="auto"/>
      </w:divBdr>
    </w:div>
    <w:div w:id="1045107868">
      <w:bodyDiv w:val="1"/>
      <w:marLeft w:val="0"/>
      <w:marRight w:val="0"/>
      <w:marTop w:val="0"/>
      <w:marBottom w:val="0"/>
      <w:divBdr>
        <w:top w:val="none" w:sz="0" w:space="0" w:color="auto"/>
        <w:left w:val="none" w:sz="0" w:space="0" w:color="auto"/>
        <w:bottom w:val="none" w:sz="0" w:space="0" w:color="auto"/>
        <w:right w:val="none" w:sz="0" w:space="0" w:color="auto"/>
      </w:divBdr>
    </w:div>
    <w:div w:id="1045711845">
      <w:bodyDiv w:val="1"/>
      <w:marLeft w:val="0"/>
      <w:marRight w:val="0"/>
      <w:marTop w:val="0"/>
      <w:marBottom w:val="0"/>
      <w:divBdr>
        <w:top w:val="none" w:sz="0" w:space="0" w:color="auto"/>
        <w:left w:val="none" w:sz="0" w:space="0" w:color="auto"/>
        <w:bottom w:val="none" w:sz="0" w:space="0" w:color="auto"/>
        <w:right w:val="none" w:sz="0" w:space="0" w:color="auto"/>
      </w:divBdr>
    </w:div>
    <w:div w:id="1045716189">
      <w:bodyDiv w:val="1"/>
      <w:marLeft w:val="0"/>
      <w:marRight w:val="0"/>
      <w:marTop w:val="0"/>
      <w:marBottom w:val="0"/>
      <w:divBdr>
        <w:top w:val="none" w:sz="0" w:space="0" w:color="auto"/>
        <w:left w:val="none" w:sz="0" w:space="0" w:color="auto"/>
        <w:bottom w:val="none" w:sz="0" w:space="0" w:color="auto"/>
        <w:right w:val="none" w:sz="0" w:space="0" w:color="auto"/>
      </w:divBdr>
    </w:div>
    <w:div w:id="1045721133">
      <w:bodyDiv w:val="1"/>
      <w:marLeft w:val="0"/>
      <w:marRight w:val="0"/>
      <w:marTop w:val="0"/>
      <w:marBottom w:val="0"/>
      <w:divBdr>
        <w:top w:val="none" w:sz="0" w:space="0" w:color="auto"/>
        <w:left w:val="none" w:sz="0" w:space="0" w:color="auto"/>
        <w:bottom w:val="none" w:sz="0" w:space="0" w:color="auto"/>
        <w:right w:val="none" w:sz="0" w:space="0" w:color="auto"/>
      </w:divBdr>
    </w:div>
    <w:div w:id="1046023508">
      <w:bodyDiv w:val="1"/>
      <w:marLeft w:val="0"/>
      <w:marRight w:val="0"/>
      <w:marTop w:val="0"/>
      <w:marBottom w:val="0"/>
      <w:divBdr>
        <w:top w:val="none" w:sz="0" w:space="0" w:color="auto"/>
        <w:left w:val="none" w:sz="0" w:space="0" w:color="auto"/>
        <w:bottom w:val="none" w:sz="0" w:space="0" w:color="auto"/>
        <w:right w:val="none" w:sz="0" w:space="0" w:color="auto"/>
      </w:divBdr>
    </w:div>
    <w:div w:id="1046224362">
      <w:bodyDiv w:val="1"/>
      <w:marLeft w:val="0"/>
      <w:marRight w:val="0"/>
      <w:marTop w:val="0"/>
      <w:marBottom w:val="0"/>
      <w:divBdr>
        <w:top w:val="none" w:sz="0" w:space="0" w:color="auto"/>
        <w:left w:val="none" w:sz="0" w:space="0" w:color="auto"/>
        <w:bottom w:val="none" w:sz="0" w:space="0" w:color="auto"/>
        <w:right w:val="none" w:sz="0" w:space="0" w:color="auto"/>
      </w:divBdr>
    </w:div>
    <w:div w:id="1046569318">
      <w:bodyDiv w:val="1"/>
      <w:marLeft w:val="0"/>
      <w:marRight w:val="0"/>
      <w:marTop w:val="0"/>
      <w:marBottom w:val="0"/>
      <w:divBdr>
        <w:top w:val="none" w:sz="0" w:space="0" w:color="auto"/>
        <w:left w:val="none" w:sz="0" w:space="0" w:color="auto"/>
        <w:bottom w:val="none" w:sz="0" w:space="0" w:color="auto"/>
        <w:right w:val="none" w:sz="0" w:space="0" w:color="auto"/>
      </w:divBdr>
    </w:div>
    <w:div w:id="1046684770">
      <w:bodyDiv w:val="1"/>
      <w:marLeft w:val="0"/>
      <w:marRight w:val="0"/>
      <w:marTop w:val="0"/>
      <w:marBottom w:val="0"/>
      <w:divBdr>
        <w:top w:val="none" w:sz="0" w:space="0" w:color="auto"/>
        <w:left w:val="none" w:sz="0" w:space="0" w:color="auto"/>
        <w:bottom w:val="none" w:sz="0" w:space="0" w:color="auto"/>
        <w:right w:val="none" w:sz="0" w:space="0" w:color="auto"/>
      </w:divBdr>
    </w:div>
    <w:div w:id="1046761408">
      <w:bodyDiv w:val="1"/>
      <w:marLeft w:val="0"/>
      <w:marRight w:val="0"/>
      <w:marTop w:val="0"/>
      <w:marBottom w:val="0"/>
      <w:divBdr>
        <w:top w:val="none" w:sz="0" w:space="0" w:color="auto"/>
        <w:left w:val="none" w:sz="0" w:space="0" w:color="auto"/>
        <w:bottom w:val="none" w:sz="0" w:space="0" w:color="auto"/>
        <w:right w:val="none" w:sz="0" w:space="0" w:color="auto"/>
      </w:divBdr>
    </w:div>
    <w:div w:id="1046877380">
      <w:bodyDiv w:val="1"/>
      <w:marLeft w:val="0"/>
      <w:marRight w:val="0"/>
      <w:marTop w:val="0"/>
      <w:marBottom w:val="0"/>
      <w:divBdr>
        <w:top w:val="none" w:sz="0" w:space="0" w:color="auto"/>
        <w:left w:val="none" w:sz="0" w:space="0" w:color="auto"/>
        <w:bottom w:val="none" w:sz="0" w:space="0" w:color="auto"/>
        <w:right w:val="none" w:sz="0" w:space="0" w:color="auto"/>
      </w:divBdr>
    </w:div>
    <w:div w:id="1047489453">
      <w:bodyDiv w:val="1"/>
      <w:marLeft w:val="0"/>
      <w:marRight w:val="0"/>
      <w:marTop w:val="0"/>
      <w:marBottom w:val="0"/>
      <w:divBdr>
        <w:top w:val="none" w:sz="0" w:space="0" w:color="auto"/>
        <w:left w:val="none" w:sz="0" w:space="0" w:color="auto"/>
        <w:bottom w:val="none" w:sz="0" w:space="0" w:color="auto"/>
        <w:right w:val="none" w:sz="0" w:space="0" w:color="auto"/>
      </w:divBdr>
    </w:div>
    <w:div w:id="1047677260">
      <w:bodyDiv w:val="1"/>
      <w:marLeft w:val="0"/>
      <w:marRight w:val="0"/>
      <w:marTop w:val="0"/>
      <w:marBottom w:val="0"/>
      <w:divBdr>
        <w:top w:val="none" w:sz="0" w:space="0" w:color="auto"/>
        <w:left w:val="none" w:sz="0" w:space="0" w:color="auto"/>
        <w:bottom w:val="none" w:sz="0" w:space="0" w:color="auto"/>
        <w:right w:val="none" w:sz="0" w:space="0" w:color="auto"/>
      </w:divBdr>
    </w:div>
    <w:div w:id="1047754436">
      <w:bodyDiv w:val="1"/>
      <w:marLeft w:val="0"/>
      <w:marRight w:val="0"/>
      <w:marTop w:val="0"/>
      <w:marBottom w:val="0"/>
      <w:divBdr>
        <w:top w:val="none" w:sz="0" w:space="0" w:color="auto"/>
        <w:left w:val="none" w:sz="0" w:space="0" w:color="auto"/>
        <w:bottom w:val="none" w:sz="0" w:space="0" w:color="auto"/>
        <w:right w:val="none" w:sz="0" w:space="0" w:color="auto"/>
      </w:divBdr>
    </w:div>
    <w:div w:id="1047870544">
      <w:bodyDiv w:val="1"/>
      <w:marLeft w:val="0"/>
      <w:marRight w:val="0"/>
      <w:marTop w:val="0"/>
      <w:marBottom w:val="0"/>
      <w:divBdr>
        <w:top w:val="none" w:sz="0" w:space="0" w:color="auto"/>
        <w:left w:val="none" w:sz="0" w:space="0" w:color="auto"/>
        <w:bottom w:val="none" w:sz="0" w:space="0" w:color="auto"/>
        <w:right w:val="none" w:sz="0" w:space="0" w:color="auto"/>
      </w:divBdr>
    </w:div>
    <w:div w:id="1048843580">
      <w:bodyDiv w:val="1"/>
      <w:marLeft w:val="0"/>
      <w:marRight w:val="0"/>
      <w:marTop w:val="0"/>
      <w:marBottom w:val="0"/>
      <w:divBdr>
        <w:top w:val="none" w:sz="0" w:space="0" w:color="auto"/>
        <w:left w:val="none" w:sz="0" w:space="0" w:color="auto"/>
        <w:bottom w:val="none" w:sz="0" w:space="0" w:color="auto"/>
        <w:right w:val="none" w:sz="0" w:space="0" w:color="auto"/>
      </w:divBdr>
    </w:div>
    <w:div w:id="1049263550">
      <w:bodyDiv w:val="1"/>
      <w:marLeft w:val="0"/>
      <w:marRight w:val="0"/>
      <w:marTop w:val="0"/>
      <w:marBottom w:val="0"/>
      <w:divBdr>
        <w:top w:val="none" w:sz="0" w:space="0" w:color="auto"/>
        <w:left w:val="none" w:sz="0" w:space="0" w:color="auto"/>
        <w:bottom w:val="none" w:sz="0" w:space="0" w:color="auto"/>
        <w:right w:val="none" w:sz="0" w:space="0" w:color="auto"/>
      </w:divBdr>
    </w:div>
    <w:div w:id="1049381757">
      <w:bodyDiv w:val="1"/>
      <w:marLeft w:val="0"/>
      <w:marRight w:val="0"/>
      <w:marTop w:val="0"/>
      <w:marBottom w:val="0"/>
      <w:divBdr>
        <w:top w:val="none" w:sz="0" w:space="0" w:color="auto"/>
        <w:left w:val="none" w:sz="0" w:space="0" w:color="auto"/>
        <w:bottom w:val="none" w:sz="0" w:space="0" w:color="auto"/>
        <w:right w:val="none" w:sz="0" w:space="0" w:color="auto"/>
      </w:divBdr>
    </w:div>
    <w:div w:id="1049525482">
      <w:bodyDiv w:val="1"/>
      <w:marLeft w:val="0"/>
      <w:marRight w:val="0"/>
      <w:marTop w:val="0"/>
      <w:marBottom w:val="0"/>
      <w:divBdr>
        <w:top w:val="none" w:sz="0" w:space="0" w:color="auto"/>
        <w:left w:val="none" w:sz="0" w:space="0" w:color="auto"/>
        <w:bottom w:val="none" w:sz="0" w:space="0" w:color="auto"/>
        <w:right w:val="none" w:sz="0" w:space="0" w:color="auto"/>
      </w:divBdr>
    </w:div>
    <w:div w:id="1050033617">
      <w:bodyDiv w:val="1"/>
      <w:marLeft w:val="0"/>
      <w:marRight w:val="0"/>
      <w:marTop w:val="0"/>
      <w:marBottom w:val="0"/>
      <w:divBdr>
        <w:top w:val="none" w:sz="0" w:space="0" w:color="auto"/>
        <w:left w:val="none" w:sz="0" w:space="0" w:color="auto"/>
        <w:bottom w:val="none" w:sz="0" w:space="0" w:color="auto"/>
        <w:right w:val="none" w:sz="0" w:space="0" w:color="auto"/>
      </w:divBdr>
    </w:div>
    <w:div w:id="1050618913">
      <w:bodyDiv w:val="1"/>
      <w:marLeft w:val="0"/>
      <w:marRight w:val="0"/>
      <w:marTop w:val="0"/>
      <w:marBottom w:val="0"/>
      <w:divBdr>
        <w:top w:val="none" w:sz="0" w:space="0" w:color="auto"/>
        <w:left w:val="none" w:sz="0" w:space="0" w:color="auto"/>
        <w:bottom w:val="none" w:sz="0" w:space="0" w:color="auto"/>
        <w:right w:val="none" w:sz="0" w:space="0" w:color="auto"/>
      </w:divBdr>
    </w:div>
    <w:div w:id="1050955683">
      <w:bodyDiv w:val="1"/>
      <w:marLeft w:val="0"/>
      <w:marRight w:val="0"/>
      <w:marTop w:val="0"/>
      <w:marBottom w:val="0"/>
      <w:divBdr>
        <w:top w:val="none" w:sz="0" w:space="0" w:color="auto"/>
        <w:left w:val="none" w:sz="0" w:space="0" w:color="auto"/>
        <w:bottom w:val="none" w:sz="0" w:space="0" w:color="auto"/>
        <w:right w:val="none" w:sz="0" w:space="0" w:color="auto"/>
      </w:divBdr>
    </w:div>
    <w:div w:id="1051266422">
      <w:bodyDiv w:val="1"/>
      <w:marLeft w:val="0"/>
      <w:marRight w:val="0"/>
      <w:marTop w:val="0"/>
      <w:marBottom w:val="0"/>
      <w:divBdr>
        <w:top w:val="none" w:sz="0" w:space="0" w:color="auto"/>
        <w:left w:val="none" w:sz="0" w:space="0" w:color="auto"/>
        <w:bottom w:val="none" w:sz="0" w:space="0" w:color="auto"/>
        <w:right w:val="none" w:sz="0" w:space="0" w:color="auto"/>
      </w:divBdr>
    </w:div>
    <w:div w:id="1051346150">
      <w:bodyDiv w:val="1"/>
      <w:marLeft w:val="0"/>
      <w:marRight w:val="0"/>
      <w:marTop w:val="0"/>
      <w:marBottom w:val="0"/>
      <w:divBdr>
        <w:top w:val="none" w:sz="0" w:space="0" w:color="auto"/>
        <w:left w:val="none" w:sz="0" w:space="0" w:color="auto"/>
        <w:bottom w:val="none" w:sz="0" w:space="0" w:color="auto"/>
        <w:right w:val="none" w:sz="0" w:space="0" w:color="auto"/>
      </w:divBdr>
    </w:div>
    <w:div w:id="1051425149">
      <w:bodyDiv w:val="1"/>
      <w:marLeft w:val="0"/>
      <w:marRight w:val="0"/>
      <w:marTop w:val="0"/>
      <w:marBottom w:val="0"/>
      <w:divBdr>
        <w:top w:val="none" w:sz="0" w:space="0" w:color="auto"/>
        <w:left w:val="none" w:sz="0" w:space="0" w:color="auto"/>
        <w:bottom w:val="none" w:sz="0" w:space="0" w:color="auto"/>
        <w:right w:val="none" w:sz="0" w:space="0" w:color="auto"/>
      </w:divBdr>
    </w:div>
    <w:div w:id="1051877961">
      <w:bodyDiv w:val="1"/>
      <w:marLeft w:val="0"/>
      <w:marRight w:val="0"/>
      <w:marTop w:val="0"/>
      <w:marBottom w:val="0"/>
      <w:divBdr>
        <w:top w:val="none" w:sz="0" w:space="0" w:color="auto"/>
        <w:left w:val="none" w:sz="0" w:space="0" w:color="auto"/>
        <w:bottom w:val="none" w:sz="0" w:space="0" w:color="auto"/>
        <w:right w:val="none" w:sz="0" w:space="0" w:color="auto"/>
      </w:divBdr>
    </w:div>
    <w:div w:id="1052340643">
      <w:bodyDiv w:val="1"/>
      <w:marLeft w:val="0"/>
      <w:marRight w:val="0"/>
      <w:marTop w:val="0"/>
      <w:marBottom w:val="0"/>
      <w:divBdr>
        <w:top w:val="none" w:sz="0" w:space="0" w:color="auto"/>
        <w:left w:val="none" w:sz="0" w:space="0" w:color="auto"/>
        <w:bottom w:val="none" w:sz="0" w:space="0" w:color="auto"/>
        <w:right w:val="none" w:sz="0" w:space="0" w:color="auto"/>
      </w:divBdr>
    </w:div>
    <w:div w:id="1052387117">
      <w:bodyDiv w:val="1"/>
      <w:marLeft w:val="0"/>
      <w:marRight w:val="0"/>
      <w:marTop w:val="0"/>
      <w:marBottom w:val="0"/>
      <w:divBdr>
        <w:top w:val="none" w:sz="0" w:space="0" w:color="auto"/>
        <w:left w:val="none" w:sz="0" w:space="0" w:color="auto"/>
        <w:bottom w:val="none" w:sz="0" w:space="0" w:color="auto"/>
        <w:right w:val="none" w:sz="0" w:space="0" w:color="auto"/>
      </w:divBdr>
    </w:div>
    <w:div w:id="1052581472">
      <w:bodyDiv w:val="1"/>
      <w:marLeft w:val="0"/>
      <w:marRight w:val="0"/>
      <w:marTop w:val="0"/>
      <w:marBottom w:val="0"/>
      <w:divBdr>
        <w:top w:val="none" w:sz="0" w:space="0" w:color="auto"/>
        <w:left w:val="none" w:sz="0" w:space="0" w:color="auto"/>
        <w:bottom w:val="none" w:sz="0" w:space="0" w:color="auto"/>
        <w:right w:val="none" w:sz="0" w:space="0" w:color="auto"/>
      </w:divBdr>
    </w:div>
    <w:div w:id="1052735818">
      <w:bodyDiv w:val="1"/>
      <w:marLeft w:val="0"/>
      <w:marRight w:val="0"/>
      <w:marTop w:val="0"/>
      <w:marBottom w:val="0"/>
      <w:divBdr>
        <w:top w:val="none" w:sz="0" w:space="0" w:color="auto"/>
        <w:left w:val="none" w:sz="0" w:space="0" w:color="auto"/>
        <w:bottom w:val="none" w:sz="0" w:space="0" w:color="auto"/>
        <w:right w:val="none" w:sz="0" w:space="0" w:color="auto"/>
      </w:divBdr>
    </w:div>
    <w:div w:id="1052851529">
      <w:bodyDiv w:val="1"/>
      <w:marLeft w:val="0"/>
      <w:marRight w:val="0"/>
      <w:marTop w:val="0"/>
      <w:marBottom w:val="0"/>
      <w:divBdr>
        <w:top w:val="none" w:sz="0" w:space="0" w:color="auto"/>
        <w:left w:val="none" w:sz="0" w:space="0" w:color="auto"/>
        <w:bottom w:val="none" w:sz="0" w:space="0" w:color="auto"/>
        <w:right w:val="none" w:sz="0" w:space="0" w:color="auto"/>
      </w:divBdr>
    </w:div>
    <w:div w:id="1053044903">
      <w:bodyDiv w:val="1"/>
      <w:marLeft w:val="0"/>
      <w:marRight w:val="0"/>
      <w:marTop w:val="0"/>
      <w:marBottom w:val="0"/>
      <w:divBdr>
        <w:top w:val="none" w:sz="0" w:space="0" w:color="auto"/>
        <w:left w:val="none" w:sz="0" w:space="0" w:color="auto"/>
        <w:bottom w:val="none" w:sz="0" w:space="0" w:color="auto"/>
        <w:right w:val="none" w:sz="0" w:space="0" w:color="auto"/>
      </w:divBdr>
    </w:div>
    <w:div w:id="1053188695">
      <w:bodyDiv w:val="1"/>
      <w:marLeft w:val="0"/>
      <w:marRight w:val="0"/>
      <w:marTop w:val="0"/>
      <w:marBottom w:val="0"/>
      <w:divBdr>
        <w:top w:val="none" w:sz="0" w:space="0" w:color="auto"/>
        <w:left w:val="none" w:sz="0" w:space="0" w:color="auto"/>
        <w:bottom w:val="none" w:sz="0" w:space="0" w:color="auto"/>
        <w:right w:val="none" w:sz="0" w:space="0" w:color="auto"/>
      </w:divBdr>
    </w:div>
    <w:div w:id="1053310719">
      <w:bodyDiv w:val="1"/>
      <w:marLeft w:val="0"/>
      <w:marRight w:val="0"/>
      <w:marTop w:val="0"/>
      <w:marBottom w:val="0"/>
      <w:divBdr>
        <w:top w:val="none" w:sz="0" w:space="0" w:color="auto"/>
        <w:left w:val="none" w:sz="0" w:space="0" w:color="auto"/>
        <w:bottom w:val="none" w:sz="0" w:space="0" w:color="auto"/>
        <w:right w:val="none" w:sz="0" w:space="0" w:color="auto"/>
      </w:divBdr>
    </w:div>
    <w:div w:id="1053698179">
      <w:bodyDiv w:val="1"/>
      <w:marLeft w:val="0"/>
      <w:marRight w:val="0"/>
      <w:marTop w:val="0"/>
      <w:marBottom w:val="0"/>
      <w:divBdr>
        <w:top w:val="none" w:sz="0" w:space="0" w:color="auto"/>
        <w:left w:val="none" w:sz="0" w:space="0" w:color="auto"/>
        <w:bottom w:val="none" w:sz="0" w:space="0" w:color="auto"/>
        <w:right w:val="none" w:sz="0" w:space="0" w:color="auto"/>
      </w:divBdr>
    </w:div>
    <w:div w:id="1054044168">
      <w:bodyDiv w:val="1"/>
      <w:marLeft w:val="0"/>
      <w:marRight w:val="0"/>
      <w:marTop w:val="0"/>
      <w:marBottom w:val="0"/>
      <w:divBdr>
        <w:top w:val="none" w:sz="0" w:space="0" w:color="auto"/>
        <w:left w:val="none" w:sz="0" w:space="0" w:color="auto"/>
        <w:bottom w:val="none" w:sz="0" w:space="0" w:color="auto"/>
        <w:right w:val="none" w:sz="0" w:space="0" w:color="auto"/>
      </w:divBdr>
      <w:divsChild>
        <w:div w:id="6686061">
          <w:marLeft w:val="0"/>
          <w:marRight w:val="0"/>
          <w:marTop w:val="0"/>
          <w:marBottom w:val="0"/>
          <w:divBdr>
            <w:top w:val="none" w:sz="0" w:space="0" w:color="auto"/>
            <w:left w:val="none" w:sz="0" w:space="0" w:color="auto"/>
            <w:bottom w:val="none" w:sz="0" w:space="0" w:color="auto"/>
            <w:right w:val="none" w:sz="0" w:space="0" w:color="auto"/>
          </w:divBdr>
        </w:div>
        <w:div w:id="57167931">
          <w:marLeft w:val="0"/>
          <w:marRight w:val="0"/>
          <w:marTop w:val="0"/>
          <w:marBottom w:val="0"/>
          <w:divBdr>
            <w:top w:val="none" w:sz="0" w:space="0" w:color="auto"/>
            <w:left w:val="none" w:sz="0" w:space="0" w:color="auto"/>
            <w:bottom w:val="none" w:sz="0" w:space="0" w:color="auto"/>
            <w:right w:val="none" w:sz="0" w:space="0" w:color="auto"/>
          </w:divBdr>
        </w:div>
        <w:div w:id="81687011">
          <w:marLeft w:val="0"/>
          <w:marRight w:val="0"/>
          <w:marTop w:val="0"/>
          <w:marBottom w:val="0"/>
          <w:divBdr>
            <w:top w:val="none" w:sz="0" w:space="0" w:color="auto"/>
            <w:left w:val="none" w:sz="0" w:space="0" w:color="auto"/>
            <w:bottom w:val="none" w:sz="0" w:space="0" w:color="auto"/>
            <w:right w:val="none" w:sz="0" w:space="0" w:color="auto"/>
          </w:divBdr>
        </w:div>
        <w:div w:id="105780710">
          <w:marLeft w:val="0"/>
          <w:marRight w:val="0"/>
          <w:marTop w:val="0"/>
          <w:marBottom w:val="0"/>
          <w:divBdr>
            <w:top w:val="none" w:sz="0" w:space="0" w:color="auto"/>
            <w:left w:val="none" w:sz="0" w:space="0" w:color="auto"/>
            <w:bottom w:val="none" w:sz="0" w:space="0" w:color="auto"/>
            <w:right w:val="none" w:sz="0" w:space="0" w:color="auto"/>
          </w:divBdr>
        </w:div>
        <w:div w:id="109707347">
          <w:marLeft w:val="0"/>
          <w:marRight w:val="0"/>
          <w:marTop w:val="0"/>
          <w:marBottom w:val="0"/>
          <w:divBdr>
            <w:top w:val="none" w:sz="0" w:space="0" w:color="auto"/>
            <w:left w:val="none" w:sz="0" w:space="0" w:color="auto"/>
            <w:bottom w:val="none" w:sz="0" w:space="0" w:color="auto"/>
            <w:right w:val="none" w:sz="0" w:space="0" w:color="auto"/>
          </w:divBdr>
        </w:div>
        <w:div w:id="116074711">
          <w:marLeft w:val="0"/>
          <w:marRight w:val="0"/>
          <w:marTop w:val="0"/>
          <w:marBottom w:val="0"/>
          <w:divBdr>
            <w:top w:val="none" w:sz="0" w:space="0" w:color="auto"/>
            <w:left w:val="none" w:sz="0" w:space="0" w:color="auto"/>
            <w:bottom w:val="none" w:sz="0" w:space="0" w:color="auto"/>
            <w:right w:val="none" w:sz="0" w:space="0" w:color="auto"/>
          </w:divBdr>
        </w:div>
        <w:div w:id="144051919">
          <w:marLeft w:val="0"/>
          <w:marRight w:val="0"/>
          <w:marTop w:val="0"/>
          <w:marBottom w:val="0"/>
          <w:divBdr>
            <w:top w:val="none" w:sz="0" w:space="0" w:color="auto"/>
            <w:left w:val="none" w:sz="0" w:space="0" w:color="auto"/>
            <w:bottom w:val="none" w:sz="0" w:space="0" w:color="auto"/>
            <w:right w:val="none" w:sz="0" w:space="0" w:color="auto"/>
          </w:divBdr>
        </w:div>
        <w:div w:id="160775142">
          <w:marLeft w:val="0"/>
          <w:marRight w:val="0"/>
          <w:marTop w:val="0"/>
          <w:marBottom w:val="0"/>
          <w:divBdr>
            <w:top w:val="none" w:sz="0" w:space="0" w:color="auto"/>
            <w:left w:val="none" w:sz="0" w:space="0" w:color="auto"/>
            <w:bottom w:val="none" w:sz="0" w:space="0" w:color="auto"/>
            <w:right w:val="none" w:sz="0" w:space="0" w:color="auto"/>
          </w:divBdr>
        </w:div>
        <w:div w:id="172494831">
          <w:marLeft w:val="0"/>
          <w:marRight w:val="0"/>
          <w:marTop w:val="0"/>
          <w:marBottom w:val="0"/>
          <w:divBdr>
            <w:top w:val="none" w:sz="0" w:space="0" w:color="auto"/>
            <w:left w:val="none" w:sz="0" w:space="0" w:color="auto"/>
            <w:bottom w:val="none" w:sz="0" w:space="0" w:color="auto"/>
            <w:right w:val="none" w:sz="0" w:space="0" w:color="auto"/>
          </w:divBdr>
        </w:div>
        <w:div w:id="176387480">
          <w:marLeft w:val="0"/>
          <w:marRight w:val="0"/>
          <w:marTop w:val="0"/>
          <w:marBottom w:val="0"/>
          <w:divBdr>
            <w:top w:val="none" w:sz="0" w:space="0" w:color="auto"/>
            <w:left w:val="none" w:sz="0" w:space="0" w:color="auto"/>
            <w:bottom w:val="none" w:sz="0" w:space="0" w:color="auto"/>
            <w:right w:val="none" w:sz="0" w:space="0" w:color="auto"/>
          </w:divBdr>
        </w:div>
        <w:div w:id="213930358">
          <w:marLeft w:val="0"/>
          <w:marRight w:val="0"/>
          <w:marTop w:val="0"/>
          <w:marBottom w:val="0"/>
          <w:divBdr>
            <w:top w:val="none" w:sz="0" w:space="0" w:color="auto"/>
            <w:left w:val="none" w:sz="0" w:space="0" w:color="auto"/>
            <w:bottom w:val="none" w:sz="0" w:space="0" w:color="auto"/>
            <w:right w:val="none" w:sz="0" w:space="0" w:color="auto"/>
          </w:divBdr>
        </w:div>
        <w:div w:id="227768121">
          <w:marLeft w:val="0"/>
          <w:marRight w:val="0"/>
          <w:marTop w:val="0"/>
          <w:marBottom w:val="0"/>
          <w:divBdr>
            <w:top w:val="none" w:sz="0" w:space="0" w:color="auto"/>
            <w:left w:val="none" w:sz="0" w:space="0" w:color="auto"/>
            <w:bottom w:val="none" w:sz="0" w:space="0" w:color="auto"/>
            <w:right w:val="none" w:sz="0" w:space="0" w:color="auto"/>
          </w:divBdr>
        </w:div>
        <w:div w:id="266695138">
          <w:marLeft w:val="0"/>
          <w:marRight w:val="0"/>
          <w:marTop w:val="0"/>
          <w:marBottom w:val="0"/>
          <w:divBdr>
            <w:top w:val="none" w:sz="0" w:space="0" w:color="auto"/>
            <w:left w:val="none" w:sz="0" w:space="0" w:color="auto"/>
            <w:bottom w:val="none" w:sz="0" w:space="0" w:color="auto"/>
            <w:right w:val="none" w:sz="0" w:space="0" w:color="auto"/>
          </w:divBdr>
        </w:div>
        <w:div w:id="267782372">
          <w:marLeft w:val="0"/>
          <w:marRight w:val="0"/>
          <w:marTop w:val="0"/>
          <w:marBottom w:val="0"/>
          <w:divBdr>
            <w:top w:val="none" w:sz="0" w:space="0" w:color="auto"/>
            <w:left w:val="none" w:sz="0" w:space="0" w:color="auto"/>
            <w:bottom w:val="none" w:sz="0" w:space="0" w:color="auto"/>
            <w:right w:val="none" w:sz="0" w:space="0" w:color="auto"/>
          </w:divBdr>
        </w:div>
        <w:div w:id="307783651">
          <w:marLeft w:val="0"/>
          <w:marRight w:val="0"/>
          <w:marTop w:val="0"/>
          <w:marBottom w:val="0"/>
          <w:divBdr>
            <w:top w:val="none" w:sz="0" w:space="0" w:color="auto"/>
            <w:left w:val="none" w:sz="0" w:space="0" w:color="auto"/>
            <w:bottom w:val="none" w:sz="0" w:space="0" w:color="auto"/>
            <w:right w:val="none" w:sz="0" w:space="0" w:color="auto"/>
          </w:divBdr>
        </w:div>
        <w:div w:id="336421626">
          <w:marLeft w:val="0"/>
          <w:marRight w:val="0"/>
          <w:marTop w:val="0"/>
          <w:marBottom w:val="0"/>
          <w:divBdr>
            <w:top w:val="none" w:sz="0" w:space="0" w:color="auto"/>
            <w:left w:val="none" w:sz="0" w:space="0" w:color="auto"/>
            <w:bottom w:val="none" w:sz="0" w:space="0" w:color="auto"/>
            <w:right w:val="none" w:sz="0" w:space="0" w:color="auto"/>
          </w:divBdr>
        </w:div>
        <w:div w:id="373845698">
          <w:marLeft w:val="0"/>
          <w:marRight w:val="0"/>
          <w:marTop w:val="0"/>
          <w:marBottom w:val="0"/>
          <w:divBdr>
            <w:top w:val="none" w:sz="0" w:space="0" w:color="auto"/>
            <w:left w:val="none" w:sz="0" w:space="0" w:color="auto"/>
            <w:bottom w:val="none" w:sz="0" w:space="0" w:color="auto"/>
            <w:right w:val="none" w:sz="0" w:space="0" w:color="auto"/>
          </w:divBdr>
        </w:div>
        <w:div w:id="382756554">
          <w:marLeft w:val="0"/>
          <w:marRight w:val="0"/>
          <w:marTop w:val="0"/>
          <w:marBottom w:val="0"/>
          <w:divBdr>
            <w:top w:val="none" w:sz="0" w:space="0" w:color="auto"/>
            <w:left w:val="none" w:sz="0" w:space="0" w:color="auto"/>
            <w:bottom w:val="none" w:sz="0" w:space="0" w:color="auto"/>
            <w:right w:val="none" w:sz="0" w:space="0" w:color="auto"/>
          </w:divBdr>
        </w:div>
        <w:div w:id="423888835">
          <w:marLeft w:val="0"/>
          <w:marRight w:val="0"/>
          <w:marTop w:val="0"/>
          <w:marBottom w:val="0"/>
          <w:divBdr>
            <w:top w:val="none" w:sz="0" w:space="0" w:color="auto"/>
            <w:left w:val="none" w:sz="0" w:space="0" w:color="auto"/>
            <w:bottom w:val="none" w:sz="0" w:space="0" w:color="auto"/>
            <w:right w:val="none" w:sz="0" w:space="0" w:color="auto"/>
          </w:divBdr>
        </w:div>
        <w:div w:id="462385532">
          <w:marLeft w:val="0"/>
          <w:marRight w:val="0"/>
          <w:marTop w:val="0"/>
          <w:marBottom w:val="0"/>
          <w:divBdr>
            <w:top w:val="none" w:sz="0" w:space="0" w:color="auto"/>
            <w:left w:val="none" w:sz="0" w:space="0" w:color="auto"/>
            <w:bottom w:val="none" w:sz="0" w:space="0" w:color="auto"/>
            <w:right w:val="none" w:sz="0" w:space="0" w:color="auto"/>
          </w:divBdr>
        </w:div>
        <w:div w:id="555315458">
          <w:marLeft w:val="0"/>
          <w:marRight w:val="0"/>
          <w:marTop w:val="0"/>
          <w:marBottom w:val="0"/>
          <w:divBdr>
            <w:top w:val="none" w:sz="0" w:space="0" w:color="auto"/>
            <w:left w:val="none" w:sz="0" w:space="0" w:color="auto"/>
            <w:bottom w:val="none" w:sz="0" w:space="0" w:color="auto"/>
            <w:right w:val="none" w:sz="0" w:space="0" w:color="auto"/>
          </w:divBdr>
        </w:div>
        <w:div w:id="584456071">
          <w:marLeft w:val="0"/>
          <w:marRight w:val="0"/>
          <w:marTop w:val="0"/>
          <w:marBottom w:val="0"/>
          <w:divBdr>
            <w:top w:val="none" w:sz="0" w:space="0" w:color="auto"/>
            <w:left w:val="none" w:sz="0" w:space="0" w:color="auto"/>
            <w:bottom w:val="none" w:sz="0" w:space="0" w:color="auto"/>
            <w:right w:val="none" w:sz="0" w:space="0" w:color="auto"/>
          </w:divBdr>
        </w:div>
        <w:div w:id="595214102">
          <w:marLeft w:val="0"/>
          <w:marRight w:val="0"/>
          <w:marTop w:val="0"/>
          <w:marBottom w:val="0"/>
          <w:divBdr>
            <w:top w:val="none" w:sz="0" w:space="0" w:color="auto"/>
            <w:left w:val="none" w:sz="0" w:space="0" w:color="auto"/>
            <w:bottom w:val="none" w:sz="0" w:space="0" w:color="auto"/>
            <w:right w:val="none" w:sz="0" w:space="0" w:color="auto"/>
          </w:divBdr>
        </w:div>
        <w:div w:id="600145023">
          <w:marLeft w:val="0"/>
          <w:marRight w:val="0"/>
          <w:marTop w:val="0"/>
          <w:marBottom w:val="0"/>
          <w:divBdr>
            <w:top w:val="none" w:sz="0" w:space="0" w:color="auto"/>
            <w:left w:val="none" w:sz="0" w:space="0" w:color="auto"/>
            <w:bottom w:val="none" w:sz="0" w:space="0" w:color="auto"/>
            <w:right w:val="none" w:sz="0" w:space="0" w:color="auto"/>
          </w:divBdr>
        </w:div>
        <w:div w:id="603617732">
          <w:marLeft w:val="0"/>
          <w:marRight w:val="0"/>
          <w:marTop w:val="0"/>
          <w:marBottom w:val="0"/>
          <w:divBdr>
            <w:top w:val="none" w:sz="0" w:space="0" w:color="auto"/>
            <w:left w:val="none" w:sz="0" w:space="0" w:color="auto"/>
            <w:bottom w:val="none" w:sz="0" w:space="0" w:color="auto"/>
            <w:right w:val="none" w:sz="0" w:space="0" w:color="auto"/>
          </w:divBdr>
        </w:div>
        <w:div w:id="637731326">
          <w:marLeft w:val="0"/>
          <w:marRight w:val="0"/>
          <w:marTop w:val="0"/>
          <w:marBottom w:val="0"/>
          <w:divBdr>
            <w:top w:val="none" w:sz="0" w:space="0" w:color="auto"/>
            <w:left w:val="none" w:sz="0" w:space="0" w:color="auto"/>
            <w:bottom w:val="none" w:sz="0" w:space="0" w:color="auto"/>
            <w:right w:val="none" w:sz="0" w:space="0" w:color="auto"/>
          </w:divBdr>
        </w:div>
        <w:div w:id="665016969">
          <w:marLeft w:val="0"/>
          <w:marRight w:val="0"/>
          <w:marTop w:val="0"/>
          <w:marBottom w:val="0"/>
          <w:divBdr>
            <w:top w:val="none" w:sz="0" w:space="0" w:color="auto"/>
            <w:left w:val="none" w:sz="0" w:space="0" w:color="auto"/>
            <w:bottom w:val="none" w:sz="0" w:space="0" w:color="auto"/>
            <w:right w:val="none" w:sz="0" w:space="0" w:color="auto"/>
          </w:divBdr>
        </w:div>
        <w:div w:id="683289025">
          <w:marLeft w:val="0"/>
          <w:marRight w:val="0"/>
          <w:marTop w:val="0"/>
          <w:marBottom w:val="0"/>
          <w:divBdr>
            <w:top w:val="none" w:sz="0" w:space="0" w:color="auto"/>
            <w:left w:val="none" w:sz="0" w:space="0" w:color="auto"/>
            <w:bottom w:val="none" w:sz="0" w:space="0" w:color="auto"/>
            <w:right w:val="none" w:sz="0" w:space="0" w:color="auto"/>
          </w:divBdr>
        </w:div>
        <w:div w:id="691151081">
          <w:marLeft w:val="0"/>
          <w:marRight w:val="0"/>
          <w:marTop w:val="0"/>
          <w:marBottom w:val="0"/>
          <w:divBdr>
            <w:top w:val="none" w:sz="0" w:space="0" w:color="auto"/>
            <w:left w:val="none" w:sz="0" w:space="0" w:color="auto"/>
            <w:bottom w:val="none" w:sz="0" w:space="0" w:color="auto"/>
            <w:right w:val="none" w:sz="0" w:space="0" w:color="auto"/>
          </w:divBdr>
        </w:div>
        <w:div w:id="715927767">
          <w:marLeft w:val="0"/>
          <w:marRight w:val="0"/>
          <w:marTop w:val="0"/>
          <w:marBottom w:val="0"/>
          <w:divBdr>
            <w:top w:val="none" w:sz="0" w:space="0" w:color="auto"/>
            <w:left w:val="none" w:sz="0" w:space="0" w:color="auto"/>
            <w:bottom w:val="none" w:sz="0" w:space="0" w:color="auto"/>
            <w:right w:val="none" w:sz="0" w:space="0" w:color="auto"/>
          </w:divBdr>
        </w:div>
        <w:div w:id="720011188">
          <w:marLeft w:val="0"/>
          <w:marRight w:val="0"/>
          <w:marTop w:val="0"/>
          <w:marBottom w:val="0"/>
          <w:divBdr>
            <w:top w:val="none" w:sz="0" w:space="0" w:color="auto"/>
            <w:left w:val="none" w:sz="0" w:space="0" w:color="auto"/>
            <w:bottom w:val="none" w:sz="0" w:space="0" w:color="auto"/>
            <w:right w:val="none" w:sz="0" w:space="0" w:color="auto"/>
          </w:divBdr>
        </w:div>
        <w:div w:id="754478678">
          <w:marLeft w:val="0"/>
          <w:marRight w:val="0"/>
          <w:marTop w:val="0"/>
          <w:marBottom w:val="0"/>
          <w:divBdr>
            <w:top w:val="none" w:sz="0" w:space="0" w:color="auto"/>
            <w:left w:val="none" w:sz="0" w:space="0" w:color="auto"/>
            <w:bottom w:val="none" w:sz="0" w:space="0" w:color="auto"/>
            <w:right w:val="none" w:sz="0" w:space="0" w:color="auto"/>
          </w:divBdr>
        </w:div>
        <w:div w:id="775950146">
          <w:marLeft w:val="0"/>
          <w:marRight w:val="0"/>
          <w:marTop w:val="0"/>
          <w:marBottom w:val="0"/>
          <w:divBdr>
            <w:top w:val="none" w:sz="0" w:space="0" w:color="auto"/>
            <w:left w:val="none" w:sz="0" w:space="0" w:color="auto"/>
            <w:bottom w:val="none" w:sz="0" w:space="0" w:color="auto"/>
            <w:right w:val="none" w:sz="0" w:space="0" w:color="auto"/>
          </w:divBdr>
        </w:div>
        <w:div w:id="795370775">
          <w:marLeft w:val="0"/>
          <w:marRight w:val="0"/>
          <w:marTop w:val="0"/>
          <w:marBottom w:val="0"/>
          <w:divBdr>
            <w:top w:val="none" w:sz="0" w:space="0" w:color="auto"/>
            <w:left w:val="none" w:sz="0" w:space="0" w:color="auto"/>
            <w:bottom w:val="none" w:sz="0" w:space="0" w:color="auto"/>
            <w:right w:val="none" w:sz="0" w:space="0" w:color="auto"/>
          </w:divBdr>
        </w:div>
        <w:div w:id="812984871">
          <w:marLeft w:val="0"/>
          <w:marRight w:val="0"/>
          <w:marTop w:val="0"/>
          <w:marBottom w:val="0"/>
          <w:divBdr>
            <w:top w:val="none" w:sz="0" w:space="0" w:color="auto"/>
            <w:left w:val="none" w:sz="0" w:space="0" w:color="auto"/>
            <w:bottom w:val="none" w:sz="0" w:space="0" w:color="auto"/>
            <w:right w:val="none" w:sz="0" w:space="0" w:color="auto"/>
          </w:divBdr>
        </w:div>
        <w:div w:id="833960823">
          <w:marLeft w:val="0"/>
          <w:marRight w:val="0"/>
          <w:marTop w:val="0"/>
          <w:marBottom w:val="0"/>
          <w:divBdr>
            <w:top w:val="none" w:sz="0" w:space="0" w:color="auto"/>
            <w:left w:val="none" w:sz="0" w:space="0" w:color="auto"/>
            <w:bottom w:val="none" w:sz="0" w:space="0" w:color="auto"/>
            <w:right w:val="none" w:sz="0" w:space="0" w:color="auto"/>
          </w:divBdr>
        </w:div>
        <w:div w:id="851526409">
          <w:marLeft w:val="0"/>
          <w:marRight w:val="0"/>
          <w:marTop w:val="0"/>
          <w:marBottom w:val="0"/>
          <w:divBdr>
            <w:top w:val="none" w:sz="0" w:space="0" w:color="auto"/>
            <w:left w:val="none" w:sz="0" w:space="0" w:color="auto"/>
            <w:bottom w:val="none" w:sz="0" w:space="0" w:color="auto"/>
            <w:right w:val="none" w:sz="0" w:space="0" w:color="auto"/>
          </w:divBdr>
        </w:div>
        <w:div w:id="862595995">
          <w:marLeft w:val="0"/>
          <w:marRight w:val="0"/>
          <w:marTop w:val="0"/>
          <w:marBottom w:val="0"/>
          <w:divBdr>
            <w:top w:val="none" w:sz="0" w:space="0" w:color="auto"/>
            <w:left w:val="none" w:sz="0" w:space="0" w:color="auto"/>
            <w:bottom w:val="none" w:sz="0" w:space="0" w:color="auto"/>
            <w:right w:val="none" w:sz="0" w:space="0" w:color="auto"/>
          </w:divBdr>
        </w:div>
        <w:div w:id="866524557">
          <w:marLeft w:val="0"/>
          <w:marRight w:val="0"/>
          <w:marTop w:val="0"/>
          <w:marBottom w:val="0"/>
          <w:divBdr>
            <w:top w:val="none" w:sz="0" w:space="0" w:color="auto"/>
            <w:left w:val="none" w:sz="0" w:space="0" w:color="auto"/>
            <w:bottom w:val="none" w:sz="0" w:space="0" w:color="auto"/>
            <w:right w:val="none" w:sz="0" w:space="0" w:color="auto"/>
          </w:divBdr>
        </w:div>
        <w:div w:id="885023540">
          <w:marLeft w:val="0"/>
          <w:marRight w:val="0"/>
          <w:marTop w:val="0"/>
          <w:marBottom w:val="0"/>
          <w:divBdr>
            <w:top w:val="none" w:sz="0" w:space="0" w:color="auto"/>
            <w:left w:val="none" w:sz="0" w:space="0" w:color="auto"/>
            <w:bottom w:val="none" w:sz="0" w:space="0" w:color="auto"/>
            <w:right w:val="none" w:sz="0" w:space="0" w:color="auto"/>
          </w:divBdr>
        </w:div>
        <w:div w:id="942112609">
          <w:marLeft w:val="0"/>
          <w:marRight w:val="0"/>
          <w:marTop w:val="0"/>
          <w:marBottom w:val="0"/>
          <w:divBdr>
            <w:top w:val="none" w:sz="0" w:space="0" w:color="auto"/>
            <w:left w:val="none" w:sz="0" w:space="0" w:color="auto"/>
            <w:bottom w:val="none" w:sz="0" w:space="0" w:color="auto"/>
            <w:right w:val="none" w:sz="0" w:space="0" w:color="auto"/>
          </w:divBdr>
        </w:div>
        <w:div w:id="951401664">
          <w:marLeft w:val="0"/>
          <w:marRight w:val="0"/>
          <w:marTop w:val="0"/>
          <w:marBottom w:val="0"/>
          <w:divBdr>
            <w:top w:val="none" w:sz="0" w:space="0" w:color="auto"/>
            <w:left w:val="none" w:sz="0" w:space="0" w:color="auto"/>
            <w:bottom w:val="none" w:sz="0" w:space="0" w:color="auto"/>
            <w:right w:val="none" w:sz="0" w:space="0" w:color="auto"/>
          </w:divBdr>
        </w:div>
        <w:div w:id="952517042">
          <w:marLeft w:val="0"/>
          <w:marRight w:val="0"/>
          <w:marTop w:val="0"/>
          <w:marBottom w:val="0"/>
          <w:divBdr>
            <w:top w:val="none" w:sz="0" w:space="0" w:color="auto"/>
            <w:left w:val="none" w:sz="0" w:space="0" w:color="auto"/>
            <w:bottom w:val="none" w:sz="0" w:space="0" w:color="auto"/>
            <w:right w:val="none" w:sz="0" w:space="0" w:color="auto"/>
          </w:divBdr>
        </w:div>
        <w:div w:id="977297021">
          <w:marLeft w:val="0"/>
          <w:marRight w:val="0"/>
          <w:marTop w:val="0"/>
          <w:marBottom w:val="0"/>
          <w:divBdr>
            <w:top w:val="none" w:sz="0" w:space="0" w:color="auto"/>
            <w:left w:val="none" w:sz="0" w:space="0" w:color="auto"/>
            <w:bottom w:val="none" w:sz="0" w:space="0" w:color="auto"/>
            <w:right w:val="none" w:sz="0" w:space="0" w:color="auto"/>
          </w:divBdr>
        </w:div>
        <w:div w:id="1019966143">
          <w:marLeft w:val="0"/>
          <w:marRight w:val="0"/>
          <w:marTop w:val="0"/>
          <w:marBottom w:val="0"/>
          <w:divBdr>
            <w:top w:val="none" w:sz="0" w:space="0" w:color="auto"/>
            <w:left w:val="none" w:sz="0" w:space="0" w:color="auto"/>
            <w:bottom w:val="none" w:sz="0" w:space="0" w:color="auto"/>
            <w:right w:val="none" w:sz="0" w:space="0" w:color="auto"/>
          </w:divBdr>
        </w:div>
        <w:div w:id="1035426094">
          <w:marLeft w:val="0"/>
          <w:marRight w:val="0"/>
          <w:marTop w:val="0"/>
          <w:marBottom w:val="0"/>
          <w:divBdr>
            <w:top w:val="none" w:sz="0" w:space="0" w:color="auto"/>
            <w:left w:val="none" w:sz="0" w:space="0" w:color="auto"/>
            <w:bottom w:val="none" w:sz="0" w:space="0" w:color="auto"/>
            <w:right w:val="none" w:sz="0" w:space="0" w:color="auto"/>
          </w:divBdr>
        </w:div>
        <w:div w:id="1046029113">
          <w:marLeft w:val="0"/>
          <w:marRight w:val="0"/>
          <w:marTop w:val="0"/>
          <w:marBottom w:val="0"/>
          <w:divBdr>
            <w:top w:val="none" w:sz="0" w:space="0" w:color="auto"/>
            <w:left w:val="none" w:sz="0" w:space="0" w:color="auto"/>
            <w:bottom w:val="none" w:sz="0" w:space="0" w:color="auto"/>
            <w:right w:val="none" w:sz="0" w:space="0" w:color="auto"/>
          </w:divBdr>
        </w:div>
        <w:div w:id="1075474350">
          <w:marLeft w:val="0"/>
          <w:marRight w:val="0"/>
          <w:marTop w:val="0"/>
          <w:marBottom w:val="0"/>
          <w:divBdr>
            <w:top w:val="none" w:sz="0" w:space="0" w:color="auto"/>
            <w:left w:val="none" w:sz="0" w:space="0" w:color="auto"/>
            <w:bottom w:val="none" w:sz="0" w:space="0" w:color="auto"/>
            <w:right w:val="none" w:sz="0" w:space="0" w:color="auto"/>
          </w:divBdr>
        </w:div>
        <w:div w:id="1078164002">
          <w:marLeft w:val="0"/>
          <w:marRight w:val="0"/>
          <w:marTop w:val="0"/>
          <w:marBottom w:val="0"/>
          <w:divBdr>
            <w:top w:val="none" w:sz="0" w:space="0" w:color="auto"/>
            <w:left w:val="none" w:sz="0" w:space="0" w:color="auto"/>
            <w:bottom w:val="none" w:sz="0" w:space="0" w:color="auto"/>
            <w:right w:val="none" w:sz="0" w:space="0" w:color="auto"/>
          </w:divBdr>
        </w:div>
        <w:div w:id="1087507711">
          <w:marLeft w:val="0"/>
          <w:marRight w:val="0"/>
          <w:marTop w:val="0"/>
          <w:marBottom w:val="0"/>
          <w:divBdr>
            <w:top w:val="none" w:sz="0" w:space="0" w:color="auto"/>
            <w:left w:val="none" w:sz="0" w:space="0" w:color="auto"/>
            <w:bottom w:val="none" w:sz="0" w:space="0" w:color="auto"/>
            <w:right w:val="none" w:sz="0" w:space="0" w:color="auto"/>
          </w:divBdr>
        </w:div>
        <w:div w:id="1107046681">
          <w:marLeft w:val="0"/>
          <w:marRight w:val="0"/>
          <w:marTop w:val="0"/>
          <w:marBottom w:val="0"/>
          <w:divBdr>
            <w:top w:val="none" w:sz="0" w:space="0" w:color="auto"/>
            <w:left w:val="none" w:sz="0" w:space="0" w:color="auto"/>
            <w:bottom w:val="none" w:sz="0" w:space="0" w:color="auto"/>
            <w:right w:val="none" w:sz="0" w:space="0" w:color="auto"/>
          </w:divBdr>
        </w:div>
        <w:div w:id="1109013452">
          <w:marLeft w:val="0"/>
          <w:marRight w:val="0"/>
          <w:marTop w:val="0"/>
          <w:marBottom w:val="0"/>
          <w:divBdr>
            <w:top w:val="none" w:sz="0" w:space="0" w:color="auto"/>
            <w:left w:val="none" w:sz="0" w:space="0" w:color="auto"/>
            <w:bottom w:val="none" w:sz="0" w:space="0" w:color="auto"/>
            <w:right w:val="none" w:sz="0" w:space="0" w:color="auto"/>
          </w:divBdr>
        </w:div>
        <w:div w:id="1173303489">
          <w:marLeft w:val="0"/>
          <w:marRight w:val="0"/>
          <w:marTop w:val="0"/>
          <w:marBottom w:val="0"/>
          <w:divBdr>
            <w:top w:val="none" w:sz="0" w:space="0" w:color="auto"/>
            <w:left w:val="none" w:sz="0" w:space="0" w:color="auto"/>
            <w:bottom w:val="none" w:sz="0" w:space="0" w:color="auto"/>
            <w:right w:val="none" w:sz="0" w:space="0" w:color="auto"/>
          </w:divBdr>
        </w:div>
        <w:div w:id="1208180089">
          <w:marLeft w:val="0"/>
          <w:marRight w:val="0"/>
          <w:marTop w:val="0"/>
          <w:marBottom w:val="0"/>
          <w:divBdr>
            <w:top w:val="none" w:sz="0" w:space="0" w:color="auto"/>
            <w:left w:val="none" w:sz="0" w:space="0" w:color="auto"/>
            <w:bottom w:val="none" w:sz="0" w:space="0" w:color="auto"/>
            <w:right w:val="none" w:sz="0" w:space="0" w:color="auto"/>
          </w:divBdr>
        </w:div>
        <w:div w:id="1219052725">
          <w:marLeft w:val="0"/>
          <w:marRight w:val="0"/>
          <w:marTop w:val="0"/>
          <w:marBottom w:val="0"/>
          <w:divBdr>
            <w:top w:val="none" w:sz="0" w:space="0" w:color="auto"/>
            <w:left w:val="none" w:sz="0" w:space="0" w:color="auto"/>
            <w:bottom w:val="none" w:sz="0" w:space="0" w:color="auto"/>
            <w:right w:val="none" w:sz="0" w:space="0" w:color="auto"/>
          </w:divBdr>
        </w:div>
        <w:div w:id="1223099433">
          <w:marLeft w:val="0"/>
          <w:marRight w:val="0"/>
          <w:marTop w:val="0"/>
          <w:marBottom w:val="0"/>
          <w:divBdr>
            <w:top w:val="none" w:sz="0" w:space="0" w:color="auto"/>
            <w:left w:val="none" w:sz="0" w:space="0" w:color="auto"/>
            <w:bottom w:val="none" w:sz="0" w:space="0" w:color="auto"/>
            <w:right w:val="none" w:sz="0" w:space="0" w:color="auto"/>
          </w:divBdr>
        </w:div>
        <w:div w:id="1237134318">
          <w:marLeft w:val="0"/>
          <w:marRight w:val="0"/>
          <w:marTop w:val="0"/>
          <w:marBottom w:val="0"/>
          <w:divBdr>
            <w:top w:val="none" w:sz="0" w:space="0" w:color="auto"/>
            <w:left w:val="none" w:sz="0" w:space="0" w:color="auto"/>
            <w:bottom w:val="none" w:sz="0" w:space="0" w:color="auto"/>
            <w:right w:val="none" w:sz="0" w:space="0" w:color="auto"/>
          </w:divBdr>
        </w:div>
        <w:div w:id="1242178148">
          <w:marLeft w:val="0"/>
          <w:marRight w:val="0"/>
          <w:marTop w:val="0"/>
          <w:marBottom w:val="0"/>
          <w:divBdr>
            <w:top w:val="none" w:sz="0" w:space="0" w:color="auto"/>
            <w:left w:val="none" w:sz="0" w:space="0" w:color="auto"/>
            <w:bottom w:val="none" w:sz="0" w:space="0" w:color="auto"/>
            <w:right w:val="none" w:sz="0" w:space="0" w:color="auto"/>
          </w:divBdr>
        </w:div>
        <w:div w:id="1298606589">
          <w:marLeft w:val="0"/>
          <w:marRight w:val="0"/>
          <w:marTop w:val="0"/>
          <w:marBottom w:val="0"/>
          <w:divBdr>
            <w:top w:val="none" w:sz="0" w:space="0" w:color="auto"/>
            <w:left w:val="none" w:sz="0" w:space="0" w:color="auto"/>
            <w:bottom w:val="none" w:sz="0" w:space="0" w:color="auto"/>
            <w:right w:val="none" w:sz="0" w:space="0" w:color="auto"/>
          </w:divBdr>
        </w:div>
        <w:div w:id="1316035051">
          <w:marLeft w:val="0"/>
          <w:marRight w:val="0"/>
          <w:marTop w:val="0"/>
          <w:marBottom w:val="0"/>
          <w:divBdr>
            <w:top w:val="none" w:sz="0" w:space="0" w:color="auto"/>
            <w:left w:val="none" w:sz="0" w:space="0" w:color="auto"/>
            <w:bottom w:val="none" w:sz="0" w:space="0" w:color="auto"/>
            <w:right w:val="none" w:sz="0" w:space="0" w:color="auto"/>
          </w:divBdr>
        </w:div>
        <w:div w:id="1320571892">
          <w:marLeft w:val="0"/>
          <w:marRight w:val="0"/>
          <w:marTop w:val="0"/>
          <w:marBottom w:val="0"/>
          <w:divBdr>
            <w:top w:val="none" w:sz="0" w:space="0" w:color="auto"/>
            <w:left w:val="none" w:sz="0" w:space="0" w:color="auto"/>
            <w:bottom w:val="none" w:sz="0" w:space="0" w:color="auto"/>
            <w:right w:val="none" w:sz="0" w:space="0" w:color="auto"/>
          </w:divBdr>
        </w:div>
        <w:div w:id="1365786155">
          <w:marLeft w:val="0"/>
          <w:marRight w:val="0"/>
          <w:marTop w:val="0"/>
          <w:marBottom w:val="0"/>
          <w:divBdr>
            <w:top w:val="none" w:sz="0" w:space="0" w:color="auto"/>
            <w:left w:val="none" w:sz="0" w:space="0" w:color="auto"/>
            <w:bottom w:val="none" w:sz="0" w:space="0" w:color="auto"/>
            <w:right w:val="none" w:sz="0" w:space="0" w:color="auto"/>
          </w:divBdr>
        </w:div>
        <w:div w:id="1366445806">
          <w:marLeft w:val="0"/>
          <w:marRight w:val="0"/>
          <w:marTop w:val="0"/>
          <w:marBottom w:val="0"/>
          <w:divBdr>
            <w:top w:val="none" w:sz="0" w:space="0" w:color="auto"/>
            <w:left w:val="none" w:sz="0" w:space="0" w:color="auto"/>
            <w:bottom w:val="none" w:sz="0" w:space="0" w:color="auto"/>
            <w:right w:val="none" w:sz="0" w:space="0" w:color="auto"/>
          </w:divBdr>
        </w:div>
        <w:div w:id="1390105348">
          <w:marLeft w:val="0"/>
          <w:marRight w:val="0"/>
          <w:marTop w:val="0"/>
          <w:marBottom w:val="0"/>
          <w:divBdr>
            <w:top w:val="none" w:sz="0" w:space="0" w:color="auto"/>
            <w:left w:val="none" w:sz="0" w:space="0" w:color="auto"/>
            <w:bottom w:val="none" w:sz="0" w:space="0" w:color="auto"/>
            <w:right w:val="none" w:sz="0" w:space="0" w:color="auto"/>
          </w:divBdr>
        </w:div>
        <w:div w:id="1410348002">
          <w:marLeft w:val="0"/>
          <w:marRight w:val="0"/>
          <w:marTop w:val="0"/>
          <w:marBottom w:val="0"/>
          <w:divBdr>
            <w:top w:val="none" w:sz="0" w:space="0" w:color="auto"/>
            <w:left w:val="none" w:sz="0" w:space="0" w:color="auto"/>
            <w:bottom w:val="none" w:sz="0" w:space="0" w:color="auto"/>
            <w:right w:val="none" w:sz="0" w:space="0" w:color="auto"/>
          </w:divBdr>
        </w:div>
        <w:div w:id="1448622689">
          <w:marLeft w:val="0"/>
          <w:marRight w:val="0"/>
          <w:marTop w:val="0"/>
          <w:marBottom w:val="0"/>
          <w:divBdr>
            <w:top w:val="none" w:sz="0" w:space="0" w:color="auto"/>
            <w:left w:val="none" w:sz="0" w:space="0" w:color="auto"/>
            <w:bottom w:val="none" w:sz="0" w:space="0" w:color="auto"/>
            <w:right w:val="none" w:sz="0" w:space="0" w:color="auto"/>
          </w:divBdr>
        </w:div>
        <w:div w:id="1513883630">
          <w:marLeft w:val="0"/>
          <w:marRight w:val="0"/>
          <w:marTop w:val="0"/>
          <w:marBottom w:val="0"/>
          <w:divBdr>
            <w:top w:val="none" w:sz="0" w:space="0" w:color="auto"/>
            <w:left w:val="none" w:sz="0" w:space="0" w:color="auto"/>
            <w:bottom w:val="none" w:sz="0" w:space="0" w:color="auto"/>
            <w:right w:val="none" w:sz="0" w:space="0" w:color="auto"/>
          </w:divBdr>
        </w:div>
        <w:div w:id="1552691459">
          <w:marLeft w:val="0"/>
          <w:marRight w:val="0"/>
          <w:marTop w:val="0"/>
          <w:marBottom w:val="0"/>
          <w:divBdr>
            <w:top w:val="none" w:sz="0" w:space="0" w:color="auto"/>
            <w:left w:val="none" w:sz="0" w:space="0" w:color="auto"/>
            <w:bottom w:val="none" w:sz="0" w:space="0" w:color="auto"/>
            <w:right w:val="none" w:sz="0" w:space="0" w:color="auto"/>
          </w:divBdr>
        </w:div>
        <w:div w:id="1580556956">
          <w:marLeft w:val="0"/>
          <w:marRight w:val="0"/>
          <w:marTop w:val="0"/>
          <w:marBottom w:val="0"/>
          <w:divBdr>
            <w:top w:val="none" w:sz="0" w:space="0" w:color="auto"/>
            <w:left w:val="none" w:sz="0" w:space="0" w:color="auto"/>
            <w:bottom w:val="none" w:sz="0" w:space="0" w:color="auto"/>
            <w:right w:val="none" w:sz="0" w:space="0" w:color="auto"/>
          </w:divBdr>
        </w:div>
        <w:div w:id="1623463956">
          <w:marLeft w:val="0"/>
          <w:marRight w:val="0"/>
          <w:marTop w:val="0"/>
          <w:marBottom w:val="0"/>
          <w:divBdr>
            <w:top w:val="none" w:sz="0" w:space="0" w:color="auto"/>
            <w:left w:val="none" w:sz="0" w:space="0" w:color="auto"/>
            <w:bottom w:val="none" w:sz="0" w:space="0" w:color="auto"/>
            <w:right w:val="none" w:sz="0" w:space="0" w:color="auto"/>
          </w:divBdr>
        </w:div>
        <w:div w:id="1624000036">
          <w:marLeft w:val="0"/>
          <w:marRight w:val="0"/>
          <w:marTop w:val="0"/>
          <w:marBottom w:val="0"/>
          <w:divBdr>
            <w:top w:val="none" w:sz="0" w:space="0" w:color="auto"/>
            <w:left w:val="none" w:sz="0" w:space="0" w:color="auto"/>
            <w:bottom w:val="none" w:sz="0" w:space="0" w:color="auto"/>
            <w:right w:val="none" w:sz="0" w:space="0" w:color="auto"/>
          </w:divBdr>
        </w:div>
        <w:div w:id="1625624310">
          <w:marLeft w:val="0"/>
          <w:marRight w:val="0"/>
          <w:marTop w:val="0"/>
          <w:marBottom w:val="0"/>
          <w:divBdr>
            <w:top w:val="none" w:sz="0" w:space="0" w:color="auto"/>
            <w:left w:val="none" w:sz="0" w:space="0" w:color="auto"/>
            <w:bottom w:val="none" w:sz="0" w:space="0" w:color="auto"/>
            <w:right w:val="none" w:sz="0" w:space="0" w:color="auto"/>
          </w:divBdr>
        </w:div>
        <w:div w:id="1666131465">
          <w:marLeft w:val="0"/>
          <w:marRight w:val="0"/>
          <w:marTop w:val="0"/>
          <w:marBottom w:val="0"/>
          <w:divBdr>
            <w:top w:val="none" w:sz="0" w:space="0" w:color="auto"/>
            <w:left w:val="none" w:sz="0" w:space="0" w:color="auto"/>
            <w:bottom w:val="none" w:sz="0" w:space="0" w:color="auto"/>
            <w:right w:val="none" w:sz="0" w:space="0" w:color="auto"/>
          </w:divBdr>
        </w:div>
        <w:div w:id="1687171753">
          <w:marLeft w:val="0"/>
          <w:marRight w:val="0"/>
          <w:marTop w:val="0"/>
          <w:marBottom w:val="0"/>
          <w:divBdr>
            <w:top w:val="none" w:sz="0" w:space="0" w:color="auto"/>
            <w:left w:val="none" w:sz="0" w:space="0" w:color="auto"/>
            <w:bottom w:val="none" w:sz="0" w:space="0" w:color="auto"/>
            <w:right w:val="none" w:sz="0" w:space="0" w:color="auto"/>
          </w:divBdr>
        </w:div>
        <w:div w:id="1694458255">
          <w:marLeft w:val="0"/>
          <w:marRight w:val="0"/>
          <w:marTop w:val="0"/>
          <w:marBottom w:val="0"/>
          <w:divBdr>
            <w:top w:val="none" w:sz="0" w:space="0" w:color="auto"/>
            <w:left w:val="none" w:sz="0" w:space="0" w:color="auto"/>
            <w:bottom w:val="none" w:sz="0" w:space="0" w:color="auto"/>
            <w:right w:val="none" w:sz="0" w:space="0" w:color="auto"/>
          </w:divBdr>
        </w:div>
        <w:div w:id="1700737360">
          <w:marLeft w:val="0"/>
          <w:marRight w:val="0"/>
          <w:marTop w:val="0"/>
          <w:marBottom w:val="0"/>
          <w:divBdr>
            <w:top w:val="none" w:sz="0" w:space="0" w:color="auto"/>
            <w:left w:val="none" w:sz="0" w:space="0" w:color="auto"/>
            <w:bottom w:val="none" w:sz="0" w:space="0" w:color="auto"/>
            <w:right w:val="none" w:sz="0" w:space="0" w:color="auto"/>
          </w:divBdr>
        </w:div>
        <w:div w:id="1728606332">
          <w:marLeft w:val="0"/>
          <w:marRight w:val="0"/>
          <w:marTop w:val="0"/>
          <w:marBottom w:val="0"/>
          <w:divBdr>
            <w:top w:val="none" w:sz="0" w:space="0" w:color="auto"/>
            <w:left w:val="none" w:sz="0" w:space="0" w:color="auto"/>
            <w:bottom w:val="none" w:sz="0" w:space="0" w:color="auto"/>
            <w:right w:val="none" w:sz="0" w:space="0" w:color="auto"/>
          </w:divBdr>
        </w:div>
        <w:div w:id="1758867098">
          <w:marLeft w:val="0"/>
          <w:marRight w:val="0"/>
          <w:marTop w:val="0"/>
          <w:marBottom w:val="0"/>
          <w:divBdr>
            <w:top w:val="none" w:sz="0" w:space="0" w:color="auto"/>
            <w:left w:val="none" w:sz="0" w:space="0" w:color="auto"/>
            <w:bottom w:val="none" w:sz="0" w:space="0" w:color="auto"/>
            <w:right w:val="none" w:sz="0" w:space="0" w:color="auto"/>
          </w:divBdr>
        </w:div>
        <w:div w:id="1765152779">
          <w:marLeft w:val="0"/>
          <w:marRight w:val="0"/>
          <w:marTop w:val="0"/>
          <w:marBottom w:val="0"/>
          <w:divBdr>
            <w:top w:val="none" w:sz="0" w:space="0" w:color="auto"/>
            <w:left w:val="none" w:sz="0" w:space="0" w:color="auto"/>
            <w:bottom w:val="none" w:sz="0" w:space="0" w:color="auto"/>
            <w:right w:val="none" w:sz="0" w:space="0" w:color="auto"/>
          </w:divBdr>
        </w:div>
        <w:div w:id="1769111464">
          <w:marLeft w:val="0"/>
          <w:marRight w:val="0"/>
          <w:marTop w:val="0"/>
          <w:marBottom w:val="0"/>
          <w:divBdr>
            <w:top w:val="none" w:sz="0" w:space="0" w:color="auto"/>
            <w:left w:val="none" w:sz="0" w:space="0" w:color="auto"/>
            <w:bottom w:val="none" w:sz="0" w:space="0" w:color="auto"/>
            <w:right w:val="none" w:sz="0" w:space="0" w:color="auto"/>
          </w:divBdr>
        </w:div>
        <w:div w:id="1808358757">
          <w:marLeft w:val="0"/>
          <w:marRight w:val="0"/>
          <w:marTop w:val="0"/>
          <w:marBottom w:val="0"/>
          <w:divBdr>
            <w:top w:val="none" w:sz="0" w:space="0" w:color="auto"/>
            <w:left w:val="none" w:sz="0" w:space="0" w:color="auto"/>
            <w:bottom w:val="none" w:sz="0" w:space="0" w:color="auto"/>
            <w:right w:val="none" w:sz="0" w:space="0" w:color="auto"/>
          </w:divBdr>
        </w:div>
        <w:div w:id="1821381807">
          <w:marLeft w:val="0"/>
          <w:marRight w:val="0"/>
          <w:marTop w:val="0"/>
          <w:marBottom w:val="0"/>
          <w:divBdr>
            <w:top w:val="none" w:sz="0" w:space="0" w:color="auto"/>
            <w:left w:val="none" w:sz="0" w:space="0" w:color="auto"/>
            <w:bottom w:val="none" w:sz="0" w:space="0" w:color="auto"/>
            <w:right w:val="none" w:sz="0" w:space="0" w:color="auto"/>
          </w:divBdr>
        </w:div>
        <w:div w:id="1823885535">
          <w:marLeft w:val="0"/>
          <w:marRight w:val="0"/>
          <w:marTop w:val="0"/>
          <w:marBottom w:val="0"/>
          <w:divBdr>
            <w:top w:val="none" w:sz="0" w:space="0" w:color="auto"/>
            <w:left w:val="none" w:sz="0" w:space="0" w:color="auto"/>
            <w:bottom w:val="none" w:sz="0" w:space="0" w:color="auto"/>
            <w:right w:val="none" w:sz="0" w:space="0" w:color="auto"/>
          </w:divBdr>
        </w:div>
        <w:div w:id="1871139750">
          <w:marLeft w:val="0"/>
          <w:marRight w:val="0"/>
          <w:marTop w:val="0"/>
          <w:marBottom w:val="0"/>
          <w:divBdr>
            <w:top w:val="none" w:sz="0" w:space="0" w:color="auto"/>
            <w:left w:val="none" w:sz="0" w:space="0" w:color="auto"/>
            <w:bottom w:val="none" w:sz="0" w:space="0" w:color="auto"/>
            <w:right w:val="none" w:sz="0" w:space="0" w:color="auto"/>
          </w:divBdr>
        </w:div>
        <w:div w:id="1872836728">
          <w:marLeft w:val="0"/>
          <w:marRight w:val="0"/>
          <w:marTop w:val="0"/>
          <w:marBottom w:val="0"/>
          <w:divBdr>
            <w:top w:val="none" w:sz="0" w:space="0" w:color="auto"/>
            <w:left w:val="none" w:sz="0" w:space="0" w:color="auto"/>
            <w:bottom w:val="none" w:sz="0" w:space="0" w:color="auto"/>
            <w:right w:val="none" w:sz="0" w:space="0" w:color="auto"/>
          </w:divBdr>
        </w:div>
        <w:div w:id="1902670444">
          <w:marLeft w:val="0"/>
          <w:marRight w:val="0"/>
          <w:marTop w:val="0"/>
          <w:marBottom w:val="0"/>
          <w:divBdr>
            <w:top w:val="none" w:sz="0" w:space="0" w:color="auto"/>
            <w:left w:val="none" w:sz="0" w:space="0" w:color="auto"/>
            <w:bottom w:val="none" w:sz="0" w:space="0" w:color="auto"/>
            <w:right w:val="none" w:sz="0" w:space="0" w:color="auto"/>
          </w:divBdr>
        </w:div>
        <w:div w:id="1942445843">
          <w:marLeft w:val="0"/>
          <w:marRight w:val="0"/>
          <w:marTop w:val="0"/>
          <w:marBottom w:val="0"/>
          <w:divBdr>
            <w:top w:val="none" w:sz="0" w:space="0" w:color="auto"/>
            <w:left w:val="none" w:sz="0" w:space="0" w:color="auto"/>
            <w:bottom w:val="none" w:sz="0" w:space="0" w:color="auto"/>
            <w:right w:val="none" w:sz="0" w:space="0" w:color="auto"/>
          </w:divBdr>
        </w:div>
        <w:div w:id="1983584138">
          <w:marLeft w:val="0"/>
          <w:marRight w:val="0"/>
          <w:marTop w:val="0"/>
          <w:marBottom w:val="0"/>
          <w:divBdr>
            <w:top w:val="none" w:sz="0" w:space="0" w:color="auto"/>
            <w:left w:val="none" w:sz="0" w:space="0" w:color="auto"/>
            <w:bottom w:val="none" w:sz="0" w:space="0" w:color="auto"/>
            <w:right w:val="none" w:sz="0" w:space="0" w:color="auto"/>
          </w:divBdr>
        </w:div>
      </w:divsChild>
    </w:div>
    <w:div w:id="1054624957">
      <w:bodyDiv w:val="1"/>
      <w:marLeft w:val="0"/>
      <w:marRight w:val="0"/>
      <w:marTop w:val="0"/>
      <w:marBottom w:val="0"/>
      <w:divBdr>
        <w:top w:val="none" w:sz="0" w:space="0" w:color="auto"/>
        <w:left w:val="none" w:sz="0" w:space="0" w:color="auto"/>
        <w:bottom w:val="none" w:sz="0" w:space="0" w:color="auto"/>
        <w:right w:val="none" w:sz="0" w:space="0" w:color="auto"/>
      </w:divBdr>
    </w:div>
    <w:div w:id="1055004620">
      <w:bodyDiv w:val="1"/>
      <w:marLeft w:val="0"/>
      <w:marRight w:val="0"/>
      <w:marTop w:val="0"/>
      <w:marBottom w:val="0"/>
      <w:divBdr>
        <w:top w:val="none" w:sz="0" w:space="0" w:color="auto"/>
        <w:left w:val="none" w:sz="0" w:space="0" w:color="auto"/>
        <w:bottom w:val="none" w:sz="0" w:space="0" w:color="auto"/>
        <w:right w:val="none" w:sz="0" w:space="0" w:color="auto"/>
      </w:divBdr>
    </w:div>
    <w:div w:id="1055546654">
      <w:bodyDiv w:val="1"/>
      <w:marLeft w:val="0"/>
      <w:marRight w:val="0"/>
      <w:marTop w:val="0"/>
      <w:marBottom w:val="0"/>
      <w:divBdr>
        <w:top w:val="none" w:sz="0" w:space="0" w:color="auto"/>
        <w:left w:val="none" w:sz="0" w:space="0" w:color="auto"/>
        <w:bottom w:val="none" w:sz="0" w:space="0" w:color="auto"/>
        <w:right w:val="none" w:sz="0" w:space="0" w:color="auto"/>
      </w:divBdr>
    </w:div>
    <w:div w:id="1055858109">
      <w:bodyDiv w:val="1"/>
      <w:marLeft w:val="0"/>
      <w:marRight w:val="0"/>
      <w:marTop w:val="0"/>
      <w:marBottom w:val="0"/>
      <w:divBdr>
        <w:top w:val="none" w:sz="0" w:space="0" w:color="auto"/>
        <w:left w:val="none" w:sz="0" w:space="0" w:color="auto"/>
        <w:bottom w:val="none" w:sz="0" w:space="0" w:color="auto"/>
        <w:right w:val="none" w:sz="0" w:space="0" w:color="auto"/>
      </w:divBdr>
    </w:div>
    <w:div w:id="1056590099">
      <w:bodyDiv w:val="1"/>
      <w:marLeft w:val="0"/>
      <w:marRight w:val="0"/>
      <w:marTop w:val="0"/>
      <w:marBottom w:val="0"/>
      <w:divBdr>
        <w:top w:val="none" w:sz="0" w:space="0" w:color="auto"/>
        <w:left w:val="none" w:sz="0" w:space="0" w:color="auto"/>
        <w:bottom w:val="none" w:sz="0" w:space="0" w:color="auto"/>
        <w:right w:val="none" w:sz="0" w:space="0" w:color="auto"/>
      </w:divBdr>
    </w:div>
    <w:div w:id="1057319236">
      <w:bodyDiv w:val="1"/>
      <w:marLeft w:val="0"/>
      <w:marRight w:val="0"/>
      <w:marTop w:val="0"/>
      <w:marBottom w:val="0"/>
      <w:divBdr>
        <w:top w:val="none" w:sz="0" w:space="0" w:color="auto"/>
        <w:left w:val="none" w:sz="0" w:space="0" w:color="auto"/>
        <w:bottom w:val="none" w:sz="0" w:space="0" w:color="auto"/>
        <w:right w:val="none" w:sz="0" w:space="0" w:color="auto"/>
      </w:divBdr>
    </w:div>
    <w:div w:id="1057358373">
      <w:bodyDiv w:val="1"/>
      <w:marLeft w:val="0"/>
      <w:marRight w:val="0"/>
      <w:marTop w:val="0"/>
      <w:marBottom w:val="0"/>
      <w:divBdr>
        <w:top w:val="none" w:sz="0" w:space="0" w:color="auto"/>
        <w:left w:val="none" w:sz="0" w:space="0" w:color="auto"/>
        <w:bottom w:val="none" w:sz="0" w:space="0" w:color="auto"/>
        <w:right w:val="none" w:sz="0" w:space="0" w:color="auto"/>
      </w:divBdr>
    </w:div>
    <w:div w:id="1057556927">
      <w:bodyDiv w:val="1"/>
      <w:marLeft w:val="0"/>
      <w:marRight w:val="0"/>
      <w:marTop w:val="0"/>
      <w:marBottom w:val="0"/>
      <w:divBdr>
        <w:top w:val="none" w:sz="0" w:space="0" w:color="auto"/>
        <w:left w:val="none" w:sz="0" w:space="0" w:color="auto"/>
        <w:bottom w:val="none" w:sz="0" w:space="0" w:color="auto"/>
        <w:right w:val="none" w:sz="0" w:space="0" w:color="auto"/>
      </w:divBdr>
    </w:div>
    <w:div w:id="1057900699">
      <w:bodyDiv w:val="1"/>
      <w:marLeft w:val="0"/>
      <w:marRight w:val="0"/>
      <w:marTop w:val="0"/>
      <w:marBottom w:val="0"/>
      <w:divBdr>
        <w:top w:val="none" w:sz="0" w:space="0" w:color="auto"/>
        <w:left w:val="none" w:sz="0" w:space="0" w:color="auto"/>
        <w:bottom w:val="none" w:sz="0" w:space="0" w:color="auto"/>
        <w:right w:val="none" w:sz="0" w:space="0" w:color="auto"/>
      </w:divBdr>
    </w:div>
    <w:div w:id="1058432725">
      <w:bodyDiv w:val="1"/>
      <w:marLeft w:val="0"/>
      <w:marRight w:val="0"/>
      <w:marTop w:val="0"/>
      <w:marBottom w:val="0"/>
      <w:divBdr>
        <w:top w:val="none" w:sz="0" w:space="0" w:color="auto"/>
        <w:left w:val="none" w:sz="0" w:space="0" w:color="auto"/>
        <w:bottom w:val="none" w:sz="0" w:space="0" w:color="auto"/>
        <w:right w:val="none" w:sz="0" w:space="0" w:color="auto"/>
      </w:divBdr>
    </w:div>
    <w:div w:id="1058475883">
      <w:bodyDiv w:val="1"/>
      <w:marLeft w:val="0"/>
      <w:marRight w:val="0"/>
      <w:marTop w:val="0"/>
      <w:marBottom w:val="0"/>
      <w:divBdr>
        <w:top w:val="none" w:sz="0" w:space="0" w:color="auto"/>
        <w:left w:val="none" w:sz="0" w:space="0" w:color="auto"/>
        <w:bottom w:val="none" w:sz="0" w:space="0" w:color="auto"/>
        <w:right w:val="none" w:sz="0" w:space="0" w:color="auto"/>
      </w:divBdr>
    </w:div>
    <w:div w:id="1058479372">
      <w:bodyDiv w:val="1"/>
      <w:marLeft w:val="0"/>
      <w:marRight w:val="0"/>
      <w:marTop w:val="0"/>
      <w:marBottom w:val="0"/>
      <w:divBdr>
        <w:top w:val="none" w:sz="0" w:space="0" w:color="auto"/>
        <w:left w:val="none" w:sz="0" w:space="0" w:color="auto"/>
        <w:bottom w:val="none" w:sz="0" w:space="0" w:color="auto"/>
        <w:right w:val="none" w:sz="0" w:space="0" w:color="auto"/>
      </w:divBdr>
    </w:div>
    <w:div w:id="1058824926">
      <w:bodyDiv w:val="1"/>
      <w:marLeft w:val="0"/>
      <w:marRight w:val="0"/>
      <w:marTop w:val="0"/>
      <w:marBottom w:val="0"/>
      <w:divBdr>
        <w:top w:val="none" w:sz="0" w:space="0" w:color="auto"/>
        <w:left w:val="none" w:sz="0" w:space="0" w:color="auto"/>
        <w:bottom w:val="none" w:sz="0" w:space="0" w:color="auto"/>
        <w:right w:val="none" w:sz="0" w:space="0" w:color="auto"/>
      </w:divBdr>
    </w:div>
    <w:div w:id="1058938084">
      <w:bodyDiv w:val="1"/>
      <w:marLeft w:val="0"/>
      <w:marRight w:val="0"/>
      <w:marTop w:val="0"/>
      <w:marBottom w:val="0"/>
      <w:divBdr>
        <w:top w:val="none" w:sz="0" w:space="0" w:color="auto"/>
        <w:left w:val="none" w:sz="0" w:space="0" w:color="auto"/>
        <w:bottom w:val="none" w:sz="0" w:space="0" w:color="auto"/>
        <w:right w:val="none" w:sz="0" w:space="0" w:color="auto"/>
      </w:divBdr>
    </w:div>
    <w:div w:id="1059210480">
      <w:bodyDiv w:val="1"/>
      <w:marLeft w:val="0"/>
      <w:marRight w:val="0"/>
      <w:marTop w:val="0"/>
      <w:marBottom w:val="0"/>
      <w:divBdr>
        <w:top w:val="none" w:sz="0" w:space="0" w:color="auto"/>
        <w:left w:val="none" w:sz="0" w:space="0" w:color="auto"/>
        <w:bottom w:val="none" w:sz="0" w:space="0" w:color="auto"/>
        <w:right w:val="none" w:sz="0" w:space="0" w:color="auto"/>
      </w:divBdr>
    </w:div>
    <w:div w:id="1059597405">
      <w:bodyDiv w:val="1"/>
      <w:marLeft w:val="0"/>
      <w:marRight w:val="0"/>
      <w:marTop w:val="0"/>
      <w:marBottom w:val="0"/>
      <w:divBdr>
        <w:top w:val="none" w:sz="0" w:space="0" w:color="auto"/>
        <w:left w:val="none" w:sz="0" w:space="0" w:color="auto"/>
        <w:bottom w:val="none" w:sz="0" w:space="0" w:color="auto"/>
        <w:right w:val="none" w:sz="0" w:space="0" w:color="auto"/>
      </w:divBdr>
      <w:divsChild>
        <w:div w:id="18630587">
          <w:marLeft w:val="0"/>
          <w:marRight w:val="0"/>
          <w:marTop w:val="0"/>
          <w:marBottom w:val="0"/>
          <w:divBdr>
            <w:top w:val="none" w:sz="0" w:space="0" w:color="auto"/>
            <w:left w:val="none" w:sz="0" w:space="0" w:color="auto"/>
            <w:bottom w:val="none" w:sz="0" w:space="0" w:color="auto"/>
            <w:right w:val="none" w:sz="0" w:space="0" w:color="auto"/>
          </w:divBdr>
        </w:div>
        <w:div w:id="55592944">
          <w:marLeft w:val="0"/>
          <w:marRight w:val="0"/>
          <w:marTop w:val="0"/>
          <w:marBottom w:val="0"/>
          <w:divBdr>
            <w:top w:val="none" w:sz="0" w:space="0" w:color="auto"/>
            <w:left w:val="none" w:sz="0" w:space="0" w:color="auto"/>
            <w:bottom w:val="none" w:sz="0" w:space="0" w:color="auto"/>
            <w:right w:val="none" w:sz="0" w:space="0" w:color="auto"/>
          </w:divBdr>
        </w:div>
        <w:div w:id="57166170">
          <w:marLeft w:val="0"/>
          <w:marRight w:val="0"/>
          <w:marTop w:val="0"/>
          <w:marBottom w:val="0"/>
          <w:divBdr>
            <w:top w:val="none" w:sz="0" w:space="0" w:color="auto"/>
            <w:left w:val="none" w:sz="0" w:space="0" w:color="auto"/>
            <w:bottom w:val="none" w:sz="0" w:space="0" w:color="auto"/>
            <w:right w:val="none" w:sz="0" w:space="0" w:color="auto"/>
          </w:divBdr>
        </w:div>
        <w:div w:id="99571985">
          <w:marLeft w:val="0"/>
          <w:marRight w:val="0"/>
          <w:marTop w:val="0"/>
          <w:marBottom w:val="0"/>
          <w:divBdr>
            <w:top w:val="none" w:sz="0" w:space="0" w:color="auto"/>
            <w:left w:val="none" w:sz="0" w:space="0" w:color="auto"/>
            <w:bottom w:val="none" w:sz="0" w:space="0" w:color="auto"/>
            <w:right w:val="none" w:sz="0" w:space="0" w:color="auto"/>
          </w:divBdr>
        </w:div>
        <w:div w:id="99690378">
          <w:marLeft w:val="0"/>
          <w:marRight w:val="0"/>
          <w:marTop w:val="0"/>
          <w:marBottom w:val="0"/>
          <w:divBdr>
            <w:top w:val="none" w:sz="0" w:space="0" w:color="auto"/>
            <w:left w:val="none" w:sz="0" w:space="0" w:color="auto"/>
            <w:bottom w:val="none" w:sz="0" w:space="0" w:color="auto"/>
            <w:right w:val="none" w:sz="0" w:space="0" w:color="auto"/>
          </w:divBdr>
        </w:div>
        <w:div w:id="104232152">
          <w:marLeft w:val="0"/>
          <w:marRight w:val="0"/>
          <w:marTop w:val="0"/>
          <w:marBottom w:val="0"/>
          <w:divBdr>
            <w:top w:val="none" w:sz="0" w:space="0" w:color="auto"/>
            <w:left w:val="none" w:sz="0" w:space="0" w:color="auto"/>
            <w:bottom w:val="none" w:sz="0" w:space="0" w:color="auto"/>
            <w:right w:val="none" w:sz="0" w:space="0" w:color="auto"/>
          </w:divBdr>
        </w:div>
        <w:div w:id="154490702">
          <w:marLeft w:val="0"/>
          <w:marRight w:val="0"/>
          <w:marTop w:val="0"/>
          <w:marBottom w:val="0"/>
          <w:divBdr>
            <w:top w:val="none" w:sz="0" w:space="0" w:color="auto"/>
            <w:left w:val="none" w:sz="0" w:space="0" w:color="auto"/>
            <w:bottom w:val="none" w:sz="0" w:space="0" w:color="auto"/>
            <w:right w:val="none" w:sz="0" w:space="0" w:color="auto"/>
          </w:divBdr>
        </w:div>
        <w:div w:id="165943530">
          <w:marLeft w:val="0"/>
          <w:marRight w:val="0"/>
          <w:marTop w:val="0"/>
          <w:marBottom w:val="0"/>
          <w:divBdr>
            <w:top w:val="none" w:sz="0" w:space="0" w:color="auto"/>
            <w:left w:val="none" w:sz="0" w:space="0" w:color="auto"/>
            <w:bottom w:val="none" w:sz="0" w:space="0" w:color="auto"/>
            <w:right w:val="none" w:sz="0" w:space="0" w:color="auto"/>
          </w:divBdr>
        </w:div>
        <w:div w:id="167182353">
          <w:marLeft w:val="0"/>
          <w:marRight w:val="0"/>
          <w:marTop w:val="0"/>
          <w:marBottom w:val="0"/>
          <w:divBdr>
            <w:top w:val="none" w:sz="0" w:space="0" w:color="auto"/>
            <w:left w:val="none" w:sz="0" w:space="0" w:color="auto"/>
            <w:bottom w:val="none" w:sz="0" w:space="0" w:color="auto"/>
            <w:right w:val="none" w:sz="0" w:space="0" w:color="auto"/>
          </w:divBdr>
        </w:div>
        <w:div w:id="168494011">
          <w:marLeft w:val="0"/>
          <w:marRight w:val="0"/>
          <w:marTop w:val="0"/>
          <w:marBottom w:val="0"/>
          <w:divBdr>
            <w:top w:val="none" w:sz="0" w:space="0" w:color="auto"/>
            <w:left w:val="none" w:sz="0" w:space="0" w:color="auto"/>
            <w:bottom w:val="none" w:sz="0" w:space="0" w:color="auto"/>
            <w:right w:val="none" w:sz="0" w:space="0" w:color="auto"/>
          </w:divBdr>
        </w:div>
        <w:div w:id="175535549">
          <w:marLeft w:val="0"/>
          <w:marRight w:val="0"/>
          <w:marTop w:val="0"/>
          <w:marBottom w:val="0"/>
          <w:divBdr>
            <w:top w:val="none" w:sz="0" w:space="0" w:color="auto"/>
            <w:left w:val="none" w:sz="0" w:space="0" w:color="auto"/>
            <w:bottom w:val="none" w:sz="0" w:space="0" w:color="auto"/>
            <w:right w:val="none" w:sz="0" w:space="0" w:color="auto"/>
          </w:divBdr>
        </w:div>
        <w:div w:id="196628092">
          <w:marLeft w:val="0"/>
          <w:marRight w:val="0"/>
          <w:marTop w:val="0"/>
          <w:marBottom w:val="0"/>
          <w:divBdr>
            <w:top w:val="none" w:sz="0" w:space="0" w:color="auto"/>
            <w:left w:val="none" w:sz="0" w:space="0" w:color="auto"/>
            <w:bottom w:val="none" w:sz="0" w:space="0" w:color="auto"/>
            <w:right w:val="none" w:sz="0" w:space="0" w:color="auto"/>
          </w:divBdr>
        </w:div>
        <w:div w:id="238292972">
          <w:marLeft w:val="0"/>
          <w:marRight w:val="0"/>
          <w:marTop w:val="0"/>
          <w:marBottom w:val="0"/>
          <w:divBdr>
            <w:top w:val="none" w:sz="0" w:space="0" w:color="auto"/>
            <w:left w:val="none" w:sz="0" w:space="0" w:color="auto"/>
            <w:bottom w:val="none" w:sz="0" w:space="0" w:color="auto"/>
            <w:right w:val="none" w:sz="0" w:space="0" w:color="auto"/>
          </w:divBdr>
        </w:div>
        <w:div w:id="250049120">
          <w:marLeft w:val="0"/>
          <w:marRight w:val="0"/>
          <w:marTop w:val="0"/>
          <w:marBottom w:val="0"/>
          <w:divBdr>
            <w:top w:val="none" w:sz="0" w:space="0" w:color="auto"/>
            <w:left w:val="none" w:sz="0" w:space="0" w:color="auto"/>
            <w:bottom w:val="none" w:sz="0" w:space="0" w:color="auto"/>
            <w:right w:val="none" w:sz="0" w:space="0" w:color="auto"/>
          </w:divBdr>
        </w:div>
        <w:div w:id="255868433">
          <w:marLeft w:val="0"/>
          <w:marRight w:val="0"/>
          <w:marTop w:val="0"/>
          <w:marBottom w:val="0"/>
          <w:divBdr>
            <w:top w:val="none" w:sz="0" w:space="0" w:color="auto"/>
            <w:left w:val="none" w:sz="0" w:space="0" w:color="auto"/>
            <w:bottom w:val="none" w:sz="0" w:space="0" w:color="auto"/>
            <w:right w:val="none" w:sz="0" w:space="0" w:color="auto"/>
          </w:divBdr>
        </w:div>
        <w:div w:id="260181552">
          <w:marLeft w:val="0"/>
          <w:marRight w:val="0"/>
          <w:marTop w:val="0"/>
          <w:marBottom w:val="0"/>
          <w:divBdr>
            <w:top w:val="none" w:sz="0" w:space="0" w:color="auto"/>
            <w:left w:val="none" w:sz="0" w:space="0" w:color="auto"/>
            <w:bottom w:val="none" w:sz="0" w:space="0" w:color="auto"/>
            <w:right w:val="none" w:sz="0" w:space="0" w:color="auto"/>
          </w:divBdr>
        </w:div>
        <w:div w:id="261181936">
          <w:marLeft w:val="0"/>
          <w:marRight w:val="0"/>
          <w:marTop w:val="0"/>
          <w:marBottom w:val="0"/>
          <w:divBdr>
            <w:top w:val="none" w:sz="0" w:space="0" w:color="auto"/>
            <w:left w:val="none" w:sz="0" w:space="0" w:color="auto"/>
            <w:bottom w:val="none" w:sz="0" w:space="0" w:color="auto"/>
            <w:right w:val="none" w:sz="0" w:space="0" w:color="auto"/>
          </w:divBdr>
        </w:div>
        <w:div w:id="272826655">
          <w:marLeft w:val="0"/>
          <w:marRight w:val="0"/>
          <w:marTop w:val="0"/>
          <w:marBottom w:val="0"/>
          <w:divBdr>
            <w:top w:val="none" w:sz="0" w:space="0" w:color="auto"/>
            <w:left w:val="none" w:sz="0" w:space="0" w:color="auto"/>
            <w:bottom w:val="none" w:sz="0" w:space="0" w:color="auto"/>
            <w:right w:val="none" w:sz="0" w:space="0" w:color="auto"/>
          </w:divBdr>
        </w:div>
        <w:div w:id="277183480">
          <w:marLeft w:val="0"/>
          <w:marRight w:val="0"/>
          <w:marTop w:val="0"/>
          <w:marBottom w:val="0"/>
          <w:divBdr>
            <w:top w:val="none" w:sz="0" w:space="0" w:color="auto"/>
            <w:left w:val="none" w:sz="0" w:space="0" w:color="auto"/>
            <w:bottom w:val="none" w:sz="0" w:space="0" w:color="auto"/>
            <w:right w:val="none" w:sz="0" w:space="0" w:color="auto"/>
          </w:divBdr>
        </w:div>
        <w:div w:id="314451178">
          <w:marLeft w:val="0"/>
          <w:marRight w:val="0"/>
          <w:marTop w:val="0"/>
          <w:marBottom w:val="0"/>
          <w:divBdr>
            <w:top w:val="none" w:sz="0" w:space="0" w:color="auto"/>
            <w:left w:val="none" w:sz="0" w:space="0" w:color="auto"/>
            <w:bottom w:val="none" w:sz="0" w:space="0" w:color="auto"/>
            <w:right w:val="none" w:sz="0" w:space="0" w:color="auto"/>
          </w:divBdr>
        </w:div>
        <w:div w:id="341246743">
          <w:marLeft w:val="0"/>
          <w:marRight w:val="0"/>
          <w:marTop w:val="0"/>
          <w:marBottom w:val="0"/>
          <w:divBdr>
            <w:top w:val="none" w:sz="0" w:space="0" w:color="auto"/>
            <w:left w:val="none" w:sz="0" w:space="0" w:color="auto"/>
            <w:bottom w:val="none" w:sz="0" w:space="0" w:color="auto"/>
            <w:right w:val="none" w:sz="0" w:space="0" w:color="auto"/>
          </w:divBdr>
        </w:div>
        <w:div w:id="358238017">
          <w:marLeft w:val="0"/>
          <w:marRight w:val="0"/>
          <w:marTop w:val="0"/>
          <w:marBottom w:val="0"/>
          <w:divBdr>
            <w:top w:val="none" w:sz="0" w:space="0" w:color="auto"/>
            <w:left w:val="none" w:sz="0" w:space="0" w:color="auto"/>
            <w:bottom w:val="none" w:sz="0" w:space="0" w:color="auto"/>
            <w:right w:val="none" w:sz="0" w:space="0" w:color="auto"/>
          </w:divBdr>
        </w:div>
        <w:div w:id="385954460">
          <w:marLeft w:val="0"/>
          <w:marRight w:val="0"/>
          <w:marTop w:val="0"/>
          <w:marBottom w:val="0"/>
          <w:divBdr>
            <w:top w:val="none" w:sz="0" w:space="0" w:color="auto"/>
            <w:left w:val="none" w:sz="0" w:space="0" w:color="auto"/>
            <w:bottom w:val="none" w:sz="0" w:space="0" w:color="auto"/>
            <w:right w:val="none" w:sz="0" w:space="0" w:color="auto"/>
          </w:divBdr>
        </w:div>
        <w:div w:id="403265466">
          <w:marLeft w:val="0"/>
          <w:marRight w:val="0"/>
          <w:marTop w:val="0"/>
          <w:marBottom w:val="0"/>
          <w:divBdr>
            <w:top w:val="none" w:sz="0" w:space="0" w:color="auto"/>
            <w:left w:val="none" w:sz="0" w:space="0" w:color="auto"/>
            <w:bottom w:val="none" w:sz="0" w:space="0" w:color="auto"/>
            <w:right w:val="none" w:sz="0" w:space="0" w:color="auto"/>
          </w:divBdr>
        </w:div>
        <w:div w:id="416874807">
          <w:marLeft w:val="0"/>
          <w:marRight w:val="0"/>
          <w:marTop w:val="0"/>
          <w:marBottom w:val="0"/>
          <w:divBdr>
            <w:top w:val="none" w:sz="0" w:space="0" w:color="auto"/>
            <w:left w:val="none" w:sz="0" w:space="0" w:color="auto"/>
            <w:bottom w:val="none" w:sz="0" w:space="0" w:color="auto"/>
            <w:right w:val="none" w:sz="0" w:space="0" w:color="auto"/>
          </w:divBdr>
        </w:div>
        <w:div w:id="451245590">
          <w:marLeft w:val="0"/>
          <w:marRight w:val="0"/>
          <w:marTop w:val="0"/>
          <w:marBottom w:val="0"/>
          <w:divBdr>
            <w:top w:val="none" w:sz="0" w:space="0" w:color="auto"/>
            <w:left w:val="none" w:sz="0" w:space="0" w:color="auto"/>
            <w:bottom w:val="none" w:sz="0" w:space="0" w:color="auto"/>
            <w:right w:val="none" w:sz="0" w:space="0" w:color="auto"/>
          </w:divBdr>
        </w:div>
        <w:div w:id="483544705">
          <w:marLeft w:val="0"/>
          <w:marRight w:val="0"/>
          <w:marTop w:val="0"/>
          <w:marBottom w:val="0"/>
          <w:divBdr>
            <w:top w:val="none" w:sz="0" w:space="0" w:color="auto"/>
            <w:left w:val="none" w:sz="0" w:space="0" w:color="auto"/>
            <w:bottom w:val="none" w:sz="0" w:space="0" w:color="auto"/>
            <w:right w:val="none" w:sz="0" w:space="0" w:color="auto"/>
          </w:divBdr>
        </w:div>
        <w:div w:id="488835036">
          <w:marLeft w:val="0"/>
          <w:marRight w:val="0"/>
          <w:marTop w:val="0"/>
          <w:marBottom w:val="0"/>
          <w:divBdr>
            <w:top w:val="none" w:sz="0" w:space="0" w:color="auto"/>
            <w:left w:val="none" w:sz="0" w:space="0" w:color="auto"/>
            <w:bottom w:val="none" w:sz="0" w:space="0" w:color="auto"/>
            <w:right w:val="none" w:sz="0" w:space="0" w:color="auto"/>
          </w:divBdr>
        </w:div>
        <w:div w:id="506213460">
          <w:marLeft w:val="0"/>
          <w:marRight w:val="0"/>
          <w:marTop w:val="0"/>
          <w:marBottom w:val="0"/>
          <w:divBdr>
            <w:top w:val="none" w:sz="0" w:space="0" w:color="auto"/>
            <w:left w:val="none" w:sz="0" w:space="0" w:color="auto"/>
            <w:bottom w:val="none" w:sz="0" w:space="0" w:color="auto"/>
            <w:right w:val="none" w:sz="0" w:space="0" w:color="auto"/>
          </w:divBdr>
        </w:div>
        <w:div w:id="552350016">
          <w:marLeft w:val="0"/>
          <w:marRight w:val="0"/>
          <w:marTop w:val="0"/>
          <w:marBottom w:val="0"/>
          <w:divBdr>
            <w:top w:val="none" w:sz="0" w:space="0" w:color="auto"/>
            <w:left w:val="none" w:sz="0" w:space="0" w:color="auto"/>
            <w:bottom w:val="none" w:sz="0" w:space="0" w:color="auto"/>
            <w:right w:val="none" w:sz="0" w:space="0" w:color="auto"/>
          </w:divBdr>
        </w:div>
        <w:div w:id="578710354">
          <w:marLeft w:val="0"/>
          <w:marRight w:val="0"/>
          <w:marTop w:val="0"/>
          <w:marBottom w:val="0"/>
          <w:divBdr>
            <w:top w:val="none" w:sz="0" w:space="0" w:color="auto"/>
            <w:left w:val="none" w:sz="0" w:space="0" w:color="auto"/>
            <w:bottom w:val="none" w:sz="0" w:space="0" w:color="auto"/>
            <w:right w:val="none" w:sz="0" w:space="0" w:color="auto"/>
          </w:divBdr>
        </w:div>
        <w:div w:id="595092736">
          <w:marLeft w:val="0"/>
          <w:marRight w:val="0"/>
          <w:marTop w:val="0"/>
          <w:marBottom w:val="0"/>
          <w:divBdr>
            <w:top w:val="none" w:sz="0" w:space="0" w:color="auto"/>
            <w:left w:val="none" w:sz="0" w:space="0" w:color="auto"/>
            <w:bottom w:val="none" w:sz="0" w:space="0" w:color="auto"/>
            <w:right w:val="none" w:sz="0" w:space="0" w:color="auto"/>
          </w:divBdr>
        </w:div>
        <w:div w:id="651955208">
          <w:marLeft w:val="0"/>
          <w:marRight w:val="0"/>
          <w:marTop w:val="0"/>
          <w:marBottom w:val="0"/>
          <w:divBdr>
            <w:top w:val="none" w:sz="0" w:space="0" w:color="auto"/>
            <w:left w:val="none" w:sz="0" w:space="0" w:color="auto"/>
            <w:bottom w:val="none" w:sz="0" w:space="0" w:color="auto"/>
            <w:right w:val="none" w:sz="0" w:space="0" w:color="auto"/>
          </w:divBdr>
        </w:div>
        <w:div w:id="698163148">
          <w:marLeft w:val="0"/>
          <w:marRight w:val="0"/>
          <w:marTop w:val="0"/>
          <w:marBottom w:val="0"/>
          <w:divBdr>
            <w:top w:val="none" w:sz="0" w:space="0" w:color="auto"/>
            <w:left w:val="none" w:sz="0" w:space="0" w:color="auto"/>
            <w:bottom w:val="none" w:sz="0" w:space="0" w:color="auto"/>
            <w:right w:val="none" w:sz="0" w:space="0" w:color="auto"/>
          </w:divBdr>
        </w:div>
        <w:div w:id="734545306">
          <w:marLeft w:val="0"/>
          <w:marRight w:val="0"/>
          <w:marTop w:val="0"/>
          <w:marBottom w:val="0"/>
          <w:divBdr>
            <w:top w:val="none" w:sz="0" w:space="0" w:color="auto"/>
            <w:left w:val="none" w:sz="0" w:space="0" w:color="auto"/>
            <w:bottom w:val="none" w:sz="0" w:space="0" w:color="auto"/>
            <w:right w:val="none" w:sz="0" w:space="0" w:color="auto"/>
          </w:divBdr>
        </w:div>
        <w:div w:id="748501444">
          <w:marLeft w:val="0"/>
          <w:marRight w:val="0"/>
          <w:marTop w:val="0"/>
          <w:marBottom w:val="0"/>
          <w:divBdr>
            <w:top w:val="none" w:sz="0" w:space="0" w:color="auto"/>
            <w:left w:val="none" w:sz="0" w:space="0" w:color="auto"/>
            <w:bottom w:val="none" w:sz="0" w:space="0" w:color="auto"/>
            <w:right w:val="none" w:sz="0" w:space="0" w:color="auto"/>
          </w:divBdr>
        </w:div>
        <w:div w:id="787697258">
          <w:marLeft w:val="0"/>
          <w:marRight w:val="0"/>
          <w:marTop w:val="0"/>
          <w:marBottom w:val="0"/>
          <w:divBdr>
            <w:top w:val="none" w:sz="0" w:space="0" w:color="auto"/>
            <w:left w:val="none" w:sz="0" w:space="0" w:color="auto"/>
            <w:bottom w:val="none" w:sz="0" w:space="0" w:color="auto"/>
            <w:right w:val="none" w:sz="0" w:space="0" w:color="auto"/>
          </w:divBdr>
        </w:div>
        <w:div w:id="808327748">
          <w:marLeft w:val="0"/>
          <w:marRight w:val="0"/>
          <w:marTop w:val="0"/>
          <w:marBottom w:val="0"/>
          <w:divBdr>
            <w:top w:val="none" w:sz="0" w:space="0" w:color="auto"/>
            <w:left w:val="none" w:sz="0" w:space="0" w:color="auto"/>
            <w:bottom w:val="none" w:sz="0" w:space="0" w:color="auto"/>
            <w:right w:val="none" w:sz="0" w:space="0" w:color="auto"/>
          </w:divBdr>
        </w:div>
        <w:div w:id="825826885">
          <w:marLeft w:val="0"/>
          <w:marRight w:val="0"/>
          <w:marTop w:val="0"/>
          <w:marBottom w:val="0"/>
          <w:divBdr>
            <w:top w:val="none" w:sz="0" w:space="0" w:color="auto"/>
            <w:left w:val="none" w:sz="0" w:space="0" w:color="auto"/>
            <w:bottom w:val="none" w:sz="0" w:space="0" w:color="auto"/>
            <w:right w:val="none" w:sz="0" w:space="0" w:color="auto"/>
          </w:divBdr>
        </w:div>
        <w:div w:id="841747594">
          <w:marLeft w:val="0"/>
          <w:marRight w:val="0"/>
          <w:marTop w:val="0"/>
          <w:marBottom w:val="0"/>
          <w:divBdr>
            <w:top w:val="none" w:sz="0" w:space="0" w:color="auto"/>
            <w:left w:val="none" w:sz="0" w:space="0" w:color="auto"/>
            <w:bottom w:val="none" w:sz="0" w:space="0" w:color="auto"/>
            <w:right w:val="none" w:sz="0" w:space="0" w:color="auto"/>
          </w:divBdr>
        </w:div>
        <w:div w:id="859784152">
          <w:marLeft w:val="0"/>
          <w:marRight w:val="0"/>
          <w:marTop w:val="0"/>
          <w:marBottom w:val="0"/>
          <w:divBdr>
            <w:top w:val="none" w:sz="0" w:space="0" w:color="auto"/>
            <w:left w:val="none" w:sz="0" w:space="0" w:color="auto"/>
            <w:bottom w:val="none" w:sz="0" w:space="0" w:color="auto"/>
            <w:right w:val="none" w:sz="0" w:space="0" w:color="auto"/>
          </w:divBdr>
        </w:div>
        <w:div w:id="903562114">
          <w:marLeft w:val="0"/>
          <w:marRight w:val="0"/>
          <w:marTop w:val="0"/>
          <w:marBottom w:val="0"/>
          <w:divBdr>
            <w:top w:val="none" w:sz="0" w:space="0" w:color="auto"/>
            <w:left w:val="none" w:sz="0" w:space="0" w:color="auto"/>
            <w:bottom w:val="none" w:sz="0" w:space="0" w:color="auto"/>
            <w:right w:val="none" w:sz="0" w:space="0" w:color="auto"/>
          </w:divBdr>
        </w:div>
        <w:div w:id="922180042">
          <w:marLeft w:val="0"/>
          <w:marRight w:val="0"/>
          <w:marTop w:val="0"/>
          <w:marBottom w:val="0"/>
          <w:divBdr>
            <w:top w:val="none" w:sz="0" w:space="0" w:color="auto"/>
            <w:left w:val="none" w:sz="0" w:space="0" w:color="auto"/>
            <w:bottom w:val="none" w:sz="0" w:space="0" w:color="auto"/>
            <w:right w:val="none" w:sz="0" w:space="0" w:color="auto"/>
          </w:divBdr>
        </w:div>
        <w:div w:id="959067974">
          <w:marLeft w:val="0"/>
          <w:marRight w:val="0"/>
          <w:marTop w:val="0"/>
          <w:marBottom w:val="0"/>
          <w:divBdr>
            <w:top w:val="none" w:sz="0" w:space="0" w:color="auto"/>
            <w:left w:val="none" w:sz="0" w:space="0" w:color="auto"/>
            <w:bottom w:val="none" w:sz="0" w:space="0" w:color="auto"/>
            <w:right w:val="none" w:sz="0" w:space="0" w:color="auto"/>
          </w:divBdr>
        </w:div>
        <w:div w:id="972253370">
          <w:marLeft w:val="0"/>
          <w:marRight w:val="0"/>
          <w:marTop w:val="0"/>
          <w:marBottom w:val="0"/>
          <w:divBdr>
            <w:top w:val="none" w:sz="0" w:space="0" w:color="auto"/>
            <w:left w:val="none" w:sz="0" w:space="0" w:color="auto"/>
            <w:bottom w:val="none" w:sz="0" w:space="0" w:color="auto"/>
            <w:right w:val="none" w:sz="0" w:space="0" w:color="auto"/>
          </w:divBdr>
        </w:div>
        <w:div w:id="981082020">
          <w:marLeft w:val="0"/>
          <w:marRight w:val="0"/>
          <w:marTop w:val="0"/>
          <w:marBottom w:val="0"/>
          <w:divBdr>
            <w:top w:val="none" w:sz="0" w:space="0" w:color="auto"/>
            <w:left w:val="none" w:sz="0" w:space="0" w:color="auto"/>
            <w:bottom w:val="none" w:sz="0" w:space="0" w:color="auto"/>
            <w:right w:val="none" w:sz="0" w:space="0" w:color="auto"/>
          </w:divBdr>
        </w:div>
        <w:div w:id="986476608">
          <w:marLeft w:val="0"/>
          <w:marRight w:val="0"/>
          <w:marTop w:val="0"/>
          <w:marBottom w:val="0"/>
          <w:divBdr>
            <w:top w:val="none" w:sz="0" w:space="0" w:color="auto"/>
            <w:left w:val="none" w:sz="0" w:space="0" w:color="auto"/>
            <w:bottom w:val="none" w:sz="0" w:space="0" w:color="auto"/>
            <w:right w:val="none" w:sz="0" w:space="0" w:color="auto"/>
          </w:divBdr>
        </w:div>
        <w:div w:id="1017150220">
          <w:marLeft w:val="0"/>
          <w:marRight w:val="0"/>
          <w:marTop w:val="0"/>
          <w:marBottom w:val="0"/>
          <w:divBdr>
            <w:top w:val="none" w:sz="0" w:space="0" w:color="auto"/>
            <w:left w:val="none" w:sz="0" w:space="0" w:color="auto"/>
            <w:bottom w:val="none" w:sz="0" w:space="0" w:color="auto"/>
            <w:right w:val="none" w:sz="0" w:space="0" w:color="auto"/>
          </w:divBdr>
        </w:div>
        <w:div w:id="1019505268">
          <w:marLeft w:val="0"/>
          <w:marRight w:val="0"/>
          <w:marTop w:val="0"/>
          <w:marBottom w:val="0"/>
          <w:divBdr>
            <w:top w:val="none" w:sz="0" w:space="0" w:color="auto"/>
            <w:left w:val="none" w:sz="0" w:space="0" w:color="auto"/>
            <w:bottom w:val="none" w:sz="0" w:space="0" w:color="auto"/>
            <w:right w:val="none" w:sz="0" w:space="0" w:color="auto"/>
          </w:divBdr>
        </w:div>
        <w:div w:id="1027565561">
          <w:marLeft w:val="0"/>
          <w:marRight w:val="0"/>
          <w:marTop w:val="0"/>
          <w:marBottom w:val="0"/>
          <w:divBdr>
            <w:top w:val="none" w:sz="0" w:space="0" w:color="auto"/>
            <w:left w:val="none" w:sz="0" w:space="0" w:color="auto"/>
            <w:bottom w:val="none" w:sz="0" w:space="0" w:color="auto"/>
            <w:right w:val="none" w:sz="0" w:space="0" w:color="auto"/>
          </w:divBdr>
        </w:div>
        <w:div w:id="1035814360">
          <w:marLeft w:val="0"/>
          <w:marRight w:val="0"/>
          <w:marTop w:val="0"/>
          <w:marBottom w:val="0"/>
          <w:divBdr>
            <w:top w:val="none" w:sz="0" w:space="0" w:color="auto"/>
            <w:left w:val="none" w:sz="0" w:space="0" w:color="auto"/>
            <w:bottom w:val="none" w:sz="0" w:space="0" w:color="auto"/>
            <w:right w:val="none" w:sz="0" w:space="0" w:color="auto"/>
          </w:divBdr>
        </w:div>
        <w:div w:id="1043678502">
          <w:marLeft w:val="0"/>
          <w:marRight w:val="0"/>
          <w:marTop w:val="0"/>
          <w:marBottom w:val="0"/>
          <w:divBdr>
            <w:top w:val="none" w:sz="0" w:space="0" w:color="auto"/>
            <w:left w:val="none" w:sz="0" w:space="0" w:color="auto"/>
            <w:bottom w:val="none" w:sz="0" w:space="0" w:color="auto"/>
            <w:right w:val="none" w:sz="0" w:space="0" w:color="auto"/>
          </w:divBdr>
        </w:div>
        <w:div w:id="1067336293">
          <w:marLeft w:val="0"/>
          <w:marRight w:val="0"/>
          <w:marTop w:val="0"/>
          <w:marBottom w:val="0"/>
          <w:divBdr>
            <w:top w:val="none" w:sz="0" w:space="0" w:color="auto"/>
            <w:left w:val="none" w:sz="0" w:space="0" w:color="auto"/>
            <w:bottom w:val="none" w:sz="0" w:space="0" w:color="auto"/>
            <w:right w:val="none" w:sz="0" w:space="0" w:color="auto"/>
          </w:divBdr>
        </w:div>
        <w:div w:id="1099761485">
          <w:marLeft w:val="0"/>
          <w:marRight w:val="0"/>
          <w:marTop w:val="0"/>
          <w:marBottom w:val="0"/>
          <w:divBdr>
            <w:top w:val="none" w:sz="0" w:space="0" w:color="auto"/>
            <w:left w:val="none" w:sz="0" w:space="0" w:color="auto"/>
            <w:bottom w:val="none" w:sz="0" w:space="0" w:color="auto"/>
            <w:right w:val="none" w:sz="0" w:space="0" w:color="auto"/>
          </w:divBdr>
        </w:div>
        <w:div w:id="1131171708">
          <w:marLeft w:val="0"/>
          <w:marRight w:val="0"/>
          <w:marTop w:val="0"/>
          <w:marBottom w:val="0"/>
          <w:divBdr>
            <w:top w:val="none" w:sz="0" w:space="0" w:color="auto"/>
            <w:left w:val="none" w:sz="0" w:space="0" w:color="auto"/>
            <w:bottom w:val="none" w:sz="0" w:space="0" w:color="auto"/>
            <w:right w:val="none" w:sz="0" w:space="0" w:color="auto"/>
          </w:divBdr>
        </w:div>
        <w:div w:id="1157961453">
          <w:marLeft w:val="0"/>
          <w:marRight w:val="0"/>
          <w:marTop w:val="0"/>
          <w:marBottom w:val="0"/>
          <w:divBdr>
            <w:top w:val="none" w:sz="0" w:space="0" w:color="auto"/>
            <w:left w:val="none" w:sz="0" w:space="0" w:color="auto"/>
            <w:bottom w:val="none" w:sz="0" w:space="0" w:color="auto"/>
            <w:right w:val="none" w:sz="0" w:space="0" w:color="auto"/>
          </w:divBdr>
        </w:div>
        <w:div w:id="1184517736">
          <w:marLeft w:val="0"/>
          <w:marRight w:val="0"/>
          <w:marTop w:val="0"/>
          <w:marBottom w:val="0"/>
          <w:divBdr>
            <w:top w:val="none" w:sz="0" w:space="0" w:color="auto"/>
            <w:left w:val="none" w:sz="0" w:space="0" w:color="auto"/>
            <w:bottom w:val="none" w:sz="0" w:space="0" w:color="auto"/>
            <w:right w:val="none" w:sz="0" w:space="0" w:color="auto"/>
          </w:divBdr>
        </w:div>
        <w:div w:id="1213932020">
          <w:marLeft w:val="0"/>
          <w:marRight w:val="0"/>
          <w:marTop w:val="0"/>
          <w:marBottom w:val="0"/>
          <w:divBdr>
            <w:top w:val="none" w:sz="0" w:space="0" w:color="auto"/>
            <w:left w:val="none" w:sz="0" w:space="0" w:color="auto"/>
            <w:bottom w:val="none" w:sz="0" w:space="0" w:color="auto"/>
            <w:right w:val="none" w:sz="0" w:space="0" w:color="auto"/>
          </w:divBdr>
        </w:div>
        <w:div w:id="1223710216">
          <w:marLeft w:val="0"/>
          <w:marRight w:val="0"/>
          <w:marTop w:val="0"/>
          <w:marBottom w:val="0"/>
          <w:divBdr>
            <w:top w:val="none" w:sz="0" w:space="0" w:color="auto"/>
            <w:left w:val="none" w:sz="0" w:space="0" w:color="auto"/>
            <w:bottom w:val="none" w:sz="0" w:space="0" w:color="auto"/>
            <w:right w:val="none" w:sz="0" w:space="0" w:color="auto"/>
          </w:divBdr>
        </w:div>
        <w:div w:id="1278289468">
          <w:marLeft w:val="0"/>
          <w:marRight w:val="0"/>
          <w:marTop w:val="0"/>
          <w:marBottom w:val="0"/>
          <w:divBdr>
            <w:top w:val="none" w:sz="0" w:space="0" w:color="auto"/>
            <w:left w:val="none" w:sz="0" w:space="0" w:color="auto"/>
            <w:bottom w:val="none" w:sz="0" w:space="0" w:color="auto"/>
            <w:right w:val="none" w:sz="0" w:space="0" w:color="auto"/>
          </w:divBdr>
        </w:div>
        <w:div w:id="1288121452">
          <w:marLeft w:val="0"/>
          <w:marRight w:val="0"/>
          <w:marTop w:val="0"/>
          <w:marBottom w:val="0"/>
          <w:divBdr>
            <w:top w:val="none" w:sz="0" w:space="0" w:color="auto"/>
            <w:left w:val="none" w:sz="0" w:space="0" w:color="auto"/>
            <w:bottom w:val="none" w:sz="0" w:space="0" w:color="auto"/>
            <w:right w:val="none" w:sz="0" w:space="0" w:color="auto"/>
          </w:divBdr>
        </w:div>
        <w:div w:id="1322849624">
          <w:marLeft w:val="0"/>
          <w:marRight w:val="0"/>
          <w:marTop w:val="0"/>
          <w:marBottom w:val="0"/>
          <w:divBdr>
            <w:top w:val="none" w:sz="0" w:space="0" w:color="auto"/>
            <w:left w:val="none" w:sz="0" w:space="0" w:color="auto"/>
            <w:bottom w:val="none" w:sz="0" w:space="0" w:color="auto"/>
            <w:right w:val="none" w:sz="0" w:space="0" w:color="auto"/>
          </w:divBdr>
        </w:div>
        <w:div w:id="1331449996">
          <w:marLeft w:val="0"/>
          <w:marRight w:val="0"/>
          <w:marTop w:val="0"/>
          <w:marBottom w:val="0"/>
          <w:divBdr>
            <w:top w:val="none" w:sz="0" w:space="0" w:color="auto"/>
            <w:left w:val="none" w:sz="0" w:space="0" w:color="auto"/>
            <w:bottom w:val="none" w:sz="0" w:space="0" w:color="auto"/>
            <w:right w:val="none" w:sz="0" w:space="0" w:color="auto"/>
          </w:divBdr>
        </w:div>
        <w:div w:id="1347708210">
          <w:marLeft w:val="0"/>
          <w:marRight w:val="0"/>
          <w:marTop w:val="0"/>
          <w:marBottom w:val="0"/>
          <w:divBdr>
            <w:top w:val="none" w:sz="0" w:space="0" w:color="auto"/>
            <w:left w:val="none" w:sz="0" w:space="0" w:color="auto"/>
            <w:bottom w:val="none" w:sz="0" w:space="0" w:color="auto"/>
            <w:right w:val="none" w:sz="0" w:space="0" w:color="auto"/>
          </w:divBdr>
        </w:div>
        <w:div w:id="1358972312">
          <w:marLeft w:val="0"/>
          <w:marRight w:val="0"/>
          <w:marTop w:val="0"/>
          <w:marBottom w:val="0"/>
          <w:divBdr>
            <w:top w:val="none" w:sz="0" w:space="0" w:color="auto"/>
            <w:left w:val="none" w:sz="0" w:space="0" w:color="auto"/>
            <w:bottom w:val="none" w:sz="0" w:space="0" w:color="auto"/>
            <w:right w:val="none" w:sz="0" w:space="0" w:color="auto"/>
          </w:divBdr>
        </w:div>
        <w:div w:id="1371346710">
          <w:marLeft w:val="0"/>
          <w:marRight w:val="0"/>
          <w:marTop w:val="0"/>
          <w:marBottom w:val="0"/>
          <w:divBdr>
            <w:top w:val="none" w:sz="0" w:space="0" w:color="auto"/>
            <w:left w:val="none" w:sz="0" w:space="0" w:color="auto"/>
            <w:bottom w:val="none" w:sz="0" w:space="0" w:color="auto"/>
            <w:right w:val="none" w:sz="0" w:space="0" w:color="auto"/>
          </w:divBdr>
        </w:div>
        <w:div w:id="1433015664">
          <w:marLeft w:val="0"/>
          <w:marRight w:val="0"/>
          <w:marTop w:val="0"/>
          <w:marBottom w:val="0"/>
          <w:divBdr>
            <w:top w:val="none" w:sz="0" w:space="0" w:color="auto"/>
            <w:left w:val="none" w:sz="0" w:space="0" w:color="auto"/>
            <w:bottom w:val="none" w:sz="0" w:space="0" w:color="auto"/>
            <w:right w:val="none" w:sz="0" w:space="0" w:color="auto"/>
          </w:divBdr>
        </w:div>
        <w:div w:id="1442799084">
          <w:marLeft w:val="0"/>
          <w:marRight w:val="0"/>
          <w:marTop w:val="0"/>
          <w:marBottom w:val="0"/>
          <w:divBdr>
            <w:top w:val="none" w:sz="0" w:space="0" w:color="auto"/>
            <w:left w:val="none" w:sz="0" w:space="0" w:color="auto"/>
            <w:bottom w:val="none" w:sz="0" w:space="0" w:color="auto"/>
            <w:right w:val="none" w:sz="0" w:space="0" w:color="auto"/>
          </w:divBdr>
        </w:div>
        <w:div w:id="1456673492">
          <w:marLeft w:val="0"/>
          <w:marRight w:val="0"/>
          <w:marTop w:val="0"/>
          <w:marBottom w:val="0"/>
          <w:divBdr>
            <w:top w:val="none" w:sz="0" w:space="0" w:color="auto"/>
            <w:left w:val="none" w:sz="0" w:space="0" w:color="auto"/>
            <w:bottom w:val="none" w:sz="0" w:space="0" w:color="auto"/>
            <w:right w:val="none" w:sz="0" w:space="0" w:color="auto"/>
          </w:divBdr>
        </w:div>
        <w:div w:id="1459059626">
          <w:marLeft w:val="0"/>
          <w:marRight w:val="0"/>
          <w:marTop w:val="0"/>
          <w:marBottom w:val="0"/>
          <w:divBdr>
            <w:top w:val="none" w:sz="0" w:space="0" w:color="auto"/>
            <w:left w:val="none" w:sz="0" w:space="0" w:color="auto"/>
            <w:bottom w:val="none" w:sz="0" w:space="0" w:color="auto"/>
            <w:right w:val="none" w:sz="0" w:space="0" w:color="auto"/>
          </w:divBdr>
        </w:div>
        <w:div w:id="1493254837">
          <w:marLeft w:val="0"/>
          <w:marRight w:val="0"/>
          <w:marTop w:val="0"/>
          <w:marBottom w:val="0"/>
          <w:divBdr>
            <w:top w:val="none" w:sz="0" w:space="0" w:color="auto"/>
            <w:left w:val="none" w:sz="0" w:space="0" w:color="auto"/>
            <w:bottom w:val="none" w:sz="0" w:space="0" w:color="auto"/>
            <w:right w:val="none" w:sz="0" w:space="0" w:color="auto"/>
          </w:divBdr>
        </w:div>
        <w:div w:id="1500121881">
          <w:marLeft w:val="0"/>
          <w:marRight w:val="0"/>
          <w:marTop w:val="0"/>
          <w:marBottom w:val="0"/>
          <w:divBdr>
            <w:top w:val="none" w:sz="0" w:space="0" w:color="auto"/>
            <w:left w:val="none" w:sz="0" w:space="0" w:color="auto"/>
            <w:bottom w:val="none" w:sz="0" w:space="0" w:color="auto"/>
            <w:right w:val="none" w:sz="0" w:space="0" w:color="auto"/>
          </w:divBdr>
        </w:div>
        <w:div w:id="1505048435">
          <w:marLeft w:val="0"/>
          <w:marRight w:val="0"/>
          <w:marTop w:val="0"/>
          <w:marBottom w:val="0"/>
          <w:divBdr>
            <w:top w:val="none" w:sz="0" w:space="0" w:color="auto"/>
            <w:left w:val="none" w:sz="0" w:space="0" w:color="auto"/>
            <w:bottom w:val="none" w:sz="0" w:space="0" w:color="auto"/>
            <w:right w:val="none" w:sz="0" w:space="0" w:color="auto"/>
          </w:divBdr>
        </w:div>
        <w:div w:id="1528330675">
          <w:marLeft w:val="0"/>
          <w:marRight w:val="0"/>
          <w:marTop w:val="0"/>
          <w:marBottom w:val="0"/>
          <w:divBdr>
            <w:top w:val="none" w:sz="0" w:space="0" w:color="auto"/>
            <w:left w:val="none" w:sz="0" w:space="0" w:color="auto"/>
            <w:bottom w:val="none" w:sz="0" w:space="0" w:color="auto"/>
            <w:right w:val="none" w:sz="0" w:space="0" w:color="auto"/>
          </w:divBdr>
        </w:div>
        <w:div w:id="1547907235">
          <w:marLeft w:val="0"/>
          <w:marRight w:val="0"/>
          <w:marTop w:val="0"/>
          <w:marBottom w:val="0"/>
          <w:divBdr>
            <w:top w:val="none" w:sz="0" w:space="0" w:color="auto"/>
            <w:left w:val="none" w:sz="0" w:space="0" w:color="auto"/>
            <w:bottom w:val="none" w:sz="0" w:space="0" w:color="auto"/>
            <w:right w:val="none" w:sz="0" w:space="0" w:color="auto"/>
          </w:divBdr>
        </w:div>
        <w:div w:id="1564877289">
          <w:marLeft w:val="0"/>
          <w:marRight w:val="0"/>
          <w:marTop w:val="0"/>
          <w:marBottom w:val="0"/>
          <w:divBdr>
            <w:top w:val="none" w:sz="0" w:space="0" w:color="auto"/>
            <w:left w:val="none" w:sz="0" w:space="0" w:color="auto"/>
            <w:bottom w:val="none" w:sz="0" w:space="0" w:color="auto"/>
            <w:right w:val="none" w:sz="0" w:space="0" w:color="auto"/>
          </w:divBdr>
        </w:div>
        <w:div w:id="1569876534">
          <w:marLeft w:val="0"/>
          <w:marRight w:val="0"/>
          <w:marTop w:val="0"/>
          <w:marBottom w:val="0"/>
          <w:divBdr>
            <w:top w:val="none" w:sz="0" w:space="0" w:color="auto"/>
            <w:left w:val="none" w:sz="0" w:space="0" w:color="auto"/>
            <w:bottom w:val="none" w:sz="0" w:space="0" w:color="auto"/>
            <w:right w:val="none" w:sz="0" w:space="0" w:color="auto"/>
          </w:divBdr>
        </w:div>
        <w:div w:id="1579711606">
          <w:marLeft w:val="0"/>
          <w:marRight w:val="0"/>
          <w:marTop w:val="0"/>
          <w:marBottom w:val="0"/>
          <w:divBdr>
            <w:top w:val="none" w:sz="0" w:space="0" w:color="auto"/>
            <w:left w:val="none" w:sz="0" w:space="0" w:color="auto"/>
            <w:bottom w:val="none" w:sz="0" w:space="0" w:color="auto"/>
            <w:right w:val="none" w:sz="0" w:space="0" w:color="auto"/>
          </w:divBdr>
        </w:div>
        <w:div w:id="1617716378">
          <w:marLeft w:val="0"/>
          <w:marRight w:val="0"/>
          <w:marTop w:val="0"/>
          <w:marBottom w:val="0"/>
          <w:divBdr>
            <w:top w:val="none" w:sz="0" w:space="0" w:color="auto"/>
            <w:left w:val="none" w:sz="0" w:space="0" w:color="auto"/>
            <w:bottom w:val="none" w:sz="0" w:space="0" w:color="auto"/>
            <w:right w:val="none" w:sz="0" w:space="0" w:color="auto"/>
          </w:divBdr>
        </w:div>
        <w:div w:id="1632058070">
          <w:marLeft w:val="0"/>
          <w:marRight w:val="0"/>
          <w:marTop w:val="0"/>
          <w:marBottom w:val="0"/>
          <w:divBdr>
            <w:top w:val="none" w:sz="0" w:space="0" w:color="auto"/>
            <w:left w:val="none" w:sz="0" w:space="0" w:color="auto"/>
            <w:bottom w:val="none" w:sz="0" w:space="0" w:color="auto"/>
            <w:right w:val="none" w:sz="0" w:space="0" w:color="auto"/>
          </w:divBdr>
        </w:div>
        <w:div w:id="1632664186">
          <w:marLeft w:val="0"/>
          <w:marRight w:val="0"/>
          <w:marTop w:val="0"/>
          <w:marBottom w:val="0"/>
          <w:divBdr>
            <w:top w:val="none" w:sz="0" w:space="0" w:color="auto"/>
            <w:left w:val="none" w:sz="0" w:space="0" w:color="auto"/>
            <w:bottom w:val="none" w:sz="0" w:space="0" w:color="auto"/>
            <w:right w:val="none" w:sz="0" w:space="0" w:color="auto"/>
          </w:divBdr>
        </w:div>
        <w:div w:id="1642465967">
          <w:marLeft w:val="0"/>
          <w:marRight w:val="0"/>
          <w:marTop w:val="0"/>
          <w:marBottom w:val="0"/>
          <w:divBdr>
            <w:top w:val="none" w:sz="0" w:space="0" w:color="auto"/>
            <w:left w:val="none" w:sz="0" w:space="0" w:color="auto"/>
            <w:bottom w:val="none" w:sz="0" w:space="0" w:color="auto"/>
            <w:right w:val="none" w:sz="0" w:space="0" w:color="auto"/>
          </w:divBdr>
        </w:div>
        <w:div w:id="1674992442">
          <w:marLeft w:val="0"/>
          <w:marRight w:val="0"/>
          <w:marTop w:val="0"/>
          <w:marBottom w:val="0"/>
          <w:divBdr>
            <w:top w:val="none" w:sz="0" w:space="0" w:color="auto"/>
            <w:left w:val="none" w:sz="0" w:space="0" w:color="auto"/>
            <w:bottom w:val="none" w:sz="0" w:space="0" w:color="auto"/>
            <w:right w:val="none" w:sz="0" w:space="0" w:color="auto"/>
          </w:divBdr>
        </w:div>
        <w:div w:id="1739553235">
          <w:marLeft w:val="0"/>
          <w:marRight w:val="0"/>
          <w:marTop w:val="0"/>
          <w:marBottom w:val="0"/>
          <w:divBdr>
            <w:top w:val="none" w:sz="0" w:space="0" w:color="auto"/>
            <w:left w:val="none" w:sz="0" w:space="0" w:color="auto"/>
            <w:bottom w:val="none" w:sz="0" w:space="0" w:color="auto"/>
            <w:right w:val="none" w:sz="0" w:space="0" w:color="auto"/>
          </w:divBdr>
        </w:div>
        <w:div w:id="1739672822">
          <w:marLeft w:val="0"/>
          <w:marRight w:val="0"/>
          <w:marTop w:val="0"/>
          <w:marBottom w:val="0"/>
          <w:divBdr>
            <w:top w:val="none" w:sz="0" w:space="0" w:color="auto"/>
            <w:left w:val="none" w:sz="0" w:space="0" w:color="auto"/>
            <w:bottom w:val="none" w:sz="0" w:space="0" w:color="auto"/>
            <w:right w:val="none" w:sz="0" w:space="0" w:color="auto"/>
          </w:divBdr>
        </w:div>
        <w:div w:id="1754279512">
          <w:marLeft w:val="0"/>
          <w:marRight w:val="0"/>
          <w:marTop w:val="0"/>
          <w:marBottom w:val="0"/>
          <w:divBdr>
            <w:top w:val="none" w:sz="0" w:space="0" w:color="auto"/>
            <w:left w:val="none" w:sz="0" w:space="0" w:color="auto"/>
            <w:bottom w:val="none" w:sz="0" w:space="0" w:color="auto"/>
            <w:right w:val="none" w:sz="0" w:space="0" w:color="auto"/>
          </w:divBdr>
        </w:div>
        <w:div w:id="1791776148">
          <w:marLeft w:val="0"/>
          <w:marRight w:val="0"/>
          <w:marTop w:val="0"/>
          <w:marBottom w:val="0"/>
          <w:divBdr>
            <w:top w:val="none" w:sz="0" w:space="0" w:color="auto"/>
            <w:left w:val="none" w:sz="0" w:space="0" w:color="auto"/>
            <w:bottom w:val="none" w:sz="0" w:space="0" w:color="auto"/>
            <w:right w:val="none" w:sz="0" w:space="0" w:color="auto"/>
          </w:divBdr>
        </w:div>
        <w:div w:id="1810704008">
          <w:marLeft w:val="0"/>
          <w:marRight w:val="0"/>
          <w:marTop w:val="0"/>
          <w:marBottom w:val="0"/>
          <w:divBdr>
            <w:top w:val="none" w:sz="0" w:space="0" w:color="auto"/>
            <w:left w:val="none" w:sz="0" w:space="0" w:color="auto"/>
            <w:bottom w:val="none" w:sz="0" w:space="0" w:color="auto"/>
            <w:right w:val="none" w:sz="0" w:space="0" w:color="auto"/>
          </w:divBdr>
        </w:div>
        <w:div w:id="1816335223">
          <w:marLeft w:val="0"/>
          <w:marRight w:val="0"/>
          <w:marTop w:val="0"/>
          <w:marBottom w:val="0"/>
          <w:divBdr>
            <w:top w:val="none" w:sz="0" w:space="0" w:color="auto"/>
            <w:left w:val="none" w:sz="0" w:space="0" w:color="auto"/>
            <w:bottom w:val="none" w:sz="0" w:space="0" w:color="auto"/>
            <w:right w:val="none" w:sz="0" w:space="0" w:color="auto"/>
          </w:divBdr>
        </w:div>
        <w:div w:id="1837725647">
          <w:marLeft w:val="0"/>
          <w:marRight w:val="0"/>
          <w:marTop w:val="0"/>
          <w:marBottom w:val="0"/>
          <w:divBdr>
            <w:top w:val="none" w:sz="0" w:space="0" w:color="auto"/>
            <w:left w:val="none" w:sz="0" w:space="0" w:color="auto"/>
            <w:bottom w:val="none" w:sz="0" w:space="0" w:color="auto"/>
            <w:right w:val="none" w:sz="0" w:space="0" w:color="auto"/>
          </w:divBdr>
        </w:div>
        <w:div w:id="1852180097">
          <w:marLeft w:val="0"/>
          <w:marRight w:val="0"/>
          <w:marTop w:val="0"/>
          <w:marBottom w:val="0"/>
          <w:divBdr>
            <w:top w:val="none" w:sz="0" w:space="0" w:color="auto"/>
            <w:left w:val="none" w:sz="0" w:space="0" w:color="auto"/>
            <w:bottom w:val="none" w:sz="0" w:space="0" w:color="auto"/>
            <w:right w:val="none" w:sz="0" w:space="0" w:color="auto"/>
          </w:divBdr>
        </w:div>
        <w:div w:id="1875074656">
          <w:marLeft w:val="0"/>
          <w:marRight w:val="0"/>
          <w:marTop w:val="0"/>
          <w:marBottom w:val="0"/>
          <w:divBdr>
            <w:top w:val="none" w:sz="0" w:space="0" w:color="auto"/>
            <w:left w:val="none" w:sz="0" w:space="0" w:color="auto"/>
            <w:bottom w:val="none" w:sz="0" w:space="0" w:color="auto"/>
            <w:right w:val="none" w:sz="0" w:space="0" w:color="auto"/>
          </w:divBdr>
        </w:div>
        <w:div w:id="1889611139">
          <w:marLeft w:val="0"/>
          <w:marRight w:val="0"/>
          <w:marTop w:val="0"/>
          <w:marBottom w:val="0"/>
          <w:divBdr>
            <w:top w:val="none" w:sz="0" w:space="0" w:color="auto"/>
            <w:left w:val="none" w:sz="0" w:space="0" w:color="auto"/>
            <w:bottom w:val="none" w:sz="0" w:space="0" w:color="auto"/>
            <w:right w:val="none" w:sz="0" w:space="0" w:color="auto"/>
          </w:divBdr>
        </w:div>
        <w:div w:id="1901480434">
          <w:marLeft w:val="0"/>
          <w:marRight w:val="0"/>
          <w:marTop w:val="0"/>
          <w:marBottom w:val="0"/>
          <w:divBdr>
            <w:top w:val="none" w:sz="0" w:space="0" w:color="auto"/>
            <w:left w:val="none" w:sz="0" w:space="0" w:color="auto"/>
            <w:bottom w:val="none" w:sz="0" w:space="0" w:color="auto"/>
            <w:right w:val="none" w:sz="0" w:space="0" w:color="auto"/>
          </w:divBdr>
        </w:div>
        <w:div w:id="1926767850">
          <w:marLeft w:val="0"/>
          <w:marRight w:val="0"/>
          <w:marTop w:val="0"/>
          <w:marBottom w:val="0"/>
          <w:divBdr>
            <w:top w:val="none" w:sz="0" w:space="0" w:color="auto"/>
            <w:left w:val="none" w:sz="0" w:space="0" w:color="auto"/>
            <w:bottom w:val="none" w:sz="0" w:space="0" w:color="auto"/>
            <w:right w:val="none" w:sz="0" w:space="0" w:color="auto"/>
          </w:divBdr>
        </w:div>
        <w:div w:id="1935093577">
          <w:marLeft w:val="0"/>
          <w:marRight w:val="0"/>
          <w:marTop w:val="0"/>
          <w:marBottom w:val="0"/>
          <w:divBdr>
            <w:top w:val="none" w:sz="0" w:space="0" w:color="auto"/>
            <w:left w:val="none" w:sz="0" w:space="0" w:color="auto"/>
            <w:bottom w:val="none" w:sz="0" w:space="0" w:color="auto"/>
            <w:right w:val="none" w:sz="0" w:space="0" w:color="auto"/>
          </w:divBdr>
        </w:div>
        <w:div w:id="1952936353">
          <w:marLeft w:val="0"/>
          <w:marRight w:val="0"/>
          <w:marTop w:val="0"/>
          <w:marBottom w:val="0"/>
          <w:divBdr>
            <w:top w:val="none" w:sz="0" w:space="0" w:color="auto"/>
            <w:left w:val="none" w:sz="0" w:space="0" w:color="auto"/>
            <w:bottom w:val="none" w:sz="0" w:space="0" w:color="auto"/>
            <w:right w:val="none" w:sz="0" w:space="0" w:color="auto"/>
          </w:divBdr>
        </w:div>
        <w:div w:id="1961759479">
          <w:marLeft w:val="0"/>
          <w:marRight w:val="0"/>
          <w:marTop w:val="0"/>
          <w:marBottom w:val="0"/>
          <w:divBdr>
            <w:top w:val="none" w:sz="0" w:space="0" w:color="auto"/>
            <w:left w:val="none" w:sz="0" w:space="0" w:color="auto"/>
            <w:bottom w:val="none" w:sz="0" w:space="0" w:color="auto"/>
            <w:right w:val="none" w:sz="0" w:space="0" w:color="auto"/>
          </w:divBdr>
        </w:div>
        <w:div w:id="1969388810">
          <w:marLeft w:val="0"/>
          <w:marRight w:val="0"/>
          <w:marTop w:val="0"/>
          <w:marBottom w:val="0"/>
          <w:divBdr>
            <w:top w:val="none" w:sz="0" w:space="0" w:color="auto"/>
            <w:left w:val="none" w:sz="0" w:space="0" w:color="auto"/>
            <w:bottom w:val="none" w:sz="0" w:space="0" w:color="auto"/>
            <w:right w:val="none" w:sz="0" w:space="0" w:color="auto"/>
          </w:divBdr>
        </w:div>
        <w:div w:id="1977026937">
          <w:marLeft w:val="0"/>
          <w:marRight w:val="0"/>
          <w:marTop w:val="0"/>
          <w:marBottom w:val="0"/>
          <w:divBdr>
            <w:top w:val="none" w:sz="0" w:space="0" w:color="auto"/>
            <w:left w:val="none" w:sz="0" w:space="0" w:color="auto"/>
            <w:bottom w:val="none" w:sz="0" w:space="0" w:color="auto"/>
            <w:right w:val="none" w:sz="0" w:space="0" w:color="auto"/>
          </w:divBdr>
        </w:div>
      </w:divsChild>
    </w:div>
    <w:div w:id="1059597652">
      <w:bodyDiv w:val="1"/>
      <w:marLeft w:val="0"/>
      <w:marRight w:val="0"/>
      <w:marTop w:val="0"/>
      <w:marBottom w:val="0"/>
      <w:divBdr>
        <w:top w:val="none" w:sz="0" w:space="0" w:color="auto"/>
        <w:left w:val="none" w:sz="0" w:space="0" w:color="auto"/>
        <w:bottom w:val="none" w:sz="0" w:space="0" w:color="auto"/>
        <w:right w:val="none" w:sz="0" w:space="0" w:color="auto"/>
      </w:divBdr>
    </w:div>
    <w:div w:id="1059672875">
      <w:bodyDiv w:val="1"/>
      <w:marLeft w:val="0"/>
      <w:marRight w:val="0"/>
      <w:marTop w:val="0"/>
      <w:marBottom w:val="0"/>
      <w:divBdr>
        <w:top w:val="none" w:sz="0" w:space="0" w:color="auto"/>
        <w:left w:val="none" w:sz="0" w:space="0" w:color="auto"/>
        <w:bottom w:val="none" w:sz="0" w:space="0" w:color="auto"/>
        <w:right w:val="none" w:sz="0" w:space="0" w:color="auto"/>
      </w:divBdr>
    </w:div>
    <w:div w:id="1059985654">
      <w:bodyDiv w:val="1"/>
      <w:marLeft w:val="0"/>
      <w:marRight w:val="0"/>
      <w:marTop w:val="0"/>
      <w:marBottom w:val="0"/>
      <w:divBdr>
        <w:top w:val="none" w:sz="0" w:space="0" w:color="auto"/>
        <w:left w:val="none" w:sz="0" w:space="0" w:color="auto"/>
        <w:bottom w:val="none" w:sz="0" w:space="0" w:color="auto"/>
        <w:right w:val="none" w:sz="0" w:space="0" w:color="auto"/>
      </w:divBdr>
      <w:divsChild>
        <w:div w:id="4981662">
          <w:marLeft w:val="0"/>
          <w:marRight w:val="0"/>
          <w:marTop w:val="0"/>
          <w:marBottom w:val="0"/>
          <w:divBdr>
            <w:top w:val="none" w:sz="0" w:space="0" w:color="auto"/>
            <w:left w:val="none" w:sz="0" w:space="0" w:color="auto"/>
            <w:bottom w:val="none" w:sz="0" w:space="0" w:color="auto"/>
            <w:right w:val="none" w:sz="0" w:space="0" w:color="auto"/>
          </w:divBdr>
        </w:div>
        <w:div w:id="5329304">
          <w:marLeft w:val="0"/>
          <w:marRight w:val="0"/>
          <w:marTop w:val="0"/>
          <w:marBottom w:val="0"/>
          <w:divBdr>
            <w:top w:val="none" w:sz="0" w:space="0" w:color="auto"/>
            <w:left w:val="none" w:sz="0" w:space="0" w:color="auto"/>
            <w:bottom w:val="none" w:sz="0" w:space="0" w:color="auto"/>
            <w:right w:val="none" w:sz="0" w:space="0" w:color="auto"/>
          </w:divBdr>
        </w:div>
        <w:div w:id="6179142">
          <w:marLeft w:val="0"/>
          <w:marRight w:val="0"/>
          <w:marTop w:val="0"/>
          <w:marBottom w:val="0"/>
          <w:divBdr>
            <w:top w:val="none" w:sz="0" w:space="0" w:color="auto"/>
            <w:left w:val="none" w:sz="0" w:space="0" w:color="auto"/>
            <w:bottom w:val="none" w:sz="0" w:space="0" w:color="auto"/>
            <w:right w:val="none" w:sz="0" w:space="0" w:color="auto"/>
          </w:divBdr>
        </w:div>
        <w:div w:id="24909192">
          <w:marLeft w:val="0"/>
          <w:marRight w:val="0"/>
          <w:marTop w:val="0"/>
          <w:marBottom w:val="0"/>
          <w:divBdr>
            <w:top w:val="none" w:sz="0" w:space="0" w:color="auto"/>
            <w:left w:val="none" w:sz="0" w:space="0" w:color="auto"/>
            <w:bottom w:val="none" w:sz="0" w:space="0" w:color="auto"/>
            <w:right w:val="none" w:sz="0" w:space="0" w:color="auto"/>
          </w:divBdr>
        </w:div>
        <w:div w:id="54356405">
          <w:marLeft w:val="0"/>
          <w:marRight w:val="0"/>
          <w:marTop w:val="0"/>
          <w:marBottom w:val="0"/>
          <w:divBdr>
            <w:top w:val="none" w:sz="0" w:space="0" w:color="auto"/>
            <w:left w:val="none" w:sz="0" w:space="0" w:color="auto"/>
            <w:bottom w:val="none" w:sz="0" w:space="0" w:color="auto"/>
            <w:right w:val="none" w:sz="0" w:space="0" w:color="auto"/>
          </w:divBdr>
        </w:div>
        <w:div w:id="54623686">
          <w:marLeft w:val="0"/>
          <w:marRight w:val="0"/>
          <w:marTop w:val="0"/>
          <w:marBottom w:val="0"/>
          <w:divBdr>
            <w:top w:val="none" w:sz="0" w:space="0" w:color="auto"/>
            <w:left w:val="none" w:sz="0" w:space="0" w:color="auto"/>
            <w:bottom w:val="none" w:sz="0" w:space="0" w:color="auto"/>
            <w:right w:val="none" w:sz="0" w:space="0" w:color="auto"/>
          </w:divBdr>
        </w:div>
        <w:div w:id="74283457">
          <w:marLeft w:val="0"/>
          <w:marRight w:val="0"/>
          <w:marTop w:val="0"/>
          <w:marBottom w:val="0"/>
          <w:divBdr>
            <w:top w:val="none" w:sz="0" w:space="0" w:color="auto"/>
            <w:left w:val="none" w:sz="0" w:space="0" w:color="auto"/>
            <w:bottom w:val="none" w:sz="0" w:space="0" w:color="auto"/>
            <w:right w:val="none" w:sz="0" w:space="0" w:color="auto"/>
          </w:divBdr>
        </w:div>
        <w:div w:id="86195145">
          <w:marLeft w:val="0"/>
          <w:marRight w:val="0"/>
          <w:marTop w:val="0"/>
          <w:marBottom w:val="0"/>
          <w:divBdr>
            <w:top w:val="none" w:sz="0" w:space="0" w:color="auto"/>
            <w:left w:val="none" w:sz="0" w:space="0" w:color="auto"/>
            <w:bottom w:val="none" w:sz="0" w:space="0" w:color="auto"/>
            <w:right w:val="none" w:sz="0" w:space="0" w:color="auto"/>
          </w:divBdr>
        </w:div>
        <w:div w:id="98575285">
          <w:marLeft w:val="0"/>
          <w:marRight w:val="0"/>
          <w:marTop w:val="0"/>
          <w:marBottom w:val="0"/>
          <w:divBdr>
            <w:top w:val="none" w:sz="0" w:space="0" w:color="auto"/>
            <w:left w:val="none" w:sz="0" w:space="0" w:color="auto"/>
            <w:bottom w:val="none" w:sz="0" w:space="0" w:color="auto"/>
            <w:right w:val="none" w:sz="0" w:space="0" w:color="auto"/>
          </w:divBdr>
        </w:div>
        <w:div w:id="111169266">
          <w:marLeft w:val="0"/>
          <w:marRight w:val="0"/>
          <w:marTop w:val="0"/>
          <w:marBottom w:val="0"/>
          <w:divBdr>
            <w:top w:val="none" w:sz="0" w:space="0" w:color="auto"/>
            <w:left w:val="none" w:sz="0" w:space="0" w:color="auto"/>
            <w:bottom w:val="none" w:sz="0" w:space="0" w:color="auto"/>
            <w:right w:val="none" w:sz="0" w:space="0" w:color="auto"/>
          </w:divBdr>
        </w:div>
        <w:div w:id="176619581">
          <w:marLeft w:val="0"/>
          <w:marRight w:val="0"/>
          <w:marTop w:val="0"/>
          <w:marBottom w:val="0"/>
          <w:divBdr>
            <w:top w:val="none" w:sz="0" w:space="0" w:color="auto"/>
            <w:left w:val="none" w:sz="0" w:space="0" w:color="auto"/>
            <w:bottom w:val="none" w:sz="0" w:space="0" w:color="auto"/>
            <w:right w:val="none" w:sz="0" w:space="0" w:color="auto"/>
          </w:divBdr>
        </w:div>
        <w:div w:id="190342453">
          <w:marLeft w:val="0"/>
          <w:marRight w:val="0"/>
          <w:marTop w:val="0"/>
          <w:marBottom w:val="0"/>
          <w:divBdr>
            <w:top w:val="none" w:sz="0" w:space="0" w:color="auto"/>
            <w:left w:val="none" w:sz="0" w:space="0" w:color="auto"/>
            <w:bottom w:val="none" w:sz="0" w:space="0" w:color="auto"/>
            <w:right w:val="none" w:sz="0" w:space="0" w:color="auto"/>
          </w:divBdr>
        </w:div>
        <w:div w:id="205458696">
          <w:marLeft w:val="0"/>
          <w:marRight w:val="0"/>
          <w:marTop w:val="0"/>
          <w:marBottom w:val="0"/>
          <w:divBdr>
            <w:top w:val="none" w:sz="0" w:space="0" w:color="auto"/>
            <w:left w:val="none" w:sz="0" w:space="0" w:color="auto"/>
            <w:bottom w:val="none" w:sz="0" w:space="0" w:color="auto"/>
            <w:right w:val="none" w:sz="0" w:space="0" w:color="auto"/>
          </w:divBdr>
        </w:div>
        <w:div w:id="215167763">
          <w:marLeft w:val="0"/>
          <w:marRight w:val="0"/>
          <w:marTop w:val="0"/>
          <w:marBottom w:val="0"/>
          <w:divBdr>
            <w:top w:val="none" w:sz="0" w:space="0" w:color="auto"/>
            <w:left w:val="none" w:sz="0" w:space="0" w:color="auto"/>
            <w:bottom w:val="none" w:sz="0" w:space="0" w:color="auto"/>
            <w:right w:val="none" w:sz="0" w:space="0" w:color="auto"/>
          </w:divBdr>
        </w:div>
        <w:div w:id="233515935">
          <w:marLeft w:val="0"/>
          <w:marRight w:val="0"/>
          <w:marTop w:val="0"/>
          <w:marBottom w:val="0"/>
          <w:divBdr>
            <w:top w:val="none" w:sz="0" w:space="0" w:color="auto"/>
            <w:left w:val="none" w:sz="0" w:space="0" w:color="auto"/>
            <w:bottom w:val="none" w:sz="0" w:space="0" w:color="auto"/>
            <w:right w:val="none" w:sz="0" w:space="0" w:color="auto"/>
          </w:divBdr>
        </w:div>
        <w:div w:id="244655537">
          <w:marLeft w:val="0"/>
          <w:marRight w:val="0"/>
          <w:marTop w:val="0"/>
          <w:marBottom w:val="0"/>
          <w:divBdr>
            <w:top w:val="none" w:sz="0" w:space="0" w:color="auto"/>
            <w:left w:val="none" w:sz="0" w:space="0" w:color="auto"/>
            <w:bottom w:val="none" w:sz="0" w:space="0" w:color="auto"/>
            <w:right w:val="none" w:sz="0" w:space="0" w:color="auto"/>
          </w:divBdr>
        </w:div>
        <w:div w:id="256064517">
          <w:marLeft w:val="0"/>
          <w:marRight w:val="0"/>
          <w:marTop w:val="0"/>
          <w:marBottom w:val="0"/>
          <w:divBdr>
            <w:top w:val="none" w:sz="0" w:space="0" w:color="auto"/>
            <w:left w:val="none" w:sz="0" w:space="0" w:color="auto"/>
            <w:bottom w:val="none" w:sz="0" w:space="0" w:color="auto"/>
            <w:right w:val="none" w:sz="0" w:space="0" w:color="auto"/>
          </w:divBdr>
        </w:div>
        <w:div w:id="270672221">
          <w:marLeft w:val="0"/>
          <w:marRight w:val="0"/>
          <w:marTop w:val="0"/>
          <w:marBottom w:val="0"/>
          <w:divBdr>
            <w:top w:val="none" w:sz="0" w:space="0" w:color="auto"/>
            <w:left w:val="none" w:sz="0" w:space="0" w:color="auto"/>
            <w:bottom w:val="none" w:sz="0" w:space="0" w:color="auto"/>
            <w:right w:val="none" w:sz="0" w:space="0" w:color="auto"/>
          </w:divBdr>
        </w:div>
        <w:div w:id="285235960">
          <w:marLeft w:val="0"/>
          <w:marRight w:val="0"/>
          <w:marTop w:val="0"/>
          <w:marBottom w:val="0"/>
          <w:divBdr>
            <w:top w:val="none" w:sz="0" w:space="0" w:color="auto"/>
            <w:left w:val="none" w:sz="0" w:space="0" w:color="auto"/>
            <w:bottom w:val="none" w:sz="0" w:space="0" w:color="auto"/>
            <w:right w:val="none" w:sz="0" w:space="0" w:color="auto"/>
          </w:divBdr>
        </w:div>
        <w:div w:id="291255997">
          <w:marLeft w:val="0"/>
          <w:marRight w:val="0"/>
          <w:marTop w:val="0"/>
          <w:marBottom w:val="0"/>
          <w:divBdr>
            <w:top w:val="none" w:sz="0" w:space="0" w:color="auto"/>
            <w:left w:val="none" w:sz="0" w:space="0" w:color="auto"/>
            <w:bottom w:val="none" w:sz="0" w:space="0" w:color="auto"/>
            <w:right w:val="none" w:sz="0" w:space="0" w:color="auto"/>
          </w:divBdr>
        </w:div>
        <w:div w:id="314994109">
          <w:marLeft w:val="0"/>
          <w:marRight w:val="0"/>
          <w:marTop w:val="0"/>
          <w:marBottom w:val="0"/>
          <w:divBdr>
            <w:top w:val="none" w:sz="0" w:space="0" w:color="auto"/>
            <w:left w:val="none" w:sz="0" w:space="0" w:color="auto"/>
            <w:bottom w:val="none" w:sz="0" w:space="0" w:color="auto"/>
            <w:right w:val="none" w:sz="0" w:space="0" w:color="auto"/>
          </w:divBdr>
        </w:div>
        <w:div w:id="362053261">
          <w:marLeft w:val="0"/>
          <w:marRight w:val="0"/>
          <w:marTop w:val="0"/>
          <w:marBottom w:val="0"/>
          <w:divBdr>
            <w:top w:val="none" w:sz="0" w:space="0" w:color="auto"/>
            <w:left w:val="none" w:sz="0" w:space="0" w:color="auto"/>
            <w:bottom w:val="none" w:sz="0" w:space="0" w:color="auto"/>
            <w:right w:val="none" w:sz="0" w:space="0" w:color="auto"/>
          </w:divBdr>
        </w:div>
        <w:div w:id="384107866">
          <w:marLeft w:val="0"/>
          <w:marRight w:val="0"/>
          <w:marTop w:val="0"/>
          <w:marBottom w:val="0"/>
          <w:divBdr>
            <w:top w:val="none" w:sz="0" w:space="0" w:color="auto"/>
            <w:left w:val="none" w:sz="0" w:space="0" w:color="auto"/>
            <w:bottom w:val="none" w:sz="0" w:space="0" w:color="auto"/>
            <w:right w:val="none" w:sz="0" w:space="0" w:color="auto"/>
          </w:divBdr>
        </w:div>
        <w:div w:id="387187341">
          <w:marLeft w:val="0"/>
          <w:marRight w:val="0"/>
          <w:marTop w:val="0"/>
          <w:marBottom w:val="0"/>
          <w:divBdr>
            <w:top w:val="none" w:sz="0" w:space="0" w:color="auto"/>
            <w:left w:val="none" w:sz="0" w:space="0" w:color="auto"/>
            <w:bottom w:val="none" w:sz="0" w:space="0" w:color="auto"/>
            <w:right w:val="none" w:sz="0" w:space="0" w:color="auto"/>
          </w:divBdr>
        </w:div>
        <w:div w:id="408813949">
          <w:marLeft w:val="0"/>
          <w:marRight w:val="0"/>
          <w:marTop w:val="0"/>
          <w:marBottom w:val="0"/>
          <w:divBdr>
            <w:top w:val="none" w:sz="0" w:space="0" w:color="auto"/>
            <w:left w:val="none" w:sz="0" w:space="0" w:color="auto"/>
            <w:bottom w:val="none" w:sz="0" w:space="0" w:color="auto"/>
            <w:right w:val="none" w:sz="0" w:space="0" w:color="auto"/>
          </w:divBdr>
        </w:div>
        <w:div w:id="428235653">
          <w:marLeft w:val="0"/>
          <w:marRight w:val="0"/>
          <w:marTop w:val="0"/>
          <w:marBottom w:val="0"/>
          <w:divBdr>
            <w:top w:val="none" w:sz="0" w:space="0" w:color="auto"/>
            <w:left w:val="none" w:sz="0" w:space="0" w:color="auto"/>
            <w:bottom w:val="none" w:sz="0" w:space="0" w:color="auto"/>
            <w:right w:val="none" w:sz="0" w:space="0" w:color="auto"/>
          </w:divBdr>
        </w:div>
        <w:div w:id="442455003">
          <w:marLeft w:val="0"/>
          <w:marRight w:val="0"/>
          <w:marTop w:val="0"/>
          <w:marBottom w:val="0"/>
          <w:divBdr>
            <w:top w:val="none" w:sz="0" w:space="0" w:color="auto"/>
            <w:left w:val="none" w:sz="0" w:space="0" w:color="auto"/>
            <w:bottom w:val="none" w:sz="0" w:space="0" w:color="auto"/>
            <w:right w:val="none" w:sz="0" w:space="0" w:color="auto"/>
          </w:divBdr>
        </w:div>
        <w:div w:id="467819908">
          <w:marLeft w:val="0"/>
          <w:marRight w:val="0"/>
          <w:marTop w:val="0"/>
          <w:marBottom w:val="0"/>
          <w:divBdr>
            <w:top w:val="none" w:sz="0" w:space="0" w:color="auto"/>
            <w:left w:val="none" w:sz="0" w:space="0" w:color="auto"/>
            <w:bottom w:val="none" w:sz="0" w:space="0" w:color="auto"/>
            <w:right w:val="none" w:sz="0" w:space="0" w:color="auto"/>
          </w:divBdr>
        </w:div>
        <w:div w:id="469129059">
          <w:marLeft w:val="0"/>
          <w:marRight w:val="0"/>
          <w:marTop w:val="0"/>
          <w:marBottom w:val="0"/>
          <w:divBdr>
            <w:top w:val="none" w:sz="0" w:space="0" w:color="auto"/>
            <w:left w:val="none" w:sz="0" w:space="0" w:color="auto"/>
            <w:bottom w:val="none" w:sz="0" w:space="0" w:color="auto"/>
            <w:right w:val="none" w:sz="0" w:space="0" w:color="auto"/>
          </w:divBdr>
        </w:div>
        <w:div w:id="485704891">
          <w:marLeft w:val="0"/>
          <w:marRight w:val="0"/>
          <w:marTop w:val="0"/>
          <w:marBottom w:val="0"/>
          <w:divBdr>
            <w:top w:val="none" w:sz="0" w:space="0" w:color="auto"/>
            <w:left w:val="none" w:sz="0" w:space="0" w:color="auto"/>
            <w:bottom w:val="none" w:sz="0" w:space="0" w:color="auto"/>
            <w:right w:val="none" w:sz="0" w:space="0" w:color="auto"/>
          </w:divBdr>
        </w:div>
        <w:div w:id="513150674">
          <w:marLeft w:val="0"/>
          <w:marRight w:val="0"/>
          <w:marTop w:val="0"/>
          <w:marBottom w:val="0"/>
          <w:divBdr>
            <w:top w:val="none" w:sz="0" w:space="0" w:color="auto"/>
            <w:left w:val="none" w:sz="0" w:space="0" w:color="auto"/>
            <w:bottom w:val="none" w:sz="0" w:space="0" w:color="auto"/>
            <w:right w:val="none" w:sz="0" w:space="0" w:color="auto"/>
          </w:divBdr>
        </w:div>
        <w:div w:id="528571592">
          <w:marLeft w:val="0"/>
          <w:marRight w:val="0"/>
          <w:marTop w:val="0"/>
          <w:marBottom w:val="0"/>
          <w:divBdr>
            <w:top w:val="none" w:sz="0" w:space="0" w:color="auto"/>
            <w:left w:val="none" w:sz="0" w:space="0" w:color="auto"/>
            <w:bottom w:val="none" w:sz="0" w:space="0" w:color="auto"/>
            <w:right w:val="none" w:sz="0" w:space="0" w:color="auto"/>
          </w:divBdr>
        </w:div>
        <w:div w:id="552238066">
          <w:marLeft w:val="0"/>
          <w:marRight w:val="0"/>
          <w:marTop w:val="0"/>
          <w:marBottom w:val="0"/>
          <w:divBdr>
            <w:top w:val="none" w:sz="0" w:space="0" w:color="auto"/>
            <w:left w:val="none" w:sz="0" w:space="0" w:color="auto"/>
            <w:bottom w:val="none" w:sz="0" w:space="0" w:color="auto"/>
            <w:right w:val="none" w:sz="0" w:space="0" w:color="auto"/>
          </w:divBdr>
        </w:div>
        <w:div w:id="565918754">
          <w:marLeft w:val="0"/>
          <w:marRight w:val="0"/>
          <w:marTop w:val="0"/>
          <w:marBottom w:val="0"/>
          <w:divBdr>
            <w:top w:val="none" w:sz="0" w:space="0" w:color="auto"/>
            <w:left w:val="none" w:sz="0" w:space="0" w:color="auto"/>
            <w:bottom w:val="none" w:sz="0" w:space="0" w:color="auto"/>
            <w:right w:val="none" w:sz="0" w:space="0" w:color="auto"/>
          </w:divBdr>
        </w:div>
        <w:div w:id="574168150">
          <w:marLeft w:val="0"/>
          <w:marRight w:val="0"/>
          <w:marTop w:val="0"/>
          <w:marBottom w:val="0"/>
          <w:divBdr>
            <w:top w:val="none" w:sz="0" w:space="0" w:color="auto"/>
            <w:left w:val="none" w:sz="0" w:space="0" w:color="auto"/>
            <w:bottom w:val="none" w:sz="0" w:space="0" w:color="auto"/>
            <w:right w:val="none" w:sz="0" w:space="0" w:color="auto"/>
          </w:divBdr>
        </w:div>
        <w:div w:id="578907765">
          <w:marLeft w:val="0"/>
          <w:marRight w:val="0"/>
          <w:marTop w:val="0"/>
          <w:marBottom w:val="0"/>
          <w:divBdr>
            <w:top w:val="none" w:sz="0" w:space="0" w:color="auto"/>
            <w:left w:val="none" w:sz="0" w:space="0" w:color="auto"/>
            <w:bottom w:val="none" w:sz="0" w:space="0" w:color="auto"/>
            <w:right w:val="none" w:sz="0" w:space="0" w:color="auto"/>
          </w:divBdr>
        </w:div>
        <w:div w:id="580261140">
          <w:marLeft w:val="0"/>
          <w:marRight w:val="0"/>
          <w:marTop w:val="0"/>
          <w:marBottom w:val="0"/>
          <w:divBdr>
            <w:top w:val="none" w:sz="0" w:space="0" w:color="auto"/>
            <w:left w:val="none" w:sz="0" w:space="0" w:color="auto"/>
            <w:bottom w:val="none" w:sz="0" w:space="0" w:color="auto"/>
            <w:right w:val="none" w:sz="0" w:space="0" w:color="auto"/>
          </w:divBdr>
        </w:div>
        <w:div w:id="583494212">
          <w:marLeft w:val="0"/>
          <w:marRight w:val="0"/>
          <w:marTop w:val="0"/>
          <w:marBottom w:val="0"/>
          <w:divBdr>
            <w:top w:val="none" w:sz="0" w:space="0" w:color="auto"/>
            <w:left w:val="none" w:sz="0" w:space="0" w:color="auto"/>
            <w:bottom w:val="none" w:sz="0" w:space="0" w:color="auto"/>
            <w:right w:val="none" w:sz="0" w:space="0" w:color="auto"/>
          </w:divBdr>
        </w:div>
        <w:div w:id="596445032">
          <w:marLeft w:val="0"/>
          <w:marRight w:val="0"/>
          <w:marTop w:val="0"/>
          <w:marBottom w:val="0"/>
          <w:divBdr>
            <w:top w:val="none" w:sz="0" w:space="0" w:color="auto"/>
            <w:left w:val="none" w:sz="0" w:space="0" w:color="auto"/>
            <w:bottom w:val="none" w:sz="0" w:space="0" w:color="auto"/>
            <w:right w:val="none" w:sz="0" w:space="0" w:color="auto"/>
          </w:divBdr>
        </w:div>
        <w:div w:id="608660351">
          <w:marLeft w:val="0"/>
          <w:marRight w:val="0"/>
          <w:marTop w:val="0"/>
          <w:marBottom w:val="0"/>
          <w:divBdr>
            <w:top w:val="none" w:sz="0" w:space="0" w:color="auto"/>
            <w:left w:val="none" w:sz="0" w:space="0" w:color="auto"/>
            <w:bottom w:val="none" w:sz="0" w:space="0" w:color="auto"/>
            <w:right w:val="none" w:sz="0" w:space="0" w:color="auto"/>
          </w:divBdr>
        </w:div>
        <w:div w:id="635372558">
          <w:marLeft w:val="0"/>
          <w:marRight w:val="0"/>
          <w:marTop w:val="0"/>
          <w:marBottom w:val="0"/>
          <w:divBdr>
            <w:top w:val="none" w:sz="0" w:space="0" w:color="auto"/>
            <w:left w:val="none" w:sz="0" w:space="0" w:color="auto"/>
            <w:bottom w:val="none" w:sz="0" w:space="0" w:color="auto"/>
            <w:right w:val="none" w:sz="0" w:space="0" w:color="auto"/>
          </w:divBdr>
        </w:div>
        <w:div w:id="640158386">
          <w:marLeft w:val="0"/>
          <w:marRight w:val="0"/>
          <w:marTop w:val="0"/>
          <w:marBottom w:val="0"/>
          <w:divBdr>
            <w:top w:val="none" w:sz="0" w:space="0" w:color="auto"/>
            <w:left w:val="none" w:sz="0" w:space="0" w:color="auto"/>
            <w:bottom w:val="none" w:sz="0" w:space="0" w:color="auto"/>
            <w:right w:val="none" w:sz="0" w:space="0" w:color="auto"/>
          </w:divBdr>
        </w:div>
        <w:div w:id="647781877">
          <w:marLeft w:val="0"/>
          <w:marRight w:val="0"/>
          <w:marTop w:val="0"/>
          <w:marBottom w:val="0"/>
          <w:divBdr>
            <w:top w:val="none" w:sz="0" w:space="0" w:color="auto"/>
            <w:left w:val="none" w:sz="0" w:space="0" w:color="auto"/>
            <w:bottom w:val="none" w:sz="0" w:space="0" w:color="auto"/>
            <w:right w:val="none" w:sz="0" w:space="0" w:color="auto"/>
          </w:divBdr>
        </w:div>
        <w:div w:id="659389763">
          <w:marLeft w:val="0"/>
          <w:marRight w:val="0"/>
          <w:marTop w:val="0"/>
          <w:marBottom w:val="0"/>
          <w:divBdr>
            <w:top w:val="none" w:sz="0" w:space="0" w:color="auto"/>
            <w:left w:val="none" w:sz="0" w:space="0" w:color="auto"/>
            <w:bottom w:val="none" w:sz="0" w:space="0" w:color="auto"/>
            <w:right w:val="none" w:sz="0" w:space="0" w:color="auto"/>
          </w:divBdr>
        </w:div>
        <w:div w:id="663047935">
          <w:marLeft w:val="0"/>
          <w:marRight w:val="0"/>
          <w:marTop w:val="0"/>
          <w:marBottom w:val="0"/>
          <w:divBdr>
            <w:top w:val="none" w:sz="0" w:space="0" w:color="auto"/>
            <w:left w:val="none" w:sz="0" w:space="0" w:color="auto"/>
            <w:bottom w:val="none" w:sz="0" w:space="0" w:color="auto"/>
            <w:right w:val="none" w:sz="0" w:space="0" w:color="auto"/>
          </w:divBdr>
        </w:div>
        <w:div w:id="668290281">
          <w:marLeft w:val="0"/>
          <w:marRight w:val="0"/>
          <w:marTop w:val="0"/>
          <w:marBottom w:val="0"/>
          <w:divBdr>
            <w:top w:val="none" w:sz="0" w:space="0" w:color="auto"/>
            <w:left w:val="none" w:sz="0" w:space="0" w:color="auto"/>
            <w:bottom w:val="none" w:sz="0" w:space="0" w:color="auto"/>
            <w:right w:val="none" w:sz="0" w:space="0" w:color="auto"/>
          </w:divBdr>
        </w:div>
        <w:div w:id="679968441">
          <w:marLeft w:val="0"/>
          <w:marRight w:val="0"/>
          <w:marTop w:val="0"/>
          <w:marBottom w:val="0"/>
          <w:divBdr>
            <w:top w:val="none" w:sz="0" w:space="0" w:color="auto"/>
            <w:left w:val="none" w:sz="0" w:space="0" w:color="auto"/>
            <w:bottom w:val="none" w:sz="0" w:space="0" w:color="auto"/>
            <w:right w:val="none" w:sz="0" w:space="0" w:color="auto"/>
          </w:divBdr>
        </w:div>
        <w:div w:id="682900945">
          <w:marLeft w:val="0"/>
          <w:marRight w:val="0"/>
          <w:marTop w:val="0"/>
          <w:marBottom w:val="0"/>
          <w:divBdr>
            <w:top w:val="none" w:sz="0" w:space="0" w:color="auto"/>
            <w:left w:val="none" w:sz="0" w:space="0" w:color="auto"/>
            <w:bottom w:val="none" w:sz="0" w:space="0" w:color="auto"/>
            <w:right w:val="none" w:sz="0" w:space="0" w:color="auto"/>
          </w:divBdr>
        </w:div>
        <w:div w:id="695545102">
          <w:marLeft w:val="0"/>
          <w:marRight w:val="0"/>
          <w:marTop w:val="0"/>
          <w:marBottom w:val="0"/>
          <w:divBdr>
            <w:top w:val="none" w:sz="0" w:space="0" w:color="auto"/>
            <w:left w:val="none" w:sz="0" w:space="0" w:color="auto"/>
            <w:bottom w:val="none" w:sz="0" w:space="0" w:color="auto"/>
            <w:right w:val="none" w:sz="0" w:space="0" w:color="auto"/>
          </w:divBdr>
        </w:div>
        <w:div w:id="739787641">
          <w:marLeft w:val="0"/>
          <w:marRight w:val="0"/>
          <w:marTop w:val="0"/>
          <w:marBottom w:val="0"/>
          <w:divBdr>
            <w:top w:val="none" w:sz="0" w:space="0" w:color="auto"/>
            <w:left w:val="none" w:sz="0" w:space="0" w:color="auto"/>
            <w:bottom w:val="none" w:sz="0" w:space="0" w:color="auto"/>
            <w:right w:val="none" w:sz="0" w:space="0" w:color="auto"/>
          </w:divBdr>
        </w:div>
        <w:div w:id="753236713">
          <w:marLeft w:val="0"/>
          <w:marRight w:val="0"/>
          <w:marTop w:val="0"/>
          <w:marBottom w:val="0"/>
          <w:divBdr>
            <w:top w:val="none" w:sz="0" w:space="0" w:color="auto"/>
            <w:left w:val="none" w:sz="0" w:space="0" w:color="auto"/>
            <w:bottom w:val="none" w:sz="0" w:space="0" w:color="auto"/>
            <w:right w:val="none" w:sz="0" w:space="0" w:color="auto"/>
          </w:divBdr>
        </w:div>
        <w:div w:id="758260691">
          <w:marLeft w:val="0"/>
          <w:marRight w:val="0"/>
          <w:marTop w:val="0"/>
          <w:marBottom w:val="0"/>
          <w:divBdr>
            <w:top w:val="none" w:sz="0" w:space="0" w:color="auto"/>
            <w:left w:val="none" w:sz="0" w:space="0" w:color="auto"/>
            <w:bottom w:val="none" w:sz="0" w:space="0" w:color="auto"/>
            <w:right w:val="none" w:sz="0" w:space="0" w:color="auto"/>
          </w:divBdr>
        </w:div>
        <w:div w:id="774715915">
          <w:marLeft w:val="0"/>
          <w:marRight w:val="0"/>
          <w:marTop w:val="0"/>
          <w:marBottom w:val="0"/>
          <w:divBdr>
            <w:top w:val="none" w:sz="0" w:space="0" w:color="auto"/>
            <w:left w:val="none" w:sz="0" w:space="0" w:color="auto"/>
            <w:bottom w:val="none" w:sz="0" w:space="0" w:color="auto"/>
            <w:right w:val="none" w:sz="0" w:space="0" w:color="auto"/>
          </w:divBdr>
        </w:div>
        <w:div w:id="793401259">
          <w:marLeft w:val="0"/>
          <w:marRight w:val="0"/>
          <w:marTop w:val="0"/>
          <w:marBottom w:val="0"/>
          <w:divBdr>
            <w:top w:val="none" w:sz="0" w:space="0" w:color="auto"/>
            <w:left w:val="none" w:sz="0" w:space="0" w:color="auto"/>
            <w:bottom w:val="none" w:sz="0" w:space="0" w:color="auto"/>
            <w:right w:val="none" w:sz="0" w:space="0" w:color="auto"/>
          </w:divBdr>
        </w:div>
        <w:div w:id="799761080">
          <w:marLeft w:val="0"/>
          <w:marRight w:val="0"/>
          <w:marTop w:val="0"/>
          <w:marBottom w:val="0"/>
          <w:divBdr>
            <w:top w:val="none" w:sz="0" w:space="0" w:color="auto"/>
            <w:left w:val="none" w:sz="0" w:space="0" w:color="auto"/>
            <w:bottom w:val="none" w:sz="0" w:space="0" w:color="auto"/>
            <w:right w:val="none" w:sz="0" w:space="0" w:color="auto"/>
          </w:divBdr>
        </w:div>
        <w:div w:id="822038994">
          <w:marLeft w:val="0"/>
          <w:marRight w:val="0"/>
          <w:marTop w:val="0"/>
          <w:marBottom w:val="0"/>
          <w:divBdr>
            <w:top w:val="none" w:sz="0" w:space="0" w:color="auto"/>
            <w:left w:val="none" w:sz="0" w:space="0" w:color="auto"/>
            <w:bottom w:val="none" w:sz="0" w:space="0" w:color="auto"/>
            <w:right w:val="none" w:sz="0" w:space="0" w:color="auto"/>
          </w:divBdr>
        </w:div>
        <w:div w:id="839275533">
          <w:marLeft w:val="0"/>
          <w:marRight w:val="0"/>
          <w:marTop w:val="0"/>
          <w:marBottom w:val="0"/>
          <w:divBdr>
            <w:top w:val="none" w:sz="0" w:space="0" w:color="auto"/>
            <w:left w:val="none" w:sz="0" w:space="0" w:color="auto"/>
            <w:bottom w:val="none" w:sz="0" w:space="0" w:color="auto"/>
            <w:right w:val="none" w:sz="0" w:space="0" w:color="auto"/>
          </w:divBdr>
        </w:div>
        <w:div w:id="873423563">
          <w:marLeft w:val="0"/>
          <w:marRight w:val="0"/>
          <w:marTop w:val="0"/>
          <w:marBottom w:val="0"/>
          <w:divBdr>
            <w:top w:val="none" w:sz="0" w:space="0" w:color="auto"/>
            <w:left w:val="none" w:sz="0" w:space="0" w:color="auto"/>
            <w:bottom w:val="none" w:sz="0" w:space="0" w:color="auto"/>
            <w:right w:val="none" w:sz="0" w:space="0" w:color="auto"/>
          </w:divBdr>
        </w:div>
        <w:div w:id="947928263">
          <w:marLeft w:val="0"/>
          <w:marRight w:val="0"/>
          <w:marTop w:val="0"/>
          <w:marBottom w:val="0"/>
          <w:divBdr>
            <w:top w:val="none" w:sz="0" w:space="0" w:color="auto"/>
            <w:left w:val="none" w:sz="0" w:space="0" w:color="auto"/>
            <w:bottom w:val="none" w:sz="0" w:space="0" w:color="auto"/>
            <w:right w:val="none" w:sz="0" w:space="0" w:color="auto"/>
          </w:divBdr>
        </w:div>
        <w:div w:id="959604226">
          <w:marLeft w:val="0"/>
          <w:marRight w:val="0"/>
          <w:marTop w:val="0"/>
          <w:marBottom w:val="0"/>
          <w:divBdr>
            <w:top w:val="none" w:sz="0" w:space="0" w:color="auto"/>
            <w:left w:val="none" w:sz="0" w:space="0" w:color="auto"/>
            <w:bottom w:val="none" w:sz="0" w:space="0" w:color="auto"/>
            <w:right w:val="none" w:sz="0" w:space="0" w:color="auto"/>
          </w:divBdr>
        </w:div>
        <w:div w:id="993988392">
          <w:marLeft w:val="0"/>
          <w:marRight w:val="0"/>
          <w:marTop w:val="0"/>
          <w:marBottom w:val="0"/>
          <w:divBdr>
            <w:top w:val="none" w:sz="0" w:space="0" w:color="auto"/>
            <w:left w:val="none" w:sz="0" w:space="0" w:color="auto"/>
            <w:bottom w:val="none" w:sz="0" w:space="0" w:color="auto"/>
            <w:right w:val="none" w:sz="0" w:space="0" w:color="auto"/>
          </w:divBdr>
        </w:div>
        <w:div w:id="1006205366">
          <w:marLeft w:val="0"/>
          <w:marRight w:val="0"/>
          <w:marTop w:val="0"/>
          <w:marBottom w:val="0"/>
          <w:divBdr>
            <w:top w:val="none" w:sz="0" w:space="0" w:color="auto"/>
            <w:left w:val="none" w:sz="0" w:space="0" w:color="auto"/>
            <w:bottom w:val="none" w:sz="0" w:space="0" w:color="auto"/>
            <w:right w:val="none" w:sz="0" w:space="0" w:color="auto"/>
          </w:divBdr>
        </w:div>
        <w:div w:id="1007830955">
          <w:marLeft w:val="0"/>
          <w:marRight w:val="0"/>
          <w:marTop w:val="0"/>
          <w:marBottom w:val="0"/>
          <w:divBdr>
            <w:top w:val="none" w:sz="0" w:space="0" w:color="auto"/>
            <w:left w:val="none" w:sz="0" w:space="0" w:color="auto"/>
            <w:bottom w:val="none" w:sz="0" w:space="0" w:color="auto"/>
            <w:right w:val="none" w:sz="0" w:space="0" w:color="auto"/>
          </w:divBdr>
        </w:div>
        <w:div w:id="1037003057">
          <w:marLeft w:val="0"/>
          <w:marRight w:val="0"/>
          <w:marTop w:val="0"/>
          <w:marBottom w:val="0"/>
          <w:divBdr>
            <w:top w:val="none" w:sz="0" w:space="0" w:color="auto"/>
            <w:left w:val="none" w:sz="0" w:space="0" w:color="auto"/>
            <w:bottom w:val="none" w:sz="0" w:space="0" w:color="auto"/>
            <w:right w:val="none" w:sz="0" w:space="0" w:color="auto"/>
          </w:divBdr>
        </w:div>
        <w:div w:id="1075011985">
          <w:marLeft w:val="0"/>
          <w:marRight w:val="0"/>
          <w:marTop w:val="0"/>
          <w:marBottom w:val="0"/>
          <w:divBdr>
            <w:top w:val="none" w:sz="0" w:space="0" w:color="auto"/>
            <w:left w:val="none" w:sz="0" w:space="0" w:color="auto"/>
            <w:bottom w:val="none" w:sz="0" w:space="0" w:color="auto"/>
            <w:right w:val="none" w:sz="0" w:space="0" w:color="auto"/>
          </w:divBdr>
        </w:div>
        <w:div w:id="1102529968">
          <w:marLeft w:val="0"/>
          <w:marRight w:val="0"/>
          <w:marTop w:val="0"/>
          <w:marBottom w:val="0"/>
          <w:divBdr>
            <w:top w:val="none" w:sz="0" w:space="0" w:color="auto"/>
            <w:left w:val="none" w:sz="0" w:space="0" w:color="auto"/>
            <w:bottom w:val="none" w:sz="0" w:space="0" w:color="auto"/>
            <w:right w:val="none" w:sz="0" w:space="0" w:color="auto"/>
          </w:divBdr>
        </w:div>
        <w:div w:id="1174341566">
          <w:marLeft w:val="0"/>
          <w:marRight w:val="0"/>
          <w:marTop w:val="0"/>
          <w:marBottom w:val="0"/>
          <w:divBdr>
            <w:top w:val="none" w:sz="0" w:space="0" w:color="auto"/>
            <w:left w:val="none" w:sz="0" w:space="0" w:color="auto"/>
            <w:bottom w:val="none" w:sz="0" w:space="0" w:color="auto"/>
            <w:right w:val="none" w:sz="0" w:space="0" w:color="auto"/>
          </w:divBdr>
        </w:div>
        <w:div w:id="1181896187">
          <w:marLeft w:val="0"/>
          <w:marRight w:val="0"/>
          <w:marTop w:val="0"/>
          <w:marBottom w:val="0"/>
          <w:divBdr>
            <w:top w:val="none" w:sz="0" w:space="0" w:color="auto"/>
            <w:left w:val="none" w:sz="0" w:space="0" w:color="auto"/>
            <w:bottom w:val="none" w:sz="0" w:space="0" w:color="auto"/>
            <w:right w:val="none" w:sz="0" w:space="0" w:color="auto"/>
          </w:divBdr>
        </w:div>
        <w:div w:id="1199661648">
          <w:marLeft w:val="0"/>
          <w:marRight w:val="0"/>
          <w:marTop w:val="0"/>
          <w:marBottom w:val="0"/>
          <w:divBdr>
            <w:top w:val="none" w:sz="0" w:space="0" w:color="auto"/>
            <w:left w:val="none" w:sz="0" w:space="0" w:color="auto"/>
            <w:bottom w:val="none" w:sz="0" w:space="0" w:color="auto"/>
            <w:right w:val="none" w:sz="0" w:space="0" w:color="auto"/>
          </w:divBdr>
        </w:div>
        <w:div w:id="1206872279">
          <w:marLeft w:val="0"/>
          <w:marRight w:val="0"/>
          <w:marTop w:val="0"/>
          <w:marBottom w:val="0"/>
          <w:divBdr>
            <w:top w:val="none" w:sz="0" w:space="0" w:color="auto"/>
            <w:left w:val="none" w:sz="0" w:space="0" w:color="auto"/>
            <w:bottom w:val="none" w:sz="0" w:space="0" w:color="auto"/>
            <w:right w:val="none" w:sz="0" w:space="0" w:color="auto"/>
          </w:divBdr>
        </w:div>
        <w:div w:id="1228035628">
          <w:marLeft w:val="0"/>
          <w:marRight w:val="0"/>
          <w:marTop w:val="0"/>
          <w:marBottom w:val="0"/>
          <w:divBdr>
            <w:top w:val="none" w:sz="0" w:space="0" w:color="auto"/>
            <w:left w:val="none" w:sz="0" w:space="0" w:color="auto"/>
            <w:bottom w:val="none" w:sz="0" w:space="0" w:color="auto"/>
            <w:right w:val="none" w:sz="0" w:space="0" w:color="auto"/>
          </w:divBdr>
        </w:div>
        <w:div w:id="1236668321">
          <w:marLeft w:val="0"/>
          <w:marRight w:val="0"/>
          <w:marTop w:val="0"/>
          <w:marBottom w:val="0"/>
          <w:divBdr>
            <w:top w:val="none" w:sz="0" w:space="0" w:color="auto"/>
            <w:left w:val="none" w:sz="0" w:space="0" w:color="auto"/>
            <w:bottom w:val="none" w:sz="0" w:space="0" w:color="auto"/>
            <w:right w:val="none" w:sz="0" w:space="0" w:color="auto"/>
          </w:divBdr>
        </w:div>
        <w:div w:id="1254163981">
          <w:marLeft w:val="0"/>
          <w:marRight w:val="0"/>
          <w:marTop w:val="0"/>
          <w:marBottom w:val="0"/>
          <w:divBdr>
            <w:top w:val="none" w:sz="0" w:space="0" w:color="auto"/>
            <w:left w:val="none" w:sz="0" w:space="0" w:color="auto"/>
            <w:bottom w:val="none" w:sz="0" w:space="0" w:color="auto"/>
            <w:right w:val="none" w:sz="0" w:space="0" w:color="auto"/>
          </w:divBdr>
        </w:div>
        <w:div w:id="1276909470">
          <w:marLeft w:val="0"/>
          <w:marRight w:val="0"/>
          <w:marTop w:val="0"/>
          <w:marBottom w:val="0"/>
          <w:divBdr>
            <w:top w:val="none" w:sz="0" w:space="0" w:color="auto"/>
            <w:left w:val="none" w:sz="0" w:space="0" w:color="auto"/>
            <w:bottom w:val="none" w:sz="0" w:space="0" w:color="auto"/>
            <w:right w:val="none" w:sz="0" w:space="0" w:color="auto"/>
          </w:divBdr>
        </w:div>
        <w:div w:id="1340082120">
          <w:marLeft w:val="0"/>
          <w:marRight w:val="0"/>
          <w:marTop w:val="0"/>
          <w:marBottom w:val="0"/>
          <w:divBdr>
            <w:top w:val="none" w:sz="0" w:space="0" w:color="auto"/>
            <w:left w:val="none" w:sz="0" w:space="0" w:color="auto"/>
            <w:bottom w:val="none" w:sz="0" w:space="0" w:color="auto"/>
            <w:right w:val="none" w:sz="0" w:space="0" w:color="auto"/>
          </w:divBdr>
        </w:div>
        <w:div w:id="1363938319">
          <w:marLeft w:val="0"/>
          <w:marRight w:val="0"/>
          <w:marTop w:val="0"/>
          <w:marBottom w:val="0"/>
          <w:divBdr>
            <w:top w:val="none" w:sz="0" w:space="0" w:color="auto"/>
            <w:left w:val="none" w:sz="0" w:space="0" w:color="auto"/>
            <w:bottom w:val="none" w:sz="0" w:space="0" w:color="auto"/>
            <w:right w:val="none" w:sz="0" w:space="0" w:color="auto"/>
          </w:divBdr>
        </w:div>
        <w:div w:id="1372413134">
          <w:marLeft w:val="0"/>
          <w:marRight w:val="0"/>
          <w:marTop w:val="0"/>
          <w:marBottom w:val="0"/>
          <w:divBdr>
            <w:top w:val="none" w:sz="0" w:space="0" w:color="auto"/>
            <w:left w:val="none" w:sz="0" w:space="0" w:color="auto"/>
            <w:bottom w:val="none" w:sz="0" w:space="0" w:color="auto"/>
            <w:right w:val="none" w:sz="0" w:space="0" w:color="auto"/>
          </w:divBdr>
        </w:div>
        <w:div w:id="1451778847">
          <w:marLeft w:val="0"/>
          <w:marRight w:val="0"/>
          <w:marTop w:val="0"/>
          <w:marBottom w:val="0"/>
          <w:divBdr>
            <w:top w:val="none" w:sz="0" w:space="0" w:color="auto"/>
            <w:left w:val="none" w:sz="0" w:space="0" w:color="auto"/>
            <w:bottom w:val="none" w:sz="0" w:space="0" w:color="auto"/>
            <w:right w:val="none" w:sz="0" w:space="0" w:color="auto"/>
          </w:divBdr>
        </w:div>
        <w:div w:id="1461682098">
          <w:marLeft w:val="0"/>
          <w:marRight w:val="0"/>
          <w:marTop w:val="0"/>
          <w:marBottom w:val="0"/>
          <w:divBdr>
            <w:top w:val="none" w:sz="0" w:space="0" w:color="auto"/>
            <w:left w:val="none" w:sz="0" w:space="0" w:color="auto"/>
            <w:bottom w:val="none" w:sz="0" w:space="0" w:color="auto"/>
            <w:right w:val="none" w:sz="0" w:space="0" w:color="auto"/>
          </w:divBdr>
        </w:div>
        <w:div w:id="1462377664">
          <w:marLeft w:val="0"/>
          <w:marRight w:val="0"/>
          <w:marTop w:val="0"/>
          <w:marBottom w:val="0"/>
          <w:divBdr>
            <w:top w:val="none" w:sz="0" w:space="0" w:color="auto"/>
            <w:left w:val="none" w:sz="0" w:space="0" w:color="auto"/>
            <w:bottom w:val="none" w:sz="0" w:space="0" w:color="auto"/>
            <w:right w:val="none" w:sz="0" w:space="0" w:color="auto"/>
          </w:divBdr>
        </w:div>
        <w:div w:id="1466118425">
          <w:marLeft w:val="0"/>
          <w:marRight w:val="0"/>
          <w:marTop w:val="0"/>
          <w:marBottom w:val="0"/>
          <w:divBdr>
            <w:top w:val="none" w:sz="0" w:space="0" w:color="auto"/>
            <w:left w:val="none" w:sz="0" w:space="0" w:color="auto"/>
            <w:bottom w:val="none" w:sz="0" w:space="0" w:color="auto"/>
            <w:right w:val="none" w:sz="0" w:space="0" w:color="auto"/>
          </w:divBdr>
        </w:div>
        <w:div w:id="1554537507">
          <w:marLeft w:val="0"/>
          <w:marRight w:val="0"/>
          <w:marTop w:val="0"/>
          <w:marBottom w:val="0"/>
          <w:divBdr>
            <w:top w:val="none" w:sz="0" w:space="0" w:color="auto"/>
            <w:left w:val="none" w:sz="0" w:space="0" w:color="auto"/>
            <w:bottom w:val="none" w:sz="0" w:space="0" w:color="auto"/>
            <w:right w:val="none" w:sz="0" w:space="0" w:color="auto"/>
          </w:divBdr>
        </w:div>
        <w:div w:id="1590001361">
          <w:marLeft w:val="0"/>
          <w:marRight w:val="0"/>
          <w:marTop w:val="0"/>
          <w:marBottom w:val="0"/>
          <w:divBdr>
            <w:top w:val="none" w:sz="0" w:space="0" w:color="auto"/>
            <w:left w:val="none" w:sz="0" w:space="0" w:color="auto"/>
            <w:bottom w:val="none" w:sz="0" w:space="0" w:color="auto"/>
            <w:right w:val="none" w:sz="0" w:space="0" w:color="auto"/>
          </w:divBdr>
        </w:div>
        <w:div w:id="1618561232">
          <w:marLeft w:val="0"/>
          <w:marRight w:val="0"/>
          <w:marTop w:val="0"/>
          <w:marBottom w:val="0"/>
          <w:divBdr>
            <w:top w:val="none" w:sz="0" w:space="0" w:color="auto"/>
            <w:left w:val="none" w:sz="0" w:space="0" w:color="auto"/>
            <w:bottom w:val="none" w:sz="0" w:space="0" w:color="auto"/>
            <w:right w:val="none" w:sz="0" w:space="0" w:color="auto"/>
          </w:divBdr>
        </w:div>
        <w:div w:id="1639451338">
          <w:marLeft w:val="0"/>
          <w:marRight w:val="0"/>
          <w:marTop w:val="0"/>
          <w:marBottom w:val="0"/>
          <w:divBdr>
            <w:top w:val="none" w:sz="0" w:space="0" w:color="auto"/>
            <w:left w:val="none" w:sz="0" w:space="0" w:color="auto"/>
            <w:bottom w:val="none" w:sz="0" w:space="0" w:color="auto"/>
            <w:right w:val="none" w:sz="0" w:space="0" w:color="auto"/>
          </w:divBdr>
        </w:div>
        <w:div w:id="1644190031">
          <w:marLeft w:val="0"/>
          <w:marRight w:val="0"/>
          <w:marTop w:val="0"/>
          <w:marBottom w:val="0"/>
          <w:divBdr>
            <w:top w:val="none" w:sz="0" w:space="0" w:color="auto"/>
            <w:left w:val="none" w:sz="0" w:space="0" w:color="auto"/>
            <w:bottom w:val="none" w:sz="0" w:space="0" w:color="auto"/>
            <w:right w:val="none" w:sz="0" w:space="0" w:color="auto"/>
          </w:divBdr>
        </w:div>
        <w:div w:id="1669095017">
          <w:marLeft w:val="0"/>
          <w:marRight w:val="0"/>
          <w:marTop w:val="0"/>
          <w:marBottom w:val="0"/>
          <w:divBdr>
            <w:top w:val="none" w:sz="0" w:space="0" w:color="auto"/>
            <w:left w:val="none" w:sz="0" w:space="0" w:color="auto"/>
            <w:bottom w:val="none" w:sz="0" w:space="0" w:color="auto"/>
            <w:right w:val="none" w:sz="0" w:space="0" w:color="auto"/>
          </w:divBdr>
        </w:div>
        <w:div w:id="1682009847">
          <w:marLeft w:val="0"/>
          <w:marRight w:val="0"/>
          <w:marTop w:val="0"/>
          <w:marBottom w:val="0"/>
          <w:divBdr>
            <w:top w:val="none" w:sz="0" w:space="0" w:color="auto"/>
            <w:left w:val="none" w:sz="0" w:space="0" w:color="auto"/>
            <w:bottom w:val="none" w:sz="0" w:space="0" w:color="auto"/>
            <w:right w:val="none" w:sz="0" w:space="0" w:color="auto"/>
          </w:divBdr>
        </w:div>
        <w:div w:id="1690059688">
          <w:marLeft w:val="0"/>
          <w:marRight w:val="0"/>
          <w:marTop w:val="0"/>
          <w:marBottom w:val="0"/>
          <w:divBdr>
            <w:top w:val="none" w:sz="0" w:space="0" w:color="auto"/>
            <w:left w:val="none" w:sz="0" w:space="0" w:color="auto"/>
            <w:bottom w:val="none" w:sz="0" w:space="0" w:color="auto"/>
            <w:right w:val="none" w:sz="0" w:space="0" w:color="auto"/>
          </w:divBdr>
        </w:div>
        <w:div w:id="1694187219">
          <w:marLeft w:val="0"/>
          <w:marRight w:val="0"/>
          <w:marTop w:val="0"/>
          <w:marBottom w:val="0"/>
          <w:divBdr>
            <w:top w:val="none" w:sz="0" w:space="0" w:color="auto"/>
            <w:left w:val="none" w:sz="0" w:space="0" w:color="auto"/>
            <w:bottom w:val="none" w:sz="0" w:space="0" w:color="auto"/>
            <w:right w:val="none" w:sz="0" w:space="0" w:color="auto"/>
          </w:divBdr>
        </w:div>
        <w:div w:id="1700280008">
          <w:marLeft w:val="0"/>
          <w:marRight w:val="0"/>
          <w:marTop w:val="0"/>
          <w:marBottom w:val="0"/>
          <w:divBdr>
            <w:top w:val="none" w:sz="0" w:space="0" w:color="auto"/>
            <w:left w:val="none" w:sz="0" w:space="0" w:color="auto"/>
            <w:bottom w:val="none" w:sz="0" w:space="0" w:color="auto"/>
            <w:right w:val="none" w:sz="0" w:space="0" w:color="auto"/>
          </w:divBdr>
        </w:div>
        <w:div w:id="1762986431">
          <w:marLeft w:val="0"/>
          <w:marRight w:val="0"/>
          <w:marTop w:val="0"/>
          <w:marBottom w:val="0"/>
          <w:divBdr>
            <w:top w:val="none" w:sz="0" w:space="0" w:color="auto"/>
            <w:left w:val="none" w:sz="0" w:space="0" w:color="auto"/>
            <w:bottom w:val="none" w:sz="0" w:space="0" w:color="auto"/>
            <w:right w:val="none" w:sz="0" w:space="0" w:color="auto"/>
          </w:divBdr>
        </w:div>
        <w:div w:id="1790666924">
          <w:marLeft w:val="0"/>
          <w:marRight w:val="0"/>
          <w:marTop w:val="0"/>
          <w:marBottom w:val="0"/>
          <w:divBdr>
            <w:top w:val="none" w:sz="0" w:space="0" w:color="auto"/>
            <w:left w:val="none" w:sz="0" w:space="0" w:color="auto"/>
            <w:bottom w:val="none" w:sz="0" w:space="0" w:color="auto"/>
            <w:right w:val="none" w:sz="0" w:space="0" w:color="auto"/>
          </w:divBdr>
        </w:div>
        <w:div w:id="1826237388">
          <w:marLeft w:val="0"/>
          <w:marRight w:val="0"/>
          <w:marTop w:val="0"/>
          <w:marBottom w:val="0"/>
          <w:divBdr>
            <w:top w:val="none" w:sz="0" w:space="0" w:color="auto"/>
            <w:left w:val="none" w:sz="0" w:space="0" w:color="auto"/>
            <w:bottom w:val="none" w:sz="0" w:space="0" w:color="auto"/>
            <w:right w:val="none" w:sz="0" w:space="0" w:color="auto"/>
          </w:divBdr>
        </w:div>
        <w:div w:id="1887252938">
          <w:marLeft w:val="0"/>
          <w:marRight w:val="0"/>
          <w:marTop w:val="0"/>
          <w:marBottom w:val="0"/>
          <w:divBdr>
            <w:top w:val="none" w:sz="0" w:space="0" w:color="auto"/>
            <w:left w:val="none" w:sz="0" w:space="0" w:color="auto"/>
            <w:bottom w:val="none" w:sz="0" w:space="0" w:color="auto"/>
            <w:right w:val="none" w:sz="0" w:space="0" w:color="auto"/>
          </w:divBdr>
        </w:div>
        <w:div w:id="1915897412">
          <w:marLeft w:val="0"/>
          <w:marRight w:val="0"/>
          <w:marTop w:val="0"/>
          <w:marBottom w:val="0"/>
          <w:divBdr>
            <w:top w:val="none" w:sz="0" w:space="0" w:color="auto"/>
            <w:left w:val="none" w:sz="0" w:space="0" w:color="auto"/>
            <w:bottom w:val="none" w:sz="0" w:space="0" w:color="auto"/>
            <w:right w:val="none" w:sz="0" w:space="0" w:color="auto"/>
          </w:divBdr>
        </w:div>
        <w:div w:id="1969896955">
          <w:marLeft w:val="0"/>
          <w:marRight w:val="0"/>
          <w:marTop w:val="0"/>
          <w:marBottom w:val="0"/>
          <w:divBdr>
            <w:top w:val="none" w:sz="0" w:space="0" w:color="auto"/>
            <w:left w:val="none" w:sz="0" w:space="0" w:color="auto"/>
            <w:bottom w:val="none" w:sz="0" w:space="0" w:color="auto"/>
            <w:right w:val="none" w:sz="0" w:space="0" w:color="auto"/>
          </w:divBdr>
        </w:div>
      </w:divsChild>
    </w:div>
    <w:div w:id="1060133001">
      <w:bodyDiv w:val="1"/>
      <w:marLeft w:val="0"/>
      <w:marRight w:val="0"/>
      <w:marTop w:val="0"/>
      <w:marBottom w:val="0"/>
      <w:divBdr>
        <w:top w:val="none" w:sz="0" w:space="0" w:color="auto"/>
        <w:left w:val="none" w:sz="0" w:space="0" w:color="auto"/>
        <w:bottom w:val="none" w:sz="0" w:space="0" w:color="auto"/>
        <w:right w:val="none" w:sz="0" w:space="0" w:color="auto"/>
      </w:divBdr>
    </w:div>
    <w:div w:id="1060246462">
      <w:bodyDiv w:val="1"/>
      <w:marLeft w:val="0"/>
      <w:marRight w:val="0"/>
      <w:marTop w:val="0"/>
      <w:marBottom w:val="0"/>
      <w:divBdr>
        <w:top w:val="none" w:sz="0" w:space="0" w:color="auto"/>
        <w:left w:val="none" w:sz="0" w:space="0" w:color="auto"/>
        <w:bottom w:val="none" w:sz="0" w:space="0" w:color="auto"/>
        <w:right w:val="none" w:sz="0" w:space="0" w:color="auto"/>
      </w:divBdr>
    </w:div>
    <w:div w:id="1060980147">
      <w:bodyDiv w:val="1"/>
      <w:marLeft w:val="0"/>
      <w:marRight w:val="0"/>
      <w:marTop w:val="0"/>
      <w:marBottom w:val="0"/>
      <w:divBdr>
        <w:top w:val="none" w:sz="0" w:space="0" w:color="auto"/>
        <w:left w:val="none" w:sz="0" w:space="0" w:color="auto"/>
        <w:bottom w:val="none" w:sz="0" w:space="0" w:color="auto"/>
        <w:right w:val="none" w:sz="0" w:space="0" w:color="auto"/>
      </w:divBdr>
    </w:div>
    <w:div w:id="1061173206">
      <w:bodyDiv w:val="1"/>
      <w:marLeft w:val="0"/>
      <w:marRight w:val="0"/>
      <w:marTop w:val="0"/>
      <w:marBottom w:val="0"/>
      <w:divBdr>
        <w:top w:val="none" w:sz="0" w:space="0" w:color="auto"/>
        <w:left w:val="none" w:sz="0" w:space="0" w:color="auto"/>
        <w:bottom w:val="none" w:sz="0" w:space="0" w:color="auto"/>
        <w:right w:val="none" w:sz="0" w:space="0" w:color="auto"/>
      </w:divBdr>
    </w:div>
    <w:div w:id="1061364300">
      <w:bodyDiv w:val="1"/>
      <w:marLeft w:val="0"/>
      <w:marRight w:val="0"/>
      <w:marTop w:val="0"/>
      <w:marBottom w:val="0"/>
      <w:divBdr>
        <w:top w:val="none" w:sz="0" w:space="0" w:color="auto"/>
        <w:left w:val="none" w:sz="0" w:space="0" w:color="auto"/>
        <w:bottom w:val="none" w:sz="0" w:space="0" w:color="auto"/>
        <w:right w:val="none" w:sz="0" w:space="0" w:color="auto"/>
      </w:divBdr>
      <w:divsChild>
        <w:div w:id="6559883">
          <w:marLeft w:val="480"/>
          <w:marRight w:val="0"/>
          <w:marTop w:val="0"/>
          <w:marBottom w:val="0"/>
          <w:divBdr>
            <w:top w:val="none" w:sz="0" w:space="0" w:color="auto"/>
            <w:left w:val="none" w:sz="0" w:space="0" w:color="auto"/>
            <w:bottom w:val="none" w:sz="0" w:space="0" w:color="auto"/>
            <w:right w:val="none" w:sz="0" w:space="0" w:color="auto"/>
          </w:divBdr>
        </w:div>
        <w:div w:id="26569786">
          <w:marLeft w:val="480"/>
          <w:marRight w:val="0"/>
          <w:marTop w:val="0"/>
          <w:marBottom w:val="0"/>
          <w:divBdr>
            <w:top w:val="none" w:sz="0" w:space="0" w:color="auto"/>
            <w:left w:val="none" w:sz="0" w:space="0" w:color="auto"/>
            <w:bottom w:val="none" w:sz="0" w:space="0" w:color="auto"/>
            <w:right w:val="none" w:sz="0" w:space="0" w:color="auto"/>
          </w:divBdr>
        </w:div>
        <w:div w:id="46613407">
          <w:marLeft w:val="480"/>
          <w:marRight w:val="0"/>
          <w:marTop w:val="0"/>
          <w:marBottom w:val="0"/>
          <w:divBdr>
            <w:top w:val="none" w:sz="0" w:space="0" w:color="auto"/>
            <w:left w:val="none" w:sz="0" w:space="0" w:color="auto"/>
            <w:bottom w:val="none" w:sz="0" w:space="0" w:color="auto"/>
            <w:right w:val="none" w:sz="0" w:space="0" w:color="auto"/>
          </w:divBdr>
        </w:div>
        <w:div w:id="71703087">
          <w:marLeft w:val="480"/>
          <w:marRight w:val="0"/>
          <w:marTop w:val="0"/>
          <w:marBottom w:val="0"/>
          <w:divBdr>
            <w:top w:val="none" w:sz="0" w:space="0" w:color="auto"/>
            <w:left w:val="none" w:sz="0" w:space="0" w:color="auto"/>
            <w:bottom w:val="none" w:sz="0" w:space="0" w:color="auto"/>
            <w:right w:val="none" w:sz="0" w:space="0" w:color="auto"/>
          </w:divBdr>
        </w:div>
        <w:div w:id="87121720">
          <w:marLeft w:val="480"/>
          <w:marRight w:val="0"/>
          <w:marTop w:val="0"/>
          <w:marBottom w:val="0"/>
          <w:divBdr>
            <w:top w:val="none" w:sz="0" w:space="0" w:color="auto"/>
            <w:left w:val="none" w:sz="0" w:space="0" w:color="auto"/>
            <w:bottom w:val="none" w:sz="0" w:space="0" w:color="auto"/>
            <w:right w:val="none" w:sz="0" w:space="0" w:color="auto"/>
          </w:divBdr>
        </w:div>
        <w:div w:id="174881419">
          <w:marLeft w:val="480"/>
          <w:marRight w:val="0"/>
          <w:marTop w:val="0"/>
          <w:marBottom w:val="0"/>
          <w:divBdr>
            <w:top w:val="none" w:sz="0" w:space="0" w:color="auto"/>
            <w:left w:val="none" w:sz="0" w:space="0" w:color="auto"/>
            <w:bottom w:val="none" w:sz="0" w:space="0" w:color="auto"/>
            <w:right w:val="none" w:sz="0" w:space="0" w:color="auto"/>
          </w:divBdr>
        </w:div>
        <w:div w:id="195391438">
          <w:marLeft w:val="480"/>
          <w:marRight w:val="0"/>
          <w:marTop w:val="0"/>
          <w:marBottom w:val="0"/>
          <w:divBdr>
            <w:top w:val="none" w:sz="0" w:space="0" w:color="auto"/>
            <w:left w:val="none" w:sz="0" w:space="0" w:color="auto"/>
            <w:bottom w:val="none" w:sz="0" w:space="0" w:color="auto"/>
            <w:right w:val="none" w:sz="0" w:space="0" w:color="auto"/>
          </w:divBdr>
        </w:div>
        <w:div w:id="203639243">
          <w:marLeft w:val="480"/>
          <w:marRight w:val="0"/>
          <w:marTop w:val="0"/>
          <w:marBottom w:val="0"/>
          <w:divBdr>
            <w:top w:val="none" w:sz="0" w:space="0" w:color="auto"/>
            <w:left w:val="none" w:sz="0" w:space="0" w:color="auto"/>
            <w:bottom w:val="none" w:sz="0" w:space="0" w:color="auto"/>
            <w:right w:val="none" w:sz="0" w:space="0" w:color="auto"/>
          </w:divBdr>
        </w:div>
        <w:div w:id="268590567">
          <w:marLeft w:val="480"/>
          <w:marRight w:val="0"/>
          <w:marTop w:val="0"/>
          <w:marBottom w:val="0"/>
          <w:divBdr>
            <w:top w:val="none" w:sz="0" w:space="0" w:color="auto"/>
            <w:left w:val="none" w:sz="0" w:space="0" w:color="auto"/>
            <w:bottom w:val="none" w:sz="0" w:space="0" w:color="auto"/>
            <w:right w:val="none" w:sz="0" w:space="0" w:color="auto"/>
          </w:divBdr>
        </w:div>
        <w:div w:id="309099570">
          <w:marLeft w:val="480"/>
          <w:marRight w:val="0"/>
          <w:marTop w:val="0"/>
          <w:marBottom w:val="0"/>
          <w:divBdr>
            <w:top w:val="none" w:sz="0" w:space="0" w:color="auto"/>
            <w:left w:val="none" w:sz="0" w:space="0" w:color="auto"/>
            <w:bottom w:val="none" w:sz="0" w:space="0" w:color="auto"/>
            <w:right w:val="none" w:sz="0" w:space="0" w:color="auto"/>
          </w:divBdr>
        </w:div>
        <w:div w:id="399210231">
          <w:marLeft w:val="480"/>
          <w:marRight w:val="0"/>
          <w:marTop w:val="0"/>
          <w:marBottom w:val="0"/>
          <w:divBdr>
            <w:top w:val="none" w:sz="0" w:space="0" w:color="auto"/>
            <w:left w:val="none" w:sz="0" w:space="0" w:color="auto"/>
            <w:bottom w:val="none" w:sz="0" w:space="0" w:color="auto"/>
            <w:right w:val="none" w:sz="0" w:space="0" w:color="auto"/>
          </w:divBdr>
        </w:div>
        <w:div w:id="417406732">
          <w:marLeft w:val="480"/>
          <w:marRight w:val="0"/>
          <w:marTop w:val="0"/>
          <w:marBottom w:val="0"/>
          <w:divBdr>
            <w:top w:val="none" w:sz="0" w:space="0" w:color="auto"/>
            <w:left w:val="none" w:sz="0" w:space="0" w:color="auto"/>
            <w:bottom w:val="none" w:sz="0" w:space="0" w:color="auto"/>
            <w:right w:val="none" w:sz="0" w:space="0" w:color="auto"/>
          </w:divBdr>
        </w:div>
        <w:div w:id="430516841">
          <w:marLeft w:val="480"/>
          <w:marRight w:val="0"/>
          <w:marTop w:val="0"/>
          <w:marBottom w:val="0"/>
          <w:divBdr>
            <w:top w:val="none" w:sz="0" w:space="0" w:color="auto"/>
            <w:left w:val="none" w:sz="0" w:space="0" w:color="auto"/>
            <w:bottom w:val="none" w:sz="0" w:space="0" w:color="auto"/>
            <w:right w:val="none" w:sz="0" w:space="0" w:color="auto"/>
          </w:divBdr>
        </w:div>
        <w:div w:id="437600295">
          <w:marLeft w:val="480"/>
          <w:marRight w:val="0"/>
          <w:marTop w:val="0"/>
          <w:marBottom w:val="0"/>
          <w:divBdr>
            <w:top w:val="none" w:sz="0" w:space="0" w:color="auto"/>
            <w:left w:val="none" w:sz="0" w:space="0" w:color="auto"/>
            <w:bottom w:val="none" w:sz="0" w:space="0" w:color="auto"/>
            <w:right w:val="none" w:sz="0" w:space="0" w:color="auto"/>
          </w:divBdr>
        </w:div>
        <w:div w:id="447045475">
          <w:marLeft w:val="480"/>
          <w:marRight w:val="0"/>
          <w:marTop w:val="0"/>
          <w:marBottom w:val="0"/>
          <w:divBdr>
            <w:top w:val="none" w:sz="0" w:space="0" w:color="auto"/>
            <w:left w:val="none" w:sz="0" w:space="0" w:color="auto"/>
            <w:bottom w:val="none" w:sz="0" w:space="0" w:color="auto"/>
            <w:right w:val="none" w:sz="0" w:space="0" w:color="auto"/>
          </w:divBdr>
        </w:div>
        <w:div w:id="467667737">
          <w:marLeft w:val="480"/>
          <w:marRight w:val="0"/>
          <w:marTop w:val="0"/>
          <w:marBottom w:val="0"/>
          <w:divBdr>
            <w:top w:val="none" w:sz="0" w:space="0" w:color="auto"/>
            <w:left w:val="none" w:sz="0" w:space="0" w:color="auto"/>
            <w:bottom w:val="none" w:sz="0" w:space="0" w:color="auto"/>
            <w:right w:val="none" w:sz="0" w:space="0" w:color="auto"/>
          </w:divBdr>
        </w:div>
        <w:div w:id="469174065">
          <w:marLeft w:val="480"/>
          <w:marRight w:val="0"/>
          <w:marTop w:val="0"/>
          <w:marBottom w:val="0"/>
          <w:divBdr>
            <w:top w:val="none" w:sz="0" w:space="0" w:color="auto"/>
            <w:left w:val="none" w:sz="0" w:space="0" w:color="auto"/>
            <w:bottom w:val="none" w:sz="0" w:space="0" w:color="auto"/>
            <w:right w:val="none" w:sz="0" w:space="0" w:color="auto"/>
          </w:divBdr>
        </w:div>
        <w:div w:id="490487627">
          <w:marLeft w:val="480"/>
          <w:marRight w:val="0"/>
          <w:marTop w:val="0"/>
          <w:marBottom w:val="0"/>
          <w:divBdr>
            <w:top w:val="none" w:sz="0" w:space="0" w:color="auto"/>
            <w:left w:val="none" w:sz="0" w:space="0" w:color="auto"/>
            <w:bottom w:val="none" w:sz="0" w:space="0" w:color="auto"/>
            <w:right w:val="none" w:sz="0" w:space="0" w:color="auto"/>
          </w:divBdr>
        </w:div>
        <w:div w:id="510411581">
          <w:marLeft w:val="480"/>
          <w:marRight w:val="0"/>
          <w:marTop w:val="0"/>
          <w:marBottom w:val="0"/>
          <w:divBdr>
            <w:top w:val="none" w:sz="0" w:space="0" w:color="auto"/>
            <w:left w:val="none" w:sz="0" w:space="0" w:color="auto"/>
            <w:bottom w:val="none" w:sz="0" w:space="0" w:color="auto"/>
            <w:right w:val="none" w:sz="0" w:space="0" w:color="auto"/>
          </w:divBdr>
        </w:div>
        <w:div w:id="548959661">
          <w:marLeft w:val="480"/>
          <w:marRight w:val="0"/>
          <w:marTop w:val="0"/>
          <w:marBottom w:val="0"/>
          <w:divBdr>
            <w:top w:val="none" w:sz="0" w:space="0" w:color="auto"/>
            <w:left w:val="none" w:sz="0" w:space="0" w:color="auto"/>
            <w:bottom w:val="none" w:sz="0" w:space="0" w:color="auto"/>
            <w:right w:val="none" w:sz="0" w:space="0" w:color="auto"/>
          </w:divBdr>
        </w:div>
        <w:div w:id="562717113">
          <w:marLeft w:val="480"/>
          <w:marRight w:val="0"/>
          <w:marTop w:val="0"/>
          <w:marBottom w:val="0"/>
          <w:divBdr>
            <w:top w:val="none" w:sz="0" w:space="0" w:color="auto"/>
            <w:left w:val="none" w:sz="0" w:space="0" w:color="auto"/>
            <w:bottom w:val="none" w:sz="0" w:space="0" w:color="auto"/>
            <w:right w:val="none" w:sz="0" w:space="0" w:color="auto"/>
          </w:divBdr>
        </w:div>
        <w:div w:id="594560591">
          <w:marLeft w:val="480"/>
          <w:marRight w:val="0"/>
          <w:marTop w:val="0"/>
          <w:marBottom w:val="0"/>
          <w:divBdr>
            <w:top w:val="none" w:sz="0" w:space="0" w:color="auto"/>
            <w:left w:val="none" w:sz="0" w:space="0" w:color="auto"/>
            <w:bottom w:val="none" w:sz="0" w:space="0" w:color="auto"/>
            <w:right w:val="none" w:sz="0" w:space="0" w:color="auto"/>
          </w:divBdr>
        </w:div>
        <w:div w:id="626861138">
          <w:marLeft w:val="480"/>
          <w:marRight w:val="0"/>
          <w:marTop w:val="0"/>
          <w:marBottom w:val="0"/>
          <w:divBdr>
            <w:top w:val="none" w:sz="0" w:space="0" w:color="auto"/>
            <w:left w:val="none" w:sz="0" w:space="0" w:color="auto"/>
            <w:bottom w:val="none" w:sz="0" w:space="0" w:color="auto"/>
            <w:right w:val="none" w:sz="0" w:space="0" w:color="auto"/>
          </w:divBdr>
        </w:div>
        <w:div w:id="668101067">
          <w:marLeft w:val="480"/>
          <w:marRight w:val="0"/>
          <w:marTop w:val="0"/>
          <w:marBottom w:val="0"/>
          <w:divBdr>
            <w:top w:val="none" w:sz="0" w:space="0" w:color="auto"/>
            <w:left w:val="none" w:sz="0" w:space="0" w:color="auto"/>
            <w:bottom w:val="none" w:sz="0" w:space="0" w:color="auto"/>
            <w:right w:val="none" w:sz="0" w:space="0" w:color="auto"/>
          </w:divBdr>
        </w:div>
        <w:div w:id="670643827">
          <w:marLeft w:val="480"/>
          <w:marRight w:val="0"/>
          <w:marTop w:val="0"/>
          <w:marBottom w:val="0"/>
          <w:divBdr>
            <w:top w:val="none" w:sz="0" w:space="0" w:color="auto"/>
            <w:left w:val="none" w:sz="0" w:space="0" w:color="auto"/>
            <w:bottom w:val="none" w:sz="0" w:space="0" w:color="auto"/>
            <w:right w:val="none" w:sz="0" w:space="0" w:color="auto"/>
          </w:divBdr>
        </w:div>
        <w:div w:id="720398640">
          <w:marLeft w:val="480"/>
          <w:marRight w:val="0"/>
          <w:marTop w:val="0"/>
          <w:marBottom w:val="0"/>
          <w:divBdr>
            <w:top w:val="none" w:sz="0" w:space="0" w:color="auto"/>
            <w:left w:val="none" w:sz="0" w:space="0" w:color="auto"/>
            <w:bottom w:val="none" w:sz="0" w:space="0" w:color="auto"/>
            <w:right w:val="none" w:sz="0" w:space="0" w:color="auto"/>
          </w:divBdr>
        </w:div>
        <w:div w:id="841435423">
          <w:marLeft w:val="480"/>
          <w:marRight w:val="0"/>
          <w:marTop w:val="0"/>
          <w:marBottom w:val="0"/>
          <w:divBdr>
            <w:top w:val="none" w:sz="0" w:space="0" w:color="auto"/>
            <w:left w:val="none" w:sz="0" w:space="0" w:color="auto"/>
            <w:bottom w:val="none" w:sz="0" w:space="0" w:color="auto"/>
            <w:right w:val="none" w:sz="0" w:space="0" w:color="auto"/>
          </w:divBdr>
        </w:div>
        <w:div w:id="954140603">
          <w:marLeft w:val="480"/>
          <w:marRight w:val="0"/>
          <w:marTop w:val="0"/>
          <w:marBottom w:val="0"/>
          <w:divBdr>
            <w:top w:val="none" w:sz="0" w:space="0" w:color="auto"/>
            <w:left w:val="none" w:sz="0" w:space="0" w:color="auto"/>
            <w:bottom w:val="none" w:sz="0" w:space="0" w:color="auto"/>
            <w:right w:val="none" w:sz="0" w:space="0" w:color="auto"/>
          </w:divBdr>
        </w:div>
        <w:div w:id="966282626">
          <w:marLeft w:val="480"/>
          <w:marRight w:val="0"/>
          <w:marTop w:val="0"/>
          <w:marBottom w:val="0"/>
          <w:divBdr>
            <w:top w:val="none" w:sz="0" w:space="0" w:color="auto"/>
            <w:left w:val="none" w:sz="0" w:space="0" w:color="auto"/>
            <w:bottom w:val="none" w:sz="0" w:space="0" w:color="auto"/>
            <w:right w:val="none" w:sz="0" w:space="0" w:color="auto"/>
          </w:divBdr>
        </w:div>
        <w:div w:id="1092312550">
          <w:marLeft w:val="480"/>
          <w:marRight w:val="0"/>
          <w:marTop w:val="0"/>
          <w:marBottom w:val="0"/>
          <w:divBdr>
            <w:top w:val="none" w:sz="0" w:space="0" w:color="auto"/>
            <w:left w:val="none" w:sz="0" w:space="0" w:color="auto"/>
            <w:bottom w:val="none" w:sz="0" w:space="0" w:color="auto"/>
            <w:right w:val="none" w:sz="0" w:space="0" w:color="auto"/>
          </w:divBdr>
        </w:div>
        <w:div w:id="1104111299">
          <w:marLeft w:val="480"/>
          <w:marRight w:val="0"/>
          <w:marTop w:val="0"/>
          <w:marBottom w:val="0"/>
          <w:divBdr>
            <w:top w:val="none" w:sz="0" w:space="0" w:color="auto"/>
            <w:left w:val="none" w:sz="0" w:space="0" w:color="auto"/>
            <w:bottom w:val="none" w:sz="0" w:space="0" w:color="auto"/>
            <w:right w:val="none" w:sz="0" w:space="0" w:color="auto"/>
          </w:divBdr>
        </w:div>
        <w:div w:id="1119690542">
          <w:marLeft w:val="480"/>
          <w:marRight w:val="0"/>
          <w:marTop w:val="0"/>
          <w:marBottom w:val="0"/>
          <w:divBdr>
            <w:top w:val="none" w:sz="0" w:space="0" w:color="auto"/>
            <w:left w:val="none" w:sz="0" w:space="0" w:color="auto"/>
            <w:bottom w:val="none" w:sz="0" w:space="0" w:color="auto"/>
            <w:right w:val="none" w:sz="0" w:space="0" w:color="auto"/>
          </w:divBdr>
        </w:div>
        <w:div w:id="1176723918">
          <w:marLeft w:val="480"/>
          <w:marRight w:val="0"/>
          <w:marTop w:val="0"/>
          <w:marBottom w:val="0"/>
          <w:divBdr>
            <w:top w:val="none" w:sz="0" w:space="0" w:color="auto"/>
            <w:left w:val="none" w:sz="0" w:space="0" w:color="auto"/>
            <w:bottom w:val="none" w:sz="0" w:space="0" w:color="auto"/>
            <w:right w:val="none" w:sz="0" w:space="0" w:color="auto"/>
          </w:divBdr>
        </w:div>
        <w:div w:id="1207835661">
          <w:marLeft w:val="480"/>
          <w:marRight w:val="0"/>
          <w:marTop w:val="0"/>
          <w:marBottom w:val="0"/>
          <w:divBdr>
            <w:top w:val="none" w:sz="0" w:space="0" w:color="auto"/>
            <w:left w:val="none" w:sz="0" w:space="0" w:color="auto"/>
            <w:bottom w:val="none" w:sz="0" w:space="0" w:color="auto"/>
            <w:right w:val="none" w:sz="0" w:space="0" w:color="auto"/>
          </w:divBdr>
        </w:div>
        <w:div w:id="1209604930">
          <w:marLeft w:val="480"/>
          <w:marRight w:val="0"/>
          <w:marTop w:val="0"/>
          <w:marBottom w:val="0"/>
          <w:divBdr>
            <w:top w:val="none" w:sz="0" w:space="0" w:color="auto"/>
            <w:left w:val="none" w:sz="0" w:space="0" w:color="auto"/>
            <w:bottom w:val="none" w:sz="0" w:space="0" w:color="auto"/>
            <w:right w:val="none" w:sz="0" w:space="0" w:color="auto"/>
          </w:divBdr>
        </w:div>
        <w:div w:id="1255822826">
          <w:marLeft w:val="480"/>
          <w:marRight w:val="0"/>
          <w:marTop w:val="0"/>
          <w:marBottom w:val="0"/>
          <w:divBdr>
            <w:top w:val="none" w:sz="0" w:space="0" w:color="auto"/>
            <w:left w:val="none" w:sz="0" w:space="0" w:color="auto"/>
            <w:bottom w:val="none" w:sz="0" w:space="0" w:color="auto"/>
            <w:right w:val="none" w:sz="0" w:space="0" w:color="auto"/>
          </w:divBdr>
        </w:div>
        <w:div w:id="1277983877">
          <w:marLeft w:val="480"/>
          <w:marRight w:val="0"/>
          <w:marTop w:val="0"/>
          <w:marBottom w:val="0"/>
          <w:divBdr>
            <w:top w:val="none" w:sz="0" w:space="0" w:color="auto"/>
            <w:left w:val="none" w:sz="0" w:space="0" w:color="auto"/>
            <w:bottom w:val="none" w:sz="0" w:space="0" w:color="auto"/>
            <w:right w:val="none" w:sz="0" w:space="0" w:color="auto"/>
          </w:divBdr>
        </w:div>
        <w:div w:id="1311444269">
          <w:marLeft w:val="480"/>
          <w:marRight w:val="0"/>
          <w:marTop w:val="0"/>
          <w:marBottom w:val="0"/>
          <w:divBdr>
            <w:top w:val="none" w:sz="0" w:space="0" w:color="auto"/>
            <w:left w:val="none" w:sz="0" w:space="0" w:color="auto"/>
            <w:bottom w:val="none" w:sz="0" w:space="0" w:color="auto"/>
            <w:right w:val="none" w:sz="0" w:space="0" w:color="auto"/>
          </w:divBdr>
        </w:div>
        <w:div w:id="1388525458">
          <w:marLeft w:val="480"/>
          <w:marRight w:val="0"/>
          <w:marTop w:val="0"/>
          <w:marBottom w:val="0"/>
          <w:divBdr>
            <w:top w:val="none" w:sz="0" w:space="0" w:color="auto"/>
            <w:left w:val="none" w:sz="0" w:space="0" w:color="auto"/>
            <w:bottom w:val="none" w:sz="0" w:space="0" w:color="auto"/>
            <w:right w:val="none" w:sz="0" w:space="0" w:color="auto"/>
          </w:divBdr>
        </w:div>
        <w:div w:id="1416321603">
          <w:marLeft w:val="480"/>
          <w:marRight w:val="0"/>
          <w:marTop w:val="0"/>
          <w:marBottom w:val="0"/>
          <w:divBdr>
            <w:top w:val="none" w:sz="0" w:space="0" w:color="auto"/>
            <w:left w:val="none" w:sz="0" w:space="0" w:color="auto"/>
            <w:bottom w:val="none" w:sz="0" w:space="0" w:color="auto"/>
            <w:right w:val="none" w:sz="0" w:space="0" w:color="auto"/>
          </w:divBdr>
        </w:div>
        <w:div w:id="1435401072">
          <w:marLeft w:val="480"/>
          <w:marRight w:val="0"/>
          <w:marTop w:val="0"/>
          <w:marBottom w:val="0"/>
          <w:divBdr>
            <w:top w:val="none" w:sz="0" w:space="0" w:color="auto"/>
            <w:left w:val="none" w:sz="0" w:space="0" w:color="auto"/>
            <w:bottom w:val="none" w:sz="0" w:space="0" w:color="auto"/>
            <w:right w:val="none" w:sz="0" w:space="0" w:color="auto"/>
          </w:divBdr>
        </w:div>
        <w:div w:id="1471745986">
          <w:marLeft w:val="480"/>
          <w:marRight w:val="0"/>
          <w:marTop w:val="0"/>
          <w:marBottom w:val="0"/>
          <w:divBdr>
            <w:top w:val="none" w:sz="0" w:space="0" w:color="auto"/>
            <w:left w:val="none" w:sz="0" w:space="0" w:color="auto"/>
            <w:bottom w:val="none" w:sz="0" w:space="0" w:color="auto"/>
            <w:right w:val="none" w:sz="0" w:space="0" w:color="auto"/>
          </w:divBdr>
        </w:div>
        <w:div w:id="1475756622">
          <w:marLeft w:val="480"/>
          <w:marRight w:val="0"/>
          <w:marTop w:val="0"/>
          <w:marBottom w:val="0"/>
          <w:divBdr>
            <w:top w:val="none" w:sz="0" w:space="0" w:color="auto"/>
            <w:left w:val="none" w:sz="0" w:space="0" w:color="auto"/>
            <w:bottom w:val="none" w:sz="0" w:space="0" w:color="auto"/>
            <w:right w:val="none" w:sz="0" w:space="0" w:color="auto"/>
          </w:divBdr>
        </w:div>
        <w:div w:id="1533422459">
          <w:marLeft w:val="480"/>
          <w:marRight w:val="0"/>
          <w:marTop w:val="0"/>
          <w:marBottom w:val="0"/>
          <w:divBdr>
            <w:top w:val="none" w:sz="0" w:space="0" w:color="auto"/>
            <w:left w:val="none" w:sz="0" w:space="0" w:color="auto"/>
            <w:bottom w:val="none" w:sz="0" w:space="0" w:color="auto"/>
            <w:right w:val="none" w:sz="0" w:space="0" w:color="auto"/>
          </w:divBdr>
        </w:div>
        <w:div w:id="1555312997">
          <w:marLeft w:val="480"/>
          <w:marRight w:val="0"/>
          <w:marTop w:val="0"/>
          <w:marBottom w:val="0"/>
          <w:divBdr>
            <w:top w:val="none" w:sz="0" w:space="0" w:color="auto"/>
            <w:left w:val="none" w:sz="0" w:space="0" w:color="auto"/>
            <w:bottom w:val="none" w:sz="0" w:space="0" w:color="auto"/>
            <w:right w:val="none" w:sz="0" w:space="0" w:color="auto"/>
          </w:divBdr>
        </w:div>
        <w:div w:id="1656882850">
          <w:marLeft w:val="480"/>
          <w:marRight w:val="0"/>
          <w:marTop w:val="0"/>
          <w:marBottom w:val="0"/>
          <w:divBdr>
            <w:top w:val="none" w:sz="0" w:space="0" w:color="auto"/>
            <w:left w:val="none" w:sz="0" w:space="0" w:color="auto"/>
            <w:bottom w:val="none" w:sz="0" w:space="0" w:color="auto"/>
            <w:right w:val="none" w:sz="0" w:space="0" w:color="auto"/>
          </w:divBdr>
        </w:div>
        <w:div w:id="1857570248">
          <w:marLeft w:val="480"/>
          <w:marRight w:val="0"/>
          <w:marTop w:val="0"/>
          <w:marBottom w:val="0"/>
          <w:divBdr>
            <w:top w:val="none" w:sz="0" w:space="0" w:color="auto"/>
            <w:left w:val="none" w:sz="0" w:space="0" w:color="auto"/>
            <w:bottom w:val="none" w:sz="0" w:space="0" w:color="auto"/>
            <w:right w:val="none" w:sz="0" w:space="0" w:color="auto"/>
          </w:divBdr>
        </w:div>
        <w:div w:id="1867208231">
          <w:marLeft w:val="480"/>
          <w:marRight w:val="0"/>
          <w:marTop w:val="0"/>
          <w:marBottom w:val="0"/>
          <w:divBdr>
            <w:top w:val="none" w:sz="0" w:space="0" w:color="auto"/>
            <w:left w:val="none" w:sz="0" w:space="0" w:color="auto"/>
            <w:bottom w:val="none" w:sz="0" w:space="0" w:color="auto"/>
            <w:right w:val="none" w:sz="0" w:space="0" w:color="auto"/>
          </w:divBdr>
        </w:div>
        <w:div w:id="1870070853">
          <w:marLeft w:val="480"/>
          <w:marRight w:val="0"/>
          <w:marTop w:val="0"/>
          <w:marBottom w:val="0"/>
          <w:divBdr>
            <w:top w:val="none" w:sz="0" w:space="0" w:color="auto"/>
            <w:left w:val="none" w:sz="0" w:space="0" w:color="auto"/>
            <w:bottom w:val="none" w:sz="0" w:space="0" w:color="auto"/>
            <w:right w:val="none" w:sz="0" w:space="0" w:color="auto"/>
          </w:divBdr>
        </w:div>
        <w:div w:id="1988168157">
          <w:marLeft w:val="480"/>
          <w:marRight w:val="0"/>
          <w:marTop w:val="0"/>
          <w:marBottom w:val="0"/>
          <w:divBdr>
            <w:top w:val="none" w:sz="0" w:space="0" w:color="auto"/>
            <w:left w:val="none" w:sz="0" w:space="0" w:color="auto"/>
            <w:bottom w:val="none" w:sz="0" w:space="0" w:color="auto"/>
            <w:right w:val="none" w:sz="0" w:space="0" w:color="auto"/>
          </w:divBdr>
        </w:div>
      </w:divsChild>
    </w:div>
    <w:div w:id="1061906007">
      <w:bodyDiv w:val="1"/>
      <w:marLeft w:val="0"/>
      <w:marRight w:val="0"/>
      <w:marTop w:val="0"/>
      <w:marBottom w:val="0"/>
      <w:divBdr>
        <w:top w:val="none" w:sz="0" w:space="0" w:color="auto"/>
        <w:left w:val="none" w:sz="0" w:space="0" w:color="auto"/>
        <w:bottom w:val="none" w:sz="0" w:space="0" w:color="auto"/>
        <w:right w:val="none" w:sz="0" w:space="0" w:color="auto"/>
      </w:divBdr>
    </w:div>
    <w:div w:id="1062021784">
      <w:bodyDiv w:val="1"/>
      <w:marLeft w:val="0"/>
      <w:marRight w:val="0"/>
      <w:marTop w:val="0"/>
      <w:marBottom w:val="0"/>
      <w:divBdr>
        <w:top w:val="none" w:sz="0" w:space="0" w:color="auto"/>
        <w:left w:val="none" w:sz="0" w:space="0" w:color="auto"/>
        <w:bottom w:val="none" w:sz="0" w:space="0" w:color="auto"/>
        <w:right w:val="none" w:sz="0" w:space="0" w:color="auto"/>
      </w:divBdr>
    </w:div>
    <w:div w:id="1062169957">
      <w:bodyDiv w:val="1"/>
      <w:marLeft w:val="0"/>
      <w:marRight w:val="0"/>
      <w:marTop w:val="0"/>
      <w:marBottom w:val="0"/>
      <w:divBdr>
        <w:top w:val="none" w:sz="0" w:space="0" w:color="auto"/>
        <w:left w:val="none" w:sz="0" w:space="0" w:color="auto"/>
        <w:bottom w:val="none" w:sz="0" w:space="0" w:color="auto"/>
        <w:right w:val="none" w:sz="0" w:space="0" w:color="auto"/>
      </w:divBdr>
    </w:div>
    <w:div w:id="1062171114">
      <w:bodyDiv w:val="1"/>
      <w:marLeft w:val="0"/>
      <w:marRight w:val="0"/>
      <w:marTop w:val="0"/>
      <w:marBottom w:val="0"/>
      <w:divBdr>
        <w:top w:val="none" w:sz="0" w:space="0" w:color="auto"/>
        <w:left w:val="none" w:sz="0" w:space="0" w:color="auto"/>
        <w:bottom w:val="none" w:sz="0" w:space="0" w:color="auto"/>
        <w:right w:val="none" w:sz="0" w:space="0" w:color="auto"/>
      </w:divBdr>
    </w:div>
    <w:div w:id="1062212778">
      <w:bodyDiv w:val="1"/>
      <w:marLeft w:val="0"/>
      <w:marRight w:val="0"/>
      <w:marTop w:val="0"/>
      <w:marBottom w:val="0"/>
      <w:divBdr>
        <w:top w:val="none" w:sz="0" w:space="0" w:color="auto"/>
        <w:left w:val="none" w:sz="0" w:space="0" w:color="auto"/>
        <w:bottom w:val="none" w:sz="0" w:space="0" w:color="auto"/>
        <w:right w:val="none" w:sz="0" w:space="0" w:color="auto"/>
      </w:divBdr>
    </w:div>
    <w:div w:id="1062217462">
      <w:bodyDiv w:val="1"/>
      <w:marLeft w:val="0"/>
      <w:marRight w:val="0"/>
      <w:marTop w:val="0"/>
      <w:marBottom w:val="0"/>
      <w:divBdr>
        <w:top w:val="none" w:sz="0" w:space="0" w:color="auto"/>
        <w:left w:val="none" w:sz="0" w:space="0" w:color="auto"/>
        <w:bottom w:val="none" w:sz="0" w:space="0" w:color="auto"/>
        <w:right w:val="none" w:sz="0" w:space="0" w:color="auto"/>
      </w:divBdr>
    </w:div>
    <w:div w:id="1062287230">
      <w:bodyDiv w:val="1"/>
      <w:marLeft w:val="0"/>
      <w:marRight w:val="0"/>
      <w:marTop w:val="0"/>
      <w:marBottom w:val="0"/>
      <w:divBdr>
        <w:top w:val="none" w:sz="0" w:space="0" w:color="auto"/>
        <w:left w:val="none" w:sz="0" w:space="0" w:color="auto"/>
        <w:bottom w:val="none" w:sz="0" w:space="0" w:color="auto"/>
        <w:right w:val="none" w:sz="0" w:space="0" w:color="auto"/>
      </w:divBdr>
    </w:div>
    <w:div w:id="1062293836">
      <w:bodyDiv w:val="1"/>
      <w:marLeft w:val="0"/>
      <w:marRight w:val="0"/>
      <w:marTop w:val="0"/>
      <w:marBottom w:val="0"/>
      <w:divBdr>
        <w:top w:val="none" w:sz="0" w:space="0" w:color="auto"/>
        <w:left w:val="none" w:sz="0" w:space="0" w:color="auto"/>
        <w:bottom w:val="none" w:sz="0" w:space="0" w:color="auto"/>
        <w:right w:val="none" w:sz="0" w:space="0" w:color="auto"/>
      </w:divBdr>
    </w:div>
    <w:div w:id="1062560963">
      <w:bodyDiv w:val="1"/>
      <w:marLeft w:val="0"/>
      <w:marRight w:val="0"/>
      <w:marTop w:val="0"/>
      <w:marBottom w:val="0"/>
      <w:divBdr>
        <w:top w:val="none" w:sz="0" w:space="0" w:color="auto"/>
        <w:left w:val="none" w:sz="0" w:space="0" w:color="auto"/>
        <w:bottom w:val="none" w:sz="0" w:space="0" w:color="auto"/>
        <w:right w:val="none" w:sz="0" w:space="0" w:color="auto"/>
      </w:divBdr>
    </w:div>
    <w:div w:id="1063521717">
      <w:bodyDiv w:val="1"/>
      <w:marLeft w:val="0"/>
      <w:marRight w:val="0"/>
      <w:marTop w:val="0"/>
      <w:marBottom w:val="0"/>
      <w:divBdr>
        <w:top w:val="none" w:sz="0" w:space="0" w:color="auto"/>
        <w:left w:val="none" w:sz="0" w:space="0" w:color="auto"/>
        <w:bottom w:val="none" w:sz="0" w:space="0" w:color="auto"/>
        <w:right w:val="none" w:sz="0" w:space="0" w:color="auto"/>
      </w:divBdr>
    </w:div>
    <w:div w:id="1063597284">
      <w:bodyDiv w:val="1"/>
      <w:marLeft w:val="0"/>
      <w:marRight w:val="0"/>
      <w:marTop w:val="0"/>
      <w:marBottom w:val="0"/>
      <w:divBdr>
        <w:top w:val="none" w:sz="0" w:space="0" w:color="auto"/>
        <w:left w:val="none" w:sz="0" w:space="0" w:color="auto"/>
        <w:bottom w:val="none" w:sz="0" w:space="0" w:color="auto"/>
        <w:right w:val="none" w:sz="0" w:space="0" w:color="auto"/>
      </w:divBdr>
    </w:div>
    <w:div w:id="1063793602">
      <w:bodyDiv w:val="1"/>
      <w:marLeft w:val="0"/>
      <w:marRight w:val="0"/>
      <w:marTop w:val="0"/>
      <w:marBottom w:val="0"/>
      <w:divBdr>
        <w:top w:val="none" w:sz="0" w:space="0" w:color="auto"/>
        <w:left w:val="none" w:sz="0" w:space="0" w:color="auto"/>
        <w:bottom w:val="none" w:sz="0" w:space="0" w:color="auto"/>
        <w:right w:val="none" w:sz="0" w:space="0" w:color="auto"/>
      </w:divBdr>
    </w:div>
    <w:div w:id="1064067346">
      <w:bodyDiv w:val="1"/>
      <w:marLeft w:val="0"/>
      <w:marRight w:val="0"/>
      <w:marTop w:val="0"/>
      <w:marBottom w:val="0"/>
      <w:divBdr>
        <w:top w:val="none" w:sz="0" w:space="0" w:color="auto"/>
        <w:left w:val="none" w:sz="0" w:space="0" w:color="auto"/>
        <w:bottom w:val="none" w:sz="0" w:space="0" w:color="auto"/>
        <w:right w:val="none" w:sz="0" w:space="0" w:color="auto"/>
      </w:divBdr>
    </w:div>
    <w:div w:id="1064184310">
      <w:bodyDiv w:val="1"/>
      <w:marLeft w:val="0"/>
      <w:marRight w:val="0"/>
      <w:marTop w:val="0"/>
      <w:marBottom w:val="0"/>
      <w:divBdr>
        <w:top w:val="none" w:sz="0" w:space="0" w:color="auto"/>
        <w:left w:val="none" w:sz="0" w:space="0" w:color="auto"/>
        <w:bottom w:val="none" w:sz="0" w:space="0" w:color="auto"/>
        <w:right w:val="none" w:sz="0" w:space="0" w:color="auto"/>
      </w:divBdr>
    </w:div>
    <w:div w:id="1064910004">
      <w:bodyDiv w:val="1"/>
      <w:marLeft w:val="0"/>
      <w:marRight w:val="0"/>
      <w:marTop w:val="0"/>
      <w:marBottom w:val="0"/>
      <w:divBdr>
        <w:top w:val="none" w:sz="0" w:space="0" w:color="auto"/>
        <w:left w:val="none" w:sz="0" w:space="0" w:color="auto"/>
        <w:bottom w:val="none" w:sz="0" w:space="0" w:color="auto"/>
        <w:right w:val="none" w:sz="0" w:space="0" w:color="auto"/>
      </w:divBdr>
    </w:div>
    <w:div w:id="1064910820">
      <w:bodyDiv w:val="1"/>
      <w:marLeft w:val="0"/>
      <w:marRight w:val="0"/>
      <w:marTop w:val="0"/>
      <w:marBottom w:val="0"/>
      <w:divBdr>
        <w:top w:val="none" w:sz="0" w:space="0" w:color="auto"/>
        <w:left w:val="none" w:sz="0" w:space="0" w:color="auto"/>
        <w:bottom w:val="none" w:sz="0" w:space="0" w:color="auto"/>
        <w:right w:val="none" w:sz="0" w:space="0" w:color="auto"/>
      </w:divBdr>
    </w:div>
    <w:div w:id="1065681012">
      <w:bodyDiv w:val="1"/>
      <w:marLeft w:val="0"/>
      <w:marRight w:val="0"/>
      <w:marTop w:val="0"/>
      <w:marBottom w:val="0"/>
      <w:divBdr>
        <w:top w:val="none" w:sz="0" w:space="0" w:color="auto"/>
        <w:left w:val="none" w:sz="0" w:space="0" w:color="auto"/>
        <w:bottom w:val="none" w:sz="0" w:space="0" w:color="auto"/>
        <w:right w:val="none" w:sz="0" w:space="0" w:color="auto"/>
      </w:divBdr>
    </w:div>
    <w:div w:id="1066535699">
      <w:bodyDiv w:val="1"/>
      <w:marLeft w:val="0"/>
      <w:marRight w:val="0"/>
      <w:marTop w:val="0"/>
      <w:marBottom w:val="0"/>
      <w:divBdr>
        <w:top w:val="none" w:sz="0" w:space="0" w:color="auto"/>
        <w:left w:val="none" w:sz="0" w:space="0" w:color="auto"/>
        <w:bottom w:val="none" w:sz="0" w:space="0" w:color="auto"/>
        <w:right w:val="none" w:sz="0" w:space="0" w:color="auto"/>
      </w:divBdr>
    </w:div>
    <w:div w:id="1066610239">
      <w:bodyDiv w:val="1"/>
      <w:marLeft w:val="0"/>
      <w:marRight w:val="0"/>
      <w:marTop w:val="0"/>
      <w:marBottom w:val="0"/>
      <w:divBdr>
        <w:top w:val="none" w:sz="0" w:space="0" w:color="auto"/>
        <w:left w:val="none" w:sz="0" w:space="0" w:color="auto"/>
        <w:bottom w:val="none" w:sz="0" w:space="0" w:color="auto"/>
        <w:right w:val="none" w:sz="0" w:space="0" w:color="auto"/>
      </w:divBdr>
    </w:div>
    <w:div w:id="1067220720">
      <w:bodyDiv w:val="1"/>
      <w:marLeft w:val="0"/>
      <w:marRight w:val="0"/>
      <w:marTop w:val="0"/>
      <w:marBottom w:val="0"/>
      <w:divBdr>
        <w:top w:val="none" w:sz="0" w:space="0" w:color="auto"/>
        <w:left w:val="none" w:sz="0" w:space="0" w:color="auto"/>
        <w:bottom w:val="none" w:sz="0" w:space="0" w:color="auto"/>
        <w:right w:val="none" w:sz="0" w:space="0" w:color="auto"/>
      </w:divBdr>
    </w:div>
    <w:div w:id="1067457167">
      <w:bodyDiv w:val="1"/>
      <w:marLeft w:val="0"/>
      <w:marRight w:val="0"/>
      <w:marTop w:val="0"/>
      <w:marBottom w:val="0"/>
      <w:divBdr>
        <w:top w:val="none" w:sz="0" w:space="0" w:color="auto"/>
        <w:left w:val="none" w:sz="0" w:space="0" w:color="auto"/>
        <w:bottom w:val="none" w:sz="0" w:space="0" w:color="auto"/>
        <w:right w:val="none" w:sz="0" w:space="0" w:color="auto"/>
      </w:divBdr>
    </w:div>
    <w:div w:id="1067532519">
      <w:bodyDiv w:val="1"/>
      <w:marLeft w:val="0"/>
      <w:marRight w:val="0"/>
      <w:marTop w:val="0"/>
      <w:marBottom w:val="0"/>
      <w:divBdr>
        <w:top w:val="none" w:sz="0" w:space="0" w:color="auto"/>
        <w:left w:val="none" w:sz="0" w:space="0" w:color="auto"/>
        <w:bottom w:val="none" w:sz="0" w:space="0" w:color="auto"/>
        <w:right w:val="none" w:sz="0" w:space="0" w:color="auto"/>
      </w:divBdr>
    </w:div>
    <w:div w:id="1067730309">
      <w:bodyDiv w:val="1"/>
      <w:marLeft w:val="0"/>
      <w:marRight w:val="0"/>
      <w:marTop w:val="0"/>
      <w:marBottom w:val="0"/>
      <w:divBdr>
        <w:top w:val="none" w:sz="0" w:space="0" w:color="auto"/>
        <w:left w:val="none" w:sz="0" w:space="0" w:color="auto"/>
        <w:bottom w:val="none" w:sz="0" w:space="0" w:color="auto"/>
        <w:right w:val="none" w:sz="0" w:space="0" w:color="auto"/>
      </w:divBdr>
    </w:div>
    <w:div w:id="1067845136">
      <w:bodyDiv w:val="1"/>
      <w:marLeft w:val="0"/>
      <w:marRight w:val="0"/>
      <w:marTop w:val="0"/>
      <w:marBottom w:val="0"/>
      <w:divBdr>
        <w:top w:val="none" w:sz="0" w:space="0" w:color="auto"/>
        <w:left w:val="none" w:sz="0" w:space="0" w:color="auto"/>
        <w:bottom w:val="none" w:sz="0" w:space="0" w:color="auto"/>
        <w:right w:val="none" w:sz="0" w:space="0" w:color="auto"/>
      </w:divBdr>
    </w:div>
    <w:div w:id="1067916529">
      <w:bodyDiv w:val="1"/>
      <w:marLeft w:val="0"/>
      <w:marRight w:val="0"/>
      <w:marTop w:val="0"/>
      <w:marBottom w:val="0"/>
      <w:divBdr>
        <w:top w:val="none" w:sz="0" w:space="0" w:color="auto"/>
        <w:left w:val="none" w:sz="0" w:space="0" w:color="auto"/>
        <w:bottom w:val="none" w:sz="0" w:space="0" w:color="auto"/>
        <w:right w:val="none" w:sz="0" w:space="0" w:color="auto"/>
      </w:divBdr>
    </w:div>
    <w:div w:id="1068111280">
      <w:bodyDiv w:val="1"/>
      <w:marLeft w:val="0"/>
      <w:marRight w:val="0"/>
      <w:marTop w:val="0"/>
      <w:marBottom w:val="0"/>
      <w:divBdr>
        <w:top w:val="none" w:sz="0" w:space="0" w:color="auto"/>
        <w:left w:val="none" w:sz="0" w:space="0" w:color="auto"/>
        <w:bottom w:val="none" w:sz="0" w:space="0" w:color="auto"/>
        <w:right w:val="none" w:sz="0" w:space="0" w:color="auto"/>
      </w:divBdr>
    </w:div>
    <w:div w:id="1068308250">
      <w:bodyDiv w:val="1"/>
      <w:marLeft w:val="0"/>
      <w:marRight w:val="0"/>
      <w:marTop w:val="0"/>
      <w:marBottom w:val="0"/>
      <w:divBdr>
        <w:top w:val="none" w:sz="0" w:space="0" w:color="auto"/>
        <w:left w:val="none" w:sz="0" w:space="0" w:color="auto"/>
        <w:bottom w:val="none" w:sz="0" w:space="0" w:color="auto"/>
        <w:right w:val="none" w:sz="0" w:space="0" w:color="auto"/>
      </w:divBdr>
    </w:div>
    <w:div w:id="1068573414">
      <w:bodyDiv w:val="1"/>
      <w:marLeft w:val="0"/>
      <w:marRight w:val="0"/>
      <w:marTop w:val="0"/>
      <w:marBottom w:val="0"/>
      <w:divBdr>
        <w:top w:val="none" w:sz="0" w:space="0" w:color="auto"/>
        <w:left w:val="none" w:sz="0" w:space="0" w:color="auto"/>
        <w:bottom w:val="none" w:sz="0" w:space="0" w:color="auto"/>
        <w:right w:val="none" w:sz="0" w:space="0" w:color="auto"/>
      </w:divBdr>
    </w:div>
    <w:div w:id="1069157955">
      <w:bodyDiv w:val="1"/>
      <w:marLeft w:val="0"/>
      <w:marRight w:val="0"/>
      <w:marTop w:val="0"/>
      <w:marBottom w:val="0"/>
      <w:divBdr>
        <w:top w:val="none" w:sz="0" w:space="0" w:color="auto"/>
        <w:left w:val="none" w:sz="0" w:space="0" w:color="auto"/>
        <w:bottom w:val="none" w:sz="0" w:space="0" w:color="auto"/>
        <w:right w:val="none" w:sz="0" w:space="0" w:color="auto"/>
      </w:divBdr>
    </w:div>
    <w:div w:id="1069158312">
      <w:bodyDiv w:val="1"/>
      <w:marLeft w:val="0"/>
      <w:marRight w:val="0"/>
      <w:marTop w:val="0"/>
      <w:marBottom w:val="0"/>
      <w:divBdr>
        <w:top w:val="none" w:sz="0" w:space="0" w:color="auto"/>
        <w:left w:val="none" w:sz="0" w:space="0" w:color="auto"/>
        <w:bottom w:val="none" w:sz="0" w:space="0" w:color="auto"/>
        <w:right w:val="none" w:sz="0" w:space="0" w:color="auto"/>
      </w:divBdr>
    </w:div>
    <w:div w:id="1069186699">
      <w:bodyDiv w:val="1"/>
      <w:marLeft w:val="0"/>
      <w:marRight w:val="0"/>
      <w:marTop w:val="0"/>
      <w:marBottom w:val="0"/>
      <w:divBdr>
        <w:top w:val="none" w:sz="0" w:space="0" w:color="auto"/>
        <w:left w:val="none" w:sz="0" w:space="0" w:color="auto"/>
        <w:bottom w:val="none" w:sz="0" w:space="0" w:color="auto"/>
        <w:right w:val="none" w:sz="0" w:space="0" w:color="auto"/>
      </w:divBdr>
    </w:div>
    <w:div w:id="1069231110">
      <w:bodyDiv w:val="1"/>
      <w:marLeft w:val="0"/>
      <w:marRight w:val="0"/>
      <w:marTop w:val="0"/>
      <w:marBottom w:val="0"/>
      <w:divBdr>
        <w:top w:val="none" w:sz="0" w:space="0" w:color="auto"/>
        <w:left w:val="none" w:sz="0" w:space="0" w:color="auto"/>
        <w:bottom w:val="none" w:sz="0" w:space="0" w:color="auto"/>
        <w:right w:val="none" w:sz="0" w:space="0" w:color="auto"/>
      </w:divBdr>
    </w:div>
    <w:div w:id="1070032811">
      <w:bodyDiv w:val="1"/>
      <w:marLeft w:val="0"/>
      <w:marRight w:val="0"/>
      <w:marTop w:val="0"/>
      <w:marBottom w:val="0"/>
      <w:divBdr>
        <w:top w:val="none" w:sz="0" w:space="0" w:color="auto"/>
        <w:left w:val="none" w:sz="0" w:space="0" w:color="auto"/>
        <w:bottom w:val="none" w:sz="0" w:space="0" w:color="auto"/>
        <w:right w:val="none" w:sz="0" w:space="0" w:color="auto"/>
      </w:divBdr>
    </w:div>
    <w:div w:id="1070036683">
      <w:bodyDiv w:val="1"/>
      <w:marLeft w:val="0"/>
      <w:marRight w:val="0"/>
      <w:marTop w:val="0"/>
      <w:marBottom w:val="0"/>
      <w:divBdr>
        <w:top w:val="none" w:sz="0" w:space="0" w:color="auto"/>
        <w:left w:val="none" w:sz="0" w:space="0" w:color="auto"/>
        <w:bottom w:val="none" w:sz="0" w:space="0" w:color="auto"/>
        <w:right w:val="none" w:sz="0" w:space="0" w:color="auto"/>
      </w:divBdr>
    </w:div>
    <w:div w:id="1070155375">
      <w:bodyDiv w:val="1"/>
      <w:marLeft w:val="0"/>
      <w:marRight w:val="0"/>
      <w:marTop w:val="0"/>
      <w:marBottom w:val="0"/>
      <w:divBdr>
        <w:top w:val="none" w:sz="0" w:space="0" w:color="auto"/>
        <w:left w:val="none" w:sz="0" w:space="0" w:color="auto"/>
        <w:bottom w:val="none" w:sz="0" w:space="0" w:color="auto"/>
        <w:right w:val="none" w:sz="0" w:space="0" w:color="auto"/>
      </w:divBdr>
    </w:div>
    <w:div w:id="1070230898">
      <w:bodyDiv w:val="1"/>
      <w:marLeft w:val="0"/>
      <w:marRight w:val="0"/>
      <w:marTop w:val="0"/>
      <w:marBottom w:val="0"/>
      <w:divBdr>
        <w:top w:val="none" w:sz="0" w:space="0" w:color="auto"/>
        <w:left w:val="none" w:sz="0" w:space="0" w:color="auto"/>
        <w:bottom w:val="none" w:sz="0" w:space="0" w:color="auto"/>
        <w:right w:val="none" w:sz="0" w:space="0" w:color="auto"/>
      </w:divBdr>
      <w:divsChild>
        <w:div w:id="1810508798">
          <w:marLeft w:val="0"/>
          <w:marRight w:val="0"/>
          <w:marTop w:val="0"/>
          <w:marBottom w:val="0"/>
          <w:divBdr>
            <w:top w:val="none" w:sz="0" w:space="0" w:color="auto"/>
            <w:left w:val="none" w:sz="0" w:space="0" w:color="auto"/>
            <w:bottom w:val="none" w:sz="0" w:space="0" w:color="auto"/>
            <w:right w:val="none" w:sz="0" w:space="0" w:color="auto"/>
          </w:divBdr>
          <w:divsChild>
            <w:div w:id="1382830335">
              <w:marLeft w:val="0"/>
              <w:marRight w:val="0"/>
              <w:marTop w:val="0"/>
              <w:marBottom w:val="0"/>
              <w:divBdr>
                <w:top w:val="none" w:sz="0" w:space="0" w:color="auto"/>
                <w:left w:val="none" w:sz="0" w:space="0" w:color="auto"/>
                <w:bottom w:val="none" w:sz="0" w:space="0" w:color="auto"/>
                <w:right w:val="none" w:sz="0" w:space="0" w:color="auto"/>
              </w:divBdr>
              <w:divsChild>
                <w:div w:id="12018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00492">
      <w:bodyDiv w:val="1"/>
      <w:marLeft w:val="0"/>
      <w:marRight w:val="0"/>
      <w:marTop w:val="0"/>
      <w:marBottom w:val="0"/>
      <w:divBdr>
        <w:top w:val="none" w:sz="0" w:space="0" w:color="auto"/>
        <w:left w:val="none" w:sz="0" w:space="0" w:color="auto"/>
        <w:bottom w:val="none" w:sz="0" w:space="0" w:color="auto"/>
        <w:right w:val="none" w:sz="0" w:space="0" w:color="auto"/>
      </w:divBdr>
    </w:div>
    <w:div w:id="1070466760">
      <w:bodyDiv w:val="1"/>
      <w:marLeft w:val="0"/>
      <w:marRight w:val="0"/>
      <w:marTop w:val="0"/>
      <w:marBottom w:val="0"/>
      <w:divBdr>
        <w:top w:val="none" w:sz="0" w:space="0" w:color="auto"/>
        <w:left w:val="none" w:sz="0" w:space="0" w:color="auto"/>
        <w:bottom w:val="none" w:sz="0" w:space="0" w:color="auto"/>
        <w:right w:val="none" w:sz="0" w:space="0" w:color="auto"/>
      </w:divBdr>
    </w:div>
    <w:div w:id="1070470471">
      <w:bodyDiv w:val="1"/>
      <w:marLeft w:val="0"/>
      <w:marRight w:val="0"/>
      <w:marTop w:val="0"/>
      <w:marBottom w:val="0"/>
      <w:divBdr>
        <w:top w:val="none" w:sz="0" w:space="0" w:color="auto"/>
        <w:left w:val="none" w:sz="0" w:space="0" w:color="auto"/>
        <w:bottom w:val="none" w:sz="0" w:space="0" w:color="auto"/>
        <w:right w:val="none" w:sz="0" w:space="0" w:color="auto"/>
      </w:divBdr>
    </w:div>
    <w:div w:id="1071464783">
      <w:bodyDiv w:val="1"/>
      <w:marLeft w:val="0"/>
      <w:marRight w:val="0"/>
      <w:marTop w:val="0"/>
      <w:marBottom w:val="0"/>
      <w:divBdr>
        <w:top w:val="none" w:sz="0" w:space="0" w:color="auto"/>
        <w:left w:val="none" w:sz="0" w:space="0" w:color="auto"/>
        <w:bottom w:val="none" w:sz="0" w:space="0" w:color="auto"/>
        <w:right w:val="none" w:sz="0" w:space="0" w:color="auto"/>
      </w:divBdr>
    </w:div>
    <w:div w:id="1071587570">
      <w:bodyDiv w:val="1"/>
      <w:marLeft w:val="0"/>
      <w:marRight w:val="0"/>
      <w:marTop w:val="0"/>
      <w:marBottom w:val="0"/>
      <w:divBdr>
        <w:top w:val="none" w:sz="0" w:space="0" w:color="auto"/>
        <w:left w:val="none" w:sz="0" w:space="0" w:color="auto"/>
        <w:bottom w:val="none" w:sz="0" w:space="0" w:color="auto"/>
        <w:right w:val="none" w:sz="0" w:space="0" w:color="auto"/>
      </w:divBdr>
    </w:div>
    <w:div w:id="1071736837">
      <w:bodyDiv w:val="1"/>
      <w:marLeft w:val="0"/>
      <w:marRight w:val="0"/>
      <w:marTop w:val="0"/>
      <w:marBottom w:val="0"/>
      <w:divBdr>
        <w:top w:val="none" w:sz="0" w:space="0" w:color="auto"/>
        <w:left w:val="none" w:sz="0" w:space="0" w:color="auto"/>
        <w:bottom w:val="none" w:sz="0" w:space="0" w:color="auto"/>
        <w:right w:val="none" w:sz="0" w:space="0" w:color="auto"/>
      </w:divBdr>
    </w:div>
    <w:div w:id="1071930695">
      <w:bodyDiv w:val="1"/>
      <w:marLeft w:val="0"/>
      <w:marRight w:val="0"/>
      <w:marTop w:val="0"/>
      <w:marBottom w:val="0"/>
      <w:divBdr>
        <w:top w:val="none" w:sz="0" w:space="0" w:color="auto"/>
        <w:left w:val="none" w:sz="0" w:space="0" w:color="auto"/>
        <w:bottom w:val="none" w:sz="0" w:space="0" w:color="auto"/>
        <w:right w:val="none" w:sz="0" w:space="0" w:color="auto"/>
      </w:divBdr>
    </w:div>
    <w:div w:id="1072117305">
      <w:bodyDiv w:val="1"/>
      <w:marLeft w:val="0"/>
      <w:marRight w:val="0"/>
      <w:marTop w:val="0"/>
      <w:marBottom w:val="0"/>
      <w:divBdr>
        <w:top w:val="none" w:sz="0" w:space="0" w:color="auto"/>
        <w:left w:val="none" w:sz="0" w:space="0" w:color="auto"/>
        <w:bottom w:val="none" w:sz="0" w:space="0" w:color="auto"/>
        <w:right w:val="none" w:sz="0" w:space="0" w:color="auto"/>
      </w:divBdr>
      <w:divsChild>
        <w:div w:id="66998316">
          <w:marLeft w:val="480"/>
          <w:marRight w:val="0"/>
          <w:marTop w:val="0"/>
          <w:marBottom w:val="0"/>
          <w:divBdr>
            <w:top w:val="none" w:sz="0" w:space="0" w:color="auto"/>
            <w:left w:val="none" w:sz="0" w:space="0" w:color="auto"/>
            <w:bottom w:val="none" w:sz="0" w:space="0" w:color="auto"/>
            <w:right w:val="none" w:sz="0" w:space="0" w:color="auto"/>
          </w:divBdr>
        </w:div>
        <w:div w:id="122583571">
          <w:marLeft w:val="480"/>
          <w:marRight w:val="0"/>
          <w:marTop w:val="0"/>
          <w:marBottom w:val="0"/>
          <w:divBdr>
            <w:top w:val="none" w:sz="0" w:space="0" w:color="auto"/>
            <w:left w:val="none" w:sz="0" w:space="0" w:color="auto"/>
            <w:bottom w:val="none" w:sz="0" w:space="0" w:color="auto"/>
            <w:right w:val="none" w:sz="0" w:space="0" w:color="auto"/>
          </w:divBdr>
        </w:div>
        <w:div w:id="155387927">
          <w:marLeft w:val="480"/>
          <w:marRight w:val="0"/>
          <w:marTop w:val="0"/>
          <w:marBottom w:val="0"/>
          <w:divBdr>
            <w:top w:val="none" w:sz="0" w:space="0" w:color="auto"/>
            <w:left w:val="none" w:sz="0" w:space="0" w:color="auto"/>
            <w:bottom w:val="none" w:sz="0" w:space="0" w:color="auto"/>
            <w:right w:val="none" w:sz="0" w:space="0" w:color="auto"/>
          </w:divBdr>
        </w:div>
        <w:div w:id="192622523">
          <w:marLeft w:val="480"/>
          <w:marRight w:val="0"/>
          <w:marTop w:val="0"/>
          <w:marBottom w:val="0"/>
          <w:divBdr>
            <w:top w:val="none" w:sz="0" w:space="0" w:color="auto"/>
            <w:left w:val="none" w:sz="0" w:space="0" w:color="auto"/>
            <w:bottom w:val="none" w:sz="0" w:space="0" w:color="auto"/>
            <w:right w:val="none" w:sz="0" w:space="0" w:color="auto"/>
          </w:divBdr>
        </w:div>
        <w:div w:id="245845979">
          <w:marLeft w:val="480"/>
          <w:marRight w:val="0"/>
          <w:marTop w:val="0"/>
          <w:marBottom w:val="0"/>
          <w:divBdr>
            <w:top w:val="none" w:sz="0" w:space="0" w:color="auto"/>
            <w:left w:val="none" w:sz="0" w:space="0" w:color="auto"/>
            <w:bottom w:val="none" w:sz="0" w:space="0" w:color="auto"/>
            <w:right w:val="none" w:sz="0" w:space="0" w:color="auto"/>
          </w:divBdr>
        </w:div>
        <w:div w:id="252278408">
          <w:marLeft w:val="480"/>
          <w:marRight w:val="0"/>
          <w:marTop w:val="0"/>
          <w:marBottom w:val="0"/>
          <w:divBdr>
            <w:top w:val="none" w:sz="0" w:space="0" w:color="auto"/>
            <w:left w:val="none" w:sz="0" w:space="0" w:color="auto"/>
            <w:bottom w:val="none" w:sz="0" w:space="0" w:color="auto"/>
            <w:right w:val="none" w:sz="0" w:space="0" w:color="auto"/>
          </w:divBdr>
        </w:div>
        <w:div w:id="302471194">
          <w:marLeft w:val="480"/>
          <w:marRight w:val="0"/>
          <w:marTop w:val="0"/>
          <w:marBottom w:val="0"/>
          <w:divBdr>
            <w:top w:val="none" w:sz="0" w:space="0" w:color="auto"/>
            <w:left w:val="none" w:sz="0" w:space="0" w:color="auto"/>
            <w:bottom w:val="none" w:sz="0" w:space="0" w:color="auto"/>
            <w:right w:val="none" w:sz="0" w:space="0" w:color="auto"/>
          </w:divBdr>
        </w:div>
        <w:div w:id="325328759">
          <w:marLeft w:val="480"/>
          <w:marRight w:val="0"/>
          <w:marTop w:val="0"/>
          <w:marBottom w:val="0"/>
          <w:divBdr>
            <w:top w:val="none" w:sz="0" w:space="0" w:color="auto"/>
            <w:left w:val="none" w:sz="0" w:space="0" w:color="auto"/>
            <w:bottom w:val="none" w:sz="0" w:space="0" w:color="auto"/>
            <w:right w:val="none" w:sz="0" w:space="0" w:color="auto"/>
          </w:divBdr>
        </w:div>
        <w:div w:id="331760879">
          <w:marLeft w:val="480"/>
          <w:marRight w:val="0"/>
          <w:marTop w:val="0"/>
          <w:marBottom w:val="0"/>
          <w:divBdr>
            <w:top w:val="none" w:sz="0" w:space="0" w:color="auto"/>
            <w:left w:val="none" w:sz="0" w:space="0" w:color="auto"/>
            <w:bottom w:val="none" w:sz="0" w:space="0" w:color="auto"/>
            <w:right w:val="none" w:sz="0" w:space="0" w:color="auto"/>
          </w:divBdr>
        </w:div>
        <w:div w:id="342783725">
          <w:marLeft w:val="480"/>
          <w:marRight w:val="0"/>
          <w:marTop w:val="0"/>
          <w:marBottom w:val="0"/>
          <w:divBdr>
            <w:top w:val="none" w:sz="0" w:space="0" w:color="auto"/>
            <w:left w:val="none" w:sz="0" w:space="0" w:color="auto"/>
            <w:bottom w:val="none" w:sz="0" w:space="0" w:color="auto"/>
            <w:right w:val="none" w:sz="0" w:space="0" w:color="auto"/>
          </w:divBdr>
        </w:div>
        <w:div w:id="443116008">
          <w:marLeft w:val="480"/>
          <w:marRight w:val="0"/>
          <w:marTop w:val="0"/>
          <w:marBottom w:val="0"/>
          <w:divBdr>
            <w:top w:val="none" w:sz="0" w:space="0" w:color="auto"/>
            <w:left w:val="none" w:sz="0" w:space="0" w:color="auto"/>
            <w:bottom w:val="none" w:sz="0" w:space="0" w:color="auto"/>
            <w:right w:val="none" w:sz="0" w:space="0" w:color="auto"/>
          </w:divBdr>
        </w:div>
        <w:div w:id="487988410">
          <w:marLeft w:val="480"/>
          <w:marRight w:val="0"/>
          <w:marTop w:val="0"/>
          <w:marBottom w:val="0"/>
          <w:divBdr>
            <w:top w:val="none" w:sz="0" w:space="0" w:color="auto"/>
            <w:left w:val="none" w:sz="0" w:space="0" w:color="auto"/>
            <w:bottom w:val="none" w:sz="0" w:space="0" w:color="auto"/>
            <w:right w:val="none" w:sz="0" w:space="0" w:color="auto"/>
          </w:divBdr>
        </w:div>
        <w:div w:id="508713695">
          <w:marLeft w:val="480"/>
          <w:marRight w:val="0"/>
          <w:marTop w:val="0"/>
          <w:marBottom w:val="0"/>
          <w:divBdr>
            <w:top w:val="none" w:sz="0" w:space="0" w:color="auto"/>
            <w:left w:val="none" w:sz="0" w:space="0" w:color="auto"/>
            <w:bottom w:val="none" w:sz="0" w:space="0" w:color="auto"/>
            <w:right w:val="none" w:sz="0" w:space="0" w:color="auto"/>
          </w:divBdr>
        </w:div>
        <w:div w:id="563370765">
          <w:marLeft w:val="480"/>
          <w:marRight w:val="0"/>
          <w:marTop w:val="0"/>
          <w:marBottom w:val="0"/>
          <w:divBdr>
            <w:top w:val="none" w:sz="0" w:space="0" w:color="auto"/>
            <w:left w:val="none" w:sz="0" w:space="0" w:color="auto"/>
            <w:bottom w:val="none" w:sz="0" w:space="0" w:color="auto"/>
            <w:right w:val="none" w:sz="0" w:space="0" w:color="auto"/>
          </w:divBdr>
        </w:div>
        <w:div w:id="568855034">
          <w:marLeft w:val="480"/>
          <w:marRight w:val="0"/>
          <w:marTop w:val="0"/>
          <w:marBottom w:val="0"/>
          <w:divBdr>
            <w:top w:val="none" w:sz="0" w:space="0" w:color="auto"/>
            <w:left w:val="none" w:sz="0" w:space="0" w:color="auto"/>
            <w:bottom w:val="none" w:sz="0" w:space="0" w:color="auto"/>
            <w:right w:val="none" w:sz="0" w:space="0" w:color="auto"/>
          </w:divBdr>
        </w:div>
        <w:div w:id="592858761">
          <w:marLeft w:val="480"/>
          <w:marRight w:val="0"/>
          <w:marTop w:val="0"/>
          <w:marBottom w:val="0"/>
          <w:divBdr>
            <w:top w:val="none" w:sz="0" w:space="0" w:color="auto"/>
            <w:left w:val="none" w:sz="0" w:space="0" w:color="auto"/>
            <w:bottom w:val="none" w:sz="0" w:space="0" w:color="auto"/>
            <w:right w:val="none" w:sz="0" w:space="0" w:color="auto"/>
          </w:divBdr>
        </w:div>
        <w:div w:id="603924687">
          <w:marLeft w:val="480"/>
          <w:marRight w:val="0"/>
          <w:marTop w:val="0"/>
          <w:marBottom w:val="0"/>
          <w:divBdr>
            <w:top w:val="none" w:sz="0" w:space="0" w:color="auto"/>
            <w:left w:val="none" w:sz="0" w:space="0" w:color="auto"/>
            <w:bottom w:val="none" w:sz="0" w:space="0" w:color="auto"/>
            <w:right w:val="none" w:sz="0" w:space="0" w:color="auto"/>
          </w:divBdr>
        </w:div>
        <w:div w:id="642318617">
          <w:marLeft w:val="480"/>
          <w:marRight w:val="0"/>
          <w:marTop w:val="0"/>
          <w:marBottom w:val="0"/>
          <w:divBdr>
            <w:top w:val="none" w:sz="0" w:space="0" w:color="auto"/>
            <w:left w:val="none" w:sz="0" w:space="0" w:color="auto"/>
            <w:bottom w:val="none" w:sz="0" w:space="0" w:color="auto"/>
            <w:right w:val="none" w:sz="0" w:space="0" w:color="auto"/>
          </w:divBdr>
        </w:div>
        <w:div w:id="723681136">
          <w:marLeft w:val="480"/>
          <w:marRight w:val="0"/>
          <w:marTop w:val="0"/>
          <w:marBottom w:val="0"/>
          <w:divBdr>
            <w:top w:val="none" w:sz="0" w:space="0" w:color="auto"/>
            <w:left w:val="none" w:sz="0" w:space="0" w:color="auto"/>
            <w:bottom w:val="none" w:sz="0" w:space="0" w:color="auto"/>
            <w:right w:val="none" w:sz="0" w:space="0" w:color="auto"/>
          </w:divBdr>
        </w:div>
        <w:div w:id="898900610">
          <w:marLeft w:val="480"/>
          <w:marRight w:val="0"/>
          <w:marTop w:val="0"/>
          <w:marBottom w:val="0"/>
          <w:divBdr>
            <w:top w:val="none" w:sz="0" w:space="0" w:color="auto"/>
            <w:left w:val="none" w:sz="0" w:space="0" w:color="auto"/>
            <w:bottom w:val="none" w:sz="0" w:space="0" w:color="auto"/>
            <w:right w:val="none" w:sz="0" w:space="0" w:color="auto"/>
          </w:divBdr>
        </w:div>
        <w:div w:id="912545197">
          <w:marLeft w:val="480"/>
          <w:marRight w:val="0"/>
          <w:marTop w:val="0"/>
          <w:marBottom w:val="0"/>
          <w:divBdr>
            <w:top w:val="none" w:sz="0" w:space="0" w:color="auto"/>
            <w:left w:val="none" w:sz="0" w:space="0" w:color="auto"/>
            <w:bottom w:val="none" w:sz="0" w:space="0" w:color="auto"/>
            <w:right w:val="none" w:sz="0" w:space="0" w:color="auto"/>
          </w:divBdr>
        </w:div>
        <w:div w:id="921109751">
          <w:marLeft w:val="480"/>
          <w:marRight w:val="0"/>
          <w:marTop w:val="0"/>
          <w:marBottom w:val="0"/>
          <w:divBdr>
            <w:top w:val="none" w:sz="0" w:space="0" w:color="auto"/>
            <w:left w:val="none" w:sz="0" w:space="0" w:color="auto"/>
            <w:bottom w:val="none" w:sz="0" w:space="0" w:color="auto"/>
            <w:right w:val="none" w:sz="0" w:space="0" w:color="auto"/>
          </w:divBdr>
        </w:div>
        <w:div w:id="927537693">
          <w:marLeft w:val="480"/>
          <w:marRight w:val="0"/>
          <w:marTop w:val="0"/>
          <w:marBottom w:val="0"/>
          <w:divBdr>
            <w:top w:val="none" w:sz="0" w:space="0" w:color="auto"/>
            <w:left w:val="none" w:sz="0" w:space="0" w:color="auto"/>
            <w:bottom w:val="none" w:sz="0" w:space="0" w:color="auto"/>
            <w:right w:val="none" w:sz="0" w:space="0" w:color="auto"/>
          </w:divBdr>
        </w:div>
        <w:div w:id="951017251">
          <w:marLeft w:val="480"/>
          <w:marRight w:val="0"/>
          <w:marTop w:val="0"/>
          <w:marBottom w:val="0"/>
          <w:divBdr>
            <w:top w:val="none" w:sz="0" w:space="0" w:color="auto"/>
            <w:left w:val="none" w:sz="0" w:space="0" w:color="auto"/>
            <w:bottom w:val="none" w:sz="0" w:space="0" w:color="auto"/>
            <w:right w:val="none" w:sz="0" w:space="0" w:color="auto"/>
          </w:divBdr>
        </w:div>
        <w:div w:id="955865301">
          <w:marLeft w:val="480"/>
          <w:marRight w:val="0"/>
          <w:marTop w:val="0"/>
          <w:marBottom w:val="0"/>
          <w:divBdr>
            <w:top w:val="none" w:sz="0" w:space="0" w:color="auto"/>
            <w:left w:val="none" w:sz="0" w:space="0" w:color="auto"/>
            <w:bottom w:val="none" w:sz="0" w:space="0" w:color="auto"/>
            <w:right w:val="none" w:sz="0" w:space="0" w:color="auto"/>
          </w:divBdr>
        </w:div>
        <w:div w:id="961575762">
          <w:marLeft w:val="480"/>
          <w:marRight w:val="0"/>
          <w:marTop w:val="0"/>
          <w:marBottom w:val="0"/>
          <w:divBdr>
            <w:top w:val="none" w:sz="0" w:space="0" w:color="auto"/>
            <w:left w:val="none" w:sz="0" w:space="0" w:color="auto"/>
            <w:bottom w:val="none" w:sz="0" w:space="0" w:color="auto"/>
            <w:right w:val="none" w:sz="0" w:space="0" w:color="auto"/>
          </w:divBdr>
        </w:div>
        <w:div w:id="1010178645">
          <w:marLeft w:val="480"/>
          <w:marRight w:val="0"/>
          <w:marTop w:val="0"/>
          <w:marBottom w:val="0"/>
          <w:divBdr>
            <w:top w:val="none" w:sz="0" w:space="0" w:color="auto"/>
            <w:left w:val="none" w:sz="0" w:space="0" w:color="auto"/>
            <w:bottom w:val="none" w:sz="0" w:space="0" w:color="auto"/>
            <w:right w:val="none" w:sz="0" w:space="0" w:color="auto"/>
          </w:divBdr>
        </w:div>
        <w:div w:id="1021008473">
          <w:marLeft w:val="480"/>
          <w:marRight w:val="0"/>
          <w:marTop w:val="0"/>
          <w:marBottom w:val="0"/>
          <w:divBdr>
            <w:top w:val="none" w:sz="0" w:space="0" w:color="auto"/>
            <w:left w:val="none" w:sz="0" w:space="0" w:color="auto"/>
            <w:bottom w:val="none" w:sz="0" w:space="0" w:color="auto"/>
            <w:right w:val="none" w:sz="0" w:space="0" w:color="auto"/>
          </w:divBdr>
        </w:div>
        <w:div w:id="1044209091">
          <w:marLeft w:val="480"/>
          <w:marRight w:val="0"/>
          <w:marTop w:val="0"/>
          <w:marBottom w:val="0"/>
          <w:divBdr>
            <w:top w:val="none" w:sz="0" w:space="0" w:color="auto"/>
            <w:left w:val="none" w:sz="0" w:space="0" w:color="auto"/>
            <w:bottom w:val="none" w:sz="0" w:space="0" w:color="auto"/>
            <w:right w:val="none" w:sz="0" w:space="0" w:color="auto"/>
          </w:divBdr>
        </w:div>
        <w:div w:id="1063942558">
          <w:marLeft w:val="480"/>
          <w:marRight w:val="0"/>
          <w:marTop w:val="0"/>
          <w:marBottom w:val="0"/>
          <w:divBdr>
            <w:top w:val="none" w:sz="0" w:space="0" w:color="auto"/>
            <w:left w:val="none" w:sz="0" w:space="0" w:color="auto"/>
            <w:bottom w:val="none" w:sz="0" w:space="0" w:color="auto"/>
            <w:right w:val="none" w:sz="0" w:space="0" w:color="auto"/>
          </w:divBdr>
        </w:div>
        <w:div w:id="1107314682">
          <w:marLeft w:val="480"/>
          <w:marRight w:val="0"/>
          <w:marTop w:val="0"/>
          <w:marBottom w:val="0"/>
          <w:divBdr>
            <w:top w:val="none" w:sz="0" w:space="0" w:color="auto"/>
            <w:left w:val="none" w:sz="0" w:space="0" w:color="auto"/>
            <w:bottom w:val="none" w:sz="0" w:space="0" w:color="auto"/>
            <w:right w:val="none" w:sz="0" w:space="0" w:color="auto"/>
          </w:divBdr>
        </w:div>
        <w:div w:id="1107967903">
          <w:marLeft w:val="480"/>
          <w:marRight w:val="0"/>
          <w:marTop w:val="0"/>
          <w:marBottom w:val="0"/>
          <w:divBdr>
            <w:top w:val="none" w:sz="0" w:space="0" w:color="auto"/>
            <w:left w:val="none" w:sz="0" w:space="0" w:color="auto"/>
            <w:bottom w:val="none" w:sz="0" w:space="0" w:color="auto"/>
            <w:right w:val="none" w:sz="0" w:space="0" w:color="auto"/>
          </w:divBdr>
        </w:div>
        <w:div w:id="1171867972">
          <w:marLeft w:val="480"/>
          <w:marRight w:val="0"/>
          <w:marTop w:val="0"/>
          <w:marBottom w:val="0"/>
          <w:divBdr>
            <w:top w:val="none" w:sz="0" w:space="0" w:color="auto"/>
            <w:left w:val="none" w:sz="0" w:space="0" w:color="auto"/>
            <w:bottom w:val="none" w:sz="0" w:space="0" w:color="auto"/>
            <w:right w:val="none" w:sz="0" w:space="0" w:color="auto"/>
          </w:divBdr>
        </w:div>
        <w:div w:id="1246956089">
          <w:marLeft w:val="480"/>
          <w:marRight w:val="0"/>
          <w:marTop w:val="0"/>
          <w:marBottom w:val="0"/>
          <w:divBdr>
            <w:top w:val="none" w:sz="0" w:space="0" w:color="auto"/>
            <w:left w:val="none" w:sz="0" w:space="0" w:color="auto"/>
            <w:bottom w:val="none" w:sz="0" w:space="0" w:color="auto"/>
            <w:right w:val="none" w:sz="0" w:space="0" w:color="auto"/>
          </w:divBdr>
        </w:div>
        <w:div w:id="1250500722">
          <w:marLeft w:val="480"/>
          <w:marRight w:val="0"/>
          <w:marTop w:val="0"/>
          <w:marBottom w:val="0"/>
          <w:divBdr>
            <w:top w:val="none" w:sz="0" w:space="0" w:color="auto"/>
            <w:left w:val="none" w:sz="0" w:space="0" w:color="auto"/>
            <w:bottom w:val="none" w:sz="0" w:space="0" w:color="auto"/>
            <w:right w:val="none" w:sz="0" w:space="0" w:color="auto"/>
          </w:divBdr>
        </w:div>
        <w:div w:id="1295982293">
          <w:marLeft w:val="480"/>
          <w:marRight w:val="0"/>
          <w:marTop w:val="0"/>
          <w:marBottom w:val="0"/>
          <w:divBdr>
            <w:top w:val="none" w:sz="0" w:space="0" w:color="auto"/>
            <w:left w:val="none" w:sz="0" w:space="0" w:color="auto"/>
            <w:bottom w:val="none" w:sz="0" w:space="0" w:color="auto"/>
            <w:right w:val="none" w:sz="0" w:space="0" w:color="auto"/>
          </w:divBdr>
        </w:div>
        <w:div w:id="1319194064">
          <w:marLeft w:val="480"/>
          <w:marRight w:val="0"/>
          <w:marTop w:val="0"/>
          <w:marBottom w:val="0"/>
          <w:divBdr>
            <w:top w:val="none" w:sz="0" w:space="0" w:color="auto"/>
            <w:left w:val="none" w:sz="0" w:space="0" w:color="auto"/>
            <w:bottom w:val="none" w:sz="0" w:space="0" w:color="auto"/>
            <w:right w:val="none" w:sz="0" w:space="0" w:color="auto"/>
          </w:divBdr>
        </w:div>
        <w:div w:id="1348023529">
          <w:marLeft w:val="480"/>
          <w:marRight w:val="0"/>
          <w:marTop w:val="0"/>
          <w:marBottom w:val="0"/>
          <w:divBdr>
            <w:top w:val="none" w:sz="0" w:space="0" w:color="auto"/>
            <w:left w:val="none" w:sz="0" w:space="0" w:color="auto"/>
            <w:bottom w:val="none" w:sz="0" w:space="0" w:color="auto"/>
            <w:right w:val="none" w:sz="0" w:space="0" w:color="auto"/>
          </w:divBdr>
        </w:div>
        <w:div w:id="1435251216">
          <w:marLeft w:val="480"/>
          <w:marRight w:val="0"/>
          <w:marTop w:val="0"/>
          <w:marBottom w:val="0"/>
          <w:divBdr>
            <w:top w:val="none" w:sz="0" w:space="0" w:color="auto"/>
            <w:left w:val="none" w:sz="0" w:space="0" w:color="auto"/>
            <w:bottom w:val="none" w:sz="0" w:space="0" w:color="auto"/>
            <w:right w:val="none" w:sz="0" w:space="0" w:color="auto"/>
          </w:divBdr>
        </w:div>
        <w:div w:id="1486243800">
          <w:marLeft w:val="480"/>
          <w:marRight w:val="0"/>
          <w:marTop w:val="0"/>
          <w:marBottom w:val="0"/>
          <w:divBdr>
            <w:top w:val="none" w:sz="0" w:space="0" w:color="auto"/>
            <w:left w:val="none" w:sz="0" w:space="0" w:color="auto"/>
            <w:bottom w:val="none" w:sz="0" w:space="0" w:color="auto"/>
            <w:right w:val="none" w:sz="0" w:space="0" w:color="auto"/>
          </w:divBdr>
        </w:div>
        <w:div w:id="1497529936">
          <w:marLeft w:val="480"/>
          <w:marRight w:val="0"/>
          <w:marTop w:val="0"/>
          <w:marBottom w:val="0"/>
          <w:divBdr>
            <w:top w:val="none" w:sz="0" w:space="0" w:color="auto"/>
            <w:left w:val="none" w:sz="0" w:space="0" w:color="auto"/>
            <w:bottom w:val="none" w:sz="0" w:space="0" w:color="auto"/>
            <w:right w:val="none" w:sz="0" w:space="0" w:color="auto"/>
          </w:divBdr>
        </w:div>
        <w:div w:id="1556811448">
          <w:marLeft w:val="480"/>
          <w:marRight w:val="0"/>
          <w:marTop w:val="0"/>
          <w:marBottom w:val="0"/>
          <w:divBdr>
            <w:top w:val="none" w:sz="0" w:space="0" w:color="auto"/>
            <w:left w:val="none" w:sz="0" w:space="0" w:color="auto"/>
            <w:bottom w:val="none" w:sz="0" w:space="0" w:color="auto"/>
            <w:right w:val="none" w:sz="0" w:space="0" w:color="auto"/>
          </w:divBdr>
        </w:div>
        <w:div w:id="1566718029">
          <w:marLeft w:val="480"/>
          <w:marRight w:val="0"/>
          <w:marTop w:val="0"/>
          <w:marBottom w:val="0"/>
          <w:divBdr>
            <w:top w:val="none" w:sz="0" w:space="0" w:color="auto"/>
            <w:left w:val="none" w:sz="0" w:space="0" w:color="auto"/>
            <w:bottom w:val="none" w:sz="0" w:space="0" w:color="auto"/>
            <w:right w:val="none" w:sz="0" w:space="0" w:color="auto"/>
          </w:divBdr>
        </w:div>
        <w:div w:id="1649094409">
          <w:marLeft w:val="480"/>
          <w:marRight w:val="0"/>
          <w:marTop w:val="0"/>
          <w:marBottom w:val="0"/>
          <w:divBdr>
            <w:top w:val="none" w:sz="0" w:space="0" w:color="auto"/>
            <w:left w:val="none" w:sz="0" w:space="0" w:color="auto"/>
            <w:bottom w:val="none" w:sz="0" w:space="0" w:color="auto"/>
            <w:right w:val="none" w:sz="0" w:space="0" w:color="auto"/>
          </w:divBdr>
        </w:div>
        <w:div w:id="1736588328">
          <w:marLeft w:val="480"/>
          <w:marRight w:val="0"/>
          <w:marTop w:val="0"/>
          <w:marBottom w:val="0"/>
          <w:divBdr>
            <w:top w:val="none" w:sz="0" w:space="0" w:color="auto"/>
            <w:left w:val="none" w:sz="0" w:space="0" w:color="auto"/>
            <w:bottom w:val="none" w:sz="0" w:space="0" w:color="auto"/>
            <w:right w:val="none" w:sz="0" w:space="0" w:color="auto"/>
          </w:divBdr>
        </w:div>
        <w:div w:id="1738479380">
          <w:marLeft w:val="480"/>
          <w:marRight w:val="0"/>
          <w:marTop w:val="0"/>
          <w:marBottom w:val="0"/>
          <w:divBdr>
            <w:top w:val="none" w:sz="0" w:space="0" w:color="auto"/>
            <w:left w:val="none" w:sz="0" w:space="0" w:color="auto"/>
            <w:bottom w:val="none" w:sz="0" w:space="0" w:color="auto"/>
            <w:right w:val="none" w:sz="0" w:space="0" w:color="auto"/>
          </w:divBdr>
        </w:div>
        <w:div w:id="1801457945">
          <w:marLeft w:val="480"/>
          <w:marRight w:val="0"/>
          <w:marTop w:val="0"/>
          <w:marBottom w:val="0"/>
          <w:divBdr>
            <w:top w:val="none" w:sz="0" w:space="0" w:color="auto"/>
            <w:left w:val="none" w:sz="0" w:space="0" w:color="auto"/>
            <w:bottom w:val="none" w:sz="0" w:space="0" w:color="auto"/>
            <w:right w:val="none" w:sz="0" w:space="0" w:color="auto"/>
          </w:divBdr>
        </w:div>
        <w:div w:id="1840390440">
          <w:marLeft w:val="480"/>
          <w:marRight w:val="0"/>
          <w:marTop w:val="0"/>
          <w:marBottom w:val="0"/>
          <w:divBdr>
            <w:top w:val="none" w:sz="0" w:space="0" w:color="auto"/>
            <w:left w:val="none" w:sz="0" w:space="0" w:color="auto"/>
            <w:bottom w:val="none" w:sz="0" w:space="0" w:color="auto"/>
            <w:right w:val="none" w:sz="0" w:space="0" w:color="auto"/>
          </w:divBdr>
        </w:div>
        <w:div w:id="1861965244">
          <w:marLeft w:val="480"/>
          <w:marRight w:val="0"/>
          <w:marTop w:val="0"/>
          <w:marBottom w:val="0"/>
          <w:divBdr>
            <w:top w:val="none" w:sz="0" w:space="0" w:color="auto"/>
            <w:left w:val="none" w:sz="0" w:space="0" w:color="auto"/>
            <w:bottom w:val="none" w:sz="0" w:space="0" w:color="auto"/>
            <w:right w:val="none" w:sz="0" w:space="0" w:color="auto"/>
          </w:divBdr>
        </w:div>
        <w:div w:id="1884899708">
          <w:marLeft w:val="480"/>
          <w:marRight w:val="0"/>
          <w:marTop w:val="0"/>
          <w:marBottom w:val="0"/>
          <w:divBdr>
            <w:top w:val="none" w:sz="0" w:space="0" w:color="auto"/>
            <w:left w:val="none" w:sz="0" w:space="0" w:color="auto"/>
            <w:bottom w:val="none" w:sz="0" w:space="0" w:color="auto"/>
            <w:right w:val="none" w:sz="0" w:space="0" w:color="auto"/>
          </w:divBdr>
        </w:div>
        <w:div w:id="1892841268">
          <w:marLeft w:val="480"/>
          <w:marRight w:val="0"/>
          <w:marTop w:val="0"/>
          <w:marBottom w:val="0"/>
          <w:divBdr>
            <w:top w:val="none" w:sz="0" w:space="0" w:color="auto"/>
            <w:left w:val="none" w:sz="0" w:space="0" w:color="auto"/>
            <w:bottom w:val="none" w:sz="0" w:space="0" w:color="auto"/>
            <w:right w:val="none" w:sz="0" w:space="0" w:color="auto"/>
          </w:divBdr>
        </w:div>
        <w:div w:id="1965041099">
          <w:marLeft w:val="480"/>
          <w:marRight w:val="0"/>
          <w:marTop w:val="0"/>
          <w:marBottom w:val="0"/>
          <w:divBdr>
            <w:top w:val="none" w:sz="0" w:space="0" w:color="auto"/>
            <w:left w:val="none" w:sz="0" w:space="0" w:color="auto"/>
            <w:bottom w:val="none" w:sz="0" w:space="0" w:color="auto"/>
            <w:right w:val="none" w:sz="0" w:space="0" w:color="auto"/>
          </w:divBdr>
        </w:div>
        <w:div w:id="1976329181">
          <w:marLeft w:val="480"/>
          <w:marRight w:val="0"/>
          <w:marTop w:val="0"/>
          <w:marBottom w:val="0"/>
          <w:divBdr>
            <w:top w:val="none" w:sz="0" w:space="0" w:color="auto"/>
            <w:left w:val="none" w:sz="0" w:space="0" w:color="auto"/>
            <w:bottom w:val="none" w:sz="0" w:space="0" w:color="auto"/>
            <w:right w:val="none" w:sz="0" w:space="0" w:color="auto"/>
          </w:divBdr>
        </w:div>
      </w:divsChild>
    </w:div>
    <w:div w:id="1072194506">
      <w:bodyDiv w:val="1"/>
      <w:marLeft w:val="0"/>
      <w:marRight w:val="0"/>
      <w:marTop w:val="0"/>
      <w:marBottom w:val="0"/>
      <w:divBdr>
        <w:top w:val="none" w:sz="0" w:space="0" w:color="auto"/>
        <w:left w:val="none" w:sz="0" w:space="0" w:color="auto"/>
        <w:bottom w:val="none" w:sz="0" w:space="0" w:color="auto"/>
        <w:right w:val="none" w:sz="0" w:space="0" w:color="auto"/>
      </w:divBdr>
      <w:divsChild>
        <w:div w:id="303197011">
          <w:marLeft w:val="0"/>
          <w:marRight w:val="0"/>
          <w:marTop w:val="0"/>
          <w:marBottom w:val="0"/>
          <w:divBdr>
            <w:top w:val="none" w:sz="0" w:space="0" w:color="auto"/>
            <w:left w:val="none" w:sz="0" w:space="0" w:color="auto"/>
            <w:bottom w:val="none" w:sz="0" w:space="0" w:color="auto"/>
            <w:right w:val="none" w:sz="0" w:space="0" w:color="auto"/>
          </w:divBdr>
        </w:div>
        <w:div w:id="85615046">
          <w:marLeft w:val="0"/>
          <w:marRight w:val="0"/>
          <w:marTop w:val="0"/>
          <w:marBottom w:val="0"/>
          <w:divBdr>
            <w:top w:val="none" w:sz="0" w:space="0" w:color="auto"/>
            <w:left w:val="none" w:sz="0" w:space="0" w:color="auto"/>
            <w:bottom w:val="none" w:sz="0" w:space="0" w:color="auto"/>
            <w:right w:val="none" w:sz="0" w:space="0" w:color="auto"/>
          </w:divBdr>
        </w:div>
        <w:div w:id="100077187">
          <w:marLeft w:val="0"/>
          <w:marRight w:val="0"/>
          <w:marTop w:val="0"/>
          <w:marBottom w:val="0"/>
          <w:divBdr>
            <w:top w:val="none" w:sz="0" w:space="0" w:color="auto"/>
            <w:left w:val="none" w:sz="0" w:space="0" w:color="auto"/>
            <w:bottom w:val="none" w:sz="0" w:space="0" w:color="auto"/>
            <w:right w:val="none" w:sz="0" w:space="0" w:color="auto"/>
          </w:divBdr>
        </w:div>
        <w:div w:id="1096636213">
          <w:marLeft w:val="0"/>
          <w:marRight w:val="0"/>
          <w:marTop w:val="0"/>
          <w:marBottom w:val="0"/>
          <w:divBdr>
            <w:top w:val="none" w:sz="0" w:space="0" w:color="auto"/>
            <w:left w:val="none" w:sz="0" w:space="0" w:color="auto"/>
            <w:bottom w:val="none" w:sz="0" w:space="0" w:color="auto"/>
            <w:right w:val="none" w:sz="0" w:space="0" w:color="auto"/>
          </w:divBdr>
        </w:div>
        <w:div w:id="938636683">
          <w:marLeft w:val="0"/>
          <w:marRight w:val="0"/>
          <w:marTop w:val="0"/>
          <w:marBottom w:val="0"/>
          <w:divBdr>
            <w:top w:val="none" w:sz="0" w:space="0" w:color="auto"/>
            <w:left w:val="none" w:sz="0" w:space="0" w:color="auto"/>
            <w:bottom w:val="none" w:sz="0" w:space="0" w:color="auto"/>
            <w:right w:val="none" w:sz="0" w:space="0" w:color="auto"/>
          </w:divBdr>
        </w:div>
        <w:div w:id="2053575138">
          <w:marLeft w:val="0"/>
          <w:marRight w:val="0"/>
          <w:marTop w:val="0"/>
          <w:marBottom w:val="0"/>
          <w:divBdr>
            <w:top w:val="none" w:sz="0" w:space="0" w:color="auto"/>
            <w:left w:val="none" w:sz="0" w:space="0" w:color="auto"/>
            <w:bottom w:val="none" w:sz="0" w:space="0" w:color="auto"/>
            <w:right w:val="none" w:sz="0" w:space="0" w:color="auto"/>
          </w:divBdr>
        </w:div>
        <w:div w:id="574750842">
          <w:marLeft w:val="0"/>
          <w:marRight w:val="0"/>
          <w:marTop w:val="0"/>
          <w:marBottom w:val="0"/>
          <w:divBdr>
            <w:top w:val="none" w:sz="0" w:space="0" w:color="auto"/>
            <w:left w:val="none" w:sz="0" w:space="0" w:color="auto"/>
            <w:bottom w:val="none" w:sz="0" w:space="0" w:color="auto"/>
            <w:right w:val="none" w:sz="0" w:space="0" w:color="auto"/>
          </w:divBdr>
        </w:div>
        <w:div w:id="1445343602">
          <w:marLeft w:val="0"/>
          <w:marRight w:val="0"/>
          <w:marTop w:val="0"/>
          <w:marBottom w:val="0"/>
          <w:divBdr>
            <w:top w:val="none" w:sz="0" w:space="0" w:color="auto"/>
            <w:left w:val="none" w:sz="0" w:space="0" w:color="auto"/>
            <w:bottom w:val="none" w:sz="0" w:space="0" w:color="auto"/>
            <w:right w:val="none" w:sz="0" w:space="0" w:color="auto"/>
          </w:divBdr>
        </w:div>
        <w:div w:id="35205022">
          <w:marLeft w:val="0"/>
          <w:marRight w:val="0"/>
          <w:marTop w:val="0"/>
          <w:marBottom w:val="0"/>
          <w:divBdr>
            <w:top w:val="none" w:sz="0" w:space="0" w:color="auto"/>
            <w:left w:val="none" w:sz="0" w:space="0" w:color="auto"/>
            <w:bottom w:val="none" w:sz="0" w:space="0" w:color="auto"/>
            <w:right w:val="none" w:sz="0" w:space="0" w:color="auto"/>
          </w:divBdr>
        </w:div>
        <w:div w:id="1354577646">
          <w:marLeft w:val="0"/>
          <w:marRight w:val="0"/>
          <w:marTop w:val="0"/>
          <w:marBottom w:val="0"/>
          <w:divBdr>
            <w:top w:val="none" w:sz="0" w:space="0" w:color="auto"/>
            <w:left w:val="none" w:sz="0" w:space="0" w:color="auto"/>
            <w:bottom w:val="none" w:sz="0" w:space="0" w:color="auto"/>
            <w:right w:val="none" w:sz="0" w:space="0" w:color="auto"/>
          </w:divBdr>
        </w:div>
        <w:div w:id="1626081222">
          <w:marLeft w:val="0"/>
          <w:marRight w:val="0"/>
          <w:marTop w:val="0"/>
          <w:marBottom w:val="0"/>
          <w:divBdr>
            <w:top w:val="none" w:sz="0" w:space="0" w:color="auto"/>
            <w:left w:val="none" w:sz="0" w:space="0" w:color="auto"/>
            <w:bottom w:val="none" w:sz="0" w:space="0" w:color="auto"/>
            <w:right w:val="none" w:sz="0" w:space="0" w:color="auto"/>
          </w:divBdr>
        </w:div>
        <w:div w:id="1268318776">
          <w:marLeft w:val="0"/>
          <w:marRight w:val="0"/>
          <w:marTop w:val="0"/>
          <w:marBottom w:val="0"/>
          <w:divBdr>
            <w:top w:val="none" w:sz="0" w:space="0" w:color="auto"/>
            <w:left w:val="none" w:sz="0" w:space="0" w:color="auto"/>
            <w:bottom w:val="none" w:sz="0" w:space="0" w:color="auto"/>
            <w:right w:val="none" w:sz="0" w:space="0" w:color="auto"/>
          </w:divBdr>
        </w:div>
        <w:div w:id="965113875">
          <w:marLeft w:val="0"/>
          <w:marRight w:val="0"/>
          <w:marTop w:val="0"/>
          <w:marBottom w:val="0"/>
          <w:divBdr>
            <w:top w:val="none" w:sz="0" w:space="0" w:color="auto"/>
            <w:left w:val="none" w:sz="0" w:space="0" w:color="auto"/>
            <w:bottom w:val="none" w:sz="0" w:space="0" w:color="auto"/>
            <w:right w:val="none" w:sz="0" w:space="0" w:color="auto"/>
          </w:divBdr>
        </w:div>
        <w:div w:id="383791715">
          <w:marLeft w:val="0"/>
          <w:marRight w:val="0"/>
          <w:marTop w:val="0"/>
          <w:marBottom w:val="0"/>
          <w:divBdr>
            <w:top w:val="none" w:sz="0" w:space="0" w:color="auto"/>
            <w:left w:val="none" w:sz="0" w:space="0" w:color="auto"/>
            <w:bottom w:val="none" w:sz="0" w:space="0" w:color="auto"/>
            <w:right w:val="none" w:sz="0" w:space="0" w:color="auto"/>
          </w:divBdr>
        </w:div>
        <w:div w:id="612054292">
          <w:marLeft w:val="0"/>
          <w:marRight w:val="0"/>
          <w:marTop w:val="0"/>
          <w:marBottom w:val="0"/>
          <w:divBdr>
            <w:top w:val="none" w:sz="0" w:space="0" w:color="auto"/>
            <w:left w:val="none" w:sz="0" w:space="0" w:color="auto"/>
            <w:bottom w:val="none" w:sz="0" w:space="0" w:color="auto"/>
            <w:right w:val="none" w:sz="0" w:space="0" w:color="auto"/>
          </w:divBdr>
        </w:div>
        <w:div w:id="1596942352">
          <w:marLeft w:val="0"/>
          <w:marRight w:val="0"/>
          <w:marTop w:val="0"/>
          <w:marBottom w:val="0"/>
          <w:divBdr>
            <w:top w:val="none" w:sz="0" w:space="0" w:color="auto"/>
            <w:left w:val="none" w:sz="0" w:space="0" w:color="auto"/>
            <w:bottom w:val="none" w:sz="0" w:space="0" w:color="auto"/>
            <w:right w:val="none" w:sz="0" w:space="0" w:color="auto"/>
          </w:divBdr>
        </w:div>
        <w:div w:id="1493254792">
          <w:marLeft w:val="0"/>
          <w:marRight w:val="0"/>
          <w:marTop w:val="0"/>
          <w:marBottom w:val="0"/>
          <w:divBdr>
            <w:top w:val="none" w:sz="0" w:space="0" w:color="auto"/>
            <w:left w:val="none" w:sz="0" w:space="0" w:color="auto"/>
            <w:bottom w:val="none" w:sz="0" w:space="0" w:color="auto"/>
            <w:right w:val="none" w:sz="0" w:space="0" w:color="auto"/>
          </w:divBdr>
        </w:div>
        <w:div w:id="1948927672">
          <w:marLeft w:val="0"/>
          <w:marRight w:val="0"/>
          <w:marTop w:val="0"/>
          <w:marBottom w:val="0"/>
          <w:divBdr>
            <w:top w:val="none" w:sz="0" w:space="0" w:color="auto"/>
            <w:left w:val="none" w:sz="0" w:space="0" w:color="auto"/>
            <w:bottom w:val="none" w:sz="0" w:space="0" w:color="auto"/>
            <w:right w:val="none" w:sz="0" w:space="0" w:color="auto"/>
          </w:divBdr>
        </w:div>
        <w:div w:id="422452510">
          <w:marLeft w:val="0"/>
          <w:marRight w:val="0"/>
          <w:marTop w:val="0"/>
          <w:marBottom w:val="0"/>
          <w:divBdr>
            <w:top w:val="none" w:sz="0" w:space="0" w:color="auto"/>
            <w:left w:val="none" w:sz="0" w:space="0" w:color="auto"/>
            <w:bottom w:val="none" w:sz="0" w:space="0" w:color="auto"/>
            <w:right w:val="none" w:sz="0" w:space="0" w:color="auto"/>
          </w:divBdr>
        </w:div>
        <w:div w:id="138235631">
          <w:marLeft w:val="0"/>
          <w:marRight w:val="0"/>
          <w:marTop w:val="0"/>
          <w:marBottom w:val="0"/>
          <w:divBdr>
            <w:top w:val="none" w:sz="0" w:space="0" w:color="auto"/>
            <w:left w:val="none" w:sz="0" w:space="0" w:color="auto"/>
            <w:bottom w:val="none" w:sz="0" w:space="0" w:color="auto"/>
            <w:right w:val="none" w:sz="0" w:space="0" w:color="auto"/>
          </w:divBdr>
        </w:div>
        <w:div w:id="1382943508">
          <w:marLeft w:val="0"/>
          <w:marRight w:val="0"/>
          <w:marTop w:val="0"/>
          <w:marBottom w:val="0"/>
          <w:divBdr>
            <w:top w:val="none" w:sz="0" w:space="0" w:color="auto"/>
            <w:left w:val="none" w:sz="0" w:space="0" w:color="auto"/>
            <w:bottom w:val="none" w:sz="0" w:space="0" w:color="auto"/>
            <w:right w:val="none" w:sz="0" w:space="0" w:color="auto"/>
          </w:divBdr>
        </w:div>
        <w:div w:id="393897903">
          <w:marLeft w:val="0"/>
          <w:marRight w:val="0"/>
          <w:marTop w:val="0"/>
          <w:marBottom w:val="0"/>
          <w:divBdr>
            <w:top w:val="none" w:sz="0" w:space="0" w:color="auto"/>
            <w:left w:val="none" w:sz="0" w:space="0" w:color="auto"/>
            <w:bottom w:val="none" w:sz="0" w:space="0" w:color="auto"/>
            <w:right w:val="none" w:sz="0" w:space="0" w:color="auto"/>
          </w:divBdr>
        </w:div>
        <w:div w:id="1355690915">
          <w:marLeft w:val="0"/>
          <w:marRight w:val="0"/>
          <w:marTop w:val="0"/>
          <w:marBottom w:val="0"/>
          <w:divBdr>
            <w:top w:val="none" w:sz="0" w:space="0" w:color="auto"/>
            <w:left w:val="none" w:sz="0" w:space="0" w:color="auto"/>
            <w:bottom w:val="none" w:sz="0" w:space="0" w:color="auto"/>
            <w:right w:val="none" w:sz="0" w:space="0" w:color="auto"/>
          </w:divBdr>
        </w:div>
        <w:div w:id="453717398">
          <w:marLeft w:val="0"/>
          <w:marRight w:val="0"/>
          <w:marTop w:val="0"/>
          <w:marBottom w:val="0"/>
          <w:divBdr>
            <w:top w:val="none" w:sz="0" w:space="0" w:color="auto"/>
            <w:left w:val="none" w:sz="0" w:space="0" w:color="auto"/>
            <w:bottom w:val="none" w:sz="0" w:space="0" w:color="auto"/>
            <w:right w:val="none" w:sz="0" w:space="0" w:color="auto"/>
          </w:divBdr>
        </w:div>
        <w:div w:id="1634480522">
          <w:marLeft w:val="0"/>
          <w:marRight w:val="0"/>
          <w:marTop w:val="0"/>
          <w:marBottom w:val="0"/>
          <w:divBdr>
            <w:top w:val="none" w:sz="0" w:space="0" w:color="auto"/>
            <w:left w:val="none" w:sz="0" w:space="0" w:color="auto"/>
            <w:bottom w:val="none" w:sz="0" w:space="0" w:color="auto"/>
            <w:right w:val="none" w:sz="0" w:space="0" w:color="auto"/>
          </w:divBdr>
        </w:div>
        <w:div w:id="584608166">
          <w:marLeft w:val="0"/>
          <w:marRight w:val="0"/>
          <w:marTop w:val="0"/>
          <w:marBottom w:val="0"/>
          <w:divBdr>
            <w:top w:val="none" w:sz="0" w:space="0" w:color="auto"/>
            <w:left w:val="none" w:sz="0" w:space="0" w:color="auto"/>
            <w:bottom w:val="none" w:sz="0" w:space="0" w:color="auto"/>
            <w:right w:val="none" w:sz="0" w:space="0" w:color="auto"/>
          </w:divBdr>
        </w:div>
        <w:div w:id="810824952">
          <w:marLeft w:val="0"/>
          <w:marRight w:val="0"/>
          <w:marTop w:val="0"/>
          <w:marBottom w:val="0"/>
          <w:divBdr>
            <w:top w:val="none" w:sz="0" w:space="0" w:color="auto"/>
            <w:left w:val="none" w:sz="0" w:space="0" w:color="auto"/>
            <w:bottom w:val="none" w:sz="0" w:space="0" w:color="auto"/>
            <w:right w:val="none" w:sz="0" w:space="0" w:color="auto"/>
          </w:divBdr>
        </w:div>
        <w:div w:id="461920301">
          <w:marLeft w:val="0"/>
          <w:marRight w:val="0"/>
          <w:marTop w:val="0"/>
          <w:marBottom w:val="0"/>
          <w:divBdr>
            <w:top w:val="none" w:sz="0" w:space="0" w:color="auto"/>
            <w:left w:val="none" w:sz="0" w:space="0" w:color="auto"/>
            <w:bottom w:val="none" w:sz="0" w:space="0" w:color="auto"/>
            <w:right w:val="none" w:sz="0" w:space="0" w:color="auto"/>
          </w:divBdr>
        </w:div>
        <w:div w:id="1612930946">
          <w:marLeft w:val="0"/>
          <w:marRight w:val="0"/>
          <w:marTop w:val="0"/>
          <w:marBottom w:val="0"/>
          <w:divBdr>
            <w:top w:val="none" w:sz="0" w:space="0" w:color="auto"/>
            <w:left w:val="none" w:sz="0" w:space="0" w:color="auto"/>
            <w:bottom w:val="none" w:sz="0" w:space="0" w:color="auto"/>
            <w:right w:val="none" w:sz="0" w:space="0" w:color="auto"/>
          </w:divBdr>
        </w:div>
        <w:div w:id="896673616">
          <w:marLeft w:val="0"/>
          <w:marRight w:val="0"/>
          <w:marTop w:val="0"/>
          <w:marBottom w:val="0"/>
          <w:divBdr>
            <w:top w:val="none" w:sz="0" w:space="0" w:color="auto"/>
            <w:left w:val="none" w:sz="0" w:space="0" w:color="auto"/>
            <w:bottom w:val="none" w:sz="0" w:space="0" w:color="auto"/>
            <w:right w:val="none" w:sz="0" w:space="0" w:color="auto"/>
          </w:divBdr>
        </w:div>
        <w:div w:id="989552060">
          <w:marLeft w:val="0"/>
          <w:marRight w:val="0"/>
          <w:marTop w:val="0"/>
          <w:marBottom w:val="0"/>
          <w:divBdr>
            <w:top w:val="none" w:sz="0" w:space="0" w:color="auto"/>
            <w:left w:val="none" w:sz="0" w:space="0" w:color="auto"/>
            <w:bottom w:val="none" w:sz="0" w:space="0" w:color="auto"/>
            <w:right w:val="none" w:sz="0" w:space="0" w:color="auto"/>
          </w:divBdr>
        </w:div>
        <w:div w:id="118383874">
          <w:marLeft w:val="0"/>
          <w:marRight w:val="0"/>
          <w:marTop w:val="0"/>
          <w:marBottom w:val="0"/>
          <w:divBdr>
            <w:top w:val="none" w:sz="0" w:space="0" w:color="auto"/>
            <w:left w:val="none" w:sz="0" w:space="0" w:color="auto"/>
            <w:bottom w:val="none" w:sz="0" w:space="0" w:color="auto"/>
            <w:right w:val="none" w:sz="0" w:space="0" w:color="auto"/>
          </w:divBdr>
        </w:div>
        <w:div w:id="609968916">
          <w:marLeft w:val="0"/>
          <w:marRight w:val="0"/>
          <w:marTop w:val="0"/>
          <w:marBottom w:val="0"/>
          <w:divBdr>
            <w:top w:val="none" w:sz="0" w:space="0" w:color="auto"/>
            <w:left w:val="none" w:sz="0" w:space="0" w:color="auto"/>
            <w:bottom w:val="none" w:sz="0" w:space="0" w:color="auto"/>
            <w:right w:val="none" w:sz="0" w:space="0" w:color="auto"/>
          </w:divBdr>
        </w:div>
        <w:div w:id="290091700">
          <w:marLeft w:val="0"/>
          <w:marRight w:val="0"/>
          <w:marTop w:val="0"/>
          <w:marBottom w:val="0"/>
          <w:divBdr>
            <w:top w:val="none" w:sz="0" w:space="0" w:color="auto"/>
            <w:left w:val="none" w:sz="0" w:space="0" w:color="auto"/>
            <w:bottom w:val="none" w:sz="0" w:space="0" w:color="auto"/>
            <w:right w:val="none" w:sz="0" w:space="0" w:color="auto"/>
          </w:divBdr>
        </w:div>
        <w:div w:id="331225217">
          <w:marLeft w:val="0"/>
          <w:marRight w:val="0"/>
          <w:marTop w:val="0"/>
          <w:marBottom w:val="0"/>
          <w:divBdr>
            <w:top w:val="none" w:sz="0" w:space="0" w:color="auto"/>
            <w:left w:val="none" w:sz="0" w:space="0" w:color="auto"/>
            <w:bottom w:val="none" w:sz="0" w:space="0" w:color="auto"/>
            <w:right w:val="none" w:sz="0" w:space="0" w:color="auto"/>
          </w:divBdr>
        </w:div>
        <w:div w:id="628827115">
          <w:marLeft w:val="0"/>
          <w:marRight w:val="0"/>
          <w:marTop w:val="0"/>
          <w:marBottom w:val="0"/>
          <w:divBdr>
            <w:top w:val="none" w:sz="0" w:space="0" w:color="auto"/>
            <w:left w:val="none" w:sz="0" w:space="0" w:color="auto"/>
            <w:bottom w:val="none" w:sz="0" w:space="0" w:color="auto"/>
            <w:right w:val="none" w:sz="0" w:space="0" w:color="auto"/>
          </w:divBdr>
        </w:div>
        <w:div w:id="2099597949">
          <w:marLeft w:val="0"/>
          <w:marRight w:val="0"/>
          <w:marTop w:val="0"/>
          <w:marBottom w:val="0"/>
          <w:divBdr>
            <w:top w:val="none" w:sz="0" w:space="0" w:color="auto"/>
            <w:left w:val="none" w:sz="0" w:space="0" w:color="auto"/>
            <w:bottom w:val="none" w:sz="0" w:space="0" w:color="auto"/>
            <w:right w:val="none" w:sz="0" w:space="0" w:color="auto"/>
          </w:divBdr>
        </w:div>
        <w:div w:id="401029250">
          <w:marLeft w:val="0"/>
          <w:marRight w:val="0"/>
          <w:marTop w:val="0"/>
          <w:marBottom w:val="0"/>
          <w:divBdr>
            <w:top w:val="none" w:sz="0" w:space="0" w:color="auto"/>
            <w:left w:val="none" w:sz="0" w:space="0" w:color="auto"/>
            <w:bottom w:val="none" w:sz="0" w:space="0" w:color="auto"/>
            <w:right w:val="none" w:sz="0" w:space="0" w:color="auto"/>
          </w:divBdr>
        </w:div>
        <w:div w:id="1608612169">
          <w:marLeft w:val="0"/>
          <w:marRight w:val="0"/>
          <w:marTop w:val="0"/>
          <w:marBottom w:val="0"/>
          <w:divBdr>
            <w:top w:val="none" w:sz="0" w:space="0" w:color="auto"/>
            <w:left w:val="none" w:sz="0" w:space="0" w:color="auto"/>
            <w:bottom w:val="none" w:sz="0" w:space="0" w:color="auto"/>
            <w:right w:val="none" w:sz="0" w:space="0" w:color="auto"/>
          </w:divBdr>
        </w:div>
        <w:div w:id="514461324">
          <w:marLeft w:val="0"/>
          <w:marRight w:val="0"/>
          <w:marTop w:val="0"/>
          <w:marBottom w:val="0"/>
          <w:divBdr>
            <w:top w:val="none" w:sz="0" w:space="0" w:color="auto"/>
            <w:left w:val="none" w:sz="0" w:space="0" w:color="auto"/>
            <w:bottom w:val="none" w:sz="0" w:space="0" w:color="auto"/>
            <w:right w:val="none" w:sz="0" w:space="0" w:color="auto"/>
          </w:divBdr>
        </w:div>
        <w:div w:id="194315698">
          <w:marLeft w:val="0"/>
          <w:marRight w:val="0"/>
          <w:marTop w:val="0"/>
          <w:marBottom w:val="0"/>
          <w:divBdr>
            <w:top w:val="none" w:sz="0" w:space="0" w:color="auto"/>
            <w:left w:val="none" w:sz="0" w:space="0" w:color="auto"/>
            <w:bottom w:val="none" w:sz="0" w:space="0" w:color="auto"/>
            <w:right w:val="none" w:sz="0" w:space="0" w:color="auto"/>
          </w:divBdr>
        </w:div>
        <w:div w:id="103889887">
          <w:marLeft w:val="0"/>
          <w:marRight w:val="0"/>
          <w:marTop w:val="0"/>
          <w:marBottom w:val="0"/>
          <w:divBdr>
            <w:top w:val="none" w:sz="0" w:space="0" w:color="auto"/>
            <w:left w:val="none" w:sz="0" w:space="0" w:color="auto"/>
            <w:bottom w:val="none" w:sz="0" w:space="0" w:color="auto"/>
            <w:right w:val="none" w:sz="0" w:space="0" w:color="auto"/>
          </w:divBdr>
        </w:div>
        <w:div w:id="100956946">
          <w:marLeft w:val="0"/>
          <w:marRight w:val="0"/>
          <w:marTop w:val="0"/>
          <w:marBottom w:val="0"/>
          <w:divBdr>
            <w:top w:val="none" w:sz="0" w:space="0" w:color="auto"/>
            <w:left w:val="none" w:sz="0" w:space="0" w:color="auto"/>
            <w:bottom w:val="none" w:sz="0" w:space="0" w:color="auto"/>
            <w:right w:val="none" w:sz="0" w:space="0" w:color="auto"/>
          </w:divBdr>
        </w:div>
        <w:div w:id="465897864">
          <w:marLeft w:val="0"/>
          <w:marRight w:val="0"/>
          <w:marTop w:val="0"/>
          <w:marBottom w:val="0"/>
          <w:divBdr>
            <w:top w:val="none" w:sz="0" w:space="0" w:color="auto"/>
            <w:left w:val="none" w:sz="0" w:space="0" w:color="auto"/>
            <w:bottom w:val="none" w:sz="0" w:space="0" w:color="auto"/>
            <w:right w:val="none" w:sz="0" w:space="0" w:color="auto"/>
          </w:divBdr>
        </w:div>
        <w:div w:id="729688366">
          <w:marLeft w:val="0"/>
          <w:marRight w:val="0"/>
          <w:marTop w:val="0"/>
          <w:marBottom w:val="0"/>
          <w:divBdr>
            <w:top w:val="none" w:sz="0" w:space="0" w:color="auto"/>
            <w:left w:val="none" w:sz="0" w:space="0" w:color="auto"/>
            <w:bottom w:val="none" w:sz="0" w:space="0" w:color="auto"/>
            <w:right w:val="none" w:sz="0" w:space="0" w:color="auto"/>
          </w:divBdr>
        </w:div>
        <w:div w:id="1631668523">
          <w:marLeft w:val="0"/>
          <w:marRight w:val="0"/>
          <w:marTop w:val="0"/>
          <w:marBottom w:val="0"/>
          <w:divBdr>
            <w:top w:val="none" w:sz="0" w:space="0" w:color="auto"/>
            <w:left w:val="none" w:sz="0" w:space="0" w:color="auto"/>
            <w:bottom w:val="none" w:sz="0" w:space="0" w:color="auto"/>
            <w:right w:val="none" w:sz="0" w:space="0" w:color="auto"/>
          </w:divBdr>
        </w:div>
        <w:div w:id="48383867">
          <w:marLeft w:val="0"/>
          <w:marRight w:val="0"/>
          <w:marTop w:val="0"/>
          <w:marBottom w:val="0"/>
          <w:divBdr>
            <w:top w:val="none" w:sz="0" w:space="0" w:color="auto"/>
            <w:left w:val="none" w:sz="0" w:space="0" w:color="auto"/>
            <w:bottom w:val="none" w:sz="0" w:space="0" w:color="auto"/>
            <w:right w:val="none" w:sz="0" w:space="0" w:color="auto"/>
          </w:divBdr>
        </w:div>
        <w:div w:id="1705710426">
          <w:marLeft w:val="0"/>
          <w:marRight w:val="0"/>
          <w:marTop w:val="0"/>
          <w:marBottom w:val="0"/>
          <w:divBdr>
            <w:top w:val="none" w:sz="0" w:space="0" w:color="auto"/>
            <w:left w:val="none" w:sz="0" w:space="0" w:color="auto"/>
            <w:bottom w:val="none" w:sz="0" w:space="0" w:color="auto"/>
            <w:right w:val="none" w:sz="0" w:space="0" w:color="auto"/>
          </w:divBdr>
        </w:div>
        <w:div w:id="1885287356">
          <w:marLeft w:val="0"/>
          <w:marRight w:val="0"/>
          <w:marTop w:val="0"/>
          <w:marBottom w:val="0"/>
          <w:divBdr>
            <w:top w:val="none" w:sz="0" w:space="0" w:color="auto"/>
            <w:left w:val="none" w:sz="0" w:space="0" w:color="auto"/>
            <w:bottom w:val="none" w:sz="0" w:space="0" w:color="auto"/>
            <w:right w:val="none" w:sz="0" w:space="0" w:color="auto"/>
          </w:divBdr>
        </w:div>
        <w:div w:id="1339043340">
          <w:marLeft w:val="0"/>
          <w:marRight w:val="0"/>
          <w:marTop w:val="0"/>
          <w:marBottom w:val="0"/>
          <w:divBdr>
            <w:top w:val="none" w:sz="0" w:space="0" w:color="auto"/>
            <w:left w:val="none" w:sz="0" w:space="0" w:color="auto"/>
            <w:bottom w:val="none" w:sz="0" w:space="0" w:color="auto"/>
            <w:right w:val="none" w:sz="0" w:space="0" w:color="auto"/>
          </w:divBdr>
        </w:div>
        <w:div w:id="175269834">
          <w:marLeft w:val="0"/>
          <w:marRight w:val="0"/>
          <w:marTop w:val="0"/>
          <w:marBottom w:val="0"/>
          <w:divBdr>
            <w:top w:val="none" w:sz="0" w:space="0" w:color="auto"/>
            <w:left w:val="none" w:sz="0" w:space="0" w:color="auto"/>
            <w:bottom w:val="none" w:sz="0" w:space="0" w:color="auto"/>
            <w:right w:val="none" w:sz="0" w:space="0" w:color="auto"/>
          </w:divBdr>
        </w:div>
        <w:div w:id="1658533280">
          <w:marLeft w:val="0"/>
          <w:marRight w:val="0"/>
          <w:marTop w:val="0"/>
          <w:marBottom w:val="0"/>
          <w:divBdr>
            <w:top w:val="none" w:sz="0" w:space="0" w:color="auto"/>
            <w:left w:val="none" w:sz="0" w:space="0" w:color="auto"/>
            <w:bottom w:val="none" w:sz="0" w:space="0" w:color="auto"/>
            <w:right w:val="none" w:sz="0" w:space="0" w:color="auto"/>
          </w:divBdr>
        </w:div>
        <w:div w:id="1078749820">
          <w:marLeft w:val="0"/>
          <w:marRight w:val="0"/>
          <w:marTop w:val="0"/>
          <w:marBottom w:val="0"/>
          <w:divBdr>
            <w:top w:val="none" w:sz="0" w:space="0" w:color="auto"/>
            <w:left w:val="none" w:sz="0" w:space="0" w:color="auto"/>
            <w:bottom w:val="none" w:sz="0" w:space="0" w:color="auto"/>
            <w:right w:val="none" w:sz="0" w:space="0" w:color="auto"/>
          </w:divBdr>
        </w:div>
        <w:div w:id="1285113189">
          <w:marLeft w:val="0"/>
          <w:marRight w:val="0"/>
          <w:marTop w:val="0"/>
          <w:marBottom w:val="0"/>
          <w:divBdr>
            <w:top w:val="none" w:sz="0" w:space="0" w:color="auto"/>
            <w:left w:val="none" w:sz="0" w:space="0" w:color="auto"/>
            <w:bottom w:val="none" w:sz="0" w:space="0" w:color="auto"/>
            <w:right w:val="none" w:sz="0" w:space="0" w:color="auto"/>
          </w:divBdr>
        </w:div>
        <w:div w:id="1634210624">
          <w:marLeft w:val="0"/>
          <w:marRight w:val="0"/>
          <w:marTop w:val="0"/>
          <w:marBottom w:val="0"/>
          <w:divBdr>
            <w:top w:val="none" w:sz="0" w:space="0" w:color="auto"/>
            <w:left w:val="none" w:sz="0" w:space="0" w:color="auto"/>
            <w:bottom w:val="none" w:sz="0" w:space="0" w:color="auto"/>
            <w:right w:val="none" w:sz="0" w:space="0" w:color="auto"/>
          </w:divBdr>
        </w:div>
        <w:div w:id="21515304">
          <w:marLeft w:val="0"/>
          <w:marRight w:val="0"/>
          <w:marTop w:val="0"/>
          <w:marBottom w:val="0"/>
          <w:divBdr>
            <w:top w:val="none" w:sz="0" w:space="0" w:color="auto"/>
            <w:left w:val="none" w:sz="0" w:space="0" w:color="auto"/>
            <w:bottom w:val="none" w:sz="0" w:space="0" w:color="auto"/>
            <w:right w:val="none" w:sz="0" w:space="0" w:color="auto"/>
          </w:divBdr>
        </w:div>
        <w:div w:id="1098713645">
          <w:marLeft w:val="0"/>
          <w:marRight w:val="0"/>
          <w:marTop w:val="0"/>
          <w:marBottom w:val="0"/>
          <w:divBdr>
            <w:top w:val="none" w:sz="0" w:space="0" w:color="auto"/>
            <w:left w:val="none" w:sz="0" w:space="0" w:color="auto"/>
            <w:bottom w:val="none" w:sz="0" w:space="0" w:color="auto"/>
            <w:right w:val="none" w:sz="0" w:space="0" w:color="auto"/>
          </w:divBdr>
        </w:div>
        <w:div w:id="1781946881">
          <w:marLeft w:val="0"/>
          <w:marRight w:val="0"/>
          <w:marTop w:val="0"/>
          <w:marBottom w:val="0"/>
          <w:divBdr>
            <w:top w:val="none" w:sz="0" w:space="0" w:color="auto"/>
            <w:left w:val="none" w:sz="0" w:space="0" w:color="auto"/>
            <w:bottom w:val="none" w:sz="0" w:space="0" w:color="auto"/>
            <w:right w:val="none" w:sz="0" w:space="0" w:color="auto"/>
          </w:divBdr>
        </w:div>
        <w:div w:id="2056925192">
          <w:marLeft w:val="0"/>
          <w:marRight w:val="0"/>
          <w:marTop w:val="0"/>
          <w:marBottom w:val="0"/>
          <w:divBdr>
            <w:top w:val="none" w:sz="0" w:space="0" w:color="auto"/>
            <w:left w:val="none" w:sz="0" w:space="0" w:color="auto"/>
            <w:bottom w:val="none" w:sz="0" w:space="0" w:color="auto"/>
            <w:right w:val="none" w:sz="0" w:space="0" w:color="auto"/>
          </w:divBdr>
        </w:div>
        <w:div w:id="1226260127">
          <w:marLeft w:val="0"/>
          <w:marRight w:val="0"/>
          <w:marTop w:val="0"/>
          <w:marBottom w:val="0"/>
          <w:divBdr>
            <w:top w:val="none" w:sz="0" w:space="0" w:color="auto"/>
            <w:left w:val="none" w:sz="0" w:space="0" w:color="auto"/>
            <w:bottom w:val="none" w:sz="0" w:space="0" w:color="auto"/>
            <w:right w:val="none" w:sz="0" w:space="0" w:color="auto"/>
          </w:divBdr>
        </w:div>
        <w:div w:id="1822652081">
          <w:marLeft w:val="0"/>
          <w:marRight w:val="0"/>
          <w:marTop w:val="0"/>
          <w:marBottom w:val="0"/>
          <w:divBdr>
            <w:top w:val="none" w:sz="0" w:space="0" w:color="auto"/>
            <w:left w:val="none" w:sz="0" w:space="0" w:color="auto"/>
            <w:bottom w:val="none" w:sz="0" w:space="0" w:color="auto"/>
            <w:right w:val="none" w:sz="0" w:space="0" w:color="auto"/>
          </w:divBdr>
        </w:div>
        <w:div w:id="537592664">
          <w:marLeft w:val="0"/>
          <w:marRight w:val="0"/>
          <w:marTop w:val="0"/>
          <w:marBottom w:val="0"/>
          <w:divBdr>
            <w:top w:val="none" w:sz="0" w:space="0" w:color="auto"/>
            <w:left w:val="none" w:sz="0" w:space="0" w:color="auto"/>
            <w:bottom w:val="none" w:sz="0" w:space="0" w:color="auto"/>
            <w:right w:val="none" w:sz="0" w:space="0" w:color="auto"/>
          </w:divBdr>
        </w:div>
        <w:div w:id="1461261908">
          <w:marLeft w:val="0"/>
          <w:marRight w:val="0"/>
          <w:marTop w:val="0"/>
          <w:marBottom w:val="0"/>
          <w:divBdr>
            <w:top w:val="none" w:sz="0" w:space="0" w:color="auto"/>
            <w:left w:val="none" w:sz="0" w:space="0" w:color="auto"/>
            <w:bottom w:val="none" w:sz="0" w:space="0" w:color="auto"/>
            <w:right w:val="none" w:sz="0" w:space="0" w:color="auto"/>
          </w:divBdr>
        </w:div>
        <w:div w:id="558170680">
          <w:marLeft w:val="0"/>
          <w:marRight w:val="0"/>
          <w:marTop w:val="0"/>
          <w:marBottom w:val="0"/>
          <w:divBdr>
            <w:top w:val="none" w:sz="0" w:space="0" w:color="auto"/>
            <w:left w:val="none" w:sz="0" w:space="0" w:color="auto"/>
            <w:bottom w:val="none" w:sz="0" w:space="0" w:color="auto"/>
            <w:right w:val="none" w:sz="0" w:space="0" w:color="auto"/>
          </w:divBdr>
        </w:div>
        <w:div w:id="494027566">
          <w:marLeft w:val="0"/>
          <w:marRight w:val="0"/>
          <w:marTop w:val="0"/>
          <w:marBottom w:val="0"/>
          <w:divBdr>
            <w:top w:val="none" w:sz="0" w:space="0" w:color="auto"/>
            <w:left w:val="none" w:sz="0" w:space="0" w:color="auto"/>
            <w:bottom w:val="none" w:sz="0" w:space="0" w:color="auto"/>
            <w:right w:val="none" w:sz="0" w:space="0" w:color="auto"/>
          </w:divBdr>
        </w:div>
        <w:div w:id="1325158772">
          <w:marLeft w:val="0"/>
          <w:marRight w:val="0"/>
          <w:marTop w:val="0"/>
          <w:marBottom w:val="0"/>
          <w:divBdr>
            <w:top w:val="none" w:sz="0" w:space="0" w:color="auto"/>
            <w:left w:val="none" w:sz="0" w:space="0" w:color="auto"/>
            <w:bottom w:val="none" w:sz="0" w:space="0" w:color="auto"/>
            <w:right w:val="none" w:sz="0" w:space="0" w:color="auto"/>
          </w:divBdr>
        </w:div>
        <w:div w:id="1956133315">
          <w:marLeft w:val="0"/>
          <w:marRight w:val="0"/>
          <w:marTop w:val="0"/>
          <w:marBottom w:val="0"/>
          <w:divBdr>
            <w:top w:val="none" w:sz="0" w:space="0" w:color="auto"/>
            <w:left w:val="none" w:sz="0" w:space="0" w:color="auto"/>
            <w:bottom w:val="none" w:sz="0" w:space="0" w:color="auto"/>
            <w:right w:val="none" w:sz="0" w:space="0" w:color="auto"/>
          </w:divBdr>
        </w:div>
        <w:div w:id="291138693">
          <w:marLeft w:val="0"/>
          <w:marRight w:val="0"/>
          <w:marTop w:val="0"/>
          <w:marBottom w:val="0"/>
          <w:divBdr>
            <w:top w:val="none" w:sz="0" w:space="0" w:color="auto"/>
            <w:left w:val="none" w:sz="0" w:space="0" w:color="auto"/>
            <w:bottom w:val="none" w:sz="0" w:space="0" w:color="auto"/>
            <w:right w:val="none" w:sz="0" w:space="0" w:color="auto"/>
          </w:divBdr>
        </w:div>
        <w:div w:id="1368070692">
          <w:marLeft w:val="0"/>
          <w:marRight w:val="0"/>
          <w:marTop w:val="0"/>
          <w:marBottom w:val="0"/>
          <w:divBdr>
            <w:top w:val="none" w:sz="0" w:space="0" w:color="auto"/>
            <w:left w:val="none" w:sz="0" w:space="0" w:color="auto"/>
            <w:bottom w:val="none" w:sz="0" w:space="0" w:color="auto"/>
            <w:right w:val="none" w:sz="0" w:space="0" w:color="auto"/>
          </w:divBdr>
        </w:div>
        <w:div w:id="1698921149">
          <w:marLeft w:val="0"/>
          <w:marRight w:val="0"/>
          <w:marTop w:val="0"/>
          <w:marBottom w:val="0"/>
          <w:divBdr>
            <w:top w:val="none" w:sz="0" w:space="0" w:color="auto"/>
            <w:left w:val="none" w:sz="0" w:space="0" w:color="auto"/>
            <w:bottom w:val="none" w:sz="0" w:space="0" w:color="auto"/>
            <w:right w:val="none" w:sz="0" w:space="0" w:color="auto"/>
          </w:divBdr>
        </w:div>
        <w:div w:id="1249803075">
          <w:marLeft w:val="0"/>
          <w:marRight w:val="0"/>
          <w:marTop w:val="0"/>
          <w:marBottom w:val="0"/>
          <w:divBdr>
            <w:top w:val="none" w:sz="0" w:space="0" w:color="auto"/>
            <w:left w:val="none" w:sz="0" w:space="0" w:color="auto"/>
            <w:bottom w:val="none" w:sz="0" w:space="0" w:color="auto"/>
            <w:right w:val="none" w:sz="0" w:space="0" w:color="auto"/>
          </w:divBdr>
        </w:div>
        <w:div w:id="1552156825">
          <w:marLeft w:val="0"/>
          <w:marRight w:val="0"/>
          <w:marTop w:val="0"/>
          <w:marBottom w:val="0"/>
          <w:divBdr>
            <w:top w:val="none" w:sz="0" w:space="0" w:color="auto"/>
            <w:left w:val="none" w:sz="0" w:space="0" w:color="auto"/>
            <w:bottom w:val="none" w:sz="0" w:space="0" w:color="auto"/>
            <w:right w:val="none" w:sz="0" w:space="0" w:color="auto"/>
          </w:divBdr>
        </w:div>
        <w:div w:id="1295675519">
          <w:marLeft w:val="0"/>
          <w:marRight w:val="0"/>
          <w:marTop w:val="0"/>
          <w:marBottom w:val="0"/>
          <w:divBdr>
            <w:top w:val="none" w:sz="0" w:space="0" w:color="auto"/>
            <w:left w:val="none" w:sz="0" w:space="0" w:color="auto"/>
            <w:bottom w:val="none" w:sz="0" w:space="0" w:color="auto"/>
            <w:right w:val="none" w:sz="0" w:space="0" w:color="auto"/>
          </w:divBdr>
        </w:div>
        <w:div w:id="1851143448">
          <w:marLeft w:val="0"/>
          <w:marRight w:val="0"/>
          <w:marTop w:val="0"/>
          <w:marBottom w:val="0"/>
          <w:divBdr>
            <w:top w:val="none" w:sz="0" w:space="0" w:color="auto"/>
            <w:left w:val="none" w:sz="0" w:space="0" w:color="auto"/>
            <w:bottom w:val="none" w:sz="0" w:space="0" w:color="auto"/>
            <w:right w:val="none" w:sz="0" w:space="0" w:color="auto"/>
          </w:divBdr>
        </w:div>
        <w:div w:id="72170165">
          <w:marLeft w:val="0"/>
          <w:marRight w:val="0"/>
          <w:marTop w:val="0"/>
          <w:marBottom w:val="0"/>
          <w:divBdr>
            <w:top w:val="none" w:sz="0" w:space="0" w:color="auto"/>
            <w:left w:val="none" w:sz="0" w:space="0" w:color="auto"/>
            <w:bottom w:val="none" w:sz="0" w:space="0" w:color="auto"/>
            <w:right w:val="none" w:sz="0" w:space="0" w:color="auto"/>
          </w:divBdr>
        </w:div>
        <w:div w:id="992562339">
          <w:marLeft w:val="0"/>
          <w:marRight w:val="0"/>
          <w:marTop w:val="0"/>
          <w:marBottom w:val="0"/>
          <w:divBdr>
            <w:top w:val="none" w:sz="0" w:space="0" w:color="auto"/>
            <w:left w:val="none" w:sz="0" w:space="0" w:color="auto"/>
            <w:bottom w:val="none" w:sz="0" w:space="0" w:color="auto"/>
            <w:right w:val="none" w:sz="0" w:space="0" w:color="auto"/>
          </w:divBdr>
        </w:div>
        <w:div w:id="832261235">
          <w:marLeft w:val="0"/>
          <w:marRight w:val="0"/>
          <w:marTop w:val="0"/>
          <w:marBottom w:val="0"/>
          <w:divBdr>
            <w:top w:val="none" w:sz="0" w:space="0" w:color="auto"/>
            <w:left w:val="none" w:sz="0" w:space="0" w:color="auto"/>
            <w:bottom w:val="none" w:sz="0" w:space="0" w:color="auto"/>
            <w:right w:val="none" w:sz="0" w:space="0" w:color="auto"/>
          </w:divBdr>
        </w:div>
        <w:div w:id="1891185550">
          <w:marLeft w:val="0"/>
          <w:marRight w:val="0"/>
          <w:marTop w:val="0"/>
          <w:marBottom w:val="0"/>
          <w:divBdr>
            <w:top w:val="none" w:sz="0" w:space="0" w:color="auto"/>
            <w:left w:val="none" w:sz="0" w:space="0" w:color="auto"/>
            <w:bottom w:val="none" w:sz="0" w:space="0" w:color="auto"/>
            <w:right w:val="none" w:sz="0" w:space="0" w:color="auto"/>
          </w:divBdr>
        </w:div>
        <w:div w:id="1802110231">
          <w:marLeft w:val="0"/>
          <w:marRight w:val="0"/>
          <w:marTop w:val="0"/>
          <w:marBottom w:val="0"/>
          <w:divBdr>
            <w:top w:val="none" w:sz="0" w:space="0" w:color="auto"/>
            <w:left w:val="none" w:sz="0" w:space="0" w:color="auto"/>
            <w:bottom w:val="none" w:sz="0" w:space="0" w:color="auto"/>
            <w:right w:val="none" w:sz="0" w:space="0" w:color="auto"/>
          </w:divBdr>
        </w:div>
        <w:div w:id="1237282565">
          <w:marLeft w:val="0"/>
          <w:marRight w:val="0"/>
          <w:marTop w:val="0"/>
          <w:marBottom w:val="0"/>
          <w:divBdr>
            <w:top w:val="none" w:sz="0" w:space="0" w:color="auto"/>
            <w:left w:val="none" w:sz="0" w:space="0" w:color="auto"/>
            <w:bottom w:val="none" w:sz="0" w:space="0" w:color="auto"/>
            <w:right w:val="none" w:sz="0" w:space="0" w:color="auto"/>
          </w:divBdr>
        </w:div>
        <w:div w:id="1259409273">
          <w:marLeft w:val="0"/>
          <w:marRight w:val="0"/>
          <w:marTop w:val="0"/>
          <w:marBottom w:val="0"/>
          <w:divBdr>
            <w:top w:val="none" w:sz="0" w:space="0" w:color="auto"/>
            <w:left w:val="none" w:sz="0" w:space="0" w:color="auto"/>
            <w:bottom w:val="none" w:sz="0" w:space="0" w:color="auto"/>
            <w:right w:val="none" w:sz="0" w:space="0" w:color="auto"/>
          </w:divBdr>
        </w:div>
        <w:div w:id="285745214">
          <w:marLeft w:val="0"/>
          <w:marRight w:val="0"/>
          <w:marTop w:val="0"/>
          <w:marBottom w:val="0"/>
          <w:divBdr>
            <w:top w:val="none" w:sz="0" w:space="0" w:color="auto"/>
            <w:left w:val="none" w:sz="0" w:space="0" w:color="auto"/>
            <w:bottom w:val="none" w:sz="0" w:space="0" w:color="auto"/>
            <w:right w:val="none" w:sz="0" w:space="0" w:color="auto"/>
          </w:divBdr>
        </w:div>
        <w:div w:id="1889103752">
          <w:marLeft w:val="0"/>
          <w:marRight w:val="0"/>
          <w:marTop w:val="0"/>
          <w:marBottom w:val="0"/>
          <w:divBdr>
            <w:top w:val="none" w:sz="0" w:space="0" w:color="auto"/>
            <w:left w:val="none" w:sz="0" w:space="0" w:color="auto"/>
            <w:bottom w:val="none" w:sz="0" w:space="0" w:color="auto"/>
            <w:right w:val="none" w:sz="0" w:space="0" w:color="auto"/>
          </w:divBdr>
        </w:div>
        <w:div w:id="1888253268">
          <w:marLeft w:val="0"/>
          <w:marRight w:val="0"/>
          <w:marTop w:val="0"/>
          <w:marBottom w:val="0"/>
          <w:divBdr>
            <w:top w:val="none" w:sz="0" w:space="0" w:color="auto"/>
            <w:left w:val="none" w:sz="0" w:space="0" w:color="auto"/>
            <w:bottom w:val="none" w:sz="0" w:space="0" w:color="auto"/>
            <w:right w:val="none" w:sz="0" w:space="0" w:color="auto"/>
          </w:divBdr>
        </w:div>
        <w:div w:id="1056441008">
          <w:marLeft w:val="0"/>
          <w:marRight w:val="0"/>
          <w:marTop w:val="0"/>
          <w:marBottom w:val="0"/>
          <w:divBdr>
            <w:top w:val="none" w:sz="0" w:space="0" w:color="auto"/>
            <w:left w:val="none" w:sz="0" w:space="0" w:color="auto"/>
            <w:bottom w:val="none" w:sz="0" w:space="0" w:color="auto"/>
            <w:right w:val="none" w:sz="0" w:space="0" w:color="auto"/>
          </w:divBdr>
        </w:div>
        <w:div w:id="778992694">
          <w:marLeft w:val="0"/>
          <w:marRight w:val="0"/>
          <w:marTop w:val="0"/>
          <w:marBottom w:val="0"/>
          <w:divBdr>
            <w:top w:val="none" w:sz="0" w:space="0" w:color="auto"/>
            <w:left w:val="none" w:sz="0" w:space="0" w:color="auto"/>
            <w:bottom w:val="none" w:sz="0" w:space="0" w:color="auto"/>
            <w:right w:val="none" w:sz="0" w:space="0" w:color="auto"/>
          </w:divBdr>
        </w:div>
        <w:div w:id="1251158399">
          <w:marLeft w:val="0"/>
          <w:marRight w:val="0"/>
          <w:marTop w:val="0"/>
          <w:marBottom w:val="0"/>
          <w:divBdr>
            <w:top w:val="none" w:sz="0" w:space="0" w:color="auto"/>
            <w:left w:val="none" w:sz="0" w:space="0" w:color="auto"/>
            <w:bottom w:val="none" w:sz="0" w:space="0" w:color="auto"/>
            <w:right w:val="none" w:sz="0" w:space="0" w:color="auto"/>
          </w:divBdr>
        </w:div>
        <w:div w:id="1874734592">
          <w:marLeft w:val="0"/>
          <w:marRight w:val="0"/>
          <w:marTop w:val="0"/>
          <w:marBottom w:val="0"/>
          <w:divBdr>
            <w:top w:val="none" w:sz="0" w:space="0" w:color="auto"/>
            <w:left w:val="none" w:sz="0" w:space="0" w:color="auto"/>
            <w:bottom w:val="none" w:sz="0" w:space="0" w:color="auto"/>
            <w:right w:val="none" w:sz="0" w:space="0" w:color="auto"/>
          </w:divBdr>
        </w:div>
        <w:div w:id="1408380831">
          <w:marLeft w:val="0"/>
          <w:marRight w:val="0"/>
          <w:marTop w:val="0"/>
          <w:marBottom w:val="0"/>
          <w:divBdr>
            <w:top w:val="none" w:sz="0" w:space="0" w:color="auto"/>
            <w:left w:val="none" w:sz="0" w:space="0" w:color="auto"/>
            <w:bottom w:val="none" w:sz="0" w:space="0" w:color="auto"/>
            <w:right w:val="none" w:sz="0" w:space="0" w:color="auto"/>
          </w:divBdr>
        </w:div>
        <w:div w:id="2033801350">
          <w:marLeft w:val="0"/>
          <w:marRight w:val="0"/>
          <w:marTop w:val="0"/>
          <w:marBottom w:val="0"/>
          <w:divBdr>
            <w:top w:val="none" w:sz="0" w:space="0" w:color="auto"/>
            <w:left w:val="none" w:sz="0" w:space="0" w:color="auto"/>
            <w:bottom w:val="none" w:sz="0" w:space="0" w:color="auto"/>
            <w:right w:val="none" w:sz="0" w:space="0" w:color="auto"/>
          </w:divBdr>
        </w:div>
        <w:div w:id="697270256">
          <w:marLeft w:val="0"/>
          <w:marRight w:val="0"/>
          <w:marTop w:val="0"/>
          <w:marBottom w:val="0"/>
          <w:divBdr>
            <w:top w:val="none" w:sz="0" w:space="0" w:color="auto"/>
            <w:left w:val="none" w:sz="0" w:space="0" w:color="auto"/>
            <w:bottom w:val="none" w:sz="0" w:space="0" w:color="auto"/>
            <w:right w:val="none" w:sz="0" w:space="0" w:color="auto"/>
          </w:divBdr>
        </w:div>
        <w:div w:id="1240674829">
          <w:marLeft w:val="0"/>
          <w:marRight w:val="0"/>
          <w:marTop w:val="0"/>
          <w:marBottom w:val="0"/>
          <w:divBdr>
            <w:top w:val="none" w:sz="0" w:space="0" w:color="auto"/>
            <w:left w:val="none" w:sz="0" w:space="0" w:color="auto"/>
            <w:bottom w:val="none" w:sz="0" w:space="0" w:color="auto"/>
            <w:right w:val="none" w:sz="0" w:space="0" w:color="auto"/>
          </w:divBdr>
        </w:div>
        <w:div w:id="838426112">
          <w:marLeft w:val="0"/>
          <w:marRight w:val="0"/>
          <w:marTop w:val="0"/>
          <w:marBottom w:val="0"/>
          <w:divBdr>
            <w:top w:val="none" w:sz="0" w:space="0" w:color="auto"/>
            <w:left w:val="none" w:sz="0" w:space="0" w:color="auto"/>
            <w:bottom w:val="none" w:sz="0" w:space="0" w:color="auto"/>
            <w:right w:val="none" w:sz="0" w:space="0" w:color="auto"/>
          </w:divBdr>
        </w:div>
        <w:div w:id="1351374914">
          <w:marLeft w:val="0"/>
          <w:marRight w:val="0"/>
          <w:marTop w:val="0"/>
          <w:marBottom w:val="0"/>
          <w:divBdr>
            <w:top w:val="none" w:sz="0" w:space="0" w:color="auto"/>
            <w:left w:val="none" w:sz="0" w:space="0" w:color="auto"/>
            <w:bottom w:val="none" w:sz="0" w:space="0" w:color="auto"/>
            <w:right w:val="none" w:sz="0" w:space="0" w:color="auto"/>
          </w:divBdr>
        </w:div>
        <w:div w:id="138543919">
          <w:marLeft w:val="0"/>
          <w:marRight w:val="0"/>
          <w:marTop w:val="0"/>
          <w:marBottom w:val="0"/>
          <w:divBdr>
            <w:top w:val="none" w:sz="0" w:space="0" w:color="auto"/>
            <w:left w:val="none" w:sz="0" w:space="0" w:color="auto"/>
            <w:bottom w:val="none" w:sz="0" w:space="0" w:color="auto"/>
            <w:right w:val="none" w:sz="0" w:space="0" w:color="auto"/>
          </w:divBdr>
        </w:div>
        <w:div w:id="932665588">
          <w:marLeft w:val="0"/>
          <w:marRight w:val="0"/>
          <w:marTop w:val="0"/>
          <w:marBottom w:val="0"/>
          <w:divBdr>
            <w:top w:val="none" w:sz="0" w:space="0" w:color="auto"/>
            <w:left w:val="none" w:sz="0" w:space="0" w:color="auto"/>
            <w:bottom w:val="none" w:sz="0" w:space="0" w:color="auto"/>
            <w:right w:val="none" w:sz="0" w:space="0" w:color="auto"/>
          </w:divBdr>
        </w:div>
        <w:div w:id="882865649">
          <w:marLeft w:val="0"/>
          <w:marRight w:val="0"/>
          <w:marTop w:val="0"/>
          <w:marBottom w:val="0"/>
          <w:divBdr>
            <w:top w:val="none" w:sz="0" w:space="0" w:color="auto"/>
            <w:left w:val="none" w:sz="0" w:space="0" w:color="auto"/>
            <w:bottom w:val="none" w:sz="0" w:space="0" w:color="auto"/>
            <w:right w:val="none" w:sz="0" w:space="0" w:color="auto"/>
          </w:divBdr>
        </w:div>
        <w:div w:id="1332297513">
          <w:marLeft w:val="0"/>
          <w:marRight w:val="0"/>
          <w:marTop w:val="0"/>
          <w:marBottom w:val="0"/>
          <w:divBdr>
            <w:top w:val="none" w:sz="0" w:space="0" w:color="auto"/>
            <w:left w:val="none" w:sz="0" w:space="0" w:color="auto"/>
            <w:bottom w:val="none" w:sz="0" w:space="0" w:color="auto"/>
            <w:right w:val="none" w:sz="0" w:space="0" w:color="auto"/>
          </w:divBdr>
        </w:div>
        <w:div w:id="424345984">
          <w:marLeft w:val="0"/>
          <w:marRight w:val="0"/>
          <w:marTop w:val="0"/>
          <w:marBottom w:val="0"/>
          <w:divBdr>
            <w:top w:val="none" w:sz="0" w:space="0" w:color="auto"/>
            <w:left w:val="none" w:sz="0" w:space="0" w:color="auto"/>
            <w:bottom w:val="none" w:sz="0" w:space="0" w:color="auto"/>
            <w:right w:val="none" w:sz="0" w:space="0" w:color="auto"/>
          </w:divBdr>
        </w:div>
        <w:div w:id="333608795">
          <w:marLeft w:val="0"/>
          <w:marRight w:val="0"/>
          <w:marTop w:val="0"/>
          <w:marBottom w:val="0"/>
          <w:divBdr>
            <w:top w:val="none" w:sz="0" w:space="0" w:color="auto"/>
            <w:left w:val="none" w:sz="0" w:space="0" w:color="auto"/>
            <w:bottom w:val="none" w:sz="0" w:space="0" w:color="auto"/>
            <w:right w:val="none" w:sz="0" w:space="0" w:color="auto"/>
          </w:divBdr>
        </w:div>
        <w:div w:id="351302339">
          <w:marLeft w:val="0"/>
          <w:marRight w:val="0"/>
          <w:marTop w:val="0"/>
          <w:marBottom w:val="0"/>
          <w:divBdr>
            <w:top w:val="none" w:sz="0" w:space="0" w:color="auto"/>
            <w:left w:val="none" w:sz="0" w:space="0" w:color="auto"/>
            <w:bottom w:val="none" w:sz="0" w:space="0" w:color="auto"/>
            <w:right w:val="none" w:sz="0" w:space="0" w:color="auto"/>
          </w:divBdr>
        </w:div>
        <w:div w:id="1055398167">
          <w:marLeft w:val="0"/>
          <w:marRight w:val="0"/>
          <w:marTop w:val="0"/>
          <w:marBottom w:val="0"/>
          <w:divBdr>
            <w:top w:val="none" w:sz="0" w:space="0" w:color="auto"/>
            <w:left w:val="none" w:sz="0" w:space="0" w:color="auto"/>
            <w:bottom w:val="none" w:sz="0" w:space="0" w:color="auto"/>
            <w:right w:val="none" w:sz="0" w:space="0" w:color="auto"/>
          </w:divBdr>
        </w:div>
        <w:div w:id="674453368">
          <w:marLeft w:val="0"/>
          <w:marRight w:val="0"/>
          <w:marTop w:val="0"/>
          <w:marBottom w:val="0"/>
          <w:divBdr>
            <w:top w:val="none" w:sz="0" w:space="0" w:color="auto"/>
            <w:left w:val="none" w:sz="0" w:space="0" w:color="auto"/>
            <w:bottom w:val="none" w:sz="0" w:space="0" w:color="auto"/>
            <w:right w:val="none" w:sz="0" w:space="0" w:color="auto"/>
          </w:divBdr>
        </w:div>
      </w:divsChild>
    </w:div>
    <w:div w:id="1072236741">
      <w:bodyDiv w:val="1"/>
      <w:marLeft w:val="0"/>
      <w:marRight w:val="0"/>
      <w:marTop w:val="0"/>
      <w:marBottom w:val="0"/>
      <w:divBdr>
        <w:top w:val="none" w:sz="0" w:space="0" w:color="auto"/>
        <w:left w:val="none" w:sz="0" w:space="0" w:color="auto"/>
        <w:bottom w:val="none" w:sz="0" w:space="0" w:color="auto"/>
        <w:right w:val="none" w:sz="0" w:space="0" w:color="auto"/>
      </w:divBdr>
    </w:div>
    <w:div w:id="1072316049">
      <w:bodyDiv w:val="1"/>
      <w:marLeft w:val="0"/>
      <w:marRight w:val="0"/>
      <w:marTop w:val="0"/>
      <w:marBottom w:val="0"/>
      <w:divBdr>
        <w:top w:val="none" w:sz="0" w:space="0" w:color="auto"/>
        <w:left w:val="none" w:sz="0" w:space="0" w:color="auto"/>
        <w:bottom w:val="none" w:sz="0" w:space="0" w:color="auto"/>
        <w:right w:val="none" w:sz="0" w:space="0" w:color="auto"/>
      </w:divBdr>
    </w:div>
    <w:div w:id="1072316312">
      <w:bodyDiv w:val="1"/>
      <w:marLeft w:val="0"/>
      <w:marRight w:val="0"/>
      <w:marTop w:val="0"/>
      <w:marBottom w:val="0"/>
      <w:divBdr>
        <w:top w:val="none" w:sz="0" w:space="0" w:color="auto"/>
        <w:left w:val="none" w:sz="0" w:space="0" w:color="auto"/>
        <w:bottom w:val="none" w:sz="0" w:space="0" w:color="auto"/>
        <w:right w:val="none" w:sz="0" w:space="0" w:color="auto"/>
      </w:divBdr>
    </w:div>
    <w:div w:id="1073117644">
      <w:bodyDiv w:val="1"/>
      <w:marLeft w:val="0"/>
      <w:marRight w:val="0"/>
      <w:marTop w:val="0"/>
      <w:marBottom w:val="0"/>
      <w:divBdr>
        <w:top w:val="none" w:sz="0" w:space="0" w:color="auto"/>
        <w:left w:val="none" w:sz="0" w:space="0" w:color="auto"/>
        <w:bottom w:val="none" w:sz="0" w:space="0" w:color="auto"/>
        <w:right w:val="none" w:sz="0" w:space="0" w:color="auto"/>
      </w:divBdr>
    </w:div>
    <w:div w:id="1073233674">
      <w:bodyDiv w:val="1"/>
      <w:marLeft w:val="0"/>
      <w:marRight w:val="0"/>
      <w:marTop w:val="0"/>
      <w:marBottom w:val="0"/>
      <w:divBdr>
        <w:top w:val="none" w:sz="0" w:space="0" w:color="auto"/>
        <w:left w:val="none" w:sz="0" w:space="0" w:color="auto"/>
        <w:bottom w:val="none" w:sz="0" w:space="0" w:color="auto"/>
        <w:right w:val="none" w:sz="0" w:space="0" w:color="auto"/>
      </w:divBdr>
    </w:div>
    <w:div w:id="1073430279">
      <w:bodyDiv w:val="1"/>
      <w:marLeft w:val="0"/>
      <w:marRight w:val="0"/>
      <w:marTop w:val="0"/>
      <w:marBottom w:val="0"/>
      <w:divBdr>
        <w:top w:val="none" w:sz="0" w:space="0" w:color="auto"/>
        <w:left w:val="none" w:sz="0" w:space="0" w:color="auto"/>
        <w:bottom w:val="none" w:sz="0" w:space="0" w:color="auto"/>
        <w:right w:val="none" w:sz="0" w:space="0" w:color="auto"/>
      </w:divBdr>
    </w:div>
    <w:div w:id="1073623437">
      <w:bodyDiv w:val="1"/>
      <w:marLeft w:val="0"/>
      <w:marRight w:val="0"/>
      <w:marTop w:val="0"/>
      <w:marBottom w:val="0"/>
      <w:divBdr>
        <w:top w:val="none" w:sz="0" w:space="0" w:color="auto"/>
        <w:left w:val="none" w:sz="0" w:space="0" w:color="auto"/>
        <w:bottom w:val="none" w:sz="0" w:space="0" w:color="auto"/>
        <w:right w:val="none" w:sz="0" w:space="0" w:color="auto"/>
      </w:divBdr>
    </w:div>
    <w:div w:id="1074006600">
      <w:bodyDiv w:val="1"/>
      <w:marLeft w:val="0"/>
      <w:marRight w:val="0"/>
      <w:marTop w:val="0"/>
      <w:marBottom w:val="0"/>
      <w:divBdr>
        <w:top w:val="none" w:sz="0" w:space="0" w:color="auto"/>
        <w:left w:val="none" w:sz="0" w:space="0" w:color="auto"/>
        <w:bottom w:val="none" w:sz="0" w:space="0" w:color="auto"/>
        <w:right w:val="none" w:sz="0" w:space="0" w:color="auto"/>
      </w:divBdr>
    </w:div>
    <w:div w:id="1074086420">
      <w:bodyDiv w:val="1"/>
      <w:marLeft w:val="0"/>
      <w:marRight w:val="0"/>
      <w:marTop w:val="0"/>
      <w:marBottom w:val="0"/>
      <w:divBdr>
        <w:top w:val="none" w:sz="0" w:space="0" w:color="auto"/>
        <w:left w:val="none" w:sz="0" w:space="0" w:color="auto"/>
        <w:bottom w:val="none" w:sz="0" w:space="0" w:color="auto"/>
        <w:right w:val="none" w:sz="0" w:space="0" w:color="auto"/>
      </w:divBdr>
    </w:div>
    <w:div w:id="1074275073">
      <w:bodyDiv w:val="1"/>
      <w:marLeft w:val="0"/>
      <w:marRight w:val="0"/>
      <w:marTop w:val="0"/>
      <w:marBottom w:val="0"/>
      <w:divBdr>
        <w:top w:val="none" w:sz="0" w:space="0" w:color="auto"/>
        <w:left w:val="none" w:sz="0" w:space="0" w:color="auto"/>
        <w:bottom w:val="none" w:sz="0" w:space="0" w:color="auto"/>
        <w:right w:val="none" w:sz="0" w:space="0" w:color="auto"/>
      </w:divBdr>
    </w:div>
    <w:div w:id="1074623333">
      <w:bodyDiv w:val="1"/>
      <w:marLeft w:val="0"/>
      <w:marRight w:val="0"/>
      <w:marTop w:val="0"/>
      <w:marBottom w:val="0"/>
      <w:divBdr>
        <w:top w:val="none" w:sz="0" w:space="0" w:color="auto"/>
        <w:left w:val="none" w:sz="0" w:space="0" w:color="auto"/>
        <w:bottom w:val="none" w:sz="0" w:space="0" w:color="auto"/>
        <w:right w:val="none" w:sz="0" w:space="0" w:color="auto"/>
      </w:divBdr>
    </w:div>
    <w:div w:id="1075054932">
      <w:bodyDiv w:val="1"/>
      <w:marLeft w:val="0"/>
      <w:marRight w:val="0"/>
      <w:marTop w:val="0"/>
      <w:marBottom w:val="0"/>
      <w:divBdr>
        <w:top w:val="none" w:sz="0" w:space="0" w:color="auto"/>
        <w:left w:val="none" w:sz="0" w:space="0" w:color="auto"/>
        <w:bottom w:val="none" w:sz="0" w:space="0" w:color="auto"/>
        <w:right w:val="none" w:sz="0" w:space="0" w:color="auto"/>
      </w:divBdr>
    </w:div>
    <w:div w:id="1075123548">
      <w:bodyDiv w:val="1"/>
      <w:marLeft w:val="0"/>
      <w:marRight w:val="0"/>
      <w:marTop w:val="0"/>
      <w:marBottom w:val="0"/>
      <w:divBdr>
        <w:top w:val="none" w:sz="0" w:space="0" w:color="auto"/>
        <w:left w:val="none" w:sz="0" w:space="0" w:color="auto"/>
        <w:bottom w:val="none" w:sz="0" w:space="0" w:color="auto"/>
        <w:right w:val="none" w:sz="0" w:space="0" w:color="auto"/>
      </w:divBdr>
    </w:div>
    <w:div w:id="1075206931">
      <w:bodyDiv w:val="1"/>
      <w:marLeft w:val="0"/>
      <w:marRight w:val="0"/>
      <w:marTop w:val="0"/>
      <w:marBottom w:val="0"/>
      <w:divBdr>
        <w:top w:val="none" w:sz="0" w:space="0" w:color="auto"/>
        <w:left w:val="none" w:sz="0" w:space="0" w:color="auto"/>
        <w:bottom w:val="none" w:sz="0" w:space="0" w:color="auto"/>
        <w:right w:val="none" w:sz="0" w:space="0" w:color="auto"/>
      </w:divBdr>
    </w:div>
    <w:div w:id="1075660953">
      <w:bodyDiv w:val="1"/>
      <w:marLeft w:val="0"/>
      <w:marRight w:val="0"/>
      <w:marTop w:val="0"/>
      <w:marBottom w:val="0"/>
      <w:divBdr>
        <w:top w:val="none" w:sz="0" w:space="0" w:color="auto"/>
        <w:left w:val="none" w:sz="0" w:space="0" w:color="auto"/>
        <w:bottom w:val="none" w:sz="0" w:space="0" w:color="auto"/>
        <w:right w:val="none" w:sz="0" w:space="0" w:color="auto"/>
      </w:divBdr>
    </w:div>
    <w:div w:id="1076047405">
      <w:bodyDiv w:val="1"/>
      <w:marLeft w:val="0"/>
      <w:marRight w:val="0"/>
      <w:marTop w:val="0"/>
      <w:marBottom w:val="0"/>
      <w:divBdr>
        <w:top w:val="none" w:sz="0" w:space="0" w:color="auto"/>
        <w:left w:val="none" w:sz="0" w:space="0" w:color="auto"/>
        <w:bottom w:val="none" w:sz="0" w:space="0" w:color="auto"/>
        <w:right w:val="none" w:sz="0" w:space="0" w:color="auto"/>
      </w:divBdr>
    </w:div>
    <w:div w:id="1076172147">
      <w:bodyDiv w:val="1"/>
      <w:marLeft w:val="0"/>
      <w:marRight w:val="0"/>
      <w:marTop w:val="0"/>
      <w:marBottom w:val="0"/>
      <w:divBdr>
        <w:top w:val="none" w:sz="0" w:space="0" w:color="auto"/>
        <w:left w:val="none" w:sz="0" w:space="0" w:color="auto"/>
        <w:bottom w:val="none" w:sz="0" w:space="0" w:color="auto"/>
        <w:right w:val="none" w:sz="0" w:space="0" w:color="auto"/>
      </w:divBdr>
    </w:div>
    <w:div w:id="1076709301">
      <w:bodyDiv w:val="1"/>
      <w:marLeft w:val="0"/>
      <w:marRight w:val="0"/>
      <w:marTop w:val="0"/>
      <w:marBottom w:val="0"/>
      <w:divBdr>
        <w:top w:val="none" w:sz="0" w:space="0" w:color="auto"/>
        <w:left w:val="none" w:sz="0" w:space="0" w:color="auto"/>
        <w:bottom w:val="none" w:sz="0" w:space="0" w:color="auto"/>
        <w:right w:val="none" w:sz="0" w:space="0" w:color="auto"/>
      </w:divBdr>
    </w:div>
    <w:div w:id="1077357948">
      <w:bodyDiv w:val="1"/>
      <w:marLeft w:val="0"/>
      <w:marRight w:val="0"/>
      <w:marTop w:val="0"/>
      <w:marBottom w:val="0"/>
      <w:divBdr>
        <w:top w:val="none" w:sz="0" w:space="0" w:color="auto"/>
        <w:left w:val="none" w:sz="0" w:space="0" w:color="auto"/>
        <w:bottom w:val="none" w:sz="0" w:space="0" w:color="auto"/>
        <w:right w:val="none" w:sz="0" w:space="0" w:color="auto"/>
      </w:divBdr>
    </w:div>
    <w:div w:id="1077557566">
      <w:bodyDiv w:val="1"/>
      <w:marLeft w:val="0"/>
      <w:marRight w:val="0"/>
      <w:marTop w:val="0"/>
      <w:marBottom w:val="0"/>
      <w:divBdr>
        <w:top w:val="none" w:sz="0" w:space="0" w:color="auto"/>
        <w:left w:val="none" w:sz="0" w:space="0" w:color="auto"/>
        <w:bottom w:val="none" w:sz="0" w:space="0" w:color="auto"/>
        <w:right w:val="none" w:sz="0" w:space="0" w:color="auto"/>
      </w:divBdr>
    </w:div>
    <w:div w:id="1077559961">
      <w:bodyDiv w:val="1"/>
      <w:marLeft w:val="0"/>
      <w:marRight w:val="0"/>
      <w:marTop w:val="0"/>
      <w:marBottom w:val="0"/>
      <w:divBdr>
        <w:top w:val="none" w:sz="0" w:space="0" w:color="auto"/>
        <w:left w:val="none" w:sz="0" w:space="0" w:color="auto"/>
        <w:bottom w:val="none" w:sz="0" w:space="0" w:color="auto"/>
        <w:right w:val="none" w:sz="0" w:space="0" w:color="auto"/>
      </w:divBdr>
    </w:div>
    <w:div w:id="1077752490">
      <w:bodyDiv w:val="1"/>
      <w:marLeft w:val="0"/>
      <w:marRight w:val="0"/>
      <w:marTop w:val="0"/>
      <w:marBottom w:val="0"/>
      <w:divBdr>
        <w:top w:val="none" w:sz="0" w:space="0" w:color="auto"/>
        <w:left w:val="none" w:sz="0" w:space="0" w:color="auto"/>
        <w:bottom w:val="none" w:sz="0" w:space="0" w:color="auto"/>
        <w:right w:val="none" w:sz="0" w:space="0" w:color="auto"/>
      </w:divBdr>
    </w:div>
    <w:div w:id="1077871878">
      <w:bodyDiv w:val="1"/>
      <w:marLeft w:val="0"/>
      <w:marRight w:val="0"/>
      <w:marTop w:val="0"/>
      <w:marBottom w:val="0"/>
      <w:divBdr>
        <w:top w:val="none" w:sz="0" w:space="0" w:color="auto"/>
        <w:left w:val="none" w:sz="0" w:space="0" w:color="auto"/>
        <w:bottom w:val="none" w:sz="0" w:space="0" w:color="auto"/>
        <w:right w:val="none" w:sz="0" w:space="0" w:color="auto"/>
      </w:divBdr>
    </w:div>
    <w:div w:id="1078359388">
      <w:bodyDiv w:val="1"/>
      <w:marLeft w:val="0"/>
      <w:marRight w:val="0"/>
      <w:marTop w:val="0"/>
      <w:marBottom w:val="0"/>
      <w:divBdr>
        <w:top w:val="none" w:sz="0" w:space="0" w:color="auto"/>
        <w:left w:val="none" w:sz="0" w:space="0" w:color="auto"/>
        <w:bottom w:val="none" w:sz="0" w:space="0" w:color="auto"/>
        <w:right w:val="none" w:sz="0" w:space="0" w:color="auto"/>
      </w:divBdr>
    </w:div>
    <w:div w:id="1078795829">
      <w:bodyDiv w:val="1"/>
      <w:marLeft w:val="0"/>
      <w:marRight w:val="0"/>
      <w:marTop w:val="0"/>
      <w:marBottom w:val="0"/>
      <w:divBdr>
        <w:top w:val="none" w:sz="0" w:space="0" w:color="auto"/>
        <w:left w:val="none" w:sz="0" w:space="0" w:color="auto"/>
        <w:bottom w:val="none" w:sz="0" w:space="0" w:color="auto"/>
        <w:right w:val="none" w:sz="0" w:space="0" w:color="auto"/>
      </w:divBdr>
    </w:div>
    <w:div w:id="1078937084">
      <w:bodyDiv w:val="1"/>
      <w:marLeft w:val="0"/>
      <w:marRight w:val="0"/>
      <w:marTop w:val="0"/>
      <w:marBottom w:val="0"/>
      <w:divBdr>
        <w:top w:val="none" w:sz="0" w:space="0" w:color="auto"/>
        <w:left w:val="none" w:sz="0" w:space="0" w:color="auto"/>
        <w:bottom w:val="none" w:sz="0" w:space="0" w:color="auto"/>
        <w:right w:val="none" w:sz="0" w:space="0" w:color="auto"/>
      </w:divBdr>
    </w:div>
    <w:div w:id="1078940063">
      <w:bodyDiv w:val="1"/>
      <w:marLeft w:val="0"/>
      <w:marRight w:val="0"/>
      <w:marTop w:val="0"/>
      <w:marBottom w:val="0"/>
      <w:divBdr>
        <w:top w:val="none" w:sz="0" w:space="0" w:color="auto"/>
        <w:left w:val="none" w:sz="0" w:space="0" w:color="auto"/>
        <w:bottom w:val="none" w:sz="0" w:space="0" w:color="auto"/>
        <w:right w:val="none" w:sz="0" w:space="0" w:color="auto"/>
      </w:divBdr>
    </w:div>
    <w:div w:id="1080054081">
      <w:bodyDiv w:val="1"/>
      <w:marLeft w:val="0"/>
      <w:marRight w:val="0"/>
      <w:marTop w:val="0"/>
      <w:marBottom w:val="0"/>
      <w:divBdr>
        <w:top w:val="none" w:sz="0" w:space="0" w:color="auto"/>
        <w:left w:val="none" w:sz="0" w:space="0" w:color="auto"/>
        <w:bottom w:val="none" w:sz="0" w:space="0" w:color="auto"/>
        <w:right w:val="none" w:sz="0" w:space="0" w:color="auto"/>
      </w:divBdr>
    </w:div>
    <w:div w:id="1080638757">
      <w:bodyDiv w:val="1"/>
      <w:marLeft w:val="0"/>
      <w:marRight w:val="0"/>
      <w:marTop w:val="0"/>
      <w:marBottom w:val="0"/>
      <w:divBdr>
        <w:top w:val="none" w:sz="0" w:space="0" w:color="auto"/>
        <w:left w:val="none" w:sz="0" w:space="0" w:color="auto"/>
        <w:bottom w:val="none" w:sz="0" w:space="0" w:color="auto"/>
        <w:right w:val="none" w:sz="0" w:space="0" w:color="auto"/>
      </w:divBdr>
    </w:div>
    <w:div w:id="1081412148">
      <w:bodyDiv w:val="1"/>
      <w:marLeft w:val="0"/>
      <w:marRight w:val="0"/>
      <w:marTop w:val="0"/>
      <w:marBottom w:val="0"/>
      <w:divBdr>
        <w:top w:val="none" w:sz="0" w:space="0" w:color="auto"/>
        <w:left w:val="none" w:sz="0" w:space="0" w:color="auto"/>
        <w:bottom w:val="none" w:sz="0" w:space="0" w:color="auto"/>
        <w:right w:val="none" w:sz="0" w:space="0" w:color="auto"/>
      </w:divBdr>
    </w:div>
    <w:div w:id="1081484318">
      <w:bodyDiv w:val="1"/>
      <w:marLeft w:val="0"/>
      <w:marRight w:val="0"/>
      <w:marTop w:val="0"/>
      <w:marBottom w:val="0"/>
      <w:divBdr>
        <w:top w:val="none" w:sz="0" w:space="0" w:color="auto"/>
        <w:left w:val="none" w:sz="0" w:space="0" w:color="auto"/>
        <w:bottom w:val="none" w:sz="0" w:space="0" w:color="auto"/>
        <w:right w:val="none" w:sz="0" w:space="0" w:color="auto"/>
      </w:divBdr>
    </w:div>
    <w:div w:id="1081681681">
      <w:bodyDiv w:val="1"/>
      <w:marLeft w:val="0"/>
      <w:marRight w:val="0"/>
      <w:marTop w:val="0"/>
      <w:marBottom w:val="0"/>
      <w:divBdr>
        <w:top w:val="none" w:sz="0" w:space="0" w:color="auto"/>
        <w:left w:val="none" w:sz="0" w:space="0" w:color="auto"/>
        <w:bottom w:val="none" w:sz="0" w:space="0" w:color="auto"/>
        <w:right w:val="none" w:sz="0" w:space="0" w:color="auto"/>
      </w:divBdr>
    </w:div>
    <w:div w:id="1082143778">
      <w:bodyDiv w:val="1"/>
      <w:marLeft w:val="0"/>
      <w:marRight w:val="0"/>
      <w:marTop w:val="0"/>
      <w:marBottom w:val="0"/>
      <w:divBdr>
        <w:top w:val="none" w:sz="0" w:space="0" w:color="auto"/>
        <w:left w:val="none" w:sz="0" w:space="0" w:color="auto"/>
        <w:bottom w:val="none" w:sz="0" w:space="0" w:color="auto"/>
        <w:right w:val="none" w:sz="0" w:space="0" w:color="auto"/>
      </w:divBdr>
    </w:div>
    <w:div w:id="1082221376">
      <w:bodyDiv w:val="1"/>
      <w:marLeft w:val="0"/>
      <w:marRight w:val="0"/>
      <w:marTop w:val="0"/>
      <w:marBottom w:val="0"/>
      <w:divBdr>
        <w:top w:val="none" w:sz="0" w:space="0" w:color="auto"/>
        <w:left w:val="none" w:sz="0" w:space="0" w:color="auto"/>
        <w:bottom w:val="none" w:sz="0" w:space="0" w:color="auto"/>
        <w:right w:val="none" w:sz="0" w:space="0" w:color="auto"/>
      </w:divBdr>
    </w:div>
    <w:div w:id="1082530248">
      <w:bodyDiv w:val="1"/>
      <w:marLeft w:val="0"/>
      <w:marRight w:val="0"/>
      <w:marTop w:val="0"/>
      <w:marBottom w:val="0"/>
      <w:divBdr>
        <w:top w:val="none" w:sz="0" w:space="0" w:color="auto"/>
        <w:left w:val="none" w:sz="0" w:space="0" w:color="auto"/>
        <w:bottom w:val="none" w:sz="0" w:space="0" w:color="auto"/>
        <w:right w:val="none" w:sz="0" w:space="0" w:color="auto"/>
      </w:divBdr>
    </w:div>
    <w:div w:id="1082751365">
      <w:bodyDiv w:val="1"/>
      <w:marLeft w:val="0"/>
      <w:marRight w:val="0"/>
      <w:marTop w:val="0"/>
      <w:marBottom w:val="0"/>
      <w:divBdr>
        <w:top w:val="none" w:sz="0" w:space="0" w:color="auto"/>
        <w:left w:val="none" w:sz="0" w:space="0" w:color="auto"/>
        <w:bottom w:val="none" w:sz="0" w:space="0" w:color="auto"/>
        <w:right w:val="none" w:sz="0" w:space="0" w:color="auto"/>
      </w:divBdr>
    </w:div>
    <w:div w:id="1083255732">
      <w:bodyDiv w:val="1"/>
      <w:marLeft w:val="0"/>
      <w:marRight w:val="0"/>
      <w:marTop w:val="0"/>
      <w:marBottom w:val="0"/>
      <w:divBdr>
        <w:top w:val="none" w:sz="0" w:space="0" w:color="auto"/>
        <w:left w:val="none" w:sz="0" w:space="0" w:color="auto"/>
        <w:bottom w:val="none" w:sz="0" w:space="0" w:color="auto"/>
        <w:right w:val="none" w:sz="0" w:space="0" w:color="auto"/>
      </w:divBdr>
    </w:div>
    <w:div w:id="1084910782">
      <w:bodyDiv w:val="1"/>
      <w:marLeft w:val="0"/>
      <w:marRight w:val="0"/>
      <w:marTop w:val="0"/>
      <w:marBottom w:val="0"/>
      <w:divBdr>
        <w:top w:val="none" w:sz="0" w:space="0" w:color="auto"/>
        <w:left w:val="none" w:sz="0" w:space="0" w:color="auto"/>
        <w:bottom w:val="none" w:sz="0" w:space="0" w:color="auto"/>
        <w:right w:val="none" w:sz="0" w:space="0" w:color="auto"/>
      </w:divBdr>
    </w:div>
    <w:div w:id="1085229110">
      <w:bodyDiv w:val="1"/>
      <w:marLeft w:val="0"/>
      <w:marRight w:val="0"/>
      <w:marTop w:val="0"/>
      <w:marBottom w:val="0"/>
      <w:divBdr>
        <w:top w:val="none" w:sz="0" w:space="0" w:color="auto"/>
        <w:left w:val="none" w:sz="0" w:space="0" w:color="auto"/>
        <w:bottom w:val="none" w:sz="0" w:space="0" w:color="auto"/>
        <w:right w:val="none" w:sz="0" w:space="0" w:color="auto"/>
      </w:divBdr>
    </w:div>
    <w:div w:id="1085570005">
      <w:bodyDiv w:val="1"/>
      <w:marLeft w:val="0"/>
      <w:marRight w:val="0"/>
      <w:marTop w:val="0"/>
      <w:marBottom w:val="0"/>
      <w:divBdr>
        <w:top w:val="none" w:sz="0" w:space="0" w:color="auto"/>
        <w:left w:val="none" w:sz="0" w:space="0" w:color="auto"/>
        <w:bottom w:val="none" w:sz="0" w:space="0" w:color="auto"/>
        <w:right w:val="none" w:sz="0" w:space="0" w:color="auto"/>
      </w:divBdr>
    </w:div>
    <w:div w:id="1085691121">
      <w:bodyDiv w:val="1"/>
      <w:marLeft w:val="0"/>
      <w:marRight w:val="0"/>
      <w:marTop w:val="0"/>
      <w:marBottom w:val="0"/>
      <w:divBdr>
        <w:top w:val="none" w:sz="0" w:space="0" w:color="auto"/>
        <w:left w:val="none" w:sz="0" w:space="0" w:color="auto"/>
        <w:bottom w:val="none" w:sz="0" w:space="0" w:color="auto"/>
        <w:right w:val="none" w:sz="0" w:space="0" w:color="auto"/>
      </w:divBdr>
    </w:div>
    <w:div w:id="1085760787">
      <w:bodyDiv w:val="1"/>
      <w:marLeft w:val="0"/>
      <w:marRight w:val="0"/>
      <w:marTop w:val="0"/>
      <w:marBottom w:val="0"/>
      <w:divBdr>
        <w:top w:val="none" w:sz="0" w:space="0" w:color="auto"/>
        <w:left w:val="none" w:sz="0" w:space="0" w:color="auto"/>
        <w:bottom w:val="none" w:sz="0" w:space="0" w:color="auto"/>
        <w:right w:val="none" w:sz="0" w:space="0" w:color="auto"/>
      </w:divBdr>
    </w:div>
    <w:div w:id="1086152764">
      <w:bodyDiv w:val="1"/>
      <w:marLeft w:val="0"/>
      <w:marRight w:val="0"/>
      <w:marTop w:val="0"/>
      <w:marBottom w:val="0"/>
      <w:divBdr>
        <w:top w:val="none" w:sz="0" w:space="0" w:color="auto"/>
        <w:left w:val="none" w:sz="0" w:space="0" w:color="auto"/>
        <w:bottom w:val="none" w:sz="0" w:space="0" w:color="auto"/>
        <w:right w:val="none" w:sz="0" w:space="0" w:color="auto"/>
      </w:divBdr>
    </w:div>
    <w:div w:id="1086608475">
      <w:bodyDiv w:val="1"/>
      <w:marLeft w:val="0"/>
      <w:marRight w:val="0"/>
      <w:marTop w:val="0"/>
      <w:marBottom w:val="0"/>
      <w:divBdr>
        <w:top w:val="none" w:sz="0" w:space="0" w:color="auto"/>
        <w:left w:val="none" w:sz="0" w:space="0" w:color="auto"/>
        <w:bottom w:val="none" w:sz="0" w:space="0" w:color="auto"/>
        <w:right w:val="none" w:sz="0" w:space="0" w:color="auto"/>
      </w:divBdr>
    </w:div>
    <w:div w:id="1087311321">
      <w:bodyDiv w:val="1"/>
      <w:marLeft w:val="0"/>
      <w:marRight w:val="0"/>
      <w:marTop w:val="0"/>
      <w:marBottom w:val="0"/>
      <w:divBdr>
        <w:top w:val="none" w:sz="0" w:space="0" w:color="auto"/>
        <w:left w:val="none" w:sz="0" w:space="0" w:color="auto"/>
        <w:bottom w:val="none" w:sz="0" w:space="0" w:color="auto"/>
        <w:right w:val="none" w:sz="0" w:space="0" w:color="auto"/>
      </w:divBdr>
    </w:div>
    <w:div w:id="1087385199">
      <w:bodyDiv w:val="1"/>
      <w:marLeft w:val="0"/>
      <w:marRight w:val="0"/>
      <w:marTop w:val="0"/>
      <w:marBottom w:val="0"/>
      <w:divBdr>
        <w:top w:val="none" w:sz="0" w:space="0" w:color="auto"/>
        <w:left w:val="none" w:sz="0" w:space="0" w:color="auto"/>
        <w:bottom w:val="none" w:sz="0" w:space="0" w:color="auto"/>
        <w:right w:val="none" w:sz="0" w:space="0" w:color="auto"/>
      </w:divBdr>
    </w:div>
    <w:div w:id="1087993511">
      <w:bodyDiv w:val="1"/>
      <w:marLeft w:val="0"/>
      <w:marRight w:val="0"/>
      <w:marTop w:val="0"/>
      <w:marBottom w:val="0"/>
      <w:divBdr>
        <w:top w:val="none" w:sz="0" w:space="0" w:color="auto"/>
        <w:left w:val="none" w:sz="0" w:space="0" w:color="auto"/>
        <w:bottom w:val="none" w:sz="0" w:space="0" w:color="auto"/>
        <w:right w:val="none" w:sz="0" w:space="0" w:color="auto"/>
      </w:divBdr>
    </w:div>
    <w:div w:id="1088237184">
      <w:bodyDiv w:val="1"/>
      <w:marLeft w:val="0"/>
      <w:marRight w:val="0"/>
      <w:marTop w:val="0"/>
      <w:marBottom w:val="0"/>
      <w:divBdr>
        <w:top w:val="none" w:sz="0" w:space="0" w:color="auto"/>
        <w:left w:val="none" w:sz="0" w:space="0" w:color="auto"/>
        <w:bottom w:val="none" w:sz="0" w:space="0" w:color="auto"/>
        <w:right w:val="none" w:sz="0" w:space="0" w:color="auto"/>
      </w:divBdr>
    </w:div>
    <w:div w:id="1088307970">
      <w:bodyDiv w:val="1"/>
      <w:marLeft w:val="0"/>
      <w:marRight w:val="0"/>
      <w:marTop w:val="0"/>
      <w:marBottom w:val="0"/>
      <w:divBdr>
        <w:top w:val="none" w:sz="0" w:space="0" w:color="auto"/>
        <w:left w:val="none" w:sz="0" w:space="0" w:color="auto"/>
        <w:bottom w:val="none" w:sz="0" w:space="0" w:color="auto"/>
        <w:right w:val="none" w:sz="0" w:space="0" w:color="auto"/>
      </w:divBdr>
    </w:div>
    <w:div w:id="1088623227">
      <w:bodyDiv w:val="1"/>
      <w:marLeft w:val="0"/>
      <w:marRight w:val="0"/>
      <w:marTop w:val="0"/>
      <w:marBottom w:val="0"/>
      <w:divBdr>
        <w:top w:val="none" w:sz="0" w:space="0" w:color="auto"/>
        <w:left w:val="none" w:sz="0" w:space="0" w:color="auto"/>
        <w:bottom w:val="none" w:sz="0" w:space="0" w:color="auto"/>
        <w:right w:val="none" w:sz="0" w:space="0" w:color="auto"/>
      </w:divBdr>
    </w:div>
    <w:div w:id="1088773918">
      <w:bodyDiv w:val="1"/>
      <w:marLeft w:val="0"/>
      <w:marRight w:val="0"/>
      <w:marTop w:val="0"/>
      <w:marBottom w:val="0"/>
      <w:divBdr>
        <w:top w:val="none" w:sz="0" w:space="0" w:color="auto"/>
        <w:left w:val="none" w:sz="0" w:space="0" w:color="auto"/>
        <w:bottom w:val="none" w:sz="0" w:space="0" w:color="auto"/>
        <w:right w:val="none" w:sz="0" w:space="0" w:color="auto"/>
      </w:divBdr>
    </w:div>
    <w:div w:id="1088893355">
      <w:bodyDiv w:val="1"/>
      <w:marLeft w:val="0"/>
      <w:marRight w:val="0"/>
      <w:marTop w:val="0"/>
      <w:marBottom w:val="0"/>
      <w:divBdr>
        <w:top w:val="none" w:sz="0" w:space="0" w:color="auto"/>
        <w:left w:val="none" w:sz="0" w:space="0" w:color="auto"/>
        <w:bottom w:val="none" w:sz="0" w:space="0" w:color="auto"/>
        <w:right w:val="none" w:sz="0" w:space="0" w:color="auto"/>
      </w:divBdr>
    </w:div>
    <w:div w:id="1089425730">
      <w:bodyDiv w:val="1"/>
      <w:marLeft w:val="0"/>
      <w:marRight w:val="0"/>
      <w:marTop w:val="0"/>
      <w:marBottom w:val="0"/>
      <w:divBdr>
        <w:top w:val="none" w:sz="0" w:space="0" w:color="auto"/>
        <w:left w:val="none" w:sz="0" w:space="0" w:color="auto"/>
        <w:bottom w:val="none" w:sz="0" w:space="0" w:color="auto"/>
        <w:right w:val="none" w:sz="0" w:space="0" w:color="auto"/>
      </w:divBdr>
    </w:div>
    <w:div w:id="1089500769">
      <w:bodyDiv w:val="1"/>
      <w:marLeft w:val="0"/>
      <w:marRight w:val="0"/>
      <w:marTop w:val="0"/>
      <w:marBottom w:val="0"/>
      <w:divBdr>
        <w:top w:val="none" w:sz="0" w:space="0" w:color="auto"/>
        <w:left w:val="none" w:sz="0" w:space="0" w:color="auto"/>
        <w:bottom w:val="none" w:sz="0" w:space="0" w:color="auto"/>
        <w:right w:val="none" w:sz="0" w:space="0" w:color="auto"/>
      </w:divBdr>
    </w:div>
    <w:div w:id="1089695524">
      <w:bodyDiv w:val="1"/>
      <w:marLeft w:val="0"/>
      <w:marRight w:val="0"/>
      <w:marTop w:val="0"/>
      <w:marBottom w:val="0"/>
      <w:divBdr>
        <w:top w:val="none" w:sz="0" w:space="0" w:color="auto"/>
        <w:left w:val="none" w:sz="0" w:space="0" w:color="auto"/>
        <w:bottom w:val="none" w:sz="0" w:space="0" w:color="auto"/>
        <w:right w:val="none" w:sz="0" w:space="0" w:color="auto"/>
      </w:divBdr>
    </w:div>
    <w:div w:id="1090934060">
      <w:bodyDiv w:val="1"/>
      <w:marLeft w:val="0"/>
      <w:marRight w:val="0"/>
      <w:marTop w:val="0"/>
      <w:marBottom w:val="0"/>
      <w:divBdr>
        <w:top w:val="none" w:sz="0" w:space="0" w:color="auto"/>
        <w:left w:val="none" w:sz="0" w:space="0" w:color="auto"/>
        <w:bottom w:val="none" w:sz="0" w:space="0" w:color="auto"/>
        <w:right w:val="none" w:sz="0" w:space="0" w:color="auto"/>
      </w:divBdr>
    </w:div>
    <w:div w:id="1091314533">
      <w:bodyDiv w:val="1"/>
      <w:marLeft w:val="0"/>
      <w:marRight w:val="0"/>
      <w:marTop w:val="0"/>
      <w:marBottom w:val="0"/>
      <w:divBdr>
        <w:top w:val="none" w:sz="0" w:space="0" w:color="auto"/>
        <w:left w:val="none" w:sz="0" w:space="0" w:color="auto"/>
        <w:bottom w:val="none" w:sz="0" w:space="0" w:color="auto"/>
        <w:right w:val="none" w:sz="0" w:space="0" w:color="auto"/>
      </w:divBdr>
    </w:div>
    <w:div w:id="1091505022">
      <w:bodyDiv w:val="1"/>
      <w:marLeft w:val="0"/>
      <w:marRight w:val="0"/>
      <w:marTop w:val="0"/>
      <w:marBottom w:val="0"/>
      <w:divBdr>
        <w:top w:val="none" w:sz="0" w:space="0" w:color="auto"/>
        <w:left w:val="none" w:sz="0" w:space="0" w:color="auto"/>
        <w:bottom w:val="none" w:sz="0" w:space="0" w:color="auto"/>
        <w:right w:val="none" w:sz="0" w:space="0" w:color="auto"/>
      </w:divBdr>
    </w:div>
    <w:div w:id="1091662651">
      <w:bodyDiv w:val="1"/>
      <w:marLeft w:val="0"/>
      <w:marRight w:val="0"/>
      <w:marTop w:val="0"/>
      <w:marBottom w:val="0"/>
      <w:divBdr>
        <w:top w:val="none" w:sz="0" w:space="0" w:color="auto"/>
        <w:left w:val="none" w:sz="0" w:space="0" w:color="auto"/>
        <w:bottom w:val="none" w:sz="0" w:space="0" w:color="auto"/>
        <w:right w:val="none" w:sz="0" w:space="0" w:color="auto"/>
      </w:divBdr>
    </w:div>
    <w:div w:id="1091858237">
      <w:bodyDiv w:val="1"/>
      <w:marLeft w:val="0"/>
      <w:marRight w:val="0"/>
      <w:marTop w:val="0"/>
      <w:marBottom w:val="0"/>
      <w:divBdr>
        <w:top w:val="none" w:sz="0" w:space="0" w:color="auto"/>
        <w:left w:val="none" w:sz="0" w:space="0" w:color="auto"/>
        <w:bottom w:val="none" w:sz="0" w:space="0" w:color="auto"/>
        <w:right w:val="none" w:sz="0" w:space="0" w:color="auto"/>
      </w:divBdr>
    </w:div>
    <w:div w:id="1092169870">
      <w:bodyDiv w:val="1"/>
      <w:marLeft w:val="0"/>
      <w:marRight w:val="0"/>
      <w:marTop w:val="0"/>
      <w:marBottom w:val="0"/>
      <w:divBdr>
        <w:top w:val="none" w:sz="0" w:space="0" w:color="auto"/>
        <w:left w:val="none" w:sz="0" w:space="0" w:color="auto"/>
        <w:bottom w:val="none" w:sz="0" w:space="0" w:color="auto"/>
        <w:right w:val="none" w:sz="0" w:space="0" w:color="auto"/>
      </w:divBdr>
    </w:div>
    <w:div w:id="1092236040">
      <w:bodyDiv w:val="1"/>
      <w:marLeft w:val="0"/>
      <w:marRight w:val="0"/>
      <w:marTop w:val="0"/>
      <w:marBottom w:val="0"/>
      <w:divBdr>
        <w:top w:val="none" w:sz="0" w:space="0" w:color="auto"/>
        <w:left w:val="none" w:sz="0" w:space="0" w:color="auto"/>
        <w:bottom w:val="none" w:sz="0" w:space="0" w:color="auto"/>
        <w:right w:val="none" w:sz="0" w:space="0" w:color="auto"/>
      </w:divBdr>
    </w:div>
    <w:div w:id="1092700032">
      <w:bodyDiv w:val="1"/>
      <w:marLeft w:val="0"/>
      <w:marRight w:val="0"/>
      <w:marTop w:val="0"/>
      <w:marBottom w:val="0"/>
      <w:divBdr>
        <w:top w:val="none" w:sz="0" w:space="0" w:color="auto"/>
        <w:left w:val="none" w:sz="0" w:space="0" w:color="auto"/>
        <w:bottom w:val="none" w:sz="0" w:space="0" w:color="auto"/>
        <w:right w:val="none" w:sz="0" w:space="0" w:color="auto"/>
      </w:divBdr>
    </w:div>
    <w:div w:id="1093010175">
      <w:bodyDiv w:val="1"/>
      <w:marLeft w:val="0"/>
      <w:marRight w:val="0"/>
      <w:marTop w:val="0"/>
      <w:marBottom w:val="0"/>
      <w:divBdr>
        <w:top w:val="none" w:sz="0" w:space="0" w:color="auto"/>
        <w:left w:val="none" w:sz="0" w:space="0" w:color="auto"/>
        <w:bottom w:val="none" w:sz="0" w:space="0" w:color="auto"/>
        <w:right w:val="none" w:sz="0" w:space="0" w:color="auto"/>
      </w:divBdr>
    </w:div>
    <w:div w:id="1093431227">
      <w:bodyDiv w:val="1"/>
      <w:marLeft w:val="0"/>
      <w:marRight w:val="0"/>
      <w:marTop w:val="0"/>
      <w:marBottom w:val="0"/>
      <w:divBdr>
        <w:top w:val="none" w:sz="0" w:space="0" w:color="auto"/>
        <w:left w:val="none" w:sz="0" w:space="0" w:color="auto"/>
        <w:bottom w:val="none" w:sz="0" w:space="0" w:color="auto"/>
        <w:right w:val="none" w:sz="0" w:space="0" w:color="auto"/>
      </w:divBdr>
    </w:div>
    <w:div w:id="1093434711">
      <w:bodyDiv w:val="1"/>
      <w:marLeft w:val="0"/>
      <w:marRight w:val="0"/>
      <w:marTop w:val="0"/>
      <w:marBottom w:val="0"/>
      <w:divBdr>
        <w:top w:val="none" w:sz="0" w:space="0" w:color="auto"/>
        <w:left w:val="none" w:sz="0" w:space="0" w:color="auto"/>
        <w:bottom w:val="none" w:sz="0" w:space="0" w:color="auto"/>
        <w:right w:val="none" w:sz="0" w:space="0" w:color="auto"/>
      </w:divBdr>
    </w:div>
    <w:div w:id="1093745861">
      <w:bodyDiv w:val="1"/>
      <w:marLeft w:val="0"/>
      <w:marRight w:val="0"/>
      <w:marTop w:val="0"/>
      <w:marBottom w:val="0"/>
      <w:divBdr>
        <w:top w:val="none" w:sz="0" w:space="0" w:color="auto"/>
        <w:left w:val="none" w:sz="0" w:space="0" w:color="auto"/>
        <w:bottom w:val="none" w:sz="0" w:space="0" w:color="auto"/>
        <w:right w:val="none" w:sz="0" w:space="0" w:color="auto"/>
      </w:divBdr>
    </w:div>
    <w:div w:id="1093815135">
      <w:bodyDiv w:val="1"/>
      <w:marLeft w:val="0"/>
      <w:marRight w:val="0"/>
      <w:marTop w:val="0"/>
      <w:marBottom w:val="0"/>
      <w:divBdr>
        <w:top w:val="none" w:sz="0" w:space="0" w:color="auto"/>
        <w:left w:val="none" w:sz="0" w:space="0" w:color="auto"/>
        <w:bottom w:val="none" w:sz="0" w:space="0" w:color="auto"/>
        <w:right w:val="none" w:sz="0" w:space="0" w:color="auto"/>
      </w:divBdr>
    </w:div>
    <w:div w:id="1093818103">
      <w:bodyDiv w:val="1"/>
      <w:marLeft w:val="0"/>
      <w:marRight w:val="0"/>
      <w:marTop w:val="0"/>
      <w:marBottom w:val="0"/>
      <w:divBdr>
        <w:top w:val="none" w:sz="0" w:space="0" w:color="auto"/>
        <w:left w:val="none" w:sz="0" w:space="0" w:color="auto"/>
        <w:bottom w:val="none" w:sz="0" w:space="0" w:color="auto"/>
        <w:right w:val="none" w:sz="0" w:space="0" w:color="auto"/>
      </w:divBdr>
    </w:div>
    <w:div w:id="1094591032">
      <w:bodyDiv w:val="1"/>
      <w:marLeft w:val="0"/>
      <w:marRight w:val="0"/>
      <w:marTop w:val="0"/>
      <w:marBottom w:val="0"/>
      <w:divBdr>
        <w:top w:val="none" w:sz="0" w:space="0" w:color="auto"/>
        <w:left w:val="none" w:sz="0" w:space="0" w:color="auto"/>
        <w:bottom w:val="none" w:sz="0" w:space="0" w:color="auto"/>
        <w:right w:val="none" w:sz="0" w:space="0" w:color="auto"/>
      </w:divBdr>
    </w:div>
    <w:div w:id="1094596880">
      <w:bodyDiv w:val="1"/>
      <w:marLeft w:val="0"/>
      <w:marRight w:val="0"/>
      <w:marTop w:val="0"/>
      <w:marBottom w:val="0"/>
      <w:divBdr>
        <w:top w:val="none" w:sz="0" w:space="0" w:color="auto"/>
        <w:left w:val="none" w:sz="0" w:space="0" w:color="auto"/>
        <w:bottom w:val="none" w:sz="0" w:space="0" w:color="auto"/>
        <w:right w:val="none" w:sz="0" w:space="0" w:color="auto"/>
      </w:divBdr>
    </w:div>
    <w:div w:id="1094740702">
      <w:bodyDiv w:val="1"/>
      <w:marLeft w:val="0"/>
      <w:marRight w:val="0"/>
      <w:marTop w:val="0"/>
      <w:marBottom w:val="0"/>
      <w:divBdr>
        <w:top w:val="none" w:sz="0" w:space="0" w:color="auto"/>
        <w:left w:val="none" w:sz="0" w:space="0" w:color="auto"/>
        <w:bottom w:val="none" w:sz="0" w:space="0" w:color="auto"/>
        <w:right w:val="none" w:sz="0" w:space="0" w:color="auto"/>
      </w:divBdr>
    </w:div>
    <w:div w:id="1094938102">
      <w:bodyDiv w:val="1"/>
      <w:marLeft w:val="0"/>
      <w:marRight w:val="0"/>
      <w:marTop w:val="0"/>
      <w:marBottom w:val="0"/>
      <w:divBdr>
        <w:top w:val="none" w:sz="0" w:space="0" w:color="auto"/>
        <w:left w:val="none" w:sz="0" w:space="0" w:color="auto"/>
        <w:bottom w:val="none" w:sz="0" w:space="0" w:color="auto"/>
        <w:right w:val="none" w:sz="0" w:space="0" w:color="auto"/>
      </w:divBdr>
    </w:div>
    <w:div w:id="1095326010">
      <w:bodyDiv w:val="1"/>
      <w:marLeft w:val="0"/>
      <w:marRight w:val="0"/>
      <w:marTop w:val="0"/>
      <w:marBottom w:val="0"/>
      <w:divBdr>
        <w:top w:val="none" w:sz="0" w:space="0" w:color="auto"/>
        <w:left w:val="none" w:sz="0" w:space="0" w:color="auto"/>
        <w:bottom w:val="none" w:sz="0" w:space="0" w:color="auto"/>
        <w:right w:val="none" w:sz="0" w:space="0" w:color="auto"/>
      </w:divBdr>
    </w:div>
    <w:div w:id="1095712677">
      <w:bodyDiv w:val="1"/>
      <w:marLeft w:val="0"/>
      <w:marRight w:val="0"/>
      <w:marTop w:val="0"/>
      <w:marBottom w:val="0"/>
      <w:divBdr>
        <w:top w:val="none" w:sz="0" w:space="0" w:color="auto"/>
        <w:left w:val="none" w:sz="0" w:space="0" w:color="auto"/>
        <w:bottom w:val="none" w:sz="0" w:space="0" w:color="auto"/>
        <w:right w:val="none" w:sz="0" w:space="0" w:color="auto"/>
      </w:divBdr>
    </w:div>
    <w:div w:id="1096100909">
      <w:bodyDiv w:val="1"/>
      <w:marLeft w:val="0"/>
      <w:marRight w:val="0"/>
      <w:marTop w:val="0"/>
      <w:marBottom w:val="0"/>
      <w:divBdr>
        <w:top w:val="none" w:sz="0" w:space="0" w:color="auto"/>
        <w:left w:val="none" w:sz="0" w:space="0" w:color="auto"/>
        <w:bottom w:val="none" w:sz="0" w:space="0" w:color="auto"/>
        <w:right w:val="none" w:sz="0" w:space="0" w:color="auto"/>
      </w:divBdr>
    </w:div>
    <w:div w:id="1096171994">
      <w:bodyDiv w:val="1"/>
      <w:marLeft w:val="0"/>
      <w:marRight w:val="0"/>
      <w:marTop w:val="0"/>
      <w:marBottom w:val="0"/>
      <w:divBdr>
        <w:top w:val="none" w:sz="0" w:space="0" w:color="auto"/>
        <w:left w:val="none" w:sz="0" w:space="0" w:color="auto"/>
        <w:bottom w:val="none" w:sz="0" w:space="0" w:color="auto"/>
        <w:right w:val="none" w:sz="0" w:space="0" w:color="auto"/>
      </w:divBdr>
    </w:div>
    <w:div w:id="1096751699">
      <w:bodyDiv w:val="1"/>
      <w:marLeft w:val="0"/>
      <w:marRight w:val="0"/>
      <w:marTop w:val="0"/>
      <w:marBottom w:val="0"/>
      <w:divBdr>
        <w:top w:val="none" w:sz="0" w:space="0" w:color="auto"/>
        <w:left w:val="none" w:sz="0" w:space="0" w:color="auto"/>
        <w:bottom w:val="none" w:sz="0" w:space="0" w:color="auto"/>
        <w:right w:val="none" w:sz="0" w:space="0" w:color="auto"/>
      </w:divBdr>
    </w:div>
    <w:div w:id="1096907009">
      <w:bodyDiv w:val="1"/>
      <w:marLeft w:val="0"/>
      <w:marRight w:val="0"/>
      <w:marTop w:val="0"/>
      <w:marBottom w:val="0"/>
      <w:divBdr>
        <w:top w:val="none" w:sz="0" w:space="0" w:color="auto"/>
        <w:left w:val="none" w:sz="0" w:space="0" w:color="auto"/>
        <w:bottom w:val="none" w:sz="0" w:space="0" w:color="auto"/>
        <w:right w:val="none" w:sz="0" w:space="0" w:color="auto"/>
      </w:divBdr>
    </w:div>
    <w:div w:id="1096945232">
      <w:bodyDiv w:val="1"/>
      <w:marLeft w:val="0"/>
      <w:marRight w:val="0"/>
      <w:marTop w:val="0"/>
      <w:marBottom w:val="0"/>
      <w:divBdr>
        <w:top w:val="none" w:sz="0" w:space="0" w:color="auto"/>
        <w:left w:val="none" w:sz="0" w:space="0" w:color="auto"/>
        <w:bottom w:val="none" w:sz="0" w:space="0" w:color="auto"/>
        <w:right w:val="none" w:sz="0" w:space="0" w:color="auto"/>
      </w:divBdr>
    </w:div>
    <w:div w:id="1097873146">
      <w:bodyDiv w:val="1"/>
      <w:marLeft w:val="0"/>
      <w:marRight w:val="0"/>
      <w:marTop w:val="0"/>
      <w:marBottom w:val="0"/>
      <w:divBdr>
        <w:top w:val="none" w:sz="0" w:space="0" w:color="auto"/>
        <w:left w:val="none" w:sz="0" w:space="0" w:color="auto"/>
        <w:bottom w:val="none" w:sz="0" w:space="0" w:color="auto"/>
        <w:right w:val="none" w:sz="0" w:space="0" w:color="auto"/>
      </w:divBdr>
    </w:div>
    <w:div w:id="1098524214">
      <w:bodyDiv w:val="1"/>
      <w:marLeft w:val="0"/>
      <w:marRight w:val="0"/>
      <w:marTop w:val="0"/>
      <w:marBottom w:val="0"/>
      <w:divBdr>
        <w:top w:val="none" w:sz="0" w:space="0" w:color="auto"/>
        <w:left w:val="none" w:sz="0" w:space="0" w:color="auto"/>
        <w:bottom w:val="none" w:sz="0" w:space="0" w:color="auto"/>
        <w:right w:val="none" w:sz="0" w:space="0" w:color="auto"/>
      </w:divBdr>
    </w:div>
    <w:div w:id="1098647149">
      <w:bodyDiv w:val="1"/>
      <w:marLeft w:val="0"/>
      <w:marRight w:val="0"/>
      <w:marTop w:val="0"/>
      <w:marBottom w:val="0"/>
      <w:divBdr>
        <w:top w:val="none" w:sz="0" w:space="0" w:color="auto"/>
        <w:left w:val="none" w:sz="0" w:space="0" w:color="auto"/>
        <w:bottom w:val="none" w:sz="0" w:space="0" w:color="auto"/>
        <w:right w:val="none" w:sz="0" w:space="0" w:color="auto"/>
      </w:divBdr>
    </w:div>
    <w:div w:id="1098714165">
      <w:bodyDiv w:val="1"/>
      <w:marLeft w:val="0"/>
      <w:marRight w:val="0"/>
      <w:marTop w:val="0"/>
      <w:marBottom w:val="0"/>
      <w:divBdr>
        <w:top w:val="none" w:sz="0" w:space="0" w:color="auto"/>
        <w:left w:val="none" w:sz="0" w:space="0" w:color="auto"/>
        <w:bottom w:val="none" w:sz="0" w:space="0" w:color="auto"/>
        <w:right w:val="none" w:sz="0" w:space="0" w:color="auto"/>
      </w:divBdr>
    </w:div>
    <w:div w:id="1099177168">
      <w:bodyDiv w:val="1"/>
      <w:marLeft w:val="0"/>
      <w:marRight w:val="0"/>
      <w:marTop w:val="0"/>
      <w:marBottom w:val="0"/>
      <w:divBdr>
        <w:top w:val="none" w:sz="0" w:space="0" w:color="auto"/>
        <w:left w:val="none" w:sz="0" w:space="0" w:color="auto"/>
        <w:bottom w:val="none" w:sz="0" w:space="0" w:color="auto"/>
        <w:right w:val="none" w:sz="0" w:space="0" w:color="auto"/>
      </w:divBdr>
    </w:div>
    <w:div w:id="1099374713">
      <w:bodyDiv w:val="1"/>
      <w:marLeft w:val="0"/>
      <w:marRight w:val="0"/>
      <w:marTop w:val="0"/>
      <w:marBottom w:val="0"/>
      <w:divBdr>
        <w:top w:val="none" w:sz="0" w:space="0" w:color="auto"/>
        <w:left w:val="none" w:sz="0" w:space="0" w:color="auto"/>
        <w:bottom w:val="none" w:sz="0" w:space="0" w:color="auto"/>
        <w:right w:val="none" w:sz="0" w:space="0" w:color="auto"/>
      </w:divBdr>
    </w:div>
    <w:div w:id="1099643128">
      <w:bodyDiv w:val="1"/>
      <w:marLeft w:val="0"/>
      <w:marRight w:val="0"/>
      <w:marTop w:val="0"/>
      <w:marBottom w:val="0"/>
      <w:divBdr>
        <w:top w:val="none" w:sz="0" w:space="0" w:color="auto"/>
        <w:left w:val="none" w:sz="0" w:space="0" w:color="auto"/>
        <w:bottom w:val="none" w:sz="0" w:space="0" w:color="auto"/>
        <w:right w:val="none" w:sz="0" w:space="0" w:color="auto"/>
      </w:divBdr>
    </w:div>
    <w:div w:id="1099790799">
      <w:bodyDiv w:val="1"/>
      <w:marLeft w:val="0"/>
      <w:marRight w:val="0"/>
      <w:marTop w:val="0"/>
      <w:marBottom w:val="0"/>
      <w:divBdr>
        <w:top w:val="none" w:sz="0" w:space="0" w:color="auto"/>
        <w:left w:val="none" w:sz="0" w:space="0" w:color="auto"/>
        <w:bottom w:val="none" w:sz="0" w:space="0" w:color="auto"/>
        <w:right w:val="none" w:sz="0" w:space="0" w:color="auto"/>
      </w:divBdr>
    </w:div>
    <w:div w:id="1099837418">
      <w:bodyDiv w:val="1"/>
      <w:marLeft w:val="0"/>
      <w:marRight w:val="0"/>
      <w:marTop w:val="0"/>
      <w:marBottom w:val="0"/>
      <w:divBdr>
        <w:top w:val="none" w:sz="0" w:space="0" w:color="auto"/>
        <w:left w:val="none" w:sz="0" w:space="0" w:color="auto"/>
        <w:bottom w:val="none" w:sz="0" w:space="0" w:color="auto"/>
        <w:right w:val="none" w:sz="0" w:space="0" w:color="auto"/>
      </w:divBdr>
    </w:div>
    <w:div w:id="1099906566">
      <w:bodyDiv w:val="1"/>
      <w:marLeft w:val="0"/>
      <w:marRight w:val="0"/>
      <w:marTop w:val="0"/>
      <w:marBottom w:val="0"/>
      <w:divBdr>
        <w:top w:val="none" w:sz="0" w:space="0" w:color="auto"/>
        <w:left w:val="none" w:sz="0" w:space="0" w:color="auto"/>
        <w:bottom w:val="none" w:sz="0" w:space="0" w:color="auto"/>
        <w:right w:val="none" w:sz="0" w:space="0" w:color="auto"/>
      </w:divBdr>
    </w:div>
    <w:div w:id="1100105385">
      <w:bodyDiv w:val="1"/>
      <w:marLeft w:val="0"/>
      <w:marRight w:val="0"/>
      <w:marTop w:val="0"/>
      <w:marBottom w:val="0"/>
      <w:divBdr>
        <w:top w:val="none" w:sz="0" w:space="0" w:color="auto"/>
        <w:left w:val="none" w:sz="0" w:space="0" w:color="auto"/>
        <w:bottom w:val="none" w:sz="0" w:space="0" w:color="auto"/>
        <w:right w:val="none" w:sz="0" w:space="0" w:color="auto"/>
      </w:divBdr>
    </w:div>
    <w:div w:id="1100107169">
      <w:bodyDiv w:val="1"/>
      <w:marLeft w:val="0"/>
      <w:marRight w:val="0"/>
      <w:marTop w:val="0"/>
      <w:marBottom w:val="0"/>
      <w:divBdr>
        <w:top w:val="none" w:sz="0" w:space="0" w:color="auto"/>
        <w:left w:val="none" w:sz="0" w:space="0" w:color="auto"/>
        <w:bottom w:val="none" w:sz="0" w:space="0" w:color="auto"/>
        <w:right w:val="none" w:sz="0" w:space="0" w:color="auto"/>
      </w:divBdr>
    </w:div>
    <w:div w:id="1100298223">
      <w:bodyDiv w:val="1"/>
      <w:marLeft w:val="0"/>
      <w:marRight w:val="0"/>
      <w:marTop w:val="0"/>
      <w:marBottom w:val="0"/>
      <w:divBdr>
        <w:top w:val="none" w:sz="0" w:space="0" w:color="auto"/>
        <w:left w:val="none" w:sz="0" w:space="0" w:color="auto"/>
        <w:bottom w:val="none" w:sz="0" w:space="0" w:color="auto"/>
        <w:right w:val="none" w:sz="0" w:space="0" w:color="auto"/>
      </w:divBdr>
    </w:div>
    <w:div w:id="1100375996">
      <w:bodyDiv w:val="1"/>
      <w:marLeft w:val="0"/>
      <w:marRight w:val="0"/>
      <w:marTop w:val="0"/>
      <w:marBottom w:val="0"/>
      <w:divBdr>
        <w:top w:val="none" w:sz="0" w:space="0" w:color="auto"/>
        <w:left w:val="none" w:sz="0" w:space="0" w:color="auto"/>
        <w:bottom w:val="none" w:sz="0" w:space="0" w:color="auto"/>
        <w:right w:val="none" w:sz="0" w:space="0" w:color="auto"/>
      </w:divBdr>
      <w:divsChild>
        <w:div w:id="4090473">
          <w:marLeft w:val="0"/>
          <w:marRight w:val="0"/>
          <w:marTop w:val="0"/>
          <w:marBottom w:val="0"/>
          <w:divBdr>
            <w:top w:val="none" w:sz="0" w:space="0" w:color="auto"/>
            <w:left w:val="none" w:sz="0" w:space="0" w:color="auto"/>
            <w:bottom w:val="none" w:sz="0" w:space="0" w:color="auto"/>
            <w:right w:val="none" w:sz="0" w:space="0" w:color="auto"/>
          </w:divBdr>
        </w:div>
        <w:div w:id="61562932">
          <w:marLeft w:val="0"/>
          <w:marRight w:val="0"/>
          <w:marTop w:val="0"/>
          <w:marBottom w:val="0"/>
          <w:divBdr>
            <w:top w:val="none" w:sz="0" w:space="0" w:color="auto"/>
            <w:left w:val="none" w:sz="0" w:space="0" w:color="auto"/>
            <w:bottom w:val="none" w:sz="0" w:space="0" w:color="auto"/>
            <w:right w:val="none" w:sz="0" w:space="0" w:color="auto"/>
          </w:divBdr>
        </w:div>
        <w:div w:id="120197414">
          <w:marLeft w:val="0"/>
          <w:marRight w:val="0"/>
          <w:marTop w:val="0"/>
          <w:marBottom w:val="0"/>
          <w:divBdr>
            <w:top w:val="none" w:sz="0" w:space="0" w:color="auto"/>
            <w:left w:val="none" w:sz="0" w:space="0" w:color="auto"/>
            <w:bottom w:val="none" w:sz="0" w:space="0" w:color="auto"/>
            <w:right w:val="none" w:sz="0" w:space="0" w:color="auto"/>
          </w:divBdr>
        </w:div>
        <w:div w:id="145050351">
          <w:marLeft w:val="0"/>
          <w:marRight w:val="0"/>
          <w:marTop w:val="0"/>
          <w:marBottom w:val="0"/>
          <w:divBdr>
            <w:top w:val="none" w:sz="0" w:space="0" w:color="auto"/>
            <w:left w:val="none" w:sz="0" w:space="0" w:color="auto"/>
            <w:bottom w:val="none" w:sz="0" w:space="0" w:color="auto"/>
            <w:right w:val="none" w:sz="0" w:space="0" w:color="auto"/>
          </w:divBdr>
        </w:div>
        <w:div w:id="145784060">
          <w:marLeft w:val="0"/>
          <w:marRight w:val="0"/>
          <w:marTop w:val="0"/>
          <w:marBottom w:val="0"/>
          <w:divBdr>
            <w:top w:val="none" w:sz="0" w:space="0" w:color="auto"/>
            <w:left w:val="none" w:sz="0" w:space="0" w:color="auto"/>
            <w:bottom w:val="none" w:sz="0" w:space="0" w:color="auto"/>
            <w:right w:val="none" w:sz="0" w:space="0" w:color="auto"/>
          </w:divBdr>
        </w:div>
        <w:div w:id="178087961">
          <w:marLeft w:val="0"/>
          <w:marRight w:val="0"/>
          <w:marTop w:val="0"/>
          <w:marBottom w:val="0"/>
          <w:divBdr>
            <w:top w:val="none" w:sz="0" w:space="0" w:color="auto"/>
            <w:left w:val="none" w:sz="0" w:space="0" w:color="auto"/>
            <w:bottom w:val="none" w:sz="0" w:space="0" w:color="auto"/>
            <w:right w:val="none" w:sz="0" w:space="0" w:color="auto"/>
          </w:divBdr>
        </w:div>
        <w:div w:id="178350012">
          <w:marLeft w:val="0"/>
          <w:marRight w:val="0"/>
          <w:marTop w:val="0"/>
          <w:marBottom w:val="0"/>
          <w:divBdr>
            <w:top w:val="none" w:sz="0" w:space="0" w:color="auto"/>
            <w:left w:val="none" w:sz="0" w:space="0" w:color="auto"/>
            <w:bottom w:val="none" w:sz="0" w:space="0" w:color="auto"/>
            <w:right w:val="none" w:sz="0" w:space="0" w:color="auto"/>
          </w:divBdr>
        </w:div>
        <w:div w:id="204414260">
          <w:marLeft w:val="0"/>
          <w:marRight w:val="0"/>
          <w:marTop w:val="0"/>
          <w:marBottom w:val="0"/>
          <w:divBdr>
            <w:top w:val="none" w:sz="0" w:space="0" w:color="auto"/>
            <w:left w:val="none" w:sz="0" w:space="0" w:color="auto"/>
            <w:bottom w:val="none" w:sz="0" w:space="0" w:color="auto"/>
            <w:right w:val="none" w:sz="0" w:space="0" w:color="auto"/>
          </w:divBdr>
        </w:div>
        <w:div w:id="229467094">
          <w:marLeft w:val="0"/>
          <w:marRight w:val="0"/>
          <w:marTop w:val="0"/>
          <w:marBottom w:val="0"/>
          <w:divBdr>
            <w:top w:val="none" w:sz="0" w:space="0" w:color="auto"/>
            <w:left w:val="none" w:sz="0" w:space="0" w:color="auto"/>
            <w:bottom w:val="none" w:sz="0" w:space="0" w:color="auto"/>
            <w:right w:val="none" w:sz="0" w:space="0" w:color="auto"/>
          </w:divBdr>
        </w:div>
        <w:div w:id="239028676">
          <w:marLeft w:val="0"/>
          <w:marRight w:val="0"/>
          <w:marTop w:val="0"/>
          <w:marBottom w:val="0"/>
          <w:divBdr>
            <w:top w:val="none" w:sz="0" w:space="0" w:color="auto"/>
            <w:left w:val="none" w:sz="0" w:space="0" w:color="auto"/>
            <w:bottom w:val="none" w:sz="0" w:space="0" w:color="auto"/>
            <w:right w:val="none" w:sz="0" w:space="0" w:color="auto"/>
          </w:divBdr>
        </w:div>
        <w:div w:id="263808770">
          <w:marLeft w:val="0"/>
          <w:marRight w:val="0"/>
          <w:marTop w:val="0"/>
          <w:marBottom w:val="0"/>
          <w:divBdr>
            <w:top w:val="none" w:sz="0" w:space="0" w:color="auto"/>
            <w:left w:val="none" w:sz="0" w:space="0" w:color="auto"/>
            <w:bottom w:val="none" w:sz="0" w:space="0" w:color="auto"/>
            <w:right w:val="none" w:sz="0" w:space="0" w:color="auto"/>
          </w:divBdr>
        </w:div>
        <w:div w:id="272903590">
          <w:marLeft w:val="0"/>
          <w:marRight w:val="0"/>
          <w:marTop w:val="0"/>
          <w:marBottom w:val="0"/>
          <w:divBdr>
            <w:top w:val="none" w:sz="0" w:space="0" w:color="auto"/>
            <w:left w:val="none" w:sz="0" w:space="0" w:color="auto"/>
            <w:bottom w:val="none" w:sz="0" w:space="0" w:color="auto"/>
            <w:right w:val="none" w:sz="0" w:space="0" w:color="auto"/>
          </w:divBdr>
        </w:div>
        <w:div w:id="274869615">
          <w:marLeft w:val="0"/>
          <w:marRight w:val="0"/>
          <w:marTop w:val="0"/>
          <w:marBottom w:val="0"/>
          <w:divBdr>
            <w:top w:val="none" w:sz="0" w:space="0" w:color="auto"/>
            <w:left w:val="none" w:sz="0" w:space="0" w:color="auto"/>
            <w:bottom w:val="none" w:sz="0" w:space="0" w:color="auto"/>
            <w:right w:val="none" w:sz="0" w:space="0" w:color="auto"/>
          </w:divBdr>
        </w:div>
        <w:div w:id="295373646">
          <w:marLeft w:val="0"/>
          <w:marRight w:val="0"/>
          <w:marTop w:val="0"/>
          <w:marBottom w:val="0"/>
          <w:divBdr>
            <w:top w:val="none" w:sz="0" w:space="0" w:color="auto"/>
            <w:left w:val="none" w:sz="0" w:space="0" w:color="auto"/>
            <w:bottom w:val="none" w:sz="0" w:space="0" w:color="auto"/>
            <w:right w:val="none" w:sz="0" w:space="0" w:color="auto"/>
          </w:divBdr>
        </w:div>
        <w:div w:id="311908231">
          <w:marLeft w:val="0"/>
          <w:marRight w:val="0"/>
          <w:marTop w:val="0"/>
          <w:marBottom w:val="0"/>
          <w:divBdr>
            <w:top w:val="none" w:sz="0" w:space="0" w:color="auto"/>
            <w:left w:val="none" w:sz="0" w:space="0" w:color="auto"/>
            <w:bottom w:val="none" w:sz="0" w:space="0" w:color="auto"/>
            <w:right w:val="none" w:sz="0" w:space="0" w:color="auto"/>
          </w:divBdr>
        </w:div>
        <w:div w:id="317156031">
          <w:marLeft w:val="0"/>
          <w:marRight w:val="0"/>
          <w:marTop w:val="0"/>
          <w:marBottom w:val="0"/>
          <w:divBdr>
            <w:top w:val="none" w:sz="0" w:space="0" w:color="auto"/>
            <w:left w:val="none" w:sz="0" w:space="0" w:color="auto"/>
            <w:bottom w:val="none" w:sz="0" w:space="0" w:color="auto"/>
            <w:right w:val="none" w:sz="0" w:space="0" w:color="auto"/>
          </w:divBdr>
        </w:div>
        <w:div w:id="353649721">
          <w:marLeft w:val="0"/>
          <w:marRight w:val="0"/>
          <w:marTop w:val="0"/>
          <w:marBottom w:val="0"/>
          <w:divBdr>
            <w:top w:val="none" w:sz="0" w:space="0" w:color="auto"/>
            <w:left w:val="none" w:sz="0" w:space="0" w:color="auto"/>
            <w:bottom w:val="none" w:sz="0" w:space="0" w:color="auto"/>
            <w:right w:val="none" w:sz="0" w:space="0" w:color="auto"/>
          </w:divBdr>
        </w:div>
        <w:div w:id="375545176">
          <w:marLeft w:val="0"/>
          <w:marRight w:val="0"/>
          <w:marTop w:val="0"/>
          <w:marBottom w:val="0"/>
          <w:divBdr>
            <w:top w:val="none" w:sz="0" w:space="0" w:color="auto"/>
            <w:left w:val="none" w:sz="0" w:space="0" w:color="auto"/>
            <w:bottom w:val="none" w:sz="0" w:space="0" w:color="auto"/>
            <w:right w:val="none" w:sz="0" w:space="0" w:color="auto"/>
          </w:divBdr>
        </w:div>
        <w:div w:id="380062542">
          <w:marLeft w:val="0"/>
          <w:marRight w:val="0"/>
          <w:marTop w:val="0"/>
          <w:marBottom w:val="0"/>
          <w:divBdr>
            <w:top w:val="none" w:sz="0" w:space="0" w:color="auto"/>
            <w:left w:val="none" w:sz="0" w:space="0" w:color="auto"/>
            <w:bottom w:val="none" w:sz="0" w:space="0" w:color="auto"/>
            <w:right w:val="none" w:sz="0" w:space="0" w:color="auto"/>
          </w:divBdr>
        </w:div>
        <w:div w:id="383874725">
          <w:marLeft w:val="0"/>
          <w:marRight w:val="0"/>
          <w:marTop w:val="0"/>
          <w:marBottom w:val="0"/>
          <w:divBdr>
            <w:top w:val="none" w:sz="0" w:space="0" w:color="auto"/>
            <w:left w:val="none" w:sz="0" w:space="0" w:color="auto"/>
            <w:bottom w:val="none" w:sz="0" w:space="0" w:color="auto"/>
            <w:right w:val="none" w:sz="0" w:space="0" w:color="auto"/>
          </w:divBdr>
        </w:div>
        <w:div w:id="388961252">
          <w:marLeft w:val="0"/>
          <w:marRight w:val="0"/>
          <w:marTop w:val="0"/>
          <w:marBottom w:val="0"/>
          <w:divBdr>
            <w:top w:val="none" w:sz="0" w:space="0" w:color="auto"/>
            <w:left w:val="none" w:sz="0" w:space="0" w:color="auto"/>
            <w:bottom w:val="none" w:sz="0" w:space="0" w:color="auto"/>
            <w:right w:val="none" w:sz="0" w:space="0" w:color="auto"/>
          </w:divBdr>
        </w:div>
        <w:div w:id="417606078">
          <w:marLeft w:val="0"/>
          <w:marRight w:val="0"/>
          <w:marTop w:val="0"/>
          <w:marBottom w:val="0"/>
          <w:divBdr>
            <w:top w:val="none" w:sz="0" w:space="0" w:color="auto"/>
            <w:left w:val="none" w:sz="0" w:space="0" w:color="auto"/>
            <w:bottom w:val="none" w:sz="0" w:space="0" w:color="auto"/>
            <w:right w:val="none" w:sz="0" w:space="0" w:color="auto"/>
          </w:divBdr>
        </w:div>
        <w:div w:id="422998537">
          <w:marLeft w:val="0"/>
          <w:marRight w:val="0"/>
          <w:marTop w:val="0"/>
          <w:marBottom w:val="0"/>
          <w:divBdr>
            <w:top w:val="none" w:sz="0" w:space="0" w:color="auto"/>
            <w:left w:val="none" w:sz="0" w:space="0" w:color="auto"/>
            <w:bottom w:val="none" w:sz="0" w:space="0" w:color="auto"/>
            <w:right w:val="none" w:sz="0" w:space="0" w:color="auto"/>
          </w:divBdr>
        </w:div>
        <w:div w:id="459149217">
          <w:marLeft w:val="0"/>
          <w:marRight w:val="0"/>
          <w:marTop w:val="0"/>
          <w:marBottom w:val="0"/>
          <w:divBdr>
            <w:top w:val="none" w:sz="0" w:space="0" w:color="auto"/>
            <w:left w:val="none" w:sz="0" w:space="0" w:color="auto"/>
            <w:bottom w:val="none" w:sz="0" w:space="0" w:color="auto"/>
            <w:right w:val="none" w:sz="0" w:space="0" w:color="auto"/>
          </w:divBdr>
        </w:div>
        <w:div w:id="474837381">
          <w:marLeft w:val="0"/>
          <w:marRight w:val="0"/>
          <w:marTop w:val="0"/>
          <w:marBottom w:val="0"/>
          <w:divBdr>
            <w:top w:val="none" w:sz="0" w:space="0" w:color="auto"/>
            <w:left w:val="none" w:sz="0" w:space="0" w:color="auto"/>
            <w:bottom w:val="none" w:sz="0" w:space="0" w:color="auto"/>
            <w:right w:val="none" w:sz="0" w:space="0" w:color="auto"/>
          </w:divBdr>
        </w:div>
        <w:div w:id="515775022">
          <w:marLeft w:val="0"/>
          <w:marRight w:val="0"/>
          <w:marTop w:val="0"/>
          <w:marBottom w:val="0"/>
          <w:divBdr>
            <w:top w:val="none" w:sz="0" w:space="0" w:color="auto"/>
            <w:left w:val="none" w:sz="0" w:space="0" w:color="auto"/>
            <w:bottom w:val="none" w:sz="0" w:space="0" w:color="auto"/>
            <w:right w:val="none" w:sz="0" w:space="0" w:color="auto"/>
          </w:divBdr>
        </w:div>
        <w:div w:id="541555458">
          <w:marLeft w:val="0"/>
          <w:marRight w:val="0"/>
          <w:marTop w:val="0"/>
          <w:marBottom w:val="0"/>
          <w:divBdr>
            <w:top w:val="none" w:sz="0" w:space="0" w:color="auto"/>
            <w:left w:val="none" w:sz="0" w:space="0" w:color="auto"/>
            <w:bottom w:val="none" w:sz="0" w:space="0" w:color="auto"/>
            <w:right w:val="none" w:sz="0" w:space="0" w:color="auto"/>
          </w:divBdr>
        </w:div>
        <w:div w:id="545991929">
          <w:marLeft w:val="0"/>
          <w:marRight w:val="0"/>
          <w:marTop w:val="0"/>
          <w:marBottom w:val="0"/>
          <w:divBdr>
            <w:top w:val="none" w:sz="0" w:space="0" w:color="auto"/>
            <w:left w:val="none" w:sz="0" w:space="0" w:color="auto"/>
            <w:bottom w:val="none" w:sz="0" w:space="0" w:color="auto"/>
            <w:right w:val="none" w:sz="0" w:space="0" w:color="auto"/>
          </w:divBdr>
        </w:div>
        <w:div w:id="557324261">
          <w:marLeft w:val="0"/>
          <w:marRight w:val="0"/>
          <w:marTop w:val="0"/>
          <w:marBottom w:val="0"/>
          <w:divBdr>
            <w:top w:val="none" w:sz="0" w:space="0" w:color="auto"/>
            <w:left w:val="none" w:sz="0" w:space="0" w:color="auto"/>
            <w:bottom w:val="none" w:sz="0" w:space="0" w:color="auto"/>
            <w:right w:val="none" w:sz="0" w:space="0" w:color="auto"/>
          </w:divBdr>
        </w:div>
        <w:div w:id="564530256">
          <w:marLeft w:val="0"/>
          <w:marRight w:val="0"/>
          <w:marTop w:val="0"/>
          <w:marBottom w:val="0"/>
          <w:divBdr>
            <w:top w:val="none" w:sz="0" w:space="0" w:color="auto"/>
            <w:left w:val="none" w:sz="0" w:space="0" w:color="auto"/>
            <w:bottom w:val="none" w:sz="0" w:space="0" w:color="auto"/>
            <w:right w:val="none" w:sz="0" w:space="0" w:color="auto"/>
          </w:divBdr>
        </w:div>
        <w:div w:id="589235436">
          <w:marLeft w:val="0"/>
          <w:marRight w:val="0"/>
          <w:marTop w:val="0"/>
          <w:marBottom w:val="0"/>
          <w:divBdr>
            <w:top w:val="none" w:sz="0" w:space="0" w:color="auto"/>
            <w:left w:val="none" w:sz="0" w:space="0" w:color="auto"/>
            <w:bottom w:val="none" w:sz="0" w:space="0" w:color="auto"/>
            <w:right w:val="none" w:sz="0" w:space="0" w:color="auto"/>
          </w:divBdr>
        </w:div>
        <w:div w:id="601886387">
          <w:marLeft w:val="0"/>
          <w:marRight w:val="0"/>
          <w:marTop w:val="0"/>
          <w:marBottom w:val="0"/>
          <w:divBdr>
            <w:top w:val="none" w:sz="0" w:space="0" w:color="auto"/>
            <w:left w:val="none" w:sz="0" w:space="0" w:color="auto"/>
            <w:bottom w:val="none" w:sz="0" w:space="0" w:color="auto"/>
            <w:right w:val="none" w:sz="0" w:space="0" w:color="auto"/>
          </w:divBdr>
        </w:div>
        <w:div w:id="605310389">
          <w:marLeft w:val="0"/>
          <w:marRight w:val="0"/>
          <w:marTop w:val="0"/>
          <w:marBottom w:val="0"/>
          <w:divBdr>
            <w:top w:val="none" w:sz="0" w:space="0" w:color="auto"/>
            <w:left w:val="none" w:sz="0" w:space="0" w:color="auto"/>
            <w:bottom w:val="none" w:sz="0" w:space="0" w:color="auto"/>
            <w:right w:val="none" w:sz="0" w:space="0" w:color="auto"/>
          </w:divBdr>
        </w:div>
        <w:div w:id="653946216">
          <w:marLeft w:val="0"/>
          <w:marRight w:val="0"/>
          <w:marTop w:val="0"/>
          <w:marBottom w:val="0"/>
          <w:divBdr>
            <w:top w:val="none" w:sz="0" w:space="0" w:color="auto"/>
            <w:left w:val="none" w:sz="0" w:space="0" w:color="auto"/>
            <w:bottom w:val="none" w:sz="0" w:space="0" w:color="auto"/>
            <w:right w:val="none" w:sz="0" w:space="0" w:color="auto"/>
          </w:divBdr>
        </w:div>
        <w:div w:id="657541497">
          <w:marLeft w:val="0"/>
          <w:marRight w:val="0"/>
          <w:marTop w:val="0"/>
          <w:marBottom w:val="0"/>
          <w:divBdr>
            <w:top w:val="none" w:sz="0" w:space="0" w:color="auto"/>
            <w:left w:val="none" w:sz="0" w:space="0" w:color="auto"/>
            <w:bottom w:val="none" w:sz="0" w:space="0" w:color="auto"/>
            <w:right w:val="none" w:sz="0" w:space="0" w:color="auto"/>
          </w:divBdr>
        </w:div>
        <w:div w:id="666983835">
          <w:marLeft w:val="0"/>
          <w:marRight w:val="0"/>
          <w:marTop w:val="0"/>
          <w:marBottom w:val="0"/>
          <w:divBdr>
            <w:top w:val="none" w:sz="0" w:space="0" w:color="auto"/>
            <w:left w:val="none" w:sz="0" w:space="0" w:color="auto"/>
            <w:bottom w:val="none" w:sz="0" w:space="0" w:color="auto"/>
            <w:right w:val="none" w:sz="0" w:space="0" w:color="auto"/>
          </w:divBdr>
        </w:div>
        <w:div w:id="673455588">
          <w:marLeft w:val="0"/>
          <w:marRight w:val="0"/>
          <w:marTop w:val="0"/>
          <w:marBottom w:val="0"/>
          <w:divBdr>
            <w:top w:val="none" w:sz="0" w:space="0" w:color="auto"/>
            <w:left w:val="none" w:sz="0" w:space="0" w:color="auto"/>
            <w:bottom w:val="none" w:sz="0" w:space="0" w:color="auto"/>
            <w:right w:val="none" w:sz="0" w:space="0" w:color="auto"/>
          </w:divBdr>
        </w:div>
        <w:div w:id="720134356">
          <w:marLeft w:val="0"/>
          <w:marRight w:val="0"/>
          <w:marTop w:val="0"/>
          <w:marBottom w:val="0"/>
          <w:divBdr>
            <w:top w:val="none" w:sz="0" w:space="0" w:color="auto"/>
            <w:left w:val="none" w:sz="0" w:space="0" w:color="auto"/>
            <w:bottom w:val="none" w:sz="0" w:space="0" w:color="auto"/>
            <w:right w:val="none" w:sz="0" w:space="0" w:color="auto"/>
          </w:divBdr>
        </w:div>
        <w:div w:id="723917967">
          <w:marLeft w:val="0"/>
          <w:marRight w:val="0"/>
          <w:marTop w:val="0"/>
          <w:marBottom w:val="0"/>
          <w:divBdr>
            <w:top w:val="none" w:sz="0" w:space="0" w:color="auto"/>
            <w:left w:val="none" w:sz="0" w:space="0" w:color="auto"/>
            <w:bottom w:val="none" w:sz="0" w:space="0" w:color="auto"/>
            <w:right w:val="none" w:sz="0" w:space="0" w:color="auto"/>
          </w:divBdr>
        </w:div>
        <w:div w:id="726539175">
          <w:marLeft w:val="0"/>
          <w:marRight w:val="0"/>
          <w:marTop w:val="0"/>
          <w:marBottom w:val="0"/>
          <w:divBdr>
            <w:top w:val="none" w:sz="0" w:space="0" w:color="auto"/>
            <w:left w:val="none" w:sz="0" w:space="0" w:color="auto"/>
            <w:bottom w:val="none" w:sz="0" w:space="0" w:color="auto"/>
            <w:right w:val="none" w:sz="0" w:space="0" w:color="auto"/>
          </w:divBdr>
        </w:div>
        <w:div w:id="739250990">
          <w:marLeft w:val="0"/>
          <w:marRight w:val="0"/>
          <w:marTop w:val="0"/>
          <w:marBottom w:val="0"/>
          <w:divBdr>
            <w:top w:val="none" w:sz="0" w:space="0" w:color="auto"/>
            <w:left w:val="none" w:sz="0" w:space="0" w:color="auto"/>
            <w:bottom w:val="none" w:sz="0" w:space="0" w:color="auto"/>
            <w:right w:val="none" w:sz="0" w:space="0" w:color="auto"/>
          </w:divBdr>
        </w:div>
        <w:div w:id="749346586">
          <w:marLeft w:val="0"/>
          <w:marRight w:val="0"/>
          <w:marTop w:val="0"/>
          <w:marBottom w:val="0"/>
          <w:divBdr>
            <w:top w:val="none" w:sz="0" w:space="0" w:color="auto"/>
            <w:left w:val="none" w:sz="0" w:space="0" w:color="auto"/>
            <w:bottom w:val="none" w:sz="0" w:space="0" w:color="auto"/>
            <w:right w:val="none" w:sz="0" w:space="0" w:color="auto"/>
          </w:divBdr>
        </w:div>
        <w:div w:id="764762844">
          <w:marLeft w:val="0"/>
          <w:marRight w:val="0"/>
          <w:marTop w:val="0"/>
          <w:marBottom w:val="0"/>
          <w:divBdr>
            <w:top w:val="none" w:sz="0" w:space="0" w:color="auto"/>
            <w:left w:val="none" w:sz="0" w:space="0" w:color="auto"/>
            <w:bottom w:val="none" w:sz="0" w:space="0" w:color="auto"/>
            <w:right w:val="none" w:sz="0" w:space="0" w:color="auto"/>
          </w:divBdr>
        </w:div>
        <w:div w:id="769619836">
          <w:marLeft w:val="0"/>
          <w:marRight w:val="0"/>
          <w:marTop w:val="0"/>
          <w:marBottom w:val="0"/>
          <w:divBdr>
            <w:top w:val="none" w:sz="0" w:space="0" w:color="auto"/>
            <w:left w:val="none" w:sz="0" w:space="0" w:color="auto"/>
            <w:bottom w:val="none" w:sz="0" w:space="0" w:color="auto"/>
            <w:right w:val="none" w:sz="0" w:space="0" w:color="auto"/>
          </w:divBdr>
        </w:div>
        <w:div w:id="774977287">
          <w:marLeft w:val="0"/>
          <w:marRight w:val="0"/>
          <w:marTop w:val="0"/>
          <w:marBottom w:val="0"/>
          <w:divBdr>
            <w:top w:val="none" w:sz="0" w:space="0" w:color="auto"/>
            <w:left w:val="none" w:sz="0" w:space="0" w:color="auto"/>
            <w:bottom w:val="none" w:sz="0" w:space="0" w:color="auto"/>
            <w:right w:val="none" w:sz="0" w:space="0" w:color="auto"/>
          </w:divBdr>
        </w:div>
        <w:div w:id="786392362">
          <w:marLeft w:val="0"/>
          <w:marRight w:val="0"/>
          <w:marTop w:val="0"/>
          <w:marBottom w:val="0"/>
          <w:divBdr>
            <w:top w:val="none" w:sz="0" w:space="0" w:color="auto"/>
            <w:left w:val="none" w:sz="0" w:space="0" w:color="auto"/>
            <w:bottom w:val="none" w:sz="0" w:space="0" w:color="auto"/>
            <w:right w:val="none" w:sz="0" w:space="0" w:color="auto"/>
          </w:divBdr>
        </w:div>
        <w:div w:id="800462824">
          <w:marLeft w:val="0"/>
          <w:marRight w:val="0"/>
          <w:marTop w:val="0"/>
          <w:marBottom w:val="0"/>
          <w:divBdr>
            <w:top w:val="none" w:sz="0" w:space="0" w:color="auto"/>
            <w:left w:val="none" w:sz="0" w:space="0" w:color="auto"/>
            <w:bottom w:val="none" w:sz="0" w:space="0" w:color="auto"/>
            <w:right w:val="none" w:sz="0" w:space="0" w:color="auto"/>
          </w:divBdr>
        </w:div>
        <w:div w:id="819231438">
          <w:marLeft w:val="0"/>
          <w:marRight w:val="0"/>
          <w:marTop w:val="0"/>
          <w:marBottom w:val="0"/>
          <w:divBdr>
            <w:top w:val="none" w:sz="0" w:space="0" w:color="auto"/>
            <w:left w:val="none" w:sz="0" w:space="0" w:color="auto"/>
            <w:bottom w:val="none" w:sz="0" w:space="0" w:color="auto"/>
            <w:right w:val="none" w:sz="0" w:space="0" w:color="auto"/>
          </w:divBdr>
        </w:div>
        <w:div w:id="832766389">
          <w:marLeft w:val="0"/>
          <w:marRight w:val="0"/>
          <w:marTop w:val="0"/>
          <w:marBottom w:val="0"/>
          <w:divBdr>
            <w:top w:val="none" w:sz="0" w:space="0" w:color="auto"/>
            <w:left w:val="none" w:sz="0" w:space="0" w:color="auto"/>
            <w:bottom w:val="none" w:sz="0" w:space="0" w:color="auto"/>
            <w:right w:val="none" w:sz="0" w:space="0" w:color="auto"/>
          </w:divBdr>
        </w:div>
        <w:div w:id="837235416">
          <w:marLeft w:val="0"/>
          <w:marRight w:val="0"/>
          <w:marTop w:val="0"/>
          <w:marBottom w:val="0"/>
          <w:divBdr>
            <w:top w:val="none" w:sz="0" w:space="0" w:color="auto"/>
            <w:left w:val="none" w:sz="0" w:space="0" w:color="auto"/>
            <w:bottom w:val="none" w:sz="0" w:space="0" w:color="auto"/>
            <w:right w:val="none" w:sz="0" w:space="0" w:color="auto"/>
          </w:divBdr>
        </w:div>
        <w:div w:id="857692764">
          <w:marLeft w:val="0"/>
          <w:marRight w:val="0"/>
          <w:marTop w:val="0"/>
          <w:marBottom w:val="0"/>
          <w:divBdr>
            <w:top w:val="none" w:sz="0" w:space="0" w:color="auto"/>
            <w:left w:val="none" w:sz="0" w:space="0" w:color="auto"/>
            <w:bottom w:val="none" w:sz="0" w:space="0" w:color="auto"/>
            <w:right w:val="none" w:sz="0" w:space="0" w:color="auto"/>
          </w:divBdr>
        </w:div>
        <w:div w:id="894701462">
          <w:marLeft w:val="0"/>
          <w:marRight w:val="0"/>
          <w:marTop w:val="0"/>
          <w:marBottom w:val="0"/>
          <w:divBdr>
            <w:top w:val="none" w:sz="0" w:space="0" w:color="auto"/>
            <w:left w:val="none" w:sz="0" w:space="0" w:color="auto"/>
            <w:bottom w:val="none" w:sz="0" w:space="0" w:color="auto"/>
            <w:right w:val="none" w:sz="0" w:space="0" w:color="auto"/>
          </w:divBdr>
        </w:div>
        <w:div w:id="897782613">
          <w:marLeft w:val="0"/>
          <w:marRight w:val="0"/>
          <w:marTop w:val="0"/>
          <w:marBottom w:val="0"/>
          <w:divBdr>
            <w:top w:val="none" w:sz="0" w:space="0" w:color="auto"/>
            <w:left w:val="none" w:sz="0" w:space="0" w:color="auto"/>
            <w:bottom w:val="none" w:sz="0" w:space="0" w:color="auto"/>
            <w:right w:val="none" w:sz="0" w:space="0" w:color="auto"/>
          </w:divBdr>
        </w:div>
        <w:div w:id="917325150">
          <w:marLeft w:val="0"/>
          <w:marRight w:val="0"/>
          <w:marTop w:val="0"/>
          <w:marBottom w:val="0"/>
          <w:divBdr>
            <w:top w:val="none" w:sz="0" w:space="0" w:color="auto"/>
            <w:left w:val="none" w:sz="0" w:space="0" w:color="auto"/>
            <w:bottom w:val="none" w:sz="0" w:space="0" w:color="auto"/>
            <w:right w:val="none" w:sz="0" w:space="0" w:color="auto"/>
          </w:divBdr>
        </w:div>
        <w:div w:id="966937126">
          <w:marLeft w:val="0"/>
          <w:marRight w:val="0"/>
          <w:marTop w:val="0"/>
          <w:marBottom w:val="0"/>
          <w:divBdr>
            <w:top w:val="none" w:sz="0" w:space="0" w:color="auto"/>
            <w:left w:val="none" w:sz="0" w:space="0" w:color="auto"/>
            <w:bottom w:val="none" w:sz="0" w:space="0" w:color="auto"/>
            <w:right w:val="none" w:sz="0" w:space="0" w:color="auto"/>
          </w:divBdr>
        </w:div>
        <w:div w:id="979383269">
          <w:marLeft w:val="0"/>
          <w:marRight w:val="0"/>
          <w:marTop w:val="0"/>
          <w:marBottom w:val="0"/>
          <w:divBdr>
            <w:top w:val="none" w:sz="0" w:space="0" w:color="auto"/>
            <w:left w:val="none" w:sz="0" w:space="0" w:color="auto"/>
            <w:bottom w:val="none" w:sz="0" w:space="0" w:color="auto"/>
            <w:right w:val="none" w:sz="0" w:space="0" w:color="auto"/>
          </w:divBdr>
        </w:div>
        <w:div w:id="987631929">
          <w:marLeft w:val="0"/>
          <w:marRight w:val="0"/>
          <w:marTop w:val="0"/>
          <w:marBottom w:val="0"/>
          <w:divBdr>
            <w:top w:val="none" w:sz="0" w:space="0" w:color="auto"/>
            <w:left w:val="none" w:sz="0" w:space="0" w:color="auto"/>
            <w:bottom w:val="none" w:sz="0" w:space="0" w:color="auto"/>
            <w:right w:val="none" w:sz="0" w:space="0" w:color="auto"/>
          </w:divBdr>
        </w:div>
        <w:div w:id="1015233197">
          <w:marLeft w:val="0"/>
          <w:marRight w:val="0"/>
          <w:marTop w:val="0"/>
          <w:marBottom w:val="0"/>
          <w:divBdr>
            <w:top w:val="none" w:sz="0" w:space="0" w:color="auto"/>
            <w:left w:val="none" w:sz="0" w:space="0" w:color="auto"/>
            <w:bottom w:val="none" w:sz="0" w:space="0" w:color="auto"/>
            <w:right w:val="none" w:sz="0" w:space="0" w:color="auto"/>
          </w:divBdr>
        </w:div>
        <w:div w:id="1049376444">
          <w:marLeft w:val="0"/>
          <w:marRight w:val="0"/>
          <w:marTop w:val="0"/>
          <w:marBottom w:val="0"/>
          <w:divBdr>
            <w:top w:val="none" w:sz="0" w:space="0" w:color="auto"/>
            <w:left w:val="none" w:sz="0" w:space="0" w:color="auto"/>
            <w:bottom w:val="none" w:sz="0" w:space="0" w:color="auto"/>
            <w:right w:val="none" w:sz="0" w:space="0" w:color="auto"/>
          </w:divBdr>
        </w:div>
        <w:div w:id="1054350692">
          <w:marLeft w:val="0"/>
          <w:marRight w:val="0"/>
          <w:marTop w:val="0"/>
          <w:marBottom w:val="0"/>
          <w:divBdr>
            <w:top w:val="none" w:sz="0" w:space="0" w:color="auto"/>
            <w:left w:val="none" w:sz="0" w:space="0" w:color="auto"/>
            <w:bottom w:val="none" w:sz="0" w:space="0" w:color="auto"/>
            <w:right w:val="none" w:sz="0" w:space="0" w:color="auto"/>
          </w:divBdr>
        </w:div>
        <w:div w:id="1077484534">
          <w:marLeft w:val="0"/>
          <w:marRight w:val="0"/>
          <w:marTop w:val="0"/>
          <w:marBottom w:val="0"/>
          <w:divBdr>
            <w:top w:val="none" w:sz="0" w:space="0" w:color="auto"/>
            <w:left w:val="none" w:sz="0" w:space="0" w:color="auto"/>
            <w:bottom w:val="none" w:sz="0" w:space="0" w:color="auto"/>
            <w:right w:val="none" w:sz="0" w:space="0" w:color="auto"/>
          </w:divBdr>
        </w:div>
        <w:div w:id="1095781458">
          <w:marLeft w:val="0"/>
          <w:marRight w:val="0"/>
          <w:marTop w:val="0"/>
          <w:marBottom w:val="0"/>
          <w:divBdr>
            <w:top w:val="none" w:sz="0" w:space="0" w:color="auto"/>
            <w:left w:val="none" w:sz="0" w:space="0" w:color="auto"/>
            <w:bottom w:val="none" w:sz="0" w:space="0" w:color="auto"/>
            <w:right w:val="none" w:sz="0" w:space="0" w:color="auto"/>
          </w:divBdr>
        </w:div>
        <w:div w:id="1138760997">
          <w:marLeft w:val="0"/>
          <w:marRight w:val="0"/>
          <w:marTop w:val="0"/>
          <w:marBottom w:val="0"/>
          <w:divBdr>
            <w:top w:val="none" w:sz="0" w:space="0" w:color="auto"/>
            <w:left w:val="none" w:sz="0" w:space="0" w:color="auto"/>
            <w:bottom w:val="none" w:sz="0" w:space="0" w:color="auto"/>
            <w:right w:val="none" w:sz="0" w:space="0" w:color="auto"/>
          </w:divBdr>
        </w:div>
        <w:div w:id="1220440262">
          <w:marLeft w:val="0"/>
          <w:marRight w:val="0"/>
          <w:marTop w:val="0"/>
          <w:marBottom w:val="0"/>
          <w:divBdr>
            <w:top w:val="none" w:sz="0" w:space="0" w:color="auto"/>
            <w:left w:val="none" w:sz="0" w:space="0" w:color="auto"/>
            <w:bottom w:val="none" w:sz="0" w:space="0" w:color="auto"/>
            <w:right w:val="none" w:sz="0" w:space="0" w:color="auto"/>
          </w:divBdr>
        </w:div>
        <w:div w:id="1302811595">
          <w:marLeft w:val="0"/>
          <w:marRight w:val="0"/>
          <w:marTop w:val="0"/>
          <w:marBottom w:val="0"/>
          <w:divBdr>
            <w:top w:val="none" w:sz="0" w:space="0" w:color="auto"/>
            <w:left w:val="none" w:sz="0" w:space="0" w:color="auto"/>
            <w:bottom w:val="none" w:sz="0" w:space="0" w:color="auto"/>
            <w:right w:val="none" w:sz="0" w:space="0" w:color="auto"/>
          </w:divBdr>
        </w:div>
        <w:div w:id="1325626487">
          <w:marLeft w:val="0"/>
          <w:marRight w:val="0"/>
          <w:marTop w:val="0"/>
          <w:marBottom w:val="0"/>
          <w:divBdr>
            <w:top w:val="none" w:sz="0" w:space="0" w:color="auto"/>
            <w:left w:val="none" w:sz="0" w:space="0" w:color="auto"/>
            <w:bottom w:val="none" w:sz="0" w:space="0" w:color="auto"/>
            <w:right w:val="none" w:sz="0" w:space="0" w:color="auto"/>
          </w:divBdr>
        </w:div>
        <w:div w:id="1341008882">
          <w:marLeft w:val="0"/>
          <w:marRight w:val="0"/>
          <w:marTop w:val="0"/>
          <w:marBottom w:val="0"/>
          <w:divBdr>
            <w:top w:val="none" w:sz="0" w:space="0" w:color="auto"/>
            <w:left w:val="none" w:sz="0" w:space="0" w:color="auto"/>
            <w:bottom w:val="none" w:sz="0" w:space="0" w:color="auto"/>
            <w:right w:val="none" w:sz="0" w:space="0" w:color="auto"/>
          </w:divBdr>
        </w:div>
        <w:div w:id="1353414180">
          <w:marLeft w:val="0"/>
          <w:marRight w:val="0"/>
          <w:marTop w:val="0"/>
          <w:marBottom w:val="0"/>
          <w:divBdr>
            <w:top w:val="none" w:sz="0" w:space="0" w:color="auto"/>
            <w:left w:val="none" w:sz="0" w:space="0" w:color="auto"/>
            <w:bottom w:val="none" w:sz="0" w:space="0" w:color="auto"/>
            <w:right w:val="none" w:sz="0" w:space="0" w:color="auto"/>
          </w:divBdr>
        </w:div>
        <w:div w:id="1358239329">
          <w:marLeft w:val="0"/>
          <w:marRight w:val="0"/>
          <w:marTop w:val="0"/>
          <w:marBottom w:val="0"/>
          <w:divBdr>
            <w:top w:val="none" w:sz="0" w:space="0" w:color="auto"/>
            <w:left w:val="none" w:sz="0" w:space="0" w:color="auto"/>
            <w:bottom w:val="none" w:sz="0" w:space="0" w:color="auto"/>
            <w:right w:val="none" w:sz="0" w:space="0" w:color="auto"/>
          </w:divBdr>
        </w:div>
        <w:div w:id="1367027366">
          <w:marLeft w:val="0"/>
          <w:marRight w:val="0"/>
          <w:marTop w:val="0"/>
          <w:marBottom w:val="0"/>
          <w:divBdr>
            <w:top w:val="none" w:sz="0" w:space="0" w:color="auto"/>
            <w:left w:val="none" w:sz="0" w:space="0" w:color="auto"/>
            <w:bottom w:val="none" w:sz="0" w:space="0" w:color="auto"/>
            <w:right w:val="none" w:sz="0" w:space="0" w:color="auto"/>
          </w:divBdr>
        </w:div>
        <w:div w:id="1374110188">
          <w:marLeft w:val="0"/>
          <w:marRight w:val="0"/>
          <w:marTop w:val="0"/>
          <w:marBottom w:val="0"/>
          <w:divBdr>
            <w:top w:val="none" w:sz="0" w:space="0" w:color="auto"/>
            <w:left w:val="none" w:sz="0" w:space="0" w:color="auto"/>
            <w:bottom w:val="none" w:sz="0" w:space="0" w:color="auto"/>
            <w:right w:val="none" w:sz="0" w:space="0" w:color="auto"/>
          </w:divBdr>
        </w:div>
        <w:div w:id="1377703846">
          <w:marLeft w:val="0"/>
          <w:marRight w:val="0"/>
          <w:marTop w:val="0"/>
          <w:marBottom w:val="0"/>
          <w:divBdr>
            <w:top w:val="none" w:sz="0" w:space="0" w:color="auto"/>
            <w:left w:val="none" w:sz="0" w:space="0" w:color="auto"/>
            <w:bottom w:val="none" w:sz="0" w:space="0" w:color="auto"/>
            <w:right w:val="none" w:sz="0" w:space="0" w:color="auto"/>
          </w:divBdr>
        </w:div>
        <w:div w:id="1380125991">
          <w:marLeft w:val="0"/>
          <w:marRight w:val="0"/>
          <w:marTop w:val="0"/>
          <w:marBottom w:val="0"/>
          <w:divBdr>
            <w:top w:val="none" w:sz="0" w:space="0" w:color="auto"/>
            <w:left w:val="none" w:sz="0" w:space="0" w:color="auto"/>
            <w:bottom w:val="none" w:sz="0" w:space="0" w:color="auto"/>
            <w:right w:val="none" w:sz="0" w:space="0" w:color="auto"/>
          </w:divBdr>
        </w:div>
        <w:div w:id="1405371939">
          <w:marLeft w:val="0"/>
          <w:marRight w:val="0"/>
          <w:marTop w:val="0"/>
          <w:marBottom w:val="0"/>
          <w:divBdr>
            <w:top w:val="none" w:sz="0" w:space="0" w:color="auto"/>
            <w:left w:val="none" w:sz="0" w:space="0" w:color="auto"/>
            <w:bottom w:val="none" w:sz="0" w:space="0" w:color="auto"/>
            <w:right w:val="none" w:sz="0" w:space="0" w:color="auto"/>
          </w:divBdr>
        </w:div>
        <w:div w:id="1410541581">
          <w:marLeft w:val="0"/>
          <w:marRight w:val="0"/>
          <w:marTop w:val="0"/>
          <w:marBottom w:val="0"/>
          <w:divBdr>
            <w:top w:val="none" w:sz="0" w:space="0" w:color="auto"/>
            <w:left w:val="none" w:sz="0" w:space="0" w:color="auto"/>
            <w:bottom w:val="none" w:sz="0" w:space="0" w:color="auto"/>
            <w:right w:val="none" w:sz="0" w:space="0" w:color="auto"/>
          </w:divBdr>
        </w:div>
        <w:div w:id="1418671325">
          <w:marLeft w:val="0"/>
          <w:marRight w:val="0"/>
          <w:marTop w:val="0"/>
          <w:marBottom w:val="0"/>
          <w:divBdr>
            <w:top w:val="none" w:sz="0" w:space="0" w:color="auto"/>
            <w:left w:val="none" w:sz="0" w:space="0" w:color="auto"/>
            <w:bottom w:val="none" w:sz="0" w:space="0" w:color="auto"/>
            <w:right w:val="none" w:sz="0" w:space="0" w:color="auto"/>
          </w:divBdr>
        </w:div>
        <w:div w:id="1427068627">
          <w:marLeft w:val="0"/>
          <w:marRight w:val="0"/>
          <w:marTop w:val="0"/>
          <w:marBottom w:val="0"/>
          <w:divBdr>
            <w:top w:val="none" w:sz="0" w:space="0" w:color="auto"/>
            <w:left w:val="none" w:sz="0" w:space="0" w:color="auto"/>
            <w:bottom w:val="none" w:sz="0" w:space="0" w:color="auto"/>
            <w:right w:val="none" w:sz="0" w:space="0" w:color="auto"/>
          </w:divBdr>
        </w:div>
        <w:div w:id="1430807806">
          <w:marLeft w:val="0"/>
          <w:marRight w:val="0"/>
          <w:marTop w:val="0"/>
          <w:marBottom w:val="0"/>
          <w:divBdr>
            <w:top w:val="none" w:sz="0" w:space="0" w:color="auto"/>
            <w:left w:val="none" w:sz="0" w:space="0" w:color="auto"/>
            <w:bottom w:val="none" w:sz="0" w:space="0" w:color="auto"/>
            <w:right w:val="none" w:sz="0" w:space="0" w:color="auto"/>
          </w:divBdr>
        </w:div>
        <w:div w:id="1438595293">
          <w:marLeft w:val="0"/>
          <w:marRight w:val="0"/>
          <w:marTop w:val="0"/>
          <w:marBottom w:val="0"/>
          <w:divBdr>
            <w:top w:val="none" w:sz="0" w:space="0" w:color="auto"/>
            <w:left w:val="none" w:sz="0" w:space="0" w:color="auto"/>
            <w:bottom w:val="none" w:sz="0" w:space="0" w:color="auto"/>
            <w:right w:val="none" w:sz="0" w:space="0" w:color="auto"/>
          </w:divBdr>
        </w:div>
        <w:div w:id="1449661689">
          <w:marLeft w:val="0"/>
          <w:marRight w:val="0"/>
          <w:marTop w:val="0"/>
          <w:marBottom w:val="0"/>
          <w:divBdr>
            <w:top w:val="none" w:sz="0" w:space="0" w:color="auto"/>
            <w:left w:val="none" w:sz="0" w:space="0" w:color="auto"/>
            <w:bottom w:val="none" w:sz="0" w:space="0" w:color="auto"/>
            <w:right w:val="none" w:sz="0" w:space="0" w:color="auto"/>
          </w:divBdr>
        </w:div>
        <w:div w:id="1464613034">
          <w:marLeft w:val="0"/>
          <w:marRight w:val="0"/>
          <w:marTop w:val="0"/>
          <w:marBottom w:val="0"/>
          <w:divBdr>
            <w:top w:val="none" w:sz="0" w:space="0" w:color="auto"/>
            <w:left w:val="none" w:sz="0" w:space="0" w:color="auto"/>
            <w:bottom w:val="none" w:sz="0" w:space="0" w:color="auto"/>
            <w:right w:val="none" w:sz="0" w:space="0" w:color="auto"/>
          </w:divBdr>
        </w:div>
        <w:div w:id="1486048730">
          <w:marLeft w:val="0"/>
          <w:marRight w:val="0"/>
          <w:marTop w:val="0"/>
          <w:marBottom w:val="0"/>
          <w:divBdr>
            <w:top w:val="none" w:sz="0" w:space="0" w:color="auto"/>
            <w:left w:val="none" w:sz="0" w:space="0" w:color="auto"/>
            <w:bottom w:val="none" w:sz="0" w:space="0" w:color="auto"/>
            <w:right w:val="none" w:sz="0" w:space="0" w:color="auto"/>
          </w:divBdr>
        </w:div>
        <w:div w:id="1510633597">
          <w:marLeft w:val="0"/>
          <w:marRight w:val="0"/>
          <w:marTop w:val="0"/>
          <w:marBottom w:val="0"/>
          <w:divBdr>
            <w:top w:val="none" w:sz="0" w:space="0" w:color="auto"/>
            <w:left w:val="none" w:sz="0" w:space="0" w:color="auto"/>
            <w:bottom w:val="none" w:sz="0" w:space="0" w:color="auto"/>
            <w:right w:val="none" w:sz="0" w:space="0" w:color="auto"/>
          </w:divBdr>
        </w:div>
        <w:div w:id="1536500859">
          <w:marLeft w:val="0"/>
          <w:marRight w:val="0"/>
          <w:marTop w:val="0"/>
          <w:marBottom w:val="0"/>
          <w:divBdr>
            <w:top w:val="none" w:sz="0" w:space="0" w:color="auto"/>
            <w:left w:val="none" w:sz="0" w:space="0" w:color="auto"/>
            <w:bottom w:val="none" w:sz="0" w:space="0" w:color="auto"/>
            <w:right w:val="none" w:sz="0" w:space="0" w:color="auto"/>
          </w:divBdr>
        </w:div>
        <w:div w:id="1642077823">
          <w:marLeft w:val="0"/>
          <w:marRight w:val="0"/>
          <w:marTop w:val="0"/>
          <w:marBottom w:val="0"/>
          <w:divBdr>
            <w:top w:val="none" w:sz="0" w:space="0" w:color="auto"/>
            <w:left w:val="none" w:sz="0" w:space="0" w:color="auto"/>
            <w:bottom w:val="none" w:sz="0" w:space="0" w:color="auto"/>
            <w:right w:val="none" w:sz="0" w:space="0" w:color="auto"/>
          </w:divBdr>
        </w:div>
        <w:div w:id="1643853956">
          <w:marLeft w:val="0"/>
          <w:marRight w:val="0"/>
          <w:marTop w:val="0"/>
          <w:marBottom w:val="0"/>
          <w:divBdr>
            <w:top w:val="none" w:sz="0" w:space="0" w:color="auto"/>
            <w:left w:val="none" w:sz="0" w:space="0" w:color="auto"/>
            <w:bottom w:val="none" w:sz="0" w:space="0" w:color="auto"/>
            <w:right w:val="none" w:sz="0" w:space="0" w:color="auto"/>
          </w:divBdr>
        </w:div>
        <w:div w:id="1693410518">
          <w:marLeft w:val="0"/>
          <w:marRight w:val="0"/>
          <w:marTop w:val="0"/>
          <w:marBottom w:val="0"/>
          <w:divBdr>
            <w:top w:val="none" w:sz="0" w:space="0" w:color="auto"/>
            <w:left w:val="none" w:sz="0" w:space="0" w:color="auto"/>
            <w:bottom w:val="none" w:sz="0" w:space="0" w:color="auto"/>
            <w:right w:val="none" w:sz="0" w:space="0" w:color="auto"/>
          </w:divBdr>
        </w:div>
        <w:div w:id="1694501994">
          <w:marLeft w:val="0"/>
          <w:marRight w:val="0"/>
          <w:marTop w:val="0"/>
          <w:marBottom w:val="0"/>
          <w:divBdr>
            <w:top w:val="none" w:sz="0" w:space="0" w:color="auto"/>
            <w:left w:val="none" w:sz="0" w:space="0" w:color="auto"/>
            <w:bottom w:val="none" w:sz="0" w:space="0" w:color="auto"/>
            <w:right w:val="none" w:sz="0" w:space="0" w:color="auto"/>
          </w:divBdr>
        </w:div>
        <w:div w:id="1755400063">
          <w:marLeft w:val="0"/>
          <w:marRight w:val="0"/>
          <w:marTop w:val="0"/>
          <w:marBottom w:val="0"/>
          <w:divBdr>
            <w:top w:val="none" w:sz="0" w:space="0" w:color="auto"/>
            <w:left w:val="none" w:sz="0" w:space="0" w:color="auto"/>
            <w:bottom w:val="none" w:sz="0" w:space="0" w:color="auto"/>
            <w:right w:val="none" w:sz="0" w:space="0" w:color="auto"/>
          </w:divBdr>
        </w:div>
        <w:div w:id="1757436080">
          <w:marLeft w:val="0"/>
          <w:marRight w:val="0"/>
          <w:marTop w:val="0"/>
          <w:marBottom w:val="0"/>
          <w:divBdr>
            <w:top w:val="none" w:sz="0" w:space="0" w:color="auto"/>
            <w:left w:val="none" w:sz="0" w:space="0" w:color="auto"/>
            <w:bottom w:val="none" w:sz="0" w:space="0" w:color="auto"/>
            <w:right w:val="none" w:sz="0" w:space="0" w:color="auto"/>
          </w:divBdr>
        </w:div>
        <w:div w:id="1764960420">
          <w:marLeft w:val="0"/>
          <w:marRight w:val="0"/>
          <w:marTop w:val="0"/>
          <w:marBottom w:val="0"/>
          <w:divBdr>
            <w:top w:val="none" w:sz="0" w:space="0" w:color="auto"/>
            <w:left w:val="none" w:sz="0" w:space="0" w:color="auto"/>
            <w:bottom w:val="none" w:sz="0" w:space="0" w:color="auto"/>
            <w:right w:val="none" w:sz="0" w:space="0" w:color="auto"/>
          </w:divBdr>
        </w:div>
        <w:div w:id="1784495810">
          <w:marLeft w:val="0"/>
          <w:marRight w:val="0"/>
          <w:marTop w:val="0"/>
          <w:marBottom w:val="0"/>
          <w:divBdr>
            <w:top w:val="none" w:sz="0" w:space="0" w:color="auto"/>
            <w:left w:val="none" w:sz="0" w:space="0" w:color="auto"/>
            <w:bottom w:val="none" w:sz="0" w:space="0" w:color="auto"/>
            <w:right w:val="none" w:sz="0" w:space="0" w:color="auto"/>
          </w:divBdr>
        </w:div>
        <w:div w:id="1787459474">
          <w:marLeft w:val="0"/>
          <w:marRight w:val="0"/>
          <w:marTop w:val="0"/>
          <w:marBottom w:val="0"/>
          <w:divBdr>
            <w:top w:val="none" w:sz="0" w:space="0" w:color="auto"/>
            <w:left w:val="none" w:sz="0" w:space="0" w:color="auto"/>
            <w:bottom w:val="none" w:sz="0" w:space="0" w:color="auto"/>
            <w:right w:val="none" w:sz="0" w:space="0" w:color="auto"/>
          </w:divBdr>
        </w:div>
        <w:div w:id="1861892370">
          <w:marLeft w:val="0"/>
          <w:marRight w:val="0"/>
          <w:marTop w:val="0"/>
          <w:marBottom w:val="0"/>
          <w:divBdr>
            <w:top w:val="none" w:sz="0" w:space="0" w:color="auto"/>
            <w:left w:val="none" w:sz="0" w:space="0" w:color="auto"/>
            <w:bottom w:val="none" w:sz="0" w:space="0" w:color="auto"/>
            <w:right w:val="none" w:sz="0" w:space="0" w:color="auto"/>
          </w:divBdr>
        </w:div>
        <w:div w:id="1881437134">
          <w:marLeft w:val="0"/>
          <w:marRight w:val="0"/>
          <w:marTop w:val="0"/>
          <w:marBottom w:val="0"/>
          <w:divBdr>
            <w:top w:val="none" w:sz="0" w:space="0" w:color="auto"/>
            <w:left w:val="none" w:sz="0" w:space="0" w:color="auto"/>
            <w:bottom w:val="none" w:sz="0" w:space="0" w:color="auto"/>
            <w:right w:val="none" w:sz="0" w:space="0" w:color="auto"/>
          </w:divBdr>
        </w:div>
        <w:div w:id="1914466536">
          <w:marLeft w:val="0"/>
          <w:marRight w:val="0"/>
          <w:marTop w:val="0"/>
          <w:marBottom w:val="0"/>
          <w:divBdr>
            <w:top w:val="none" w:sz="0" w:space="0" w:color="auto"/>
            <w:left w:val="none" w:sz="0" w:space="0" w:color="auto"/>
            <w:bottom w:val="none" w:sz="0" w:space="0" w:color="auto"/>
            <w:right w:val="none" w:sz="0" w:space="0" w:color="auto"/>
          </w:divBdr>
        </w:div>
        <w:div w:id="1923101599">
          <w:marLeft w:val="0"/>
          <w:marRight w:val="0"/>
          <w:marTop w:val="0"/>
          <w:marBottom w:val="0"/>
          <w:divBdr>
            <w:top w:val="none" w:sz="0" w:space="0" w:color="auto"/>
            <w:left w:val="none" w:sz="0" w:space="0" w:color="auto"/>
            <w:bottom w:val="none" w:sz="0" w:space="0" w:color="auto"/>
            <w:right w:val="none" w:sz="0" w:space="0" w:color="auto"/>
          </w:divBdr>
        </w:div>
        <w:div w:id="1950818627">
          <w:marLeft w:val="0"/>
          <w:marRight w:val="0"/>
          <w:marTop w:val="0"/>
          <w:marBottom w:val="0"/>
          <w:divBdr>
            <w:top w:val="none" w:sz="0" w:space="0" w:color="auto"/>
            <w:left w:val="none" w:sz="0" w:space="0" w:color="auto"/>
            <w:bottom w:val="none" w:sz="0" w:space="0" w:color="auto"/>
            <w:right w:val="none" w:sz="0" w:space="0" w:color="auto"/>
          </w:divBdr>
        </w:div>
        <w:div w:id="1962101914">
          <w:marLeft w:val="0"/>
          <w:marRight w:val="0"/>
          <w:marTop w:val="0"/>
          <w:marBottom w:val="0"/>
          <w:divBdr>
            <w:top w:val="none" w:sz="0" w:space="0" w:color="auto"/>
            <w:left w:val="none" w:sz="0" w:space="0" w:color="auto"/>
            <w:bottom w:val="none" w:sz="0" w:space="0" w:color="auto"/>
            <w:right w:val="none" w:sz="0" w:space="0" w:color="auto"/>
          </w:divBdr>
        </w:div>
        <w:div w:id="1962178272">
          <w:marLeft w:val="0"/>
          <w:marRight w:val="0"/>
          <w:marTop w:val="0"/>
          <w:marBottom w:val="0"/>
          <w:divBdr>
            <w:top w:val="none" w:sz="0" w:space="0" w:color="auto"/>
            <w:left w:val="none" w:sz="0" w:space="0" w:color="auto"/>
            <w:bottom w:val="none" w:sz="0" w:space="0" w:color="auto"/>
            <w:right w:val="none" w:sz="0" w:space="0" w:color="auto"/>
          </w:divBdr>
        </w:div>
        <w:div w:id="1987932893">
          <w:marLeft w:val="0"/>
          <w:marRight w:val="0"/>
          <w:marTop w:val="0"/>
          <w:marBottom w:val="0"/>
          <w:divBdr>
            <w:top w:val="none" w:sz="0" w:space="0" w:color="auto"/>
            <w:left w:val="none" w:sz="0" w:space="0" w:color="auto"/>
            <w:bottom w:val="none" w:sz="0" w:space="0" w:color="auto"/>
            <w:right w:val="none" w:sz="0" w:space="0" w:color="auto"/>
          </w:divBdr>
        </w:div>
      </w:divsChild>
    </w:div>
    <w:div w:id="1100490949">
      <w:bodyDiv w:val="1"/>
      <w:marLeft w:val="0"/>
      <w:marRight w:val="0"/>
      <w:marTop w:val="0"/>
      <w:marBottom w:val="0"/>
      <w:divBdr>
        <w:top w:val="none" w:sz="0" w:space="0" w:color="auto"/>
        <w:left w:val="none" w:sz="0" w:space="0" w:color="auto"/>
        <w:bottom w:val="none" w:sz="0" w:space="0" w:color="auto"/>
        <w:right w:val="none" w:sz="0" w:space="0" w:color="auto"/>
      </w:divBdr>
    </w:div>
    <w:div w:id="1100875758">
      <w:bodyDiv w:val="1"/>
      <w:marLeft w:val="0"/>
      <w:marRight w:val="0"/>
      <w:marTop w:val="0"/>
      <w:marBottom w:val="0"/>
      <w:divBdr>
        <w:top w:val="none" w:sz="0" w:space="0" w:color="auto"/>
        <w:left w:val="none" w:sz="0" w:space="0" w:color="auto"/>
        <w:bottom w:val="none" w:sz="0" w:space="0" w:color="auto"/>
        <w:right w:val="none" w:sz="0" w:space="0" w:color="auto"/>
      </w:divBdr>
    </w:div>
    <w:div w:id="1101491271">
      <w:bodyDiv w:val="1"/>
      <w:marLeft w:val="0"/>
      <w:marRight w:val="0"/>
      <w:marTop w:val="0"/>
      <w:marBottom w:val="0"/>
      <w:divBdr>
        <w:top w:val="none" w:sz="0" w:space="0" w:color="auto"/>
        <w:left w:val="none" w:sz="0" w:space="0" w:color="auto"/>
        <w:bottom w:val="none" w:sz="0" w:space="0" w:color="auto"/>
        <w:right w:val="none" w:sz="0" w:space="0" w:color="auto"/>
      </w:divBdr>
    </w:div>
    <w:div w:id="1101602843">
      <w:bodyDiv w:val="1"/>
      <w:marLeft w:val="0"/>
      <w:marRight w:val="0"/>
      <w:marTop w:val="0"/>
      <w:marBottom w:val="0"/>
      <w:divBdr>
        <w:top w:val="none" w:sz="0" w:space="0" w:color="auto"/>
        <w:left w:val="none" w:sz="0" w:space="0" w:color="auto"/>
        <w:bottom w:val="none" w:sz="0" w:space="0" w:color="auto"/>
        <w:right w:val="none" w:sz="0" w:space="0" w:color="auto"/>
      </w:divBdr>
    </w:div>
    <w:div w:id="1101687550">
      <w:bodyDiv w:val="1"/>
      <w:marLeft w:val="0"/>
      <w:marRight w:val="0"/>
      <w:marTop w:val="0"/>
      <w:marBottom w:val="0"/>
      <w:divBdr>
        <w:top w:val="none" w:sz="0" w:space="0" w:color="auto"/>
        <w:left w:val="none" w:sz="0" w:space="0" w:color="auto"/>
        <w:bottom w:val="none" w:sz="0" w:space="0" w:color="auto"/>
        <w:right w:val="none" w:sz="0" w:space="0" w:color="auto"/>
      </w:divBdr>
    </w:div>
    <w:div w:id="1101947499">
      <w:bodyDiv w:val="1"/>
      <w:marLeft w:val="0"/>
      <w:marRight w:val="0"/>
      <w:marTop w:val="0"/>
      <w:marBottom w:val="0"/>
      <w:divBdr>
        <w:top w:val="none" w:sz="0" w:space="0" w:color="auto"/>
        <w:left w:val="none" w:sz="0" w:space="0" w:color="auto"/>
        <w:bottom w:val="none" w:sz="0" w:space="0" w:color="auto"/>
        <w:right w:val="none" w:sz="0" w:space="0" w:color="auto"/>
      </w:divBdr>
      <w:divsChild>
        <w:div w:id="15037895">
          <w:marLeft w:val="0"/>
          <w:marRight w:val="0"/>
          <w:marTop w:val="0"/>
          <w:marBottom w:val="0"/>
          <w:divBdr>
            <w:top w:val="none" w:sz="0" w:space="0" w:color="auto"/>
            <w:left w:val="none" w:sz="0" w:space="0" w:color="auto"/>
            <w:bottom w:val="none" w:sz="0" w:space="0" w:color="auto"/>
            <w:right w:val="none" w:sz="0" w:space="0" w:color="auto"/>
          </w:divBdr>
        </w:div>
        <w:div w:id="28190402">
          <w:marLeft w:val="0"/>
          <w:marRight w:val="0"/>
          <w:marTop w:val="0"/>
          <w:marBottom w:val="0"/>
          <w:divBdr>
            <w:top w:val="none" w:sz="0" w:space="0" w:color="auto"/>
            <w:left w:val="none" w:sz="0" w:space="0" w:color="auto"/>
            <w:bottom w:val="none" w:sz="0" w:space="0" w:color="auto"/>
            <w:right w:val="none" w:sz="0" w:space="0" w:color="auto"/>
          </w:divBdr>
        </w:div>
        <w:div w:id="33386553">
          <w:marLeft w:val="0"/>
          <w:marRight w:val="0"/>
          <w:marTop w:val="0"/>
          <w:marBottom w:val="0"/>
          <w:divBdr>
            <w:top w:val="none" w:sz="0" w:space="0" w:color="auto"/>
            <w:left w:val="none" w:sz="0" w:space="0" w:color="auto"/>
            <w:bottom w:val="none" w:sz="0" w:space="0" w:color="auto"/>
            <w:right w:val="none" w:sz="0" w:space="0" w:color="auto"/>
          </w:divBdr>
        </w:div>
        <w:div w:id="37706250">
          <w:marLeft w:val="0"/>
          <w:marRight w:val="0"/>
          <w:marTop w:val="0"/>
          <w:marBottom w:val="0"/>
          <w:divBdr>
            <w:top w:val="none" w:sz="0" w:space="0" w:color="auto"/>
            <w:left w:val="none" w:sz="0" w:space="0" w:color="auto"/>
            <w:bottom w:val="none" w:sz="0" w:space="0" w:color="auto"/>
            <w:right w:val="none" w:sz="0" w:space="0" w:color="auto"/>
          </w:divBdr>
        </w:div>
        <w:div w:id="58749649">
          <w:marLeft w:val="0"/>
          <w:marRight w:val="0"/>
          <w:marTop w:val="0"/>
          <w:marBottom w:val="0"/>
          <w:divBdr>
            <w:top w:val="none" w:sz="0" w:space="0" w:color="auto"/>
            <w:left w:val="none" w:sz="0" w:space="0" w:color="auto"/>
            <w:bottom w:val="none" w:sz="0" w:space="0" w:color="auto"/>
            <w:right w:val="none" w:sz="0" w:space="0" w:color="auto"/>
          </w:divBdr>
        </w:div>
        <w:div w:id="90471850">
          <w:marLeft w:val="0"/>
          <w:marRight w:val="0"/>
          <w:marTop w:val="0"/>
          <w:marBottom w:val="0"/>
          <w:divBdr>
            <w:top w:val="none" w:sz="0" w:space="0" w:color="auto"/>
            <w:left w:val="none" w:sz="0" w:space="0" w:color="auto"/>
            <w:bottom w:val="none" w:sz="0" w:space="0" w:color="auto"/>
            <w:right w:val="none" w:sz="0" w:space="0" w:color="auto"/>
          </w:divBdr>
        </w:div>
        <w:div w:id="163252665">
          <w:marLeft w:val="0"/>
          <w:marRight w:val="0"/>
          <w:marTop w:val="0"/>
          <w:marBottom w:val="0"/>
          <w:divBdr>
            <w:top w:val="none" w:sz="0" w:space="0" w:color="auto"/>
            <w:left w:val="none" w:sz="0" w:space="0" w:color="auto"/>
            <w:bottom w:val="none" w:sz="0" w:space="0" w:color="auto"/>
            <w:right w:val="none" w:sz="0" w:space="0" w:color="auto"/>
          </w:divBdr>
        </w:div>
        <w:div w:id="163322952">
          <w:marLeft w:val="0"/>
          <w:marRight w:val="0"/>
          <w:marTop w:val="0"/>
          <w:marBottom w:val="0"/>
          <w:divBdr>
            <w:top w:val="none" w:sz="0" w:space="0" w:color="auto"/>
            <w:left w:val="none" w:sz="0" w:space="0" w:color="auto"/>
            <w:bottom w:val="none" w:sz="0" w:space="0" w:color="auto"/>
            <w:right w:val="none" w:sz="0" w:space="0" w:color="auto"/>
          </w:divBdr>
        </w:div>
        <w:div w:id="227769163">
          <w:marLeft w:val="0"/>
          <w:marRight w:val="0"/>
          <w:marTop w:val="0"/>
          <w:marBottom w:val="0"/>
          <w:divBdr>
            <w:top w:val="none" w:sz="0" w:space="0" w:color="auto"/>
            <w:left w:val="none" w:sz="0" w:space="0" w:color="auto"/>
            <w:bottom w:val="none" w:sz="0" w:space="0" w:color="auto"/>
            <w:right w:val="none" w:sz="0" w:space="0" w:color="auto"/>
          </w:divBdr>
        </w:div>
        <w:div w:id="261184116">
          <w:marLeft w:val="0"/>
          <w:marRight w:val="0"/>
          <w:marTop w:val="0"/>
          <w:marBottom w:val="0"/>
          <w:divBdr>
            <w:top w:val="none" w:sz="0" w:space="0" w:color="auto"/>
            <w:left w:val="none" w:sz="0" w:space="0" w:color="auto"/>
            <w:bottom w:val="none" w:sz="0" w:space="0" w:color="auto"/>
            <w:right w:val="none" w:sz="0" w:space="0" w:color="auto"/>
          </w:divBdr>
        </w:div>
        <w:div w:id="274286168">
          <w:marLeft w:val="0"/>
          <w:marRight w:val="0"/>
          <w:marTop w:val="0"/>
          <w:marBottom w:val="0"/>
          <w:divBdr>
            <w:top w:val="none" w:sz="0" w:space="0" w:color="auto"/>
            <w:left w:val="none" w:sz="0" w:space="0" w:color="auto"/>
            <w:bottom w:val="none" w:sz="0" w:space="0" w:color="auto"/>
            <w:right w:val="none" w:sz="0" w:space="0" w:color="auto"/>
          </w:divBdr>
        </w:div>
        <w:div w:id="278099859">
          <w:marLeft w:val="0"/>
          <w:marRight w:val="0"/>
          <w:marTop w:val="0"/>
          <w:marBottom w:val="0"/>
          <w:divBdr>
            <w:top w:val="none" w:sz="0" w:space="0" w:color="auto"/>
            <w:left w:val="none" w:sz="0" w:space="0" w:color="auto"/>
            <w:bottom w:val="none" w:sz="0" w:space="0" w:color="auto"/>
            <w:right w:val="none" w:sz="0" w:space="0" w:color="auto"/>
          </w:divBdr>
        </w:div>
        <w:div w:id="287125163">
          <w:marLeft w:val="0"/>
          <w:marRight w:val="0"/>
          <w:marTop w:val="0"/>
          <w:marBottom w:val="0"/>
          <w:divBdr>
            <w:top w:val="none" w:sz="0" w:space="0" w:color="auto"/>
            <w:left w:val="none" w:sz="0" w:space="0" w:color="auto"/>
            <w:bottom w:val="none" w:sz="0" w:space="0" w:color="auto"/>
            <w:right w:val="none" w:sz="0" w:space="0" w:color="auto"/>
          </w:divBdr>
        </w:div>
        <w:div w:id="289014721">
          <w:marLeft w:val="0"/>
          <w:marRight w:val="0"/>
          <w:marTop w:val="0"/>
          <w:marBottom w:val="0"/>
          <w:divBdr>
            <w:top w:val="none" w:sz="0" w:space="0" w:color="auto"/>
            <w:left w:val="none" w:sz="0" w:space="0" w:color="auto"/>
            <w:bottom w:val="none" w:sz="0" w:space="0" w:color="auto"/>
            <w:right w:val="none" w:sz="0" w:space="0" w:color="auto"/>
          </w:divBdr>
        </w:div>
        <w:div w:id="359861821">
          <w:marLeft w:val="0"/>
          <w:marRight w:val="0"/>
          <w:marTop w:val="0"/>
          <w:marBottom w:val="0"/>
          <w:divBdr>
            <w:top w:val="none" w:sz="0" w:space="0" w:color="auto"/>
            <w:left w:val="none" w:sz="0" w:space="0" w:color="auto"/>
            <w:bottom w:val="none" w:sz="0" w:space="0" w:color="auto"/>
            <w:right w:val="none" w:sz="0" w:space="0" w:color="auto"/>
          </w:divBdr>
        </w:div>
        <w:div w:id="398749749">
          <w:marLeft w:val="0"/>
          <w:marRight w:val="0"/>
          <w:marTop w:val="0"/>
          <w:marBottom w:val="0"/>
          <w:divBdr>
            <w:top w:val="none" w:sz="0" w:space="0" w:color="auto"/>
            <w:left w:val="none" w:sz="0" w:space="0" w:color="auto"/>
            <w:bottom w:val="none" w:sz="0" w:space="0" w:color="auto"/>
            <w:right w:val="none" w:sz="0" w:space="0" w:color="auto"/>
          </w:divBdr>
        </w:div>
        <w:div w:id="444815935">
          <w:marLeft w:val="0"/>
          <w:marRight w:val="0"/>
          <w:marTop w:val="0"/>
          <w:marBottom w:val="0"/>
          <w:divBdr>
            <w:top w:val="none" w:sz="0" w:space="0" w:color="auto"/>
            <w:left w:val="none" w:sz="0" w:space="0" w:color="auto"/>
            <w:bottom w:val="none" w:sz="0" w:space="0" w:color="auto"/>
            <w:right w:val="none" w:sz="0" w:space="0" w:color="auto"/>
          </w:divBdr>
        </w:div>
        <w:div w:id="455563830">
          <w:marLeft w:val="0"/>
          <w:marRight w:val="0"/>
          <w:marTop w:val="0"/>
          <w:marBottom w:val="0"/>
          <w:divBdr>
            <w:top w:val="none" w:sz="0" w:space="0" w:color="auto"/>
            <w:left w:val="none" w:sz="0" w:space="0" w:color="auto"/>
            <w:bottom w:val="none" w:sz="0" w:space="0" w:color="auto"/>
            <w:right w:val="none" w:sz="0" w:space="0" w:color="auto"/>
          </w:divBdr>
        </w:div>
        <w:div w:id="459302810">
          <w:marLeft w:val="0"/>
          <w:marRight w:val="0"/>
          <w:marTop w:val="0"/>
          <w:marBottom w:val="0"/>
          <w:divBdr>
            <w:top w:val="none" w:sz="0" w:space="0" w:color="auto"/>
            <w:left w:val="none" w:sz="0" w:space="0" w:color="auto"/>
            <w:bottom w:val="none" w:sz="0" w:space="0" w:color="auto"/>
            <w:right w:val="none" w:sz="0" w:space="0" w:color="auto"/>
          </w:divBdr>
        </w:div>
        <w:div w:id="559052541">
          <w:marLeft w:val="0"/>
          <w:marRight w:val="0"/>
          <w:marTop w:val="0"/>
          <w:marBottom w:val="0"/>
          <w:divBdr>
            <w:top w:val="none" w:sz="0" w:space="0" w:color="auto"/>
            <w:left w:val="none" w:sz="0" w:space="0" w:color="auto"/>
            <w:bottom w:val="none" w:sz="0" w:space="0" w:color="auto"/>
            <w:right w:val="none" w:sz="0" w:space="0" w:color="auto"/>
          </w:divBdr>
        </w:div>
        <w:div w:id="571040742">
          <w:marLeft w:val="0"/>
          <w:marRight w:val="0"/>
          <w:marTop w:val="0"/>
          <w:marBottom w:val="0"/>
          <w:divBdr>
            <w:top w:val="none" w:sz="0" w:space="0" w:color="auto"/>
            <w:left w:val="none" w:sz="0" w:space="0" w:color="auto"/>
            <w:bottom w:val="none" w:sz="0" w:space="0" w:color="auto"/>
            <w:right w:val="none" w:sz="0" w:space="0" w:color="auto"/>
          </w:divBdr>
        </w:div>
        <w:div w:id="606280258">
          <w:marLeft w:val="0"/>
          <w:marRight w:val="0"/>
          <w:marTop w:val="0"/>
          <w:marBottom w:val="0"/>
          <w:divBdr>
            <w:top w:val="none" w:sz="0" w:space="0" w:color="auto"/>
            <w:left w:val="none" w:sz="0" w:space="0" w:color="auto"/>
            <w:bottom w:val="none" w:sz="0" w:space="0" w:color="auto"/>
            <w:right w:val="none" w:sz="0" w:space="0" w:color="auto"/>
          </w:divBdr>
        </w:div>
        <w:div w:id="631906090">
          <w:marLeft w:val="0"/>
          <w:marRight w:val="0"/>
          <w:marTop w:val="0"/>
          <w:marBottom w:val="0"/>
          <w:divBdr>
            <w:top w:val="none" w:sz="0" w:space="0" w:color="auto"/>
            <w:left w:val="none" w:sz="0" w:space="0" w:color="auto"/>
            <w:bottom w:val="none" w:sz="0" w:space="0" w:color="auto"/>
            <w:right w:val="none" w:sz="0" w:space="0" w:color="auto"/>
          </w:divBdr>
        </w:div>
        <w:div w:id="639187624">
          <w:marLeft w:val="0"/>
          <w:marRight w:val="0"/>
          <w:marTop w:val="0"/>
          <w:marBottom w:val="0"/>
          <w:divBdr>
            <w:top w:val="none" w:sz="0" w:space="0" w:color="auto"/>
            <w:left w:val="none" w:sz="0" w:space="0" w:color="auto"/>
            <w:bottom w:val="none" w:sz="0" w:space="0" w:color="auto"/>
            <w:right w:val="none" w:sz="0" w:space="0" w:color="auto"/>
          </w:divBdr>
        </w:div>
        <w:div w:id="639460098">
          <w:marLeft w:val="0"/>
          <w:marRight w:val="0"/>
          <w:marTop w:val="0"/>
          <w:marBottom w:val="0"/>
          <w:divBdr>
            <w:top w:val="none" w:sz="0" w:space="0" w:color="auto"/>
            <w:left w:val="none" w:sz="0" w:space="0" w:color="auto"/>
            <w:bottom w:val="none" w:sz="0" w:space="0" w:color="auto"/>
            <w:right w:val="none" w:sz="0" w:space="0" w:color="auto"/>
          </w:divBdr>
        </w:div>
        <w:div w:id="758209545">
          <w:marLeft w:val="0"/>
          <w:marRight w:val="0"/>
          <w:marTop w:val="0"/>
          <w:marBottom w:val="0"/>
          <w:divBdr>
            <w:top w:val="none" w:sz="0" w:space="0" w:color="auto"/>
            <w:left w:val="none" w:sz="0" w:space="0" w:color="auto"/>
            <w:bottom w:val="none" w:sz="0" w:space="0" w:color="auto"/>
            <w:right w:val="none" w:sz="0" w:space="0" w:color="auto"/>
          </w:divBdr>
        </w:div>
        <w:div w:id="817962968">
          <w:marLeft w:val="0"/>
          <w:marRight w:val="0"/>
          <w:marTop w:val="0"/>
          <w:marBottom w:val="0"/>
          <w:divBdr>
            <w:top w:val="none" w:sz="0" w:space="0" w:color="auto"/>
            <w:left w:val="none" w:sz="0" w:space="0" w:color="auto"/>
            <w:bottom w:val="none" w:sz="0" w:space="0" w:color="auto"/>
            <w:right w:val="none" w:sz="0" w:space="0" w:color="auto"/>
          </w:divBdr>
        </w:div>
        <w:div w:id="825441384">
          <w:marLeft w:val="0"/>
          <w:marRight w:val="0"/>
          <w:marTop w:val="0"/>
          <w:marBottom w:val="0"/>
          <w:divBdr>
            <w:top w:val="none" w:sz="0" w:space="0" w:color="auto"/>
            <w:left w:val="none" w:sz="0" w:space="0" w:color="auto"/>
            <w:bottom w:val="none" w:sz="0" w:space="0" w:color="auto"/>
            <w:right w:val="none" w:sz="0" w:space="0" w:color="auto"/>
          </w:divBdr>
        </w:div>
        <w:div w:id="859898141">
          <w:marLeft w:val="0"/>
          <w:marRight w:val="0"/>
          <w:marTop w:val="0"/>
          <w:marBottom w:val="0"/>
          <w:divBdr>
            <w:top w:val="none" w:sz="0" w:space="0" w:color="auto"/>
            <w:left w:val="none" w:sz="0" w:space="0" w:color="auto"/>
            <w:bottom w:val="none" w:sz="0" w:space="0" w:color="auto"/>
            <w:right w:val="none" w:sz="0" w:space="0" w:color="auto"/>
          </w:divBdr>
        </w:div>
        <w:div w:id="904685480">
          <w:marLeft w:val="0"/>
          <w:marRight w:val="0"/>
          <w:marTop w:val="0"/>
          <w:marBottom w:val="0"/>
          <w:divBdr>
            <w:top w:val="none" w:sz="0" w:space="0" w:color="auto"/>
            <w:left w:val="none" w:sz="0" w:space="0" w:color="auto"/>
            <w:bottom w:val="none" w:sz="0" w:space="0" w:color="auto"/>
            <w:right w:val="none" w:sz="0" w:space="0" w:color="auto"/>
          </w:divBdr>
        </w:div>
        <w:div w:id="936450022">
          <w:marLeft w:val="0"/>
          <w:marRight w:val="0"/>
          <w:marTop w:val="0"/>
          <w:marBottom w:val="0"/>
          <w:divBdr>
            <w:top w:val="none" w:sz="0" w:space="0" w:color="auto"/>
            <w:left w:val="none" w:sz="0" w:space="0" w:color="auto"/>
            <w:bottom w:val="none" w:sz="0" w:space="0" w:color="auto"/>
            <w:right w:val="none" w:sz="0" w:space="0" w:color="auto"/>
          </w:divBdr>
        </w:div>
        <w:div w:id="941648961">
          <w:marLeft w:val="0"/>
          <w:marRight w:val="0"/>
          <w:marTop w:val="0"/>
          <w:marBottom w:val="0"/>
          <w:divBdr>
            <w:top w:val="none" w:sz="0" w:space="0" w:color="auto"/>
            <w:left w:val="none" w:sz="0" w:space="0" w:color="auto"/>
            <w:bottom w:val="none" w:sz="0" w:space="0" w:color="auto"/>
            <w:right w:val="none" w:sz="0" w:space="0" w:color="auto"/>
          </w:divBdr>
        </w:div>
        <w:div w:id="958417953">
          <w:marLeft w:val="0"/>
          <w:marRight w:val="0"/>
          <w:marTop w:val="0"/>
          <w:marBottom w:val="0"/>
          <w:divBdr>
            <w:top w:val="none" w:sz="0" w:space="0" w:color="auto"/>
            <w:left w:val="none" w:sz="0" w:space="0" w:color="auto"/>
            <w:bottom w:val="none" w:sz="0" w:space="0" w:color="auto"/>
            <w:right w:val="none" w:sz="0" w:space="0" w:color="auto"/>
          </w:divBdr>
        </w:div>
        <w:div w:id="959144511">
          <w:marLeft w:val="0"/>
          <w:marRight w:val="0"/>
          <w:marTop w:val="0"/>
          <w:marBottom w:val="0"/>
          <w:divBdr>
            <w:top w:val="none" w:sz="0" w:space="0" w:color="auto"/>
            <w:left w:val="none" w:sz="0" w:space="0" w:color="auto"/>
            <w:bottom w:val="none" w:sz="0" w:space="0" w:color="auto"/>
            <w:right w:val="none" w:sz="0" w:space="0" w:color="auto"/>
          </w:divBdr>
        </w:div>
        <w:div w:id="977883112">
          <w:marLeft w:val="0"/>
          <w:marRight w:val="0"/>
          <w:marTop w:val="0"/>
          <w:marBottom w:val="0"/>
          <w:divBdr>
            <w:top w:val="none" w:sz="0" w:space="0" w:color="auto"/>
            <w:left w:val="none" w:sz="0" w:space="0" w:color="auto"/>
            <w:bottom w:val="none" w:sz="0" w:space="0" w:color="auto"/>
            <w:right w:val="none" w:sz="0" w:space="0" w:color="auto"/>
          </w:divBdr>
        </w:div>
        <w:div w:id="1004818119">
          <w:marLeft w:val="0"/>
          <w:marRight w:val="0"/>
          <w:marTop w:val="0"/>
          <w:marBottom w:val="0"/>
          <w:divBdr>
            <w:top w:val="none" w:sz="0" w:space="0" w:color="auto"/>
            <w:left w:val="none" w:sz="0" w:space="0" w:color="auto"/>
            <w:bottom w:val="none" w:sz="0" w:space="0" w:color="auto"/>
            <w:right w:val="none" w:sz="0" w:space="0" w:color="auto"/>
          </w:divBdr>
        </w:div>
        <w:div w:id="1078675448">
          <w:marLeft w:val="0"/>
          <w:marRight w:val="0"/>
          <w:marTop w:val="0"/>
          <w:marBottom w:val="0"/>
          <w:divBdr>
            <w:top w:val="none" w:sz="0" w:space="0" w:color="auto"/>
            <w:left w:val="none" w:sz="0" w:space="0" w:color="auto"/>
            <w:bottom w:val="none" w:sz="0" w:space="0" w:color="auto"/>
            <w:right w:val="none" w:sz="0" w:space="0" w:color="auto"/>
          </w:divBdr>
        </w:div>
        <w:div w:id="1088844838">
          <w:marLeft w:val="0"/>
          <w:marRight w:val="0"/>
          <w:marTop w:val="0"/>
          <w:marBottom w:val="0"/>
          <w:divBdr>
            <w:top w:val="none" w:sz="0" w:space="0" w:color="auto"/>
            <w:left w:val="none" w:sz="0" w:space="0" w:color="auto"/>
            <w:bottom w:val="none" w:sz="0" w:space="0" w:color="auto"/>
            <w:right w:val="none" w:sz="0" w:space="0" w:color="auto"/>
          </w:divBdr>
        </w:div>
        <w:div w:id="1094134138">
          <w:marLeft w:val="0"/>
          <w:marRight w:val="0"/>
          <w:marTop w:val="0"/>
          <w:marBottom w:val="0"/>
          <w:divBdr>
            <w:top w:val="none" w:sz="0" w:space="0" w:color="auto"/>
            <w:left w:val="none" w:sz="0" w:space="0" w:color="auto"/>
            <w:bottom w:val="none" w:sz="0" w:space="0" w:color="auto"/>
            <w:right w:val="none" w:sz="0" w:space="0" w:color="auto"/>
          </w:divBdr>
        </w:div>
        <w:div w:id="1126922202">
          <w:marLeft w:val="0"/>
          <w:marRight w:val="0"/>
          <w:marTop w:val="0"/>
          <w:marBottom w:val="0"/>
          <w:divBdr>
            <w:top w:val="none" w:sz="0" w:space="0" w:color="auto"/>
            <w:left w:val="none" w:sz="0" w:space="0" w:color="auto"/>
            <w:bottom w:val="none" w:sz="0" w:space="0" w:color="auto"/>
            <w:right w:val="none" w:sz="0" w:space="0" w:color="auto"/>
          </w:divBdr>
        </w:div>
        <w:div w:id="1150365283">
          <w:marLeft w:val="0"/>
          <w:marRight w:val="0"/>
          <w:marTop w:val="0"/>
          <w:marBottom w:val="0"/>
          <w:divBdr>
            <w:top w:val="none" w:sz="0" w:space="0" w:color="auto"/>
            <w:left w:val="none" w:sz="0" w:space="0" w:color="auto"/>
            <w:bottom w:val="none" w:sz="0" w:space="0" w:color="auto"/>
            <w:right w:val="none" w:sz="0" w:space="0" w:color="auto"/>
          </w:divBdr>
        </w:div>
        <w:div w:id="1165701694">
          <w:marLeft w:val="0"/>
          <w:marRight w:val="0"/>
          <w:marTop w:val="0"/>
          <w:marBottom w:val="0"/>
          <w:divBdr>
            <w:top w:val="none" w:sz="0" w:space="0" w:color="auto"/>
            <w:left w:val="none" w:sz="0" w:space="0" w:color="auto"/>
            <w:bottom w:val="none" w:sz="0" w:space="0" w:color="auto"/>
            <w:right w:val="none" w:sz="0" w:space="0" w:color="auto"/>
          </w:divBdr>
        </w:div>
        <w:div w:id="1168977512">
          <w:marLeft w:val="0"/>
          <w:marRight w:val="0"/>
          <w:marTop w:val="0"/>
          <w:marBottom w:val="0"/>
          <w:divBdr>
            <w:top w:val="none" w:sz="0" w:space="0" w:color="auto"/>
            <w:left w:val="none" w:sz="0" w:space="0" w:color="auto"/>
            <w:bottom w:val="none" w:sz="0" w:space="0" w:color="auto"/>
            <w:right w:val="none" w:sz="0" w:space="0" w:color="auto"/>
          </w:divBdr>
        </w:div>
        <w:div w:id="1255015114">
          <w:marLeft w:val="0"/>
          <w:marRight w:val="0"/>
          <w:marTop w:val="0"/>
          <w:marBottom w:val="0"/>
          <w:divBdr>
            <w:top w:val="none" w:sz="0" w:space="0" w:color="auto"/>
            <w:left w:val="none" w:sz="0" w:space="0" w:color="auto"/>
            <w:bottom w:val="none" w:sz="0" w:space="0" w:color="auto"/>
            <w:right w:val="none" w:sz="0" w:space="0" w:color="auto"/>
          </w:divBdr>
        </w:div>
        <w:div w:id="1389840173">
          <w:marLeft w:val="0"/>
          <w:marRight w:val="0"/>
          <w:marTop w:val="0"/>
          <w:marBottom w:val="0"/>
          <w:divBdr>
            <w:top w:val="none" w:sz="0" w:space="0" w:color="auto"/>
            <w:left w:val="none" w:sz="0" w:space="0" w:color="auto"/>
            <w:bottom w:val="none" w:sz="0" w:space="0" w:color="auto"/>
            <w:right w:val="none" w:sz="0" w:space="0" w:color="auto"/>
          </w:divBdr>
        </w:div>
        <w:div w:id="1394424105">
          <w:marLeft w:val="0"/>
          <w:marRight w:val="0"/>
          <w:marTop w:val="0"/>
          <w:marBottom w:val="0"/>
          <w:divBdr>
            <w:top w:val="none" w:sz="0" w:space="0" w:color="auto"/>
            <w:left w:val="none" w:sz="0" w:space="0" w:color="auto"/>
            <w:bottom w:val="none" w:sz="0" w:space="0" w:color="auto"/>
            <w:right w:val="none" w:sz="0" w:space="0" w:color="auto"/>
          </w:divBdr>
        </w:div>
        <w:div w:id="1480532833">
          <w:marLeft w:val="0"/>
          <w:marRight w:val="0"/>
          <w:marTop w:val="0"/>
          <w:marBottom w:val="0"/>
          <w:divBdr>
            <w:top w:val="none" w:sz="0" w:space="0" w:color="auto"/>
            <w:left w:val="none" w:sz="0" w:space="0" w:color="auto"/>
            <w:bottom w:val="none" w:sz="0" w:space="0" w:color="auto"/>
            <w:right w:val="none" w:sz="0" w:space="0" w:color="auto"/>
          </w:divBdr>
        </w:div>
        <w:div w:id="1504590586">
          <w:marLeft w:val="0"/>
          <w:marRight w:val="0"/>
          <w:marTop w:val="0"/>
          <w:marBottom w:val="0"/>
          <w:divBdr>
            <w:top w:val="none" w:sz="0" w:space="0" w:color="auto"/>
            <w:left w:val="none" w:sz="0" w:space="0" w:color="auto"/>
            <w:bottom w:val="none" w:sz="0" w:space="0" w:color="auto"/>
            <w:right w:val="none" w:sz="0" w:space="0" w:color="auto"/>
          </w:divBdr>
        </w:div>
        <w:div w:id="1518498392">
          <w:marLeft w:val="0"/>
          <w:marRight w:val="0"/>
          <w:marTop w:val="0"/>
          <w:marBottom w:val="0"/>
          <w:divBdr>
            <w:top w:val="none" w:sz="0" w:space="0" w:color="auto"/>
            <w:left w:val="none" w:sz="0" w:space="0" w:color="auto"/>
            <w:bottom w:val="none" w:sz="0" w:space="0" w:color="auto"/>
            <w:right w:val="none" w:sz="0" w:space="0" w:color="auto"/>
          </w:divBdr>
        </w:div>
        <w:div w:id="1557740358">
          <w:marLeft w:val="0"/>
          <w:marRight w:val="0"/>
          <w:marTop w:val="0"/>
          <w:marBottom w:val="0"/>
          <w:divBdr>
            <w:top w:val="none" w:sz="0" w:space="0" w:color="auto"/>
            <w:left w:val="none" w:sz="0" w:space="0" w:color="auto"/>
            <w:bottom w:val="none" w:sz="0" w:space="0" w:color="auto"/>
            <w:right w:val="none" w:sz="0" w:space="0" w:color="auto"/>
          </w:divBdr>
        </w:div>
        <w:div w:id="1570380472">
          <w:marLeft w:val="0"/>
          <w:marRight w:val="0"/>
          <w:marTop w:val="0"/>
          <w:marBottom w:val="0"/>
          <w:divBdr>
            <w:top w:val="none" w:sz="0" w:space="0" w:color="auto"/>
            <w:left w:val="none" w:sz="0" w:space="0" w:color="auto"/>
            <w:bottom w:val="none" w:sz="0" w:space="0" w:color="auto"/>
            <w:right w:val="none" w:sz="0" w:space="0" w:color="auto"/>
          </w:divBdr>
        </w:div>
        <w:div w:id="1600331116">
          <w:marLeft w:val="0"/>
          <w:marRight w:val="0"/>
          <w:marTop w:val="0"/>
          <w:marBottom w:val="0"/>
          <w:divBdr>
            <w:top w:val="none" w:sz="0" w:space="0" w:color="auto"/>
            <w:left w:val="none" w:sz="0" w:space="0" w:color="auto"/>
            <w:bottom w:val="none" w:sz="0" w:space="0" w:color="auto"/>
            <w:right w:val="none" w:sz="0" w:space="0" w:color="auto"/>
          </w:divBdr>
        </w:div>
        <w:div w:id="1668704653">
          <w:marLeft w:val="0"/>
          <w:marRight w:val="0"/>
          <w:marTop w:val="0"/>
          <w:marBottom w:val="0"/>
          <w:divBdr>
            <w:top w:val="none" w:sz="0" w:space="0" w:color="auto"/>
            <w:left w:val="none" w:sz="0" w:space="0" w:color="auto"/>
            <w:bottom w:val="none" w:sz="0" w:space="0" w:color="auto"/>
            <w:right w:val="none" w:sz="0" w:space="0" w:color="auto"/>
          </w:divBdr>
        </w:div>
        <w:div w:id="1676181305">
          <w:marLeft w:val="0"/>
          <w:marRight w:val="0"/>
          <w:marTop w:val="0"/>
          <w:marBottom w:val="0"/>
          <w:divBdr>
            <w:top w:val="none" w:sz="0" w:space="0" w:color="auto"/>
            <w:left w:val="none" w:sz="0" w:space="0" w:color="auto"/>
            <w:bottom w:val="none" w:sz="0" w:space="0" w:color="auto"/>
            <w:right w:val="none" w:sz="0" w:space="0" w:color="auto"/>
          </w:divBdr>
        </w:div>
        <w:div w:id="1688561323">
          <w:marLeft w:val="0"/>
          <w:marRight w:val="0"/>
          <w:marTop w:val="0"/>
          <w:marBottom w:val="0"/>
          <w:divBdr>
            <w:top w:val="none" w:sz="0" w:space="0" w:color="auto"/>
            <w:left w:val="none" w:sz="0" w:space="0" w:color="auto"/>
            <w:bottom w:val="none" w:sz="0" w:space="0" w:color="auto"/>
            <w:right w:val="none" w:sz="0" w:space="0" w:color="auto"/>
          </w:divBdr>
        </w:div>
        <w:div w:id="1693192436">
          <w:marLeft w:val="0"/>
          <w:marRight w:val="0"/>
          <w:marTop w:val="0"/>
          <w:marBottom w:val="0"/>
          <w:divBdr>
            <w:top w:val="none" w:sz="0" w:space="0" w:color="auto"/>
            <w:left w:val="none" w:sz="0" w:space="0" w:color="auto"/>
            <w:bottom w:val="none" w:sz="0" w:space="0" w:color="auto"/>
            <w:right w:val="none" w:sz="0" w:space="0" w:color="auto"/>
          </w:divBdr>
        </w:div>
        <w:div w:id="1711491454">
          <w:marLeft w:val="0"/>
          <w:marRight w:val="0"/>
          <w:marTop w:val="0"/>
          <w:marBottom w:val="0"/>
          <w:divBdr>
            <w:top w:val="none" w:sz="0" w:space="0" w:color="auto"/>
            <w:left w:val="none" w:sz="0" w:space="0" w:color="auto"/>
            <w:bottom w:val="none" w:sz="0" w:space="0" w:color="auto"/>
            <w:right w:val="none" w:sz="0" w:space="0" w:color="auto"/>
          </w:divBdr>
        </w:div>
        <w:div w:id="1733382767">
          <w:marLeft w:val="0"/>
          <w:marRight w:val="0"/>
          <w:marTop w:val="0"/>
          <w:marBottom w:val="0"/>
          <w:divBdr>
            <w:top w:val="none" w:sz="0" w:space="0" w:color="auto"/>
            <w:left w:val="none" w:sz="0" w:space="0" w:color="auto"/>
            <w:bottom w:val="none" w:sz="0" w:space="0" w:color="auto"/>
            <w:right w:val="none" w:sz="0" w:space="0" w:color="auto"/>
          </w:divBdr>
        </w:div>
        <w:div w:id="1747144097">
          <w:marLeft w:val="0"/>
          <w:marRight w:val="0"/>
          <w:marTop w:val="0"/>
          <w:marBottom w:val="0"/>
          <w:divBdr>
            <w:top w:val="none" w:sz="0" w:space="0" w:color="auto"/>
            <w:left w:val="none" w:sz="0" w:space="0" w:color="auto"/>
            <w:bottom w:val="none" w:sz="0" w:space="0" w:color="auto"/>
            <w:right w:val="none" w:sz="0" w:space="0" w:color="auto"/>
          </w:divBdr>
        </w:div>
        <w:div w:id="1771655214">
          <w:marLeft w:val="0"/>
          <w:marRight w:val="0"/>
          <w:marTop w:val="0"/>
          <w:marBottom w:val="0"/>
          <w:divBdr>
            <w:top w:val="none" w:sz="0" w:space="0" w:color="auto"/>
            <w:left w:val="none" w:sz="0" w:space="0" w:color="auto"/>
            <w:bottom w:val="none" w:sz="0" w:space="0" w:color="auto"/>
            <w:right w:val="none" w:sz="0" w:space="0" w:color="auto"/>
          </w:divBdr>
        </w:div>
        <w:div w:id="1808890239">
          <w:marLeft w:val="0"/>
          <w:marRight w:val="0"/>
          <w:marTop w:val="0"/>
          <w:marBottom w:val="0"/>
          <w:divBdr>
            <w:top w:val="none" w:sz="0" w:space="0" w:color="auto"/>
            <w:left w:val="none" w:sz="0" w:space="0" w:color="auto"/>
            <w:bottom w:val="none" w:sz="0" w:space="0" w:color="auto"/>
            <w:right w:val="none" w:sz="0" w:space="0" w:color="auto"/>
          </w:divBdr>
        </w:div>
        <w:div w:id="1833448186">
          <w:marLeft w:val="0"/>
          <w:marRight w:val="0"/>
          <w:marTop w:val="0"/>
          <w:marBottom w:val="0"/>
          <w:divBdr>
            <w:top w:val="none" w:sz="0" w:space="0" w:color="auto"/>
            <w:left w:val="none" w:sz="0" w:space="0" w:color="auto"/>
            <w:bottom w:val="none" w:sz="0" w:space="0" w:color="auto"/>
            <w:right w:val="none" w:sz="0" w:space="0" w:color="auto"/>
          </w:divBdr>
        </w:div>
        <w:div w:id="1839954660">
          <w:marLeft w:val="0"/>
          <w:marRight w:val="0"/>
          <w:marTop w:val="0"/>
          <w:marBottom w:val="0"/>
          <w:divBdr>
            <w:top w:val="none" w:sz="0" w:space="0" w:color="auto"/>
            <w:left w:val="none" w:sz="0" w:space="0" w:color="auto"/>
            <w:bottom w:val="none" w:sz="0" w:space="0" w:color="auto"/>
            <w:right w:val="none" w:sz="0" w:space="0" w:color="auto"/>
          </w:divBdr>
        </w:div>
        <w:div w:id="1903170665">
          <w:marLeft w:val="0"/>
          <w:marRight w:val="0"/>
          <w:marTop w:val="0"/>
          <w:marBottom w:val="0"/>
          <w:divBdr>
            <w:top w:val="none" w:sz="0" w:space="0" w:color="auto"/>
            <w:left w:val="none" w:sz="0" w:space="0" w:color="auto"/>
            <w:bottom w:val="none" w:sz="0" w:space="0" w:color="auto"/>
            <w:right w:val="none" w:sz="0" w:space="0" w:color="auto"/>
          </w:divBdr>
        </w:div>
        <w:div w:id="1935626910">
          <w:marLeft w:val="0"/>
          <w:marRight w:val="0"/>
          <w:marTop w:val="0"/>
          <w:marBottom w:val="0"/>
          <w:divBdr>
            <w:top w:val="none" w:sz="0" w:space="0" w:color="auto"/>
            <w:left w:val="none" w:sz="0" w:space="0" w:color="auto"/>
            <w:bottom w:val="none" w:sz="0" w:space="0" w:color="auto"/>
            <w:right w:val="none" w:sz="0" w:space="0" w:color="auto"/>
          </w:divBdr>
        </w:div>
        <w:div w:id="1983197225">
          <w:marLeft w:val="0"/>
          <w:marRight w:val="0"/>
          <w:marTop w:val="0"/>
          <w:marBottom w:val="0"/>
          <w:divBdr>
            <w:top w:val="none" w:sz="0" w:space="0" w:color="auto"/>
            <w:left w:val="none" w:sz="0" w:space="0" w:color="auto"/>
            <w:bottom w:val="none" w:sz="0" w:space="0" w:color="auto"/>
            <w:right w:val="none" w:sz="0" w:space="0" w:color="auto"/>
          </w:divBdr>
        </w:div>
      </w:divsChild>
    </w:div>
    <w:div w:id="1101948957">
      <w:bodyDiv w:val="1"/>
      <w:marLeft w:val="0"/>
      <w:marRight w:val="0"/>
      <w:marTop w:val="0"/>
      <w:marBottom w:val="0"/>
      <w:divBdr>
        <w:top w:val="none" w:sz="0" w:space="0" w:color="auto"/>
        <w:left w:val="none" w:sz="0" w:space="0" w:color="auto"/>
        <w:bottom w:val="none" w:sz="0" w:space="0" w:color="auto"/>
        <w:right w:val="none" w:sz="0" w:space="0" w:color="auto"/>
      </w:divBdr>
    </w:div>
    <w:div w:id="1102264099">
      <w:bodyDiv w:val="1"/>
      <w:marLeft w:val="0"/>
      <w:marRight w:val="0"/>
      <w:marTop w:val="0"/>
      <w:marBottom w:val="0"/>
      <w:divBdr>
        <w:top w:val="none" w:sz="0" w:space="0" w:color="auto"/>
        <w:left w:val="none" w:sz="0" w:space="0" w:color="auto"/>
        <w:bottom w:val="none" w:sz="0" w:space="0" w:color="auto"/>
        <w:right w:val="none" w:sz="0" w:space="0" w:color="auto"/>
      </w:divBdr>
    </w:div>
    <w:div w:id="1102336472">
      <w:bodyDiv w:val="1"/>
      <w:marLeft w:val="0"/>
      <w:marRight w:val="0"/>
      <w:marTop w:val="0"/>
      <w:marBottom w:val="0"/>
      <w:divBdr>
        <w:top w:val="none" w:sz="0" w:space="0" w:color="auto"/>
        <w:left w:val="none" w:sz="0" w:space="0" w:color="auto"/>
        <w:bottom w:val="none" w:sz="0" w:space="0" w:color="auto"/>
        <w:right w:val="none" w:sz="0" w:space="0" w:color="auto"/>
      </w:divBdr>
    </w:div>
    <w:div w:id="1102795536">
      <w:bodyDiv w:val="1"/>
      <w:marLeft w:val="0"/>
      <w:marRight w:val="0"/>
      <w:marTop w:val="0"/>
      <w:marBottom w:val="0"/>
      <w:divBdr>
        <w:top w:val="none" w:sz="0" w:space="0" w:color="auto"/>
        <w:left w:val="none" w:sz="0" w:space="0" w:color="auto"/>
        <w:bottom w:val="none" w:sz="0" w:space="0" w:color="auto"/>
        <w:right w:val="none" w:sz="0" w:space="0" w:color="auto"/>
      </w:divBdr>
    </w:div>
    <w:div w:id="1103647625">
      <w:bodyDiv w:val="1"/>
      <w:marLeft w:val="0"/>
      <w:marRight w:val="0"/>
      <w:marTop w:val="0"/>
      <w:marBottom w:val="0"/>
      <w:divBdr>
        <w:top w:val="none" w:sz="0" w:space="0" w:color="auto"/>
        <w:left w:val="none" w:sz="0" w:space="0" w:color="auto"/>
        <w:bottom w:val="none" w:sz="0" w:space="0" w:color="auto"/>
        <w:right w:val="none" w:sz="0" w:space="0" w:color="auto"/>
      </w:divBdr>
    </w:div>
    <w:div w:id="1103692393">
      <w:bodyDiv w:val="1"/>
      <w:marLeft w:val="0"/>
      <w:marRight w:val="0"/>
      <w:marTop w:val="0"/>
      <w:marBottom w:val="0"/>
      <w:divBdr>
        <w:top w:val="none" w:sz="0" w:space="0" w:color="auto"/>
        <w:left w:val="none" w:sz="0" w:space="0" w:color="auto"/>
        <w:bottom w:val="none" w:sz="0" w:space="0" w:color="auto"/>
        <w:right w:val="none" w:sz="0" w:space="0" w:color="auto"/>
      </w:divBdr>
    </w:div>
    <w:div w:id="1104958153">
      <w:bodyDiv w:val="1"/>
      <w:marLeft w:val="0"/>
      <w:marRight w:val="0"/>
      <w:marTop w:val="0"/>
      <w:marBottom w:val="0"/>
      <w:divBdr>
        <w:top w:val="none" w:sz="0" w:space="0" w:color="auto"/>
        <w:left w:val="none" w:sz="0" w:space="0" w:color="auto"/>
        <w:bottom w:val="none" w:sz="0" w:space="0" w:color="auto"/>
        <w:right w:val="none" w:sz="0" w:space="0" w:color="auto"/>
      </w:divBdr>
    </w:div>
    <w:div w:id="1105006575">
      <w:bodyDiv w:val="1"/>
      <w:marLeft w:val="0"/>
      <w:marRight w:val="0"/>
      <w:marTop w:val="0"/>
      <w:marBottom w:val="0"/>
      <w:divBdr>
        <w:top w:val="none" w:sz="0" w:space="0" w:color="auto"/>
        <w:left w:val="none" w:sz="0" w:space="0" w:color="auto"/>
        <w:bottom w:val="none" w:sz="0" w:space="0" w:color="auto"/>
        <w:right w:val="none" w:sz="0" w:space="0" w:color="auto"/>
      </w:divBdr>
    </w:div>
    <w:div w:id="1106384615">
      <w:bodyDiv w:val="1"/>
      <w:marLeft w:val="0"/>
      <w:marRight w:val="0"/>
      <w:marTop w:val="0"/>
      <w:marBottom w:val="0"/>
      <w:divBdr>
        <w:top w:val="none" w:sz="0" w:space="0" w:color="auto"/>
        <w:left w:val="none" w:sz="0" w:space="0" w:color="auto"/>
        <w:bottom w:val="none" w:sz="0" w:space="0" w:color="auto"/>
        <w:right w:val="none" w:sz="0" w:space="0" w:color="auto"/>
      </w:divBdr>
    </w:div>
    <w:div w:id="1106727237">
      <w:bodyDiv w:val="1"/>
      <w:marLeft w:val="0"/>
      <w:marRight w:val="0"/>
      <w:marTop w:val="0"/>
      <w:marBottom w:val="0"/>
      <w:divBdr>
        <w:top w:val="none" w:sz="0" w:space="0" w:color="auto"/>
        <w:left w:val="none" w:sz="0" w:space="0" w:color="auto"/>
        <w:bottom w:val="none" w:sz="0" w:space="0" w:color="auto"/>
        <w:right w:val="none" w:sz="0" w:space="0" w:color="auto"/>
      </w:divBdr>
    </w:div>
    <w:div w:id="1107044507">
      <w:bodyDiv w:val="1"/>
      <w:marLeft w:val="0"/>
      <w:marRight w:val="0"/>
      <w:marTop w:val="0"/>
      <w:marBottom w:val="0"/>
      <w:divBdr>
        <w:top w:val="none" w:sz="0" w:space="0" w:color="auto"/>
        <w:left w:val="none" w:sz="0" w:space="0" w:color="auto"/>
        <w:bottom w:val="none" w:sz="0" w:space="0" w:color="auto"/>
        <w:right w:val="none" w:sz="0" w:space="0" w:color="auto"/>
      </w:divBdr>
    </w:div>
    <w:div w:id="1107122467">
      <w:bodyDiv w:val="1"/>
      <w:marLeft w:val="0"/>
      <w:marRight w:val="0"/>
      <w:marTop w:val="0"/>
      <w:marBottom w:val="0"/>
      <w:divBdr>
        <w:top w:val="none" w:sz="0" w:space="0" w:color="auto"/>
        <w:left w:val="none" w:sz="0" w:space="0" w:color="auto"/>
        <w:bottom w:val="none" w:sz="0" w:space="0" w:color="auto"/>
        <w:right w:val="none" w:sz="0" w:space="0" w:color="auto"/>
      </w:divBdr>
    </w:div>
    <w:div w:id="1107315034">
      <w:bodyDiv w:val="1"/>
      <w:marLeft w:val="0"/>
      <w:marRight w:val="0"/>
      <w:marTop w:val="0"/>
      <w:marBottom w:val="0"/>
      <w:divBdr>
        <w:top w:val="none" w:sz="0" w:space="0" w:color="auto"/>
        <w:left w:val="none" w:sz="0" w:space="0" w:color="auto"/>
        <w:bottom w:val="none" w:sz="0" w:space="0" w:color="auto"/>
        <w:right w:val="none" w:sz="0" w:space="0" w:color="auto"/>
      </w:divBdr>
    </w:div>
    <w:div w:id="1108308359">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8961769">
      <w:bodyDiv w:val="1"/>
      <w:marLeft w:val="0"/>
      <w:marRight w:val="0"/>
      <w:marTop w:val="0"/>
      <w:marBottom w:val="0"/>
      <w:divBdr>
        <w:top w:val="none" w:sz="0" w:space="0" w:color="auto"/>
        <w:left w:val="none" w:sz="0" w:space="0" w:color="auto"/>
        <w:bottom w:val="none" w:sz="0" w:space="0" w:color="auto"/>
        <w:right w:val="none" w:sz="0" w:space="0" w:color="auto"/>
      </w:divBdr>
    </w:div>
    <w:div w:id="1109812681">
      <w:bodyDiv w:val="1"/>
      <w:marLeft w:val="0"/>
      <w:marRight w:val="0"/>
      <w:marTop w:val="0"/>
      <w:marBottom w:val="0"/>
      <w:divBdr>
        <w:top w:val="none" w:sz="0" w:space="0" w:color="auto"/>
        <w:left w:val="none" w:sz="0" w:space="0" w:color="auto"/>
        <w:bottom w:val="none" w:sz="0" w:space="0" w:color="auto"/>
        <w:right w:val="none" w:sz="0" w:space="0" w:color="auto"/>
      </w:divBdr>
      <w:divsChild>
        <w:div w:id="6710832">
          <w:marLeft w:val="480"/>
          <w:marRight w:val="0"/>
          <w:marTop w:val="0"/>
          <w:marBottom w:val="0"/>
          <w:divBdr>
            <w:top w:val="none" w:sz="0" w:space="0" w:color="auto"/>
            <w:left w:val="none" w:sz="0" w:space="0" w:color="auto"/>
            <w:bottom w:val="none" w:sz="0" w:space="0" w:color="auto"/>
            <w:right w:val="none" w:sz="0" w:space="0" w:color="auto"/>
          </w:divBdr>
        </w:div>
        <w:div w:id="96606432">
          <w:marLeft w:val="480"/>
          <w:marRight w:val="0"/>
          <w:marTop w:val="0"/>
          <w:marBottom w:val="0"/>
          <w:divBdr>
            <w:top w:val="none" w:sz="0" w:space="0" w:color="auto"/>
            <w:left w:val="none" w:sz="0" w:space="0" w:color="auto"/>
            <w:bottom w:val="none" w:sz="0" w:space="0" w:color="auto"/>
            <w:right w:val="none" w:sz="0" w:space="0" w:color="auto"/>
          </w:divBdr>
        </w:div>
        <w:div w:id="101189483">
          <w:marLeft w:val="480"/>
          <w:marRight w:val="0"/>
          <w:marTop w:val="0"/>
          <w:marBottom w:val="0"/>
          <w:divBdr>
            <w:top w:val="none" w:sz="0" w:space="0" w:color="auto"/>
            <w:left w:val="none" w:sz="0" w:space="0" w:color="auto"/>
            <w:bottom w:val="none" w:sz="0" w:space="0" w:color="auto"/>
            <w:right w:val="none" w:sz="0" w:space="0" w:color="auto"/>
          </w:divBdr>
        </w:div>
        <w:div w:id="123892721">
          <w:marLeft w:val="480"/>
          <w:marRight w:val="0"/>
          <w:marTop w:val="0"/>
          <w:marBottom w:val="0"/>
          <w:divBdr>
            <w:top w:val="none" w:sz="0" w:space="0" w:color="auto"/>
            <w:left w:val="none" w:sz="0" w:space="0" w:color="auto"/>
            <w:bottom w:val="none" w:sz="0" w:space="0" w:color="auto"/>
            <w:right w:val="none" w:sz="0" w:space="0" w:color="auto"/>
          </w:divBdr>
        </w:div>
        <w:div w:id="128793299">
          <w:marLeft w:val="480"/>
          <w:marRight w:val="0"/>
          <w:marTop w:val="0"/>
          <w:marBottom w:val="0"/>
          <w:divBdr>
            <w:top w:val="none" w:sz="0" w:space="0" w:color="auto"/>
            <w:left w:val="none" w:sz="0" w:space="0" w:color="auto"/>
            <w:bottom w:val="none" w:sz="0" w:space="0" w:color="auto"/>
            <w:right w:val="none" w:sz="0" w:space="0" w:color="auto"/>
          </w:divBdr>
        </w:div>
        <w:div w:id="145896668">
          <w:marLeft w:val="480"/>
          <w:marRight w:val="0"/>
          <w:marTop w:val="0"/>
          <w:marBottom w:val="0"/>
          <w:divBdr>
            <w:top w:val="none" w:sz="0" w:space="0" w:color="auto"/>
            <w:left w:val="none" w:sz="0" w:space="0" w:color="auto"/>
            <w:bottom w:val="none" w:sz="0" w:space="0" w:color="auto"/>
            <w:right w:val="none" w:sz="0" w:space="0" w:color="auto"/>
          </w:divBdr>
        </w:div>
        <w:div w:id="255021650">
          <w:marLeft w:val="480"/>
          <w:marRight w:val="0"/>
          <w:marTop w:val="0"/>
          <w:marBottom w:val="0"/>
          <w:divBdr>
            <w:top w:val="none" w:sz="0" w:space="0" w:color="auto"/>
            <w:left w:val="none" w:sz="0" w:space="0" w:color="auto"/>
            <w:bottom w:val="none" w:sz="0" w:space="0" w:color="auto"/>
            <w:right w:val="none" w:sz="0" w:space="0" w:color="auto"/>
          </w:divBdr>
        </w:div>
        <w:div w:id="260069152">
          <w:marLeft w:val="480"/>
          <w:marRight w:val="0"/>
          <w:marTop w:val="0"/>
          <w:marBottom w:val="0"/>
          <w:divBdr>
            <w:top w:val="none" w:sz="0" w:space="0" w:color="auto"/>
            <w:left w:val="none" w:sz="0" w:space="0" w:color="auto"/>
            <w:bottom w:val="none" w:sz="0" w:space="0" w:color="auto"/>
            <w:right w:val="none" w:sz="0" w:space="0" w:color="auto"/>
          </w:divBdr>
        </w:div>
        <w:div w:id="292711308">
          <w:marLeft w:val="480"/>
          <w:marRight w:val="0"/>
          <w:marTop w:val="0"/>
          <w:marBottom w:val="0"/>
          <w:divBdr>
            <w:top w:val="none" w:sz="0" w:space="0" w:color="auto"/>
            <w:left w:val="none" w:sz="0" w:space="0" w:color="auto"/>
            <w:bottom w:val="none" w:sz="0" w:space="0" w:color="auto"/>
            <w:right w:val="none" w:sz="0" w:space="0" w:color="auto"/>
          </w:divBdr>
        </w:div>
        <w:div w:id="308369037">
          <w:marLeft w:val="480"/>
          <w:marRight w:val="0"/>
          <w:marTop w:val="0"/>
          <w:marBottom w:val="0"/>
          <w:divBdr>
            <w:top w:val="none" w:sz="0" w:space="0" w:color="auto"/>
            <w:left w:val="none" w:sz="0" w:space="0" w:color="auto"/>
            <w:bottom w:val="none" w:sz="0" w:space="0" w:color="auto"/>
            <w:right w:val="none" w:sz="0" w:space="0" w:color="auto"/>
          </w:divBdr>
        </w:div>
        <w:div w:id="320930808">
          <w:marLeft w:val="480"/>
          <w:marRight w:val="0"/>
          <w:marTop w:val="0"/>
          <w:marBottom w:val="0"/>
          <w:divBdr>
            <w:top w:val="none" w:sz="0" w:space="0" w:color="auto"/>
            <w:left w:val="none" w:sz="0" w:space="0" w:color="auto"/>
            <w:bottom w:val="none" w:sz="0" w:space="0" w:color="auto"/>
            <w:right w:val="none" w:sz="0" w:space="0" w:color="auto"/>
          </w:divBdr>
        </w:div>
        <w:div w:id="380597199">
          <w:marLeft w:val="480"/>
          <w:marRight w:val="0"/>
          <w:marTop w:val="0"/>
          <w:marBottom w:val="0"/>
          <w:divBdr>
            <w:top w:val="none" w:sz="0" w:space="0" w:color="auto"/>
            <w:left w:val="none" w:sz="0" w:space="0" w:color="auto"/>
            <w:bottom w:val="none" w:sz="0" w:space="0" w:color="auto"/>
            <w:right w:val="none" w:sz="0" w:space="0" w:color="auto"/>
          </w:divBdr>
        </w:div>
        <w:div w:id="433785199">
          <w:marLeft w:val="480"/>
          <w:marRight w:val="0"/>
          <w:marTop w:val="0"/>
          <w:marBottom w:val="0"/>
          <w:divBdr>
            <w:top w:val="none" w:sz="0" w:space="0" w:color="auto"/>
            <w:left w:val="none" w:sz="0" w:space="0" w:color="auto"/>
            <w:bottom w:val="none" w:sz="0" w:space="0" w:color="auto"/>
            <w:right w:val="none" w:sz="0" w:space="0" w:color="auto"/>
          </w:divBdr>
        </w:div>
        <w:div w:id="472141015">
          <w:marLeft w:val="480"/>
          <w:marRight w:val="0"/>
          <w:marTop w:val="0"/>
          <w:marBottom w:val="0"/>
          <w:divBdr>
            <w:top w:val="none" w:sz="0" w:space="0" w:color="auto"/>
            <w:left w:val="none" w:sz="0" w:space="0" w:color="auto"/>
            <w:bottom w:val="none" w:sz="0" w:space="0" w:color="auto"/>
            <w:right w:val="none" w:sz="0" w:space="0" w:color="auto"/>
          </w:divBdr>
        </w:div>
        <w:div w:id="473375994">
          <w:marLeft w:val="480"/>
          <w:marRight w:val="0"/>
          <w:marTop w:val="0"/>
          <w:marBottom w:val="0"/>
          <w:divBdr>
            <w:top w:val="none" w:sz="0" w:space="0" w:color="auto"/>
            <w:left w:val="none" w:sz="0" w:space="0" w:color="auto"/>
            <w:bottom w:val="none" w:sz="0" w:space="0" w:color="auto"/>
            <w:right w:val="none" w:sz="0" w:space="0" w:color="auto"/>
          </w:divBdr>
        </w:div>
        <w:div w:id="477036900">
          <w:marLeft w:val="480"/>
          <w:marRight w:val="0"/>
          <w:marTop w:val="0"/>
          <w:marBottom w:val="0"/>
          <w:divBdr>
            <w:top w:val="none" w:sz="0" w:space="0" w:color="auto"/>
            <w:left w:val="none" w:sz="0" w:space="0" w:color="auto"/>
            <w:bottom w:val="none" w:sz="0" w:space="0" w:color="auto"/>
            <w:right w:val="none" w:sz="0" w:space="0" w:color="auto"/>
          </w:divBdr>
        </w:div>
        <w:div w:id="514923616">
          <w:marLeft w:val="480"/>
          <w:marRight w:val="0"/>
          <w:marTop w:val="0"/>
          <w:marBottom w:val="0"/>
          <w:divBdr>
            <w:top w:val="none" w:sz="0" w:space="0" w:color="auto"/>
            <w:left w:val="none" w:sz="0" w:space="0" w:color="auto"/>
            <w:bottom w:val="none" w:sz="0" w:space="0" w:color="auto"/>
            <w:right w:val="none" w:sz="0" w:space="0" w:color="auto"/>
          </w:divBdr>
        </w:div>
        <w:div w:id="523784762">
          <w:marLeft w:val="480"/>
          <w:marRight w:val="0"/>
          <w:marTop w:val="0"/>
          <w:marBottom w:val="0"/>
          <w:divBdr>
            <w:top w:val="none" w:sz="0" w:space="0" w:color="auto"/>
            <w:left w:val="none" w:sz="0" w:space="0" w:color="auto"/>
            <w:bottom w:val="none" w:sz="0" w:space="0" w:color="auto"/>
            <w:right w:val="none" w:sz="0" w:space="0" w:color="auto"/>
          </w:divBdr>
        </w:div>
        <w:div w:id="574509168">
          <w:marLeft w:val="480"/>
          <w:marRight w:val="0"/>
          <w:marTop w:val="0"/>
          <w:marBottom w:val="0"/>
          <w:divBdr>
            <w:top w:val="none" w:sz="0" w:space="0" w:color="auto"/>
            <w:left w:val="none" w:sz="0" w:space="0" w:color="auto"/>
            <w:bottom w:val="none" w:sz="0" w:space="0" w:color="auto"/>
            <w:right w:val="none" w:sz="0" w:space="0" w:color="auto"/>
          </w:divBdr>
        </w:div>
        <w:div w:id="604851748">
          <w:marLeft w:val="480"/>
          <w:marRight w:val="0"/>
          <w:marTop w:val="0"/>
          <w:marBottom w:val="0"/>
          <w:divBdr>
            <w:top w:val="none" w:sz="0" w:space="0" w:color="auto"/>
            <w:left w:val="none" w:sz="0" w:space="0" w:color="auto"/>
            <w:bottom w:val="none" w:sz="0" w:space="0" w:color="auto"/>
            <w:right w:val="none" w:sz="0" w:space="0" w:color="auto"/>
          </w:divBdr>
        </w:div>
        <w:div w:id="643387528">
          <w:marLeft w:val="480"/>
          <w:marRight w:val="0"/>
          <w:marTop w:val="0"/>
          <w:marBottom w:val="0"/>
          <w:divBdr>
            <w:top w:val="none" w:sz="0" w:space="0" w:color="auto"/>
            <w:left w:val="none" w:sz="0" w:space="0" w:color="auto"/>
            <w:bottom w:val="none" w:sz="0" w:space="0" w:color="auto"/>
            <w:right w:val="none" w:sz="0" w:space="0" w:color="auto"/>
          </w:divBdr>
        </w:div>
        <w:div w:id="717164208">
          <w:marLeft w:val="480"/>
          <w:marRight w:val="0"/>
          <w:marTop w:val="0"/>
          <w:marBottom w:val="0"/>
          <w:divBdr>
            <w:top w:val="none" w:sz="0" w:space="0" w:color="auto"/>
            <w:left w:val="none" w:sz="0" w:space="0" w:color="auto"/>
            <w:bottom w:val="none" w:sz="0" w:space="0" w:color="auto"/>
            <w:right w:val="none" w:sz="0" w:space="0" w:color="auto"/>
          </w:divBdr>
        </w:div>
        <w:div w:id="759638663">
          <w:marLeft w:val="480"/>
          <w:marRight w:val="0"/>
          <w:marTop w:val="0"/>
          <w:marBottom w:val="0"/>
          <w:divBdr>
            <w:top w:val="none" w:sz="0" w:space="0" w:color="auto"/>
            <w:left w:val="none" w:sz="0" w:space="0" w:color="auto"/>
            <w:bottom w:val="none" w:sz="0" w:space="0" w:color="auto"/>
            <w:right w:val="none" w:sz="0" w:space="0" w:color="auto"/>
          </w:divBdr>
        </w:div>
        <w:div w:id="782843557">
          <w:marLeft w:val="480"/>
          <w:marRight w:val="0"/>
          <w:marTop w:val="0"/>
          <w:marBottom w:val="0"/>
          <w:divBdr>
            <w:top w:val="none" w:sz="0" w:space="0" w:color="auto"/>
            <w:left w:val="none" w:sz="0" w:space="0" w:color="auto"/>
            <w:bottom w:val="none" w:sz="0" w:space="0" w:color="auto"/>
            <w:right w:val="none" w:sz="0" w:space="0" w:color="auto"/>
          </w:divBdr>
        </w:div>
        <w:div w:id="802160674">
          <w:marLeft w:val="480"/>
          <w:marRight w:val="0"/>
          <w:marTop w:val="0"/>
          <w:marBottom w:val="0"/>
          <w:divBdr>
            <w:top w:val="none" w:sz="0" w:space="0" w:color="auto"/>
            <w:left w:val="none" w:sz="0" w:space="0" w:color="auto"/>
            <w:bottom w:val="none" w:sz="0" w:space="0" w:color="auto"/>
            <w:right w:val="none" w:sz="0" w:space="0" w:color="auto"/>
          </w:divBdr>
        </w:div>
        <w:div w:id="802843503">
          <w:marLeft w:val="480"/>
          <w:marRight w:val="0"/>
          <w:marTop w:val="0"/>
          <w:marBottom w:val="0"/>
          <w:divBdr>
            <w:top w:val="none" w:sz="0" w:space="0" w:color="auto"/>
            <w:left w:val="none" w:sz="0" w:space="0" w:color="auto"/>
            <w:bottom w:val="none" w:sz="0" w:space="0" w:color="auto"/>
            <w:right w:val="none" w:sz="0" w:space="0" w:color="auto"/>
          </w:divBdr>
        </w:div>
        <w:div w:id="847867596">
          <w:marLeft w:val="480"/>
          <w:marRight w:val="0"/>
          <w:marTop w:val="0"/>
          <w:marBottom w:val="0"/>
          <w:divBdr>
            <w:top w:val="none" w:sz="0" w:space="0" w:color="auto"/>
            <w:left w:val="none" w:sz="0" w:space="0" w:color="auto"/>
            <w:bottom w:val="none" w:sz="0" w:space="0" w:color="auto"/>
            <w:right w:val="none" w:sz="0" w:space="0" w:color="auto"/>
          </w:divBdr>
        </w:div>
        <w:div w:id="902526343">
          <w:marLeft w:val="480"/>
          <w:marRight w:val="0"/>
          <w:marTop w:val="0"/>
          <w:marBottom w:val="0"/>
          <w:divBdr>
            <w:top w:val="none" w:sz="0" w:space="0" w:color="auto"/>
            <w:left w:val="none" w:sz="0" w:space="0" w:color="auto"/>
            <w:bottom w:val="none" w:sz="0" w:space="0" w:color="auto"/>
            <w:right w:val="none" w:sz="0" w:space="0" w:color="auto"/>
          </w:divBdr>
        </w:div>
        <w:div w:id="954411976">
          <w:marLeft w:val="480"/>
          <w:marRight w:val="0"/>
          <w:marTop w:val="0"/>
          <w:marBottom w:val="0"/>
          <w:divBdr>
            <w:top w:val="none" w:sz="0" w:space="0" w:color="auto"/>
            <w:left w:val="none" w:sz="0" w:space="0" w:color="auto"/>
            <w:bottom w:val="none" w:sz="0" w:space="0" w:color="auto"/>
            <w:right w:val="none" w:sz="0" w:space="0" w:color="auto"/>
          </w:divBdr>
        </w:div>
        <w:div w:id="964652486">
          <w:marLeft w:val="480"/>
          <w:marRight w:val="0"/>
          <w:marTop w:val="0"/>
          <w:marBottom w:val="0"/>
          <w:divBdr>
            <w:top w:val="none" w:sz="0" w:space="0" w:color="auto"/>
            <w:left w:val="none" w:sz="0" w:space="0" w:color="auto"/>
            <w:bottom w:val="none" w:sz="0" w:space="0" w:color="auto"/>
            <w:right w:val="none" w:sz="0" w:space="0" w:color="auto"/>
          </w:divBdr>
        </w:div>
        <w:div w:id="968969593">
          <w:marLeft w:val="480"/>
          <w:marRight w:val="0"/>
          <w:marTop w:val="0"/>
          <w:marBottom w:val="0"/>
          <w:divBdr>
            <w:top w:val="none" w:sz="0" w:space="0" w:color="auto"/>
            <w:left w:val="none" w:sz="0" w:space="0" w:color="auto"/>
            <w:bottom w:val="none" w:sz="0" w:space="0" w:color="auto"/>
            <w:right w:val="none" w:sz="0" w:space="0" w:color="auto"/>
          </w:divBdr>
        </w:div>
        <w:div w:id="993223605">
          <w:marLeft w:val="480"/>
          <w:marRight w:val="0"/>
          <w:marTop w:val="0"/>
          <w:marBottom w:val="0"/>
          <w:divBdr>
            <w:top w:val="none" w:sz="0" w:space="0" w:color="auto"/>
            <w:left w:val="none" w:sz="0" w:space="0" w:color="auto"/>
            <w:bottom w:val="none" w:sz="0" w:space="0" w:color="auto"/>
            <w:right w:val="none" w:sz="0" w:space="0" w:color="auto"/>
          </w:divBdr>
        </w:div>
        <w:div w:id="1061640860">
          <w:marLeft w:val="480"/>
          <w:marRight w:val="0"/>
          <w:marTop w:val="0"/>
          <w:marBottom w:val="0"/>
          <w:divBdr>
            <w:top w:val="none" w:sz="0" w:space="0" w:color="auto"/>
            <w:left w:val="none" w:sz="0" w:space="0" w:color="auto"/>
            <w:bottom w:val="none" w:sz="0" w:space="0" w:color="auto"/>
            <w:right w:val="none" w:sz="0" w:space="0" w:color="auto"/>
          </w:divBdr>
        </w:div>
        <w:div w:id="1073310370">
          <w:marLeft w:val="480"/>
          <w:marRight w:val="0"/>
          <w:marTop w:val="0"/>
          <w:marBottom w:val="0"/>
          <w:divBdr>
            <w:top w:val="none" w:sz="0" w:space="0" w:color="auto"/>
            <w:left w:val="none" w:sz="0" w:space="0" w:color="auto"/>
            <w:bottom w:val="none" w:sz="0" w:space="0" w:color="auto"/>
            <w:right w:val="none" w:sz="0" w:space="0" w:color="auto"/>
          </w:divBdr>
        </w:div>
        <w:div w:id="1143933734">
          <w:marLeft w:val="480"/>
          <w:marRight w:val="0"/>
          <w:marTop w:val="0"/>
          <w:marBottom w:val="0"/>
          <w:divBdr>
            <w:top w:val="none" w:sz="0" w:space="0" w:color="auto"/>
            <w:left w:val="none" w:sz="0" w:space="0" w:color="auto"/>
            <w:bottom w:val="none" w:sz="0" w:space="0" w:color="auto"/>
            <w:right w:val="none" w:sz="0" w:space="0" w:color="auto"/>
          </w:divBdr>
        </w:div>
        <w:div w:id="1187869352">
          <w:marLeft w:val="480"/>
          <w:marRight w:val="0"/>
          <w:marTop w:val="0"/>
          <w:marBottom w:val="0"/>
          <w:divBdr>
            <w:top w:val="none" w:sz="0" w:space="0" w:color="auto"/>
            <w:left w:val="none" w:sz="0" w:space="0" w:color="auto"/>
            <w:bottom w:val="none" w:sz="0" w:space="0" w:color="auto"/>
            <w:right w:val="none" w:sz="0" w:space="0" w:color="auto"/>
          </w:divBdr>
        </w:div>
        <w:div w:id="1205292805">
          <w:marLeft w:val="480"/>
          <w:marRight w:val="0"/>
          <w:marTop w:val="0"/>
          <w:marBottom w:val="0"/>
          <w:divBdr>
            <w:top w:val="none" w:sz="0" w:space="0" w:color="auto"/>
            <w:left w:val="none" w:sz="0" w:space="0" w:color="auto"/>
            <w:bottom w:val="none" w:sz="0" w:space="0" w:color="auto"/>
            <w:right w:val="none" w:sz="0" w:space="0" w:color="auto"/>
          </w:divBdr>
        </w:div>
        <w:div w:id="1315143364">
          <w:marLeft w:val="480"/>
          <w:marRight w:val="0"/>
          <w:marTop w:val="0"/>
          <w:marBottom w:val="0"/>
          <w:divBdr>
            <w:top w:val="none" w:sz="0" w:space="0" w:color="auto"/>
            <w:left w:val="none" w:sz="0" w:space="0" w:color="auto"/>
            <w:bottom w:val="none" w:sz="0" w:space="0" w:color="auto"/>
            <w:right w:val="none" w:sz="0" w:space="0" w:color="auto"/>
          </w:divBdr>
        </w:div>
        <w:div w:id="1385716317">
          <w:marLeft w:val="480"/>
          <w:marRight w:val="0"/>
          <w:marTop w:val="0"/>
          <w:marBottom w:val="0"/>
          <w:divBdr>
            <w:top w:val="none" w:sz="0" w:space="0" w:color="auto"/>
            <w:left w:val="none" w:sz="0" w:space="0" w:color="auto"/>
            <w:bottom w:val="none" w:sz="0" w:space="0" w:color="auto"/>
            <w:right w:val="none" w:sz="0" w:space="0" w:color="auto"/>
          </w:divBdr>
        </w:div>
        <w:div w:id="1427386636">
          <w:marLeft w:val="480"/>
          <w:marRight w:val="0"/>
          <w:marTop w:val="0"/>
          <w:marBottom w:val="0"/>
          <w:divBdr>
            <w:top w:val="none" w:sz="0" w:space="0" w:color="auto"/>
            <w:left w:val="none" w:sz="0" w:space="0" w:color="auto"/>
            <w:bottom w:val="none" w:sz="0" w:space="0" w:color="auto"/>
            <w:right w:val="none" w:sz="0" w:space="0" w:color="auto"/>
          </w:divBdr>
        </w:div>
        <w:div w:id="1497502941">
          <w:marLeft w:val="480"/>
          <w:marRight w:val="0"/>
          <w:marTop w:val="0"/>
          <w:marBottom w:val="0"/>
          <w:divBdr>
            <w:top w:val="none" w:sz="0" w:space="0" w:color="auto"/>
            <w:left w:val="none" w:sz="0" w:space="0" w:color="auto"/>
            <w:bottom w:val="none" w:sz="0" w:space="0" w:color="auto"/>
            <w:right w:val="none" w:sz="0" w:space="0" w:color="auto"/>
          </w:divBdr>
        </w:div>
        <w:div w:id="1533376353">
          <w:marLeft w:val="480"/>
          <w:marRight w:val="0"/>
          <w:marTop w:val="0"/>
          <w:marBottom w:val="0"/>
          <w:divBdr>
            <w:top w:val="none" w:sz="0" w:space="0" w:color="auto"/>
            <w:left w:val="none" w:sz="0" w:space="0" w:color="auto"/>
            <w:bottom w:val="none" w:sz="0" w:space="0" w:color="auto"/>
            <w:right w:val="none" w:sz="0" w:space="0" w:color="auto"/>
          </w:divBdr>
        </w:div>
        <w:div w:id="1543443642">
          <w:marLeft w:val="480"/>
          <w:marRight w:val="0"/>
          <w:marTop w:val="0"/>
          <w:marBottom w:val="0"/>
          <w:divBdr>
            <w:top w:val="none" w:sz="0" w:space="0" w:color="auto"/>
            <w:left w:val="none" w:sz="0" w:space="0" w:color="auto"/>
            <w:bottom w:val="none" w:sz="0" w:space="0" w:color="auto"/>
            <w:right w:val="none" w:sz="0" w:space="0" w:color="auto"/>
          </w:divBdr>
        </w:div>
        <w:div w:id="1608003886">
          <w:marLeft w:val="480"/>
          <w:marRight w:val="0"/>
          <w:marTop w:val="0"/>
          <w:marBottom w:val="0"/>
          <w:divBdr>
            <w:top w:val="none" w:sz="0" w:space="0" w:color="auto"/>
            <w:left w:val="none" w:sz="0" w:space="0" w:color="auto"/>
            <w:bottom w:val="none" w:sz="0" w:space="0" w:color="auto"/>
            <w:right w:val="none" w:sz="0" w:space="0" w:color="auto"/>
          </w:divBdr>
        </w:div>
        <w:div w:id="1636136642">
          <w:marLeft w:val="480"/>
          <w:marRight w:val="0"/>
          <w:marTop w:val="0"/>
          <w:marBottom w:val="0"/>
          <w:divBdr>
            <w:top w:val="none" w:sz="0" w:space="0" w:color="auto"/>
            <w:left w:val="none" w:sz="0" w:space="0" w:color="auto"/>
            <w:bottom w:val="none" w:sz="0" w:space="0" w:color="auto"/>
            <w:right w:val="none" w:sz="0" w:space="0" w:color="auto"/>
          </w:divBdr>
        </w:div>
        <w:div w:id="1641956371">
          <w:marLeft w:val="480"/>
          <w:marRight w:val="0"/>
          <w:marTop w:val="0"/>
          <w:marBottom w:val="0"/>
          <w:divBdr>
            <w:top w:val="none" w:sz="0" w:space="0" w:color="auto"/>
            <w:left w:val="none" w:sz="0" w:space="0" w:color="auto"/>
            <w:bottom w:val="none" w:sz="0" w:space="0" w:color="auto"/>
            <w:right w:val="none" w:sz="0" w:space="0" w:color="auto"/>
          </w:divBdr>
        </w:div>
        <w:div w:id="1645544626">
          <w:marLeft w:val="480"/>
          <w:marRight w:val="0"/>
          <w:marTop w:val="0"/>
          <w:marBottom w:val="0"/>
          <w:divBdr>
            <w:top w:val="none" w:sz="0" w:space="0" w:color="auto"/>
            <w:left w:val="none" w:sz="0" w:space="0" w:color="auto"/>
            <w:bottom w:val="none" w:sz="0" w:space="0" w:color="auto"/>
            <w:right w:val="none" w:sz="0" w:space="0" w:color="auto"/>
          </w:divBdr>
        </w:div>
        <w:div w:id="1901093854">
          <w:marLeft w:val="480"/>
          <w:marRight w:val="0"/>
          <w:marTop w:val="0"/>
          <w:marBottom w:val="0"/>
          <w:divBdr>
            <w:top w:val="none" w:sz="0" w:space="0" w:color="auto"/>
            <w:left w:val="none" w:sz="0" w:space="0" w:color="auto"/>
            <w:bottom w:val="none" w:sz="0" w:space="0" w:color="auto"/>
            <w:right w:val="none" w:sz="0" w:space="0" w:color="auto"/>
          </w:divBdr>
        </w:div>
        <w:div w:id="1919241765">
          <w:marLeft w:val="480"/>
          <w:marRight w:val="0"/>
          <w:marTop w:val="0"/>
          <w:marBottom w:val="0"/>
          <w:divBdr>
            <w:top w:val="none" w:sz="0" w:space="0" w:color="auto"/>
            <w:left w:val="none" w:sz="0" w:space="0" w:color="auto"/>
            <w:bottom w:val="none" w:sz="0" w:space="0" w:color="auto"/>
            <w:right w:val="none" w:sz="0" w:space="0" w:color="auto"/>
          </w:divBdr>
        </w:div>
        <w:div w:id="1936475028">
          <w:marLeft w:val="480"/>
          <w:marRight w:val="0"/>
          <w:marTop w:val="0"/>
          <w:marBottom w:val="0"/>
          <w:divBdr>
            <w:top w:val="none" w:sz="0" w:space="0" w:color="auto"/>
            <w:left w:val="none" w:sz="0" w:space="0" w:color="auto"/>
            <w:bottom w:val="none" w:sz="0" w:space="0" w:color="auto"/>
            <w:right w:val="none" w:sz="0" w:space="0" w:color="auto"/>
          </w:divBdr>
        </w:div>
        <w:div w:id="1948847623">
          <w:marLeft w:val="480"/>
          <w:marRight w:val="0"/>
          <w:marTop w:val="0"/>
          <w:marBottom w:val="0"/>
          <w:divBdr>
            <w:top w:val="none" w:sz="0" w:space="0" w:color="auto"/>
            <w:left w:val="none" w:sz="0" w:space="0" w:color="auto"/>
            <w:bottom w:val="none" w:sz="0" w:space="0" w:color="auto"/>
            <w:right w:val="none" w:sz="0" w:space="0" w:color="auto"/>
          </w:divBdr>
        </w:div>
        <w:div w:id="1981112698">
          <w:marLeft w:val="480"/>
          <w:marRight w:val="0"/>
          <w:marTop w:val="0"/>
          <w:marBottom w:val="0"/>
          <w:divBdr>
            <w:top w:val="none" w:sz="0" w:space="0" w:color="auto"/>
            <w:left w:val="none" w:sz="0" w:space="0" w:color="auto"/>
            <w:bottom w:val="none" w:sz="0" w:space="0" w:color="auto"/>
            <w:right w:val="none" w:sz="0" w:space="0" w:color="auto"/>
          </w:divBdr>
        </w:div>
      </w:divsChild>
    </w:div>
    <w:div w:id="1110390700">
      <w:bodyDiv w:val="1"/>
      <w:marLeft w:val="0"/>
      <w:marRight w:val="0"/>
      <w:marTop w:val="0"/>
      <w:marBottom w:val="0"/>
      <w:divBdr>
        <w:top w:val="none" w:sz="0" w:space="0" w:color="auto"/>
        <w:left w:val="none" w:sz="0" w:space="0" w:color="auto"/>
        <w:bottom w:val="none" w:sz="0" w:space="0" w:color="auto"/>
        <w:right w:val="none" w:sz="0" w:space="0" w:color="auto"/>
      </w:divBdr>
    </w:div>
    <w:div w:id="1110778448">
      <w:bodyDiv w:val="1"/>
      <w:marLeft w:val="0"/>
      <w:marRight w:val="0"/>
      <w:marTop w:val="0"/>
      <w:marBottom w:val="0"/>
      <w:divBdr>
        <w:top w:val="none" w:sz="0" w:space="0" w:color="auto"/>
        <w:left w:val="none" w:sz="0" w:space="0" w:color="auto"/>
        <w:bottom w:val="none" w:sz="0" w:space="0" w:color="auto"/>
        <w:right w:val="none" w:sz="0" w:space="0" w:color="auto"/>
      </w:divBdr>
    </w:div>
    <w:div w:id="1110783527">
      <w:bodyDiv w:val="1"/>
      <w:marLeft w:val="0"/>
      <w:marRight w:val="0"/>
      <w:marTop w:val="0"/>
      <w:marBottom w:val="0"/>
      <w:divBdr>
        <w:top w:val="none" w:sz="0" w:space="0" w:color="auto"/>
        <w:left w:val="none" w:sz="0" w:space="0" w:color="auto"/>
        <w:bottom w:val="none" w:sz="0" w:space="0" w:color="auto"/>
        <w:right w:val="none" w:sz="0" w:space="0" w:color="auto"/>
      </w:divBdr>
    </w:div>
    <w:div w:id="1110852007">
      <w:bodyDiv w:val="1"/>
      <w:marLeft w:val="0"/>
      <w:marRight w:val="0"/>
      <w:marTop w:val="0"/>
      <w:marBottom w:val="0"/>
      <w:divBdr>
        <w:top w:val="none" w:sz="0" w:space="0" w:color="auto"/>
        <w:left w:val="none" w:sz="0" w:space="0" w:color="auto"/>
        <w:bottom w:val="none" w:sz="0" w:space="0" w:color="auto"/>
        <w:right w:val="none" w:sz="0" w:space="0" w:color="auto"/>
      </w:divBdr>
    </w:div>
    <w:div w:id="1111054809">
      <w:bodyDiv w:val="1"/>
      <w:marLeft w:val="0"/>
      <w:marRight w:val="0"/>
      <w:marTop w:val="0"/>
      <w:marBottom w:val="0"/>
      <w:divBdr>
        <w:top w:val="none" w:sz="0" w:space="0" w:color="auto"/>
        <w:left w:val="none" w:sz="0" w:space="0" w:color="auto"/>
        <w:bottom w:val="none" w:sz="0" w:space="0" w:color="auto"/>
        <w:right w:val="none" w:sz="0" w:space="0" w:color="auto"/>
      </w:divBdr>
    </w:div>
    <w:div w:id="1111365153">
      <w:bodyDiv w:val="1"/>
      <w:marLeft w:val="0"/>
      <w:marRight w:val="0"/>
      <w:marTop w:val="0"/>
      <w:marBottom w:val="0"/>
      <w:divBdr>
        <w:top w:val="none" w:sz="0" w:space="0" w:color="auto"/>
        <w:left w:val="none" w:sz="0" w:space="0" w:color="auto"/>
        <w:bottom w:val="none" w:sz="0" w:space="0" w:color="auto"/>
        <w:right w:val="none" w:sz="0" w:space="0" w:color="auto"/>
      </w:divBdr>
    </w:div>
    <w:div w:id="1111509925">
      <w:bodyDiv w:val="1"/>
      <w:marLeft w:val="0"/>
      <w:marRight w:val="0"/>
      <w:marTop w:val="0"/>
      <w:marBottom w:val="0"/>
      <w:divBdr>
        <w:top w:val="none" w:sz="0" w:space="0" w:color="auto"/>
        <w:left w:val="none" w:sz="0" w:space="0" w:color="auto"/>
        <w:bottom w:val="none" w:sz="0" w:space="0" w:color="auto"/>
        <w:right w:val="none" w:sz="0" w:space="0" w:color="auto"/>
      </w:divBdr>
    </w:div>
    <w:div w:id="1111978519">
      <w:bodyDiv w:val="1"/>
      <w:marLeft w:val="0"/>
      <w:marRight w:val="0"/>
      <w:marTop w:val="0"/>
      <w:marBottom w:val="0"/>
      <w:divBdr>
        <w:top w:val="none" w:sz="0" w:space="0" w:color="auto"/>
        <w:left w:val="none" w:sz="0" w:space="0" w:color="auto"/>
        <w:bottom w:val="none" w:sz="0" w:space="0" w:color="auto"/>
        <w:right w:val="none" w:sz="0" w:space="0" w:color="auto"/>
      </w:divBdr>
    </w:div>
    <w:div w:id="1112017193">
      <w:bodyDiv w:val="1"/>
      <w:marLeft w:val="0"/>
      <w:marRight w:val="0"/>
      <w:marTop w:val="0"/>
      <w:marBottom w:val="0"/>
      <w:divBdr>
        <w:top w:val="none" w:sz="0" w:space="0" w:color="auto"/>
        <w:left w:val="none" w:sz="0" w:space="0" w:color="auto"/>
        <w:bottom w:val="none" w:sz="0" w:space="0" w:color="auto"/>
        <w:right w:val="none" w:sz="0" w:space="0" w:color="auto"/>
      </w:divBdr>
    </w:div>
    <w:div w:id="1112212835">
      <w:bodyDiv w:val="1"/>
      <w:marLeft w:val="0"/>
      <w:marRight w:val="0"/>
      <w:marTop w:val="0"/>
      <w:marBottom w:val="0"/>
      <w:divBdr>
        <w:top w:val="none" w:sz="0" w:space="0" w:color="auto"/>
        <w:left w:val="none" w:sz="0" w:space="0" w:color="auto"/>
        <w:bottom w:val="none" w:sz="0" w:space="0" w:color="auto"/>
        <w:right w:val="none" w:sz="0" w:space="0" w:color="auto"/>
      </w:divBdr>
    </w:div>
    <w:div w:id="1112280601">
      <w:bodyDiv w:val="1"/>
      <w:marLeft w:val="0"/>
      <w:marRight w:val="0"/>
      <w:marTop w:val="0"/>
      <w:marBottom w:val="0"/>
      <w:divBdr>
        <w:top w:val="none" w:sz="0" w:space="0" w:color="auto"/>
        <w:left w:val="none" w:sz="0" w:space="0" w:color="auto"/>
        <w:bottom w:val="none" w:sz="0" w:space="0" w:color="auto"/>
        <w:right w:val="none" w:sz="0" w:space="0" w:color="auto"/>
      </w:divBdr>
    </w:div>
    <w:div w:id="1112432571">
      <w:bodyDiv w:val="1"/>
      <w:marLeft w:val="0"/>
      <w:marRight w:val="0"/>
      <w:marTop w:val="0"/>
      <w:marBottom w:val="0"/>
      <w:divBdr>
        <w:top w:val="none" w:sz="0" w:space="0" w:color="auto"/>
        <w:left w:val="none" w:sz="0" w:space="0" w:color="auto"/>
        <w:bottom w:val="none" w:sz="0" w:space="0" w:color="auto"/>
        <w:right w:val="none" w:sz="0" w:space="0" w:color="auto"/>
      </w:divBdr>
    </w:div>
    <w:div w:id="1112941139">
      <w:bodyDiv w:val="1"/>
      <w:marLeft w:val="0"/>
      <w:marRight w:val="0"/>
      <w:marTop w:val="0"/>
      <w:marBottom w:val="0"/>
      <w:divBdr>
        <w:top w:val="none" w:sz="0" w:space="0" w:color="auto"/>
        <w:left w:val="none" w:sz="0" w:space="0" w:color="auto"/>
        <w:bottom w:val="none" w:sz="0" w:space="0" w:color="auto"/>
        <w:right w:val="none" w:sz="0" w:space="0" w:color="auto"/>
      </w:divBdr>
    </w:div>
    <w:div w:id="1113598144">
      <w:bodyDiv w:val="1"/>
      <w:marLeft w:val="0"/>
      <w:marRight w:val="0"/>
      <w:marTop w:val="0"/>
      <w:marBottom w:val="0"/>
      <w:divBdr>
        <w:top w:val="none" w:sz="0" w:space="0" w:color="auto"/>
        <w:left w:val="none" w:sz="0" w:space="0" w:color="auto"/>
        <w:bottom w:val="none" w:sz="0" w:space="0" w:color="auto"/>
        <w:right w:val="none" w:sz="0" w:space="0" w:color="auto"/>
      </w:divBdr>
      <w:divsChild>
        <w:div w:id="26881220">
          <w:marLeft w:val="0"/>
          <w:marRight w:val="0"/>
          <w:marTop w:val="0"/>
          <w:marBottom w:val="0"/>
          <w:divBdr>
            <w:top w:val="none" w:sz="0" w:space="0" w:color="auto"/>
            <w:left w:val="none" w:sz="0" w:space="0" w:color="auto"/>
            <w:bottom w:val="none" w:sz="0" w:space="0" w:color="auto"/>
            <w:right w:val="none" w:sz="0" w:space="0" w:color="auto"/>
          </w:divBdr>
        </w:div>
        <w:div w:id="29116643">
          <w:marLeft w:val="0"/>
          <w:marRight w:val="0"/>
          <w:marTop w:val="0"/>
          <w:marBottom w:val="0"/>
          <w:divBdr>
            <w:top w:val="none" w:sz="0" w:space="0" w:color="auto"/>
            <w:left w:val="none" w:sz="0" w:space="0" w:color="auto"/>
            <w:bottom w:val="none" w:sz="0" w:space="0" w:color="auto"/>
            <w:right w:val="none" w:sz="0" w:space="0" w:color="auto"/>
          </w:divBdr>
        </w:div>
        <w:div w:id="109395599">
          <w:marLeft w:val="0"/>
          <w:marRight w:val="0"/>
          <w:marTop w:val="0"/>
          <w:marBottom w:val="0"/>
          <w:divBdr>
            <w:top w:val="none" w:sz="0" w:space="0" w:color="auto"/>
            <w:left w:val="none" w:sz="0" w:space="0" w:color="auto"/>
            <w:bottom w:val="none" w:sz="0" w:space="0" w:color="auto"/>
            <w:right w:val="none" w:sz="0" w:space="0" w:color="auto"/>
          </w:divBdr>
        </w:div>
        <w:div w:id="170295150">
          <w:marLeft w:val="0"/>
          <w:marRight w:val="0"/>
          <w:marTop w:val="0"/>
          <w:marBottom w:val="0"/>
          <w:divBdr>
            <w:top w:val="none" w:sz="0" w:space="0" w:color="auto"/>
            <w:left w:val="none" w:sz="0" w:space="0" w:color="auto"/>
            <w:bottom w:val="none" w:sz="0" w:space="0" w:color="auto"/>
            <w:right w:val="none" w:sz="0" w:space="0" w:color="auto"/>
          </w:divBdr>
        </w:div>
        <w:div w:id="185799505">
          <w:marLeft w:val="0"/>
          <w:marRight w:val="0"/>
          <w:marTop w:val="0"/>
          <w:marBottom w:val="0"/>
          <w:divBdr>
            <w:top w:val="none" w:sz="0" w:space="0" w:color="auto"/>
            <w:left w:val="none" w:sz="0" w:space="0" w:color="auto"/>
            <w:bottom w:val="none" w:sz="0" w:space="0" w:color="auto"/>
            <w:right w:val="none" w:sz="0" w:space="0" w:color="auto"/>
          </w:divBdr>
        </w:div>
        <w:div w:id="250823323">
          <w:marLeft w:val="0"/>
          <w:marRight w:val="0"/>
          <w:marTop w:val="0"/>
          <w:marBottom w:val="0"/>
          <w:divBdr>
            <w:top w:val="none" w:sz="0" w:space="0" w:color="auto"/>
            <w:left w:val="none" w:sz="0" w:space="0" w:color="auto"/>
            <w:bottom w:val="none" w:sz="0" w:space="0" w:color="auto"/>
            <w:right w:val="none" w:sz="0" w:space="0" w:color="auto"/>
          </w:divBdr>
        </w:div>
        <w:div w:id="269438503">
          <w:marLeft w:val="0"/>
          <w:marRight w:val="0"/>
          <w:marTop w:val="0"/>
          <w:marBottom w:val="0"/>
          <w:divBdr>
            <w:top w:val="none" w:sz="0" w:space="0" w:color="auto"/>
            <w:left w:val="none" w:sz="0" w:space="0" w:color="auto"/>
            <w:bottom w:val="none" w:sz="0" w:space="0" w:color="auto"/>
            <w:right w:val="none" w:sz="0" w:space="0" w:color="auto"/>
          </w:divBdr>
        </w:div>
        <w:div w:id="274410264">
          <w:marLeft w:val="0"/>
          <w:marRight w:val="0"/>
          <w:marTop w:val="0"/>
          <w:marBottom w:val="0"/>
          <w:divBdr>
            <w:top w:val="none" w:sz="0" w:space="0" w:color="auto"/>
            <w:left w:val="none" w:sz="0" w:space="0" w:color="auto"/>
            <w:bottom w:val="none" w:sz="0" w:space="0" w:color="auto"/>
            <w:right w:val="none" w:sz="0" w:space="0" w:color="auto"/>
          </w:divBdr>
        </w:div>
        <w:div w:id="277181559">
          <w:marLeft w:val="0"/>
          <w:marRight w:val="0"/>
          <w:marTop w:val="0"/>
          <w:marBottom w:val="0"/>
          <w:divBdr>
            <w:top w:val="none" w:sz="0" w:space="0" w:color="auto"/>
            <w:left w:val="none" w:sz="0" w:space="0" w:color="auto"/>
            <w:bottom w:val="none" w:sz="0" w:space="0" w:color="auto"/>
            <w:right w:val="none" w:sz="0" w:space="0" w:color="auto"/>
          </w:divBdr>
        </w:div>
        <w:div w:id="280959901">
          <w:marLeft w:val="0"/>
          <w:marRight w:val="0"/>
          <w:marTop w:val="0"/>
          <w:marBottom w:val="0"/>
          <w:divBdr>
            <w:top w:val="none" w:sz="0" w:space="0" w:color="auto"/>
            <w:left w:val="none" w:sz="0" w:space="0" w:color="auto"/>
            <w:bottom w:val="none" w:sz="0" w:space="0" w:color="auto"/>
            <w:right w:val="none" w:sz="0" w:space="0" w:color="auto"/>
          </w:divBdr>
        </w:div>
        <w:div w:id="302393659">
          <w:marLeft w:val="0"/>
          <w:marRight w:val="0"/>
          <w:marTop w:val="0"/>
          <w:marBottom w:val="0"/>
          <w:divBdr>
            <w:top w:val="none" w:sz="0" w:space="0" w:color="auto"/>
            <w:left w:val="none" w:sz="0" w:space="0" w:color="auto"/>
            <w:bottom w:val="none" w:sz="0" w:space="0" w:color="auto"/>
            <w:right w:val="none" w:sz="0" w:space="0" w:color="auto"/>
          </w:divBdr>
        </w:div>
        <w:div w:id="313919569">
          <w:marLeft w:val="0"/>
          <w:marRight w:val="0"/>
          <w:marTop w:val="0"/>
          <w:marBottom w:val="0"/>
          <w:divBdr>
            <w:top w:val="none" w:sz="0" w:space="0" w:color="auto"/>
            <w:left w:val="none" w:sz="0" w:space="0" w:color="auto"/>
            <w:bottom w:val="none" w:sz="0" w:space="0" w:color="auto"/>
            <w:right w:val="none" w:sz="0" w:space="0" w:color="auto"/>
          </w:divBdr>
        </w:div>
        <w:div w:id="315960190">
          <w:marLeft w:val="0"/>
          <w:marRight w:val="0"/>
          <w:marTop w:val="0"/>
          <w:marBottom w:val="0"/>
          <w:divBdr>
            <w:top w:val="none" w:sz="0" w:space="0" w:color="auto"/>
            <w:left w:val="none" w:sz="0" w:space="0" w:color="auto"/>
            <w:bottom w:val="none" w:sz="0" w:space="0" w:color="auto"/>
            <w:right w:val="none" w:sz="0" w:space="0" w:color="auto"/>
          </w:divBdr>
        </w:div>
        <w:div w:id="330984658">
          <w:marLeft w:val="0"/>
          <w:marRight w:val="0"/>
          <w:marTop w:val="0"/>
          <w:marBottom w:val="0"/>
          <w:divBdr>
            <w:top w:val="none" w:sz="0" w:space="0" w:color="auto"/>
            <w:left w:val="none" w:sz="0" w:space="0" w:color="auto"/>
            <w:bottom w:val="none" w:sz="0" w:space="0" w:color="auto"/>
            <w:right w:val="none" w:sz="0" w:space="0" w:color="auto"/>
          </w:divBdr>
        </w:div>
        <w:div w:id="351541745">
          <w:marLeft w:val="0"/>
          <w:marRight w:val="0"/>
          <w:marTop w:val="0"/>
          <w:marBottom w:val="0"/>
          <w:divBdr>
            <w:top w:val="none" w:sz="0" w:space="0" w:color="auto"/>
            <w:left w:val="none" w:sz="0" w:space="0" w:color="auto"/>
            <w:bottom w:val="none" w:sz="0" w:space="0" w:color="auto"/>
            <w:right w:val="none" w:sz="0" w:space="0" w:color="auto"/>
          </w:divBdr>
        </w:div>
        <w:div w:id="357126753">
          <w:marLeft w:val="0"/>
          <w:marRight w:val="0"/>
          <w:marTop w:val="0"/>
          <w:marBottom w:val="0"/>
          <w:divBdr>
            <w:top w:val="none" w:sz="0" w:space="0" w:color="auto"/>
            <w:left w:val="none" w:sz="0" w:space="0" w:color="auto"/>
            <w:bottom w:val="none" w:sz="0" w:space="0" w:color="auto"/>
            <w:right w:val="none" w:sz="0" w:space="0" w:color="auto"/>
          </w:divBdr>
        </w:div>
        <w:div w:id="360592976">
          <w:marLeft w:val="0"/>
          <w:marRight w:val="0"/>
          <w:marTop w:val="0"/>
          <w:marBottom w:val="0"/>
          <w:divBdr>
            <w:top w:val="none" w:sz="0" w:space="0" w:color="auto"/>
            <w:left w:val="none" w:sz="0" w:space="0" w:color="auto"/>
            <w:bottom w:val="none" w:sz="0" w:space="0" w:color="auto"/>
            <w:right w:val="none" w:sz="0" w:space="0" w:color="auto"/>
          </w:divBdr>
        </w:div>
        <w:div w:id="385225446">
          <w:marLeft w:val="0"/>
          <w:marRight w:val="0"/>
          <w:marTop w:val="0"/>
          <w:marBottom w:val="0"/>
          <w:divBdr>
            <w:top w:val="none" w:sz="0" w:space="0" w:color="auto"/>
            <w:left w:val="none" w:sz="0" w:space="0" w:color="auto"/>
            <w:bottom w:val="none" w:sz="0" w:space="0" w:color="auto"/>
            <w:right w:val="none" w:sz="0" w:space="0" w:color="auto"/>
          </w:divBdr>
        </w:div>
        <w:div w:id="480467206">
          <w:marLeft w:val="0"/>
          <w:marRight w:val="0"/>
          <w:marTop w:val="0"/>
          <w:marBottom w:val="0"/>
          <w:divBdr>
            <w:top w:val="none" w:sz="0" w:space="0" w:color="auto"/>
            <w:left w:val="none" w:sz="0" w:space="0" w:color="auto"/>
            <w:bottom w:val="none" w:sz="0" w:space="0" w:color="auto"/>
            <w:right w:val="none" w:sz="0" w:space="0" w:color="auto"/>
          </w:divBdr>
        </w:div>
        <w:div w:id="485781007">
          <w:marLeft w:val="0"/>
          <w:marRight w:val="0"/>
          <w:marTop w:val="0"/>
          <w:marBottom w:val="0"/>
          <w:divBdr>
            <w:top w:val="none" w:sz="0" w:space="0" w:color="auto"/>
            <w:left w:val="none" w:sz="0" w:space="0" w:color="auto"/>
            <w:bottom w:val="none" w:sz="0" w:space="0" w:color="auto"/>
            <w:right w:val="none" w:sz="0" w:space="0" w:color="auto"/>
          </w:divBdr>
        </w:div>
        <w:div w:id="518542260">
          <w:marLeft w:val="0"/>
          <w:marRight w:val="0"/>
          <w:marTop w:val="0"/>
          <w:marBottom w:val="0"/>
          <w:divBdr>
            <w:top w:val="none" w:sz="0" w:space="0" w:color="auto"/>
            <w:left w:val="none" w:sz="0" w:space="0" w:color="auto"/>
            <w:bottom w:val="none" w:sz="0" w:space="0" w:color="auto"/>
            <w:right w:val="none" w:sz="0" w:space="0" w:color="auto"/>
          </w:divBdr>
        </w:div>
        <w:div w:id="527111128">
          <w:marLeft w:val="0"/>
          <w:marRight w:val="0"/>
          <w:marTop w:val="0"/>
          <w:marBottom w:val="0"/>
          <w:divBdr>
            <w:top w:val="none" w:sz="0" w:space="0" w:color="auto"/>
            <w:left w:val="none" w:sz="0" w:space="0" w:color="auto"/>
            <w:bottom w:val="none" w:sz="0" w:space="0" w:color="auto"/>
            <w:right w:val="none" w:sz="0" w:space="0" w:color="auto"/>
          </w:divBdr>
        </w:div>
        <w:div w:id="577446623">
          <w:marLeft w:val="0"/>
          <w:marRight w:val="0"/>
          <w:marTop w:val="0"/>
          <w:marBottom w:val="0"/>
          <w:divBdr>
            <w:top w:val="none" w:sz="0" w:space="0" w:color="auto"/>
            <w:left w:val="none" w:sz="0" w:space="0" w:color="auto"/>
            <w:bottom w:val="none" w:sz="0" w:space="0" w:color="auto"/>
            <w:right w:val="none" w:sz="0" w:space="0" w:color="auto"/>
          </w:divBdr>
        </w:div>
        <w:div w:id="601373754">
          <w:marLeft w:val="0"/>
          <w:marRight w:val="0"/>
          <w:marTop w:val="0"/>
          <w:marBottom w:val="0"/>
          <w:divBdr>
            <w:top w:val="none" w:sz="0" w:space="0" w:color="auto"/>
            <w:left w:val="none" w:sz="0" w:space="0" w:color="auto"/>
            <w:bottom w:val="none" w:sz="0" w:space="0" w:color="auto"/>
            <w:right w:val="none" w:sz="0" w:space="0" w:color="auto"/>
          </w:divBdr>
        </w:div>
        <w:div w:id="607080271">
          <w:marLeft w:val="0"/>
          <w:marRight w:val="0"/>
          <w:marTop w:val="0"/>
          <w:marBottom w:val="0"/>
          <w:divBdr>
            <w:top w:val="none" w:sz="0" w:space="0" w:color="auto"/>
            <w:left w:val="none" w:sz="0" w:space="0" w:color="auto"/>
            <w:bottom w:val="none" w:sz="0" w:space="0" w:color="auto"/>
            <w:right w:val="none" w:sz="0" w:space="0" w:color="auto"/>
          </w:divBdr>
        </w:div>
        <w:div w:id="614098221">
          <w:marLeft w:val="0"/>
          <w:marRight w:val="0"/>
          <w:marTop w:val="0"/>
          <w:marBottom w:val="0"/>
          <w:divBdr>
            <w:top w:val="none" w:sz="0" w:space="0" w:color="auto"/>
            <w:left w:val="none" w:sz="0" w:space="0" w:color="auto"/>
            <w:bottom w:val="none" w:sz="0" w:space="0" w:color="auto"/>
            <w:right w:val="none" w:sz="0" w:space="0" w:color="auto"/>
          </w:divBdr>
        </w:div>
        <w:div w:id="643586405">
          <w:marLeft w:val="0"/>
          <w:marRight w:val="0"/>
          <w:marTop w:val="0"/>
          <w:marBottom w:val="0"/>
          <w:divBdr>
            <w:top w:val="none" w:sz="0" w:space="0" w:color="auto"/>
            <w:left w:val="none" w:sz="0" w:space="0" w:color="auto"/>
            <w:bottom w:val="none" w:sz="0" w:space="0" w:color="auto"/>
            <w:right w:val="none" w:sz="0" w:space="0" w:color="auto"/>
          </w:divBdr>
        </w:div>
        <w:div w:id="650252642">
          <w:marLeft w:val="0"/>
          <w:marRight w:val="0"/>
          <w:marTop w:val="0"/>
          <w:marBottom w:val="0"/>
          <w:divBdr>
            <w:top w:val="none" w:sz="0" w:space="0" w:color="auto"/>
            <w:left w:val="none" w:sz="0" w:space="0" w:color="auto"/>
            <w:bottom w:val="none" w:sz="0" w:space="0" w:color="auto"/>
            <w:right w:val="none" w:sz="0" w:space="0" w:color="auto"/>
          </w:divBdr>
        </w:div>
        <w:div w:id="654988428">
          <w:marLeft w:val="0"/>
          <w:marRight w:val="0"/>
          <w:marTop w:val="0"/>
          <w:marBottom w:val="0"/>
          <w:divBdr>
            <w:top w:val="none" w:sz="0" w:space="0" w:color="auto"/>
            <w:left w:val="none" w:sz="0" w:space="0" w:color="auto"/>
            <w:bottom w:val="none" w:sz="0" w:space="0" w:color="auto"/>
            <w:right w:val="none" w:sz="0" w:space="0" w:color="auto"/>
          </w:divBdr>
        </w:div>
        <w:div w:id="695350286">
          <w:marLeft w:val="0"/>
          <w:marRight w:val="0"/>
          <w:marTop w:val="0"/>
          <w:marBottom w:val="0"/>
          <w:divBdr>
            <w:top w:val="none" w:sz="0" w:space="0" w:color="auto"/>
            <w:left w:val="none" w:sz="0" w:space="0" w:color="auto"/>
            <w:bottom w:val="none" w:sz="0" w:space="0" w:color="auto"/>
            <w:right w:val="none" w:sz="0" w:space="0" w:color="auto"/>
          </w:divBdr>
        </w:div>
        <w:div w:id="713777601">
          <w:marLeft w:val="0"/>
          <w:marRight w:val="0"/>
          <w:marTop w:val="0"/>
          <w:marBottom w:val="0"/>
          <w:divBdr>
            <w:top w:val="none" w:sz="0" w:space="0" w:color="auto"/>
            <w:left w:val="none" w:sz="0" w:space="0" w:color="auto"/>
            <w:bottom w:val="none" w:sz="0" w:space="0" w:color="auto"/>
            <w:right w:val="none" w:sz="0" w:space="0" w:color="auto"/>
          </w:divBdr>
        </w:div>
        <w:div w:id="725448724">
          <w:marLeft w:val="0"/>
          <w:marRight w:val="0"/>
          <w:marTop w:val="0"/>
          <w:marBottom w:val="0"/>
          <w:divBdr>
            <w:top w:val="none" w:sz="0" w:space="0" w:color="auto"/>
            <w:left w:val="none" w:sz="0" w:space="0" w:color="auto"/>
            <w:bottom w:val="none" w:sz="0" w:space="0" w:color="auto"/>
            <w:right w:val="none" w:sz="0" w:space="0" w:color="auto"/>
          </w:divBdr>
        </w:div>
        <w:div w:id="785004166">
          <w:marLeft w:val="0"/>
          <w:marRight w:val="0"/>
          <w:marTop w:val="0"/>
          <w:marBottom w:val="0"/>
          <w:divBdr>
            <w:top w:val="none" w:sz="0" w:space="0" w:color="auto"/>
            <w:left w:val="none" w:sz="0" w:space="0" w:color="auto"/>
            <w:bottom w:val="none" w:sz="0" w:space="0" w:color="auto"/>
            <w:right w:val="none" w:sz="0" w:space="0" w:color="auto"/>
          </w:divBdr>
        </w:div>
        <w:div w:id="797381695">
          <w:marLeft w:val="0"/>
          <w:marRight w:val="0"/>
          <w:marTop w:val="0"/>
          <w:marBottom w:val="0"/>
          <w:divBdr>
            <w:top w:val="none" w:sz="0" w:space="0" w:color="auto"/>
            <w:left w:val="none" w:sz="0" w:space="0" w:color="auto"/>
            <w:bottom w:val="none" w:sz="0" w:space="0" w:color="auto"/>
            <w:right w:val="none" w:sz="0" w:space="0" w:color="auto"/>
          </w:divBdr>
        </w:div>
        <w:div w:id="799885312">
          <w:marLeft w:val="0"/>
          <w:marRight w:val="0"/>
          <w:marTop w:val="0"/>
          <w:marBottom w:val="0"/>
          <w:divBdr>
            <w:top w:val="none" w:sz="0" w:space="0" w:color="auto"/>
            <w:left w:val="none" w:sz="0" w:space="0" w:color="auto"/>
            <w:bottom w:val="none" w:sz="0" w:space="0" w:color="auto"/>
            <w:right w:val="none" w:sz="0" w:space="0" w:color="auto"/>
          </w:divBdr>
        </w:div>
        <w:div w:id="814955624">
          <w:marLeft w:val="0"/>
          <w:marRight w:val="0"/>
          <w:marTop w:val="0"/>
          <w:marBottom w:val="0"/>
          <w:divBdr>
            <w:top w:val="none" w:sz="0" w:space="0" w:color="auto"/>
            <w:left w:val="none" w:sz="0" w:space="0" w:color="auto"/>
            <w:bottom w:val="none" w:sz="0" w:space="0" w:color="auto"/>
            <w:right w:val="none" w:sz="0" w:space="0" w:color="auto"/>
          </w:divBdr>
        </w:div>
        <w:div w:id="820120429">
          <w:marLeft w:val="0"/>
          <w:marRight w:val="0"/>
          <w:marTop w:val="0"/>
          <w:marBottom w:val="0"/>
          <w:divBdr>
            <w:top w:val="none" w:sz="0" w:space="0" w:color="auto"/>
            <w:left w:val="none" w:sz="0" w:space="0" w:color="auto"/>
            <w:bottom w:val="none" w:sz="0" w:space="0" w:color="auto"/>
            <w:right w:val="none" w:sz="0" w:space="0" w:color="auto"/>
          </w:divBdr>
        </w:div>
        <w:div w:id="826748035">
          <w:marLeft w:val="0"/>
          <w:marRight w:val="0"/>
          <w:marTop w:val="0"/>
          <w:marBottom w:val="0"/>
          <w:divBdr>
            <w:top w:val="none" w:sz="0" w:space="0" w:color="auto"/>
            <w:left w:val="none" w:sz="0" w:space="0" w:color="auto"/>
            <w:bottom w:val="none" w:sz="0" w:space="0" w:color="auto"/>
            <w:right w:val="none" w:sz="0" w:space="0" w:color="auto"/>
          </w:divBdr>
        </w:div>
        <w:div w:id="833183774">
          <w:marLeft w:val="0"/>
          <w:marRight w:val="0"/>
          <w:marTop w:val="0"/>
          <w:marBottom w:val="0"/>
          <w:divBdr>
            <w:top w:val="none" w:sz="0" w:space="0" w:color="auto"/>
            <w:left w:val="none" w:sz="0" w:space="0" w:color="auto"/>
            <w:bottom w:val="none" w:sz="0" w:space="0" w:color="auto"/>
            <w:right w:val="none" w:sz="0" w:space="0" w:color="auto"/>
          </w:divBdr>
        </w:div>
        <w:div w:id="847912623">
          <w:marLeft w:val="0"/>
          <w:marRight w:val="0"/>
          <w:marTop w:val="0"/>
          <w:marBottom w:val="0"/>
          <w:divBdr>
            <w:top w:val="none" w:sz="0" w:space="0" w:color="auto"/>
            <w:left w:val="none" w:sz="0" w:space="0" w:color="auto"/>
            <w:bottom w:val="none" w:sz="0" w:space="0" w:color="auto"/>
            <w:right w:val="none" w:sz="0" w:space="0" w:color="auto"/>
          </w:divBdr>
        </w:div>
        <w:div w:id="863977923">
          <w:marLeft w:val="0"/>
          <w:marRight w:val="0"/>
          <w:marTop w:val="0"/>
          <w:marBottom w:val="0"/>
          <w:divBdr>
            <w:top w:val="none" w:sz="0" w:space="0" w:color="auto"/>
            <w:left w:val="none" w:sz="0" w:space="0" w:color="auto"/>
            <w:bottom w:val="none" w:sz="0" w:space="0" w:color="auto"/>
            <w:right w:val="none" w:sz="0" w:space="0" w:color="auto"/>
          </w:divBdr>
        </w:div>
        <w:div w:id="870533905">
          <w:marLeft w:val="0"/>
          <w:marRight w:val="0"/>
          <w:marTop w:val="0"/>
          <w:marBottom w:val="0"/>
          <w:divBdr>
            <w:top w:val="none" w:sz="0" w:space="0" w:color="auto"/>
            <w:left w:val="none" w:sz="0" w:space="0" w:color="auto"/>
            <w:bottom w:val="none" w:sz="0" w:space="0" w:color="auto"/>
            <w:right w:val="none" w:sz="0" w:space="0" w:color="auto"/>
          </w:divBdr>
        </w:div>
        <w:div w:id="878780037">
          <w:marLeft w:val="0"/>
          <w:marRight w:val="0"/>
          <w:marTop w:val="0"/>
          <w:marBottom w:val="0"/>
          <w:divBdr>
            <w:top w:val="none" w:sz="0" w:space="0" w:color="auto"/>
            <w:left w:val="none" w:sz="0" w:space="0" w:color="auto"/>
            <w:bottom w:val="none" w:sz="0" w:space="0" w:color="auto"/>
            <w:right w:val="none" w:sz="0" w:space="0" w:color="auto"/>
          </w:divBdr>
        </w:div>
        <w:div w:id="882061138">
          <w:marLeft w:val="0"/>
          <w:marRight w:val="0"/>
          <w:marTop w:val="0"/>
          <w:marBottom w:val="0"/>
          <w:divBdr>
            <w:top w:val="none" w:sz="0" w:space="0" w:color="auto"/>
            <w:left w:val="none" w:sz="0" w:space="0" w:color="auto"/>
            <w:bottom w:val="none" w:sz="0" w:space="0" w:color="auto"/>
            <w:right w:val="none" w:sz="0" w:space="0" w:color="auto"/>
          </w:divBdr>
        </w:div>
        <w:div w:id="891114299">
          <w:marLeft w:val="0"/>
          <w:marRight w:val="0"/>
          <w:marTop w:val="0"/>
          <w:marBottom w:val="0"/>
          <w:divBdr>
            <w:top w:val="none" w:sz="0" w:space="0" w:color="auto"/>
            <w:left w:val="none" w:sz="0" w:space="0" w:color="auto"/>
            <w:bottom w:val="none" w:sz="0" w:space="0" w:color="auto"/>
            <w:right w:val="none" w:sz="0" w:space="0" w:color="auto"/>
          </w:divBdr>
        </w:div>
        <w:div w:id="892542609">
          <w:marLeft w:val="0"/>
          <w:marRight w:val="0"/>
          <w:marTop w:val="0"/>
          <w:marBottom w:val="0"/>
          <w:divBdr>
            <w:top w:val="none" w:sz="0" w:space="0" w:color="auto"/>
            <w:left w:val="none" w:sz="0" w:space="0" w:color="auto"/>
            <w:bottom w:val="none" w:sz="0" w:space="0" w:color="auto"/>
            <w:right w:val="none" w:sz="0" w:space="0" w:color="auto"/>
          </w:divBdr>
        </w:div>
        <w:div w:id="901407956">
          <w:marLeft w:val="0"/>
          <w:marRight w:val="0"/>
          <w:marTop w:val="0"/>
          <w:marBottom w:val="0"/>
          <w:divBdr>
            <w:top w:val="none" w:sz="0" w:space="0" w:color="auto"/>
            <w:left w:val="none" w:sz="0" w:space="0" w:color="auto"/>
            <w:bottom w:val="none" w:sz="0" w:space="0" w:color="auto"/>
            <w:right w:val="none" w:sz="0" w:space="0" w:color="auto"/>
          </w:divBdr>
        </w:div>
        <w:div w:id="908731865">
          <w:marLeft w:val="0"/>
          <w:marRight w:val="0"/>
          <w:marTop w:val="0"/>
          <w:marBottom w:val="0"/>
          <w:divBdr>
            <w:top w:val="none" w:sz="0" w:space="0" w:color="auto"/>
            <w:left w:val="none" w:sz="0" w:space="0" w:color="auto"/>
            <w:bottom w:val="none" w:sz="0" w:space="0" w:color="auto"/>
            <w:right w:val="none" w:sz="0" w:space="0" w:color="auto"/>
          </w:divBdr>
        </w:div>
        <w:div w:id="927690988">
          <w:marLeft w:val="0"/>
          <w:marRight w:val="0"/>
          <w:marTop w:val="0"/>
          <w:marBottom w:val="0"/>
          <w:divBdr>
            <w:top w:val="none" w:sz="0" w:space="0" w:color="auto"/>
            <w:left w:val="none" w:sz="0" w:space="0" w:color="auto"/>
            <w:bottom w:val="none" w:sz="0" w:space="0" w:color="auto"/>
            <w:right w:val="none" w:sz="0" w:space="0" w:color="auto"/>
          </w:divBdr>
        </w:div>
        <w:div w:id="938950277">
          <w:marLeft w:val="0"/>
          <w:marRight w:val="0"/>
          <w:marTop w:val="0"/>
          <w:marBottom w:val="0"/>
          <w:divBdr>
            <w:top w:val="none" w:sz="0" w:space="0" w:color="auto"/>
            <w:left w:val="none" w:sz="0" w:space="0" w:color="auto"/>
            <w:bottom w:val="none" w:sz="0" w:space="0" w:color="auto"/>
            <w:right w:val="none" w:sz="0" w:space="0" w:color="auto"/>
          </w:divBdr>
        </w:div>
        <w:div w:id="940451203">
          <w:marLeft w:val="0"/>
          <w:marRight w:val="0"/>
          <w:marTop w:val="0"/>
          <w:marBottom w:val="0"/>
          <w:divBdr>
            <w:top w:val="none" w:sz="0" w:space="0" w:color="auto"/>
            <w:left w:val="none" w:sz="0" w:space="0" w:color="auto"/>
            <w:bottom w:val="none" w:sz="0" w:space="0" w:color="auto"/>
            <w:right w:val="none" w:sz="0" w:space="0" w:color="auto"/>
          </w:divBdr>
        </w:div>
        <w:div w:id="940911111">
          <w:marLeft w:val="0"/>
          <w:marRight w:val="0"/>
          <w:marTop w:val="0"/>
          <w:marBottom w:val="0"/>
          <w:divBdr>
            <w:top w:val="none" w:sz="0" w:space="0" w:color="auto"/>
            <w:left w:val="none" w:sz="0" w:space="0" w:color="auto"/>
            <w:bottom w:val="none" w:sz="0" w:space="0" w:color="auto"/>
            <w:right w:val="none" w:sz="0" w:space="0" w:color="auto"/>
          </w:divBdr>
        </w:div>
        <w:div w:id="966082664">
          <w:marLeft w:val="0"/>
          <w:marRight w:val="0"/>
          <w:marTop w:val="0"/>
          <w:marBottom w:val="0"/>
          <w:divBdr>
            <w:top w:val="none" w:sz="0" w:space="0" w:color="auto"/>
            <w:left w:val="none" w:sz="0" w:space="0" w:color="auto"/>
            <w:bottom w:val="none" w:sz="0" w:space="0" w:color="auto"/>
            <w:right w:val="none" w:sz="0" w:space="0" w:color="auto"/>
          </w:divBdr>
        </w:div>
        <w:div w:id="967315425">
          <w:marLeft w:val="0"/>
          <w:marRight w:val="0"/>
          <w:marTop w:val="0"/>
          <w:marBottom w:val="0"/>
          <w:divBdr>
            <w:top w:val="none" w:sz="0" w:space="0" w:color="auto"/>
            <w:left w:val="none" w:sz="0" w:space="0" w:color="auto"/>
            <w:bottom w:val="none" w:sz="0" w:space="0" w:color="auto"/>
            <w:right w:val="none" w:sz="0" w:space="0" w:color="auto"/>
          </w:divBdr>
        </w:div>
        <w:div w:id="982735460">
          <w:marLeft w:val="0"/>
          <w:marRight w:val="0"/>
          <w:marTop w:val="0"/>
          <w:marBottom w:val="0"/>
          <w:divBdr>
            <w:top w:val="none" w:sz="0" w:space="0" w:color="auto"/>
            <w:left w:val="none" w:sz="0" w:space="0" w:color="auto"/>
            <w:bottom w:val="none" w:sz="0" w:space="0" w:color="auto"/>
            <w:right w:val="none" w:sz="0" w:space="0" w:color="auto"/>
          </w:divBdr>
        </w:div>
        <w:div w:id="1133138692">
          <w:marLeft w:val="0"/>
          <w:marRight w:val="0"/>
          <w:marTop w:val="0"/>
          <w:marBottom w:val="0"/>
          <w:divBdr>
            <w:top w:val="none" w:sz="0" w:space="0" w:color="auto"/>
            <w:left w:val="none" w:sz="0" w:space="0" w:color="auto"/>
            <w:bottom w:val="none" w:sz="0" w:space="0" w:color="auto"/>
            <w:right w:val="none" w:sz="0" w:space="0" w:color="auto"/>
          </w:divBdr>
        </w:div>
        <w:div w:id="1141650127">
          <w:marLeft w:val="0"/>
          <w:marRight w:val="0"/>
          <w:marTop w:val="0"/>
          <w:marBottom w:val="0"/>
          <w:divBdr>
            <w:top w:val="none" w:sz="0" w:space="0" w:color="auto"/>
            <w:left w:val="none" w:sz="0" w:space="0" w:color="auto"/>
            <w:bottom w:val="none" w:sz="0" w:space="0" w:color="auto"/>
            <w:right w:val="none" w:sz="0" w:space="0" w:color="auto"/>
          </w:divBdr>
        </w:div>
        <w:div w:id="1169322192">
          <w:marLeft w:val="0"/>
          <w:marRight w:val="0"/>
          <w:marTop w:val="0"/>
          <w:marBottom w:val="0"/>
          <w:divBdr>
            <w:top w:val="none" w:sz="0" w:space="0" w:color="auto"/>
            <w:left w:val="none" w:sz="0" w:space="0" w:color="auto"/>
            <w:bottom w:val="none" w:sz="0" w:space="0" w:color="auto"/>
            <w:right w:val="none" w:sz="0" w:space="0" w:color="auto"/>
          </w:divBdr>
        </w:div>
        <w:div w:id="1176187149">
          <w:marLeft w:val="0"/>
          <w:marRight w:val="0"/>
          <w:marTop w:val="0"/>
          <w:marBottom w:val="0"/>
          <w:divBdr>
            <w:top w:val="none" w:sz="0" w:space="0" w:color="auto"/>
            <w:left w:val="none" w:sz="0" w:space="0" w:color="auto"/>
            <w:bottom w:val="none" w:sz="0" w:space="0" w:color="auto"/>
            <w:right w:val="none" w:sz="0" w:space="0" w:color="auto"/>
          </w:divBdr>
        </w:div>
        <w:div w:id="1206718196">
          <w:marLeft w:val="0"/>
          <w:marRight w:val="0"/>
          <w:marTop w:val="0"/>
          <w:marBottom w:val="0"/>
          <w:divBdr>
            <w:top w:val="none" w:sz="0" w:space="0" w:color="auto"/>
            <w:left w:val="none" w:sz="0" w:space="0" w:color="auto"/>
            <w:bottom w:val="none" w:sz="0" w:space="0" w:color="auto"/>
            <w:right w:val="none" w:sz="0" w:space="0" w:color="auto"/>
          </w:divBdr>
        </w:div>
        <w:div w:id="1214082556">
          <w:marLeft w:val="0"/>
          <w:marRight w:val="0"/>
          <w:marTop w:val="0"/>
          <w:marBottom w:val="0"/>
          <w:divBdr>
            <w:top w:val="none" w:sz="0" w:space="0" w:color="auto"/>
            <w:left w:val="none" w:sz="0" w:space="0" w:color="auto"/>
            <w:bottom w:val="none" w:sz="0" w:space="0" w:color="auto"/>
            <w:right w:val="none" w:sz="0" w:space="0" w:color="auto"/>
          </w:divBdr>
        </w:div>
        <w:div w:id="1226724034">
          <w:marLeft w:val="0"/>
          <w:marRight w:val="0"/>
          <w:marTop w:val="0"/>
          <w:marBottom w:val="0"/>
          <w:divBdr>
            <w:top w:val="none" w:sz="0" w:space="0" w:color="auto"/>
            <w:left w:val="none" w:sz="0" w:space="0" w:color="auto"/>
            <w:bottom w:val="none" w:sz="0" w:space="0" w:color="auto"/>
            <w:right w:val="none" w:sz="0" w:space="0" w:color="auto"/>
          </w:divBdr>
        </w:div>
        <w:div w:id="1303847853">
          <w:marLeft w:val="0"/>
          <w:marRight w:val="0"/>
          <w:marTop w:val="0"/>
          <w:marBottom w:val="0"/>
          <w:divBdr>
            <w:top w:val="none" w:sz="0" w:space="0" w:color="auto"/>
            <w:left w:val="none" w:sz="0" w:space="0" w:color="auto"/>
            <w:bottom w:val="none" w:sz="0" w:space="0" w:color="auto"/>
            <w:right w:val="none" w:sz="0" w:space="0" w:color="auto"/>
          </w:divBdr>
        </w:div>
        <w:div w:id="1305501940">
          <w:marLeft w:val="0"/>
          <w:marRight w:val="0"/>
          <w:marTop w:val="0"/>
          <w:marBottom w:val="0"/>
          <w:divBdr>
            <w:top w:val="none" w:sz="0" w:space="0" w:color="auto"/>
            <w:left w:val="none" w:sz="0" w:space="0" w:color="auto"/>
            <w:bottom w:val="none" w:sz="0" w:space="0" w:color="auto"/>
            <w:right w:val="none" w:sz="0" w:space="0" w:color="auto"/>
          </w:divBdr>
        </w:div>
        <w:div w:id="1341271970">
          <w:marLeft w:val="0"/>
          <w:marRight w:val="0"/>
          <w:marTop w:val="0"/>
          <w:marBottom w:val="0"/>
          <w:divBdr>
            <w:top w:val="none" w:sz="0" w:space="0" w:color="auto"/>
            <w:left w:val="none" w:sz="0" w:space="0" w:color="auto"/>
            <w:bottom w:val="none" w:sz="0" w:space="0" w:color="auto"/>
            <w:right w:val="none" w:sz="0" w:space="0" w:color="auto"/>
          </w:divBdr>
        </w:div>
        <w:div w:id="1362782118">
          <w:marLeft w:val="0"/>
          <w:marRight w:val="0"/>
          <w:marTop w:val="0"/>
          <w:marBottom w:val="0"/>
          <w:divBdr>
            <w:top w:val="none" w:sz="0" w:space="0" w:color="auto"/>
            <w:left w:val="none" w:sz="0" w:space="0" w:color="auto"/>
            <w:bottom w:val="none" w:sz="0" w:space="0" w:color="auto"/>
            <w:right w:val="none" w:sz="0" w:space="0" w:color="auto"/>
          </w:divBdr>
        </w:div>
        <w:div w:id="1416440954">
          <w:marLeft w:val="0"/>
          <w:marRight w:val="0"/>
          <w:marTop w:val="0"/>
          <w:marBottom w:val="0"/>
          <w:divBdr>
            <w:top w:val="none" w:sz="0" w:space="0" w:color="auto"/>
            <w:left w:val="none" w:sz="0" w:space="0" w:color="auto"/>
            <w:bottom w:val="none" w:sz="0" w:space="0" w:color="auto"/>
            <w:right w:val="none" w:sz="0" w:space="0" w:color="auto"/>
          </w:divBdr>
        </w:div>
        <w:div w:id="1423989819">
          <w:marLeft w:val="0"/>
          <w:marRight w:val="0"/>
          <w:marTop w:val="0"/>
          <w:marBottom w:val="0"/>
          <w:divBdr>
            <w:top w:val="none" w:sz="0" w:space="0" w:color="auto"/>
            <w:left w:val="none" w:sz="0" w:space="0" w:color="auto"/>
            <w:bottom w:val="none" w:sz="0" w:space="0" w:color="auto"/>
            <w:right w:val="none" w:sz="0" w:space="0" w:color="auto"/>
          </w:divBdr>
        </w:div>
        <w:div w:id="1431125521">
          <w:marLeft w:val="0"/>
          <w:marRight w:val="0"/>
          <w:marTop w:val="0"/>
          <w:marBottom w:val="0"/>
          <w:divBdr>
            <w:top w:val="none" w:sz="0" w:space="0" w:color="auto"/>
            <w:left w:val="none" w:sz="0" w:space="0" w:color="auto"/>
            <w:bottom w:val="none" w:sz="0" w:space="0" w:color="auto"/>
            <w:right w:val="none" w:sz="0" w:space="0" w:color="auto"/>
          </w:divBdr>
        </w:div>
        <w:div w:id="1453748100">
          <w:marLeft w:val="0"/>
          <w:marRight w:val="0"/>
          <w:marTop w:val="0"/>
          <w:marBottom w:val="0"/>
          <w:divBdr>
            <w:top w:val="none" w:sz="0" w:space="0" w:color="auto"/>
            <w:left w:val="none" w:sz="0" w:space="0" w:color="auto"/>
            <w:bottom w:val="none" w:sz="0" w:space="0" w:color="auto"/>
            <w:right w:val="none" w:sz="0" w:space="0" w:color="auto"/>
          </w:divBdr>
        </w:div>
        <w:div w:id="1469592678">
          <w:marLeft w:val="0"/>
          <w:marRight w:val="0"/>
          <w:marTop w:val="0"/>
          <w:marBottom w:val="0"/>
          <w:divBdr>
            <w:top w:val="none" w:sz="0" w:space="0" w:color="auto"/>
            <w:left w:val="none" w:sz="0" w:space="0" w:color="auto"/>
            <w:bottom w:val="none" w:sz="0" w:space="0" w:color="auto"/>
            <w:right w:val="none" w:sz="0" w:space="0" w:color="auto"/>
          </w:divBdr>
        </w:div>
        <w:div w:id="1470439981">
          <w:marLeft w:val="0"/>
          <w:marRight w:val="0"/>
          <w:marTop w:val="0"/>
          <w:marBottom w:val="0"/>
          <w:divBdr>
            <w:top w:val="none" w:sz="0" w:space="0" w:color="auto"/>
            <w:left w:val="none" w:sz="0" w:space="0" w:color="auto"/>
            <w:bottom w:val="none" w:sz="0" w:space="0" w:color="auto"/>
            <w:right w:val="none" w:sz="0" w:space="0" w:color="auto"/>
          </w:divBdr>
        </w:div>
        <w:div w:id="1487937127">
          <w:marLeft w:val="0"/>
          <w:marRight w:val="0"/>
          <w:marTop w:val="0"/>
          <w:marBottom w:val="0"/>
          <w:divBdr>
            <w:top w:val="none" w:sz="0" w:space="0" w:color="auto"/>
            <w:left w:val="none" w:sz="0" w:space="0" w:color="auto"/>
            <w:bottom w:val="none" w:sz="0" w:space="0" w:color="auto"/>
            <w:right w:val="none" w:sz="0" w:space="0" w:color="auto"/>
          </w:divBdr>
        </w:div>
        <w:div w:id="1509712790">
          <w:marLeft w:val="0"/>
          <w:marRight w:val="0"/>
          <w:marTop w:val="0"/>
          <w:marBottom w:val="0"/>
          <w:divBdr>
            <w:top w:val="none" w:sz="0" w:space="0" w:color="auto"/>
            <w:left w:val="none" w:sz="0" w:space="0" w:color="auto"/>
            <w:bottom w:val="none" w:sz="0" w:space="0" w:color="auto"/>
            <w:right w:val="none" w:sz="0" w:space="0" w:color="auto"/>
          </w:divBdr>
        </w:div>
        <w:div w:id="1515069398">
          <w:marLeft w:val="0"/>
          <w:marRight w:val="0"/>
          <w:marTop w:val="0"/>
          <w:marBottom w:val="0"/>
          <w:divBdr>
            <w:top w:val="none" w:sz="0" w:space="0" w:color="auto"/>
            <w:left w:val="none" w:sz="0" w:space="0" w:color="auto"/>
            <w:bottom w:val="none" w:sz="0" w:space="0" w:color="auto"/>
            <w:right w:val="none" w:sz="0" w:space="0" w:color="auto"/>
          </w:divBdr>
        </w:div>
        <w:div w:id="1515224264">
          <w:marLeft w:val="0"/>
          <w:marRight w:val="0"/>
          <w:marTop w:val="0"/>
          <w:marBottom w:val="0"/>
          <w:divBdr>
            <w:top w:val="none" w:sz="0" w:space="0" w:color="auto"/>
            <w:left w:val="none" w:sz="0" w:space="0" w:color="auto"/>
            <w:bottom w:val="none" w:sz="0" w:space="0" w:color="auto"/>
            <w:right w:val="none" w:sz="0" w:space="0" w:color="auto"/>
          </w:divBdr>
        </w:div>
        <w:div w:id="1517384333">
          <w:marLeft w:val="0"/>
          <w:marRight w:val="0"/>
          <w:marTop w:val="0"/>
          <w:marBottom w:val="0"/>
          <w:divBdr>
            <w:top w:val="none" w:sz="0" w:space="0" w:color="auto"/>
            <w:left w:val="none" w:sz="0" w:space="0" w:color="auto"/>
            <w:bottom w:val="none" w:sz="0" w:space="0" w:color="auto"/>
            <w:right w:val="none" w:sz="0" w:space="0" w:color="auto"/>
          </w:divBdr>
        </w:div>
        <w:div w:id="1534616020">
          <w:marLeft w:val="0"/>
          <w:marRight w:val="0"/>
          <w:marTop w:val="0"/>
          <w:marBottom w:val="0"/>
          <w:divBdr>
            <w:top w:val="none" w:sz="0" w:space="0" w:color="auto"/>
            <w:left w:val="none" w:sz="0" w:space="0" w:color="auto"/>
            <w:bottom w:val="none" w:sz="0" w:space="0" w:color="auto"/>
            <w:right w:val="none" w:sz="0" w:space="0" w:color="auto"/>
          </w:divBdr>
        </w:div>
        <w:div w:id="1549759230">
          <w:marLeft w:val="0"/>
          <w:marRight w:val="0"/>
          <w:marTop w:val="0"/>
          <w:marBottom w:val="0"/>
          <w:divBdr>
            <w:top w:val="none" w:sz="0" w:space="0" w:color="auto"/>
            <w:left w:val="none" w:sz="0" w:space="0" w:color="auto"/>
            <w:bottom w:val="none" w:sz="0" w:space="0" w:color="auto"/>
            <w:right w:val="none" w:sz="0" w:space="0" w:color="auto"/>
          </w:divBdr>
        </w:div>
        <w:div w:id="1554853419">
          <w:marLeft w:val="0"/>
          <w:marRight w:val="0"/>
          <w:marTop w:val="0"/>
          <w:marBottom w:val="0"/>
          <w:divBdr>
            <w:top w:val="none" w:sz="0" w:space="0" w:color="auto"/>
            <w:left w:val="none" w:sz="0" w:space="0" w:color="auto"/>
            <w:bottom w:val="none" w:sz="0" w:space="0" w:color="auto"/>
            <w:right w:val="none" w:sz="0" w:space="0" w:color="auto"/>
          </w:divBdr>
        </w:div>
        <w:div w:id="1572890479">
          <w:marLeft w:val="0"/>
          <w:marRight w:val="0"/>
          <w:marTop w:val="0"/>
          <w:marBottom w:val="0"/>
          <w:divBdr>
            <w:top w:val="none" w:sz="0" w:space="0" w:color="auto"/>
            <w:left w:val="none" w:sz="0" w:space="0" w:color="auto"/>
            <w:bottom w:val="none" w:sz="0" w:space="0" w:color="auto"/>
            <w:right w:val="none" w:sz="0" w:space="0" w:color="auto"/>
          </w:divBdr>
        </w:div>
        <w:div w:id="1587618703">
          <w:marLeft w:val="0"/>
          <w:marRight w:val="0"/>
          <w:marTop w:val="0"/>
          <w:marBottom w:val="0"/>
          <w:divBdr>
            <w:top w:val="none" w:sz="0" w:space="0" w:color="auto"/>
            <w:left w:val="none" w:sz="0" w:space="0" w:color="auto"/>
            <w:bottom w:val="none" w:sz="0" w:space="0" w:color="auto"/>
            <w:right w:val="none" w:sz="0" w:space="0" w:color="auto"/>
          </w:divBdr>
        </w:div>
        <w:div w:id="1610309586">
          <w:marLeft w:val="0"/>
          <w:marRight w:val="0"/>
          <w:marTop w:val="0"/>
          <w:marBottom w:val="0"/>
          <w:divBdr>
            <w:top w:val="none" w:sz="0" w:space="0" w:color="auto"/>
            <w:left w:val="none" w:sz="0" w:space="0" w:color="auto"/>
            <w:bottom w:val="none" w:sz="0" w:space="0" w:color="auto"/>
            <w:right w:val="none" w:sz="0" w:space="0" w:color="auto"/>
          </w:divBdr>
        </w:div>
        <w:div w:id="1612318909">
          <w:marLeft w:val="0"/>
          <w:marRight w:val="0"/>
          <w:marTop w:val="0"/>
          <w:marBottom w:val="0"/>
          <w:divBdr>
            <w:top w:val="none" w:sz="0" w:space="0" w:color="auto"/>
            <w:left w:val="none" w:sz="0" w:space="0" w:color="auto"/>
            <w:bottom w:val="none" w:sz="0" w:space="0" w:color="auto"/>
            <w:right w:val="none" w:sz="0" w:space="0" w:color="auto"/>
          </w:divBdr>
        </w:div>
        <w:div w:id="1644194209">
          <w:marLeft w:val="0"/>
          <w:marRight w:val="0"/>
          <w:marTop w:val="0"/>
          <w:marBottom w:val="0"/>
          <w:divBdr>
            <w:top w:val="none" w:sz="0" w:space="0" w:color="auto"/>
            <w:left w:val="none" w:sz="0" w:space="0" w:color="auto"/>
            <w:bottom w:val="none" w:sz="0" w:space="0" w:color="auto"/>
            <w:right w:val="none" w:sz="0" w:space="0" w:color="auto"/>
          </w:divBdr>
        </w:div>
        <w:div w:id="1663970815">
          <w:marLeft w:val="0"/>
          <w:marRight w:val="0"/>
          <w:marTop w:val="0"/>
          <w:marBottom w:val="0"/>
          <w:divBdr>
            <w:top w:val="none" w:sz="0" w:space="0" w:color="auto"/>
            <w:left w:val="none" w:sz="0" w:space="0" w:color="auto"/>
            <w:bottom w:val="none" w:sz="0" w:space="0" w:color="auto"/>
            <w:right w:val="none" w:sz="0" w:space="0" w:color="auto"/>
          </w:divBdr>
        </w:div>
        <w:div w:id="1665938017">
          <w:marLeft w:val="0"/>
          <w:marRight w:val="0"/>
          <w:marTop w:val="0"/>
          <w:marBottom w:val="0"/>
          <w:divBdr>
            <w:top w:val="none" w:sz="0" w:space="0" w:color="auto"/>
            <w:left w:val="none" w:sz="0" w:space="0" w:color="auto"/>
            <w:bottom w:val="none" w:sz="0" w:space="0" w:color="auto"/>
            <w:right w:val="none" w:sz="0" w:space="0" w:color="auto"/>
          </w:divBdr>
        </w:div>
        <w:div w:id="1678314533">
          <w:marLeft w:val="0"/>
          <w:marRight w:val="0"/>
          <w:marTop w:val="0"/>
          <w:marBottom w:val="0"/>
          <w:divBdr>
            <w:top w:val="none" w:sz="0" w:space="0" w:color="auto"/>
            <w:left w:val="none" w:sz="0" w:space="0" w:color="auto"/>
            <w:bottom w:val="none" w:sz="0" w:space="0" w:color="auto"/>
            <w:right w:val="none" w:sz="0" w:space="0" w:color="auto"/>
          </w:divBdr>
        </w:div>
        <w:div w:id="1689481215">
          <w:marLeft w:val="0"/>
          <w:marRight w:val="0"/>
          <w:marTop w:val="0"/>
          <w:marBottom w:val="0"/>
          <w:divBdr>
            <w:top w:val="none" w:sz="0" w:space="0" w:color="auto"/>
            <w:left w:val="none" w:sz="0" w:space="0" w:color="auto"/>
            <w:bottom w:val="none" w:sz="0" w:space="0" w:color="auto"/>
            <w:right w:val="none" w:sz="0" w:space="0" w:color="auto"/>
          </w:divBdr>
        </w:div>
        <w:div w:id="1708024556">
          <w:marLeft w:val="0"/>
          <w:marRight w:val="0"/>
          <w:marTop w:val="0"/>
          <w:marBottom w:val="0"/>
          <w:divBdr>
            <w:top w:val="none" w:sz="0" w:space="0" w:color="auto"/>
            <w:left w:val="none" w:sz="0" w:space="0" w:color="auto"/>
            <w:bottom w:val="none" w:sz="0" w:space="0" w:color="auto"/>
            <w:right w:val="none" w:sz="0" w:space="0" w:color="auto"/>
          </w:divBdr>
        </w:div>
        <w:div w:id="1731877767">
          <w:marLeft w:val="0"/>
          <w:marRight w:val="0"/>
          <w:marTop w:val="0"/>
          <w:marBottom w:val="0"/>
          <w:divBdr>
            <w:top w:val="none" w:sz="0" w:space="0" w:color="auto"/>
            <w:left w:val="none" w:sz="0" w:space="0" w:color="auto"/>
            <w:bottom w:val="none" w:sz="0" w:space="0" w:color="auto"/>
            <w:right w:val="none" w:sz="0" w:space="0" w:color="auto"/>
          </w:divBdr>
        </w:div>
        <w:div w:id="1816022095">
          <w:marLeft w:val="0"/>
          <w:marRight w:val="0"/>
          <w:marTop w:val="0"/>
          <w:marBottom w:val="0"/>
          <w:divBdr>
            <w:top w:val="none" w:sz="0" w:space="0" w:color="auto"/>
            <w:left w:val="none" w:sz="0" w:space="0" w:color="auto"/>
            <w:bottom w:val="none" w:sz="0" w:space="0" w:color="auto"/>
            <w:right w:val="none" w:sz="0" w:space="0" w:color="auto"/>
          </w:divBdr>
        </w:div>
        <w:div w:id="1827473942">
          <w:marLeft w:val="0"/>
          <w:marRight w:val="0"/>
          <w:marTop w:val="0"/>
          <w:marBottom w:val="0"/>
          <w:divBdr>
            <w:top w:val="none" w:sz="0" w:space="0" w:color="auto"/>
            <w:left w:val="none" w:sz="0" w:space="0" w:color="auto"/>
            <w:bottom w:val="none" w:sz="0" w:space="0" w:color="auto"/>
            <w:right w:val="none" w:sz="0" w:space="0" w:color="auto"/>
          </w:divBdr>
        </w:div>
        <w:div w:id="1829394043">
          <w:marLeft w:val="0"/>
          <w:marRight w:val="0"/>
          <w:marTop w:val="0"/>
          <w:marBottom w:val="0"/>
          <w:divBdr>
            <w:top w:val="none" w:sz="0" w:space="0" w:color="auto"/>
            <w:left w:val="none" w:sz="0" w:space="0" w:color="auto"/>
            <w:bottom w:val="none" w:sz="0" w:space="0" w:color="auto"/>
            <w:right w:val="none" w:sz="0" w:space="0" w:color="auto"/>
          </w:divBdr>
        </w:div>
        <w:div w:id="1866098056">
          <w:marLeft w:val="0"/>
          <w:marRight w:val="0"/>
          <w:marTop w:val="0"/>
          <w:marBottom w:val="0"/>
          <w:divBdr>
            <w:top w:val="none" w:sz="0" w:space="0" w:color="auto"/>
            <w:left w:val="none" w:sz="0" w:space="0" w:color="auto"/>
            <w:bottom w:val="none" w:sz="0" w:space="0" w:color="auto"/>
            <w:right w:val="none" w:sz="0" w:space="0" w:color="auto"/>
          </w:divBdr>
        </w:div>
        <w:div w:id="1874883407">
          <w:marLeft w:val="0"/>
          <w:marRight w:val="0"/>
          <w:marTop w:val="0"/>
          <w:marBottom w:val="0"/>
          <w:divBdr>
            <w:top w:val="none" w:sz="0" w:space="0" w:color="auto"/>
            <w:left w:val="none" w:sz="0" w:space="0" w:color="auto"/>
            <w:bottom w:val="none" w:sz="0" w:space="0" w:color="auto"/>
            <w:right w:val="none" w:sz="0" w:space="0" w:color="auto"/>
          </w:divBdr>
        </w:div>
        <w:div w:id="1878930540">
          <w:marLeft w:val="0"/>
          <w:marRight w:val="0"/>
          <w:marTop w:val="0"/>
          <w:marBottom w:val="0"/>
          <w:divBdr>
            <w:top w:val="none" w:sz="0" w:space="0" w:color="auto"/>
            <w:left w:val="none" w:sz="0" w:space="0" w:color="auto"/>
            <w:bottom w:val="none" w:sz="0" w:space="0" w:color="auto"/>
            <w:right w:val="none" w:sz="0" w:space="0" w:color="auto"/>
          </w:divBdr>
        </w:div>
        <w:div w:id="1914468152">
          <w:marLeft w:val="0"/>
          <w:marRight w:val="0"/>
          <w:marTop w:val="0"/>
          <w:marBottom w:val="0"/>
          <w:divBdr>
            <w:top w:val="none" w:sz="0" w:space="0" w:color="auto"/>
            <w:left w:val="none" w:sz="0" w:space="0" w:color="auto"/>
            <w:bottom w:val="none" w:sz="0" w:space="0" w:color="auto"/>
            <w:right w:val="none" w:sz="0" w:space="0" w:color="auto"/>
          </w:divBdr>
        </w:div>
        <w:div w:id="1936282611">
          <w:marLeft w:val="0"/>
          <w:marRight w:val="0"/>
          <w:marTop w:val="0"/>
          <w:marBottom w:val="0"/>
          <w:divBdr>
            <w:top w:val="none" w:sz="0" w:space="0" w:color="auto"/>
            <w:left w:val="none" w:sz="0" w:space="0" w:color="auto"/>
            <w:bottom w:val="none" w:sz="0" w:space="0" w:color="auto"/>
            <w:right w:val="none" w:sz="0" w:space="0" w:color="auto"/>
          </w:divBdr>
        </w:div>
        <w:div w:id="1959605624">
          <w:marLeft w:val="0"/>
          <w:marRight w:val="0"/>
          <w:marTop w:val="0"/>
          <w:marBottom w:val="0"/>
          <w:divBdr>
            <w:top w:val="none" w:sz="0" w:space="0" w:color="auto"/>
            <w:left w:val="none" w:sz="0" w:space="0" w:color="auto"/>
            <w:bottom w:val="none" w:sz="0" w:space="0" w:color="auto"/>
            <w:right w:val="none" w:sz="0" w:space="0" w:color="auto"/>
          </w:divBdr>
        </w:div>
        <w:div w:id="1971476830">
          <w:marLeft w:val="0"/>
          <w:marRight w:val="0"/>
          <w:marTop w:val="0"/>
          <w:marBottom w:val="0"/>
          <w:divBdr>
            <w:top w:val="none" w:sz="0" w:space="0" w:color="auto"/>
            <w:left w:val="none" w:sz="0" w:space="0" w:color="auto"/>
            <w:bottom w:val="none" w:sz="0" w:space="0" w:color="auto"/>
            <w:right w:val="none" w:sz="0" w:space="0" w:color="auto"/>
          </w:divBdr>
        </w:div>
      </w:divsChild>
    </w:div>
    <w:div w:id="1113748351">
      <w:bodyDiv w:val="1"/>
      <w:marLeft w:val="0"/>
      <w:marRight w:val="0"/>
      <w:marTop w:val="0"/>
      <w:marBottom w:val="0"/>
      <w:divBdr>
        <w:top w:val="none" w:sz="0" w:space="0" w:color="auto"/>
        <w:left w:val="none" w:sz="0" w:space="0" w:color="auto"/>
        <w:bottom w:val="none" w:sz="0" w:space="0" w:color="auto"/>
        <w:right w:val="none" w:sz="0" w:space="0" w:color="auto"/>
      </w:divBdr>
    </w:div>
    <w:div w:id="1114059034">
      <w:bodyDiv w:val="1"/>
      <w:marLeft w:val="0"/>
      <w:marRight w:val="0"/>
      <w:marTop w:val="0"/>
      <w:marBottom w:val="0"/>
      <w:divBdr>
        <w:top w:val="none" w:sz="0" w:space="0" w:color="auto"/>
        <w:left w:val="none" w:sz="0" w:space="0" w:color="auto"/>
        <w:bottom w:val="none" w:sz="0" w:space="0" w:color="auto"/>
        <w:right w:val="none" w:sz="0" w:space="0" w:color="auto"/>
      </w:divBdr>
    </w:div>
    <w:div w:id="1114060703">
      <w:bodyDiv w:val="1"/>
      <w:marLeft w:val="0"/>
      <w:marRight w:val="0"/>
      <w:marTop w:val="0"/>
      <w:marBottom w:val="0"/>
      <w:divBdr>
        <w:top w:val="none" w:sz="0" w:space="0" w:color="auto"/>
        <w:left w:val="none" w:sz="0" w:space="0" w:color="auto"/>
        <w:bottom w:val="none" w:sz="0" w:space="0" w:color="auto"/>
        <w:right w:val="none" w:sz="0" w:space="0" w:color="auto"/>
      </w:divBdr>
      <w:divsChild>
        <w:div w:id="12342421">
          <w:marLeft w:val="480"/>
          <w:marRight w:val="0"/>
          <w:marTop w:val="0"/>
          <w:marBottom w:val="0"/>
          <w:divBdr>
            <w:top w:val="none" w:sz="0" w:space="0" w:color="auto"/>
            <w:left w:val="none" w:sz="0" w:space="0" w:color="auto"/>
            <w:bottom w:val="none" w:sz="0" w:space="0" w:color="auto"/>
            <w:right w:val="none" w:sz="0" w:space="0" w:color="auto"/>
          </w:divBdr>
        </w:div>
        <w:div w:id="24983984">
          <w:marLeft w:val="480"/>
          <w:marRight w:val="0"/>
          <w:marTop w:val="0"/>
          <w:marBottom w:val="0"/>
          <w:divBdr>
            <w:top w:val="none" w:sz="0" w:space="0" w:color="auto"/>
            <w:left w:val="none" w:sz="0" w:space="0" w:color="auto"/>
            <w:bottom w:val="none" w:sz="0" w:space="0" w:color="auto"/>
            <w:right w:val="none" w:sz="0" w:space="0" w:color="auto"/>
          </w:divBdr>
        </w:div>
        <w:div w:id="98794356">
          <w:marLeft w:val="480"/>
          <w:marRight w:val="0"/>
          <w:marTop w:val="0"/>
          <w:marBottom w:val="0"/>
          <w:divBdr>
            <w:top w:val="none" w:sz="0" w:space="0" w:color="auto"/>
            <w:left w:val="none" w:sz="0" w:space="0" w:color="auto"/>
            <w:bottom w:val="none" w:sz="0" w:space="0" w:color="auto"/>
            <w:right w:val="none" w:sz="0" w:space="0" w:color="auto"/>
          </w:divBdr>
        </w:div>
        <w:div w:id="118690151">
          <w:marLeft w:val="480"/>
          <w:marRight w:val="0"/>
          <w:marTop w:val="0"/>
          <w:marBottom w:val="0"/>
          <w:divBdr>
            <w:top w:val="none" w:sz="0" w:space="0" w:color="auto"/>
            <w:left w:val="none" w:sz="0" w:space="0" w:color="auto"/>
            <w:bottom w:val="none" w:sz="0" w:space="0" w:color="auto"/>
            <w:right w:val="none" w:sz="0" w:space="0" w:color="auto"/>
          </w:divBdr>
        </w:div>
        <w:div w:id="118914866">
          <w:marLeft w:val="480"/>
          <w:marRight w:val="0"/>
          <w:marTop w:val="0"/>
          <w:marBottom w:val="0"/>
          <w:divBdr>
            <w:top w:val="none" w:sz="0" w:space="0" w:color="auto"/>
            <w:left w:val="none" w:sz="0" w:space="0" w:color="auto"/>
            <w:bottom w:val="none" w:sz="0" w:space="0" w:color="auto"/>
            <w:right w:val="none" w:sz="0" w:space="0" w:color="auto"/>
          </w:divBdr>
        </w:div>
        <w:div w:id="156768125">
          <w:marLeft w:val="480"/>
          <w:marRight w:val="0"/>
          <w:marTop w:val="0"/>
          <w:marBottom w:val="0"/>
          <w:divBdr>
            <w:top w:val="none" w:sz="0" w:space="0" w:color="auto"/>
            <w:left w:val="none" w:sz="0" w:space="0" w:color="auto"/>
            <w:bottom w:val="none" w:sz="0" w:space="0" w:color="auto"/>
            <w:right w:val="none" w:sz="0" w:space="0" w:color="auto"/>
          </w:divBdr>
        </w:div>
        <w:div w:id="165365385">
          <w:marLeft w:val="480"/>
          <w:marRight w:val="0"/>
          <w:marTop w:val="0"/>
          <w:marBottom w:val="0"/>
          <w:divBdr>
            <w:top w:val="none" w:sz="0" w:space="0" w:color="auto"/>
            <w:left w:val="none" w:sz="0" w:space="0" w:color="auto"/>
            <w:bottom w:val="none" w:sz="0" w:space="0" w:color="auto"/>
            <w:right w:val="none" w:sz="0" w:space="0" w:color="auto"/>
          </w:divBdr>
        </w:div>
        <w:div w:id="194511843">
          <w:marLeft w:val="480"/>
          <w:marRight w:val="0"/>
          <w:marTop w:val="0"/>
          <w:marBottom w:val="0"/>
          <w:divBdr>
            <w:top w:val="none" w:sz="0" w:space="0" w:color="auto"/>
            <w:left w:val="none" w:sz="0" w:space="0" w:color="auto"/>
            <w:bottom w:val="none" w:sz="0" w:space="0" w:color="auto"/>
            <w:right w:val="none" w:sz="0" w:space="0" w:color="auto"/>
          </w:divBdr>
        </w:div>
        <w:div w:id="200676343">
          <w:marLeft w:val="480"/>
          <w:marRight w:val="0"/>
          <w:marTop w:val="0"/>
          <w:marBottom w:val="0"/>
          <w:divBdr>
            <w:top w:val="none" w:sz="0" w:space="0" w:color="auto"/>
            <w:left w:val="none" w:sz="0" w:space="0" w:color="auto"/>
            <w:bottom w:val="none" w:sz="0" w:space="0" w:color="auto"/>
            <w:right w:val="none" w:sz="0" w:space="0" w:color="auto"/>
          </w:divBdr>
        </w:div>
        <w:div w:id="209655484">
          <w:marLeft w:val="480"/>
          <w:marRight w:val="0"/>
          <w:marTop w:val="0"/>
          <w:marBottom w:val="0"/>
          <w:divBdr>
            <w:top w:val="none" w:sz="0" w:space="0" w:color="auto"/>
            <w:left w:val="none" w:sz="0" w:space="0" w:color="auto"/>
            <w:bottom w:val="none" w:sz="0" w:space="0" w:color="auto"/>
            <w:right w:val="none" w:sz="0" w:space="0" w:color="auto"/>
          </w:divBdr>
        </w:div>
        <w:div w:id="216090159">
          <w:marLeft w:val="480"/>
          <w:marRight w:val="0"/>
          <w:marTop w:val="0"/>
          <w:marBottom w:val="0"/>
          <w:divBdr>
            <w:top w:val="none" w:sz="0" w:space="0" w:color="auto"/>
            <w:left w:val="none" w:sz="0" w:space="0" w:color="auto"/>
            <w:bottom w:val="none" w:sz="0" w:space="0" w:color="auto"/>
            <w:right w:val="none" w:sz="0" w:space="0" w:color="auto"/>
          </w:divBdr>
        </w:div>
        <w:div w:id="219751725">
          <w:marLeft w:val="480"/>
          <w:marRight w:val="0"/>
          <w:marTop w:val="0"/>
          <w:marBottom w:val="0"/>
          <w:divBdr>
            <w:top w:val="none" w:sz="0" w:space="0" w:color="auto"/>
            <w:left w:val="none" w:sz="0" w:space="0" w:color="auto"/>
            <w:bottom w:val="none" w:sz="0" w:space="0" w:color="auto"/>
            <w:right w:val="none" w:sz="0" w:space="0" w:color="auto"/>
          </w:divBdr>
        </w:div>
        <w:div w:id="322973744">
          <w:marLeft w:val="480"/>
          <w:marRight w:val="0"/>
          <w:marTop w:val="0"/>
          <w:marBottom w:val="0"/>
          <w:divBdr>
            <w:top w:val="none" w:sz="0" w:space="0" w:color="auto"/>
            <w:left w:val="none" w:sz="0" w:space="0" w:color="auto"/>
            <w:bottom w:val="none" w:sz="0" w:space="0" w:color="auto"/>
            <w:right w:val="none" w:sz="0" w:space="0" w:color="auto"/>
          </w:divBdr>
        </w:div>
        <w:div w:id="349988027">
          <w:marLeft w:val="480"/>
          <w:marRight w:val="0"/>
          <w:marTop w:val="0"/>
          <w:marBottom w:val="0"/>
          <w:divBdr>
            <w:top w:val="none" w:sz="0" w:space="0" w:color="auto"/>
            <w:left w:val="none" w:sz="0" w:space="0" w:color="auto"/>
            <w:bottom w:val="none" w:sz="0" w:space="0" w:color="auto"/>
            <w:right w:val="none" w:sz="0" w:space="0" w:color="auto"/>
          </w:divBdr>
        </w:div>
        <w:div w:id="392312918">
          <w:marLeft w:val="480"/>
          <w:marRight w:val="0"/>
          <w:marTop w:val="0"/>
          <w:marBottom w:val="0"/>
          <w:divBdr>
            <w:top w:val="none" w:sz="0" w:space="0" w:color="auto"/>
            <w:left w:val="none" w:sz="0" w:space="0" w:color="auto"/>
            <w:bottom w:val="none" w:sz="0" w:space="0" w:color="auto"/>
            <w:right w:val="none" w:sz="0" w:space="0" w:color="auto"/>
          </w:divBdr>
        </w:div>
        <w:div w:id="404304894">
          <w:marLeft w:val="480"/>
          <w:marRight w:val="0"/>
          <w:marTop w:val="0"/>
          <w:marBottom w:val="0"/>
          <w:divBdr>
            <w:top w:val="none" w:sz="0" w:space="0" w:color="auto"/>
            <w:left w:val="none" w:sz="0" w:space="0" w:color="auto"/>
            <w:bottom w:val="none" w:sz="0" w:space="0" w:color="auto"/>
            <w:right w:val="none" w:sz="0" w:space="0" w:color="auto"/>
          </w:divBdr>
        </w:div>
        <w:div w:id="520750613">
          <w:marLeft w:val="480"/>
          <w:marRight w:val="0"/>
          <w:marTop w:val="0"/>
          <w:marBottom w:val="0"/>
          <w:divBdr>
            <w:top w:val="none" w:sz="0" w:space="0" w:color="auto"/>
            <w:left w:val="none" w:sz="0" w:space="0" w:color="auto"/>
            <w:bottom w:val="none" w:sz="0" w:space="0" w:color="auto"/>
            <w:right w:val="none" w:sz="0" w:space="0" w:color="auto"/>
          </w:divBdr>
        </w:div>
        <w:div w:id="526522276">
          <w:marLeft w:val="480"/>
          <w:marRight w:val="0"/>
          <w:marTop w:val="0"/>
          <w:marBottom w:val="0"/>
          <w:divBdr>
            <w:top w:val="none" w:sz="0" w:space="0" w:color="auto"/>
            <w:left w:val="none" w:sz="0" w:space="0" w:color="auto"/>
            <w:bottom w:val="none" w:sz="0" w:space="0" w:color="auto"/>
            <w:right w:val="none" w:sz="0" w:space="0" w:color="auto"/>
          </w:divBdr>
        </w:div>
        <w:div w:id="543755520">
          <w:marLeft w:val="480"/>
          <w:marRight w:val="0"/>
          <w:marTop w:val="0"/>
          <w:marBottom w:val="0"/>
          <w:divBdr>
            <w:top w:val="none" w:sz="0" w:space="0" w:color="auto"/>
            <w:left w:val="none" w:sz="0" w:space="0" w:color="auto"/>
            <w:bottom w:val="none" w:sz="0" w:space="0" w:color="auto"/>
            <w:right w:val="none" w:sz="0" w:space="0" w:color="auto"/>
          </w:divBdr>
        </w:div>
        <w:div w:id="550002037">
          <w:marLeft w:val="480"/>
          <w:marRight w:val="0"/>
          <w:marTop w:val="0"/>
          <w:marBottom w:val="0"/>
          <w:divBdr>
            <w:top w:val="none" w:sz="0" w:space="0" w:color="auto"/>
            <w:left w:val="none" w:sz="0" w:space="0" w:color="auto"/>
            <w:bottom w:val="none" w:sz="0" w:space="0" w:color="auto"/>
            <w:right w:val="none" w:sz="0" w:space="0" w:color="auto"/>
          </w:divBdr>
        </w:div>
        <w:div w:id="675379820">
          <w:marLeft w:val="480"/>
          <w:marRight w:val="0"/>
          <w:marTop w:val="0"/>
          <w:marBottom w:val="0"/>
          <w:divBdr>
            <w:top w:val="none" w:sz="0" w:space="0" w:color="auto"/>
            <w:left w:val="none" w:sz="0" w:space="0" w:color="auto"/>
            <w:bottom w:val="none" w:sz="0" w:space="0" w:color="auto"/>
            <w:right w:val="none" w:sz="0" w:space="0" w:color="auto"/>
          </w:divBdr>
        </w:div>
        <w:div w:id="675420471">
          <w:marLeft w:val="480"/>
          <w:marRight w:val="0"/>
          <w:marTop w:val="0"/>
          <w:marBottom w:val="0"/>
          <w:divBdr>
            <w:top w:val="none" w:sz="0" w:space="0" w:color="auto"/>
            <w:left w:val="none" w:sz="0" w:space="0" w:color="auto"/>
            <w:bottom w:val="none" w:sz="0" w:space="0" w:color="auto"/>
            <w:right w:val="none" w:sz="0" w:space="0" w:color="auto"/>
          </w:divBdr>
        </w:div>
        <w:div w:id="680352583">
          <w:marLeft w:val="480"/>
          <w:marRight w:val="0"/>
          <w:marTop w:val="0"/>
          <w:marBottom w:val="0"/>
          <w:divBdr>
            <w:top w:val="none" w:sz="0" w:space="0" w:color="auto"/>
            <w:left w:val="none" w:sz="0" w:space="0" w:color="auto"/>
            <w:bottom w:val="none" w:sz="0" w:space="0" w:color="auto"/>
            <w:right w:val="none" w:sz="0" w:space="0" w:color="auto"/>
          </w:divBdr>
        </w:div>
        <w:div w:id="721756277">
          <w:marLeft w:val="480"/>
          <w:marRight w:val="0"/>
          <w:marTop w:val="0"/>
          <w:marBottom w:val="0"/>
          <w:divBdr>
            <w:top w:val="none" w:sz="0" w:space="0" w:color="auto"/>
            <w:left w:val="none" w:sz="0" w:space="0" w:color="auto"/>
            <w:bottom w:val="none" w:sz="0" w:space="0" w:color="auto"/>
            <w:right w:val="none" w:sz="0" w:space="0" w:color="auto"/>
          </w:divBdr>
        </w:div>
        <w:div w:id="736703346">
          <w:marLeft w:val="480"/>
          <w:marRight w:val="0"/>
          <w:marTop w:val="0"/>
          <w:marBottom w:val="0"/>
          <w:divBdr>
            <w:top w:val="none" w:sz="0" w:space="0" w:color="auto"/>
            <w:left w:val="none" w:sz="0" w:space="0" w:color="auto"/>
            <w:bottom w:val="none" w:sz="0" w:space="0" w:color="auto"/>
            <w:right w:val="none" w:sz="0" w:space="0" w:color="auto"/>
          </w:divBdr>
        </w:div>
        <w:div w:id="737676556">
          <w:marLeft w:val="480"/>
          <w:marRight w:val="0"/>
          <w:marTop w:val="0"/>
          <w:marBottom w:val="0"/>
          <w:divBdr>
            <w:top w:val="none" w:sz="0" w:space="0" w:color="auto"/>
            <w:left w:val="none" w:sz="0" w:space="0" w:color="auto"/>
            <w:bottom w:val="none" w:sz="0" w:space="0" w:color="auto"/>
            <w:right w:val="none" w:sz="0" w:space="0" w:color="auto"/>
          </w:divBdr>
        </w:div>
        <w:div w:id="759764176">
          <w:marLeft w:val="480"/>
          <w:marRight w:val="0"/>
          <w:marTop w:val="0"/>
          <w:marBottom w:val="0"/>
          <w:divBdr>
            <w:top w:val="none" w:sz="0" w:space="0" w:color="auto"/>
            <w:left w:val="none" w:sz="0" w:space="0" w:color="auto"/>
            <w:bottom w:val="none" w:sz="0" w:space="0" w:color="auto"/>
            <w:right w:val="none" w:sz="0" w:space="0" w:color="auto"/>
          </w:divBdr>
        </w:div>
        <w:div w:id="789324352">
          <w:marLeft w:val="480"/>
          <w:marRight w:val="0"/>
          <w:marTop w:val="0"/>
          <w:marBottom w:val="0"/>
          <w:divBdr>
            <w:top w:val="none" w:sz="0" w:space="0" w:color="auto"/>
            <w:left w:val="none" w:sz="0" w:space="0" w:color="auto"/>
            <w:bottom w:val="none" w:sz="0" w:space="0" w:color="auto"/>
            <w:right w:val="none" w:sz="0" w:space="0" w:color="auto"/>
          </w:divBdr>
        </w:div>
        <w:div w:id="860975501">
          <w:marLeft w:val="480"/>
          <w:marRight w:val="0"/>
          <w:marTop w:val="0"/>
          <w:marBottom w:val="0"/>
          <w:divBdr>
            <w:top w:val="none" w:sz="0" w:space="0" w:color="auto"/>
            <w:left w:val="none" w:sz="0" w:space="0" w:color="auto"/>
            <w:bottom w:val="none" w:sz="0" w:space="0" w:color="auto"/>
            <w:right w:val="none" w:sz="0" w:space="0" w:color="auto"/>
          </w:divBdr>
        </w:div>
        <w:div w:id="943421550">
          <w:marLeft w:val="480"/>
          <w:marRight w:val="0"/>
          <w:marTop w:val="0"/>
          <w:marBottom w:val="0"/>
          <w:divBdr>
            <w:top w:val="none" w:sz="0" w:space="0" w:color="auto"/>
            <w:left w:val="none" w:sz="0" w:space="0" w:color="auto"/>
            <w:bottom w:val="none" w:sz="0" w:space="0" w:color="auto"/>
            <w:right w:val="none" w:sz="0" w:space="0" w:color="auto"/>
          </w:divBdr>
        </w:div>
        <w:div w:id="962341780">
          <w:marLeft w:val="480"/>
          <w:marRight w:val="0"/>
          <w:marTop w:val="0"/>
          <w:marBottom w:val="0"/>
          <w:divBdr>
            <w:top w:val="none" w:sz="0" w:space="0" w:color="auto"/>
            <w:left w:val="none" w:sz="0" w:space="0" w:color="auto"/>
            <w:bottom w:val="none" w:sz="0" w:space="0" w:color="auto"/>
            <w:right w:val="none" w:sz="0" w:space="0" w:color="auto"/>
          </w:divBdr>
        </w:div>
        <w:div w:id="962884282">
          <w:marLeft w:val="480"/>
          <w:marRight w:val="0"/>
          <w:marTop w:val="0"/>
          <w:marBottom w:val="0"/>
          <w:divBdr>
            <w:top w:val="none" w:sz="0" w:space="0" w:color="auto"/>
            <w:left w:val="none" w:sz="0" w:space="0" w:color="auto"/>
            <w:bottom w:val="none" w:sz="0" w:space="0" w:color="auto"/>
            <w:right w:val="none" w:sz="0" w:space="0" w:color="auto"/>
          </w:divBdr>
        </w:div>
        <w:div w:id="1033383488">
          <w:marLeft w:val="480"/>
          <w:marRight w:val="0"/>
          <w:marTop w:val="0"/>
          <w:marBottom w:val="0"/>
          <w:divBdr>
            <w:top w:val="none" w:sz="0" w:space="0" w:color="auto"/>
            <w:left w:val="none" w:sz="0" w:space="0" w:color="auto"/>
            <w:bottom w:val="none" w:sz="0" w:space="0" w:color="auto"/>
            <w:right w:val="none" w:sz="0" w:space="0" w:color="auto"/>
          </w:divBdr>
        </w:div>
        <w:div w:id="1073511124">
          <w:marLeft w:val="480"/>
          <w:marRight w:val="0"/>
          <w:marTop w:val="0"/>
          <w:marBottom w:val="0"/>
          <w:divBdr>
            <w:top w:val="none" w:sz="0" w:space="0" w:color="auto"/>
            <w:left w:val="none" w:sz="0" w:space="0" w:color="auto"/>
            <w:bottom w:val="none" w:sz="0" w:space="0" w:color="auto"/>
            <w:right w:val="none" w:sz="0" w:space="0" w:color="auto"/>
          </w:divBdr>
        </w:div>
        <w:div w:id="1088965648">
          <w:marLeft w:val="480"/>
          <w:marRight w:val="0"/>
          <w:marTop w:val="0"/>
          <w:marBottom w:val="0"/>
          <w:divBdr>
            <w:top w:val="none" w:sz="0" w:space="0" w:color="auto"/>
            <w:left w:val="none" w:sz="0" w:space="0" w:color="auto"/>
            <w:bottom w:val="none" w:sz="0" w:space="0" w:color="auto"/>
            <w:right w:val="none" w:sz="0" w:space="0" w:color="auto"/>
          </w:divBdr>
        </w:div>
        <w:div w:id="1126242097">
          <w:marLeft w:val="480"/>
          <w:marRight w:val="0"/>
          <w:marTop w:val="0"/>
          <w:marBottom w:val="0"/>
          <w:divBdr>
            <w:top w:val="none" w:sz="0" w:space="0" w:color="auto"/>
            <w:left w:val="none" w:sz="0" w:space="0" w:color="auto"/>
            <w:bottom w:val="none" w:sz="0" w:space="0" w:color="auto"/>
            <w:right w:val="none" w:sz="0" w:space="0" w:color="auto"/>
          </w:divBdr>
        </w:div>
        <w:div w:id="1148400365">
          <w:marLeft w:val="480"/>
          <w:marRight w:val="0"/>
          <w:marTop w:val="0"/>
          <w:marBottom w:val="0"/>
          <w:divBdr>
            <w:top w:val="none" w:sz="0" w:space="0" w:color="auto"/>
            <w:left w:val="none" w:sz="0" w:space="0" w:color="auto"/>
            <w:bottom w:val="none" w:sz="0" w:space="0" w:color="auto"/>
            <w:right w:val="none" w:sz="0" w:space="0" w:color="auto"/>
          </w:divBdr>
        </w:div>
        <w:div w:id="1158302567">
          <w:marLeft w:val="480"/>
          <w:marRight w:val="0"/>
          <w:marTop w:val="0"/>
          <w:marBottom w:val="0"/>
          <w:divBdr>
            <w:top w:val="none" w:sz="0" w:space="0" w:color="auto"/>
            <w:left w:val="none" w:sz="0" w:space="0" w:color="auto"/>
            <w:bottom w:val="none" w:sz="0" w:space="0" w:color="auto"/>
            <w:right w:val="none" w:sz="0" w:space="0" w:color="auto"/>
          </w:divBdr>
        </w:div>
        <w:div w:id="1175849778">
          <w:marLeft w:val="480"/>
          <w:marRight w:val="0"/>
          <w:marTop w:val="0"/>
          <w:marBottom w:val="0"/>
          <w:divBdr>
            <w:top w:val="none" w:sz="0" w:space="0" w:color="auto"/>
            <w:left w:val="none" w:sz="0" w:space="0" w:color="auto"/>
            <w:bottom w:val="none" w:sz="0" w:space="0" w:color="auto"/>
            <w:right w:val="none" w:sz="0" w:space="0" w:color="auto"/>
          </w:divBdr>
        </w:div>
        <w:div w:id="1198858718">
          <w:marLeft w:val="480"/>
          <w:marRight w:val="0"/>
          <w:marTop w:val="0"/>
          <w:marBottom w:val="0"/>
          <w:divBdr>
            <w:top w:val="none" w:sz="0" w:space="0" w:color="auto"/>
            <w:left w:val="none" w:sz="0" w:space="0" w:color="auto"/>
            <w:bottom w:val="none" w:sz="0" w:space="0" w:color="auto"/>
            <w:right w:val="none" w:sz="0" w:space="0" w:color="auto"/>
          </w:divBdr>
        </w:div>
        <w:div w:id="1291787416">
          <w:marLeft w:val="480"/>
          <w:marRight w:val="0"/>
          <w:marTop w:val="0"/>
          <w:marBottom w:val="0"/>
          <w:divBdr>
            <w:top w:val="none" w:sz="0" w:space="0" w:color="auto"/>
            <w:left w:val="none" w:sz="0" w:space="0" w:color="auto"/>
            <w:bottom w:val="none" w:sz="0" w:space="0" w:color="auto"/>
            <w:right w:val="none" w:sz="0" w:space="0" w:color="auto"/>
          </w:divBdr>
        </w:div>
        <w:div w:id="1294679043">
          <w:marLeft w:val="480"/>
          <w:marRight w:val="0"/>
          <w:marTop w:val="0"/>
          <w:marBottom w:val="0"/>
          <w:divBdr>
            <w:top w:val="none" w:sz="0" w:space="0" w:color="auto"/>
            <w:left w:val="none" w:sz="0" w:space="0" w:color="auto"/>
            <w:bottom w:val="none" w:sz="0" w:space="0" w:color="auto"/>
            <w:right w:val="none" w:sz="0" w:space="0" w:color="auto"/>
          </w:divBdr>
        </w:div>
        <w:div w:id="1308047629">
          <w:marLeft w:val="480"/>
          <w:marRight w:val="0"/>
          <w:marTop w:val="0"/>
          <w:marBottom w:val="0"/>
          <w:divBdr>
            <w:top w:val="none" w:sz="0" w:space="0" w:color="auto"/>
            <w:left w:val="none" w:sz="0" w:space="0" w:color="auto"/>
            <w:bottom w:val="none" w:sz="0" w:space="0" w:color="auto"/>
            <w:right w:val="none" w:sz="0" w:space="0" w:color="auto"/>
          </w:divBdr>
        </w:div>
        <w:div w:id="1315794869">
          <w:marLeft w:val="480"/>
          <w:marRight w:val="0"/>
          <w:marTop w:val="0"/>
          <w:marBottom w:val="0"/>
          <w:divBdr>
            <w:top w:val="none" w:sz="0" w:space="0" w:color="auto"/>
            <w:left w:val="none" w:sz="0" w:space="0" w:color="auto"/>
            <w:bottom w:val="none" w:sz="0" w:space="0" w:color="auto"/>
            <w:right w:val="none" w:sz="0" w:space="0" w:color="auto"/>
          </w:divBdr>
        </w:div>
        <w:div w:id="1318344490">
          <w:marLeft w:val="480"/>
          <w:marRight w:val="0"/>
          <w:marTop w:val="0"/>
          <w:marBottom w:val="0"/>
          <w:divBdr>
            <w:top w:val="none" w:sz="0" w:space="0" w:color="auto"/>
            <w:left w:val="none" w:sz="0" w:space="0" w:color="auto"/>
            <w:bottom w:val="none" w:sz="0" w:space="0" w:color="auto"/>
            <w:right w:val="none" w:sz="0" w:space="0" w:color="auto"/>
          </w:divBdr>
        </w:div>
        <w:div w:id="1326975545">
          <w:marLeft w:val="480"/>
          <w:marRight w:val="0"/>
          <w:marTop w:val="0"/>
          <w:marBottom w:val="0"/>
          <w:divBdr>
            <w:top w:val="none" w:sz="0" w:space="0" w:color="auto"/>
            <w:left w:val="none" w:sz="0" w:space="0" w:color="auto"/>
            <w:bottom w:val="none" w:sz="0" w:space="0" w:color="auto"/>
            <w:right w:val="none" w:sz="0" w:space="0" w:color="auto"/>
          </w:divBdr>
        </w:div>
        <w:div w:id="1330910292">
          <w:marLeft w:val="480"/>
          <w:marRight w:val="0"/>
          <w:marTop w:val="0"/>
          <w:marBottom w:val="0"/>
          <w:divBdr>
            <w:top w:val="none" w:sz="0" w:space="0" w:color="auto"/>
            <w:left w:val="none" w:sz="0" w:space="0" w:color="auto"/>
            <w:bottom w:val="none" w:sz="0" w:space="0" w:color="auto"/>
            <w:right w:val="none" w:sz="0" w:space="0" w:color="auto"/>
          </w:divBdr>
        </w:div>
        <w:div w:id="1395851781">
          <w:marLeft w:val="480"/>
          <w:marRight w:val="0"/>
          <w:marTop w:val="0"/>
          <w:marBottom w:val="0"/>
          <w:divBdr>
            <w:top w:val="none" w:sz="0" w:space="0" w:color="auto"/>
            <w:left w:val="none" w:sz="0" w:space="0" w:color="auto"/>
            <w:bottom w:val="none" w:sz="0" w:space="0" w:color="auto"/>
            <w:right w:val="none" w:sz="0" w:space="0" w:color="auto"/>
          </w:divBdr>
        </w:div>
        <w:div w:id="1427575821">
          <w:marLeft w:val="480"/>
          <w:marRight w:val="0"/>
          <w:marTop w:val="0"/>
          <w:marBottom w:val="0"/>
          <w:divBdr>
            <w:top w:val="none" w:sz="0" w:space="0" w:color="auto"/>
            <w:left w:val="none" w:sz="0" w:space="0" w:color="auto"/>
            <w:bottom w:val="none" w:sz="0" w:space="0" w:color="auto"/>
            <w:right w:val="none" w:sz="0" w:space="0" w:color="auto"/>
          </w:divBdr>
        </w:div>
        <w:div w:id="1457872140">
          <w:marLeft w:val="480"/>
          <w:marRight w:val="0"/>
          <w:marTop w:val="0"/>
          <w:marBottom w:val="0"/>
          <w:divBdr>
            <w:top w:val="none" w:sz="0" w:space="0" w:color="auto"/>
            <w:left w:val="none" w:sz="0" w:space="0" w:color="auto"/>
            <w:bottom w:val="none" w:sz="0" w:space="0" w:color="auto"/>
            <w:right w:val="none" w:sz="0" w:space="0" w:color="auto"/>
          </w:divBdr>
        </w:div>
        <w:div w:id="1510215345">
          <w:marLeft w:val="480"/>
          <w:marRight w:val="0"/>
          <w:marTop w:val="0"/>
          <w:marBottom w:val="0"/>
          <w:divBdr>
            <w:top w:val="none" w:sz="0" w:space="0" w:color="auto"/>
            <w:left w:val="none" w:sz="0" w:space="0" w:color="auto"/>
            <w:bottom w:val="none" w:sz="0" w:space="0" w:color="auto"/>
            <w:right w:val="none" w:sz="0" w:space="0" w:color="auto"/>
          </w:divBdr>
        </w:div>
        <w:div w:id="1510874446">
          <w:marLeft w:val="480"/>
          <w:marRight w:val="0"/>
          <w:marTop w:val="0"/>
          <w:marBottom w:val="0"/>
          <w:divBdr>
            <w:top w:val="none" w:sz="0" w:space="0" w:color="auto"/>
            <w:left w:val="none" w:sz="0" w:space="0" w:color="auto"/>
            <w:bottom w:val="none" w:sz="0" w:space="0" w:color="auto"/>
            <w:right w:val="none" w:sz="0" w:space="0" w:color="auto"/>
          </w:divBdr>
        </w:div>
        <w:div w:id="1578974349">
          <w:marLeft w:val="480"/>
          <w:marRight w:val="0"/>
          <w:marTop w:val="0"/>
          <w:marBottom w:val="0"/>
          <w:divBdr>
            <w:top w:val="none" w:sz="0" w:space="0" w:color="auto"/>
            <w:left w:val="none" w:sz="0" w:space="0" w:color="auto"/>
            <w:bottom w:val="none" w:sz="0" w:space="0" w:color="auto"/>
            <w:right w:val="none" w:sz="0" w:space="0" w:color="auto"/>
          </w:divBdr>
        </w:div>
        <w:div w:id="1759327023">
          <w:marLeft w:val="480"/>
          <w:marRight w:val="0"/>
          <w:marTop w:val="0"/>
          <w:marBottom w:val="0"/>
          <w:divBdr>
            <w:top w:val="none" w:sz="0" w:space="0" w:color="auto"/>
            <w:left w:val="none" w:sz="0" w:space="0" w:color="auto"/>
            <w:bottom w:val="none" w:sz="0" w:space="0" w:color="auto"/>
            <w:right w:val="none" w:sz="0" w:space="0" w:color="auto"/>
          </w:divBdr>
        </w:div>
        <w:div w:id="1785269807">
          <w:marLeft w:val="480"/>
          <w:marRight w:val="0"/>
          <w:marTop w:val="0"/>
          <w:marBottom w:val="0"/>
          <w:divBdr>
            <w:top w:val="none" w:sz="0" w:space="0" w:color="auto"/>
            <w:left w:val="none" w:sz="0" w:space="0" w:color="auto"/>
            <w:bottom w:val="none" w:sz="0" w:space="0" w:color="auto"/>
            <w:right w:val="none" w:sz="0" w:space="0" w:color="auto"/>
          </w:divBdr>
        </w:div>
        <w:div w:id="1819036299">
          <w:marLeft w:val="480"/>
          <w:marRight w:val="0"/>
          <w:marTop w:val="0"/>
          <w:marBottom w:val="0"/>
          <w:divBdr>
            <w:top w:val="none" w:sz="0" w:space="0" w:color="auto"/>
            <w:left w:val="none" w:sz="0" w:space="0" w:color="auto"/>
            <w:bottom w:val="none" w:sz="0" w:space="0" w:color="auto"/>
            <w:right w:val="none" w:sz="0" w:space="0" w:color="auto"/>
          </w:divBdr>
        </w:div>
        <w:div w:id="1819616650">
          <w:marLeft w:val="480"/>
          <w:marRight w:val="0"/>
          <w:marTop w:val="0"/>
          <w:marBottom w:val="0"/>
          <w:divBdr>
            <w:top w:val="none" w:sz="0" w:space="0" w:color="auto"/>
            <w:left w:val="none" w:sz="0" w:space="0" w:color="auto"/>
            <w:bottom w:val="none" w:sz="0" w:space="0" w:color="auto"/>
            <w:right w:val="none" w:sz="0" w:space="0" w:color="auto"/>
          </w:divBdr>
        </w:div>
        <w:div w:id="1897936894">
          <w:marLeft w:val="480"/>
          <w:marRight w:val="0"/>
          <w:marTop w:val="0"/>
          <w:marBottom w:val="0"/>
          <w:divBdr>
            <w:top w:val="none" w:sz="0" w:space="0" w:color="auto"/>
            <w:left w:val="none" w:sz="0" w:space="0" w:color="auto"/>
            <w:bottom w:val="none" w:sz="0" w:space="0" w:color="auto"/>
            <w:right w:val="none" w:sz="0" w:space="0" w:color="auto"/>
          </w:divBdr>
        </w:div>
      </w:divsChild>
    </w:div>
    <w:div w:id="1114251132">
      <w:bodyDiv w:val="1"/>
      <w:marLeft w:val="0"/>
      <w:marRight w:val="0"/>
      <w:marTop w:val="0"/>
      <w:marBottom w:val="0"/>
      <w:divBdr>
        <w:top w:val="none" w:sz="0" w:space="0" w:color="auto"/>
        <w:left w:val="none" w:sz="0" w:space="0" w:color="auto"/>
        <w:bottom w:val="none" w:sz="0" w:space="0" w:color="auto"/>
        <w:right w:val="none" w:sz="0" w:space="0" w:color="auto"/>
      </w:divBdr>
    </w:div>
    <w:div w:id="1114710661">
      <w:bodyDiv w:val="1"/>
      <w:marLeft w:val="0"/>
      <w:marRight w:val="0"/>
      <w:marTop w:val="0"/>
      <w:marBottom w:val="0"/>
      <w:divBdr>
        <w:top w:val="none" w:sz="0" w:space="0" w:color="auto"/>
        <w:left w:val="none" w:sz="0" w:space="0" w:color="auto"/>
        <w:bottom w:val="none" w:sz="0" w:space="0" w:color="auto"/>
        <w:right w:val="none" w:sz="0" w:space="0" w:color="auto"/>
      </w:divBdr>
    </w:div>
    <w:div w:id="1114790270">
      <w:bodyDiv w:val="1"/>
      <w:marLeft w:val="0"/>
      <w:marRight w:val="0"/>
      <w:marTop w:val="0"/>
      <w:marBottom w:val="0"/>
      <w:divBdr>
        <w:top w:val="none" w:sz="0" w:space="0" w:color="auto"/>
        <w:left w:val="none" w:sz="0" w:space="0" w:color="auto"/>
        <w:bottom w:val="none" w:sz="0" w:space="0" w:color="auto"/>
        <w:right w:val="none" w:sz="0" w:space="0" w:color="auto"/>
      </w:divBdr>
    </w:div>
    <w:div w:id="1114791357">
      <w:bodyDiv w:val="1"/>
      <w:marLeft w:val="0"/>
      <w:marRight w:val="0"/>
      <w:marTop w:val="0"/>
      <w:marBottom w:val="0"/>
      <w:divBdr>
        <w:top w:val="none" w:sz="0" w:space="0" w:color="auto"/>
        <w:left w:val="none" w:sz="0" w:space="0" w:color="auto"/>
        <w:bottom w:val="none" w:sz="0" w:space="0" w:color="auto"/>
        <w:right w:val="none" w:sz="0" w:space="0" w:color="auto"/>
      </w:divBdr>
    </w:div>
    <w:div w:id="1114834493">
      <w:bodyDiv w:val="1"/>
      <w:marLeft w:val="0"/>
      <w:marRight w:val="0"/>
      <w:marTop w:val="0"/>
      <w:marBottom w:val="0"/>
      <w:divBdr>
        <w:top w:val="none" w:sz="0" w:space="0" w:color="auto"/>
        <w:left w:val="none" w:sz="0" w:space="0" w:color="auto"/>
        <w:bottom w:val="none" w:sz="0" w:space="0" w:color="auto"/>
        <w:right w:val="none" w:sz="0" w:space="0" w:color="auto"/>
      </w:divBdr>
    </w:div>
    <w:div w:id="1114835594">
      <w:bodyDiv w:val="1"/>
      <w:marLeft w:val="0"/>
      <w:marRight w:val="0"/>
      <w:marTop w:val="0"/>
      <w:marBottom w:val="0"/>
      <w:divBdr>
        <w:top w:val="none" w:sz="0" w:space="0" w:color="auto"/>
        <w:left w:val="none" w:sz="0" w:space="0" w:color="auto"/>
        <w:bottom w:val="none" w:sz="0" w:space="0" w:color="auto"/>
        <w:right w:val="none" w:sz="0" w:space="0" w:color="auto"/>
      </w:divBdr>
    </w:div>
    <w:div w:id="1115782683">
      <w:bodyDiv w:val="1"/>
      <w:marLeft w:val="0"/>
      <w:marRight w:val="0"/>
      <w:marTop w:val="0"/>
      <w:marBottom w:val="0"/>
      <w:divBdr>
        <w:top w:val="none" w:sz="0" w:space="0" w:color="auto"/>
        <w:left w:val="none" w:sz="0" w:space="0" w:color="auto"/>
        <w:bottom w:val="none" w:sz="0" w:space="0" w:color="auto"/>
        <w:right w:val="none" w:sz="0" w:space="0" w:color="auto"/>
      </w:divBdr>
    </w:div>
    <w:div w:id="1117867872">
      <w:bodyDiv w:val="1"/>
      <w:marLeft w:val="0"/>
      <w:marRight w:val="0"/>
      <w:marTop w:val="0"/>
      <w:marBottom w:val="0"/>
      <w:divBdr>
        <w:top w:val="none" w:sz="0" w:space="0" w:color="auto"/>
        <w:left w:val="none" w:sz="0" w:space="0" w:color="auto"/>
        <w:bottom w:val="none" w:sz="0" w:space="0" w:color="auto"/>
        <w:right w:val="none" w:sz="0" w:space="0" w:color="auto"/>
      </w:divBdr>
    </w:div>
    <w:div w:id="1117869813">
      <w:bodyDiv w:val="1"/>
      <w:marLeft w:val="0"/>
      <w:marRight w:val="0"/>
      <w:marTop w:val="0"/>
      <w:marBottom w:val="0"/>
      <w:divBdr>
        <w:top w:val="none" w:sz="0" w:space="0" w:color="auto"/>
        <w:left w:val="none" w:sz="0" w:space="0" w:color="auto"/>
        <w:bottom w:val="none" w:sz="0" w:space="0" w:color="auto"/>
        <w:right w:val="none" w:sz="0" w:space="0" w:color="auto"/>
      </w:divBdr>
    </w:div>
    <w:div w:id="1117873487">
      <w:bodyDiv w:val="1"/>
      <w:marLeft w:val="0"/>
      <w:marRight w:val="0"/>
      <w:marTop w:val="0"/>
      <w:marBottom w:val="0"/>
      <w:divBdr>
        <w:top w:val="none" w:sz="0" w:space="0" w:color="auto"/>
        <w:left w:val="none" w:sz="0" w:space="0" w:color="auto"/>
        <w:bottom w:val="none" w:sz="0" w:space="0" w:color="auto"/>
        <w:right w:val="none" w:sz="0" w:space="0" w:color="auto"/>
      </w:divBdr>
    </w:div>
    <w:div w:id="1118063782">
      <w:bodyDiv w:val="1"/>
      <w:marLeft w:val="0"/>
      <w:marRight w:val="0"/>
      <w:marTop w:val="0"/>
      <w:marBottom w:val="0"/>
      <w:divBdr>
        <w:top w:val="none" w:sz="0" w:space="0" w:color="auto"/>
        <w:left w:val="none" w:sz="0" w:space="0" w:color="auto"/>
        <w:bottom w:val="none" w:sz="0" w:space="0" w:color="auto"/>
        <w:right w:val="none" w:sz="0" w:space="0" w:color="auto"/>
      </w:divBdr>
    </w:div>
    <w:div w:id="1118066837">
      <w:bodyDiv w:val="1"/>
      <w:marLeft w:val="0"/>
      <w:marRight w:val="0"/>
      <w:marTop w:val="0"/>
      <w:marBottom w:val="0"/>
      <w:divBdr>
        <w:top w:val="none" w:sz="0" w:space="0" w:color="auto"/>
        <w:left w:val="none" w:sz="0" w:space="0" w:color="auto"/>
        <w:bottom w:val="none" w:sz="0" w:space="0" w:color="auto"/>
        <w:right w:val="none" w:sz="0" w:space="0" w:color="auto"/>
      </w:divBdr>
    </w:div>
    <w:div w:id="1118135238">
      <w:bodyDiv w:val="1"/>
      <w:marLeft w:val="0"/>
      <w:marRight w:val="0"/>
      <w:marTop w:val="0"/>
      <w:marBottom w:val="0"/>
      <w:divBdr>
        <w:top w:val="none" w:sz="0" w:space="0" w:color="auto"/>
        <w:left w:val="none" w:sz="0" w:space="0" w:color="auto"/>
        <w:bottom w:val="none" w:sz="0" w:space="0" w:color="auto"/>
        <w:right w:val="none" w:sz="0" w:space="0" w:color="auto"/>
      </w:divBdr>
    </w:div>
    <w:div w:id="1118178088">
      <w:bodyDiv w:val="1"/>
      <w:marLeft w:val="0"/>
      <w:marRight w:val="0"/>
      <w:marTop w:val="0"/>
      <w:marBottom w:val="0"/>
      <w:divBdr>
        <w:top w:val="none" w:sz="0" w:space="0" w:color="auto"/>
        <w:left w:val="none" w:sz="0" w:space="0" w:color="auto"/>
        <w:bottom w:val="none" w:sz="0" w:space="0" w:color="auto"/>
        <w:right w:val="none" w:sz="0" w:space="0" w:color="auto"/>
      </w:divBdr>
    </w:div>
    <w:div w:id="1118451319">
      <w:bodyDiv w:val="1"/>
      <w:marLeft w:val="0"/>
      <w:marRight w:val="0"/>
      <w:marTop w:val="0"/>
      <w:marBottom w:val="0"/>
      <w:divBdr>
        <w:top w:val="none" w:sz="0" w:space="0" w:color="auto"/>
        <w:left w:val="none" w:sz="0" w:space="0" w:color="auto"/>
        <w:bottom w:val="none" w:sz="0" w:space="0" w:color="auto"/>
        <w:right w:val="none" w:sz="0" w:space="0" w:color="auto"/>
      </w:divBdr>
    </w:div>
    <w:div w:id="1118527941">
      <w:bodyDiv w:val="1"/>
      <w:marLeft w:val="0"/>
      <w:marRight w:val="0"/>
      <w:marTop w:val="0"/>
      <w:marBottom w:val="0"/>
      <w:divBdr>
        <w:top w:val="none" w:sz="0" w:space="0" w:color="auto"/>
        <w:left w:val="none" w:sz="0" w:space="0" w:color="auto"/>
        <w:bottom w:val="none" w:sz="0" w:space="0" w:color="auto"/>
        <w:right w:val="none" w:sz="0" w:space="0" w:color="auto"/>
      </w:divBdr>
    </w:div>
    <w:div w:id="1118531322">
      <w:bodyDiv w:val="1"/>
      <w:marLeft w:val="0"/>
      <w:marRight w:val="0"/>
      <w:marTop w:val="0"/>
      <w:marBottom w:val="0"/>
      <w:divBdr>
        <w:top w:val="none" w:sz="0" w:space="0" w:color="auto"/>
        <w:left w:val="none" w:sz="0" w:space="0" w:color="auto"/>
        <w:bottom w:val="none" w:sz="0" w:space="0" w:color="auto"/>
        <w:right w:val="none" w:sz="0" w:space="0" w:color="auto"/>
      </w:divBdr>
    </w:div>
    <w:div w:id="1118571813">
      <w:bodyDiv w:val="1"/>
      <w:marLeft w:val="0"/>
      <w:marRight w:val="0"/>
      <w:marTop w:val="0"/>
      <w:marBottom w:val="0"/>
      <w:divBdr>
        <w:top w:val="none" w:sz="0" w:space="0" w:color="auto"/>
        <w:left w:val="none" w:sz="0" w:space="0" w:color="auto"/>
        <w:bottom w:val="none" w:sz="0" w:space="0" w:color="auto"/>
        <w:right w:val="none" w:sz="0" w:space="0" w:color="auto"/>
      </w:divBdr>
    </w:div>
    <w:div w:id="1119179957">
      <w:bodyDiv w:val="1"/>
      <w:marLeft w:val="0"/>
      <w:marRight w:val="0"/>
      <w:marTop w:val="0"/>
      <w:marBottom w:val="0"/>
      <w:divBdr>
        <w:top w:val="none" w:sz="0" w:space="0" w:color="auto"/>
        <w:left w:val="none" w:sz="0" w:space="0" w:color="auto"/>
        <w:bottom w:val="none" w:sz="0" w:space="0" w:color="auto"/>
        <w:right w:val="none" w:sz="0" w:space="0" w:color="auto"/>
      </w:divBdr>
    </w:div>
    <w:div w:id="1119180872">
      <w:bodyDiv w:val="1"/>
      <w:marLeft w:val="0"/>
      <w:marRight w:val="0"/>
      <w:marTop w:val="0"/>
      <w:marBottom w:val="0"/>
      <w:divBdr>
        <w:top w:val="none" w:sz="0" w:space="0" w:color="auto"/>
        <w:left w:val="none" w:sz="0" w:space="0" w:color="auto"/>
        <w:bottom w:val="none" w:sz="0" w:space="0" w:color="auto"/>
        <w:right w:val="none" w:sz="0" w:space="0" w:color="auto"/>
      </w:divBdr>
    </w:div>
    <w:div w:id="1119183295">
      <w:bodyDiv w:val="1"/>
      <w:marLeft w:val="0"/>
      <w:marRight w:val="0"/>
      <w:marTop w:val="0"/>
      <w:marBottom w:val="0"/>
      <w:divBdr>
        <w:top w:val="none" w:sz="0" w:space="0" w:color="auto"/>
        <w:left w:val="none" w:sz="0" w:space="0" w:color="auto"/>
        <w:bottom w:val="none" w:sz="0" w:space="0" w:color="auto"/>
        <w:right w:val="none" w:sz="0" w:space="0" w:color="auto"/>
      </w:divBdr>
    </w:div>
    <w:div w:id="1119421799">
      <w:bodyDiv w:val="1"/>
      <w:marLeft w:val="0"/>
      <w:marRight w:val="0"/>
      <w:marTop w:val="0"/>
      <w:marBottom w:val="0"/>
      <w:divBdr>
        <w:top w:val="none" w:sz="0" w:space="0" w:color="auto"/>
        <w:left w:val="none" w:sz="0" w:space="0" w:color="auto"/>
        <w:bottom w:val="none" w:sz="0" w:space="0" w:color="auto"/>
        <w:right w:val="none" w:sz="0" w:space="0" w:color="auto"/>
      </w:divBdr>
    </w:div>
    <w:div w:id="1120150301">
      <w:bodyDiv w:val="1"/>
      <w:marLeft w:val="0"/>
      <w:marRight w:val="0"/>
      <w:marTop w:val="0"/>
      <w:marBottom w:val="0"/>
      <w:divBdr>
        <w:top w:val="none" w:sz="0" w:space="0" w:color="auto"/>
        <w:left w:val="none" w:sz="0" w:space="0" w:color="auto"/>
        <w:bottom w:val="none" w:sz="0" w:space="0" w:color="auto"/>
        <w:right w:val="none" w:sz="0" w:space="0" w:color="auto"/>
      </w:divBdr>
    </w:div>
    <w:div w:id="1120612461">
      <w:bodyDiv w:val="1"/>
      <w:marLeft w:val="0"/>
      <w:marRight w:val="0"/>
      <w:marTop w:val="0"/>
      <w:marBottom w:val="0"/>
      <w:divBdr>
        <w:top w:val="none" w:sz="0" w:space="0" w:color="auto"/>
        <w:left w:val="none" w:sz="0" w:space="0" w:color="auto"/>
        <w:bottom w:val="none" w:sz="0" w:space="0" w:color="auto"/>
        <w:right w:val="none" w:sz="0" w:space="0" w:color="auto"/>
      </w:divBdr>
    </w:div>
    <w:div w:id="1121025128">
      <w:bodyDiv w:val="1"/>
      <w:marLeft w:val="0"/>
      <w:marRight w:val="0"/>
      <w:marTop w:val="0"/>
      <w:marBottom w:val="0"/>
      <w:divBdr>
        <w:top w:val="none" w:sz="0" w:space="0" w:color="auto"/>
        <w:left w:val="none" w:sz="0" w:space="0" w:color="auto"/>
        <w:bottom w:val="none" w:sz="0" w:space="0" w:color="auto"/>
        <w:right w:val="none" w:sz="0" w:space="0" w:color="auto"/>
      </w:divBdr>
    </w:div>
    <w:div w:id="1121072668">
      <w:bodyDiv w:val="1"/>
      <w:marLeft w:val="0"/>
      <w:marRight w:val="0"/>
      <w:marTop w:val="0"/>
      <w:marBottom w:val="0"/>
      <w:divBdr>
        <w:top w:val="none" w:sz="0" w:space="0" w:color="auto"/>
        <w:left w:val="none" w:sz="0" w:space="0" w:color="auto"/>
        <w:bottom w:val="none" w:sz="0" w:space="0" w:color="auto"/>
        <w:right w:val="none" w:sz="0" w:space="0" w:color="auto"/>
      </w:divBdr>
    </w:div>
    <w:div w:id="1121998821">
      <w:bodyDiv w:val="1"/>
      <w:marLeft w:val="0"/>
      <w:marRight w:val="0"/>
      <w:marTop w:val="0"/>
      <w:marBottom w:val="0"/>
      <w:divBdr>
        <w:top w:val="none" w:sz="0" w:space="0" w:color="auto"/>
        <w:left w:val="none" w:sz="0" w:space="0" w:color="auto"/>
        <w:bottom w:val="none" w:sz="0" w:space="0" w:color="auto"/>
        <w:right w:val="none" w:sz="0" w:space="0" w:color="auto"/>
      </w:divBdr>
    </w:div>
    <w:div w:id="1122655167">
      <w:bodyDiv w:val="1"/>
      <w:marLeft w:val="0"/>
      <w:marRight w:val="0"/>
      <w:marTop w:val="0"/>
      <w:marBottom w:val="0"/>
      <w:divBdr>
        <w:top w:val="none" w:sz="0" w:space="0" w:color="auto"/>
        <w:left w:val="none" w:sz="0" w:space="0" w:color="auto"/>
        <w:bottom w:val="none" w:sz="0" w:space="0" w:color="auto"/>
        <w:right w:val="none" w:sz="0" w:space="0" w:color="auto"/>
      </w:divBdr>
    </w:div>
    <w:div w:id="1122655473">
      <w:bodyDiv w:val="1"/>
      <w:marLeft w:val="0"/>
      <w:marRight w:val="0"/>
      <w:marTop w:val="0"/>
      <w:marBottom w:val="0"/>
      <w:divBdr>
        <w:top w:val="none" w:sz="0" w:space="0" w:color="auto"/>
        <w:left w:val="none" w:sz="0" w:space="0" w:color="auto"/>
        <w:bottom w:val="none" w:sz="0" w:space="0" w:color="auto"/>
        <w:right w:val="none" w:sz="0" w:space="0" w:color="auto"/>
      </w:divBdr>
    </w:div>
    <w:div w:id="1122990818">
      <w:bodyDiv w:val="1"/>
      <w:marLeft w:val="0"/>
      <w:marRight w:val="0"/>
      <w:marTop w:val="0"/>
      <w:marBottom w:val="0"/>
      <w:divBdr>
        <w:top w:val="none" w:sz="0" w:space="0" w:color="auto"/>
        <w:left w:val="none" w:sz="0" w:space="0" w:color="auto"/>
        <w:bottom w:val="none" w:sz="0" w:space="0" w:color="auto"/>
        <w:right w:val="none" w:sz="0" w:space="0" w:color="auto"/>
      </w:divBdr>
    </w:div>
    <w:div w:id="1123619534">
      <w:bodyDiv w:val="1"/>
      <w:marLeft w:val="0"/>
      <w:marRight w:val="0"/>
      <w:marTop w:val="0"/>
      <w:marBottom w:val="0"/>
      <w:divBdr>
        <w:top w:val="none" w:sz="0" w:space="0" w:color="auto"/>
        <w:left w:val="none" w:sz="0" w:space="0" w:color="auto"/>
        <w:bottom w:val="none" w:sz="0" w:space="0" w:color="auto"/>
        <w:right w:val="none" w:sz="0" w:space="0" w:color="auto"/>
      </w:divBdr>
    </w:div>
    <w:div w:id="1123764540">
      <w:bodyDiv w:val="1"/>
      <w:marLeft w:val="0"/>
      <w:marRight w:val="0"/>
      <w:marTop w:val="0"/>
      <w:marBottom w:val="0"/>
      <w:divBdr>
        <w:top w:val="none" w:sz="0" w:space="0" w:color="auto"/>
        <w:left w:val="none" w:sz="0" w:space="0" w:color="auto"/>
        <w:bottom w:val="none" w:sz="0" w:space="0" w:color="auto"/>
        <w:right w:val="none" w:sz="0" w:space="0" w:color="auto"/>
      </w:divBdr>
    </w:div>
    <w:div w:id="1124545388">
      <w:bodyDiv w:val="1"/>
      <w:marLeft w:val="0"/>
      <w:marRight w:val="0"/>
      <w:marTop w:val="0"/>
      <w:marBottom w:val="0"/>
      <w:divBdr>
        <w:top w:val="none" w:sz="0" w:space="0" w:color="auto"/>
        <w:left w:val="none" w:sz="0" w:space="0" w:color="auto"/>
        <w:bottom w:val="none" w:sz="0" w:space="0" w:color="auto"/>
        <w:right w:val="none" w:sz="0" w:space="0" w:color="auto"/>
      </w:divBdr>
    </w:div>
    <w:div w:id="1124690268">
      <w:bodyDiv w:val="1"/>
      <w:marLeft w:val="0"/>
      <w:marRight w:val="0"/>
      <w:marTop w:val="0"/>
      <w:marBottom w:val="0"/>
      <w:divBdr>
        <w:top w:val="none" w:sz="0" w:space="0" w:color="auto"/>
        <w:left w:val="none" w:sz="0" w:space="0" w:color="auto"/>
        <w:bottom w:val="none" w:sz="0" w:space="0" w:color="auto"/>
        <w:right w:val="none" w:sz="0" w:space="0" w:color="auto"/>
      </w:divBdr>
    </w:div>
    <w:div w:id="1124692621">
      <w:bodyDiv w:val="1"/>
      <w:marLeft w:val="0"/>
      <w:marRight w:val="0"/>
      <w:marTop w:val="0"/>
      <w:marBottom w:val="0"/>
      <w:divBdr>
        <w:top w:val="none" w:sz="0" w:space="0" w:color="auto"/>
        <w:left w:val="none" w:sz="0" w:space="0" w:color="auto"/>
        <w:bottom w:val="none" w:sz="0" w:space="0" w:color="auto"/>
        <w:right w:val="none" w:sz="0" w:space="0" w:color="auto"/>
      </w:divBdr>
    </w:div>
    <w:div w:id="1124889625">
      <w:bodyDiv w:val="1"/>
      <w:marLeft w:val="0"/>
      <w:marRight w:val="0"/>
      <w:marTop w:val="0"/>
      <w:marBottom w:val="0"/>
      <w:divBdr>
        <w:top w:val="none" w:sz="0" w:space="0" w:color="auto"/>
        <w:left w:val="none" w:sz="0" w:space="0" w:color="auto"/>
        <w:bottom w:val="none" w:sz="0" w:space="0" w:color="auto"/>
        <w:right w:val="none" w:sz="0" w:space="0" w:color="auto"/>
      </w:divBdr>
    </w:div>
    <w:div w:id="1125082592">
      <w:bodyDiv w:val="1"/>
      <w:marLeft w:val="0"/>
      <w:marRight w:val="0"/>
      <w:marTop w:val="0"/>
      <w:marBottom w:val="0"/>
      <w:divBdr>
        <w:top w:val="none" w:sz="0" w:space="0" w:color="auto"/>
        <w:left w:val="none" w:sz="0" w:space="0" w:color="auto"/>
        <w:bottom w:val="none" w:sz="0" w:space="0" w:color="auto"/>
        <w:right w:val="none" w:sz="0" w:space="0" w:color="auto"/>
      </w:divBdr>
    </w:div>
    <w:div w:id="1125930022">
      <w:bodyDiv w:val="1"/>
      <w:marLeft w:val="0"/>
      <w:marRight w:val="0"/>
      <w:marTop w:val="0"/>
      <w:marBottom w:val="0"/>
      <w:divBdr>
        <w:top w:val="none" w:sz="0" w:space="0" w:color="auto"/>
        <w:left w:val="none" w:sz="0" w:space="0" w:color="auto"/>
        <w:bottom w:val="none" w:sz="0" w:space="0" w:color="auto"/>
        <w:right w:val="none" w:sz="0" w:space="0" w:color="auto"/>
      </w:divBdr>
    </w:div>
    <w:div w:id="1126197759">
      <w:bodyDiv w:val="1"/>
      <w:marLeft w:val="0"/>
      <w:marRight w:val="0"/>
      <w:marTop w:val="0"/>
      <w:marBottom w:val="0"/>
      <w:divBdr>
        <w:top w:val="none" w:sz="0" w:space="0" w:color="auto"/>
        <w:left w:val="none" w:sz="0" w:space="0" w:color="auto"/>
        <w:bottom w:val="none" w:sz="0" w:space="0" w:color="auto"/>
        <w:right w:val="none" w:sz="0" w:space="0" w:color="auto"/>
      </w:divBdr>
    </w:div>
    <w:div w:id="1126657314">
      <w:bodyDiv w:val="1"/>
      <w:marLeft w:val="0"/>
      <w:marRight w:val="0"/>
      <w:marTop w:val="0"/>
      <w:marBottom w:val="0"/>
      <w:divBdr>
        <w:top w:val="none" w:sz="0" w:space="0" w:color="auto"/>
        <w:left w:val="none" w:sz="0" w:space="0" w:color="auto"/>
        <w:bottom w:val="none" w:sz="0" w:space="0" w:color="auto"/>
        <w:right w:val="none" w:sz="0" w:space="0" w:color="auto"/>
      </w:divBdr>
    </w:div>
    <w:div w:id="1126660221">
      <w:bodyDiv w:val="1"/>
      <w:marLeft w:val="0"/>
      <w:marRight w:val="0"/>
      <w:marTop w:val="0"/>
      <w:marBottom w:val="0"/>
      <w:divBdr>
        <w:top w:val="none" w:sz="0" w:space="0" w:color="auto"/>
        <w:left w:val="none" w:sz="0" w:space="0" w:color="auto"/>
        <w:bottom w:val="none" w:sz="0" w:space="0" w:color="auto"/>
        <w:right w:val="none" w:sz="0" w:space="0" w:color="auto"/>
      </w:divBdr>
    </w:div>
    <w:div w:id="1127091280">
      <w:bodyDiv w:val="1"/>
      <w:marLeft w:val="0"/>
      <w:marRight w:val="0"/>
      <w:marTop w:val="0"/>
      <w:marBottom w:val="0"/>
      <w:divBdr>
        <w:top w:val="none" w:sz="0" w:space="0" w:color="auto"/>
        <w:left w:val="none" w:sz="0" w:space="0" w:color="auto"/>
        <w:bottom w:val="none" w:sz="0" w:space="0" w:color="auto"/>
        <w:right w:val="none" w:sz="0" w:space="0" w:color="auto"/>
      </w:divBdr>
    </w:div>
    <w:div w:id="1127241899">
      <w:bodyDiv w:val="1"/>
      <w:marLeft w:val="0"/>
      <w:marRight w:val="0"/>
      <w:marTop w:val="0"/>
      <w:marBottom w:val="0"/>
      <w:divBdr>
        <w:top w:val="none" w:sz="0" w:space="0" w:color="auto"/>
        <w:left w:val="none" w:sz="0" w:space="0" w:color="auto"/>
        <w:bottom w:val="none" w:sz="0" w:space="0" w:color="auto"/>
        <w:right w:val="none" w:sz="0" w:space="0" w:color="auto"/>
      </w:divBdr>
    </w:div>
    <w:div w:id="1127311468">
      <w:bodyDiv w:val="1"/>
      <w:marLeft w:val="0"/>
      <w:marRight w:val="0"/>
      <w:marTop w:val="0"/>
      <w:marBottom w:val="0"/>
      <w:divBdr>
        <w:top w:val="none" w:sz="0" w:space="0" w:color="auto"/>
        <w:left w:val="none" w:sz="0" w:space="0" w:color="auto"/>
        <w:bottom w:val="none" w:sz="0" w:space="0" w:color="auto"/>
        <w:right w:val="none" w:sz="0" w:space="0" w:color="auto"/>
      </w:divBdr>
    </w:div>
    <w:div w:id="1127354299">
      <w:bodyDiv w:val="1"/>
      <w:marLeft w:val="0"/>
      <w:marRight w:val="0"/>
      <w:marTop w:val="0"/>
      <w:marBottom w:val="0"/>
      <w:divBdr>
        <w:top w:val="none" w:sz="0" w:space="0" w:color="auto"/>
        <w:left w:val="none" w:sz="0" w:space="0" w:color="auto"/>
        <w:bottom w:val="none" w:sz="0" w:space="0" w:color="auto"/>
        <w:right w:val="none" w:sz="0" w:space="0" w:color="auto"/>
      </w:divBdr>
    </w:div>
    <w:div w:id="1127506281">
      <w:bodyDiv w:val="1"/>
      <w:marLeft w:val="0"/>
      <w:marRight w:val="0"/>
      <w:marTop w:val="0"/>
      <w:marBottom w:val="0"/>
      <w:divBdr>
        <w:top w:val="none" w:sz="0" w:space="0" w:color="auto"/>
        <w:left w:val="none" w:sz="0" w:space="0" w:color="auto"/>
        <w:bottom w:val="none" w:sz="0" w:space="0" w:color="auto"/>
        <w:right w:val="none" w:sz="0" w:space="0" w:color="auto"/>
      </w:divBdr>
      <w:divsChild>
        <w:div w:id="29840908">
          <w:marLeft w:val="480"/>
          <w:marRight w:val="0"/>
          <w:marTop w:val="0"/>
          <w:marBottom w:val="0"/>
          <w:divBdr>
            <w:top w:val="none" w:sz="0" w:space="0" w:color="auto"/>
            <w:left w:val="none" w:sz="0" w:space="0" w:color="auto"/>
            <w:bottom w:val="none" w:sz="0" w:space="0" w:color="auto"/>
            <w:right w:val="none" w:sz="0" w:space="0" w:color="auto"/>
          </w:divBdr>
        </w:div>
        <w:div w:id="124932087">
          <w:marLeft w:val="480"/>
          <w:marRight w:val="0"/>
          <w:marTop w:val="0"/>
          <w:marBottom w:val="0"/>
          <w:divBdr>
            <w:top w:val="none" w:sz="0" w:space="0" w:color="auto"/>
            <w:left w:val="none" w:sz="0" w:space="0" w:color="auto"/>
            <w:bottom w:val="none" w:sz="0" w:space="0" w:color="auto"/>
            <w:right w:val="none" w:sz="0" w:space="0" w:color="auto"/>
          </w:divBdr>
        </w:div>
        <w:div w:id="136840714">
          <w:marLeft w:val="480"/>
          <w:marRight w:val="0"/>
          <w:marTop w:val="0"/>
          <w:marBottom w:val="0"/>
          <w:divBdr>
            <w:top w:val="none" w:sz="0" w:space="0" w:color="auto"/>
            <w:left w:val="none" w:sz="0" w:space="0" w:color="auto"/>
            <w:bottom w:val="none" w:sz="0" w:space="0" w:color="auto"/>
            <w:right w:val="none" w:sz="0" w:space="0" w:color="auto"/>
          </w:divBdr>
        </w:div>
        <w:div w:id="201133144">
          <w:marLeft w:val="480"/>
          <w:marRight w:val="0"/>
          <w:marTop w:val="0"/>
          <w:marBottom w:val="0"/>
          <w:divBdr>
            <w:top w:val="none" w:sz="0" w:space="0" w:color="auto"/>
            <w:left w:val="none" w:sz="0" w:space="0" w:color="auto"/>
            <w:bottom w:val="none" w:sz="0" w:space="0" w:color="auto"/>
            <w:right w:val="none" w:sz="0" w:space="0" w:color="auto"/>
          </w:divBdr>
        </w:div>
        <w:div w:id="225578490">
          <w:marLeft w:val="480"/>
          <w:marRight w:val="0"/>
          <w:marTop w:val="0"/>
          <w:marBottom w:val="0"/>
          <w:divBdr>
            <w:top w:val="none" w:sz="0" w:space="0" w:color="auto"/>
            <w:left w:val="none" w:sz="0" w:space="0" w:color="auto"/>
            <w:bottom w:val="none" w:sz="0" w:space="0" w:color="auto"/>
            <w:right w:val="none" w:sz="0" w:space="0" w:color="auto"/>
          </w:divBdr>
        </w:div>
        <w:div w:id="293680377">
          <w:marLeft w:val="480"/>
          <w:marRight w:val="0"/>
          <w:marTop w:val="0"/>
          <w:marBottom w:val="0"/>
          <w:divBdr>
            <w:top w:val="none" w:sz="0" w:space="0" w:color="auto"/>
            <w:left w:val="none" w:sz="0" w:space="0" w:color="auto"/>
            <w:bottom w:val="none" w:sz="0" w:space="0" w:color="auto"/>
            <w:right w:val="none" w:sz="0" w:space="0" w:color="auto"/>
          </w:divBdr>
        </w:div>
        <w:div w:id="304047203">
          <w:marLeft w:val="480"/>
          <w:marRight w:val="0"/>
          <w:marTop w:val="0"/>
          <w:marBottom w:val="0"/>
          <w:divBdr>
            <w:top w:val="none" w:sz="0" w:space="0" w:color="auto"/>
            <w:left w:val="none" w:sz="0" w:space="0" w:color="auto"/>
            <w:bottom w:val="none" w:sz="0" w:space="0" w:color="auto"/>
            <w:right w:val="none" w:sz="0" w:space="0" w:color="auto"/>
          </w:divBdr>
        </w:div>
        <w:div w:id="334381777">
          <w:marLeft w:val="480"/>
          <w:marRight w:val="0"/>
          <w:marTop w:val="0"/>
          <w:marBottom w:val="0"/>
          <w:divBdr>
            <w:top w:val="none" w:sz="0" w:space="0" w:color="auto"/>
            <w:left w:val="none" w:sz="0" w:space="0" w:color="auto"/>
            <w:bottom w:val="none" w:sz="0" w:space="0" w:color="auto"/>
            <w:right w:val="none" w:sz="0" w:space="0" w:color="auto"/>
          </w:divBdr>
        </w:div>
        <w:div w:id="352152879">
          <w:marLeft w:val="480"/>
          <w:marRight w:val="0"/>
          <w:marTop w:val="0"/>
          <w:marBottom w:val="0"/>
          <w:divBdr>
            <w:top w:val="none" w:sz="0" w:space="0" w:color="auto"/>
            <w:left w:val="none" w:sz="0" w:space="0" w:color="auto"/>
            <w:bottom w:val="none" w:sz="0" w:space="0" w:color="auto"/>
            <w:right w:val="none" w:sz="0" w:space="0" w:color="auto"/>
          </w:divBdr>
        </w:div>
        <w:div w:id="391273225">
          <w:marLeft w:val="480"/>
          <w:marRight w:val="0"/>
          <w:marTop w:val="0"/>
          <w:marBottom w:val="0"/>
          <w:divBdr>
            <w:top w:val="none" w:sz="0" w:space="0" w:color="auto"/>
            <w:left w:val="none" w:sz="0" w:space="0" w:color="auto"/>
            <w:bottom w:val="none" w:sz="0" w:space="0" w:color="auto"/>
            <w:right w:val="none" w:sz="0" w:space="0" w:color="auto"/>
          </w:divBdr>
        </w:div>
        <w:div w:id="418987569">
          <w:marLeft w:val="480"/>
          <w:marRight w:val="0"/>
          <w:marTop w:val="0"/>
          <w:marBottom w:val="0"/>
          <w:divBdr>
            <w:top w:val="none" w:sz="0" w:space="0" w:color="auto"/>
            <w:left w:val="none" w:sz="0" w:space="0" w:color="auto"/>
            <w:bottom w:val="none" w:sz="0" w:space="0" w:color="auto"/>
            <w:right w:val="none" w:sz="0" w:space="0" w:color="auto"/>
          </w:divBdr>
        </w:div>
        <w:div w:id="464471637">
          <w:marLeft w:val="480"/>
          <w:marRight w:val="0"/>
          <w:marTop w:val="0"/>
          <w:marBottom w:val="0"/>
          <w:divBdr>
            <w:top w:val="none" w:sz="0" w:space="0" w:color="auto"/>
            <w:left w:val="none" w:sz="0" w:space="0" w:color="auto"/>
            <w:bottom w:val="none" w:sz="0" w:space="0" w:color="auto"/>
            <w:right w:val="none" w:sz="0" w:space="0" w:color="auto"/>
          </w:divBdr>
        </w:div>
        <w:div w:id="495078537">
          <w:marLeft w:val="480"/>
          <w:marRight w:val="0"/>
          <w:marTop w:val="0"/>
          <w:marBottom w:val="0"/>
          <w:divBdr>
            <w:top w:val="none" w:sz="0" w:space="0" w:color="auto"/>
            <w:left w:val="none" w:sz="0" w:space="0" w:color="auto"/>
            <w:bottom w:val="none" w:sz="0" w:space="0" w:color="auto"/>
            <w:right w:val="none" w:sz="0" w:space="0" w:color="auto"/>
          </w:divBdr>
        </w:div>
        <w:div w:id="512306035">
          <w:marLeft w:val="480"/>
          <w:marRight w:val="0"/>
          <w:marTop w:val="0"/>
          <w:marBottom w:val="0"/>
          <w:divBdr>
            <w:top w:val="none" w:sz="0" w:space="0" w:color="auto"/>
            <w:left w:val="none" w:sz="0" w:space="0" w:color="auto"/>
            <w:bottom w:val="none" w:sz="0" w:space="0" w:color="auto"/>
            <w:right w:val="none" w:sz="0" w:space="0" w:color="auto"/>
          </w:divBdr>
        </w:div>
        <w:div w:id="583152391">
          <w:marLeft w:val="480"/>
          <w:marRight w:val="0"/>
          <w:marTop w:val="0"/>
          <w:marBottom w:val="0"/>
          <w:divBdr>
            <w:top w:val="none" w:sz="0" w:space="0" w:color="auto"/>
            <w:left w:val="none" w:sz="0" w:space="0" w:color="auto"/>
            <w:bottom w:val="none" w:sz="0" w:space="0" w:color="auto"/>
            <w:right w:val="none" w:sz="0" w:space="0" w:color="auto"/>
          </w:divBdr>
        </w:div>
        <w:div w:id="600915158">
          <w:marLeft w:val="480"/>
          <w:marRight w:val="0"/>
          <w:marTop w:val="0"/>
          <w:marBottom w:val="0"/>
          <w:divBdr>
            <w:top w:val="none" w:sz="0" w:space="0" w:color="auto"/>
            <w:left w:val="none" w:sz="0" w:space="0" w:color="auto"/>
            <w:bottom w:val="none" w:sz="0" w:space="0" w:color="auto"/>
            <w:right w:val="none" w:sz="0" w:space="0" w:color="auto"/>
          </w:divBdr>
        </w:div>
        <w:div w:id="652292123">
          <w:marLeft w:val="480"/>
          <w:marRight w:val="0"/>
          <w:marTop w:val="0"/>
          <w:marBottom w:val="0"/>
          <w:divBdr>
            <w:top w:val="none" w:sz="0" w:space="0" w:color="auto"/>
            <w:left w:val="none" w:sz="0" w:space="0" w:color="auto"/>
            <w:bottom w:val="none" w:sz="0" w:space="0" w:color="auto"/>
            <w:right w:val="none" w:sz="0" w:space="0" w:color="auto"/>
          </w:divBdr>
        </w:div>
        <w:div w:id="678429474">
          <w:marLeft w:val="480"/>
          <w:marRight w:val="0"/>
          <w:marTop w:val="0"/>
          <w:marBottom w:val="0"/>
          <w:divBdr>
            <w:top w:val="none" w:sz="0" w:space="0" w:color="auto"/>
            <w:left w:val="none" w:sz="0" w:space="0" w:color="auto"/>
            <w:bottom w:val="none" w:sz="0" w:space="0" w:color="auto"/>
            <w:right w:val="none" w:sz="0" w:space="0" w:color="auto"/>
          </w:divBdr>
        </w:div>
        <w:div w:id="691346046">
          <w:marLeft w:val="480"/>
          <w:marRight w:val="0"/>
          <w:marTop w:val="0"/>
          <w:marBottom w:val="0"/>
          <w:divBdr>
            <w:top w:val="none" w:sz="0" w:space="0" w:color="auto"/>
            <w:left w:val="none" w:sz="0" w:space="0" w:color="auto"/>
            <w:bottom w:val="none" w:sz="0" w:space="0" w:color="auto"/>
            <w:right w:val="none" w:sz="0" w:space="0" w:color="auto"/>
          </w:divBdr>
        </w:div>
        <w:div w:id="777257028">
          <w:marLeft w:val="480"/>
          <w:marRight w:val="0"/>
          <w:marTop w:val="0"/>
          <w:marBottom w:val="0"/>
          <w:divBdr>
            <w:top w:val="none" w:sz="0" w:space="0" w:color="auto"/>
            <w:left w:val="none" w:sz="0" w:space="0" w:color="auto"/>
            <w:bottom w:val="none" w:sz="0" w:space="0" w:color="auto"/>
            <w:right w:val="none" w:sz="0" w:space="0" w:color="auto"/>
          </w:divBdr>
        </w:div>
        <w:div w:id="804153627">
          <w:marLeft w:val="480"/>
          <w:marRight w:val="0"/>
          <w:marTop w:val="0"/>
          <w:marBottom w:val="0"/>
          <w:divBdr>
            <w:top w:val="none" w:sz="0" w:space="0" w:color="auto"/>
            <w:left w:val="none" w:sz="0" w:space="0" w:color="auto"/>
            <w:bottom w:val="none" w:sz="0" w:space="0" w:color="auto"/>
            <w:right w:val="none" w:sz="0" w:space="0" w:color="auto"/>
          </w:divBdr>
        </w:div>
        <w:div w:id="812793176">
          <w:marLeft w:val="480"/>
          <w:marRight w:val="0"/>
          <w:marTop w:val="0"/>
          <w:marBottom w:val="0"/>
          <w:divBdr>
            <w:top w:val="none" w:sz="0" w:space="0" w:color="auto"/>
            <w:left w:val="none" w:sz="0" w:space="0" w:color="auto"/>
            <w:bottom w:val="none" w:sz="0" w:space="0" w:color="auto"/>
            <w:right w:val="none" w:sz="0" w:space="0" w:color="auto"/>
          </w:divBdr>
        </w:div>
        <w:div w:id="849026535">
          <w:marLeft w:val="480"/>
          <w:marRight w:val="0"/>
          <w:marTop w:val="0"/>
          <w:marBottom w:val="0"/>
          <w:divBdr>
            <w:top w:val="none" w:sz="0" w:space="0" w:color="auto"/>
            <w:left w:val="none" w:sz="0" w:space="0" w:color="auto"/>
            <w:bottom w:val="none" w:sz="0" w:space="0" w:color="auto"/>
            <w:right w:val="none" w:sz="0" w:space="0" w:color="auto"/>
          </w:divBdr>
        </w:div>
        <w:div w:id="987054465">
          <w:marLeft w:val="480"/>
          <w:marRight w:val="0"/>
          <w:marTop w:val="0"/>
          <w:marBottom w:val="0"/>
          <w:divBdr>
            <w:top w:val="none" w:sz="0" w:space="0" w:color="auto"/>
            <w:left w:val="none" w:sz="0" w:space="0" w:color="auto"/>
            <w:bottom w:val="none" w:sz="0" w:space="0" w:color="auto"/>
            <w:right w:val="none" w:sz="0" w:space="0" w:color="auto"/>
          </w:divBdr>
        </w:div>
        <w:div w:id="993754449">
          <w:marLeft w:val="480"/>
          <w:marRight w:val="0"/>
          <w:marTop w:val="0"/>
          <w:marBottom w:val="0"/>
          <w:divBdr>
            <w:top w:val="none" w:sz="0" w:space="0" w:color="auto"/>
            <w:left w:val="none" w:sz="0" w:space="0" w:color="auto"/>
            <w:bottom w:val="none" w:sz="0" w:space="0" w:color="auto"/>
            <w:right w:val="none" w:sz="0" w:space="0" w:color="auto"/>
          </w:divBdr>
        </w:div>
        <w:div w:id="1037706435">
          <w:marLeft w:val="480"/>
          <w:marRight w:val="0"/>
          <w:marTop w:val="0"/>
          <w:marBottom w:val="0"/>
          <w:divBdr>
            <w:top w:val="none" w:sz="0" w:space="0" w:color="auto"/>
            <w:left w:val="none" w:sz="0" w:space="0" w:color="auto"/>
            <w:bottom w:val="none" w:sz="0" w:space="0" w:color="auto"/>
            <w:right w:val="none" w:sz="0" w:space="0" w:color="auto"/>
          </w:divBdr>
        </w:div>
        <w:div w:id="1052193121">
          <w:marLeft w:val="480"/>
          <w:marRight w:val="0"/>
          <w:marTop w:val="0"/>
          <w:marBottom w:val="0"/>
          <w:divBdr>
            <w:top w:val="none" w:sz="0" w:space="0" w:color="auto"/>
            <w:left w:val="none" w:sz="0" w:space="0" w:color="auto"/>
            <w:bottom w:val="none" w:sz="0" w:space="0" w:color="auto"/>
            <w:right w:val="none" w:sz="0" w:space="0" w:color="auto"/>
          </w:divBdr>
        </w:div>
        <w:div w:id="1073240457">
          <w:marLeft w:val="480"/>
          <w:marRight w:val="0"/>
          <w:marTop w:val="0"/>
          <w:marBottom w:val="0"/>
          <w:divBdr>
            <w:top w:val="none" w:sz="0" w:space="0" w:color="auto"/>
            <w:left w:val="none" w:sz="0" w:space="0" w:color="auto"/>
            <w:bottom w:val="none" w:sz="0" w:space="0" w:color="auto"/>
            <w:right w:val="none" w:sz="0" w:space="0" w:color="auto"/>
          </w:divBdr>
        </w:div>
        <w:div w:id="1079016136">
          <w:marLeft w:val="480"/>
          <w:marRight w:val="0"/>
          <w:marTop w:val="0"/>
          <w:marBottom w:val="0"/>
          <w:divBdr>
            <w:top w:val="none" w:sz="0" w:space="0" w:color="auto"/>
            <w:left w:val="none" w:sz="0" w:space="0" w:color="auto"/>
            <w:bottom w:val="none" w:sz="0" w:space="0" w:color="auto"/>
            <w:right w:val="none" w:sz="0" w:space="0" w:color="auto"/>
          </w:divBdr>
        </w:div>
        <w:div w:id="1112483137">
          <w:marLeft w:val="480"/>
          <w:marRight w:val="0"/>
          <w:marTop w:val="0"/>
          <w:marBottom w:val="0"/>
          <w:divBdr>
            <w:top w:val="none" w:sz="0" w:space="0" w:color="auto"/>
            <w:left w:val="none" w:sz="0" w:space="0" w:color="auto"/>
            <w:bottom w:val="none" w:sz="0" w:space="0" w:color="auto"/>
            <w:right w:val="none" w:sz="0" w:space="0" w:color="auto"/>
          </w:divBdr>
        </w:div>
        <w:div w:id="1117600211">
          <w:marLeft w:val="480"/>
          <w:marRight w:val="0"/>
          <w:marTop w:val="0"/>
          <w:marBottom w:val="0"/>
          <w:divBdr>
            <w:top w:val="none" w:sz="0" w:space="0" w:color="auto"/>
            <w:left w:val="none" w:sz="0" w:space="0" w:color="auto"/>
            <w:bottom w:val="none" w:sz="0" w:space="0" w:color="auto"/>
            <w:right w:val="none" w:sz="0" w:space="0" w:color="auto"/>
          </w:divBdr>
        </w:div>
        <w:div w:id="1206521253">
          <w:marLeft w:val="480"/>
          <w:marRight w:val="0"/>
          <w:marTop w:val="0"/>
          <w:marBottom w:val="0"/>
          <w:divBdr>
            <w:top w:val="none" w:sz="0" w:space="0" w:color="auto"/>
            <w:left w:val="none" w:sz="0" w:space="0" w:color="auto"/>
            <w:bottom w:val="none" w:sz="0" w:space="0" w:color="auto"/>
            <w:right w:val="none" w:sz="0" w:space="0" w:color="auto"/>
          </w:divBdr>
        </w:div>
        <w:div w:id="1283877738">
          <w:marLeft w:val="480"/>
          <w:marRight w:val="0"/>
          <w:marTop w:val="0"/>
          <w:marBottom w:val="0"/>
          <w:divBdr>
            <w:top w:val="none" w:sz="0" w:space="0" w:color="auto"/>
            <w:left w:val="none" w:sz="0" w:space="0" w:color="auto"/>
            <w:bottom w:val="none" w:sz="0" w:space="0" w:color="auto"/>
            <w:right w:val="none" w:sz="0" w:space="0" w:color="auto"/>
          </w:divBdr>
        </w:div>
        <w:div w:id="1378385651">
          <w:marLeft w:val="480"/>
          <w:marRight w:val="0"/>
          <w:marTop w:val="0"/>
          <w:marBottom w:val="0"/>
          <w:divBdr>
            <w:top w:val="none" w:sz="0" w:space="0" w:color="auto"/>
            <w:left w:val="none" w:sz="0" w:space="0" w:color="auto"/>
            <w:bottom w:val="none" w:sz="0" w:space="0" w:color="auto"/>
            <w:right w:val="none" w:sz="0" w:space="0" w:color="auto"/>
          </w:divBdr>
        </w:div>
        <w:div w:id="1396315857">
          <w:marLeft w:val="480"/>
          <w:marRight w:val="0"/>
          <w:marTop w:val="0"/>
          <w:marBottom w:val="0"/>
          <w:divBdr>
            <w:top w:val="none" w:sz="0" w:space="0" w:color="auto"/>
            <w:left w:val="none" w:sz="0" w:space="0" w:color="auto"/>
            <w:bottom w:val="none" w:sz="0" w:space="0" w:color="auto"/>
            <w:right w:val="none" w:sz="0" w:space="0" w:color="auto"/>
          </w:divBdr>
        </w:div>
        <w:div w:id="1419979486">
          <w:marLeft w:val="480"/>
          <w:marRight w:val="0"/>
          <w:marTop w:val="0"/>
          <w:marBottom w:val="0"/>
          <w:divBdr>
            <w:top w:val="none" w:sz="0" w:space="0" w:color="auto"/>
            <w:left w:val="none" w:sz="0" w:space="0" w:color="auto"/>
            <w:bottom w:val="none" w:sz="0" w:space="0" w:color="auto"/>
            <w:right w:val="none" w:sz="0" w:space="0" w:color="auto"/>
          </w:divBdr>
        </w:div>
        <w:div w:id="1422994996">
          <w:marLeft w:val="480"/>
          <w:marRight w:val="0"/>
          <w:marTop w:val="0"/>
          <w:marBottom w:val="0"/>
          <w:divBdr>
            <w:top w:val="none" w:sz="0" w:space="0" w:color="auto"/>
            <w:left w:val="none" w:sz="0" w:space="0" w:color="auto"/>
            <w:bottom w:val="none" w:sz="0" w:space="0" w:color="auto"/>
            <w:right w:val="none" w:sz="0" w:space="0" w:color="auto"/>
          </w:divBdr>
        </w:div>
        <w:div w:id="1476147341">
          <w:marLeft w:val="480"/>
          <w:marRight w:val="0"/>
          <w:marTop w:val="0"/>
          <w:marBottom w:val="0"/>
          <w:divBdr>
            <w:top w:val="none" w:sz="0" w:space="0" w:color="auto"/>
            <w:left w:val="none" w:sz="0" w:space="0" w:color="auto"/>
            <w:bottom w:val="none" w:sz="0" w:space="0" w:color="auto"/>
            <w:right w:val="none" w:sz="0" w:space="0" w:color="auto"/>
          </w:divBdr>
        </w:div>
        <w:div w:id="1498417433">
          <w:marLeft w:val="480"/>
          <w:marRight w:val="0"/>
          <w:marTop w:val="0"/>
          <w:marBottom w:val="0"/>
          <w:divBdr>
            <w:top w:val="none" w:sz="0" w:space="0" w:color="auto"/>
            <w:left w:val="none" w:sz="0" w:space="0" w:color="auto"/>
            <w:bottom w:val="none" w:sz="0" w:space="0" w:color="auto"/>
            <w:right w:val="none" w:sz="0" w:space="0" w:color="auto"/>
          </w:divBdr>
        </w:div>
        <w:div w:id="1502549963">
          <w:marLeft w:val="480"/>
          <w:marRight w:val="0"/>
          <w:marTop w:val="0"/>
          <w:marBottom w:val="0"/>
          <w:divBdr>
            <w:top w:val="none" w:sz="0" w:space="0" w:color="auto"/>
            <w:left w:val="none" w:sz="0" w:space="0" w:color="auto"/>
            <w:bottom w:val="none" w:sz="0" w:space="0" w:color="auto"/>
            <w:right w:val="none" w:sz="0" w:space="0" w:color="auto"/>
          </w:divBdr>
        </w:div>
        <w:div w:id="1520269852">
          <w:marLeft w:val="480"/>
          <w:marRight w:val="0"/>
          <w:marTop w:val="0"/>
          <w:marBottom w:val="0"/>
          <w:divBdr>
            <w:top w:val="none" w:sz="0" w:space="0" w:color="auto"/>
            <w:left w:val="none" w:sz="0" w:space="0" w:color="auto"/>
            <w:bottom w:val="none" w:sz="0" w:space="0" w:color="auto"/>
            <w:right w:val="none" w:sz="0" w:space="0" w:color="auto"/>
          </w:divBdr>
        </w:div>
        <w:div w:id="1525292729">
          <w:marLeft w:val="480"/>
          <w:marRight w:val="0"/>
          <w:marTop w:val="0"/>
          <w:marBottom w:val="0"/>
          <w:divBdr>
            <w:top w:val="none" w:sz="0" w:space="0" w:color="auto"/>
            <w:left w:val="none" w:sz="0" w:space="0" w:color="auto"/>
            <w:bottom w:val="none" w:sz="0" w:space="0" w:color="auto"/>
            <w:right w:val="none" w:sz="0" w:space="0" w:color="auto"/>
          </w:divBdr>
        </w:div>
        <w:div w:id="1527134041">
          <w:marLeft w:val="480"/>
          <w:marRight w:val="0"/>
          <w:marTop w:val="0"/>
          <w:marBottom w:val="0"/>
          <w:divBdr>
            <w:top w:val="none" w:sz="0" w:space="0" w:color="auto"/>
            <w:left w:val="none" w:sz="0" w:space="0" w:color="auto"/>
            <w:bottom w:val="none" w:sz="0" w:space="0" w:color="auto"/>
            <w:right w:val="none" w:sz="0" w:space="0" w:color="auto"/>
          </w:divBdr>
        </w:div>
        <w:div w:id="1531987553">
          <w:marLeft w:val="480"/>
          <w:marRight w:val="0"/>
          <w:marTop w:val="0"/>
          <w:marBottom w:val="0"/>
          <w:divBdr>
            <w:top w:val="none" w:sz="0" w:space="0" w:color="auto"/>
            <w:left w:val="none" w:sz="0" w:space="0" w:color="auto"/>
            <w:bottom w:val="none" w:sz="0" w:space="0" w:color="auto"/>
            <w:right w:val="none" w:sz="0" w:space="0" w:color="auto"/>
          </w:divBdr>
        </w:div>
        <w:div w:id="1554191203">
          <w:marLeft w:val="480"/>
          <w:marRight w:val="0"/>
          <w:marTop w:val="0"/>
          <w:marBottom w:val="0"/>
          <w:divBdr>
            <w:top w:val="none" w:sz="0" w:space="0" w:color="auto"/>
            <w:left w:val="none" w:sz="0" w:space="0" w:color="auto"/>
            <w:bottom w:val="none" w:sz="0" w:space="0" w:color="auto"/>
            <w:right w:val="none" w:sz="0" w:space="0" w:color="auto"/>
          </w:divBdr>
        </w:div>
        <w:div w:id="1687436659">
          <w:marLeft w:val="480"/>
          <w:marRight w:val="0"/>
          <w:marTop w:val="0"/>
          <w:marBottom w:val="0"/>
          <w:divBdr>
            <w:top w:val="none" w:sz="0" w:space="0" w:color="auto"/>
            <w:left w:val="none" w:sz="0" w:space="0" w:color="auto"/>
            <w:bottom w:val="none" w:sz="0" w:space="0" w:color="auto"/>
            <w:right w:val="none" w:sz="0" w:space="0" w:color="auto"/>
          </w:divBdr>
        </w:div>
        <w:div w:id="1701660942">
          <w:marLeft w:val="480"/>
          <w:marRight w:val="0"/>
          <w:marTop w:val="0"/>
          <w:marBottom w:val="0"/>
          <w:divBdr>
            <w:top w:val="none" w:sz="0" w:space="0" w:color="auto"/>
            <w:left w:val="none" w:sz="0" w:space="0" w:color="auto"/>
            <w:bottom w:val="none" w:sz="0" w:space="0" w:color="auto"/>
            <w:right w:val="none" w:sz="0" w:space="0" w:color="auto"/>
          </w:divBdr>
        </w:div>
        <w:div w:id="1709449525">
          <w:marLeft w:val="480"/>
          <w:marRight w:val="0"/>
          <w:marTop w:val="0"/>
          <w:marBottom w:val="0"/>
          <w:divBdr>
            <w:top w:val="none" w:sz="0" w:space="0" w:color="auto"/>
            <w:left w:val="none" w:sz="0" w:space="0" w:color="auto"/>
            <w:bottom w:val="none" w:sz="0" w:space="0" w:color="auto"/>
            <w:right w:val="none" w:sz="0" w:space="0" w:color="auto"/>
          </w:divBdr>
        </w:div>
        <w:div w:id="1807816787">
          <w:marLeft w:val="480"/>
          <w:marRight w:val="0"/>
          <w:marTop w:val="0"/>
          <w:marBottom w:val="0"/>
          <w:divBdr>
            <w:top w:val="none" w:sz="0" w:space="0" w:color="auto"/>
            <w:left w:val="none" w:sz="0" w:space="0" w:color="auto"/>
            <w:bottom w:val="none" w:sz="0" w:space="0" w:color="auto"/>
            <w:right w:val="none" w:sz="0" w:space="0" w:color="auto"/>
          </w:divBdr>
        </w:div>
        <w:div w:id="1835098697">
          <w:marLeft w:val="480"/>
          <w:marRight w:val="0"/>
          <w:marTop w:val="0"/>
          <w:marBottom w:val="0"/>
          <w:divBdr>
            <w:top w:val="none" w:sz="0" w:space="0" w:color="auto"/>
            <w:left w:val="none" w:sz="0" w:space="0" w:color="auto"/>
            <w:bottom w:val="none" w:sz="0" w:space="0" w:color="auto"/>
            <w:right w:val="none" w:sz="0" w:space="0" w:color="auto"/>
          </w:divBdr>
        </w:div>
        <w:div w:id="1840461435">
          <w:marLeft w:val="480"/>
          <w:marRight w:val="0"/>
          <w:marTop w:val="0"/>
          <w:marBottom w:val="0"/>
          <w:divBdr>
            <w:top w:val="none" w:sz="0" w:space="0" w:color="auto"/>
            <w:left w:val="none" w:sz="0" w:space="0" w:color="auto"/>
            <w:bottom w:val="none" w:sz="0" w:space="0" w:color="auto"/>
            <w:right w:val="none" w:sz="0" w:space="0" w:color="auto"/>
          </w:divBdr>
        </w:div>
        <w:div w:id="1847281422">
          <w:marLeft w:val="480"/>
          <w:marRight w:val="0"/>
          <w:marTop w:val="0"/>
          <w:marBottom w:val="0"/>
          <w:divBdr>
            <w:top w:val="none" w:sz="0" w:space="0" w:color="auto"/>
            <w:left w:val="none" w:sz="0" w:space="0" w:color="auto"/>
            <w:bottom w:val="none" w:sz="0" w:space="0" w:color="auto"/>
            <w:right w:val="none" w:sz="0" w:space="0" w:color="auto"/>
          </w:divBdr>
        </w:div>
        <w:div w:id="1871454046">
          <w:marLeft w:val="480"/>
          <w:marRight w:val="0"/>
          <w:marTop w:val="0"/>
          <w:marBottom w:val="0"/>
          <w:divBdr>
            <w:top w:val="none" w:sz="0" w:space="0" w:color="auto"/>
            <w:left w:val="none" w:sz="0" w:space="0" w:color="auto"/>
            <w:bottom w:val="none" w:sz="0" w:space="0" w:color="auto"/>
            <w:right w:val="none" w:sz="0" w:space="0" w:color="auto"/>
          </w:divBdr>
        </w:div>
        <w:div w:id="1926062747">
          <w:marLeft w:val="480"/>
          <w:marRight w:val="0"/>
          <w:marTop w:val="0"/>
          <w:marBottom w:val="0"/>
          <w:divBdr>
            <w:top w:val="none" w:sz="0" w:space="0" w:color="auto"/>
            <w:left w:val="none" w:sz="0" w:space="0" w:color="auto"/>
            <w:bottom w:val="none" w:sz="0" w:space="0" w:color="auto"/>
            <w:right w:val="none" w:sz="0" w:space="0" w:color="auto"/>
          </w:divBdr>
        </w:div>
        <w:div w:id="1931229800">
          <w:marLeft w:val="480"/>
          <w:marRight w:val="0"/>
          <w:marTop w:val="0"/>
          <w:marBottom w:val="0"/>
          <w:divBdr>
            <w:top w:val="none" w:sz="0" w:space="0" w:color="auto"/>
            <w:left w:val="none" w:sz="0" w:space="0" w:color="auto"/>
            <w:bottom w:val="none" w:sz="0" w:space="0" w:color="auto"/>
            <w:right w:val="none" w:sz="0" w:space="0" w:color="auto"/>
          </w:divBdr>
        </w:div>
        <w:div w:id="1946840951">
          <w:marLeft w:val="480"/>
          <w:marRight w:val="0"/>
          <w:marTop w:val="0"/>
          <w:marBottom w:val="0"/>
          <w:divBdr>
            <w:top w:val="none" w:sz="0" w:space="0" w:color="auto"/>
            <w:left w:val="none" w:sz="0" w:space="0" w:color="auto"/>
            <w:bottom w:val="none" w:sz="0" w:space="0" w:color="auto"/>
            <w:right w:val="none" w:sz="0" w:space="0" w:color="auto"/>
          </w:divBdr>
        </w:div>
        <w:div w:id="1956866737">
          <w:marLeft w:val="480"/>
          <w:marRight w:val="0"/>
          <w:marTop w:val="0"/>
          <w:marBottom w:val="0"/>
          <w:divBdr>
            <w:top w:val="none" w:sz="0" w:space="0" w:color="auto"/>
            <w:left w:val="none" w:sz="0" w:space="0" w:color="auto"/>
            <w:bottom w:val="none" w:sz="0" w:space="0" w:color="auto"/>
            <w:right w:val="none" w:sz="0" w:space="0" w:color="auto"/>
          </w:divBdr>
        </w:div>
        <w:div w:id="1979916964">
          <w:marLeft w:val="480"/>
          <w:marRight w:val="0"/>
          <w:marTop w:val="0"/>
          <w:marBottom w:val="0"/>
          <w:divBdr>
            <w:top w:val="none" w:sz="0" w:space="0" w:color="auto"/>
            <w:left w:val="none" w:sz="0" w:space="0" w:color="auto"/>
            <w:bottom w:val="none" w:sz="0" w:space="0" w:color="auto"/>
            <w:right w:val="none" w:sz="0" w:space="0" w:color="auto"/>
          </w:divBdr>
        </w:div>
      </w:divsChild>
    </w:div>
    <w:div w:id="1127625932">
      <w:bodyDiv w:val="1"/>
      <w:marLeft w:val="0"/>
      <w:marRight w:val="0"/>
      <w:marTop w:val="0"/>
      <w:marBottom w:val="0"/>
      <w:divBdr>
        <w:top w:val="none" w:sz="0" w:space="0" w:color="auto"/>
        <w:left w:val="none" w:sz="0" w:space="0" w:color="auto"/>
        <w:bottom w:val="none" w:sz="0" w:space="0" w:color="auto"/>
        <w:right w:val="none" w:sz="0" w:space="0" w:color="auto"/>
      </w:divBdr>
    </w:div>
    <w:div w:id="1128277960">
      <w:bodyDiv w:val="1"/>
      <w:marLeft w:val="0"/>
      <w:marRight w:val="0"/>
      <w:marTop w:val="0"/>
      <w:marBottom w:val="0"/>
      <w:divBdr>
        <w:top w:val="none" w:sz="0" w:space="0" w:color="auto"/>
        <w:left w:val="none" w:sz="0" w:space="0" w:color="auto"/>
        <w:bottom w:val="none" w:sz="0" w:space="0" w:color="auto"/>
        <w:right w:val="none" w:sz="0" w:space="0" w:color="auto"/>
      </w:divBdr>
    </w:div>
    <w:div w:id="1128283375">
      <w:bodyDiv w:val="1"/>
      <w:marLeft w:val="0"/>
      <w:marRight w:val="0"/>
      <w:marTop w:val="0"/>
      <w:marBottom w:val="0"/>
      <w:divBdr>
        <w:top w:val="none" w:sz="0" w:space="0" w:color="auto"/>
        <w:left w:val="none" w:sz="0" w:space="0" w:color="auto"/>
        <w:bottom w:val="none" w:sz="0" w:space="0" w:color="auto"/>
        <w:right w:val="none" w:sz="0" w:space="0" w:color="auto"/>
      </w:divBdr>
    </w:div>
    <w:div w:id="1128664517">
      <w:bodyDiv w:val="1"/>
      <w:marLeft w:val="0"/>
      <w:marRight w:val="0"/>
      <w:marTop w:val="0"/>
      <w:marBottom w:val="0"/>
      <w:divBdr>
        <w:top w:val="none" w:sz="0" w:space="0" w:color="auto"/>
        <w:left w:val="none" w:sz="0" w:space="0" w:color="auto"/>
        <w:bottom w:val="none" w:sz="0" w:space="0" w:color="auto"/>
        <w:right w:val="none" w:sz="0" w:space="0" w:color="auto"/>
      </w:divBdr>
    </w:div>
    <w:div w:id="1128741122">
      <w:bodyDiv w:val="1"/>
      <w:marLeft w:val="0"/>
      <w:marRight w:val="0"/>
      <w:marTop w:val="0"/>
      <w:marBottom w:val="0"/>
      <w:divBdr>
        <w:top w:val="none" w:sz="0" w:space="0" w:color="auto"/>
        <w:left w:val="none" w:sz="0" w:space="0" w:color="auto"/>
        <w:bottom w:val="none" w:sz="0" w:space="0" w:color="auto"/>
        <w:right w:val="none" w:sz="0" w:space="0" w:color="auto"/>
      </w:divBdr>
    </w:div>
    <w:div w:id="1128813376">
      <w:bodyDiv w:val="1"/>
      <w:marLeft w:val="0"/>
      <w:marRight w:val="0"/>
      <w:marTop w:val="0"/>
      <w:marBottom w:val="0"/>
      <w:divBdr>
        <w:top w:val="none" w:sz="0" w:space="0" w:color="auto"/>
        <w:left w:val="none" w:sz="0" w:space="0" w:color="auto"/>
        <w:bottom w:val="none" w:sz="0" w:space="0" w:color="auto"/>
        <w:right w:val="none" w:sz="0" w:space="0" w:color="auto"/>
      </w:divBdr>
    </w:div>
    <w:div w:id="1129127878">
      <w:bodyDiv w:val="1"/>
      <w:marLeft w:val="0"/>
      <w:marRight w:val="0"/>
      <w:marTop w:val="0"/>
      <w:marBottom w:val="0"/>
      <w:divBdr>
        <w:top w:val="none" w:sz="0" w:space="0" w:color="auto"/>
        <w:left w:val="none" w:sz="0" w:space="0" w:color="auto"/>
        <w:bottom w:val="none" w:sz="0" w:space="0" w:color="auto"/>
        <w:right w:val="none" w:sz="0" w:space="0" w:color="auto"/>
      </w:divBdr>
    </w:div>
    <w:div w:id="1129326382">
      <w:bodyDiv w:val="1"/>
      <w:marLeft w:val="0"/>
      <w:marRight w:val="0"/>
      <w:marTop w:val="0"/>
      <w:marBottom w:val="0"/>
      <w:divBdr>
        <w:top w:val="none" w:sz="0" w:space="0" w:color="auto"/>
        <w:left w:val="none" w:sz="0" w:space="0" w:color="auto"/>
        <w:bottom w:val="none" w:sz="0" w:space="0" w:color="auto"/>
        <w:right w:val="none" w:sz="0" w:space="0" w:color="auto"/>
      </w:divBdr>
    </w:div>
    <w:div w:id="1129588314">
      <w:bodyDiv w:val="1"/>
      <w:marLeft w:val="0"/>
      <w:marRight w:val="0"/>
      <w:marTop w:val="0"/>
      <w:marBottom w:val="0"/>
      <w:divBdr>
        <w:top w:val="none" w:sz="0" w:space="0" w:color="auto"/>
        <w:left w:val="none" w:sz="0" w:space="0" w:color="auto"/>
        <w:bottom w:val="none" w:sz="0" w:space="0" w:color="auto"/>
        <w:right w:val="none" w:sz="0" w:space="0" w:color="auto"/>
      </w:divBdr>
      <w:divsChild>
        <w:div w:id="7220484">
          <w:marLeft w:val="0"/>
          <w:marRight w:val="0"/>
          <w:marTop w:val="0"/>
          <w:marBottom w:val="0"/>
          <w:divBdr>
            <w:top w:val="none" w:sz="0" w:space="0" w:color="auto"/>
            <w:left w:val="none" w:sz="0" w:space="0" w:color="auto"/>
            <w:bottom w:val="none" w:sz="0" w:space="0" w:color="auto"/>
            <w:right w:val="none" w:sz="0" w:space="0" w:color="auto"/>
          </w:divBdr>
        </w:div>
        <w:div w:id="21825052">
          <w:marLeft w:val="0"/>
          <w:marRight w:val="0"/>
          <w:marTop w:val="0"/>
          <w:marBottom w:val="0"/>
          <w:divBdr>
            <w:top w:val="none" w:sz="0" w:space="0" w:color="auto"/>
            <w:left w:val="none" w:sz="0" w:space="0" w:color="auto"/>
            <w:bottom w:val="none" w:sz="0" w:space="0" w:color="auto"/>
            <w:right w:val="none" w:sz="0" w:space="0" w:color="auto"/>
          </w:divBdr>
        </w:div>
        <w:div w:id="29843910">
          <w:marLeft w:val="0"/>
          <w:marRight w:val="0"/>
          <w:marTop w:val="0"/>
          <w:marBottom w:val="0"/>
          <w:divBdr>
            <w:top w:val="none" w:sz="0" w:space="0" w:color="auto"/>
            <w:left w:val="none" w:sz="0" w:space="0" w:color="auto"/>
            <w:bottom w:val="none" w:sz="0" w:space="0" w:color="auto"/>
            <w:right w:val="none" w:sz="0" w:space="0" w:color="auto"/>
          </w:divBdr>
        </w:div>
        <w:div w:id="36469278">
          <w:marLeft w:val="0"/>
          <w:marRight w:val="0"/>
          <w:marTop w:val="0"/>
          <w:marBottom w:val="0"/>
          <w:divBdr>
            <w:top w:val="none" w:sz="0" w:space="0" w:color="auto"/>
            <w:left w:val="none" w:sz="0" w:space="0" w:color="auto"/>
            <w:bottom w:val="none" w:sz="0" w:space="0" w:color="auto"/>
            <w:right w:val="none" w:sz="0" w:space="0" w:color="auto"/>
          </w:divBdr>
        </w:div>
        <w:div w:id="37048384">
          <w:marLeft w:val="0"/>
          <w:marRight w:val="0"/>
          <w:marTop w:val="0"/>
          <w:marBottom w:val="0"/>
          <w:divBdr>
            <w:top w:val="none" w:sz="0" w:space="0" w:color="auto"/>
            <w:left w:val="none" w:sz="0" w:space="0" w:color="auto"/>
            <w:bottom w:val="none" w:sz="0" w:space="0" w:color="auto"/>
            <w:right w:val="none" w:sz="0" w:space="0" w:color="auto"/>
          </w:divBdr>
        </w:div>
        <w:div w:id="37436291">
          <w:marLeft w:val="0"/>
          <w:marRight w:val="0"/>
          <w:marTop w:val="0"/>
          <w:marBottom w:val="0"/>
          <w:divBdr>
            <w:top w:val="none" w:sz="0" w:space="0" w:color="auto"/>
            <w:left w:val="none" w:sz="0" w:space="0" w:color="auto"/>
            <w:bottom w:val="none" w:sz="0" w:space="0" w:color="auto"/>
            <w:right w:val="none" w:sz="0" w:space="0" w:color="auto"/>
          </w:divBdr>
        </w:div>
        <w:div w:id="46072685">
          <w:marLeft w:val="0"/>
          <w:marRight w:val="0"/>
          <w:marTop w:val="0"/>
          <w:marBottom w:val="0"/>
          <w:divBdr>
            <w:top w:val="none" w:sz="0" w:space="0" w:color="auto"/>
            <w:left w:val="none" w:sz="0" w:space="0" w:color="auto"/>
            <w:bottom w:val="none" w:sz="0" w:space="0" w:color="auto"/>
            <w:right w:val="none" w:sz="0" w:space="0" w:color="auto"/>
          </w:divBdr>
        </w:div>
        <w:div w:id="55934907">
          <w:marLeft w:val="0"/>
          <w:marRight w:val="0"/>
          <w:marTop w:val="0"/>
          <w:marBottom w:val="0"/>
          <w:divBdr>
            <w:top w:val="none" w:sz="0" w:space="0" w:color="auto"/>
            <w:left w:val="none" w:sz="0" w:space="0" w:color="auto"/>
            <w:bottom w:val="none" w:sz="0" w:space="0" w:color="auto"/>
            <w:right w:val="none" w:sz="0" w:space="0" w:color="auto"/>
          </w:divBdr>
        </w:div>
        <w:div w:id="83310471">
          <w:marLeft w:val="0"/>
          <w:marRight w:val="0"/>
          <w:marTop w:val="0"/>
          <w:marBottom w:val="0"/>
          <w:divBdr>
            <w:top w:val="none" w:sz="0" w:space="0" w:color="auto"/>
            <w:left w:val="none" w:sz="0" w:space="0" w:color="auto"/>
            <w:bottom w:val="none" w:sz="0" w:space="0" w:color="auto"/>
            <w:right w:val="none" w:sz="0" w:space="0" w:color="auto"/>
          </w:divBdr>
        </w:div>
        <w:div w:id="95449246">
          <w:marLeft w:val="0"/>
          <w:marRight w:val="0"/>
          <w:marTop w:val="0"/>
          <w:marBottom w:val="0"/>
          <w:divBdr>
            <w:top w:val="none" w:sz="0" w:space="0" w:color="auto"/>
            <w:left w:val="none" w:sz="0" w:space="0" w:color="auto"/>
            <w:bottom w:val="none" w:sz="0" w:space="0" w:color="auto"/>
            <w:right w:val="none" w:sz="0" w:space="0" w:color="auto"/>
          </w:divBdr>
        </w:div>
        <w:div w:id="105127056">
          <w:marLeft w:val="0"/>
          <w:marRight w:val="0"/>
          <w:marTop w:val="0"/>
          <w:marBottom w:val="0"/>
          <w:divBdr>
            <w:top w:val="none" w:sz="0" w:space="0" w:color="auto"/>
            <w:left w:val="none" w:sz="0" w:space="0" w:color="auto"/>
            <w:bottom w:val="none" w:sz="0" w:space="0" w:color="auto"/>
            <w:right w:val="none" w:sz="0" w:space="0" w:color="auto"/>
          </w:divBdr>
        </w:div>
        <w:div w:id="115564988">
          <w:marLeft w:val="0"/>
          <w:marRight w:val="0"/>
          <w:marTop w:val="0"/>
          <w:marBottom w:val="0"/>
          <w:divBdr>
            <w:top w:val="none" w:sz="0" w:space="0" w:color="auto"/>
            <w:left w:val="none" w:sz="0" w:space="0" w:color="auto"/>
            <w:bottom w:val="none" w:sz="0" w:space="0" w:color="auto"/>
            <w:right w:val="none" w:sz="0" w:space="0" w:color="auto"/>
          </w:divBdr>
        </w:div>
        <w:div w:id="120269353">
          <w:marLeft w:val="0"/>
          <w:marRight w:val="0"/>
          <w:marTop w:val="0"/>
          <w:marBottom w:val="0"/>
          <w:divBdr>
            <w:top w:val="none" w:sz="0" w:space="0" w:color="auto"/>
            <w:left w:val="none" w:sz="0" w:space="0" w:color="auto"/>
            <w:bottom w:val="none" w:sz="0" w:space="0" w:color="auto"/>
            <w:right w:val="none" w:sz="0" w:space="0" w:color="auto"/>
          </w:divBdr>
        </w:div>
        <w:div w:id="144590681">
          <w:marLeft w:val="0"/>
          <w:marRight w:val="0"/>
          <w:marTop w:val="0"/>
          <w:marBottom w:val="0"/>
          <w:divBdr>
            <w:top w:val="none" w:sz="0" w:space="0" w:color="auto"/>
            <w:left w:val="none" w:sz="0" w:space="0" w:color="auto"/>
            <w:bottom w:val="none" w:sz="0" w:space="0" w:color="auto"/>
            <w:right w:val="none" w:sz="0" w:space="0" w:color="auto"/>
          </w:divBdr>
        </w:div>
        <w:div w:id="176819128">
          <w:marLeft w:val="0"/>
          <w:marRight w:val="0"/>
          <w:marTop w:val="0"/>
          <w:marBottom w:val="0"/>
          <w:divBdr>
            <w:top w:val="none" w:sz="0" w:space="0" w:color="auto"/>
            <w:left w:val="none" w:sz="0" w:space="0" w:color="auto"/>
            <w:bottom w:val="none" w:sz="0" w:space="0" w:color="auto"/>
            <w:right w:val="none" w:sz="0" w:space="0" w:color="auto"/>
          </w:divBdr>
        </w:div>
        <w:div w:id="233782088">
          <w:marLeft w:val="0"/>
          <w:marRight w:val="0"/>
          <w:marTop w:val="0"/>
          <w:marBottom w:val="0"/>
          <w:divBdr>
            <w:top w:val="none" w:sz="0" w:space="0" w:color="auto"/>
            <w:left w:val="none" w:sz="0" w:space="0" w:color="auto"/>
            <w:bottom w:val="none" w:sz="0" w:space="0" w:color="auto"/>
            <w:right w:val="none" w:sz="0" w:space="0" w:color="auto"/>
          </w:divBdr>
        </w:div>
        <w:div w:id="238635452">
          <w:marLeft w:val="0"/>
          <w:marRight w:val="0"/>
          <w:marTop w:val="0"/>
          <w:marBottom w:val="0"/>
          <w:divBdr>
            <w:top w:val="none" w:sz="0" w:space="0" w:color="auto"/>
            <w:left w:val="none" w:sz="0" w:space="0" w:color="auto"/>
            <w:bottom w:val="none" w:sz="0" w:space="0" w:color="auto"/>
            <w:right w:val="none" w:sz="0" w:space="0" w:color="auto"/>
          </w:divBdr>
        </w:div>
        <w:div w:id="263878658">
          <w:marLeft w:val="0"/>
          <w:marRight w:val="0"/>
          <w:marTop w:val="0"/>
          <w:marBottom w:val="0"/>
          <w:divBdr>
            <w:top w:val="none" w:sz="0" w:space="0" w:color="auto"/>
            <w:left w:val="none" w:sz="0" w:space="0" w:color="auto"/>
            <w:bottom w:val="none" w:sz="0" w:space="0" w:color="auto"/>
            <w:right w:val="none" w:sz="0" w:space="0" w:color="auto"/>
          </w:divBdr>
        </w:div>
        <w:div w:id="266818784">
          <w:marLeft w:val="0"/>
          <w:marRight w:val="0"/>
          <w:marTop w:val="0"/>
          <w:marBottom w:val="0"/>
          <w:divBdr>
            <w:top w:val="none" w:sz="0" w:space="0" w:color="auto"/>
            <w:left w:val="none" w:sz="0" w:space="0" w:color="auto"/>
            <w:bottom w:val="none" w:sz="0" w:space="0" w:color="auto"/>
            <w:right w:val="none" w:sz="0" w:space="0" w:color="auto"/>
          </w:divBdr>
        </w:div>
        <w:div w:id="301664035">
          <w:marLeft w:val="0"/>
          <w:marRight w:val="0"/>
          <w:marTop w:val="0"/>
          <w:marBottom w:val="0"/>
          <w:divBdr>
            <w:top w:val="none" w:sz="0" w:space="0" w:color="auto"/>
            <w:left w:val="none" w:sz="0" w:space="0" w:color="auto"/>
            <w:bottom w:val="none" w:sz="0" w:space="0" w:color="auto"/>
            <w:right w:val="none" w:sz="0" w:space="0" w:color="auto"/>
          </w:divBdr>
        </w:div>
        <w:div w:id="305473844">
          <w:marLeft w:val="0"/>
          <w:marRight w:val="0"/>
          <w:marTop w:val="0"/>
          <w:marBottom w:val="0"/>
          <w:divBdr>
            <w:top w:val="none" w:sz="0" w:space="0" w:color="auto"/>
            <w:left w:val="none" w:sz="0" w:space="0" w:color="auto"/>
            <w:bottom w:val="none" w:sz="0" w:space="0" w:color="auto"/>
            <w:right w:val="none" w:sz="0" w:space="0" w:color="auto"/>
          </w:divBdr>
        </w:div>
        <w:div w:id="352616345">
          <w:marLeft w:val="0"/>
          <w:marRight w:val="0"/>
          <w:marTop w:val="0"/>
          <w:marBottom w:val="0"/>
          <w:divBdr>
            <w:top w:val="none" w:sz="0" w:space="0" w:color="auto"/>
            <w:left w:val="none" w:sz="0" w:space="0" w:color="auto"/>
            <w:bottom w:val="none" w:sz="0" w:space="0" w:color="auto"/>
            <w:right w:val="none" w:sz="0" w:space="0" w:color="auto"/>
          </w:divBdr>
        </w:div>
        <w:div w:id="392578733">
          <w:marLeft w:val="0"/>
          <w:marRight w:val="0"/>
          <w:marTop w:val="0"/>
          <w:marBottom w:val="0"/>
          <w:divBdr>
            <w:top w:val="none" w:sz="0" w:space="0" w:color="auto"/>
            <w:left w:val="none" w:sz="0" w:space="0" w:color="auto"/>
            <w:bottom w:val="none" w:sz="0" w:space="0" w:color="auto"/>
            <w:right w:val="none" w:sz="0" w:space="0" w:color="auto"/>
          </w:divBdr>
        </w:div>
        <w:div w:id="408114416">
          <w:marLeft w:val="0"/>
          <w:marRight w:val="0"/>
          <w:marTop w:val="0"/>
          <w:marBottom w:val="0"/>
          <w:divBdr>
            <w:top w:val="none" w:sz="0" w:space="0" w:color="auto"/>
            <w:left w:val="none" w:sz="0" w:space="0" w:color="auto"/>
            <w:bottom w:val="none" w:sz="0" w:space="0" w:color="auto"/>
            <w:right w:val="none" w:sz="0" w:space="0" w:color="auto"/>
          </w:divBdr>
        </w:div>
        <w:div w:id="422267002">
          <w:marLeft w:val="0"/>
          <w:marRight w:val="0"/>
          <w:marTop w:val="0"/>
          <w:marBottom w:val="0"/>
          <w:divBdr>
            <w:top w:val="none" w:sz="0" w:space="0" w:color="auto"/>
            <w:left w:val="none" w:sz="0" w:space="0" w:color="auto"/>
            <w:bottom w:val="none" w:sz="0" w:space="0" w:color="auto"/>
            <w:right w:val="none" w:sz="0" w:space="0" w:color="auto"/>
          </w:divBdr>
        </w:div>
        <w:div w:id="435828333">
          <w:marLeft w:val="0"/>
          <w:marRight w:val="0"/>
          <w:marTop w:val="0"/>
          <w:marBottom w:val="0"/>
          <w:divBdr>
            <w:top w:val="none" w:sz="0" w:space="0" w:color="auto"/>
            <w:left w:val="none" w:sz="0" w:space="0" w:color="auto"/>
            <w:bottom w:val="none" w:sz="0" w:space="0" w:color="auto"/>
            <w:right w:val="none" w:sz="0" w:space="0" w:color="auto"/>
          </w:divBdr>
        </w:div>
        <w:div w:id="438110994">
          <w:marLeft w:val="0"/>
          <w:marRight w:val="0"/>
          <w:marTop w:val="0"/>
          <w:marBottom w:val="0"/>
          <w:divBdr>
            <w:top w:val="none" w:sz="0" w:space="0" w:color="auto"/>
            <w:left w:val="none" w:sz="0" w:space="0" w:color="auto"/>
            <w:bottom w:val="none" w:sz="0" w:space="0" w:color="auto"/>
            <w:right w:val="none" w:sz="0" w:space="0" w:color="auto"/>
          </w:divBdr>
        </w:div>
        <w:div w:id="467672194">
          <w:marLeft w:val="0"/>
          <w:marRight w:val="0"/>
          <w:marTop w:val="0"/>
          <w:marBottom w:val="0"/>
          <w:divBdr>
            <w:top w:val="none" w:sz="0" w:space="0" w:color="auto"/>
            <w:left w:val="none" w:sz="0" w:space="0" w:color="auto"/>
            <w:bottom w:val="none" w:sz="0" w:space="0" w:color="auto"/>
            <w:right w:val="none" w:sz="0" w:space="0" w:color="auto"/>
          </w:divBdr>
        </w:div>
        <w:div w:id="478695933">
          <w:marLeft w:val="0"/>
          <w:marRight w:val="0"/>
          <w:marTop w:val="0"/>
          <w:marBottom w:val="0"/>
          <w:divBdr>
            <w:top w:val="none" w:sz="0" w:space="0" w:color="auto"/>
            <w:left w:val="none" w:sz="0" w:space="0" w:color="auto"/>
            <w:bottom w:val="none" w:sz="0" w:space="0" w:color="auto"/>
            <w:right w:val="none" w:sz="0" w:space="0" w:color="auto"/>
          </w:divBdr>
        </w:div>
        <w:div w:id="484325125">
          <w:marLeft w:val="0"/>
          <w:marRight w:val="0"/>
          <w:marTop w:val="0"/>
          <w:marBottom w:val="0"/>
          <w:divBdr>
            <w:top w:val="none" w:sz="0" w:space="0" w:color="auto"/>
            <w:left w:val="none" w:sz="0" w:space="0" w:color="auto"/>
            <w:bottom w:val="none" w:sz="0" w:space="0" w:color="auto"/>
            <w:right w:val="none" w:sz="0" w:space="0" w:color="auto"/>
          </w:divBdr>
        </w:div>
        <w:div w:id="493572430">
          <w:marLeft w:val="0"/>
          <w:marRight w:val="0"/>
          <w:marTop w:val="0"/>
          <w:marBottom w:val="0"/>
          <w:divBdr>
            <w:top w:val="none" w:sz="0" w:space="0" w:color="auto"/>
            <w:left w:val="none" w:sz="0" w:space="0" w:color="auto"/>
            <w:bottom w:val="none" w:sz="0" w:space="0" w:color="auto"/>
            <w:right w:val="none" w:sz="0" w:space="0" w:color="auto"/>
          </w:divBdr>
        </w:div>
        <w:div w:id="501431397">
          <w:marLeft w:val="0"/>
          <w:marRight w:val="0"/>
          <w:marTop w:val="0"/>
          <w:marBottom w:val="0"/>
          <w:divBdr>
            <w:top w:val="none" w:sz="0" w:space="0" w:color="auto"/>
            <w:left w:val="none" w:sz="0" w:space="0" w:color="auto"/>
            <w:bottom w:val="none" w:sz="0" w:space="0" w:color="auto"/>
            <w:right w:val="none" w:sz="0" w:space="0" w:color="auto"/>
          </w:divBdr>
        </w:div>
        <w:div w:id="501775226">
          <w:marLeft w:val="0"/>
          <w:marRight w:val="0"/>
          <w:marTop w:val="0"/>
          <w:marBottom w:val="0"/>
          <w:divBdr>
            <w:top w:val="none" w:sz="0" w:space="0" w:color="auto"/>
            <w:left w:val="none" w:sz="0" w:space="0" w:color="auto"/>
            <w:bottom w:val="none" w:sz="0" w:space="0" w:color="auto"/>
            <w:right w:val="none" w:sz="0" w:space="0" w:color="auto"/>
          </w:divBdr>
        </w:div>
        <w:div w:id="531957824">
          <w:marLeft w:val="0"/>
          <w:marRight w:val="0"/>
          <w:marTop w:val="0"/>
          <w:marBottom w:val="0"/>
          <w:divBdr>
            <w:top w:val="none" w:sz="0" w:space="0" w:color="auto"/>
            <w:left w:val="none" w:sz="0" w:space="0" w:color="auto"/>
            <w:bottom w:val="none" w:sz="0" w:space="0" w:color="auto"/>
            <w:right w:val="none" w:sz="0" w:space="0" w:color="auto"/>
          </w:divBdr>
        </w:div>
        <w:div w:id="582884461">
          <w:marLeft w:val="0"/>
          <w:marRight w:val="0"/>
          <w:marTop w:val="0"/>
          <w:marBottom w:val="0"/>
          <w:divBdr>
            <w:top w:val="none" w:sz="0" w:space="0" w:color="auto"/>
            <w:left w:val="none" w:sz="0" w:space="0" w:color="auto"/>
            <w:bottom w:val="none" w:sz="0" w:space="0" w:color="auto"/>
            <w:right w:val="none" w:sz="0" w:space="0" w:color="auto"/>
          </w:divBdr>
        </w:div>
        <w:div w:id="590434619">
          <w:marLeft w:val="0"/>
          <w:marRight w:val="0"/>
          <w:marTop w:val="0"/>
          <w:marBottom w:val="0"/>
          <w:divBdr>
            <w:top w:val="none" w:sz="0" w:space="0" w:color="auto"/>
            <w:left w:val="none" w:sz="0" w:space="0" w:color="auto"/>
            <w:bottom w:val="none" w:sz="0" w:space="0" w:color="auto"/>
            <w:right w:val="none" w:sz="0" w:space="0" w:color="auto"/>
          </w:divBdr>
        </w:div>
        <w:div w:id="591856701">
          <w:marLeft w:val="0"/>
          <w:marRight w:val="0"/>
          <w:marTop w:val="0"/>
          <w:marBottom w:val="0"/>
          <w:divBdr>
            <w:top w:val="none" w:sz="0" w:space="0" w:color="auto"/>
            <w:left w:val="none" w:sz="0" w:space="0" w:color="auto"/>
            <w:bottom w:val="none" w:sz="0" w:space="0" w:color="auto"/>
            <w:right w:val="none" w:sz="0" w:space="0" w:color="auto"/>
          </w:divBdr>
        </w:div>
        <w:div w:id="610865146">
          <w:marLeft w:val="0"/>
          <w:marRight w:val="0"/>
          <w:marTop w:val="0"/>
          <w:marBottom w:val="0"/>
          <w:divBdr>
            <w:top w:val="none" w:sz="0" w:space="0" w:color="auto"/>
            <w:left w:val="none" w:sz="0" w:space="0" w:color="auto"/>
            <w:bottom w:val="none" w:sz="0" w:space="0" w:color="auto"/>
            <w:right w:val="none" w:sz="0" w:space="0" w:color="auto"/>
          </w:divBdr>
        </w:div>
        <w:div w:id="628511715">
          <w:marLeft w:val="0"/>
          <w:marRight w:val="0"/>
          <w:marTop w:val="0"/>
          <w:marBottom w:val="0"/>
          <w:divBdr>
            <w:top w:val="none" w:sz="0" w:space="0" w:color="auto"/>
            <w:left w:val="none" w:sz="0" w:space="0" w:color="auto"/>
            <w:bottom w:val="none" w:sz="0" w:space="0" w:color="auto"/>
            <w:right w:val="none" w:sz="0" w:space="0" w:color="auto"/>
          </w:divBdr>
        </w:div>
        <w:div w:id="643855927">
          <w:marLeft w:val="0"/>
          <w:marRight w:val="0"/>
          <w:marTop w:val="0"/>
          <w:marBottom w:val="0"/>
          <w:divBdr>
            <w:top w:val="none" w:sz="0" w:space="0" w:color="auto"/>
            <w:left w:val="none" w:sz="0" w:space="0" w:color="auto"/>
            <w:bottom w:val="none" w:sz="0" w:space="0" w:color="auto"/>
            <w:right w:val="none" w:sz="0" w:space="0" w:color="auto"/>
          </w:divBdr>
        </w:div>
        <w:div w:id="645818174">
          <w:marLeft w:val="0"/>
          <w:marRight w:val="0"/>
          <w:marTop w:val="0"/>
          <w:marBottom w:val="0"/>
          <w:divBdr>
            <w:top w:val="none" w:sz="0" w:space="0" w:color="auto"/>
            <w:left w:val="none" w:sz="0" w:space="0" w:color="auto"/>
            <w:bottom w:val="none" w:sz="0" w:space="0" w:color="auto"/>
            <w:right w:val="none" w:sz="0" w:space="0" w:color="auto"/>
          </w:divBdr>
        </w:div>
        <w:div w:id="668411902">
          <w:marLeft w:val="0"/>
          <w:marRight w:val="0"/>
          <w:marTop w:val="0"/>
          <w:marBottom w:val="0"/>
          <w:divBdr>
            <w:top w:val="none" w:sz="0" w:space="0" w:color="auto"/>
            <w:left w:val="none" w:sz="0" w:space="0" w:color="auto"/>
            <w:bottom w:val="none" w:sz="0" w:space="0" w:color="auto"/>
            <w:right w:val="none" w:sz="0" w:space="0" w:color="auto"/>
          </w:divBdr>
        </w:div>
        <w:div w:id="684328787">
          <w:marLeft w:val="0"/>
          <w:marRight w:val="0"/>
          <w:marTop w:val="0"/>
          <w:marBottom w:val="0"/>
          <w:divBdr>
            <w:top w:val="none" w:sz="0" w:space="0" w:color="auto"/>
            <w:left w:val="none" w:sz="0" w:space="0" w:color="auto"/>
            <w:bottom w:val="none" w:sz="0" w:space="0" w:color="auto"/>
            <w:right w:val="none" w:sz="0" w:space="0" w:color="auto"/>
          </w:divBdr>
        </w:div>
        <w:div w:id="689724088">
          <w:marLeft w:val="0"/>
          <w:marRight w:val="0"/>
          <w:marTop w:val="0"/>
          <w:marBottom w:val="0"/>
          <w:divBdr>
            <w:top w:val="none" w:sz="0" w:space="0" w:color="auto"/>
            <w:left w:val="none" w:sz="0" w:space="0" w:color="auto"/>
            <w:bottom w:val="none" w:sz="0" w:space="0" w:color="auto"/>
            <w:right w:val="none" w:sz="0" w:space="0" w:color="auto"/>
          </w:divBdr>
        </w:div>
        <w:div w:id="716465294">
          <w:marLeft w:val="0"/>
          <w:marRight w:val="0"/>
          <w:marTop w:val="0"/>
          <w:marBottom w:val="0"/>
          <w:divBdr>
            <w:top w:val="none" w:sz="0" w:space="0" w:color="auto"/>
            <w:left w:val="none" w:sz="0" w:space="0" w:color="auto"/>
            <w:bottom w:val="none" w:sz="0" w:space="0" w:color="auto"/>
            <w:right w:val="none" w:sz="0" w:space="0" w:color="auto"/>
          </w:divBdr>
        </w:div>
        <w:div w:id="737553889">
          <w:marLeft w:val="0"/>
          <w:marRight w:val="0"/>
          <w:marTop w:val="0"/>
          <w:marBottom w:val="0"/>
          <w:divBdr>
            <w:top w:val="none" w:sz="0" w:space="0" w:color="auto"/>
            <w:left w:val="none" w:sz="0" w:space="0" w:color="auto"/>
            <w:bottom w:val="none" w:sz="0" w:space="0" w:color="auto"/>
            <w:right w:val="none" w:sz="0" w:space="0" w:color="auto"/>
          </w:divBdr>
        </w:div>
        <w:div w:id="753209325">
          <w:marLeft w:val="0"/>
          <w:marRight w:val="0"/>
          <w:marTop w:val="0"/>
          <w:marBottom w:val="0"/>
          <w:divBdr>
            <w:top w:val="none" w:sz="0" w:space="0" w:color="auto"/>
            <w:left w:val="none" w:sz="0" w:space="0" w:color="auto"/>
            <w:bottom w:val="none" w:sz="0" w:space="0" w:color="auto"/>
            <w:right w:val="none" w:sz="0" w:space="0" w:color="auto"/>
          </w:divBdr>
        </w:div>
        <w:div w:id="812216721">
          <w:marLeft w:val="0"/>
          <w:marRight w:val="0"/>
          <w:marTop w:val="0"/>
          <w:marBottom w:val="0"/>
          <w:divBdr>
            <w:top w:val="none" w:sz="0" w:space="0" w:color="auto"/>
            <w:left w:val="none" w:sz="0" w:space="0" w:color="auto"/>
            <w:bottom w:val="none" w:sz="0" w:space="0" w:color="auto"/>
            <w:right w:val="none" w:sz="0" w:space="0" w:color="auto"/>
          </w:divBdr>
        </w:div>
        <w:div w:id="821847388">
          <w:marLeft w:val="0"/>
          <w:marRight w:val="0"/>
          <w:marTop w:val="0"/>
          <w:marBottom w:val="0"/>
          <w:divBdr>
            <w:top w:val="none" w:sz="0" w:space="0" w:color="auto"/>
            <w:left w:val="none" w:sz="0" w:space="0" w:color="auto"/>
            <w:bottom w:val="none" w:sz="0" w:space="0" w:color="auto"/>
            <w:right w:val="none" w:sz="0" w:space="0" w:color="auto"/>
          </w:divBdr>
        </w:div>
        <w:div w:id="845443235">
          <w:marLeft w:val="0"/>
          <w:marRight w:val="0"/>
          <w:marTop w:val="0"/>
          <w:marBottom w:val="0"/>
          <w:divBdr>
            <w:top w:val="none" w:sz="0" w:space="0" w:color="auto"/>
            <w:left w:val="none" w:sz="0" w:space="0" w:color="auto"/>
            <w:bottom w:val="none" w:sz="0" w:space="0" w:color="auto"/>
            <w:right w:val="none" w:sz="0" w:space="0" w:color="auto"/>
          </w:divBdr>
        </w:div>
        <w:div w:id="853299184">
          <w:marLeft w:val="0"/>
          <w:marRight w:val="0"/>
          <w:marTop w:val="0"/>
          <w:marBottom w:val="0"/>
          <w:divBdr>
            <w:top w:val="none" w:sz="0" w:space="0" w:color="auto"/>
            <w:left w:val="none" w:sz="0" w:space="0" w:color="auto"/>
            <w:bottom w:val="none" w:sz="0" w:space="0" w:color="auto"/>
            <w:right w:val="none" w:sz="0" w:space="0" w:color="auto"/>
          </w:divBdr>
        </w:div>
        <w:div w:id="853878308">
          <w:marLeft w:val="0"/>
          <w:marRight w:val="0"/>
          <w:marTop w:val="0"/>
          <w:marBottom w:val="0"/>
          <w:divBdr>
            <w:top w:val="none" w:sz="0" w:space="0" w:color="auto"/>
            <w:left w:val="none" w:sz="0" w:space="0" w:color="auto"/>
            <w:bottom w:val="none" w:sz="0" w:space="0" w:color="auto"/>
            <w:right w:val="none" w:sz="0" w:space="0" w:color="auto"/>
          </w:divBdr>
        </w:div>
        <w:div w:id="866798227">
          <w:marLeft w:val="0"/>
          <w:marRight w:val="0"/>
          <w:marTop w:val="0"/>
          <w:marBottom w:val="0"/>
          <w:divBdr>
            <w:top w:val="none" w:sz="0" w:space="0" w:color="auto"/>
            <w:left w:val="none" w:sz="0" w:space="0" w:color="auto"/>
            <w:bottom w:val="none" w:sz="0" w:space="0" w:color="auto"/>
            <w:right w:val="none" w:sz="0" w:space="0" w:color="auto"/>
          </w:divBdr>
        </w:div>
        <w:div w:id="875121070">
          <w:marLeft w:val="0"/>
          <w:marRight w:val="0"/>
          <w:marTop w:val="0"/>
          <w:marBottom w:val="0"/>
          <w:divBdr>
            <w:top w:val="none" w:sz="0" w:space="0" w:color="auto"/>
            <w:left w:val="none" w:sz="0" w:space="0" w:color="auto"/>
            <w:bottom w:val="none" w:sz="0" w:space="0" w:color="auto"/>
            <w:right w:val="none" w:sz="0" w:space="0" w:color="auto"/>
          </w:divBdr>
        </w:div>
        <w:div w:id="909004119">
          <w:marLeft w:val="0"/>
          <w:marRight w:val="0"/>
          <w:marTop w:val="0"/>
          <w:marBottom w:val="0"/>
          <w:divBdr>
            <w:top w:val="none" w:sz="0" w:space="0" w:color="auto"/>
            <w:left w:val="none" w:sz="0" w:space="0" w:color="auto"/>
            <w:bottom w:val="none" w:sz="0" w:space="0" w:color="auto"/>
            <w:right w:val="none" w:sz="0" w:space="0" w:color="auto"/>
          </w:divBdr>
        </w:div>
        <w:div w:id="926115364">
          <w:marLeft w:val="0"/>
          <w:marRight w:val="0"/>
          <w:marTop w:val="0"/>
          <w:marBottom w:val="0"/>
          <w:divBdr>
            <w:top w:val="none" w:sz="0" w:space="0" w:color="auto"/>
            <w:left w:val="none" w:sz="0" w:space="0" w:color="auto"/>
            <w:bottom w:val="none" w:sz="0" w:space="0" w:color="auto"/>
            <w:right w:val="none" w:sz="0" w:space="0" w:color="auto"/>
          </w:divBdr>
        </w:div>
        <w:div w:id="951981161">
          <w:marLeft w:val="0"/>
          <w:marRight w:val="0"/>
          <w:marTop w:val="0"/>
          <w:marBottom w:val="0"/>
          <w:divBdr>
            <w:top w:val="none" w:sz="0" w:space="0" w:color="auto"/>
            <w:left w:val="none" w:sz="0" w:space="0" w:color="auto"/>
            <w:bottom w:val="none" w:sz="0" w:space="0" w:color="auto"/>
            <w:right w:val="none" w:sz="0" w:space="0" w:color="auto"/>
          </w:divBdr>
        </w:div>
        <w:div w:id="971787107">
          <w:marLeft w:val="0"/>
          <w:marRight w:val="0"/>
          <w:marTop w:val="0"/>
          <w:marBottom w:val="0"/>
          <w:divBdr>
            <w:top w:val="none" w:sz="0" w:space="0" w:color="auto"/>
            <w:left w:val="none" w:sz="0" w:space="0" w:color="auto"/>
            <w:bottom w:val="none" w:sz="0" w:space="0" w:color="auto"/>
            <w:right w:val="none" w:sz="0" w:space="0" w:color="auto"/>
          </w:divBdr>
        </w:div>
        <w:div w:id="1015226289">
          <w:marLeft w:val="0"/>
          <w:marRight w:val="0"/>
          <w:marTop w:val="0"/>
          <w:marBottom w:val="0"/>
          <w:divBdr>
            <w:top w:val="none" w:sz="0" w:space="0" w:color="auto"/>
            <w:left w:val="none" w:sz="0" w:space="0" w:color="auto"/>
            <w:bottom w:val="none" w:sz="0" w:space="0" w:color="auto"/>
            <w:right w:val="none" w:sz="0" w:space="0" w:color="auto"/>
          </w:divBdr>
        </w:div>
        <w:div w:id="1030228303">
          <w:marLeft w:val="0"/>
          <w:marRight w:val="0"/>
          <w:marTop w:val="0"/>
          <w:marBottom w:val="0"/>
          <w:divBdr>
            <w:top w:val="none" w:sz="0" w:space="0" w:color="auto"/>
            <w:left w:val="none" w:sz="0" w:space="0" w:color="auto"/>
            <w:bottom w:val="none" w:sz="0" w:space="0" w:color="auto"/>
            <w:right w:val="none" w:sz="0" w:space="0" w:color="auto"/>
          </w:divBdr>
        </w:div>
        <w:div w:id="1056854798">
          <w:marLeft w:val="0"/>
          <w:marRight w:val="0"/>
          <w:marTop w:val="0"/>
          <w:marBottom w:val="0"/>
          <w:divBdr>
            <w:top w:val="none" w:sz="0" w:space="0" w:color="auto"/>
            <w:left w:val="none" w:sz="0" w:space="0" w:color="auto"/>
            <w:bottom w:val="none" w:sz="0" w:space="0" w:color="auto"/>
            <w:right w:val="none" w:sz="0" w:space="0" w:color="auto"/>
          </w:divBdr>
        </w:div>
        <w:div w:id="1074399937">
          <w:marLeft w:val="0"/>
          <w:marRight w:val="0"/>
          <w:marTop w:val="0"/>
          <w:marBottom w:val="0"/>
          <w:divBdr>
            <w:top w:val="none" w:sz="0" w:space="0" w:color="auto"/>
            <w:left w:val="none" w:sz="0" w:space="0" w:color="auto"/>
            <w:bottom w:val="none" w:sz="0" w:space="0" w:color="auto"/>
            <w:right w:val="none" w:sz="0" w:space="0" w:color="auto"/>
          </w:divBdr>
        </w:div>
        <w:div w:id="1117528610">
          <w:marLeft w:val="0"/>
          <w:marRight w:val="0"/>
          <w:marTop w:val="0"/>
          <w:marBottom w:val="0"/>
          <w:divBdr>
            <w:top w:val="none" w:sz="0" w:space="0" w:color="auto"/>
            <w:left w:val="none" w:sz="0" w:space="0" w:color="auto"/>
            <w:bottom w:val="none" w:sz="0" w:space="0" w:color="auto"/>
            <w:right w:val="none" w:sz="0" w:space="0" w:color="auto"/>
          </w:divBdr>
        </w:div>
        <w:div w:id="1125462240">
          <w:marLeft w:val="0"/>
          <w:marRight w:val="0"/>
          <w:marTop w:val="0"/>
          <w:marBottom w:val="0"/>
          <w:divBdr>
            <w:top w:val="none" w:sz="0" w:space="0" w:color="auto"/>
            <w:left w:val="none" w:sz="0" w:space="0" w:color="auto"/>
            <w:bottom w:val="none" w:sz="0" w:space="0" w:color="auto"/>
            <w:right w:val="none" w:sz="0" w:space="0" w:color="auto"/>
          </w:divBdr>
        </w:div>
        <w:div w:id="1139146864">
          <w:marLeft w:val="0"/>
          <w:marRight w:val="0"/>
          <w:marTop w:val="0"/>
          <w:marBottom w:val="0"/>
          <w:divBdr>
            <w:top w:val="none" w:sz="0" w:space="0" w:color="auto"/>
            <w:left w:val="none" w:sz="0" w:space="0" w:color="auto"/>
            <w:bottom w:val="none" w:sz="0" w:space="0" w:color="auto"/>
            <w:right w:val="none" w:sz="0" w:space="0" w:color="auto"/>
          </w:divBdr>
        </w:div>
        <w:div w:id="1167358388">
          <w:marLeft w:val="0"/>
          <w:marRight w:val="0"/>
          <w:marTop w:val="0"/>
          <w:marBottom w:val="0"/>
          <w:divBdr>
            <w:top w:val="none" w:sz="0" w:space="0" w:color="auto"/>
            <w:left w:val="none" w:sz="0" w:space="0" w:color="auto"/>
            <w:bottom w:val="none" w:sz="0" w:space="0" w:color="auto"/>
            <w:right w:val="none" w:sz="0" w:space="0" w:color="auto"/>
          </w:divBdr>
        </w:div>
        <w:div w:id="1172717303">
          <w:marLeft w:val="0"/>
          <w:marRight w:val="0"/>
          <w:marTop w:val="0"/>
          <w:marBottom w:val="0"/>
          <w:divBdr>
            <w:top w:val="none" w:sz="0" w:space="0" w:color="auto"/>
            <w:left w:val="none" w:sz="0" w:space="0" w:color="auto"/>
            <w:bottom w:val="none" w:sz="0" w:space="0" w:color="auto"/>
            <w:right w:val="none" w:sz="0" w:space="0" w:color="auto"/>
          </w:divBdr>
        </w:div>
        <w:div w:id="1198657981">
          <w:marLeft w:val="0"/>
          <w:marRight w:val="0"/>
          <w:marTop w:val="0"/>
          <w:marBottom w:val="0"/>
          <w:divBdr>
            <w:top w:val="none" w:sz="0" w:space="0" w:color="auto"/>
            <w:left w:val="none" w:sz="0" w:space="0" w:color="auto"/>
            <w:bottom w:val="none" w:sz="0" w:space="0" w:color="auto"/>
            <w:right w:val="none" w:sz="0" w:space="0" w:color="auto"/>
          </w:divBdr>
        </w:div>
        <w:div w:id="1198665659">
          <w:marLeft w:val="0"/>
          <w:marRight w:val="0"/>
          <w:marTop w:val="0"/>
          <w:marBottom w:val="0"/>
          <w:divBdr>
            <w:top w:val="none" w:sz="0" w:space="0" w:color="auto"/>
            <w:left w:val="none" w:sz="0" w:space="0" w:color="auto"/>
            <w:bottom w:val="none" w:sz="0" w:space="0" w:color="auto"/>
            <w:right w:val="none" w:sz="0" w:space="0" w:color="auto"/>
          </w:divBdr>
        </w:div>
        <w:div w:id="1214343579">
          <w:marLeft w:val="0"/>
          <w:marRight w:val="0"/>
          <w:marTop w:val="0"/>
          <w:marBottom w:val="0"/>
          <w:divBdr>
            <w:top w:val="none" w:sz="0" w:space="0" w:color="auto"/>
            <w:left w:val="none" w:sz="0" w:space="0" w:color="auto"/>
            <w:bottom w:val="none" w:sz="0" w:space="0" w:color="auto"/>
            <w:right w:val="none" w:sz="0" w:space="0" w:color="auto"/>
          </w:divBdr>
        </w:div>
        <w:div w:id="1231187813">
          <w:marLeft w:val="0"/>
          <w:marRight w:val="0"/>
          <w:marTop w:val="0"/>
          <w:marBottom w:val="0"/>
          <w:divBdr>
            <w:top w:val="none" w:sz="0" w:space="0" w:color="auto"/>
            <w:left w:val="none" w:sz="0" w:space="0" w:color="auto"/>
            <w:bottom w:val="none" w:sz="0" w:space="0" w:color="auto"/>
            <w:right w:val="none" w:sz="0" w:space="0" w:color="auto"/>
          </w:divBdr>
        </w:div>
        <w:div w:id="1240408378">
          <w:marLeft w:val="0"/>
          <w:marRight w:val="0"/>
          <w:marTop w:val="0"/>
          <w:marBottom w:val="0"/>
          <w:divBdr>
            <w:top w:val="none" w:sz="0" w:space="0" w:color="auto"/>
            <w:left w:val="none" w:sz="0" w:space="0" w:color="auto"/>
            <w:bottom w:val="none" w:sz="0" w:space="0" w:color="auto"/>
            <w:right w:val="none" w:sz="0" w:space="0" w:color="auto"/>
          </w:divBdr>
        </w:div>
        <w:div w:id="1278292512">
          <w:marLeft w:val="0"/>
          <w:marRight w:val="0"/>
          <w:marTop w:val="0"/>
          <w:marBottom w:val="0"/>
          <w:divBdr>
            <w:top w:val="none" w:sz="0" w:space="0" w:color="auto"/>
            <w:left w:val="none" w:sz="0" w:space="0" w:color="auto"/>
            <w:bottom w:val="none" w:sz="0" w:space="0" w:color="auto"/>
            <w:right w:val="none" w:sz="0" w:space="0" w:color="auto"/>
          </w:divBdr>
        </w:div>
        <w:div w:id="1296256572">
          <w:marLeft w:val="0"/>
          <w:marRight w:val="0"/>
          <w:marTop w:val="0"/>
          <w:marBottom w:val="0"/>
          <w:divBdr>
            <w:top w:val="none" w:sz="0" w:space="0" w:color="auto"/>
            <w:left w:val="none" w:sz="0" w:space="0" w:color="auto"/>
            <w:bottom w:val="none" w:sz="0" w:space="0" w:color="auto"/>
            <w:right w:val="none" w:sz="0" w:space="0" w:color="auto"/>
          </w:divBdr>
        </w:div>
        <w:div w:id="1335381519">
          <w:marLeft w:val="0"/>
          <w:marRight w:val="0"/>
          <w:marTop w:val="0"/>
          <w:marBottom w:val="0"/>
          <w:divBdr>
            <w:top w:val="none" w:sz="0" w:space="0" w:color="auto"/>
            <w:left w:val="none" w:sz="0" w:space="0" w:color="auto"/>
            <w:bottom w:val="none" w:sz="0" w:space="0" w:color="auto"/>
            <w:right w:val="none" w:sz="0" w:space="0" w:color="auto"/>
          </w:divBdr>
        </w:div>
        <w:div w:id="1404253385">
          <w:marLeft w:val="0"/>
          <w:marRight w:val="0"/>
          <w:marTop w:val="0"/>
          <w:marBottom w:val="0"/>
          <w:divBdr>
            <w:top w:val="none" w:sz="0" w:space="0" w:color="auto"/>
            <w:left w:val="none" w:sz="0" w:space="0" w:color="auto"/>
            <w:bottom w:val="none" w:sz="0" w:space="0" w:color="auto"/>
            <w:right w:val="none" w:sz="0" w:space="0" w:color="auto"/>
          </w:divBdr>
        </w:div>
        <w:div w:id="1419596733">
          <w:marLeft w:val="0"/>
          <w:marRight w:val="0"/>
          <w:marTop w:val="0"/>
          <w:marBottom w:val="0"/>
          <w:divBdr>
            <w:top w:val="none" w:sz="0" w:space="0" w:color="auto"/>
            <w:left w:val="none" w:sz="0" w:space="0" w:color="auto"/>
            <w:bottom w:val="none" w:sz="0" w:space="0" w:color="auto"/>
            <w:right w:val="none" w:sz="0" w:space="0" w:color="auto"/>
          </w:divBdr>
        </w:div>
        <w:div w:id="1421945582">
          <w:marLeft w:val="0"/>
          <w:marRight w:val="0"/>
          <w:marTop w:val="0"/>
          <w:marBottom w:val="0"/>
          <w:divBdr>
            <w:top w:val="none" w:sz="0" w:space="0" w:color="auto"/>
            <w:left w:val="none" w:sz="0" w:space="0" w:color="auto"/>
            <w:bottom w:val="none" w:sz="0" w:space="0" w:color="auto"/>
            <w:right w:val="none" w:sz="0" w:space="0" w:color="auto"/>
          </w:divBdr>
        </w:div>
        <w:div w:id="1425758592">
          <w:marLeft w:val="0"/>
          <w:marRight w:val="0"/>
          <w:marTop w:val="0"/>
          <w:marBottom w:val="0"/>
          <w:divBdr>
            <w:top w:val="none" w:sz="0" w:space="0" w:color="auto"/>
            <w:left w:val="none" w:sz="0" w:space="0" w:color="auto"/>
            <w:bottom w:val="none" w:sz="0" w:space="0" w:color="auto"/>
            <w:right w:val="none" w:sz="0" w:space="0" w:color="auto"/>
          </w:divBdr>
        </w:div>
        <w:div w:id="1431504605">
          <w:marLeft w:val="0"/>
          <w:marRight w:val="0"/>
          <w:marTop w:val="0"/>
          <w:marBottom w:val="0"/>
          <w:divBdr>
            <w:top w:val="none" w:sz="0" w:space="0" w:color="auto"/>
            <w:left w:val="none" w:sz="0" w:space="0" w:color="auto"/>
            <w:bottom w:val="none" w:sz="0" w:space="0" w:color="auto"/>
            <w:right w:val="none" w:sz="0" w:space="0" w:color="auto"/>
          </w:divBdr>
        </w:div>
        <w:div w:id="1463427244">
          <w:marLeft w:val="0"/>
          <w:marRight w:val="0"/>
          <w:marTop w:val="0"/>
          <w:marBottom w:val="0"/>
          <w:divBdr>
            <w:top w:val="none" w:sz="0" w:space="0" w:color="auto"/>
            <w:left w:val="none" w:sz="0" w:space="0" w:color="auto"/>
            <w:bottom w:val="none" w:sz="0" w:space="0" w:color="auto"/>
            <w:right w:val="none" w:sz="0" w:space="0" w:color="auto"/>
          </w:divBdr>
        </w:div>
        <w:div w:id="1464498608">
          <w:marLeft w:val="0"/>
          <w:marRight w:val="0"/>
          <w:marTop w:val="0"/>
          <w:marBottom w:val="0"/>
          <w:divBdr>
            <w:top w:val="none" w:sz="0" w:space="0" w:color="auto"/>
            <w:left w:val="none" w:sz="0" w:space="0" w:color="auto"/>
            <w:bottom w:val="none" w:sz="0" w:space="0" w:color="auto"/>
            <w:right w:val="none" w:sz="0" w:space="0" w:color="auto"/>
          </w:divBdr>
        </w:div>
        <w:div w:id="1525901697">
          <w:marLeft w:val="0"/>
          <w:marRight w:val="0"/>
          <w:marTop w:val="0"/>
          <w:marBottom w:val="0"/>
          <w:divBdr>
            <w:top w:val="none" w:sz="0" w:space="0" w:color="auto"/>
            <w:left w:val="none" w:sz="0" w:space="0" w:color="auto"/>
            <w:bottom w:val="none" w:sz="0" w:space="0" w:color="auto"/>
            <w:right w:val="none" w:sz="0" w:space="0" w:color="auto"/>
          </w:divBdr>
        </w:div>
        <w:div w:id="1539976918">
          <w:marLeft w:val="0"/>
          <w:marRight w:val="0"/>
          <w:marTop w:val="0"/>
          <w:marBottom w:val="0"/>
          <w:divBdr>
            <w:top w:val="none" w:sz="0" w:space="0" w:color="auto"/>
            <w:left w:val="none" w:sz="0" w:space="0" w:color="auto"/>
            <w:bottom w:val="none" w:sz="0" w:space="0" w:color="auto"/>
            <w:right w:val="none" w:sz="0" w:space="0" w:color="auto"/>
          </w:divBdr>
        </w:div>
        <w:div w:id="1633629063">
          <w:marLeft w:val="0"/>
          <w:marRight w:val="0"/>
          <w:marTop w:val="0"/>
          <w:marBottom w:val="0"/>
          <w:divBdr>
            <w:top w:val="none" w:sz="0" w:space="0" w:color="auto"/>
            <w:left w:val="none" w:sz="0" w:space="0" w:color="auto"/>
            <w:bottom w:val="none" w:sz="0" w:space="0" w:color="auto"/>
            <w:right w:val="none" w:sz="0" w:space="0" w:color="auto"/>
          </w:divBdr>
        </w:div>
        <w:div w:id="1636909921">
          <w:marLeft w:val="0"/>
          <w:marRight w:val="0"/>
          <w:marTop w:val="0"/>
          <w:marBottom w:val="0"/>
          <w:divBdr>
            <w:top w:val="none" w:sz="0" w:space="0" w:color="auto"/>
            <w:left w:val="none" w:sz="0" w:space="0" w:color="auto"/>
            <w:bottom w:val="none" w:sz="0" w:space="0" w:color="auto"/>
            <w:right w:val="none" w:sz="0" w:space="0" w:color="auto"/>
          </w:divBdr>
        </w:div>
        <w:div w:id="1664384063">
          <w:marLeft w:val="0"/>
          <w:marRight w:val="0"/>
          <w:marTop w:val="0"/>
          <w:marBottom w:val="0"/>
          <w:divBdr>
            <w:top w:val="none" w:sz="0" w:space="0" w:color="auto"/>
            <w:left w:val="none" w:sz="0" w:space="0" w:color="auto"/>
            <w:bottom w:val="none" w:sz="0" w:space="0" w:color="auto"/>
            <w:right w:val="none" w:sz="0" w:space="0" w:color="auto"/>
          </w:divBdr>
        </w:div>
        <w:div w:id="1679964518">
          <w:marLeft w:val="0"/>
          <w:marRight w:val="0"/>
          <w:marTop w:val="0"/>
          <w:marBottom w:val="0"/>
          <w:divBdr>
            <w:top w:val="none" w:sz="0" w:space="0" w:color="auto"/>
            <w:left w:val="none" w:sz="0" w:space="0" w:color="auto"/>
            <w:bottom w:val="none" w:sz="0" w:space="0" w:color="auto"/>
            <w:right w:val="none" w:sz="0" w:space="0" w:color="auto"/>
          </w:divBdr>
        </w:div>
        <w:div w:id="1691758575">
          <w:marLeft w:val="0"/>
          <w:marRight w:val="0"/>
          <w:marTop w:val="0"/>
          <w:marBottom w:val="0"/>
          <w:divBdr>
            <w:top w:val="none" w:sz="0" w:space="0" w:color="auto"/>
            <w:left w:val="none" w:sz="0" w:space="0" w:color="auto"/>
            <w:bottom w:val="none" w:sz="0" w:space="0" w:color="auto"/>
            <w:right w:val="none" w:sz="0" w:space="0" w:color="auto"/>
          </w:divBdr>
        </w:div>
        <w:div w:id="1697928291">
          <w:marLeft w:val="0"/>
          <w:marRight w:val="0"/>
          <w:marTop w:val="0"/>
          <w:marBottom w:val="0"/>
          <w:divBdr>
            <w:top w:val="none" w:sz="0" w:space="0" w:color="auto"/>
            <w:left w:val="none" w:sz="0" w:space="0" w:color="auto"/>
            <w:bottom w:val="none" w:sz="0" w:space="0" w:color="auto"/>
            <w:right w:val="none" w:sz="0" w:space="0" w:color="auto"/>
          </w:divBdr>
        </w:div>
        <w:div w:id="1725445834">
          <w:marLeft w:val="0"/>
          <w:marRight w:val="0"/>
          <w:marTop w:val="0"/>
          <w:marBottom w:val="0"/>
          <w:divBdr>
            <w:top w:val="none" w:sz="0" w:space="0" w:color="auto"/>
            <w:left w:val="none" w:sz="0" w:space="0" w:color="auto"/>
            <w:bottom w:val="none" w:sz="0" w:space="0" w:color="auto"/>
            <w:right w:val="none" w:sz="0" w:space="0" w:color="auto"/>
          </w:divBdr>
        </w:div>
        <w:div w:id="1732388579">
          <w:marLeft w:val="0"/>
          <w:marRight w:val="0"/>
          <w:marTop w:val="0"/>
          <w:marBottom w:val="0"/>
          <w:divBdr>
            <w:top w:val="none" w:sz="0" w:space="0" w:color="auto"/>
            <w:left w:val="none" w:sz="0" w:space="0" w:color="auto"/>
            <w:bottom w:val="none" w:sz="0" w:space="0" w:color="auto"/>
            <w:right w:val="none" w:sz="0" w:space="0" w:color="auto"/>
          </w:divBdr>
        </w:div>
        <w:div w:id="1741975861">
          <w:marLeft w:val="0"/>
          <w:marRight w:val="0"/>
          <w:marTop w:val="0"/>
          <w:marBottom w:val="0"/>
          <w:divBdr>
            <w:top w:val="none" w:sz="0" w:space="0" w:color="auto"/>
            <w:left w:val="none" w:sz="0" w:space="0" w:color="auto"/>
            <w:bottom w:val="none" w:sz="0" w:space="0" w:color="auto"/>
            <w:right w:val="none" w:sz="0" w:space="0" w:color="auto"/>
          </w:divBdr>
        </w:div>
        <w:div w:id="1766608302">
          <w:marLeft w:val="0"/>
          <w:marRight w:val="0"/>
          <w:marTop w:val="0"/>
          <w:marBottom w:val="0"/>
          <w:divBdr>
            <w:top w:val="none" w:sz="0" w:space="0" w:color="auto"/>
            <w:left w:val="none" w:sz="0" w:space="0" w:color="auto"/>
            <w:bottom w:val="none" w:sz="0" w:space="0" w:color="auto"/>
            <w:right w:val="none" w:sz="0" w:space="0" w:color="auto"/>
          </w:divBdr>
        </w:div>
        <w:div w:id="1781140841">
          <w:marLeft w:val="0"/>
          <w:marRight w:val="0"/>
          <w:marTop w:val="0"/>
          <w:marBottom w:val="0"/>
          <w:divBdr>
            <w:top w:val="none" w:sz="0" w:space="0" w:color="auto"/>
            <w:left w:val="none" w:sz="0" w:space="0" w:color="auto"/>
            <w:bottom w:val="none" w:sz="0" w:space="0" w:color="auto"/>
            <w:right w:val="none" w:sz="0" w:space="0" w:color="auto"/>
          </w:divBdr>
        </w:div>
        <w:div w:id="1902867403">
          <w:marLeft w:val="0"/>
          <w:marRight w:val="0"/>
          <w:marTop w:val="0"/>
          <w:marBottom w:val="0"/>
          <w:divBdr>
            <w:top w:val="none" w:sz="0" w:space="0" w:color="auto"/>
            <w:left w:val="none" w:sz="0" w:space="0" w:color="auto"/>
            <w:bottom w:val="none" w:sz="0" w:space="0" w:color="auto"/>
            <w:right w:val="none" w:sz="0" w:space="0" w:color="auto"/>
          </w:divBdr>
        </w:div>
        <w:div w:id="1922566449">
          <w:marLeft w:val="0"/>
          <w:marRight w:val="0"/>
          <w:marTop w:val="0"/>
          <w:marBottom w:val="0"/>
          <w:divBdr>
            <w:top w:val="none" w:sz="0" w:space="0" w:color="auto"/>
            <w:left w:val="none" w:sz="0" w:space="0" w:color="auto"/>
            <w:bottom w:val="none" w:sz="0" w:space="0" w:color="auto"/>
            <w:right w:val="none" w:sz="0" w:space="0" w:color="auto"/>
          </w:divBdr>
        </w:div>
        <w:div w:id="1925413420">
          <w:marLeft w:val="0"/>
          <w:marRight w:val="0"/>
          <w:marTop w:val="0"/>
          <w:marBottom w:val="0"/>
          <w:divBdr>
            <w:top w:val="none" w:sz="0" w:space="0" w:color="auto"/>
            <w:left w:val="none" w:sz="0" w:space="0" w:color="auto"/>
            <w:bottom w:val="none" w:sz="0" w:space="0" w:color="auto"/>
            <w:right w:val="none" w:sz="0" w:space="0" w:color="auto"/>
          </w:divBdr>
        </w:div>
      </w:divsChild>
    </w:div>
    <w:div w:id="1130056369">
      <w:bodyDiv w:val="1"/>
      <w:marLeft w:val="0"/>
      <w:marRight w:val="0"/>
      <w:marTop w:val="0"/>
      <w:marBottom w:val="0"/>
      <w:divBdr>
        <w:top w:val="none" w:sz="0" w:space="0" w:color="auto"/>
        <w:left w:val="none" w:sz="0" w:space="0" w:color="auto"/>
        <w:bottom w:val="none" w:sz="0" w:space="0" w:color="auto"/>
        <w:right w:val="none" w:sz="0" w:space="0" w:color="auto"/>
      </w:divBdr>
    </w:div>
    <w:div w:id="1130518349">
      <w:bodyDiv w:val="1"/>
      <w:marLeft w:val="0"/>
      <w:marRight w:val="0"/>
      <w:marTop w:val="0"/>
      <w:marBottom w:val="0"/>
      <w:divBdr>
        <w:top w:val="none" w:sz="0" w:space="0" w:color="auto"/>
        <w:left w:val="none" w:sz="0" w:space="0" w:color="auto"/>
        <w:bottom w:val="none" w:sz="0" w:space="0" w:color="auto"/>
        <w:right w:val="none" w:sz="0" w:space="0" w:color="auto"/>
      </w:divBdr>
    </w:div>
    <w:div w:id="1130710977">
      <w:bodyDiv w:val="1"/>
      <w:marLeft w:val="0"/>
      <w:marRight w:val="0"/>
      <w:marTop w:val="0"/>
      <w:marBottom w:val="0"/>
      <w:divBdr>
        <w:top w:val="none" w:sz="0" w:space="0" w:color="auto"/>
        <w:left w:val="none" w:sz="0" w:space="0" w:color="auto"/>
        <w:bottom w:val="none" w:sz="0" w:space="0" w:color="auto"/>
        <w:right w:val="none" w:sz="0" w:space="0" w:color="auto"/>
      </w:divBdr>
    </w:div>
    <w:div w:id="1131365632">
      <w:bodyDiv w:val="1"/>
      <w:marLeft w:val="0"/>
      <w:marRight w:val="0"/>
      <w:marTop w:val="0"/>
      <w:marBottom w:val="0"/>
      <w:divBdr>
        <w:top w:val="none" w:sz="0" w:space="0" w:color="auto"/>
        <w:left w:val="none" w:sz="0" w:space="0" w:color="auto"/>
        <w:bottom w:val="none" w:sz="0" w:space="0" w:color="auto"/>
        <w:right w:val="none" w:sz="0" w:space="0" w:color="auto"/>
      </w:divBdr>
    </w:div>
    <w:div w:id="1131439977">
      <w:bodyDiv w:val="1"/>
      <w:marLeft w:val="0"/>
      <w:marRight w:val="0"/>
      <w:marTop w:val="0"/>
      <w:marBottom w:val="0"/>
      <w:divBdr>
        <w:top w:val="none" w:sz="0" w:space="0" w:color="auto"/>
        <w:left w:val="none" w:sz="0" w:space="0" w:color="auto"/>
        <w:bottom w:val="none" w:sz="0" w:space="0" w:color="auto"/>
        <w:right w:val="none" w:sz="0" w:space="0" w:color="auto"/>
      </w:divBdr>
      <w:divsChild>
        <w:div w:id="5909070">
          <w:marLeft w:val="480"/>
          <w:marRight w:val="0"/>
          <w:marTop w:val="0"/>
          <w:marBottom w:val="0"/>
          <w:divBdr>
            <w:top w:val="none" w:sz="0" w:space="0" w:color="auto"/>
            <w:left w:val="none" w:sz="0" w:space="0" w:color="auto"/>
            <w:bottom w:val="none" w:sz="0" w:space="0" w:color="auto"/>
            <w:right w:val="none" w:sz="0" w:space="0" w:color="auto"/>
          </w:divBdr>
        </w:div>
        <w:div w:id="75908019">
          <w:marLeft w:val="480"/>
          <w:marRight w:val="0"/>
          <w:marTop w:val="0"/>
          <w:marBottom w:val="0"/>
          <w:divBdr>
            <w:top w:val="none" w:sz="0" w:space="0" w:color="auto"/>
            <w:left w:val="none" w:sz="0" w:space="0" w:color="auto"/>
            <w:bottom w:val="none" w:sz="0" w:space="0" w:color="auto"/>
            <w:right w:val="none" w:sz="0" w:space="0" w:color="auto"/>
          </w:divBdr>
        </w:div>
        <w:div w:id="111874133">
          <w:marLeft w:val="480"/>
          <w:marRight w:val="0"/>
          <w:marTop w:val="0"/>
          <w:marBottom w:val="0"/>
          <w:divBdr>
            <w:top w:val="none" w:sz="0" w:space="0" w:color="auto"/>
            <w:left w:val="none" w:sz="0" w:space="0" w:color="auto"/>
            <w:bottom w:val="none" w:sz="0" w:space="0" w:color="auto"/>
            <w:right w:val="none" w:sz="0" w:space="0" w:color="auto"/>
          </w:divBdr>
        </w:div>
        <w:div w:id="119342512">
          <w:marLeft w:val="480"/>
          <w:marRight w:val="0"/>
          <w:marTop w:val="0"/>
          <w:marBottom w:val="0"/>
          <w:divBdr>
            <w:top w:val="none" w:sz="0" w:space="0" w:color="auto"/>
            <w:left w:val="none" w:sz="0" w:space="0" w:color="auto"/>
            <w:bottom w:val="none" w:sz="0" w:space="0" w:color="auto"/>
            <w:right w:val="none" w:sz="0" w:space="0" w:color="auto"/>
          </w:divBdr>
        </w:div>
        <w:div w:id="130951011">
          <w:marLeft w:val="480"/>
          <w:marRight w:val="0"/>
          <w:marTop w:val="0"/>
          <w:marBottom w:val="0"/>
          <w:divBdr>
            <w:top w:val="none" w:sz="0" w:space="0" w:color="auto"/>
            <w:left w:val="none" w:sz="0" w:space="0" w:color="auto"/>
            <w:bottom w:val="none" w:sz="0" w:space="0" w:color="auto"/>
            <w:right w:val="none" w:sz="0" w:space="0" w:color="auto"/>
          </w:divBdr>
        </w:div>
        <w:div w:id="177669513">
          <w:marLeft w:val="480"/>
          <w:marRight w:val="0"/>
          <w:marTop w:val="0"/>
          <w:marBottom w:val="0"/>
          <w:divBdr>
            <w:top w:val="none" w:sz="0" w:space="0" w:color="auto"/>
            <w:left w:val="none" w:sz="0" w:space="0" w:color="auto"/>
            <w:bottom w:val="none" w:sz="0" w:space="0" w:color="auto"/>
            <w:right w:val="none" w:sz="0" w:space="0" w:color="auto"/>
          </w:divBdr>
        </w:div>
        <w:div w:id="178127608">
          <w:marLeft w:val="480"/>
          <w:marRight w:val="0"/>
          <w:marTop w:val="0"/>
          <w:marBottom w:val="0"/>
          <w:divBdr>
            <w:top w:val="none" w:sz="0" w:space="0" w:color="auto"/>
            <w:left w:val="none" w:sz="0" w:space="0" w:color="auto"/>
            <w:bottom w:val="none" w:sz="0" w:space="0" w:color="auto"/>
            <w:right w:val="none" w:sz="0" w:space="0" w:color="auto"/>
          </w:divBdr>
        </w:div>
        <w:div w:id="183060710">
          <w:marLeft w:val="480"/>
          <w:marRight w:val="0"/>
          <w:marTop w:val="0"/>
          <w:marBottom w:val="0"/>
          <w:divBdr>
            <w:top w:val="none" w:sz="0" w:space="0" w:color="auto"/>
            <w:left w:val="none" w:sz="0" w:space="0" w:color="auto"/>
            <w:bottom w:val="none" w:sz="0" w:space="0" w:color="auto"/>
            <w:right w:val="none" w:sz="0" w:space="0" w:color="auto"/>
          </w:divBdr>
        </w:div>
        <w:div w:id="281809541">
          <w:marLeft w:val="480"/>
          <w:marRight w:val="0"/>
          <w:marTop w:val="0"/>
          <w:marBottom w:val="0"/>
          <w:divBdr>
            <w:top w:val="none" w:sz="0" w:space="0" w:color="auto"/>
            <w:left w:val="none" w:sz="0" w:space="0" w:color="auto"/>
            <w:bottom w:val="none" w:sz="0" w:space="0" w:color="auto"/>
            <w:right w:val="none" w:sz="0" w:space="0" w:color="auto"/>
          </w:divBdr>
        </w:div>
        <w:div w:id="285626280">
          <w:marLeft w:val="480"/>
          <w:marRight w:val="0"/>
          <w:marTop w:val="0"/>
          <w:marBottom w:val="0"/>
          <w:divBdr>
            <w:top w:val="none" w:sz="0" w:space="0" w:color="auto"/>
            <w:left w:val="none" w:sz="0" w:space="0" w:color="auto"/>
            <w:bottom w:val="none" w:sz="0" w:space="0" w:color="auto"/>
            <w:right w:val="none" w:sz="0" w:space="0" w:color="auto"/>
          </w:divBdr>
        </w:div>
        <w:div w:id="304118250">
          <w:marLeft w:val="480"/>
          <w:marRight w:val="0"/>
          <w:marTop w:val="0"/>
          <w:marBottom w:val="0"/>
          <w:divBdr>
            <w:top w:val="none" w:sz="0" w:space="0" w:color="auto"/>
            <w:left w:val="none" w:sz="0" w:space="0" w:color="auto"/>
            <w:bottom w:val="none" w:sz="0" w:space="0" w:color="auto"/>
            <w:right w:val="none" w:sz="0" w:space="0" w:color="auto"/>
          </w:divBdr>
        </w:div>
        <w:div w:id="336541148">
          <w:marLeft w:val="480"/>
          <w:marRight w:val="0"/>
          <w:marTop w:val="0"/>
          <w:marBottom w:val="0"/>
          <w:divBdr>
            <w:top w:val="none" w:sz="0" w:space="0" w:color="auto"/>
            <w:left w:val="none" w:sz="0" w:space="0" w:color="auto"/>
            <w:bottom w:val="none" w:sz="0" w:space="0" w:color="auto"/>
            <w:right w:val="none" w:sz="0" w:space="0" w:color="auto"/>
          </w:divBdr>
        </w:div>
        <w:div w:id="412778080">
          <w:marLeft w:val="480"/>
          <w:marRight w:val="0"/>
          <w:marTop w:val="0"/>
          <w:marBottom w:val="0"/>
          <w:divBdr>
            <w:top w:val="none" w:sz="0" w:space="0" w:color="auto"/>
            <w:left w:val="none" w:sz="0" w:space="0" w:color="auto"/>
            <w:bottom w:val="none" w:sz="0" w:space="0" w:color="auto"/>
            <w:right w:val="none" w:sz="0" w:space="0" w:color="auto"/>
          </w:divBdr>
        </w:div>
        <w:div w:id="422993415">
          <w:marLeft w:val="480"/>
          <w:marRight w:val="0"/>
          <w:marTop w:val="0"/>
          <w:marBottom w:val="0"/>
          <w:divBdr>
            <w:top w:val="none" w:sz="0" w:space="0" w:color="auto"/>
            <w:left w:val="none" w:sz="0" w:space="0" w:color="auto"/>
            <w:bottom w:val="none" w:sz="0" w:space="0" w:color="auto"/>
            <w:right w:val="none" w:sz="0" w:space="0" w:color="auto"/>
          </w:divBdr>
        </w:div>
        <w:div w:id="430518370">
          <w:marLeft w:val="480"/>
          <w:marRight w:val="0"/>
          <w:marTop w:val="0"/>
          <w:marBottom w:val="0"/>
          <w:divBdr>
            <w:top w:val="none" w:sz="0" w:space="0" w:color="auto"/>
            <w:left w:val="none" w:sz="0" w:space="0" w:color="auto"/>
            <w:bottom w:val="none" w:sz="0" w:space="0" w:color="auto"/>
            <w:right w:val="none" w:sz="0" w:space="0" w:color="auto"/>
          </w:divBdr>
        </w:div>
        <w:div w:id="453643238">
          <w:marLeft w:val="480"/>
          <w:marRight w:val="0"/>
          <w:marTop w:val="0"/>
          <w:marBottom w:val="0"/>
          <w:divBdr>
            <w:top w:val="none" w:sz="0" w:space="0" w:color="auto"/>
            <w:left w:val="none" w:sz="0" w:space="0" w:color="auto"/>
            <w:bottom w:val="none" w:sz="0" w:space="0" w:color="auto"/>
            <w:right w:val="none" w:sz="0" w:space="0" w:color="auto"/>
          </w:divBdr>
        </w:div>
        <w:div w:id="474183530">
          <w:marLeft w:val="480"/>
          <w:marRight w:val="0"/>
          <w:marTop w:val="0"/>
          <w:marBottom w:val="0"/>
          <w:divBdr>
            <w:top w:val="none" w:sz="0" w:space="0" w:color="auto"/>
            <w:left w:val="none" w:sz="0" w:space="0" w:color="auto"/>
            <w:bottom w:val="none" w:sz="0" w:space="0" w:color="auto"/>
            <w:right w:val="none" w:sz="0" w:space="0" w:color="auto"/>
          </w:divBdr>
        </w:div>
        <w:div w:id="482742647">
          <w:marLeft w:val="480"/>
          <w:marRight w:val="0"/>
          <w:marTop w:val="0"/>
          <w:marBottom w:val="0"/>
          <w:divBdr>
            <w:top w:val="none" w:sz="0" w:space="0" w:color="auto"/>
            <w:left w:val="none" w:sz="0" w:space="0" w:color="auto"/>
            <w:bottom w:val="none" w:sz="0" w:space="0" w:color="auto"/>
            <w:right w:val="none" w:sz="0" w:space="0" w:color="auto"/>
          </w:divBdr>
        </w:div>
        <w:div w:id="566499425">
          <w:marLeft w:val="480"/>
          <w:marRight w:val="0"/>
          <w:marTop w:val="0"/>
          <w:marBottom w:val="0"/>
          <w:divBdr>
            <w:top w:val="none" w:sz="0" w:space="0" w:color="auto"/>
            <w:left w:val="none" w:sz="0" w:space="0" w:color="auto"/>
            <w:bottom w:val="none" w:sz="0" w:space="0" w:color="auto"/>
            <w:right w:val="none" w:sz="0" w:space="0" w:color="auto"/>
          </w:divBdr>
        </w:div>
        <w:div w:id="604850203">
          <w:marLeft w:val="480"/>
          <w:marRight w:val="0"/>
          <w:marTop w:val="0"/>
          <w:marBottom w:val="0"/>
          <w:divBdr>
            <w:top w:val="none" w:sz="0" w:space="0" w:color="auto"/>
            <w:left w:val="none" w:sz="0" w:space="0" w:color="auto"/>
            <w:bottom w:val="none" w:sz="0" w:space="0" w:color="auto"/>
            <w:right w:val="none" w:sz="0" w:space="0" w:color="auto"/>
          </w:divBdr>
        </w:div>
        <w:div w:id="624967870">
          <w:marLeft w:val="480"/>
          <w:marRight w:val="0"/>
          <w:marTop w:val="0"/>
          <w:marBottom w:val="0"/>
          <w:divBdr>
            <w:top w:val="none" w:sz="0" w:space="0" w:color="auto"/>
            <w:left w:val="none" w:sz="0" w:space="0" w:color="auto"/>
            <w:bottom w:val="none" w:sz="0" w:space="0" w:color="auto"/>
            <w:right w:val="none" w:sz="0" w:space="0" w:color="auto"/>
          </w:divBdr>
        </w:div>
        <w:div w:id="652762309">
          <w:marLeft w:val="480"/>
          <w:marRight w:val="0"/>
          <w:marTop w:val="0"/>
          <w:marBottom w:val="0"/>
          <w:divBdr>
            <w:top w:val="none" w:sz="0" w:space="0" w:color="auto"/>
            <w:left w:val="none" w:sz="0" w:space="0" w:color="auto"/>
            <w:bottom w:val="none" w:sz="0" w:space="0" w:color="auto"/>
            <w:right w:val="none" w:sz="0" w:space="0" w:color="auto"/>
          </w:divBdr>
        </w:div>
        <w:div w:id="750077051">
          <w:marLeft w:val="480"/>
          <w:marRight w:val="0"/>
          <w:marTop w:val="0"/>
          <w:marBottom w:val="0"/>
          <w:divBdr>
            <w:top w:val="none" w:sz="0" w:space="0" w:color="auto"/>
            <w:left w:val="none" w:sz="0" w:space="0" w:color="auto"/>
            <w:bottom w:val="none" w:sz="0" w:space="0" w:color="auto"/>
            <w:right w:val="none" w:sz="0" w:space="0" w:color="auto"/>
          </w:divBdr>
        </w:div>
        <w:div w:id="789322419">
          <w:marLeft w:val="480"/>
          <w:marRight w:val="0"/>
          <w:marTop w:val="0"/>
          <w:marBottom w:val="0"/>
          <w:divBdr>
            <w:top w:val="none" w:sz="0" w:space="0" w:color="auto"/>
            <w:left w:val="none" w:sz="0" w:space="0" w:color="auto"/>
            <w:bottom w:val="none" w:sz="0" w:space="0" w:color="auto"/>
            <w:right w:val="none" w:sz="0" w:space="0" w:color="auto"/>
          </w:divBdr>
        </w:div>
        <w:div w:id="820191373">
          <w:marLeft w:val="480"/>
          <w:marRight w:val="0"/>
          <w:marTop w:val="0"/>
          <w:marBottom w:val="0"/>
          <w:divBdr>
            <w:top w:val="none" w:sz="0" w:space="0" w:color="auto"/>
            <w:left w:val="none" w:sz="0" w:space="0" w:color="auto"/>
            <w:bottom w:val="none" w:sz="0" w:space="0" w:color="auto"/>
            <w:right w:val="none" w:sz="0" w:space="0" w:color="auto"/>
          </w:divBdr>
        </w:div>
        <w:div w:id="834419965">
          <w:marLeft w:val="480"/>
          <w:marRight w:val="0"/>
          <w:marTop w:val="0"/>
          <w:marBottom w:val="0"/>
          <w:divBdr>
            <w:top w:val="none" w:sz="0" w:space="0" w:color="auto"/>
            <w:left w:val="none" w:sz="0" w:space="0" w:color="auto"/>
            <w:bottom w:val="none" w:sz="0" w:space="0" w:color="auto"/>
            <w:right w:val="none" w:sz="0" w:space="0" w:color="auto"/>
          </w:divBdr>
        </w:div>
        <w:div w:id="876505083">
          <w:marLeft w:val="480"/>
          <w:marRight w:val="0"/>
          <w:marTop w:val="0"/>
          <w:marBottom w:val="0"/>
          <w:divBdr>
            <w:top w:val="none" w:sz="0" w:space="0" w:color="auto"/>
            <w:left w:val="none" w:sz="0" w:space="0" w:color="auto"/>
            <w:bottom w:val="none" w:sz="0" w:space="0" w:color="auto"/>
            <w:right w:val="none" w:sz="0" w:space="0" w:color="auto"/>
          </w:divBdr>
        </w:div>
        <w:div w:id="910578100">
          <w:marLeft w:val="480"/>
          <w:marRight w:val="0"/>
          <w:marTop w:val="0"/>
          <w:marBottom w:val="0"/>
          <w:divBdr>
            <w:top w:val="none" w:sz="0" w:space="0" w:color="auto"/>
            <w:left w:val="none" w:sz="0" w:space="0" w:color="auto"/>
            <w:bottom w:val="none" w:sz="0" w:space="0" w:color="auto"/>
            <w:right w:val="none" w:sz="0" w:space="0" w:color="auto"/>
          </w:divBdr>
        </w:div>
        <w:div w:id="956595413">
          <w:marLeft w:val="480"/>
          <w:marRight w:val="0"/>
          <w:marTop w:val="0"/>
          <w:marBottom w:val="0"/>
          <w:divBdr>
            <w:top w:val="none" w:sz="0" w:space="0" w:color="auto"/>
            <w:left w:val="none" w:sz="0" w:space="0" w:color="auto"/>
            <w:bottom w:val="none" w:sz="0" w:space="0" w:color="auto"/>
            <w:right w:val="none" w:sz="0" w:space="0" w:color="auto"/>
          </w:divBdr>
        </w:div>
        <w:div w:id="961155342">
          <w:marLeft w:val="480"/>
          <w:marRight w:val="0"/>
          <w:marTop w:val="0"/>
          <w:marBottom w:val="0"/>
          <w:divBdr>
            <w:top w:val="none" w:sz="0" w:space="0" w:color="auto"/>
            <w:left w:val="none" w:sz="0" w:space="0" w:color="auto"/>
            <w:bottom w:val="none" w:sz="0" w:space="0" w:color="auto"/>
            <w:right w:val="none" w:sz="0" w:space="0" w:color="auto"/>
          </w:divBdr>
        </w:div>
        <w:div w:id="1112436487">
          <w:marLeft w:val="480"/>
          <w:marRight w:val="0"/>
          <w:marTop w:val="0"/>
          <w:marBottom w:val="0"/>
          <w:divBdr>
            <w:top w:val="none" w:sz="0" w:space="0" w:color="auto"/>
            <w:left w:val="none" w:sz="0" w:space="0" w:color="auto"/>
            <w:bottom w:val="none" w:sz="0" w:space="0" w:color="auto"/>
            <w:right w:val="none" w:sz="0" w:space="0" w:color="auto"/>
          </w:divBdr>
        </w:div>
        <w:div w:id="1116872449">
          <w:marLeft w:val="480"/>
          <w:marRight w:val="0"/>
          <w:marTop w:val="0"/>
          <w:marBottom w:val="0"/>
          <w:divBdr>
            <w:top w:val="none" w:sz="0" w:space="0" w:color="auto"/>
            <w:left w:val="none" w:sz="0" w:space="0" w:color="auto"/>
            <w:bottom w:val="none" w:sz="0" w:space="0" w:color="auto"/>
            <w:right w:val="none" w:sz="0" w:space="0" w:color="auto"/>
          </w:divBdr>
        </w:div>
        <w:div w:id="1131166608">
          <w:marLeft w:val="480"/>
          <w:marRight w:val="0"/>
          <w:marTop w:val="0"/>
          <w:marBottom w:val="0"/>
          <w:divBdr>
            <w:top w:val="none" w:sz="0" w:space="0" w:color="auto"/>
            <w:left w:val="none" w:sz="0" w:space="0" w:color="auto"/>
            <w:bottom w:val="none" w:sz="0" w:space="0" w:color="auto"/>
            <w:right w:val="none" w:sz="0" w:space="0" w:color="auto"/>
          </w:divBdr>
        </w:div>
        <w:div w:id="1137643645">
          <w:marLeft w:val="480"/>
          <w:marRight w:val="0"/>
          <w:marTop w:val="0"/>
          <w:marBottom w:val="0"/>
          <w:divBdr>
            <w:top w:val="none" w:sz="0" w:space="0" w:color="auto"/>
            <w:left w:val="none" w:sz="0" w:space="0" w:color="auto"/>
            <w:bottom w:val="none" w:sz="0" w:space="0" w:color="auto"/>
            <w:right w:val="none" w:sz="0" w:space="0" w:color="auto"/>
          </w:divBdr>
        </w:div>
        <w:div w:id="1173951159">
          <w:marLeft w:val="480"/>
          <w:marRight w:val="0"/>
          <w:marTop w:val="0"/>
          <w:marBottom w:val="0"/>
          <w:divBdr>
            <w:top w:val="none" w:sz="0" w:space="0" w:color="auto"/>
            <w:left w:val="none" w:sz="0" w:space="0" w:color="auto"/>
            <w:bottom w:val="none" w:sz="0" w:space="0" w:color="auto"/>
            <w:right w:val="none" w:sz="0" w:space="0" w:color="auto"/>
          </w:divBdr>
        </w:div>
        <w:div w:id="1175267178">
          <w:marLeft w:val="480"/>
          <w:marRight w:val="0"/>
          <w:marTop w:val="0"/>
          <w:marBottom w:val="0"/>
          <w:divBdr>
            <w:top w:val="none" w:sz="0" w:space="0" w:color="auto"/>
            <w:left w:val="none" w:sz="0" w:space="0" w:color="auto"/>
            <w:bottom w:val="none" w:sz="0" w:space="0" w:color="auto"/>
            <w:right w:val="none" w:sz="0" w:space="0" w:color="auto"/>
          </w:divBdr>
        </w:div>
        <w:div w:id="1243487416">
          <w:marLeft w:val="480"/>
          <w:marRight w:val="0"/>
          <w:marTop w:val="0"/>
          <w:marBottom w:val="0"/>
          <w:divBdr>
            <w:top w:val="none" w:sz="0" w:space="0" w:color="auto"/>
            <w:left w:val="none" w:sz="0" w:space="0" w:color="auto"/>
            <w:bottom w:val="none" w:sz="0" w:space="0" w:color="auto"/>
            <w:right w:val="none" w:sz="0" w:space="0" w:color="auto"/>
          </w:divBdr>
        </w:div>
        <w:div w:id="1245721227">
          <w:marLeft w:val="480"/>
          <w:marRight w:val="0"/>
          <w:marTop w:val="0"/>
          <w:marBottom w:val="0"/>
          <w:divBdr>
            <w:top w:val="none" w:sz="0" w:space="0" w:color="auto"/>
            <w:left w:val="none" w:sz="0" w:space="0" w:color="auto"/>
            <w:bottom w:val="none" w:sz="0" w:space="0" w:color="auto"/>
            <w:right w:val="none" w:sz="0" w:space="0" w:color="auto"/>
          </w:divBdr>
        </w:div>
        <w:div w:id="1245915945">
          <w:marLeft w:val="480"/>
          <w:marRight w:val="0"/>
          <w:marTop w:val="0"/>
          <w:marBottom w:val="0"/>
          <w:divBdr>
            <w:top w:val="none" w:sz="0" w:space="0" w:color="auto"/>
            <w:left w:val="none" w:sz="0" w:space="0" w:color="auto"/>
            <w:bottom w:val="none" w:sz="0" w:space="0" w:color="auto"/>
            <w:right w:val="none" w:sz="0" w:space="0" w:color="auto"/>
          </w:divBdr>
        </w:div>
        <w:div w:id="1259630588">
          <w:marLeft w:val="480"/>
          <w:marRight w:val="0"/>
          <w:marTop w:val="0"/>
          <w:marBottom w:val="0"/>
          <w:divBdr>
            <w:top w:val="none" w:sz="0" w:space="0" w:color="auto"/>
            <w:left w:val="none" w:sz="0" w:space="0" w:color="auto"/>
            <w:bottom w:val="none" w:sz="0" w:space="0" w:color="auto"/>
            <w:right w:val="none" w:sz="0" w:space="0" w:color="auto"/>
          </w:divBdr>
        </w:div>
        <w:div w:id="1270965196">
          <w:marLeft w:val="480"/>
          <w:marRight w:val="0"/>
          <w:marTop w:val="0"/>
          <w:marBottom w:val="0"/>
          <w:divBdr>
            <w:top w:val="none" w:sz="0" w:space="0" w:color="auto"/>
            <w:left w:val="none" w:sz="0" w:space="0" w:color="auto"/>
            <w:bottom w:val="none" w:sz="0" w:space="0" w:color="auto"/>
            <w:right w:val="none" w:sz="0" w:space="0" w:color="auto"/>
          </w:divBdr>
        </w:div>
        <w:div w:id="1279605241">
          <w:marLeft w:val="480"/>
          <w:marRight w:val="0"/>
          <w:marTop w:val="0"/>
          <w:marBottom w:val="0"/>
          <w:divBdr>
            <w:top w:val="none" w:sz="0" w:space="0" w:color="auto"/>
            <w:left w:val="none" w:sz="0" w:space="0" w:color="auto"/>
            <w:bottom w:val="none" w:sz="0" w:space="0" w:color="auto"/>
            <w:right w:val="none" w:sz="0" w:space="0" w:color="auto"/>
          </w:divBdr>
        </w:div>
        <w:div w:id="1306741667">
          <w:marLeft w:val="480"/>
          <w:marRight w:val="0"/>
          <w:marTop w:val="0"/>
          <w:marBottom w:val="0"/>
          <w:divBdr>
            <w:top w:val="none" w:sz="0" w:space="0" w:color="auto"/>
            <w:left w:val="none" w:sz="0" w:space="0" w:color="auto"/>
            <w:bottom w:val="none" w:sz="0" w:space="0" w:color="auto"/>
            <w:right w:val="none" w:sz="0" w:space="0" w:color="auto"/>
          </w:divBdr>
        </w:div>
        <w:div w:id="1306742783">
          <w:marLeft w:val="480"/>
          <w:marRight w:val="0"/>
          <w:marTop w:val="0"/>
          <w:marBottom w:val="0"/>
          <w:divBdr>
            <w:top w:val="none" w:sz="0" w:space="0" w:color="auto"/>
            <w:left w:val="none" w:sz="0" w:space="0" w:color="auto"/>
            <w:bottom w:val="none" w:sz="0" w:space="0" w:color="auto"/>
            <w:right w:val="none" w:sz="0" w:space="0" w:color="auto"/>
          </w:divBdr>
        </w:div>
        <w:div w:id="1314943217">
          <w:marLeft w:val="480"/>
          <w:marRight w:val="0"/>
          <w:marTop w:val="0"/>
          <w:marBottom w:val="0"/>
          <w:divBdr>
            <w:top w:val="none" w:sz="0" w:space="0" w:color="auto"/>
            <w:left w:val="none" w:sz="0" w:space="0" w:color="auto"/>
            <w:bottom w:val="none" w:sz="0" w:space="0" w:color="auto"/>
            <w:right w:val="none" w:sz="0" w:space="0" w:color="auto"/>
          </w:divBdr>
        </w:div>
        <w:div w:id="1319311762">
          <w:marLeft w:val="480"/>
          <w:marRight w:val="0"/>
          <w:marTop w:val="0"/>
          <w:marBottom w:val="0"/>
          <w:divBdr>
            <w:top w:val="none" w:sz="0" w:space="0" w:color="auto"/>
            <w:left w:val="none" w:sz="0" w:space="0" w:color="auto"/>
            <w:bottom w:val="none" w:sz="0" w:space="0" w:color="auto"/>
            <w:right w:val="none" w:sz="0" w:space="0" w:color="auto"/>
          </w:divBdr>
        </w:div>
        <w:div w:id="1340962495">
          <w:marLeft w:val="480"/>
          <w:marRight w:val="0"/>
          <w:marTop w:val="0"/>
          <w:marBottom w:val="0"/>
          <w:divBdr>
            <w:top w:val="none" w:sz="0" w:space="0" w:color="auto"/>
            <w:left w:val="none" w:sz="0" w:space="0" w:color="auto"/>
            <w:bottom w:val="none" w:sz="0" w:space="0" w:color="auto"/>
            <w:right w:val="none" w:sz="0" w:space="0" w:color="auto"/>
          </w:divBdr>
        </w:div>
        <w:div w:id="1396390929">
          <w:marLeft w:val="480"/>
          <w:marRight w:val="0"/>
          <w:marTop w:val="0"/>
          <w:marBottom w:val="0"/>
          <w:divBdr>
            <w:top w:val="none" w:sz="0" w:space="0" w:color="auto"/>
            <w:left w:val="none" w:sz="0" w:space="0" w:color="auto"/>
            <w:bottom w:val="none" w:sz="0" w:space="0" w:color="auto"/>
            <w:right w:val="none" w:sz="0" w:space="0" w:color="auto"/>
          </w:divBdr>
        </w:div>
        <w:div w:id="1489056647">
          <w:marLeft w:val="480"/>
          <w:marRight w:val="0"/>
          <w:marTop w:val="0"/>
          <w:marBottom w:val="0"/>
          <w:divBdr>
            <w:top w:val="none" w:sz="0" w:space="0" w:color="auto"/>
            <w:left w:val="none" w:sz="0" w:space="0" w:color="auto"/>
            <w:bottom w:val="none" w:sz="0" w:space="0" w:color="auto"/>
            <w:right w:val="none" w:sz="0" w:space="0" w:color="auto"/>
          </w:divBdr>
        </w:div>
        <w:div w:id="1523936042">
          <w:marLeft w:val="480"/>
          <w:marRight w:val="0"/>
          <w:marTop w:val="0"/>
          <w:marBottom w:val="0"/>
          <w:divBdr>
            <w:top w:val="none" w:sz="0" w:space="0" w:color="auto"/>
            <w:left w:val="none" w:sz="0" w:space="0" w:color="auto"/>
            <w:bottom w:val="none" w:sz="0" w:space="0" w:color="auto"/>
            <w:right w:val="none" w:sz="0" w:space="0" w:color="auto"/>
          </w:divBdr>
        </w:div>
        <w:div w:id="1560096967">
          <w:marLeft w:val="480"/>
          <w:marRight w:val="0"/>
          <w:marTop w:val="0"/>
          <w:marBottom w:val="0"/>
          <w:divBdr>
            <w:top w:val="none" w:sz="0" w:space="0" w:color="auto"/>
            <w:left w:val="none" w:sz="0" w:space="0" w:color="auto"/>
            <w:bottom w:val="none" w:sz="0" w:space="0" w:color="auto"/>
            <w:right w:val="none" w:sz="0" w:space="0" w:color="auto"/>
          </w:divBdr>
        </w:div>
        <w:div w:id="1562134723">
          <w:marLeft w:val="480"/>
          <w:marRight w:val="0"/>
          <w:marTop w:val="0"/>
          <w:marBottom w:val="0"/>
          <w:divBdr>
            <w:top w:val="none" w:sz="0" w:space="0" w:color="auto"/>
            <w:left w:val="none" w:sz="0" w:space="0" w:color="auto"/>
            <w:bottom w:val="none" w:sz="0" w:space="0" w:color="auto"/>
            <w:right w:val="none" w:sz="0" w:space="0" w:color="auto"/>
          </w:divBdr>
        </w:div>
        <w:div w:id="1574582350">
          <w:marLeft w:val="480"/>
          <w:marRight w:val="0"/>
          <w:marTop w:val="0"/>
          <w:marBottom w:val="0"/>
          <w:divBdr>
            <w:top w:val="none" w:sz="0" w:space="0" w:color="auto"/>
            <w:left w:val="none" w:sz="0" w:space="0" w:color="auto"/>
            <w:bottom w:val="none" w:sz="0" w:space="0" w:color="auto"/>
            <w:right w:val="none" w:sz="0" w:space="0" w:color="auto"/>
          </w:divBdr>
        </w:div>
        <w:div w:id="1589919540">
          <w:marLeft w:val="480"/>
          <w:marRight w:val="0"/>
          <w:marTop w:val="0"/>
          <w:marBottom w:val="0"/>
          <w:divBdr>
            <w:top w:val="none" w:sz="0" w:space="0" w:color="auto"/>
            <w:left w:val="none" w:sz="0" w:space="0" w:color="auto"/>
            <w:bottom w:val="none" w:sz="0" w:space="0" w:color="auto"/>
            <w:right w:val="none" w:sz="0" w:space="0" w:color="auto"/>
          </w:divBdr>
        </w:div>
        <w:div w:id="1643535089">
          <w:marLeft w:val="480"/>
          <w:marRight w:val="0"/>
          <w:marTop w:val="0"/>
          <w:marBottom w:val="0"/>
          <w:divBdr>
            <w:top w:val="none" w:sz="0" w:space="0" w:color="auto"/>
            <w:left w:val="none" w:sz="0" w:space="0" w:color="auto"/>
            <w:bottom w:val="none" w:sz="0" w:space="0" w:color="auto"/>
            <w:right w:val="none" w:sz="0" w:space="0" w:color="auto"/>
          </w:divBdr>
        </w:div>
        <w:div w:id="1647127380">
          <w:marLeft w:val="480"/>
          <w:marRight w:val="0"/>
          <w:marTop w:val="0"/>
          <w:marBottom w:val="0"/>
          <w:divBdr>
            <w:top w:val="none" w:sz="0" w:space="0" w:color="auto"/>
            <w:left w:val="none" w:sz="0" w:space="0" w:color="auto"/>
            <w:bottom w:val="none" w:sz="0" w:space="0" w:color="auto"/>
            <w:right w:val="none" w:sz="0" w:space="0" w:color="auto"/>
          </w:divBdr>
        </w:div>
        <w:div w:id="1685814920">
          <w:marLeft w:val="480"/>
          <w:marRight w:val="0"/>
          <w:marTop w:val="0"/>
          <w:marBottom w:val="0"/>
          <w:divBdr>
            <w:top w:val="none" w:sz="0" w:space="0" w:color="auto"/>
            <w:left w:val="none" w:sz="0" w:space="0" w:color="auto"/>
            <w:bottom w:val="none" w:sz="0" w:space="0" w:color="auto"/>
            <w:right w:val="none" w:sz="0" w:space="0" w:color="auto"/>
          </w:divBdr>
        </w:div>
        <w:div w:id="1777797263">
          <w:marLeft w:val="480"/>
          <w:marRight w:val="0"/>
          <w:marTop w:val="0"/>
          <w:marBottom w:val="0"/>
          <w:divBdr>
            <w:top w:val="none" w:sz="0" w:space="0" w:color="auto"/>
            <w:left w:val="none" w:sz="0" w:space="0" w:color="auto"/>
            <w:bottom w:val="none" w:sz="0" w:space="0" w:color="auto"/>
            <w:right w:val="none" w:sz="0" w:space="0" w:color="auto"/>
          </w:divBdr>
        </w:div>
        <w:div w:id="1784812101">
          <w:marLeft w:val="480"/>
          <w:marRight w:val="0"/>
          <w:marTop w:val="0"/>
          <w:marBottom w:val="0"/>
          <w:divBdr>
            <w:top w:val="none" w:sz="0" w:space="0" w:color="auto"/>
            <w:left w:val="none" w:sz="0" w:space="0" w:color="auto"/>
            <w:bottom w:val="none" w:sz="0" w:space="0" w:color="auto"/>
            <w:right w:val="none" w:sz="0" w:space="0" w:color="auto"/>
          </w:divBdr>
        </w:div>
        <w:div w:id="1843547244">
          <w:marLeft w:val="480"/>
          <w:marRight w:val="0"/>
          <w:marTop w:val="0"/>
          <w:marBottom w:val="0"/>
          <w:divBdr>
            <w:top w:val="none" w:sz="0" w:space="0" w:color="auto"/>
            <w:left w:val="none" w:sz="0" w:space="0" w:color="auto"/>
            <w:bottom w:val="none" w:sz="0" w:space="0" w:color="auto"/>
            <w:right w:val="none" w:sz="0" w:space="0" w:color="auto"/>
          </w:divBdr>
        </w:div>
        <w:div w:id="1849833245">
          <w:marLeft w:val="480"/>
          <w:marRight w:val="0"/>
          <w:marTop w:val="0"/>
          <w:marBottom w:val="0"/>
          <w:divBdr>
            <w:top w:val="none" w:sz="0" w:space="0" w:color="auto"/>
            <w:left w:val="none" w:sz="0" w:space="0" w:color="auto"/>
            <w:bottom w:val="none" w:sz="0" w:space="0" w:color="auto"/>
            <w:right w:val="none" w:sz="0" w:space="0" w:color="auto"/>
          </w:divBdr>
        </w:div>
        <w:div w:id="1908151773">
          <w:marLeft w:val="480"/>
          <w:marRight w:val="0"/>
          <w:marTop w:val="0"/>
          <w:marBottom w:val="0"/>
          <w:divBdr>
            <w:top w:val="none" w:sz="0" w:space="0" w:color="auto"/>
            <w:left w:val="none" w:sz="0" w:space="0" w:color="auto"/>
            <w:bottom w:val="none" w:sz="0" w:space="0" w:color="auto"/>
            <w:right w:val="none" w:sz="0" w:space="0" w:color="auto"/>
          </w:divBdr>
        </w:div>
      </w:divsChild>
    </w:div>
    <w:div w:id="1131748354">
      <w:bodyDiv w:val="1"/>
      <w:marLeft w:val="0"/>
      <w:marRight w:val="0"/>
      <w:marTop w:val="0"/>
      <w:marBottom w:val="0"/>
      <w:divBdr>
        <w:top w:val="none" w:sz="0" w:space="0" w:color="auto"/>
        <w:left w:val="none" w:sz="0" w:space="0" w:color="auto"/>
        <w:bottom w:val="none" w:sz="0" w:space="0" w:color="auto"/>
        <w:right w:val="none" w:sz="0" w:space="0" w:color="auto"/>
      </w:divBdr>
    </w:div>
    <w:div w:id="1131752792">
      <w:bodyDiv w:val="1"/>
      <w:marLeft w:val="0"/>
      <w:marRight w:val="0"/>
      <w:marTop w:val="0"/>
      <w:marBottom w:val="0"/>
      <w:divBdr>
        <w:top w:val="none" w:sz="0" w:space="0" w:color="auto"/>
        <w:left w:val="none" w:sz="0" w:space="0" w:color="auto"/>
        <w:bottom w:val="none" w:sz="0" w:space="0" w:color="auto"/>
        <w:right w:val="none" w:sz="0" w:space="0" w:color="auto"/>
      </w:divBdr>
    </w:div>
    <w:div w:id="1131823685">
      <w:bodyDiv w:val="1"/>
      <w:marLeft w:val="0"/>
      <w:marRight w:val="0"/>
      <w:marTop w:val="0"/>
      <w:marBottom w:val="0"/>
      <w:divBdr>
        <w:top w:val="none" w:sz="0" w:space="0" w:color="auto"/>
        <w:left w:val="none" w:sz="0" w:space="0" w:color="auto"/>
        <w:bottom w:val="none" w:sz="0" w:space="0" w:color="auto"/>
        <w:right w:val="none" w:sz="0" w:space="0" w:color="auto"/>
      </w:divBdr>
    </w:div>
    <w:div w:id="1131823827">
      <w:bodyDiv w:val="1"/>
      <w:marLeft w:val="0"/>
      <w:marRight w:val="0"/>
      <w:marTop w:val="0"/>
      <w:marBottom w:val="0"/>
      <w:divBdr>
        <w:top w:val="none" w:sz="0" w:space="0" w:color="auto"/>
        <w:left w:val="none" w:sz="0" w:space="0" w:color="auto"/>
        <w:bottom w:val="none" w:sz="0" w:space="0" w:color="auto"/>
        <w:right w:val="none" w:sz="0" w:space="0" w:color="auto"/>
      </w:divBdr>
    </w:div>
    <w:div w:id="1132400486">
      <w:bodyDiv w:val="1"/>
      <w:marLeft w:val="0"/>
      <w:marRight w:val="0"/>
      <w:marTop w:val="0"/>
      <w:marBottom w:val="0"/>
      <w:divBdr>
        <w:top w:val="none" w:sz="0" w:space="0" w:color="auto"/>
        <w:left w:val="none" w:sz="0" w:space="0" w:color="auto"/>
        <w:bottom w:val="none" w:sz="0" w:space="0" w:color="auto"/>
        <w:right w:val="none" w:sz="0" w:space="0" w:color="auto"/>
      </w:divBdr>
    </w:div>
    <w:div w:id="1132408745">
      <w:bodyDiv w:val="1"/>
      <w:marLeft w:val="0"/>
      <w:marRight w:val="0"/>
      <w:marTop w:val="0"/>
      <w:marBottom w:val="0"/>
      <w:divBdr>
        <w:top w:val="none" w:sz="0" w:space="0" w:color="auto"/>
        <w:left w:val="none" w:sz="0" w:space="0" w:color="auto"/>
        <w:bottom w:val="none" w:sz="0" w:space="0" w:color="auto"/>
        <w:right w:val="none" w:sz="0" w:space="0" w:color="auto"/>
      </w:divBdr>
    </w:div>
    <w:div w:id="1132551227">
      <w:bodyDiv w:val="1"/>
      <w:marLeft w:val="0"/>
      <w:marRight w:val="0"/>
      <w:marTop w:val="0"/>
      <w:marBottom w:val="0"/>
      <w:divBdr>
        <w:top w:val="none" w:sz="0" w:space="0" w:color="auto"/>
        <w:left w:val="none" w:sz="0" w:space="0" w:color="auto"/>
        <w:bottom w:val="none" w:sz="0" w:space="0" w:color="auto"/>
        <w:right w:val="none" w:sz="0" w:space="0" w:color="auto"/>
      </w:divBdr>
    </w:div>
    <w:div w:id="1133257075">
      <w:bodyDiv w:val="1"/>
      <w:marLeft w:val="0"/>
      <w:marRight w:val="0"/>
      <w:marTop w:val="0"/>
      <w:marBottom w:val="0"/>
      <w:divBdr>
        <w:top w:val="none" w:sz="0" w:space="0" w:color="auto"/>
        <w:left w:val="none" w:sz="0" w:space="0" w:color="auto"/>
        <w:bottom w:val="none" w:sz="0" w:space="0" w:color="auto"/>
        <w:right w:val="none" w:sz="0" w:space="0" w:color="auto"/>
      </w:divBdr>
    </w:div>
    <w:div w:id="1133476132">
      <w:bodyDiv w:val="1"/>
      <w:marLeft w:val="0"/>
      <w:marRight w:val="0"/>
      <w:marTop w:val="0"/>
      <w:marBottom w:val="0"/>
      <w:divBdr>
        <w:top w:val="none" w:sz="0" w:space="0" w:color="auto"/>
        <w:left w:val="none" w:sz="0" w:space="0" w:color="auto"/>
        <w:bottom w:val="none" w:sz="0" w:space="0" w:color="auto"/>
        <w:right w:val="none" w:sz="0" w:space="0" w:color="auto"/>
      </w:divBdr>
    </w:div>
    <w:div w:id="1133912535">
      <w:bodyDiv w:val="1"/>
      <w:marLeft w:val="0"/>
      <w:marRight w:val="0"/>
      <w:marTop w:val="0"/>
      <w:marBottom w:val="0"/>
      <w:divBdr>
        <w:top w:val="none" w:sz="0" w:space="0" w:color="auto"/>
        <w:left w:val="none" w:sz="0" w:space="0" w:color="auto"/>
        <w:bottom w:val="none" w:sz="0" w:space="0" w:color="auto"/>
        <w:right w:val="none" w:sz="0" w:space="0" w:color="auto"/>
      </w:divBdr>
    </w:div>
    <w:div w:id="1135101185">
      <w:bodyDiv w:val="1"/>
      <w:marLeft w:val="0"/>
      <w:marRight w:val="0"/>
      <w:marTop w:val="0"/>
      <w:marBottom w:val="0"/>
      <w:divBdr>
        <w:top w:val="none" w:sz="0" w:space="0" w:color="auto"/>
        <w:left w:val="none" w:sz="0" w:space="0" w:color="auto"/>
        <w:bottom w:val="none" w:sz="0" w:space="0" w:color="auto"/>
        <w:right w:val="none" w:sz="0" w:space="0" w:color="auto"/>
      </w:divBdr>
    </w:div>
    <w:div w:id="1135220955">
      <w:bodyDiv w:val="1"/>
      <w:marLeft w:val="0"/>
      <w:marRight w:val="0"/>
      <w:marTop w:val="0"/>
      <w:marBottom w:val="0"/>
      <w:divBdr>
        <w:top w:val="none" w:sz="0" w:space="0" w:color="auto"/>
        <w:left w:val="none" w:sz="0" w:space="0" w:color="auto"/>
        <w:bottom w:val="none" w:sz="0" w:space="0" w:color="auto"/>
        <w:right w:val="none" w:sz="0" w:space="0" w:color="auto"/>
      </w:divBdr>
    </w:div>
    <w:div w:id="1135294734">
      <w:bodyDiv w:val="1"/>
      <w:marLeft w:val="0"/>
      <w:marRight w:val="0"/>
      <w:marTop w:val="0"/>
      <w:marBottom w:val="0"/>
      <w:divBdr>
        <w:top w:val="none" w:sz="0" w:space="0" w:color="auto"/>
        <w:left w:val="none" w:sz="0" w:space="0" w:color="auto"/>
        <w:bottom w:val="none" w:sz="0" w:space="0" w:color="auto"/>
        <w:right w:val="none" w:sz="0" w:space="0" w:color="auto"/>
      </w:divBdr>
    </w:div>
    <w:div w:id="1135441098">
      <w:bodyDiv w:val="1"/>
      <w:marLeft w:val="0"/>
      <w:marRight w:val="0"/>
      <w:marTop w:val="0"/>
      <w:marBottom w:val="0"/>
      <w:divBdr>
        <w:top w:val="none" w:sz="0" w:space="0" w:color="auto"/>
        <w:left w:val="none" w:sz="0" w:space="0" w:color="auto"/>
        <w:bottom w:val="none" w:sz="0" w:space="0" w:color="auto"/>
        <w:right w:val="none" w:sz="0" w:space="0" w:color="auto"/>
      </w:divBdr>
    </w:div>
    <w:div w:id="1135639751">
      <w:bodyDiv w:val="1"/>
      <w:marLeft w:val="0"/>
      <w:marRight w:val="0"/>
      <w:marTop w:val="0"/>
      <w:marBottom w:val="0"/>
      <w:divBdr>
        <w:top w:val="none" w:sz="0" w:space="0" w:color="auto"/>
        <w:left w:val="none" w:sz="0" w:space="0" w:color="auto"/>
        <w:bottom w:val="none" w:sz="0" w:space="0" w:color="auto"/>
        <w:right w:val="none" w:sz="0" w:space="0" w:color="auto"/>
      </w:divBdr>
    </w:div>
    <w:div w:id="1136289625">
      <w:bodyDiv w:val="1"/>
      <w:marLeft w:val="0"/>
      <w:marRight w:val="0"/>
      <w:marTop w:val="0"/>
      <w:marBottom w:val="0"/>
      <w:divBdr>
        <w:top w:val="none" w:sz="0" w:space="0" w:color="auto"/>
        <w:left w:val="none" w:sz="0" w:space="0" w:color="auto"/>
        <w:bottom w:val="none" w:sz="0" w:space="0" w:color="auto"/>
        <w:right w:val="none" w:sz="0" w:space="0" w:color="auto"/>
      </w:divBdr>
    </w:div>
    <w:div w:id="1136606670">
      <w:bodyDiv w:val="1"/>
      <w:marLeft w:val="0"/>
      <w:marRight w:val="0"/>
      <w:marTop w:val="0"/>
      <w:marBottom w:val="0"/>
      <w:divBdr>
        <w:top w:val="none" w:sz="0" w:space="0" w:color="auto"/>
        <w:left w:val="none" w:sz="0" w:space="0" w:color="auto"/>
        <w:bottom w:val="none" w:sz="0" w:space="0" w:color="auto"/>
        <w:right w:val="none" w:sz="0" w:space="0" w:color="auto"/>
      </w:divBdr>
    </w:div>
    <w:div w:id="1137070211">
      <w:bodyDiv w:val="1"/>
      <w:marLeft w:val="0"/>
      <w:marRight w:val="0"/>
      <w:marTop w:val="0"/>
      <w:marBottom w:val="0"/>
      <w:divBdr>
        <w:top w:val="none" w:sz="0" w:space="0" w:color="auto"/>
        <w:left w:val="none" w:sz="0" w:space="0" w:color="auto"/>
        <w:bottom w:val="none" w:sz="0" w:space="0" w:color="auto"/>
        <w:right w:val="none" w:sz="0" w:space="0" w:color="auto"/>
      </w:divBdr>
    </w:div>
    <w:div w:id="1137141507">
      <w:bodyDiv w:val="1"/>
      <w:marLeft w:val="0"/>
      <w:marRight w:val="0"/>
      <w:marTop w:val="0"/>
      <w:marBottom w:val="0"/>
      <w:divBdr>
        <w:top w:val="none" w:sz="0" w:space="0" w:color="auto"/>
        <w:left w:val="none" w:sz="0" w:space="0" w:color="auto"/>
        <w:bottom w:val="none" w:sz="0" w:space="0" w:color="auto"/>
        <w:right w:val="none" w:sz="0" w:space="0" w:color="auto"/>
      </w:divBdr>
    </w:div>
    <w:div w:id="1137186311">
      <w:bodyDiv w:val="1"/>
      <w:marLeft w:val="0"/>
      <w:marRight w:val="0"/>
      <w:marTop w:val="0"/>
      <w:marBottom w:val="0"/>
      <w:divBdr>
        <w:top w:val="none" w:sz="0" w:space="0" w:color="auto"/>
        <w:left w:val="none" w:sz="0" w:space="0" w:color="auto"/>
        <w:bottom w:val="none" w:sz="0" w:space="0" w:color="auto"/>
        <w:right w:val="none" w:sz="0" w:space="0" w:color="auto"/>
      </w:divBdr>
    </w:div>
    <w:div w:id="1137262790">
      <w:bodyDiv w:val="1"/>
      <w:marLeft w:val="0"/>
      <w:marRight w:val="0"/>
      <w:marTop w:val="0"/>
      <w:marBottom w:val="0"/>
      <w:divBdr>
        <w:top w:val="none" w:sz="0" w:space="0" w:color="auto"/>
        <w:left w:val="none" w:sz="0" w:space="0" w:color="auto"/>
        <w:bottom w:val="none" w:sz="0" w:space="0" w:color="auto"/>
        <w:right w:val="none" w:sz="0" w:space="0" w:color="auto"/>
      </w:divBdr>
    </w:div>
    <w:div w:id="1137335413">
      <w:bodyDiv w:val="1"/>
      <w:marLeft w:val="0"/>
      <w:marRight w:val="0"/>
      <w:marTop w:val="0"/>
      <w:marBottom w:val="0"/>
      <w:divBdr>
        <w:top w:val="none" w:sz="0" w:space="0" w:color="auto"/>
        <w:left w:val="none" w:sz="0" w:space="0" w:color="auto"/>
        <w:bottom w:val="none" w:sz="0" w:space="0" w:color="auto"/>
        <w:right w:val="none" w:sz="0" w:space="0" w:color="auto"/>
      </w:divBdr>
    </w:div>
    <w:div w:id="1137338882">
      <w:bodyDiv w:val="1"/>
      <w:marLeft w:val="0"/>
      <w:marRight w:val="0"/>
      <w:marTop w:val="0"/>
      <w:marBottom w:val="0"/>
      <w:divBdr>
        <w:top w:val="none" w:sz="0" w:space="0" w:color="auto"/>
        <w:left w:val="none" w:sz="0" w:space="0" w:color="auto"/>
        <w:bottom w:val="none" w:sz="0" w:space="0" w:color="auto"/>
        <w:right w:val="none" w:sz="0" w:space="0" w:color="auto"/>
      </w:divBdr>
    </w:div>
    <w:div w:id="1137793363">
      <w:bodyDiv w:val="1"/>
      <w:marLeft w:val="0"/>
      <w:marRight w:val="0"/>
      <w:marTop w:val="0"/>
      <w:marBottom w:val="0"/>
      <w:divBdr>
        <w:top w:val="none" w:sz="0" w:space="0" w:color="auto"/>
        <w:left w:val="none" w:sz="0" w:space="0" w:color="auto"/>
        <w:bottom w:val="none" w:sz="0" w:space="0" w:color="auto"/>
        <w:right w:val="none" w:sz="0" w:space="0" w:color="auto"/>
      </w:divBdr>
    </w:div>
    <w:div w:id="1138182855">
      <w:bodyDiv w:val="1"/>
      <w:marLeft w:val="0"/>
      <w:marRight w:val="0"/>
      <w:marTop w:val="0"/>
      <w:marBottom w:val="0"/>
      <w:divBdr>
        <w:top w:val="none" w:sz="0" w:space="0" w:color="auto"/>
        <w:left w:val="none" w:sz="0" w:space="0" w:color="auto"/>
        <w:bottom w:val="none" w:sz="0" w:space="0" w:color="auto"/>
        <w:right w:val="none" w:sz="0" w:space="0" w:color="auto"/>
      </w:divBdr>
    </w:div>
    <w:div w:id="1138567462">
      <w:bodyDiv w:val="1"/>
      <w:marLeft w:val="0"/>
      <w:marRight w:val="0"/>
      <w:marTop w:val="0"/>
      <w:marBottom w:val="0"/>
      <w:divBdr>
        <w:top w:val="none" w:sz="0" w:space="0" w:color="auto"/>
        <w:left w:val="none" w:sz="0" w:space="0" w:color="auto"/>
        <w:bottom w:val="none" w:sz="0" w:space="0" w:color="auto"/>
        <w:right w:val="none" w:sz="0" w:space="0" w:color="auto"/>
      </w:divBdr>
    </w:div>
    <w:div w:id="1138691844">
      <w:bodyDiv w:val="1"/>
      <w:marLeft w:val="0"/>
      <w:marRight w:val="0"/>
      <w:marTop w:val="0"/>
      <w:marBottom w:val="0"/>
      <w:divBdr>
        <w:top w:val="none" w:sz="0" w:space="0" w:color="auto"/>
        <w:left w:val="none" w:sz="0" w:space="0" w:color="auto"/>
        <w:bottom w:val="none" w:sz="0" w:space="0" w:color="auto"/>
        <w:right w:val="none" w:sz="0" w:space="0" w:color="auto"/>
      </w:divBdr>
    </w:div>
    <w:div w:id="1139349323">
      <w:bodyDiv w:val="1"/>
      <w:marLeft w:val="0"/>
      <w:marRight w:val="0"/>
      <w:marTop w:val="0"/>
      <w:marBottom w:val="0"/>
      <w:divBdr>
        <w:top w:val="none" w:sz="0" w:space="0" w:color="auto"/>
        <w:left w:val="none" w:sz="0" w:space="0" w:color="auto"/>
        <w:bottom w:val="none" w:sz="0" w:space="0" w:color="auto"/>
        <w:right w:val="none" w:sz="0" w:space="0" w:color="auto"/>
      </w:divBdr>
    </w:div>
    <w:div w:id="1139490758">
      <w:bodyDiv w:val="1"/>
      <w:marLeft w:val="0"/>
      <w:marRight w:val="0"/>
      <w:marTop w:val="0"/>
      <w:marBottom w:val="0"/>
      <w:divBdr>
        <w:top w:val="none" w:sz="0" w:space="0" w:color="auto"/>
        <w:left w:val="none" w:sz="0" w:space="0" w:color="auto"/>
        <w:bottom w:val="none" w:sz="0" w:space="0" w:color="auto"/>
        <w:right w:val="none" w:sz="0" w:space="0" w:color="auto"/>
      </w:divBdr>
    </w:div>
    <w:div w:id="1139609339">
      <w:bodyDiv w:val="1"/>
      <w:marLeft w:val="0"/>
      <w:marRight w:val="0"/>
      <w:marTop w:val="0"/>
      <w:marBottom w:val="0"/>
      <w:divBdr>
        <w:top w:val="none" w:sz="0" w:space="0" w:color="auto"/>
        <w:left w:val="none" w:sz="0" w:space="0" w:color="auto"/>
        <w:bottom w:val="none" w:sz="0" w:space="0" w:color="auto"/>
        <w:right w:val="none" w:sz="0" w:space="0" w:color="auto"/>
      </w:divBdr>
    </w:div>
    <w:div w:id="1139956013">
      <w:bodyDiv w:val="1"/>
      <w:marLeft w:val="0"/>
      <w:marRight w:val="0"/>
      <w:marTop w:val="0"/>
      <w:marBottom w:val="0"/>
      <w:divBdr>
        <w:top w:val="none" w:sz="0" w:space="0" w:color="auto"/>
        <w:left w:val="none" w:sz="0" w:space="0" w:color="auto"/>
        <w:bottom w:val="none" w:sz="0" w:space="0" w:color="auto"/>
        <w:right w:val="none" w:sz="0" w:space="0" w:color="auto"/>
      </w:divBdr>
    </w:div>
    <w:div w:id="1140345637">
      <w:bodyDiv w:val="1"/>
      <w:marLeft w:val="0"/>
      <w:marRight w:val="0"/>
      <w:marTop w:val="0"/>
      <w:marBottom w:val="0"/>
      <w:divBdr>
        <w:top w:val="none" w:sz="0" w:space="0" w:color="auto"/>
        <w:left w:val="none" w:sz="0" w:space="0" w:color="auto"/>
        <w:bottom w:val="none" w:sz="0" w:space="0" w:color="auto"/>
        <w:right w:val="none" w:sz="0" w:space="0" w:color="auto"/>
      </w:divBdr>
    </w:div>
    <w:div w:id="1140423508">
      <w:bodyDiv w:val="1"/>
      <w:marLeft w:val="0"/>
      <w:marRight w:val="0"/>
      <w:marTop w:val="0"/>
      <w:marBottom w:val="0"/>
      <w:divBdr>
        <w:top w:val="none" w:sz="0" w:space="0" w:color="auto"/>
        <w:left w:val="none" w:sz="0" w:space="0" w:color="auto"/>
        <w:bottom w:val="none" w:sz="0" w:space="0" w:color="auto"/>
        <w:right w:val="none" w:sz="0" w:space="0" w:color="auto"/>
      </w:divBdr>
    </w:div>
    <w:div w:id="1140490181">
      <w:bodyDiv w:val="1"/>
      <w:marLeft w:val="0"/>
      <w:marRight w:val="0"/>
      <w:marTop w:val="0"/>
      <w:marBottom w:val="0"/>
      <w:divBdr>
        <w:top w:val="none" w:sz="0" w:space="0" w:color="auto"/>
        <w:left w:val="none" w:sz="0" w:space="0" w:color="auto"/>
        <w:bottom w:val="none" w:sz="0" w:space="0" w:color="auto"/>
        <w:right w:val="none" w:sz="0" w:space="0" w:color="auto"/>
      </w:divBdr>
    </w:div>
    <w:div w:id="1141339642">
      <w:bodyDiv w:val="1"/>
      <w:marLeft w:val="0"/>
      <w:marRight w:val="0"/>
      <w:marTop w:val="0"/>
      <w:marBottom w:val="0"/>
      <w:divBdr>
        <w:top w:val="none" w:sz="0" w:space="0" w:color="auto"/>
        <w:left w:val="none" w:sz="0" w:space="0" w:color="auto"/>
        <w:bottom w:val="none" w:sz="0" w:space="0" w:color="auto"/>
        <w:right w:val="none" w:sz="0" w:space="0" w:color="auto"/>
      </w:divBdr>
    </w:div>
    <w:div w:id="1141340584">
      <w:bodyDiv w:val="1"/>
      <w:marLeft w:val="0"/>
      <w:marRight w:val="0"/>
      <w:marTop w:val="0"/>
      <w:marBottom w:val="0"/>
      <w:divBdr>
        <w:top w:val="none" w:sz="0" w:space="0" w:color="auto"/>
        <w:left w:val="none" w:sz="0" w:space="0" w:color="auto"/>
        <w:bottom w:val="none" w:sz="0" w:space="0" w:color="auto"/>
        <w:right w:val="none" w:sz="0" w:space="0" w:color="auto"/>
      </w:divBdr>
    </w:div>
    <w:div w:id="1141458177">
      <w:bodyDiv w:val="1"/>
      <w:marLeft w:val="0"/>
      <w:marRight w:val="0"/>
      <w:marTop w:val="0"/>
      <w:marBottom w:val="0"/>
      <w:divBdr>
        <w:top w:val="none" w:sz="0" w:space="0" w:color="auto"/>
        <w:left w:val="none" w:sz="0" w:space="0" w:color="auto"/>
        <w:bottom w:val="none" w:sz="0" w:space="0" w:color="auto"/>
        <w:right w:val="none" w:sz="0" w:space="0" w:color="auto"/>
      </w:divBdr>
    </w:div>
    <w:div w:id="1142238831">
      <w:bodyDiv w:val="1"/>
      <w:marLeft w:val="0"/>
      <w:marRight w:val="0"/>
      <w:marTop w:val="0"/>
      <w:marBottom w:val="0"/>
      <w:divBdr>
        <w:top w:val="none" w:sz="0" w:space="0" w:color="auto"/>
        <w:left w:val="none" w:sz="0" w:space="0" w:color="auto"/>
        <w:bottom w:val="none" w:sz="0" w:space="0" w:color="auto"/>
        <w:right w:val="none" w:sz="0" w:space="0" w:color="auto"/>
      </w:divBdr>
    </w:div>
    <w:div w:id="1142311069">
      <w:bodyDiv w:val="1"/>
      <w:marLeft w:val="0"/>
      <w:marRight w:val="0"/>
      <w:marTop w:val="0"/>
      <w:marBottom w:val="0"/>
      <w:divBdr>
        <w:top w:val="none" w:sz="0" w:space="0" w:color="auto"/>
        <w:left w:val="none" w:sz="0" w:space="0" w:color="auto"/>
        <w:bottom w:val="none" w:sz="0" w:space="0" w:color="auto"/>
        <w:right w:val="none" w:sz="0" w:space="0" w:color="auto"/>
      </w:divBdr>
    </w:div>
    <w:div w:id="1142961302">
      <w:bodyDiv w:val="1"/>
      <w:marLeft w:val="0"/>
      <w:marRight w:val="0"/>
      <w:marTop w:val="0"/>
      <w:marBottom w:val="0"/>
      <w:divBdr>
        <w:top w:val="none" w:sz="0" w:space="0" w:color="auto"/>
        <w:left w:val="none" w:sz="0" w:space="0" w:color="auto"/>
        <w:bottom w:val="none" w:sz="0" w:space="0" w:color="auto"/>
        <w:right w:val="none" w:sz="0" w:space="0" w:color="auto"/>
      </w:divBdr>
    </w:div>
    <w:div w:id="1143276186">
      <w:bodyDiv w:val="1"/>
      <w:marLeft w:val="0"/>
      <w:marRight w:val="0"/>
      <w:marTop w:val="0"/>
      <w:marBottom w:val="0"/>
      <w:divBdr>
        <w:top w:val="none" w:sz="0" w:space="0" w:color="auto"/>
        <w:left w:val="none" w:sz="0" w:space="0" w:color="auto"/>
        <w:bottom w:val="none" w:sz="0" w:space="0" w:color="auto"/>
        <w:right w:val="none" w:sz="0" w:space="0" w:color="auto"/>
      </w:divBdr>
    </w:div>
    <w:div w:id="1143817736">
      <w:bodyDiv w:val="1"/>
      <w:marLeft w:val="0"/>
      <w:marRight w:val="0"/>
      <w:marTop w:val="0"/>
      <w:marBottom w:val="0"/>
      <w:divBdr>
        <w:top w:val="none" w:sz="0" w:space="0" w:color="auto"/>
        <w:left w:val="none" w:sz="0" w:space="0" w:color="auto"/>
        <w:bottom w:val="none" w:sz="0" w:space="0" w:color="auto"/>
        <w:right w:val="none" w:sz="0" w:space="0" w:color="auto"/>
      </w:divBdr>
    </w:div>
    <w:div w:id="1143960688">
      <w:bodyDiv w:val="1"/>
      <w:marLeft w:val="0"/>
      <w:marRight w:val="0"/>
      <w:marTop w:val="0"/>
      <w:marBottom w:val="0"/>
      <w:divBdr>
        <w:top w:val="none" w:sz="0" w:space="0" w:color="auto"/>
        <w:left w:val="none" w:sz="0" w:space="0" w:color="auto"/>
        <w:bottom w:val="none" w:sz="0" w:space="0" w:color="auto"/>
        <w:right w:val="none" w:sz="0" w:space="0" w:color="auto"/>
      </w:divBdr>
    </w:div>
    <w:div w:id="1144273258">
      <w:bodyDiv w:val="1"/>
      <w:marLeft w:val="0"/>
      <w:marRight w:val="0"/>
      <w:marTop w:val="0"/>
      <w:marBottom w:val="0"/>
      <w:divBdr>
        <w:top w:val="none" w:sz="0" w:space="0" w:color="auto"/>
        <w:left w:val="none" w:sz="0" w:space="0" w:color="auto"/>
        <w:bottom w:val="none" w:sz="0" w:space="0" w:color="auto"/>
        <w:right w:val="none" w:sz="0" w:space="0" w:color="auto"/>
      </w:divBdr>
    </w:div>
    <w:div w:id="1144277281">
      <w:bodyDiv w:val="1"/>
      <w:marLeft w:val="0"/>
      <w:marRight w:val="0"/>
      <w:marTop w:val="0"/>
      <w:marBottom w:val="0"/>
      <w:divBdr>
        <w:top w:val="none" w:sz="0" w:space="0" w:color="auto"/>
        <w:left w:val="none" w:sz="0" w:space="0" w:color="auto"/>
        <w:bottom w:val="none" w:sz="0" w:space="0" w:color="auto"/>
        <w:right w:val="none" w:sz="0" w:space="0" w:color="auto"/>
      </w:divBdr>
    </w:div>
    <w:div w:id="1144850977">
      <w:bodyDiv w:val="1"/>
      <w:marLeft w:val="0"/>
      <w:marRight w:val="0"/>
      <w:marTop w:val="0"/>
      <w:marBottom w:val="0"/>
      <w:divBdr>
        <w:top w:val="none" w:sz="0" w:space="0" w:color="auto"/>
        <w:left w:val="none" w:sz="0" w:space="0" w:color="auto"/>
        <w:bottom w:val="none" w:sz="0" w:space="0" w:color="auto"/>
        <w:right w:val="none" w:sz="0" w:space="0" w:color="auto"/>
      </w:divBdr>
    </w:div>
    <w:div w:id="1145397251">
      <w:bodyDiv w:val="1"/>
      <w:marLeft w:val="0"/>
      <w:marRight w:val="0"/>
      <w:marTop w:val="0"/>
      <w:marBottom w:val="0"/>
      <w:divBdr>
        <w:top w:val="none" w:sz="0" w:space="0" w:color="auto"/>
        <w:left w:val="none" w:sz="0" w:space="0" w:color="auto"/>
        <w:bottom w:val="none" w:sz="0" w:space="0" w:color="auto"/>
        <w:right w:val="none" w:sz="0" w:space="0" w:color="auto"/>
      </w:divBdr>
    </w:div>
    <w:div w:id="1145586548">
      <w:bodyDiv w:val="1"/>
      <w:marLeft w:val="0"/>
      <w:marRight w:val="0"/>
      <w:marTop w:val="0"/>
      <w:marBottom w:val="0"/>
      <w:divBdr>
        <w:top w:val="none" w:sz="0" w:space="0" w:color="auto"/>
        <w:left w:val="none" w:sz="0" w:space="0" w:color="auto"/>
        <w:bottom w:val="none" w:sz="0" w:space="0" w:color="auto"/>
        <w:right w:val="none" w:sz="0" w:space="0" w:color="auto"/>
      </w:divBdr>
    </w:div>
    <w:div w:id="1145706022">
      <w:bodyDiv w:val="1"/>
      <w:marLeft w:val="0"/>
      <w:marRight w:val="0"/>
      <w:marTop w:val="0"/>
      <w:marBottom w:val="0"/>
      <w:divBdr>
        <w:top w:val="none" w:sz="0" w:space="0" w:color="auto"/>
        <w:left w:val="none" w:sz="0" w:space="0" w:color="auto"/>
        <w:bottom w:val="none" w:sz="0" w:space="0" w:color="auto"/>
        <w:right w:val="none" w:sz="0" w:space="0" w:color="auto"/>
      </w:divBdr>
    </w:div>
    <w:div w:id="1145927658">
      <w:bodyDiv w:val="1"/>
      <w:marLeft w:val="0"/>
      <w:marRight w:val="0"/>
      <w:marTop w:val="0"/>
      <w:marBottom w:val="0"/>
      <w:divBdr>
        <w:top w:val="none" w:sz="0" w:space="0" w:color="auto"/>
        <w:left w:val="none" w:sz="0" w:space="0" w:color="auto"/>
        <w:bottom w:val="none" w:sz="0" w:space="0" w:color="auto"/>
        <w:right w:val="none" w:sz="0" w:space="0" w:color="auto"/>
      </w:divBdr>
    </w:div>
    <w:div w:id="1146236409">
      <w:bodyDiv w:val="1"/>
      <w:marLeft w:val="0"/>
      <w:marRight w:val="0"/>
      <w:marTop w:val="0"/>
      <w:marBottom w:val="0"/>
      <w:divBdr>
        <w:top w:val="none" w:sz="0" w:space="0" w:color="auto"/>
        <w:left w:val="none" w:sz="0" w:space="0" w:color="auto"/>
        <w:bottom w:val="none" w:sz="0" w:space="0" w:color="auto"/>
        <w:right w:val="none" w:sz="0" w:space="0" w:color="auto"/>
      </w:divBdr>
    </w:div>
    <w:div w:id="1146430527">
      <w:bodyDiv w:val="1"/>
      <w:marLeft w:val="0"/>
      <w:marRight w:val="0"/>
      <w:marTop w:val="0"/>
      <w:marBottom w:val="0"/>
      <w:divBdr>
        <w:top w:val="none" w:sz="0" w:space="0" w:color="auto"/>
        <w:left w:val="none" w:sz="0" w:space="0" w:color="auto"/>
        <w:bottom w:val="none" w:sz="0" w:space="0" w:color="auto"/>
        <w:right w:val="none" w:sz="0" w:space="0" w:color="auto"/>
      </w:divBdr>
    </w:div>
    <w:div w:id="1146432058">
      <w:bodyDiv w:val="1"/>
      <w:marLeft w:val="0"/>
      <w:marRight w:val="0"/>
      <w:marTop w:val="0"/>
      <w:marBottom w:val="0"/>
      <w:divBdr>
        <w:top w:val="none" w:sz="0" w:space="0" w:color="auto"/>
        <w:left w:val="none" w:sz="0" w:space="0" w:color="auto"/>
        <w:bottom w:val="none" w:sz="0" w:space="0" w:color="auto"/>
        <w:right w:val="none" w:sz="0" w:space="0" w:color="auto"/>
      </w:divBdr>
    </w:div>
    <w:div w:id="1146704081">
      <w:bodyDiv w:val="1"/>
      <w:marLeft w:val="0"/>
      <w:marRight w:val="0"/>
      <w:marTop w:val="0"/>
      <w:marBottom w:val="0"/>
      <w:divBdr>
        <w:top w:val="none" w:sz="0" w:space="0" w:color="auto"/>
        <w:left w:val="none" w:sz="0" w:space="0" w:color="auto"/>
        <w:bottom w:val="none" w:sz="0" w:space="0" w:color="auto"/>
        <w:right w:val="none" w:sz="0" w:space="0" w:color="auto"/>
      </w:divBdr>
    </w:div>
    <w:div w:id="1147165123">
      <w:bodyDiv w:val="1"/>
      <w:marLeft w:val="0"/>
      <w:marRight w:val="0"/>
      <w:marTop w:val="0"/>
      <w:marBottom w:val="0"/>
      <w:divBdr>
        <w:top w:val="none" w:sz="0" w:space="0" w:color="auto"/>
        <w:left w:val="none" w:sz="0" w:space="0" w:color="auto"/>
        <w:bottom w:val="none" w:sz="0" w:space="0" w:color="auto"/>
        <w:right w:val="none" w:sz="0" w:space="0" w:color="auto"/>
      </w:divBdr>
    </w:div>
    <w:div w:id="1147208982">
      <w:bodyDiv w:val="1"/>
      <w:marLeft w:val="0"/>
      <w:marRight w:val="0"/>
      <w:marTop w:val="0"/>
      <w:marBottom w:val="0"/>
      <w:divBdr>
        <w:top w:val="none" w:sz="0" w:space="0" w:color="auto"/>
        <w:left w:val="none" w:sz="0" w:space="0" w:color="auto"/>
        <w:bottom w:val="none" w:sz="0" w:space="0" w:color="auto"/>
        <w:right w:val="none" w:sz="0" w:space="0" w:color="auto"/>
      </w:divBdr>
      <w:divsChild>
        <w:div w:id="33383186">
          <w:marLeft w:val="0"/>
          <w:marRight w:val="0"/>
          <w:marTop w:val="0"/>
          <w:marBottom w:val="0"/>
          <w:divBdr>
            <w:top w:val="none" w:sz="0" w:space="0" w:color="auto"/>
            <w:left w:val="none" w:sz="0" w:space="0" w:color="auto"/>
            <w:bottom w:val="none" w:sz="0" w:space="0" w:color="auto"/>
            <w:right w:val="none" w:sz="0" w:space="0" w:color="auto"/>
          </w:divBdr>
        </w:div>
        <w:div w:id="36392631">
          <w:marLeft w:val="0"/>
          <w:marRight w:val="0"/>
          <w:marTop w:val="0"/>
          <w:marBottom w:val="0"/>
          <w:divBdr>
            <w:top w:val="none" w:sz="0" w:space="0" w:color="auto"/>
            <w:left w:val="none" w:sz="0" w:space="0" w:color="auto"/>
            <w:bottom w:val="none" w:sz="0" w:space="0" w:color="auto"/>
            <w:right w:val="none" w:sz="0" w:space="0" w:color="auto"/>
          </w:divBdr>
        </w:div>
        <w:div w:id="51513880">
          <w:marLeft w:val="0"/>
          <w:marRight w:val="0"/>
          <w:marTop w:val="0"/>
          <w:marBottom w:val="0"/>
          <w:divBdr>
            <w:top w:val="none" w:sz="0" w:space="0" w:color="auto"/>
            <w:left w:val="none" w:sz="0" w:space="0" w:color="auto"/>
            <w:bottom w:val="none" w:sz="0" w:space="0" w:color="auto"/>
            <w:right w:val="none" w:sz="0" w:space="0" w:color="auto"/>
          </w:divBdr>
        </w:div>
        <w:div w:id="72286811">
          <w:marLeft w:val="0"/>
          <w:marRight w:val="0"/>
          <w:marTop w:val="0"/>
          <w:marBottom w:val="0"/>
          <w:divBdr>
            <w:top w:val="none" w:sz="0" w:space="0" w:color="auto"/>
            <w:left w:val="none" w:sz="0" w:space="0" w:color="auto"/>
            <w:bottom w:val="none" w:sz="0" w:space="0" w:color="auto"/>
            <w:right w:val="none" w:sz="0" w:space="0" w:color="auto"/>
          </w:divBdr>
        </w:div>
        <w:div w:id="78134742">
          <w:marLeft w:val="0"/>
          <w:marRight w:val="0"/>
          <w:marTop w:val="0"/>
          <w:marBottom w:val="0"/>
          <w:divBdr>
            <w:top w:val="none" w:sz="0" w:space="0" w:color="auto"/>
            <w:left w:val="none" w:sz="0" w:space="0" w:color="auto"/>
            <w:bottom w:val="none" w:sz="0" w:space="0" w:color="auto"/>
            <w:right w:val="none" w:sz="0" w:space="0" w:color="auto"/>
          </w:divBdr>
        </w:div>
        <w:div w:id="94060618">
          <w:marLeft w:val="0"/>
          <w:marRight w:val="0"/>
          <w:marTop w:val="0"/>
          <w:marBottom w:val="0"/>
          <w:divBdr>
            <w:top w:val="none" w:sz="0" w:space="0" w:color="auto"/>
            <w:left w:val="none" w:sz="0" w:space="0" w:color="auto"/>
            <w:bottom w:val="none" w:sz="0" w:space="0" w:color="auto"/>
            <w:right w:val="none" w:sz="0" w:space="0" w:color="auto"/>
          </w:divBdr>
        </w:div>
        <w:div w:id="145512808">
          <w:marLeft w:val="0"/>
          <w:marRight w:val="0"/>
          <w:marTop w:val="0"/>
          <w:marBottom w:val="0"/>
          <w:divBdr>
            <w:top w:val="none" w:sz="0" w:space="0" w:color="auto"/>
            <w:left w:val="none" w:sz="0" w:space="0" w:color="auto"/>
            <w:bottom w:val="none" w:sz="0" w:space="0" w:color="auto"/>
            <w:right w:val="none" w:sz="0" w:space="0" w:color="auto"/>
          </w:divBdr>
        </w:div>
        <w:div w:id="146556948">
          <w:marLeft w:val="0"/>
          <w:marRight w:val="0"/>
          <w:marTop w:val="0"/>
          <w:marBottom w:val="0"/>
          <w:divBdr>
            <w:top w:val="none" w:sz="0" w:space="0" w:color="auto"/>
            <w:left w:val="none" w:sz="0" w:space="0" w:color="auto"/>
            <w:bottom w:val="none" w:sz="0" w:space="0" w:color="auto"/>
            <w:right w:val="none" w:sz="0" w:space="0" w:color="auto"/>
          </w:divBdr>
        </w:div>
        <w:div w:id="149828426">
          <w:marLeft w:val="0"/>
          <w:marRight w:val="0"/>
          <w:marTop w:val="0"/>
          <w:marBottom w:val="0"/>
          <w:divBdr>
            <w:top w:val="none" w:sz="0" w:space="0" w:color="auto"/>
            <w:left w:val="none" w:sz="0" w:space="0" w:color="auto"/>
            <w:bottom w:val="none" w:sz="0" w:space="0" w:color="auto"/>
            <w:right w:val="none" w:sz="0" w:space="0" w:color="auto"/>
          </w:divBdr>
        </w:div>
        <w:div w:id="152382275">
          <w:marLeft w:val="0"/>
          <w:marRight w:val="0"/>
          <w:marTop w:val="0"/>
          <w:marBottom w:val="0"/>
          <w:divBdr>
            <w:top w:val="none" w:sz="0" w:space="0" w:color="auto"/>
            <w:left w:val="none" w:sz="0" w:space="0" w:color="auto"/>
            <w:bottom w:val="none" w:sz="0" w:space="0" w:color="auto"/>
            <w:right w:val="none" w:sz="0" w:space="0" w:color="auto"/>
          </w:divBdr>
        </w:div>
        <w:div w:id="161509026">
          <w:marLeft w:val="0"/>
          <w:marRight w:val="0"/>
          <w:marTop w:val="0"/>
          <w:marBottom w:val="0"/>
          <w:divBdr>
            <w:top w:val="none" w:sz="0" w:space="0" w:color="auto"/>
            <w:left w:val="none" w:sz="0" w:space="0" w:color="auto"/>
            <w:bottom w:val="none" w:sz="0" w:space="0" w:color="auto"/>
            <w:right w:val="none" w:sz="0" w:space="0" w:color="auto"/>
          </w:divBdr>
        </w:div>
        <w:div w:id="215359269">
          <w:marLeft w:val="0"/>
          <w:marRight w:val="0"/>
          <w:marTop w:val="0"/>
          <w:marBottom w:val="0"/>
          <w:divBdr>
            <w:top w:val="none" w:sz="0" w:space="0" w:color="auto"/>
            <w:left w:val="none" w:sz="0" w:space="0" w:color="auto"/>
            <w:bottom w:val="none" w:sz="0" w:space="0" w:color="auto"/>
            <w:right w:val="none" w:sz="0" w:space="0" w:color="auto"/>
          </w:divBdr>
        </w:div>
        <w:div w:id="218327743">
          <w:marLeft w:val="0"/>
          <w:marRight w:val="0"/>
          <w:marTop w:val="0"/>
          <w:marBottom w:val="0"/>
          <w:divBdr>
            <w:top w:val="none" w:sz="0" w:space="0" w:color="auto"/>
            <w:left w:val="none" w:sz="0" w:space="0" w:color="auto"/>
            <w:bottom w:val="none" w:sz="0" w:space="0" w:color="auto"/>
            <w:right w:val="none" w:sz="0" w:space="0" w:color="auto"/>
          </w:divBdr>
        </w:div>
        <w:div w:id="243540224">
          <w:marLeft w:val="0"/>
          <w:marRight w:val="0"/>
          <w:marTop w:val="0"/>
          <w:marBottom w:val="0"/>
          <w:divBdr>
            <w:top w:val="none" w:sz="0" w:space="0" w:color="auto"/>
            <w:left w:val="none" w:sz="0" w:space="0" w:color="auto"/>
            <w:bottom w:val="none" w:sz="0" w:space="0" w:color="auto"/>
            <w:right w:val="none" w:sz="0" w:space="0" w:color="auto"/>
          </w:divBdr>
        </w:div>
        <w:div w:id="247077907">
          <w:marLeft w:val="0"/>
          <w:marRight w:val="0"/>
          <w:marTop w:val="0"/>
          <w:marBottom w:val="0"/>
          <w:divBdr>
            <w:top w:val="none" w:sz="0" w:space="0" w:color="auto"/>
            <w:left w:val="none" w:sz="0" w:space="0" w:color="auto"/>
            <w:bottom w:val="none" w:sz="0" w:space="0" w:color="auto"/>
            <w:right w:val="none" w:sz="0" w:space="0" w:color="auto"/>
          </w:divBdr>
        </w:div>
        <w:div w:id="287900867">
          <w:marLeft w:val="0"/>
          <w:marRight w:val="0"/>
          <w:marTop w:val="0"/>
          <w:marBottom w:val="0"/>
          <w:divBdr>
            <w:top w:val="none" w:sz="0" w:space="0" w:color="auto"/>
            <w:left w:val="none" w:sz="0" w:space="0" w:color="auto"/>
            <w:bottom w:val="none" w:sz="0" w:space="0" w:color="auto"/>
            <w:right w:val="none" w:sz="0" w:space="0" w:color="auto"/>
          </w:divBdr>
        </w:div>
        <w:div w:id="298531151">
          <w:marLeft w:val="0"/>
          <w:marRight w:val="0"/>
          <w:marTop w:val="0"/>
          <w:marBottom w:val="0"/>
          <w:divBdr>
            <w:top w:val="none" w:sz="0" w:space="0" w:color="auto"/>
            <w:left w:val="none" w:sz="0" w:space="0" w:color="auto"/>
            <w:bottom w:val="none" w:sz="0" w:space="0" w:color="auto"/>
            <w:right w:val="none" w:sz="0" w:space="0" w:color="auto"/>
          </w:divBdr>
        </w:div>
        <w:div w:id="307393824">
          <w:marLeft w:val="0"/>
          <w:marRight w:val="0"/>
          <w:marTop w:val="0"/>
          <w:marBottom w:val="0"/>
          <w:divBdr>
            <w:top w:val="none" w:sz="0" w:space="0" w:color="auto"/>
            <w:left w:val="none" w:sz="0" w:space="0" w:color="auto"/>
            <w:bottom w:val="none" w:sz="0" w:space="0" w:color="auto"/>
            <w:right w:val="none" w:sz="0" w:space="0" w:color="auto"/>
          </w:divBdr>
        </w:div>
        <w:div w:id="325596781">
          <w:marLeft w:val="0"/>
          <w:marRight w:val="0"/>
          <w:marTop w:val="0"/>
          <w:marBottom w:val="0"/>
          <w:divBdr>
            <w:top w:val="none" w:sz="0" w:space="0" w:color="auto"/>
            <w:left w:val="none" w:sz="0" w:space="0" w:color="auto"/>
            <w:bottom w:val="none" w:sz="0" w:space="0" w:color="auto"/>
            <w:right w:val="none" w:sz="0" w:space="0" w:color="auto"/>
          </w:divBdr>
        </w:div>
        <w:div w:id="337123891">
          <w:marLeft w:val="0"/>
          <w:marRight w:val="0"/>
          <w:marTop w:val="0"/>
          <w:marBottom w:val="0"/>
          <w:divBdr>
            <w:top w:val="none" w:sz="0" w:space="0" w:color="auto"/>
            <w:left w:val="none" w:sz="0" w:space="0" w:color="auto"/>
            <w:bottom w:val="none" w:sz="0" w:space="0" w:color="auto"/>
            <w:right w:val="none" w:sz="0" w:space="0" w:color="auto"/>
          </w:divBdr>
        </w:div>
        <w:div w:id="373968285">
          <w:marLeft w:val="0"/>
          <w:marRight w:val="0"/>
          <w:marTop w:val="0"/>
          <w:marBottom w:val="0"/>
          <w:divBdr>
            <w:top w:val="none" w:sz="0" w:space="0" w:color="auto"/>
            <w:left w:val="none" w:sz="0" w:space="0" w:color="auto"/>
            <w:bottom w:val="none" w:sz="0" w:space="0" w:color="auto"/>
            <w:right w:val="none" w:sz="0" w:space="0" w:color="auto"/>
          </w:divBdr>
        </w:div>
        <w:div w:id="423647996">
          <w:marLeft w:val="0"/>
          <w:marRight w:val="0"/>
          <w:marTop w:val="0"/>
          <w:marBottom w:val="0"/>
          <w:divBdr>
            <w:top w:val="none" w:sz="0" w:space="0" w:color="auto"/>
            <w:left w:val="none" w:sz="0" w:space="0" w:color="auto"/>
            <w:bottom w:val="none" w:sz="0" w:space="0" w:color="auto"/>
            <w:right w:val="none" w:sz="0" w:space="0" w:color="auto"/>
          </w:divBdr>
        </w:div>
        <w:div w:id="427846933">
          <w:marLeft w:val="0"/>
          <w:marRight w:val="0"/>
          <w:marTop w:val="0"/>
          <w:marBottom w:val="0"/>
          <w:divBdr>
            <w:top w:val="none" w:sz="0" w:space="0" w:color="auto"/>
            <w:left w:val="none" w:sz="0" w:space="0" w:color="auto"/>
            <w:bottom w:val="none" w:sz="0" w:space="0" w:color="auto"/>
            <w:right w:val="none" w:sz="0" w:space="0" w:color="auto"/>
          </w:divBdr>
        </w:div>
        <w:div w:id="435826551">
          <w:marLeft w:val="0"/>
          <w:marRight w:val="0"/>
          <w:marTop w:val="0"/>
          <w:marBottom w:val="0"/>
          <w:divBdr>
            <w:top w:val="none" w:sz="0" w:space="0" w:color="auto"/>
            <w:left w:val="none" w:sz="0" w:space="0" w:color="auto"/>
            <w:bottom w:val="none" w:sz="0" w:space="0" w:color="auto"/>
            <w:right w:val="none" w:sz="0" w:space="0" w:color="auto"/>
          </w:divBdr>
        </w:div>
        <w:div w:id="461120639">
          <w:marLeft w:val="0"/>
          <w:marRight w:val="0"/>
          <w:marTop w:val="0"/>
          <w:marBottom w:val="0"/>
          <w:divBdr>
            <w:top w:val="none" w:sz="0" w:space="0" w:color="auto"/>
            <w:left w:val="none" w:sz="0" w:space="0" w:color="auto"/>
            <w:bottom w:val="none" w:sz="0" w:space="0" w:color="auto"/>
            <w:right w:val="none" w:sz="0" w:space="0" w:color="auto"/>
          </w:divBdr>
        </w:div>
        <w:div w:id="468402673">
          <w:marLeft w:val="0"/>
          <w:marRight w:val="0"/>
          <w:marTop w:val="0"/>
          <w:marBottom w:val="0"/>
          <w:divBdr>
            <w:top w:val="none" w:sz="0" w:space="0" w:color="auto"/>
            <w:left w:val="none" w:sz="0" w:space="0" w:color="auto"/>
            <w:bottom w:val="none" w:sz="0" w:space="0" w:color="auto"/>
            <w:right w:val="none" w:sz="0" w:space="0" w:color="auto"/>
          </w:divBdr>
        </w:div>
        <w:div w:id="491063332">
          <w:marLeft w:val="0"/>
          <w:marRight w:val="0"/>
          <w:marTop w:val="0"/>
          <w:marBottom w:val="0"/>
          <w:divBdr>
            <w:top w:val="none" w:sz="0" w:space="0" w:color="auto"/>
            <w:left w:val="none" w:sz="0" w:space="0" w:color="auto"/>
            <w:bottom w:val="none" w:sz="0" w:space="0" w:color="auto"/>
            <w:right w:val="none" w:sz="0" w:space="0" w:color="auto"/>
          </w:divBdr>
        </w:div>
        <w:div w:id="502357909">
          <w:marLeft w:val="0"/>
          <w:marRight w:val="0"/>
          <w:marTop w:val="0"/>
          <w:marBottom w:val="0"/>
          <w:divBdr>
            <w:top w:val="none" w:sz="0" w:space="0" w:color="auto"/>
            <w:left w:val="none" w:sz="0" w:space="0" w:color="auto"/>
            <w:bottom w:val="none" w:sz="0" w:space="0" w:color="auto"/>
            <w:right w:val="none" w:sz="0" w:space="0" w:color="auto"/>
          </w:divBdr>
        </w:div>
        <w:div w:id="509762416">
          <w:marLeft w:val="0"/>
          <w:marRight w:val="0"/>
          <w:marTop w:val="0"/>
          <w:marBottom w:val="0"/>
          <w:divBdr>
            <w:top w:val="none" w:sz="0" w:space="0" w:color="auto"/>
            <w:left w:val="none" w:sz="0" w:space="0" w:color="auto"/>
            <w:bottom w:val="none" w:sz="0" w:space="0" w:color="auto"/>
            <w:right w:val="none" w:sz="0" w:space="0" w:color="auto"/>
          </w:divBdr>
        </w:div>
        <w:div w:id="530607398">
          <w:marLeft w:val="0"/>
          <w:marRight w:val="0"/>
          <w:marTop w:val="0"/>
          <w:marBottom w:val="0"/>
          <w:divBdr>
            <w:top w:val="none" w:sz="0" w:space="0" w:color="auto"/>
            <w:left w:val="none" w:sz="0" w:space="0" w:color="auto"/>
            <w:bottom w:val="none" w:sz="0" w:space="0" w:color="auto"/>
            <w:right w:val="none" w:sz="0" w:space="0" w:color="auto"/>
          </w:divBdr>
        </w:div>
        <w:div w:id="537472247">
          <w:marLeft w:val="0"/>
          <w:marRight w:val="0"/>
          <w:marTop w:val="0"/>
          <w:marBottom w:val="0"/>
          <w:divBdr>
            <w:top w:val="none" w:sz="0" w:space="0" w:color="auto"/>
            <w:left w:val="none" w:sz="0" w:space="0" w:color="auto"/>
            <w:bottom w:val="none" w:sz="0" w:space="0" w:color="auto"/>
            <w:right w:val="none" w:sz="0" w:space="0" w:color="auto"/>
          </w:divBdr>
        </w:div>
        <w:div w:id="544801203">
          <w:marLeft w:val="0"/>
          <w:marRight w:val="0"/>
          <w:marTop w:val="0"/>
          <w:marBottom w:val="0"/>
          <w:divBdr>
            <w:top w:val="none" w:sz="0" w:space="0" w:color="auto"/>
            <w:left w:val="none" w:sz="0" w:space="0" w:color="auto"/>
            <w:bottom w:val="none" w:sz="0" w:space="0" w:color="auto"/>
            <w:right w:val="none" w:sz="0" w:space="0" w:color="auto"/>
          </w:divBdr>
        </w:div>
        <w:div w:id="551960368">
          <w:marLeft w:val="0"/>
          <w:marRight w:val="0"/>
          <w:marTop w:val="0"/>
          <w:marBottom w:val="0"/>
          <w:divBdr>
            <w:top w:val="none" w:sz="0" w:space="0" w:color="auto"/>
            <w:left w:val="none" w:sz="0" w:space="0" w:color="auto"/>
            <w:bottom w:val="none" w:sz="0" w:space="0" w:color="auto"/>
            <w:right w:val="none" w:sz="0" w:space="0" w:color="auto"/>
          </w:divBdr>
        </w:div>
        <w:div w:id="552497665">
          <w:marLeft w:val="0"/>
          <w:marRight w:val="0"/>
          <w:marTop w:val="0"/>
          <w:marBottom w:val="0"/>
          <w:divBdr>
            <w:top w:val="none" w:sz="0" w:space="0" w:color="auto"/>
            <w:left w:val="none" w:sz="0" w:space="0" w:color="auto"/>
            <w:bottom w:val="none" w:sz="0" w:space="0" w:color="auto"/>
            <w:right w:val="none" w:sz="0" w:space="0" w:color="auto"/>
          </w:divBdr>
        </w:div>
        <w:div w:id="564798984">
          <w:marLeft w:val="0"/>
          <w:marRight w:val="0"/>
          <w:marTop w:val="0"/>
          <w:marBottom w:val="0"/>
          <w:divBdr>
            <w:top w:val="none" w:sz="0" w:space="0" w:color="auto"/>
            <w:left w:val="none" w:sz="0" w:space="0" w:color="auto"/>
            <w:bottom w:val="none" w:sz="0" w:space="0" w:color="auto"/>
            <w:right w:val="none" w:sz="0" w:space="0" w:color="auto"/>
          </w:divBdr>
        </w:div>
        <w:div w:id="625743211">
          <w:marLeft w:val="0"/>
          <w:marRight w:val="0"/>
          <w:marTop w:val="0"/>
          <w:marBottom w:val="0"/>
          <w:divBdr>
            <w:top w:val="none" w:sz="0" w:space="0" w:color="auto"/>
            <w:left w:val="none" w:sz="0" w:space="0" w:color="auto"/>
            <w:bottom w:val="none" w:sz="0" w:space="0" w:color="auto"/>
            <w:right w:val="none" w:sz="0" w:space="0" w:color="auto"/>
          </w:divBdr>
        </w:div>
        <w:div w:id="629870990">
          <w:marLeft w:val="0"/>
          <w:marRight w:val="0"/>
          <w:marTop w:val="0"/>
          <w:marBottom w:val="0"/>
          <w:divBdr>
            <w:top w:val="none" w:sz="0" w:space="0" w:color="auto"/>
            <w:left w:val="none" w:sz="0" w:space="0" w:color="auto"/>
            <w:bottom w:val="none" w:sz="0" w:space="0" w:color="auto"/>
            <w:right w:val="none" w:sz="0" w:space="0" w:color="auto"/>
          </w:divBdr>
        </w:div>
        <w:div w:id="638731513">
          <w:marLeft w:val="0"/>
          <w:marRight w:val="0"/>
          <w:marTop w:val="0"/>
          <w:marBottom w:val="0"/>
          <w:divBdr>
            <w:top w:val="none" w:sz="0" w:space="0" w:color="auto"/>
            <w:left w:val="none" w:sz="0" w:space="0" w:color="auto"/>
            <w:bottom w:val="none" w:sz="0" w:space="0" w:color="auto"/>
            <w:right w:val="none" w:sz="0" w:space="0" w:color="auto"/>
          </w:divBdr>
        </w:div>
        <w:div w:id="645864837">
          <w:marLeft w:val="0"/>
          <w:marRight w:val="0"/>
          <w:marTop w:val="0"/>
          <w:marBottom w:val="0"/>
          <w:divBdr>
            <w:top w:val="none" w:sz="0" w:space="0" w:color="auto"/>
            <w:left w:val="none" w:sz="0" w:space="0" w:color="auto"/>
            <w:bottom w:val="none" w:sz="0" w:space="0" w:color="auto"/>
            <w:right w:val="none" w:sz="0" w:space="0" w:color="auto"/>
          </w:divBdr>
        </w:div>
        <w:div w:id="646514306">
          <w:marLeft w:val="0"/>
          <w:marRight w:val="0"/>
          <w:marTop w:val="0"/>
          <w:marBottom w:val="0"/>
          <w:divBdr>
            <w:top w:val="none" w:sz="0" w:space="0" w:color="auto"/>
            <w:left w:val="none" w:sz="0" w:space="0" w:color="auto"/>
            <w:bottom w:val="none" w:sz="0" w:space="0" w:color="auto"/>
            <w:right w:val="none" w:sz="0" w:space="0" w:color="auto"/>
          </w:divBdr>
        </w:div>
        <w:div w:id="683290169">
          <w:marLeft w:val="0"/>
          <w:marRight w:val="0"/>
          <w:marTop w:val="0"/>
          <w:marBottom w:val="0"/>
          <w:divBdr>
            <w:top w:val="none" w:sz="0" w:space="0" w:color="auto"/>
            <w:left w:val="none" w:sz="0" w:space="0" w:color="auto"/>
            <w:bottom w:val="none" w:sz="0" w:space="0" w:color="auto"/>
            <w:right w:val="none" w:sz="0" w:space="0" w:color="auto"/>
          </w:divBdr>
        </w:div>
        <w:div w:id="691030939">
          <w:marLeft w:val="0"/>
          <w:marRight w:val="0"/>
          <w:marTop w:val="0"/>
          <w:marBottom w:val="0"/>
          <w:divBdr>
            <w:top w:val="none" w:sz="0" w:space="0" w:color="auto"/>
            <w:left w:val="none" w:sz="0" w:space="0" w:color="auto"/>
            <w:bottom w:val="none" w:sz="0" w:space="0" w:color="auto"/>
            <w:right w:val="none" w:sz="0" w:space="0" w:color="auto"/>
          </w:divBdr>
        </w:div>
        <w:div w:id="711075822">
          <w:marLeft w:val="0"/>
          <w:marRight w:val="0"/>
          <w:marTop w:val="0"/>
          <w:marBottom w:val="0"/>
          <w:divBdr>
            <w:top w:val="none" w:sz="0" w:space="0" w:color="auto"/>
            <w:left w:val="none" w:sz="0" w:space="0" w:color="auto"/>
            <w:bottom w:val="none" w:sz="0" w:space="0" w:color="auto"/>
            <w:right w:val="none" w:sz="0" w:space="0" w:color="auto"/>
          </w:divBdr>
        </w:div>
        <w:div w:id="740756279">
          <w:marLeft w:val="0"/>
          <w:marRight w:val="0"/>
          <w:marTop w:val="0"/>
          <w:marBottom w:val="0"/>
          <w:divBdr>
            <w:top w:val="none" w:sz="0" w:space="0" w:color="auto"/>
            <w:left w:val="none" w:sz="0" w:space="0" w:color="auto"/>
            <w:bottom w:val="none" w:sz="0" w:space="0" w:color="auto"/>
            <w:right w:val="none" w:sz="0" w:space="0" w:color="auto"/>
          </w:divBdr>
        </w:div>
        <w:div w:id="753160539">
          <w:marLeft w:val="0"/>
          <w:marRight w:val="0"/>
          <w:marTop w:val="0"/>
          <w:marBottom w:val="0"/>
          <w:divBdr>
            <w:top w:val="none" w:sz="0" w:space="0" w:color="auto"/>
            <w:left w:val="none" w:sz="0" w:space="0" w:color="auto"/>
            <w:bottom w:val="none" w:sz="0" w:space="0" w:color="auto"/>
            <w:right w:val="none" w:sz="0" w:space="0" w:color="auto"/>
          </w:divBdr>
        </w:div>
        <w:div w:id="755395860">
          <w:marLeft w:val="0"/>
          <w:marRight w:val="0"/>
          <w:marTop w:val="0"/>
          <w:marBottom w:val="0"/>
          <w:divBdr>
            <w:top w:val="none" w:sz="0" w:space="0" w:color="auto"/>
            <w:left w:val="none" w:sz="0" w:space="0" w:color="auto"/>
            <w:bottom w:val="none" w:sz="0" w:space="0" w:color="auto"/>
            <w:right w:val="none" w:sz="0" w:space="0" w:color="auto"/>
          </w:divBdr>
        </w:div>
        <w:div w:id="765686511">
          <w:marLeft w:val="0"/>
          <w:marRight w:val="0"/>
          <w:marTop w:val="0"/>
          <w:marBottom w:val="0"/>
          <w:divBdr>
            <w:top w:val="none" w:sz="0" w:space="0" w:color="auto"/>
            <w:left w:val="none" w:sz="0" w:space="0" w:color="auto"/>
            <w:bottom w:val="none" w:sz="0" w:space="0" w:color="auto"/>
            <w:right w:val="none" w:sz="0" w:space="0" w:color="auto"/>
          </w:divBdr>
        </w:div>
        <w:div w:id="785462780">
          <w:marLeft w:val="0"/>
          <w:marRight w:val="0"/>
          <w:marTop w:val="0"/>
          <w:marBottom w:val="0"/>
          <w:divBdr>
            <w:top w:val="none" w:sz="0" w:space="0" w:color="auto"/>
            <w:left w:val="none" w:sz="0" w:space="0" w:color="auto"/>
            <w:bottom w:val="none" w:sz="0" w:space="0" w:color="auto"/>
            <w:right w:val="none" w:sz="0" w:space="0" w:color="auto"/>
          </w:divBdr>
        </w:div>
        <w:div w:id="846670772">
          <w:marLeft w:val="0"/>
          <w:marRight w:val="0"/>
          <w:marTop w:val="0"/>
          <w:marBottom w:val="0"/>
          <w:divBdr>
            <w:top w:val="none" w:sz="0" w:space="0" w:color="auto"/>
            <w:left w:val="none" w:sz="0" w:space="0" w:color="auto"/>
            <w:bottom w:val="none" w:sz="0" w:space="0" w:color="auto"/>
            <w:right w:val="none" w:sz="0" w:space="0" w:color="auto"/>
          </w:divBdr>
        </w:div>
        <w:div w:id="864445975">
          <w:marLeft w:val="0"/>
          <w:marRight w:val="0"/>
          <w:marTop w:val="0"/>
          <w:marBottom w:val="0"/>
          <w:divBdr>
            <w:top w:val="none" w:sz="0" w:space="0" w:color="auto"/>
            <w:left w:val="none" w:sz="0" w:space="0" w:color="auto"/>
            <w:bottom w:val="none" w:sz="0" w:space="0" w:color="auto"/>
            <w:right w:val="none" w:sz="0" w:space="0" w:color="auto"/>
          </w:divBdr>
        </w:div>
        <w:div w:id="866019143">
          <w:marLeft w:val="0"/>
          <w:marRight w:val="0"/>
          <w:marTop w:val="0"/>
          <w:marBottom w:val="0"/>
          <w:divBdr>
            <w:top w:val="none" w:sz="0" w:space="0" w:color="auto"/>
            <w:left w:val="none" w:sz="0" w:space="0" w:color="auto"/>
            <w:bottom w:val="none" w:sz="0" w:space="0" w:color="auto"/>
            <w:right w:val="none" w:sz="0" w:space="0" w:color="auto"/>
          </w:divBdr>
        </w:div>
        <w:div w:id="912662218">
          <w:marLeft w:val="0"/>
          <w:marRight w:val="0"/>
          <w:marTop w:val="0"/>
          <w:marBottom w:val="0"/>
          <w:divBdr>
            <w:top w:val="none" w:sz="0" w:space="0" w:color="auto"/>
            <w:left w:val="none" w:sz="0" w:space="0" w:color="auto"/>
            <w:bottom w:val="none" w:sz="0" w:space="0" w:color="auto"/>
            <w:right w:val="none" w:sz="0" w:space="0" w:color="auto"/>
          </w:divBdr>
        </w:div>
        <w:div w:id="963658348">
          <w:marLeft w:val="0"/>
          <w:marRight w:val="0"/>
          <w:marTop w:val="0"/>
          <w:marBottom w:val="0"/>
          <w:divBdr>
            <w:top w:val="none" w:sz="0" w:space="0" w:color="auto"/>
            <w:left w:val="none" w:sz="0" w:space="0" w:color="auto"/>
            <w:bottom w:val="none" w:sz="0" w:space="0" w:color="auto"/>
            <w:right w:val="none" w:sz="0" w:space="0" w:color="auto"/>
          </w:divBdr>
        </w:div>
        <w:div w:id="974945265">
          <w:marLeft w:val="0"/>
          <w:marRight w:val="0"/>
          <w:marTop w:val="0"/>
          <w:marBottom w:val="0"/>
          <w:divBdr>
            <w:top w:val="none" w:sz="0" w:space="0" w:color="auto"/>
            <w:left w:val="none" w:sz="0" w:space="0" w:color="auto"/>
            <w:bottom w:val="none" w:sz="0" w:space="0" w:color="auto"/>
            <w:right w:val="none" w:sz="0" w:space="0" w:color="auto"/>
          </w:divBdr>
        </w:div>
        <w:div w:id="1032533810">
          <w:marLeft w:val="0"/>
          <w:marRight w:val="0"/>
          <w:marTop w:val="0"/>
          <w:marBottom w:val="0"/>
          <w:divBdr>
            <w:top w:val="none" w:sz="0" w:space="0" w:color="auto"/>
            <w:left w:val="none" w:sz="0" w:space="0" w:color="auto"/>
            <w:bottom w:val="none" w:sz="0" w:space="0" w:color="auto"/>
            <w:right w:val="none" w:sz="0" w:space="0" w:color="auto"/>
          </w:divBdr>
        </w:div>
        <w:div w:id="1046612377">
          <w:marLeft w:val="0"/>
          <w:marRight w:val="0"/>
          <w:marTop w:val="0"/>
          <w:marBottom w:val="0"/>
          <w:divBdr>
            <w:top w:val="none" w:sz="0" w:space="0" w:color="auto"/>
            <w:left w:val="none" w:sz="0" w:space="0" w:color="auto"/>
            <w:bottom w:val="none" w:sz="0" w:space="0" w:color="auto"/>
            <w:right w:val="none" w:sz="0" w:space="0" w:color="auto"/>
          </w:divBdr>
        </w:div>
        <w:div w:id="1050614526">
          <w:marLeft w:val="0"/>
          <w:marRight w:val="0"/>
          <w:marTop w:val="0"/>
          <w:marBottom w:val="0"/>
          <w:divBdr>
            <w:top w:val="none" w:sz="0" w:space="0" w:color="auto"/>
            <w:left w:val="none" w:sz="0" w:space="0" w:color="auto"/>
            <w:bottom w:val="none" w:sz="0" w:space="0" w:color="auto"/>
            <w:right w:val="none" w:sz="0" w:space="0" w:color="auto"/>
          </w:divBdr>
        </w:div>
        <w:div w:id="1088580206">
          <w:marLeft w:val="0"/>
          <w:marRight w:val="0"/>
          <w:marTop w:val="0"/>
          <w:marBottom w:val="0"/>
          <w:divBdr>
            <w:top w:val="none" w:sz="0" w:space="0" w:color="auto"/>
            <w:left w:val="none" w:sz="0" w:space="0" w:color="auto"/>
            <w:bottom w:val="none" w:sz="0" w:space="0" w:color="auto"/>
            <w:right w:val="none" w:sz="0" w:space="0" w:color="auto"/>
          </w:divBdr>
        </w:div>
        <w:div w:id="1103692329">
          <w:marLeft w:val="0"/>
          <w:marRight w:val="0"/>
          <w:marTop w:val="0"/>
          <w:marBottom w:val="0"/>
          <w:divBdr>
            <w:top w:val="none" w:sz="0" w:space="0" w:color="auto"/>
            <w:left w:val="none" w:sz="0" w:space="0" w:color="auto"/>
            <w:bottom w:val="none" w:sz="0" w:space="0" w:color="auto"/>
            <w:right w:val="none" w:sz="0" w:space="0" w:color="auto"/>
          </w:divBdr>
        </w:div>
        <w:div w:id="1138570920">
          <w:marLeft w:val="0"/>
          <w:marRight w:val="0"/>
          <w:marTop w:val="0"/>
          <w:marBottom w:val="0"/>
          <w:divBdr>
            <w:top w:val="none" w:sz="0" w:space="0" w:color="auto"/>
            <w:left w:val="none" w:sz="0" w:space="0" w:color="auto"/>
            <w:bottom w:val="none" w:sz="0" w:space="0" w:color="auto"/>
            <w:right w:val="none" w:sz="0" w:space="0" w:color="auto"/>
          </w:divBdr>
        </w:div>
        <w:div w:id="1157921440">
          <w:marLeft w:val="0"/>
          <w:marRight w:val="0"/>
          <w:marTop w:val="0"/>
          <w:marBottom w:val="0"/>
          <w:divBdr>
            <w:top w:val="none" w:sz="0" w:space="0" w:color="auto"/>
            <w:left w:val="none" w:sz="0" w:space="0" w:color="auto"/>
            <w:bottom w:val="none" w:sz="0" w:space="0" w:color="auto"/>
            <w:right w:val="none" w:sz="0" w:space="0" w:color="auto"/>
          </w:divBdr>
        </w:div>
        <w:div w:id="1219317492">
          <w:marLeft w:val="0"/>
          <w:marRight w:val="0"/>
          <w:marTop w:val="0"/>
          <w:marBottom w:val="0"/>
          <w:divBdr>
            <w:top w:val="none" w:sz="0" w:space="0" w:color="auto"/>
            <w:left w:val="none" w:sz="0" w:space="0" w:color="auto"/>
            <w:bottom w:val="none" w:sz="0" w:space="0" w:color="auto"/>
            <w:right w:val="none" w:sz="0" w:space="0" w:color="auto"/>
          </w:divBdr>
        </w:div>
        <w:div w:id="1229073162">
          <w:marLeft w:val="0"/>
          <w:marRight w:val="0"/>
          <w:marTop w:val="0"/>
          <w:marBottom w:val="0"/>
          <w:divBdr>
            <w:top w:val="none" w:sz="0" w:space="0" w:color="auto"/>
            <w:left w:val="none" w:sz="0" w:space="0" w:color="auto"/>
            <w:bottom w:val="none" w:sz="0" w:space="0" w:color="auto"/>
            <w:right w:val="none" w:sz="0" w:space="0" w:color="auto"/>
          </w:divBdr>
        </w:div>
        <w:div w:id="1243300273">
          <w:marLeft w:val="0"/>
          <w:marRight w:val="0"/>
          <w:marTop w:val="0"/>
          <w:marBottom w:val="0"/>
          <w:divBdr>
            <w:top w:val="none" w:sz="0" w:space="0" w:color="auto"/>
            <w:left w:val="none" w:sz="0" w:space="0" w:color="auto"/>
            <w:bottom w:val="none" w:sz="0" w:space="0" w:color="auto"/>
            <w:right w:val="none" w:sz="0" w:space="0" w:color="auto"/>
          </w:divBdr>
        </w:div>
        <w:div w:id="1275402379">
          <w:marLeft w:val="0"/>
          <w:marRight w:val="0"/>
          <w:marTop w:val="0"/>
          <w:marBottom w:val="0"/>
          <w:divBdr>
            <w:top w:val="none" w:sz="0" w:space="0" w:color="auto"/>
            <w:left w:val="none" w:sz="0" w:space="0" w:color="auto"/>
            <w:bottom w:val="none" w:sz="0" w:space="0" w:color="auto"/>
            <w:right w:val="none" w:sz="0" w:space="0" w:color="auto"/>
          </w:divBdr>
        </w:div>
        <w:div w:id="1321739870">
          <w:marLeft w:val="0"/>
          <w:marRight w:val="0"/>
          <w:marTop w:val="0"/>
          <w:marBottom w:val="0"/>
          <w:divBdr>
            <w:top w:val="none" w:sz="0" w:space="0" w:color="auto"/>
            <w:left w:val="none" w:sz="0" w:space="0" w:color="auto"/>
            <w:bottom w:val="none" w:sz="0" w:space="0" w:color="auto"/>
            <w:right w:val="none" w:sz="0" w:space="0" w:color="auto"/>
          </w:divBdr>
        </w:div>
        <w:div w:id="1334987113">
          <w:marLeft w:val="0"/>
          <w:marRight w:val="0"/>
          <w:marTop w:val="0"/>
          <w:marBottom w:val="0"/>
          <w:divBdr>
            <w:top w:val="none" w:sz="0" w:space="0" w:color="auto"/>
            <w:left w:val="none" w:sz="0" w:space="0" w:color="auto"/>
            <w:bottom w:val="none" w:sz="0" w:space="0" w:color="auto"/>
            <w:right w:val="none" w:sz="0" w:space="0" w:color="auto"/>
          </w:divBdr>
        </w:div>
        <w:div w:id="1336030602">
          <w:marLeft w:val="0"/>
          <w:marRight w:val="0"/>
          <w:marTop w:val="0"/>
          <w:marBottom w:val="0"/>
          <w:divBdr>
            <w:top w:val="none" w:sz="0" w:space="0" w:color="auto"/>
            <w:left w:val="none" w:sz="0" w:space="0" w:color="auto"/>
            <w:bottom w:val="none" w:sz="0" w:space="0" w:color="auto"/>
            <w:right w:val="none" w:sz="0" w:space="0" w:color="auto"/>
          </w:divBdr>
        </w:div>
        <w:div w:id="1361904655">
          <w:marLeft w:val="0"/>
          <w:marRight w:val="0"/>
          <w:marTop w:val="0"/>
          <w:marBottom w:val="0"/>
          <w:divBdr>
            <w:top w:val="none" w:sz="0" w:space="0" w:color="auto"/>
            <w:left w:val="none" w:sz="0" w:space="0" w:color="auto"/>
            <w:bottom w:val="none" w:sz="0" w:space="0" w:color="auto"/>
            <w:right w:val="none" w:sz="0" w:space="0" w:color="auto"/>
          </w:divBdr>
        </w:div>
        <w:div w:id="1392264350">
          <w:marLeft w:val="0"/>
          <w:marRight w:val="0"/>
          <w:marTop w:val="0"/>
          <w:marBottom w:val="0"/>
          <w:divBdr>
            <w:top w:val="none" w:sz="0" w:space="0" w:color="auto"/>
            <w:left w:val="none" w:sz="0" w:space="0" w:color="auto"/>
            <w:bottom w:val="none" w:sz="0" w:space="0" w:color="auto"/>
            <w:right w:val="none" w:sz="0" w:space="0" w:color="auto"/>
          </w:divBdr>
        </w:div>
        <w:div w:id="1419406627">
          <w:marLeft w:val="0"/>
          <w:marRight w:val="0"/>
          <w:marTop w:val="0"/>
          <w:marBottom w:val="0"/>
          <w:divBdr>
            <w:top w:val="none" w:sz="0" w:space="0" w:color="auto"/>
            <w:left w:val="none" w:sz="0" w:space="0" w:color="auto"/>
            <w:bottom w:val="none" w:sz="0" w:space="0" w:color="auto"/>
            <w:right w:val="none" w:sz="0" w:space="0" w:color="auto"/>
          </w:divBdr>
        </w:div>
        <w:div w:id="1425489388">
          <w:marLeft w:val="0"/>
          <w:marRight w:val="0"/>
          <w:marTop w:val="0"/>
          <w:marBottom w:val="0"/>
          <w:divBdr>
            <w:top w:val="none" w:sz="0" w:space="0" w:color="auto"/>
            <w:left w:val="none" w:sz="0" w:space="0" w:color="auto"/>
            <w:bottom w:val="none" w:sz="0" w:space="0" w:color="auto"/>
            <w:right w:val="none" w:sz="0" w:space="0" w:color="auto"/>
          </w:divBdr>
        </w:div>
        <w:div w:id="1429349296">
          <w:marLeft w:val="0"/>
          <w:marRight w:val="0"/>
          <w:marTop w:val="0"/>
          <w:marBottom w:val="0"/>
          <w:divBdr>
            <w:top w:val="none" w:sz="0" w:space="0" w:color="auto"/>
            <w:left w:val="none" w:sz="0" w:space="0" w:color="auto"/>
            <w:bottom w:val="none" w:sz="0" w:space="0" w:color="auto"/>
            <w:right w:val="none" w:sz="0" w:space="0" w:color="auto"/>
          </w:divBdr>
        </w:div>
        <w:div w:id="1483500419">
          <w:marLeft w:val="0"/>
          <w:marRight w:val="0"/>
          <w:marTop w:val="0"/>
          <w:marBottom w:val="0"/>
          <w:divBdr>
            <w:top w:val="none" w:sz="0" w:space="0" w:color="auto"/>
            <w:left w:val="none" w:sz="0" w:space="0" w:color="auto"/>
            <w:bottom w:val="none" w:sz="0" w:space="0" w:color="auto"/>
            <w:right w:val="none" w:sz="0" w:space="0" w:color="auto"/>
          </w:divBdr>
        </w:div>
        <w:div w:id="1546796477">
          <w:marLeft w:val="0"/>
          <w:marRight w:val="0"/>
          <w:marTop w:val="0"/>
          <w:marBottom w:val="0"/>
          <w:divBdr>
            <w:top w:val="none" w:sz="0" w:space="0" w:color="auto"/>
            <w:left w:val="none" w:sz="0" w:space="0" w:color="auto"/>
            <w:bottom w:val="none" w:sz="0" w:space="0" w:color="auto"/>
            <w:right w:val="none" w:sz="0" w:space="0" w:color="auto"/>
          </w:divBdr>
        </w:div>
        <w:div w:id="1624455004">
          <w:marLeft w:val="0"/>
          <w:marRight w:val="0"/>
          <w:marTop w:val="0"/>
          <w:marBottom w:val="0"/>
          <w:divBdr>
            <w:top w:val="none" w:sz="0" w:space="0" w:color="auto"/>
            <w:left w:val="none" w:sz="0" w:space="0" w:color="auto"/>
            <w:bottom w:val="none" w:sz="0" w:space="0" w:color="auto"/>
            <w:right w:val="none" w:sz="0" w:space="0" w:color="auto"/>
          </w:divBdr>
        </w:div>
        <w:div w:id="1636330576">
          <w:marLeft w:val="0"/>
          <w:marRight w:val="0"/>
          <w:marTop w:val="0"/>
          <w:marBottom w:val="0"/>
          <w:divBdr>
            <w:top w:val="none" w:sz="0" w:space="0" w:color="auto"/>
            <w:left w:val="none" w:sz="0" w:space="0" w:color="auto"/>
            <w:bottom w:val="none" w:sz="0" w:space="0" w:color="auto"/>
            <w:right w:val="none" w:sz="0" w:space="0" w:color="auto"/>
          </w:divBdr>
        </w:div>
        <w:div w:id="1645429054">
          <w:marLeft w:val="0"/>
          <w:marRight w:val="0"/>
          <w:marTop w:val="0"/>
          <w:marBottom w:val="0"/>
          <w:divBdr>
            <w:top w:val="none" w:sz="0" w:space="0" w:color="auto"/>
            <w:left w:val="none" w:sz="0" w:space="0" w:color="auto"/>
            <w:bottom w:val="none" w:sz="0" w:space="0" w:color="auto"/>
            <w:right w:val="none" w:sz="0" w:space="0" w:color="auto"/>
          </w:divBdr>
        </w:div>
        <w:div w:id="1657565777">
          <w:marLeft w:val="0"/>
          <w:marRight w:val="0"/>
          <w:marTop w:val="0"/>
          <w:marBottom w:val="0"/>
          <w:divBdr>
            <w:top w:val="none" w:sz="0" w:space="0" w:color="auto"/>
            <w:left w:val="none" w:sz="0" w:space="0" w:color="auto"/>
            <w:bottom w:val="none" w:sz="0" w:space="0" w:color="auto"/>
            <w:right w:val="none" w:sz="0" w:space="0" w:color="auto"/>
          </w:divBdr>
        </w:div>
        <w:div w:id="1672567849">
          <w:marLeft w:val="0"/>
          <w:marRight w:val="0"/>
          <w:marTop w:val="0"/>
          <w:marBottom w:val="0"/>
          <w:divBdr>
            <w:top w:val="none" w:sz="0" w:space="0" w:color="auto"/>
            <w:left w:val="none" w:sz="0" w:space="0" w:color="auto"/>
            <w:bottom w:val="none" w:sz="0" w:space="0" w:color="auto"/>
            <w:right w:val="none" w:sz="0" w:space="0" w:color="auto"/>
          </w:divBdr>
        </w:div>
        <w:div w:id="1681736850">
          <w:marLeft w:val="0"/>
          <w:marRight w:val="0"/>
          <w:marTop w:val="0"/>
          <w:marBottom w:val="0"/>
          <w:divBdr>
            <w:top w:val="none" w:sz="0" w:space="0" w:color="auto"/>
            <w:left w:val="none" w:sz="0" w:space="0" w:color="auto"/>
            <w:bottom w:val="none" w:sz="0" w:space="0" w:color="auto"/>
            <w:right w:val="none" w:sz="0" w:space="0" w:color="auto"/>
          </w:divBdr>
        </w:div>
        <w:div w:id="1702783911">
          <w:marLeft w:val="0"/>
          <w:marRight w:val="0"/>
          <w:marTop w:val="0"/>
          <w:marBottom w:val="0"/>
          <w:divBdr>
            <w:top w:val="none" w:sz="0" w:space="0" w:color="auto"/>
            <w:left w:val="none" w:sz="0" w:space="0" w:color="auto"/>
            <w:bottom w:val="none" w:sz="0" w:space="0" w:color="auto"/>
            <w:right w:val="none" w:sz="0" w:space="0" w:color="auto"/>
          </w:divBdr>
        </w:div>
        <w:div w:id="1719041764">
          <w:marLeft w:val="0"/>
          <w:marRight w:val="0"/>
          <w:marTop w:val="0"/>
          <w:marBottom w:val="0"/>
          <w:divBdr>
            <w:top w:val="none" w:sz="0" w:space="0" w:color="auto"/>
            <w:left w:val="none" w:sz="0" w:space="0" w:color="auto"/>
            <w:bottom w:val="none" w:sz="0" w:space="0" w:color="auto"/>
            <w:right w:val="none" w:sz="0" w:space="0" w:color="auto"/>
          </w:divBdr>
        </w:div>
        <w:div w:id="1731998052">
          <w:marLeft w:val="0"/>
          <w:marRight w:val="0"/>
          <w:marTop w:val="0"/>
          <w:marBottom w:val="0"/>
          <w:divBdr>
            <w:top w:val="none" w:sz="0" w:space="0" w:color="auto"/>
            <w:left w:val="none" w:sz="0" w:space="0" w:color="auto"/>
            <w:bottom w:val="none" w:sz="0" w:space="0" w:color="auto"/>
            <w:right w:val="none" w:sz="0" w:space="0" w:color="auto"/>
          </w:divBdr>
        </w:div>
        <w:div w:id="1745953487">
          <w:marLeft w:val="0"/>
          <w:marRight w:val="0"/>
          <w:marTop w:val="0"/>
          <w:marBottom w:val="0"/>
          <w:divBdr>
            <w:top w:val="none" w:sz="0" w:space="0" w:color="auto"/>
            <w:left w:val="none" w:sz="0" w:space="0" w:color="auto"/>
            <w:bottom w:val="none" w:sz="0" w:space="0" w:color="auto"/>
            <w:right w:val="none" w:sz="0" w:space="0" w:color="auto"/>
          </w:divBdr>
        </w:div>
        <w:div w:id="1756438919">
          <w:marLeft w:val="0"/>
          <w:marRight w:val="0"/>
          <w:marTop w:val="0"/>
          <w:marBottom w:val="0"/>
          <w:divBdr>
            <w:top w:val="none" w:sz="0" w:space="0" w:color="auto"/>
            <w:left w:val="none" w:sz="0" w:space="0" w:color="auto"/>
            <w:bottom w:val="none" w:sz="0" w:space="0" w:color="auto"/>
            <w:right w:val="none" w:sz="0" w:space="0" w:color="auto"/>
          </w:divBdr>
        </w:div>
        <w:div w:id="1764957219">
          <w:marLeft w:val="0"/>
          <w:marRight w:val="0"/>
          <w:marTop w:val="0"/>
          <w:marBottom w:val="0"/>
          <w:divBdr>
            <w:top w:val="none" w:sz="0" w:space="0" w:color="auto"/>
            <w:left w:val="none" w:sz="0" w:space="0" w:color="auto"/>
            <w:bottom w:val="none" w:sz="0" w:space="0" w:color="auto"/>
            <w:right w:val="none" w:sz="0" w:space="0" w:color="auto"/>
          </w:divBdr>
        </w:div>
        <w:div w:id="1836411070">
          <w:marLeft w:val="0"/>
          <w:marRight w:val="0"/>
          <w:marTop w:val="0"/>
          <w:marBottom w:val="0"/>
          <w:divBdr>
            <w:top w:val="none" w:sz="0" w:space="0" w:color="auto"/>
            <w:left w:val="none" w:sz="0" w:space="0" w:color="auto"/>
            <w:bottom w:val="none" w:sz="0" w:space="0" w:color="auto"/>
            <w:right w:val="none" w:sz="0" w:space="0" w:color="auto"/>
          </w:divBdr>
        </w:div>
        <w:div w:id="1860197734">
          <w:marLeft w:val="0"/>
          <w:marRight w:val="0"/>
          <w:marTop w:val="0"/>
          <w:marBottom w:val="0"/>
          <w:divBdr>
            <w:top w:val="none" w:sz="0" w:space="0" w:color="auto"/>
            <w:left w:val="none" w:sz="0" w:space="0" w:color="auto"/>
            <w:bottom w:val="none" w:sz="0" w:space="0" w:color="auto"/>
            <w:right w:val="none" w:sz="0" w:space="0" w:color="auto"/>
          </w:divBdr>
        </w:div>
        <w:div w:id="1879849869">
          <w:marLeft w:val="0"/>
          <w:marRight w:val="0"/>
          <w:marTop w:val="0"/>
          <w:marBottom w:val="0"/>
          <w:divBdr>
            <w:top w:val="none" w:sz="0" w:space="0" w:color="auto"/>
            <w:left w:val="none" w:sz="0" w:space="0" w:color="auto"/>
            <w:bottom w:val="none" w:sz="0" w:space="0" w:color="auto"/>
            <w:right w:val="none" w:sz="0" w:space="0" w:color="auto"/>
          </w:divBdr>
        </w:div>
        <w:div w:id="1895003335">
          <w:marLeft w:val="0"/>
          <w:marRight w:val="0"/>
          <w:marTop w:val="0"/>
          <w:marBottom w:val="0"/>
          <w:divBdr>
            <w:top w:val="none" w:sz="0" w:space="0" w:color="auto"/>
            <w:left w:val="none" w:sz="0" w:space="0" w:color="auto"/>
            <w:bottom w:val="none" w:sz="0" w:space="0" w:color="auto"/>
            <w:right w:val="none" w:sz="0" w:space="0" w:color="auto"/>
          </w:divBdr>
        </w:div>
        <w:div w:id="1900437730">
          <w:marLeft w:val="0"/>
          <w:marRight w:val="0"/>
          <w:marTop w:val="0"/>
          <w:marBottom w:val="0"/>
          <w:divBdr>
            <w:top w:val="none" w:sz="0" w:space="0" w:color="auto"/>
            <w:left w:val="none" w:sz="0" w:space="0" w:color="auto"/>
            <w:bottom w:val="none" w:sz="0" w:space="0" w:color="auto"/>
            <w:right w:val="none" w:sz="0" w:space="0" w:color="auto"/>
          </w:divBdr>
        </w:div>
        <w:div w:id="1908149235">
          <w:marLeft w:val="0"/>
          <w:marRight w:val="0"/>
          <w:marTop w:val="0"/>
          <w:marBottom w:val="0"/>
          <w:divBdr>
            <w:top w:val="none" w:sz="0" w:space="0" w:color="auto"/>
            <w:left w:val="none" w:sz="0" w:space="0" w:color="auto"/>
            <w:bottom w:val="none" w:sz="0" w:space="0" w:color="auto"/>
            <w:right w:val="none" w:sz="0" w:space="0" w:color="auto"/>
          </w:divBdr>
        </w:div>
        <w:div w:id="1964574547">
          <w:marLeft w:val="0"/>
          <w:marRight w:val="0"/>
          <w:marTop w:val="0"/>
          <w:marBottom w:val="0"/>
          <w:divBdr>
            <w:top w:val="none" w:sz="0" w:space="0" w:color="auto"/>
            <w:left w:val="none" w:sz="0" w:space="0" w:color="auto"/>
            <w:bottom w:val="none" w:sz="0" w:space="0" w:color="auto"/>
            <w:right w:val="none" w:sz="0" w:space="0" w:color="auto"/>
          </w:divBdr>
        </w:div>
        <w:div w:id="1979259942">
          <w:marLeft w:val="0"/>
          <w:marRight w:val="0"/>
          <w:marTop w:val="0"/>
          <w:marBottom w:val="0"/>
          <w:divBdr>
            <w:top w:val="none" w:sz="0" w:space="0" w:color="auto"/>
            <w:left w:val="none" w:sz="0" w:space="0" w:color="auto"/>
            <w:bottom w:val="none" w:sz="0" w:space="0" w:color="auto"/>
            <w:right w:val="none" w:sz="0" w:space="0" w:color="auto"/>
          </w:divBdr>
        </w:div>
      </w:divsChild>
    </w:div>
    <w:div w:id="1147210396">
      <w:bodyDiv w:val="1"/>
      <w:marLeft w:val="0"/>
      <w:marRight w:val="0"/>
      <w:marTop w:val="0"/>
      <w:marBottom w:val="0"/>
      <w:divBdr>
        <w:top w:val="none" w:sz="0" w:space="0" w:color="auto"/>
        <w:left w:val="none" w:sz="0" w:space="0" w:color="auto"/>
        <w:bottom w:val="none" w:sz="0" w:space="0" w:color="auto"/>
        <w:right w:val="none" w:sz="0" w:space="0" w:color="auto"/>
      </w:divBdr>
    </w:div>
    <w:div w:id="1147434275">
      <w:bodyDiv w:val="1"/>
      <w:marLeft w:val="0"/>
      <w:marRight w:val="0"/>
      <w:marTop w:val="0"/>
      <w:marBottom w:val="0"/>
      <w:divBdr>
        <w:top w:val="none" w:sz="0" w:space="0" w:color="auto"/>
        <w:left w:val="none" w:sz="0" w:space="0" w:color="auto"/>
        <w:bottom w:val="none" w:sz="0" w:space="0" w:color="auto"/>
        <w:right w:val="none" w:sz="0" w:space="0" w:color="auto"/>
      </w:divBdr>
    </w:div>
    <w:div w:id="1147477082">
      <w:bodyDiv w:val="1"/>
      <w:marLeft w:val="0"/>
      <w:marRight w:val="0"/>
      <w:marTop w:val="0"/>
      <w:marBottom w:val="0"/>
      <w:divBdr>
        <w:top w:val="none" w:sz="0" w:space="0" w:color="auto"/>
        <w:left w:val="none" w:sz="0" w:space="0" w:color="auto"/>
        <w:bottom w:val="none" w:sz="0" w:space="0" w:color="auto"/>
        <w:right w:val="none" w:sz="0" w:space="0" w:color="auto"/>
      </w:divBdr>
    </w:div>
    <w:div w:id="1147630976">
      <w:bodyDiv w:val="1"/>
      <w:marLeft w:val="0"/>
      <w:marRight w:val="0"/>
      <w:marTop w:val="0"/>
      <w:marBottom w:val="0"/>
      <w:divBdr>
        <w:top w:val="none" w:sz="0" w:space="0" w:color="auto"/>
        <w:left w:val="none" w:sz="0" w:space="0" w:color="auto"/>
        <w:bottom w:val="none" w:sz="0" w:space="0" w:color="auto"/>
        <w:right w:val="none" w:sz="0" w:space="0" w:color="auto"/>
      </w:divBdr>
    </w:div>
    <w:div w:id="1147893493">
      <w:bodyDiv w:val="1"/>
      <w:marLeft w:val="0"/>
      <w:marRight w:val="0"/>
      <w:marTop w:val="0"/>
      <w:marBottom w:val="0"/>
      <w:divBdr>
        <w:top w:val="none" w:sz="0" w:space="0" w:color="auto"/>
        <w:left w:val="none" w:sz="0" w:space="0" w:color="auto"/>
        <w:bottom w:val="none" w:sz="0" w:space="0" w:color="auto"/>
        <w:right w:val="none" w:sz="0" w:space="0" w:color="auto"/>
      </w:divBdr>
      <w:divsChild>
        <w:div w:id="5838592">
          <w:marLeft w:val="480"/>
          <w:marRight w:val="0"/>
          <w:marTop w:val="0"/>
          <w:marBottom w:val="0"/>
          <w:divBdr>
            <w:top w:val="none" w:sz="0" w:space="0" w:color="auto"/>
            <w:left w:val="none" w:sz="0" w:space="0" w:color="auto"/>
            <w:bottom w:val="none" w:sz="0" w:space="0" w:color="auto"/>
            <w:right w:val="none" w:sz="0" w:space="0" w:color="auto"/>
          </w:divBdr>
        </w:div>
        <w:div w:id="23213927">
          <w:marLeft w:val="480"/>
          <w:marRight w:val="0"/>
          <w:marTop w:val="0"/>
          <w:marBottom w:val="0"/>
          <w:divBdr>
            <w:top w:val="none" w:sz="0" w:space="0" w:color="auto"/>
            <w:left w:val="none" w:sz="0" w:space="0" w:color="auto"/>
            <w:bottom w:val="none" w:sz="0" w:space="0" w:color="auto"/>
            <w:right w:val="none" w:sz="0" w:space="0" w:color="auto"/>
          </w:divBdr>
        </w:div>
        <w:div w:id="115683343">
          <w:marLeft w:val="480"/>
          <w:marRight w:val="0"/>
          <w:marTop w:val="0"/>
          <w:marBottom w:val="0"/>
          <w:divBdr>
            <w:top w:val="none" w:sz="0" w:space="0" w:color="auto"/>
            <w:left w:val="none" w:sz="0" w:space="0" w:color="auto"/>
            <w:bottom w:val="none" w:sz="0" w:space="0" w:color="auto"/>
            <w:right w:val="none" w:sz="0" w:space="0" w:color="auto"/>
          </w:divBdr>
        </w:div>
        <w:div w:id="150174638">
          <w:marLeft w:val="480"/>
          <w:marRight w:val="0"/>
          <w:marTop w:val="0"/>
          <w:marBottom w:val="0"/>
          <w:divBdr>
            <w:top w:val="none" w:sz="0" w:space="0" w:color="auto"/>
            <w:left w:val="none" w:sz="0" w:space="0" w:color="auto"/>
            <w:bottom w:val="none" w:sz="0" w:space="0" w:color="auto"/>
            <w:right w:val="none" w:sz="0" w:space="0" w:color="auto"/>
          </w:divBdr>
        </w:div>
        <w:div w:id="154495647">
          <w:marLeft w:val="480"/>
          <w:marRight w:val="0"/>
          <w:marTop w:val="0"/>
          <w:marBottom w:val="0"/>
          <w:divBdr>
            <w:top w:val="none" w:sz="0" w:space="0" w:color="auto"/>
            <w:left w:val="none" w:sz="0" w:space="0" w:color="auto"/>
            <w:bottom w:val="none" w:sz="0" w:space="0" w:color="auto"/>
            <w:right w:val="none" w:sz="0" w:space="0" w:color="auto"/>
          </w:divBdr>
        </w:div>
        <w:div w:id="168378198">
          <w:marLeft w:val="480"/>
          <w:marRight w:val="0"/>
          <w:marTop w:val="0"/>
          <w:marBottom w:val="0"/>
          <w:divBdr>
            <w:top w:val="none" w:sz="0" w:space="0" w:color="auto"/>
            <w:left w:val="none" w:sz="0" w:space="0" w:color="auto"/>
            <w:bottom w:val="none" w:sz="0" w:space="0" w:color="auto"/>
            <w:right w:val="none" w:sz="0" w:space="0" w:color="auto"/>
          </w:divBdr>
        </w:div>
        <w:div w:id="188420340">
          <w:marLeft w:val="480"/>
          <w:marRight w:val="0"/>
          <w:marTop w:val="0"/>
          <w:marBottom w:val="0"/>
          <w:divBdr>
            <w:top w:val="none" w:sz="0" w:space="0" w:color="auto"/>
            <w:left w:val="none" w:sz="0" w:space="0" w:color="auto"/>
            <w:bottom w:val="none" w:sz="0" w:space="0" w:color="auto"/>
            <w:right w:val="none" w:sz="0" w:space="0" w:color="auto"/>
          </w:divBdr>
        </w:div>
        <w:div w:id="252710696">
          <w:marLeft w:val="480"/>
          <w:marRight w:val="0"/>
          <w:marTop w:val="0"/>
          <w:marBottom w:val="0"/>
          <w:divBdr>
            <w:top w:val="none" w:sz="0" w:space="0" w:color="auto"/>
            <w:left w:val="none" w:sz="0" w:space="0" w:color="auto"/>
            <w:bottom w:val="none" w:sz="0" w:space="0" w:color="auto"/>
            <w:right w:val="none" w:sz="0" w:space="0" w:color="auto"/>
          </w:divBdr>
        </w:div>
        <w:div w:id="300353441">
          <w:marLeft w:val="480"/>
          <w:marRight w:val="0"/>
          <w:marTop w:val="0"/>
          <w:marBottom w:val="0"/>
          <w:divBdr>
            <w:top w:val="none" w:sz="0" w:space="0" w:color="auto"/>
            <w:left w:val="none" w:sz="0" w:space="0" w:color="auto"/>
            <w:bottom w:val="none" w:sz="0" w:space="0" w:color="auto"/>
            <w:right w:val="none" w:sz="0" w:space="0" w:color="auto"/>
          </w:divBdr>
        </w:div>
        <w:div w:id="308678864">
          <w:marLeft w:val="480"/>
          <w:marRight w:val="0"/>
          <w:marTop w:val="0"/>
          <w:marBottom w:val="0"/>
          <w:divBdr>
            <w:top w:val="none" w:sz="0" w:space="0" w:color="auto"/>
            <w:left w:val="none" w:sz="0" w:space="0" w:color="auto"/>
            <w:bottom w:val="none" w:sz="0" w:space="0" w:color="auto"/>
            <w:right w:val="none" w:sz="0" w:space="0" w:color="auto"/>
          </w:divBdr>
        </w:div>
        <w:div w:id="319114267">
          <w:marLeft w:val="480"/>
          <w:marRight w:val="0"/>
          <w:marTop w:val="0"/>
          <w:marBottom w:val="0"/>
          <w:divBdr>
            <w:top w:val="none" w:sz="0" w:space="0" w:color="auto"/>
            <w:left w:val="none" w:sz="0" w:space="0" w:color="auto"/>
            <w:bottom w:val="none" w:sz="0" w:space="0" w:color="auto"/>
            <w:right w:val="none" w:sz="0" w:space="0" w:color="auto"/>
          </w:divBdr>
        </w:div>
        <w:div w:id="376198716">
          <w:marLeft w:val="480"/>
          <w:marRight w:val="0"/>
          <w:marTop w:val="0"/>
          <w:marBottom w:val="0"/>
          <w:divBdr>
            <w:top w:val="none" w:sz="0" w:space="0" w:color="auto"/>
            <w:left w:val="none" w:sz="0" w:space="0" w:color="auto"/>
            <w:bottom w:val="none" w:sz="0" w:space="0" w:color="auto"/>
            <w:right w:val="none" w:sz="0" w:space="0" w:color="auto"/>
          </w:divBdr>
        </w:div>
        <w:div w:id="447626140">
          <w:marLeft w:val="480"/>
          <w:marRight w:val="0"/>
          <w:marTop w:val="0"/>
          <w:marBottom w:val="0"/>
          <w:divBdr>
            <w:top w:val="none" w:sz="0" w:space="0" w:color="auto"/>
            <w:left w:val="none" w:sz="0" w:space="0" w:color="auto"/>
            <w:bottom w:val="none" w:sz="0" w:space="0" w:color="auto"/>
            <w:right w:val="none" w:sz="0" w:space="0" w:color="auto"/>
          </w:divBdr>
        </w:div>
        <w:div w:id="459612826">
          <w:marLeft w:val="480"/>
          <w:marRight w:val="0"/>
          <w:marTop w:val="0"/>
          <w:marBottom w:val="0"/>
          <w:divBdr>
            <w:top w:val="none" w:sz="0" w:space="0" w:color="auto"/>
            <w:left w:val="none" w:sz="0" w:space="0" w:color="auto"/>
            <w:bottom w:val="none" w:sz="0" w:space="0" w:color="auto"/>
            <w:right w:val="none" w:sz="0" w:space="0" w:color="auto"/>
          </w:divBdr>
        </w:div>
        <w:div w:id="503936369">
          <w:marLeft w:val="480"/>
          <w:marRight w:val="0"/>
          <w:marTop w:val="0"/>
          <w:marBottom w:val="0"/>
          <w:divBdr>
            <w:top w:val="none" w:sz="0" w:space="0" w:color="auto"/>
            <w:left w:val="none" w:sz="0" w:space="0" w:color="auto"/>
            <w:bottom w:val="none" w:sz="0" w:space="0" w:color="auto"/>
            <w:right w:val="none" w:sz="0" w:space="0" w:color="auto"/>
          </w:divBdr>
        </w:div>
        <w:div w:id="551386211">
          <w:marLeft w:val="480"/>
          <w:marRight w:val="0"/>
          <w:marTop w:val="0"/>
          <w:marBottom w:val="0"/>
          <w:divBdr>
            <w:top w:val="none" w:sz="0" w:space="0" w:color="auto"/>
            <w:left w:val="none" w:sz="0" w:space="0" w:color="auto"/>
            <w:bottom w:val="none" w:sz="0" w:space="0" w:color="auto"/>
            <w:right w:val="none" w:sz="0" w:space="0" w:color="auto"/>
          </w:divBdr>
        </w:div>
        <w:div w:id="561525426">
          <w:marLeft w:val="480"/>
          <w:marRight w:val="0"/>
          <w:marTop w:val="0"/>
          <w:marBottom w:val="0"/>
          <w:divBdr>
            <w:top w:val="none" w:sz="0" w:space="0" w:color="auto"/>
            <w:left w:val="none" w:sz="0" w:space="0" w:color="auto"/>
            <w:bottom w:val="none" w:sz="0" w:space="0" w:color="auto"/>
            <w:right w:val="none" w:sz="0" w:space="0" w:color="auto"/>
          </w:divBdr>
        </w:div>
        <w:div w:id="576404545">
          <w:marLeft w:val="480"/>
          <w:marRight w:val="0"/>
          <w:marTop w:val="0"/>
          <w:marBottom w:val="0"/>
          <w:divBdr>
            <w:top w:val="none" w:sz="0" w:space="0" w:color="auto"/>
            <w:left w:val="none" w:sz="0" w:space="0" w:color="auto"/>
            <w:bottom w:val="none" w:sz="0" w:space="0" w:color="auto"/>
            <w:right w:val="none" w:sz="0" w:space="0" w:color="auto"/>
          </w:divBdr>
        </w:div>
        <w:div w:id="592208470">
          <w:marLeft w:val="480"/>
          <w:marRight w:val="0"/>
          <w:marTop w:val="0"/>
          <w:marBottom w:val="0"/>
          <w:divBdr>
            <w:top w:val="none" w:sz="0" w:space="0" w:color="auto"/>
            <w:left w:val="none" w:sz="0" w:space="0" w:color="auto"/>
            <w:bottom w:val="none" w:sz="0" w:space="0" w:color="auto"/>
            <w:right w:val="none" w:sz="0" w:space="0" w:color="auto"/>
          </w:divBdr>
        </w:div>
        <w:div w:id="675303228">
          <w:marLeft w:val="480"/>
          <w:marRight w:val="0"/>
          <w:marTop w:val="0"/>
          <w:marBottom w:val="0"/>
          <w:divBdr>
            <w:top w:val="none" w:sz="0" w:space="0" w:color="auto"/>
            <w:left w:val="none" w:sz="0" w:space="0" w:color="auto"/>
            <w:bottom w:val="none" w:sz="0" w:space="0" w:color="auto"/>
            <w:right w:val="none" w:sz="0" w:space="0" w:color="auto"/>
          </w:divBdr>
        </w:div>
        <w:div w:id="699358093">
          <w:marLeft w:val="480"/>
          <w:marRight w:val="0"/>
          <w:marTop w:val="0"/>
          <w:marBottom w:val="0"/>
          <w:divBdr>
            <w:top w:val="none" w:sz="0" w:space="0" w:color="auto"/>
            <w:left w:val="none" w:sz="0" w:space="0" w:color="auto"/>
            <w:bottom w:val="none" w:sz="0" w:space="0" w:color="auto"/>
            <w:right w:val="none" w:sz="0" w:space="0" w:color="auto"/>
          </w:divBdr>
        </w:div>
        <w:div w:id="803353128">
          <w:marLeft w:val="480"/>
          <w:marRight w:val="0"/>
          <w:marTop w:val="0"/>
          <w:marBottom w:val="0"/>
          <w:divBdr>
            <w:top w:val="none" w:sz="0" w:space="0" w:color="auto"/>
            <w:left w:val="none" w:sz="0" w:space="0" w:color="auto"/>
            <w:bottom w:val="none" w:sz="0" w:space="0" w:color="auto"/>
            <w:right w:val="none" w:sz="0" w:space="0" w:color="auto"/>
          </w:divBdr>
        </w:div>
        <w:div w:id="811482518">
          <w:marLeft w:val="480"/>
          <w:marRight w:val="0"/>
          <w:marTop w:val="0"/>
          <w:marBottom w:val="0"/>
          <w:divBdr>
            <w:top w:val="none" w:sz="0" w:space="0" w:color="auto"/>
            <w:left w:val="none" w:sz="0" w:space="0" w:color="auto"/>
            <w:bottom w:val="none" w:sz="0" w:space="0" w:color="auto"/>
            <w:right w:val="none" w:sz="0" w:space="0" w:color="auto"/>
          </w:divBdr>
        </w:div>
        <w:div w:id="903566300">
          <w:marLeft w:val="480"/>
          <w:marRight w:val="0"/>
          <w:marTop w:val="0"/>
          <w:marBottom w:val="0"/>
          <w:divBdr>
            <w:top w:val="none" w:sz="0" w:space="0" w:color="auto"/>
            <w:left w:val="none" w:sz="0" w:space="0" w:color="auto"/>
            <w:bottom w:val="none" w:sz="0" w:space="0" w:color="auto"/>
            <w:right w:val="none" w:sz="0" w:space="0" w:color="auto"/>
          </w:divBdr>
        </w:div>
        <w:div w:id="985008710">
          <w:marLeft w:val="480"/>
          <w:marRight w:val="0"/>
          <w:marTop w:val="0"/>
          <w:marBottom w:val="0"/>
          <w:divBdr>
            <w:top w:val="none" w:sz="0" w:space="0" w:color="auto"/>
            <w:left w:val="none" w:sz="0" w:space="0" w:color="auto"/>
            <w:bottom w:val="none" w:sz="0" w:space="0" w:color="auto"/>
            <w:right w:val="none" w:sz="0" w:space="0" w:color="auto"/>
          </w:divBdr>
        </w:div>
        <w:div w:id="999120933">
          <w:marLeft w:val="480"/>
          <w:marRight w:val="0"/>
          <w:marTop w:val="0"/>
          <w:marBottom w:val="0"/>
          <w:divBdr>
            <w:top w:val="none" w:sz="0" w:space="0" w:color="auto"/>
            <w:left w:val="none" w:sz="0" w:space="0" w:color="auto"/>
            <w:bottom w:val="none" w:sz="0" w:space="0" w:color="auto"/>
            <w:right w:val="none" w:sz="0" w:space="0" w:color="auto"/>
          </w:divBdr>
        </w:div>
        <w:div w:id="1077753894">
          <w:marLeft w:val="480"/>
          <w:marRight w:val="0"/>
          <w:marTop w:val="0"/>
          <w:marBottom w:val="0"/>
          <w:divBdr>
            <w:top w:val="none" w:sz="0" w:space="0" w:color="auto"/>
            <w:left w:val="none" w:sz="0" w:space="0" w:color="auto"/>
            <w:bottom w:val="none" w:sz="0" w:space="0" w:color="auto"/>
            <w:right w:val="none" w:sz="0" w:space="0" w:color="auto"/>
          </w:divBdr>
        </w:div>
        <w:div w:id="1140344386">
          <w:marLeft w:val="480"/>
          <w:marRight w:val="0"/>
          <w:marTop w:val="0"/>
          <w:marBottom w:val="0"/>
          <w:divBdr>
            <w:top w:val="none" w:sz="0" w:space="0" w:color="auto"/>
            <w:left w:val="none" w:sz="0" w:space="0" w:color="auto"/>
            <w:bottom w:val="none" w:sz="0" w:space="0" w:color="auto"/>
            <w:right w:val="none" w:sz="0" w:space="0" w:color="auto"/>
          </w:divBdr>
        </w:div>
        <w:div w:id="1183318852">
          <w:marLeft w:val="480"/>
          <w:marRight w:val="0"/>
          <w:marTop w:val="0"/>
          <w:marBottom w:val="0"/>
          <w:divBdr>
            <w:top w:val="none" w:sz="0" w:space="0" w:color="auto"/>
            <w:left w:val="none" w:sz="0" w:space="0" w:color="auto"/>
            <w:bottom w:val="none" w:sz="0" w:space="0" w:color="auto"/>
            <w:right w:val="none" w:sz="0" w:space="0" w:color="auto"/>
          </w:divBdr>
        </w:div>
        <w:div w:id="1271815455">
          <w:marLeft w:val="480"/>
          <w:marRight w:val="0"/>
          <w:marTop w:val="0"/>
          <w:marBottom w:val="0"/>
          <w:divBdr>
            <w:top w:val="none" w:sz="0" w:space="0" w:color="auto"/>
            <w:left w:val="none" w:sz="0" w:space="0" w:color="auto"/>
            <w:bottom w:val="none" w:sz="0" w:space="0" w:color="auto"/>
            <w:right w:val="none" w:sz="0" w:space="0" w:color="auto"/>
          </w:divBdr>
        </w:div>
        <w:div w:id="1280139723">
          <w:marLeft w:val="480"/>
          <w:marRight w:val="0"/>
          <w:marTop w:val="0"/>
          <w:marBottom w:val="0"/>
          <w:divBdr>
            <w:top w:val="none" w:sz="0" w:space="0" w:color="auto"/>
            <w:left w:val="none" w:sz="0" w:space="0" w:color="auto"/>
            <w:bottom w:val="none" w:sz="0" w:space="0" w:color="auto"/>
            <w:right w:val="none" w:sz="0" w:space="0" w:color="auto"/>
          </w:divBdr>
        </w:div>
        <w:div w:id="1287812638">
          <w:marLeft w:val="480"/>
          <w:marRight w:val="0"/>
          <w:marTop w:val="0"/>
          <w:marBottom w:val="0"/>
          <w:divBdr>
            <w:top w:val="none" w:sz="0" w:space="0" w:color="auto"/>
            <w:left w:val="none" w:sz="0" w:space="0" w:color="auto"/>
            <w:bottom w:val="none" w:sz="0" w:space="0" w:color="auto"/>
            <w:right w:val="none" w:sz="0" w:space="0" w:color="auto"/>
          </w:divBdr>
        </w:div>
        <w:div w:id="1315138092">
          <w:marLeft w:val="480"/>
          <w:marRight w:val="0"/>
          <w:marTop w:val="0"/>
          <w:marBottom w:val="0"/>
          <w:divBdr>
            <w:top w:val="none" w:sz="0" w:space="0" w:color="auto"/>
            <w:left w:val="none" w:sz="0" w:space="0" w:color="auto"/>
            <w:bottom w:val="none" w:sz="0" w:space="0" w:color="auto"/>
            <w:right w:val="none" w:sz="0" w:space="0" w:color="auto"/>
          </w:divBdr>
        </w:div>
        <w:div w:id="1359282583">
          <w:marLeft w:val="480"/>
          <w:marRight w:val="0"/>
          <w:marTop w:val="0"/>
          <w:marBottom w:val="0"/>
          <w:divBdr>
            <w:top w:val="none" w:sz="0" w:space="0" w:color="auto"/>
            <w:left w:val="none" w:sz="0" w:space="0" w:color="auto"/>
            <w:bottom w:val="none" w:sz="0" w:space="0" w:color="auto"/>
            <w:right w:val="none" w:sz="0" w:space="0" w:color="auto"/>
          </w:divBdr>
        </w:div>
        <w:div w:id="1361055776">
          <w:marLeft w:val="480"/>
          <w:marRight w:val="0"/>
          <w:marTop w:val="0"/>
          <w:marBottom w:val="0"/>
          <w:divBdr>
            <w:top w:val="none" w:sz="0" w:space="0" w:color="auto"/>
            <w:left w:val="none" w:sz="0" w:space="0" w:color="auto"/>
            <w:bottom w:val="none" w:sz="0" w:space="0" w:color="auto"/>
            <w:right w:val="none" w:sz="0" w:space="0" w:color="auto"/>
          </w:divBdr>
        </w:div>
        <w:div w:id="1480271529">
          <w:marLeft w:val="480"/>
          <w:marRight w:val="0"/>
          <w:marTop w:val="0"/>
          <w:marBottom w:val="0"/>
          <w:divBdr>
            <w:top w:val="none" w:sz="0" w:space="0" w:color="auto"/>
            <w:left w:val="none" w:sz="0" w:space="0" w:color="auto"/>
            <w:bottom w:val="none" w:sz="0" w:space="0" w:color="auto"/>
            <w:right w:val="none" w:sz="0" w:space="0" w:color="auto"/>
          </w:divBdr>
        </w:div>
        <w:div w:id="1524173225">
          <w:marLeft w:val="480"/>
          <w:marRight w:val="0"/>
          <w:marTop w:val="0"/>
          <w:marBottom w:val="0"/>
          <w:divBdr>
            <w:top w:val="none" w:sz="0" w:space="0" w:color="auto"/>
            <w:left w:val="none" w:sz="0" w:space="0" w:color="auto"/>
            <w:bottom w:val="none" w:sz="0" w:space="0" w:color="auto"/>
            <w:right w:val="none" w:sz="0" w:space="0" w:color="auto"/>
          </w:divBdr>
        </w:div>
        <w:div w:id="1560359142">
          <w:marLeft w:val="480"/>
          <w:marRight w:val="0"/>
          <w:marTop w:val="0"/>
          <w:marBottom w:val="0"/>
          <w:divBdr>
            <w:top w:val="none" w:sz="0" w:space="0" w:color="auto"/>
            <w:left w:val="none" w:sz="0" w:space="0" w:color="auto"/>
            <w:bottom w:val="none" w:sz="0" w:space="0" w:color="auto"/>
            <w:right w:val="none" w:sz="0" w:space="0" w:color="auto"/>
          </w:divBdr>
        </w:div>
        <w:div w:id="1573272754">
          <w:marLeft w:val="480"/>
          <w:marRight w:val="0"/>
          <w:marTop w:val="0"/>
          <w:marBottom w:val="0"/>
          <w:divBdr>
            <w:top w:val="none" w:sz="0" w:space="0" w:color="auto"/>
            <w:left w:val="none" w:sz="0" w:space="0" w:color="auto"/>
            <w:bottom w:val="none" w:sz="0" w:space="0" w:color="auto"/>
            <w:right w:val="none" w:sz="0" w:space="0" w:color="auto"/>
          </w:divBdr>
        </w:div>
        <w:div w:id="1597324136">
          <w:marLeft w:val="480"/>
          <w:marRight w:val="0"/>
          <w:marTop w:val="0"/>
          <w:marBottom w:val="0"/>
          <w:divBdr>
            <w:top w:val="none" w:sz="0" w:space="0" w:color="auto"/>
            <w:left w:val="none" w:sz="0" w:space="0" w:color="auto"/>
            <w:bottom w:val="none" w:sz="0" w:space="0" w:color="auto"/>
            <w:right w:val="none" w:sz="0" w:space="0" w:color="auto"/>
          </w:divBdr>
        </w:div>
        <w:div w:id="1711951121">
          <w:marLeft w:val="480"/>
          <w:marRight w:val="0"/>
          <w:marTop w:val="0"/>
          <w:marBottom w:val="0"/>
          <w:divBdr>
            <w:top w:val="none" w:sz="0" w:space="0" w:color="auto"/>
            <w:left w:val="none" w:sz="0" w:space="0" w:color="auto"/>
            <w:bottom w:val="none" w:sz="0" w:space="0" w:color="auto"/>
            <w:right w:val="none" w:sz="0" w:space="0" w:color="auto"/>
          </w:divBdr>
        </w:div>
        <w:div w:id="1764953145">
          <w:marLeft w:val="480"/>
          <w:marRight w:val="0"/>
          <w:marTop w:val="0"/>
          <w:marBottom w:val="0"/>
          <w:divBdr>
            <w:top w:val="none" w:sz="0" w:space="0" w:color="auto"/>
            <w:left w:val="none" w:sz="0" w:space="0" w:color="auto"/>
            <w:bottom w:val="none" w:sz="0" w:space="0" w:color="auto"/>
            <w:right w:val="none" w:sz="0" w:space="0" w:color="auto"/>
          </w:divBdr>
        </w:div>
        <w:div w:id="1774550455">
          <w:marLeft w:val="480"/>
          <w:marRight w:val="0"/>
          <w:marTop w:val="0"/>
          <w:marBottom w:val="0"/>
          <w:divBdr>
            <w:top w:val="none" w:sz="0" w:space="0" w:color="auto"/>
            <w:left w:val="none" w:sz="0" w:space="0" w:color="auto"/>
            <w:bottom w:val="none" w:sz="0" w:space="0" w:color="auto"/>
            <w:right w:val="none" w:sz="0" w:space="0" w:color="auto"/>
          </w:divBdr>
        </w:div>
        <w:div w:id="1825006447">
          <w:marLeft w:val="480"/>
          <w:marRight w:val="0"/>
          <w:marTop w:val="0"/>
          <w:marBottom w:val="0"/>
          <w:divBdr>
            <w:top w:val="none" w:sz="0" w:space="0" w:color="auto"/>
            <w:left w:val="none" w:sz="0" w:space="0" w:color="auto"/>
            <w:bottom w:val="none" w:sz="0" w:space="0" w:color="auto"/>
            <w:right w:val="none" w:sz="0" w:space="0" w:color="auto"/>
          </w:divBdr>
        </w:div>
        <w:div w:id="1854219776">
          <w:marLeft w:val="480"/>
          <w:marRight w:val="0"/>
          <w:marTop w:val="0"/>
          <w:marBottom w:val="0"/>
          <w:divBdr>
            <w:top w:val="none" w:sz="0" w:space="0" w:color="auto"/>
            <w:left w:val="none" w:sz="0" w:space="0" w:color="auto"/>
            <w:bottom w:val="none" w:sz="0" w:space="0" w:color="auto"/>
            <w:right w:val="none" w:sz="0" w:space="0" w:color="auto"/>
          </w:divBdr>
        </w:div>
        <w:div w:id="1896308118">
          <w:marLeft w:val="480"/>
          <w:marRight w:val="0"/>
          <w:marTop w:val="0"/>
          <w:marBottom w:val="0"/>
          <w:divBdr>
            <w:top w:val="none" w:sz="0" w:space="0" w:color="auto"/>
            <w:left w:val="none" w:sz="0" w:space="0" w:color="auto"/>
            <w:bottom w:val="none" w:sz="0" w:space="0" w:color="auto"/>
            <w:right w:val="none" w:sz="0" w:space="0" w:color="auto"/>
          </w:divBdr>
        </w:div>
        <w:div w:id="1946426074">
          <w:marLeft w:val="480"/>
          <w:marRight w:val="0"/>
          <w:marTop w:val="0"/>
          <w:marBottom w:val="0"/>
          <w:divBdr>
            <w:top w:val="none" w:sz="0" w:space="0" w:color="auto"/>
            <w:left w:val="none" w:sz="0" w:space="0" w:color="auto"/>
            <w:bottom w:val="none" w:sz="0" w:space="0" w:color="auto"/>
            <w:right w:val="none" w:sz="0" w:space="0" w:color="auto"/>
          </w:divBdr>
        </w:div>
        <w:div w:id="1975090682">
          <w:marLeft w:val="480"/>
          <w:marRight w:val="0"/>
          <w:marTop w:val="0"/>
          <w:marBottom w:val="0"/>
          <w:divBdr>
            <w:top w:val="none" w:sz="0" w:space="0" w:color="auto"/>
            <w:left w:val="none" w:sz="0" w:space="0" w:color="auto"/>
            <w:bottom w:val="none" w:sz="0" w:space="0" w:color="auto"/>
            <w:right w:val="none" w:sz="0" w:space="0" w:color="auto"/>
          </w:divBdr>
        </w:div>
      </w:divsChild>
    </w:div>
    <w:div w:id="1148399088">
      <w:bodyDiv w:val="1"/>
      <w:marLeft w:val="0"/>
      <w:marRight w:val="0"/>
      <w:marTop w:val="0"/>
      <w:marBottom w:val="0"/>
      <w:divBdr>
        <w:top w:val="none" w:sz="0" w:space="0" w:color="auto"/>
        <w:left w:val="none" w:sz="0" w:space="0" w:color="auto"/>
        <w:bottom w:val="none" w:sz="0" w:space="0" w:color="auto"/>
        <w:right w:val="none" w:sz="0" w:space="0" w:color="auto"/>
      </w:divBdr>
    </w:div>
    <w:div w:id="1148664878">
      <w:bodyDiv w:val="1"/>
      <w:marLeft w:val="0"/>
      <w:marRight w:val="0"/>
      <w:marTop w:val="0"/>
      <w:marBottom w:val="0"/>
      <w:divBdr>
        <w:top w:val="none" w:sz="0" w:space="0" w:color="auto"/>
        <w:left w:val="none" w:sz="0" w:space="0" w:color="auto"/>
        <w:bottom w:val="none" w:sz="0" w:space="0" w:color="auto"/>
        <w:right w:val="none" w:sz="0" w:space="0" w:color="auto"/>
      </w:divBdr>
    </w:div>
    <w:div w:id="1148668826">
      <w:bodyDiv w:val="1"/>
      <w:marLeft w:val="0"/>
      <w:marRight w:val="0"/>
      <w:marTop w:val="0"/>
      <w:marBottom w:val="0"/>
      <w:divBdr>
        <w:top w:val="none" w:sz="0" w:space="0" w:color="auto"/>
        <w:left w:val="none" w:sz="0" w:space="0" w:color="auto"/>
        <w:bottom w:val="none" w:sz="0" w:space="0" w:color="auto"/>
        <w:right w:val="none" w:sz="0" w:space="0" w:color="auto"/>
      </w:divBdr>
    </w:div>
    <w:div w:id="1148867030">
      <w:bodyDiv w:val="1"/>
      <w:marLeft w:val="0"/>
      <w:marRight w:val="0"/>
      <w:marTop w:val="0"/>
      <w:marBottom w:val="0"/>
      <w:divBdr>
        <w:top w:val="none" w:sz="0" w:space="0" w:color="auto"/>
        <w:left w:val="none" w:sz="0" w:space="0" w:color="auto"/>
        <w:bottom w:val="none" w:sz="0" w:space="0" w:color="auto"/>
        <w:right w:val="none" w:sz="0" w:space="0" w:color="auto"/>
      </w:divBdr>
    </w:div>
    <w:div w:id="1149513468">
      <w:bodyDiv w:val="1"/>
      <w:marLeft w:val="0"/>
      <w:marRight w:val="0"/>
      <w:marTop w:val="0"/>
      <w:marBottom w:val="0"/>
      <w:divBdr>
        <w:top w:val="none" w:sz="0" w:space="0" w:color="auto"/>
        <w:left w:val="none" w:sz="0" w:space="0" w:color="auto"/>
        <w:bottom w:val="none" w:sz="0" w:space="0" w:color="auto"/>
        <w:right w:val="none" w:sz="0" w:space="0" w:color="auto"/>
      </w:divBdr>
    </w:div>
    <w:div w:id="1149708911">
      <w:bodyDiv w:val="1"/>
      <w:marLeft w:val="0"/>
      <w:marRight w:val="0"/>
      <w:marTop w:val="0"/>
      <w:marBottom w:val="0"/>
      <w:divBdr>
        <w:top w:val="none" w:sz="0" w:space="0" w:color="auto"/>
        <w:left w:val="none" w:sz="0" w:space="0" w:color="auto"/>
        <w:bottom w:val="none" w:sz="0" w:space="0" w:color="auto"/>
        <w:right w:val="none" w:sz="0" w:space="0" w:color="auto"/>
      </w:divBdr>
    </w:div>
    <w:div w:id="1149709194">
      <w:bodyDiv w:val="1"/>
      <w:marLeft w:val="0"/>
      <w:marRight w:val="0"/>
      <w:marTop w:val="0"/>
      <w:marBottom w:val="0"/>
      <w:divBdr>
        <w:top w:val="none" w:sz="0" w:space="0" w:color="auto"/>
        <w:left w:val="none" w:sz="0" w:space="0" w:color="auto"/>
        <w:bottom w:val="none" w:sz="0" w:space="0" w:color="auto"/>
        <w:right w:val="none" w:sz="0" w:space="0" w:color="auto"/>
      </w:divBdr>
      <w:divsChild>
        <w:div w:id="144973217">
          <w:marLeft w:val="0"/>
          <w:marRight w:val="0"/>
          <w:marTop w:val="0"/>
          <w:marBottom w:val="0"/>
          <w:divBdr>
            <w:top w:val="none" w:sz="0" w:space="0" w:color="auto"/>
            <w:left w:val="none" w:sz="0" w:space="0" w:color="auto"/>
            <w:bottom w:val="none" w:sz="0" w:space="0" w:color="auto"/>
            <w:right w:val="none" w:sz="0" w:space="0" w:color="auto"/>
          </w:divBdr>
        </w:div>
        <w:div w:id="236289443">
          <w:marLeft w:val="0"/>
          <w:marRight w:val="0"/>
          <w:marTop w:val="0"/>
          <w:marBottom w:val="0"/>
          <w:divBdr>
            <w:top w:val="none" w:sz="0" w:space="0" w:color="auto"/>
            <w:left w:val="none" w:sz="0" w:space="0" w:color="auto"/>
            <w:bottom w:val="none" w:sz="0" w:space="0" w:color="auto"/>
            <w:right w:val="none" w:sz="0" w:space="0" w:color="auto"/>
          </w:divBdr>
        </w:div>
        <w:div w:id="294071251">
          <w:marLeft w:val="0"/>
          <w:marRight w:val="0"/>
          <w:marTop w:val="0"/>
          <w:marBottom w:val="0"/>
          <w:divBdr>
            <w:top w:val="none" w:sz="0" w:space="0" w:color="auto"/>
            <w:left w:val="none" w:sz="0" w:space="0" w:color="auto"/>
            <w:bottom w:val="none" w:sz="0" w:space="0" w:color="auto"/>
            <w:right w:val="none" w:sz="0" w:space="0" w:color="auto"/>
          </w:divBdr>
        </w:div>
        <w:div w:id="333337547">
          <w:marLeft w:val="0"/>
          <w:marRight w:val="0"/>
          <w:marTop w:val="0"/>
          <w:marBottom w:val="0"/>
          <w:divBdr>
            <w:top w:val="none" w:sz="0" w:space="0" w:color="auto"/>
            <w:left w:val="none" w:sz="0" w:space="0" w:color="auto"/>
            <w:bottom w:val="none" w:sz="0" w:space="0" w:color="auto"/>
            <w:right w:val="none" w:sz="0" w:space="0" w:color="auto"/>
          </w:divBdr>
        </w:div>
        <w:div w:id="371461971">
          <w:marLeft w:val="0"/>
          <w:marRight w:val="0"/>
          <w:marTop w:val="0"/>
          <w:marBottom w:val="0"/>
          <w:divBdr>
            <w:top w:val="none" w:sz="0" w:space="0" w:color="auto"/>
            <w:left w:val="none" w:sz="0" w:space="0" w:color="auto"/>
            <w:bottom w:val="none" w:sz="0" w:space="0" w:color="auto"/>
            <w:right w:val="none" w:sz="0" w:space="0" w:color="auto"/>
          </w:divBdr>
        </w:div>
        <w:div w:id="452403737">
          <w:marLeft w:val="0"/>
          <w:marRight w:val="0"/>
          <w:marTop w:val="0"/>
          <w:marBottom w:val="0"/>
          <w:divBdr>
            <w:top w:val="none" w:sz="0" w:space="0" w:color="auto"/>
            <w:left w:val="none" w:sz="0" w:space="0" w:color="auto"/>
            <w:bottom w:val="none" w:sz="0" w:space="0" w:color="auto"/>
            <w:right w:val="none" w:sz="0" w:space="0" w:color="auto"/>
          </w:divBdr>
        </w:div>
        <w:div w:id="455956130">
          <w:marLeft w:val="0"/>
          <w:marRight w:val="0"/>
          <w:marTop w:val="0"/>
          <w:marBottom w:val="0"/>
          <w:divBdr>
            <w:top w:val="none" w:sz="0" w:space="0" w:color="auto"/>
            <w:left w:val="none" w:sz="0" w:space="0" w:color="auto"/>
            <w:bottom w:val="none" w:sz="0" w:space="0" w:color="auto"/>
            <w:right w:val="none" w:sz="0" w:space="0" w:color="auto"/>
          </w:divBdr>
        </w:div>
        <w:div w:id="462773134">
          <w:marLeft w:val="0"/>
          <w:marRight w:val="0"/>
          <w:marTop w:val="0"/>
          <w:marBottom w:val="0"/>
          <w:divBdr>
            <w:top w:val="none" w:sz="0" w:space="0" w:color="auto"/>
            <w:left w:val="none" w:sz="0" w:space="0" w:color="auto"/>
            <w:bottom w:val="none" w:sz="0" w:space="0" w:color="auto"/>
            <w:right w:val="none" w:sz="0" w:space="0" w:color="auto"/>
          </w:divBdr>
        </w:div>
        <w:div w:id="516390050">
          <w:marLeft w:val="0"/>
          <w:marRight w:val="0"/>
          <w:marTop w:val="0"/>
          <w:marBottom w:val="0"/>
          <w:divBdr>
            <w:top w:val="none" w:sz="0" w:space="0" w:color="auto"/>
            <w:left w:val="none" w:sz="0" w:space="0" w:color="auto"/>
            <w:bottom w:val="none" w:sz="0" w:space="0" w:color="auto"/>
            <w:right w:val="none" w:sz="0" w:space="0" w:color="auto"/>
          </w:divBdr>
        </w:div>
        <w:div w:id="545338139">
          <w:marLeft w:val="0"/>
          <w:marRight w:val="0"/>
          <w:marTop w:val="0"/>
          <w:marBottom w:val="0"/>
          <w:divBdr>
            <w:top w:val="none" w:sz="0" w:space="0" w:color="auto"/>
            <w:left w:val="none" w:sz="0" w:space="0" w:color="auto"/>
            <w:bottom w:val="none" w:sz="0" w:space="0" w:color="auto"/>
            <w:right w:val="none" w:sz="0" w:space="0" w:color="auto"/>
          </w:divBdr>
        </w:div>
        <w:div w:id="550843369">
          <w:marLeft w:val="0"/>
          <w:marRight w:val="0"/>
          <w:marTop w:val="0"/>
          <w:marBottom w:val="0"/>
          <w:divBdr>
            <w:top w:val="none" w:sz="0" w:space="0" w:color="auto"/>
            <w:left w:val="none" w:sz="0" w:space="0" w:color="auto"/>
            <w:bottom w:val="none" w:sz="0" w:space="0" w:color="auto"/>
            <w:right w:val="none" w:sz="0" w:space="0" w:color="auto"/>
          </w:divBdr>
        </w:div>
        <w:div w:id="574583945">
          <w:marLeft w:val="0"/>
          <w:marRight w:val="0"/>
          <w:marTop w:val="0"/>
          <w:marBottom w:val="0"/>
          <w:divBdr>
            <w:top w:val="none" w:sz="0" w:space="0" w:color="auto"/>
            <w:left w:val="none" w:sz="0" w:space="0" w:color="auto"/>
            <w:bottom w:val="none" w:sz="0" w:space="0" w:color="auto"/>
            <w:right w:val="none" w:sz="0" w:space="0" w:color="auto"/>
          </w:divBdr>
        </w:div>
        <w:div w:id="578709337">
          <w:marLeft w:val="0"/>
          <w:marRight w:val="0"/>
          <w:marTop w:val="0"/>
          <w:marBottom w:val="0"/>
          <w:divBdr>
            <w:top w:val="none" w:sz="0" w:space="0" w:color="auto"/>
            <w:left w:val="none" w:sz="0" w:space="0" w:color="auto"/>
            <w:bottom w:val="none" w:sz="0" w:space="0" w:color="auto"/>
            <w:right w:val="none" w:sz="0" w:space="0" w:color="auto"/>
          </w:divBdr>
        </w:div>
        <w:div w:id="588002626">
          <w:marLeft w:val="0"/>
          <w:marRight w:val="0"/>
          <w:marTop w:val="0"/>
          <w:marBottom w:val="0"/>
          <w:divBdr>
            <w:top w:val="none" w:sz="0" w:space="0" w:color="auto"/>
            <w:left w:val="none" w:sz="0" w:space="0" w:color="auto"/>
            <w:bottom w:val="none" w:sz="0" w:space="0" w:color="auto"/>
            <w:right w:val="none" w:sz="0" w:space="0" w:color="auto"/>
          </w:divBdr>
        </w:div>
        <w:div w:id="600838853">
          <w:marLeft w:val="0"/>
          <w:marRight w:val="0"/>
          <w:marTop w:val="0"/>
          <w:marBottom w:val="0"/>
          <w:divBdr>
            <w:top w:val="none" w:sz="0" w:space="0" w:color="auto"/>
            <w:left w:val="none" w:sz="0" w:space="0" w:color="auto"/>
            <w:bottom w:val="none" w:sz="0" w:space="0" w:color="auto"/>
            <w:right w:val="none" w:sz="0" w:space="0" w:color="auto"/>
          </w:divBdr>
        </w:div>
        <w:div w:id="601382426">
          <w:marLeft w:val="0"/>
          <w:marRight w:val="0"/>
          <w:marTop w:val="0"/>
          <w:marBottom w:val="0"/>
          <w:divBdr>
            <w:top w:val="none" w:sz="0" w:space="0" w:color="auto"/>
            <w:left w:val="none" w:sz="0" w:space="0" w:color="auto"/>
            <w:bottom w:val="none" w:sz="0" w:space="0" w:color="auto"/>
            <w:right w:val="none" w:sz="0" w:space="0" w:color="auto"/>
          </w:divBdr>
        </w:div>
        <w:div w:id="649941918">
          <w:marLeft w:val="0"/>
          <w:marRight w:val="0"/>
          <w:marTop w:val="0"/>
          <w:marBottom w:val="0"/>
          <w:divBdr>
            <w:top w:val="none" w:sz="0" w:space="0" w:color="auto"/>
            <w:left w:val="none" w:sz="0" w:space="0" w:color="auto"/>
            <w:bottom w:val="none" w:sz="0" w:space="0" w:color="auto"/>
            <w:right w:val="none" w:sz="0" w:space="0" w:color="auto"/>
          </w:divBdr>
        </w:div>
        <w:div w:id="664406255">
          <w:marLeft w:val="0"/>
          <w:marRight w:val="0"/>
          <w:marTop w:val="0"/>
          <w:marBottom w:val="0"/>
          <w:divBdr>
            <w:top w:val="none" w:sz="0" w:space="0" w:color="auto"/>
            <w:left w:val="none" w:sz="0" w:space="0" w:color="auto"/>
            <w:bottom w:val="none" w:sz="0" w:space="0" w:color="auto"/>
            <w:right w:val="none" w:sz="0" w:space="0" w:color="auto"/>
          </w:divBdr>
        </w:div>
        <w:div w:id="713430903">
          <w:marLeft w:val="0"/>
          <w:marRight w:val="0"/>
          <w:marTop w:val="0"/>
          <w:marBottom w:val="0"/>
          <w:divBdr>
            <w:top w:val="none" w:sz="0" w:space="0" w:color="auto"/>
            <w:left w:val="none" w:sz="0" w:space="0" w:color="auto"/>
            <w:bottom w:val="none" w:sz="0" w:space="0" w:color="auto"/>
            <w:right w:val="none" w:sz="0" w:space="0" w:color="auto"/>
          </w:divBdr>
        </w:div>
        <w:div w:id="715202462">
          <w:marLeft w:val="0"/>
          <w:marRight w:val="0"/>
          <w:marTop w:val="0"/>
          <w:marBottom w:val="0"/>
          <w:divBdr>
            <w:top w:val="none" w:sz="0" w:space="0" w:color="auto"/>
            <w:left w:val="none" w:sz="0" w:space="0" w:color="auto"/>
            <w:bottom w:val="none" w:sz="0" w:space="0" w:color="auto"/>
            <w:right w:val="none" w:sz="0" w:space="0" w:color="auto"/>
          </w:divBdr>
        </w:div>
        <w:div w:id="734553396">
          <w:marLeft w:val="0"/>
          <w:marRight w:val="0"/>
          <w:marTop w:val="0"/>
          <w:marBottom w:val="0"/>
          <w:divBdr>
            <w:top w:val="none" w:sz="0" w:space="0" w:color="auto"/>
            <w:left w:val="none" w:sz="0" w:space="0" w:color="auto"/>
            <w:bottom w:val="none" w:sz="0" w:space="0" w:color="auto"/>
            <w:right w:val="none" w:sz="0" w:space="0" w:color="auto"/>
          </w:divBdr>
        </w:div>
        <w:div w:id="753162939">
          <w:marLeft w:val="0"/>
          <w:marRight w:val="0"/>
          <w:marTop w:val="0"/>
          <w:marBottom w:val="0"/>
          <w:divBdr>
            <w:top w:val="none" w:sz="0" w:space="0" w:color="auto"/>
            <w:left w:val="none" w:sz="0" w:space="0" w:color="auto"/>
            <w:bottom w:val="none" w:sz="0" w:space="0" w:color="auto"/>
            <w:right w:val="none" w:sz="0" w:space="0" w:color="auto"/>
          </w:divBdr>
        </w:div>
        <w:div w:id="794296988">
          <w:marLeft w:val="0"/>
          <w:marRight w:val="0"/>
          <w:marTop w:val="0"/>
          <w:marBottom w:val="0"/>
          <w:divBdr>
            <w:top w:val="none" w:sz="0" w:space="0" w:color="auto"/>
            <w:left w:val="none" w:sz="0" w:space="0" w:color="auto"/>
            <w:bottom w:val="none" w:sz="0" w:space="0" w:color="auto"/>
            <w:right w:val="none" w:sz="0" w:space="0" w:color="auto"/>
          </w:divBdr>
        </w:div>
        <w:div w:id="830022979">
          <w:marLeft w:val="0"/>
          <w:marRight w:val="0"/>
          <w:marTop w:val="0"/>
          <w:marBottom w:val="0"/>
          <w:divBdr>
            <w:top w:val="none" w:sz="0" w:space="0" w:color="auto"/>
            <w:left w:val="none" w:sz="0" w:space="0" w:color="auto"/>
            <w:bottom w:val="none" w:sz="0" w:space="0" w:color="auto"/>
            <w:right w:val="none" w:sz="0" w:space="0" w:color="auto"/>
          </w:divBdr>
        </w:div>
        <w:div w:id="844369422">
          <w:marLeft w:val="0"/>
          <w:marRight w:val="0"/>
          <w:marTop w:val="0"/>
          <w:marBottom w:val="0"/>
          <w:divBdr>
            <w:top w:val="none" w:sz="0" w:space="0" w:color="auto"/>
            <w:left w:val="none" w:sz="0" w:space="0" w:color="auto"/>
            <w:bottom w:val="none" w:sz="0" w:space="0" w:color="auto"/>
            <w:right w:val="none" w:sz="0" w:space="0" w:color="auto"/>
          </w:divBdr>
        </w:div>
        <w:div w:id="851338539">
          <w:marLeft w:val="0"/>
          <w:marRight w:val="0"/>
          <w:marTop w:val="0"/>
          <w:marBottom w:val="0"/>
          <w:divBdr>
            <w:top w:val="none" w:sz="0" w:space="0" w:color="auto"/>
            <w:left w:val="none" w:sz="0" w:space="0" w:color="auto"/>
            <w:bottom w:val="none" w:sz="0" w:space="0" w:color="auto"/>
            <w:right w:val="none" w:sz="0" w:space="0" w:color="auto"/>
          </w:divBdr>
        </w:div>
        <w:div w:id="892929575">
          <w:marLeft w:val="0"/>
          <w:marRight w:val="0"/>
          <w:marTop w:val="0"/>
          <w:marBottom w:val="0"/>
          <w:divBdr>
            <w:top w:val="none" w:sz="0" w:space="0" w:color="auto"/>
            <w:left w:val="none" w:sz="0" w:space="0" w:color="auto"/>
            <w:bottom w:val="none" w:sz="0" w:space="0" w:color="auto"/>
            <w:right w:val="none" w:sz="0" w:space="0" w:color="auto"/>
          </w:divBdr>
        </w:div>
        <w:div w:id="914703384">
          <w:marLeft w:val="0"/>
          <w:marRight w:val="0"/>
          <w:marTop w:val="0"/>
          <w:marBottom w:val="0"/>
          <w:divBdr>
            <w:top w:val="none" w:sz="0" w:space="0" w:color="auto"/>
            <w:left w:val="none" w:sz="0" w:space="0" w:color="auto"/>
            <w:bottom w:val="none" w:sz="0" w:space="0" w:color="auto"/>
            <w:right w:val="none" w:sz="0" w:space="0" w:color="auto"/>
          </w:divBdr>
        </w:div>
        <w:div w:id="968510192">
          <w:marLeft w:val="0"/>
          <w:marRight w:val="0"/>
          <w:marTop w:val="0"/>
          <w:marBottom w:val="0"/>
          <w:divBdr>
            <w:top w:val="none" w:sz="0" w:space="0" w:color="auto"/>
            <w:left w:val="none" w:sz="0" w:space="0" w:color="auto"/>
            <w:bottom w:val="none" w:sz="0" w:space="0" w:color="auto"/>
            <w:right w:val="none" w:sz="0" w:space="0" w:color="auto"/>
          </w:divBdr>
        </w:div>
        <w:div w:id="969242630">
          <w:marLeft w:val="0"/>
          <w:marRight w:val="0"/>
          <w:marTop w:val="0"/>
          <w:marBottom w:val="0"/>
          <w:divBdr>
            <w:top w:val="none" w:sz="0" w:space="0" w:color="auto"/>
            <w:left w:val="none" w:sz="0" w:space="0" w:color="auto"/>
            <w:bottom w:val="none" w:sz="0" w:space="0" w:color="auto"/>
            <w:right w:val="none" w:sz="0" w:space="0" w:color="auto"/>
          </w:divBdr>
        </w:div>
        <w:div w:id="1022827383">
          <w:marLeft w:val="0"/>
          <w:marRight w:val="0"/>
          <w:marTop w:val="0"/>
          <w:marBottom w:val="0"/>
          <w:divBdr>
            <w:top w:val="none" w:sz="0" w:space="0" w:color="auto"/>
            <w:left w:val="none" w:sz="0" w:space="0" w:color="auto"/>
            <w:bottom w:val="none" w:sz="0" w:space="0" w:color="auto"/>
            <w:right w:val="none" w:sz="0" w:space="0" w:color="auto"/>
          </w:divBdr>
        </w:div>
        <w:div w:id="1067924438">
          <w:marLeft w:val="0"/>
          <w:marRight w:val="0"/>
          <w:marTop w:val="0"/>
          <w:marBottom w:val="0"/>
          <w:divBdr>
            <w:top w:val="none" w:sz="0" w:space="0" w:color="auto"/>
            <w:left w:val="none" w:sz="0" w:space="0" w:color="auto"/>
            <w:bottom w:val="none" w:sz="0" w:space="0" w:color="auto"/>
            <w:right w:val="none" w:sz="0" w:space="0" w:color="auto"/>
          </w:divBdr>
        </w:div>
        <w:div w:id="1101991641">
          <w:marLeft w:val="0"/>
          <w:marRight w:val="0"/>
          <w:marTop w:val="0"/>
          <w:marBottom w:val="0"/>
          <w:divBdr>
            <w:top w:val="none" w:sz="0" w:space="0" w:color="auto"/>
            <w:left w:val="none" w:sz="0" w:space="0" w:color="auto"/>
            <w:bottom w:val="none" w:sz="0" w:space="0" w:color="auto"/>
            <w:right w:val="none" w:sz="0" w:space="0" w:color="auto"/>
          </w:divBdr>
        </w:div>
        <w:div w:id="1159421665">
          <w:marLeft w:val="0"/>
          <w:marRight w:val="0"/>
          <w:marTop w:val="0"/>
          <w:marBottom w:val="0"/>
          <w:divBdr>
            <w:top w:val="none" w:sz="0" w:space="0" w:color="auto"/>
            <w:left w:val="none" w:sz="0" w:space="0" w:color="auto"/>
            <w:bottom w:val="none" w:sz="0" w:space="0" w:color="auto"/>
            <w:right w:val="none" w:sz="0" w:space="0" w:color="auto"/>
          </w:divBdr>
        </w:div>
        <w:div w:id="1167328671">
          <w:marLeft w:val="0"/>
          <w:marRight w:val="0"/>
          <w:marTop w:val="0"/>
          <w:marBottom w:val="0"/>
          <w:divBdr>
            <w:top w:val="none" w:sz="0" w:space="0" w:color="auto"/>
            <w:left w:val="none" w:sz="0" w:space="0" w:color="auto"/>
            <w:bottom w:val="none" w:sz="0" w:space="0" w:color="auto"/>
            <w:right w:val="none" w:sz="0" w:space="0" w:color="auto"/>
          </w:divBdr>
        </w:div>
        <w:div w:id="1195000935">
          <w:marLeft w:val="0"/>
          <w:marRight w:val="0"/>
          <w:marTop w:val="0"/>
          <w:marBottom w:val="0"/>
          <w:divBdr>
            <w:top w:val="none" w:sz="0" w:space="0" w:color="auto"/>
            <w:left w:val="none" w:sz="0" w:space="0" w:color="auto"/>
            <w:bottom w:val="none" w:sz="0" w:space="0" w:color="auto"/>
            <w:right w:val="none" w:sz="0" w:space="0" w:color="auto"/>
          </w:divBdr>
        </w:div>
        <w:div w:id="1203833629">
          <w:marLeft w:val="0"/>
          <w:marRight w:val="0"/>
          <w:marTop w:val="0"/>
          <w:marBottom w:val="0"/>
          <w:divBdr>
            <w:top w:val="none" w:sz="0" w:space="0" w:color="auto"/>
            <w:left w:val="none" w:sz="0" w:space="0" w:color="auto"/>
            <w:bottom w:val="none" w:sz="0" w:space="0" w:color="auto"/>
            <w:right w:val="none" w:sz="0" w:space="0" w:color="auto"/>
          </w:divBdr>
        </w:div>
        <w:div w:id="1230648608">
          <w:marLeft w:val="0"/>
          <w:marRight w:val="0"/>
          <w:marTop w:val="0"/>
          <w:marBottom w:val="0"/>
          <w:divBdr>
            <w:top w:val="none" w:sz="0" w:space="0" w:color="auto"/>
            <w:left w:val="none" w:sz="0" w:space="0" w:color="auto"/>
            <w:bottom w:val="none" w:sz="0" w:space="0" w:color="auto"/>
            <w:right w:val="none" w:sz="0" w:space="0" w:color="auto"/>
          </w:divBdr>
        </w:div>
        <w:div w:id="1250384169">
          <w:marLeft w:val="0"/>
          <w:marRight w:val="0"/>
          <w:marTop w:val="0"/>
          <w:marBottom w:val="0"/>
          <w:divBdr>
            <w:top w:val="none" w:sz="0" w:space="0" w:color="auto"/>
            <w:left w:val="none" w:sz="0" w:space="0" w:color="auto"/>
            <w:bottom w:val="none" w:sz="0" w:space="0" w:color="auto"/>
            <w:right w:val="none" w:sz="0" w:space="0" w:color="auto"/>
          </w:divBdr>
        </w:div>
        <w:div w:id="1367100326">
          <w:marLeft w:val="0"/>
          <w:marRight w:val="0"/>
          <w:marTop w:val="0"/>
          <w:marBottom w:val="0"/>
          <w:divBdr>
            <w:top w:val="none" w:sz="0" w:space="0" w:color="auto"/>
            <w:left w:val="none" w:sz="0" w:space="0" w:color="auto"/>
            <w:bottom w:val="none" w:sz="0" w:space="0" w:color="auto"/>
            <w:right w:val="none" w:sz="0" w:space="0" w:color="auto"/>
          </w:divBdr>
        </w:div>
        <w:div w:id="1395666082">
          <w:marLeft w:val="0"/>
          <w:marRight w:val="0"/>
          <w:marTop w:val="0"/>
          <w:marBottom w:val="0"/>
          <w:divBdr>
            <w:top w:val="none" w:sz="0" w:space="0" w:color="auto"/>
            <w:left w:val="none" w:sz="0" w:space="0" w:color="auto"/>
            <w:bottom w:val="none" w:sz="0" w:space="0" w:color="auto"/>
            <w:right w:val="none" w:sz="0" w:space="0" w:color="auto"/>
          </w:divBdr>
        </w:div>
        <w:div w:id="1490748019">
          <w:marLeft w:val="0"/>
          <w:marRight w:val="0"/>
          <w:marTop w:val="0"/>
          <w:marBottom w:val="0"/>
          <w:divBdr>
            <w:top w:val="none" w:sz="0" w:space="0" w:color="auto"/>
            <w:left w:val="none" w:sz="0" w:space="0" w:color="auto"/>
            <w:bottom w:val="none" w:sz="0" w:space="0" w:color="auto"/>
            <w:right w:val="none" w:sz="0" w:space="0" w:color="auto"/>
          </w:divBdr>
        </w:div>
        <w:div w:id="1531917242">
          <w:marLeft w:val="0"/>
          <w:marRight w:val="0"/>
          <w:marTop w:val="0"/>
          <w:marBottom w:val="0"/>
          <w:divBdr>
            <w:top w:val="none" w:sz="0" w:space="0" w:color="auto"/>
            <w:left w:val="none" w:sz="0" w:space="0" w:color="auto"/>
            <w:bottom w:val="none" w:sz="0" w:space="0" w:color="auto"/>
            <w:right w:val="none" w:sz="0" w:space="0" w:color="auto"/>
          </w:divBdr>
        </w:div>
        <w:div w:id="1554274148">
          <w:marLeft w:val="0"/>
          <w:marRight w:val="0"/>
          <w:marTop w:val="0"/>
          <w:marBottom w:val="0"/>
          <w:divBdr>
            <w:top w:val="none" w:sz="0" w:space="0" w:color="auto"/>
            <w:left w:val="none" w:sz="0" w:space="0" w:color="auto"/>
            <w:bottom w:val="none" w:sz="0" w:space="0" w:color="auto"/>
            <w:right w:val="none" w:sz="0" w:space="0" w:color="auto"/>
          </w:divBdr>
        </w:div>
        <w:div w:id="1619919017">
          <w:marLeft w:val="0"/>
          <w:marRight w:val="0"/>
          <w:marTop w:val="0"/>
          <w:marBottom w:val="0"/>
          <w:divBdr>
            <w:top w:val="none" w:sz="0" w:space="0" w:color="auto"/>
            <w:left w:val="none" w:sz="0" w:space="0" w:color="auto"/>
            <w:bottom w:val="none" w:sz="0" w:space="0" w:color="auto"/>
            <w:right w:val="none" w:sz="0" w:space="0" w:color="auto"/>
          </w:divBdr>
        </w:div>
        <w:div w:id="1652175423">
          <w:marLeft w:val="0"/>
          <w:marRight w:val="0"/>
          <w:marTop w:val="0"/>
          <w:marBottom w:val="0"/>
          <w:divBdr>
            <w:top w:val="none" w:sz="0" w:space="0" w:color="auto"/>
            <w:left w:val="none" w:sz="0" w:space="0" w:color="auto"/>
            <w:bottom w:val="none" w:sz="0" w:space="0" w:color="auto"/>
            <w:right w:val="none" w:sz="0" w:space="0" w:color="auto"/>
          </w:divBdr>
        </w:div>
        <w:div w:id="1666276443">
          <w:marLeft w:val="0"/>
          <w:marRight w:val="0"/>
          <w:marTop w:val="0"/>
          <w:marBottom w:val="0"/>
          <w:divBdr>
            <w:top w:val="none" w:sz="0" w:space="0" w:color="auto"/>
            <w:left w:val="none" w:sz="0" w:space="0" w:color="auto"/>
            <w:bottom w:val="none" w:sz="0" w:space="0" w:color="auto"/>
            <w:right w:val="none" w:sz="0" w:space="0" w:color="auto"/>
          </w:divBdr>
        </w:div>
        <w:div w:id="1686515800">
          <w:marLeft w:val="0"/>
          <w:marRight w:val="0"/>
          <w:marTop w:val="0"/>
          <w:marBottom w:val="0"/>
          <w:divBdr>
            <w:top w:val="none" w:sz="0" w:space="0" w:color="auto"/>
            <w:left w:val="none" w:sz="0" w:space="0" w:color="auto"/>
            <w:bottom w:val="none" w:sz="0" w:space="0" w:color="auto"/>
            <w:right w:val="none" w:sz="0" w:space="0" w:color="auto"/>
          </w:divBdr>
        </w:div>
        <w:div w:id="1740865413">
          <w:marLeft w:val="0"/>
          <w:marRight w:val="0"/>
          <w:marTop w:val="0"/>
          <w:marBottom w:val="0"/>
          <w:divBdr>
            <w:top w:val="none" w:sz="0" w:space="0" w:color="auto"/>
            <w:left w:val="none" w:sz="0" w:space="0" w:color="auto"/>
            <w:bottom w:val="none" w:sz="0" w:space="0" w:color="auto"/>
            <w:right w:val="none" w:sz="0" w:space="0" w:color="auto"/>
          </w:divBdr>
        </w:div>
        <w:div w:id="1828786388">
          <w:marLeft w:val="0"/>
          <w:marRight w:val="0"/>
          <w:marTop w:val="0"/>
          <w:marBottom w:val="0"/>
          <w:divBdr>
            <w:top w:val="none" w:sz="0" w:space="0" w:color="auto"/>
            <w:left w:val="none" w:sz="0" w:space="0" w:color="auto"/>
            <w:bottom w:val="none" w:sz="0" w:space="0" w:color="auto"/>
            <w:right w:val="none" w:sz="0" w:space="0" w:color="auto"/>
          </w:divBdr>
        </w:div>
        <w:div w:id="1833250193">
          <w:marLeft w:val="0"/>
          <w:marRight w:val="0"/>
          <w:marTop w:val="0"/>
          <w:marBottom w:val="0"/>
          <w:divBdr>
            <w:top w:val="none" w:sz="0" w:space="0" w:color="auto"/>
            <w:left w:val="none" w:sz="0" w:space="0" w:color="auto"/>
            <w:bottom w:val="none" w:sz="0" w:space="0" w:color="auto"/>
            <w:right w:val="none" w:sz="0" w:space="0" w:color="auto"/>
          </w:divBdr>
        </w:div>
        <w:div w:id="1849322788">
          <w:marLeft w:val="0"/>
          <w:marRight w:val="0"/>
          <w:marTop w:val="0"/>
          <w:marBottom w:val="0"/>
          <w:divBdr>
            <w:top w:val="none" w:sz="0" w:space="0" w:color="auto"/>
            <w:left w:val="none" w:sz="0" w:space="0" w:color="auto"/>
            <w:bottom w:val="none" w:sz="0" w:space="0" w:color="auto"/>
            <w:right w:val="none" w:sz="0" w:space="0" w:color="auto"/>
          </w:divBdr>
        </w:div>
        <w:div w:id="1854805307">
          <w:marLeft w:val="0"/>
          <w:marRight w:val="0"/>
          <w:marTop w:val="0"/>
          <w:marBottom w:val="0"/>
          <w:divBdr>
            <w:top w:val="none" w:sz="0" w:space="0" w:color="auto"/>
            <w:left w:val="none" w:sz="0" w:space="0" w:color="auto"/>
            <w:bottom w:val="none" w:sz="0" w:space="0" w:color="auto"/>
            <w:right w:val="none" w:sz="0" w:space="0" w:color="auto"/>
          </w:divBdr>
        </w:div>
        <w:div w:id="1863468163">
          <w:marLeft w:val="0"/>
          <w:marRight w:val="0"/>
          <w:marTop w:val="0"/>
          <w:marBottom w:val="0"/>
          <w:divBdr>
            <w:top w:val="none" w:sz="0" w:space="0" w:color="auto"/>
            <w:left w:val="none" w:sz="0" w:space="0" w:color="auto"/>
            <w:bottom w:val="none" w:sz="0" w:space="0" w:color="auto"/>
            <w:right w:val="none" w:sz="0" w:space="0" w:color="auto"/>
          </w:divBdr>
        </w:div>
        <w:div w:id="1872759735">
          <w:marLeft w:val="0"/>
          <w:marRight w:val="0"/>
          <w:marTop w:val="0"/>
          <w:marBottom w:val="0"/>
          <w:divBdr>
            <w:top w:val="none" w:sz="0" w:space="0" w:color="auto"/>
            <w:left w:val="none" w:sz="0" w:space="0" w:color="auto"/>
            <w:bottom w:val="none" w:sz="0" w:space="0" w:color="auto"/>
            <w:right w:val="none" w:sz="0" w:space="0" w:color="auto"/>
          </w:divBdr>
        </w:div>
        <w:div w:id="1886258094">
          <w:marLeft w:val="0"/>
          <w:marRight w:val="0"/>
          <w:marTop w:val="0"/>
          <w:marBottom w:val="0"/>
          <w:divBdr>
            <w:top w:val="none" w:sz="0" w:space="0" w:color="auto"/>
            <w:left w:val="none" w:sz="0" w:space="0" w:color="auto"/>
            <w:bottom w:val="none" w:sz="0" w:space="0" w:color="auto"/>
            <w:right w:val="none" w:sz="0" w:space="0" w:color="auto"/>
          </w:divBdr>
        </w:div>
        <w:div w:id="1911380301">
          <w:marLeft w:val="0"/>
          <w:marRight w:val="0"/>
          <w:marTop w:val="0"/>
          <w:marBottom w:val="0"/>
          <w:divBdr>
            <w:top w:val="none" w:sz="0" w:space="0" w:color="auto"/>
            <w:left w:val="none" w:sz="0" w:space="0" w:color="auto"/>
            <w:bottom w:val="none" w:sz="0" w:space="0" w:color="auto"/>
            <w:right w:val="none" w:sz="0" w:space="0" w:color="auto"/>
          </w:divBdr>
        </w:div>
        <w:div w:id="1918009013">
          <w:marLeft w:val="0"/>
          <w:marRight w:val="0"/>
          <w:marTop w:val="0"/>
          <w:marBottom w:val="0"/>
          <w:divBdr>
            <w:top w:val="none" w:sz="0" w:space="0" w:color="auto"/>
            <w:left w:val="none" w:sz="0" w:space="0" w:color="auto"/>
            <w:bottom w:val="none" w:sz="0" w:space="0" w:color="auto"/>
            <w:right w:val="none" w:sz="0" w:space="0" w:color="auto"/>
          </w:divBdr>
        </w:div>
        <w:div w:id="1919166191">
          <w:marLeft w:val="0"/>
          <w:marRight w:val="0"/>
          <w:marTop w:val="0"/>
          <w:marBottom w:val="0"/>
          <w:divBdr>
            <w:top w:val="none" w:sz="0" w:space="0" w:color="auto"/>
            <w:left w:val="none" w:sz="0" w:space="0" w:color="auto"/>
            <w:bottom w:val="none" w:sz="0" w:space="0" w:color="auto"/>
            <w:right w:val="none" w:sz="0" w:space="0" w:color="auto"/>
          </w:divBdr>
        </w:div>
        <w:div w:id="1970934881">
          <w:marLeft w:val="0"/>
          <w:marRight w:val="0"/>
          <w:marTop w:val="0"/>
          <w:marBottom w:val="0"/>
          <w:divBdr>
            <w:top w:val="none" w:sz="0" w:space="0" w:color="auto"/>
            <w:left w:val="none" w:sz="0" w:space="0" w:color="auto"/>
            <w:bottom w:val="none" w:sz="0" w:space="0" w:color="auto"/>
            <w:right w:val="none" w:sz="0" w:space="0" w:color="auto"/>
          </w:divBdr>
        </w:div>
        <w:div w:id="1985043488">
          <w:marLeft w:val="0"/>
          <w:marRight w:val="0"/>
          <w:marTop w:val="0"/>
          <w:marBottom w:val="0"/>
          <w:divBdr>
            <w:top w:val="none" w:sz="0" w:space="0" w:color="auto"/>
            <w:left w:val="none" w:sz="0" w:space="0" w:color="auto"/>
            <w:bottom w:val="none" w:sz="0" w:space="0" w:color="auto"/>
            <w:right w:val="none" w:sz="0" w:space="0" w:color="auto"/>
          </w:divBdr>
        </w:div>
        <w:div w:id="1988780207">
          <w:marLeft w:val="0"/>
          <w:marRight w:val="0"/>
          <w:marTop w:val="0"/>
          <w:marBottom w:val="0"/>
          <w:divBdr>
            <w:top w:val="none" w:sz="0" w:space="0" w:color="auto"/>
            <w:left w:val="none" w:sz="0" w:space="0" w:color="auto"/>
            <w:bottom w:val="none" w:sz="0" w:space="0" w:color="auto"/>
            <w:right w:val="none" w:sz="0" w:space="0" w:color="auto"/>
          </w:divBdr>
        </w:div>
      </w:divsChild>
    </w:div>
    <w:div w:id="1149982935">
      <w:bodyDiv w:val="1"/>
      <w:marLeft w:val="0"/>
      <w:marRight w:val="0"/>
      <w:marTop w:val="0"/>
      <w:marBottom w:val="0"/>
      <w:divBdr>
        <w:top w:val="none" w:sz="0" w:space="0" w:color="auto"/>
        <w:left w:val="none" w:sz="0" w:space="0" w:color="auto"/>
        <w:bottom w:val="none" w:sz="0" w:space="0" w:color="auto"/>
        <w:right w:val="none" w:sz="0" w:space="0" w:color="auto"/>
      </w:divBdr>
    </w:div>
    <w:div w:id="1150513703">
      <w:bodyDiv w:val="1"/>
      <w:marLeft w:val="0"/>
      <w:marRight w:val="0"/>
      <w:marTop w:val="0"/>
      <w:marBottom w:val="0"/>
      <w:divBdr>
        <w:top w:val="none" w:sz="0" w:space="0" w:color="auto"/>
        <w:left w:val="none" w:sz="0" w:space="0" w:color="auto"/>
        <w:bottom w:val="none" w:sz="0" w:space="0" w:color="auto"/>
        <w:right w:val="none" w:sz="0" w:space="0" w:color="auto"/>
      </w:divBdr>
    </w:div>
    <w:div w:id="1150681418">
      <w:bodyDiv w:val="1"/>
      <w:marLeft w:val="0"/>
      <w:marRight w:val="0"/>
      <w:marTop w:val="0"/>
      <w:marBottom w:val="0"/>
      <w:divBdr>
        <w:top w:val="none" w:sz="0" w:space="0" w:color="auto"/>
        <w:left w:val="none" w:sz="0" w:space="0" w:color="auto"/>
        <w:bottom w:val="none" w:sz="0" w:space="0" w:color="auto"/>
        <w:right w:val="none" w:sz="0" w:space="0" w:color="auto"/>
      </w:divBdr>
    </w:div>
    <w:div w:id="1151290310">
      <w:bodyDiv w:val="1"/>
      <w:marLeft w:val="0"/>
      <w:marRight w:val="0"/>
      <w:marTop w:val="0"/>
      <w:marBottom w:val="0"/>
      <w:divBdr>
        <w:top w:val="none" w:sz="0" w:space="0" w:color="auto"/>
        <w:left w:val="none" w:sz="0" w:space="0" w:color="auto"/>
        <w:bottom w:val="none" w:sz="0" w:space="0" w:color="auto"/>
        <w:right w:val="none" w:sz="0" w:space="0" w:color="auto"/>
      </w:divBdr>
    </w:div>
    <w:div w:id="1152138557">
      <w:bodyDiv w:val="1"/>
      <w:marLeft w:val="0"/>
      <w:marRight w:val="0"/>
      <w:marTop w:val="0"/>
      <w:marBottom w:val="0"/>
      <w:divBdr>
        <w:top w:val="none" w:sz="0" w:space="0" w:color="auto"/>
        <w:left w:val="none" w:sz="0" w:space="0" w:color="auto"/>
        <w:bottom w:val="none" w:sz="0" w:space="0" w:color="auto"/>
        <w:right w:val="none" w:sz="0" w:space="0" w:color="auto"/>
      </w:divBdr>
    </w:div>
    <w:div w:id="1152216072">
      <w:bodyDiv w:val="1"/>
      <w:marLeft w:val="0"/>
      <w:marRight w:val="0"/>
      <w:marTop w:val="0"/>
      <w:marBottom w:val="0"/>
      <w:divBdr>
        <w:top w:val="none" w:sz="0" w:space="0" w:color="auto"/>
        <w:left w:val="none" w:sz="0" w:space="0" w:color="auto"/>
        <w:bottom w:val="none" w:sz="0" w:space="0" w:color="auto"/>
        <w:right w:val="none" w:sz="0" w:space="0" w:color="auto"/>
      </w:divBdr>
      <w:divsChild>
        <w:div w:id="15887745">
          <w:marLeft w:val="0"/>
          <w:marRight w:val="0"/>
          <w:marTop w:val="0"/>
          <w:marBottom w:val="0"/>
          <w:divBdr>
            <w:top w:val="none" w:sz="0" w:space="0" w:color="auto"/>
            <w:left w:val="none" w:sz="0" w:space="0" w:color="auto"/>
            <w:bottom w:val="none" w:sz="0" w:space="0" w:color="auto"/>
            <w:right w:val="none" w:sz="0" w:space="0" w:color="auto"/>
          </w:divBdr>
        </w:div>
        <w:div w:id="50888134">
          <w:marLeft w:val="0"/>
          <w:marRight w:val="0"/>
          <w:marTop w:val="0"/>
          <w:marBottom w:val="0"/>
          <w:divBdr>
            <w:top w:val="none" w:sz="0" w:space="0" w:color="auto"/>
            <w:left w:val="none" w:sz="0" w:space="0" w:color="auto"/>
            <w:bottom w:val="none" w:sz="0" w:space="0" w:color="auto"/>
            <w:right w:val="none" w:sz="0" w:space="0" w:color="auto"/>
          </w:divBdr>
        </w:div>
        <w:div w:id="81920229">
          <w:marLeft w:val="0"/>
          <w:marRight w:val="0"/>
          <w:marTop w:val="0"/>
          <w:marBottom w:val="0"/>
          <w:divBdr>
            <w:top w:val="none" w:sz="0" w:space="0" w:color="auto"/>
            <w:left w:val="none" w:sz="0" w:space="0" w:color="auto"/>
            <w:bottom w:val="none" w:sz="0" w:space="0" w:color="auto"/>
            <w:right w:val="none" w:sz="0" w:space="0" w:color="auto"/>
          </w:divBdr>
        </w:div>
        <w:div w:id="85810277">
          <w:marLeft w:val="0"/>
          <w:marRight w:val="0"/>
          <w:marTop w:val="0"/>
          <w:marBottom w:val="0"/>
          <w:divBdr>
            <w:top w:val="none" w:sz="0" w:space="0" w:color="auto"/>
            <w:left w:val="none" w:sz="0" w:space="0" w:color="auto"/>
            <w:bottom w:val="none" w:sz="0" w:space="0" w:color="auto"/>
            <w:right w:val="none" w:sz="0" w:space="0" w:color="auto"/>
          </w:divBdr>
        </w:div>
        <w:div w:id="113257941">
          <w:marLeft w:val="0"/>
          <w:marRight w:val="0"/>
          <w:marTop w:val="0"/>
          <w:marBottom w:val="0"/>
          <w:divBdr>
            <w:top w:val="none" w:sz="0" w:space="0" w:color="auto"/>
            <w:left w:val="none" w:sz="0" w:space="0" w:color="auto"/>
            <w:bottom w:val="none" w:sz="0" w:space="0" w:color="auto"/>
            <w:right w:val="none" w:sz="0" w:space="0" w:color="auto"/>
          </w:divBdr>
        </w:div>
        <w:div w:id="152644747">
          <w:marLeft w:val="0"/>
          <w:marRight w:val="0"/>
          <w:marTop w:val="0"/>
          <w:marBottom w:val="0"/>
          <w:divBdr>
            <w:top w:val="none" w:sz="0" w:space="0" w:color="auto"/>
            <w:left w:val="none" w:sz="0" w:space="0" w:color="auto"/>
            <w:bottom w:val="none" w:sz="0" w:space="0" w:color="auto"/>
            <w:right w:val="none" w:sz="0" w:space="0" w:color="auto"/>
          </w:divBdr>
        </w:div>
        <w:div w:id="153572245">
          <w:marLeft w:val="0"/>
          <w:marRight w:val="0"/>
          <w:marTop w:val="0"/>
          <w:marBottom w:val="0"/>
          <w:divBdr>
            <w:top w:val="none" w:sz="0" w:space="0" w:color="auto"/>
            <w:left w:val="none" w:sz="0" w:space="0" w:color="auto"/>
            <w:bottom w:val="none" w:sz="0" w:space="0" w:color="auto"/>
            <w:right w:val="none" w:sz="0" w:space="0" w:color="auto"/>
          </w:divBdr>
        </w:div>
        <w:div w:id="231887687">
          <w:marLeft w:val="0"/>
          <w:marRight w:val="0"/>
          <w:marTop w:val="0"/>
          <w:marBottom w:val="0"/>
          <w:divBdr>
            <w:top w:val="none" w:sz="0" w:space="0" w:color="auto"/>
            <w:left w:val="none" w:sz="0" w:space="0" w:color="auto"/>
            <w:bottom w:val="none" w:sz="0" w:space="0" w:color="auto"/>
            <w:right w:val="none" w:sz="0" w:space="0" w:color="auto"/>
          </w:divBdr>
        </w:div>
        <w:div w:id="244729647">
          <w:marLeft w:val="0"/>
          <w:marRight w:val="0"/>
          <w:marTop w:val="0"/>
          <w:marBottom w:val="0"/>
          <w:divBdr>
            <w:top w:val="none" w:sz="0" w:space="0" w:color="auto"/>
            <w:left w:val="none" w:sz="0" w:space="0" w:color="auto"/>
            <w:bottom w:val="none" w:sz="0" w:space="0" w:color="auto"/>
            <w:right w:val="none" w:sz="0" w:space="0" w:color="auto"/>
          </w:divBdr>
        </w:div>
        <w:div w:id="249314049">
          <w:marLeft w:val="0"/>
          <w:marRight w:val="0"/>
          <w:marTop w:val="0"/>
          <w:marBottom w:val="0"/>
          <w:divBdr>
            <w:top w:val="none" w:sz="0" w:space="0" w:color="auto"/>
            <w:left w:val="none" w:sz="0" w:space="0" w:color="auto"/>
            <w:bottom w:val="none" w:sz="0" w:space="0" w:color="auto"/>
            <w:right w:val="none" w:sz="0" w:space="0" w:color="auto"/>
          </w:divBdr>
        </w:div>
        <w:div w:id="312880081">
          <w:marLeft w:val="0"/>
          <w:marRight w:val="0"/>
          <w:marTop w:val="0"/>
          <w:marBottom w:val="0"/>
          <w:divBdr>
            <w:top w:val="none" w:sz="0" w:space="0" w:color="auto"/>
            <w:left w:val="none" w:sz="0" w:space="0" w:color="auto"/>
            <w:bottom w:val="none" w:sz="0" w:space="0" w:color="auto"/>
            <w:right w:val="none" w:sz="0" w:space="0" w:color="auto"/>
          </w:divBdr>
        </w:div>
        <w:div w:id="348336904">
          <w:marLeft w:val="0"/>
          <w:marRight w:val="0"/>
          <w:marTop w:val="0"/>
          <w:marBottom w:val="0"/>
          <w:divBdr>
            <w:top w:val="none" w:sz="0" w:space="0" w:color="auto"/>
            <w:left w:val="none" w:sz="0" w:space="0" w:color="auto"/>
            <w:bottom w:val="none" w:sz="0" w:space="0" w:color="auto"/>
            <w:right w:val="none" w:sz="0" w:space="0" w:color="auto"/>
          </w:divBdr>
        </w:div>
        <w:div w:id="357393224">
          <w:marLeft w:val="0"/>
          <w:marRight w:val="0"/>
          <w:marTop w:val="0"/>
          <w:marBottom w:val="0"/>
          <w:divBdr>
            <w:top w:val="none" w:sz="0" w:space="0" w:color="auto"/>
            <w:left w:val="none" w:sz="0" w:space="0" w:color="auto"/>
            <w:bottom w:val="none" w:sz="0" w:space="0" w:color="auto"/>
            <w:right w:val="none" w:sz="0" w:space="0" w:color="auto"/>
          </w:divBdr>
        </w:div>
        <w:div w:id="378478103">
          <w:marLeft w:val="0"/>
          <w:marRight w:val="0"/>
          <w:marTop w:val="0"/>
          <w:marBottom w:val="0"/>
          <w:divBdr>
            <w:top w:val="none" w:sz="0" w:space="0" w:color="auto"/>
            <w:left w:val="none" w:sz="0" w:space="0" w:color="auto"/>
            <w:bottom w:val="none" w:sz="0" w:space="0" w:color="auto"/>
            <w:right w:val="none" w:sz="0" w:space="0" w:color="auto"/>
          </w:divBdr>
        </w:div>
        <w:div w:id="433019163">
          <w:marLeft w:val="0"/>
          <w:marRight w:val="0"/>
          <w:marTop w:val="0"/>
          <w:marBottom w:val="0"/>
          <w:divBdr>
            <w:top w:val="none" w:sz="0" w:space="0" w:color="auto"/>
            <w:left w:val="none" w:sz="0" w:space="0" w:color="auto"/>
            <w:bottom w:val="none" w:sz="0" w:space="0" w:color="auto"/>
            <w:right w:val="none" w:sz="0" w:space="0" w:color="auto"/>
          </w:divBdr>
        </w:div>
        <w:div w:id="459694001">
          <w:marLeft w:val="0"/>
          <w:marRight w:val="0"/>
          <w:marTop w:val="0"/>
          <w:marBottom w:val="0"/>
          <w:divBdr>
            <w:top w:val="none" w:sz="0" w:space="0" w:color="auto"/>
            <w:left w:val="none" w:sz="0" w:space="0" w:color="auto"/>
            <w:bottom w:val="none" w:sz="0" w:space="0" w:color="auto"/>
            <w:right w:val="none" w:sz="0" w:space="0" w:color="auto"/>
          </w:divBdr>
        </w:div>
        <w:div w:id="524171931">
          <w:marLeft w:val="0"/>
          <w:marRight w:val="0"/>
          <w:marTop w:val="0"/>
          <w:marBottom w:val="0"/>
          <w:divBdr>
            <w:top w:val="none" w:sz="0" w:space="0" w:color="auto"/>
            <w:left w:val="none" w:sz="0" w:space="0" w:color="auto"/>
            <w:bottom w:val="none" w:sz="0" w:space="0" w:color="auto"/>
            <w:right w:val="none" w:sz="0" w:space="0" w:color="auto"/>
          </w:divBdr>
        </w:div>
        <w:div w:id="533469209">
          <w:marLeft w:val="0"/>
          <w:marRight w:val="0"/>
          <w:marTop w:val="0"/>
          <w:marBottom w:val="0"/>
          <w:divBdr>
            <w:top w:val="none" w:sz="0" w:space="0" w:color="auto"/>
            <w:left w:val="none" w:sz="0" w:space="0" w:color="auto"/>
            <w:bottom w:val="none" w:sz="0" w:space="0" w:color="auto"/>
            <w:right w:val="none" w:sz="0" w:space="0" w:color="auto"/>
          </w:divBdr>
        </w:div>
        <w:div w:id="544220435">
          <w:marLeft w:val="0"/>
          <w:marRight w:val="0"/>
          <w:marTop w:val="0"/>
          <w:marBottom w:val="0"/>
          <w:divBdr>
            <w:top w:val="none" w:sz="0" w:space="0" w:color="auto"/>
            <w:left w:val="none" w:sz="0" w:space="0" w:color="auto"/>
            <w:bottom w:val="none" w:sz="0" w:space="0" w:color="auto"/>
            <w:right w:val="none" w:sz="0" w:space="0" w:color="auto"/>
          </w:divBdr>
        </w:div>
        <w:div w:id="554976819">
          <w:marLeft w:val="0"/>
          <w:marRight w:val="0"/>
          <w:marTop w:val="0"/>
          <w:marBottom w:val="0"/>
          <w:divBdr>
            <w:top w:val="none" w:sz="0" w:space="0" w:color="auto"/>
            <w:left w:val="none" w:sz="0" w:space="0" w:color="auto"/>
            <w:bottom w:val="none" w:sz="0" w:space="0" w:color="auto"/>
            <w:right w:val="none" w:sz="0" w:space="0" w:color="auto"/>
          </w:divBdr>
        </w:div>
        <w:div w:id="588655936">
          <w:marLeft w:val="0"/>
          <w:marRight w:val="0"/>
          <w:marTop w:val="0"/>
          <w:marBottom w:val="0"/>
          <w:divBdr>
            <w:top w:val="none" w:sz="0" w:space="0" w:color="auto"/>
            <w:left w:val="none" w:sz="0" w:space="0" w:color="auto"/>
            <w:bottom w:val="none" w:sz="0" w:space="0" w:color="auto"/>
            <w:right w:val="none" w:sz="0" w:space="0" w:color="auto"/>
          </w:divBdr>
        </w:div>
        <w:div w:id="591083535">
          <w:marLeft w:val="0"/>
          <w:marRight w:val="0"/>
          <w:marTop w:val="0"/>
          <w:marBottom w:val="0"/>
          <w:divBdr>
            <w:top w:val="none" w:sz="0" w:space="0" w:color="auto"/>
            <w:left w:val="none" w:sz="0" w:space="0" w:color="auto"/>
            <w:bottom w:val="none" w:sz="0" w:space="0" w:color="auto"/>
            <w:right w:val="none" w:sz="0" w:space="0" w:color="auto"/>
          </w:divBdr>
        </w:div>
        <w:div w:id="619529336">
          <w:marLeft w:val="0"/>
          <w:marRight w:val="0"/>
          <w:marTop w:val="0"/>
          <w:marBottom w:val="0"/>
          <w:divBdr>
            <w:top w:val="none" w:sz="0" w:space="0" w:color="auto"/>
            <w:left w:val="none" w:sz="0" w:space="0" w:color="auto"/>
            <w:bottom w:val="none" w:sz="0" w:space="0" w:color="auto"/>
            <w:right w:val="none" w:sz="0" w:space="0" w:color="auto"/>
          </w:divBdr>
        </w:div>
        <w:div w:id="655500859">
          <w:marLeft w:val="0"/>
          <w:marRight w:val="0"/>
          <w:marTop w:val="0"/>
          <w:marBottom w:val="0"/>
          <w:divBdr>
            <w:top w:val="none" w:sz="0" w:space="0" w:color="auto"/>
            <w:left w:val="none" w:sz="0" w:space="0" w:color="auto"/>
            <w:bottom w:val="none" w:sz="0" w:space="0" w:color="auto"/>
            <w:right w:val="none" w:sz="0" w:space="0" w:color="auto"/>
          </w:divBdr>
        </w:div>
        <w:div w:id="694423512">
          <w:marLeft w:val="0"/>
          <w:marRight w:val="0"/>
          <w:marTop w:val="0"/>
          <w:marBottom w:val="0"/>
          <w:divBdr>
            <w:top w:val="none" w:sz="0" w:space="0" w:color="auto"/>
            <w:left w:val="none" w:sz="0" w:space="0" w:color="auto"/>
            <w:bottom w:val="none" w:sz="0" w:space="0" w:color="auto"/>
            <w:right w:val="none" w:sz="0" w:space="0" w:color="auto"/>
          </w:divBdr>
        </w:div>
        <w:div w:id="704520112">
          <w:marLeft w:val="0"/>
          <w:marRight w:val="0"/>
          <w:marTop w:val="0"/>
          <w:marBottom w:val="0"/>
          <w:divBdr>
            <w:top w:val="none" w:sz="0" w:space="0" w:color="auto"/>
            <w:left w:val="none" w:sz="0" w:space="0" w:color="auto"/>
            <w:bottom w:val="none" w:sz="0" w:space="0" w:color="auto"/>
            <w:right w:val="none" w:sz="0" w:space="0" w:color="auto"/>
          </w:divBdr>
        </w:div>
        <w:div w:id="765812103">
          <w:marLeft w:val="0"/>
          <w:marRight w:val="0"/>
          <w:marTop w:val="0"/>
          <w:marBottom w:val="0"/>
          <w:divBdr>
            <w:top w:val="none" w:sz="0" w:space="0" w:color="auto"/>
            <w:left w:val="none" w:sz="0" w:space="0" w:color="auto"/>
            <w:bottom w:val="none" w:sz="0" w:space="0" w:color="auto"/>
            <w:right w:val="none" w:sz="0" w:space="0" w:color="auto"/>
          </w:divBdr>
        </w:div>
        <w:div w:id="772673920">
          <w:marLeft w:val="0"/>
          <w:marRight w:val="0"/>
          <w:marTop w:val="0"/>
          <w:marBottom w:val="0"/>
          <w:divBdr>
            <w:top w:val="none" w:sz="0" w:space="0" w:color="auto"/>
            <w:left w:val="none" w:sz="0" w:space="0" w:color="auto"/>
            <w:bottom w:val="none" w:sz="0" w:space="0" w:color="auto"/>
            <w:right w:val="none" w:sz="0" w:space="0" w:color="auto"/>
          </w:divBdr>
        </w:div>
        <w:div w:id="775946743">
          <w:marLeft w:val="0"/>
          <w:marRight w:val="0"/>
          <w:marTop w:val="0"/>
          <w:marBottom w:val="0"/>
          <w:divBdr>
            <w:top w:val="none" w:sz="0" w:space="0" w:color="auto"/>
            <w:left w:val="none" w:sz="0" w:space="0" w:color="auto"/>
            <w:bottom w:val="none" w:sz="0" w:space="0" w:color="auto"/>
            <w:right w:val="none" w:sz="0" w:space="0" w:color="auto"/>
          </w:divBdr>
        </w:div>
        <w:div w:id="799031728">
          <w:marLeft w:val="0"/>
          <w:marRight w:val="0"/>
          <w:marTop w:val="0"/>
          <w:marBottom w:val="0"/>
          <w:divBdr>
            <w:top w:val="none" w:sz="0" w:space="0" w:color="auto"/>
            <w:left w:val="none" w:sz="0" w:space="0" w:color="auto"/>
            <w:bottom w:val="none" w:sz="0" w:space="0" w:color="auto"/>
            <w:right w:val="none" w:sz="0" w:space="0" w:color="auto"/>
          </w:divBdr>
        </w:div>
        <w:div w:id="838157905">
          <w:marLeft w:val="0"/>
          <w:marRight w:val="0"/>
          <w:marTop w:val="0"/>
          <w:marBottom w:val="0"/>
          <w:divBdr>
            <w:top w:val="none" w:sz="0" w:space="0" w:color="auto"/>
            <w:left w:val="none" w:sz="0" w:space="0" w:color="auto"/>
            <w:bottom w:val="none" w:sz="0" w:space="0" w:color="auto"/>
            <w:right w:val="none" w:sz="0" w:space="0" w:color="auto"/>
          </w:divBdr>
        </w:div>
        <w:div w:id="846679358">
          <w:marLeft w:val="0"/>
          <w:marRight w:val="0"/>
          <w:marTop w:val="0"/>
          <w:marBottom w:val="0"/>
          <w:divBdr>
            <w:top w:val="none" w:sz="0" w:space="0" w:color="auto"/>
            <w:left w:val="none" w:sz="0" w:space="0" w:color="auto"/>
            <w:bottom w:val="none" w:sz="0" w:space="0" w:color="auto"/>
            <w:right w:val="none" w:sz="0" w:space="0" w:color="auto"/>
          </w:divBdr>
        </w:div>
        <w:div w:id="852378406">
          <w:marLeft w:val="0"/>
          <w:marRight w:val="0"/>
          <w:marTop w:val="0"/>
          <w:marBottom w:val="0"/>
          <w:divBdr>
            <w:top w:val="none" w:sz="0" w:space="0" w:color="auto"/>
            <w:left w:val="none" w:sz="0" w:space="0" w:color="auto"/>
            <w:bottom w:val="none" w:sz="0" w:space="0" w:color="auto"/>
            <w:right w:val="none" w:sz="0" w:space="0" w:color="auto"/>
          </w:divBdr>
        </w:div>
        <w:div w:id="874346819">
          <w:marLeft w:val="0"/>
          <w:marRight w:val="0"/>
          <w:marTop w:val="0"/>
          <w:marBottom w:val="0"/>
          <w:divBdr>
            <w:top w:val="none" w:sz="0" w:space="0" w:color="auto"/>
            <w:left w:val="none" w:sz="0" w:space="0" w:color="auto"/>
            <w:bottom w:val="none" w:sz="0" w:space="0" w:color="auto"/>
            <w:right w:val="none" w:sz="0" w:space="0" w:color="auto"/>
          </w:divBdr>
        </w:div>
        <w:div w:id="877474550">
          <w:marLeft w:val="0"/>
          <w:marRight w:val="0"/>
          <w:marTop w:val="0"/>
          <w:marBottom w:val="0"/>
          <w:divBdr>
            <w:top w:val="none" w:sz="0" w:space="0" w:color="auto"/>
            <w:left w:val="none" w:sz="0" w:space="0" w:color="auto"/>
            <w:bottom w:val="none" w:sz="0" w:space="0" w:color="auto"/>
            <w:right w:val="none" w:sz="0" w:space="0" w:color="auto"/>
          </w:divBdr>
        </w:div>
        <w:div w:id="883565711">
          <w:marLeft w:val="0"/>
          <w:marRight w:val="0"/>
          <w:marTop w:val="0"/>
          <w:marBottom w:val="0"/>
          <w:divBdr>
            <w:top w:val="none" w:sz="0" w:space="0" w:color="auto"/>
            <w:left w:val="none" w:sz="0" w:space="0" w:color="auto"/>
            <w:bottom w:val="none" w:sz="0" w:space="0" w:color="auto"/>
            <w:right w:val="none" w:sz="0" w:space="0" w:color="auto"/>
          </w:divBdr>
        </w:div>
        <w:div w:id="1002783530">
          <w:marLeft w:val="0"/>
          <w:marRight w:val="0"/>
          <w:marTop w:val="0"/>
          <w:marBottom w:val="0"/>
          <w:divBdr>
            <w:top w:val="none" w:sz="0" w:space="0" w:color="auto"/>
            <w:left w:val="none" w:sz="0" w:space="0" w:color="auto"/>
            <w:bottom w:val="none" w:sz="0" w:space="0" w:color="auto"/>
            <w:right w:val="none" w:sz="0" w:space="0" w:color="auto"/>
          </w:divBdr>
        </w:div>
        <w:div w:id="1019506589">
          <w:marLeft w:val="0"/>
          <w:marRight w:val="0"/>
          <w:marTop w:val="0"/>
          <w:marBottom w:val="0"/>
          <w:divBdr>
            <w:top w:val="none" w:sz="0" w:space="0" w:color="auto"/>
            <w:left w:val="none" w:sz="0" w:space="0" w:color="auto"/>
            <w:bottom w:val="none" w:sz="0" w:space="0" w:color="auto"/>
            <w:right w:val="none" w:sz="0" w:space="0" w:color="auto"/>
          </w:divBdr>
        </w:div>
        <w:div w:id="1045370867">
          <w:marLeft w:val="0"/>
          <w:marRight w:val="0"/>
          <w:marTop w:val="0"/>
          <w:marBottom w:val="0"/>
          <w:divBdr>
            <w:top w:val="none" w:sz="0" w:space="0" w:color="auto"/>
            <w:left w:val="none" w:sz="0" w:space="0" w:color="auto"/>
            <w:bottom w:val="none" w:sz="0" w:space="0" w:color="auto"/>
            <w:right w:val="none" w:sz="0" w:space="0" w:color="auto"/>
          </w:divBdr>
        </w:div>
        <w:div w:id="1093431889">
          <w:marLeft w:val="0"/>
          <w:marRight w:val="0"/>
          <w:marTop w:val="0"/>
          <w:marBottom w:val="0"/>
          <w:divBdr>
            <w:top w:val="none" w:sz="0" w:space="0" w:color="auto"/>
            <w:left w:val="none" w:sz="0" w:space="0" w:color="auto"/>
            <w:bottom w:val="none" w:sz="0" w:space="0" w:color="auto"/>
            <w:right w:val="none" w:sz="0" w:space="0" w:color="auto"/>
          </w:divBdr>
        </w:div>
        <w:div w:id="1114712917">
          <w:marLeft w:val="0"/>
          <w:marRight w:val="0"/>
          <w:marTop w:val="0"/>
          <w:marBottom w:val="0"/>
          <w:divBdr>
            <w:top w:val="none" w:sz="0" w:space="0" w:color="auto"/>
            <w:left w:val="none" w:sz="0" w:space="0" w:color="auto"/>
            <w:bottom w:val="none" w:sz="0" w:space="0" w:color="auto"/>
            <w:right w:val="none" w:sz="0" w:space="0" w:color="auto"/>
          </w:divBdr>
        </w:div>
        <w:div w:id="1118179320">
          <w:marLeft w:val="0"/>
          <w:marRight w:val="0"/>
          <w:marTop w:val="0"/>
          <w:marBottom w:val="0"/>
          <w:divBdr>
            <w:top w:val="none" w:sz="0" w:space="0" w:color="auto"/>
            <w:left w:val="none" w:sz="0" w:space="0" w:color="auto"/>
            <w:bottom w:val="none" w:sz="0" w:space="0" w:color="auto"/>
            <w:right w:val="none" w:sz="0" w:space="0" w:color="auto"/>
          </w:divBdr>
        </w:div>
        <w:div w:id="1128743389">
          <w:marLeft w:val="0"/>
          <w:marRight w:val="0"/>
          <w:marTop w:val="0"/>
          <w:marBottom w:val="0"/>
          <w:divBdr>
            <w:top w:val="none" w:sz="0" w:space="0" w:color="auto"/>
            <w:left w:val="none" w:sz="0" w:space="0" w:color="auto"/>
            <w:bottom w:val="none" w:sz="0" w:space="0" w:color="auto"/>
            <w:right w:val="none" w:sz="0" w:space="0" w:color="auto"/>
          </w:divBdr>
        </w:div>
        <w:div w:id="1159469207">
          <w:marLeft w:val="0"/>
          <w:marRight w:val="0"/>
          <w:marTop w:val="0"/>
          <w:marBottom w:val="0"/>
          <w:divBdr>
            <w:top w:val="none" w:sz="0" w:space="0" w:color="auto"/>
            <w:left w:val="none" w:sz="0" w:space="0" w:color="auto"/>
            <w:bottom w:val="none" w:sz="0" w:space="0" w:color="auto"/>
            <w:right w:val="none" w:sz="0" w:space="0" w:color="auto"/>
          </w:divBdr>
        </w:div>
        <w:div w:id="1194610823">
          <w:marLeft w:val="0"/>
          <w:marRight w:val="0"/>
          <w:marTop w:val="0"/>
          <w:marBottom w:val="0"/>
          <w:divBdr>
            <w:top w:val="none" w:sz="0" w:space="0" w:color="auto"/>
            <w:left w:val="none" w:sz="0" w:space="0" w:color="auto"/>
            <w:bottom w:val="none" w:sz="0" w:space="0" w:color="auto"/>
            <w:right w:val="none" w:sz="0" w:space="0" w:color="auto"/>
          </w:divBdr>
        </w:div>
        <w:div w:id="1235968890">
          <w:marLeft w:val="0"/>
          <w:marRight w:val="0"/>
          <w:marTop w:val="0"/>
          <w:marBottom w:val="0"/>
          <w:divBdr>
            <w:top w:val="none" w:sz="0" w:space="0" w:color="auto"/>
            <w:left w:val="none" w:sz="0" w:space="0" w:color="auto"/>
            <w:bottom w:val="none" w:sz="0" w:space="0" w:color="auto"/>
            <w:right w:val="none" w:sz="0" w:space="0" w:color="auto"/>
          </w:divBdr>
        </w:div>
        <w:div w:id="1258757922">
          <w:marLeft w:val="0"/>
          <w:marRight w:val="0"/>
          <w:marTop w:val="0"/>
          <w:marBottom w:val="0"/>
          <w:divBdr>
            <w:top w:val="none" w:sz="0" w:space="0" w:color="auto"/>
            <w:left w:val="none" w:sz="0" w:space="0" w:color="auto"/>
            <w:bottom w:val="none" w:sz="0" w:space="0" w:color="auto"/>
            <w:right w:val="none" w:sz="0" w:space="0" w:color="auto"/>
          </w:divBdr>
        </w:div>
        <w:div w:id="1265066817">
          <w:marLeft w:val="0"/>
          <w:marRight w:val="0"/>
          <w:marTop w:val="0"/>
          <w:marBottom w:val="0"/>
          <w:divBdr>
            <w:top w:val="none" w:sz="0" w:space="0" w:color="auto"/>
            <w:left w:val="none" w:sz="0" w:space="0" w:color="auto"/>
            <w:bottom w:val="none" w:sz="0" w:space="0" w:color="auto"/>
            <w:right w:val="none" w:sz="0" w:space="0" w:color="auto"/>
          </w:divBdr>
        </w:div>
        <w:div w:id="1271745475">
          <w:marLeft w:val="0"/>
          <w:marRight w:val="0"/>
          <w:marTop w:val="0"/>
          <w:marBottom w:val="0"/>
          <w:divBdr>
            <w:top w:val="none" w:sz="0" w:space="0" w:color="auto"/>
            <w:left w:val="none" w:sz="0" w:space="0" w:color="auto"/>
            <w:bottom w:val="none" w:sz="0" w:space="0" w:color="auto"/>
            <w:right w:val="none" w:sz="0" w:space="0" w:color="auto"/>
          </w:divBdr>
        </w:div>
        <w:div w:id="1282683877">
          <w:marLeft w:val="0"/>
          <w:marRight w:val="0"/>
          <w:marTop w:val="0"/>
          <w:marBottom w:val="0"/>
          <w:divBdr>
            <w:top w:val="none" w:sz="0" w:space="0" w:color="auto"/>
            <w:left w:val="none" w:sz="0" w:space="0" w:color="auto"/>
            <w:bottom w:val="none" w:sz="0" w:space="0" w:color="auto"/>
            <w:right w:val="none" w:sz="0" w:space="0" w:color="auto"/>
          </w:divBdr>
        </w:div>
        <w:div w:id="1326401028">
          <w:marLeft w:val="0"/>
          <w:marRight w:val="0"/>
          <w:marTop w:val="0"/>
          <w:marBottom w:val="0"/>
          <w:divBdr>
            <w:top w:val="none" w:sz="0" w:space="0" w:color="auto"/>
            <w:left w:val="none" w:sz="0" w:space="0" w:color="auto"/>
            <w:bottom w:val="none" w:sz="0" w:space="0" w:color="auto"/>
            <w:right w:val="none" w:sz="0" w:space="0" w:color="auto"/>
          </w:divBdr>
        </w:div>
        <w:div w:id="1331788750">
          <w:marLeft w:val="0"/>
          <w:marRight w:val="0"/>
          <w:marTop w:val="0"/>
          <w:marBottom w:val="0"/>
          <w:divBdr>
            <w:top w:val="none" w:sz="0" w:space="0" w:color="auto"/>
            <w:left w:val="none" w:sz="0" w:space="0" w:color="auto"/>
            <w:bottom w:val="none" w:sz="0" w:space="0" w:color="auto"/>
            <w:right w:val="none" w:sz="0" w:space="0" w:color="auto"/>
          </w:divBdr>
        </w:div>
        <w:div w:id="1369794959">
          <w:marLeft w:val="0"/>
          <w:marRight w:val="0"/>
          <w:marTop w:val="0"/>
          <w:marBottom w:val="0"/>
          <w:divBdr>
            <w:top w:val="none" w:sz="0" w:space="0" w:color="auto"/>
            <w:left w:val="none" w:sz="0" w:space="0" w:color="auto"/>
            <w:bottom w:val="none" w:sz="0" w:space="0" w:color="auto"/>
            <w:right w:val="none" w:sz="0" w:space="0" w:color="auto"/>
          </w:divBdr>
        </w:div>
        <w:div w:id="1399014983">
          <w:marLeft w:val="0"/>
          <w:marRight w:val="0"/>
          <w:marTop w:val="0"/>
          <w:marBottom w:val="0"/>
          <w:divBdr>
            <w:top w:val="none" w:sz="0" w:space="0" w:color="auto"/>
            <w:left w:val="none" w:sz="0" w:space="0" w:color="auto"/>
            <w:bottom w:val="none" w:sz="0" w:space="0" w:color="auto"/>
            <w:right w:val="none" w:sz="0" w:space="0" w:color="auto"/>
          </w:divBdr>
        </w:div>
        <w:div w:id="1444419491">
          <w:marLeft w:val="0"/>
          <w:marRight w:val="0"/>
          <w:marTop w:val="0"/>
          <w:marBottom w:val="0"/>
          <w:divBdr>
            <w:top w:val="none" w:sz="0" w:space="0" w:color="auto"/>
            <w:left w:val="none" w:sz="0" w:space="0" w:color="auto"/>
            <w:bottom w:val="none" w:sz="0" w:space="0" w:color="auto"/>
            <w:right w:val="none" w:sz="0" w:space="0" w:color="auto"/>
          </w:divBdr>
        </w:div>
        <w:div w:id="1455513413">
          <w:marLeft w:val="0"/>
          <w:marRight w:val="0"/>
          <w:marTop w:val="0"/>
          <w:marBottom w:val="0"/>
          <w:divBdr>
            <w:top w:val="none" w:sz="0" w:space="0" w:color="auto"/>
            <w:left w:val="none" w:sz="0" w:space="0" w:color="auto"/>
            <w:bottom w:val="none" w:sz="0" w:space="0" w:color="auto"/>
            <w:right w:val="none" w:sz="0" w:space="0" w:color="auto"/>
          </w:divBdr>
        </w:div>
        <w:div w:id="1468471669">
          <w:marLeft w:val="0"/>
          <w:marRight w:val="0"/>
          <w:marTop w:val="0"/>
          <w:marBottom w:val="0"/>
          <w:divBdr>
            <w:top w:val="none" w:sz="0" w:space="0" w:color="auto"/>
            <w:left w:val="none" w:sz="0" w:space="0" w:color="auto"/>
            <w:bottom w:val="none" w:sz="0" w:space="0" w:color="auto"/>
            <w:right w:val="none" w:sz="0" w:space="0" w:color="auto"/>
          </w:divBdr>
        </w:div>
        <w:div w:id="1490246585">
          <w:marLeft w:val="0"/>
          <w:marRight w:val="0"/>
          <w:marTop w:val="0"/>
          <w:marBottom w:val="0"/>
          <w:divBdr>
            <w:top w:val="none" w:sz="0" w:space="0" w:color="auto"/>
            <w:left w:val="none" w:sz="0" w:space="0" w:color="auto"/>
            <w:bottom w:val="none" w:sz="0" w:space="0" w:color="auto"/>
            <w:right w:val="none" w:sz="0" w:space="0" w:color="auto"/>
          </w:divBdr>
        </w:div>
        <w:div w:id="1495148749">
          <w:marLeft w:val="0"/>
          <w:marRight w:val="0"/>
          <w:marTop w:val="0"/>
          <w:marBottom w:val="0"/>
          <w:divBdr>
            <w:top w:val="none" w:sz="0" w:space="0" w:color="auto"/>
            <w:left w:val="none" w:sz="0" w:space="0" w:color="auto"/>
            <w:bottom w:val="none" w:sz="0" w:space="0" w:color="auto"/>
            <w:right w:val="none" w:sz="0" w:space="0" w:color="auto"/>
          </w:divBdr>
        </w:div>
        <w:div w:id="1502967276">
          <w:marLeft w:val="0"/>
          <w:marRight w:val="0"/>
          <w:marTop w:val="0"/>
          <w:marBottom w:val="0"/>
          <w:divBdr>
            <w:top w:val="none" w:sz="0" w:space="0" w:color="auto"/>
            <w:left w:val="none" w:sz="0" w:space="0" w:color="auto"/>
            <w:bottom w:val="none" w:sz="0" w:space="0" w:color="auto"/>
            <w:right w:val="none" w:sz="0" w:space="0" w:color="auto"/>
          </w:divBdr>
        </w:div>
        <w:div w:id="1515798605">
          <w:marLeft w:val="0"/>
          <w:marRight w:val="0"/>
          <w:marTop w:val="0"/>
          <w:marBottom w:val="0"/>
          <w:divBdr>
            <w:top w:val="none" w:sz="0" w:space="0" w:color="auto"/>
            <w:left w:val="none" w:sz="0" w:space="0" w:color="auto"/>
            <w:bottom w:val="none" w:sz="0" w:space="0" w:color="auto"/>
            <w:right w:val="none" w:sz="0" w:space="0" w:color="auto"/>
          </w:divBdr>
        </w:div>
        <w:div w:id="1567763233">
          <w:marLeft w:val="0"/>
          <w:marRight w:val="0"/>
          <w:marTop w:val="0"/>
          <w:marBottom w:val="0"/>
          <w:divBdr>
            <w:top w:val="none" w:sz="0" w:space="0" w:color="auto"/>
            <w:left w:val="none" w:sz="0" w:space="0" w:color="auto"/>
            <w:bottom w:val="none" w:sz="0" w:space="0" w:color="auto"/>
            <w:right w:val="none" w:sz="0" w:space="0" w:color="auto"/>
          </w:divBdr>
        </w:div>
        <w:div w:id="1570531345">
          <w:marLeft w:val="0"/>
          <w:marRight w:val="0"/>
          <w:marTop w:val="0"/>
          <w:marBottom w:val="0"/>
          <w:divBdr>
            <w:top w:val="none" w:sz="0" w:space="0" w:color="auto"/>
            <w:left w:val="none" w:sz="0" w:space="0" w:color="auto"/>
            <w:bottom w:val="none" w:sz="0" w:space="0" w:color="auto"/>
            <w:right w:val="none" w:sz="0" w:space="0" w:color="auto"/>
          </w:divBdr>
        </w:div>
        <w:div w:id="1597789950">
          <w:marLeft w:val="0"/>
          <w:marRight w:val="0"/>
          <w:marTop w:val="0"/>
          <w:marBottom w:val="0"/>
          <w:divBdr>
            <w:top w:val="none" w:sz="0" w:space="0" w:color="auto"/>
            <w:left w:val="none" w:sz="0" w:space="0" w:color="auto"/>
            <w:bottom w:val="none" w:sz="0" w:space="0" w:color="auto"/>
            <w:right w:val="none" w:sz="0" w:space="0" w:color="auto"/>
          </w:divBdr>
        </w:div>
        <w:div w:id="1626810463">
          <w:marLeft w:val="0"/>
          <w:marRight w:val="0"/>
          <w:marTop w:val="0"/>
          <w:marBottom w:val="0"/>
          <w:divBdr>
            <w:top w:val="none" w:sz="0" w:space="0" w:color="auto"/>
            <w:left w:val="none" w:sz="0" w:space="0" w:color="auto"/>
            <w:bottom w:val="none" w:sz="0" w:space="0" w:color="auto"/>
            <w:right w:val="none" w:sz="0" w:space="0" w:color="auto"/>
          </w:divBdr>
        </w:div>
        <w:div w:id="1635329543">
          <w:marLeft w:val="0"/>
          <w:marRight w:val="0"/>
          <w:marTop w:val="0"/>
          <w:marBottom w:val="0"/>
          <w:divBdr>
            <w:top w:val="none" w:sz="0" w:space="0" w:color="auto"/>
            <w:left w:val="none" w:sz="0" w:space="0" w:color="auto"/>
            <w:bottom w:val="none" w:sz="0" w:space="0" w:color="auto"/>
            <w:right w:val="none" w:sz="0" w:space="0" w:color="auto"/>
          </w:divBdr>
        </w:div>
        <w:div w:id="1678583185">
          <w:marLeft w:val="0"/>
          <w:marRight w:val="0"/>
          <w:marTop w:val="0"/>
          <w:marBottom w:val="0"/>
          <w:divBdr>
            <w:top w:val="none" w:sz="0" w:space="0" w:color="auto"/>
            <w:left w:val="none" w:sz="0" w:space="0" w:color="auto"/>
            <w:bottom w:val="none" w:sz="0" w:space="0" w:color="auto"/>
            <w:right w:val="none" w:sz="0" w:space="0" w:color="auto"/>
          </w:divBdr>
        </w:div>
        <w:div w:id="1679114739">
          <w:marLeft w:val="0"/>
          <w:marRight w:val="0"/>
          <w:marTop w:val="0"/>
          <w:marBottom w:val="0"/>
          <w:divBdr>
            <w:top w:val="none" w:sz="0" w:space="0" w:color="auto"/>
            <w:left w:val="none" w:sz="0" w:space="0" w:color="auto"/>
            <w:bottom w:val="none" w:sz="0" w:space="0" w:color="auto"/>
            <w:right w:val="none" w:sz="0" w:space="0" w:color="auto"/>
          </w:divBdr>
        </w:div>
        <w:div w:id="1680160822">
          <w:marLeft w:val="0"/>
          <w:marRight w:val="0"/>
          <w:marTop w:val="0"/>
          <w:marBottom w:val="0"/>
          <w:divBdr>
            <w:top w:val="none" w:sz="0" w:space="0" w:color="auto"/>
            <w:left w:val="none" w:sz="0" w:space="0" w:color="auto"/>
            <w:bottom w:val="none" w:sz="0" w:space="0" w:color="auto"/>
            <w:right w:val="none" w:sz="0" w:space="0" w:color="auto"/>
          </w:divBdr>
        </w:div>
        <w:div w:id="1695417945">
          <w:marLeft w:val="0"/>
          <w:marRight w:val="0"/>
          <w:marTop w:val="0"/>
          <w:marBottom w:val="0"/>
          <w:divBdr>
            <w:top w:val="none" w:sz="0" w:space="0" w:color="auto"/>
            <w:left w:val="none" w:sz="0" w:space="0" w:color="auto"/>
            <w:bottom w:val="none" w:sz="0" w:space="0" w:color="auto"/>
            <w:right w:val="none" w:sz="0" w:space="0" w:color="auto"/>
          </w:divBdr>
        </w:div>
        <w:div w:id="1775710986">
          <w:marLeft w:val="0"/>
          <w:marRight w:val="0"/>
          <w:marTop w:val="0"/>
          <w:marBottom w:val="0"/>
          <w:divBdr>
            <w:top w:val="none" w:sz="0" w:space="0" w:color="auto"/>
            <w:left w:val="none" w:sz="0" w:space="0" w:color="auto"/>
            <w:bottom w:val="none" w:sz="0" w:space="0" w:color="auto"/>
            <w:right w:val="none" w:sz="0" w:space="0" w:color="auto"/>
          </w:divBdr>
        </w:div>
        <w:div w:id="1793282920">
          <w:marLeft w:val="0"/>
          <w:marRight w:val="0"/>
          <w:marTop w:val="0"/>
          <w:marBottom w:val="0"/>
          <w:divBdr>
            <w:top w:val="none" w:sz="0" w:space="0" w:color="auto"/>
            <w:left w:val="none" w:sz="0" w:space="0" w:color="auto"/>
            <w:bottom w:val="none" w:sz="0" w:space="0" w:color="auto"/>
            <w:right w:val="none" w:sz="0" w:space="0" w:color="auto"/>
          </w:divBdr>
        </w:div>
        <w:div w:id="1814104518">
          <w:marLeft w:val="0"/>
          <w:marRight w:val="0"/>
          <w:marTop w:val="0"/>
          <w:marBottom w:val="0"/>
          <w:divBdr>
            <w:top w:val="none" w:sz="0" w:space="0" w:color="auto"/>
            <w:left w:val="none" w:sz="0" w:space="0" w:color="auto"/>
            <w:bottom w:val="none" w:sz="0" w:space="0" w:color="auto"/>
            <w:right w:val="none" w:sz="0" w:space="0" w:color="auto"/>
          </w:divBdr>
        </w:div>
        <w:div w:id="1836341685">
          <w:marLeft w:val="0"/>
          <w:marRight w:val="0"/>
          <w:marTop w:val="0"/>
          <w:marBottom w:val="0"/>
          <w:divBdr>
            <w:top w:val="none" w:sz="0" w:space="0" w:color="auto"/>
            <w:left w:val="none" w:sz="0" w:space="0" w:color="auto"/>
            <w:bottom w:val="none" w:sz="0" w:space="0" w:color="auto"/>
            <w:right w:val="none" w:sz="0" w:space="0" w:color="auto"/>
          </w:divBdr>
        </w:div>
        <w:div w:id="1869096258">
          <w:marLeft w:val="0"/>
          <w:marRight w:val="0"/>
          <w:marTop w:val="0"/>
          <w:marBottom w:val="0"/>
          <w:divBdr>
            <w:top w:val="none" w:sz="0" w:space="0" w:color="auto"/>
            <w:left w:val="none" w:sz="0" w:space="0" w:color="auto"/>
            <w:bottom w:val="none" w:sz="0" w:space="0" w:color="auto"/>
            <w:right w:val="none" w:sz="0" w:space="0" w:color="auto"/>
          </w:divBdr>
        </w:div>
        <w:div w:id="1874071341">
          <w:marLeft w:val="0"/>
          <w:marRight w:val="0"/>
          <w:marTop w:val="0"/>
          <w:marBottom w:val="0"/>
          <w:divBdr>
            <w:top w:val="none" w:sz="0" w:space="0" w:color="auto"/>
            <w:left w:val="none" w:sz="0" w:space="0" w:color="auto"/>
            <w:bottom w:val="none" w:sz="0" w:space="0" w:color="auto"/>
            <w:right w:val="none" w:sz="0" w:space="0" w:color="auto"/>
          </w:divBdr>
        </w:div>
        <w:div w:id="1899777930">
          <w:marLeft w:val="0"/>
          <w:marRight w:val="0"/>
          <w:marTop w:val="0"/>
          <w:marBottom w:val="0"/>
          <w:divBdr>
            <w:top w:val="none" w:sz="0" w:space="0" w:color="auto"/>
            <w:left w:val="none" w:sz="0" w:space="0" w:color="auto"/>
            <w:bottom w:val="none" w:sz="0" w:space="0" w:color="auto"/>
            <w:right w:val="none" w:sz="0" w:space="0" w:color="auto"/>
          </w:divBdr>
        </w:div>
        <w:div w:id="1901406718">
          <w:marLeft w:val="0"/>
          <w:marRight w:val="0"/>
          <w:marTop w:val="0"/>
          <w:marBottom w:val="0"/>
          <w:divBdr>
            <w:top w:val="none" w:sz="0" w:space="0" w:color="auto"/>
            <w:left w:val="none" w:sz="0" w:space="0" w:color="auto"/>
            <w:bottom w:val="none" w:sz="0" w:space="0" w:color="auto"/>
            <w:right w:val="none" w:sz="0" w:space="0" w:color="auto"/>
          </w:divBdr>
        </w:div>
        <w:div w:id="1924486404">
          <w:marLeft w:val="0"/>
          <w:marRight w:val="0"/>
          <w:marTop w:val="0"/>
          <w:marBottom w:val="0"/>
          <w:divBdr>
            <w:top w:val="none" w:sz="0" w:space="0" w:color="auto"/>
            <w:left w:val="none" w:sz="0" w:space="0" w:color="auto"/>
            <w:bottom w:val="none" w:sz="0" w:space="0" w:color="auto"/>
            <w:right w:val="none" w:sz="0" w:space="0" w:color="auto"/>
          </w:divBdr>
        </w:div>
        <w:div w:id="1936934350">
          <w:marLeft w:val="0"/>
          <w:marRight w:val="0"/>
          <w:marTop w:val="0"/>
          <w:marBottom w:val="0"/>
          <w:divBdr>
            <w:top w:val="none" w:sz="0" w:space="0" w:color="auto"/>
            <w:left w:val="none" w:sz="0" w:space="0" w:color="auto"/>
            <w:bottom w:val="none" w:sz="0" w:space="0" w:color="auto"/>
            <w:right w:val="none" w:sz="0" w:space="0" w:color="auto"/>
          </w:divBdr>
        </w:div>
        <w:div w:id="1964653928">
          <w:marLeft w:val="0"/>
          <w:marRight w:val="0"/>
          <w:marTop w:val="0"/>
          <w:marBottom w:val="0"/>
          <w:divBdr>
            <w:top w:val="none" w:sz="0" w:space="0" w:color="auto"/>
            <w:left w:val="none" w:sz="0" w:space="0" w:color="auto"/>
            <w:bottom w:val="none" w:sz="0" w:space="0" w:color="auto"/>
            <w:right w:val="none" w:sz="0" w:space="0" w:color="auto"/>
          </w:divBdr>
        </w:div>
      </w:divsChild>
    </w:div>
    <w:div w:id="1152451026">
      <w:bodyDiv w:val="1"/>
      <w:marLeft w:val="0"/>
      <w:marRight w:val="0"/>
      <w:marTop w:val="0"/>
      <w:marBottom w:val="0"/>
      <w:divBdr>
        <w:top w:val="none" w:sz="0" w:space="0" w:color="auto"/>
        <w:left w:val="none" w:sz="0" w:space="0" w:color="auto"/>
        <w:bottom w:val="none" w:sz="0" w:space="0" w:color="auto"/>
        <w:right w:val="none" w:sz="0" w:space="0" w:color="auto"/>
      </w:divBdr>
    </w:div>
    <w:div w:id="1152526330">
      <w:bodyDiv w:val="1"/>
      <w:marLeft w:val="0"/>
      <w:marRight w:val="0"/>
      <w:marTop w:val="0"/>
      <w:marBottom w:val="0"/>
      <w:divBdr>
        <w:top w:val="none" w:sz="0" w:space="0" w:color="auto"/>
        <w:left w:val="none" w:sz="0" w:space="0" w:color="auto"/>
        <w:bottom w:val="none" w:sz="0" w:space="0" w:color="auto"/>
        <w:right w:val="none" w:sz="0" w:space="0" w:color="auto"/>
      </w:divBdr>
    </w:div>
    <w:div w:id="1152865649">
      <w:bodyDiv w:val="1"/>
      <w:marLeft w:val="0"/>
      <w:marRight w:val="0"/>
      <w:marTop w:val="0"/>
      <w:marBottom w:val="0"/>
      <w:divBdr>
        <w:top w:val="none" w:sz="0" w:space="0" w:color="auto"/>
        <w:left w:val="none" w:sz="0" w:space="0" w:color="auto"/>
        <w:bottom w:val="none" w:sz="0" w:space="0" w:color="auto"/>
        <w:right w:val="none" w:sz="0" w:space="0" w:color="auto"/>
      </w:divBdr>
    </w:div>
    <w:div w:id="1152870208">
      <w:bodyDiv w:val="1"/>
      <w:marLeft w:val="0"/>
      <w:marRight w:val="0"/>
      <w:marTop w:val="0"/>
      <w:marBottom w:val="0"/>
      <w:divBdr>
        <w:top w:val="none" w:sz="0" w:space="0" w:color="auto"/>
        <w:left w:val="none" w:sz="0" w:space="0" w:color="auto"/>
        <w:bottom w:val="none" w:sz="0" w:space="0" w:color="auto"/>
        <w:right w:val="none" w:sz="0" w:space="0" w:color="auto"/>
      </w:divBdr>
    </w:div>
    <w:div w:id="1153067111">
      <w:bodyDiv w:val="1"/>
      <w:marLeft w:val="0"/>
      <w:marRight w:val="0"/>
      <w:marTop w:val="0"/>
      <w:marBottom w:val="0"/>
      <w:divBdr>
        <w:top w:val="none" w:sz="0" w:space="0" w:color="auto"/>
        <w:left w:val="none" w:sz="0" w:space="0" w:color="auto"/>
        <w:bottom w:val="none" w:sz="0" w:space="0" w:color="auto"/>
        <w:right w:val="none" w:sz="0" w:space="0" w:color="auto"/>
      </w:divBdr>
    </w:div>
    <w:div w:id="1153525157">
      <w:bodyDiv w:val="1"/>
      <w:marLeft w:val="0"/>
      <w:marRight w:val="0"/>
      <w:marTop w:val="0"/>
      <w:marBottom w:val="0"/>
      <w:divBdr>
        <w:top w:val="none" w:sz="0" w:space="0" w:color="auto"/>
        <w:left w:val="none" w:sz="0" w:space="0" w:color="auto"/>
        <w:bottom w:val="none" w:sz="0" w:space="0" w:color="auto"/>
        <w:right w:val="none" w:sz="0" w:space="0" w:color="auto"/>
      </w:divBdr>
    </w:div>
    <w:div w:id="1153597249">
      <w:bodyDiv w:val="1"/>
      <w:marLeft w:val="0"/>
      <w:marRight w:val="0"/>
      <w:marTop w:val="0"/>
      <w:marBottom w:val="0"/>
      <w:divBdr>
        <w:top w:val="none" w:sz="0" w:space="0" w:color="auto"/>
        <w:left w:val="none" w:sz="0" w:space="0" w:color="auto"/>
        <w:bottom w:val="none" w:sz="0" w:space="0" w:color="auto"/>
        <w:right w:val="none" w:sz="0" w:space="0" w:color="auto"/>
      </w:divBdr>
    </w:div>
    <w:div w:id="1153914796">
      <w:bodyDiv w:val="1"/>
      <w:marLeft w:val="0"/>
      <w:marRight w:val="0"/>
      <w:marTop w:val="0"/>
      <w:marBottom w:val="0"/>
      <w:divBdr>
        <w:top w:val="none" w:sz="0" w:space="0" w:color="auto"/>
        <w:left w:val="none" w:sz="0" w:space="0" w:color="auto"/>
        <w:bottom w:val="none" w:sz="0" w:space="0" w:color="auto"/>
        <w:right w:val="none" w:sz="0" w:space="0" w:color="auto"/>
      </w:divBdr>
    </w:div>
    <w:div w:id="1154448007">
      <w:bodyDiv w:val="1"/>
      <w:marLeft w:val="0"/>
      <w:marRight w:val="0"/>
      <w:marTop w:val="0"/>
      <w:marBottom w:val="0"/>
      <w:divBdr>
        <w:top w:val="none" w:sz="0" w:space="0" w:color="auto"/>
        <w:left w:val="none" w:sz="0" w:space="0" w:color="auto"/>
        <w:bottom w:val="none" w:sz="0" w:space="0" w:color="auto"/>
        <w:right w:val="none" w:sz="0" w:space="0" w:color="auto"/>
      </w:divBdr>
    </w:div>
    <w:div w:id="1154830414">
      <w:bodyDiv w:val="1"/>
      <w:marLeft w:val="0"/>
      <w:marRight w:val="0"/>
      <w:marTop w:val="0"/>
      <w:marBottom w:val="0"/>
      <w:divBdr>
        <w:top w:val="none" w:sz="0" w:space="0" w:color="auto"/>
        <w:left w:val="none" w:sz="0" w:space="0" w:color="auto"/>
        <w:bottom w:val="none" w:sz="0" w:space="0" w:color="auto"/>
        <w:right w:val="none" w:sz="0" w:space="0" w:color="auto"/>
      </w:divBdr>
    </w:div>
    <w:div w:id="1155030107">
      <w:bodyDiv w:val="1"/>
      <w:marLeft w:val="0"/>
      <w:marRight w:val="0"/>
      <w:marTop w:val="0"/>
      <w:marBottom w:val="0"/>
      <w:divBdr>
        <w:top w:val="none" w:sz="0" w:space="0" w:color="auto"/>
        <w:left w:val="none" w:sz="0" w:space="0" w:color="auto"/>
        <w:bottom w:val="none" w:sz="0" w:space="0" w:color="auto"/>
        <w:right w:val="none" w:sz="0" w:space="0" w:color="auto"/>
      </w:divBdr>
    </w:div>
    <w:div w:id="1155486599">
      <w:bodyDiv w:val="1"/>
      <w:marLeft w:val="0"/>
      <w:marRight w:val="0"/>
      <w:marTop w:val="0"/>
      <w:marBottom w:val="0"/>
      <w:divBdr>
        <w:top w:val="none" w:sz="0" w:space="0" w:color="auto"/>
        <w:left w:val="none" w:sz="0" w:space="0" w:color="auto"/>
        <w:bottom w:val="none" w:sz="0" w:space="0" w:color="auto"/>
        <w:right w:val="none" w:sz="0" w:space="0" w:color="auto"/>
      </w:divBdr>
    </w:div>
    <w:div w:id="1155562558">
      <w:bodyDiv w:val="1"/>
      <w:marLeft w:val="0"/>
      <w:marRight w:val="0"/>
      <w:marTop w:val="0"/>
      <w:marBottom w:val="0"/>
      <w:divBdr>
        <w:top w:val="none" w:sz="0" w:space="0" w:color="auto"/>
        <w:left w:val="none" w:sz="0" w:space="0" w:color="auto"/>
        <w:bottom w:val="none" w:sz="0" w:space="0" w:color="auto"/>
        <w:right w:val="none" w:sz="0" w:space="0" w:color="auto"/>
      </w:divBdr>
    </w:div>
    <w:div w:id="1155685042">
      <w:bodyDiv w:val="1"/>
      <w:marLeft w:val="0"/>
      <w:marRight w:val="0"/>
      <w:marTop w:val="0"/>
      <w:marBottom w:val="0"/>
      <w:divBdr>
        <w:top w:val="none" w:sz="0" w:space="0" w:color="auto"/>
        <w:left w:val="none" w:sz="0" w:space="0" w:color="auto"/>
        <w:bottom w:val="none" w:sz="0" w:space="0" w:color="auto"/>
        <w:right w:val="none" w:sz="0" w:space="0" w:color="auto"/>
      </w:divBdr>
    </w:div>
    <w:div w:id="1155955725">
      <w:bodyDiv w:val="1"/>
      <w:marLeft w:val="0"/>
      <w:marRight w:val="0"/>
      <w:marTop w:val="0"/>
      <w:marBottom w:val="0"/>
      <w:divBdr>
        <w:top w:val="none" w:sz="0" w:space="0" w:color="auto"/>
        <w:left w:val="none" w:sz="0" w:space="0" w:color="auto"/>
        <w:bottom w:val="none" w:sz="0" w:space="0" w:color="auto"/>
        <w:right w:val="none" w:sz="0" w:space="0" w:color="auto"/>
      </w:divBdr>
    </w:div>
    <w:div w:id="1155994579">
      <w:bodyDiv w:val="1"/>
      <w:marLeft w:val="0"/>
      <w:marRight w:val="0"/>
      <w:marTop w:val="0"/>
      <w:marBottom w:val="0"/>
      <w:divBdr>
        <w:top w:val="none" w:sz="0" w:space="0" w:color="auto"/>
        <w:left w:val="none" w:sz="0" w:space="0" w:color="auto"/>
        <w:bottom w:val="none" w:sz="0" w:space="0" w:color="auto"/>
        <w:right w:val="none" w:sz="0" w:space="0" w:color="auto"/>
      </w:divBdr>
    </w:div>
    <w:div w:id="1156262832">
      <w:bodyDiv w:val="1"/>
      <w:marLeft w:val="0"/>
      <w:marRight w:val="0"/>
      <w:marTop w:val="0"/>
      <w:marBottom w:val="0"/>
      <w:divBdr>
        <w:top w:val="none" w:sz="0" w:space="0" w:color="auto"/>
        <w:left w:val="none" w:sz="0" w:space="0" w:color="auto"/>
        <w:bottom w:val="none" w:sz="0" w:space="0" w:color="auto"/>
        <w:right w:val="none" w:sz="0" w:space="0" w:color="auto"/>
      </w:divBdr>
    </w:div>
    <w:div w:id="1156797187">
      <w:bodyDiv w:val="1"/>
      <w:marLeft w:val="0"/>
      <w:marRight w:val="0"/>
      <w:marTop w:val="0"/>
      <w:marBottom w:val="0"/>
      <w:divBdr>
        <w:top w:val="none" w:sz="0" w:space="0" w:color="auto"/>
        <w:left w:val="none" w:sz="0" w:space="0" w:color="auto"/>
        <w:bottom w:val="none" w:sz="0" w:space="0" w:color="auto"/>
        <w:right w:val="none" w:sz="0" w:space="0" w:color="auto"/>
      </w:divBdr>
    </w:div>
    <w:div w:id="1156992966">
      <w:bodyDiv w:val="1"/>
      <w:marLeft w:val="0"/>
      <w:marRight w:val="0"/>
      <w:marTop w:val="0"/>
      <w:marBottom w:val="0"/>
      <w:divBdr>
        <w:top w:val="none" w:sz="0" w:space="0" w:color="auto"/>
        <w:left w:val="none" w:sz="0" w:space="0" w:color="auto"/>
        <w:bottom w:val="none" w:sz="0" w:space="0" w:color="auto"/>
        <w:right w:val="none" w:sz="0" w:space="0" w:color="auto"/>
      </w:divBdr>
    </w:div>
    <w:div w:id="1157307856">
      <w:bodyDiv w:val="1"/>
      <w:marLeft w:val="0"/>
      <w:marRight w:val="0"/>
      <w:marTop w:val="0"/>
      <w:marBottom w:val="0"/>
      <w:divBdr>
        <w:top w:val="none" w:sz="0" w:space="0" w:color="auto"/>
        <w:left w:val="none" w:sz="0" w:space="0" w:color="auto"/>
        <w:bottom w:val="none" w:sz="0" w:space="0" w:color="auto"/>
        <w:right w:val="none" w:sz="0" w:space="0" w:color="auto"/>
      </w:divBdr>
    </w:div>
    <w:div w:id="1157453573">
      <w:bodyDiv w:val="1"/>
      <w:marLeft w:val="0"/>
      <w:marRight w:val="0"/>
      <w:marTop w:val="0"/>
      <w:marBottom w:val="0"/>
      <w:divBdr>
        <w:top w:val="none" w:sz="0" w:space="0" w:color="auto"/>
        <w:left w:val="none" w:sz="0" w:space="0" w:color="auto"/>
        <w:bottom w:val="none" w:sz="0" w:space="0" w:color="auto"/>
        <w:right w:val="none" w:sz="0" w:space="0" w:color="auto"/>
      </w:divBdr>
    </w:div>
    <w:div w:id="1158110589">
      <w:bodyDiv w:val="1"/>
      <w:marLeft w:val="0"/>
      <w:marRight w:val="0"/>
      <w:marTop w:val="0"/>
      <w:marBottom w:val="0"/>
      <w:divBdr>
        <w:top w:val="none" w:sz="0" w:space="0" w:color="auto"/>
        <w:left w:val="none" w:sz="0" w:space="0" w:color="auto"/>
        <w:bottom w:val="none" w:sz="0" w:space="0" w:color="auto"/>
        <w:right w:val="none" w:sz="0" w:space="0" w:color="auto"/>
      </w:divBdr>
    </w:div>
    <w:div w:id="1158156715">
      <w:bodyDiv w:val="1"/>
      <w:marLeft w:val="0"/>
      <w:marRight w:val="0"/>
      <w:marTop w:val="0"/>
      <w:marBottom w:val="0"/>
      <w:divBdr>
        <w:top w:val="none" w:sz="0" w:space="0" w:color="auto"/>
        <w:left w:val="none" w:sz="0" w:space="0" w:color="auto"/>
        <w:bottom w:val="none" w:sz="0" w:space="0" w:color="auto"/>
        <w:right w:val="none" w:sz="0" w:space="0" w:color="auto"/>
      </w:divBdr>
    </w:div>
    <w:div w:id="1158425525">
      <w:bodyDiv w:val="1"/>
      <w:marLeft w:val="0"/>
      <w:marRight w:val="0"/>
      <w:marTop w:val="0"/>
      <w:marBottom w:val="0"/>
      <w:divBdr>
        <w:top w:val="none" w:sz="0" w:space="0" w:color="auto"/>
        <w:left w:val="none" w:sz="0" w:space="0" w:color="auto"/>
        <w:bottom w:val="none" w:sz="0" w:space="0" w:color="auto"/>
        <w:right w:val="none" w:sz="0" w:space="0" w:color="auto"/>
      </w:divBdr>
    </w:div>
    <w:div w:id="1158617861">
      <w:bodyDiv w:val="1"/>
      <w:marLeft w:val="0"/>
      <w:marRight w:val="0"/>
      <w:marTop w:val="0"/>
      <w:marBottom w:val="0"/>
      <w:divBdr>
        <w:top w:val="none" w:sz="0" w:space="0" w:color="auto"/>
        <w:left w:val="none" w:sz="0" w:space="0" w:color="auto"/>
        <w:bottom w:val="none" w:sz="0" w:space="0" w:color="auto"/>
        <w:right w:val="none" w:sz="0" w:space="0" w:color="auto"/>
      </w:divBdr>
    </w:div>
    <w:div w:id="1159081795">
      <w:bodyDiv w:val="1"/>
      <w:marLeft w:val="0"/>
      <w:marRight w:val="0"/>
      <w:marTop w:val="0"/>
      <w:marBottom w:val="0"/>
      <w:divBdr>
        <w:top w:val="none" w:sz="0" w:space="0" w:color="auto"/>
        <w:left w:val="none" w:sz="0" w:space="0" w:color="auto"/>
        <w:bottom w:val="none" w:sz="0" w:space="0" w:color="auto"/>
        <w:right w:val="none" w:sz="0" w:space="0" w:color="auto"/>
      </w:divBdr>
    </w:div>
    <w:div w:id="1159348023">
      <w:bodyDiv w:val="1"/>
      <w:marLeft w:val="0"/>
      <w:marRight w:val="0"/>
      <w:marTop w:val="0"/>
      <w:marBottom w:val="0"/>
      <w:divBdr>
        <w:top w:val="none" w:sz="0" w:space="0" w:color="auto"/>
        <w:left w:val="none" w:sz="0" w:space="0" w:color="auto"/>
        <w:bottom w:val="none" w:sz="0" w:space="0" w:color="auto"/>
        <w:right w:val="none" w:sz="0" w:space="0" w:color="auto"/>
      </w:divBdr>
    </w:div>
    <w:div w:id="1159464892">
      <w:bodyDiv w:val="1"/>
      <w:marLeft w:val="0"/>
      <w:marRight w:val="0"/>
      <w:marTop w:val="0"/>
      <w:marBottom w:val="0"/>
      <w:divBdr>
        <w:top w:val="none" w:sz="0" w:space="0" w:color="auto"/>
        <w:left w:val="none" w:sz="0" w:space="0" w:color="auto"/>
        <w:bottom w:val="none" w:sz="0" w:space="0" w:color="auto"/>
        <w:right w:val="none" w:sz="0" w:space="0" w:color="auto"/>
      </w:divBdr>
    </w:div>
    <w:div w:id="1159662236">
      <w:bodyDiv w:val="1"/>
      <w:marLeft w:val="0"/>
      <w:marRight w:val="0"/>
      <w:marTop w:val="0"/>
      <w:marBottom w:val="0"/>
      <w:divBdr>
        <w:top w:val="none" w:sz="0" w:space="0" w:color="auto"/>
        <w:left w:val="none" w:sz="0" w:space="0" w:color="auto"/>
        <w:bottom w:val="none" w:sz="0" w:space="0" w:color="auto"/>
        <w:right w:val="none" w:sz="0" w:space="0" w:color="auto"/>
      </w:divBdr>
    </w:div>
    <w:div w:id="1159731852">
      <w:bodyDiv w:val="1"/>
      <w:marLeft w:val="0"/>
      <w:marRight w:val="0"/>
      <w:marTop w:val="0"/>
      <w:marBottom w:val="0"/>
      <w:divBdr>
        <w:top w:val="none" w:sz="0" w:space="0" w:color="auto"/>
        <w:left w:val="none" w:sz="0" w:space="0" w:color="auto"/>
        <w:bottom w:val="none" w:sz="0" w:space="0" w:color="auto"/>
        <w:right w:val="none" w:sz="0" w:space="0" w:color="auto"/>
      </w:divBdr>
    </w:div>
    <w:div w:id="1160119018">
      <w:bodyDiv w:val="1"/>
      <w:marLeft w:val="0"/>
      <w:marRight w:val="0"/>
      <w:marTop w:val="0"/>
      <w:marBottom w:val="0"/>
      <w:divBdr>
        <w:top w:val="none" w:sz="0" w:space="0" w:color="auto"/>
        <w:left w:val="none" w:sz="0" w:space="0" w:color="auto"/>
        <w:bottom w:val="none" w:sz="0" w:space="0" w:color="auto"/>
        <w:right w:val="none" w:sz="0" w:space="0" w:color="auto"/>
      </w:divBdr>
    </w:div>
    <w:div w:id="1160996747">
      <w:bodyDiv w:val="1"/>
      <w:marLeft w:val="0"/>
      <w:marRight w:val="0"/>
      <w:marTop w:val="0"/>
      <w:marBottom w:val="0"/>
      <w:divBdr>
        <w:top w:val="none" w:sz="0" w:space="0" w:color="auto"/>
        <w:left w:val="none" w:sz="0" w:space="0" w:color="auto"/>
        <w:bottom w:val="none" w:sz="0" w:space="0" w:color="auto"/>
        <w:right w:val="none" w:sz="0" w:space="0" w:color="auto"/>
      </w:divBdr>
    </w:div>
    <w:div w:id="1160997242">
      <w:bodyDiv w:val="1"/>
      <w:marLeft w:val="0"/>
      <w:marRight w:val="0"/>
      <w:marTop w:val="0"/>
      <w:marBottom w:val="0"/>
      <w:divBdr>
        <w:top w:val="none" w:sz="0" w:space="0" w:color="auto"/>
        <w:left w:val="none" w:sz="0" w:space="0" w:color="auto"/>
        <w:bottom w:val="none" w:sz="0" w:space="0" w:color="auto"/>
        <w:right w:val="none" w:sz="0" w:space="0" w:color="auto"/>
      </w:divBdr>
    </w:div>
    <w:div w:id="1161123733">
      <w:bodyDiv w:val="1"/>
      <w:marLeft w:val="0"/>
      <w:marRight w:val="0"/>
      <w:marTop w:val="0"/>
      <w:marBottom w:val="0"/>
      <w:divBdr>
        <w:top w:val="none" w:sz="0" w:space="0" w:color="auto"/>
        <w:left w:val="none" w:sz="0" w:space="0" w:color="auto"/>
        <w:bottom w:val="none" w:sz="0" w:space="0" w:color="auto"/>
        <w:right w:val="none" w:sz="0" w:space="0" w:color="auto"/>
      </w:divBdr>
    </w:div>
    <w:div w:id="1161434372">
      <w:bodyDiv w:val="1"/>
      <w:marLeft w:val="0"/>
      <w:marRight w:val="0"/>
      <w:marTop w:val="0"/>
      <w:marBottom w:val="0"/>
      <w:divBdr>
        <w:top w:val="none" w:sz="0" w:space="0" w:color="auto"/>
        <w:left w:val="none" w:sz="0" w:space="0" w:color="auto"/>
        <w:bottom w:val="none" w:sz="0" w:space="0" w:color="auto"/>
        <w:right w:val="none" w:sz="0" w:space="0" w:color="auto"/>
      </w:divBdr>
    </w:div>
    <w:div w:id="1161505112">
      <w:bodyDiv w:val="1"/>
      <w:marLeft w:val="0"/>
      <w:marRight w:val="0"/>
      <w:marTop w:val="0"/>
      <w:marBottom w:val="0"/>
      <w:divBdr>
        <w:top w:val="none" w:sz="0" w:space="0" w:color="auto"/>
        <w:left w:val="none" w:sz="0" w:space="0" w:color="auto"/>
        <w:bottom w:val="none" w:sz="0" w:space="0" w:color="auto"/>
        <w:right w:val="none" w:sz="0" w:space="0" w:color="auto"/>
      </w:divBdr>
    </w:div>
    <w:div w:id="1162283579">
      <w:bodyDiv w:val="1"/>
      <w:marLeft w:val="0"/>
      <w:marRight w:val="0"/>
      <w:marTop w:val="0"/>
      <w:marBottom w:val="0"/>
      <w:divBdr>
        <w:top w:val="none" w:sz="0" w:space="0" w:color="auto"/>
        <w:left w:val="none" w:sz="0" w:space="0" w:color="auto"/>
        <w:bottom w:val="none" w:sz="0" w:space="0" w:color="auto"/>
        <w:right w:val="none" w:sz="0" w:space="0" w:color="auto"/>
      </w:divBdr>
    </w:div>
    <w:div w:id="1162429440">
      <w:bodyDiv w:val="1"/>
      <w:marLeft w:val="0"/>
      <w:marRight w:val="0"/>
      <w:marTop w:val="0"/>
      <w:marBottom w:val="0"/>
      <w:divBdr>
        <w:top w:val="none" w:sz="0" w:space="0" w:color="auto"/>
        <w:left w:val="none" w:sz="0" w:space="0" w:color="auto"/>
        <w:bottom w:val="none" w:sz="0" w:space="0" w:color="auto"/>
        <w:right w:val="none" w:sz="0" w:space="0" w:color="auto"/>
      </w:divBdr>
    </w:div>
    <w:div w:id="1162503240">
      <w:bodyDiv w:val="1"/>
      <w:marLeft w:val="0"/>
      <w:marRight w:val="0"/>
      <w:marTop w:val="0"/>
      <w:marBottom w:val="0"/>
      <w:divBdr>
        <w:top w:val="none" w:sz="0" w:space="0" w:color="auto"/>
        <w:left w:val="none" w:sz="0" w:space="0" w:color="auto"/>
        <w:bottom w:val="none" w:sz="0" w:space="0" w:color="auto"/>
        <w:right w:val="none" w:sz="0" w:space="0" w:color="auto"/>
      </w:divBdr>
    </w:div>
    <w:div w:id="1162887851">
      <w:bodyDiv w:val="1"/>
      <w:marLeft w:val="0"/>
      <w:marRight w:val="0"/>
      <w:marTop w:val="0"/>
      <w:marBottom w:val="0"/>
      <w:divBdr>
        <w:top w:val="none" w:sz="0" w:space="0" w:color="auto"/>
        <w:left w:val="none" w:sz="0" w:space="0" w:color="auto"/>
        <w:bottom w:val="none" w:sz="0" w:space="0" w:color="auto"/>
        <w:right w:val="none" w:sz="0" w:space="0" w:color="auto"/>
      </w:divBdr>
    </w:div>
    <w:div w:id="1162894978">
      <w:bodyDiv w:val="1"/>
      <w:marLeft w:val="0"/>
      <w:marRight w:val="0"/>
      <w:marTop w:val="0"/>
      <w:marBottom w:val="0"/>
      <w:divBdr>
        <w:top w:val="none" w:sz="0" w:space="0" w:color="auto"/>
        <w:left w:val="none" w:sz="0" w:space="0" w:color="auto"/>
        <w:bottom w:val="none" w:sz="0" w:space="0" w:color="auto"/>
        <w:right w:val="none" w:sz="0" w:space="0" w:color="auto"/>
      </w:divBdr>
    </w:div>
    <w:div w:id="1162936631">
      <w:bodyDiv w:val="1"/>
      <w:marLeft w:val="0"/>
      <w:marRight w:val="0"/>
      <w:marTop w:val="0"/>
      <w:marBottom w:val="0"/>
      <w:divBdr>
        <w:top w:val="none" w:sz="0" w:space="0" w:color="auto"/>
        <w:left w:val="none" w:sz="0" w:space="0" w:color="auto"/>
        <w:bottom w:val="none" w:sz="0" w:space="0" w:color="auto"/>
        <w:right w:val="none" w:sz="0" w:space="0" w:color="auto"/>
      </w:divBdr>
    </w:div>
    <w:div w:id="1163546602">
      <w:bodyDiv w:val="1"/>
      <w:marLeft w:val="0"/>
      <w:marRight w:val="0"/>
      <w:marTop w:val="0"/>
      <w:marBottom w:val="0"/>
      <w:divBdr>
        <w:top w:val="none" w:sz="0" w:space="0" w:color="auto"/>
        <w:left w:val="none" w:sz="0" w:space="0" w:color="auto"/>
        <w:bottom w:val="none" w:sz="0" w:space="0" w:color="auto"/>
        <w:right w:val="none" w:sz="0" w:space="0" w:color="auto"/>
      </w:divBdr>
    </w:div>
    <w:div w:id="1164054297">
      <w:bodyDiv w:val="1"/>
      <w:marLeft w:val="0"/>
      <w:marRight w:val="0"/>
      <w:marTop w:val="0"/>
      <w:marBottom w:val="0"/>
      <w:divBdr>
        <w:top w:val="none" w:sz="0" w:space="0" w:color="auto"/>
        <w:left w:val="none" w:sz="0" w:space="0" w:color="auto"/>
        <w:bottom w:val="none" w:sz="0" w:space="0" w:color="auto"/>
        <w:right w:val="none" w:sz="0" w:space="0" w:color="auto"/>
      </w:divBdr>
    </w:div>
    <w:div w:id="1164471833">
      <w:bodyDiv w:val="1"/>
      <w:marLeft w:val="0"/>
      <w:marRight w:val="0"/>
      <w:marTop w:val="0"/>
      <w:marBottom w:val="0"/>
      <w:divBdr>
        <w:top w:val="none" w:sz="0" w:space="0" w:color="auto"/>
        <w:left w:val="none" w:sz="0" w:space="0" w:color="auto"/>
        <w:bottom w:val="none" w:sz="0" w:space="0" w:color="auto"/>
        <w:right w:val="none" w:sz="0" w:space="0" w:color="auto"/>
      </w:divBdr>
    </w:div>
    <w:div w:id="1164859163">
      <w:bodyDiv w:val="1"/>
      <w:marLeft w:val="0"/>
      <w:marRight w:val="0"/>
      <w:marTop w:val="0"/>
      <w:marBottom w:val="0"/>
      <w:divBdr>
        <w:top w:val="none" w:sz="0" w:space="0" w:color="auto"/>
        <w:left w:val="none" w:sz="0" w:space="0" w:color="auto"/>
        <w:bottom w:val="none" w:sz="0" w:space="0" w:color="auto"/>
        <w:right w:val="none" w:sz="0" w:space="0" w:color="auto"/>
      </w:divBdr>
    </w:div>
    <w:div w:id="1165587513">
      <w:bodyDiv w:val="1"/>
      <w:marLeft w:val="0"/>
      <w:marRight w:val="0"/>
      <w:marTop w:val="0"/>
      <w:marBottom w:val="0"/>
      <w:divBdr>
        <w:top w:val="none" w:sz="0" w:space="0" w:color="auto"/>
        <w:left w:val="none" w:sz="0" w:space="0" w:color="auto"/>
        <w:bottom w:val="none" w:sz="0" w:space="0" w:color="auto"/>
        <w:right w:val="none" w:sz="0" w:space="0" w:color="auto"/>
      </w:divBdr>
    </w:div>
    <w:div w:id="1166166560">
      <w:bodyDiv w:val="1"/>
      <w:marLeft w:val="0"/>
      <w:marRight w:val="0"/>
      <w:marTop w:val="0"/>
      <w:marBottom w:val="0"/>
      <w:divBdr>
        <w:top w:val="none" w:sz="0" w:space="0" w:color="auto"/>
        <w:left w:val="none" w:sz="0" w:space="0" w:color="auto"/>
        <w:bottom w:val="none" w:sz="0" w:space="0" w:color="auto"/>
        <w:right w:val="none" w:sz="0" w:space="0" w:color="auto"/>
      </w:divBdr>
    </w:div>
    <w:div w:id="1166239363">
      <w:bodyDiv w:val="1"/>
      <w:marLeft w:val="0"/>
      <w:marRight w:val="0"/>
      <w:marTop w:val="0"/>
      <w:marBottom w:val="0"/>
      <w:divBdr>
        <w:top w:val="none" w:sz="0" w:space="0" w:color="auto"/>
        <w:left w:val="none" w:sz="0" w:space="0" w:color="auto"/>
        <w:bottom w:val="none" w:sz="0" w:space="0" w:color="auto"/>
        <w:right w:val="none" w:sz="0" w:space="0" w:color="auto"/>
      </w:divBdr>
    </w:div>
    <w:div w:id="1166282548">
      <w:bodyDiv w:val="1"/>
      <w:marLeft w:val="0"/>
      <w:marRight w:val="0"/>
      <w:marTop w:val="0"/>
      <w:marBottom w:val="0"/>
      <w:divBdr>
        <w:top w:val="none" w:sz="0" w:space="0" w:color="auto"/>
        <w:left w:val="none" w:sz="0" w:space="0" w:color="auto"/>
        <w:bottom w:val="none" w:sz="0" w:space="0" w:color="auto"/>
        <w:right w:val="none" w:sz="0" w:space="0" w:color="auto"/>
      </w:divBdr>
    </w:div>
    <w:div w:id="1166358545">
      <w:bodyDiv w:val="1"/>
      <w:marLeft w:val="0"/>
      <w:marRight w:val="0"/>
      <w:marTop w:val="0"/>
      <w:marBottom w:val="0"/>
      <w:divBdr>
        <w:top w:val="none" w:sz="0" w:space="0" w:color="auto"/>
        <w:left w:val="none" w:sz="0" w:space="0" w:color="auto"/>
        <w:bottom w:val="none" w:sz="0" w:space="0" w:color="auto"/>
        <w:right w:val="none" w:sz="0" w:space="0" w:color="auto"/>
      </w:divBdr>
    </w:div>
    <w:div w:id="1167012011">
      <w:bodyDiv w:val="1"/>
      <w:marLeft w:val="0"/>
      <w:marRight w:val="0"/>
      <w:marTop w:val="0"/>
      <w:marBottom w:val="0"/>
      <w:divBdr>
        <w:top w:val="none" w:sz="0" w:space="0" w:color="auto"/>
        <w:left w:val="none" w:sz="0" w:space="0" w:color="auto"/>
        <w:bottom w:val="none" w:sz="0" w:space="0" w:color="auto"/>
        <w:right w:val="none" w:sz="0" w:space="0" w:color="auto"/>
      </w:divBdr>
    </w:div>
    <w:div w:id="1167018938">
      <w:bodyDiv w:val="1"/>
      <w:marLeft w:val="0"/>
      <w:marRight w:val="0"/>
      <w:marTop w:val="0"/>
      <w:marBottom w:val="0"/>
      <w:divBdr>
        <w:top w:val="none" w:sz="0" w:space="0" w:color="auto"/>
        <w:left w:val="none" w:sz="0" w:space="0" w:color="auto"/>
        <w:bottom w:val="none" w:sz="0" w:space="0" w:color="auto"/>
        <w:right w:val="none" w:sz="0" w:space="0" w:color="auto"/>
      </w:divBdr>
    </w:div>
    <w:div w:id="1167284158">
      <w:bodyDiv w:val="1"/>
      <w:marLeft w:val="0"/>
      <w:marRight w:val="0"/>
      <w:marTop w:val="0"/>
      <w:marBottom w:val="0"/>
      <w:divBdr>
        <w:top w:val="none" w:sz="0" w:space="0" w:color="auto"/>
        <w:left w:val="none" w:sz="0" w:space="0" w:color="auto"/>
        <w:bottom w:val="none" w:sz="0" w:space="0" w:color="auto"/>
        <w:right w:val="none" w:sz="0" w:space="0" w:color="auto"/>
      </w:divBdr>
    </w:div>
    <w:div w:id="1167287292">
      <w:bodyDiv w:val="1"/>
      <w:marLeft w:val="0"/>
      <w:marRight w:val="0"/>
      <w:marTop w:val="0"/>
      <w:marBottom w:val="0"/>
      <w:divBdr>
        <w:top w:val="none" w:sz="0" w:space="0" w:color="auto"/>
        <w:left w:val="none" w:sz="0" w:space="0" w:color="auto"/>
        <w:bottom w:val="none" w:sz="0" w:space="0" w:color="auto"/>
        <w:right w:val="none" w:sz="0" w:space="0" w:color="auto"/>
      </w:divBdr>
    </w:div>
    <w:div w:id="1167288540">
      <w:bodyDiv w:val="1"/>
      <w:marLeft w:val="0"/>
      <w:marRight w:val="0"/>
      <w:marTop w:val="0"/>
      <w:marBottom w:val="0"/>
      <w:divBdr>
        <w:top w:val="none" w:sz="0" w:space="0" w:color="auto"/>
        <w:left w:val="none" w:sz="0" w:space="0" w:color="auto"/>
        <w:bottom w:val="none" w:sz="0" w:space="0" w:color="auto"/>
        <w:right w:val="none" w:sz="0" w:space="0" w:color="auto"/>
      </w:divBdr>
    </w:div>
    <w:div w:id="1167523973">
      <w:bodyDiv w:val="1"/>
      <w:marLeft w:val="0"/>
      <w:marRight w:val="0"/>
      <w:marTop w:val="0"/>
      <w:marBottom w:val="0"/>
      <w:divBdr>
        <w:top w:val="none" w:sz="0" w:space="0" w:color="auto"/>
        <w:left w:val="none" w:sz="0" w:space="0" w:color="auto"/>
        <w:bottom w:val="none" w:sz="0" w:space="0" w:color="auto"/>
        <w:right w:val="none" w:sz="0" w:space="0" w:color="auto"/>
      </w:divBdr>
    </w:div>
    <w:div w:id="1167596713">
      <w:bodyDiv w:val="1"/>
      <w:marLeft w:val="0"/>
      <w:marRight w:val="0"/>
      <w:marTop w:val="0"/>
      <w:marBottom w:val="0"/>
      <w:divBdr>
        <w:top w:val="none" w:sz="0" w:space="0" w:color="auto"/>
        <w:left w:val="none" w:sz="0" w:space="0" w:color="auto"/>
        <w:bottom w:val="none" w:sz="0" w:space="0" w:color="auto"/>
        <w:right w:val="none" w:sz="0" w:space="0" w:color="auto"/>
      </w:divBdr>
    </w:div>
    <w:div w:id="1168060754">
      <w:bodyDiv w:val="1"/>
      <w:marLeft w:val="0"/>
      <w:marRight w:val="0"/>
      <w:marTop w:val="0"/>
      <w:marBottom w:val="0"/>
      <w:divBdr>
        <w:top w:val="none" w:sz="0" w:space="0" w:color="auto"/>
        <w:left w:val="none" w:sz="0" w:space="0" w:color="auto"/>
        <w:bottom w:val="none" w:sz="0" w:space="0" w:color="auto"/>
        <w:right w:val="none" w:sz="0" w:space="0" w:color="auto"/>
      </w:divBdr>
    </w:div>
    <w:div w:id="1168135398">
      <w:bodyDiv w:val="1"/>
      <w:marLeft w:val="0"/>
      <w:marRight w:val="0"/>
      <w:marTop w:val="0"/>
      <w:marBottom w:val="0"/>
      <w:divBdr>
        <w:top w:val="none" w:sz="0" w:space="0" w:color="auto"/>
        <w:left w:val="none" w:sz="0" w:space="0" w:color="auto"/>
        <w:bottom w:val="none" w:sz="0" w:space="0" w:color="auto"/>
        <w:right w:val="none" w:sz="0" w:space="0" w:color="auto"/>
      </w:divBdr>
    </w:div>
    <w:div w:id="1168206302">
      <w:bodyDiv w:val="1"/>
      <w:marLeft w:val="0"/>
      <w:marRight w:val="0"/>
      <w:marTop w:val="0"/>
      <w:marBottom w:val="0"/>
      <w:divBdr>
        <w:top w:val="none" w:sz="0" w:space="0" w:color="auto"/>
        <w:left w:val="none" w:sz="0" w:space="0" w:color="auto"/>
        <w:bottom w:val="none" w:sz="0" w:space="0" w:color="auto"/>
        <w:right w:val="none" w:sz="0" w:space="0" w:color="auto"/>
      </w:divBdr>
    </w:div>
    <w:div w:id="1168442176">
      <w:bodyDiv w:val="1"/>
      <w:marLeft w:val="0"/>
      <w:marRight w:val="0"/>
      <w:marTop w:val="0"/>
      <w:marBottom w:val="0"/>
      <w:divBdr>
        <w:top w:val="none" w:sz="0" w:space="0" w:color="auto"/>
        <w:left w:val="none" w:sz="0" w:space="0" w:color="auto"/>
        <w:bottom w:val="none" w:sz="0" w:space="0" w:color="auto"/>
        <w:right w:val="none" w:sz="0" w:space="0" w:color="auto"/>
      </w:divBdr>
    </w:div>
    <w:div w:id="1168520585">
      <w:bodyDiv w:val="1"/>
      <w:marLeft w:val="0"/>
      <w:marRight w:val="0"/>
      <w:marTop w:val="0"/>
      <w:marBottom w:val="0"/>
      <w:divBdr>
        <w:top w:val="none" w:sz="0" w:space="0" w:color="auto"/>
        <w:left w:val="none" w:sz="0" w:space="0" w:color="auto"/>
        <w:bottom w:val="none" w:sz="0" w:space="0" w:color="auto"/>
        <w:right w:val="none" w:sz="0" w:space="0" w:color="auto"/>
      </w:divBdr>
    </w:div>
    <w:div w:id="1168907883">
      <w:bodyDiv w:val="1"/>
      <w:marLeft w:val="0"/>
      <w:marRight w:val="0"/>
      <w:marTop w:val="0"/>
      <w:marBottom w:val="0"/>
      <w:divBdr>
        <w:top w:val="none" w:sz="0" w:space="0" w:color="auto"/>
        <w:left w:val="none" w:sz="0" w:space="0" w:color="auto"/>
        <w:bottom w:val="none" w:sz="0" w:space="0" w:color="auto"/>
        <w:right w:val="none" w:sz="0" w:space="0" w:color="auto"/>
      </w:divBdr>
    </w:div>
    <w:div w:id="1168909142">
      <w:bodyDiv w:val="1"/>
      <w:marLeft w:val="0"/>
      <w:marRight w:val="0"/>
      <w:marTop w:val="0"/>
      <w:marBottom w:val="0"/>
      <w:divBdr>
        <w:top w:val="none" w:sz="0" w:space="0" w:color="auto"/>
        <w:left w:val="none" w:sz="0" w:space="0" w:color="auto"/>
        <w:bottom w:val="none" w:sz="0" w:space="0" w:color="auto"/>
        <w:right w:val="none" w:sz="0" w:space="0" w:color="auto"/>
      </w:divBdr>
      <w:divsChild>
        <w:div w:id="13120024">
          <w:marLeft w:val="0"/>
          <w:marRight w:val="0"/>
          <w:marTop w:val="0"/>
          <w:marBottom w:val="0"/>
          <w:divBdr>
            <w:top w:val="none" w:sz="0" w:space="0" w:color="auto"/>
            <w:left w:val="none" w:sz="0" w:space="0" w:color="auto"/>
            <w:bottom w:val="none" w:sz="0" w:space="0" w:color="auto"/>
            <w:right w:val="none" w:sz="0" w:space="0" w:color="auto"/>
          </w:divBdr>
        </w:div>
        <w:div w:id="93982403">
          <w:marLeft w:val="0"/>
          <w:marRight w:val="0"/>
          <w:marTop w:val="0"/>
          <w:marBottom w:val="0"/>
          <w:divBdr>
            <w:top w:val="none" w:sz="0" w:space="0" w:color="auto"/>
            <w:left w:val="none" w:sz="0" w:space="0" w:color="auto"/>
            <w:bottom w:val="none" w:sz="0" w:space="0" w:color="auto"/>
            <w:right w:val="none" w:sz="0" w:space="0" w:color="auto"/>
          </w:divBdr>
        </w:div>
        <w:div w:id="124588974">
          <w:marLeft w:val="0"/>
          <w:marRight w:val="0"/>
          <w:marTop w:val="0"/>
          <w:marBottom w:val="0"/>
          <w:divBdr>
            <w:top w:val="none" w:sz="0" w:space="0" w:color="auto"/>
            <w:left w:val="none" w:sz="0" w:space="0" w:color="auto"/>
            <w:bottom w:val="none" w:sz="0" w:space="0" w:color="auto"/>
            <w:right w:val="none" w:sz="0" w:space="0" w:color="auto"/>
          </w:divBdr>
        </w:div>
        <w:div w:id="180752272">
          <w:marLeft w:val="0"/>
          <w:marRight w:val="0"/>
          <w:marTop w:val="0"/>
          <w:marBottom w:val="0"/>
          <w:divBdr>
            <w:top w:val="none" w:sz="0" w:space="0" w:color="auto"/>
            <w:left w:val="none" w:sz="0" w:space="0" w:color="auto"/>
            <w:bottom w:val="none" w:sz="0" w:space="0" w:color="auto"/>
            <w:right w:val="none" w:sz="0" w:space="0" w:color="auto"/>
          </w:divBdr>
        </w:div>
        <w:div w:id="192618932">
          <w:marLeft w:val="0"/>
          <w:marRight w:val="0"/>
          <w:marTop w:val="0"/>
          <w:marBottom w:val="0"/>
          <w:divBdr>
            <w:top w:val="none" w:sz="0" w:space="0" w:color="auto"/>
            <w:left w:val="none" w:sz="0" w:space="0" w:color="auto"/>
            <w:bottom w:val="none" w:sz="0" w:space="0" w:color="auto"/>
            <w:right w:val="none" w:sz="0" w:space="0" w:color="auto"/>
          </w:divBdr>
        </w:div>
        <w:div w:id="278687958">
          <w:marLeft w:val="0"/>
          <w:marRight w:val="0"/>
          <w:marTop w:val="0"/>
          <w:marBottom w:val="0"/>
          <w:divBdr>
            <w:top w:val="none" w:sz="0" w:space="0" w:color="auto"/>
            <w:left w:val="none" w:sz="0" w:space="0" w:color="auto"/>
            <w:bottom w:val="none" w:sz="0" w:space="0" w:color="auto"/>
            <w:right w:val="none" w:sz="0" w:space="0" w:color="auto"/>
          </w:divBdr>
        </w:div>
        <w:div w:id="415978813">
          <w:marLeft w:val="0"/>
          <w:marRight w:val="0"/>
          <w:marTop w:val="0"/>
          <w:marBottom w:val="0"/>
          <w:divBdr>
            <w:top w:val="none" w:sz="0" w:space="0" w:color="auto"/>
            <w:left w:val="none" w:sz="0" w:space="0" w:color="auto"/>
            <w:bottom w:val="none" w:sz="0" w:space="0" w:color="auto"/>
            <w:right w:val="none" w:sz="0" w:space="0" w:color="auto"/>
          </w:divBdr>
        </w:div>
        <w:div w:id="433135259">
          <w:marLeft w:val="0"/>
          <w:marRight w:val="0"/>
          <w:marTop w:val="0"/>
          <w:marBottom w:val="0"/>
          <w:divBdr>
            <w:top w:val="none" w:sz="0" w:space="0" w:color="auto"/>
            <w:left w:val="none" w:sz="0" w:space="0" w:color="auto"/>
            <w:bottom w:val="none" w:sz="0" w:space="0" w:color="auto"/>
            <w:right w:val="none" w:sz="0" w:space="0" w:color="auto"/>
          </w:divBdr>
        </w:div>
        <w:div w:id="437259422">
          <w:marLeft w:val="0"/>
          <w:marRight w:val="0"/>
          <w:marTop w:val="0"/>
          <w:marBottom w:val="0"/>
          <w:divBdr>
            <w:top w:val="none" w:sz="0" w:space="0" w:color="auto"/>
            <w:left w:val="none" w:sz="0" w:space="0" w:color="auto"/>
            <w:bottom w:val="none" w:sz="0" w:space="0" w:color="auto"/>
            <w:right w:val="none" w:sz="0" w:space="0" w:color="auto"/>
          </w:divBdr>
        </w:div>
        <w:div w:id="451024800">
          <w:marLeft w:val="0"/>
          <w:marRight w:val="0"/>
          <w:marTop w:val="0"/>
          <w:marBottom w:val="0"/>
          <w:divBdr>
            <w:top w:val="none" w:sz="0" w:space="0" w:color="auto"/>
            <w:left w:val="none" w:sz="0" w:space="0" w:color="auto"/>
            <w:bottom w:val="none" w:sz="0" w:space="0" w:color="auto"/>
            <w:right w:val="none" w:sz="0" w:space="0" w:color="auto"/>
          </w:divBdr>
        </w:div>
        <w:div w:id="522213573">
          <w:marLeft w:val="0"/>
          <w:marRight w:val="0"/>
          <w:marTop w:val="0"/>
          <w:marBottom w:val="0"/>
          <w:divBdr>
            <w:top w:val="none" w:sz="0" w:space="0" w:color="auto"/>
            <w:left w:val="none" w:sz="0" w:space="0" w:color="auto"/>
            <w:bottom w:val="none" w:sz="0" w:space="0" w:color="auto"/>
            <w:right w:val="none" w:sz="0" w:space="0" w:color="auto"/>
          </w:divBdr>
        </w:div>
        <w:div w:id="560557221">
          <w:marLeft w:val="0"/>
          <w:marRight w:val="0"/>
          <w:marTop w:val="0"/>
          <w:marBottom w:val="0"/>
          <w:divBdr>
            <w:top w:val="none" w:sz="0" w:space="0" w:color="auto"/>
            <w:left w:val="none" w:sz="0" w:space="0" w:color="auto"/>
            <w:bottom w:val="none" w:sz="0" w:space="0" w:color="auto"/>
            <w:right w:val="none" w:sz="0" w:space="0" w:color="auto"/>
          </w:divBdr>
        </w:div>
        <w:div w:id="576402076">
          <w:marLeft w:val="0"/>
          <w:marRight w:val="0"/>
          <w:marTop w:val="0"/>
          <w:marBottom w:val="0"/>
          <w:divBdr>
            <w:top w:val="none" w:sz="0" w:space="0" w:color="auto"/>
            <w:left w:val="none" w:sz="0" w:space="0" w:color="auto"/>
            <w:bottom w:val="none" w:sz="0" w:space="0" w:color="auto"/>
            <w:right w:val="none" w:sz="0" w:space="0" w:color="auto"/>
          </w:divBdr>
        </w:div>
        <w:div w:id="581187456">
          <w:marLeft w:val="0"/>
          <w:marRight w:val="0"/>
          <w:marTop w:val="0"/>
          <w:marBottom w:val="0"/>
          <w:divBdr>
            <w:top w:val="none" w:sz="0" w:space="0" w:color="auto"/>
            <w:left w:val="none" w:sz="0" w:space="0" w:color="auto"/>
            <w:bottom w:val="none" w:sz="0" w:space="0" w:color="auto"/>
            <w:right w:val="none" w:sz="0" w:space="0" w:color="auto"/>
          </w:divBdr>
        </w:div>
        <w:div w:id="597296677">
          <w:marLeft w:val="0"/>
          <w:marRight w:val="0"/>
          <w:marTop w:val="0"/>
          <w:marBottom w:val="0"/>
          <w:divBdr>
            <w:top w:val="none" w:sz="0" w:space="0" w:color="auto"/>
            <w:left w:val="none" w:sz="0" w:space="0" w:color="auto"/>
            <w:bottom w:val="none" w:sz="0" w:space="0" w:color="auto"/>
            <w:right w:val="none" w:sz="0" w:space="0" w:color="auto"/>
          </w:divBdr>
        </w:div>
        <w:div w:id="627735274">
          <w:marLeft w:val="0"/>
          <w:marRight w:val="0"/>
          <w:marTop w:val="0"/>
          <w:marBottom w:val="0"/>
          <w:divBdr>
            <w:top w:val="none" w:sz="0" w:space="0" w:color="auto"/>
            <w:left w:val="none" w:sz="0" w:space="0" w:color="auto"/>
            <w:bottom w:val="none" w:sz="0" w:space="0" w:color="auto"/>
            <w:right w:val="none" w:sz="0" w:space="0" w:color="auto"/>
          </w:divBdr>
        </w:div>
        <w:div w:id="695697256">
          <w:marLeft w:val="0"/>
          <w:marRight w:val="0"/>
          <w:marTop w:val="0"/>
          <w:marBottom w:val="0"/>
          <w:divBdr>
            <w:top w:val="none" w:sz="0" w:space="0" w:color="auto"/>
            <w:left w:val="none" w:sz="0" w:space="0" w:color="auto"/>
            <w:bottom w:val="none" w:sz="0" w:space="0" w:color="auto"/>
            <w:right w:val="none" w:sz="0" w:space="0" w:color="auto"/>
          </w:divBdr>
        </w:div>
        <w:div w:id="705833158">
          <w:marLeft w:val="0"/>
          <w:marRight w:val="0"/>
          <w:marTop w:val="0"/>
          <w:marBottom w:val="0"/>
          <w:divBdr>
            <w:top w:val="none" w:sz="0" w:space="0" w:color="auto"/>
            <w:left w:val="none" w:sz="0" w:space="0" w:color="auto"/>
            <w:bottom w:val="none" w:sz="0" w:space="0" w:color="auto"/>
            <w:right w:val="none" w:sz="0" w:space="0" w:color="auto"/>
          </w:divBdr>
        </w:div>
        <w:div w:id="708722019">
          <w:marLeft w:val="0"/>
          <w:marRight w:val="0"/>
          <w:marTop w:val="0"/>
          <w:marBottom w:val="0"/>
          <w:divBdr>
            <w:top w:val="none" w:sz="0" w:space="0" w:color="auto"/>
            <w:left w:val="none" w:sz="0" w:space="0" w:color="auto"/>
            <w:bottom w:val="none" w:sz="0" w:space="0" w:color="auto"/>
            <w:right w:val="none" w:sz="0" w:space="0" w:color="auto"/>
          </w:divBdr>
        </w:div>
        <w:div w:id="721832393">
          <w:marLeft w:val="0"/>
          <w:marRight w:val="0"/>
          <w:marTop w:val="0"/>
          <w:marBottom w:val="0"/>
          <w:divBdr>
            <w:top w:val="none" w:sz="0" w:space="0" w:color="auto"/>
            <w:left w:val="none" w:sz="0" w:space="0" w:color="auto"/>
            <w:bottom w:val="none" w:sz="0" w:space="0" w:color="auto"/>
            <w:right w:val="none" w:sz="0" w:space="0" w:color="auto"/>
          </w:divBdr>
        </w:div>
        <w:div w:id="795370735">
          <w:marLeft w:val="0"/>
          <w:marRight w:val="0"/>
          <w:marTop w:val="0"/>
          <w:marBottom w:val="0"/>
          <w:divBdr>
            <w:top w:val="none" w:sz="0" w:space="0" w:color="auto"/>
            <w:left w:val="none" w:sz="0" w:space="0" w:color="auto"/>
            <w:bottom w:val="none" w:sz="0" w:space="0" w:color="auto"/>
            <w:right w:val="none" w:sz="0" w:space="0" w:color="auto"/>
          </w:divBdr>
        </w:div>
        <w:div w:id="823820011">
          <w:marLeft w:val="0"/>
          <w:marRight w:val="0"/>
          <w:marTop w:val="0"/>
          <w:marBottom w:val="0"/>
          <w:divBdr>
            <w:top w:val="none" w:sz="0" w:space="0" w:color="auto"/>
            <w:left w:val="none" w:sz="0" w:space="0" w:color="auto"/>
            <w:bottom w:val="none" w:sz="0" w:space="0" w:color="auto"/>
            <w:right w:val="none" w:sz="0" w:space="0" w:color="auto"/>
          </w:divBdr>
        </w:div>
        <w:div w:id="923881982">
          <w:marLeft w:val="0"/>
          <w:marRight w:val="0"/>
          <w:marTop w:val="0"/>
          <w:marBottom w:val="0"/>
          <w:divBdr>
            <w:top w:val="none" w:sz="0" w:space="0" w:color="auto"/>
            <w:left w:val="none" w:sz="0" w:space="0" w:color="auto"/>
            <w:bottom w:val="none" w:sz="0" w:space="0" w:color="auto"/>
            <w:right w:val="none" w:sz="0" w:space="0" w:color="auto"/>
          </w:divBdr>
        </w:div>
        <w:div w:id="980305217">
          <w:marLeft w:val="0"/>
          <w:marRight w:val="0"/>
          <w:marTop w:val="0"/>
          <w:marBottom w:val="0"/>
          <w:divBdr>
            <w:top w:val="none" w:sz="0" w:space="0" w:color="auto"/>
            <w:left w:val="none" w:sz="0" w:space="0" w:color="auto"/>
            <w:bottom w:val="none" w:sz="0" w:space="0" w:color="auto"/>
            <w:right w:val="none" w:sz="0" w:space="0" w:color="auto"/>
          </w:divBdr>
        </w:div>
        <w:div w:id="1026255877">
          <w:marLeft w:val="0"/>
          <w:marRight w:val="0"/>
          <w:marTop w:val="0"/>
          <w:marBottom w:val="0"/>
          <w:divBdr>
            <w:top w:val="none" w:sz="0" w:space="0" w:color="auto"/>
            <w:left w:val="none" w:sz="0" w:space="0" w:color="auto"/>
            <w:bottom w:val="none" w:sz="0" w:space="0" w:color="auto"/>
            <w:right w:val="none" w:sz="0" w:space="0" w:color="auto"/>
          </w:divBdr>
        </w:div>
        <w:div w:id="1030451167">
          <w:marLeft w:val="0"/>
          <w:marRight w:val="0"/>
          <w:marTop w:val="0"/>
          <w:marBottom w:val="0"/>
          <w:divBdr>
            <w:top w:val="none" w:sz="0" w:space="0" w:color="auto"/>
            <w:left w:val="none" w:sz="0" w:space="0" w:color="auto"/>
            <w:bottom w:val="none" w:sz="0" w:space="0" w:color="auto"/>
            <w:right w:val="none" w:sz="0" w:space="0" w:color="auto"/>
          </w:divBdr>
        </w:div>
        <w:div w:id="1051805967">
          <w:marLeft w:val="0"/>
          <w:marRight w:val="0"/>
          <w:marTop w:val="0"/>
          <w:marBottom w:val="0"/>
          <w:divBdr>
            <w:top w:val="none" w:sz="0" w:space="0" w:color="auto"/>
            <w:left w:val="none" w:sz="0" w:space="0" w:color="auto"/>
            <w:bottom w:val="none" w:sz="0" w:space="0" w:color="auto"/>
            <w:right w:val="none" w:sz="0" w:space="0" w:color="auto"/>
          </w:divBdr>
        </w:div>
        <w:div w:id="1067073192">
          <w:marLeft w:val="0"/>
          <w:marRight w:val="0"/>
          <w:marTop w:val="0"/>
          <w:marBottom w:val="0"/>
          <w:divBdr>
            <w:top w:val="none" w:sz="0" w:space="0" w:color="auto"/>
            <w:left w:val="none" w:sz="0" w:space="0" w:color="auto"/>
            <w:bottom w:val="none" w:sz="0" w:space="0" w:color="auto"/>
            <w:right w:val="none" w:sz="0" w:space="0" w:color="auto"/>
          </w:divBdr>
        </w:div>
        <w:div w:id="1075126601">
          <w:marLeft w:val="0"/>
          <w:marRight w:val="0"/>
          <w:marTop w:val="0"/>
          <w:marBottom w:val="0"/>
          <w:divBdr>
            <w:top w:val="none" w:sz="0" w:space="0" w:color="auto"/>
            <w:left w:val="none" w:sz="0" w:space="0" w:color="auto"/>
            <w:bottom w:val="none" w:sz="0" w:space="0" w:color="auto"/>
            <w:right w:val="none" w:sz="0" w:space="0" w:color="auto"/>
          </w:divBdr>
        </w:div>
        <w:div w:id="1075669261">
          <w:marLeft w:val="0"/>
          <w:marRight w:val="0"/>
          <w:marTop w:val="0"/>
          <w:marBottom w:val="0"/>
          <w:divBdr>
            <w:top w:val="none" w:sz="0" w:space="0" w:color="auto"/>
            <w:left w:val="none" w:sz="0" w:space="0" w:color="auto"/>
            <w:bottom w:val="none" w:sz="0" w:space="0" w:color="auto"/>
            <w:right w:val="none" w:sz="0" w:space="0" w:color="auto"/>
          </w:divBdr>
        </w:div>
        <w:div w:id="1105614106">
          <w:marLeft w:val="0"/>
          <w:marRight w:val="0"/>
          <w:marTop w:val="0"/>
          <w:marBottom w:val="0"/>
          <w:divBdr>
            <w:top w:val="none" w:sz="0" w:space="0" w:color="auto"/>
            <w:left w:val="none" w:sz="0" w:space="0" w:color="auto"/>
            <w:bottom w:val="none" w:sz="0" w:space="0" w:color="auto"/>
            <w:right w:val="none" w:sz="0" w:space="0" w:color="auto"/>
          </w:divBdr>
        </w:div>
        <w:div w:id="1110512040">
          <w:marLeft w:val="0"/>
          <w:marRight w:val="0"/>
          <w:marTop w:val="0"/>
          <w:marBottom w:val="0"/>
          <w:divBdr>
            <w:top w:val="none" w:sz="0" w:space="0" w:color="auto"/>
            <w:left w:val="none" w:sz="0" w:space="0" w:color="auto"/>
            <w:bottom w:val="none" w:sz="0" w:space="0" w:color="auto"/>
            <w:right w:val="none" w:sz="0" w:space="0" w:color="auto"/>
          </w:divBdr>
        </w:div>
        <w:div w:id="1137993991">
          <w:marLeft w:val="0"/>
          <w:marRight w:val="0"/>
          <w:marTop w:val="0"/>
          <w:marBottom w:val="0"/>
          <w:divBdr>
            <w:top w:val="none" w:sz="0" w:space="0" w:color="auto"/>
            <w:left w:val="none" w:sz="0" w:space="0" w:color="auto"/>
            <w:bottom w:val="none" w:sz="0" w:space="0" w:color="auto"/>
            <w:right w:val="none" w:sz="0" w:space="0" w:color="auto"/>
          </w:divBdr>
        </w:div>
        <w:div w:id="1208906492">
          <w:marLeft w:val="0"/>
          <w:marRight w:val="0"/>
          <w:marTop w:val="0"/>
          <w:marBottom w:val="0"/>
          <w:divBdr>
            <w:top w:val="none" w:sz="0" w:space="0" w:color="auto"/>
            <w:left w:val="none" w:sz="0" w:space="0" w:color="auto"/>
            <w:bottom w:val="none" w:sz="0" w:space="0" w:color="auto"/>
            <w:right w:val="none" w:sz="0" w:space="0" w:color="auto"/>
          </w:divBdr>
        </w:div>
        <w:div w:id="1231115900">
          <w:marLeft w:val="0"/>
          <w:marRight w:val="0"/>
          <w:marTop w:val="0"/>
          <w:marBottom w:val="0"/>
          <w:divBdr>
            <w:top w:val="none" w:sz="0" w:space="0" w:color="auto"/>
            <w:left w:val="none" w:sz="0" w:space="0" w:color="auto"/>
            <w:bottom w:val="none" w:sz="0" w:space="0" w:color="auto"/>
            <w:right w:val="none" w:sz="0" w:space="0" w:color="auto"/>
          </w:divBdr>
        </w:div>
        <w:div w:id="1257439695">
          <w:marLeft w:val="0"/>
          <w:marRight w:val="0"/>
          <w:marTop w:val="0"/>
          <w:marBottom w:val="0"/>
          <w:divBdr>
            <w:top w:val="none" w:sz="0" w:space="0" w:color="auto"/>
            <w:left w:val="none" w:sz="0" w:space="0" w:color="auto"/>
            <w:bottom w:val="none" w:sz="0" w:space="0" w:color="auto"/>
            <w:right w:val="none" w:sz="0" w:space="0" w:color="auto"/>
          </w:divBdr>
        </w:div>
        <w:div w:id="1277524399">
          <w:marLeft w:val="0"/>
          <w:marRight w:val="0"/>
          <w:marTop w:val="0"/>
          <w:marBottom w:val="0"/>
          <w:divBdr>
            <w:top w:val="none" w:sz="0" w:space="0" w:color="auto"/>
            <w:left w:val="none" w:sz="0" w:space="0" w:color="auto"/>
            <w:bottom w:val="none" w:sz="0" w:space="0" w:color="auto"/>
            <w:right w:val="none" w:sz="0" w:space="0" w:color="auto"/>
          </w:divBdr>
        </w:div>
        <w:div w:id="1358236951">
          <w:marLeft w:val="0"/>
          <w:marRight w:val="0"/>
          <w:marTop w:val="0"/>
          <w:marBottom w:val="0"/>
          <w:divBdr>
            <w:top w:val="none" w:sz="0" w:space="0" w:color="auto"/>
            <w:left w:val="none" w:sz="0" w:space="0" w:color="auto"/>
            <w:bottom w:val="none" w:sz="0" w:space="0" w:color="auto"/>
            <w:right w:val="none" w:sz="0" w:space="0" w:color="auto"/>
          </w:divBdr>
        </w:div>
        <w:div w:id="1365979514">
          <w:marLeft w:val="0"/>
          <w:marRight w:val="0"/>
          <w:marTop w:val="0"/>
          <w:marBottom w:val="0"/>
          <w:divBdr>
            <w:top w:val="none" w:sz="0" w:space="0" w:color="auto"/>
            <w:left w:val="none" w:sz="0" w:space="0" w:color="auto"/>
            <w:bottom w:val="none" w:sz="0" w:space="0" w:color="auto"/>
            <w:right w:val="none" w:sz="0" w:space="0" w:color="auto"/>
          </w:divBdr>
        </w:div>
        <w:div w:id="1436054190">
          <w:marLeft w:val="0"/>
          <w:marRight w:val="0"/>
          <w:marTop w:val="0"/>
          <w:marBottom w:val="0"/>
          <w:divBdr>
            <w:top w:val="none" w:sz="0" w:space="0" w:color="auto"/>
            <w:left w:val="none" w:sz="0" w:space="0" w:color="auto"/>
            <w:bottom w:val="none" w:sz="0" w:space="0" w:color="auto"/>
            <w:right w:val="none" w:sz="0" w:space="0" w:color="auto"/>
          </w:divBdr>
        </w:div>
        <w:div w:id="1486585061">
          <w:marLeft w:val="0"/>
          <w:marRight w:val="0"/>
          <w:marTop w:val="0"/>
          <w:marBottom w:val="0"/>
          <w:divBdr>
            <w:top w:val="none" w:sz="0" w:space="0" w:color="auto"/>
            <w:left w:val="none" w:sz="0" w:space="0" w:color="auto"/>
            <w:bottom w:val="none" w:sz="0" w:space="0" w:color="auto"/>
            <w:right w:val="none" w:sz="0" w:space="0" w:color="auto"/>
          </w:divBdr>
        </w:div>
        <w:div w:id="1487741573">
          <w:marLeft w:val="0"/>
          <w:marRight w:val="0"/>
          <w:marTop w:val="0"/>
          <w:marBottom w:val="0"/>
          <w:divBdr>
            <w:top w:val="none" w:sz="0" w:space="0" w:color="auto"/>
            <w:left w:val="none" w:sz="0" w:space="0" w:color="auto"/>
            <w:bottom w:val="none" w:sz="0" w:space="0" w:color="auto"/>
            <w:right w:val="none" w:sz="0" w:space="0" w:color="auto"/>
          </w:divBdr>
        </w:div>
        <w:div w:id="1492870948">
          <w:marLeft w:val="0"/>
          <w:marRight w:val="0"/>
          <w:marTop w:val="0"/>
          <w:marBottom w:val="0"/>
          <w:divBdr>
            <w:top w:val="none" w:sz="0" w:space="0" w:color="auto"/>
            <w:left w:val="none" w:sz="0" w:space="0" w:color="auto"/>
            <w:bottom w:val="none" w:sz="0" w:space="0" w:color="auto"/>
            <w:right w:val="none" w:sz="0" w:space="0" w:color="auto"/>
          </w:divBdr>
        </w:div>
        <w:div w:id="1496992088">
          <w:marLeft w:val="0"/>
          <w:marRight w:val="0"/>
          <w:marTop w:val="0"/>
          <w:marBottom w:val="0"/>
          <w:divBdr>
            <w:top w:val="none" w:sz="0" w:space="0" w:color="auto"/>
            <w:left w:val="none" w:sz="0" w:space="0" w:color="auto"/>
            <w:bottom w:val="none" w:sz="0" w:space="0" w:color="auto"/>
            <w:right w:val="none" w:sz="0" w:space="0" w:color="auto"/>
          </w:divBdr>
        </w:div>
        <w:div w:id="1500805287">
          <w:marLeft w:val="0"/>
          <w:marRight w:val="0"/>
          <w:marTop w:val="0"/>
          <w:marBottom w:val="0"/>
          <w:divBdr>
            <w:top w:val="none" w:sz="0" w:space="0" w:color="auto"/>
            <w:left w:val="none" w:sz="0" w:space="0" w:color="auto"/>
            <w:bottom w:val="none" w:sz="0" w:space="0" w:color="auto"/>
            <w:right w:val="none" w:sz="0" w:space="0" w:color="auto"/>
          </w:divBdr>
        </w:div>
        <w:div w:id="1502546444">
          <w:marLeft w:val="0"/>
          <w:marRight w:val="0"/>
          <w:marTop w:val="0"/>
          <w:marBottom w:val="0"/>
          <w:divBdr>
            <w:top w:val="none" w:sz="0" w:space="0" w:color="auto"/>
            <w:left w:val="none" w:sz="0" w:space="0" w:color="auto"/>
            <w:bottom w:val="none" w:sz="0" w:space="0" w:color="auto"/>
            <w:right w:val="none" w:sz="0" w:space="0" w:color="auto"/>
          </w:divBdr>
        </w:div>
        <w:div w:id="1505125101">
          <w:marLeft w:val="0"/>
          <w:marRight w:val="0"/>
          <w:marTop w:val="0"/>
          <w:marBottom w:val="0"/>
          <w:divBdr>
            <w:top w:val="none" w:sz="0" w:space="0" w:color="auto"/>
            <w:left w:val="none" w:sz="0" w:space="0" w:color="auto"/>
            <w:bottom w:val="none" w:sz="0" w:space="0" w:color="auto"/>
            <w:right w:val="none" w:sz="0" w:space="0" w:color="auto"/>
          </w:divBdr>
        </w:div>
        <w:div w:id="1517501862">
          <w:marLeft w:val="0"/>
          <w:marRight w:val="0"/>
          <w:marTop w:val="0"/>
          <w:marBottom w:val="0"/>
          <w:divBdr>
            <w:top w:val="none" w:sz="0" w:space="0" w:color="auto"/>
            <w:left w:val="none" w:sz="0" w:space="0" w:color="auto"/>
            <w:bottom w:val="none" w:sz="0" w:space="0" w:color="auto"/>
            <w:right w:val="none" w:sz="0" w:space="0" w:color="auto"/>
          </w:divBdr>
        </w:div>
        <w:div w:id="1547789020">
          <w:marLeft w:val="0"/>
          <w:marRight w:val="0"/>
          <w:marTop w:val="0"/>
          <w:marBottom w:val="0"/>
          <w:divBdr>
            <w:top w:val="none" w:sz="0" w:space="0" w:color="auto"/>
            <w:left w:val="none" w:sz="0" w:space="0" w:color="auto"/>
            <w:bottom w:val="none" w:sz="0" w:space="0" w:color="auto"/>
            <w:right w:val="none" w:sz="0" w:space="0" w:color="auto"/>
          </w:divBdr>
        </w:div>
        <w:div w:id="1558515035">
          <w:marLeft w:val="0"/>
          <w:marRight w:val="0"/>
          <w:marTop w:val="0"/>
          <w:marBottom w:val="0"/>
          <w:divBdr>
            <w:top w:val="none" w:sz="0" w:space="0" w:color="auto"/>
            <w:left w:val="none" w:sz="0" w:space="0" w:color="auto"/>
            <w:bottom w:val="none" w:sz="0" w:space="0" w:color="auto"/>
            <w:right w:val="none" w:sz="0" w:space="0" w:color="auto"/>
          </w:divBdr>
        </w:div>
        <w:div w:id="1578709493">
          <w:marLeft w:val="0"/>
          <w:marRight w:val="0"/>
          <w:marTop w:val="0"/>
          <w:marBottom w:val="0"/>
          <w:divBdr>
            <w:top w:val="none" w:sz="0" w:space="0" w:color="auto"/>
            <w:left w:val="none" w:sz="0" w:space="0" w:color="auto"/>
            <w:bottom w:val="none" w:sz="0" w:space="0" w:color="auto"/>
            <w:right w:val="none" w:sz="0" w:space="0" w:color="auto"/>
          </w:divBdr>
        </w:div>
        <w:div w:id="1718821373">
          <w:marLeft w:val="0"/>
          <w:marRight w:val="0"/>
          <w:marTop w:val="0"/>
          <w:marBottom w:val="0"/>
          <w:divBdr>
            <w:top w:val="none" w:sz="0" w:space="0" w:color="auto"/>
            <w:left w:val="none" w:sz="0" w:space="0" w:color="auto"/>
            <w:bottom w:val="none" w:sz="0" w:space="0" w:color="auto"/>
            <w:right w:val="none" w:sz="0" w:space="0" w:color="auto"/>
          </w:divBdr>
        </w:div>
        <w:div w:id="1737119291">
          <w:marLeft w:val="0"/>
          <w:marRight w:val="0"/>
          <w:marTop w:val="0"/>
          <w:marBottom w:val="0"/>
          <w:divBdr>
            <w:top w:val="none" w:sz="0" w:space="0" w:color="auto"/>
            <w:left w:val="none" w:sz="0" w:space="0" w:color="auto"/>
            <w:bottom w:val="none" w:sz="0" w:space="0" w:color="auto"/>
            <w:right w:val="none" w:sz="0" w:space="0" w:color="auto"/>
          </w:divBdr>
        </w:div>
        <w:div w:id="1781607579">
          <w:marLeft w:val="0"/>
          <w:marRight w:val="0"/>
          <w:marTop w:val="0"/>
          <w:marBottom w:val="0"/>
          <w:divBdr>
            <w:top w:val="none" w:sz="0" w:space="0" w:color="auto"/>
            <w:left w:val="none" w:sz="0" w:space="0" w:color="auto"/>
            <w:bottom w:val="none" w:sz="0" w:space="0" w:color="auto"/>
            <w:right w:val="none" w:sz="0" w:space="0" w:color="auto"/>
          </w:divBdr>
        </w:div>
        <w:div w:id="1809979223">
          <w:marLeft w:val="0"/>
          <w:marRight w:val="0"/>
          <w:marTop w:val="0"/>
          <w:marBottom w:val="0"/>
          <w:divBdr>
            <w:top w:val="none" w:sz="0" w:space="0" w:color="auto"/>
            <w:left w:val="none" w:sz="0" w:space="0" w:color="auto"/>
            <w:bottom w:val="none" w:sz="0" w:space="0" w:color="auto"/>
            <w:right w:val="none" w:sz="0" w:space="0" w:color="auto"/>
          </w:divBdr>
        </w:div>
        <w:div w:id="1847817473">
          <w:marLeft w:val="0"/>
          <w:marRight w:val="0"/>
          <w:marTop w:val="0"/>
          <w:marBottom w:val="0"/>
          <w:divBdr>
            <w:top w:val="none" w:sz="0" w:space="0" w:color="auto"/>
            <w:left w:val="none" w:sz="0" w:space="0" w:color="auto"/>
            <w:bottom w:val="none" w:sz="0" w:space="0" w:color="auto"/>
            <w:right w:val="none" w:sz="0" w:space="0" w:color="auto"/>
          </w:divBdr>
        </w:div>
        <w:div w:id="1929583850">
          <w:marLeft w:val="0"/>
          <w:marRight w:val="0"/>
          <w:marTop w:val="0"/>
          <w:marBottom w:val="0"/>
          <w:divBdr>
            <w:top w:val="none" w:sz="0" w:space="0" w:color="auto"/>
            <w:left w:val="none" w:sz="0" w:space="0" w:color="auto"/>
            <w:bottom w:val="none" w:sz="0" w:space="0" w:color="auto"/>
            <w:right w:val="none" w:sz="0" w:space="0" w:color="auto"/>
          </w:divBdr>
        </w:div>
        <w:div w:id="1943340251">
          <w:marLeft w:val="0"/>
          <w:marRight w:val="0"/>
          <w:marTop w:val="0"/>
          <w:marBottom w:val="0"/>
          <w:divBdr>
            <w:top w:val="none" w:sz="0" w:space="0" w:color="auto"/>
            <w:left w:val="none" w:sz="0" w:space="0" w:color="auto"/>
            <w:bottom w:val="none" w:sz="0" w:space="0" w:color="auto"/>
            <w:right w:val="none" w:sz="0" w:space="0" w:color="auto"/>
          </w:divBdr>
        </w:div>
        <w:div w:id="1970627105">
          <w:marLeft w:val="0"/>
          <w:marRight w:val="0"/>
          <w:marTop w:val="0"/>
          <w:marBottom w:val="0"/>
          <w:divBdr>
            <w:top w:val="none" w:sz="0" w:space="0" w:color="auto"/>
            <w:left w:val="none" w:sz="0" w:space="0" w:color="auto"/>
            <w:bottom w:val="none" w:sz="0" w:space="0" w:color="auto"/>
            <w:right w:val="none" w:sz="0" w:space="0" w:color="auto"/>
          </w:divBdr>
        </w:div>
        <w:div w:id="1987934982">
          <w:marLeft w:val="0"/>
          <w:marRight w:val="0"/>
          <w:marTop w:val="0"/>
          <w:marBottom w:val="0"/>
          <w:divBdr>
            <w:top w:val="none" w:sz="0" w:space="0" w:color="auto"/>
            <w:left w:val="none" w:sz="0" w:space="0" w:color="auto"/>
            <w:bottom w:val="none" w:sz="0" w:space="0" w:color="auto"/>
            <w:right w:val="none" w:sz="0" w:space="0" w:color="auto"/>
          </w:divBdr>
        </w:div>
      </w:divsChild>
    </w:div>
    <w:div w:id="1169059732">
      <w:bodyDiv w:val="1"/>
      <w:marLeft w:val="0"/>
      <w:marRight w:val="0"/>
      <w:marTop w:val="0"/>
      <w:marBottom w:val="0"/>
      <w:divBdr>
        <w:top w:val="none" w:sz="0" w:space="0" w:color="auto"/>
        <w:left w:val="none" w:sz="0" w:space="0" w:color="auto"/>
        <w:bottom w:val="none" w:sz="0" w:space="0" w:color="auto"/>
        <w:right w:val="none" w:sz="0" w:space="0" w:color="auto"/>
      </w:divBdr>
    </w:div>
    <w:div w:id="1169171518">
      <w:bodyDiv w:val="1"/>
      <w:marLeft w:val="0"/>
      <w:marRight w:val="0"/>
      <w:marTop w:val="0"/>
      <w:marBottom w:val="0"/>
      <w:divBdr>
        <w:top w:val="none" w:sz="0" w:space="0" w:color="auto"/>
        <w:left w:val="none" w:sz="0" w:space="0" w:color="auto"/>
        <w:bottom w:val="none" w:sz="0" w:space="0" w:color="auto"/>
        <w:right w:val="none" w:sz="0" w:space="0" w:color="auto"/>
      </w:divBdr>
    </w:div>
    <w:div w:id="1169250359">
      <w:bodyDiv w:val="1"/>
      <w:marLeft w:val="0"/>
      <w:marRight w:val="0"/>
      <w:marTop w:val="0"/>
      <w:marBottom w:val="0"/>
      <w:divBdr>
        <w:top w:val="none" w:sz="0" w:space="0" w:color="auto"/>
        <w:left w:val="none" w:sz="0" w:space="0" w:color="auto"/>
        <w:bottom w:val="none" w:sz="0" w:space="0" w:color="auto"/>
        <w:right w:val="none" w:sz="0" w:space="0" w:color="auto"/>
      </w:divBdr>
    </w:div>
    <w:div w:id="1169251518">
      <w:bodyDiv w:val="1"/>
      <w:marLeft w:val="0"/>
      <w:marRight w:val="0"/>
      <w:marTop w:val="0"/>
      <w:marBottom w:val="0"/>
      <w:divBdr>
        <w:top w:val="none" w:sz="0" w:space="0" w:color="auto"/>
        <w:left w:val="none" w:sz="0" w:space="0" w:color="auto"/>
        <w:bottom w:val="none" w:sz="0" w:space="0" w:color="auto"/>
        <w:right w:val="none" w:sz="0" w:space="0" w:color="auto"/>
      </w:divBdr>
    </w:div>
    <w:div w:id="1169515161">
      <w:bodyDiv w:val="1"/>
      <w:marLeft w:val="0"/>
      <w:marRight w:val="0"/>
      <w:marTop w:val="0"/>
      <w:marBottom w:val="0"/>
      <w:divBdr>
        <w:top w:val="none" w:sz="0" w:space="0" w:color="auto"/>
        <w:left w:val="none" w:sz="0" w:space="0" w:color="auto"/>
        <w:bottom w:val="none" w:sz="0" w:space="0" w:color="auto"/>
        <w:right w:val="none" w:sz="0" w:space="0" w:color="auto"/>
      </w:divBdr>
    </w:div>
    <w:div w:id="1169641555">
      <w:bodyDiv w:val="1"/>
      <w:marLeft w:val="0"/>
      <w:marRight w:val="0"/>
      <w:marTop w:val="0"/>
      <w:marBottom w:val="0"/>
      <w:divBdr>
        <w:top w:val="none" w:sz="0" w:space="0" w:color="auto"/>
        <w:left w:val="none" w:sz="0" w:space="0" w:color="auto"/>
        <w:bottom w:val="none" w:sz="0" w:space="0" w:color="auto"/>
        <w:right w:val="none" w:sz="0" w:space="0" w:color="auto"/>
      </w:divBdr>
    </w:div>
    <w:div w:id="1169829310">
      <w:bodyDiv w:val="1"/>
      <w:marLeft w:val="0"/>
      <w:marRight w:val="0"/>
      <w:marTop w:val="0"/>
      <w:marBottom w:val="0"/>
      <w:divBdr>
        <w:top w:val="none" w:sz="0" w:space="0" w:color="auto"/>
        <w:left w:val="none" w:sz="0" w:space="0" w:color="auto"/>
        <w:bottom w:val="none" w:sz="0" w:space="0" w:color="auto"/>
        <w:right w:val="none" w:sz="0" w:space="0" w:color="auto"/>
      </w:divBdr>
    </w:div>
    <w:div w:id="1169907190">
      <w:bodyDiv w:val="1"/>
      <w:marLeft w:val="0"/>
      <w:marRight w:val="0"/>
      <w:marTop w:val="0"/>
      <w:marBottom w:val="0"/>
      <w:divBdr>
        <w:top w:val="none" w:sz="0" w:space="0" w:color="auto"/>
        <w:left w:val="none" w:sz="0" w:space="0" w:color="auto"/>
        <w:bottom w:val="none" w:sz="0" w:space="0" w:color="auto"/>
        <w:right w:val="none" w:sz="0" w:space="0" w:color="auto"/>
      </w:divBdr>
    </w:div>
    <w:div w:id="1170024483">
      <w:bodyDiv w:val="1"/>
      <w:marLeft w:val="0"/>
      <w:marRight w:val="0"/>
      <w:marTop w:val="0"/>
      <w:marBottom w:val="0"/>
      <w:divBdr>
        <w:top w:val="none" w:sz="0" w:space="0" w:color="auto"/>
        <w:left w:val="none" w:sz="0" w:space="0" w:color="auto"/>
        <w:bottom w:val="none" w:sz="0" w:space="0" w:color="auto"/>
        <w:right w:val="none" w:sz="0" w:space="0" w:color="auto"/>
      </w:divBdr>
      <w:divsChild>
        <w:div w:id="1277521986">
          <w:marLeft w:val="0"/>
          <w:marRight w:val="0"/>
          <w:marTop w:val="0"/>
          <w:marBottom w:val="0"/>
          <w:divBdr>
            <w:top w:val="none" w:sz="0" w:space="0" w:color="auto"/>
            <w:left w:val="none" w:sz="0" w:space="0" w:color="auto"/>
            <w:bottom w:val="none" w:sz="0" w:space="0" w:color="auto"/>
            <w:right w:val="none" w:sz="0" w:space="0" w:color="auto"/>
          </w:divBdr>
          <w:divsChild>
            <w:div w:id="175313162">
              <w:marLeft w:val="0"/>
              <w:marRight w:val="0"/>
              <w:marTop w:val="0"/>
              <w:marBottom w:val="0"/>
              <w:divBdr>
                <w:top w:val="none" w:sz="0" w:space="0" w:color="auto"/>
                <w:left w:val="none" w:sz="0" w:space="0" w:color="auto"/>
                <w:bottom w:val="none" w:sz="0" w:space="0" w:color="auto"/>
                <w:right w:val="none" w:sz="0" w:space="0" w:color="auto"/>
              </w:divBdr>
              <w:divsChild>
                <w:div w:id="4579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9234">
      <w:bodyDiv w:val="1"/>
      <w:marLeft w:val="0"/>
      <w:marRight w:val="0"/>
      <w:marTop w:val="0"/>
      <w:marBottom w:val="0"/>
      <w:divBdr>
        <w:top w:val="none" w:sz="0" w:space="0" w:color="auto"/>
        <w:left w:val="none" w:sz="0" w:space="0" w:color="auto"/>
        <w:bottom w:val="none" w:sz="0" w:space="0" w:color="auto"/>
        <w:right w:val="none" w:sz="0" w:space="0" w:color="auto"/>
      </w:divBdr>
    </w:div>
    <w:div w:id="1171333282">
      <w:bodyDiv w:val="1"/>
      <w:marLeft w:val="0"/>
      <w:marRight w:val="0"/>
      <w:marTop w:val="0"/>
      <w:marBottom w:val="0"/>
      <w:divBdr>
        <w:top w:val="none" w:sz="0" w:space="0" w:color="auto"/>
        <w:left w:val="none" w:sz="0" w:space="0" w:color="auto"/>
        <w:bottom w:val="none" w:sz="0" w:space="0" w:color="auto"/>
        <w:right w:val="none" w:sz="0" w:space="0" w:color="auto"/>
      </w:divBdr>
    </w:div>
    <w:div w:id="1171413276">
      <w:bodyDiv w:val="1"/>
      <w:marLeft w:val="0"/>
      <w:marRight w:val="0"/>
      <w:marTop w:val="0"/>
      <w:marBottom w:val="0"/>
      <w:divBdr>
        <w:top w:val="none" w:sz="0" w:space="0" w:color="auto"/>
        <w:left w:val="none" w:sz="0" w:space="0" w:color="auto"/>
        <w:bottom w:val="none" w:sz="0" w:space="0" w:color="auto"/>
        <w:right w:val="none" w:sz="0" w:space="0" w:color="auto"/>
      </w:divBdr>
    </w:div>
    <w:div w:id="1171523945">
      <w:bodyDiv w:val="1"/>
      <w:marLeft w:val="0"/>
      <w:marRight w:val="0"/>
      <w:marTop w:val="0"/>
      <w:marBottom w:val="0"/>
      <w:divBdr>
        <w:top w:val="none" w:sz="0" w:space="0" w:color="auto"/>
        <w:left w:val="none" w:sz="0" w:space="0" w:color="auto"/>
        <w:bottom w:val="none" w:sz="0" w:space="0" w:color="auto"/>
        <w:right w:val="none" w:sz="0" w:space="0" w:color="auto"/>
      </w:divBdr>
    </w:div>
    <w:div w:id="1171792735">
      <w:bodyDiv w:val="1"/>
      <w:marLeft w:val="0"/>
      <w:marRight w:val="0"/>
      <w:marTop w:val="0"/>
      <w:marBottom w:val="0"/>
      <w:divBdr>
        <w:top w:val="none" w:sz="0" w:space="0" w:color="auto"/>
        <w:left w:val="none" w:sz="0" w:space="0" w:color="auto"/>
        <w:bottom w:val="none" w:sz="0" w:space="0" w:color="auto"/>
        <w:right w:val="none" w:sz="0" w:space="0" w:color="auto"/>
      </w:divBdr>
    </w:div>
    <w:div w:id="1171868556">
      <w:bodyDiv w:val="1"/>
      <w:marLeft w:val="0"/>
      <w:marRight w:val="0"/>
      <w:marTop w:val="0"/>
      <w:marBottom w:val="0"/>
      <w:divBdr>
        <w:top w:val="none" w:sz="0" w:space="0" w:color="auto"/>
        <w:left w:val="none" w:sz="0" w:space="0" w:color="auto"/>
        <w:bottom w:val="none" w:sz="0" w:space="0" w:color="auto"/>
        <w:right w:val="none" w:sz="0" w:space="0" w:color="auto"/>
      </w:divBdr>
    </w:div>
    <w:div w:id="1171869389">
      <w:bodyDiv w:val="1"/>
      <w:marLeft w:val="0"/>
      <w:marRight w:val="0"/>
      <w:marTop w:val="0"/>
      <w:marBottom w:val="0"/>
      <w:divBdr>
        <w:top w:val="none" w:sz="0" w:space="0" w:color="auto"/>
        <w:left w:val="none" w:sz="0" w:space="0" w:color="auto"/>
        <w:bottom w:val="none" w:sz="0" w:space="0" w:color="auto"/>
        <w:right w:val="none" w:sz="0" w:space="0" w:color="auto"/>
      </w:divBdr>
    </w:div>
    <w:div w:id="1171871659">
      <w:bodyDiv w:val="1"/>
      <w:marLeft w:val="0"/>
      <w:marRight w:val="0"/>
      <w:marTop w:val="0"/>
      <w:marBottom w:val="0"/>
      <w:divBdr>
        <w:top w:val="none" w:sz="0" w:space="0" w:color="auto"/>
        <w:left w:val="none" w:sz="0" w:space="0" w:color="auto"/>
        <w:bottom w:val="none" w:sz="0" w:space="0" w:color="auto"/>
        <w:right w:val="none" w:sz="0" w:space="0" w:color="auto"/>
      </w:divBdr>
    </w:div>
    <w:div w:id="1172139878">
      <w:bodyDiv w:val="1"/>
      <w:marLeft w:val="0"/>
      <w:marRight w:val="0"/>
      <w:marTop w:val="0"/>
      <w:marBottom w:val="0"/>
      <w:divBdr>
        <w:top w:val="none" w:sz="0" w:space="0" w:color="auto"/>
        <w:left w:val="none" w:sz="0" w:space="0" w:color="auto"/>
        <w:bottom w:val="none" w:sz="0" w:space="0" w:color="auto"/>
        <w:right w:val="none" w:sz="0" w:space="0" w:color="auto"/>
      </w:divBdr>
    </w:div>
    <w:div w:id="1172529514">
      <w:bodyDiv w:val="1"/>
      <w:marLeft w:val="0"/>
      <w:marRight w:val="0"/>
      <w:marTop w:val="0"/>
      <w:marBottom w:val="0"/>
      <w:divBdr>
        <w:top w:val="none" w:sz="0" w:space="0" w:color="auto"/>
        <w:left w:val="none" w:sz="0" w:space="0" w:color="auto"/>
        <w:bottom w:val="none" w:sz="0" w:space="0" w:color="auto"/>
        <w:right w:val="none" w:sz="0" w:space="0" w:color="auto"/>
      </w:divBdr>
    </w:div>
    <w:div w:id="1173764694">
      <w:bodyDiv w:val="1"/>
      <w:marLeft w:val="0"/>
      <w:marRight w:val="0"/>
      <w:marTop w:val="0"/>
      <w:marBottom w:val="0"/>
      <w:divBdr>
        <w:top w:val="none" w:sz="0" w:space="0" w:color="auto"/>
        <w:left w:val="none" w:sz="0" w:space="0" w:color="auto"/>
        <w:bottom w:val="none" w:sz="0" w:space="0" w:color="auto"/>
        <w:right w:val="none" w:sz="0" w:space="0" w:color="auto"/>
      </w:divBdr>
    </w:div>
    <w:div w:id="1174226558">
      <w:bodyDiv w:val="1"/>
      <w:marLeft w:val="0"/>
      <w:marRight w:val="0"/>
      <w:marTop w:val="0"/>
      <w:marBottom w:val="0"/>
      <w:divBdr>
        <w:top w:val="none" w:sz="0" w:space="0" w:color="auto"/>
        <w:left w:val="none" w:sz="0" w:space="0" w:color="auto"/>
        <w:bottom w:val="none" w:sz="0" w:space="0" w:color="auto"/>
        <w:right w:val="none" w:sz="0" w:space="0" w:color="auto"/>
      </w:divBdr>
    </w:div>
    <w:div w:id="1174492818">
      <w:bodyDiv w:val="1"/>
      <w:marLeft w:val="0"/>
      <w:marRight w:val="0"/>
      <w:marTop w:val="0"/>
      <w:marBottom w:val="0"/>
      <w:divBdr>
        <w:top w:val="none" w:sz="0" w:space="0" w:color="auto"/>
        <w:left w:val="none" w:sz="0" w:space="0" w:color="auto"/>
        <w:bottom w:val="none" w:sz="0" w:space="0" w:color="auto"/>
        <w:right w:val="none" w:sz="0" w:space="0" w:color="auto"/>
      </w:divBdr>
    </w:div>
    <w:div w:id="1174808943">
      <w:bodyDiv w:val="1"/>
      <w:marLeft w:val="0"/>
      <w:marRight w:val="0"/>
      <w:marTop w:val="0"/>
      <w:marBottom w:val="0"/>
      <w:divBdr>
        <w:top w:val="none" w:sz="0" w:space="0" w:color="auto"/>
        <w:left w:val="none" w:sz="0" w:space="0" w:color="auto"/>
        <w:bottom w:val="none" w:sz="0" w:space="0" w:color="auto"/>
        <w:right w:val="none" w:sz="0" w:space="0" w:color="auto"/>
      </w:divBdr>
    </w:div>
    <w:div w:id="1175729351">
      <w:bodyDiv w:val="1"/>
      <w:marLeft w:val="0"/>
      <w:marRight w:val="0"/>
      <w:marTop w:val="0"/>
      <w:marBottom w:val="0"/>
      <w:divBdr>
        <w:top w:val="none" w:sz="0" w:space="0" w:color="auto"/>
        <w:left w:val="none" w:sz="0" w:space="0" w:color="auto"/>
        <w:bottom w:val="none" w:sz="0" w:space="0" w:color="auto"/>
        <w:right w:val="none" w:sz="0" w:space="0" w:color="auto"/>
      </w:divBdr>
    </w:div>
    <w:div w:id="1176382535">
      <w:bodyDiv w:val="1"/>
      <w:marLeft w:val="0"/>
      <w:marRight w:val="0"/>
      <w:marTop w:val="0"/>
      <w:marBottom w:val="0"/>
      <w:divBdr>
        <w:top w:val="none" w:sz="0" w:space="0" w:color="auto"/>
        <w:left w:val="none" w:sz="0" w:space="0" w:color="auto"/>
        <w:bottom w:val="none" w:sz="0" w:space="0" w:color="auto"/>
        <w:right w:val="none" w:sz="0" w:space="0" w:color="auto"/>
      </w:divBdr>
    </w:div>
    <w:div w:id="1176653423">
      <w:bodyDiv w:val="1"/>
      <w:marLeft w:val="0"/>
      <w:marRight w:val="0"/>
      <w:marTop w:val="0"/>
      <w:marBottom w:val="0"/>
      <w:divBdr>
        <w:top w:val="none" w:sz="0" w:space="0" w:color="auto"/>
        <w:left w:val="none" w:sz="0" w:space="0" w:color="auto"/>
        <w:bottom w:val="none" w:sz="0" w:space="0" w:color="auto"/>
        <w:right w:val="none" w:sz="0" w:space="0" w:color="auto"/>
      </w:divBdr>
    </w:div>
    <w:div w:id="1176769721">
      <w:bodyDiv w:val="1"/>
      <w:marLeft w:val="0"/>
      <w:marRight w:val="0"/>
      <w:marTop w:val="0"/>
      <w:marBottom w:val="0"/>
      <w:divBdr>
        <w:top w:val="none" w:sz="0" w:space="0" w:color="auto"/>
        <w:left w:val="none" w:sz="0" w:space="0" w:color="auto"/>
        <w:bottom w:val="none" w:sz="0" w:space="0" w:color="auto"/>
        <w:right w:val="none" w:sz="0" w:space="0" w:color="auto"/>
      </w:divBdr>
    </w:div>
    <w:div w:id="1176917995">
      <w:bodyDiv w:val="1"/>
      <w:marLeft w:val="0"/>
      <w:marRight w:val="0"/>
      <w:marTop w:val="0"/>
      <w:marBottom w:val="0"/>
      <w:divBdr>
        <w:top w:val="none" w:sz="0" w:space="0" w:color="auto"/>
        <w:left w:val="none" w:sz="0" w:space="0" w:color="auto"/>
        <w:bottom w:val="none" w:sz="0" w:space="0" w:color="auto"/>
        <w:right w:val="none" w:sz="0" w:space="0" w:color="auto"/>
      </w:divBdr>
    </w:div>
    <w:div w:id="1177571698">
      <w:bodyDiv w:val="1"/>
      <w:marLeft w:val="0"/>
      <w:marRight w:val="0"/>
      <w:marTop w:val="0"/>
      <w:marBottom w:val="0"/>
      <w:divBdr>
        <w:top w:val="none" w:sz="0" w:space="0" w:color="auto"/>
        <w:left w:val="none" w:sz="0" w:space="0" w:color="auto"/>
        <w:bottom w:val="none" w:sz="0" w:space="0" w:color="auto"/>
        <w:right w:val="none" w:sz="0" w:space="0" w:color="auto"/>
      </w:divBdr>
    </w:div>
    <w:div w:id="1177579229">
      <w:bodyDiv w:val="1"/>
      <w:marLeft w:val="0"/>
      <w:marRight w:val="0"/>
      <w:marTop w:val="0"/>
      <w:marBottom w:val="0"/>
      <w:divBdr>
        <w:top w:val="none" w:sz="0" w:space="0" w:color="auto"/>
        <w:left w:val="none" w:sz="0" w:space="0" w:color="auto"/>
        <w:bottom w:val="none" w:sz="0" w:space="0" w:color="auto"/>
        <w:right w:val="none" w:sz="0" w:space="0" w:color="auto"/>
      </w:divBdr>
    </w:div>
    <w:div w:id="1177689808">
      <w:bodyDiv w:val="1"/>
      <w:marLeft w:val="0"/>
      <w:marRight w:val="0"/>
      <w:marTop w:val="0"/>
      <w:marBottom w:val="0"/>
      <w:divBdr>
        <w:top w:val="none" w:sz="0" w:space="0" w:color="auto"/>
        <w:left w:val="none" w:sz="0" w:space="0" w:color="auto"/>
        <w:bottom w:val="none" w:sz="0" w:space="0" w:color="auto"/>
        <w:right w:val="none" w:sz="0" w:space="0" w:color="auto"/>
      </w:divBdr>
    </w:div>
    <w:div w:id="1177697689">
      <w:bodyDiv w:val="1"/>
      <w:marLeft w:val="0"/>
      <w:marRight w:val="0"/>
      <w:marTop w:val="0"/>
      <w:marBottom w:val="0"/>
      <w:divBdr>
        <w:top w:val="none" w:sz="0" w:space="0" w:color="auto"/>
        <w:left w:val="none" w:sz="0" w:space="0" w:color="auto"/>
        <w:bottom w:val="none" w:sz="0" w:space="0" w:color="auto"/>
        <w:right w:val="none" w:sz="0" w:space="0" w:color="auto"/>
      </w:divBdr>
    </w:div>
    <w:div w:id="1178079878">
      <w:bodyDiv w:val="1"/>
      <w:marLeft w:val="0"/>
      <w:marRight w:val="0"/>
      <w:marTop w:val="0"/>
      <w:marBottom w:val="0"/>
      <w:divBdr>
        <w:top w:val="none" w:sz="0" w:space="0" w:color="auto"/>
        <w:left w:val="none" w:sz="0" w:space="0" w:color="auto"/>
        <w:bottom w:val="none" w:sz="0" w:space="0" w:color="auto"/>
        <w:right w:val="none" w:sz="0" w:space="0" w:color="auto"/>
      </w:divBdr>
    </w:div>
    <w:div w:id="1178496402">
      <w:bodyDiv w:val="1"/>
      <w:marLeft w:val="0"/>
      <w:marRight w:val="0"/>
      <w:marTop w:val="0"/>
      <w:marBottom w:val="0"/>
      <w:divBdr>
        <w:top w:val="none" w:sz="0" w:space="0" w:color="auto"/>
        <w:left w:val="none" w:sz="0" w:space="0" w:color="auto"/>
        <w:bottom w:val="none" w:sz="0" w:space="0" w:color="auto"/>
        <w:right w:val="none" w:sz="0" w:space="0" w:color="auto"/>
      </w:divBdr>
    </w:div>
    <w:div w:id="1179394553">
      <w:bodyDiv w:val="1"/>
      <w:marLeft w:val="0"/>
      <w:marRight w:val="0"/>
      <w:marTop w:val="0"/>
      <w:marBottom w:val="0"/>
      <w:divBdr>
        <w:top w:val="none" w:sz="0" w:space="0" w:color="auto"/>
        <w:left w:val="none" w:sz="0" w:space="0" w:color="auto"/>
        <w:bottom w:val="none" w:sz="0" w:space="0" w:color="auto"/>
        <w:right w:val="none" w:sz="0" w:space="0" w:color="auto"/>
      </w:divBdr>
    </w:div>
    <w:div w:id="1179852255">
      <w:bodyDiv w:val="1"/>
      <w:marLeft w:val="0"/>
      <w:marRight w:val="0"/>
      <w:marTop w:val="0"/>
      <w:marBottom w:val="0"/>
      <w:divBdr>
        <w:top w:val="none" w:sz="0" w:space="0" w:color="auto"/>
        <w:left w:val="none" w:sz="0" w:space="0" w:color="auto"/>
        <w:bottom w:val="none" w:sz="0" w:space="0" w:color="auto"/>
        <w:right w:val="none" w:sz="0" w:space="0" w:color="auto"/>
      </w:divBdr>
    </w:div>
    <w:div w:id="1180388873">
      <w:bodyDiv w:val="1"/>
      <w:marLeft w:val="0"/>
      <w:marRight w:val="0"/>
      <w:marTop w:val="0"/>
      <w:marBottom w:val="0"/>
      <w:divBdr>
        <w:top w:val="none" w:sz="0" w:space="0" w:color="auto"/>
        <w:left w:val="none" w:sz="0" w:space="0" w:color="auto"/>
        <w:bottom w:val="none" w:sz="0" w:space="0" w:color="auto"/>
        <w:right w:val="none" w:sz="0" w:space="0" w:color="auto"/>
      </w:divBdr>
    </w:div>
    <w:div w:id="1181428633">
      <w:bodyDiv w:val="1"/>
      <w:marLeft w:val="0"/>
      <w:marRight w:val="0"/>
      <w:marTop w:val="0"/>
      <w:marBottom w:val="0"/>
      <w:divBdr>
        <w:top w:val="none" w:sz="0" w:space="0" w:color="auto"/>
        <w:left w:val="none" w:sz="0" w:space="0" w:color="auto"/>
        <w:bottom w:val="none" w:sz="0" w:space="0" w:color="auto"/>
        <w:right w:val="none" w:sz="0" w:space="0" w:color="auto"/>
      </w:divBdr>
    </w:div>
    <w:div w:id="1181503682">
      <w:bodyDiv w:val="1"/>
      <w:marLeft w:val="0"/>
      <w:marRight w:val="0"/>
      <w:marTop w:val="0"/>
      <w:marBottom w:val="0"/>
      <w:divBdr>
        <w:top w:val="none" w:sz="0" w:space="0" w:color="auto"/>
        <w:left w:val="none" w:sz="0" w:space="0" w:color="auto"/>
        <w:bottom w:val="none" w:sz="0" w:space="0" w:color="auto"/>
        <w:right w:val="none" w:sz="0" w:space="0" w:color="auto"/>
      </w:divBdr>
    </w:div>
    <w:div w:id="1181745306">
      <w:bodyDiv w:val="1"/>
      <w:marLeft w:val="0"/>
      <w:marRight w:val="0"/>
      <w:marTop w:val="0"/>
      <w:marBottom w:val="0"/>
      <w:divBdr>
        <w:top w:val="none" w:sz="0" w:space="0" w:color="auto"/>
        <w:left w:val="none" w:sz="0" w:space="0" w:color="auto"/>
        <w:bottom w:val="none" w:sz="0" w:space="0" w:color="auto"/>
        <w:right w:val="none" w:sz="0" w:space="0" w:color="auto"/>
      </w:divBdr>
    </w:div>
    <w:div w:id="1181774685">
      <w:bodyDiv w:val="1"/>
      <w:marLeft w:val="0"/>
      <w:marRight w:val="0"/>
      <w:marTop w:val="0"/>
      <w:marBottom w:val="0"/>
      <w:divBdr>
        <w:top w:val="none" w:sz="0" w:space="0" w:color="auto"/>
        <w:left w:val="none" w:sz="0" w:space="0" w:color="auto"/>
        <w:bottom w:val="none" w:sz="0" w:space="0" w:color="auto"/>
        <w:right w:val="none" w:sz="0" w:space="0" w:color="auto"/>
      </w:divBdr>
    </w:div>
    <w:div w:id="1181892288">
      <w:bodyDiv w:val="1"/>
      <w:marLeft w:val="0"/>
      <w:marRight w:val="0"/>
      <w:marTop w:val="0"/>
      <w:marBottom w:val="0"/>
      <w:divBdr>
        <w:top w:val="none" w:sz="0" w:space="0" w:color="auto"/>
        <w:left w:val="none" w:sz="0" w:space="0" w:color="auto"/>
        <w:bottom w:val="none" w:sz="0" w:space="0" w:color="auto"/>
        <w:right w:val="none" w:sz="0" w:space="0" w:color="auto"/>
      </w:divBdr>
    </w:div>
    <w:div w:id="1182206555">
      <w:bodyDiv w:val="1"/>
      <w:marLeft w:val="0"/>
      <w:marRight w:val="0"/>
      <w:marTop w:val="0"/>
      <w:marBottom w:val="0"/>
      <w:divBdr>
        <w:top w:val="none" w:sz="0" w:space="0" w:color="auto"/>
        <w:left w:val="none" w:sz="0" w:space="0" w:color="auto"/>
        <w:bottom w:val="none" w:sz="0" w:space="0" w:color="auto"/>
        <w:right w:val="none" w:sz="0" w:space="0" w:color="auto"/>
      </w:divBdr>
    </w:div>
    <w:div w:id="1182209018">
      <w:bodyDiv w:val="1"/>
      <w:marLeft w:val="0"/>
      <w:marRight w:val="0"/>
      <w:marTop w:val="0"/>
      <w:marBottom w:val="0"/>
      <w:divBdr>
        <w:top w:val="none" w:sz="0" w:space="0" w:color="auto"/>
        <w:left w:val="none" w:sz="0" w:space="0" w:color="auto"/>
        <w:bottom w:val="none" w:sz="0" w:space="0" w:color="auto"/>
        <w:right w:val="none" w:sz="0" w:space="0" w:color="auto"/>
      </w:divBdr>
    </w:div>
    <w:div w:id="1182667708">
      <w:bodyDiv w:val="1"/>
      <w:marLeft w:val="0"/>
      <w:marRight w:val="0"/>
      <w:marTop w:val="0"/>
      <w:marBottom w:val="0"/>
      <w:divBdr>
        <w:top w:val="none" w:sz="0" w:space="0" w:color="auto"/>
        <w:left w:val="none" w:sz="0" w:space="0" w:color="auto"/>
        <w:bottom w:val="none" w:sz="0" w:space="0" w:color="auto"/>
        <w:right w:val="none" w:sz="0" w:space="0" w:color="auto"/>
      </w:divBdr>
    </w:div>
    <w:div w:id="1182742629">
      <w:bodyDiv w:val="1"/>
      <w:marLeft w:val="0"/>
      <w:marRight w:val="0"/>
      <w:marTop w:val="0"/>
      <w:marBottom w:val="0"/>
      <w:divBdr>
        <w:top w:val="none" w:sz="0" w:space="0" w:color="auto"/>
        <w:left w:val="none" w:sz="0" w:space="0" w:color="auto"/>
        <w:bottom w:val="none" w:sz="0" w:space="0" w:color="auto"/>
        <w:right w:val="none" w:sz="0" w:space="0" w:color="auto"/>
      </w:divBdr>
    </w:div>
    <w:div w:id="1182935136">
      <w:bodyDiv w:val="1"/>
      <w:marLeft w:val="0"/>
      <w:marRight w:val="0"/>
      <w:marTop w:val="0"/>
      <w:marBottom w:val="0"/>
      <w:divBdr>
        <w:top w:val="none" w:sz="0" w:space="0" w:color="auto"/>
        <w:left w:val="none" w:sz="0" w:space="0" w:color="auto"/>
        <w:bottom w:val="none" w:sz="0" w:space="0" w:color="auto"/>
        <w:right w:val="none" w:sz="0" w:space="0" w:color="auto"/>
      </w:divBdr>
    </w:div>
    <w:div w:id="1183324410">
      <w:bodyDiv w:val="1"/>
      <w:marLeft w:val="0"/>
      <w:marRight w:val="0"/>
      <w:marTop w:val="0"/>
      <w:marBottom w:val="0"/>
      <w:divBdr>
        <w:top w:val="none" w:sz="0" w:space="0" w:color="auto"/>
        <w:left w:val="none" w:sz="0" w:space="0" w:color="auto"/>
        <w:bottom w:val="none" w:sz="0" w:space="0" w:color="auto"/>
        <w:right w:val="none" w:sz="0" w:space="0" w:color="auto"/>
      </w:divBdr>
    </w:div>
    <w:div w:id="1183713064">
      <w:bodyDiv w:val="1"/>
      <w:marLeft w:val="0"/>
      <w:marRight w:val="0"/>
      <w:marTop w:val="0"/>
      <w:marBottom w:val="0"/>
      <w:divBdr>
        <w:top w:val="none" w:sz="0" w:space="0" w:color="auto"/>
        <w:left w:val="none" w:sz="0" w:space="0" w:color="auto"/>
        <w:bottom w:val="none" w:sz="0" w:space="0" w:color="auto"/>
        <w:right w:val="none" w:sz="0" w:space="0" w:color="auto"/>
      </w:divBdr>
    </w:div>
    <w:div w:id="1183937010">
      <w:bodyDiv w:val="1"/>
      <w:marLeft w:val="0"/>
      <w:marRight w:val="0"/>
      <w:marTop w:val="0"/>
      <w:marBottom w:val="0"/>
      <w:divBdr>
        <w:top w:val="none" w:sz="0" w:space="0" w:color="auto"/>
        <w:left w:val="none" w:sz="0" w:space="0" w:color="auto"/>
        <w:bottom w:val="none" w:sz="0" w:space="0" w:color="auto"/>
        <w:right w:val="none" w:sz="0" w:space="0" w:color="auto"/>
      </w:divBdr>
    </w:div>
    <w:div w:id="1184201902">
      <w:bodyDiv w:val="1"/>
      <w:marLeft w:val="0"/>
      <w:marRight w:val="0"/>
      <w:marTop w:val="0"/>
      <w:marBottom w:val="0"/>
      <w:divBdr>
        <w:top w:val="none" w:sz="0" w:space="0" w:color="auto"/>
        <w:left w:val="none" w:sz="0" w:space="0" w:color="auto"/>
        <w:bottom w:val="none" w:sz="0" w:space="0" w:color="auto"/>
        <w:right w:val="none" w:sz="0" w:space="0" w:color="auto"/>
      </w:divBdr>
    </w:div>
    <w:div w:id="1184436400">
      <w:bodyDiv w:val="1"/>
      <w:marLeft w:val="0"/>
      <w:marRight w:val="0"/>
      <w:marTop w:val="0"/>
      <w:marBottom w:val="0"/>
      <w:divBdr>
        <w:top w:val="none" w:sz="0" w:space="0" w:color="auto"/>
        <w:left w:val="none" w:sz="0" w:space="0" w:color="auto"/>
        <w:bottom w:val="none" w:sz="0" w:space="0" w:color="auto"/>
        <w:right w:val="none" w:sz="0" w:space="0" w:color="auto"/>
      </w:divBdr>
    </w:div>
    <w:div w:id="1185554476">
      <w:bodyDiv w:val="1"/>
      <w:marLeft w:val="0"/>
      <w:marRight w:val="0"/>
      <w:marTop w:val="0"/>
      <w:marBottom w:val="0"/>
      <w:divBdr>
        <w:top w:val="none" w:sz="0" w:space="0" w:color="auto"/>
        <w:left w:val="none" w:sz="0" w:space="0" w:color="auto"/>
        <w:bottom w:val="none" w:sz="0" w:space="0" w:color="auto"/>
        <w:right w:val="none" w:sz="0" w:space="0" w:color="auto"/>
      </w:divBdr>
    </w:div>
    <w:div w:id="1186212949">
      <w:bodyDiv w:val="1"/>
      <w:marLeft w:val="0"/>
      <w:marRight w:val="0"/>
      <w:marTop w:val="0"/>
      <w:marBottom w:val="0"/>
      <w:divBdr>
        <w:top w:val="none" w:sz="0" w:space="0" w:color="auto"/>
        <w:left w:val="none" w:sz="0" w:space="0" w:color="auto"/>
        <w:bottom w:val="none" w:sz="0" w:space="0" w:color="auto"/>
        <w:right w:val="none" w:sz="0" w:space="0" w:color="auto"/>
      </w:divBdr>
    </w:div>
    <w:div w:id="1186213227">
      <w:bodyDiv w:val="1"/>
      <w:marLeft w:val="0"/>
      <w:marRight w:val="0"/>
      <w:marTop w:val="0"/>
      <w:marBottom w:val="0"/>
      <w:divBdr>
        <w:top w:val="none" w:sz="0" w:space="0" w:color="auto"/>
        <w:left w:val="none" w:sz="0" w:space="0" w:color="auto"/>
        <w:bottom w:val="none" w:sz="0" w:space="0" w:color="auto"/>
        <w:right w:val="none" w:sz="0" w:space="0" w:color="auto"/>
      </w:divBdr>
    </w:div>
    <w:div w:id="1186285675">
      <w:bodyDiv w:val="1"/>
      <w:marLeft w:val="0"/>
      <w:marRight w:val="0"/>
      <w:marTop w:val="0"/>
      <w:marBottom w:val="0"/>
      <w:divBdr>
        <w:top w:val="none" w:sz="0" w:space="0" w:color="auto"/>
        <w:left w:val="none" w:sz="0" w:space="0" w:color="auto"/>
        <w:bottom w:val="none" w:sz="0" w:space="0" w:color="auto"/>
        <w:right w:val="none" w:sz="0" w:space="0" w:color="auto"/>
      </w:divBdr>
    </w:div>
    <w:div w:id="1186481513">
      <w:bodyDiv w:val="1"/>
      <w:marLeft w:val="0"/>
      <w:marRight w:val="0"/>
      <w:marTop w:val="0"/>
      <w:marBottom w:val="0"/>
      <w:divBdr>
        <w:top w:val="none" w:sz="0" w:space="0" w:color="auto"/>
        <w:left w:val="none" w:sz="0" w:space="0" w:color="auto"/>
        <w:bottom w:val="none" w:sz="0" w:space="0" w:color="auto"/>
        <w:right w:val="none" w:sz="0" w:space="0" w:color="auto"/>
      </w:divBdr>
    </w:div>
    <w:div w:id="1186555754">
      <w:bodyDiv w:val="1"/>
      <w:marLeft w:val="0"/>
      <w:marRight w:val="0"/>
      <w:marTop w:val="0"/>
      <w:marBottom w:val="0"/>
      <w:divBdr>
        <w:top w:val="none" w:sz="0" w:space="0" w:color="auto"/>
        <w:left w:val="none" w:sz="0" w:space="0" w:color="auto"/>
        <w:bottom w:val="none" w:sz="0" w:space="0" w:color="auto"/>
        <w:right w:val="none" w:sz="0" w:space="0" w:color="auto"/>
      </w:divBdr>
      <w:divsChild>
        <w:div w:id="13458092">
          <w:marLeft w:val="0"/>
          <w:marRight w:val="0"/>
          <w:marTop w:val="0"/>
          <w:marBottom w:val="0"/>
          <w:divBdr>
            <w:top w:val="none" w:sz="0" w:space="0" w:color="auto"/>
            <w:left w:val="none" w:sz="0" w:space="0" w:color="auto"/>
            <w:bottom w:val="none" w:sz="0" w:space="0" w:color="auto"/>
            <w:right w:val="none" w:sz="0" w:space="0" w:color="auto"/>
          </w:divBdr>
        </w:div>
        <w:div w:id="24913694">
          <w:marLeft w:val="0"/>
          <w:marRight w:val="0"/>
          <w:marTop w:val="0"/>
          <w:marBottom w:val="0"/>
          <w:divBdr>
            <w:top w:val="none" w:sz="0" w:space="0" w:color="auto"/>
            <w:left w:val="none" w:sz="0" w:space="0" w:color="auto"/>
            <w:bottom w:val="none" w:sz="0" w:space="0" w:color="auto"/>
            <w:right w:val="none" w:sz="0" w:space="0" w:color="auto"/>
          </w:divBdr>
        </w:div>
        <w:div w:id="45566989">
          <w:marLeft w:val="0"/>
          <w:marRight w:val="0"/>
          <w:marTop w:val="0"/>
          <w:marBottom w:val="0"/>
          <w:divBdr>
            <w:top w:val="none" w:sz="0" w:space="0" w:color="auto"/>
            <w:left w:val="none" w:sz="0" w:space="0" w:color="auto"/>
            <w:bottom w:val="none" w:sz="0" w:space="0" w:color="auto"/>
            <w:right w:val="none" w:sz="0" w:space="0" w:color="auto"/>
          </w:divBdr>
        </w:div>
        <w:div w:id="92289680">
          <w:marLeft w:val="0"/>
          <w:marRight w:val="0"/>
          <w:marTop w:val="0"/>
          <w:marBottom w:val="0"/>
          <w:divBdr>
            <w:top w:val="none" w:sz="0" w:space="0" w:color="auto"/>
            <w:left w:val="none" w:sz="0" w:space="0" w:color="auto"/>
            <w:bottom w:val="none" w:sz="0" w:space="0" w:color="auto"/>
            <w:right w:val="none" w:sz="0" w:space="0" w:color="auto"/>
          </w:divBdr>
        </w:div>
        <w:div w:id="115880243">
          <w:marLeft w:val="0"/>
          <w:marRight w:val="0"/>
          <w:marTop w:val="0"/>
          <w:marBottom w:val="0"/>
          <w:divBdr>
            <w:top w:val="none" w:sz="0" w:space="0" w:color="auto"/>
            <w:left w:val="none" w:sz="0" w:space="0" w:color="auto"/>
            <w:bottom w:val="none" w:sz="0" w:space="0" w:color="auto"/>
            <w:right w:val="none" w:sz="0" w:space="0" w:color="auto"/>
          </w:divBdr>
        </w:div>
        <w:div w:id="146752272">
          <w:marLeft w:val="0"/>
          <w:marRight w:val="0"/>
          <w:marTop w:val="0"/>
          <w:marBottom w:val="0"/>
          <w:divBdr>
            <w:top w:val="none" w:sz="0" w:space="0" w:color="auto"/>
            <w:left w:val="none" w:sz="0" w:space="0" w:color="auto"/>
            <w:bottom w:val="none" w:sz="0" w:space="0" w:color="auto"/>
            <w:right w:val="none" w:sz="0" w:space="0" w:color="auto"/>
          </w:divBdr>
        </w:div>
        <w:div w:id="149253487">
          <w:marLeft w:val="0"/>
          <w:marRight w:val="0"/>
          <w:marTop w:val="0"/>
          <w:marBottom w:val="0"/>
          <w:divBdr>
            <w:top w:val="none" w:sz="0" w:space="0" w:color="auto"/>
            <w:left w:val="none" w:sz="0" w:space="0" w:color="auto"/>
            <w:bottom w:val="none" w:sz="0" w:space="0" w:color="auto"/>
            <w:right w:val="none" w:sz="0" w:space="0" w:color="auto"/>
          </w:divBdr>
        </w:div>
        <w:div w:id="155345604">
          <w:marLeft w:val="0"/>
          <w:marRight w:val="0"/>
          <w:marTop w:val="0"/>
          <w:marBottom w:val="0"/>
          <w:divBdr>
            <w:top w:val="none" w:sz="0" w:space="0" w:color="auto"/>
            <w:left w:val="none" w:sz="0" w:space="0" w:color="auto"/>
            <w:bottom w:val="none" w:sz="0" w:space="0" w:color="auto"/>
            <w:right w:val="none" w:sz="0" w:space="0" w:color="auto"/>
          </w:divBdr>
        </w:div>
        <w:div w:id="187448677">
          <w:marLeft w:val="0"/>
          <w:marRight w:val="0"/>
          <w:marTop w:val="0"/>
          <w:marBottom w:val="0"/>
          <w:divBdr>
            <w:top w:val="none" w:sz="0" w:space="0" w:color="auto"/>
            <w:left w:val="none" w:sz="0" w:space="0" w:color="auto"/>
            <w:bottom w:val="none" w:sz="0" w:space="0" w:color="auto"/>
            <w:right w:val="none" w:sz="0" w:space="0" w:color="auto"/>
          </w:divBdr>
        </w:div>
        <w:div w:id="191111840">
          <w:marLeft w:val="0"/>
          <w:marRight w:val="0"/>
          <w:marTop w:val="0"/>
          <w:marBottom w:val="0"/>
          <w:divBdr>
            <w:top w:val="none" w:sz="0" w:space="0" w:color="auto"/>
            <w:left w:val="none" w:sz="0" w:space="0" w:color="auto"/>
            <w:bottom w:val="none" w:sz="0" w:space="0" w:color="auto"/>
            <w:right w:val="none" w:sz="0" w:space="0" w:color="auto"/>
          </w:divBdr>
        </w:div>
        <w:div w:id="209196382">
          <w:marLeft w:val="0"/>
          <w:marRight w:val="0"/>
          <w:marTop w:val="0"/>
          <w:marBottom w:val="0"/>
          <w:divBdr>
            <w:top w:val="none" w:sz="0" w:space="0" w:color="auto"/>
            <w:left w:val="none" w:sz="0" w:space="0" w:color="auto"/>
            <w:bottom w:val="none" w:sz="0" w:space="0" w:color="auto"/>
            <w:right w:val="none" w:sz="0" w:space="0" w:color="auto"/>
          </w:divBdr>
        </w:div>
        <w:div w:id="223372612">
          <w:marLeft w:val="0"/>
          <w:marRight w:val="0"/>
          <w:marTop w:val="0"/>
          <w:marBottom w:val="0"/>
          <w:divBdr>
            <w:top w:val="none" w:sz="0" w:space="0" w:color="auto"/>
            <w:left w:val="none" w:sz="0" w:space="0" w:color="auto"/>
            <w:bottom w:val="none" w:sz="0" w:space="0" w:color="auto"/>
            <w:right w:val="none" w:sz="0" w:space="0" w:color="auto"/>
          </w:divBdr>
        </w:div>
        <w:div w:id="228929186">
          <w:marLeft w:val="0"/>
          <w:marRight w:val="0"/>
          <w:marTop w:val="0"/>
          <w:marBottom w:val="0"/>
          <w:divBdr>
            <w:top w:val="none" w:sz="0" w:space="0" w:color="auto"/>
            <w:left w:val="none" w:sz="0" w:space="0" w:color="auto"/>
            <w:bottom w:val="none" w:sz="0" w:space="0" w:color="auto"/>
            <w:right w:val="none" w:sz="0" w:space="0" w:color="auto"/>
          </w:divBdr>
        </w:div>
        <w:div w:id="269241101">
          <w:marLeft w:val="0"/>
          <w:marRight w:val="0"/>
          <w:marTop w:val="0"/>
          <w:marBottom w:val="0"/>
          <w:divBdr>
            <w:top w:val="none" w:sz="0" w:space="0" w:color="auto"/>
            <w:left w:val="none" w:sz="0" w:space="0" w:color="auto"/>
            <w:bottom w:val="none" w:sz="0" w:space="0" w:color="auto"/>
            <w:right w:val="none" w:sz="0" w:space="0" w:color="auto"/>
          </w:divBdr>
        </w:div>
        <w:div w:id="269746573">
          <w:marLeft w:val="0"/>
          <w:marRight w:val="0"/>
          <w:marTop w:val="0"/>
          <w:marBottom w:val="0"/>
          <w:divBdr>
            <w:top w:val="none" w:sz="0" w:space="0" w:color="auto"/>
            <w:left w:val="none" w:sz="0" w:space="0" w:color="auto"/>
            <w:bottom w:val="none" w:sz="0" w:space="0" w:color="auto"/>
            <w:right w:val="none" w:sz="0" w:space="0" w:color="auto"/>
          </w:divBdr>
        </w:div>
        <w:div w:id="322974403">
          <w:marLeft w:val="0"/>
          <w:marRight w:val="0"/>
          <w:marTop w:val="0"/>
          <w:marBottom w:val="0"/>
          <w:divBdr>
            <w:top w:val="none" w:sz="0" w:space="0" w:color="auto"/>
            <w:left w:val="none" w:sz="0" w:space="0" w:color="auto"/>
            <w:bottom w:val="none" w:sz="0" w:space="0" w:color="auto"/>
            <w:right w:val="none" w:sz="0" w:space="0" w:color="auto"/>
          </w:divBdr>
        </w:div>
        <w:div w:id="327251256">
          <w:marLeft w:val="0"/>
          <w:marRight w:val="0"/>
          <w:marTop w:val="0"/>
          <w:marBottom w:val="0"/>
          <w:divBdr>
            <w:top w:val="none" w:sz="0" w:space="0" w:color="auto"/>
            <w:left w:val="none" w:sz="0" w:space="0" w:color="auto"/>
            <w:bottom w:val="none" w:sz="0" w:space="0" w:color="auto"/>
            <w:right w:val="none" w:sz="0" w:space="0" w:color="auto"/>
          </w:divBdr>
        </w:div>
        <w:div w:id="344065182">
          <w:marLeft w:val="0"/>
          <w:marRight w:val="0"/>
          <w:marTop w:val="0"/>
          <w:marBottom w:val="0"/>
          <w:divBdr>
            <w:top w:val="none" w:sz="0" w:space="0" w:color="auto"/>
            <w:left w:val="none" w:sz="0" w:space="0" w:color="auto"/>
            <w:bottom w:val="none" w:sz="0" w:space="0" w:color="auto"/>
            <w:right w:val="none" w:sz="0" w:space="0" w:color="auto"/>
          </w:divBdr>
        </w:div>
        <w:div w:id="364256454">
          <w:marLeft w:val="0"/>
          <w:marRight w:val="0"/>
          <w:marTop w:val="0"/>
          <w:marBottom w:val="0"/>
          <w:divBdr>
            <w:top w:val="none" w:sz="0" w:space="0" w:color="auto"/>
            <w:left w:val="none" w:sz="0" w:space="0" w:color="auto"/>
            <w:bottom w:val="none" w:sz="0" w:space="0" w:color="auto"/>
            <w:right w:val="none" w:sz="0" w:space="0" w:color="auto"/>
          </w:divBdr>
        </w:div>
        <w:div w:id="395051187">
          <w:marLeft w:val="0"/>
          <w:marRight w:val="0"/>
          <w:marTop w:val="0"/>
          <w:marBottom w:val="0"/>
          <w:divBdr>
            <w:top w:val="none" w:sz="0" w:space="0" w:color="auto"/>
            <w:left w:val="none" w:sz="0" w:space="0" w:color="auto"/>
            <w:bottom w:val="none" w:sz="0" w:space="0" w:color="auto"/>
            <w:right w:val="none" w:sz="0" w:space="0" w:color="auto"/>
          </w:divBdr>
        </w:div>
        <w:div w:id="449787315">
          <w:marLeft w:val="0"/>
          <w:marRight w:val="0"/>
          <w:marTop w:val="0"/>
          <w:marBottom w:val="0"/>
          <w:divBdr>
            <w:top w:val="none" w:sz="0" w:space="0" w:color="auto"/>
            <w:left w:val="none" w:sz="0" w:space="0" w:color="auto"/>
            <w:bottom w:val="none" w:sz="0" w:space="0" w:color="auto"/>
            <w:right w:val="none" w:sz="0" w:space="0" w:color="auto"/>
          </w:divBdr>
        </w:div>
        <w:div w:id="471364236">
          <w:marLeft w:val="0"/>
          <w:marRight w:val="0"/>
          <w:marTop w:val="0"/>
          <w:marBottom w:val="0"/>
          <w:divBdr>
            <w:top w:val="none" w:sz="0" w:space="0" w:color="auto"/>
            <w:left w:val="none" w:sz="0" w:space="0" w:color="auto"/>
            <w:bottom w:val="none" w:sz="0" w:space="0" w:color="auto"/>
            <w:right w:val="none" w:sz="0" w:space="0" w:color="auto"/>
          </w:divBdr>
        </w:div>
        <w:div w:id="509638183">
          <w:marLeft w:val="0"/>
          <w:marRight w:val="0"/>
          <w:marTop w:val="0"/>
          <w:marBottom w:val="0"/>
          <w:divBdr>
            <w:top w:val="none" w:sz="0" w:space="0" w:color="auto"/>
            <w:left w:val="none" w:sz="0" w:space="0" w:color="auto"/>
            <w:bottom w:val="none" w:sz="0" w:space="0" w:color="auto"/>
            <w:right w:val="none" w:sz="0" w:space="0" w:color="auto"/>
          </w:divBdr>
        </w:div>
        <w:div w:id="513957009">
          <w:marLeft w:val="0"/>
          <w:marRight w:val="0"/>
          <w:marTop w:val="0"/>
          <w:marBottom w:val="0"/>
          <w:divBdr>
            <w:top w:val="none" w:sz="0" w:space="0" w:color="auto"/>
            <w:left w:val="none" w:sz="0" w:space="0" w:color="auto"/>
            <w:bottom w:val="none" w:sz="0" w:space="0" w:color="auto"/>
            <w:right w:val="none" w:sz="0" w:space="0" w:color="auto"/>
          </w:divBdr>
        </w:div>
        <w:div w:id="525488579">
          <w:marLeft w:val="0"/>
          <w:marRight w:val="0"/>
          <w:marTop w:val="0"/>
          <w:marBottom w:val="0"/>
          <w:divBdr>
            <w:top w:val="none" w:sz="0" w:space="0" w:color="auto"/>
            <w:left w:val="none" w:sz="0" w:space="0" w:color="auto"/>
            <w:bottom w:val="none" w:sz="0" w:space="0" w:color="auto"/>
            <w:right w:val="none" w:sz="0" w:space="0" w:color="auto"/>
          </w:divBdr>
        </w:div>
        <w:div w:id="546068649">
          <w:marLeft w:val="0"/>
          <w:marRight w:val="0"/>
          <w:marTop w:val="0"/>
          <w:marBottom w:val="0"/>
          <w:divBdr>
            <w:top w:val="none" w:sz="0" w:space="0" w:color="auto"/>
            <w:left w:val="none" w:sz="0" w:space="0" w:color="auto"/>
            <w:bottom w:val="none" w:sz="0" w:space="0" w:color="auto"/>
            <w:right w:val="none" w:sz="0" w:space="0" w:color="auto"/>
          </w:divBdr>
        </w:div>
        <w:div w:id="555821070">
          <w:marLeft w:val="0"/>
          <w:marRight w:val="0"/>
          <w:marTop w:val="0"/>
          <w:marBottom w:val="0"/>
          <w:divBdr>
            <w:top w:val="none" w:sz="0" w:space="0" w:color="auto"/>
            <w:left w:val="none" w:sz="0" w:space="0" w:color="auto"/>
            <w:bottom w:val="none" w:sz="0" w:space="0" w:color="auto"/>
            <w:right w:val="none" w:sz="0" w:space="0" w:color="auto"/>
          </w:divBdr>
        </w:div>
        <w:div w:id="573665808">
          <w:marLeft w:val="0"/>
          <w:marRight w:val="0"/>
          <w:marTop w:val="0"/>
          <w:marBottom w:val="0"/>
          <w:divBdr>
            <w:top w:val="none" w:sz="0" w:space="0" w:color="auto"/>
            <w:left w:val="none" w:sz="0" w:space="0" w:color="auto"/>
            <w:bottom w:val="none" w:sz="0" w:space="0" w:color="auto"/>
            <w:right w:val="none" w:sz="0" w:space="0" w:color="auto"/>
          </w:divBdr>
        </w:div>
        <w:div w:id="611547427">
          <w:marLeft w:val="0"/>
          <w:marRight w:val="0"/>
          <w:marTop w:val="0"/>
          <w:marBottom w:val="0"/>
          <w:divBdr>
            <w:top w:val="none" w:sz="0" w:space="0" w:color="auto"/>
            <w:left w:val="none" w:sz="0" w:space="0" w:color="auto"/>
            <w:bottom w:val="none" w:sz="0" w:space="0" w:color="auto"/>
            <w:right w:val="none" w:sz="0" w:space="0" w:color="auto"/>
          </w:divBdr>
        </w:div>
        <w:div w:id="613252199">
          <w:marLeft w:val="0"/>
          <w:marRight w:val="0"/>
          <w:marTop w:val="0"/>
          <w:marBottom w:val="0"/>
          <w:divBdr>
            <w:top w:val="none" w:sz="0" w:space="0" w:color="auto"/>
            <w:left w:val="none" w:sz="0" w:space="0" w:color="auto"/>
            <w:bottom w:val="none" w:sz="0" w:space="0" w:color="auto"/>
            <w:right w:val="none" w:sz="0" w:space="0" w:color="auto"/>
          </w:divBdr>
        </w:div>
        <w:div w:id="618878276">
          <w:marLeft w:val="0"/>
          <w:marRight w:val="0"/>
          <w:marTop w:val="0"/>
          <w:marBottom w:val="0"/>
          <w:divBdr>
            <w:top w:val="none" w:sz="0" w:space="0" w:color="auto"/>
            <w:left w:val="none" w:sz="0" w:space="0" w:color="auto"/>
            <w:bottom w:val="none" w:sz="0" w:space="0" w:color="auto"/>
            <w:right w:val="none" w:sz="0" w:space="0" w:color="auto"/>
          </w:divBdr>
        </w:div>
        <w:div w:id="631591278">
          <w:marLeft w:val="0"/>
          <w:marRight w:val="0"/>
          <w:marTop w:val="0"/>
          <w:marBottom w:val="0"/>
          <w:divBdr>
            <w:top w:val="none" w:sz="0" w:space="0" w:color="auto"/>
            <w:left w:val="none" w:sz="0" w:space="0" w:color="auto"/>
            <w:bottom w:val="none" w:sz="0" w:space="0" w:color="auto"/>
            <w:right w:val="none" w:sz="0" w:space="0" w:color="auto"/>
          </w:divBdr>
        </w:div>
        <w:div w:id="647057168">
          <w:marLeft w:val="0"/>
          <w:marRight w:val="0"/>
          <w:marTop w:val="0"/>
          <w:marBottom w:val="0"/>
          <w:divBdr>
            <w:top w:val="none" w:sz="0" w:space="0" w:color="auto"/>
            <w:left w:val="none" w:sz="0" w:space="0" w:color="auto"/>
            <w:bottom w:val="none" w:sz="0" w:space="0" w:color="auto"/>
            <w:right w:val="none" w:sz="0" w:space="0" w:color="auto"/>
          </w:divBdr>
        </w:div>
        <w:div w:id="692655654">
          <w:marLeft w:val="0"/>
          <w:marRight w:val="0"/>
          <w:marTop w:val="0"/>
          <w:marBottom w:val="0"/>
          <w:divBdr>
            <w:top w:val="none" w:sz="0" w:space="0" w:color="auto"/>
            <w:left w:val="none" w:sz="0" w:space="0" w:color="auto"/>
            <w:bottom w:val="none" w:sz="0" w:space="0" w:color="auto"/>
            <w:right w:val="none" w:sz="0" w:space="0" w:color="auto"/>
          </w:divBdr>
        </w:div>
        <w:div w:id="697202038">
          <w:marLeft w:val="0"/>
          <w:marRight w:val="0"/>
          <w:marTop w:val="0"/>
          <w:marBottom w:val="0"/>
          <w:divBdr>
            <w:top w:val="none" w:sz="0" w:space="0" w:color="auto"/>
            <w:left w:val="none" w:sz="0" w:space="0" w:color="auto"/>
            <w:bottom w:val="none" w:sz="0" w:space="0" w:color="auto"/>
            <w:right w:val="none" w:sz="0" w:space="0" w:color="auto"/>
          </w:divBdr>
        </w:div>
        <w:div w:id="704910303">
          <w:marLeft w:val="0"/>
          <w:marRight w:val="0"/>
          <w:marTop w:val="0"/>
          <w:marBottom w:val="0"/>
          <w:divBdr>
            <w:top w:val="none" w:sz="0" w:space="0" w:color="auto"/>
            <w:left w:val="none" w:sz="0" w:space="0" w:color="auto"/>
            <w:bottom w:val="none" w:sz="0" w:space="0" w:color="auto"/>
            <w:right w:val="none" w:sz="0" w:space="0" w:color="auto"/>
          </w:divBdr>
        </w:div>
        <w:div w:id="723069453">
          <w:marLeft w:val="0"/>
          <w:marRight w:val="0"/>
          <w:marTop w:val="0"/>
          <w:marBottom w:val="0"/>
          <w:divBdr>
            <w:top w:val="none" w:sz="0" w:space="0" w:color="auto"/>
            <w:left w:val="none" w:sz="0" w:space="0" w:color="auto"/>
            <w:bottom w:val="none" w:sz="0" w:space="0" w:color="auto"/>
            <w:right w:val="none" w:sz="0" w:space="0" w:color="auto"/>
          </w:divBdr>
        </w:div>
        <w:div w:id="731856891">
          <w:marLeft w:val="0"/>
          <w:marRight w:val="0"/>
          <w:marTop w:val="0"/>
          <w:marBottom w:val="0"/>
          <w:divBdr>
            <w:top w:val="none" w:sz="0" w:space="0" w:color="auto"/>
            <w:left w:val="none" w:sz="0" w:space="0" w:color="auto"/>
            <w:bottom w:val="none" w:sz="0" w:space="0" w:color="auto"/>
            <w:right w:val="none" w:sz="0" w:space="0" w:color="auto"/>
          </w:divBdr>
        </w:div>
        <w:div w:id="738867710">
          <w:marLeft w:val="0"/>
          <w:marRight w:val="0"/>
          <w:marTop w:val="0"/>
          <w:marBottom w:val="0"/>
          <w:divBdr>
            <w:top w:val="none" w:sz="0" w:space="0" w:color="auto"/>
            <w:left w:val="none" w:sz="0" w:space="0" w:color="auto"/>
            <w:bottom w:val="none" w:sz="0" w:space="0" w:color="auto"/>
            <w:right w:val="none" w:sz="0" w:space="0" w:color="auto"/>
          </w:divBdr>
        </w:div>
        <w:div w:id="785538358">
          <w:marLeft w:val="0"/>
          <w:marRight w:val="0"/>
          <w:marTop w:val="0"/>
          <w:marBottom w:val="0"/>
          <w:divBdr>
            <w:top w:val="none" w:sz="0" w:space="0" w:color="auto"/>
            <w:left w:val="none" w:sz="0" w:space="0" w:color="auto"/>
            <w:bottom w:val="none" w:sz="0" w:space="0" w:color="auto"/>
            <w:right w:val="none" w:sz="0" w:space="0" w:color="auto"/>
          </w:divBdr>
        </w:div>
        <w:div w:id="792208336">
          <w:marLeft w:val="0"/>
          <w:marRight w:val="0"/>
          <w:marTop w:val="0"/>
          <w:marBottom w:val="0"/>
          <w:divBdr>
            <w:top w:val="none" w:sz="0" w:space="0" w:color="auto"/>
            <w:left w:val="none" w:sz="0" w:space="0" w:color="auto"/>
            <w:bottom w:val="none" w:sz="0" w:space="0" w:color="auto"/>
            <w:right w:val="none" w:sz="0" w:space="0" w:color="auto"/>
          </w:divBdr>
        </w:div>
        <w:div w:id="806824421">
          <w:marLeft w:val="0"/>
          <w:marRight w:val="0"/>
          <w:marTop w:val="0"/>
          <w:marBottom w:val="0"/>
          <w:divBdr>
            <w:top w:val="none" w:sz="0" w:space="0" w:color="auto"/>
            <w:left w:val="none" w:sz="0" w:space="0" w:color="auto"/>
            <w:bottom w:val="none" w:sz="0" w:space="0" w:color="auto"/>
            <w:right w:val="none" w:sz="0" w:space="0" w:color="auto"/>
          </w:divBdr>
        </w:div>
        <w:div w:id="821894538">
          <w:marLeft w:val="0"/>
          <w:marRight w:val="0"/>
          <w:marTop w:val="0"/>
          <w:marBottom w:val="0"/>
          <w:divBdr>
            <w:top w:val="none" w:sz="0" w:space="0" w:color="auto"/>
            <w:left w:val="none" w:sz="0" w:space="0" w:color="auto"/>
            <w:bottom w:val="none" w:sz="0" w:space="0" w:color="auto"/>
            <w:right w:val="none" w:sz="0" w:space="0" w:color="auto"/>
          </w:divBdr>
        </w:div>
        <w:div w:id="841818384">
          <w:marLeft w:val="0"/>
          <w:marRight w:val="0"/>
          <w:marTop w:val="0"/>
          <w:marBottom w:val="0"/>
          <w:divBdr>
            <w:top w:val="none" w:sz="0" w:space="0" w:color="auto"/>
            <w:left w:val="none" w:sz="0" w:space="0" w:color="auto"/>
            <w:bottom w:val="none" w:sz="0" w:space="0" w:color="auto"/>
            <w:right w:val="none" w:sz="0" w:space="0" w:color="auto"/>
          </w:divBdr>
        </w:div>
        <w:div w:id="889533843">
          <w:marLeft w:val="0"/>
          <w:marRight w:val="0"/>
          <w:marTop w:val="0"/>
          <w:marBottom w:val="0"/>
          <w:divBdr>
            <w:top w:val="none" w:sz="0" w:space="0" w:color="auto"/>
            <w:left w:val="none" w:sz="0" w:space="0" w:color="auto"/>
            <w:bottom w:val="none" w:sz="0" w:space="0" w:color="auto"/>
            <w:right w:val="none" w:sz="0" w:space="0" w:color="auto"/>
          </w:divBdr>
        </w:div>
        <w:div w:id="901676002">
          <w:marLeft w:val="0"/>
          <w:marRight w:val="0"/>
          <w:marTop w:val="0"/>
          <w:marBottom w:val="0"/>
          <w:divBdr>
            <w:top w:val="none" w:sz="0" w:space="0" w:color="auto"/>
            <w:left w:val="none" w:sz="0" w:space="0" w:color="auto"/>
            <w:bottom w:val="none" w:sz="0" w:space="0" w:color="auto"/>
            <w:right w:val="none" w:sz="0" w:space="0" w:color="auto"/>
          </w:divBdr>
        </w:div>
        <w:div w:id="941885587">
          <w:marLeft w:val="0"/>
          <w:marRight w:val="0"/>
          <w:marTop w:val="0"/>
          <w:marBottom w:val="0"/>
          <w:divBdr>
            <w:top w:val="none" w:sz="0" w:space="0" w:color="auto"/>
            <w:left w:val="none" w:sz="0" w:space="0" w:color="auto"/>
            <w:bottom w:val="none" w:sz="0" w:space="0" w:color="auto"/>
            <w:right w:val="none" w:sz="0" w:space="0" w:color="auto"/>
          </w:divBdr>
        </w:div>
        <w:div w:id="945843696">
          <w:marLeft w:val="0"/>
          <w:marRight w:val="0"/>
          <w:marTop w:val="0"/>
          <w:marBottom w:val="0"/>
          <w:divBdr>
            <w:top w:val="none" w:sz="0" w:space="0" w:color="auto"/>
            <w:left w:val="none" w:sz="0" w:space="0" w:color="auto"/>
            <w:bottom w:val="none" w:sz="0" w:space="0" w:color="auto"/>
            <w:right w:val="none" w:sz="0" w:space="0" w:color="auto"/>
          </w:divBdr>
        </w:div>
        <w:div w:id="973026891">
          <w:marLeft w:val="0"/>
          <w:marRight w:val="0"/>
          <w:marTop w:val="0"/>
          <w:marBottom w:val="0"/>
          <w:divBdr>
            <w:top w:val="none" w:sz="0" w:space="0" w:color="auto"/>
            <w:left w:val="none" w:sz="0" w:space="0" w:color="auto"/>
            <w:bottom w:val="none" w:sz="0" w:space="0" w:color="auto"/>
            <w:right w:val="none" w:sz="0" w:space="0" w:color="auto"/>
          </w:divBdr>
        </w:div>
        <w:div w:id="1016465890">
          <w:marLeft w:val="0"/>
          <w:marRight w:val="0"/>
          <w:marTop w:val="0"/>
          <w:marBottom w:val="0"/>
          <w:divBdr>
            <w:top w:val="none" w:sz="0" w:space="0" w:color="auto"/>
            <w:left w:val="none" w:sz="0" w:space="0" w:color="auto"/>
            <w:bottom w:val="none" w:sz="0" w:space="0" w:color="auto"/>
            <w:right w:val="none" w:sz="0" w:space="0" w:color="auto"/>
          </w:divBdr>
        </w:div>
        <w:div w:id="1024400468">
          <w:marLeft w:val="0"/>
          <w:marRight w:val="0"/>
          <w:marTop w:val="0"/>
          <w:marBottom w:val="0"/>
          <w:divBdr>
            <w:top w:val="none" w:sz="0" w:space="0" w:color="auto"/>
            <w:left w:val="none" w:sz="0" w:space="0" w:color="auto"/>
            <w:bottom w:val="none" w:sz="0" w:space="0" w:color="auto"/>
            <w:right w:val="none" w:sz="0" w:space="0" w:color="auto"/>
          </w:divBdr>
        </w:div>
        <w:div w:id="1039166798">
          <w:marLeft w:val="0"/>
          <w:marRight w:val="0"/>
          <w:marTop w:val="0"/>
          <w:marBottom w:val="0"/>
          <w:divBdr>
            <w:top w:val="none" w:sz="0" w:space="0" w:color="auto"/>
            <w:left w:val="none" w:sz="0" w:space="0" w:color="auto"/>
            <w:bottom w:val="none" w:sz="0" w:space="0" w:color="auto"/>
            <w:right w:val="none" w:sz="0" w:space="0" w:color="auto"/>
          </w:divBdr>
        </w:div>
        <w:div w:id="1041784202">
          <w:marLeft w:val="0"/>
          <w:marRight w:val="0"/>
          <w:marTop w:val="0"/>
          <w:marBottom w:val="0"/>
          <w:divBdr>
            <w:top w:val="none" w:sz="0" w:space="0" w:color="auto"/>
            <w:left w:val="none" w:sz="0" w:space="0" w:color="auto"/>
            <w:bottom w:val="none" w:sz="0" w:space="0" w:color="auto"/>
            <w:right w:val="none" w:sz="0" w:space="0" w:color="auto"/>
          </w:divBdr>
        </w:div>
        <w:div w:id="1073241408">
          <w:marLeft w:val="0"/>
          <w:marRight w:val="0"/>
          <w:marTop w:val="0"/>
          <w:marBottom w:val="0"/>
          <w:divBdr>
            <w:top w:val="none" w:sz="0" w:space="0" w:color="auto"/>
            <w:left w:val="none" w:sz="0" w:space="0" w:color="auto"/>
            <w:bottom w:val="none" w:sz="0" w:space="0" w:color="auto"/>
            <w:right w:val="none" w:sz="0" w:space="0" w:color="auto"/>
          </w:divBdr>
        </w:div>
        <w:div w:id="1149860562">
          <w:marLeft w:val="0"/>
          <w:marRight w:val="0"/>
          <w:marTop w:val="0"/>
          <w:marBottom w:val="0"/>
          <w:divBdr>
            <w:top w:val="none" w:sz="0" w:space="0" w:color="auto"/>
            <w:left w:val="none" w:sz="0" w:space="0" w:color="auto"/>
            <w:bottom w:val="none" w:sz="0" w:space="0" w:color="auto"/>
            <w:right w:val="none" w:sz="0" w:space="0" w:color="auto"/>
          </w:divBdr>
        </w:div>
        <w:div w:id="1174490543">
          <w:marLeft w:val="0"/>
          <w:marRight w:val="0"/>
          <w:marTop w:val="0"/>
          <w:marBottom w:val="0"/>
          <w:divBdr>
            <w:top w:val="none" w:sz="0" w:space="0" w:color="auto"/>
            <w:left w:val="none" w:sz="0" w:space="0" w:color="auto"/>
            <w:bottom w:val="none" w:sz="0" w:space="0" w:color="auto"/>
            <w:right w:val="none" w:sz="0" w:space="0" w:color="auto"/>
          </w:divBdr>
        </w:div>
        <w:div w:id="1179391394">
          <w:marLeft w:val="0"/>
          <w:marRight w:val="0"/>
          <w:marTop w:val="0"/>
          <w:marBottom w:val="0"/>
          <w:divBdr>
            <w:top w:val="none" w:sz="0" w:space="0" w:color="auto"/>
            <w:left w:val="none" w:sz="0" w:space="0" w:color="auto"/>
            <w:bottom w:val="none" w:sz="0" w:space="0" w:color="auto"/>
            <w:right w:val="none" w:sz="0" w:space="0" w:color="auto"/>
          </w:divBdr>
        </w:div>
        <w:div w:id="1199657877">
          <w:marLeft w:val="0"/>
          <w:marRight w:val="0"/>
          <w:marTop w:val="0"/>
          <w:marBottom w:val="0"/>
          <w:divBdr>
            <w:top w:val="none" w:sz="0" w:space="0" w:color="auto"/>
            <w:left w:val="none" w:sz="0" w:space="0" w:color="auto"/>
            <w:bottom w:val="none" w:sz="0" w:space="0" w:color="auto"/>
            <w:right w:val="none" w:sz="0" w:space="0" w:color="auto"/>
          </w:divBdr>
        </w:div>
        <w:div w:id="1229196518">
          <w:marLeft w:val="0"/>
          <w:marRight w:val="0"/>
          <w:marTop w:val="0"/>
          <w:marBottom w:val="0"/>
          <w:divBdr>
            <w:top w:val="none" w:sz="0" w:space="0" w:color="auto"/>
            <w:left w:val="none" w:sz="0" w:space="0" w:color="auto"/>
            <w:bottom w:val="none" w:sz="0" w:space="0" w:color="auto"/>
            <w:right w:val="none" w:sz="0" w:space="0" w:color="auto"/>
          </w:divBdr>
        </w:div>
        <w:div w:id="1241909075">
          <w:marLeft w:val="0"/>
          <w:marRight w:val="0"/>
          <w:marTop w:val="0"/>
          <w:marBottom w:val="0"/>
          <w:divBdr>
            <w:top w:val="none" w:sz="0" w:space="0" w:color="auto"/>
            <w:left w:val="none" w:sz="0" w:space="0" w:color="auto"/>
            <w:bottom w:val="none" w:sz="0" w:space="0" w:color="auto"/>
            <w:right w:val="none" w:sz="0" w:space="0" w:color="auto"/>
          </w:divBdr>
        </w:div>
        <w:div w:id="1242790221">
          <w:marLeft w:val="0"/>
          <w:marRight w:val="0"/>
          <w:marTop w:val="0"/>
          <w:marBottom w:val="0"/>
          <w:divBdr>
            <w:top w:val="none" w:sz="0" w:space="0" w:color="auto"/>
            <w:left w:val="none" w:sz="0" w:space="0" w:color="auto"/>
            <w:bottom w:val="none" w:sz="0" w:space="0" w:color="auto"/>
            <w:right w:val="none" w:sz="0" w:space="0" w:color="auto"/>
          </w:divBdr>
        </w:div>
        <w:div w:id="1309166760">
          <w:marLeft w:val="0"/>
          <w:marRight w:val="0"/>
          <w:marTop w:val="0"/>
          <w:marBottom w:val="0"/>
          <w:divBdr>
            <w:top w:val="none" w:sz="0" w:space="0" w:color="auto"/>
            <w:left w:val="none" w:sz="0" w:space="0" w:color="auto"/>
            <w:bottom w:val="none" w:sz="0" w:space="0" w:color="auto"/>
            <w:right w:val="none" w:sz="0" w:space="0" w:color="auto"/>
          </w:divBdr>
        </w:div>
        <w:div w:id="1319924208">
          <w:marLeft w:val="0"/>
          <w:marRight w:val="0"/>
          <w:marTop w:val="0"/>
          <w:marBottom w:val="0"/>
          <w:divBdr>
            <w:top w:val="none" w:sz="0" w:space="0" w:color="auto"/>
            <w:left w:val="none" w:sz="0" w:space="0" w:color="auto"/>
            <w:bottom w:val="none" w:sz="0" w:space="0" w:color="auto"/>
            <w:right w:val="none" w:sz="0" w:space="0" w:color="auto"/>
          </w:divBdr>
        </w:div>
        <w:div w:id="1347752294">
          <w:marLeft w:val="0"/>
          <w:marRight w:val="0"/>
          <w:marTop w:val="0"/>
          <w:marBottom w:val="0"/>
          <w:divBdr>
            <w:top w:val="none" w:sz="0" w:space="0" w:color="auto"/>
            <w:left w:val="none" w:sz="0" w:space="0" w:color="auto"/>
            <w:bottom w:val="none" w:sz="0" w:space="0" w:color="auto"/>
            <w:right w:val="none" w:sz="0" w:space="0" w:color="auto"/>
          </w:divBdr>
        </w:div>
        <w:div w:id="1348293281">
          <w:marLeft w:val="0"/>
          <w:marRight w:val="0"/>
          <w:marTop w:val="0"/>
          <w:marBottom w:val="0"/>
          <w:divBdr>
            <w:top w:val="none" w:sz="0" w:space="0" w:color="auto"/>
            <w:left w:val="none" w:sz="0" w:space="0" w:color="auto"/>
            <w:bottom w:val="none" w:sz="0" w:space="0" w:color="auto"/>
            <w:right w:val="none" w:sz="0" w:space="0" w:color="auto"/>
          </w:divBdr>
        </w:div>
        <w:div w:id="1355424198">
          <w:marLeft w:val="0"/>
          <w:marRight w:val="0"/>
          <w:marTop w:val="0"/>
          <w:marBottom w:val="0"/>
          <w:divBdr>
            <w:top w:val="none" w:sz="0" w:space="0" w:color="auto"/>
            <w:left w:val="none" w:sz="0" w:space="0" w:color="auto"/>
            <w:bottom w:val="none" w:sz="0" w:space="0" w:color="auto"/>
            <w:right w:val="none" w:sz="0" w:space="0" w:color="auto"/>
          </w:divBdr>
        </w:div>
        <w:div w:id="1368679655">
          <w:marLeft w:val="0"/>
          <w:marRight w:val="0"/>
          <w:marTop w:val="0"/>
          <w:marBottom w:val="0"/>
          <w:divBdr>
            <w:top w:val="none" w:sz="0" w:space="0" w:color="auto"/>
            <w:left w:val="none" w:sz="0" w:space="0" w:color="auto"/>
            <w:bottom w:val="none" w:sz="0" w:space="0" w:color="auto"/>
            <w:right w:val="none" w:sz="0" w:space="0" w:color="auto"/>
          </w:divBdr>
        </w:div>
        <w:div w:id="1436096368">
          <w:marLeft w:val="0"/>
          <w:marRight w:val="0"/>
          <w:marTop w:val="0"/>
          <w:marBottom w:val="0"/>
          <w:divBdr>
            <w:top w:val="none" w:sz="0" w:space="0" w:color="auto"/>
            <w:left w:val="none" w:sz="0" w:space="0" w:color="auto"/>
            <w:bottom w:val="none" w:sz="0" w:space="0" w:color="auto"/>
            <w:right w:val="none" w:sz="0" w:space="0" w:color="auto"/>
          </w:divBdr>
        </w:div>
        <w:div w:id="1452092042">
          <w:marLeft w:val="0"/>
          <w:marRight w:val="0"/>
          <w:marTop w:val="0"/>
          <w:marBottom w:val="0"/>
          <w:divBdr>
            <w:top w:val="none" w:sz="0" w:space="0" w:color="auto"/>
            <w:left w:val="none" w:sz="0" w:space="0" w:color="auto"/>
            <w:bottom w:val="none" w:sz="0" w:space="0" w:color="auto"/>
            <w:right w:val="none" w:sz="0" w:space="0" w:color="auto"/>
          </w:divBdr>
        </w:div>
        <w:div w:id="1481459335">
          <w:marLeft w:val="0"/>
          <w:marRight w:val="0"/>
          <w:marTop w:val="0"/>
          <w:marBottom w:val="0"/>
          <w:divBdr>
            <w:top w:val="none" w:sz="0" w:space="0" w:color="auto"/>
            <w:left w:val="none" w:sz="0" w:space="0" w:color="auto"/>
            <w:bottom w:val="none" w:sz="0" w:space="0" w:color="auto"/>
            <w:right w:val="none" w:sz="0" w:space="0" w:color="auto"/>
          </w:divBdr>
        </w:div>
        <w:div w:id="1493914978">
          <w:marLeft w:val="0"/>
          <w:marRight w:val="0"/>
          <w:marTop w:val="0"/>
          <w:marBottom w:val="0"/>
          <w:divBdr>
            <w:top w:val="none" w:sz="0" w:space="0" w:color="auto"/>
            <w:left w:val="none" w:sz="0" w:space="0" w:color="auto"/>
            <w:bottom w:val="none" w:sz="0" w:space="0" w:color="auto"/>
            <w:right w:val="none" w:sz="0" w:space="0" w:color="auto"/>
          </w:divBdr>
        </w:div>
        <w:div w:id="1539703526">
          <w:marLeft w:val="0"/>
          <w:marRight w:val="0"/>
          <w:marTop w:val="0"/>
          <w:marBottom w:val="0"/>
          <w:divBdr>
            <w:top w:val="none" w:sz="0" w:space="0" w:color="auto"/>
            <w:left w:val="none" w:sz="0" w:space="0" w:color="auto"/>
            <w:bottom w:val="none" w:sz="0" w:space="0" w:color="auto"/>
            <w:right w:val="none" w:sz="0" w:space="0" w:color="auto"/>
          </w:divBdr>
        </w:div>
        <w:div w:id="1569266332">
          <w:marLeft w:val="0"/>
          <w:marRight w:val="0"/>
          <w:marTop w:val="0"/>
          <w:marBottom w:val="0"/>
          <w:divBdr>
            <w:top w:val="none" w:sz="0" w:space="0" w:color="auto"/>
            <w:left w:val="none" w:sz="0" w:space="0" w:color="auto"/>
            <w:bottom w:val="none" w:sz="0" w:space="0" w:color="auto"/>
            <w:right w:val="none" w:sz="0" w:space="0" w:color="auto"/>
          </w:divBdr>
        </w:div>
        <w:div w:id="1570113023">
          <w:marLeft w:val="0"/>
          <w:marRight w:val="0"/>
          <w:marTop w:val="0"/>
          <w:marBottom w:val="0"/>
          <w:divBdr>
            <w:top w:val="none" w:sz="0" w:space="0" w:color="auto"/>
            <w:left w:val="none" w:sz="0" w:space="0" w:color="auto"/>
            <w:bottom w:val="none" w:sz="0" w:space="0" w:color="auto"/>
            <w:right w:val="none" w:sz="0" w:space="0" w:color="auto"/>
          </w:divBdr>
        </w:div>
        <w:div w:id="1579094855">
          <w:marLeft w:val="0"/>
          <w:marRight w:val="0"/>
          <w:marTop w:val="0"/>
          <w:marBottom w:val="0"/>
          <w:divBdr>
            <w:top w:val="none" w:sz="0" w:space="0" w:color="auto"/>
            <w:left w:val="none" w:sz="0" w:space="0" w:color="auto"/>
            <w:bottom w:val="none" w:sz="0" w:space="0" w:color="auto"/>
            <w:right w:val="none" w:sz="0" w:space="0" w:color="auto"/>
          </w:divBdr>
        </w:div>
        <w:div w:id="1581208471">
          <w:marLeft w:val="0"/>
          <w:marRight w:val="0"/>
          <w:marTop w:val="0"/>
          <w:marBottom w:val="0"/>
          <w:divBdr>
            <w:top w:val="none" w:sz="0" w:space="0" w:color="auto"/>
            <w:left w:val="none" w:sz="0" w:space="0" w:color="auto"/>
            <w:bottom w:val="none" w:sz="0" w:space="0" w:color="auto"/>
            <w:right w:val="none" w:sz="0" w:space="0" w:color="auto"/>
          </w:divBdr>
        </w:div>
        <w:div w:id="1583559530">
          <w:marLeft w:val="0"/>
          <w:marRight w:val="0"/>
          <w:marTop w:val="0"/>
          <w:marBottom w:val="0"/>
          <w:divBdr>
            <w:top w:val="none" w:sz="0" w:space="0" w:color="auto"/>
            <w:left w:val="none" w:sz="0" w:space="0" w:color="auto"/>
            <w:bottom w:val="none" w:sz="0" w:space="0" w:color="auto"/>
            <w:right w:val="none" w:sz="0" w:space="0" w:color="auto"/>
          </w:divBdr>
        </w:div>
        <w:div w:id="1589849340">
          <w:marLeft w:val="0"/>
          <w:marRight w:val="0"/>
          <w:marTop w:val="0"/>
          <w:marBottom w:val="0"/>
          <w:divBdr>
            <w:top w:val="none" w:sz="0" w:space="0" w:color="auto"/>
            <w:left w:val="none" w:sz="0" w:space="0" w:color="auto"/>
            <w:bottom w:val="none" w:sz="0" w:space="0" w:color="auto"/>
            <w:right w:val="none" w:sz="0" w:space="0" w:color="auto"/>
          </w:divBdr>
        </w:div>
        <w:div w:id="1621452911">
          <w:marLeft w:val="0"/>
          <w:marRight w:val="0"/>
          <w:marTop w:val="0"/>
          <w:marBottom w:val="0"/>
          <w:divBdr>
            <w:top w:val="none" w:sz="0" w:space="0" w:color="auto"/>
            <w:left w:val="none" w:sz="0" w:space="0" w:color="auto"/>
            <w:bottom w:val="none" w:sz="0" w:space="0" w:color="auto"/>
            <w:right w:val="none" w:sz="0" w:space="0" w:color="auto"/>
          </w:divBdr>
        </w:div>
        <w:div w:id="1646665107">
          <w:marLeft w:val="0"/>
          <w:marRight w:val="0"/>
          <w:marTop w:val="0"/>
          <w:marBottom w:val="0"/>
          <w:divBdr>
            <w:top w:val="none" w:sz="0" w:space="0" w:color="auto"/>
            <w:left w:val="none" w:sz="0" w:space="0" w:color="auto"/>
            <w:bottom w:val="none" w:sz="0" w:space="0" w:color="auto"/>
            <w:right w:val="none" w:sz="0" w:space="0" w:color="auto"/>
          </w:divBdr>
        </w:div>
        <w:div w:id="1704016736">
          <w:marLeft w:val="0"/>
          <w:marRight w:val="0"/>
          <w:marTop w:val="0"/>
          <w:marBottom w:val="0"/>
          <w:divBdr>
            <w:top w:val="none" w:sz="0" w:space="0" w:color="auto"/>
            <w:left w:val="none" w:sz="0" w:space="0" w:color="auto"/>
            <w:bottom w:val="none" w:sz="0" w:space="0" w:color="auto"/>
            <w:right w:val="none" w:sz="0" w:space="0" w:color="auto"/>
          </w:divBdr>
        </w:div>
        <w:div w:id="1736901540">
          <w:marLeft w:val="0"/>
          <w:marRight w:val="0"/>
          <w:marTop w:val="0"/>
          <w:marBottom w:val="0"/>
          <w:divBdr>
            <w:top w:val="none" w:sz="0" w:space="0" w:color="auto"/>
            <w:left w:val="none" w:sz="0" w:space="0" w:color="auto"/>
            <w:bottom w:val="none" w:sz="0" w:space="0" w:color="auto"/>
            <w:right w:val="none" w:sz="0" w:space="0" w:color="auto"/>
          </w:divBdr>
        </w:div>
        <w:div w:id="1752384847">
          <w:marLeft w:val="0"/>
          <w:marRight w:val="0"/>
          <w:marTop w:val="0"/>
          <w:marBottom w:val="0"/>
          <w:divBdr>
            <w:top w:val="none" w:sz="0" w:space="0" w:color="auto"/>
            <w:left w:val="none" w:sz="0" w:space="0" w:color="auto"/>
            <w:bottom w:val="none" w:sz="0" w:space="0" w:color="auto"/>
            <w:right w:val="none" w:sz="0" w:space="0" w:color="auto"/>
          </w:divBdr>
        </w:div>
        <w:div w:id="1756630792">
          <w:marLeft w:val="0"/>
          <w:marRight w:val="0"/>
          <w:marTop w:val="0"/>
          <w:marBottom w:val="0"/>
          <w:divBdr>
            <w:top w:val="none" w:sz="0" w:space="0" w:color="auto"/>
            <w:left w:val="none" w:sz="0" w:space="0" w:color="auto"/>
            <w:bottom w:val="none" w:sz="0" w:space="0" w:color="auto"/>
            <w:right w:val="none" w:sz="0" w:space="0" w:color="auto"/>
          </w:divBdr>
        </w:div>
        <w:div w:id="1758482797">
          <w:marLeft w:val="0"/>
          <w:marRight w:val="0"/>
          <w:marTop w:val="0"/>
          <w:marBottom w:val="0"/>
          <w:divBdr>
            <w:top w:val="none" w:sz="0" w:space="0" w:color="auto"/>
            <w:left w:val="none" w:sz="0" w:space="0" w:color="auto"/>
            <w:bottom w:val="none" w:sz="0" w:space="0" w:color="auto"/>
            <w:right w:val="none" w:sz="0" w:space="0" w:color="auto"/>
          </w:divBdr>
        </w:div>
        <w:div w:id="1770929498">
          <w:marLeft w:val="0"/>
          <w:marRight w:val="0"/>
          <w:marTop w:val="0"/>
          <w:marBottom w:val="0"/>
          <w:divBdr>
            <w:top w:val="none" w:sz="0" w:space="0" w:color="auto"/>
            <w:left w:val="none" w:sz="0" w:space="0" w:color="auto"/>
            <w:bottom w:val="none" w:sz="0" w:space="0" w:color="auto"/>
            <w:right w:val="none" w:sz="0" w:space="0" w:color="auto"/>
          </w:divBdr>
        </w:div>
        <w:div w:id="1780290935">
          <w:marLeft w:val="0"/>
          <w:marRight w:val="0"/>
          <w:marTop w:val="0"/>
          <w:marBottom w:val="0"/>
          <w:divBdr>
            <w:top w:val="none" w:sz="0" w:space="0" w:color="auto"/>
            <w:left w:val="none" w:sz="0" w:space="0" w:color="auto"/>
            <w:bottom w:val="none" w:sz="0" w:space="0" w:color="auto"/>
            <w:right w:val="none" w:sz="0" w:space="0" w:color="auto"/>
          </w:divBdr>
        </w:div>
        <w:div w:id="1785613862">
          <w:marLeft w:val="0"/>
          <w:marRight w:val="0"/>
          <w:marTop w:val="0"/>
          <w:marBottom w:val="0"/>
          <w:divBdr>
            <w:top w:val="none" w:sz="0" w:space="0" w:color="auto"/>
            <w:left w:val="none" w:sz="0" w:space="0" w:color="auto"/>
            <w:bottom w:val="none" w:sz="0" w:space="0" w:color="auto"/>
            <w:right w:val="none" w:sz="0" w:space="0" w:color="auto"/>
          </w:divBdr>
        </w:div>
        <w:div w:id="1789161613">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825462775">
          <w:marLeft w:val="0"/>
          <w:marRight w:val="0"/>
          <w:marTop w:val="0"/>
          <w:marBottom w:val="0"/>
          <w:divBdr>
            <w:top w:val="none" w:sz="0" w:space="0" w:color="auto"/>
            <w:left w:val="none" w:sz="0" w:space="0" w:color="auto"/>
            <w:bottom w:val="none" w:sz="0" w:space="0" w:color="auto"/>
            <w:right w:val="none" w:sz="0" w:space="0" w:color="auto"/>
          </w:divBdr>
        </w:div>
        <w:div w:id="1837568153">
          <w:marLeft w:val="0"/>
          <w:marRight w:val="0"/>
          <w:marTop w:val="0"/>
          <w:marBottom w:val="0"/>
          <w:divBdr>
            <w:top w:val="none" w:sz="0" w:space="0" w:color="auto"/>
            <w:left w:val="none" w:sz="0" w:space="0" w:color="auto"/>
            <w:bottom w:val="none" w:sz="0" w:space="0" w:color="auto"/>
            <w:right w:val="none" w:sz="0" w:space="0" w:color="auto"/>
          </w:divBdr>
        </w:div>
        <w:div w:id="1839955551">
          <w:marLeft w:val="0"/>
          <w:marRight w:val="0"/>
          <w:marTop w:val="0"/>
          <w:marBottom w:val="0"/>
          <w:divBdr>
            <w:top w:val="none" w:sz="0" w:space="0" w:color="auto"/>
            <w:left w:val="none" w:sz="0" w:space="0" w:color="auto"/>
            <w:bottom w:val="none" w:sz="0" w:space="0" w:color="auto"/>
            <w:right w:val="none" w:sz="0" w:space="0" w:color="auto"/>
          </w:divBdr>
        </w:div>
        <w:div w:id="1842087902">
          <w:marLeft w:val="0"/>
          <w:marRight w:val="0"/>
          <w:marTop w:val="0"/>
          <w:marBottom w:val="0"/>
          <w:divBdr>
            <w:top w:val="none" w:sz="0" w:space="0" w:color="auto"/>
            <w:left w:val="none" w:sz="0" w:space="0" w:color="auto"/>
            <w:bottom w:val="none" w:sz="0" w:space="0" w:color="auto"/>
            <w:right w:val="none" w:sz="0" w:space="0" w:color="auto"/>
          </w:divBdr>
        </w:div>
        <w:div w:id="1859075667">
          <w:marLeft w:val="0"/>
          <w:marRight w:val="0"/>
          <w:marTop w:val="0"/>
          <w:marBottom w:val="0"/>
          <w:divBdr>
            <w:top w:val="none" w:sz="0" w:space="0" w:color="auto"/>
            <w:left w:val="none" w:sz="0" w:space="0" w:color="auto"/>
            <w:bottom w:val="none" w:sz="0" w:space="0" w:color="auto"/>
            <w:right w:val="none" w:sz="0" w:space="0" w:color="auto"/>
          </w:divBdr>
        </w:div>
        <w:div w:id="1893038187">
          <w:marLeft w:val="0"/>
          <w:marRight w:val="0"/>
          <w:marTop w:val="0"/>
          <w:marBottom w:val="0"/>
          <w:divBdr>
            <w:top w:val="none" w:sz="0" w:space="0" w:color="auto"/>
            <w:left w:val="none" w:sz="0" w:space="0" w:color="auto"/>
            <w:bottom w:val="none" w:sz="0" w:space="0" w:color="auto"/>
            <w:right w:val="none" w:sz="0" w:space="0" w:color="auto"/>
          </w:divBdr>
        </w:div>
        <w:div w:id="1893418069">
          <w:marLeft w:val="0"/>
          <w:marRight w:val="0"/>
          <w:marTop w:val="0"/>
          <w:marBottom w:val="0"/>
          <w:divBdr>
            <w:top w:val="none" w:sz="0" w:space="0" w:color="auto"/>
            <w:left w:val="none" w:sz="0" w:space="0" w:color="auto"/>
            <w:bottom w:val="none" w:sz="0" w:space="0" w:color="auto"/>
            <w:right w:val="none" w:sz="0" w:space="0" w:color="auto"/>
          </w:divBdr>
        </w:div>
        <w:div w:id="1906642873">
          <w:marLeft w:val="0"/>
          <w:marRight w:val="0"/>
          <w:marTop w:val="0"/>
          <w:marBottom w:val="0"/>
          <w:divBdr>
            <w:top w:val="none" w:sz="0" w:space="0" w:color="auto"/>
            <w:left w:val="none" w:sz="0" w:space="0" w:color="auto"/>
            <w:bottom w:val="none" w:sz="0" w:space="0" w:color="auto"/>
            <w:right w:val="none" w:sz="0" w:space="0" w:color="auto"/>
          </w:divBdr>
        </w:div>
        <w:div w:id="1968311014">
          <w:marLeft w:val="0"/>
          <w:marRight w:val="0"/>
          <w:marTop w:val="0"/>
          <w:marBottom w:val="0"/>
          <w:divBdr>
            <w:top w:val="none" w:sz="0" w:space="0" w:color="auto"/>
            <w:left w:val="none" w:sz="0" w:space="0" w:color="auto"/>
            <w:bottom w:val="none" w:sz="0" w:space="0" w:color="auto"/>
            <w:right w:val="none" w:sz="0" w:space="0" w:color="auto"/>
          </w:divBdr>
        </w:div>
        <w:div w:id="1968778409">
          <w:marLeft w:val="0"/>
          <w:marRight w:val="0"/>
          <w:marTop w:val="0"/>
          <w:marBottom w:val="0"/>
          <w:divBdr>
            <w:top w:val="none" w:sz="0" w:space="0" w:color="auto"/>
            <w:left w:val="none" w:sz="0" w:space="0" w:color="auto"/>
            <w:bottom w:val="none" w:sz="0" w:space="0" w:color="auto"/>
            <w:right w:val="none" w:sz="0" w:space="0" w:color="auto"/>
          </w:divBdr>
        </w:div>
      </w:divsChild>
    </w:div>
    <w:div w:id="1186863800">
      <w:bodyDiv w:val="1"/>
      <w:marLeft w:val="0"/>
      <w:marRight w:val="0"/>
      <w:marTop w:val="0"/>
      <w:marBottom w:val="0"/>
      <w:divBdr>
        <w:top w:val="none" w:sz="0" w:space="0" w:color="auto"/>
        <w:left w:val="none" w:sz="0" w:space="0" w:color="auto"/>
        <w:bottom w:val="none" w:sz="0" w:space="0" w:color="auto"/>
        <w:right w:val="none" w:sz="0" w:space="0" w:color="auto"/>
      </w:divBdr>
    </w:div>
    <w:div w:id="1187210986">
      <w:bodyDiv w:val="1"/>
      <w:marLeft w:val="0"/>
      <w:marRight w:val="0"/>
      <w:marTop w:val="0"/>
      <w:marBottom w:val="0"/>
      <w:divBdr>
        <w:top w:val="none" w:sz="0" w:space="0" w:color="auto"/>
        <w:left w:val="none" w:sz="0" w:space="0" w:color="auto"/>
        <w:bottom w:val="none" w:sz="0" w:space="0" w:color="auto"/>
        <w:right w:val="none" w:sz="0" w:space="0" w:color="auto"/>
      </w:divBdr>
    </w:div>
    <w:div w:id="1187527019">
      <w:bodyDiv w:val="1"/>
      <w:marLeft w:val="0"/>
      <w:marRight w:val="0"/>
      <w:marTop w:val="0"/>
      <w:marBottom w:val="0"/>
      <w:divBdr>
        <w:top w:val="none" w:sz="0" w:space="0" w:color="auto"/>
        <w:left w:val="none" w:sz="0" w:space="0" w:color="auto"/>
        <w:bottom w:val="none" w:sz="0" w:space="0" w:color="auto"/>
        <w:right w:val="none" w:sz="0" w:space="0" w:color="auto"/>
      </w:divBdr>
    </w:div>
    <w:div w:id="1187594236">
      <w:bodyDiv w:val="1"/>
      <w:marLeft w:val="0"/>
      <w:marRight w:val="0"/>
      <w:marTop w:val="0"/>
      <w:marBottom w:val="0"/>
      <w:divBdr>
        <w:top w:val="none" w:sz="0" w:space="0" w:color="auto"/>
        <w:left w:val="none" w:sz="0" w:space="0" w:color="auto"/>
        <w:bottom w:val="none" w:sz="0" w:space="0" w:color="auto"/>
        <w:right w:val="none" w:sz="0" w:space="0" w:color="auto"/>
      </w:divBdr>
    </w:div>
    <w:div w:id="1187792221">
      <w:bodyDiv w:val="1"/>
      <w:marLeft w:val="0"/>
      <w:marRight w:val="0"/>
      <w:marTop w:val="0"/>
      <w:marBottom w:val="0"/>
      <w:divBdr>
        <w:top w:val="none" w:sz="0" w:space="0" w:color="auto"/>
        <w:left w:val="none" w:sz="0" w:space="0" w:color="auto"/>
        <w:bottom w:val="none" w:sz="0" w:space="0" w:color="auto"/>
        <w:right w:val="none" w:sz="0" w:space="0" w:color="auto"/>
      </w:divBdr>
    </w:div>
    <w:div w:id="1187792338">
      <w:bodyDiv w:val="1"/>
      <w:marLeft w:val="0"/>
      <w:marRight w:val="0"/>
      <w:marTop w:val="0"/>
      <w:marBottom w:val="0"/>
      <w:divBdr>
        <w:top w:val="none" w:sz="0" w:space="0" w:color="auto"/>
        <w:left w:val="none" w:sz="0" w:space="0" w:color="auto"/>
        <w:bottom w:val="none" w:sz="0" w:space="0" w:color="auto"/>
        <w:right w:val="none" w:sz="0" w:space="0" w:color="auto"/>
      </w:divBdr>
    </w:div>
    <w:div w:id="1188106945">
      <w:bodyDiv w:val="1"/>
      <w:marLeft w:val="0"/>
      <w:marRight w:val="0"/>
      <w:marTop w:val="0"/>
      <w:marBottom w:val="0"/>
      <w:divBdr>
        <w:top w:val="none" w:sz="0" w:space="0" w:color="auto"/>
        <w:left w:val="none" w:sz="0" w:space="0" w:color="auto"/>
        <w:bottom w:val="none" w:sz="0" w:space="0" w:color="auto"/>
        <w:right w:val="none" w:sz="0" w:space="0" w:color="auto"/>
      </w:divBdr>
    </w:div>
    <w:div w:id="1188133757">
      <w:bodyDiv w:val="1"/>
      <w:marLeft w:val="0"/>
      <w:marRight w:val="0"/>
      <w:marTop w:val="0"/>
      <w:marBottom w:val="0"/>
      <w:divBdr>
        <w:top w:val="none" w:sz="0" w:space="0" w:color="auto"/>
        <w:left w:val="none" w:sz="0" w:space="0" w:color="auto"/>
        <w:bottom w:val="none" w:sz="0" w:space="0" w:color="auto"/>
        <w:right w:val="none" w:sz="0" w:space="0" w:color="auto"/>
      </w:divBdr>
    </w:div>
    <w:div w:id="1188175878">
      <w:bodyDiv w:val="1"/>
      <w:marLeft w:val="0"/>
      <w:marRight w:val="0"/>
      <w:marTop w:val="0"/>
      <w:marBottom w:val="0"/>
      <w:divBdr>
        <w:top w:val="none" w:sz="0" w:space="0" w:color="auto"/>
        <w:left w:val="none" w:sz="0" w:space="0" w:color="auto"/>
        <w:bottom w:val="none" w:sz="0" w:space="0" w:color="auto"/>
        <w:right w:val="none" w:sz="0" w:space="0" w:color="auto"/>
      </w:divBdr>
    </w:div>
    <w:div w:id="1188445860">
      <w:bodyDiv w:val="1"/>
      <w:marLeft w:val="0"/>
      <w:marRight w:val="0"/>
      <w:marTop w:val="0"/>
      <w:marBottom w:val="0"/>
      <w:divBdr>
        <w:top w:val="none" w:sz="0" w:space="0" w:color="auto"/>
        <w:left w:val="none" w:sz="0" w:space="0" w:color="auto"/>
        <w:bottom w:val="none" w:sz="0" w:space="0" w:color="auto"/>
        <w:right w:val="none" w:sz="0" w:space="0" w:color="auto"/>
      </w:divBdr>
    </w:div>
    <w:div w:id="1189567811">
      <w:bodyDiv w:val="1"/>
      <w:marLeft w:val="0"/>
      <w:marRight w:val="0"/>
      <w:marTop w:val="0"/>
      <w:marBottom w:val="0"/>
      <w:divBdr>
        <w:top w:val="none" w:sz="0" w:space="0" w:color="auto"/>
        <w:left w:val="none" w:sz="0" w:space="0" w:color="auto"/>
        <w:bottom w:val="none" w:sz="0" w:space="0" w:color="auto"/>
        <w:right w:val="none" w:sz="0" w:space="0" w:color="auto"/>
      </w:divBdr>
    </w:div>
    <w:div w:id="1189834296">
      <w:bodyDiv w:val="1"/>
      <w:marLeft w:val="0"/>
      <w:marRight w:val="0"/>
      <w:marTop w:val="0"/>
      <w:marBottom w:val="0"/>
      <w:divBdr>
        <w:top w:val="none" w:sz="0" w:space="0" w:color="auto"/>
        <w:left w:val="none" w:sz="0" w:space="0" w:color="auto"/>
        <w:bottom w:val="none" w:sz="0" w:space="0" w:color="auto"/>
        <w:right w:val="none" w:sz="0" w:space="0" w:color="auto"/>
      </w:divBdr>
    </w:div>
    <w:div w:id="1189876582">
      <w:bodyDiv w:val="1"/>
      <w:marLeft w:val="0"/>
      <w:marRight w:val="0"/>
      <w:marTop w:val="0"/>
      <w:marBottom w:val="0"/>
      <w:divBdr>
        <w:top w:val="none" w:sz="0" w:space="0" w:color="auto"/>
        <w:left w:val="none" w:sz="0" w:space="0" w:color="auto"/>
        <w:bottom w:val="none" w:sz="0" w:space="0" w:color="auto"/>
        <w:right w:val="none" w:sz="0" w:space="0" w:color="auto"/>
      </w:divBdr>
    </w:div>
    <w:div w:id="1190527534">
      <w:bodyDiv w:val="1"/>
      <w:marLeft w:val="0"/>
      <w:marRight w:val="0"/>
      <w:marTop w:val="0"/>
      <w:marBottom w:val="0"/>
      <w:divBdr>
        <w:top w:val="none" w:sz="0" w:space="0" w:color="auto"/>
        <w:left w:val="none" w:sz="0" w:space="0" w:color="auto"/>
        <w:bottom w:val="none" w:sz="0" w:space="0" w:color="auto"/>
        <w:right w:val="none" w:sz="0" w:space="0" w:color="auto"/>
      </w:divBdr>
    </w:div>
    <w:div w:id="1190683799">
      <w:bodyDiv w:val="1"/>
      <w:marLeft w:val="0"/>
      <w:marRight w:val="0"/>
      <w:marTop w:val="0"/>
      <w:marBottom w:val="0"/>
      <w:divBdr>
        <w:top w:val="none" w:sz="0" w:space="0" w:color="auto"/>
        <w:left w:val="none" w:sz="0" w:space="0" w:color="auto"/>
        <w:bottom w:val="none" w:sz="0" w:space="0" w:color="auto"/>
        <w:right w:val="none" w:sz="0" w:space="0" w:color="auto"/>
      </w:divBdr>
    </w:div>
    <w:div w:id="1191384072">
      <w:bodyDiv w:val="1"/>
      <w:marLeft w:val="0"/>
      <w:marRight w:val="0"/>
      <w:marTop w:val="0"/>
      <w:marBottom w:val="0"/>
      <w:divBdr>
        <w:top w:val="none" w:sz="0" w:space="0" w:color="auto"/>
        <w:left w:val="none" w:sz="0" w:space="0" w:color="auto"/>
        <w:bottom w:val="none" w:sz="0" w:space="0" w:color="auto"/>
        <w:right w:val="none" w:sz="0" w:space="0" w:color="auto"/>
      </w:divBdr>
    </w:div>
    <w:div w:id="1191991354">
      <w:bodyDiv w:val="1"/>
      <w:marLeft w:val="0"/>
      <w:marRight w:val="0"/>
      <w:marTop w:val="0"/>
      <w:marBottom w:val="0"/>
      <w:divBdr>
        <w:top w:val="none" w:sz="0" w:space="0" w:color="auto"/>
        <w:left w:val="none" w:sz="0" w:space="0" w:color="auto"/>
        <w:bottom w:val="none" w:sz="0" w:space="0" w:color="auto"/>
        <w:right w:val="none" w:sz="0" w:space="0" w:color="auto"/>
      </w:divBdr>
    </w:div>
    <w:div w:id="1191991563">
      <w:bodyDiv w:val="1"/>
      <w:marLeft w:val="0"/>
      <w:marRight w:val="0"/>
      <w:marTop w:val="0"/>
      <w:marBottom w:val="0"/>
      <w:divBdr>
        <w:top w:val="none" w:sz="0" w:space="0" w:color="auto"/>
        <w:left w:val="none" w:sz="0" w:space="0" w:color="auto"/>
        <w:bottom w:val="none" w:sz="0" w:space="0" w:color="auto"/>
        <w:right w:val="none" w:sz="0" w:space="0" w:color="auto"/>
      </w:divBdr>
    </w:div>
    <w:div w:id="1192108790">
      <w:bodyDiv w:val="1"/>
      <w:marLeft w:val="0"/>
      <w:marRight w:val="0"/>
      <w:marTop w:val="0"/>
      <w:marBottom w:val="0"/>
      <w:divBdr>
        <w:top w:val="none" w:sz="0" w:space="0" w:color="auto"/>
        <w:left w:val="none" w:sz="0" w:space="0" w:color="auto"/>
        <w:bottom w:val="none" w:sz="0" w:space="0" w:color="auto"/>
        <w:right w:val="none" w:sz="0" w:space="0" w:color="auto"/>
      </w:divBdr>
    </w:div>
    <w:div w:id="1192183905">
      <w:bodyDiv w:val="1"/>
      <w:marLeft w:val="0"/>
      <w:marRight w:val="0"/>
      <w:marTop w:val="0"/>
      <w:marBottom w:val="0"/>
      <w:divBdr>
        <w:top w:val="none" w:sz="0" w:space="0" w:color="auto"/>
        <w:left w:val="none" w:sz="0" w:space="0" w:color="auto"/>
        <w:bottom w:val="none" w:sz="0" w:space="0" w:color="auto"/>
        <w:right w:val="none" w:sz="0" w:space="0" w:color="auto"/>
      </w:divBdr>
    </w:div>
    <w:div w:id="1192187466">
      <w:bodyDiv w:val="1"/>
      <w:marLeft w:val="0"/>
      <w:marRight w:val="0"/>
      <w:marTop w:val="0"/>
      <w:marBottom w:val="0"/>
      <w:divBdr>
        <w:top w:val="none" w:sz="0" w:space="0" w:color="auto"/>
        <w:left w:val="none" w:sz="0" w:space="0" w:color="auto"/>
        <w:bottom w:val="none" w:sz="0" w:space="0" w:color="auto"/>
        <w:right w:val="none" w:sz="0" w:space="0" w:color="auto"/>
      </w:divBdr>
    </w:div>
    <w:div w:id="1192307753">
      <w:bodyDiv w:val="1"/>
      <w:marLeft w:val="0"/>
      <w:marRight w:val="0"/>
      <w:marTop w:val="0"/>
      <w:marBottom w:val="0"/>
      <w:divBdr>
        <w:top w:val="none" w:sz="0" w:space="0" w:color="auto"/>
        <w:left w:val="none" w:sz="0" w:space="0" w:color="auto"/>
        <w:bottom w:val="none" w:sz="0" w:space="0" w:color="auto"/>
        <w:right w:val="none" w:sz="0" w:space="0" w:color="auto"/>
      </w:divBdr>
    </w:div>
    <w:div w:id="1193156106">
      <w:bodyDiv w:val="1"/>
      <w:marLeft w:val="0"/>
      <w:marRight w:val="0"/>
      <w:marTop w:val="0"/>
      <w:marBottom w:val="0"/>
      <w:divBdr>
        <w:top w:val="none" w:sz="0" w:space="0" w:color="auto"/>
        <w:left w:val="none" w:sz="0" w:space="0" w:color="auto"/>
        <w:bottom w:val="none" w:sz="0" w:space="0" w:color="auto"/>
        <w:right w:val="none" w:sz="0" w:space="0" w:color="auto"/>
      </w:divBdr>
    </w:div>
    <w:div w:id="1193496815">
      <w:bodyDiv w:val="1"/>
      <w:marLeft w:val="0"/>
      <w:marRight w:val="0"/>
      <w:marTop w:val="0"/>
      <w:marBottom w:val="0"/>
      <w:divBdr>
        <w:top w:val="none" w:sz="0" w:space="0" w:color="auto"/>
        <w:left w:val="none" w:sz="0" w:space="0" w:color="auto"/>
        <w:bottom w:val="none" w:sz="0" w:space="0" w:color="auto"/>
        <w:right w:val="none" w:sz="0" w:space="0" w:color="auto"/>
      </w:divBdr>
    </w:div>
    <w:div w:id="1193569520">
      <w:bodyDiv w:val="1"/>
      <w:marLeft w:val="0"/>
      <w:marRight w:val="0"/>
      <w:marTop w:val="0"/>
      <w:marBottom w:val="0"/>
      <w:divBdr>
        <w:top w:val="none" w:sz="0" w:space="0" w:color="auto"/>
        <w:left w:val="none" w:sz="0" w:space="0" w:color="auto"/>
        <w:bottom w:val="none" w:sz="0" w:space="0" w:color="auto"/>
        <w:right w:val="none" w:sz="0" w:space="0" w:color="auto"/>
      </w:divBdr>
    </w:div>
    <w:div w:id="1193684932">
      <w:bodyDiv w:val="1"/>
      <w:marLeft w:val="0"/>
      <w:marRight w:val="0"/>
      <w:marTop w:val="0"/>
      <w:marBottom w:val="0"/>
      <w:divBdr>
        <w:top w:val="none" w:sz="0" w:space="0" w:color="auto"/>
        <w:left w:val="none" w:sz="0" w:space="0" w:color="auto"/>
        <w:bottom w:val="none" w:sz="0" w:space="0" w:color="auto"/>
        <w:right w:val="none" w:sz="0" w:space="0" w:color="auto"/>
      </w:divBdr>
    </w:div>
    <w:div w:id="1193767596">
      <w:bodyDiv w:val="1"/>
      <w:marLeft w:val="0"/>
      <w:marRight w:val="0"/>
      <w:marTop w:val="0"/>
      <w:marBottom w:val="0"/>
      <w:divBdr>
        <w:top w:val="none" w:sz="0" w:space="0" w:color="auto"/>
        <w:left w:val="none" w:sz="0" w:space="0" w:color="auto"/>
        <w:bottom w:val="none" w:sz="0" w:space="0" w:color="auto"/>
        <w:right w:val="none" w:sz="0" w:space="0" w:color="auto"/>
      </w:divBdr>
    </w:div>
    <w:div w:id="1193962503">
      <w:bodyDiv w:val="1"/>
      <w:marLeft w:val="0"/>
      <w:marRight w:val="0"/>
      <w:marTop w:val="0"/>
      <w:marBottom w:val="0"/>
      <w:divBdr>
        <w:top w:val="none" w:sz="0" w:space="0" w:color="auto"/>
        <w:left w:val="none" w:sz="0" w:space="0" w:color="auto"/>
        <w:bottom w:val="none" w:sz="0" w:space="0" w:color="auto"/>
        <w:right w:val="none" w:sz="0" w:space="0" w:color="auto"/>
      </w:divBdr>
    </w:div>
    <w:div w:id="1194000845">
      <w:bodyDiv w:val="1"/>
      <w:marLeft w:val="0"/>
      <w:marRight w:val="0"/>
      <w:marTop w:val="0"/>
      <w:marBottom w:val="0"/>
      <w:divBdr>
        <w:top w:val="none" w:sz="0" w:space="0" w:color="auto"/>
        <w:left w:val="none" w:sz="0" w:space="0" w:color="auto"/>
        <w:bottom w:val="none" w:sz="0" w:space="0" w:color="auto"/>
        <w:right w:val="none" w:sz="0" w:space="0" w:color="auto"/>
      </w:divBdr>
    </w:div>
    <w:div w:id="1194077591">
      <w:bodyDiv w:val="1"/>
      <w:marLeft w:val="0"/>
      <w:marRight w:val="0"/>
      <w:marTop w:val="0"/>
      <w:marBottom w:val="0"/>
      <w:divBdr>
        <w:top w:val="none" w:sz="0" w:space="0" w:color="auto"/>
        <w:left w:val="none" w:sz="0" w:space="0" w:color="auto"/>
        <w:bottom w:val="none" w:sz="0" w:space="0" w:color="auto"/>
        <w:right w:val="none" w:sz="0" w:space="0" w:color="auto"/>
      </w:divBdr>
    </w:div>
    <w:div w:id="1194222134">
      <w:bodyDiv w:val="1"/>
      <w:marLeft w:val="0"/>
      <w:marRight w:val="0"/>
      <w:marTop w:val="0"/>
      <w:marBottom w:val="0"/>
      <w:divBdr>
        <w:top w:val="none" w:sz="0" w:space="0" w:color="auto"/>
        <w:left w:val="none" w:sz="0" w:space="0" w:color="auto"/>
        <w:bottom w:val="none" w:sz="0" w:space="0" w:color="auto"/>
        <w:right w:val="none" w:sz="0" w:space="0" w:color="auto"/>
      </w:divBdr>
    </w:div>
    <w:div w:id="1194416005">
      <w:bodyDiv w:val="1"/>
      <w:marLeft w:val="0"/>
      <w:marRight w:val="0"/>
      <w:marTop w:val="0"/>
      <w:marBottom w:val="0"/>
      <w:divBdr>
        <w:top w:val="none" w:sz="0" w:space="0" w:color="auto"/>
        <w:left w:val="none" w:sz="0" w:space="0" w:color="auto"/>
        <w:bottom w:val="none" w:sz="0" w:space="0" w:color="auto"/>
        <w:right w:val="none" w:sz="0" w:space="0" w:color="auto"/>
      </w:divBdr>
    </w:div>
    <w:div w:id="1194609444">
      <w:bodyDiv w:val="1"/>
      <w:marLeft w:val="0"/>
      <w:marRight w:val="0"/>
      <w:marTop w:val="0"/>
      <w:marBottom w:val="0"/>
      <w:divBdr>
        <w:top w:val="none" w:sz="0" w:space="0" w:color="auto"/>
        <w:left w:val="none" w:sz="0" w:space="0" w:color="auto"/>
        <w:bottom w:val="none" w:sz="0" w:space="0" w:color="auto"/>
        <w:right w:val="none" w:sz="0" w:space="0" w:color="auto"/>
      </w:divBdr>
    </w:div>
    <w:div w:id="1195384298">
      <w:bodyDiv w:val="1"/>
      <w:marLeft w:val="0"/>
      <w:marRight w:val="0"/>
      <w:marTop w:val="0"/>
      <w:marBottom w:val="0"/>
      <w:divBdr>
        <w:top w:val="none" w:sz="0" w:space="0" w:color="auto"/>
        <w:left w:val="none" w:sz="0" w:space="0" w:color="auto"/>
        <w:bottom w:val="none" w:sz="0" w:space="0" w:color="auto"/>
        <w:right w:val="none" w:sz="0" w:space="0" w:color="auto"/>
      </w:divBdr>
    </w:div>
    <w:div w:id="1195535178">
      <w:bodyDiv w:val="1"/>
      <w:marLeft w:val="0"/>
      <w:marRight w:val="0"/>
      <w:marTop w:val="0"/>
      <w:marBottom w:val="0"/>
      <w:divBdr>
        <w:top w:val="none" w:sz="0" w:space="0" w:color="auto"/>
        <w:left w:val="none" w:sz="0" w:space="0" w:color="auto"/>
        <w:bottom w:val="none" w:sz="0" w:space="0" w:color="auto"/>
        <w:right w:val="none" w:sz="0" w:space="0" w:color="auto"/>
      </w:divBdr>
    </w:div>
    <w:div w:id="1196426776">
      <w:bodyDiv w:val="1"/>
      <w:marLeft w:val="0"/>
      <w:marRight w:val="0"/>
      <w:marTop w:val="0"/>
      <w:marBottom w:val="0"/>
      <w:divBdr>
        <w:top w:val="none" w:sz="0" w:space="0" w:color="auto"/>
        <w:left w:val="none" w:sz="0" w:space="0" w:color="auto"/>
        <w:bottom w:val="none" w:sz="0" w:space="0" w:color="auto"/>
        <w:right w:val="none" w:sz="0" w:space="0" w:color="auto"/>
      </w:divBdr>
    </w:div>
    <w:div w:id="1196507105">
      <w:bodyDiv w:val="1"/>
      <w:marLeft w:val="0"/>
      <w:marRight w:val="0"/>
      <w:marTop w:val="0"/>
      <w:marBottom w:val="0"/>
      <w:divBdr>
        <w:top w:val="none" w:sz="0" w:space="0" w:color="auto"/>
        <w:left w:val="none" w:sz="0" w:space="0" w:color="auto"/>
        <w:bottom w:val="none" w:sz="0" w:space="0" w:color="auto"/>
        <w:right w:val="none" w:sz="0" w:space="0" w:color="auto"/>
      </w:divBdr>
    </w:div>
    <w:div w:id="1196850818">
      <w:bodyDiv w:val="1"/>
      <w:marLeft w:val="0"/>
      <w:marRight w:val="0"/>
      <w:marTop w:val="0"/>
      <w:marBottom w:val="0"/>
      <w:divBdr>
        <w:top w:val="none" w:sz="0" w:space="0" w:color="auto"/>
        <w:left w:val="none" w:sz="0" w:space="0" w:color="auto"/>
        <w:bottom w:val="none" w:sz="0" w:space="0" w:color="auto"/>
        <w:right w:val="none" w:sz="0" w:space="0" w:color="auto"/>
      </w:divBdr>
    </w:div>
    <w:div w:id="1196892012">
      <w:bodyDiv w:val="1"/>
      <w:marLeft w:val="0"/>
      <w:marRight w:val="0"/>
      <w:marTop w:val="0"/>
      <w:marBottom w:val="0"/>
      <w:divBdr>
        <w:top w:val="none" w:sz="0" w:space="0" w:color="auto"/>
        <w:left w:val="none" w:sz="0" w:space="0" w:color="auto"/>
        <w:bottom w:val="none" w:sz="0" w:space="0" w:color="auto"/>
        <w:right w:val="none" w:sz="0" w:space="0" w:color="auto"/>
      </w:divBdr>
    </w:div>
    <w:div w:id="1197474075">
      <w:bodyDiv w:val="1"/>
      <w:marLeft w:val="0"/>
      <w:marRight w:val="0"/>
      <w:marTop w:val="0"/>
      <w:marBottom w:val="0"/>
      <w:divBdr>
        <w:top w:val="none" w:sz="0" w:space="0" w:color="auto"/>
        <w:left w:val="none" w:sz="0" w:space="0" w:color="auto"/>
        <w:bottom w:val="none" w:sz="0" w:space="0" w:color="auto"/>
        <w:right w:val="none" w:sz="0" w:space="0" w:color="auto"/>
      </w:divBdr>
    </w:div>
    <w:div w:id="1197545667">
      <w:bodyDiv w:val="1"/>
      <w:marLeft w:val="0"/>
      <w:marRight w:val="0"/>
      <w:marTop w:val="0"/>
      <w:marBottom w:val="0"/>
      <w:divBdr>
        <w:top w:val="none" w:sz="0" w:space="0" w:color="auto"/>
        <w:left w:val="none" w:sz="0" w:space="0" w:color="auto"/>
        <w:bottom w:val="none" w:sz="0" w:space="0" w:color="auto"/>
        <w:right w:val="none" w:sz="0" w:space="0" w:color="auto"/>
      </w:divBdr>
    </w:div>
    <w:div w:id="1197884849">
      <w:bodyDiv w:val="1"/>
      <w:marLeft w:val="0"/>
      <w:marRight w:val="0"/>
      <w:marTop w:val="0"/>
      <w:marBottom w:val="0"/>
      <w:divBdr>
        <w:top w:val="none" w:sz="0" w:space="0" w:color="auto"/>
        <w:left w:val="none" w:sz="0" w:space="0" w:color="auto"/>
        <w:bottom w:val="none" w:sz="0" w:space="0" w:color="auto"/>
        <w:right w:val="none" w:sz="0" w:space="0" w:color="auto"/>
      </w:divBdr>
    </w:div>
    <w:div w:id="1198198710">
      <w:bodyDiv w:val="1"/>
      <w:marLeft w:val="0"/>
      <w:marRight w:val="0"/>
      <w:marTop w:val="0"/>
      <w:marBottom w:val="0"/>
      <w:divBdr>
        <w:top w:val="none" w:sz="0" w:space="0" w:color="auto"/>
        <w:left w:val="none" w:sz="0" w:space="0" w:color="auto"/>
        <w:bottom w:val="none" w:sz="0" w:space="0" w:color="auto"/>
        <w:right w:val="none" w:sz="0" w:space="0" w:color="auto"/>
      </w:divBdr>
    </w:div>
    <w:div w:id="1198548777">
      <w:bodyDiv w:val="1"/>
      <w:marLeft w:val="0"/>
      <w:marRight w:val="0"/>
      <w:marTop w:val="0"/>
      <w:marBottom w:val="0"/>
      <w:divBdr>
        <w:top w:val="none" w:sz="0" w:space="0" w:color="auto"/>
        <w:left w:val="none" w:sz="0" w:space="0" w:color="auto"/>
        <w:bottom w:val="none" w:sz="0" w:space="0" w:color="auto"/>
        <w:right w:val="none" w:sz="0" w:space="0" w:color="auto"/>
      </w:divBdr>
    </w:div>
    <w:div w:id="1198929668">
      <w:bodyDiv w:val="1"/>
      <w:marLeft w:val="0"/>
      <w:marRight w:val="0"/>
      <w:marTop w:val="0"/>
      <w:marBottom w:val="0"/>
      <w:divBdr>
        <w:top w:val="none" w:sz="0" w:space="0" w:color="auto"/>
        <w:left w:val="none" w:sz="0" w:space="0" w:color="auto"/>
        <w:bottom w:val="none" w:sz="0" w:space="0" w:color="auto"/>
        <w:right w:val="none" w:sz="0" w:space="0" w:color="auto"/>
      </w:divBdr>
    </w:div>
    <w:div w:id="1199125504">
      <w:bodyDiv w:val="1"/>
      <w:marLeft w:val="0"/>
      <w:marRight w:val="0"/>
      <w:marTop w:val="0"/>
      <w:marBottom w:val="0"/>
      <w:divBdr>
        <w:top w:val="none" w:sz="0" w:space="0" w:color="auto"/>
        <w:left w:val="none" w:sz="0" w:space="0" w:color="auto"/>
        <w:bottom w:val="none" w:sz="0" w:space="0" w:color="auto"/>
        <w:right w:val="none" w:sz="0" w:space="0" w:color="auto"/>
      </w:divBdr>
    </w:div>
    <w:div w:id="1199703150">
      <w:bodyDiv w:val="1"/>
      <w:marLeft w:val="0"/>
      <w:marRight w:val="0"/>
      <w:marTop w:val="0"/>
      <w:marBottom w:val="0"/>
      <w:divBdr>
        <w:top w:val="none" w:sz="0" w:space="0" w:color="auto"/>
        <w:left w:val="none" w:sz="0" w:space="0" w:color="auto"/>
        <w:bottom w:val="none" w:sz="0" w:space="0" w:color="auto"/>
        <w:right w:val="none" w:sz="0" w:space="0" w:color="auto"/>
      </w:divBdr>
    </w:div>
    <w:div w:id="1199705400">
      <w:bodyDiv w:val="1"/>
      <w:marLeft w:val="0"/>
      <w:marRight w:val="0"/>
      <w:marTop w:val="0"/>
      <w:marBottom w:val="0"/>
      <w:divBdr>
        <w:top w:val="none" w:sz="0" w:space="0" w:color="auto"/>
        <w:left w:val="none" w:sz="0" w:space="0" w:color="auto"/>
        <w:bottom w:val="none" w:sz="0" w:space="0" w:color="auto"/>
        <w:right w:val="none" w:sz="0" w:space="0" w:color="auto"/>
      </w:divBdr>
    </w:div>
    <w:div w:id="1199855101">
      <w:bodyDiv w:val="1"/>
      <w:marLeft w:val="0"/>
      <w:marRight w:val="0"/>
      <w:marTop w:val="0"/>
      <w:marBottom w:val="0"/>
      <w:divBdr>
        <w:top w:val="none" w:sz="0" w:space="0" w:color="auto"/>
        <w:left w:val="none" w:sz="0" w:space="0" w:color="auto"/>
        <w:bottom w:val="none" w:sz="0" w:space="0" w:color="auto"/>
        <w:right w:val="none" w:sz="0" w:space="0" w:color="auto"/>
      </w:divBdr>
    </w:div>
    <w:div w:id="1200121211">
      <w:bodyDiv w:val="1"/>
      <w:marLeft w:val="0"/>
      <w:marRight w:val="0"/>
      <w:marTop w:val="0"/>
      <w:marBottom w:val="0"/>
      <w:divBdr>
        <w:top w:val="none" w:sz="0" w:space="0" w:color="auto"/>
        <w:left w:val="none" w:sz="0" w:space="0" w:color="auto"/>
        <w:bottom w:val="none" w:sz="0" w:space="0" w:color="auto"/>
        <w:right w:val="none" w:sz="0" w:space="0" w:color="auto"/>
      </w:divBdr>
    </w:div>
    <w:div w:id="1200433342">
      <w:bodyDiv w:val="1"/>
      <w:marLeft w:val="0"/>
      <w:marRight w:val="0"/>
      <w:marTop w:val="0"/>
      <w:marBottom w:val="0"/>
      <w:divBdr>
        <w:top w:val="none" w:sz="0" w:space="0" w:color="auto"/>
        <w:left w:val="none" w:sz="0" w:space="0" w:color="auto"/>
        <w:bottom w:val="none" w:sz="0" w:space="0" w:color="auto"/>
        <w:right w:val="none" w:sz="0" w:space="0" w:color="auto"/>
      </w:divBdr>
    </w:div>
    <w:div w:id="1200554586">
      <w:bodyDiv w:val="1"/>
      <w:marLeft w:val="0"/>
      <w:marRight w:val="0"/>
      <w:marTop w:val="0"/>
      <w:marBottom w:val="0"/>
      <w:divBdr>
        <w:top w:val="none" w:sz="0" w:space="0" w:color="auto"/>
        <w:left w:val="none" w:sz="0" w:space="0" w:color="auto"/>
        <w:bottom w:val="none" w:sz="0" w:space="0" w:color="auto"/>
        <w:right w:val="none" w:sz="0" w:space="0" w:color="auto"/>
      </w:divBdr>
    </w:div>
    <w:div w:id="1200705581">
      <w:bodyDiv w:val="1"/>
      <w:marLeft w:val="0"/>
      <w:marRight w:val="0"/>
      <w:marTop w:val="0"/>
      <w:marBottom w:val="0"/>
      <w:divBdr>
        <w:top w:val="none" w:sz="0" w:space="0" w:color="auto"/>
        <w:left w:val="none" w:sz="0" w:space="0" w:color="auto"/>
        <w:bottom w:val="none" w:sz="0" w:space="0" w:color="auto"/>
        <w:right w:val="none" w:sz="0" w:space="0" w:color="auto"/>
      </w:divBdr>
    </w:div>
    <w:div w:id="1201043314">
      <w:bodyDiv w:val="1"/>
      <w:marLeft w:val="0"/>
      <w:marRight w:val="0"/>
      <w:marTop w:val="0"/>
      <w:marBottom w:val="0"/>
      <w:divBdr>
        <w:top w:val="none" w:sz="0" w:space="0" w:color="auto"/>
        <w:left w:val="none" w:sz="0" w:space="0" w:color="auto"/>
        <w:bottom w:val="none" w:sz="0" w:space="0" w:color="auto"/>
        <w:right w:val="none" w:sz="0" w:space="0" w:color="auto"/>
      </w:divBdr>
    </w:div>
    <w:div w:id="1201089491">
      <w:bodyDiv w:val="1"/>
      <w:marLeft w:val="0"/>
      <w:marRight w:val="0"/>
      <w:marTop w:val="0"/>
      <w:marBottom w:val="0"/>
      <w:divBdr>
        <w:top w:val="none" w:sz="0" w:space="0" w:color="auto"/>
        <w:left w:val="none" w:sz="0" w:space="0" w:color="auto"/>
        <w:bottom w:val="none" w:sz="0" w:space="0" w:color="auto"/>
        <w:right w:val="none" w:sz="0" w:space="0" w:color="auto"/>
      </w:divBdr>
    </w:div>
    <w:div w:id="1201090388">
      <w:bodyDiv w:val="1"/>
      <w:marLeft w:val="0"/>
      <w:marRight w:val="0"/>
      <w:marTop w:val="0"/>
      <w:marBottom w:val="0"/>
      <w:divBdr>
        <w:top w:val="none" w:sz="0" w:space="0" w:color="auto"/>
        <w:left w:val="none" w:sz="0" w:space="0" w:color="auto"/>
        <w:bottom w:val="none" w:sz="0" w:space="0" w:color="auto"/>
        <w:right w:val="none" w:sz="0" w:space="0" w:color="auto"/>
      </w:divBdr>
    </w:div>
    <w:div w:id="1201167033">
      <w:bodyDiv w:val="1"/>
      <w:marLeft w:val="0"/>
      <w:marRight w:val="0"/>
      <w:marTop w:val="0"/>
      <w:marBottom w:val="0"/>
      <w:divBdr>
        <w:top w:val="none" w:sz="0" w:space="0" w:color="auto"/>
        <w:left w:val="none" w:sz="0" w:space="0" w:color="auto"/>
        <w:bottom w:val="none" w:sz="0" w:space="0" w:color="auto"/>
        <w:right w:val="none" w:sz="0" w:space="0" w:color="auto"/>
      </w:divBdr>
    </w:div>
    <w:div w:id="1201283507">
      <w:bodyDiv w:val="1"/>
      <w:marLeft w:val="0"/>
      <w:marRight w:val="0"/>
      <w:marTop w:val="0"/>
      <w:marBottom w:val="0"/>
      <w:divBdr>
        <w:top w:val="none" w:sz="0" w:space="0" w:color="auto"/>
        <w:left w:val="none" w:sz="0" w:space="0" w:color="auto"/>
        <w:bottom w:val="none" w:sz="0" w:space="0" w:color="auto"/>
        <w:right w:val="none" w:sz="0" w:space="0" w:color="auto"/>
      </w:divBdr>
    </w:div>
    <w:div w:id="1201547693">
      <w:bodyDiv w:val="1"/>
      <w:marLeft w:val="0"/>
      <w:marRight w:val="0"/>
      <w:marTop w:val="0"/>
      <w:marBottom w:val="0"/>
      <w:divBdr>
        <w:top w:val="none" w:sz="0" w:space="0" w:color="auto"/>
        <w:left w:val="none" w:sz="0" w:space="0" w:color="auto"/>
        <w:bottom w:val="none" w:sz="0" w:space="0" w:color="auto"/>
        <w:right w:val="none" w:sz="0" w:space="0" w:color="auto"/>
      </w:divBdr>
    </w:div>
    <w:div w:id="1202284621">
      <w:bodyDiv w:val="1"/>
      <w:marLeft w:val="0"/>
      <w:marRight w:val="0"/>
      <w:marTop w:val="0"/>
      <w:marBottom w:val="0"/>
      <w:divBdr>
        <w:top w:val="none" w:sz="0" w:space="0" w:color="auto"/>
        <w:left w:val="none" w:sz="0" w:space="0" w:color="auto"/>
        <w:bottom w:val="none" w:sz="0" w:space="0" w:color="auto"/>
        <w:right w:val="none" w:sz="0" w:space="0" w:color="auto"/>
      </w:divBdr>
    </w:div>
    <w:div w:id="1202284802">
      <w:bodyDiv w:val="1"/>
      <w:marLeft w:val="0"/>
      <w:marRight w:val="0"/>
      <w:marTop w:val="0"/>
      <w:marBottom w:val="0"/>
      <w:divBdr>
        <w:top w:val="none" w:sz="0" w:space="0" w:color="auto"/>
        <w:left w:val="none" w:sz="0" w:space="0" w:color="auto"/>
        <w:bottom w:val="none" w:sz="0" w:space="0" w:color="auto"/>
        <w:right w:val="none" w:sz="0" w:space="0" w:color="auto"/>
      </w:divBdr>
    </w:div>
    <w:div w:id="1202285232">
      <w:bodyDiv w:val="1"/>
      <w:marLeft w:val="0"/>
      <w:marRight w:val="0"/>
      <w:marTop w:val="0"/>
      <w:marBottom w:val="0"/>
      <w:divBdr>
        <w:top w:val="none" w:sz="0" w:space="0" w:color="auto"/>
        <w:left w:val="none" w:sz="0" w:space="0" w:color="auto"/>
        <w:bottom w:val="none" w:sz="0" w:space="0" w:color="auto"/>
        <w:right w:val="none" w:sz="0" w:space="0" w:color="auto"/>
      </w:divBdr>
    </w:div>
    <w:div w:id="1202783713">
      <w:bodyDiv w:val="1"/>
      <w:marLeft w:val="0"/>
      <w:marRight w:val="0"/>
      <w:marTop w:val="0"/>
      <w:marBottom w:val="0"/>
      <w:divBdr>
        <w:top w:val="none" w:sz="0" w:space="0" w:color="auto"/>
        <w:left w:val="none" w:sz="0" w:space="0" w:color="auto"/>
        <w:bottom w:val="none" w:sz="0" w:space="0" w:color="auto"/>
        <w:right w:val="none" w:sz="0" w:space="0" w:color="auto"/>
      </w:divBdr>
    </w:div>
    <w:div w:id="1203590979">
      <w:bodyDiv w:val="1"/>
      <w:marLeft w:val="0"/>
      <w:marRight w:val="0"/>
      <w:marTop w:val="0"/>
      <w:marBottom w:val="0"/>
      <w:divBdr>
        <w:top w:val="none" w:sz="0" w:space="0" w:color="auto"/>
        <w:left w:val="none" w:sz="0" w:space="0" w:color="auto"/>
        <w:bottom w:val="none" w:sz="0" w:space="0" w:color="auto"/>
        <w:right w:val="none" w:sz="0" w:space="0" w:color="auto"/>
      </w:divBdr>
      <w:divsChild>
        <w:div w:id="4947126">
          <w:marLeft w:val="0"/>
          <w:marRight w:val="0"/>
          <w:marTop w:val="0"/>
          <w:marBottom w:val="0"/>
          <w:divBdr>
            <w:top w:val="none" w:sz="0" w:space="0" w:color="auto"/>
            <w:left w:val="none" w:sz="0" w:space="0" w:color="auto"/>
            <w:bottom w:val="none" w:sz="0" w:space="0" w:color="auto"/>
            <w:right w:val="none" w:sz="0" w:space="0" w:color="auto"/>
          </w:divBdr>
        </w:div>
        <w:div w:id="34238862">
          <w:marLeft w:val="0"/>
          <w:marRight w:val="0"/>
          <w:marTop w:val="0"/>
          <w:marBottom w:val="0"/>
          <w:divBdr>
            <w:top w:val="none" w:sz="0" w:space="0" w:color="auto"/>
            <w:left w:val="none" w:sz="0" w:space="0" w:color="auto"/>
            <w:bottom w:val="none" w:sz="0" w:space="0" w:color="auto"/>
            <w:right w:val="none" w:sz="0" w:space="0" w:color="auto"/>
          </w:divBdr>
        </w:div>
        <w:div w:id="44989075">
          <w:marLeft w:val="0"/>
          <w:marRight w:val="0"/>
          <w:marTop w:val="0"/>
          <w:marBottom w:val="0"/>
          <w:divBdr>
            <w:top w:val="none" w:sz="0" w:space="0" w:color="auto"/>
            <w:left w:val="none" w:sz="0" w:space="0" w:color="auto"/>
            <w:bottom w:val="none" w:sz="0" w:space="0" w:color="auto"/>
            <w:right w:val="none" w:sz="0" w:space="0" w:color="auto"/>
          </w:divBdr>
        </w:div>
        <w:div w:id="51127270">
          <w:marLeft w:val="0"/>
          <w:marRight w:val="0"/>
          <w:marTop w:val="0"/>
          <w:marBottom w:val="0"/>
          <w:divBdr>
            <w:top w:val="none" w:sz="0" w:space="0" w:color="auto"/>
            <w:left w:val="none" w:sz="0" w:space="0" w:color="auto"/>
            <w:bottom w:val="none" w:sz="0" w:space="0" w:color="auto"/>
            <w:right w:val="none" w:sz="0" w:space="0" w:color="auto"/>
          </w:divBdr>
        </w:div>
        <w:div w:id="53816391">
          <w:marLeft w:val="0"/>
          <w:marRight w:val="0"/>
          <w:marTop w:val="0"/>
          <w:marBottom w:val="0"/>
          <w:divBdr>
            <w:top w:val="none" w:sz="0" w:space="0" w:color="auto"/>
            <w:left w:val="none" w:sz="0" w:space="0" w:color="auto"/>
            <w:bottom w:val="none" w:sz="0" w:space="0" w:color="auto"/>
            <w:right w:val="none" w:sz="0" w:space="0" w:color="auto"/>
          </w:divBdr>
        </w:div>
        <w:div w:id="68767881">
          <w:marLeft w:val="0"/>
          <w:marRight w:val="0"/>
          <w:marTop w:val="0"/>
          <w:marBottom w:val="0"/>
          <w:divBdr>
            <w:top w:val="none" w:sz="0" w:space="0" w:color="auto"/>
            <w:left w:val="none" w:sz="0" w:space="0" w:color="auto"/>
            <w:bottom w:val="none" w:sz="0" w:space="0" w:color="auto"/>
            <w:right w:val="none" w:sz="0" w:space="0" w:color="auto"/>
          </w:divBdr>
        </w:div>
        <w:div w:id="183440448">
          <w:marLeft w:val="0"/>
          <w:marRight w:val="0"/>
          <w:marTop w:val="0"/>
          <w:marBottom w:val="0"/>
          <w:divBdr>
            <w:top w:val="none" w:sz="0" w:space="0" w:color="auto"/>
            <w:left w:val="none" w:sz="0" w:space="0" w:color="auto"/>
            <w:bottom w:val="none" w:sz="0" w:space="0" w:color="auto"/>
            <w:right w:val="none" w:sz="0" w:space="0" w:color="auto"/>
          </w:divBdr>
        </w:div>
        <w:div w:id="206572749">
          <w:marLeft w:val="0"/>
          <w:marRight w:val="0"/>
          <w:marTop w:val="0"/>
          <w:marBottom w:val="0"/>
          <w:divBdr>
            <w:top w:val="none" w:sz="0" w:space="0" w:color="auto"/>
            <w:left w:val="none" w:sz="0" w:space="0" w:color="auto"/>
            <w:bottom w:val="none" w:sz="0" w:space="0" w:color="auto"/>
            <w:right w:val="none" w:sz="0" w:space="0" w:color="auto"/>
          </w:divBdr>
        </w:div>
        <w:div w:id="210266861">
          <w:marLeft w:val="0"/>
          <w:marRight w:val="0"/>
          <w:marTop w:val="0"/>
          <w:marBottom w:val="0"/>
          <w:divBdr>
            <w:top w:val="none" w:sz="0" w:space="0" w:color="auto"/>
            <w:left w:val="none" w:sz="0" w:space="0" w:color="auto"/>
            <w:bottom w:val="none" w:sz="0" w:space="0" w:color="auto"/>
            <w:right w:val="none" w:sz="0" w:space="0" w:color="auto"/>
          </w:divBdr>
        </w:div>
        <w:div w:id="237136562">
          <w:marLeft w:val="0"/>
          <w:marRight w:val="0"/>
          <w:marTop w:val="0"/>
          <w:marBottom w:val="0"/>
          <w:divBdr>
            <w:top w:val="none" w:sz="0" w:space="0" w:color="auto"/>
            <w:left w:val="none" w:sz="0" w:space="0" w:color="auto"/>
            <w:bottom w:val="none" w:sz="0" w:space="0" w:color="auto"/>
            <w:right w:val="none" w:sz="0" w:space="0" w:color="auto"/>
          </w:divBdr>
        </w:div>
        <w:div w:id="238247732">
          <w:marLeft w:val="0"/>
          <w:marRight w:val="0"/>
          <w:marTop w:val="0"/>
          <w:marBottom w:val="0"/>
          <w:divBdr>
            <w:top w:val="none" w:sz="0" w:space="0" w:color="auto"/>
            <w:left w:val="none" w:sz="0" w:space="0" w:color="auto"/>
            <w:bottom w:val="none" w:sz="0" w:space="0" w:color="auto"/>
            <w:right w:val="none" w:sz="0" w:space="0" w:color="auto"/>
          </w:divBdr>
        </w:div>
        <w:div w:id="241332596">
          <w:marLeft w:val="0"/>
          <w:marRight w:val="0"/>
          <w:marTop w:val="0"/>
          <w:marBottom w:val="0"/>
          <w:divBdr>
            <w:top w:val="none" w:sz="0" w:space="0" w:color="auto"/>
            <w:left w:val="none" w:sz="0" w:space="0" w:color="auto"/>
            <w:bottom w:val="none" w:sz="0" w:space="0" w:color="auto"/>
            <w:right w:val="none" w:sz="0" w:space="0" w:color="auto"/>
          </w:divBdr>
        </w:div>
        <w:div w:id="255985375">
          <w:marLeft w:val="0"/>
          <w:marRight w:val="0"/>
          <w:marTop w:val="0"/>
          <w:marBottom w:val="0"/>
          <w:divBdr>
            <w:top w:val="none" w:sz="0" w:space="0" w:color="auto"/>
            <w:left w:val="none" w:sz="0" w:space="0" w:color="auto"/>
            <w:bottom w:val="none" w:sz="0" w:space="0" w:color="auto"/>
            <w:right w:val="none" w:sz="0" w:space="0" w:color="auto"/>
          </w:divBdr>
        </w:div>
        <w:div w:id="292055720">
          <w:marLeft w:val="0"/>
          <w:marRight w:val="0"/>
          <w:marTop w:val="0"/>
          <w:marBottom w:val="0"/>
          <w:divBdr>
            <w:top w:val="none" w:sz="0" w:space="0" w:color="auto"/>
            <w:left w:val="none" w:sz="0" w:space="0" w:color="auto"/>
            <w:bottom w:val="none" w:sz="0" w:space="0" w:color="auto"/>
            <w:right w:val="none" w:sz="0" w:space="0" w:color="auto"/>
          </w:divBdr>
        </w:div>
        <w:div w:id="298190540">
          <w:marLeft w:val="0"/>
          <w:marRight w:val="0"/>
          <w:marTop w:val="0"/>
          <w:marBottom w:val="0"/>
          <w:divBdr>
            <w:top w:val="none" w:sz="0" w:space="0" w:color="auto"/>
            <w:left w:val="none" w:sz="0" w:space="0" w:color="auto"/>
            <w:bottom w:val="none" w:sz="0" w:space="0" w:color="auto"/>
            <w:right w:val="none" w:sz="0" w:space="0" w:color="auto"/>
          </w:divBdr>
        </w:div>
        <w:div w:id="336156651">
          <w:marLeft w:val="0"/>
          <w:marRight w:val="0"/>
          <w:marTop w:val="0"/>
          <w:marBottom w:val="0"/>
          <w:divBdr>
            <w:top w:val="none" w:sz="0" w:space="0" w:color="auto"/>
            <w:left w:val="none" w:sz="0" w:space="0" w:color="auto"/>
            <w:bottom w:val="none" w:sz="0" w:space="0" w:color="auto"/>
            <w:right w:val="none" w:sz="0" w:space="0" w:color="auto"/>
          </w:divBdr>
        </w:div>
        <w:div w:id="343174059">
          <w:marLeft w:val="0"/>
          <w:marRight w:val="0"/>
          <w:marTop w:val="0"/>
          <w:marBottom w:val="0"/>
          <w:divBdr>
            <w:top w:val="none" w:sz="0" w:space="0" w:color="auto"/>
            <w:left w:val="none" w:sz="0" w:space="0" w:color="auto"/>
            <w:bottom w:val="none" w:sz="0" w:space="0" w:color="auto"/>
            <w:right w:val="none" w:sz="0" w:space="0" w:color="auto"/>
          </w:divBdr>
        </w:div>
        <w:div w:id="408574083">
          <w:marLeft w:val="0"/>
          <w:marRight w:val="0"/>
          <w:marTop w:val="0"/>
          <w:marBottom w:val="0"/>
          <w:divBdr>
            <w:top w:val="none" w:sz="0" w:space="0" w:color="auto"/>
            <w:left w:val="none" w:sz="0" w:space="0" w:color="auto"/>
            <w:bottom w:val="none" w:sz="0" w:space="0" w:color="auto"/>
            <w:right w:val="none" w:sz="0" w:space="0" w:color="auto"/>
          </w:divBdr>
        </w:div>
        <w:div w:id="421340893">
          <w:marLeft w:val="0"/>
          <w:marRight w:val="0"/>
          <w:marTop w:val="0"/>
          <w:marBottom w:val="0"/>
          <w:divBdr>
            <w:top w:val="none" w:sz="0" w:space="0" w:color="auto"/>
            <w:left w:val="none" w:sz="0" w:space="0" w:color="auto"/>
            <w:bottom w:val="none" w:sz="0" w:space="0" w:color="auto"/>
            <w:right w:val="none" w:sz="0" w:space="0" w:color="auto"/>
          </w:divBdr>
        </w:div>
        <w:div w:id="447357816">
          <w:marLeft w:val="0"/>
          <w:marRight w:val="0"/>
          <w:marTop w:val="0"/>
          <w:marBottom w:val="0"/>
          <w:divBdr>
            <w:top w:val="none" w:sz="0" w:space="0" w:color="auto"/>
            <w:left w:val="none" w:sz="0" w:space="0" w:color="auto"/>
            <w:bottom w:val="none" w:sz="0" w:space="0" w:color="auto"/>
            <w:right w:val="none" w:sz="0" w:space="0" w:color="auto"/>
          </w:divBdr>
        </w:div>
        <w:div w:id="455874617">
          <w:marLeft w:val="0"/>
          <w:marRight w:val="0"/>
          <w:marTop w:val="0"/>
          <w:marBottom w:val="0"/>
          <w:divBdr>
            <w:top w:val="none" w:sz="0" w:space="0" w:color="auto"/>
            <w:left w:val="none" w:sz="0" w:space="0" w:color="auto"/>
            <w:bottom w:val="none" w:sz="0" w:space="0" w:color="auto"/>
            <w:right w:val="none" w:sz="0" w:space="0" w:color="auto"/>
          </w:divBdr>
        </w:div>
        <w:div w:id="462309305">
          <w:marLeft w:val="0"/>
          <w:marRight w:val="0"/>
          <w:marTop w:val="0"/>
          <w:marBottom w:val="0"/>
          <w:divBdr>
            <w:top w:val="none" w:sz="0" w:space="0" w:color="auto"/>
            <w:left w:val="none" w:sz="0" w:space="0" w:color="auto"/>
            <w:bottom w:val="none" w:sz="0" w:space="0" w:color="auto"/>
            <w:right w:val="none" w:sz="0" w:space="0" w:color="auto"/>
          </w:divBdr>
        </w:div>
        <w:div w:id="562065540">
          <w:marLeft w:val="0"/>
          <w:marRight w:val="0"/>
          <w:marTop w:val="0"/>
          <w:marBottom w:val="0"/>
          <w:divBdr>
            <w:top w:val="none" w:sz="0" w:space="0" w:color="auto"/>
            <w:left w:val="none" w:sz="0" w:space="0" w:color="auto"/>
            <w:bottom w:val="none" w:sz="0" w:space="0" w:color="auto"/>
            <w:right w:val="none" w:sz="0" w:space="0" w:color="auto"/>
          </w:divBdr>
        </w:div>
        <w:div w:id="596645549">
          <w:marLeft w:val="0"/>
          <w:marRight w:val="0"/>
          <w:marTop w:val="0"/>
          <w:marBottom w:val="0"/>
          <w:divBdr>
            <w:top w:val="none" w:sz="0" w:space="0" w:color="auto"/>
            <w:left w:val="none" w:sz="0" w:space="0" w:color="auto"/>
            <w:bottom w:val="none" w:sz="0" w:space="0" w:color="auto"/>
            <w:right w:val="none" w:sz="0" w:space="0" w:color="auto"/>
          </w:divBdr>
        </w:div>
        <w:div w:id="600572945">
          <w:marLeft w:val="0"/>
          <w:marRight w:val="0"/>
          <w:marTop w:val="0"/>
          <w:marBottom w:val="0"/>
          <w:divBdr>
            <w:top w:val="none" w:sz="0" w:space="0" w:color="auto"/>
            <w:left w:val="none" w:sz="0" w:space="0" w:color="auto"/>
            <w:bottom w:val="none" w:sz="0" w:space="0" w:color="auto"/>
            <w:right w:val="none" w:sz="0" w:space="0" w:color="auto"/>
          </w:divBdr>
        </w:div>
        <w:div w:id="600920134">
          <w:marLeft w:val="0"/>
          <w:marRight w:val="0"/>
          <w:marTop w:val="0"/>
          <w:marBottom w:val="0"/>
          <w:divBdr>
            <w:top w:val="none" w:sz="0" w:space="0" w:color="auto"/>
            <w:left w:val="none" w:sz="0" w:space="0" w:color="auto"/>
            <w:bottom w:val="none" w:sz="0" w:space="0" w:color="auto"/>
            <w:right w:val="none" w:sz="0" w:space="0" w:color="auto"/>
          </w:divBdr>
        </w:div>
        <w:div w:id="622880192">
          <w:marLeft w:val="0"/>
          <w:marRight w:val="0"/>
          <w:marTop w:val="0"/>
          <w:marBottom w:val="0"/>
          <w:divBdr>
            <w:top w:val="none" w:sz="0" w:space="0" w:color="auto"/>
            <w:left w:val="none" w:sz="0" w:space="0" w:color="auto"/>
            <w:bottom w:val="none" w:sz="0" w:space="0" w:color="auto"/>
            <w:right w:val="none" w:sz="0" w:space="0" w:color="auto"/>
          </w:divBdr>
        </w:div>
        <w:div w:id="624578273">
          <w:marLeft w:val="0"/>
          <w:marRight w:val="0"/>
          <w:marTop w:val="0"/>
          <w:marBottom w:val="0"/>
          <w:divBdr>
            <w:top w:val="none" w:sz="0" w:space="0" w:color="auto"/>
            <w:left w:val="none" w:sz="0" w:space="0" w:color="auto"/>
            <w:bottom w:val="none" w:sz="0" w:space="0" w:color="auto"/>
            <w:right w:val="none" w:sz="0" w:space="0" w:color="auto"/>
          </w:divBdr>
        </w:div>
        <w:div w:id="626663565">
          <w:marLeft w:val="0"/>
          <w:marRight w:val="0"/>
          <w:marTop w:val="0"/>
          <w:marBottom w:val="0"/>
          <w:divBdr>
            <w:top w:val="none" w:sz="0" w:space="0" w:color="auto"/>
            <w:left w:val="none" w:sz="0" w:space="0" w:color="auto"/>
            <w:bottom w:val="none" w:sz="0" w:space="0" w:color="auto"/>
            <w:right w:val="none" w:sz="0" w:space="0" w:color="auto"/>
          </w:divBdr>
        </w:div>
        <w:div w:id="636953133">
          <w:marLeft w:val="0"/>
          <w:marRight w:val="0"/>
          <w:marTop w:val="0"/>
          <w:marBottom w:val="0"/>
          <w:divBdr>
            <w:top w:val="none" w:sz="0" w:space="0" w:color="auto"/>
            <w:left w:val="none" w:sz="0" w:space="0" w:color="auto"/>
            <w:bottom w:val="none" w:sz="0" w:space="0" w:color="auto"/>
            <w:right w:val="none" w:sz="0" w:space="0" w:color="auto"/>
          </w:divBdr>
        </w:div>
        <w:div w:id="755441702">
          <w:marLeft w:val="0"/>
          <w:marRight w:val="0"/>
          <w:marTop w:val="0"/>
          <w:marBottom w:val="0"/>
          <w:divBdr>
            <w:top w:val="none" w:sz="0" w:space="0" w:color="auto"/>
            <w:left w:val="none" w:sz="0" w:space="0" w:color="auto"/>
            <w:bottom w:val="none" w:sz="0" w:space="0" w:color="auto"/>
            <w:right w:val="none" w:sz="0" w:space="0" w:color="auto"/>
          </w:divBdr>
        </w:div>
        <w:div w:id="758912345">
          <w:marLeft w:val="0"/>
          <w:marRight w:val="0"/>
          <w:marTop w:val="0"/>
          <w:marBottom w:val="0"/>
          <w:divBdr>
            <w:top w:val="none" w:sz="0" w:space="0" w:color="auto"/>
            <w:left w:val="none" w:sz="0" w:space="0" w:color="auto"/>
            <w:bottom w:val="none" w:sz="0" w:space="0" w:color="auto"/>
            <w:right w:val="none" w:sz="0" w:space="0" w:color="auto"/>
          </w:divBdr>
        </w:div>
        <w:div w:id="759180350">
          <w:marLeft w:val="0"/>
          <w:marRight w:val="0"/>
          <w:marTop w:val="0"/>
          <w:marBottom w:val="0"/>
          <w:divBdr>
            <w:top w:val="none" w:sz="0" w:space="0" w:color="auto"/>
            <w:left w:val="none" w:sz="0" w:space="0" w:color="auto"/>
            <w:bottom w:val="none" w:sz="0" w:space="0" w:color="auto"/>
            <w:right w:val="none" w:sz="0" w:space="0" w:color="auto"/>
          </w:divBdr>
        </w:div>
        <w:div w:id="793670720">
          <w:marLeft w:val="0"/>
          <w:marRight w:val="0"/>
          <w:marTop w:val="0"/>
          <w:marBottom w:val="0"/>
          <w:divBdr>
            <w:top w:val="none" w:sz="0" w:space="0" w:color="auto"/>
            <w:left w:val="none" w:sz="0" w:space="0" w:color="auto"/>
            <w:bottom w:val="none" w:sz="0" w:space="0" w:color="auto"/>
            <w:right w:val="none" w:sz="0" w:space="0" w:color="auto"/>
          </w:divBdr>
        </w:div>
        <w:div w:id="810755111">
          <w:marLeft w:val="0"/>
          <w:marRight w:val="0"/>
          <w:marTop w:val="0"/>
          <w:marBottom w:val="0"/>
          <w:divBdr>
            <w:top w:val="none" w:sz="0" w:space="0" w:color="auto"/>
            <w:left w:val="none" w:sz="0" w:space="0" w:color="auto"/>
            <w:bottom w:val="none" w:sz="0" w:space="0" w:color="auto"/>
            <w:right w:val="none" w:sz="0" w:space="0" w:color="auto"/>
          </w:divBdr>
        </w:div>
        <w:div w:id="817916877">
          <w:marLeft w:val="0"/>
          <w:marRight w:val="0"/>
          <w:marTop w:val="0"/>
          <w:marBottom w:val="0"/>
          <w:divBdr>
            <w:top w:val="none" w:sz="0" w:space="0" w:color="auto"/>
            <w:left w:val="none" w:sz="0" w:space="0" w:color="auto"/>
            <w:bottom w:val="none" w:sz="0" w:space="0" w:color="auto"/>
            <w:right w:val="none" w:sz="0" w:space="0" w:color="auto"/>
          </w:divBdr>
        </w:div>
        <w:div w:id="828450231">
          <w:marLeft w:val="0"/>
          <w:marRight w:val="0"/>
          <w:marTop w:val="0"/>
          <w:marBottom w:val="0"/>
          <w:divBdr>
            <w:top w:val="none" w:sz="0" w:space="0" w:color="auto"/>
            <w:left w:val="none" w:sz="0" w:space="0" w:color="auto"/>
            <w:bottom w:val="none" w:sz="0" w:space="0" w:color="auto"/>
            <w:right w:val="none" w:sz="0" w:space="0" w:color="auto"/>
          </w:divBdr>
        </w:div>
        <w:div w:id="937054723">
          <w:marLeft w:val="0"/>
          <w:marRight w:val="0"/>
          <w:marTop w:val="0"/>
          <w:marBottom w:val="0"/>
          <w:divBdr>
            <w:top w:val="none" w:sz="0" w:space="0" w:color="auto"/>
            <w:left w:val="none" w:sz="0" w:space="0" w:color="auto"/>
            <w:bottom w:val="none" w:sz="0" w:space="0" w:color="auto"/>
            <w:right w:val="none" w:sz="0" w:space="0" w:color="auto"/>
          </w:divBdr>
        </w:div>
        <w:div w:id="937644254">
          <w:marLeft w:val="0"/>
          <w:marRight w:val="0"/>
          <w:marTop w:val="0"/>
          <w:marBottom w:val="0"/>
          <w:divBdr>
            <w:top w:val="none" w:sz="0" w:space="0" w:color="auto"/>
            <w:left w:val="none" w:sz="0" w:space="0" w:color="auto"/>
            <w:bottom w:val="none" w:sz="0" w:space="0" w:color="auto"/>
            <w:right w:val="none" w:sz="0" w:space="0" w:color="auto"/>
          </w:divBdr>
        </w:div>
        <w:div w:id="939216516">
          <w:marLeft w:val="0"/>
          <w:marRight w:val="0"/>
          <w:marTop w:val="0"/>
          <w:marBottom w:val="0"/>
          <w:divBdr>
            <w:top w:val="none" w:sz="0" w:space="0" w:color="auto"/>
            <w:left w:val="none" w:sz="0" w:space="0" w:color="auto"/>
            <w:bottom w:val="none" w:sz="0" w:space="0" w:color="auto"/>
            <w:right w:val="none" w:sz="0" w:space="0" w:color="auto"/>
          </w:divBdr>
        </w:div>
        <w:div w:id="944387201">
          <w:marLeft w:val="0"/>
          <w:marRight w:val="0"/>
          <w:marTop w:val="0"/>
          <w:marBottom w:val="0"/>
          <w:divBdr>
            <w:top w:val="none" w:sz="0" w:space="0" w:color="auto"/>
            <w:left w:val="none" w:sz="0" w:space="0" w:color="auto"/>
            <w:bottom w:val="none" w:sz="0" w:space="0" w:color="auto"/>
            <w:right w:val="none" w:sz="0" w:space="0" w:color="auto"/>
          </w:divBdr>
        </w:div>
        <w:div w:id="993336834">
          <w:marLeft w:val="0"/>
          <w:marRight w:val="0"/>
          <w:marTop w:val="0"/>
          <w:marBottom w:val="0"/>
          <w:divBdr>
            <w:top w:val="none" w:sz="0" w:space="0" w:color="auto"/>
            <w:left w:val="none" w:sz="0" w:space="0" w:color="auto"/>
            <w:bottom w:val="none" w:sz="0" w:space="0" w:color="auto"/>
            <w:right w:val="none" w:sz="0" w:space="0" w:color="auto"/>
          </w:divBdr>
        </w:div>
        <w:div w:id="999312442">
          <w:marLeft w:val="0"/>
          <w:marRight w:val="0"/>
          <w:marTop w:val="0"/>
          <w:marBottom w:val="0"/>
          <w:divBdr>
            <w:top w:val="none" w:sz="0" w:space="0" w:color="auto"/>
            <w:left w:val="none" w:sz="0" w:space="0" w:color="auto"/>
            <w:bottom w:val="none" w:sz="0" w:space="0" w:color="auto"/>
            <w:right w:val="none" w:sz="0" w:space="0" w:color="auto"/>
          </w:divBdr>
        </w:div>
        <w:div w:id="1046568469">
          <w:marLeft w:val="0"/>
          <w:marRight w:val="0"/>
          <w:marTop w:val="0"/>
          <w:marBottom w:val="0"/>
          <w:divBdr>
            <w:top w:val="none" w:sz="0" w:space="0" w:color="auto"/>
            <w:left w:val="none" w:sz="0" w:space="0" w:color="auto"/>
            <w:bottom w:val="none" w:sz="0" w:space="0" w:color="auto"/>
            <w:right w:val="none" w:sz="0" w:space="0" w:color="auto"/>
          </w:divBdr>
        </w:div>
        <w:div w:id="1063069148">
          <w:marLeft w:val="0"/>
          <w:marRight w:val="0"/>
          <w:marTop w:val="0"/>
          <w:marBottom w:val="0"/>
          <w:divBdr>
            <w:top w:val="none" w:sz="0" w:space="0" w:color="auto"/>
            <w:left w:val="none" w:sz="0" w:space="0" w:color="auto"/>
            <w:bottom w:val="none" w:sz="0" w:space="0" w:color="auto"/>
            <w:right w:val="none" w:sz="0" w:space="0" w:color="auto"/>
          </w:divBdr>
        </w:div>
        <w:div w:id="1066681756">
          <w:marLeft w:val="0"/>
          <w:marRight w:val="0"/>
          <w:marTop w:val="0"/>
          <w:marBottom w:val="0"/>
          <w:divBdr>
            <w:top w:val="none" w:sz="0" w:space="0" w:color="auto"/>
            <w:left w:val="none" w:sz="0" w:space="0" w:color="auto"/>
            <w:bottom w:val="none" w:sz="0" w:space="0" w:color="auto"/>
            <w:right w:val="none" w:sz="0" w:space="0" w:color="auto"/>
          </w:divBdr>
        </w:div>
        <w:div w:id="1067071037">
          <w:marLeft w:val="0"/>
          <w:marRight w:val="0"/>
          <w:marTop w:val="0"/>
          <w:marBottom w:val="0"/>
          <w:divBdr>
            <w:top w:val="none" w:sz="0" w:space="0" w:color="auto"/>
            <w:left w:val="none" w:sz="0" w:space="0" w:color="auto"/>
            <w:bottom w:val="none" w:sz="0" w:space="0" w:color="auto"/>
            <w:right w:val="none" w:sz="0" w:space="0" w:color="auto"/>
          </w:divBdr>
        </w:div>
        <w:div w:id="1084961534">
          <w:marLeft w:val="0"/>
          <w:marRight w:val="0"/>
          <w:marTop w:val="0"/>
          <w:marBottom w:val="0"/>
          <w:divBdr>
            <w:top w:val="none" w:sz="0" w:space="0" w:color="auto"/>
            <w:left w:val="none" w:sz="0" w:space="0" w:color="auto"/>
            <w:bottom w:val="none" w:sz="0" w:space="0" w:color="auto"/>
            <w:right w:val="none" w:sz="0" w:space="0" w:color="auto"/>
          </w:divBdr>
        </w:div>
        <w:div w:id="1142231751">
          <w:marLeft w:val="0"/>
          <w:marRight w:val="0"/>
          <w:marTop w:val="0"/>
          <w:marBottom w:val="0"/>
          <w:divBdr>
            <w:top w:val="none" w:sz="0" w:space="0" w:color="auto"/>
            <w:left w:val="none" w:sz="0" w:space="0" w:color="auto"/>
            <w:bottom w:val="none" w:sz="0" w:space="0" w:color="auto"/>
            <w:right w:val="none" w:sz="0" w:space="0" w:color="auto"/>
          </w:divBdr>
        </w:div>
        <w:div w:id="1207982721">
          <w:marLeft w:val="0"/>
          <w:marRight w:val="0"/>
          <w:marTop w:val="0"/>
          <w:marBottom w:val="0"/>
          <w:divBdr>
            <w:top w:val="none" w:sz="0" w:space="0" w:color="auto"/>
            <w:left w:val="none" w:sz="0" w:space="0" w:color="auto"/>
            <w:bottom w:val="none" w:sz="0" w:space="0" w:color="auto"/>
            <w:right w:val="none" w:sz="0" w:space="0" w:color="auto"/>
          </w:divBdr>
        </w:div>
        <w:div w:id="1214393537">
          <w:marLeft w:val="0"/>
          <w:marRight w:val="0"/>
          <w:marTop w:val="0"/>
          <w:marBottom w:val="0"/>
          <w:divBdr>
            <w:top w:val="none" w:sz="0" w:space="0" w:color="auto"/>
            <w:left w:val="none" w:sz="0" w:space="0" w:color="auto"/>
            <w:bottom w:val="none" w:sz="0" w:space="0" w:color="auto"/>
            <w:right w:val="none" w:sz="0" w:space="0" w:color="auto"/>
          </w:divBdr>
        </w:div>
        <w:div w:id="1250500524">
          <w:marLeft w:val="0"/>
          <w:marRight w:val="0"/>
          <w:marTop w:val="0"/>
          <w:marBottom w:val="0"/>
          <w:divBdr>
            <w:top w:val="none" w:sz="0" w:space="0" w:color="auto"/>
            <w:left w:val="none" w:sz="0" w:space="0" w:color="auto"/>
            <w:bottom w:val="none" w:sz="0" w:space="0" w:color="auto"/>
            <w:right w:val="none" w:sz="0" w:space="0" w:color="auto"/>
          </w:divBdr>
        </w:div>
        <w:div w:id="1253389169">
          <w:marLeft w:val="0"/>
          <w:marRight w:val="0"/>
          <w:marTop w:val="0"/>
          <w:marBottom w:val="0"/>
          <w:divBdr>
            <w:top w:val="none" w:sz="0" w:space="0" w:color="auto"/>
            <w:left w:val="none" w:sz="0" w:space="0" w:color="auto"/>
            <w:bottom w:val="none" w:sz="0" w:space="0" w:color="auto"/>
            <w:right w:val="none" w:sz="0" w:space="0" w:color="auto"/>
          </w:divBdr>
        </w:div>
        <w:div w:id="1271813660">
          <w:marLeft w:val="0"/>
          <w:marRight w:val="0"/>
          <w:marTop w:val="0"/>
          <w:marBottom w:val="0"/>
          <w:divBdr>
            <w:top w:val="none" w:sz="0" w:space="0" w:color="auto"/>
            <w:left w:val="none" w:sz="0" w:space="0" w:color="auto"/>
            <w:bottom w:val="none" w:sz="0" w:space="0" w:color="auto"/>
            <w:right w:val="none" w:sz="0" w:space="0" w:color="auto"/>
          </w:divBdr>
        </w:div>
        <w:div w:id="1275558457">
          <w:marLeft w:val="0"/>
          <w:marRight w:val="0"/>
          <w:marTop w:val="0"/>
          <w:marBottom w:val="0"/>
          <w:divBdr>
            <w:top w:val="none" w:sz="0" w:space="0" w:color="auto"/>
            <w:left w:val="none" w:sz="0" w:space="0" w:color="auto"/>
            <w:bottom w:val="none" w:sz="0" w:space="0" w:color="auto"/>
            <w:right w:val="none" w:sz="0" w:space="0" w:color="auto"/>
          </w:divBdr>
        </w:div>
        <w:div w:id="1329021487">
          <w:marLeft w:val="0"/>
          <w:marRight w:val="0"/>
          <w:marTop w:val="0"/>
          <w:marBottom w:val="0"/>
          <w:divBdr>
            <w:top w:val="none" w:sz="0" w:space="0" w:color="auto"/>
            <w:left w:val="none" w:sz="0" w:space="0" w:color="auto"/>
            <w:bottom w:val="none" w:sz="0" w:space="0" w:color="auto"/>
            <w:right w:val="none" w:sz="0" w:space="0" w:color="auto"/>
          </w:divBdr>
        </w:div>
        <w:div w:id="1350064989">
          <w:marLeft w:val="0"/>
          <w:marRight w:val="0"/>
          <w:marTop w:val="0"/>
          <w:marBottom w:val="0"/>
          <w:divBdr>
            <w:top w:val="none" w:sz="0" w:space="0" w:color="auto"/>
            <w:left w:val="none" w:sz="0" w:space="0" w:color="auto"/>
            <w:bottom w:val="none" w:sz="0" w:space="0" w:color="auto"/>
            <w:right w:val="none" w:sz="0" w:space="0" w:color="auto"/>
          </w:divBdr>
        </w:div>
        <w:div w:id="1354574866">
          <w:marLeft w:val="0"/>
          <w:marRight w:val="0"/>
          <w:marTop w:val="0"/>
          <w:marBottom w:val="0"/>
          <w:divBdr>
            <w:top w:val="none" w:sz="0" w:space="0" w:color="auto"/>
            <w:left w:val="none" w:sz="0" w:space="0" w:color="auto"/>
            <w:bottom w:val="none" w:sz="0" w:space="0" w:color="auto"/>
            <w:right w:val="none" w:sz="0" w:space="0" w:color="auto"/>
          </w:divBdr>
        </w:div>
        <w:div w:id="1359820660">
          <w:marLeft w:val="0"/>
          <w:marRight w:val="0"/>
          <w:marTop w:val="0"/>
          <w:marBottom w:val="0"/>
          <w:divBdr>
            <w:top w:val="none" w:sz="0" w:space="0" w:color="auto"/>
            <w:left w:val="none" w:sz="0" w:space="0" w:color="auto"/>
            <w:bottom w:val="none" w:sz="0" w:space="0" w:color="auto"/>
            <w:right w:val="none" w:sz="0" w:space="0" w:color="auto"/>
          </w:divBdr>
        </w:div>
        <w:div w:id="1385133927">
          <w:marLeft w:val="0"/>
          <w:marRight w:val="0"/>
          <w:marTop w:val="0"/>
          <w:marBottom w:val="0"/>
          <w:divBdr>
            <w:top w:val="none" w:sz="0" w:space="0" w:color="auto"/>
            <w:left w:val="none" w:sz="0" w:space="0" w:color="auto"/>
            <w:bottom w:val="none" w:sz="0" w:space="0" w:color="auto"/>
            <w:right w:val="none" w:sz="0" w:space="0" w:color="auto"/>
          </w:divBdr>
        </w:div>
        <w:div w:id="1386371591">
          <w:marLeft w:val="0"/>
          <w:marRight w:val="0"/>
          <w:marTop w:val="0"/>
          <w:marBottom w:val="0"/>
          <w:divBdr>
            <w:top w:val="none" w:sz="0" w:space="0" w:color="auto"/>
            <w:left w:val="none" w:sz="0" w:space="0" w:color="auto"/>
            <w:bottom w:val="none" w:sz="0" w:space="0" w:color="auto"/>
            <w:right w:val="none" w:sz="0" w:space="0" w:color="auto"/>
          </w:divBdr>
        </w:div>
        <w:div w:id="1387490591">
          <w:marLeft w:val="0"/>
          <w:marRight w:val="0"/>
          <w:marTop w:val="0"/>
          <w:marBottom w:val="0"/>
          <w:divBdr>
            <w:top w:val="none" w:sz="0" w:space="0" w:color="auto"/>
            <w:left w:val="none" w:sz="0" w:space="0" w:color="auto"/>
            <w:bottom w:val="none" w:sz="0" w:space="0" w:color="auto"/>
            <w:right w:val="none" w:sz="0" w:space="0" w:color="auto"/>
          </w:divBdr>
        </w:div>
        <w:div w:id="1393307807">
          <w:marLeft w:val="0"/>
          <w:marRight w:val="0"/>
          <w:marTop w:val="0"/>
          <w:marBottom w:val="0"/>
          <w:divBdr>
            <w:top w:val="none" w:sz="0" w:space="0" w:color="auto"/>
            <w:left w:val="none" w:sz="0" w:space="0" w:color="auto"/>
            <w:bottom w:val="none" w:sz="0" w:space="0" w:color="auto"/>
            <w:right w:val="none" w:sz="0" w:space="0" w:color="auto"/>
          </w:divBdr>
        </w:div>
        <w:div w:id="1456757467">
          <w:marLeft w:val="0"/>
          <w:marRight w:val="0"/>
          <w:marTop w:val="0"/>
          <w:marBottom w:val="0"/>
          <w:divBdr>
            <w:top w:val="none" w:sz="0" w:space="0" w:color="auto"/>
            <w:left w:val="none" w:sz="0" w:space="0" w:color="auto"/>
            <w:bottom w:val="none" w:sz="0" w:space="0" w:color="auto"/>
            <w:right w:val="none" w:sz="0" w:space="0" w:color="auto"/>
          </w:divBdr>
        </w:div>
        <w:div w:id="1458059393">
          <w:marLeft w:val="0"/>
          <w:marRight w:val="0"/>
          <w:marTop w:val="0"/>
          <w:marBottom w:val="0"/>
          <w:divBdr>
            <w:top w:val="none" w:sz="0" w:space="0" w:color="auto"/>
            <w:left w:val="none" w:sz="0" w:space="0" w:color="auto"/>
            <w:bottom w:val="none" w:sz="0" w:space="0" w:color="auto"/>
            <w:right w:val="none" w:sz="0" w:space="0" w:color="auto"/>
          </w:divBdr>
        </w:div>
        <w:div w:id="1463381856">
          <w:marLeft w:val="0"/>
          <w:marRight w:val="0"/>
          <w:marTop w:val="0"/>
          <w:marBottom w:val="0"/>
          <w:divBdr>
            <w:top w:val="none" w:sz="0" w:space="0" w:color="auto"/>
            <w:left w:val="none" w:sz="0" w:space="0" w:color="auto"/>
            <w:bottom w:val="none" w:sz="0" w:space="0" w:color="auto"/>
            <w:right w:val="none" w:sz="0" w:space="0" w:color="auto"/>
          </w:divBdr>
        </w:div>
        <w:div w:id="1486363434">
          <w:marLeft w:val="0"/>
          <w:marRight w:val="0"/>
          <w:marTop w:val="0"/>
          <w:marBottom w:val="0"/>
          <w:divBdr>
            <w:top w:val="none" w:sz="0" w:space="0" w:color="auto"/>
            <w:left w:val="none" w:sz="0" w:space="0" w:color="auto"/>
            <w:bottom w:val="none" w:sz="0" w:space="0" w:color="auto"/>
            <w:right w:val="none" w:sz="0" w:space="0" w:color="auto"/>
          </w:divBdr>
        </w:div>
        <w:div w:id="1490168711">
          <w:marLeft w:val="0"/>
          <w:marRight w:val="0"/>
          <w:marTop w:val="0"/>
          <w:marBottom w:val="0"/>
          <w:divBdr>
            <w:top w:val="none" w:sz="0" w:space="0" w:color="auto"/>
            <w:left w:val="none" w:sz="0" w:space="0" w:color="auto"/>
            <w:bottom w:val="none" w:sz="0" w:space="0" w:color="auto"/>
            <w:right w:val="none" w:sz="0" w:space="0" w:color="auto"/>
          </w:divBdr>
        </w:div>
        <w:div w:id="1498111706">
          <w:marLeft w:val="0"/>
          <w:marRight w:val="0"/>
          <w:marTop w:val="0"/>
          <w:marBottom w:val="0"/>
          <w:divBdr>
            <w:top w:val="none" w:sz="0" w:space="0" w:color="auto"/>
            <w:left w:val="none" w:sz="0" w:space="0" w:color="auto"/>
            <w:bottom w:val="none" w:sz="0" w:space="0" w:color="auto"/>
            <w:right w:val="none" w:sz="0" w:space="0" w:color="auto"/>
          </w:divBdr>
        </w:div>
        <w:div w:id="1515925167">
          <w:marLeft w:val="0"/>
          <w:marRight w:val="0"/>
          <w:marTop w:val="0"/>
          <w:marBottom w:val="0"/>
          <w:divBdr>
            <w:top w:val="none" w:sz="0" w:space="0" w:color="auto"/>
            <w:left w:val="none" w:sz="0" w:space="0" w:color="auto"/>
            <w:bottom w:val="none" w:sz="0" w:space="0" w:color="auto"/>
            <w:right w:val="none" w:sz="0" w:space="0" w:color="auto"/>
          </w:divBdr>
        </w:div>
        <w:div w:id="1518080669">
          <w:marLeft w:val="0"/>
          <w:marRight w:val="0"/>
          <w:marTop w:val="0"/>
          <w:marBottom w:val="0"/>
          <w:divBdr>
            <w:top w:val="none" w:sz="0" w:space="0" w:color="auto"/>
            <w:left w:val="none" w:sz="0" w:space="0" w:color="auto"/>
            <w:bottom w:val="none" w:sz="0" w:space="0" w:color="auto"/>
            <w:right w:val="none" w:sz="0" w:space="0" w:color="auto"/>
          </w:divBdr>
        </w:div>
        <w:div w:id="1543054998">
          <w:marLeft w:val="0"/>
          <w:marRight w:val="0"/>
          <w:marTop w:val="0"/>
          <w:marBottom w:val="0"/>
          <w:divBdr>
            <w:top w:val="none" w:sz="0" w:space="0" w:color="auto"/>
            <w:left w:val="none" w:sz="0" w:space="0" w:color="auto"/>
            <w:bottom w:val="none" w:sz="0" w:space="0" w:color="auto"/>
            <w:right w:val="none" w:sz="0" w:space="0" w:color="auto"/>
          </w:divBdr>
        </w:div>
        <w:div w:id="1548030642">
          <w:marLeft w:val="0"/>
          <w:marRight w:val="0"/>
          <w:marTop w:val="0"/>
          <w:marBottom w:val="0"/>
          <w:divBdr>
            <w:top w:val="none" w:sz="0" w:space="0" w:color="auto"/>
            <w:left w:val="none" w:sz="0" w:space="0" w:color="auto"/>
            <w:bottom w:val="none" w:sz="0" w:space="0" w:color="auto"/>
            <w:right w:val="none" w:sz="0" w:space="0" w:color="auto"/>
          </w:divBdr>
        </w:div>
        <w:div w:id="1575041339">
          <w:marLeft w:val="0"/>
          <w:marRight w:val="0"/>
          <w:marTop w:val="0"/>
          <w:marBottom w:val="0"/>
          <w:divBdr>
            <w:top w:val="none" w:sz="0" w:space="0" w:color="auto"/>
            <w:left w:val="none" w:sz="0" w:space="0" w:color="auto"/>
            <w:bottom w:val="none" w:sz="0" w:space="0" w:color="auto"/>
            <w:right w:val="none" w:sz="0" w:space="0" w:color="auto"/>
          </w:divBdr>
        </w:div>
        <w:div w:id="1617369330">
          <w:marLeft w:val="0"/>
          <w:marRight w:val="0"/>
          <w:marTop w:val="0"/>
          <w:marBottom w:val="0"/>
          <w:divBdr>
            <w:top w:val="none" w:sz="0" w:space="0" w:color="auto"/>
            <w:left w:val="none" w:sz="0" w:space="0" w:color="auto"/>
            <w:bottom w:val="none" w:sz="0" w:space="0" w:color="auto"/>
            <w:right w:val="none" w:sz="0" w:space="0" w:color="auto"/>
          </w:divBdr>
        </w:div>
        <w:div w:id="1677340638">
          <w:marLeft w:val="0"/>
          <w:marRight w:val="0"/>
          <w:marTop w:val="0"/>
          <w:marBottom w:val="0"/>
          <w:divBdr>
            <w:top w:val="none" w:sz="0" w:space="0" w:color="auto"/>
            <w:left w:val="none" w:sz="0" w:space="0" w:color="auto"/>
            <w:bottom w:val="none" w:sz="0" w:space="0" w:color="auto"/>
            <w:right w:val="none" w:sz="0" w:space="0" w:color="auto"/>
          </w:divBdr>
        </w:div>
        <w:div w:id="1681273607">
          <w:marLeft w:val="0"/>
          <w:marRight w:val="0"/>
          <w:marTop w:val="0"/>
          <w:marBottom w:val="0"/>
          <w:divBdr>
            <w:top w:val="none" w:sz="0" w:space="0" w:color="auto"/>
            <w:left w:val="none" w:sz="0" w:space="0" w:color="auto"/>
            <w:bottom w:val="none" w:sz="0" w:space="0" w:color="auto"/>
            <w:right w:val="none" w:sz="0" w:space="0" w:color="auto"/>
          </w:divBdr>
        </w:div>
        <w:div w:id="1696493286">
          <w:marLeft w:val="0"/>
          <w:marRight w:val="0"/>
          <w:marTop w:val="0"/>
          <w:marBottom w:val="0"/>
          <w:divBdr>
            <w:top w:val="none" w:sz="0" w:space="0" w:color="auto"/>
            <w:left w:val="none" w:sz="0" w:space="0" w:color="auto"/>
            <w:bottom w:val="none" w:sz="0" w:space="0" w:color="auto"/>
            <w:right w:val="none" w:sz="0" w:space="0" w:color="auto"/>
          </w:divBdr>
        </w:div>
        <w:div w:id="1697802483">
          <w:marLeft w:val="0"/>
          <w:marRight w:val="0"/>
          <w:marTop w:val="0"/>
          <w:marBottom w:val="0"/>
          <w:divBdr>
            <w:top w:val="none" w:sz="0" w:space="0" w:color="auto"/>
            <w:left w:val="none" w:sz="0" w:space="0" w:color="auto"/>
            <w:bottom w:val="none" w:sz="0" w:space="0" w:color="auto"/>
            <w:right w:val="none" w:sz="0" w:space="0" w:color="auto"/>
          </w:divBdr>
        </w:div>
        <w:div w:id="1717503718">
          <w:marLeft w:val="0"/>
          <w:marRight w:val="0"/>
          <w:marTop w:val="0"/>
          <w:marBottom w:val="0"/>
          <w:divBdr>
            <w:top w:val="none" w:sz="0" w:space="0" w:color="auto"/>
            <w:left w:val="none" w:sz="0" w:space="0" w:color="auto"/>
            <w:bottom w:val="none" w:sz="0" w:space="0" w:color="auto"/>
            <w:right w:val="none" w:sz="0" w:space="0" w:color="auto"/>
          </w:divBdr>
        </w:div>
        <w:div w:id="1720518584">
          <w:marLeft w:val="0"/>
          <w:marRight w:val="0"/>
          <w:marTop w:val="0"/>
          <w:marBottom w:val="0"/>
          <w:divBdr>
            <w:top w:val="none" w:sz="0" w:space="0" w:color="auto"/>
            <w:left w:val="none" w:sz="0" w:space="0" w:color="auto"/>
            <w:bottom w:val="none" w:sz="0" w:space="0" w:color="auto"/>
            <w:right w:val="none" w:sz="0" w:space="0" w:color="auto"/>
          </w:divBdr>
        </w:div>
        <w:div w:id="1728987344">
          <w:marLeft w:val="0"/>
          <w:marRight w:val="0"/>
          <w:marTop w:val="0"/>
          <w:marBottom w:val="0"/>
          <w:divBdr>
            <w:top w:val="none" w:sz="0" w:space="0" w:color="auto"/>
            <w:left w:val="none" w:sz="0" w:space="0" w:color="auto"/>
            <w:bottom w:val="none" w:sz="0" w:space="0" w:color="auto"/>
            <w:right w:val="none" w:sz="0" w:space="0" w:color="auto"/>
          </w:divBdr>
        </w:div>
        <w:div w:id="1734156910">
          <w:marLeft w:val="0"/>
          <w:marRight w:val="0"/>
          <w:marTop w:val="0"/>
          <w:marBottom w:val="0"/>
          <w:divBdr>
            <w:top w:val="none" w:sz="0" w:space="0" w:color="auto"/>
            <w:left w:val="none" w:sz="0" w:space="0" w:color="auto"/>
            <w:bottom w:val="none" w:sz="0" w:space="0" w:color="auto"/>
            <w:right w:val="none" w:sz="0" w:space="0" w:color="auto"/>
          </w:divBdr>
        </w:div>
        <w:div w:id="1736967948">
          <w:marLeft w:val="0"/>
          <w:marRight w:val="0"/>
          <w:marTop w:val="0"/>
          <w:marBottom w:val="0"/>
          <w:divBdr>
            <w:top w:val="none" w:sz="0" w:space="0" w:color="auto"/>
            <w:left w:val="none" w:sz="0" w:space="0" w:color="auto"/>
            <w:bottom w:val="none" w:sz="0" w:space="0" w:color="auto"/>
            <w:right w:val="none" w:sz="0" w:space="0" w:color="auto"/>
          </w:divBdr>
        </w:div>
        <w:div w:id="1739937173">
          <w:marLeft w:val="0"/>
          <w:marRight w:val="0"/>
          <w:marTop w:val="0"/>
          <w:marBottom w:val="0"/>
          <w:divBdr>
            <w:top w:val="none" w:sz="0" w:space="0" w:color="auto"/>
            <w:left w:val="none" w:sz="0" w:space="0" w:color="auto"/>
            <w:bottom w:val="none" w:sz="0" w:space="0" w:color="auto"/>
            <w:right w:val="none" w:sz="0" w:space="0" w:color="auto"/>
          </w:divBdr>
        </w:div>
        <w:div w:id="1758089533">
          <w:marLeft w:val="0"/>
          <w:marRight w:val="0"/>
          <w:marTop w:val="0"/>
          <w:marBottom w:val="0"/>
          <w:divBdr>
            <w:top w:val="none" w:sz="0" w:space="0" w:color="auto"/>
            <w:left w:val="none" w:sz="0" w:space="0" w:color="auto"/>
            <w:bottom w:val="none" w:sz="0" w:space="0" w:color="auto"/>
            <w:right w:val="none" w:sz="0" w:space="0" w:color="auto"/>
          </w:divBdr>
        </w:div>
        <w:div w:id="1771467901">
          <w:marLeft w:val="0"/>
          <w:marRight w:val="0"/>
          <w:marTop w:val="0"/>
          <w:marBottom w:val="0"/>
          <w:divBdr>
            <w:top w:val="none" w:sz="0" w:space="0" w:color="auto"/>
            <w:left w:val="none" w:sz="0" w:space="0" w:color="auto"/>
            <w:bottom w:val="none" w:sz="0" w:space="0" w:color="auto"/>
            <w:right w:val="none" w:sz="0" w:space="0" w:color="auto"/>
          </w:divBdr>
        </w:div>
        <w:div w:id="1801604587">
          <w:marLeft w:val="0"/>
          <w:marRight w:val="0"/>
          <w:marTop w:val="0"/>
          <w:marBottom w:val="0"/>
          <w:divBdr>
            <w:top w:val="none" w:sz="0" w:space="0" w:color="auto"/>
            <w:left w:val="none" w:sz="0" w:space="0" w:color="auto"/>
            <w:bottom w:val="none" w:sz="0" w:space="0" w:color="auto"/>
            <w:right w:val="none" w:sz="0" w:space="0" w:color="auto"/>
          </w:divBdr>
        </w:div>
        <w:div w:id="1828740482">
          <w:marLeft w:val="0"/>
          <w:marRight w:val="0"/>
          <w:marTop w:val="0"/>
          <w:marBottom w:val="0"/>
          <w:divBdr>
            <w:top w:val="none" w:sz="0" w:space="0" w:color="auto"/>
            <w:left w:val="none" w:sz="0" w:space="0" w:color="auto"/>
            <w:bottom w:val="none" w:sz="0" w:space="0" w:color="auto"/>
            <w:right w:val="none" w:sz="0" w:space="0" w:color="auto"/>
          </w:divBdr>
        </w:div>
        <w:div w:id="1873690141">
          <w:marLeft w:val="0"/>
          <w:marRight w:val="0"/>
          <w:marTop w:val="0"/>
          <w:marBottom w:val="0"/>
          <w:divBdr>
            <w:top w:val="none" w:sz="0" w:space="0" w:color="auto"/>
            <w:left w:val="none" w:sz="0" w:space="0" w:color="auto"/>
            <w:bottom w:val="none" w:sz="0" w:space="0" w:color="auto"/>
            <w:right w:val="none" w:sz="0" w:space="0" w:color="auto"/>
          </w:divBdr>
        </w:div>
        <w:div w:id="1921450174">
          <w:marLeft w:val="0"/>
          <w:marRight w:val="0"/>
          <w:marTop w:val="0"/>
          <w:marBottom w:val="0"/>
          <w:divBdr>
            <w:top w:val="none" w:sz="0" w:space="0" w:color="auto"/>
            <w:left w:val="none" w:sz="0" w:space="0" w:color="auto"/>
            <w:bottom w:val="none" w:sz="0" w:space="0" w:color="auto"/>
            <w:right w:val="none" w:sz="0" w:space="0" w:color="auto"/>
          </w:divBdr>
        </w:div>
        <w:div w:id="1921865094">
          <w:marLeft w:val="0"/>
          <w:marRight w:val="0"/>
          <w:marTop w:val="0"/>
          <w:marBottom w:val="0"/>
          <w:divBdr>
            <w:top w:val="none" w:sz="0" w:space="0" w:color="auto"/>
            <w:left w:val="none" w:sz="0" w:space="0" w:color="auto"/>
            <w:bottom w:val="none" w:sz="0" w:space="0" w:color="auto"/>
            <w:right w:val="none" w:sz="0" w:space="0" w:color="auto"/>
          </w:divBdr>
        </w:div>
        <w:div w:id="1960915804">
          <w:marLeft w:val="0"/>
          <w:marRight w:val="0"/>
          <w:marTop w:val="0"/>
          <w:marBottom w:val="0"/>
          <w:divBdr>
            <w:top w:val="none" w:sz="0" w:space="0" w:color="auto"/>
            <w:left w:val="none" w:sz="0" w:space="0" w:color="auto"/>
            <w:bottom w:val="none" w:sz="0" w:space="0" w:color="auto"/>
            <w:right w:val="none" w:sz="0" w:space="0" w:color="auto"/>
          </w:divBdr>
        </w:div>
        <w:div w:id="1972635356">
          <w:marLeft w:val="0"/>
          <w:marRight w:val="0"/>
          <w:marTop w:val="0"/>
          <w:marBottom w:val="0"/>
          <w:divBdr>
            <w:top w:val="none" w:sz="0" w:space="0" w:color="auto"/>
            <w:left w:val="none" w:sz="0" w:space="0" w:color="auto"/>
            <w:bottom w:val="none" w:sz="0" w:space="0" w:color="auto"/>
            <w:right w:val="none" w:sz="0" w:space="0" w:color="auto"/>
          </w:divBdr>
        </w:div>
        <w:div w:id="1978559699">
          <w:marLeft w:val="0"/>
          <w:marRight w:val="0"/>
          <w:marTop w:val="0"/>
          <w:marBottom w:val="0"/>
          <w:divBdr>
            <w:top w:val="none" w:sz="0" w:space="0" w:color="auto"/>
            <w:left w:val="none" w:sz="0" w:space="0" w:color="auto"/>
            <w:bottom w:val="none" w:sz="0" w:space="0" w:color="auto"/>
            <w:right w:val="none" w:sz="0" w:space="0" w:color="auto"/>
          </w:divBdr>
        </w:div>
      </w:divsChild>
    </w:div>
    <w:div w:id="1203901354">
      <w:bodyDiv w:val="1"/>
      <w:marLeft w:val="0"/>
      <w:marRight w:val="0"/>
      <w:marTop w:val="0"/>
      <w:marBottom w:val="0"/>
      <w:divBdr>
        <w:top w:val="none" w:sz="0" w:space="0" w:color="auto"/>
        <w:left w:val="none" w:sz="0" w:space="0" w:color="auto"/>
        <w:bottom w:val="none" w:sz="0" w:space="0" w:color="auto"/>
        <w:right w:val="none" w:sz="0" w:space="0" w:color="auto"/>
      </w:divBdr>
    </w:div>
    <w:div w:id="1204296246">
      <w:bodyDiv w:val="1"/>
      <w:marLeft w:val="0"/>
      <w:marRight w:val="0"/>
      <w:marTop w:val="0"/>
      <w:marBottom w:val="0"/>
      <w:divBdr>
        <w:top w:val="none" w:sz="0" w:space="0" w:color="auto"/>
        <w:left w:val="none" w:sz="0" w:space="0" w:color="auto"/>
        <w:bottom w:val="none" w:sz="0" w:space="0" w:color="auto"/>
        <w:right w:val="none" w:sz="0" w:space="0" w:color="auto"/>
      </w:divBdr>
    </w:div>
    <w:div w:id="1204564329">
      <w:bodyDiv w:val="1"/>
      <w:marLeft w:val="0"/>
      <w:marRight w:val="0"/>
      <w:marTop w:val="0"/>
      <w:marBottom w:val="0"/>
      <w:divBdr>
        <w:top w:val="none" w:sz="0" w:space="0" w:color="auto"/>
        <w:left w:val="none" w:sz="0" w:space="0" w:color="auto"/>
        <w:bottom w:val="none" w:sz="0" w:space="0" w:color="auto"/>
        <w:right w:val="none" w:sz="0" w:space="0" w:color="auto"/>
      </w:divBdr>
    </w:div>
    <w:div w:id="1205018738">
      <w:bodyDiv w:val="1"/>
      <w:marLeft w:val="0"/>
      <w:marRight w:val="0"/>
      <w:marTop w:val="0"/>
      <w:marBottom w:val="0"/>
      <w:divBdr>
        <w:top w:val="none" w:sz="0" w:space="0" w:color="auto"/>
        <w:left w:val="none" w:sz="0" w:space="0" w:color="auto"/>
        <w:bottom w:val="none" w:sz="0" w:space="0" w:color="auto"/>
        <w:right w:val="none" w:sz="0" w:space="0" w:color="auto"/>
      </w:divBdr>
    </w:div>
    <w:div w:id="1205290584">
      <w:bodyDiv w:val="1"/>
      <w:marLeft w:val="0"/>
      <w:marRight w:val="0"/>
      <w:marTop w:val="0"/>
      <w:marBottom w:val="0"/>
      <w:divBdr>
        <w:top w:val="none" w:sz="0" w:space="0" w:color="auto"/>
        <w:left w:val="none" w:sz="0" w:space="0" w:color="auto"/>
        <w:bottom w:val="none" w:sz="0" w:space="0" w:color="auto"/>
        <w:right w:val="none" w:sz="0" w:space="0" w:color="auto"/>
      </w:divBdr>
    </w:div>
    <w:div w:id="1205409895">
      <w:bodyDiv w:val="1"/>
      <w:marLeft w:val="0"/>
      <w:marRight w:val="0"/>
      <w:marTop w:val="0"/>
      <w:marBottom w:val="0"/>
      <w:divBdr>
        <w:top w:val="none" w:sz="0" w:space="0" w:color="auto"/>
        <w:left w:val="none" w:sz="0" w:space="0" w:color="auto"/>
        <w:bottom w:val="none" w:sz="0" w:space="0" w:color="auto"/>
        <w:right w:val="none" w:sz="0" w:space="0" w:color="auto"/>
      </w:divBdr>
    </w:div>
    <w:div w:id="1205556862">
      <w:bodyDiv w:val="1"/>
      <w:marLeft w:val="0"/>
      <w:marRight w:val="0"/>
      <w:marTop w:val="0"/>
      <w:marBottom w:val="0"/>
      <w:divBdr>
        <w:top w:val="none" w:sz="0" w:space="0" w:color="auto"/>
        <w:left w:val="none" w:sz="0" w:space="0" w:color="auto"/>
        <w:bottom w:val="none" w:sz="0" w:space="0" w:color="auto"/>
        <w:right w:val="none" w:sz="0" w:space="0" w:color="auto"/>
      </w:divBdr>
    </w:div>
    <w:div w:id="1205823850">
      <w:bodyDiv w:val="1"/>
      <w:marLeft w:val="0"/>
      <w:marRight w:val="0"/>
      <w:marTop w:val="0"/>
      <w:marBottom w:val="0"/>
      <w:divBdr>
        <w:top w:val="none" w:sz="0" w:space="0" w:color="auto"/>
        <w:left w:val="none" w:sz="0" w:space="0" w:color="auto"/>
        <w:bottom w:val="none" w:sz="0" w:space="0" w:color="auto"/>
        <w:right w:val="none" w:sz="0" w:space="0" w:color="auto"/>
      </w:divBdr>
    </w:div>
    <w:div w:id="1206333590">
      <w:bodyDiv w:val="1"/>
      <w:marLeft w:val="0"/>
      <w:marRight w:val="0"/>
      <w:marTop w:val="0"/>
      <w:marBottom w:val="0"/>
      <w:divBdr>
        <w:top w:val="none" w:sz="0" w:space="0" w:color="auto"/>
        <w:left w:val="none" w:sz="0" w:space="0" w:color="auto"/>
        <w:bottom w:val="none" w:sz="0" w:space="0" w:color="auto"/>
        <w:right w:val="none" w:sz="0" w:space="0" w:color="auto"/>
      </w:divBdr>
    </w:div>
    <w:div w:id="1206527621">
      <w:bodyDiv w:val="1"/>
      <w:marLeft w:val="0"/>
      <w:marRight w:val="0"/>
      <w:marTop w:val="0"/>
      <w:marBottom w:val="0"/>
      <w:divBdr>
        <w:top w:val="none" w:sz="0" w:space="0" w:color="auto"/>
        <w:left w:val="none" w:sz="0" w:space="0" w:color="auto"/>
        <w:bottom w:val="none" w:sz="0" w:space="0" w:color="auto"/>
        <w:right w:val="none" w:sz="0" w:space="0" w:color="auto"/>
      </w:divBdr>
    </w:div>
    <w:div w:id="1206793788">
      <w:bodyDiv w:val="1"/>
      <w:marLeft w:val="0"/>
      <w:marRight w:val="0"/>
      <w:marTop w:val="0"/>
      <w:marBottom w:val="0"/>
      <w:divBdr>
        <w:top w:val="none" w:sz="0" w:space="0" w:color="auto"/>
        <w:left w:val="none" w:sz="0" w:space="0" w:color="auto"/>
        <w:bottom w:val="none" w:sz="0" w:space="0" w:color="auto"/>
        <w:right w:val="none" w:sz="0" w:space="0" w:color="auto"/>
      </w:divBdr>
    </w:div>
    <w:div w:id="1207062003">
      <w:bodyDiv w:val="1"/>
      <w:marLeft w:val="0"/>
      <w:marRight w:val="0"/>
      <w:marTop w:val="0"/>
      <w:marBottom w:val="0"/>
      <w:divBdr>
        <w:top w:val="none" w:sz="0" w:space="0" w:color="auto"/>
        <w:left w:val="none" w:sz="0" w:space="0" w:color="auto"/>
        <w:bottom w:val="none" w:sz="0" w:space="0" w:color="auto"/>
        <w:right w:val="none" w:sz="0" w:space="0" w:color="auto"/>
      </w:divBdr>
    </w:div>
    <w:div w:id="1207598043">
      <w:bodyDiv w:val="1"/>
      <w:marLeft w:val="0"/>
      <w:marRight w:val="0"/>
      <w:marTop w:val="0"/>
      <w:marBottom w:val="0"/>
      <w:divBdr>
        <w:top w:val="none" w:sz="0" w:space="0" w:color="auto"/>
        <w:left w:val="none" w:sz="0" w:space="0" w:color="auto"/>
        <w:bottom w:val="none" w:sz="0" w:space="0" w:color="auto"/>
        <w:right w:val="none" w:sz="0" w:space="0" w:color="auto"/>
      </w:divBdr>
    </w:div>
    <w:div w:id="1207789982">
      <w:bodyDiv w:val="1"/>
      <w:marLeft w:val="0"/>
      <w:marRight w:val="0"/>
      <w:marTop w:val="0"/>
      <w:marBottom w:val="0"/>
      <w:divBdr>
        <w:top w:val="none" w:sz="0" w:space="0" w:color="auto"/>
        <w:left w:val="none" w:sz="0" w:space="0" w:color="auto"/>
        <w:bottom w:val="none" w:sz="0" w:space="0" w:color="auto"/>
        <w:right w:val="none" w:sz="0" w:space="0" w:color="auto"/>
      </w:divBdr>
    </w:div>
    <w:div w:id="1207908081">
      <w:bodyDiv w:val="1"/>
      <w:marLeft w:val="0"/>
      <w:marRight w:val="0"/>
      <w:marTop w:val="0"/>
      <w:marBottom w:val="0"/>
      <w:divBdr>
        <w:top w:val="none" w:sz="0" w:space="0" w:color="auto"/>
        <w:left w:val="none" w:sz="0" w:space="0" w:color="auto"/>
        <w:bottom w:val="none" w:sz="0" w:space="0" w:color="auto"/>
        <w:right w:val="none" w:sz="0" w:space="0" w:color="auto"/>
      </w:divBdr>
    </w:div>
    <w:div w:id="1207990829">
      <w:bodyDiv w:val="1"/>
      <w:marLeft w:val="0"/>
      <w:marRight w:val="0"/>
      <w:marTop w:val="0"/>
      <w:marBottom w:val="0"/>
      <w:divBdr>
        <w:top w:val="none" w:sz="0" w:space="0" w:color="auto"/>
        <w:left w:val="none" w:sz="0" w:space="0" w:color="auto"/>
        <w:bottom w:val="none" w:sz="0" w:space="0" w:color="auto"/>
        <w:right w:val="none" w:sz="0" w:space="0" w:color="auto"/>
      </w:divBdr>
    </w:div>
    <w:div w:id="1208375199">
      <w:bodyDiv w:val="1"/>
      <w:marLeft w:val="0"/>
      <w:marRight w:val="0"/>
      <w:marTop w:val="0"/>
      <w:marBottom w:val="0"/>
      <w:divBdr>
        <w:top w:val="none" w:sz="0" w:space="0" w:color="auto"/>
        <w:left w:val="none" w:sz="0" w:space="0" w:color="auto"/>
        <w:bottom w:val="none" w:sz="0" w:space="0" w:color="auto"/>
        <w:right w:val="none" w:sz="0" w:space="0" w:color="auto"/>
      </w:divBdr>
    </w:div>
    <w:div w:id="1208418924">
      <w:bodyDiv w:val="1"/>
      <w:marLeft w:val="0"/>
      <w:marRight w:val="0"/>
      <w:marTop w:val="0"/>
      <w:marBottom w:val="0"/>
      <w:divBdr>
        <w:top w:val="none" w:sz="0" w:space="0" w:color="auto"/>
        <w:left w:val="none" w:sz="0" w:space="0" w:color="auto"/>
        <w:bottom w:val="none" w:sz="0" w:space="0" w:color="auto"/>
        <w:right w:val="none" w:sz="0" w:space="0" w:color="auto"/>
      </w:divBdr>
    </w:div>
    <w:div w:id="1208564431">
      <w:bodyDiv w:val="1"/>
      <w:marLeft w:val="0"/>
      <w:marRight w:val="0"/>
      <w:marTop w:val="0"/>
      <w:marBottom w:val="0"/>
      <w:divBdr>
        <w:top w:val="none" w:sz="0" w:space="0" w:color="auto"/>
        <w:left w:val="none" w:sz="0" w:space="0" w:color="auto"/>
        <w:bottom w:val="none" w:sz="0" w:space="0" w:color="auto"/>
        <w:right w:val="none" w:sz="0" w:space="0" w:color="auto"/>
      </w:divBdr>
    </w:div>
    <w:div w:id="1208640654">
      <w:bodyDiv w:val="1"/>
      <w:marLeft w:val="0"/>
      <w:marRight w:val="0"/>
      <w:marTop w:val="0"/>
      <w:marBottom w:val="0"/>
      <w:divBdr>
        <w:top w:val="none" w:sz="0" w:space="0" w:color="auto"/>
        <w:left w:val="none" w:sz="0" w:space="0" w:color="auto"/>
        <w:bottom w:val="none" w:sz="0" w:space="0" w:color="auto"/>
        <w:right w:val="none" w:sz="0" w:space="0" w:color="auto"/>
      </w:divBdr>
    </w:div>
    <w:div w:id="1209025054">
      <w:bodyDiv w:val="1"/>
      <w:marLeft w:val="0"/>
      <w:marRight w:val="0"/>
      <w:marTop w:val="0"/>
      <w:marBottom w:val="0"/>
      <w:divBdr>
        <w:top w:val="none" w:sz="0" w:space="0" w:color="auto"/>
        <w:left w:val="none" w:sz="0" w:space="0" w:color="auto"/>
        <w:bottom w:val="none" w:sz="0" w:space="0" w:color="auto"/>
        <w:right w:val="none" w:sz="0" w:space="0" w:color="auto"/>
      </w:divBdr>
    </w:div>
    <w:div w:id="1209684806">
      <w:bodyDiv w:val="1"/>
      <w:marLeft w:val="0"/>
      <w:marRight w:val="0"/>
      <w:marTop w:val="0"/>
      <w:marBottom w:val="0"/>
      <w:divBdr>
        <w:top w:val="none" w:sz="0" w:space="0" w:color="auto"/>
        <w:left w:val="none" w:sz="0" w:space="0" w:color="auto"/>
        <w:bottom w:val="none" w:sz="0" w:space="0" w:color="auto"/>
        <w:right w:val="none" w:sz="0" w:space="0" w:color="auto"/>
      </w:divBdr>
    </w:div>
    <w:div w:id="1210336265">
      <w:bodyDiv w:val="1"/>
      <w:marLeft w:val="0"/>
      <w:marRight w:val="0"/>
      <w:marTop w:val="0"/>
      <w:marBottom w:val="0"/>
      <w:divBdr>
        <w:top w:val="none" w:sz="0" w:space="0" w:color="auto"/>
        <w:left w:val="none" w:sz="0" w:space="0" w:color="auto"/>
        <w:bottom w:val="none" w:sz="0" w:space="0" w:color="auto"/>
        <w:right w:val="none" w:sz="0" w:space="0" w:color="auto"/>
      </w:divBdr>
    </w:div>
    <w:div w:id="1210607324">
      <w:bodyDiv w:val="1"/>
      <w:marLeft w:val="0"/>
      <w:marRight w:val="0"/>
      <w:marTop w:val="0"/>
      <w:marBottom w:val="0"/>
      <w:divBdr>
        <w:top w:val="none" w:sz="0" w:space="0" w:color="auto"/>
        <w:left w:val="none" w:sz="0" w:space="0" w:color="auto"/>
        <w:bottom w:val="none" w:sz="0" w:space="0" w:color="auto"/>
        <w:right w:val="none" w:sz="0" w:space="0" w:color="auto"/>
      </w:divBdr>
      <w:divsChild>
        <w:div w:id="1779928">
          <w:marLeft w:val="0"/>
          <w:marRight w:val="0"/>
          <w:marTop w:val="0"/>
          <w:marBottom w:val="0"/>
          <w:divBdr>
            <w:top w:val="none" w:sz="0" w:space="0" w:color="auto"/>
            <w:left w:val="none" w:sz="0" w:space="0" w:color="auto"/>
            <w:bottom w:val="none" w:sz="0" w:space="0" w:color="auto"/>
            <w:right w:val="none" w:sz="0" w:space="0" w:color="auto"/>
          </w:divBdr>
        </w:div>
        <w:div w:id="2440438">
          <w:marLeft w:val="0"/>
          <w:marRight w:val="0"/>
          <w:marTop w:val="0"/>
          <w:marBottom w:val="0"/>
          <w:divBdr>
            <w:top w:val="none" w:sz="0" w:space="0" w:color="auto"/>
            <w:left w:val="none" w:sz="0" w:space="0" w:color="auto"/>
            <w:bottom w:val="none" w:sz="0" w:space="0" w:color="auto"/>
            <w:right w:val="none" w:sz="0" w:space="0" w:color="auto"/>
          </w:divBdr>
        </w:div>
        <w:div w:id="19626147">
          <w:marLeft w:val="0"/>
          <w:marRight w:val="0"/>
          <w:marTop w:val="0"/>
          <w:marBottom w:val="0"/>
          <w:divBdr>
            <w:top w:val="none" w:sz="0" w:space="0" w:color="auto"/>
            <w:left w:val="none" w:sz="0" w:space="0" w:color="auto"/>
            <w:bottom w:val="none" w:sz="0" w:space="0" w:color="auto"/>
            <w:right w:val="none" w:sz="0" w:space="0" w:color="auto"/>
          </w:divBdr>
        </w:div>
        <w:div w:id="32967060">
          <w:marLeft w:val="0"/>
          <w:marRight w:val="0"/>
          <w:marTop w:val="0"/>
          <w:marBottom w:val="0"/>
          <w:divBdr>
            <w:top w:val="none" w:sz="0" w:space="0" w:color="auto"/>
            <w:left w:val="none" w:sz="0" w:space="0" w:color="auto"/>
            <w:bottom w:val="none" w:sz="0" w:space="0" w:color="auto"/>
            <w:right w:val="none" w:sz="0" w:space="0" w:color="auto"/>
          </w:divBdr>
        </w:div>
        <w:div w:id="35548725">
          <w:marLeft w:val="0"/>
          <w:marRight w:val="0"/>
          <w:marTop w:val="0"/>
          <w:marBottom w:val="0"/>
          <w:divBdr>
            <w:top w:val="none" w:sz="0" w:space="0" w:color="auto"/>
            <w:left w:val="none" w:sz="0" w:space="0" w:color="auto"/>
            <w:bottom w:val="none" w:sz="0" w:space="0" w:color="auto"/>
            <w:right w:val="none" w:sz="0" w:space="0" w:color="auto"/>
          </w:divBdr>
        </w:div>
        <w:div w:id="92286555">
          <w:marLeft w:val="0"/>
          <w:marRight w:val="0"/>
          <w:marTop w:val="0"/>
          <w:marBottom w:val="0"/>
          <w:divBdr>
            <w:top w:val="none" w:sz="0" w:space="0" w:color="auto"/>
            <w:left w:val="none" w:sz="0" w:space="0" w:color="auto"/>
            <w:bottom w:val="none" w:sz="0" w:space="0" w:color="auto"/>
            <w:right w:val="none" w:sz="0" w:space="0" w:color="auto"/>
          </w:divBdr>
        </w:div>
        <w:div w:id="100538577">
          <w:marLeft w:val="0"/>
          <w:marRight w:val="0"/>
          <w:marTop w:val="0"/>
          <w:marBottom w:val="0"/>
          <w:divBdr>
            <w:top w:val="none" w:sz="0" w:space="0" w:color="auto"/>
            <w:left w:val="none" w:sz="0" w:space="0" w:color="auto"/>
            <w:bottom w:val="none" w:sz="0" w:space="0" w:color="auto"/>
            <w:right w:val="none" w:sz="0" w:space="0" w:color="auto"/>
          </w:divBdr>
        </w:div>
        <w:div w:id="108008614">
          <w:marLeft w:val="0"/>
          <w:marRight w:val="0"/>
          <w:marTop w:val="0"/>
          <w:marBottom w:val="0"/>
          <w:divBdr>
            <w:top w:val="none" w:sz="0" w:space="0" w:color="auto"/>
            <w:left w:val="none" w:sz="0" w:space="0" w:color="auto"/>
            <w:bottom w:val="none" w:sz="0" w:space="0" w:color="auto"/>
            <w:right w:val="none" w:sz="0" w:space="0" w:color="auto"/>
          </w:divBdr>
        </w:div>
        <w:div w:id="156268710">
          <w:marLeft w:val="0"/>
          <w:marRight w:val="0"/>
          <w:marTop w:val="0"/>
          <w:marBottom w:val="0"/>
          <w:divBdr>
            <w:top w:val="none" w:sz="0" w:space="0" w:color="auto"/>
            <w:left w:val="none" w:sz="0" w:space="0" w:color="auto"/>
            <w:bottom w:val="none" w:sz="0" w:space="0" w:color="auto"/>
            <w:right w:val="none" w:sz="0" w:space="0" w:color="auto"/>
          </w:divBdr>
        </w:div>
        <w:div w:id="157497922">
          <w:marLeft w:val="0"/>
          <w:marRight w:val="0"/>
          <w:marTop w:val="0"/>
          <w:marBottom w:val="0"/>
          <w:divBdr>
            <w:top w:val="none" w:sz="0" w:space="0" w:color="auto"/>
            <w:left w:val="none" w:sz="0" w:space="0" w:color="auto"/>
            <w:bottom w:val="none" w:sz="0" w:space="0" w:color="auto"/>
            <w:right w:val="none" w:sz="0" w:space="0" w:color="auto"/>
          </w:divBdr>
        </w:div>
        <w:div w:id="217860602">
          <w:marLeft w:val="0"/>
          <w:marRight w:val="0"/>
          <w:marTop w:val="0"/>
          <w:marBottom w:val="0"/>
          <w:divBdr>
            <w:top w:val="none" w:sz="0" w:space="0" w:color="auto"/>
            <w:left w:val="none" w:sz="0" w:space="0" w:color="auto"/>
            <w:bottom w:val="none" w:sz="0" w:space="0" w:color="auto"/>
            <w:right w:val="none" w:sz="0" w:space="0" w:color="auto"/>
          </w:divBdr>
        </w:div>
        <w:div w:id="225342794">
          <w:marLeft w:val="0"/>
          <w:marRight w:val="0"/>
          <w:marTop w:val="0"/>
          <w:marBottom w:val="0"/>
          <w:divBdr>
            <w:top w:val="none" w:sz="0" w:space="0" w:color="auto"/>
            <w:left w:val="none" w:sz="0" w:space="0" w:color="auto"/>
            <w:bottom w:val="none" w:sz="0" w:space="0" w:color="auto"/>
            <w:right w:val="none" w:sz="0" w:space="0" w:color="auto"/>
          </w:divBdr>
        </w:div>
        <w:div w:id="235013713">
          <w:marLeft w:val="0"/>
          <w:marRight w:val="0"/>
          <w:marTop w:val="0"/>
          <w:marBottom w:val="0"/>
          <w:divBdr>
            <w:top w:val="none" w:sz="0" w:space="0" w:color="auto"/>
            <w:left w:val="none" w:sz="0" w:space="0" w:color="auto"/>
            <w:bottom w:val="none" w:sz="0" w:space="0" w:color="auto"/>
            <w:right w:val="none" w:sz="0" w:space="0" w:color="auto"/>
          </w:divBdr>
        </w:div>
        <w:div w:id="260379565">
          <w:marLeft w:val="0"/>
          <w:marRight w:val="0"/>
          <w:marTop w:val="0"/>
          <w:marBottom w:val="0"/>
          <w:divBdr>
            <w:top w:val="none" w:sz="0" w:space="0" w:color="auto"/>
            <w:left w:val="none" w:sz="0" w:space="0" w:color="auto"/>
            <w:bottom w:val="none" w:sz="0" w:space="0" w:color="auto"/>
            <w:right w:val="none" w:sz="0" w:space="0" w:color="auto"/>
          </w:divBdr>
        </w:div>
        <w:div w:id="271668199">
          <w:marLeft w:val="0"/>
          <w:marRight w:val="0"/>
          <w:marTop w:val="0"/>
          <w:marBottom w:val="0"/>
          <w:divBdr>
            <w:top w:val="none" w:sz="0" w:space="0" w:color="auto"/>
            <w:left w:val="none" w:sz="0" w:space="0" w:color="auto"/>
            <w:bottom w:val="none" w:sz="0" w:space="0" w:color="auto"/>
            <w:right w:val="none" w:sz="0" w:space="0" w:color="auto"/>
          </w:divBdr>
        </w:div>
        <w:div w:id="276329742">
          <w:marLeft w:val="0"/>
          <w:marRight w:val="0"/>
          <w:marTop w:val="0"/>
          <w:marBottom w:val="0"/>
          <w:divBdr>
            <w:top w:val="none" w:sz="0" w:space="0" w:color="auto"/>
            <w:left w:val="none" w:sz="0" w:space="0" w:color="auto"/>
            <w:bottom w:val="none" w:sz="0" w:space="0" w:color="auto"/>
            <w:right w:val="none" w:sz="0" w:space="0" w:color="auto"/>
          </w:divBdr>
        </w:div>
        <w:div w:id="298582180">
          <w:marLeft w:val="0"/>
          <w:marRight w:val="0"/>
          <w:marTop w:val="0"/>
          <w:marBottom w:val="0"/>
          <w:divBdr>
            <w:top w:val="none" w:sz="0" w:space="0" w:color="auto"/>
            <w:left w:val="none" w:sz="0" w:space="0" w:color="auto"/>
            <w:bottom w:val="none" w:sz="0" w:space="0" w:color="auto"/>
            <w:right w:val="none" w:sz="0" w:space="0" w:color="auto"/>
          </w:divBdr>
        </w:div>
        <w:div w:id="319121248">
          <w:marLeft w:val="0"/>
          <w:marRight w:val="0"/>
          <w:marTop w:val="0"/>
          <w:marBottom w:val="0"/>
          <w:divBdr>
            <w:top w:val="none" w:sz="0" w:space="0" w:color="auto"/>
            <w:left w:val="none" w:sz="0" w:space="0" w:color="auto"/>
            <w:bottom w:val="none" w:sz="0" w:space="0" w:color="auto"/>
            <w:right w:val="none" w:sz="0" w:space="0" w:color="auto"/>
          </w:divBdr>
        </w:div>
        <w:div w:id="355232050">
          <w:marLeft w:val="0"/>
          <w:marRight w:val="0"/>
          <w:marTop w:val="0"/>
          <w:marBottom w:val="0"/>
          <w:divBdr>
            <w:top w:val="none" w:sz="0" w:space="0" w:color="auto"/>
            <w:left w:val="none" w:sz="0" w:space="0" w:color="auto"/>
            <w:bottom w:val="none" w:sz="0" w:space="0" w:color="auto"/>
            <w:right w:val="none" w:sz="0" w:space="0" w:color="auto"/>
          </w:divBdr>
        </w:div>
        <w:div w:id="362829744">
          <w:marLeft w:val="0"/>
          <w:marRight w:val="0"/>
          <w:marTop w:val="0"/>
          <w:marBottom w:val="0"/>
          <w:divBdr>
            <w:top w:val="none" w:sz="0" w:space="0" w:color="auto"/>
            <w:left w:val="none" w:sz="0" w:space="0" w:color="auto"/>
            <w:bottom w:val="none" w:sz="0" w:space="0" w:color="auto"/>
            <w:right w:val="none" w:sz="0" w:space="0" w:color="auto"/>
          </w:divBdr>
        </w:div>
        <w:div w:id="414280856">
          <w:marLeft w:val="0"/>
          <w:marRight w:val="0"/>
          <w:marTop w:val="0"/>
          <w:marBottom w:val="0"/>
          <w:divBdr>
            <w:top w:val="none" w:sz="0" w:space="0" w:color="auto"/>
            <w:left w:val="none" w:sz="0" w:space="0" w:color="auto"/>
            <w:bottom w:val="none" w:sz="0" w:space="0" w:color="auto"/>
            <w:right w:val="none" w:sz="0" w:space="0" w:color="auto"/>
          </w:divBdr>
        </w:div>
        <w:div w:id="444354007">
          <w:marLeft w:val="0"/>
          <w:marRight w:val="0"/>
          <w:marTop w:val="0"/>
          <w:marBottom w:val="0"/>
          <w:divBdr>
            <w:top w:val="none" w:sz="0" w:space="0" w:color="auto"/>
            <w:left w:val="none" w:sz="0" w:space="0" w:color="auto"/>
            <w:bottom w:val="none" w:sz="0" w:space="0" w:color="auto"/>
            <w:right w:val="none" w:sz="0" w:space="0" w:color="auto"/>
          </w:divBdr>
        </w:div>
        <w:div w:id="461776930">
          <w:marLeft w:val="0"/>
          <w:marRight w:val="0"/>
          <w:marTop w:val="0"/>
          <w:marBottom w:val="0"/>
          <w:divBdr>
            <w:top w:val="none" w:sz="0" w:space="0" w:color="auto"/>
            <w:left w:val="none" w:sz="0" w:space="0" w:color="auto"/>
            <w:bottom w:val="none" w:sz="0" w:space="0" w:color="auto"/>
            <w:right w:val="none" w:sz="0" w:space="0" w:color="auto"/>
          </w:divBdr>
        </w:div>
        <w:div w:id="524056700">
          <w:marLeft w:val="0"/>
          <w:marRight w:val="0"/>
          <w:marTop w:val="0"/>
          <w:marBottom w:val="0"/>
          <w:divBdr>
            <w:top w:val="none" w:sz="0" w:space="0" w:color="auto"/>
            <w:left w:val="none" w:sz="0" w:space="0" w:color="auto"/>
            <w:bottom w:val="none" w:sz="0" w:space="0" w:color="auto"/>
            <w:right w:val="none" w:sz="0" w:space="0" w:color="auto"/>
          </w:divBdr>
        </w:div>
        <w:div w:id="578909922">
          <w:marLeft w:val="0"/>
          <w:marRight w:val="0"/>
          <w:marTop w:val="0"/>
          <w:marBottom w:val="0"/>
          <w:divBdr>
            <w:top w:val="none" w:sz="0" w:space="0" w:color="auto"/>
            <w:left w:val="none" w:sz="0" w:space="0" w:color="auto"/>
            <w:bottom w:val="none" w:sz="0" w:space="0" w:color="auto"/>
            <w:right w:val="none" w:sz="0" w:space="0" w:color="auto"/>
          </w:divBdr>
        </w:div>
        <w:div w:id="581062226">
          <w:marLeft w:val="0"/>
          <w:marRight w:val="0"/>
          <w:marTop w:val="0"/>
          <w:marBottom w:val="0"/>
          <w:divBdr>
            <w:top w:val="none" w:sz="0" w:space="0" w:color="auto"/>
            <w:left w:val="none" w:sz="0" w:space="0" w:color="auto"/>
            <w:bottom w:val="none" w:sz="0" w:space="0" w:color="auto"/>
            <w:right w:val="none" w:sz="0" w:space="0" w:color="auto"/>
          </w:divBdr>
        </w:div>
        <w:div w:id="583879029">
          <w:marLeft w:val="0"/>
          <w:marRight w:val="0"/>
          <w:marTop w:val="0"/>
          <w:marBottom w:val="0"/>
          <w:divBdr>
            <w:top w:val="none" w:sz="0" w:space="0" w:color="auto"/>
            <w:left w:val="none" w:sz="0" w:space="0" w:color="auto"/>
            <w:bottom w:val="none" w:sz="0" w:space="0" w:color="auto"/>
            <w:right w:val="none" w:sz="0" w:space="0" w:color="auto"/>
          </w:divBdr>
        </w:div>
        <w:div w:id="600341348">
          <w:marLeft w:val="0"/>
          <w:marRight w:val="0"/>
          <w:marTop w:val="0"/>
          <w:marBottom w:val="0"/>
          <w:divBdr>
            <w:top w:val="none" w:sz="0" w:space="0" w:color="auto"/>
            <w:left w:val="none" w:sz="0" w:space="0" w:color="auto"/>
            <w:bottom w:val="none" w:sz="0" w:space="0" w:color="auto"/>
            <w:right w:val="none" w:sz="0" w:space="0" w:color="auto"/>
          </w:divBdr>
        </w:div>
        <w:div w:id="632174961">
          <w:marLeft w:val="0"/>
          <w:marRight w:val="0"/>
          <w:marTop w:val="0"/>
          <w:marBottom w:val="0"/>
          <w:divBdr>
            <w:top w:val="none" w:sz="0" w:space="0" w:color="auto"/>
            <w:left w:val="none" w:sz="0" w:space="0" w:color="auto"/>
            <w:bottom w:val="none" w:sz="0" w:space="0" w:color="auto"/>
            <w:right w:val="none" w:sz="0" w:space="0" w:color="auto"/>
          </w:divBdr>
        </w:div>
        <w:div w:id="642926568">
          <w:marLeft w:val="0"/>
          <w:marRight w:val="0"/>
          <w:marTop w:val="0"/>
          <w:marBottom w:val="0"/>
          <w:divBdr>
            <w:top w:val="none" w:sz="0" w:space="0" w:color="auto"/>
            <w:left w:val="none" w:sz="0" w:space="0" w:color="auto"/>
            <w:bottom w:val="none" w:sz="0" w:space="0" w:color="auto"/>
            <w:right w:val="none" w:sz="0" w:space="0" w:color="auto"/>
          </w:divBdr>
        </w:div>
        <w:div w:id="667367507">
          <w:marLeft w:val="0"/>
          <w:marRight w:val="0"/>
          <w:marTop w:val="0"/>
          <w:marBottom w:val="0"/>
          <w:divBdr>
            <w:top w:val="none" w:sz="0" w:space="0" w:color="auto"/>
            <w:left w:val="none" w:sz="0" w:space="0" w:color="auto"/>
            <w:bottom w:val="none" w:sz="0" w:space="0" w:color="auto"/>
            <w:right w:val="none" w:sz="0" w:space="0" w:color="auto"/>
          </w:divBdr>
        </w:div>
        <w:div w:id="697237563">
          <w:marLeft w:val="0"/>
          <w:marRight w:val="0"/>
          <w:marTop w:val="0"/>
          <w:marBottom w:val="0"/>
          <w:divBdr>
            <w:top w:val="none" w:sz="0" w:space="0" w:color="auto"/>
            <w:left w:val="none" w:sz="0" w:space="0" w:color="auto"/>
            <w:bottom w:val="none" w:sz="0" w:space="0" w:color="auto"/>
            <w:right w:val="none" w:sz="0" w:space="0" w:color="auto"/>
          </w:divBdr>
        </w:div>
        <w:div w:id="731343448">
          <w:marLeft w:val="0"/>
          <w:marRight w:val="0"/>
          <w:marTop w:val="0"/>
          <w:marBottom w:val="0"/>
          <w:divBdr>
            <w:top w:val="none" w:sz="0" w:space="0" w:color="auto"/>
            <w:left w:val="none" w:sz="0" w:space="0" w:color="auto"/>
            <w:bottom w:val="none" w:sz="0" w:space="0" w:color="auto"/>
            <w:right w:val="none" w:sz="0" w:space="0" w:color="auto"/>
          </w:divBdr>
        </w:div>
        <w:div w:id="736519231">
          <w:marLeft w:val="0"/>
          <w:marRight w:val="0"/>
          <w:marTop w:val="0"/>
          <w:marBottom w:val="0"/>
          <w:divBdr>
            <w:top w:val="none" w:sz="0" w:space="0" w:color="auto"/>
            <w:left w:val="none" w:sz="0" w:space="0" w:color="auto"/>
            <w:bottom w:val="none" w:sz="0" w:space="0" w:color="auto"/>
            <w:right w:val="none" w:sz="0" w:space="0" w:color="auto"/>
          </w:divBdr>
        </w:div>
        <w:div w:id="738476947">
          <w:marLeft w:val="0"/>
          <w:marRight w:val="0"/>
          <w:marTop w:val="0"/>
          <w:marBottom w:val="0"/>
          <w:divBdr>
            <w:top w:val="none" w:sz="0" w:space="0" w:color="auto"/>
            <w:left w:val="none" w:sz="0" w:space="0" w:color="auto"/>
            <w:bottom w:val="none" w:sz="0" w:space="0" w:color="auto"/>
            <w:right w:val="none" w:sz="0" w:space="0" w:color="auto"/>
          </w:divBdr>
        </w:div>
        <w:div w:id="756174349">
          <w:marLeft w:val="0"/>
          <w:marRight w:val="0"/>
          <w:marTop w:val="0"/>
          <w:marBottom w:val="0"/>
          <w:divBdr>
            <w:top w:val="none" w:sz="0" w:space="0" w:color="auto"/>
            <w:left w:val="none" w:sz="0" w:space="0" w:color="auto"/>
            <w:bottom w:val="none" w:sz="0" w:space="0" w:color="auto"/>
            <w:right w:val="none" w:sz="0" w:space="0" w:color="auto"/>
          </w:divBdr>
        </w:div>
        <w:div w:id="766731610">
          <w:marLeft w:val="0"/>
          <w:marRight w:val="0"/>
          <w:marTop w:val="0"/>
          <w:marBottom w:val="0"/>
          <w:divBdr>
            <w:top w:val="none" w:sz="0" w:space="0" w:color="auto"/>
            <w:left w:val="none" w:sz="0" w:space="0" w:color="auto"/>
            <w:bottom w:val="none" w:sz="0" w:space="0" w:color="auto"/>
            <w:right w:val="none" w:sz="0" w:space="0" w:color="auto"/>
          </w:divBdr>
        </w:div>
        <w:div w:id="802965401">
          <w:marLeft w:val="0"/>
          <w:marRight w:val="0"/>
          <w:marTop w:val="0"/>
          <w:marBottom w:val="0"/>
          <w:divBdr>
            <w:top w:val="none" w:sz="0" w:space="0" w:color="auto"/>
            <w:left w:val="none" w:sz="0" w:space="0" w:color="auto"/>
            <w:bottom w:val="none" w:sz="0" w:space="0" w:color="auto"/>
            <w:right w:val="none" w:sz="0" w:space="0" w:color="auto"/>
          </w:divBdr>
        </w:div>
        <w:div w:id="806825187">
          <w:marLeft w:val="0"/>
          <w:marRight w:val="0"/>
          <w:marTop w:val="0"/>
          <w:marBottom w:val="0"/>
          <w:divBdr>
            <w:top w:val="none" w:sz="0" w:space="0" w:color="auto"/>
            <w:left w:val="none" w:sz="0" w:space="0" w:color="auto"/>
            <w:bottom w:val="none" w:sz="0" w:space="0" w:color="auto"/>
            <w:right w:val="none" w:sz="0" w:space="0" w:color="auto"/>
          </w:divBdr>
        </w:div>
        <w:div w:id="828137034">
          <w:marLeft w:val="0"/>
          <w:marRight w:val="0"/>
          <w:marTop w:val="0"/>
          <w:marBottom w:val="0"/>
          <w:divBdr>
            <w:top w:val="none" w:sz="0" w:space="0" w:color="auto"/>
            <w:left w:val="none" w:sz="0" w:space="0" w:color="auto"/>
            <w:bottom w:val="none" w:sz="0" w:space="0" w:color="auto"/>
            <w:right w:val="none" w:sz="0" w:space="0" w:color="auto"/>
          </w:divBdr>
        </w:div>
        <w:div w:id="848449329">
          <w:marLeft w:val="0"/>
          <w:marRight w:val="0"/>
          <w:marTop w:val="0"/>
          <w:marBottom w:val="0"/>
          <w:divBdr>
            <w:top w:val="none" w:sz="0" w:space="0" w:color="auto"/>
            <w:left w:val="none" w:sz="0" w:space="0" w:color="auto"/>
            <w:bottom w:val="none" w:sz="0" w:space="0" w:color="auto"/>
            <w:right w:val="none" w:sz="0" w:space="0" w:color="auto"/>
          </w:divBdr>
        </w:div>
        <w:div w:id="864944900">
          <w:marLeft w:val="0"/>
          <w:marRight w:val="0"/>
          <w:marTop w:val="0"/>
          <w:marBottom w:val="0"/>
          <w:divBdr>
            <w:top w:val="none" w:sz="0" w:space="0" w:color="auto"/>
            <w:left w:val="none" w:sz="0" w:space="0" w:color="auto"/>
            <w:bottom w:val="none" w:sz="0" w:space="0" w:color="auto"/>
            <w:right w:val="none" w:sz="0" w:space="0" w:color="auto"/>
          </w:divBdr>
        </w:div>
        <w:div w:id="872038865">
          <w:marLeft w:val="0"/>
          <w:marRight w:val="0"/>
          <w:marTop w:val="0"/>
          <w:marBottom w:val="0"/>
          <w:divBdr>
            <w:top w:val="none" w:sz="0" w:space="0" w:color="auto"/>
            <w:left w:val="none" w:sz="0" w:space="0" w:color="auto"/>
            <w:bottom w:val="none" w:sz="0" w:space="0" w:color="auto"/>
            <w:right w:val="none" w:sz="0" w:space="0" w:color="auto"/>
          </w:divBdr>
        </w:div>
        <w:div w:id="874999002">
          <w:marLeft w:val="0"/>
          <w:marRight w:val="0"/>
          <w:marTop w:val="0"/>
          <w:marBottom w:val="0"/>
          <w:divBdr>
            <w:top w:val="none" w:sz="0" w:space="0" w:color="auto"/>
            <w:left w:val="none" w:sz="0" w:space="0" w:color="auto"/>
            <w:bottom w:val="none" w:sz="0" w:space="0" w:color="auto"/>
            <w:right w:val="none" w:sz="0" w:space="0" w:color="auto"/>
          </w:divBdr>
        </w:div>
        <w:div w:id="911933744">
          <w:marLeft w:val="0"/>
          <w:marRight w:val="0"/>
          <w:marTop w:val="0"/>
          <w:marBottom w:val="0"/>
          <w:divBdr>
            <w:top w:val="none" w:sz="0" w:space="0" w:color="auto"/>
            <w:left w:val="none" w:sz="0" w:space="0" w:color="auto"/>
            <w:bottom w:val="none" w:sz="0" w:space="0" w:color="auto"/>
            <w:right w:val="none" w:sz="0" w:space="0" w:color="auto"/>
          </w:divBdr>
        </w:div>
        <w:div w:id="913709240">
          <w:marLeft w:val="0"/>
          <w:marRight w:val="0"/>
          <w:marTop w:val="0"/>
          <w:marBottom w:val="0"/>
          <w:divBdr>
            <w:top w:val="none" w:sz="0" w:space="0" w:color="auto"/>
            <w:left w:val="none" w:sz="0" w:space="0" w:color="auto"/>
            <w:bottom w:val="none" w:sz="0" w:space="0" w:color="auto"/>
            <w:right w:val="none" w:sz="0" w:space="0" w:color="auto"/>
          </w:divBdr>
        </w:div>
        <w:div w:id="937718807">
          <w:marLeft w:val="0"/>
          <w:marRight w:val="0"/>
          <w:marTop w:val="0"/>
          <w:marBottom w:val="0"/>
          <w:divBdr>
            <w:top w:val="none" w:sz="0" w:space="0" w:color="auto"/>
            <w:left w:val="none" w:sz="0" w:space="0" w:color="auto"/>
            <w:bottom w:val="none" w:sz="0" w:space="0" w:color="auto"/>
            <w:right w:val="none" w:sz="0" w:space="0" w:color="auto"/>
          </w:divBdr>
        </w:div>
        <w:div w:id="967278327">
          <w:marLeft w:val="0"/>
          <w:marRight w:val="0"/>
          <w:marTop w:val="0"/>
          <w:marBottom w:val="0"/>
          <w:divBdr>
            <w:top w:val="none" w:sz="0" w:space="0" w:color="auto"/>
            <w:left w:val="none" w:sz="0" w:space="0" w:color="auto"/>
            <w:bottom w:val="none" w:sz="0" w:space="0" w:color="auto"/>
            <w:right w:val="none" w:sz="0" w:space="0" w:color="auto"/>
          </w:divBdr>
        </w:div>
        <w:div w:id="980574658">
          <w:marLeft w:val="0"/>
          <w:marRight w:val="0"/>
          <w:marTop w:val="0"/>
          <w:marBottom w:val="0"/>
          <w:divBdr>
            <w:top w:val="none" w:sz="0" w:space="0" w:color="auto"/>
            <w:left w:val="none" w:sz="0" w:space="0" w:color="auto"/>
            <w:bottom w:val="none" w:sz="0" w:space="0" w:color="auto"/>
            <w:right w:val="none" w:sz="0" w:space="0" w:color="auto"/>
          </w:divBdr>
        </w:div>
        <w:div w:id="986129015">
          <w:marLeft w:val="0"/>
          <w:marRight w:val="0"/>
          <w:marTop w:val="0"/>
          <w:marBottom w:val="0"/>
          <w:divBdr>
            <w:top w:val="none" w:sz="0" w:space="0" w:color="auto"/>
            <w:left w:val="none" w:sz="0" w:space="0" w:color="auto"/>
            <w:bottom w:val="none" w:sz="0" w:space="0" w:color="auto"/>
            <w:right w:val="none" w:sz="0" w:space="0" w:color="auto"/>
          </w:divBdr>
        </w:div>
        <w:div w:id="996298097">
          <w:marLeft w:val="0"/>
          <w:marRight w:val="0"/>
          <w:marTop w:val="0"/>
          <w:marBottom w:val="0"/>
          <w:divBdr>
            <w:top w:val="none" w:sz="0" w:space="0" w:color="auto"/>
            <w:left w:val="none" w:sz="0" w:space="0" w:color="auto"/>
            <w:bottom w:val="none" w:sz="0" w:space="0" w:color="auto"/>
            <w:right w:val="none" w:sz="0" w:space="0" w:color="auto"/>
          </w:divBdr>
        </w:div>
        <w:div w:id="1059475584">
          <w:marLeft w:val="0"/>
          <w:marRight w:val="0"/>
          <w:marTop w:val="0"/>
          <w:marBottom w:val="0"/>
          <w:divBdr>
            <w:top w:val="none" w:sz="0" w:space="0" w:color="auto"/>
            <w:left w:val="none" w:sz="0" w:space="0" w:color="auto"/>
            <w:bottom w:val="none" w:sz="0" w:space="0" w:color="auto"/>
            <w:right w:val="none" w:sz="0" w:space="0" w:color="auto"/>
          </w:divBdr>
        </w:div>
        <w:div w:id="1071655568">
          <w:marLeft w:val="0"/>
          <w:marRight w:val="0"/>
          <w:marTop w:val="0"/>
          <w:marBottom w:val="0"/>
          <w:divBdr>
            <w:top w:val="none" w:sz="0" w:space="0" w:color="auto"/>
            <w:left w:val="none" w:sz="0" w:space="0" w:color="auto"/>
            <w:bottom w:val="none" w:sz="0" w:space="0" w:color="auto"/>
            <w:right w:val="none" w:sz="0" w:space="0" w:color="auto"/>
          </w:divBdr>
        </w:div>
        <w:div w:id="1094129538">
          <w:marLeft w:val="0"/>
          <w:marRight w:val="0"/>
          <w:marTop w:val="0"/>
          <w:marBottom w:val="0"/>
          <w:divBdr>
            <w:top w:val="none" w:sz="0" w:space="0" w:color="auto"/>
            <w:left w:val="none" w:sz="0" w:space="0" w:color="auto"/>
            <w:bottom w:val="none" w:sz="0" w:space="0" w:color="auto"/>
            <w:right w:val="none" w:sz="0" w:space="0" w:color="auto"/>
          </w:divBdr>
        </w:div>
        <w:div w:id="1097216559">
          <w:marLeft w:val="0"/>
          <w:marRight w:val="0"/>
          <w:marTop w:val="0"/>
          <w:marBottom w:val="0"/>
          <w:divBdr>
            <w:top w:val="none" w:sz="0" w:space="0" w:color="auto"/>
            <w:left w:val="none" w:sz="0" w:space="0" w:color="auto"/>
            <w:bottom w:val="none" w:sz="0" w:space="0" w:color="auto"/>
            <w:right w:val="none" w:sz="0" w:space="0" w:color="auto"/>
          </w:divBdr>
        </w:div>
        <w:div w:id="1121538467">
          <w:marLeft w:val="0"/>
          <w:marRight w:val="0"/>
          <w:marTop w:val="0"/>
          <w:marBottom w:val="0"/>
          <w:divBdr>
            <w:top w:val="none" w:sz="0" w:space="0" w:color="auto"/>
            <w:left w:val="none" w:sz="0" w:space="0" w:color="auto"/>
            <w:bottom w:val="none" w:sz="0" w:space="0" w:color="auto"/>
            <w:right w:val="none" w:sz="0" w:space="0" w:color="auto"/>
          </w:divBdr>
        </w:div>
        <w:div w:id="1152523054">
          <w:marLeft w:val="0"/>
          <w:marRight w:val="0"/>
          <w:marTop w:val="0"/>
          <w:marBottom w:val="0"/>
          <w:divBdr>
            <w:top w:val="none" w:sz="0" w:space="0" w:color="auto"/>
            <w:left w:val="none" w:sz="0" w:space="0" w:color="auto"/>
            <w:bottom w:val="none" w:sz="0" w:space="0" w:color="auto"/>
            <w:right w:val="none" w:sz="0" w:space="0" w:color="auto"/>
          </w:divBdr>
        </w:div>
        <w:div w:id="1157064576">
          <w:marLeft w:val="0"/>
          <w:marRight w:val="0"/>
          <w:marTop w:val="0"/>
          <w:marBottom w:val="0"/>
          <w:divBdr>
            <w:top w:val="none" w:sz="0" w:space="0" w:color="auto"/>
            <w:left w:val="none" w:sz="0" w:space="0" w:color="auto"/>
            <w:bottom w:val="none" w:sz="0" w:space="0" w:color="auto"/>
            <w:right w:val="none" w:sz="0" w:space="0" w:color="auto"/>
          </w:divBdr>
        </w:div>
        <w:div w:id="1158232014">
          <w:marLeft w:val="0"/>
          <w:marRight w:val="0"/>
          <w:marTop w:val="0"/>
          <w:marBottom w:val="0"/>
          <w:divBdr>
            <w:top w:val="none" w:sz="0" w:space="0" w:color="auto"/>
            <w:left w:val="none" w:sz="0" w:space="0" w:color="auto"/>
            <w:bottom w:val="none" w:sz="0" w:space="0" w:color="auto"/>
            <w:right w:val="none" w:sz="0" w:space="0" w:color="auto"/>
          </w:divBdr>
        </w:div>
        <w:div w:id="1160463629">
          <w:marLeft w:val="0"/>
          <w:marRight w:val="0"/>
          <w:marTop w:val="0"/>
          <w:marBottom w:val="0"/>
          <w:divBdr>
            <w:top w:val="none" w:sz="0" w:space="0" w:color="auto"/>
            <w:left w:val="none" w:sz="0" w:space="0" w:color="auto"/>
            <w:bottom w:val="none" w:sz="0" w:space="0" w:color="auto"/>
            <w:right w:val="none" w:sz="0" w:space="0" w:color="auto"/>
          </w:divBdr>
        </w:div>
        <w:div w:id="1177815043">
          <w:marLeft w:val="0"/>
          <w:marRight w:val="0"/>
          <w:marTop w:val="0"/>
          <w:marBottom w:val="0"/>
          <w:divBdr>
            <w:top w:val="none" w:sz="0" w:space="0" w:color="auto"/>
            <w:left w:val="none" w:sz="0" w:space="0" w:color="auto"/>
            <w:bottom w:val="none" w:sz="0" w:space="0" w:color="auto"/>
            <w:right w:val="none" w:sz="0" w:space="0" w:color="auto"/>
          </w:divBdr>
        </w:div>
        <w:div w:id="1187209700">
          <w:marLeft w:val="0"/>
          <w:marRight w:val="0"/>
          <w:marTop w:val="0"/>
          <w:marBottom w:val="0"/>
          <w:divBdr>
            <w:top w:val="none" w:sz="0" w:space="0" w:color="auto"/>
            <w:left w:val="none" w:sz="0" w:space="0" w:color="auto"/>
            <w:bottom w:val="none" w:sz="0" w:space="0" w:color="auto"/>
            <w:right w:val="none" w:sz="0" w:space="0" w:color="auto"/>
          </w:divBdr>
        </w:div>
        <w:div w:id="1227179203">
          <w:marLeft w:val="0"/>
          <w:marRight w:val="0"/>
          <w:marTop w:val="0"/>
          <w:marBottom w:val="0"/>
          <w:divBdr>
            <w:top w:val="none" w:sz="0" w:space="0" w:color="auto"/>
            <w:left w:val="none" w:sz="0" w:space="0" w:color="auto"/>
            <w:bottom w:val="none" w:sz="0" w:space="0" w:color="auto"/>
            <w:right w:val="none" w:sz="0" w:space="0" w:color="auto"/>
          </w:divBdr>
        </w:div>
        <w:div w:id="1260062610">
          <w:marLeft w:val="0"/>
          <w:marRight w:val="0"/>
          <w:marTop w:val="0"/>
          <w:marBottom w:val="0"/>
          <w:divBdr>
            <w:top w:val="none" w:sz="0" w:space="0" w:color="auto"/>
            <w:left w:val="none" w:sz="0" w:space="0" w:color="auto"/>
            <w:bottom w:val="none" w:sz="0" w:space="0" w:color="auto"/>
            <w:right w:val="none" w:sz="0" w:space="0" w:color="auto"/>
          </w:divBdr>
        </w:div>
        <w:div w:id="1308776249">
          <w:marLeft w:val="0"/>
          <w:marRight w:val="0"/>
          <w:marTop w:val="0"/>
          <w:marBottom w:val="0"/>
          <w:divBdr>
            <w:top w:val="none" w:sz="0" w:space="0" w:color="auto"/>
            <w:left w:val="none" w:sz="0" w:space="0" w:color="auto"/>
            <w:bottom w:val="none" w:sz="0" w:space="0" w:color="auto"/>
            <w:right w:val="none" w:sz="0" w:space="0" w:color="auto"/>
          </w:divBdr>
        </w:div>
        <w:div w:id="1368291386">
          <w:marLeft w:val="0"/>
          <w:marRight w:val="0"/>
          <w:marTop w:val="0"/>
          <w:marBottom w:val="0"/>
          <w:divBdr>
            <w:top w:val="none" w:sz="0" w:space="0" w:color="auto"/>
            <w:left w:val="none" w:sz="0" w:space="0" w:color="auto"/>
            <w:bottom w:val="none" w:sz="0" w:space="0" w:color="auto"/>
            <w:right w:val="none" w:sz="0" w:space="0" w:color="auto"/>
          </w:divBdr>
        </w:div>
        <w:div w:id="1406490015">
          <w:marLeft w:val="0"/>
          <w:marRight w:val="0"/>
          <w:marTop w:val="0"/>
          <w:marBottom w:val="0"/>
          <w:divBdr>
            <w:top w:val="none" w:sz="0" w:space="0" w:color="auto"/>
            <w:left w:val="none" w:sz="0" w:space="0" w:color="auto"/>
            <w:bottom w:val="none" w:sz="0" w:space="0" w:color="auto"/>
            <w:right w:val="none" w:sz="0" w:space="0" w:color="auto"/>
          </w:divBdr>
        </w:div>
        <w:div w:id="1427578524">
          <w:marLeft w:val="0"/>
          <w:marRight w:val="0"/>
          <w:marTop w:val="0"/>
          <w:marBottom w:val="0"/>
          <w:divBdr>
            <w:top w:val="none" w:sz="0" w:space="0" w:color="auto"/>
            <w:left w:val="none" w:sz="0" w:space="0" w:color="auto"/>
            <w:bottom w:val="none" w:sz="0" w:space="0" w:color="auto"/>
            <w:right w:val="none" w:sz="0" w:space="0" w:color="auto"/>
          </w:divBdr>
        </w:div>
        <w:div w:id="1493981851">
          <w:marLeft w:val="0"/>
          <w:marRight w:val="0"/>
          <w:marTop w:val="0"/>
          <w:marBottom w:val="0"/>
          <w:divBdr>
            <w:top w:val="none" w:sz="0" w:space="0" w:color="auto"/>
            <w:left w:val="none" w:sz="0" w:space="0" w:color="auto"/>
            <w:bottom w:val="none" w:sz="0" w:space="0" w:color="auto"/>
            <w:right w:val="none" w:sz="0" w:space="0" w:color="auto"/>
          </w:divBdr>
        </w:div>
        <w:div w:id="1581134194">
          <w:marLeft w:val="0"/>
          <w:marRight w:val="0"/>
          <w:marTop w:val="0"/>
          <w:marBottom w:val="0"/>
          <w:divBdr>
            <w:top w:val="none" w:sz="0" w:space="0" w:color="auto"/>
            <w:left w:val="none" w:sz="0" w:space="0" w:color="auto"/>
            <w:bottom w:val="none" w:sz="0" w:space="0" w:color="auto"/>
            <w:right w:val="none" w:sz="0" w:space="0" w:color="auto"/>
          </w:divBdr>
        </w:div>
        <w:div w:id="1643385881">
          <w:marLeft w:val="0"/>
          <w:marRight w:val="0"/>
          <w:marTop w:val="0"/>
          <w:marBottom w:val="0"/>
          <w:divBdr>
            <w:top w:val="none" w:sz="0" w:space="0" w:color="auto"/>
            <w:left w:val="none" w:sz="0" w:space="0" w:color="auto"/>
            <w:bottom w:val="none" w:sz="0" w:space="0" w:color="auto"/>
            <w:right w:val="none" w:sz="0" w:space="0" w:color="auto"/>
          </w:divBdr>
        </w:div>
        <w:div w:id="1655833618">
          <w:marLeft w:val="0"/>
          <w:marRight w:val="0"/>
          <w:marTop w:val="0"/>
          <w:marBottom w:val="0"/>
          <w:divBdr>
            <w:top w:val="none" w:sz="0" w:space="0" w:color="auto"/>
            <w:left w:val="none" w:sz="0" w:space="0" w:color="auto"/>
            <w:bottom w:val="none" w:sz="0" w:space="0" w:color="auto"/>
            <w:right w:val="none" w:sz="0" w:space="0" w:color="auto"/>
          </w:divBdr>
        </w:div>
        <w:div w:id="1683388451">
          <w:marLeft w:val="0"/>
          <w:marRight w:val="0"/>
          <w:marTop w:val="0"/>
          <w:marBottom w:val="0"/>
          <w:divBdr>
            <w:top w:val="none" w:sz="0" w:space="0" w:color="auto"/>
            <w:left w:val="none" w:sz="0" w:space="0" w:color="auto"/>
            <w:bottom w:val="none" w:sz="0" w:space="0" w:color="auto"/>
            <w:right w:val="none" w:sz="0" w:space="0" w:color="auto"/>
          </w:divBdr>
        </w:div>
        <w:div w:id="1716150714">
          <w:marLeft w:val="0"/>
          <w:marRight w:val="0"/>
          <w:marTop w:val="0"/>
          <w:marBottom w:val="0"/>
          <w:divBdr>
            <w:top w:val="none" w:sz="0" w:space="0" w:color="auto"/>
            <w:left w:val="none" w:sz="0" w:space="0" w:color="auto"/>
            <w:bottom w:val="none" w:sz="0" w:space="0" w:color="auto"/>
            <w:right w:val="none" w:sz="0" w:space="0" w:color="auto"/>
          </w:divBdr>
        </w:div>
        <w:div w:id="1736514863">
          <w:marLeft w:val="0"/>
          <w:marRight w:val="0"/>
          <w:marTop w:val="0"/>
          <w:marBottom w:val="0"/>
          <w:divBdr>
            <w:top w:val="none" w:sz="0" w:space="0" w:color="auto"/>
            <w:left w:val="none" w:sz="0" w:space="0" w:color="auto"/>
            <w:bottom w:val="none" w:sz="0" w:space="0" w:color="auto"/>
            <w:right w:val="none" w:sz="0" w:space="0" w:color="auto"/>
          </w:divBdr>
        </w:div>
        <w:div w:id="1741174165">
          <w:marLeft w:val="0"/>
          <w:marRight w:val="0"/>
          <w:marTop w:val="0"/>
          <w:marBottom w:val="0"/>
          <w:divBdr>
            <w:top w:val="none" w:sz="0" w:space="0" w:color="auto"/>
            <w:left w:val="none" w:sz="0" w:space="0" w:color="auto"/>
            <w:bottom w:val="none" w:sz="0" w:space="0" w:color="auto"/>
            <w:right w:val="none" w:sz="0" w:space="0" w:color="auto"/>
          </w:divBdr>
        </w:div>
        <w:div w:id="1743524135">
          <w:marLeft w:val="0"/>
          <w:marRight w:val="0"/>
          <w:marTop w:val="0"/>
          <w:marBottom w:val="0"/>
          <w:divBdr>
            <w:top w:val="none" w:sz="0" w:space="0" w:color="auto"/>
            <w:left w:val="none" w:sz="0" w:space="0" w:color="auto"/>
            <w:bottom w:val="none" w:sz="0" w:space="0" w:color="auto"/>
            <w:right w:val="none" w:sz="0" w:space="0" w:color="auto"/>
          </w:divBdr>
        </w:div>
        <w:div w:id="1747412137">
          <w:marLeft w:val="0"/>
          <w:marRight w:val="0"/>
          <w:marTop w:val="0"/>
          <w:marBottom w:val="0"/>
          <w:divBdr>
            <w:top w:val="none" w:sz="0" w:space="0" w:color="auto"/>
            <w:left w:val="none" w:sz="0" w:space="0" w:color="auto"/>
            <w:bottom w:val="none" w:sz="0" w:space="0" w:color="auto"/>
            <w:right w:val="none" w:sz="0" w:space="0" w:color="auto"/>
          </w:divBdr>
        </w:div>
        <w:div w:id="1769349498">
          <w:marLeft w:val="0"/>
          <w:marRight w:val="0"/>
          <w:marTop w:val="0"/>
          <w:marBottom w:val="0"/>
          <w:divBdr>
            <w:top w:val="none" w:sz="0" w:space="0" w:color="auto"/>
            <w:left w:val="none" w:sz="0" w:space="0" w:color="auto"/>
            <w:bottom w:val="none" w:sz="0" w:space="0" w:color="auto"/>
            <w:right w:val="none" w:sz="0" w:space="0" w:color="auto"/>
          </w:divBdr>
        </w:div>
        <w:div w:id="1783761580">
          <w:marLeft w:val="0"/>
          <w:marRight w:val="0"/>
          <w:marTop w:val="0"/>
          <w:marBottom w:val="0"/>
          <w:divBdr>
            <w:top w:val="none" w:sz="0" w:space="0" w:color="auto"/>
            <w:left w:val="none" w:sz="0" w:space="0" w:color="auto"/>
            <w:bottom w:val="none" w:sz="0" w:space="0" w:color="auto"/>
            <w:right w:val="none" w:sz="0" w:space="0" w:color="auto"/>
          </w:divBdr>
        </w:div>
        <w:div w:id="1788625518">
          <w:marLeft w:val="0"/>
          <w:marRight w:val="0"/>
          <w:marTop w:val="0"/>
          <w:marBottom w:val="0"/>
          <w:divBdr>
            <w:top w:val="none" w:sz="0" w:space="0" w:color="auto"/>
            <w:left w:val="none" w:sz="0" w:space="0" w:color="auto"/>
            <w:bottom w:val="none" w:sz="0" w:space="0" w:color="auto"/>
            <w:right w:val="none" w:sz="0" w:space="0" w:color="auto"/>
          </w:divBdr>
        </w:div>
        <w:div w:id="1790314466">
          <w:marLeft w:val="0"/>
          <w:marRight w:val="0"/>
          <w:marTop w:val="0"/>
          <w:marBottom w:val="0"/>
          <w:divBdr>
            <w:top w:val="none" w:sz="0" w:space="0" w:color="auto"/>
            <w:left w:val="none" w:sz="0" w:space="0" w:color="auto"/>
            <w:bottom w:val="none" w:sz="0" w:space="0" w:color="auto"/>
            <w:right w:val="none" w:sz="0" w:space="0" w:color="auto"/>
          </w:divBdr>
        </w:div>
        <w:div w:id="1821799083">
          <w:marLeft w:val="0"/>
          <w:marRight w:val="0"/>
          <w:marTop w:val="0"/>
          <w:marBottom w:val="0"/>
          <w:divBdr>
            <w:top w:val="none" w:sz="0" w:space="0" w:color="auto"/>
            <w:left w:val="none" w:sz="0" w:space="0" w:color="auto"/>
            <w:bottom w:val="none" w:sz="0" w:space="0" w:color="auto"/>
            <w:right w:val="none" w:sz="0" w:space="0" w:color="auto"/>
          </w:divBdr>
        </w:div>
        <w:div w:id="1823354780">
          <w:marLeft w:val="0"/>
          <w:marRight w:val="0"/>
          <w:marTop w:val="0"/>
          <w:marBottom w:val="0"/>
          <w:divBdr>
            <w:top w:val="none" w:sz="0" w:space="0" w:color="auto"/>
            <w:left w:val="none" w:sz="0" w:space="0" w:color="auto"/>
            <w:bottom w:val="none" w:sz="0" w:space="0" w:color="auto"/>
            <w:right w:val="none" w:sz="0" w:space="0" w:color="auto"/>
          </w:divBdr>
        </w:div>
        <w:div w:id="1858762902">
          <w:marLeft w:val="0"/>
          <w:marRight w:val="0"/>
          <w:marTop w:val="0"/>
          <w:marBottom w:val="0"/>
          <w:divBdr>
            <w:top w:val="none" w:sz="0" w:space="0" w:color="auto"/>
            <w:left w:val="none" w:sz="0" w:space="0" w:color="auto"/>
            <w:bottom w:val="none" w:sz="0" w:space="0" w:color="auto"/>
            <w:right w:val="none" w:sz="0" w:space="0" w:color="auto"/>
          </w:divBdr>
        </w:div>
        <w:div w:id="1865942323">
          <w:marLeft w:val="0"/>
          <w:marRight w:val="0"/>
          <w:marTop w:val="0"/>
          <w:marBottom w:val="0"/>
          <w:divBdr>
            <w:top w:val="none" w:sz="0" w:space="0" w:color="auto"/>
            <w:left w:val="none" w:sz="0" w:space="0" w:color="auto"/>
            <w:bottom w:val="none" w:sz="0" w:space="0" w:color="auto"/>
            <w:right w:val="none" w:sz="0" w:space="0" w:color="auto"/>
          </w:divBdr>
        </w:div>
        <w:div w:id="1871336016">
          <w:marLeft w:val="0"/>
          <w:marRight w:val="0"/>
          <w:marTop w:val="0"/>
          <w:marBottom w:val="0"/>
          <w:divBdr>
            <w:top w:val="none" w:sz="0" w:space="0" w:color="auto"/>
            <w:left w:val="none" w:sz="0" w:space="0" w:color="auto"/>
            <w:bottom w:val="none" w:sz="0" w:space="0" w:color="auto"/>
            <w:right w:val="none" w:sz="0" w:space="0" w:color="auto"/>
          </w:divBdr>
        </w:div>
        <w:div w:id="1884438348">
          <w:marLeft w:val="0"/>
          <w:marRight w:val="0"/>
          <w:marTop w:val="0"/>
          <w:marBottom w:val="0"/>
          <w:divBdr>
            <w:top w:val="none" w:sz="0" w:space="0" w:color="auto"/>
            <w:left w:val="none" w:sz="0" w:space="0" w:color="auto"/>
            <w:bottom w:val="none" w:sz="0" w:space="0" w:color="auto"/>
            <w:right w:val="none" w:sz="0" w:space="0" w:color="auto"/>
          </w:divBdr>
        </w:div>
        <w:div w:id="1893619655">
          <w:marLeft w:val="0"/>
          <w:marRight w:val="0"/>
          <w:marTop w:val="0"/>
          <w:marBottom w:val="0"/>
          <w:divBdr>
            <w:top w:val="none" w:sz="0" w:space="0" w:color="auto"/>
            <w:left w:val="none" w:sz="0" w:space="0" w:color="auto"/>
            <w:bottom w:val="none" w:sz="0" w:space="0" w:color="auto"/>
            <w:right w:val="none" w:sz="0" w:space="0" w:color="auto"/>
          </w:divBdr>
        </w:div>
        <w:div w:id="1894345034">
          <w:marLeft w:val="0"/>
          <w:marRight w:val="0"/>
          <w:marTop w:val="0"/>
          <w:marBottom w:val="0"/>
          <w:divBdr>
            <w:top w:val="none" w:sz="0" w:space="0" w:color="auto"/>
            <w:left w:val="none" w:sz="0" w:space="0" w:color="auto"/>
            <w:bottom w:val="none" w:sz="0" w:space="0" w:color="auto"/>
            <w:right w:val="none" w:sz="0" w:space="0" w:color="auto"/>
          </w:divBdr>
        </w:div>
        <w:div w:id="1914660678">
          <w:marLeft w:val="0"/>
          <w:marRight w:val="0"/>
          <w:marTop w:val="0"/>
          <w:marBottom w:val="0"/>
          <w:divBdr>
            <w:top w:val="none" w:sz="0" w:space="0" w:color="auto"/>
            <w:left w:val="none" w:sz="0" w:space="0" w:color="auto"/>
            <w:bottom w:val="none" w:sz="0" w:space="0" w:color="auto"/>
            <w:right w:val="none" w:sz="0" w:space="0" w:color="auto"/>
          </w:divBdr>
        </w:div>
        <w:div w:id="1926457215">
          <w:marLeft w:val="0"/>
          <w:marRight w:val="0"/>
          <w:marTop w:val="0"/>
          <w:marBottom w:val="0"/>
          <w:divBdr>
            <w:top w:val="none" w:sz="0" w:space="0" w:color="auto"/>
            <w:left w:val="none" w:sz="0" w:space="0" w:color="auto"/>
            <w:bottom w:val="none" w:sz="0" w:space="0" w:color="auto"/>
            <w:right w:val="none" w:sz="0" w:space="0" w:color="auto"/>
          </w:divBdr>
        </w:div>
        <w:div w:id="1931505682">
          <w:marLeft w:val="0"/>
          <w:marRight w:val="0"/>
          <w:marTop w:val="0"/>
          <w:marBottom w:val="0"/>
          <w:divBdr>
            <w:top w:val="none" w:sz="0" w:space="0" w:color="auto"/>
            <w:left w:val="none" w:sz="0" w:space="0" w:color="auto"/>
            <w:bottom w:val="none" w:sz="0" w:space="0" w:color="auto"/>
            <w:right w:val="none" w:sz="0" w:space="0" w:color="auto"/>
          </w:divBdr>
        </w:div>
        <w:div w:id="1956014582">
          <w:marLeft w:val="0"/>
          <w:marRight w:val="0"/>
          <w:marTop w:val="0"/>
          <w:marBottom w:val="0"/>
          <w:divBdr>
            <w:top w:val="none" w:sz="0" w:space="0" w:color="auto"/>
            <w:left w:val="none" w:sz="0" w:space="0" w:color="auto"/>
            <w:bottom w:val="none" w:sz="0" w:space="0" w:color="auto"/>
            <w:right w:val="none" w:sz="0" w:space="0" w:color="auto"/>
          </w:divBdr>
        </w:div>
        <w:div w:id="1965503901">
          <w:marLeft w:val="0"/>
          <w:marRight w:val="0"/>
          <w:marTop w:val="0"/>
          <w:marBottom w:val="0"/>
          <w:divBdr>
            <w:top w:val="none" w:sz="0" w:space="0" w:color="auto"/>
            <w:left w:val="none" w:sz="0" w:space="0" w:color="auto"/>
            <w:bottom w:val="none" w:sz="0" w:space="0" w:color="auto"/>
            <w:right w:val="none" w:sz="0" w:space="0" w:color="auto"/>
          </w:divBdr>
        </w:div>
      </w:divsChild>
    </w:div>
    <w:div w:id="1210920583">
      <w:bodyDiv w:val="1"/>
      <w:marLeft w:val="0"/>
      <w:marRight w:val="0"/>
      <w:marTop w:val="0"/>
      <w:marBottom w:val="0"/>
      <w:divBdr>
        <w:top w:val="none" w:sz="0" w:space="0" w:color="auto"/>
        <w:left w:val="none" w:sz="0" w:space="0" w:color="auto"/>
        <w:bottom w:val="none" w:sz="0" w:space="0" w:color="auto"/>
        <w:right w:val="none" w:sz="0" w:space="0" w:color="auto"/>
      </w:divBdr>
    </w:div>
    <w:div w:id="1210923669">
      <w:bodyDiv w:val="1"/>
      <w:marLeft w:val="0"/>
      <w:marRight w:val="0"/>
      <w:marTop w:val="0"/>
      <w:marBottom w:val="0"/>
      <w:divBdr>
        <w:top w:val="none" w:sz="0" w:space="0" w:color="auto"/>
        <w:left w:val="none" w:sz="0" w:space="0" w:color="auto"/>
        <w:bottom w:val="none" w:sz="0" w:space="0" w:color="auto"/>
        <w:right w:val="none" w:sz="0" w:space="0" w:color="auto"/>
      </w:divBdr>
    </w:div>
    <w:div w:id="1211695470">
      <w:bodyDiv w:val="1"/>
      <w:marLeft w:val="0"/>
      <w:marRight w:val="0"/>
      <w:marTop w:val="0"/>
      <w:marBottom w:val="0"/>
      <w:divBdr>
        <w:top w:val="none" w:sz="0" w:space="0" w:color="auto"/>
        <w:left w:val="none" w:sz="0" w:space="0" w:color="auto"/>
        <w:bottom w:val="none" w:sz="0" w:space="0" w:color="auto"/>
        <w:right w:val="none" w:sz="0" w:space="0" w:color="auto"/>
      </w:divBdr>
    </w:div>
    <w:div w:id="1212115561">
      <w:bodyDiv w:val="1"/>
      <w:marLeft w:val="0"/>
      <w:marRight w:val="0"/>
      <w:marTop w:val="0"/>
      <w:marBottom w:val="0"/>
      <w:divBdr>
        <w:top w:val="none" w:sz="0" w:space="0" w:color="auto"/>
        <w:left w:val="none" w:sz="0" w:space="0" w:color="auto"/>
        <w:bottom w:val="none" w:sz="0" w:space="0" w:color="auto"/>
        <w:right w:val="none" w:sz="0" w:space="0" w:color="auto"/>
      </w:divBdr>
    </w:div>
    <w:div w:id="1212426382">
      <w:bodyDiv w:val="1"/>
      <w:marLeft w:val="0"/>
      <w:marRight w:val="0"/>
      <w:marTop w:val="0"/>
      <w:marBottom w:val="0"/>
      <w:divBdr>
        <w:top w:val="none" w:sz="0" w:space="0" w:color="auto"/>
        <w:left w:val="none" w:sz="0" w:space="0" w:color="auto"/>
        <w:bottom w:val="none" w:sz="0" w:space="0" w:color="auto"/>
        <w:right w:val="none" w:sz="0" w:space="0" w:color="auto"/>
      </w:divBdr>
    </w:div>
    <w:div w:id="1212618317">
      <w:bodyDiv w:val="1"/>
      <w:marLeft w:val="0"/>
      <w:marRight w:val="0"/>
      <w:marTop w:val="0"/>
      <w:marBottom w:val="0"/>
      <w:divBdr>
        <w:top w:val="none" w:sz="0" w:space="0" w:color="auto"/>
        <w:left w:val="none" w:sz="0" w:space="0" w:color="auto"/>
        <w:bottom w:val="none" w:sz="0" w:space="0" w:color="auto"/>
        <w:right w:val="none" w:sz="0" w:space="0" w:color="auto"/>
      </w:divBdr>
    </w:div>
    <w:div w:id="1212886742">
      <w:bodyDiv w:val="1"/>
      <w:marLeft w:val="0"/>
      <w:marRight w:val="0"/>
      <w:marTop w:val="0"/>
      <w:marBottom w:val="0"/>
      <w:divBdr>
        <w:top w:val="none" w:sz="0" w:space="0" w:color="auto"/>
        <w:left w:val="none" w:sz="0" w:space="0" w:color="auto"/>
        <w:bottom w:val="none" w:sz="0" w:space="0" w:color="auto"/>
        <w:right w:val="none" w:sz="0" w:space="0" w:color="auto"/>
      </w:divBdr>
    </w:div>
    <w:div w:id="1213149154">
      <w:bodyDiv w:val="1"/>
      <w:marLeft w:val="0"/>
      <w:marRight w:val="0"/>
      <w:marTop w:val="0"/>
      <w:marBottom w:val="0"/>
      <w:divBdr>
        <w:top w:val="none" w:sz="0" w:space="0" w:color="auto"/>
        <w:left w:val="none" w:sz="0" w:space="0" w:color="auto"/>
        <w:bottom w:val="none" w:sz="0" w:space="0" w:color="auto"/>
        <w:right w:val="none" w:sz="0" w:space="0" w:color="auto"/>
      </w:divBdr>
    </w:div>
    <w:div w:id="1214346107">
      <w:bodyDiv w:val="1"/>
      <w:marLeft w:val="0"/>
      <w:marRight w:val="0"/>
      <w:marTop w:val="0"/>
      <w:marBottom w:val="0"/>
      <w:divBdr>
        <w:top w:val="none" w:sz="0" w:space="0" w:color="auto"/>
        <w:left w:val="none" w:sz="0" w:space="0" w:color="auto"/>
        <w:bottom w:val="none" w:sz="0" w:space="0" w:color="auto"/>
        <w:right w:val="none" w:sz="0" w:space="0" w:color="auto"/>
      </w:divBdr>
    </w:div>
    <w:div w:id="1214539736">
      <w:bodyDiv w:val="1"/>
      <w:marLeft w:val="0"/>
      <w:marRight w:val="0"/>
      <w:marTop w:val="0"/>
      <w:marBottom w:val="0"/>
      <w:divBdr>
        <w:top w:val="none" w:sz="0" w:space="0" w:color="auto"/>
        <w:left w:val="none" w:sz="0" w:space="0" w:color="auto"/>
        <w:bottom w:val="none" w:sz="0" w:space="0" w:color="auto"/>
        <w:right w:val="none" w:sz="0" w:space="0" w:color="auto"/>
      </w:divBdr>
    </w:div>
    <w:div w:id="1214585468">
      <w:bodyDiv w:val="1"/>
      <w:marLeft w:val="0"/>
      <w:marRight w:val="0"/>
      <w:marTop w:val="0"/>
      <w:marBottom w:val="0"/>
      <w:divBdr>
        <w:top w:val="none" w:sz="0" w:space="0" w:color="auto"/>
        <w:left w:val="none" w:sz="0" w:space="0" w:color="auto"/>
        <w:bottom w:val="none" w:sz="0" w:space="0" w:color="auto"/>
        <w:right w:val="none" w:sz="0" w:space="0" w:color="auto"/>
      </w:divBdr>
    </w:div>
    <w:div w:id="1214923418">
      <w:bodyDiv w:val="1"/>
      <w:marLeft w:val="0"/>
      <w:marRight w:val="0"/>
      <w:marTop w:val="0"/>
      <w:marBottom w:val="0"/>
      <w:divBdr>
        <w:top w:val="none" w:sz="0" w:space="0" w:color="auto"/>
        <w:left w:val="none" w:sz="0" w:space="0" w:color="auto"/>
        <w:bottom w:val="none" w:sz="0" w:space="0" w:color="auto"/>
        <w:right w:val="none" w:sz="0" w:space="0" w:color="auto"/>
      </w:divBdr>
    </w:div>
    <w:div w:id="1215239752">
      <w:bodyDiv w:val="1"/>
      <w:marLeft w:val="0"/>
      <w:marRight w:val="0"/>
      <w:marTop w:val="0"/>
      <w:marBottom w:val="0"/>
      <w:divBdr>
        <w:top w:val="none" w:sz="0" w:space="0" w:color="auto"/>
        <w:left w:val="none" w:sz="0" w:space="0" w:color="auto"/>
        <w:bottom w:val="none" w:sz="0" w:space="0" w:color="auto"/>
        <w:right w:val="none" w:sz="0" w:space="0" w:color="auto"/>
      </w:divBdr>
    </w:div>
    <w:div w:id="1216744211">
      <w:bodyDiv w:val="1"/>
      <w:marLeft w:val="0"/>
      <w:marRight w:val="0"/>
      <w:marTop w:val="0"/>
      <w:marBottom w:val="0"/>
      <w:divBdr>
        <w:top w:val="none" w:sz="0" w:space="0" w:color="auto"/>
        <w:left w:val="none" w:sz="0" w:space="0" w:color="auto"/>
        <w:bottom w:val="none" w:sz="0" w:space="0" w:color="auto"/>
        <w:right w:val="none" w:sz="0" w:space="0" w:color="auto"/>
      </w:divBdr>
    </w:div>
    <w:div w:id="1216896275">
      <w:bodyDiv w:val="1"/>
      <w:marLeft w:val="0"/>
      <w:marRight w:val="0"/>
      <w:marTop w:val="0"/>
      <w:marBottom w:val="0"/>
      <w:divBdr>
        <w:top w:val="none" w:sz="0" w:space="0" w:color="auto"/>
        <w:left w:val="none" w:sz="0" w:space="0" w:color="auto"/>
        <w:bottom w:val="none" w:sz="0" w:space="0" w:color="auto"/>
        <w:right w:val="none" w:sz="0" w:space="0" w:color="auto"/>
      </w:divBdr>
    </w:div>
    <w:div w:id="1217467961">
      <w:bodyDiv w:val="1"/>
      <w:marLeft w:val="0"/>
      <w:marRight w:val="0"/>
      <w:marTop w:val="0"/>
      <w:marBottom w:val="0"/>
      <w:divBdr>
        <w:top w:val="none" w:sz="0" w:space="0" w:color="auto"/>
        <w:left w:val="none" w:sz="0" w:space="0" w:color="auto"/>
        <w:bottom w:val="none" w:sz="0" w:space="0" w:color="auto"/>
        <w:right w:val="none" w:sz="0" w:space="0" w:color="auto"/>
      </w:divBdr>
    </w:div>
    <w:div w:id="1217862657">
      <w:bodyDiv w:val="1"/>
      <w:marLeft w:val="0"/>
      <w:marRight w:val="0"/>
      <w:marTop w:val="0"/>
      <w:marBottom w:val="0"/>
      <w:divBdr>
        <w:top w:val="none" w:sz="0" w:space="0" w:color="auto"/>
        <w:left w:val="none" w:sz="0" w:space="0" w:color="auto"/>
        <w:bottom w:val="none" w:sz="0" w:space="0" w:color="auto"/>
        <w:right w:val="none" w:sz="0" w:space="0" w:color="auto"/>
      </w:divBdr>
    </w:div>
    <w:div w:id="1218207363">
      <w:bodyDiv w:val="1"/>
      <w:marLeft w:val="0"/>
      <w:marRight w:val="0"/>
      <w:marTop w:val="0"/>
      <w:marBottom w:val="0"/>
      <w:divBdr>
        <w:top w:val="none" w:sz="0" w:space="0" w:color="auto"/>
        <w:left w:val="none" w:sz="0" w:space="0" w:color="auto"/>
        <w:bottom w:val="none" w:sz="0" w:space="0" w:color="auto"/>
        <w:right w:val="none" w:sz="0" w:space="0" w:color="auto"/>
      </w:divBdr>
    </w:div>
    <w:div w:id="1218782777">
      <w:bodyDiv w:val="1"/>
      <w:marLeft w:val="0"/>
      <w:marRight w:val="0"/>
      <w:marTop w:val="0"/>
      <w:marBottom w:val="0"/>
      <w:divBdr>
        <w:top w:val="none" w:sz="0" w:space="0" w:color="auto"/>
        <w:left w:val="none" w:sz="0" w:space="0" w:color="auto"/>
        <w:bottom w:val="none" w:sz="0" w:space="0" w:color="auto"/>
        <w:right w:val="none" w:sz="0" w:space="0" w:color="auto"/>
      </w:divBdr>
    </w:div>
    <w:div w:id="1219049438">
      <w:bodyDiv w:val="1"/>
      <w:marLeft w:val="0"/>
      <w:marRight w:val="0"/>
      <w:marTop w:val="0"/>
      <w:marBottom w:val="0"/>
      <w:divBdr>
        <w:top w:val="none" w:sz="0" w:space="0" w:color="auto"/>
        <w:left w:val="none" w:sz="0" w:space="0" w:color="auto"/>
        <w:bottom w:val="none" w:sz="0" w:space="0" w:color="auto"/>
        <w:right w:val="none" w:sz="0" w:space="0" w:color="auto"/>
      </w:divBdr>
    </w:div>
    <w:div w:id="1219055218">
      <w:bodyDiv w:val="1"/>
      <w:marLeft w:val="0"/>
      <w:marRight w:val="0"/>
      <w:marTop w:val="0"/>
      <w:marBottom w:val="0"/>
      <w:divBdr>
        <w:top w:val="none" w:sz="0" w:space="0" w:color="auto"/>
        <w:left w:val="none" w:sz="0" w:space="0" w:color="auto"/>
        <w:bottom w:val="none" w:sz="0" w:space="0" w:color="auto"/>
        <w:right w:val="none" w:sz="0" w:space="0" w:color="auto"/>
      </w:divBdr>
      <w:divsChild>
        <w:div w:id="10031925">
          <w:marLeft w:val="0"/>
          <w:marRight w:val="0"/>
          <w:marTop w:val="0"/>
          <w:marBottom w:val="0"/>
          <w:divBdr>
            <w:top w:val="none" w:sz="0" w:space="0" w:color="auto"/>
            <w:left w:val="none" w:sz="0" w:space="0" w:color="auto"/>
            <w:bottom w:val="none" w:sz="0" w:space="0" w:color="auto"/>
            <w:right w:val="none" w:sz="0" w:space="0" w:color="auto"/>
          </w:divBdr>
        </w:div>
        <w:div w:id="50810605">
          <w:marLeft w:val="0"/>
          <w:marRight w:val="0"/>
          <w:marTop w:val="0"/>
          <w:marBottom w:val="0"/>
          <w:divBdr>
            <w:top w:val="none" w:sz="0" w:space="0" w:color="auto"/>
            <w:left w:val="none" w:sz="0" w:space="0" w:color="auto"/>
            <w:bottom w:val="none" w:sz="0" w:space="0" w:color="auto"/>
            <w:right w:val="none" w:sz="0" w:space="0" w:color="auto"/>
          </w:divBdr>
        </w:div>
        <w:div w:id="84697148">
          <w:marLeft w:val="0"/>
          <w:marRight w:val="0"/>
          <w:marTop w:val="0"/>
          <w:marBottom w:val="0"/>
          <w:divBdr>
            <w:top w:val="none" w:sz="0" w:space="0" w:color="auto"/>
            <w:left w:val="none" w:sz="0" w:space="0" w:color="auto"/>
            <w:bottom w:val="none" w:sz="0" w:space="0" w:color="auto"/>
            <w:right w:val="none" w:sz="0" w:space="0" w:color="auto"/>
          </w:divBdr>
        </w:div>
        <w:div w:id="86269255">
          <w:marLeft w:val="0"/>
          <w:marRight w:val="0"/>
          <w:marTop w:val="0"/>
          <w:marBottom w:val="0"/>
          <w:divBdr>
            <w:top w:val="none" w:sz="0" w:space="0" w:color="auto"/>
            <w:left w:val="none" w:sz="0" w:space="0" w:color="auto"/>
            <w:bottom w:val="none" w:sz="0" w:space="0" w:color="auto"/>
            <w:right w:val="none" w:sz="0" w:space="0" w:color="auto"/>
          </w:divBdr>
        </w:div>
        <w:div w:id="143742470">
          <w:marLeft w:val="0"/>
          <w:marRight w:val="0"/>
          <w:marTop w:val="0"/>
          <w:marBottom w:val="0"/>
          <w:divBdr>
            <w:top w:val="none" w:sz="0" w:space="0" w:color="auto"/>
            <w:left w:val="none" w:sz="0" w:space="0" w:color="auto"/>
            <w:bottom w:val="none" w:sz="0" w:space="0" w:color="auto"/>
            <w:right w:val="none" w:sz="0" w:space="0" w:color="auto"/>
          </w:divBdr>
        </w:div>
        <w:div w:id="144202799">
          <w:marLeft w:val="0"/>
          <w:marRight w:val="0"/>
          <w:marTop w:val="0"/>
          <w:marBottom w:val="0"/>
          <w:divBdr>
            <w:top w:val="none" w:sz="0" w:space="0" w:color="auto"/>
            <w:left w:val="none" w:sz="0" w:space="0" w:color="auto"/>
            <w:bottom w:val="none" w:sz="0" w:space="0" w:color="auto"/>
            <w:right w:val="none" w:sz="0" w:space="0" w:color="auto"/>
          </w:divBdr>
        </w:div>
        <w:div w:id="144858767">
          <w:marLeft w:val="0"/>
          <w:marRight w:val="0"/>
          <w:marTop w:val="0"/>
          <w:marBottom w:val="0"/>
          <w:divBdr>
            <w:top w:val="none" w:sz="0" w:space="0" w:color="auto"/>
            <w:left w:val="none" w:sz="0" w:space="0" w:color="auto"/>
            <w:bottom w:val="none" w:sz="0" w:space="0" w:color="auto"/>
            <w:right w:val="none" w:sz="0" w:space="0" w:color="auto"/>
          </w:divBdr>
        </w:div>
        <w:div w:id="145366350">
          <w:marLeft w:val="0"/>
          <w:marRight w:val="0"/>
          <w:marTop w:val="0"/>
          <w:marBottom w:val="0"/>
          <w:divBdr>
            <w:top w:val="none" w:sz="0" w:space="0" w:color="auto"/>
            <w:left w:val="none" w:sz="0" w:space="0" w:color="auto"/>
            <w:bottom w:val="none" w:sz="0" w:space="0" w:color="auto"/>
            <w:right w:val="none" w:sz="0" w:space="0" w:color="auto"/>
          </w:divBdr>
        </w:div>
        <w:div w:id="207304732">
          <w:marLeft w:val="0"/>
          <w:marRight w:val="0"/>
          <w:marTop w:val="0"/>
          <w:marBottom w:val="0"/>
          <w:divBdr>
            <w:top w:val="none" w:sz="0" w:space="0" w:color="auto"/>
            <w:left w:val="none" w:sz="0" w:space="0" w:color="auto"/>
            <w:bottom w:val="none" w:sz="0" w:space="0" w:color="auto"/>
            <w:right w:val="none" w:sz="0" w:space="0" w:color="auto"/>
          </w:divBdr>
        </w:div>
        <w:div w:id="323239084">
          <w:marLeft w:val="0"/>
          <w:marRight w:val="0"/>
          <w:marTop w:val="0"/>
          <w:marBottom w:val="0"/>
          <w:divBdr>
            <w:top w:val="none" w:sz="0" w:space="0" w:color="auto"/>
            <w:left w:val="none" w:sz="0" w:space="0" w:color="auto"/>
            <w:bottom w:val="none" w:sz="0" w:space="0" w:color="auto"/>
            <w:right w:val="none" w:sz="0" w:space="0" w:color="auto"/>
          </w:divBdr>
        </w:div>
        <w:div w:id="331493665">
          <w:marLeft w:val="0"/>
          <w:marRight w:val="0"/>
          <w:marTop w:val="0"/>
          <w:marBottom w:val="0"/>
          <w:divBdr>
            <w:top w:val="none" w:sz="0" w:space="0" w:color="auto"/>
            <w:left w:val="none" w:sz="0" w:space="0" w:color="auto"/>
            <w:bottom w:val="none" w:sz="0" w:space="0" w:color="auto"/>
            <w:right w:val="none" w:sz="0" w:space="0" w:color="auto"/>
          </w:divBdr>
        </w:div>
        <w:div w:id="368998551">
          <w:marLeft w:val="0"/>
          <w:marRight w:val="0"/>
          <w:marTop w:val="0"/>
          <w:marBottom w:val="0"/>
          <w:divBdr>
            <w:top w:val="none" w:sz="0" w:space="0" w:color="auto"/>
            <w:left w:val="none" w:sz="0" w:space="0" w:color="auto"/>
            <w:bottom w:val="none" w:sz="0" w:space="0" w:color="auto"/>
            <w:right w:val="none" w:sz="0" w:space="0" w:color="auto"/>
          </w:divBdr>
        </w:div>
        <w:div w:id="384915684">
          <w:marLeft w:val="0"/>
          <w:marRight w:val="0"/>
          <w:marTop w:val="0"/>
          <w:marBottom w:val="0"/>
          <w:divBdr>
            <w:top w:val="none" w:sz="0" w:space="0" w:color="auto"/>
            <w:left w:val="none" w:sz="0" w:space="0" w:color="auto"/>
            <w:bottom w:val="none" w:sz="0" w:space="0" w:color="auto"/>
            <w:right w:val="none" w:sz="0" w:space="0" w:color="auto"/>
          </w:divBdr>
        </w:div>
        <w:div w:id="398484223">
          <w:marLeft w:val="0"/>
          <w:marRight w:val="0"/>
          <w:marTop w:val="0"/>
          <w:marBottom w:val="0"/>
          <w:divBdr>
            <w:top w:val="none" w:sz="0" w:space="0" w:color="auto"/>
            <w:left w:val="none" w:sz="0" w:space="0" w:color="auto"/>
            <w:bottom w:val="none" w:sz="0" w:space="0" w:color="auto"/>
            <w:right w:val="none" w:sz="0" w:space="0" w:color="auto"/>
          </w:divBdr>
        </w:div>
        <w:div w:id="421222470">
          <w:marLeft w:val="0"/>
          <w:marRight w:val="0"/>
          <w:marTop w:val="0"/>
          <w:marBottom w:val="0"/>
          <w:divBdr>
            <w:top w:val="none" w:sz="0" w:space="0" w:color="auto"/>
            <w:left w:val="none" w:sz="0" w:space="0" w:color="auto"/>
            <w:bottom w:val="none" w:sz="0" w:space="0" w:color="auto"/>
            <w:right w:val="none" w:sz="0" w:space="0" w:color="auto"/>
          </w:divBdr>
        </w:div>
        <w:div w:id="436487968">
          <w:marLeft w:val="0"/>
          <w:marRight w:val="0"/>
          <w:marTop w:val="0"/>
          <w:marBottom w:val="0"/>
          <w:divBdr>
            <w:top w:val="none" w:sz="0" w:space="0" w:color="auto"/>
            <w:left w:val="none" w:sz="0" w:space="0" w:color="auto"/>
            <w:bottom w:val="none" w:sz="0" w:space="0" w:color="auto"/>
            <w:right w:val="none" w:sz="0" w:space="0" w:color="auto"/>
          </w:divBdr>
        </w:div>
        <w:div w:id="465466137">
          <w:marLeft w:val="0"/>
          <w:marRight w:val="0"/>
          <w:marTop w:val="0"/>
          <w:marBottom w:val="0"/>
          <w:divBdr>
            <w:top w:val="none" w:sz="0" w:space="0" w:color="auto"/>
            <w:left w:val="none" w:sz="0" w:space="0" w:color="auto"/>
            <w:bottom w:val="none" w:sz="0" w:space="0" w:color="auto"/>
            <w:right w:val="none" w:sz="0" w:space="0" w:color="auto"/>
          </w:divBdr>
        </w:div>
        <w:div w:id="535315999">
          <w:marLeft w:val="0"/>
          <w:marRight w:val="0"/>
          <w:marTop w:val="0"/>
          <w:marBottom w:val="0"/>
          <w:divBdr>
            <w:top w:val="none" w:sz="0" w:space="0" w:color="auto"/>
            <w:left w:val="none" w:sz="0" w:space="0" w:color="auto"/>
            <w:bottom w:val="none" w:sz="0" w:space="0" w:color="auto"/>
            <w:right w:val="none" w:sz="0" w:space="0" w:color="auto"/>
          </w:divBdr>
        </w:div>
        <w:div w:id="556206836">
          <w:marLeft w:val="0"/>
          <w:marRight w:val="0"/>
          <w:marTop w:val="0"/>
          <w:marBottom w:val="0"/>
          <w:divBdr>
            <w:top w:val="none" w:sz="0" w:space="0" w:color="auto"/>
            <w:left w:val="none" w:sz="0" w:space="0" w:color="auto"/>
            <w:bottom w:val="none" w:sz="0" w:space="0" w:color="auto"/>
            <w:right w:val="none" w:sz="0" w:space="0" w:color="auto"/>
          </w:divBdr>
        </w:div>
        <w:div w:id="592199979">
          <w:marLeft w:val="0"/>
          <w:marRight w:val="0"/>
          <w:marTop w:val="0"/>
          <w:marBottom w:val="0"/>
          <w:divBdr>
            <w:top w:val="none" w:sz="0" w:space="0" w:color="auto"/>
            <w:left w:val="none" w:sz="0" w:space="0" w:color="auto"/>
            <w:bottom w:val="none" w:sz="0" w:space="0" w:color="auto"/>
            <w:right w:val="none" w:sz="0" w:space="0" w:color="auto"/>
          </w:divBdr>
        </w:div>
        <w:div w:id="621568980">
          <w:marLeft w:val="0"/>
          <w:marRight w:val="0"/>
          <w:marTop w:val="0"/>
          <w:marBottom w:val="0"/>
          <w:divBdr>
            <w:top w:val="none" w:sz="0" w:space="0" w:color="auto"/>
            <w:left w:val="none" w:sz="0" w:space="0" w:color="auto"/>
            <w:bottom w:val="none" w:sz="0" w:space="0" w:color="auto"/>
            <w:right w:val="none" w:sz="0" w:space="0" w:color="auto"/>
          </w:divBdr>
        </w:div>
        <w:div w:id="630213006">
          <w:marLeft w:val="0"/>
          <w:marRight w:val="0"/>
          <w:marTop w:val="0"/>
          <w:marBottom w:val="0"/>
          <w:divBdr>
            <w:top w:val="none" w:sz="0" w:space="0" w:color="auto"/>
            <w:left w:val="none" w:sz="0" w:space="0" w:color="auto"/>
            <w:bottom w:val="none" w:sz="0" w:space="0" w:color="auto"/>
            <w:right w:val="none" w:sz="0" w:space="0" w:color="auto"/>
          </w:divBdr>
        </w:div>
        <w:div w:id="666178498">
          <w:marLeft w:val="0"/>
          <w:marRight w:val="0"/>
          <w:marTop w:val="0"/>
          <w:marBottom w:val="0"/>
          <w:divBdr>
            <w:top w:val="none" w:sz="0" w:space="0" w:color="auto"/>
            <w:left w:val="none" w:sz="0" w:space="0" w:color="auto"/>
            <w:bottom w:val="none" w:sz="0" w:space="0" w:color="auto"/>
            <w:right w:val="none" w:sz="0" w:space="0" w:color="auto"/>
          </w:divBdr>
        </w:div>
        <w:div w:id="686827904">
          <w:marLeft w:val="0"/>
          <w:marRight w:val="0"/>
          <w:marTop w:val="0"/>
          <w:marBottom w:val="0"/>
          <w:divBdr>
            <w:top w:val="none" w:sz="0" w:space="0" w:color="auto"/>
            <w:left w:val="none" w:sz="0" w:space="0" w:color="auto"/>
            <w:bottom w:val="none" w:sz="0" w:space="0" w:color="auto"/>
            <w:right w:val="none" w:sz="0" w:space="0" w:color="auto"/>
          </w:divBdr>
        </w:div>
        <w:div w:id="716466927">
          <w:marLeft w:val="0"/>
          <w:marRight w:val="0"/>
          <w:marTop w:val="0"/>
          <w:marBottom w:val="0"/>
          <w:divBdr>
            <w:top w:val="none" w:sz="0" w:space="0" w:color="auto"/>
            <w:left w:val="none" w:sz="0" w:space="0" w:color="auto"/>
            <w:bottom w:val="none" w:sz="0" w:space="0" w:color="auto"/>
            <w:right w:val="none" w:sz="0" w:space="0" w:color="auto"/>
          </w:divBdr>
        </w:div>
        <w:div w:id="744494176">
          <w:marLeft w:val="0"/>
          <w:marRight w:val="0"/>
          <w:marTop w:val="0"/>
          <w:marBottom w:val="0"/>
          <w:divBdr>
            <w:top w:val="none" w:sz="0" w:space="0" w:color="auto"/>
            <w:left w:val="none" w:sz="0" w:space="0" w:color="auto"/>
            <w:bottom w:val="none" w:sz="0" w:space="0" w:color="auto"/>
            <w:right w:val="none" w:sz="0" w:space="0" w:color="auto"/>
          </w:divBdr>
        </w:div>
        <w:div w:id="782845718">
          <w:marLeft w:val="0"/>
          <w:marRight w:val="0"/>
          <w:marTop w:val="0"/>
          <w:marBottom w:val="0"/>
          <w:divBdr>
            <w:top w:val="none" w:sz="0" w:space="0" w:color="auto"/>
            <w:left w:val="none" w:sz="0" w:space="0" w:color="auto"/>
            <w:bottom w:val="none" w:sz="0" w:space="0" w:color="auto"/>
            <w:right w:val="none" w:sz="0" w:space="0" w:color="auto"/>
          </w:divBdr>
        </w:div>
        <w:div w:id="798650011">
          <w:marLeft w:val="0"/>
          <w:marRight w:val="0"/>
          <w:marTop w:val="0"/>
          <w:marBottom w:val="0"/>
          <w:divBdr>
            <w:top w:val="none" w:sz="0" w:space="0" w:color="auto"/>
            <w:left w:val="none" w:sz="0" w:space="0" w:color="auto"/>
            <w:bottom w:val="none" w:sz="0" w:space="0" w:color="auto"/>
            <w:right w:val="none" w:sz="0" w:space="0" w:color="auto"/>
          </w:divBdr>
        </w:div>
        <w:div w:id="814490401">
          <w:marLeft w:val="0"/>
          <w:marRight w:val="0"/>
          <w:marTop w:val="0"/>
          <w:marBottom w:val="0"/>
          <w:divBdr>
            <w:top w:val="none" w:sz="0" w:space="0" w:color="auto"/>
            <w:left w:val="none" w:sz="0" w:space="0" w:color="auto"/>
            <w:bottom w:val="none" w:sz="0" w:space="0" w:color="auto"/>
            <w:right w:val="none" w:sz="0" w:space="0" w:color="auto"/>
          </w:divBdr>
        </w:div>
        <w:div w:id="845634235">
          <w:marLeft w:val="0"/>
          <w:marRight w:val="0"/>
          <w:marTop w:val="0"/>
          <w:marBottom w:val="0"/>
          <w:divBdr>
            <w:top w:val="none" w:sz="0" w:space="0" w:color="auto"/>
            <w:left w:val="none" w:sz="0" w:space="0" w:color="auto"/>
            <w:bottom w:val="none" w:sz="0" w:space="0" w:color="auto"/>
            <w:right w:val="none" w:sz="0" w:space="0" w:color="auto"/>
          </w:divBdr>
        </w:div>
        <w:div w:id="850921286">
          <w:marLeft w:val="0"/>
          <w:marRight w:val="0"/>
          <w:marTop w:val="0"/>
          <w:marBottom w:val="0"/>
          <w:divBdr>
            <w:top w:val="none" w:sz="0" w:space="0" w:color="auto"/>
            <w:left w:val="none" w:sz="0" w:space="0" w:color="auto"/>
            <w:bottom w:val="none" w:sz="0" w:space="0" w:color="auto"/>
            <w:right w:val="none" w:sz="0" w:space="0" w:color="auto"/>
          </w:divBdr>
        </w:div>
        <w:div w:id="871497827">
          <w:marLeft w:val="0"/>
          <w:marRight w:val="0"/>
          <w:marTop w:val="0"/>
          <w:marBottom w:val="0"/>
          <w:divBdr>
            <w:top w:val="none" w:sz="0" w:space="0" w:color="auto"/>
            <w:left w:val="none" w:sz="0" w:space="0" w:color="auto"/>
            <w:bottom w:val="none" w:sz="0" w:space="0" w:color="auto"/>
            <w:right w:val="none" w:sz="0" w:space="0" w:color="auto"/>
          </w:divBdr>
        </w:div>
        <w:div w:id="885022552">
          <w:marLeft w:val="0"/>
          <w:marRight w:val="0"/>
          <w:marTop w:val="0"/>
          <w:marBottom w:val="0"/>
          <w:divBdr>
            <w:top w:val="none" w:sz="0" w:space="0" w:color="auto"/>
            <w:left w:val="none" w:sz="0" w:space="0" w:color="auto"/>
            <w:bottom w:val="none" w:sz="0" w:space="0" w:color="auto"/>
            <w:right w:val="none" w:sz="0" w:space="0" w:color="auto"/>
          </w:divBdr>
        </w:div>
        <w:div w:id="916016771">
          <w:marLeft w:val="0"/>
          <w:marRight w:val="0"/>
          <w:marTop w:val="0"/>
          <w:marBottom w:val="0"/>
          <w:divBdr>
            <w:top w:val="none" w:sz="0" w:space="0" w:color="auto"/>
            <w:left w:val="none" w:sz="0" w:space="0" w:color="auto"/>
            <w:bottom w:val="none" w:sz="0" w:space="0" w:color="auto"/>
            <w:right w:val="none" w:sz="0" w:space="0" w:color="auto"/>
          </w:divBdr>
        </w:div>
        <w:div w:id="928388972">
          <w:marLeft w:val="0"/>
          <w:marRight w:val="0"/>
          <w:marTop w:val="0"/>
          <w:marBottom w:val="0"/>
          <w:divBdr>
            <w:top w:val="none" w:sz="0" w:space="0" w:color="auto"/>
            <w:left w:val="none" w:sz="0" w:space="0" w:color="auto"/>
            <w:bottom w:val="none" w:sz="0" w:space="0" w:color="auto"/>
            <w:right w:val="none" w:sz="0" w:space="0" w:color="auto"/>
          </w:divBdr>
        </w:div>
        <w:div w:id="946742474">
          <w:marLeft w:val="0"/>
          <w:marRight w:val="0"/>
          <w:marTop w:val="0"/>
          <w:marBottom w:val="0"/>
          <w:divBdr>
            <w:top w:val="none" w:sz="0" w:space="0" w:color="auto"/>
            <w:left w:val="none" w:sz="0" w:space="0" w:color="auto"/>
            <w:bottom w:val="none" w:sz="0" w:space="0" w:color="auto"/>
            <w:right w:val="none" w:sz="0" w:space="0" w:color="auto"/>
          </w:divBdr>
        </w:div>
        <w:div w:id="987052759">
          <w:marLeft w:val="0"/>
          <w:marRight w:val="0"/>
          <w:marTop w:val="0"/>
          <w:marBottom w:val="0"/>
          <w:divBdr>
            <w:top w:val="none" w:sz="0" w:space="0" w:color="auto"/>
            <w:left w:val="none" w:sz="0" w:space="0" w:color="auto"/>
            <w:bottom w:val="none" w:sz="0" w:space="0" w:color="auto"/>
            <w:right w:val="none" w:sz="0" w:space="0" w:color="auto"/>
          </w:divBdr>
        </w:div>
        <w:div w:id="1054083617">
          <w:marLeft w:val="0"/>
          <w:marRight w:val="0"/>
          <w:marTop w:val="0"/>
          <w:marBottom w:val="0"/>
          <w:divBdr>
            <w:top w:val="none" w:sz="0" w:space="0" w:color="auto"/>
            <w:left w:val="none" w:sz="0" w:space="0" w:color="auto"/>
            <w:bottom w:val="none" w:sz="0" w:space="0" w:color="auto"/>
            <w:right w:val="none" w:sz="0" w:space="0" w:color="auto"/>
          </w:divBdr>
        </w:div>
        <w:div w:id="1070539008">
          <w:marLeft w:val="0"/>
          <w:marRight w:val="0"/>
          <w:marTop w:val="0"/>
          <w:marBottom w:val="0"/>
          <w:divBdr>
            <w:top w:val="none" w:sz="0" w:space="0" w:color="auto"/>
            <w:left w:val="none" w:sz="0" w:space="0" w:color="auto"/>
            <w:bottom w:val="none" w:sz="0" w:space="0" w:color="auto"/>
            <w:right w:val="none" w:sz="0" w:space="0" w:color="auto"/>
          </w:divBdr>
        </w:div>
        <w:div w:id="1082723021">
          <w:marLeft w:val="0"/>
          <w:marRight w:val="0"/>
          <w:marTop w:val="0"/>
          <w:marBottom w:val="0"/>
          <w:divBdr>
            <w:top w:val="none" w:sz="0" w:space="0" w:color="auto"/>
            <w:left w:val="none" w:sz="0" w:space="0" w:color="auto"/>
            <w:bottom w:val="none" w:sz="0" w:space="0" w:color="auto"/>
            <w:right w:val="none" w:sz="0" w:space="0" w:color="auto"/>
          </w:divBdr>
        </w:div>
        <w:div w:id="1089740146">
          <w:marLeft w:val="0"/>
          <w:marRight w:val="0"/>
          <w:marTop w:val="0"/>
          <w:marBottom w:val="0"/>
          <w:divBdr>
            <w:top w:val="none" w:sz="0" w:space="0" w:color="auto"/>
            <w:left w:val="none" w:sz="0" w:space="0" w:color="auto"/>
            <w:bottom w:val="none" w:sz="0" w:space="0" w:color="auto"/>
            <w:right w:val="none" w:sz="0" w:space="0" w:color="auto"/>
          </w:divBdr>
        </w:div>
        <w:div w:id="1123159241">
          <w:marLeft w:val="0"/>
          <w:marRight w:val="0"/>
          <w:marTop w:val="0"/>
          <w:marBottom w:val="0"/>
          <w:divBdr>
            <w:top w:val="none" w:sz="0" w:space="0" w:color="auto"/>
            <w:left w:val="none" w:sz="0" w:space="0" w:color="auto"/>
            <w:bottom w:val="none" w:sz="0" w:space="0" w:color="auto"/>
            <w:right w:val="none" w:sz="0" w:space="0" w:color="auto"/>
          </w:divBdr>
        </w:div>
        <w:div w:id="1178081289">
          <w:marLeft w:val="0"/>
          <w:marRight w:val="0"/>
          <w:marTop w:val="0"/>
          <w:marBottom w:val="0"/>
          <w:divBdr>
            <w:top w:val="none" w:sz="0" w:space="0" w:color="auto"/>
            <w:left w:val="none" w:sz="0" w:space="0" w:color="auto"/>
            <w:bottom w:val="none" w:sz="0" w:space="0" w:color="auto"/>
            <w:right w:val="none" w:sz="0" w:space="0" w:color="auto"/>
          </w:divBdr>
        </w:div>
        <w:div w:id="1179387057">
          <w:marLeft w:val="0"/>
          <w:marRight w:val="0"/>
          <w:marTop w:val="0"/>
          <w:marBottom w:val="0"/>
          <w:divBdr>
            <w:top w:val="none" w:sz="0" w:space="0" w:color="auto"/>
            <w:left w:val="none" w:sz="0" w:space="0" w:color="auto"/>
            <w:bottom w:val="none" w:sz="0" w:space="0" w:color="auto"/>
            <w:right w:val="none" w:sz="0" w:space="0" w:color="auto"/>
          </w:divBdr>
        </w:div>
        <w:div w:id="1189177392">
          <w:marLeft w:val="0"/>
          <w:marRight w:val="0"/>
          <w:marTop w:val="0"/>
          <w:marBottom w:val="0"/>
          <w:divBdr>
            <w:top w:val="none" w:sz="0" w:space="0" w:color="auto"/>
            <w:left w:val="none" w:sz="0" w:space="0" w:color="auto"/>
            <w:bottom w:val="none" w:sz="0" w:space="0" w:color="auto"/>
            <w:right w:val="none" w:sz="0" w:space="0" w:color="auto"/>
          </w:divBdr>
        </w:div>
        <w:div w:id="1218205034">
          <w:marLeft w:val="0"/>
          <w:marRight w:val="0"/>
          <w:marTop w:val="0"/>
          <w:marBottom w:val="0"/>
          <w:divBdr>
            <w:top w:val="none" w:sz="0" w:space="0" w:color="auto"/>
            <w:left w:val="none" w:sz="0" w:space="0" w:color="auto"/>
            <w:bottom w:val="none" w:sz="0" w:space="0" w:color="auto"/>
            <w:right w:val="none" w:sz="0" w:space="0" w:color="auto"/>
          </w:divBdr>
        </w:div>
        <w:div w:id="1324553672">
          <w:marLeft w:val="0"/>
          <w:marRight w:val="0"/>
          <w:marTop w:val="0"/>
          <w:marBottom w:val="0"/>
          <w:divBdr>
            <w:top w:val="none" w:sz="0" w:space="0" w:color="auto"/>
            <w:left w:val="none" w:sz="0" w:space="0" w:color="auto"/>
            <w:bottom w:val="none" w:sz="0" w:space="0" w:color="auto"/>
            <w:right w:val="none" w:sz="0" w:space="0" w:color="auto"/>
          </w:divBdr>
        </w:div>
        <w:div w:id="1324814014">
          <w:marLeft w:val="0"/>
          <w:marRight w:val="0"/>
          <w:marTop w:val="0"/>
          <w:marBottom w:val="0"/>
          <w:divBdr>
            <w:top w:val="none" w:sz="0" w:space="0" w:color="auto"/>
            <w:left w:val="none" w:sz="0" w:space="0" w:color="auto"/>
            <w:bottom w:val="none" w:sz="0" w:space="0" w:color="auto"/>
            <w:right w:val="none" w:sz="0" w:space="0" w:color="auto"/>
          </w:divBdr>
        </w:div>
        <w:div w:id="1326861182">
          <w:marLeft w:val="0"/>
          <w:marRight w:val="0"/>
          <w:marTop w:val="0"/>
          <w:marBottom w:val="0"/>
          <w:divBdr>
            <w:top w:val="none" w:sz="0" w:space="0" w:color="auto"/>
            <w:left w:val="none" w:sz="0" w:space="0" w:color="auto"/>
            <w:bottom w:val="none" w:sz="0" w:space="0" w:color="auto"/>
            <w:right w:val="none" w:sz="0" w:space="0" w:color="auto"/>
          </w:divBdr>
        </w:div>
        <w:div w:id="1326972944">
          <w:marLeft w:val="0"/>
          <w:marRight w:val="0"/>
          <w:marTop w:val="0"/>
          <w:marBottom w:val="0"/>
          <w:divBdr>
            <w:top w:val="none" w:sz="0" w:space="0" w:color="auto"/>
            <w:left w:val="none" w:sz="0" w:space="0" w:color="auto"/>
            <w:bottom w:val="none" w:sz="0" w:space="0" w:color="auto"/>
            <w:right w:val="none" w:sz="0" w:space="0" w:color="auto"/>
          </w:divBdr>
        </w:div>
        <w:div w:id="1352149625">
          <w:marLeft w:val="0"/>
          <w:marRight w:val="0"/>
          <w:marTop w:val="0"/>
          <w:marBottom w:val="0"/>
          <w:divBdr>
            <w:top w:val="none" w:sz="0" w:space="0" w:color="auto"/>
            <w:left w:val="none" w:sz="0" w:space="0" w:color="auto"/>
            <w:bottom w:val="none" w:sz="0" w:space="0" w:color="auto"/>
            <w:right w:val="none" w:sz="0" w:space="0" w:color="auto"/>
          </w:divBdr>
        </w:div>
        <w:div w:id="1369837458">
          <w:marLeft w:val="0"/>
          <w:marRight w:val="0"/>
          <w:marTop w:val="0"/>
          <w:marBottom w:val="0"/>
          <w:divBdr>
            <w:top w:val="none" w:sz="0" w:space="0" w:color="auto"/>
            <w:left w:val="none" w:sz="0" w:space="0" w:color="auto"/>
            <w:bottom w:val="none" w:sz="0" w:space="0" w:color="auto"/>
            <w:right w:val="none" w:sz="0" w:space="0" w:color="auto"/>
          </w:divBdr>
        </w:div>
        <w:div w:id="1394112138">
          <w:marLeft w:val="0"/>
          <w:marRight w:val="0"/>
          <w:marTop w:val="0"/>
          <w:marBottom w:val="0"/>
          <w:divBdr>
            <w:top w:val="none" w:sz="0" w:space="0" w:color="auto"/>
            <w:left w:val="none" w:sz="0" w:space="0" w:color="auto"/>
            <w:bottom w:val="none" w:sz="0" w:space="0" w:color="auto"/>
            <w:right w:val="none" w:sz="0" w:space="0" w:color="auto"/>
          </w:divBdr>
        </w:div>
        <w:div w:id="1439642149">
          <w:marLeft w:val="0"/>
          <w:marRight w:val="0"/>
          <w:marTop w:val="0"/>
          <w:marBottom w:val="0"/>
          <w:divBdr>
            <w:top w:val="none" w:sz="0" w:space="0" w:color="auto"/>
            <w:left w:val="none" w:sz="0" w:space="0" w:color="auto"/>
            <w:bottom w:val="none" w:sz="0" w:space="0" w:color="auto"/>
            <w:right w:val="none" w:sz="0" w:space="0" w:color="auto"/>
          </w:divBdr>
        </w:div>
        <w:div w:id="1440833227">
          <w:marLeft w:val="0"/>
          <w:marRight w:val="0"/>
          <w:marTop w:val="0"/>
          <w:marBottom w:val="0"/>
          <w:divBdr>
            <w:top w:val="none" w:sz="0" w:space="0" w:color="auto"/>
            <w:left w:val="none" w:sz="0" w:space="0" w:color="auto"/>
            <w:bottom w:val="none" w:sz="0" w:space="0" w:color="auto"/>
            <w:right w:val="none" w:sz="0" w:space="0" w:color="auto"/>
          </w:divBdr>
        </w:div>
        <w:div w:id="1447431943">
          <w:marLeft w:val="0"/>
          <w:marRight w:val="0"/>
          <w:marTop w:val="0"/>
          <w:marBottom w:val="0"/>
          <w:divBdr>
            <w:top w:val="none" w:sz="0" w:space="0" w:color="auto"/>
            <w:left w:val="none" w:sz="0" w:space="0" w:color="auto"/>
            <w:bottom w:val="none" w:sz="0" w:space="0" w:color="auto"/>
            <w:right w:val="none" w:sz="0" w:space="0" w:color="auto"/>
          </w:divBdr>
        </w:div>
        <w:div w:id="1469665841">
          <w:marLeft w:val="0"/>
          <w:marRight w:val="0"/>
          <w:marTop w:val="0"/>
          <w:marBottom w:val="0"/>
          <w:divBdr>
            <w:top w:val="none" w:sz="0" w:space="0" w:color="auto"/>
            <w:left w:val="none" w:sz="0" w:space="0" w:color="auto"/>
            <w:bottom w:val="none" w:sz="0" w:space="0" w:color="auto"/>
            <w:right w:val="none" w:sz="0" w:space="0" w:color="auto"/>
          </w:divBdr>
        </w:div>
        <w:div w:id="1522015226">
          <w:marLeft w:val="0"/>
          <w:marRight w:val="0"/>
          <w:marTop w:val="0"/>
          <w:marBottom w:val="0"/>
          <w:divBdr>
            <w:top w:val="none" w:sz="0" w:space="0" w:color="auto"/>
            <w:left w:val="none" w:sz="0" w:space="0" w:color="auto"/>
            <w:bottom w:val="none" w:sz="0" w:space="0" w:color="auto"/>
            <w:right w:val="none" w:sz="0" w:space="0" w:color="auto"/>
          </w:divBdr>
        </w:div>
        <w:div w:id="1564215166">
          <w:marLeft w:val="0"/>
          <w:marRight w:val="0"/>
          <w:marTop w:val="0"/>
          <w:marBottom w:val="0"/>
          <w:divBdr>
            <w:top w:val="none" w:sz="0" w:space="0" w:color="auto"/>
            <w:left w:val="none" w:sz="0" w:space="0" w:color="auto"/>
            <w:bottom w:val="none" w:sz="0" w:space="0" w:color="auto"/>
            <w:right w:val="none" w:sz="0" w:space="0" w:color="auto"/>
          </w:divBdr>
        </w:div>
        <w:div w:id="1587379197">
          <w:marLeft w:val="0"/>
          <w:marRight w:val="0"/>
          <w:marTop w:val="0"/>
          <w:marBottom w:val="0"/>
          <w:divBdr>
            <w:top w:val="none" w:sz="0" w:space="0" w:color="auto"/>
            <w:left w:val="none" w:sz="0" w:space="0" w:color="auto"/>
            <w:bottom w:val="none" w:sz="0" w:space="0" w:color="auto"/>
            <w:right w:val="none" w:sz="0" w:space="0" w:color="auto"/>
          </w:divBdr>
        </w:div>
        <w:div w:id="1611470410">
          <w:marLeft w:val="0"/>
          <w:marRight w:val="0"/>
          <w:marTop w:val="0"/>
          <w:marBottom w:val="0"/>
          <w:divBdr>
            <w:top w:val="none" w:sz="0" w:space="0" w:color="auto"/>
            <w:left w:val="none" w:sz="0" w:space="0" w:color="auto"/>
            <w:bottom w:val="none" w:sz="0" w:space="0" w:color="auto"/>
            <w:right w:val="none" w:sz="0" w:space="0" w:color="auto"/>
          </w:divBdr>
        </w:div>
        <w:div w:id="1656254565">
          <w:marLeft w:val="0"/>
          <w:marRight w:val="0"/>
          <w:marTop w:val="0"/>
          <w:marBottom w:val="0"/>
          <w:divBdr>
            <w:top w:val="none" w:sz="0" w:space="0" w:color="auto"/>
            <w:left w:val="none" w:sz="0" w:space="0" w:color="auto"/>
            <w:bottom w:val="none" w:sz="0" w:space="0" w:color="auto"/>
            <w:right w:val="none" w:sz="0" w:space="0" w:color="auto"/>
          </w:divBdr>
        </w:div>
        <w:div w:id="1657219548">
          <w:marLeft w:val="0"/>
          <w:marRight w:val="0"/>
          <w:marTop w:val="0"/>
          <w:marBottom w:val="0"/>
          <w:divBdr>
            <w:top w:val="none" w:sz="0" w:space="0" w:color="auto"/>
            <w:left w:val="none" w:sz="0" w:space="0" w:color="auto"/>
            <w:bottom w:val="none" w:sz="0" w:space="0" w:color="auto"/>
            <w:right w:val="none" w:sz="0" w:space="0" w:color="auto"/>
          </w:divBdr>
        </w:div>
        <w:div w:id="1666396124">
          <w:marLeft w:val="0"/>
          <w:marRight w:val="0"/>
          <w:marTop w:val="0"/>
          <w:marBottom w:val="0"/>
          <w:divBdr>
            <w:top w:val="none" w:sz="0" w:space="0" w:color="auto"/>
            <w:left w:val="none" w:sz="0" w:space="0" w:color="auto"/>
            <w:bottom w:val="none" w:sz="0" w:space="0" w:color="auto"/>
            <w:right w:val="none" w:sz="0" w:space="0" w:color="auto"/>
          </w:divBdr>
        </w:div>
        <w:div w:id="1674411580">
          <w:marLeft w:val="0"/>
          <w:marRight w:val="0"/>
          <w:marTop w:val="0"/>
          <w:marBottom w:val="0"/>
          <w:divBdr>
            <w:top w:val="none" w:sz="0" w:space="0" w:color="auto"/>
            <w:left w:val="none" w:sz="0" w:space="0" w:color="auto"/>
            <w:bottom w:val="none" w:sz="0" w:space="0" w:color="auto"/>
            <w:right w:val="none" w:sz="0" w:space="0" w:color="auto"/>
          </w:divBdr>
        </w:div>
        <w:div w:id="1719009295">
          <w:marLeft w:val="0"/>
          <w:marRight w:val="0"/>
          <w:marTop w:val="0"/>
          <w:marBottom w:val="0"/>
          <w:divBdr>
            <w:top w:val="none" w:sz="0" w:space="0" w:color="auto"/>
            <w:left w:val="none" w:sz="0" w:space="0" w:color="auto"/>
            <w:bottom w:val="none" w:sz="0" w:space="0" w:color="auto"/>
            <w:right w:val="none" w:sz="0" w:space="0" w:color="auto"/>
          </w:divBdr>
        </w:div>
        <w:div w:id="1731221174">
          <w:marLeft w:val="0"/>
          <w:marRight w:val="0"/>
          <w:marTop w:val="0"/>
          <w:marBottom w:val="0"/>
          <w:divBdr>
            <w:top w:val="none" w:sz="0" w:space="0" w:color="auto"/>
            <w:left w:val="none" w:sz="0" w:space="0" w:color="auto"/>
            <w:bottom w:val="none" w:sz="0" w:space="0" w:color="auto"/>
            <w:right w:val="none" w:sz="0" w:space="0" w:color="auto"/>
          </w:divBdr>
        </w:div>
        <w:div w:id="1743796751">
          <w:marLeft w:val="0"/>
          <w:marRight w:val="0"/>
          <w:marTop w:val="0"/>
          <w:marBottom w:val="0"/>
          <w:divBdr>
            <w:top w:val="none" w:sz="0" w:space="0" w:color="auto"/>
            <w:left w:val="none" w:sz="0" w:space="0" w:color="auto"/>
            <w:bottom w:val="none" w:sz="0" w:space="0" w:color="auto"/>
            <w:right w:val="none" w:sz="0" w:space="0" w:color="auto"/>
          </w:divBdr>
        </w:div>
        <w:div w:id="1753433581">
          <w:marLeft w:val="0"/>
          <w:marRight w:val="0"/>
          <w:marTop w:val="0"/>
          <w:marBottom w:val="0"/>
          <w:divBdr>
            <w:top w:val="none" w:sz="0" w:space="0" w:color="auto"/>
            <w:left w:val="none" w:sz="0" w:space="0" w:color="auto"/>
            <w:bottom w:val="none" w:sz="0" w:space="0" w:color="auto"/>
            <w:right w:val="none" w:sz="0" w:space="0" w:color="auto"/>
          </w:divBdr>
        </w:div>
        <w:div w:id="1757163790">
          <w:marLeft w:val="0"/>
          <w:marRight w:val="0"/>
          <w:marTop w:val="0"/>
          <w:marBottom w:val="0"/>
          <w:divBdr>
            <w:top w:val="none" w:sz="0" w:space="0" w:color="auto"/>
            <w:left w:val="none" w:sz="0" w:space="0" w:color="auto"/>
            <w:bottom w:val="none" w:sz="0" w:space="0" w:color="auto"/>
            <w:right w:val="none" w:sz="0" w:space="0" w:color="auto"/>
          </w:divBdr>
        </w:div>
        <w:div w:id="1785612797">
          <w:marLeft w:val="0"/>
          <w:marRight w:val="0"/>
          <w:marTop w:val="0"/>
          <w:marBottom w:val="0"/>
          <w:divBdr>
            <w:top w:val="none" w:sz="0" w:space="0" w:color="auto"/>
            <w:left w:val="none" w:sz="0" w:space="0" w:color="auto"/>
            <w:bottom w:val="none" w:sz="0" w:space="0" w:color="auto"/>
            <w:right w:val="none" w:sz="0" w:space="0" w:color="auto"/>
          </w:divBdr>
        </w:div>
        <w:div w:id="1878463501">
          <w:marLeft w:val="0"/>
          <w:marRight w:val="0"/>
          <w:marTop w:val="0"/>
          <w:marBottom w:val="0"/>
          <w:divBdr>
            <w:top w:val="none" w:sz="0" w:space="0" w:color="auto"/>
            <w:left w:val="none" w:sz="0" w:space="0" w:color="auto"/>
            <w:bottom w:val="none" w:sz="0" w:space="0" w:color="auto"/>
            <w:right w:val="none" w:sz="0" w:space="0" w:color="auto"/>
          </w:divBdr>
        </w:div>
        <w:div w:id="1889494568">
          <w:marLeft w:val="0"/>
          <w:marRight w:val="0"/>
          <w:marTop w:val="0"/>
          <w:marBottom w:val="0"/>
          <w:divBdr>
            <w:top w:val="none" w:sz="0" w:space="0" w:color="auto"/>
            <w:left w:val="none" w:sz="0" w:space="0" w:color="auto"/>
            <w:bottom w:val="none" w:sz="0" w:space="0" w:color="auto"/>
            <w:right w:val="none" w:sz="0" w:space="0" w:color="auto"/>
          </w:divBdr>
        </w:div>
        <w:div w:id="1911845902">
          <w:marLeft w:val="0"/>
          <w:marRight w:val="0"/>
          <w:marTop w:val="0"/>
          <w:marBottom w:val="0"/>
          <w:divBdr>
            <w:top w:val="none" w:sz="0" w:space="0" w:color="auto"/>
            <w:left w:val="none" w:sz="0" w:space="0" w:color="auto"/>
            <w:bottom w:val="none" w:sz="0" w:space="0" w:color="auto"/>
            <w:right w:val="none" w:sz="0" w:space="0" w:color="auto"/>
          </w:divBdr>
        </w:div>
        <w:div w:id="1937669494">
          <w:marLeft w:val="0"/>
          <w:marRight w:val="0"/>
          <w:marTop w:val="0"/>
          <w:marBottom w:val="0"/>
          <w:divBdr>
            <w:top w:val="none" w:sz="0" w:space="0" w:color="auto"/>
            <w:left w:val="none" w:sz="0" w:space="0" w:color="auto"/>
            <w:bottom w:val="none" w:sz="0" w:space="0" w:color="auto"/>
            <w:right w:val="none" w:sz="0" w:space="0" w:color="auto"/>
          </w:divBdr>
        </w:div>
      </w:divsChild>
    </w:div>
    <w:div w:id="1219248712">
      <w:bodyDiv w:val="1"/>
      <w:marLeft w:val="0"/>
      <w:marRight w:val="0"/>
      <w:marTop w:val="0"/>
      <w:marBottom w:val="0"/>
      <w:divBdr>
        <w:top w:val="none" w:sz="0" w:space="0" w:color="auto"/>
        <w:left w:val="none" w:sz="0" w:space="0" w:color="auto"/>
        <w:bottom w:val="none" w:sz="0" w:space="0" w:color="auto"/>
        <w:right w:val="none" w:sz="0" w:space="0" w:color="auto"/>
      </w:divBdr>
    </w:div>
    <w:div w:id="1219628113">
      <w:bodyDiv w:val="1"/>
      <w:marLeft w:val="0"/>
      <w:marRight w:val="0"/>
      <w:marTop w:val="0"/>
      <w:marBottom w:val="0"/>
      <w:divBdr>
        <w:top w:val="none" w:sz="0" w:space="0" w:color="auto"/>
        <w:left w:val="none" w:sz="0" w:space="0" w:color="auto"/>
        <w:bottom w:val="none" w:sz="0" w:space="0" w:color="auto"/>
        <w:right w:val="none" w:sz="0" w:space="0" w:color="auto"/>
      </w:divBdr>
    </w:div>
    <w:div w:id="1219822679">
      <w:bodyDiv w:val="1"/>
      <w:marLeft w:val="0"/>
      <w:marRight w:val="0"/>
      <w:marTop w:val="0"/>
      <w:marBottom w:val="0"/>
      <w:divBdr>
        <w:top w:val="none" w:sz="0" w:space="0" w:color="auto"/>
        <w:left w:val="none" w:sz="0" w:space="0" w:color="auto"/>
        <w:bottom w:val="none" w:sz="0" w:space="0" w:color="auto"/>
        <w:right w:val="none" w:sz="0" w:space="0" w:color="auto"/>
      </w:divBdr>
    </w:div>
    <w:div w:id="1220019864">
      <w:bodyDiv w:val="1"/>
      <w:marLeft w:val="0"/>
      <w:marRight w:val="0"/>
      <w:marTop w:val="0"/>
      <w:marBottom w:val="0"/>
      <w:divBdr>
        <w:top w:val="none" w:sz="0" w:space="0" w:color="auto"/>
        <w:left w:val="none" w:sz="0" w:space="0" w:color="auto"/>
        <w:bottom w:val="none" w:sz="0" w:space="0" w:color="auto"/>
        <w:right w:val="none" w:sz="0" w:space="0" w:color="auto"/>
      </w:divBdr>
    </w:div>
    <w:div w:id="1220286929">
      <w:bodyDiv w:val="1"/>
      <w:marLeft w:val="0"/>
      <w:marRight w:val="0"/>
      <w:marTop w:val="0"/>
      <w:marBottom w:val="0"/>
      <w:divBdr>
        <w:top w:val="none" w:sz="0" w:space="0" w:color="auto"/>
        <w:left w:val="none" w:sz="0" w:space="0" w:color="auto"/>
        <w:bottom w:val="none" w:sz="0" w:space="0" w:color="auto"/>
        <w:right w:val="none" w:sz="0" w:space="0" w:color="auto"/>
      </w:divBdr>
    </w:div>
    <w:div w:id="1220363897">
      <w:bodyDiv w:val="1"/>
      <w:marLeft w:val="0"/>
      <w:marRight w:val="0"/>
      <w:marTop w:val="0"/>
      <w:marBottom w:val="0"/>
      <w:divBdr>
        <w:top w:val="none" w:sz="0" w:space="0" w:color="auto"/>
        <w:left w:val="none" w:sz="0" w:space="0" w:color="auto"/>
        <w:bottom w:val="none" w:sz="0" w:space="0" w:color="auto"/>
        <w:right w:val="none" w:sz="0" w:space="0" w:color="auto"/>
      </w:divBdr>
    </w:div>
    <w:div w:id="1220366644">
      <w:bodyDiv w:val="1"/>
      <w:marLeft w:val="0"/>
      <w:marRight w:val="0"/>
      <w:marTop w:val="0"/>
      <w:marBottom w:val="0"/>
      <w:divBdr>
        <w:top w:val="none" w:sz="0" w:space="0" w:color="auto"/>
        <w:left w:val="none" w:sz="0" w:space="0" w:color="auto"/>
        <w:bottom w:val="none" w:sz="0" w:space="0" w:color="auto"/>
        <w:right w:val="none" w:sz="0" w:space="0" w:color="auto"/>
      </w:divBdr>
    </w:div>
    <w:div w:id="1220558292">
      <w:bodyDiv w:val="1"/>
      <w:marLeft w:val="0"/>
      <w:marRight w:val="0"/>
      <w:marTop w:val="0"/>
      <w:marBottom w:val="0"/>
      <w:divBdr>
        <w:top w:val="none" w:sz="0" w:space="0" w:color="auto"/>
        <w:left w:val="none" w:sz="0" w:space="0" w:color="auto"/>
        <w:bottom w:val="none" w:sz="0" w:space="0" w:color="auto"/>
        <w:right w:val="none" w:sz="0" w:space="0" w:color="auto"/>
      </w:divBdr>
    </w:div>
    <w:div w:id="1220701126">
      <w:bodyDiv w:val="1"/>
      <w:marLeft w:val="0"/>
      <w:marRight w:val="0"/>
      <w:marTop w:val="0"/>
      <w:marBottom w:val="0"/>
      <w:divBdr>
        <w:top w:val="none" w:sz="0" w:space="0" w:color="auto"/>
        <w:left w:val="none" w:sz="0" w:space="0" w:color="auto"/>
        <w:bottom w:val="none" w:sz="0" w:space="0" w:color="auto"/>
        <w:right w:val="none" w:sz="0" w:space="0" w:color="auto"/>
      </w:divBdr>
    </w:div>
    <w:div w:id="1221090389">
      <w:bodyDiv w:val="1"/>
      <w:marLeft w:val="0"/>
      <w:marRight w:val="0"/>
      <w:marTop w:val="0"/>
      <w:marBottom w:val="0"/>
      <w:divBdr>
        <w:top w:val="none" w:sz="0" w:space="0" w:color="auto"/>
        <w:left w:val="none" w:sz="0" w:space="0" w:color="auto"/>
        <w:bottom w:val="none" w:sz="0" w:space="0" w:color="auto"/>
        <w:right w:val="none" w:sz="0" w:space="0" w:color="auto"/>
      </w:divBdr>
    </w:div>
    <w:div w:id="1221133584">
      <w:bodyDiv w:val="1"/>
      <w:marLeft w:val="0"/>
      <w:marRight w:val="0"/>
      <w:marTop w:val="0"/>
      <w:marBottom w:val="0"/>
      <w:divBdr>
        <w:top w:val="none" w:sz="0" w:space="0" w:color="auto"/>
        <w:left w:val="none" w:sz="0" w:space="0" w:color="auto"/>
        <w:bottom w:val="none" w:sz="0" w:space="0" w:color="auto"/>
        <w:right w:val="none" w:sz="0" w:space="0" w:color="auto"/>
      </w:divBdr>
    </w:div>
    <w:div w:id="1221207677">
      <w:bodyDiv w:val="1"/>
      <w:marLeft w:val="0"/>
      <w:marRight w:val="0"/>
      <w:marTop w:val="0"/>
      <w:marBottom w:val="0"/>
      <w:divBdr>
        <w:top w:val="none" w:sz="0" w:space="0" w:color="auto"/>
        <w:left w:val="none" w:sz="0" w:space="0" w:color="auto"/>
        <w:bottom w:val="none" w:sz="0" w:space="0" w:color="auto"/>
        <w:right w:val="none" w:sz="0" w:space="0" w:color="auto"/>
      </w:divBdr>
    </w:div>
    <w:div w:id="1221214837">
      <w:bodyDiv w:val="1"/>
      <w:marLeft w:val="0"/>
      <w:marRight w:val="0"/>
      <w:marTop w:val="0"/>
      <w:marBottom w:val="0"/>
      <w:divBdr>
        <w:top w:val="none" w:sz="0" w:space="0" w:color="auto"/>
        <w:left w:val="none" w:sz="0" w:space="0" w:color="auto"/>
        <w:bottom w:val="none" w:sz="0" w:space="0" w:color="auto"/>
        <w:right w:val="none" w:sz="0" w:space="0" w:color="auto"/>
      </w:divBdr>
      <w:divsChild>
        <w:div w:id="1240751496">
          <w:marLeft w:val="0"/>
          <w:marRight w:val="0"/>
          <w:marTop w:val="0"/>
          <w:marBottom w:val="0"/>
          <w:divBdr>
            <w:top w:val="none" w:sz="0" w:space="0" w:color="auto"/>
            <w:left w:val="none" w:sz="0" w:space="0" w:color="auto"/>
            <w:bottom w:val="none" w:sz="0" w:space="0" w:color="auto"/>
            <w:right w:val="none" w:sz="0" w:space="0" w:color="auto"/>
          </w:divBdr>
          <w:divsChild>
            <w:div w:id="914975840">
              <w:marLeft w:val="0"/>
              <w:marRight w:val="0"/>
              <w:marTop w:val="0"/>
              <w:marBottom w:val="0"/>
              <w:divBdr>
                <w:top w:val="none" w:sz="0" w:space="0" w:color="auto"/>
                <w:left w:val="none" w:sz="0" w:space="0" w:color="auto"/>
                <w:bottom w:val="none" w:sz="0" w:space="0" w:color="auto"/>
                <w:right w:val="none" w:sz="0" w:space="0" w:color="auto"/>
              </w:divBdr>
              <w:divsChild>
                <w:div w:id="17949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71239">
      <w:bodyDiv w:val="1"/>
      <w:marLeft w:val="0"/>
      <w:marRight w:val="0"/>
      <w:marTop w:val="0"/>
      <w:marBottom w:val="0"/>
      <w:divBdr>
        <w:top w:val="none" w:sz="0" w:space="0" w:color="auto"/>
        <w:left w:val="none" w:sz="0" w:space="0" w:color="auto"/>
        <w:bottom w:val="none" w:sz="0" w:space="0" w:color="auto"/>
        <w:right w:val="none" w:sz="0" w:space="0" w:color="auto"/>
      </w:divBdr>
    </w:div>
    <w:div w:id="1221936535">
      <w:bodyDiv w:val="1"/>
      <w:marLeft w:val="0"/>
      <w:marRight w:val="0"/>
      <w:marTop w:val="0"/>
      <w:marBottom w:val="0"/>
      <w:divBdr>
        <w:top w:val="none" w:sz="0" w:space="0" w:color="auto"/>
        <w:left w:val="none" w:sz="0" w:space="0" w:color="auto"/>
        <w:bottom w:val="none" w:sz="0" w:space="0" w:color="auto"/>
        <w:right w:val="none" w:sz="0" w:space="0" w:color="auto"/>
      </w:divBdr>
    </w:div>
    <w:div w:id="1222012942">
      <w:bodyDiv w:val="1"/>
      <w:marLeft w:val="0"/>
      <w:marRight w:val="0"/>
      <w:marTop w:val="0"/>
      <w:marBottom w:val="0"/>
      <w:divBdr>
        <w:top w:val="none" w:sz="0" w:space="0" w:color="auto"/>
        <w:left w:val="none" w:sz="0" w:space="0" w:color="auto"/>
        <w:bottom w:val="none" w:sz="0" w:space="0" w:color="auto"/>
        <w:right w:val="none" w:sz="0" w:space="0" w:color="auto"/>
      </w:divBdr>
    </w:div>
    <w:div w:id="1222325515">
      <w:bodyDiv w:val="1"/>
      <w:marLeft w:val="0"/>
      <w:marRight w:val="0"/>
      <w:marTop w:val="0"/>
      <w:marBottom w:val="0"/>
      <w:divBdr>
        <w:top w:val="none" w:sz="0" w:space="0" w:color="auto"/>
        <w:left w:val="none" w:sz="0" w:space="0" w:color="auto"/>
        <w:bottom w:val="none" w:sz="0" w:space="0" w:color="auto"/>
        <w:right w:val="none" w:sz="0" w:space="0" w:color="auto"/>
      </w:divBdr>
    </w:div>
    <w:div w:id="1222523466">
      <w:bodyDiv w:val="1"/>
      <w:marLeft w:val="0"/>
      <w:marRight w:val="0"/>
      <w:marTop w:val="0"/>
      <w:marBottom w:val="0"/>
      <w:divBdr>
        <w:top w:val="none" w:sz="0" w:space="0" w:color="auto"/>
        <w:left w:val="none" w:sz="0" w:space="0" w:color="auto"/>
        <w:bottom w:val="none" w:sz="0" w:space="0" w:color="auto"/>
        <w:right w:val="none" w:sz="0" w:space="0" w:color="auto"/>
      </w:divBdr>
    </w:div>
    <w:div w:id="1222862719">
      <w:bodyDiv w:val="1"/>
      <w:marLeft w:val="0"/>
      <w:marRight w:val="0"/>
      <w:marTop w:val="0"/>
      <w:marBottom w:val="0"/>
      <w:divBdr>
        <w:top w:val="none" w:sz="0" w:space="0" w:color="auto"/>
        <w:left w:val="none" w:sz="0" w:space="0" w:color="auto"/>
        <w:bottom w:val="none" w:sz="0" w:space="0" w:color="auto"/>
        <w:right w:val="none" w:sz="0" w:space="0" w:color="auto"/>
      </w:divBdr>
    </w:div>
    <w:div w:id="1223369777">
      <w:bodyDiv w:val="1"/>
      <w:marLeft w:val="0"/>
      <w:marRight w:val="0"/>
      <w:marTop w:val="0"/>
      <w:marBottom w:val="0"/>
      <w:divBdr>
        <w:top w:val="none" w:sz="0" w:space="0" w:color="auto"/>
        <w:left w:val="none" w:sz="0" w:space="0" w:color="auto"/>
        <w:bottom w:val="none" w:sz="0" w:space="0" w:color="auto"/>
        <w:right w:val="none" w:sz="0" w:space="0" w:color="auto"/>
      </w:divBdr>
    </w:div>
    <w:div w:id="1223907156">
      <w:bodyDiv w:val="1"/>
      <w:marLeft w:val="0"/>
      <w:marRight w:val="0"/>
      <w:marTop w:val="0"/>
      <w:marBottom w:val="0"/>
      <w:divBdr>
        <w:top w:val="none" w:sz="0" w:space="0" w:color="auto"/>
        <w:left w:val="none" w:sz="0" w:space="0" w:color="auto"/>
        <w:bottom w:val="none" w:sz="0" w:space="0" w:color="auto"/>
        <w:right w:val="none" w:sz="0" w:space="0" w:color="auto"/>
      </w:divBdr>
    </w:div>
    <w:div w:id="1224370848">
      <w:bodyDiv w:val="1"/>
      <w:marLeft w:val="0"/>
      <w:marRight w:val="0"/>
      <w:marTop w:val="0"/>
      <w:marBottom w:val="0"/>
      <w:divBdr>
        <w:top w:val="none" w:sz="0" w:space="0" w:color="auto"/>
        <w:left w:val="none" w:sz="0" w:space="0" w:color="auto"/>
        <w:bottom w:val="none" w:sz="0" w:space="0" w:color="auto"/>
        <w:right w:val="none" w:sz="0" w:space="0" w:color="auto"/>
      </w:divBdr>
    </w:div>
    <w:div w:id="1224373163">
      <w:bodyDiv w:val="1"/>
      <w:marLeft w:val="0"/>
      <w:marRight w:val="0"/>
      <w:marTop w:val="0"/>
      <w:marBottom w:val="0"/>
      <w:divBdr>
        <w:top w:val="none" w:sz="0" w:space="0" w:color="auto"/>
        <w:left w:val="none" w:sz="0" w:space="0" w:color="auto"/>
        <w:bottom w:val="none" w:sz="0" w:space="0" w:color="auto"/>
        <w:right w:val="none" w:sz="0" w:space="0" w:color="auto"/>
      </w:divBdr>
    </w:div>
    <w:div w:id="1224869613">
      <w:bodyDiv w:val="1"/>
      <w:marLeft w:val="0"/>
      <w:marRight w:val="0"/>
      <w:marTop w:val="0"/>
      <w:marBottom w:val="0"/>
      <w:divBdr>
        <w:top w:val="none" w:sz="0" w:space="0" w:color="auto"/>
        <w:left w:val="none" w:sz="0" w:space="0" w:color="auto"/>
        <w:bottom w:val="none" w:sz="0" w:space="0" w:color="auto"/>
        <w:right w:val="none" w:sz="0" w:space="0" w:color="auto"/>
      </w:divBdr>
    </w:div>
    <w:div w:id="1225723340">
      <w:bodyDiv w:val="1"/>
      <w:marLeft w:val="0"/>
      <w:marRight w:val="0"/>
      <w:marTop w:val="0"/>
      <w:marBottom w:val="0"/>
      <w:divBdr>
        <w:top w:val="none" w:sz="0" w:space="0" w:color="auto"/>
        <w:left w:val="none" w:sz="0" w:space="0" w:color="auto"/>
        <w:bottom w:val="none" w:sz="0" w:space="0" w:color="auto"/>
        <w:right w:val="none" w:sz="0" w:space="0" w:color="auto"/>
      </w:divBdr>
    </w:div>
    <w:div w:id="1225793888">
      <w:bodyDiv w:val="1"/>
      <w:marLeft w:val="0"/>
      <w:marRight w:val="0"/>
      <w:marTop w:val="0"/>
      <w:marBottom w:val="0"/>
      <w:divBdr>
        <w:top w:val="none" w:sz="0" w:space="0" w:color="auto"/>
        <w:left w:val="none" w:sz="0" w:space="0" w:color="auto"/>
        <w:bottom w:val="none" w:sz="0" w:space="0" w:color="auto"/>
        <w:right w:val="none" w:sz="0" w:space="0" w:color="auto"/>
      </w:divBdr>
    </w:div>
    <w:div w:id="1225875071">
      <w:bodyDiv w:val="1"/>
      <w:marLeft w:val="0"/>
      <w:marRight w:val="0"/>
      <w:marTop w:val="0"/>
      <w:marBottom w:val="0"/>
      <w:divBdr>
        <w:top w:val="none" w:sz="0" w:space="0" w:color="auto"/>
        <w:left w:val="none" w:sz="0" w:space="0" w:color="auto"/>
        <w:bottom w:val="none" w:sz="0" w:space="0" w:color="auto"/>
        <w:right w:val="none" w:sz="0" w:space="0" w:color="auto"/>
      </w:divBdr>
    </w:div>
    <w:div w:id="1226991541">
      <w:bodyDiv w:val="1"/>
      <w:marLeft w:val="0"/>
      <w:marRight w:val="0"/>
      <w:marTop w:val="0"/>
      <w:marBottom w:val="0"/>
      <w:divBdr>
        <w:top w:val="none" w:sz="0" w:space="0" w:color="auto"/>
        <w:left w:val="none" w:sz="0" w:space="0" w:color="auto"/>
        <w:bottom w:val="none" w:sz="0" w:space="0" w:color="auto"/>
        <w:right w:val="none" w:sz="0" w:space="0" w:color="auto"/>
      </w:divBdr>
    </w:div>
    <w:div w:id="1227183434">
      <w:bodyDiv w:val="1"/>
      <w:marLeft w:val="0"/>
      <w:marRight w:val="0"/>
      <w:marTop w:val="0"/>
      <w:marBottom w:val="0"/>
      <w:divBdr>
        <w:top w:val="none" w:sz="0" w:space="0" w:color="auto"/>
        <w:left w:val="none" w:sz="0" w:space="0" w:color="auto"/>
        <w:bottom w:val="none" w:sz="0" w:space="0" w:color="auto"/>
        <w:right w:val="none" w:sz="0" w:space="0" w:color="auto"/>
      </w:divBdr>
    </w:div>
    <w:div w:id="1227837971">
      <w:bodyDiv w:val="1"/>
      <w:marLeft w:val="0"/>
      <w:marRight w:val="0"/>
      <w:marTop w:val="0"/>
      <w:marBottom w:val="0"/>
      <w:divBdr>
        <w:top w:val="none" w:sz="0" w:space="0" w:color="auto"/>
        <w:left w:val="none" w:sz="0" w:space="0" w:color="auto"/>
        <w:bottom w:val="none" w:sz="0" w:space="0" w:color="auto"/>
        <w:right w:val="none" w:sz="0" w:space="0" w:color="auto"/>
      </w:divBdr>
    </w:div>
    <w:div w:id="1227954157">
      <w:bodyDiv w:val="1"/>
      <w:marLeft w:val="0"/>
      <w:marRight w:val="0"/>
      <w:marTop w:val="0"/>
      <w:marBottom w:val="0"/>
      <w:divBdr>
        <w:top w:val="none" w:sz="0" w:space="0" w:color="auto"/>
        <w:left w:val="none" w:sz="0" w:space="0" w:color="auto"/>
        <w:bottom w:val="none" w:sz="0" w:space="0" w:color="auto"/>
        <w:right w:val="none" w:sz="0" w:space="0" w:color="auto"/>
      </w:divBdr>
    </w:div>
    <w:div w:id="1228611053">
      <w:bodyDiv w:val="1"/>
      <w:marLeft w:val="0"/>
      <w:marRight w:val="0"/>
      <w:marTop w:val="0"/>
      <w:marBottom w:val="0"/>
      <w:divBdr>
        <w:top w:val="none" w:sz="0" w:space="0" w:color="auto"/>
        <w:left w:val="none" w:sz="0" w:space="0" w:color="auto"/>
        <w:bottom w:val="none" w:sz="0" w:space="0" w:color="auto"/>
        <w:right w:val="none" w:sz="0" w:space="0" w:color="auto"/>
      </w:divBdr>
    </w:div>
    <w:div w:id="1228807625">
      <w:bodyDiv w:val="1"/>
      <w:marLeft w:val="0"/>
      <w:marRight w:val="0"/>
      <w:marTop w:val="0"/>
      <w:marBottom w:val="0"/>
      <w:divBdr>
        <w:top w:val="none" w:sz="0" w:space="0" w:color="auto"/>
        <w:left w:val="none" w:sz="0" w:space="0" w:color="auto"/>
        <w:bottom w:val="none" w:sz="0" w:space="0" w:color="auto"/>
        <w:right w:val="none" w:sz="0" w:space="0" w:color="auto"/>
      </w:divBdr>
    </w:div>
    <w:div w:id="1229456561">
      <w:bodyDiv w:val="1"/>
      <w:marLeft w:val="0"/>
      <w:marRight w:val="0"/>
      <w:marTop w:val="0"/>
      <w:marBottom w:val="0"/>
      <w:divBdr>
        <w:top w:val="none" w:sz="0" w:space="0" w:color="auto"/>
        <w:left w:val="none" w:sz="0" w:space="0" w:color="auto"/>
        <w:bottom w:val="none" w:sz="0" w:space="0" w:color="auto"/>
        <w:right w:val="none" w:sz="0" w:space="0" w:color="auto"/>
      </w:divBdr>
    </w:div>
    <w:div w:id="1229533314">
      <w:bodyDiv w:val="1"/>
      <w:marLeft w:val="0"/>
      <w:marRight w:val="0"/>
      <w:marTop w:val="0"/>
      <w:marBottom w:val="0"/>
      <w:divBdr>
        <w:top w:val="none" w:sz="0" w:space="0" w:color="auto"/>
        <w:left w:val="none" w:sz="0" w:space="0" w:color="auto"/>
        <w:bottom w:val="none" w:sz="0" w:space="0" w:color="auto"/>
        <w:right w:val="none" w:sz="0" w:space="0" w:color="auto"/>
      </w:divBdr>
    </w:div>
    <w:div w:id="1229608956">
      <w:bodyDiv w:val="1"/>
      <w:marLeft w:val="0"/>
      <w:marRight w:val="0"/>
      <w:marTop w:val="0"/>
      <w:marBottom w:val="0"/>
      <w:divBdr>
        <w:top w:val="none" w:sz="0" w:space="0" w:color="auto"/>
        <w:left w:val="none" w:sz="0" w:space="0" w:color="auto"/>
        <w:bottom w:val="none" w:sz="0" w:space="0" w:color="auto"/>
        <w:right w:val="none" w:sz="0" w:space="0" w:color="auto"/>
      </w:divBdr>
    </w:div>
    <w:div w:id="1230307336">
      <w:bodyDiv w:val="1"/>
      <w:marLeft w:val="0"/>
      <w:marRight w:val="0"/>
      <w:marTop w:val="0"/>
      <w:marBottom w:val="0"/>
      <w:divBdr>
        <w:top w:val="none" w:sz="0" w:space="0" w:color="auto"/>
        <w:left w:val="none" w:sz="0" w:space="0" w:color="auto"/>
        <w:bottom w:val="none" w:sz="0" w:space="0" w:color="auto"/>
        <w:right w:val="none" w:sz="0" w:space="0" w:color="auto"/>
      </w:divBdr>
    </w:div>
    <w:div w:id="1230531263">
      <w:bodyDiv w:val="1"/>
      <w:marLeft w:val="0"/>
      <w:marRight w:val="0"/>
      <w:marTop w:val="0"/>
      <w:marBottom w:val="0"/>
      <w:divBdr>
        <w:top w:val="none" w:sz="0" w:space="0" w:color="auto"/>
        <w:left w:val="none" w:sz="0" w:space="0" w:color="auto"/>
        <w:bottom w:val="none" w:sz="0" w:space="0" w:color="auto"/>
        <w:right w:val="none" w:sz="0" w:space="0" w:color="auto"/>
      </w:divBdr>
    </w:div>
    <w:div w:id="1230772184">
      <w:bodyDiv w:val="1"/>
      <w:marLeft w:val="0"/>
      <w:marRight w:val="0"/>
      <w:marTop w:val="0"/>
      <w:marBottom w:val="0"/>
      <w:divBdr>
        <w:top w:val="none" w:sz="0" w:space="0" w:color="auto"/>
        <w:left w:val="none" w:sz="0" w:space="0" w:color="auto"/>
        <w:bottom w:val="none" w:sz="0" w:space="0" w:color="auto"/>
        <w:right w:val="none" w:sz="0" w:space="0" w:color="auto"/>
      </w:divBdr>
    </w:div>
    <w:div w:id="1230844678">
      <w:bodyDiv w:val="1"/>
      <w:marLeft w:val="0"/>
      <w:marRight w:val="0"/>
      <w:marTop w:val="0"/>
      <w:marBottom w:val="0"/>
      <w:divBdr>
        <w:top w:val="none" w:sz="0" w:space="0" w:color="auto"/>
        <w:left w:val="none" w:sz="0" w:space="0" w:color="auto"/>
        <w:bottom w:val="none" w:sz="0" w:space="0" w:color="auto"/>
        <w:right w:val="none" w:sz="0" w:space="0" w:color="auto"/>
      </w:divBdr>
    </w:div>
    <w:div w:id="1231423511">
      <w:bodyDiv w:val="1"/>
      <w:marLeft w:val="0"/>
      <w:marRight w:val="0"/>
      <w:marTop w:val="0"/>
      <w:marBottom w:val="0"/>
      <w:divBdr>
        <w:top w:val="none" w:sz="0" w:space="0" w:color="auto"/>
        <w:left w:val="none" w:sz="0" w:space="0" w:color="auto"/>
        <w:bottom w:val="none" w:sz="0" w:space="0" w:color="auto"/>
        <w:right w:val="none" w:sz="0" w:space="0" w:color="auto"/>
      </w:divBdr>
    </w:div>
    <w:div w:id="1231426624">
      <w:bodyDiv w:val="1"/>
      <w:marLeft w:val="0"/>
      <w:marRight w:val="0"/>
      <w:marTop w:val="0"/>
      <w:marBottom w:val="0"/>
      <w:divBdr>
        <w:top w:val="none" w:sz="0" w:space="0" w:color="auto"/>
        <w:left w:val="none" w:sz="0" w:space="0" w:color="auto"/>
        <w:bottom w:val="none" w:sz="0" w:space="0" w:color="auto"/>
        <w:right w:val="none" w:sz="0" w:space="0" w:color="auto"/>
      </w:divBdr>
    </w:div>
    <w:div w:id="1231845837">
      <w:bodyDiv w:val="1"/>
      <w:marLeft w:val="0"/>
      <w:marRight w:val="0"/>
      <w:marTop w:val="0"/>
      <w:marBottom w:val="0"/>
      <w:divBdr>
        <w:top w:val="none" w:sz="0" w:space="0" w:color="auto"/>
        <w:left w:val="none" w:sz="0" w:space="0" w:color="auto"/>
        <w:bottom w:val="none" w:sz="0" w:space="0" w:color="auto"/>
        <w:right w:val="none" w:sz="0" w:space="0" w:color="auto"/>
      </w:divBdr>
    </w:div>
    <w:div w:id="1232735008">
      <w:bodyDiv w:val="1"/>
      <w:marLeft w:val="0"/>
      <w:marRight w:val="0"/>
      <w:marTop w:val="0"/>
      <w:marBottom w:val="0"/>
      <w:divBdr>
        <w:top w:val="none" w:sz="0" w:space="0" w:color="auto"/>
        <w:left w:val="none" w:sz="0" w:space="0" w:color="auto"/>
        <w:bottom w:val="none" w:sz="0" w:space="0" w:color="auto"/>
        <w:right w:val="none" w:sz="0" w:space="0" w:color="auto"/>
      </w:divBdr>
    </w:div>
    <w:div w:id="1232741205">
      <w:bodyDiv w:val="1"/>
      <w:marLeft w:val="0"/>
      <w:marRight w:val="0"/>
      <w:marTop w:val="0"/>
      <w:marBottom w:val="0"/>
      <w:divBdr>
        <w:top w:val="none" w:sz="0" w:space="0" w:color="auto"/>
        <w:left w:val="none" w:sz="0" w:space="0" w:color="auto"/>
        <w:bottom w:val="none" w:sz="0" w:space="0" w:color="auto"/>
        <w:right w:val="none" w:sz="0" w:space="0" w:color="auto"/>
      </w:divBdr>
    </w:div>
    <w:div w:id="1233270939">
      <w:bodyDiv w:val="1"/>
      <w:marLeft w:val="0"/>
      <w:marRight w:val="0"/>
      <w:marTop w:val="0"/>
      <w:marBottom w:val="0"/>
      <w:divBdr>
        <w:top w:val="none" w:sz="0" w:space="0" w:color="auto"/>
        <w:left w:val="none" w:sz="0" w:space="0" w:color="auto"/>
        <w:bottom w:val="none" w:sz="0" w:space="0" w:color="auto"/>
        <w:right w:val="none" w:sz="0" w:space="0" w:color="auto"/>
      </w:divBdr>
    </w:div>
    <w:div w:id="1233464223">
      <w:bodyDiv w:val="1"/>
      <w:marLeft w:val="0"/>
      <w:marRight w:val="0"/>
      <w:marTop w:val="0"/>
      <w:marBottom w:val="0"/>
      <w:divBdr>
        <w:top w:val="none" w:sz="0" w:space="0" w:color="auto"/>
        <w:left w:val="none" w:sz="0" w:space="0" w:color="auto"/>
        <w:bottom w:val="none" w:sz="0" w:space="0" w:color="auto"/>
        <w:right w:val="none" w:sz="0" w:space="0" w:color="auto"/>
      </w:divBdr>
    </w:div>
    <w:div w:id="1233586048">
      <w:bodyDiv w:val="1"/>
      <w:marLeft w:val="0"/>
      <w:marRight w:val="0"/>
      <w:marTop w:val="0"/>
      <w:marBottom w:val="0"/>
      <w:divBdr>
        <w:top w:val="none" w:sz="0" w:space="0" w:color="auto"/>
        <w:left w:val="none" w:sz="0" w:space="0" w:color="auto"/>
        <w:bottom w:val="none" w:sz="0" w:space="0" w:color="auto"/>
        <w:right w:val="none" w:sz="0" w:space="0" w:color="auto"/>
      </w:divBdr>
    </w:div>
    <w:div w:id="1233852971">
      <w:bodyDiv w:val="1"/>
      <w:marLeft w:val="0"/>
      <w:marRight w:val="0"/>
      <w:marTop w:val="0"/>
      <w:marBottom w:val="0"/>
      <w:divBdr>
        <w:top w:val="none" w:sz="0" w:space="0" w:color="auto"/>
        <w:left w:val="none" w:sz="0" w:space="0" w:color="auto"/>
        <w:bottom w:val="none" w:sz="0" w:space="0" w:color="auto"/>
        <w:right w:val="none" w:sz="0" w:space="0" w:color="auto"/>
      </w:divBdr>
    </w:div>
    <w:div w:id="1234242269">
      <w:bodyDiv w:val="1"/>
      <w:marLeft w:val="0"/>
      <w:marRight w:val="0"/>
      <w:marTop w:val="0"/>
      <w:marBottom w:val="0"/>
      <w:divBdr>
        <w:top w:val="none" w:sz="0" w:space="0" w:color="auto"/>
        <w:left w:val="none" w:sz="0" w:space="0" w:color="auto"/>
        <w:bottom w:val="none" w:sz="0" w:space="0" w:color="auto"/>
        <w:right w:val="none" w:sz="0" w:space="0" w:color="auto"/>
      </w:divBdr>
    </w:div>
    <w:div w:id="1234464975">
      <w:bodyDiv w:val="1"/>
      <w:marLeft w:val="0"/>
      <w:marRight w:val="0"/>
      <w:marTop w:val="0"/>
      <w:marBottom w:val="0"/>
      <w:divBdr>
        <w:top w:val="none" w:sz="0" w:space="0" w:color="auto"/>
        <w:left w:val="none" w:sz="0" w:space="0" w:color="auto"/>
        <w:bottom w:val="none" w:sz="0" w:space="0" w:color="auto"/>
        <w:right w:val="none" w:sz="0" w:space="0" w:color="auto"/>
      </w:divBdr>
    </w:div>
    <w:div w:id="1234655520">
      <w:bodyDiv w:val="1"/>
      <w:marLeft w:val="0"/>
      <w:marRight w:val="0"/>
      <w:marTop w:val="0"/>
      <w:marBottom w:val="0"/>
      <w:divBdr>
        <w:top w:val="none" w:sz="0" w:space="0" w:color="auto"/>
        <w:left w:val="none" w:sz="0" w:space="0" w:color="auto"/>
        <w:bottom w:val="none" w:sz="0" w:space="0" w:color="auto"/>
        <w:right w:val="none" w:sz="0" w:space="0" w:color="auto"/>
      </w:divBdr>
      <w:divsChild>
        <w:div w:id="11105227">
          <w:marLeft w:val="0"/>
          <w:marRight w:val="0"/>
          <w:marTop w:val="0"/>
          <w:marBottom w:val="0"/>
          <w:divBdr>
            <w:top w:val="none" w:sz="0" w:space="0" w:color="auto"/>
            <w:left w:val="none" w:sz="0" w:space="0" w:color="auto"/>
            <w:bottom w:val="none" w:sz="0" w:space="0" w:color="auto"/>
            <w:right w:val="none" w:sz="0" w:space="0" w:color="auto"/>
          </w:divBdr>
        </w:div>
        <w:div w:id="43413897">
          <w:marLeft w:val="0"/>
          <w:marRight w:val="0"/>
          <w:marTop w:val="0"/>
          <w:marBottom w:val="0"/>
          <w:divBdr>
            <w:top w:val="none" w:sz="0" w:space="0" w:color="auto"/>
            <w:left w:val="none" w:sz="0" w:space="0" w:color="auto"/>
            <w:bottom w:val="none" w:sz="0" w:space="0" w:color="auto"/>
            <w:right w:val="none" w:sz="0" w:space="0" w:color="auto"/>
          </w:divBdr>
        </w:div>
        <w:div w:id="64840121">
          <w:marLeft w:val="0"/>
          <w:marRight w:val="0"/>
          <w:marTop w:val="0"/>
          <w:marBottom w:val="0"/>
          <w:divBdr>
            <w:top w:val="none" w:sz="0" w:space="0" w:color="auto"/>
            <w:left w:val="none" w:sz="0" w:space="0" w:color="auto"/>
            <w:bottom w:val="none" w:sz="0" w:space="0" w:color="auto"/>
            <w:right w:val="none" w:sz="0" w:space="0" w:color="auto"/>
          </w:divBdr>
        </w:div>
        <w:div w:id="78526043">
          <w:marLeft w:val="0"/>
          <w:marRight w:val="0"/>
          <w:marTop w:val="0"/>
          <w:marBottom w:val="0"/>
          <w:divBdr>
            <w:top w:val="none" w:sz="0" w:space="0" w:color="auto"/>
            <w:left w:val="none" w:sz="0" w:space="0" w:color="auto"/>
            <w:bottom w:val="none" w:sz="0" w:space="0" w:color="auto"/>
            <w:right w:val="none" w:sz="0" w:space="0" w:color="auto"/>
          </w:divBdr>
        </w:div>
        <w:div w:id="85852672">
          <w:marLeft w:val="0"/>
          <w:marRight w:val="0"/>
          <w:marTop w:val="0"/>
          <w:marBottom w:val="0"/>
          <w:divBdr>
            <w:top w:val="none" w:sz="0" w:space="0" w:color="auto"/>
            <w:left w:val="none" w:sz="0" w:space="0" w:color="auto"/>
            <w:bottom w:val="none" w:sz="0" w:space="0" w:color="auto"/>
            <w:right w:val="none" w:sz="0" w:space="0" w:color="auto"/>
          </w:divBdr>
        </w:div>
        <w:div w:id="89014603">
          <w:marLeft w:val="0"/>
          <w:marRight w:val="0"/>
          <w:marTop w:val="0"/>
          <w:marBottom w:val="0"/>
          <w:divBdr>
            <w:top w:val="none" w:sz="0" w:space="0" w:color="auto"/>
            <w:left w:val="none" w:sz="0" w:space="0" w:color="auto"/>
            <w:bottom w:val="none" w:sz="0" w:space="0" w:color="auto"/>
            <w:right w:val="none" w:sz="0" w:space="0" w:color="auto"/>
          </w:divBdr>
        </w:div>
        <w:div w:id="98064605">
          <w:marLeft w:val="0"/>
          <w:marRight w:val="0"/>
          <w:marTop w:val="0"/>
          <w:marBottom w:val="0"/>
          <w:divBdr>
            <w:top w:val="none" w:sz="0" w:space="0" w:color="auto"/>
            <w:left w:val="none" w:sz="0" w:space="0" w:color="auto"/>
            <w:bottom w:val="none" w:sz="0" w:space="0" w:color="auto"/>
            <w:right w:val="none" w:sz="0" w:space="0" w:color="auto"/>
          </w:divBdr>
        </w:div>
        <w:div w:id="104732057">
          <w:marLeft w:val="0"/>
          <w:marRight w:val="0"/>
          <w:marTop w:val="0"/>
          <w:marBottom w:val="0"/>
          <w:divBdr>
            <w:top w:val="none" w:sz="0" w:space="0" w:color="auto"/>
            <w:left w:val="none" w:sz="0" w:space="0" w:color="auto"/>
            <w:bottom w:val="none" w:sz="0" w:space="0" w:color="auto"/>
            <w:right w:val="none" w:sz="0" w:space="0" w:color="auto"/>
          </w:divBdr>
        </w:div>
        <w:div w:id="106580957">
          <w:marLeft w:val="0"/>
          <w:marRight w:val="0"/>
          <w:marTop w:val="0"/>
          <w:marBottom w:val="0"/>
          <w:divBdr>
            <w:top w:val="none" w:sz="0" w:space="0" w:color="auto"/>
            <w:left w:val="none" w:sz="0" w:space="0" w:color="auto"/>
            <w:bottom w:val="none" w:sz="0" w:space="0" w:color="auto"/>
            <w:right w:val="none" w:sz="0" w:space="0" w:color="auto"/>
          </w:divBdr>
        </w:div>
        <w:div w:id="119081173">
          <w:marLeft w:val="0"/>
          <w:marRight w:val="0"/>
          <w:marTop w:val="0"/>
          <w:marBottom w:val="0"/>
          <w:divBdr>
            <w:top w:val="none" w:sz="0" w:space="0" w:color="auto"/>
            <w:left w:val="none" w:sz="0" w:space="0" w:color="auto"/>
            <w:bottom w:val="none" w:sz="0" w:space="0" w:color="auto"/>
            <w:right w:val="none" w:sz="0" w:space="0" w:color="auto"/>
          </w:divBdr>
        </w:div>
        <w:div w:id="124548795">
          <w:marLeft w:val="0"/>
          <w:marRight w:val="0"/>
          <w:marTop w:val="0"/>
          <w:marBottom w:val="0"/>
          <w:divBdr>
            <w:top w:val="none" w:sz="0" w:space="0" w:color="auto"/>
            <w:left w:val="none" w:sz="0" w:space="0" w:color="auto"/>
            <w:bottom w:val="none" w:sz="0" w:space="0" w:color="auto"/>
            <w:right w:val="none" w:sz="0" w:space="0" w:color="auto"/>
          </w:divBdr>
        </w:div>
        <w:div w:id="149256277">
          <w:marLeft w:val="0"/>
          <w:marRight w:val="0"/>
          <w:marTop w:val="0"/>
          <w:marBottom w:val="0"/>
          <w:divBdr>
            <w:top w:val="none" w:sz="0" w:space="0" w:color="auto"/>
            <w:left w:val="none" w:sz="0" w:space="0" w:color="auto"/>
            <w:bottom w:val="none" w:sz="0" w:space="0" w:color="auto"/>
            <w:right w:val="none" w:sz="0" w:space="0" w:color="auto"/>
          </w:divBdr>
        </w:div>
        <w:div w:id="169684265">
          <w:marLeft w:val="0"/>
          <w:marRight w:val="0"/>
          <w:marTop w:val="0"/>
          <w:marBottom w:val="0"/>
          <w:divBdr>
            <w:top w:val="none" w:sz="0" w:space="0" w:color="auto"/>
            <w:left w:val="none" w:sz="0" w:space="0" w:color="auto"/>
            <w:bottom w:val="none" w:sz="0" w:space="0" w:color="auto"/>
            <w:right w:val="none" w:sz="0" w:space="0" w:color="auto"/>
          </w:divBdr>
        </w:div>
        <w:div w:id="212928408">
          <w:marLeft w:val="0"/>
          <w:marRight w:val="0"/>
          <w:marTop w:val="0"/>
          <w:marBottom w:val="0"/>
          <w:divBdr>
            <w:top w:val="none" w:sz="0" w:space="0" w:color="auto"/>
            <w:left w:val="none" w:sz="0" w:space="0" w:color="auto"/>
            <w:bottom w:val="none" w:sz="0" w:space="0" w:color="auto"/>
            <w:right w:val="none" w:sz="0" w:space="0" w:color="auto"/>
          </w:divBdr>
        </w:div>
        <w:div w:id="236327268">
          <w:marLeft w:val="0"/>
          <w:marRight w:val="0"/>
          <w:marTop w:val="0"/>
          <w:marBottom w:val="0"/>
          <w:divBdr>
            <w:top w:val="none" w:sz="0" w:space="0" w:color="auto"/>
            <w:left w:val="none" w:sz="0" w:space="0" w:color="auto"/>
            <w:bottom w:val="none" w:sz="0" w:space="0" w:color="auto"/>
            <w:right w:val="none" w:sz="0" w:space="0" w:color="auto"/>
          </w:divBdr>
        </w:div>
        <w:div w:id="347752923">
          <w:marLeft w:val="0"/>
          <w:marRight w:val="0"/>
          <w:marTop w:val="0"/>
          <w:marBottom w:val="0"/>
          <w:divBdr>
            <w:top w:val="none" w:sz="0" w:space="0" w:color="auto"/>
            <w:left w:val="none" w:sz="0" w:space="0" w:color="auto"/>
            <w:bottom w:val="none" w:sz="0" w:space="0" w:color="auto"/>
            <w:right w:val="none" w:sz="0" w:space="0" w:color="auto"/>
          </w:divBdr>
        </w:div>
        <w:div w:id="363529588">
          <w:marLeft w:val="0"/>
          <w:marRight w:val="0"/>
          <w:marTop w:val="0"/>
          <w:marBottom w:val="0"/>
          <w:divBdr>
            <w:top w:val="none" w:sz="0" w:space="0" w:color="auto"/>
            <w:left w:val="none" w:sz="0" w:space="0" w:color="auto"/>
            <w:bottom w:val="none" w:sz="0" w:space="0" w:color="auto"/>
            <w:right w:val="none" w:sz="0" w:space="0" w:color="auto"/>
          </w:divBdr>
        </w:div>
        <w:div w:id="380717555">
          <w:marLeft w:val="0"/>
          <w:marRight w:val="0"/>
          <w:marTop w:val="0"/>
          <w:marBottom w:val="0"/>
          <w:divBdr>
            <w:top w:val="none" w:sz="0" w:space="0" w:color="auto"/>
            <w:left w:val="none" w:sz="0" w:space="0" w:color="auto"/>
            <w:bottom w:val="none" w:sz="0" w:space="0" w:color="auto"/>
            <w:right w:val="none" w:sz="0" w:space="0" w:color="auto"/>
          </w:divBdr>
        </w:div>
        <w:div w:id="386300754">
          <w:marLeft w:val="0"/>
          <w:marRight w:val="0"/>
          <w:marTop w:val="0"/>
          <w:marBottom w:val="0"/>
          <w:divBdr>
            <w:top w:val="none" w:sz="0" w:space="0" w:color="auto"/>
            <w:left w:val="none" w:sz="0" w:space="0" w:color="auto"/>
            <w:bottom w:val="none" w:sz="0" w:space="0" w:color="auto"/>
            <w:right w:val="none" w:sz="0" w:space="0" w:color="auto"/>
          </w:divBdr>
        </w:div>
        <w:div w:id="413626642">
          <w:marLeft w:val="0"/>
          <w:marRight w:val="0"/>
          <w:marTop w:val="0"/>
          <w:marBottom w:val="0"/>
          <w:divBdr>
            <w:top w:val="none" w:sz="0" w:space="0" w:color="auto"/>
            <w:left w:val="none" w:sz="0" w:space="0" w:color="auto"/>
            <w:bottom w:val="none" w:sz="0" w:space="0" w:color="auto"/>
            <w:right w:val="none" w:sz="0" w:space="0" w:color="auto"/>
          </w:divBdr>
        </w:div>
        <w:div w:id="414743402">
          <w:marLeft w:val="0"/>
          <w:marRight w:val="0"/>
          <w:marTop w:val="0"/>
          <w:marBottom w:val="0"/>
          <w:divBdr>
            <w:top w:val="none" w:sz="0" w:space="0" w:color="auto"/>
            <w:left w:val="none" w:sz="0" w:space="0" w:color="auto"/>
            <w:bottom w:val="none" w:sz="0" w:space="0" w:color="auto"/>
            <w:right w:val="none" w:sz="0" w:space="0" w:color="auto"/>
          </w:divBdr>
        </w:div>
        <w:div w:id="421727051">
          <w:marLeft w:val="0"/>
          <w:marRight w:val="0"/>
          <w:marTop w:val="0"/>
          <w:marBottom w:val="0"/>
          <w:divBdr>
            <w:top w:val="none" w:sz="0" w:space="0" w:color="auto"/>
            <w:left w:val="none" w:sz="0" w:space="0" w:color="auto"/>
            <w:bottom w:val="none" w:sz="0" w:space="0" w:color="auto"/>
            <w:right w:val="none" w:sz="0" w:space="0" w:color="auto"/>
          </w:divBdr>
        </w:div>
        <w:div w:id="423185713">
          <w:marLeft w:val="0"/>
          <w:marRight w:val="0"/>
          <w:marTop w:val="0"/>
          <w:marBottom w:val="0"/>
          <w:divBdr>
            <w:top w:val="none" w:sz="0" w:space="0" w:color="auto"/>
            <w:left w:val="none" w:sz="0" w:space="0" w:color="auto"/>
            <w:bottom w:val="none" w:sz="0" w:space="0" w:color="auto"/>
            <w:right w:val="none" w:sz="0" w:space="0" w:color="auto"/>
          </w:divBdr>
        </w:div>
        <w:div w:id="438991887">
          <w:marLeft w:val="0"/>
          <w:marRight w:val="0"/>
          <w:marTop w:val="0"/>
          <w:marBottom w:val="0"/>
          <w:divBdr>
            <w:top w:val="none" w:sz="0" w:space="0" w:color="auto"/>
            <w:left w:val="none" w:sz="0" w:space="0" w:color="auto"/>
            <w:bottom w:val="none" w:sz="0" w:space="0" w:color="auto"/>
            <w:right w:val="none" w:sz="0" w:space="0" w:color="auto"/>
          </w:divBdr>
        </w:div>
        <w:div w:id="445272204">
          <w:marLeft w:val="0"/>
          <w:marRight w:val="0"/>
          <w:marTop w:val="0"/>
          <w:marBottom w:val="0"/>
          <w:divBdr>
            <w:top w:val="none" w:sz="0" w:space="0" w:color="auto"/>
            <w:left w:val="none" w:sz="0" w:space="0" w:color="auto"/>
            <w:bottom w:val="none" w:sz="0" w:space="0" w:color="auto"/>
            <w:right w:val="none" w:sz="0" w:space="0" w:color="auto"/>
          </w:divBdr>
        </w:div>
        <w:div w:id="447091742">
          <w:marLeft w:val="0"/>
          <w:marRight w:val="0"/>
          <w:marTop w:val="0"/>
          <w:marBottom w:val="0"/>
          <w:divBdr>
            <w:top w:val="none" w:sz="0" w:space="0" w:color="auto"/>
            <w:left w:val="none" w:sz="0" w:space="0" w:color="auto"/>
            <w:bottom w:val="none" w:sz="0" w:space="0" w:color="auto"/>
            <w:right w:val="none" w:sz="0" w:space="0" w:color="auto"/>
          </w:divBdr>
        </w:div>
        <w:div w:id="462116205">
          <w:marLeft w:val="0"/>
          <w:marRight w:val="0"/>
          <w:marTop w:val="0"/>
          <w:marBottom w:val="0"/>
          <w:divBdr>
            <w:top w:val="none" w:sz="0" w:space="0" w:color="auto"/>
            <w:left w:val="none" w:sz="0" w:space="0" w:color="auto"/>
            <w:bottom w:val="none" w:sz="0" w:space="0" w:color="auto"/>
            <w:right w:val="none" w:sz="0" w:space="0" w:color="auto"/>
          </w:divBdr>
        </w:div>
        <w:div w:id="483275840">
          <w:marLeft w:val="0"/>
          <w:marRight w:val="0"/>
          <w:marTop w:val="0"/>
          <w:marBottom w:val="0"/>
          <w:divBdr>
            <w:top w:val="none" w:sz="0" w:space="0" w:color="auto"/>
            <w:left w:val="none" w:sz="0" w:space="0" w:color="auto"/>
            <w:bottom w:val="none" w:sz="0" w:space="0" w:color="auto"/>
            <w:right w:val="none" w:sz="0" w:space="0" w:color="auto"/>
          </w:divBdr>
        </w:div>
        <w:div w:id="555749676">
          <w:marLeft w:val="0"/>
          <w:marRight w:val="0"/>
          <w:marTop w:val="0"/>
          <w:marBottom w:val="0"/>
          <w:divBdr>
            <w:top w:val="none" w:sz="0" w:space="0" w:color="auto"/>
            <w:left w:val="none" w:sz="0" w:space="0" w:color="auto"/>
            <w:bottom w:val="none" w:sz="0" w:space="0" w:color="auto"/>
            <w:right w:val="none" w:sz="0" w:space="0" w:color="auto"/>
          </w:divBdr>
        </w:div>
        <w:div w:id="561722781">
          <w:marLeft w:val="0"/>
          <w:marRight w:val="0"/>
          <w:marTop w:val="0"/>
          <w:marBottom w:val="0"/>
          <w:divBdr>
            <w:top w:val="none" w:sz="0" w:space="0" w:color="auto"/>
            <w:left w:val="none" w:sz="0" w:space="0" w:color="auto"/>
            <w:bottom w:val="none" w:sz="0" w:space="0" w:color="auto"/>
            <w:right w:val="none" w:sz="0" w:space="0" w:color="auto"/>
          </w:divBdr>
        </w:div>
        <w:div w:id="576213528">
          <w:marLeft w:val="0"/>
          <w:marRight w:val="0"/>
          <w:marTop w:val="0"/>
          <w:marBottom w:val="0"/>
          <w:divBdr>
            <w:top w:val="none" w:sz="0" w:space="0" w:color="auto"/>
            <w:left w:val="none" w:sz="0" w:space="0" w:color="auto"/>
            <w:bottom w:val="none" w:sz="0" w:space="0" w:color="auto"/>
            <w:right w:val="none" w:sz="0" w:space="0" w:color="auto"/>
          </w:divBdr>
        </w:div>
        <w:div w:id="618923893">
          <w:marLeft w:val="0"/>
          <w:marRight w:val="0"/>
          <w:marTop w:val="0"/>
          <w:marBottom w:val="0"/>
          <w:divBdr>
            <w:top w:val="none" w:sz="0" w:space="0" w:color="auto"/>
            <w:left w:val="none" w:sz="0" w:space="0" w:color="auto"/>
            <w:bottom w:val="none" w:sz="0" w:space="0" w:color="auto"/>
            <w:right w:val="none" w:sz="0" w:space="0" w:color="auto"/>
          </w:divBdr>
        </w:div>
        <w:div w:id="636229921">
          <w:marLeft w:val="0"/>
          <w:marRight w:val="0"/>
          <w:marTop w:val="0"/>
          <w:marBottom w:val="0"/>
          <w:divBdr>
            <w:top w:val="none" w:sz="0" w:space="0" w:color="auto"/>
            <w:left w:val="none" w:sz="0" w:space="0" w:color="auto"/>
            <w:bottom w:val="none" w:sz="0" w:space="0" w:color="auto"/>
            <w:right w:val="none" w:sz="0" w:space="0" w:color="auto"/>
          </w:divBdr>
        </w:div>
        <w:div w:id="714697282">
          <w:marLeft w:val="0"/>
          <w:marRight w:val="0"/>
          <w:marTop w:val="0"/>
          <w:marBottom w:val="0"/>
          <w:divBdr>
            <w:top w:val="none" w:sz="0" w:space="0" w:color="auto"/>
            <w:left w:val="none" w:sz="0" w:space="0" w:color="auto"/>
            <w:bottom w:val="none" w:sz="0" w:space="0" w:color="auto"/>
            <w:right w:val="none" w:sz="0" w:space="0" w:color="auto"/>
          </w:divBdr>
        </w:div>
        <w:div w:id="755588196">
          <w:marLeft w:val="0"/>
          <w:marRight w:val="0"/>
          <w:marTop w:val="0"/>
          <w:marBottom w:val="0"/>
          <w:divBdr>
            <w:top w:val="none" w:sz="0" w:space="0" w:color="auto"/>
            <w:left w:val="none" w:sz="0" w:space="0" w:color="auto"/>
            <w:bottom w:val="none" w:sz="0" w:space="0" w:color="auto"/>
            <w:right w:val="none" w:sz="0" w:space="0" w:color="auto"/>
          </w:divBdr>
        </w:div>
        <w:div w:id="757285865">
          <w:marLeft w:val="0"/>
          <w:marRight w:val="0"/>
          <w:marTop w:val="0"/>
          <w:marBottom w:val="0"/>
          <w:divBdr>
            <w:top w:val="none" w:sz="0" w:space="0" w:color="auto"/>
            <w:left w:val="none" w:sz="0" w:space="0" w:color="auto"/>
            <w:bottom w:val="none" w:sz="0" w:space="0" w:color="auto"/>
            <w:right w:val="none" w:sz="0" w:space="0" w:color="auto"/>
          </w:divBdr>
        </w:div>
        <w:div w:id="757403362">
          <w:marLeft w:val="0"/>
          <w:marRight w:val="0"/>
          <w:marTop w:val="0"/>
          <w:marBottom w:val="0"/>
          <w:divBdr>
            <w:top w:val="none" w:sz="0" w:space="0" w:color="auto"/>
            <w:left w:val="none" w:sz="0" w:space="0" w:color="auto"/>
            <w:bottom w:val="none" w:sz="0" w:space="0" w:color="auto"/>
            <w:right w:val="none" w:sz="0" w:space="0" w:color="auto"/>
          </w:divBdr>
        </w:div>
        <w:div w:id="775249485">
          <w:marLeft w:val="0"/>
          <w:marRight w:val="0"/>
          <w:marTop w:val="0"/>
          <w:marBottom w:val="0"/>
          <w:divBdr>
            <w:top w:val="none" w:sz="0" w:space="0" w:color="auto"/>
            <w:left w:val="none" w:sz="0" w:space="0" w:color="auto"/>
            <w:bottom w:val="none" w:sz="0" w:space="0" w:color="auto"/>
            <w:right w:val="none" w:sz="0" w:space="0" w:color="auto"/>
          </w:divBdr>
        </w:div>
        <w:div w:id="830604524">
          <w:marLeft w:val="0"/>
          <w:marRight w:val="0"/>
          <w:marTop w:val="0"/>
          <w:marBottom w:val="0"/>
          <w:divBdr>
            <w:top w:val="none" w:sz="0" w:space="0" w:color="auto"/>
            <w:left w:val="none" w:sz="0" w:space="0" w:color="auto"/>
            <w:bottom w:val="none" w:sz="0" w:space="0" w:color="auto"/>
            <w:right w:val="none" w:sz="0" w:space="0" w:color="auto"/>
          </w:divBdr>
        </w:div>
        <w:div w:id="838349554">
          <w:marLeft w:val="0"/>
          <w:marRight w:val="0"/>
          <w:marTop w:val="0"/>
          <w:marBottom w:val="0"/>
          <w:divBdr>
            <w:top w:val="none" w:sz="0" w:space="0" w:color="auto"/>
            <w:left w:val="none" w:sz="0" w:space="0" w:color="auto"/>
            <w:bottom w:val="none" w:sz="0" w:space="0" w:color="auto"/>
            <w:right w:val="none" w:sz="0" w:space="0" w:color="auto"/>
          </w:divBdr>
        </w:div>
        <w:div w:id="871766761">
          <w:marLeft w:val="0"/>
          <w:marRight w:val="0"/>
          <w:marTop w:val="0"/>
          <w:marBottom w:val="0"/>
          <w:divBdr>
            <w:top w:val="none" w:sz="0" w:space="0" w:color="auto"/>
            <w:left w:val="none" w:sz="0" w:space="0" w:color="auto"/>
            <w:bottom w:val="none" w:sz="0" w:space="0" w:color="auto"/>
            <w:right w:val="none" w:sz="0" w:space="0" w:color="auto"/>
          </w:divBdr>
        </w:div>
        <w:div w:id="886836851">
          <w:marLeft w:val="0"/>
          <w:marRight w:val="0"/>
          <w:marTop w:val="0"/>
          <w:marBottom w:val="0"/>
          <w:divBdr>
            <w:top w:val="none" w:sz="0" w:space="0" w:color="auto"/>
            <w:left w:val="none" w:sz="0" w:space="0" w:color="auto"/>
            <w:bottom w:val="none" w:sz="0" w:space="0" w:color="auto"/>
            <w:right w:val="none" w:sz="0" w:space="0" w:color="auto"/>
          </w:divBdr>
        </w:div>
        <w:div w:id="888341354">
          <w:marLeft w:val="0"/>
          <w:marRight w:val="0"/>
          <w:marTop w:val="0"/>
          <w:marBottom w:val="0"/>
          <w:divBdr>
            <w:top w:val="none" w:sz="0" w:space="0" w:color="auto"/>
            <w:left w:val="none" w:sz="0" w:space="0" w:color="auto"/>
            <w:bottom w:val="none" w:sz="0" w:space="0" w:color="auto"/>
            <w:right w:val="none" w:sz="0" w:space="0" w:color="auto"/>
          </w:divBdr>
        </w:div>
        <w:div w:id="925000343">
          <w:marLeft w:val="0"/>
          <w:marRight w:val="0"/>
          <w:marTop w:val="0"/>
          <w:marBottom w:val="0"/>
          <w:divBdr>
            <w:top w:val="none" w:sz="0" w:space="0" w:color="auto"/>
            <w:left w:val="none" w:sz="0" w:space="0" w:color="auto"/>
            <w:bottom w:val="none" w:sz="0" w:space="0" w:color="auto"/>
            <w:right w:val="none" w:sz="0" w:space="0" w:color="auto"/>
          </w:divBdr>
        </w:div>
        <w:div w:id="928925832">
          <w:marLeft w:val="0"/>
          <w:marRight w:val="0"/>
          <w:marTop w:val="0"/>
          <w:marBottom w:val="0"/>
          <w:divBdr>
            <w:top w:val="none" w:sz="0" w:space="0" w:color="auto"/>
            <w:left w:val="none" w:sz="0" w:space="0" w:color="auto"/>
            <w:bottom w:val="none" w:sz="0" w:space="0" w:color="auto"/>
            <w:right w:val="none" w:sz="0" w:space="0" w:color="auto"/>
          </w:divBdr>
        </w:div>
        <w:div w:id="935675343">
          <w:marLeft w:val="0"/>
          <w:marRight w:val="0"/>
          <w:marTop w:val="0"/>
          <w:marBottom w:val="0"/>
          <w:divBdr>
            <w:top w:val="none" w:sz="0" w:space="0" w:color="auto"/>
            <w:left w:val="none" w:sz="0" w:space="0" w:color="auto"/>
            <w:bottom w:val="none" w:sz="0" w:space="0" w:color="auto"/>
            <w:right w:val="none" w:sz="0" w:space="0" w:color="auto"/>
          </w:divBdr>
        </w:div>
        <w:div w:id="956913061">
          <w:marLeft w:val="0"/>
          <w:marRight w:val="0"/>
          <w:marTop w:val="0"/>
          <w:marBottom w:val="0"/>
          <w:divBdr>
            <w:top w:val="none" w:sz="0" w:space="0" w:color="auto"/>
            <w:left w:val="none" w:sz="0" w:space="0" w:color="auto"/>
            <w:bottom w:val="none" w:sz="0" w:space="0" w:color="auto"/>
            <w:right w:val="none" w:sz="0" w:space="0" w:color="auto"/>
          </w:divBdr>
        </w:div>
        <w:div w:id="960184058">
          <w:marLeft w:val="0"/>
          <w:marRight w:val="0"/>
          <w:marTop w:val="0"/>
          <w:marBottom w:val="0"/>
          <w:divBdr>
            <w:top w:val="none" w:sz="0" w:space="0" w:color="auto"/>
            <w:left w:val="none" w:sz="0" w:space="0" w:color="auto"/>
            <w:bottom w:val="none" w:sz="0" w:space="0" w:color="auto"/>
            <w:right w:val="none" w:sz="0" w:space="0" w:color="auto"/>
          </w:divBdr>
        </w:div>
        <w:div w:id="980235353">
          <w:marLeft w:val="0"/>
          <w:marRight w:val="0"/>
          <w:marTop w:val="0"/>
          <w:marBottom w:val="0"/>
          <w:divBdr>
            <w:top w:val="none" w:sz="0" w:space="0" w:color="auto"/>
            <w:left w:val="none" w:sz="0" w:space="0" w:color="auto"/>
            <w:bottom w:val="none" w:sz="0" w:space="0" w:color="auto"/>
            <w:right w:val="none" w:sz="0" w:space="0" w:color="auto"/>
          </w:divBdr>
        </w:div>
        <w:div w:id="990789050">
          <w:marLeft w:val="0"/>
          <w:marRight w:val="0"/>
          <w:marTop w:val="0"/>
          <w:marBottom w:val="0"/>
          <w:divBdr>
            <w:top w:val="none" w:sz="0" w:space="0" w:color="auto"/>
            <w:left w:val="none" w:sz="0" w:space="0" w:color="auto"/>
            <w:bottom w:val="none" w:sz="0" w:space="0" w:color="auto"/>
            <w:right w:val="none" w:sz="0" w:space="0" w:color="auto"/>
          </w:divBdr>
        </w:div>
        <w:div w:id="999385614">
          <w:marLeft w:val="0"/>
          <w:marRight w:val="0"/>
          <w:marTop w:val="0"/>
          <w:marBottom w:val="0"/>
          <w:divBdr>
            <w:top w:val="none" w:sz="0" w:space="0" w:color="auto"/>
            <w:left w:val="none" w:sz="0" w:space="0" w:color="auto"/>
            <w:bottom w:val="none" w:sz="0" w:space="0" w:color="auto"/>
            <w:right w:val="none" w:sz="0" w:space="0" w:color="auto"/>
          </w:divBdr>
        </w:div>
        <w:div w:id="1001664548">
          <w:marLeft w:val="0"/>
          <w:marRight w:val="0"/>
          <w:marTop w:val="0"/>
          <w:marBottom w:val="0"/>
          <w:divBdr>
            <w:top w:val="none" w:sz="0" w:space="0" w:color="auto"/>
            <w:left w:val="none" w:sz="0" w:space="0" w:color="auto"/>
            <w:bottom w:val="none" w:sz="0" w:space="0" w:color="auto"/>
            <w:right w:val="none" w:sz="0" w:space="0" w:color="auto"/>
          </w:divBdr>
        </w:div>
        <w:div w:id="1005136022">
          <w:marLeft w:val="0"/>
          <w:marRight w:val="0"/>
          <w:marTop w:val="0"/>
          <w:marBottom w:val="0"/>
          <w:divBdr>
            <w:top w:val="none" w:sz="0" w:space="0" w:color="auto"/>
            <w:left w:val="none" w:sz="0" w:space="0" w:color="auto"/>
            <w:bottom w:val="none" w:sz="0" w:space="0" w:color="auto"/>
            <w:right w:val="none" w:sz="0" w:space="0" w:color="auto"/>
          </w:divBdr>
        </w:div>
        <w:div w:id="1006204508">
          <w:marLeft w:val="0"/>
          <w:marRight w:val="0"/>
          <w:marTop w:val="0"/>
          <w:marBottom w:val="0"/>
          <w:divBdr>
            <w:top w:val="none" w:sz="0" w:space="0" w:color="auto"/>
            <w:left w:val="none" w:sz="0" w:space="0" w:color="auto"/>
            <w:bottom w:val="none" w:sz="0" w:space="0" w:color="auto"/>
            <w:right w:val="none" w:sz="0" w:space="0" w:color="auto"/>
          </w:divBdr>
        </w:div>
        <w:div w:id="1009455158">
          <w:marLeft w:val="0"/>
          <w:marRight w:val="0"/>
          <w:marTop w:val="0"/>
          <w:marBottom w:val="0"/>
          <w:divBdr>
            <w:top w:val="none" w:sz="0" w:space="0" w:color="auto"/>
            <w:left w:val="none" w:sz="0" w:space="0" w:color="auto"/>
            <w:bottom w:val="none" w:sz="0" w:space="0" w:color="auto"/>
            <w:right w:val="none" w:sz="0" w:space="0" w:color="auto"/>
          </w:divBdr>
        </w:div>
        <w:div w:id="1041979719">
          <w:marLeft w:val="0"/>
          <w:marRight w:val="0"/>
          <w:marTop w:val="0"/>
          <w:marBottom w:val="0"/>
          <w:divBdr>
            <w:top w:val="none" w:sz="0" w:space="0" w:color="auto"/>
            <w:left w:val="none" w:sz="0" w:space="0" w:color="auto"/>
            <w:bottom w:val="none" w:sz="0" w:space="0" w:color="auto"/>
            <w:right w:val="none" w:sz="0" w:space="0" w:color="auto"/>
          </w:divBdr>
        </w:div>
        <w:div w:id="1148670024">
          <w:marLeft w:val="0"/>
          <w:marRight w:val="0"/>
          <w:marTop w:val="0"/>
          <w:marBottom w:val="0"/>
          <w:divBdr>
            <w:top w:val="none" w:sz="0" w:space="0" w:color="auto"/>
            <w:left w:val="none" w:sz="0" w:space="0" w:color="auto"/>
            <w:bottom w:val="none" w:sz="0" w:space="0" w:color="auto"/>
            <w:right w:val="none" w:sz="0" w:space="0" w:color="auto"/>
          </w:divBdr>
        </w:div>
        <w:div w:id="1190609758">
          <w:marLeft w:val="0"/>
          <w:marRight w:val="0"/>
          <w:marTop w:val="0"/>
          <w:marBottom w:val="0"/>
          <w:divBdr>
            <w:top w:val="none" w:sz="0" w:space="0" w:color="auto"/>
            <w:left w:val="none" w:sz="0" w:space="0" w:color="auto"/>
            <w:bottom w:val="none" w:sz="0" w:space="0" w:color="auto"/>
            <w:right w:val="none" w:sz="0" w:space="0" w:color="auto"/>
          </w:divBdr>
        </w:div>
        <w:div w:id="1197541635">
          <w:marLeft w:val="0"/>
          <w:marRight w:val="0"/>
          <w:marTop w:val="0"/>
          <w:marBottom w:val="0"/>
          <w:divBdr>
            <w:top w:val="none" w:sz="0" w:space="0" w:color="auto"/>
            <w:left w:val="none" w:sz="0" w:space="0" w:color="auto"/>
            <w:bottom w:val="none" w:sz="0" w:space="0" w:color="auto"/>
            <w:right w:val="none" w:sz="0" w:space="0" w:color="auto"/>
          </w:divBdr>
        </w:div>
        <w:div w:id="1253009035">
          <w:marLeft w:val="0"/>
          <w:marRight w:val="0"/>
          <w:marTop w:val="0"/>
          <w:marBottom w:val="0"/>
          <w:divBdr>
            <w:top w:val="none" w:sz="0" w:space="0" w:color="auto"/>
            <w:left w:val="none" w:sz="0" w:space="0" w:color="auto"/>
            <w:bottom w:val="none" w:sz="0" w:space="0" w:color="auto"/>
            <w:right w:val="none" w:sz="0" w:space="0" w:color="auto"/>
          </w:divBdr>
        </w:div>
        <w:div w:id="1260404588">
          <w:marLeft w:val="0"/>
          <w:marRight w:val="0"/>
          <w:marTop w:val="0"/>
          <w:marBottom w:val="0"/>
          <w:divBdr>
            <w:top w:val="none" w:sz="0" w:space="0" w:color="auto"/>
            <w:left w:val="none" w:sz="0" w:space="0" w:color="auto"/>
            <w:bottom w:val="none" w:sz="0" w:space="0" w:color="auto"/>
            <w:right w:val="none" w:sz="0" w:space="0" w:color="auto"/>
          </w:divBdr>
        </w:div>
        <w:div w:id="1265385080">
          <w:marLeft w:val="0"/>
          <w:marRight w:val="0"/>
          <w:marTop w:val="0"/>
          <w:marBottom w:val="0"/>
          <w:divBdr>
            <w:top w:val="none" w:sz="0" w:space="0" w:color="auto"/>
            <w:left w:val="none" w:sz="0" w:space="0" w:color="auto"/>
            <w:bottom w:val="none" w:sz="0" w:space="0" w:color="auto"/>
            <w:right w:val="none" w:sz="0" w:space="0" w:color="auto"/>
          </w:divBdr>
        </w:div>
        <w:div w:id="1287933219">
          <w:marLeft w:val="0"/>
          <w:marRight w:val="0"/>
          <w:marTop w:val="0"/>
          <w:marBottom w:val="0"/>
          <w:divBdr>
            <w:top w:val="none" w:sz="0" w:space="0" w:color="auto"/>
            <w:left w:val="none" w:sz="0" w:space="0" w:color="auto"/>
            <w:bottom w:val="none" w:sz="0" w:space="0" w:color="auto"/>
            <w:right w:val="none" w:sz="0" w:space="0" w:color="auto"/>
          </w:divBdr>
        </w:div>
        <w:div w:id="1304848167">
          <w:marLeft w:val="0"/>
          <w:marRight w:val="0"/>
          <w:marTop w:val="0"/>
          <w:marBottom w:val="0"/>
          <w:divBdr>
            <w:top w:val="none" w:sz="0" w:space="0" w:color="auto"/>
            <w:left w:val="none" w:sz="0" w:space="0" w:color="auto"/>
            <w:bottom w:val="none" w:sz="0" w:space="0" w:color="auto"/>
            <w:right w:val="none" w:sz="0" w:space="0" w:color="auto"/>
          </w:divBdr>
        </w:div>
        <w:div w:id="1318069356">
          <w:marLeft w:val="0"/>
          <w:marRight w:val="0"/>
          <w:marTop w:val="0"/>
          <w:marBottom w:val="0"/>
          <w:divBdr>
            <w:top w:val="none" w:sz="0" w:space="0" w:color="auto"/>
            <w:left w:val="none" w:sz="0" w:space="0" w:color="auto"/>
            <w:bottom w:val="none" w:sz="0" w:space="0" w:color="auto"/>
            <w:right w:val="none" w:sz="0" w:space="0" w:color="auto"/>
          </w:divBdr>
        </w:div>
        <w:div w:id="1326471930">
          <w:marLeft w:val="0"/>
          <w:marRight w:val="0"/>
          <w:marTop w:val="0"/>
          <w:marBottom w:val="0"/>
          <w:divBdr>
            <w:top w:val="none" w:sz="0" w:space="0" w:color="auto"/>
            <w:left w:val="none" w:sz="0" w:space="0" w:color="auto"/>
            <w:bottom w:val="none" w:sz="0" w:space="0" w:color="auto"/>
            <w:right w:val="none" w:sz="0" w:space="0" w:color="auto"/>
          </w:divBdr>
        </w:div>
        <w:div w:id="1394230608">
          <w:marLeft w:val="0"/>
          <w:marRight w:val="0"/>
          <w:marTop w:val="0"/>
          <w:marBottom w:val="0"/>
          <w:divBdr>
            <w:top w:val="none" w:sz="0" w:space="0" w:color="auto"/>
            <w:left w:val="none" w:sz="0" w:space="0" w:color="auto"/>
            <w:bottom w:val="none" w:sz="0" w:space="0" w:color="auto"/>
            <w:right w:val="none" w:sz="0" w:space="0" w:color="auto"/>
          </w:divBdr>
        </w:div>
        <w:div w:id="1408579427">
          <w:marLeft w:val="0"/>
          <w:marRight w:val="0"/>
          <w:marTop w:val="0"/>
          <w:marBottom w:val="0"/>
          <w:divBdr>
            <w:top w:val="none" w:sz="0" w:space="0" w:color="auto"/>
            <w:left w:val="none" w:sz="0" w:space="0" w:color="auto"/>
            <w:bottom w:val="none" w:sz="0" w:space="0" w:color="auto"/>
            <w:right w:val="none" w:sz="0" w:space="0" w:color="auto"/>
          </w:divBdr>
        </w:div>
        <w:div w:id="1430420735">
          <w:marLeft w:val="0"/>
          <w:marRight w:val="0"/>
          <w:marTop w:val="0"/>
          <w:marBottom w:val="0"/>
          <w:divBdr>
            <w:top w:val="none" w:sz="0" w:space="0" w:color="auto"/>
            <w:left w:val="none" w:sz="0" w:space="0" w:color="auto"/>
            <w:bottom w:val="none" w:sz="0" w:space="0" w:color="auto"/>
            <w:right w:val="none" w:sz="0" w:space="0" w:color="auto"/>
          </w:divBdr>
        </w:div>
        <w:div w:id="1435520477">
          <w:marLeft w:val="0"/>
          <w:marRight w:val="0"/>
          <w:marTop w:val="0"/>
          <w:marBottom w:val="0"/>
          <w:divBdr>
            <w:top w:val="none" w:sz="0" w:space="0" w:color="auto"/>
            <w:left w:val="none" w:sz="0" w:space="0" w:color="auto"/>
            <w:bottom w:val="none" w:sz="0" w:space="0" w:color="auto"/>
            <w:right w:val="none" w:sz="0" w:space="0" w:color="auto"/>
          </w:divBdr>
        </w:div>
        <w:div w:id="1440294449">
          <w:marLeft w:val="0"/>
          <w:marRight w:val="0"/>
          <w:marTop w:val="0"/>
          <w:marBottom w:val="0"/>
          <w:divBdr>
            <w:top w:val="none" w:sz="0" w:space="0" w:color="auto"/>
            <w:left w:val="none" w:sz="0" w:space="0" w:color="auto"/>
            <w:bottom w:val="none" w:sz="0" w:space="0" w:color="auto"/>
            <w:right w:val="none" w:sz="0" w:space="0" w:color="auto"/>
          </w:divBdr>
        </w:div>
        <w:div w:id="1471551179">
          <w:marLeft w:val="0"/>
          <w:marRight w:val="0"/>
          <w:marTop w:val="0"/>
          <w:marBottom w:val="0"/>
          <w:divBdr>
            <w:top w:val="none" w:sz="0" w:space="0" w:color="auto"/>
            <w:left w:val="none" w:sz="0" w:space="0" w:color="auto"/>
            <w:bottom w:val="none" w:sz="0" w:space="0" w:color="auto"/>
            <w:right w:val="none" w:sz="0" w:space="0" w:color="auto"/>
          </w:divBdr>
        </w:div>
        <w:div w:id="1471828529">
          <w:marLeft w:val="0"/>
          <w:marRight w:val="0"/>
          <w:marTop w:val="0"/>
          <w:marBottom w:val="0"/>
          <w:divBdr>
            <w:top w:val="none" w:sz="0" w:space="0" w:color="auto"/>
            <w:left w:val="none" w:sz="0" w:space="0" w:color="auto"/>
            <w:bottom w:val="none" w:sz="0" w:space="0" w:color="auto"/>
            <w:right w:val="none" w:sz="0" w:space="0" w:color="auto"/>
          </w:divBdr>
        </w:div>
        <w:div w:id="1498770750">
          <w:marLeft w:val="0"/>
          <w:marRight w:val="0"/>
          <w:marTop w:val="0"/>
          <w:marBottom w:val="0"/>
          <w:divBdr>
            <w:top w:val="none" w:sz="0" w:space="0" w:color="auto"/>
            <w:left w:val="none" w:sz="0" w:space="0" w:color="auto"/>
            <w:bottom w:val="none" w:sz="0" w:space="0" w:color="auto"/>
            <w:right w:val="none" w:sz="0" w:space="0" w:color="auto"/>
          </w:divBdr>
        </w:div>
        <w:div w:id="1503859255">
          <w:marLeft w:val="0"/>
          <w:marRight w:val="0"/>
          <w:marTop w:val="0"/>
          <w:marBottom w:val="0"/>
          <w:divBdr>
            <w:top w:val="none" w:sz="0" w:space="0" w:color="auto"/>
            <w:left w:val="none" w:sz="0" w:space="0" w:color="auto"/>
            <w:bottom w:val="none" w:sz="0" w:space="0" w:color="auto"/>
            <w:right w:val="none" w:sz="0" w:space="0" w:color="auto"/>
          </w:divBdr>
        </w:div>
        <w:div w:id="1504206329">
          <w:marLeft w:val="0"/>
          <w:marRight w:val="0"/>
          <w:marTop w:val="0"/>
          <w:marBottom w:val="0"/>
          <w:divBdr>
            <w:top w:val="none" w:sz="0" w:space="0" w:color="auto"/>
            <w:left w:val="none" w:sz="0" w:space="0" w:color="auto"/>
            <w:bottom w:val="none" w:sz="0" w:space="0" w:color="auto"/>
            <w:right w:val="none" w:sz="0" w:space="0" w:color="auto"/>
          </w:divBdr>
        </w:div>
        <w:div w:id="1551263103">
          <w:marLeft w:val="0"/>
          <w:marRight w:val="0"/>
          <w:marTop w:val="0"/>
          <w:marBottom w:val="0"/>
          <w:divBdr>
            <w:top w:val="none" w:sz="0" w:space="0" w:color="auto"/>
            <w:left w:val="none" w:sz="0" w:space="0" w:color="auto"/>
            <w:bottom w:val="none" w:sz="0" w:space="0" w:color="auto"/>
            <w:right w:val="none" w:sz="0" w:space="0" w:color="auto"/>
          </w:divBdr>
        </w:div>
        <w:div w:id="1586259564">
          <w:marLeft w:val="0"/>
          <w:marRight w:val="0"/>
          <w:marTop w:val="0"/>
          <w:marBottom w:val="0"/>
          <w:divBdr>
            <w:top w:val="none" w:sz="0" w:space="0" w:color="auto"/>
            <w:left w:val="none" w:sz="0" w:space="0" w:color="auto"/>
            <w:bottom w:val="none" w:sz="0" w:space="0" w:color="auto"/>
            <w:right w:val="none" w:sz="0" w:space="0" w:color="auto"/>
          </w:divBdr>
        </w:div>
        <w:div w:id="1605772110">
          <w:marLeft w:val="0"/>
          <w:marRight w:val="0"/>
          <w:marTop w:val="0"/>
          <w:marBottom w:val="0"/>
          <w:divBdr>
            <w:top w:val="none" w:sz="0" w:space="0" w:color="auto"/>
            <w:left w:val="none" w:sz="0" w:space="0" w:color="auto"/>
            <w:bottom w:val="none" w:sz="0" w:space="0" w:color="auto"/>
            <w:right w:val="none" w:sz="0" w:space="0" w:color="auto"/>
          </w:divBdr>
        </w:div>
        <w:div w:id="1631546048">
          <w:marLeft w:val="0"/>
          <w:marRight w:val="0"/>
          <w:marTop w:val="0"/>
          <w:marBottom w:val="0"/>
          <w:divBdr>
            <w:top w:val="none" w:sz="0" w:space="0" w:color="auto"/>
            <w:left w:val="none" w:sz="0" w:space="0" w:color="auto"/>
            <w:bottom w:val="none" w:sz="0" w:space="0" w:color="auto"/>
            <w:right w:val="none" w:sz="0" w:space="0" w:color="auto"/>
          </w:divBdr>
        </w:div>
        <w:div w:id="1667786907">
          <w:marLeft w:val="0"/>
          <w:marRight w:val="0"/>
          <w:marTop w:val="0"/>
          <w:marBottom w:val="0"/>
          <w:divBdr>
            <w:top w:val="none" w:sz="0" w:space="0" w:color="auto"/>
            <w:left w:val="none" w:sz="0" w:space="0" w:color="auto"/>
            <w:bottom w:val="none" w:sz="0" w:space="0" w:color="auto"/>
            <w:right w:val="none" w:sz="0" w:space="0" w:color="auto"/>
          </w:divBdr>
        </w:div>
        <w:div w:id="1710063194">
          <w:marLeft w:val="0"/>
          <w:marRight w:val="0"/>
          <w:marTop w:val="0"/>
          <w:marBottom w:val="0"/>
          <w:divBdr>
            <w:top w:val="none" w:sz="0" w:space="0" w:color="auto"/>
            <w:left w:val="none" w:sz="0" w:space="0" w:color="auto"/>
            <w:bottom w:val="none" w:sz="0" w:space="0" w:color="auto"/>
            <w:right w:val="none" w:sz="0" w:space="0" w:color="auto"/>
          </w:divBdr>
        </w:div>
        <w:div w:id="1737319580">
          <w:marLeft w:val="0"/>
          <w:marRight w:val="0"/>
          <w:marTop w:val="0"/>
          <w:marBottom w:val="0"/>
          <w:divBdr>
            <w:top w:val="none" w:sz="0" w:space="0" w:color="auto"/>
            <w:left w:val="none" w:sz="0" w:space="0" w:color="auto"/>
            <w:bottom w:val="none" w:sz="0" w:space="0" w:color="auto"/>
            <w:right w:val="none" w:sz="0" w:space="0" w:color="auto"/>
          </w:divBdr>
        </w:div>
        <w:div w:id="1786801300">
          <w:marLeft w:val="0"/>
          <w:marRight w:val="0"/>
          <w:marTop w:val="0"/>
          <w:marBottom w:val="0"/>
          <w:divBdr>
            <w:top w:val="none" w:sz="0" w:space="0" w:color="auto"/>
            <w:left w:val="none" w:sz="0" w:space="0" w:color="auto"/>
            <w:bottom w:val="none" w:sz="0" w:space="0" w:color="auto"/>
            <w:right w:val="none" w:sz="0" w:space="0" w:color="auto"/>
          </w:divBdr>
        </w:div>
        <w:div w:id="1787188574">
          <w:marLeft w:val="0"/>
          <w:marRight w:val="0"/>
          <w:marTop w:val="0"/>
          <w:marBottom w:val="0"/>
          <w:divBdr>
            <w:top w:val="none" w:sz="0" w:space="0" w:color="auto"/>
            <w:left w:val="none" w:sz="0" w:space="0" w:color="auto"/>
            <w:bottom w:val="none" w:sz="0" w:space="0" w:color="auto"/>
            <w:right w:val="none" w:sz="0" w:space="0" w:color="auto"/>
          </w:divBdr>
        </w:div>
        <w:div w:id="1806850241">
          <w:marLeft w:val="0"/>
          <w:marRight w:val="0"/>
          <w:marTop w:val="0"/>
          <w:marBottom w:val="0"/>
          <w:divBdr>
            <w:top w:val="none" w:sz="0" w:space="0" w:color="auto"/>
            <w:left w:val="none" w:sz="0" w:space="0" w:color="auto"/>
            <w:bottom w:val="none" w:sz="0" w:space="0" w:color="auto"/>
            <w:right w:val="none" w:sz="0" w:space="0" w:color="auto"/>
          </w:divBdr>
        </w:div>
        <w:div w:id="1807628061">
          <w:marLeft w:val="0"/>
          <w:marRight w:val="0"/>
          <w:marTop w:val="0"/>
          <w:marBottom w:val="0"/>
          <w:divBdr>
            <w:top w:val="none" w:sz="0" w:space="0" w:color="auto"/>
            <w:left w:val="none" w:sz="0" w:space="0" w:color="auto"/>
            <w:bottom w:val="none" w:sz="0" w:space="0" w:color="auto"/>
            <w:right w:val="none" w:sz="0" w:space="0" w:color="auto"/>
          </w:divBdr>
        </w:div>
        <w:div w:id="1819884672">
          <w:marLeft w:val="0"/>
          <w:marRight w:val="0"/>
          <w:marTop w:val="0"/>
          <w:marBottom w:val="0"/>
          <w:divBdr>
            <w:top w:val="none" w:sz="0" w:space="0" w:color="auto"/>
            <w:left w:val="none" w:sz="0" w:space="0" w:color="auto"/>
            <w:bottom w:val="none" w:sz="0" w:space="0" w:color="auto"/>
            <w:right w:val="none" w:sz="0" w:space="0" w:color="auto"/>
          </w:divBdr>
        </w:div>
        <w:div w:id="1832872474">
          <w:marLeft w:val="0"/>
          <w:marRight w:val="0"/>
          <w:marTop w:val="0"/>
          <w:marBottom w:val="0"/>
          <w:divBdr>
            <w:top w:val="none" w:sz="0" w:space="0" w:color="auto"/>
            <w:left w:val="none" w:sz="0" w:space="0" w:color="auto"/>
            <w:bottom w:val="none" w:sz="0" w:space="0" w:color="auto"/>
            <w:right w:val="none" w:sz="0" w:space="0" w:color="auto"/>
          </w:divBdr>
        </w:div>
        <w:div w:id="1845244099">
          <w:marLeft w:val="0"/>
          <w:marRight w:val="0"/>
          <w:marTop w:val="0"/>
          <w:marBottom w:val="0"/>
          <w:divBdr>
            <w:top w:val="none" w:sz="0" w:space="0" w:color="auto"/>
            <w:left w:val="none" w:sz="0" w:space="0" w:color="auto"/>
            <w:bottom w:val="none" w:sz="0" w:space="0" w:color="auto"/>
            <w:right w:val="none" w:sz="0" w:space="0" w:color="auto"/>
          </w:divBdr>
        </w:div>
        <w:div w:id="1848403671">
          <w:marLeft w:val="0"/>
          <w:marRight w:val="0"/>
          <w:marTop w:val="0"/>
          <w:marBottom w:val="0"/>
          <w:divBdr>
            <w:top w:val="none" w:sz="0" w:space="0" w:color="auto"/>
            <w:left w:val="none" w:sz="0" w:space="0" w:color="auto"/>
            <w:bottom w:val="none" w:sz="0" w:space="0" w:color="auto"/>
            <w:right w:val="none" w:sz="0" w:space="0" w:color="auto"/>
          </w:divBdr>
        </w:div>
        <w:div w:id="1879851297">
          <w:marLeft w:val="0"/>
          <w:marRight w:val="0"/>
          <w:marTop w:val="0"/>
          <w:marBottom w:val="0"/>
          <w:divBdr>
            <w:top w:val="none" w:sz="0" w:space="0" w:color="auto"/>
            <w:left w:val="none" w:sz="0" w:space="0" w:color="auto"/>
            <w:bottom w:val="none" w:sz="0" w:space="0" w:color="auto"/>
            <w:right w:val="none" w:sz="0" w:space="0" w:color="auto"/>
          </w:divBdr>
        </w:div>
        <w:div w:id="1892423008">
          <w:marLeft w:val="0"/>
          <w:marRight w:val="0"/>
          <w:marTop w:val="0"/>
          <w:marBottom w:val="0"/>
          <w:divBdr>
            <w:top w:val="none" w:sz="0" w:space="0" w:color="auto"/>
            <w:left w:val="none" w:sz="0" w:space="0" w:color="auto"/>
            <w:bottom w:val="none" w:sz="0" w:space="0" w:color="auto"/>
            <w:right w:val="none" w:sz="0" w:space="0" w:color="auto"/>
          </w:divBdr>
        </w:div>
        <w:div w:id="1938059949">
          <w:marLeft w:val="0"/>
          <w:marRight w:val="0"/>
          <w:marTop w:val="0"/>
          <w:marBottom w:val="0"/>
          <w:divBdr>
            <w:top w:val="none" w:sz="0" w:space="0" w:color="auto"/>
            <w:left w:val="none" w:sz="0" w:space="0" w:color="auto"/>
            <w:bottom w:val="none" w:sz="0" w:space="0" w:color="auto"/>
            <w:right w:val="none" w:sz="0" w:space="0" w:color="auto"/>
          </w:divBdr>
        </w:div>
        <w:div w:id="1942181065">
          <w:marLeft w:val="0"/>
          <w:marRight w:val="0"/>
          <w:marTop w:val="0"/>
          <w:marBottom w:val="0"/>
          <w:divBdr>
            <w:top w:val="none" w:sz="0" w:space="0" w:color="auto"/>
            <w:left w:val="none" w:sz="0" w:space="0" w:color="auto"/>
            <w:bottom w:val="none" w:sz="0" w:space="0" w:color="auto"/>
            <w:right w:val="none" w:sz="0" w:space="0" w:color="auto"/>
          </w:divBdr>
        </w:div>
        <w:div w:id="1954239719">
          <w:marLeft w:val="0"/>
          <w:marRight w:val="0"/>
          <w:marTop w:val="0"/>
          <w:marBottom w:val="0"/>
          <w:divBdr>
            <w:top w:val="none" w:sz="0" w:space="0" w:color="auto"/>
            <w:left w:val="none" w:sz="0" w:space="0" w:color="auto"/>
            <w:bottom w:val="none" w:sz="0" w:space="0" w:color="auto"/>
            <w:right w:val="none" w:sz="0" w:space="0" w:color="auto"/>
          </w:divBdr>
        </w:div>
        <w:div w:id="1975478606">
          <w:marLeft w:val="0"/>
          <w:marRight w:val="0"/>
          <w:marTop w:val="0"/>
          <w:marBottom w:val="0"/>
          <w:divBdr>
            <w:top w:val="none" w:sz="0" w:space="0" w:color="auto"/>
            <w:left w:val="none" w:sz="0" w:space="0" w:color="auto"/>
            <w:bottom w:val="none" w:sz="0" w:space="0" w:color="auto"/>
            <w:right w:val="none" w:sz="0" w:space="0" w:color="auto"/>
          </w:divBdr>
        </w:div>
      </w:divsChild>
    </w:div>
    <w:div w:id="1234699683">
      <w:bodyDiv w:val="1"/>
      <w:marLeft w:val="0"/>
      <w:marRight w:val="0"/>
      <w:marTop w:val="0"/>
      <w:marBottom w:val="0"/>
      <w:divBdr>
        <w:top w:val="none" w:sz="0" w:space="0" w:color="auto"/>
        <w:left w:val="none" w:sz="0" w:space="0" w:color="auto"/>
        <w:bottom w:val="none" w:sz="0" w:space="0" w:color="auto"/>
        <w:right w:val="none" w:sz="0" w:space="0" w:color="auto"/>
      </w:divBdr>
    </w:div>
    <w:div w:id="1235433223">
      <w:bodyDiv w:val="1"/>
      <w:marLeft w:val="0"/>
      <w:marRight w:val="0"/>
      <w:marTop w:val="0"/>
      <w:marBottom w:val="0"/>
      <w:divBdr>
        <w:top w:val="none" w:sz="0" w:space="0" w:color="auto"/>
        <w:left w:val="none" w:sz="0" w:space="0" w:color="auto"/>
        <w:bottom w:val="none" w:sz="0" w:space="0" w:color="auto"/>
        <w:right w:val="none" w:sz="0" w:space="0" w:color="auto"/>
      </w:divBdr>
    </w:div>
    <w:div w:id="1235509706">
      <w:bodyDiv w:val="1"/>
      <w:marLeft w:val="0"/>
      <w:marRight w:val="0"/>
      <w:marTop w:val="0"/>
      <w:marBottom w:val="0"/>
      <w:divBdr>
        <w:top w:val="none" w:sz="0" w:space="0" w:color="auto"/>
        <w:left w:val="none" w:sz="0" w:space="0" w:color="auto"/>
        <w:bottom w:val="none" w:sz="0" w:space="0" w:color="auto"/>
        <w:right w:val="none" w:sz="0" w:space="0" w:color="auto"/>
      </w:divBdr>
    </w:div>
    <w:div w:id="1235580526">
      <w:bodyDiv w:val="1"/>
      <w:marLeft w:val="0"/>
      <w:marRight w:val="0"/>
      <w:marTop w:val="0"/>
      <w:marBottom w:val="0"/>
      <w:divBdr>
        <w:top w:val="none" w:sz="0" w:space="0" w:color="auto"/>
        <w:left w:val="none" w:sz="0" w:space="0" w:color="auto"/>
        <w:bottom w:val="none" w:sz="0" w:space="0" w:color="auto"/>
        <w:right w:val="none" w:sz="0" w:space="0" w:color="auto"/>
      </w:divBdr>
    </w:div>
    <w:div w:id="1235629876">
      <w:bodyDiv w:val="1"/>
      <w:marLeft w:val="0"/>
      <w:marRight w:val="0"/>
      <w:marTop w:val="0"/>
      <w:marBottom w:val="0"/>
      <w:divBdr>
        <w:top w:val="none" w:sz="0" w:space="0" w:color="auto"/>
        <w:left w:val="none" w:sz="0" w:space="0" w:color="auto"/>
        <w:bottom w:val="none" w:sz="0" w:space="0" w:color="auto"/>
        <w:right w:val="none" w:sz="0" w:space="0" w:color="auto"/>
      </w:divBdr>
    </w:div>
    <w:div w:id="1235892894">
      <w:bodyDiv w:val="1"/>
      <w:marLeft w:val="0"/>
      <w:marRight w:val="0"/>
      <w:marTop w:val="0"/>
      <w:marBottom w:val="0"/>
      <w:divBdr>
        <w:top w:val="none" w:sz="0" w:space="0" w:color="auto"/>
        <w:left w:val="none" w:sz="0" w:space="0" w:color="auto"/>
        <w:bottom w:val="none" w:sz="0" w:space="0" w:color="auto"/>
        <w:right w:val="none" w:sz="0" w:space="0" w:color="auto"/>
      </w:divBdr>
    </w:div>
    <w:div w:id="1236206025">
      <w:bodyDiv w:val="1"/>
      <w:marLeft w:val="0"/>
      <w:marRight w:val="0"/>
      <w:marTop w:val="0"/>
      <w:marBottom w:val="0"/>
      <w:divBdr>
        <w:top w:val="none" w:sz="0" w:space="0" w:color="auto"/>
        <w:left w:val="none" w:sz="0" w:space="0" w:color="auto"/>
        <w:bottom w:val="none" w:sz="0" w:space="0" w:color="auto"/>
        <w:right w:val="none" w:sz="0" w:space="0" w:color="auto"/>
      </w:divBdr>
    </w:div>
    <w:div w:id="1236208735">
      <w:bodyDiv w:val="1"/>
      <w:marLeft w:val="0"/>
      <w:marRight w:val="0"/>
      <w:marTop w:val="0"/>
      <w:marBottom w:val="0"/>
      <w:divBdr>
        <w:top w:val="none" w:sz="0" w:space="0" w:color="auto"/>
        <w:left w:val="none" w:sz="0" w:space="0" w:color="auto"/>
        <w:bottom w:val="none" w:sz="0" w:space="0" w:color="auto"/>
        <w:right w:val="none" w:sz="0" w:space="0" w:color="auto"/>
      </w:divBdr>
    </w:div>
    <w:div w:id="1236474015">
      <w:bodyDiv w:val="1"/>
      <w:marLeft w:val="0"/>
      <w:marRight w:val="0"/>
      <w:marTop w:val="0"/>
      <w:marBottom w:val="0"/>
      <w:divBdr>
        <w:top w:val="none" w:sz="0" w:space="0" w:color="auto"/>
        <w:left w:val="none" w:sz="0" w:space="0" w:color="auto"/>
        <w:bottom w:val="none" w:sz="0" w:space="0" w:color="auto"/>
        <w:right w:val="none" w:sz="0" w:space="0" w:color="auto"/>
      </w:divBdr>
    </w:div>
    <w:div w:id="1236745525">
      <w:bodyDiv w:val="1"/>
      <w:marLeft w:val="0"/>
      <w:marRight w:val="0"/>
      <w:marTop w:val="0"/>
      <w:marBottom w:val="0"/>
      <w:divBdr>
        <w:top w:val="none" w:sz="0" w:space="0" w:color="auto"/>
        <w:left w:val="none" w:sz="0" w:space="0" w:color="auto"/>
        <w:bottom w:val="none" w:sz="0" w:space="0" w:color="auto"/>
        <w:right w:val="none" w:sz="0" w:space="0" w:color="auto"/>
      </w:divBdr>
    </w:div>
    <w:div w:id="1237131727">
      <w:bodyDiv w:val="1"/>
      <w:marLeft w:val="0"/>
      <w:marRight w:val="0"/>
      <w:marTop w:val="0"/>
      <w:marBottom w:val="0"/>
      <w:divBdr>
        <w:top w:val="none" w:sz="0" w:space="0" w:color="auto"/>
        <w:left w:val="none" w:sz="0" w:space="0" w:color="auto"/>
        <w:bottom w:val="none" w:sz="0" w:space="0" w:color="auto"/>
        <w:right w:val="none" w:sz="0" w:space="0" w:color="auto"/>
      </w:divBdr>
    </w:div>
    <w:div w:id="1237394699">
      <w:bodyDiv w:val="1"/>
      <w:marLeft w:val="0"/>
      <w:marRight w:val="0"/>
      <w:marTop w:val="0"/>
      <w:marBottom w:val="0"/>
      <w:divBdr>
        <w:top w:val="none" w:sz="0" w:space="0" w:color="auto"/>
        <w:left w:val="none" w:sz="0" w:space="0" w:color="auto"/>
        <w:bottom w:val="none" w:sz="0" w:space="0" w:color="auto"/>
        <w:right w:val="none" w:sz="0" w:space="0" w:color="auto"/>
      </w:divBdr>
    </w:div>
    <w:div w:id="1237788757">
      <w:bodyDiv w:val="1"/>
      <w:marLeft w:val="0"/>
      <w:marRight w:val="0"/>
      <w:marTop w:val="0"/>
      <w:marBottom w:val="0"/>
      <w:divBdr>
        <w:top w:val="none" w:sz="0" w:space="0" w:color="auto"/>
        <w:left w:val="none" w:sz="0" w:space="0" w:color="auto"/>
        <w:bottom w:val="none" w:sz="0" w:space="0" w:color="auto"/>
        <w:right w:val="none" w:sz="0" w:space="0" w:color="auto"/>
      </w:divBdr>
    </w:div>
    <w:div w:id="1238126014">
      <w:bodyDiv w:val="1"/>
      <w:marLeft w:val="0"/>
      <w:marRight w:val="0"/>
      <w:marTop w:val="0"/>
      <w:marBottom w:val="0"/>
      <w:divBdr>
        <w:top w:val="none" w:sz="0" w:space="0" w:color="auto"/>
        <w:left w:val="none" w:sz="0" w:space="0" w:color="auto"/>
        <w:bottom w:val="none" w:sz="0" w:space="0" w:color="auto"/>
        <w:right w:val="none" w:sz="0" w:space="0" w:color="auto"/>
      </w:divBdr>
    </w:div>
    <w:div w:id="1238202094">
      <w:bodyDiv w:val="1"/>
      <w:marLeft w:val="0"/>
      <w:marRight w:val="0"/>
      <w:marTop w:val="0"/>
      <w:marBottom w:val="0"/>
      <w:divBdr>
        <w:top w:val="none" w:sz="0" w:space="0" w:color="auto"/>
        <w:left w:val="none" w:sz="0" w:space="0" w:color="auto"/>
        <w:bottom w:val="none" w:sz="0" w:space="0" w:color="auto"/>
        <w:right w:val="none" w:sz="0" w:space="0" w:color="auto"/>
      </w:divBdr>
    </w:div>
    <w:div w:id="1238319936">
      <w:bodyDiv w:val="1"/>
      <w:marLeft w:val="0"/>
      <w:marRight w:val="0"/>
      <w:marTop w:val="0"/>
      <w:marBottom w:val="0"/>
      <w:divBdr>
        <w:top w:val="none" w:sz="0" w:space="0" w:color="auto"/>
        <w:left w:val="none" w:sz="0" w:space="0" w:color="auto"/>
        <w:bottom w:val="none" w:sz="0" w:space="0" w:color="auto"/>
        <w:right w:val="none" w:sz="0" w:space="0" w:color="auto"/>
      </w:divBdr>
    </w:div>
    <w:div w:id="1238370311">
      <w:bodyDiv w:val="1"/>
      <w:marLeft w:val="0"/>
      <w:marRight w:val="0"/>
      <w:marTop w:val="0"/>
      <w:marBottom w:val="0"/>
      <w:divBdr>
        <w:top w:val="none" w:sz="0" w:space="0" w:color="auto"/>
        <w:left w:val="none" w:sz="0" w:space="0" w:color="auto"/>
        <w:bottom w:val="none" w:sz="0" w:space="0" w:color="auto"/>
        <w:right w:val="none" w:sz="0" w:space="0" w:color="auto"/>
      </w:divBdr>
    </w:div>
    <w:div w:id="1238394790">
      <w:bodyDiv w:val="1"/>
      <w:marLeft w:val="0"/>
      <w:marRight w:val="0"/>
      <w:marTop w:val="0"/>
      <w:marBottom w:val="0"/>
      <w:divBdr>
        <w:top w:val="none" w:sz="0" w:space="0" w:color="auto"/>
        <w:left w:val="none" w:sz="0" w:space="0" w:color="auto"/>
        <w:bottom w:val="none" w:sz="0" w:space="0" w:color="auto"/>
        <w:right w:val="none" w:sz="0" w:space="0" w:color="auto"/>
      </w:divBdr>
    </w:div>
    <w:div w:id="1238400963">
      <w:bodyDiv w:val="1"/>
      <w:marLeft w:val="0"/>
      <w:marRight w:val="0"/>
      <w:marTop w:val="0"/>
      <w:marBottom w:val="0"/>
      <w:divBdr>
        <w:top w:val="none" w:sz="0" w:space="0" w:color="auto"/>
        <w:left w:val="none" w:sz="0" w:space="0" w:color="auto"/>
        <w:bottom w:val="none" w:sz="0" w:space="0" w:color="auto"/>
        <w:right w:val="none" w:sz="0" w:space="0" w:color="auto"/>
      </w:divBdr>
    </w:div>
    <w:div w:id="1238591466">
      <w:bodyDiv w:val="1"/>
      <w:marLeft w:val="0"/>
      <w:marRight w:val="0"/>
      <w:marTop w:val="0"/>
      <w:marBottom w:val="0"/>
      <w:divBdr>
        <w:top w:val="none" w:sz="0" w:space="0" w:color="auto"/>
        <w:left w:val="none" w:sz="0" w:space="0" w:color="auto"/>
        <w:bottom w:val="none" w:sz="0" w:space="0" w:color="auto"/>
        <w:right w:val="none" w:sz="0" w:space="0" w:color="auto"/>
      </w:divBdr>
    </w:div>
    <w:div w:id="1238788435">
      <w:bodyDiv w:val="1"/>
      <w:marLeft w:val="0"/>
      <w:marRight w:val="0"/>
      <w:marTop w:val="0"/>
      <w:marBottom w:val="0"/>
      <w:divBdr>
        <w:top w:val="none" w:sz="0" w:space="0" w:color="auto"/>
        <w:left w:val="none" w:sz="0" w:space="0" w:color="auto"/>
        <w:bottom w:val="none" w:sz="0" w:space="0" w:color="auto"/>
        <w:right w:val="none" w:sz="0" w:space="0" w:color="auto"/>
      </w:divBdr>
    </w:div>
    <w:div w:id="1238982080">
      <w:bodyDiv w:val="1"/>
      <w:marLeft w:val="0"/>
      <w:marRight w:val="0"/>
      <w:marTop w:val="0"/>
      <w:marBottom w:val="0"/>
      <w:divBdr>
        <w:top w:val="none" w:sz="0" w:space="0" w:color="auto"/>
        <w:left w:val="none" w:sz="0" w:space="0" w:color="auto"/>
        <w:bottom w:val="none" w:sz="0" w:space="0" w:color="auto"/>
        <w:right w:val="none" w:sz="0" w:space="0" w:color="auto"/>
      </w:divBdr>
    </w:div>
    <w:div w:id="1239096599">
      <w:bodyDiv w:val="1"/>
      <w:marLeft w:val="0"/>
      <w:marRight w:val="0"/>
      <w:marTop w:val="0"/>
      <w:marBottom w:val="0"/>
      <w:divBdr>
        <w:top w:val="none" w:sz="0" w:space="0" w:color="auto"/>
        <w:left w:val="none" w:sz="0" w:space="0" w:color="auto"/>
        <w:bottom w:val="none" w:sz="0" w:space="0" w:color="auto"/>
        <w:right w:val="none" w:sz="0" w:space="0" w:color="auto"/>
      </w:divBdr>
    </w:div>
    <w:div w:id="1239248706">
      <w:bodyDiv w:val="1"/>
      <w:marLeft w:val="0"/>
      <w:marRight w:val="0"/>
      <w:marTop w:val="0"/>
      <w:marBottom w:val="0"/>
      <w:divBdr>
        <w:top w:val="none" w:sz="0" w:space="0" w:color="auto"/>
        <w:left w:val="none" w:sz="0" w:space="0" w:color="auto"/>
        <w:bottom w:val="none" w:sz="0" w:space="0" w:color="auto"/>
        <w:right w:val="none" w:sz="0" w:space="0" w:color="auto"/>
      </w:divBdr>
    </w:div>
    <w:div w:id="1239249386">
      <w:bodyDiv w:val="1"/>
      <w:marLeft w:val="0"/>
      <w:marRight w:val="0"/>
      <w:marTop w:val="0"/>
      <w:marBottom w:val="0"/>
      <w:divBdr>
        <w:top w:val="none" w:sz="0" w:space="0" w:color="auto"/>
        <w:left w:val="none" w:sz="0" w:space="0" w:color="auto"/>
        <w:bottom w:val="none" w:sz="0" w:space="0" w:color="auto"/>
        <w:right w:val="none" w:sz="0" w:space="0" w:color="auto"/>
      </w:divBdr>
    </w:div>
    <w:div w:id="1239560305">
      <w:bodyDiv w:val="1"/>
      <w:marLeft w:val="0"/>
      <w:marRight w:val="0"/>
      <w:marTop w:val="0"/>
      <w:marBottom w:val="0"/>
      <w:divBdr>
        <w:top w:val="none" w:sz="0" w:space="0" w:color="auto"/>
        <w:left w:val="none" w:sz="0" w:space="0" w:color="auto"/>
        <w:bottom w:val="none" w:sz="0" w:space="0" w:color="auto"/>
        <w:right w:val="none" w:sz="0" w:space="0" w:color="auto"/>
      </w:divBdr>
    </w:div>
    <w:div w:id="1239711208">
      <w:bodyDiv w:val="1"/>
      <w:marLeft w:val="0"/>
      <w:marRight w:val="0"/>
      <w:marTop w:val="0"/>
      <w:marBottom w:val="0"/>
      <w:divBdr>
        <w:top w:val="none" w:sz="0" w:space="0" w:color="auto"/>
        <w:left w:val="none" w:sz="0" w:space="0" w:color="auto"/>
        <w:bottom w:val="none" w:sz="0" w:space="0" w:color="auto"/>
        <w:right w:val="none" w:sz="0" w:space="0" w:color="auto"/>
      </w:divBdr>
    </w:div>
    <w:div w:id="1239824762">
      <w:bodyDiv w:val="1"/>
      <w:marLeft w:val="0"/>
      <w:marRight w:val="0"/>
      <w:marTop w:val="0"/>
      <w:marBottom w:val="0"/>
      <w:divBdr>
        <w:top w:val="none" w:sz="0" w:space="0" w:color="auto"/>
        <w:left w:val="none" w:sz="0" w:space="0" w:color="auto"/>
        <w:bottom w:val="none" w:sz="0" w:space="0" w:color="auto"/>
        <w:right w:val="none" w:sz="0" w:space="0" w:color="auto"/>
      </w:divBdr>
      <w:divsChild>
        <w:div w:id="1131345">
          <w:marLeft w:val="0"/>
          <w:marRight w:val="0"/>
          <w:marTop w:val="0"/>
          <w:marBottom w:val="0"/>
          <w:divBdr>
            <w:top w:val="none" w:sz="0" w:space="0" w:color="auto"/>
            <w:left w:val="none" w:sz="0" w:space="0" w:color="auto"/>
            <w:bottom w:val="none" w:sz="0" w:space="0" w:color="auto"/>
            <w:right w:val="none" w:sz="0" w:space="0" w:color="auto"/>
          </w:divBdr>
        </w:div>
        <w:div w:id="1863517">
          <w:marLeft w:val="0"/>
          <w:marRight w:val="0"/>
          <w:marTop w:val="0"/>
          <w:marBottom w:val="0"/>
          <w:divBdr>
            <w:top w:val="none" w:sz="0" w:space="0" w:color="auto"/>
            <w:left w:val="none" w:sz="0" w:space="0" w:color="auto"/>
            <w:bottom w:val="none" w:sz="0" w:space="0" w:color="auto"/>
            <w:right w:val="none" w:sz="0" w:space="0" w:color="auto"/>
          </w:divBdr>
        </w:div>
        <w:div w:id="27462475">
          <w:marLeft w:val="0"/>
          <w:marRight w:val="0"/>
          <w:marTop w:val="0"/>
          <w:marBottom w:val="0"/>
          <w:divBdr>
            <w:top w:val="none" w:sz="0" w:space="0" w:color="auto"/>
            <w:left w:val="none" w:sz="0" w:space="0" w:color="auto"/>
            <w:bottom w:val="none" w:sz="0" w:space="0" w:color="auto"/>
            <w:right w:val="none" w:sz="0" w:space="0" w:color="auto"/>
          </w:divBdr>
        </w:div>
        <w:div w:id="52971431">
          <w:marLeft w:val="0"/>
          <w:marRight w:val="0"/>
          <w:marTop w:val="0"/>
          <w:marBottom w:val="0"/>
          <w:divBdr>
            <w:top w:val="none" w:sz="0" w:space="0" w:color="auto"/>
            <w:left w:val="none" w:sz="0" w:space="0" w:color="auto"/>
            <w:bottom w:val="none" w:sz="0" w:space="0" w:color="auto"/>
            <w:right w:val="none" w:sz="0" w:space="0" w:color="auto"/>
          </w:divBdr>
        </w:div>
        <w:div w:id="53966151">
          <w:marLeft w:val="0"/>
          <w:marRight w:val="0"/>
          <w:marTop w:val="0"/>
          <w:marBottom w:val="0"/>
          <w:divBdr>
            <w:top w:val="none" w:sz="0" w:space="0" w:color="auto"/>
            <w:left w:val="none" w:sz="0" w:space="0" w:color="auto"/>
            <w:bottom w:val="none" w:sz="0" w:space="0" w:color="auto"/>
            <w:right w:val="none" w:sz="0" w:space="0" w:color="auto"/>
          </w:divBdr>
        </w:div>
        <w:div w:id="60950095">
          <w:marLeft w:val="0"/>
          <w:marRight w:val="0"/>
          <w:marTop w:val="0"/>
          <w:marBottom w:val="0"/>
          <w:divBdr>
            <w:top w:val="none" w:sz="0" w:space="0" w:color="auto"/>
            <w:left w:val="none" w:sz="0" w:space="0" w:color="auto"/>
            <w:bottom w:val="none" w:sz="0" w:space="0" w:color="auto"/>
            <w:right w:val="none" w:sz="0" w:space="0" w:color="auto"/>
          </w:divBdr>
        </w:div>
        <w:div w:id="76288933">
          <w:marLeft w:val="0"/>
          <w:marRight w:val="0"/>
          <w:marTop w:val="0"/>
          <w:marBottom w:val="0"/>
          <w:divBdr>
            <w:top w:val="none" w:sz="0" w:space="0" w:color="auto"/>
            <w:left w:val="none" w:sz="0" w:space="0" w:color="auto"/>
            <w:bottom w:val="none" w:sz="0" w:space="0" w:color="auto"/>
            <w:right w:val="none" w:sz="0" w:space="0" w:color="auto"/>
          </w:divBdr>
        </w:div>
        <w:div w:id="85738743">
          <w:marLeft w:val="0"/>
          <w:marRight w:val="0"/>
          <w:marTop w:val="0"/>
          <w:marBottom w:val="0"/>
          <w:divBdr>
            <w:top w:val="none" w:sz="0" w:space="0" w:color="auto"/>
            <w:left w:val="none" w:sz="0" w:space="0" w:color="auto"/>
            <w:bottom w:val="none" w:sz="0" w:space="0" w:color="auto"/>
            <w:right w:val="none" w:sz="0" w:space="0" w:color="auto"/>
          </w:divBdr>
        </w:div>
        <w:div w:id="101730497">
          <w:marLeft w:val="0"/>
          <w:marRight w:val="0"/>
          <w:marTop w:val="0"/>
          <w:marBottom w:val="0"/>
          <w:divBdr>
            <w:top w:val="none" w:sz="0" w:space="0" w:color="auto"/>
            <w:left w:val="none" w:sz="0" w:space="0" w:color="auto"/>
            <w:bottom w:val="none" w:sz="0" w:space="0" w:color="auto"/>
            <w:right w:val="none" w:sz="0" w:space="0" w:color="auto"/>
          </w:divBdr>
        </w:div>
        <w:div w:id="118839995">
          <w:marLeft w:val="0"/>
          <w:marRight w:val="0"/>
          <w:marTop w:val="0"/>
          <w:marBottom w:val="0"/>
          <w:divBdr>
            <w:top w:val="none" w:sz="0" w:space="0" w:color="auto"/>
            <w:left w:val="none" w:sz="0" w:space="0" w:color="auto"/>
            <w:bottom w:val="none" w:sz="0" w:space="0" w:color="auto"/>
            <w:right w:val="none" w:sz="0" w:space="0" w:color="auto"/>
          </w:divBdr>
        </w:div>
        <w:div w:id="141511385">
          <w:marLeft w:val="0"/>
          <w:marRight w:val="0"/>
          <w:marTop w:val="0"/>
          <w:marBottom w:val="0"/>
          <w:divBdr>
            <w:top w:val="none" w:sz="0" w:space="0" w:color="auto"/>
            <w:left w:val="none" w:sz="0" w:space="0" w:color="auto"/>
            <w:bottom w:val="none" w:sz="0" w:space="0" w:color="auto"/>
            <w:right w:val="none" w:sz="0" w:space="0" w:color="auto"/>
          </w:divBdr>
        </w:div>
        <w:div w:id="184826504">
          <w:marLeft w:val="0"/>
          <w:marRight w:val="0"/>
          <w:marTop w:val="0"/>
          <w:marBottom w:val="0"/>
          <w:divBdr>
            <w:top w:val="none" w:sz="0" w:space="0" w:color="auto"/>
            <w:left w:val="none" w:sz="0" w:space="0" w:color="auto"/>
            <w:bottom w:val="none" w:sz="0" w:space="0" w:color="auto"/>
            <w:right w:val="none" w:sz="0" w:space="0" w:color="auto"/>
          </w:divBdr>
        </w:div>
        <w:div w:id="206768380">
          <w:marLeft w:val="0"/>
          <w:marRight w:val="0"/>
          <w:marTop w:val="0"/>
          <w:marBottom w:val="0"/>
          <w:divBdr>
            <w:top w:val="none" w:sz="0" w:space="0" w:color="auto"/>
            <w:left w:val="none" w:sz="0" w:space="0" w:color="auto"/>
            <w:bottom w:val="none" w:sz="0" w:space="0" w:color="auto"/>
            <w:right w:val="none" w:sz="0" w:space="0" w:color="auto"/>
          </w:divBdr>
        </w:div>
        <w:div w:id="250359192">
          <w:marLeft w:val="0"/>
          <w:marRight w:val="0"/>
          <w:marTop w:val="0"/>
          <w:marBottom w:val="0"/>
          <w:divBdr>
            <w:top w:val="none" w:sz="0" w:space="0" w:color="auto"/>
            <w:left w:val="none" w:sz="0" w:space="0" w:color="auto"/>
            <w:bottom w:val="none" w:sz="0" w:space="0" w:color="auto"/>
            <w:right w:val="none" w:sz="0" w:space="0" w:color="auto"/>
          </w:divBdr>
        </w:div>
        <w:div w:id="252125224">
          <w:marLeft w:val="0"/>
          <w:marRight w:val="0"/>
          <w:marTop w:val="0"/>
          <w:marBottom w:val="0"/>
          <w:divBdr>
            <w:top w:val="none" w:sz="0" w:space="0" w:color="auto"/>
            <w:left w:val="none" w:sz="0" w:space="0" w:color="auto"/>
            <w:bottom w:val="none" w:sz="0" w:space="0" w:color="auto"/>
            <w:right w:val="none" w:sz="0" w:space="0" w:color="auto"/>
          </w:divBdr>
        </w:div>
        <w:div w:id="258220938">
          <w:marLeft w:val="0"/>
          <w:marRight w:val="0"/>
          <w:marTop w:val="0"/>
          <w:marBottom w:val="0"/>
          <w:divBdr>
            <w:top w:val="none" w:sz="0" w:space="0" w:color="auto"/>
            <w:left w:val="none" w:sz="0" w:space="0" w:color="auto"/>
            <w:bottom w:val="none" w:sz="0" w:space="0" w:color="auto"/>
            <w:right w:val="none" w:sz="0" w:space="0" w:color="auto"/>
          </w:divBdr>
        </w:div>
        <w:div w:id="297801509">
          <w:marLeft w:val="0"/>
          <w:marRight w:val="0"/>
          <w:marTop w:val="0"/>
          <w:marBottom w:val="0"/>
          <w:divBdr>
            <w:top w:val="none" w:sz="0" w:space="0" w:color="auto"/>
            <w:left w:val="none" w:sz="0" w:space="0" w:color="auto"/>
            <w:bottom w:val="none" w:sz="0" w:space="0" w:color="auto"/>
            <w:right w:val="none" w:sz="0" w:space="0" w:color="auto"/>
          </w:divBdr>
        </w:div>
        <w:div w:id="324359535">
          <w:marLeft w:val="0"/>
          <w:marRight w:val="0"/>
          <w:marTop w:val="0"/>
          <w:marBottom w:val="0"/>
          <w:divBdr>
            <w:top w:val="none" w:sz="0" w:space="0" w:color="auto"/>
            <w:left w:val="none" w:sz="0" w:space="0" w:color="auto"/>
            <w:bottom w:val="none" w:sz="0" w:space="0" w:color="auto"/>
            <w:right w:val="none" w:sz="0" w:space="0" w:color="auto"/>
          </w:divBdr>
        </w:div>
        <w:div w:id="329254757">
          <w:marLeft w:val="0"/>
          <w:marRight w:val="0"/>
          <w:marTop w:val="0"/>
          <w:marBottom w:val="0"/>
          <w:divBdr>
            <w:top w:val="none" w:sz="0" w:space="0" w:color="auto"/>
            <w:left w:val="none" w:sz="0" w:space="0" w:color="auto"/>
            <w:bottom w:val="none" w:sz="0" w:space="0" w:color="auto"/>
            <w:right w:val="none" w:sz="0" w:space="0" w:color="auto"/>
          </w:divBdr>
        </w:div>
        <w:div w:id="331835546">
          <w:marLeft w:val="0"/>
          <w:marRight w:val="0"/>
          <w:marTop w:val="0"/>
          <w:marBottom w:val="0"/>
          <w:divBdr>
            <w:top w:val="none" w:sz="0" w:space="0" w:color="auto"/>
            <w:left w:val="none" w:sz="0" w:space="0" w:color="auto"/>
            <w:bottom w:val="none" w:sz="0" w:space="0" w:color="auto"/>
            <w:right w:val="none" w:sz="0" w:space="0" w:color="auto"/>
          </w:divBdr>
        </w:div>
        <w:div w:id="342754291">
          <w:marLeft w:val="0"/>
          <w:marRight w:val="0"/>
          <w:marTop w:val="0"/>
          <w:marBottom w:val="0"/>
          <w:divBdr>
            <w:top w:val="none" w:sz="0" w:space="0" w:color="auto"/>
            <w:left w:val="none" w:sz="0" w:space="0" w:color="auto"/>
            <w:bottom w:val="none" w:sz="0" w:space="0" w:color="auto"/>
            <w:right w:val="none" w:sz="0" w:space="0" w:color="auto"/>
          </w:divBdr>
        </w:div>
        <w:div w:id="348028696">
          <w:marLeft w:val="0"/>
          <w:marRight w:val="0"/>
          <w:marTop w:val="0"/>
          <w:marBottom w:val="0"/>
          <w:divBdr>
            <w:top w:val="none" w:sz="0" w:space="0" w:color="auto"/>
            <w:left w:val="none" w:sz="0" w:space="0" w:color="auto"/>
            <w:bottom w:val="none" w:sz="0" w:space="0" w:color="auto"/>
            <w:right w:val="none" w:sz="0" w:space="0" w:color="auto"/>
          </w:divBdr>
        </w:div>
        <w:div w:id="362830728">
          <w:marLeft w:val="0"/>
          <w:marRight w:val="0"/>
          <w:marTop w:val="0"/>
          <w:marBottom w:val="0"/>
          <w:divBdr>
            <w:top w:val="none" w:sz="0" w:space="0" w:color="auto"/>
            <w:left w:val="none" w:sz="0" w:space="0" w:color="auto"/>
            <w:bottom w:val="none" w:sz="0" w:space="0" w:color="auto"/>
            <w:right w:val="none" w:sz="0" w:space="0" w:color="auto"/>
          </w:divBdr>
        </w:div>
        <w:div w:id="368067368">
          <w:marLeft w:val="0"/>
          <w:marRight w:val="0"/>
          <w:marTop w:val="0"/>
          <w:marBottom w:val="0"/>
          <w:divBdr>
            <w:top w:val="none" w:sz="0" w:space="0" w:color="auto"/>
            <w:left w:val="none" w:sz="0" w:space="0" w:color="auto"/>
            <w:bottom w:val="none" w:sz="0" w:space="0" w:color="auto"/>
            <w:right w:val="none" w:sz="0" w:space="0" w:color="auto"/>
          </w:divBdr>
        </w:div>
        <w:div w:id="381753926">
          <w:marLeft w:val="0"/>
          <w:marRight w:val="0"/>
          <w:marTop w:val="0"/>
          <w:marBottom w:val="0"/>
          <w:divBdr>
            <w:top w:val="none" w:sz="0" w:space="0" w:color="auto"/>
            <w:left w:val="none" w:sz="0" w:space="0" w:color="auto"/>
            <w:bottom w:val="none" w:sz="0" w:space="0" w:color="auto"/>
            <w:right w:val="none" w:sz="0" w:space="0" w:color="auto"/>
          </w:divBdr>
        </w:div>
        <w:div w:id="392116825">
          <w:marLeft w:val="0"/>
          <w:marRight w:val="0"/>
          <w:marTop w:val="0"/>
          <w:marBottom w:val="0"/>
          <w:divBdr>
            <w:top w:val="none" w:sz="0" w:space="0" w:color="auto"/>
            <w:left w:val="none" w:sz="0" w:space="0" w:color="auto"/>
            <w:bottom w:val="none" w:sz="0" w:space="0" w:color="auto"/>
            <w:right w:val="none" w:sz="0" w:space="0" w:color="auto"/>
          </w:divBdr>
        </w:div>
        <w:div w:id="460804673">
          <w:marLeft w:val="0"/>
          <w:marRight w:val="0"/>
          <w:marTop w:val="0"/>
          <w:marBottom w:val="0"/>
          <w:divBdr>
            <w:top w:val="none" w:sz="0" w:space="0" w:color="auto"/>
            <w:left w:val="none" w:sz="0" w:space="0" w:color="auto"/>
            <w:bottom w:val="none" w:sz="0" w:space="0" w:color="auto"/>
            <w:right w:val="none" w:sz="0" w:space="0" w:color="auto"/>
          </w:divBdr>
        </w:div>
        <w:div w:id="481821760">
          <w:marLeft w:val="0"/>
          <w:marRight w:val="0"/>
          <w:marTop w:val="0"/>
          <w:marBottom w:val="0"/>
          <w:divBdr>
            <w:top w:val="none" w:sz="0" w:space="0" w:color="auto"/>
            <w:left w:val="none" w:sz="0" w:space="0" w:color="auto"/>
            <w:bottom w:val="none" w:sz="0" w:space="0" w:color="auto"/>
            <w:right w:val="none" w:sz="0" w:space="0" w:color="auto"/>
          </w:divBdr>
        </w:div>
        <w:div w:id="492795054">
          <w:marLeft w:val="0"/>
          <w:marRight w:val="0"/>
          <w:marTop w:val="0"/>
          <w:marBottom w:val="0"/>
          <w:divBdr>
            <w:top w:val="none" w:sz="0" w:space="0" w:color="auto"/>
            <w:left w:val="none" w:sz="0" w:space="0" w:color="auto"/>
            <w:bottom w:val="none" w:sz="0" w:space="0" w:color="auto"/>
            <w:right w:val="none" w:sz="0" w:space="0" w:color="auto"/>
          </w:divBdr>
        </w:div>
        <w:div w:id="503545167">
          <w:marLeft w:val="0"/>
          <w:marRight w:val="0"/>
          <w:marTop w:val="0"/>
          <w:marBottom w:val="0"/>
          <w:divBdr>
            <w:top w:val="none" w:sz="0" w:space="0" w:color="auto"/>
            <w:left w:val="none" w:sz="0" w:space="0" w:color="auto"/>
            <w:bottom w:val="none" w:sz="0" w:space="0" w:color="auto"/>
            <w:right w:val="none" w:sz="0" w:space="0" w:color="auto"/>
          </w:divBdr>
        </w:div>
        <w:div w:id="510799196">
          <w:marLeft w:val="0"/>
          <w:marRight w:val="0"/>
          <w:marTop w:val="0"/>
          <w:marBottom w:val="0"/>
          <w:divBdr>
            <w:top w:val="none" w:sz="0" w:space="0" w:color="auto"/>
            <w:left w:val="none" w:sz="0" w:space="0" w:color="auto"/>
            <w:bottom w:val="none" w:sz="0" w:space="0" w:color="auto"/>
            <w:right w:val="none" w:sz="0" w:space="0" w:color="auto"/>
          </w:divBdr>
        </w:div>
        <w:div w:id="556666876">
          <w:marLeft w:val="0"/>
          <w:marRight w:val="0"/>
          <w:marTop w:val="0"/>
          <w:marBottom w:val="0"/>
          <w:divBdr>
            <w:top w:val="none" w:sz="0" w:space="0" w:color="auto"/>
            <w:left w:val="none" w:sz="0" w:space="0" w:color="auto"/>
            <w:bottom w:val="none" w:sz="0" w:space="0" w:color="auto"/>
            <w:right w:val="none" w:sz="0" w:space="0" w:color="auto"/>
          </w:divBdr>
        </w:div>
        <w:div w:id="581110766">
          <w:marLeft w:val="0"/>
          <w:marRight w:val="0"/>
          <w:marTop w:val="0"/>
          <w:marBottom w:val="0"/>
          <w:divBdr>
            <w:top w:val="none" w:sz="0" w:space="0" w:color="auto"/>
            <w:left w:val="none" w:sz="0" w:space="0" w:color="auto"/>
            <w:bottom w:val="none" w:sz="0" w:space="0" w:color="auto"/>
            <w:right w:val="none" w:sz="0" w:space="0" w:color="auto"/>
          </w:divBdr>
        </w:div>
        <w:div w:id="615136077">
          <w:marLeft w:val="0"/>
          <w:marRight w:val="0"/>
          <w:marTop w:val="0"/>
          <w:marBottom w:val="0"/>
          <w:divBdr>
            <w:top w:val="none" w:sz="0" w:space="0" w:color="auto"/>
            <w:left w:val="none" w:sz="0" w:space="0" w:color="auto"/>
            <w:bottom w:val="none" w:sz="0" w:space="0" w:color="auto"/>
            <w:right w:val="none" w:sz="0" w:space="0" w:color="auto"/>
          </w:divBdr>
        </w:div>
        <w:div w:id="633559760">
          <w:marLeft w:val="0"/>
          <w:marRight w:val="0"/>
          <w:marTop w:val="0"/>
          <w:marBottom w:val="0"/>
          <w:divBdr>
            <w:top w:val="none" w:sz="0" w:space="0" w:color="auto"/>
            <w:left w:val="none" w:sz="0" w:space="0" w:color="auto"/>
            <w:bottom w:val="none" w:sz="0" w:space="0" w:color="auto"/>
            <w:right w:val="none" w:sz="0" w:space="0" w:color="auto"/>
          </w:divBdr>
        </w:div>
        <w:div w:id="660740368">
          <w:marLeft w:val="0"/>
          <w:marRight w:val="0"/>
          <w:marTop w:val="0"/>
          <w:marBottom w:val="0"/>
          <w:divBdr>
            <w:top w:val="none" w:sz="0" w:space="0" w:color="auto"/>
            <w:left w:val="none" w:sz="0" w:space="0" w:color="auto"/>
            <w:bottom w:val="none" w:sz="0" w:space="0" w:color="auto"/>
            <w:right w:val="none" w:sz="0" w:space="0" w:color="auto"/>
          </w:divBdr>
        </w:div>
        <w:div w:id="661467732">
          <w:marLeft w:val="0"/>
          <w:marRight w:val="0"/>
          <w:marTop w:val="0"/>
          <w:marBottom w:val="0"/>
          <w:divBdr>
            <w:top w:val="none" w:sz="0" w:space="0" w:color="auto"/>
            <w:left w:val="none" w:sz="0" w:space="0" w:color="auto"/>
            <w:bottom w:val="none" w:sz="0" w:space="0" w:color="auto"/>
            <w:right w:val="none" w:sz="0" w:space="0" w:color="auto"/>
          </w:divBdr>
        </w:div>
        <w:div w:id="665210752">
          <w:marLeft w:val="0"/>
          <w:marRight w:val="0"/>
          <w:marTop w:val="0"/>
          <w:marBottom w:val="0"/>
          <w:divBdr>
            <w:top w:val="none" w:sz="0" w:space="0" w:color="auto"/>
            <w:left w:val="none" w:sz="0" w:space="0" w:color="auto"/>
            <w:bottom w:val="none" w:sz="0" w:space="0" w:color="auto"/>
            <w:right w:val="none" w:sz="0" w:space="0" w:color="auto"/>
          </w:divBdr>
        </w:div>
        <w:div w:id="709064898">
          <w:marLeft w:val="0"/>
          <w:marRight w:val="0"/>
          <w:marTop w:val="0"/>
          <w:marBottom w:val="0"/>
          <w:divBdr>
            <w:top w:val="none" w:sz="0" w:space="0" w:color="auto"/>
            <w:left w:val="none" w:sz="0" w:space="0" w:color="auto"/>
            <w:bottom w:val="none" w:sz="0" w:space="0" w:color="auto"/>
            <w:right w:val="none" w:sz="0" w:space="0" w:color="auto"/>
          </w:divBdr>
        </w:div>
        <w:div w:id="732048951">
          <w:marLeft w:val="0"/>
          <w:marRight w:val="0"/>
          <w:marTop w:val="0"/>
          <w:marBottom w:val="0"/>
          <w:divBdr>
            <w:top w:val="none" w:sz="0" w:space="0" w:color="auto"/>
            <w:left w:val="none" w:sz="0" w:space="0" w:color="auto"/>
            <w:bottom w:val="none" w:sz="0" w:space="0" w:color="auto"/>
            <w:right w:val="none" w:sz="0" w:space="0" w:color="auto"/>
          </w:divBdr>
        </w:div>
        <w:div w:id="742145516">
          <w:marLeft w:val="0"/>
          <w:marRight w:val="0"/>
          <w:marTop w:val="0"/>
          <w:marBottom w:val="0"/>
          <w:divBdr>
            <w:top w:val="none" w:sz="0" w:space="0" w:color="auto"/>
            <w:left w:val="none" w:sz="0" w:space="0" w:color="auto"/>
            <w:bottom w:val="none" w:sz="0" w:space="0" w:color="auto"/>
            <w:right w:val="none" w:sz="0" w:space="0" w:color="auto"/>
          </w:divBdr>
        </w:div>
        <w:div w:id="756369546">
          <w:marLeft w:val="0"/>
          <w:marRight w:val="0"/>
          <w:marTop w:val="0"/>
          <w:marBottom w:val="0"/>
          <w:divBdr>
            <w:top w:val="none" w:sz="0" w:space="0" w:color="auto"/>
            <w:left w:val="none" w:sz="0" w:space="0" w:color="auto"/>
            <w:bottom w:val="none" w:sz="0" w:space="0" w:color="auto"/>
            <w:right w:val="none" w:sz="0" w:space="0" w:color="auto"/>
          </w:divBdr>
        </w:div>
        <w:div w:id="782849012">
          <w:marLeft w:val="0"/>
          <w:marRight w:val="0"/>
          <w:marTop w:val="0"/>
          <w:marBottom w:val="0"/>
          <w:divBdr>
            <w:top w:val="none" w:sz="0" w:space="0" w:color="auto"/>
            <w:left w:val="none" w:sz="0" w:space="0" w:color="auto"/>
            <w:bottom w:val="none" w:sz="0" w:space="0" w:color="auto"/>
            <w:right w:val="none" w:sz="0" w:space="0" w:color="auto"/>
          </w:divBdr>
        </w:div>
        <w:div w:id="783816702">
          <w:marLeft w:val="0"/>
          <w:marRight w:val="0"/>
          <w:marTop w:val="0"/>
          <w:marBottom w:val="0"/>
          <w:divBdr>
            <w:top w:val="none" w:sz="0" w:space="0" w:color="auto"/>
            <w:left w:val="none" w:sz="0" w:space="0" w:color="auto"/>
            <w:bottom w:val="none" w:sz="0" w:space="0" w:color="auto"/>
            <w:right w:val="none" w:sz="0" w:space="0" w:color="auto"/>
          </w:divBdr>
        </w:div>
        <w:div w:id="820198353">
          <w:marLeft w:val="0"/>
          <w:marRight w:val="0"/>
          <w:marTop w:val="0"/>
          <w:marBottom w:val="0"/>
          <w:divBdr>
            <w:top w:val="none" w:sz="0" w:space="0" w:color="auto"/>
            <w:left w:val="none" w:sz="0" w:space="0" w:color="auto"/>
            <w:bottom w:val="none" w:sz="0" w:space="0" w:color="auto"/>
            <w:right w:val="none" w:sz="0" w:space="0" w:color="auto"/>
          </w:divBdr>
        </w:div>
        <w:div w:id="830558565">
          <w:marLeft w:val="0"/>
          <w:marRight w:val="0"/>
          <w:marTop w:val="0"/>
          <w:marBottom w:val="0"/>
          <w:divBdr>
            <w:top w:val="none" w:sz="0" w:space="0" w:color="auto"/>
            <w:left w:val="none" w:sz="0" w:space="0" w:color="auto"/>
            <w:bottom w:val="none" w:sz="0" w:space="0" w:color="auto"/>
            <w:right w:val="none" w:sz="0" w:space="0" w:color="auto"/>
          </w:divBdr>
        </w:div>
        <w:div w:id="892928776">
          <w:marLeft w:val="0"/>
          <w:marRight w:val="0"/>
          <w:marTop w:val="0"/>
          <w:marBottom w:val="0"/>
          <w:divBdr>
            <w:top w:val="none" w:sz="0" w:space="0" w:color="auto"/>
            <w:left w:val="none" w:sz="0" w:space="0" w:color="auto"/>
            <w:bottom w:val="none" w:sz="0" w:space="0" w:color="auto"/>
            <w:right w:val="none" w:sz="0" w:space="0" w:color="auto"/>
          </w:divBdr>
        </w:div>
        <w:div w:id="901058377">
          <w:marLeft w:val="0"/>
          <w:marRight w:val="0"/>
          <w:marTop w:val="0"/>
          <w:marBottom w:val="0"/>
          <w:divBdr>
            <w:top w:val="none" w:sz="0" w:space="0" w:color="auto"/>
            <w:left w:val="none" w:sz="0" w:space="0" w:color="auto"/>
            <w:bottom w:val="none" w:sz="0" w:space="0" w:color="auto"/>
            <w:right w:val="none" w:sz="0" w:space="0" w:color="auto"/>
          </w:divBdr>
        </w:div>
        <w:div w:id="904293132">
          <w:marLeft w:val="0"/>
          <w:marRight w:val="0"/>
          <w:marTop w:val="0"/>
          <w:marBottom w:val="0"/>
          <w:divBdr>
            <w:top w:val="none" w:sz="0" w:space="0" w:color="auto"/>
            <w:left w:val="none" w:sz="0" w:space="0" w:color="auto"/>
            <w:bottom w:val="none" w:sz="0" w:space="0" w:color="auto"/>
            <w:right w:val="none" w:sz="0" w:space="0" w:color="auto"/>
          </w:divBdr>
        </w:div>
        <w:div w:id="954212725">
          <w:marLeft w:val="0"/>
          <w:marRight w:val="0"/>
          <w:marTop w:val="0"/>
          <w:marBottom w:val="0"/>
          <w:divBdr>
            <w:top w:val="none" w:sz="0" w:space="0" w:color="auto"/>
            <w:left w:val="none" w:sz="0" w:space="0" w:color="auto"/>
            <w:bottom w:val="none" w:sz="0" w:space="0" w:color="auto"/>
            <w:right w:val="none" w:sz="0" w:space="0" w:color="auto"/>
          </w:divBdr>
        </w:div>
        <w:div w:id="956254199">
          <w:marLeft w:val="0"/>
          <w:marRight w:val="0"/>
          <w:marTop w:val="0"/>
          <w:marBottom w:val="0"/>
          <w:divBdr>
            <w:top w:val="none" w:sz="0" w:space="0" w:color="auto"/>
            <w:left w:val="none" w:sz="0" w:space="0" w:color="auto"/>
            <w:bottom w:val="none" w:sz="0" w:space="0" w:color="auto"/>
            <w:right w:val="none" w:sz="0" w:space="0" w:color="auto"/>
          </w:divBdr>
        </w:div>
        <w:div w:id="971600049">
          <w:marLeft w:val="0"/>
          <w:marRight w:val="0"/>
          <w:marTop w:val="0"/>
          <w:marBottom w:val="0"/>
          <w:divBdr>
            <w:top w:val="none" w:sz="0" w:space="0" w:color="auto"/>
            <w:left w:val="none" w:sz="0" w:space="0" w:color="auto"/>
            <w:bottom w:val="none" w:sz="0" w:space="0" w:color="auto"/>
            <w:right w:val="none" w:sz="0" w:space="0" w:color="auto"/>
          </w:divBdr>
        </w:div>
        <w:div w:id="1046637672">
          <w:marLeft w:val="0"/>
          <w:marRight w:val="0"/>
          <w:marTop w:val="0"/>
          <w:marBottom w:val="0"/>
          <w:divBdr>
            <w:top w:val="none" w:sz="0" w:space="0" w:color="auto"/>
            <w:left w:val="none" w:sz="0" w:space="0" w:color="auto"/>
            <w:bottom w:val="none" w:sz="0" w:space="0" w:color="auto"/>
            <w:right w:val="none" w:sz="0" w:space="0" w:color="auto"/>
          </w:divBdr>
        </w:div>
        <w:div w:id="1070813759">
          <w:marLeft w:val="0"/>
          <w:marRight w:val="0"/>
          <w:marTop w:val="0"/>
          <w:marBottom w:val="0"/>
          <w:divBdr>
            <w:top w:val="none" w:sz="0" w:space="0" w:color="auto"/>
            <w:left w:val="none" w:sz="0" w:space="0" w:color="auto"/>
            <w:bottom w:val="none" w:sz="0" w:space="0" w:color="auto"/>
            <w:right w:val="none" w:sz="0" w:space="0" w:color="auto"/>
          </w:divBdr>
        </w:div>
        <w:div w:id="1104888460">
          <w:marLeft w:val="0"/>
          <w:marRight w:val="0"/>
          <w:marTop w:val="0"/>
          <w:marBottom w:val="0"/>
          <w:divBdr>
            <w:top w:val="none" w:sz="0" w:space="0" w:color="auto"/>
            <w:left w:val="none" w:sz="0" w:space="0" w:color="auto"/>
            <w:bottom w:val="none" w:sz="0" w:space="0" w:color="auto"/>
            <w:right w:val="none" w:sz="0" w:space="0" w:color="auto"/>
          </w:divBdr>
        </w:div>
        <w:div w:id="1115711218">
          <w:marLeft w:val="0"/>
          <w:marRight w:val="0"/>
          <w:marTop w:val="0"/>
          <w:marBottom w:val="0"/>
          <w:divBdr>
            <w:top w:val="none" w:sz="0" w:space="0" w:color="auto"/>
            <w:left w:val="none" w:sz="0" w:space="0" w:color="auto"/>
            <w:bottom w:val="none" w:sz="0" w:space="0" w:color="auto"/>
            <w:right w:val="none" w:sz="0" w:space="0" w:color="auto"/>
          </w:divBdr>
        </w:div>
        <w:div w:id="1169246465">
          <w:marLeft w:val="0"/>
          <w:marRight w:val="0"/>
          <w:marTop w:val="0"/>
          <w:marBottom w:val="0"/>
          <w:divBdr>
            <w:top w:val="none" w:sz="0" w:space="0" w:color="auto"/>
            <w:left w:val="none" w:sz="0" w:space="0" w:color="auto"/>
            <w:bottom w:val="none" w:sz="0" w:space="0" w:color="auto"/>
            <w:right w:val="none" w:sz="0" w:space="0" w:color="auto"/>
          </w:divBdr>
        </w:div>
        <w:div w:id="1176191832">
          <w:marLeft w:val="0"/>
          <w:marRight w:val="0"/>
          <w:marTop w:val="0"/>
          <w:marBottom w:val="0"/>
          <w:divBdr>
            <w:top w:val="none" w:sz="0" w:space="0" w:color="auto"/>
            <w:left w:val="none" w:sz="0" w:space="0" w:color="auto"/>
            <w:bottom w:val="none" w:sz="0" w:space="0" w:color="auto"/>
            <w:right w:val="none" w:sz="0" w:space="0" w:color="auto"/>
          </w:divBdr>
        </w:div>
        <w:div w:id="1177886814">
          <w:marLeft w:val="0"/>
          <w:marRight w:val="0"/>
          <w:marTop w:val="0"/>
          <w:marBottom w:val="0"/>
          <w:divBdr>
            <w:top w:val="none" w:sz="0" w:space="0" w:color="auto"/>
            <w:left w:val="none" w:sz="0" w:space="0" w:color="auto"/>
            <w:bottom w:val="none" w:sz="0" w:space="0" w:color="auto"/>
            <w:right w:val="none" w:sz="0" w:space="0" w:color="auto"/>
          </w:divBdr>
        </w:div>
        <w:div w:id="1178422924">
          <w:marLeft w:val="0"/>
          <w:marRight w:val="0"/>
          <w:marTop w:val="0"/>
          <w:marBottom w:val="0"/>
          <w:divBdr>
            <w:top w:val="none" w:sz="0" w:space="0" w:color="auto"/>
            <w:left w:val="none" w:sz="0" w:space="0" w:color="auto"/>
            <w:bottom w:val="none" w:sz="0" w:space="0" w:color="auto"/>
            <w:right w:val="none" w:sz="0" w:space="0" w:color="auto"/>
          </w:divBdr>
        </w:div>
        <w:div w:id="1202745407">
          <w:marLeft w:val="0"/>
          <w:marRight w:val="0"/>
          <w:marTop w:val="0"/>
          <w:marBottom w:val="0"/>
          <w:divBdr>
            <w:top w:val="none" w:sz="0" w:space="0" w:color="auto"/>
            <w:left w:val="none" w:sz="0" w:space="0" w:color="auto"/>
            <w:bottom w:val="none" w:sz="0" w:space="0" w:color="auto"/>
            <w:right w:val="none" w:sz="0" w:space="0" w:color="auto"/>
          </w:divBdr>
        </w:div>
        <w:div w:id="1229268755">
          <w:marLeft w:val="0"/>
          <w:marRight w:val="0"/>
          <w:marTop w:val="0"/>
          <w:marBottom w:val="0"/>
          <w:divBdr>
            <w:top w:val="none" w:sz="0" w:space="0" w:color="auto"/>
            <w:left w:val="none" w:sz="0" w:space="0" w:color="auto"/>
            <w:bottom w:val="none" w:sz="0" w:space="0" w:color="auto"/>
            <w:right w:val="none" w:sz="0" w:space="0" w:color="auto"/>
          </w:divBdr>
        </w:div>
        <w:div w:id="1257637902">
          <w:marLeft w:val="0"/>
          <w:marRight w:val="0"/>
          <w:marTop w:val="0"/>
          <w:marBottom w:val="0"/>
          <w:divBdr>
            <w:top w:val="none" w:sz="0" w:space="0" w:color="auto"/>
            <w:left w:val="none" w:sz="0" w:space="0" w:color="auto"/>
            <w:bottom w:val="none" w:sz="0" w:space="0" w:color="auto"/>
            <w:right w:val="none" w:sz="0" w:space="0" w:color="auto"/>
          </w:divBdr>
        </w:div>
        <w:div w:id="1307319101">
          <w:marLeft w:val="0"/>
          <w:marRight w:val="0"/>
          <w:marTop w:val="0"/>
          <w:marBottom w:val="0"/>
          <w:divBdr>
            <w:top w:val="none" w:sz="0" w:space="0" w:color="auto"/>
            <w:left w:val="none" w:sz="0" w:space="0" w:color="auto"/>
            <w:bottom w:val="none" w:sz="0" w:space="0" w:color="auto"/>
            <w:right w:val="none" w:sz="0" w:space="0" w:color="auto"/>
          </w:divBdr>
        </w:div>
        <w:div w:id="1317027005">
          <w:marLeft w:val="0"/>
          <w:marRight w:val="0"/>
          <w:marTop w:val="0"/>
          <w:marBottom w:val="0"/>
          <w:divBdr>
            <w:top w:val="none" w:sz="0" w:space="0" w:color="auto"/>
            <w:left w:val="none" w:sz="0" w:space="0" w:color="auto"/>
            <w:bottom w:val="none" w:sz="0" w:space="0" w:color="auto"/>
            <w:right w:val="none" w:sz="0" w:space="0" w:color="auto"/>
          </w:divBdr>
        </w:div>
        <w:div w:id="1353191306">
          <w:marLeft w:val="0"/>
          <w:marRight w:val="0"/>
          <w:marTop w:val="0"/>
          <w:marBottom w:val="0"/>
          <w:divBdr>
            <w:top w:val="none" w:sz="0" w:space="0" w:color="auto"/>
            <w:left w:val="none" w:sz="0" w:space="0" w:color="auto"/>
            <w:bottom w:val="none" w:sz="0" w:space="0" w:color="auto"/>
            <w:right w:val="none" w:sz="0" w:space="0" w:color="auto"/>
          </w:divBdr>
        </w:div>
        <w:div w:id="1357073588">
          <w:marLeft w:val="0"/>
          <w:marRight w:val="0"/>
          <w:marTop w:val="0"/>
          <w:marBottom w:val="0"/>
          <w:divBdr>
            <w:top w:val="none" w:sz="0" w:space="0" w:color="auto"/>
            <w:left w:val="none" w:sz="0" w:space="0" w:color="auto"/>
            <w:bottom w:val="none" w:sz="0" w:space="0" w:color="auto"/>
            <w:right w:val="none" w:sz="0" w:space="0" w:color="auto"/>
          </w:divBdr>
        </w:div>
        <w:div w:id="1403601063">
          <w:marLeft w:val="0"/>
          <w:marRight w:val="0"/>
          <w:marTop w:val="0"/>
          <w:marBottom w:val="0"/>
          <w:divBdr>
            <w:top w:val="none" w:sz="0" w:space="0" w:color="auto"/>
            <w:left w:val="none" w:sz="0" w:space="0" w:color="auto"/>
            <w:bottom w:val="none" w:sz="0" w:space="0" w:color="auto"/>
            <w:right w:val="none" w:sz="0" w:space="0" w:color="auto"/>
          </w:divBdr>
        </w:div>
        <w:div w:id="1416049035">
          <w:marLeft w:val="0"/>
          <w:marRight w:val="0"/>
          <w:marTop w:val="0"/>
          <w:marBottom w:val="0"/>
          <w:divBdr>
            <w:top w:val="none" w:sz="0" w:space="0" w:color="auto"/>
            <w:left w:val="none" w:sz="0" w:space="0" w:color="auto"/>
            <w:bottom w:val="none" w:sz="0" w:space="0" w:color="auto"/>
            <w:right w:val="none" w:sz="0" w:space="0" w:color="auto"/>
          </w:divBdr>
        </w:div>
        <w:div w:id="1458141260">
          <w:marLeft w:val="0"/>
          <w:marRight w:val="0"/>
          <w:marTop w:val="0"/>
          <w:marBottom w:val="0"/>
          <w:divBdr>
            <w:top w:val="none" w:sz="0" w:space="0" w:color="auto"/>
            <w:left w:val="none" w:sz="0" w:space="0" w:color="auto"/>
            <w:bottom w:val="none" w:sz="0" w:space="0" w:color="auto"/>
            <w:right w:val="none" w:sz="0" w:space="0" w:color="auto"/>
          </w:divBdr>
        </w:div>
        <w:div w:id="1468280327">
          <w:marLeft w:val="0"/>
          <w:marRight w:val="0"/>
          <w:marTop w:val="0"/>
          <w:marBottom w:val="0"/>
          <w:divBdr>
            <w:top w:val="none" w:sz="0" w:space="0" w:color="auto"/>
            <w:left w:val="none" w:sz="0" w:space="0" w:color="auto"/>
            <w:bottom w:val="none" w:sz="0" w:space="0" w:color="auto"/>
            <w:right w:val="none" w:sz="0" w:space="0" w:color="auto"/>
          </w:divBdr>
        </w:div>
        <w:div w:id="1474174886">
          <w:marLeft w:val="0"/>
          <w:marRight w:val="0"/>
          <w:marTop w:val="0"/>
          <w:marBottom w:val="0"/>
          <w:divBdr>
            <w:top w:val="none" w:sz="0" w:space="0" w:color="auto"/>
            <w:left w:val="none" w:sz="0" w:space="0" w:color="auto"/>
            <w:bottom w:val="none" w:sz="0" w:space="0" w:color="auto"/>
            <w:right w:val="none" w:sz="0" w:space="0" w:color="auto"/>
          </w:divBdr>
        </w:div>
        <w:div w:id="1495563592">
          <w:marLeft w:val="0"/>
          <w:marRight w:val="0"/>
          <w:marTop w:val="0"/>
          <w:marBottom w:val="0"/>
          <w:divBdr>
            <w:top w:val="none" w:sz="0" w:space="0" w:color="auto"/>
            <w:left w:val="none" w:sz="0" w:space="0" w:color="auto"/>
            <w:bottom w:val="none" w:sz="0" w:space="0" w:color="auto"/>
            <w:right w:val="none" w:sz="0" w:space="0" w:color="auto"/>
          </w:divBdr>
        </w:div>
        <w:div w:id="1504661039">
          <w:marLeft w:val="0"/>
          <w:marRight w:val="0"/>
          <w:marTop w:val="0"/>
          <w:marBottom w:val="0"/>
          <w:divBdr>
            <w:top w:val="none" w:sz="0" w:space="0" w:color="auto"/>
            <w:left w:val="none" w:sz="0" w:space="0" w:color="auto"/>
            <w:bottom w:val="none" w:sz="0" w:space="0" w:color="auto"/>
            <w:right w:val="none" w:sz="0" w:space="0" w:color="auto"/>
          </w:divBdr>
        </w:div>
        <w:div w:id="1510220264">
          <w:marLeft w:val="0"/>
          <w:marRight w:val="0"/>
          <w:marTop w:val="0"/>
          <w:marBottom w:val="0"/>
          <w:divBdr>
            <w:top w:val="none" w:sz="0" w:space="0" w:color="auto"/>
            <w:left w:val="none" w:sz="0" w:space="0" w:color="auto"/>
            <w:bottom w:val="none" w:sz="0" w:space="0" w:color="auto"/>
            <w:right w:val="none" w:sz="0" w:space="0" w:color="auto"/>
          </w:divBdr>
        </w:div>
        <w:div w:id="1545294479">
          <w:marLeft w:val="0"/>
          <w:marRight w:val="0"/>
          <w:marTop w:val="0"/>
          <w:marBottom w:val="0"/>
          <w:divBdr>
            <w:top w:val="none" w:sz="0" w:space="0" w:color="auto"/>
            <w:left w:val="none" w:sz="0" w:space="0" w:color="auto"/>
            <w:bottom w:val="none" w:sz="0" w:space="0" w:color="auto"/>
            <w:right w:val="none" w:sz="0" w:space="0" w:color="auto"/>
          </w:divBdr>
        </w:div>
        <w:div w:id="1550679555">
          <w:marLeft w:val="0"/>
          <w:marRight w:val="0"/>
          <w:marTop w:val="0"/>
          <w:marBottom w:val="0"/>
          <w:divBdr>
            <w:top w:val="none" w:sz="0" w:space="0" w:color="auto"/>
            <w:left w:val="none" w:sz="0" w:space="0" w:color="auto"/>
            <w:bottom w:val="none" w:sz="0" w:space="0" w:color="auto"/>
            <w:right w:val="none" w:sz="0" w:space="0" w:color="auto"/>
          </w:divBdr>
        </w:div>
        <w:div w:id="1555971144">
          <w:marLeft w:val="0"/>
          <w:marRight w:val="0"/>
          <w:marTop w:val="0"/>
          <w:marBottom w:val="0"/>
          <w:divBdr>
            <w:top w:val="none" w:sz="0" w:space="0" w:color="auto"/>
            <w:left w:val="none" w:sz="0" w:space="0" w:color="auto"/>
            <w:bottom w:val="none" w:sz="0" w:space="0" w:color="auto"/>
            <w:right w:val="none" w:sz="0" w:space="0" w:color="auto"/>
          </w:divBdr>
        </w:div>
        <w:div w:id="1562862065">
          <w:marLeft w:val="0"/>
          <w:marRight w:val="0"/>
          <w:marTop w:val="0"/>
          <w:marBottom w:val="0"/>
          <w:divBdr>
            <w:top w:val="none" w:sz="0" w:space="0" w:color="auto"/>
            <w:left w:val="none" w:sz="0" w:space="0" w:color="auto"/>
            <w:bottom w:val="none" w:sz="0" w:space="0" w:color="auto"/>
            <w:right w:val="none" w:sz="0" w:space="0" w:color="auto"/>
          </w:divBdr>
        </w:div>
        <w:div w:id="1577520331">
          <w:marLeft w:val="0"/>
          <w:marRight w:val="0"/>
          <w:marTop w:val="0"/>
          <w:marBottom w:val="0"/>
          <w:divBdr>
            <w:top w:val="none" w:sz="0" w:space="0" w:color="auto"/>
            <w:left w:val="none" w:sz="0" w:space="0" w:color="auto"/>
            <w:bottom w:val="none" w:sz="0" w:space="0" w:color="auto"/>
            <w:right w:val="none" w:sz="0" w:space="0" w:color="auto"/>
          </w:divBdr>
        </w:div>
        <w:div w:id="1583686197">
          <w:marLeft w:val="0"/>
          <w:marRight w:val="0"/>
          <w:marTop w:val="0"/>
          <w:marBottom w:val="0"/>
          <w:divBdr>
            <w:top w:val="none" w:sz="0" w:space="0" w:color="auto"/>
            <w:left w:val="none" w:sz="0" w:space="0" w:color="auto"/>
            <w:bottom w:val="none" w:sz="0" w:space="0" w:color="auto"/>
            <w:right w:val="none" w:sz="0" w:space="0" w:color="auto"/>
          </w:divBdr>
        </w:div>
        <w:div w:id="1588884340">
          <w:marLeft w:val="0"/>
          <w:marRight w:val="0"/>
          <w:marTop w:val="0"/>
          <w:marBottom w:val="0"/>
          <w:divBdr>
            <w:top w:val="none" w:sz="0" w:space="0" w:color="auto"/>
            <w:left w:val="none" w:sz="0" w:space="0" w:color="auto"/>
            <w:bottom w:val="none" w:sz="0" w:space="0" w:color="auto"/>
            <w:right w:val="none" w:sz="0" w:space="0" w:color="auto"/>
          </w:divBdr>
        </w:div>
        <w:div w:id="1590776386">
          <w:marLeft w:val="0"/>
          <w:marRight w:val="0"/>
          <w:marTop w:val="0"/>
          <w:marBottom w:val="0"/>
          <w:divBdr>
            <w:top w:val="none" w:sz="0" w:space="0" w:color="auto"/>
            <w:left w:val="none" w:sz="0" w:space="0" w:color="auto"/>
            <w:bottom w:val="none" w:sz="0" w:space="0" w:color="auto"/>
            <w:right w:val="none" w:sz="0" w:space="0" w:color="auto"/>
          </w:divBdr>
        </w:div>
        <w:div w:id="1593397323">
          <w:marLeft w:val="0"/>
          <w:marRight w:val="0"/>
          <w:marTop w:val="0"/>
          <w:marBottom w:val="0"/>
          <w:divBdr>
            <w:top w:val="none" w:sz="0" w:space="0" w:color="auto"/>
            <w:left w:val="none" w:sz="0" w:space="0" w:color="auto"/>
            <w:bottom w:val="none" w:sz="0" w:space="0" w:color="auto"/>
            <w:right w:val="none" w:sz="0" w:space="0" w:color="auto"/>
          </w:divBdr>
        </w:div>
        <w:div w:id="1598175438">
          <w:marLeft w:val="0"/>
          <w:marRight w:val="0"/>
          <w:marTop w:val="0"/>
          <w:marBottom w:val="0"/>
          <w:divBdr>
            <w:top w:val="none" w:sz="0" w:space="0" w:color="auto"/>
            <w:left w:val="none" w:sz="0" w:space="0" w:color="auto"/>
            <w:bottom w:val="none" w:sz="0" w:space="0" w:color="auto"/>
            <w:right w:val="none" w:sz="0" w:space="0" w:color="auto"/>
          </w:divBdr>
        </w:div>
        <w:div w:id="1607300664">
          <w:marLeft w:val="0"/>
          <w:marRight w:val="0"/>
          <w:marTop w:val="0"/>
          <w:marBottom w:val="0"/>
          <w:divBdr>
            <w:top w:val="none" w:sz="0" w:space="0" w:color="auto"/>
            <w:left w:val="none" w:sz="0" w:space="0" w:color="auto"/>
            <w:bottom w:val="none" w:sz="0" w:space="0" w:color="auto"/>
            <w:right w:val="none" w:sz="0" w:space="0" w:color="auto"/>
          </w:divBdr>
        </w:div>
        <w:div w:id="1610774013">
          <w:marLeft w:val="0"/>
          <w:marRight w:val="0"/>
          <w:marTop w:val="0"/>
          <w:marBottom w:val="0"/>
          <w:divBdr>
            <w:top w:val="none" w:sz="0" w:space="0" w:color="auto"/>
            <w:left w:val="none" w:sz="0" w:space="0" w:color="auto"/>
            <w:bottom w:val="none" w:sz="0" w:space="0" w:color="auto"/>
            <w:right w:val="none" w:sz="0" w:space="0" w:color="auto"/>
          </w:divBdr>
        </w:div>
        <w:div w:id="1620801265">
          <w:marLeft w:val="0"/>
          <w:marRight w:val="0"/>
          <w:marTop w:val="0"/>
          <w:marBottom w:val="0"/>
          <w:divBdr>
            <w:top w:val="none" w:sz="0" w:space="0" w:color="auto"/>
            <w:left w:val="none" w:sz="0" w:space="0" w:color="auto"/>
            <w:bottom w:val="none" w:sz="0" w:space="0" w:color="auto"/>
            <w:right w:val="none" w:sz="0" w:space="0" w:color="auto"/>
          </w:divBdr>
        </w:div>
        <w:div w:id="1621910858">
          <w:marLeft w:val="0"/>
          <w:marRight w:val="0"/>
          <w:marTop w:val="0"/>
          <w:marBottom w:val="0"/>
          <w:divBdr>
            <w:top w:val="none" w:sz="0" w:space="0" w:color="auto"/>
            <w:left w:val="none" w:sz="0" w:space="0" w:color="auto"/>
            <w:bottom w:val="none" w:sz="0" w:space="0" w:color="auto"/>
            <w:right w:val="none" w:sz="0" w:space="0" w:color="auto"/>
          </w:divBdr>
        </w:div>
        <w:div w:id="1628928322">
          <w:marLeft w:val="0"/>
          <w:marRight w:val="0"/>
          <w:marTop w:val="0"/>
          <w:marBottom w:val="0"/>
          <w:divBdr>
            <w:top w:val="none" w:sz="0" w:space="0" w:color="auto"/>
            <w:left w:val="none" w:sz="0" w:space="0" w:color="auto"/>
            <w:bottom w:val="none" w:sz="0" w:space="0" w:color="auto"/>
            <w:right w:val="none" w:sz="0" w:space="0" w:color="auto"/>
          </w:divBdr>
        </w:div>
        <w:div w:id="1636982288">
          <w:marLeft w:val="0"/>
          <w:marRight w:val="0"/>
          <w:marTop w:val="0"/>
          <w:marBottom w:val="0"/>
          <w:divBdr>
            <w:top w:val="none" w:sz="0" w:space="0" w:color="auto"/>
            <w:left w:val="none" w:sz="0" w:space="0" w:color="auto"/>
            <w:bottom w:val="none" w:sz="0" w:space="0" w:color="auto"/>
            <w:right w:val="none" w:sz="0" w:space="0" w:color="auto"/>
          </w:divBdr>
        </w:div>
        <w:div w:id="1657031719">
          <w:marLeft w:val="0"/>
          <w:marRight w:val="0"/>
          <w:marTop w:val="0"/>
          <w:marBottom w:val="0"/>
          <w:divBdr>
            <w:top w:val="none" w:sz="0" w:space="0" w:color="auto"/>
            <w:left w:val="none" w:sz="0" w:space="0" w:color="auto"/>
            <w:bottom w:val="none" w:sz="0" w:space="0" w:color="auto"/>
            <w:right w:val="none" w:sz="0" w:space="0" w:color="auto"/>
          </w:divBdr>
        </w:div>
        <w:div w:id="1661929111">
          <w:marLeft w:val="0"/>
          <w:marRight w:val="0"/>
          <w:marTop w:val="0"/>
          <w:marBottom w:val="0"/>
          <w:divBdr>
            <w:top w:val="none" w:sz="0" w:space="0" w:color="auto"/>
            <w:left w:val="none" w:sz="0" w:space="0" w:color="auto"/>
            <w:bottom w:val="none" w:sz="0" w:space="0" w:color="auto"/>
            <w:right w:val="none" w:sz="0" w:space="0" w:color="auto"/>
          </w:divBdr>
        </w:div>
        <w:div w:id="1663728532">
          <w:marLeft w:val="0"/>
          <w:marRight w:val="0"/>
          <w:marTop w:val="0"/>
          <w:marBottom w:val="0"/>
          <w:divBdr>
            <w:top w:val="none" w:sz="0" w:space="0" w:color="auto"/>
            <w:left w:val="none" w:sz="0" w:space="0" w:color="auto"/>
            <w:bottom w:val="none" w:sz="0" w:space="0" w:color="auto"/>
            <w:right w:val="none" w:sz="0" w:space="0" w:color="auto"/>
          </w:divBdr>
        </w:div>
        <w:div w:id="1810973664">
          <w:marLeft w:val="0"/>
          <w:marRight w:val="0"/>
          <w:marTop w:val="0"/>
          <w:marBottom w:val="0"/>
          <w:divBdr>
            <w:top w:val="none" w:sz="0" w:space="0" w:color="auto"/>
            <w:left w:val="none" w:sz="0" w:space="0" w:color="auto"/>
            <w:bottom w:val="none" w:sz="0" w:space="0" w:color="auto"/>
            <w:right w:val="none" w:sz="0" w:space="0" w:color="auto"/>
          </w:divBdr>
        </w:div>
        <w:div w:id="1816331657">
          <w:marLeft w:val="0"/>
          <w:marRight w:val="0"/>
          <w:marTop w:val="0"/>
          <w:marBottom w:val="0"/>
          <w:divBdr>
            <w:top w:val="none" w:sz="0" w:space="0" w:color="auto"/>
            <w:left w:val="none" w:sz="0" w:space="0" w:color="auto"/>
            <w:bottom w:val="none" w:sz="0" w:space="0" w:color="auto"/>
            <w:right w:val="none" w:sz="0" w:space="0" w:color="auto"/>
          </w:divBdr>
        </w:div>
        <w:div w:id="1843859402">
          <w:marLeft w:val="0"/>
          <w:marRight w:val="0"/>
          <w:marTop w:val="0"/>
          <w:marBottom w:val="0"/>
          <w:divBdr>
            <w:top w:val="none" w:sz="0" w:space="0" w:color="auto"/>
            <w:left w:val="none" w:sz="0" w:space="0" w:color="auto"/>
            <w:bottom w:val="none" w:sz="0" w:space="0" w:color="auto"/>
            <w:right w:val="none" w:sz="0" w:space="0" w:color="auto"/>
          </w:divBdr>
        </w:div>
        <w:div w:id="1902591743">
          <w:marLeft w:val="0"/>
          <w:marRight w:val="0"/>
          <w:marTop w:val="0"/>
          <w:marBottom w:val="0"/>
          <w:divBdr>
            <w:top w:val="none" w:sz="0" w:space="0" w:color="auto"/>
            <w:left w:val="none" w:sz="0" w:space="0" w:color="auto"/>
            <w:bottom w:val="none" w:sz="0" w:space="0" w:color="auto"/>
            <w:right w:val="none" w:sz="0" w:space="0" w:color="auto"/>
          </w:divBdr>
        </w:div>
        <w:div w:id="1928267401">
          <w:marLeft w:val="0"/>
          <w:marRight w:val="0"/>
          <w:marTop w:val="0"/>
          <w:marBottom w:val="0"/>
          <w:divBdr>
            <w:top w:val="none" w:sz="0" w:space="0" w:color="auto"/>
            <w:left w:val="none" w:sz="0" w:space="0" w:color="auto"/>
            <w:bottom w:val="none" w:sz="0" w:space="0" w:color="auto"/>
            <w:right w:val="none" w:sz="0" w:space="0" w:color="auto"/>
          </w:divBdr>
        </w:div>
        <w:div w:id="1930579442">
          <w:marLeft w:val="0"/>
          <w:marRight w:val="0"/>
          <w:marTop w:val="0"/>
          <w:marBottom w:val="0"/>
          <w:divBdr>
            <w:top w:val="none" w:sz="0" w:space="0" w:color="auto"/>
            <w:left w:val="none" w:sz="0" w:space="0" w:color="auto"/>
            <w:bottom w:val="none" w:sz="0" w:space="0" w:color="auto"/>
            <w:right w:val="none" w:sz="0" w:space="0" w:color="auto"/>
          </w:divBdr>
        </w:div>
        <w:div w:id="1952862051">
          <w:marLeft w:val="0"/>
          <w:marRight w:val="0"/>
          <w:marTop w:val="0"/>
          <w:marBottom w:val="0"/>
          <w:divBdr>
            <w:top w:val="none" w:sz="0" w:space="0" w:color="auto"/>
            <w:left w:val="none" w:sz="0" w:space="0" w:color="auto"/>
            <w:bottom w:val="none" w:sz="0" w:space="0" w:color="auto"/>
            <w:right w:val="none" w:sz="0" w:space="0" w:color="auto"/>
          </w:divBdr>
        </w:div>
        <w:div w:id="1969162324">
          <w:marLeft w:val="0"/>
          <w:marRight w:val="0"/>
          <w:marTop w:val="0"/>
          <w:marBottom w:val="0"/>
          <w:divBdr>
            <w:top w:val="none" w:sz="0" w:space="0" w:color="auto"/>
            <w:left w:val="none" w:sz="0" w:space="0" w:color="auto"/>
            <w:bottom w:val="none" w:sz="0" w:space="0" w:color="auto"/>
            <w:right w:val="none" w:sz="0" w:space="0" w:color="auto"/>
          </w:divBdr>
        </w:div>
      </w:divsChild>
    </w:div>
    <w:div w:id="1239829941">
      <w:bodyDiv w:val="1"/>
      <w:marLeft w:val="0"/>
      <w:marRight w:val="0"/>
      <w:marTop w:val="0"/>
      <w:marBottom w:val="0"/>
      <w:divBdr>
        <w:top w:val="none" w:sz="0" w:space="0" w:color="auto"/>
        <w:left w:val="none" w:sz="0" w:space="0" w:color="auto"/>
        <w:bottom w:val="none" w:sz="0" w:space="0" w:color="auto"/>
        <w:right w:val="none" w:sz="0" w:space="0" w:color="auto"/>
      </w:divBdr>
    </w:div>
    <w:div w:id="1240020487">
      <w:bodyDiv w:val="1"/>
      <w:marLeft w:val="0"/>
      <w:marRight w:val="0"/>
      <w:marTop w:val="0"/>
      <w:marBottom w:val="0"/>
      <w:divBdr>
        <w:top w:val="none" w:sz="0" w:space="0" w:color="auto"/>
        <w:left w:val="none" w:sz="0" w:space="0" w:color="auto"/>
        <w:bottom w:val="none" w:sz="0" w:space="0" w:color="auto"/>
        <w:right w:val="none" w:sz="0" w:space="0" w:color="auto"/>
      </w:divBdr>
    </w:div>
    <w:div w:id="1240099402">
      <w:bodyDiv w:val="1"/>
      <w:marLeft w:val="0"/>
      <w:marRight w:val="0"/>
      <w:marTop w:val="0"/>
      <w:marBottom w:val="0"/>
      <w:divBdr>
        <w:top w:val="none" w:sz="0" w:space="0" w:color="auto"/>
        <w:left w:val="none" w:sz="0" w:space="0" w:color="auto"/>
        <w:bottom w:val="none" w:sz="0" w:space="0" w:color="auto"/>
        <w:right w:val="none" w:sz="0" w:space="0" w:color="auto"/>
      </w:divBdr>
    </w:div>
    <w:div w:id="1240866498">
      <w:bodyDiv w:val="1"/>
      <w:marLeft w:val="0"/>
      <w:marRight w:val="0"/>
      <w:marTop w:val="0"/>
      <w:marBottom w:val="0"/>
      <w:divBdr>
        <w:top w:val="none" w:sz="0" w:space="0" w:color="auto"/>
        <w:left w:val="none" w:sz="0" w:space="0" w:color="auto"/>
        <w:bottom w:val="none" w:sz="0" w:space="0" w:color="auto"/>
        <w:right w:val="none" w:sz="0" w:space="0" w:color="auto"/>
      </w:divBdr>
      <w:divsChild>
        <w:div w:id="11882542">
          <w:marLeft w:val="0"/>
          <w:marRight w:val="0"/>
          <w:marTop w:val="0"/>
          <w:marBottom w:val="0"/>
          <w:divBdr>
            <w:top w:val="none" w:sz="0" w:space="0" w:color="auto"/>
            <w:left w:val="none" w:sz="0" w:space="0" w:color="auto"/>
            <w:bottom w:val="none" w:sz="0" w:space="0" w:color="auto"/>
            <w:right w:val="none" w:sz="0" w:space="0" w:color="auto"/>
          </w:divBdr>
        </w:div>
        <w:div w:id="16935015">
          <w:marLeft w:val="0"/>
          <w:marRight w:val="0"/>
          <w:marTop w:val="0"/>
          <w:marBottom w:val="0"/>
          <w:divBdr>
            <w:top w:val="none" w:sz="0" w:space="0" w:color="auto"/>
            <w:left w:val="none" w:sz="0" w:space="0" w:color="auto"/>
            <w:bottom w:val="none" w:sz="0" w:space="0" w:color="auto"/>
            <w:right w:val="none" w:sz="0" w:space="0" w:color="auto"/>
          </w:divBdr>
        </w:div>
        <w:div w:id="61951274">
          <w:marLeft w:val="0"/>
          <w:marRight w:val="0"/>
          <w:marTop w:val="0"/>
          <w:marBottom w:val="0"/>
          <w:divBdr>
            <w:top w:val="none" w:sz="0" w:space="0" w:color="auto"/>
            <w:left w:val="none" w:sz="0" w:space="0" w:color="auto"/>
            <w:bottom w:val="none" w:sz="0" w:space="0" w:color="auto"/>
            <w:right w:val="none" w:sz="0" w:space="0" w:color="auto"/>
          </w:divBdr>
        </w:div>
        <w:div w:id="101804677">
          <w:marLeft w:val="0"/>
          <w:marRight w:val="0"/>
          <w:marTop w:val="0"/>
          <w:marBottom w:val="0"/>
          <w:divBdr>
            <w:top w:val="none" w:sz="0" w:space="0" w:color="auto"/>
            <w:left w:val="none" w:sz="0" w:space="0" w:color="auto"/>
            <w:bottom w:val="none" w:sz="0" w:space="0" w:color="auto"/>
            <w:right w:val="none" w:sz="0" w:space="0" w:color="auto"/>
          </w:divBdr>
        </w:div>
        <w:div w:id="108593159">
          <w:marLeft w:val="0"/>
          <w:marRight w:val="0"/>
          <w:marTop w:val="0"/>
          <w:marBottom w:val="0"/>
          <w:divBdr>
            <w:top w:val="none" w:sz="0" w:space="0" w:color="auto"/>
            <w:left w:val="none" w:sz="0" w:space="0" w:color="auto"/>
            <w:bottom w:val="none" w:sz="0" w:space="0" w:color="auto"/>
            <w:right w:val="none" w:sz="0" w:space="0" w:color="auto"/>
          </w:divBdr>
        </w:div>
        <w:div w:id="136916234">
          <w:marLeft w:val="0"/>
          <w:marRight w:val="0"/>
          <w:marTop w:val="0"/>
          <w:marBottom w:val="0"/>
          <w:divBdr>
            <w:top w:val="none" w:sz="0" w:space="0" w:color="auto"/>
            <w:left w:val="none" w:sz="0" w:space="0" w:color="auto"/>
            <w:bottom w:val="none" w:sz="0" w:space="0" w:color="auto"/>
            <w:right w:val="none" w:sz="0" w:space="0" w:color="auto"/>
          </w:divBdr>
        </w:div>
        <w:div w:id="148637733">
          <w:marLeft w:val="0"/>
          <w:marRight w:val="0"/>
          <w:marTop w:val="0"/>
          <w:marBottom w:val="0"/>
          <w:divBdr>
            <w:top w:val="none" w:sz="0" w:space="0" w:color="auto"/>
            <w:left w:val="none" w:sz="0" w:space="0" w:color="auto"/>
            <w:bottom w:val="none" w:sz="0" w:space="0" w:color="auto"/>
            <w:right w:val="none" w:sz="0" w:space="0" w:color="auto"/>
          </w:divBdr>
        </w:div>
        <w:div w:id="167058048">
          <w:marLeft w:val="0"/>
          <w:marRight w:val="0"/>
          <w:marTop w:val="0"/>
          <w:marBottom w:val="0"/>
          <w:divBdr>
            <w:top w:val="none" w:sz="0" w:space="0" w:color="auto"/>
            <w:left w:val="none" w:sz="0" w:space="0" w:color="auto"/>
            <w:bottom w:val="none" w:sz="0" w:space="0" w:color="auto"/>
            <w:right w:val="none" w:sz="0" w:space="0" w:color="auto"/>
          </w:divBdr>
        </w:div>
        <w:div w:id="177012946">
          <w:marLeft w:val="0"/>
          <w:marRight w:val="0"/>
          <w:marTop w:val="0"/>
          <w:marBottom w:val="0"/>
          <w:divBdr>
            <w:top w:val="none" w:sz="0" w:space="0" w:color="auto"/>
            <w:left w:val="none" w:sz="0" w:space="0" w:color="auto"/>
            <w:bottom w:val="none" w:sz="0" w:space="0" w:color="auto"/>
            <w:right w:val="none" w:sz="0" w:space="0" w:color="auto"/>
          </w:divBdr>
        </w:div>
        <w:div w:id="181942667">
          <w:marLeft w:val="0"/>
          <w:marRight w:val="0"/>
          <w:marTop w:val="0"/>
          <w:marBottom w:val="0"/>
          <w:divBdr>
            <w:top w:val="none" w:sz="0" w:space="0" w:color="auto"/>
            <w:left w:val="none" w:sz="0" w:space="0" w:color="auto"/>
            <w:bottom w:val="none" w:sz="0" w:space="0" w:color="auto"/>
            <w:right w:val="none" w:sz="0" w:space="0" w:color="auto"/>
          </w:divBdr>
        </w:div>
        <w:div w:id="197280061">
          <w:marLeft w:val="0"/>
          <w:marRight w:val="0"/>
          <w:marTop w:val="0"/>
          <w:marBottom w:val="0"/>
          <w:divBdr>
            <w:top w:val="none" w:sz="0" w:space="0" w:color="auto"/>
            <w:left w:val="none" w:sz="0" w:space="0" w:color="auto"/>
            <w:bottom w:val="none" w:sz="0" w:space="0" w:color="auto"/>
            <w:right w:val="none" w:sz="0" w:space="0" w:color="auto"/>
          </w:divBdr>
        </w:div>
        <w:div w:id="208035049">
          <w:marLeft w:val="0"/>
          <w:marRight w:val="0"/>
          <w:marTop w:val="0"/>
          <w:marBottom w:val="0"/>
          <w:divBdr>
            <w:top w:val="none" w:sz="0" w:space="0" w:color="auto"/>
            <w:left w:val="none" w:sz="0" w:space="0" w:color="auto"/>
            <w:bottom w:val="none" w:sz="0" w:space="0" w:color="auto"/>
            <w:right w:val="none" w:sz="0" w:space="0" w:color="auto"/>
          </w:divBdr>
        </w:div>
        <w:div w:id="209342982">
          <w:marLeft w:val="0"/>
          <w:marRight w:val="0"/>
          <w:marTop w:val="0"/>
          <w:marBottom w:val="0"/>
          <w:divBdr>
            <w:top w:val="none" w:sz="0" w:space="0" w:color="auto"/>
            <w:left w:val="none" w:sz="0" w:space="0" w:color="auto"/>
            <w:bottom w:val="none" w:sz="0" w:space="0" w:color="auto"/>
            <w:right w:val="none" w:sz="0" w:space="0" w:color="auto"/>
          </w:divBdr>
        </w:div>
        <w:div w:id="210655547">
          <w:marLeft w:val="0"/>
          <w:marRight w:val="0"/>
          <w:marTop w:val="0"/>
          <w:marBottom w:val="0"/>
          <w:divBdr>
            <w:top w:val="none" w:sz="0" w:space="0" w:color="auto"/>
            <w:left w:val="none" w:sz="0" w:space="0" w:color="auto"/>
            <w:bottom w:val="none" w:sz="0" w:space="0" w:color="auto"/>
            <w:right w:val="none" w:sz="0" w:space="0" w:color="auto"/>
          </w:divBdr>
        </w:div>
        <w:div w:id="216086829">
          <w:marLeft w:val="0"/>
          <w:marRight w:val="0"/>
          <w:marTop w:val="0"/>
          <w:marBottom w:val="0"/>
          <w:divBdr>
            <w:top w:val="none" w:sz="0" w:space="0" w:color="auto"/>
            <w:left w:val="none" w:sz="0" w:space="0" w:color="auto"/>
            <w:bottom w:val="none" w:sz="0" w:space="0" w:color="auto"/>
            <w:right w:val="none" w:sz="0" w:space="0" w:color="auto"/>
          </w:divBdr>
        </w:div>
        <w:div w:id="223491773">
          <w:marLeft w:val="0"/>
          <w:marRight w:val="0"/>
          <w:marTop w:val="0"/>
          <w:marBottom w:val="0"/>
          <w:divBdr>
            <w:top w:val="none" w:sz="0" w:space="0" w:color="auto"/>
            <w:left w:val="none" w:sz="0" w:space="0" w:color="auto"/>
            <w:bottom w:val="none" w:sz="0" w:space="0" w:color="auto"/>
            <w:right w:val="none" w:sz="0" w:space="0" w:color="auto"/>
          </w:divBdr>
        </w:div>
        <w:div w:id="237373033">
          <w:marLeft w:val="0"/>
          <w:marRight w:val="0"/>
          <w:marTop w:val="0"/>
          <w:marBottom w:val="0"/>
          <w:divBdr>
            <w:top w:val="none" w:sz="0" w:space="0" w:color="auto"/>
            <w:left w:val="none" w:sz="0" w:space="0" w:color="auto"/>
            <w:bottom w:val="none" w:sz="0" w:space="0" w:color="auto"/>
            <w:right w:val="none" w:sz="0" w:space="0" w:color="auto"/>
          </w:divBdr>
        </w:div>
        <w:div w:id="272565889">
          <w:marLeft w:val="0"/>
          <w:marRight w:val="0"/>
          <w:marTop w:val="0"/>
          <w:marBottom w:val="0"/>
          <w:divBdr>
            <w:top w:val="none" w:sz="0" w:space="0" w:color="auto"/>
            <w:left w:val="none" w:sz="0" w:space="0" w:color="auto"/>
            <w:bottom w:val="none" w:sz="0" w:space="0" w:color="auto"/>
            <w:right w:val="none" w:sz="0" w:space="0" w:color="auto"/>
          </w:divBdr>
        </w:div>
        <w:div w:id="298808459">
          <w:marLeft w:val="0"/>
          <w:marRight w:val="0"/>
          <w:marTop w:val="0"/>
          <w:marBottom w:val="0"/>
          <w:divBdr>
            <w:top w:val="none" w:sz="0" w:space="0" w:color="auto"/>
            <w:left w:val="none" w:sz="0" w:space="0" w:color="auto"/>
            <w:bottom w:val="none" w:sz="0" w:space="0" w:color="auto"/>
            <w:right w:val="none" w:sz="0" w:space="0" w:color="auto"/>
          </w:divBdr>
        </w:div>
        <w:div w:id="301233997">
          <w:marLeft w:val="0"/>
          <w:marRight w:val="0"/>
          <w:marTop w:val="0"/>
          <w:marBottom w:val="0"/>
          <w:divBdr>
            <w:top w:val="none" w:sz="0" w:space="0" w:color="auto"/>
            <w:left w:val="none" w:sz="0" w:space="0" w:color="auto"/>
            <w:bottom w:val="none" w:sz="0" w:space="0" w:color="auto"/>
            <w:right w:val="none" w:sz="0" w:space="0" w:color="auto"/>
          </w:divBdr>
        </w:div>
        <w:div w:id="306783076">
          <w:marLeft w:val="0"/>
          <w:marRight w:val="0"/>
          <w:marTop w:val="0"/>
          <w:marBottom w:val="0"/>
          <w:divBdr>
            <w:top w:val="none" w:sz="0" w:space="0" w:color="auto"/>
            <w:left w:val="none" w:sz="0" w:space="0" w:color="auto"/>
            <w:bottom w:val="none" w:sz="0" w:space="0" w:color="auto"/>
            <w:right w:val="none" w:sz="0" w:space="0" w:color="auto"/>
          </w:divBdr>
        </w:div>
        <w:div w:id="313144706">
          <w:marLeft w:val="0"/>
          <w:marRight w:val="0"/>
          <w:marTop w:val="0"/>
          <w:marBottom w:val="0"/>
          <w:divBdr>
            <w:top w:val="none" w:sz="0" w:space="0" w:color="auto"/>
            <w:left w:val="none" w:sz="0" w:space="0" w:color="auto"/>
            <w:bottom w:val="none" w:sz="0" w:space="0" w:color="auto"/>
            <w:right w:val="none" w:sz="0" w:space="0" w:color="auto"/>
          </w:divBdr>
        </w:div>
        <w:div w:id="317728790">
          <w:marLeft w:val="0"/>
          <w:marRight w:val="0"/>
          <w:marTop w:val="0"/>
          <w:marBottom w:val="0"/>
          <w:divBdr>
            <w:top w:val="none" w:sz="0" w:space="0" w:color="auto"/>
            <w:left w:val="none" w:sz="0" w:space="0" w:color="auto"/>
            <w:bottom w:val="none" w:sz="0" w:space="0" w:color="auto"/>
            <w:right w:val="none" w:sz="0" w:space="0" w:color="auto"/>
          </w:divBdr>
        </w:div>
        <w:div w:id="334650387">
          <w:marLeft w:val="0"/>
          <w:marRight w:val="0"/>
          <w:marTop w:val="0"/>
          <w:marBottom w:val="0"/>
          <w:divBdr>
            <w:top w:val="none" w:sz="0" w:space="0" w:color="auto"/>
            <w:left w:val="none" w:sz="0" w:space="0" w:color="auto"/>
            <w:bottom w:val="none" w:sz="0" w:space="0" w:color="auto"/>
            <w:right w:val="none" w:sz="0" w:space="0" w:color="auto"/>
          </w:divBdr>
        </w:div>
        <w:div w:id="372315743">
          <w:marLeft w:val="0"/>
          <w:marRight w:val="0"/>
          <w:marTop w:val="0"/>
          <w:marBottom w:val="0"/>
          <w:divBdr>
            <w:top w:val="none" w:sz="0" w:space="0" w:color="auto"/>
            <w:left w:val="none" w:sz="0" w:space="0" w:color="auto"/>
            <w:bottom w:val="none" w:sz="0" w:space="0" w:color="auto"/>
            <w:right w:val="none" w:sz="0" w:space="0" w:color="auto"/>
          </w:divBdr>
        </w:div>
        <w:div w:id="384574104">
          <w:marLeft w:val="0"/>
          <w:marRight w:val="0"/>
          <w:marTop w:val="0"/>
          <w:marBottom w:val="0"/>
          <w:divBdr>
            <w:top w:val="none" w:sz="0" w:space="0" w:color="auto"/>
            <w:left w:val="none" w:sz="0" w:space="0" w:color="auto"/>
            <w:bottom w:val="none" w:sz="0" w:space="0" w:color="auto"/>
            <w:right w:val="none" w:sz="0" w:space="0" w:color="auto"/>
          </w:divBdr>
        </w:div>
        <w:div w:id="399644343">
          <w:marLeft w:val="0"/>
          <w:marRight w:val="0"/>
          <w:marTop w:val="0"/>
          <w:marBottom w:val="0"/>
          <w:divBdr>
            <w:top w:val="none" w:sz="0" w:space="0" w:color="auto"/>
            <w:left w:val="none" w:sz="0" w:space="0" w:color="auto"/>
            <w:bottom w:val="none" w:sz="0" w:space="0" w:color="auto"/>
            <w:right w:val="none" w:sz="0" w:space="0" w:color="auto"/>
          </w:divBdr>
        </w:div>
        <w:div w:id="421225263">
          <w:marLeft w:val="0"/>
          <w:marRight w:val="0"/>
          <w:marTop w:val="0"/>
          <w:marBottom w:val="0"/>
          <w:divBdr>
            <w:top w:val="none" w:sz="0" w:space="0" w:color="auto"/>
            <w:left w:val="none" w:sz="0" w:space="0" w:color="auto"/>
            <w:bottom w:val="none" w:sz="0" w:space="0" w:color="auto"/>
            <w:right w:val="none" w:sz="0" w:space="0" w:color="auto"/>
          </w:divBdr>
        </w:div>
        <w:div w:id="421950726">
          <w:marLeft w:val="0"/>
          <w:marRight w:val="0"/>
          <w:marTop w:val="0"/>
          <w:marBottom w:val="0"/>
          <w:divBdr>
            <w:top w:val="none" w:sz="0" w:space="0" w:color="auto"/>
            <w:left w:val="none" w:sz="0" w:space="0" w:color="auto"/>
            <w:bottom w:val="none" w:sz="0" w:space="0" w:color="auto"/>
            <w:right w:val="none" w:sz="0" w:space="0" w:color="auto"/>
          </w:divBdr>
        </w:div>
        <w:div w:id="427964162">
          <w:marLeft w:val="0"/>
          <w:marRight w:val="0"/>
          <w:marTop w:val="0"/>
          <w:marBottom w:val="0"/>
          <w:divBdr>
            <w:top w:val="none" w:sz="0" w:space="0" w:color="auto"/>
            <w:left w:val="none" w:sz="0" w:space="0" w:color="auto"/>
            <w:bottom w:val="none" w:sz="0" w:space="0" w:color="auto"/>
            <w:right w:val="none" w:sz="0" w:space="0" w:color="auto"/>
          </w:divBdr>
        </w:div>
        <w:div w:id="431978101">
          <w:marLeft w:val="0"/>
          <w:marRight w:val="0"/>
          <w:marTop w:val="0"/>
          <w:marBottom w:val="0"/>
          <w:divBdr>
            <w:top w:val="none" w:sz="0" w:space="0" w:color="auto"/>
            <w:left w:val="none" w:sz="0" w:space="0" w:color="auto"/>
            <w:bottom w:val="none" w:sz="0" w:space="0" w:color="auto"/>
            <w:right w:val="none" w:sz="0" w:space="0" w:color="auto"/>
          </w:divBdr>
        </w:div>
        <w:div w:id="432365468">
          <w:marLeft w:val="0"/>
          <w:marRight w:val="0"/>
          <w:marTop w:val="0"/>
          <w:marBottom w:val="0"/>
          <w:divBdr>
            <w:top w:val="none" w:sz="0" w:space="0" w:color="auto"/>
            <w:left w:val="none" w:sz="0" w:space="0" w:color="auto"/>
            <w:bottom w:val="none" w:sz="0" w:space="0" w:color="auto"/>
            <w:right w:val="none" w:sz="0" w:space="0" w:color="auto"/>
          </w:divBdr>
        </w:div>
        <w:div w:id="448210681">
          <w:marLeft w:val="0"/>
          <w:marRight w:val="0"/>
          <w:marTop w:val="0"/>
          <w:marBottom w:val="0"/>
          <w:divBdr>
            <w:top w:val="none" w:sz="0" w:space="0" w:color="auto"/>
            <w:left w:val="none" w:sz="0" w:space="0" w:color="auto"/>
            <w:bottom w:val="none" w:sz="0" w:space="0" w:color="auto"/>
            <w:right w:val="none" w:sz="0" w:space="0" w:color="auto"/>
          </w:divBdr>
        </w:div>
        <w:div w:id="473841517">
          <w:marLeft w:val="0"/>
          <w:marRight w:val="0"/>
          <w:marTop w:val="0"/>
          <w:marBottom w:val="0"/>
          <w:divBdr>
            <w:top w:val="none" w:sz="0" w:space="0" w:color="auto"/>
            <w:left w:val="none" w:sz="0" w:space="0" w:color="auto"/>
            <w:bottom w:val="none" w:sz="0" w:space="0" w:color="auto"/>
            <w:right w:val="none" w:sz="0" w:space="0" w:color="auto"/>
          </w:divBdr>
        </w:div>
        <w:div w:id="518396801">
          <w:marLeft w:val="0"/>
          <w:marRight w:val="0"/>
          <w:marTop w:val="0"/>
          <w:marBottom w:val="0"/>
          <w:divBdr>
            <w:top w:val="none" w:sz="0" w:space="0" w:color="auto"/>
            <w:left w:val="none" w:sz="0" w:space="0" w:color="auto"/>
            <w:bottom w:val="none" w:sz="0" w:space="0" w:color="auto"/>
            <w:right w:val="none" w:sz="0" w:space="0" w:color="auto"/>
          </w:divBdr>
        </w:div>
        <w:div w:id="538393585">
          <w:marLeft w:val="0"/>
          <w:marRight w:val="0"/>
          <w:marTop w:val="0"/>
          <w:marBottom w:val="0"/>
          <w:divBdr>
            <w:top w:val="none" w:sz="0" w:space="0" w:color="auto"/>
            <w:left w:val="none" w:sz="0" w:space="0" w:color="auto"/>
            <w:bottom w:val="none" w:sz="0" w:space="0" w:color="auto"/>
            <w:right w:val="none" w:sz="0" w:space="0" w:color="auto"/>
          </w:divBdr>
        </w:div>
        <w:div w:id="547689155">
          <w:marLeft w:val="0"/>
          <w:marRight w:val="0"/>
          <w:marTop w:val="0"/>
          <w:marBottom w:val="0"/>
          <w:divBdr>
            <w:top w:val="none" w:sz="0" w:space="0" w:color="auto"/>
            <w:left w:val="none" w:sz="0" w:space="0" w:color="auto"/>
            <w:bottom w:val="none" w:sz="0" w:space="0" w:color="auto"/>
            <w:right w:val="none" w:sz="0" w:space="0" w:color="auto"/>
          </w:divBdr>
        </w:div>
        <w:div w:id="577634372">
          <w:marLeft w:val="0"/>
          <w:marRight w:val="0"/>
          <w:marTop w:val="0"/>
          <w:marBottom w:val="0"/>
          <w:divBdr>
            <w:top w:val="none" w:sz="0" w:space="0" w:color="auto"/>
            <w:left w:val="none" w:sz="0" w:space="0" w:color="auto"/>
            <w:bottom w:val="none" w:sz="0" w:space="0" w:color="auto"/>
            <w:right w:val="none" w:sz="0" w:space="0" w:color="auto"/>
          </w:divBdr>
        </w:div>
        <w:div w:id="599531488">
          <w:marLeft w:val="0"/>
          <w:marRight w:val="0"/>
          <w:marTop w:val="0"/>
          <w:marBottom w:val="0"/>
          <w:divBdr>
            <w:top w:val="none" w:sz="0" w:space="0" w:color="auto"/>
            <w:left w:val="none" w:sz="0" w:space="0" w:color="auto"/>
            <w:bottom w:val="none" w:sz="0" w:space="0" w:color="auto"/>
            <w:right w:val="none" w:sz="0" w:space="0" w:color="auto"/>
          </w:divBdr>
        </w:div>
        <w:div w:id="616376322">
          <w:marLeft w:val="0"/>
          <w:marRight w:val="0"/>
          <w:marTop w:val="0"/>
          <w:marBottom w:val="0"/>
          <w:divBdr>
            <w:top w:val="none" w:sz="0" w:space="0" w:color="auto"/>
            <w:left w:val="none" w:sz="0" w:space="0" w:color="auto"/>
            <w:bottom w:val="none" w:sz="0" w:space="0" w:color="auto"/>
            <w:right w:val="none" w:sz="0" w:space="0" w:color="auto"/>
          </w:divBdr>
        </w:div>
        <w:div w:id="643630172">
          <w:marLeft w:val="0"/>
          <w:marRight w:val="0"/>
          <w:marTop w:val="0"/>
          <w:marBottom w:val="0"/>
          <w:divBdr>
            <w:top w:val="none" w:sz="0" w:space="0" w:color="auto"/>
            <w:left w:val="none" w:sz="0" w:space="0" w:color="auto"/>
            <w:bottom w:val="none" w:sz="0" w:space="0" w:color="auto"/>
            <w:right w:val="none" w:sz="0" w:space="0" w:color="auto"/>
          </w:divBdr>
        </w:div>
        <w:div w:id="652486009">
          <w:marLeft w:val="0"/>
          <w:marRight w:val="0"/>
          <w:marTop w:val="0"/>
          <w:marBottom w:val="0"/>
          <w:divBdr>
            <w:top w:val="none" w:sz="0" w:space="0" w:color="auto"/>
            <w:left w:val="none" w:sz="0" w:space="0" w:color="auto"/>
            <w:bottom w:val="none" w:sz="0" w:space="0" w:color="auto"/>
            <w:right w:val="none" w:sz="0" w:space="0" w:color="auto"/>
          </w:divBdr>
        </w:div>
        <w:div w:id="669988669">
          <w:marLeft w:val="0"/>
          <w:marRight w:val="0"/>
          <w:marTop w:val="0"/>
          <w:marBottom w:val="0"/>
          <w:divBdr>
            <w:top w:val="none" w:sz="0" w:space="0" w:color="auto"/>
            <w:left w:val="none" w:sz="0" w:space="0" w:color="auto"/>
            <w:bottom w:val="none" w:sz="0" w:space="0" w:color="auto"/>
            <w:right w:val="none" w:sz="0" w:space="0" w:color="auto"/>
          </w:divBdr>
        </w:div>
        <w:div w:id="682828974">
          <w:marLeft w:val="0"/>
          <w:marRight w:val="0"/>
          <w:marTop w:val="0"/>
          <w:marBottom w:val="0"/>
          <w:divBdr>
            <w:top w:val="none" w:sz="0" w:space="0" w:color="auto"/>
            <w:left w:val="none" w:sz="0" w:space="0" w:color="auto"/>
            <w:bottom w:val="none" w:sz="0" w:space="0" w:color="auto"/>
            <w:right w:val="none" w:sz="0" w:space="0" w:color="auto"/>
          </w:divBdr>
        </w:div>
        <w:div w:id="712115644">
          <w:marLeft w:val="0"/>
          <w:marRight w:val="0"/>
          <w:marTop w:val="0"/>
          <w:marBottom w:val="0"/>
          <w:divBdr>
            <w:top w:val="none" w:sz="0" w:space="0" w:color="auto"/>
            <w:left w:val="none" w:sz="0" w:space="0" w:color="auto"/>
            <w:bottom w:val="none" w:sz="0" w:space="0" w:color="auto"/>
            <w:right w:val="none" w:sz="0" w:space="0" w:color="auto"/>
          </w:divBdr>
        </w:div>
        <w:div w:id="730926722">
          <w:marLeft w:val="0"/>
          <w:marRight w:val="0"/>
          <w:marTop w:val="0"/>
          <w:marBottom w:val="0"/>
          <w:divBdr>
            <w:top w:val="none" w:sz="0" w:space="0" w:color="auto"/>
            <w:left w:val="none" w:sz="0" w:space="0" w:color="auto"/>
            <w:bottom w:val="none" w:sz="0" w:space="0" w:color="auto"/>
            <w:right w:val="none" w:sz="0" w:space="0" w:color="auto"/>
          </w:divBdr>
        </w:div>
        <w:div w:id="756295162">
          <w:marLeft w:val="0"/>
          <w:marRight w:val="0"/>
          <w:marTop w:val="0"/>
          <w:marBottom w:val="0"/>
          <w:divBdr>
            <w:top w:val="none" w:sz="0" w:space="0" w:color="auto"/>
            <w:left w:val="none" w:sz="0" w:space="0" w:color="auto"/>
            <w:bottom w:val="none" w:sz="0" w:space="0" w:color="auto"/>
            <w:right w:val="none" w:sz="0" w:space="0" w:color="auto"/>
          </w:divBdr>
        </w:div>
        <w:div w:id="758908227">
          <w:marLeft w:val="0"/>
          <w:marRight w:val="0"/>
          <w:marTop w:val="0"/>
          <w:marBottom w:val="0"/>
          <w:divBdr>
            <w:top w:val="none" w:sz="0" w:space="0" w:color="auto"/>
            <w:left w:val="none" w:sz="0" w:space="0" w:color="auto"/>
            <w:bottom w:val="none" w:sz="0" w:space="0" w:color="auto"/>
            <w:right w:val="none" w:sz="0" w:space="0" w:color="auto"/>
          </w:divBdr>
        </w:div>
        <w:div w:id="808667232">
          <w:marLeft w:val="0"/>
          <w:marRight w:val="0"/>
          <w:marTop w:val="0"/>
          <w:marBottom w:val="0"/>
          <w:divBdr>
            <w:top w:val="none" w:sz="0" w:space="0" w:color="auto"/>
            <w:left w:val="none" w:sz="0" w:space="0" w:color="auto"/>
            <w:bottom w:val="none" w:sz="0" w:space="0" w:color="auto"/>
            <w:right w:val="none" w:sz="0" w:space="0" w:color="auto"/>
          </w:divBdr>
        </w:div>
        <w:div w:id="890771359">
          <w:marLeft w:val="0"/>
          <w:marRight w:val="0"/>
          <w:marTop w:val="0"/>
          <w:marBottom w:val="0"/>
          <w:divBdr>
            <w:top w:val="none" w:sz="0" w:space="0" w:color="auto"/>
            <w:left w:val="none" w:sz="0" w:space="0" w:color="auto"/>
            <w:bottom w:val="none" w:sz="0" w:space="0" w:color="auto"/>
            <w:right w:val="none" w:sz="0" w:space="0" w:color="auto"/>
          </w:divBdr>
        </w:div>
        <w:div w:id="904029738">
          <w:marLeft w:val="0"/>
          <w:marRight w:val="0"/>
          <w:marTop w:val="0"/>
          <w:marBottom w:val="0"/>
          <w:divBdr>
            <w:top w:val="none" w:sz="0" w:space="0" w:color="auto"/>
            <w:left w:val="none" w:sz="0" w:space="0" w:color="auto"/>
            <w:bottom w:val="none" w:sz="0" w:space="0" w:color="auto"/>
            <w:right w:val="none" w:sz="0" w:space="0" w:color="auto"/>
          </w:divBdr>
        </w:div>
        <w:div w:id="932736645">
          <w:marLeft w:val="0"/>
          <w:marRight w:val="0"/>
          <w:marTop w:val="0"/>
          <w:marBottom w:val="0"/>
          <w:divBdr>
            <w:top w:val="none" w:sz="0" w:space="0" w:color="auto"/>
            <w:left w:val="none" w:sz="0" w:space="0" w:color="auto"/>
            <w:bottom w:val="none" w:sz="0" w:space="0" w:color="auto"/>
            <w:right w:val="none" w:sz="0" w:space="0" w:color="auto"/>
          </w:divBdr>
        </w:div>
        <w:div w:id="962345822">
          <w:marLeft w:val="0"/>
          <w:marRight w:val="0"/>
          <w:marTop w:val="0"/>
          <w:marBottom w:val="0"/>
          <w:divBdr>
            <w:top w:val="none" w:sz="0" w:space="0" w:color="auto"/>
            <w:left w:val="none" w:sz="0" w:space="0" w:color="auto"/>
            <w:bottom w:val="none" w:sz="0" w:space="0" w:color="auto"/>
            <w:right w:val="none" w:sz="0" w:space="0" w:color="auto"/>
          </w:divBdr>
        </w:div>
        <w:div w:id="977418581">
          <w:marLeft w:val="0"/>
          <w:marRight w:val="0"/>
          <w:marTop w:val="0"/>
          <w:marBottom w:val="0"/>
          <w:divBdr>
            <w:top w:val="none" w:sz="0" w:space="0" w:color="auto"/>
            <w:left w:val="none" w:sz="0" w:space="0" w:color="auto"/>
            <w:bottom w:val="none" w:sz="0" w:space="0" w:color="auto"/>
            <w:right w:val="none" w:sz="0" w:space="0" w:color="auto"/>
          </w:divBdr>
        </w:div>
        <w:div w:id="990595896">
          <w:marLeft w:val="0"/>
          <w:marRight w:val="0"/>
          <w:marTop w:val="0"/>
          <w:marBottom w:val="0"/>
          <w:divBdr>
            <w:top w:val="none" w:sz="0" w:space="0" w:color="auto"/>
            <w:left w:val="none" w:sz="0" w:space="0" w:color="auto"/>
            <w:bottom w:val="none" w:sz="0" w:space="0" w:color="auto"/>
            <w:right w:val="none" w:sz="0" w:space="0" w:color="auto"/>
          </w:divBdr>
        </w:div>
        <w:div w:id="1028220177">
          <w:marLeft w:val="0"/>
          <w:marRight w:val="0"/>
          <w:marTop w:val="0"/>
          <w:marBottom w:val="0"/>
          <w:divBdr>
            <w:top w:val="none" w:sz="0" w:space="0" w:color="auto"/>
            <w:left w:val="none" w:sz="0" w:space="0" w:color="auto"/>
            <w:bottom w:val="none" w:sz="0" w:space="0" w:color="auto"/>
            <w:right w:val="none" w:sz="0" w:space="0" w:color="auto"/>
          </w:divBdr>
        </w:div>
        <w:div w:id="1050348729">
          <w:marLeft w:val="0"/>
          <w:marRight w:val="0"/>
          <w:marTop w:val="0"/>
          <w:marBottom w:val="0"/>
          <w:divBdr>
            <w:top w:val="none" w:sz="0" w:space="0" w:color="auto"/>
            <w:left w:val="none" w:sz="0" w:space="0" w:color="auto"/>
            <w:bottom w:val="none" w:sz="0" w:space="0" w:color="auto"/>
            <w:right w:val="none" w:sz="0" w:space="0" w:color="auto"/>
          </w:divBdr>
        </w:div>
        <w:div w:id="1065906918">
          <w:marLeft w:val="0"/>
          <w:marRight w:val="0"/>
          <w:marTop w:val="0"/>
          <w:marBottom w:val="0"/>
          <w:divBdr>
            <w:top w:val="none" w:sz="0" w:space="0" w:color="auto"/>
            <w:left w:val="none" w:sz="0" w:space="0" w:color="auto"/>
            <w:bottom w:val="none" w:sz="0" w:space="0" w:color="auto"/>
            <w:right w:val="none" w:sz="0" w:space="0" w:color="auto"/>
          </w:divBdr>
        </w:div>
        <w:div w:id="1108548526">
          <w:marLeft w:val="0"/>
          <w:marRight w:val="0"/>
          <w:marTop w:val="0"/>
          <w:marBottom w:val="0"/>
          <w:divBdr>
            <w:top w:val="none" w:sz="0" w:space="0" w:color="auto"/>
            <w:left w:val="none" w:sz="0" w:space="0" w:color="auto"/>
            <w:bottom w:val="none" w:sz="0" w:space="0" w:color="auto"/>
            <w:right w:val="none" w:sz="0" w:space="0" w:color="auto"/>
          </w:divBdr>
        </w:div>
        <w:div w:id="1120685312">
          <w:marLeft w:val="0"/>
          <w:marRight w:val="0"/>
          <w:marTop w:val="0"/>
          <w:marBottom w:val="0"/>
          <w:divBdr>
            <w:top w:val="none" w:sz="0" w:space="0" w:color="auto"/>
            <w:left w:val="none" w:sz="0" w:space="0" w:color="auto"/>
            <w:bottom w:val="none" w:sz="0" w:space="0" w:color="auto"/>
            <w:right w:val="none" w:sz="0" w:space="0" w:color="auto"/>
          </w:divBdr>
        </w:div>
        <w:div w:id="1137603768">
          <w:marLeft w:val="0"/>
          <w:marRight w:val="0"/>
          <w:marTop w:val="0"/>
          <w:marBottom w:val="0"/>
          <w:divBdr>
            <w:top w:val="none" w:sz="0" w:space="0" w:color="auto"/>
            <w:left w:val="none" w:sz="0" w:space="0" w:color="auto"/>
            <w:bottom w:val="none" w:sz="0" w:space="0" w:color="auto"/>
            <w:right w:val="none" w:sz="0" w:space="0" w:color="auto"/>
          </w:divBdr>
        </w:div>
        <w:div w:id="1150555432">
          <w:marLeft w:val="0"/>
          <w:marRight w:val="0"/>
          <w:marTop w:val="0"/>
          <w:marBottom w:val="0"/>
          <w:divBdr>
            <w:top w:val="none" w:sz="0" w:space="0" w:color="auto"/>
            <w:left w:val="none" w:sz="0" w:space="0" w:color="auto"/>
            <w:bottom w:val="none" w:sz="0" w:space="0" w:color="auto"/>
            <w:right w:val="none" w:sz="0" w:space="0" w:color="auto"/>
          </w:divBdr>
        </w:div>
        <w:div w:id="1169297034">
          <w:marLeft w:val="0"/>
          <w:marRight w:val="0"/>
          <w:marTop w:val="0"/>
          <w:marBottom w:val="0"/>
          <w:divBdr>
            <w:top w:val="none" w:sz="0" w:space="0" w:color="auto"/>
            <w:left w:val="none" w:sz="0" w:space="0" w:color="auto"/>
            <w:bottom w:val="none" w:sz="0" w:space="0" w:color="auto"/>
            <w:right w:val="none" w:sz="0" w:space="0" w:color="auto"/>
          </w:divBdr>
        </w:div>
        <w:div w:id="1202396259">
          <w:marLeft w:val="0"/>
          <w:marRight w:val="0"/>
          <w:marTop w:val="0"/>
          <w:marBottom w:val="0"/>
          <w:divBdr>
            <w:top w:val="none" w:sz="0" w:space="0" w:color="auto"/>
            <w:left w:val="none" w:sz="0" w:space="0" w:color="auto"/>
            <w:bottom w:val="none" w:sz="0" w:space="0" w:color="auto"/>
            <w:right w:val="none" w:sz="0" w:space="0" w:color="auto"/>
          </w:divBdr>
        </w:div>
        <w:div w:id="1236938252">
          <w:marLeft w:val="0"/>
          <w:marRight w:val="0"/>
          <w:marTop w:val="0"/>
          <w:marBottom w:val="0"/>
          <w:divBdr>
            <w:top w:val="none" w:sz="0" w:space="0" w:color="auto"/>
            <w:left w:val="none" w:sz="0" w:space="0" w:color="auto"/>
            <w:bottom w:val="none" w:sz="0" w:space="0" w:color="auto"/>
            <w:right w:val="none" w:sz="0" w:space="0" w:color="auto"/>
          </w:divBdr>
        </w:div>
        <w:div w:id="1256283112">
          <w:marLeft w:val="0"/>
          <w:marRight w:val="0"/>
          <w:marTop w:val="0"/>
          <w:marBottom w:val="0"/>
          <w:divBdr>
            <w:top w:val="none" w:sz="0" w:space="0" w:color="auto"/>
            <w:left w:val="none" w:sz="0" w:space="0" w:color="auto"/>
            <w:bottom w:val="none" w:sz="0" w:space="0" w:color="auto"/>
            <w:right w:val="none" w:sz="0" w:space="0" w:color="auto"/>
          </w:divBdr>
        </w:div>
        <w:div w:id="1259286978">
          <w:marLeft w:val="0"/>
          <w:marRight w:val="0"/>
          <w:marTop w:val="0"/>
          <w:marBottom w:val="0"/>
          <w:divBdr>
            <w:top w:val="none" w:sz="0" w:space="0" w:color="auto"/>
            <w:left w:val="none" w:sz="0" w:space="0" w:color="auto"/>
            <w:bottom w:val="none" w:sz="0" w:space="0" w:color="auto"/>
            <w:right w:val="none" w:sz="0" w:space="0" w:color="auto"/>
          </w:divBdr>
        </w:div>
        <w:div w:id="1266841751">
          <w:marLeft w:val="0"/>
          <w:marRight w:val="0"/>
          <w:marTop w:val="0"/>
          <w:marBottom w:val="0"/>
          <w:divBdr>
            <w:top w:val="none" w:sz="0" w:space="0" w:color="auto"/>
            <w:left w:val="none" w:sz="0" w:space="0" w:color="auto"/>
            <w:bottom w:val="none" w:sz="0" w:space="0" w:color="auto"/>
            <w:right w:val="none" w:sz="0" w:space="0" w:color="auto"/>
          </w:divBdr>
        </w:div>
        <w:div w:id="1278835026">
          <w:marLeft w:val="0"/>
          <w:marRight w:val="0"/>
          <w:marTop w:val="0"/>
          <w:marBottom w:val="0"/>
          <w:divBdr>
            <w:top w:val="none" w:sz="0" w:space="0" w:color="auto"/>
            <w:left w:val="none" w:sz="0" w:space="0" w:color="auto"/>
            <w:bottom w:val="none" w:sz="0" w:space="0" w:color="auto"/>
            <w:right w:val="none" w:sz="0" w:space="0" w:color="auto"/>
          </w:divBdr>
        </w:div>
        <w:div w:id="1316881087">
          <w:marLeft w:val="0"/>
          <w:marRight w:val="0"/>
          <w:marTop w:val="0"/>
          <w:marBottom w:val="0"/>
          <w:divBdr>
            <w:top w:val="none" w:sz="0" w:space="0" w:color="auto"/>
            <w:left w:val="none" w:sz="0" w:space="0" w:color="auto"/>
            <w:bottom w:val="none" w:sz="0" w:space="0" w:color="auto"/>
            <w:right w:val="none" w:sz="0" w:space="0" w:color="auto"/>
          </w:divBdr>
        </w:div>
        <w:div w:id="1319267301">
          <w:marLeft w:val="0"/>
          <w:marRight w:val="0"/>
          <w:marTop w:val="0"/>
          <w:marBottom w:val="0"/>
          <w:divBdr>
            <w:top w:val="none" w:sz="0" w:space="0" w:color="auto"/>
            <w:left w:val="none" w:sz="0" w:space="0" w:color="auto"/>
            <w:bottom w:val="none" w:sz="0" w:space="0" w:color="auto"/>
            <w:right w:val="none" w:sz="0" w:space="0" w:color="auto"/>
          </w:divBdr>
        </w:div>
        <w:div w:id="1330937444">
          <w:marLeft w:val="0"/>
          <w:marRight w:val="0"/>
          <w:marTop w:val="0"/>
          <w:marBottom w:val="0"/>
          <w:divBdr>
            <w:top w:val="none" w:sz="0" w:space="0" w:color="auto"/>
            <w:left w:val="none" w:sz="0" w:space="0" w:color="auto"/>
            <w:bottom w:val="none" w:sz="0" w:space="0" w:color="auto"/>
            <w:right w:val="none" w:sz="0" w:space="0" w:color="auto"/>
          </w:divBdr>
        </w:div>
        <w:div w:id="1404137167">
          <w:marLeft w:val="0"/>
          <w:marRight w:val="0"/>
          <w:marTop w:val="0"/>
          <w:marBottom w:val="0"/>
          <w:divBdr>
            <w:top w:val="none" w:sz="0" w:space="0" w:color="auto"/>
            <w:left w:val="none" w:sz="0" w:space="0" w:color="auto"/>
            <w:bottom w:val="none" w:sz="0" w:space="0" w:color="auto"/>
            <w:right w:val="none" w:sz="0" w:space="0" w:color="auto"/>
          </w:divBdr>
        </w:div>
        <w:div w:id="1411346104">
          <w:marLeft w:val="0"/>
          <w:marRight w:val="0"/>
          <w:marTop w:val="0"/>
          <w:marBottom w:val="0"/>
          <w:divBdr>
            <w:top w:val="none" w:sz="0" w:space="0" w:color="auto"/>
            <w:left w:val="none" w:sz="0" w:space="0" w:color="auto"/>
            <w:bottom w:val="none" w:sz="0" w:space="0" w:color="auto"/>
            <w:right w:val="none" w:sz="0" w:space="0" w:color="auto"/>
          </w:divBdr>
        </w:div>
        <w:div w:id="1427464276">
          <w:marLeft w:val="0"/>
          <w:marRight w:val="0"/>
          <w:marTop w:val="0"/>
          <w:marBottom w:val="0"/>
          <w:divBdr>
            <w:top w:val="none" w:sz="0" w:space="0" w:color="auto"/>
            <w:left w:val="none" w:sz="0" w:space="0" w:color="auto"/>
            <w:bottom w:val="none" w:sz="0" w:space="0" w:color="auto"/>
            <w:right w:val="none" w:sz="0" w:space="0" w:color="auto"/>
          </w:divBdr>
        </w:div>
        <w:div w:id="1442648714">
          <w:marLeft w:val="0"/>
          <w:marRight w:val="0"/>
          <w:marTop w:val="0"/>
          <w:marBottom w:val="0"/>
          <w:divBdr>
            <w:top w:val="none" w:sz="0" w:space="0" w:color="auto"/>
            <w:left w:val="none" w:sz="0" w:space="0" w:color="auto"/>
            <w:bottom w:val="none" w:sz="0" w:space="0" w:color="auto"/>
            <w:right w:val="none" w:sz="0" w:space="0" w:color="auto"/>
          </w:divBdr>
        </w:div>
        <w:div w:id="1446457625">
          <w:marLeft w:val="0"/>
          <w:marRight w:val="0"/>
          <w:marTop w:val="0"/>
          <w:marBottom w:val="0"/>
          <w:divBdr>
            <w:top w:val="none" w:sz="0" w:space="0" w:color="auto"/>
            <w:left w:val="none" w:sz="0" w:space="0" w:color="auto"/>
            <w:bottom w:val="none" w:sz="0" w:space="0" w:color="auto"/>
            <w:right w:val="none" w:sz="0" w:space="0" w:color="auto"/>
          </w:divBdr>
        </w:div>
        <w:div w:id="1446581457">
          <w:marLeft w:val="0"/>
          <w:marRight w:val="0"/>
          <w:marTop w:val="0"/>
          <w:marBottom w:val="0"/>
          <w:divBdr>
            <w:top w:val="none" w:sz="0" w:space="0" w:color="auto"/>
            <w:left w:val="none" w:sz="0" w:space="0" w:color="auto"/>
            <w:bottom w:val="none" w:sz="0" w:space="0" w:color="auto"/>
            <w:right w:val="none" w:sz="0" w:space="0" w:color="auto"/>
          </w:divBdr>
        </w:div>
        <w:div w:id="1460688080">
          <w:marLeft w:val="0"/>
          <w:marRight w:val="0"/>
          <w:marTop w:val="0"/>
          <w:marBottom w:val="0"/>
          <w:divBdr>
            <w:top w:val="none" w:sz="0" w:space="0" w:color="auto"/>
            <w:left w:val="none" w:sz="0" w:space="0" w:color="auto"/>
            <w:bottom w:val="none" w:sz="0" w:space="0" w:color="auto"/>
            <w:right w:val="none" w:sz="0" w:space="0" w:color="auto"/>
          </w:divBdr>
        </w:div>
        <w:div w:id="1472553972">
          <w:marLeft w:val="0"/>
          <w:marRight w:val="0"/>
          <w:marTop w:val="0"/>
          <w:marBottom w:val="0"/>
          <w:divBdr>
            <w:top w:val="none" w:sz="0" w:space="0" w:color="auto"/>
            <w:left w:val="none" w:sz="0" w:space="0" w:color="auto"/>
            <w:bottom w:val="none" w:sz="0" w:space="0" w:color="auto"/>
            <w:right w:val="none" w:sz="0" w:space="0" w:color="auto"/>
          </w:divBdr>
        </w:div>
        <w:div w:id="1529634686">
          <w:marLeft w:val="0"/>
          <w:marRight w:val="0"/>
          <w:marTop w:val="0"/>
          <w:marBottom w:val="0"/>
          <w:divBdr>
            <w:top w:val="none" w:sz="0" w:space="0" w:color="auto"/>
            <w:left w:val="none" w:sz="0" w:space="0" w:color="auto"/>
            <w:bottom w:val="none" w:sz="0" w:space="0" w:color="auto"/>
            <w:right w:val="none" w:sz="0" w:space="0" w:color="auto"/>
          </w:divBdr>
        </w:div>
        <w:div w:id="1579510151">
          <w:marLeft w:val="0"/>
          <w:marRight w:val="0"/>
          <w:marTop w:val="0"/>
          <w:marBottom w:val="0"/>
          <w:divBdr>
            <w:top w:val="none" w:sz="0" w:space="0" w:color="auto"/>
            <w:left w:val="none" w:sz="0" w:space="0" w:color="auto"/>
            <w:bottom w:val="none" w:sz="0" w:space="0" w:color="auto"/>
            <w:right w:val="none" w:sz="0" w:space="0" w:color="auto"/>
          </w:divBdr>
        </w:div>
        <w:div w:id="1596667708">
          <w:marLeft w:val="0"/>
          <w:marRight w:val="0"/>
          <w:marTop w:val="0"/>
          <w:marBottom w:val="0"/>
          <w:divBdr>
            <w:top w:val="none" w:sz="0" w:space="0" w:color="auto"/>
            <w:left w:val="none" w:sz="0" w:space="0" w:color="auto"/>
            <w:bottom w:val="none" w:sz="0" w:space="0" w:color="auto"/>
            <w:right w:val="none" w:sz="0" w:space="0" w:color="auto"/>
          </w:divBdr>
        </w:div>
        <w:div w:id="1600799203">
          <w:marLeft w:val="0"/>
          <w:marRight w:val="0"/>
          <w:marTop w:val="0"/>
          <w:marBottom w:val="0"/>
          <w:divBdr>
            <w:top w:val="none" w:sz="0" w:space="0" w:color="auto"/>
            <w:left w:val="none" w:sz="0" w:space="0" w:color="auto"/>
            <w:bottom w:val="none" w:sz="0" w:space="0" w:color="auto"/>
            <w:right w:val="none" w:sz="0" w:space="0" w:color="auto"/>
          </w:divBdr>
        </w:div>
        <w:div w:id="1631744769">
          <w:marLeft w:val="0"/>
          <w:marRight w:val="0"/>
          <w:marTop w:val="0"/>
          <w:marBottom w:val="0"/>
          <w:divBdr>
            <w:top w:val="none" w:sz="0" w:space="0" w:color="auto"/>
            <w:left w:val="none" w:sz="0" w:space="0" w:color="auto"/>
            <w:bottom w:val="none" w:sz="0" w:space="0" w:color="auto"/>
            <w:right w:val="none" w:sz="0" w:space="0" w:color="auto"/>
          </w:divBdr>
        </w:div>
        <w:div w:id="1655717015">
          <w:marLeft w:val="0"/>
          <w:marRight w:val="0"/>
          <w:marTop w:val="0"/>
          <w:marBottom w:val="0"/>
          <w:divBdr>
            <w:top w:val="none" w:sz="0" w:space="0" w:color="auto"/>
            <w:left w:val="none" w:sz="0" w:space="0" w:color="auto"/>
            <w:bottom w:val="none" w:sz="0" w:space="0" w:color="auto"/>
            <w:right w:val="none" w:sz="0" w:space="0" w:color="auto"/>
          </w:divBdr>
        </w:div>
        <w:div w:id="1656108631">
          <w:marLeft w:val="0"/>
          <w:marRight w:val="0"/>
          <w:marTop w:val="0"/>
          <w:marBottom w:val="0"/>
          <w:divBdr>
            <w:top w:val="none" w:sz="0" w:space="0" w:color="auto"/>
            <w:left w:val="none" w:sz="0" w:space="0" w:color="auto"/>
            <w:bottom w:val="none" w:sz="0" w:space="0" w:color="auto"/>
            <w:right w:val="none" w:sz="0" w:space="0" w:color="auto"/>
          </w:divBdr>
        </w:div>
        <w:div w:id="1682128235">
          <w:marLeft w:val="0"/>
          <w:marRight w:val="0"/>
          <w:marTop w:val="0"/>
          <w:marBottom w:val="0"/>
          <w:divBdr>
            <w:top w:val="none" w:sz="0" w:space="0" w:color="auto"/>
            <w:left w:val="none" w:sz="0" w:space="0" w:color="auto"/>
            <w:bottom w:val="none" w:sz="0" w:space="0" w:color="auto"/>
            <w:right w:val="none" w:sz="0" w:space="0" w:color="auto"/>
          </w:divBdr>
        </w:div>
        <w:div w:id="1713846505">
          <w:marLeft w:val="0"/>
          <w:marRight w:val="0"/>
          <w:marTop w:val="0"/>
          <w:marBottom w:val="0"/>
          <w:divBdr>
            <w:top w:val="none" w:sz="0" w:space="0" w:color="auto"/>
            <w:left w:val="none" w:sz="0" w:space="0" w:color="auto"/>
            <w:bottom w:val="none" w:sz="0" w:space="0" w:color="auto"/>
            <w:right w:val="none" w:sz="0" w:space="0" w:color="auto"/>
          </w:divBdr>
        </w:div>
        <w:div w:id="1714187347">
          <w:marLeft w:val="0"/>
          <w:marRight w:val="0"/>
          <w:marTop w:val="0"/>
          <w:marBottom w:val="0"/>
          <w:divBdr>
            <w:top w:val="none" w:sz="0" w:space="0" w:color="auto"/>
            <w:left w:val="none" w:sz="0" w:space="0" w:color="auto"/>
            <w:bottom w:val="none" w:sz="0" w:space="0" w:color="auto"/>
            <w:right w:val="none" w:sz="0" w:space="0" w:color="auto"/>
          </w:divBdr>
        </w:div>
        <w:div w:id="1773747626">
          <w:marLeft w:val="0"/>
          <w:marRight w:val="0"/>
          <w:marTop w:val="0"/>
          <w:marBottom w:val="0"/>
          <w:divBdr>
            <w:top w:val="none" w:sz="0" w:space="0" w:color="auto"/>
            <w:left w:val="none" w:sz="0" w:space="0" w:color="auto"/>
            <w:bottom w:val="none" w:sz="0" w:space="0" w:color="auto"/>
            <w:right w:val="none" w:sz="0" w:space="0" w:color="auto"/>
          </w:divBdr>
        </w:div>
        <w:div w:id="1794863780">
          <w:marLeft w:val="0"/>
          <w:marRight w:val="0"/>
          <w:marTop w:val="0"/>
          <w:marBottom w:val="0"/>
          <w:divBdr>
            <w:top w:val="none" w:sz="0" w:space="0" w:color="auto"/>
            <w:left w:val="none" w:sz="0" w:space="0" w:color="auto"/>
            <w:bottom w:val="none" w:sz="0" w:space="0" w:color="auto"/>
            <w:right w:val="none" w:sz="0" w:space="0" w:color="auto"/>
          </w:divBdr>
        </w:div>
        <w:div w:id="1821995411">
          <w:marLeft w:val="0"/>
          <w:marRight w:val="0"/>
          <w:marTop w:val="0"/>
          <w:marBottom w:val="0"/>
          <w:divBdr>
            <w:top w:val="none" w:sz="0" w:space="0" w:color="auto"/>
            <w:left w:val="none" w:sz="0" w:space="0" w:color="auto"/>
            <w:bottom w:val="none" w:sz="0" w:space="0" w:color="auto"/>
            <w:right w:val="none" w:sz="0" w:space="0" w:color="auto"/>
          </w:divBdr>
        </w:div>
        <w:div w:id="1850213544">
          <w:marLeft w:val="0"/>
          <w:marRight w:val="0"/>
          <w:marTop w:val="0"/>
          <w:marBottom w:val="0"/>
          <w:divBdr>
            <w:top w:val="none" w:sz="0" w:space="0" w:color="auto"/>
            <w:left w:val="none" w:sz="0" w:space="0" w:color="auto"/>
            <w:bottom w:val="none" w:sz="0" w:space="0" w:color="auto"/>
            <w:right w:val="none" w:sz="0" w:space="0" w:color="auto"/>
          </w:divBdr>
        </w:div>
        <w:div w:id="1853909629">
          <w:marLeft w:val="0"/>
          <w:marRight w:val="0"/>
          <w:marTop w:val="0"/>
          <w:marBottom w:val="0"/>
          <w:divBdr>
            <w:top w:val="none" w:sz="0" w:space="0" w:color="auto"/>
            <w:left w:val="none" w:sz="0" w:space="0" w:color="auto"/>
            <w:bottom w:val="none" w:sz="0" w:space="0" w:color="auto"/>
            <w:right w:val="none" w:sz="0" w:space="0" w:color="auto"/>
          </w:divBdr>
        </w:div>
        <w:div w:id="1924098250">
          <w:marLeft w:val="0"/>
          <w:marRight w:val="0"/>
          <w:marTop w:val="0"/>
          <w:marBottom w:val="0"/>
          <w:divBdr>
            <w:top w:val="none" w:sz="0" w:space="0" w:color="auto"/>
            <w:left w:val="none" w:sz="0" w:space="0" w:color="auto"/>
            <w:bottom w:val="none" w:sz="0" w:space="0" w:color="auto"/>
            <w:right w:val="none" w:sz="0" w:space="0" w:color="auto"/>
          </w:divBdr>
        </w:div>
        <w:div w:id="1926836112">
          <w:marLeft w:val="0"/>
          <w:marRight w:val="0"/>
          <w:marTop w:val="0"/>
          <w:marBottom w:val="0"/>
          <w:divBdr>
            <w:top w:val="none" w:sz="0" w:space="0" w:color="auto"/>
            <w:left w:val="none" w:sz="0" w:space="0" w:color="auto"/>
            <w:bottom w:val="none" w:sz="0" w:space="0" w:color="auto"/>
            <w:right w:val="none" w:sz="0" w:space="0" w:color="auto"/>
          </w:divBdr>
        </w:div>
        <w:div w:id="1988362439">
          <w:marLeft w:val="0"/>
          <w:marRight w:val="0"/>
          <w:marTop w:val="0"/>
          <w:marBottom w:val="0"/>
          <w:divBdr>
            <w:top w:val="none" w:sz="0" w:space="0" w:color="auto"/>
            <w:left w:val="none" w:sz="0" w:space="0" w:color="auto"/>
            <w:bottom w:val="none" w:sz="0" w:space="0" w:color="auto"/>
            <w:right w:val="none" w:sz="0" w:space="0" w:color="auto"/>
          </w:divBdr>
        </w:div>
      </w:divsChild>
    </w:div>
    <w:div w:id="1240869188">
      <w:bodyDiv w:val="1"/>
      <w:marLeft w:val="0"/>
      <w:marRight w:val="0"/>
      <w:marTop w:val="0"/>
      <w:marBottom w:val="0"/>
      <w:divBdr>
        <w:top w:val="none" w:sz="0" w:space="0" w:color="auto"/>
        <w:left w:val="none" w:sz="0" w:space="0" w:color="auto"/>
        <w:bottom w:val="none" w:sz="0" w:space="0" w:color="auto"/>
        <w:right w:val="none" w:sz="0" w:space="0" w:color="auto"/>
      </w:divBdr>
    </w:div>
    <w:div w:id="1241017847">
      <w:bodyDiv w:val="1"/>
      <w:marLeft w:val="0"/>
      <w:marRight w:val="0"/>
      <w:marTop w:val="0"/>
      <w:marBottom w:val="0"/>
      <w:divBdr>
        <w:top w:val="none" w:sz="0" w:space="0" w:color="auto"/>
        <w:left w:val="none" w:sz="0" w:space="0" w:color="auto"/>
        <w:bottom w:val="none" w:sz="0" w:space="0" w:color="auto"/>
        <w:right w:val="none" w:sz="0" w:space="0" w:color="auto"/>
      </w:divBdr>
    </w:div>
    <w:div w:id="1241526020">
      <w:bodyDiv w:val="1"/>
      <w:marLeft w:val="0"/>
      <w:marRight w:val="0"/>
      <w:marTop w:val="0"/>
      <w:marBottom w:val="0"/>
      <w:divBdr>
        <w:top w:val="none" w:sz="0" w:space="0" w:color="auto"/>
        <w:left w:val="none" w:sz="0" w:space="0" w:color="auto"/>
        <w:bottom w:val="none" w:sz="0" w:space="0" w:color="auto"/>
        <w:right w:val="none" w:sz="0" w:space="0" w:color="auto"/>
      </w:divBdr>
    </w:div>
    <w:div w:id="1241596399">
      <w:bodyDiv w:val="1"/>
      <w:marLeft w:val="0"/>
      <w:marRight w:val="0"/>
      <w:marTop w:val="0"/>
      <w:marBottom w:val="0"/>
      <w:divBdr>
        <w:top w:val="none" w:sz="0" w:space="0" w:color="auto"/>
        <w:left w:val="none" w:sz="0" w:space="0" w:color="auto"/>
        <w:bottom w:val="none" w:sz="0" w:space="0" w:color="auto"/>
        <w:right w:val="none" w:sz="0" w:space="0" w:color="auto"/>
      </w:divBdr>
    </w:div>
    <w:div w:id="1242105435">
      <w:bodyDiv w:val="1"/>
      <w:marLeft w:val="0"/>
      <w:marRight w:val="0"/>
      <w:marTop w:val="0"/>
      <w:marBottom w:val="0"/>
      <w:divBdr>
        <w:top w:val="none" w:sz="0" w:space="0" w:color="auto"/>
        <w:left w:val="none" w:sz="0" w:space="0" w:color="auto"/>
        <w:bottom w:val="none" w:sz="0" w:space="0" w:color="auto"/>
        <w:right w:val="none" w:sz="0" w:space="0" w:color="auto"/>
      </w:divBdr>
    </w:div>
    <w:div w:id="1242133022">
      <w:bodyDiv w:val="1"/>
      <w:marLeft w:val="0"/>
      <w:marRight w:val="0"/>
      <w:marTop w:val="0"/>
      <w:marBottom w:val="0"/>
      <w:divBdr>
        <w:top w:val="none" w:sz="0" w:space="0" w:color="auto"/>
        <w:left w:val="none" w:sz="0" w:space="0" w:color="auto"/>
        <w:bottom w:val="none" w:sz="0" w:space="0" w:color="auto"/>
        <w:right w:val="none" w:sz="0" w:space="0" w:color="auto"/>
      </w:divBdr>
    </w:div>
    <w:div w:id="1242253801">
      <w:bodyDiv w:val="1"/>
      <w:marLeft w:val="0"/>
      <w:marRight w:val="0"/>
      <w:marTop w:val="0"/>
      <w:marBottom w:val="0"/>
      <w:divBdr>
        <w:top w:val="none" w:sz="0" w:space="0" w:color="auto"/>
        <w:left w:val="none" w:sz="0" w:space="0" w:color="auto"/>
        <w:bottom w:val="none" w:sz="0" w:space="0" w:color="auto"/>
        <w:right w:val="none" w:sz="0" w:space="0" w:color="auto"/>
      </w:divBdr>
    </w:div>
    <w:div w:id="1242644101">
      <w:bodyDiv w:val="1"/>
      <w:marLeft w:val="0"/>
      <w:marRight w:val="0"/>
      <w:marTop w:val="0"/>
      <w:marBottom w:val="0"/>
      <w:divBdr>
        <w:top w:val="none" w:sz="0" w:space="0" w:color="auto"/>
        <w:left w:val="none" w:sz="0" w:space="0" w:color="auto"/>
        <w:bottom w:val="none" w:sz="0" w:space="0" w:color="auto"/>
        <w:right w:val="none" w:sz="0" w:space="0" w:color="auto"/>
      </w:divBdr>
    </w:div>
    <w:div w:id="1242789104">
      <w:bodyDiv w:val="1"/>
      <w:marLeft w:val="0"/>
      <w:marRight w:val="0"/>
      <w:marTop w:val="0"/>
      <w:marBottom w:val="0"/>
      <w:divBdr>
        <w:top w:val="none" w:sz="0" w:space="0" w:color="auto"/>
        <w:left w:val="none" w:sz="0" w:space="0" w:color="auto"/>
        <w:bottom w:val="none" w:sz="0" w:space="0" w:color="auto"/>
        <w:right w:val="none" w:sz="0" w:space="0" w:color="auto"/>
      </w:divBdr>
    </w:div>
    <w:div w:id="1242909810">
      <w:bodyDiv w:val="1"/>
      <w:marLeft w:val="0"/>
      <w:marRight w:val="0"/>
      <w:marTop w:val="0"/>
      <w:marBottom w:val="0"/>
      <w:divBdr>
        <w:top w:val="none" w:sz="0" w:space="0" w:color="auto"/>
        <w:left w:val="none" w:sz="0" w:space="0" w:color="auto"/>
        <w:bottom w:val="none" w:sz="0" w:space="0" w:color="auto"/>
        <w:right w:val="none" w:sz="0" w:space="0" w:color="auto"/>
      </w:divBdr>
    </w:div>
    <w:div w:id="1243376379">
      <w:bodyDiv w:val="1"/>
      <w:marLeft w:val="0"/>
      <w:marRight w:val="0"/>
      <w:marTop w:val="0"/>
      <w:marBottom w:val="0"/>
      <w:divBdr>
        <w:top w:val="none" w:sz="0" w:space="0" w:color="auto"/>
        <w:left w:val="none" w:sz="0" w:space="0" w:color="auto"/>
        <w:bottom w:val="none" w:sz="0" w:space="0" w:color="auto"/>
        <w:right w:val="none" w:sz="0" w:space="0" w:color="auto"/>
      </w:divBdr>
    </w:div>
    <w:div w:id="1243637248">
      <w:bodyDiv w:val="1"/>
      <w:marLeft w:val="0"/>
      <w:marRight w:val="0"/>
      <w:marTop w:val="0"/>
      <w:marBottom w:val="0"/>
      <w:divBdr>
        <w:top w:val="none" w:sz="0" w:space="0" w:color="auto"/>
        <w:left w:val="none" w:sz="0" w:space="0" w:color="auto"/>
        <w:bottom w:val="none" w:sz="0" w:space="0" w:color="auto"/>
        <w:right w:val="none" w:sz="0" w:space="0" w:color="auto"/>
      </w:divBdr>
    </w:div>
    <w:div w:id="1243683953">
      <w:bodyDiv w:val="1"/>
      <w:marLeft w:val="0"/>
      <w:marRight w:val="0"/>
      <w:marTop w:val="0"/>
      <w:marBottom w:val="0"/>
      <w:divBdr>
        <w:top w:val="none" w:sz="0" w:space="0" w:color="auto"/>
        <w:left w:val="none" w:sz="0" w:space="0" w:color="auto"/>
        <w:bottom w:val="none" w:sz="0" w:space="0" w:color="auto"/>
        <w:right w:val="none" w:sz="0" w:space="0" w:color="auto"/>
      </w:divBdr>
    </w:div>
    <w:div w:id="1244489407">
      <w:bodyDiv w:val="1"/>
      <w:marLeft w:val="0"/>
      <w:marRight w:val="0"/>
      <w:marTop w:val="0"/>
      <w:marBottom w:val="0"/>
      <w:divBdr>
        <w:top w:val="none" w:sz="0" w:space="0" w:color="auto"/>
        <w:left w:val="none" w:sz="0" w:space="0" w:color="auto"/>
        <w:bottom w:val="none" w:sz="0" w:space="0" w:color="auto"/>
        <w:right w:val="none" w:sz="0" w:space="0" w:color="auto"/>
      </w:divBdr>
      <w:divsChild>
        <w:div w:id="42024090">
          <w:marLeft w:val="0"/>
          <w:marRight w:val="0"/>
          <w:marTop w:val="0"/>
          <w:marBottom w:val="0"/>
          <w:divBdr>
            <w:top w:val="none" w:sz="0" w:space="0" w:color="auto"/>
            <w:left w:val="none" w:sz="0" w:space="0" w:color="auto"/>
            <w:bottom w:val="none" w:sz="0" w:space="0" w:color="auto"/>
            <w:right w:val="none" w:sz="0" w:space="0" w:color="auto"/>
          </w:divBdr>
        </w:div>
        <w:div w:id="47657198">
          <w:marLeft w:val="0"/>
          <w:marRight w:val="0"/>
          <w:marTop w:val="0"/>
          <w:marBottom w:val="0"/>
          <w:divBdr>
            <w:top w:val="none" w:sz="0" w:space="0" w:color="auto"/>
            <w:left w:val="none" w:sz="0" w:space="0" w:color="auto"/>
            <w:bottom w:val="none" w:sz="0" w:space="0" w:color="auto"/>
            <w:right w:val="none" w:sz="0" w:space="0" w:color="auto"/>
          </w:divBdr>
        </w:div>
        <w:div w:id="55904889">
          <w:marLeft w:val="0"/>
          <w:marRight w:val="0"/>
          <w:marTop w:val="0"/>
          <w:marBottom w:val="0"/>
          <w:divBdr>
            <w:top w:val="none" w:sz="0" w:space="0" w:color="auto"/>
            <w:left w:val="none" w:sz="0" w:space="0" w:color="auto"/>
            <w:bottom w:val="none" w:sz="0" w:space="0" w:color="auto"/>
            <w:right w:val="none" w:sz="0" w:space="0" w:color="auto"/>
          </w:divBdr>
        </w:div>
        <w:div w:id="86659520">
          <w:marLeft w:val="0"/>
          <w:marRight w:val="0"/>
          <w:marTop w:val="0"/>
          <w:marBottom w:val="0"/>
          <w:divBdr>
            <w:top w:val="none" w:sz="0" w:space="0" w:color="auto"/>
            <w:left w:val="none" w:sz="0" w:space="0" w:color="auto"/>
            <w:bottom w:val="none" w:sz="0" w:space="0" w:color="auto"/>
            <w:right w:val="none" w:sz="0" w:space="0" w:color="auto"/>
          </w:divBdr>
        </w:div>
        <w:div w:id="132645718">
          <w:marLeft w:val="0"/>
          <w:marRight w:val="0"/>
          <w:marTop w:val="0"/>
          <w:marBottom w:val="0"/>
          <w:divBdr>
            <w:top w:val="none" w:sz="0" w:space="0" w:color="auto"/>
            <w:left w:val="none" w:sz="0" w:space="0" w:color="auto"/>
            <w:bottom w:val="none" w:sz="0" w:space="0" w:color="auto"/>
            <w:right w:val="none" w:sz="0" w:space="0" w:color="auto"/>
          </w:divBdr>
        </w:div>
        <w:div w:id="157116259">
          <w:marLeft w:val="0"/>
          <w:marRight w:val="0"/>
          <w:marTop w:val="0"/>
          <w:marBottom w:val="0"/>
          <w:divBdr>
            <w:top w:val="none" w:sz="0" w:space="0" w:color="auto"/>
            <w:left w:val="none" w:sz="0" w:space="0" w:color="auto"/>
            <w:bottom w:val="none" w:sz="0" w:space="0" w:color="auto"/>
            <w:right w:val="none" w:sz="0" w:space="0" w:color="auto"/>
          </w:divBdr>
        </w:div>
        <w:div w:id="160198118">
          <w:marLeft w:val="0"/>
          <w:marRight w:val="0"/>
          <w:marTop w:val="0"/>
          <w:marBottom w:val="0"/>
          <w:divBdr>
            <w:top w:val="none" w:sz="0" w:space="0" w:color="auto"/>
            <w:left w:val="none" w:sz="0" w:space="0" w:color="auto"/>
            <w:bottom w:val="none" w:sz="0" w:space="0" w:color="auto"/>
            <w:right w:val="none" w:sz="0" w:space="0" w:color="auto"/>
          </w:divBdr>
        </w:div>
        <w:div w:id="188030218">
          <w:marLeft w:val="0"/>
          <w:marRight w:val="0"/>
          <w:marTop w:val="0"/>
          <w:marBottom w:val="0"/>
          <w:divBdr>
            <w:top w:val="none" w:sz="0" w:space="0" w:color="auto"/>
            <w:left w:val="none" w:sz="0" w:space="0" w:color="auto"/>
            <w:bottom w:val="none" w:sz="0" w:space="0" w:color="auto"/>
            <w:right w:val="none" w:sz="0" w:space="0" w:color="auto"/>
          </w:divBdr>
        </w:div>
        <w:div w:id="209345991">
          <w:marLeft w:val="0"/>
          <w:marRight w:val="0"/>
          <w:marTop w:val="0"/>
          <w:marBottom w:val="0"/>
          <w:divBdr>
            <w:top w:val="none" w:sz="0" w:space="0" w:color="auto"/>
            <w:left w:val="none" w:sz="0" w:space="0" w:color="auto"/>
            <w:bottom w:val="none" w:sz="0" w:space="0" w:color="auto"/>
            <w:right w:val="none" w:sz="0" w:space="0" w:color="auto"/>
          </w:divBdr>
        </w:div>
        <w:div w:id="224723423">
          <w:marLeft w:val="0"/>
          <w:marRight w:val="0"/>
          <w:marTop w:val="0"/>
          <w:marBottom w:val="0"/>
          <w:divBdr>
            <w:top w:val="none" w:sz="0" w:space="0" w:color="auto"/>
            <w:left w:val="none" w:sz="0" w:space="0" w:color="auto"/>
            <w:bottom w:val="none" w:sz="0" w:space="0" w:color="auto"/>
            <w:right w:val="none" w:sz="0" w:space="0" w:color="auto"/>
          </w:divBdr>
        </w:div>
        <w:div w:id="225990176">
          <w:marLeft w:val="0"/>
          <w:marRight w:val="0"/>
          <w:marTop w:val="0"/>
          <w:marBottom w:val="0"/>
          <w:divBdr>
            <w:top w:val="none" w:sz="0" w:space="0" w:color="auto"/>
            <w:left w:val="none" w:sz="0" w:space="0" w:color="auto"/>
            <w:bottom w:val="none" w:sz="0" w:space="0" w:color="auto"/>
            <w:right w:val="none" w:sz="0" w:space="0" w:color="auto"/>
          </w:divBdr>
        </w:div>
        <w:div w:id="265584060">
          <w:marLeft w:val="0"/>
          <w:marRight w:val="0"/>
          <w:marTop w:val="0"/>
          <w:marBottom w:val="0"/>
          <w:divBdr>
            <w:top w:val="none" w:sz="0" w:space="0" w:color="auto"/>
            <w:left w:val="none" w:sz="0" w:space="0" w:color="auto"/>
            <w:bottom w:val="none" w:sz="0" w:space="0" w:color="auto"/>
            <w:right w:val="none" w:sz="0" w:space="0" w:color="auto"/>
          </w:divBdr>
        </w:div>
        <w:div w:id="282077366">
          <w:marLeft w:val="0"/>
          <w:marRight w:val="0"/>
          <w:marTop w:val="0"/>
          <w:marBottom w:val="0"/>
          <w:divBdr>
            <w:top w:val="none" w:sz="0" w:space="0" w:color="auto"/>
            <w:left w:val="none" w:sz="0" w:space="0" w:color="auto"/>
            <w:bottom w:val="none" w:sz="0" w:space="0" w:color="auto"/>
            <w:right w:val="none" w:sz="0" w:space="0" w:color="auto"/>
          </w:divBdr>
        </w:div>
        <w:div w:id="313604446">
          <w:marLeft w:val="0"/>
          <w:marRight w:val="0"/>
          <w:marTop w:val="0"/>
          <w:marBottom w:val="0"/>
          <w:divBdr>
            <w:top w:val="none" w:sz="0" w:space="0" w:color="auto"/>
            <w:left w:val="none" w:sz="0" w:space="0" w:color="auto"/>
            <w:bottom w:val="none" w:sz="0" w:space="0" w:color="auto"/>
            <w:right w:val="none" w:sz="0" w:space="0" w:color="auto"/>
          </w:divBdr>
        </w:div>
        <w:div w:id="316106466">
          <w:marLeft w:val="0"/>
          <w:marRight w:val="0"/>
          <w:marTop w:val="0"/>
          <w:marBottom w:val="0"/>
          <w:divBdr>
            <w:top w:val="none" w:sz="0" w:space="0" w:color="auto"/>
            <w:left w:val="none" w:sz="0" w:space="0" w:color="auto"/>
            <w:bottom w:val="none" w:sz="0" w:space="0" w:color="auto"/>
            <w:right w:val="none" w:sz="0" w:space="0" w:color="auto"/>
          </w:divBdr>
        </w:div>
        <w:div w:id="318775283">
          <w:marLeft w:val="0"/>
          <w:marRight w:val="0"/>
          <w:marTop w:val="0"/>
          <w:marBottom w:val="0"/>
          <w:divBdr>
            <w:top w:val="none" w:sz="0" w:space="0" w:color="auto"/>
            <w:left w:val="none" w:sz="0" w:space="0" w:color="auto"/>
            <w:bottom w:val="none" w:sz="0" w:space="0" w:color="auto"/>
            <w:right w:val="none" w:sz="0" w:space="0" w:color="auto"/>
          </w:divBdr>
        </w:div>
        <w:div w:id="335545897">
          <w:marLeft w:val="0"/>
          <w:marRight w:val="0"/>
          <w:marTop w:val="0"/>
          <w:marBottom w:val="0"/>
          <w:divBdr>
            <w:top w:val="none" w:sz="0" w:space="0" w:color="auto"/>
            <w:left w:val="none" w:sz="0" w:space="0" w:color="auto"/>
            <w:bottom w:val="none" w:sz="0" w:space="0" w:color="auto"/>
            <w:right w:val="none" w:sz="0" w:space="0" w:color="auto"/>
          </w:divBdr>
        </w:div>
        <w:div w:id="339353504">
          <w:marLeft w:val="0"/>
          <w:marRight w:val="0"/>
          <w:marTop w:val="0"/>
          <w:marBottom w:val="0"/>
          <w:divBdr>
            <w:top w:val="none" w:sz="0" w:space="0" w:color="auto"/>
            <w:left w:val="none" w:sz="0" w:space="0" w:color="auto"/>
            <w:bottom w:val="none" w:sz="0" w:space="0" w:color="auto"/>
            <w:right w:val="none" w:sz="0" w:space="0" w:color="auto"/>
          </w:divBdr>
        </w:div>
        <w:div w:id="395248829">
          <w:marLeft w:val="0"/>
          <w:marRight w:val="0"/>
          <w:marTop w:val="0"/>
          <w:marBottom w:val="0"/>
          <w:divBdr>
            <w:top w:val="none" w:sz="0" w:space="0" w:color="auto"/>
            <w:left w:val="none" w:sz="0" w:space="0" w:color="auto"/>
            <w:bottom w:val="none" w:sz="0" w:space="0" w:color="auto"/>
            <w:right w:val="none" w:sz="0" w:space="0" w:color="auto"/>
          </w:divBdr>
        </w:div>
        <w:div w:id="408579099">
          <w:marLeft w:val="0"/>
          <w:marRight w:val="0"/>
          <w:marTop w:val="0"/>
          <w:marBottom w:val="0"/>
          <w:divBdr>
            <w:top w:val="none" w:sz="0" w:space="0" w:color="auto"/>
            <w:left w:val="none" w:sz="0" w:space="0" w:color="auto"/>
            <w:bottom w:val="none" w:sz="0" w:space="0" w:color="auto"/>
            <w:right w:val="none" w:sz="0" w:space="0" w:color="auto"/>
          </w:divBdr>
        </w:div>
        <w:div w:id="446243311">
          <w:marLeft w:val="0"/>
          <w:marRight w:val="0"/>
          <w:marTop w:val="0"/>
          <w:marBottom w:val="0"/>
          <w:divBdr>
            <w:top w:val="none" w:sz="0" w:space="0" w:color="auto"/>
            <w:left w:val="none" w:sz="0" w:space="0" w:color="auto"/>
            <w:bottom w:val="none" w:sz="0" w:space="0" w:color="auto"/>
            <w:right w:val="none" w:sz="0" w:space="0" w:color="auto"/>
          </w:divBdr>
        </w:div>
        <w:div w:id="498694633">
          <w:marLeft w:val="0"/>
          <w:marRight w:val="0"/>
          <w:marTop w:val="0"/>
          <w:marBottom w:val="0"/>
          <w:divBdr>
            <w:top w:val="none" w:sz="0" w:space="0" w:color="auto"/>
            <w:left w:val="none" w:sz="0" w:space="0" w:color="auto"/>
            <w:bottom w:val="none" w:sz="0" w:space="0" w:color="auto"/>
            <w:right w:val="none" w:sz="0" w:space="0" w:color="auto"/>
          </w:divBdr>
        </w:div>
        <w:div w:id="511574614">
          <w:marLeft w:val="0"/>
          <w:marRight w:val="0"/>
          <w:marTop w:val="0"/>
          <w:marBottom w:val="0"/>
          <w:divBdr>
            <w:top w:val="none" w:sz="0" w:space="0" w:color="auto"/>
            <w:left w:val="none" w:sz="0" w:space="0" w:color="auto"/>
            <w:bottom w:val="none" w:sz="0" w:space="0" w:color="auto"/>
            <w:right w:val="none" w:sz="0" w:space="0" w:color="auto"/>
          </w:divBdr>
        </w:div>
        <w:div w:id="660626163">
          <w:marLeft w:val="0"/>
          <w:marRight w:val="0"/>
          <w:marTop w:val="0"/>
          <w:marBottom w:val="0"/>
          <w:divBdr>
            <w:top w:val="none" w:sz="0" w:space="0" w:color="auto"/>
            <w:left w:val="none" w:sz="0" w:space="0" w:color="auto"/>
            <w:bottom w:val="none" w:sz="0" w:space="0" w:color="auto"/>
            <w:right w:val="none" w:sz="0" w:space="0" w:color="auto"/>
          </w:divBdr>
        </w:div>
        <w:div w:id="666060332">
          <w:marLeft w:val="0"/>
          <w:marRight w:val="0"/>
          <w:marTop w:val="0"/>
          <w:marBottom w:val="0"/>
          <w:divBdr>
            <w:top w:val="none" w:sz="0" w:space="0" w:color="auto"/>
            <w:left w:val="none" w:sz="0" w:space="0" w:color="auto"/>
            <w:bottom w:val="none" w:sz="0" w:space="0" w:color="auto"/>
            <w:right w:val="none" w:sz="0" w:space="0" w:color="auto"/>
          </w:divBdr>
        </w:div>
        <w:div w:id="702286080">
          <w:marLeft w:val="0"/>
          <w:marRight w:val="0"/>
          <w:marTop w:val="0"/>
          <w:marBottom w:val="0"/>
          <w:divBdr>
            <w:top w:val="none" w:sz="0" w:space="0" w:color="auto"/>
            <w:left w:val="none" w:sz="0" w:space="0" w:color="auto"/>
            <w:bottom w:val="none" w:sz="0" w:space="0" w:color="auto"/>
            <w:right w:val="none" w:sz="0" w:space="0" w:color="auto"/>
          </w:divBdr>
        </w:div>
        <w:div w:id="711536902">
          <w:marLeft w:val="0"/>
          <w:marRight w:val="0"/>
          <w:marTop w:val="0"/>
          <w:marBottom w:val="0"/>
          <w:divBdr>
            <w:top w:val="none" w:sz="0" w:space="0" w:color="auto"/>
            <w:left w:val="none" w:sz="0" w:space="0" w:color="auto"/>
            <w:bottom w:val="none" w:sz="0" w:space="0" w:color="auto"/>
            <w:right w:val="none" w:sz="0" w:space="0" w:color="auto"/>
          </w:divBdr>
        </w:div>
        <w:div w:id="712311442">
          <w:marLeft w:val="0"/>
          <w:marRight w:val="0"/>
          <w:marTop w:val="0"/>
          <w:marBottom w:val="0"/>
          <w:divBdr>
            <w:top w:val="none" w:sz="0" w:space="0" w:color="auto"/>
            <w:left w:val="none" w:sz="0" w:space="0" w:color="auto"/>
            <w:bottom w:val="none" w:sz="0" w:space="0" w:color="auto"/>
            <w:right w:val="none" w:sz="0" w:space="0" w:color="auto"/>
          </w:divBdr>
        </w:div>
        <w:div w:id="714163065">
          <w:marLeft w:val="0"/>
          <w:marRight w:val="0"/>
          <w:marTop w:val="0"/>
          <w:marBottom w:val="0"/>
          <w:divBdr>
            <w:top w:val="none" w:sz="0" w:space="0" w:color="auto"/>
            <w:left w:val="none" w:sz="0" w:space="0" w:color="auto"/>
            <w:bottom w:val="none" w:sz="0" w:space="0" w:color="auto"/>
            <w:right w:val="none" w:sz="0" w:space="0" w:color="auto"/>
          </w:divBdr>
        </w:div>
        <w:div w:id="729429276">
          <w:marLeft w:val="0"/>
          <w:marRight w:val="0"/>
          <w:marTop w:val="0"/>
          <w:marBottom w:val="0"/>
          <w:divBdr>
            <w:top w:val="none" w:sz="0" w:space="0" w:color="auto"/>
            <w:left w:val="none" w:sz="0" w:space="0" w:color="auto"/>
            <w:bottom w:val="none" w:sz="0" w:space="0" w:color="auto"/>
            <w:right w:val="none" w:sz="0" w:space="0" w:color="auto"/>
          </w:divBdr>
        </w:div>
        <w:div w:id="748238618">
          <w:marLeft w:val="0"/>
          <w:marRight w:val="0"/>
          <w:marTop w:val="0"/>
          <w:marBottom w:val="0"/>
          <w:divBdr>
            <w:top w:val="none" w:sz="0" w:space="0" w:color="auto"/>
            <w:left w:val="none" w:sz="0" w:space="0" w:color="auto"/>
            <w:bottom w:val="none" w:sz="0" w:space="0" w:color="auto"/>
            <w:right w:val="none" w:sz="0" w:space="0" w:color="auto"/>
          </w:divBdr>
        </w:div>
        <w:div w:id="753745117">
          <w:marLeft w:val="0"/>
          <w:marRight w:val="0"/>
          <w:marTop w:val="0"/>
          <w:marBottom w:val="0"/>
          <w:divBdr>
            <w:top w:val="none" w:sz="0" w:space="0" w:color="auto"/>
            <w:left w:val="none" w:sz="0" w:space="0" w:color="auto"/>
            <w:bottom w:val="none" w:sz="0" w:space="0" w:color="auto"/>
            <w:right w:val="none" w:sz="0" w:space="0" w:color="auto"/>
          </w:divBdr>
        </w:div>
        <w:div w:id="830367514">
          <w:marLeft w:val="0"/>
          <w:marRight w:val="0"/>
          <w:marTop w:val="0"/>
          <w:marBottom w:val="0"/>
          <w:divBdr>
            <w:top w:val="none" w:sz="0" w:space="0" w:color="auto"/>
            <w:left w:val="none" w:sz="0" w:space="0" w:color="auto"/>
            <w:bottom w:val="none" w:sz="0" w:space="0" w:color="auto"/>
            <w:right w:val="none" w:sz="0" w:space="0" w:color="auto"/>
          </w:divBdr>
        </w:div>
        <w:div w:id="830946402">
          <w:marLeft w:val="0"/>
          <w:marRight w:val="0"/>
          <w:marTop w:val="0"/>
          <w:marBottom w:val="0"/>
          <w:divBdr>
            <w:top w:val="none" w:sz="0" w:space="0" w:color="auto"/>
            <w:left w:val="none" w:sz="0" w:space="0" w:color="auto"/>
            <w:bottom w:val="none" w:sz="0" w:space="0" w:color="auto"/>
            <w:right w:val="none" w:sz="0" w:space="0" w:color="auto"/>
          </w:divBdr>
        </w:div>
        <w:div w:id="843519263">
          <w:marLeft w:val="0"/>
          <w:marRight w:val="0"/>
          <w:marTop w:val="0"/>
          <w:marBottom w:val="0"/>
          <w:divBdr>
            <w:top w:val="none" w:sz="0" w:space="0" w:color="auto"/>
            <w:left w:val="none" w:sz="0" w:space="0" w:color="auto"/>
            <w:bottom w:val="none" w:sz="0" w:space="0" w:color="auto"/>
            <w:right w:val="none" w:sz="0" w:space="0" w:color="auto"/>
          </w:divBdr>
        </w:div>
        <w:div w:id="858008194">
          <w:marLeft w:val="0"/>
          <w:marRight w:val="0"/>
          <w:marTop w:val="0"/>
          <w:marBottom w:val="0"/>
          <w:divBdr>
            <w:top w:val="none" w:sz="0" w:space="0" w:color="auto"/>
            <w:left w:val="none" w:sz="0" w:space="0" w:color="auto"/>
            <w:bottom w:val="none" w:sz="0" w:space="0" w:color="auto"/>
            <w:right w:val="none" w:sz="0" w:space="0" w:color="auto"/>
          </w:divBdr>
        </w:div>
        <w:div w:id="888029245">
          <w:marLeft w:val="0"/>
          <w:marRight w:val="0"/>
          <w:marTop w:val="0"/>
          <w:marBottom w:val="0"/>
          <w:divBdr>
            <w:top w:val="none" w:sz="0" w:space="0" w:color="auto"/>
            <w:left w:val="none" w:sz="0" w:space="0" w:color="auto"/>
            <w:bottom w:val="none" w:sz="0" w:space="0" w:color="auto"/>
            <w:right w:val="none" w:sz="0" w:space="0" w:color="auto"/>
          </w:divBdr>
        </w:div>
        <w:div w:id="919412874">
          <w:marLeft w:val="0"/>
          <w:marRight w:val="0"/>
          <w:marTop w:val="0"/>
          <w:marBottom w:val="0"/>
          <w:divBdr>
            <w:top w:val="none" w:sz="0" w:space="0" w:color="auto"/>
            <w:left w:val="none" w:sz="0" w:space="0" w:color="auto"/>
            <w:bottom w:val="none" w:sz="0" w:space="0" w:color="auto"/>
            <w:right w:val="none" w:sz="0" w:space="0" w:color="auto"/>
          </w:divBdr>
        </w:div>
        <w:div w:id="1062409383">
          <w:marLeft w:val="0"/>
          <w:marRight w:val="0"/>
          <w:marTop w:val="0"/>
          <w:marBottom w:val="0"/>
          <w:divBdr>
            <w:top w:val="none" w:sz="0" w:space="0" w:color="auto"/>
            <w:left w:val="none" w:sz="0" w:space="0" w:color="auto"/>
            <w:bottom w:val="none" w:sz="0" w:space="0" w:color="auto"/>
            <w:right w:val="none" w:sz="0" w:space="0" w:color="auto"/>
          </w:divBdr>
        </w:div>
        <w:div w:id="1069381578">
          <w:marLeft w:val="0"/>
          <w:marRight w:val="0"/>
          <w:marTop w:val="0"/>
          <w:marBottom w:val="0"/>
          <w:divBdr>
            <w:top w:val="none" w:sz="0" w:space="0" w:color="auto"/>
            <w:left w:val="none" w:sz="0" w:space="0" w:color="auto"/>
            <w:bottom w:val="none" w:sz="0" w:space="0" w:color="auto"/>
            <w:right w:val="none" w:sz="0" w:space="0" w:color="auto"/>
          </w:divBdr>
        </w:div>
        <w:div w:id="1078550385">
          <w:marLeft w:val="0"/>
          <w:marRight w:val="0"/>
          <w:marTop w:val="0"/>
          <w:marBottom w:val="0"/>
          <w:divBdr>
            <w:top w:val="none" w:sz="0" w:space="0" w:color="auto"/>
            <w:left w:val="none" w:sz="0" w:space="0" w:color="auto"/>
            <w:bottom w:val="none" w:sz="0" w:space="0" w:color="auto"/>
            <w:right w:val="none" w:sz="0" w:space="0" w:color="auto"/>
          </w:divBdr>
        </w:div>
        <w:div w:id="1082028533">
          <w:marLeft w:val="0"/>
          <w:marRight w:val="0"/>
          <w:marTop w:val="0"/>
          <w:marBottom w:val="0"/>
          <w:divBdr>
            <w:top w:val="none" w:sz="0" w:space="0" w:color="auto"/>
            <w:left w:val="none" w:sz="0" w:space="0" w:color="auto"/>
            <w:bottom w:val="none" w:sz="0" w:space="0" w:color="auto"/>
            <w:right w:val="none" w:sz="0" w:space="0" w:color="auto"/>
          </w:divBdr>
        </w:div>
        <w:div w:id="1088112522">
          <w:marLeft w:val="0"/>
          <w:marRight w:val="0"/>
          <w:marTop w:val="0"/>
          <w:marBottom w:val="0"/>
          <w:divBdr>
            <w:top w:val="none" w:sz="0" w:space="0" w:color="auto"/>
            <w:left w:val="none" w:sz="0" w:space="0" w:color="auto"/>
            <w:bottom w:val="none" w:sz="0" w:space="0" w:color="auto"/>
            <w:right w:val="none" w:sz="0" w:space="0" w:color="auto"/>
          </w:divBdr>
        </w:div>
        <w:div w:id="1092436603">
          <w:marLeft w:val="0"/>
          <w:marRight w:val="0"/>
          <w:marTop w:val="0"/>
          <w:marBottom w:val="0"/>
          <w:divBdr>
            <w:top w:val="none" w:sz="0" w:space="0" w:color="auto"/>
            <w:left w:val="none" w:sz="0" w:space="0" w:color="auto"/>
            <w:bottom w:val="none" w:sz="0" w:space="0" w:color="auto"/>
            <w:right w:val="none" w:sz="0" w:space="0" w:color="auto"/>
          </w:divBdr>
        </w:div>
        <w:div w:id="1119643347">
          <w:marLeft w:val="0"/>
          <w:marRight w:val="0"/>
          <w:marTop w:val="0"/>
          <w:marBottom w:val="0"/>
          <w:divBdr>
            <w:top w:val="none" w:sz="0" w:space="0" w:color="auto"/>
            <w:left w:val="none" w:sz="0" w:space="0" w:color="auto"/>
            <w:bottom w:val="none" w:sz="0" w:space="0" w:color="auto"/>
            <w:right w:val="none" w:sz="0" w:space="0" w:color="auto"/>
          </w:divBdr>
        </w:div>
        <w:div w:id="1126705268">
          <w:marLeft w:val="0"/>
          <w:marRight w:val="0"/>
          <w:marTop w:val="0"/>
          <w:marBottom w:val="0"/>
          <w:divBdr>
            <w:top w:val="none" w:sz="0" w:space="0" w:color="auto"/>
            <w:left w:val="none" w:sz="0" w:space="0" w:color="auto"/>
            <w:bottom w:val="none" w:sz="0" w:space="0" w:color="auto"/>
            <w:right w:val="none" w:sz="0" w:space="0" w:color="auto"/>
          </w:divBdr>
        </w:div>
        <w:div w:id="1130316577">
          <w:marLeft w:val="0"/>
          <w:marRight w:val="0"/>
          <w:marTop w:val="0"/>
          <w:marBottom w:val="0"/>
          <w:divBdr>
            <w:top w:val="none" w:sz="0" w:space="0" w:color="auto"/>
            <w:left w:val="none" w:sz="0" w:space="0" w:color="auto"/>
            <w:bottom w:val="none" w:sz="0" w:space="0" w:color="auto"/>
            <w:right w:val="none" w:sz="0" w:space="0" w:color="auto"/>
          </w:divBdr>
        </w:div>
        <w:div w:id="1175001418">
          <w:marLeft w:val="0"/>
          <w:marRight w:val="0"/>
          <w:marTop w:val="0"/>
          <w:marBottom w:val="0"/>
          <w:divBdr>
            <w:top w:val="none" w:sz="0" w:space="0" w:color="auto"/>
            <w:left w:val="none" w:sz="0" w:space="0" w:color="auto"/>
            <w:bottom w:val="none" w:sz="0" w:space="0" w:color="auto"/>
            <w:right w:val="none" w:sz="0" w:space="0" w:color="auto"/>
          </w:divBdr>
        </w:div>
        <w:div w:id="1175724175">
          <w:marLeft w:val="0"/>
          <w:marRight w:val="0"/>
          <w:marTop w:val="0"/>
          <w:marBottom w:val="0"/>
          <w:divBdr>
            <w:top w:val="none" w:sz="0" w:space="0" w:color="auto"/>
            <w:left w:val="none" w:sz="0" w:space="0" w:color="auto"/>
            <w:bottom w:val="none" w:sz="0" w:space="0" w:color="auto"/>
            <w:right w:val="none" w:sz="0" w:space="0" w:color="auto"/>
          </w:divBdr>
        </w:div>
        <w:div w:id="1205750814">
          <w:marLeft w:val="0"/>
          <w:marRight w:val="0"/>
          <w:marTop w:val="0"/>
          <w:marBottom w:val="0"/>
          <w:divBdr>
            <w:top w:val="none" w:sz="0" w:space="0" w:color="auto"/>
            <w:left w:val="none" w:sz="0" w:space="0" w:color="auto"/>
            <w:bottom w:val="none" w:sz="0" w:space="0" w:color="auto"/>
            <w:right w:val="none" w:sz="0" w:space="0" w:color="auto"/>
          </w:divBdr>
        </w:div>
        <w:div w:id="1238050097">
          <w:marLeft w:val="0"/>
          <w:marRight w:val="0"/>
          <w:marTop w:val="0"/>
          <w:marBottom w:val="0"/>
          <w:divBdr>
            <w:top w:val="none" w:sz="0" w:space="0" w:color="auto"/>
            <w:left w:val="none" w:sz="0" w:space="0" w:color="auto"/>
            <w:bottom w:val="none" w:sz="0" w:space="0" w:color="auto"/>
            <w:right w:val="none" w:sz="0" w:space="0" w:color="auto"/>
          </w:divBdr>
        </w:div>
        <w:div w:id="1247031599">
          <w:marLeft w:val="0"/>
          <w:marRight w:val="0"/>
          <w:marTop w:val="0"/>
          <w:marBottom w:val="0"/>
          <w:divBdr>
            <w:top w:val="none" w:sz="0" w:space="0" w:color="auto"/>
            <w:left w:val="none" w:sz="0" w:space="0" w:color="auto"/>
            <w:bottom w:val="none" w:sz="0" w:space="0" w:color="auto"/>
            <w:right w:val="none" w:sz="0" w:space="0" w:color="auto"/>
          </w:divBdr>
        </w:div>
        <w:div w:id="1253662043">
          <w:marLeft w:val="0"/>
          <w:marRight w:val="0"/>
          <w:marTop w:val="0"/>
          <w:marBottom w:val="0"/>
          <w:divBdr>
            <w:top w:val="none" w:sz="0" w:space="0" w:color="auto"/>
            <w:left w:val="none" w:sz="0" w:space="0" w:color="auto"/>
            <w:bottom w:val="none" w:sz="0" w:space="0" w:color="auto"/>
            <w:right w:val="none" w:sz="0" w:space="0" w:color="auto"/>
          </w:divBdr>
        </w:div>
        <w:div w:id="1278368694">
          <w:marLeft w:val="0"/>
          <w:marRight w:val="0"/>
          <w:marTop w:val="0"/>
          <w:marBottom w:val="0"/>
          <w:divBdr>
            <w:top w:val="none" w:sz="0" w:space="0" w:color="auto"/>
            <w:left w:val="none" w:sz="0" w:space="0" w:color="auto"/>
            <w:bottom w:val="none" w:sz="0" w:space="0" w:color="auto"/>
            <w:right w:val="none" w:sz="0" w:space="0" w:color="auto"/>
          </w:divBdr>
        </w:div>
        <w:div w:id="1281037229">
          <w:marLeft w:val="0"/>
          <w:marRight w:val="0"/>
          <w:marTop w:val="0"/>
          <w:marBottom w:val="0"/>
          <w:divBdr>
            <w:top w:val="none" w:sz="0" w:space="0" w:color="auto"/>
            <w:left w:val="none" w:sz="0" w:space="0" w:color="auto"/>
            <w:bottom w:val="none" w:sz="0" w:space="0" w:color="auto"/>
            <w:right w:val="none" w:sz="0" w:space="0" w:color="auto"/>
          </w:divBdr>
        </w:div>
        <w:div w:id="1283029847">
          <w:marLeft w:val="0"/>
          <w:marRight w:val="0"/>
          <w:marTop w:val="0"/>
          <w:marBottom w:val="0"/>
          <w:divBdr>
            <w:top w:val="none" w:sz="0" w:space="0" w:color="auto"/>
            <w:left w:val="none" w:sz="0" w:space="0" w:color="auto"/>
            <w:bottom w:val="none" w:sz="0" w:space="0" w:color="auto"/>
            <w:right w:val="none" w:sz="0" w:space="0" w:color="auto"/>
          </w:divBdr>
        </w:div>
        <w:div w:id="1328243091">
          <w:marLeft w:val="0"/>
          <w:marRight w:val="0"/>
          <w:marTop w:val="0"/>
          <w:marBottom w:val="0"/>
          <w:divBdr>
            <w:top w:val="none" w:sz="0" w:space="0" w:color="auto"/>
            <w:left w:val="none" w:sz="0" w:space="0" w:color="auto"/>
            <w:bottom w:val="none" w:sz="0" w:space="0" w:color="auto"/>
            <w:right w:val="none" w:sz="0" w:space="0" w:color="auto"/>
          </w:divBdr>
        </w:div>
        <w:div w:id="1350907948">
          <w:marLeft w:val="0"/>
          <w:marRight w:val="0"/>
          <w:marTop w:val="0"/>
          <w:marBottom w:val="0"/>
          <w:divBdr>
            <w:top w:val="none" w:sz="0" w:space="0" w:color="auto"/>
            <w:left w:val="none" w:sz="0" w:space="0" w:color="auto"/>
            <w:bottom w:val="none" w:sz="0" w:space="0" w:color="auto"/>
            <w:right w:val="none" w:sz="0" w:space="0" w:color="auto"/>
          </w:divBdr>
        </w:div>
        <w:div w:id="1354767460">
          <w:marLeft w:val="0"/>
          <w:marRight w:val="0"/>
          <w:marTop w:val="0"/>
          <w:marBottom w:val="0"/>
          <w:divBdr>
            <w:top w:val="none" w:sz="0" w:space="0" w:color="auto"/>
            <w:left w:val="none" w:sz="0" w:space="0" w:color="auto"/>
            <w:bottom w:val="none" w:sz="0" w:space="0" w:color="auto"/>
            <w:right w:val="none" w:sz="0" w:space="0" w:color="auto"/>
          </w:divBdr>
        </w:div>
        <w:div w:id="1358431489">
          <w:marLeft w:val="0"/>
          <w:marRight w:val="0"/>
          <w:marTop w:val="0"/>
          <w:marBottom w:val="0"/>
          <w:divBdr>
            <w:top w:val="none" w:sz="0" w:space="0" w:color="auto"/>
            <w:left w:val="none" w:sz="0" w:space="0" w:color="auto"/>
            <w:bottom w:val="none" w:sz="0" w:space="0" w:color="auto"/>
            <w:right w:val="none" w:sz="0" w:space="0" w:color="auto"/>
          </w:divBdr>
        </w:div>
        <w:div w:id="1405027724">
          <w:marLeft w:val="0"/>
          <w:marRight w:val="0"/>
          <w:marTop w:val="0"/>
          <w:marBottom w:val="0"/>
          <w:divBdr>
            <w:top w:val="none" w:sz="0" w:space="0" w:color="auto"/>
            <w:left w:val="none" w:sz="0" w:space="0" w:color="auto"/>
            <w:bottom w:val="none" w:sz="0" w:space="0" w:color="auto"/>
            <w:right w:val="none" w:sz="0" w:space="0" w:color="auto"/>
          </w:divBdr>
        </w:div>
        <w:div w:id="1409688248">
          <w:marLeft w:val="0"/>
          <w:marRight w:val="0"/>
          <w:marTop w:val="0"/>
          <w:marBottom w:val="0"/>
          <w:divBdr>
            <w:top w:val="none" w:sz="0" w:space="0" w:color="auto"/>
            <w:left w:val="none" w:sz="0" w:space="0" w:color="auto"/>
            <w:bottom w:val="none" w:sz="0" w:space="0" w:color="auto"/>
            <w:right w:val="none" w:sz="0" w:space="0" w:color="auto"/>
          </w:divBdr>
        </w:div>
        <w:div w:id="1435785263">
          <w:marLeft w:val="0"/>
          <w:marRight w:val="0"/>
          <w:marTop w:val="0"/>
          <w:marBottom w:val="0"/>
          <w:divBdr>
            <w:top w:val="none" w:sz="0" w:space="0" w:color="auto"/>
            <w:left w:val="none" w:sz="0" w:space="0" w:color="auto"/>
            <w:bottom w:val="none" w:sz="0" w:space="0" w:color="auto"/>
            <w:right w:val="none" w:sz="0" w:space="0" w:color="auto"/>
          </w:divBdr>
        </w:div>
        <w:div w:id="1461532671">
          <w:marLeft w:val="0"/>
          <w:marRight w:val="0"/>
          <w:marTop w:val="0"/>
          <w:marBottom w:val="0"/>
          <w:divBdr>
            <w:top w:val="none" w:sz="0" w:space="0" w:color="auto"/>
            <w:left w:val="none" w:sz="0" w:space="0" w:color="auto"/>
            <w:bottom w:val="none" w:sz="0" w:space="0" w:color="auto"/>
            <w:right w:val="none" w:sz="0" w:space="0" w:color="auto"/>
          </w:divBdr>
        </w:div>
        <w:div w:id="1471168261">
          <w:marLeft w:val="0"/>
          <w:marRight w:val="0"/>
          <w:marTop w:val="0"/>
          <w:marBottom w:val="0"/>
          <w:divBdr>
            <w:top w:val="none" w:sz="0" w:space="0" w:color="auto"/>
            <w:left w:val="none" w:sz="0" w:space="0" w:color="auto"/>
            <w:bottom w:val="none" w:sz="0" w:space="0" w:color="auto"/>
            <w:right w:val="none" w:sz="0" w:space="0" w:color="auto"/>
          </w:divBdr>
        </w:div>
        <w:div w:id="1495225152">
          <w:marLeft w:val="0"/>
          <w:marRight w:val="0"/>
          <w:marTop w:val="0"/>
          <w:marBottom w:val="0"/>
          <w:divBdr>
            <w:top w:val="none" w:sz="0" w:space="0" w:color="auto"/>
            <w:left w:val="none" w:sz="0" w:space="0" w:color="auto"/>
            <w:bottom w:val="none" w:sz="0" w:space="0" w:color="auto"/>
            <w:right w:val="none" w:sz="0" w:space="0" w:color="auto"/>
          </w:divBdr>
        </w:div>
        <w:div w:id="1505707300">
          <w:marLeft w:val="0"/>
          <w:marRight w:val="0"/>
          <w:marTop w:val="0"/>
          <w:marBottom w:val="0"/>
          <w:divBdr>
            <w:top w:val="none" w:sz="0" w:space="0" w:color="auto"/>
            <w:left w:val="none" w:sz="0" w:space="0" w:color="auto"/>
            <w:bottom w:val="none" w:sz="0" w:space="0" w:color="auto"/>
            <w:right w:val="none" w:sz="0" w:space="0" w:color="auto"/>
          </w:divBdr>
        </w:div>
        <w:div w:id="1511529806">
          <w:marLeft w:val="0"/>
          <w:marRight w:val="0"/>
          <w:marTop w:val="0"/>
          <w:marBottom w:val="0"/>
          <w:divBdr>
            <w:top w:val="none" w:sz="0" w:space="0" w:color="auto"/>
            <w:left w:val="none" w:sz="0" w:space="0" w:color="auto"/>
            <w:bottom w:val="none" w:sz="0" w:space="0" w:color="auto"/>
            <w:right w:val="none" w:sz="0" w:space="0" w:color="auto"/>
          </w:divBdr>
        </w:div>
        <w:div w:id="1513034801">
          <w:marLeft w:val="0"/>
          <w:marRight w:val="0"/>
          <w:marTop w:val="0"/>
          <w:marBottom w:val="0"/>
          <w:divBdr>
            <w:top w:val="none" w:sz="0" w:space="0" w:color="auto"/>
            <w:left w:val="none" w:sz="0" w:space="0" w:color="auto"/>
            <w:bottom w:val="none" w:sz="0" w:space="0" w:color="auto"/>
            <w:right w:val="none" w:sz="0" w:space="0" w:color="auto"/>
          </w:divBdr>
        </w:div>
        <w:div w:id="1533418231">
          <w:marLeft w:val="0"/>
          <w:marRight w:val="0"/>
          <w:marTop w:val="0"/>
          <w:marBottom w:val="0"/>
          <w:divBdr>
            <w:top w:val="none" w:sz="0" w:space="0" w:color="auto"/>
            <w:left w:val="none" w:sz="0" w:space="0" w:color="auto"/>
            <w:bottom w:val="none" w:sz="0" w:space="0" w:color="auto"/>
            <w:right w:val="none" w:sz="0" w:space="0" w:color="auto"/>
          </w:divBdr>
        </w:div>
        <w:div w:id="1586766181">
          <w:marLeft w:val="0"/>
          <w:marRight w:val="0"/>
          <w:marTop w:val="0"/>
          <w:marBottom w:val="0"/>
          <w:divBdr>
            <w:top w:val="none" w:sz="0" w:space="0" w:color="auto"/>
            <w:left w:val="none" w:sz="0" w:space="0" w:color="auto"/>
            <w:bottom w:val="none" w:sz="0" w:space="0" w:color="auto"/>
            <w:right w:val="none" w:sz="0" w:space="0" w:color="auto"/>
          </w:divBdr>
        </w:div>
        <w:div w:id="1599406526">
          <w:marLeft w:val="0"/>
          <w:marRight w:val="0"/>
          <w:marTop w:val="0"/>
          <w:marBottom w:val="0"/>
          <w:divBdr>
            <w:top w:val="none" w:sz="0" w:space="0" w:color="auto"/>
            <w:left w:val="none" w:sz="0" w:space="0" w:color="auto"/>
            <w:bottom w:val="none" w:sz="0" w:space="0" w:color="auto"/>
            <w:right w:val="none" w:sz="0" w:space="0" w:color="auto"/>
          </w:divBdr>
        </w:div>
        <w:div w:id="1616673546">
          <w:marLeft w:val="0"/>
          <w:marRight w:val="0"/>
          <w:marTop w:val="0"/>
          <w:marBottom w:val="0"/>
          <w:divBdr>
            <w:top w:val="none" w:sz="0" w:space="0" w:color="auto"/>
            <w:left w:val="none" w:sz="0" w:space="0" w:color="auto"/>
            <w:bottom w:val="none" w:sz="0" w:space="0" w:color="auto"/>
            <w:right w:val="none" w:sz="0" w:space="0" w:color="auto"/>
          </w:divBdr>
        </w:div>
        <w:div w:id="1626547005">
          <w:marLeft w:val="0"/>
          <w:marRight w:val="0"/>
          <w:marTop w:val="0"/>
          <w:marBottom w:val="0"/>
          <w:divBdr>
            <w:top w:val="none" w:sz="0" w:space="0" w:color="auto"/>
            <w:left w:val="none" w:sz="0" w:space="0" w:color="auto"/>
            <w:bottom w:val="none" w:sz="0" w:space="0" w:color="auto"/>
            <w:right w:val="none" w:sz="0" w:space="0" w:color="auto"/>
          </w:divBdr>
        </w:div>
        <w:div w:id="1658414701">
          <w:marLeft w:val="0"/>
          <w:marRight w:val="0"/>
          <w:marTop w:val="0"/>
          <w:marBottom w:val="0"/>
          <w:divBdr>
            <w:top w:val="none" w:sz="0" w:space="0" w:color="auto"/>
            <w:left w:val="none" w:sz="0" w:space="0" w:color="auto"/>
            <w:bottom w:val="none" w:sz="0" w:space="0" w:color="auto"/>
            <w:right w:val="none" w:sz="0" w:space="0" w:color="auto"/>
          </w:divBdr>
        </w:div>
        <w:div w:id="1658879210">
          <w:marLeft w:val="0"/>
          <w:marRight w:val="0"/>
          <w:marTop w:val="0"/>
          <w:marBottom w:val="0"/>
          <w:divBdr>
            <w:top w:val="none" w:sz="0" w:space="0" w:color="auto"/>
            <w:left w:val="none" w:sz="0" w:space="0" w:color="auto"/>
            <w:bottom w:val="none" w:sz="0" w:space="0" w:color="auto"/>
            <w:right w:val="none" w:sz="0" w:space="0" w:color="auto"/>
          </w:divBdr>
        </w:div>
        <w:div w:id="1700548103">
          <w:marLeft w:val="0"/>
          <w:marRight w:val="0"/>
          <w:marTop w:val="0"/>
          <w:marBottom w:val="0"/>
          <w:divBdr>
            <w:top w:val="none" w:sz="0" w:space="0" w:color="auto"/>
            <w:left w:val="none" w:sz="0" w:space="0" w:color="auto"/>
            <w:bottom w:val="none" w:sz="0" w:space="0" w:color="auto"/>
            <w:right w:val="none" w:sz="0" w:space="0" w:color="auto"/>
          </w:divBdr>
        </w:div>
        <w:div w:id="1708489120">
          <w:marLeft w:val="0"/>
          <w:marRight w:val="0"/>
          <w:marTop w:val="0"/>
          <w:marBottom w:val="0"/>
          <w:divBdr>
            <w:top w:val="none" w:sz="0" w:space="0" w:color="auto"/>
            <w:left w:val="none" w:sz="0" w:space="0" w:color="auto"/>
            <w:bottom w:val="none" w:sz="0" w:space="0" w:color="auto"/>
            <w:right w:val="none" w:sz="0" w:space="0" w:color="auto"/>
          </w:divBdr>
        </w:div>
        <w:div w:id="1725566039">
          <w:marLeft w:val="0"/>
          <w:marRight w:val="0"/>
          <w:marTop w:val="0"/>
          <w:marBottom w:val="0"/>
          <w:divBdr>
            <w:top w:val="none" w:sz="0" w:space="0" w:color="auto"/>
            <w:left w:val="none" w:sz="0" w:space="0" w:color="auto"/>
            <w:bottom w:val="none" w:sz="0" w:space="0" w:color="auto"/>
            <w:right w:val="none" w:sz="0" w:space="0" w:color="auto"/>
          </w:divBdr>
        </w:div>
        <w:div w:id="1746367903">
          <w:marLeft w:val="0"/>
          <w:marRight w:val="0"/>
          <w:marTop w:val="0"/>
          <w:marBottom w:val="0"/>
          <w:divBdr>
            <w:top w:val="none" w:sz="0" w:space="0" w:color="auto"/>
            <w:left w:val="none" w:sz="0" w:space="0" w:color="auto"/>
            <w:bottom w:val="none" w:sz="0" w:space="0" w:color="auto"/>
            <w:right w:val="none" w:sz="0" w:space="0" w:color="auto"/>
          </w:divBdr>
        </w:div>
        <w:div w:id="1838039024">
          <w:marLeft w:val="0"/>
          <w:marRight w:val="0"/>
          <w:marTop w:val="0"/>
          <w:marBottom w:val="0"/>
          <w:divBdr>
            <w:top w:val="none" w:sz="0" w:space="0" w:color="auto"/>
            <w:left w:val="none" w:sz="0" w:space="0" w:color="auto"/>
            <w:bottom w:val="none" w:sz="0" w:space="0" w:color="auto"/>
            <w:right w:val="none" w:sz="0" w:space="0" w:color="auto"/>
          </w:divBdr>
        </w:div>
        <w:div w:id="1860897618">
          <w:marLeft w:val="0"/>
          <w:marRight w:val="0"/>
          <w:marTop w:val="0"/>
          <w:marBottom w:val="0"/>
          <w:divBdr>
            <w:top w:val="none" w:sz="0" w:space="0" w:color="auto"/>
            <w:left w:val="none" w:sz="0" w:space="0" w:color="auto"/>
            <w:bottom w:val="none" w:sz="0" w:space="0" w:color="auto"/>
            <w:right w:val="none" w:sz="0" w:space="0" w:color="auto"/>
          </w:divBdr>
        </w:div>
        <w:div w:id="1872953727">
          <w:marLeft w:val="0"/>
          <w:marRight w:val="0"/>
          <w:marTop w:val="0"/>
          <w:marBottom w:val="0"/>
          <w:divBdr>
            <w:top w:val="none" w:sz="0" w:space="0" w:color="auto"/>
            <w:left w:val="none" w:sz="0" w:space="0" w:color="auto"/>
            <w:bottom w:val="none" w:sz="0" w:space="0" w:color="auto"/>
            <w:right w:val="none" w:sz="0" w:space="0" w:color="auto"/>
          </w:divBdr>
        </w:div>
        <w:div w:id="1884291975">
          <w:marLeft w:val="0"/>
          <w:marRight w:val="0"/>
          <w:marTop w:val="0"/>
          <w:marBottom w:val="0"/>
          <w:divBdr>
            <w:top w:val="none" w:sz="0" w:space="0" w:color="auto"/>
            <w:left w:val="none" w:sz="0" w:space="0" w:color="auto"/>
            <w:bottom w:val="none" w:sz="0" w:space="0" w:color="auto"/>
            <w:right w:val="none" w:sz="0" w:space="0" w:color="auto"/>
          </w:divBdr>
        </w:div>
        <w:div w:id="1904487691">
          <w:marLeft w:val="0"/>
          <w:marRight w:val="0"/>
          <w:marTop w:val="0"/>
          <w:marBottom w:val="0"/>
          <w:divBdr>
            <w:top w:val="none" w:sz="0" w:space="0" w:color="auto"/>
            <w:left w:val="none" w:sz="0" w:space="0" w:color="auto"/>
            <w:bottom w:val="none" w:sz="0" w:space="0" w:color="auto"/>
            <w:right w:val="none" w:sz="0" w:space="0" w:color="auto"/>
          </w:divBdr>
        </w:div>
        <w:div w:id="1928155415">
          <w:marLeft w:val="0"/>
          <w:marRight w:val="0"/>
          <w:marTop w:val="0"/>
          <w:marBottom w:val="0"/>
          <w:divBdr>
            <w:top w:val="none" w:sz="0" w:space="0" w:color="auto"/>
            <w:left w:val="none" w:sz="0" w:space="0" w:color="auto"/>
            <w:bottom w:val="none" w:sz="0" w:space="0" w:color="auto"/>
            <w:right w:val="none" w:sz="0" w:space="0" w:color="auto"/>
          </w:divBdr>
        </w:div>
        <w:div w:id="1930969947">
          <w:marLeft w:val="0"/>
          <w:marRight w:val="0"/>
          <w:marTop w:val="0"/>
          <w:marBottom w:val="0"/>
          <w:divBdr>
            <w:top w:val="none" w:sz="0" w:space="0" w:color="auto"/>
            <w:left w:val="none" w:sz="0" w:space="0" w:color="auto"/>
            <w:bottom w:val="none" w:sz="0" w:space="0" w:color="auto"/>
            <w:right w:val="none" w:sz="0" w:space="0" w:color="auto"/>
          </w:divBdr>
        </w:div>
        <w:div w:id="1948657183">
          <w:marLeft w:val="0"/>
          <w:marRight w:val="0"/>
          <w:marTop w:val="0"/>
          <w:marBottom w:val="0"/>
          <w:divBdr>
            <w:top w:val="none" w:sz="0" w:space="0" w:color="auto"/>
            <w:left w:val="none" w:sz="0" w:space="0" w:color="auto"/>
            <w:bottom w:val="none" w:sz="0" w:space="0" w:color="auto"/>
            <w:right w:val="none" w:sz="0" w:space="0" w:color="auto"/>
          </w:divBdr>
        </w:div>
        <w:div w:id="1956327596">
          <w:marLeft w:val="0"/>
          <w:marRight w:val="0"/>
          <w:marTop w:val="0"/>
          <w:marBottom w:val="0"/>
          <w:divBdr>
            <w:top w:val="none" w:sz="0" w:space="0" w:color="auto"/>
            <w:left w:val="none" w:sz="0" w:space="0" w:color="auto"/>
            <w:bottom w:val="none" w:sz="0" w:space="0" w:color="auto"/>
            <w:right w:val="none" w:sz="0" w:space="0" w:color="auto"/>
          </w:divBdr>
        </w:div>
        <w:div w:id="1958674993">
          <w:marLeft w:val="0"/>
          <w:marRight w:val="0"/>
          <w:marTop w:val="0"/>
          <w:marBottom w:val="0"/>
          <w:divBdr>
            <w:top w:val="none" w:sz="0" w:space="0" w:color="auto"/>
            <w:left w:val="none" w:sz="0" w:space="0" w:color="auto"/>
            <w:bottom w:val="none" w:sz="0" w:space="0" w:color="auto"/>
            <w:right w:val="none" w:sz="0" w:space="0" w:color="auto"/>
          </w:divBdr>
        </w:div>
        <w:div w:id="1978991476">
          <w:marLeft w:val="0"/>
          <w:marRight w:val="0"/>
          <w:marTop w:val="0"/>
          <w:marBottom w:val="0"/>
          <w:divBdr>
            <w:top w:val="none" w:sz="0" w:space="0" w:color="auto"/>
            <w:left w:val="none" w:sz="0" w:space="0" w:color="auto"/>
            <w:bottom w:val="none" w:sz="0" w:space="0" w:color="auto"/>
            <w:right w:val="none" w:sz="0" w:space="0" w:color="auto"/>
          </w:divBdr>
        </w:div>
      </w:divsChild>
    </w:div>
    <w:div w:id="1245607986">
      <w:bodyDiv w:val="1"/>
      <w:marLeft w:val="0"/>
      <w:marRight w:val="0"/>
      <w:marTop w:val="0"/>
      <w:marBottom w:val="0"/>
      <w:divBdr>
        <w:top w:val="none" w:sz="0" w:space="0" w:color="auto"/>
        <w:left w:val="none" w:sz="0" w:space="0" w:color="auto"/>
        <w:bottom w:val="none" w:sz="0" w:space="0" w:color="auto"/>
        <w:right w:val="none" w:sz="0" w:space="0" w:color="auto"/>
      </w:divBdr>
    </w:div>
    <w:div w:id="1245797509">
      <w:bodyDiv w:val="1"/>
      <w:marLeft w:val="0"/>
      <w:marRight w:val="0"/>
      <w:marTop w:val="0"/>
      <w:marBottom w:val="0"/>
      <w:divBdr>
        <w:top w:val="none" w:sz="0" w:space="0" w:color="auto"/>
        <w:left w:val="none" w:sz="0" w:space="0" w:color="auto"/>
        <w:bottom w:val="none" w:sz="0" w:space="0" w:color="auto"/>
        <w:right w:val="none" w:sz="0" w:space="0" w:color="auto"/>
      </w:divBdr>
    </w:div>
    <w:div w:id="1245916442">
      <w:bodyDiv w:val="1"/>
      <w:marLeft w:val="0"/>
      <w:marRight w:val="0"/>
      <w:marTop w:val="0"/>
      <w:marBottom w:val="0"/>
      <w:divBdr>
        <w:top w:val="none" w:sz="0" w:space="0" w:color="auto"/>
        <w:left w:val="none" w:sz="0" w:space="0" w:color="auto"/>
        <w:bottom w:val="none" w:sz="0" w:space="0" w:color="auto"/>
        <w:right w:val="none" w:sz="0" w:space="0" w:color="auto"/>
      </w:divBdr>
    </w:div>
    <w:div w:id="1246063266">
      <w:bodyDiv w:val="1"/>
      <w:marLeft w:val="0"/>
      <w:marRight w:val="0"/>
      <w:marTop w:val="0"/>
      <w:marBottom w:val="0"/>
      <w:divBdr>
        <w:top w:val="none" w:sz="0" w:space="0" w:color="auto"/>
        <w:left w:val="none" w:sz="0" w:space="0" w:color="auto"/>
        <w:bottom w:val="none" w:sz="0" w:space="0" w:color="auto"/>
        <w:right w:val="none" w:sz="0" w:space="0" w:color="auto"/>
      </w:divBdr>
    </w:div>
    <w:div w:id="1246450247">
      <w:bodyDiv w:val="1"/>
      <w:marLeft w:val="0"/>
      <w:marRight w:val="0"/>
      <w:marTop w:val="0"/>
      <w:marBottom w:val="0"/>
      <w:divBdr>
        <w:top w:val="none" w:sz="0" w:space="0" w:color="auto"/>
        <w:left w:val="none" w:sz="0" w:space="0" w:color="auto"/>
        <w:bottom w:val="none" w:sz="0" w:space="0" w:color="auto"/>
        <w:right w:val="none" w:sz="0" w:space="0" w:color="auto"/>
      </w:divBdr>
    </w:div>
    <w:div w:id="1246913495">
      <w:bodyDiv w:val="1"/>
      <w:marLeft w:val="0"/>
      <w:marRight w:val="0"/>
      <w:marTop w:val="0"/>
      <w:marBottom w:val="0"/>
      <w:divBdr>
        <w:top w:val="none" w:sz="0" w:space="0" w:color="auto"/>
        <w:left w:val="none" w:sz="0" w:space="0" w:color="auto"/>
        <w:bottom w:val="none" w:sz="0" w:space="0" w:color="auto"/>
        <w:right w:val="none" w:sz="0" w:space="0" w:color="auto"/>
      </w:divBdr>
    </w:div>
    <w:div w:id="1247030507">
      <w:bodyDiv w:val="1"/>
      <w:marLeft w:val="0"/>
      <w:marRight w:val="0"/>
      <w:marTop w:val="0"/>
      <w:marBottom w:val="0"/>
      <w:divBdr>
        <w:top w:val="none" w:sz="0" w:space="0" w:color="auto"/>
        <w:left w:val="none" w:sz="0" w:space="0" w:color="auto"/>
        <w:bottom w:val="none" w:sz="0" w:space="0" w:color="auto"/>
        <w:right w:val="none" w:sz="0" w:space="0" w:color="auto"/>
      </w:divBdr>
    </w:div>
    <w:div w:id="1247226851">
      <w:bodyDiv w:val="1"/>
      <w:marLeft w:val="0"/>
      <w:marRight w:val="0"/>
      <w:marTop w:val="0"/>
      <w:marBottom w:val="0"/>
      <w:divBdr>
        <w:top w:val="none" w:sz="0" w:space="0" w:color="auto"/>
        <w:left w:val="none" w:sz="0" w:space="0" w:color="auto"/>
        <w:bottom w:val="none" w:sz="0" w:space="0" w:color="auto"/>
        <w:right w:val="none" w:sz="0" w:space="0" w:color="auto"/>
      </w:divBdr>
    </w:div>
    <w:div w:id="1247307313">
      <w:bodyDiv w:val="1"/>
      <w:marLeft w:val="0"/>
      <w:marRight w:val="0"/>
      <w:marTop w:val="0"/>
      <w:marBottom w:val="0"/>
      <w:divBdr>
        <w:top w:val="none" w:sz="0" w:space="0" w:color="auto"/>
        <w:left w:val="none" w:sz="0" w:space="0" w:color="auto"/>
        <w:bottom w:val="none" w:sz="0" w:space="0" w:color="auto"/>
        <w:right w:val="none" w:sz="0" w:space="0" w:color="auto"/>
      </w:divBdr>
    </w:div>
    <w:div w:id="1247500734">
      <w:bodyDiv w:val="1"/>
      <w:marLeft w:val="0"/>
      <w:marRight w:val="0"/>
      <w:marTop w:val="0"/>
      <w:marBottom w:val="0"/>
      <w:divBdr>
        <w:top w:val="none" w:sz="0" w:space="0" w:color="auto"/>
        <w:left w:val="none" w:sz="0" w:space="0" w:color="auto"/>
        <w:bottom w:val="none" w:sz="0" w:space="0" w:color="auto"/>
        <w:right w:val="none" w:sz="0" w:space="0" w:color="auto"/>
      </w:divBdr>
    </w:div>
    <w:div w:id="1247687959">
      <w:bodyDiv w:val="1"/>
      <w:marLeft w:val="0"/>
      <w:marRight w:val="0"/>
      <w:marTop w:val="0"/>
      <w:marBottom w:val="0"/>
      <w:divBdr>
        <w:top w:val="none" w:sz="0" w:space="0" w:color="auto"/>
        <w:left w:val="none" w:sz="0" w:space="0" w:color="auto"/>
        <w:bottom w:val="none" w:sz="0" w:space="0" w:color="auto"/>
        <w:right w:val="none" w:sz="0" w:space="0" w:color="auto"/>
      </w:divBdr>
    </w:div>
    <w:div w:id="1247810064">
      <w:bodyDiv w:val="1"/>
      <w:marLeft w:val="0"/>
      <w:marRight w:val="0"/>
      <w:marTop w:val="0"/>
      <w:marBottom w:val="0"/>
      <w:divBdr>
        <w:top w:val="none" w:sz="0" w:space="0" w:color="auto"/>
        <w:left w:val="none" w:sz="0" w:space="0" w:color="auto"/>
        <w:bottom w:val="none" w:sz="0" w:space="0" w:color="auto"/>
        <w:right w:val="none" w:sz="0" w:space="0" w:color="auto"/>
      </w:divBdr>
    </w:div>
    <w:div w:id="1248229162">
      <w:bodyDiv w:val="1"/>
      <w:marLeft w:val="0"/>
      <w:marRight w:val="0"/>
      <w:marTop w:val="0"/>
      <w:marBottom w:val="0"/>
      <w:divBdr>
        <w:top w:val="none" w:sz="0" w:space="0" w:color="auto"/>
        <w:left w:val="none" w:sz="0" w:space="0" w:color="auto"/>
        <w:bottom w:val="none" w:sz="0" w:space="0" w:color="auto"/>
        <w:right w:val="none" w:sz="0" w:space="0" w:color="auto"/>
      </w:divBdr>
    </w:div>
    <w:div w:id="1248733142">
      <w:bodyDiv w:val="1"/>
      <w:marLeft w:val="0"/>
      <w:marRight w:val="0"/>
      <w:marTop w:val="0"/>
      <w:marBottom w:val="0"/>
      <w:divBdr>
        <w:top w:val="none" w:sz="0" w:space="0" w:color="auto"/>
        <w:left w:val="none" w:sz="0" w:space="0" w:color="auto"/>
        <w:bottom w:val="none" w:sz="0" w:space="0" w:color="auto"/>
        <w:right w:val="none" w:sz="0" w:space="0" w:color="auto"/>
      </w:divBdr>
    </w:div>
    <w:div w:id="1248736093">
      <w:bodyDiv w:val="1"/>
      <w:marLeft w:val="0"/>
      <w:marRight w:val="0"/>
      <w:marTop w:val="0"/>
      <w:marBottom w:val="0"/>
      <w:divBdr>
        <w:top w:val="none" w:sz="0" w:space="0" w:color="auto"/>
        <w:left w:val="none" w:sz="0" w:space="0" w:color="auto"/>
        <w:bottom w:val="none" w:sz="0" w:space="0" w:color="auto"/>
        <w:right w:val="none" w:sz="0" w:space="0" w:color="auto"/>
      </w:divBdr>
    </w:div>
    <w:div w:id="1248883688">
      <w:bodyDiv w:val="1"/>
      <w:marLeft w:val="0"/>
      <w:marRight w:val="0"/>
      <w:marTop w:val="0"/>
      <w:marBottom w:val="0"/>
      <w:divBdr>
        <w:top w:val="none" w:sz="0" w:space="0" w:color="auto"/>
        <w:left w:val="none" w:sz="0" w:space="0" w:color="auto"/>
        <w:bottom w:val="none" w:sz="0" w:space="0" w:color="auto"/>
        <w:right w:val="none" w:sz="0" w:space="0" w:color="auto"/>
      </w:divBdr>
    </w:div>
    <w:div w:id="1249117327">
      <w:bodyDiv w:val="1"/>
      <w:marLeft w:val="0"/>
      <w:marRight w:val="0"/>
      <w:marTop w:val="0"/>
      <w:marBottom w:val="0"/>
      <w:divBdr>
        <w:top w:val="none" w:sz="0" w:space="0" w:color="auto"/>
        <w:left w:val="none" w:sz="0" w:space="0" w:color="auto"/>
        <w:bottom w:val="none" w:sz="0" w:space="0" w:color="auto"/>
        <w:right w:val="none" w:sz="0" w:space="0" w:color="auto"/>
      </w:divBdr>
    </w:div>
    <w:div w:id="1249382424">
      <w:bodyDiv w:val="1"/>
      <w:marLeft w:val="0"/>
      <w:marRight w:val="0"/>
      <w:marTop w:val="0"/>
      <w:marBottom w:val="0"/>
      <w:divBdr>
        <w:top w:val="none" w:sz="0" w:space="0" w:color="auto"/>
        <w:left w:val="none" w:sz="0" w:space="0" w:color="auto"/>
        <w:bottom w:val="none" w:sz="0" w:space="0" w:color="auto"/>
        <w:right w:val="none" w:sz="0" w:space="0" w:color="auto"/>
      </w:divBdr>
    </w:div>
    <w:div w:id="1249458450">
      <w:bodyDiv w:val="1"/>
      <w:marLeft w:val="0"/>
      <w:marRight w:val="0"/>
      <w:marTop w:val="0"/>
      <w:marBottom w:val="0"/>
      <w:divBdr>
        <w:top w:val="none" w:sz="0" w:space="0" w:color="auto"/>
        <w:left w:val="none" w:sz="0" w:space="0" w:color="auto"/>
        <w:bottom w:val="none" w:sz="0" w:space="0" w:color="auto"/>
        <w:right w:val="none" w:sz="0" w:space="0" w:color="auto"/>
      </w:divBdr>
    </w:div>
    <w:div w:id="1249463663">
      <w:bodyDiv w:val="1"/>
      <w:marLeft w:val="0"/>
      <w:marRight w:val="0"/>
      <w:marTop w:val="0"/>
      <w:marBottom w:val="0"/>
      <w:divBdr>
        <w:top w:val="none" w:sz="0" w:space="0" w:color="auto"/>
        <w:left w:val="none" w:sz="0" w:space="0" w:color="auto"/>
        <w:bottom w:val="none" w:sz="0" w:space="0" w:color="auto"/>
        <w:right w:val="none" w:sz="0" w:space="0" w:color="auto"/>
      </w:divBdr>
    </w:div>
    <w:div w:id="1249467300">
      <w:bodyDiv w:val="1"/>
      <w:marLeft w:val="0"/>
      <w:marRight w:val="0"/>
      <w:marTop w:val="0"/>
      <w:marBottom w:val="0"/>
      <w:divBdr>
        <w:top w:val="none" w:sz="0" w:space="0" w:color="auto"/>
        <w:left w:val="none" w:sz="0" w:space="0" w:color="auto"/>
        <w:bottom w:val="none" w:sz="0" w:space="0" w:color="auto"/>
        <w:right w:val="none" w:sz="0" w:space="0" w:color="auto"/>
      </w:divBdr>
    </w:div>
    <w:div w:id="1249653630">
      <w:bodyDiv w:val="1"/>
      <w:marLeft w:val="0"/>
      <w:marRight w:val="0"/>
      <w:marTop w:val="0"/>
      <w:marBottom w:val="0"/>
      <w:divBdr>
        <w:top w:val="none" w:sz="0" w:space="0" w:color="auto"/>
        <w:left w:val="none" w:sz="0" w:space="0" w:color="auto"/>
        <w:bottom w:val="none" w:sz="0" w:space="0" w:color="auto"/>
        <w:right w:val="none" w:sz="0" w:space="0" w:color="auto"/>
      </w:divBdr>
    </w:div>
    <w:div w:id="1249853251">
      <w:bodyDiv w:val="1"/>
      <w:marLeft w:val="0"/>
      <w:marRight w:val="0"/>
      <w:marTop w:val="0"/>
      <w:marBottom w:val="0"/>
      <w:divBdr>
        <w:top w:val="none" w:sz="0" w:space="0" w:color="auto"/>
        <w:left w:val="none" w:sz="0" w:space="0" w:color="auto"/>
        <w:bottom w:val="none" w:sz="0" w:space="0" w:color="auto"/>
        <w:right w:val="none" w:sz="0" w:space="0" w:color="auto"/>
      </w:divBdr>
    </w:div>
    <w:div w:id="1250112977">
      <w:bodyDiv w:val="1"/>
      <w:marLeft w:val="0"/>
      <w:marRight w:val="0"/>
      <w:marTop w:val="0"/>
      <w:marBottom w:val="0"/>
      <w:divBdr>
        <w:top w:val="none" w:sz="0" w:space="0" w:color="auto"/>
        <w:left w:val="none" w:sz="0" w:space="0" w:color="auto"/>
        <w:bottom w:val="none" w:sz="0" w:space="0" w:color="auto"/>
        <w:right w:val="none" w:sz="0" w:space="0" w:color="auto"/>
      </w:divBdr>
    </w:div>
    <w:div w:id="1250118903">
      <w:bodyDiv w:val="1"/>
      <w:marLeft w:val="0"/>
      <w:marRight w:val="0"/>
      <w:marTop w:val="0"/>
      <w:marBottom w:val="0"/>
      <w:divBdr>
        <w:top w:val="none" w:sz="0" w:space="0" w:color="auto"/>
        <w:left w:val="none" w:sz="0" w:space="0" w:color="auto"/>
        <w:bottom w:val="none" w:sz="0" w:space="0" w:color="auto"/>
        <w:right w:val="none" w:sz="0" w:space="0" w:color="auto"/>
      </w:divBdr>
    </w:div>
    <w:div w:id="1251352974">
      <w:bodyDiv w:val="1"/>
      <w:marLeft w:val="0"/>
      <w:marRight w:val="0"/>
      <w:marTop w:val="0"/>
      <w:marBottom w:val="0"/>
      <w:divBdr>
        <w:top w:val="none" w:sz="0" w:space="0" w:color="auto"/>
        <w:left w:val="none" w:sz="0" w:space="0" w:color="auto"/>
        <w:bottom w:val="none" w:sz="0" w:space="0" w:color="auto"/>
        <w:right w:val="none" w:sz="0" w:space="0" w:color="auto"/>
      </w:divBdr>
    </w:div>
    <w:div w:id="1251500740">
      <w:bodyDiv w:val="1"/>
      <w:marLeft w:val="0"/>
      <w:marRight w:val="0"/>
      <w:marTop w:val="0"/>
      <w:marBottom w:val="0"/>
      <w:divBdr>
        <w:top w:val="none" w:sz="0" w:space="0" w:color="auto"/>
        <w:left w:val="none" w:sz="0" w:space="0" w:color="auto"/>
        <w:bottom w:val="none" w:sz="0" w:space="0" w:color="auto"/>
        <w:right w:val="none" w:sz="0" w:space="0" w:color="auto"/>
      </w:divBdr>
      <w:divsChild>
        <w:div w:id="138159568">
          <w:marLeft w:val="480"/>
          <w:marRight w:val="0"/>
          <w:marTop w:val="0"/>
          <w:marBottom w:val="0"/>
          <w:divBdr>
            <w:top w:val="none" w:sz="0" w:space="0" w:color="auto"/>
            <w:left w:val="none" w:sz="0" w:space="0" w:color="auto"/>
            <w:bottom w:val="none" w:sz="0" w:space="0" w:color="auto"/>
            <w:right w:val="none" w:sz="0" w:space="0" w:color="auto"/>
          </w:divBdr>
        </w:div>
        <w:div w:id="159154074">
          <w:marLeft w:val="480"/>
          <w:marRight w:val="0"/>
          <w:marTop w:val="0"/>
          <w:marBottom w:val="0"/>
          <w:divBdr>
            <w:top w:val="none" w:sz="0" w:space="0" w:color="auto"/>
            <w:left w:val="none" w:sz="0" w:space="0" w:color="auto"/>
            <w:bottom w:val="none" w:sz="0" w:space="0" w:color="auto"/>
            <w:right w:val="none" w:sz="0" w:space="0" w:color="auto"/>
          </w:divBdr>
        </w:div>
        <w:div w:id="177697754">
          <w:marLeft w:val="480"/>
          <w:marRight w:val="0"/>
          <w:marTop w:val="0"/>
          <w:marBottom w:val="0"/>
          <w:divBdr>
            <w:top w:val="none" w:sz="0" w:space="0" w:color="auto"/>
            <w:left w:val="none" w:sz="0" w:space="0" w:color="auto"/>
            <w:bottom w:val="none" w:sz="0" w:space="0" w:color="auto"/>
            <w:right w:val="none" w:sz="0" w:space="0" w:color="auto"/>
          </w:divBdr>
        </w:div>
        <w:div w:id="252007345">
          <w:marLeft w:val="480"/>
          <w:marRight w:val="0"/>
          <w:marTop w:val="0"/>
          <w:marBottom w:val="0"/>
          <w:divBdr>
            <w:top w:val="none" w:sz="0" w:space="0" w:color="auto"/>
            <w:left w:val="none" w:sz="0" w:space="0" w:color="auto"/>
            <w:bottom w:val="none" w:sz="0" w:space="0" w:color="auto"/>
            <w:right w:val="none" w:sz="0" w:space="0" w:color="auto"/>
          </w:divBdr>
        </w:div>
        <w:div w:id="290523869">
          <w:marLeft w:val="480"/>
          <w:marRight w:val="0"/>
          <w:marTop w:val="0"/>
          <w:marBottom w:val="0"/>
          <w:divBdr>
            <w:top w:val="none" w:sz="0" w:space="0" w:color="auto"/>
            <w:left w:val="none" w:sz="0" w:space="0" w:color="auto"/>
            <w:bottom w:val="none" w:sz="0" w:space="0" w:color="auto"/>
            <w:right w:val="none" w:sz="0" w:space="0" w:color="auto"/>
          </w:divBdr>
        </w:div>
        <w:div w:id="318004399">
          <w:marLeft w:val="480"/>
          <w:marRight w:val="0"/>
          <w:marTop w:val="0"/>
          <w:marBottom w:val="0"/>
          <w:divBdr>
            <w:top w:val="none" w:sz="0" w:space="0" w:color="auto"/>
            <w:left w:val="none" w:sz="0" w:space="0" w:color="auto"/>
            <w:bottom w:val="none" w:sz="0" w:space="0" w:color="auto"/>
            <w:right w:val="none" w:sz="0" w:space="0" w:color="auto"/>
          </w:divBdr>
        </w:div>
        <w:div w:id="410934228">
          <w:marLeft w:val="480"/>
          <w:marRight w:val="0"/>
          <w:marTop w:val="0"/>
          <w:marBottom w:val="0"/>
          <w:divBdr>
            <w:top w:val="none" w:sz="0" w:space="0" w:color="auto"/>
            <w:left w:val="none" w:sz="0" w:space="0" w:color="auto"/>
            <w:bottom w:val="none" w:sz="0" w:space="0" w:color="auto"/>
            <w:right w:val="none" w:sz="0" w:space="0" w:color="auto"/>
          </w:divBdr>
        </w:div>
        <w:div w:id="419840677">
          <w:marLeft w:val="480"/>
          <w:marRight w:val="0"/>
          <w:marTop w:val="0"/>
          <w:marBottom w:val="0"/>
          <w:divBdr>
            <w:top w:val="none" w:sz="0" w:space="0" w:color="auto"/>
            <w:left w:val="none" w:sz="0" w:space="0" w:color="auto"/>
            <w:bottom w:val="none" w:sz="0" w:space="0" w:color="auto"/>
            <w:right w:val="none" w:sz="0" w:space="0" w:color="auto"/>
          </w:divBdr>
        </w:div>
        <w:div w:id="455683454">
          <w:marLeft w:val="480"/>
          <w:marRight w:val="0"/>
          <w:marTop w:val="0"/>
          <w:marBottom w:val="0"/>
          <w:divBdr>
            <w:top w:val="none" w:sz="0" w:space="0" w:color="auto"/>
            <w:left w:val="none" w:sz="0" w:space="0" w:color="auto"/>
            <w:bottom w:val="none" w:sz="0" w:space="0" w:color="auto"/>
            <w:right w:val="none" w:sz="0" w:space="0" w:color="auto"/>
          </w:divBdr>
        </w:div>
        <w:div w:id="473521450">
          <w:marLeft w:val="480"/>
          <w:marRight w:val="0"/>
          <w:marTop w:val="0"/>
          <w:marBottom w:val="0"/>
          <w:divBdr>
            <w:top w:val="none" w:sz="0" w:space="0" w:color="auto"/>
            <w:left w:val="none" w:sz="0" w:space="0" w:color="auto"/>
            <w:bottom w:val="none" w:sz="0" w:space="0" w:color="auto"/>
            <w:right w:val="none" w:sz="0" w:space="0" w:color="auto"/>
          </w:divBdr>
        </w:div>
        <w:div w:id="474494782">
          <w:marLeft w:val="480"/>
          <w:marRight w:val="0"/>
          <w:marTop w:val="0"/>
          <w:marBottom w:val="0"/>
          <w:divBdr>
            <w:top w:val="none" w:sz="0" w:space="0" w:color="auto"/>
            <w:left w:val="none" w:sz="0" w:space="0" w:color="auto"/>
            <w:bottom w:val="none" w:sz="0" w:space="0" w:color="auto"/>
            <w:right w:val="none" w:sz="0" w:space="0" w:color="auto"/>
          </w:divBdr>
        </w:div>
        <w:div w:id="502820926">
          <w:marLeft w:val="480"/>
          <w:marRight w:val="0"/>
          <w:marTop w:val="0"/>
          <w:marBottom w:val="0"/>
          <w:divBdr>
            <w:top w:val="none" w:sz="0" w:space="0" w:color="auto"/>
            <w:left w:val="none" w:sz="0" w:space="0" w:color="auto"/>
            <w:bottom w:val="none" w:sz="0" w:space="0" w:color="auto"/>
            <w:right w:val="none" w:sz="0" w:space="0" w:color="auto"/>
          </w:divBdr>
        </w:div>
        <w:div w:id="509176511">
          <w:marLeft w:val="480"/>
          <w:marRight w:val="0"/>
          <w:marTop w:val="0"/>
          <w:marBottom w:val="0"/>
          <w:divBdr>
            <w:top w:val="none" w:sz="0" w:space="0" w:color="auto"/>
            <w:left w:val="none" w:sz="0" w:space="0" w:color="auto"/>
            <w:bottom w:val="none" w:sz="0" w:space="0" w:color="auto"/>
            <w:right w:val="none" w:sz="0" w:space="0" w:color="auto"/>
          </w:divBdr>
        </w:div>
        <w:div w:id="537355891">
          <w:marLeft w:val="480"/>
          <w:marRight w:val="0"/>
          <w:marTop w:val="0"/>
          <w:marBottom w:val="0"/>
          <w:divBdr>
            <w:top w:val="none" w:sz="0" w:space="0" w:color="auto"/>
            <w:left w:val="none" w:sz="0" w:space="0" w:color="auto"/>
            <w:bottom w:val="none" w:sz="0" w:space="0" w:color="auto"/>
            <w:right w:val="none" w:sz="0" w:space="0" w:color="auto"/>
          </w:divBdr>
        </w:div>
        <w:div w:id="609822081">
          <w:marLeft w:val="480"/>
          <w:marRight w:val="0"/>
          <w:marTop w:val="0"/>
          <w:marBottom w:val="0"/>
          <w:divBdr>
            <w:top w:val="none" w:sz="0" w:space="0" w:color="auto"/>
            <w:left w:val="none" w:sz="0" w:space="0" w:color="auto"/>
            <w:bottom w:val="none" w:sz="0" w:space="0" w:color="auto"/>
            <w:right w:val="none" w:sz="0" w:space="0" w:color="auto"/>
          </w:divBdr>
        </w:div>
        <w:div w:id="636574135">
          <w:marLeft w:val="480"/>
          <w:marRight w:val="0"/>
          <w:marTop w:val="0"/>
          <w:marBottom w:val="0"/>
          <w:divBdr>
            <w:top w:val="none" w:sz="0" w:space="0" w:color="auto"/>
            <w:left w:val="none" w:sz="0" w:space="0" w:color="auto"/>
            <w:bottom w:val="none" w:sz="0" w:space="0" w:color="auto"/>
            <w:right w:val="none" w:sz="0" w:space="0" w:color="auto"/>
          </w:divBdr>
        </w:div>
        <w:div w:id="642320799">
          <w:marLeft w:val="480"/>
          <w:marRight w:val="0"/>
          <w:marTop w:val="0"/>
          <w:marBottom w:val="0"/>
          <w:divBdr>
            <w:top w:val="none" w:sz="0" w:space="0" w:color="auto"/>
            <w:left w:val="none" w:sz="0" w:space="0" w:color="auto"/>
            <w:bottom w:val="none" w:sz="0" w:space="0" w:color="auto"/>
            <w:right w:val="none" w:sz="0" w:space="0" w:color="auto"/>
          </w:divBdr>
        </w:div>
        <w:div w:id="650140914">
          <w:marLeft w:val="480"/>
          <w:marRight w:val="0"/>
          <w:marTop w:val="0"/>
          <w:marBottom w:val="0"/>
          <w:divBdr>
            <w:top w:val="none" w:sz="0" w:space="0" w:color="auto"/>
            <w:left w:val="none" w:sz="0" w:space="0" w:color="auto"/>
            <w:bottom w:val="none" w:sz="0" w:space="0" w:color="auto"/>
            <w:right w:val="none" w:sz="0" w:space="0" w:color="auto"/>
          </w:divBdr>
        </w:div>
        <w:div w:id="661741633">
          <w:marLeft w:val="480"/>
          <w:marRight w:val="0"/>
          <w:marTop w:val="0"/>
          <w:marBottom w:val="0"/>
          <w:divBdr>
            <w:top w:val="none" w:sz="0" w:space="0" w:color="auto"/>
            <w:left w:val="none" w:sz="0" w:space="0" w:color="auto"/>
            <w:bottom w:val="none" w:sz="0" w:space="0" w:color="auto"/>
            <w:right w:val="none" w:sz="0" w:space="0" w:color="auto"/>
          </w:divBdr>
        </w:div>
        <w:div w:id="675109762">
          <w:marLeft w:val="480"/>
          <w:marRight w:val="0"/>
          <w:marTop w:val="0"/>
          <w:marBottom w:val="0"/>
          <w:divBdr>
            <w:top w:val="none" w:sz="0" w:space="0" w:color="auto"/>
            <w:left w:val="none" w:sz="0" w:space="0" w:color="auto"/>
            <w:bottom w:val="none" w:sz="0" w:space="0" w:color="auto"/>
            <w:right w:val="none" w:sz="0" w:space="0" w:color="auto"/>
          </w:divBdr>
        </w:div>
        <w:div w:id="697583402">
          <w:marLeft w:val="480"/>
          <w:marRight w:val="0"/>
          <w:marTop w:val="0"/>
          <w:marBottom w:val="0"/>
          <w:divBdr>
            <w:top w:val="none" w:sz="0" w:space="0" w:color="auto"/>
            <w:left w:val="none" w:sz="0" w:space="0" w:color="auto"/>
            <w:bottom w:val="none" w:sz="0" w:space="0" w:color="auto"/>
            <w:right w:val="none" w:sz="0" w:space="0" w:color="auto"/>
          </w:divBdr>
        </w:div>
        <w:div w:id="704986657">
          <w:marLeft w:val="480"/>
          <w:marRight w:val="0"/>
          <w:marTop w:val="0"/>
          <w:marBottom w:val="0"/>
          <w:divBdr>
            <w:top w:val="none" w:sz="0" w:space="0" w:color="auto"/>
            <w:left w:val="none" w:sz="0" w:space="0" w:color="auto"/>
            <w:bottom w:val="none" w:sz="0" w:space="0" w:color="auto"/>
            <w:right w:val="none" w:sz="0" w:space="0" w:color="auto"/>
          </w:divBdr>
        </w:div>
        <w:div w:id="751239539">
          <w:marLeft w:val="480"/>
          <w:marRight w:val="0"/>
          <w:marTop w:val="0"/>
          <w:marBottom w:val="0"/>
          <w:divBdr>
            <w:top w:val="none" w:sz="0" w:space="0" w:color="auto"/>
            <w:left w:val="none" w:sz="0" w:space="0" w:color="auto"/>
            <w:bottom w:val="none" w:sz="0" w:space="0" w:color="auto"/>
            <w:right w:val="none" w:sz="0" w:space="0" w:color="auto"/>
          </w:divBdr>
        </w:div>
        <w:div w:id="765270325">
          <w:marLeft w:val="480"/>
          <w:marRight w:val="0"/>
          <w:marTop w:val="0"/>
          <w:marBottom w:val="0"/>
          <w:divBdr>
            <w:top w:val="none" w:sz="0" w:space="0" w:color="auto"/>
            <w:left w:val="none" w:sz="0" w:space="0" w:color="auto"/>
            <w:bottom w:val="none" w:sz="0" w:space="0" w:color="auto"/>
            <w:right w:val="none" w:sz="0" w:space="0" w:color="auto"/>
          </w:divBdr>
        </w:div>
        <w:div w:id="786389261">
          <w:marLeft w:val="480"/>
          <w:marRight w:val="0"/>
          <w:marTop w:val="0"/>
          <w:marBottom w:val="0"/>
          <w:divBdr>
            <w:top w:val="none" w:sz="0" w:space="0" w:color="auto"/>
            <w:left w:val="none" w:sz="0" w:space="0" w:color="auto"/>
            <w:bottom w:val="none" w:sz="0" w:space="0" w:color="auto"/>
            <w:right w:val="none" w:sz="0" w:space="0" w:color="auto"/>
          </w:divBdr>
        </w:div>
        <w:div w:id="852259234">
          <w:marLeft w:val="480"/>
          <w:marRight w:val="0"/>
          <w:marTop w:val="0"/>
          <w:marBottom w:val="0"/>
          <w:divBdr>
            <w:top w:val="none" w:sz="0" w:space="0" w:color="auto"/>
            <w:left w:val="none" w:sz="0" w:space="0" w:color="auto"/>
            <w:bottom w:val="none" w:sz="0" w:space="0" w:color="auto"/>
            <w:right w:val="none" w:sz="0" w:space="0" w:color="auto"/>
          </w:divBdr>
        </w:div>
        <w:div w:id="872114199">
          <w:marLeft w:val="480"/>
          <w:marRight w:val="0"/>
          <w:marTop w:val="0"/>
          <w:marBottom w:val="0"/>
          <w:divBdr>
            <w:top w:val="none" w:sz="0" w:space="0" w:color="auto"/>
            <w:left w:val="none" w:sz="0" w:space="0" w:color="auto"/>
            <w:bottom w:val="none" w:sz="0" w:space="0" w:color="auto"/>
            <w:right w:val="none" w:sz="0" w:space="0" w:color="auto"/>
          </w:divBdr>
        </w:div>
        <w:div w:id="891580634">
          <w:marLeft w:val="480"/>
          <w:marRight w:val="0"/>
          <w:marTop w:val="0"/>
          <w:marBottom w:val="0"/>
          <w:divBdr>
            <w:top w:val="none" w:sz="0" w:space="0" w:color="auto"/>
            <w:left w:val="none" w:sz="0" w:space="0" w:color="auto"/>
            <w:bottom w:val="none" w:sz="0" w:space="0" w:color="auto"/>
            <w:right w:val="none" w:sz="0" w:space="0" w:color="auto"/>
          </w:divBdr>
        </w:div>
        <w:div w:id="960496749">
          <w:marLeft w:val="480"/>
          <w:marRight w:val="0"/>
          <w:marTop w:val="0"/>
          <w:marBottom w:val="0"/>
          <w:divBdr>
            <w:top w:val="none" w:sz="0" w:space="0" w:color="auto"/>
            <w:left w:val="none" w:sz="0" w:space="0" w:color="auto"/>
            <w:bottom w:val="none" w:sz="0" w:space="0" w:color="auto"/>
            <w:right w:val="none" w:sz="0" w:space="0" w:color="auto"/>
          </w:divBdr>
        </w:div>
        <w:div w:id="971322741">
          <w:marLeft w:val="480"/>
          <w:marRight w:val="0"/>
          <w:marTop w:val="0"/>
          <w:marBottom w:val="0"/>
          <w:divBdr>
            <w:top w:val="none" w:sz="0" w:space="0" w:color="auto"/>
            <w:left w:val="none" w:sz="0" w:space="0" w:color="auto"/>
            <w:bottom w:val="none" w:sz="0" w:space="0" w:color="auto"/>
            <w:right w:val="none" w:sz="0" w:space="0" w:color="auto"/>
          </w:divBdr>
        </w:div>
        <w:div w:id="974068653">
          <w:marLeft w:val="480"/>
          <w:marRight w:val="0"/>
          <w:marTop w:val="0"/>
          <w:marBottom w:val="0"/>
          <w:divBdr>
            <w:top w:val="none" w:sz="0" w:space="0" w:color="auto"/>
            <w:left w:val="none" w:sz="0" w:space="0" w:color="auto"/>
            <w:bottom w:val="none" w:sz="0" w:space="0" w:color="auto"/>
            <w:right w:val="none" w:sz="0" w:space="0" w:color="auto"/>
          </w:divBdr>
        </w:div>
        <w:div w:id="1027100519">
          <w:marLeft w:val="480"/>
          <w:marRight w:val="0"/>
          <w:marTop w:val="0"/>
          <w:marBottom w:val="0"/>
          <w:divBdr>
            <w:top w:val="none" w:sz="0" w:space="0" w:color="auto"/>
            <w:left w:val="none" w:sz="0" w:space="0" w:color="auto"/>
            <w:bottom w:val="none" w:sz="0" w:space="0" w:color="auto"/>
            <w:right w:val="none" w:sz="0" w:space="0" w:color="auto"/>
          </w:divBdr>
        </w:div>
        <w:div w:id="1048608568">
          <w:marLeft w:val="480"/>
          <w:marRight w:val="0"/>
          <w:marTop w:val="0"/>
          <w:marBottom w:val="0"/>
          <w:divBdr>
            <w:top w:val="none" w:sz="0" w:space="0" w:color="auto"/>
            <w:left w:val="none" w:sz="0" w:space="0" w:color="auto"/>
            <w:bottom w:val="none" w:sz="0" w:space="0" w:color="auto"/>
            <w:right w:val="none" w:sz="0" w:space="0" w:color="auto"/>
          </w:divBdr>
        </w:div>
        <w:div w:id="1050619041">
          <w:marLeft w:val="480"/>
          <w:marRight w:val="0"/>
          <w:marTop w:val="0"/>
          <w:marBottom w:val="0"/>
          <w:divBdr>
            <w:top w:val="none" w:sz="0" w:space="0" w:color="auto"/>
            <w:left w:val="none" w:sz="0" w:space="0" w:color="auto"/>
            <w:bottom w:val="none" w:sz="0" w:space="0" w:color="auto"/>
            <w:right w:val="none" w:sz="0" w:space="0" w:color="auto"/>
          </w:divBdr>
        </w:div>
        <w:div w:id="1077556720">
          <w:marLeft w:val="480"/>
          <w:marRight w:val="0"/>
          <w:marTop w:val="0"/>
          <w:marBottom w:val="0"/>
          <w:divBdr>
            <w:top w:val="none" w:sz="0" w:space="0" w:color="auto"/>
            <w:left w:val="none" w:sz="0" w:space="0" w:color="auto"/>
            <w:bottom w:val="none" w:sz="0" w:space="0" w:color="auto"/>
            <w:right w:val="none" w:sz="0" w:space="0" w:color="auto"/>
          </w:divBdr>
        </w:div>
        <w:div w:id="1099565980">
          <w:marLeft w:val="480"/>
          <w:marRight w:val="0"/>
          <w:marTop w:val="0"/>
          <w:marBottom w:val="0"/>
          <w:divBdr>
            <w:top w:val="none" w:sz="0" w:space="0" w:color="auto"/>
            <w:left w:val="none" w:sz="0" w:space="0" w:color="auto"/>
            <w:bottom w:val="none" w:sz="0" w:space="0" w:color="auto"/>
            <w:right w:val="none" w:sz="0" w:space="0" w:color="auto"/>
          </w:divBdr>
        </w:div>
        <w:div w:id="1121805766">
          <w:marLeft w:val="480"/>
          <w:marRight w:val="0"/>
          <w:marTop w:val="0"/>
          <w:marBottom w:val="0"/>
          <w:divBdr>
            <w:top w:val="none" w:sz="0" w:space="0" w:color="auto"/>
            <w:left w:val="none" w:sz="0" w:space="0" w:color="auto"/>
            <w:bottom w:val="none" w:sz="0" w:space="0" w:color="auto"/>
            <w:right w:val="none" w:sz="0" w:space="0" w:color="auto"/>
          </w:divBdr>
        </w:div>
        <w:div w:id="1177188015">
          <w:marLeft w:val="480"/>
          <w:marRight w:val="0"/>
          <w:marTop w:val="0"/>
          <w:marBottom w:val="0"/>
          <w:divBdr>
            <w:top w:val="none" w:sz="0" w:space="0" w:color="auto"/>
            <w:left w:val="none" w:sz="0" w:space="0" w:color="auto"/>
            <w:bottom w:val="none" w:sz="0" w:space="0" w:color="auto"/>
            <w:right w:val="none" w:sz="0" w:space="0" w:color="auto"/>
          </w:divBdr>
        </w:div>
        <w:div w:id="1180463030">
          <w:marLeft w:val="480"/>
          <w:marRight w:val="0"/>
          <w:marTop w:val="0"/>
          <w:marBottom w:val="0"/>
          <w:divBdr>
            <w:top w:val="none" w:sz="0" w:space="0" w:color="auto"/>
            <w:left w:val="none" w:sz="0" w:space="0" w:color="auto"/>
            <w:bottom w:val="none" w:sz="0" w:space="0" w:color="auto"/>
            <w:right w:val="none" w:sz="0" w:space="0" w:color="auto"/>
          </w:divBdr>
        </w:div>
        <w:div w:id="1232960996">
          <w:marLeft w:val="480"/>
          <w:marRight w:val="0"/>
          <w:marTop w:val="0"/>
          <w:marBottom w:val="0"/>
          <w:divBdr>
            <w:top w:val="none" w:sz="0" w:space="0" w:color="auto"/>
            <w:left w:val="none" w:sz="0" w:space="0" w:color="auto"/>
            <w:bottom w:val="none" w:sz="0" w:space="0" w:color="auto"/>
            <w:right w:val="none" w:sz="0" w:space="0" w:color="auto"/>
          </w:divBdr>
        </w:div>
        <w:div w:id="1255239189">
          <w:marLeft w:val="480"/>
          <w:marRight w:val="0"/>
          <w:marTop w:val="0"/>
          <w:marBottom w:val="0"/>
          <w:divBdr>
            <w:top w:val="none" w:sz="0" w:space="0" w:color="auto"/>
            <w:left w:val="none" w:sz="0" w:space="0" w:color="auto"/>
            <w:bottom w:val="none" w:sz="0" w:space="0" w:color="auto"/>
            <w:right w:val="none" w:sz="0" w:space="0" w:color="auto"/>
          </w:divBdr>
        </w:div>
        <w:div w:id="1307668045">
          <w:marLeft w:val="480"/>
          <w:marRight w:val="0"/>
          <w:marTop w:val="0"/>
          <w:marBottom w:val="0"/>
          <w:divBdr>
            <w:top w:val="none" w:sz="0" w:space="0" w:color="auto"/>
            <w:left w:val="none" w:sz="0" w:space="0" w:color="auto"/>
            <w:bottom w:val="none" w:sz="0" w:space="0" w:color="auto"/>
            <w:right w:val="none" w:sz="0" w:space="0" w:color="auto"/>
          </w:divBdr>
        </w:div>
        <w:div w:id="1412699585">
          <w:marLeft w:val="480"/>
          <w:marRight w:val="0"/>
          <w:marTop w:val="0"/>
          <w:marBottom w:val="0"/>
          <w:divBdr>
            <w:top w:val="none" w:sz="0" w:space="0" w:color="auto"/>
            <w:left w:val="none" w:sz="0" w:space="0" w:color="auto"/>
            <w:bottom w:val="none" w:sz="0" w:space="0" w:color="auto"/>
            <w:right w:val="none" w:sz="0" w:space="0" w:color="auto"/>
          </w:divBdr>
        </w:div>
        <w:div w:id="1427269891">
          <w:marLeft w:val="480"/>
          <w:marRight w:val="0"/>
          <w:marTop w:val="0"/>
          <w:marBottom w:val="0"/>
          <w:divBdr>
            <w:top w:val="none" w:sz="0" w:space="0" w:color="auto"/>
            <w:left w:val="none" w:sz="0" w:space="0" w:color="auto"/>
            <w:bottom w:val="none" w:sz="0" w:space="0" w:color="auto"/>
            <w:right w:val="none" w:sz="0" w:space="0" w:color="auto"/>
          </w:divBdr>
        </w:div>
        <w:div w:id="1427312472">
          <w:marLeft w:val="480"/>
          <w:marRight w:val="0"/>
          <w:marTop w:val="0"/>
          <w:marBottom w:val="0"/>
          <w:divBdr>
            <w:top w:val="none" w:sz="0" w:space="0" w:color="auto"/>
            <w:left w:val="none" w:sz="0" w:space="0" w:color="auto"/>
            <w:bottom w:val="none" w:sz="0" w:space="0" w:color="auto"/>
            <w:right w:val="none" w:sz="0" w:space="0" w:color="auto"/>
          </w:divBdr>
        </w:div>
        <w:div w:id="1459107167">
          <w:marLeft w:val="480"/>
          <w:marRight w:val="0"/>
          <w:marTop w:val="0"/>
          <w:marBottom w:val="0"/>
          <w:divBdr>
            <w:top w:val="none" w:sz="0" w:space="0" w:color="auto"/>
            <w:left w:val="none" w:sz="0" w:space="0" w:color="auto"/>
            <w:bottom w:val="none" w:sz="0" w:space="0" w:color="auto"/>
            <w:right w:val="none" w:sz="0" w:space="0" w:color="auto"/>
          </w:divBdr>
        </w:div>
        <w:div w:id="1473674388">
          <w:marLeft w:val="480"/>
          <w:marRight w:val="0"/>
          <w:marTop w:val="0"/>
          <w:marBottom w:val="0"/>
          <w:divBdr>
            <w:top w:val="none" w:sz="0" w:space="0" w:color="auto"/>
            <w:left w:val="none" w:sz="0" w:space="0" w:color="auto"/>
            <w:bottom w:val="none" w:sz="0" w:space="0" w:color="auto"/>
            <w:right w:val="none" w:sz="0" w:space="0" w:color="auto"/>
          </w:divBdr>
        </w:div>
        <w:div w:id="1477994053">
          <w:marLeft w:val="480"/>
          <w:marRight w:val="0"/>
          <w:marTop w:val="0"/>
          <w:marBottom w:val="0"/>
          <w:divBdr>
            <w:top w:val="none" w:sz="0" w:space="0" w:color="auto"/>
            <w:left w:val="none" w:sz="0" w:space="0" w:color="auto"/>
            <w:bottom w:val="none" w:sz="0" w:space="0" w:color="auto"/>
            <w:right w:val="none" w:sz="0" w:space="0" w:color="auto"/>
          </w:divBdr>
        </w:div>
        <w:div w:id="1479569615">
          <w:marLeft w:val="480"/>
          <w:marRight w:val="0"/>
          <w:marTop w:val="0"/>
          <w:marBottom w:val="0"/>
          <w:divBdr>
            <w:top w:val="none" w:sz="0" w:space="0" w:color="auto"/>
            <w:left w:val="none" w:sz="0" w:space="0" w:color="auto"/>
            <w:bottom w:val="none" w:sz="0" w:space="0" w:color="auto"/>
            <w:right w:val="none" w:sz="0" w:space="0" w:color="auto"/>
          </w:divBdr>
        </w:div>
        <w:div w:id="1497920812">
          <w:marLeft w:val="480"/>
          <w:marRight w:val="0"/>
          <w:marTop w:val="0"/>
          <w:marBottom w:val="0"/>
          <w:divBdr>
            <w:top w:val="none" w:sz="0" w:space="0" w:color="auto"/>
            <w:left w:val="none" w:sz="0" w:space="0" w:color="auto"/>
            <w:bottom w:val="none" w:sz="0" w:space="0" w:color="auto"/>
            <w:right w:val="none" w:sz="0" w:space="0" w:color="auto"/>
          </w:divBdr>
        </w:div>
        <w:div w:id="1505627401">
          <w:marLeft w:val="480"/>
          <w:marRight w:val="0"/>
          <w:marTop w:val="0"/>
          <w:marBottom w:val="0"/>
          <w:divBdr>
            <w:top w:val="none" w:sz="0" w:space="0" w:color="auto"/>
            <w:left w:val="none" w:sz="0" w:space="0" w:color="auto"/>
            <w:bottom w:val="none" w:sz="0" w:space="0" w:color="auto"/>
            <w:right w:val="none" w:sz="0" w:space="0" w:color="auto"/>
          </w:divBdr>
        </w:div>
        <w:div w:id="1538160434">
          <w:marLeft w:val="480"/>
          <w:marRight w:val="0"/>
          <w:marTop w:val="0"/>
          <w:marBottom w:val="0"/>
          <w:divBdr>
            <w:top w:val="none" w:sz="0" w:space="0" w:color="auto"/>
            <w:left w:val="none" w:sz="0" w:space="0" w:color="auto"/>
            <w:bottom w:val="none" w:sz="0" w:space="0" w:color="auto"/>
            <w:right w:val="none" w:sz="0" w:space="0" w:color="auto"/>
          </w:divBdr>
        </w:div>
        <w:div w:id="1540166165">
          <w:marLeft w:val="480"/>
          <w:marRight w:val="0"/>
          <w:marTop w:val="0"/>
          <w:marBottom w:val="0"/>
          <w:divBdr>
            <w:top w:val="none" w:sz="0" w:space="0" w:color="auto"/>
            <w:left w:val="none" w:sz="0" w:space="0" w:color="auto"/>
            <w:bottom w:val="none" w:sz="0" w:space="0" w:color="auto"/>
            <w:right w:val="none" w:sz="0" w:space="0" w:color="auto"/>
          </w:divBdr>
        </w:div>
        <w:div w:id="1563053068">
          <w:marLeft w:val="480"/>
          <w:marRight w:val="0"/>
          <w:marTop w:val="0"/>
          <w:marBottom w:val="0"/>
          <w:divBdr>
            <w:top w:val="none" w:sz="0" w:space="0" w:color="auto"/>
            <w:left w:val="none" w:sz="0" w:space="0" w:color="auto"/>
            <w:bottom w:val="none" w:sz="0" w:space="0" w:color="auto"/>
            <w:right w:val="none" w:sz="0" w:space="0" w:color="auto"/>
          </w:divBdr>
        </w:div>
        <w:div w:id="1583643030">
          <w:marLeft w:val="480"/>
          <w:marRight w:val="0"/>
          <w:marTop w:val="0"/>
          <w:marBottom w:val="0"/>
          <w:divBdr>
            <w:top w:val="none" w:sz="0" w:space="0" w:color="auto"/>
            <w:left w:val="none" w:sz="0" w:space="0" w:color="auto"/>
            <w:bottom w:val="none" w:sz="0" w:space="0" w:color="auto"/>
            <w:right w:val="none" w:sz="0" w:space="0" w:color="auto"/>
          </w:divBdr>
        </w:div>
        <w:div w:id="1662391793">
          <w:marLeft w:val="480"/>
          <w:marRight w:val="0"/>
          <w:marTop w:val="0"/>
          <w:marBottom w:val="0"/>
          <w:divBdr>
            <w:top w:val="none" w:sz="0" w:space="0" w:color="auto"/>
            <w:left w:val="none" w:sz="0" w:space="0" w:color="auto"/>
            <w:bottom w:val="none" w:sz="0" w:space="0" w:color="auto"/>
            <w:right w:val="none" w:sz="0" w:space="0" w:color="auto"/>
          </w:divBdr>
        </w:div>
        <w:div w:id="1679962280">
          <w:marLeft w:val="480"/>
          <w:marRight w:val="0"/>
          <w:marTop w:val="0"/>
          <w:marBottom w:val="0"/>
          <w:divBdr>
            <w:top w:val="none" w:sz="0" w:space="0" w:color="auto"/>
            <w:left w:val="none" w:sz="0" w:space="0" w:color="auto"/>
            <w:bottom w:val="none" w:sz="0" w:space="0" w:color="auto"/>
            <w:right w:val="none" w:sz="0" w:space="0" w:color="auto"/>
          </w:divBdr>
        </w:div>
        <w:div w:id="1725831814">
          <w:marLeft w:val="480"/>
          <w:marRight w:val="0"/>
          <w:marTop w:val="0"/>
          <w:marBottom w:val="0"/>
          <w:divBdr>
            <w:top w:val="none" w:sz="0" w:space="0" w:color="auto"/>
            <w:left w:val="none" w:sz="0" w:space="0" w:color="auto"/>
            <w:bottom w:val="none" w:sz="0" w:space="0" w:color="auto"/>
            <w:right w:val="none" w:sz="0" w:space="0" w:color="auto"/>
          </w:divBdr>
        </w:div>
        <w:div w:id="1756172887">
          <w:marLeft w:val="480"/>
          <w:marRight w:val="0"/>
          <w:marTop w:val="0"/>
          <w:marBottom w:val="0"/>
          <w:divBdr>
            <w:top w:val="none" w:sz="0" w:space="0" w:color="auto"/>
            <w:left w:val="none" w:sz="0" w:space="0" w:color="auto"/>
            <w:bottom w:val="none" w:sz="0" w:space="0" w:color="auto"/>
            <w:right w:val="none" w:sz="0" w:space="0" w:color="auto"/>
          </w:divBdr>
        </w:div>
        <w:div w:id="1793160418">
          <w:marLeft w:val="480"/>
          <w:marRight w:val="0"/>
          <w:marTop w:val="0"/>
          <w:marBottom w:val="0"/>
          <w:divBdr>
            <w:top w:val="none" w:sz="0" w:space="0" w:color="auto"/>
            <w:left w:val="none" w:sz="0" w:space="0" w:color="auto"/>
            <w:bottom w:val="none" w:sz="0" w:space="0" w:color="auto"/>
            <w:right w:val="none" w:sz="0" w:space="0" w:color="auto"/>
          </w:divBdr>
        </w:div>
        <w:div w:id="1848908633">
          <w:marLeft w:val="480"/>
          <w:marRight w:val="0"/>
          <w:marTop w:val="0"/>
          <w:marBottom w:val="0"/>
          <w:divBdr>
            <w:top w:val="none" w:sz="0" w:space="0" w:color="auto"/>
            <w:left w:val="none" w:sz="0" w:space="0" w:color="auto"/>
            <w:bottom w:val="none" w:sz="0" w:space="0" w:color="auto"/>
            <w:right w:val="none" w:sz="0" w:space="0" w:color="auto"/>
          </w:divBdr>
        </w:div>
        <w:div w:id="1925606332">
          <w:marLeft w:val="480"/>
          <w:marRight w:val="0"/>
          <w:marTop w:val="0"/>
          <w:marBottom w:val="0"/>
          <w:divBdr>
            <w:top w:val="none" w:sz="0" w:space="0" w:color="auto"/>
            <w:left w:val="none" w:sz="0" w:space="0" w:color="auto"/>
            <w:bottom w:val="none" w:sz="0" w:space="0" w:color="auto"/>
            <w:right w:val="none" w:sz="0" w:space="0" w:color="auto"/>
          </w:divBdr>
        </w:div>
        <w:div w:id="1988513321">
          <w:marLeft w:val="480"/>
          <w:marRight w:val="0"/>
          <w:marTop w:val="0"/>
          <w:marBottom w:val="0"/>
          <w:divBdr>
            <w:top w:val="none" w:sz="0" w:space="0" w:color="auto"/>
            <w:left w:val="none" w:sz="0" w:space="0" w:color="auto"/>
            <w:bottom w:val="none" w:sz="0" w:space="0" w:color="auto"/>
            <w:right w:val="none" w:sz="0" w:space="0" w:color="auto"/>
          </w:divBdr>
        </w:div>
      </w:divsChild>
    </w:div>
    <w:div w:id="1251618473">
      <w:bodyDiv w:val="1"/>
      <w:marLeft w:val="0"/>
      <w:marRight w:val="0"/>
      <w:marTop w:val="0"/>
      <w:marBottom w:val="0"/>
      <w:divBdr>
        <w:top w:val="none" w:sz="0" w:space="0" w:color="auto"/>
        <w:left w:val="none" w:sz="0" w:space="0" w:color="auto"/>
        <w:bottom w:val="none" w:sz="0" w:space="0" w:color="auto"/>
        <w:right w:val="none" w:sz="0" w:space="0" w:color="auto"/>
      </w:divBdr>
    </w:div>
    <w:div w:id="1251695994">
      <w:bodyDiv w:val="1"/>
      <w:marLeft w:val="0"/>
      <w:marRight w:val="0"/>
      <w:marTop w:val="0"/>
      <w:marBottom w:val="0"/>
      <w:divBdr>
        <w:top w:val="none" w:sz="0" w:space="0" w:color="auto"/>
        <w:left w:val="none" w:sz="0" w:space="0" w:color="auto"/>
        <w:bottom w:val="none" w:sz="0" w:space="0" w:color="auto"/>
        <w:right w:val="none" w:sz="0" w:space="0" w:color="auto"/>
      </w:divBdr>
    </w:div>
    <w:div w:id="1251816542">
      <w:bodyDiv w:val="1"/>
      <w:marLeft w:val="0"/>
      <w:marRight w:val="0"/>
      <w:marTop w:val="0"/>
      <w:marBottom w:val="0"/>
      <w:divBdr>
        <w:top w:val="none" w:sz="0" w:space="0" w:color="auto"/>
        <w:left w:val="none" w:sz="0" w:space="0" w:color="auto"/>
        <w:bottom w:val="none" w:sz="0" w:space="0" w:color="auto"/>
        <w:right w:val="none" w:sz="0" w:space="0" w:color="auto"/>
      </w:divBdr>
    </w:div>
    <w:div w:id="1251888413">
      <w:bodyDiv w:val="1"/>
      <w:marLeft w:val="0"/>
      <w:marRight w:val="0"/>
      <w:marTop w:val="0"/>
      <w:marBottom w:val="0"/>
      <w:divBdr>
        <w:top w:val="none" w:sz="0" w:space="0" w:color="auto"/>
        <w:left w:val="none" w:sz="0" w:space="0" w:color="auto"/>
        <w:bottom w:val="none" w:sz="0" w:space="0" w:color="auto"/>
        <w:right w:val="none" w:sz="0" w:space="0" w:color="auto"/>
      </w:divBdr>
    </w:div>
    <w:div w:id="1252009199">
      <w:bodyDiv w:val="1"/>
      <w:marLeft w:val="0"/>
      <w:marRight w:val="0"/>
      <w:marTop w:val="0"/>
      <w:marBottom w:val="0"/>
      <w:divBdr>
        <w:top w:val="none" w:sz="0" w:space="0" w:color="auto"/>
        <w:left w:val="none" w:sz="0" w:space="0" w:color="auto"/>
        <w:bottom w:val="none" w:sz="0" w:space="0" w:color="auto"/>
        <w:right w:val="none" w:sz="0" w:space="0" w:color="auto"/>
      </w:divBdr>
    </w:div>
    <w:div w:id="1252397741">
      <w:bodyDiv w:val="1"/>
      <w:marLeft w:val="0"/>
      <w:marRight w:val="0"/>
      <w:marTop w:val="0"/>
      <w:marBottom w:val="0"/>
      <w:divBdr>
        <w:top w:val="none" w:sz="0" w:space="0" w:color="auto"/>
        <w:left w:val="none" w:sz="0" w:space="0" w:color="auto"/>
        <w:bottom w:val="none" w:sz="0" w:space="0" w:color="auto"/>
        <w:right w:val="none" w:sz="0" w:space="0" w:color="auto"/>
      </w:divBdr>
    </w:div>
    <w:div w:id="1253125421">
      <w:bodyDiv w:val="1"/>
      <w:marLeft w:val="0"/>
      <w:marRight w:val="0"/>
      <w:marTop w:val="0"/>
      <w:marBottom w:val="0"/>
      <w:divBdr>
        <w:top w:val="none" w:sz="0" w:space="0" w:color="auto"/>
        <w:left w:val="none" w:sz="0" w:space="0" w:color="auto"/>
        <w:bottom w:val="none" w:sz="0" w:space="0" w:color="auto"/>
        <w:right w:val="none" w:sz="0" w:space="0" w:color="auto"/>
      </w:divBdr>
    </w:div>
    <w:div w:id="1253708449">
      <w:bodyDiv w:val="1"/>
      <w:marLeft w:val="0"/>
      <w:marRight w:val="0"/>
      <w:marTop w:val="0"/>
      <w:marBottom w:val="0"/>
      <w:divBdr>
        <w:top w:val="none" w:sz="0" w:space="0" w:color="auto"/>
        <w:left w:val="none" w:sz="0" w:space="0" w:color="auto"/>
        <w:bottom w:val="none" w:sz="0" w:space="0" w:color="auto"/>
        <w:right w:val="none" w:sz="0" w:space="0" w:color="auto"/>
      </w:divBdr>
    </w:div>
    <w:div w:id="1253854050">
      <w:bodyDiv w:val="1"/>
      <w:marLeft w:val="0"/>
      <w:marRight w:val="0"/>
      <w:marTop w:val="0"/>
      <w:marBottom w:val="0"/>
      <w:divBdr>
        <w:top w:val="none" w:sz="0" w:space="0" w:color="auto"/>
        <w:left w:val="none" w:sz="0" w:space="0" w:color="auto"/>
        <w:bottom w:val="none" w:sz="0" w:space="0" w:color="auto"/>
        <w:right w:val="none" w:sz="0" w:space="0" w:color="auto"/>
      </w:divBdr>
    </w:div>
    <w:div w:id="1253977232">
      <w:bodyDiv w:val="1"/>
      <w:marLeft w:val="0"/>
      <w:marRight w:val="0"/>
      <w:marTop w:val="0"/>
      <w:marBottom w:val="0"/>
      <w:divBdr>
        <w:top w:val="none" w:sz="0" w:space="0" w:color="auto"/>
        <w:left w:val="none" w:sz="0" w:space="0" w:color="auto"/>
        <w:bottom w:val="none" w:sz="0" w:space="0" w:color="auto"/>
        <w:right w:val="none" w:sz="0" w:space="0" w:color="auto"/>
      </w:divBdr>
    </w:div>
    <w:div w:id="1254313815">
      <w:bodyDiv w:val="1"/>
      <w:marLeft w:val="0"/>
      <w:marRight w:val="0"/>
      <w:marTop w:val="0"/>
      <w:marBottom w:val="0"/>
      <w:divBdr>
        <w:top w:val="none" w:sz="0" w:space="0" w:color="auto"/>
        <w:left w:val="none" w:sz="0" w:space="0" w:color="auto"/>
        <w:bottom w:val="none" w:sz="0" w:space="0" w:color="auto"/>
        <w:right w:val="none" w:sz="0" w:space="0" w:color="auto"/>
      </w:divBdr>
    </w:div>
    <w:div w:id="1254432844">
      <w:bodyDiv w:val="1"/>
      <w:marLeft w:val="0"/>
      <w:marRight w:val="0"/>
      <w:marTop w:val="0"/>
      <w:marBottom w:val="0"/>
      <w:divBdr>
        <w:top w:val="none" w:sz="0" w:space="0" w:color="auto"/>
        <w:left w:val="none" w:sz="0" w:space="0" w:color="auto"/>
        <w:bottom w:val="none" w:sz="0" w:space="0" w:color="auto"/>
        <w:right w:val="none" w:sz="0" w:space="0" w:color="auto"/>
      </w:divBdr>
    </w:div>
    <w:div w:id="1255358021">
      <w:bodyDiv w:val="1"/>
      <w:marLeft w:val="0"/>
      <w:marRight w:val="0"/>
      <w:marTop w:val="0"/>
      <w:marBottom w:val="0"/>
      <w:divBdr>
        <w:top w:val="none" w:sz="0" w:space="0" w:color="auto"/>
        <w:left w:val="none" w:sz="0" w:space="0" w:color="auto"/>
        <w:bottom w:val="none" w:sz="0" w:space="0" w:color="auto"/>
        <w:right w:val="none" w:sz="0" w:space="0" w:color="auto"/>
      </w:divBdr>
    </w:div>
    <w:div w:id="1255549132">
      <w:bodyDiv w:val="1"/>
      <w:marLeft w:val="0"/>
      <w:marRight w:val="0"/>
      <w:marTop w:val="0"/>
      <w:marBottom w:val="0"/>
      <w:divBdr>
        <w:top w:val="none" w:sz="0" w:space="0" w:color="auto"/>
        <w:left w:val="none" w:sz="0" w:space="0" w:color="auto"/>
        <w:bottom w:val="none" w:sz="0" w:space="0" w:color="auto"/>
        <w:right w:val="none" w:sz="0" w:space="0" w:color="auto"/>
      </w:divBdr>
    </w:div>
    <w:div w:id="1256014095">
      <w:bodyDiv w:val="1"/>
      <w:marLeft w:val="0"/>
      <w:marRight w:val="0"/>
      <w:marTop w:val="0"/>
      <w:marBottom w:val="0"/>
      <w:divBdr>
        <w:top w:val="none" w:sz="0" w:space="0" w:color="auto"/>
        <w:left w:val="none" w:sz="0" w:space="0" w:color="auto"/>
        <w:bottom w:val="none" w:sz="0" w:space="0" w:color="auto"/>
        <w:right w:val="none" w:sz="0" w:space="0" w:color="auto"/>
      </w:divBdr>
    </w:div>
    <w:div w:id="1257053644">
      <w:bodyDiv w:val="1"/>
      <w:marLeft w:val="0"/>
      <w:marRight w:val="0"/>
      <w:marTop w:val="0"/>
      <w:marBottom w:val="0"/>
      <w:divBdr>
        <w:top w:val="none" w:sz="0" w:space="0" w:color="auto"/>
        <w:left w:val="none" w:sz="0" w:space="0" w:color="auto"/>
        <w:bottom w:val="none" w:sz="0" w:space="0" w:color="auto"/>
        <w:right w:val="none" w:sz="0" w:space="0" w:color="auto"/>
      </w:divBdr>
    </w:div>
    <w:div w:id="1257908568">
      <w:bodyDiv w:val="1"/>
      <w:marLeft w:val="0"/>
      <w:marRight w:val="0"/>
      <w:marTop w:val="0"/>
      <w:marBottom w:val="0"/>
      <w:divBdr>
        <w:top w:val="none" w:sz="0" w:space="0" w:color="auto"/>
        <w:left w:val="none" w:sz="0" w:space="0" w:color="auto"/>
        <w:bottom w:val="none" w:sz="0" w:space="0" w:color="auto"/>
        <w:right w:val="none" w:sz="0" w:space="0" w:color="auto"/>
      </w:divBdr>
      <w:divsChild>
        <w:div w:id="14967490">
          <w:marLeft w:val="0"/>
          <w:marRight w:val="0"/>
          <w:marTop w:val="0"/>
          <w:marBottom w:val="0"/>
          <w:divBdr>
            <w:top w:val="none" w:sz="0" w:space="0" w:color="auto"/>
            <w:left w:val="none" w:sz="0" w:space="0" w:color="auto"/>
            <w:bottom w:val="none" w:sz="0" w:space="0" w:color="auto"/>
            <w:right w:val="none" w:sz="0" w:space="0" w:color="auto"/>
          </w:divBdr>
        </w:div>
        <w:div w:id="35325915">
          <w:marLeft w:val="0"/>
          <w:marRight w:val="0"/>
          <w:marTop w:val="0"/>
          <w:marBottom w:val="0"/>
          <w:divBdr>
            <w:top w:val="none" w:sz="0" w:space="0" w:color="auto"/>
            <w:left w:val="none" w:sz="0" w:space="0" w:color="auto"/>
            <w:bottom w:val="none" w:sz="0" w:space="0" w:color="auto"/>
            <w:right w:val="none" w:sz="0" w:space="0" w:color="auto"/>
          </w:divBdr>
        </w:div>
        <w:div w:id="67728218">
          <w:marLeft w:val="0"/>
          <w:marRight w:val="0"/>
          <w:marTop w:val="0"/>
          <w:marBottom w:val="0"/>
          <w:divBdr>
            <w:top w:val="none" w:sz="0" w:space="0" w:color="auto"/>
            <w:left w:val="none" w:sz="0" w:space="0" w:color="auto"/>
            <w:bottom w:val="none" w:sz="0" w:space="0" w:color="auto"/>
            <w:right w:val="none" w:sz="0" w:space="0" w:color="auto"/>
          </w:divBdr>
        </w:div>
        <w:div w:id="83308969">
          <w:marLeft w:val="0"/>
          <w:marRight w:val="0"/>
          <w:marTop w:val="0"/>
          <w:marBottom w:val="0"/>
          <w:divBdr>
            <w:top w:val="none" w:sz="0" w:space="0" w:color="auto"/>
            <w:left w:val="none" w:sz="0" w:space="0" w:color="auto"/>
            <w:bottom w:val="none" w:sz="0" w:space="0" w:color="auto"/>
            <w:right w:val="none" w:sz="0" w:space="0" w:color="auto"/>
          </w:divBdr>
        </w:div>
        <w:div w:id="99107630">
          <w:marLeft w:val="0"/>
          <w:marRight w:val="0"/>
          <w:marTop w:val="0"/>
          <w:marBottom w:val="0"/>
          <w:divBdr>
            <w:top w:val="none" w:sz="0" w:space="0" w:color="auto"/>
            <w:left w:val="none" w:sz="0" w:space="0" w:color="auto"/>
            <w:bottom w:val="none" w:sz="0" w:space="0" w:color="auto"/>
            <w:right w:val="none" w:sz="0" w:space="0" w:color="auto"/>
          </w:divBdr>
        </w:div>
        <w:div w:id="250550294">
          <w:marLeft w:val="0"/>
          <w:marRight w:val="0"/>
          <w:marTop w:val="0"/>
          <w:marBottom w:val="0"/>
          <w:divBdr>
            <w:top w:val="none" w:sz="0" w:space="0" w:color="auto"/>
            <w:left w:val="none" w:sz="0" w:space="0" w:color="auto"/>
            <w:bottom w:val="none" w:sz="0" w:space="0" w:color="auto"/>
            <w:right w:val="none" w:sz="0" w:space="0" w:color="auto"/>
          </w:divBdr>
        </w:div>
        <w:div w:id="259023062">
          <w:marLeft w:val="0"/>
          <w:marRight w:val="0"/>
          <w:marTop w:val="0"/>
          <w:marBottom w:val="0"/>
          <w:divBdr>
            <w:top w:val="none" w:sz="0" w:space="0" w:color="auto"/>
            <w:left w:val="none" w:sz="0" w:space="0" w:color="auto"/>
            <w:bottom w:val="none" w:sz="0" w:space="0" w:color="auto"/>
            <w:right w:val="none" w:sz="0" w:space="0" w:color="auto"/>
          </w:divBdr>
        </w:div>
        <w:div w:id="263612162">
          <w:marLeft w:val="0"/>
          <w:marRight w:val="0"/>
          <w:marTop w:val="0"/>
          <w:marBottom w:val="0"/>
          <w:divBdr>
            <w:top w:val="none" w:sz="0" w:space="0" w:color="auto"/>
            <w:left w:val="none" w:sz="0" w:space="0" w:color="auto"/>
            <w:bottom w:val="none" w:sz="0" w:space="0" w:color="auto"/>
            <w:right w:val="none" w:sz="0" w:space="0" w:color="auto"/>
          </w:divBdr>
        </w:div>
        <w:div w:id="264385365">
          <w:marLeft w:val="0"/>
          <w:marRight w:val="0"/>
          <w:marTop w:val="0"/>
          <w:marBottom w:val="0"/>
          <w:divBdr>
            <w:top w:val="none" w:sz="0" w:space="0" w:color="auto"/>
            <w:left w:val="none" w:sz="0" w:space="0" w:color="auto"/>
            <w:bottom w:val="none" w:sz="0" w:space="0" w:color="auto"/>
            <w:right w:val="none" w:sz="0" w:space="0" w:color="auto"/>
          </w:divBdr>
        </w:div>
        <w:div w:id="279800474">
          <w:marLeft w:val="0"/>
          <w:marRight w:val="0"/>
          <w:marTop w:val="0"/>
          <w:marBottom w:val="0"/>
          <w:divBdr>
            <w:top w:val="none" w:sz="0" w:space="0" w:color="auto"/>
            <w:left w:val="none" w:sz="0" w:space="0" w:color="auto"/>
            <w:bottom w:val="none" w:sz="0" w:space="0" w:color="auto"/>
            <w:right w:val="none" w:sz="0" w:space="0" w:color="auto"/>
          </w:divBdr>
        </w:div>
        <w:div w:id="294990712">
          <w:marLeft w:val="0"/>
          <w:marRight w:val="0"/>
          <w:marTop w:val="0"/>
          <w:marBottom w:val="0"/>
          <w:divBdr>
            <w:top w:val="none" w:sz="0" w:space="0" w:color="auto"/>
            <w:left w:val="none" w:sz="0" w:space="0" w:color="auto"/>
            <w:bottom w:val="none" w:sz="0" w:space="0" w:color="auto"/>
            <w:right w:val="none" w:sz="0" w:space="0" w:color="auto"/>
          </w:divBdr>
        </w:div>
        <w:div w:id="354306069">
          <w:marLeft w:val="0"/>
          <w:marRight w:val="0"/>
          <w:marTop w:val="0"/>
          <w:marBottom w:val="0"/>
          <w:divBdr>
            <w:top w:val="none" w:sz="0" w:space="0" w:color="auto"/>
            <w:left w:val="none" w:sz="0" w:space="0" w:color="auto"/>
            <w:bottom w:val="none" w:sz="0" w:space="0" w:color="auto"/>
            <w:right w:val="none" w:sz="0" w:space="0" w:color="auto"/>
          </w:divBdr>
        </w:div>
        <w:div w:id="364410722">
          <w:marLeft w:val="0"/>
          <w:marRight w:val="0"/>
          <w:marTop w:val="0"/>
          <w:marBottom w:val="0"/>
          <w:divBdr>
            <w:top w:val="none" w:sz="0" w:space="0" w:color="auto"/>
            <w:left w:val="none" w:sz="0" w:space="0" w:color="auto"/>
            <w:bottom w:val="none" w:sz="0" w:space="0" w:color="auto"/>
            <w:right w:val="none" w:sz="0" w:space="0" w:color="auto"/>
          </w:divBdr>
        </w:div>
        <w:div w:id="374548416">
          <w:marLeft w:val="0"/>
          <w:marRight w:val="0"/>
          <w:marTop w:val="0"/>
          <w:marBottom w:val="0"/>
          <w:divBdr>
            <w:top w:val="none" w:sz="0" w:space="0" w:color="auto"/>
            <w:left w:val="none" w:sz="0" w:space="0" w:color="auto"/>
            <w:bottom w:val="none" w:sz="0" w:space="0" w:color="auto"/>
            <w:right w:val="none" w:sz="0" w:space="0" w:color="auto"/>
          </w:divBdr>
        </w:div>
        <w:div w:id="382680144">
          <w:marLeft w:val="0"/>
          <w:marRight w:val="0"/>
          <w:marTop w:val="0"/>
          <w:marBottom w:val="0"/>
          <w:divBdr>
            <w:top w:val="none" w:sz="0" w:space="0" w:color="auto"/>
            <w:left w:val="none" w:sz="0" w:space="0" w:color="auto"/>
            <w:bottom w:val="none" w:sz="0" w:space="0" w:color="auto"/>
            <w:right w:val="none" w:sz="0" w:space="0" w:color="auto"/>
          </w:divBdr>
        </w:div>
        <w:div w:id="396628782">
          <w:marLeft w:val="0"/>
          <w:marRight w:val="0"/>
          <w:marTop w:val="0"/>
          <w:marBottom w:val="0"/>
          <w:divBdr>
            <w:top w:val="none" w:sz="0" w:space="0" w:color="auto"/>
            <w:left w:val="none" w:sz="0" w:space="0" w:color="auto"/>
            <w:bottom w:val="none" w:sz="0" w:space="0" w:color="auto"/>
            <w:right w:val="none" w:sz="0" w:space="0" w:color="auto"/>
          </w:divBdr>
        </w:div>
        <w:div w:id="399250519">
          <w:marLeft w:val="0"/>
          <w:marRight w:val="0"/>
          <w:marTop w:val="0"/>
          <w:marBottom w:val="0"/>
          <w:divBdr>
            <w:top w:val="none" w:sz="0" w:space="0" w:color="auto"/>
            <w:left w:val="none" w:sz="0" w:space="0" w:color="auto"/>
            <w:bottom w:val="none" w:sz="0" w:space="0" w:color="auto"/>
            <w:right w:val="none" w:sz="0" w:space="0" w:color="auto"/>
          </w:divBdr>
        </w:div>
        <w:div w:id="421490819">
          <w:marLeft w:val="0"/>
          <w:marRight w:val="0"/>
          <w:marTop w:val="0"/>
          <w:marBottom w:val="0"/>
          <w:divBdr>
            <w:top w:val="none" w:sz="0" w:space="0" w:color="auto"/>
            <w:left w:val="none" w:sz="0" w:space="0" w:color="auto"/>
            <w:bottom w:val="none" w:sz="0" w:space="0" w:color="auto"/>
            <w:right w:val="none" w:sz="0" w:space="0" w:color="auto"/>
          </w:divBdr>
        </w:div>
        <w:div w:id="432865419">
          <w:marLeft w:val="0"/>
          <w:marRight w:val="0"/>
          <w:marTop w:val="0"/>
          <w:marBottom w:val="0"/>
          <w:divBdr>
            <w:top w:val="none" w:sz="0" w:space="0" w:color="auto"/>
            <w:left w:val="none" w:sz="0" w:space="0" w:color="auto"/>
            <w:bottom w:val="none" w:sz="0" w:space="0" w:color="auto"/>
            <w:right w:val="none" w:sz="0" w:space="0" w:color="auto"/>
          </w:divBdr>
        </w:div>
        <w:div w:id="455106707">
          <w:marLeft w:val="0"/>
          <w:marRight w:val="0"/>
          <w:marTop w:val="0"/>
          <w:marBottom w:val="0"/>
          <w:divBdr>
            <w:top w:val="none" w:sz="0" w:space="0" w:color="auto"/>
            <w:left w:val="none" w:sz="0" w:space="0" w:color="auto"/>
            <w:bottom w:val="none" w:sz="0" w:space="0" w:color="auto"/>
            <w:right w:val="none" w:sz="0" w:space="0" w:color="auto"/>
          </w:divBdr>
        </w:div>
        <w:div w:id="456993679">
          <w:marLeft w:val="0"/>
          <w:marRight w:val="0"/>
          <w:marTop w:val="0"/>
          <w:marBottom w:val="0"/>
          <w:divBdr>
            <w:top w:val="none" w:sz="0" w:space="0" w:color="auto"/>
            <w:left w:val="none" w:sz="0" w:space="0" w:color="auto"/>
            <w:bottom w:val="none" w:sz="0" w:space="0" w:color="auto"/>
            <w:right w:val="none" w:sz="0" w:space="0" w:color="auto"/>
          </w:divBdr>
        </w:div>
        <w:div w:id="469521403">
          <w:marLeft w:val="0"/>
          <w:marRight w:val="0"/>
          <w:marTop w:val="0"/>
          <w:marBottom w:val="0"/>
          <w:divBdr>
            <w:top w:val="none" w:sz="0" w:space="0" w:color="auto"/>
            <w:left w:val="none" w:sz="0" w:space="0" w:color="auto"/>
            <w:bottom w:val="none" w:sz="0" w:space="0" w:color="auto"/>
            <w:right w:val="none" w:sz="0" w:space="0" w:color="auto"/>
          </w:divBdr>
        </w:div>
        <w:div w:id="484472298">
          <w:marLeft w:val="0"/>
          <w:marRight w:val="0"/>
          <w:marTop w:val="0"/>
          <w:marBottom w:val="0"/>
          <w:divBdr>
            <w:top w:val="none" w:sz="0" w:space="0" w:color="auto"/>
            <w:left w:val="none" w:sz="0" w:space="0" w:color="auto"/>
            <w:bottom w:val="none" w:sz="0" w:space="0" w:color="auto"/>
            <w:right w:val="none" w:sz="0" w:space="0" w:color="auto"/>
          </w:divBdr>
        </w:div>
        <w:div w:id="493839264">
          <w:marLeft w:val="0"/>
          <w:marRight w:val="0"/>
          <w:marTop w:val="0"/>
          <w:marBottom w:val="0"/>
          <w:divBdr>
            <w:top w:val="none" w:sz="0" w:space="0" w:color="auto"/>
            <w:left w:val="none" w:sz="0" w:space="0" w:color="auto"/>
            <w:bottom w:val="none" w:sz="0" w:space="0" w:color="auto"/>
            <w:right w:val="none" w:sz="0" w:space="0" w:color="auto"/>
          </w:divBdr>
        </w:div>
        <w:div w:id="507645815">
          <w:marLeft w:val="0"/>
          <w:marRight w:val="0"/>
          <w:marTop w:val="0"/>
          <w:marBottom w:val="0"/>
          <w:divBdr>
            <w:top w:val="none" w:sz="0" w:space="0" w:color="auto"/>
            <w:left w:val="none" w:sz="0" w:space="0" w:color="auto"/>
            <w:bottom w:val="none" w:sz="0" w:space="0" w:color="auto"/>
            <w:right w:val="none" w:sz="0" w:space="0" w:color="auto"/>
          </w:divBdr>
        </w:div>
        <w:div w:id="546406301">
          <w:marLeft w:val="0"/>
          <w:marRight w:val="0"/>
          <w:marTop w:val="0"/>
          <w:marBottom w:val="0"/>
          <w:divBdr>
            <w:top w:val="none" w:sz="0" w:space="0" w:color="auto"/>
            <w:left w:val="none" w:sz="0" w:space="0" w:color="auto"/>
            <w:bottom w:val="none" w:sz="0" w:space="0" w:color="auto"/>
            <w:right w:val="none" w:sz="0" w:space="0" w:color="auto"/>
          </w:divBdr>
        </w:div>
        <w:div w:id="602153891">
          <w:marLeft w:val="0"/>
          <w:marRight w:val="0"/>
          <w:marTop w:val="0"/>
          <w:marBottom w:val="0"/>
          <w:divBdr>
            <w:top w:val="none" w:sz="0" w:space="0" w:color="auto"/>
            <w:left w:val="none" w:sz="0" w:space="0" w:color="auto"/>
            <w:bottom w:val="none" w:sz="0" w:space="0" w:color="auto"/>
            <w:right w:val="none" w:sz="0" w:space="0" w:color="auto"/>
          </w:divBdr>
        </w:div>
        <w:div w:id="630282493">
          <w:marLeft w:val="0"/>
          <w:marRight w:val="0"/>
          <w:marTop w:val="0"/>
          <w:marBottom w:val="0"/>
          <w:divBdr>
            <w:top w:val="none" w:sz="0" w:space="0" w:color="auto"/>
            <w:left w:val="none" w:sz="0" w:space="0" w:color="auto"/>
            <w:bottom w:val="none" w:sz="0" w:space="0" w:color="auto"/>
            <w:right w:val="none" w:sz="0" w:space="0" w:color="auto"/>
          </w:divBdr>
        </w:div>
        <w:div w:id="652874833">
          <w:marLeft w:val="0"/>
          <w:marRight w:val="0"/>
          <w:marTop w:val="0"/>
          <w:marBottom w:val="0"/>
          <w:divBdr>
            <w:top w:val="none" w:sz="0" w:space="0" w:color="auto"/>
            <w:left w:val="none" w:sz="0" w:space="0" w:color="auto"/>
            <w:bottom w:val="none" w:sz="0" w:space="0" w:color="auto"/>
            <w:right w:val="none" w:sz="0" w:space="0" w:color="auto"/>
          </w:divBdr>
        </w:div>
        <w:div w:id="661666938">
          <w:marLeft w:val="0"/>
          <w:marRight w:val="0"/>
          <w:marTop w:val="0"/>
          <w:marBottom w:val="0"/>
          <w:divBdr>
            <w:top w:val="none" w:sz="0" w:space="0" w:color="auto"/>
            <w:left w:val="none" w:sz="0" w:space="0" w:color="auto"/>
            <w:bottom w:val="none" w:sz="0" w:space="0" w:color="auto"/>
            <w:right w:val="none" w:sz="0" w:space="0" w:color="auto"/>
          </w:divBdr>
        </w:div>
        <w:div w:id="670453677">
          <w:marLeft w:val="0"/>
          <w:marRight w:val="0"/>
          <w:marTop w:val="0"/>
          <w:marBottom w:val="0"/>
          <w:divBdr>
            <w:top w:val="none" w:sz="0" w:space="0" w:color="auto"/>
            <w:left w:val="none" w:sz="0" w:space="0" w:color="auto"/>
            <w:bottom w:val="none" w:sz="0" w:space="0" w:color="auto"/>
            <w:right w:val="none" w:sz="0" w:space="0" w:color="auto"/>
          </w:divBdr>
        </w:div>
        <w:div w:id="671298181">
          <w:marLeft w:val="0"/>
          <w:marRight w:val="0"/>
          <w:marTop w:val="0"/>
          <w:marBottom w:val="0"/>
          <w:divBdr>
            <w:top w:val="none" w:sz="0" w:space="0" w:color="auto"/>
            <w:left w:val="none" w:sz="0" w:space="0" w:color="auto"/>
            <w:bottom w:val="none" w:sz="0" w:space="0" w:color="auto"/>
            <w:right w:val="none" w:sz="0" w:space="0" w:color="auto"/>
          </w:divBdr>
        </w:div>
        <w:div w:id="719061048">
          <w:marLeft w:val="0"/>
          <w:marRight w:val="0"/>
          <w:marTop w:val="0"/>
          <w:marBottom w:val="0"/>
          <w:divBdr>
            <w:top w:val="none" w:sz="0" w:space="0" w:color="auto"/>
            <w:left w:val="none" w:sz="0" w:space="0" w:color="auto"/>
            <w:bottom w:val="none" w:sz="0" w:space="0" w:color="auto"/>
            <w:right w:val="none" w:sz="0" w:space="0" w:color="auto"/>
          </w:divBdr>
        </w:div>
        <w:div w:id="741030811">
          <w:marLeft w:val="0"/>
          <w:marRight w:val="0"/>
          <w:marTop w:val="0"/>
          <w:marBottom w:val="0"/>
          <w:divBdr>
            <w:top w:val="none" w:sz="0" w:space="0" w:color="auto"/>
            <w:left w:val="none" w:sz="0" w:space="0" w:color="auto"/>
            <w:bottom w:val="none" w:sz="0" w:space="0" w:color="auto"/>
            <w:right w:val="none" w:sz="0" w:space="0" w:color="auto"/>
          </w:divBdr>
        </w:div>
        <w:div w:id="831068585">
          <w:marLeft w:val="0"/>
          <w:marRight w:val="0"/>
          <w:marTop w:val="0"/>
          <w:marBottom w:val="0"/>
          <w:divBdr>
            <w:top w:val="none" w:sz="0" w:space="0" w:color="auto"/>
            <w:left w:val="none" w:sz="0" w:space="0" w:color="auto"/>
            <w:bottom w:val="none" w:sz="0" w:space="0" w:color="auto"/>
            <w:right w:val="none" w:sz="0" w:space="0" w:color="auto"/>
          </w:divBdr>
        </w:div>
        <w:div w:id="831287848">
          <w:marLeft w:val="0"/>
          <w:marRight w:val="0"/>
          <w:marTop w:val="0"/>
          <w:marBottom w:val="0"/>
          <w:divBdr>
            <w:top w:val="none" w:sz="0" w:space="0" w:color="auto"/>
            <w:left w:val="none" w:sz="0" w:space="0" w:color="auto"/>
            <w:bottom w:val="none" w:sz="0" w:space="0" w:color="auto"/>
            <w:right w:val="none" w:sz="0" w:space="0" w:color="auto"/>
          </w:divBdr>
        </w:div>
        <w:div w:id="833110826">
          <w:marLeft w:val="0"/>
          <w:marRight w:val="0"/>
          <w:marTop w:val="0"/>
          <w:marBottom w:val="0"/>
          <w:divBdr>
            <w:top w:val="none" w:sz="0" w:space="0" w:color="auto"/>
            <w:left w:val="none" w:sz="0" w:space="0" w:color="auto"/>
            <w:bottom w:val="none" w:sz="0" w:space="0" w:color="auto"/>
            <w:right w:val="none" w:sz="0" w:space="0" w:color="auto"/>
          </w:divBdr>
        </w:div>
        <w:div w:id="841898432">
          <w:marLeft w:val="0"/>
          <w:marRight w:val="0"/>
          <w:marTop w:val="0"/>
          <w:marBottom w:val="0"/>
          <w:divBdr>
            <w:top w:val="none" w:sz="0" w:space="0" w:color="auto"/>
            <w:left w:val="none" w:sz="0" w:space="0" w:color="auto"/>
            <w:bottom w:val="none" w:sz="0" w:space="0" w:color="auto"/>
            <w:right w:val="none" w:sz="0" w:space="0" w:color="auto"/>
          </w:divBdr>
        </w:div>
        <w:div w:id="894201530">
          <w:marLeft w:val="0"/>
          <w:marRight w:val="0"/>
          <w:marTop w:val="0"/>
          <w:marBottom w:val="0"/>
          <w:divBdr>
            <w:top w:val="none" w:sz="0" w:space="0" w:color="auto"/>
            <w:left w:val="none" w:sz="0" w:space="0" w:color="auto"/>
            <w:bottom w:val="none" w:sz="0" w:space="0" w:color="auto"/>
            <w:right w:val="none" w:sz="0" w:space="0" w:color="auto"/>
          </w:divBdr>
        </w:div>
        <w:div w:id="909735797">
          <w:marLeft w:val="0"/>
          <w:marRight w:val="0"/>
          <w:marTop w:val="0"/>
          <w:marBottom w:val="0"/>
          <w:divBdr>
            <w:top w:val="none" w:sz="0" w:space="0" w:color="auto"/>
            <w:left w:val="none" w:sz="0" w:space="0" w:color="auto"/>
            <w:bottom w:val="none" w:sz="0" w:space="0" w:color="auto"/>
            <w:right w:val="none" w:sz="0" w:space="0" w:color="auto"/>
          </w:divBdr>
        </w:div>
        <w:div w:id="922569515">
          <w:marLeft w:val="0"/>
          <w:marRight w:val="0"/>
          <w:marTop w:val="0"/>
          <w:marBottom w:val="0"/>
          <w:divBdr>
            <w:top w:val="none" w:sz="0" w:space="0" w:color="auto"/>
            <w:left w:val="none" w:sz="0" w:space="0" w:color="auto"/>
            <w:bottom w:val="none" w:sz="0" w:space="0" w:color="auto"/>
            <w:right w:val="none" w:sz="0" w:space="0" w:color="auto"/>
          </w:divBdr>
        </w:div>
        <w:div w:id="922881713">
          <w:marLeft w:val="0"/>
          <w:marRight w:val="0"/>
          <w:marTop w:val="0"/>
          <w:marBottom w:val="0"/>
          <w:divBdr>
            <w:top w:val="none" w:sz="0" w:space="0" w:color="auto"/>
            <w:left w:val="none" w:sz="0" w:space="0" w:color="auto"/>
            <w:bottom w:val="none" w:sz="0" w:space="0" w:color="auto"/>
            <w:right w:val="none" w:sz="0" w:space="0" w:color="auto"/>
          </w:divBdr>
        </w:div>
        <w:div w:id="927154133">
          <w:marLeft w:val="0"/>
          <w:marRight w:val="0"/>
          <w:marTop w:val="0"/>
          <w:marBottom w:val="0"/>
          <w:divBdr>
            <w:top w:val="none" w:sz="0" w:space="0" w:color="auto"/>
            <w:left w:val="none" w:sz="0" w:space="0" w:color="auto"/>
            <w:bottom w:val="none" w:sz="0" w:space="0" w:color="auto"/>
            <w:right w:val="none" w:sz="0" w:space="0" w:color="auto"/>
          </w:divBdr>
        </w:div>
        <w:div w:id="953177372">
          <w:marLeft w:val="0"/>
          <w:marRight w:val="0"/>
          <w:marTop w:val="0"/>
          <w:marBottom w:val="0"/>
          <w:divBdr>
            <w:top w:val="none" w:sz="0" w:space="0" w:color="auto"/>
            <w:left w:val="none" w:sz="0" w:space="0" w:color="auto"/>
            <w:bottom w:val="none" w:sz="0" w:space="0" w:color="auto"/>
            <w:right w:val="none" w:sz="0" w:space="0" w:color="auto"/>
          </w:divBdr>
        </w:div>
        <w:div w:id="987248381">
          <w:marLeft w:val="0"/>
          <w:marRight w:val="0"/>
          <w:marTop w:val="0"/>
          <w:marBottom w:val="0"/>
          <w:divBdr>
            <w:top w:val="none" w:sz="0" w:space="0" w:color="auto"/>
            <w:left w:val="none" w:sz="0" w:space="0" w:color="auto"/>
            <w:bottom w:val="none" w:sz="0" w:space="0" w:color="auto"/>
            <w:right w:val="none" w:sz="0" w:space="0" w:color="auto"/>
          </w:divBdr>
        </w:div>
        <w:div w:id="991059610">
          <w:marLeft w:val="0"/>
          <w:marRight w:val="0"/>
          <w:marTop w:val="0"/>
          <w:marBottom w:val="0"/>
          <w:divBdr>
            <w:top w:val="none" w:sz="0" w:space="0" w:color="auto"/>
            <w:left w:val="none" w:sz="0" w:space="0" w:color="auto"/>
            <w:bottom w:val="none" w:sz="0" w:space="0" w:color="auto"/>
            <w:right w:val="none" w:sz="0" w:space="0" w:color="auto"/>
          </w:divBdr>
        </w:div>
        <w:div w:id="1000766571">
          <w:marLeft w:val="0"/>
          <w:marRight w:val="0"/>
          <w:marTop w:val="0"/>
          <w:marBottom w:val="0"/>
          <w:divBdr>
            <w:top w:val="none" w:sz="0" w:space="0" w:color="auto"/>
            <w:left w:val="none" w:sz="0" w:space="0" w:color="auto"/>
            <w:bottom w:val="none" w:sz="0" w:space="0" w:color="auto"/>
            <w:right w:val="none" w:sz="0" w:space="0" w:color="auto"/>
          </w:divBdr>
        </w:div>
        <w:div w:id="1011681630">
          <w:marLeft w:val="0"/>
          <w:marRight w:val="0"/>
          <w:marTop w:val="0"/>
          <w:marBottom w:val="0"/>
          <w:divBdr>
            <w:top w:val="none" w:sz="0" w:space="0" w:color="auto"/>
            <w:left w:val="none" w:sz="0" w:space="0" w:color="auto"/>
            <w:bottom w:val="none" w:sz="0" w:space="0" w:color="auto"/>
            <w:right w:val="none" w:sz="0" w:space="0" w:color="auto"/>
          </w:divBdr>
        </w:div>
        <w:div w:id="1016032917">
          <w:marLeft w:val="0"/>
          <w:marRight w:val="0"/>
          <w:marTop w:val="0"/>
          <w:marBottom w:val="0"/>
          <w:divBdr>
            <w:top w:val="none" w:sz="0" w:space="0" w:color="auto"/>
            <w:left w:val="none" w:sz="0" w:space="0" w:color="auto"/>
            <w:bottom w:val="none" w:sz="0" w:space="0" w:color="auto"/>
            <w:right w:val="none" w:sz="0" w:space="0" w:color="auto"/>
          </w:divBdr>
        </w:div>
        <w:div w:id="1029136930">
          <w:marLeft w:val="0"/>
          <w:marRight w:val="0"/>
          <w:marTop w:val="0"/>
          <w:marBottom w:val="0"/>
          <w:divBdr>
            <w:top w:val="none" w:sz="0" w:space="0" w:color="auto"/>
            <w:left w:val="none" w:sz="0" w:space="0" w:color="auto"/>
            <w:bottom w:val="none" w:sz="0" w:space="0" w:color="auto"/>
            <w:right w:val="none" w:sz="0" w:space="0" w:color="auto"/>
          </w:divBdr>
        </w:div>
        <w:div w:id="1045643057">
          <w:marLeft w:val="0"/>
          <w:marRight w:val="0"/>
          <w:marTop w:val="0"/>
          <w:marBottom w:val="0"/>
          <w:divBdr>
            <w:top w:val="none" w:sz="0" w:space="0" w:color="auto"/>
            <w:left w:val="none" w:sz="0" w:space="0" w:color="auto"/>
            <w:bottom w:val="none" w:sz="0" w:space="0" w:color="auto"/>
            <w:right w:val="none" w:sz="0" w:space="0" w:color="auto"/>
          </w:divBdr>
        </w:div>
        <w:div w:id="1060785283">
          <w:marLeft w:val="0"/>
          <w:marRight w:val="0"/>
          <w:marTop w:val="0"/>
          <w:marBottom w:val="0"/>
          <w:divBdr>
            <w:top w:val="none" w:sz="0" w:space="0" w:color="auto"/>
            <w:left w:val="none" w:sz="0" w:space="0" w:color="auto"/>
            <w:bottom w:val="none" w:sz="0" w:space="0" w:color="auto"/>
            <w:right w:val="none" w:sz="0" w:space="0" w:color="auto"/>
          </w:divBdr>
        </w:div>
        <w:div w:id="1061366862">
          <w:marLeft w:val="0"/>
          <w:marRight w:val="0"/>
          <w:marTop w:val="0"/>
          <w:marBottom w:val="0"/>
          <w:divBdr>
            <w:top w:val="none" w:sz="0" w:space="0" w:color="auto"/>
            <w:left w:val="none" w:sz="0" w:space="0" w:color="auto"/>
            <w:bottom w:val="none" w:sz="0" w:space="0" w:color="auto"/>
            <w:right w:val="none" w:sz="0" w:space="0" w:color="auto"/>
          </w:divBdr>
        </w:div>
        <w:div w:id="1109424511">
          <w:marLeft w:val="0"/>
          <w:marRight w:val="0"/>
          <w:marTop w:val="0"/>
          <w:marBottom w:val="0"/>
          <w:divBdr>
            <w:top w:val="none" w:sz="0" w:space="0" w:color="auto"/>
            <w:left w:val="none" w:sz="0" w:space="0" w:color="auto"/>
            <w:bottom w:val="none" w:sz="0" w:space="0" w:color="auto"/>
            <w:right w:val="none" w:sz="0" w:space="0" w:color="auto"/>
          </w:divBdr>
        </w:div>
        <w:div w:id="1112095062">
          <w:marLeft w:val="0"/>
          <w:marRight w:val="0"/>
          <w:marTop w:val="0"/>
          <w:marBottom w:val="0"/>
          <w:divBdr>
            <w:top w:val="none" w:sz="0" w:space="0" w:color="auto"/>
            <w:left w:val="none" w:sz="0" w:space="0" w:color="auto"/>
            <w:bottom w:val="none" w:sz="0" w:space="0" w:color="auto"/>
            <w:right w:val="none" w:sz="0" w:space="0" w:color="auto"/>
          </w:divBdr>
        </w:div>
        <w:div w:id="1125924103">
          <w:marLeft w:val="0"/>
          <w:marRight w:val="0"/>
          <w:marTop w:val="0"/>
          <w:marBottom w:val="0"/>
          <w:divBdr>
            <w:top w:val="none" w:sz="0" w:space="0" w:color="auto"/>
            <w:left w:val="none" w:sz="0" w:space="0" w:color="auto"/>
            <w:bottom w:val="none" w:sz="0" w:space="0" w:color="auto"/>
            <w:right w:val="none" w:sz="0" w:space="0" w:color="auto"/>
          </w:divBdr>
        </w:div>
        <w:div w:id="1154757119">
          <w:marLeft w:val="0"/>
          <w:marRight w:val="0"/>
          <w:marTop w:val="0"/>
          <w:marBottom w:val="0"/>
          <w:divBdr>
            <w:top w:val="none" w:sz="0" w:space="0" w:color="auto"/>
            <w:left w:val="none" w:sz="0" w:space="0" w:color="auto"/>
            <w:bottom w:val="none" w:sz="0" w:space="0" w:color="auto"/>
            <w:right w:val="none" w:sz="0" w:space="0" w:color="auto"/>
          </w:divBdr>
        </w:div>
        <w:div w:id="1176655633">
          <w:marLeft w:val="0"/>
          <w:marRight w:val="0"/>
          <w:marTop w:val="0"/>
          <w:marBottom w:val="0"/>
          <w:divBdr>
            <w:top w:val="none" w:sz="0" w:space="0" w:color="auto"/>
            <w:left w:val="none" w:sz="0" w:space="0" w:color="auto"/>
            <w:bottom w:val="none" w:sz="0" w:space="0" w:color="auto"/>
            <w:right w:val="none" w:sz="0" w:space="0" w:color="auto"/>
          </w:divBdr>
        </w:div>
        <w:div w:id="1201359795">
          <w:marLeft w:val="0"/>
          <w:marRight w:val="0"/>
          <w:marTop w:val="0"/>
          <w:marBottom w:val="0"/>
          <w:divBdr>
            <w:top w:val="none" w:sz="0" w:space="0" w:color="auto"/>
            <w:left w:val="none" w:sz="0" w:space="0" w:color="auto"/>
            <w:bottom w:val="none" w:sz="0" w:space="0" w:color="auto"/>
            <w:right w:val="none" w:sz="0" w:space="0" w:color="auto"/>
          </w:divBdr>
        </w:div>
        <w:div w:id="1222522157">
          <w:marLeft w:val="0"/>
          <w:marRight w:val="0"/>
          <w:marTop w:val="0"/>
          <w:marBottom w:val="0"/>
          <w:divBdr>
            <w:top w:val="none" w:sz="0" w:space="0" w:color="auto"/>
            <w:left w:val="none" w:sz="0" w:space="0" w:color="auto"/>
            <w:bottom w:val="none" w:sz="0" w:space="0" w:color="auto"/>
            <w:right w:val="none" w:sz="0" w:space="0" w:color="auto"/>
          </w:divBdr>
        </w:div>
        <w:div w:id="1252663902">
          <w:marLeft w:val="0"/>
          <w:marRight w:val="0"/>
          <w:marTop w:val="0"/>
          <w:marBottom w:val="0"/>
          <w:divBdr>
            <w:top w:val="none" w:sz="0" w:space="0" w:color="auto"/>
            <w:left w:val="none" w:sz="0" w:space="0" w:color="auto"/>
            <w:bottom w:val="none" w:sz="0" w:space="0" w:color="auto"/>
            <w:right w:val="none" w:sz="0" w:space="0" w:color="auto"/>
          </w:divBdr>
        </w:div>
        <w:div w:id="1258057120">
          <w:marLeft w:val="0"/>
          <w:marRight w:val="0"/>
          <w:marTop w:val="0"/>
          <w:marBottom w:val="0"/>
          <w:divBdr>
            <w:top w:val="none" w:sz="0" w:space="0" w:color="auto"/>
            <w:left w:val="none" w:sz="0" w:space="0" w:color="auto"/>
            <w:bottom w:val="none" w:sz="0" w:space="0" w:color="auto"/>
            <w:right w:val="none" w:sz="0" w:space="0" w:color="auto"/>
          </w:divBdr>
        </w:div>
        <w:div w:id="1259479958">
          <w:marLeft w:val="0"/>
          <w:marRight w:val="0"/>
          <w:marTop w:val="0"/>
          <w:marBottom w:val="0"/>
          <w:divBdr>
            <w:top w:val="none" w:sz="0" w:space="0" w:color="auto"/>
            <w:left w:val="none" w:sz="0" w:space="0" w:color="auto"/>
            <w:bottom w:val="none" w:sz="0" w:space="0" w:color="auto"/>
            <w:right w:val="none" w:sz="0" w:space="0" w:color="auto"/>
          </w:divBdr>
        </w:div>
        <w:div w:id="1323200264">
          <w:marLeft w:val="0"/>
          <w:marRight w:val="0"/>
          <w:marTop w:val="0"/>
          <w:marBottom w:val="0"/>
          <w:divBdr>
            <w:top w:val="none" w:sz="0" w:space="0" w:color="auto"/>
            <w:left w:val="none" w:sz="0" w:space="0" w:color="auto"/>
            <w:bottom w:val="none" w:sz="0" w:space="0" w:color="auto"/>
            <w:right w:val="none" w:sz="0" w:space="0" w:color="auto"/>
          </w:divBdr>
        </w:div>
        <w:div w:id="1346248326">
          <w:marLeft w:val="0"/>
          <w:marRight w:val="0"/>
          <w:marTop w:val="0"/>
          <w:marBottom w:val="0"/>
          <w:divBdr>
            <w:top w:val="none" w:sz="0" w:space="0" w:color="auto"/>
            <w:left w:val="none" w:sz="0" w:space="0" w:color="auto"/>
            <w:bottom w:val="none" w:sz="0" w:space="0" w:color="auto"/>
            <w:right w:val="none" w:sz="0" w:space="0" w:color="auto"/>
          </w:divBdr>
        </w:div>
        <w:div w:id="1385132126">
          <w:marLeft w:val="0"/>
          <w:marRight w:val="0"/>
          <w:marTop w:val="0"/>
          <w:marBottom w:val="0"/>
          <w:divBdr>
            <w:top w:val="none" w:sz="0" w:space="0" w:color="auto"/>
            <w:left w:val="none" w:sz="0" w:space="0" w:color="auto"/>
            <w:bottom w:val="none" w:sz="0" w:space="0" w:color="auto"/>
            <w:right w:val="none" w:sz="0" w:space="0" w:color="auto"/>
          </w:divBdr>
        </w:div>
        <w:div w:id="1409572511">
          <w:marLeft w:val="0"/>
          <w:marRight w:val="0"/>
          <w:marTop w:val="0"/>
          <w:marBottom w:val="0"/>
          <w:divBdr>
            <w:top w:val="none" w:sz="0" w:space="0" w:color="auto"/>
            <w:left w:val="none" w:sz="0" w:space="0" w:color="auto"/>
            <w:bottom w:val="none" w:sz="0" w:space="0" w:color="auto"/>
            <w:right w:val="none" w:sz="0" w:space="0" w:color="auto"/>
          </w:divBdr>
        </w:div>
        <w:div w:id="1414857712">
          <w:marLeft w:val="0"/>
          <w:marRight w:val="0"/>
          <w:marTop w:val="0"/>
          <w:marBottom w:val="0"/>
          <w:divBdr>
            <w:top w:val="none" w:sz="0" w:space="0" w:color="auto"/>
            <w:left w:val="none" w:sz="0" w:space="0" w:color="auto"/>
            <w:bottom w:val="none" w:sz="0" w:space="0" w:color="auto"/>
            <w:right w:val="none" w:sz="0" w:space="0" w:color="auto"/>
          </w:divBdr>
        </w:div>
        <w:div w:id="1424108822">
          <w:marLeft w:val="0"/>
          <w:marRight w:val="0"/>
          <w:marTop w:val="0"/>
          <w:marBottom w:val="0"/>
          <w:divBdr>
            <w:top w:val="none" w:sz="0" w:space="0" w:color="auto"/>
            <w:left w:val="none" w:sz="0" w:space="0" w:color="auto"/>
            <w:bottom w:val="none" w:sz="0" w:space="0" w:color="auto"/>
            <w:right w:val="none" w:sz="0" w:space="0" w:color="auto"/>
          </w:divBdr>
        </w:div>
        <w:div w:id="1426882386">
          <w:marLeft w:val="0"/>
          <w:marRight w:val="0"/>
          <w:marTop w:val="0"/>
          <w:marBottom w:val="0"/>
          <w:divBdr>
            <w:top w:val="none" w:sz="0" w:space="0" w:color="auto"/>
            <w:left w:val="none" w:sz="0" w:space="0" w:color="auto"/>
            <w:bottom w:val="none" w:sz="0" w:space="0" w:color="auto"/>
            <w:right w:val="none" w:sz="0" w:space="0" w:color="auto"/>
          </w:divBdr>
        </w:div>
        <w:div w:id="1465005845">
          <w:marLeft w:val="0"/>
          <w:marRight w:val="0"/>
          <w:marTop w:val="0"/>
          <w:marBottom w:val="0"/>
          <w:divBdr>
            <w:top w:val="none" w:sz="0" w:space="0" w:color="auto"/>
            <w:left w:val="none" w:sz="0" w:space="0" w:color="auto"/>
            <w:bottom w:val="none" w:sz="0" w:space="0" w:color="auto"/>
            <w:right w:val="none" w:sz="0" w:space="0" w:color="auto"/>
          </w:divBdr>
        </w:div>
        <w:div w:id="1495802011">
          <w:marLeft w:val="0"/>
          <w:marRight w:val="0"/>
          <w:marTop w:val="0"/>
          <w:marBottom w:val="0"/>
          <w:divBdr>
            <w:top w:val="none" w:sz="0" w:space="0" w:color="auto"/>
            <w:left w:val="none" w:sz="0" w:space="0" w:color="auto"/>
            <w:bottom w:val="none" w:sz="0" w:space="0" w:color="auto"/>
            <w:right w:val="none" w:sz="0" w:space="0" w:color="auto"/>
          </w:divBdr>
        </w:div>
        <w:div w:id="1511412008">
          <w:marLeft w:val="0"/>
          <w:marRight w:val="0"/>
          <w:marTop w:val="0"/>
          <w:marBottom w:val="0"/>
          <w:divBdr>
            <w:top w:val="none" w:sz="0" w:space="0" w:color="auto"/>
            <w:left w:val="none" w:sz="0" w:space="0" w:color="auto"/>
            <w:bottom w:val="none" w:sz="0" w:space="0" w:color="auto"/>
            <w:right w:val="none" w:sz="0" w:space="0" w:color="auto"/>
          </w:divBdr>
        </w:div>
        <w:div w:id="1538275114">
          <w:marLeft w:val="0"/>
          <w:marRight w:val="0"/>
          <w:marTop w:val="0"/>
          <w:marBottom w:val="0"/>
          <w:divBdr>
            <w:top w:val="none" w:sz="0" w:space="0" w:color="auto"/>
            <w:left w:val="none" w:sz="0" w:space="0" w:color="auto"/>
            <w:bottom w:val="none" w:sz="0" w:space="0" w:color="auto"/>
            <w:right w:val="none" w:sz="0" w:space="0" w:color="auto"/>
          </w:divBdr>
        </w:div>
        <w:div w:id="1547910201">
          <w:marLeft w:val="0"/>
          <w:marRight w:val="0"/>
          <w:marTop w:val="0"/>
          <w:marBottom w:val="0"/>
          <w:divBdr>
            <w:top w:val="none" w:sz="0" w:space="0" w:color="auto"/>
            <w:left w:val="none" w:sz="0" w:space="0" w:color="auto"/>
            <w:bottom w:val="none" w:sz="0" w:space="0" w:color="auto"/>
            <w:right w:val="none" w:sz="0" w:space="0" w:color="auto"/>
          </w:divBdr>
        </w:div>
        <w:div w:id="1549102499">
          <w:marLeft w:val="0"/>
          <w:marRight w:val="0"/>
          <w:marTop w:val="0"/>
          <w:marBottom w:val="0"/>
          <w:divBdr>
            <w:top w:val="none" w:sz="0" w:space="0" w:color="auto"/>
            <w:left w:val="none" w:sz="0" w:space="0" w:color="auto"/>
            <w:bottom w:val="none" w:sz="0" w:space="0" w:color="auto"/>
            <w:right w:val="none" w:sz="0" w:space="0" w:color="auto"/>
          </w:divBdr>
        </w:div>
        <w:div w:id="1550335932">
          <w:marLeft w:val="0"/>
          <w:marRight w:val="0"/>
          <w:marTop w:val="0"/>
          <w:marBottom w:val="0"/>
          <w:divBdr>
            <w:top w:val="none" w:sz="0" w:space="0" w:color="auto"/>
            <w:left w:val="none" w:sz="0" w:space="0" w:color="auto"/>
            <w:bottom w:val="none" w:sz="0" w:space="0" w:color="auto"/>
            <w:right w:val="none" w:sz="0" w:space="0" w:color="auto"/>
          </w:divBdr>
        </w:div>
        <w:div w:id="1569918863">
          <w:marLeft w:val="0"/>
          <w:marRight w:val="0"/>
          <w:marTop w:val="0"/>
          <w:marBottom w:val="0"/>
          <w:divBdr>
            <w:top w:val="none" w:sz="0" w:space="0" w:color="auto"/>
            <w:left w:val="none" w:sz="0" w:space="0" w:color="auto"/>
            <w:bottom w:val="none" w:sz="0" w:space="0" w:color="auto"/>
            <w:right w:val="none" w:sz="0" w:space="0" w:color="auto"/>
          </w:divBdr>
        </w:div>
        <w:div w:id="1581211539">
          <w:marLeft w:val="0"/>
          <w:marRight w:val="0"/>
          <w:marTop w:val="0"/>
          <w:marBottom w:val="0"/>
          <w:divBdr>
            <w:top w:val="none" w:sz="0" w:space="0" w:color="auto"/>
            <w:left w:val="none" w:sz="0" w:space="0" w:color="auto"/>
            <w:bottom w:val="none" w:sz="0" w:space="0" w:color="auto"/>
            <w:right w:val="none" w:sz="0" w:space="0" w:color="auto"/>
          </w:divBdr>
        </w:div>
        <w:div w:id="1589002176">
          <w:marLeft w:val="0"/>
          <w:marRight w:val="0"/>
          <w:marTop w:val="0"/>
          <w:marBottom w:val="0"/>
          <w:divBdr>
            <w:top w:val="none" w:sz="0" w:space="0" w:color="auto"/>
            <w:left w:val="none" w:sz="0" w:space="0" w:color="auto"/>
            <w:bottom w:val="none" w:sz="0" w:space="0" w:color="auto"/>
            <w:right w:val="none" w:sz="0" w:space="0" w:color="auto"/>
          </w:divBdr>
        </w:div>
        <w:div w:id="1589458935">
          <w:marLeft w:val="0"/>
          <w:marRight w:val="0"/>
          <w:marTop w:val="0"/>
          <w:marBottom w:val="0"/>
          <w:divBdr>
            <w:top w:val="none" w:sz="0" w:space="0" w:color="auto"/>
            <w:left w:val="none" w:sz="0" w:space="0" w:color="auto"/>
            <w:bottom w:val="none" w:sz="0" w:space="0" w:color="auto"/>
            <w:right w:val="none" w:sz="0" w:space="0" w:color="auto"/>
          </w:divBdr>
        </w:div>
        <w:div w:id="1590000876">
          <w:marLeft w:val="0"/>
          <w:marRight w:val="0"/>
          <w:marTop w:val="0"/>
          <w:marBottom w:val="0"/>
          <w:divBdr>
            <w:top w:val="none" w:sz="0" w:space="0" w:color="auto"/>
            <w:left w:val="none" w:sz="0" w:space="0" w:color="auto"/>
            <w:bottom w:val="none" w:sz="0" w:space="0" w:color="auto"/>
            <w:right w:val="none" w:sz="0" w:space="0" w:color="auto"/>
          </w:divBdr>
        </w:div>
        <w:div w:id="1622147531">
          <w:marLeft w:val="0"/>
          <w:marRight w:val="0"/>
          <w:marTop w:val="0"/>
          <w:marBottom w:val="0"/>
          <w:divBdr>
            <w:top w:val="none" w:sz="0" w:space="0" w:color="auto"/>
            <w:left w:val="none" w:sz="0" w:space="0" w:color="auto"/>
            <w:bottom w:val="none" w:sz="0" w:space="0" w:color="auto"/>
            <w:right w:val="none" w:sz="0" w:space="0" w:color="auto"/>
          </w:divBdr>
        </w:div>
        <w:div w:id="1630210473">
          <w:marLeft w:val="0"/>
          <w:marRight w:val="0"/>
          <w:marTop w:val="0"/>
          <w:marBottom w:val="0"/>
          <w:divBdr>
            <w:top w:val="none" w:sz="0" w:space="0" w:color="auto"/>
            <w:left w:val="none" w:sz="0" w:space="0" w:color="auto"/>
            <w:bottom w:val="none" w:sz="0" w:space="0" w:color="auto"/>
            <w:right w:val="none" w:sz="0" w:space="0" w:color="auto"/>
          </w:divBdr>
        </w:div>
        <w:div w:id="1651716399">
          <w:marLeft w:val="0"/>
          <w:marRight w:val="0"/>
          <w:marTop w:val="0"/>
          <w:marBottom w:val="0"/>
          <w:divBdr>
            <w:top w:val="none" w:sz="0" w:space="0" w:color="auto"/>
            <w:left w:val="none" w:sz="0" w:space="0" w:color="auto"/>
            <w:bottom w:val="none" w:sz="0" w:space="0" w:color="auto"/>
            <w:right w:val="none" w:sz="0" w:space="0" w:color="auto"/>
          </w:divBdr>
        </w:div>
        <w:div w:id="1662196346">
          <w:marLeft w:val="0"/>
          <w:marRight w:val="0"/>
          <w:marTop w:val="0"/>
          <w:marBottom w:val="0"/>
          <w:divBdr>
            <w:top w:val="none" w:sz="0" w:space="0" w:color="auto"/>
            <w:left w:val="none" w:sz="0" w:space="0" w:color="auto"/>
            <w:bottom w:val="none" w:sz="0" w:space="0" w:color="auto"/>
            <w:right w:val="none" w:sz="0" w:space="0" w:color="auto"/>
          </w:divBdr>
        </w:div>
        <w:div w:id="1721201486">
          <w:marLeft w:val="0"/>
          <w:marRight w:val="0"/>
          <w:marTop w:val="0"/>
          <w:marBottom w:val="0"/>
          <w:divBdr>
            <w:top w:val="none" w:sz="0" w:space="0" w:color="auto"/>
            <w:left w:val="none" w:sz="0" w:space="0" w:color="auto"/>
            <w:bottom w:val="none" w:sz="0" w:space="0" w:color="auto"/>
            <w:right w:val="none" w:sz="0" w:space="0" w:color="auto"/>
          </w:divBdr>
        </w:div>
        <w:div w:id="1727027042">
          <w:marLeft w:val="0"/>
          <w:marRight w:val="0"/>
          <w:marTop w:val="0"/>
          <w:marBottom w:val="0"/>
          <w:divBdr>
            <w:top w:val="none" w:sz="0" w:space="0" w:color="auto"/>
            <w:left w:val="none" w:sz="0" w:space="0" w:color="auto"/>
            <w:bottom w:val="none" w:sz="0" w:space="0" w:color="auto"/>
            <w:right w:val="none" w:sz="0" w:space="0" w:color="auto"/>
          </w:divBdr>
        </w:div>
        <w:div w:id="1741096482">
          <w:marLeft w:val="0"/>
          <w:marRight w:val="0"/>
          <w:marTop w:val="0"/>
          <w:marBottom w:val="0"/>
          <w:divBdr>
            <w:top w:val="none" w:sz="0" w:space="0" w:color="auto"/>
            <w:left w:val="none" w:sz="0" w:space="0" w:color="auto"/>
            <w:bottom w:val="none" w:sz="0" w:space="0" w:color="auto"/>
            <w:right w:val="none" w:sz="0" w:space="0" w:color="auto"/>
          </w:divBdr>
        </w:div>
        <w:div w:id="1775438851">
          <w:marLeft w:val="0"/>
          <w:marRight w:val="0"/>
          <w:marTop w:val="0"/>
          <w:marBottom w:val="0"/>
          <w:divBdr>
            <w:top w:val="none" w:sz="0" w:space="0" w:color="auto"/>
            <w:left w:val="none" w:sz="0" w:space="0" w:color="auto"/>
            <w:bottom w:val="none" w:sz="0" w:space="0" w:color="auto"/>
            <w:right w:val="none" w:sz="0" w:space="0" w:color="auto"/>
          </w:divBdr>
        </w:div>
        <w:div w:id="1793397014">
          <w:marLeft w:val="0"/>
          <w:marRight w:val="0"/>
          <w:marTop w:val="0"/>
          <w:marBottom w:val="0"/>
          <w:divBdr>
            <w:top w:val="none" w:sz="0" w:space="0" w:color="auto"/>
            <w:left w:val="none" w:sz="0" w:space="0" w:color="auto"/>
            <w:bottom w:val="none" w:sz="0" w:space="0" w:color="auto"/>
            <w:right w:val="none" w:sz="0" w:space="0" w:color="auto"/>
          </w:divBdr>
        </w:div>
        <w:div w:id="1823429622">
          <w:marLeft w:val="0"/>
          <w:marRight w:val="0"/>
          <w:marTop w:val="0"/>
          <w:marBottom w:val="0"/>
          <w:divBdr>
            <w:top w:val="none" w:sz="0" w:space="0" w:color="auto"/>
            <w:left w:val="none" w:sz="0" w:space="0" w:color="auto"/>
            <w:bottom w:val="none" w:sz="0" w:space="0" w:color="auto"/>
            <w:right w:val="none" w:sz="0" w:space="0" w:color="auto"/>
          </w:divBdr>
        </w:div>
        <w:div w:id="1835950204">
          <w:marLeft w:val="0"/>
          <w:marRight w:val="0"/>
          <w:marTop w:val="0"/>
          <w:marBottom w:val="0"/>
          <w:divBdr>
            <w:top w:val="none" w:sz="0" w:space="0" w:color="auto"/>
            <w:left w:val="none" w:sz="0" w:space="0" w:color="auto"/>
            <w:bottom w:val="none" w:sz="0" w:space="0" w:color="auto"/>
            <w:right w:val="none" w:sz="0" w:space="0" w:color="auto"/>
          </w:divBdr>
        </w:div>
        <w:div w:id="1845508638">
          <w:marLeft w:val="0"/>
          <w:marRight w:val="0"/>
          <w:marTop w:val="0"/>
          <w:marBottom w:val="0"/>
          <w:divBdr>
            <w:top w:val="none" w:sz="0" w:space="0" w:color="auto"/>
            <w:left w:val="none" w:sz="0" w:space="0" w:color="auto"/>
            <w:bottom w:val="none" w:sz="0" w:space="0" w:color="auto"/>
            <w:right w:val="none" w:sz="0" w:space="0" w:color="auto"/>
          </w:divBdr>
        </w:div>
        <w:div w:id="1846283559">
          <w:marLeft w:val="0"/>
          <w:marRight w:val="0"/>
          <w:marTop w:val="0"/>
          <w:marBottom w:val="0"/>
          <w:divBdr>
            <w:top w:val="none" w:sz="0" w:space="0" w:color="auto"/>
            <w:left w:val="none" w:sz="0" w:space="0" w:color="auto"/>
            <w:bottom w:val="none" w:sz="0" w:space="0" w:color="auto"/>
            <w:right w:val="none" w:sz="0" w:space="0" w:color="auto"/>
          </w:divBdr>
        </w:div>
        <w:div w:id="1871383095">
          <w:marLeft w:val="0"/>
          <w:marRight w:val="0"/>
          <w:marTop w:val="0"/>
          <w:marBottom w:val="0"/>
          <w:divBdr>
            <w:top w:val="none" w:sz="0" w:space="0" w:color="auto"/>
            <w:left w:val="none" w:sz="0" w:space="0" w:color="auto"/>
            <w:bottom w:val="none" w:sz="0" w:space="0" w:color="auto"/>
            <w:right w:val="none" w:sz="0" w:space="0" w:color="auto"/>
          </w:divBdr>
        </w:div>
        <w:div w:id="1888027481">
          <w:marLeft w:val="0"/>
          <w:marRight w:val="0"/>
          <w:marTop w:val="0"/>
          <w:marBottom w:val="0"/>
          <w:divBdr>
            <w:top w:val="none" w:sz="0" w:space="0" w:color="auto"/>
            <w:left w:val="none" w:sz="0" w:space="0" w:color="auto"/>
            <w:bottom w:val="none" w:sz="0" w:space="0" w:color="auto"/>
            <w:right w:val="none" w:sz="0" w:space="0" w:color="auto"/>
          </w:divBdr>
        </w:div>
        <w:div w:id="1889343106">
          <w:marLeft w:val="0"/>
          <w:marRight w:val="0"/>
          <w:marTop w:val="0"/>
          <w:marBottom w:val="0"/>
          <w:divBdr>
            <w:top w:val="none" w:sz="0" w:space="0" w:color="auto"/>
            <w:left w:val="none" w:sz="0" w:space="0" w:color="auto"/>
            <w:bottom w:val="none" w:sz="0" w:space="0" w:color="auto"/>
            <w:right w:val="none" w:sz="0" w:space="0" w:color="auto"/>
          </w:divBdr>
        </w:div>
        <w:div w:id="1897618925">
          <w:marLeft w:val="0"/>
          <w:marRight w:val="0"/>
          <w:marTop w:val="0"/>
          <w:marBottom w:val="0"/>
          <w:divBdr>
            <w:top w:val="none" w:sz="0" w:space="0" w:color="auto"/>
            <w:left w:val="none" w:sz="0" w:space="0" w:color="auto"/>
            <w:bottom w:val="none" w:sz="0" w:space="0" w:color="auto"/>
            <w:right w:val="none" w:sz="0" w:space="0" w:color="auto"/>
          </w:divBdr>
        </w:div>
        <w:div w:id="1915042053">
          <w:marLeft w:val="0"/>
          <w:marRight w:val="0"/>
          <w:marTop w:val="0"/>
          <w:marBottom w:val="0"/>
          <w:divBdr>
            <w:top w:val="none" w:sz="0" w:space="0" w:color="auto"/>
            <w:left w:val="none" w:sz="0" w:space="0" w:color="auto"/>
            <w:bottom w:val="none" w:sz="0" w:space="0" w:color="auto"/>
            <w:right w:val="none" w:sz="0" w:space="0" w:color="auto"/>
          </w:divBdr>
        </w:div>
        <w:div w:id="1940672953">
          <w:marLeft w:val="0"/>
          <w:marRight w:val="0"/>
          <w:marTop w:val="0"/>
          <w:marBottom w:val="0"/>
          <w:divBdr>
            <w:top w:val="none" w:sz="0" w:space="0" w:color="auto"/>
            <w:left w:val="none" w:sz="0" w:space="0" w:color="auto"/>
            <w:bottom w:val="none" w:sz="0" w:space="0" w:color="auto"/>
            <w:right w:val="none" w:sz="0" w:space="0" w:color="auto"/>
          </w:divBdr>
        </w:div>
      </w:divsChild>
    </w:div>
    <w:div w:id="1258059456">
      <w:bodyDiv w:val="1"/>
      <w:marLeft w:val="0"/>
      <w:marRight w:val="0"/>
      <w:marTop w:val="0"/>
      <w:marBottom w:val="0"/>
      <w:divBdr>
        <w:top w:val="none" w:sz="0" w:space="0" w:color="auto"/>
        <w:left w:val="none" w:sz="0" w:space="0" w:color="auto"/>
        <w:bottom w:val="none" w:sz="0" w:space="0" w:color="auto"/>
        <w:right w:val="none" w:sz="0" w:space="0" w:color="auto"/>
      </w:divBdr>
    </w:div>
    <w:div w:id="1258294840">
      <w:bodyDiv w:val="1"/>
      <w:marLeft w:val="0"/>
      <w:marRight w:val="0"/>
      <w:marTop w:val="0"/>
      <w:marBottom w:val="0"/>
      <w:divBdr>
        <w:top w:val="none" w:sz="0" w:space="0" w:color="auto"/>
        <w:left w:val="none" w:sz="0" w:space="0" w:color="auto"/>
        <w:bottom w:val="none" w:sz="0" w:space="0" w:color="auto"/>
        <w:right w:val="none" w:sz="0" w:space="0" w:color="auto"/>
      </w:divBdr>
    </w:div>
    <w:div w:id="1258640527">
      <w:bodyDiv w:val="1"/>
      <w:marLeft w:val="0"/>
      <w:marRight w:val="0"/>
      <w:marTop w:val="0"/>
      <w:marBottom w:val="0"/>
      <w:divBdr>
        <w:top w:val="none" w:sz="0" w:space="0" w:color="auto"/>
        <w:left w:val="none" w:sz="0" w:space="0" w:color="auto"/>
        <w:bottom w:val="none" w:sz="0" w:space="0" w:color="auto"/>
        <w:right w:val="none" w:sz="0" w:space="0" w:color="auto"/>
      </w:divBdr>
    </w:div>
    <w:div w:id="1258833398">
      <w:bodyDiv w:val="1"/>
      <w:marLeft w:val="0"/>
      <w:marRight w:val="0"/>
      <w:marTop w:val="0"/>
      <w:marBottom w:val="0"/>
      <w:divBdr>
        <w:top w:val="none" w:sz="0" w:space="0" w:color="auto"/>
        <w:left w:val="none" w:sz="0" w:space="0" w:color="auto"/>
        <w:bottom w:val="none" w:sz="0" w:space="0" w:color="auto"/>
        <w:right w:val="none" w:sz="0" w:space="0" w:color="auto"/>
      </w:divBdr>
    </w:div>
    <w:div w:id="1258907178">
      <w:bodyDiv w:val="1"/>
      <w:marLeft w:val="0"/>
      <w:marRight w:val="0"/>
      <w:marTop w:val="0"/>
      <w:marBottom w:val="0"/>
      <w:divBdr>
        <w:top w:val="none" w:sz="0" w:space="0" w:color="auto"/>
        <w:left w:val="none" w:sz="0" w:space="0" w:color="auto"/>
        <w:bottom w:val="none" w:sz="0" w:space="0" w:color="auto"/>
        <w:right w:val="none" w:sz="0" w:space="0" w:color="auto"/>
      </w:divBdr>
    </w:div>
    <w:div w:id="1259366476">
      <w:bodyDiv w:val="1"/>
      <w:marLeft w:val="0"/>
      <w:marRight w:val="0"/>
      <w:marTop w:val="0"/>
      <w:marBottom w:val="0"/>
      <w:divBdr>
        <w:top w:val="none" w:sz="0" w:space="0" w:color="auto"/>
        <w:left w:val="none" w:sz="0" w:space="0" w:color="auto"/>
        <w:bottom w:val="none" w:sz="0" w:space="0" w:color="auto"/>
        <w:right w:val="none" w:sz="0" w:space="0" w:color="auto"/>
      </w:divBdr>
    </w:div>
    <w:div w:id="1259406275">
      <w:bodyDiv w:val="1"/>
      <w:marLeft w:val="0"/>
      <w:marRight w:val="0"/>
      <w:marTop w:val="0"/>
      <w:marBottom w:val="0"/>
      <w:divBdr>
        <w:top w:val="none" w:sz="0" w:space="0" w:color="auto"/>
        <w:left w:val="none" w:sz="0" w:space="0" w:color="auto"/>
        <w:bottom w:val="none" w:sz="0" w:space="0" w:color="auto"/>
        <w:right w:val="none" w:sz="0" w:space="0" w:color="auto"/>
      </w:divBdr>
    </w:div>
    <w:div w:id="1259555880">
      <w:bodyDiv w:val="1"/>
      <w:marLeft w:val="0"/>
      <w:marRight w:val="0"/>
      <w:marTop w:val="0"/>
      <w:marBottom w:val="0"/>
      <w:divBdr>
        <w:top w:val="none" w:sz="0" w:space="0" w:color="auto"/>
        <w:left w:val="none" w:sz="0" w:space="0" w:color="auto"/>
        <w:bottom w:val="none" w:sz="0" w:space="0" w:color="auto"/>
        <w:right w:val="none" w:sz="0" w:space="0" w:color="auto"/>
      </w:divBdr>
    </w:div>
    <w:div w:id="1259559925">
      <w:bodyDiv w:val="1"/>
      <w:marLeft w:val="0"/>
      <w:marRight w:val="0"/>
      <w:marTop w:val="0"/>
      <w:marBottom w:val="0"/>
      <w:divBdr>
        <w:top w:val="none" w:sz="0" w:space="0" w:color="auto"/>
        <w:left w:val="none" w:sz="0" w:space="0" w:color="auto"/>
        <w:bottom w:val="none" w:sz="0" w:space="0" w:color="auto"/>
        <w:right w:val="none" w:sz="0" w:space="0" w:color="auto"/>
      </w:divBdr>
    </w:div>
    <w:div w:id="1259605480">
      <w:bodyDiv w:val="1"/>
      <w:marLeft w:val="0"/>
      <w:marRight w:val="0"/>
      <w:marTop w:val="0"/>
      <w:marBottom w:val="0"/>
      <w:divBdr>
        <w:top w:val="none" w:sz="0" w:space="0" w:color="auto"/>
        <w:left w:val="none" w:sz="0" w:space="0" w:color="auto"/>
        <w:bottom w:val="none" w:sz="0" w:space="0" w:color="auto"/>
        <w:right w:val="none" w:sz="0" w:space="0" w:color="auto"/>
      </w:divBdr>
    </w:div>
    <w:div w:id="1259830555">
      <w:bodyDiv w:val="1"/>
      <w:marLeft w:val="0"/>
      <w:marRight w:val="0"/>
      <w:marTop w:val="0"/>
      <w:marBottom w:val="0"/>
      <w:divBdr>
        <w:top w:val="none" w:sz="0" w:space="0" w:color="auto"/>
        <w:left w:val="none" w:sz="0" w:space="0" w:color="auto"/>
        <w:bottom w:val="none" w:sz="0" w:space="0" w:color="auto"/>
        <w:right w:val="none" w:sz="0" w:space="0" w:color="auto"/>
      </w:divBdr>
    </w:div>
    <w:div w:id="1260724800">
      <w:bodyDiv w:val="1"/>
      <w:marLeft w:val="0"/>
      <w:marRight w:val="0"/>
      <w:marTop w:val="0"/>
      <w:marBottom w:val="0"/>
      <w:divBdr>
        <w:top w:val="none" w:sz="0" w:space="0" w:color="auto"/>
        <w:left w:val="none" w:sz="0" w:space="0" w:color="auto"/>
        <w:bottom w:val="none" w:sz="0" w:space="0" w:color="auto"/>
        <w:right w:val="none" w:sz="0" w:space="0" w:color="auto"/>
      </w:divBdr>
    </w:div>
    <w:div w:id="1260866538">
      <w:bodyDiv w:val="1"/>
      <w:marLeft w:val="0"/>
      <w:marRight w:val="0"/>
      <w:marTop w:val="0"/>
      <w:marBottom w:val="0"/>
      <w:divBdr>
        <w:top w:val="none" w:sz="0" w:space="0" w:color="auto"/>
        <w:left w:val="none" w:sz="0" w:space="0" w:color="auto"/>
        <w:bottom w:val="none" w:sz="0" w:space="0" w:color="auto"/>
        <w:right w:val="none" w:sz="0" w:space="0" w:color="auto"/>
      </w:divBdr>
    </w:div>
    <w:div w:id="1260944049">
      <w:bodyDiv w:val="1"/>
      <w:marLeft w:val="0"/>
      <w:marRight w:val="0"/>
      <w:marTop w:val="0"/>
      <w:marBottom w:val="0"/>
      <w:divBdr>
        <w:top w:val="none" w:sz="0" w:space="0" w:color="auto"/>
        <w:left w:val="none" w:sz="0" w:space="0" w:color="auto"/>
        <w:bottom w:val="none" w:sz="0" w:space="0" w:color="auto"/>
        <w:right w:val="none" w:sz="0" w:space="0" w:color="auto"/>
      </w:divBdr>
    </w:div>
    <w:div w:id="1260991922">
      <w:bodyDiv w:val="1"/>
      <w:marLeft w:val="0"/>
      <w:marRight w:val="0"/>
      <w:marTop w:val="0"/>
      <w:marBottom w:val="0"/>
      <w:divBdr>
        <w:top w:val="none" w:sz="0" w:space="0" w:color="auto"/>
        <w:left w:val="none" w:sz="0" w:space="0" w:color="auto"/>
        <w:bottom w:val="none" w:sz="0" w:space="0" w:color="auto"/>
        <w:right w:val="none" w:sz="0" w:space="0" w:color="auto"/>
      </w:divBdr>
    </w:div>
    <w:div w:id="1261375890">
      <w:bodyDiv w:val="1"/>
      <w:marLeft w:val="0"/>
      <w:marRight w:val="0"/>
      <w:marTop w:val="0"/>
      <w:marBottom w:val="0"/>
      <w:divBdr>
        <w:top w:val="none" w:sz="0" w:space="0" w:color="auto"/>
        <w:left w:val="none" w:sz="0" w:space="0" w:color="auto"/>
        <w:bottom w:val="none" w:sz="0" w:space="0" w:color="auto"/>
        <w:right w:val="none" w:sz="0" w:space="0" w:color="auto"/>
      </w:divBdr>
    </w:div>
    <w:div w:id="1261524588">
      <w:bodyDiv w:val="1"/>
      <w:marLeft w:val="0"/>
      <w:marRight w:val="0"/>
      <w:marTop w:val="0"/>
      <w:marBottom w:val="0"/>
      <w:divBdr>
        <w:top w:val="none" w:sz="0" w:space="0" w:color="auto"/>
        <w:left w:val="none" w:sz="0" w:space="0" w:color="auto"/>
        <w:bottom w:val="none" w:sz="0" w:space="0" w:color="auto"/>
        <w:right w:val="none" w:sz="0" w:space="0" w:color="auto"/>
      </w:divBdr>
    </w:div>
    <w:div w:id="1261720705">
      <w:bodyDiv w:val="1"/>
      <w:marLeft w:val="0"/>
      <w:marRight w:val="0"/>
      <w:marTop w:val="0"/>
      <w:marBottom w:val="0"/>
      <w:divBdr>
        <w:top w:val="none" w:sz="0" w:space="0" w:color="auto"/>
        <w:left w:val="none" w:sz="0" w:space="0" w:color="auto"/>
        <w:bottom w:val="none" w:sz="0" w:space="0" w:color="auto"/>
        <w:right w:val="none" w:sz="0" w:space="0" w:color="auto"/>
      </w:divBdr>
    </w:div>
    <w:div w:id="1262059218">
      <w:bodyDiv w:val="1"/>
      <w:marLeft w:val="0"/>
      <w:marRight w:val="0"/>
      <w:marTop w:val="0"/>
      <w:marBottom w:val="0"/>
      <w:divBdr>
        <w:top w:val="none" w:sz="0" w:space="0" w:color="auto"/>
        <w:left w:val="none" w:sz="0" w:space="0" w:color="auto"/>
        <w:bottom w:val="none" w:sz="0" w:space="0" w:color="auto"/>
        <w:right w:val="none" w:sz="0" w:space="0" w:color="auto"/>
      </w:divBdr>
    </w:div>
    <w:div w:id="1262102396">
      <w:bodyDiv w:val="1"/>
      <w:marLeft w:val="0"/>
      <w:marRight w:val="0"/>
      <w:marTop w:val="0"/>
      <w:marBottom w:val="0"/>
      <w:divBdr>
        <w:top w:val="none" w:sz="0" w:space="0" w:color="auto"/>
        <w:left w:val="none" w:sz="0" w:space="0" w:color="auto"/>
        <w:bottom w:val="none" w:sz="0" w:space="0" w:color="auto"/>
        <w:right w:val="none" w:sz="0" w:space="0" w:color="auto"/>
      </w:divBdr>
    </w:div>
    <w:div w:id="1262107775">
      <w:bodyDiv w:val="1"/>
      <w:marLeft w:val="0"/>
      <w:marRight w:val="0"/>
      <w:marTop w:val="0"/>
      <w:marBottom w:val="0"/>
      <w:divBdr>
        <w:top w:val="none" w:sz="0" w:space="0" w:color="auto"/>
        <w:left w:val="none" w:sz="0" w:space="0" w:color="auto"/>
        <w:bottom w:val="none" w:sz="0" w:space="0" w:color="auto"/>
        <w:right w:val="none" w:sz="0" w:space="0" w:color="auto"/>
      </w:divBdr>
    </w:div>
    <w:div w:id="1262182675">
      <w:bodyDiv w:val="1"/>
      <w:marLeft w:val="0"/>
      <w:marRight w:val="0"/>
      <w:marTop w:val="0"/>
      <w:marBottom w:val="0"/>
      <w:divBdr>
        <w:top w:val="none" w:sz="0" w:space="0" w:color="auto"/>
        <w:left w:val="none" w:sz="0" w:space="0" w:color="auto"/>
        <w:bottom w:val="none" w:sz="0" w:space="0" w:color="auto"/>
        <w:right w:val="none" w:sz="0" w:space="0" w:color="auto"/>
      </w:divBdr>
    </w:div>
    <w:div w:id="1262684722">
      <w:bodyDiv w:val="1"/>
      <w:marLeft w:val="0"/>
      <w:marRight w:val="0"/>
      <w:marTop w:val="0"/>
      <w:marBottom w:val="0"/>
      <w:divBdr>
        <w:top w:val="none" w:sz="0" w:space="0" w:color="auto"/>
        <w:left w:val="none" w:sz="0" w:space="0" w:color="auto"/>
        <w:bottom w:val="none" w:sz="0" w:space="0" w:color="auto"/>
        <w:right w:val="none" w:sz="0" w:space="0" w:color="auto"/>
      </w:divBdr>
    </w:div>
    <w:div w:id="1262908796">
      <w:bodyDiv w:val="1"/>
      <w:marLeft w:val="0"/>
      <w:marRight w:val="0"/>
      <w:marTop w:val="0"/>
      <w:marBottom w:val="0"/>
      <w:divBdr>
        <w:top w:val="none" w:sz="0" w:space="0" w:color="auto"/>
        <w:left w:val="none" w:sz="0" w:space="0" w:color="auto"/>
        <w:bottom w:val="none" w:sz="0" w:space="0" w:color="auto"/>
        <w:right w:val="none" w:sz="0" w:space="0" w:color="auto"/>
      </w:divBdr>
    </w:div>
    <w:div w:id="1263032275">
      <w:bodyDiv w:val="1"/>
      <w:marLeft w:val="0"/>
      <w:marRight w:val="0"/>
      <w:marTop w:val="0"/>
      <w:marBottom w:val="0"/>
      <w:divBdr>
        <w:top w:val="none" w:sz="0" w:space="0" w:color="auto"/>
        <w:left w:val="none" w:sz="0" w:space="0" w:color="auto"/>
        <w:bottom w:val="none" w:sz="0" w:space="0" w:color="auto"/>
        <w:right w:val="none" w:sz="0" w:space="0" w:color="auto"/>
      </w:divBdr>
    </w:div>
    <w:div w:id="1263535391">
      <w:bodyDiv w:val="1"/>
      <w:marLeft w:val="0"/>
      <w:marRight w:val="0"/>
      <w:marTop w:val="0"/>
      <w:marBottom w:val="0"/>
      <w:divBdr>
        <w:top w:val="none" w:sz="0" w:space="0" w:color="auto"/>
        <w:left w:val="none" w:sz="0" w:space="0" w:color="auto"/>
        <w:bottom w:val="none" w:sz="0" w:space="0" w:color="auto"/>
        <w:right w:val="none" w:sz="0" w:space="0" w:color="auto"/>
      </w:divBdr>
    </w:div>
    <w:div w:id="1263537603">
      <w:bodyDiv w:val="1"/>
      <w:marLeft w:val="0"/>
      <w:marRight w:val="0"/>
      <w:marTop w:val="0"/>
      <w:marBottom w:val="0"/>
      <w:divBdr>
        <w:top w:val="none" w:sz="0" w:space="0" w:color="auto"/>
        <w:left w:val="none" w:sz="0" w:space="0" w:color="auto"/>
        <w:bottom w:val="none" w:sz="0" w:space="0" w:color="auto"/>
        <w:right w:val="none" w:sz="0" w:space="0" w:color="auto"/>
      </w:divBdr>
    </w:div>
    <w:div w:id="1263565927">
      <w:bodyDiv w:val="1"/>
      <w:marLeft w:val="0"/>
      <w:marRight w:val="0"/>
      <w:marTop w:val="0"/>
      <w:marBottom w:val="0"/>
      <w:divBdr>
        <w:top w:val="none" w:sz="0" w:space="0" w:color="auto"/>
        <w:left w:val="none" w:sz="0" w:space="0" w:color="auto"/>
        <w:bottom w:val="none" w:sz="0" w:space="0" w:color="auto"/>
        <w:right w:val="none" w:sz="0" w:space="0" w:color="auto"/>
      </w:divBdr>
    </w:div>
    <w:div w:id="1263882613">
      <w:bodyDiv w:val="1"/>
      <w:marLeft w:val="0"/>
      <w:marRight w:val="0"/>
      <w:marTop w:val="0"/>
      <w:marBottom w:val="0"/>
      <w:divBdr>
        <w:top w:val="none" w:sz="0" w:space="0" w:color="auto"/>
        <w:left w:val="none" w:sz="0" w:space="0" w:color="auto"/>
        <w:bottom w:val="none" w:sz="0" w:space="0" w:color="auto"/>
        <w:right w:val="none" w:sz="0" w:space="0" w:color="auto"/>
      </w:divBdr>
    </w:div>
    <w:div w:id="1264261918">
      <w:bodyDiv w:val="1"/>
      <w:marLeft w:val="0"/>
      <w:marRight w:val="0"/>
      <w:marTop w:val="0"/>
      <w:marBottom w:val="0"/>
      <w:divBdr>
        <w:top w:val="none" w:sz="0" w:space="0" w:color="auto"/>
        <w:left w:val="none" w:sz="0" w:space="0" w:color="auto"/>
        <w:bottom w:val="none" w:sz="0" w:space="0" w:color="auto"/>
        <w:right w:val="none" w:sz="0" w:space="0" w:color="auto"/>
      </w:divBdr>
    </w:div>
    <w:div w:id="1264267112">
      <w:bodyDiv w:val="1"/>
      <w:marLeft w:val="0"/>
      <w:marRight w:val="0"/>
      <w:marTop w:val="0"/>
      <w:marBottom w:val="0"/>
      <w:divBdr>
        <w:top w:val="none" w:sz="0" w:space="0" w:color="auto"/>
        <w:left w:val="none" w:sz="0" w:space="0" w:color="auto"/>
        <w:bottom w:val="none" w:sz="0" w:space="0" w:color="auto"/>
        <w:right w:val="none" w:sz="0" w:space="0" w:color="auto"/>
      </w:divBdr>
    </w:div>
    <w:div w:id="1264455057">
      <w:bodyDiv w:val="1"/>
      <w:marLeft w:val="0"/>
      <w:marRight w:val="0"/>
      <w:marTop w:val="0"/>
      <w:marBottom w:val="0"/>
      <w:divBdr>
        <w:top w:val="none" w:sz="0" w:space="0" w:color="auto"/>
        <w:left w:val="none" w:sz="0" w:space="0" w:color="auto"/>
        <w:bottom w:val="none" w:sz="0" w:space="0" w:color="auto"/>
        <w:right w:val="none" w:sz="0" w:space="0" w:color="auto"/>
      </w:divBdr>
    </w:div>
    <w:div w:id="1264459417">
      <w:bodyDiv w:val="1"/>
      <w:marLeft w:val="0"/>
      <w:marRight w:val="0"/>
      <w:marTop w:val="0"/>
      <w:marBottom w:val="0"/>
      <w:divBdr>
        <w:top w:val="none" w:sz="0" w:space="0" w:color="auto"/>
        <w:left w:val="none" w:sz="0" w:space="0" w:color="auto"/>
        <w:bottom w:val="none" w:sz="0" w:space="0" w:color="auto"/>
        <w:right w:val="none" w:sz="0" w:space="0" w:color="auto"/>
      </w:divBdr>
    </w:div>
    <w:div w:id="1265307560">
      <w:bodyDiv w:val="1"/>
      <w:marLeft w:val="0"/>
      <w:marRight w:val="0"/>
      <w:marTop w:val="0"/>
      <w:marBottom w:val="0"/>
      <w:divBdr>
        <w:top w:val="none" w:sz="0" w:space="0" w:color="auto"/>
        <w:left w:val="none" w:sz="0" w:space="0" w:color="auto"/>
        <w:bottom w:val="none" w:sz="0" w:space="0" w:color="auto"/>
        <w:right w:val="none" w:sz="0" w:space="0" w:color="auto"/>
      </w:divBdr>
    </w:div>
    <w:div w:id="1265575061">
      <w:bodyDiv w:val="1"/>
      <w:marLeft w:val="0"/>
      <w:marRight w:val="0"/>
      <w:marTop w:val="0"/>
      <w:marBottom w:val="0"/>
      <w:divBdr>
        <w:top w:val="none" w:sz="0" w:space="0" w:color="auto"/>
        <w:left w:val="none" w:sz="0" w:space="0" w:color="auto"/>
        <w:bottom w:val="none" w:sz="0" w:space="0" w:color="auto"/>
        <w:right w:val="none" w:sz="0" w:space="0" w:color="auto"/>
      </w:divBdr>
    </w:div>
    <w:div w:id="1265764264">
      <w:bodyDiv w:val="1"/>
      <w:marLeft w:val="0"/>
      <w:marRight w:val="0"/>
      <w:marTop w:val="0"/>
      <w:marBottom w:val="0"/>
      <w:divBdr>
        <w:top w:val="none" w:sz="0" w:space="0" w:color="auto"/>
        <w:left w:val="none" w:sz="0" w:space="0" w:color="auto"/>
        <w:bottom w:val="none" w:sz="0" w:space="0" w:color="auto"/>
        <w:right w:val="none" w:sz="0" w:space="0" w:color="auto"/>
      </w:divBdr>
    </w:div>
    <w:div w:id="1266427282">
      <w:bodyDiv w:val="1"/>
      <w:marLeft w:val="0"/>
      <w:marRight w:val="0"/>
      <w:marTop w:val="0"/>
      <w:marBottom w:val="0"/>
      <w:divBdr>
        <w:top w:val="none" w:sz="0" w:space="0" w:color="auto"/>
        <w:left w:val="none" w:sz="0" w:space="0" w:color="auto"/>
        <w:bottom w:val="none" w:sz="0" w:space="0" w:color="auto"/>
        <w:right w:val="none" w:sz="0" w:space="0" w:color="auto"/>
      </w:divBdr>
    </w:div>
    <w:div w:id="1266619065">
      <w:bodyDiv w:val="1"/>
      <w:marLeft w:val="0"/>
      <w:marRight w:val="0"/>
      <w:marTop w:val="0"/>
      <w:marBottom w:val="0"/>
      <w:divBdr>
        <w:top w:val="none" w:sz="0" w:space="0" w:color="auto"/>
        <w:left w:val="none" w:sz="0" w:space="0" w:color="auto"/>
        <w:bottom w:val="none" w:sz="0" w:space="0" w:color="auto"/>
        <w:right w:val="none" w:sz="0" w:space="0" w:color="auto"/>
      </w:divBdr>
    </w:div>
    <w:div w:id="1266688081">
      <w:bodyDiv w:val="1"/>
      <w:marLeft w:val="0"/>
      <w:marRight w:val="0"/>
      <w:marTop w:val="0"/>
      <w:marBottom w:val="0"/>
      <w:divBdr>
        <w:top w:val="none" w:sz="0" w:space="0" w:color="auto"/>
        <w:left w:val="none" w:sz="0" w:space="0" w:color="auto"/>
        <w:bottom w:val="none" w:sz="0" w:space="0" w:color="auto"/>
        <w:right w:val="none" w:sz="0" w:space="0" w:color="auto"/>
      </w:divBdr>
    </w:div>
    <w:div w:id="1267157693">
      <w:bodyDiv w:val="1"/>
      <w:marLeft w:val="0"/>
      <w:marRight w:val="0"/>
      <w:marTop w:val="0"/>
      <w:marBottom w:val="0"/>
      <w:divBdr>
        <w:top w:val="none" w:sz="0" w:space="0" w:color="auto"/>
        <w:left w:val="none" w:sz="0" w:space="0" w:color="auto"/>
        <w:bottom w:val="none" w:sz="0" w:space="0" w:color="auto"/>
        <w:right w:val="none" w:sz="0" w:space="0" w:color="auto"/>
      </w:divBdr>
    </w:div>
    <w:div w:id="1267225369">
      <w:bodyDiv w:val="1"/>
      <w:marLeft w:val="0"/>
      <w:marRight w:val="0"/>
      <w:marTop w:val="0"/>
      <w:marBottom w:val="0"/>
      <w:divBdr>
        <w:top w:val="none" w:sz="0" w:space="0" w:color="auto"/>
        <w:left w:val="none" w:sz="0" w:space="0" w:color="auto"/>
        <w:bottom w:val="none" w:sz="0" w:space="0" w:color="auto"/>
        <w:right w:val="none" w:sz="0" w:space="0" w:color="auto"/>
      </w:divBdr>
    </w:div>
    <w:div w:id="1268121751">
      <w:bodyDiv w:val="1"/>
      <w:marLeft w:val="0"/>
      <w:marRight w:val="0"/>
      <w:marTop w:val="0"/>
      <w:marBottom w:val="0"/>
      <w:divBdr>
        <w:top w:val="none" w:sz="0" w:space="0" w:color="auto"/>
        <w:left w:val="none" w:sz="0" w:space="0" w:color="auto"/>
        <w:bottom w:val="none" w:sz="0" w:space="0" w:color="auto"/>
        <w:right w:val="none" w:sz="0" w:space="0" w:color="auto"/>
      </w:divBdr>
    </w:div>
    <w:div w:id="1268268920">
      <w:bodyDiv w:val="1"/>
      <w:marLeft w:val="0"/>
      <w:marRight w:val="0"/>
      <w:marTop w:val="0"/>
      <w:marBottom w:val="0"/>
      <w:divBdr>
        <w:top w:val="none" w:sz="0" w:space="0" w:color="auto"/>
        <w:left w:val="none" w:sz="0" w:space="0" w:color="auto"/>
        <w:bottom w:val="none" w:sz="0" w:space="0" w:color="auto"/>
        <w:right w:val="none" w:sz="0" w:space="0" w:color="auto"/>
      </w:divBdr>
    </w:div>
    <w:div w:id="1268847381">
      <w:bodyDiv w:val="1"/>
      <w:marLeft w:val="0"/>
      <w:marRight w:val="0"/>
      <w:marTop w:val="0"/>
      <w:marBottom w:val="0"/>
      <w:divBdr>
        <w:top w:val="none" w:sz="0" w:space="0" w:color="auto"/>
        <w:left w:val="none" w:sz="0" w:space="0" w:color="auto"/>
        <w:bottom w:val="none" w:sz="0" w:space="0" w:color="auto"/>
        <w:right w:val="none" w:sz="0" w:space="0" w:color="auto"/>
      </w:divBdr>
    </w:div>
    <w:div w:id="1269386402">
      <w:bodyDiv w:val="1"/>
      <w:marLeft w:val="0"/>
      <w:marRight w:val="0"/>
      <w:marTop w:val="0"/>
      <w:marBottom w:val="0"/>
      <w:divBdr>
        <w:top w:val="none" w:sz="0" w:space="0" w:color="auto"/>
        <w:left w:val="none" w:sz="0" w:space="0" w:color="auto"/>
        <w:bottom w:val="none" w:sz="0" w:space="0" w:color="auto"/>
        <w:right w:val="none" w:sz="0" w:space="0" w:color="auto"/>
      </w:divBdr>
    </w:div>
    <w:div w:id="1269391892">
      <w:bodyDiv w:val="1"/>
      <w:marLeft w:val="0"/>
      <w:marRight w:val="0"/>
      <w:marTop w:val="0"/>
      <w:marBottom w:val="0"/>
      <w:divBdr>
        <w:top w:val="none" w:sz="0" w:space="0" w:color="auto"/>
        <w:left w:val="none" w:sz="0" w:space="0" w:color="auto"/>
        <w:bottom w:val="none" w:sz="0" w:space="0" w:color="auto"/>
        <w:right w:val="none" w:sz="0" w:space="0" w:color="auto"/>
      </w:divBdr>
    </w:div>
    <w:div w:id="1269777489">
      <w:bodyDiv w:val="1"/>
      <w:marLeft w:val="0"/>
      <w:marRight w:val="0"/>
      <w:marTop w:val="0"/>
      <w:marBottom w:val="0"/>
      <w:divBdr>
        <w:top w:val="none" w:sz="0" w:space="0" w:color="auto"/>
        <w:left w:val="none" w:sz="0" w:space="0" w:color="auto"/>
        <w:bottom w:val="none" w:sz="0" w:space="0" w:color="auto"/>
        <w:right w:val="none" w:sz="0" w:space="0" w:color="auto"/>
      </w:divBdr>
    </w:div>
    <w:div w:id="1269895936">
      <w:bodyDiv w:val="1"/>
      <w:marLeft w:val="0"/>
      <w:marRight w:val="0"/>
      <w:marTop w:val="0"/>
      <w:marBottom w:val="0"/>
      <w:divBdr>
        <w:top w:val="none" w:sz="0" w:space="0" w:color="auto"/>
        <w:left w:val="none" w:sz="0" w:space="0" w:color="auto"/>
        <w:bottom w:val="none" w:sz="0" w:space="0" w:color="auto"/>
        <w:right w:val="none" w:sz="0" w:space="0" w:color="auto"/>
      </w:divBdr>
    </w:div>
    <w:div w:id="1270090340">
      <w:bodyDiv w:val="1"/>
      <w:marLeft w:val="0"/>
      <w:marRight w:val="0"/>
      <w:marTop w:val="0"/>
      <w:marBottom w:val="0"/>
      <w:divBdr>
        <w:top w:val="none" w:sz="0" w:space="0" w:color="auto"/>
        <w:left w:val="none" w:sz="0" w:space="0" w:color="auto"/>
        <w:bottom w:val="none" w:sz="0" w:space="0" w:color="auto"/>
        <w:right w:val="none" w:sz="0" w:space="0" w:color="auto"/>
      </w:divBdr>
    </w:div>
    <w:div w:id="1270620483">
      <w:bodyDiv w:val="1"/>
      <w:marLeft w:val="0"/>
      <w:marRight w:val="0"/>
      <w:marTop w:val="0"/>
      <w:marBottom w:val="0"/>
      <w:divBdr>
        <w:top w:val="none" w:sz="0" w:space="0" w:color="auto"/>
        <w:left w:val="none" w:sz="0" w:space="0" w:color="auto"/>
        <w:bottom w:val="none" w:sz="0" w:space="0" w:color="auto"/>
        <w:right w:val="none" w:sz="0" w:space="0" w:color="auto"/>
      </w:divBdr>
    </w:div>
    <w:div w:id="1270744388">
      <w:bodyDiv w:val="1"/>
      <w:marLeft w:val="0"/>
      <w:marRight w:val="0"/>
      <w:marTop w:val="0"/>
      <w:marBottom w:val="0"/>
      <w:divBdr>
        <w:top w:val="none" w:sz="0" w:space="0" w:color="auto"/>
        <w:left w:val="none" w:sz="0" w:space="0" w:color="auto"/>
        <w:bottom w:val="none" w:sz="0" w:space="0" w:color="auto"/>
        <w:right w:val="none" w:sz="0" w:space="0" w:color="auto"/>
      </w:divBdr>
      <w:divsChild>
        <w:div w:id="11272656">
          <w:marLeft w:val="0"/>
          <w:marRight w:val="0"/>
          <w:marTop w:val="0"/>
          <w:marBottom w:val="0"/>
          <w:divBdr>
            <w:top w:val="none" w:sz="0" w:space="0" w:color="auto"/>
            <w:left w:val="none" w:sz="0" w:space="0" w:color="auto"/>
            <w:bottom w:val="none" w:sz="0" w:space="0" w:color="auto"/>
            <w:right w:val="none" w:sz="0" w:space="0" w:color="auto"/>
          </w:divBdr>
        </w:div>
        <w:div w:id="39480712">
          <w:marLeft w:val="0"/>
          <w:marRight w:val="0"/>
          <w:marTop w:val="0"/>
          <w:marBottom w:val="0"/>
          <w:divBdr>
            <w:top w:val="none" w:sz="0" w:space="0" w:color="auto"/>
            <w:left w:val="none" w:sz="0" w:space="0" w:color="auto"/>
            <w:bottom w:val="none" w:sz="0" w:space="0" w:color="auto"/>
            <w:right w:val="none" w:sz="0" w:space="0" w:color="auto"/>
          </w:divBdr>
        </w:div>
        <w:div w:id="47460045">
          <w:marLeft w:val="0"/>
          <w:marRight w:val="0"/>
          <w:marTop w:val="0"/>
          <w:marBottom w:val="0"/>
          <w:divBdr>
            <w:top w:val="none" w:sz="0" w:space="0" w:color="auto"/>
            <w:left w:val="none" w:sz="0" w:space="0" w:color="auto"/>
            <w:bottom w:val="none" w:sz="0" w:space="0" w:color="auto"/>
            <w:right w:val="none" w:sz="0" w:space="0" w:color="auto"/>
          </w:divBdr>
        </w:div>
        <w:div w:id="49882904">
          <w:marLeft w:val="0"/>
          <w:marRight w:val="0"/>
          <w:marTop w:val="0"/>
          <w:marBottom w:val="0"/>
          <w:divBdr>
            <w:top w:val="none" w:sz="0" w:space="0" w:color="auto"/>
            <w:left w:val="none" w:sz="0" w:space="0" w:color="auto"/>
            <w:bottom w:val="none" w:sz="0" w:space="0" w:color="auto"/>
            <w:right w:val="none" w:sz="0" w:space="0" w:color="auto"/>
          </w:divBdr>
        </w:div>
        <w:div w:id="64225873">
          <w:marLeft w:val="0"/>
          <w:marRight w:val="0"/>
          <w:marTop w:val="0"/>
          <w:marBottom w:val="0"/>
          <w:divBdr>
            <w:top w:val="none" w:sz="0" w:space="0" w:color="auto"/>
            <w:left w:val="none" w:sz="0" w:space="0" w:color="auto"/>
            <w:bottom w:val="none" w:sz="0" w:space="0" w:color="auto"/>
            <w:right w:val="none" w:sz="0" w:space="0" w:color="auto"/>
          </w:divBdr>
        </w:div>
        <w:div w:id="71004416">
          <w:marLeft w:val="0"/>
          <w:marRight w:val="0"/>
          <w:marTop w:val="0"/>
          <w:marBottom w:val="0"/>
          <w:divBdr>
            <w:top w:val="none" w:sz="0" w:space="0" w:color="auto"/>
            <w:left w:val="none" w:sz="0" w:space="0" w:color="auto"/>
            <w:bottom w:val="none" w:sz="0" w:space="0" w:color="auto"/>
            <w:right w:val="none" w:sz="0" w:space="0" w:color="auto"/>
          </w:divBdr>
        </w:div>
        <w:div w:id="104933286">
          <w:marLeft w:val="0"/>
          <w:marRight w:val="0"/>
          <w:marTop w:val="0"/>
          <w:marBottom w:val="0"/>
          <w:divBdr>
            <w:top w:val="none" w:sz="0" w:space="0" w:color="auto"/>
            <w:left w:val="none" w:sz="0" w:space="0" w:color="auto"/>
            <w:bottom w:val="none" w:sz="0" w:space="0" w:color="auto"/>
            <w:right w:val="none" w:sz="0" w:space="0" w:color="auto"/>
          </w:divBdr>
        </w:div>
        <w:div w:id="127013915">
          <w:marLeft w:val="0"/>
          <w:marRight w:val="0"/>
          <w:marTop w:val="0"/>
          <w:marBottom w:val="0"/>
          <w:divBdr>
            <w:top w:val="none" w:sz="0" w:space="0" w:color="auto"/>
            <w:left w:val="none" w:sz="0" w:space="0" w:color="auto"/>
            <w:bottom w:val="none" w:sz="0" w:space="0" w:color="auto"/>
            <w:right w:val="none" w:sz="0" w:space="0" w:color="auto"/>
          </w:divBdr>
        </w:div>
        <w:div w:id="132262075">
          <w:marLeft w:val="0"/>
          <w:marRight w:val="0"/>
          <w:marTop w:val="0"/>
          <w:marBottom w:val="0"/>
          <w:divBdr>
            <w:top w:val="none" w:sz="0" w:space="0" w:color="auto"/>
            <w:left w:val="none" w:sz="0" w:space="0" w:color="auto"/>
            <w:bottom w:val="none" w:sz="0" w:space="0" w:color="auto"/>
            <w:right w:val="none" w:sz="0" w:space="0" w:color="auto"/>
          </w:divBdr>
        </w:div>
        <w:div w:id="137000072">
          <w:marLeft w:val="0"/>
          <w:marRight w:val="0"/>
          <w:marTop w:val="0"/>
          <w:marBottom w:val="0"/>
          <w:divBdr>
            <w:top w:val="none" w:sz="0" w:space="0" w:color="auto"/>
            <w:left w:val="none" w:sz="0" w:space="0" w:color="auto"/>
            <w:bottom w:val="none" w:sz="0" w:space="0" w:color="auto"/>
            <w:right w:val="none" w:sz="0" w:space="0" w:color="auto"/>
          </w:divBdr>
        </w:div>
        <w:div w:id="153693458">
          <w:marLeft w:val="0"/>
          <w:marRight w:val="0"/>
          <w:marTop w:val="0"/>
          <w:marBottom w:val="0"/>
          <w:divBdr>
            <w:top w:val="none" w:sz="0" w:space="0" w:color="auto"/>
            <w:left w:val="none" w:sz="0" w:space="0" w:color="auto"/>
            <w:bottom w:val="none" w:sz="0" w:space="0" w:color="auto"/>
            <w:right w:val="none" w:sz="0" w:space="0" w:color="auto"/>
          </w:divBdr>
        </w:div>
        <w:div w:id="178741259">
          <w:marLeft w:val="0"/>
          <w:marRight w:val="0"/>
          <w:marTop w:val="0"/>
          <w:marBottom w:val="0"/>
          <w:divBdr>
            <w:top w:val="none" w:sz="0" w:space="0" w:color="auto"/>
            <w:left w:val="none" w:sz="0" w:space="0" w:color="auto"/>
            <w:bottom w:val="none" w:sz="0" w:space="0" w:color="auto"/>
            <w:right w:val="none" w:sz="0" w:space="0" w:color="auto"/>
          </w:divBdr>
        </w:div>
        <w:div w:id="197085560">
          <w:marLeft w:val="0"/>
          <w:marRight w:val="0"/>
          <w:marTop w:val="0"/>
          <w:marBottom w:val="0"/>
          <w:divBdr>
            <w:top w:val="none" w:sz="0" w:space="0" w:color="auto"/>
            <w:left w:val="none" w:sz="0" w:space="0" w:color="auto"/>
            <w:bottom w:val="none" w:sz="0" w:space="0" w:color="auto"/>
            <w:right w:val="none" w:sz="0" w:space="0" w:color="auto"/>
          </w:divBdr>
        </w:div>
        <w:div w:id="218784121">
          <w:marLeft w:val="0"/>
          <w:marRight w:val="0"/>
          <w:marTop w:val="0"/>
          <w:marBottom w:val="0"/>
          <w:divBdr>
            <w:top w:val="none" w:sz="0" w:space="0" w:color="auto"/>
            <w:left w:val="none" w:sz="0" w:space="0" w:color="auto"/>
            <w:bottom w:val="none" w:sz="0" w:space="0" w:color="auto"/>
            <w:right w:val="none" w:sz="0" w:space="0" w:color="auto"/>
          </w:divBdr>
        </w:div>
        <w:div w:id="244537358">
          <w:marLeft w:val="0"/>
          <w:marRight w:val="0"/>
          <w:marTop w:val="0"/>
          <w:marBottom w:val="0"/>
          <w:divBdr>
            <w:top w:val="none" w:sz="0" w:space="0" w:color="auto"/>
            <w:left w:val="none" w:sz="0" w:space="0" w:color="auto"/>
            <w:bottom w:val="none" w:sz="0" w:space="0" w:color="auto"/>
            <w:right w:val="none" w:sz="0" w:space="0" w:color="auto"/>
          </w:divBdr>
        </w:div>
        <w:div w:id="248119564">
          <w:marLeft w:val="0"/>
          <w:marRight w:val="0"/>
          <w:marTop w:val="0"/>
          <w:marBottom w:val="0"/>
          <w:divBdr>
            <w:top w:val="none" w:sz="0" w:space="0" w:color="auto"/>
            <w:left w:val="none" w:sz="0" w:space="0" w:color="auto"/>
            <w:bottom w:val="none" w:sz="0" w:space="0" w:color="auto"/>
            <w:right w:val="none" w:sz="0" w:space="0" w:color="auto"/>
          </w:divBdr>
        </w:div>
        <w:div w:id="269163163">
          <w:marLeft w:val="0"/>
          <w:marRight w:val="0"/>
          <w:marTop w:val="0"/>
          <w:marBottom w:val="0"/>
          <w:divBdr>
            <w:top w:val="none" w:sz="0" w:space="0" w:color="auto"/>
            <w:left w:val="none" w:sz="0" w:space="0" w:color="auto"/>
            <w:bottom w:val="none" w:sz="0" w:space="0" w:color="auto"/>
            <w:right w:val="none" w:sz="0" w:space="0" w:color="auto"/>
          </w:divBdr>
        </w:div>
        <w:div w:id="301157160">
          <w:marLeft w:val="0"/>
          <w:marRight w:val="0"/>
          <w:marTop w:val="0"/>
          <w:marBottom w:val="0"/>
          <w:divBdr>
            <w:top w:val="none" w:sz="0" w:space="0" w:color="auto"/>
            <w:left w:val="none" w:sz="0" w:space="0" w:color="auto"/>
            <w:bottom w:val="none" w:sz="0" w:space="0" w:color="auto"/>
            <w:right w:val="none" w:sz="0" w:space="0" w:color="auto"/>
          </w:divBdr>
        </w:div>
        <w:div w:id="314604557">
          <w:marLeft w:val="0"/>
          <w:marRight w:val="0"/>
          <w:marTop w:val="0"/>
          <w:marBottom w:val="0"/>
          <w:divBdr>
            <w:top w:val="none" w:sz="0" w:space="0" w:color="auto"/>
            <w:left w:val="none" w:sz="0" w:space="0" w:color="auto"/>
            <w:bottom w:val="none" w:sz="0" w:space="0" w:color="auto"/>
            <w:right w:val="none" w:sz="0" w:space="0" w:color="auto"/>
          </w:divBdr>
        </w:div>
        <w:div w:id="365788089">
          <w:marLeft w:val="0"/>
          <w:marRight w:val="0"/>
          <w:marTop w:val="0"/>
          <w:marBottom w:val="0"/>
          <w:divBdr>
            <w:top w:val="none" w:sz="0" w:space="0" w:color="auto"/>
            <w:left w:val="none" w:sz="0" w:space="0" w:color="auto"/>
            <w:bottom w:val="none" w:sz="0" w:space="0" w:color="auto"/>
            <w:right w:val="none" w:sz="0" w:space="0" w:color="auto"/>
          </w:divBdr>
        </w:div>
        <w:div w:id="380129416">
          <w:marLeft w:val="0"/>
          <w:marRight w:val="0"/>
          <w:marTop w:val="0"/>
          <w:marBottom w:val="0"/>
          <w:divBdr>
            <w:top w:val="none" w:sz="0" w:space="0" w:color="auto"/>
            <w:left w:val="none" w:sz="0" w:space="0" w:color="auto"/>
            <w:bottom w:val="none" w:sz="0" w:space="0" w:color="auto"/>
            <w:right w:val="none" w:sz="0" w:space="0" w:color="auto"/>
          </w:divBdr>
        </w:div>
        <w:div w:id="415438312">
          <w:marLeft w:val="0"/>
          <w:marRight w:val="0"/>
          <w:marTop w:val="0"/>
          <w:marBottom w:val="0"/>
          <w:divBdr>
            <w:top w:val="none" w:sz="0" w:space="0" w:color="auto"/>
            <w:left w:val="none" w:sz="0" w:space="0" w:color="auto"/>
            <w:bottom w:val="none" w:sz="0" w:space="0" w:color="auto"/>
            <w:right w:val="none" w:sz="0" w:space="0" w:color="auto"/>
          </w:divBdr>
        </w:div>
        <w:div w:id="428892622">
          <w:marLeft w:val="0"/>
          <w:marRight w:val="0"/>
          <w:marTop w:val="0"/>
          <w:marBottom w:val="0"/>
          <w:divBdr>
            <w:top w:val="none" w:sz="0" w:space="0" w:color="auto"/>
            <w:left w:val="none" w:sz="0" w:space="0" w:color="auto"/>
            <w:bottom w:val="none" w:sz="0" w:space="0" w:color="auto"/>
            <w:right w:val="none" w:sz="0" w:space="0" w:color="auto"/>
          </w:divBdr>
        </w:div>
        <w:div w:id="430704873">
          <w:marLeft w:val="0"/>
          <w:marRight w:val="0"/>
          <w:marTop w:val="0"/>
          <w:marBottom w:val="0"/>
          <w:divBdr>
            <w:top w:val="none" w:sz="0" w:space="0" w:color="auto"/>
            <w:left w:val="none" w:sz="0" w:space="0" w:color="auto"/>
            <w:bottom w:val="none" w:sz="0" w:space="0" w:color="auto"/>
            <w:right w:val="none" w:sz="0" w:space="0" w:color="auto"/>
          </w:divBdr>
        </w:div>
        <w:div w:id="442581401">
          <w:marLeft w:val="0"/>
          <w:marRight w:val="0"/>
          <w:marTop w:val="0"/>
          <w:marBottom w:val="0"/>
          <w:divBdr>
            <w:top w:val="none" w:sz="0" w:space="0" w:color="auto"/>
            <w:left w:val="none" w:sz="0" w:space="0" w:color="auto"/>
            <w:bottom w:val="none" w:sz="0" w:space="0" w:color="auto"/>
            <w:right w:val="none" w:sz="0" w:space="0" w:color="auto"/>
          </w:divBdr>
        </w:div>
        <w:div w:id="450243254">
          <w:marLeft w:val="0"/>
          <w:marRight w:val="0"/>
          <w:marTop w:val="0"/>
          <w:marBottom w:val="0"/>
          <w:divBdr>
            <w:top w:val="none" w:sz="0" w:space="0" w:color="auto"/>
            <w:left w:val="none" w:sz="0" w:space="0" w:color="auto"/>
            <w:bottom w:val="none" w:sz="0" w:space="0" w:color="auto"/>
            <w:right w:val="none" w:sz="0" w:space="0" w:color="auto"/>
          </w:divBdr>
        </w:div>
        <w:div w:id="489912095">
          <w:marLeft w:val="0"/>
          <w:marRight w:val="0"/>
          <w:marTop w:val="0"/>
          <w:marBottom w:val="0"/>
          <w:divBdr>
            <w:top w:val="none" w:sz="0" w:space="0" w:color="auto"/>
            <w:left w:val="none" w:sz="0" w:space="0" w:color="auto"/>
            <w:bottom w:val="none" w:sz="0" w:space="0" w:color="auto"/>
            <w:right w:val="none" w:sz="0" w:space="0" w:color="auto"/>
          </w:divBdr>
        </w:div>
        <w:div w:id="544490582">
          <w:marLeft w:val="0"/>
          <w:marRight w:val="0"/>
          <w:marTop w:val="0"/>
          <w:marBottom w:val="0"/>
          <w:divBdr>
            <w:top w:val="none" w:sz="0" w:space="0" w:color="auto"/>
            <w:left w:val="none" w:sz="0" w:space="0" w:color="auto"/>
            <w:bottom w:val="none" w:sz="0" w:space="0" w:color="auto"/>
            <w:right w:val="none" w:sz="0" w:space="0" w:color="auto"/>
          </w:divBdr>
        </w:div>
        <w:div w:id="550114874">
          <w:marLeft w:val="0"/>
          <w:marRight w:val="0"/>
          <w:marTop w:val="0"/>
          <w:marBottom w:val="0"/>
          <w:divBdr>
            <w:top w:val="none" w:sz="0" w:space="0" w:color="auto"/>
            <w:left w:val="none" w:sz="0" w:space="0" w:color="auto"/>
            <w:bottom w:val="none" w:sz="0" w:space="0" w:color="auto"/>
            <w:right w:val="none" w:sz="0" w:space="0" w:color="auto"/>
          </w:divBdr>
        </w:div>
        <w:div w:id="563834646">
          <w:marLeft w:val="0"/>
          <w:marRight w:val="0"/>
          <w:marTop w:val="0"/>
          <w:marBottom w:val="0"/>
          <w:divBdr>
            <w:top w:val="none" w:sz="0" w:space="0" w:color="auto"/>
            <w:left w:val="none" w:sz="0" w:space="0" w:color="auto"/>
            <w:bottom w:val="none" w:sz="0" w:space="0" w:color="auto"/>
            <w:right w:val="none" w:sz="0" w:space="0" w:color="auto"/>
          </w:divBdr>
        </w:div>
        <w:div w:id="584190561">
          <w:marLeft w:val="0"/>
          <w:marRight w:val="0"/>
          <w:marTop w:val="0"/>
          <w:marBottom w:val="0"/>
          <w:divBdr>
            <w:top w:val="none" w:sz="0" w:space="0" w:color="auto"/>
            <w:left w:val="none" w:sz="0" w:space="0" w:color="auto"/>
            <w:bottom w:val="none" w:sz="0" w:space="0" w:color="auto"/>
            <w:right w:val="none" w:sz="0" w:space="0" w:color="auto"/>
          </w:divBdr>
        </w:div>
        <w:div w:id="603075214">
          <w:marLeft w:val="0"/>
          <w:marRight w:val="0"/>
          <w:marTop w:val="0"/>
          <w:marBottom w:val="0"/>
          <w:divBdr>
            <w:top w:val="none" w:sz="0" w:space="0" w:color="auto"/>
            <w:left w:val="none" w:sz="0" w:space="0" w:color="auto"/>
            <w:bottom w:val="none" w:sz="0" w:space="0" w:color="auto"/>
            <w:right w:val="none" w:sz="0" w:space="0" w:color="auto"/>
          </w:divBdr>
        </w:div>
        <w:div w:id="611672942">
          <w:marLeft w:val="0"/>
          <w:marRight w:val="0"/>
          <w:marTop w:val="0"/>
          <w:marBottom w:val="0"/>
          <w:divBdr>
            <w:top w:val="none" w:sz="0" w:space="0" w:color="auto"/>
            <w:left w:val="none" w:sz="0" w:space="0" w:color="auto"/>
            <w:bottom w:val="none" w:sz="0" w:space="0" w:color="auto"/>
            <w:right w:val="none" w:sz="0" w:space="0" w:color="auto"/>
          </w:divBdr>
        </w:div>
        <w:div w:id="626818448">
          <w:marLeft w:val="0"/>
          <w:marRight w:val="0"/>
          <w:marTop w:val="0"/>
          <w:marBottom w:val="0"/>
          <w:divBdr>
            <w:top w:val="none" w:sz="0" w:space="0" w:color="auto"/>
            <w:left w:val="none" w:sz="0" w:space="0" w:color="auto"/>
            <w:bottom w:val="none" w:sz="0" w:space="0" w:color="auto"/>
            <w:right w:val="none" w:sz="0" w:space="0" w:color="auto"/>
          </w:divBdr>
        </w:div>
        <w:div w:id="673186217">
          <w:marLeft w:val="0"/>
          <w:marRight w:val="0"/>
          <w:marTop w:val="0"/>
          <w:marBottom w:val="0"/>
          <w:divBdr>
            <w:top w:val="none" w:sz="0" w:space="0" w:color="auto"/>
            <w:left w:val="none" w:sz="0" w:space="0" w:color="auto"/>
            <w:bottom w:val="none" w:sz="0" w:space="0" w:color="auto"/>
            <w:right w:val="none" w:sz="0" w:space="0" w:color="auto"/>
          </w:divBdr>
        </w:div>
        <w:div w:id="684672964">
          <w:marLeft w:val="0"/>
          <w:marRight w:val="0"/>
          <w:marTop w:val="0"/>
          <w:marBottom w:val="0"/>
          <w:divBdr>
            <w:top w:val="none" w:sz="0" w:space="0" w:color="auto"/>
            <w:left w:val="none" w:sz="0" w:space="0" w:color="auto"/>
            <w:bottom w:val="none" w:sz="0" w:space="0" w:color="auto"/>
            <w:right w:val="none" w:sz="0" w:space="0" w:color="auto"/>
          </w:divBdr>
        </w:div>
        <w:div w:id="688022440">
          <w:marLeft w:val="0"/>
          <w:marRight w:val="0"/>
          <w:marTop w:val="0"/>
          <w:marBottom w:val="0"/>
          <w:divBdr>
            <w:top w:val="none" w:sz="0" w:space="0" w:color="auto"/>
            <w:left w:val="none" w:sz="0" w:space="0" w:color="auto"/>
            <w:bottom w:val="none" w:sz="0" w:space="0" w:color="auto"/>
            <w:right w:val="none" w:sz="0" w:space="0" w:color="auto"/>
          </w:divBdr>
        </w:div>
        <w:div w:id="698508091">
          <w:marLeft w:val="0"/>
          <w:marRight w:val="0"/>
          <w:marTop w:val="0"/>
          <w:marBottom w:val="0"/>
          <w:divBdr>
            <w:top w:val="none" w:sz="0" w:space="0" w:color="auto"/>
            <w:left w:val="none" w:sz="0" w:space="0" w:color="auto"/>
            <w:bottom w:val="none" w:sz="0" w:space="0" w:color="auto"/>
            <w:right w:val="none" w:sz="0" w:space="0" w:color="auto"/>
          </w:divBdr>
        </w:div>
        <w:div w:id="707997084">
          <w:marLeft w:val="0"/>
          <w:marRight w:val="0"/>
          <w:marTop w:val="0"/>
          <w:marBottom w:val="0"/>
          <w:divBdr>
            <w:top w:val="none" w:sz="0" w:space="0" w:color="auto"/>
            <w:left w:val="none" w:sz="0" w:space="0" w:color="auto"/>
            <w:bottom w:val="none" w:sz="0" w:space="0" w:color="auto"/>
            <w:right w:val="none" w:sz="0" w:space="0" w:color="auto"/>
          </w:divBdr>
        </w:div>
        <w:div w:id="727724819">
          <w:marLeft w:val="0"/>
          <w:marRight w:val="0"/>
          <w:marTop w:val="0"/>
          <w:marBottom w:val="0"/>
          <w:divBdr>
            <w:top w:val="none" w:sz="0" w:space="0" w:color="auto"/>
            <w:left w:val="none" w:sz="0" w:space="0" w:color="auto"/>
            <w:bottom w:val="none" w:sz="0" w:space="0" w:color="auto"/>
            <w:right w:val="none" w:sz="0" w:space="0" w:color="auto"/>
          </w:divBdr>
        </w:div>
        <w:div w:id="774592190">
          <w:marLeft w:val="0"/>
          <w:marRight w:val="0"/>
          <w:marTop w:val="0"/>
          <w:marBottom w:val="0"/>
          <w:divBdr>
            <w:top w:val="none" w:sz="0" w:space="0" w:color="auto"/>
            <w:left w:val="none" w:sz="0" w:space="0" w:color="auto"/>
            <w:bottom w:val="none" w:sz="0" w:space="0" w:color="auto"/>
            <w:right w:val="none" w:sz="0" w:space="0" w:color="auto"/>
          </w:divBdr>
        </w:div>
        <w:div w:id="775827137">
          <w:marLeft w:val="0"/>
          <w:marRight w:val="0"/>
          <w:marTop w:val="0"/>
          <w:marBottom w:val="0"/>
          <w:divBdr>
            <w:top w:val="none" w:sz="0" w:space="0" w:color="auto"/>
            <w:left w:val="none" w:sz="0" w:space="0" w:color="auto"/>
            <w:bottom w:val="none" w:sz="0" w:space="0" w:color="auto"/>
            <w:right w:val="none" w:sz="0" w:space="0" w:color="auto"/>
          </w:divBdr>
        </w:div>
        <w:div w:id="778598730">
          <w:marLeft w:val="0"/>
          <w:marRight w:val="0"/>
          <w:marTop w:val="0"/>
          <w:marBottom w:val="0"/>
          <w:divBdr>
            <w:top w:val="none" w:sz="0" w:space="0" w:color="auto"/>
            <w:left w:val="none" w:sz="0" w:space="0" w:color="auto"/>
            <w:bottom w:val="none" w:sz="0" w:space="0" w:color="auto"/>
            <w:right w:val="none" w:sz="0" w:space="0" w:color="auto"/>
          </w:divBdr>
        </w:div>
        <w:div w:id="786851888">
          <w:marLeft w:val="0"/>
          <w:marRight w:val="0"/>
          <w:marTop w:val="0"/>
          <w:marBottom w:val="0"/>
          <w:divBdr>
            <w:top w:val="none" w:sz="0" w:space="0" w:color="auto"/>
            <w:left w:val="none" w:sz="0" w:space="0" w:color="auto"/>
            <w:bottom w:val="none" w:sz="0" w:space="0" w:color="auto"/>
            <w:right w:val="none" w:sz="0" w:space="0" w:color="auto"/>
          </w:divBdr>
        </w:div>
        <w:div w:id="796263150">
          <w:marLeft w:val="0"/>
          <w:marRight w:val="0"/>
          <w:marTop w:val="0"/>
          <w:marBottom w:val="0"/>
          <w:divBdr>
            <w:top w:val="none" w:sz="0" w:space="0" w:color="auto"/>
            <w:left w:val="none" w:sz="0" w:space="0" w:color="auto"/>
            <w:bottom w:val="none" w:sz="0" w:space="0" w:color="auto"/>
            <w:right w:val="none" w:sz="0" w:space="0" w:color="auto"/>
          </w:divBdr>
        </w:div>
        <w:div w:id="888614665">
          <w:marLeft w:val="0"/>
          <w:marRight w:val="0"/>
          <w:marTop w:val="0"/>
          <w:marBottom w:val="0"/>
          <w:divBdr>
            <w:top w:val="none" w:sz="0" w:space="0" w:color="auto"/>
            <w:left w:val="none" w:sz="0" w:space="0" w:color="auto"/>
            <w:bottom w:val="none" w:sz="0" w:space="0" w:color="auto"/>
            <w:right w:val="none" w:sz="0" w:space="0" w:color="auto"/>
          </w:divBdr>
        </w:div>
        <w:div w:id="904219008">
          <w:marLeft w:val="0"/>
          <w:marRight w:val="0"/>
          <w:marTop w:val="0"/>
          <w:marBottom w:val="0"/>
          <w:divBdr>
            <w:top w:val="none" w:sz="0" w:space="0" w:color="auto"/>
            <w:left w:val="none" w:sz="0" w:space="0" w:color="auto"/>
            <w:bottom w:val="none" w:sz="0" w:space="0" w:color="auto"/>
            <w:right w:val="none" w:sz="0" w:space="0" w:color="auto"/>
          </w:divBdr>
        </w:div>
        <w:div w:id="918907190">
          <w:marLeft w:val="0"/>
          <w:marRight w:val="0"/>
          <w:marTop w:val="0"/>
          <w:marBottom w:val="0"/>
          <w:divBdr>
            <w:top w:val="none" w:sz="0" w:space="0" w:color="auto"/>
            <w:left w:val="none" w:sz="0" w:space="0" w:color="auto"/>
            <w:bottom w:val="none" w:sz="0" w:space="0" w:color="auto"/>
            <w:right w:val="none" w:sz="0" w:space="0" w:color="auto"/>
          </w:divBdr>
        </w:div>
        <w:div w:id="946622273">
          <w:marLeft w:val="0"/>
          <w:marRight w:val="0"/>
          <w:marTop w:val="0"/>
          <w:marBottom w:val="0"/>
          <w:divBdr>
            <w:top w:val="none" w:sz="0" w:space="0" w:color="auto"/>
            <w:left w:val="none" w:sz="0" w:space="0" w:color="auto"/>
            <w:bottom w:val="none" w:sz="0" w:space="0" w:color="auto"/>
            <w:right w:val="none" w:sz="0" w:space="0" w:color="auto"/>
          </w:divBdr>
        </w:div>
        <w:div w:id="982740003">
          <w:marLeft w:val="0"/>
          <w:marRight w:val="0"/>
          <w:marTop w:val="0"/>
          <w:marBottom w:val="0"/>
          <w:divBdr>
            <w:top w:val="none" w:sz="0" w:space="0" w:color="auto"/>
            <w:left w:val="none" w:sz="0" w:space="0" w:color="auto"/>
            <w:bottom w:val="none" w:sz="0" w:space="0" w:color="auto"/>
            <w:right w:val="none" w:sz="0" w:space="0" w:color="auto"/>
          </w:divBdr>
        </w:div>
        <w:div w:id="994256428">
          <w:marLeft w:val="0"/>
          <w:marRight w:val="0"/>
          <w:marTop w:val="0"/>
          <w:marBottom w:val="0"/>
          <w:divBdr>
            <w:top w:val="none" w:sz="0" w:space="0" w:color="auto"/>
            <w:left w:val="none" w:sz="0" w:space="0" w:color="auto"/>
            <w:bottom w:val="none" w:sz="0" w:space="0" w:color="auto"/>
            <w:right w:val="none" w:sz="0" w:space="0" w:color="auto"/>
          </w:divBdr>
        </w:div>
        <w:div w:id="999232122">
          <w:marLeft w:val="0"/>
          <w:marRight w:val="0"/>
          <w:marTop w:val="0"/>
          <w:marBottom w:val="0"/>
          <w:divBdr>
            <w:top w:val="none" w:sz="0" w:space="0" w:color="auto"/>
            <w:left w:val="none" w:sz="0" w:space="0" w:color="auto"/>
            <w:bottom w:val="none" w:sz="0" w:space="0" w:color="auto"/>
            <w:right w:val="none" w:sz="0" w:space="0" w:color="auto"/>
          </w:divBdr>
        </w:div>
        <w:div w:id="1012419146">
          <w:marLeft w:val="0"/>
          <w:marRight w:val="0"/>
          <w:marTop w:val="0"/>
          <w:marBottom w:val="0"/>
          <w:divBdr>
            <w:top w:val="none" w:sz="0" w:space="0" w:color="auto"/>
            <w:left w:val="none" w:sz="0" w:space="0" w:color="auto"/>
            <w:bottom w:val="none" w:sz="0" w:space="0" w:color="auto"/>
            <w:right w:val="none" w:sz="0" w:space="0" w:color="auto"/>
          </w:divBdr>
        </w:div>
        <w:div w:id="1034037517">
          <w:marLeft w:val="0"/>
          <w:marRight w:val="0"/>
          <w:marTop w:val="0"/>
          <w:marBottom w:val="0"/>
          <w:divBdr>
            <w:top w:val="none" w:sz="0" w:space="0" w:color="auto"/>
            <w:left w:val="none" w:sz="0" w:space="0" w:color="auto"/>
            <w:bottom w:val="none" w:sz="0" w:space="0" w:color="auto"/>
            <w:right w:val="none" w:sz="0" w:space="0" w:color="auto"/>
          </w:divBdr>
        </w:div>
        <w:div w:id="1034961799">
          <w:marLeft w:val="0"/>
          <w:marRight w:val="0"/>
          <w:marTop w:val="0"/>
          <w:marBottom w:val="0"/>
          <w:divBdr>
            <w:top w:val="none" w:sz="0" w:space="0" w:color="auto"/>
            <w:left w:val="none" w:sz="0" w:space="0" w:color="auto"/>
            <w:bottom w:val="none" w:sz="0" w:space="0" w:color="auto"/>
            <w:right w:val="none" w:sz="0" w:space="0" w:color="auto"/>
          </w:divBdr>
        </w:div>
        <w:div w:id="1050764675">
          <w:marLeft w:val="0"/>
          <w:marRight w:val="0"/>
          <w:marTop w:val="0"/>
          <w:marBottom w:val="0"/>
          <w:divBdr>
            <w:top w:val="none" w:sz="0" w:space="0" w:color="auto"/>
            <w:left w:val="none" w:sz="0" w:space="0" w:color="auto"/>
            <w:bottom w:val="none" w:sz="0" w:space="0" w:color="auto"/>
            <w:right w:val="none" w:sz="0" w:space="0" w:color="auto"/>
          </w:divBdr>
        </w:div>
        <w:div w:id="1057751549">
          <w:marLeft w:val="0"/>
          <w:marRight w:val="0"/>
          <w:marTop w:val="0"/>
          <w:marBottom w:val="0"/>
          <w:divBdr>
            <w:top w:val="none" w:sz="0" w:space="0" w:color="auto"/>
            <w:left w:val="none" w:sz="0" w:space="0" w:color="auto"/>
            <w:bottom w:val="none" w:sz="0" w:space="0" w:color="auto"/>
            <w:right w:val="none" w:sz="0" w:space="0" w:color="auto"/>
          </w:divBdr>
        </w:div>
        <w:div w:id="1063024512">
          <w:marLeft w:val="0"/>
          <w:marRight w:val="0"/>
          <w:marTop w:val="0"/>
          <w:marBottom w:val="0"/>
          <w:divBdr>
            <w:top w:val="none" w:sz="0" w:space="0" w:color="auto"/>
            <w:left w:val="none" w:sz="0" w:space="0" w:color="auto"/>
            <w:bottom w:val="none" w:sz="0" w:space="0" w:color="auto"/>
            <w:right w:val="none" w:sz="0" w:space="0" w:color="auto"/>
          </w:divBdr>
        </w:div>
        <w:div w:id="1068579403">
          <w:marLeft w:val="0"/>
          <w:marRight w:val="0"/>
          <w:marTop w:val="0"/>
          <w:marBottom w:val="0"/>
          <w:divBdr>
            <w:top w:val="none" w:sz="0" w:space="0" w:color="auto"/>
            <w:left w:val="none" w:sz="0" w:space="0" w:color="auto"/>
            <w:bottom w:val="none" w:sz="0" w:space="0" w:color="auto"/>
            <w:right w:val="none" w:sz="0" w:space="0" w:color="auto"/>
          </w:divBdr>
        </w:div>
        <w:div w:id="1074737442">
          <w:marLeft w:val="0"/>
          <w:marRight w:val="0"/>
          <w:marTop w:val="0"/>
          <w:marBottom w:val="0"/>
          <w:divBdr>
            <w:top w:val="none" w:sz="0" w:space="0" w:color="auto"/>
            <w:left w:val="none" w:sz="0" w:space="0" w:color="auto"/>
            <w:bottom w:val="none" w:sz="0" w:space="0" w:color="auto"/>
            <w:right w:val="none" w:sz="0" w:space="0" w:color="auto"/>
          </w:divBdr>
        </w:div>
        <w:div w:id="1080709907">
          <w:marLeft w:val="0"/>
          <w:marRight w:val="0"/>
          <w:marTop w:val="0"/>
          <w:marBottom w:val="0"/>
          <w:divBdr>
            <w:top w:val="none" w:sz="0" w:space="0" w:color="auto"/>
            <w:left w:val="none" w:sz="0" w:space="0" w:color="auto"/>
            <w:bottom w:val="none" w:sz="0" w:space="0" w:color="auto"/>
            <w:right w:val="none" w:sz="0" w:space="0" w:color="auto"/>
          </w:divBdr>
        </w:div>
        <w:div w:id="1098479974">
          <w:marLeft w:val="0"/>
          <w:marRight w:val="0"/>
          <w:marTop w:val="0"/>
          <w:marBottom w:val="0"/>
          <w:divBdr>
            <w:top w:val="none" w:sz="0" w:space="0" w:color="auto"/>
            <w:left w:val="none" w:sz="0" w:space="0" w:color="auto"/>
            <w:bottom w:val="none" w:sz="0" w:space="0" w:color="auto"/>
            <w:right w:val="none" w:sz="0" w:space="0" w:color="auto"/>
          </w:divBdr>
        </w:div>
        <w:div w:id="1114785089">
          <w:marLeft w:val="0"/>
          <w:marRight w:val="0"/>
          <w:marTop w:val="0"/>
          <w:marBottom w:val="0"/>
          <w:divBdr>
            <w:top w:val="none" w:sz="0" w:space="0" w:color="auto"/>
            <w:left w:val="none" w:sz="0" w:space="0" w:color="auto"/>
            <w:bottom w:val="none" w:sz="0" w:space="0" w:color="auto"/>
            <w:right w:val="none" w:sz="0" w:space="0" w:color="auto"/>
          </w:divBdr>
        </w:div>
        <w:div w:id="1129936364">
          <w:marLeft w:val="0"/>
          <w:marRight w:val="0"/>
          <w:marTop w:val="0"/>
          <w:marBottom w:val="0"/>
          <w:divBdr>
            <w:top w:val="none" w:sz="0" w:space="0" w:color="auto"/>
            <w:left w:val="none" w:sz="0" w:space="0" w:color="auto"/>
            <w:bottom w:val="none" w:sz="0" w:space="0" w:color="auto"/>
            <w:right w:val="none" w:sz="0" w:space="0" w:color="auto"/>
          </w:divBdr>
        </w:div>
        <w:div w:id="1166704415">
          <w:marLeft w:val="0"/>
          <w:marRight w:val="0"/>
          <w:marTop w:val="0"/>
          <w:marBottom w:val="0"/>
          <w:divBdr>
            <w:top w:val="none" w:sz="0" w:space="0" w:color="auto"/>
            <w:left w:val="none" w:sz="0" w:space="0" w:color="auto"/>
            <w:bottom w:val="none" w:sz="0" w:space="0" w:color="auto"/>
            <w:right w:val="none" w:sz="0" w:space="0" w:color="auto"/>
          </w:divBdr>
        </w:div>
        <w:div w:id="1172986353">
          <w:marLeft w:val="0"/>
          <w:marRight w:val="0"/>
          <w:marTop w:val="0"/>
          <w:marBottom w:val="0"/>
          <w:divBdr>
            <w:top w:val="none" w:sz="0" w:space="0" w:color="auto"/>
            <w:left w:val="none" w:sz="0" w:space="0" w:color="auto"/>
            <w:bottom w:val="none" w:sz="0" w:space="0" w:color="auto"/>
            <w:right w:val="none" w:sz="0" w:space="0" w:color="auto"/>
          </w:divBdr>
        </w:div>
        <w:div w:id="1192380457">
          <w:marLeft w:val="0"/>
          <w:marRight w:val="0"/>
          <w:marTop w:val="0"/>
          <w:marBottom w:val="0"/>
          <w:divBdr>
            <w:top w:val="none" w:sz="0" w:space="0" w:color="auto"/>
            <w:left w:val="none" w:sz="0" w:space="0" w:color="auto"/>
            <w:bottom w:val="none" w:sz="0" w:space="0" w:color="auto"/>
            <w:right w:val="none" w:sz="0" w:space="0" w:color="auto"/>
          </w:divBdr>
        </w:div>
        <w:div w:id="1204251647">
          <w:marLeft w:val="0"/>
          <w:marRight w:val="0"/>
          <w:marTop w:val="0"/>
          <w:marBottom w:val="0"/>
          <w:divBdr>
            <w:top w:val="none" w:sz="0" w:space="0" w:color="auto"/>
            <w:left w:val="none" w:sz="0" w:space="0" w:color="auto"/>
            <w:bottom w:val="none" w:sz="0" w:space="0" w:color="auto"/>
            <w:right w:val="none" w:sz="0" w:space="0" w:color="auto"/>
          </w:divBdr>
        </w:div>
        <w:div w:id="1228491878">
          <w:marLeft w:val="0"/>
          <w:marRight w:val="0"/>
          <w:marTop w:val="0"/>
          <w:marBottom w:val="0"/>
          <w:divBdr>
            <w:top w:val="none" w:sz="0" w:space="0" w:color="auto"/>
            <w:left w:val="none" w:sz="0" w:space="0" w:color="auto"/>
            <w:bottom w:val="none" w:sz="0" w:space="0" w:color="auto"/>
            <w:right w:val="none" w:sz="0" w:space="0" w:color="auto"/>
          </w:divBdr>
        </w:div>
        <w:div w:id="1228766654">
          <w:marLeft w:val="0"/>
          <w:marRight w:val="0"/>
          <w:marTop w:val="0"/>
          <w:marBottom w:val="0"/>
          <w:divBdr>
            <w:top w:val="none" w:sz="0" w:space="0" w:color="auto"/>
            <w:left w:val="none" w:sz="0" w:space="0" w:color="auto"/>
            <w:bottom w:val="none" w:sz="0" w:space="0" w:color="auto"/>
            <w:right w:val="none" w:sz="0" w:space="0" w:color="auto"/>
          </w:divBdr>
        </w:div>
        <w:div w:id="1248349955">
          <w:marLeft w:val="0"/>
          <w:marRight w:val="0"/>
          <w:marTop w:val="0"/>
          <w:marBottom w:val="0"/>
          <w:divBdr>
            <w:top w:val="none" w:sz="0" w:space="0" w:color="auto"/>
            <w:left w:val="none" w:sz="0" w:space="0" w:color="auto"/>
            <w:bottom w:val="none" w:sz="0" w:space="0" w:color="auto"/>
            <w:right w:val="none" w:sz="0" w:space="0" w:color="auto"/>
          </w:divBdr>
        </w:div>
        <w:div w:id="1298414212">
          <w:marLeft w:val="0"/>
          <w:marRight w:val="0"/>
          <w:marTop w:val="0"/>
          <w:marBottom w:val="0"/>
          <w:divBdr>
            <w:top w:val="none" w:sz="0" w:space="0" w:color="auto"/>
            <w:left w:val="none" w:sz="0" w:space="0" w:color="auto"/>
            <w:bottom w:val="none" w:sz="0" w:space="0" w:color="auto"/>
            <w:right w:val="none" w:sz="0" w:space="0" w:color="auto"/>
          </w:divBdr>
        </w:div>
        <w:div w:id="1325670187">
          <w:marLeft w:val="0"/>
          <w:marRight w:val="0"/>
          <w:marTop w:val="0"/>
          <w:marBottom w:val="0"/>
          <w:divBdr>
            <w:top w:val="none" w:sz="0" w:space="0" w:color="auto"/>
            <w:left w:val="none" w:sz="0" w:space="0" w:color="auto"/>
            <w:bottom w:val="none" w:sz="0" w:space="0" w:color="auto"/>
            <w:right w:val="none" w:sz="0" w:space="0" w:color="auto"/>
          </w:divBdr>
        </w:div>
        <w:div w:id="1371809026">
          <w:marLeft w:val="0"/>
          <w:marRight w:val="0"/>
          <w:marTop w:val="0"/>
          <w:marBottom w:val="0"/>
          <w:divBdr>
            <w:top w:val="none" w:sz="0" w:space="0" w:color="auto"/>
            <w:left w:val="none" w:sz="0" w:space="0" w:color="auto"/>
            <w:bottom w:val="none" w:sz="0" w:space="0" w:color="auto"/>
            <w:right w:val="none" w:sz="0" w:space="0" w:color="auto"/>
          </w:divBdr>
        </w:div>
        <w:div w:id="1389038287">
          <w:marLeft w:val="0"/>
          <w:marRight w:val="0"/>
          <w:marTop w:val="0"/>
          <w:marBottom w:val="0"/>
          <w:divBdr>
            <w:top w:val="none" w:sz="0" w:space="0" w:color="auto"/>
            <w:left w:val="none" w:sz="0" w:space="0" w:color="auto"/>
            <w:bottom w:val="none" w:sz="0" w:space="0" w:color="auto"/>
            <w:right w:val="none" w:sz="0" w:space="0" w:color="auto"/>
          </w:divBdr>
        </w:div>
        <w:div w:id="1402826955">
          <w:marLeft w:val="0"/>
          <w:marRight w:val="0"/>
          <w:marTop w:val="0"/>
          <w:marBottom w:val="0"/>
          <w:divBdr>
            <w:top w:val="none" w:sz="0" w:space="0" w:color="auto"/>
            <w:left w:val="none" w:sz="0" w:space="0" w:color="auto"/>
            <w:bottom w:val="none" w:sz="0" w:space="0" w:color="auto"/>
            <w:right w:val="none" w:sz="0" w:space="0" w:color="auto"/>
          </w:divBdr>
        </w:div>
        <w:div w:id="1407457476">
          <w:marLeft w:val="0"/>
          <w:marRight w:val="0"/>
          <w:marTop w:val="0"/>
          <w:marBottom w:val="0"/>
          <w:divBdr>
            <w:top w:val="none" w:sz="0" w:space="0" w:color="auto"/>
            <w:left w:val="none" w:sz="0" w:space="0" w:color="auto"/>
            <w:bottom w:val="none" w:sz="0" w:space="0" w:color="auto"/>
            <w:right w:val="none" w:sz="0" w:space="0" w:color="auto"/>
          </w:divBdr>
        </w:div>
        <w:div w:id="1413501328">
          <w:marLeft w:val="0"/>
          <w:marRight w:val="0"/>
          <w:marTop w:val="0"/>
          <w:marBottom w:val="0"/>
          <w:divBdr>
            <w:top w:val="none" w:sz="0" w:space="0" w:color="auto"/>
            <w:left w:val="none" w:sz="0" w:space="0" w:color="auto"/>
            <w:bottom w:val="none" w:sz="0" w:space="0" w:color="auto"/>
            <w:right w:val="none" w:sz="0" w:space="0" w:color="auto"/>
          </w:divBdr>
        </w:div>
        <w:div w:id="1469977096">
          <w:marLeft w:val="0"/>
          <w:marRight w:val="0"/>
          <w:marTop w:val="0"/>
          <w:marBottom w:val="0"/>
          <w:divBdr>
            <w:top w:val="none" w:sz="0" w:space="0" w:color="auto"/>
            <w:left w:val="none" w:sz="0" w:space="0" w:color="auto"/>
            <w:bottom w:val="none" w:sz="0" w:space="0" w:color="auto"/>
            <w:right w:val="none" w:sz="0" w:space="0" w:color="auto"/>
          </w:divBdr>
        </w:div>
        <w:div w:id="1471904819">
          <w:marLeft w:val="0"/>
          <w:marRight w:val="0"/>
          <w:marTop w:val="0"/>
          <w:marBottom w:val="0"/>
          <w:divBdr>
            <w:top w:val="none" w:sz="0" w:space="0" w:color="auto"/>
            <w:left w:val="none" w:sz="0" w:space="0" w:color="auto"/>
            <w:bottom w:val="none" w:sz="0" w:space="0" w:color="auto"/>
            <w:right w:val="none" w:sz="0" w:space="0" w:color="auto"/>
          </w:divBdr>
        </w:div>
        <w:div w:id="1486050501">
          <w:marLeft w:val="0"/>
          <w:marRight w:val="0"/>
          <w:marTop w:val="0"/>
          <w:marBottom w:val="0"/>
          <w:divBdr>
            <w:top w:val="none" w:sz="0" w:space="0" w:color="auto"/>
            <w:left w:val="none" w:sz="0" w:space="0" w:color="auto"/>
            <w:bottom w:val="none" w:sz="0" w:space="0" w:color="auto"/>
            <w:right w:val="none" w:sz="0" w:space="0" w:color="auto"/>
          </w:divBdr>
        </w:div>
        <w:div w:id="1541238597">
          <w:marLeft w:val="0"/>
          <w:marRight w:val="0"/>
          <w:marTop w:val="0"/>
          <w:marBottom w:val="0"/>
          <w:divBdr>
            <w:top w:val="none" w:sz="0" w:space="0" w:color="auto"/>
            <w:left w:val="none" w:sz="0" w:space="0" w:color="auto"/>
            <w:bottom w:val="none" w:sz="0" w:space="0" w:color="auto"/>
            <w:right w:val="none" w:sz="0" w:space="0" w:color="auto"/>
          </w:divBdr>
        </w:div>
        <w:div w:id="1545285638">
          <w:marLeft w:val="0"/>
          <w:marRight w:val="0"/>
          <w:marTop w:val="0"/>
          <w:marBottom w:val="0"/>
          <w:divBdr>
            <w:top w:val="none" w:sz="0" w:space="0" w:color="auto"/>
            <w:left w:val="none" w:sz="0" w:space="0" w:color="auto"/>
            <w:bottom w:val="none" w:sz="0" w:space="0" w:color="auto"/>
            <w:right w:val="none" w:sz="0" w:space="0" w:color="auto"/>
          </w:divBdr>
        </w:div>
        <w:div w:id="1558322877">
          <w:marLeft w:val="0"/>
          <w:marRight w:val="0"/>
          <w:marTop w:val="0"/>
          <w:marBottom w:val="0"/>
          <w:divBdr>
            <w:top w:val="none" w:sz="0" w:space="0" w:color="auto"/>
            <w:left w:val="none" w:sz="0" w:space="0" w:color="auto"/>
            <w:bottom w:val="none" w:sz="0" w:space="0" w:color="auto"/>
            <w:right w:val="none" w:sz="0" w:space="0" w:color="auto"/>
          </w:divBdr>
        </w:div>
        <w:div w:id="1581406727">
          <w:marLeft w:val="0"/>
          <w:marRight w:val="0"/>
          <w:marTop w:val="0"/>
          <w:marBottom w:val="0"/>
          <w:divBdr>
            <w:top w:val="none" w:sz="0" w:space="0" w:color="auto"/>
            <w:left w:val="none" w:sz="0" w:space="0" w:color="auto"/>
            <w:bottom w:val="none" w:sz="0" w:space="0" w:color="auto"/>
            <w:right w:val="none" w:sz="0" w:space="0" w:color="auto"/>
          </w:divBdr>
        </w:div>
        <w:div w:id="1584339490">
          <w:marLeft w:val="0"/>
          <w:marRight w:val="0"/>
          <w:marTop w:val="0"/>
          <w:marBottom w:val="0"/>
          <w:divBdr>
            <w:top w:val="none" w:sz="0" w:space="0" w:color="auto"/>
            <w:left w:val="none" w:sz="0" w:space="0" w:color="auto"/>
            <w:bottom w:val="none" w:sz="0" w:space="0" w:color="auto"/>
            <w:right w:val="none" w:sz="0" w:space="0" w:color="auto"/>
          </w:divBdr>
        </w:div>
        <w:div w:id="1593858942">
          <w:marLeft w:val="0"/>
          <w:marRight w:val="0"/>
          <w:marTop w:val="0"/>
          <w:marBottom w:val="0"/>
          <w:divBdr>
            <w:top w:val="none" w:sz="0" w:space="0" w:color="auto"/>
            <w:left w:val="none" w:sz="0" w:space="0" w:color="auto"/>
            <w:bottom w:val="none" w:sz="0" w:space="0" w:color="auto"/>
            <w:right w:val="none" w:sz="0" w:space="0" w:color="auto"/>
          </w:divBdr>
        </w:div>
        <w:div w:id="1615331632">
          <w:marLeft w:val="0"/>
          <w:marRight w:val="0"/>
          <w:marTop w:val="0"/>
          <w:marBottom w:val="0"/>
          <w:divBdr>
            <w:top w:val="none" w:sz="0" w:space="0" w:color="auto"/>
            <w:left w:val="none" w:sz="0" w:space="0" w:color="auto"/>
            <w:bottom w:val="none" w:sz="0" w:space="0" w:color="auto"/>
            <w:right w:val="none" w:sz="0" w:space="0" w:color="auto"/>
          </w:divBdr>
        </w:div>
        <w:div w:id="1648361478">
          <w:marLeft w:val="0"/>
          <w:marRight w:val="0"/>
          <w:marTop w:val="0"/>
          <w:marBottom w:val="0"/>
          <w:divBdr>
            <w:top w:val="none" w:sz="0" w:space="0" w:color="auto"/>
            <w:left w:val="none" w:sz="0" w:space="0" w:color="auto"/>
            <w:bottom w:val="none" w:sz="0" w:space="0" w:color="auto"/>
            <w:right w:val="none" w:sz="0" w:space="0" w:color="auto"/>
          </w:divBdr>
        </w:div>
        <w:div w:id="1649213932">
          <w:marLeft w:val="0"/>
          <w:marRight w:val="0"/>
          <w:marTop w:val="0"/>
          <w:marBottom w:val="0"/>
          <w:divBdr>
            <w:top w:val="none" w:sz="0" w:space="0" w:color="auto"/>
            <w:left w:val="none" w:sz="0" w:space="0" w:color="auto"/>
            <w:bottom w:val="none" w:sz="0" w:space="0" w:color="auto"/>
            <w:right w:val="none" w:sz="0" w:space="0" w:color="auto"/>
          </w:divBdr>
        </w:div>
        <w:div w:id="1692560792">
          <w:marLeft w:val="0"/>
          <w:marRight w:val="0"/>
          <w:marTop w:val="0"/>
          <w:marBottom w:val="0"/>
          <w:divBdr>
            <w:top w:val="none" w:sz="0" w:space="0" w:color="auto"/>
            <w:left w:val="none" w:sz="0" w:space="0" w:color="auto"/>
            <w:bottom w:val="none" w:sz="0" w:space="0" w:color="auto"/>
            <w:right w:val="none" w:sz="0" w:space="0" w:color="auto"/>
          </w:divBdr>
        </w:div>
        <w:div w:id="1697349491">
          <w:marLeft w:val="0"/>
          <w:marRight w:val="0"/>
          <w:marTop w:val="0"/>
          <w:marBottom w:val="0"/>
          <w:divBdr>
            <w:top w:val="none" w:sz="0" w:space="0" w:color="auto"/>
            <w:left w:val="none" w:sz="0" w:space="0" w:color="auto"/>
            <w:bottom w:val="none" w:sz="0" w:space="0" w:color="auto"/>
            <w:right w:val="none" w:sz="0" w:space="0" w:color="auto"/>
          </w:divBdr>
        </w:div>
        <w:div w:id="1707875255">
          <w:marLeft w:val="0"/>
          <w:marRight w:val="0"/>
          <w:marTop w:val="0"/>
          <w:marBottom w:val="0"/>
          <w:divBdr>
            <w:top w:val="none" w:sz="0" w:space="0" w:color="auto"/>
            <w:left w:val="none" w:sz="0" w:space="0" w:color="auto"/>
            <w:bottom w:val="none" w:sz="0" w:space="0" w:color="auto"/>
            <w:right w:val="none" w:sz="0" w:space="0" w:color="auto"/>
          </w:divBdr>
        </w:div>
        <w:div w:id="1712610346">
          <w:marLeft w:val="0"/>
          <w:marRight w:val="0"/>
          <w:marTop w:val="0"/>
          <w:marBottom w:val="0"/>
          <w:divBdr>
            <w:top w:val="none" w:sz="0" w:space="0" w:color="auto"/>
            <w:left w:val="none" w:sz="0" w:space="0" w:color="auto"/>
            <w:bottom w:val="none" w:sz="0" w:space="0" w:color="auto"/>
            <w:right w:val="none" w:sz="0" w:space="0" w:color="auto"/>
          </w:divBdr>
        </w:div>
        <w:div w:id="1716006921">
          <w:marLeft w:val="0"/>
          <w:marRight w:val="0"/>
          <w:marTop w:val="0"/>
          <w:marBottom w:val="0"/>
          <w:divBdr>
            <w:top w:val="none" w:sz="0" w:space="0" w:color="auto"/>
            <w:left w:val="none" w:sz="0" w:space="0" w:color="auto"/>
            <w:bottom w:val="none" w:sz="0" w:space="0" w:color="auto"/>
            <w:right w:val="none" w:sz="0" w:space="0" w:color="auto"/>
          </w:divBdr>
        </w:div>
        <w:div w:id="1757706162">
          <w:marLeft w:val="0"/>
          <w:marRight w:val="0"/>
          <w:marTop w:val="0"/>
          <w:marBottom w:val="0"/>
          <w:divBdr>
            <w:top w:val="none" w:sz="0" w:space="0" w:color="auto"/>
            <w:left w:val="none" w:sz="0" w:space="0" w:color="auto"/>
            <w:bottom w:val="none" w:sz="0" w:space="0" w:color="auto"/>
            <w:right w:val="none" w:sz="0" w:space="0" w:color="auto"/>
          </w:divBdr>
        </w:div>
        <w:div w:id="1762600045">
          <w:marLeft w:val="0"/>
          <w:marRight w:val="0"/>
          <w:marTop w:val="0"/>
          <w:marBottom w:val="0"/>
          <w:divBdr>
            <w:top w:val="none" w:sz="0" w:space="0" w:color="auto"/>
            <w:left w:val="none" w:sz="0" w:space="0" w:color="auto"/>
            <w:bottom w:val="none" w:sz="0" w:space="0" w:color="auto"/>
            <w:right w:val="none" w:sz="0" w:space="0" w:color="auto"/>
          </w:divBdr>
        </w:div>
        <w:div w:id="1776365190">
          <w:marLeft w:val="0"/>
          <w:marRight w:val="0"/>
          <w:marTop w:val="0"/>
          <w:marBottom w:val="0"/>
          <w:divBdr>
            <w:top w:val="none" w:sz="0" w:space="0" w:color="auto"/>
            <w:left w:val="none" w:sz="0" w:space="0" w:color="auto"/>
            <w:bottom w:val="none" w:sz="0" w:space="0" w:color="auto"/>
            <w:right w:val="none" w:sz="0" w:space="0" w:color="auto"/>
          </w:divBdr>
        </w:div>
        <w:div w:id="1849834430">
          <w:marLeft w:val="0"/>
          <w:marRight w:val="0"/>
          <w:marTop w:val="0"/>
          <w:marBottom w:val="0"/>
          <w:divBdr>
            <w:top w:val="none" w:sz="0" w:space="0" w:color="auto"/>
            <w:left w:val="none" w:sz="0" w:space="0" w:color="auto"/>
            <w:bottom w:val="none" w:sz="0" w:space="0" w:color="auto"/>
            <w:right w:val="none" w:sz="0" w:space="0" w:color="auto"/>
          </w:divBdr>
        </w:div>
        <w:div w:id="1856112473">
          <w:marLeft w:val="0"/>
          <w:marRight w:val="0"/>
          <w:marTop w:val="0"/>
          <w:marBottom w:val="0"/>
          <w:divBdr>
            <w:top w:val="none" w:sz="0" w:space="0" w:color="auto"/>
            <w:left w:val="none" w:sz="0" w:space="0" w:color="auto"/>
            <w:bottom w:val="none" w:sz="0" w:space="0" w:color="auto"/>
            <w:right w:val="none" w:sz="0" w:space="0" w:color="auto"/>
          </w:divBdr>
        </w:div>
        <w:div w:id="1903827325">
          <w:marLeft w:val="0"/>
          <w:marRight w:val="0"/>
          <w:marTop w:val="0"/>
          <w:marBottom w:val="0"/>
          <w:divBdr>
            <w:top w:val="none" w:sz="0" w:space="0" w:color="auto"/>
            <w:left w:val="none" w:sz="0" w:space="0" w:color="auto"/>
            <w:bottom w:val="none" w:sz="0" w:space="0" w:color="auto"/>
            <w:right w:val="none" w:sz="0" w:space="0" w:color="auto"/>
          </w:divBdr>
        </w:div>
        <w:div w:id="1907645181">
          <w:marLeft w:val="0"/>
          <w:marRight w:val="0"/>
          <w:marTop w:val="0"/>
          <w:marBottom w:val="0"/>
          <w:divBdr>
            <w:top w:val="none" w:sz="0" w:space="0" w:color="auto"/>
            <w:left w:val="none" w:sz="0" w:space="0" w:color="auto"/>
            <w:bottom w:val="none" w:sz="0" w:space="0" w:color="auto"/>
            <w:right w:val="none" w:sz="0" w:space="0" w:color="auto"/>
          </w:divBdr>
        </w:div>
        <w:div w:id="1965967120">
          <w:marLeft w:val="0"/>
          <w:marRight w:val="0"/>
          <w:marTop w:val="0"/>
          <w:marBottom w:val="0"/>
          <w:divBdr>
            <w:top w:val="none" w:sz="0" w:space="0" w:color="auto"/>
            <w:left w:val="none" w:sz="0" w:space="0" w:color="auto"/>
            <w:bottom w:val="none" w:sz="0" w:space="0" w:color="auto"/>
            <w:right w:val="none" w:sz="0" w:space="0" w:color="auto"/>
          </w:divBdr>
        </w:div>
        <w:div w:id="1966499341">
          <w:marLeft w:val="0"/>
          <w:marRight w:val="0"/>
          <w:marTop w:val="0"/>
          <w:marBottom w:val="0"/>
          <w:divBdr>
            <w:top w:val="none" w:sz="0" w:space="0" w:color="auto"/>
            <w:left w:val="none" w:sz="0" w:space="0" w:color="auto"/>
            <w:bottom w:val="none" w:sz="0" w:space="0" w:color="auto"/>
            <w:right w:val="none" w:sz="0" w:space="0" w:color="auto"/>
          </w:divBdr>
        </w:div>
        <w:div w:id="1968123499">
          <w:marLeft w:val="0"/>
          <w:marRight w:val="0"/>
          <w:marTop w:val="0"/>
          <w:marBottom w:val="0"/>
          <w:divBdr>
            <w:top w:val="none" w:sz="0" w:space="0" w:color="auto"/>
            <w:left w:val="none" w:sz="0" w:space="0" w:color="auto"/>
            <w:bottom w:val="none" w:sz="0" w:space="0" w:color="auto"/>
            <w:right w:val="none" w:sz="0" w:space="0" w:color="auto"/>
          </w:divBdr>
        </w:div>
        <w:div w:id="1977638361">
          <w:marLeft w:val="0"/>
          <w:marRight w:val="0"/>
          <w:marTop w:val="0"/>
          <w:marBottom w:val="0"/>
          <w:divBdr>
            <w:top w:val="none" w:sz="0" w:space="0" w:color="auto"/>
            <w:left w:val="none" w:sz="0" w:space="0" w:color="auto"/>
            <w:bottom w:val="none" w:sz="0" w:space="0" w:color="auto"/>
            <w:right w:val="none" w:sz="0" w:space="0" w:color="auto"/>
          </w:divBdr>
        </w:div>
      </w:divsChild>
    </w:div>
    <w:div w:id="1270820911">
      <w:bodyDiv w:val="1"/>
      <w:marLeft w:val="0"/>
      <w:marRight w:val="0"/>
      <w:marTop w:val="0"/>
      <w:marBottom w:val="0"/>
      <w:divBdr>
        <w:top w:val="none" w:sz="0" w:space="0" w:color="auto"/>
        <w:left w:val="none" w:sz="0" w:space="0" w:color="auto"/>
        <w:bottom w:val="none" w:sz="0" w:space="0" w:color="auto"/>
        <w:right w:val="none" w:sz="0" w:space="0" w:color="auto"/>
      </w:divBdr>
    </w:div>
    <w:div w:id="1270964566">
      <w:bodyDiv w:val="1"/>
      <w:marLeft w:val="0"/>
      <w:marRight w:val="0"/>
      <w:marTop w:val="0"/>
      <w:marBottom w:val="0"/>
      <w:divBdr>
        <w:top w:val="none" w:sz="0" w:space="0" w:color="auto"/>
        <w:left w:val="none" w:sz="0" w:space="0" w:color="auto"/>
        <w:bottom w:val="none" w:sz="0" w:space="0" w:color="auto"/>
        <w:right w:val="none" w:sz="0" w:space="0" w:color="auto"/>
      </w:divBdr>
    </w:div>
    <w:div w:id="1271082853">
      <w:bodyDiv w:val="1"/>
      <w:marLeft w:val="0"/>
      <w:marRight w:val="0"/>
      <w:marTop w:val="0"/>
      <w:marBottom w:val="0"/>
      <w:divBdr>
        <w:top w:val="none" w:sz="0" w:space="0" w:color="auto"/>
        <w:left w:val="none" w:sz="0" w:space="0" w:color="auto"/>
        <w:bottom w:val="none" w:sz="0" w:space="0" w:color="auto"/>
        <w:right w:val="none" w:sz="0" w:space="0" w:color="auto"/>
      </w:divBdr>
    </w:div>
    <w:div w:id="1271162745">
      <w:bodyDiv w:val="1"/>
      <w:marLeft w:val="0"/>
      <w:marRight w:val="0"/>
      <w:marTop w:val="0"/>
      <w:marBottom w:val="0"/>
      <w:divBdr>
        <w:top w:val="none" w:sz="0" w:space="0" w:color="auto"/>
        <w:left w:val="none" w:sz="0" w:space="0" w:color="auto"/>
        <w:bottom w:val="none" w:sz="0" w:space="0" w:color="auto"/>
        <w:right w:val="none" w:sz="0" w:space="0" w:color="auto"/>
      </w:divBdr>
    </w:div>
    <w:div w:id="1271206211">
      <w:bodyDiv w:val="1"/>
      <w:marLeft w:val="0"/>
      <w:marRight w:val="0"/>
      <w:marTop w:val="0"/>
      <w:marBottom w:val="0"/>
      <w:divBdr>
        <w:top w:val="none" w:sz="0" w:space="0" w:color="auto"/>
        <w:left w:val="none" w:sz="0" w:space="0" w:color="auto"/>
        <w:bottom w:val="none" w:sz="0" w:space="0" w:color="auto"/>
        <w:right w:val="none" w:sz="0" w:space="0" w:color="auto"/>
      </w:divBdr>
    </w:div>
    <w:div w:id="1271279091">
      <w:bodyDiv w:val="1"/>
      <w:marLeft w:val="0"/>
      <w:marRight w:val="0"/>
      <w:marTop w:val="0"/>
      <w:marBottom w:val="0"/>
      <w:divBdr>
        <w:top w:val="none" w:sz="0" w:space="0" w:color="auto"/>
        <w:left w:val="none" w:sz="0" w:space="0" w:color="auto"/>
        <w:bottom w:val="none" w:sz="0" w:space="0" w:color="auto"/>
        <w:right w:val="none" w:sz="0" w:space="0" w:color="auto"/>
      </w:divBdr>
    </w:div>
    <w:div w:id="1271668856">
      <w:bodyDiv w:val="1"/>
      <w:marLeft w:val="0"/>
      <w:marRight w:val="0"/>
      <w:marTop w:val="0"/>
      <w:marBottom w:val="0"/>
      <w:divBdr>
        <w:top w:val="none" w:sz="0" w:space="0" w:color="auto"/>
        <w:left w:val="none" w:sz="0" w:space="0" w:color="auto"/>
        <w:bottom w:val="none" w:sz="0" w:space="0" w:color="auto"/>
        <w:right w:val="none" w:sz="0" w:space="0" w:color="auto"/>
      </w:divBdr>
    </w:div>
    <w:div w:id="1271817446">
      <w:bodyDiv w:val="1"/>
      <w:marLeft w:val="0"/>
      <w:marRight w:val="0"/>
      <w:marTop w:val="0"/>
      <w:marBottom w:val="0"/>
      <w:divBdr>
        <w:top w:val="none" w:sz="0" w:space="0" w:color="auto"/>
        <w:left w:val="none" w:sz="0" w:space="0" w:color="auto"/>
        <w:bottom w:val="none" w:sz="0" w:space="0" w:color="auto"/>
        <w:right w:val="none" w:sz="0" w:space="0" w:color="auto"/>
      </w:divBdr>
    </w:div>
    <w:div w:id="1271860572">
      <w:bodyDiv w:val="1"/>
      <w:marLeft w:val="0"/>
      <w:marRight w:val="0"/>
      <w:marTop w:val="0"/>
      <w:marBottom w:val="0"/>
      <w:divBdr>
        <w:top w:val="none" w:sz="0" w:space="0" w:color="auto"/>
        <w:left w:val="none" w:sz="0" w:space="0" w:color="auto"/>
        <w:bottom w:val="none" w:sz="0" w:space="0" w:color="auto"/>
        <w:right w:val="none" w:sz="0" w:space="0" w:color="auto"/>
      </w:divBdr>
    </w:div>
    <w:div w:id="1272787620">
      <w:bodyDiv w:val="1"/>
      <w:marLeft w:val="0"/>
      <w:marRight w:val="0"/>
      <w:marTop w:val="0"/>
      <w:marBottom w:val="0"/>
      <w:divBdr>
        <w:top w:val="none" w:sz="0" w:space="0" w:color="auto"/>
        <w:left w:val="none" w:sz="0" w:space="0" w:color="auto"/>
        <w:bottom w:val="none" w:sz="0" w:space="0" w:color="auto"/>
        <w:right w:val="none" w:sz="0" w:space="0" w:color="auto"/>
      </w:divBdr>
    </w:div>
    <w:div w:id="1273053637">
      <w:bodyDiv w:val="1"/>
      <w:marLeft w:val="0"/>
      <w:marRight w:val="0"/>
      <w:marTop w:val="0"/>
      <w:marBottom w:val="0"/>
      <w:divBdr>
        <w:top w:val="none" w:sz="0" w:space="0" w:color="auto"/>
        <w:left w:val="none" w:sz="0" w:space="0" w:color="auto"/>
        <w:bottom w:val="none" w:sz="0" w:space="0" w:color="auto"/>
        <w:right w:val="none" w:sz="0" w:space="0" w:color="auto"/>
      </w:divBdr>
    </w:div>
    <w:div w:id="1273708696">
      <w:bodyDiv w:val="1"/>
      <w:marLeft w:val="0"/>
      <w:marRight w:val="0"/>
      <w:marTop w:val="0"/>
      <w:marBottom w:val="0"/>
      <w:divBdr>
        <w:top w:val="none" w:sz="0" w:space="0" w:color="auto"/>
        <w:left w:val="none" w:sz="0" w:space="0" w:color="auto"/>
        <w:bottom w:val="none" w:sz="0" w:space="0" w:color="auto"/>
        <w:right w:val="none" w:sz="0" w:space="0" w:color="auto"/>
      </w:divBdr>
    </w:div>
    <w:div w:id="1273783306">
      <w:bodyDiv w:val="1"/>
      <w:marLeft w:val="0"/>
      <w:marRight w:val="0"/>
      <w:marTop w:val="0"/>
      <w:marBottom w:val="0"/>
      <w:divBdr>
        <w:top w:val="none" w:sz="0" w:space="0" w:color="auto"/>
        <w:left w:val="none" w:sz="0" w:space="0" w:color="auto"/>
        <w:bottom w:val="none" w:sz="0" w:space="0" w:color="auto"/>
        <w:right w:val="none" w:sz="0" w:space="0" w:color="auto"/>
      </w:divBdr>
    </w:div>
    <w:div w:id="1273823851">
      <w:bodyDiv w:val="1"/>
      <w:marLeft w:val="0"/>
      <w:marRight w:val="0"/>
      <w:marTop w:val="0"/>
      <w:marBottom w:val="0"/>
      <w:divBdr>
        <w:top w:val="none" w:sz="0" w:space="0" w:color="auto"/>
        <w:left w:val="none" w:sz="0" w:space="0" w:color="auto"/>
        <w:bottom w:val="none" w:sz="0" w:space="0" w:color="auto"/>
        <w:right w:val="none" w:sz="0" w:space="0" w:color="auto"/>
      </w:divBdr>
    </w:div>
    <w:div w:id="1273973843">
      <w:bodyDiv w:val="1"/>
      <w:marLeft w:val="0"/>
      <w:marRight w:val="0"/>
      <w:marTop w:val="0"/>
      <w:marBottom w:val="0"/>
      <w:divBdr>
        <w:top w:val="none" w:sz="0" w:space="0" w:color="auto"/>
        <w:left w:val="none" w:sz="0" w:space="0" w:color="auto"/>
        <w:bottom w:val="none" w:sz="0" w:space="0" w:color="auto"/>
        <w:right w:val="none" w:sz="0" w:space="0" w:color="auto"/>
      </w:divBdr>
    </w:div>
    <w:div w:id="1274047799">
      <w:bodyDiv w:val="1"/>
      <w:marLeft w:val="0"/>
      <w:marRight w:val="0"/>
      <w:marTop w:val="0"/>
      <w:marBottom w:val="0"/>
      <w:divBdr>
        <w:top w:val="none" w:sz="0" w:space="0" w:color="auto"/>
        <w:left w:val="none" w:sz="0" w:space="0" w:color="auto"/>
        <w:bottom w:val="none" w:sz="0" w:space="0" w:color="auto"/>
        <w:right w:val="none" w:sz="0" w:space="0" w:color="auto"/>
      </w:divBdr>
    </w:div>
    <w:div w:id="1274558121">
      <w:bodyDiv w:val="1"/>
      <w:marLeft w:val="0"/>
      <w:marRight w:val="0"/>
      <w:marTop w:val="0"/>
      <w:marBottom w:val="0"/>
      <w:divBdr>
        <w:top w:val="none" w:sz="0" w:space="0" w:color="auto"/>
        <w:left w:val="none" w:sz="0" w:space="0" w:color="auto"/>
        <w:bottom w:val="none" w:sz="0" w:space="0" w:color="auto"/>
        <w:right w:val="none" w:sz="0" w:space="0" w:color="auto"/>
      </w:divBdr>
    </w:div>
    <w:div w:id="1274676933">
      <w:bodyDiv w:val="1"/>
      <w:marLeft w:val="0"/>
      <w:marRight w:val="0"/>
      <w:marTop w:val="0"/>
      <w:marBottom w:val="0"/>
      <w:divBdr>
        <w:top w:val="none" w:sz="0" w:space="0" w:color="auto"/>
        <w:left w:val="none" w:sz="0" w:space="0" w:color="auto"/>
        <w:bottom w:val="none" w:sz="0" w:space="0" w:color="auto"/>
        <w:right w:val="none" w:sz="0" w:space="0" w:color="auto"/>
      </w:divBdr>
    </w:div>
    <w:div w:id="1274677190">
      <w:bodyDiv w:val="1"/>
      <w:marLeft w:val="0"/>
      <w:marRight w:val="0"/>
      <w:marTop w:val="0"/>
      <w:marBottom w:val="0"/>
      <w:divBdr>
        <w:top w:val="none" w:sz="0" w:space="0" w:color="auto"/>
        <w:left w:val="none" w:sz="0" w:space="0" w:color="auto"/>
        <w:bottom w:val="none" w:sz="0" w:space="0" w:color="auto"/>
        <w:right w:val="none" w:sz="0" w:space="0" w:color="auto"/>
      </w:divBdr>
    </w:div>
    <w:div w:id="1275332085">
      <w:bodyDiv w:val="1"/>
      <w:marLeft w:val="0"/>
      <w:marRight w:val="0"/>
      <w:marTop w:val="0"/>
      <w:marBottom w:val="0"/>
      <w:divBdr>
        <w:top w:val="none" w:sz="0" w:space="0" w:color="auto"/>
        <w:left w:val="none" w:sz="0" w:space="0" w:color="auto"/>
        <w:bottom w:val="none" w:sz="0" w:space="0" w:color="auto"/>
        <w:right w:val="none" w:sz="0" w:space="0" w:color="auto"/>
      </w:divBdr>
    </w:div>
    <w:div w:id="1275408770">
      <w:bodyDiv w:val="1"/>
      <w:marLeft w:val="0"/>
      <w:marRight w:val="0"/>
      <w:marTop w:val="0"/>
      <w:marBottom w:val="0"/>
      <w:divBdr>
        <w:top w:val="none" w:sz="0" w:space="0" w:color="auto"/>
        <w:left w:val="none" w:sz="0" w:space="0" w:color="auto"/>
        <w:bottom w:val="none" w:sz="0" w:space="0" w:color="auto"/>
        <w:right w:val="none" w:sz="0" w:space="0" w:color="auto"/>
      </w:divBdr>
    </w:div>
    <w:div w:id="1275748444">
      <w:bodyDiv w:val="1"/>
      <w:marLeft w:val="0"/>
      <w:marRight w:val="0"/>
      <w:marTop w:val="0"/>
      <w:marBottom w:val="0"/>
      <w:divBdr>
        <w:top w:val="none" w:sz="0" w:space="0" w:color="auto"/>
        <w:left w:val="none" w:sz="0" w:space="0" w:color="auto"/>
        <w:bottom w:val="none" w:sz="0" w:space="0" w:color="auto"/>
        <w:right w:val="none" w:sz="0" w:space="0" w:color="auto"/>
      </w:divBdr>
    </w:div>
    <w:div w:id="1275987450">
      <w:bodyDiv w:val="1"/>
      <w:marLeft w:val="0"/>
      <w:marRight w:val="0"/>
      <w:marTop w:val="0"/>
      <w:marBottom w:val="0"/>
      <w:divBdr>
        <w:top w:val="none" w:sz="0" w:space="0" w:color="auto"/>
        <w:left w:val="none" w:sz="0" w:space="0" w:color="auto"/>
        <w:bottom w:val="none" w:sz="0" w:space="0" w:color="auto"/>
        <w:right w:val="none" w:sz="0" w:space="0" w:color="auto"/>
      </w:divBdr>
    </w:div>
    <w:div w:id="1276205831">
      <w:bodyDiv w:val="1"/>
      <w:marLeft w:val="0"/>
      <w:marRight w:val="0"/>
      <w:marTop w:val="0"/>
      <w:marBottom w:val="0"/>
      <w:divBdr>
        <w:top w:val="none" w:sz="0" w:space="0" w:color="auto"/>
        <w:left w:val="none" w:sz="0" w:space="0" w:color="auto"/>
        <w:bottom w:val="none" w:sz="0" w:space="0" w:color="auto"/>
        <w:right w:val="none" w:sz="0" w:space="0" w:color="auto"/>
      </w:divBdr>
    </w:div>
    <w:div w:id="1276251801">
      <w:bodyDiv w:val="1"/>
      <w:marLeft w:val="0"/>
      <w:marRight w:val="0"/>
      <w:marTop w:val="0"/>
      <w:marBottom w:val="0"/>
      <w:divBdr>
        <w:top w:val="none" w:sz="0" w:space="0" w:color="auto"/>
        <w:left w:val="none" w:sz="0" w:space="0" w:color="auto"/>
        <w:bottom w:val="none" w:sz="0" w:space="0" w:color="auto"/>
        <w:right w:val="none" w:sz="0" w:space="0" w:color="auto"/>
      </w:divBdr>
    </w:div>
    <w:div w:id="1276330835">
      <w:bodyDiv w:val="1"/>
      <w:marLeft w:val="0"/>
      <w:marRight w:val="0"/>
      <w:marTop w:val="0"/>
      <w:marBottom w:val="0"/>
      <w:divBdr>
        <w:top w:val="none" w:sz="0" w:space="0" w:color="auto"/>
        <w:left w:val="none" w:sz="0" w:space="0" w:color="auto"/>
        <w:bottom w:val="none" w:sz="0" w:space="0" w:color="auto"/>
        <w:right w:val="none" w:sz="0" w:space="0" w:color="auto"/>
      </w:divBdr>
    </w:div>
    <w:div w:id="1277713322">
      <w:bodyDiv w:val="1"/>
      <w:marLeft w:val="0"/>
      <w:marRight w:val="0"/>
      <w:marTop w:val="0"/>
      <w:marBottom w:val="0"/>
      <w:divBdr>
        <w:top w:val="none" w:sz="0" w:space="0" w:color="auto"/>
        <w:left w:val="none" w:sz="0" w:space="0" w:color="auto"/>
        <w:bottom w:val="none" w:sz="0" w:space="0" w:color="auto"/>
        <w:right w:val="none" w:sz="0" w:space="0" w:color="auto"/>
      </w:divBdr>
    </w:div>
    <w:div w:id="1277715454">
      <w:bodyDiv w:val="1"/>
      <w:marLeft w:val="0"/>
      <w:marRight w:val="0"/>
      <w:marTop w:val="0"/>
      <w:marBottom w:val="0"/>
      <w:divBdr>
        <w:top w:val="none" w:sz="0" w:space="0" w:color="auto"/>
        <w:left w:val="none" w:sz="0" w:space="0" w:color="auto"/>
        <w:bottom w:val="none" w:sz="0" w:space="0" w:color="auto"/>
        <w:right w:val="none" w:sz="0" w:space="0" w:color="auto"/>
      </w:divBdr>
    </w:div>
    <w:div w:id="1277903072">
      <w:bodyDiv w:val="1"/>
      <w:marLeft w:val="0"/>
      <w:marRight w:val="0"/>
      <w:marTop w:val="0"/>
      <w:marBottom w:val="0"/>
      <w:divBdr>
        <w:top w:val="none" w:sz="0" w:space="0" w:color="auto"/>
        <w:left w:val="none" w:sz="0" w:space="0" w:color="auto"/>
        <w:bottom w:val="none" w:sz="0" w:space="0" w:color="auto"/>
        <w:right w:val="none" w:sz="0" w:space="0" w:color="auto"/>
      </w:divBdr>
    </w:div>
    <w:div w:id="1278608908">
      <w:bodyDiv w:val="1"/>
      <w:marLeft w:val="0"/>
      <w:marRight w:val="0"/>
      <w:marTop w:val="0"/>
      <w:marBottom w:val="0"/>
      <w:divBdr>
        <w:top w:val="none" w:sz="0" w:space="0" w:color="auto"/>
        <w:left w:val="none" w:sz="0" w:space="0" w:color="auto"/>
        <w:bottom w:val="none" w:sz="0" w:space="0" w:color="auto"/>
        <w:right w:val="none" w:sz="0" w:space="0" w:color="auto"/>
      </w:divBdr>
    </w:div>
    <w:div w:id="1279027578">
      <w:bodyDiv w:val="1"/>
      <w:marLeft w:val="0"/>
      <w:marRight w:val="0"/>
      <w:marTop w:val="0"/>
      <w:marBottom w:val="0"/>
      <w:divBdr>
        <w:top w:val="none" w:sz="0" w:space="0" w:color="auto"/>
        <w:left w:val="none" w:sz="0" w:space="0" w:color="auto"/>
        <w:bottom w:val="none" w:sz="0" w:space="0" w:color="auto"/>
        <w:right w:val="none" w:sz="0" w:space="0" w:color="auto"/>
      </w:divBdr>
    </w:div>
    <w:div w:id="1279140739">
      <w:bodyDiv w:val="1"/>
      <w:marLeft w:val="0"/>
      <w:marRight w:val="0"/>
      <w:marTop w:val="0"/>
      <w:marBottom w:val="0"/>
      <w:divBdr>
        <w:top w:val="none" w:sz="0" w:space="0" w:color="auto"/>
        <w:left w:val="none" w:sz="0" w:space="0" w:color="auto"/>
        <w:bottom w:val="none" w:sz="0" w:space="0" w:color="auto"/>
        <w:right w:val="none" w:sz="0" w:space="0" w:color="auto"/>
      </w:divBdr>
    </w:div>
    <w:div w:id="1279292192">
      <w:bodyDiv w:val="1"/>
      <w:marLeft w:val="0"/>
      <w:marRight w:val="0"/>
      <w:marTop w:val="0"/>
      <w:marBottom w:val="0"/>
      <w:divBdr>
        <w:top w:val="none" w:sz="0" w:space="0" w:color="auto"/>
        <w:left w:val="none" w:sz="0" w:space="0" w:color="auto"/>
        <w:bottom w:val="none" w:sz="0" w:space="0" w:color="auto"/>
        <w:right w:val="none" w:sz="0" w:space="0" w:color="auto"/>
      </w:divBdr>
    </w:div>
    <w:div w:id="1279293338">
      <w:bodyDiv w:val="1"/>
      <w:marLeft w:val="0"/>
      <w:marRight w:val="0"/>
      <w:marTop w:val="0"/>
      <w:marBottom w:val="0"/>
      <w:divBdr>
        <w:top w:val="none" w:sz="0" w:space="0" w:color="auto"/>
        <w:left w:val="none" w:sz="0" w:space="0" w:color="auto"/>
        <w:bottom w:val="none" w:sz="0" w:space="0" w:color="auto"/>
        <w:right w:val="none" w:sz="0" w:space="0" w:color="auto"/>
      </w:divBdr>
    </w:div>
    <w:div w:id="1279684365">
      <w:bodyDiv w:val="1"/>
      <w:marLeft w:val="0"/>
      <w:marRight w:val="0"/>
      <w:marTop w:val="0"/>
      <w:marBottom w:val="0"/>
      <w:divBdr>
        <w:top w:val="none" w:sz="0" w:space="0" w:color="auto"/>
        <w:left w:val="none" w:sz="0" w:space="0" w:color="auto"/>
        <w:bottom w:val="none" w:sz="0" w:space="0" w:color="auto"/>
        <w:right w:val="none" w:sz="0" w:space="0" w:color="auto"/>
      </w:divBdr>
    </w:div>
    <w:div w:id="1279796680">
      <w:bodyDiv w:val="1"/>
      <w:marLeft w:val="0"/>
      <w:marRight w:val="0"/>
      <w:marTop w:val="0"/>
      <w:marBottom w:val="0"/>
      <w:divBdr>
        <w:top w:val="none" w:sz="0" w:space="0" w:color="auto"/>
        <w:left w:val="none" w:sz="0" w:space="0" w:color="auto"/>
        <w:bottom w:val="none" w:sz="0" w:space="0" w:color="auto"/>
        <w:right w:val="none" w:sz="0" w:space="0" w:color="auto"/>
      </w:divBdr>
    </w:div>
    <w:div w:id="1280604761">
      <w:bodyDiv w:val="1"/>
      <w:marLeft w:val="0"/>
      <w:marRight w:val="0"/>
      <w:marTop w:val="0"/>
      <w:marBottom w:val="0"/>
      <w:divBdr>
        <w:top w:val="none" w:sz="0" w:space="0" w:color="auto"/>
        <w:left w:val="none" w:sz="0" w:space="0" w:color="auto"/>
        <w:bottom w:val="none" w:sz="0" w:space="0" w:color="auto"/>
        <w:right w:val="none" w:sz="0" w:space="0" w:color="auto"/>
      </w:divBdr>
    </w:div>
    <w:div w:id="1280644009">
      <w:bodyDiv w:val="1"/>
      <w:marLeft w:val="0"/>
      <w:marRight w:val="0"/>
      <w:marTop w:val="0"/>
      <w:marBottom w:val="0"/>
      <w:divBdr>
        <w:top w:val="none" w:sz="0" w:space="0" w:color="auto"/>
        <w:left w:val="none" w:sz="0" w:space="0" w:color="auto"/>
        <w:bottom w:val="none" w:sz="0" w:space="0" w:color="auto"/>
        <w:right w:val="none" w:sz="0" w:space="0" w:color="auto"/>
      </w:divBdr>
    </w:div>
    <w:div w:id="1280794538">
      <w:bodyDiv w:val="1"/>
      <w:marLeft w:val="0"/>
      <w:marRight w:val="0"/>
      <w:marTop w:val="0"/>
      <w:marBottom w:val="0"/>
      <w:divBdr>
        <w:top w:val="none" w:sz="0" w:space="0" w:color="auto"/>
        <w:left w:val="none" w:sz="0" w:space="0" w:color="auto"/>
        <w:bottom w:val="none" w:sz="0" w:space="0" w:color="auto"/>
        <w:right w:val="none" w:sz="0" w:space="0" w:color="auto"/>
      </w:divBdr>
    </w:div>
    <w:div w:id="1280794963">
      <w:bodyDiv w:val="1"/>
      <w:marLeft w:val="0"/>
      <w:marRight w:val="0"/>
      <w:marTop w:val="0"/>
      <w:marBottom w:val="0"/>
      <w:divBdr>
        <w:top w:val="none" w:sz="0" w:space="0" w:color="auto"/>
        <w:left w:val="none" w:sz="0" w:space="0" w:color="auto"/>
        <w:bottom w:val="none" w:sz="0" w:space="0" w:color="auto"/>
        <w:right w:val="none" w:sz="0" w:space="0" w:color="auto"/>
      </w:divBdr>
    </w:div>
    <w:div w:id="1280919663">
      <w:bodyDiv w:val="1"/>
      <w:marLeft w:val="0"/>
      <w:marRight w:val="0"/>
      <w:marTop w:val="0"/>
      <w:marBottom w:val="0"/>
      <w:divBdr>
        <w:top w:val="none" w:sz="0" w:space="0" w:color="auto"/>
        <w:left w:val="none" w:sz="0" w:space="0" w:color="auto"/>
        <w:bottom w:val="none" w:sz="0" w:space="0" w:color="auto"/>
        <w:right w:val="none" w:sz="0" w:space="0" w:color="auto"/>
      </w:divBdr>
    </w:div>
    <w:div w:id="1281183594">
      <w:bodyDiv w:val="1"/>
      <w:marLeft w:val="0"/>
      <w:marRight w:val="0"/>
      <w:marTop w:val="0"/>
      <w:marBottom w:val="0"/>
      <w:divBdr>
        <w:top w:val="none" w:sz="0" w:space="0" w:color="auto"/>
        <w:left w:val="none" w:sz="0" w:space="0" w:color="auto"/>
        <w:bottom w:val="none" w:sz="0" w:space="0" w:color="auto"/>
        <w:right w:val="none" w:sz="0" w:space="0" w:color="auto"/>
      </w:divBdr>
      <w:divsChild>
        <w:div w:id="39744842">
          <w:marLeft w:val="0"/>
          <w:marRight w:val="0"/>
          <w:marTop w:val="0"/>
          <w:marBottom w:val="0"/>
          <w:divBdr>
            <w:top w:val="none" w:sz="0" w:space="0" w:color="auto"/>
            <w:left w:val="none" w:sz="0" w:space="0" w:color="auto"/>
            <w:bottom w:val="none" w:sz="0" w:space="0" w:color="auto"/>
            <w:right w:val="none" w:sz="0" w:space="0" w:color="auto"/>
          </w:divBdr>
        </w:div>
        <w:div w:id="41878409">
          <w:marLeft w:val="0"/>
          <w:marRight w:val="0"/>
          <w:marTop w:val="0"/>
          <w:marBottom w:val="0"/>
          <w:divBdr>
            <w:top w:val="none" w:sz="0" w:space="0" w:color="auto"/>
            <w:left w:val="none" w:sz="0" w:space="0" w:color="auto"/>
            <w:bottom w:val="none" w:sz="0" w:space="0" w:color="auto"/>
            <w:right w:val="none" w:sz="0" w:space="0" w:color="auto"/>
          </w:divBdr>
        </w:div>
        <w:div w:id="128670359">
          <w:marLeft w:val="0"/>
          <w:marRight w:val="0"/>
          <w:marTop w:val="0"/>
          <w:marBottom w:val="0"/>
          <w:divBdr>
            <w:top w:val="none" w:sz="0" w:space="0" w:color="auto"/>
            <w:left w:val="none" w:sz="0" w:space="0" w:color="auto"/>
            <w:bottom w:val="none" w:sz="0" w:space="0" w:color="auto"/>
            <w:right w:val="none" w:sz="0" w:space="0" w:color="auto"/>
          </w:divBdr>
        </w:div>
        <w:div w:id="160314417">
          <w:marLeft w:val="0"/>
          <w:marRight w:val="0"/>
          <w:marTop w:val="0"/>
          <w:marBottom w:val="0"/>
          <w:divBdr>
            <w:top w:val="none" w:sz="0" w:space="0" w:color="auto"/>
            <w:left w:val="none" w:sz="0" w:space="0" w:color="auto"/>
            <w:bottom w:val="none" w:sz="0" w:space="0" w:color="auto"/>
            <w:right w:val="none" w:sz="0" w:space="0" w:color="auto"/>
          </w:divBdr>
        </w:div>
        <w:div w:id="192695036">
          <w:marLeft w:val="0"/>
          <w:marRight w:val="0"/>
          <w:marTop w:val="0"/>
          <w:marBottom w:val="0"/>
          <w:divBdr>
            <w:top w:val="none" w:sz="0" w:space="0" w:color="auto"/>
            <w:left w:val="none" w:sz="0" w:space="0" w:color="auto"/>
            <w:bottom w:val="none" w:sz="0" w:space="0" w:color="auto"/>
            <w:right w:val="none" w:sz="0" w:space="0" w:color="auto"/>
          </w:divBdr>
        </w:div>
        <w:div w:id="240142062">
          <w:marLeft w:val="0"/>
          <w:marRight w:val="0"/>
          <w:marTop w:val="0"/>
          <w:marBottom w:val="0"/>
          <w:divBdr>
            <w:top w:val="none" w:sz="0" w:space="0" w:color="auto"/>
            <w:left w:val="none" w:sz="0" w:space="0" w:color="auto"/>
            <w:bottom w:val="none" w:sz="0" w:space="0" w:color="auto"/>
            <w:right w:val="none" w:sz="0" w:space="0" w:color="auto"/>
          </w:divBdr>
        </w:div>
        <w:div w:id="255788340">
          <w:marLeft w:val="0"/>
          <w:marRight w:val="0"/>
          <w:marTop w:val="0"/>
          <w:marBottom w:val="0"/>
          <w:divBdr>
            <w:top w:val="none" w:sz="0" w:space="0" w:color="auto"/>
            <w:left w:val="none" w:sz="0" w:space="0" w:color="auto"/>
            <w:bottom w:val="none" w:sz="0" w:space="0" w:color="auto"/>
            <w:right w:val="none" w:sz="0" w:space="0" w:color="auto"/>
          </w:divBdr>
        </w:div>
        <w:div w:id="259342546">
          <w:marLeft w:val="0"/>
          <w:marRight w:val="0"/>
          <w:marTop w:val="0"/>
          <w:marBottom w:val="0"/>
          <w:divBdr>
            <w:top w:val="none" w:sz="0" w:space="0" w:color="auto"/>
            <w:left w:val="none" w:sz="0" w:space="0" w:color="auto"/>
            <w:bottom w:val="none" w:sz="0" w:space="0" w:color="auto"/>
            <w:right w:val="none" w:sz="0" w:space="0" w:color="auto"/>
          </w:divBdr>
        </w:div>
        <w:div w:id="262568390">
          <w:marLeft w:val="0"/>
          <w:marRight w:val="0"/>
          <w:marTop w:val="0"/>
          <w:marBottom w:val="0"/>
          <w:divBdr>
            <w:top w:val="none" w:sz="0" w:space="0" w:color="auto"/>
            <w:left w:val="none" w:sz="0" w:space="0" w:color="auto"/>
            <w:bottom w:val="none" w:sz="0" w:space="0" w:color="auto"/>
            <w:right w:val="none" w:sz="0" w:space="0" w:color="auto"/>
          </w:divBdr>
        </w:div>
        <w:div w:id="269315824">
          <w:marLeft w:val="0"/>
          <w:marRight w:val="0"/>
          <w:marTop w:val="0"/>
          <w:marBottom w:val="0"/>
          <w:divBdr>
            <w:top w:val="none" w:sz="0" w:space="0" w:color="auto"/>
            <w:left w:val="none" w:sz="0" w:space="0" w:color="auto"/>
            <w:bottom w:val="none" w:sz="0" w:space="0" w:color="auto"/>
            <w:right w:val="none" w:sz="0" w:space="0" w:color="auto"/>
          </w:divBdr>
        </w:div>
        <w:div w:id="288634585">
          <w:marLeft w:val="0"/>
          <w:marRight w:val="0"/>
          <w:marTop w:val="0"/>
          <w:marBottom w:val="0"/>
          <w:divBdr>
            <w:top w:val="none" w:sz="0" w:space="0" w:color="auto"/>
            <w:left w:val="none" w:sz="0" w:space="0" w:color="auto"/>
            <w:bottom w:val="none" w:sz="0" w:space="0" w:color="auto"/>
            <w:right w:val="none" w:sz="0" w:space="0" w:color="auto"/>
          </w:divBdr>
        </w:div>
        <w:div w:id="313337388">
          <w:marLeft w:val="0"/>
          <w:marRight w:val="0"/>
          <w:marTop w:val="0"/>
          <w:marBottom w:val="0"/>
          <w:divBdr>
            <w:top w:val="none" w:sz="0" w:space="0" w:color="auto"/>
            <w:left w:val="none" w:sz="0" w:space="0" w:color="auto"/>
            <w:bottom w:val="none" w:sz="0" w:space="0" w:color="auto"/>
            <w:right w:val="none" w:sz="0" w:space="0" w:color="auto"/>
          </w:divBdr>
        </w:div>
        <w:div w:id="317267316">
          <w:marLeft w:val="0"/>
          <w:marRight w:val="0"/>
          <w:marTop w:val="0"/>
          <w:marBottom w:val="0"/>
          <w:divBdr>
            <w:top w:val="none" w:sz="0" w:space="0" w:color="auto"/>
            <w:left w:val="none" w:sz="0" w:space="0" w:color="auto"/>
            <w:bottom w:val="none" w:sz="0" w:space="0" w:color="auto"/>
            <w:right w:val="none" w:sz="0" w:space="0" w:color="auto"/>
          </w:divBdr>
        </w:div>
        <w:div w:id="325480224">
          <w:marLeft w:val="0"/>
          <w:marRight w:val="0"/>
          <w:marTop w:val="0"/>
          <w:marBottom w:val="0"/>
          <w:divBdr>
            <w:top w:val="none" w:sz="0" w:space="0" w:color="auto"/>
            <w:left w:val="none" w:sz="0" w:space="0" w:color="auto"/>
            <w:bottom w:val="none" w:sz="0" w:space="0" w:color="auto"/>
            <w:right w:val="none" w:sz="0" w:space="0" w:color="auto"/>
          </w:divBdr>
        </w:div>
        <w:div w:id="362245175">
          <w:marLeft w:val="0"/>
          <w:marRight w:val="0"/>
          <w:marTop w:val="0"/>
          <w:marBottom w:val="0"/>
          <w:divBdr>
            <w:top w:val="none" w:sz="0" w:space="0" w:color="auto"/>
            <w:left w:val="none" w:sz="0" w:space="0" w:color="auto"/>
            <w:bottom w:val="none" w:sz="0" w:space="0" w:color="auto"/>
            <w:right w:val="none" w:sz="0" w:space="0" w:color="auto"/>
          </w:divBdr>
        </w:div>
        <w:div w:id="408774696">
          <w:marLeft w:val="0"/>
          <w:marRight w:val="0"/>
          <w:marTop w:val="0"/>
          <w:marBottom w:val="0"/>
          <w:divBdr>
            <w:top w:val="none" w:sz="0" w:space="0" w:color="auto"/>
            <w:left w:val="none" w:sz="0" w:space="0" w:color="auto"/>
            <w:bottom w:val="none" w:sz="0" w:space="0" w:color="auto"/>
            <w:right w:val="none" w:sz="0" w:space="0" w:color="auto"/>
          </w:divBdr>
        </w:div>
        <w:div w:id="430972310">
          <w:marLeft w:val="0"/>
          <w:marRight w:val="0"/>
          <w:marTop w:val="0"/>
          <w:marBottom w:val="0"/>
          <w:divBdr>
            <w:top w:val="none" w:sz="0" w:space="0" w:color="auto"/>
            <w:left w:val="none" w:sz="0" w:space="0" w:color="auto"/>
            <w:bottom w:val="none" w:sz="0" w:space="0" w:color="auto"/>
            <w:right w:val="none" w:sz="0" w:space="0" w:color="auto"/>
          </w:divBdr>
        </w:div>
        <w:div w:id="454108249">
          <w:marLeft w:val="0"/>
          <w:marRight w:val="0"/>
          <w:marTop w:val="0"/>
          <w:marBottom w:val="0"/>
          <w:divBdr>
            <w:top w:val="none" w:sz="0" w:space="0" w:color="auto"/>
            <w:left w:val="none" w:sz="0" w:space="0" w:color="auto"/>
            <w:bottom w:val="none" w:sz="0" w:space="0" w:color="auto"/>
            <w:right w:val="none" w:sz="0" w:space="0" w:color="auto"/>
          </w:divBdr>
        </w:div>
        <w:div w:id="552082320">
          <w:marLeft w:val="0"/>
          <w:marRight w:val="0"/>
          <w:marTop w:val="0"/>
          <w:marBottom w:val="0"/>
          <w:divBdr>
            <w:top w:val="none" w:sz="0" w:space="0" w:color="auto"/>
            <w:left w:val="none" w:sz="0" w:space="0" w:color="auto"/>
            <w:bottom w:val="none" w:sz="0" w:space="0" w:color="auto"/>
            <w:right w:val="none" w:sz="0" w:space="0" w:color="auto"/>
          </w:divBdr>
        </w:div>
        <w:div w:id="597759615">
          <w:marLeft w:val="0"/>
          <w:marRight w:val="0"/>
          <w:marTop w:val="0"/>
          <w:marBottom w:val="0"/>
          <w:divBdr>
            <w:top w:val="none" w:sz="0" w:space="0" w:color="auto"/>
            <w:left w:val="none" w:sz="0" w:space="0" w:color="auto"/>
            <w:bottom w:val="none" w:sz="0" w:space="0" w:color="auto"/>
            <w:right w:val="none" w:sz="0" w:space="0" w:color="auto"/>
          </w:divBdr>
        </w:div>
        <w:div w:id="601257761">
          <w:marLeft w:val="0"/>
          <w:marRight w:val="0"/>
          <w:marTop w:val="0"/>
          <w:marBottom w:val="0"/>
          <w:divBdr>
            <w:top w:val="none" w:sz="0" w:space="0" w:color="auto"/>
            <w:left w:val="none" w:sz="0" w:space="0" w:color="auto"/>
            <w:bottom w:val="none" w:sz="0" w:space="0" w:color="auto"/>
            <w:right w:val="none" w:sz="0" w:space="0" w:color="auto"/>
          </w:divBdr>
        </w:div>
        <w:div w:id="607390374">
          <w:marLeft w:val="0"/>
          <w:marRight w:val="0"/>
          <w:marTop w:val="0"/>
          <w:marBottom w:val="0"/>
          <w:divBdr>
            <w:top w:val="none" w:sz="0" w:space="0" w:color="auto"/>
            <w:left w:val="none" w:sz="0" w:space="0" w:color="auto"/>
            <w:bottom w:val="none" w:sz="0" w:space="0" w:color="auto"/>
            <w:right w:val="none" w:sz="0" w:space="0" w:color="auto"/>
          </w:divBdr>
        </w:div>
        <w:div w:id="622536667">
          <w:marLeft w:val="0"/>
          <w:marRight w:val="0"/>
          <w:marTop w:val="0"/>
          <w:marBottom w:val="0"/>
          <w:divBdr>
            <w:top w:val="none" w:sz="0" w:space="0" w:color="auto"/>
            <w:left w:val="none" w:sz="0" w:space="0" w:color="auto"/>
            <w:bottom w:val="none" w:sz="0" w:space="0" w:color="auto"/>
            <w:right w:val="none" w:sz="0" w:space="0" w:color="auto"/>
          </w:divBdr>
        </w:div>
        <w:div w:id="627509527">
          <w:marLeft w:val="0"/>
          <w:marRight w:val="0"/>
          <w:marTop w:val="0"/>
          <w:marBottom w:val="0"/>
          <w:divBdr>
            <w:top w:val="none" w:sz="0" w:space="0" w:color="auto"/>
            <w:left w:val="none" w:sz="0" w:space="0" w:color="auto"/>
            <w:bottom w:val="none" w:sz="0" w:space="0" w:color="auto"/>
            <w:right w:val="none" w:sz="0" w:space="0" w:color="auto"/>
          </w:divBdr>
        </w:div>
        <w:div w:id="630596637">
          <w:marLeft w:val="0"/>
          <w:marRight w:val="0"/>
          <w:marTop w:val="0"/>
          <w:marBottom w:val="0"/>
          <w:divBdr>
            <w:top w:val="none" w:sz="0" w:space="0" w:color="auto"/>
            <w:left w:val="none" w:sz="0" w:space="0" w:color="auto"/>
            <w:bottom w:val="none" w:sz="0" w:space="0" w:color="auto"/>
            <w:right w:val="none" w:sz="0" w:space="0" w:color="auto"/>
          </w:divBdr>
        </w:div>
        <w:div w:id="653146309">
          <w:marLeft w:val="0"/>
          <w:marRight w:val="0"/>
          <w:marTop w:val="0"/>
          <w:marBottom w:val="0"/>
          <w:divBdr>
            <w:top w:val="none" w:sz="0" w:space="0" w:color="auto"/>
            <w:left w:val="none" w:sz="0" w:space="0" w:color="auto"/>
            <w:bottom w:val="none" w:sz="0" w:space="0" w:color="auto"/>
            <w:right w:val="none" w:sz="0" w:space="0" w:color="auto"/>
          </w:divBdr>
        </w:div>
        <w:div w:id="680156689">
          <w:marLeft w:val="0"/>
          <w:marRight w:val="0"/>
          <w:marTop w:val="0"/>
          <w:marBottom w:val="0"/>
          <w:divBdr>
            <w:top w:val="none" w:sz="0" w:space="0" w:color="auto"/>
            <w:left w:val="none" w:sz="0" w:space="0" w:color="auto"/>
            <w:bottom w:val="none" w:sz="0" w:space="0" w:color="auto"/>
            <w:right w:val="none" w:sz="0" w:space="0" w:color="auto"/>
          </w:divBdr>
        </w:div>
        <w:div w:id="704208172">
          <w:marLeft w:val="0"/>
          <w:marRight w:val="0"/>
          <w:marTop w:val="0"/>
          <w:marBottom w:val="0"/>
          <w:divBdr>
            <w:top w:val="none" w:sz="0" w:space="0" w:color="auto"/>
            <w:left w:val="none" w:sz="0" w:space="0" w:color="auto"/>
            <w:bottom w:val="none" w:sz="0" w:space="0" w:color="auto"/>
            <w:right w:val="none" w:sz="0" w:space="0" w:color="auto"/>
          </w:divBdr>
        </w:div>
        <w:div w:id="756482220">
          <w:marLeft w:val="0"/>
          <w:marRight w:val="0"/>
          <w:marTop w:val="0"/>
          <w:marBottom w:val="0"/>
          <w:divBdr>
            <w:top w:val="none" w:sz="0" w:space="0" w:color="auto"/>
            <w:left w:val="none" w:sz="0" w:space="0" w:color="auto"/>
            <w:bottom w:val="none" w:sz="0" w:space="0" w:color="auto"/>
            <w:right w:val="none" w:sz="0" w:space="0" w:color="auto"/>
          </w:divBdr>
        </w:div>
        <w:div w:id="797187737">
          <w:marLeft w:val="0"/>
          <w:marRight w:val="0"/>
          <w:marTop w:val="0"/>
          <w:marBottom w:val="0"/>
          <w:divBdr>
            <w:top w:val="none" w:sz="0" w:space="0" w:color="auto"/>
            <w:left w:val="none" w:sz="0" w:space="0" w:color="auto"/>
            <w:bottom w:val="none" w:sz="0" w:space="0" w:color="auto"/>
            <w:right w:val="none" w:sz="0" w:space="0" w:color="auto"/>
          </w:divBdr>
        </w:div>
        <w:div w:id="799156519">
          <w:marLeft w:val="0"/>
          <w:marRight w:val="0"/>
          <w:marTop w:val="0"/>
          <w:marBottom w:val="0"/>
          <w:divBdr>
            <w:top w:val="none" w:sz="0" w:space="0" w:color="auto"/>
            <w:left w:val="none" w:sz="0" w:space="0" w:color="auto"/>
            <w:bottom w:val="none" w:sz="0" w:space="0" w:color="auto"/>
            <w:right w:val="none" w:sz="0" w:space="0" w:color="auto"/>
          </w:divBdr>
        </w:div>
        <w:div w:id="822695559">
          <w:marLeft w:val="0"/>
          <w:marRight w:val="0"/>
          <w:marTop w:val="0"/>
          <w:marBottom w:val="0"/>
          <w:divBdr>
            <w:top w:val="none" w:sz="0" w:space="0" w:color="auto"/>
            <w:left w:val="none" w:sz="0" w:space="0" w:color="auto"/>
            <w:bottom w:val="none" w:sz="0" w:space="0" w:color="auto"/>
            <w:right w:val="none" w:sz="0" w:space="0" w:color="auto"/>
          </w:divBdr>
        </w:div>
        <w:div w:id="841701928">
          <w:marLeft w:val="0"/>
          <w:marRight w:val="0"/>
          <w:marTop w:val="0"/>
          <w:marBottom w:val="0"/>
          <w:divBdr>
            <w:top w:val="none" w:sz="0" w:space="0" w:color="auto"/>
            <w:left w:val="none" w:sz="0" w:space="0" w:color="auto"/>
            <w:bottom w:val="none" w:sz="0" w:space="0" w:color="auto"/>
            <w:right w:val="none" w:sz="0" w:space="0" w:color="auto"/>
          </w:divBdr>
        </w:div>
        <w:div w:id="860900803">
          <w:marLeft w:val="0"/>
          <w:marRight w:val="0"/>
          <w:marTop w:val="0"/>
          <w:marBottom w:val="0"/>
          <w:divBdr>
            <w:top w:val="none" w:sz="0" w:space="0" w:color="auto"/>
            <w:left w:val="none" w:sz="0" w:space="0" w:color="auto"/>
            <w:bottom w:val="none" w:sz="0" w:space="0" w:color="auto"/>
            <w:right w:val="none" w:sz="0" w:space="0" w:color="auto"/>
          </w:divBdr>
        </w:div>
        <w:div w:id="875850817">
          <w:marLeft w:val="0"/>
          <w:marRight w:val="0"/>
          <w:marTop w:val="0"/>
          <w:marBottom w:val="0"/>
          <w:divBdr>
            <w:top w:val="none" w:sz="0" w:space="0" w:color="auto"/>
            <w:left w:val="none" w:sz="0" w:space="0" w:color="auto"/>
            <w:bottom w:val="none" w:sz="0" w:space="0" w:color="auto"/>
            <w:right w:val="none" w:sz="0" w:space="0" w:color="auto"/>
          </w:divBdr>
        </w:div>
        <w:div w:id="881137555">
          <w:marLeft w:val="0"/>
          <w:marRight w:val="0"/>
          <w:marTop w:val="0"/>
          <w:marBottom w:val="0"/>
          <w:divBdr>
            <w:top w:val="none" w:sz="0" w:space="0" w:color="auto"/>
            <w:left w:val="none" w:sz="0" w:space="0" w:color="auto"/>
            <w:bottom w:val="none" w:sz="0" w:space="0" w:color="auto"/>
            <w:right w:val="none" w:sz="0" w:space="0" w:color="auto"/>
          </w:divBdr>
        </w:div>
        <w:div w:id="917861681">
          <w:marLeft w:val="0"/>
          <w:marRight w:val="0"/>
          <w:marTop w:val="0"/>
          <w:marBottom w:val="0"/>
          <w:divBdr>
            <w:top w:val="none" w:sz="0" w:space="0" w:color="auto"/>
            <w:left w:val="none" w:sz="0" w:space="0" w:color="auto"/>
            <w:bottom w:val="none" w:sz="0" w:space="0" w:color="auto"/>
            <w:right w:val="none" w:sz="0" w:space="0" w:color="auto"/>
          </w:divBdr>
        </w:div>
        <w:div w:id="921061132">
          <w:marLeft w:val="0"/>
          <w:marRight w:val="0"/>
          <w:marTop w:val="0"/>
          <w:marBottom w:val="0"/>
          <w:divBdr>
            <w:top w:val="none" w:sz="0" w:space="0" w:color="auto"/>
            <w:left w:val="none" w:sz="0" w:space="0" w:color="auto"/>
            <w:bottom w:val="none" w:sz="0" w:space="0" w:color="auto"/>
            <w:right w:val="none" w:sz="0" w:space="0" w:color="auto"/>
          </w:divBdr>
        </w:div>
        <w:div w:id="1003237569">
          <w:marLeft w:val="0"/>
          <w:marRight w:val="0"/>
          <w:marTop w:val="0"/>
          <w:marBottom w:val="0"/>
          <w:divBdr>
            <w:top w:val="none" w:sz="0" w:space="0" w:color="auto"/>
            <w:left w:val="none" w:sz="0" w:space="0" w:color="auto"/>
            <w:bottom w:val="none" w:sz="0" w:space="0" w:color="auto"/>
            <w:right w:val="none" w:sz="0" w:space="0" w:color="auto"/>
          </w:divBdr>
        </w:div>
        <w:div w:id="1010138828">
          <w:marLeft w:val="0"/>
          <w:marRight w:val="0"/>
          <w:marTop w:val="0"/>
          <w:marBottom w:val="0"/>
          <w:divBdr>
            <w:top w:val="none" w:sz="0" w:space="0" w:color="auto"/>
            <w:left w:val="none" w:sz="0" w:space="0" w:color="auto"/>
            <w:bottom w:val="none" w:sz="0" w:space="0" w:color="auto"/>
            <w:right w:val="none" w:sz="0" w:space="0" w:color="auto"/>
          </w:divBdr>
        </w:div>
        <w:div w:id="1010334962">
          <w:marLeft w:val="0"/>
          <w:marRight w:val="0"/>
          <w:marTop w:val="0"/>
          <w:marBottom w:val="0"/>
          <w:divBdr>
            <w:top w:val="none" w:sz="0" w:space="0" w:color="auto"/>
            <w:left w:val="none" w:sz="0" w:space="0" w:color="auto"/>
            <w:bottom w:val="none" w:sz="0" w:space="0" w:color="auto"/>
            <w:right w:val="none" w:sz="0" w:space="0" w:color="auto"/>
          </w:divBdr>
        </w:div>
        <w:div w:id="1056392797">
          <w:marLeft w:val="0"/>
          <w:marRight w:val="0"/>
          <w:marTop w:val="0"/>
          <w:marBottom w:val="0"/>
          <w:divBdr>
            <w:top w:val="none" w:sz="0" w:space="0" w:color="auto"/>
            <w:left w:val="none" w:sz="0" w:space="0" w:color="auto"/>
            <w:bottom w:val="none" w:sz="0" w:space="0" w:color="auto"/>
            <w:right w:val="none" w:sz="0" w:space="0" w:color="auto"/>
          </w:divBdr>
        </w:div>
        <w:div w:id="1058630667">
          <w:marLeft w:val="0"/>
          <w:marRight w:val="0"/>
          <w:marTop w:val="0"/>
          <w:marBottom w:val="0"/>
          <w:divBdr>
            <w:top w:val="none" w:sz="0" w:space="0" w:color="auto"/>
            <w:left w:val="none" w:sz="0" w:space="0" w:color="auto"/>
            <w:bottom w:val="none" w:sz="0" w:space="0" w:color="auto"/>
            <w:right w:val="none" w:sz="0" w:space="0" w:color="auto"/>
          </w:divBdr>
        </w:div>
        <w:div w:id="1086343862">
          <w:marLeft w:val="0"/>
          <w:marRight w:val="0"/>
          <w:marTop w:val="0"/>
          <w:marBottom w:val="0"/>
          <w:divBdr>
            <w:top w:val="none" w:sz="0" w:space="0" w:color="auto"/>
            <w:left w:val="none" w:sz="0" w:space="0" w:color="auto"/>
            <w:bottom w:val="none" w:sz="0" w:space="0" w:color="auto"/>
            <w:right w:val="none" w:sz="0" w:space="0" w:color="auto"/>
          </w:divBdr>
        </w:div>
        <w:div w:id="1168902557">
          <w:marLeft w:val="0"/>
          <w:marRight w:val="0"/>
          <w:marTop w:val="0"/>
          <w:marBottom w:val="0"/>
          <w:divBdr>
            <w:top w:val="none" w:sz="0" w:space="0" w:color="auto"/>
            <w:left w:val="none" w:sz="0" w:space="0" w:color="auto"/>
            <w:bottom w:val="none" w:sz="0" w:space="0" w:color="auto"/>
            <w:right w:val="none" w:sz="0" w:space="0" w:color="auto"/>
          </w:divBdr>
        </w:div>
        <w:div w:id="1175345073">
          <w:marLeft w:val="0"/>
          <w:marRight w:val="0"/>
          <w:marTop w:val="0"/>
          <w:marBottom w:val="0"/>
          <w:divBdr>
            <w:top w:val="none" w:sz="0" w:space="0" w:color="auto"/>
            <w:left w:val="none" w:sz="0" w:space="0" w:color="auto"/>
            <w:bottom w:val="none" w:sz="0" w:space="0" w:color="auto"/>
            <w:right w:val="none" w:sz="0" w:space="0" w:color="auto"/>
          </w:divBdr>
        </w:div>
        <w:div w:id="1193227867">
          <w:marLeft w:val="0"/>
          <w:marRight w:val="0"/>
          <w:marTop w:val="0"/>
          <w:marBottom w:val="0"/>
          <w:divBdr>
            <w:top w:val="none" w:sz="0" w:space="0" w:color="auto"/>
            <w:left w:val="none" w:sz="0" w:space="0" w:color="auto"/>
            <w:bottom w:val="none" w:sz="0" w:space="0" w:color="auto"/>
            <w:right w:val="none" w:sz="0" w:space="0" w:color="auto"/>
          </w:divBdr>
        </w:div>
        <w:div w:id="1221944261">
          <w:marLeft w:val="0"/>
          <w:marRight w:val="0"/>
          <w:marTop w:val="0"/>
          <w:marBottom w:val="0"/>
          <w:divBdr>
            <w:top w:val="none" w:sz="0" w:space="0" w:color="auto"/>
            <w:left w:val="none" w:sz="0" w:space="0" w:color="auto"/>
            <w:bottom w:val="none" w:sz="0" w:space="0" w:color="auto"/>
            <w:right w:val="none" w:sz="0" w:space="0" w:color="auto"/>
          </w:divBdr>
        </w:div>
        <w:div w:id="1281495595">
          <w:marLeft w:val="0"/>
          <w:marRight w:val="0"/>
          <w:marTop w:val="0"/>
          <w:marBottom w:val="0"/>
          <w:divBdr>
            <w:top w:val="none" w:sz="0" w:space="0" w:color="auto"/>
            <w:left w:val="none" w:sz="0" w:space="0" w:color="auto"/>
            <w:bottom w:val="none" w:sz="0" w:space="0" w:color="auto"/>
            <w:right w:val="none" w:sz="0" w:space="0" w:color="auto"/>
          </w:divBdr>
        </w:div>
        <w:div w:id="1281572827">
          <w:marLeft w:val="0"/>
          <w:marRight w:val="0"/>
          <w:marTop w:val="0"/>
          <w:marBottom w:val="0"/>
          <w:divBdr>
            <w:top w:val="none" w:sz="0" w:space="0" w:color="auto"/>
            <w:left w:val="none" w:sz="0" w:space="0" w:color="auto"/>
            <w:bottom w:val="none" w:sz="0" w:space="0" w:color="auto"/>
            <w:right w:val="none" w:sz="0" w:space="0" w:color="auto"/>
          </w:divBdr>
        </w:div>
        <w:div w:id="1304040246">
          <w:marLeft w:val="0"/>
          <w:marRight w:val="0"/>
          <w:marTop w:val="0"/>
          <w:marBottom w:val="0"/>
          <w:divBdr>
            <w:top w:val="none" w:sz="0" w:space="0" w:color="auto"/>
            <w:left w:val="none" w:sz="0" w:space="0" w:color="auto"/>
            <w:bottom w:val="none" w:sz="0" w:space="0" w:color="auto"/>
            <w:right w:val="none" w:sz="0" w:space="0" w:color="auto"/>
          </w:divBdr>
        </w:div>
        <w:div w:id="1304652727">
          <w:marLeft w:val="0"/>
          <w:marRight w:val="0"/>
          <w:marTop w:val="0"/>
          <w:marBottom w:val="0"/>
          <w:divBdr>
            <w:top w:val="none" w:sz="0" w:space="0" w:color="auto"/>
            <w:left w:val="none" w:sz="0" w:space="0" w:color="auto"/>
            <w:bottom w:val="none" w:sz="0" w:space="0" w:color="auto"/>
            <w:right w:val="none" w:sz="0" w:space="0" w:color="auto"/>
          </w:divBdr>
        </w:div>
        <w:div w:id="1312296642">
          <w:marLeft w:val="0"/>
          <w:marRight w:val="0"/>
          <w:marTop w:val="0"/>
          <w:marBottom w:val="0"/>
          <w:divBdr>
            <w:top w:val="none" w:sz="0" w:space="0" w:color="auto"/>
            <w:left w:val="none" w:sz="0" w:space="0" w:color="auto"/>
            <w:bottom w:val="none" w:sz="0" w:space="0" w:color="auto"/>
            <w:right w:val="none" w:sz="0" w:space="0" w:color="auto"/>
          </w:divBdr>
        </w:div>
        <w:div w:id="1330645147">
          <w:marLeft w:val="0"/>
          <w:marRight w:val="0"/>
          <w:marTop w:val="0"/>
          <w:marBottom w:val="0"/>
          <w:divBdr>
            <w:top w:val="none" w:sz="0" w:space="0" w:color="auto"/>
            <w:left w:val="none" w:sz="0" w:space="0" w:color="auto"/>
            <w:bottom w:val="none" w:sz="0" w:space="0" w:color="auto"/>
            <w:right w:val="none" w:sz="0" w:space="0" w:color="auto"/>
          </w:divBdr>
        </w:div>
        <w:div w:id="1331907014">
          <w:marLeft w:val="0"/>
          <w:marRight w:val="0"/>
          <w:marTop w:val="0"/>
          <w:marBottom w:val="0"/>
          <w:divBdr>
            <w:top w:val="none" w:sz="0" w:space="0" w:color="auto"/>
            <w:left w:val="none" w:sz="0" w:space="0" w:color="auto"/>
            <w:bottom w:val="none" w:sz="0" w:space="0" w:color="auto"/>
            <w:right w:val="none" w:sz="0" w:space="0" w:color="auto"/>
          </w:divBdr>
        </w:div>
        <w:div w:id="1338461735">
          <w:marLeft w:val="0"/>
          <w:marRight w:val="0"/>
          <w:marTop w:val="0"/>
          <w:marBottom w:val="0"/>
          <w:divBdr>
            <w:top w:val="none" w:sz="0" w:space="0" w:color="auto"/>
            <w:left w:val="none" w:sz="0" w:space="0" w:color="auto"/>
            <w:bottom w:val="none" w:sz="0" w:space="0" w:color="auto"/>
            <w:right w:val="none" w:sz="0" w:space="0" w:color="auto"/>
          </w:divBdr>
        </w:div>
        <w:div w:id="1341397752">
          <w:marLeft w:val="0"/>
          <w:marRight w:val="0"/>
          <w:marTop w:val="0"/>
          <w:marBottom w:val="0"/>
          <w:divBdr>
            <w:top w:val="none" w:sz="0" w:space="0" w:color="auto"/>
            <w:left w:val="none" w:sz="0" w:space="0" w:color="auto"/>
            <w:bottom w:val="none" w:sz="0" w:space="0" w:color="auto"/>
            <w:right w:val="none" w:sz="0" w:space="0" w:color="auto"/>
          </w:divBdr>
        </w:div>
        <w:div w:id="1363944997">
          <w:marLeft w:val="0"/>
          <w:marRight w:val="0"/>
          <w:marTop w:val="0"/>
          <w:marBottom w:val="0"/>
          <w:divBdr>
            <w:top w:val="none" w:sz="0" w:space="0" w:color="auto"/>
            <w:left w:val="none" w:sz="0" w:space="0" w:color="auto"/>
            <w:bottom w:val="none" w:sz="0" w:space="0" w:color="auto"/>
            <w:right w:val="none" w:sz="0" w:space="0" w:color="auto"/>
          </w:divBdr>
        </w:div>
        <w:div w:id="1370569955">
          <w:marLeft w:val="0"/>
          <w:marRight w:val="0"/>
          <w:marTop w:val="0"/>
          <w:marBottom w:val="0"/>
          <w:divBdr>
            <w:top w:val="none" w:sz="0" w:space="0" w:color="auto"/>
            <w:left w:val="none" w:sz="0" w:space="0" w:color="auto"/>
            <w:bottom w:val="none" w:sz="0" w:space="0" w:color="auto"/>
            <w:right w:val="none" w:sz="0" w:space="0" w:color="auto"/>
          </w:divBdr>
        </w:div>
        <w:div w:id="1372850398">
          <w:marLeft w:val="0"/>
          <w:marRight w:val="0"/>
          <w:marTop w:val="0"/>
          <w:marBottom w:val="0"/>
          <w:divBdr>
            <w:top w:val="none" w:sz="0" w:space="0" w:color="auto"/>
            <w:left w:val="none" w:sz="0" w:space="0" w:color="auto"/>
            <w:bottom w:val="none" w:sz="0" w:space="0" w:color="auto"/>
            <w:right w:val="none" w:sz="0" w:space="0" w:color="auto"/>
          </w:divBdr>
        </w:div>
        <w:div w:id="1385906139">
          <w:marLeft w:val="0"/>
          <w:marRight w:val="0"/>
          <w:marTop w:val="0"/>
          <w:marBottom w:val="0"/>
          <w:divBdr>
            <w:top w:val="none" w:sz="0" w:space="0" w:color="auto"/>
            <w:left w:val="none" w:sz="0" w:space="0" w:color="auto"/>
            <w:bottom w:val="none" w:sz="0" w:space="0" w:color="auto"/>
            <w:right w:val="none" w:sz="0" w:space="0" w:color="auto"/>
          </w:divBdr>
        </w:div>
        <w:div w:id="1423182121">
          <w:marLeft w:val="0"/>
          <w:marRight w:val="0"/>
          <w:marTop w:val="0"/>
          <w:marBottom w:val="0"/>
          <w:divBdr>
            <w:top w:val="none" w:sz="0" w:space="0" w:color="auto"/>
            <w:left w:val="none" w:sz="0" w:space="0" w:color="auto"/>
            <w:bottom w:val="none" w:sz="0" w:space="0" w:color="auto"/>
            <w:right w:val="none" w:sz="0" w:space="0" w:color="auto"/>
          </w:divBdr>
        </w:div>
        <w:div w:id="1436024846">
          <w:marLeft w:val="0"/>
          <w:marRight w:val="0"/>
          <w:marTop w:val="0"/>
          <w:marBottom w:val="0"/>
          <w:divBdr>
            <w:top w:val="none" w:sz="0" w:space="0" w:color="auto"/>
            <w:left w:val="none" w:sz="0" w:space="0" w:color="auto"/>
            <w:bottom w:val="none" w:sz="0" w:space="0" w:color="auto"/>
            <w:right w:val="none" w:sz="0" w:space="0" w:color="auto"/>
          </w:divBdr>
        </w:div>
        <w:div w:id="1463500928">
          <w:marLeft w:val="0"/>
          <w:marRight w:val="0"/>
          <w:marTop w:val="0"/>
          <w:marBottom w:val="0"/>
          <w:divBdr>
            <w:top w:val="none" w:sz="0" w:space="0" w:color="auto"/>
            <w:left w:val="none" w:sz="0" w:space="0" w:color="auto"/>
            <w:bottom w:val="none" w:sz="0" w:space="0" w:color="auto"/>
            <w:right w:val="none" w:sz="0" w:space="0" w:color="auto"/>
          </w:divBdr>
        </w:div>
        <w:div w:id="1465846996">
          <w:marLeft w:val="0"/>
          <w:marRight w:val="0"/>
          <w:marTop w:val="0"/>
          <w:marBottom w:val="0"/>
          <w:divBdr>
            <w:top w:val="none" w:sz="0" w:space="0" w:color="auto"/>
            <w:left w:val="none" w:sz="0" w:space="0" w:color="auto"/>
            <w:bottom w:val="none" w:sz="0" w:space="0" w:color="auto"/>
            <w:right w:val="none" w:sz="0" w:space="0" w:color="auto"/>
          </w:divBdr>
        </w:div>
        <w:div w:id="1481994562">
          <w:marLeft w:val="0"/>
          <w:marRight w:val="0"/>
          <w:marTop w:val="0"/>
          <w:marBottom w:val="0"/>
          <w:divBdr>
            <w:top w:val="none" w:sz="0" w:space="0" w:color="auto"/>
            <w:left w:val="none" w:sz="0" w:space="0" w:color="auto"/>
            <w:bottom w:val="none" w:sz="0" w:space="0" w:color="auto"/>
            <w:right w:val="none" w:sz="0" w:space="0" w:color="auto"/>
          </w:divBdr>
        </w:div>
        <w:div w:id="1495028225">
          <w:marLeft w:val="0"/>
          <w:marRight w:val="0"/>
          <w:marTop w:val="0"/>
          <w:marBottom w:val="0"/>
          <w:divBdr>
            <w:top w:val="none" w:sz="0" w:space="0" w:color="auto"/>
            <w:left w:val="none" w:sz="0" w:space="0" w:color="auto"/>
            <w:bottom w:val="none" w:sz="0" w:space="0" w:color="auto"/>
            <w:right w:val="none" w:sz="0" w:space="0" w:color="auto"/>
          </w:divBdr>
        </w:div>
        <w:div w:id="1502891946">
          <w:marLeft w:val="0"/>
          <w:marRight w:val="0"/>
          <w:marTop w:val="0"/>
          <w:marBottom w:val="0"/>
          <w:divBdr>
            <w:top w:val="none" w:sz="0" w:space="0" w:color="auto"/>
            <w:left w:val="none" w:sz="0" w:space="0" w:color="auto"/>
            <w:bottom w:val="none" w:sz="0" w:space="0" w:color="auto"/>
            <w:right w:val="none" w:sz="0" w:space="0" w:color="auto"/>
          </w:divBdr>
        </w:div>
        <w:div w:id="1547256469">
          <w:marLeft w:val="0"/>
          <w:marRight w:val="0"/>
          <w:marTop w:val="0"/>
          <w:marBottom w:val="0"/>
          <w:divBdr>
            <w:top w:val="none" w:sz="0" w:space="0" w:color="auto"/>
            <w:left w:val="none" w:sz="0" w:space="0" w:color="auto"/>
            <w:bottom w:val="none" w:sz="0" w:space="0" w:color="auto"/>
            <w:right w:val="none" w:sz="0" w:space="0" w:color="auto"/>
          </w:divBdr>
        </w:div>
        <w:div w:id="1610816800">
          <w:marLeft w:val="0"/>
          <w:marRight w:val="0"/>
          <w:marTop w:val="0"/>
          <w:marBottom w:val="0"/>
          <w:divBdr>
            <w:top w:val="none" w:sz="0" w:space="0" w:color="auto"/>
            <w:left w:val="none" w:sz="0" w:space="0" w:color="auto"/>
            <w:bottom w:val="none" w:sz="0" w:space="0" w:color="auto"/>
            <w:right w:val="none" w:sz="0" w:space="0" w:color="auto"/>
          </w:divBdr>
        </w:div>
        <w:div w:id="1620453166">
          <w:marLeft w:val="0"/>
          <w:marRight w:val="0"/>
          <w:marTop w:val="0"/>
          <w:marBottom w:val="0"/>
          <w:divBdr>
            <w:top w:val="none" w:sz="0" w:space="0" w:color="auto"/>
            <w:left w:val="none" w:sz="0" w:space="0" w:color="auto"/>
            <w:bottom w:val="none" w:sz="0" w:space="0" w:color="auto"/>
            <w:right w:val="none" w:sz="0" w:space="0" w:color="auto"/>
          </w:divBdr>
        </w:div>
        <w:div w:id="1628469594">
          <w:marLeft w:val="0"/>
          <w:marRight w:val="0"/>
          <w:marTop w:val="0"/>
          <w:marBottom w:val="0"/>
          <w:divBdr>
            <w:top w:val="none" w:sz="0" w:space="0" w:color="auto"/>
            <w:left w:val="none" w:sz="0" w:space="0" w:color="auto"/>
            <w:bottom w:val="none" w:sz="0" w:space="0" w:color="auto"/>
            <w:right w:val="none" w:sz="0" w:space="0" w:color="auto"/>
          </w:divBdr>
        </w:div>
        <w:div w:id="1634754499">
          <w:marLeft w:val="0"/>
          <w:marRight w:val="0"/>
          <w:marTop w:val="0"/>
          <w:marBottom w:val="0"/>
          <w:divBdr>
            <w:top w:val="none" w:sz="0" w:space="0" w:color="auto"/>
            <w:left w:val="none" w:sz="0" w:space="0" w:color="auto"/>
            <w:bottom w:val="none" w:sz="0" w:space="0" w:color="auto"/>
            <w:right w:val="none" w:sz="0" w:space="0" w:color="auto"/>
          </w:divBdr>
        </w:div>
        <w:div w:id="1636524974">
          <w:marLeft w:val="0"/>
          <w:marRight w:val="0"/>
          <w:marTop w:val="0"/>
          <w:marBottom w:val="0"/>
          <w:divBdr>
            <w:top w:val="none" w:sz="0" w:space="0" w:color="auto"/>
            <w:left w:val="none" w:sz="0" w:space="0" w:color="auto"/>
            <w:bottom w:val="none" w:sz="0" w:space="0" w:color="auto"/>
            <w:right w:val="none" w:sz="0" w:space="0" w:color="auto"/>
          </w:divBdr>
        </w:div>
        <w:div w:id="1651405548">
          <w:marLeft w:val="0"/>
          <w:marRight w:val="0"/>
          <w:marTop w:val="0"/>
          <w:marBottom w:val="0"/>
          <w:divBdr>
            <w:top w:val="none" w:sz="0" w:space="0" w:color="auto"/>
            <w:left w:val="none" w:sz="0" w:space="0" w:color="auto"/>
            <w:bottom w:val="none" w:sz="0" w:space="0" w:color="auto"/>
            <w:right w:val="none" w:sz="0" w:space="0" w:color="auto"/>
          </w:divBdr>
        </w:div>
        <w:div w:id="1659377966">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19626442">
          <w:marLeft w:val="0"/>
          <w:marRight w:val="0"/>
          <w:marTop w:val="0"/>
          <w:marBottom w:val="0"/>
          <w:divBdr>
            <w:top w:val="none" w:sz="0" w:space="0" w:color="auto"/>
            <w:left w:val="none" w:sz="0" w:space="0" w:color="auto"/>
            <w:bottom w:val="none" w:sz="0" w:space="0" w:color="auto"/>
            <w:right w:val="none" w:sz="0" w:space="0" w:color="auto"/>
          </w:divBdr>
        </w:div>
        <w:div w:id="1757969276">
          <w:marLeft w:val="0"/>
          <w:marRight w:val="0"/>
          <w:marTop w:val="0"/>
          <w:marBottom w:val="0"/>
          <w:divBdr>
            <w:top w:val="none" w:sz="0" w:space="0" w:color="auto"/>
            <w:left w:val="none" w:sz="0" w:space="0" w:color="auto"/>
            <w:bottom w:val="none" w:sz="0" w:space="0" w:color="auto"/>
            <w:right w:val="none" w:sz="0" w:space="0" w:color="auto"/>
          </w:divBdr>
        </w:div>
        <w:div w:id="1774931603">
          <w:marLeft w:val="0"/>
          <w:marRight w:val="0"/>
          <w:marTop w:val="0"/>
          <w:marBottom w:val="0"/>
          <w:divBdr>
            <w:top w:val="none" w:sz="0" w:space="0" w:color="auto"/>
            <w:left w:val="none" w:sz="0" w:space="0" w:color="auto"/>
            <w:bottom w:val="none" w:sz="0" w:space="0" w:color="auto"/>
            <w:right w:val="none" w:sz="0" w:space="0" w:color="auto"/>
          </w:divBdr>
        </w:div>
        <w:div w:id="1782872356">
          <w:marLeft w:val="0"/>
          <w:marRight w:val="0"/>
          <w:marTop w:val="0"/>
          <w:marBottom w:val="0"/>
          <w:divBdr>
            <w:top w:val="none" w:sz="0" w:space="0" w:color="auto"/>
            <w:left w:val="none" w:sz="0" w:space="0" w:color="auto"/>
            <w:bottom w:val="none" w:sz="0" w:space="0" w:color="auto"/>
            <w:right w:val="none" w:sz="0" w:space="0" w:color="auto"/>
          </w:divBdr>
        </w:div>
        <w:div w:id="1812211843">
          <w:marLeft w:val="0"/>
          <w:marRight w:val="0"/>
          <w:marTop w:val="0"/>
          <w:marBottom w:val="0"/>
          <w:divBdr>
            <w:top w:val="none" w:sz="0" w:space="0" w:color="auto"/>
            <w:left w:val="none" w:sz="0" w:space="0" w:color="auto"/>
            <w:bottom w:val="none" w:sz="0" w:space="0" w:color="auto"/>
            <w:right w:val="none" w:sz="0" w:space="0" w:color="auto"/>
          </w:divBdr>
        </w:div>
        <w:div w:id="1824084166">
          <w:marLeft w:val="0"/>
          <w:marRight w:val="0"/>
          <w:marTop w:val="0"/>
          <w:marBottom w:val="0"/>
          <w:divBdr>
            <w:top w:val="none" w:sz="0" w:space="0" w:color="auto"/>
            <w:left w:val="none" w:sz="0" w:space="0" w:color="auto"/>
            <w:bottom w:val="none" w:sz="0" w:space="0" w:color="auto"/>
            <w:right w:val="none" w:sz="0" w:space="0" w:color="auto"/>
          </w:divBdr>
        </w:div>
        <w:div w:id="1848128507">
          <w:marLeft w:val="0"/>
          <w:marRight w:val="0"/>
          <w:marTop w:val="0"/>
          <w:marBottom w:val="0"/>
          <w:divBdr>
            <w:top w:val="none" w:sz="0" w:space="0" w:color="auto"/>
            <w:left w:val="none" w:sz="0" w:space="0" w:color="auto"/>
            <w:bottom w:val="none" w:sz="0" w:space="0" w:color="auto"/>
            <w:right w:val="none" w:sz="0" w:space="0" w:color="auto"/>
          </w:divBdr>
        </w:div>
        <w:div w:id="1850871755">
          <w:marLeft w:val="0"/>
          <w:marRight w:val="0"/>
          <w:marTop w:val="0"/>
          <w:marBottom w:val="0"/>
          <w:divBdr>
            <w:top w:val="none" w:sz="0" w:space="0" w:color="auto"/>
            <w:left w:val="none" w:sz="0" w:space="0" w:color="auto"/>
            <w:bottom w:val="none" w:sz="0" w:space="0" w:color="auto"/>
            <w:right w:val="none" w:sz="0" w:space="0" w:color="auto"/>
          </w:divBdr>
        </w:div>
        <w:div w:id="1861629243">
          <w:marLeft w:val="0"/>
          <w:marRight w:val="0"/>
          <w:marTop w:val="0"/>
          <w:marBottom w:val="0"/>
          <w:divBdr>
            <w:top w:val="none" w:sz="0" w:space="0" w:color="auto"/>
            <w:left w:val="none" w:sz="0" w:space="0" w:color="auto"/>
            <w:bottom w:val="none" w:sz="0" w:space="0" w:color="auto"/>
            <w:right w:val="none" w:sz="0" w:space="0" w:color="auto"/>
          </w:divBdr>
        </w:div>
        <w:div w:id="1888176339">
          <w:marLeft w:val="0"/>
          <w:marRight w:val="0"/>
          <w:marTop w:val="0"/>
          <w:marBottom w:val="0"/>
          <w:divBdr>
            <w:top w:val="none" w:sz="0" w:space="0" w:color="auto"/>
            <w:left w:val="none" w:sz="0" w:space="0" w:color="auto"/>
            <w:bottom w:val="none" w:sz="0" w:space="0" w:color="auto"/>
            <w:right w:val="none" w:sz="0" w:space="0" w:color="auto"/>
          </w:divBdr>
        </w:div>
        <w:div w:id="1892114742">
          <w:marLeft w:val="0"/>
          <w:marRight w:val="0"/>
          <w:marTop w:val="0"/>
          <w:marBottom w:val="0"/>
          <w:divBdr>
            <w:top w:val="none" w:sz="0" w:space="0" w:color="auto"/>
            <w:left w:val="none" w:sz="0" w:space="0" w:color="auto"/>
            <w:bottom w:val="none" w:sz="0" w:space="0" w:color="auto"/>
            <w:right w:val="none" w:sz="0" w:space="0" w:color="auto"/>
          </w:divBdr>
        </w:div>
        <w:div w:id="1893034730">
          <w:marLeft w:val="0"/>
          <w:marRight w:val="0"/>
          <w:marTop w:val="0"/>
          <w:marBottom w:val="0"/>
          <w:divBdr>
            <w:top w:val="none" w:sz="0" w:space="0" w:color="auto"/>
            <w:left w:val="none" w:sz="0" w:space="0" w:color="auto"/>
            <w:bottom w:val="none" w:sz="0" w:space="0" w:color="auto"/>
            <w:right w:val="none" w:sz="0" w:space="0" w:color="auto"/>
          </w:divBdr>
        </w:div>
        <w:div w:id="1969164529">
          <w:marLeft w:val="0"/>
          <w:marRight w:val="0"/>
          <w:marTop w:val="0"/>
          <w:marBottom w:val="0"/>
          <w:divBdr>
            <w:top w:val="none" w:sz="0" w:space="0" w:color="auto"/>
            <w:left w:val="none" w:sz="0" w:space="0" w:color="auto"/>
            <w:bottom w:val="none" w:sz="0" w:space="0" w:color="auto"/>
            <w:right w:val="none" w:sz="0" w:space="0" w:color="auto"/>
          </w:divBdr>
        </w:div>
        <w:div w:id="1973553021">
          <w:marLeft w:val="0"/>
          <w:marRight w:val="0"/>
          <w:marTop w:val="0"/>
          <w:marBottom w:val="0"/>
          <w:divBdr>
            <w:top w:val="none" w:sz="0" w:space="0" w:color="auto"/>
            <w:left w:val="none" w:sz="0" w:space="0" w:color="auto"/>
            <w:bottom w:val="none" w:sz="0" w:space="0" w:color="auto"/>
            <w:right w:val="none" w:sz="0" w:space="0" w:color="auto"/>
          </w:divBdr>
        </w:div>
      </w:divsChild>
    </w:div>
    <w:div w:id="1281229536">
      <w:bodyDiv w:val="1"/>
      <w:marLeft w:val="0"/>
      <w:marRight w:val="0"/>
      <w:marTop w:val="0"/>
      <w:marBottom w:val="0"/>
      <w:divBdr>
        <w:top w:val="none" w:sz="0" w:space="0" w:color="auto"/>
        <w:left w:val="none" w:sz="0" w:space="0" w:color="auto"/>
        <w:bottom w:val="none" w:sz="0" w:space="0" w:color="auto"/>
        <w:right w:val="none" w:sz="0" w:space="0" w:color="auto"/>
      </w:divBdr>
    </w:div>
    <w:div w:id="1281299199">
      <w:bodyDiv w:val="1"/>
      <w:marLeft w:val="0"/>
      <w:marRight w:val="0"/>
      <w:marTop w:val="0"/>
      <w:marBottom w:val="0"/>
      <w:divBdr>
        <w:top w:val="none" w:sz="0" w:space="0" w:color="auto"/>
        <w:left w:val="none" w:sz="0" w:space="0" w:color="auto"/>
        <w:bottom w:val="none" w:sz="0" w:space="0" w:color="auto"/>
        <w:right w:val="none" w:sz="0" w:space="0" w:color="auto"/>
      </w:divBdr>
    </w:div>
    <w:div w:id="1281377447">
      <w:bodyDiv w:val="1"/>
      <w:marLeft w:val="0"/>
      <w:marRight w:val="0"/>
      <w:marTop w:val="0"/>
      <w:marBottom w:val="0"/>
      <w:divBdr>
        <w:top w:val="none" w:sz="0" w:space="0" w:color="auto"/>
        <w:left w:val="none" w:sz="0" w:space="0" w:color="auto"/>
        <w:bottom w:val="none" w:sz="0" w:space="0" w:color="auto"/>
        <w:right w:val="none" w:sz="0" w:space="0" w:color="auto"/>
      </w:divBdr>
    </w:div>
    <w:div w:id="1281452829">
      <w:bodyDiv w:val="1"/>
      <w:marLeft w:val="0"/>
      <w:marRight w:val="0"/>
      <w:marTop w:val="0"/>
      <w:marBottom w:val="0"/>
      <w:divBdr>
        <w:top w:val="none" w:sz="0" w:space="0" w:color="auto"/>
        <w:left w:val="none" w:sz="0" w:space="0" w:color="auto"/>
        <w:bottom w:val="none" w:sz="0" w:space="0" w:color="auto"/>
        <w:right w:val="none" w:sz="0" w:space="0" w:color="auto"/>
      </w:divBdr>
      <w:divsChild>
        <w:div w:id="74061795">
          <w:marLeft w:val="480"/>
          <w:marRight w:val="0"/>
          <w:marTop w:val="0"/>
          <w:marBottom w:val="0"/>
          <w:divBdr>
            <w:top w:val="none" w:sz="0" w:space="0" w:color="auto"/>
            <w:left w:val="none" w:sz="0" w:space="0" w:color="auto"/>
            <w:bottom w:val="none" w:sz="0" w:space="0" w:color="auto"/>
            <w:right w:val="none" w:sz="0" w:space="0" w:color="auto"/>
          </w:divBdr>
        </w:div>
        <w:div w:id="76369356">
          <w:marLeft w:val="480"/>
          <w:marRight w:val="0"/>
          <w:marTop w:val="0"/>
          <w:marBottom w:val="0"/>
          <w:divBdr>
            <w:top w:val="none" w:sz="0" w:space="0" w:color="auto"/>
            <w:left w:val="none" w:sz="0" w:space="0" w:color="auto"/>
            <w:bottom w:val="none" w:sz="0" w:space="0" w:color="auto"/>
            <w:right w:val="none" w:sz="0" w:space="0" w:color="auto"/>
          </w:divBdr>
        </w:div>
        <w:div w:id="92289902">
          <w:marLeft w:val="480"/>
          <w:marRight w:val="0"/>
          <w:marTop w:val="0"/>
          <w:marBottom w:val="0"/>
          <w:divBdr>
            <w:top w:val="none" w:sz="0" w:space="0" w:color="auto"/>
            <w:left w:val="none" w:sz="0" w:space="0" w:color="auto"/>
            <w:bottom w:val="none" w:sz="0" w:space="0" w:color="auto"/>
            <w:right w:val="none" w:sz="0" w:space="0" w:color="auto"/>
          </w:divBdr>
        </w:div>
        <w:div w:id="96872286">
          <w:marLeft w:val="480"/>
          <w:marRight w:val="0"/>
          <w:marTop w:val="0"/>
          <w:marBottom w:val="0"/>
          <w:divBdr>
            <w:top w:val="none" w:sz="0" w:space="0" w:color="auto"/>
            <w:left w:val="none" w:sz="0" w:space="0" w:color="auto"/>
            <w:bottom w:val="none" w:sz="0" w:space="0" w:color="auto"/>
            <w:right w:val="none" w:sz="0" w:space="0" w:color="auto"/>
          </w:divBdr>
        </w:div>
        <w:div w:id="224148474">
          <w:marLeft w:val="480"/>
          <w:marRight w:val="0"/>
          <w:marTop w:val="0"/>
          <w:marBottom w:val="0"/>
          <w:divBdr>
            <w:top w:val="none" w:sz="0" w:space="0" w:color="auto"/>
            <w:left w:val="none" w:sz="0" w:space="0" w:color="auto"/>
            <w:bottom w:val="none" w:sz="0" w:space="0" w:color="auto"/>
            <w:right w:val="none" w:sz="0" w:space="0" w:color="auto"/>
          </w:divBdr>
        </w:div>
        <w:div w:id="228074246">
          <w:marLeft w:val="480"/>
          <w:marRight w:val="0"/>
          <w:marTop w:val="0"/>
          <w:marBottom w:val="0"/>
          <w:divBdr>
            <w:top w:val="none" w:sz="0" w:space="0" w:color="auto"/>
            <w:left w:val="none" w:sz="0" w:space="0" w:color="auto"/>
            <w:bottom w:val="none" w:sz="0" w:space="0" w:color="auto"/>
            <w:right w:val="none" w:sz="0" w:space="0" w:color="auto"/>
          </w:divBdr>
        </w:div>
        <w:div w:id="232207550">
          <w:marLeft w:val="480"/>
          <w:marRight w:val="0"/>
          <w:marTop w:val="0"/>
          <w:marBottom w:val="0"/>
          <w:divBdr>
            <w:top w:val="none" w:sz="0" w:space="0" w:color="auto"/>
            <w:left w:val="none" w:sz="0" w:space="0" w:color="auto"/>
            <w:bottom w:val="none" w:sz="0" w:space="0" w:color="auto"/>
            <w:right w:val="none" w:sz="0" w:space="0" w:color="auto"/>
          </w:divBdr>
        </w:div>
        <w:div w:id="237135916">
          <w:marLeft w:val="480"/>
          <w:marRight w:val="0"/>
          <w:marTop w:val="0"/>
          <w:marBottom w:val="0"/>
          <w:divBdr>
            <w:top w:val="none" w:sz="0" w:space="0" w:color="auto"/>
            <w:left w:val="none" w:sz="0" w:space="0" w:color="auto"/>
            <w:bottom w:val="none" w:sz="0" w:space="0" w:color="auto"/>
            <w:right w:val="none" w:sz="0" w:space="0" w:color="auto"/>
          </w:divBdr>
        </w:div>
        <w:div w:id="295179929">
          <w:marLeft w:val="480"/>
          <w:marRight w:val="0"/>
          <w:marTop w:val="0"/>
          <w:marBottom w:val="0"/>
          <w:divBdr>
            <w:top w:val="none" w:sz="0" w:space="0" w:color="auto"/>
            <w:left w:val="none" w:sz="0" w:space="0" w:color="auto"/>
            <w:bottom w:val="none" w:sz="0" w:space="0" w:color="auto"/>
            <w:right w:val="none" w:sz="0" w:space="0" w:color="auto"/>
          </w:divBdr>
        </w:div>
        <w:div w:id="370348598">
          <w:marLeft w:val="480"/>
          <w:marRight w:val="0"/>
          <w:marTop w:val="0"/>
          <w:marBottom w:val="0"/>
          <w:divBdr>
            <w:top w:val="none" w:sz="0" w:space="0" w:color="auto"/>
            <w:left w:val="none" w:sz="0" w:space="0" w:color="auto"/>
            <w:bottom w:val="none" w:sz="0" w:space="0" w:color="auto"/>
            <w:right w:val="none" w:sz="0" w:space="0" w:color="auto"/>
          </w:divBdr>
        </w:div>
        <w:div w:id="373429018">
          <w:marLeft w:val="480"/>
          <w:marRight w:val="0"/>
          <w:marTop w:val="0"/>
          <w:marBottom w:val="0"/>
          <w:divBdr>
            <w:top w:val="none" w:sz="0" w:space="0" w:color="auto"/>
            <w:left w:val="none" w:sz="0" w:space="0" w:color="auto"/>
            <w:bottom w:val="none" w:sz="0" w:space="0" w:color="auto"/>
            <w:right w:val="none" w:sz="0" w:space="0" w:color="auto"/>
          </w:divBdr>
        </w:div>
        <w:div w:id="389160163">
          <w:marLeft w:val="480"/>
          <w:marRight w:val="0"/>
          <w:marTop w:val="0"/>
          <w:marBottom w:val="0"/>
          <w:divBdr>
            <w:top w:val="none" w:sz="0" w:space="0" w:color="auto"/>
            <w:left w:val="none" w:sz="0" w:space="0" w:color="auto"/>
            <w:bottom w:val="none" w:sz="0" w:space="0" w:color="auto"/>
            <w:right w:val="none" w:sz="0" w:space="0" w:color="auto"/>
          </w:divBdr>
        </w:div>
        <w:div w:id="405307000">
          <w:marLeft w:val="480"/>
          <w:marRight w:val="0"/>
          <w:marTop w:val="0"/>
          <w:marBottom w:val="0"/>
          <w:divBdr>
            <w:top w:val="none" w:sz="0" w:space="0" w:color="auto"/>
            <w:left w:val="none" w:sz="0" w:space="0" w:color="auto"/>
            <w:bottom w:val="none" w:sz="0" w:space="0" w:color="auto"/>
            <w:right w:val="none" w:sz="0" w:space="0" w:color="auto"/>
          </w:divBdr>
        </w:div>
        <w:div w:id="421952165">
          <w:marLeft w:val="480"/>
          <w:marRight w:val="0"/>
          <w:marTop w:val="0"/>
          <w:marBottom w:val="0"/>
          <w:divBdr>
            <w:top w:val="none" w:sz="0" w:space="0" w:color="auto"/>
            <w:left w:val="none" w:sz="0" w:space="0" w:color="auto"/>
            <w:bottom w:val="none" w:sz="0" w:space="0" w:color="auto"/>
            <w:right w:val="none" w:sz="0" w:space="0" w:color="auto"/>
          </w:divBdr>
        </w:div>
        <w:div w:id="633565053">
          <w:marLeft w:val="480"/>
          <w:marRight w:val="0"/>
          <w:marTop w:val="0"/>
          <w:marBottom w:val="0"/>
          <w:divBdr>
            <w:top w:val="none" w:sz="0" w:space="0" w:color="auto"/>
            <w:left w:val="none" w:sz="0" w:space="0" w:color="auto"/>
            <w:bottom w:val="none" w:sz="0" w:space="0" w:color="auto"/>
            <w:right w:val="none" w:sz="0" w:space="0" w:color="auto"/>
          </w:divBdr>
        </w:div>
        <w:div w:id="636371734">
          <w:marLeft w:val="480"/>
          <w:marRight w:val="0"/>
          <w:marTop w:val="0"/>
          <w:marBottom w:val="0"/>
          <w:divBdr>
            <w:top w:val="none" w:sz="0" w:space="0" w:color="auto"/>
            <w:left w:val="none" w:sz="0" w:space="0" w:color="auto"/>
            <w:bottom w:val="none" w:sz="0" w:space="0" w:color="auto"/>
            <w:right w:val="none" w:sz="0" w:space="0" w:color="auto"/>
          </w:divBdr>
        </w:div>
        <w:div w:id="639650268">
          <w:marLeft w:val="480"/>
          <w:marRight w:val="0"/>
          <w:marTop w:val="0"/>
          <w:marBottom w:val="0"/>
          <w:divBdr>
            <w:top w:val="none" w:sz="0" w:space="0" w:color="auto"/>
            <w:left w:val="none" w:sz="0" w:space="0" w:color="auto"/>
            <w:bottom w:val="none" w:sz="0" w:space="0" w:color="auto"/>
            <w:right w:val="none" w:sz="0" w:space="0" w:color="auto"/>
          </w:divBdr>
        </w:div>
        <w:div w:id="656232344">
          <w:marLeft w:val="480"/>
          <w:marRight w:val="0"/>
          <w:marTop w:val="0"/>
          <w:marBottom w:val="0"/>
          <w:divBdr>
            <w:top w:val="none" w:sz="0" w:space="0" w:color="auto"/>
            <w:left w:val="none" w:sz="0" w:space="0" w:color="auto"/>
            <w:bottom w:val="none" w:sz="0" w:space="0" w:color="auto"/>
            <w:right w:val="none" w:sz="0" w:space="0" w:color="auto"/>
          </w:divBdr>
        </w:div>
        <w:div w:id="695616581">
          <w:marLeft w:val="480"/>
          <w:marRight w:val="0"/>
          <w:marTop w:val="0"/>
          <w:marBottom w:val="0"/>
          <w:divBdr>
            <w:top w:val="none" w:sz="0" w:space="0" w:color="auto"/>
            <w:left w:val="none" w:sz="0" w:space="0" w:color="auto"/>
            <w:bottom w:val="none" w:sz="0" w:space="0" w:color="auto"/>
            <w:right w:val="none" w:sz="0" w:space="0" w:color="auto"/>
          </w:divBdr>
        </w:div>
        <w:div w:id="696126009">
          <w:marLeft w:val="480"/>
          <w:marRight w:val="0"/>
          <w:marTop w:val="0"/>
          <w:marBottom w:val="0"/>
          <w:divBdr>
            <w:top w:val="none" w:sz="0" w:space="0" w:color="auto"/>
            <w:left w:val="none" w:sz="0" w:space="0" w:color="auto"/>
            <w:bottom w:val="none" w:sz="0" w:space="0" w:color="auto"/>
            <w:right w:val="none" w:sz="0" w:space="0" w:color="auto"/>
          </w:divBdr>
        </w:div>
        <w:div w:id="707879851">
          <w:marLeft w:val="480"/>
          <w:marRight w:val="0"/>
          <w:marTop w:val="0"/>
          <w:marBottom w:val="0"/>
          <w:divBdr>
            <w:top w:val="none" w:sz="0" w:space="0" w:color="auto"/>
            <w:left w:val="none" w:sz="0" w:space="0" w:color="auto"/>
            <w:bottom w:val="none" w:sz="0" w:space="0" w:color="auto"/>
            <w:right w:val="none" w:sz="0" w:space="0" w:color="auto"/>
          </w:divBdr>
        </w:div>
        <w:div w:id="718434750">
          <w:marLeft w:val="480"/>
          <w:marRight w:val="0"/>
          <w:marTop w:val="0"/>
          <w:marBottom w:val="0"/>
          <w:divBdr>
            <w:top w:val="none" w:sz="0" w:space="0" w:color="auto"/>
            <w:left w:val="none" w:sz="0" w:space="0" w:color="auto"/>
            <w:bottom w:val="none" w:sz="0" w:space="0" w:color="auto"/>
            <w:right w:val="none" w:sz="0" w:space="0" w:color="auto"/>
          </w:divBdr>
        </w:div>
        <w:div w:id="829634691">
          <w:marLeft w:val="480"/>
          <w:marRight w:val="0"/>
          <w:marTop w:val="0"/>
          <w:marBottom w:val="0"/>
          <w:divBdr>
            <w:top w:val="none" w:sz="0" w:space="0" w:color="auto"/>
            <w:left w:val="none" w:sz="0" w:space="0" w:color="auto"/>
            <w:bottom w:val="none" w:sz="0" w:space="0" w:color="auto"/>
            <w:right w:val="none" w:sz="0" w:space="0" w:color="auto"/>
          </w:divBdr>
        </w:div>
        <w:div w:id="860318508">
          <w:marLeft w:val="480"/>
          <w:marRight w:val="0"/>
          <w:marTop w:val="0"/>
          <w:marBottom w:val="0"/>
          <w:divBdr>
            <w:top w:val="none" w:sz="0" w:space="0" w:color="auto"/>
            <w:left w:val="none" w:sz="0" w:space="0" w:color="auto"/>
            <w:bottom w:val="none" w:sz="0" w:space="0" w:color="auto"/>
            <w:right w:val="none" w:sz="0" w:space="0" w:color="auto"/>
          </w:divBdr>
        </w:div>
        <w:div w:id="864440146">
          <w:marLeft w:val="480"/>
          <w:marRight w:val="0"/>
          <w:marTop w:val="0"/>
          <w:marBottom w:val="0"/>
          <w:divBdr>
            <w:top w:val="none" w:sz="0" w:space="0" w:color="auto"/>
            <w:left w:val="none" w:sz="0" w:space="0" w:color="auto"/>
            <w:bottom w:val="none" w:sz="0" w:space="0" w:color="auto"/>
            <w:right w:val="none" w:sz="0" w:space="0" w:color="auto"/>
          </w:divBdr>
        </w:div>
        <w:div w:id="882523258">
          <w:marLeft w:val="480"/>
          <w:marRight w:val="0"/>
          <w:marTop w:val="0"/>
          <w:marBottom w:val="0"/>
          <w:divBdr>
            <w:top w:val="none" w:sz="0" w:space="0" w:color="auto"/>
            <w:left w:val="none" w:sz="0" w:space="0" w:color="auto"/>
            <w:bottom w:val="none" w:sz="0" w:space="0" w:color="auto"/>
            <w:right w:val="none" w:sz="0" w:space="0" w:color="auto"/>
          </w:divBdr>
        </w:div>
        <w:div w:id="896554832">
          <w:marLeft w:val="480"/>
          <w:marRight w:val="0"/>
          <w:marTop w:val="0"/>
          <w:marBottom w:val="0"/>
          <w:divBdr>
            <w:top w:val="none" w:sz="0" w:space="0" w:color="auto"/>
            <w:left w:val="none" w:sz="0" w:space="0" w:color="auto"/>
            <w:bottom w:val="none" w:sz="0" w:space="0" w:color="auto"/>
            <w:right w:val="none" w:sz="0" w:space="0" w:color="auto"/>
          </w:divBdr>
        </w:div>
        <w:div w:id="1003820351">
          <w:marLeft w:val="480"/>
          <w:marRight w:val="0"/>
          <w:marTop w:val="0"/>
          <w:marBottom w:val="0"/>
          <w:divBdr>
            <w:top w:val="none" w:sz="0" w:space="0" w:color="auto"/>
            <w:left w:val="none" w:sz="0" w:space="0" w:color="auto"/>
            <w:bottom w:val="none" w:sz="0" w:space="0" w:color="auto"/>
            <w:right w:val="none" w:sz="0" w:space="0" w:color="auto"/>
          </w:divBdr>
        </w:div>
        <w:div w:id="1069495970">
          <w:marLeft w:val="480"/>
          <w:marRight w:val="0"/>
          <w:marTop w:val="0"/>
          <w:marBottom w:val="0"/>
          <w:divBdr>
            <w:top w:val="none" w:sz="0" w:space="0" w:color="auto"/>
            <w:left w:val="none" w:sz="0" w:space="0" w:color="auto"/>
            <w:bottom w:val="none" w:sz="0" w:space="0" w:color="auto"/>
            <w:right w:val="none" w:sz="0" w:space="0" w:color="auto"/>
          </w:divBdr>
        </w:div>
        <w:div w:id="1142383950">
          <w:marLeft w:val="480"/>
          <w:marRight w:val="0"/>
          <w:marTop w:val="0"/>
          <w:marBottom w:val="0"/>
          <w:divBdr>
            <w:top w:val="none" w:sz="0" w:space="0" w:color="auto"/>
            <w:left w:val="none" w:sz="0" w:space="0" w:color="auto"/>
            <w:bottom w:val="none" w:sz="0" w:space="0" w:color="auto"/>
            <w:right w:val="none" w:sz="0" w:space="0" w:color="auto"/>
          </w:divBdr>
        </w:div>
        <w:div w:id="1142845889">
          <w:marLeft w:val="480"/>
          <w:marRight w:val="0"/>
          <w:marTop w:val="0"/>
          <w:marBottom w:val="0"/>
          <w:divBdr>
            <w:top w:val="none" w:sz="0" w:space="0" w:color="auto"/>
            <w:left w:val="none" w:sz="0" w:space="0" w:color="auto"/>
            <w:bottom w:val="none" w:sz="0" w:space="0" w:color="auto"/>
            <w:right w:val="none" w:sz="0" w:space="0" w:color="auto"/>
          </w:divBdr>
        </w:div>
        <w:div w:id="1164324915">
          <w:marLeft w:val="480"/>
          <w:marRight w:val="0"/>
          <w:marTop w:val="0"/>
          <w:marBottom w:val="0"/>
          <w:divBdr>
            <w:top w:val="none" w:sz="0" w:space="0" w:color="auto"/>
            <w:left w:val="none" w:sz="0" w:space="0" w:color="auto"/>
            <w:bottom w:val="none" w:sz="0" w:space="0" w:color="auto"/>
            <w:right w:val="none" w:sz="0" w:space="0" w:color="auto"/>
          </w:divBdr>
        </w:div>
        <w:div w:id="1182819283">
          <w:marLeft w:val="480"/>
          <w:marRight w:val="0"/>
          <w:marTop w:val="0"/>
          <w:marBottom w:val="0"/>
          <w:divBdr>
            <w:top w:val="none" w:sz="0" w:space="0" w:color="auto"/>
            <w:left w:val="none" w:sz="0" w:space="0" w:color="auto"/>
            <w:bottom w:val="none" w:sz="0" w:space="0" w:color="auto"/>
            <w:right w:val="none" w:sz="0" w:space="0" w:color="auto"/>
          </w:divBdr>
        </w:div>
        <w:div w:id="1187525061">
          <w:marLeft w:val="480"/>
          <w:marRight w:val="0"/>
          <w:marTop w:val="0"/>
          <w:marBottom w:val="0"/>
          <w:divBdr>
            <w:top w:val="none" w:sz="0" w:space="0" w:color="auto"/>
            <w:left w:val="none" w:sz="0" w:space="0" w:color="auto"/>
            <w:bottom w:val="none" w:sz="0" w:space="0" w:color="auto"/>
            <w:right w:val="none" w:sz="0" w:space="0" w:color="auto"/>
          </w:divBdr>
        </w:div>
        <w:div w:id="1221014457">
          <w:marLeft w:val="480"/>
          <w:marRight w:val="0"/>
          <w:marTop w:val="0"/>
          <w:marBottom w:val="0"/>
          <w:divBdr>
            <w:top w:val="none" w:sz="0" w:space="0" w:color="auto"/>
            <w:left w:val="none" w:sz="0" w:space="0" w:color="auto"/>
            <w:bottom w:val="none" w:sz="0" w:space="0" w:color="auto"/>
            <w:right w:val="none" w:sz="0" w:space="0" w:color="auto"/>
          </w:divBdr>
        </w:div>
        <w:div w:id="1226796302">
          <w:marLeft w:val="480"/>
          <w:marRight w:val="0"/>
          <w:marTop w:val="0"/>
          <w:marBottom w:val="0"/>
          <w:divBdr>
            <w:top w:val="none" w:sz="0" w:space="0" w:color="auto"/>
            <w:left w:val="none" w:sz="0" w:space="0" w:color="auto"/>
            <w:bottom w:val="none" w:sz="0" w:space="0" w:color="auto"/>
            <w:right w:val="none" w:sz="0" w:space="0" w:color="auto"/>
          </w:divBdr>
        </w:div>
        <w:div w:id="1227185101">
          <w:marLeft w:val="480"/>
          <w:marRight w:val="0"/>
          <w:marTop w:val="0"/>
          <w:marBottom w:val="0"/>
          <w:divBdr>
            <w:top w:val="none" w:sz="0" w:space="0" w:color="auto"/>
            <w:left w:val="none" w:sz="0" w:space="0" w:color="auto"/>
            <w:bottom w:val="none" w:sz="0" w:space="0" w:color="auto"/>
            <w:right w:val="none" w:sz="0" w:space="0" w:color="auto"/>
          </w:divBdr>
        </w:div>
        <w:div w:id="1251936513">
          <w:marLeft w:val="480"/>
          <w:marRight w:val="0"/>
          <w:marTop w:val="0"/>
          <w:marBottom w:val="0"/>
          <w:divBdr>
            <w:top w:val="none" w:sz="0" w:space="0" w:color="auto"/>
            <w:left w:val="none" w:sz="0" w:space="0" w:color="auto"/>
            <w:bottom w:val="none" w:sz="0" w:space="0" w:color="auto"/>
            <w:right w:val="none" w:sz="0" w:space="0" w:color="auto"/>
          </w:divBdr>
        </w:div>
        <w:div w:id="1328899432">
          <w:marLeft w:val="480"/>
          <w:marRight w:val="0"/>
          <w:marTop w:val="0"/>
          <w:marBottom w:val="0"/>
          <w:divBdr>
            <w:top w:val="none" w:sz="0" w:space="0" w:color="auto"/>
            <w:left w:val="none" w:sz="0" w:space="0" w:color="auto"/>
            <w:bottom w:val="none" w:sz="0" w:space="0" w:color="auto"/>
            <w:right w:val="none" w:sz="0" w:space="0" w:color="auto"/>
          </w:divBdr>
        </w:div>
        <w:div w:id="1344895162">
          <w:marLeft w:val="480"/>
          <w:marRight w:val="0"/>
          <w:marTop w:val="0"/>
          <w:marBottom w:val="0"/>
          <w:divBdr>
            <w:top w:val="none" w:sz="0" w:space="0" w:color="auto"/>
            <w:left w:val="none" w:sz="0" w:space="0" w:color="auto"/>
            <w:bottom w:val="none" w:sz="0" w:space="0" w:color="auto"/>
            <w:right w:val="none" w:sz="0" w:space="0" w:color="auto"/>
          </w:divBdr>
        </w:div>
        <w:div w:id="1373265332">
          <w:marLeft w:val="480"/>
          <w:marRight w:val="0"/>
          <w:marTop w:val="0"/>
          <w:marBottom w:val="0"/>
          <w:divBdr>
            <w:top w:val="none" w:sz="0" w:space="0" w:color="auto"/>
            <w:left w:val="none" w:sz="0" w:space="0" w:color="auto"/>
            <w:bottom w:val="none" w:sz="0" w:space="0" w:color="auto"/>
            <w:right w:val="none" w:sz="0" w:space="0" w:color="auto"/>
          </w:divBdr>
        </w:div>
        <w:div w:id="1393458761">
          <w:marLeft w:val="480"/>
          <w:marRight w:val="0"/>
          <w:marTop w:val="0"/>
          <w:marBottom w:val="0"/>
          <w:divBdr>
            <w:top w:val="none" w:sz="0" w:space="0" w:color="auto"/>
            <w:left w:val="none" w:sz="0" w:space="0" w:color="auto"/>
            <w:bottom w:val="none" w:sz="0" w:space="0" w:color="auto"/>
            <w:right w:val="none" w:sz="0" w:space="0" w:color="auto"/>
          </w:divBdr>
        </w:div>
        <w:div w:id="1438868599">
          <w:marLeft w:val="480"/>
          <w:marRight w:val="0"/>
          <w:marTop w:val="0"/>
          <w:marBottom w:val="0"/>
          <w:divBdr>
            <w:top w:val="none" w:sz="0" w:space="0" w:color="auto"/>
            <w:left w:val="none" w:sz="0" w:space="0" w:color="auto"/>
            <w:bottom w:val="none" w:sz="0" w:space="0" w:color="auto"/>
            <w:right w:val="none" w:sz="0" w:space="0" w:color="auto"/>
          </w:divBdr>
        </w:div>
        <w:div w:id="1527213441">
          <w:marLeft w:val="480"/>
          <w:marRight w:val="0"/>
          <w:marTop w:val="0"/>
          <w:marBottom w:val="0"/>
          <w:divBdr>
            <w:top w:val="none" w:sz="0" w:space="0" w:color="auto"/>
            <w:left w:val="none" w:sz="0" w:space="0" w:color="auto"/>
            <w:bottom w:val="none" w:sz="0" w:space="0" w:color="auto"/>
            <w:right w:val="none" w:sz="0" w:space="0" w:color="auto"/>
          </w:divBdr>
        </w:div>
        <w:div w:id="1562205212">
          <w:marLeft w:val="480"/>
          <w:marRight w:val="0"/>
          <w:marTop w:val="0"/>
          <w:marBottom w:val="0"/>
          <w:divBdr>
            <w:top w:val="none" w:sz="0" w:space="0" w:color="auto"/>
            <w:left w:val="none" w:sz="0" w:space="0" w:color="auto"/>
            <w:bottom w:val="none" w:sz="0" w:space="0" w:color="auto"/>
            <w:right w:val="none" w:sz="0" w:space="0" w:color="auto"/>
          </w:divBdr>
        </w:div>
        <w:div w:id="1643999723">
          <w:marLeft w:val="480"/>
          <w:marRight w:val="0"/>
          <w:marTop w:val="0"/>
          <w:marBottom w:val="0"/>
          <w:divBdr>
            <w:top w:val="none" w:sz="0" w:space="0" w:color="auto"/>
            <w:left w:val="none" w:sz="0" w:space="0" w:color="auto"/>
            <w:bottom w:val="none" w:sz="0" w:space="0" w:color="auto"/>
            <w:right w:val="none" w:sz="0" w:space="0" w:color="auto"/>
          </w:divBdr>
        </w:div>
        <w:div w:id="1668748676">
          <w:marLeft w:val="480"/>
          <w:marRight w:val="0"/>
          <w:marTop w:val="0"/>
          <w:marBottom w:val="0"/>
          <w:divBdr>
            <w:top w:val="none" w:sz="0" w:space="0" w:color="auto"/>
            <w:left w:val="none" w:sz="0" w:space="0" w:color="auto"/>
            <w:bottom w:val="none" w:sz="0" w:space="0" w:color="auto"/>
            <w:right w:val="none" w:sz="0" w:space="0" w:color="auto"/>
          </w:divBdr>
        </w:div>
        <w:div w:id="1742867239">
          <w:marLeft w:val="480"/>
          <w:marRight w:val="0"/>
          <w:marTop w:val="0"/>
          <w:marBottom w:val="0"/>
          <w:divBdr>
            <w:top w:val="none" w:sz="0" w:space="0" w:color="auto"/>
            <w:left w:val="none" w:sz="0" w:space="0" w:color="auto"/>
            <w:bottom w:val="none" w:sz="0" w:space="0" w:color="auto"/>
            <w:right w:val="none" w:sz="0" w:space="0" w:color="auto"/>
          </w:divBdr>
        </w:div>
        <w:div w:id="1828857029">
          <w:marLeft w:val="480"/>
          <w:marRight w:val="0"/>
          <w:marTop w:val="0"/>
          <w:marBottom w:val="0"/>
          <w:divBdr>
            <w:top w:val="none" w:sz="0" w:space="0" w:color="auto"/>
            <w:left w:val="none" w:sz="0" w:space="0" w:color="auto"/>
            <w:bottom w:val="none" w:sz="0" w:space="0" w:color="auto"/>
            <w:right w:val="none" w:sz="0" w:space="0" w:color="auto"/>
          </w:divBdr>
        </w:div>
        <w:div w:id="1877769253">
          <w:marLeft w:val="480"/>
          <w:marRight w:val="0"/>
          <w:marTop w:val="0"/>
          <w:marBottom w:val="0"/>
          <w:divBdr>
            <w:top w:val="none" w:sz="0" w:space="0" w:color="auto"/>
            <w:left w:val="none" w:sz="0" w:space="0" w:color="auto"/>
            <w:bottom w:val="none" w:sz="0" w:space="0" w:color="auto"/>
            <w:right w:val="none" w:sz="0" w:space="0" w:color="auto"/>
          </w:divBdr>
        </w:div>
        <w:div w:id="1917204479">
          <w:marLeft w:val="480"/>
          <w:marRight w:val="0"/>
          <w:marTop w:val="0"/>
          <w:marBottom w:val="0"/>
          <w:divBdr>
            <w:top w:val="none" w:sz="0" w:space="0" w:color="auto"/>
            <w:left w:val="none" w:sz="0" w:space="0" w:color="auto"/>
            <w:bottom w:val="none" w:sz="0" w:space="0" w:color="auto"/>
            <w:right w:val="none" w:sz="0" w:space="0" w:color="auto"/>
          </w:divBdr>
        </w:div>
        <w:div w:id="1923373923">
          <w:marLeft w:val="480"/>
          <w:marRight w:val="0"/>
          <w:marTop w:val="0"/>
          <w:marBottom w:val="0"/>
          <w:divBdr>
            <w:top w:val="none" w:sz="0" w:space="0" w:color="auto"/>
            <w:left w:val="none" w:sz="0" w:space="0" w:color="auto"/>
            <w:bottom w:val="none" w:sz="0" w:space="0" w:color="auto"/>
            <w:right w:val="none" w:sz="0" w:space="0" w:color="auto"/>
          </w:divBdr>
        </w:div>
        <w:div w:id="1960532336">
          <w:marLeft w:val="480"/>
          <w:marRight w:val="0"/>
          <w:marTop w:val="0"/>
          <w:marBottom w:val="0"/>
          <w:divBdr>
            <w:top w:val="none" w:sz="0" w:space="0" w:color="auto"/>
            <w:left w:val="none" w:sz="0" w:space="0" w:color="auto"/>
            <w:bottom w:val="none" w:sz="0" w:space="0" w:color="auto"/>
            <w:right w:val="none" w:sz="0" w:space="0" w:color="auto"/>
          </w:divBdr>
        </w:div>
        <w:div w:id="1990088537">
          <w:marLeft w:val="480"/>
          <w:marRight w:val="0"/>
          <w:marTop w:val="0"/>
          <w:marBottom w:val="0"/>
          <w:divBdr>
            <w:top w:val="none" w:sz="0" w:space="0" w:color="auto"/>
            <w:left w:val="none" w:sz="0" w:space="0" w:color="auto"/>
            <w:bottom w:val="none" w:sz="0" w:space="0" w:color="auto"/>
            <w:right w:val="none" w:sz="0" w:space="0" w:color="auto"/>
          </w:divBdr>
        </w:div>
      </w:divsChild>
    </w:div>
    <w:div w:id="1281495339">
      <w:bodyDiv w:val="1"/>
      <w:marLeft w:val="0"/>
      <w:marRight w:val="0"/>
      <w:marTop w:val="0"/>
      <w:marBottom w:val="0"/>
      <w:divBdr>
        <w:top w:val="none" w:sz="0" w:space="0" w:color="auto"/>
        <w:left w:val="none" w:sz="0" w:space="0" w:color="auto"/>
        <w:bottom w:val="none" w:sz="0" w:space="0" w:color="auto"/>
        <w:right w:val="none" w:sz="0" w:space="0" w:color="auto"/>
      </w:divBdr>
    </w:div>
    <w:div w:id="1282152665">
      <w:bodyDiv w:val="1"/>
      <w:marLeft w:val="0"/>
      <w:marRight w:val="0"/>
      <w:marTop w:val="0"/>
      <w:marBottom w:val="0"/>
      <w:divBdr>
        <w:top w:val="none" w:sz="0" w:space="0" w:color="auto"/>
        <w:left w:val="none" w:sz="0" w:space="0" w:color="auto"/>
        <w:bottom w:val="none" w:sz="0" w:space="0" w:color="auto"/>
        <w:right w:val="none" w:sz="0" w:space="0" w:color="auto"/>
      </w:divBdr>
    </w:div>
    <w:div w:id="1282685859">
      <w:bodyDiv w:val="1"/>
      <w:marLeft w:val="0"/>
      <w:marRight w:val="0"/>
      <w:marTop w:val="0"/>
      <w:marBottom w:val="0"/>
      <w:divBdr>
        <w:top w:val="none" w:sz="0" w:space="0" w:color="auto"/>
        <w:left w:val="none" w:sz="0" w:space="0" w:color="auto"/>
        <w:bottom w:val="none" w:sz="0" w:space="0" w:color="auto"/>
        <w:right w:val="none" w:sz="0" w:space="0" w:color="auto"/>
      </w:divBdr>
    </w:div>
    <w:div w:id="1282883521">
      <w:bodyDiv w:val="1"/>
      <w:marLeft w:val="0"/>
      <w:marRight w:val="0"/>
      <w:marTop w:val="0"/>
      <w:marBottom w:val="0"/>
      <w:divBdr>
        <w:top w:val="none" w:sz="0" w:space="0" w:color="auto"/>
        <w:left w:val="none" w:sz="0" w:space="0" w:color="auto"/>
        <w:bottom w:val="none" w:sz="0" w:space="0" w:color="auto"/>
        <w:right w:val="none" w:sz="0" w:space="0" w:color="auto"/>
      </w:divBdr>
    </w:div>
    <w:div w:id="1283196475">
      <w:bodyDiv w:val="1"/>
      <w:marLeft w:val="0"/>
      <w:marRight w:val="0"/>
      <w:marTop w:val="0"/>
      <w:marBottom w:val="0"/>
      <w:divBdr>
        <w:top w:val="none" w:sz="0" w:space="0" w:color="auto"/>
        <w:left w:val="none" w:sz="0" w:space="0" w:color="auto"/>
        <w:bottom w:val="none" w:sz="0" w:space="0" w:color="auto"/>
        <w:right w:val="none" w:sz="0" w:space="0" w:color="auto"/>
      </w:divBdr>
    </w:div>
    <w:div w:id="1283346221">
      <w:bodyDiv w:val="1"/>
      <w:marLeft w:val="0"/>
      <w:marRight w:val="0"/>
      <w:marTop w:val="0"/>
      <w:marBottom w:val="0"/>
      <w:divBdr>
        <w:top w:val="none" w:sz="0" w:space="0" w:color="auto"/>
        <w:left w:val="none" w:sz="0" w:space="0" w:color="auto"/>
        <w:bottom w:val="none" w:sz="0" w:space="0" w:color="auto"/>
        <w:right w:val="none" w:sz="0" w:space="0" w:color="auto"/>
      </w:divBdr>
    </w:div>
    <w:div w:id="1283461059">
      <w:bodyDiv w:val="1"/>
      <w:marLeft w:val="0"/>
      <w:marRight w:val="0"/>
      <w:marTop w:val="0"/>
      <w:marBottom w:val="0"/>
      <w:divBdr>
        <w:top w:val="none" w:sz="0" w:space="0" w:color="auto"/>
        <w:left w:val="none" w:sz="0" w:space="0" w:color="auto"/>
        <w:bottom w:val="none" w:sz="0" w:space="0" w:color="auto"/>
        <w:right w:val="none" w:sz="0" w:space="0" w:color="auto"/>
      </w:divBdr>
    </w:div>
    <w:div w:id="1283610380">
      <w:bodyDiv w:val="1"/>
      <w:marLeft w:val="0"/>
      <w:marRight w:val="0"/>
      <w:marTop w:val="0"/>
      <w:marBottom w:val="0"/>
      <w:divBdr>
        <w:top w:val="none" w:sz="0" w:space="0" w:color="auto"/>
        <w:left w:val="none" w:sz="0" w:space="0" w:color="auto"/>
        <w:bottom w:val="none" w:sz="0" w:space="0" w:color="auto"/>
        <w:right w:val="none" w:sz="0" w:space="0" w:color="auto"/>
      </w:divBdr>
    </w:div>
    <w:div w:id="1283656646">
      <w:bodyDiv w:val="1"/>
      <w:marLeft w:val="0"/>
      <w:marRight w:val="0"/>
      <w:marTop w:val="0"/>
      <w:marBottom w:val="0"/>
      <w:divBdr>
        <w:top w:val="none" w:sz="0" w:space="0" w:color="auto"/>
        <w:left w:val="none" w:sz="0" w:space="0" w:color="auto"/>
        <w:bottom w:val="none" w:sz="0" w:space="0" w:color="auto"/>
        <w:right w:val="none" w:sz="0" w:space="0" w:color="auto"/>
      </w:divBdr>
    </w:div>
    <w:div w:id="1284071738">
      <w:bodyDiv w:val="1"/>
      <w:marLeft w:val="0"/>
      <w:marRight w:val="0"/>
      <w:marTop w:val="0"/>
      <w:marBottom w:val="0"/>
      <w:divBdr>
        <w:top w:val="none" w:sz="0" w:space="0" w:color="auto"/>
        <w:left w:val="none" w:sz="0" w:space="0" w:color="auto"/>
        <w:bottom w:val="none" w:sz="0" w:space="0" w:color="auto"/>
        <w:right w:val="none" w:sz="0" w:space="0" w:color="auto"/>
      </w:divBdr>
    </w:div>
    <w:div w:id="1284341200">
      <w:bodyDiv w:val="1"/>
      <w:marLeft w:val="0"/>
      <w:marRight w:val="0"/>
      <w:marTop w:val="0"/>
      <w:marBottom w:val="0"/>
      <w:divBdr>
        <w:top w:val="none" w:sz="0" w:space="0" w:color="auto"/>
        <w:left w:val="none" w:sz="0" w:space="0" w:color="auto"/>
        <w:bottom w:val="none" w:sz="0" w:space="0" w:color="auto"/>
        <w:right w:val="none" w:sz="0" w:space="0" w:color="auto"/>
      </w:divBdr>
    </w:div>
    <w:div w:id="1284458754">
      <w:bodyDiv w:val="1"/>
      <w:marLeft w:val="0"/>
      <w:marRight w:val="0"/>
      <w:marTop w:val="0"/>
      <w:marBottom w:val="0"/>
      <w:divBdr>
        <w:top w:val="none" w:sz="0" w:space="0" w:color="auto"/>
        <w:left w:val="none" w:sz="0" w:space="0" w:color="auto"/>
        <w:bottom w:val="none" w:sz="0" w:space="0" w:color="auto"/>
        <w:right w:val="none" w:sz="0" w:space="0" w:color="auto"/>
      </w:divBdr>
    </w:div>
    <w:div w:id="1284459617">
      <w:bodyDiv w:val="1"/>
      <w:marLeft w:val="0"/>
      <w:marRight w:val="0"/>
      <w:marTop w:val="0"/>
      <w:marBottom w:val="0"/>
      <w:divBdr>
        <w:top w:val="none" w:sz="0" w:space="0" w:color="auto"/>
        <w:left w:val="none" w:sz="0" w:space="0" w:color="auto"/>
        <w:bottom w:val="none" w:sz="0" w:space="0" w:color="auto"/>
        <w:right w:val="none" w:sz="0" w:space="0" w:color="auto"/>
      </w:divBdr>
    </w:div>
    <w:div w:id="1284577118">
      <w:bodyDiv w:val="1"/>
      <w:marLeft w:val="0"/>
      <w:marRight w:val="0"/>
      <w:marTop w:val="0"/>
      <w:marBottom w:val="0"/>
      <w:divBdr>
        <w:top w:val="none" w:sz="0" w:space="0" w:color="auto"/>
        <w:left w:val="none" w:sz="0" w:space="0" w:color="auto"/>
        <w:bottom w:val="none" w:sz="0" w:space="0" w:color="auto"/>
        <w:right w:val="none" w:sz="0" w:space="0" w:color="auto"/>
      </w:divBdr>
    </w:div>
    <w:div w:id="1285111171">
      <w:bodyDiv w:val="1"/>
      <w:marLeft w:val="0"/>
      <w:marRight w:val="0"/>
      <w:marTop w:val="0"/>
      <w:marBottom w:val="0"/>
      <w:divBdr>
        <w:top w:val="none" w:sz="0" w:space="0" w:color="auto"/>
        <w:left w:val="none" w:sz="0" w:space="0" w:color="auto"/>
        <w:bottom w:val="none" w:sz="0" w:space="0" w:color="auto"/>
        <w:right w:val="none" w:sz="0" w:space="0" w:color="auto"/>
      </w:divBdr>
    </w:div>
    <w:div w:id="1285230355">
      <w:bodyDiv w:val="1"/>
      <w:marLeft w:val="0"/>
      <w:marRight w:val="0"/>
      <w:marTop w:val="0"/>
      <w:marBottom w:val="0"/>
      <w:divBdr>
        <w:top w:val="none" w:sz="0" w:space="0" w:color="auto"/>
        <w:left w:val="none" w:sz="0" w:space="0" w:color="auto"/>
        <w:bottom w:val="none" w:sz="0" w:space="0" w:color="auto"/>
        <w:right w:val="none" w:sz="0" w:space="0" w:color="auto"/>
      </w:divBdr>
    </w:div>
    <w:div w:id="1285388872">
      <w:bodyDiv w:val="1"/>
      <w:marLeft w:val="0"/>
      <w:marRight w:val="0"/>
      <w:marTop w:val="0"/>
      <w:marBottom w:val="0"/>
      <w:divBdr>
        <w:top w:val="none" w:sz="0" w:space="0" w:color="auto"/>
        <w:left w:val="none" w:sz="0" w:space="0" w:color="auto"/>
        <w:bottom w:val="none" w:sz="0" w:space="0" w:color="auto"/>
        <w:right w:val="none" w:sz="0" w:space="0" w:color="auto"/>
      </w:divBdr>
    </w:div>
    <w:div w:id="1286084362">
      <w:bodyDiv w:val="1"/>
      <w:marLeft w:val="0"/>
      <w:marRight w:val="0"/>
      <w:marTop w:val="0"/>
      <w:marBottom w:val="0"/>
      <w:divBdr>
        <w:top w:val="none" w:sz="0" w:space="0" w:color="auto"/>
        <w:left w:val="none" w:sz="0" w:space="0" w:color="auto"/>
        <w:bottom w:val="none" w:sz="0" w:space="0" w:color="auto"/>
        <w:right w:val="none" w:sz="0" w:space="0" w:color="auto"/>
      </w:divBdr>
    </w:div>
    <w:div w:id="1286158565">
      <w:bodyDiv w:val="1"/>
      <w:marLeft w:val="0"/>
      <w:marRight w:val="0"/>
      <w:marTop w:val="0"/>
      <w:marBottom w:val="0"/>
      <w:divBdr>
        <w:top w:val="none" w:sz="0" w:space="0" w:color="auto"/>
        <w:left w:val="none" w:sz="0" w:space="0" w:color="auto"/>
        <w:bottom w:val="none" w:sz="0" w:space="0" w:color="auto"/>
        <w:right w:val="none" w:sz="0" w:space="0" w:color="auto"/>
      </w:divBdr>
    </w:div>
    <w:div w:id="1286233730">
      <w:bodyDiv w:val="1"/>
      <w:marLeft w:val="0"/>
      <w:marRight w:val="0"/>
      <w:marTop w:val="0"/>
      <w:marBottom w:val="0"/>
      <w:divBdr>
        <w:top w:val="none" w:sz="0" w:space="0" w:color="auto"/>
        <w:left w:val="none" w:sz="0" w:space="0" w:color="auto"/>
        <w:bottom w:val="none" w:sz="0" w:space="0" w:color="auto"/>
        <w:right w:val="none" w:sz="0" w:space="0" w:color="auto"/>
      </w:divBdr>
    </w:div>
    <w:div w:id="1286540319">
      <w:bodyDiv w:val="1"/>
      <w:marLeft w:val="0"/>
      <w:marRight w:val="0"/>
      <w:marTop w:val="0"/>
      <w:marBottom w:val="0"/>
      <w:divBdr>
        <w:top w:val="none" w:sz="0" w:space="0" w:color="auto"/>
        <w:left w:val="none" w:sz="0" w:space="0" w:color="auto"/>
        <w:bottom w:val="none" w:sz="0" w:space="0" w:color="auto"/>
        <w:right w:val="none" w:sz="0" w:space="0" w:color="auto"/>
      </w:divBdr>
    </w:div>
    <w:div w:id="1287199144">
      <w:bodyDiv w:val="1"/>
      <w:marLeft w:val="0"/>
      <w:marRight w:val="0"/>
      <w:marTop w:val="0"/>
      <w:marBottom w:val="0"/>
      <w:divBdr>
        <w:top w:val="none" w:sz="0" w:space="0" w:color="auto"/>
        <w:left w:val="none" w:sz="0" w:space="0" w:color="auto"/>
        <w:bottom w:val="none" w:sz="0" w:space="0" w:color="auto"/>
        <w:right w:val="none" w:sz="0" w:space="0" w:color="auto"/>
      </w:divBdr>
    </w:div>
    <w:div w:id="1287270038">
      <w:bodyDiv w:val="1"/>
      <w:marLeft w:val="0"/>
      <w:marRight w:val="0"/>
      <w:marTop w:val="0"/>
      <w:marBottom w:val="0"/>
      <w:divBdr>
        <w:top w:val="none" w:sz="0" w:space="0" w:color="auto"/>
        <w:left w:val="none" w:sz="0" w:space="0" w:color="auto"/>
        <w:bottom w:val="none" w:sz="0" w:space="0" w:color="auto"/>
        <w:right w:val="none" w:sz="0" w:space="0" w:color="auto"/>
      </w:divBdr>
    </w:div>
    <w:div w:id="1287270122">
      <w:bodyDiv w:val="1"/>
      <w:marLeft w:val="0"/>
      <w:marRight w:val="0"/>
      <w:marTop w:val="0"/>
      <w:marBottom w:val="0"/>
      <w:divBdr>
        <w:top w:val="none" w:sz="0" w:space="0" w:color="auto"/>
        <w:left w:val="none" w:sz="0" w:space="0" w:color="auto"/>
        <w:bottom w:val="none" w:sz="0" w:space="0" w:color="auto"/>
        <w:right w:val="none" w:sz="0" w:space="0" w:color="auto"/>
      </w:divBdr>
    </w:div>
    <w:div w:id="1287353761">
      <w:bodyDiv w:val="1"/>
      <w:marLeft w:val="0"/>
      <w:marRight w:val="0"/>
      <w:marTop w:val="0"/>
      <w:marBottom w:val="0"/>
      <w:divBdr>
        <w:top w:val="none" w:sz="0" w:space="0" w:color="auto"/>
        <w:left w:val="none" w:sz="0" w:space="0" w:color="auto"/>
        <w:bottom w:val="none" w:sz="0" w:space="0" w:color="auto"/>
        <w:right w:val="none" w:sz="0" w:space="0" w:color="auto"/>
      </w:divBdr>
    </w:div>
    <w:div w:id="1287464201">
      <w:bodyDiv w:val="1"/>
      <w:marLeft w:val="0"/>
      <w:marRight w:val="0"/>
      <w:marTop w:val="0"/>
      <w:marBottom w:val="0"/>
      <w:divBdr>
        <w:top w:val="none" w:sz="0" w:space="0" w:color="auto"/>
        <w:left w:val="none" w:sz="0" w:space="0" w:color="auto"/>
        <w:bottom w:val="none" w:sz="0" w:space="0" w:color="auto"/>
        <w:right w:val="none" w:sz="0" w:space="0" w:color="auto"/>
      </w:divBdr>
      <w:divsChild>
        <w:div w:id="67656502">
          <w:marLeft w:val="0"/>
          <w:marRight w:val="0"/>
          <w:marTop w:val="0"/>
          <w:marBottom w:val="0"/>
          <w:divBdr>
            <w:top w:val="none" w:sz="0" w:space="0" w:color="auto"/>
            <w:left w:val="none" w:sz="0" w:space="0" w:color="auto"/>
            <w:bottom w:val="none" w:sz="0" w:space="0" w:color="auto"/>
            <w:right w:val="none" w:sz="0" w:space="0" w:color="auto"/>
          </w:divBdr>
        </w:div>
        <w:div w:id="76757001">
          <w:marLeft w:val="0"/>
          <w:marRight w:val="0"/>
          <w:marTop w:val="0"/>
          <w:marBottom w:val="0"/>
          <w:divBdr>
            <w:top w:val="none" w:sz="0" w:space="0" w:color="auto"/>
            <w:left w:val="none" w:sz="0" w:space="0" w:color="auto"/>
            <w:bottom w:val="none" w:sz="0" w:space="0" w:color="auto"/>
            <w:right w:val="none" w:sz="0" w:space="0" w:color="auto"/>
          </w:divBdr>
        </w:div>
        <w:div w:id="111293527">
          <w:marLeft w:val="0"/>
          <w:marRight w:val="0"/>
          <w:marTop w:val="0"/>
          <w:marBottom w:val="0"/>
          <w:divBdr>
            <w:top w:val="none" w:sz="0" w:space="0" w:color="auto"/>
            <w:left w:val="none" w:sz="0" w:space="0" w:color="auto"/>
            <w:bottom w:val="none" w:sz="0" w:space="0" w:color="auto"/>
            <w:right w:val="none" w:sz="0" w:space="0" w:color="auto"/>
          </w:divBdr>
        </w:div>
        <w:div w:id="153883573">
          <w:marLeft w:val="0"/>
          <w:marRight w:val="0"/>
          <w:marTop w:val="0"/>
          <w:marBottom w:val="0"/>
          <w:divBdr>
            <w:top w:val="none" w:sz="0" w:space="0" w:color="auto"/>
            <w:left w:val="none" w:sz="0" w:space="0" w:color="auto"/>
            <w:bottom w:val="none" w:sz="0" w:space="0" w:color="auto"/>
            <w:right w:val="none" w:sz="0" w:space="0" w:color="auto"/>
          </w:divBdr>
        </w:div>
        <w:div w:id="162551659">
          <w:marLeft w:val="0"/>
          <w:marRight w:val="0"/>
          <w:marTop w:val="0"/>
          <w:marBottom w:val="0"/>
          <w:divBdr>
            <w:top w:val="none" w:sz="0" w:space="0" w:color="auto"/>
            <w:left w:val="none" w:sz="0" w:space="0" w:color="auto"/>
            <w:bottom w:val="none" w:sz="0" w:space="0" w:color="auto"/>
            <w:right w:val="none" w:sz="0" w:space="0" w:color="auto"/>
          </w:divBdr>
        </w:div>
        <w:div w:id="183439692">
          <w:marLeft w:val="0"/>
          <w:marRight w:val="0"/>
          <w:marTop w:val="0"/>
          <w:marBottom w:val="0"/>
          <w:divBdr>
            <w:top w:val="none" w:sz="0" w:space="0" w:color="auto"/>
            <w:left w:val="none" w:sz="0" w:space="0" w:color="auto"/>
            <w:bottom w:val="none" w:sz="0" w:space="0" w:color="auto"/>
            <w:right w:val="none" w:sz="0" w:space="0" w:color="auto"/>
          </w:divBdr>
        </w:div>
        <w:div w:id="197671194">
          <w:marLeft w:val="0"/>
          <w:marRight w:val="0"/>
          <w:marTop w:val="0"/>
          <w:marBottom w:val="0"/>
          <w:divBdr>
            <w:top w:val="none" w:sz="0" w:space="0" w:color="auto"/>
            <w:left w:val="none" w:sz="0" w:space="0" w:color="auto"/>
            <w:bottom w:val="none" w:sz="0" w:space="0" w:color="auto"/>
            <w:right w:val="none" w:sz="0" w:space="0" w:color="auto"/>
          </w:divBdr>
        </w:div>
        <w:div w:id="203449385">
          <w:marLeft w:val="0"/>
          <w:marRight w:val="0"/>
          <w:marTop w:val="0"/>
          <w:marBottom w:val="0"/>
          <w:divBdr>
            <w:top w:val="none" w:sz="0" w:space="0" w:color="auto"/>
            <w:left w:val="none" w:sz="0" w:space="0" w:color="auto"/>
            <w:bottom w:val="none" w:sz="0" w:space="0" w:color="auto"/>
            <w:right w:val="none" w:sz="0" w:space="0" w:color="auto"/>
          </w:divBdr>
        </w:div>
        <w:div w:id="222253973">
          <w:marLeft w:val="0"/>
          <w:marRight w:val="0"/>
          <w:marTop w:val="0"/>
          <w:marBottom w:val="0"/>
          <w:divBdr>
            <w:top w:val="none" w:sz="0" w:space="0" w:color="auto"/>
            <w:left w:val="none" w:sz="0" w:space="0" w:color="auto"/>
            <w:bottom w:val="none" w:sz="0" w:space="0" w:color="auto"/>
            <w:right w:val="none" w:sz="0" w:space="0" w:color="auto"/>
          </w:divBdr>
        </w:div>
        <w:div w:id="255405348">
          <w:marLeft w:val="0"/>
          <w:marRight w:val="0"/>
          <w:marTop w:val="0"/>
          <w:marBottom w:val="0"/>
          <w:divBdr>
            <w:top w:val="none" w:sz="0" w:space="0" w:color="auto"/>
            <w:left w:val="none" w:sz="0" w:space="0" w:color="auto"/>
            <w:bottom w:val="none" w:sz="0" w:space="0" w:color="auto"/>
            <w:right w:val="none" w:sz="0" w:space="0" w:color="auto"/>
          </w:divBdr>
        </w:div>
        <w:div w:id="269515315">
          <w:marLeft w:val="0"/>
          <w:marRight w:val="0"/>
          <w:marTop w:val="0"/>
          <w:marBottom w:val="0"/>
          <w:divBdr>
            <w:top w:val="none" w:sz="0" w:space="0" w:color="auto"/>
            <w:left w:val="none" w:sz="0" w:space="0" w:color="auto"/>
            <w:bottom w:val="none" w:sz="0" w:space="0" w:color="auto"/>
            <w:right w:val="none" w:sz="0" w:space="0" w:color="auto"/>
          </w:divBdr>
        </w:div>
        <w:div w:id="277958119">
          <w:marLeft w:val="0"/>
          <w:marRight w:val="0"/>
          <w:marTop w:val="0"/>
          <w:marBottom w:val="0"/>
          <w:divBdr>
            <w:top w:val="none" w:sz="0" w:space="0" w:color="auto"/>
            <w:left w:val="none" w:sz="0" w:space="0" w:color="auto"/>
            <w:bottom w:val="none" w:sz="0" w:space="0" w:color="auto"/>
            <w:right w:val="none" w:sz="0" w:space="0" w:color="auto"/>
          </w:divBdr>
        </w:div>
        <w:div w:id="278343912">
          <w:marLeft w:val="0"/>
          <w:marRight w:val="0"/>
          <w:marTop w:val="0"/>
          <w:marBottom w:val="0"/>
          <w:divBdr>
            <w:top w:val="none" w:sz="0" w:space="0" w:color="auto"/>
            <w:left w:val="none" w:sz="0" w:space="0" w:color="auto"/>
            <w:bottom w:val="none" w:sz="0" w:space="0" w:color="auto"/>
            <w:right w:val="none" w:sz="0" w:space="0" w:color="auto"/>
          </w:divBdr>
        </w:div>
        <w:div w:id="292903478">
          <w:marLeft w:val="0"/>
          <w:marRight w:val="0"/>
          <w:marTop w:val="0"/>
          <w:marBottom w:val="0"/>
          <w:divBdr>
            <w:top w:val="none" w:sz="0" w:space="0" w:color="auto"/>
            <w:left w:val="none" w:sz="0" w:space="0" w:color="auto"/>
            <w:bottom w:val="none" w:sz="0" w:space="0" w:color="auto"/>
            <w:right w:val="none" w:sz="0" w:space="0" w:color="auto"/>
          </w:divBdr>
        </w:div>
        <w:div w:id="322200260">
          <w:marLeft w:val="0"/>
          <w:marRight w:val="0"/>
          <w:marTop w:val="0"/>
          <w:marBottom w:val="0"/>
          <w:divBdr>
            <w:top w:val="none" w:sz="0" w:space="0" w:color="auto"/>
            <w:left w:val="none" w:sz="0" w:space="0" w:color="auto"/>
            <w:bottom w:val="none" w:sz="0" w:space="0" w:color="auto"/>
            <w:right w:val="none" w:sz="0" w:space="0" w:color="auto"/>
          </w:divBdr>
        </w:div>
        <w:div w:id="327946014">
          <w:marLeft w:val="0"/>
          <w:marRight w:val="0"/>
          <w:marTop w:val="0"/>
          <w:marBottom w:val="0"/>
          <w:divBdr>
            <w:top w:val="none" w:sz="0" w:space="0" w:color="auto"/>
            <w:left w:val="none" w:sz="0" w:space="0" w:color="auto"/>
            <w:bottom w:val="none" w:sz="0" w:space="0" w:color="auto"/>
            <w:right w:val="none" w:sz="0" w:space="0" w:color="auto"/>
          </w:divBdr>
        </w:div>
        <w:div w:id="367067871">
          <w:marLeft w:val="0"/>
          <w:marRight w:val="0"/>
          <w:marTop w:val="0"/>
          <w:marBottom w:val="0"/>
          <w:divBdr>
            <w:top w:val="none" w:sz="0" w:space="0" w:color="auto"/>
            <w:left w:val="none" w:sz="0" w:space="0" w:color="auto"/>
            <w:bottom w:val="none" w:sz="0" w:space="0" w:color="auto"/>
            <w:right w:val="none" w:sz="0" w:space="0" w:color="auto"/>
          </w:divBdr>
        </w:div>
        <w:div w:id="370112278">
          <w:marLeft w:val="0"/>
          <w:marRight w:val="0"/>
          <w:marTop w:val="0"/>
          <w:marBottom w:val="0"/>
          <w:divBdr>
            <w:top w:val="none" w:sz="0" w:space="0" w:color="auto"/>
            <w:left w:val="none" w:sz="0" w:space="0" w:color="auto"/>
            <w:bottom w:val="none" w:sz="0" w:space="0" w:color="auto"/>
            <w:right w:val="none" w:sz="0" w:space="0" w:color="auto"/>
          </w:divBdr>
        </w:div>
        <w:div w:id="386799742">
          <w:marLeft w:val="0"/>
          <w:marRight w:val="0"/>
          <w:marTop w:val="0"/>
          <w:marBottom w:val="0"/>
          <w:divBdr>
            <w:top w:val="none" w:sz="0" w:space="0" w:color="auto"/>
            <w:left w:val="none" w:sz="0" w:space="0" w:color="auto"/>
            <w:bottom w:val="none" w:sz="0" w:space="0" w:color="auto"/>
            <w:right w:val="none" w:sz="0" w:space="0" w:color="auto"/>
          </w:divBdr>
        </w:div>
        <w:div w:id="390349697">
          <w:marLeft w:val="0"/>
          <w:marRight w:val="0"/>
          <w:marTop w:val="0"/>
          <w:marBottom w:val="0"/>
          <w:divBdr>
            <w:top w:val="none" w:sz="0" w:space="0" w:color="auto"/>
            <w:left w:val="none" w:sz="0" w:space="0" w:color="auto"/>
            <w:bottom w:val="none" w:sz="0" w:space="0" w:color="auto"/>
            <w:right w:val="none" w:sz="0" w:space="0" w:color="auto"/>
          </w:divBdr>
        </w:div>
        <w:div w:id="414132449">
          <w:marLeft w:val="0"/>
          <w:marRight w:val="0"/>
          <w:marTop w:val="0"/>
          <w:marBottom w:val="0"/>
          <w:divBdr>
            <w:top w:val="none" w:sz="0" w:space="0" w:color="auto"/>
            <w:left w:val="none" w:sz="0" w:space="0" w:color="auto"/>
            <w:bottom w:val="none" w:sz="0" w:space="0" w:color="auto"/>
            <w:right w:val="none" w:sz="0" w:space="0" w:color="auto"/>
          </w:divBdr>
        </w:div>
        <w:div w:id="439421363">
          <w:marLeft w:val="0"/>
          <w:marRight w:val="0"/>
          <w:marTop w:val="0"/>
          <w:marBottom w:val="0"/>
          <w:divBdr>
            <w:top w:val="none" w:sz="0" w:space="0" w:color="auto"/>
            <w:left w:val="none" w:sz="0" w:space="0" w:color="auto"/>
            <w:bottom w:val="none" w:sz="0" w:space="0" w:color="auto"/>
            <w:right w:val="none" w:sz="0" w:space="0" w:color="auto"/>
          </w:divBdr>
        </w:div>
        <w:div w:id="451020961">
          <w:marLeft w:val="0"/>
          <w:marRight w:val="0"/>
          <w:marTop w:val="0"/>
          <w:marBottom w:val="0"/>
          <w:divBdr>
            <w:top w:val="none" w:sz="0" w:space="0" w:color="auto"/>
            <w:left w:val="none" w:sz="0" w:space="0" w:color="auto"/>
            <w:bottom w:val="none" w:sz="0" w:space="0" w:color="auto"/>
            <w:right w:val="none" w:sz="0" w:space="0" w:color="auto"/>
          </w:divBdr>
        </w:div>
        <w:div w:id="458230437">
          <w:marLeft w:val="0"/>
          <w:marRight w:val="0"/>
          <w:marTop w:val="0"/>
          <w:marBottom w:val="0"/>
          <w:divBdr>
            <w:top w:val="none" w:sz="0" w:space="0" w:color="auto"/>
            <w:left w:val="none" w:sz="0" w:space="0" w:color="auto"/>
            <w:bottom w:val="none" w:sz="0" w:space="0" w:color="auto"/>
            <w:right w:val="none" w:sz="0" w:space="0" w:color="auto"/>
          </w:divBdr>
        </w:div>
        <w:div w:id="464929463">
          <w:marLeft w:val="0"/>
          <w:marRight w:val="0"/>
          <w:marTop w:val="0"/>
          <w:marBottom w:val="0"/>
          <w:divBdr>
            <w:top w:val="none" w:sz="0" w:space="0" w:color="auto"/>
            <w:left w:val="none" w:sz="0" w:space="0" w:color="auto"/>
            <w:bottom w:val="none" w:sz="0" w:space="0" w:color="auto"/>
            <w:right w:val="none" w:sz="0" w:space="0" w:color="auto"/>
          </w:divBdr>
        </w:div>
        <w:div w:id="516581301">
          <w:marLeft w:val="0"/>
          <w:marRight w:val="0"/>
          <w:marTop w:val="0"/>
          <w:marBottom w:val="0"/>
          <w:divBdr>
            <w:top w:val="none" w:sz="0" w:space="0" w:color="auto"/>
            <w:left w:val="none" w:sz="0" w:space="0" w:color="auto"/>
            <w:bottom w:val="none" w:sz="0" w:space="0" w:color="auto"/>
            <w:right w:val="none" w:sz="0" w:space="0" w:color="auto"/>
          </w:divBdr>
        </w:div>
        <w:div w:id="517699832">
          <w:marLeft w:val="0"/>
          <w:marRight w:val="0"/>
          <w:marTop w:val="0"/>
          <w:marBottom w:val="0"/>
          <w:divBdr>
            <w:top w:val="none" w:sz="0" w:space="0" w:color="auto"/>
            <w:left w:val="none" w:sz="0" w:space="0" w:color="auto"/>
            <w:bottom w:val="none" w:sz="0" w:space="0" w:color="auto"/>
            <w:right w:val="none" w:sz="0" w:space="0" w:color="auto"/>
          </w:divBdr>
        </w:div>
        <w:div w:id="529270153">
          <w:marLeft w:val="0"/>
          <w:marRight w:val="0"/>
          <w:marTop w:val="0"/>
          <w:marBottom w:val="0"/>
          <w:divBdr>
            <w:top w:val="none" w:sz="0" w:space="0" w:color="auto"/>
            <w:left w:val="none" w:sz="0" w:space="0" w:color="auto"/>
            <w:bottom w:val="none" w:sz="0" w:space="0" w:color="auto"/>
            <w:right w:val="none" w:sz="0" w:space="0" w:color="auto"/>
          </w:divBdr>
        </w:div>
        <w:div w:id="534780570">
          <w:marLeft w:val="0"/>
          <w:marRight w:val="0"/>
          <w:marTop w:val="0"/>
          <w:marBottom w:val="0"/>
          <w:divBdr>
            <w:top w:val="none" w:sz="0" w:space="0" w:color="auto"/>
            <w:left w:val="none" w:sz="0" w:space="0" w:color="auto"/>
            <w:bottom w:val="none" w:sz="0" w:space="0" w:color="auto"/>
            <w:right w:val="none" w:sz="0" w:space="0" w:color="auto"/>
          </w:divBdr>
        </w:div>
        <w:div w:id="553928231">
          <w:marLeft w:val="0"/>
          <w:marRight w:val="0"/>
          <w:marTop w:val="0"/>
          <w:marBottom w:val="0"/>
          <w:divBdr>
            <w:top w:val="none" w:sz="0" w:space="0" w:color="auto"/>
            <w:left w:val="none" w:sz="0" w:space="0" w:color="auto"/>
            <w:bottom w:val="none" w:sz="0" w:space="0" w:color="auto"/>
            <w:right w:val="none" w:sz="0" w:space="0" w:color="auto"/>
          </w:divBdr>
        </w:div>
        <w:div w:id="579563549">
          <w:marLeft w:val="0"/>
          <w:marRight w:val="0"/>
          <w:marTop w:val="0"/>
          <w:marBottom w:val="0"/>
          <w:divBdr>
            <w:top w:val="none" w:sz="0" w:space="0" w:color="auto"/>
            <w:left w:val="none" w:sz="0" w:space="0" w:color="auto"/>
            <w:bottom w:val="none" w:sz="0" w:space="0" w:color="auto"/>
            <w:right w:val="none" w:sz="0" w:space="0" w:color="auto"/>
          </w:divBdr>
        </w:div>
        <w:div w:id="596597489">
          <w:marLeft w:val="0"/>
          <w:marRight w:val="0"/>
          <w:marTop w:val="0"/>
          <w:marBottom w:val="0"/>
          <w:divBdr>
            <w:top w:val="none" w:sz="0" w:space="0" w:color="auto"/>
            <w:left w:val="none" w:sz="0" w:space="0" w:color="auto"/>
            <w:bottom w:val="none" w:sz="0" w:space="0" w:color="auto"/>
            <w:right w:val="none" w:sz="0" w:space="0" w:color="auto"/>
          </w:divBdr>
        </w:div>
        <w:div w:id="611595076">
          <w:marLeft w:val="0"/>
          <w:marRight w:val="0"/>
          <w:marTop w:val="0"/>
          <w:marBottom w:val="0"/>
          <w:divBdr>
            <w:top w:val="none" w:sz="0" w:space="0" w:color="auto"/>
            <w:left w:val="none" w:sz="0" w:space="0" w:color="auto"/>
            <w:bottom w:val="none" w:sz="0" w:space="0" w:color="auto"/>
            <w:right w:val="none" w:sz="0" w:space="0" w:color="auto"/>
          </w:divBdr>
        </w:div>
        <w:div w:id="624896518">
          <w:marLeft w:val="0"/>
          <w:marRight w:val="0"/>
          <w:marTop w:val="0"/>
          <w:marBottom w:val="0"/>
          <w:divBdr>
            <w:top w:val="none" w:sz="0" w:space="0" w:color="auto"/>
            <w:left w:val="none" w:sz="0" w:space="0" w:color="auto"/>
            <w:bottom w:val="none" w:sz="0" w:space="0" w:color="auto"/>
            <w:right w:val="none" w:sz="0" w:space="0" w:color="auto"/>
          </w:divBdr>
        </w:div>
        <w:div w:id="647586491">
          <w:marLeft w:val="0"/>
          <w:marRight w:val="0"/>
          <w:marTop w:val="0"/>
          <w:marBottom w:val="0"/>
          <w:divBdr>
            <w:top w:val="none" w:sz="0" w:space="0" w:color="auto"/>
            <w:left w:val="none" w:sz="0" w:space="0" w:color="auto"/>
            <w:bottom w:val="none" w:sz="0" w:space="0" w:color="auto"/>
            <w:right w:val="none" w:sz="0" w:space="0" w:color="auto"/>
          </w:divBdr>
        </w:div>
        <w:div w:id="647587662">
          <w:marLeft w:val="0"/>
          <w:marRight w:val="0"/>
          <w:marTop w:val="0"/>
          <w:marBottom w:val="0"/>
          <w:divBdr>
            <w:top w:val="none" w:sz="0" w:space="0" w:color="auto"/>
            <w:left w:val="none" w:sz="0" w:space="0" w:color="auto"/>
            <w:bottom w:val="none" w:sz="0" w:space="0" w:color="auto"/>
            <w:right w:val="none" w:sz="0" w:space="0" w:color="auto"/>
          </w:divBdr>
        </w:div>
        <w:div w:id="652103270">
          <w:marLeft w:val="0"/>
          <w:marRight w:val="0"/>
          <w:marTop w:val="0"/>
          <w:marBottom w:val="0"/>
          <w:divBdr>
            <w:top w:val="none" w:sz="0" w:space="0" w:color="auto"/>
            <w:left w:val="none" w:sz="0" w:space="0" w:color="auto"/>
            <w:bottom w:val="none" w:sz="0" w:space="0" w:color="auto"/>
            <w:right w:val="none" w:sz="0" w:space="0" w:color="auto"/>
          </w:divBdr>
        </w:div>
        <w:div w:id="706374881">
          <w:marLeft w:val="0"/>
          <w:marRight w:val="0"/>
          <w:marTop w:val="0"/>
          <w:marBottom w:val="0"/>
          <w:divBdr>
            <w:top w:val="none" w:sz="0" w:space="0" w:color="auto"/>
            <w:left w:val="none" w:sz="0" w:space="0" w:color="auto"/>
            <w:bottom w:val="none" w:sz="0" w:space="0" w:color="auto"/>
            <w:right w:val="none" w:sz="0" w:space="0" w:color="auto"/>
          </w:divBdr>
        </w:div>
        <w:div w:id="715472814">
          <w:marLeft w:val="0"/>
          <w:marRight w:val="0"/>
          <w:marTop w:val="0"/>
          <w:marBottom w:val="0"/>
          <w:divBdr>
            <w:top w:val="none" w:sz="0" w:space="0" w:color="auto"/>
            <w:left w:val="none" w:sz="0" w:space="0" w:color="auto"/>
            <w:bottom w:val="none" w:sz="0" w:space="0" w:color="auto"/>
            <w:right w:val="none" w:sz="0" w:space="0" w:color="auto"/>
          </w:divBdr>
        </w:div>
        <w:div w:id="739983734">
          <w:marLeft w:val="0"/>
          <w:marRight w:val="0"/>
          <w:marTop w:val="0"/>
          <w:marBottom w:val="0"/>
          <w:divBdr>
            <w:top w:val="none" w:sz="0" w:space="0" w:color="auto"/>
            <w:left w:val="none" w:sz="0" w:space="0" w:color="auto"/>
            <w:bottom w:val="none" w:sz="0" w:space="0" w:color="auto"/>
            <w:right w:val="none" w:sz="0" w:space="0" w:color="auto"/>
          </w:divBdr>
        </w:div>
        <w:div w:id="743340663">
          <w:marLeft w:val="0"/>
          <w:marRight w:val="0"/>
          <w:marTop w:val="0"/>
          <w:marBottom w:val="0"/>
          <w:divBdr>
            <w:top w:val="none" w:sz="0" w:space="0" w:color="auto"/>
            <w:left w:val="none" w:sz="0" w:space="0" w:color="auto"/>
            <w:bottom w:val="none" w:sz="0" w:space="0" w:color="auto"/>
            <w:right w:val="none" w:sz="0" w:space="0" w:color="auto"/>
          </w:divBdr>
        </w:div>
        <w:div w:id="746460940">
          <w:marLeft w:val="0"/>
          <w:marRight w:val="0"/>
          <w:marTop w:val="0"/>
          <w:marBottom w:val="0"/>
          <w:divBdr>
            <w:top w:val="none" w:sz="0" w:space="0" w:color="auto"/>
            <w:left w:val="none" w:sz="0" w:space="0" w:color="auto"/>
            <w:bottom w:val="none" w:sz="0" w:space="0" w:color="auto"/>
            <w:right w:val="none" w:sz="0" w:space="0" w:color="auto"/>
          </w:divBdr>
        </w:div>
        <w:div w:id="758987925">
          <w:marLeft w:val="0"/>
          <w:marRight w:val="0"/>
          <w:marTop w:val="0"/>
          <w:marBottom w:val="0"/>
          <w:divBdr>
            <w:top w:val="none" w:sz="0" w:space="0" w:color="auto"/>
            <w:left w:val="none" w:sz="0" w:space="0" w:color="auto"/>
            <w:bottom w:val="none" w:sz="0" w:space="0" w:color="auto"/>
            <w:right w:val="none" w:sz="0" w:space="0" w:color="auto"/>
          </w:divBdr>
        </w:div>
        <w:div w:id="787354130">
          <w:marLeft w:val="0"/>
          <w:marRight w:val="0"/>
          <w:marTop w:val="0"/>
          <w:marBottom w:val="0"/>
          <w:divBdr>
            <w:top w:val="none" w:sz="0" w:space="0" w:color="auto"/>
            <w:left w:val="none" w:sz="0" w:space="0" w:color="auto"/>
            <w:bottom w:val="none" w:sz="0" w:space="0" w:color="auto"/>
            <w:right w:val="none" w:sz="0" w:space="0" w:color="auto"/>
          </w:divBdr>
        </w:div>
        <w:div w:id="792751101">
          <w:marLeft w:val="0"/>
          <w:marRight w:val="0"/>
          <w:marTop w:val="0"/>
          <w:marBottom w:val="0"/>
          <w:divBdr>
            <w:top w:val="none" w:sz="0" w:space="0" w:color="auto"/>
            <w:left w:val="none" w:sz="0" w:space="0" w:color="auto"/>
            <w:bottom w:val="none" w:sz="0" w:space="0" w:color="auto"/>
            <w:right w:val="none" w:sz="0" w:space="0" w:color="auto"/>
          </w:divBdr>
        </w:div>
        <w:div w:id="816261778">
          <w:marLeft w:val="0"/>
          <w:marRight w:val="0"/>
          <w:marTop w:val="0"/>
          <w:marBottom w:val="0"/>
          <w:divBdr>
            <w:top w:val="none" w:sz="0" w:space="0" w:color="auto"/>
            <w:left w:val="none" w:sz="0" w:space="0" w:color="auto"/>
            <w:bottom w:val="none" w:sz="0" w:space="0" w:color="auto"/>
            <w:right w:val="none" w:sz="0" w:space="0" w:color="auto"/>
          </w:divBdr>
        </w:div>
        <w:div w:id="820736150">
          <w:marLeft w:val="0"/>
          <w:marRight w:val="0"/>
          <w:marTop w:val="0"/>
          <w:marBottom w:val="0"/>
          <w:divBdr>
            <w:top w:val="none" w:sz="0" w:space="0" w:color="auto"/>
            <w:left w:val="none" w:sz="0" w:space="0" w:color="auto"/>
            <w:bottom w:val="none" w:sz="0" w:space="0" w:color="auto"/>
            <w:right w:val="none" w:sz="0" w:space="0" w:color="auto"/>
          </w:divBdr>
        </w:div>
        <w:div w:id="847866684">
          <w:marLeft w:val="0"/>
          <w:marRight w:val="0"/>
          <w:marTop w:val="0"/>
          <w:marBottom w:val="0"/>
          <w:divBdr>
            <w:top w:val="none" w:sz="0" w:space="0" w:color="auto"/>
            <w:left w:val="none" w:sz="0" w:space="0" w:color="auto"/>
            <w:bottom w:val="none" w:sz="0" w:space="0" w:color="auto"/>
            <w:right w:val="none" w:sz="0" w:space="0" w:color="auto"/>
          </w:divBdr>
        </w:div>
        <w:div w:id="854878130">
          <w:marLeft w:val="0"/>
          <w:marRight w:val="0"/>
          <w:marTop w:val="0"/>
          <w:marBottom w:val="0"/>
          <w:divBdr>
            <w:top w:val="none" w:sz="0" w:space="0" w:color="auto"/>
            <w:left w:val="none" w:sz="0" w:space="0" w:color="auto"/>
            <w:bottom w:val="none" w:sz="0" w:space="0" w:color="auto"/>
            <w:right w:val="none" w:sz="0" w:space="0" w:color="auto"/>
          </w:divBdr>
        </w:div>
        <w:div w:id="884752887">
          <w:marLeft w:val="0"/>
          <w:marRight w:val="0"/>
          <w:marTop w:val="0"/>
          <w:marBottom w:val="0"/>
          <w:divBdr>
            <w:top w:val="none" w:sz="0" w:space="0" w:color="auto"/>
            <w:left w:val="none" w:sz="0" w:space="0" w:color="auto"/>
            <w:bottom w:val="none" w:sz="0" w:space="0" w:color="auto"/>
            <w:right w:val="none" w:sz="0" w:space="0" w:color="auto"/>
          </w:divBdr>
        </w:div>
        <w:div w:id="886339583">
          <w:marLeft w:val="0"/>
          <w:marRight w:val="0"/>
          <w:marTop w:val="0"/>
          <w:marBottom w:val="0"/>
          <w:divBdr>
            <w:top w:val="none" w:sz="0" w:space="0" w:color="auto"/>
            <w:left w:val="none" w:sz="0" w:space="0" w:color="auto"/>
            <w:bottom w:val="none" w:sz="0" w:space="0" w:color="auto"/>
            <w:right w:val="none" w:sz="0" w:space="0" w:color="auto"/>
          </w:divBdr>
        </w:div>
        <w:div w:id="898443016">
          <w:marLeft w:val="0"/>
          <w:marRight w:val="0"/>
          <w:marTop w:val="0"/>
          <w:marBottom w:val="0"/>
          <w:divBdr>
            <w:top w:val="none" w:sz="0" w:space="0" w:color="auto"/>
            <w:left w:val="none" w:sz="0" w:space="0" w:color="auto"/>
            <w:bottom w:val="none" w:sz="0" w:space="0" w:color="auto"/>
            <w:right w:val="none" w:sz="0" w:space="0" w:color="auto"/>
          </w:divBdr>
        </w:div>
        <w:div w:id="915165213">
          <w:marLeft w:val="0"/>
          <w:marRight w:val="0"/>
          <w:marTop w:val="0"/>
          <w:marBottom w:val="0"/>
          <w:divBdr>
            <w:top w:val="none" w:sz="0" w:space="0" w:color="auto"/>
            <w:left w:val="none" w:sz="0" w:space="0" w:color="auto"/>
            <w:bottom w:val="none" w:sz="0" w:space="0" w:color="auto"/>
            <w:right w:val="none" w:sz="0" w:space="0" w:color="auto"/>
          </w:divBdr>
        </w:div>
        <w:div w:id="941453918">
          <w:marLeft w:val="0"/>
          <w:marRight w:val="0"/>
          <w:marTop w:val="0"/>
          <w:marBottom w:val="0"/>
          <w:divBdr>
            <w:top w:val="none" w:sz="0" w:space="0" w:color="auto"/>
            <w:left w:val="none" w:sz="0" w:space="0" w:color="auto"/>
            <w:bottom w:val="none" w:sz="0" w:space="0" w:color="auto"/>
            <w:right w:val="none" w:sz="0" w:space="0" w:color="auto"/>
          </w:divBdr>
        </w:div>
        <w:div w:id="999431628">
          <w:marLeft w:val="0"/>
          <w:marRight w:val="0"/>
          <w:marTop w:val="0"/>
          <w:marBottom w:val="0"/>
          <w:divBdr>
            <w:top w:val="none" w:sz="0" w:space="0" w:color="auto"/>
            <w:left w:val="none" w:sz="0" w:space="0" w:color="auto"/>
            <w:bottom w:val="none" w:sz="0" w:space="0" w:color="auto"/>
            <w:right w:val="none" w:sz="0" w:space="0" w:color="auto"/>
          </w:divBdr>
        </w:div>
        <w:div w:id="1012142797">
          <w:marLeft w:val="0"/>
          <w:marRight w:val="0"/>
          <w:marTop w:val="0"/>
          <w:marBottom w:val="0"/>
          <w:divBdr>
            <w:top w:val="none" w:sz="0" w:space="0" w:color="auto"/>
            <w:left w:val="none" w:sz="0" w:space="0" w:color="auto"/>
            <w:bottom w:val="none" w:sz="0" w:space="0" w:color="auto"/>
            <w:right w:val="none" w:sz="0" w:space="0" w:color="auto"/>
          </w:divBdr>
        </w:div>
        <w:div w:id="1034423859">
          <w:marLeft w:val="0"/>
          <w:marRight w:val="0"/>
          <w:marTop w:val="0"/>
          <w:marBottom w:val="0"/>
          <w:divBdr>
            <w:top w:val="none" w:sz="0" w:space="0" w:color="auto"/>
            <w:left w:val="none" w:sz="0" w:space="0" w:color="auto"/>
            <w:bottom w:val="none" w:sz="0" w:space="0" w:color="auto"/>
            <w:right w:val="none" w:sz="0" w:space="0" w:color="auto"/>
          </w:divBdr>
        </w:div>
        <w:div w:id="1048533265">
          <w:marLeft w:val="0"/>
          <w:marRight w:val="0"/>
          <w:marTop w:val="0"/>
          <w:marBottom w:val="0"/>
          <w:divBdr>
            <w:top w:val="none" w:sz="0" w:space="0" w:color="auto"/>
            <w:left w:val="none" w:sz="0" w:space="0" w:color="auto"/>
            <w:bottom w:val="none" w:sz="0" w:space="0" w:color="auto"/>
            <w:right w:val="none" w:sz="0" w:space="0" w:color="auto"/>
          </w:divBdr>
        </w:div>
        <w:div w:id="1070227549">
          <w:marLeft w:val="0"/>
          <w:marRight w:val="0"/>
          <w:marTop w:val="0"/>
          <w:marBottom w:val="0"/>
          <w:divBdr>
            <w:top w:val="none" w:sz="0" w:space="0" w:color="auto"/>
            <w:left w:val="none" w:sz="0" w:space="0" w:color="auto"/>
            <w:bottom w:val="none" w:sz="0" w:space="0" w:color="auto"/>
            <w:right w:val="none" w:sz="0" w:space="0" w:color="auto"/>
          </w:divBdr>
        </w:div>
        <w:div w:id="1079785626">
          <w:marLeft w:val="0"/>
          <w:marRight w:val="0"/>
          <w:marTop w:val="0"/>
          <w:marBottom w:val="0"/>
          <w:divBdr>
            <w:top w:val="none" w:sz="0" w:space="0" w:color="auto"/>
            <w:left w:val="none" w:sz="0" w:space="0" w:color="auto"/>
            <w:bottom w:val="none" w:sz="0" w:space="0" w:color="auto"/>
            <w:right w:val="none" w:sz="0" w:space="0" w:color="auto"/>
          </w:divBdr>
        </w:div>
        <w:div w:id="1095398851">
          <w:marLeft w:val="0"/>
          <w:marRight w:val="0"/>
          <w:marTop w:val="0"/>
          <w:marBottom w:val="0"/>
          <w:divBdr>
            <w:top w:val="none" w:sz="0" w:space="0" w:color="auto"/>
            <w:left w:val="none" w:sz="0" w:space="0" w:color="auto"/>
            <w:bottom w:val="none" w:sz="0" w:space="0" w:color="auto"/>
            <w:right w:val="none" w:sz="0" w:space="0" w:color="auto"/>
          </w:divBdr>
        </w:div>
        <w:div w:id="1129473507">
          <w:marLeft w:val="0"/>
          <w:marRight w:val="0"/>
          <w:marTop w:val="0"/>
          <w:marBottom w:val="0"/>
          <w:divBdr>
            <w:top w:val="none" w:sz="0" w:space="0" w:color="auto"/>
            <w:left w:val="none" w:sz="0" w:space="0" w:color="auto"/>
            <w:bottom w:val="none" w:sz="0" w:space="0" w:color="auto"/>
            <w:right w:val="none" w:sz="0" w:space="0" w:color="auto"/>
          </w:divBdr>
        </w:div>
        <w:div w:id="1132363685">
          <w:marLeft w:val="0"/>
          <w:marRight w:val="0"/>
          <w:marTop w:val="0"/>
          <w:marBottom w:val="0"/>
          <w:divBdr>
            <w:top w:val="none" w:sz="0" w:space="0" w:color="auto"/>
            <w:left w:val="none" w:sz="0" w:space="0" w:color="auto"/>
            <w:bottom w:val="none" w:sz="0" w:space="0" w:color="auto"/>
            <w:right w:val="none" w:sz="0" w:space="0" w:color="auto"/>
          </w:divBdr>
        </w:div>
        <w:div w:id="1174608893">
          <w:marLeft w:val="0"/>
          <w:marRight w:val="0"/>
          <w:marTop w:val="0"/>
          <w:marBottom w:val="0"/>
          <w:divBdr>
            <w:top w:val="none" w:sz="0" w:space="0" w:color="auto"/>
            <w:left w:val="none" w:sz="0" w:space="0" w:color="auto"/>
            <w:bottom w:val="none" w:sz="0" w:space="0" w:color="auto"/>
            <w:right w:val="none" w:sz="0" w:space="0" w:color="auto"/>
          </w:divBdr>
        </w:div>
        <w:div w:id="1208419694">
          <w:marLeft w:val="0"/>
          <w:marRight w:val="0"/>
          <w:marTop w:val="0"/>
          <w:marBottom w:val="0"/>
          <w:divBdr>
            <w:top w:val="none" w:sz="0" w:space="0" w:color="auto"/>
            <w:left w:val="none" w:sz="0" w:space="0" w:color="auto"/>
            <w:bottom w:val="none" w:sz="0" w:space="0" w:color="auto"/>
            <w:right w:val="none" w:sz="0" w:space="0" w:color="auto"/>
          </w:divBdr>
        </w:div>
        <w:div w:id="1241939898">
          <w:marLeft w:val="0"/>
          <w:marRight w:val="0"/>
          <w:marTop w:val="0"/>
          <w:marBottom w:val="0"/>
          <w:divBdr>
            <w:top w:val="none" w:sz="0" w:space="0" w:color="auto"/>
            <w:left w:val="none" w:sz="0" w:space="0" w:color="auto"/>
            <w:bottom w:val="none" w:sz="0" w:space="0" w:color="auto"/>
            <w:right w:val="none" w:sz="0" w:space="0" w:color="auto"/>
          </w:divBdr>
        </w:div>
        <w:div w:id="1246912902">
          <w:marLeft w:val="0"/>
          <w:marRight w:val="0"/>
          <w:marTop w:val="0"/>
          <w:marBottom w:val="0"/>
          <w:divBdr>
            <w:top w:val="none" w:sz="0" w:space="0" w:color="auto"/>
            <w:left w:val="none" w:sz="0" w:space="0" w:color="auto"/>
            <w:bottom w:val="none" w:sz="0" w:space="0" w:color="auto"/>
            <w:right w:val="none" w:sz="0" w:space="0" w:color="auto"/>
          </w:divBdr>
        </w:div>
        <w:div w:id="1257640817">
          <w:marLeft w:val="0"/>
          <w:marRight w:val="0"/>
          <w:marTop w:val="0"/>
          <w:marBottom w:val="0"/>
          <w:divBdr>
            <w:top w:val="none" w:sz="0" w:space="0" w:color="auto"/>
            <w:left w:val="none" w:sz="0" w:space="0" w:color="auto"/>
            <w:bottom w:val="none" w:sz="0" w:space="0" w:color="auto"/>
            <w:right w:val="none" w:sz="0" w:space="0" w:color="auto"/>
          </w:divBdr>
        </w:div>
        <w:div w:id="1323119370">
          <w:marLeft w:val="0"/>
          <w:marRight w:val="0"/>
          <w:marTop w:val="0"/>
          <w:marBottom w:val="0"/>
          <w:divBdr>
            <w:top w:val="none" w:sz="0" w:space="0" w:color="auto"/>
            <w:left w:val="none" w:sz="0" w:space="0" w:color="auto"/>
            <w:bottom w:val="none" w:sz="0" w:space="0" w:color="auto"/>
            <w:right w:val="none" w:sz="0" w:space="0" w:color="auto"/>
          </w:divBdr>
        </w:div>
        <w:div w:id="1347169261">
          <w:marLeft w:val="0"/>
          <w:marRight w:val="0"/>
          <w:marTop w:val="0"/>
          <w:marBottom w:val="0"/>
          <w:divBdr>
            <w:top w:val="none" w:sz="0" w:space="0" w:color="auto"/>
            <w:left w:val="none" w:sz="0" w:space="0" w:color="auto"/>
            <w:bottom w:val="none" w:sz="0" w:space="0" w:color="auto"/>
            <w:right w:val="none" w:sz="0" w:space="0" w:color="auto"/>
          </w:divBdr>
        </w:div>
        <w:div w:id="1355038912">
          <w:marLeft w:val="0"/>
          <w:marRight w:val="0"/>
          <w:marTop w:val="0"/>
          <w:marBottom w:val="0"/>
          <w:divBdr>
            <w:top w:val="none" w:sz="0" w:space="0" w:color="auto"/>
            <w:left w:val="none" w:sz="0" w:space="0" w:color="auto"/>
            <w:bottom w:val="none" w:sz="0" w:space="0" w:color="auto"/>
            <w:right w:val="none" w:sz="0" w:space="0" w:color="auto"/>
          </w:divBdr>
        </w:div>
        <w:div w:id="1363749691">
          <w:marLeft w:val="0"/>
          <w:marRight w:val="0"/>
          <w:marTop w:val="0"/>
          <w:marBottom w:val="0"/>
          <w:divBdr>
            <w:top w:val="none" w:sz="0" w:space="0" w:color="auto"/>
            <w:left w:val="none" w:sz="0" w:space="0" w:color="auto"/>
            <w:bottom w:val="none" w:sz="0" w:space="0" w:color="auto"/>
            <w:right w:val="none" w:sz="0" w:space="0" w:color="auto"/>
          </w:divBdr>
        </w:div>
        <w:div w:id="1373263211">
          <w:marLeft w:val="0"/>
          <w:marRight w:val="0"/>
          <w:marTop w:val="0"/>
          <w:marBottom w:val="0"/>
          <w:divBdr>
            <w:top w:val="none" w:sz="0" w:space="0" w:color="auto"/>
            <w:left w:val="none" w:sz="0" w:space="0" w:color="auto"/>
            <w:bottom w:val="none" w:sz="0" w:space="0" w:color="auto"/>
            <w:right w:val="none" w:sz="0" w:space="0" w:color="auto"/>
          </w:divBdr>
        </w:div>
        <w:div w:id="1391264699">
          <w:marLeft w:val="0"/>
          <w:marRight w:val="0"/>
          <w:marTop w:val="0"/>
          <w:marBottom w:val="0"/>
          <w:divBdr>
            <w:top w:val="none" w:sz="0" w:space="0" w:color="auto"/>
            <w:left w:val="none" w:sz="0" w:space="0" w:color="auto"/>
            <w:bottom w:val="none" w:sz="0" w:space="0" w:color="auto"/>
            <w:right w:val="none" w:sz="0" w:space="0" w:color="auto"/>
          </w:divBdr>
        </w:div>
        <w:div w:id="1395742596">
          <w:marLeft w:val="0"/>
          <w:marRight w:val="0"/>
          <w:marTop w:val="0"/>
          <w:marBottom w:val="0"/>
          <w:divBdr>
            <w:top w:val="none" w:sz="0" w:space="0" w:color="auto"/>
            <w:left w:val="none" w:sz="0" w:space="0" w:color="auto"/>
            <w:bottom w:val="none" w:sz="0" w:space="0" w:color="auto"/>
            <w:right w:val="none" w:sz="0" w:space="0" w:color="auto"/>
          </w:divBdr>
        </w:div>
        <w:div w:id="1412197030">
          <w:marLeft w:val="0"/>
          <w:marRight w:val="0"/>
          <w:marTop w:val="0"/>
          <w:marBottom w:val="0"/>
          <w:divBdr>
            <w:top w:val="none" w:sz="0" w:space="0" w:color="auto"/>
            <w:left w:val="none" w:sz="0" w:space="0" w:color="auto"/>
            <w:bottom w:val="none" w:sz="0" w:space="0" w:color="auto"/>
            <w:right w:val="none" w:sz="0" w:space="0" w:color="auto"/>
          </w:divBdr>
        </w:div>
        <w:div w:id="1428113737">
          <w:marLeft w:val="0"/>
          <w:marRight w:val="0"/>
          <w:marTop w:val="0"/>
          <w:marBottom w:val="0"/>
          <w:divBdr>
            <w:top w:val="none" w:sz="0" w:space="0" w:color="auto"/>
            <w:left w:val="none" w:sz="0" w:space="0" w:color="auto"/>
            <w:bottom w:val="none" w:sz="0" w:space="0" w:color="auto"/>
            <w:right w:val="none" w:sz="0" w:space="0" w:color="auto"/>
          </w:divBdr>
        </w:div>
        <w:div w:id="1429304070">
          <w:marLeft w:val="0"/>
          <w:marRight w:val="0"/>
          <w:marTop w:val="0"/>
          <w:marBottom w:val="0"/>
          <w:divBdr>
            <w:top w:val="none" w:sz="0" w:space="0" w:color="auto"/>
            <w:left w:val="none" w:sz="0" w:space="0" w:color="auto"/>
            <w:bottom w:val="none" w:sz="0" w:space="0" w:color="auto"/>
            <w:right w:val="none" w:sz="0" w:space="0" w:color="auto"/>
          </w:divBdr>
        </w:div>
        <w:div w:id="1434784640">
          <w:marLeft w:val="0"/>
          <w:marRight w:val="0"/>
          <w:marTop w:val="0"/>
          <w:marBottom w:val="0"/>
          <w:divBdr>
            <w:top w:val="none" w:sz="0" w:space="0" w:color="auto"/>
            <w:left w:val="none" w:sz="0" w:space="0" w:color="auto"/>
            <w:bottom w:val="none" w:sz="0" w:space="0" w:color="auto"/>
            <w:right w:val="none" w:sz="0" w:space="0" w:color="auto"/>
          </w:divBdr>
        </w:div>
        <w:div w:id="1445155188">
          <w:marLeft w:val="0"/>
          <w:marRight w:val="0"/>
          <w:marTop w:val="0"/>
          <w:marBottom w:val="0"/>
          <w:divBdr>
            <w:top w:val="none" w:sz="0" w:space="0" w:color="auto"/>
            <w:left w:val="none" w:sz="0" w:space="0" w:color="auto"/>
            <w:bottom w:val="none" w:sz="0" w:space="0" w:color="auto"/>
            <w:right w:val="none" w:sz="0" w:space="0" w:color="auto"/>
          </w:divBdr>
        </w:div>
        <w:div w:id="1463159710">
          <w:marLeft w:val="0"/>
          <w:marRight w:val="0"/>
          <w:marTop w:val="0"/>
          <w:marBottom w:val="0"/>
          <w:divBdr>
            <w:top w:val="none" w:sz="0" w:space="0" w:color="auto"/>
            <w:left w:val="none" w:sz="0" w:space="0" w:color="auto"/>
            <w:bottom w:val="none" w:sz="0" w:space="0" w:color="auto"/>
            <w:right w:val="none" w:sz="0" w:space="0" w:color="auto"/>
          </w:divBdr>
        </w:div>
        <w:div w:id="1480151950">
          <w:marLeft w:val="0"/>
          <w:marRight w:val="0"/>
          <w:marTop w:val="0"/>
          <w:marBottom w:val="0"/>
          <w:divBdr>
            <w:top w:val="none" w:sz="0" w:space="0" w:color="auto"/>
            <w:left w:val="none" w:sz="0" w:space="0" w:color="auto"/>
            <w:bottom w:val="none" w:sz="0" w:space="0" w:color="auto"/>
            <w:right w:val="none" w:sz="0" w:space="0" w:color="auto"/>
          </w:divBdr>
        </w:div>
        <w:div w:id="1535270604">
          <w:marLeft w:val="0"/>
          <w:marRight w:val="0"/>
          <w:marTop w:val="0"/>
          <w:marBottom w:val="0"/>
          <w:divBdr>
            <w:top w:val="none" w:sz="0" w:space="0" w:color="auto"/>
            <w:left w:val="none" w:sz="0" w:space="0" w:color="auto"/>
            <w:bottom w:val="none" w:sz="0" w:space="0" w:color="auto"/>
            <w:right w:val="none" w:sz="0" w:space="0" w:color="auto"/>
          </w:divBdr>
        </w:div>
        <w:div w:id="1552040964">
          <w:marLeft w:val="0"/>
          <w:marRight w:val="0"/>
          <w:marTop w:val="0"/>
          <w:marBottom w:val="0"/>
          <w:divBdr>
            <w:top w:val="none" w:sz="0" w:space="0" w:color="auto"/>
            <w:left w:val="none" w:sz="0" w:space="0" w:color="auto"/>
            <w:bottom w:val="none" w:sz="0" w:space="0" w:color="auto"/>
            <w:right w:val="none" w:sz="0" w:space="0" w:color="auto"/>
          </w:divBdr>
        </w:div>
        <w:div w:id="1623804786">
          <w:marLeft w:val="0"/>
          <w:marRight w:val="0"/>
          <w:marTop w:val="0"/>
          <w:marBottom w:val="0"/>
          <w:divBdr>
            <w:top w:val="none" w:sz="0" w:space="0" w:color="auto"/>
            <w:left w:val="none" w:sz="0" w:space="0" w:color="auto"/>
            <w:bottom w:val="none" w:sz="0" w:space="0" w:color="auto"/>
            <w:right w:val="none" w:sz="0" w:space="0" w:color="auto"/>
          </w:divBdr>
        </w:div>
        <w:div w:id="1666123745">
          <w:marLeft w:val="0"/>
          <w:marRight w:val="0"/>
          <w:marTop w:val="0"/>
          <w:marBottom w:val="0"/>
          <w:divBdr>
            <w:top w:val="none" w:sz="0" w:space="0" w:color="auto"/>
            <w:left w:val="none" w:sz="0" w:space="0" w:color="auto"/>
            <w:bottom w:val="none" w:sz="0" w:space="0" w:color="auto"/>
            <w:right w:val="none" w:sz="0" w:space="0" w:color="auto"/>
          </w:divBdr>
        </w:div>
        <w:div w:id="1691641516">
          <w:marLeft w:val="0"/>
          <w:marRight w:val="0"/>
          <w:marTop w:val="0"/>
          <w:marBottom w:val="0"/>
          <w:divBdr>
            <w:top w:val="none" w:sz="0" w:space="0" w:color="auto"/>
            <w:left w:val="none" w:sz="0" w:space="0" w:color="auto"/>
            <w:bottom w:val="none" w:sz="0" w:space="0" w:color="auto"/>
            <w:right w:val="none" w:sz="0" w:space="0" w:color="auto"/>
          </w:divBdr>
        </w:div>
        <w:div w:id="1693220016">
          <w:marLeft w:val="0"/>
          <w:marRight w:val="0"/>
          <w:marTop w:val="0"/>
          <w:marBottom w:val="0"/>
          <w:divBdr>
            <w:top w:val="none" w:sz="0" w:space="0" w:color="auto"/>
            <w:left w:val="none" w:sz="0" w:space="0" w:color="auto"/>
            <w:bottom w:val="none" w:sz="0" w:space="0" w:color="auto"/>
            <w:right w:val="none" w:sz="0" w:space="0" w:color="auto"/>
          </w:divBdr>
        </w:div>
        <w:div w:id="1704164267">
          <w:marLeft w:val="0"/>
          <w:marRight w:val="0"/>
          <w:marTop w:val="0"/>
          <w:marBottom w:val="0"/>
          <w:divBdr>
            <w:top w:val="none" w:sz="0" w:space="0" w:color="auto"/>
            <w:left w:val="none" w:sz="0" w:space="0" w:color="auto"/>
            <w:bottom w:val="none" w:sz="0" w:space="0" w:color="auto"/>
            <w:right w:val="none" w:sz="0" w:space="0" w:color="auto"/>
          </w:divBdr>
        </w:div>
        <w:div w:id="1714963054">
          <w:marLeft w:val="0"/>
          <w:marRight w:val="0"/>
          <w:marTop w:val="0"/>
          <w:marBottom w:val="0"/>
          <w:divBdr>
            <w:top w:val="none" w:sz="0" w:space="0" w:color="auto"/>
            <w:left w:val="none" w:sz="0" w:space="0" w:color="auto"/>
            <w:bottom w:val="none" w:sz="0" w:space="0" w:color="auto"/>
            <w:right w:val="none" w:sz="0" w:space="0" w:color="auto"/>
          </w:divBdr>
        </w:div>
        <w:div w:id="1729914177">
          <w:marLeft w:val="0"/>
          <w:marRight w:val="0"/>
          <w:marTop w:val="0"/>
          <w:marBottom w:val="0"/>
          <w:divBdr>
            <w:top w:val="none" w:sz="0" w:space="0" w:color="auto"/>
            <w:left w:val="none" w:sz="0" w:space="0" w:color="auto"/>
            <w:bottom w:val="none" w:sz="0" w:space="0" w:color="auto"/>
            <w:right w:val="none" w:sz="0" w:space="0" w:color="auto"/>
          </w:divBdr>
        </w:div>
        <w:div w:id="1750040116">
          <w:marLeft w:val="0"/>
          <w:marRight w:val="0"/>
          <w:marTop w:val="0"/>
          <w:marBottom w:val="0"/>
          <w:divBdr>
            <w:top w:val="none" w:sz="0" w:space="0" w:color="auto"/>
            <w:left w:val="none" w:sz="0" w:space="0" w:color="auto"/>
            <w:bottom w:val="none" w:sz="0" w:space="0" w:color="auto"/>
            <w:right w:val="none" w:sz="0" w:space="0" w:color="auto"/>
          </w:divBdr>
        </w:div>
        <w:div w:id="1759906627">
          <w:marLeft w:val="0"/>
          <w:marRight w:val="0"/>
          <w:marTop w:val="0"/>
          <w:marBottom w:val="0"/>
          <w:divBdr>
            <w:top w:val="none" w:sz="0" w:space="0" w:color="auto"/>
            <w:left w:val="none" w:sz="0" w:space="0" w:color="auto"/>
            <w:bottom w:val="none" w:sz="0" w:space="0" w:color="auto"/>
            <w:right w:val="none" w:sz="0" w:space="0" w:color="auto"/>
          </w:divBdr>
        </w:div>
        <w:div w:id="1781100124">
          <w:marLeft w:val="0"/>
          <w:marRight w:val="0"/>
          <w:marTop w:val="0"/>
          <w:marBottom w:val="0"/>
          <w:divBdr>
            <w:top w:val="none" w:sz="0" w:space="0" w:color="auto"/>
            <w:left w:val="none" w:sz="0" w:space="0" w:color="auto"/>
            <w:bottom w:val="none" w:sz="0" w:space="0" w:color="auto"/>
            <w:right w:val="none" w:sz="0" w:space="0" w:color="auto"/>
          </w:divBdr>
        </w:div>
        <w:div w:id="1810899824">
          <w:marLeft w:val="0"/>
          <w:marRight w:val="0"/>
          <w:marTop w:val="0"/>
          <w:marBottom w:val="0"/>
          <w:divBdr>
            <w:top w:val="none" w:sz="0" w:space="0" w:color="auto"/>
            <w:left w:val="none" w:sz="0" w:space="0" w:color="auto"/>
            <w:bottom w:val="none" w:sz="0" w:space="0" w:color="auto"/>
            <w:right w:val="none" w:sz="0" w:space="0" w:color="auto"/>
          </w:divBdr>
        </w:div>
        <w:div w:id="1823085938">
          <w:marLeft w:val="0"/>
          <w:marRight w:val="0"/>
          <w:marTop w:val="0"/>
          <w:marBottom w:val="0"/>
          <w:divBdr>
            <w:top w:val="none" w:sz="0" w:space="0" w:color="auto"/>
            <w:left w:val="none" w:sz="0" w:space="0" w:color="auto"/>
            <w:bottom w:val="none" w:sz="0" w:space="0" w:color="auto"/>
            <w:right w:val="none" w:sz="0" w:space="0" w:color="auto"/>
          </w:divBdr>
        </w:div>
        <w:div w:id="1846287008">
          <w:marLeft w:val="0"/>
          <w:marRight w:val="0"/>
          <w:marTop w:val="0"/>
          <w:marBottom w:val="0"/>
          <w:divBdr>
            <w:top w:val="none" w:sz="0" w:space="0" w:color="auto"/>
            <w:left w:val="none" w:sz="0" w:space="0" w:color="auto"/>
            <w:bottom w:val="none" w:sz="0" w:space="0" w:color="auto"/>
            <w:right w:val="none" w:sz="0" w:space="0" w:color="auto"/>
          </w:divBdr>
        </w:div>
        <w:div w:id="1884366780">
          <w:marLeft w:val="0"/>
          <w:marRight w:val="0"/>
          <w:marTop w:val="0"/>
          <w:marBottom w:val="0"/>
          <w:divBdr>
            <w:top w:val="none" w:sz="0" w:space="0" w:color="auto"/>
            <w:left w:val="none" w:sz="0" w:space="0" w:color="auto"/>
            <w:bottom w:val="none" w:sz="0" w:space="0" w:color="auto"/>
            <w:right w:val="none" w:sz="0" w:space="0" w:color="auto"/>
          </w:divBdr>
        </w:div>
        <w:div w:id="1951860706">
          <w:marLeft w:val="0"/>
          <w:marRight w:val="0"/>
          <w:marTop w:val="0"/>
          <w:marBottom w:val="0"/>
          <w:divBdr>
            <w:top w:val="none" w:sz="0" w:space="0" w:color="auto"/>
            <w:left w:val="none" w:sz="0" w:space="0" w:color="auto"/>
            <w:bottom w:val="none" w:sz="0" w:space="0" w:color="auto"/>
            <w:right w:val="none" w:sz="0" w:space="0" w:color="auto"/>
          </w:divBdr>
        </w:div>
        <w:div w:id="1958950398">
          <w:marLeft w:val="0"/>
          <w:marRight w:val="0"/>
          <w:marTop w:val="0"/>
          <w:marBottom w:val="0"/>
          <w:divBdr>
            <w:top w:val="none" w:sz="0" w:space="0" w:color="auto"/>
            <w:left w:val="none" w:sz="0" w:space="0" w:color="auto"/>
            <w:bottom w:val="none" w:sz="0" w:space="0" w:color="auto"/>
            <w:right w:val="none" w:sz="0" w:space="0" w:color="auto"/>
          </w:divBdr>
        </w:div>
      </w:divsChild>
    </w:div>
    <w:div w:id="1287809684">
      <w:bodyDiv w:val="1"/>
      <w:marLeft w:val="0"/>
      <w:marRight w:val="0"/>
      <w:marTop w:val="0"/>
      <w:marBottom w:val="0"/>
      <w:divBdr>
        <w:top w:val="none" w:sz="0" w:space="0" w:color="auto"/>
        <w:left w:val="none" w:sz="0" w:space="0" w:color="auto"/>
        <w:bottom w:val="none" w:sz="0" w:space="0" w:color="auto"/>
        <w:right w:val="none" w:sz="0" w:space="0" w:color="auto"/>
      </w:divBdr>
    </w:div>
    <w:div w:id="1287926971">
      <w:bodyDiv w:val="1"/>
      <w:marLeft w:val="0"/>
      <w:marRight w:val="0"/>
      <w:marTop w:val="0"/>
      <w:marBottom w:val="0"/>
      <w:divBdr>
        <w:top w:val="none" w:sz="0" w:space="0" w:color="auto"/>
        <w:left w:val="none" w:sz="0" w:space="0" w:color="auto"/>
        <w:bottom w:val="none" w:sz="0" w:space="0" w:color="auto"/>
        <w:right w:val="none" w:sz="0" w:space="0" w:color="auto"/>
      </w:divBdr>
    </w:div>
    <w:div w:id="1288395855">
      <w:bodyDiv w:val="1"/>
      <w:marLeft w:val="0"/>
      <w:marRight w:val="0"/>
      <w:marTop w:val="0"/>
      <w:marBottom w:val="0"/>
      <w:divBdr>
        <w:top w:val="none" w:sz="0" w:space="0" w:color="auto"/>
        <w:left w:val="none" w:sz="0" w:space="0" w:color="auto"/>
        <w:bottom w:val="none" w:sz="0" w:space="0" w:color="auto"/>
        <w:right w:val="none" w:sz="0" w:space="0" w:color="auto"/>
      </w:divBdr>
    </w:div>
    <w:div w:id="1288588134">
      <w:bodyDiv w:val="1"/>
      <w:marLeft w:val="0"/>
      <w:marRight w:val="0"/>
      <w:marTop w:val="0"/>
      <w:marBottom w:val="0"/>
      <w:divBdr>
        <w:top w:val="none" w:sz="0" w:space="0" w:color="auto"/>
        <w:left w:val="none" w:sz="0" w:space="0" w:color="auto"/>
        <w:bottom w:val="none" w:sz="0" w:space="0" w:color="auto"/>
        <w:right w:val="none" w:sz="0" w:space="0" w:color="auto"/>
      </w:divBdr>
    </w:div>
    <w:div w:id="1288780342">
      <w:bodyDiv w:val="1"/>
      <w:marLeft w:val="0"/>
      <w:marRight w:val="0"/>
      <w:marTop w:val="0"/>
      <w:marBottom w:val="0"/>
      <w:divBdr>
        <w:top w:val="none" w:sz="0" w:space="0" w:color="auto"/>
        <w:left w:val="none" w:sz="0" w:space="0" w:color="auto"/>
        <w:bottom w:val="none" w:sz="0" w:space="0" w:color="auto"/>
        <w:right w:val="none" w:sz="0" w:space="0" w:color="auto"/>
      </w:divBdr>
    </w:div>
    <w:div w:id="1288969549">
      <w:bodyDiv w:val="1"/>
      <w:marLeft w:val="0"/>
      <w:marRight w:val="0"/>
      <w:marTop w:val="0"/>
      <w:marBottom w:val="0"/>
      <w:divBdr>
        <w:top w:val="none" w:sz="0" w:space="0" w:color="auto"/>
        <w:left w:val="none" w:sz="0" w:space="0" w:color="auto"/>
        <w:bottom w:val="none" w:sz="0" w:space="0" w:color="auto"/>
        <w:right w:val="none" w:sz="0" w:space="0" w:color="auto"/>
      </w:divBdr>
    </w:div>
    <w:div w:id="1289047533">
      <w:bodyDiv w:val="1"/>
      <w:marLeft w:val="0"/>
      <w:marRight w:val="0"/>
      <w:marTop w:val="0"/>
      <w:marBottom w:val="0"/>
      <w:divBdr>
        <w:top w:val="none" w:sz="0" w:space="0" w:color="auto"/>
        <w:left w:val="none" w:sz="0" w:space="0" w:color="auto"/>
        <w:bottom w:val="none" w:sz="0" w:space="0" w:color="auto"/>
        <w:right w:val="none" w:sz="0" w:space="0" w:color="auto"/>
      </w:divBdr>
      <w:divsChild>
        <w:div w:id="11958224">
          <w:marLeft w:val="0"/>
          <w:marRight w:val="0"/>
          <w:marTop w:val="0"/>
          <w:marBottom w:val="0"/>
          <w:divBdr>
            <w:top w:val="none" w:sz="0" w:space="0" w:color="auto"/>
            <w:left w:val="none" w:sz="0" w:space="0" w:color="auto"/>
            <w:bottom w:val="none" w:sz="0" w:space="0" w:color="auto"/>
            <w:right w:val="none" w:sz="0" w:space="0" w:color="auto"/>
          </w:divBdr>
        </w:div>
        <w:div w:id="17128822">
          <w:marLeft w:val="0"/>
          <w:marRight w:val="0"/>
          <w:marTop w:val="0"/>
          <w:marBottom w:val="0"/>
          <w:divBdr>
            <w:top w:val="none" w:sz="0" w:space="0" w:color="auto"/>
            <w:left w:val="none" w:sz="0" w:space="0" w:color="auto"/>
            <w:bottom w:val="none" w:sz="0" w:space="0" w:color="auto"/>
            <w:right w:val="none" w:sz="0" w:space="0" w:color="auto"/>
          </w:divBdr>
        </w:div>
        <w:div w:id="82069531">
          <w:marLeft w:val="0"/>
          <w:marRight w:val="0"/>
          <w:marTop w:val="0"/>
          <w:marBottom w:val="0"/>
          <w:divBdr>
            <w:top w:val="none" w:sz="0" w:space="0" w:color="auto"/>
            <w:left w:val="none" w:sz="0" w:space="0" w:color="auto"/>
            <w:bottom w:val="none" w:sz="0" w:space="0" w:color="auto"/>
            <w:right w:val="none" w:sz="0" w:space="0" w:color="auto"/>
          </w:divBdr>
        </w:div>
        <w:div w:id="85198535">
          <w:marLeft w:val="0"/>
          <w:marRight w:val="0"/>
          <w:marTop w:val="0"/>
          <w:marBottom w:val="0"/>
          <w:divBdr>
            <w:top w:val="none" w:sz="0" w:space="0" w:color="auto"/>
            <w:left w:val="none" w:sz="0" w:space="0" w:color="auto"/>
            <w:bottom w:val="none" w:sz="0" w:space="0" w:color="auto"/>
            <w:right w:val="none" w:sz="0" w:space="0" w:color="auto"/>
          </w:divBdr>
        </w:div>
        <w:div w:id="88308169">
          <w:marLeft w:val="0"/>
          <w:marRight w:val="0"/>
          <w:marTop w:val="0"/>
          <w:marBottom w:val="0"/>
          <w:divBdr>
            <w:top w:val="none" w:sz="0" w:space="0" w:color="auto"/>
            <w:left w:val="none" w:sz="0" w:space="0" w:color="auto"/>
            <w:bottom w:val="none" w:sz="0" w:space="0" w:color="auto"/>
            <w:right w:val="none" w:sz="0" w:space="0" w:color="auto"/>
          </w:divBdr>
        </w:div>
        <w:div w:id="98834951">
          <w:marLeft w:val="0"/>
          <w:marRight w:val="0"/>
          <w:marTop w:val="0"/>
          <w:marBottom w:val="0"/>
          <w:divBdr>
            <w:top w:val="none" w:sz="0" w:space="0" w:color="auto"/>
            <w:left w:val="none" w:sz="0" w:space="0" w:color="auto"/>
            <w:bottom w:val="none" w:sz="0" w:space="0" w:color="auto"/>
            <w:right w:val="none" w:sz="0" w:space="0" w:color="auto"/>
          </w:divBdr>
        </w:div>
        <w:div w:id="135492833">
          <w:marLeft w:val="0"/>
          <w:marRight w:val="0"/>
          <w:marTop w:val="0"/>
          <w:marBottom w:val="0"/>
          <w:divBdr>
            <w:top w:val="none" w:sz="0" w:space="0" w:color="auto"/>
            <w:left w:val="none" w:sz="0" w:space="0" w:color="auto"/>
            <w:bottom w:val="none" w:sz="0" w:space="0" w:color="auto"/>
            <w:right w:val="none" w:sz="0" w:space="0" w:color="auto"/>
          </w:divBdr>
        </w:div>
        <w:div w:id="145098635">
          <w:marLeft w:val="0"/>
          <w:marRight w:val="0"/>
          <w:marTop w:val="0"/>
          <w:marBottom w:val="0"/>
          <w:divBdr>
            <w:top w:val="none" w:sz="0" w:space="0" w:color="auto"/>
            <w:left w:val="none" w:sz="0" w:space="0" w:color="auto"/>
            <w:bottom w:val="none" w:sz="0" w:space="0" w:color="auto"/>
            <w:right w:val="none" w:sz="0" w:space="0" w:color="auto"/>
          </w:divBdr>
        </w:div>
        <w:div w:id="150366108">
          <w:marLeft w:val="0"/>
          <w:marRight w:val="0"/>
          <w:marTop w:val="0"/>
          <w:marBottom w:val="0"/>
          <w:divBdr>
            <w:top w:val="none" w:sz="0" w:space="0" w:color="auto"/>
            <w:left w:val="none" w:sz="0" w:space="0" w:color="auto"/>
            <w:bottom w:val="none" w:sz="0" w:space="0" w:color="auto"/>
            <w:right w:val="none" w:sz="0" w:space="0" w:color="auto"/>
          </w:divBdr>
        </w:div>
        <w:div w:id="153185199">
          <w:marLeft w:val="0"/>
          <w:marRight w:val="0"/>
          <w:marTop w:val="0"/>
          <w:marBottom w:val="0"/>
          <w:divBdr>
            <w:top w:val="none" w:sz="0" w:space="0" w:color="auto"/>
            <w:left w:val="none" w:sz="0" w:space="0" w:color="auto"/>
            <w:bottom w:val="none" w:sz="0" w:space="0" w:color="auto"/>
            <w:right w:val="none" w:sz="0" w:space="0" w:color="auto"/>
          </w:divBdr>
        </w:div>
        <w:div w:id="176698365">
          <w:marLeft w:val="0"/>
          <w:marRight w:val="0"/>
          <w:marTop w:val="0"/>
          <w:marBottom w:val="0"/>
          <w:divBdr>
            <w:top w:val="none" w:sz="0" w:space="0" w:color="auto"/>
            <w:left w:val="none" w:sz="0" w:space="0" w:color="auto"/>
            <w:bottom w:val="none" w:sz="0" w:space="0" w:color="auto"/>
            <w:right w:val="none" w:sz="0" w:space="0" w:color="auto"/>
          </w:divBdr>
        </w:div>
        <w:div w:id="186606670">
          <w:marLeft w:val="0"/>
          <w:marRight w:val="0"/>
          <w:marTop w:val="0"/>
          <w:marBottom w:val="0"/>
          <w:divBdr>
            <w:top w:val="none" w:sz="0" w:space="0" w:color="auto"/>
            <w:left w:val="none" w:sz="0" w:space="0" w:color="auto"/>
            <w:bottom w:val="none" w:sz="0" w:space="0" w:color="auto"/>
            <w:right w:val="none" w:sz="0" w:space="0" w:color="auto"/>
          </w:divBdr>
        </w:div>
        <w:div w:id="195512946">
          <w:marLeft w:val="0"/>
          <w:marRight w:val="0"/>
          <w:marTop w:val="0"/>
          <w:marBottom w:val="0"/>
          <w:divBdr>
            <w:top w:val="none" w:sz="0" w:space="0" w:color="auto"/>
            <w:left w:val="none" w:sz="0" w:space="0" w:color="auto"/>
            <w:bottom w:val="none" w:sz="0" w:space="0" w:color="auto"/>
            <w:right w:val="none" w:sz="0" w:space="0" w:color="auto"/>
          </w:divBdr>
        </w:div>
        <w:div w:id="262301321">
          <w:marLeft w:val="0"/>
          <w:marRight w:val="0"/>
          <w:marTop w:val="0"/>
          <w:marBottom w:val="0"/>
          <w:divBdr>
            <w:top w:val="none" w:sz="0" w:space="0" w:color="auto"/>
            <w:left w:val="none" w:sz="0" w:space="0" w:color="auto"/>
            <w:bottom w:val="none" w:sz="0" w:space="0" w:color="auto"/>
            <w:right w:val="none" w:sz="0" w:space="0" w:color="auto"/>
          </w:divBdr>
        </w:div>
        <w:div w:id="281768131">
          <w:marLeft w:val="0"/>
          <w:marRight w:val="0"/>
          <w:marTop w:val="0"/>
          <w:marBottom w:val="0"/>
          <w:divBdr>
            <w:top w:val="none" w:sz="0" w:space="0" w:color="auto"/>
            <w:left w:val="none" w:sz="0" w:space="0" w:color="auto"/>
            <w:bottom w:val="none" w:sz="0" w:space="0" w:color="auto"/>
            <w:right w:val="none" w:sz="0" w:space="0" w:color="auto"/>
          </w:divBdr>
        </w:div>
        <w:div w:id="309214518">
          <w:marLeft w:val="0"/>
          <w:marRight w:val="0"/>
          <w:marTop w:val="0"/>
          <w:marBottom w:val="0"/>
          <w:divBdr>
            <w:top w:val="none" w:sz="0" w:space="0" w:color="auto"/>
            <w:left w:val="none" w:sz="0" w:space="0" w:color="auto"/>
            <w:bottom w:val="none" w:sz="0" w:space="0" w:color="auto"/>
            <w:right w:val="none" w:sz="0" w:space="0" w:color="auto"/>
          </w:divBdr>
        </w:div>
        <w:div w:id="309750747">
          <w:marLeft w:val="0"/>
          <w:marRight w:val="0"/>
          <w:marTop w:val="0"/>
          <w:marBottom w:val="0"/>
          <w:divBdr>
            <w:top w:val="none" w:sz="0" w:space="0" w:color="auto"/>
            <w:left w:val="none" w:sz="0" w:space="0" w:color="auto"/>
            <w:bottom w:val="none" w:sz="0" w:space="0" w:color="auto"/>
            <w:right w:val="none" w:sz="0" w:space="0" w:color="auto"/>
          </w:divBdr>
        </w:div>
        <w:div w:id="321352028">
          <w:marLeft w:val="0"/>
          <w:marRight w:val="0"/>
          <w:marTop w:val="0"/>
          <w:marBottom w:val="0"/>
          <w:divBdr>
            <w:top w:val="none" w:sz="0" w:space="0" w:color="auto"/>
            <w:left w:val="none" w:sz="0" w:space="0" w:color="auto"/>
            <w:bottom w:val="none" w:sz="0" w:space="0" w:color="auto"/>
            <w:right w:val="none" w:sz="0" w:space="0" w:color="auto"/>
          </w:divBdr>
        </w:div>
        <w:div w:id="321853092">
          <w:marLeft w:val="0"/>
          <w:marRight w:val="0"/>
          <w:marTop w:val="0"/>
          <w:marBottom w:val="0"/>
          <w:divBdr>
            <w:top w:val="none" w:sz="0" w:space="0" w:color="auto"/>
            <w:left w:val="none" w:sz="0" w:space="0" w:color="auto"/>
            <w:bottom w:val="none" w:sz="0" w:space="0" w:color="auto"/>
            <w:right w:val="none" w:sz="0" w:space="0" w:color="auto"/>
          </w:divBdr>
        </w:div>
        <w:div w:id="331372253">
          <w:marLeft w:val="0"/>
          <w:marRight w:val="0"/>
          <w:marTop w:val="0"/>
          <w:marBottom w:val="0"/>
          <w:divBdr>
            <w:top w:val="none" w:sz="0" w:space="0" w:color="auto"/>
            <w:left w:val="none" w:sz="0" w:space="0" w:color="auto"/>
            <w:bottom w:val="none" w:sz="0" w:space="0" w:color="auto"/>
            <w:right w:val="none" w:sz="0" w:space="0" w:color="auto"/>
          </w:divBdr>
        </w:div>
        <w:div w:id="382027814">
          <w:marLeft w:val="0"/>
          <w:marRight w:val="0"/>
          <w:marTop w:val="0"/>
          <w:marBottom w:val="0"/>
          <w:divBdr>
            <w:top w:val="none" w:sz="0" w:space="0" w:color="auto"/>
            <w:left w:val="none" w:sz="0" w:space="0" w:color="auto"/>
            <w:bottom w:val="none" w:sz="0" w:space="0" w:color="auto"/>
            <w:right w:val="none" w:sz="0" w:space="0" w:color="auto"/>
          </w:divBdr>
        </w:div>
        <w:div w:id="387463593">
          <w:marLeft w:val="0"/>
          <w:marRight w:val="0"/>
          <w:marTop w:val="0"/>
          <w:marBottom w:val="0"/>
          <w:divBdr>
            <w:top w:val="none" w:sz="0" w:space="0" w:color="auto"/>
            <w:left w:val="none" w:sz="0" w:space="0" w:color="auto"/>
            <w:bottom w:val="none" w:sz="0" w:space="0" w:color="auto"/>
            <w:right w:val="none" w:sz="0" w:space="0" w:color="auto"/>
          </w:divBdr>
        </w:div>
        <w:div w:id="393043312">
          <w:marLeft w:val="0"/>
          <w:marRight w:val="0"/>
          <w:marTop w:val="0"/>
          <w:marBottom w:val="0"/>
          <w:divBdr>
            <w:top w:val="none" w:sz="0" w:space="0" w:color="auto"/>
            <w:left w:val="none" w:sz="0" w:space="0" w:color="auto"/>
            <w:bottom w:val="none" w:sz="0" w:space="0" w:color="auto"/>
            <w:right w:val="none" w:sz="0" w:space="0" w:color="auto"/>
          </w:divBdr>
        </w:div>
        <w:div w:id="401105939">
          <w:marLeft w:val="0"/>
          <w:marRight w:val="0"/>
          <w:marTop w:val="0"/>
          <w:marBottom w:val="0"/>
          <w:divBdr>
            <w:top w:val="none" w:sz="0" w:space="0" w:color="auto"/>
            <w:left w:val="none" w:sz="0" w:space="0" w:color="auto"/>
            <w:bottom w:val="none" w:sz="0" w:space="0" w:color="auto"/>
            <w:right w:val="none" w:sz="0" w:space="0" w:color="auto"/>
          </w:divBdr>
        </w:div>
        <w:div w:id="414480726">
          <w:marLeft w:val="0"/>
          <w:marRight w:val="0"/>
          <w:marTop w:val="0"/>
          <w:marBottom w:val="0"/>
          <w:divBdr>
            <w:top w:val="none" w:sz="0" w:space="0" w:color="auto"/>
            <w:left w:val="none" w:sz="0" w:space="0" w:color="auto"/>
            <w:bottom w:val="none" w:sz="0" w:space="0" w:color="auto"/>
            <w:right w:val="none" w:sz="0" w:space="0" w:color="auto"/>
          </w:divBdr>
        </w:div>
        <w:div w:id="451554743">
          <w:marLeft w:val="0"/>
          <w:marRight w:val="0"/>
          <w:marTop w:val="0"/>
          <w:marBottom w:val="0"/>
          <w:divBdr>
            <w:top w:val="none" w:sz="0" w:space="0" w:color="auto"/>
            <w:left w:val="none" w:sz="0" w:space="0" w:color="auto"/>
            <w:bottom w:val="none" w:sz="0" w:space="0" w:color="auto"/>
            <w:right w:val="none" w:sz="0" w:space="0" w:color="auto"/>
          </w:divBdr>
        </w:div>
        <w:div w:id="453523565">
          <w:marLeft w:val="0"/>
          <w:marRight w:val="0"/>
          <w:marTop w:val="0"/>
          <w:marBottom w:val="0"/>
          <w:divBdr>
            <w:top w:val="none" w:sz="0" w:space="0" w:color="auto"/>
            <w:left w:val="none" w:sz="0" w:space="0" w:color="auto"/>
            <w:bottom w:val="none" w:sz="0" w:space="0" w:color="auto"/>
            <w:right w:val="none" w:sz="0" w:space="0" w:color="auto"/>
          </w:divBdr>
        </w:div>
        <w:div w:id="471946107">
          <w:marLeft w:val="0"/>
          <w:marRight w:val="0"/>
          <w:marTop w:val="0"/>
          <w:marBottom w:val="0"/>
          <w:divBdr>
            <w:top w:val="none" w:sz="0" w:space="0" w:color="auto"/>
            <w:left w:val="none" w:sz="0" w:space="0" w:color="auto"/>
            <w:bottom w:val="none" w:sz="0" w:space="0" w:color="auto"/>
            <w:right w:val="none" w:sz="0" w:space="0" w:color="auto"/>
          </w:divBdr>
        </w:div>
        <w:div w:id="499085596">
          <w:marLeft w:val="0"/>
          <w:marRight w:val="0"/>
          <w:marTop w:val="0"/>
          <w:marBottom w:val="0"/>
          <w:divBdr>
            <w:top w:val="none" w:sz="0" w:space="0" w:color="auto"/>
            <w:left w:val="none" w:sz="0" w:space="0" w:color="auto"/>
            <w:bottom w:val="none" w:sz="0" w:space="0" w:color="auto"/>
            <w:right w:val="none" w:sz="0" w:space="0" w:color="auto"/>
          </w:divBdr>
        </w:div>
        <w:div w:id="499396635">
          <w:marLeft w:val="0"/>
          <w:marRight w:val="0"/>
          <w:marTop w:val="0"/>
          <w:marBottom w:val="0"/>
          <w:divBdr>
            <w:top w:val="none" w:sz="0" w:space="0" w:color="auto"/>
            <w:left w:val="none" w:sz="0" w:space="0" w:color="auto"/>
            <w:bottom w:val="none" w:sz="0" w:space="0" w:color="auto"/>
            <w:right w:val="none" w:sz="0" w:space="0" w:color="auto"/>
          </w:divBdr>
        </w:div>
        <w:div w:id="517155102">
          <w:marLeft w:val="0"/>
          <w:marRight w:val="0"/>
          <w:marTop w:val="0"/>
          <w:marBottom w:val="0"/>
          <w:divBdr>
            <w:top w:val="none" w:sz="0" w:space="0" w:color="auto"/>
            <w:left w:val="none" w:sz="0" w:space="0" w:color="auto"/>
            <w:bottom w:val="none" w:sz="0" w:space="0" w:color="auto"/>
            <w:right w:val="none" w:sz="0" w:space="0" w:color="auto"/>
          </w:divBdr>
        </w:div>
        <w:div w:id="523831372">
          <w:marLeft w:val="0"/>
          <w:marRight w:val="0"/>
          <w:marTop w:val="0"/>
          <w:marBottom w:val="0"/>
          <w:divBdr>
            <w:top w:val="none" w:sz="0" w:space="0" w:color="auto"/>
            <w:left w:val="none" w:sz="0" w:space="0" w:color="auto"/>
            <w:bottom w:val="none" w:sz="0" w:space="0" w:color="auto"/>
            <w:right w:val="none" w:sz="0" w:space="0" w:color="auto"/>
          </w:divBdr>
        </w:div>
        <w:div w:id="552235739">
          <w:marLeft w:val="0"/>
          <w:marRight w:val="0"/>
          <w:marTop w:val="0"/>
          <w:marBottom w:val="0"/>
          <w:divBdr>
            <w:top w:val="none" w:sz="0" w:space="0" w:color="auto"/>
            <w:left w:val="none" w:sz="0" w:space="0" w:color="auto"/>
            <w:bottom w:val="none" w:sz="0" w:space="0" w:color="auto"/>
            <w:right w:val="none" w:sz="0" w:space="0" w:color="auto"/>
          </w:divBdr>
        </w:div>
        <w:div w:id="563099776">
          <w:marLeft w:val="0"/>
          <w:marRight w:val="0"/>
          <w:marTop w:val="0"/>
          <w:marBottom w:val="0"/>
          <w:divBdr>
            <w:top w:val="none" w:sz="0" w:space="0" w:color="auto"/>
            <w:left w:val="none" w:sz="0" w:space="0" w:color="auto"/>
            <w:bottom w:val="none" w:sz="0" w:space="0" w:color="auto"/>
            <w:right w:val="none" w:sz="0" w:space="0" w:color="auto"/>
          </w:divBdr>
        </w:div>
        <w:div w:id="570426926">
          <w:marLeft w:val="0"/>
          <w:marRight w:val="0"/>
          <w:marTop w:val="0"/>
          <w:marBottom w:val="0"/>
          <w:divBdr>
            <w:top w:val="none" w:sz="0" w:space="0" w:color="auto"/>
            <w:left w:val="none" w:sz="0" w:space="0" w:color="auto"/>
            <w:bottom w:val="none" w:sz="0" w:space="0" w:color="auto"/>
            <w:right w:val="none" w:sz="0" w:space="0" w:color="auto"/>
          </w:divBdr>
        </w:div>
        <w:div w:id="574555849">
          <w:marLeft w:val="0"/>
          <w:marRight w:val="0"/>
          <w:marTop w:val="0"/>
          <w:marBottom w:val="0"/>
          <w:divBdr>
            <w:top w:val="none" w:sz="0" w:space="0" w:color="auto"/>
            <w:left w:val="none" w:sz="0" w:space="0" w:color="auto"/>
            <w:bottom w:val="none" w:sz="0" w:space="0" w:color="auto"/>
            <w:right w:val="none" w:sz="0" w:space="0" w:color="auto"/>
          </w:divBdr>
        </w:div>
        <w:div w:id="582492837">
          <w:marLeft w:val="0"/>
          <w:marRight w:val="0"/>
          <w:marTop w:val="0"/>
          <w:marBottom w:val="0"/>
          <w:divBdr>
            <w:top w:val="none" w:sz="0" w:space="0" w:color="auto"/>
            <w:left w:val="none" w:sz="0" w:space="0" w:color="auto"/>
            <w:bottom w:val="none" w:sz="0" w:space="0" w:color="auto"/>
            <w:right w:val="none" w:sz="0" w:space="0" w:color="auto"/>
          </w:divBdr>
        </w:div>
        <w:div w:id="591546926">
          <w:marLeft w:val="0"/>
          <w:marRight w:val="0"/>
          <w:marTop w:val="0"/>
          <w:marBottom w:val="0"/>
          <w:divBdr>
            <w:top w:val="none" w:sz="0" w:space="0" w:color="auto"/>
            <w:left w:val="none" w:sz="0" w:space="0" w:color="auto"/>
            <w:bottom w:val="none" w:sz="0" w:space="0" w:color="auto"/>
            <w:right w:val="none" w:sz="0" w:space="0" w:color="auto"/>
          </w:divBdr>
        </w:div>
        <w:div w:id="605500473">
          <w:marLeft w:val="0"/>
          <w:marRight w:val="0"/>
          <w:marTop w:val="0"/>
          <w:marBottom w:val="0"/>
          <w:divBdr>
            <w:top w:val="none" w:sz="0" w:space="0" w:color="auto"/>
            <w:left w:val="none" w:sz="0" w:space="0" w:color="auto"/>
            <w:bottom w:val="none" w:sz="0" w:space="0" w:color="auto"/>
            <w:right w:val="none" w:sz="0" w:space="0" w:color="auto"/>
          </w:divBdr>
        </w:div>
        <w:div w:id="628360011">
          <w:marLeft w:val="0"/>
          <w:marRight w:val="0"/>
          <w:marTop w:val="0"/>
          <w:marBottom w:val="0"/>
          <w:divBdr>
            <w:top w:val="none" w:sz="0" w:space="0" w:color="auto"/>
            <w:left w:val="none" w:sz="0" w:space="0" w:color="auto"/>
            <w:bottom w:val="none" w:sz="0" w:space="0" w:color="auto"/>
            <w:right w:val="none" w:sz="0" w:space="0" w:color="auto"/>
          </w:divBdr>
        </w:div>
        <w:div w:id="666254080">
          <w:marLeft w:val="0"/>
          <w:marRight w:val="0"/>
          <w:marTop w:val="0"/>
          <w:marBottom w:val="0"/>
          <w:divBdr>
            <w:top w:val="none" w:sz="0" w:space="0" w:color="auto"/>
            <w:left w:val="none" w:sz="0" w:space="0" w:color="auto"/>
            <w:bottom w:val="none" w:sz="0" w:space="0" w:color="auto"/>
            <w:right w:val="none" w:sz="0" w:space="0" w:color="auto"/>
          </w:divBdr>
        </w:div>
        <w:div w:id="747196420">
          <w:marLeft w:val="0"/>
          <w:marRight w:val="0"/>
          <w:marTop w:val="0"/>
          <w:marBottom w:val="0"/>
          <w:divBdr>
            <w:top w:val="none" w:sz="0" w:space="0" w:color="auto"/>
            <w:left w:val="none" w:sz="0" w:space="0" w:color="auto"/>
            <w:bottom w:val="none" w:sz="0" w:space="0" w:color="auto"/>
            <w:right w:val="none" w:sz="0" w:space="0" w:color="auto"/>
          </w:divBdr>
        </w:div>
        <w:div w:id="747504535">
          <w:marLeft w:val="0"/>
          <w:marRight w:val="0"/>
          <w:marTop w:val="0"/>
          <w:marBottom w:val="0"/>
          <w:divBdr>
            <w:top w:val="none" w:sz="0" w:space="0" w:color="auto"/>
            <w:left w:val="none" w:sz="0" w:space="0" w:color="auto"/>
            <w:bottom w:val="none" w:sz="0" w:space="0" w:color="auto"/>
            <w:right w:val="none" w:sz="0" w:space="0" w:color="auto"/>
          </w:divBdr>
        </w:div>
        <w:div w:id="765417392">
          <w:marLeft w:val="0"/>
          <w:marRight w:val="0"/>
          <w:marTop w:val="0"/>
          <w:marBottom w:val="0"/>
          <w:divBdr>
            <w:top w:val="none" w:sz="0" w:space="0" w:color="auto"/>
            <w:left w:val="none" w:sz="0" w:space="0" w:color="auto"/>
            <w:bottom w:val="none" w:sz="0" w:space="0" w:color="auto"/>
            <w:right w:val="none" w:sz="0" w:space="0" w:color="auto"/>
          </w:divBdr>
        </w:div>
        <w:div w:id="778985381">
          <w:marLeft w:val="0"/>
          <w:marRight w:val="0"/>
          <w:marTop w:val="0"/>
          <w:marBottom w:val="0"/>
          <w:divBdr>
            <w:top w:val="none" w:sz="0" w:space="0" w:color="auto"/>
            <w:left w:val="none" w:sz="0" w:space="0" w:color="auto"/>
            <w:bottom w:val="none" w:sz="0" w:space="0" w:color="auto"/>
            <w:right w:val="none" w:sz="0" w:space="0" w:color="auto"/>
          </w:divBdr>
        </w:div>
        <w:div w:id="813569743">
          <w:marLeft w:val="0"/>
          <w:marRight w:val="0"/>
          <w:marTop w:val="0"/>
          <w:marBottom w:val="0"/>
          <w:divBdr>
            <w:top w:val="none" w:sz="0" w:space="0" w:color="auto"/>
            <w:left w:val="none" w:sz="0" w:space="0" w:color="auto"/>
            <w:bottom w:val="none" w:sz="0" w:space="0" w:color="auto"/>
            <w:right w:val="none" w:sz="0" w:space="0" w:color="auto"/>
          </w:divBdr>
        </w:div>
        <w:div w:id="840581600">
          <w:marLeft w:val="0"/>
          <w:marRight w:val="0"/>
          <w:marTop w:val="0"/>
          <w:marBottom w:val="0"/>
          <w:divBdr>
            <w:top w:val="none" w:sz="0" w:space="0" w:color="auto"/>
            <w:left w:val="none" w:sz="0" w:space="0" w:color="auto"/>
            <w:bottom w:val="none" w:sz="0" w:space="0" w:color="auto"/>
            <w:right w:val="none" w:sz="0" w:space="0" w:color="auto"/>
          </w:divBdr>
        </w:div>
        <w:div w:id="841777128">
          <w:marLeft w:val="0"/>
          <w:marRight w:val="0"/>
          <w:marTop w:val="0"/>
          <w:marBottom w:val="0"/>
          <w:divBdr>
            <w:top w:val="none" w:sz="0" w:space="0" w:color="auto"/>
            <w:left w:val="none" w:sz="0" w:space="0" w:color="auto"/>
            <w:bottom w:val="none" w:sz="0" w:space="0" w:color="auto"/>
            <w:right w:val="none" w:sz="0" w:space="0" w:color="auto"/>
          </w:divBdr>
        </w:div>
        <w:div w:id="858391088">
          <w:marLeft w:val="0"/>
          <w:marRight w:val="0"/>
          <w:marTop w:val="0"/>
          <w:marBottom w:val="0"/>
          <w:divBdr>
            <w:top w:val="none" w:sz="0" w:space="0" w:color="auto"/>
            <w:left w:val="none" w:sz="0" w:space="0" w:color="auto"/>
            <w:bottom w:val="none" w:sz="0" w:space="0" w:color="auto"/>
            <w:right w:val="none" w:sz="0" w:space="0" w:color="auto"/>
          </w:divBdr>
        </w:div>
        <w:div w:id="873465059">
          <w:marLeft w:val="0"/>
          <w:marRight w:val="0"/>
          <w:marTop w:val="0"/>
          <w:marBottom w:val="0"/>
          <w:divBdr>
            <w:top w:val="none" w:sz="0" w:space="0" w:color="auto"/>
            <w:left w:val="none" w:sz="0" w:space="0" w:color="auto"/>
            <w:bottom w:val="none" w:sz="0" w:space="0" w:color="auto"/>
            <w:right w:val="none" w:sz="0" w:space="0" w:color="auto"/>
          </w:divBdr>
        </w:div>
        <w:div w:id="914124752">
          <w:marLeft w:val="0"/>
          <w:marRight w:val="0"/>
          <w:marTop w:val="0"/>
          <w:marBottom w:val="0"/>
          <w:divBdr>
            <w:top w:val="none" w:sz="0" w:space="0" w:color="auto"/>
            <w:left w:val="none" w:sz="0" w:space="0" w:color="auto"/>
            <w:bottom w:val="none" w:sz="0" w:space="0" w:color="auto"/>
            <w:right w:val="none" w:sz="0" w:space="0" w:color="auto"/>
          </w:divBdr>
        </w:div>
        <w:div w:id="942610574">
          <w:marLeft w:val="0"/>
          <w:marRight w:val="0"/>
          <w:marTop w:val="0"/>
          <w:marBottom w:val="0"/>
          <w:divBdr>
            <w:top w:val="none" w:sz="0" w:space="0" w:color="auto"/>
            <w:left w:val="none" w:sz="0" w:space="0" w:color="auto"/>
            <w:bottom w:val="none" w:sz="0" w:space="0" w:color="auto"/>
            <w:right w:val="none" w:sz="0" w:space="0" w:color="auto"/>
          </w:divBdr>
        </w:div>
        <w:div w:id="952905013">
          <w:marLeft w:val="0"/>
          <w:marRight w:val="0"/>
          <w:marTop w:val="0"/>
          <w:marBottom w:val="0"/>
          <w:divBdr>
            <w:top w:val="none" w:sz="0" w:space="0" w:color="auto"/>
            <w:left w:val="none" w:sz="0" w:space="0" w:color="auto"/>
            <w:bottom w:val="none" w:sz="0" w:space="0" w:color="auto"/>
            <w:right w:val="none" w:sz="0" w:space="0" w:color="auto"/>
          </w:divBdr>
        </w:div>
        <w:div w:id="958879793">
          <w:marLeft w:val="0"/>
          <w:marRight w:val="0"/>
          <w:marTop w:val="0"/>
          <w:marBottom w:val="0"/>
          <w:divBdr>
            <w:top w:val="none" w:sz="0" w:space="0" w:color="auto"/>
            <w:left w:val="none" w:sz="0" w:space="0" w:color="auto"/>
            <w:bottom w:val="none" w:sz="0" w:space="0" w:color="auto"/>
            <w:right w:val="none" w:sz="0" w:space="0" w:color="auto"/>
          </w:divBdr>
        </w:div>
        <w:div w:id="962688521">
          <w:marLeft w:val="0"/>
          <w:marRight w:val="0"/>
          <w:marTop w:val="0"/>
          <w:marBottom w:val="0"/>
          <w:divBdr>
            <w:top w:val="none" w:sz="0" w:space="0" w:color="auto"/>
            <w:left w:val="none" w:sz="0" w:space="0" w:color="auto"/>
            <w:bottom w:val="none" w:sz="0" w:space="0" w:color="auto"/>
            <w:right w:val="none" w:sz="0" w:space="0" w:color="auto"/>
          </w:divBdr>
        </w:div>
        <w:div w:id="965431997">
          <w:marLeft w:val="0"/>
          <w:marRight w:val="0"/>
          <w:marTop w:val="0"/>
          <w:marBottom w:val="0"/>
          <w:divBdr>
            <w:top w:val="none" w:sz="0" w:space="0" w:color="auto"/>
            <w:left w:val="none" w:sz="0" w:space="0" w:color="auto"/>
            <w:bottom w:val="none" w:sz="0" w:space="0" w:color="auto"/>
            <w:right w:val="none" w:sz="0" w:space="0" w:color="auto"/>
          </w:divBdr>
        </w:div>
        <w:div w:id="981738762">
          <w:marLeft w:val="0"/>
          <w:marRight w:val="0"/>
          <w:marTop w:val="0"/>
          <w:marBottom w:val="0"/>
          <w:divBdr>
            <w:top w:val="none" w:sz="0" w:space="0" w:color="auto"/>
            <w:left w:val="none" w:sz="0" w:space="0" w:color="auto"/>
            <w:bottom w:val="none" w:sz="0" w:space="0" w:color="auto"/>
            <w:right w:val="none" w:sz="0" w:space="0" w:color="auto"/>
          </w:divBdr>
        </w:div>
        <w:div w:id="1069691511">
          <w:marLeft w:val="0"/>
          <w:marRight w:val="0"/>
          <w:marTop w:val="0"/>
          <w:marBottom w:val="0"/>
          <w:divBdr>
            <w:top w:val="none" w:sz="0" w:space="0" w:color="auto"/>
            <w:left w:val="none" w:sz="0" w:space="0" w:color="auto"/>
            <w:bottom w:val="none" w:sz="0" w:space="0" w:color="auto"/>
            <w:right w:val="none" w:sz="0" w:space="0" w:color="auto"/>
          </w:divBdr>
        </w:div>
        <w:div w:id="1121418203">
          <w:marLeft w:val="0"/>
          <w:marRight w:val="0"/>
          <w:marTop w:val="0"/>
          <w:marBottom w:val="0"/>
          <w:divBdr>
            <w:top w:val="none" w:sz="0" w:space="0" w:color="auto"/>
            <w:left w:val="none" w:sz="0" w:space="0" w:color="auto"/>
            <w:bottom w:val="none" w:sz="0" w:space="0" w:color="auto"/>
            <w:right w:val="none" w:sz="0" w:space="0" w:color="auto"/>
          </w:divBdr>
        </w:div>
        <w:div w:id="1154180224">
          <w:marLeft w:val="0"/>
          <w:marRight w:val="0"/>
          <w:marTop w:val="0"/>
          <w:marBottom w:val="0"/>
          <w:divBdr>
            <w:top w:val="none" w:sz="0" w:space="0" w:color="auto"/>
            <w:left w:val="none" w:sz="0" w:space="0" w:color="auto"/>
            <w:bottom w:val="none" w:sz="0" w:space="0" w:color="auto"/>
            <w:right w:val="none" w:sz="0" w:space="0" w:color="auto"/>
          </w:divBdr>
        </w:div>
        <w:div w:id="1162500355">
          <w:marLeft w:val="0"/>
          <w:marRight w:val="0"/>
          <w:marTop w:val="0"/>
          <w:marBottom w:val="0"/>
          <w:divBdr>
            <w:top w:val="none" w:sz="0" w:space="0" w:color="auto"/>
            <w:left w:val="none" w:sz="0" w:space="0" w:color="auto"/>
            <w:bottom w:val="none" w:sz="0" w:space="0" w:color="auto"/>
            <w:right w:val="none" w:sz="0" w:space="0" w:color="auto"/>
          </w:divBdr>
        </w:div>
        <w:div w:id="1200045740">
          <w:marLeft w:val="0"/>
          <w:marRight w:val="0"/>
          <w:marTop w:val="0"/>
          <w:marBottom w:val="0"/>
          <w:divBdr>
            <w:top w:val="none" w:sz="0" w:space="0" w:color="auto"/>
            <w:left w:val="none" w:sz="0" w:space="0" w:color="auto"/>
            <w:bottom w:val="none" w:sz="0" w:space="0" w:color="auto"/>
            <w:right w:val="none" w:sz="0" w:space="0" w:color="auto"/>
          </w:divBdr>
        </w:div>
        <w:div w:id="1214391702">
          <w:marLeft w:val="0"/>
          <w:marRight w:val="0"/>
          <w:marTop w:val="0"/>
          <w:marBottom w:val="0"/>
          <w:divBdr>
            <w:top w:val="none" w:sz="0" w:space="0" w:color="auto"/>
            <w:left w:val="none" w:sz="0" w:space="0" w:color="auto"/>
            <w:bottom w:val="none" w:sz="0" w:space="0" w:color="auto"/>
            <w:right w:val="none" w:sz="0" w:space="0" w:color="auto"/>
          </w:divBdr>
        </w:div>
        <w:div w:id="1243562293">
          <w:marLeft w:val="0"/>
          <w:marRight w:val="0"/>
          <w:marTop w:val="0"/>
          <w:marBottom w:val="0"/>
          <w:divBdr>
            <w:top w:val="none" w:sz="0" w:space="0" w:color="auto"/>
            <w:left w:val="none" w:sz="0" w:space="0" w:color="auto"/>
            <w:bottom w:val="none" w:sz="0" w:space="0" w:color="auto"/>
            <w:right w:val="none" w:sz="0" w:space="0" w:color="auto"/>
          </w:divBdr>
        </w:div>
        <w:div w:id="1375234800">
          <w:marLeft w:val="0"/>
          <w:marRight w:val="0"/>
          <w:marTop w:val="0"/>
          <w:marBottom w:val="0"/>
          <w:divBdr>
            <w:top w:val="none" w:sz="0" w:space="0" w:color="auto"/>
            <w:left w:val="none" w:sz="0" w:space="0" w:color="auto"/>
            <w:bottom w:val="none" w:sz="0" w:space="0" w:color="auto"/>
            <w:right w:val="none" w:sz="0" w:space="0" w:color="auto"/>
          </w:divBdr>
        </w:div>
        <w:div w:id="1378970956">
          <w:marLeft w:val="0"/>
          <w:marRight w:val="0"/>
          <w:marTop w:val="0"/>
          <w:marBottom w:val="0"/>
          <w:divBdr>
            <w:top w:val="none" w:sz="0" w:space="0" w:color="auto"/>
            <w:left w:val="none" w:sz="0" w:space="0" w:color="auto"/>
            <w:bottom w:val="none" w:sz="0" w:space="0" w:color="auto"/>
            <w:right w:val="none" w:sz="0" w:space="0" w:color="auto"/>
          </w:divBdr>
        </w:div>
        <w:div w:id="1433547993">
          <w:marLeft w:val="0"/>
          <w:marRight w:val="0"/>
          <w:marTop w:val="0"/>
          <w:marBottom w:val="0"/>
          <w:divBdr>
            <w:top w:val="none" w:sz="0" w:space="0" w:color="auto"/>
            <w:left w:val="none" w:sz="0" w:space="0" w:color="auto"/>
            <w:bottom w:val="none" w:sz="0" w:space="0" w:color="auto"/>
            <w:right w:val="none" w:sz="0" w:space="0" w:color="auto"/>
          </w:divBdr>
        </w:div>
        <w:div w:id="1441338641">
          <w:marLeft w:val="0"/>
          <w:marRight w:val="0"/>
          <w:marTop w:val="0"/>
          <w:marBottom w:val="0"/>
          <w:divBdr>
            <w:top w:val="none" w:sz="0" w:space="0" w:color="auto"/>
            <w:left w:val="none" w:sz="0" w:space="0" w:color="auto"/>
            <w:bottom w:val="none" w:sz="0" w:space="0" w:color="auto"/>
            <w:right w:val="none" w:sz="0" w:space="0" w:color="auto"/>
          </w:divBdr>
        </w:div>
        <w:div w:id="1487631055">
          <w:marLeft w:val="0"/>
          <w:marRight w:val="0"/>
          <w:marTop w:val="0"/>
          <w:marBottom w:val="0"/>
          <w:divBdr>
            <w:top w:val="none" w:sz="0" w:space="0" w:color="auto"/>
            <w:left w:val="none" w:sz="0" w:space="0" w:color="auto"/>
            <w:bottom w:val="none" w:sz="0" w:space="0" w:color="auto"/>
            <w:right w:val="none" w:sz="0" w:space="0" w:color="auto"/>
          </w:divBdr>
        </w:div>
        <w:div w:id="1500148300">
          <w:marLeft w:val="0"/>
          <w:marRight w:val="0"/>
          <w:marTop w:val="0"/>
          <w:marBottom w:val="0"/>
          <w:divBdr>
            <w:top w:val="none" w:sz="0" w:space="0" w:color="auto"/>
            <w:left w:val="none" w:sz="0" w:space="0" w:color="auto"/>
            <w:bottom w:val="none" w:sz="0" w:space="0" w:color="auto"/>
            <w:right w:val="none" w:sz="0" w:space="0" w:color="auto"/>
          </w:divBdr>
        </w:div>
        <w:div w:id="1521814678">
          <w:marLeft w:val="0"/>
          <w:marRight w:val="0"/>
          <w:marTop w:val="0"/>
          <w:marBottom w:val="0"/>
          <w:divBdr>
            <w:top w:val="none" w:sz="0" w:space="0" w:color="auto"/>
            <w:left w:val="none" w:sz="0" w:space="0" w:color="auto"/>
            <w:bottom w:val="none" w:sz="0" w:space="0" w:color="auto"/>
            <w:right w:val="none" w:sz="0" w:space="0" w:color="auto"/>
          </w:divBdr>
        </w:div>
        <w:div w:id="1537231658">
          <w:marLeft w:val="0"/>
          <w:marRight w:val="0"/>
          <w:marTop w:val="0"/>
          <w:marBottom w:val="0"/>
          <w:divBdr>
            <w:top w:val="none" w:sz="0" w:space="0" w:color="auto"/>
            <w:left w:val="none" w:sz="0" w:space="0" w:color="auto"/>
            <w:bottom w:val="none" w:sz="0" w:space="0" w:color="auto"/>
            <w:right w:val="none" w:sz="0" w:space="0" w:color="auto"/>
          </w:divBdr>
        </w:div>
        <w:div w:id="1596086217">
          <w:marLeft w:val="0"/>
          <w:marRight w:val="0"/>
          <w:marTop w:val="0"/>
          <w:marBottom w:val="0"/>
          <w:divBdr>
            <w:top w:val="none" w:sz="0" w:space="0" w:color="auto"/>
            <w:left w:val="none" w:sz="0" w:space="0" w:color="auto"/>
            <w:bottom w:val="none" w:sz="0" w:space="0" w:color="auto"/>
            <w:right w:val="none" w:sz="0" w:space="0" w:color="auto"/>
          </w:divBdr>
        </w:div>
        <w:div w:id="1603563993">
          <w:marLeft w:val="0"/>
          <w:marRight w:val="0"/>
          <w:marTop w:val="0"/>
          <w:marBottom w:val="0"/>
          <w:divBdr>
            <w:top w:val="none" w:sz="0" w:space="0" w:color="auto"/>
            <w:left w:val="none" w:sz="0" w:space="0" w:color="auto"/>
            <w:bottom w:val="none" w:sz="0" w:space="0" w:color="auto"/>
            <w:right w:val="none" w:sz="0" w:space="0" w:color="auto"/>
          </w:divBdr>
        </w:div>
        <w:div w:id="1616716889">
          <w:marLeft w:val="0"/>
          <w:marRight w:val="0"/>
          <w:marTop w:val="0"/>
          <w:marBottom w:val="0"/>
          <w:divBdr>
            <w:top w:val="none" w:sz="0" w:space="0" w:color="auto"/>
            <w:left w:val="none" w:sz="0" w:space="0" w:color="auto"/>
            <w:bottom w:val="none" w:sz="0" w:space="0" w:color="auto"/>
            <w:right w:val="none" w:sz="0" w:space="0" w:color="auto"/>
          </w:divBdr>
        </w:div>
        <w:div w:id="1619951203">
          <w:marLeft w:val="0"/>
          <w:marRight w:val="0"/>
          <w:marTop w:val="0"/>
          <w:marBottom w:val="0"/>
          <w:divBdr>
            <w:top w:val="none" w:sz="0" w:space="0" w:color="auto"/>
            <w:left w:val="none" w:sz="0" w:space="0" w:color="auto"/>
            <w:bottom w:val="none" w:sz="0" w:space="0" w:color="auto"/>
            <w:right w:val="none" w:sz="0" w:space="0" w:color="auto"/>
          </w:divBdr>
        </w:div>
        <w:div w:id="1634675709">
          <w:marLeft w:val="0"/>
          <w:marRight w:val="0"/>
          <w:marTop w:val="0"/>
          <w:marBottom w:val="0"/>
          <w:divBdr>
            <w:top w:val="none" w:sz="0" w:space="0" w:color="auto"/>
            <w:left w:val="none" w:sz="0" w:space="0" w:color="auto"/>
            <w:bottom w:val="none" w:sz="0" w:space="0" w:color="auto"/>
            <w:right w:val="none" w:sz="0" w:space="0" w:color="auto"/>
          </w:divBdr>
        </w:div>
        <w:div w:id="1657688937">
          <w:marLeft w:val="0"/>
          <w:marRight w:val="0"/>
          <w:marTop w:val="0"/>
          <w:marBottom w:val="0"/>
          <w:divBdr>
            <w:top w:val="none" w:sz="0" w:space="0" w:color="auto"/>
            <w:left w:val="none" w:sz="0" w:space="0" w:color="auto"/>
            <w:bottom w:val="none" w:sz="0" w:space="0" w:color="auto"/>
            <w:right w:val="none" w:sz="0" w:space="0" w:color="auto"/>
          </w:divBdr>
        </w:div>
        <w:div w:id="1658341867">
          <w:marLeft w:val="0"/>
          <w:marRight w:val="0"/>
          <w:marTop w:val="0"/>
          <w:marBottom w:val="0"/>
          <w:divBdr>
            <w:top w:val="none" w:sz="0" w:space="0" w:color="auto"/>
            <w:left w:val="none" w:sz="0" w:space="0" w:color="auto"/>
            <w:bottom w:val="none" w:sz="0" w:space="0" w:color="auto"/>
            <w:right w:val="none" w:sz="0" w:space="0" w:color="auto"/>
          </w:divBdr>
        </w:div>
        <w:div w:id="1672757045">
          <w:marLeft w:val="0"/>
          <w:marRight w:val="0"/>
          <w:marTop w:val="0"/>
          <w:marBottom w:val="0"/>
          <w:divBdr>
            <w:top w:val="none" w:sz="0" w:space="0" w:color="auto"/>
            <w:left w:val="none" w:sz="0" w:space="0" w:color="auto"/>
            <w:bottom w:val="none" w:sz="0" w:space="0" w:color="auto"/>
            <w:right w:val="none" w:sz="0" w:space="0" w:color="auto"/>
          </w:divBdr>
        </w:div>
        <w:div w:id="1702395383">
          <w:marLeft w:val="0"/>
          <w:marRight w:val="0"/>
          <w:marTop w:val="0"/>
          <w:marBottom w:val="0"/>
          <w:divBdr>
            <w:top w:val="none" w:sz="0" w:space="0" w:color="auto"/>
            <w:left w:val="none" w:sz="0" w:space="0" w:color="auto"/>
            <w:bottom w:val="none" w:sz="0" w:space="0" w:color="auto"/>
            <w:right w:val="none" w:sz="0" w:space="0" w:color="auto"/>
          </w:divBdr>
        </w:div>
        <w:div w:id="1722555559">
          <w:marLeft w:val="0"/>
          <w:marRight w:val="0"/>
          <w:marTop w:val="0"/>
          <w:marBottom w:val="0"/>
          <w:divBdr>
            <w:top w:val="none" w:sz="0" w:space="0" w:color="auto"/>
            <w:left w:val="none" w:sz="0" w:space="0" w:color="auto"/>
            <w:bottom w:val="none" w:sz="0" w:space="0" w:color="auto"/>
            <w:right w:val="none" w:sz="0" w:space="0" w:color="auto"/>
          </w:divBdr>
        </w:div>
        <w:div w:id="1724788797">
          <w:marLeft w:val="0"/>
          <w:marRight w:val="0"/>
          <w:marTop w:val="0"/>
          <w:marBottom w:val="0"/>
          <w:divBdr>
            <w:top w:val="none" w:sz="0" w:space="0" w:color="auto"/>
            <w:left w:val="none" w:sz="0" w:space="0" w:color="auto"/>
            <w:bottom w:val="none" w:sz="0" w:space="0" w:color="auto"/>
            <w:right w:val="none" w:sz="0" w:space="0" w:color="auto"/>
          </w:divBdr>
        </w:div>
        <w:div w:id="1736202152">
          <w:marLeft w:val="0"/>
          <w:marRight w:val="0"/>
          <w:marTop w:val="0"/>
          <w:marBottom w:val="0"/>
          <w:divBdr>
            <w:top w:val="none" w:sz="0" w:space="0" w:color="auto"/>
            <w:left w:val="none" w:sz="0" w:space="0" w:color="auto"/>
            <w:bottom w:val="none" w:sz="0" w:space="0" w:color="auto"/>
            <w:right w:val="none" w:sz="0" w:space="0" w:color="auto"/>
          </w:divBdr>
        </w:div>
        <w:div w:id="1757483680">
          <w:marLeft w:val="0"/>
          <w:marRight w:val="0"/>
          <w:marTop w:val="0"/>
          <w:marBottom w:val="0"/>
          <w:divBdr>
            <w:top w:val="none" w:sz="0" w:space="0" w:color="auto"/>
            <w:left w:val="none" w:sz="0" w:space="0" w:color="auto"/>
            <w:bottom w:val="none" w:sz="0" w:space="0" w:color="auto"/>
            <w:right w:val="none" w:sz="0" w:space="0" w:color="auto"/>
          </w:divBdr>
        </w:div>
        <w:div w:id="1767267305">
          <w:marLeft w:val="0"/>
          <w:marRight w:val="0"/>
          <w:marTop w:val="0"/>
          <w:marBottom w:val="0"/>
          <w:divBdr>
            <w:top w:val="none" w:sz="0" w:space="0" w:color="auto"/>
            <w:left w:val="none" w:sz="0" w:space="0" w:color="auto"/>
            <w:bottom w:val="none" w:sz="0" w:space="0" w:color="auto"/>
            <w:right w:val="none" w:sz="0" w:space="0" w:color="auto"/>
          </w:divBdr>
        </w:div>
        <w:div w:id="1786535329">
          <w:marLeft w:val="0"/>
          <w:marRight w:val="0"/>
          <w:marTop w:val="0"/>
          <w:marBottom w:val="0"/>
          <w:divBdr>
            <w:top w:val="none" w:sz="0" w:space="0" w:color="auto"/>
            <w:left w:val="none" w:sz="0" w:space="0" w:color="auto"/>
            <w:bottom w:val="none" w:sz="0" w:space="0" w:color="auto"/>
            <w:right w:val="none" w:sz="0" w:space="0" w:color="auto"/>
          </w:divBdr>
        </w:div>
        <w:div w:id="1789591974">
          <w:marLeft w:val="0"/>
          <w:marRight w:val="0"/>
          <w:marTop w:val="0"/>
          <w:marBottom w:val="0"/>
          <w:divBdr>
            <w:top w:val="none" w:sz="0" w:space="0" w:color="auto"/>
            <w:left w:val="none" w:sz="0" w:space="0" w:color="auto"/>
            <w:bottom w:val="none" w:sz="0" w:space="0" w:color="auto"/>
            <w:right w:val="none" w:sz="0" w:space="0" w:color="auto"/>
          </w:divBdr>
        </w:div>
        <w:div w:id="1789854700">
          <w:marLeft w:val="0"/>
          <w:marRight w:val="0"/>
          <w:marTop w:val="0"/>
          <w:marBottom w:val="0"/>
          <w:divBdr>
            <w:top w:val="none" w:sz="0" w:space="0" w:color="auto"/>
            <w:left w:val="none" w:sz="0" w:space="0" w:color="auto"/>
            <w:bottom w:val="none" w:sz="0" w:space="0" w:color="auto"/>
            <w:right w:val="none" w:sz="0" w:space="0" w:color="auto"/>
          </w:divBdr>
        </w:div>
        <w:div w:id="1881476069">
          <w:marLeft w:val="0"/>
          <w:marRight w:val="0"/>
          <w:marTop w:val="0"/>
          <w:marBottom w:val="0"/>
          <w:divBdr>
            <w:top w:val="none" w:sz="0" w:space="0" w:color="auto"/>
            <w:left w:val="none" w:sz="0" w:space="0" w:color="auto"/>
            <w:bottom w:val="none" w:sz="0" w:space="0" w:color="auto"/>
            <w:right w:val="none" w:sz="0" w:space="0" w:color="auto"/>
          </w:divBdr>
        </w:div>
        <w:div w:id="1906988381">
          <w:marLeft w:val="0"/>
          <w:marRight w:val="0"/>
          <w:marTop w:val="0"/>
          <w:marBottom w:val="0"/>
          <w:divBdr>
            <w:top w:val="none" w:sz="0" w:space="0" w:color="auto"/>
            <w:left w:val="none" w:sz="0" w:space="0" w:color="auto"/>
            <w:bottom w:val="none" w:sz="0" w:space="0" w:color="auto"/>
            <w:right w:val="none" w:sz="0" w:space="0" w:color="auto"/>
          </w:divBdr>
        </w:div>
        <w:div w:id="1907688778">
          <w:marLeft w:val="0"/>
          <w:marRight w:val="0"/>
          <w:marTop w:val="0"/>
          <w:marBottom w:val="0"/>
          <w:divBdr>
            <w:top w:val="none" w:sz="0" w:space="0" w:color="auto"/>
            <w:left w:val="none" w:sz="0" w:space="0" w:color="auto"/>
            <w:bottom w:val="none" w:sz="0" w:space="0" w:color="auto"/>
            <w:right w:val="none" w:sz="0" w:space="0" w:color="auto"/>
          </w:divBdr>
        </w:div>
        <w:div w:id="1921018268">
          <w:marLeft w:val="0"/>
          <w:marRight w:val="0"/>
          <w:marTop w:val="0"/>
          <w:marBottom w:val="0"/>
          <w:divBdr>
            <w:top w:val="none" w:sz="0" w:space="0" w:color="auto"/>
            <w:left w:val="none" w:sz="0" w:space="0" w:color="auto"/>
            <w:bottom w:val="none" w:sz="0" w:space="0" w:color="auto"/>
            <w:right w:val="none" w:sz="0" w:space="0" w:color="auto"/>
          </w:divBdr>
        </w:div>
        <w:div w:id="1950114490">
          <w:marLeft w:val="0"/>
          <w:marRight w:val="0"/>
          <w:marTop w:val="0"/>
          <w:marBottom w:val="0"/>
          <w:divBdr>
            <w:top w:val="none" w:sz="0" w:space="0" w:color="auto"/>
            <w:left w:val="none" w:sz="0" w:space="0" w:color="auto"/>
            <w:bottom w:val="none" w:sz="0" w:space="0" w:color="auto"/>
            <w:right w:val="none" w:sz="0" w:space="0" w:color="auto"/>
          </w:divBdr>
        </w:div>
        <w:div w:id="1959294808">
          <w:marLeft w:val="0"/>
          <w:marRight w:val="0"/>
          <w:marTop w:val="0"/>
          <w:marBottom w:val="0"/>
          <w:divBdr>
            <w:top w:val="none" w:sz="0" w:space="0" w:color="auto"/>
            <w:left w:val="none" w:sz="0" w:space="0" w:color="auto"/>
            <w:bottom w:val="none" w:sz="0" w:space="0" w:color="auto"/>
            <w:right w:val="none" w:sz="0" w:space="0" w:color="auto"/>
          </w:divBdr>
        </w:div>
        <w:div w:id="1963339599">
          <w:marLeft w:val="0"/>
          <w:marRight w:val="0"/>
          <w:marTop w:val="0"/>
          <w:marBottom w:val="0"/>
          <w:divBdr>
            <w:top w:val="none" w:sz="0" w:space="0" w:color="auto"/>
            <w:left w:val="none" w:sz="0" w:space="0" w:color="auto"/>
            <w:bottom w:val="none" w:sz="0" w:space="0" w:color="auto"/>
            <w:right w:val="none" w:sz="0" w:space="0" w:color="auto"/>
          </w:divBdr>
        </w:div>
      </w:divsChild>
    </w:div>
    <w:div w:id="1290428379">
      <w:bodyDiv w:val="1"/>
      <w:marLeft w:val="0"/>
      <w:marRight w:val="0"/>
      <w:marTop w:val="0"/>
      <w:marBottom w:val="0"/>
      <w:divBdr>
        <w:top w:val="none" w:sz="0" w:space="0" w:color="auto"/>
        <w:left w:val="none" w:sz="0" w:space="0" w:color="auto"/>
        <w:bottom w:val="none" w:sz="0" w:space="0" w:color="auto"/>
        <w:right w:val="none" w:sz="0" w:space="0" w:color="auto"/>
      </w:divBdr>
    </w:div>
    <w:div w:id="1290630178">
      <w:bodyDiv w:val="1"/>
      <w:marLeft w:val="0"/>
      <w:marRight w:val="0"/>
      <w:marTop w:val="0"/>
      <w:marBottom w:val="0"/>
      <w:divBdr>
        <w:top w:val="none" w:sz="0" w:space="0" w:color="auto"/>
        <w:left w:val="none" w:sz="0" w:space="0" w:color="auto"/>
        <w:bottom w:val="none" w:sz="0" w:space="0" w:color="auto"/>
        <w:right w:val="none" w:sz="0" w:space="0" w:color="auto"/>
      </w:divBdr>
    </w:div>
    <w:div w:id="1290748437">
      <w:bodyDiv w:val="1"/>
      <w:marLeft w:val="0"/>
      <w:marRight w:val="0"/>
      <w:marTop w:val="0"/>
      <w:marBottom w:val="0"/>
      <w:divBdr>
        <w:top w:val="none" w:sz="0" w:space="0" w:color="auto"/>
        <w:left w:val="none" w:sz="0" w:space="0" w:color="auto"/>
        <w:bottom w:val="none" w:sz="0" w:space="0" w:color="auto"/>
        <w:right w:val="none" w:sz="0" w:space="0" w:color="auto"/>
      </w:divBdr>
    </w:div>
    <w:div w:id="1290890308">
      <w:bodyDiv w:val="1"/>
      <w:marLeft w:val="0"/>
      <w:marRight w:val="0"/>
      <w:marTop w:val="0"/>
      <w:marBottom w:val="0"/>
      <w:divBdr>
        <w:top w:val="none" w:sz="0" w:space="0" w:color="auto"/>
        <w:left w:val="none" w:sz="0" w:space="0" w:color="auto"/>
        <w:bottom w:val="none" w:sz="0" w:space="0" w:color="auto"/>
        <w:right w:val="none" w:sz="0" w:space="0" w:color="auto"/>
      </w:divBdr>
    </w:div>
    <w:div w:id="1290894575">
      <w:bodyDiv w:val="1"/>
      <w:marLeft w:val="0"/>
      <w:marRight w:val="0"/>
      <w:marTop w:val="0"/>
      <w:marBottom w:val="0"/>
      <w:divBdr>
        <w:top w:val="none" w:sz="0" w:space="0" w:color="auto"/>
        <w:left w:val="none" w:sz="0" w:space="0" w:color="auto"/>
        <w:bottom w:val="none" w:sz="0" w:space="0" w:color="auto"/>
        <w:right w:val="none" w:sz="0" w:space="0" w:color="auto"/>
      </w:divBdr>
    </w:div>
    <w:div w:id="1290934448">
      <w:bodyDiv w:val="1"/>
      <w:marLeft w:val="0"/>
      <w:marRight w:val="0"/>
      <w:marTop w:val="0"/>
      <w:marBottom w:val="0"/>
      <w:divBdr>
        <w:top w:val="none" w:sz="0" w:space="0" w:color="auto"/>
        <w:left w:val="none" w:sz="0" w:space="0" w:color="auto"/>
        <w:bottom w:val="none" w:sz="0" w:space="0" w:color="auto"/>
        <w:right w:val="none" w:sz="0" w:space="0" w:color="auto"/>
      </w:divBdr>
    </w:div>
    <w:div w:id="1291478483">
      <w:bodyDiv w:val="1"/>
      <w:marLeft w:val="0"/>
      <w:marRight w:val="0"/>
      <w:marTop w:val="0"/>
      <w:marBottom w:val="0"/>
      <w:divBdr>
        <w:top w:val="none" w:sz="0" w:space="0" w:color="auto"/>
        <w:left w:val="none" w:sz="0" w:space="0" w:color="auto"/>
        <w:bottom w:val="none" w:sz="0" w:space="0" w:color="auto"/>
        <w:right w:val="none" w:sz="0" w:space="0" w:color="auto"/>
      </w:divBdr>
    </w:div>
    <w:div w:id="1291789936">
      <w:bodyDiv w:val="1"/>
      <w:marLeft w:val="0"/>
      <w:marRight w:val="0"/>
      <w:marTop w:val="0"/>
      <w:marBottom w:val="0"/>
      <w:divBdr>
        <w:top w:val="none" w:sz="0" w:space="0" w:color="auto"/>
        <w:left w:val="none" w:sz="0" w:space="0" w:color="auto"/>
        <w:bottom w:val="none" w:sz="0" w:space="0" w:color="auto"/>
        <w:right w:val="none" w:sz="0" w:space="0" w:color="auto"/>
      </w:divBdr>
    </w:div>
    <w:div w:id="1292588514">
      <w:bodyDiv w:val="1"/>
      <w:marLeft w:val="0"/>
      <w:marRight w:val="0"/>
      <w:marTop w:val="0"/>
      <w:marBottom w:val="0"/>
      <w:divBdr>
        <w:top w:val="none" w:sz="0" w:space="0" w:color="auto"/>
        <w:left w:val="none" w:sz="0" w:space="0" w:color="auto"/>
        <w:bottom w:val="none" w:sz="0" w:space="0" w:color="auto"/>
        <w:right w:val="none" w:sz="0" w:space="0" w:color="auto"/>
      </w:divBdr>
    </w:div>
    <w:div w:id="1292832810">
      <w:bodyDiv w:val="1"/>
      <w:marLeft w:val="0"/>
      <w:marRight w:val="0"/>
      <w:marTop w:val="0"/>
      <w:marBottom w:val="0"/>
      <w:divBdr>
        <w:top w:val="none" w:sz="0" w:space="0" w:color="auto"/>
        <w:left w:val="none" w:sz="0" w:space="0" w:color="auto"/>
        <w:bottom w:val="none" w:sz="0" w:space="0" w:color="auto"/>
        <w:right w:val="none" w:sz="0" w:space="0" w:color="auto"/>
      </w:divBdr>
    </w:div>
    <w:div w:id="1292900515">
      <w:bodyDiv w:val="1"/>
      <w:marLeft w:val="0"/>
      <w:marRight w:val="0"/>
      <w:marTop w:val="0"/>
      <w:marBottom w:val="0"/>
      <w:divBdr>
        <w:top w:val="none" w:sz="0" w:space="0" w:color="auto"/>
        <w:left w:val="none" w:sz="0" w:space="0" w:color="auto"/>
        <w:bottom w:val="none" w:sz="0" w:space="0" w:color="auto"/>
        <w:right w:val="none" w:sz="0" w:space="0" w:color="auto"/>
      </w:divBdr>
    </w:div>
    <w:div w:id="1293751993">
      <w:bodyDiv w:val="1"/>
      <w:marLeft w:val="0"/>
      <w:marRight w:val="0"/>
      <w:marTop w:val="0"/>
      <w:marBottom w:val="0"/>
      <w:divBdr>
        <w:top w:val="none" w:sz="0" w:space="0" w:color="auto"/>
        <w:left w:val="none" w:sz="0" w:space="0" w:color="auto"/>
        <w:bottom w:val="none" w:sz="0" w:space="0" w:color="auto"/>
        <w:right w:val="none" w:sz="0" w:space="0" w:color="auto"/>
      </w:divBdr>
    </w:div>
    <w:div w:id="1293899361">
      <w:bodyDiv w:val="1"/>
      <w:marLeft w:val="0"/>
      <w:marRight w:val="0"/>
      <w:marTop w:val="0"/>
      <w:marBottom w:val="0"/>
      <w:divBdr>
        <w:top w:val="none" w:sz="0" w:space="0" w:color="auto"/>
        <w:left w:val="none" w:sz="0" w:space="0" w:color="auto"/>
        <w:bottom w:val="none" w:sz="0" w:space="0" w:color="auto"/>
        <w:right w:val="none" w:sz="0" w:space="0" w:color="auto"/>
      </w:divBdr>
    </w:div>
    <w:div w:id="1294362307">
      <w:bodyDiv w:val="1"/>
      <w:marLeft w:val="0"/>
      <w:marRight w:val="0"/>
      <w:marTop w:val="0"/>
      <w:marBottom w:val="0"/>
      <w:divBdr>
        <w:top w:val="none" w:sz="0" w:space="0" w:color="auto"/>
        <w:left w:val="none" w:sz="0" w:space="0" w:color="auto"/>
        <w:bottom w:val="none" w:sz="0" w:space="0" w:color="auto"/>
        <w:right w:val="none" w:sz="0" w:space="0" w:color="auto"/>
      </w:divBdr>
    </w:div>
    <w:div w:id="1295330283">
      <w:bodyDiv w:val="1"/>
      <w:marLeft w:val="0"/>
      <w:marRight w:val="0"/>
      <w:marTop w:val="0"/>
      <w:marBottom w:val="0"/>
      <w:divBdr>
        <w:top w:val="none" w:sz="0" w:space="0" w:color="auto"/>
        <w:left w:val="none" w:sz="0" w:space="0" w:color="auto"/>
        <w:bottom w:val="none" w:sz="0" w:space="0" w:color="auto"/>
        <w:right w:val="none" w:sz="0" w:space="0" w:color="auto"/>
      </w:divBdr>
    </w:div>
    <w:div w:id="1295335289">
      <w:bodyDiv w:val="1"/>
      <w:marLeft w:val="0"/>
      <w:marRight w:val="0"/>
      <w:marTop w:val="0"/>
      <w:marBottom w:val="0"/>
      <w:divBdr>
        <w:top w:val="none" w:sz="0" w:space="0" w:color="auto"/>
        <w:left w:val="none" w:sz="0" w:space="0" w:color="auto"/>
        <w:bottom w:val="none" w:sz="0" w:space="0" w:color="auto"/>
        <w:right w:val="none" w:sz="0" w:space="0" w:color="auto"/>
      </w:divBdr>
    </w:div>
    <w:div w:id="1295479315">
      <w:bodyDiv w:val="1"/>
      <w:marLeft w:val="0"/>
      <w:marRight w:val="0"/>
      <w:marTop w:val="0"/>
      <w:marBottom w:val="0"/>
      <w:divBdr>
        <w:top w:val="none" w:sz="0" w:space="0" w:color="auto"/>
        <w:left w:val="none" w:sz="0" w:space="0" w:color="auto"/>
        <w:bottom w:val="none" w:sz="0" w:space="0" w:color="auto"/>
        <w:right w:val="none" w:sz="0" w:space="0" w:color="auto"/>
      </w:divBdr>
    </w:div>
    <w:div w:id="1295716978">
      <w:bodyDiv w:val="1"/>
      <w:marLeft w:val="0"/>
      <w:marRight w:val="0"/>
      <w:marTop w:val="0"/>
      <w:marBottom w:val="0"/>
      <w:divBdr>
        <w:top w:val="none" w:sz="0" w:space="0" w:color="auto"/>
        <w:left w:val="none" w:sz="0" w:space="0" w:color="auto"/>
        <w:bottom w:val="none" w:sz="0" w:space="0" w:color="auto"/>
        <w:right w:val="none" w:sz="0" w:space="0" w:color="auto"/>
      </w:divBdr>
    </w:div>
    <w:div w:id="1296062029">
      <w:bodyDiv w:val="1"/>
      <w:marLeft w:val="0"/>
      <w:marRight w:val="0"/>
      <w:marTop w:val="0"/>
      <w:marBottom w:val="0"/>
      <w:divBdr>
        <w:top w:val="none" w:sz="0" w:space="0" w:color="auto"/>
        <w:left w:val="none" w:sz="0" w:space="0" w:color="auto"/>
        <w:bottom w:val="none" w:sz="0" w:space="0" w:color="auto"/>
        <w:right w:val="none" w:sz="0" w:space="0" w:color="auto"/>
      </w:divBdr>
    </w:div>
    <w:div w:id="1296182399">
      <w:bodyDiv w:val="1"/>
      <w:marLeft w:val="0"/>
      <w:marRight w:val="0"/>
      <w:marTop w:val="0"/>
      <w:marBottom w:val="0"/>
      <w:divBdr>
        <w:top w:val="none" w:sz="0" w:space="0" w:color="auto"/>
        <w:left w:val="none" w:sz="0" w:space="0" w:color="auto"/>
        <w:bottom w:val="none" w:sz="0" w:space="0" w:color="auto"/>
        <w:right w:val="none" w:sz="0" w:space="0" w:color="auto"/>
      </w:divBdr>
    </w:div>
    <w:div w:id="1296253821">
      <w:bodyDiv w:val="1"/>
      <w:marLeft w:val="0"/>
      <w:marRight w:val="0"/>
      <w:marTop w:val="0"/>
      <w:marBottom w:val="0"/>
      <w:divBdr>
        <w:top w:val="none" w:sz="0" w:space="0" w:color="auto"/>
        <w:left w:val="none" w:sz="0" w:space="0" w:color="auto"/>
        <w:bottom w:val="none" w:sz="0" w:space="0" w:color="auto"/>
        <w:right w:val="none" w:sz="0" w:space="0" w:color="auto"/>
      </w:divBdr>
    </w:div>
    <w:div w:id="1296253913">
      <w:bodyDiv w:val="1"/>
      <w:marLeft w:val="0"/>
      <w:marRight w:val="0"/>
      <w:marTop w:val="0"/>
      <w:marBottom w:val="0"/>
      <w:divBdr>
        <w:top w:val="none" w:sz="0" w:space="0" w:color="auto"/>
        <w:left w:val="none" w:sz="0" w:space="0" w:color="auto"/>
        <w:bottom w:val="none" w:sz="0" w:space="0" w:color="auto"/>
        <w:right w:val="none" w:sz="0" w:space="0" w:color="auto"/>
      </w:divBdr>
    </w:div>
    <w:div w:id="1296566573">
      <w:bodyDiv w:val="1"/>
      <w:marLeft w:val="0"/>
      <w:marRight w:val="0"/>
      <w:marTop w:val="0"/>
      <w:marBottom w:val="0"/>
      <w:divBdr>
        <w:top w:val="none" w:sz="0" w:space="0" w:color="auto"/>
        <w:left w:val="none" w:sz="0" w:space="0" w:color="auto"/>
        <w:bottom w:val="none" w:sz="0" w:space="0" w:color="auto"/>
        <w:right w:val="none" w:sz="0" w:space="0" w:color="auto"/>
      </w:divBdr>
    </w:div>
    <w:div w:id="1296835514">
      <w:bodyDiv w:val="1"/>
      <w:marLeft w:val="0"/>
      <w:marRight w:val="0"/>
      <w:marTop w:val="0"/>
      <w:marBottom w:val="0"/>
      <w:divBdr>
        <w:top w:val="none" w:sz="0" w:space="0" w:color="auto"/>
        <w:left w:val="none" w:sz="0" w:space="0" w:color="auto"/>
        <w:bottom w:val="none" w:sz="0" w:space="0" w:color="auto"/>
        <w:right w:val="none" w:sz="0" w:space="0" w:color="auto"/>
      </w:divBdr>
    </w:div>
    <w:div w:id="1297100467">
      <w:bodyDiv w:val="1"/>
      <w:marLeft w:val="0"/>
      <w:marRight w:val="0"/>
      <w:marTop w:val="0"/>
      <w:marBottom w:val="0"/>
      <w:divBdr>
        <w:top w:val="none" w:sz="0" w:space="0" w:color="auto"/>
        <w:left w:val="none" w:sz="0" w:space="0" w:color="auto"/>
        <w:bottom w:val="none" w:sz="0" w:space="0" w:color="auto"/>
        <w:right w:val="none" w:sz="0" w:space="0" w:color="auto"/>
      </w:divBdr>
    </w:div>
    <w:div w:id="1297448525">
      <w:bodyDiv w:val="1"/>
      <w:marLeft w:val="0"/>
      <w:marRight w:val="0"/>
      <w:marTop w:val="0"/>
      <w:marBottom w:val="0"/>
      <w:divBdr>
        <w:top w:val="none" w:sz="0" w:space="0" w:color="auto"/>
        <w:left w:val="none" w:sz="0" w:space="0" w:color="auto"/>
        <w:bottom w:val="none" w:sz="0" w:space="0" w:color="auto"/>
        <w:right w:val="none" w:sz="0" w:space="0" w:color="auto"/>
      </w:divBdr>
    </w:div>
    <w:div w:id="1297561602">
      <w:bodyDiv w:val="1"/>
      <w:marLeft w:val="0"/>
      <w:marRight w:val="0"/>
      <w:marTop w:val="0"/>
      <w:marBottom w:val="0"/>
      <w:divBdr>
        <w:top w:val="none" w:sz="0" w:space="0" w:color="auto"/>
        <w:left w:val="none" w:sz="0" w:space="0" w:color="auto"/>
        <w:bottom w:val="none" w:sz="0" w:space="0" w:color="auto"/>
        <w:right w:val="none" w:sz="0" w:space="0" w:color="auto"/>
      </w:divBdr>
    </w:div>
    <w:div w:id="1297682553">
      <w:bodyDiv w:val="1"/>
      <w:marLeft w:val="0"/>
      <w:marRight w:val="0"/>
      <w:marTop w:val="0"/>
      <w:marBottom w:val="0"/>
      <w:divBdr>
        <w:top w:val="none" w:sz="0" w:space="0" w:color="auto"/>
        <w:left w:val="none" w:sz="0" w:space="0" w:color="auto"/>
        <w:bottom w:val="none" w:sz="0" w:space="0" w:color="auto"/>
        <w:right w:val="none" w:sz="0" w:space="0" w:color="auto"/>
      </w:divBdr>
    </w:div>
    <w:div w:id="1297951158">
      <w:bodyDiv w:val="1"/>
      <w:marLeft w:val="0"/>
      <w:marRight w:val="0"/>
      <w:marTop w:val="0"/>
      <w:marBottom w:val="0"/>
      <w:divBdr>
        <w:top w:val="none" w:sz="0" w:space="0" w:color="auto"/>
        <w:left w:val="none" w:sz="0" w:space="0" w:color="auto"/>
        <w:bottom w:val="none" w:sz="0" w:space="0" w:color="auto"/>
        <w:right w:val="none" w:sz="0" w:space="0" w:color="auto"/>
      </w:divBdr>
    </w:div>
    <w:div w:id="1298028466">
      <w:bodyDiv w:val="1"/>
      <w:marLeft w:val="0"/>
      <w:marRight w:val="0"/>
      <w:marTop w:val="0"/>
      <w:marBottom w:val="0"/>
      <w:divBdr>
        <w:top w:val="none" w:sz="0" w:space="0" w:color="auto"/>
        <w:left w:val="none" w:sz="0" w:space="0" w:color="auto"/>
        <w:bottom w:val="none" w:sz="0" w:space="0" w:color="auto"/>
        <w:right w:val="none" w:sz="0" w:space="0" w:color="auto"/>
      </w:divBdr>
    </w:div>
    <w:div w:id="1298145111">
      <w:bodyDiv w:val="1"/>
      <w:marLeft w:val="0"/>
      <w:marRight w:val="0"/>
      <w:marTop w:val="0"/>
      <w:marBottom w:val="0"/>
      <w:divBdr>
        <w:top w:val="none" w:sz="0" w:space="0" w:color="auto"/>
        <w:left w:val="none" w:sz="0" w:space="0" w:color="auto"/>
        <w:bottom w:val="none" w:sz="0" w:space="0" w:color="auto"/>
        <w:right w:val="none" w:sz="0" w:space="0" w:color="auto"/>
      </w:divBdr>
    </w:div>
    <w:div w:id="1298340901">
      <w:bodyDiv w:val="1"/>
      <w:marLeft w:val="0"/>
      <w:marRight w:val="0"/>
      <w:marTop w:val="0"/>
      <w:marBottom w:val="0"/>
      <w:divBdr>
        <w:top w:val="none" w:sz="0" w:space="0" w:color="auto"/>
        <w:left w:val="none" w:sz="0" w:space="0" w:color="auto"/>
        <w:bottom w:val="none" w:sz="0" w:space="0" w:color="auto"/>
        <w:right w:val="none" w:sz="0" w:space="0" w:color="auto"/>
      </w:divBdr>
    </w:div>
    <w:div w:id="1298416353">
      <w:bodyDiv w:val="1"/>
      <w:marLeft w:val="0"/>
      <w:marRight w:val="0"/>
      <w:marTop w:val="0"/>
      <w:marBottom w:val="0"/>
      <w:divBdr>
        <w:top w:val="none" w:sz="0" w:space="0" w:color="auto"/>
        <w:left w:val="none" w:sz="0" w:space="0" w:color="auto"/>
        <w:bottom w:val="none" w:sz="0" w:space="0" w:color="auto"/>
        <w:right w:val="none" w:sz="0" w:space="0" w:color="auto"/>
      </w:divBdr>
    </w:div>
    <w:div w:id="1298491270">
      <w:bodyDiv w:val="1"/>
      <w:marLeft w:val="0"/>
      <w:marRight w:val="0"/>
      <w:marTop w:val="0"/>
      <w:marBottom w:val="0"/>
      <w:divBdr>
        <w:top w:val="none" w:sz="0" w:space="0" w:color="auto"/>
        <w:left w:val="none" w:sz="0" w:space="0" w:color="auto"/>
        <w:bottom w:val="none" w:sz="0" w:space="0" w:color="auto"/>
        <w:right w:val="none" w:sz="0" w:space="0" w:color="auto"/>
      </w:divBdr>
    </w:div>
    <w:div w:id="1298728043">
      <w:bodyDiv w:val="1"/>
      <w:marLeft w:val="0"/>
      <w:marRight w:val="0"/>
      <w:marTop w:val="0"/>
      <w:marBottom w:val="0"/>
      <w:divBdr>
        <w:top w:val="none" w:sz="0" w:space="0" w:color="auto"/>
        <w:left w:val="none" w:sz="0" w:space="0" w:color="auto"/>
        <w:bottom w:val="none" w:sz="0" w:space="0" w:color="auto"/>
        <w:right w:val="none" w:sz="0" w:space="0" w:color="auto"/>
      </w:divBdr>
    </w:div>
    <w:div w:id="1298877652">
      <w:bodyDiv w:val="1"/>
      <w:marLeft w:val="0"/>
      <w:marRight w:val="0"/>
      <w:marTop w:val="0"/>
      <w:marBottom w:val="0"/>
      <w:divBdr>
        <w:top w:val="none" w:sz="0" w:space="0" w:color="auto"/>
        <w:left w:val="none" w:sz="0" w:space="0" w:color="auto"/>
        <w:bottom w:val="none" w:sz="0" w:space="0" w:color="auto"/>
        <w:right w:val="none" w:sz="0" w:space="0" w:color="auto"/>
      </w:divBdr>
      <w:divsChild>
        <w:div w:id="60687777">
          <w:marLeft w:val="480"/>
          <w:marRight w:val="0"/>
          <w:marTop w:val="0"/>
          <w:marBottom w:val="0"/>
          <w:divBdr>
            <w:top w:val="none" w:sz="0" w:space="0" w:color="auto"/>
            <w:left w:val="none" w:sz="0" w:space="0" w:color="auto"/>
            <w:bottom w:val="none" w:sz="0" w:space="0" w:color="auto"/>
            <w:right w:val="none" w:sz="0" w:space="0" w:color="auto"/>
          </w:divBdr>
        </w:div>
        <w:div w:id="99761458">
          <w:marLeft w:val="480"/>
          <w:marRight w:val="0"/>
          <w:marTop w:val="0"/>
          <w:marBottom w:val="0"/>
          <w:divBdr>
            <w:top w:val="none" w:sz="0" w:space="0" w:color="auto"/>
            <w:left w:val="none" w:sz="0" w:space="0" w:color="auto"/>
            <w:bottom w:val="none" w:sz="0" w:space="0" w:color="auto"/>
            <w:right w:val="none" w:sz="0" w:space="0" w:color="auto"/>
          </w:divBdr>
        </w:div>
        <w:div w:id="111870924">
          <w:marLeft w:val="480"/>
          <w:marRight w:val="0"/>
          <w:marTop w:val="0"/>
          <w:marBottom w:val="0"/>
          <w:divBdr>
            <w:top w:val="none" w:sz="0" w:space="0" w:color="auto"/>
            <w:left w:val="none" w:sz="0" w:space="0" w:color="auto"/>
            <w:bottom w:val="none" w:sz="0" w:space="0" w:color="auto"/>
            <w:right w:val="none" w:sz="0" w:space="0" w:color="auto"/>
          </w:divBdr>
        </w:div>
        <w:div w:id="123937000">
          <w:marLeft w:val="480"/>
          <w:marRight w:val="0"/>
          <w:marTop w:val="0"/>
          <w:marBottom w:val="0"/>
          <w:divBdr>
            <w:top w:val="none" w:sz="0" w:space="0" w:color="auto"/>
            <w:left w:val="none" w:sz="0" w:space="0" w:color="auto"/>
            <w:bottom w:val="none" w:sz="0" w:space="0" w:color="auto"/>
            <w:right w:val="none" w:sz="0" w:space="0" w:color="auto"/>
          </w:divBdr>
        </w:div>
        <w:div w:id="152186904">
          <w:marLeft w:val="480"/>
          <w:marRight w:val="0"/>
          <w:marTop w:val="0"/>
          <w:marBottom w:val="0"/>
          <w:divBdr>
            <w:top w:val="none" w:sz="0" w:space="0" w:color="auto"/>
            <w:left w:val="none" w:sz="0" w:space="0" w:color="auto"/>
            <w:bottom w:val="none" w:sz="0" w:space="0" w:color="auto"/>
            <w:right w:val="none" w:sz="0" w:space="0" w:color="auto"/>
          </w:divBdr>
        </w:div>
        <w:div w:id="226885884">
          <w:marLeft w:val="480"/>
          <w:marRight w:val="0"/>
          <w:marTop w:val="0"/>
          <w:marBottom w:val="0"/>
          <w:divBdr>
            <w:top w:val="none" w:sz="0" w:space="0" w:color="auto"/>
            <w:left w:val="none" w:sz="0" w:space="0" w:color="auto"/>
            <w:bottom w:val="none" w:sz="0" w:space="0" w:color="auto"/>
            <w:right w:val="none" w:sz="0" w:space="0" w:color="auto"/>
          </w:divBdr>
        </w:div>
        <w:div w:id="230041543">
          <w:marLeft w:val="480"/>
          <w:marRight w:val="0"/>
          <w:marTop w:val="0"/>
          <w:marBottom w:val="0"/>
          <w:divBdr>
            <w:top w:val="none" w:sz="0" w:space="0" w:color="auto"/>
            <w:left w:val="none" w:sz="0" w:space="0" w:color="auto"/>
            <w:bottom w:val="none" w:sz="0" w:space="0" w:color="auto"/>
            <w:right w:val="none" w:sz="0" w:space="0" w:color="auto"/>
          </w:divBdr>
        </w:div>
        <w:div w:id="256212981">
          <w:marLeft w:val="480"/>
          <w:marRight w:val="0"/>
          <w:marTop w:val="0"/>
          <w:marBottom w:val="0"/>
          <w:divBdr>
            <w:top w:val="none" w:sz="0" w:space="0" w:color="auto"/>
            <w:left w:val="none" w:sz="0" w:space="0" w:color="auto"/>
            <w:bottom w:val="none" w:sz="0" w:space="0" w:color="auto"/>
            <w:right w:val="none" w:sz="0" w:space="0" w:color="auto"/>
          </w:divBdr>
        </w:div>
        <w:div w:id="286278921">
          <w:marLeft w:val="480"/>
          <w:marRight w:val="0"/>
          <w:marTop w:val="0"/>
          <w:marBottom w:val="0"/>
          <w:divBdr>
            <w:top w:val="none" w:sz="0" w:space="0" w:color="auto"/>
            <w:left w:val="none" w:sz="0" w:space="0" w:color="auto"/>
            <w:bottom w:val="none" w:sz="0" w:space="0" w:color="auto"/>
            <w:right w:val="none" w:sz="0" w:space="0" w:color="auto"/>
          </w:divBdr>
        </w:div>
        <w:div w:id="320081749">
          <w:marLeft w:val="480"/>
          <w:marRight w:val="0"/>
          <w:marTop w:val="0"/>
          <w:marBottom w:val="0"/>
          <w:divBdr>
            <w:top w:val="none" w:sz="0" w:space="0" w:color="auto"/>
            <w:left w:val="none" w:sz="0" w:space="0" w:color="auto"/>
            <w:bottom w:val="none" w:sz="0" w:space="0" w:color="auto"/>
            <w:right w:val="none" w:sz="0" w:space="0" w:color="auto"/>
          </w:divBdr>
        </w:div>
        <w:div w:id="330377570">
          <w:marLeft w:val="480"/>
          <w:marRight w:val="0"/>
          <w:marTop w:val="0"/>
          <w:marBottom w:val="0"/>
          <w:divBdr>
            <w:top w:val="none" w:sz="0" w:space="0" w:color="auto"/>
            <w:left w:val="none" w:sz="0" w:space="0" w:color="auto"/>
            <w:bottom w:val="none" w:sz="0" w:space="0" w:color="auto"/>
            <w:right w:val="none" w:sz="0" w:space="0" w:color="auto"/>
          </w:divBdr>
        </w:div>
        <w:div w:id="347146301">
          <w:marLeft w:val="480"/>
          <w:marRight w:val="0"/>
          <w:marTop w:val="0"/>
          <w:marBottom w:val="0"/>
          <w:divBdr>
            <w:top w:val="none" w:sz="0" w:space="0" w:color="auto"/>
            <w:left w:val="none" w:sz="0" w:space="0" w:color="auto"/>
            <w:bottom w:val="none" w:sz="0" w:space="0" w:color="auto"/>
            <w:right w:val="none" w:sz="0" w:space="0" w:color="auto"/>
          </w:divBdr>
        </w:div>
        <w:div w:id="401951056">
          <w:marLeft w:val="480"/>
          <w:marRight w:val="0"/>
          <w:marTop w:val="0"/>
          <w:marBottom w:val="0"/>
          <w:divBdr>
            <w:top w:val="none" w:sz="0" w:space="0" w:color="auto"/>
            <w:left w:val="none" w:sz="0" w:space="0" w:color="auto"/>
            <w:bottom w:val="none" w:sz="0" w:space="0" w:color="auto"/>
            <w:right w:val="none" w:sz="0" w:space="0" w:color="auto"/>
          </w:divBdr>
        </w:div>
        <w:div w:id="428047220">
          <w:marLeft w:val="480"/>
          <w:marRight w:val="0"/>
          <w:marTop w:val="0"/>
          <w:marBottom w:val="0"/>
          <w:divBdr>
            <w:top w:val="none" w:sz="0" w:space="0" w:color="auto"/>
            <w:left w:val="none" w:sz="0" w:space="0" w:color="auto"/>
            <w:bottom w:val="none" w:sz="0" w:space="0" w:color="auto"/>
            <w:right w:val="none" w:sz="0" w:space="0" w:color="auto"/>
          </w:divBdr>
        </w:div>
        <w:div w:id="428821416">
          <w:marLeft w:val="480"/>
          <w:marRight w:val="0"/>
          <w:marTop w:val="0"/>
          <w:marBottom w:val="0"/>
          <w:divBdr>
            <w:top w:val="none" w:sz="0" w:space="0" w:color="auto"/>
            <w:left w:val="none" w:sz="0" w:space="0" w:color="auto"/>
            <w:bottom w:val="none" w:sz="0" w:space="0" w:color="auto"/>
            <w:right w:val="none" w:sz="0" w:space="0" w:color="auto"/>
          </w:divBdr>
        </w:div>
        <w:div w:id="451440103">
          <w:marLeft w:val="480"/>
          <w:marRight w:val="0"/>
          <w:marTop w:val="0"/>
          <w:marBottom w:val="0"/>
          <w:divBdr>
            <w:top w:val="none" w:sz="0" w:space="0" w:color="auto"/>
            <w:left w:val="none" w:sz="0" w:space="0" w:color="auto"/>
            <w:bottom w:val="none" w:sz="0" w:space="0" w:color="auto"/>
            <w:right w:val="none" w:sz="0" w:space="0" w:color="auto"/>
          </w:divBdr>
        </w:div>
        <w:div w:id="479004709">
          <w:marLeft w:val="480"/>
          <w:marRight w:val="0"/>
          <w:marTop w:val="0"/>
          <w:marBottom w:val="0"/>
          <w:divBdr>
            <w:top w:val="none" w:sz="0" w:space="0" w:color="auto"/>
            <w:left w:val="none" w:sz="0" w:space="0" w:color="auto"/>
            <w:bottom w:val="none" w:sz="0" w:space="0" w:color="auto"/>
            <w:right w:val="none" w:sz="0" w:space="0" w:color="auto"/>
          </w:divBdr>
        </w:div>
        <w:div w:id="501358529">
          <w:marLeft w:val="480"/>
          <w:marRight w:val="0"/>
          <w:marTop w:val="0"/>
          <w:marBottom w:val="0"/>
          <w:divBdr>
            <w:top w:val="none" w:sz="0" w:space="0" w:color="auto"/>
            <w:left w:val="none" w:sz="0" w:space="0" w:color="auto"/>
            <w:bottom w:val="none" w:sz="0" w:space="0" w:color="auto"/>
            <w:right w:val="none" w:sz="0" w:space="0" w:color="auto"/>
          </w:divBdr>
        </w:div>
        <w:div w:id="593828439">
          <w:marLeft w:val="480"/>
          <w:marRight w:val="0"/>
          <w:marTop w:val="0"/>
          <w:marBottom w:val="0"/>
          <w:divBdr>
            <w:top w:val="none" w:sz="0" w:space="0" w:color="auto"/>
            <w:left w:val="none" w:sz="0" w:space="0" w:color="auto"/>
            <w:bottom w:val="none" w:sz="0" w:space="0" w:color="auto"/>
            <w:right w:val="none" w:sz="0" w:space="0" w:color="auto"/>
          </w:divBdr>
        </w:div>
        <w:div w:id="617419244">
          <w:marLeft w:val="480"/>
          <w:marRight w:val="0"/>
          <w:marTop w:val="0"/>
          <w:marBottom w:val="0"/>
          <w:divBdr>
            <w:top w:val="none" w:sz="0" w:space="0" w:color="auto"/>
            <w:left w:val="none" w:sz="0" w:space="0" w:color="auto"/>
            <w:bottom w:val="none" w:sz="0" w:space="0" w:color="auto"/>
            <w:right w:val="none" w:sz="0" w:space="0" w:color="auto"/>
          </w:divBdr>
        </w:div>
        <w:div w:id="641008217">
          <w:marLeft w:val="480"/>
          <w:marRight w:val="0"/>
          <w:marTop w:val="0"/>
          <w:marBottom w:val="0"/>
          <w:divBdr>
            <w:top w:val="none" w:sz="0" w:space="0" w:color="auto"/>
            <w:left w:val="none" w:sz="0" w:space="0" w:color="auto"/>
            <w:bottom w:val="none" w:sz="0" w:space="0" w:color="auto"/>
            <w:right w:val="none" w:sz="0" w:space="0" w:color="auto"/>
          </w:divBdr>
        </w:div>
        <w:div w:id="648704879">
          <w:marLeft w:val="480"/>
          <w:marRight w:val="0"/>
          <w:marTop w:val="0"/>
          <w:marBottom w:val="0"/>
          <w:divBdr>
            <w:top w:val="none" w:sz="0" w:space="0" w:color="auto"/>
            <w:left w:val="none" w:sz="0" w:space="0" w:color="auto"/>
            <w:bottom w:val="none" w:sz="0" w:space="0" w:color="auto"/>
            <w:right w:val="none" w:sz="0" w:space="0" w:color="auto"/>
          </w:divBdr>
        </w:div>
        <w:div w:id="699357846">
          <w:marLeft w:val="480"/>
          <w:marRight w:val="0"/>
          <w:marTop w:val="0"/>
          <w:marBottom w:val="0"/>
          <w:divBdr>
            <w:top w:val="none" w:sz="0" w:space="0" w:color="auto"/>
            <w:left w:val="none" w:sz="0" w:space="0" w:color="auto"/>
            <w:bottom w:val="none" w:sz="0" w:space="0" w:color="auto"/>
            <w:right w:val="none" w:sz="0" w:space="0" w:color="auto"/>
          </w:divBdr>
        </w:div>
        <w:div w:id="710884111">
          <w:marLeft w:val="480"/>
          <w:marRight w:val="0"/>
          <w:marTop w:val="0"/>
          <w:marBottom w:val="0"/>
          <w:divBdr>
            <w:top w:val="none" w:sz="0" w:space="0" w:color="auto"/>
            <w:left w:val="none" w:sz="0" w:space="0" w:color="auto"/>
            <w:bottom w:val="none" w:sz="0" w:space="0" w:color="auto"/>
            <w:right w:val="none" w:sz="0" w:space="0" w:color="auto"/>
          </w:divBdr>
        </w:div>
        <w:div w:id="749278406">
          <w:marLeft w:val="480"/>
          <w:marRight w:val="0"/>
          <w:marTop w:val="0"/>
          <w:marBottom w:val="0"/>
          <w:divBdr>
            <w:top w:val="none" w:sz="0" w:space="0" w:color="auto"/>
            <w:left w:val="none" w:sz="0" w:space="0" w:color="auto"/>
            <w:bottom w:val="none" w:sz="0" w:space="0" w:color="auto"/>
            <w:right w:val="none" w:sz="0" w:space="0" w:color="auto"/>
          </w:divBdr>
        </w:div>
        <w:div w:id="948466688">
          <w:marLeft w:val="480"/>
          <w:marRight w:val="0"/>
          <w:marTop w:val="0"/>
          <w:marBottom w:val="0"/>
          <w:divBdr>
            <w:top w:val="none" w:sz="0" w:space="0" w:color="auto"/>
            <w:left w:val="none" w:sz="0" w:space="0" w:color="auto"/>
            <w:bottom w:val="none" w:sz="0" w:space="0" w:color="auto"/>
            <w:right w:val="none" w:sz="0" w:space="0" w:color="auto"/>
          </w:divBdr>
        </w:div>
        <w:div w:id="960067883">
          <w:marLeft w:val="480"/>
          <w:marRight w:val="0"/>
          <w:marTop w:val="0"/>
          <w:marBottom w:val="0"/>
          <w:divBdr>
            <w:top w:val="none" w:sz="0" w:space="0" w:color="auto"/>
            <w:left w:val="none" w:sz="0" w:space="0" w:color="auto"/>
            <w:bottom w:val="none" w:sz="0" w:space="0" w:color="auto"/>
            <w:right w:val="none" w:sz="0" w:space="0" w:color="auto"/>
          </w:divBdr>
        </w:div>
        <w:div w:id="1000278163">
          <w:marLeft w:val="480"/>
          <w:marRight w:val="0"/>
          <w:marTop w:val="0"/>
          <w:marBottom w:val="0"/>
          <w:divBdr>
            <w:top w:val="none" w:sz="0" w:space="0" w:color="auto"/>
            <w:left w:val="none" w:sz="0" w:space="0" w:color="auto"/>
            <w:bottom w:val="none" w:sz="0" w:space="0" w:color="auto"/>
            <w:right w:val="none" w:sz="0" w:space="0" w:color="auto"/>
          </w:divBdr>
        </w:div>
        <w:div w:id="1036395863">
          <w:marLeft w:val="480"/>
          <w:marRight w:val="0"/>
          <w:marTop w:val="0"/>
          <w:marBottom w:val="0"/>
          <w:divBdr>
            <w:top w:val="none" w:sz="0" w:space="0" w:color="auto"/>
            <w:left w:val="none" w:sz="0" w:space="0" w:color="auto"/>
            <w:bottom w:val="none" w:sz="0" w:space="0" w:color="auto"/>
            <w:right w:val="none" w:sz="0" w:space="0" w:color="auto"/>
          </w:divBdr>
        </w:div>
        <w:div w:id="1056005407">
          <w:marLeft w:val="480"/>
          <w:marRight w:val="0"/>
          <w:marTop w:val="0"/>
          <w:marBottom w:val="0"/>
          <w:divBdr>
            <w:top w:val="none" w:sz="0" w:space="0" w:color="auto"/>
            <w:left w:val="none" w:sz="0" w:space="0" w:color="auto"/>
            <w:bottom w:val="none" w:sz="0" w:space="0" w:color="auto"/>
            <w:right w:val="none" w:sz="0" w:space="0" w:color="auto"/>
          </w:divBdr>
        </w:div>
        <w:div w:id="1079909245">
          <w:marLeft w:val="480"/>
          <w:marRight w:val="0"/>
          <w:marTop w:val="0"/>
          <w:marBottom w:val="0"/>
          <w:divBdr>
            <w:top w:val="none" w:sz="0" w:space="0" w:color="auto"/>
            <w:left w:val="none" w:sz="0" w:space="0" w:color="auto"/>
            <w:bottom w:val="none" w:sz="0" w:space="0" w:color="auto"/>
            <w:right w:val="none" w:sz="0" w:space="0" w:color="auto"/>
          </w:divBdr>
        </w:div>
        <w:div w:id="1103576122">
          <w:marLeft w:val="480"/>
          <w:marRight w:val="0"/>
          <w:marTop w:val="0"/>
          <w:marBottom w:val="0"/>
          <w:divBdr>
            <w:top w:val="none" w:sz="0" w:space="0" w:color="auto"/>
            <w:left w:val="none" w:sz="0" w:space="0" w:color="auto"/>
            <w:bottom w:val="none" w:sz="0" w:space="0" w:color="auto"/>
            <w:right w:val="none" w:sz="0" w:space="0" w:color="auto"/>
          </w:divBdr>
        </w:div>
        <w:div w:id="1108770089">
          <w:marLeft w:val="480"/>
          <w:marRight w:val="0"/>
          <w:marTop w:val="0"/>
          <w:marBottom w:val="0"/>
          <w:divBdr>
            <w:top w:val="none" w:sz="0" w:space="0" w:color="auto"/>
            <w:left w:val="none" w:sz="0" w:space="0" w:color="auto"/>
            <w:bottom w:val="none" w:sz="0" w:space="0" w:color="auto"/>
            <w:right w:val="none" w:sz="0" w:space="0" w:color="auto"/>
          </w:divBdr>
        </w:div>
        <w:div w:id="1181820422">
          <w:marLeft w:val="480"/>
          <w:marRight w:val="0"/>
          <w:marTop w:val="0"/>
          <w:marBottom w:val="0"/>
          <w:divBdr>
            <w:top w:val="none" w:sz="0" w:space="0" w:color="auto"/>
            <w:left w:val="none" w:sz="0" w:space="0" w:color="auto"/>
            <w:bottom w:val="none" w:sz="0" w:space="0" w:color="auto"/>
            <w:right w:val="none" w:sz="0" w:space="0" w:color="auto"/>
          </w:divBdr>
        </w:div>
        <w:div w:id="1184902596">
          <w:marLeft w:val="480"/>
          <w:marRight w:val="0"/>
          <w:marTop w:val="0"/>
          <w:marBottom w:val="0"/>
          <w:divBdr>
            <w:top w:val="none" w:sz="0" w:space="0" w:color="auto"/>
            <w:left w:val="none" w:sz="0" w:space="0" w:color="auto"/>
            <w:bottom w:val="none" w:sz="0" w:space="0" w:color="auto"/>
            <w:right w:val="none" w:sz="0" w:space="0" w:color="auto"/>
          </w:divBdr>
        </w:div>
        <w:div w:id="1201090513">
          <w:marLeft w:val="480"/>
          <w:marRight w:val="0"/>
          <w:marTop w:val="0"/>
          <w:marBottom w:val="0"/>
          <w:divBdr>
            <w:top w:val="none" w:sz="0" w:space="0" w:color="auto"/>
            <w:left w:val="none" w:sz="0" w:space="0" w:color="auto"/>
            <w:bottom w:val="none" w:sz="0" w:space="0" w:color="auto"/>
            <w:right w:val="none" w:sz="0" w:space="0" w:color="auto"/>
          </w:divBdr>
        </w:div>
        <w:div w:id="1253662260">
          <w:marLeft w:val="480"/>
          <w:marRight w:val="0"/>
          <w:marTop w:val="0"/>
          <w:marBottom w:val="0"/>
          <w:divBdr>
            <w:top w:val="none" w:sz="0" w:space="0" w:color="auto"/>
            <w:left w:val="none" w:sz="0" w:space="0" w:color="auto"/>
            <w:bottom w:val="none" w:sz="0" w:space="0" w:color="auto"/>
            <w:right w:val="none" w:sz="0" w:space="0" w:color="auto"/>
          </w:divBdr>
        </w:div>
        <w:div w:id="1256010723">
          <w:marLeft w:val="480"/>
          <w:marRight w:val="0"/>
          <w:marTop w:val="0"/>
          <w:marBottom w:val="0"/>
          <w:divBdr>
            <w:top w:val="none" w:sz="0" w:space="0" w:color="auto"/>
            <w:left w:val="none" w:sz="0" w:space="0" w:color="auto"/>
            <w:bottom w:val="none" w:sz="0" w:space="0" w:color="auto"/>
            <w:right w:val="none" w:sz="0" w:space="0" w:color="auto"/>
          </w:divBdr>
        </w:div>
        <w:div w:id="1294795932">
          <w:marLeft w:val="480"/>
          <w:marRight w:val="0"/>
          <w:marTop w:val="0"/>
          <w:marBottom w:val="0"/>
          <w:divBdr>
            <w:top w:val="none" w:sz="0" w:space="0" w:color="auto"/>
            <w:left w:val="none" w:sz="0" w:space="0" w:color="auto"/>
            <w:bottom w:val="none" w:sz="0" w:space="0" w:color="auto"/>
            <w:right w:val="none" w:sz="0" w:space="0" w:color="auto"/>
          </w:divBdr>
        </w:div>
        <w:div w:id="1348677534">
          <w:marLeft w:val="480"/>
          <w:marRight w:val="0"/>
          <w:marTop w:val="0"/>
          <w:marBottom w:val="0"/>
          <w:divBdr>
            <w:top w:val="none" w:sz="0" w:space="0" w:color="auto"/>
            <w:left w:val="none" w:sz="0" w:space="0" w:color="auto"/>
            <w:bottom w:val="none" w:sz="0" w:space="0" w:color="auto"/>
            <w:right w:val="none" w:sz="0" w:space="0" w:color="auto"/>
          </w:divBdr>
        </w:div>
        <w:div w:id="1371884384">
          <w:marLeft w:val="480"/>
          <w:marRight w:val="0"/>
          <w:marTop w:val="0"/>
          <w:marBottom w:val="0"/>
          <w:divBdr>
            <w:top w:val="none" w:sz="0" w:space="0" w:color="auto"/>
            <w:left w:val="none" w:sz="0" w:space="0" w:color="auto"/>
            <w:bottom w:val="none" w:sz="0" w:space="0" w:color="auto"/>
            <w:right w:val="none" w:sz="0" w:space="0" w:color="auto"/>
          </w:divBdr>
        </w:div>
        <w:div w:id="1383210066">
          <w:marLeft w:val="480"/>
          <w:marRight w:val="0"/>
          <w:marTop w:val="0"/>
          <w:marBottom w:val="0"/>
          <w:divBdr>
            <w:top w:val="none" w:sz="0" w:space="0" w:color="auto"/>
            <w:left w:val="none" w:sz="0" w:space="0" w:color="auto"/>
            <w:bottom w:val="none" w:sz="0" w:space="0" w:color="auto"/>
            <w:right w:val="none" w:sz="0" w:space="0" w:color="auto"/>
          </w:divBdr>
        </w:div>
        <w:div w:id="1389958097">
          <w:marLeft w:val="480"/>
          <w:marRight w:val="0"/>
          <w:marTop w:val="0"/>
          <w:marBottom w:val="0"/>
          <w:divBdr>
            <w:top w:val="none" w:sz="0" w:space="0" w:color="auto"/>
            <w:left w:val="none" w:sz="0" w:space="0" w:color="auto"/>
            <w:bottom w:val="none" w:sz="0" w:space="0" w:color="auto"/>
            <w:right w:val="none" w:sz="0" w:space="0" w:color="auto"/>
          </w:divBdr>
        </w:div>
        <w:div w:id="1394809320">
          <w:marLeft w:val="480"/>
          <w:marRight w:val="0"/>
          <w:marTop w:val="0"/>
          <w:marBottom w:val="0"/>
          <w:divBdr>
            <w:top w:val="none" w:sz="0" w:space="0" w:color="auto"/>
            <w:left w:val="none" w:sz="0" w:space="0" w:color="auto"/>
            <w:bottom w:val="none" w:sz="0" w:space="0" w:color="auto"/>
            <w:right w:val="none" w:sz="0" w:space="0" w:color="auto"/>
          </w:divBdr>
        </w:div>
        <w:div w:id="1415282372">
          <w:marLeft w:val="480"/>
          <w:marRight w:val="0"/>
          <w:marTop w:val="0"/>
          <w:marBottom w:val="0"/>
          <w:divBdr>
            <w:top w:val="none" w:sz="0" w:space="0" w:color="auto"/>
            <w:left w:val="none" w:sz="0" w:space="0" w:color="auto"/>
            <w:bottom w:val="none" w:sz="0" w:space="0" w:color="auto"/>
            <w:right w:val="none" w:sz="0" w:space="0" w:color="auto"/>
          </w:divBdr>
        </w:div>
        <w:div w:id="1536383536">
          <w:marLeft w:val="480"/>
          <w:marRight w:val="0"/>
          <w:marTop w:val="0"/>
          <w:marBottom w:val="0"/>
          <w:divBdr>
            <w:top w:val="none" w:sz="0" w:space="0" w:color="auto"/>
            <w:left w:val="none" w:sz="0" w:space="0" w:color="auto"/>
            <w:bottom w:val="none" w:sz="0" w:space="0" w:color="auto"/>
            <w:right w:val="none" w:sz="0" w:space="0" w:color="auto"/>
          </w:divBdr>
        </w:div>
        <w:div w:id="1548255049">
          <w:marLeft w:val="480"/>
          <w:marRight w:val="0"/>
          <w:marTop w:val="0"/>
          <w:marBottom w:val="0"/>
          <w:divBdr>
            <w:top w:val="none" w:sz="0" w:space="0" w:color="auto"/>
            <w:left w:val="none" w:sz="0" w:space="0" w:color="auto"/>
            <w:bottom w:val="none" w:sz="0" w:space="0" w:color="auto"/>
            <w:right w:val="none" w:sz="0" w:space="0" w:color="auto"/>
          </w:divBdr>
        </w:div>
        <w:div w:id="1702046108">
          <w:marLeft w:val="480"/>
          <w:marRight w:val="0"/>
          <w:marTop w:val="0"/>
          <w:marBottom w:val="0"/>
          <w:divBdr>
            <w:top w:val="none" w:sz="0" w:space="0" w:color="auto"/>
            <w:left w:val="none" w:sz="0" w:space="0" w:color="auto"/>
            <w:bottom w:val="none" w:sz="0" w:space="0" w:color="auto"/>
            <w:right w:val="none" w:sz="0" w:space="0" w:color="auto"/>
          </w:divBdr>
        </w:div>
        <w:div w:id="1746490205">
          <w:marLeft w:val="480"/>
          <w:marRight w:val="0"/>
          <w:marTop w:val="0"/>
          <w:marBottom w:val="0"/>
          <w:divBdr>
            <w:top w:val="none" w:sz="0" w:space="0" w:color="auto"/>
            <w:left w:val="none" w:sz="0" w:space="0" w:color="auto"/>
            <w:bottom w:val="none" w:sz="0" w:space="0" w:color="auto"/>
            <w:right w:val="none" w:sz="0" w:space="0" w:color="auto"/>
          </w:divBdr>
        </w:div>
        <w:div w:id="1756049065">
          <w:marLeft w:val="480"/>
          <w:marRight w:val="0"/>
          <w:marTop w:val="0"/>
          <w:marBottom w:val="0"/>
          <w:divBdr>
            <w:top w:val="none" w:sz="0" w:space="0" w:color="auto"/>
            <w:left w:val="none" w:sz="0" w:space="0" w:color="auto"/>
            <w:bottom w:val="none" w:sz="0" w:space="0" w:color="auto"/>
            <w:right w:val="none" w:sz="0" w:space="0" w:color="auto"/>
          </w:divBdr>
        </w:div>
        <w:div w:id="1764960534">
          <w:marLeft w:val="480"/>
          <w:marRight w:val="0"/>
          <w:marTop w:val="0"/>
          <w:marBottom w:val="0"/>
          <w:divBdr>
            <w:top w:val="none" w:sz="0" w:space="0" w:color="auto"/>
            <w:left w:val="none" w:sz="0" w:space="0" w:color="auto"/>
            <w:bottom w:val="none" w:sz="0" w:space="0" w:color="auto"/>
            <w:right w:val="none" w:sz="0" w:space="0" w:color="auto"/>
          </w:divBdr>
        </w:div>
        <w:div w:id="1775203256">
          <w:marLeft w:val="480"/>
          <w:marRight w:val="0"/>
          <w:marTop w:val="0"/>
          <w:marBottom w:val="0"/>
          <w:divBdr>
            <w:top w:val="none" w:sz="0" w:space="0" w:color="auto"/>
            <w:left w:val="none" w:sz="0" w:space="0" w:color="auto"/>
            <w:bottom w:val="none" w:sz="0" w:space="0" w:color="auto"/>
            <w:right w:val="none" w:sz="0" w:space="0" w:color="auto"/>
          </w:divBdr>
        </w:div>
        <w:div w:id="1822115204">
          <w:marLeft w:val="480"/>
          <w:marRight w:val="0"/>
          <w:marTop w:val="0"/>
          <w:marBottom w:val="0"/>
          <w:divBdr>
            <w:top w:val="none" w:sz="0" w:space="0" w:color="auto"/>
            <w:left w:val="none" w:sz="0" w:space="0" w:color="auto"/>
            <w:bottom w:val="none" w:sz="0" w:space="0" w:color="auto"/>
            <w:right w:val="none" w:sz="0" w:space="0" w:color="auto"/>
          </w:divBdr>
        </w:div>
        <w:div w:id="1851984016">
          <w:marLeft w:val="480"/>
          <w:marRight w:val="0"/>
          <w:marTop w:val="0"/>
          <w:marBottom w:val="0"/>
          <w:divBdr>
            <w:top w:val="none" w:sz="0" w:space="0" w:color="auto"/>
            <w:left w:val="none" w:sz="0" w:space="0" w:color="auto"/>
            <w:bottom w:val="none" w:sz="0" w:space="0" w:color="auto"/>
            <w:right w:val="none" w:sz="0" w:space="0" w:color="auto"/>
          </w:divBdr>
        </w:div>
        <w:div w:id="1903514556">
          <w:marLeft w:val="480"/>
          <w:marRight w:val="0"/>
          <w:marTop w:val="0"/>
          <w:marBottom w:val="0"/>
          <w:divBdr>
            <w:top w:val="none" w:sz="0" w:space="0" w:color="auto"/>
            <w:left w:val="none" w:sz="0" w:space="0" w:color="auto"/>
            <w:bottom w:val="none" w:sz="0" w:space="0" w:color="auto"/>
            <w:right w:val="none" w:sz="0" w:space="0" w:color="auto"/>
          </w:divBdr>
        </w:div>
        <w:div w:id="1959483407">
          <w:marLeft w:val="480"/>
          <w:marRight w:val="0"/>
          <w:marTop w:val="0"/>
          <w:marBottom w:val="0"/>
          <w:divBdr>
            <w:top w:val="none" w:sz="0" w:space="0" w:color="auto"/>
            <w:left w:val="none" w:sz="0" w:space="0" w:color="auto"/>
            <w:bottom w:val="none" w:sz="0" w:space="0" w:color="auto"/>
            <w:right w:val="none" w:sz="0" w:space="0" w:color="auto"/>
          </w:divBdr>
        </w:div>
        <w:div w:id="1966890130">
          <w:marLeft w:val="480"/>
          <w:marRight w:val="0"/>
          <w:marTop w:val="0"/>
          <w:marBottom w:val="0"/>
          <w:divBdr>
            <w:top w:val="none" w:sz="0" w:space="0" w:color="auto"/>
            <w:left w:val="none" w:sz="0" w:space="0" w:color="auto"/>
            <w:bottom w:val="none" w:sz="0" w:space="0" w:color="auto"/>
            <w:right w:val="none" w:sz="0" w:space="0" w:color="auto"/>
          </w:divBdr>
        </w:div>
        <w:div w:id="1975788983">
          <w:marLeft w:val="480"/>
          <w:marRight w:val="0"/>
          <w:marTop w:val="0"/>
          <w:marBottom w:val="0"/>
          <w:divBdr>
            <w:top w:val="none" w:sz="0" w:space="0" w:color="auto"/>
            <w:left w:val="none" w:sz="0" w:space="0" w:color="auto"/>
            <w:bottom w:val="none" w:sz="0" w:space="0" w:color="auto"/>
            <w:right w:val="none" w:sz="0" w:space="0" w:color="auto"/>
          </w:divBdr>
        </w:div>
        <w:div w:id="1984772850">
          <w:marLeft w:val="480"/>
          <w:marRight w:val="0"/>
          <w:marTop w:val="0"/>
          <w:marBottom w:val="0"/>
          <w:divBdr>
            <w:top w:val="none" w:sz="0" w:space="0" w:color="auto"/>
            <w:left w:val="none" w:sz="0" w:space="0" w:color="auto"/>
            <w:bottom w:val="none" w:sz="0" w:space="0" w:color="auto"/>
            <w:right w:val="none" w:sz="0" w:space="0" w:color="auto"/>
          </w:divBdr>
        </w:div>
      </w:divsChild>
    </w:div>
    <w:div w:id="1299455483">
      <w:bodyDiv w:val="1"/>
      <w:marLeft w:val="0"/>
      <w:marRight w:val="0"/>
      <w:marTop w:val="0"/>
      <w:marBottom w:val="0"/>
      <w:divBdr>
        <w:top w:val="none" w:sz="0" w:space="0" w:color="auto"/>
        <w:left w:val="none" w:sz="0" w:space="0" w:color="auto"/>
        <w:bottom w:val="none" w:sz="0" w:space="0" w:color="auto"/>
        <w:right w:val="none" w:sz="0" w:space="0" w:color="auto"/>
      </w:divBdr>
      <w:divsChild>
        <w:div w:id="13905">
          <w:marLeft w:val="0"/>
          <w:marRight w:val="0"/>
          <w:marTop w:val="0"/>
          <w:marBottom w:val="0"/>
          <w:divBdr>
            <w:top w:val="none" w:sz="0" w:space="0" w:color="auto"/>
            <w:left w:val="none" w:sz="0" w:space="0" w:color="auto"/>
            <w:bottom w:val="none" w:sz="0" w:space="0" w:color="auto"/>
            <w:right w:val="none" w:sz="0" w:space="0" w:color="auto"/>
          </w:divBdr>
        </w:div>
        <w:div w:id="18627750">
          <w:marLeft w:val="0"/>
          <w:marRight w:val="0"/>
          <w:marTop w:val="0"/>
          <w:marBottom w:val="0"/>
          <w:divBdr>
            <w:top w:val="none" w:sz="0" w:space="0" w:color="auto"/>
            <w:left w:val="none" w:sz="0" w:space="0" w:color="auto"/>
            <w:bottom w:val="none" w:sz="0" w:space="0" w:color="auto"/>
            <w:right w:val="none" w:sz="0" w:space="0" w:color="auto"/>
          </w:divBdr>
        </w:div>
        <w:div w:id="20788102">
          <w:marLeft w:val="0"/>
          <w:marRight w:val="0"/>
          <w:marTop w:val="0"/>
          <w:marBottom w:val="0"/>
          <w:divBdr>
            <w:top w:val="none" w:sz="0" w:space="0" w:color="auto"/>
            <w:left w:val="none" w:sz="0" w:space="0" w:color="auto"/>
            <w:bottom w:val="none" w:sz="0" w:space="0" w:color="auto"/>
            <w:right w:val="none" w:sz="0" w:space="0" w:color="auto"/>
          </w:divBdr>
        </w:div>
        <w:div w:id="43796660">
          <w:marLeft w:val="0"/>
          <w:marRight w:val="0"/>
          <w:marTop w:val="0"/>
          <w:marBottom w:val="0"/>
          <w:divBdr>
            <w:top w:val="none" w:sz="0" w:space="0" w:color="auto"/>
            <w:left w:val="none" w:sz="0" w:space="0" w:color="auto"/>
            <w:bottom w:val="none" w:sz="0" w:space="0" w:color="auto"/>
            <w:right w:val="none" w:sz="0" w:space="0" w:color="auto"/>
          </w:divBdr>
        </w:div>
        <w:div w:id="66920550">
          <w:marLeft w:val="0"/>
          <w:marRight w:val="0"/>
          <w:marTop w:val="0"/>
          <w:marBottom w:val="0"/>
          <w:divBdr>
            <w:top w:val="none" w:sz="0" w:space="0" w:color="auto"/>
            <w:left w:val="none" w:sz="0" w:space="0" w:color="auto"/>
            <w:bottom w:val="none" w:sz="0" w:space="0" w:color="auto"/>
            <w:right w:val="none" w:sz="0" w:space="0" w:color="auto"/>
          </w:divBdr>
        </w:div>
        <w:div w:id="75130316">
          <w:marLeft w:val="0"/>
          <w:marRight w:val="0"/>
          <w:marTop w:val="0"/>
          <w:marBottom w:val="0"/>
          <w:divBdr>
            <w:top w:val="none" w:sz="0" w:space="0" w:color="auto"/>
            <w:left w:val="none" w:sz="0" w:space="0" w:color="auto"/>
            <w:bottom w:val="none" w:sz="0" w:space="0" w:color="auto"/>
            <w:right w:val="none" w:sz="0" w:space="0" w:color="auto"/>
          </w:divBdr>
        </w:div>
        <w:div w:id="75977473">
          <w:marLeft w:val="0"/>
          <w:marRight w:val="0"/>
          <w:marTop w:val="0"/>
          <w:marBottom w:val="0"/>
          <w:divBdr>
            <w:top w:val="none" w:sz="0" w:space="0" w:color="auto"/>
            <w:left w:val="none" w:sz="0" w:space="0" w:color="auto"/>
            <w:bottom w:val="none" w:sz="0" w:space="0" w:color="auto"/>
            <w:right w:val="none" w:sz="0" w:space="0" w:color="auto"/>
          </w:divBdr>
        </w:div>
        <w:div w:id="77336972">
          <w:marLeft w:val="0"/>
          <w:marRight w:val="0"/>
          <w:marTop w:val="0"/>
          <w:marBottom w:val="0"/>
          <w:divBdr>
            <w:top w:val="none" w:sz="0" w:space="0" w:color="auto"/>
            <w:left w:val="none" w:sz="0" w:space="0" w:color="auto"/>
            <w:bottom w:val="none" w:sz="0" w:space="0" w:color="auto"/>
            <w:right w:val="none" w:sz="0" w:space="0" w:color="auto"/>
          </w:divBdr>
        </w:div>
        <w:div w:id="88040949">
          <w:marLeft w:val="0"/>
          <w:marRight w:val="0"/>
          <w:marTop w:val="0"/>
          <w:marBottom w:val="0"/>
          <w:divBdr>
            <w:top w:val="none" w:sz="0" w:space="0" w:color="auto"/>
            <w:left w:val="none" w:sz="0" w:space="0" w:color="auto"/>
            <w:bottom w:val="none" w:sz="0" w:space="0" w:color="auto"/>
            <w:right w:val="none" w:sz="0" w:space="0" w:color="auto"/>
          </w:divBdr>
        </w:div>
        <w:div w:id="112677598">
          <w:marLeft w:val="0"/>
          <w:marRight w:val="0"/>
          <w:marTop w:val="0"/>
          <w:marBottom w:val="0"/>
          <w:divBdr>
            <w:top w:val="none" w:sz="0" w:space="0" w:color="auto"/>
            <w:left w:val="none" w:sz="0" w:space="0" w:color="auto"/>
            <w:bottom w:val="none" w:sz="0" w:space="0" w:color="auto"/>
            <w:right w:val="none" w:sz="0" w:space="0" w:color="auto"/>
          </w:divBdr>
        </w:div>
        <w:div w:id="130364422">
          <w:marLeft w:val="0"/>
          <w:marRight w:val="0"/>
          <w:marTop w:val="0"/>
          <w:marBottom w:val="0"/>
          <w:divBdr>
            <w:top w:val="none" w:sz="0" w:space="0" w:color="auto"/>
            <w:left w:val="none" w:sz="0" w:space="0" w:color="auto"/>
            <w:bottom w:val="none" w:sz="0" w:space="0" w:color="auto"/>
            <w:right w:val="none" w:sz="0" w:space="0" w:color="auto"/>
          </w:divBdr>
        </w:div>
        <w:div w:id="173882923">
          <w:marLeft w:val="0"/>
          <w:marRight w:val="0"/>
          <w:marTop w:val="0"/>
          <w:marBottom w:val="0"/>
          <w:divBdr>
            <w:top w:val="none" w:sz="0" w:space="0" w:color="auto"/>
            <w:left w:val="none" w:sz="0" w:space="0" w:color="auto"/>
            <w:bottom w:val="none" w:sz="0" w:space="0" w:color="auto"/>
            <w:right w:val="none" w:sz="0" w:space="0" w:color="auto"/>
          </w:divBdr>
        </w:div>
        <w:div w:id="187835054">
          <w:marLeft w:val="0"/>
          <w:marRight w:val="0"/>
          <w:marTop w:val="0"/>
          <w:marBottom w:val="0"/>
          <w:divBdr>
            <w:top w:val="none" w:sz="0" w:space="0" w:color="auto"/>
            <w:left w:val="none" w:sz="0" w:space="0" w:color="auto"/>
            <w:bottom w:val="none" w:sz="0" w:space="0" w:color="auto"/>
            <w:right w:val="none" w:sz="0" w:space="0" w:color="auto"/>
          </w:divBdr>
        </w:div>
        <w:div w:id="195508059">
          <w:marLeft w:val="0"/>
          <w:marRight w:val="0"/>
          <w:marTop w:val="0"/>
          <w:marBottom w:val="0"/>
          <w:divBdr>
            <w:top w:val="none" w:sz="0" w:space="0" w:color="auto"/>
            <w:left w:val="none" w:sz="0" w:space="0" w:color="auto"/>
            <w:bottom w:val="none" w:sz="0" w:space="0" w:color="auto"/>
            <w:right w:val="none" w:sz="0" w:space="0" w:color="auto"/>
          </w:divBdr>
        </w:div>
        <w:div w:id="198395299">
          <w:marLeft w:val="0"/>
          <w:marRight w:val="0"/>
          <w:marTop w:val="0"/>
          <w:marBottom w:val="0"/>
          <w:divBdr>
            <w:top w:val="none" w:sz="0" w:space="0" w:color="auto"/>
            <w:left w:val="none" w:sz="0" w:space="0" w:color="auto"/>
            <w:bottom w:val="none" w:sz="0" w:space="0" w:color="auto"/>
            <w:right w:val="none" w:sz="0" w:space="0" w:color="auto"/>
          </w:divBdr>
        </w:div>
        <w:div w:id="233974827">
          <w:marLeft w:val="0"/>
          <w:marRight w:val="0"/>
          <w:marTop w:val="0"/>
          <w:marBottom w:val="0"/>
          <w:divBdr>
            <w:top w:val="none" w:sz="0" w:space="0" w:color="auto"/>
            <w:left w:val="none" w:sz="0" w:space="0" w:color="auto"/>
            <w:bottom w:val="none" w:sz="0" w:space="0" w:color="auto"/>
            <w:right w:val="none" w:sz="0" w:space="0" w:color="auto"/>
          </w:divBdr>
        </w:div>
        <w:div w:id="235210739">
          <w:marLeft w:val="0"/>
          <w:marRight w:val="0"/>
          <w:marTop w:val="0"/>
          <w:marBottom w:val="0"/>
          <w:divBdr>
            <w:top w:val="none" w:sz="0" w:space="0" w:color="auto"/>
            <w:left w:val="none" w:sz="0" w:space="0" w:color="auto"/>
            <w:bottom w:val="none" w:sz="0" w:space="0" w:color="auto"/>
            <w:right w:val="none" w:sz="0" w:space="0" w:color="auto"/>
          </w:divBdr>
        </w:div>
        <w:div w:id="238371859">
          <w:marLeft w:val="0"/>
          <w:marRight w:val="0"/>
          <w:marTop w:val="0"/>
          <w:marBottom w:val="0"/>
          <w:divBdr>
            <w:top w:val="none" w:sz="0" w:space="0" w:color="auto"/>
            <w:left w:val="none" w:sz="0" w:space="0" w:color="auto"/>
            <w:bottom w:val="none" w:sz="0" w:space="0" w:color="auto"/>
            <w:right w:val="none" w:sz="0" w:space="0" w:color="auto"/>
          </w:divBdr>
        </w:div>
        <w:div w:id="240986014">
          <w:marLeft w:val="0"/>
          <w:marRight w:val="0"/>
          <w:marTop w:val="0"/>
          <w:marBottom w:val="0"/>
          <w:divBdr>
            <w:top w:val="none" w:sz="0" w:space="0" w:color="auto"/>
            <w:left w:val="none" w:sz="0" w:space="0" w:color="auto"/>
            <w:bottom w:val="none" w:sz="0" w:space="0" w:color="auto"/>
            <w:right w:val="none" w:sz="0" w:space="0" w:color="auto"/>
          </w:divBdr>
        </w:div>
        <w:div w:id="263195186">
          <w:marLeft w:val="0"/>
          <w:marRight w:val="0"/>
          <w:marTop w:val="0"/>
          <w:marBottom w:val="0"/>
          <w:divBdr>
            <w:top w:val="none" w:sz="0" w:space="0" w:color="auto"/>
            <w:left w:val="none" w:sz="0" w:space="0" w:color="auto"/>
            <w:bottom w:val="none" w:sz="0" w:space="0" w:color="auto"/>
            <w:right w:val="none" w:sz="0" w:space="0" w:color="auto"/>
          </w:divBdr>
        </w:div>
        <w:div w:id="265887716">
          <w:marLeft w:val="0"/>
          <w:marRight w:val="0"/>
          <w:marTop w:val="0"/>
          <w:marBottom w:val="0"/>
          <w:divBdr>
            <w:top w:val="none" w:sz="0" w:space="0" w:color="auto"/>
            <w:left w:val="none" w:sz="0" w:space="0" w:color="auto"/>
            <w:bottom w:val="none" w:sz="0" w:space="0" w:color="auto"/>
            <w:right w:val="none" w:sz="0" w:space="0" w:color="auto"/>
          </w:divBdr>
        </w:div>
        <w:div w:id="270405278">
          <w:marLeft w:val="0"/>
          <w:marRight w:val="0"/>
          <w:marTop w:val="0"/>
          <w:marBottom w:val="0"/>
          <w:divBdr>
            <w:top w:val="none" w:sz="0" w:space="0" w:color="auto"/>
            <w:left w:val="none" w:sz="0" w:space="0" w:color="auto"/>
            <w:bottom w:val="none" w:sz="0" w:space="0" w:color="auto"/>
            <w:right w:val="none" w:sz="0" w:space="0" w:color="auto"/>
          </w:divBdr>
        </w:div>
        <w:div w:id="270477546">
          <w:marLeft w:val="0"/>
          <w:marRight w:val="0"/>
          <w:marTop w:val="0"/>
          <w:marBottom w:val="0"/>
          <w:divBdr>
            <w:top w:val="none" w:sz="0" w:space="0" w:color="auto"/>
            <w:left w:val="none" w:sz="0" w:space="0" w:color="auto"/>
            <w:bottom w:val="none" w:sz="0" w:space="0" w:color="auto"/>
            <w:right w:val="none" w:sz="0" w:space="0" w:color="auto"/>
          </w:divBdr>
        </w:div>
        <w:div w:id="352998059">
          <w:marLeft w:val="0"/>
          <w:marRight w:val="0"/>
          <w:marTop w:val="0"/>
          <w:marBottom w:val="0"/>
          <w:divBdr>
            <w:top w:val="none" w:sz="0" w:space="0" w:color="auto"/>
            <w:left w:val="none" w:sz="0" w:space="0" w:color="auto"/>
            <w:bottom w:val="none" w:sz="0" w:space="0" w:color="auto"/>
            <w:right w:val="none" w:sz="0" w:space="0" w:color="auto"/>
          </w:divBdr>
        </w:div>
        <w:div w:id="366106238">
          <w:marLeft w:val="0"/>
          <w:marRight w:val="0"/>
          <w:marTop w:val="0"/>
          <w:marBottom w:val="0"/>
          <w:divBdr>
            <w:top w:val="none" w:sz="0" w:space="0" w:color="auto"/>
            <w:left w:val="none" w:sz="0" w:space="0" w:color="auto"/>
            <w:bottom w:val="none" w:sz="0" w:space="0" w:color="auto"/>
            <w:right w:val="none" w:sz="0" w:space="0" w:color="auto"/>
          </w:divBdr>
        </w:div>
        <w:div w:id="405300144">
          <w:marLeft w:val="0"/>
          <w:marRight w:val="0"/>
          <w:marTop w:val="0"/>
          <w:marBottom w:val="0"/>
          <w:divBdr>
            <w:top w:val="none" w:sz="0" w:space="0" w:color="auto"/>
            <w:left w:val="none" w:sz="0" w:space="0" w:color="auto"/>
            <w:bottom w:val="none" w:sz="0" w:space="0" w:color="auto"/>
            <w:right w:val="none" w:sz="0" w:space="0" w:color="auto"/>
          </w:divBdr>
        </w:div>
        <w:div w:id="409162742">
          <w:marLeft w:val="0"/>
          <w:marRight w:val="0"/>
          <w:marTop w:val="0"/>
          <w:marBottom w:val="0"/>
          <w:divBdr>
            <w:top w:val="none" w:sz="0" w:space="0" w:color="auto"/>
            <w:left w:val="none" w:sz="0" w:space="0" w:color="auto"/>
            <w:bottom w:val="none" w:sz="0" w:space="0" w:color="auto"/>
            <w:right w:val="none" w:sz="0" w:space="0" w:color="auto"/>
          </w:divBdr>
        </w:div>
        <w:div w:id="413284969">
          <w:marLeft w:val="0"/>
          <w:marRight w:val="0"/>
          <w:marTop w:val="0"/>
          <w:marBottom w:val="0"/>
          <w:divBdr>
            <w:top w:val="none" w:sz="0" w:space="0" w:color="auto"/>
            <w:left w:val="none" w:sz="0" w:space="0" w:color="auto"/>
            <w:bottom w:val="none" w:sz="0" w:space="0" w:color="auto"/>
            <w:right w:val="none" w:sz="0" w:space="0" w:color="auto"/>
          </w:divBdr>
        </w:div>
        <w:div w:id="415981602">
          <w:marLeft w:val="0"/>
          <w:marRight w:val="0"/>
          <w:marTop w:val="0"/>
          <w:marBottom w:val="0"/>
          <w:divBdr>
            <w:top w:val="none" w:sz="0" w:space="0" w:color="auto"/>
            <w:left w:val="none" w:sz="0" w:space="0" w:color="auto"/>
            <w:bottom w:val="none" w:sz="0" w:space="0" w:color="auto"/>
            <w:right w:val="none" w:sz="0" w:space="0" w:color="auto"/>
          </w:divBdr>
        </w:div>
        <w:div w:id="430781490">
          <w:marLeft w:val="0"/>
          <w:marRight w:val="0"/>
          <w:marTop w:val="0"/>
          <w:marBottom w:val="0"/>
          <w:divBdr>
            <w:top w:val="none" w:sz="0" w:space="0" w:color="auto"/>
            <w:left w:val="none" w:sz="0" w:space="0" w:color="auto"/>
            <w:bottom w:val="none" w:sz="0" w:space="0" w:color="auto"/>
            <w:right w:val="none" w:sz="0" w:space="0" w:color="auto"/>
          </w:divBdr>
        </w:div>
        <w:div w:id="467672118">
          <w:marLeft w:val="0"/>
          <w:marRight w:val="0"/>
          <w:marTop w:val="0"/>
          <w:marBottom w:val="0"/>
          <w:divBdr>
            <w:top w:val="none" w:sz="0" w:space="0" w:color="auto"/>
            <w:left w:val="none" w:sz="0" w:space="0" w:color="auto"/>
            <w:bottom w:val="none" w:sz="0" w:space="0" w:color="auto"/>
            <w:right w:val="none" w:sz="0" w:space="0" w:color="auto"/>
          </w:divBdr>
        </w:div>
        <w:div w:id="472600195">
          <w:marLeft w:val="0"/>
          <w:marRight w:val="0"/>
          <w:marTop w:val="0"/>
          <w:marBottom w:val="0"/>
          <w:divBdr>
            <w:top w:val="none" w:sz="0" w:space="0" w:color="auto"/>
            <w:left w:val="none" w:sz="0" w:space="0" w:color="auto"/>
            <w:bottom w:val="none" w:sz="0" w:space="0" w:color="auto"/>
            <w:right w:val="none" w:sz="0" w:space="0" w:color="auto"/>
          </w:divBdr>
        </w:div>
        <w:div w:id="488443685">
          <w:marLeft w:val="0"/>
          <w:marRight w:val="0"/>
          <w:marTop w:val="0"/>
          <w:marBottom w:val="0"/>
          <w:divBdr>
            <w:top w:val="none" w:sz="0" w:space="0" w:color="auto"/>
            <w:left w:val="none" w:sz="0" w:space="0" w:color="auto"/>
            <w:bottom w:val="none" w:sz="0" w:space="0" w:color="auto"/>
            <w:right w:val="none" w:sz="0" w:space="0" w:color="auto"/>
          </w:divBdr>
        </w:div>
        <w:div w:id="501238767">
          <w:marLeft w:val="0"/>
          <w:marRight w:val="0"/>
          <w:marTop w:val="0"/>
          <w:marBottom w:val="0"/>
          <w:divBdr>
            <w:top w:val="none" w:sz="0" w:space="0" w:color="auto"/>
            <w:left w:val="none" w:sz="0" w:space="0" w:color="auto"/>
            <w:bottom w:val="none" w:sz="0" w:space="0" w:color="auto"/>
            <w:right w:val="none" w:sz="0" w:space="0" w:color="auto"/>
          </w:divBdr>
        </w:div>
        <w:div w:id="533463101">
          <w:marLeft w:val="0"/>
          <w:marRight w:val="0"/>
          <w:marTop w:val="0"/>
          <w:marBottom w:val="0"/>
          <w:divBdr>
            <w:top w:val="none" w:sz="0" w:space="0" w:color="auto"/>
            <w:left w:val="none" w:sz="0" w:space="0" w:color="auto"/>
            <w:bottom w:val="none" w:sz="0" w:space="0" w:color="auto"/>
            <w:right w:val="none" w:sz="0" w:space="0" w:color="auto"/>
          </w:divBdr>
        </w:div>
        <w:div w:id="562106005">
          <w:marLeft w:val="0"/>
          <w:marRight w:val="0"/>
          <w:marTop w:val="0"/>
          <w:marBottom w:val="0"/>
          <w:divBdr>
            <w:top w:val="none" w:sz="0" w:space="0" w:color="auto"/>
            <w:left w:val="none" w:sz="0" w:space="0" w:color="auto"/>
            <w:bottom w:val="none" w:sz="0" w:space="0" w:color="auto"/>
            <w:right w:val="none" w:sz="0" w:space="0" w:color="auto"/>
          </w:divBdr>
        </w:div>
        <w:div w:id="584656582">
          <w:marLeft w:val="0"/>
          <w:marRight w:val="0"/>
          <w:marTop w:val="0"/>
          <w:marBottom w:val="0"/>
          <w:divBdr>
            <w:top w:val="none" w:sz="0" w:space="0" w:color="auto"/>
            <w:left w:val="none" w:sz="0" w:space="0" w:color="auto"/>
            <w:bottom w:val="none" w:sz="0" w:space="0" w:color="auto"/>
            <w:right w:val="none" w:sz="0" w:space="0" w:color="auto"/>
          </w:divBdr>
        </w:div>
        <w:div w:id="612440372">
          <w:marLeft w:val="0"/>
          <w:marRight w:val="0"/>
          <w:marTop w:val="0"/>
          <w:marBottom w:val="0"/>
          <w:divBdr>
            <w:top w:val="none" w:sz="0" w:space="0" w:color="auto"/>
            <w:left w:val="none" w:sz="0" w:space="0" w:color="auto"/>
            <w:bottom w:val="none" w:sz="0" w:space="0" w:color="auto"/>
            <w:right w:val="none" w:sz="0" w:space="0" w:color="auto"/>
          </w:divBdr>
        </w:div>
        <w:div w:id="615602667">
          <w:marLeft w:val="0"/>
          <w:marRight w:val="0"/>
          <w:marTop w:val="0"/>
          <w:marBottom w:val="0"/>
          <w:divBdr>
            <w:top w:val="none" w:sz="0" w:space="0" w:color="auto"/>
            <w:left w:val="none" w:sz="0" w:space="0" w:color="auto"/>
            <w:bottom w:val="none" w:sz="0" w:space="0" w:color="auto"/>
            <w:right w:val="none" w:sz="0" w:space="0" w:color="auto"/>
          </w:divBdr>
        </w:div>
        <w:div w:id="625239893">
          <w:marLeft w:val="0"/>
          <w:marRight w:val="0"/>
          <w:marTop w:val="0"/>
          <w:marBottom w:val="0"/>
          <w:divBdr>
            <w:top w:val="none" w:sz="0" w:space="0" w:color="auto"/>
            <w:left w:val="none" w:sz="0" w:space="0" w:color="auto"/>
            <w:bottom w:val="none" w:sz="0" w:space="0" w:color="auto"/>
            <w:right w:val="none" w:sz="0" w:space="0" w:color="auto"/>
          </w:divBdr>
        </w:div>
        <w:div w:id="642269401">
          <w:marLeft w:val="0"/>
          <w:marRight w:val="0"/>
          <w:marTop w:val="0"/>
          <w:marBottom w:val="0"/>
          <w:divBdr>
            <w:top w:val="none" w:sz="0" w:space="0" w:color="auto"/>
            <w:left w:val="none" w:sz="0" w:space="0" w:color="auto"/>
            <w:bottom w:val="none" w:sz="0" w:space="0" w:color="auto"/>
            <w:right w:val="none" w:sz="0" w:space="0" w:color="auto"/>
          </w:divBdr>
        </w:div>
        <w:div w:id="645941096">
          <w:marLeft w:val="0"/>
          <w:marRight w:val="0"/>
          <w:marTop w:val="0"/>
          <w:marBottom w:val="0"/>
          <w:divBdr>
            <w:top w:val="none" w:sz="0" w:space="0" w:color="auto"/>
            <w:left w:val="none" w:sz="0" w:space="0" w:color="auto"/>
            <w:bottom w:val="none" w:sz="0" w:space="0" w:color="auto"/>
            <w:right w:val="none" w:sz="0" w:space="0" w:color="auto"/>
          </w:divBdr>
        </w:div>
        <w:div w:id="669412445">
          <w:marLeft w:val="0"/>
          <w:marRight w:val="0"/>
          <w:marTop w:val="0"/>
          <w:marBottom w:val="0"/>
          <w:divBdr>
            <w:top w:val="none" w:sz="0" w:space="0" w:color="auto"/>
            <w:left w:val="none" w:sz="0" w:space="0" w:color="auto"/>
            <w:bottom w:val="none" w:sz="0" w:space="0" w:color="auto"/>
            <w:right w:val="none" w:sz="0" w:space="0" w:color="auto"/>
          </w:divBdr>
        </w:div>
        <w:div w:id="723334319">
          <w:marLeft w:val="0"/>
          <w:marRight w:val="0"/>
          <w:marTop w:val="0"/>
          <w:marBottom w:val="0"/>
          <w:divBdr>
            <w:top w:val="none" w:sz="0" w:space="0" w:color="auto"/>
            <w:left w:val="none" w:sz="0" w:space="0" w:color="auto"/>
            <w:bottom w:val="none" w:sz="0" w:space="0" w:color="auto"/>
            <w:right w:val="none" w:sz="0" w:space="0" w:color="auto"/>
          </w:divBdr>
        </w:div>
        <w:div w:id="747074261">
          <w:marLeft w:val="0"/>
          <w:marRight w:val="0"/>
          <w:marTop w:val="0"/>
          <w:marBottom w:val="0"/>
          <w:divBdr>
            <w:top w:val="none" w:sz="0" w:space="0" w:color="auto"/>
            <w:left w:val="none" w:sz="0" w:space="0" w:color="auto"/>
            <w:bottom w:val="none" w:sz="0" w:space="0" w:color="auto"/>
            <w:right w:val="none" w:sz="0" w:space="0" w:color="auto"/>
          </w:divBdr>
        </w:div>
        <w:div w:id="775489816">
          <w:marLeft w:val="0"/>
          <w:marRight w:val="0"/>
          <w:marTop w:val="0"/>
          <w:marBottom w:val="0"/>
          <w:divBdr>
            <w:top w:val="none" w:sz="0" w:space="0" w:color="auto"/>
            <w:left w:val="none" w:sz="0" w:space="0" w:color="auto"/>
            <w:bottom w:val="none" w:sz="0" w:space="0" w:color="auto"/>
            <w:right w:val="none" w:sz="0" w:space="0" w:color="auto"/>
          </w:divBdr>
        </w:div>
        <w:div w:id="778138255">
          <w:marLeft w:val="0"/>
          <w:marRight w:val="0"/>
          <w:marTop w:val="0"/>
          <w:marBottom w:val="0"/>
          <w:divBdr>
            <w:top w:val="none" w:sz="0" w:space="0" w:color="auto"/>
            <w:left w:val="none" w:sz="0" w:space="0" w:color="auto"/>
            <w:bottom w:val="none" w:sz="0" w:space="0" w:color="auto"/>
            <w:right w:val="none" w:sz="0" w:space="0" w:color="auto"/>
          </w:divBdr>
        </w:div>
        <w:div w:id="836502351">
          <w:marLeft w:val="0"/>
          <w:marRight w:val="0"/>
          <w:marTop w:val="0"/>
          <w:marBottom w:val="0"/>
          <w:divBdr>
            <w:top w:val="none" w:sz="0" w:space="0" w:color="auto"/>
            <w:left w:val="none" w:sz="0" w:space="0" w:color="auto"/>
            <w:bottom w:val="none" w:sz="0" w:space="0" w:color="auto"/>
            <w:right w:val="none" w:sz="0" w:space="0" w:color="auto"/>
          </w:divBdr>
        </w:div>
        <w:div w:id="873469690">
          <w:marLeft w:val="0"/>
          <w:marRight w:val="0"/>
          <w:marTop w:val="0"/>
          <w:marBottom w:val="0"/>
          <w:divBdr>
            <w:top w:val="none" w:sz="0" w:space="0" w:color="auto"/>
            <w:left w:val="none" w:sz="0" w:space="0" w:color="auto"/>
            <w:bottom w:val="none" w:sz="0" w:space="0" w:color="auto"/>
            <w:right w:val="none" w:sz="0" w:space="0" w:color="auto"/>
          </w:divBdr>
        </w:div>
        <w:div w:id="879779254">
          <w:marLeft w:val="0"/>
          <w:marRight w:val="0"/>
          <w:marTop w:val="0"/>
          <w:marBottom w:val="0"/>
          <w:divBdr>
            <w:top w:val="none" w:sz="0" w:space="0" w:color="auto"/>
            <w:left w:val="none" w:sz="0" w:space="0" w:color="auto"/>
            <w:bottom w:val="none" w:sz="0" w:space="0" w:color="auto"/>
            <w:right w:val="none" w:sz="0" w:space="0" w:color="auto"/>
          </w:divBdr>
        </w:div>
        <w:div w:id="889539162">
          <w:marLeft w:val="0"/>
          <w:marRight w:val="0"/>
          <w:marTop w:val="0"/>
          <w:marBottom w:val="0"/>
          <w:divBdr>
            <w:top w:val="none" w:sz="0" w:space="0" w:color="auto"/>
            <w:left w:val="none" w:sz="0" w:space="0" w:color="auto"/>
            <w:bottom w:val="none" w:sz="0" w:space="0" w:color="auto"/>
            <w:right w:val="none" w:sz="0" w:space="0" w:color="auto"/>
          </w:divBdr>
        </w:div>
        <w:div w:id="931671439">
          <w:marLeft w:val="0"/>
          <w:marRight w:val="0"/>
          <w:marTop w:val="0"/>
          <w:marBottom w:val="0"/>
          <w:divBdr>
            <w:top w:val="none" w:sz="0" w:space="0" w:color="auto"/>
            <w:left w:val="none" w:sz="0" w:space="0" w:color="auto"/>
            <w:bottom w:val="none" w:sz="0" w:space="0" w:color="auto"/>
            <w:right w:val="none" w:sz="0" w:space="0" w:color="auto"/>
          </w:divBdr>
        </w:div>
        <w:div w:id="938148769">
          <w:marLeft w:val="0"/>
          <w:marRight w:val="0"/>
          <w:marTop w:val="0"/>
          <w:marBottom w:val="0"/>
          <w:divBdr>
            <w:top w:val="none" w:sz="0" w:space="0" w:color="auto"/>
            <w:left w:val="none" w:sz="0" w:space="0" w:color="auto"/>
            <w:bottom w:val="none" w:sz="0" w:space="0" w:color="auto"/>
            <w:right w:val="none" w:sz="0" w:space="0" w:color="auto"/>
          </w:divBdr>
        </w:div>
        <w:div w:id="965620798">
          <w:marLeft w:val="0"/>
          <w:marRight w:val="0"/>
          <w:marTop w:val="0"/>
          <w:marBottom w:val="0"/>
          <w:divBdr>
            <w:top w:val="none" w:sz="0" w:space="0" w:color="auto"/>
            <w:left w:val="none" w:sz="0" w:space="0" w:color="auto"/>
            <w:bottom w:val="none" w:sz="0" w:space="0" w:color="auto"/>
            <w:right w:val="none" w:sz="0" w:space="0" w:color="auto"/>
          </w:divBdr>
        </w:div>
        <w:div w:id="967512117">
          <w:marLeft w:val="0"/>
          <w:marRight w:val="0"/>
          <w:marTop w:val="0"/>
          <w:marBottom w:val="0"/>
          <w:divBdr>
            <w:top w:val="none" w:sz="0" w:space="0" w:color="auto"/>
            <w:left w:val="none" w:sz="0" w:space="0" w:color="auto"/>
            <w:bottom w:val="none" w:sz="0" w:space="0" w:color="auto"/>
            <w:right w:val="none" w:sz="0" w:space="0" w:color="auto"/>
          </w:divBdr>
        </w:div>
        <w:div w:id="1010376199">
          <w:marLeft w:val="0"/>
          <w:marRight w:val="0"/>
          <w:marTop w:val="0"/>
          <w:marBottom w:val="0"/>
          <w:divBdr>
            <w:top w:val="none" w:sz="0" w:space="0" w:color="auto"/>
            <w:left w:val="none" w:sz="0" w:space="0" w:color="auto"/>
            <w:bottom w:val="none" w:sz="0" w:space="0" w:color="auto"/>
            <w:right w:val="none" w:sz="0" w:space="0" w:color="auto"/>
          </w:divBdr>
        </w:div>
        <w:div w:id="1014069363">
          <w:marLeft w:val="0"/>
          <w:marRight w:val="0"/>
          <w:marTop w:val="0"/>
          <w:marBottom w:val="0"/>
          <w:divBdr>
            <w:top w:val="none" w:sz="0" w:space="0" w:color="auto"/>
            <w:left w:val="none" w:sz="0" w:space="0" w:color="auto"/>
            <w:bottom w:val="none" w:sz="0" w:space="0" w:color="auto"/>
            <w:right w:val="none" w:sz="0" w:space="0" w:color="auto"/>
          </w:divBdr>
        </w:div>
        <w:div w:id="1062098178">
          <w:marLeft w:val="0"/>
          <w:marRight w:val="0"/>
          <w:marTop w:val="0"/>
          <w:marBottom w:val="0"/>
          <w:divBdr>
            <w:top w:val="none" w:sz="0" w:space="0" w:color="auto"/>
            <w:left w:val="none" w:sz="0" w:space="0" w:color="auto"/>
            <w:bottom w:val="none" w:sz="0" w:space="0" w:color="auto"/>
            <w:right w:val="none" w:sz="0" w:space="0" w:color="auto"/>
          </w:divBdr>
        </w:div>
        <w:div w:id="1068262545">
          <w:marLeft w:val="0"/>
          <w:marRight w:val="0"/>
          <w:marTop w:val="0"/>
          <w:marBottom w:val="0"/>
          <w:divBdr>
            <w:top w:val="none" w:sz="0" w:space="0" w:color="auto"/>
            <w:left w:val="none" w:sz="0" w:space="0" w:color="auto"/>
            <w:bottom w:val="none" w:sz="0" w:space="0" w:color="auto"/>
            <w:right w:val="none" w:sz="0" w:space="0" w:color="auto"/>
          </w:divBdr>
        </w:div>
        <w:div w:id="1073888788">
          <w:marLeft w:val="0"/>
          <w:marRight w:val="0"/>
          <w:marTop w:val="0"/>
          <w:marBottom w:val="0"/>
          <w:divBdr>
            <w:top w:val="none" w:sz="0" w:space="0" w:color="auto"/>
            <w:left w:val="none" w:sz="0" w:space="0" w:color="auto"/>
            <w:bottom w:val="none" w:sz="0" w:space="0" w:color="auto"/>
            <w:right w:val="none" w:sz="0" w:space="0" w:color="auto"/>
          </w:divBdr>
        </w:div>
        <w:div w:id="1075392261">
          <w:marLeft w:val="0"/>
          <w:marRight w:val="0"/>
          <w:marTop w:val="0"/>
          <w:marBottom w:val="0"/>
          <w:divBdr>
            <w:top w:val="none" w:sz="0" w:space="0" w:color="auto"/>
            <w:left w:val="none" w:sz="0" w:space="0" w:color="auto"/>
            <w:bottom w:val="none" w:sz="0" w:space="0" w:color="auto"/>
            <w:right w:val="none" w:sz="0" w:space="0" w:color="auto"/>
          </w:divBdr>
        </w:div>
        <w:div w:id="1076782857">
          <w:marLeft w:val="0"/>
          <w:marRight w:val="0"/>
          <w:marTop w:val="0"/>
          <w:marBottom w:val="0"/>
          <w:divBdr>
            <w:top w:val="none" w:sz="0" w:space="0" w:color="auto"/>
            <w:left w:val="none" w:sz="0" w:space="0" w:color="auto"/>
            <w:bottom w:val="none" w:sz="0" w:space="0" w:color="auto"/>
            <w:right w:val="none" w:sz="0" w:space="0" w:color="auto"/>
          </w:divBdr>
        </w:div>
        <w:div w:id="1083068020">
          <w:marLeft w:val="0"/>
          <w:marRight w:val="0"/>
          <w:marTop w:val="0"/>
          <w:marBottom w:val="0"/>
          <w:divBdr>
            <w:top w:val="none" w:sz="0" w:space="0" w:color="auto"/>
            <w:left w:val="none" w:sz="0" w:space="0" w:color="auto"/>
            <w:bottom w:val="none" w:sz="0" w:space="0" w:color="auto"/>
            <w:right w:val="none" w:sz="0" w:space="0" w:color="auto"/>
          </w:divBdr>
        </w:div>
        <w:div w:id="1101953090">
          <w:marLeft w:val="0"/>
          <w:marRight w:val="0"/>
          <w:marTop w:val="0"/>
          <w:marBottom w:val="0"/>
          <w:divBdr>
            <w:top w:val="none" w:sz="0" w:space="0" w:color="auto"/>
            <w:left w:val="none" w:sz="0" w:space="0" w:color="auto"/>
            <w:bottom w:val="none" w:sz="0" w:space="0" w:color="auto"/>
            <w:right w:val="none" w:sz="0" w:space="0" w:color="auto"/>
          </w:divBdr>
        </w:div>
        <w:div w:id="1116406842">
          <w:marLeft w:val="0"/>
          <w:marRight w:val="0"/>
          <w:marTop w:val="0"/>
          <w:marBottom w:val="0"/>
          <w:divBdr>
            <w:top w:val="none" w:sz="0" w:space="0" w:color="auto"/>
            <w:left w:val="none" w:sz="0" w:space="0" w:color="auto"/>
            <w:bottom w:val="none" w:sz="0" w:space="0" w:color="auto"/>
            <w:right w:val="none" w:sz="0" w:space="0" w:color="auto"/>
          </w:divBdr>
        </w:div>
        <w:div w:id="1159152713">
          <w:marLeft w:val="0"/>
          <w:marRight w:val="0"/>
          <w:marTop w:val="0"/>
          <w:marBottom w:val="0"/>
          <w:divBdr>
            <w:top w:val="none" w:sz="0" w:space="0" w:color="auto"/>
            <w:left w:val="none" w:sz="0" w:space="0" w:color="auto"/>
            <w:bottom w:val="none" w:sz="0" w:space="0" w:color="auto"/>
            <w:right w:val="none" w:sz="0" w:space="0" w:color="auto"/>
          </w:divBdr>
        </w:div>
        <w:div w:id="1159734084">
          <w:marLeft w:val="0"/>
          <w:marRight w:val="0"/>
          <w:marTop w:val="0"/>
          <w:marBottom w:val="0"/>
          <w:divBdr>
            <w:top w:val="none" w:sz="0" w:space="0" w:color="auto"/>
            <w:left w:val="none" w:sz="0" w:space="0" w:color="auto"/>
            <w:bottom w:val="none" w:sz="0" w:space="0" w:color="auto"/>
            <w:right w:val="none" w:sz="0" w:space="0" w:color="auto"/>
          </w:divBdr>
        </w:div>
        <w:div w:id="1278833321">
          <w:marLeft w:val="0"/>
          <w:marRight w:val="0"/>
          <w:marTop w:val="0"/>
          <w:marBottom w:val="0"/>
          <w:divBdr>
            <w:top w:val="none" w:sz="0" w:space="0" w:color="auto"/>
            <w:left w:val="none" w:sz="0" w:space="0" w:color="auto"/>
            <w:bottom w:val="none" w:sz="0" w:space="0" w:color="auto"/>
            <w:right w:val="none" w:sz="0" w:space="0" w:color="auto"/>
          </w:divBdr>
        </w:div>
        <w:div w:id="1287272687">
          <w:marLeft w:val="0"/>
          <w:marRight w:val="0"/>
          <w:marTop w:val="0"/>
          <w:marBottom w:val="0"/>
          <w:divBdr>
            <w:top w:val="none" w:sz="0" w:space="0" w:color="auto"/>
            <w:left w:val="none" w:sz="0" w:space="0" w:color="auto"/>
            <w:bottom w:val="none" w:sz="0" w:space="0" w:color="auto"/>
            <w:right w:val="none" w:sz="0" w:space="0" w:color="auto"/>
          </w:divBdr>
        </w:div>
        <w:div w:id="1308784555">
          <w:marLeft w:val="0"/>
          <w:marRight w:val="0"/>
          <w:marTop w:val="0"/>
          <w:marBottom w:val="0"/>
          <w:divBdr>
            <w:top w:val="none" w:sz="0" w:space="0" w:color="auto"/>
            <w:left w:val="none" w:sz="0" w:space="0" w:color="auto"/>
            <w:bottom w:val="none" w:sz="0" w:space="0" w:color="auto"/>
            <w:right w:val="none" w:sz="0" w:space="0" w:color="auto"/>
          </w:divBdr>
        </w:div>
        <w:div w:id="1328364701">
          <w:marLeft w:val="0"/>
          <w:marRight w:val="0"/>
          <w:marTop w:val="0"/>
          <w:marBottom w:val="0"/>
          <w:divBdr>
            <w:top w:val="none" w:sz="0" w:space="0" w:color="auto"/>
            <w:left w:val="none" w:sz="0" w:space="0" w:color="auto"/>
            <w:bottom w:val="none" w:sz="0" w:space="0" w:color="auto"/>
            <w:right w:val="none" w:sz="0" w:space="0" w:color="auto"/>
          </w:divBdr>
        </w:div>
        <w:div w:id="1334383480">
          <w:marLeft w:val="0"/>
          <w:marRight w:val="0"/>
          <w:marTop w:val="0"/>
          <w:marBottom w:val="0"/>
          <w:divBdr>
            <w:top w:val="none" w:sz="0" w:space="0" w:color="auto"/>
            <w:left w:val="none" w:sz="0" w:space="0" w:color="auto"/>
            <w:bottom w:val="none" w:sz="0" w:space="0" w:color="auto"/>
            <w:right w:val="none" w:sz="0" w:space="0" w:color="auto"/>
          </w:divBdr>
        </w:div>
        <w:div w:id="1397826598">
          <w:marLeft w:val="0"/>
          <w:marRight w:val="0"/>
          <w:marTop w:val="0"/>
          <w:marBottom w:val="0"/>
          <w:divBdr>
            <w:top w:val="none" w:sz="0" w:space="0" w:color="auto"/>
            <w:left w:val="none" w:sz="0" w:space="0" w:color="auto"/>
            <w:bottom w:val="none" w:sz="0" w:space="0" w:color="auto"/>
            <w:right w:val="none" w:sz="0" w:space="0" w:color="auto"/>
          </w:divBdr>
        </w:div>
        <w:div w:id="1453133139">
          <w:marLeft w:val="0"/>
          <w:marRight w:val="0"/>
          <w:marTop w:val="0"/>
          <w:marBottom w:val="0"/>
          <w:divBdr>
            <w:top w:val="none" w:sz="0" w:space="0" w:color="auto"/>
            <w:left w:val="none" w:sz="0" w:space="0" w:color="auto"/>
            <w:bottom w:val="none" w:sz="0" w:space="0" w:color="auto"/>
            <w:right w:val="none" w:sz="0" w:space="0" w:color="auto"/>
          </w:divBdr>
        </w:div>
        <w:div w:id="1513688709">
          <w:marLeft w:val="0"/>
          <w:marRight w:val="0"/>
          <w:marTop w:val="0"/>
          <w:marBottom w:val="0"/>
          <w:divBdr>
            <w:top w:val="none" w:sz="0" w:space="0" w:color="auto"/>
            <w:left w:val="none" w:sz="0" w:space="0" w:color="auto"/>
            <w:bottom w:val="none" w:sz="0" w:space="0" w:color="auto"/>
            <w:right w:val="none" w:sz="0" w:space="0" w:color="auto"/>
          </w:divBdr>
        </w:div>
        <w:div w:id="1542132207">
          <w:marLeft w:val="0"/>
          <w:marRight w:val="0"/>
          <w:marTop w:val="0"/>
          <w:marBottom w:val="0"/>
          <w:divBdr>
            <w:top w:val="none" w:sz="0" w:space="0" w:color="auto"/>
            <w:left w:val="none" w:sz="0" w:space="0" w:color="auto"/>
            <w:bottom w:val="none" w:sz="0" w:space="0" w:color="auto"/>
            <w:right w:val="none" w:sz="0" w:space="0" w:color="auto"/>
          </w:divBdr>
        </w:div>
        <w:div w:id="1543009997">
          <w:marLeft w:val="0"/>
          <w:marRight w:val="0"/>
          <w:marTop w:val="0"/>
          <w:marBottom w:val="0"/>
          <w:divBdr>
            <w:top w:val="none" w:sz="0" w:space="0" w:color="auto"/>
            <w:left w:val="none" w:sz="0" w:space="0" w:color="auto"/>
            <w:bottom w:val="none" w:sz="0" w:space="0" w:color="auto"/>
            <w:right w:val="none" w:sz="0" w:space="0" w:color="auto"/>
          </w:divBdr>
        </w:div>
        <w:div w:id="1553956857">
          <w:marLeft w:val="0"/>
          <w:marRight w:val="0"/>
          <w:marTop w:val="0"/>
          <w:marBottom w:val="0"/>
          <w:divBdr>
            <w:top w:val="none" w:sz="0" w:space="0" w:color="auto"/>
            <w:left w:val="none" w:sz="0" w:space="0" w:color="auto"/>
            <w:bottom w:val="none" w:sz="0" w:space="0" w:color="auto"/>
            <w:right w:val="none" w:sz="0" w:space="0" w:color="auto"/>
          </w:divBdr>
        </w:div>
        <w:div w:id="1556358557">
          <w:marLeft w:val="0"/>
          <w:marRight w:val="0"/>
          <w:marTop w:val="0"/>
          <w:marBottom w:val="0"/>
          <w:divBdr>
            <w:top w:val="none" w:sz="0" w:space="0" w:color="auto"/>
            <w:left w:val="none" w:sz="0" w:space="0" w:color="auto"/>
            <w:bottom w:val="none" w:sz="0" w:space="0" w:color="auto"/>
            <w:right w:val="none" w:sz="0" w:space="0" w:color="auto"/>
          </w:divBdr>
        </w:div>
        <w:div w:id="1578321121">
          <w:marLeft w:val="0"/>
          <w:marRight w:val="0"/>
          <w:marTop w:val="0"/>
          <w:marBottom w:val="0"/>
          <w:divBdr>
            <w:top w:val="none" w:sz="0" w:space="0" w:color="auto"/>
            <w:left w:val="none" w:sz="0" w:space="0" w:color="auto"/>
            <w:bottom w:val="none" w:sz="0" w:space="0" w:color="auto"/>
            <w:right w:val="none" w:sz="0" w:space="0" w:color="auto"/>
          </w:divBdr>
        </w:div>
        <w:div w:id="1621763316">
          <w:marLeft w:val="0"/>
          <w:marRight w:val="0"/>
          <w:marTop w:val="0"/>
          <w:marBottom w:val="0"/>
          <w:divBdr>
            <w:top w:val="none" w:sz="0" w:space="0" w:color="auto"/>
            <w:left w:val="none" w:sz="0" w:space="0" w:color="auto"/>
            <w:bottom w:val="none" w:sz="0" w:space="0" w:color="auto"/>
            <w:right w:val="none" w:sz="0" w:space="0" w:color="auto"/>
          </w:divBdr>
        </w:div>
        <w:div w:id="1642730168">
          <w:marLeft w:val="0"/>
          <w:marRight w:val="0"/>
          <w:marTop w:val="0"/>
          <w:marBottom w:val="0"/>
          <w:divBdr>
            <w:top w:val="none" w:sz="0" w:space="0" w:color="auto"/>
            <w:left w:val="none" w:sz="0" w:space="0" w:color="auto"/>
            <w:bottom w:val="none" w:sz="0" w:space="0" w:color="auto"/>
            <w:right w:val="none" w:sz="0" w:space="0" w:color="auto"/>
          </w:divBdr>
        </w:div>
        <w:div w:id="1645964107">
          <w:marLeft w:val="0"/>
          <w:marRight w:val="0"/>
          <w:marTop w:val="0"/>
          <w:marBottom w:val="0"/>
          <w:divBdr>
            <w:top w:val="none" w:sz="0" w:space="0" w:color="auto"/>
            <w:left w:val="none" w:sz="0" w:space="0" w:color="auto"/>
            <w:bottom w:val="none" w:sz="0" w:space="0" w:color="auto"/>
            <w:right w:val="none" w:sz="0" w:space="0" w:color="auto"/>
          </w:divBdr>
        </w:div>
        <w:div w:id="1659992475">
          <w:marLeft w:val="0"/>
          <w:marRight w:val="0"/>
          <w:marTop w:val="0"/>
          <w:marBottom w:val="0"/>
          <w:divBdr>
            <w:top w:val="none" w:sz="0" w:space="0" w:color="auto"/>
            <w:left w:val="none" w:sz="0" w:space="0" w:color="auto"/>
            <w:bottom w:val="none" w:sz="0" w:space="0" w:color="auto"/>
            <w:right w:val="none" w:sz="0" w:space="0" w:color="auto"/>
          </w:divBdr>
        </w:div>
        <w:div w:id="1671444429">
          <w:marLeft w:val="0"/>
          <w:marRight w:val="0"/>
          <w:marTop w:val="0"/>
          <w:marBottom w:val="0"/>
          <w:divBdr>
            <w:top w:val="none" w:sz="0" w:space="0" w:color="auto"/>
            <w:left w:val="none" w:sz="0" w:space="0" w:color="auto"/>
            <w:bottom w:val="none" w:sz="0" w:space="0" w:color="auto"/>
            <w:right w:val="none" w:sz="0" w:space="0" w:color="auto"/>
          </w:divBdr>
        </w:div>
        <w:div w:id="1757751717">
          <w:marLeft w:val="0"/>
          <w:marRight w:val="0"/>
          <w:marTop w:val="0"/>
          <w:marBottom w:val="0"/>
          <w:divBdr>
            <w:top w:val="none" w:sz="0" w:space="0" w:color="auto"/>
            <w:left w:val="none" w:sz="0" w:space="0" w:color="auto"/>
            <w:bottom w:val="none" w:sz="0" w:space="0" w:color="auto"/>
            <w:right w:val="none" w:sz="0" w:space="0" w:color="auto"/>
          </w:divBdr>
        </w:div>
        <w:div w:id="1780026991">
          <w:marLeft w:val="0"/>
          <w:marRight w:val="0"/>
          <w:marTop w:val="0"/>
          <w:marBottom w:val="0"/>
          <w:divBdr>
            <w:top w:val="none" w:sz="0" w:space="0" w:color="auto"/>
            <w:left w:val="none" w:sz="0" w:space="0" w:color="auto"/>
            <w:bottom w:val="none" w:sz="0" w:space="0" w:color="auto"/>
            <w:right w:val="none" w:sz="0" w:space="0" w:color="auto"/>
          </w:divBdr>
        </w:div>
        <w:div w:id="1797412600">
          <w:marLeft w:val="0"/>
          <w:marRight w:val="0"/>
          <w:marTop w:val="0"/>
          <w:marBottom w:val="0"/>
          <w:divBdr>
            <w:top w:val="none" w:sz="0" w:space="0" w:color="auto"/>
            <w:left w:val="none" w:sz="0" w:space="0" w:color="auto"/>
            <w:bottom w:val="none" w:sz="0" w:space="0" w:color="auto"/>
            <w:right w:val="none" w:sz="0" w:space="0" w:color="auto"/>
          </w:divBdr>
        </w:div>
        <w:div w:id="1854565167">
          <w:marLeft w:val="0"/>
          <w:marRight w:val="0"/>
          <w:marTop w:val="0"/>
          <w:marBottom w:val="0"/>
          <w:divBdr>
            <w:top w:val="none" w:sz="0" w:space="0" w:color="auto"/>
            <w:left w:val="none" w:sz="0" w:space="0" w:color="auto"/>
            <w:bottom w:val="none" w:sz="0" w:space="0" w:color="auto"/>
            <w:right w:val="none" w:sz="0" w:space="0" w:color="auto"/>
          </w:divBdr>
        </w:div>
        <w:div w:id="1894466933">
          <w:marLeft w:val="0"/>
          <w:marRight w:val="0"/>
          <w:marTop w:val="0"/>
          <w:marBottom w:val="0"/>
          <w:divBdr>
            <w:top w:val="none" w:sz="0" w:space="0" w:color="auto"/>
            <w:left w:val="none" w:sz="0" w:space="0" w:color="auto"/>
            <w:bottom w:val="none" w:sz="0" w:space="0" w:color="auto"/>
            <w:right w:val="none" w:sz="0" w:space="0" w:color="auto"/>
          </w:divBdr>
        </w:div>
        <w:div w:id="1901819513">
          <w:marLeft w:val="0"/>
          <w:marRight w:val="0"/>
          <w:marTop w:val="0"/>
          <w:marBottom w:val="0"/>
          <w:divBdr>
            <w:top w:val="none" w:sz="0" w:space="0" w:color="auto"/>
            <w:left w:val="none" w:sz="0" w:space="0" w:color="auto"/>
            <w:bottom w:val="none" w:sz="0" w:space="0" w:color="auto"/>
            <w:right w:val="none" w:sz="0" w:space="0" w:color="auto"/>
          </w:divBdr>
        </w:div>
        <w:div w:id="1919706994">
          <w:marLeft w:val="0"/>
          <w:marRight w:val="0"/>
          <w:marTop w:val="0"/>
          <w:marBottom w:val="0"/>
          <w:divBdr>
            <w:top w:val="none" w:sz="0" w:space="0" w:color="auto"/>
            <w:left w:val="none" w:sz="0" w:space="0" w:color="auto"/>
            <w:bottom w:val="none" w:sz="0" w:space="0" w:color="auto"/>
            <w:right w:val="none" w:sz="0" w:space="0" w:color="auto"/>
          </w:divBdr>
        </w:div>
        <w:div w:id="1928079617">
          <w:marLeft w:val="0"/>
          <w:marRight w:val="0"/>
          <w:marTop w:val="0"/>
          <w:marBottom w:val="0"/>
          <w:divBdr>
            <w:top w:val="none" w:sz="0" w:space="0" w:color="auto"/>
            <w:left w:val="none" w:sz="0" w:space="0" w:color="auto"/>
            <w:bottom w:val="none" w:sz="0" w:space="0" w:color="auto"/>
            <w:right w:val="none" w:sz="0" w:space="0" w:color="auto"/>
          </w:divBdr>
        </w:div>
        <w:div w:id="1939941410">
          <w:marLeft w:val="0"/>
          <w:marRight w:val="0"/>
          <w:marTop w:val="0"/>
          <w:marBottom w:val="0"/>
          <w:divBdr>
            <w:top w:val="none" w:sz="0" w:space="0" w:color="auto"/>
            <w:left w:val="none" w:sz="0" w:space="0" w:color="auto"/>
            <w:bottom w:val="none" w:sz="0" w:space="0" w:color="auto"/>
            <w:right w:val="none" w:sz="0" w:space="0" w:color="auto"/>
          </w:divBdr>
        </w:div>
        <w:div w:id="1940941317">
          <w:marLeft w:val="0"/>
          <w:marRight w:val="0"/>
          <w:marTop w:val="0"/>
          <w:marBottom w:val="0"/>
          <w:divBdr>
            <w:top w:val="none" w:sz="0" w:space="0" w:color="auto"/>
            <w:left w:val="none" w:sz="0" w:space="0" w:color="auto"/>
            <w:bottom w:val="none" w:sz="0" w:space="0" w:color="auto"/>
            <w:right w:val="none" w:sz="0" w:space="0" w:color="auto"/>
          </w:divBdr>
        </w:div>
        <w:div w:id="1944336038">
          <w:marLeft w:val="0"/>
          <w:marRight w:val="0"/>
          <w:marTop w:val="0"/>
          <w:marBottom w:val="0"/>
          <w:divBdr>
            <w:top w:val="none" w:sz="0" w:space="0" w:color="auto"/>
            <w:left w:val="none" w:sz="0" w:space="0" w:color="auto"/>
            <w:bottom w:val="none" w:sz="0" w:space="0" w:color="auto"/>
            <w:right w:val="none" w:sz="0" w:space="0" w:color="auto"/>
          </w:divBdr>
        </w:div>
        <w:div w:id="1975715676">
          <w:marLeft w:val="0"/>
          <w:marRight w:val="0"/>
          <w:marTop w:val="0"/>
          <w:marBottom w:val="0"/>
          <w:divBdr>
            <w:top w:val="none" w:sz="0" w:space="0" w:color="auto"/>
            <w:left w:val="none" w:sz="0" w:space="0" w:color="auto"/>
            <w:bottom w:val="none" w:sz="0" w:space="0" w:color="auto"/>
            <w:right w:val="none" w:sz="0" w:space="0" w:color="auto"/>
          </w:divBdr>
        </w:div>
      </w:divsChild>
    </w:div>
    <w:div w:id="1300106808">
      <w:bodyDiv w:val="1"/>
      <w:marLeft w:val="0"/>
      <w:marRight w:val="0"/>
      <w:marTop w:val="0"/>
      <w:marBottom w:val="0"/>
      <w:divBdr>
        <w:top w:val="none" w:sz="0" w:space="0" w:color="auto"/>
        <w:left w:val="none" w:sz="0" w:space="0" w:color="auto"/>
        <w:bottom w:val="none" w:sz="0" w:space="0" w:color="auto"/>
        <w:right w:val="none" w:sz="0" w:space="0" w:color="auto"/>
      </w:divBdr>
    </w:div>
    <w:div w:id="1300308840">
      <w:bodyDiv w:val="1"/>
      <w:marLeft w:val="0"/>
      <w:marRight w:val="0"/>
      <w:marTop w:val="0"/>
      <w:marBottom w:val="0"/>
      <w:divBdr>
        <w:top w:val="none" w:sz="0" w:space="0" w:color="auto"/>
        <w:left w:val="none" w:sz="0" w:space="0" w:color="auto"/>
        <w:bottom w:val="none" w:sz="0" w:space="0" w:color="auto"/>
        <w:right w:val="none" w:sz="0" w:space="0" w:color="auto"/>
      </w:divBdr>
    </w:div>
    <w:div w:id="1300499183">
      <w:bodyDiv w:val="1"/>
      <w:marLeft w:val="0"/>
      <w:marRight w:val="0"/>
      <w:marTop w:val="0"/>
      <w:marBottom w:val="0"/>
      <w:divBdr>
        <w:top w:val="none" w:sz="0" w:space="0" w:color="auto"/>
        <w:left w:val="none" w:sz="0" w:space="0" w:color="auto"/>
        <w:bottom w:val="none" w:sz="0" w:space="0" w:color="auto"/>
        <w:right w:val="none" w:sz="0" w:space="0" w:color="auto"/>
      </w:divBdr>
      <w:divsChild>
        <w:div w:id="72897149">
          <w:marLeft w:val="0"/>
          <w:marRight w:val="0"/>
          <w:marTop w:val="0"/>
          <w:marBottom w:val="0"/>
          <w:divBdr>
            <w:top w:val="none" w:sz="0" w:space="0" w:color="auto"/>
            <w:left w:val="none" w:sz="0" w:space="0" w:color="auto"/>
            <w:bottom w:val="none" w:sz="0" w:space="0" w:color="auto"/>
            <w:right w:val="none" w:sz="0" w:space="0" w:color="auto"/>
          </w:divBdr>
        </w:div>
        <w:div w:id="78523677">
          <w:marLeft w:val="0"/>
          <w:marRight w:val="0"/>
          <w:marTop w:val="0"/>
          <w:marBottom w:val="0"/>
          <w:divBdr>
            <w:top w:val="none" w:sz="0" w:space="0" w:color="auto"/>
            <w:left w:val="none" w:sz="0" w:space="0" w:color="auto"/>
            <w:bottom w:val="none" w:sz="0" w:space="0" w:color="auto"/>
            <w:right w:val="none" w:sz="0" w:space="0" w:color="auto"/>
          </w:divBdr>
        </w:div>
        <w:div w:id="84573606">
          <w:marLeft w:val="0"/>
          <w:marRight w:val="0"/>
          <w:marTop w:val="0"/>
          <w:marBottom w:val="0"/>
          <w:divBdr>
            <w:top w:val="none" w:sz="0" w:space="0" w:color="auto"/>
            <w:left w:val="none" w:sz="0" w:space="0" w:color="auto"/>
            <w:bottom w:val="none" w:sz="0" w:space="0" w:color="auto"/>
            <w:right w:val="none" w:sz="0" w:space="0" w:color="auto"/>
          </w:divBdr>
        </w:div>
        <w:div w:id="106048992">
          <w:marLeft w:val="0"/>
          <w:marRight w:val="0"/>
          <w:marTop w:val="0"/>
          <w:marBottom w:val="0"/>
          <w:divBdr>
            <w:top w:val="none" w:sz="0" w:space="0" w:color="auto"/>
            <w:left w:val="none" w:sz="0" w:space="0" w:color="auto"/>
            <w:bottom w:val="none" w:sz="0" w:space="0" w:color="auto"/>
            <w:right w:val="none" w:sz="0" w:space="0" w:color="auto"/>
          </w:divBdr>
        </w:div>
        <w:div w:id="130755435">
          <w:marLeft w:val="0"/>
          <w:marRight w:val="0"/>
          <w:marTop w:val="0"/>
          <w:marBottom w:val="0"/>
          <w:divBdr>
            <w:top w:val="none" w:sz="0" w:space="0" w:color="auto"/>
            <w:left w:val="none" w:sz="0" w:space="0" w:color="auto"/>
            <w:bottom w:val="none" w:sz="0" w:space="0" w:color="auto"/>
            <w:right w:val="none" w:sz="0" w:space="0" w:color="auto"/>
          </w:divBdr>
        </w:div>
        <w:div w:id="171114545">
          <w:marLeft w:val="0"/>
          <w:marRight w:val="0"/>
          <w:marTop w:val="0"/>
          <w:marBottom w:val="0"/>
          <w:divBdr>
            <w:top w:val="none" w:sz="0" w:space="0" w:color="auto"/>
            <w:left w:val="none" w:sz="0" w:space="0" w:color="auto"/>
            <w:bottom w:val="none" w:sz="0" w:space="0" w:color="auto"/>
            <w:right w:val="none" w:sz="0" w:space="0" w:color="auto"/>
          </w:divBdr>
        </w:div>
        <w:div w:id="179513275">
          <w:marLeft w:val="0"/>
          <w:marRight w:val="0"/>
          <w:marTop w:val="0"/>
          <w:marBottom w:val="0"/>
          <w:divBdr>
            <w:top w:val="none" w:sz="0" w:space="0" w:color="auto"/>
            <w:left w:val="none" w:sz="0" w:space="0" w:color="auto"/>
            <w:bottom w:val="none" w:sz="0" w:space="0" w:color="auto"/>
            <w:right w:val="none" w:sz="0" w:space="0" w:color="auto"/>
          </w:divBdr>
        </w:div>
        <w:div w:id="191496369">
          <w:marLeft w:val="0"/>
          <w:marRight w:val="0"/>
          <w:marTop w:val="0"/>
          <w:marBottom w:val="0"/>
          <w:divBdr>
            <w:top w:val="none" w:sz="0" w:space="0" w:color="auto"/>
            <w:left w:val="none" w:sz="0" w:space="0" w:color="auto"/>
            <w:bottom w:val="none" w:sz="0" w:space="0" w:color="auto"/>
            <w:right w:val="none" w:sz="0" w:space="0" w:color="auto"/>
          </w:divBdr>
        </w:div>
        <w:div w:id="236792432">
          <w:marLeft w:val="0"/>
          <w:marRight w:val="0"/>
          <w:marTop w:val="0"/>
          <w:marBottom w:val="0"/>
          <w:divBdr>
            <w:top w:val="none" w:sz="0" w:space="0" w:color="auto"/>
            <w:left w:val="none" w:sz="0" w:space="0" w:color="auto"/>
            <w:bottom w:val="none" w:sz="0" w:space="0" w:color="auto"/>
            <w:right w:val="none" w:sz="0" w:space="0" w:color="auto"/>
          </w:divBdr>
        </w:div>
        <w:div w:id="290670198">
          <w:marLeft w:val="0"/>
          <w:marRight w:val="0"/>
          <w:marTop w:val="0"/>
          <w:marBottom w:val="0"/>
          <w:divBdr>
            <w:top w:val="none" w:sz="0" w:space="0" w:color="auto"/>
            <w:left w:val="none" w:sz="0" w:space="0" w:color="auto"/>
            <w:bottom w:val="none" w:sz="0" w:space="0" w:color="auto"/>
            <w:right w:val="none" w:sz="0" w:space="0" w:color="auto"/>
          </w:divBdr>
        </w:div>
        <w:div w:id="294872484">
          <w:marLeft w:val="0"/>
          <w:marRight w:val="0"/>
          <w:marTop w:val="0"/>
          <w:marBottom w:val="0"/>
          <w:divBdr>
            <w:top w:val="none" w:sz="0" w:space="0" w:color="auto"/>
            <w:left w:val="none" w:sz="0" w:space="0" w:color="auto"/>
            <w:bottom w:val="none" w:sz="0" w:space="0" w:color="auto"/>
            <w:right w:val="none" w:sz="0" w:space="0" w:color="auto"/>
          </w:divBdr>
        </w:div>
        <w:div w:id="295181714">
          <w:marLeft w:val="0"/>
          <w:marRight w:val="0"/>
          <w:marTop w:val="0"/>
          <w:marBottom w:val="0"/>
          <w:divBdr>
            <w:top w:val="none" w:sz="0" w:space="0" w:color="auto"/>
            <w:left w:val="none" w:sz="0" w:space="0" w:color="auto"/>
            <w:bottom w:val="none" w:sz="0" w:space="0" w:color="auto"/>
            <w:right w:val="none" w:sz="0" w:space="0" w:color="auto"/>
          </w:divBdr>
        </w:div>
        <w:div w:id="301160750">
          <w:marLeft w:val="0"/>
          <w:marRight w:val="0"/>
          <w:marTop w:val="0"/>
          <w:marBottom w:val="0"/>
          <w:divBdr>
            <w:top w:val="none" w:sz="0" w:space="0" w:color="auto"/>
            <w:left w:val="none" w:sz="0" w:space="0" w:color="auto"/>
            <w:bottom w:val="none" w:sz="0" w:space="0" w:color="auto"/>
            <w:right w:val="none" w:sz="0" w:space="0" w:color="auto"/>
          </w:divBdr>
        </w:div>
        <w:div w:id="315841107">
          <w:marLeft w:val="0"/>
          <w:marRight w:val="0"/>
          <w:marTop w:val="0"/>
          <w:marBottom w:val="0"/>
          <w:divBdr>
            <w:top w:val="none" w:sz="0" w:space="0" w:color="auto"/>
            <w:left w:val="none" w:sz="0" w:space="0" w:color="auto"/>
            <w:bottom w:val="none" w:sz="0" w:space="0" w:color="auto"/>
            <w:right w:val="none" w:sz="0" w:space="0" w:color="auto"/>
          </w:divBdr>
        </w:div>
        <w:div w:id="324356705">
          <w:marLeft w:val="0"/>
          <w:marRight w:val="0"/>
          <w:marTop w:val="0"/>
          <w:marBottom w:val="0"/>
          <w:divBdr>
            <w:top w:val="none" w:sz="0" w:space="0" w:color="auto"/>
            <w:left w:val="none" w:sz="0" w:space="0" w:color="auto"/>
            <w:bottom w:val="none" w:sz="0" w:space="0" w:color="auto"/>
            <w:right w:val="none" w:sz="0" w:space="0" w:color="auto"/>
          </w:divBdr>
        </w:div>
        <w:div w:id="335694627">
          <w:marLeft w:val="0"/>
          <w:marRight w:val="0"/>
          <w:marTop w:val="0"/>
          <w:marBottom w:val="0"/>
          <w:divBdr>
            <w:top w:val="none" w:sz="0" w:space="0" w:color="auto"/>
            <w:left w:val="none" w:sz="0" w:space="0" w:color="auto"/>
            <w:bottom w:val="none" w:sz="0" w:space="0" w:color="auto"/>
            <w:right w:val="none" w:sz="0" w:space="0" w:color="auto"/>
          </w:divBdr>
        </w:div>
        <w:div w:id="351149142">
          <w:marLeft w:val="0"/>
          <w:marRight w:val="0"/>
          <w:marTop w:val="0"/>
          <w:marBottom w:val="0"/>
          <w:divBdr>
            <w:top w:val="none" w:sz="0" w:space="0" w:color="auto"/>
            <w:left w:val="none" w:sz="0" w:space="0" w:color="auto"/>
            <w:bottom w:val="none" w:sz="0" w:space="0" w:color="auto"/>
            <w:right w:val="none" w:sz="0" w:space="0" w:color="auto"/>
          </w:divBdr>
        </w:div>
        <w:div w:id="366832138">
          <w:marLeft w:val="0"/>
          <w:marRight w:val="0"/>
          <w:marTop w:val="0"/>
          <w:marBottom w:val="0"/>
          <w:divBdr>
            <w:top w:val="none" w:sz="0" w:space="0" w:color="auto"/>
            <w:left w:val="none" w:sz="0" w:space="0" w:color="auto"/>
            <w:bottom w:val="none" w:sz="0" w:space="0" w:color="auto"/>
            <w:right w:val="none" w:sz="0" w:space="0" w:color="auto"/>
          </w:divBdr>
        </w:div>
        <w:div w:id="373386938">
          <w:marLeft w:val="0"/>
          <w:marRight w:val="0"/>
          <w:marTop w:val="0"/>
          <w:marBottom w:val="0"/>
          <w:divBdr>
            <w:top w:val="none" w:sz="0" w:space="0" w:color="auto"/>
            <w:left w:val="none" w:sz="0" w:space="0" w:color="auto"/>
            <w:bottom w:val="none" w:sz="0" w:space="0" w:color="auto"/>
            <w:right w:val="none" w:sz="0" w:space="0" w:color="auto"/>
          </w:divBdr>
        </w:div>
        <w:div w:id="396057505">
          <w:marLeft w:val="0"/>
          <w:marRight w:val="0"/>
          <w:marTop w:val="0"/>
          <w:marBottom w:val="0"/>
          <w:divBdr>
            <w:top w:val="none" w:sz="0" w:space="0" w:color="auto"/>
            <w:left w:val="none" w:sz="0" w:space="0" w:color="auto"/>
            <w:bottom w:val="none" w:sz="0" w:space="0" w:color="auto"/>
            <w:right w:val="none" w:sz="0" w:space="0" w:color="auto"/>
          </w:divBdr>
        </w:div>
        <w:div w:id="429467455">
          <w:marLeft w:val="0"/>
          <w:marRight w:val="0"/>
          <w:marTop w:val="0"/>
          <w:marBottom w:val="0"/>
          <w:divBdr>
            <w:top w:val="none" w:sz="0" w:space="0" w:color="auto"/>
            <w:left w:val="none" w:sz="0" w:space="0" w:color="auto"/>
            <w:bottom w:val="none" w:sz="0" w:space="0" w:color="auto"/>
            <w:right w:val="none" w:sz="0" w:space="0" w:color="auto"/>
          </w:divBdr>
        </w:div>
        <w:div w:id="448399548">
          <w:marLeft w:val="0"/>
          <w:marRight w:val="0"/>
          <w:marTop w:val="0"/>
          <w:marBottom w:val="0"/>
          <w:divBdr>
            <w:top w:val="none" w:sz="0" w:space="0" w:color="auto"/>
            <w:left w:val="none" w:sz="0" w:space="0" w:color="auto"/>
            <w:bottom w:val="none" w:sz="0" w:space="0" w:color="auto"/>
            <w:right w:val="none" w:sz="0" w:space="0" w:color="auto"/>
          </w:divBdr>
        </w:div>
        <w:div w:id="462890772">
          <w:marLeft w:val="0"/>
          <w:marRight w:val="0"/>
          <w:marTop w:val="0"/>
          <w:marBottom w:val="0"/>
          <w:divBdr>
            <w:top w:val="none" w:sz="0" w:space="0" w:color="auto"/>
            <w:left w:val="none" w:sz="0" w:space="0" w:color="auto"/>
            <w:bottom w:val="none" w:sz="0" w:space="0" w:color="auto"/>
            <w:right w:val="none" w:sz="0" w:space="0" w:color="auto"/>
          </w:divBdr>
        </w:div>
        <w:div w:id="488865754">
          <w:marLeft w:val="0"/>
          <w:marRight w:val="0"/>
          <w:marTop w:val="0"/>
          <w:marBottom w:val="0"/>
          <w:divBdr>
            <w:top w:val="none" w:sz="0" w:space="0" w:color="auto"/>
            <w:left w:val="none" w:sz="0" w:space="0" w:color="auto"/>
            <w:bottom w:val="none" w:sz="0" w:space="0" w:color="auto"/>
            <w:right w:val="none" w:sz="0" w:space="0" w:color="auto"/>
          </w:divBdr>
        </w:div>
        <w:div w:id="498040129">
          <w:marLeft w:val="0"/>
          <w:marRight w:val="0"/>
          <w:marTop w:val="0"/>
          <w:marBottom w:val="0"/>
          <w:divBdr>
            <w:top w:val="none" w:sz="0" w:space="0" w:color="auto"/>
            <w:left w:val="none" w:sz="0" w:space="0" w:color="auto"/>
            <w:bottom w:val="none" w:sz="0" w:space="0" w:color="auto"/>
            <w:right w:val="none" w:sz="0" w:space="0" w:color="auto"/>
          </w:divBdr>
        </w:div>
        <w:div w:id="516774364">
          <w:marLeft w:val="0"/>
          <w:marRight w:val="0"/>
          <w:marTop w:val="0"/>
          <w:marBottom w:val="0"/>
          <w:divBdr>
            <w:top w:val="none" w:sz="0" w:space="0" w:color="auto"/>
            <w:left w:val="none" w:sz="0" w:space="0" w:color="auto"/>
            <w:bottom w:val="none" w:sz="0" w:space="0" w:color="auto"/>
            <w:right w:val="none" w:sz="0" w:space="0" w:color="auto"/>
          </w:divBdr>
        </w:div>
        <w:div w:id="529489371">
          <w:marLeft w:val="0"/>
          <w:marRight w:val="0"/>
          <w:marTop w:val="0"/>
          <w:marBottom w:val="0"/>
          <w:divBdr>
            <w:top w:val="none" w:sz="0" w:space="0" w:color="auto"/>
            <w:left w:val="none" w:sz="0" w:space="0" w:color="auto"/>
            <w:bottom w:val="none" w:sz="0" w:space="0" w:color="auto"/>
            <w:right w:val="none" w:sz="0" w:space="0" w:color="auto"/>
          </w:divBdr>
        </w:div>
        <w:div w:id="561135098">
          <w:marLeft w:val="0"/>
          <w:marRight w:val="0"/>
          <w:marTop w:val="0"/>
          <w:marBottom w:val="0"/>
          <w:divBdr>
            <w:top w:val="none" w:sz="0" w:space="0" w:color="auto"/>
            <w:left w:val="none" w:sz="0" w:space="0" w:color="auto"/>
            <w:bottom w:val="none" w:sz="0" w:space="0" w:color="auto"/>
            <w:right w:val="none" w:sz="0" w:space="0" w:color="auto"/>
          </w:divBdr>
        </w:div>
        <w:div w:id="573899203">
          <w:marLeft w:val="0"/>
          <w:marRight w:val="0"/>
          <w:marTop w:val="0"/>
          <w:marBottom w:val="0"/>
          <w:divBdr>
            <w:top w:val="none" w:sz="0" w:space="0" w:color="auto"/>
            <w:left w:val="none" w:sz="0" w:space="0" w:color="auto"/>
            <w:bottom w:val="none" w:sz="0" w:space="0" w:color="auto"/>
            <w:right w:val="none" w:sz="0" w:space="0" w:color="auto"/>
          </w:divBdr>
        </w:div>
        <w:div w:id="634874605">
          <w:marLeft w:val="0"/>
          <w:marRight w:val="0"/>
          <w:marTop w:val="0"/>
          <w:marBottom w:val="0"/>
          <w:divBdr>
            <w:top w:val="none" w:sz="0" w:space="0" w:color="auto"/>
            <w:left w:val="none" w:sz="0" w:space="0" w:color="auto"/>
            <w:bottom w:val="none" w:sz="0" w:space="0" w:color="auto"/>
            <w:right w:val="none" w:sz="0" w:space="0" w:color="auto"/>
          </w:divBdr>
        </w:div>
        <w:div w:id="635913306">
          <w:marLeft w:val="0"/>
          <w:marRight w:val="0"/>
          <w:marTop w:val="0"/>
          <w:marBottom w:val="0"/>
          <w:divBdr>
            <w:top w:val="none" w:sz="0" w:space="0" w:color="auto"/>
            <w:left w:val="none" w:sz="0" w:space="0" w:color="auto"/>
            <w:bottom w:val="none" w:sz="0" w:space="0" w:color="auto"/>
            <w:right w:val="none" w:sz="0" w:space="0" w:color="auto"/>
          </w:divBdr>
        </w:div>
        <w:div w:id="654993852">
          <w:marLeft w:val="0"/>
          <w:marRight w:val="0"/>
          <w:marTop w:val="0"/>
          <w:marBottom w:val="0"/>
          <w:divBdr>
            <w:top w:val="none" w:sz="0" w:space="0" w:color="auto"/>
            <w:left w:val="none" w:sz="0" w:space="0" w:color="auto"/>
            <w:bottom w:val="none" w:sz="0" w:space="0" w:color="auto"/>
            <w:right w:val="none" w:sz="0" w:space="0" w:color="auto"/>
          </w:divBdr>
        </w:div>
        <w:div w:id="659819868">
          <w:marLeft w:val="0"/>
          <w:marRight w:val="0"/>
          <w:marTop w:val="0"/>
          <w:marBottom w:val="0"/>
          <w:divBdr>
            <w:top w:val="none" w:sz="0" w:space="0" w:color="auto"/>
            <w:left w:val="none" w:sz="0" w:space="0" w:color="auto"/>
            <w:bottom w:val="none" w:sz="0" w:space="0" w:color="auto"/>
            <w:right w:val="none" w:sz="0" w:space="0" w:color="auto"/>
          </w:divBdr>
        </w:div>
        <w:div w:id="662391868">
          <w:marLeft w:val="0"/>
          <w:marRight w:val="0"/>
          <w:marTop w:val="0"/>
          <w:marBottom w:val="0"/>
          <w:divBdr>
            <w:top w:val="none" w:sz="0" w:space="0" w:color="auto"/>
            <w:left w:val="none" w:sz="0" w:space="0" w:color="auto"/>
            <w:bottom w:val="none" w:sz="0" w:space="0" w:color="auto"/>
            <w:right w:val="none" w:sz="0" w:space="0" w:color="auto"/>
          </w:divBdr>
        </w:div>
        <w:div w:id="717977132">
          <w:marLeft w:val="0"/>
          <w:marRight w:val="0"/>
          <w:marTop w:val="0"/>
          <w:marBottom w:val="0"/>
          <w:divBdr>
            <w:top w:val="none" w:sz="0" w:space="0" w:color="auto"/>
            <w:left w:val="none" w:sz="0" w:space="0" w:color="auto"/>
            <w:bottom w:val="none" w:sz="0" w:space="0" w:color="auto"/>
            <w:right w:val="none" w:sz="0" w:space="0" w:color="auto"/>
          </w:divBdr>
        </w:div>
        <w:div w:id="740953310">
          <w:marLeft w:val="0"/>
          <w:marRight w:val="0"/>
          <w:marTop w:val="0"/>
          <w:marBottom w:val="0"/>
          <w:divBdr>
            <w:top w:val="none" w:sz="0" w:space="0" w:color="auto"/>
            <w:left w:val="none" w:sz="0" w:space="0" w:color="auto"/>
            <w:bottom w:val="none" w:sz="0" w:space="0" w:color="auto"/>
            <w:right w:val="none" w:sz="0" w:space="0" w:color="auto"/>
          </w:divBdr>
        </w:div>
        <w:div w:id="752043230">
          <w:marLeft w:val="0"/>
          <w:marRight w:val="0"/>
          <w:marTop w:val="0"/>
          <w:marBottom w:val="0"/>
          <w:divBdr>
            <w:top w:val="none" w:sz="0" w:space="0" w:color="auto"/>
            <w:left w:val="none" w:sz="0" w:space="0" w:color="auto"/>
            <w:bottom w:val="none" w:sz="0" w:space="0" w:color="auto"/>
            <w:right w:val="none" w:sz="0" w:space="0" w:color="auto"/>
          </w:divBdr>
        </w:div>
        <w:div w:id="753092767">
          <w:marLeft w:val="0"/>
          <w:marRight w:val="0"/>
          <w:marTop w:val="0"/>
          <w:marBottom w:val="0"/>
          <w:divBdr>
            <w:top w:val="none" w:sz="0" w:space="0" w:color="auto"/>
            <w:left w:val="none" w:sz="0" w:space="0" w:color="auto"/>
            <w:bottom w:val="none" w:sz="0" w:space="0" w:color="auto"/>
            <w:right w:val="none" w:sz="0" w:space="0" w:color="auto"/>
          </w:divBdr>
        </w:div>
        <w:div w:id="810484869">
          <w:marLeft w:val="0"/>
          <w:marRight w:val="0"/>
          <w:marTop w:val="0"/>
          <w:marBottom w:val="0"/>
          <w:divBdr>
            <w:top w:val="none" w:sz="0" w:space="0" w:color="auto"/>
            <w:left w:val="none" w:sz="0" w:space="0" w:color="auto"/>
            <w:bottom w:val="none" w:sz="0" w:space="0" w:color="auto"/>
            <w:right w:val="none" w:sz="0" w:space="0" w:color="auto"/>
          </w:divBdr>
        </w:div>
        <w:div w:id="828204844">
          <w:marLeft w:val="0"/>
          <w:marRight w:val="0"/>
          <w:marTop w:val="0"/>
          <w:marBottom w:val="0"/>
          <w:divBdr>
            <w:top w:val="none" w:sz="0" w:space="0" w:color="auto"/>
            <w:left w:val="none" w:sz="0" w:space="0" w:color="auto"/>
            <w:bottom w:val="none" w:sz="0" w:space="0" w:color="auto"/>
            <w:right w:val="none" w:sz="0" w:space="0" w:color="auto"/>
          </w:divBdr>
        </w:div>
        <w:div w:id="828401189">
          <w:marLeft w:val="0"/>
          <w:marRight w:val="0"/>
          <w:marTop w:val="0"/>
          <w:marBottom w:val="0"/>
          <w:divBdr>
            <w:top w:val="none" w:sz="0" w:space="0" w:color="auto"/>
            <w:left w:val="none" w:sz="0" w:space="0" w:color="auto"/>
            <w:bottom w:val="none" w:sz="0" w:space="0" w:color="auto"/>
            <w:right w:val="none" w:sz="0" w:space="0" w:color="auto"/>
          </w:divBdr>
        </w:div>
        <w:div w:id="863207127">
          <w:marLeft w:val="0"/>
          <w:marRight w:val="0"/>
          <w:marTop w:val="0"/>
          <w:marBottom w:val="0"/>
          <w:divBdr>
            <w:top w:val="none" w:sz="0" w:space="0" w:color="auto"/>
            <w:left w:val="none" w:sz="0" w:space="0" w:color="auto"/>
            <w:bottom w:val="none" w:sz="0" w:space="0" w:color="auto"/>
            <w:right w:val="none" w:sz="0" w:space="0" w:color="auto"/>
          </w:divBdr>
        </w:div>
        <w:div w:id="871306363">
          <w:marLeft w:val="0"/>
          <w:marRight w:val="0"/>
          <w:marTop w:val="0"/>
          <w:marBottom w:val="0"/>
          <w:divBdr>
            <w:top w:val="none" w:sz="0" w:space="0" w:color="auto"/>
            <w:left w:val="none" w:sz="0" w:space="0" w:color="auto"/>
            <w:bottom w:val="none" w:sz="0" w:space="0" w:color="auto"/>
            <w:right w:val="none" w:sz="0" w:space="0" w:color="auto"/>
          </w:divBdr>
        </w:div>
        <w:div w:id="885067226">
          <w:marLeft w:val="0"/>
          <w:marRight w:val="0"/>
          <w:marTop w:val="0"/>
          <w:marBottom w:val="0"/>
          <w:divBdr>
            <w:top w:val="none" w:sz="0" w:space="0" w:color="auto"/>
            <w:left w:val="none" w:sz="0" w:space="0" w:color="auto"/>
            <w:bottom w:val="none" w:sz="0" w:space="0" w:color="auto"/>
            <w:right w:val="none" w:sz="0" w:space="0" w:color="auto"/>
          </w:divBdr>
        </w:div>
        <w:div w:id="902955221">
          <w:marLeft w:val="0"/>
          <w:marRight w:val="0"/>
          <w:marTop w:val="0"/>
          <w:marBottom w:val="0"/>
          <w:divBdr>
            <w:top w:val="none" w:sz="0" w:space="0" w:color="auto"/>
            <w:left w:val="none" w:sz="0" w:space="0" w:color="auto"/>
            <w:bottom w:val="none" w:sz="0" w:space="0" w:color="auto"/>
            <w:right w:val="none" w:sz="0" w:space="0" w:color="auto"/>
          </w:divBdr>
        </w:div>
        <w:div w:id="917641804">
          <w:marLeft w:val="0"/>
          <w:marRight w:val="0"/>
          <w:marTop w:val="0"/>
          <w:marBottom w:val="0"/>
          <w:divBdr>
            <w:top w:val="none" w:sz="0" w:space="0" w:color="auto"/>
            <w:left w:val="none" w:sz="0" w:space="0" w:color="auto"/>
            <w:bottom w:val="none" w:sz="0" w:space="0" w:color="auto"/>
            <w:right w:val="none" w:sz="0" w:space="0" w:color="auto"/>
          </w:divBdr>
        </w:div>
        <w:div w:id="926035600">
          <w:marLeft w:val="0"/>
          <w:marRight w:val="0"/>
          <w:marTop w:val="0"/>
          <w:marBottom w:val="0"/>
          <w:divBdr>
            <w:top w:val="none" w:sz="0" w:space="0" w:color="auto"/>
            <w:left w:val="none" w:sz="0" w:space="0" w:color="auto"/>
            <w:bottom w:val="none" w:sz="0" w:space="0" w:color="auto"/>
            <w:right w:val="none" w:sz="0" w:space="0" w:color="auto"/>
          </w:divBdr>
        </w:div>
        <w:div w:id="975528338">
          <w:marLeft w:val="0"/>
          <w:marRight w:val="0"/>
          <w:marTop w:val="0"/>
          <w:marBottom w:val="0"/>
          <w:divBdr>
            <w:top w:val="none" w:sz="0" w:space="0" w:color="auto"/>
            <w:left w:val="none" w:sz="0" w:space="0" w:color="auto"/>
            <w:bottom w:val="none" w:sz="0" w:space="0" w:color="auto"/>
            <w:right w:val="none" w:sz="0" w:space="0" w:color="auto"/>
          </w:divBdr>
        </w:div>
        <w:div w:id="1003171341">
          <w:marLeft w:val="0"/>
          <w:marRight w:val="0"/>
          <w:marTop w:val="0"/>
          <w:marBottom w:val="0"/>
          <w:divBdr>
            <w:top w:val="none" w:sz="0" w:space="0" w:color="auto"/>
            <w:left w:val="none" w:sz="0" w:space="0" w:color="auto"/>
            <w:bottom w:val="none" w:sz="0" w:space="0" w:color="auto"/>
            <w:right w:val="none" w:sz="0" w:space="0" w:color="auto"/>
          </w:divBdr>
        </w:div>
        <w:div w:id="1007486125">
          <w:marLeft w:val="0"/>
          <w:marRight w:val="0"/>
          <w:marTop w:val="0"/>
          <w:marBottom w:val="0"/>
          <w:divBdr>
            <w:top w:val="none" w:sz="0" w:space="0" w:color="auto"/>
            <w:left w:val="none" w:sz="0" w:space="0" w:color="auto"/>
            <w:bottom w:val="none" w:sz="0" w:space="0" w:color="auto"/>
            <w:right w:val="none" w:sz="0" w:space="0" w:color="auto"/>
          </w:divBdr>
        </w:div>
        <w:div w:id="1021127615">
          <w:marLeft w:val="0"/>
          <w:marRight w:val="0"/>
          <w:marTop w:val="0"/>
          <w:marBottom w:val="0"/>
          <w:divBdr>
            <w:top w:val="none" w:sz="0" w:space="0" w:color="auto"/>
            <w:left w:val="none" w:sz="0" w:space="0" w:color="auto"/>
            <w:bottom w:val="none" w:sz="0" w:space="0" w:color="auto"/>
            <w:right w:val="none" w:sz="0" w:space="0" w:color="auto"/>
          </w:divBdr>
        </w:div>
        <w:div w:id="1027563277">
          <w:marLeft w:val="0"/>
          <w:marRight w:val="0"/>
          <w:marTop w:val="0"/>
          <w:marBottom w:val="0"/>
          <w:divBdr>
            <w:top w:val="none" w:sz="0" w:space="0" w:color="auto"/>
            <w:left w:val="none" w:sz="0" w:space="0" w:color="auto"/>
            <w:bottom w:val="none" w:sz="0" w:space="0" w:color="auto"/>
            <w:right w:val="none" w:sz="0" w:space="0" w:color="auto"/>
          </w:divBdr>
        </w:div>
        <w:div w:id="1069116431">
          <w:marLeft w:val="0"/>
          <w:marRight w:val="0"/>
          <w:marTop w:val="0"/>
          <w:marBottom w:val="0"/>
          <w:divBdr>
            <w:top w:val="none" w:sz="0" w:space="0" w:color="auto"/>
            <w:left w:val="none" w:sz="0" w:space="0" w:color="auto"/>
            <w:bottom w:val="none" w:sz="0" w:space="0" w:color="auto"/>
            <w:right w:val="none" w:sz="0" w:space="0" w:color="auto"/>
          </w:divBdr>
        </w:div>
        <w:div w:id="1075669635">
          <w:marLeft w:val="0"/>
          <w:marRight w:val="0"/>
          <w:marTop w:val="0"/>
          <w:marBottom w:val="0"/>
          <w:divBdr>
            <w:top w:val="none" w:sz="0" w:space="0" w:color="auto"/>
            <w:left w:val="none" w:sz="0" w:space="0" w:color="auto"/>
            <w:bottom w:val="none" w:sz="0" w:space="0" w:color="auto"/>
            <w:right w:val="none" w:sz="0" w:space="0" w:color="auto"/>
          </w:divBdr>
        </w:div>
        <w:div w:id="1076240732">
          <w:marLeft w:val="0"/>
          <w:marRight w:val="0"/>
          <w:marTop w:val="0"/>
          <w:marBottom w:val="0"/>
          <w:divBdr>
            <w:top w:val="none" w:sz="0" w:space="0" w:color="auto"/>
            <w:left w:val="none" w:sz="0" w:space="0" w:color="auto"/>
            <w:bottom w:val="none" w:sz="0" w:space="0" w:color="auto"/>
            <w:right w:val="none" w:sz="0" w:space="0" w:color="auto"/>
          </w:divBdr>
        </w:div>
        <w:div w:id="1076316802">
          <w:marLeft w:val="0"/>
          <w:marRight w:val="0"/>
          <w:marTop w:val="0"/>
          <w:marBottom w:val="0"/>
          <w:divBdr>
            <w:top w:val="none" w:sz="0" w:space="0" w:color="auto"/>
            <w:left w:val="none" w:sz="0" w:space="0" w:color="auto"/>
            <w:bottom w:val="none" w:sz="0" w:space="0" w:color="auto"/>
            <w:right w:val="none" w:sz="0" w:space="0" w:color="auto"/>
          </w:divBdr>
        </w:div>
        <w:div w:id="1122381045">
          <w:marLeft w:val="0"/>
          <w:marRight w:val="0"/>
          <w:marTop w:val="0"/>
          <w:marBottom w:val="0"/>
          <w:divBdr>
            <w:top w:val="none" w:sz="0" w:space="0" w:color="auto"/>
            <w:left w:val="none" w:sz="0" w:space="0" w:color="auto"/>
            <w:bottom w:val="none" w:sz="0" w:space="0" w:color="auto"/>
            <w:right w:val="none" w:sz="0" w:space="0" w:color="auto"/>
          </w:divBdr>
        </w:div>
        <w:div w:id="1141732365">
          <w:marLeft w:val="0"/>
          <w:marRight w:val="0"/>
          <w:marTop w:val="0"/>
          <w:marBottom w:val="0"/>
          <w:divBdr>
            <w:top w:val="none" w:sz="0" w:space="0" w:color="auto"/>
            <w:left w:val="none" w:sz="0" w:space="0" w:color="auto"/>
            <w:bottom w:val="none" w:sz="0" w:space="0" w:color="auto"/>
            <w:right w:val="none" w:sz="0" w:space="0" w:color="auto"/>
          </w:divBdr>
        </w:div>
        <w:div w:id="1150749255">
          <w:marLeft w:val="0"/>
          <w:marRight w:val="0"/>
          <w:marTop w:val="0"/>
          <w:marBottom w:val="0"/>
          <w:divBdr>
            <w:top w:val="none" w:sz="0" w:space="0" w:color="auto"/>
            <w:left w:val="none" w:sz="0" w:space="0" w:color="auto"/>
            <w:bottom w:val="none" w:sz="0" w:space="0" w:color="auto"/>
            <w:right w:val="none" w:sz="0" w:space="0" w:color="auto"/>
          </w:divBdr>
        </w:div>
        <w:div w:id="1153182620">
          <w:marLeft w:val="0"/>
          <w:marRight w:val="0"/>
          <w:marTop w:val="0"/>
          <w:marBottom w:val="0"/>
          <w:divBdr>
            <w:top w:val="none" w:sz="0" w:space="0" w:color="auto"/>
            <w:left w:val="none" w:sz="0" w:space="0" w:color="auto"/>
            <w:bottom w:val="none" w:sz="0" w:space="0" w:color="auto"/>
            <w:right w:val="none" w:sz="0" w:space="0" w:color="auto"/>
          </w:divBdr>
        </w:div>
        <w:div w:id="1158686841">
          <w:marLeft w:val="0"/>
          <w:marRight w:val="0"/>
          <w:marTop w:val="0"/>
          <w:marBottom w:val="0"/>
          <w:divBdr>
            <w:top w:val="none" w:sz="0" w:space="0" w:color="auto"/>
            <w:left w:val="none" w:sz="0" w:space="0" w:color="auto"/>
            <w:bottom w:val="none" w:sz="0" w:space="0" w:color="auto"/>
            <w:right w:val="none" w:sz="0" w:space="0" w:color="auto"/>
          </w:divBdr>
        </w:div>
        <w:div w:id="1181748176">
          <w:marLeft w:val="0"/>
          <w:marRight w:val="0"/>
          <w:marTop w:val="0"/>
          <w:marBottom w:val="0"/>
          <w:divBdr>
            <w:top w:val="none" w:sz="0" w:space="0" w:color="auto"/>
            <w:left w:val="none" w:sz="0" w:space="0" w:color="auto"/>
            <w:bottom w:val="none" w:sz="0" w:space="0" w:color="auto"/>
            <w:right w:val="none" w:sz="0" w:space="0" w:color="auto"/>
          </w:divBdr>
        </w:div>
        <w:div w:id="1182015316">
          <w:marLeft w:val="0"/>
          <w:marRight w:val="0"/>
          <w:marTop w:val="0"/>
          <w:marBottom w:val="0"/>
          <w:divBdr>
            <w:top w:val="none" w:sz="0" w:space="0" w:color="auto"/>
            <w:left w:val="none" w:sz="0" w:space="0" w:color="auto"/>
            <w:bottom w:val="none" w:sz="0" w:space="0" w:color="auto"/>
            <w:right w:val="none" w:sz="0" w:space="0" w:color="auto"/>
          </w:divBdr>
        </w:div>
        <w:div w:id="1183009176">
          <w:marLeft w:val="0"/>
          <w:marRight w:val="0"/>
          <w:marTop w:val="0"/>
          <w:marBottom w:val="0"/>
          <w:divBdr>
            <w:top w:val="none" w:sz="0" w:space="0" w:color="auto"/>
            <w:left w:val="none" w:sz="0" w:space="0" w:color="auto"/>
            <w:bottom w:val="none" w:sz="0" w:space="0" w:color="auto"/>
            <w:right w:val="none" w:sz="0" w:space="0" w:color="auto"/>
          </w:divBdr>
        </w:div>
        <w:div w:id="1281499513">
          <w:marLeft w:val="0"/>
          <w:marRight w:val="0"/>
          <w:marTop w:val="0"/>
          <w:marBottom w:val="0"/>
          <w:divBdr>
            <w:top w:val="none" w:sz="0" w:space="0" w:color="auto"/>
            <w:left w:val="none" w:sz="0" w:space="0" w:color="auto"/>
            <w:bottom w:val="none" w:sz="0" w:space="0" w:color="auto"/>
            <w:right w:val="none" w:sz="0" w:space="0" w:color="auto"/>
          </w:divBdr>
        </w:div>
        <w:div w:id="1310016951">
          <w:marLeft w:val="0"/>
          <w:marRight w:val="0"/>
          <w:marTop w:val="0"/>
          <w:marBottom w:val="0"/>
          <w:divBdr>
            <w:top w:val="none" w:sz="0" w:space="0" w:color="auto"/>
            <w:left w:val="none" w:sz="0" w:space="0" w:color="auto"/>
            <w:bottom w:val="none" w:sz="0" w:space="0" w:color="auto"/>
            <w:right w:val="none" w:sz="0" w:space="0" w:color="auto"/>
          </w:divBdr>
        </w:div>
        <w:div w:id="1322124028">
          <w:marLeft w:val="0"/>
          <w:marRight w:val="0"/>
          <w:marTop w:val="0"/>
          <w:marBottom w:val="0"/>
          <w:divBdr>
            <w:top w:val="none" w:sz="0" w:space="0" w:color="auto"/>
            <w:left w:val="none" w:sz="0" w:space="0" w:color="auto"/>
            <w:bottom w:val="none" w:sz="0" w:space="0" w:color="auto"/>
            <w:right w:val="none" w:sz="0" w:space="0" w:color="auto"/>
          </w:divBdr>
        </w:div>
        <w:div w:id="1340740912">
          <w:marLeft w:val="0"/>
          <w:marRight w:val="0"/>
          <w:marTop w:val="0"/>
          <w:marBottom w:val="0"/>
          <w:divBdr>
            <w:top w:val="none" w:sz="0" w:space="0" w:color="auto"/>
            <w:left w:val="none" w:sz="0" w:space="0" w:color="auto"/>
            <w:bottom w:val="none" w:sz="0" w:space="0" w:color="auto"/>
            <w:right w:val="none" w:sz="0" w:space="0" w:color="auto"/>
          </w:divBdr>
        </w:div>
        <w:div w:id="1381662634">
          <w:marLeft w:val="0"/>
          <w:marRight w:val="0"/>
          <w:marTop w:val="0"/>
          <w:marBottom w:val="0"/>
          <w:divBdr>
            <w:top w:val="none" w:sz="0" w:space="0" w:color="auto"/>
            <w:left w:val="none" w:sz="0" w:space="0" w:color="auto"/>
            <w:bottom w:val="none" w:sz="0" w:space="0" w:color="auto"/>
            <w:right w:val="none" w:sz="0" w:space="0" w:color="auto"/>
          </w:divBdr>
        </w:div>
        <w:div w:id="1386567958">
          <w:marLeft w:val="0"/>
          <w:marRight w:val="0"/>
          <w:marTop w:val="0"/>
          <w:marBottom w:val="0"/>
          <w:divBdr>
            <w:top w:val="none" w:sz="0" w:space="0" w:color="auto"/>
            <w:left w:val="none" w:sz="0" w:space="0" w:color="auto"/>
            <w:bottom w:val="none" w:sz="0" w:space="0" w:color="auto"/>
            <w:right w:val="none" w:sz="0" w:space="0" w:color="auto"/>
          </w:divBdr>
        </w:div>
        <w:div w:id="1386757004">
          <w:marLeft w:val="0"/>
          <w:marRight w:val="0"/>
          <w:marTop w:val="0"/>
          <w:marBottom w:val="0"/>
          <w:divBdr>
            <w:top w:val="none" w:sz="0" w:space="0" w:color="auto"/>
            <w:left w:val="none" w:sz="0" w:space="0" w:color="auto"/>
            <w:bottom w:val="none" w:sz="0" w:space="0" w:color="auto"/>
            <w:right w:val="none" w:sz="0" w:space="0" w:color="auto"/>
          </w:divBdr>
        </w:div>
        <w:div w:id="1393769702">
          <w:marLeft w:val="0"/>
          <w:marRight w:val="0"/>
          <w:marTop w:val="0"/>
          <w:marBottom w:val="0"/>
          <w:divBdr>
            <w:top w:val="none" w:sz="0" w:space="0" w:color="auto"/>
            <w:left w:val="none" w:sz="0" w:space="0" w:color="auto"/>
            <w:bottom w:val="none" w:sz="0" w:space="0" w:color="auto"/>
            <w:right w:val="none" w:sz="0" w:space="0" w:color="auto"/>
          </w:divBdr>
        </w:div>
        <w:div w:id="1421102339">
          <w:marLeft w:val="0"/>
          <w:marRight w:val="0"/>
          <w:marTop w:val="0"/>
          <w:marBottom w:val="0"/>
          <w:divBdr>
            <w:top w:val="none" w:sz="0" w:space="0" w:color="auto"/>
            <w:left w:val="none" w:sz="0" w:space="0" w:color="auto"/>
            <w:bottom w:val="none" w:sz="0" w:space="0" w:color="auto"/>
            <w:right w:val="none" w:sz="0" w:space="0" w:color="auto"/>
          </w:divBdr>
        </w:div>
        <w:div w:id="1431581107">
          <w:marLeft w:val="0"/>
          <w:marRight w:val="0"/>
          <w:marTop w:val="0"/>
          <w:marBottom w:val="0"/>
          <w:divBdr>
            <w:top w:val="none" w:sz="0" w:space="0" w:color="auto"/>
            <w:left w:val="none" w:sz="0" w:space="0" w:color="auto"/>
            <w:bottom w:val="none" w:sz="0" w:space="0" w:color="auto"/>
            <w:right w:val="none" w:sz="0" w:space="0" w:color="auto"/>
          </w:divBdr>
        </w:div>
        <w:div w:id="1432357077">
          <w:marLeft w:val="0"/>
          <w:marRight w:val="0"/>
          <w:marTop w:val="0"/>
          <w:marBottom w:val="0"/>
          <w:divBdr>
            <w:top w:val="none" w:sz="0" w:space="0" w:color="auto"/>
            <w:left w:val="none" w:sz="0" w:space="0" w:color="auto"/>
            <w:bottom w:val="none" w:sz="0" w:space="0" w:color="auto"/>
            <w:right w:val="none" w:sz="0" w:space="0" w:color="auto"/>
          </w:divBdr>
        </w:div>
        <w:div w:id="1448159102">
          <w:marLeft w:val="0"/>
          <w:marRight w:val="0"/>
          <w:marTop w:val="0"/>
          <w:marBottom w:val="0"/>
          <w:divBdr>
            <w:top w:val="none" w:sz="0" w:space="0" w:color="auto"/>
            <w:left w:val="none" w:sz="0" w:space="0" w:color="auto"/>
            <w:bottom w:val="none" w:sz="0" w:space="0" w:color="auto"/>
            <w:right w:val="none" w:sz="0" w:space="0" w:color="auto"/>
          </w:divBdr>
        </w:div>
        <w:div w:id="1487435663">
          <w:marLeft w:val="0"/>
          <w:marRight w:val="0"/>
          <w:marTop w:val="0"/>
          <w:marBottom w:val="0"/>
          <w:divBdr>
            <w:top w:val="none" w:sz="0" w:space="0" w:color="auto"/>
            <w:left w:val="none" w:sz="0" w:space="0" w:color="auto"/>
            <w:bottom w:val="none" w:sz="0" w:space="0" w:color="auto"/>
            <w:right w:val="none" w:sz="0" w:space="0" w:color="auto"/>
          </w:divBdr>
        </w:div>
        <w:div w:id="1530679869">
          <w:marLeft w:val="0"/>
          <w:marRight w:val="0"/>
          <w:marTop w:val="0"/>
          <w:marBottom w:val="0"/>
          <w:divBdr>
            <w:top w:val="none" w:sz="0" w:space="0" w:color="auto"/>
            <w:left w:val="none" w:sz="0" w:space="0" w:color="auto"/>
            <w:bottom w:val="none" w:sz="0" w:space="0" w:color="auto"/>
            <w:right w:val="none" w:sz="0" w:space="0" w:color="auto"/>
          </w:divBdr>
        </w:div>
        <w:div w:id="1535074849">
          <w:marLeft w:val="0"/>
          <w:marRight w:val="0"/>
          <w:marTop w:val="0"/>
          <w:marBottom w:val="0"/>
          <w:divBdr>
            <w:top w:val="none" w:sz="0" w:space="0" w:color="auto"/>
            <w:left w:val="none" w:sz="0" w:space="0" w:color="auto"/>
            <w:bottom w:val="none" w:sz="0" w:space="0" w:color="auto"/>
            <w:right w:val="none" w:sz="0" w:space="0" w:color="auto"/>
          </w:divBdr>
        </w:div>
        <w:div w:id="1563951286">
          <w:marLeft w:val="0"/>
          <w:marRight w:val="0"/>
          <w:marTop w:val="0"/>
          <w:marBottom w:val="0"/>
          <w:divBdr>
            <w:top w:val="none" w:sz="0" w:space="0" w:color="auto"/>
            <w:left w:val="none" w:sz="0" w:space="0" w:color="auto"/>
            <w:bottom w:val="none" w:sz="0" w:space="0" w:color="auto"/>
            <w:right w:val="none" w:sz="0" w:space="0" w:color="auto"/>
          </w:divBdr>
        </w:div>
        <w:div w:id="1570188996">
          <w:marLeft w:val="0"/>
          <w:marRight w:val="0"/>
          <w:marTop w:val="0"/>
          <w:marBottom w:val="0"/>
          <w:divBdr>
            <w:top w:val="none" w:sz="0" w:space="0" w:color="auto"/>
            <w:left w:val="none" w:sz="0" w:space="0" w:color="auto"/>
            <w:bottom w:val="none" w:sz="0" w:space="0" w:color="auto"/>
            <w:right w:val="none" w:sz="0" w:space="0" w:color="auto"/>
          </w:divBdr>
        </w:div>
        <w:div w:id="1571112376">
          <w:marLeft w:val="0"/>
          <w:marRight w:val="0"/>
          <w:marTop w:val="0"/>
          <w:marBottom w:val="0"/>
          <w:divBdr>
            <w:top w:val="none" w:sz="0" w:space="0" w:color="auto"/>
            <w:left w:val="none" w:sz="0" w:space="0" w:color="auto"/>
            <w:bottom w:val="none" w:sz="0" w:space="0" w:color="auto"/>
            <w:right w:val="none" w:sz="0" w:space="0" w:color="auto"/>
          </w:divBdr>
        </w:div>
        <w:div w:id="1572961849">
          <w:marLeft w:val="0"/>
          <w:marRight w:val="0"/>
          <w:marTop w:val="0"/>
          <w:marBottom w:val="0"/>
          <w:divBdr>
            <w:top w:val="none" w:sz="0" w:space="0" w:color="auto"/>
            <w:left w:val="none" w:sz="0" w:space="0" w:color="auto"/>
            <w:bottom w:val="none" w:sz="0" w:space="0" w:color="auto"/>
            <w:right w:val="none" w:sz="0" w:space="0" w:color="auto"/>
          </w:divBdr>
        </w:div>
        <w:div w:id="1654795565">
          <w:marLeft w:val="0"/>
          <w:marRight w:val="0"/>
          <w:marTop w:val="0"/>
          <w:marBottom w:val="0"/>
          <w:divBdr>
            <w:top w:val="none" w:sz="0" w:space="0" w:color="auto"/>
            <w:left w:val="none" w:sz="0" w:space="0" w:color="auto"/>
            <w:bottom w:val="none" w:sz="0" w:space="0" w:color="auto"/>
            <w:right w:val="none" w:sz="0" w:space="0" w:color="auto"/>
          </w:divBdr>
        </w:div>
        <w:div w:id="1684555609">
          <w:marLeft w:val="0"/>
          <w:marRight w:val="0"/>
          <w:marTop w:val="0"/>
          <w:marBottom w:val="0"/>
          <w:divBdr>
            <w:top w:val="none" w:sz="0" w:space="0" w:color="auto"/>
            <w:left w:val="none" w:sz="0" w:space="0" w:color="auto"/>
            <w:bottom w:val="none" w:sz="0" w:space="0" w:color="auto"/>
            <w:right w:val="none" w:sz="0" w:space="0" w:color="auto"/>
          </w:divBdr>
        </w:div>
        <w:div w:id="1686857216">
          <w:marLeft w:val="0"/>
          <w:marRight w:val="0"/>
          <w:marTop w:val="0"/>
          <w:marBottom w:val="0"/>
          <w:divBdr>
            <w:top w:val="none" w:sz="0" w:space="0" w:color="auto"/>
            <w:left w:val="none" w:sz="0" w:space="0" w:color="auto"/>
            <w:bottom w:val="none" w:sz="0" w:space="0" w:color="auto"/>
            <w:right w:val="none" w:sz="0" w:space="0" w:color="auto"/>
          </w:divBdr>
        </w:div>
        <w:div w:id="1727023699">
          <w:marLeft w:val="0"/>
          <w:marRight w:val="0"/>
          <w:marTop w:val="0"/>
          <w:marBottom w:val="0"/>
          <w:divBdr>
            <w:top w:val="none" w:sz="0" w:space="0" w:color="auto"/>
            <w:left w:val="none" w:sz="0" w:space="0" w:color="auto"/>
            <w:bottom w:val="none" w:sz="0" w:space="0" w:color="auto"/>
            <w:right w:val="none" w:sz="0" w:space="0" w:color="auto"/>
          </w:divBdr>
        </w:div>
        <w:div w:id="1731616285">
          <w:marLeft w:val="0"/>
          <w:marRight w:val="0"/>
          <w:marTop w:val="0"/>
          <w:marBottom w:val="0"/>
          <w:divBdr>
            <w:top w:val="none" w:sz="0" w:space="0" w:color="auto"/>
            <w:left w:val="none" w:sz="0" w:space="0" w:color="auto"/>
            <w:bottom w:val="none" w:sz="0" w:space="0" w:color="auto"/>
            <w:right w:val="none" w:sz="0" w:space="0" w:color="auto"/>
          </w:divBdr>
        </w:div>
        <w:div w:id="1774082991">
          <w:marLeft w:val="0"/>
          <w:marRight w:val="0"/>
          <w:marTop w:val="0"/>
          <w:marBottom w:val="0"/>
          <w:divBdr>
            <w:top w:val="none" w:sz="0" w:space="0" w:color="auto"/>
            <w:left w:val="none" w:sz="0" w:space="0" w:color="auto"/>
            <w:bottom w:val="none" w:sz="0" w:space="0" w:color="auto"/>
            <w:right w:val="none" w:sz="0" w:space="0" w:color="auto"/>
          </w:divBdr>
        </w:div>
        <w:div w:id="1776052227">
          <w:marLeft w:val="0"/>
          <w:marRight w:val="0"/>
          <w:marTop w:val="0"/>
          <w:marBottom w:val="0"/>
          <w:divBdr>
            <w:top w:val="none" w:sz="0" w:space="0" w:color="auto"/>
            <w:left w:val="none" w:sz="0" w:space="0" w:color="auto"/>
            <w:bottom w:val="none" w:sz="0" w:space="0" w:color="auto"/>
            <w:right w:val="none" w:sz="0" w:space="0" w:color="auto"/>
          </w:divBdr>
        </w:div>
        <w:div w:id="1785999022">
          <w:marLeft w:val="0"/>
          <w:marRight w:val="0"/>
          <w:marTop w:val="0"/>
          <w:marBottom w:val="0"/>
          <w:divBdr>
            <w:top w:val="none" w:sz="0" w:space="0" w:color="auto"/>
            <w:left w:val="none" w:sz="0" w:space="0" w:color="auto"/>
            <w:bottom w:val="none" w:sz="0" w:space="0" w:color="auto"/>
            <w:right w:val="none" w:sz="0" w:space="0" w:color="auto"/>
          </w:divBdr>
        </w:div>
        <w:div w:id="1790007120">
          <w:marLeft w:val="0"/>
          <w:marRight w:val="0"/>
          <w:marTop w:val="0"/>
          <w:marBottom w:val="0"/>
          <w:divBdr>
            <w:top w:val="none" w:sz="0" w:space="0" w:color="auto"/>
            <w:left w:val="none" w:sz="0" w:space="0" w:color="auto"/>
            <w:bottom w:val="none" w:sz="0" w:space="0" w:color="auto"/>
            <w:right w:val="none" w:sz="0" w:space="0" w:color="auto"/>
          </w:divBdr>
        </w:div>
        <w:div w:id="1797676508">
          <w:marLeft w:val="0"/>
          <w:marRight w:val="0"/>
          <w:marTop w:val="0"/>
          <w:marBottom w:val="0"/>
          <w:divBdr>
            <w:top w:val="none" w:sz="0" w:space="0" w:color="auto"/>
            <w:left w:val="none" w:sz="0" w:space="0" w:color="auto"/>
            <w:bottom w:val="none" w:sz="0" w:space="0" w:color="auto"/>
            <w:right w:val="none" w:sz="0" w:space="0" w:color="auto"/>
          </w:divBdr>
        </w:div>
        <w:div w:id="1809781797">
          <w:marLeft w:val="0"/>
          <w:marRight w:val="0"/>
          <w:marTop w:val="0"/>
          <w:marBottom w:val="0"/>
          <w:divBdr>
            <w:top w:val="none" w:sz="0" w:space="0" w:color="auto"/>
            <w:left w:val="none" w:sz="0" w:space="0" w:color="auto"/>
            <w:bottom w:val="none" w:sz="0" w:space="0" w:color="auto"/>
            <w:right w:val="none" w:sz="0" w:space="0" w:color="auto"/>
          </w:divBdr>
        </w:div>
        <w:div w:id="1831407386">
          <w:marLeft w:val="0"/>
          <w:marRight w:val="0"/>
          <w:marTop w:val="0"/>
          <w:marBottom w:val="0"/>
          <w:divBdr>
            <w:top w:val="none" w:sz="0" w:space="0" w:color="auto"/>
            <w:left w:val="none" w:sz="0" w:space="0" w:color="auto"/>
            <w:bottom w:val="none" w:sz="0" w:space="0" w:color="auto"/>
            <w:right w:val="none" w:sz="0" w:space="0" w:color="auto"/>
          </w:divBdr>
        </w:div>
        <w:div w:id="1874465427">
          <w:marLeft w:val="0"/>
          <w:marRight w:val="0"/>
          <w:marTop w:val="0"/>
          <w:marBottom w:val="0"/>
          <w:divBdr>
            <w:top w:val="none" w:sz="0" w:space="0" w:color="auto"/>
            <w:left w:val="none" w:sz="0" w:space="0" w:color="auto"/>
            <w:bottom w:val="none" w:sz="0" w:space="0" w:color="auto"/>
            <w:right w:val="none" w:sz="0" w:space="0" w:color="auto"/>
          </w:divBdr>
        </w:div>
        <w:div w:id="1877037218">
          <w:marLeft w:val="0"/>
          <w:marRight w:val="0"/>
          <w:marTop w:val="0"/>
          <w:marBottom w:val="0"/>
          <w:divBdr>
            <w:top w:val="none" w:sz="0" w:space="0" w:color="auto"/>
            <w:left w:val="none" w:sz="0" w:space="0" w:color="auto"/>
            <w:bottom w:val="none" w:sz="0" w:space="0" w:color="auto"/>
            <w:right w:val="none" w:sz="0" w:space="0" w:color="auto"/>
          </w:divBdr>
        </w:div>
        <w:div w:id="1910533898">
          <w:marLeft w:val="0"/>
          <w:marRight w:val="0"/>
          <w:marTop w:val="0"/>
          <w:marBottom w:val="0"/>
          <w:divBdr>
            <w:top w:val="none" w:sz="0" w:space="0" w:color="auto"/>
            <w:left w:val="none" w:sz="0" w:space="0" w:color="auto"/>
            <w:bottom w:val="none" w:sz="0" w:space="0" w:color="auto"/>
            <w:right w:val="none" w:sz="0" w:space="0" w:color="auto"/>
          </w:divBdr>
        </w:div>
        <w:div w:id="1943106773">
          <w:marLeft w:val="0"/>
          <w:marRight w:val="0"/>
          <w:marTop w:val="0"/>
          <w:marBottom w:val="0"/>
          <w:divBdr>
            <w:top w:val="none" w:sz="0" w:space="0" w:color="auto"/>
            <w:left w:val="none" w:sz="0" w:space="0" w:color="auto"/>
            <w:bottom w:val="none" w:sz="0" w:space="0" w:color="auto"/>
            <w:right w:val="none" w:sz="0" w:space="0" w:color="auto"/>
          </w:divBdr>
        </w:div>
        <w:div w:id="1977835173">
          <w:marLeft w:val="0"/>
          <w:marRight w:val="0"/>
          <w:marTop w:val="0"/>
          <w:marBottom w:val="0"/>
          <w:divBdr>
            <w:top w:val="none" w:sz="0" w:space="0" w:color="auto"/>
            <w:left w:val="none" w:sz="0" w:space="0" w:color="auto"/>
            <w:bottom w:val="none" w:sz="0" w:space="0" w:color="auto"/>
            <w:right w:val="none" w:sz="0" w:space="0" w:color="auto"/>
          </w:divBdr>
        </w:div>
      </w:divsChild>
    </w:div>
    <w:div w:id="1301034519">
      <w:bodyDiv w:val="1"/>
      <w:marLeft w:val="0"/>
      <w:marRight w:val="0"/>
      <w:marTop w:val="0"/>
      <w:marBottom w:val="0"/>
      <w:divBdr>
        <w:top w:val="none" w:sz="0" w:space="0" w:color="auto"/>
        <w:left w:val="none" w:sz="0" w:space="0" w:color="auto"/>
        <w:bottom w:val="none" w:sz="0" w:space="0" w:color="auto"/>
        <w:right w:val="none" w:sz="0" w:space="0" w:color="auto"/>
      </w:divBdr>
    </w:div>
    <w:div w:id="1301616741">
      <w:bodyDiv w:val="1"/>
      <w:marLeft w:val="0"/>
      <w:marRight w:val="0"/>
      <w:marTop w:val="0"/>
      <w:marBottom w:val="0"/>
      <w:divBdr>
        <w:top w:val="none" w:sz="0" w:space="0" w:color="auto"/>
        <w:left w:val="none" w:sz="0" w:space="0" w:color="auto"/>
        <w:bottom w:val="none" w:sz="0" w:space="0" w:color="auto"/>
        <w:right w:val="none" w:sz="0" w:space="0" w:color="auto"/>
      </w:divBdr>
    </w:div>
    <w:div w:id="1301837379">
      <w:bodyDiv w:val="1"/>
      <w:marLeft w:val="0"/>
      <w:marRight w:val="0"/>
      <w:marTop w:val="0"/>
      <w:marBottom w:val="0"/>
      <w:divBdr>
        <w:top w:val="none" w:sz="0" w:space="0" w:color="auto"/>
        <w:left w:val="none" w:sz="0" w:space="0" w:color="auto"/>
        <w:bottom w:val="none" w:sz="0" w:space="0" w:color="auto"/>
        <w:right w:val="none" w:sz="0" w:space="0" w:color="auto"/>
      </w:divBdr>
    </w:div>
    <w:div w:id="1301886275">
      <w:bodyDiv w:val="1"/>
      <w:marLeft w:val="0"/>
      <w:marRight w:val="0"/>
      <w:marTop w:val="0"/>
      <w:marBottom w:val="0"/>
      <w:divBdr>
        <w:top w:val="none" w:sz="0" w:space="0" w:color="auto"/>
        <w:left w:val="none" w:sz="0" w:space="0" w:color="auto"/>
        <w:bottom w:val="none" w:sz="0" w:space="0" w:color="auto"/>
        <w:right w:val="none" w:sz="0" w:space="0" w:color="auto"/>
      </w:divBdr>
    </w:div>
    <w:div w:id="1302157129">
      <w:bodyDiv w:val="1"/>
      <w:marLeft w:val="0"/>
      <w:marRight w:val="0"/>
      <w:marTop w:val="0"/>
      <w:marBottom w:val="0"/>
      <w:divBdr>
        <w:top w:val="none" w:sz="0" w:space="0" w:color="auto"/>
        <w:left w:val="none" w:sz="0" w:space="0" w:color="auto"/>
        <w:bottom w:val="none" w:sz="0" w:space="0" w:color="auto"/>
        <w:right w:val="none" w:sz="0" w:space="0" w:color="auto"/>
      </w:divBdr>
    </w:div>
    <w:div w:id="1302661562">
      <w:bodyDiv w:val="1"/>
      <w:marLeft w:val="0"/>
      <w:marRight w:val="0"/>
      <w:marTop w:val="0"/>
      <w:marBottom w:val="0"/>
      <w:divBdr>
        <w:top w:val="none" w:sz="0" w:space="0" w:color="auto"/>
        <w:left w:val="none" w:sz="0" w:space="0" w:color="auto"/>
        <w:bottom w:val="none" w:sz="0" w:space="0" w:color="auto"/>
        <w:right w:val="none" w:sz="0" w:space="0" w:color="auto"/>
      </w:divBdr>
    </w:div>
    <w:div w:id="1302686747">
      <w:bodyDiv w:val="1"/>
      <w:marLeft w:val="0"/>
      <w:marRight w:val="0"/>
      <w:marTop w:val="0"/>
      <w:marBottom w:val="0"/>
      <w:divBdr>
        <w:top w:val="none" w:sz="0" w:space="0" w:color="auto"/>
        <w:left w:val="none" w:sz="0" w:space="0" w:color="auto"/>
        <w:bottom w:val="none" w:sz="0" w:space="0" w:color="auto"/>
        <w:right w:val="none" w:sz="0" w:space="0" w:color="auto"/>
      </w:divBdr>
    </w:div>
    <w:div w:id="1303925118">
      <w:bodyDiv w:val="1"/>
      <w:marLeft w:val="0"/>
      <w:marRight w:val="0"/>
      <w:marTop w:val="0"/>
      <w:marBottom w:val="0"/>
      <w:divBdr>
        <w:top w:val="none" w:sz="0" w:space="0" w:color="auto"/>
        <w:left w:val="none" w:sz="0" w:space="0" w:color="auto"/>
        <w:bottom w:val="none" w:sz="0" w:space="0" w:color="auto"/>
        <w:right w:val="none" w:sz="0" w:space="0" w:color="auto"/>
      </w:divBdr>
    </w:div>
    <w:div w:id="1304384097">
      <w:bodyDiv w:val="1"/>
      <w:marLeft w:val="0"/>
      <w:marRight w:val="0"/>
      <w:marTop w:val="0"/>
      <w:marBottom w:val="0"/>
      <w:divBdr>
        <w:top w:val="none" w:sz="0" w:space="0" w:color="auto"/>
        <w:left w:val="none" w:sz="0" w:space="0" w:color="auto"/>
        <w:bottom w:val="none" w:sz="0" w:space="0" w:color="auto"/>
        <w:right w:val="none" w:sz="0" w:space="0" w:color="auto"/>
      </w:divBdr>
    </w:div>
    <w:div w:id="1304391533">
      <w:bodyDiv w:val="1"/>
      <w:marLeft w:val="0"/>
      <w:marRight w:val="0"/>
      <w:marTop w:val="0"/>
      <w:marBottom w:val="0"/>
      <w:divBdr>
        <w:top w:val="none" w:sz="0" w:space="0" w:color="auto"/>
        <w:left w:val="none" w:sz="0" w:space="0" w:color="auto"/>
        <w:bottom w:val="none" w:sz="0" w:space="0" w:color="auto"/>
        <w:right w:val="none" w:sz="0" w:space="0" w:color="auto"/>
      </w:divBdr>
    </w:div>
    <w:div w:id="1304697854">
      <w:bodyDiv w:val="1"/>
      <w:marLeft w:val="0"/>
      <w:marRight w:val="0"/>
      <w:marTop w:val="0"/>
      <w:marBottom w:val="0"/>
      <w:divBdr>
        <w:top w:val="none" w:sz="0" w:space="0" w:color="auto"/>
        <w:left w:val="none" w:sz="0" w:space="0" w:color="auto"/>
        <w:bottom w:val="none" w:sz="0" w:space="0" w:color="auto"/>
        <w:right w:val="none" w:sz="0" w:space="0" w:color="auto"/>
      </w:divBdr>
    </w:div>
    <w:div w:id="1305312427">
      <w:bodyDiv w:val="1"/>
      <w:marLeft w:val="0"/>
      <w:marRight w:val="0"/>
      <w:marTop w:val="0"/>
      <w:marBottom w:val="0"/>
      <w:divBdr>
        <w:top w:val="none" w:sz="0" w:space="0" w:color="auto"/>
        <w:left w:val="none" w:sz="0" w:space="0" w:color="auto"/>
        <w:bottom w:val="none" w:sz="0" w:space="0" w:color="auto"/>
        <w:right w:val="none" w:sz="0" w:space="0" w:color="auto"/>
      </w:divBdr>
    </w:div>
    <w:div w:id="1306164455">
      <w:bodyDiv w:val="1"/>
      <w:marLeft w:val="0"/>
      <w:marRight w:val="0"/>
      <w:marTop w:val="0"/>
      <w:marBottom w:val="0"/>
      <w:divBdr>
        <w:top w:val="none" w:sz="0" w:space="0" w:color="auto"/>
        <w:left w:val="none" w:sz="0" w:space="0" w:color="auto"/>
        <w:bottom w:val="none" w:sz="0" w:space="0" w:color="auto"/>
        <w:right w:val="none" w:sz="0" w:space="0" w:color="auto"/>
      </w:divBdr>
    </w:div>
    <w:div w:id="1307053470">
      <w:bodyDiv w:val="1"/>
      <w:marLeft w:val="0"/>
      <w:marRight w:val="0"/>
      <w:marTop w:val="0"/>
      <w:marBottom w:val="0"/>
      <w:divBdr>
        <w:top w:val="none" w:sz="0" w:space="0" w:color="auto"/>
        <w:left w:val="none" w:sz="0" w:space="0" w:color="auto"/>
        <w:bottom w:val="none" w:sz="0" w:space="0" w:color="auto"/>
        <w:right w:val="none" w:sz="0" w:space="0" w:color="auto"/>
      </w:divBdr>
    </w:div>
    <w:div w:id="1307706329">
      <w:bodyDiv w:val="1"/>
      <w:marLeft w:val="0"/>
      <w:marRight w:val="0"/>
      <w:marTop w:val="0"/>
      <w:marBottom w:val="0"/>
      <w:divBdr>
        <w:top w:val="none" w:sz="0" w:space="0" w:color="auto"/>
        <w:left w:val="none" w:sz="0" w:space="0" w:color="auto"/>
        <w:bottom w:val="none" w:sz="0" w:space="0" w:color="auto"/>
        <w:right w:val="none" w:sz="0" w:space="0" w:color="auto"/>
      </w:divBdr>
    </w:div>
    <w:div w:id="1308897139">
      <w:bodyDiv w:val="1"/>
      <w:marLeft w:val="0"/>
      <w:marRight w:val="0"/>
      <w:marTop w:val="0"/>
      <w:marBottom w:val="0"/>
      <w:divBdr>
        <w:top w:val="none" w:sz="0" w:space="0" w:color="auto"/>
        <w:left w:val="none" w:sz="0" w:space="0" w:color="auto"/>
        <w:bottom w:val="none" w:sz="0" w:space="0" w:color="auto"/>
        <w:right w:val="none" w:sz="0" w:space="0" w:color="auto"/>
      </w:divBdr>
    </w:div>
    <w:div w:id="1308898633">
      <w:bodyDiv w:val="1"/>
      <w:marLeft w:val="0"/>
      <w:marRight w:val="0"/>
      <w:marTop w:val="0"/>
      <w:marBottom w:val="0"/>
      <w:divBdr>
        <w:top w:val="none" w:sz="0" w:space="0" w:color="auto"/>
        <w:left w:val="none" w:sz="0" w:space="0" w:color="auto"/>
        <w:bottom w:val="none" w:sz="0" w:space="0" w:color="auto"/>
        <w:right w:val="none" w:sz="0" w:space="0" w:color="auto"/>
      </w:divBdr>
    </w:div>
    <w:div w:id="1309551596">
      <w:bodyDiv w:val="1"/>
      <w:marLeft w:val="0"/>
      <w:marRight w:val="0"/>
      <w:marTop w:val="0"/>
      <w:marBottom w:val="0"/>
      <w:divBdr>
        <w:top w:val="none" w:sz="0" w:space="0" w:color="auto"/>
        <w:left w:val="none" w:sz="0" w:space="0" w:color="auto"/>
        <w:bottom w:val="none" w:sz="0" w:space="0" w:color="auto"/>
        <w:right w:val="none" w:sz="0" w:space="0" w:color="auto"/>
      </w:divBdr>
    </w:div>
    <w:div w:id="1309671596">
      <w:bodyDiv w:val="1"/>
      <w:marLeft w:val="0"/>
      <w:marRight w:val="0"/>
      <w:marTop w:val="0"/>
      <w:marBottom w:val="0"/>
      <w:divBdr>
        <w:top w:val="none" w:sz="0" w:space="0" w:color="auto"/>
        <w:left w:val="none" w:sz="0" w:space="0" w:color="auto"/>
        <w:bottom w:val="none" w:sz="0" w:space="0" w:color="auto"/>
        <w:right w:val="none" w:sz="0" w:space="0" w:color="auto"/>
      </w:divBdr>
    </w:div>
    <w:div w:id="1309821932">
      <w:bodyDiv w:val="1"/>
      <w:marLeft w:val="0"/>
      <w:marRight w:val="0"/>
      <w:marTop w:val="0"/>
      <w:marBottom w:val="0"/>
      <w:divBdr>
        <w:top w:val="none" w:sz="0" w:space="0" w:color="auto"/>
        <w:left w:val="none" w:sz="0" w:space="0" w:color="auto"/>
        <w:bottom w:val="none" w:sz="0" w:space="0" w:color="auto"/>
        <w:right w:val="none" w:sz="0" w:space="0" w:color="auto"/>
      </w:divBdr>
    </w:div>
    <w:div w:id="1310017225">
      <w:bodyDiv w:val="1"/>
      <w:marLeft w:val="0"/>
      <w:marRight w:val="0"/>
      <w:marTop w:val="0"/>
      <w:marBottom w:val="0"/>
      <w:divBdr>
        <w:top w:val="none" w:sz="0" w:space="0" w:color="auto"/>
        <w:left w:val="none" w:sz="0" w:space="0" w:color="auto"/>
        <w:bottom w:val="none" w:sz="0" w:space="0" w:color="auto"/>
        <w:right w:val="none" w:sz="0" w:space="0" w:color="auto"/>
      </w:divBdr>
    </w:div>
    <w:div w:id="1310286212">
      <w:bodyDiv w:val="1"/>
      <w:marLeft w:val="0"/>
      <w:marRight w:val="0"/>
      <w:marTop w:val="0"/>
      <w:marBottom w:val="0"/>
      <w:divBdr>
        <w:top w:val="none" w:sz="0" w:space="0" w:color="auto"/>
        <w:left w:val="none" w:sz="0" w:space="0" w:color="auto"/>
        <w:bottom w:val="none" w:sz="0" w:space="0" w:color="auto"/>
        <w:right w:val="none" w:sz="0" w:space="0" w:color="auto"/>
      </w:divBdr>
    </w:div>
    <w:div w:id="1310673077">
      <w:bodyDiv w:val="1"/>
      <w:marLeft w:val="0"/>
      <w:marRight w:val="0"/>
      <w:marTop w:val="0"/>
      <w:marBottom w:val="0"/>
      <w:divBdr>
        <w:top w:val="none" w:sz="0" w:space="0" w:color="auto"/>
        <w:left w:val="none" w:sz="0" w:space="0" w:color="auto"/>
        <w:bottom w:val="none" w:sz="0" w:space="0" w:color="auto"/>
        <w:right w:val="none" w:sz="0" w:space="0" w:color="auto"/>
      </w:divBdr>
    </w:div>
    <w:div w:id="1310935497">
      <w:bodyDiv w:val="1"/>
      <w:marLeft w:val="0"/>
      <w:marRight w:val="0"/>
      <w:marTop w:val="0"/>
      <w:marBottom w:val="0"/>
      <w:divBdr>
        <w:top w:val="none" w:sz="0" w:space="0" w:color="auto"/>
        <w:left w:val="none" w:sz="0" w:space="0" w:color="auto"/>
        <w:bottom w:val="none" w:sz="0" w:space="0" w:color="auto"/>
        <w:right w:val="none" w:sz="0" w:space="0" w:color="auto"/>
      </w:divBdr>
    </w:div>
    <w:div w:id="1311206846">
      <w:bodyDiv w:val="1"/>
      <w:marLeft w:val="0"/>
      <w:marRight w:val="0"/>
      <w:marTop w:val="0"/>
      <w:marBottom w:val="0"/>
      <w:divBdr>
        <w:top w:val="none" w:sz="0" w:space="0" w:color="auto"/>
        <w:left w:val="none" w:sz="0" w:space="0" w:color="auto"/>
        <w:bottom w:val="none" w:sz="0" w:space="0" w:color="auto"/>
        <w:right w:val="none" w:sz="0" w:space="0" w:color="auto"/>
      </w:divBdr>
    </w:div>
    <w:div w:id="1311249610">
      <w:bodyDiv w:val="1"/>
      <w:marLeft w:val="0"/>
      <w:marRight w:val="0"/>
      <w:marTop w:val="0"/>
      <w:marBottom w:val="0"/>
      <w:divBdr>
        <w:top w:val="none" w:sz="0" w:space="0" w:color="auto"/>
        <w:left w:val="none" w:sz="0" w:space="0" w:color="auto"/>
        <w:bottom w:val="none" w:sz="0" w:space="0" w:color="auto"/>
        <w:right w:val="none" w:sz="0" w:space="0" w:color="auto"/>
      </w:divBdr>
    </w:div>
    <w:div w:id="1311599181">
      <w:bodyDiv w:val="1"/>
      <w:marLeft w:val="0"/>
      <w:marRight w:val="0"/>
      <w:marTop w:val="0"/>
      <w:marBottom w:val="0"/>
      <w:divBdr>
        <w:top w:val="none" w:sz="0" w:space="0" w:color="auto"/>
        <w:left w:val="none" w:sz="0" w:space="0" w:color="auto"/>
        <w:bottom w:val="none" w:sz="0" w:space="0" w:color="auto"/>
        <w:right w:val="none" w:sz="0" w:space="0" w:color="auto"/>
      </w:divBdr>
    </w:div>
    <w:div w:id="1312297189">
      <w:bodyDiv w:val="1"/>
      <w:marLeft w:val="0"/>
      <w:marRight w:val="0"/>
      <w:marTop w:val="0"/>
      <w:marBottom w:val="0"/>
      <w:divBdr>
        <w:top w:val="none" w:sz="0" w:space="0" w:color="auto"/>
        <w:left w:val="none" w:sz="0" w:space="0" w:color="auto"/>
        <w:bottom w:val="none" w:sz="0" w:space="0" w:color="auto"/>
        <w:right w:val="none" w:sz="0" w:space="0" w:color="auto"/>
      </w:divBdr>
    </w:div>
    <w:div w:id="1312563184">
      <w:bodyDiv w:val="1"/>
      <w:marLeft w:val="0"/>
      <w:marRight w:val="0"/>
      <w:marTop w:val="0"/>
      <w:marBottom w:val="0"/>
      <w:divBdr>
        <w:top w:val="none" w:sz="0" w:space="0" w:color="auto"/>
        <w:left w:val="none" w:sz="0" w:space="0" w:color="auto"/>
        <w:bottom w:val="none" w:sz="0" w:space="0" w:color="auto"/>
        <w:right w:val="none" w:sz="0" w:space="0" w:color="auto"/>
      </w:divBdr>
    </w:div>
    <w:div w:id="1312564185">
      <w:bodyDiv w:val="1"/>
      <w:marLeft w:val="0"/>
      <w:marRight w:val="0"/>
      <w:marTop w:val="0"/>
      <w:marBottom w:val="0"/>
      <w:divBdr>
        <w:top w:val="none" w:sz="0" w:space="0" w:color="auto"/>
        <w:left w:val="none" w:sz="0" w:space="0" w:color="auto"/>
        <w:bottom w:val="none" w:sz="0" w:space="0" w:color="auto"/>
        <w:right w:val="none" w:sz="0" w:space="0" w:color="auto"/>
      </w:divBdr>
      <w:divsChild>
        <w:div w:id="35735515">
          <w:marLeft w:val="0"/>
          <w:marRight w:val="0"/>
          <w:marTop w:val="0"/>
          <w:marBottom w:val="0"/>
          <w:divBdr>
            <w:top w:val="none" w:sz="0" w:space="0" w:color="auto"/>
            <w:left w:val="none" w:sz="0" w:space="0" w:color="auto"/>
            <w:bottom w:val="none" w:sz="0" w:space="0" w:color="auto"/>
            <w:right w:val="none" w:sz="0" w:space="0" w:color="auto"/>
          </w:divBdr>
        </w:div>
        <w:div w:id="36319294">
          <w:marLeft w:val="0"/>
          <w:marRight w:val="0"/>
          <w:marTop w:val="0"/>
          <w:marBottom w:val="0"/>
          <w:divBdr>
            <w:top w:val="none" w:sz="0" w:space="0" w:color="auto"/>
            <w:left w:val="none" w:sz="0" w:space="0" w:color="auto"/>
            <w:bottom w:val="none" w:sz="0" w:space="0" w:color="auto"/>
            <w:right w:val="none" w:sz="0" w:space="0" w:color="auto"/>
          </w:divBdr>
        </w:div>
        <w:div w:id="38479921">
          <w:marLeft w:val="0"/>
          <w:marRight w:val="0"/>
          <w:marTop w:val="0"/>
          <w:marBottom w:val="0"/>
          <w:divBdr>
            <w:top w:val="none" w:sz="0" w:space="0" w:color="auto"/>
            <w:left w:val="none" w:sz="0" w:space="0" w:color="auto"/>
            <w:bottom w:val="none" w:sz="0" w:space="0" w:color="auto"/>
            <w:right w:val="none" w:sz="0" w:space="0" w:color="auto"/>
          </w:divBdr>
        </w:div>
        <w:div w:id="46077950">
          <w:marLeft w:val="0"/>
          <w:marRight w:val="0"/>
          <w:marTop w:val="0"/>
          <w:marBottom w:val="0"/>
          <w:divBdr>
            <w:top w:val="none" w:sz="0" w:space="0" w:color="auto"/>
            <w:left w:val="none" w:sz="0" w:space="0" w:color="auto"/>
            <w:bottom w:val="none" w:sz="0" w:space="0" w:color="auto"/>
            <w:right w:val="none" w:sz="0" w:space="0" w:color="auto"/>
          </w:divBdr>
        </w:div>
        <w:div w:id="51084952">
          <w:marLeft w:val="0"/>
          <w:marRight w:val="0"/>
          <w:marTop w:val="0"/>
          <w:marBottom w:val="0"/>
          <w:divBdr>
            <w:top w:val="none" w:sz="0" w:space="0" w:color="auto"/>
            <w:left w:val="none" w:sz="0" w:space="0" w:color="auto"/>
            <w:bottom w:val="none" w:sz="0" w:space="0" w:color="auto"/>
            <w:right w:val="none" w:sz="0" w:space="0" w:color="auto"/>
          </w:divBdr>
        </w:div>
        <w:div w:id="55974477">
          <w:marLeft w:val="0"/>
          <w:marRight w:val="0"/>
          <w:marTop w:val="0"/>
          <w:marBottom w:val="0"/>
          <w:divBdr>
            <w:top w:val="none" w:sz="0" w:space="0" w:color="auto"/>
            <w:left w:val="none" w:sz="0" w:space="0" w:color="auto"/>
            <w:bottom w:val="none" w:sz="0" w:space="0" w:color="auto"/>
            <w:right w:val="none" w:sz="0" w:space="0" w:color="auto"/>
          </w:divBdr>
        </w:div>
        <w:div w:id="56784375">
          <w:marLeft w:val="0"/>
          <w:marRight w:val="0"/>
          <w:marTop w:val="0"/>
          <w:marBottom w:val="0"/>
          <w:divBdr>
            <w:top w:val="none" w:sz="0" w:space="0" w:color="auto"/>
            <w:left w:val="none" w:sz="0" w:space="0" w:color="auto"/>
            <w:bottom w:val="none" w:sz="0" w:space="0" w:color="auto"/>
            <w:right w:val="none" w:sz="0" w:space="0" w:color="auto"/>
          </w:divBdr>
        </w:div>
        <w:div w:id="109672094">
          <w:marLeft w:val="0"/>
          <w:marRight w:val="0"/>
          <w:marTop w:val="0"/>
          <w:marBottom w:val="0"/>
          <w:divBdr>
            <w:top w:val="none" w:sz="0" w:space="0" w:color="auto"/>
            <w:left w:val="none" w:sz="0" w:space="0" w:color="auto"/>
            <w:bottom w:val="none" w:sz="0" w:space="0" w:color="auto"/>
            <w:right w:val="none" w:sz="0" w:space="0" w:color="auto"/>
          </w:divBdr>
        </w:div>
        <w:div w:id="111946806">
          <w:marLeft w:val="0"/>
          <w:marRight w:val="0"/>
          <w:marTop w:val="0"/>
          <w:marBottom w:val="0"/>
          <w:divBdr>
            <w:top w:val="none" w:sz="0" w:space="0" w:color="auto"/>
            <w:left w:val="none" w:sz="0" w:space="0" w:color="auto"/>
            <w:bottom w:val="none" w:sz="0" w:space="0" w:color="auto"/>
            <w:right w:val="none" w:sz="0" w:space="0" w:color="auto"/>
          </w:divBdr>
        </w:div>
        <w:div w:id="128792301">
          <w:marLeft w:val="0"/>
          <w:marRight w:val="0"/>
          <w:marTop w:val="0"/>
          <w:marBottom w:val="0"/>
          <w:divBdr>
            <w:top w:val="none" w:sz="0" w:space="0" w:color="auto"/>
            <w:left w:val="none" w:sz="0" w:space="0" w:color="auto"/>
            <w:bottom w:val="none" w:sz="0" w:space="0" w:color="auto"/>
            <w:right w:val="none" w:sz="0" w:space="0" w:color="auto"/>
          </w:divBdr>
        </w:div>
        <w:div w:id="194000305">
          <w:marLeft w:val="0"/>
          <w:marRight w:val="0"/>
          <w:marTop w:val="0"/>
          <w:marBottom w:val="0"/>
          <w:divBdr>
            <w:top w:val="none" w:sz="0" w:space="0" w:color="auto"/>
            <w:left w:val="none" w:sz="0" w:space="0" w:color="auto"/>
            <w:bottom w:val="none" w:sz="0" w:space="0" w:color="auto"/>
            <w:right w:val="none" w:sz="0" w:space="0" w:color="auto"/>
          </w:divBdr>
        </w:div>
        <w:div w:id="216017148">
          <w:marLeft w:val="0"/>
          <w:marRight w:val="0"/>
          <w:marTop w:val="0"/>
          <w:marBottom w:val="0"/>
          <w:divBdr>
            <w:top w:val="none" w:sz="0" w:space="0" w:color="auto"/>
            <w:left w:val="none" w:sz="0" w:space="0" w:color="auto"/>
            <w:bottom w:val="none" w:sz="0" w:space="0" w:color="auto"/>
            <w:right w:val="none" w:sz="0" w:space="0" w:color="auto"/>
          </w:divBdr>
        </w:div>
        <w:div w:id="219293330">
          <w:marLeft w:val="0"/>
          <w:marRight w:val="0"/>
          <w:marTop w:val="0"/>
          <w:marBottom w:val="0"/>
          <w:divBdr>
            <w:top w:val="none" w:sz="0" w:space="0" w:color="auto"/>
            <w:left w:val="none" w:sz="0" w:space="0" w:color="auto"/>
            <w:bottom w:val="none" w:sz="0" w:space="0" w:color="auto"/>
            <w:right w:val="none" w:sz="0" w:space="0" w:color="auto"/>
          </w:divBdr>
        </w:div>
        <w:div w:id="234633565">
          <w:marLeft w:val="0"/>
          <w:marRight w:val="0"/>
          <w:marTop w:val="0"/>
          <w:marBottom w:val="0"/>
          <w:divBdr>
            <w:top w:val="none" w:sz="0" w:space="0" w:color="auto"/>
            <w:left w:val="none" w:sz="0" w:space="0" w:color="auto"/>
            <w:bottom w:val="none" w:sz="0" w:space="0" w:color="auto"/>
            <w:right w:val="none" w:sz="0" w:space="0" w:color="auto"/>
          </w:divBdr>
        </w:div>
        <w:div w:id="236019738">
          <w:marLeft w:val="0"/>
          <w:marRight w:val="0"/>
          <w:marTop w:val="0"/>
          <w:marBottom w:val="0"/>
          <w:divBdr>
            <w:top w:val="none" w:sz="0" w:space="0" w:color="auto"/>
            <w:left w:val="none" w:sz="0" w:space="0" w:color="auto"/>
            <w:bottom w:val="none" w:sz="0" w:space="0" w:color="auto"/>
            <w:right w:val="none" w:sz="0" w:space="0" w:color="auto"/>
          </w:divBdr>
        </w:div>
        <w:div w:id="267081782">
          <w:marLeft w:val="0"/>
          <w:marRight w:val="0"/>
          <w:marTop w:val="0"/>
          <w:marBottom w:val="0"/>
          <w:divBdr>
            <w:top w:val="none" w:sz="0" w:space="0" w:color="auto"/>
            <w:left w:val="none" w:sz="0" w:space="0" w:color="auto"/>
            <w:bottom w:val="none" w:sz="0" w:space="0" w:color="auto"/>
            <w:right w:val="none" w:sz="0" w:space="0" w:color="auto"/>
          </w:divBdr>
        </w:div>
        <w:div w:id="296837826">
          <w:marLeft w:val="0"/>
          <w:marRight w:val="0"/>
          <w:marTop w:val="0"/>
          <w:marBottom w:val="0"/>
          <w:divBdr>
            <w:top w:val="none" w:sz="0" w:space="0" w:color="auto"/>
            <w:left w:val="none" w:sz="0" w:space="0" w:color="auto"/>
            <w:bottom w:val="none" w:sz="0" w:space="0" w:color="auto"/>
            <w:right w:val="none" w:sz="0" w:space="0" w:color="auto"/>
          </w:divBdr>
        </w:div>
        <w:div w:id="323777823">
          <w:marLeft w:val="0"/>
          <w:marRight w:val="0"/>
          <w:marTop w:val="0"/>
          <w:marBottom w:val="0"/>
          <w:divBdr>
            <w:top w:val="none" w:sz="0" w:space="0" w:color="auto"/>
            <w:left w:val="none" w:sz="0" w:space="0" w:color="auto"/>
            <w:bottom w:val="none" w:sz="0" w:space="0" w:color="auto"/>
            <w:right w:val="none" w:sz="0" w:space="0" w:color="auto"/>
          </w:divBdr>
        </w:div>
        <w:div w:id="351877995">
          <w:marLeft w:val="0"/>
          <w:marRight w:val="0"/>
          <w:marTop w:val="0"/>
          <w:marBottom w:val="0"/>
          <w:divBdr>
            <w:top w:val="none" w:sz="0" w:space="0" w:color="auto"/>
            <w:left w:val="none" w:sz="0" w:space="0" w:color="auto"/>
            <w:bottom w:val="none" w:sz="0" w:space="0" w:color="auto"/>
            <w:right w:val="none" w:sz="0" w:space="0" w:color="auto"/>
          </w:divBdr>
        </w:div>
        <w:div w:id="352919445">
          <w:marLeft w:val="0"/>
          <w:marRight w:val="0"/>
          <w:marTop w:val="0"/>
          <w:marBottom w:val="0"/>
          <w:divBdr>
            <w:top w:val="none" w:sz="0" w:space="0" w:color="auto"/>
            <w:left w:val="none" w:sz="0" w:space="0" w:color="auto"/>
            <w:bottom w:val="none" w:sz="0" w:space="0" w:color="auto"/>
            <w:right w:val="none" w:sz="0" w:space="0" w:color="auto"/>
          </w:divBdr>
        </w:div>
        <w:div w:id="358942690">
          <w:marLeft w:val="0"/>
          <w:marRight w:val="0"/>
          <w:marTop w:val="0"/>
          <w:marBottom w:val="0"/>
          <w:divBdr>
            <w:top w:val="none" w:sz="0" w:space="0" w:color="auto"/>
            <w:left w:val="none" w:sz="0" w:space="0" w:color="auto"/>
            <w:bottom w:val="none" w:sz="0" w:space="0" w:color="auto"/>
            <w:right w:val="none" w:sz="0" w:space="0" w:color="auto"/>
          </w:divBdr>
        </w:div>
        <w:div w:id="383020717">
          <w:marLeft w:val="0"/>
          <w:marRight w:val="0"/>
          <w:marTop w:val="0"/>
          <w:marBottom w:val="0"/>
          <w:divBdr>
            <w:top w:val="none" w:sz="0" w:space="0" w:color="auto"/>
            <w:left w:val="none" w:sz="0" w:space="0" w:color="auto"/>
            <w:bottom w:val="none" w:sz="0" w:space="0" w:color="auto"/>
            <w:right w:val="none" w:sz="0" w:space="0" w:color="auto"/>
          </w:divBdr>
        </w:div>
        <w:div w:id="392234687">
          <w:marLeft w:val="0"/>
          <w:marRight w:val="0"/>
          <w:marTop w:val="0"/>
          <w:marBottom w:val="0"/>
          <w:divBdr>
            <w:top w:val="none" w:sz="0" w:space="0" w:color="auto"/>
            <w:left w:val="none" w:sz="0" w:space="0" w:color="auto"/>
            <w:bottom w:val="none" w:sz="0" w:space="0" w:color="auto"/>
            <w:right w:val="none" w:sz="0" w:space="0" w:color="auto"/>
          </w:divBdr>
        </w:div>
        <w:div w:id="403188609">
          <w:marLeft w:val="0"/>
          <w:marRight w:val="0"/>
          <w:marTop w:val="0"/>
          <w:marBottom w:val="0"/>
          <w:divBdr>
            <w:top w:val="none" w:sz="0" w:space="0" w:color="auto"/>
            <w:left w:val="none" w:sz="0" w:space="0" w:color="auto"/>
            <w:bottom w:val="none" w:sz="0" w:space="0" w:color="auto"/>
            <w:right w:val="none" w:sz="0" w:space="0" w:color="auto"/>
          </w:divBdr>
        </w:div>
        <w:div w:id="500390386">
          <w:marLeft w:val="0"/>
          <w:marRight w:val="0"/>
          <w:marTop w:val="0"/>
          <w:marBottom w:val="0"/>
          <w:divBdr>
            <w:top w:val="none" w:sz="0" w:space="0" w:color="auto"/>
            <w:left w:val="none" w:sz="0" w:space="0" w:color="auto"/>
            <w:bottom w:val="none" w:sz="0" w:space="0" w:color="auto"/>
            <w:right w:val="none" w:sz="0" w:space="0" w:color="auto"/>
          </w:divBdr>
        </w:div>
        <w:div w:id="505360898">
          <w:marLeft w:val="0"/>
          <w:marRight w:val="0"/>
          <w:marTop w:val="0"/>
          <w:marBottom w:val="0"/>
          <w:divBdr>
            <w:top w:val="none" w:sz="0" w:space="0" w:color="auto"/>
            <w:left w:val="none" w:sz="0" w:space="0" w:color="auto"/>
            <w:bottom w:val="none" w:sz="0" w:space="0" w:color="auto"/>
            <w:right w:val="none" w:sz="0" w:space="0" w:color="auto"/>
          </w:divBdr>
        </w:div>
        <w:div w:id="518545115">
          <w:marLeft w:val="0"/>
          <w:marRight w:val="0"/>
          <w:marTop w:val="0"/>
          <w:marBottom w:val="0"/>
          <w:divBdr>
            <w:top w:val="none" w:sz="0" w:space="0" w:color="auto"/>
            <w:left w:val="none" w:sz="0" w:space="0" w:color="auto"/>
            <w:bottom w:val="none" w:sz="0" w:space="0" w:color="auto"/>
            <w:right w:val="none" w:sz="0" w:space="0" w:color="auto"/>
          </w:divBdr>
        </w:div>
        <w:div w:id="551622295">
          <w:marLeft w:val="0"/>
          <w:marRight w:val="0"/>
          <w:marTop w:val="0"/>
          <w:marBottom w:val="0"/>
          <w:divBdr>
            <w:top w:val="none" w:sz="0" w:space="0" w:color="auto"/>
            <w:left w:val="none" w:sz="0" w:space="0" w:color="auto"/>
            <w:bottom w:val="none" w:sz="0" w:space="0" w:color="auto"/>
            <w:right w:val="none" w:sz="0" w:space="0" w:color="auto"/>
          </w:divBdr>
        </w:div>
        <w:div w:id="683868234">
          <w:marLeft w:val="0"/>
          <w:marRight w:val="0"/>
          <w:marTop w:val="0"/>
          <w:marBottom w:val="0"/>
          <w:divBdr>
            <w:top w:val="none" w:sz="0" w:space="0" w:color="auto"/>
            <w:left w:val="none" w:sz="0" w:space="0" w:color="auto"/>
            <w:bottom w:val="none" w:sz="0" w:space="0" w:color="auto"/>
            <w:right w:val="none" w:sz="0" w:space="0" w:color="auto"/>
          </w:divBdr>
        </w:div>
        <w:div w:id="711270951">
          <w:marLeft w:val="0"/>
          <w:marRight w:val="0"/>
          <w:marTop w:val="0"/>
          <w:marBottom w:val="0"/>
          <w:divBdr>
            <w:top w:val="none" w:sz="0" w:space="0" w:color="auto"/>
            <w:left w:val="none" w:sz="0" w:space="0" w:color="auto"/>
            <w:bottom w:val="none" w:sz="0" w:space="0" w:color="auto"/>
            <w:right w:val="none" w:sz="0" w:space="0" w:color="auto"/>
          </w:divBdr>
        </w:div>
        <w:div w:id="721754112">
          <w:marLeft w:val="0"/>
          <w:marRight w:val="0"/>
          <w:marTop w:val="0"/>
          <w:marBottom w:val="0"/>
          <w:divBdr>
            <w:top w:val="none" w:sz="0" w:space="0" w:color="auto"/>
            <w:left w:val="none" w:sz="0" w:space="0" w:color="auto"/>
            <w:bottom w:val="none" w:sz="0" w:space="0" w:color="auto"/>
            <w:right w:val="none" w:sz="0" w:space="0" w:color="auto"/>
          </w:divBdr>
        </w:div>
        <w:div w:id="738286416">
          <w:marLeft w:val="0"/>
          <w:marRight w:val="0"/>
          <w:marTop w:val="0"/>
          <w:marBottom w:val="0"/>
          <w:divBdr>
            <w:top w:val="none" w:sz="0" w:space="0" w:color="auto"/>
            <w:left w:val="none" w:sz="0" w:space="0" w:color="auto"/>
            <w:bottom w:val="none" w:sz="0" w:space="0" w:color="auto"/>
            <w:right w:val="none" w:sz="0" w:space="0" w:color="auto"/>
          </w:divBdr>
        </w:div>
        <w:div w:id="746150517">
          <w:marLeft w:val="0"/>
          <w:marRight w:val="0"/>
          <w:marTop w:val="0"/>
          <w:marBottom w:val="0"/>
          <w:divBdr>
            <w:top w:val="none" w:sz="0" w:space="0" w:color="auto"/>
            <w:left w:val="none" w:sz="0" w:space="0" w:color="auto"/>
            <w:bottom w:val="none" w:sz="0" w:space="0" w:color="auto"/>
            <w:right w:val="none" w:sz="0" w:space="0" w:color="auto"/>
          </w:divBdr>
        </w:div>
        <w:div w:id="758596533">
          <w:marLeft w:val="0"/>
          <w:marRight w:val="0"/>
          <w:marTop w:val="0"/>
          <w:marBottom w:val="0"/>
          <w:divBdr>
            <w:top w:val="none" w:sz="0" w:space="0" w:color="auto"/>
            <w:left w:val="none" w:sz="0" w:space="0" w:color="auto"/>
            <w:bottom w:val="none" w:sz="0" w:space="0" w:color="auto"/>
            <w:right w:val="none" w:sz="0" w:space="0" w:color="auto"/>
          </w:divBdr>
        </w:div>
        <w:div w:id="766003843">
          <w:marLeft w:val="0"/>
          <w:marRight w:val="0"/>
          <w:marTop w:val="0"/>
          <w:marBottom w:val="0"/>
          <w:divBdr>
            <w:top w:val="none" w:sz="0" w:space="0" w:color="auto"/>
            <w:left w:val="none" w:sz="0" w:space="0" w:color="auto"/>
            <w:bottom w:val="none" w:sz="0" w:space="0" w:color="auto"/>
            <w:right w:val="none" w:sz="0" w:space="0" w:color="auto"/>
          </w:divBdr>
        </w:div>
        <w:div w:id="782842079">
          <w:marLeft w:val="0"/>
          <w:marRight w:val="0"/>
          <w:marTop w:val="0"/>
          <w:marBottom w:val="0"/>
          <w:divBdr>
            <w:top w:val="none" w:sz="0" w:space="0" w:color="auto"/>
            <w:left w:val="none" w:sz="0" w:space="0" w:color="auto"/>
            <w:bottom w:val="none" w:sz="0" w:space="0" w:color="auto"/>
            <w:right w:val="none" w:sz="0" w:space="0" w:color="auto"/>
          </w:divBdr>
        </w:div>
        <w:div w:id="806513968">
          <w:marLeft w:val="0"/>
          <w:marRight w:val="0"/>
          <w:marTop w:val="0"/>
          <w:marBottom w:val="0"/>
          <w:divBdr>
            <w:top w:val="none" w:sz="0" w:space="0" w:color="auto"/>
            <w:left w:val="none" w:sz="0" w:space="0" w:color="auto"/>
            <w:bottom w:val="none" w:sz="0" w:space="0" w:color="auto"/>
            <w:right w:val="none" w:sz="0" w:space="0" w:color="auto"/>
          </w:divBdr>
        </w:div>
        <w:div w:id="817262455">
          <w:marLeft w:val="0"/>
          <w:marRight w:val="0"/>
          <w:marTop w:val="0"/>
          <w:marBottom w:val="0"/>
          <w:divBdr>
            <w:top w:val="none" w:sz="0" w:space="0" w:color="auto"/>
            <w:left w:val="none" w:sz="0" w:space="0" w:color="auto"/>
            <w:bottom w:val="none" w:sz="0" w:space="0" w:color="auto"/>
            <w:right w:val="none" w:sz="0" w:space="0" w:color="auto"/>
          </w:divBdr>
        </w:div>
        <w:div w:id="847452535">
          <w:marLeft w:val="0"/>
          <w:marRight w:val="0"/>
          <w:marTop w:val="0"/>
          <w:marBottom w:val="0"/>
          <w:divBdr>
            <w:top w:val="none" w:sz="0" w:space="0" w:color="auto"/>
            <w:left w:val="none" w:sz="0" w:space="0" w:color="auto"/>
            <w:bottom w:val="none" w:sz="0" w:space="0" w:color="auto"/>
            <w:right w:val="none" w:sz="0" w:space="0" w:color="auto"/>
          </w:divBdr>
        </w:div>
        <w:div w:id="849831167">
          <w:marLeft w:val="0"/>
          <w:marRight w:val="0"/>
          <w:marTop w:val="0"/>
          <w:marBottom w:val="0"/>
          <w:divBdr>
            <w:top w:val="none" w:sz="0" w:space="0" w:color="auto"/>
            <w:left w:val="none" w:sz="0" w:space="0" w:color="auto"/>
            <w:bottom w:val="none" w:sz="0" w:space="0" w:color="auto"/>
            <w:right w:val="none" w:sz="0" w:space="0" w:color="auto"/>
          </w:divBdr>
        </w:div>
        <w:div w:id="920143521">
          <w:marLeft w:val="0"/>
          <w:marRight w:val="0"/>
          <w:marTop w:val="0"/>
          <w:marBottom w:val="0"/>
          <w:divBdr>
            <w:top w:val="none" w:sz="0" w:space="0" w:color="auto"/>
            <w:left w:val="none" w:sz="0" w:space="0" w:color="auto"/>
            <w:bottom w:val="none" w:sz="0" w:space="0" w:color="auto"/>
            <w:right w:val="none" w:sz="0" w:space="0" w:color="auto"/>
          </w:divBdr>
        </w:div>
        <w:div w:id="932317938">
          <w:marLeft w:val="0"/>
          <w:marRight w:val="0"/>
          <w:marTop w:val="0"/>
          <w:marBottom w:val="0"/>
          <w:divBdr>
            <w:top w:val="none" w:sz="0" w:space="0" w:color="auto"/>
            <w:left w:val="none" w:sz="0" w:space="0" w:color="auto"/>
            <w:bottom w:val="none" w:sz="0" w:space="0" w:color="auto"/>
            <w:right w:val="none" w:sz="0" w:space="0" w:color="auto"/>
          </w:divBdr>
        </w:div>
        <w:div w:id="935869947">
          <w:marLeft w:val="0"/>
          <w:marRight w:val="0"/>
          <w:marTop w:val="0"/>
          <w:marBottom w:val="0"/>
          <w:divBdr>
            <w:top w:val="none" w:sz="0" w:space="0" w:color="auto"/>
            <w:left w:val="none" w:sz="0" w:space="0" w:color="auto"/>
            <w:bottom w:val="none" w:sz="0" w:space="0" w:color="auto"/>
            <w:right w:val="none" w:sz="0" w:space="0" w:color="auto"/>
          </w:divBdr>
        </w:div>
        <w:div w:id="948708660">
          <w:marLeft w:val="0"/>
          <w:marRight w:val="0"/>
          <w:marTop w:val="0"/>
          <w:marBottom w:val="0"/>
          <w:divBdr>
            <w:top w:val="none" w:sz="0" w:space="0" w:color="auto"/>
            <w:left w:val="none" w:sz="0" w:space="0" w:color="auto"/>
            <w:bottom w:val="none" w:sz="0" w:space="0" w:color="auto"/>
            <w:right w:val="none" w:sz="0" w:space="0" w:color="auto"/>
          </w:divBdr>
        </w:div>
        <w:div w:id="951279136">
          <w:marLeft w:val="0"/>
          <w:marRight w:val="0"/>
          <w:marTop w:val="0"/>
          <w:marBottom w:val="0"/>
          <w:divBdr>
            <w:top w:val="none" w:sz="0" w:space="0" w:color="auto"/>
            <w:left w:val="none" w:sz="0" w:space="0" w:color="auto"/>
            <w:bottom w:val="none" w:sz="0" w:space="0" w:color="auto"/>
            <w:right w:val="none" w:sz="0" w:space="0" w:color="auto"/>
          </w:divBdr>
        </w:div>
        <w:div w:id="951940550">
          <w:marLeft w:val="0"/>
          <w:marRight w:val="0"/>
          <w:marTop w:val="0"/>
          <w:marBottom w:val="0"/>
          <w:divBdr>
            <w:top w:val="none" w:sz="0" w:space="0" w:color="auto"/>
            <w:left w:val="none" w:sz="0" w:space="0" w:color="auto"/>
            <w:bottom w:val="none" w:sz="0" w:space="0" w:color="auto"/>
            <w:right w:val="none" w:sz="0" w:space="0" w:color="auto"/>
          </w:divBdr>
        </w:div>
        <w:div w:id="969170793">
          <w:marLeft w:val="0"/>
          <w:marRight w:val="0"/>
          <w:marTop w:val="0"/>
          <w:marBottom w:val="0"/>
          <w:divBdr>
            <w:top w:val="none" w:sz="0" w:space="0" w:color="auto"/>
            <w:left w:val="none" w:sz="0" w:space="0" w:color="auto"/>
            <w:bottom w:val="none" w:sz="0" w:space="0" w:color="auto"/>
            <w:right w:val="none" w:sz="0" w:space="0" w:color="auto"/>
          </w:divBdr>
        </w:div>
        <w:div w:id="978415937">
          <w:marLeft w:val="0"/>
          <w:marRight w:val="0"/>
          <w:marTop w:val="0"/>
          <w:marBottom w:val="0"/>
          <w:divBdr>
            <w:top w:val="none" w:sz="0" w:space="0" w:color="auto"/>
            <w:left w:val="none" w:sz="0" w:space="0" w:color="auto"/>
            <w:bottom w:val="none" w:sz="0" w:space="0" w:color="auto"/>
            <w:right w:val="none" w:sz="0" w:space="0" w:color="auto"/>
          </w:divBdr>
        </w:div>
        <w:div w:id="994799697">
          <w:marLeft w:val="0"/>
          <w:marRight w:val="0"/>
          <w:marTop w:val="0"/>
          <w:marBottom w:val="0"/>
          <w:divBdr>
            <w:top w:val="none" w:sz="0" w:space="0" w:color="auto"/>
            <w:left w:val="none" w:sz="0" w:space="0" w:color="auto"/>
            <w:bottom w:val="none" w:sz="0" w:space="0" w:color="auto"/>
            <w:right w:val="none" w:sz="0" w:space="0" w:color="auto"/>
          </w:divBdr>
        </w:div>
        <w:div w:id="1060983449">
          <w:marLeft w:val="0"/>
          <w:marRight w:val="0"/>
          <w:marTop w:val="0"/>
          <w:marBottom w:val="0"/>
          <w:divBdr>
            <w:top w:val="none" w:sz="0" w:space="0" w:color="auto"/>
            <w:left w:val="none" w:sz="0" w:space="0" w:color="auto"/>
            <w:bottom w:val="none" w:sz="0" w:space="0" w:color="auto"/>
            <w:right w:val="none" w:sz="0" w:space="0" w:color="auto"/>
          </w:divBdr>
        </w:div>
        <w:div w:id="1080326339">
          <w:marLeft w:val="0"/>
          <w:marRight w:val="0"/>
          <w:marTop w:val="0"/>
          <w:marBottom w:val="0"/>
          <w:divBdr>
            <w:top w:val="none" w:sz="0" w:space="0" w:color="auto"/>
            <w:left w:val="none" w:sz="0" w:space="0" w:color="auto"/>
            <w:bottom w:val="none" w:sz="0" w:space="0" w:color="auto"/>
            <w:right w:val="none" w:sz="0" w:space="0" w:color="auto"/>
          </w:divBdr>
        </w:div>
        <w:div w:id="1082870044">
          <w:marLeft w:val="0"/>
          <w:marRight w:val="0"/>
          <w:marTop w:val="0"/>
          <w:marBottom w:val="0"/>
          <w:divBdr>
            <w:top w:val="none" w:sz="0" w:space="0" w:color="auto"/>
            <w:left w:val="none" w:sz="0" w:space="0" w:color="auto"/>
            <w:bottom w:val="none" w:sz="0" w:space="0" w:color="auto"/>
            <w:right w:val="none" w:sz="0" w:space="0" w:color="auto"/>
          </w:divBdr>
        </w:div>
        <w:div w:id="1131173021">
          <w:marLeft w:val="0"/>
          <w:marRight w:val="0"/>
          <w:marTop w:val="0"/>
          <w:marBottom w:val="0"/>
          <w:divBdr>
            <w:top w:val="none" w:sz="0" w:space="0" w:color="auto"/>
            <w:left w:val="none" w:sz="0" w:space="0" w:color="auto"/>
            <w:bottom w:val="none" w:sz="0" w:space="0" w:color="auto"/>
            <w:right w:val="none" w:sz="0" w:space="0" w:color="auto"/>
          </w:divBdr>
        </w:div>
        <w:div w:id="1137525785">
          <w:marLeft w:val="0"/>
          <w:marRight w:val="0"/>
          <w:marTop w:val="0"/>
          <w:marBottom w:val="0"/>
          <w:divBdr>
            <w:top w:val="none" w:sz="0" w:space="0" w:color="auto"/>
            <w:left w:val="none" w:sz="0" w:space="0" w:color="auto"/>
            <w:bottom w:val="none" w:sz="0" w:space="0" w:color="auto"/>
            <w:right w:val="none" w:sz="0" w:space="0" w:color="auto"/>
          </w:divBdr>
        </w:div>
        <w:div w:id="1138258319">
          <w:marLeft w:val="0"/>
          <w:marRight w:val="0"/>
          <w:marTop w:val="0"/>
          <w:marBottom w:val="0"/>
          <w:divBdr>
            <w:top w:val="none" w:sz="0" w:space="0" w:color="auto"/>
            <w:left w:val="none" w:sz="0" w:space="0" w:color="auto"/>
            <w:bottom w:val="none" w:sz="0" w:space="0" w:color="auto"/>
            <w:right w:val="none" w:sz="0" w:space="0" w:color="auto"/>
          </w:divBdr>
        </w:div>
        <w:div w:id="1158576065">
          <w:marLeft w:val="0"/>
          <w:marRight w:val="0"/>
          <w:marTop w:val="0"/>
          <w:marBottom w:val="0"/>
          <w:divBdr>
            <w:top w:val="none" w:sz="0" w:space="0" w:color="auto"/>
            <w:left w:val="none" w:sz="0" w:space="0" w:color="auto"/>
            <w:bottom w:val="none" w:sz="0" w:space="0" w:color="auto"/>
            <w:right w:val="none" w:sz="0" w:space="0" w:color="auto"/>
          </w:divBdr>
        </w:div>
        <w:div w:id="1172450074">
          <w:marLeft w:val="0"/>
          <w:marRight w:val="0"/>
          <w:marTop w:val="0"/>
          <w:marBottom w:val="0"/>
          <w:divBdr>
            <w:top w:val="none" w:sz="0" w:space="0" w:color="auto"/>
            <w:left w:val="none" w:sz="0" w:space="0" w:color="auto"/>
            <w:bottom w:val="none" w:sz="0" w:space="0" w:color="auto"/>
            <w:right w:val="none" w:sz="0" w:space="0" w:color="auto"/>
          </w:divBdr>
        </w:div>
        <w:div w:id="1176845221">
          <w:marLeft w:val="0"/>
          <w:marRight w:val="0"/>
          <w:marTop w:val="0"/>
          <w:marBottom w:val="0"/>
          <w:divBdr>
            <w:top w:val="none" w:sz="0" w:space="0" w:color="auto"/>
            <w:left w:val="none" w:sz="0" w:space="0" w:color="auto"/>
            <w:bottom w:val="none" w:sz="0" w:space="0" w:color="auto"/>
            <w:right w:val="none" w:sz="0" w:space="0" w:color="auto"/>
          </w:divBdr>
        </w:div>
        <w:div w:id="1225330901">
          <w:marLeft w:val="0"/>
          <w:marRight w:val="0"/>
          <w:marTop w:val="0"/>
          <w:marBottom w:val="0"/>
          <w:divBdr>
            <w:top w:val="none" w:sz="0" w:space="0" w:color="auto"/>
            <w:left w:val="none" w:sz="0" w:space="0" w:color="auto"/>
            <w:bottom w:val="none" w:sz="0" w:space="0" w:color="auto"/>
            <w:right w:val="none" w:sz="0" w:space="0" w:color="auto"/>
          </w:divBdr>
        </w:div>
        <w:div w:id="1229026696">
          <w:marLeft w:val="0"/>
          <w:marRight w:val="0"/>
          <w:marTop w:val="0"/>
          <w:marBottom w:val="0"/>
          <w:divBdr>
            <w:top w:val="none" w:sz="0" w:space="0" w:color="auto"/>
            <w:left w:val="none" w:sz="0" w:space="0" w:color="auto"/>
            <w:bottom w:val="none" w:sz="0" w:space="0" w:color="auto"/>
            <w:right w:val="none" w:sz="0" w:space="0" w:color="auto"/>
          </w:divBdr>
        </w:div>
        <w:div w:id="1246645937">
          <w:marLeft w:val="0"/>
          <w:marRight w:val="0"/>
          <w:marTop w:val="0"/>
          <w:marBottom w:val="0"/>
          <w:divBdr>
            <w:top w:val="none" w:sz="0" w:space="0" w:color="auto"/>
            <w:left w:val="none" w:sz="0" w:space="0" w:color="auto"/>
            <w:bottom w:val="none" w:sz="0" w:space="0" w:color="auto"/>
            <w:right w:val="none" w:sz="0" w:space="0" w:color="auto"/>
          </w:divBdr>
        </w:div>
        <w:div w:id="1290894650">
          <w:marLeft w:val="0"/>
          <w:marRight w:val="0"/>
          <w:marTop w:val="0"/>
          <w:marBottom w:val="0"/>
          <w:divBdr>
            <w:top w:val="none" w:sz="0" w:space="0" w:color="auto"/>
            <w:left w:val="none" w:sz="0" w:space="0" w:color="auto"/>
            <w:bottom w:val="none" w:sz="0" w:space="0" w:color="auto"/>
            <w:right w:val="none" w:sz="0" w:space="0" w:color="auto"/>
          </w:divBdr>
        </w:div>
        <w:div w:id="1305817715">
          <w:marLeft w:val="0"/>
          <w:marRight w:val="0"/>
          <w:marTop w:val="0"/>
          <w:marBottom w:val="0"/>
          <w:divBdr>
            <w:top w:val="none" w:sz="0" w:space="0" w:color="auto"/>
            <w:left w:val="none" w:sz="0" w:space="0" w:color="auto"/>
            <w:bottom w:val="none" w:sz="0" w:space="0" w:color="auto"/>
            <w:right w:val="none" w:sz="0" w:space="0" w:color="auto"/>
          </w:divBdr>
        </w:div>
        <w:div w:id="1329139880">
          <w:marLeft w:val="0"/>
          <w:marRight w:val="0"/>
          <w:marTop w:val="0"/>
          <w:marBottom w:val="0"/>
          <w:divBdr>
            <w:top w:val="none" w:sz="0" w:space="0" w:color="auto"/>
            <w:left w:val="none" w:sz="0" w:space="0" w:color="auto"/>
            <w:bottom w:val="none" w:sz="0" w:space="0" w:color="auto"/>
            <w:right w:val="none" w:sz="0" w:space="0" w:color="auto"/>
          </w:divBdr>
        </w:div>
        <w:div w:id="1371302249">
          <w:marLeft w:val="0"/>
          <w:marRight w:val="0"/>
          <w:marTop w:val="0"/>
          <w:marBottom w:val="0"/>
          <w:divBdr>
            <w:top w:val="none" w:sz="0" w:space="0" w:color="auto"/>
            <w:left w:val="none" w:sz="0" w:space="0" w:color="auto"/>
            <w:bottom w:val="none" w:sz="0" w:space="0" w:color="auto"/>
            <w:right w:val="none" w:sz="0" w:space="0" w:color="auto"/>
          </w:divBdr>
        </w:div>
        <w:div w:id="1384214992">
          <w:marLeft w:val="0"/>
          <w:marRight w:val="0"/>
          <w:marTop w:val="0"/>
          <w:marBottom w:val="0"/>
          <w:divBdr>
            <w:top w:val="none" w:sz="0" w:space="0" w:color="auto"/>
            <w:left w:val="none" w:sz="0" w:space="0" w:color="auto"/>
            <w:bottom w:val="none" w:sz="0" w:space="0" w:color="auto"/>
            <w:right w:val="none" w:sz="0" w:space="0" w:color="auto"/>
          </w:divBdr>
        </w:div>
        <w:div w:id="1456288351">
          <w:marLeft w:val="0"/>
          <w:marRight w:val="0"/>
          <w:marTop w:val="0"/>
          <w:marBottom w:val="0"/>
          <w:divBdr>
            <w:top w:val="none" w:sz="0" w:space="0" w:color="auto"/>
            <w:left w:val="none" w:sz="0" w:space="0" w:color="auto"/>
            <w:bottom w:val="none" w:sz="0" w:space="0" w:color="auto"/>
            <w:right w:val="none" w:sz="0" w:space="0" w:color="auto"/>
          </w:divBdr>
        </w:div>
        <w:div w:id="1460496497">
          <w:marLeft w:val="0"/>
          <w:marRight w:val="0"/>
          <w:marTop w:val="0"/>
          <w:marBottom w:val="0"/>
          <w:divBdr>
            <w:top w:val="none" w:sz="0" w:space="0" w:color="auto"/>
            <w:left w:val="none" w:sz="0" w:space="0" w:color="auto"/>
            <w:bottom w:val="none" w:sz="0" w:space="0" w:color="auto"/>
            <w:right w:val="none" w:sz="0" w:space="0" w:color="auto"/>
          </w:divBdr>
        </w:div>
        <w:div w:id="1522741828">
          <w:marLeft w:val="0"/>
          <w:marRight w:val="0"/>
          <w:marTop w:val="0"/>
          <w:marBottom w:val="0"/>
          <w:divBdr>
            <w:top w:val="none" w:sz="0" w:space="0" w:color="auto"/>
            <w:left w:val="none" w:sz="0" w:space="0" w:color="auto"/>
            <w:bottom w:val="none" w:sz="0" w:space="0" w:color="auto"/>
            <w:right w:val="none" w:sz="0" w:space="0" w:color="auto"/>
          </w:divBdr>
        </w:div>
        <w:div w:id="1528251121">
          <w:marLeft w:val="0"/>
          <w:marRight w:val="0"/>
          <w:marTop w:val="0"/>
          <w:marBottom w:val="0"/>
          <w:divBdr>
            <w:top w:val="none" w:sz="0" w:space="0" w:color="auto"/>
            <w:left w:val="none" w:sz="0" w:space="0" w:color="auto"/>
            <w:bottom w:val="none" w:sz="0" w:space="0" w:color="auto"/>
            <w:right w:val="none" w:sz="0" w:space="0" w:color="auto"/>
          </w:divBdr>
        </w:div>
        <w:div w:id="1582179323">
          <w:marLeft w:val="0"/>
          <w:marRight w:val="0"/>
          <w:marTop w:val="0"/>
          <w:marBottom w:val="0"/>
          <w:divBdr>
            <w:top w:val="none" w:sz="0" w:space="0" w:color="auto"/>
            <w:left w:val="none" w:sz="0" w:space="0" w:color="auto"/>
            <w:bottom w:val="none" w:sz="0" w:space="0" w:color="auto"/>
            <w:right w:val="none" w:sz="0" w:space="0" w:color="auto"/>
          </w:divBdr>
        </w:div>
        <w:div w:id="1603343473">
          <w:marLeft w:val="0"/>
          <w:marRight w:val="0"/>
          <w:marTop w:val="0"/>
          <w:marBottom w:val="0"/>
          <w:divBdr>
            <w:top w:val="none" w:sz="0" w:space="0" w:color="auto"/>
            <w:left w:val="none" w:sz="0" w:space="0" w:color="auto"/>
            <w:bottom w:val="none" w:sz="0" w:space="0" w:color="auto"/>
            <w:right w:val="none" w:sz="0" w:space="0" w:color="auto"/>
          </w:divBdr>
        </w:div>
        <w:div w:id="1604069959">
          <w:marLeft w:val="0"/>
          <w:marRight w:val="0"/>
          <w:marTop w:val="0"/>
          <w:marBottom w:val="0"/>
          <w:divBdr>
            <w:top w:val="none" w:sz="0" w:space="0" w:color="auto"/>
            <w:left w:val="none" w:sz="0" w:space="0" w:color="auto"/>
            <w:bottom w:val="none" w:sz="0" w:space="0" w:color="auto"/>
            <w:right w:val="none" w:sz="0" w:space="0" w:color="auto"/>
          </w:divBdr>
        </w:div>
        <w:div w:id="1612664090">
          <w:marLeft w:val="0"/>
          <w:marRight w:val="0"/>
          <w:marTop w:val="0"/>
          <w:marBottom w:val="0"/>
          <w:divBdr>
            <w:top w:val="none" w:sz="0" w:space="0" w:color="auto"/>
            <w:left w:val="none" w:sz="0" w:space="0" w:color="auto"/>
            <w:bottom w:val="none" w:sz="0" w:space="0" w:color="auto"/>
            <w:right w:val="none" w:sz="0" w:space="0" w:color="auto"/>
          </w:divBdr>
        </w:div>
        <w:div w:id="1612739587">
          <w:marLeft w:val="0"/>
          <w:marRight w:val="0"/>
          <w:marTop w:val="0"/>
          <w:marBottom w:val="0"/>
          <w:divBdr>
            <w:top w:val="none" w:sz="0" w:space="0" w:color="auto"/>
            <w:left w:val="none" w:sz="0" w:space="0" w:color="auto"/>
            <w:bottom w:val="none" w:sz="0" w:space="0" w:color="auto"/>
            <w:right w:val="none" w:sz="0" w:space="0" w:color="auto"/>
          </w:divBdr>
        </w:div>
        <w:div w:id="1613436699">
          <w:marLeft w:val="0"/>
          <w:marRight w:val="0"/>
          <w:marTop w:val="0"/>
          <w:marBottom w:val="0"/>
          <w:divBdr>
            <w:top w:val="none" w:sz="0" w:space="0" w:color="auto"/>
            <w:left w:val="none" w:sz="0" w:space="0" w:color="auto"/>
            <w:bottom w:val="none" w:sz="0" w:space="0" w:color="auto"/>
            <w:right w:val="none" w:sz="0" w:space="0" w:color="auto"/>
          </w:divBdr>
        </w:div>
        <w:div w:id="1651209047">
          <w:marLeft w:val="0"/>
          <w:marRight w:val="0"/>
          <w:marTop w:val="0"/>
          <w:marBottom w:val="0"/>
          <w:divBdr>
            <w:top w:val="none" w:sz="0" w:space="0" w:color="auto"/>
            <w:left w:val="none" w:sz="0" w:space="0" w:color="auto"/>
            <w:bottom w:val="none" w:sz="0" w:space="0" w:color="auto"/>
            <w:right w:val="none" w:sz="0" w:space="0" w:color="auto"/>
          </w:divBdr>
        </w:div>
        <w:div w:id="1658655346">
          <w:marLeft w:val="0"/>
          <w:marRight w:val="0"/>
          <w:marTop w:val="0"/>
          <w:marBottom w:val="0"/>
          <w:divBdr>
            <w:top w:val="none" w:sz="0" w:space="0" w:color="auto"/>
            <w:left w:val="none" w:sz="0" w:space="0" w:color="auto"/>
            <w:bottom w:val="none" w:sz="0" w:space="0" w:color="auto"/>
            <w:right w:val="none" w:sz="0" w:space="0" w:color="auto"/>
          </w:divBdr>
        </w:div>
        <w:div w:id="1664161530">
          <w:marLeft w:val="0"/>
          <w:marRight w:val="0"/>
          <w:marTop w:val="0"/>
          <w:marBottom w:val="0"/>
          <w:divBdr>
            <w:top w:val="none" w:sz="0" w:space="0" w:color="auto"/>
            <w:left w:val="none" w:sz="0" w:space="0" w:color="auto"/>
            <w:bottom w:val="none" w:sz="0" w:space="0" w:color="auto"/>
            <w:right w:val="none" w:sz="0" w:space="0" w:color="auto"/>
          </w:divBdr>
        </w:div>
        <w:div w:id="1690985407">
          <w:marLeft w:val="0"/>
          <w:marRight w:val="0"/>
          <w:marTop w:val="0"/>
          <w:marBottom w:val="0"/>
          <w:divBdr>
            <w:top w:val="none" w:sz="0" w:space="0" w:color="auto"/>
            <w:left w:val="none" w:sz="0" w:space="0" w:color="auto"/>
            <w:bottom w:val="none" w:sz="0" w:space="0" w:color="auto"/>
            <w:right w:val="none" w:sz="0" w:space="0" w:color="auto"/>
          </w:divBdr>
        </w:div>
        <w:div w:id="1692996804">
          <w:marLeft w:val="0"/>
          <w:marRight w:val="0"/>
          <w:marTop w:val="0"/>
          <w:marBottom w:val="0"/>
          <w:divBdr>
            <w:top w:val="none" w:sz="0" w:space="0" w:color="auto"/>
            <w:left w:val="none" w:sz="0" w:space="0" w:color="auto"/>
            <w:bottom w:val="none" w:sz="0" w:space="0" w:color="auto"/>
            <w:right w:val="none" w:sz="0" w:space="0" w:color="auto"/>
          </w:divBdr>
        </w:div>
        <w:div w:id="1707562226">
          <w:marLeft w:val="0"/>
          <w:marRight w:val="0"/>
          <w:marTop w:val="0"/>
          <w:marBottom w:val="0"/>
          <w:divBdr>
            <w:top w:val="none" w:sz="0" w:space="0" w:color="auto"/>
            <w:left w:val="none" w:sz="0" w:space="0" w:color="auto"/>
            <w:bottom w:val="none" w:sz="0" w:space="0" w:color="auto"/>
            <w:right w:val="none" w:sz="0" w:space="0" w:color="auto"/>
          </w:divBdr>
        </w:div>
        <w:div w:id="1778518535">
          <w:marLeft w:val="0"/>
          <w:marRight w:val="0"/>
          <w:marTop w:val="0"/>
          <w:marBottom w:val="0"/>
          <w:divBdr>
            <w:top w:val="none" w:sz="0" w:space="0" w:color="auto"/>
            <w:left w:val="none" w:sz="0" w:space="0" w:color="auto"/>
            <w:bottom w:val="none" w:sz="0" w:space="0" w:color="auto"/>
            <w:right w:val="none" w:sz="0" w:space="0" w:color="auto"/>
          </w:divBdr>
        </w:div>
        <w:div w:id="1801145484">
          <w:marLeft w:val="0"/>
          <w:marRight w:val="0"/>
          <w:marTop w:val="0"/>
          <w:marBottom w:val="0"/>
          <w:divBdr>
            <w:top w:val="none" w:sz="0" w:space="0" w:color="auto"/>
            <w:left w:val="none" w:sz="0" w:space="0" w:color="auto"/>
            <w:bottom w:val="none" w:sz="0" w:space="0" w:color="auto"/>
            <w:right w:val="none" w:sz="0" w:space="0" w:color="auto"/>
          </w:divBdr>
        </w:div>
        <w:div w:id="1830293942">
          <w:marLeft w:val="0"/>
          <w:marRight w:val="0"/>
          <w:marTop w:val="0"/>
          <w:marBottom w:val="0"/>
          <w:divBdr>
            <w:top w:val="none" w:sz="0" w:space="0" w:color="auto"/>
            <w:left w:val="none" w:sz="0" w:space="0" w:color="auto"/>
            <w:bottom w:val="none" w:sz="0" w:space="0" w:color="auto"/>
            <w:right w:val="none" w:sz="0" w:space="0" w:color="auto"/>
          </w:divBdr>
        </w:div>
        <w:div w:id="1854344522">
          <w:marLeft w:val="0"/>
          <w:marRight w:val="0"/>
          <w:marTop w:val="0"/>
          <w:marBottom w:val="0"/>
          <w:divBdr>
            <w:top w:val="none" w:sz="0" w:space="0" w:color="auto"/>
            <w:left w:val="none" w:sz="0" w:space="0" w:color="auto"/>
            <w:bottom w:val="none" w:sz="0" w:space="0" w:color="auto"/>
            <w:right w:val="none" w:sz="0" w:space="0" w:color="auto"/>
          </w:divBdr>
        </w:div>
        <w:div w:id="1867711341">
          <w:marLeft w:val="0"/>
          <w:marRight w:val="0"/>
          <w:marTop w:val="0"/>
          <w:marBottom w:val="0"/>
          <w:divBdr>
            <w:top w:val="none" w:sz="0" w:space="0" w:color="auto"/>
            <w:left w:val="none" w:sz="0" w:space="0" w:color="auto"/>
            <w:bottom w:val="none" w:sz="0" w:space="0" w:color="auto"/>
            <w:right w:val="none" w:sz="0" w:space="0" w:color="auto"/>
          </w:divBdr>
        </w:div>
        <w:div w:id="1879316989">
          <w:marLeft w:val="0"/>
          <w:marRight w:val="0"/>
          <w:marTop w:val="0"/>
          <w:marBottom w:val="0"/>
          <w:divBdr>
            <w:top w:val="none" w:sz="0" w:space="0" w:color="auto"/>
            <w:left w:val="none" w:sz="0" w:space="0" w:color="auto"/>
            <w:bottom w:val="none" w:sz="0" w:space="0" w:color="auto"/>
            <w:right w:val="none" w:sz="0" w:space="0" w:color="auto"/>
          </w:divBdr>
        </w:div>
        <w:div w:id="1889415236">
          <w:marLeft w:val="0"/>
          <w:marRight w:val="0"/>
          <w:marTop w:val="0"/>
          <w:marBottom w:val="0"/>
          <w:divBdr>
            <w:top w:val="none" w:sz="0" w:space="0" w:color="auto"/>
            <w:left w:val="none" w:sz="0" w:space="0" w:color="auto"/>
            <w:bottom w:val="none" w:sz="0" w:space="0" w:color="auto"/>
            <w:right w:val="none" w:sz="0" w:space="0" w:color="auto"/>
          </w:divBdr>
        </w:div>
        <w:div w:id="1906648046">
          <w:marLeft w:val="0"/>
          <w:marRight w:val="0"/>
          <w:marTop w:val="0"/>
          <w:marBottom w:val="0"/>
          <w:divBdr>
            <w:top w:val="none" w:sz="0" w:space="0" w:color="auto"/>
            <w:left w:val="none" w:sz="0" w:space="0" w:color="auto"/>
            <w:bottom w:val="none" w:sz="0" w:space="0" w:color="auto"/>
            <w:right w:val="none" w:sz="0" w:space="0" w:color="auto"/>
          </w:divBdr>
        </w:div>
        <w:div w:id="1922061052">
          <w:marLeft w:val="0"/>
          <w:marRight w:val="0"/>
          <w:marTop w:val="0"/>
          <w:marBottom w:val="0"/>
          <w:divBdr>
            <w:top w:val="none" w:sz="0" w:space="0" w:color="auto"/>
            <w:left w:val="none" w:sz="0" w:space="0" w:color="auto"/>
            <w:bottom w:val="none" w:sz="0" w:space="0" w:color="auto"/>
            <w:right w:val="none" w:sz="0" w:space="0" w:color="auto"/>
          </w:divBdr>
        </w:div>
        <w:div w:id="1946572628">
          <w:marLeft w:val="0"/>
          <w:marRight w:val="0"/>
          <w:marTop w:val="0"/>
          <w:marBottom w:val="0"/>
          <w:divBdr>
            <w:top w:val="none" w:sz="0" w:space="0" w:color="auto"/>
            <w:left w:val="none" w:sz="0" w:space="0" w:color="auto"/>
            <w:bottom w:val="none" w:sz="0" w:space="0" w:color="auto"/>
            <w:right w:val="none" w:sz="0" w:space="0" w:color="auto"/>
          </w:divBdr>
        </w:div>
        <w:div w:id="1959527624">
          <w:marLeft w:val="0"/>
          <w:marRight w:val="0"/>
          <w:marTop w:val="0"/>
          <w:marBottom w:val="0"/>
          <w:divBdr>
            <w:top w:val="none" w:sz="0" w:space="0" w:color="auto"/>
            <w:left w:val="none" w:sz="0" w:space="0" w:color="auto"/>
            <w:bottom w:val="none" w:sz="0" w:space="0" w:color="auto"/>
            <w:right w:val="none" w:sz="0" w:space="0" w:color="auto"/>
          </w:divBdr>
        </w:div>
        <w:div w:id="1962227606">
          <w:marLeft w:val="0"/>
          <w:marRight w:val="0"/>
          <w:marTop w:val="0"/>
          <w:marBottom w:val="0"/>
          <w:divBdr>
            <w:top w:val="none" w:sz="0" w:space="0" w:color="auto"/>
            <w:left w:val="none" w:sz="0" w:space="0" w:color="auto"/>
            <w:bottom w:val="none" w:sz="0" w:space="0" w:color="auto"/>
            <w:right w:val="none" w:sz="0" w:space="0" w:color="auto"/>
          </w:divBdr>
        </w:div>
        <w:div w:id="1974869068">
          <w:marLeft w:val="0"/>
          <w:marRight w:val="0"/>
          <w:marTop w:val="0"/>
          <w:marBottom w:val="0"/>
          <w:divBdr>
            <w:top w:val="none" w:sz="0" w:space="0" w:color="auto"/>
            <w:left w:val="none" w:sz="0" w:space="0" w:color="auto"/>
            <w:bottom w:val="none" w:sz="0" w:space="0" w:color="auto"/>
            <w:right w:val="none" w:sz="0" w:space="0" w:color="auto"/>
          </w:divBdr>
        </w:div>
      </w:divsChild>
    </w:div>
    <w:div w:id="1312908314">
      <w:bodyDiv w:val="1"/>
      <w:marLeft w:val="0"/>
      <w:marRight w:val="0"/>
      <w:marTop w:val="0"/>
      <w:marBottom w:val="0"/>
      <w:divBdr>
        <w:top w:val="none" w:sz="0" w:space="0" w:color="auto"/>
        <w:left w:val="none" w:sz="0" w:space="0" w:color="auto"/>
        <w:bottom w:val="none" w:sz="0" w:space="0" w:color="auto"/>
        <w:right w:val="none" w:sz="0" w:space="0" w:color="auto"/>
      </w:divBdr>
    </w:div>
    <w:div w:id="1313028061">
      <w:bodyDiv w:val="1"/>
      <w:marLeft w:val="0"/>
      <w:marRight w:val="0"/>
      <w:marTop w:val="0"/>
      <w:marBottom w:val="0"/>
      <w:divBdr>
        <w:top w:val="none" w:sz="0" w:space="0" w:color="auto"/>
        <w:left w:val="none" w:sz="0" w:space="0" w:color="auto"/>
        <w:bottom w:val="none" w:sz="0" w:space="0" w:color="auto"/>
        <w:right w:val="none" w:sz="0" w:space="0" w:color="auto"/>
      </w:divBdr>
    </w:div>
    <w:div w:id="1313369100">
      <w:bodyDiv w:val="1"/>
      <w:marLeft w:val="0"/>
      <w:marRight w:val="0"/>
      <w:marTop w:val="0"/>
      <w:marBottom w:val="0"/>
      <w:divBdr>
        <w:top w:val="none" w:sz="0" w:space="0" w:color="auto"/>
        <w:left w:val="none" w:sz="0" w:space="0" w:color="auto"/>
        <w:bottom w:val="none" w:sz="0" w:space="0" w:color="auto"/>
        <w:right w:val="none" w:sz="0" w:space="0" w:color="auto"/>
      </w:divBdr>
    </w:div>
    <w:div w:id="1314142380">
      <w:bodyDiv w:val="1"/>
      <w:marLeft w:val="0"/>
      <w:marRight w:val="0"/>
      <w:marTop w:val="0"/>
      <w:marBottom w:val="0"/>
      <w:divBdr>
        <w:top w:val="none" w:sz="0" w:space="0" w:color="auto"/>
        <w:left w:val="none" w:sz="0" w:space="0" w:color="auto"/>
        <w:bottom w:val="none" w:sz="0" w:space="0" w:color="auto"/>
        <w:right w:val="none" w:sz="0" w:space="0" w:color="auto"/>
      </w:divBdr>
    </w:div>
    <w:div w:id="1314946691">
      <w:bodyDiv w:val="1"/>
      <w:marLeft w:val="0"/>
      <w:marRight w:val="0"/>
      <w:marTop w:val="0"/>
      <w:marBottom w:val="0"/>
      <w:divBdr>
        <w:top w:val="none" w:sz="0" w:space="0" w:color="auto"/>
        <w:left w:val="none" w:sz="0" w:space="0" w:color="auto"/>
        <w:bottom w:val="none" w:sz="0" w:space="0" w:color="auto"/>
        <w:right w:val="none" w:sz="0" w:space="0" w:color="auto"/>
      </w:divBdr>
    </w:div>
    <w:div w:id="1315069349">
      <w:bodyDiv w:val="1"/>
      <w:marLeft w:val="0"/>
      <w:marRight w:val="0"/>
      <w:marTop w:val="0"/>
      <w:marBottom w:val="0"/>
      <w:divBdr>
        <w:top w:val="none" w:sz="0" w:space="0" w:color="auto"/>
        <w:left w:val="none" w:sz="0" w:space="0" w:color="auto"/>
        <w:bottom w:val="none" w:sz="0" w:space="0" w:color="auto"/>
        <w:right w:val="none" w:sz="0" w:space="0" w:color="auto"/>
      </w:divBdr>
    </w:div>
    <w:div w:id="1315256072">
      <w:bodyDiv w:val="1"/>
      <w:marLeft w:val="0"/>
      <w:marRight w:val="0"/>
      <w:marTop w:val="0"/>
      <w:marBottom w:val="0"/>
      <w:divBdr>
        <w:top w:val="none" w:sz="0" w:space="0" w:color="auto"/>
        <w:left w:val="none" w:sz="0" w:space="0" w:color="auto"/>
        <w:bottom w:val="none" w:sz="0" w:space="0" w:color="auto"/>
        <w:right w:val="none" w:sz="0" w:space="0" w:color="auto"/>
      </w:divBdr>
    </w:div>
    <w:div w:id="1315332770">
      <w:bodyDiv w:val="1"/>
      <w:marLeft w:val="0"/>
      <w:marRight w:val="0"/>
      <w:marTop w:val="0"/>
      <w:marBottom w:val="0"/>
      <w:divBdr>
        <w:top w:val="none" w:sz="0" w:space="0" w:color="auto"/>
        <w:left w:val="none" w:sz="0" w:space="0" w:color="auto"/>
        <w:bottom w:val="none" w:sz="0" w:space="0" w:color="auto"/>
        <w:right w:val="none" w:sz="0" w:space="0" w:color="auto"/>
      </w:divBdr>
    </w:div>
    <w:div w:id="1316034015">
      <w:bodyDiv w:val="1"/>
      <w:marLeft w:val="0"/>
      <w:marRight w:val="0"/>
      <w:marTop w:val="0"/>
      <w:marBottom w:val="0"/>
      <w:divBdr>
        <w:top w:val="none" w:sz="0" w:space="0" w:color="auto"/>
        <w:left w:val="none" w:sz="0" w:space="0" w:color="auto"/>
        <w:bottom w:val="none" w:sz="0" w:space="0" w:color="auto"/>
        <w:right w:val="none" w:sz="0" w:space="0" w:color="auto"/>
      </w:divBdr>
    </w:div>
    <w:div w:id="1316647794">
      <w:bodyDiv w:val="1"/>
      <w:marLeft w:val="0"/>
      <w:marRight w:val="0"/>
      <w:marTop w:val="0"/>
      <w:marBottom w:val="0"/>
      <w:divBdr>
        <w:top w:val="none" w:sz="0" w:space="0" w:color="auto"/>
        <w:left w:val="none" w:sz="0" w:space="0" w:color="auto"/>
        <w:bottom w:val="none" w:sz="0" w:space="0" w:color="auto"/>
        <w:right w:val="none" w:sz="0" w:space="0" w:color="auto"/>
      </w:divBdr>
    </w:div>
    <w:div w:id="1316757403">
      <w:bodyDiv w:val="1"/>
      <w:marLeft w:val="0"/>
      <w:marRight w:val="0"/>
      <w:marTop w:val="0"/>
      <w:marBottom w:val="0"/>
      <w:divBdr>
        <w:top w:val="none" w:sz="0" w:space="0" w:color="auto"/>
        <w:left w:val="none" w:sz="0" w:space="0" w:color="auto"/>
        <w:bottom w:val="none" w:sz="0" w:space="0" w:color="auto"/>
        <w:right w:val="none" w:sz="0" w:space="0" w:color="auto"/>
      </w:divBdr>
    </w:div>
    <w:div w:id="1316759043">
      <w:bodyDiv w:val="1"/>
      <w:marLeft w:val="0"/>
      <w:marRight w:val="0"/>
      <w:marTop w:val="0"/>
      <w:marBottom w:val="0"/>
      <w:divBdr>
        <w:top w:val="none" w:sz="0" w:space="0" w:color="auto"/>
        <w:left w:val="none" w:sz="0" w:space="0" w:color="auto"/>
        <w:bottom w:val="none" w:sz="0" w:space="0" w:color="auto"/>
        <w:right w:val="none" w:sz="0" w:space="0" w:color="auto"/>
      </w:divBdr>
    </w:div>
    <w:div w:id="1316837210">
      <w:bodyDiv w:val="1"/>
      <w:marLeft w:val="0"/>
      <w:marRight w:val="0"/>
      <w:marTop w:val="0"/>
      <w:marBottom w:val="0"/>
      <w:divBdr>
        <w:top w:val="none" w:sz="0" w:space="0" w:color="auto"/>
        <w:left w:val="none" w:sz="0" w:space="0" w:color="auto"/>
        <w:bottom w:val="none" w:sz="0" w:space="0" w:color="auto"/>
        <w:right w:val="none" w:sz="0" w:space="0" w:color="auto"/>
      </w:divBdr>
    </w:div>
    <w:div w:id="1316910073">
      <w:bodyDiv w:val="1"/>
      <w:marLeft w:val="0"/>
      <w:marRight w:val="0"/>
      <w:marTop w:val="0"/>
      <w:marBottom w:val="0"/>
      <w:divBdr>
        <w:top w:val="none" w:sz="0" w:space="0" w:color="auto"/>
        <w:left w:val="none" w:sz="0" w:space="0" w:color="auto"/>
        <w:bottom w:val="none" w:sz="0" w:space="0" w:color="auto"/>
        <w:right w:val="none" w:sz="0" w:space="0" w:color="auto"/>
      </w:divBdr>
    </w:div>
    <w:div w:id="1316958098">
      <w:bodyDiv w:val="1"/>
      <w:marLeft w:val="0"/>
      <w:marRight w:val="0"/>
      <w:marTop w:val="0"/>
      <w:marBottom w:val="0"/>
      <w:divBdr>
        <w:top w:val="none" w:sz="0" w:space="0" w:color="auto"/>
        <w:left w:val="none" w:sz="0" w:space="0" w:color="auto"/>
        <w:bottom w:val="none" w:sz="0" w:space="0" w:color="auto"/>
        <w:right w:val="none" w:sz="0" w:space="0" w:color="auto"/>
      </w:divBdr>
    </w:div>
    <w:div w:id="1317108834">
      <w:bodyDiv w:val="1"/>
      <w:marLeft w:val="0"/>
      <w:marRight w:val="0"/>
      <w:marTop w:val="0"/>
      <w:marBottom w:val="0"/>
      <w:divBdr>
        <w:top w:val="none" w:sz="0" w:space="0" w:color="auto"/>
        <w:left w:val="none" w:sz="0" w:space="0" w:color="auto"/>
        <w:bottom w:val="none" w:sz="0" w:space="0" w:color="auto"/>
        <w:right w:val="none" w:sz="0" w:space="0" w:color="auto"/>
      </w:divBdr>
    </w:div>
    <w:div w:id="1317227729">
      <w:bodyDiv w:val="1"/>
      <w:marLeft w:val="0"/>
      <w:marRight w:val="0"/>
      <w:marTop w:val="0"/>
      <w:marBottom w:val="0"/>
      <w:divBdr>
        <w:top w:val="none" w:sz="0" w:space="0" w:color="auto"/>
        <w:left w:val="none" w:sz="0" w:space="0" w:color="auto"/>
        <w:bottom w:val="none" w:sz="0" w:space="0" w:color="auto"/>
        <w:right w:val="none" w:sz="0" w:space="0" w:color="auto"/>
      </w:divBdr>
    </w:div>
    <w:div w:id="1317682728">
      <w:bodyDiv w:val="1"/>
      <w:marLeft w:val="0"/>
      <w:marRight w:val="0"/>
      <w:marTop w:val="0"/>
      <w:marBottom w:val="0"/>
      <w:divBdr>
        <w:top w:val="none" w:sz="0" w:space="0" w:color="auto"/>
        <w:left w:val="none" w:sz="0" w:space="0" w:color="auto"/>
        <w:bottom w:val="none" w:sz="0" w:space="0" w:color="auto"/>
        <w:right w:val="none" w:sz="0" w:space="0" w:color="auto"/>
      </w:divBdr>
    </w:div>
    <w:div w:id="1317758475">
      <w:bodyDiv w:val="1"/>
      <w:marLeft w:val="0"/>
      <w:marRight w:val="0"/>
      <w:marTop w:val="0"/>
      <w:marBottom w:val="0"/>
      <w:divBdr>
        <w:top w:val="none" w:sz="0" w:space="0" w:color="auto"/>
        <w:left w:val="none" w:sz="0" w:space="0" w:color="auto"/>
        <w:bottom w:val="none" w:sz="0" w:space="0" w:color="auto"/>
        <w:right w:val="none" w:sz="0" w:space="0" w:color="auto"/>
      </w:divBdr>
    </w:div>
    <w:div w:id="1317799405">
      <w:bodyDiv w:val="1"/>
      <w:marLeft w:val="0"/>
      <w:marRight w:val="0"/>
      <w:marTop w:val="0"/>
      <w:marBottom w:val="0"/>
      <w:divBdr>
        <w:top w:val="none" w:sz="0" w:space="0" w:color="auto"/>
        <w:left w:val="none" w:sz="0" w:space="0" w:color="auto"/>
        <w:bottom w:val="none" w:sz="0" w:space="0" w:color="auto"/>
        <w:right w:val="none" w:sz="0" w:space="0" w:color="auto"/>
      </w:divBdr>
    </w:div>
    <w:div w:id="1318073257">
      <w:bodyDiv w:val="1"/>
      <w:marLeft w:val="0"/>
      <w:marRight w:val="0"/>
      <w:marTop w:val="0"/>
      <w:marBottom w:val="0"/>
      <w:divBdr>
        <w:top w:val="none" w:sz="0" w:space="0" w:color="auto"/>
        <w:left w:val="none" w:sz="0" w:space="0" w:color="auto"/>
        <w:bottom w:val="none" w:sz="0" w:space="0" w:color="auto"/>
        <w:right w:val="none" w:sz="0" w:space="0" w:color="auto"/>
      </w:divBdr>
    </w:div>
    <w:div w:id="1318221360">
      <w:bodyDiv w:val="1"/>
      <w:marLeft w:val="0"/>
      <w:marRight w:val="0"/>
      <w:marTop w:val="0"/>
      <w:marBottom w:val="0"/>
      <w:divBdr>
        <w:top w:val="none" w:sz="0" w:space="0" w:color="auto"/>
        <w:left w:val="none" w:sz="0" w:space="0" w:color="auto"/>
        <w:bottom w:val="none" w:sz="0" w:space="0" w:color="auto"/>
        <w:right w:val="none" w:sz="0" w:space="0" w:color="auto"/>
      </w:divBdr>
    </w:div>
    <w:div w:id="1318267643">
      <w:bodyDiv w:val="1"/>
      <w:marLeft w:val="0"/>
      <w:marRight w:val="0"/>
      <w:marTop w:val="0"/>
      <w:marBottom w:val="0"/>
      <w:divBdr>
        <w:top w:val="none" w:sz="0" w:space="0" w:color="auto"/>
        <w:left w:val="none" w:sz="0" w:space="0" w:color="auto"/>
        <w:bottom w:val="none" w:sz="0" w:space="0" w:color="auto"/>
        <w:right w:val="none" w:sz="0" w:space="0" w:color="auto"/>
      </w:divBdr>
    </w:div>
    <w:div w:id="1319772738">
      <w:bodyDiv w:val="1"/>
      <w:marLeft w:val="0"/>
      <w:marRight w:val="0"/>
      <w:marTop w:val="0"/>
      <w:marBottom w:val="0"/>
      <w:divBdr>
        <w:top w:val="none" w:sz="0" w:space="0" w:color="auto"/>
        <w:left w:val="none" w:sz="0" w:space="0" w:color="auto"/>
        <w:bottom w:val="none" w:sz="0" w:space="0" w:color="auto"/>
        <w:right w:val="none" w:sz="0" w:space="0" w:color="auto"/>
      </w:divBdr>
    </w:div>
    <w:div w:id="1319964417">
      <w:bodyDiv w:val="1"/>
      <w:marLeft w:val="0"/>
      <w:marRight w:val="0"/>
      <w:marTop w:val="0"/>
      <w:marBottom w:val="0"/>
      <w:divBdr>
        <w:top w:val="none" w:sz="0" w:space="0" w:color="auto"/>
        <w:left w:val="none" w:sz="0" w:space="0" w:color="auto"/>
        <w:bottom w:val="none" w:sz="0" w:space="0" w:color="auto"/>
        <w:right w:val="none" w:sz="0" w:space="0" w:color="auto"/>
      </w:divBdr>
    </w:div>
    <w:div w:id="1320420555">
      <w:bodyDiv w:val="1"/>
      <w:marLeft w:val="0"/>
      <w:marRight w:val="0"/>
      <w:marTop w:val="0"/>
      <w:marBottom w:val="0"/>
      <w:divBdr>
        <w:top w:val="none" w:sz="0" w:space="0" w:color="auto"/>
        <w:left w:val="none" w:sz="0" w:space="0" w:color="auto"/>
        <w:bottom w:val="none" w:sz="0" w:space="0" w:color="auto"/>
        <w:right w:val="none" w:sz="0" w:space="0" w:color="auto"/>
      </w:divBdr>
    </w:div>
    <w:div w:id="1320691516">
      <w:bodyDiv w:val="1"/>
      <w:marLeft w:val="0"/>
      <w:marRight w:val="0"/>
      <w:marTop w:val="0"/>
      <w:marBottom w:val="0"/>
      <w:divBdr>
        <w:top w:val="none" w:sz="0" w:space="0" w:color="auto"/>
        <w:left w:val="none" w:sz="0" w:space="0" w:color="auto"/>
        <w:bottom w:val="none" w:sz="0" w:space="0" w:color="auto"/>
        <w:right w:val="none" w:sz="0" w:space="0" w:color="auto"/>
      </w:divBdr>
    </w:div>
    <w:div w:id="1320815793">
      <w:bodyDiv w:val="1"/>
      <w:marLeft w:val="0"/>
      <w:marRight w:val="0"/>
      <w:marTop w:val="0"/>
      <w:marBottom w:val="0"/>
      <w:divBdr>
        <w:top w:val="none" w:sz="0" w:space="0" w:color="auto"/>
        <w:left w:val="none" w:sz="0" w:space="0" w:color="auto"/>
        <w:bottom w:val="none" w:sz="0" w:space="0" w:color="auto"/>
        <w:right w:val="none" w:sz="0" w:space="0" w:color="auto"/>
      </w:divBdr>
    </w:div>
    <w:div w:id="1320965573">
      <w:bodyDiv w:val="1"/>
      <w:marLeft w:val="0"/>
      <w:marRight w:val="0"/>
      <w:marTop w:val="0"/>
      <w:marBottom w:val="0"/>
      <w:divBdr>
        <w:top w:val="none" w:sz="0" w:space="0" w:color="auto"/>
        <w:left w:val="none" w:sz="0" w:space="0" w:color="auto"/>
        <w:bottom w:val="none" w:sz="0" w:space="0" w:color="auto"/>
        <w:right w:val="none" w:sz="0" w:space="0" w:color="auto"/>
      </w:divBdr>
    </w:div>
    <w:div w:id="1321350789">
      <w:bodyDiv w:val="1"/>
      <w:marLeft w:val="0"/>
      <w:marRight w:val="0"/>
      <w:marTop w:val="0"/>
      <w:marBottom w:val="0"/>
      <w:divBdr>
        <w:top w:val="none" w:sz="0" w:space="0" w:color="auto"/>
        <w:left w:val="none" w:sz="0" w:space="0" w:color="auto"/>
        <w:bottom w:val="none" w:sz="0" w:space="0" w:color="auto"/>
        <w:right w:val="none" w:sz="0" w:space="0" w:color="auto"/>
      </w:divBdr>
    </w:div>
    <w:div w:id="1321543888">
      <w:bodyDiv w:val="1"/>
      <w:marLeft w:val="0"/>
      <w:marRight w:val="0"/>
      <w:marTop w:val="0"/>
      <w:marBottom w:val="0"/>
      <w:divBdr>
        <w:top w:val="none" w:sz="0" w:space="0" w:color="auto"/>
        <w:left w:val="none" w:sz="0" w:space="0" w:color="auto"/>
        <w:bottom w:val="none" w:sz="0" w:space="0" w:color="auto"/>
        <w:right w:val="none" w:sz="0" w:space="0" w:color="auto"/>
      </w:divBdr>
    </w:div>
    <w:div w:id="1321546731">
      <w:bodyDiv w:val="1"/>
      <w:marLeft w:val="0"/>
      <w:marRight w:val="0"/>
      <w:marTop w:val="0"/>
      <w:marBottom w:val="0"/>
      <w:divBdr>
        <w:top w:val="none" w:sz="0" w:space="0" w:color="auto"/>
        <w:left w:val="none" w:sz="0" w:space="0" w:color="auto"/>
        <w:bottom w:val="none" w:sz="0" w:space="0" w:color="auto"/>
        <w:right w:val="none" w:sz="0" w:space="0" w:color="auto"/>
      </w:divBdr>
    </w:div>
    <w:div w:id="1321808090">
      <w:bodyDiv w:val="1"/>
      <w:marLeft w:val="0"/>
      <w:marRight w:val="0"/>
      <w:marTop w:val="0"/>
      <w:marBottom w:val="0"/>
      <w:divBdr>
        <w:top w:val="none" w:sz="0" w:space="0" w:color="auto"/>
        <w:left w:val="none" w:sz="0" w:space="0" w:color="auto"/>
        <w:bottom w:val="none" w:sz="0" w:space="0" w:color="auto"/>
        <w:right w:val="none" w:sz="0" w:space="0" w:color="auto"/>
      </w:divBdr>
    </w:div>
    <w:div w:id="1321957147">
      <w:bodyDiv w:val="1"/>
      <w:marLeft w:val="0"/>
      <w:marRight w:val="0"/>
      <w:marTop w:val="0"/>
      <w:marBottom w:val="0"/>
      <w:divBdr>
        <w:top w:val="none" w:sz="0" w:space="0" w:color="auto"/>
        <w:left w:val="none" w:sz="0" w:space="0" w:color="auto"/>
        <w:bottom w:val="none" w:sz="0" w:space="0" w:color="auto"/>
        <w:right w:val="none" w:sz="0" w:space="0" w:color="auto"/>
      </w:divBdr>
    </w:div>
    <w:div w:id="1321957842">
      <w:bodyDiv w:val="1"/>
      <w:marLeft w:val="0"/>
      <w:marRight w:val="0"/>
      <w:marTop w:val="0"/>
      <w:marBottom w:val="0"/>
      <w:divBdr>
        <w:top w:val="none" w:sz="0" w:space="0" w:color="auto"/>
        <w:left w:val="none" w:sz="0" w:space="0" w:color="auto"/>
        <w:bottom w:val="none" w:sz="0" w:space="0" w:color="auto"/>
        <w:right w:val="none" w:sz="0" w:space="0" w:color="auto"/>
      </w:divBdr>
    </w:div>
    <w:div w:id="1322078749">
      <w:bodyDiv w:val="1"/>
      <w:marLeft w:val="0"/>
      <w:marRight w:val="0"/>
      <w:marTop w:val="0"/>
      <w:marBottom w:val="0"/>
      <w:divBdr>
        <w:top w:val="none" w:sz="0" w:space="0" w:color="auto"/>
        <w:left w:val="none" w:sz="0" w:space="0" w:color="auto"/>
        <w:bottom w:val="none" w:sz="0" w:space="0" w:color="auto"/>
        <w:right w:val="none" w:sz="0" w:space="0" w:color="auto"/>
      </w:divBdr>
      <w:divsChild>
        <w:div w:id="15428047">
          <w:marLeft w:val="480"/>
          <w:marRight w:val="0"/>
          <w:marTop w:val="0"/>
          <w:marBottom w:val="0"/>
          <w:divBdr>
            <w:top w:val="none" w:sz="0" w:space="0" w:color="auto"/>
            <w:left w:val="none" w:sz="0" w:space="0" w:color="auto"/>
            <w:bottom w:val="none" w:sz="0" w:space="0" w:color="auto"/>
            <w:right w:val="none" w:sz="0" w:space="0" w:color="auto"/>
          </w:divBdr>
        </w:div>
        <w:div w:id="46537178">
          <w:marLeft w:val="480"/>
          <w:marRight w:val="0"/>
          <w:marTop w:val="0"/>
          <w:marBottom w:val="0"/>
          <w:divBdr>
            <w:top w:val="none" w:sz="0" w:space="0" w:color="auto"/>
            <w:left w:val="none" w:sz="0" w:space="0" w:color="auto"/>
            <w:bottom w:val="none" w:sz="0" w:space="0" w:color="auto"/>
            <w:right w:val="none" w:sz="0" w:space="0" w:color="auto"/>
          </w:divBdr>
        </w:div>
        <w:div w:id="94443992">
          <w:marLeft w:val="480"/>
          <w:marRight w:val="0"/>
          <w:marTop w:val="0"/>
          <w:marBottom w:val="0"/>
          <w:divBdr>
            <w:top w:val="none" w:sz="0" w:space="0" w:color="auto"/>
            <w:left w:val="none" w:sz="0" w:space="0" w:color="auto"/>
            <w:bottom w:val="none" w:sz="0" w:space="0" w:color="auto"/>
            <w:right w:val="none" w:sz="0" w:space="0" w:color="auto"/>
          </w:divBdr>
        </w:div>
        <w:div w:id="128134162">
          <w:marLeft w:val="480"/>
          <w:marRight w:val="0"/>
          <w:marTop w:val="0"/>
          <w:marBottom w:val="0"/>
          <w:divBdr>
            <w:top w:val="none" w:sz="0" w:space="0" w:color="auto"/>
            <w:left w:val="none" w:sz="0" w:space="0" w:color="auto"/>
            <w:bottom w:val="none" w:sz="0" w:space="0" w:color="auto"/>
            <w:right w:val="none" w:sz="0" w:space="0" w:color="auto"/>
          </w:divBdr>
        </w:div>
        <w:div w:id="184445875">
          <w:marLeft w:val="480"/>
          <w:marRight w:val="0"/>
          <w:marTop w:val="0"/>
          <w:marBottom w:val="0"/>
          <w:divBdr>
            <w:top w:val="none" w:sz="0" w:space="0" w:color="auto"/>
            <w:left w:val="none" w:sz="0" w:space="0" w:color="auto"/>
            <w:bottom w:val="none" w:sz="0" w:space="0" w:color="auto"/>
            <w:right w:val="none" w:sz="0" w:space="0" w:color="auto"/>
          </w:divBdr>
        </w:div>
        <w:div w:id="240021573">
          <w:marLeft w:val="480"/>
          <w:marRight w:val="0"/>
          <w:marTop w:val="0"/>
          <w:marBottom w:val="0"/>
          <w:divBdr>
            <w:top w:val="none" w:sz="0" w:space="0" w:color="auto"/>
            <w:left w:val="none" w:sz="0" w:space="0" w:color="auto"/>
            <w:bottom w:val="none" w:sz="0" w:space="0" w:color="auto"/>
            <w:right w:val="none" w:sz="0" w:space="0" w:color="auto"/>
          </w:divBdr>
        </w:div>
        <w:div w:id="249238609">
          <w:marLeft w:val="480"/>
          <w:marRight w:val="0"/>
          <w:marTop w:val="0"/>
          <w:marBottom w:val="0"/>
          <w:divBdr>
            <w:top w:val="none" w:sz="0" w:space="0" w:color="auto"/>
            <w:left w:val="none" w:sz="0" w:space="0" w:color="auto"/>
            <w:bottom w:val="none" w:sz="0" w:space="0" w:color="auto"/>
            <w:right w:val="none" w:sz="0" w:space="0" w:color="auto"/>
          </w:divBdr>
        </w:div>
        <w:div w:id="266013273">
          <w:marLeft w:val="480"/>
          <w:marRight w:val="0"/>
          <w:marTop w:val="0"/>
          <w:marBottom w:val="0"/>
          <w:divBdr>
            <w:top w:val="none" w:sz="0" w:space="0" w:color="auto"/>
            <w:left w:val="none" w:sz="0" w:space="0" w:color="auto"/>
            <w:bottom w:val="none" w:sz="0" w:space="0" w:color="auto"/>
            <w:right w:val="none" w:sz="0" w:space="0" w:color="auto"/>
          </w:divBdr>
        </w:div>
        <w:div w:id="309792528">
          <w:marLeft w:val="480"/>
          <w:marRight w:val="0"/>
          <w:marTop w:val="0"/>
          <w:marBottom w:val="0"/>
          <w:divBdr>
            <w:top w:val="none" w:sz="0" w:space="0" w:color="auto"/>
            <w:left w:val="none" w:sz="0" w:space="0" w:color="auto"/>
            <w:bottom w:val="none" w:sz="0" w:space="0" w:color="auto"/>
            <w:right w:val="none" w:sz="0" w:space="0" w:color="auto"/>
          </w:divBdr>
        </w:div>
        <w:div w:id="382484999">
          <w:marLeft w:val="480"/>
          <w:marRight w:val="0"/>
          <w:marTop w:val="0"/>
          <w:marBottom w:val="0"/>
          <w:divBdr>
            <w:top w:val="none" w:sz="0" w:space="0" w:color="auto"/>
            <w:left w:val="none" w:sz="0" w:space="0" w:color="auto"/>
            <w:bottom w:val="none" w:sz="0" w:space="0" w:color="auto"/>
            <w:right w:val="none" w:sz="0" w:space="0" w:color="auto"/>
          </w:divBdr>
        </w:div>
        <w:div w:id="390464328">
          <w:marLeft w:val="480"/>
          <w:marRight w:val="0"/>
          <w:marTop w:val="0"/>
          <w:marBottom w:val="0"/>
          <w:divBdr>
            <w:top w:val="none" w:sz="0" w:space="0" w:color="auto"/>
            <w:left w:val="none" w:sz="0" w:space="0" w:color="auto"/>
            <w:bottom w:val="none" w:sz="0" w:space="0" w:color="auto"/>
            <w:right w:val="none" w:sz="0" w:space="0" w:color="auto"/>
          </w:divBdr>
        </w:div>
        <w:div w:id="391734068">
          <w:marLeft w:val="480"/>
          <w:marRight w:val="0"/>
          <w:marTop w:val="0"/>
          <w:marBottom w:val="0"/>
          <w:divBdr>
            <w:top w:val="none" w:sz="0" w:space="0" w:color="auto"/>
            <w:left w:val="none" w:sz="0" w:space="0" w:color="auto"/>
            <w:bottom w:val="none" w:sz="0" w:space="0" w:color="auto"/>
            <w:right w:val="none" w:sz="0" w:space="0" w:color="auto"/>
          </w:divBdr>
        </w:div>
        <w:div w:id="420227165">
          <w:marLeft w:val="480"/>
          <w:marRight w:val="0"/>
          <w:marTop w:val="0"/>
          <w:marBottom w:val="0"/>
          <w:divBdr>
            <w:top w:val="none" w:sz="0" w:space="0" w:color="auto"/>
            <w:left w:val="none" w:sz="0" w:space="0" w:color="auto"/>
            <w:bottom w:val="none" w:sz="0" w:space="0" w:color="auto"/>
            <w:right w:val="none" w:sz="0" w:space="0" w:color="auto"/>
          </w:divBdr>
        </w:div>
        <w:div w:id="510683227">
          <w:marLeft w:val="480"/>
          <w:marRight w:val="0"/>
          <w:marTop w:val="0"/>
          <w:marBottom w:val="0"/>
          <w:divBdr>
            <w:top w:val="none" w:sz="0" w:space="0" w:color="auto"/>
            <w:left w:val="none" w:sz="0" w:space="0" w:color="auto"/>
            <w:bottom w:val="none" w:sz="0" w:space="0" w:color="auto"/>
            <w:right w:val="none" w:sz="0" w:space="0" w:color="auto"/>
          </w:divBdr>
        </w:div>
        <w:div w:id="552811335">
          <w:marLeft w:val="480"/>
          <w:marRight w:val="0"/>
          <w:marTop w:val="0"/>
          <w:marBottom w:val="0"/>
          <w:divBdr>
            <w:top w:val="none" w:sz="0" w:space="0" w:color="auto"/>
            <w:left w:val="none" w:sz="0" w:space="0" w:color="auto"/>
            <w:bottom w:val="none" w:sz="0" w:space="0" w:color="auto"/>
            <w:right w:val="none" w:sz="0" w:space="0" w:color="auto"/>
          </w:divBdr>
        </w:div>
        <w:div w:id="580800534">
          <w:marLeft w:val="480"/>
          <w:marRight w:val="0"/>
          <w:marTop w:val="0"/>
          <w:marBottom w:val="0"/>
          <w:divBdr>
            <w:top w:val="none" w:sz="0" w:space="0" w:color="auto"/>
            <w:left w:val="none" w:sz="0" w:space="0" w:color="auto"/>
            <w:bottom w:val="none" w:sz="0" w:space="0" w:color="auto"/>
            <w:right w:val="none" w:sz="0" w:space="0" w:color="auto"/>
          </w:divBdr>
        </w:div>
        <w:div w:id="645474230">
          <w:marLeft w:val="480"/>
          <w:marRight w:val="0"/>
          <w:marTop w:val="0"/>
          <w:marBottom w:val="0"/>
          <w:divBdr>
            <w:top w:val="none" w:sz="0" w:space="0" w:color="auto"/>
            <w:left w:val="none" w:sz="0" w:space="0" w:color="auto"/>
            <w:bottom w:val="none" w:sz="0" w:space="0" w:color="auto"/>
            <w:right w:val="none" w:sz="0" w:space="0" w:color="auto"/>
          </w:divBdr>
        </w:div>
        <w:div w:id="684015403">
          <w:marLeft w:val="480"/>
          <w:marRight w:val="0"/>
          <w:marTop w:val="0"/>
          <w:marBottom w:val="0"/>
          <w:divBdr>
            <w:top w:val="none" w:sz="0" w:space="0" w:color="auto"/>
            <w:left w:val="none" w:sz="0" w:space="0" w:color="auto"/>
            <w:bottom w:val="none" w:sz="0" w:space="0" w:color="auto"/>
            <w:right w:val="none" w:sz="0" w:space="0" w:color="auto"/>
          </w:divBdr>
        </w:div>
        <w:div w:id="700058670">
          <w:marLeft w:val="480"/>
          <w:marRight w:val="0"/>
          <w:marTop w:val="0"/>
          <w:marBottom w:val="0"/>
          <w:divBdr>
            <w:top w:val="none" w:sz="0" w:space="0" w:color="auto"/>
            <w:left w:val="none" w:sz="0" w:space="0" w:color="auto"/>
            <w:bottom w:val="none" w:sz="0" w:space="0" w:color="auto"/>
            <w:right w:val="none" w:sz="0" w:space="0" w:color="auto"/>
          </w:divBdr>
        </w:div>
        <w:div w:id="785275010">
          <w:marLeft w:val="480"/>
          <w:marRight w:val="0"/>
          <w:marTop w:val="0"/>
          <w:marBottom w:val="0"/>
          <w:divBdr>
            <w:top w:val="none" w:sz="0" w:space="0" w:color="auto"/>
            <w:left w:val="none" w:sz="0" w:space="0" w:color="auto"/>
            <w:bottom w:val="none" w:sz="0" w:space="0" w:color="auto"/>
            <w:right w:val="none" w:sz="0" w:space="0" w:color="auto"/>
          </w:divBdr>
        </w:div>
        <w:div w:id="807095143">
          <w:marLeft w:val="480"/>
          <w:marRight w:val="0"/>
          <w:marTop w:val="0"/>
          <w:marBottom w:val="0"/>
          <w:divBdr>
            <w:top w:val="none" w:sz="0" w:space="0" w:color="auto"/>
            <w:left w:val="none" w:sz="0" w:space="0" w:color="auto"/>
            <w:bottom w:val="none" w:sz="0" w:space="0" w:color="auto"/>
            <w:right w:val="none" w:sz="0" w:space="0" w:color="auto"/>
          </w:divBdr>
        </w:div>
        <w:div w:id="824055730">
          <w:marLeft w:val="480"/>
          <w:marRight w:val="0"/>
          <w:marTop w:val="0"/>
          <w:marBottom w:val="0"/>
          <w:divBdr>
            <w:top w:val="none" w:sz="0" w:space="0" w:color="auto"/>
            <w:left w:val="none" w:sz="0" w:space="0" w:color="auto"/>
            <w:bottom w:val="none" w:sz="0" w:space="0" w:color="auto"/>
            <w:right w:val="none" w:sz="0" w:space="0" w:color="auto"/>
          </w:divBdr>
        </w:div>
        <w:div w:id="872810787">
          <w:marLeft w:val="480"/>
          <w:marRight w:val="0"/>
          <w:marTop w:val="0"/>
          <w:marBottom w:val="0"/>
          <w:divBdr>
            <w:top w:val="none" w:sz="0" w:space="0" w:color="auto"/>
            <w:left w:val="none" w:sz="0" w:space="0" w:color="auto"/>
            <w:bottom w:val="none" w:sz="0" w:space="0" w:color="auto"/>
            <w:right w:val="none" w:sz="0" w:space="0" w:color="auto"/>
          </w:divBdr>
        </w:div>
        <w:div w:id="882860988">
          <w:marLeft w:val="480"/>
          <w:marRight w:val="0"/>
          <w:marTop w:val="0"/>
          <w:marBottom w:val="0"/>
          <w:divBdr>
            <w:top w:val="none" w:sz="0" w:space="0" w:color="auto"/>
            <w:left w:val="none" w:sz="0" w:space="0" w:color="auto"/>
            <w:bottom w:val="none" w:sz="0" w:space="0" w:color="auto"/>
            <w:right w:val="none" w:sz="0" w:space="0" w:color="auto"/>
          </w:divBdr>
        </w:div>
        <w:div w:id="976229255">
          <w:marLeft w:val="480"/>
          <w:marRight w:val="0"/>
          <w:marTop w:val="0"/>
          <w:marBottom w:val="0"/>
          <w:divBdr>
            <w:top w:val="none" w:sz="0" w:space="0" w:color="auto"/>
            <w:left w:val="none" w:sz="0" w:space="0" w:color="auto"/>
            <w:bottom w:val="none" w:sz="0" w:space="0" w:color="auto"/>
            <w:right w:val="none" w:sz="0" w:space="0" w:color="auto"/>
          </w:divBdr>
        </w:div>
        <w:div w:id="977686114">
          <w:marLeft w:val="480"/>
          <w:marRight w:val="0"/>
          <w:marTop w:val="0"/>
          <w:marBottom w:val="0"/>
          <w:divBdr>
            <w:top w:val="none" w:sz="0" w:space="0" w:color="auto"/>
            <w:left w:val="none" w:sz="0" w:space="0" w:color="auto"/>
            <w:bottom w:val="none" w:sz="0" w:space="0" w:color="auto"/>
            <w:right w:val="none" w:sz="0" w:space="0" w:color="auto"/>
          </w:divBdr>
        </w:div>
        <w:div w:id="980693962">
          <w:marLeft w:val="480"/>
          <w:marRight w:val="0"/>
          <w:marTop w:val="0"/>
          <w:marBottom w:val="0"/>
          <w:divBdr>
            <w:top w:val="none" w:sz="0" w:space="0" w:color="auto"/>
            <w:left w:val="none" w:sz="0" w:space="0" w:color="auto"/>
            <w:bottom w:val="none" w:sz="0" w:space="0" w:color="auto"/>
            <w:right w:val="none" w:sz="0" w:space="0" w:color="auto"/>
          </w:divBdr>
        </w:div>
        <w:div w:id="982537875">
          <w:marLeft w:val="480"/>
          <w:marRight w:val="0"/>
          <w:marTop w:val="0"/>
          <w:marBottom w:val="0"/>
          <w:divBdr>
            <w:top w:val="none" w:sz="0" w:space="0" w:color="auto"/>
            <w:left w:val="none" w:sz="0" w:space="0" w:color="auto"/>
            <w:bottom w:val="none" w:sz="0" w:space="0" w:color="auto"/>
            <w:right w:val="none" w:sz="0" w:space="0" w:color="auto"/>
          </w:divBdr>
        </w:div>
        <w:div w:id="999233298">
          <w:marLeft w:val="480"/>
          <w:marRight w:val="0"/>
          <w:marTop w:val="0"/>
          <w:marBottom w:val="0"/>
          <w:divBdr>
            <w:top w:val="none" w:sz="0" w:space="0" w:color="auto"/>
            <w:left w:val="none" w:sz="0" w:space="0" w:color="auto"/>
            <w:bottom w:val="none" w:sz="0" w:space="0" w:color="auto"/>
            <w:right w:val="none" w:sz="0" w:space="0" w:color="auto"/>
          </w:divBdr>
        </w:div>
        <w:div w:id="1032926425">
          <w:marLeft w:val="480"/>
          <w:marRight w:val="0"/>
          <w:marTop w:val="0"/>
          <w:marBottom w:val="0"/>
          <w:divBdr>
            <w:top w:val="none" w:sz="0" w:space="0" w:color="auto"/>
            <w:left w:val="none" w:sz="0" w:space="0" w:color="auto"/>
            <w:bottom w:val="none" w:sz="0" w:space="0" w:color="auto"/>
            <w:right w:val="none" w:sz="0" w:space="0" w:color="auto"/>
          </w:divBdr>
        </w:div>
        <w:div w:id="1052923741">
          <w:marLeft w:val="480"/>
          <w:marRight w:val="0"/>
          <w:marTop w:val="0"/>
          <w:marBottom w:val="0"/>
          <w:divBdr>
            <w:top w:val="none" w:sz="0" w:space="0" w:color="auto"/>
            <w:left w:val="none" w:sz="0" w:space="0" w:color="auto"/>
            <w:bottom w:val="none" w:sz="0" w:space="0" w:color="auto"/>
            <w:right w:val="none" w:sz="0" w:space="0" w:color="auto"/>
          </w:divBdr>
        </w:div>
        <w:div w:id="1060249886">
          <w:marLeft w:val="480"/>
          <w:marRight w:val="0"/>
          <w:marTop w:val="0"/>
          <w:marBottom w:val="0"/>
          <w:divBdr>
            <w:top w:val="none" w:sz="0" w:space="0" w:color="auto"/>
            <w:left w:val="none" w:sz="0" w:space="0" w:color="auto"/>
            <w:bottom w:val="none" w:sz="0" w:space="0" w:color="auto"/>
            <w:right w:val="none" w:sz="0" w:space="0" w:color="auto"/>
          </w:divBdr>
        </w:div>
        <w:div w:id="1097285863">
          <w:marLeft w:val="480"/>
          <w:marRight w:val="0"/>
          <w:marTop w:val="0"/>
          <w:marBottom w:val="0"/>
          <w:divBdr>
            <w:top w:val="none" w:sz="0" w:space="0" w:color="auto"/>
            <w:left w:val="none" w:sz="0" w:space="0" w:color="auto"/>
            <w:bottom w:val="none" w:sz="0" w:space="0" w:color="auto"/>
            <w:right w:val="none" w:sz="0" w:space="0" w:color="auto"/>
          </w:divBdr>
        </w:div>
        <w:div w:id="1123620097">
          <w:marLeft w:val="480"/>
          <w:marRight w:val="0"/>
          <w:marTop w:val="0"/>
          <w:marBottom w:val="0"/>
          <w:divBdr>
            <w:top w:val="none" w:sz="0" w:space="0" w:color="auto"/>
            <w:left w:val="none" w:sz="0" w:space="0" w:color="auto"/>
            <w:bottom w:val="none" w:sz="0" w:space="0" w:color="auto"/>
            <w:right w:val="none" w:sz="0" w:space="0" w:color="auto"/>
          </w:divBdr>
        </w:div>
        <w:div w:id="1330406445">
          <w:marLeft w:val="480"/>
          <w:marRight w:val="0"/>
          <w:marTop w:val="0"/>
          <w:marBottom w:val="0"/>
          <w:divBdr>
            <w:top w:val="none" w:sz="0" w:space="0" w:color="auto"/>
            <w:left w:val="none" w:sz="0" w:space="0" w:color="auto"/>
            <w:bottom w:val="none" w:sz="0" w:space="0" w:color="auto"/>
            <w:right w:val="none" w:sz="0" w:space="0" w:color="auto"/>
          </w:divBdr>
        </w:div>
        <w:div w:id="1374891505">
          <w:marLeft w:val="480"/>
          <w:marRight w:val="0"/>
          <w:marTop w:val="0"/>
          <w:marBottom w:val="0"/>
          <w:divBdr>
            <w:top w:val="none" w:sz="0" w:space="0" w:color="auto"/>
            <w:left w:val="none" w:sz="0" w:space="0" w:color="auto"/>
            <w:bottom w:val="none" w:sz="0" w:space="0" w:color="auto"/>
            <w:right w:val="none" w:sz="0" w:space="0" w:color="auto"/>
          </w:divBdr>
        </w:div>
        <w:div w:id="1422751688">
          <w:marLeft w:val="480"/>
          <w:marRight w:val="0"/>
          <w:marTop w:val="0"/>
          <w:marBottom w:val="0"/>
          <w:divBdr>
            <w:top w:val="none" w:sz="0" w:space="0" w:color="auto"/>
            <w:left w:val="none" w:sz="0" w:space="0" w:color="auto"/>
            <w:bottom w:val="none" w:sz="0" w:space="0" w:color="auto"/>
            <w:right w:val="none" w:sz="0" w:space="0" w:color="auto"/>
          </w:divBdr>
        </w:div>
        <w:div w:id="1522237244">
          <w:marLeft w:val="480"/>
          <w:marRight w:val="0"/>
          <w:marTop w:val="0"/>
          <w:marBottom w:val="0"/>
          <w:divBdr>
            <w:top w:val="none" w:sz="0" w:space="0" w:color="auto"/>
            <w:left w:val="none" w:sz="0" w:space="0" w:color="auto"/>
            <w:bottom w:val="none" w:sz="0" w:space="0" w:color="auto"/>
            <w:right w:val="none" w:sz="0" w:space="0" w:color="auto"/>
          </w:divBdr>
        </w:div>
        <w:div w:id="1549146868">
          <w:marLeft w:val="480"/>
          <w:marRight w:val="0"/>
          <w:marTop w:val="0"/>
          <w:marBottom w:val="0"/>
          <w:divBdr>
            <w:top w:val="none" w:sz="0" w:space="0" w:color="auto"/>
            <w:left w:val="none" w:sz="0" w:space="0" w:color="auto"/>
            <w:bottom w:val="none" w:sz="0" w:space="0" w:color="auto"/>
            <w:right w:val="none" w:sz="0" w:space="0" w:color="auto"/>
          </w:divBdr>
        </w:div>
        <w:div w:id="1565679854">
          <w:marLeft w:val="480"/>
          <w:marRight w:val="0"/>
          <w:marTop w:val="0"/>
          <w:marBottom w:val="0"/>
          <w:divBdr>
            <w:top w:val="none" w:sz="0" w:space="0" w:color="auto"/>
            <w:left w:val="none" w:sz="0" w:space="0" w:color="auto"/>
            <w:bottom w:val="none" w:sz="0" w:space="0" w:color="auto"/>
            <w:right w:val="none" w:sz="0" w:space="0" w:color="auto"/>
          </w:divBdr>
        </w:div>
        <w:div w:id="1616210696">
          <w:marLeft w:val="480"/>
          <w:marRight w:val="0"/>
          <w:marTop w:val="0"/>
          <w:marBottom w:val="0"/>
          <w:divBdr>
            <w:top w:val="none" w:sz="0" w:space="0" w:color="auto"/>
            <w:left w:val="none" w:sz="0" w:space="0" w:color="auto"/>
            <w:bottom w:val="none" w:sz="0" w:space="0" w:color="auto"/>
            <w:right w:val="none" w:sz="0" w:space="0" w:color="auto"/>
          </w:divBdr>
        </w:div>
        <w:div w:id="1629168920">
          <w:marLeft w:val="480"/>
          <w:marRight w:val="0"/>
          <w:marTop w:val="0"/>
          <w:marBottom w:val="0"/>
          <w:divBdr>
            <w:top w:val="none" w:sz="0" w:space="0" w:color="auto"/>
            <w:left w:val="none" w:sz="0" w:space="0" w:color="auto"/>
            <w:bottom w:val="none" w:sz="0" w:space="0" w:color="auto"/>
            <w:right w:val="none" w:sz="0" w:space="0" w:color="auto"/>
          </w:divBdr>
        </w:div>
        <w:div w:id="1637445736">
          <w:marLeft w:val="480"/>
          <w:marRight w:val="0"/>
          <w:marTop w:val="0"/>
          <w:marBottom w:val="0"/>
          <w:divBdr>
            <w:top w:val="none" w:sz="0" w:space="0" w:color="auto"/>
            <w:left w:val="none" w:sz="0" w:space="0" w:color="auto"/>
            <w:bottom w:val="none" w:sz="0" w:space="0" w:color="auto"/>
            <w:right w:val="none" w:sz="0" w:space="0" w:color="auto"/>
          </w:divBdr>
        </w:div>
        <w:div w:id="1681661932">
          <w:marLeft w:val="480"/>
          <w:marRight w:val="0"/>
          <w:marTop w:val="0"/>
          <w:marBottom w:val="0"/>
          <w:divBdr>
            <w:top w:val="none" w:sz="0" w:space="0" w:color="auto"/>
            <w:left w:val="none" w:sz="0" w:space="0" w:color="auto"/>
            <w:bottom w:val="none" w:sz="0" w:space="0" w:color="auto"/>
            <w:right w:val="none" w:sz="0" w:space="0" w:color="auto"/>
          </w:divBdr>
        </w:div>
        <w:div w:id="1707946634">
          <w:marLeft w:val="480"/>
          <w:marRight w:val="0"/>
          <w:marTop w:val="0"/>
          <w:marBottom w:val="0"/>
          <w:divBdr>
            <w:top w:val="none" w:sz="0" w:space="0" w:color="auto"/>
            <w:left w:val="none" w:sz="0" w:space="0" w:color="auto"/>
            <w:bottom w:val="none" w:sz="0" w:space="0" w:color="auto"/>
            <w:right w:val="none" w:sz="0" w:space="0" w:color="auto"/>
          </w:divBdr>
        </w:div>
        <w:div w:id="1732775727">
          <w:marLeft w:val="480"/>
          <w:marRight w:val="0"/>
          <w:marTop w:val="0"/>
          <w:marBottom w:val="0"/>
          <w:divBdr>
            <w:top w:val="none" w:sz="0" w:space="0" w:color="auto"/>
            <w:left w:val="none" w:sz="0" w:space="0" w:color="auto"/>
            <w:bottom w:val="none" w:sz="0" w:space="0" w:color="auto"/>
            <w:right w:val="none" w:sz="0" w:space="0" w:color="auto"/>
          </w:divBdr>
        </w:div>
        <w:div w:id="1741320197">
          <w:marLeft w:val="480"/>
          <w:marRight w:val="0"/>
          <w:marTop w:val="0"/>
          <w:marBottom w:val="0"/>
          <w:divBdr>
            <w:top w:val="none" w:sz="0" w:space="0" w:color="auto"/>
            <w:left w:val="none" w:sz="0" w:space="0" w:color="auto"/>
            <w:bottom w:val="none" w:sz="0" w:space="0" w:color="auto"/>
            <w:right w:val="none" w:sz="0" w:space="0" w:color="auto"/>
          </w:divBdr>
        </w:div>
        <w:div w:id="1774323198">
          <w:marLeft w:val="480"/>
          <w:marRight w:val="0"/>
          <w:marTop w:val="0"/>
          <w:marBottom w:val="0"/>
          <w:divBdr>
            <w:top w:val="none" w:sz="0" w:space="0" w:color="auto"/>
            <w:left w:val="none" w:sz="0" w:space="0" w:color="auto"/>
            <w:bottom w:val="none" w:sz="0" w:space="0" w:color="auto"/>
            <w:right w:val="none" w:sz="0" w:space="0" w:color="auto"/>
          </w:divBdr>
        </w:div>
        <w:div w:id="1842431099">
          <w:marLeft w:val="480"/>
          <w:marRight w:val="0"/>
          <w:marTop w:val="0"/>
          <w:marBottom w:val="0"/>
          <w:divBdr>
            <w:top w:val="none" w:sz="0" w:space="0" w:color="auto"/>
            <w:left w:val="none" w:sz="0" w:space="0" w:color="auto"/>
            <w:bottom w:val="none" w:sz="0" w:space="0" w:color="auto"/>
            <w:right w:val="none" w:sz="0" w:space="0" w:color="auto"/>
          </w:divBdr>
        </w:div>
        <w:div w:id="1853256433">
          <w:marLeft w:val="480"/>
          <w:marRight w:val="0"/>
          <w:marTop w:val="0"/>
          <w:marBottom w:val="0"/>
          <w:divBdr>
            <w:top w:val="none" w:sz="0" w:space="0" w:color="auto"/>
            <w:left w:val="none" w:sz="0" w:space="0" w:color="auto"/>
            <w:bottom w:val="none" w:sz="0" w:space="0" w:color="auto"/>
            <w:right w:val="none" w:sz="0" w:space="0" w:color="auto"/>
          </w:divBdr>
        </w:div>
        <w:div w:id="1863283336">
          <w:marLeft w:val="480"/>
          <w:marRight w:val="0"/>
          <w:marTop w:val="0"/>
          <w:marBottom w:val="0"/>
          <w:divBdr>
            <w:top w:val="none" w:sz="0" w:space="0" w:color="auto"/>
            <w:left w:val="none" w:sz="0" w:space="0" w:color="auto"/>
            <w:bottom w:val="none" w:sz="0" w:space="0" w:color="auto"/>
            <w:right w:val="none" w:sz="0" w:space="0" w:color="auto"/>
          </w:divBdr>
        </w:div>
        <w:div w:id="1915044425">
          <w:marLeft w:val="480"/>
          <w:marRight w:val="0"/>
          <w:marTop w:val="0"/>
          <w:marBottom w:val="0"/>
          <w:divBdr>
            <w:top w:val="none" w:sz="0" w:space="0" w:color="auto"/>
            <w:left w:val="none" w:sz="0" w:space="0" w:color="auto"/>
            <w:bottom w:val="none" w:sz="0" w:space="0" w:color="auto"/>
            <w:right w:val="none" w:sz="0" w:space="0" w:color="auto"/>
          </w:divBdr>
        </w:div>
        <w:div w:id="1917667339">
          <w:marLeft w:val="480"/>
          <w:marRight w:val="0"/>
          <w:marTop w:val="0"/>
          <w:marBottom w:val="0"/>
          <w:divBdr>
            <w:top w:val="none" w:sz="0" w:space="0" w:color="auto"/>
            <w:left w:val="none" w:sz="0" w:space="0" w:color="auto"/>
            <w:bottom w:val="none" w:sz="0" w:space="0" w:color="auto"/>
            <w:right w:val="none" w:sz="0" w:space="0" w:color="auto"/>
          </w:divBdr>
        </w:div>
      </w:divsChild>
    </w:div>
    <w:div w:id="1322613380">
      <w:bodyDiv w:val="1"/>
      <w:marLeft w:val="0"/>
      <w:marRight w:val="0"/>
      <w:marTop w:val="0"/>
      <w:marBottom w:val="0"/>
      <w:divBdr>
        <w:top w:val="none" w:sz="0" w:space="0" w:color="auto"/>
        <w:left w:val="none" w:sz="0" w:space="0" w:color="auto"/>
        <w:bottom w:val="none" w:sz="0" w:space="0" w:color="auto"/>
        <w:right w:val="none" w:sz="0" w:space="0" w:color="auto"/>
      </w:divBdr>
    </w:div>
    <w:div w:id="1322848259">
      <w:bodyDiv w:val="1"/>
      <w:marLeft w:val="0"/>
      <w:marRight w:val="0"/>
      <w:marTop w:val="0"/>
      <w:marBottom w:val="0"/>
      <w:divBdr>
        <w:top w:val="none" w:sz="0" w:space="0" w:color="auto"/>
        <w:left w:val="none" w:sz="0" w:space="0" w:color="auto"/>
        <w:bottom w:val="none" w:sz="0" w:space="0" w:color="auto"/>
        <w:right w:val="none" w:sz="0" w:space="0" w:color="auto"/>
      </w:divBdr>
    </w:div>
    <w:div w:id="1322857171">
      <w:bodyDiv w:val="1"/>
      <w:marLeft w:val="0"/>
      <w:marRight w:val="0"/>
      <w:marTop w:val="0"/>
      <w:marBottom w:val="0"/>
      <w:divBdr>
        <w:top w:val="none" w:sz="0" w:space="0" w:color="auto"/>
        <w:left w:val="none" w:sz="0" w:space="0" w:color="auto"/>
        <w:bottom w:val="none" w:sz="0" w:space="0" w:color="auto"/>
        <w:right w:val="none" w:sz="0" w:space="0" w:color="auto"/>
      </w:divBdr>
    </w:div>
    <w:div w:id="1322931520">
      <w:bodyDiv w:val="1"/>
      <w:marLeft w:val="0"/>
      <w:marRight w:val="0"/>
      <w:marTop w:val="0"/>
      <w:marBottom w:val="0"/>
      <w:divBdr>
        <w:top w:val="none" w:sz="0" w:space="0" w:color="auto"/>
        <w:left w:val="none" w:sz="0" w:space="0" w:color="auto"/>
        <w:bottom w:val="none" w:sz="0" w:space="0" w:color="auto"/>
        <w:right w:val="none" w:sz="0" w:space="0" w:color="auto"/>
      </w:divBdr>
    </w:div>
    <w:div w:id="1323394615">
      <w:bodyDiv w:val="1"/>
      <w:marLeft w:val="0"/>
      <w:marRight w:val="0"/>
      <w:marTop w:val="0"/>
      <w:marBottom w:val="0"/>
      <w:divBdr>
        <w:top w:val="none" w:sz="0" w:space="0" w:color="auto"/>
        <w:left w:val="none" w:sz="0" w:space="0" w:color="auto"/>
        <w:bottom w:val="none" w:sz="0" w:space="0" w:color="auto"/>
        <w:right w:val="none" w:sz="0" w:space="0" w:color="auto"/>
      </w:divBdr>
    </w:div>
    <w:div w:id="1323505496">
      <w:bodyDiv w:val="1"/>
      <w:marLeft w:val="0"/>
      <w:marRight w:val="0"/>
      <w:marTop w:val="0"/>
      <w:marBottom w:val="0"/>
      <w:divBdr>
        <w:top w:val="none" w:sz="0" w:space="0" w:color="auto"/>
        <w:left w:val="none" w:sz="0" w:space="0" w:color="auto"/>
        <w:bottom w:val="none" w:sz="0" w:space="0" w:color="auto"/>
        <w:right w:val="none" w:sz="0" w:space="0" w:color="auto"/>
      </w:divBdr>
    </w:div>
    <w:div w:id="1323586018">
      <w:bodyDiv w:val="1"/>
      <w:marLeft w:val="0"/>
      <w:marRight w:val="0"/>
      <w:marTop w:val="0"/>
      <w:marBottom w:val="0"/>
      <w:divBdr>
        <w:top w:val="none" w:sz="0" w:space="0" w:color="auto"/>
        <w:left w:val="none" w:sz="0" w:space="0" w:color="auto"/>
        <w:bottom w:val="none" w:sz="0" w:space="0" w:color="auto"/>
        <w:right w:val="none" w:sz="0" w:space="0" w:color="auto"/>
      </w:divBdr>
    </w:div>
    <w:div w:id="1324043460">
      <w:bodyDiv w:val="1"/>
      <w:marLeft w:val="0"/>
      <w:marRight w:val="0"/>
      <w:marTop w:val="0"/>
      <w:marBottom w:val="0"/>
      <w:divBdr>
        <w:top w:val="none" w:sz="0" w:space="0" w:color="auto"/>
        <w:left w:val="none" w:sz="0" w:space="0" w:color="auto"/>
        <w:bottom w:val="none" w:sz="0" w:space="0" w:color="auto"/>
        <w:right w:val="none" w:sz="0" w:space="0" w:color="auto"/>
      </w:divBdr>
      <w:divsChild>
        <w:div w:id="46494469">
          <w:marLeft w:val="480"/>
          <w:marRight w:val="0"/>
          <w:marTop w:val="0"/>
          <w:marBottom w:val="0"/>
          <w:divBdr>
            <w:top w:val="none" w:sz="0" w:space="0" w:color="auto"/>
            <w:left w:val="none" w:sz="0" w:space="0" w:color="auto"/>
            <w:bottom w:val="none" w:sz="0" w:space="0" w:color="auto"/>
            <w:right w:val="none" w:sz="0" w:space="0" w:color="auto"/>
          </w:divBdr>
        </w:div>
        <w:div w:id="101536897">
          <w:marLeft w:val="480"/>
          <w:marRight w:val="0"/>
          <w:marTop w:val="0"/>
          <w:marBottom w:val="0"/>
          <w:divBdr>
            <w:top w:val="none" w:sz="0" w:space="0" w:color="auto"/>
            <w:left w:val="none" w:sz="0" w:space="0" w:color="auto"/>
            <w:bottom w:val="none" w:sz="0" w:space="0" w:color="auto"/>
            <w:right w:val="none" w:sz="0" w:space="0" w:color="auto"/>
          </w:divBdr>
        </w:div>
        <w:div w:id="141389892">
          <w:marLeft w:val="480"/>
          <w:marRight w:val="0"/>
          <w:marTop w:val="0"/>
          <w:marBottom w:val="0"/>
          <w:divBdr>
            <w:top w:val="none" w:sz="0" w:space="0" w:color="auto"/>
            <w:left w:val="none" w:sz="0" w:space="0" w:color="auto"/>
            <w:bottom w:val="none" w:sz="0" w:space="0" w:color="auto"/>
            <w:right w:val="none" w:sz="0" w:space="0" w:color="auto"/>
          </w:divBdr>
        </w:div>
        <w:div w:id="169685437">
          <w:marLeft w:val="480"/>
          <w:marRight w:val="0"/>
          <w:marTop w:val="0"/>
          <w:marBottom w:val="0"/>
          <w:divBdr>
            <w:top w:val="none" w:sz="0" w:space="0" w:color="auto"/>
            <w:left w:val="none" w:sz="0" w:space="0" w:color="auto"/>
            <w:bottom w:val="none" w:sz="0" w:space="0" w:color="auto"/>
            <w:right w:val="none" w:sz="0" w:space="0" w:color="auto"/>
          </w:divBdr>
        </w:div>
        <w:div w:id="216548216">
          <w:marLeft w:val="480"/>
          <w:marRight w:val="0"/>
          <w:marTop w:val="0"/>
          <w:marBottom w:val="0"/>
          <w:divBdr>
            <w:top w:val="none" w:sz="0" w:space="0" w:color="auto"/>
            <w:left w:val="none" w:sz="0" w:space="0" w:color="auto"/>
            <w:bottom w:val="none" w:sz="0" w:space="0" w:color="auto"/>
            <w:right w:val="none" w:sz="0" w:space="0" w:color="auto"/>
          </w:divBdr>
        </w:div>
        <w:div w:id="241767333">
          <w:marLeft w:val="480"/>
          <w:marRight w:val="0"/>
          <w:marTop w:val="0"/>
          <w:marBottom w:val="0"/>
          <w:divBdr>
            <w:top w:val="none" w:sz="0" w:space="0" w:color="auto"/>
            <w:left w:val="none" w:sz="0" w:space="0" w:color="auto"/>
            <w:bottom w:val="none" w:sz="0" w:space="0" w:color="auto"/>
            <w:right w:val="none" w:sz="0" w:space="0" w:color="auto"/>
          </w:divBdr>
        </w:div>
        <w:div w:id="407578492">
          <w:marLeft w:val="480"/>
          <w:marRight w:val="0"/>
          <w:marTop w:val="0"/>
          <w:marBottom w:val="0"/>
          <w:divBdr>
            <w:top w:val="none" w:sz="0" w:space="0" w:color="auto"/>
            <w:left w:val="none" w:sz="0" w:space="0" w:color="auto"/>
            <w:bottom w:val="none" w:sz="0" w:space="0" w:color="auto"/>
            <w:right w:val="none" w:sz="0" w:space="0" w:color="auto"/>
          </w:divBdr>
        </w:div>
        <w:div w:id="408814189">
          <w:marLeft w:val="480"/>
          <w:marRight w:val="0"/>
          <w:marTop w:val="0"/>
          <w:marBottom w:val="0"/>
          <w:divBdr>
            <w:top w:val="none" w:sz="0" w:space="0" w:color="auto"/>
            <w:left w:val="none" w:sz="0" w:space="0" w:color="auto"/>
            <w:bottom w:val="none" w:sz="0" w:space="0" w:color="auto"/>
            <w:right w:val="none" w:sz="0" w:space="0" w:color="auto"/>
          </w:divBdr>
        </w:div>
        <w:div w:id="416362744">
          <w:marLeft w:val="480"/>
          <w:marRight w:val="0"/>
          <w:marTop w:val="0"/>
          <w:marBottom w:val="0"/>
          <w:divBdr>
            <w:top w:val="none" w:sz="0" w:space="0" w:color="auto"/>
            <w:left w:val="none" w:sz="0" w:space="0" w:color="auto"/>
            <w:bottom w:val="none" w:sz="0" w:space="0" w:color="auto"/>
            <w:right w:val="none" w:sz="0" w:space="0" w:color="auto"/>
          </w:divBdr>
        </w:div>
        <w:div w:id="438794268">
          <w:marLeft w:val="480"/>
          <w:marRight w:val="0"/>
          <w:marTop w:val="0"/>
          <w:marBottom w:val="0"/>
          <w:divBdr>
            <w:top w:val="none" w:sz="0" w:space="0" w:color="auto"/>
            <w:left w:val="none" w:sz="0" w:space="0" w:color="auto"/>
            <w:bottom w:val="none" w:sz="0" w:space="0" w:color="auto"/>
            <w:right w:val="none" w:sz="0" w:space="0" w:color="auto"/>
          </w:divBdr>
        </w:div>
        <w:div w:id="570389241">
          <w:marLeft w:val="480"/>
          <w:marRight w:val="0"/>
          <w:marTop w:val="0"/>
          <w:marBottom w:val="0"/>
          <w:divBdr>
            <w:top w:val="none" w:sz="0" w:space="0" w:color="auto"/>
            <w:left w:val="none" w:sz="0" w:space="0" w:color="auto"/>
            <w:bottom w:val="none" w:sz="0" w:space="0" w:color="auto"/>
            <w:right w:val="none" w:sz="0" w:space="0" w:color="auto"/>
          </w:divBdr>
        </w:div>
        <w:div w:id="581254004">
          <w:marLeft w:val="480"/>
          <w:marRight w:val="0"/>
          <w:marTop w:val="0"/>
          <w:marBottom w:val="0"/>
          <w:divBdr>
            <w:top w:val="none" w:sz="0" w:space="0" w:color="auto"/>
            <w:left w:val="none" w:sz="0" w:space="0" w:color="auto"/>
            <w:bottom w:val="none" w:sz="0" w:space="0" w:color="auto"/>
            <w:right w:val="none" w:sz="0" w:space="0" w:color="auto"/>
          </w:divBdr>
        </w:div>
        <w:div w:id="596593647">
          <w:marLeft w:val="480"/>
          <w:marRight w:val="0"/>
          <w:marTop w:val="0"/>
          <w:marBottom w:val="0"/>
          <w:divBdr>
            <w:top w:val="none" w:sz="0" w:space="0" w:color="auto"/>
            <w:left w:val="none" w:sz="0" w:space="0" w:color="auto"/>
            <w:bottom w:val="none" w:sz="0" w:space="0" w:color="auto"/>
            <w:right w:val="none" w:sz="0" w:space="0" w:color="auto"/>
          </w:divBdr>
        </w:div>
        <w:div w:id="623149009">
          <w:marLeft w:val="480"/>
          <w:marRight w:val="0"/>
          <w:marTop w:val="0"/>
          <w:marBottom w:val="0"/>
          <w:divBdr>
            <w:top w:val="none" w:sz="0" w:space="0" w:color="auto"/>
            <w:left w:val="none" w:sz="0" w:space="0" w:color="auto"/>
            <w:bottom w:val="none" w:sz="0" w:space="0" w:color="auto"/>
            <w:right w:val="none" w:sz="0" w:space="0" w:color="auto"/>
          </w:divBdr>
        </w:div>
        <w:div w:id="626620064">
          <w:marLeft w:val="480"/>
          <w:marRight w:val="0"/>
          <w:marTop w:val="0"/>
          <w:marBottom w:val="0"/>
          <w:divBdr>
            <w:top w:val="none" w:sz="0" w:space="0" w:color="auto"/>
            <w:left w:val="none" w:sz="0" w:space="0" w:color="auto"/>
            <w:bottom w:val="none" w:sz="0" w:space="0" w:color="auto"/>
            <w:right w:val="none" w:sz="0" w:space="0" w:color="auto"/>
          </w:divBdr>
        </w:div>
        <w:div w:id="652223312">
          <w:marLeft w:val="480"/>
          <w:marRight w:val="0"/>
          <w:marTop w:val="0"/>
          <w:marBottom w:val="0"/>
          <w:divBdr>
            <w:top w:val="none" w:sz="0" w:space="0" w:color="auto"/>
            <w:left w:val="none" w:sz="0" w:space="0" w:color="auto"/>
            <w:bottom w:val="none" w:sz="0" w:space="0" w:color="auto"/>
            <w:right w:val="none" w:sz="0" w:space="0" w:color="auto"/>
          </w:divBdr>
        </w:div>
        <w:div w:id="702708025">
          <w:marLeft w:val="480"/>
          <w:marRight w:val="0"/>
          <w:marTop w:val="0"/>
          <w:marBottom w:val="0"/>
          <w:divBdr>
            <w:top w:val="none" w:sz="0" w:space="0" w:color="auto"/>
            <w:left w:val="none" w:sz="0" w:space="0" w:color="auto"/>
            <w:bottom w:val="none" w:sz="0" w:space="0" w:color="auto"/>
            <w:right w:val="none" w:sz="0" w:space="0" w:color="auto"/>
          </w:divBdr>
        </w:div>
        <w:div w:id="719743667">
          <w:marLeft w:val="480"/>
          <w:marRight w:val="0"/>
          <w:marTop w:val="0"/>
          <w:marBottom w:val="0"/>
          <w:divBdr>
            <w:top w:val="none" w:sz="0" w:space="0" w:color="auto"/>
            <w:left w:val="none" w:sz="0" w:space="0" w:color="auto"/>
            <w:bottom w:val="none" w:sz="0" w:space="0" w:color="auto"/>
            <w:right w:val="none" w:sz="0" w:space="0" w:color="auto"/>
          </w:divBdr>
        </w:div>
        <w:div w:id="726806465">
          <w:marLeft w:val="480"/>
          <w:marRight w:val="0"/>
          <w:marTop w:val="0"/>
          <w:marBottom w:val="0"/>
          <w:divBdr>
            <w:top w:val="none" w:sz="0" w:space="0" w:color="auto"/>
            <w:left w:val="none" w:sz="0" w:space="0" w:color="auto"/>
            <w:bottom w:val="none" w:sz="0" w:space="0" w:color="auto"/>
            <w:right w:val="none" w:sz="0" w:space="0" w:color="auto"/>
          </w:divBdr>
        </w:div>
        <w:div w:id="750010814">
          <w:marLeft w:val="480"/>
          <w:marRight w:val="0"/>
          <w:marTop w:val="0"/>
          <w:marBottom w:val="0"/>
          <w:divBdr>
            <w:top w:val="none" w:sz="0" w:space="0" w:color="auto"/>
            <w:left w:val="none" w:sz="0" w:space="0" w:color="auto"/>
            <w:bottom w:val="none" w:sz="0" w:space="0" w:color="auto"/>
            <w:right w:val="none" w:sz="0" w:space="0" w:color="auto"/>
          </w:divBdr>
        </w:div>
        <w:div w:id="788739179">
          <w:marLeft w:val="480"/>
          <w:marRight w:val="0"/>
          <w:marTop w:val="0"/>
          <w:marBottom w:val="0"/>
          <w:divBdr>
            <w:top w:val="none" w:sz="0" w:space="0" w:color="auto"/>
            <w:left w:val="none" w:sz="0" w:space="0" w:color="auto"/>
            <w:bottom w:val="none" w:sz="0" w:space="0" w:color="auto"/>
            <w:right w:val="none" w:sz="0" w:space="0" w:color="auto"/>
          </w:divBdr>
        </w:div>
        <w:div w:id="789858987">
          <w:marLeft w:val="480"/>
          <w:marRight w:val="0"/>
          <w:marTop w:val="0"/>
          <w:marBottom w:val="0"/>
          <w:divBdr>
            <w:top w:val="none" w:sz="0" w:space="0" w:color="auto"/>
            <w:left w:val="none" w:sz="0" w:space="0" w:color="auto"/>
            <w:bottom w:val="none" w:sz="0" w:space="0" w:color="auto"/>
            <w:right w:val="none" w:sz="0" w:space="0" w:color="auto"/>
          </w:divBdr>
        </w:div>
        <w:div w:id="799111758">
          <w:marLeft w:val="480"/>
          <w:marRight w:val="0"/>
          <w:marTop w:val="0"/>
          <w:marBottom w:val="0"/>
          <w:divBdr>
            <w:top w:val="none" w:sz="0" w:space="0" w:color="auto"/>
            <w:left w:val="none" w:sz="0" w:space="0" w:color="auto"/>
            <w:bottom w:val="none" w:sz="0" w:space="0" w:color="auto"/>
            <w:right w:val="none" w:sz="0" w:space="0" w:color="auto"/>
          </w:divBdr>
        </w:div>
        <w:div w:id="835389686">
          <w:marLeft w:val="480"/>
          <w:marRight w:val="0"/>
          <w:marTop w:val="0"/>
          <w:marBottom w:val="0"/>
          <w:divBdr>
            <w:top w:val="none" w:sz="0" w:space="0" w:color="auto"/>
            <w:left w:val="none" w:sz="0" w:space="0" w:color="auto"/>
            <w:bottom w:val="none" w:sz="0" w:space="0" w:color="auto"/>
            <w:right w:val="none" w:sz="0" w:space="0" w:color="auto"/>
          </w:divBdr>
        </w:div>
        <w:div w:id="894465948">
          <w:marLeft w:val="480"/>
          <w:marRight w:val="0"/>
          <w:marTop w:val="0"/>
          <w:marBottom w:val="0"/>
          <w:divBdr>
            <w:top w:val="none" w:sz="0" w:space="0" w:color="auto"/>
            <w:left w:val="none" w:sz="0" w:space="0" w:color="auto"/>
            <w:bottom w:val="none" w:sz="0" w:space="0" w:color="auto"/>
            <w:right w:val="none" w:sz="0" w:space="0" w:color="auto"/>
          </w:divBdr>
        </w:div>
        <w:div w:id="929313309">
          <w:marLeft w:val="480"/>
          <w:marRight w:val="0"/>
          <w:marTop w:val="0"/>
          <w:marBottom w:val="0"/>
          <w:divBdr>
            <w:top w:val="none" w:sz="0" w:space="0" w:color="auto"/>
            <w:left w:val="none" w:sz="0" w:space="0" w:color="auto"/>
            <w:bottom w:val="none" w:sz="0" w:space="0" w:color="auto"/>
            <w:right w:val="none" w:sz="0" w:space="0" w:color="auto"/>
          </w:divBdr>
        </w:div>
        <w:div w:id="934678932">
          <w:marLeft w:val="480"/>
          <w:marRight w:val="0"/>
          <w:marTop w:val="0"/>
          <w:marBottom w:val="0"/>
          <w:divBdr>
            <w:top w:val="none" w:sz="0" w:space="0" w:color="auto"/>
            <w:left w:val="none" w:sz="0" w:space="0" w:color="auto"/>
            <w:bottom w:val="none" w:sz="0" w:space="0" w:color="auto"/>
            <w:right w:val="none" w:sz="0" w:space="0" w:color="auto"/>
          </w:divBdr>
        </w:div>
        <w:div w:id="985668421">
          <w:marLeft w:val="480"/>
          <w:marRight w:val="0"/>
          <w:marTop w:val="0"/>
          <w:marBottom w:val="0"/>
          <w:divBdr>
            <w:top w:val="none" w:sz="0" w:space="0" w:color="auto"/>
            <w:left w:val="none" w:sz="0" w:space="0" w:color="auto"/>
            <w:bottom w:val="none" w:sz="0" w:space="0" w:color="auto"/>
            <w:right w:val="none" w:sz="0" w:space="0" w:color="auto"/>
          </w:divBdr>
        </w:div>
        <w:div w:id="1012562460">
          <w:marLeft w:val="480"/>
          <w:marRight w:val="0"/>
          <w:marTop w:val="0"/>
          <w:marBottom w:val="0"/>
          <w:divBdr>
            <w:top w:val="none" w:sz="0" w:space="0" w:color="auto"/>
            <w:left w:val="none" w:sz="0" w:space="0" w:color="auto"/>
            <w:bottom w:val="none" w:sz="0" w:space="0" w:color="auto"/>
            <w:right w:val="none" w:sz="0" w:space="0" w:color="auto"/>
          </w:divBdr>
        </w:div>
        <w:div w:id="1032222146">
          <w:marLeft w:val="480"/>
          <w:marRight w:val="0"/>
          <w:marTop w:val="0"/>
          <w:marBottom w:val="0"/>
          <w:divBdr>
            <w:top w:val="none" w:sz="0" w:space="0" w:color="auto"/>
            <w:left w:val="none" w:sz="0" w:space="0" w:color="auto"/>
            <w:bottom w:val="none" w:sz="0" w:space="0" w:color="auto"/>
            <w:right w:val="none" w:sz="0" w:space="0" w:color="auto"/>
          </w:divBdr>
        </w:div>
        <w:div w:id="1043751699">
          <w:marLeft w:val="480"/>
          <w:marRight w:val="0"/>
          <w:marTop w:val="0"/>
          <w:marBottom w:val="0"/>
          <w:divBdr>
            <w:top w:val="none" w:sz="0" w:space="0" w:color="auto"/>
            <w:left w:val="none" w:sz="0" w:space="0" w:color="auto"/>
            <w:bottom w:val="none" w:sz="0" w:space="0" w:color="auto"/>
            <w:right w:val="none" w:sz="0" w:space="0" w:color="auto"/>
          </w:divBdr>
        </w:div>
        <w:div w:id="1062368267">
          <w:marLeft w:val="480"/>
          <w:marRight w:val="0"/>
          <w:marTop w:val="0"/>
          <w:marBottom w:val="0"/>
          <w:divBdr>
            <w:top w:val="none" w:sz="0" w:space="0" w:color="auto"/>
            <w:left w:val="none" w:sz="0" w:space="0" w:color="auto"/>
            <w:bottom w:val="none" w:sz="0" w:space="0" w:color="auto"/>
            <w:right w:val="none" w:sz="0" w:space="0" w:color="auto"/>
          </w:divBdr>
        </w:div>
        <w:div w:id="1073044103">
          <w:marLeft w:val="480"/>
          <w:marRight w:val="0"/>
          <w:marTop w:val="0"/>
          <w:marBottom w:val="0"/>
          <w:divBdr>
            <w:top w:val="none" w:sz="0" w:space="0" w:color="auto"/>
            <w:left w:val="none" w:sz="0" w:space="0" w:color="auto"/>
            <w:bottom w:val="none" w:sz="0" w:space="0" w:color="auto"/>
            <w:right w:val="none" w:sz="0" w:space="0" w:color="auto"/>
          </w:divBdr>
        </w:div>
        <w:div w:id="1112474023">
          <w:marLeft w:val="480"/>
          <w:marRight w:val="0"/>
          <w:marTop w:val="0"/>
          <w:marBottom w:val="0"/>
          <w:divBdr>
            <w:top w:val="none" w:sz="0" w:space="0" w:color="auto"/>
            <w:left w:val="none" w:sz="0" w:space="0" w:color="auto"/>
            <w:bottom w:val="none" w:sz="0" w:space="0" w:color="auto"/>
            <w:right w:val="none" w:sz="0" w:space="0" w:color="auto"/>
          </w:divBdr>
        </w:div>
        <w:div w:id="1165708982">
          <w:marLeft w:val="480"/>
          <w:marRight w:val="0"/>
          <w:marTop w:val="0"/>
          <w:marBottom w:val="0"/>
          <w:divBdr>
            <w:top w:val="none" w:sz="0" w:space="0" w:color="auto"/>
            <w:left w:val="none" w:sz="0" w:space="0" w:color="auto"/>
            <w:bottom w:val="none" w:sz="0" w:space="0" w:color="auto"/>
            <w:right w:val="none" w:sz="0" w:space="0" w:color="auto"/>
          </w:divBdr>
        </w:div>
        <w:div w:id="1230113995">
          <w:marLeft w:val="480"/>
          <w:marRight w:val="0"/>
          <w:marTop w:val="0"/>
          <w:marBottom w:val="0"/>
          <w:divBdr>
            <w:top w:val="none" w:sz="0" w:space="0" w:color="auto"/>
            <w:left w:val="none" w:sz="0" w:space="0" w:color="auto"/>
            <w:bottom w:val="none" w:sz="0" w:space="0" w:color="auto"/>
            <w:right w:val="none" w:sz="0" w:space="0" w:color="auto"/>
          </w:divBdr>
        </w:div>
        <w:div w:id="1327393202">
          <w:marLeft w:val="480"/>
          <w:marRight w:val="0"/>
          <w:marTop w:val="0"/>
          <w:marBottom w:val="0"/>
          <w:divBdr>
            <w:top w:val="none" w:sz="0" w:space="0" w:color="auto"/>
            <w:left w:val="none" w:sz="0" w:space="0" w:color="auto"/>
            <w:bottom w:val="none" w:sz="0" w:space="0" w:color="auto"/>
            <w:right w:val="none" w:sz="0" w:space="0" w:color="auto"/>
          </w:divBdr>
        </w:div>
        <w:div w:id="1344236634">
          <w:marLeft w:val="480"/>
          <w:marRight w:val="0"/>
          <w:marTop w:val="0"/>
          <w:marBottom w:val="0"/>
          <w:divBdr>
            <w:top w:val="none" w:sz="0" w:space="0" w:color="auto"/>
            <w:left w:val="none" w:sz="0" w:space="0" w:color="auto"/>
            <w:bottom w:val="none" w:sz="0" w:space="0" w:color="auto"/>
            <w:right w:val="none" w:sz="0" w:space="0" w:color="auto"/>
          </w:divBdr>
        </w:div>
        <w:div w:id="1412964612">
          <w:marLeft w:val="480"/>
          <w:marRight w:val="0"/>
          <w:marTop w:val="0"/>
          <w:marBottom w:val="0"/>
          <w:divBdr>
            <w:top w:val="none" w:sz="0" w:space="0" w:color="auto"/>
            <w:left w:val="none" w:sz="0" w:space="0" w:color="auto"/>
            <w:bottom w:val="none" w:sz="0" w:space="0" w:color="auto"/>
            <w:right w:val="none" w:sz="0" w:space="0" w:color="auto"/>
          </w:divBdr>
        </w:div>
        <w:div w:id="1485702075">
          <w:marLeft w:val="480"/>
          <w:marRight w:val="0"/>
          <w:marTop w:val="0"/>
          <w:marBottom w:val="0"/>
          <w:divBdr>
            <w:top w:val="none" w:sz="0" w:space="0" w:color="auto"/>
            <w:left w:val="none" w:sz="0" w:space="0" w:color="auto"/>
            <w:bottom w:val="none" w:sz="0" w:space="0" w:color="auto"/>
            <w:right w:val="none" w:sz="0" w:space="0" w:color="auto"/>
          </w:divBdr>
        </w:div>
        <w:div w:id="1589920844">
          <w:marLeft w:val="480"/>
          <w:marRight w:val="0"/>
          <w:marTop w:val="0"/>
          <w:marBottom w:val="0"/>
          <w:divBdr>
            <w:top w:val="none" w:sz="0" w:space="0" w:color="auto"/>
            <w:left w:val="none" w:sz="0" w:space="0" w:color="auto"/>
            <w:bottom w:val="none" w:sz="0" w:space="0" w:color="auto"/>
            <w:right w:val="none" w:sz="0" w:space="0" w:color="auto"/>
          </w:divBdr>
        </w:div>
        <w:div w:id="1618027553">
          <w:marLeft w:val="480"/>
          <w:marRight w:val="0"/>
          <w:marTop w:val="0"/>
          <w:marBottom w:val="0"/>
          <w:divBdr>
            <w:top w:val="none" w:sz="0" w:space="0" w:color="auto"/>
            <w:left w:val="none" w:sz="0" w:space="0" w:color="auto"/>
            <w:bottom w:val="none" w:sz="0" w:space="0" w:color="auto"/>
            <w:right w:val="none" w:sz="0" w:space="0" w:color="auto"/>
          </w:divBdr>
        </w:div>
        <w:div w:id="1757625301">
          <w:marLeft w:val="480"/>
          <w:marRight w:val="0"/>
          <w:marTop w:val="0"/>
          <w:marBottom w:val="0"/>
          <w:divBdr>
            <w:top w:val="none" w:sz="0" w:space="0" w:color="auto"/>
            <w:left w:val="none" w:sz="0" w:space="0" w:color="auto"/>
            <w:bottom w:val="none" w:sz="0" w:space="0" w:color="auto"/>
            <w:right w:val="none" w:sz="0" w:space="0" w:color="auto"/>
          </w:divBdr>
        </w:div>
        <w:div w:id="1799716433">
          <w:marLeft w:val="480"/>
          <w:marRight w:val="0"/>
          <w:marTop w:val="0"/>
          <w:marBottom w:val="0"/>
          <w:divBdr>
            <w:top w:val="none" w:sz="0" w:space="0" w:color="auto"/>
            <w:left w:val="none" w:sz="0" w:space="0" w:color="auto"/>
            <w:bottom w:val="none" w:sz="0" w:space="0" w:color="auto"/>
            <w:right w:val="none" w:sz="0" w:space="0" w:color="auto"/>
          </w:divBdr>
        </w:div>
        <w:div w:id="1809738885">
          <w:marLeft w:val="480"/>
          <w:marRight w:val="0"/>
          <w:marTop w:val="0"/>
          <w:marBottom w:val="0"/>
          <w:divBdr>
            <w:top w:val="none" w:sz="0" w:space="0" w:color="auto"/>
            <w:left w:val="none" w:sz="0" w:space="0" w:color="auto"/>
            <w:bottom w:val="none" w:sz="0" w:space="0" w:color="auto"/>
            <w:right w:val="none" w:sz="0" w:space="0" w:color="auto"/>
          </w:divBdr>
        </w:div>
        <w:div w:id="1948002648">
          <w:marLeft w:val="480"/>
          <w:marRight w:val="0"/>
          <w:marTop w:val="0"/>
          <w:marBottom w:val="0"/>
          <w:divBdr>
            <w:top w:val="none" w:sz="0" w:space="0" w:color="auto"/>
            <w:left w:val="none" w:sz="0" w:space="0" w:color="auto"/>
            <w:bottom w:val="none" w:sz="0" w:space="0" w:color="auto"/>
            <w:right w:val="none" w:sz="0" w:space="0" w:color="auto"/>
          </w:divBdr>
        </w:div>
        <w:div w:id="1975477734">
          <w:marLeft w:val="480"/>
          <w:marRight w:val="0"/>
          <w:marTop w:val="0"/>
          <w:marBottom w:val="0"/>
          <w:divBdr>
            <w:top w:val="none" w:sz="0" w:space="0" w:color="auto"/>
            <w:left w:val="none" w:sz="0" w:space="0" w:color="auto"/>
            <w:bottom w:val="none" w:sz="0" w:space="0" w:color="auto"/>
            <w:right w:val="none" w:sz="0" w:space="0" w:color="auto"/>
          </w:divBdr>
        </w:div>
      </w:divsChild>
    </w:div>
    <w:div w:id="1324092488">
      <w:bodyDiv w:val="1"/>
      <w:marLeft w:val="0"/>
      <w:marRight w:val="0"/>
      <w:marTop w:val="0"/>
      <w:marBottom w:val="0"/>
      <w:divBdr>
        <w:top w:val="none" w:sz="0" w:space="0" w:color="auto"/>
        <w:left w:val="none" w:sz="0" w:space="0" w:color="auto"/>
        <w:bottom w:val="none" w:sz="0" w:space="0" w:color="auto"/>
        <w:right w:val="none" w:sz="0" w:space="0" w:color="auto"/>
      </w:divBdr>
    </w:div>
    <w:div w:id="1324121354">
      <w:bodyDiv w:val="1"/>
      <w:marLeft w:val="0"/>
      <w:marRight w:val="0"/>
      <w:marTop w:val="0"/>
      <w:marBottom w:val="0"/>
      <w:divBdr>
        <w:top w:val="none" w:sz="0" w:space="0" w:color="auto"/>
        <w:left w:val="none" w:sz="0" w:space="0" w:color="auto"/>
        <w:bottom w:val="none" w:sz="0" w:space="0" w:color="auto"/>
        <w:right w:val="none" w:sz="0" w:space="0" w:color="auto"/>
      </w:divBdr>
    </w:div>
    <w:div w:id="1324355709">
      <w:bodyDiv w:val="1"/>
      <w:marLeft w:val="0"/>
      <w:marRight w:val="0"/>
      <w:marTop w:val="0"/>
      <w:marBottom w:val="0"/>
      <w:divBdr>
        <w:top w:val="none" w:sz="0" w:space="0" w:color="auto"/>
        <w:left w:val="none" w:sz="0" w:space="0" w:color="auto"/>
        <w:bottom w:val="none" w:sz="0" w:space="0" w:color="auto"/>
        <w:right w:val="none" w:sz="0" w:space="0" w:color="auto"/>
      </w:divBdr>
    </w:div>
    <w:div w:id="1326206694">
      <w:bodyDiv w:val="1"/>
      <w:marLeft w:val="0"/>
      <w:marRight w:val="0"/>
      <w:marTop w:val="0"/>
      <w:marBottom w:val="0"/>
      <w:divBdr>
        <w:top w:val="none" w:sz="0" w:space="0" w:color="auto"/>
        <w:left w:val="none" w:sz="0" w:space="0" w:color="auto"/>
        <w:bottom w:val="none" w:sz="0" w:space="0" w:color="auto"/>
        <w:right w:val="none" w:sz="0" w:space="0" w:color="auto"/>
      </w:divBdr>
    </w:div>
    <w:div w:id="1326595396">
      <w:bodyDiv w:val="1"/>
      <w:marLeft w:val="0"/>
      <w:marRight w:val="0"/>
      <w:marTop w:val="0"/>
      <w:marBottom w:val="0"/>
      <w:divBdr>
        <w:top w:val="none" w:sz="0" w:space="0" w:color="auto"/>
        <w:left w:val="none" w:sz="0" w:space="0" w:color="auto"/>
        <w:bottom w:val="none" w:sz="0" w:space="0" w:color="auto"/>
        <w:right w:val="none" w:sz="0" w:space="0" w:color="auto"/>
      </w:divBdr>
      <w:divsChild>
        <w:div w:id="344132848">
          <w:marLeft w:val="0"/>
          <w:marRight w:val="0"/>
          <w:marTop w:val="0"/>
          <w:marBottom w:val="0"/>
          <w:divBdr>
            <w:top w:val="none" w:sz="0" w:space="0" w:color="auto"/>
            <w:left w:val="none" w:sz="0" w:space="0" w:color="auto"/>
            <w:bottom w:val="none" w:sz="0" w:space="0" w:color="auto"/>
            <w:right w:val="none" w:sz="0" w:space="0" w:color="auto"/>
          </w:divBdr>
          <w:divsChild>
            <w:div w:id="809320026">
              <w:marLeft w:val="0"/>
              <w:marRight w:val="0"/>
              <w:marTop w:val="0"/>
              <w:marBottom w:val="0"/>
              <w:divBdr>
                <w:top w:val="none" w:sz="0" w:space="0" w:color="auto"/>
                <w:left w:val="none" w:sz="0" w:space="0" w:color="auto"/>
                <w:bottom w:val="none" w:sz="0" w:space="0" w:color="auto"/>
                <w:right w:val="none" w:sz="0" w:space="0" w:color="auto"/>
              </w:divBdr>
              <w:divsChild>
                <w:div w:id="4575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80870">
      <w:bodyDiv w:val="1"/>
      <w:marLeft w:val="0"/>
      <w:marRight w:val="0"/>
      <w:marTop w:val="0"/>
      <w:marBottom w:val="0"/>
      <w:divBdr>
        <w:top w:val="none" w:sz="0" w:space="0" w:color="auto"/>
        <w:left w:val="none" w:sz="0" w:space="0" w:color="auto"/>
        <w:bottom w:val="none" w:sz="0" w:space="0" w:color="auto"/>
        <w:right w:val="none" w:sz="0" w:space="0" w:color="auto"/>
      </w:divBdr>
    </w:div>
    <w:div w:id="1326932276">
      <w:bodyDiv w:val="1"/>
      <w:marLeft w:val="0"/>
      <w:marRight w:val="0"/>
      <w:marTop w:val="0"/>
      <w:marBottom w:val="0"/>
      <w:divBdr>
        <w:top w:val="none" w:sz="0" w:space="0" w:color="auto"/>
        <w:left w:val="none" w:sz="0" w:space="0" w:color="auto"/>
        <w:bottom w:val="none" w:sz="0" w:space="0" w:color="auto"/>
        <w:right w:val="none" w:sz="0" w:space="0" w:color="auto"/>
      </w:divBdr>
    </w:div>
    <w:div w:id="1326936882">
      <w:bodyDiv w:val="1"/>
      <w:marLeft w:val="0"/>
      <w:marRight w:val="0"/>
      <w:marTop w:val="0"/>
      <w:marBottom w:val="0"/>
      <w:divBdr>
        <w:top w:val="none" w:sz="0" w:space="0" w:color="auto"/>
        <w:left w:val="none" w:sz="0" w:space="0" w:color="auto"/>
        <w:bottom w:val="none" w:sz="0" w:space="0" w:color="auto"/>
        <w:right w:val="none" w:sz="0" w:space="0" w:color="auto"/>
      </w:divBdr>
    </w:div>
    <w:div w:id="1327436753">
      <w:bodyDiv w:val="1"/>
      <w:marLeft w:val="0"/>
      <w:marRight w:val="0"/>
      <w:marTop w:val="0"/>
      <w:marBottom w:val="0"/>
      <w:divBdr>
        <w:top w:val="none" w:sz="0" w:space="0" w:color="auto"/>
        <w:left w:val="none" w:sz="0" w:space="0" w:color="auto"/>
        <w:bottom w:val="none" w:sz="0" w:space="0" w:color="auto"/>
        <w:right w:val="none" w:sz="0" w:space="0" w:color="auto"/>
      </w:divBdr>
      <w:divsChild>
        <w:div w:id="55395124">
          <w:marLeft w:val="0"/>
          <w:marRight w:val="0"/>
          <w:marTop w:val="0"/>
          <w:marBottom w:val="0"/>
          <w:divBdr>
            <w:top w:val="none" w:sz="0" w:space="0" w:color="auto"/>
            <w:left w:val="none" w:sz="0" w:space="0" w:color="auto"/>
            <w:bottom w:val="none" w:sz="0" w:space="0" w:color="auto"/>
            <w:right w:val="none" w:sz="0" w:space="0" w:color="auto"/>
          </w:divBdr>
        </w:div>
        <w:div w:id="61221481">
          <w:marLeft w:val="0"/>
          <w:marRight w:val="0"/>
          <w:marTop w:val="0"/>
          <w:marBottom w:val="0"/>
          <w:divBdr>
            <w:top w:val="none" w:sz="0" w:space="0" w:color="auto"/>
            <w:left w:val="none" w:sz="0" w:space="0" w:color="auto"/>
            <w:bottom w:val="none" w:sz="0" w:space="0" w:color="auto"/>
            <w:right w:val="none" w:sz="0" w:space="0" w:color="auto"/>
          </w:divBdr>
        </w:div>
        <w:div w:id="63333809">
          <w:marLeft w:val="0"/>
          <w:marRight w:val="0"/>
          <w:marTop w:val="0"/>
          <w:marBottom w:val="0"/>
          <w:divBdr>
            <w:top w:val="none" w:sz="0" w:space="0" w:color="auto"/>
            <w:left w:val="none" w:sz="0" w:space="0" w:color="auto"/>
            <w:bottom w:val="none" w:sz="0" w:space="0" w:color="auto"/>
            <w:right w:val="none" w:sz="0" w:space="0" w:color="auto"/>
          </w:divBdr>
        </w:div>
        <w:div w:id="218635315">
          <w:marLeft w:val="0"/>
          <w:marRight w:val="0"/>
          <w:marTop w:val="0"/>
          <w:marBottom w:val="0"/>
          <w:divBdr>
            <w:top w:val="none" w:sz="0" w:space="0" w:color="auto"/>
            <w:left w:val="none" w:sz="0" w:space="0" w:color="auto"/>
            <w:bottom w:val="none" w:sz="0" w:space="0" w:color="auto"/>
            <w:right w:val="none" w:sz="0" w:space="0" w:color="auto"/>
          </w:divBdr>
        </w:div>
        <w:div w:id="219290300">
          <w:marLeft w:val="0"/>
          <w:marRight w:val="0"/>
          <w:marTop w:val="0"/>
          <w:marBottom w:val="0"/>
          <w:divBdr>
            <w:top w:val="none" w:sz="0" w:space="0" w:color="auto"/>
            <w:left w:val="none" w:sz="0" w:space="0" w:color="auto"/>
            <w:bottom w:val="none" w:sz="0" w:space="0" w:color="auto"/>
            <w:right w:val="none" w:sz="0" w:space="0" w:color="auto"/>
          </w:divBdr>
        </w:div>
        <w:div w:id="242565108">
          <w:marLeft w:val="0"/>
          <w:marRight w:val="0"/>
          <w:marTop w:val="0"/>
          <w:marBottom w:val="0"/>
          <w:divBdr>
            <w:top w:val="none" w:sz="0" w:space="0" w:color="auto"/>
            <w:left w:val="none" w:sz="0" w:space="0" w:color="auto"/>
            <w:bottom w:val="none" w:sz="0" w:space="0" w:color="auto"/>
            <w:right w:val="none" w:sz="0" w:space="0" w:color="auto"/>
          </w:divBdr>
        </w:div>
        <w:div w:id="274021107">
          <w:marLeft w:val="0"/>
          <w:marRight w:val="0"/>
          <w:marTop w:val="0"/>
          <w:marBottom w:val="0"/>
          <w:divBdr>
            <w:top w:val="none" w:sz="0" w:space="0" w:color="auto"/>
            <w:left w:val="none" w:sz="0" w:space="0" w:color="auto"/>
            <w:bottom w:val="none" w:sz="0" w:space="0" w:color="auto"/>
            <w:right w:val="none" w:sz="0" w:space="0" w:color="auto"/>
          </w:divBdr>
        </w:div>
        <w:div w:id="291132688">
          <w:marLeft w:val="0"/>
          <w:marRight w:val="0"/>
          <w:marTop w:val="0"/>
          <w:marBottom w:val="0"/>
          <w:divBdr>
            <w:top w:val="none" w:sz="0" w:space="0" w:color="auto"/>
            <w:left w:val="none" w:sz="0" w:space="0" w:color="auto"/>
            <w:bottom w:val="none" w:sz="0" w:space="0" w:color="auto"/>
            <w:right w:val="none" w:sz="0" w:space="0" w:color="auto"/>
          </w:divBdr>
        </w:div>
        <w:div w:id="334723184">
          <w:marLeft w:val="0"/>
          <w:marRight w:val="0"/>
          <w:marTop w:val="0"/>
          <w:marBottom w:val="0"/>
          <w:divBdr>
            <w:top w:val="none" w:sz="0" w:space="0" w:color="auto"/>
            <w:left w:val="none" w:sz="0" w:space="0" w:color="auto"/>
            <w:bottom w:val="none" w:sz="0" w:space="0" w:color="auto"/>
            <w:right w:val="none" w:sz="0" w:space="0" w:color="auto"/>
          </w:divBdr>
        </w:div>
        <w:div w:id="337081960">
          <w:marLeft w:val="0"/>
          <w:marRight w:val="0"/>
          <w:marTop w:val="0"/>
          <w:marBottom w:val="0"/>
          <w:divBdr>
            <w:top w:val="none" w:sz="0" w:space="0" w:color="auto"/>
            <w:left w:val="none" w:sz="0" w:space="0" w:color="auto"/>
            <w:bottom w:val="none" w:sz="0" w:space="0" w:color="auto"/>
            <w:right w:val="none" w:sz="0" w:space="0" w:color="auto"/>
          </w:divBdr>
        </w:div>
        <w:div w:id="340594972">
          <w:marLeft w:val="0"/>
          <w:marRight w:val="0"/>
          <w:marTop w:val="0"/>
          <w:marBottom w:val="0"/>
          <w:divBdr>
            <w:top w:val="none" w:sz="0" w:space="0" w:color="auto"/>
            <w:left w:val="none" w:sz="0" w:space="0" w:color="auto"/>
            <w:bottom w:val="none" w:sz="0" w:space="0" w:color="auto"/>
            <w:right w:val="none" w:sz="0" w:space="0" w:color="auto"/>
          </w:divBdr>
        </w:div>
        <w:div w:id="411239868">
          <w:marLeft w:val="0"/>
          <w:marRight w:val="0"/>
          <w:marTop w:val="0"/>
          <w:marBottom w:val="0"/>
          <w:divBdr>
            <w:top w:val="none" w:sz="0" w:space="0" w:color="auto"/>
            <w:left w:val="none" w:sz="0" w:space="0" w:color="auto"/>
            <w:bottom w:val="none" w:sz="0" w:space="0" w:color="auto"/>
            <w:right w:val="none" w:sz="0" w:space="0" w:color="auto"/>
          </w:divBdr>
        </w:div>
        <w:div w:id="416288112">
          <w:marLeft w:val="0"/>
          <w:marRight w:val="0"/>
          <w:marTop w:val="0"/>
          <w:marBottom w:val="0"/>
          <w:divBdr>
            <w:top w:val="none" w:sz="0" w:space="0" w:color="auto"/>
            <w:left w:val="none" w:sz="0" w:space="0" w:color="auto"/>
            <w:bottom w:val="none" w:sz="0" w:space="0" w:color="auto"/>
            <w:right w:val="none" w:sz="0" w:space="0" w:color="auto"/>
          </w:divBdr>
        </w:div>
        <w:div w:id="435448408">
          <w:marLeft w:val="0"/>
          <w:marRight w:val="0"/>
          <w:marTop w:val="0"/>
          <w:marBottom w:val="0"/>
          <w:divBdr>
            <w:top w:val="none" w:sz="0" w:space="0" w:color="auto"/>
            <w:left w:val="none" w:sz="0" w:space="0" w:color="auto"/>
            <w:bottom w:val="none" w:sz="0" w:space="0" w:color="auto"/>
            <w:right w:val="none" w:sz="0" w:space="0" w:color="auto"/>
          </w:divBdr>
        </w:div>
        <w:div w:id="461509593">
          <w:marLeft w:val="0"/>
          <w:marRight w:val="0"/>
          <w:marTop w:val="0"/>
          <w:marBottom w:val="0"/>
          <w:divBdr>
            <w:top w:val="none" w:sz="0" w:space="0" w:color="auto"/>
            <w:left w:val="none" w:sz="0" w:space="0" w:color="auto"/>
            <w:bottom w:val="none" w:sz="0" w:space="0" w:color="auto"/>
            <w:right w:val="none" w:sz="0" w:space="0" w:color="auto"/>
          </w:divBdr>
        </w:div>
        <w:div w:id="522089545">
          <w:marLeft w:val="0"/>
          <w:marRight w:val="0"/>
          <w:marTop w:val="0"/>
          <w:marBottom w:val="0"/>
          <w:divBdr>
            <w:top w:val="none" w:sz="0" w:space="0" w:color="auto"/>
            <w:left w:val="none" w:sz="0" w:space="0" w:color="auto"/>
            <w:bottom w:val="none" w:sz="0" w:space="0" w:color="auto"/>
            <w:right w:val="none" w:sz="0" w:space="0" w:color="auto"/>
          </w:divBdr>
        </w:div>
        <w:div w:id="543181193">
          <w:marLeft w:val="0"/>
          <w:marRight w:val="0"/>
          <w:marTop w:val="0"/>
          <w:marBottom w:val="0"/>
          <w:divBdr>
            <w:top w:val="none" w:sz="0" w:space="0" w:color="auto"/>
            <w:left w:val="none" w:sz="0" w:space="0" w:color="auto"/>
            <w:bottom w:val="none" w:sz="0" w:space="0" w:color="auto"/>
            <w:right w:val="none" w:sz="0" w:space="0" w:color="auto"/>
          </w:divBdr>
        </w:div>
        <w:div w:id="543562181">
          <w:marLeft w:val="0"/>
          <w:marRight w:val="0"/>
          <w:marTop w:val="0"/>
          <w:marBottom w:val="0"/>
          <w:divBdr>
            <w:top w:val="none" w:sz="0" w:space="0" w:color="auto"/>
            <w:left w:val="none" w:sz="0" w:space="0" w:color="auto"/>
            <w:bottom w:val="none" w:sz="0" w:space="0" w:color="auto"/>
            <w:right w:val="none" w:sz="0" w:space="0" w:color="auto"/>
          </w:divBdr>
        </w:div>
        <w:div w:id="599221924">
          <w:marLeft w:val="0"/>
          <w:marRight w:val="0"/>
          <w:marTop w:val="0"/>
          <w:marBottom w:val="0"/>
          <w:divBdr>
            <w:top w:val="none" w:sz="0" w:space="0" w:color="auto"/>
            <w:left w:val="none" w:sz="0" w:space="0" w:color="auto"/>
            <w:bottom w:val="none" w:sz="0" w:space="0" w:color="auto"/>
            <w:right w:val="none" w:sz="0" w:space="0" w:color="auto"/>
          </w:divBdr>
        </w:div>
        <w:div w:id="600602246">
          <w:marLeft w:val="0"/>
          <w:marRight w:val="0"/>
          <w:marTop w:val="0"/>
          <w:marBottom w:val="0"/>
          <w:divBdr>
            <w:top w:val="none" w:sz="0" w:space="0" w:color="auto"/>
            <w:left w:val="none" w:sz="0" w:space="0" w:color="auto"/>
            <w:bottom w:val="none" w:sz="0" w:space="0" w:color="auto"/>
            <w:right w:val="none" w:sz="0" w:space="0" w:color="auto"/>
          </w:divBdr>
        </w:div>
        <w:div w:id="618727890">
          <w:marLeft w:val="0"/>
          <w:marRight w:val="0"/>
          <w:marTop w:val="0"/>
          <w:marBottom w:val="0"/>
          <w:divBdr>
            <w:top w:val="none" w:sz="0" w:space="0" w:color="auto"/>
            <w:left w:val="none" w:sz="0" w:space="0" w:color="auto"/>
            <w:bottom w:val="none" w:sz="0" w:space="0" w:color="auto"/>
            <w:right w:val="none" w:sz="0" w:space="0" w:color="auto"/>
          </w:divBdr>
        </w:div>
        <w:div w:id="648750896">
          <w:marLeft w:val="0"/>
          <w:marRight w:val="0"/>
          <w:marTop w:val="0"/>
          <w:marBottom w:val="0"/>
          <w:divBdr>
            <w:top w:val="none" w:sz="0" w:space="0" w:color="auto"/>
            <w:left w:val="none" w:sz="0" w:space="0" w:color="auto"/>
            <w:bottom w:val="none" w:sz="0" w:space="0" w:color="auto"/>
            <w:right w:val="none" w:sz="0" w:space="0" w:color="auto"/>
          </w:divBdr>
        </w:div>
        <w:div w:id="678586824">
          <w:marLeft w:val="0"/>
          <w:marRight w:val="0"/>
          <w:marTop w:val="0"/>
          <w:marBottom w:val="0"/>
          <w:divBdr>
            <w:top w:val="none" w:sz="0" w:space="0" w:color="auto"/>
            <w:left w:val="none" w:sz="0" w:space="0" w:color="auto"/>
            <w:bottom w:val="none" w:sz="0" w:space="0" w:color="auto"/>
            <w:right w:val="none" w:sz="0" w:space="0" w:color="auto"/>
          </w:divBdr>
        </w:div>
        <w:div w:id="686293922">
          <w:marLeft w:val="0"/>
          <w:marRight w:val="0"/>
          <w:marTop w:val="0"/>
          <w:marBottom w:val="0"/>
          <w:divBdr>
            <w:top w:val="none" w:sz="0" w:space="0" w:color="auto"/>
            <w:left w:val="none" w:sz="0" w:space="0" w:color="auto"/>
            <w:bottom w:val="none" w:sz="0" w:space="0" w:color="auto"/>
            <w:right w:val="none" w:sz="0" w:space="0" w:color="auto"/>
          </w:divBdr>
        </w:div>
        <w:div w:id="692607497">
          <w:marLeft w:val="0"/>
          <w:marRight w:val="0"/>
          <w:marTop w:val="0"/>
          <w:marBottom w:val="0"/>
          <w:divBdr>
            <w:top w:val="none" w:sz="0" w:space="0" w:color="auto"/>
            <w:left w:val="none" w:sz="0" w:space="0" w:color="auto"/>
            <w:bottom w:val="none" w:sz="0" w:space="0" w:color="auto"/>
            <w:right w:val="none" w:sz="0" w:space="0" w:color="auto"/>
          </w:divBdr>
        </w:div>
        <w:div w:id="696200114">
          <w:marLeft w:val="0"/>
          <w:marRight w:val="0"/>
          <w:marTop w:val="0"/>
          <w:marBottom w:val="0"/>
          <w:divBdr>
            <w:top w:val="none" w:sz="0" w:space="0" w:color="auto"/>
            <w:left w:val="none" w:sz="0" w:space="0" w:color="auto"/>
            <w:bottom w:val="none" w:sz="0" w:space="0" w:color="auto"/>
            <w:right w:val="none" w:sz="0" w:space="0" w:color="auto"/>
          </w:divBdr>
        </w:div>
        <w:div w:id="713502776">
          <w:marLeft w:val="0"/>
          <w:marRight w:val="0"/>
          <w:marTop w:val="0"/>
          <w:marBottom w:val="0"/>
          <w:divBdr>
            <w:top w:val="none" w:sz="0" w:space="0" w:color="auto"/>
            <w:left w:val="none" w:sz="0" w:space="0" w:color="auto"/>
            <w:bottom w:val="none" w:sz="0" w:space="0" w:color="auto"/>
            <w:right w:val="none" w:sz="0" w:space="0" w:color="auto"/>
          </w:divBdr>
        </w:div>
        <w:div w:id="726681698">
          <w:marLeft w:val="0"/>
          <w:marRight w:val="0"/>
          <w:marTop w:val="0"/>
          <w:marBottom w:val="0"/>
          <w:divBdr>
            <w:top w:val="none" w:sz="0" w:space="0" w:color="auto"/>
            <w:left w:val="none" w:sz="0" w:space="0" w:color="auto"/>
            <w:bottom w:val="none" w:sz="0" w:space="0" w:color="auto"/>
            <w:right w:val="none" w:sz="0" w:space="0" w:color="auto"/>
          </w:divBdr>
        </w:div>
        <w:div w:id="729966041">
          <w:marLeft w:val="0"/>
          <w:marRight w:val="0"/>
          <w:marTop w:val="0"/>
          <w:marBottom w:val="0"/>
          <w:divBdr>
            <w:top w:val="none" w:sz="0" w:space="0" w:color="auto"/>
            <w:left w:val="none" w:sz="0" w:space="0" w:color="auto"/>
            <w:bottom w:val="none" w:sz="0" w:space="0" w:color="auto"/>
            <w:right w:val="none" w:sz="0" w:space="0" w:color="auto"/>
          </w:divBdr>
        </w:div>
        <w:div w:id="764155849">
          <w:marLeft w:val="0"/>
          <w:marRight w:val="0"/>
          <w:marTop w:val="0"/>
          <w:marBottom w:val="0"/>
          <w:divBdr>
            <w:top w:val="none" w:sz="0" w:space="0" w:color="auto"/>
            <w:left w:val="none" w:sz="0" w:space="0" w:color="auto"/>
            <w:bottom w:val="none" w:sz="0" w:space="0" w:color="auto"/>
            <w:right w:val="none" w:sz="0" w:space="0" w:color="auto"/>
          </w:divBdr>
        </w:div>
        <w:div w:id="774057635">
          <w:marLeft w:val="0"/>
          <w:marRight w:val="0"/>
          <w:marTop w:val="0"/>
          <w:marBottom w:val="0"/>
          <w:divBdr>
            <w:top w:val="none" w:sz="0" w:space="0" w:color="auto"/>
            <w:left w:val="none" w:sz="0" w:space="0" w:color="auto"/>
            <w:bottom w:val="none" w:sz="0" w:space="0" w:color="auto"/>
            <w:right w:val="none" w:sz="0" w:space="0" w:color="auto"/>
          </w:divBdr>
        </w:div>
        <w:div w:id="783616918">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805852094">
          <w:marLeft w:val="0"/>
          <w:marRight w:val="0"/>
          <w:marTop w:val="0"/>
          <w:marBottom w:val="0"/>
          <w:divBdr>
            <w:top w:val="none" w:sz="0" w:space="0" w:color="auto"/>
            <w:left w:val="none" w:sz="0" w:space="0" w:color="auto"/>
            <w:bottom w:val="none" w:sz="0" w:space="0" w:color="auto"/>
            <w:right w:val="none" w:sz="0" w:space="0" w:color="auto"/>
          </w:divBdr>
        </w:div>
        <w:div w:id="839780959">
          <w:marLeft w:val="0"/>
          <w:marRight w:val="0"/>
          <w:marTop w:val="0"/>
          <w:marBottom w:val="0"/>
          <w:divBdr>
            <w:top w:val="none" w:sz="0" w:space="0" w:color="auto"/>
            <w:left w:val="none" w:sz="0" w:space="0" w:color="auto"/>
            <w:bottom w:val="none" w:sz="0" w:space="0" w:color="auto"/>
            <w:right w:val="none" w:sz="0" w:space="0" w:color="auto"/>
          </w:divBdr>
        </w:div>
        <w:div w:id="853227174">
          <w:marLeft w:val="0"/>
          <w:marRight w:val="0"/>
          <w:marTop w:val="0"/>
          <w:marBottom w:val="0"/>
          <w:divBdr>
            <w:top w:val="none" w:sz="0" w:space="0" w:color="auto"/>
            <w:left w:val="none" w:sz="0" w:space="0" w:color="auto"/>
            <w:bottom w:val="none" w:sz="0" w:space="0" w:color="auto"/>
            <w:right w:val="none" w:sz="0" w:space="0" w:color="auto"/>
          </w:divBdr>
        </w:div>
        <w:div w:id="872766588">
          <w:marLeft w:val="0"/>
          <w:marRight w:val="0"/>
          <w:marTop w:val="0"/>
          <w:marBottom w:val="0"/>
          <w:divBdr>
            <w:top w:val="none" w:sz="0" w:space="0" w:color="auto"/>
            <w:left w:val="none" w:sz="0" w:space="0" w:color="auto"/>
            <w:bottom w:val="none" w:sz="0" w:space="0" w:color="auto"/>
            <w:right w:val="none" w:sz="0" w:space="0" w:color="auto"/>
          </w:divBdr>
        </w:div>
        <w:div w:id="907425512">
          <w:marLeft w:val="0"/>
          <w:marRight w:val="0"/>
          <w:marTop w:val="0"/>
          <w:marBottom w:val="0"/>
          <w:divBdr>
            <w:top w:val="none" w:sz="0" w:space="0" w:color="auto"/>
            <w:left w:val="none" w:sz="0" w:space="0" w:color="auto"/>
            <w:bottom w:val="none" w:sz="0" w:space="0" w:color="auto"/>
            <w:right w:val="none" w:sz="0" w:space="0" w:color="auto"/>
          </w:divBdr>
        </w:div>
        <w:div w:id="912930853">
          <w:marLeft w:val="0"/>
          <w:marRight w:val="0"/>
          <w:marTop w:val="0"/>
          <w:marBottom w:val="0"/>
          <w:divBdr>
            <w:top w:val="none" w:sz="0" w:space="0" w:color="auto"/>
            <w:left w:val="none" w:sz="0" w:space="0" w:color="auto"/>
            <w:bottom w:val="none" w:sz="0" w:space="0" w:color="auto"/>
            <w:right w:val="none" w:sz="0" w:space="0" w:color="auto"/>
          </w:divBdr>
        </w:div>
        <w:div w:id="932318642">
          <w:marLeft w:val="0"/>
          <w:marRight w:val="0"/>
          <w:marTop w:val="0"/>
          <w:marBottom w:val="0"/>
          <w:divBdr>
            <w:top w:val="none" w:sz="0" w:space="0" w:color="auto"/>
            <w:left w:val="none" w:sz="0" w:space="0" w:color="auto"/>
            <w:bottom w:val="none" w:sz="0" w:space="0" w:color="auto"/>
            <w:right w:val="none" w:sz="0" w:space="0" w:color="auto"/>
          </w:divBdr>
        </w:div>
        <w:div w:id="950631717">
          <w:marLeft w:val="0"/>
          <w:marRight w:val="0"/>
          <w:marTop w:val="0"/>
          <w:marBottom w:val="0"/>
          <w:divBdr>
            <w:top w:val="none" w:sz="0" w:space="0" w:color="auto"/>
            <w:left w:val="none" w:sz="0" w:space="0" w:color="auto"/>
            <w:bottom w:val="none" w:sz="0" w:space="0" w:color="auto"/>
            <w:right w:val="none" w:sz="0" w:space="0" w:color="auto"/>
          </w:divBdr>
        </w:div>
        <w:div w:id="975796843">
          <w:marLeft w:val="0"/>
          <w:marRight w:val="0"/>
          <w:marTop w:val="0"/>
          <w:marBottom w:val="0"/>
          <w:divBdr>
            <w:top w:val="none" w:sz="0" w:space="0" w:color="auto"/>
            <w:left w:val="none" w:sz="0" w:space="0" w:color="auto"/>
            <w:bottom w:val="none" w:sz="0" w:space="0" w:color="auto"/>
            <w:right w:val="none" w:sz="0" w:space="0" w:color="auto"/>
          </w:divBdr>
        </w:div>
        <w:div w:id="1002003103">
          <w:marLeft w:val="0"/>
          <w:marRight w:val="0"/>
          <w:marTop w:val="0"/>
          <w:marBottom w:val="0"/>
          <w:divBdr>
            <w:top w:val="none" w:sz="0" w:space="0" w:color="auto"/>
            <w:left w:val="none" w:sz="0" w:space="0" w:color="auto"/>
            <w:bottom w:val="none" w:sz="0" w:space="0" w:color="auto"/>
            <w:right w:val="none" w:sz="0" w:space="0" w:color="auto"/>
          </w:divBdr>
        </w:div>
        <w:div w:id="1028674746">
          <w:marLeft w:val="0"/>
          <w:marRight w:val="0"/>
          <w:marTop w:val="0"/>
          <w:marBottom w:val="0"/>
          <w:divBdr>
            <w:top w:val="none" w:sz="0" w:space="0" w:color="auto"/>
            <w:left w:val="none" w:sz="0" w:space="0" w:color="auto"/>
            <w:bottom w:val="none" w:sz="0" w:space="0" w:color="auto"/>
            <w:right w:val="none" w:sz="0" w:space="0" w:color="auto"/>
          </w:divBdr>
        </w:div>
        <w:div w:id="1045524325">
          <w:marLeft w:val="0"/>
          <w:marRight w:val="0"/>
          <w:marTop w:val="0"/>
          <w:marBottom w:val="0"/>
          <w:divBdr>
            <w:top w:val="none" w:sz="0" w:space="0" w:color="auto"/>
            <w:left w:val="none" w:sz="0" w:space="0" w:color="auto"/>
            <w:bottom w:val="none" w:sz="0" w:space="0" w:color="auto"/>
            <w:right w:val="none" w:sz="0" w:space="0" w:color="auto"/>
          </w:divBdr>
        </w:div>
        <w:div w:id="1063795083">
          <w:marLeft w:val="0"/>
          <w:marRight w:val="0"/>
          <w:marTop w:val="0"/>
          <w:marBottom w:val="0"/>
          <w:divBdr>
            <w:top w:val="none" w:sz="0" w:space="0" w:color="auto"/>
            <w:left w:val="none" w:sz="0" w:space="0" w:color="auto"/>
            <w:bottom w:val="none" w:sz="0" w:space="0" w:color="auto"/>
            <w:right w:val="none" w:sz="0" w:space="0" w:color="auto"/>
          </w:divBdr>
        </w:div>
        <w:div w:id="1065451054">
          <w:marLeft w:val="0"/>
          <w:marRight w:val="0"/>
          <w:marTop w:val="0"/>
          <w:marBottom w:val="0"/>
          <w:divBdr>
            <w:top w:val="none" w:sz="0" w:space="0" w:color="auto"/>
            <w:left w:val="none" w:sz="0" w:space="0" w:color="auto"/>
            <w:bottom w:val="none" w:sz="0" w:space="0" w:color="auto"/>
            <w:right w:val="none" w:sz="0" w:space="0" w:color="auto"/>
          </w:divBdr>
        </w:div>
        <w:div w:id="1099259278">
          <w:marLeft w:val="0"/>
          <w:marRight w:val="0"/>
          <w:marTop w:val="0"/>
          <w:marBottom w:val="0"/>
          <w:divBdr>
            <w:top w:val="none" w:sz="0" w:space="0" w:color="auto"/>
            <w:left w:val="none" w:sz="0" w:space="0" w:color="auto"/>
            <w:bottom w:val="none" w:sz="0" w:space="0" w:color="auto"/>
            <w:right w:val="none" w:sz="0" w:space="0" w:color="auto"/>
          </w:divBdr>
        </w:div>
        <w:div w:id="1146555563">
          <w:marLeft w:val="0"/>
          <w:marRight w:val="0"/>
          <w:marTop w:val="0"/>
          <w:marBottom w:val="0"/>
          <w:divBdr>
            <w:top w:val="none" w:sz="0" w:space="0" w:color="auto"/>
            <w:left w:val="none" w:sz="0" w:space="0" w:color="auto"/>
            <w:bottom w:val="none" w:sz="0" w:space="0" w:color="auto"/>
            <w:right w:val="none" w:sz="0" w:space="0" w:color="auto"/>
          </w:divBdr>
        </w:div>
        <w:div w:id="1149830582">
          <w:marLeft w:val="0"/>
          <w:marRight w:val="0"/>
          <w:marTop w:val="0"/>
          <w:marBottom w:val="0"/>
          <w:divBdr>
            <w:top w:val="none" w:sz="0" w:space="0" w:color="auto"/>
            <w:left w:val="none" w:sz="0" w:space="0" w:color="auto"/>
            <w:bottom w:val="none" w:sz="0" w:space="0" w:color="auto"/>
            <w:right w:val="none" w:sz="0" w:space="0" w:color="auto"/>
          </w:divBdr>
        </w:div>
        <w:div w:id="1186364127">
          <w:marLeft w:val="0"/>
          <w:marRight w:val="0"/>
          <w:marTop w:val="0"/>
          <w:marBottom w:val="0"/>
          <w:divBdr>
            <w:top w:val="none" w:sz="0" w:space="0" w:color="auto"/>
            <w:left w:val="none" w:sz="0" w:space="0" w:color="auto"/>
            <w:bottom w:val="none" w:sz="0" w:space="0" w:color="auto"/>
            <w:right w:val="none" w:sz="0" w:space="0" w:color="auto"/>
          </w:divBdr>
        </w:div>
        <w:div w:id="1219130294">
          <w:marLeft w:val="0"/>
          <w:marRight w:val="0"/>
          <w:marTop w:val="0"/>
          <w:marBottom w:val="0"/>
          <w:divBdr>
            <w:top w:val="none" w:sz="0" w:space="0" w:color="auto"/>
            <w:left w:val="none" w:sz="0" w:space="0" w:color="auto"/>
            <w:bottom w:val="none" w:sz="0" w:space="0" w:color="auto"/>
            <w:right w:val="none" w:sz="0" w:space="0" w:color="auto"/>
          </w:divBdr>
        </w:div>
        <w:div w:id="1243880538">
          <w:marLeft w:val="0"/>
          <w:marRight w:val="0"/>
          <w:marTop w:val="0"/>
          <w:marBottom w:val="0"/>
          <w:divBdr>
            <w:top w:val="none" w:sz="0" w:space="0" w:color="auto"/>
            <w:left w:val="none" w:sz="0" w:space="0" w:color="auto"/>
            <w:bottom w:val="none" w:sz="0" w:space="0" w:color="auto"/>
            <w:right w:val="none" w:sz="0" w:space="0" w:color="auto"/>
          </w:divBdr>
        </w:div>
        <w:div w:id="1297181828">
          <w:marLeft w:val="0"/>
          <w:marRight w:val="0"/>
          <w:marTop w:val="0"/>
          <w:marBottom w:val="0"/>
          <w:divBdr>
            <w:top w:val="none" w:sz="0" w:space="0" w:color="auto"/>
            <w:left w:val="none" w:sz="0" w:space="0" w:color="auto"/>
            <w:bottom w:val="none" w:sz="0" w:space="0" w:color="auto"/>
            <w:right w:val="none" w:sz="0" w:space="0" w:color="auto"/>
          </w:divBdr>
        </w:div>
        <w:div w:id="1461680315">
          <w:marLeft w:val="0"/>
          <w:marRight w:val="0"/>
          <w:marTop w:val="0"/>
          <w:marBottom w:val="0"/>
          <w:divBdr>
            <w:top w:val="none" w:sz="0" w:space="0" w:color="auto"/>
            <w:left w:val="none" w:sz="0" w:space="0" w:color="auto"/>
            <w:bottom w:val="none" w:sz="0" w:space="0" w:color="auto"/>
            <w:right w:val="none" w:sz="0" w:space="0" w:color="auto"/>
          </w:divBdr>
        </w:div>
        <w:div w:id="1463040300">
          <w:marLeft w:val="0"/>
          <w:marRight w:val="0"/>
          <w:marTop w:val="0"/>
          <w:marBottom w:val="0"/>
          <w:divBdr>
            <w:top w:val="none" w:sz="0" w:space="0" w:color="auto"/>
            <w:left w:val="none" w:sz="0" w:space="0" w:color="auto"/>
            <w:bottom w:val="none" w:sz="0" w:space="0" w:color="auto"/>
            <w:right w:val="none" w:sz="0" w:space="0" w:color="auto"/>
          </w:divBdr>
        </w:div>
        <w:div w:id="1463771118">
          <w:marLeft w:val="0"/>
          <w:marRight w:val="0"/>
          <w:marTop w:val="0"/>
          <w:marBottom w:val="0"/>
          <w:divBdr>
            <w:top w:val="none" w:sz="0" w:space="0" w:color="auto"/>
            <w:left w:val="none" w:sz="0" w:space="0" w:color="auto"/>
            <w:bottom w:val="none" w:sz="0" w:space="0" w:color="auto"/>
            <w:right w:val="none" w:sz="0" w:space="0" w:color="auto"/>
          </w:divBdr>
        </w:div>
        <w:div w:id="1464346713">
          <w:marLeft w:val="0"/>
          <w:marRight w:val="0"/>
          <w:marTop w:val="0"/>
          <w:marBottom w:val="0"/>
          <w:divBdr>
            <w:top w:val="none" w:sz="0" w:space="0" w:color="auto"/>
            <w:left w:val="none" w:sz="0" w:space="0" w:color="auto"/>
            <w:bottom w:val="none" w:sz="0" w:space="0" w:color="auto"/>
            <w:right w:val="none" w:sz="0" w:space="0" w:color="auto"/>
          </w:divBdr>
        </w:div>
        <w:div w:id="1495027745">
          <w:marLeft w:val="0"/>
          <w:marRight w:val="0"/>
          <w:marTop w:val="0"/>
          <w:marBottom w:val="0"/>
          <w:divBdr>
            <w:top w:val="none" w:sz="0" w:space="0" w:color="auto"/>
            <w:left w:val="none" w:sz="0" w:space="0" w:color="auto"/>
            <w:bottom w:val="none" w:sz="0" w:space="0" w:color="auto"/>
            <w:right w:val="none" w:sz="0" w:space="0" w:color="auto"/>
          </w:divBdr>
        </w:div>
        <w:div w:id="1519394145">
          <w:marLeft w:val="0"/>
          <w:marRight w:val="0"/>
          <w:marTop w:val="0"/>
          <w:marBottom w:val="0"/>
          <w:divBdr>
            <w:top w:val="none" w:sz="0" w:space="0" w:color="auto"/>
            <w:left w:val="none" w:sz="0" w:space="0" w:color="auto"/>
            <w:bottom w:val="none" w:sz="0" w:space="0" w:color="auto"/>
            <w:right w:val="none" w:sz="0" w:space="0" w:color="auto"/>
          </w:divBdr>
        </w:div>
        <w:div w:id="1533686651">
          <w:marLeft w:val="0"/>
          <w:marRight w:val="0"/>
          <w:marTop w:val="0"/>
          <w:marBottom w:val="0"/>
          <w:divBdr>
            <w:top w:val="none" w:sz="0" w:space="0" w:color="auto"/>
            <w:left w:val="none" w:sz="0" w:space="0" w:color="auto"/>
            <w:bottom w:val="none" w:sz="0" w:space="0" w:color="auto"/>
            <w:right w:val="none" w:sz="0" w:space="0" w:color="auto"/>
          </w:divBdr>
        </w:div>
        <w:div w:id="1537504751">
          <w:marLeft w:val="0"/>
          <w:marRight w:val="0"/>
          <w:marTop w:val="0"/>
          <w:marBottom w:val="0"/>
          <w:divBdr>
            <w:top w:val="none" w:sz="0" w:space="0" w:color="auto"/>
            <w:left w:val="none" w:sz="0" w:space="0" w:color="auto"/>
            <w:bottom w:val="none" w:sz="0" w:space="0" w:color="auto"/>
            <w:right w:val="none" w:sz="0" w:space="0" w:color="auto"/>
          </w:divBdr>
        </w:div>
        <w:div w:id="1561667288">
          <w:marLeft w:val="0"/>
          <w:marRight w:val="0"/>
          <w:marTop w:val="0"/>
          <w:marBottom w:val="0"/>
          <w:divBdr>
            <w:top w:val="none" w:sz="0" w:space="0" w:color="auto"/>
            <w:left w:val="none" w:sz="0" w:space="0" w:color="auto"/>
            <w:bottom w:val="none" w:sz="0" w:space="0" w:color="auto"/>
            <w:right w:val="none" w:sz="0" w:space="0" w:color="auto"/>
          </w:divBdr>
        </w:div>
        <w:div w:id="1612938121">
          <w:marLeft w:val="0"/>
          <w:marRight w:val="0"/>
          <w:marTop w:val="0"/>
          <w:marBottom w:val="0"/>
          <w:divBdr>
            <w:top w:val="none" w:sz="0" w:space="0" w:color="auto"/>
            <w:left w:val="none" w:sz="0" w:space="0" w:color="auto"/>
            <w:bottom w:val="none" w:sz="0" w:space="0" w:color="auto"/>
            <w:right w:val="none" w:sz="0" w:space="0" w:color="auto"/>
          </w:divBdr>
        </w:div>
        <w:div w:id="1658722187">
          <w:marLeft w:val="0"/>
          <w:marRight w:val="0"/>
          <w:marTop w:val="0"/>
          <w:marBottom w:val="0"/>
          <w:divBdr>
            <w:top w:val="none" w:sz="0" w:space="0" w:color="auto"/>
            <w:left w:val="none" w:sz="0" w:space="0" w:color="auto"/>
            <w:bottom w:val="none" w:sz="0" w:space="0" w:color="auto"/>
            <w:right w:val="none" w:sz="0" w:space="0" w:color="auto"/>
          </w:divBdr>
        </w:div>
        <w:div w:id="1660452487">
          <w:marLeft w:val="0"/>
          <w:marRight w:val="0"/>
          <w:marTop w:val="0"/>
          <w:marBottom w:val="0"/>
          <w:divBdr>
            <w:top w:val="none" w:sz="0" w:space="0" w:color="auto"/>
            <w:left w:val="none" w:sz="0" w:space="0" w:color="auto"/>
            <w:bottom w:val="none" w:sz="0" w:space="0" w:color="auto"/>
            <w:right w:val="none" w:sz="0" w:space="0" w:color="auto"/>
          </w:divBdr>
        </w:div>
        <w:div w:id="1674382761">
          <w:marLeft w:val="0"/>
          <w:marRight w:val="0"/>
          <w:marTop w:val="0"/>
          <w:marBottom w:val="0"/>
          <w:divBdr>
            <w:top w:val="none" w:sz="0" w:space="0" w:color="auto"/>
            <w:left w:val="none" w:sz="0" w:space="0" w:color="auto"/>
            <w:bottom w:val="none" w:sz="0" w:space="0" w:color="auto"/>
            <w:right w:val="none" w:sz="0" w:space="0" w:color="auto"/>
          </w:divBdr>
        </w:div>
        <w:div w:id="1675064732">
          <w:marLeft w:val="0"/>
          <w:marRight w:val="0"/>
          <w:marTop w:val="0"/>
          <w:marBottom w:val="0"/>
          <w:divBdr>
            <w:top w:val="none" w:sz="0" w:space="0" w:color="auto"/>
            <w:left w:val="none" w:sz="0" w:space="0" w:color="auto"/>
            <w:bottom w:val="none" w:sz="0" w:space="0" w:color="auto"/>
            <w:right w:val="none" w:sz="0" w:space="0" w:color="auto"/>
          </w:divBdr>
        </w:div>
        <w:div w:id="1699427724">
          <w:marLeft w:val="0"/>
          <w:marRight w:val="0"/>
          <w:marTop w:val="0"/>
          <w:marBottom w:val="0"/>
          <w:divBdr>
            <w:top w:val="none" w:sz="0" w:space="0" w:color="auto"/>
            <w:left w:val="none" w:sz="0" w:space="0" w:color="auto"/>
            <w:bottom w:val="none" w:sz="0" w:space="0" w:color="auto"/>
            <w:right w:val="none" w:sz="0" w:space="0" w:color="auto"/>
          </w:divBdr>
        </w:div>
        <w:div w:id="1731925598">
          <w:marLeft w:val="0"/>
          <w:marRight w:val="0"/>
          <w:marTop w:val="0"/>
          <w:marBottom w:val="0"/>
          <w:divBdr>
            <w:top w:val="none" w:sz="0" w:space="0" w:color="auto"/>
            <w:left w:val="none" w:sz="0" w:space="0" w:color="auto"/>
            <w:bottom w:val="none" w:sz="0" w:space="0" w:color="auto"/>
            <w:right w:val="none" w:sz="0" w:space="0" w:color="auto"/>
          </w:divBdr>
        </w:div>
        <w:div w:id="1736780873">
          <w:marLeft w:val="0"/>
          <w:marRight w:val="0"/>
          <w:marTop w:val="0"/>
          <w:marBottom w:val="0"/>
          <w:divBdr>
            <w:top w:val="none" w:sz="0" w:space="0" w:color="auto"/>
            <w:left w:val="none" w:sz="0" w:space="0" w:color="auto"/>
            <w:bottom w:val="none" w:sz="0" w:space="0" w:color="auto"/>
            <w:right w:val="none" w:sz="0" w:space="0" w:color="auto"/>
          </w:divBdr>
        </w:div>
        <w:div w:id="1757479010">
          <w:marLeft w:val="0"/>
          <w:marRight w:val="0"/>
          <w:marTop w:val="0"/>
          <w:marBottom w:val="0"/>
          <w:divBdr>
            <w:top w:val="none" w:sz="0" w:space="0" w:color="auto"/>
            <w:left w:val="none" w:sz="0" w:space="0" w:color="auto"/>
            <w:bottom w:val="none" w:sz="0" w:space="0" w:color="auto"/>
            <w:right w:val="none" w:sz="0" w:space="0" w:color="auto"/>
          </w:divBdr>
        </w:div>
        <w:div w:id="1781409226">
          <w:marLeft w:val="0"/>
          <w:marRight w:val="0"/>
          <w:marTop w:val="0"/>
          <w:marBottom w:val="0"/>
          <w:divBdr>
            <w:top w:val="none" w:sz="0" w:space="0" w:color="auto"/>
            <w:left w:val="none" w:sz="0" w:space="0" w:color="auto"/>
            <w:bottom w:val="none" w:sz="0" w:space="0" w:color="auto"/>
            <w:right w:val="none" w:sz="0" w:space="0" w:color="auto"/>
          </w:divBdr>
        </w:div>
        <w:div w:id="1791969219">
          <w:marLeft w:val="0"/>
          <w:marRight w:val="0"/>
          <w:marTop w:val="0"/>
          <w:marBottom w:val="0"/>
          <w:divBdr>
            <w:top w:val="none" w:sz="0" w:space="0" w:color="auto"/>
            <w:left w:val="none" w:sz="0" w:space="0" w:color="auto"/>
            <w:bottom w:val="none" w:sz="0" w:space="0" w:color="auto"/>
            <w:right w:val="none" w:sz="0" w:space="0" w:color="auto"/>
          </w:divBdr>
        </w:div>
        <w:div w:id="1803617018">
          <w:marLeft w:val="0"/>
          <w:marRight w:val="0"/>
          <w:marTop w:val="0"/>
          <w:marBottom w:val="0"/>
          <w:divBdr>
            <w:top w:val="none" w:sz="0" w:space="0" w:color="auto"/>
            <w:left w:val="none" w:sz="0" w:space="0" w:color="auto"/>
            <w:bottom w:val="none" w:sz="0" w:space="0" w:color="auto"/>
            <w:right w:val="none" w:sz="0" w:space="0" w:color="auto"/>
          </w:divBdr>
        </w:div>
        <w:div w:id="1822892763">
          <w:marLeft w:val="0"/>
          <w:marRight w:val="0"/>
          <w:marTop w:val="0"/>
          <w:marBottom w:val="0"/>
          <w:divBdr>
            <w:top w:val="none" w:sz="0" w:space="0" w:color="auto"/>
            <w:left w:val="none" w:sz="0" w:space="0" w:color="auto"/>
            <w:bottom w:val="none" w:sz="0" w:space="0" w:color="auto"/>
            <w:right w:val="none" w:sz="0" w:space="0" w:color="auto"/>
          </w:divBdr>
        </w:div>
        <w:div w:id="1846942563">
          <w:marLeft w:val="0"/>
          <w:marRight w:val="0"/>
          <w:marTop w:val="0"/>
          <w:marBottom w:val="0"/>
          <w:divBdr>
            <w:top w:val="none" w:sz="0" w:space="0" w:color="auto"/>
            <w:left w:val="none" w:sz="0" w:space="0" w:color="auto"/>
            <w:bottom w:val="none" w:sz="0" w:space="0" w:color="auto"/>
            <w:right w:val="none" w:sz="0" w:space="0" w:color="auto"/>
          </w:divBdr>
        </w:div>
        <w:div w:id="1895387943">
          <w:marLeft w:val="0"/>
          <w:marRight w:val="0"/>
          <w:marTop w:val="0"/>
          <w:marBottom w:val="0"/>
          <w:divBdr>
            <w:top w:val="none" w:sz="0" w:space="0" w:color="auto"/>
            <w:left w:val="none" w:sz="0" w:space="0" w:color="auto"/>
            <w:bottom w:val="none" w:sz="0" w:space="0" w:color="auto"/>
            <w:right w:val="none" w:sz="0" w:space="0" w:color="auto"/>
          </w:divBdr>
        </w:div>
        <w:div w:id="1945262752">
          <w:marLeft w:val="0"/>
          <w:marRight w:val="0"/>
          <w:marTop w:val="0"/>
          <w:marBottom w:val="0"/>
          <w:divBdr>
            <w:top w:val="none" w:sz="0" w:space="0" w:color="auto"/>
            <w:left w:val="none" w:sz="0" w:space="0" w:color="auto"/>
            <w:bottom w:val="none" w:sz="0" w:space="0" w:color="auto"/>
            <w:right w:val="none" w:sz="0" w:space="0" w:color="auto"/>
          </w:divBdr>
        </w:div>
        <w:div w:id="1953824779">
          <w:marLeft w:val="0"/>
          <w:marRight w:val="0"/>
          <w:marTop w:val="0"/>
          <w:marBottom w:val="0"/>
          <w:divBdr>
            <w:top w:val="none" w:sz="0" w:space="0" w:color="auto"/>
            <w:left w:val="none" w:sz="0" w:space="0" w:color="auto"/>
            <w:bottom w:val="none" w:sz="0" w:space="0" w:color="auto"/>
            <w:right w:val="none" w:sz="0" w:space="0" w:color="auto"/>
          </w:divBdr>
        </w:div>
        <w:div w:id="1961064110">
          <w:marLeft w:val="0"/>
          <w:marRight w:val="0"/>
          <w:marTop w:val="0"/>
          <w:marBottom w:val="0"/>
          <w:divBdr>
            <w:top w:val="none" w:sz="0" w:space="0" w:color="auto"/>
            <w:left w:val="none" w:sz="0" w:space="0" w:color="auto"/>
            <w:bottom w:val="none" w:sz="0" w:space="0" w:color="auto"/>
            <w:right w:val="none" w:sz="0" w:space="0" w:color="auto"/>
          </w:divBdr>
        </w:div>
      </w:divsChild>
    </w:div>
    <w:div w:id="1327511700">
      <w:bodyDiv w:val="1"/>
      <w:marLeft w:val="0"/>
      <w:marRight w:val="0"/>
      <w:marTop w:val="0"/>
      <w:marBottom w:val="0"/>
      <w:divBdr>
        <w:top w:val="none" w:sz="0" w:space="0" w:color="auto"/>
        <w:left w:val="none" w:sz="0" w:space="0" w:color="auto"/>
        <w:bottom w:val="none" w:sz="0" w:space="0" w:color="auto"/>
        <w:right w:val="none" w:sz="0" w:space="0" w:color="auto"/>
      </w:divBdr>
    </w:div>
    <w:div w:id="1327629159">
      <w:bodyDiv w:val="1"/>
      <w:marLeft w:val="0"/>
      <w:marRight w:val="0"/>
      <w:marTop w:val="0"/>
      <w:marBottom w:val="0"/>
      <w:divBdr>
        <w:top w:val="none" w:sz="0" w:space="0" w:color="auto"/>
        <w:left w:val="none" w:sz="0" w:space="0" w:color="auto"/>
        <w:bottom w:val="none" w:sz="0" w:space="0" w:color="auto"/>
        <w:right w:val="none" w:sz="0" w:space="0" w:color="auto"/>
      </w:divBdr>
    </w:div>
    <w:div w:id="1327827874">
      <w:bodyDiv w:val="1"/>
      <w:marLeft w:val="0"/>
      <w:marRight w:val="0"/>
      <w:marTop w:val="0"/>
      <w:marBottom w:val="0"/>
      <w:divBdr>
        <w:top w:val="none" w:sz="0" w:space="0" w:color="auto"/>
        <w:left w:val="none" w:sz="0" w:space="0" w:color="auto"/>
        <w:bottom w:val="none" w:sz="0" w:space="0" w:color="auto"/>
        <w:right w:val="none" w:sz="0" w:space="0" w:color="auto"/>
      </w:divBdr>
    </w:div>
    <w:div w:id="1327854237">
      <w:bodyDiv w:val="1"/>
      <w:marLeft w:val="0"/>
      <w:marRight w:val="0"/>
      <w:marTop w:val="0"/>
      <w:marBottom w:val="0"/>
      <w:divBdr>
        <w:top w:val="none" w:sz="0" w:space="0" w:color="auto"/>
        <w:left w:val="none" w:sz="0" w:space="0" w:color="auto"/>
        <w:bottom w:val="none" w:sz="0" w:space="0" w:color="auto"/>
        <w:right w:val="none" w:sz="0" w:space="0" w:color="auto"/>
      </w:divBdr>
    </w:div>
    <w:div w:id="1328165428">
      <w:bodyDiv w:val="1"/>
      <w:marLeft w:val="0"/>
      <w:marRight w:val="0"/>
      <w:marTop w:val="0"/>
      <w:marBottom w:val="0"/>
      <w:divBdr>
        <w:top w:val="none" w:sz="0" w:space="0" w:color="auto"/>
        <w:left w:val="none" w:sz="0" w:space="0" w:color="auto"/>
        <w:bottom w:val="none" w:sz="0" w:space="0" w:color="auto"/>
        <w:right w:val="none" w:sz="0" w:space="0" w:color="auto"/>
      </w:divBdr>
    </w:div>
    <w:div w:id="1328368009">
      <w:bodyDiv w:val="1"/>
      <w:marLeft w:val="0"/>
      <w:marRight w:val="0"/>
      <w:marTop w:val="0"/>
      <w:marBottom w:val="0"/>
      <w:divBdr>
        <w:top w:val="none" w:sz="0" w:space="0" w:color="auto"/>
        <w:left w:val="none" w:sz="0" w:space="0" w:color="auto"/>
        <w:bottom w:val="none" w:sz="0" w:space="0" w:color="auto"/>
        <w:right w:val="none" w:sz="0" w:space="0" w:color="auto"/>
      </w:divBdr>
    </w:div>
    <w:div w:id="1328560330">
      <w:bodyDiv w:val="1"/>
      <w:marLeft w:val="0"/>
      <w:marRight w:val="0"/>
      <w:marTop w:val="0"/>
      <w:marBottom w:val="0"/>
      <w:divBdr>
        <w:top w:val="none" w:sz="0" w:space="0" w:color="auto"/>
        <w:left w:val="none" w:sz="0" w:space="0" w:color="auto"/>
        <w:bottom w:val="none" w:sz="0" w:space="0" w:color="auto"/>
        <w:right w:val="none" w:sz="0" w:space="0" w:color="auto"/>
      </w:divBdr>
    </w:div>
    <w:div w:id="1328708532">
      <w:bodyDiv w:val="1"/>
      <w:marLeft w:val="0"/>
      <w:marRight w:val="0"/>
      <w:marTop w:val="0"/>
      <w:marBottom w:val="0"/>
      <w:divBdr>
        <w:top w:val="none" w:sz="0" w:space="0" w:color="auto"/>
        <w:left w:val="none" w:sz="0" w:space="0" w:color="auto"/>
        <w:bottom w:val="none" w:sz="0" w:space="0" w:color="auto"/>
        <w:right w:val="none" w:sz="0" w:space="0" w:color="auto"/>
      </w:divBdr>
      <w:divsChild>
        <w:div w:id="598374277">
          <w:marLeft w:val="0"/>
          <w:marRight w:val="0"/>
          <w:marTop w:val="0"/>
          <w:marBottom w:val="0"/>
          <w:divBdr>
            <w:top w:val="none" w:sz="0" w:space="0" w:color="auto"/>
            <w:left w:val="none" w:sz="0" w:space="0" w:color="auto"/>
            <w:bottom w:val="none" w:sz="0" w:space="0" w:color="auto"/>
            <w:right w:val="none" w:sz="0" w:space="0" w:color="auto"/>
          </w:divBdr>
          <w:divsChild>
            <w:div w:id="688918573">
              <w:marLeft w:val="0"/>
              <w:marRight w:val="0"/>
              <w:marTop w:val="0"/>
              <w:marBottom w:val="0"/>
              <w:divBdr>
                <w:top w:val="none" w:sz="0" w:space="0" w:color="auto"/>
                <w:left w:val="none" w:sz="0" w:space="0" w:color="auto"/>
                <w:bottom w:val="none" w:sz="0" w:space="0" w:color="auto"/>
                <w:right w:val="none" w:sz="0" w:space="0" w:color="auto"/>
              </w:divBdr>
              <w:divsChild>
                <w:div w:id="2038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50308">
      <w:bodyDiv w:val="1"/>
      <w:marLeft w:val="0"/>
      <w:marRight w:val="0"/>
      <w:marTop w:val="0"/>
      <w:marBottom w:val="0"/>
      <w:divBdr>
        <w:top w:val="none" w:sz="0" w:space="0" w:color="auto"/>
        <w:left w:val="none" w:sz="0" w:space="0" w:color="auto"/>
        <w:bottom w:val="none" w:sz="0" w:space="0" w:color="auto"/>
        <w:right w:val="none" w:sz="0" w:space="0" w:color="auto"/>
      </w:divBdr>
    </w:div>
    <w:div w:id="1328902418">
      <w:bodyDiv w:val="1"/>
      <w:marLeft w:val="0"/>
      <w:marRight w:val="0"/>
      <w:marTop w:val="0"/>
      <w:marBottom w:val="0"/>
      <w:divBdr>
        <w:top w:val="none" w:sz="0" w:space="0" w:color="auto"/>
        <w:left w:val="none" w:sz="0" w:space="0" w:color="auto"/>
        <w:bottom w:val="none" w:sz="0" w:space="0" w:color="auto"/>
        <w:right w:val="none" w:sz="0" w:space="0" w:color="auto"/>
      </w:divBdr>
    </w:div>
    <w:div w:id="1328943198">
      <w:bodyDiv w:val="1"/>
      <w:marLeft w:val="0"/>
      <w:marRight w:val="0"/>
      <w:marTop w:val="0"/>
      <w:marBottom w:val="0"/>
      <w:divBdr>
        <w:top w:val="none" w:sz="0" w:space="0" w:color="auto"/>
        <w:left w:val="none" w:sz="0" w:space="0" w:color="auto"/>
        <w:bottom w:val="none" w:sz="0" w:space="0" w:color="auto"/>
        <w:right w:val="none" w:sz="0" w:space="0" w:color="auto"/>
      </w:divBdr>
    </w:div>
    <w:div w:id="1329363768">
      <w:bodyDiv w:val="1"/>
      <w:marLeft w:val="0"/>
      <w:marRight w:val="0"/>
      <w:marTop w:val="0"/>
      <w:marBottom w:val="0"/>
      <w:divBdr>
        <w:top w:val="none" w:sz="0" w:space="0" w:color="auto"/>
        <w:left w:val="none" w:sz="0" w:space="0" w:color="auto"/>
        <w:bottom w:val="none" w:sz="0" w:space="0" w:color="auto"/>
        <w:right w:val="none" w:sz="0" w:space="0" w:color="auto"/>
      </w:divBdr>
    </w:div>
    <w:div w:id="1329363957">
      <w:bodyDiv w:val="1"/>
      <w:marLeft w:val="0"/>
      <w:marRight w:val="0"/>
      <w:marTop w:val="0"/>
      <w:marBottom w:val="0"/>
      <w:divBdr>
        <w:top w:val="none" w:sz="0" w:space="0" w:color="auto"/>
        <w:left w:val="none" w:sz="0" w:space="0" w:color="auto"/>
        <w:bottom w:val="none" w:sz="0" w:space="0" w:color="auto"/>
        <w:right w:val="none" w:sz="0" w:space="0" w:color="auto"/>
      </w:divBdr>
    </w:div>
    <w:div w:id="1329407381">
      <w:bodyDiv w:val="1"/>
      <w:marLeft w:val="0"/>
      <w:marRight w:val="0"/>
      <w:marTop w:val="0"/>
      <w:marBottom w:val="0"/>
      <w:divBdr>
        <w:top w:val="none" w:sz="0" w:space="0" w:color="auto"/>
        <w:left w:val="none" w:sz="0" w:space="0" w:color="auto"/>
        <w:bottom w:val="none" w:sz="0" w:space="0" w:color="auto"/>
        <w:right w:val="none" w:sz="0" w:space="0" w:color="auto"/>
      </w:divBdr>
    </w:div>
    <w:div w:id="1329478070">
      <w:bodyDiv w:val="1"/>
      <w:marLeft w:val="0"/>
      <w:marRight w:val="0"/>
      <w:marTop w:val="0"/>
      <w:marBottom w:val="0"/>
      <w:divBdr>
        <w:top w:val="none" w:sz="0" w:space="0" w:color="auto"/>
        <w:left w:val="none" w:sz="0" w:space="0" w:color="auto"/>
        <w:bottom w:val="none" w:sz="0" w:space="0" w:color="auto"/>
        <w:right w:val="none" w:sz="0" w:space="0" w:color="auto"/>
      </w:divBdr>
    </w:div>
    <w:div w:id="1329795565">
      <w:bodyDiv w:val="1"/>
      <w:marLeft w:val="0"/>
      <w:marRight w:val="0"/>
      <w:marTop w:val="0"/>
      <w:marBottom w:val="0"/>
      <w:divBdr>
        <w:top w:val="none" w:sz="0" w:space="0" w:color="auto"/>
        <w:left w:val="none" w:sz="0" w:space="0" w:color="auto"/>
        <w:bottom w:val="none" w:sz="0" w:space="0" w:color="auto"/>
        <w:right w:val="none" w:sz="0" w:space="0" w:color="auto"/>
      </w:divBdr>
    </w:div>
    <w:div w:id="1330713489">
      <w:bodyDiv w:val="1"/>
      <w:marLeft w:val="0"/>
      <w:marRight w:val="0"/>
      <w:marTop w:val="0"/>
      <w:marBottom w:val="0"/>
      <w:divBdr>
        <w:top w:val="none" w:sz="0" w:space="0" w:color="auto"/>
        <w:left w:val="none" w:sz="0" w:space="0" w:color="auto"/>
        <w:bottom w:val="none" w:sz="0" w:space="0" w:color="auto"/>
        <w:right w:val="none" w:sz="0" w:space="0" w:color="auto"/>
      </w:divBdr>
    </w:div>
    <w:div w:id="1330718648">
      <w:bodyDiv w:val="1"/>
      <w:marLeft w:val="0"/>
      <w:marRight w:val="0"/>
      <w:marTop w:val="0"/>
      <w:marBottom w:val="0"/>
      <w:divBdr>
        <w:top w:val="none" w:sz="0" w:space="0" w:color="auto"/>
        <w:left w:val="none" w:sz="0" w:space="0" w:color="auto"/>
        <w:bottom w:val="none" w:sz="0" w:space="0" w:color="auto"/>
        <w:right w:val="none" w:sz="0" w:space="0" w:color="auto"/>
      </w:divBdr>
    </w:div>
    <w:div w:id="1330789832">
      <w:bodyDiv w:val="1"/>
      <w:marLeft w:val="0"/>
      <w:marRight w:val="0"/>
      <w:marTop w:val="0"/>
      <w:marBottom w:val="0"/>
      <w:divBdr>
        <w:top w:val="none" w:sz="0" w:space="0" w:color="auto"/>
        <w:left w:val="none" w:sz="0" w:space="0" w:color="auto"/>
        <w:bottom w:val="none" w:sz="0" w:space="0" w:color="auto"/>
        <w:right w:val="none" w:sz="0" w:space="0" w:color="auto"/>
      </w:divBdr>
    </w:div>
    <w:div w:id="1330795435">
      <w:bodyDiv w:val="1"/>
      <w:marLeft w:val="0"/>
      <w:marRight w:val="0"/>
      <w:marTop w:val="0"/>
      <w:marBottom w:val="0"/>
      <w:divBdr>
        <w:top w:val="none" w:sz="0" w:space="0" w:color="auto"/>
        <w:left w:val="none" w:sz="0" w:space="0" w:color="auto"/>
        <w:bottom w:val="none" w:sz="0" w:space="0" w:color="auto"/>
        <w:right w:val="none" w:sz="0" w:space="0" w:color="auto"/>
      </w:divBdr>
    </w:div>
    <w:div w:id="1330908657">
      <w:bodyDiv w:val="1"/>
      <w:marLeft w:val="0"/>
      <w:marRight w:val="0"/>
      <w:marTop w:val="0"/>
      <w:marBottom w:val="0"/>
      <w:divBdr>
        <w:top w:val="none" w:sz="0" w:space="0" w:color="auto"/>
        <w:left w:val="none" w:sz="0" w:space="0" w:color="auto"/>
        <w:bottom w:val="none" w:sz="0" w:space="0" w:color="auto"/>
        <w:right w:val="none" w:sz="0" w:space="0" w:color="auto"/>
      </w:divBdr>
    </w:div>
    <w:div w:id="1331177261">
      <w:bodyDiv w:val="1"/>
      <w:marLeft w:val="0"/>
      <w:marRight w:val="0"/>
      <w:marTop w:val="0"/>
      <w:marBottom w:val="0"/>
      <w:divBdr>
        <w:top w:val="none" w:sz="0" w:space="0" w:color="auto"/>
        <w:left w:val="none" w:sz="0" w:space="0" w:color="auto"/>
        <w:bottom w:val="none" w:sz="0" w:space="0" w:color="auto"/>
        <w:right w:val="none" w:sz="0" w:space="0" w:color="auto"/>
      </w:divBdr>
    </w:div>
    <w:div w:id="1331181959">
      <w:bodyDiv w:val="1"/>
      <w:marLeft w:val="0"/>
      <w:marRight w:val="0"/>
      <w:marTop w:val="0"/>
      <w:marBottom w:val="0"/>
      <w:divBdr>
        <w:top w:val="none" w:sz="0" w:space="0" w:color="auto"/>
        <w:left w:val="none" w:sz="0" w:space="0" w:color="auto"/>
        <w:bottom w:val="none" w:sz="0" w:space="0" w:color="auto"/>
        <w:right w:val="none" w:sz="0" w:space="0" w:color="auto"/>
      </w:divBdr>
    </w:div>
    <w:div w:id="1331253522">
      <w:bodyDiv w:val="1"/>
      <w:marLeft w:val="0"/>
      <w:marRight w:val="0"/>
      <w:marTop w:val="0"/>
      <w:marBottom w:val="0"/>
      <w:divBdr>
        <w:top w:val="none" w:sz="0" w:space="0" w:color="auto"/>
        <w:left w:val="none" w:sz="0" w:space="0" w:color="auto"/>
        <w:bottom w:val="none" w:sz="0" w:space="0" w:color="auto"/>
        <w:right w:val="none" w:sz="0" w:space="0" w:color="auto"/>
      </w:divBdr>
      <w:divsChild>
        <w:div w:id="770929671">
          <w:marLeft w:val="0"/>
          <w:marRight w:val="0"/>
          <w:marTop w:val="0"/>
          <w:marBottom w:val="0"/>
          <w:divBdr>
            <w:top w:val="none" w:sz="0" w:space="0" w:color="auto"/>
            <w:left w:val="none" w:sz="0" w:space="0" w:color="auto"/>
            <w:bottom w:val="none" w:sz="0" w:space="0" w:color="auto"/>
            <w:right w:val="none" w:sz="0" w:space="0" w:color="auto"/>
          </w:divBdr>
          <w:divsChild>
            <w:div w:id="1206138004">
              <w:marLeft w:val="0"/>
              <w:marRight w:val="0"/>
              <w:marTop w:val="0"/>
              <w:marBottom w:val="0"/>
              <w:divBdr>
                <w:top w:val="none" w:sz="0" w:space="0" w:color="auto"/>
                <w:left w:val="none" w:sz="0" w:space="0" w:color="auto"/>
                <w:bottom w:val="none" w:sz="0" w:space="0" w:color="auto"/>
                <w:right w:val="none" w:sz="0" w:space="0" w:color="auto"/>
              </w:divBdr>
              <w:divsChild>
                <w:div w:id="201904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7280">
      <w:bodyDiv w:val="1"/>
      <w:marLeft w:val="0"/>
      <w:marRight w:val="0"/>
      <w:marTop w:val="0"/>
      <w:marBottom w:val="0"/>
      <w:divBdr>
        <w:top w:val="none" w:sz="0" w:space="0" w:color="auto"/>
        <w:left w:val="none" w:sz="0" w:space="0" w:color="auto"/>
        <w:bottom w:val="none" w:sz="0" w:space="0" w:color="auto"/>
        <w:right w:val="none" w:sz="0" w:space="0" w:color="auto"/>
      </w:divBdr>
    </w:div>
    <w:div w:id="1331904526">
      <w:bodyDiv w:val="1"/>
      <w:marLeft w:val="0"/>
      <w:marRight w:val="0"/>
      <w:marTop w:val="0"/>
      <w:marBottom w:val="0"/>
      <w:divBdr>
        <w:top w:val="none" w:sz="0" w:space="0" w:color="auto"/>
        <w:left w:val="none" w:sz="0" w:space="0" w:color="auto"/>
        <w:bottom w:val="none" w:sz="0" w:space="0" w:color="auto"/>
        <w:right w:val="none" w:sz="0" w:space="0" w:color="auto"/>
      </w:divBdr>
    </w:div>
    <w:div w:id="1332486411">
      <w:bodyDiv w:val="1"/>
      <w:marLeft w:val="0"/>
      <w:marRight w:val="0"/>
      <w:marTop w:val="0"/>
      <w:marBottom w:val="0"/>
      <w:divBdr>
        <w:top w:val="none" w:sz="0" w:space="0" w:color="auto"/>
        <w:left w:val="none" w:sz="0" w:space="0" w:color="auto"/>
        <w:bottom w:val="none" w:sz="0" w:space="0" w:color="auto"/>
        <w:right w:val="none" w:sz="0" w:space="0" w:color="auto"/>
      </w:divBdr>
    </w:div>
    <w:div w:id="1332487800">
      <w:bodyDiv w:val="1"/>
      <w:marLeft w:val="0"/>
      <w:marRight w:val="0"/>
      <w:marTop w:val="0"/>
      <w:marBottom w:val="0"/>
      <w:divBdr>
        <w:top w:val="none" w:sz="0" w:space="0" w:color="auto"/>
        <w:left w:val="none" w:sz="0" w:space="0" w:color="auto"/>
        <w:bottom w:val="none" w:sz="0" w:space="0" w:color="auto"/>
        <w:right w:val="none" w:sz="0" w:space="0" w:color="auto"/>
      </w:divBdr>
    </w:div>
    <w:div w:id="1332836780">
      <w:bodyDiv w:val="1"/>
      <w:marLeft w:val="0"/>
      <w:marRight w:val="0"/>
      <w:marTop w:val="0"/>
      <w:marBottom w:val="0"/>
      <w:divBdr>
        <w:top w:val="none" w:sz="0" w:space="0" w:color="auto"/>
        <w:left w:val="none" w:sz="0" w:space="0" w:color="auto"/>
        <w:bottom w:val="none" w:sz="0" w:space="0" w:color="auto"/>
        <w:right w:val="none" w:sz="0" w:space="0" w:color="auto"/>
      </w:divBdr>
    </w:div>
    <w:div w:id="1333221693">
      <w:bodyDiv w:val="1"/>
      <w:marLeft w:val="0"/>
      <w:marRight w:val="0"/>
      <w:marTop w:val="0"/>
      <w:marBottom w:val="0"/>
      <w:divBdr>
        <w:top w:val="none" w:sz="0" w:space="0" w:color="auto"/>
        <w:left w:val="none" w:sz="0" w:space="0" w:color="auto"/>
        <w:bottom w:val="none" w:sz="0" w:space="0" w:color="auto"/>
        <w:right w:val="none" w:sz="0" w:space="0" w:color="auto"/>
      </w:divBdr>
    </w:div>
    <w:div w:id="1333533287">
      <w:bodyDiv w:val="1"/>
      <w:marLeft w:val="0"/>
      <w:marRight w:val="0"/>
      <w:marTop w:val="0"/>
      <w:marBottom w:val="0"/>
      <w:divBdr>
        <w:top w:val="none" w:sz="0" w:space="0" w:color="auto"/>
        <w:left w:val="none" w:sz="0" w:space="0" w:color="auto"/>
        <w:bottom w:val="none" w:sz="0" w:space="0" w:color="auto"/>
        <w:right w:val="none" w:sz="0" w:space="0" w:color="auto"/>
      </w:divBdr>
    </w:div>
    <w:div w:id="1333797059">
      <w:bodyDiv w:val="1"/>
      <w:marLeft w:val="0"/>
      <w:marRight w:val="0"/>
      <w:marTop w:val="0"/>
      <w:marBottom w:val="0"/>
      <w:divBdr>
        <w:top w:val="none" w:sz="0" w:space="0" w:color="auto"/>
        <w:left w:val="none" w:sz="0" w:space="0" w:color="auto"/>
        <w:bottom w:val="none" w:sz="0" w:space="0" w:color="auto"/>
        <w:right w:val="none" w:sz="0" w:space="0" w:color="auto"/>
      </w:divBdr>
      <w:divsChild>
        <w:div w:id="36317942">
          <w:marLeft w:val="0"/>
          <w:marRight w:val="0"/>
          <w:marTop w:val="0"/>
          <w:marBottom w:val="0"/>
          <w:divBdr>
            <w:top w:val="none" w:sz="0" w:space="0" w:color="auto"/>
            <w:left w:val="none" w:sz="0" w:space="0" w:color="auto"/>
            <w:bottom w:val="none" w:sz="0" w:space="0" w:color="auto"/>
            <w:right w:val="none" w:sz="0" w:space="0" w:color="auto"/>
          </w:divBdr>
        </w:div>
        <w:div w:id="49963877">
          <w:marLeft w:val="0"/>
          <w:marRight w:val="0"/>
          <w:marTop w:val="0"/>
          <w:marBottom w:val="0"/>
          <w:divBdr>
            <w:top w:val="none" w:sz="0" w:space="0" w:color="auto"/>
            <w:left w:val="none" w:sz="0" w:space="0" w:color="auto"/>
            <w:bottom w:val="none" w:sz="0" w:space="0" w:color="auto"/>
            <w:right w:val="none" w:sz="0" w:space="0" w:color="auto"/>
          </w:divBdr>
        </w:div>
        <w:div w:id="86002536">
          <w:marLeft w:val="0"/>
          <w:marRight w:val="0"/>
          <w:marTop w:val="0"/>
          <w:marBottom w:val="0"/>
          <w:divBdr>
            <w:top w:val="none" w:sz="0" w:space="0" w:color="auto"/>
            <w:left w:val="none" w:sz="0" w:space="0" w:color="auto"/>
            <w:bottom w:val="none" w:sz="0" w:space="0" w:color="auto"/>
            <w:right w:val="none" w:sz="0" w:space="0" w:color="auto"/>
          </w:divBdr>
        </w:div>
        <w:div w:id="112942186">
          <w:marLeft w:val="0"/>
          <w:marRight w:val="0"/>
          <w:marTop w:val="0"/>
          <w:marBottom w:val="0"/>
          <w:divBdr>
            <w:top w:val="none" w:sz="0" w:space="0" w:color="auto"/>
            <w:left w:val="none" w:sz="0" w:space="0" w:color="auto"/>
            <w:bottom w:val="none" w:sz="0" w:space="0" w:color="auto"/>
            <w:right w:val="none" w:sz="0" w:space="0" w:color="auto"/>
          </w:divBdr>
        </w:div>
        <w:div w:id="127359599">
          <w:marLeft w:val="0"/>
          <w:marRight w:val="0"/>
          <w:marTop w:val="0"/>
          <w:marBottom w:val="0"/>
          <w:divBdr>
            <w:top w:val="none" w:sz="0" w:space="0" w:color="auto"/>
            <w:left w:val="none" w:sz="0" w:space="0" w:color="auto"/>
            <w:bottom w:val="none" w:sz="0" w:space="0" w:color="auto"/>
            <w:right w:val="none" w:sz="0" w:space="0" w:color="auto"/>
          </w:divBdr>
        </w:div>
        <w:div w:id="135418882">
          <w:marLeft w:val="0"/>
          <w:marRight w:val="0"/>
          <w:marTop w:val="0"/>
          <w:marBottom w:val="0"/>
          <w:divBdr>
            <w:top w:val="none" w:sz="0" w:space="0" w:color="auto"/>
            <w:left w:val="none" w:sz="0" w:space="0" w:color="auto"/>
            <w:bottom w:val="none" w:sz="0" w:space="0" w:color="auto"/>
            <w:right w:val="none" w:sz="0" w:space="0" w:color="auto"/>
          </w:divBdr>
        </w:div>
        <w:div w:id="175770734">
          <w:marLeft w:val="0"/>
          <w:marRight w:val="0"/>
          <w:marTop w:val="0"/>
          <w:marBottom w:val="0"/>
          <w:divBdr>
            <w:top w:val="none" w:sz="0" w:space="0" w:color="auto"/>
            <w:left w:val="none" w:sz="0" w:space="0" w:color="auto"/>
            <w:bottom w:val="none" w:sz="0" w:space="0" w:color="auto"/>
            <w:right w:val="none" w:sz="0" w:space="0" w:color="auto"/>
          </w:divBdr>
        </w:div>
        <w:div w:id="182283580">
          <w:marLeft w:val="0"/>
          <w:marRight w:val="0"/>
          <w:marTop w:val="0"/>
          <w:marBottom w:val="0"/>
          <w:divBdr>
            <w:top w:val="none" w:sz="0" w:space="0" w:color="auto"/>
            <w:left w:val="none" w:sz="0" w:space="0" w:color="auto"/>
            <w:bottom w:val="none" w:sz="0" w:space="0" w:color="auto"/>
            <w:right w:val="none" w:sz="0" w:space="0" w:color="auto"/>
          </w:divBdr>
        </w:div>
        <w:div w:id="247927911">
          <w:marLeft w:val="0"/>
          <w:marRight w:val="0"/>
          <w:marTop w:val="0"/>
          <w:marBottom w:val="0"/>
          <w:divBdr>
            <w:top w:val="none" w:sz="0" w:space="0" w:color="auto"/>
            <w:left w:val="none" w:sz="0" w:space="0" w:color="auto"/>
            <w:bottom w:val="none" w:sz="0" w:space="0" w:color="auto"/>
            <w:right w:val="none" w:sz="0" w:space="0" w:color="auto"/>
          </w:divBdr>
        </w:div>
        <w:div w:id="317266873">
          <w:marLeft w:val="0"/>
          <w:marRight w:val="0"/>
          <w:marTop w:val="0"/>
          <w:marBottom w:val="0"/>
          <w:divBdr>
            <w:top w:val="none" w:sz="0" w:space="0" w:color="auto"/>
            <w:left w:val="none" w:sz="0" w:space="0" w:color="auto"/>
            <w:bottom w:val="none" w:sz="0" w:space="0" w:color="auto"/>
            <w:right w:val="none" w:sz="0" w:space="0" w:color="auto"/>
          </w:divBdr>
        </w:div>
        <w:div w:id="334574833">
          <w:marLeft w:val="0"/>
          <w:marRight w:val="0"/>
          <w:marTop w:val="0"/>
          <w:marBottom w:val="0"/>
          <w:divBdr>
            <w:top w:val="none" w:sz="0" w:space="0" w:color="auto"/>
            <w:left w:val="none" w:sz="0" w:space="0" w:color="auto"/>
            <w:bottom w:val="none" w:sz="0" w:space="0" w:color="auto"/>
            <w:right w:val="none" w:sz="0" w:space="0" w:color="auto"/>
          </w:divBdr>
        </w:div>
        <w:div w:id="340394437">
          <w:marLeft w:val="0"/>
          <w:marRight w:val="0"/>
          <w:marTop w:val="0"/>
          <w:marBottom w:val="0"/>
          <w:divBdr>
            <w:top w:val="none" w:sz="0" w:space="0" w:color="auto"/>
            <w:left w:val="none" w:sz="0" w:space="0" w:color="auto"/>
            <w:bottom w:val="none" w:sz="0" w:space="0" w:color="auto"/>
            <w:right w:val="none" w:sz="0" w:space="0" w:color="auto"/>
          </w:divBdr>
        </w:div>
        <w:div w:id="362904001">
          <w:marLeft w:val="0"/>
          <w:marRight w:val="0"/>
          <w:marTop w:val="0"/>
          <w:marBottom w:val="0"/>
          <w:divBdr>
            <w:top w:val="none" w:sz="0" w:space="0" w:color="auto"/>
            <w:left w:val="none" w:sz="0" w:space="0" w:color="auto"/>
            <w:bottom w:val="none" w:sz="0" w:space="0" w:color="auto"/>
            <w:right w:val="none" w:sz="0" w:space="0" w:color="auto"/>
          </w:divBdr>
        </w:div>
        <w:div w:id="371658531">
          <w:marLeft w:val="0"/>
          <w:marRight w:val="0"/>
          <w:marTop w:val="0"/>
          <w:marBottom w:val="0"/>
          <w:divBdr>
            <w:top w:val="none" w:sz="0" w:space="0" w:color="auto"/>
            <w:left w:val="none" w:sz="0" w:space="0" w:color="auto"/>
            <w:bottom w:val="none" w:sz="0" w:space="0" w:color="auto"/>
            <w:right w:val="none" w:sz="0" w:space="0" w:color="auto"/>
          </w:divBdr>
        </w:div>
        <w:div w:id="378627372">
          <w:marLeft w:val="0"/>
          <w:marRight w:val="0"/>
          <w:marTop w:val="0"/>
          <w:marBottom w:val="0"/>
          <w:divBdr>
            <w:top w:val="none" w:sz="0" w:space="0" w:color="auto"/>
            <w:left w:val="none" w:sz="0" w:space="0" w:color="auto"/>
            <w:bottom w:val="none" w:sz="0" w:space="0" w:color="auto"/>
            <w:right w:val="none" w:sz="0" w:space="0" w:color="auto"/>
          </w:divBdr>
        </w:div>
        <w:div w:id="397245694">
          <w:marLeft w:val="0"/>
          <w:marRight w:val="0"/>
          <w:marTop w:val="0"/>
          <w:marBottom w:val="0"/>
          <w:divBdr>
            <w:top w:val="none" w:sz="0" w:space="0" w:color="auto"/>
            <w:left w:val="none" w:sz="0" w:space="0" w:color="auto"/>
            <w:bottom w:val="none" w:sz="0" w:space="0" w:color="auto"/>
            <w:right w:val="none" w:sz="0" w:space="0" w:color="auto"/>
          </w:divBdr>
        </w:div>
        <w:div w:id="410543294">
          <w:marLeft w:val="0"/>
          <w:marRight w:val="0"/>
          <w:marTop w:val="0"/>
          <w:marBottom w:val="0"/>
          <w:divBdr>
            <w:top w:val="none" w:sz="0" w:space="0" w:color="auto"/>
            <w:left w:val="none" w:sz="0" w:space="0" w:color="auto"/>
            <w:bottom w:val="none" w:sz="0" w:space="0" w:color="auto"/>
            <w:right w:val="none" w:sz="0" w:space="0" w:color="auto"/>
          </w:divBdr>
        </w:div>
        <w:div w:id="445468088">
          <w:marLeft w:val="0"/>
          <w:marRight w:val="0"/>
          <w:marTop w:val="0"/>
          <w:marBottom w:val="0"/>
          <w:divBdr>
            <w:top w:val="none" w:sz="0" w:space="0" w:color="auto"/>
            <w:left w:val="none" w:sz="0" w:space="0" w:color="auto"/>
            <w:bottom w:val="none" w:sz="0" w:space="0" w:color="auto"/>
            <w:right w:val="none" w:sz="0" w:space="0" w:color="auto"/>
          </w:divBdr>
        </w:div>
        <w:div w:id="515463352">
          <w:marLeft w:val="0"/>
          <w:marRight w:val="0"/>
          <w:marTop w:val="0"/>
          <w:marBottom w:val="0"/>
          <w:divBdr>
            <w:top w:val="none" w:sz="0" w:space="0" w:color="auto"/>
            <w:left w:val="none" w:sz="0" w:space="0" w:color="auto"/>
            <w:bottom w:val="none" w:sz="0" w:space="0" w:color="auto"/>
            <w:right w:val="none" w:sz="0" w:space="0" w:color="auto"/>
          </w:divBdr>
        </w:div>
        <w:div w:id="580331658">
          <w:marLeft w:val="0"/>
          <w:marRight w:val="0"/>
          <w:marTop w:val="0"/>
          <w:marBottom w:val="0"/>
          <w:divBdr>
            <w:top w:val="none" w:sz="0" w:space="0" w:color="auto"/>
            <w:left w:val="none" w:sz="0" w:space="0" w:color="auto"/>
            <w:bottom w:val="none" w:sz="0" w:space="0" w:color="auto"/>
            <w:right w:val="none" w:sz="0" w:space="0" w:color="auto"/>
          </w:divBdr>
        </w:div>
        <w:div w:id="599335642">
          <w:marLeft w:val="0"/>
          <w:marRight w:val="0"/>
          <w:marTop w:val="0"/>
          <w:marBottom w:val="0"/>
          <w:divBdr>
            <w:top w:val="none" w:sz="0" w:space="0" w:color="auto"/>
            <w:left w:val="none" w:sz="0" w:space="0" w:color="auto"/>
            <w:bottom w:val="none" w:sz="0" w:space="0" w:color="auto"/>
            <w:right w:val="none" w:sz="0" w:space="0" w:color="auto"/>
          </w:divBdr>
        </w:div>
        <w:div w:id="615600347">
          <w:marLeft w:val="0"/>
          <w:marRight w:val="0"/>
          <w:marTop w:val="0"/>
          <w:marBottom w:val="0"/>
          <w:divBdr>
            <w:top w:val="none" w:sz="0" w:space="0" w:color="auto"/>
            <w:left w:val="none" w:sz="0" w:space="0" w:color="auto"/>
            <w:bottom w:val="none" w:sz="0" w:space="0" w:color="auto"/>
            <w:right w:val="none" w:sz="0" w:space="0" w:color="auto"/>
          </w:divBdr>
        </w:div>
        <w:div w:id="616177918">
          <w:marLeft w:val="0"/>
          <w:marRight w:val="0"/>
          <w:marTop w:val="0"/>
          <w:marBottom w:val="0"/>
          <w:divBdr>
            <w:top w:val="none" w:sz="0" w:space="0" w:color="auto"/>
            <w:left w:val="none" w:sz="0" w:space="0" w:color="auto"/>
            <w:bottom w:val="none" w:sz="0" w:space="0" w:color="auto"/>
            <w:right w:val="none" w:sz="0" w:space="0" w:color="auto"/>
          </w:divBdr>
        </w:div>
        <w:div w:id="629941290">
          <w:marLeft w:val="0"/>
          <w:marRight w:val="0"/>
          <w:marTop w:val="0"/>
          <w:marBottom w:val="0"/>
          <w:divBdr>
            <w:top w:val="none" w:sz="0" w:space="0" w:color="auto"/>
            <w:left w:val="none" w:sz="0" w:space="0" w:color="auto"/>
            <w:bottom w:val="none" w:sz="0" w:space="0" w:color="auto"/>
            <w:right w:val="none" w:sz="0" w:space="0" w:color="auto"/>
          </w:divBdr>
        </w:div>
        <w:div w:id="705562587">
          <w:marLeft w:val="0"/>
          <w:marRight w:val="0"/>
          <w:marTop w:val="0"/>
          <w:marBottom w:val="0"/>
          <w:divBdr>
            <w:top w:val="none" w:sz="0" w:space="0" w:color="auto"/>
            <w:left w:val="none" w:sz="0" w:space="0" w:color="auto"/>
            <w:bottom w:val="none" w:sz="0" w:space="0" w:color="auto"/>
            <w:right w:val="none" w:sz="0" w:space="0" w:color="auto"/>
          </w:divBdr>
        </w:div>
        <w:div w:id="742988920">
          <w:marLeft w:val="0"/>
          <w:marRight w:val="0"/>
          <w:marTop w:val="0"/>
          <w:marBottom w:val="0"/>
          <w:divBdr>
            <w:top w:val="none" w:sz="0" w:space="0" w:color="auto"/>
            <w:left w:val="none" w:sz="0" w:space="0" w:color="auto"/>
            <w:bottom w:val="none" w:sz="0" w:space="0" w:color="auto"/>
            <w:right w:val="none" w:sz="0" w:space="0" w:color="auto"/>
          </w:divBdr>
        </w:div>
        <w:div w:id="745690322">
          <w:marLeft w:val="0"/>
          <w:marRight w:val="0"/>
          <w:marTop w:val="0"/>
          <w:marBottom w:val="0"/>
          <w:divBdr>
            <w:top w:val="none" w:sz="0" w:space="0" w:color="auto"/>
            <w:left w:val="none" w:sz="0" w:space="0" w:color="auto"/>
            <w:bottom w:val="none" w:sz="0" w:space="0" w:color="auto"/>
            <w:right w:val="none" w:sz="0" w:space="0" w:color="auto"/>
          </w:divBdr>
        </w:div>
        <w:div w:id="793595632">
          <w:marLeft w:val="0"/>
          <w:marRight w:val="0"/>
          <w:marTop w:val="0"/>
          <w:marBottom w:val="0"/>
          <w:divBdr>
            <w:top w:val="none" w:sz="0" w:space="0" w:color="auto"/>
            <w:left w:val="none" w:sz="0" w:space="0" w:color="auto"/>
            <w:bottom w:val="none" w:sz="0" w:space="0" w:color="auto"/>
            <w:right w:val="none" w:sz="0" w:space="0" w:color="auto"/>
          </w:divBdr>
        </w:div>
        <w:div w:id="793602212">
          <w:marLeft w:val="0"/>
          <w:marRight w:val="0"/>
          <w:marTop w:val="0"/>
          <w:marBottom w:val="0"/>
          <w:divBdr>
            <w:top w:val="none" w:sz="0" w:space="0" w:color="auto"/>
            <w:left w:val="none" w:sz="0" w:space="0" w:color="auto"/>
            <w:bottom w:val="none" w:sz="0" w:space="0" w:color="auto"/>
            <w:right w:val="none" w:sz="0" w:space="0" w:color="auto"/>
          </w:divBdr>
        </w:div>
        <w:div w:id="795872343">
          <w:marLeft w:val="0"/>
          <w:marRight w:val="0"/>
          <w:marTop w:val="0"/>
          <w:marBottom w:val="0"/>
          <w:divBdr>
            <w:top w:val="none" w:sz="0" w:space="0" w:color="auto"/>
            <w:left w:val="none" w:sz="0" w:space="0" w:color="auto"/>
            <w:bottom w:val="none" w:sz="0" w:space="0" w:color="auto"/>
            <w:right w:val="none" w:sz="0" w:space="0" w:color="auto"/>
          </w:divBdr>
        </w:div>
        <w:div w:id="816261861">
          <w:marLeft w:val="0"/>
          <w:marRight w:val="0"/>
          <w:marTop w:val="0"/>
          <w:marBottom w:val="0"/>
          <w:divBdr>
            <w:top w:val="none" w:sz="0" w:space="0" w:color="auto"/>
            <w:left w:val="none" w:sz="0" w:space="0" w:color="auto"/>
            <w:bottom w:val="none" w:sz="0" w:space="0" w:color="auto"/>
            <w:right w:val="none" w:sz="0" w:space="0" w:color="auto"/>
          </w:divBdr>
        </w:div>
        <w:div w:id="827526395">
          <w:marLeft w:val="0"/>
          <w:marRight w:val="0"/>
          <w:marTop w:val="0"/>
          <w:marBottom w:val="0"/>
          <w:divBdr>
            <w:top w:val="none" w:sz="0" w:space="0" w:color="auto"/>
            <w:left w:val="none" w:sz="0" w:space="0" w:color="auto"/>
            <w:bottom w:val="none" w:sz="0" w:space="0" w:color="auto"/>
            <w:right w:val="none" w:sz="0" w:space="0" w:color="auto"/>
          </w:divBdr>
        </w:div>
        <w:div w:id="839076429">
          <w:marLeft w:val="0"/>
          <w:marRight w:val="0"/>
          <w:marTop w:val="0"/>
          <w:marBottom w:val="0"/>
          <w:divBdr>
            <w:top w:val="none" w:sz="0" w:space="0" w:color="auto"/>
            <w:left w:val="none" w:sz="0" w:space="0" w:color="auto"/>
            <w:bottom w:val="none" w:sz="0" w:space="0" w:color="auto"/>
            <w:right w:val="none" w:sz="0" w:space="0" w:color="auto"/>
          </w:divBdr>
        </w:div>
        <w:div w:id="916859707">
          <w:marLeft w:val="0"/>
          <w:marRight w:val="0"/>
          <w:marTop w:val="0"/>
          <w:marBottom w:val="0"/>
          <w:divBdr>
            <w:top w:val="none" w:sz="0" w:space="0" w:color="auto"/>
            <w:left w:val="none" w:sz="0" w:space="0" w:color="auto"/>
            <w:bottom w:val="none" w:sz="0" w:space="0" w:color="auto"/>
            <w:right w:val="none" w:sz="0" w:space="0" w:color="auto"/>
          </w:divBdr>
        </w:div>
        <w:div w:id="943725456">
          <w:marLeft w:val="0"/>
          <w:marRight w:val="0"/>
          <w:marTop w:val="0"/>
          <w:marBottom w:val="0"/>
          <w:divBdr>
            <w:top w:val="none" w:sz="0" w:space="0" w:color="auto"/>
            <w:left w:val="none" w:sz="0" w:space="0" w:color="auto"/>
            <w:bottom w:val="none" w:sz="0" w:space="0" w:color="auto"/>
            <w:right w:val="none" w:sz="0" w:space="0" w:color="auto"/>
          </w:divBdr>
        </w:div>
        <w:div w:id="968778543">
          <w:marLeft w:val="0"/>
          <w:marRight w:val="0"/>
          <w:marTop w:val="0"/>
          <w:marBottom w:val="0"/>
          <w:divBdr>
            <w:top w:val="none" w:sz="0" w:space="0" w:color="auto"/>
            <w:left w:val="none" w:sz="0" w:space="0" w:color="auto"/>
            <w:bottom w:val="none" w:sz="0" w:space="0" w:color="auto"/>
            <w:right w:val="none" w:sz="0" w:space="0" w:color="auto"/>
          </w:divBdr>
        </w:div>
        <w:div w:id="1043216327">
          <w:marLeft w:val="0"/>
          <w:marRight w:val="0"/>
          <w:marTop w:val="0"/>
          <w:marBottom w:val="0"/>
          <w:divBdr>
            <w:top w:val="none" w:sz="0" w:space="0" w:color="auto"/>
            <w:left w:val="none" w:sz="0" w:space="0" w:color="auto"/>
            <w:bottom w:val="none" w:sz="0" w:space="0" w:color="auto"/>
            <w:right w:val="none" w:sz="0" w:space="0" w:color="auto"/>
          </w:divBdr>
        </w:div>
        <w:div w:id="1079671667">
          <w:marLeft w:val="0"/>
          <w:marRight w:val="0"/>
          <w:marTop w:val="0"/>
          <w:marBottom w:val="0"/>
          <w:divBdr>
            <w:top w:val="none" w:sz="0" w:space="0" w:color="auto"/>
            <w:left w:val="none" w:sz="0" w:space="0" w:color="auto"/>
            <w:bottom w:val="none" w:sz="0" w:space="0" w:color="auto"/>
            <w:right w:val="none" w:sz="0" w:space="0" w:color="auto"/>
          </w:divBdr>
        </w:div>
        <w:div w:id="1096290269">
          <w:marLeft w:val="0"/>
          <w:marRight w:val="0"/>
          <w:marTop w:val="0"/>
          <w:marBottom w:val="0"/>
          <w:divBdr>
            <w:top w:val="none" w:sz="0" w:space="0" w:color="auto"/>
            <w:left w:val="none" w:sz="0" w:space="0" w:color="auto"/>
            <w:bottom w:val="none" w:sz="0" w:space="0" w:color="auto"/>
            <w:right w:val="none" w:sz="0" w:space="0" w:color="auto"/>
          </w:divBdr>
        </w:div>
        <w:div w:id="1129008996">
          <w:marLeft w:val="0"/>
          <w:marRight w:val="0"/>
          <w:marTop w:val="0"/>
          <w:marBottom w:val="0"/>
          <w:divBdr>
            <w:top w:val="none" w:sz="0" w:space="0" w:color="auto"/>
            <w:left w:val="none" w:sz="0" w:space="0" w:color="auto"/>
            <w:bottom w:val="none" w:sz="0" w:space="0" w:color="auto"/>
            <w:right w:val="none" w:sz="0" w:space="0" w:color="auto"/>
          </w:divBdr>
        </w:div>
        <w:div w:id="1196193472">
          <w:marLeft w:val="0"/>
          <w:marRight w:val="0"/>
          <w:marTop w:val="0"/>
          <w:marBottom w:val="0"/>
          <w:divBdr>
            <w:top w:val="none" w:sz="0" w:space="0" w:color="auto"/>
            <w:left w:val="none" w:sz="0" w:space="0" w:color="auto"/>
            <w:bottom w:val="none" w:sz="0" w:space="0" w:color="auto"/>
            <w:right w:val="none" w:sz="0" w:space="0" w:color="auto"/>
          </w:divBdr>
        </w:div>
        <w:div w:id="1231648853">
          <w:marLeft w:val="0"/>
          <w:marRight w:val="0"/>
          <w:marTop w:val="0"/>
          <w:marBottom w:val="0"/>
          <w:divBdr>
            <w:top w:val="none" w:sz="0" w:space="0" w:color="auto"/>
            <w:left w:val="none" w:sz="0" w:space="0" w:color="auto"/>
            <w:bottom w:val="none" w:sz="0" w:space="0" w:color="auto"/>
            <w:right w:val="none" w:sz="0" w:space="0" w:color="auto"/>
          </w:divBdr>
        </w:div>
        <w:div w:id="1243757081">
          <w:marLeft w:val="0"/>
          <w:marRight w:val="0"/>
          <w:marTop w:val="0"/>
          <w:marBottom w:val="0"/>
          <w:divBdr>
            <w:top w:val="none" w:sz="0" w:space="0" w:color="auto"/>
            <w:left w:val="none" w:sz="0" w:space="0" w:color="auto"/>
            <w:bottom w:val="none" w:sz="0" w:space="0" w:color="auto"/>
            <w:right w:val="none" w:sz="0" w:space="0" w:color="auto"/>
          </w:divBdr>
        </w:div>
        <w:div w:id="1280645083">
          <w:marLeft w:val="0"/>
          <w:marRight w:val="0"/>
          <w:marTop w:val="0"/>
          <w:marBottom w:val="0"/>
          <w:divBdr>
            <w:top w:val="none" w:sz="0" w:space="0" w:color="auto"/>
            <w:left w:val="none" w:sz="0" w:space="0" w:color="auto"/>
            <w:bottom w:val="none" w:sz="0" w:space="0" w:color="auto"/>
            <w:right w:val="none" w:sz="0" w:space="0" w:color="auto"/>
          </w:divBdr>
        </w:div>
        <w:div w:id="1292055574">
          <w:marLeft w:val="0"/>
          <w:marRight w:val="0"/>
          <w:marTop w:val="0"/>
          <w:marBottom w:val="0"/>
          <w:divBdr>
            <w:top w:val="none" w:sz="0" w:space="0" w:color="auto"/>
            <w:left w:val="none" w:sz="0" w:space="0" w:color="auto"/>
            <w:bottom w:val="none" w:sz="0" w:space="0" w:color="auto"/>
            <w:right w:val="none" w:sz="0" w:space="0" w:color="auto"/>
          </w:divBdr>
        </w:div>
        <w:div w:id="1336110092">
          <w:marLeft w:val="0"/>
          <w:marRight w:val="0"/>
          <w:marTop w:val="0"/>
          <w:marBottom w:val="0"/>
          <w:divBdr>
            <w:top w:val="none" w:sz="0" w:space="0" w:color="auto"/>
            <w:left w:val="none" w:sz="0" w:space="0" w:color="auto"/>
            <w:bottom w:val="none" w:sz="0" w:space="0" w:color="auto"/>
            <w:right w:val="none" w:sz="0" w:space="0" w:color="auto"/>
          </w:divBdr>
        </w:div>
        <w:div w:id="1339843187">
          <w:marLeft w:val="0"/>
          <w:marRight w:val="0"/>
          <w:marTop w:val="0"/>
          <w:marBottom w:val="0"/>
          <w:divBdr>
            <w:top w:val="none" w:sz="0" w:space="0" w:color="auto"/>
            <w:left w:val="none" w:sz="0" w:space="0" w:color="auto"/>
            <w:bottom w:val="none" w:sz="0" w:space="0" w:color="auto"/>
            <w:right w:val="none" w:sz="0" w:space="0" w:color="auto"/>
          </w:divBdr>
        </w:div>
        <w:div w:id="1357997483">
          <w:marLeft w:val="0"/>
          <w:marRight w:val="0"/>
          <w:marTop w:val="0"/>
          <w:marBottom w:val="0"/>
          <w:divBdr>
            <w:top w:val="none" w:sz="0" w:space="0" w:color="auto"/>
            <w:left w:val="none" w:sz="0" w:space="0" w:color="auto"/>
            <w:bottom w:val="none" w:sz="0" w:space="0" w:color="auto"/>
            <w:right w:val="none" w:sz="0" w:space="0" w:color="auto"/>
          </w:divBdr>
        </w:div>
        <w:div w:id="1359963416">
          <w:marLeft w:val="0"/>
          <w:marRight w:val="0"/>
          <w:marTop w:val="0"/>
          <w:marBottom w:val="0"/>
          <w:divBdr>
            <w:top w:val="none" w:sz="0" w:space="0" w:color="auto"/>
            <w:left w:val="none" w:sz="0" w:space="0" w:color="auto"/>
            <w:bottom w:val="none" w:sz="0" w:space="0" w:color="auto"/>
            <w:right w:val="none" w:sz="0" w:space="0" w:color="auto"/>
          </w:divBdr>
        </w:div>
        <w:div w:id="1367104249">
          <w:marLeft w:val="0"/>
          <w:marRight w:val="0"/>
          <w:marTop w:val="0"/>
          <w:marBottom w:val="0"/>
          <w:divBdr>
            <w:top w:val="none" w:sz="0" w:space="0" w:color="auto"/>
            <w:left w:val="none" w:sz="0" w:space="0" w:color="auto"/>
            <w:bottom w:val="none" w:sz="0" w:space="0" w:color="auto"/>
            <w:right w:val="none" w:sz="0" w:space="0" w:color="auto"/>
          </w:divBdr>
        </w:div>
        <w:div w:id="1380126986">
          <w:marLeft w:val="0"/>
          <w:marRight w:val="0"/>
          <w:marTop w:val="0"/>
          <w:marBottom w:val="0"/>
          <w:divBdr>
            <w:top w:val="none" w:sz="0" w:space="0" w:color="auto"/>
            <w:left w:val="none" w:sz="0" w:space="0" w:color="auto"/>
            <w:bottom w:val="none" w:sz="0" w:space="0" w:color="auto"/>
            <w:right w:val="none" w:sz="0" w:space="0" w:color="auto"/>
          </w:divBdr>
        </w:div>
        <w:div w:id="1389721240">
          <w:marLeft w:val="0"/>
          <w:marRight w:val="0"/>
          <w:marTop w:val="0"/>
          <w:marBottom w:val="0"/>
          <w:divBdr>
            <w:top w:val="none" w:sz="0" w:space="0" w:color="auto"/>
            <w:left w:val="none" w:sz="0" w:space="0" w:color="auto"/>
            <w:bottom w:val="none" w:sz="0" w:space="0" w:color="auto"/>
            <w:right w:val="none" w:sz="0" w:space="0" w:color="auto"/>
          </w:divBdr>
        </w:div>
        <w:div w:id="1393843932">
          <w:marLeft w:val="0"/>
          <w:marRight w:val="0"/>
          <w:marTop w:val="0"/>
          <w:marBottom w:val="0"/>
          <w:divBdr>
            <w:top w:val="none" w:sz="0" w:space="0" w:color="auto"/>
            <w:left w:val="none" w:sz="0" w:space="0" w:color="auto"/>
            <w:bottom w:val="none" w:sz="0" w:space="0" w:color="auto"/>
            <w:right w:val="none" w:sz="0" w:space="0" w:color="auto"/>
          </w:divBdr>
        </w:div>
        <w:div w:id="1418359774">
          <w:marLeft w:val="0"/>
          <w:marRight w:val="0"/>
          <w:marTop w:val="0"/>
          <w:marBottom w:val="0"/>
          <w:divBdr>
            <w:top w:val="none" w:sz="0" w:space="0" w:color="auto"/>
            <w:left w:val="none" w:sz="0" w:space="0" w:color="auto"/>
            <w:bottom w:val="none" w:sz="0" w:space="0" w:color="auto"/>
            <w:right w:val="none" w:sz="0" w:space="0" w:color="auto"/>
          </w:divBdr>
        </w:div>
        <w:div w:id="1452357710">
          <w:marLeft w:val="0"/>
          <w:marRight w:val="0"/>
          <w:marTop w:val="0"/>
          <w:marBottom w:val="0"/>
          <w:divBdr>
            <w:top w:val="none" w:sz="0" w:space="0" w:color="auto"/>
            <w:left w:val="none" w:sz="0" w:space="0" w:color="auto"/>
            <w:bottom w:val="none" w:sz="0" w:space="0" w:color="auto"/>
            <w:right w:val="none" w:sz="0" w:space="0" w:color="auto"/>
          </w:divBdr>
        </w:div>
        <w:div w:id="1454059044">
          <w:marLeft w:val="0"/>
          <w:marRight w:val="0"/>
          <w:marTop w:val="0"/>
          <w:marBottom w:val="0"/>
          <w:divBdr>
            <w:top w:val="none" w:sz="0" w:space="0" w:color="auto"/>
            <w:left w:val="none" w:sz="0" w:space="0" w:color="auto"/>
            <w:bottom w:val="none" w:sz="0" w:space="0" w:color="auto"/>
            <w:right w:val="none" w:sz="0" w:space="0" w:color="auto"/>
          </w:divBdr>
        </w:div>
        <w:div w:id="1458911705">
          <w:marLeft w:val="0"/>
          <w:marRight w:val="0"/>
          <w:marTop w:val="0"/>
          <w:marBottom w:val="0"/>
          <w:divBdr>
            <w:top w:val="none" w:sz="0" w:space="0" w:color="auto"/>
            <w:left w:val="none" w:sz="0" w:space="0" w:color="auto"/>
            <w:bottom w:val="none" w:sz="0" w:space="0" w:color="auto"/>
            <w:right w:val="none" w:sz="0" w:space="0" w:color="auto"/>
          </w:divBdr>
        </w:div>
        <w:div w:id="1529372494">
          <w:marLeft w:val="0"/>
          <w:marRight w:val="0"/>
          <w:marTop w:val="0"/>
          <w:marBottom w:val="0"/>
          <w:divBdr>
            <w:top w:val="none" w:sz="0" w:space="0" w:color="auto"/>
            <w:left w:val="none" w:sz="0" w:space="0" w:color="auto"/>
            <w:bottom w:val="none" w:sz="0" w:space="0" w:color="auto"/>
            <w:right w:val="none" w:sz="0" w:space="0" w:color="auto"/>
          </w:divBdr>
        </w:div>
        <w:div w:id="1530290438">
          <w:marLeft w:val="0"/>
          <w:marRight w:val="0"/>
          <w:marTop w:val="0"/>
          <w:marBottom w:val="0"/>
          <w:divBdr>
            <w:top w:val="none" w:sz="0" w:space="0" w:color="auto"/>
            <w:left w:val="none" w:sz="0" w:space="0" w:color="auto"/>
            <w:bottom w:val="none" w:sz="0" w:space="0" w:color="auto"/>
            <w:right w:val="none" w:sz="0" w:space="0" w:color="auto"/>
          </w:divBdr>
        </w:div>
        <w:div w:id="1542015526">
          <w:marLeft w:val="0"/>
          <w:marRight w:val="0"/>
          <w:marTop w:val="0"/>
          <w:marBottom w:val="0"/>
          <w:divBdr>
            <w:top w:val="none" w:sz="0" w:space="0" w:color="auto"/>
            <w:left w:val="none" w:sz="0" w:space="0" w:color="auto"/>
            <w:bottom w:val="none" w:sz="0" w:space="0" w:color="auto"/>
            <w:right w:val="none" w:sz="0" w:space="0" w:color="auto"/>
          </w:divBdr>
        </w:div>
        <w:div w:id="1550074638">
          <w:marLeft w:val="0"/>
          <w:marRight w:val="0"/>
          <w:marTop w:val="0"/>
          <w:marBottom w:val="0"/>
          <w:divBdr>
            <w:top w:val="none" w:sz="0" w:space="0" w:color="auto"/>
            <w:left w:val="none" w:sz="0" w:space="0" w:color="auto"/>
            <w:bottom w:val="none" w:sz="0" w:space="0" w:color="auto"/>
            <w:right w:val="none" w:sz="0" w:space="0" w:color="auto"/>
          </w:divBdr>
        </w:div>
        <w:div w:id="1558277467">
          <w:marLeft w:val="0"/>
          <w:marRight w:val="0"/>
          <w:marTop w:val="0"/>
          <w:marBottom w:val="0"/>
          <w:divBdr>
            <w:top w:val="none" w:sz="0" w:space="0" w:color="auto"/>
            <w:left w:val="none" w:sz="0" w:space="0" w:color="auto"/>
            <w:bottom w:val="none" w:sz="0" w:space="0" w:color="auto"/>
            <w:right w:val="none" w:sz="0" w:space="0" w:color="auto"/>
          </w:divBdr>
        </w:div>
        <w:div w:id="1566262232">
          <w:marLeft w:val="0"/>
          <w:marRight w:val="0"/>
          <w:marTop w:val="0"/>
          <w:marBottom w:val="0"/>
          <w:divBdr>
            <w:top w:val="none" w:sz="0" w:space="0" w:color="auto"/>
            <w:left w:val="none" w:sz="0" w:space="0" w:color="auto"/>
            <w:bottom w:val="none" w:sz="0" w:space="0" w:color="auto"/>
            <w:right w:val="none" w:sz="0" w:space="0" w:color="auto"/>
          </w:divBdr>
        </w:div>
        <w:div w:id="1603763825">
          <w:marLeft w:val="0"/>
          <w:marRight w:val="0"/>
          <w:marTop w:val="0"/>
          <w:marBottom w:val="0"/>
          <w:divBdr>
            <w:top w:val="none" w:sz="0" w:space="0" w:color="auto"/>
            <w:left w:val="none" w:sz="0" w:space="0" w:color="auto"/>
            <w:bottom w:val="none" w:sz="0" w:space="0" w:color="auto"/>
            <w:right w:val="none" w:sz="0" w:space="0" w:color="auto"/>
          </w:divBdr>
        </w:div>
        <w:div w:id="1609894245">
          <w:marLeft w:val="0"/>
          <w:marRight w:val="0"/>
          <w:marTop w:val="0"/>
          <w:marBottom w:val="0"/>
          <w:divBdr>
            <w:top w:val="none" w:sz="0" w:space="0" w:color="auto"/>
            <w:left w:val="none" w:sz="0" w:space="0" w:color="auto"/>
            <w:bottom w:val="none" w:sz="0" w:space="0" w:color="auto"/>
            <w:right w:val="none" w:sz="0" w:space="0" w:color="auto"/>
          </w:divBdr>
        </w:div>
        <w:div w:id="1610048205">
          <w:marLeft w:val="0"/>
          <w:marRight w:val="0"/>
          <w:marTop w:val="0"/>
          <w:marBottom w:val="0"/>
          <w:divBdr>
            <w:top w:val="none" w:sz="0" w:space="0" w:color="auto"/>
            <w:left w:val="none" w:sz="0" w:space="0" w:color="auto"/>
            <w:bottom w:val="none" w:sz="0" w:space="0" w:color="auto"/>
            <w:right w:val="none" w:sz="0" w:space="0" w:color="auto"/>
          </w:divBdr>
        </w:div>
        <w:div w:id="1633634235">
          <w:marLeft w:val="0"/>
          <w:marRight w:val="0"/>
          <w:marTop w:val="0"/>
          <w:marBottom w:val="0"/>
          <w:divBdr>
            <w:top w:val="none" w:sz="0" w:space="0" w:color="auto"/>
            <w:left w:val="none" w:sz="0" w:space="0" w:color="auto"/>
            <w:bottom w:val="none" w:sz="0" w:space="0" w:color="auto"/>
            <w:right w:val="none" w:sz="0" w:space="0" w:color="auto"/>
          </w:divBdr>
        </w:div>
        <w:div w:id="1644845631">
          <w:marLeft w:val="0"/>
          <w:marRight w:val="0"/>
          <w:marTop w:val="0"/>
          <w:marBottom w:val="0"/>
          <w:divBdr>
            <w:top w:val="none" w:sz="0" w:space="0" w:color="auto"/>
            <w:left w:val="none" w:sz="0" w:space="0" w:color="auto"/>
            <w:bottom w:val="none" w:sz="0" w:space="0" w:color="auto"/>
            <w:right w:val="none" w:sz="0" w:space="0" w:color="auto"/>
          </w:divBdr>
        </w:div>
        <w:div w:id="1645963354">
          <w:marLeft w:val="0"/>
          <w:marRight w:val="0"/>
          <w:marTop w:val="0"/>
          <w:marBottom w:val="0"/>
          <w:divBdr>
            <w:top w:val="none" w:sz="0" w:space="0" w:color="auto"/>
            <w:left w:val="none" w:sz="0" w:space="0" w:color="auto"/>
            <w:bottom w:val="none" w:sz="0" w:space="0" w:color="auto"/>
            <w:right w:val="none" w:sz="0" w:space="0" w:color="auto"/>
          </w:divBdr>
        </w:div>
        <w:div w:id="1654141278">
          <w:marLeft w:val="0"/>
          <w:marRight w:val="0"/>
          <w:marTop w:val="0"/>
          <w:marBottom w:val="0"/>
          <w:divBdr>
            <w:top w:val="none" w:sz="0" w:space="0" w:color="auto"/>
            <w:left w:val="none" w:sz="0" w:space="0" w:color="auto"/>
            <w:bottom w:val="none" w:sz="0" w:space="0" w:color="auto"/>
            <w:right w:val="none" w:sz="0" w:space="0" w:color="auto"/>
          </w:divBdr>
        </w:div>
        <w:div w:id="1664895439">
          <w:marLeft w:val="0"/>
          <w:marRight w:val="0"/>
          <w:marTop w:val="0"/>
          <w:marBottom w:val="0"/>
          <w:divBdr>
            <w:top w:val="none" w:sz="0" w:space="0" w:color="auto"/>
            <w:left w:val="none" w:sz="0" w:space="0" w:color="auto"/>
            <w:bottom w:val="none" w:sz="0" w:space="0" w:color="auto"/>
            <w:right w:val="none" w:sz="0" w:space="0" w:color="auto"/>
          </w:divBdr>
        </w:div>
        <w:div w:id="1734815037">
          <w:marLeft w:val="0"/>
          <w:marRight w:val="0"/>
          <w:marTop w:val="0"/>
          <w:marBottom w:val="0"/>
          <w:divBdr>
            <w:top w:val="none" w:sz="0" w:space="0" w:color="auto"/>
            <w:left w:val="none" w:sz="0" w:space="0" w:color="auto"/>
            <w:bottom w:val="none" w:sz="0" w:space="0" w:color="auto"/>
            <w:right w:val="none" w:sz="0" w:space="0" w:color="auto"/>
          </w:divBdr>
        </w:div>
        <w:div w:id="1742365632">
          <w:marLeft w:val="0"/>
          <w:marRight w:val="0"/>
          <w:marTop w:val="0"/>
          <w:marBottom w:val="0"/>
          <w:divBdr>
            <w:top w:val="none" w:sz="0" w:space="0" w:color="auto"/>
            <w:left w:val="none" w:sz="0" w:space="0" w:color="auto"/>
            <w:bottom w:val="none" w:sz="0" w:space="0" w:color="auto"/>
            <w:right w:val="none" w:sz="0" w:space="0" w:color="auto"/>
          </w:divBdr>
        </w:div>
        <w:div w:id="1752854461">
          <w:marLeft w:val="0"/>
          <w:marRight w:val="0"/>
          <w:marTop w:val="0"/>
          <w:marBottom w:val="0"/>
          <w:divBdr>
            <w:top w:val="none" w:sz="0" w:space="0" w:color="auto"/>
            <w:left w:val="none" w:sz="0" w:space="0" w:color="auto"/>
            <w:bottom w:val="none" w:sz="0" w:space="0" w:color="auto"/>
            <w:right w:val="none" w:sz="0" w:space="0" w:color="auto"/>
          </w:divBdr>
        </w:div>
        <w:div w:id="1759213805">
          <w:marLeft w:val="0"/>
          <w:marRight w:val="0"/>
          <w:marTop w:val="0"/>
          <w:marBottom w:val="0"/>
          <w:divBdr>
            <w:top w:val="none" w:sz="0" w:space="0" w:color="auto"/>
            <w:left w:val="none" w:sz="0" w:space="0" w:color="auto"/>
            <w:bottom w:val="none" w:sz="0" w:space="0" w:color="auto"/>
            <w:right w:val="none" w:sz="0" w:space="0" w:color="auto"/>
          </w:divBdr>
        </w:div>
        <w:div w:id="1784108100">
          <w:marLeft w:val="0"/>
          <w:marRight w:val="0"/>
          <w:marTop w:val="0"/>
          <w:marBottom w:val="0"/>
          <w:divBdr>
            <w:top w:val="none" w:sz="0" w:space="0" w:color="auto"/>
            <w:left w:val="none" w:sz="0" w:space="0" w:color="auto"/>
            <w:bottom w:val="none" w:sz="0" w:space="0" w:color="auto"/>
            <w:right w:val="none" w:sz="0" w:space="0" w:color="auto"/>
          </w:divBdr>
        </w:div>
        <w:div w:id="1811434450">
          <w:marLeft w:val="0"/>
          <w:marRight w:val="0"/>
          <w:marTop w:val="0"/>
          <w:marBottom w:val="0"/>
          <w:divBdr>
            <w:top w:val="none" w:sz="0" w:space="0" w:color="auto"/>
            <w:left w:val="none" w:sz="0" w:space="0" w:color="auto"/>
            <w:bottom w:val="none" w:sz="0" w:space="0" w:color="auto"/>
            <w:right w:val="none" w:sz="0" w:space="0" w:color="auto"/>
          </w:divBdr>
        </w:div>
        <w:div w:id="1836142632">
          <w:marLeft w:val="0"/>
          <w:marRight w:val="0"/>
          <w:marTop w:val="0"/>
          <w:marBottom w:val="0"/>
          <w:divBdr>
            <w:top w:val="none" w:sz="0" w:space="0" w:color="auto"/>
            <w:left w:val="none" w:sz="0" w:space="0" w:color="auto"/>
            <w:bottom w:val="none" w:sz="0" w:space="0" w:color="auto"/>
            <w:right w:val="none" w:sz="0" w:space="0" w:color="auto"/>
          </w:divBdr>
        </w:div>
        <w:div w:id="1847741998">
          <w:marLeft w:val="0"/>
          <w:marRight w:val="0"/>
          <w:marTop w:val="0"/>
          <w:marBottom w:val="0"/>
          <w:divBdr>
            <w:top w:val="none" w:sz="0" w:space="0" w:color="auto"/>
            <w:left w:val="none" w:sz="0" w:space="0" w:color="auto"/>
            <w:bottom w:val="none" w:sz="0" w:space="0" w:color="auto"/>
            <w:right w:val="none" w:sz="0" w:space="0" w:color="auto"/>
          </w:divBdr>
        </w:div>
        <w:div w:id="1857422839">
          <w:marLeft w:val="0"/>
          <w:marRight w:val="0"/>
          <w:marTop w:val="0"/>
          <w:marBottom w:val="0"/>
          <w:divBdr>
            <w:top w:val="none" w:sz="0" w:space="0" w:color="auto"/>
            <w:left w:val="none" w:sz="0" w:space="0" w:color="auto"/>
            <w:bottom w:val="none" w:sz="0" w:space="0" w:color="auto"/>
            <w:right w:val="none" w:sz="0" w:space="0" w:color="auto"/>
          </w:divBdr>
        </w:div>
        <w:div w:id="1858427176">
          <w:marLeft w:val="0"/>
          <w:marRight w:val="0"/>
          <w:marTop w:val="0"/>
          <w:marBottom w:val="0"/>
          <w:divBdr>
            <w:top w:val="none" w:sz="0" w:space="0" w:color="auto"/>
            <w:left w:val="none" w:sz="0" w:space="0" w:color="auto"/>
            <w:bottom w:val="none" w:sz="0" w:space="0" w:color="auto"/>
            <w:right w:val="none" w:sz="0" w:space="0" w:color="auto"/>
          </w:divBdr>
        </w:div>
        <w:div w:id="1884169863">
          <w:marLeft w:val="0"/>
          <w:marRight w:val="0"/>
          <w:marTop w:val="0"/>
          <w:marBottom w:val="0"/>
          <w:divBdr>
            <w:top w:val="none" w:sz="0" w:space="0" w:color="auto"/>
            <w:left w:val="none" w:sz="0" w:space="0" w:color="auto"/>
            <w:bottom w:val="none" w:sz="0" w:space="0" w:color="auto"/>
            <w:right w:val="none" w:sz="0" w:space="0" w:color="auto"/>
          </w:divBdr>
        </w:div>
        <w:div w:id="1894460248">
          <w:marLeft w:val="0"/>
          <w:marRight w:val="0"/>
          <w:marTop w:val="0"/>
          <w:marBottom w:val="0"/>
          <w:divBdr>
            <w:top w:val="none" w:sz="0" w:space="0" w:color="auto"/>
            <w:left w:val="none" w:sz="0" w:space="0" w:color="auto"/>
            <w:bottom w:val="none" w:sz="0" w:space="0" w:color="auto"/>
            <w:right w:val="none" w:sz="0" w:space="0" w:color="auto"/>
          </w:divBdr>
        </w:div>
        <w:div w:id="1908761777">
          <w:marLeft w:val="0"/>
          <w:marRight w:val="0"/>
          <w:marTop w:val="0"/>
          <w:marBottom w:val="0"/>
          <w:divBdr>
            <w:top w:val="none" w:sz="0" w:space="0" w:color="auto"/>
            <w:left w:val="none" w:sz="0" w:space="0" w:color="auto"/>
            <w:bottom w:val="none" w:sz="0" w:space="0" w:color="auto"/>
            <w:right w:val="none" w:sz="0" w:space="0" w:color="auto"/>
          </w:divBdr>
        </w:div>
        <w:div w:id="1908882212">
          <w:marLeft w:val="0"/>
          <w:marRight w:val="0"/>
          <w:marTop w:val="0"/>
          <w:marBottom w:val="0"/>
          <w:divBdr>
            <w:top w:val="none" w:sz="0" w:space="0" w:color="auto"/>
            <w:left w:val="none" w:sz="0" w:space="0" w:color="auto"/>
            <w:bottom w:val="none" w:sz="0" w:space="0" w:color="auto"/>
            <w:right w:val="none" w:sz="0" w:space="0" w:color="auto"/>
          </w:divBdr>
        </w:div>
        <w:div w:id="1911884433">
          <w:marLeft w:val="0"/>
          <w:marRight w:val="0"/>
          <w:marTop w:val="0"/>
          <w:marBottom w:val="0"/>
          <w:divBdr>
            <w:top w:val="none" w:sz="0" w:space="0" w:color="auto"/>
            <w:left w:val="none" w:sz="0" w:space="0" w:color="auto"/>
            <w:bottom w:val="none" w:sz="0" w:space="0" w:color="auto"/>
            <w:right w:val="none" w:sz="0" w:space="0" w:color="auto"/>
          </w:divBdr>
        </w:div>
        <w:div w:id="1926769107">
          <w:marLeft w:val="0"/>
          <w:marRight w:val="0"/>
          <w:marTop w:val="0"/>
          <w:marBottom w:val="0"/>
          <w:divBdr>
            <w:top w:val="none" w:sz="0" w:space="0" w:color="auto"/>
            <w:left w:val="none" w:sz="0" w:space="0" w:color="auto"/>
            <w:bottom w:val="none" w:sz="0" w:space="0" w:color="auto"/>
            <w:right w:val="none" w:sz="0" w:space="0" w:color="auto"/>
          </w:divBdr>
        </w:div>
        <w:div w:id="1932616834">
          <w:marLeft w:val="0"/>
          <w:marRight w:val="0"/>
          <w:marTop w:val="0"/>
          <w:marBottom w:val="0"/>
          <w:divBdr>
            <w:top w:val="none" w:sz="0" w:space="0" w:color="auto"/>
            <w:left w:val="none" w:sz="0" w:space="0" w:color="auto"/>
            <w:bottom w:val="none" w:sz="0" w:space="0" w:color="auto"/>
            <w:right w:val="none" w:sz="0" w:space="0" w:color="auto"/>
          </w:divBdr>
        </w:div>
        <w:div w:id="1953241825">
          <w:marLeft w:val="0"/>
          <w:marRight w:val="0"/>
          <w:marTop w:val="0"/>
          <w:marBottom w:val="0"/>
          <w:divBdr>
            <w:top w:val="none" w:sz="0" w:space="0" w:color="auto"/>
            <w:left w:val="none" w:sz="0" w:space="0" w:color="auto"/>
            <w:bottom w:val="none" w:sz="0" w:space="0" w:color="auto"/>
            <w:right w:val="none" w:sz="0" w:space="0" w:color="auto"/>
          </w:divBdr>
        </w:div>
        <w:div w:id="1986734993">
          <w:marLeft w:val="0"/>
          <w:marRight w:val="0"/>
          <w:marTop w:val="0"/>
          <w:marBottom w:val="0"/>
          <w:divBdr>
            <w:top w:val="none" w:sz="0" w:space="0" w:color="auto"/>
            <w:left w:val="none" w:sz="0" w:space="0" w:color="auto"/>
            <w:bottom w:val="none" w:sz="0" w:space="0" w:color="auto"/>
            <w:right w:val="none" w:sz="0" w:space="0" w:color="auto"/>
          </w:divBdr>
        </w:div>
        <w:div w:id="1987541846">
          <w:marLeft w:val="0"/>
          <w:marRight w:val="0"/>
          <w:marTop w:val="0"/>
          <w:marBottom w:val="0"/>
          <w:divBdr>
            <w:top w:val="none" w:sz="0" w:space="0" w:color="auto"/>
            <w:left w:val="none" w:sz="0" w:space="0" w:color="auto"/>
            <w:bottom w:val="none" w:sz="0" w:space="0" w:color="auto"/>
            <w:right w:val="none" w:sz="0" w:space="0" w:color="auto"/>
          </w:divBdr>
        </w:div>
      </w:divsChild>
    </w:div>
    <w:div w:id="1333993321">
      <w:bodyDiv w:val="1"/>
      <w:marLeft w:val="0"/>
      <w:marRight w:val="0"/>
      <w:marTop w:val="0"/>
      <w:marBottom w:val="0"/>
      <w:divBdr>
        <w:top w:val="none" w:sz="0" w:space="0" w:color="auto"/>
        <w:left w:val="none" w:sz="0" w:space="0" w:color="auto"/>
        <w:bottom w:val="none" w:sz="0" w:space="0" w:color="auto"/>
        <w:right w:val="none" w:sz="0" w:space="0" w:color="auto"/>
      </w:divBdr>
    </w:div>
    <w:div w:id="1334185809">
      <w:bodyDiv w:val="1"/>
      <w:marLeft w:val="0"/>
      <w:marRight w:val="0"/>
      <w:marTop w:val="0"/>
      <w:marBottom w:val="0"/>
      <w:divBdr>
        <w:top w:val="none" w:sz="0" w:space="0" w:color="auto"/>
        <w:left w:val="none" w:sz="0" w:space="0" w:color="auto"/>
        <w:bottom w:val="none" w:sz="0" w:space="0" w:color="auto"/>
        <w:right w:val="none" w:sz="0" w:space="0" w:color="auto"/>
      </w:divBdr>
    </w:div>
    <w:div w:id="1334526132">
      <w:bodyDiv w:val="1"/>
      <w:marLeft w:val="0"/>
      <w:marRight w:val="0"/>
      <w:marTop w:val="0"/>
      <w:marBottom w:val="0"/>
      <w:divBdr>
        <w:top w:val="none" w:sz="0" w:space="0" w:color="auto"/>
        <w:left w:val="none" w:sz="0" w:space="0" w:color="auto"/>
        <w:bottom w:val="none" w:sz="0" w:space="0" w:color="auto"/>
        <w:right w:val="none" w:sz="0" w:space="0" w:color="auto"/>
      </w:divBdr>
    </w:div>
    <w:div w:id="1334532061">
      <w:bodyDiv w:val="1"/>
      <w:marLeft w:val="0"/>
      <w:marRight w:val="0"/>
      <w:marTop w:val="0"/>
      <w:marBottom w:val="0"/>
      <w:divBdr>
        <w:top w:val="none" w:sz="0" w:space="0" w:color="auto"/>
        <w:left w:val="none" w:sz="0" w:space="0" w:color="auto"/>
        <w:bottom w:val="none" w:sz="0" w:space="0" w:color="auto"/>
        <w:right w:val="none" w:sz="0" w:space="0" w:color="auto"/>
      </w:divBdr>
    </w:div>
    <w:div w:id="1335766323">
      <w:bodyDiv w:val="1"/>
      <w:marLeft w:val="0"/>
      <w:marRight w:val="0"/>
      <w:marTop w:val="0"/>
      <w:marBottom w:val="0"/>
      <w:divBdr>
        <w:top w:val="none" w:sz="0" w:space="0" w:color="auto"/>
        <w:left w:val="none" w:sz="0" w:space="0" w:color="auto"/>
        <w:bottom w:val="none" w:sz="0" w:space="0" w:color="auto"/>
        <w:right w:val="none" w:sz="0" w:space="0" w:color="auto"/>
      </w:divBdr>
    </w:div>
    <w:div w:id="1336113364">
      <w:bodyDiv w:val="1"/>
      <w:marLeft w:val="0"/>
      <w:marRight w:val="0"/>
      <w:marTop w:val="0"/>
      <w:marBottom w:val="0"/>
      <w:divBdr>
        <w:top w:val="none" w:sz="0" w:space="0" w:color="auto"/>
        <w:left w:val="none" w:sz="0" w:space="0" w:color="auto"/>
        <w:bottom w:val="none" w:sz="0" w:space="0" w:color="auto"/>
        <w:right w:val="none" w:sz="0" w:space="0" w:color="auto"/>
      </w:divBdr>
    </w:div>
    <w:div w:id="1336424547">
      <w:bodyDiv w:val="1"/>
      <w:marLeft w:val="0"/>
      <w:marRight w:val="0"/>
      <w:marTop w:val="0"/>
      <w:marBottom w:val="0"/>
      <w:divBdr>
        <w:top w:val="none" w:sz="0" w:space="0" w:color="auto"/>
        <w:left w:val="none" w:sz="0" w:space="0" w:color="auto"/>
        <w:bottom w:val="none" w:sz="0" w:space="0" w:color="auto"/>
        <w:right w:val="none" w:sz="0" w:space="0" w:color="auto"/>
      </w:divBdr>
    </w:div>
    <w:div w:id="1336615316">
      <w:bodyDiv w:val="1"/>
      <w:marLeft w:val="0"/>
      <w:marRight w:val="0"/>
      <w:marTop w:val="0"/>
      <w:marBottom w:val="0"/>
      <w:divBdr>
        <w:top w:val="none" w:sz="0" w:space="0" w:color="auto"/>
        <w:left w:val="none" w:sz="0" w:space="0" w:color="auto"/>
        <w:bottom w:val="none" w:sz="0" w:space="0" w:color="auto"/>
        <w:right w:val="none" w:sz="0" w:space="0" w:color="auto"/>
      </w:divBdr>
      <w:divsChild>
        <w:div w:id="8024906">
          <w:marLeft w:val="0"/>
          <w:marRight w:val="0"/>
          <w:marTop w:val="0"/>
          <w:marBottom w:val="300"/>
          <w:divBdr>
            <w:top w:val="none" w:sz="0" w:space="0" w:color="auto"/>
            <w:left w:val="none" w:sz="0" w:space="0" w:color="auto"/>
            <w:bottom w:val="none" w:sz="0" w:space="0" w:color="auto"/>
            <w:right w:val="none" w:sz="0" w:space="0" w:color="auto"/>
          </w:divBdr>
          <w:divsChild>
            <w:div w:id="1235362208">
              <w:marLeft w:val="0"/>
              <w:marRight w:val="0"/>
              <w:marTop w:val="0"/>
              <w:marBottom w:val="0"/>
              <w:divBdr>
                <w:top w:val="none" w:sz="0" w:space="0" w:color="auto"/>
                <w:left w:val="none" w:sz="0" w:space="0" w:color="auto"/>
                <w:bottom w:val="none" w:sz="0" w:space="0" w:color="auto"/>
                <w:right w:val="none" w:sz="0" w:space="0" w:color="auto"/>
              </w:divBdr>
            </w:div>
          </w:divsChild>
        </w:div>
        <w:div w:id="1554999999">
          <w:marLeft w:val="0"/>
          <w:marRight w:val="0"/>
          <w:marTop w:val="0"/>
          <w:marBottom w:val="0"/>
          <w:divBdr>
            <w:top w:val="none" w:sz="0" w:space="0" w:color="auto"/>
            <w:left w:val="none" w:sz="0" w:space="0" w:color="auto"/>
            <w:bottom w:val="none" w:sz="0" w:space="0" w:color="auto"/>
            <w:right w:val="none" w:sz="0" w:space="0" w:color="auto"/>
          </w:divBdr>
          <w:divsChild>
            <w:div w:id="128594713">
              <w:marLeft w:val="0"/>
              <w:marRight w:val="0"/>
              <w:marTop w:val="0"/>
              <w:marBottom w:val="0"/>
              <w:divBdr>
                <w:top w:val="none" w:sz="0" w:space="0" w:color="auto"/>
                <w:left w:val="none" w:sz="0" w:space="0" w:color="auto"/>
                <w:bottom w:val="none" w:sz="0" w:space="0" w:color="auto"/>
                <w:right w:val="none" w:sz="0" w:space="0" w:color="auto"/>
              </w:divBdr>
            </w:div>
            <w:div w:id="3601323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36804111">
      <w:bodyDiv w:val="1"/>
      <w:marLeft w:val="0"/>
      <w:marRight w:val="0"/>
      <w:marTop w:val="0"/>
      <w:marBottom w:val="0"/>
      <w:divBdr>
        <w:top w:val="none" w:sz="0" w:space="0" w:color="auto"/>
        <w:left w:val="none" w:sz="0" w:space="0" w:color="auto"/>
        <w:bottom w:val="none" w:sz="0" w:space="0" w:color="auto"/>
        <w:right w:val="none" w:sz="0" w:space="0" w:color="auto"/>
      </w:divBdr>
    </w:div>
    <w:div w:id="1336810806">
      <w:bodyDiv w:val="1"/>
      <w:marLeft w:val="0"/>
      <w:marRight w:val="0"/>
      <w:marTop w:val="0"/>
      <w:marBottom w:val="0"/>
      <w:divBdr>
        <w:top w:val="none" w:sz="0" w:space="0" w:color="auto"/>
        <w:left w:val="none" w:sz="0" w:space="0" w:color="auto"/>
        <w:bottom w:val="none" w:sz="0" w:space="0" w:color="auto"/>
        <w:right w:val="none" w:sz="0" w:space="0" w:color="auto"/>
      </w:divBdr>
    </w:div>
    <w:div w:id="1337071847">
      <w:bodyDiv w:val="1"/>
      <w:marLeft w:val="0"/>
      <w:marRight w:val="0"/>
      <w:marTop w:val="0"/>
      <w:marBottom w:val="0"/>
      <w:divBdr>
        <w:top w:val="none" w:sz="0" w:space="0" w:color="auto"/>
        <w:left w:val="none" w:sz="0" w:space="0" w:color="auto"/>
        <w:bottom w:val="none" w:sz="0" w:space="0" w:color="auto"/>
        <w:right w:val="none" w:sz="0" w:space="0" w:color="auto"/>
      </w:divBdr>
    </w:div>
    <w:div w:id="1337416491">
      <w:bodyDiv w:val="1"/>
      <w:marLeft w:val="0"/>
      <w:marRight w:val="0"/>
      <w:marTop w:val="0"/>
      <w:marBottom w:val="0"/>
      <w:divBdr>
        <w:top w:val="none" w:sz="0" w:space="0" w:color="auto"/>
        <w:left w:val="none" w:sz="0" w:space="0" w:color="auto"/>
        <w:bottom w:val="none" w:sz="0" w:space="0" w:color="auto"/>
        <w:right w:val="none" w:sz="0" w:space="0" w:color="auto"/>
      </w:divBdr>
    </w:div>
    <w:div w:id="1337423233">
      <w:bodyDiv w:val="1"/>
      <w:marLeft w:val="0"/>
      <w:marRight w:val="0"/>
      <w:marTop w:val="0"/>
      <w:marBottom w:val="0"/>
      <w:divBdr>
        <w:top w:val="none" w:sz="0" w:space="0" w:color="auto"/>
        <w:left w:val="none" w:sz="0" w:space="0" w:color="auto"/>
        <w:bottom w:val="none" w:sz="0" w:space="0" w:color="auto"/>
        <w:right w:val="none" w:sz="0" w:space="0" w:color="auto"/>
      </w:divBdr>
    </w:div>
    <w:div w:id="1337687477">
      <w:bodyDiv w:val="1"/>
      <w:marLeft w:val="0"/>
      <w:marRight w:val="0"/>
      <w:marTop w:val="0"/>
      <w:marBottom w:val="0"/>
      <w:divBdr>
        <w:top w:val="none" w:sz="0" w:space="0" w:color="auto"/>
        <w:left w:val="none" w:sz="0" w:space="0" w:color="auto"/>
        <w:bottom w:val="none" w:sz="0" w:space="0" w:color="auto"/>
        <w:right w:val="none" w:sz="0" w:space="0" w:color="auto"/>
      </w:divBdr>
    </w:div>
    <w:div w:id="1337926197">
      <w:bodyDiv w:val="1"/>
      <w:marLeft w:val="0"/>
      <w:marRight w:val="0"/>
      <w:marTop w:val="0"/>
      <w:marBottom w:val="0"/>
      <w:divBdr>
        <w:top w:val="none" w:sz="0" w:space="0" w:color="auto"/>
        <w:left w:val="none" w:sz="0" w:space="0" w:color="auto"/>
        <w:bottom w:val="none" w:sz="0" w:space="0" w:color="auto"/>
        <w:right w:val="none" w:sz="0" w:space="0" w:color="auto"/>
      </w:divBdr>
    </w:div>
    <w:div w:id="1338072934">
      <w:bodyDiv w:val="1"/>
      <w:marLeft w:val="0"/>
      <w:marRight w:val="0"/>
      <w:marTop w:val="0"/>
      <w:marBottom w:val="0"/>
      <w:divBdr>
        <w:top w:val="none" w:sz="0" w:space="0" w:color="auto"/>
        <w:left w:val="none" w:sz="0" w:space="0" w:color="auto"/>
        <w:bottom w:val="none" w:sz="0" w:space="0" w:color="auto"/>
        <w:right w:val="none" w:sz="0" w:space="0" w:color="auto"/>
      </w:divBdr>
      <w:divsChild>
        <w:div w:id="4089552">
          <w:marLeft w:val="480"/>
          <w:marRight w:val="0"/>
          <w:marTop w:val="0"/>
          <w:marBottom w:val="0"/>
          <w:divBdr>
            <w:top w:val="none" w:sz="0" w:space="0" w:color="auto"/>
            <w:left w:val="none" w:sz="0" w:space="0" w:color="auto"/>
            <w:bottom w:val="none" w:sz="0" w:space="0" w:color="auto"/>
            <w:right w:val="none" w:sz="0" w:space="0" w:color="auto"/>
          </w:divBdr>
        </w:div>
        <w:div w:id="60059505">
          <w:marLeft w:val="480"/>
          <w:marRight w:val="0"/>
          <w:marTop w:val="0"/>
          <w:marBottom w:val="0"/>
          <w:divBdr>
            <w:top w:val="none" w:sz="0" w:space="0" w:color="auto"/>
            <w:left w:val="none" w:sz="0" w:space="0" w:color="auto"/>
            <w:bottom w:val="none" w:sz="0" w:space="0" w:color="auto"/>
            <w:right w:val="none" w:sz="0" w:space="0" w:color="auto"/>
          </w:divBdr>
        </w:div>
        <w:div w:id="88165799">
          <w:marLeft w:val="480"/>
          <w:marRight w:val="0"/>
          <w:marTop w:val="0"/>
          <w:marBottom w:val="0"/>
          <w:divBdr>
            <w:top w:val="none" w:sz="0" w:space="0" w:color="auto"/>
            <w:left w:val="none" w:sz="0" w:space="0" w:color="auto"/>
            <w:bottom w:val="none" w:sz="0" w:space="0" w:color="auto"/>
            <w:right w:val="none" w:sz="0" w:space="0" w:color="auto"/>
          </w:divBdr>
        </w:div>
        <w:div w:id="96144670">
          <w:marLeft w:val="480"/>
          <w:marRight w:val="0"/>
          <w:marTop w:val="0"/>
          <w:marBottom w:val="0"/>
          <w:divBdr>
            <w:top w:val="none" w:sz="0" w:space="0" w:color="auto"/>
            <w:left w:val="none" w:sz="0" w:space="0" w:color="auto"/>
            <w:bottom w:val="none" w:sz="0" w:space="0" w:color="auto"/>
            <w:right w:val="none" w:sz="0" w:space="0" w:color="auto"/>
          </w:divBdr>
        </w:div>
        <w:div w:id="130906994">
          <w:marLeft w:val="480"/>
          <w:marRight w:val="0"/>
          <w:marTop w:val="0"/>
          <w:marBottom w:val="0"/>
          <w:divBdr>
            <w:top w:val="none" w:sz="0" w:space="0" w:color="auto"/>
            <w:left w:val="none" w:sz="0" w:space="0" w:color="auto"/>
            <w:bottom w:val="none" w:sz="0" w:space="0" w:color="auto"/>
            <w:right w:val="none" w:sz="0" w:space="0" w:color="auto"/>
          </w:divBdr>
        </w:div>
        <w:div w:id="146946003">
          <w:marLeft w:val="480"/>
          <w:marRight w:val="0"/>
          <w:marTop w:val="0"/>
          <w:marBottom w:val="0"/>
          <w:divBdr>
            <w:top w:val="none" w:sz="0" w:space="0" w:color="auto"/>
            <w:left w:val="none" w:sz="0" w:space="0" w:color="auto"/>
            <w:bottom w:val="none" w:sz="0" w:space="0" w:color="auto"/>
            <w:right w:val="none" w:sz="0" w:space="0" w:color="auto"/>
          </w:divBdr>
        </w:div>
        <w:div w:id="162401183">
          <w:marLeft w:val="480"/>
          <w:marRight w:val="0"/>
          <w:marTop w:val="0"/>
          <w:marBottom w:val="0"/>
          <w:divBdr>
            <w:top w:val="none" w:sz="0" w:space="0" w:color="auto"/>
            <w:left w:val="none" w:sz="0" w:space="0" w:color="auto"/>
            <w:bottom w:val="none" w:sz="0" w:space="0" w:color="auto"/>
            <w:right w:val="none" w:sz="0" w:space="0" w:color="auto"/>
          </w:divBdr>
        </w:div>
        <w:div w:id="237323769">
          <w:marLeft w:val="480"/>
          <w:marRight w:val="0"/>
          <w:marTop w:val="0"/>
          <w:marBottom w:val="0"/>
          <w:divBdr>
            <w:top w:val="none" w:sz="0" w:space="0" w:color="auto"/>
            <w:left w:val="none" w:sz="0" w:space="0" w:color="auto"/>
            <w:bottom w:val="none" w:sz="0" w:space="0" w:color="auto"/>
            <w:right w:val="none" w:sz="0" w:space="0" w:color="auto"/>
          </w:divBdr>
        </w:div>
        <w:div w:id="249973495">
          <w:marLeft w:val="480"/>
          <w:marRight w:val="0"/>
          <w:marTop w:val="0"/>
          <w:marBottom w:val="0"/>
          <w:divBdr>
            <w:top w:val="none" w:sz="0" w:space="0" w:color="auto"/>
            <w:left w:val="none" w:sz="0" w:space="0" w:color="auto"/>
            <w:bottom w:val="none" w:sz="0" w:space="0" w:color="auto"/>
            <w:right w:val="none" w:sz="0" w:space="0" w:color="auto"/>
          </w:divBdr>
        </w:div>
        <w:div w:id="278145196">
          <w:marLeft w:val="480"/>
          <w:marRight w:val="0"/>
          <w:marTop w:val="0"/>
          <w:marBottom w:val="0"/>
          <w:divBdr>
            <w:top w:val="none" w:sz="0" w:space="0" w:color="auto"/>
            <w:left w:val="none" w:sz="0" w:space="0" w:color="auto"/>
            <w:bottom w:val="none" w:sz="0" w:space="0" w:color="auto"/>
            <w:right w:val="none" w:sz="0" w:space="0" w:color="auto"/>
          </w:divBdr>
        </w:div>
        <w:div w:id="285278627">
          <w:marLeft w:val="480"/>
          <w:marRight w:val="0"/>
          <w:marTop w:val="0"/>
          <w:marBottom w:val="0"/>
          <w:divBdr>
            <w:top w:val="none" w:sz="0" w:space="0" w:color="auto"/>
            <w:left w:val="none" w:sz="0" w:space="0" w:color="auto"/>
            <w:bottom w:val="none" w:sz="0" w:space="0" w:color="auto"/>
            <w:right w:val="none" w:sz="0" w:space="0" w:color="auto"/>
          </w:divBdr>
        </w:div>
        <w:div w:id="348721893">
          <w:marLeft w:val="480"/>
          <w:marRight w:val="0"/>
          <w:marTop w:val="0"/>
          <w:marBottom w:val="0"/>
          <w:divBdr>
            <w:top w:val="none" w:sz="0" w:space="0" w:color="auto"/>
            <w:left w:val="none" w:sz="0" w:space="0" w:color="auto"/>
            <w:bottom w:val="none" w:sz="0" w:space="0" w:color="auto"/>
            <w:right w:val="none" w:sz="0" w:space="0" w:color="auto"/>
          </w:divBdr>
        </w:div>
        <w:div w:id="378406376">
          <w:marLeft w:val="480"/>
          <w:marRight w:val="0"/>
          <w:marTop w:val="0"/>
          <w:marBottom w:val="0"/>
          <w:divBdr>
            <w:top w:val="none" w:sz="0" w:space="0" w:color="auto"/>
            <w:left w:val="none" w:sz="0" w:space="0" w:color="auto"/>
            <w:bottom w:val="none" w:sz="0" w:space="0" w:color="auto"/>
            <w:right w:val="none" w:sz="0" w:space="0" w:color="auto"/>
          </w:divBdr>
        </w:div>
        <w:div w:id="391346059">
          <w:marLeft w:val="480"/>
          <w:marRight w:val="0"/>
          <w:marTop w:val="0"/>
          <w:marBottom w:val="0"/>
          <w:divBdr>
            <w:top w:val="none" w:sz="0" w:space="0" w:color="auto"/>
            <w:left w:val="none" w:sz="0" w:space="0" w:color="auto"/>
            <w:bottom w:val="none" w:sz="0" w:space="0" w:color="auto"/>
            <w:right w:val="none" w:sz="0" w:space="0" w:color="auto"/>
          </w:divBdr>
        </w:div>
        <w:div w:id="414712967">
          <w:marLeft w:val="480"/>
          <w:marRight w:val="0"/>
          <w:marTop w:val="0"/>
          <w:marBottom w:val="0"/>
          <w:divBdr>
            <w:top w:val="none" w:sz="0" w:space="0" w:color="auto"/>
            <w:left w:val="none" w:sz="0" w:space="0" w:color="auto"/>
            <w:bottom w:val="none" w:sz="0" w:space="0" w:color="auto"/>
            <w:right w:val="none" w:sz="0" w:space="0" w:color="auto"/>
          </w:divBdr>
        </w:div>
        <w:div w:id="461971076">
          <w:marLeft w:val="480"/>
          <w:marRight w:val="0"/>
          <w:marTop w:val="0"/>
          <w:marBottom w:val="0"/>
          <w:divBdr>
            <w:top w:val="none" w:sz="0" w:space="0" w:color="auto"/>
            <w:left w:val="none" w:sz="0" w:space="0" w:color="auto"/>
            <w:bottom w:val="none" w:sz="0" w:space="0" w:color="auto"/>
            <w:right w:val="none" w:sz="0" w:space="0" w:color="auto"/>
          </w:divBdr>
        </w:div>
        <w:div w:id="548079514">
          <w:marLeft w:val="480"/>
          <w:marRight w:val="0"/>
          <w:marTop w:val="0"/>
          <w:marBottom w:val="0"/>
          <w:divBdr>
            <w:top w:val="none" w:sz="0" w:space="0" w:color="auto"/>
            <w:left w:val="none" w:sz="0" w:space="0" w:color="auto"/>
            <w:bottom w:val="none" w:sz="0" w:space="0" w:color="auto"/>
            <w:right w:val="none" w:sz="0" w:space="0" w:color="auto"/>
          </w:divBdr>
        </w:div>
        <w:div w:id="574972247">
          <w:marLeft w:val="480"/>
          <w:marRight w:val="0"/>
          <w:marTop w:val="0"/>
          <w:marBottom w:val="0"/>
          <w:divBdr>
            <w:top w:val="none" w:sz="0" w:space="0" w:color="auto"/>
            <w:left w:val="none" w:sz="0" w:space="0" w:color="auto"/>
            <w:bottom w:val="none" w:sz="0" w:space="0" w:color="auto"/>
            <w:right w:val="none" w:sz="0" w:space="0" w:color="auto"/>
          </w:divBdr>
        </w:div>
        <w:div w:id="606162803">
          <w:marLeft w:val="480"/>
          <w:marRight w:val="0"/>
          <w:marTop w:val="0"/>
          <w:marBottom w:val="0"/>
          <w:divBdr>
            <w:top w:val="none" w:sz="0" w:space="0" w:color="auto"/>
            <w:left w:val="none" w:sz="0" w:space="0" w:color="auto"/>
            <w:bottom w:val="none" w:sz="0" w:space="0" w:color="auto"/>
            <w:right w:val="none" w:sz="0" w:space="0" w:color="auto"/>
          </w:divBdr>
        </w:div>
        <w:div w:id="614796294">
          <w:marLeft w:val="480"/>
          <w:marRight w:val="0"/>
          <w:marTop w:val="0"/>
          <w:marBottom w:val="0"/>
          <w:divBdr>
            <w:top w:val="none" w:sz="0" w:space="0" w:color="auto"/>
            <w:left w:val="none" w:sz="0" w:space="0" w:color="auto"/>
            <w:bottom w:val="none" w:sz="0" w:space="0" w:color="auto"/>
            <w:right w:val="none" w:sz="0" w:space="0" w:color="auto"/>
          </w:divBdr>
        </w:div>
        <w:div w:id="672268482">
          <w:marLeft w:val="480"/>
          <w:marRight w:val="0"/>
          <w:marTop w:val="0"/>
          <w:marBottom w:val="0"/>
          <w:divBdr>
            <w:top w:val="none" w:sz="0" w:space="0" w:color="auto"/>
            <w:left w:val="none" w:sz="0" w:space="0" w:color="auto"/>
            <w:bottom w:val="none" w:sz="0" w:space="0" w:color="auto"/>
            <w:right w:val="none" w:sz="0" w:space="0" w:color="auto"/>
          </w:divBdr>
        </w:div>
        <w:div w:id="675035405">
          <w:marLeft w:val="480"/>
          <w:marRight w:val="0"/>
          <w:marTop w:val="0"/>
          <w:marBottom w:val="0"/>
          <w:divBdr>
            <w:top w:val="none" w:sz="0" w:space="0" w:color="auto"/>
            <w:left w:val="none" w:sz="0" w:space="0" w:color="auto"/>
            <w:bottom w:val="none" w:sz="0" w:space="0" w:color="auto"/>
            <w:right w:val="none" w:sz="0" w:space="0" w:color="auto"/>
          </w:divBdr>
        </w:div>
        <w:div w:id="692533126">
          <w:marLeft w:val="480"/>
          <w:marRight w:val="0"/>
          <w:marTop w:val="0"/>
          <w:marBottom w:val="0"/>
          <w:divBdr>
            <w:top w:val="none" w:sz="0" w:space="0" w:color="auto"/>
            <w:left w:val="none" w:sz="0" w:space="0" w:color="auto"/>
            <w:bottom w:val="none" w:sz="0" w:space="0" w:color="auto"/>
            <w:right w:val="none" w:sz="0" w:space="0" w:color="auto"/>
          </w:divBdr>
        </w:div>
        <w:div w:id="696468353">
          <w:marLeft w:val="480"/>
          <w:marRight w:val="0"/>
          <w:marTop w:val="0"/>
          <w:marBottom w:val="0"/>
          <w:divBdr>
            <w:top w:val="none" w:sz="0" w:space="0" w:color="auto"/>
            <w:left w:val="none" w:sz="0" w:space="0" w:color="auto"/>
            <w:bottom w:val="none" w:sz="0" w:space="0" w:color="auto"/>
            <w:right w:val="none" w:sz="0" w:space="0" w:color="auto"/>
          </w:divBdr>
        </w:div>
        <w:div w:id="725757277">
          <w:marLeft w:val="480"/>
          <w:marRight w:val="0"/>
          <w:marTop w:val="0"/>
          <w:marBottom w:val="0"/>
          <w:divBdr>
            <w:top w:val="none" w:sz="0" w:space="0" w:color="auto"/>
            <w:left w:val="none" w:sz="0" w:space="0" w:color="auto"/>
            <w:bottom w:val="none" w:sz="0" w:space="0" w:color="auto"/>
            <w:right w:val="none" w:sz="0" w:space="0" w:color="auto"/>
          </w:divBdr>
        </w:div>
        <w:div w:id="805245373">
          <w:marLeft w:val="480"/>
          <w:marRight w:val="0"/>
          <w:marTop w:val="0"/>
          <w:marBottom w:val="0"/>
          <w:divBdr>
            <w:top w:val="none" w:sz="0" w:space="0" w:color="auto"/>
            <w:left w:val="none" w:sz="0" w:space="0" w:color="auto"/>
            <w:bottom w:val="none" w:sz="0" w:space="0" w:color="auto"/>
            <w:right w:val="none" w:sz="0" w:space="0" w:color="auto"/>
          </w:divBdr>
        </w:div>
        <w:div w:id="849949619">
          <w:marLeft w:val="480"/>
          <w:marRight w:val="0"/>
          <w:marTop w:val="0"/>
          <w:marBottom w:val="0"/>
          <w:divBdr>
            <w:top w:val="none" w:sz="0" w:space="0" w:color="auto"/>
            <w:left w:val="none" w:sz="0" w:space="0" w:color="auto"/>
            <w:bottom w:val="none" w:sz="0" w:space="0" w:color="auto"/>
            <w:right w:val="none" w:sz="0" w:space="0" w:color="auto"/>
          </w:divBdr>
        </w:div>
        <w:div w:id="926304774">
          <w:marLeft w:val="480"/>
          <w:marRight w:val="0"/>
          <w:marTop w:val="0"/>
          <w:marBottom w:val="0"/>
          <w:divBdr>
            <w:top w:val="none" w:sz="0" w:space="0" w:color="auto"/>
            <w:left w:val="none" w:sz="0" w:space="0" w:color="auto"/>
            <w:bottom w:val="none" w:sz="0" w:space="0" w:color="auto"/>
            <w:right w:val="none" w:sz="0" w:space="0" w:color="auto"/>
          </w:divBdr>
        </w:div>
        <w:div w:id="945041997">
          <w:marLeft w:val="480"/>
          <w:marRight w:val="0"/>
          <w:marTop w:val="0"/>
          <w:marBottom w:val="0"/>
          <w:divBdr>
            <w:top w:val="none" w:sz="0" w:space="0" w:color="auto"/>
            <w:left w:val="none" w:sz="0" w:space="0" w:color="auto"/>
            <w:bottom w:val="none" w:sz="0" w:space="0" w:color="auto"/>
            <w:right w:val="none" w:sz="0" w:space="0" w:color="auto"/>
          </w:divBdr>
        </w:div>
        <w:div w:id="1008485675">
          <w:marLeft w:val="480"/>
          <w:marRight w:val="0"/>
          <w:marTop w:val="0"/>
          <w:marBottom w:val="0"/>
          <w:divBdr>
            <w:top w:val="none" w:sz="0" w:space="0" w:color="auto"/>
            <w:left w:val="none" w:sz="0" w:space="0" w:color="auto"/>
            <w:bottom w:val="none" w:sz="0" w:space="0" w:color="auto"/>
            <w:right w:val="none" w:sz="0" w:space="0" w:color="auto"/>
          </w:divBdr>
        </w:div>
        <w:div w:id="1029335531">
          <w:marLeft w:val="480"/>
          <w:marRight w:val="0"/>
          <w:marTop w:val="0"/>
          <w:marBottom w:val="0"/>
          <w:divBdr>
            <w:top w:val="none" w:sz="0" w:space="0" w:color="auto"/>
            <w:left w:val="none" w:sz="0" w:space="0" w:color="auto"/>
            <w:bottom w:val="none" w:sz="0" w:space="0" w:color="auto"/>
            <w:right w:val="none" w:sz="0" w:space="0" w:color="auto"/>
          </w:divBdr>
        </w:div>
        <w:div w:id="1032654340">
          <w:marLeft w:val="480"/>
          <w:marRight w:val="0"/>
          <w:marTop w:val="0"/>
          <w:marBottom w:val="0"/>
          <w:divBdr>
            <w:top w:val="none" w:sz="0" w:space="0" w:color="auto"/>
            <w:left w:val="none" w:sz="0" w:space="0" w:color="auto"/>
            <w:bottom w:val="none" w:sz="0" w:space="0" w:color="auto"/>
            <w:right w:val="none" w:sz="0" w:space="0" w:color="auto"/>
          </w:divBdr>
        </w:div>
        <w:div w:id="1297494155">
          <w:marLeft w:val="480"/>
          <w:marRight w:val="0"/>
          <w:marTop w:val="0"/>
          <w:marBottom w:val="0"/>
          <w:divBdr>
            <w:top w:val="none" w:sz="0" w:space="0" w:color="auto"/>
            <w:left w:val="none" w:sz="0" w:space="0" w:color="auto"/>
            <w:bottom w:val="none" w:sz="0" w:space="0" w:color="auto"/>
            <w:right w:val="none" w:sz="0" w:space="0" w:color="auto"/>
          </w:divBdr>
        </w:div>
        <w:div w:id="1336767524">
          <w:marLeft w:val="480"/>
          <w:marRight w:val="0"/>
          <w:marTop w:val="0"/>
          <w:marBottom w:val="0"/>
          <w:divBdr>
            <w:top w:val="none" w:sz="0" w:space="0" w:color="auto"/>
            <w:left w:val="none" w:sz="0" w:space="0" w:color="auto"/>
            <w:bottom w:val="none" w:sz="0" w:space="0" w:color="auto"/>
            <w:right w:val="none" w:sz="0" w:space="0" w:color="auto"/>
          </w:divBdr>
        </w:div>
        <w:div w:id="1347097137">
          <w:marLeft w:val="480"/>
          <w:marRight w:val="0"/>
          <w:marTop w:val="0"/>
          <w:marBottom w:val="0"/>
          <w:divBdr>
            <w:top w:val="none" w:sz="0" w:space="0" w:color="auto"/>
            <w:left w:val="none" w:sz="0" w:space="0" w:color="auto"/>
            <w:bottom w:val="none" w:sz="0" w:space="0" w:color="auto"/>
            <w:right w:val="none" w:sz="0" w:space="0" w:color="auto"/>
          </w:divBdr>
        </w:div>
        <w:div w:id="1356923118">
          <w:marLeft w:val="480"/>
          <w:marRight w:val="0"/>
          <w:marTop w:val="0"/>
          <w:marBottom w:val="0"/>
          <w:divBdr>
            <w:top w:val="none" w:sz="0" w:space="0" w:color="auto"/>
            <w:left w:val="none" w:sz="0" w:space="0" w:color="auto"/>
            <w:bottom w:val="none" w:sz="0" w:space="0" w:color="auto"/>
            <w:right w:val="none" w:sz="0" w:space="0" w:color="auto"/>
          </w:divBdr>
        </w:div>
        <w:div w:id="1380743013">
          <w:marLeft w:val="480"/>
          <w:marRight w:val="0"/>
          <w:marTop w:val="0"/>
          <w:marBottom w:val="0"/>
          <w:divBdr>
            <w:top w:val="none" w:sz="0" w:space="0" w:color="auto"/>
            <w:left w:val="none" w:sz="0" w:space="0" w:color="auto"/>
            <w:bottom w:val="none" w:sz="0" w:space="0" w:color="auto"/>
            <w:right w:val="none" w:sz="0" w:space="0" w:color="auto"/>
          </w:divBdr>
        </w:div>
        <w:div w:id="1402823304">
          <w:marLeft w:val="480"/>
          <w:marRight w:val="0"/>
          <w:marTop w:val="0"/>
          <w:marBottom w:val="0"/>
          <w:divBdr>
            <w:top w:val="none" w:sz="0" w:space="0" w:color="auto"/>
            <w:left w:val="none" w:sz="0" w:space="0" w:color="auto"/>
            <w:bottom w:val="none" w:sz="0" w:space="0" w:color="auto"/>
            <w:right w:val="none" w:sz="0" w:space="0" w:color="auto"/>
          </w:divBdr>
        </w:div>
        <w:div w:id="1409764316">
          <w:marLeft w:val="480"/>
          <w:marRight w:val="0"/>
          <w:marTop w:val="0"/>
          <w:marBottom w:val="0"/>
          <w:divBdr>
            <w:top w:val="none" w:sz="0" w:space="0" w:color="auto"/>
            <w:left w:val="none" w:sz="0" w:space="0" w:color="auto"/>
            <w:bottom w:val="none" w:sz="0" w:space="0" w:color="auto"/>
            <w:right w:val="none" w:sz="0" w:space="0" w:color="auto"/>
          </w:divBdr>
        </w:div>
        <w:div w:id="1417904110">
          <w:marLeft w:val="480"/>
          <w:marRight w:val="0"/>
          <w:marTop w:val="0"/>
          <w:marBottom w:val="0"/>
          <w:divBdr>
            <w:top w:val="none" w:sz="0" w:space="0" w:color="auto"/>
            <w:left w:val="none" w:sz="0" w:space="0" w:color="auto"/>
            <w:bottom w:val="none" w:sz="0" w:space="0" w:color="auto"/>
            <w:right w:val="none" w:sz="0" w:space="0" w:color="auto"/>
          </w:divBdr>
        </w:div>
        <w:div w:id="1469736444">
          <w:marLeft w:val="480"/>
          <w:marRight w:val="0"/>
          <w:marTop w:val="0"/>
          <w:marBottom w:val="0"/>
          <w:divBdr>
            <w:top w:val="none" w:sz="0" w:space="0" w:color="auto"/>
            <w:left w:val="none" w:sz="0" w:space="0" w:color="auto"/>
            <w:bottom w:val="none" w:sz="0" w:space="0" w:color="auto"/>
            <w:right w:val="none" w:sz="0" w:space="0" w:color="auto"/>
          </w:divBdr>
        </w:div>
        <w:div w:id="1493792053">
          <w:marLeft w:val="480"/>
          <w:marRight w:val="0"/>
          <w:marTop w:val="0"/>
          <w:marBottom w:val="0"/>
          <w:divBdr>
            <w:top w:val="none" w:sz="0" w:space="0" w:color="auto"/>
            <w:left w:val="none" w:sz="0" w:space="0" w:color="auto"/>
            <w:bottom w:val="none" w:sz="0" w:space="0" w:color="auto"/>
            <w:right w:val="none" w:sz="0" w:space="0" w:color="auto"/>
          </w:divBdr>
        </w:div>
        <w:div w:id="1524515491">
          <w:marLeft w:val="480"/>
          <w:marRight w:val="0"/>
          <w:marTop w:val="0"/>
          <w:marBottom w:val="0"/>
          <w:divBdr>
            <w:top w:val="none" w:sz="0" w:space="0" w:color="auto"/>
            <w:left w:val="none" w:sz="0" w:space="0" w:color="auto"/>
            <w:bottom w:val="none" w:sz="0" w:space="0" w:color="auto"/>
            <w:right w:val="none" w:sz="0" w:space="0" w:color="auto"/>
          </w:divBdr>
        </w:div>
        <w:div w:id="1531995683">
          <w:marLeft w:val="480"/>
          <w:marRight w:val="0"/>
          <w:marTop w:val="0"/>
          <w:marBottom w:val="0"/>
          <w:divBdr>
            <w:top w:val="none" w:sz="0" w:space="0" w:color="auto"/>
            <w:left w:val="none" w:sz="0" w:space="0" w:color="auto"/>
            <w:bottom w:val="none" w:sz="0" w:space="0" w:color="auto"/>
            <w:right w:val="none" w:sz="0" w:space="0" w:color="auto"/>
          </w:divBdr>
        </w:div>
        <w:div w:id="1551460377">
          <w:marLeft w:val="480"/>
          <w:marRight w:val="0"/>
          <w:marTop w:val="0"/>
          <w:marBottom w:val="0"/>
          <w:divBdr>
            <w:top w:val="none" w:sz="0" w:space="0" w:color="auto"/>
            <w:left w:val="none" w:sz="0" w:space="0" w:color="auto"/>
            <w:bottom w:val="none" w:sz="0" w:space="0" w:color="auto"/>
            <w:right w:val="none" w:sz="0" w:space="0" w:color="auto"/>
          </w:divBdr>
        </w:div>
        <w:div w:id="1615941384">
          <w:marLeft w:val="480"/>
          <w:marRight w:val="0"/>
          <w:marTop w:val="0"/>
          <w:marBottom w:val="0"/>
          <w:divBdr>
            <w:top w:val="none" w:sz="0" w:space="0" w:color="auto"/>
            <w:left w:val="none" w:sz="0" w:space="0" w:color="auto"/>
            <w:bottom w:val="none" w:sz="0" w:space="0" w:color="auto"/>
            <w:right w:val="none" w:sz="0" w:space="0" w:color="auto"/>
          </w:divBdr>
        </w:div>
        <w:div w:id="1616403850">
          <w:marLeft w:val="480"/>
          <w:marRight w:val="0"/>
          <w:marTop w:val="0"/>
          <w:marBottom w:val="0"/>
          <w:divBdr>
            <w:top w:val="none" w:sz="0" w:space="0" w:color="auto"/>
            <w:left w:val="none" w:sz="0" w:space="0" w:color="auto"/>
            <w:bottom w:val="none" w:sz="0" w:space="0" w:color="auto"/>
            <w:right w:val="none" w:sz="0" w:space="0" w:color="auto"/>
          </w:divBdr>
        </w:div>
        <w:div w:id="1657683396">
          <w:marLeft w:val="480"/>
          <w:marRight w:val="0"/>
          <w:marTop w:val="0"/>
          <w:marBottom w:val="0"/>
          <w:divBdr>
            <w:top w:val="none" w:sz="0" w:space="0" w:color="auto"/>
            <w:left w:val="none" w:sz="0" w:space="0" w:color="auto"/>
            <w:bottom w:val="none" w:sz="0" w:space="0" w:color="auto"/>
            <w:right w:val="none" w:sz="0" w:space="0" w:color="auto"/>
          </w:divBdr>
        </w:div>
        <w:div w:id="1676807065">
          <w:marLeft w:val="480"/>
          <w:marRight w:val="0"/>
          <w:marTop w:val="0"/>
          <w:marBottom w:val="0"/>
          <w:divBdr>
            <w:top w:val="none" w:sz="0" w:space="0" w:color="auto"/>
            <w:left w:val="none" w:sz="0" w:space="0" w:color="auto"/>
            <w:bottom w:val="none" w:sz="0" w:space="0" w:color="auto"/>
            <w:right w:val="none" w:sz="0" w:space="0" w:color="auto"/>
          </w:divBdr>
        </w:div>
        <w:div w:id="1735467480">
          <w:marLeft w:val="480"/>
          <w:marRight w:val="0"/>
          <w:marTop w:val="0"/>
          <w:marBottom w:val="0"/>
          <w:divBdr>
            <w:top w:val="none" w:sz="0" w:space="0" w:color="auto"/>
            <w:left w:val="none" w:sz="0" w:space="0" w:color="auto"/>
            <w:bottom w:val="none" w:sz="0" w:space="0" w:color="auto"/>
            <w:right w:val="none" w:sz="0" w:space="0" w:color="auto"/>
          </w:divBdr>
        </w:div>
        <w:div w:id="1818184037">
          <w:marLeft w:val="480"/>
          <w:marRight w:val="0"/>
          <w:marTop w:val="0"/>
          <w:marBottom w:val="0"/>
          <w:divBdr>
            <w:top w:val="none" w:sz="0" w:space="0" w:color="auto"/>
            <w:left w:val="none" w:sz="0" w:space="0" w:color="auto"/>
            <w:bottom w:val="none" w:sz="0" w:space="0" w:color="auto"/>
            <w:right w:val="none" w:sz="0" w:space="0" w:color="auto"/>
          </w:divBdr>
        </w:div>
        <w:div w:id="1820032915">
          <w:marLeft w:val="480"/>
          <w:marRight w:val="0"/>
          <w:marTop w:val="0"/>
          <w:marBottom w:val="0"/>
          <w:divBdr>
            <w:top w:val="none" w:sz="0" w:space="0" w:color="auto"/>
            <w:left w:val="none" w:sz="0" w:space="0" w:color="auto"/>
            <w:bottom w:val="none" w:sz="0" w:space="0" w:color="auto"/>
            <w:right w:val="none" w:sz="0" w:space="0" w:color="auto"/>
          </w:divBdr>
        </w:div>
        <w:div w:id="1837261800">
          <w:marLeft w:val="480"/>
          <w:marRight w:val="0"/>
          <w:marTop w:val="0"/>
          <w:marBottom w:val="0"/>
          <w:divBdr>
            <w:top w:val="none" w:sz="0" w:space="0" w:color="auto"/>
            <w:left w:val="none" w:sz="0" w:space="0" w:color="auto"/>
            <w:bottom w:val="none" w:sz="0" w:space="0" w:color="auto"/>
            <w:right w:val="none" w:sz="0" w:space="0" w:color="auto"/>
          </w:divBdr>
        </w:div>
        <w:div w:id="1845894560">
          <w:marLeft w:val="480"/>
          <w:marRight w:val="0"/>
          <w:marTop w:val="0"/>
          <w:marBottom w:val="0"/>
          <w:divBdr>
            <w:top w:val="none" w:sz="0" w:space="0" w:color="auto"/>
            <w:left w:val="none" w:sz="0" w:space="0" w:color="auto"/>
            <w:bottom w:val="none" w:sz="0" w:space="0" w:color="auto"/>
            <w:right w:val="none" w:sz="0" w:space="0" w:color="auto"/>
          </w:divBdr>
        </w:div>
        <w:div w:id="1851941625">
          <w:marLeft w:val="480"/>
          <w:marRight w:val="0"/>
          <w:marTop w:val="0"/>
          <w:marBottom w:val="0"/>
          <w:divBdr>
            <w:top w:val="none" w:sz="0" w:space="0" w:color="auto"/>
            <w:left w:val="none" w:sz="0" w:space="0" w:color="auto"/>
            <w:bottom w:val="none" w:sz="0" w:space="0" w:color="auto"/>
            <w:right w:val="none" w:sz="0" w:space="0" w:color="auto"/>
          </w:divBdr>
        </w:div>
        <w:div w:id="1910378557">
          <w:marLeft w:val="480"/>
          <w:marRight w:val="0"/>
          <w:marTop w:val="0"/>
          <w:marBottom w:val="0"/>
          <w:divBdr>
            <w:top w:val="none" w:sz="0" w:space="0" w:color="auto"/>
            <w:left w:val="none" w:sz="0" w:space="0" w:color="auto"/>
            <w:bottom w:val="none" w:sz="0" w:space="0" w:color="auto"/>
            <w:right w:val="none" w:sz="0" w:space="0" w:color="auto"/>
          </w:divBdr>
        </w:div>
        <w:div w:id="1936206436">
          <w:marLeft w:val="480"/>
          <w:marRight w:val="0"/>
          <w:marTop w:val="0"/>
          <w:marBottom w:val="0"/>
          <w:divBdr>
            <w:top w:val="none" w:sz="0" w:space="0" w:color="auto"/>
            <w:left w:val="none" w:sz="0" w:space="0" w:color="auto"/>
            <w:bottom w:val="none" w:sz="0" w:space="0" w:color="auto"/>
            <w:right w:val="none" w:sz="0" w:space="0" w:color="auto"/>
          </w:divBdr>
        </w:div>
      </w:divsChild>
    </w:div>
    <w:div w:id="1338269330">
      <w:bodyDiv w:val="1"/>
      <w:marLeft w:val="0"/>
      <w:marRight w:val="0"/>
      <w:marTop w:val="0"/>
      <w:marBottom w:val="0"/>
      <w:divBdr>
        <w:top w:val="none" w:sz="0" w:space="0" w:color="auto"/>
        <w:left w:val="none" w:sz="0" w:space="0" w:color="auto"/>
        <w:bottom w:val="none" w:sz="0" w:space="0" w:color="auto"/>
        <w:right w:val="none" w:sz="0" w:space="0" w:color="auto"/>
      </w:divBdr>
    </w:div>
    <w:div w:id="1338389409">
      <w:bodyDiv w:val="1"/>
      <w:marLeft w:val="0"/>
      <w:marRight w:val="0"/>
      <w:marTop w:val="0"/>
      <w:marBottom w:val="0"/>
      <w:divBdr>
        <w:top w:val="none" w:sz="0" w:space="0" w:color="auto"/>
        <w:left w:val="none" w:sz="0" w:space="0" w:color="auto"/>
        <w:bottom w:val="none" w:sz="0" w:space="0" w:color="auto"/>
        <w:right w:val="none" w:sz="0" w:space="0" w:color="auto"/>
      </w:divBdr>
    </w:div>
    <w:div w:id="1338574397">
      <w:bodyDiv w:val="1"/>
      <w:marLeft w:val="0"/>
      <w:marRight w:val="0"/>
      <w:marTop w:val="0"/>
      <w:marBottom w:val="0"/>
      <w:divBdr>
        <w:top w:val="none" w:sz="0" w:space="0" w:color="auto"/>
        <w:left w:val="none" w:sz="0" w:space="0" w:color="auto"/>
        <w:bottom w:val="none" w:sz="0" w:space="0" w:color="auto"/>
        <w:right w:val="none" w:sz="0" w:space="0" w:color="auto"/>
      </w:divBdr>
    </w:div>
    <w:div w:id="1338578320">
      <w:bodyDiv w:val="1"/>
      <w:marLeft w:val="0"/>
      <w:marRight w:val="0"/>
      <w:marTop w:val="0"/>
      <w:marBottom w:val="0"/>
      <w:divBdr>
        <w:top w:val="none" w:sz="0" w:space="0" w:color="auto"/>
        <w:left w:val="none" w:sz="0" w:space="0" w:color="auto"/>
        <w:bottom w:val="none" w:sz="0" w:space="0" w:color="auto"/>
        <w:right w:val="none" w:sz="0" w:space="0" w:color="auto"/>
      </w:divBdr>
    </w:div>
    <w:div w:id="1338800844">
      <w:bodyDiv w:val="1"/>
      <w:marLeft w:val="0"/>
      <w:marRight w:val="0"/>
      <w:marTop w:val="0"/>
      <w:marBottom w:val="0"/>
      <w:divBdr>
        <w:top w:val="none" w:sz="0" w:space="0" w:color="auto"/>
        <w:left w:val="none" w:sz="0" w:space="0" w:color="auto"/>
        <w:bottom w:val="none" w:sz="0" w:space="0" w:color="auto"/>
        <w:right w:val="none" w:sz="0" w:space="0" w:color="auto"/>
      </w:divBdr>
    </w:div>
    <w:div w:id="1338845136">
      <w:bodyDiv w:val="1"/>
      <w:marLeft w:val="0"/>
      <w:marRight w:val="0"/>
      <w:marTop w:val="0"/>
      <w:marBottom w:val="0"/>
      <w:divBdr>
        <w:top w:val="none" w:sz="0" w:space="0" w:color="auto"/>
        <w:left w:val="none" w:sz="0" w:space="0" w:color="auto"/>
        <w:bottom w:val="none" w:sz="0" w:space="0" w:color="auto"/>
        <w:right w:val="none" w:sz="0" w:space="0" w:color="auto"/>
      </w:divBdr>
    </w:div>
    <w:div w:id="1338996024">
      <w:bodyDiv w:val="1"/>
      <w:marLeft w:val="0"/>
      <w:marRight w:val="0"/>
      <w:marTop w:val="0"/>
      <w:marBottom w:val="0"/>
      <w:divBdr>
        <w:top w:val="none" w:sz="0" w:space="0" w:color="auto"/>
        <w:left w:val="none" w:sz="0" w:space="0" w:color="auto"/>
        <w:bottom w:val="none" w:sz="0" w:space="0" w:color="auto"/>
        <w:right w:val="none" w:sz="0" w:space="0" w:color="auto"/>
      </w:divBdr>
    </w:div>
    <w:div w:id="1339235307">
      <w:bodyDiv w:val="1"/>
      <w:marLeft w:val="0"/>
      <w:marRight w:val="0"/>
      <w:marTop w:val="0"/>
      <w:marBottom w:val="0"/>
      <w:divBdr>
        <w:top w:val="none" w:sz="0" w:space="0" w:color="auto"/>
        <w:left w:val="none" w:sz="0" w:space="0" w:color="auto"/>
        <w:bottom w:val="none" w:sz="0" w:space="0" w:color="auto"/>
        <w:right w:val="none" w:sz="0" w:space="0" w:color="auto"/>
      </w:divBdr>
    </w:div>
    <w:div w:id="1340159461">
      <w:bodyDiv w:val="1"/>
      <w:marLeft w:val="0"/>
      <w:marRight w:val="0"/>
      <w:marTop w:val="0"/>
      <w:marBottom w:val="0"/>
      <w:divBdr>
        <w:top w:val="none" w:sz="0" w:space="0" w:color="auto"/>
        <w:left w:val="none" w:sz="0" w:space="0" w:color="auto"/>
        <w:bottom w:val="none" w:sz="0" w:space="0" w:color="auto"/>
        <w:right w:val="none" w:sz="0" w:space="0" w:color="auto"/>
      </w:divBdr>
    </w:div>
    <w:div w:id="1340162365">
      <w:bodyDiv w:val="1"/>
      <w:marLeft w:val="0"/>
      <w:marRight w:val="0"/>
      <w:marTop w:val="0"/>
      <w:marBottom w:val="0"/>
      <w:divBdr>
        <w:top w:val="none" w:sz="0" w:space="0" w:color="auto"/>
        <w:left w:val="none" w:sz="0" w:space="0" w:color="auto"/>
        <w:bottom w:val="none" w:sz="0" w:space="0" w:color="auto"/>
        <w:right w:val="none" w:sz="0" w:space="0" w:color="auto"/>
      </w:divBdr>
    </w:div>
    <w:div w:id="1340346718">
      <w:bodyDiv w:val="1"/>
      <w:marLeft w:val="0"/>
      <w:marRight w:val="0"/>
      <w:marTop w:val="0"/>
      <w:marBottom w:val="0"/>
      <w:divBdr>
        <w:top w:val="none" w:sz="0" w:space="0" w:color="auto"/>
        <w:left w:val="none" w:sz="0" w:space="0" w:color="auto"/>
        <w:bottom w:val="none" w:sz="0" w:space="0" w:color="auto"/>
        <w:right w:val="none" w:sz="0" w:space="0" w:color="auto"/>
      </w:divBdr>
      <w:divsChild>
        <w:div w:id="1333029824">
          <w:marLeft w:val="0"/>
          <w:marRight w:val="0"/>
          <w:marTop w:val="0"/>
          <w:marBottom w:val="0"/>
          <w:divBdr>
            <w:top w:val="none" w:sz="0" w:space="0" w:color="auto"/>
            <w:left w:val="none" w:sz="0" w:space="0" w:color="auto"/>
            <w:bottom w:val="none" w:sz="0" w:space="0" w:color="auto"/>
            <w:right w:val="none" w:sz="0" w:space="0" w:color="auto"/>
          </w:divBdr>
          <w:divsChild>
            <w:div w:id="388576035">
              <w:marLeft w:val="0"/>
              <w:marRight w:val="0"/>
              <w:marTop w:val="0"/>
              <w:marBottom w:val="0"/>
              <w:divBdr>
                <w:top w:val="none" w:sz="0" w:space="0" w:color="auto"/>
                <w:left w:val="none" w:sz="0" w:space="0" w:color="auto"/>
                <w:bottom w:val="none" w:sz="0" w:space="0" w:color="auto"/>
                <w:right w:val="none" w:sz="0" w:space="0" w:color="auto"/>
              </w:divBdr>
              <w:divsChild>
                <w:div w:id="806822334">
                  <w:marLeft w:val="0"/>
                  <w:marRight w:val="0"/>
                  <w:marTop w:val="0"/>
                  <w:marBottom w:val="0"/>
                  <w:divBdr>
                    <w:top w:val="none" w:sz="0" w:space="0" w:color="auto"/>
                    <w:left w:val="none" w:sz="0" w:space="0" w:color="auto"/>
                    <w:bottom w:val="none" w:sz="0" w:space="0" w:color="auto"/>
                    <w:right w:val="none" w:sz="0" w:space="0" w:color="auto"/>
                  </w:divBdr>
                  <w:divsChild>
                    <w:div w:id="126179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3630">
      <w:bodyDiv w:val="1"/>
      <w:marLeft w:val="0"/>
      <w:marRight w:val="0"/>
      <w:marTop w:val="0"/>
      <w:marBottom w:val="0"/>
      <w:divBdr>
        <w:top w:val="none" w:sz="0" w:space="0" w:color="auto"/>
        <w:left w:val="none" w:sz="0" w:space="0" w:color="auto"/>
        <w:bottom w:val="none" w:sz="0" w:space="0" w:color="auto"/>
        <w:right w:val="none" w:sz="0" w:space="0" w:color="auto"/>
      </w:divBdr>
    </w:div>
    <w:div w:id="1340549220">
      <w:bodyDiv w:val="1"/>
      <w:marLeft w:val="0"/>
      <w:marRight w:val="0"/>
      <w:marTop w:val="0"/>
      <w:marBottom w:val="0"/>
      <w:divBdr>
        <w:top w:val="none" w:sz="0" w:space="0" w:color="auto"/>
        <w:left w:val="none" w:sz="0" w:space="0" w:color="auto"/>
        <w:bottom w:val="none" w:sz="0" w:space="0" w:color="auto"/>
        <w:right w:val="none" w:sz="0" w:space="0" w:color="auto"/>
      </w:divBdr>
    </w:div>
    <w:div w:id="1340960033">
      <w:bodyDiv w:val="1"/>
      <w:marLeft w:val="0"/>
      <w:marRight w:val="0"/>
      <w:marTop w:val="0"/>
      <w:marBottom w:val="0"/>
      <w:divBdr>
        <w:top w:val="none" w:sz="0" w:space="0" w:color="auto"/>
        <w:left w:val="none" w:sz="0" w:space="0" w:color="auto"/>
        <w:bottom w:val="none" w:sz="0" w:space="0" w:color="auto"/>
        <w:right w:val="none" w:sz="0" w:space="0" w:color="auto"/>
      </w:divBdr>
    </w:div>
    <w:div w:id="1340962405">
      <w:bodyDiv w:val="1"/>
      <w:marLeft w:val="0"/>
      <w:marRight w:val="0"/>
      <w:marTop w:val="0"/>
      <w:marBottom w:val="0"/>
      <w:divBdr>
        <w:top w:val="none" w:sz="0" w:space="0" w:color="auto"/>
        <w:left w:val="none" w:sz="0" w:space="0" w:color="auto"/>
        <w:bottom w:val="none" w:sz="0" w:space="0" w:color="auto"/>
        <w:right w:val="none" w:sz="0" w:space="0" w:color="auto"/>
      </w:divBdr>
    </w:div>
    <w:div w:id="1341347840">
      <w:bodyDiv w:val="1"/>
      <w:marLeft w:val="0"/>
      <w:marRight w:val="0"/>
      <w:marTop w:val="0"/>
      <w:marBottom w:val="0"/>
      <w:divBdr>
        <w:top w:val="none" w:sz="0" w:space="0" w:color="auto"/>
        <w:left w:val="none" w:sz="0" w:space="0" w:color="auto"/>
        <w:bottom w:val="none" w:sz="0" w:space="0" w:color="auto"/>
        <w:right w:val="none" w:sz="0" w:space="0" w:color="auto"/>
      </w:divBdr>
    </w:div>
    <w:div w:id="1342585580">
      <w:bodyDiv w:val="1"/>
      <w:marLeft w:val="0"/>
      <w:marRight w:val="0"/>
      <w:marTop w:val="0"/>
      <w:marBottom w:val="0"/>
      <w:divBdr>
        <w:top w:val="none" w:sz="0" w:space="0" w:color="auto"/>
        <w:left w:val="none" w:sz="0" w:space="0" w:color="auto"/>
        <w:bottom w:val="none" w:sz="0" w:space="0" w:color="auto"/>
        <w:right w:val="none" w:sz="0" w:space="0" w:color="auto"/>
      </w:divBdr>
    </w:div>
    <w:div w:id="1342586305">
      <w:bodyDiv w:val="1"/>
      <w:marLeft w:val="0"/>
      <w:marRight w:val="0"/>
      <w:marTop w:val="0"/>
      <w:marBottom w:val="0"/>
      <w:divBdr>
        <w:top w:val="none" w:sz="0" w:space="0" w:color="auto"/>
        <w:left w:val="none" w:sz="0" w:space="0" w:color="auto"/>
        <w:bottom w:val="none" w:sz="0" w:space="0" w:color="auto"/>
        <w:right w:val="none" w:sz="0" w:space="0" w:color="auto"/>
      </w:divBdr>
    </w:div>
    <w:div w:id="1342930181">
      <w:bodyDiv w:val="1"/>
      <w:marLeft w:val="0"/>
      <w:marRight w:val="0"/>
      <w:marTop w:val="0"/>
      <w:marBottom w:val="0"/>
      <w:divBdr>
        <w:top w:val="none" w:sz="0" w:space="0" w:color="auto"/>
        <w:left w:val="none" w:sz="0" w:space="0" w:color="auto"/>
        <w:bottom w:val="none" w:sz="0" w:space="0" w:color="auto"/>
        <w:right w:val="none" w:sz="0" w:space="0" w:color="auto"/>
      </w:divBdr>
    </w:div>
    <w:div w:id="1342975969">
      <w:bodyDiv w:val="1"/>
      <w:marLeft w:val="0"/>
      <w:marRight w:val="0"/>
      <w:marTop w:val="0"/>
      <w:marBottom w:val="0"/>
      <w:divBdr>
        <w:top w:val="none" w:sz="0" w:space="0" w:color="auto"/>
        <w:left w:val="none" w:sz="0" w:space="0" w:color="auto"/>
        <w:bottom w:val="none" w:sz="0" w:space="0" w:color="auto"/>
        <w:right w:val="none" w:sz="0" w:space="0" w:color="auto"/>
      </w:divBdr>
    </w:div>
    <w:div w:id="1343505408">
      <w:bodyDiv w:val="1"/>
      <w:marLeft w:val="0"/>
      <w:marRight w:val="0"/>
      <w:marTop w:val="0"/>
      <w:marBottom w:val="0"/>
      <w:divBdr>
        <w:top w:val="none" w:sz="0" w:space="0" w:color="auto"/>
        <w:left w:val="none" w:sz="0" w:space="0" w:color="auto"/>
        <w:bottom w:val="none" w:sz="0" w:space="0" w:color="auto"/>
        <w:right w:val="none" w:sz="0" w:space="0" w:color="auto"/>
      </w:divBdr>
      <w:divsChild>
        <w:div w:id="19861720">
          <w:marLeft w:val="0"/>
          <w:marRight w:val="0"/>
          <w:marTop w:val="0"/>
          <w:marBottom w:val="0"/>
          <w:divBdr>
            <w:top w:val="none" w:sz="0" w:space="0" w:color="auto"/>
            <w:left w:val="none" w:sz="0" w:space="0" w:color="auto"/>
            <w:bottom w:val="none" w:sz="0" w:space="0" w:color="auto"/>
            <w:right w:val="none" w:sz="0" w:space="0" w:color="auto"/>
          </w:divBdr>
        </w:div>
        <w:div w:id="29499257">
          <w:marLeft w:val="0"/>
          <w:marRight w:val="0"/>
          <w:marTop w:val="0"/>
          <w:marBottom w:val="0"/>
          <w:divBdr>
            <w:top w:val="none" w:sz="0" w:space="0" w:color="auto"/>
            <w:left w:val="none" w:sz="0" w:space="0" w:color="auto"/>
            <w:bottom w:val="none" w:sz="0" w:space="0" w:color="auto"/>
            <w:right w:val="none" w:sz="0" w:space="0" w:color="auto"/>
          </w:divBdr>
        </w:div>
        <w:div w:id="35274991">
          <w:marLeft w:val="0"/>
          <w:marRight w:val="0"/>
          <w:marTop w:val="0"/>
          <w:marBottom w:val="0"/>
          <w:divBdr>
            <w:top w:val="none" w:sz="0" w:space="0" w:color="auto"/>
            <w:left w:val="none" w:sz="0" w:space="0" w:color="auto"/>
            <w:bottom w:val="none" w:sz="0" w:space="0" w:color="auto"/>
            <w:right w:val="none" w:sz="0" w:space="0" w:color="auto"/>
          </w:divBdr>
        </w:div>
        <w:div w:id="45957406">
          <w:marLeft w:val="0"/>
          <w:marRight w:val="0"/>
          <w:marTop w:val="0"/>
          <w:marBottom w:val="0"/>
          <w:divBdr>
            <w:top w:val="none" w:sz="0" w:space="0" w:color="auto"/>
            <w:left w:val="none" w:sz="0" w:space="0" w:color="auto"/>
            <w:bottom w:val="none" w:sz="0" w:space="0" w:color="auto"/>
            <w:right w:val="none" w:sz="0" w:space="0" w:color="auto"/>
          </w:divBdr>
        </w:div>
        <w:div w:id="50427202">
          <w:marLeft w:val="0"/>
          <w:marRight w:val="0"/>
          <w:marTop w:val="0"/>
          <w:marBottom w:val="0"/>
          <w:divBdr>
            <w:top w:val="none" w:sz="0" w:space="0" w:color="auto"/>
            <w:left w:val="none" w:sz="0" w:space="0" w:color="auto"/>
            <w:bottom w:val="none" w:sz="0" w:space="0" w:color="auto"/>
            <w:right w:val="none" w:sz="0" w:space="0" w:color="auto"/>
          </w:divBdr>
        </w:div>
        <w:div w:id="96675672">
          <w:marLeft w:val="0"/>
          <w:marRight w:val="0"/>
          <w:marTop w:val="0"/>
          <w:marBottom w:val="0"/>
          <w:divBdr>
            <w:top w:val="none" w:sz="0" w:space="0" w:color="auto"/>
            <w:left w:val="none" w:sz="0" w:space="0" w:color="auto"/>
            <w:bottom w:val="none" w:sz="0" w:space="0" w:color="auto"/>
            <w:right w:val="none" w:sz="0" w:space="0" w:color="auto"/>
          </w:divBdr>
        </w:div>
        <w:div w:id="97019809">
          <w:marLeft w:val="0"/>
          <w:marRight w:val="0"/>
          <w:marTop w:val="0"/>
          <w:marBottom w:val="0"/>
          <w:divBdr>
            <w:top w:val="none" w:sz="0" w:space="0" w:color="auto"/>
            <w:left w:val="none" w:sz="0" w:space="0" w:color="auto"/>
            <w:bottom w:val="none" w:sz="0" w:space="0" w:color="auto"/>
            <w:right w:val="none" w:sz="0" w:space="0" w:color="auto"/>
          </w:divBdr>
        </w:div>
        <w:div w:id="135994930">
          <w:marLeft w:val="0"/>
          <w:marRight w:val="0"/>
          <w:marTop w:val="0"/>
          <w:marBottom w:val="0"/>
          <w:divBdr>
            <w:top w:val="none" w:sz="0" w:space="0" w:color="auto"/>
            <w:left w:val="none" w:sz="0" w:space="0" w:color="auto"/>
            <w:bottom w:val="none" w:sz="0" w:space="0" w:color="auto"/>
            <w:right w:val="none" w:sz="0" w:space="0" w:color="auto"/>
          </w:divBdr>
        </w:div>
        <w:div w:id="171771499">
          <w:marLeft w:val="0"/>
          <w:marRight w:val="0"/>
          <w:marTop w:val="0"/>
          <w:marBottom w:val="0"/>
          <w:divBdr>
            <w:top w:val="none" w:sz="0" w:space="0" w:color="auto"/>
            <w:left w:val="none" w:sz="0" w:space="0" w:color="auto"/>
            <w:bottom w:val="none" w:sz="0" w:space="0" w:color="auto"/>
            <w:right w:val="none" w:sz="0" w:space="0" w:color="auto"/>
          </w:divBdr>
        </w:div>
        <w:div w:id="181628562">
          <w:marLeft w:val="0"/>
          <w:marRight w:val="0"/>
          <w:marTop w:val="0"/>
          <w:marBottom w:val="0"/>
          <w:divBdr>
            <w:top w:val="none" w:sz="0" w:space="0" w:color="auto"/>
            <w:left w:val="none" w:sz="0" w:space="0" w:color="auto"/>
            <w:bottom w:val="none" w:sz="0" w:space="0" w:color="auto"/>
            <w:right w:val="none" w:sz="0" w:space="0" w:color="auto"/>
          </w:divBdr>
        </w:div>
        <w:div w:id="182473418">
          <w:marLeft w:val="0"/>
          <w:marRight w:val="0"/>
          <w:marTop w:val="0"/>
          <w:marBottom w:val="0"/>
          <w:divBdr>
            <w:top w:val="none" w:sz="0" w:space="0" w:color="auto"/>
            <w:left w:val="none" w:sz="0" w:space="0" w:color="auto"/>
            <w:bottom w:val="none" w:sz="0" w:space="0" w:color="auto"/>
            <w:right w:val="none" w:sz="0" w:space="0" w:color="auto"/>
          </w:divBdr>
        </w:div>
        <w:div w:id="204025706">
          <w:marLeft w:val="0"/>
          <w:marRight w:val="0"/>
          <w:marTop w:val="0"/>
          <w:marBottom w:val="0"/>
          <w:divBdr>
            <w:top w:val="none" w:sz="0" w:space="0" w:color="auto"/>
            <w:left w:val="none" w:sz="0" w:space="0" w:color="auto"/>
            <w:bottom w:val="none" w:sz="0" w:space="0" w:color="auto"/>
            <w:right w:val="none" w:sz="0" w:space="0" w:color="auto"/>
          </w:divBdr>
        </w:div>
        <w:div w:id="205994548">
          <w:marLeft w:val="0"/>
          <w:marRight w:val="0"/>
          <w:marTop w:val="0"/>
          <w:marBottom w:val="0"/>
          <w:divBdr>
            <w:top w:val="none" w:sz="0" w:space="0" w:color="auto"/>
            <w:left w:val="none" w:sz="0" w:space="0" w:color="auto"/>
            <w:bottom w:val="none" w:sz="0" w:space="0" w:color="auto"/>
            <w:right w:val="none" w:sz="0" w:space="0" w:color="auto"/>
          </w:divBdr>
        </w:div>
        <w:div w:id="211163568">
          <w:marLeft w:val="0"/>
          <w:marRight w:val="0"/>
          <w:marTop w:val="0"/>
          <w:marBottom w:val="0"/>
          <w:divBdr>
            <w:top w:val="none" w:sz="0" w:space="0" w:color="auto"/>
            <w:left w:val="none" w:sz="0" w:space="0" w:color="auto"/>
            <w:bottom w:val="none" w:sz="0" w:space="0" w:color="auto"/>
            <w:right w:val="none" w:sz="0" w:space="0" w:color="auto"/>
          </w:divBdr>
        </w:div>
        <w:div w:id="223029052">
          <w:marLeft w:val="0"/>
          <w:marRight w:val="0"/>
          <w:marTop w:val="0"/>
          <w:marBottom w:val="0"/>
          <w:divBdr>
            <w:top w:val="none" w:sz="0" w:space="0" w:color="auto"/>
            <w:left w:val="none" w:sz="0" w:space="0" w:color="auto"/>
            <w:bottom w:val="none" w:sz="0" w:space="0" w:color="auto"/>
            <w:right w:val="none" w:sz="0" w:space="0" w:color="auto"/>
          </w:divBdr>
        </w:div>
        <w:div w:id="318195096">
          <w:marLeft w:val="0"/>
          <w:marRight w:val="0"/>
          <w:marTop w:val="0"/>
          <w:marBottom w:val="0"/>
          <w:divBdr>
            <w:top w:val="none" w:sz="0" w:space="0" w:color="auto"/>
            <w:left w:val="none" w:sz="0" w:space="0" w:color="auto"/>
            <w:bottom w:val="none" w:sz="0" w:space="0" w:color="auto"/>
            <w:right w:val="none" w:sz="0" w:space="0" w:color="auto"/>
          </w:divBdr>
        </w:div>
        <w:div w:id="319651293">
          <w:marLeft w:val="0"/>
          <w:marRight w:val="0"/>
          <w:marTop w:val="0"/>
          <w:marBottom w:val="0"/>
          <w:divBdr>
            <w:top w:val="none" w:sz="0" w:space="0" w:color="auto"/>
            <w:left w:val="none" w:sz="0" w:space="0" w:color="auto"/>
            <w:bottom w:val="none" w:sz="0" w:space="0" w:color="auto"/>
            <w:right w:val="none" w:sz="0" w:space="0" w:color="auto"/>
          </w:divBdr>
        </w:div>
        <w:div w:id="330259269">
          <w:marLeft w:val="0"/>
          <w:marRight w:val="0"/>
          <w:marTop w:val="0"/>
          <w:marBottom w:val="0"/>
          <w:divBdr>
            <w:top w:val="none" w:sz="0" w:space="0" w:color="auto"/>
            <w:left w:val="none" w:sz="0" w:space="0" w:color="auto"/>
            <w:bottom w:val="none" w:sz="0" w:space="0" w:color="auto"/>
            <w:right w:val="none" w:sz="0" w:space="0" w:color="auto"/>
          </w:divBdr>
        </w:div>
        <w:div w:id="338780622">
          <w:marLeft w:val="0"/>
          <w:marRight w:val="0"/>
          <w:marTop w:val="0"/>
          <w:marBottom w:val="0"/>
          <w:divBdr>
            <w:top w:val="none" w:sz="0" w:space="0" w:color="auto"/>
            <w:left w:val="none" w:sz="0" w:space="0" w:color="auto"/>
            <w:bottom w:val="none" w:sz="0" w:space="0" w:color="auto"/>
            <w:right w:val="none" w:sz="0" w:space="0" w:color="auto"/>
          </w:divBdr>
        </w:div>
        <w:div w:id="361442668">
          <w:marLeft w:val="0"/>
          <w:marRight w:val="0"/>
          <w:marTop w:val="0"/>
          <w:marBottom w:val="0"/>
          <w:divBdr>
            <w:top w:val="none" w:sz="0" w:space="0" w:color="auto"/>
            <w:left w:val="none" w:sz="0" w:space="0" w:color="auto"/>
            <w:bottom w:val="none" w:sz="0" w:space="0" w:color="auto"/>
            <w:right w:val="none" w:sz="0" w:space="0" w:color="auto"/>
          </w:divBdr>
        </w:div>
        <w:div w:id="366033543">
          <w:marLeft w:val="0"/>
          <w:marRight w:val="0"/>
          <w:marTop w:val="0"/>
          <w:marBottom w:val="0"/>
          <w:divBdr>
            <w:top w:val="none" w:sz="0" w:space="0" w:color="auto"/>
            <w:left w:val="none" w:sz="0" w:space="0" w:color="auto"/>
            <w:bottom w:val="none" w:sz="0" w:space="0" w:color="auto"/>
            <w:right w:val="none" w:sz="0" w:space="0" w:color="auto"/>
          </w:divBdr>
        </w:div>
        <w:div w:id="392893769">
          <w:marLeft w:val="0"/>
          <w:marRight w:val="0"/>
          <w:marTop w:val="0"/>
          <w:marBottom w:val="0"/>
          <w:divBdr>
            <w:top w:val="none" w:sz="0" w:space="0" w:color="auto"/>
            <w:left w:val="none" w:sz="0" w:space="0" w:color="auto"/>
            <w:bottom w:val="none" w:sz="0" w:space="0" w:color="auto"/>
            <w:right w:val="none" w:sz="0" w:space="0" w:color="auto"/>
          </w:divBdr>
        </w:div>
        <w:div w:id="402921794">
          <w:marLeft w:val="0"/>
          <w:marRight w:val="0"/>
          <w:marTop w:val="0"/>
          <w:marBottom w:val="0"/>
          <w:divBdr>
            <w:top w:val="none" w:sz="0" w:space="0" w:color="auto"/>
            <w:left w:val="none" w:sz="0" w:space="0" w:color="auto"/>
            <w:bottom w:val="none" w:sz="0" w:space="0" w:color="auto"/>
            <w:right w:val="none" w:sz="0" w:space="0" w:color="auto"/>
          </w:divBdr>
        </w:div>
        <w:div w:id="464742629">
          <w:marLeft w:val="0"/>
          <w:marRight w:val="0"/>
          <w:marTop w:val="0"/>
          <w:marBottom w:val="0"/>
          <w:divBdr>
            <w:top w:val="none" w:sz="0" w:space="0" w:color="auto"/>
            <w:left w:val="none" w:sz="0" w:space="0" w:color="auto"/>
            <w:bottom w:val="none" w:sz="0" w:space="0" w:color="auto"/>
            <w:right w:val="none" w:sz="0" w:space="0" w:color="auto"/>
          </w:divBdr>
        </w:div>
        <w:div w:id="487284215">
          <w:marLeft w:val="0"/>
          <w:marRight w:val="0"/>
          <w:marTop w:val="0"/>
          <w:marBottom w:val="0"/>
          <w:divBdr>
            <w:top w:val="none" w:sz="0" w:space="0" w:color="auto"/>
            <w:left w:val="none" w:sz="0" w:space="0" w:color="auto"/>
            <w:bottom w:val="none" w:sz="0" w:space="0" w:color="auto"/>
            <w:right w:val="none" w:sz="0" w:space="0" w:color="auto"/>
          </w:divBdr>
        </w:div>
        <w:div w:id="527722118">
          <w:marLeft w:val="0"/>
          <w:marRight w:val="0"/>
          <w:marTop w:val="0"/>
          <w:marBottom w:val="0"/>
          <w:divBdr>
            <w:top w:val="none" w:sz="0" w:space="0" w:color="auto"/>
            <w:left w:val="none" w:sz="0" w:space="0" w:color="auto"/>
            <w:bottom w:val="none" w:sz="0" w:space="0" w:color="auto"/>
            <w:right w:val="none" w:sz="0" w:space="0" w:color="auto"/>
          </w:divBdr>
        </w:div>
        <w:div w:id="549270617">
          <w:marLeft w:val="0"/>
          <w:marRight w:val="0"/>
          <w:marTop w:val="0"/>
          <w:marBottom w:val="0"/>
          <w:divBdr>
            <w:top w:val="none" w:sz="0" w:space="0" w:color="auto"/>
            <w:left w:val="none" w:sz="0" w:space="0" w:color="auto"/>
            <w:bottom w:val="none" w:sz="0" w:space="0" w:color="auto"/>
            <w:right w:val="none" w:sz="0" w:space="0" w:color="auto"/>
          </w:divBdr>
        </w:div>
        <w:div w:id="552811482">
          <w:marLeft w:val="0"/>
          <w:marRight w:val="0"/>
          <w:marTop w:val="0"/>
          <w:marBottom w:val="0"/>
          <w:divBdr>
            <w:top w:val="none" w:sz="0" w:space="0" w:color="auto"/>
            <w:left w:val="none" w:sz="0" w:space="0" w:color="auto"/>
            <w:bottom w:val="none" w:sz="0" w:space="0" w:color="auto"/>
            <w:right w:val="none" w:sz="0" w:space="0" w:color="auto"/>
          </w:divBdr>
        </w:div>
        <w:div w:id="554899430">
          <w:marLeft w:val="0"/>
          <w:marRight w:val="0"/>
          <w:marTop w:val="0"/>
          <w:marBottom w:val="0"/>
          <w:divBdr>
            <w:top w:val="none" w:sz="0" w:space="0" w:color="auto"/>
            <w:left w:val="none" w:sz="0" w:space="0" w:color="auto"/>
            <w:bottom w:val="none" w:sz="0" w:space="0" w:color="auto"/>
            <w:right w:val="none" w:sz="0" w:space="0" w:color="auto"/>
          </w:divBdr>
        </w:div>
        <w:div w:id="586614884">
          <w:marLeft w:val="0"/>
          <w:marRight w:val="0"/>
          <w:marTop w:val="0"/>
          <w:marBottom w:val="0"/>
          <w:divBdr>
            <w:top w:val="none" w:sz="0" w:space="0" w:color="auto"/>
            <w:left w:val="none" w:sz="0" w:space="0" w:color="auto"/>
            <w:bottom w:val="none" w:sz="0" w:space="0" w:color="auto"/>
            <w:right w:val="none" w:sz="0" w:space="0" w:color="auto"/>
          </w:divBdr>
        </w:div>
        <w:div w:id="588663445">
          <w:marLeft w:val="0"/>
          <w:marRight w:val="0"/>
          <w:marTop w:val="0"/>
          <w:marBottom w:val="0"/>
          <w:divBdr>
            <w:top w:val="none" w:sz="0" w:space="0" w:color="auto"/>
            <w:left w:val="none" w:sz="0" w:space="0" w:color="auto"/>
            <w:bottom w:val="none" w:sz="0" w:space="0" w:color="auto"/>
            <w:right w:val="none" w:sz="0" w:space="0" w:color="auto"/>
          </w:divBdr>
        </w:div>
        <w:div w:id="640425810">
          <w:marLeft w:val="0"/>
          <w:marRight w:val="0"/>
          <w:marTop w:val="0"/>
          <w:marBottom w:val="0"/>
          <w:divBdr>
            <w:top w:val="none" w:sz="0" w:space="0" w:color="auto"/>
            <w:left w:val="none" w:sz="0" w:space="0" w:color="auto"/>
            <w:bottom w:val="none" w:sz="0" w:space="0" w:color="auto"/>
            <w:right w:val="none" w:sz="0" w:space="0" w:color="auto"/>
          </w:divBdr>
        </w:div>
        <w:div w:id="669214385">
          <w:marLeft w:val="0"/>
          <w:marRight w:val="0"/>
          <w:marTop w:val="0"/>
          <w:marBottom w:val="0"/>
          <w:divBdr>
            <w:top w:val="none" w:sz="0" w:space="0" w:color="auto"/>
            <w:left w:val="none" w:sz="0" w:space="0" w:color="auto"/>
            <w:bottom w:val="none" w:sz="0" w:space="0" w:color="auto"/>
            <w:right w:val="none" w:sz="0" w:space="0" w:color="auto"/>
          </w:divBdr>
        </w:div>
        <w:div w:id="693116314">
          <w:marLeft w:val="0"/>
          <w:marRight w:val="0"/>
          <w:marTop w:val="0"/>
          <w:marBottom w:val="0"/>
          <w:divBdr>
            <w:top w:val="none" w:sz="0" w:space="0" w:color="auto"/>
            <w:left w:val="none" w:sz="0" w:space="0" w:color="auto"/>
            <w:bottom w:val="none" w:sz="0" w:space="0" w:color="auto"/>
            <w:right w:val="none" w:sz="0" w:space="0" w:color="auto"/>
          </w:divBdr>
        </w:div>
        <w:div w:id="717125730">
          <w:marLeft w:val="0"/>
          <w:marRight w:val="0"/>
          <w:marTop w:val="0"/>
          <w:marBottom w:val="0"/>
          <w:divBdr>
            <w:top w:val="none" w:sz="0" w:space="0" w:color="auto"/>
            <w:left w:val="none" w:sz="0" w:space="0" w:color="auto"/>
            <w:bottom w:val="none" w:sz="0" w:space="0" w:color="auto"/>
            <w:right w:val="none" w:sz="0" w:space="0" w:color="auto"/>
          </w:divBdr>
        </w:div>
        <w:div w:id="732851291">
          <w:marLeft w:val="0"/>
          <w:marRight w:val="0"/>
          <w:marTop w:val="0"/>
          <w:marBottom w:val="0"/>
          <w:divBdr>
            <w:top w:val="none" w:sz="0" w:space="0" w:color="auto"/>
            <w:left w:val="none" w:sz="0" w:space="0" w:color="auto"/>
            <w:bottom w:val="none" w:sz="0" w:space="0" w:color="auto"/>
            <w:right w:val="none" w:sz="0" w:space="0" w:color="auto"/>
          </w:divBdr>
        </w:div>
        <w:div w:id="735056176">
          <w:marLeft w:val="0"/>
          <w:marRight w:val="0"/>
          <w:marTop w:val="0"/>
          <w:marBottom w:val="0"/>
          <w:divBdr>
            <w:top w:val="none" w:sz="0" w:space="0" w:color="auto"/>
            <w:left w:val="none" w:sz="0" w:space="0" w:color="auto"/>
            <w:bottom w:val="none" w:sz="0" w:space="0" w:color="auto"/>
            <w:right w:val="none" w:sz="0" w:space="0" w:color="auto"/>
          </w:divBdr>
        </w:div>
        <w:div w:id="750930308">
          <w:marLeft w:val="0"/>
          <w:marRight w:val="0"/>
          <w:marTop w:val="0"/>
          <w:marBottom w:val="0"/>
          <w:divBdr>
            <w:top w:val="none" w:sz="0" w:space="0" w:color="auto"/>
            <w:left w:val="none" w:sz="0" w:space="0" w:color="auto"/>
            <w:bottom w:val="none" w:sz="0" w:space="0" w:color="auto"/>
            <w:right w:val="none" w:sz="0" w:space="0" w:color="auto"/>
          </w:divBdr>
        </w:div>
        <w:div w:id="783958147">
          <w:marLeft w:val="0"/>
          <w:marRight w:val="0"/>
          <w:marTop w:val="0"/>
          <w:marBottom w:val="0"/>
          <w:divBdr>
            <w:top w:val="none" w:sz="0" w:space="0" w:color="auto"/>
            <w:left w:val="none" w:sz="0" w:space="0" w:color="auto"/>
            <w:bottom w:val="none" w:sz="0" w:space="0" w:color="auto"/>
            <w:right w:val="none" w:sz="0" w:space="0" w:color="auto"/>
          </w:divBdr>
        </w:div>
        <w:div w:id="789975925">
          <w:marLeft w:val="0"/>
          <w:marRight w:val="0"/>
          <w:marTop w:val="0"/>
          <w:marBottom w:val="0"/>
          <w:divBdr>
            <w:top w:val="none" w:sz="0" w:space="0" w:color="auto"/>
            <w:left w:val="none" w:sz="0" w:space="0" w:color="auto"/>
            <w:bottom w:val="none" w:sz="0" w:space="0" w:color="auto"/>
            <w:right w:val="none" w:sz="0" w:space="0" w:color="auto"/>
          </w:divBdr>
        </w:div>
        <w:div w:id="815875994">
          <w:marLeft w:val="0"/>
          <w:marRight w:val="0"/>
          <w:marTop w:val="0"/>
          <w:marBottom w:val="0"/>
          <w:divBdr>
            <w:top w:val="none" w:sz="0" w:space="0" w:color="auto"/>
            <w:left w:val="none" w:sz="0" w:space="0" w:color="auto"/>
            <w:bottom w:val="none" w:sz="0" w:space="0" w:color="auto"/>
            <w:right w:val="none" w:sz="0" w:space="0" w:color="auto"/>
          </w:divBdr>
        </w:div>
        <w:div w:id="818691205">
          <w:marLeft w:val="0"/>
          <w:marRight w:val="0"/>
          <w:marTop w:val="0"/>
          <w:marBottom w:val="0"/>
          <w:divBdr>
            <w:top w:val="none" w:sz="0" w:space="0" w:color="auto"/>
            <w:left w:val="none" w:sz="0" w:space="0" w:color="auto"/>
            <w:bottom w:val="none" w:sz="0" w:space="0" w:color="auto"/>
            <w:right w:val="none" w:sz="0" w:space="0" w:color="auto"/>
          </w:divBdr>
        </w:div>
        <w:div w:id="869337446">
          <w:marLeft w:val="0"/>
          <w:marRight w:val="0"/>
          <w:marTop w:val="0"/>
          <w:marBottom w:val="0"/>
          <w:divBdr>
            <w:top w:val="none" w:sz="0" w:space="0" w:color="auto"/>
            <w:left w:val="none" w:sz="0" w:space="0" w:color="auto"/>
            <w:bottom w:val="none" w:sz="0" w:space="0" w:color="auto"/>
            <w:right w:val="none" w:sz="0" w:space="0" w:color="auto"/>
          </w:divBdr>
        </w:div>
        <w:div w:id="873270535">
          <w:marLeft w:val="0"/>
          <w:marRight w:val="0"/>
          <w:marTop w:val="0"/>
          <w:marBottom w:val="0"/>
          <w:divBdr>
            <w:top w:val="none" w:sz="0" w:space="0" w:color="auto"/>
            <w:left w:val="none" w:sz="0" w:space="0" w:color="auto"/>
            <w:bottom w:val="none" w:sz="0" w:space="0" w:color="auto"/>
            <w:right w:val="none" w:sz="0" w:space="0" w:color="auto"/>
          </w:divBdr>
        </w:div>
        <w:div w:id="889076176">
          <w:marLeft w:val="0"/>
          <w:marRight w:val="0"/>
          <w:marTop w:val="0"/>
          <w:marBottom w:val="0"/>
          <w:divBdr>
            <w:top w:val="none" w:sz="0" w:space="0" w:color="auto"/>
            <w:left w:val="none" w:sz="0" w:space="0" w:color="auto"/>
            <w:bottom w:val="none" w:sz="0" w:space="0" w:color="auto"/>
            <w:right w:val="none" w:sz="0" w:space="0" w:color="auto"/>
          </w:divBdr>
        </w:div>
        <w:div w:id="910970868">
          <w:marLeft w:val="0"/>
          <w:marRight w:val="0"/>
          <w:marTop w:val="0"/>
          <w:marBottom w:val="0"/>
          <w:divBdr>
            <w:top w:val="none" w:sz="0" w:space="0" w:color="auto"/>
            <w:left w:val="none" w:sz="0" w:space="0" w:color="auto"/>
            <w:bottom w:val="none" w:sz="0" w:space="0" w:color="auto"/>
            <w:right w:val="none" w:sz="0" w:space="0" w:color="auto"/>
          </w:divBdr>
        </w:div>
        <w:div w:id="926185628">
          <w:marLeft w:val="0"/>
          <w:marRight w:val="0"/>
          <w:marTop w:val="0"/>
          <w:marBottom w:val="0"/>
          <w:divBdr>
            <w:top w:val="none" w:sz="0" w:space="0" w:color="auto"/>
            <w:left w:val="none" w:sz="0" w:space="0" w:color="auto"/>
            <w:bottom w:val="none" w:sz="0" w:space="0" w:color="auto"/>
            <w:right w:val="none" w:sz="0" w:space="0" w:color="auto"/>
          </w:divBdr>
        </w:div>
        <w:div w:id="942347782">
          <w:marLeft w:val="0"/>
          <w:marRight w:val="0"/>
          <w:marTop w:val="0"/>
          <w:marBottom w:val="0"/>
          <w:divBdr>
            <w:top w:val="none" w:sz="0" w:space="0" w:color="auto"/>
            <w:left w:val="none" w:sz="0" w:space="0" w:color="auto"/>
            <w:bottom w:val="none" w:sz="0" w:space="0" w:color="auto"/>
            <w:right w:val="none" w:sz="0" w:space="0" w:color="auto"/>
          </w:divBdr>
        </w:div>
        <w:div w:id="993798750">
          <w:marLeft w:val="0"/>
          <w:marRight w:val="0"/>
          <w:marTop w:val="0"/>
          <w:marBottom w:val="0"/>
          <w:divBdr>
            <w:top w:val="none" w:sz="0" w:space="0" w:color="auto"/>
            <w:left w:val="none" w:sz="0" w:space="0" w:color="auto"/>
            <w:bottom w:val="none" w:sz="0" w:space="0" w:color="auto"/>
            <w:right w:val="none" w:sz="0" w:space="0" w:color="auto"/>
          </w:divBdr>
        </w:div>
        <w:div w:id="1003509738">
          <w:marLeft w:val="0"/>
          <w:marRight w:val="0"/>
          <w:marTop w:val="0"/>
          <w:marBottom w:val="0"/>
          <w:divBdr>
            <w:top w:val="none" w:sz="0" w:space="0" w:color="auto"/>
            <w:left w:val="none" w:sz="0" w:space="0" w:color="auto"/>
            <w:bottom w:val="none" w:sz="0" w:space="0" w:color="auto"/>
            <w:right w:val="none" w:sz="0" w:space="0" w:color="auto"/>
          </w:divBdr>
        </w:div>
        <w:div w:id="1007175634">
          <w:marLeft w:val="0"/>
          <w:marRight w:val="0"/>
          <w:marTop w:val="0"/>
          <w:marBottom w:val="0"/>
          <w:divBdr>
            <w:top w:val="none" w:sz="0" w:space="0" w:color="auto"/>
            <w:left w:val="none" w:sz="0" w:space="0" w:color="auto"/>
            <w:bottom w:val="none" w:sz="0" w:space="0" w:color="auto"/>
            <w:right w:val="none" w:sz="0" w:space="0" w:color="auto"/>
          </w:divBdr>
        </w:div>
        <w:div w:id="1025788291">
          <w:marLeft w:val="0"/>
          <w:marRight w:val="0"/>
          <w:marTop w:val="0"/>
          <w:marBottom w:val="0"/>
          <w:divBdr>
            <w:top w:val="none" w:sz="0" w:space="0" w:color="auto"/>
            <w:left w:val="none" w:sz="0" w:space="0" w:color="auto"/>
            <w:bottom w:val="none" w:sz="0" w:space="0" w:color="auto"/>
            <w:right w:val="none" w:sz="0" w:space="0" w:color="auto"/>
          </w:divBdr>
        </w:div>
        <w:div w:id="1082096356">
          <w:marLeft w:val="0"/>
          <w:marRight w:val="0"/>
          <w:marTop w:val="0"/>
          <w:marBottom w:val="0"/>
          <w:divBdr>
            <w:top w:val="none" w:sz="0" w:space="0" w:color="auto"/>
            <w:left w:val="none" w:sz="0" w:space="0" w:color="auto"/>
            <w:bottom w:val="none" w:sz="0" w:space="0" w:color="auto"/>
            <w:right w:val="none" w:sz="0" w:space="0" w:color="auto"/>
          </w:divBdr>
        </w:div>
        <w:div w:id="1099957139">
          <w:marLeft w:val="0"/>
          <w:marRight w:val="0"/>
          <w:marTop w:val="0"/>
          <w:marBottom w:val="0"/>
          <w:divBdr>
            <w:top w:val="none" w:sz="0" w:space="0" w:color="auto"/>
            <w:left w:val="none" w:sz="0" w:space="0" w:color="auto"/>
            <w:bottom w:val="none" w:sz="0" w:space="0" w:color="auto"/>
            <w:right w:val="none" w:sz="0" w:space="0" w:color="auto"/>
          </w:divBdr>
        </w:div>
        <w:div w:id="1122184676">
          <w:marLeft w:val="0"/>
          <w:marRight w:val="0"/>
          <w:marTop w:val="0"/>
          <w:marBottom w:val="0"/>
          <w:divBdr>
            <w:top w:val="none" w:sz="0" w:space="0" w:color="auto"/>
            <w:left w:val="none" w:sz="0" w:space="0" w:color="auto"/>
            <w:bottom w:val="none" w:sz="0" w:space="0" w:color="auto"/>
            <w:right w:val="none" w:sz="0" w:space="0" w:color="auto"/>
          </w:divBdr>
        </w:div>
        <w:div w:id="1123308592">
          <w:marLeft w:val="0"/>
          <w:marRight w:val="0"/>
          <w:marTop w:val="0"/>
          <w:marBottom w:val="0"/>
          <w:divBdr>
            <w:top w:val="none" w:sz="0" w:space="0" w:color="auto"/>
            <w:left w:val="none" w:sz="0" w:space="0" w:color="auto"/>
            <w:bottom w:val="none" w:sz="0" w:space="0" w:color="auto"/>
            <w:right w:val="none" w:sz="0" w:space="0" w:color="auto"/>
          </w:divBdr>
        </w:div>
        <w:div w:id="1147163618">
          <w:marLeft w:val="0"/>
          <w:marRight w:val="0"/>
          <w:marTop w:val="0"/>
          <w:marBottom w:val="0"/>
          <w:divBdr>
            <w:top w:val="none" w:sz="0" w:space="0" w:color="auto"/>
            <w:left w:val="none" w:sz="0" w:space="0" w:color="auto"/>
            <w:bottom w:val="none" w:sz="0" w:space="0" w:color="auto"/>
            <w:right w:val="none" w:sz="0" w:space="0" w:color="auto"/>
          </w:divBdr>
        </w:div>
        <w:div w:id="1148207990">
          <w:marLeft w:val="0"/>
          <w:marRight w:val="0"/>
          <w:marTop w:val="0"/>
          <w:marBottom w:val="0"/>
          <w:divBdr>
            <w:top w:val="none" w:sz="0" w:space="0" w:color="auto"/>
            <w:left w:val="none" w:sz="0" w:space="0" w:color="auto"/>
            <w:bottom w:val="none" w:sz="0" w:space="0" w:color="auto"/>
            <w:right w:val="none" w:sz="0" w:space="0" w:color="auto"/>
          </w:divBdr>
        </w:div>
        <w:div w:id="1167549362">
          <w:marLeft w:val="0"/>
          <w:marRight w:val="0"/>
          <w:marTop w:val="0"/>
          <w:marBottom w:val="0"/>
          <w:divBdr>
            <w:top w:val="none" w:sz="0" w:space="0" w:color="auto"/>
            <w:left w:val="none" w:sz="0" w:space="0" w:color="auto"/>
            <w:bottom w:val="none" w:sz="0" w:space="0" w:color="auto"/>
            <w:right w:val="none" w:sz="0" w:space="0" w:color="auto"/>
          </w:divBdr>
        </w:div>
        <w:div w:id="1183127656">
          <w:marLeft w:val="0"/>
          <w:marRight w:val="0"/>
          <w:marTop w:val="0"/>
          <w:marBottom w:val="0"/>
          <w:divBdr>
            <w:top w:val="none" w:sz="0" w:space="0" w:color="auto"/>
            <w:left w:val="none" w:sz="0" w:space="0" w:color="auto"/>
            <w:bottom w:val="none" w:sz="0" w:space="0" w:color="auto"/>
            <w:right w:val="none" w:sz="0" w:space="0" w:color="auto"/>
          </w:divBdr>
        </w:div>
        <w:div w:id="1243683211">
          <w:marLeft w:val="0"/>
          <w:marRight w:val="0"/>
          <w:marTop w:val="0"/>
          <w:marBottom w:val="0"/>
          <w:divBdr>
            <w:top w:val="none" w:sz="0" w:space="0" w:color="auto"/>
            <w:left w:val="none" w:sz="0" w:space="0" w:color="auto"/>
            <w:bottom w:val="none" w:sz="0" w:space="0" w:color="auto"/>
            <w:right w:val="none" w:sz="0" w:space="0" w:color="auto"/>
          </w:divBdr>
        </w:div>
        <w:div w:id="1291745119">
          <w:marLeft w:val="0"/>
          <w:marRight w:val="0"/>
          <w:marTop w:val="0"/>
          <w:marBottom w:val="0"/>
          <w:divBdr>
            <w:top w:val="none" w:sz="0" w:space="0" w:color="auto"/>
            <w:left w:val="none" w:sz="0" w:space="0" w:color="auto"/>
            <w:bottom w:val="none" w:sz="0" w:space="0" w:color="auto"/>
            <w:right w:val="none" w:sz="0" w:space="0" w:color="auto"/>
          </w:divBdr>
        </w:div>
        <w:div w:id="1305699339">
          <w:marLeft w:val="0"/>
          <w:marRight w:val="0"/>
          <w:marTop w:val="0"/>
          <w:marBottom w:val="0"/>
          <w:divBdr>
            <w:top w:val="none" w:sz="0" w:space="0" w:color="auto"/>
            <w:left w:val="none" w:sz="0" w:space="0" w:color="auto"/>
            <w:bottom w:val="none" w:sz="0" w:space="0" w:color="auto"/>
            <w:right w:val="none" w:sz="0" w:space="0" w:color="auto"/>
          </w:divBdr>
        </w:div>
        <w:div w:id="1327048020">
          <w:marLeft w:val="0"/>
          <w:marRight w:val="0"/>
          <w:marTop w:val="0"/>
          <w:marBottom w:val="0"/>
          <w:divBdr>
            <w:top w:val="none" w:sz="0" w:space="0" w:color="auto"/>
            <w:left w:val="none" w:sz="0" w:space="0" w:color="auto"/>
            <w:bottom w:val="none" w:sz="0" w:space="0" w:color="auto"/>
            <w:right w:val="none" w:sz="0" w:space="0" w:color="auto"/>
          </w:divBdr>
        </w:div>
        <w:div w:id="1339693241">
          <w:marLeft w:val="0"/>
          <w:marRight w:val="0"/>
          <w:marTop w:val="0"/>
          <w:marBottom w:val="0"/>
          <w:divBdr>
            <w:top w:val="none" w:sz="0" w:space="0" w:color="auto"/>
            <w:left w:val="none" w:sz="0" w:space="0" w:color="auto"/>
            <w:bottom w:val="none" w:sz="0" w:space="0" w:color="auto"/>
            <w:right w:val="none" w:sz="0" w:space="0" w:color="auto"/>
          </w:divBdr>
        </w:div>
        <w:div w:id="1366442326">
          <w:marLeft w:val="0"/>
          <w:marRight w:val="0"/>
          <w:marTop w:val="0"/>
          <w:marBottom w:val="0"/>
          <w:divBdr>
            <w:top w:val="none" w:sz="0" w:space="0" w:color="auto"/>
            <w:left w:val="none" w:sz="0" w:space="0" w:color="auto"/>
            <w:bottom w:val="none" w:sz="0" w:space="0" w:color="auto"/>
            <w:right w:val="none" w:sz="0" w:space="0" w:color="auto"/>
          </w:divBdr>
        </w:div>
        <w:div w:id="1368799954">
          <w:marLeft w:val="0"/>
          <w:marRight w:val="0"/>
          <w:marTop w:val="0"/>
          <w:marBottom w:val="0"/>
          <w:divBdr>
            <w:top w:val="none" w:sz="0" w:space="0" w:color="auto"/>
            <w:left w:val="none" w:sz="0" w:space="0" w:color="auto"/>
            <w:bottom w:val="none" w:sz="0" w:space="0" w:color="auto"/>
            <w:right w:val="none" w:sz="0" w:space="0" w:color="auto"/>
          </w:divBdr>
        </w:div>
        <w:div w:id="1381590851">
          <w:marLeft w:val="0"/>
          <w:marRight w:val="0"/>
          <w:marTop w:val="0"/>
          <w:marBottom w:val="0"/>
          <w:divBdr>
            <w:top w:val="none" w:sz="0" w:space="0" w:color="auto"/>
            <w:left w:val="none" w:sz="0" w:space="0" w:color="auto"/>
            <w:bottom w:val="none" w:sz="0" w:space="0" w:color="auto"/>
            <w:right w:val="none" w:sz="0" w:space="0" w:color="auto"/>
          </w:divBdr>
        </w:div>
        <w:div w:id="1427310983">
          <w:marLeft w:val="0"/>
          <w:marRight w:val="0"/>
          <w:marTop w:val="0"/>
          <w:marBottom w:val="0"/>
          <w:divBdr>
            <w:top w:val="none" w:sz="0" w:space="0" w:color="auto"/>
            <w:left w:val="none" w:sz="0" w:space="0" w:color="auto"/>
            <w:bottom w:val="none" w:sz="0" w:space="0" w:color="auto"/>
            <w:right w:val="none" w:sz="0" w:space="0" w:color="auto"/>
          </w:divBdr>
        </w:div>
        <w:div w:id="1430656762">
          <w:marLeft w:val="0"/>
          <w:marRight w:val="0"/>
          <w:marTop w:val="0"/>
          <w:marBottom w:val="0"/>
          <w:divBdr>
            <w:top w:val="none" w:sz="0" w:space="0" w:color="auto"/>
            <w:left w:val="none" w:sz="0" w:space="0" w:color="auto"/>
            <w:bottom w:val="none" w:sz="0" w:space="0" w:color="auto"/>
            <w:right w:val="none" w:sz="0" w:space="0" w:color="auto"/>
          </w:divBdr>
        </w:div>
        <w:div w:id="1451164149">
          <w:marLeft w:val="0"/>
          <w:marRight w:val="0"/>
          <w:marTop w:val="0"/>
          <w:marBottom w:val="0"/>
          <w:divBdr>
            <w:top w:val="none" w:sz="0" w:space="0" w:color="auto"/>
            <w:left w:val="none" w:sz="0" w:space="0" w:color="auto"/>
            <w:bottom w:val="none" w:sz="0" w:space="0" w:color="auto"/>
            <w:right w:val="none" w:sz="0" w:space="0" w:color="auto"/>
          </w:divBdr>
        </w:div>
        <w:div w:id="1545631194">
          <w:marLeft w:val="0"/>
          <w:marRight w:val="0"/>
          <w:marTop w:val="0"/>
          <w:marBottom w:val="0"/>
          <w:divBdr>
            <w:top w:val="none" w:sz="0" w:space="0" w:color="auto"/>
            <w:left w:val="none" w:sz="0" w:space="0" w:color="auto"/>
            <w:bottom w:val="none" w:sz="0" w:space="0" w:color="auto"/>
            <w:right w:val="none" w:sz="0" w:space="0" w:color="auto"/>
          </w:divBdr>
        </w:div>
        <w:div w:id="1551839228">
          <w:marLeft w:val="0"/>
          <w:marRight w:val="0"/>
          <w:marTop w:val="0"/>
          <w:marBottom w:val="0"/>
          <w:divBdr>
            <w:top w:val="none" w:sz="0" w:space="0" w:color="auto"/>
            <w:left w:val="none" w:sz="0" w:space="0" w:color="auto"/>
            <w:bottom w:val="none" w:sz="0" w:space="0" w:color="auto"/>
            <w:right w:val="none" w:sz="0" w:space="0" w:color="auto"/>
          </w:divBdr>
        </w:div>
        <w:div w:id="1558516614">
          <w:marLeft w:val="0"/>
          <w:marRight w:val="0"/>
          <w:marTop w:val="0"/>
          <w:marBottom w:val="0"/>
          <w:divBdr>
            <w:top w:val="none" w:sz="0" w:space="0" w:color="auto"/>
            <w:left w:val="none" w:sz="0" w:space="0" w:color="auto"/>
            <w:bottom w:val="none" w:sz="0" w:space="0" w:color="auto"/>
            <w:right w:val="none" w:sz="0" w:space="0" w:color="auto"/>
          </w:divBdr>
        </w:div>
        <w:div w:id="1609309921">
          <w:marLeft w:val="0"/>
          <w:marRight w:val="0"/>
          <w:marTop w:val="0"/>
          <w:marBottom w:val="0"/>
          <w:divBdr>
            <w:top w:val="none" w:sz="0" w:space="0" w:color="auto"/>
            <w:left w:val="none" w:sz="0" w:space="0" w:color="auto"/>
            <w:bottom w:val="none" w:sz="0" w:space="0" w:color="auto"/>
            <w:right w:val="none" w:sz="0" w:space="0" w:color="auto"/>
          </w:divBdr>
        </w:div>
        <w:div w:id="1613248831">
          <w:marLeft w:val="0"/>
          <w:marRight w:val="0"/>
          <w:marTop w:val="0"/>
          <w:marBottom w:val="0"/>
          <w:divBdr>
            <w:top w:val="none" w:sz="0" w:space="0" w:color="auto"/>
            <w:left w:val="none" w:sz="0" w:space="0" w:color="auto"/>
            <w:bottom w:val="none" w:sz="0" w:space="0" w:color="auto"/>
            <w:right w:val="none" w:sz="0" w:space="0" w:color="auto"/>
          </w:divBdr>
        </w:div>
        <w:div w:id="1623925976">
          <w:marLeft w:val="0"/>
          <w:marRight w:val="0"/>
          <w:marTop w:val="0"/>
          <w:marBottom w:val="0"/>
          <w:divBdr>
            <w:top w:val="none" w:sz="0" w:space="0" w:color="auto"/>
            <w:left w:val="none" w:sz="0" w:space="0" w:color="auto"/>
            <w:bottom w:val="none" w:sz="0" w:space="0" w:color="auto"/>
            <w:right w:val="none" w:sz="0" w:space="0" w:color="auto"/>
          </w:divBdr>
        </w:div>
        <w:div w:id="1632246208">
          <w:marLeft w:val="0"/>
          <w:marRight w:val="0"/>
          <w:marTop w:val="0"/>
          <w:marBottom w:val="0"/>
          <w:divBdr>
            <w:top w:val="none" w:sz="0" w:space="0" w:color="auto"/>
            <w:left w:val="none" w:sz="0" w:space="0" w:color="auto"/>
            <w:bottom w:val="none" w:sz="0" w:space="0" w:color="auto"/>
            <w:right w:val="none" w:sz="0" w:space="0" w:color="auto"/>
          </w:divBdr>
        </w:div>
        <w:div w:id="1651061242">
          <w:marLeft w:val="0"/>
          <w:marRight w:val="0"/>
          <w:marTop w:val="0"/>
          <w:marBottom w:val="0"/>
          <w:divBdr>
            <w:top w:val="none" w:sz="0" w:space="0" w:color="auto"/>
            <w:left w:val="none" w:sz="0" w:space="0" w:color="auto"/>
            <w:bottom w:val="none" w:sz="0" w:space="0" w:color="auto"/>
            <w:right w:val="none" w:sz="0" w:space="0" w:color="auto"/>
          </w:divBdr>
        </w:div>
        <w:div w:id="1656835689">
          <w:marLeft w:val="0"/>
          <w:marRight w:val="0"/>
          <w:marTop w:val="0"/>
          <w:marBottom w:val="0"/>
          <w:divBdr>
            <w:top w:val="none" w:sz="0" w:space="0" w:color="auto"/>
            <w:left w:val="none" w:sz="0" w:space="0" w:color="auto"/>
            <w:bottom w:val="none" w:sz="0" w:space="0" w:color="auto"/>
            <w:right w:val="none" w:sz="0" w:space="0" w:color="auto"/>
          </w:divBdr>
        </w:div>
        <w:div w:id="1680308804">
          <w:marLeft w:val="0"/>
          <w:marRight w:val="0"/>
          <w:marTop w:val="0"/>
          <w:marBottom w:val="0"/>
          <w:divBdr>
            <w:top w:val="none" w:sz="0" w:space="0" w:color="auto"/>
            <w:left w:val="none" w:sz="0" w:space="0" w:color="auto"/>
            <w:bottom w:val="none" w:sz="0" w:space="0" w:color="auto"/>
            <w:right w:val="none" w:sz="0" w:space="0" w:color="auto"/>
          </w:divBdr>
        </w:div>
        <w:div w:id="1680888013">
          <w:marLeft w:val="0"/>
          <w:marRight w:val="0"/>
          <w:marTop w:val="0"/>
          <w:marBottom w:val="0"/>
          <w:divBdr>
            <w:top w:val="none" w:sz="0" w:space="0" w:color="auto"/>
            <w:left w:val="none" w:sz="0" w:space="0" w:color="auto"/>
            <w:bottom w:val="none" w:sz="0" w:space="0" w:color="auto"/>
            <w:right w:val="none" w:sz="0" w:space="0" w:color="auto"/>
          </w:divBdr>
        </w:div>
        <w:div w:id="1681203262">
          <w:marLeft w:val="0"/>
          <w:marRight w:val="0"/>
          <w:marTop w:val="0"/>
          <w:marBottom w:val="0"/>
          <w:divBdr>
            <w:top w:val="none" w:sz="0" w:space="0" w:color="auto"/>
            <w:left w:val="none" w:sz="0" w:space="0" w:color="auto"/>
            <w:bottom w:val="none" w:sz="0" w:space="0" w:color="auto"/>
            <w:right w:val="none" w:sz="0" w:space="0" w:color="auto"/>
          </w:divBdr>
        </w:div>
        <w:div w:id="1693607385">
          <w:marLeft w:val="0"/>
          <w:marRight w:val="0"/>
          <w:marTop w:val="0"/>
          <w:marBottom w:val="0"/>
          <w:divBdr>
            <w:top w:val="none" w:sz="0" w:space="0" w:color="auto"/>
            <w:left w:val="none" w:sz="0" w:space="0" w:color="auto"/>
            <w:bottom w:val="none" w:sz="0" w:space="0" w:color="auto"/>
            <w:right w:val="none" w:sz="0" w:space="0" w:color="auto"/>
          </w:divBdr>
        </w:div>
        <w:div w:id="1724057136">
          <w:marLeft w:val="0"/>
          <w:marRight w:val="0"/>
          <w:marTop w:val="0"/>
          <w:marBottom w:val="0"/>
          <w:divBdr>
            <w:top w:val="none" w:sz="0" w:space="0" w:color="auto"/>
            <w:left w:val="none" w:sz="0" w:space="0" w:color="auto"/>
            <w:bottom w:val="none" w:sz="0" w:space="0" w:color="auto"/>
            <w:right w:val="none" w:sz="0" w:space="0" w:color="auto"/>
          </w:divBdr>
        </w:div>
        <w:div w:id="1724135035">
          <w:marLeft w:val="0"/>
          <w:marRight w:val="0"/>
          <w:marTop w:val="0"/>
          <w:marBottom w:val="0"/>
          <w:divBdr>
            <w:top w:val="none" w:sz="0" w:space="0" w:color="auto"/>
            <w:left w:val="none" w:sz="0" w:space="0" w:color="auto"/>
            <w:bottom w:val="none" w:sz="0" w:space="0" w:color="auto"/>
            <w:right w:val="none" w:sz="0" w:space="0" w:color="auto"/>
          </w:divBdr>
        </w:div>
        <w:div w:id="1743214161">
          <w:marLeft w:val="0"/>
          <w:marRight w:val="0"/>
          <w:marTop w:val="0"/>
          <w:marBottom w:val="0"/>
          <w:divBdr>
            <w:top w:val="none" w:sz="0" w:space="0" w:color="auto"/>
            <w:left w:val="none" w:sz="0" w:space="0" w:color="auto"/>
            <w:bottom w:val="none" w:sz="0" w:space="0" w:color="auto"/>
            <w:right w:val="none" w:sz="0" w:space="0" w:color="auto"/>
          </w:divBdr>
        </w:div>
        <w:div w:id="1774280330">
          <w:marLeft w:val="0"/>
          <w:marRight w:val="0"/>
          <w:marTop w:val="0"/>
          <w:marBottom w:val="0"/>
          <w:divBdr>
            <w:top w:val="none" w:sz="0" w:space="0" w:color="auto"/>
            <w:left w:val="none" w:sz="0" w:space="0" w:color="auto"/>
            <w:bottom w:val="none" w:sz="0" w:space="0" w:color="auto"/>
            <w:right w:val="none" w:sz="0" w:space="0" w:color="auto"/>
          </w:divBdr>
        </w:div>
        <w:div w:id="1796753172">
          <w:marLeft w:val="0"/>
          <w:marRight w:val="0"/>
          <w:marTop w:val="0"/>
          <w:marBottom w:val="0"/>
          <w:divBdr>
            <w:top w:val="none" w:sz="0" w:space="0" w:color="auto"/>
            <w:left w:val="none" w:sz="0" w:space="0" w:color="auto"/>
            <w:bottom w:val="none" w:sz="0" w:space="0" w:color="auto"/>
            <w:right w:val="none" w:sz="0" w:space="0" w:color="auto"/>
          </w:divBdr>
        </w:div>
        <w:div w:id="1814373492">
          <w:marLeft w:val="0"/>
          <w:marRight w:val="0"/>
          <w:marTop w:val="0"/>
          <w:marBottom w:val="0"/>
          <w:divBdr>
            <w:top w:val="none" w:sz="0" w:space="0" w:color="auto"/>
            <w:left w:val="none" w:sz="0" w:space="0" w:color="auto"/>
            <w:bottom w:val="none" w:sz="0" w:space="0" w:color="auto"/>
            <w:right w:val="none" w:sz="0" w:space="0" w:color="auto"/>
          </w:divBdr>
        </w:div>
        <w:div w:id="1814984582">
          <w:marLeft w:val="0"/>
          <w:marRight w:val="0"/>
          <w:marTop w:val="0"/>
          <w:marBottom w:val="0"/>
          <w:divBdr>
            <w:top w:val="none" w:sz="0" w:space="0" w:color="auto"/>
            <w:left w:val="none" w:sz="0" w:space="0" w:color="auto"/>
            <w:bottom w:val="none" w:sz="0" w:space="0" w:color="auto"/>
            <w:right w:val="none" w:sz="0" w:space="0" w:color="auto"/>
          </w:divBdr>
        </w:div>
        <w:div w:id="1879659496">
          <w:marLeft w:val="0"/>
          <w:marRight w:val="0"/>
          <w:marTop w:val="0"/>
          <w:marBottom w:val="0"/>
          <w:divBdr>
            <w:top w:val="none" w:sz="0" w:space="0" w:color="auto"/>
            <w:left w:val="none" w:sz="0" w:space="0" w:color="auto"/>
            <w:bottom w:val="none" w:sz="0" w:space="0" w:color="auto"/>
            <w:right w:val="none" w:sz="0" w:space="0" w:color="auto"/>
          </w:divBdr>
        </w:div>
        <w:div w:id="1913616401">
          <w:marLeft w:val="0"/>
          <w:marRight w:val="0"/>
          <w:marTop w:val="0"/>
          <w:marBottom w:val="0"/>
          <w:divBdr>
            <w:top w:val="none" w:sz="0" w:space="0" w:color="auto"/>
            <w:left w:val="none" w:sz="0" w:space="0" w:color="auto"/>
            <w:bottom w:val="none" w:sz="0" w:space="0" w:color="auto"/>
            <w:right w:val="none" w:sz="0" w:space="0" w:color="auto"/>
          </w:divBdr>
        </w:div>
        <w:div w:id="1916938789">
          <w:marLeft w:val="0"/>
          <w:marRight w:val="0"/>
          <w:marTop w:val="0"/>
          <w:marBottom w:val="0"/>
          <w:divBdr>
            <w:top w:val="none" w:sz="0" w:space="0" w:color="auto"/>
            <w:left w:val="none" w:sz="0" w:space="0" w:color="auto"/>
            <w:bottom w:val="none" w:sz="0" w:space="0" w:color="auto"/>
            <w:right w:val="none" w:sz="0" w:space="0" w:color="auto"/>
          </w:divBdr>
        </w:div>
        <w:div w:id="1931312311">
          <w:marLeft w:val="0"/>
          <w:marRight w:val="0"/>
          <w:marTop w:val="0"/>
          <w:marBottom w:val="0"/>
          <w:divBdr>
            <w:top w:val="none" w:sz="0" w:space="0" w:color="auto"/>
            <w:left w:val="none" w:sz="0" w:space="0" w:color="auto"/>
            <w:bottom w:val="none" w:sz="0" w:space="0" w:color="auto"/>
            <w:right w:val="none" w:sz="0" w:space="0" w:color="auto"/>
          </w:divBdr>
        </w:div>
        <w:div w:id="1963996355">
          <w:marLeft w:val="0"/>
          <w:marRight w:val="0"/>
          <w:marTop w:val="0"/>
          <w:marBottom w:val="0"/>
          <w:divBdr>
            <w:top w:val="none" w:sz="0" w:space="0" w:color="auto"/>
            <w:left w:val="none" w:sz="0" w:space="0" w:color="auto"/>
            <w:bottom w:val="none" w:sz="0" w:space="0" w:color="auto"/>
            <w:right w:val="none" w:sz="0" w:space="0" w:color="auto"/>
          </w:divBdr>
        </w:div>
        <w:div w:id="1973171465">
          <w:marLeft w:val="0"/>
          <w:marRight w:val="0"/>
          <w:marTop w:val="0"/>
          <w:marBottom w:val="0"/>
          <w:divBdr>
            <w:top w:val="none" w:sz="0" w:space="0" w:color="auto"/>
            <w:left w:val="none" w:sz="0" w:space="0" w:color="auto"/>
            <w:bottom w:val="none" w:sz="0" w:space="0" w:color="auto"/>
            <w:right w:val="none" w:sz="0" w:space="0" w:color="auto"/>
          </w:divBdr>
        </w:div>
      </w:divsChild>
    </w:div>
    <w:div w:id="1343580744">
      <w:bodyDiv w:val="1"/>
      <w:marLeft w:val="0"/>
      <w:marRight w:val="0"/>
      <w:marTop w:val="0"/>
      <w:marBottom w:val="0"/>
      <w:divBdr>
        <w:top w:val="none" w:sz="0" w:space="0" w:color="auto"/>
        <w:left w:val="none" w:sz="0" w:space="0" w:color="auto"/>
        <w:bottom w:val="none" w:sz="0" w:space="0" w:color="auto"/>
        <w:right w:val="none" w:sz="0" w:space="0" w:color="auto"/>
      </w:divBdr>
    </w:div>
    <w:div w:id="1344209406">
      <w:bodyDiv w:val="1"/>
      <w:marLeft w:val="0"/>
      <w:marRight w:val="0"/>
      <w:marTop w:val="0"/>
      <w:marBottom w:val="0"/>
      <w:divBdr>
        <w:top w:val="none" w:sz="0" w:space="0" w:color="auto"/>
        <w:left w:val="none" w:sz="0" w:space="0" w:color="auto"/>
        <w:bottom w:val="none" w:sz="0" w:space="0" w:color="auto"/>
        <w:right w:val="none" w:sz="0" w:space="0" w:color="auto"/>
      </w:divBdr>
    </w:div>
    <w:div w:id="1344361737">
      <w:bodyDiv w:val="1"/>
      <w:marLeft w:val="0"/>
      <w:marRight w:val="0"/>
      <w:marTop w:val="0"/>
      <w:marBottom w:val="0"/>
      <w:divBdr>
        <w:top w:val="none" w:sz="0" w:space="0" w:color="auto"/>
        <w:left w:val="none" w:sz="0" w:space="0" w:color="auto"/>
        <w:bottom w:val="none" w:sz="0" w:space="0" w:color="auto"/>
        <w:right w:val="none" w:sz="0" w:space="0" w:color="auto"/>
      </w:divBdr>
    </w:div>
    <w:div w:id="1346052840">
      <w:bodyDiv w:val="1"/>
      <w:marLeft w:val="0"/>
      <w:marRight w:val="0"/>
      <w:marTop w:val="0"/>
      <w:marBottom w:val="0"/>
      <w:divBdr>
        <w:top w:val="none" w:sz="0" w:space="0" w:color="auto"/>
        <w:left w:val="none" w:sz="0" w:space="0" w:color="auto"/>
        <w:bottom w:val="none" w:sz="0" w:space="0" w:color="auto"/>
        <w:right w:val="none" w:sz="0" w:space="0" w:color="auto"/>
      </w:divBdr>
    </w:div>
    <w:div w:id="1346445296">
      <w:bodyDiv w:val="1"/>
      <w:marLeft w:val="0"/>
      <w:marRight w:val="0"/>
      <w:marTop w:val="0"/>
      <w:marBottom w:val="0"/>
      <w:divBdr>
        <w:top w:val="none" w:sz="0" w:space="0" w:color="auto"/>
        <w:left w:val="none" w:sz="0" w:space="0" w:color="auto"/>
        <w:bottom w:val="none" w:sz="0" w:space="0" w:color="auto"/>
        <w:right w:val="none" w:sz="0" w:space="0" w:color="auto"/>
      </w:divBdr>
    </w:div>
    <w:div w:id="1346713474">
      <w:bodyDiv w:val="1"/>
      <w:marLeft w:val="0"/>
      <w:marRight w:val="0"/>
      <w:marTop w:val="0"/>
      <w:marBottom w:val="0"/>
      <w:divBdr>
        <w:top w:val="none" w:sz="0" w:space="0" w:color="auto"/>
        <w:left w:val="none" w:sz="0" w:space="0" w:color="auto"/>
        <w:bottom w:val="none" w:sz="0" w:space="0" w:color="auto"/>
        <w:right w:val="none" w:sz="0" w:space="0" w:color="auto"/>
      </w:divBdr>
    </w:div>
    <w:div w:id="1346982797">
      <w:bodyDiv w:val="1"/>
      <w:marLeft w:val="0"/>
      <w:marRight w:val="0"/>
      <w:marTop w:val="0"/>
      <w:marBottom w:val="0"/>
      <w:divBdr>
        <w:top w:val="none" w:sz="0" w:space="0" w:color="auto"/>
        <w:left w:val="none" w:sz="0" w:space="0" w:color="auto"/>
        <w:bottom w:val="none" w:sz="0" w:space="0" w:color="auto"/>
        <w:right w:val="none" w:sz="0" w:space="0" w:color="auto"/>
      </w:divBdr>
    </w:div>
    <w:div w:id="1347289116">
      <w:bodyDiv w:val="1"/>
      <w:marLeft w:val="0"/>
      <w:marRight w:val="0"/>
      <w:marTop w:val="0"/>
      <w:marBottom w:val="0"/>
      <w:divBdr>
        <w:top w:val="none" w:sz="0" w:space="0" w:color="auto"/>
        <w:left w:val="none" w:sz="0" w:space="0" w:color="auto"/>
        <w:bottom w:val="none" w:sz="0" w:space="0" w:color="auto"/>
        <w:right w:val="none" w:sz="0" w:space="0" w:color="auto"/>
      </w:divBdr>
    </w:div>
    <w:div w:id="1347948800">
      <w:bodyDiv w:val="1"/>
      <w:marLeft w:val="0"/>
      <w:marRight w:val="0"/>
      <w:marTop w:val="0"/>
      <w:marBottom w:val="0"/>
      <w:divBdr>
        <w:top w:val="none" w:sz="0" w:space="0" w:color="auto"/>
        <w:left w:val="none" w:sz="0" w:space="0" w:color="auto"/>
        <w:bottom w:val="none" w:sz="0" w:space="0" w:color="auto"/>
        <w:right w:val="none" w:sz="0" w:space="0" w:color="auto"/>
      </w:divBdr>
    </w:div>
    <w:div w:id="1348017368">
      <w:bodyDiv w:val="1"/>
      <w:marLeft w:val="0"/>
      <w:marRight w:val="0"/>
      <w:marTop w:val="0"/>
      <w:marBottom w:val="0"/>
      <w:divBdr>
        <w:top w:val="none" w:sz="0" w:space="0" w:color="auto"/>
        <w:left w:val="none" w:sz="0" w:space="0" w:color="auto"/>
        <w:bottom w:val="none" w:sz="0" w:space="0" w:color="auto"/>
        <w:right w:val="none" w:sz="0" w:space="0" w:color="auto"/>
      </w:divBdr>
    </w:div>
    <w:div w:id="1348171462">
      <w:bodyDiv w:val="1"/>
      <w:marLeft w:val="0"/>
      <w:marRight w:val="0"/>
      <w:marTop w:val="0"/>
      <w:marBottom w:val="0"/>
      <w:divBdr>
        <w:top w:val="none" w:sz="0" w:space="0" w:color="auto"/>
        <w:left w:val="none" w:sz="0" w:space="0" w:color="auto"/>
        <w:bottom w:val="none" w:sz="0" w:space="0" w:color="auto"/>
        <w:right w:val="none" w:sz="0" w:space="0" w:color="auto"/>
      </w:divBdr>
    </w:div>
    <w:div w:id="1349327534">
      <w:bodyDiv w:val="1"/>
      <w:marLeft w:val="0"/>
      <w:marRight w:val="0"/>
      <w:marTop w:val="0"/>
      <w:marBottom w:val="0"/>
      <w:divBdr>
        <w:top w:val="none" w:sz="0" w:space="0" w:color="auto"/>
        <w:left w:val="none" w:sz="0" w:space="0" w:color="auto"/>
        <w:bottom w:val="none" w:sz="0" w:space="0" w:color="auto"/>
        <w:right w:val="none" w:sz="0" w:space="0" w:color="auto"/>
      </w:divBdr>
    </w:div>
    <w:div w:id="1349410371">
      <w:bodyDiv w:val="1"/>
      <w:marLeft w:val="0"/>
      <w:marRight w:val="0"/>
      <w:marTop w:val="0"/>
      <w:marBottom w:val="0"/>
      <w:divBdr>
        <w:top w:val="none" w:sz="0" w:space="0" w:color="auto"/>
        <w:left w:val="none" w:sz="0" w:space="0" w:color="auto"/>
        <w:bottom w:val="none" w:sz="0" w:space="0" w:color="auto"/>
        <w:right w:val="none" w:sz="0" w:space="0" w:color="auto"/>
      </w:divBdr>
    </w:div>
    <w:div w:id="1349522109">
      <w:bodyDiv w:val="1"/>
      <w:marLeft w:val="0"/>
      <w:marRight w:val="0"/>
      <w:marTop w:val="0"/>
      <w:marBottom w:val="0"/>
      <w:divBdr>
        <w:top w:val="none" w:sz="0" w:space="0" w:color="auto"/>
        <w:left w:val="none" w:sz="0" w:space="0" w:color="auto"/>
        <w:bottom w:val="none" w:sz="0" w:space="0" w:color="auto"/>
        <w:right w:val="none" w:sz="0" w:space="0" w:color="auto"/>
      </w:divBdr>
    </w:div>
    <w:div w:id="1350529089">
      <w:bodyDiv w:val="1"/>
      <w:marLeft w:val="0"/>
      <w:marRight w:val="0"/>
      <w:marTop w:val="0"/>
      <w:marBottom w:val="0"/>
      <w:divBdr>
        <w:top w:val="none" w:sz="0" w:space="0" w:color="auto"/>
        <w:left w:val="none" w:sz="0" w:space="0" w:color="auto"/>
        <w:bottom w:val="none" w:sz="0" w:space="0" w:color="auto"/>
        <w:right w:val="none" w:sz="0" w:space="0" w:color="auto"/>
      </w:divBdr>
    </w:div>
    <w:div w:id="1350719225">
      <w:bodyDiv w:val="1"/>
      <w:marLeft w:val="0"/>
      <w:marRight w:val="0"/>
      <w:marTop w:val="0"/>
      <w:marBottom w:val="0"/>
      <w:divBdr>
        <w:top w:val="none" w:sz="0" w:space="0" w:color="auto"/>
        <w:left w:val="none" w:sz="0" w:space="0" w:color="auto"/>
        <w:bottom w:val="none" w:sz="0" w:space="0" w:color="auto"/>
        <w:right w:val="none" w:sz="0" w:space="0" w:color="auto"/>
      </w:divBdr>
    </w:div>
    <w:div w:id="1351104252">
      <w:bodyDiv w:val="1"/>
      <w:marLeft w:val="0"/>
      <w:marRight w:val="0"/>
      <w:marTop w:val="0"/>
      <w:marBottom w:val="0"/>
      <w:divBdr>
        <w:top w:val="none" w:sz="0" w:space="0" w:color="auto"/>
        <w:left w:val="none" w:sz="0" w:space="0" w:color="auto"/>
        <w:bottom w:val="none" w:sz="0" w:space="0" w:color="auto"/>
        <w:right w:val="none" w:sz="0" w:space="0" w:color="auto"/>
      </w:divBdr>
    </w:div>
    <w:div w:id="1351224564">
      <w:bodyDiv w:val="1"/>
      <w:marLeft w:val="0"/>
      <w:marRight w:val="0"/>
      <w:marTop w:val="0"/>
      <w:marBottom w:val="0"/>
      <w:divBdr>
        <w:top w:val="none" w:sz="0" w:space="0" w:color="auto"/>
        <w:left w:val="none" w:sz="0" w:space="0" w:color="auto"/>
        <w:bottom w:val="none" w:sz="0" w:space="0" w:color="auto"/>
        <w:right w:val="none" w:sz="0" w:space="0" w:color="auto"/>
      </w:divBdr>
    </w:div>
    <w:div w:id="1351296127">
      <w:bodyDiv w:val="1"/>
      <w:marLeft w:val="0"/>
      <w:marRight w:val="0"/>
      <w:marTop w:val="0"/>
      <w:marBottom w:val="0"/>
      <w:divBdr>
        <w:top w:val="none" w:sz="0" w:space="0" w:color="auto"/>
        <w:left w:val="none" w:sz="0" w:space="0" w:color="auto"/>
        <w:bottom w:val="none" w:sz="0" w:space="0" w:color="auto"/>
        <w:right w:val="none" w:sz="0" w:space="0" w:color="auto"/>
      </w:divBdr>
    </w:div>
    <w:div w:id="1351302020">
      <w:bodyDiv w:val="1"/>
      <w:marLeft w:val="0"/>
      <w:marRight w:val="0"/>
      <w:marTop w:val="0"/>
      <w:marBottom w:val="0"/>
      <w:divBdr>
        <w:top w:val="none" w:sz="0" w:space="0" w:color="auto"/>
        <w:left w:val="none" w:sz="0" w:space="0" w:color="auto"/>
        <w:bottom w:val="none" w:sz="0" w:space="0" w:color="auto"/>
        <w:right w:val="none" w:sz="0" w:space="0" w:color="auto"/>
      </w:divBdr>
    </w:div>
    <w:div w:id="1351370271">
      <w:bodyDiv w:val="1"/>
      <w:marLeft w:val="0"/>
      <w:marRight w:val="0"/>
      <w:marTop w:val="0"/>
      <w:marBottom w:val="0"/>
      <w:divBdr>
        <w:top w:val="none" w:sz="0" w:space="0" w:color="auto"/>
        <w:left w:val="none" w:sz="0" w:space="0" w:color="auto"/>
        <w:bottom w:val="none" w:sz="0" w:space="0" w:color="auto"/>
        <w:right w:val="none" w:sz="0" w:space="0" w:color="auto"/>
      </w:divBdr>
    </w:div>
    <w:div w:id="1352339796">
      <w:bodyDiv w:val="1"/>
      <w:marLeft w:val="0"/>
      <w:marRight w:val="0"/>
      <w:marTop w:val="0"/>
      <w:marBottom w:val="0"/>
      <w:divBdr>
        <w:top w:val="none" w:sz="0" w:space="0" w:color="auto"/>
        <w:left w:val="none" w:sz="0" w:space="0" w:color="auto"/>
        <w:bottom w:val="none" w:sz="0" w:space="0" w:color="auto"/>
        <w:right w:val="none" w:sz="0" w:space="0" w:color="auto"/>
      </w:divBdr>
    </w:div>
    <w:div w:id="1352800000">
      <w:bodyDiv w:val="1"/>
      <w:marLeft w:val="0"/>
      <w:marRight w:val="0"/>
      <w:marTop w:val="0"/>
      <w:marBottom w:val="0"/>
      <w:divBdr>
        <w:top w:val="none" w:sz="0" w:space="0" w:color="auto"/>
        <w:left w:val="none" w:sz="0" w:space="0" w:color="auto"/>
        <w:bottom w:val="none" w:sz="0" w:space="0" w:color="auto"/>
        <w:right w:val="none" w:sz="0" w:space="0" w:color="auto"/>
      </w:divBdr>
    </w:div>
    <w:div w:id="1352873201">
      <w:bodyDiv w:val="1"/>
      <w:marLeft w:val="0"/>
      <w:marRight w:val="0"/>
      <w:marTop w:val="0"/>
      <w:marBottom w:val="0"/>
      <w:divBdr>
        <w:top w:val="none" w:sz="0" w:space="0" w:color="auto"/>
        <w:left w:val="none" w:sz="0" w:space="0" w:color="auto"/>
        <w:bottom w:val="none" w:sz="0" w:space="0" w:color="auto"/>
        <w:right w:val="none" w:sz="0" w:space="0" w:color="auto"/>
      </w:divBdr>
    </w:div>
    <w:div w:id="1353261483">
      <w:bodyDiv w:val="1"/>
      <w:marLeft w:val="0"/>
      <w:marRight w:val="0"/>
      <w:marTop w:val="0"/>
      <w:marBottom w:val="0"/>
      <w:divBdr>
        <w:top w:val="none" w:sz="0" w:space="0" w:color="auto"/>
        <w:left w:val="none" w:sz="0" w:space="0" w:color="auto"/>
        <w:bottom w:val="none" w:sz="0" w:space="0" w:color="auto"/>
        <w:right w:val="none" w:sz="0" w:space="0" w:color="auto"/>
      </w:divBdr>
    </w:div>
    <w:div w:id="1353409767">
      <w:bodyDiv w:val="1"/>
      <w:marLeft w:val="0"/>
      <w:marRight w:val="0"/>
      <w:marTop w:val="0"/>
      <w:marBottom w:val="0"/>
      <w:divBdr>
        <w:top w:val="none" w:sz="0" w:space="0" w:color="auto"/>
        <w:left w:val="none" w:sz="0" w:space="0" w:color="auto"/>
        <w:bottom w:val="none" w:sz="0" w:space="0" w:color="auto"/>
        <w:right w:val="none" w:sz="0" w:space="0" w:color="auto"/>
      </w:divBdr>
    </w:div>
    <w:div w:id="1353410193">
      <w:bodyDiv w:val="1"/>
      <w:marLeft w:val="0"/>
      <w:marRight w:val="0"/>
      <w:marTop w:val="0"/>
      <w:marBottom w:val="0"/>
      <w:divBdr>
        <w:top w:val="none" w:sz="0" w:space="0" w:color="auto"/>
        <w:left w:val="none" w:sz="0" w:space="0" w:color="auto"/>
        <w:bottom w:val="none" w:sz="0" w:space="0" w:color="auto"/>
        <w:right w:val="none" w:sz="0" w:space="0" w:color="auto"/>
      </w:divBdr>
    </w:div>
    <w:div w:id="1353608710">
      <w:bodyDiv w:val="1"/>
      <w:marLeft w:val="0"/>
      <w:marRight w:val="0"/>
      <w:marTop w:val="0"/>
      <w:marBottom w:val="0"/>
      <w:divBdr>
        <w:top w:val="none" w:sz="0" w:space="0" w:color="auto"/>
        <w:left w:val="none" w:sz="0" w:space="0" w:color="auto"/>
        <w:bottom w:val="none" w:sz="0" w:space="0" w:color="auto"/>
        <w:right w:val="none" w:sz="0" w:space="0" w:color="auto"/>
      </w:divBdr>
    </w:div>
    <w:div w:id="1353612257">
      <w:bodyDiv w:val="1"/>
      <w:marLeft w:val="0"/>
      <w:marRight w:val="0"/>
      <w:marTop w:val="0"/>
      <w:marBottom w:val="0"/>
      <w:divBdr>
        <w:top w:val="none" w:sz="0" w:space="0" w:color="auto"/>
        <w:left w:val="none" w:sz="0" w:space="0" w:color="auto"/>
        <w:bottom w:val="none" w:sz="0" w:space="0" w:color="auto"/>
        <w:right w:val="none" w:sz="0" w:space="0" w:color="auto"/>
      </w:divBdr>
    </w:div>
    <w:div w:id="1353845342">
      <w:bodyDiv w:val="1"/>
      <w:marLeft w:val="0"/>
      <w:marRight w:val="0"/>
      <w:marTop w:val="0"/>
      <w:marBottom w:val="0"/>
      <w:divBdr>
        <w:top w:val="none" w:sz="0" w:space="0" w:color="auto"/>
        <w:left w:val="none" w:sz="0" w:space="0" w:color="auto"/>
        <w:bottom w:val="none" w:sz="0" w:space="0" w:color="auto"/>
        <w:right w:val="none" w:sz="0" w:space="0" w:color="auto"/>
      </w:divBdr>
    </w:div>
    <w:div w:id="1354451937">
      <w:bodyDiv w:val="1"/>
      <w:marLeft w:val="0"/>
      <w:marRight w:val="0"/>
      <w:marTop w:val="0"/>
      <w:marBottom w:val="0"/>
      <w:divBdr>
        <w:top w:val="none" w:sz="0" w:space="0" w:color="auto"/>
        <w:left w:val="none" w:sz="0" w:space="0" w:color="auto"/>
        <w:bottom w:val="none" w:sz="0" w:space="0" w:color="auto"/>
        <w:right w:val="none" w:sz="0" w:space="0" w:color="auto"/>
      </w:divBdr>
    </w:div>
    <w:div w:id="1354456789">
      <w:bodyDiv w:val="1"/>
      <w:marLeft w:val="0"/>
      <w:marRight w:val="0"/>
      <w:marTop w:val="0"/>
      <w:marBottom w:val="0"/>
      <w:divBdr>
        <w:top w:val="none" w:sz="0" w:space="0" w:color="auto"/>
        <w:left w:val="none" w:sz="0" w:space="0" w:color="auto"/>
        <w:bottom w:val="none" w:sz="0" w:space="0" w:color="auto"/>
        <w:right w:val="none" w:sz="0" w:space="0" w:color="auto"/>
      </w:divBdr>
      <w:divsChild>
        <w:div w:id="1181356993">
          <w:marLeft w:val="0"/>
          <w:marRight w:val="0"/>
          <w:marTop w:val="0"/>
          <w:marBottom w:val="0"/>
          <w:divBdr>
            <w:top w:val="none" w:sz="0" w:space="0" w:color="auto"/>
            <w:left w:val="none" w:sz="0" w:space="0" w:color="auto"/>
            <w:bottom w:val="none" w:sz="0" w:space="0" w:color="auto"/>
            <w:right w:val="none" w:sz="0" w:space="0" w:color="auto"/>
          </w:divBdr>
          <w:divsChild>
            <w:div w:id="1425616127">
              <w:marLeft w:val="0"/>
              <w:marRight w:val="0"/>
              <w:marTop w:val="0"/>
              <w:marBottom w:val="0"/>
              <w:divBdr>
                <w:top w:val="none" w:sz="0" w:space="0" w:color="auto"/>
                <w:left w:val="none" w:sz="0" w:space="0" w:color="auto"/>
                <w:bottom w:val="none" w:sz="0" w:space="0" w:color="auto"/>
                <w:right w:val="none" w:sz="0" w:space="0" w:color="auto"/>
              </w:divBdr>
              <w:divsChild>
                <w:div w:id="10945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14599">
      <w:bodyDiv w:val="1"/>
      <w:marLeft w:val="0"/>
      <w:marRight w:val="0"/>
      <w:marTop w:val="0"/>
      <w:marBottom w:val="0"/>
      <w:divBdr>
        <w:top w:val="none" w:sz="0" w:space="0" w:color="auto"/>
        <w:left w:val="none" w:sz="0" w:space="0" w:color="auto"/>
        <w:bottom w:val="none" w:sz="0" w:space="0" w:color="auto"/>
        <w:right w:val="none" w:sz="0" w:space="0" w:color="auto"/>
      </w:divBdr>
    </w:div>
    <w:div w:id="1355156427">
      <w:bodyDiv w:val="1"/>
      <w:marLeft w:val="0"/>
      <w:marRight w:val="0"/>
      <w:marTop w:val="0"/>
      <w:marBottom w:val="0"/>
      <w:divBdr>
        <w:top w:val="none" w:sz="0" w:space="0" w:color="auto"/>
        <w:left w:val="none" w:sz="0" w:space="0" w:color="auto"/>
        <w:bottom w:val="none" w:sz="0" w:space="0" w:color="auto"/>
        <w:right w:val="none" w:sz="0" w:space="0" w:color="auto"/>
      </w:divBdr>
    </w:div>
    <w:div w:id="1355955292">
      <w:bodyDiv w:val="1"/>
      <w:marLeft w:val="0"/>
      <w:marRight w:val="0"/>
      <w:marTop w:val="0"/>
      <w:marBottom w:val="0"/>
      <w:divBdr>
        <w:top w:val="none" w:sz="0" w:space="0" w:color="auto"/>
        <w:left w:val="none" w:sz="0" w:space="0" w:color="auto"/>
        <w:bottom w:val="none" w:sz="0" w:space="0" w:color="auto"/>
        <w:right w:val="none" w:sz="0" w:space="0" w:color="auto"/>
      </w:divBdr>
    </w:div>
    <w:div w:id="1356077998">
      <w:bodyDiv w:val="1"/>
      <w:marLeft w:val="0"/>
      <w:marRight w:val="0"/>
      <w:marTop w:val="0"/>
      <w:marBottom w:val="0"/>
      <w:divBdr>
        <w:top w:val="none" w:sz="0" w:space="0" w:color="auto"/>
        <w:left w:val="none" w:sz="0" w:space="0" w:color="auto"/>
        <w:bottom w:val="none" w:sz="0" w:space="0" w:color="auto"/>
        <w:right w:val="none" w:sz="0" w:space="0" w:color="auto"/>
      </w:divBdr>
    </w:div>
    <w:div w:id="1356272499">
      <w:bodyDiv w:val="1"/>
      <w:marLeft w:val="0"/>
      <w:marRight w:val="0"/>
      <w:marTop w:val="0"/>
      <w:marBottom w:val="0"/>
      <w:divBdr>
        <w:top w:val="none" w:sz="0" w:space="0" w:color="auto"/>
        <w:left w:val="none" w:sz="0" w:space="0" w:color="auto"/>
        <w:bottom w:val="none" w:sz="0" w:space="0" w:color="auto"/>
        <w:right w:val="none" w:sz="0" w:space="0" w:color="auto"/>
      </w:divBdr>
    </w:div>
    <w:div w:id="1356735357">
      <w:bodyDiv w:val="1"/>
      <w:marLeft w:val="0"/>
      <w:marRight w:val="0"/>
      <w:marTop w:val="0"/>
      <w:marBottom w:val="0"/>
      <w:divBdr>
        <w:top w:val="none" w:sz="0" w:space="0" w:color="auto"/>
        <w:left w:val="none" w:sz="0" w:space="0" w:color="auto"/>
        <w:bottom w:val="none" w:sz="0" w:space="0" w:color="auto"/>
        <w:right w:val="none" w:sz="0" w:space="0" w:color="auto"/>
      </w:divBdr>
    </w:div>
    <w:div w:id="1356888381">
      <w:bodyDiv w:val="1"/>
      <w:marLeft w:val="0"/>
      <w:marRight w:val="0"/>
      <w:marTop w:val="0"/>
      <w:marBottom w:val="0"/>
      <w:divBdr>
        <w:top w:val="none" w:sz="0" w:space="0" w:color="auto"/>
        <w:left w:val="none" w:sz="0" w:space="0" w:color="auto"/>
        <w:bottom w:val="none" w:sz="0" w:space="0" w:color="auto"/>
        <w:right w:val="none" w:sz="0" w:space="0" w:color="auto"/>
      </w:divBdr>
    </w:div>
    <w:div w:id="1356999466">
      <w:bodyDiv w:val="1"/>
      <w:marLeft w:val="0"/>
      <w:marRight w:val="0"/>
      <w:marTop w:val="0"/>
      <w:marBottom w:val="0"/>
      <w:divBdr>
        <w:top w:val="none" w:sz="0" w:space="0" w:color="auto"/>
        <w:left w:val="none" w:sz="0" w:space="0" w:color="auto"/>
        <w:bottom w:val="none" w:sz="0" w:space="0" w:color="auto"/>
        <w:right w:val="none" w:sz="0" w:space="0" w:color="auto"/>
      </w:divBdr>
    </w:div>
    <w:div w:id="1357149850">
      <w:bodyDiv w:val="1"/>
      <w:marLeft w:val="0"/>
      <w:marRight w:val="0"/>
      <w:marTop w:val="0"/>
      <w:marBottom w:val="0"/>
      <w:divBdr>
        <w:top w:val="none" w:sz="0" w:space="0" w:color="auto"/>
        <w:left w:val="none" w:sz="0" w:space="0" w:color="auto"/>
        <w:bottom w:val="none" w:sz="0" w:space="0" w:color="auto"/>
        <w:right w:val="none" w:sz="0" w:space="0" w:color="auto"/>
      </w:divBdr>
    </w:div>
    <w:div w:id="1357347231">
      <w:bodyDiv w:val="1"/>
      <w:marLeft w:val="0"/>
      <w:marRight w:val="0"/>
      <w:marTop w:val="0"/>
      <w:marBottom w:val="0"/>
      <w:divBdr>
        <w:top w:val="none" w:sz="0" w:space="0" w:color="auto"/>
        <w:left w:val="none" w:sz="0" w:space="0" w:color="auto"/>
        <w:bottom w:val="none" w:sz="0" w:space="0" w:color="auto"/>
        <w:right w:val="none" w:sz="0" w:space="0" w:color="auto"/>
      </w:divBdr>
    </w:div>
    <w:div w:id="1357385848">
      <w:bodyDiv w:val="1"/>
      <w:marLeft w:val="0"/>
      <w:marRight w:val="0"/>
      <w:marTop w:val="0"/>
      <w:marBottom w:val="0"/>
      <w:divBdr>
        <w:top w:val="none" w:sz="0" w:space="0" w:color="auto"/>
        <w:left w:val="none" w:sz="0" w:space="0" w:color="auto"/>
        <w:bottom w:val="none" w:sz="0" w:space="0" w:color="auto"/>
        <w:right w:val="none" w:sz="0" w:space="0" w:color="auto"/>
      </w:divBdr>
    </w:div>
    <w:div w:id="1357537149">
      <w:bodyDiv w:val="1"/>
      <w:marLeft w:val="0"/>
      <w:marRight w:val="0"/>
      <w:marTop w:val="0"/>
      <w:marBottom w:val="0"/>
      <w:divBdr>
        <w:top w:val="none" w:sz="0" w:space="0" w:color="auto"/>
        <w:left w:val="none" w:sz="0" w:space="0" w:color="auto"/>
        <w:bottom w:val="none" w:sz="0" w:space="0" w:color="auto"/>
        <w:right w:val="none" w:sz="0" w:space="0" w:color="auto"/>
      </w:divBdr>
    </w:div>
    <w:div w:id="1357540940">
      <w:bodyDiv w:val="1"/>
      <w:marLeft w:val="0"/>
      <w:marRight w:val="0"/>
      <w:marTop w:val="0"/>
      <w:marBottom w:val="0"/>
      <w:divBdr>
        <w:top w:val="none" w:sz="0" w:space="0" w:color="auto"/>
        <w:left w:val="none" w:sz="0" w:space="0" w:color="auto"/>
        <w:bottom w:val="none" w:sz="0" w:space="0" w:color="auto"/>
        <w:right w:val="none" w:sz="0" w:space="0" w:color="auto"/>
      </w:divBdr>
    </w:div>
    <w:div w:id="1357660435">
      <w:bodyDiv w:val="1"/>
      <w:marLeft w:val="0"/>
      <w:marRight w:val="0"/>
      <w:marTop w:val="0"/>
      <w:marBottom w:val="0"/>
      <w:divBdr>
        <w:top w:val="none" w:sz="0" w:space="0" w:color="auto"/>
        <w:left w:val="none" w:sz="0" w:space="0" w:color="auto"/>
        <w:bottom w:val="none" w:sz="0" w:space="0" w:color="auto"/>
        <w:right w:val="none" w:sz="0" w:space="0" w:color="auto"/>
      </w:divBdr>
    </w:div>
    <w:div w:id="1358120176">
      <w:bodyDiv w:val="1"/>
      <w:marLeft w:val="0"/>
      <w:marRight w:val="0"/>
      <w:marTop w:val="0"/>
      <w:marBottom w:val="0"/>
      <w:divBdr>
        <w:top w:val="none" w:sz="0" w:space="0" w:color="auto"/>
        <w:left w:val="none" w:sz="0" w:space="0" w:color="auto"/>
        <w:bottom w:val="none" w:sz="0" w:space="0" w:color="auto"/>
        <w:right w:val="none" w:sz="0" w:space="0" w:color="auto"/>
      </w:divBdr>
    </w:div>
    <w:div w:id="1358233669">
      <w:bodyDiv w:val="1"/>
      <w:marLeft w:val="0"/>
      <w:marRight w:val="0"/>
      <w:marTop w:val="0"/>
      <w:marBottom w:val="0"/>
      <w:divBdr>
        <w:top w:val="none" w:sz="0" w:space="0" w:color="auto"/>
        <w:left w:val="none" w:sz="0" w:space="0" w:color="auto"/>
        <w:bottom w:val="none" w:sz="0" w:space="0" w:color="auto"/>
        <w:right w:val="none" w:sz="0" w:space="0" w:color="auto"/>
      </w:divBdr>
    </w:div>
    <w:div w:id="1359046425">
      <w:bodyDiv w:val="1"/>
      <w:marLeft w:val="0"/>
      <w:marRight w:val="0"/>
      <w:marTop w:val="0"/>
      <w:marBottom w:val="0"/>
      <w:divBdr>
        <w:top w:val="none" w:sz="0" w:space="0" w:color="auto"/>
        <w:left w:val="none" w:sz="0" w:space="0" w:color="auto"/>
        <w:bottom w:val="none" w:sz="0" w:space="0" w:color="auto"/>
        <w:right w:val="none" w:sz="0" w:space="0" w:color="auto"/>
      </w:divBdr>
    </w:div>
    <w:div w:id="1359114081">
      <w:bodyDiv w:val="1"/>
      <w:marLeft w:val="0"/>
      <w:marRight w:val="0"/>
      <w:marTop w:val="0"/>
      <w:marBottom w:val="0"/>
      <w:divBdr>
        <w:top w:val="none" w:sz="0" w:space="0" w:color="auto"/>
        <w:left w:val="none" w:sz="0" w:space="0" w:color="auto"/>
        <w:bottom w:val="none" w:sz="0" w:space="0" w:color="auto"/>
        <w:right w:val="none" w:sz="0" w:space="0" w:color="auto"/>
      </w:divBdr>
    </w:div>
    <w:div w:id="1359812585">
      <w:bodyDiv w:val="1"/>
      <w:marLeft w:val="0"/>
      <w:marRight w:val="0"/>
      <w:marTop w:val="0"/>
      <w:marBottom w:val="0"/>
      <w:divBdr>
        <w:top w:val="none" w:sz="0" w:space="0" w:color="auto"/>
        <w:left w:val="none" w:sz="0" w:space="0" w:color="auto"/>
        <w:bottom w:val="none" w:sz="0" w:space="0" w:color="auto"/>
        <w:right w:val="none" w:sz="0" w:space="0" w:color="auto"/>
      </w:divBdr>
    </w:div>
    <w:div w:id="1360012444">
      <w:bodyDiv w:val="1"/>
      <w:marLeft w:val="0"/>
      <w:marRight w:val="0"/>
      <w:marTop w:val="0"/>
      <w:marBottom w:val="0"/>
      <w:divBdr>
        <w:top w:val="none" w:sz="0" w:space="0" w:color="auto"/>
        <w:left w:val="none" w:sz="0" w:space="0" w:color="auto"/>
        <w:bottom w:val="none" w:sz="0" w:space="0" w:color="auto"/>
        <w:right w:val="none" w:sz="0" w:space="0" w:color="auto"/>
      </w:divBdr>
    </w:div>
    <w:div w:id="1360662336">
      <w:bodyDiv w:val="1"/>
      <w:marLeft w:val="0"/>
      <w:marRight w:val="0"/>
      <w:marTop w:val="0"/>
      <w:marBottom w:val="0"/>
      <w:divBdr>
        <w:top w:val="none" w:sz="0" w:space="0" w:color="auto"/>
        <w:left w:val="none" w:sz="0" w:space="0" w:color="auto"/>
        <w:bottom w:val="none" w:sz="0" w:space="0" w:color="auto"/>
        <w:right w:val="none" w:sz="0" w:space="0" w:color="auto"/>
      </w:divBdr>
    </w:div>
    <w:div w:id="1361398034">
      <w:bodyDiv w:val="1"/>
      <w:marLeft w:val="0"/>
      <w:marRight w:val="0"/>
      <w:marTop w:val="0"/>
      <w:marBottom w:val="0"/>
      <w:divBdr>
        <w:top w:val="none" w:sz="0" w:space="0" w:color="auto"/>
        <w:left w:val="none" w:sz="0" w:space="0" w:color="auto"/>
        <w:bottom w:val="none" w:sz="0" w:space="0" w:color="auto"/>
        <w:right w:val="none" w:sz="0" w:space="0" w:color="auto"/>
      </w:divBdr>
    </w:div>
    <w:div w:id="1361468953">
      <w:bodyDiv w:val="1"/>
      <w:marLeft w:val="0"/>
      <w:marRight w:val="0"/>
      <w:marTop w:val="0"/>
      <w:marBottom w:val="0"/>
      <w:divBdr>
        <w:top w:val="none" w:sz="0" w:space="0" w:color="auto"/>
        <w:left w:val="none" w:sz="0" w:space="0" w:color="auto"/>
        <w:bottom w:val="none" w:sz="0" w:space="0" w:color="auto"/>
        <w:right w:val="none" w:sz="0" w:space="0" w:color="auto"/>
      </w:divBdr>
    </w:div>
    <w:div w:id="1361516895">
      <w:bodyDiv w:val="1"/>
      <w:marLeft w:val="0"/>
      <w:marRight w:val="0"/>
      <w:marTop w:val="0"/>
      <w:marBottom w:val="0"/>
      <w:divBdr>
        <w:top w:val="none" w:sz="0" w:space="0" w:color="auto"/>
        <w:left w:val="none" w:sz="0" w:space="0" w:color="auto"/>
        <w:bottom w:val="none" w:sz="0" w:space="0" w:color="auto"/>
        <w:right w:val="none" w:sz="0" w:space="0" w:color="auto"/>
      </w:divBdr>
    </w:div>
    <w:div w:id="1362318514">
      <w:bodyDiv w:val="1"/>
      <w:marLeft w:val="0"/>
      <w:marRight w:val="0"/>
      <w:marTop w:val="0"/>
      <w:marBottom w:val="0"/>
      <w:divBdr>
        <w:top w:val="none" w:sz="0" w:space="0" w:color="auto"/>
        <w:left w:val="none" w:sz="0" w:space="0" w:color="auto"/>
        <w:bottom w:val="none" w:sz="0" w:space="0" w:color="auto"/>
        <w:right w:val="none" w:sz="0" w:space="0" w:color="auto"/>
      </w:divBdr>
    </w:div>
    <w:div w:id="1362438143">
      <w:bodyDiv w:val="1"/>
      <w:marLeft w:val="0"/>
      <w:marRight w:val="0"/>
      <w:marTop w:val="0"/>
      <w:marBottom w:val="0"/>
      <w:divBdr>
        <w:top w:val="none" w:sz="0" w:space="0" w:color="auto"/>
        <w:left w:val="none" w:sz="0" w:space="0" w:color="auto"/>
        <w:bottom w:val="none" w:sz="0" w:space="0" w:color="auto"/>
        <w:right w:val="none" w:sz="0" w:space="0" w:color="auto"/>
      </w:divBdr>
    </w:div>
    <w:div w:id="1362514490">
      <w:bodyDiv w:val="1"/>
      <w:marLeft w:val="0"/>
      <w:marRight w:val="0"/>
      <w:marTop w:val="0"/>
      <w:marBottom w:val="0"/>
      <w:divBdr>
        <w:top w:val="none" w:sz="0" w:space="0" w:color="auto"/>
        <w:left w:val="none" w:sz="0" w:space="0" w:color="auto"/>
        <w:bottom w:val="none" w:sz="0" w:space="0" w:color="auto"/>
        <w:right w:val="none" w:sz="0" w:space="0" w:color="auto"/>
      </w:divBdr>
    </w:div>
    <w:div w:id="1362585158">
      <w:bodyDiv w:val="1"/>
      <w:marLeft w:val="0"/>
      <w:marRight w:val="0"/>
      <w:marTop w:val="0"/>
      <w:marBottom w:val="0"/>
      <w:divBdr>
        <w:top w:val="none" w:sz="0" w:space="0" w:color="auto"/>
        <w:left w:val="none" w:sz="0" w:space="0" w:color="auto"/>
        <w:bottom w:val="none" w:sz="0" w:space="0" w:color="auto"/>
        <w:right w:val="none" w:sz="0" w:space="0" w:color="auto"/>
      </w:divBdr>
      <w:divsChild>
        <w:div w:id="17970952">
          <w:marLeft w:val="0"/>
          <w:marRight w:val="0"/>
          <w:marTop w:val="0"/>
          <w:marBottom w:val="0"/>
          <w:divBdr>
            <w:top w:val="none" w:sz="0" w:space="0" w:color="auto"/>
            <w:left w:val="none" w:sz="0" w:space="0" w:color="auto"/>
            <w:bottom w:val="none" w:sz="0" w:space="0" w:color="auto"/>
            <w:right w:val="none" w:sz="0" w:space="0" w:color="auto"/>
          </w:divBdr>
        </w:div>
        <w:div w:id="83310238">
          <w:marLeft w:val="0"/>
          <w:marRight w:val="0"/>
          <w:marTop w:val="0"/>
          <w:marBottom w:val="0"/>
          <w:divBdr>
            <w:top w:val="none" w:sz="0" w:space="0" w:color="auto"/>
            <w:left w:val="none" w:sz="0" w:space="0" w:color="auto"/>
            <w:bottom w:val="none" w:sz="0" w:space="0" w:color="auto"/>
            <w:right w:val="none" w:sz="0" w:space="0" w:color="auto"/>
          </w:divBdr>
        </w:div>
        <w:div w:id="94979590">
          <w:marLeft w:val="0"/>
          <w:marRight w:val="0"/>
          <w:marTop w:val="0"/>
          <w:marBottom w:val="0"/>
          <w:divBdr>
            <w:top w:val="none" w:sz="0" w:space="0" w:color="auto"/>
            <w:left w:val="none" w:sz="0" w:space="0" w:color="auto"/>
            <w:bottom w:val="none" w:sz="0" w:space="0" w:color="auto"/>
            <w:right w:val="none" w:sz="0" w:space="0" w:color="auto"/>
          </w:divBdr>
        </w:div>
        <w:div w:id="105393379">
          <w:marLeft w:val="0"/>
          <w:marRight w:val="0"/>
          <w:marTop w:val="0"/>
          <w:marBottom w:val="0"/>
          <w:divBdr>
            <w:top w:val="none" w:sz="0" w:space="0" w:color="auto"/>
            <w:left w:val="none" w:sz="0" w:space="0" w:color="auto"/>
            <w:bottom w:val="none" w:sz="0" w:space="0" w:color="auto"/>
            <w:right w:val="none" w:sz="0" w:space="0" w:color="auto"/>
          </w:divBdr>
        </w:div>
        <w:div w:id="106002869">
          <w:marLeft w:val="0"/>
          <w:marRight w:val="0"/>
          <w:marTop w:val="0"/>
          <w:marBottom w:val="0"/>
          <w:divBdr>
            <w:top w:val="none" w:sz="0" w:space="0" w:color="auto"/>
            <w:left w:val="none" w:sz="0" w:space="0" w:color="auto"/>
            <w:bottom w:val="none" w:sz="0" w:space="0" w:color="auto"/>
            <w:right w:val="none" w:sz="0" w:space="0" w:color="auto"/>
          </w:divBdr>
        </w:div>
        <w:div w:id="115174431">
          <w:marLeft w:val="0"/>
          <w:marRight w:val="0"/>
          <w:marTop w:val="0"/>
          <w:marBottom w:val="0"/>
          <w:divBdr>
            <w:top w:val="none" w:sz="0" w:space="0" w:color="auto"/>
            <w:left w:val="none" w:sz="0" w:space="0" w:color="auto"/>
            <w:bottom w:val="none" w:sz="0" w:space="0" w:color="auto"/>
            <w:right w:val="none" w:sz="0" w:space="0" w:color="auto"/>
          </w:divBdr>
        </w:div>
        <w:div w:id="116067352">
          <w:marLeft w:val="0"/>
          <w:marRight w:val="0"/>
          <w:marTop w:val="0"/>
          <w:marBottom w:val="0"/>
          <w:divBdr>
            <w:top w:val="none" w:sz="0" w:space="0" w:color="auto"/>
            <w:left w:val="none" w:sz="0" w:space="0" w:color="auto"/>
            <w:bottom w:val="none" w:sz="0" w:space="0" w:color="auto"/>
            <w:right w:val="none" w:sz="0" w:space="0" w:color="auto"/>
          </w:divBdr>
        </w:div>
        <w:div w:id="139275603">
          <w:marLeft w:val="0"/>
          <w:marRight w:val="0"/>
          <w:marTop w:val="0"/>
          <w:marBottom w:val="0"/>
          <w:divBdr>
            <w:top w:val="none" w:sz="0" w:space="0" w:color="auto"/>
            <w:left w:val="none" w:sz="0" w:space="0" w:color="auto"/>
            <w:bottom w:val="none" w:sz="0" w:space="0" w:color="auto"/>
            <w:right w:val="none" w:sz="0" w:space="0" w:color="auto"/>
          </w:divBdr>
        </w:div>
        <w:div w:id="154617228">
          <w:marLeft w:val="0"/>
          <w:marRight w:val="0"/>
          <w:marTop w:val="0"/>
          <w:marBottom w:val="0"/>
          <w:divBdr>
            <w:top w:val="none" w:sz="0" w:space="0" w:color="auto"/>
            <w:left w:val="none" w:sz="0" w:space="0" w:color="auto"/>
            <w:bottom w:val="none" w:sz="0" w:space="0" w:color="auto"/>
            <w:right w:val="none" w:sz="0" w:space="0" w:color="auto"/>
          </w:divBdr>
        </w:div>
        <w:div w:id="159319380">
          <w:marLeft w:val="0"/>
          <w:marRight w:val="0"/>
          <w:marTop w:val="0"/>
          <w:marBottom w:val="0"/>
          <w:divBdr>
            <w:top w:val="none" w:sz="0" w:space="0" w:color="auto"/>
            <w:left w:val="none" w:sz="0" w:space="0" w:color="auto"/>
            <w:bottom w:val="none" w:sz="0" w:space="0" w:color="auto"/>
            <w:right w:val="none" w:sz="0" w:space="0" w:color="auto"/>
          </w:divBdr>
        </w:div>
        <w:div w:id="160391804">
          <w:marLeft w:val="0"/>
          <w:marRight w:val="0"/>
          <w:marTop w:val="0"/>
          <w:marBottom w:val="0"/>
          <w:divBdr>
            <w:top w:val="none" w:sz="0" w:space="0" w:color="auto"/>
            <w:left w:val="none" w:sz="0" w:space="0" w:color="auto"/>
            <w:bottom w:val="none" w:sz="0" w:space="0" w:color="auto"/>
            <w:right w:val="none" w:sz="0" w:space="0" w:color="auto"/>
          </w:divBdr>
        </w:div>
        <w:div w:id="181093861">
          <w:marLeft w:val="0"/>
          <w:marRight w:val="0"/>
          <w:marTop w:val="0"/>
          <w:marBottom w:val="0"/>
          <w:divBdr>
            <w:top w:val="none" w:sz="0" w:space="0" w:color="auto"/>
            <w:left w:val="none" w:sz="0" w:space="0" w:color="auto"/>
            <w:bottom w:val="none" w:sz="0" w:space="0" w:color="auto"/>
            <w:right w:val="none" w:sz="0" w:space="0" w:color="auto"/>
          </w:divBdr>
        </w:div>
        <w:div w:id="204103778">
          <w:marLeft w:val="0"/>
          <w:marRight w:val="0"/>
          <w:marTop w:val="0"/>
          <w:marBottom w:val="0"/>
          <w:divBdr>
            <w:top w:val="none" w:sz="0" w:space="0" w:color="auto"/>
            <w:left w:val="none" w:sz="0" w:space="0" w:color="auto"/>
            <w:bottom w:val="none" w:sz="0" w:space="0" w:color="auto"/>
            <w:right w:val="none" w:sz="0" w:space="0" w:color="auto"/>
          </w:divBdr>
        </w:div>
        <w:div w:id="204292955">
          <w:marLeft w:val="0"/>
          <w:marRight w:val="0"/>
          <w:marTop w:val="0"/>
          <w:marBottom w:val="0"/>
          <w:divBdr>
            <w:top w:val="none" w:sz="0" w:space="0" w:color="auto"/>
            <w:left w:val="none" w:sz="0" w:space="0" w:color="auto"/>
            <w:bottom w:val="none" w:sz="0" w:space="0" w:color="auto"/>
            <w:right w:val="none" w:sz="0" w:space="0" w:color="auto"/>
          </w:divBdr>
        </w:div>
        <w:div w:id="215707164">
          <w:marLeft w:val="0"/>
          <w:marRight w:val="0"/>
          <w:marTop w:val="0"/>
          <w:marBottom w:val="0"/>
          <w:divBdr>
            <w:top w:val="none" w:sz="0" w:space="0" w:color="auto"/>
            <w:left w:val="none" w:sz="0" w:space="0" w:color="auto"/>
            <w:bottom w:val="none" w:sz="0" w:space="0" w:color="auto"/>
            <w:right w:val="none" w:sz="0" w:space="0" w:color="auto"/>
          </w:divBdr>
        </w:div>
        <w:div w:id="228615014">
          <w:marLeft w:val="0"/>
          <w:marRight w:val="0"/>
          <w:marTop w:val="0"/>
          <w:marBottom w:val="0"/>
          <w:divBdr>
            <w:top w:val="none" w:sz="0" w:space="0" w:color="auto"/>
            <w:left w:val="none" w:sz="0" w:space="0" w:color="auto"/>
            <w:bottom w:val="none" w:sz="0" w:space="0" w:color="auto"/>
            <w:right w:val="none" w:sz="0" w:space="0" w:color="auto"/>
          </w:divBdr>
        </w:div>
        <w:div w:id="364450026">
          <w:marLeft w:val="0"/>
          <w:marRight w:val="0"/>
          <w:marTop w:val="0"/>
          <w:marBottom w:val="0"/>
          <w:divBdr>
            <w:top w:val="none" w:sz="0" w:space="0" w:color="auto"/>
            <w:left w:val="none" w:sz="0" w:space="0" w:color="auto"/>
            <w:bottom w:val="none" w:sz="0" w:space="0" w:color="auto"/>
            <w:right w:val="none" w:sz="0" w:space="0" w:color="auto"/>
          </w:divBdr>
        </w:div>
        <w:div w:id="387807066">
          <w:marLeft w:val="0"/>
          <w:marRight w:val="0"/>
          <w:marTop w:val="0"/>
          <w:marBottom w:val="0"/>
          <w:divBdr>
            <w:top w:val="none" w:sz="0" w:space="0" w:color="auto"/>
            <w:left w:val="none" w:sz="0" w:space="0" w:color="auto"/>
            <w:bottom w:val="none" w:sz="0" w:space="0" w:color="auto"/>
            <w:right w:val="none" w:sz="0" w:space="0" w:color="auto"/>
          </w:divBdr>
        </w:div>
        <w:div w:id="449864571">
          <w:marLeft w:val="0"/>
          <w:marRight w:val="0"/>
          <w:marTop w:val="0"/>
          <w:marBottom w:val="0"/>
          <w:divBdr>
            <w:top w:val="none" w:sz="0" w:space="0" w:color="auto"/>
            <w:left w:val="none" w:sz="0" w:space="0" w:color="auto"/>
            <w:bottom w:val="none" w:sz="0" w:space="0" w:color="auto"/>
            <w:right w:val="none" w:sz="0" w:space="0" w:color="auto"/>
          </w:divBdr>
        </w:div>
        <w:div w:id="456725649">
          <w:marLeft w:val="0"/>
          <w:marRight w:val="0"/>
          <w:marTop w:val="0"/>
          <w:marBottom w:val="0"/>
          <w:divBdr>
            <w:top w:val="none" w:sz="0" w:space="0" w:color="auto"/>
            <w:left w:val="none" w:sz="0" w:space="0" w:color="auto"/>
            <w:bottom w:val="none" w:sz="0" w:space="0" w:color="auto"/>
            <w:right w:val="none" w:sz="0" w:space="0" w:color="auto"/>
          </w:divBdr>
        </w:div>
        <w:div w:id="462233073">
          <w:marLeft w:val="0"/>
          <w:marRight w:val="0"/>
          <w:marTop w:val="0"/>
          <w:marBottom w:val="0"/>
          <w:divBdr>
            <w:top w:val="none" w:sz="0" w:space="0" w:color="auto"/>
            <w:left w:val="none" w:sz="0" w:space="0" w:color="auto"/>
            <w:bottom w:val="none" w:sz="0" w:space="0" w:color="auto"/>
            <w:right w:val="none" w:sz="0" w:space="0" w:color="auto"/>
          </w:divBdr>
        </w:div>
        <w:div w:id="482628285">
          <w:marLeft w:val="0"/>
          <w:marRight w:val="0"/>
          <w:marTop w:val="0"/>
          <w:marBottom w:val="0"/>
          <w:divBdr>
            <w:top w:val="none" w:sz="0" w:space="0" w:color="auto"/>
            <w:left w:val="none" w:sz="0" w:space="0" w:color="auto"/>
            <w:bottom w:val="none" w:sz="0" w:space="0" w:color="auto"/>
            <w:right w:val="none" w:sz="0" w:space="0" w:color="auto"/>
          </w:divBdr>
        </w:div>
        <w:div w:id="504634840">
          <w:marLeft w:val="0"/>
          <w:marRight w:val="0"/>
          <w:marTop w:val="0"/>
          <w:marBottom w:val="0"/>
          <w:divBdr>
            <w:top w:val="none" w:sz="0" w:space="0" w:color="auto"/>
            <w:left w:val="none" w:sz="0" w:space="0" w:color="auto"/>
            <w:bottom w:val="none" w:sz="0" w:space="0" w:color="auto"/>
            <w:right w:val="none" w:sz="0" w:space="0" w:color="auto"/>
          </w:divBdr>
        </w:div>
        <w:div w:id="531461769">
          <w:marLeft w:val="0"/>
          <w:marRight w:val="0"/>
          <w:marTop w:val="0"/>
          <w:marBottom w:val="0"/>
          <w:divBdr>
            <w:top w:val="none" w:sz="0" w:space="0" w:color="auto"/>
            <w:left w:val="none" w:sz="0" w:space="0" w:color="auto"/>
            <w:bottom w:val="none" w:sz="0" w:space="0" w:color="auto"/>
            <w:right w:val="none" w:sz="0" w:space="0" w:color="auto"/>
          </w:divBdr>
        </w:div>
        <w:div w:id="555358194">
          <w:marLeft w:val="0"/>
          <w:marRight w:val="0"/>
          <w:marTop w:val="0"/>
          <w:marBottom w:val="0"/>
          <w:divBdr>
            <w:top w:val="none" w:sz="0" w:space="0" w:color="auto"/>
            <w:left w:val="none" w:sz="0" w:space="0" w:color="auto"/>
            <w:bottom w:val="none" w:sz="0" w:space="0" w:color="auto"/>
            <w:right w:val="none" w:sz="0" w:space="0" w:color="auto"/>
          </w:divBdr>
        </w:div>
        <w:div w:id="570892693">
          <w:marLeft w:val="0"/>
          <w:marRight w:val="0"/>
          <w:marTop w:val="0"/>
          <w:marBottom w:val="0"/>
          <w:divBdr>
            <w:top w:val="none" w:sz="0" w:space="0" w:color="auto"/>
            <w:left w:val="none" w:sz="0" w:space="0" w:color="auto"/>
            <w:bottom w:val="none" w:sz="0" w:space="0" w:color="auto"/>
            <w:right w:val="none" w:sz="0" w:space="0" w:color="auto"/>
          </w:divBdr>
        </w:div>
        <w:div w:id="591428812">
          <w:marLeft w:val="0"/>
          <w:marRight w:val="0"/>
          <w:marTop w:val="0"/>
          <w:marBottom w:val="0"/>
          <w:divBdr>
            <w:top w:val="none" w:sz="0" w:space="0" w:color="auto"/>
            <w:left w:val="none" w:sz="0" w:space="0" w:color="auto"/>
            <w:bottom w:val="none" w:sz="0" w:space="0" w:color="auto"/>
            <w:right w:val="none" w:sz="0" w:space="0" w:color="auto"/>
          </w:divBdr>
        </w:div>
        <w:div w:id="592980217">
          <w:marLeft w:val="0"/>
          <w:marRight w:val="0"/>
          <w:marTop w:val="0"/>
          <w:marBottom w:val="0"/>
          <w:divBdr>
            <w:top w:val="none" w:sz="0" w:space="0" w:color="auto"/>
            <w:left w:val="none" w:sz="0" w:space="0" w:color="auto"/>
            <w:bottom w:val="none" w:sz="0" w:space="0" w:color="auto"/>
            <w:right w:val="none" w:sz="0" w:space="0" w:color="auto"/>
          </w:divBdr>
        </w:div>
        <w:div w:id="593443494">
          <w:marLeft w:val="0"/>
          <w:marRight w:val="0"/>
          <w:marTop w:val="0"/>
          <w:marBottom w:val="0"/>
          <w:divBdr>
            <w:top w:val="none" w:sz="0" w:space="0" w:color="auto"/>
            <w:left w:val="none" w:sz="0" w:space="0" w:color="auto"/>
            <w:bottom w:val="none" w:sz="0" w:space="0" w:color="auto"/>
            <w:right w:val="none" w:sz="0" w:space="0" w:color="auto"/>
          </w:divBdr>
        </w:div>
        <w:div w:id="604270490">
          <w:marLeft w:val="0"/>
          <w:marRight w:val="0"/>
          <w:marTop w:val="0"/>
          <w:marBottom w:val="0"/>
          <w:divBdr>
            <w:top w:val="none" w:sz="0" w:space="0" w:color="auto"/>
            <w:left w:val="none" w:sz="0" w:space="0" w:color="auto"/>
            <w:bottom w:val="none" w:sz="0" w:space="0" w:color="auto"/>
            <w:right w:val="none" w:sz="0" w:space="0" w:color="auto"/>
          </w:divBdr>
        </w:div>
        <w:div w:id="629628069">
          <w:marLeft w:val="0"/>
          <w:marRight w:val="0"/>
          <w:marTop w:val="0"/>
          <w:marBottom w:val="0"/>
          <w:divBdr>
            <w:top w:val="none" w:sz="0" w:space="0" w:color="auto"/>
            <w:left w:val="none" w:sz="0" w:space="0" w:color="auto"/>
            <w:bottom w:val="none" w:sz="0" w:space="0" w:color="auto"/>
            <w:right w:val="none" w:sz="0" w:space="0" w:color="auto"/>
          </w:divBdr>
        </w:div>
        <w:div w:id="669673901">
          <w:marLeft w:val="0"/>
          <w:marRight w:val="0"/>
          <w:marTop w:val="0"/>
          <w:marBottom w:val="0"/>
          <w:divBdr>
            <w:top w:val="none" w:sz="0" w:space="0" w:color="auto"/>
            <w:left w:val="none" w:sz="0" w:space="0" w:color="auto"/>
            <w:bottom w:val="none" w:sz="0" w:space="0" w:color="auto"/>
            <w:right w:val="none" w:sz="0" w:space="0" w:color="auto"/>
          </w:divBdr>
        </w:div>
        <w:div w:id="678697925">
          <w:marLeft w:val="0"/>
          <w:marRight w:val="0"/>
          <w:marTop w:val="0"/>
          <w:marBottom w:val="0"/>
          <w:divBdr>
            <w:top w:val="none" w:sz="0" w:space="0" w:color="auto"/>
            <w:left w:val="none" w:sz="0" w:space="0" w:color="auto"/>
            <w:bottom w:val="none" w:sz="0" w:space="0" w:color="auto"/>
            <w:right w:val="none" w:sz="0" w:space="0" w:color="auto"/>
          </w:divBdr>
        </w:div>
        <w:div w:id="680399955">
          <w:marLeft w:val="0"/>
          <w:marRight w:val="0"/>
          <w:marTop w:val="0"/>
          <w:marBottom w:val="0"/>
          <w:divBdr>
            <w:top w:val="none" w:sz="0" w:space="0" w:color="auto"/>
            <w:left w:val="none" w:sz="0" w:space="0" w:color="auto"/>
            <w:bottom w:val="none" w:sz="0" w:space="0" w:color="auto"/>
            <w:right w:val="none" w:sz="0" w:space="0" w:color="auto"/>
          </w:divBdr>
        </w:div>
        <w:div w:id="702481497">
          <w:marLeft w:val="0"/>
          <w:marRight w:val="0"/>
          <w:marTop w:val="0"/>
          <w:marBottom w:val="0"/>
          <w:divBdr>
            <w:top w:val="none" w:sz="0" w:space="0" w:color="auto"/>
            <w:left w:val="none" w:sz="0" w:space="0" w:color="auto"/>
            <w:bottom w:val="none" w:sz="0" w:space="0" w:color="auto"/>
            <w:right w:val="none" w:sz="0" w:space="0" w:color="auto"/>
          </w:divBdr>
        </w:div>
        <w:div w:id="714550611">
          <w:marLeft w:val="0"/>
          <w:marRight w:val="0"/>
          <w:marTop w:val="0"/>
          <w:marBottom w:val="0"/>
          <w:divBdr>
            <w:top w:val="none" w:sz="0" w:space="0" w:color="auto"/>
            <w:left w:val="none" w:sz="0" w:space="0" w:color="auto"/>
            <w:bottom w:val="none" w:sz="0" w:space="0" w:color="auto"/>
            <w:right w:val="none" w:sz="0" w:space="0" w:color="auto"/>
          </w:divBdr>
        </w:div>
        <w:div w:id="762796836">
          <w:marLeft w:val="0"/>
          <w:marRight w:val="0"/>
          <w:marTop w:val="0"/>
          <w:marBottom w:val="0"/>
          <w:divBdr>
            <w:top w:val="none" w:sz="0" w:space="0" w:color="auto"/>
            <w:left w:val="none" w:sz="0" w:space="0" w:color="auto"/>
            <w:bottom w:val="none" w:sz="0" w:space="0" w:color="auto"/>
            <w:right w:val="none" w:sz="0" w:space="0" w:color="auto"/>
          </w:divBdr>
        </w:div>
        <w:div w:id="763380152">
          <w:marLeft w:val="0"/>
          <w:marRight w:val="0"/>
          <w:marTop w:val="0"/>
          <w:marBottom w:val="0"/>
          <w:divBdr>
            <w:top w:val="none" w:sz="0" w:space="0" w:color="auto"/>
            <w:left w:val="none" w:sz="0" w:space="0" w:color="auto"/>
            <w:bottom w:val="none" w:sz="0" w:space="0" w:color="auto"/>
            <w:right w:val="none" w:sz="0" w:space="0" w:color="auto"/>
          </w:divBdr>
        </w:div>
        <w:div w:id="818380498">
          <w:marLeft w:val="0"/>
          <w:marRight w:val="0"/>
          <w:marTop w:val="0"/>
          <w:marBottom w:val="0"/>
          <w:divBdr>
            <w:top w:val="none" w:sz="0" w:space="0" w:color="auto"/>
            <w:left w:val="none" w:sz="0" w:space="0" w:color="auto"/>
            <w:bottom w:val="none" w:sz="0" w:space="0" w:color="auto"/>
            <w:right w:val="none" w:sz="0" w:space="0" w:color="auto"/>
          </w:divBdr>
        </w:div>
        <w:div w:id="820924590">
          <w:marLeft w:val="0"/>
          <w:marRight w:val="0"/>
          <w:marTop w:val="0"/>
          <w:marBottom w:val="0"/>
          <w:divBdr>
            <w:top w:val="none" w:sz="0" w:space="0" w:color="auto"/>
            <w:left w:val="none" w:sz="0" w:space="0" w:color="auto"/>
            <w:bottom w:val="none" w:sz="0" w:space="0" w:color="auto"/>
            <w:right w:val="none" w:sz="0" w:space="0" w:color="auto"/>
          </w:divBdr>
        </w:div>
        <w:div w:id="821190142">
          <w:marLeft w:val="0"/>
          <w:marRight w:val="0"/>
          <w:marTop w:val="0"/>
          <w:marBottom w:val="0"/>
          <w:divBdr>
            <w:top w:val="none" w:sz="0" w:space="0" w:color="auto"/>
            <w:left w:val="none" w:sz="0" w:space="0" w:color="auto"/>
            <w:bottom w:val="none" w:sz="0" w:space="0" w:color="auto"/>
            <w:right w:val="none" w:sz="0" w:space="0" w:color="auto"/>
          </w:divBdr>
        </w:div>
        <w:div w:id="841549986">
          <w:marLeft w:val="0"/>
          <w:marRight w:val="0"/>
          <w:marTop w:val="0"/>
          <w:marBottom w:val="0"/>
          <w:divBdr>
            <w:top w:val="none" w:sz="0" w:space="0" w:color="auto"/>
            <w:left w:val="none" w:sz="0" w:space="0" w:color="auto"/>
            <w:bottom w:val="none" w:sz="0" w:space="0" w:color="auto"/>
            <w:right w:val="none" w:sz="0" w:space="0" w:color="auto"/>
          </w:divBdr>
        </w:div>
        <w:div w:id="914126131">
          <w:marLeft w:val="0"/>
          <w:marRight w:val="0"/>
          <w:marTop w:val="0"/>
          <w:marBottom w:val="0"/>
          <w:divBdr>
            <w:top w:val="none" w:sz="0" w:space="0" w:color="auto"/>
            <w:left w:val="none" w:sz="0" w:space="0" w:color="auto"/>
            <w:bottom w:val="none" w:sz="0" w:space="0" w:color="auto"/>
            <w:right w:val="none" w:sz="0" w:space="0" w:color="auto"/>
          </w:divBdr>
        </w:div>
        <w:div w:id="925655681">
          <w:marLeft w:val="0"/>
          <w:marRight w:val="0"/>
          <w:marTop w:val="0"/>
          <w:marBottom w:val="0"/>
          <w:divBdr>
            <w:top w:val="none" w:sz="0" w:space="0" w:color="auto"/>
            <w:left w:val="none" w:sz="0" w:space="0" w:color="auto"/>
            <w:bottom w:val="none" w:sz="0" w:space="0" w:color="auto"/>
            <w:right w:val="none" w:sz="0" w:space="0" w:color="auto"/>
          </w:divBdr>
        </w:div>
        <w:div w:id="936982636">
          <w:marLeft w:val="0"/>
          <w:marRight w:val="0"/>
          <w:marTop w:val="0"/>
          <w:marBottom w:val="0"/>
          <w:divBdr>
            <w:top w:val="none" w:sz="0" w:space="0" w:color="auto"/>
            <w:left w:val="none" w:sz="0" w:space="0" w:color="auto"/>
            <w:bottom w:val="none" w:sz="0" w:space="0" w:color="auto"/>
            <w:right w:val="none" w:sz="0" w:space="0" w:color="auto"/>
          </w:divBdr>
        </w:div>
        <w:div w:id="959536059">
          <w:marLeft w:val="0"/>
          <w:marRight w:val="0"/>
          <w:marTop w:val="0"/>
          <w:marBottom w:val="0"/>
          <w:divBdr>
            <w:top w:val="none" w:sz="0" w:space="0" w:color="auto"/>
            <w:left w:val="none" w:sz="0" w:space="0" w:color="auto"/>
            <w:bottom w:val="none" w:sz="0" w:space="0" w:color="auto"/>
            <w:right w:val="none" w:sz="0" w:space="0" w:color="auto"/>
          </w:divBdr>
        </w:div>
        <w:div w:id="973562406">
          <w:marLeft w:val="0"/>
          <w:marRight w:val="0"/>
          <w:marTop w:val="0"/>
          <w:marBottom w:val="0"/>
          <w:divBdr>
            <w:top w:val="none" w:sz="0" w:space="0" w:color="auto"/>
            <w:left w:val="none" w:sz="0" w:space="0" w:color="auto"/>
            <w:bottom w:val="none" w:sz="0" w:space="0" w:color="auto"/>
            <w:right w:val="none" w:sz="0" w:space="0" w:color="auto"/>
          </w:divBdr>
        </w:div>
        <w:div w:id="988242490">
          <w:marLeft w:val="0"/>
          <w:marRight w:val="0"/>
          <w:marTop w:val="0"/>
          <w:marBottom w:val="0"/>
          <w:divBdr>
            <w:top w:val="none" w:sz="0" w:space="0" w:color="auto"/>
            <w:left w:val="none" w:sz="0" w:space="0" w:color="auto"/>
            <w:bottom w:val="none" w:sz="0" w:space="0" w:color="auto"/>
            <w:right w:val="none" w:sz="0" w:space="0" w:color="auto"/>
          </w:divBdr>
        </w:div>
        <w:div w:id="1105927323">
          <w:marLeft w:val="0"/>
          <w:marRight w:val="0"/>
          <w:marTop w:val="0"/>
          <w:marBottom w:val="0"/>
          <w:divBdr>
            <w:top w:val="none" w:sz="0" w:space="0" w:color="auto"/>
            <w:left w:val="none" w:sz="0" w:space="0" w:color="auto"/>
            <w:bottom w:val="none" w:sz="0" w:space="0" w:color="auto"/>
            <w:right w:val="none" w:sz="0" w:space="0" w:color="auto"/>
          </w:divBdr>
        </w:div>
        <w:div w:id="1108354155">
          <w:marLeft w:val="0"/>
          <w:marRight w:val="0"/>
          <w:marTop w:val="0"/>
          <w:marBottom w:val="0"/>
          <w:divBdr>
            <w:top w:val="none" w:sz="0" w:space="0" w:color="auto"/>
            <w:left w:val="none" w:sz="0" w:space="0" w:color="auto"/>
            <w:bottom w:val="none" w:sz="0" w:space="0" w:color="auto"/>
            <w:right w:val="none" w:sz="0" w:space="0" w:color="auto"/>
          </w:divBdr>
        </w:div>
        <w:div w:id="1109348722">
          <w:marLeft w:val="0"/>
          <w:marRight w:val="0"/>
          <w:marTop w:val="0"/>
          <w:marBottom w:val="0"/>
          <w:divBdr>
            <w:top w:val="none" w:sz="0" w:space="0" w:color="auto"/>
            <w:left w:val="none" w:sz="0" w:space="0" w:color="auto"/>
            <w:bottom w:val="none" w:sz="0" w:space="0" w:color="auto"/>
            <w:right w:val="none" w:sz="0" w:space="0" w:color="auto"/>
          </w:divBdr>
        </w:div>
        <w:div w:id="1131168578">
          <w:marLeft w:val="0"/>
          <w:marRight w:val="0"/>
          <w:marTop w:val="0"/>
          <w:marBottom w:val="0"/>
          <w:divBdr>
            <w:top w:val="none" w:sz="0" w:space="0" w:color="auto"/>
            <w:left w:val="none" w:sz="0" w:space="0" w:color="auto"/>
            <w:bottom w:val="none" w:sz="0" w:space="0" w:color="auto"/>
            <w:right w:val="none" w:sz="0" w:space="0" w:color="auto"/>
          </w:divBdr>
        </w:div>
        <w:div w:id="1134560835">
          <w:marLeft w:val="0"/>
          <w:marRight w:val="0"/>
          <w:marTop w:val="0"/>
          <w:marBottom w:val="0"/>
          <w:divBdr>
            <w:top w:val="none" w:sz="0" w:space="0" w:color="auto"/>
            <w:left w:val="none" w:sz="0" w:space="0" w:color="auto"/>
            <w:bottom w:val="none" w:sz="0" w:space="0" w:color="auto"/>
            <w:right w:val="none" w:sz="0" w:space="0" w:color="auto"/>
          </w:divBdr>
        </w:div>
        <w:div w:id="1150950835">
          <w:marLeft w:val="0"/>
          <w:marRight w:val="0"/>
          <w:marTop w:val="0"/>
          <w:marBottom w:val="0"/>
          <w:divBdr>
            <w:top w:val="none" w:sz="0" w:space="0" w:color="auto"/>
            <w:left w:val="none" w:sz="0" w:space="0" w:color="auto"/>
            <w:bottom w:val="none" w:sz="0" w:space="0" w:color="auto"/>
            <w:right w:val="none" w:sz="0" w:space="0" w:color="auto"/>
          </w:divBdr>
        </w:div>
        <w:div w:id="1191335460">
          <w:marLeft w:val="0"/>
          <w:marRight w:val="0"/>
          <w:marTop w:val="0"/>
          <w:marBottom w:val="0"/>
          <w:divBdr>
            <w:top w:val="none" w:sz="0" w:space="0" w:color="auto"/>
            <w:left w:val="none" w:sz="0" w:space="0" w:color="auto"/>
            <w:bottom w:val="none" w:sz="0" w:space="0" w:color="auto"/>
            <w:right w:val="none" w:sz="0" w:space="0" w:color="auto"/>
          </w:divBdr>
        </w:div>
        <w:div w:id="1196113978">
          <w:marLeft w:val="0"/>
          <w:marRight w:val="0"/>
          <w:marTop w:val="0"/>
          <w:marBottom w:val="0"/>
          <w:divBdr>
            <w:top w:val="none" w:sz="0" w:space="0" w:color="auto"/>
            <w:left w:val="none" w:sz="0" w:space="0" w:color="auto"/>
            <w:bottom w:val="none" w:sz="0" w:space="0" w:color="auto"/>
            <w:right w:val="none" w:sz="0" w:space="0" w:color="auto"/>
          </w:divBdr>
        </w:div>
        <w:div w:id="1249148527">
          <w:marLeft w:val="0"/>
          <w:marRight w:val="0"/>
          <w:marTop w:val="0"/>
          <w:marBottom w:val="0"/>
          <w:divBdr>
            <w:top w:val="none" w:sz="0" w:space="0" w:color="auto"/>
            <w:left w:val="none" w:sz="0" w:space="0" w:color="auto"/>
            <w:bottom w:val="none" w:sz="0" w:space="0" w:color="auto"/>
            <w:right w:val="none" w:sz="0" w:space="0" w:color="auto"/>
          </w:divBdr>
        </w:div>
        <w:div w:id="1251742273">
          <w:marLeft w:val="0"/>
          <w:marRight w:val="0"/>
          <w:marTop w:val="0"/>
          <w:marBottom w:val="0"/>
          <w:divBdr>
            <w:top w:val="none" w:sz="0" w:space="0" w:color="auto"/>
            <w:left w:val="none" w:sz="0" w:space="0" w:color="auto"/>
            <w:bottom w:val="none" w:sz="0" w:space="0" w:color="auto"/>
            <w:right w:val="none" w:sz="0" w:space="0" w:color="auto"/>
          </w:divBdr>
        </w:div>
        <w:div w:id="1277643222">
          <w:marLeft w:val="0"/>
          <w:marRight w:val="0"/>
          <w:marTop w:val="0"/>
          <w:marBottom w:val="0"/>
          <w:divBdr>
            <w:top w:val="none" w:sz="0" w:space="0" w:color="auto"/>
            <w:left w:val="none" w:sz="0" w:space="0" w:color="auto"/>
            <w:bottom w:val="none" w:sz="0" w:space="0" w:color="auto"/>
            <w:right w:val="none" w:sz="0" w:space="0" w:color="auto"/>
          </w:divBdr>
        </w:div>
        <w:div w:id="1293898150">
          <w:marLeft w:val="0"/>
          <w:marRight w:val="0"/>
          <w:marTop w:val="0"/>
          <w:marBottom w:val="0"/>
          <w:divBdr>
            <w:top w:val="none" w:sz="0" w:space="0" w:color="auto"/>
            <w:left w:val="none" w:sz="0" w:space="0" w:color="auto"/>
            <w:bottom w:val="none" w:sz="0" w:space="0" w:color="auto"/>
            <w:right w:val="none" w:sz="0" w:space="0" w:color="auto"/>
          </w:divBdr>
        </w:div>
        <w:div w:id="1294407599">
          <w:marLeft w:val="0"/>
          <w:marRight w:val="0"/>
          <w:marTop w:val="0"/>
          <w:marBottom w:val="0"/>
          <w:divBdr>
            <w:top w:val="none" w:sz="0" w:space="0" w:color="auto"/>
            <w:left w:val="none" w:sz="0" w:space="0" w:color="auto"/>
            <w:bottom w:val="none" w:sz="0" w:space="0" w:color="auto"/>
            <w:right w:val="none" w:sz="0" w:space="0" w:color="auto"/>
          </w:divBdr>
        </w:div>
        <w:div w:id="1338120407">
          <w:marLeft w:val="0"/>
          <w:marRight w:val="0"/>
          <w:marTop w:val="0"/>
          <w:marBottom w:val="0"/>
          <w:divBdr>
            <w:top w:val="none" w:sz="0" w:space="0" w:color="auto"/>
            <w:left w:val="none" w:sz="0" w:space="0" w:color="auto"/>
            <w:bottom w:val="none" w:sz="0" w:space="0" w:color="auto"/>
            <w:right w:val="none" w:sz="0" w:space="0" w:color="auto"/>
          </w:divBdr>
        </w:div>
        <w:div w:id="1344745903">
          <w:marLeft w:val="0"/>
          <w:marRight w:val="0"/>
          <w:marTop w:val="0"/>
          <w:marBottom w:val="0"/>
          <w:divBdr>
            <w:top w:val="none" w:sz="0" w:space="0" w:color="auto"/>
            <w:left w:val="none" w:sz="0" w:space="0" w:color="auto"/>
            <w:bottom w:val="none" w:sz="0" w:space="0" w:color="auto"/>
            <w:right w:val="none" w:sz="0" w:space="0" w:color="auto"/>
          </w:divBdr>
        </w:div>
        <w:div w:id="1363165750">
          <w:marLeft w:val="0"/>
          <w:marRight w:val="0"/>
          <w:marTop w:val="0"/>
          <w:marBottom w:val="0"/>
          <w:divBdr>
            <w:top w:val="none" w:sz="0" w:space="0" w:color="auto"/>
            <w:left w:val="none" w:sz="0" w:space="0" w:color="auto"/>
            <w:bottom w:val="none" w:sz="0" w:space="0" w:color="auto"/>
            <w:right w:val="none" w:sz="0" w:space="0" w:color="auto"/>
          </w:divBdr>
        </w:div>
        <w:div w:id="1368330240">
          <w:marLeft w:val="0"/>
          <w:marRight w:val="0"/>
          <w:marTop w:val="0"/>
          <w:marBottom w:val="0"/>
          <w:divBdr>
            <w:top w:val="none" w:sz="0" w:space="0" w:color="auto"/>
            <w:left w:val="none" w:sz="0" w:space="0" w:color="auto"/>
            <w:bottom w:val="none" w:sz="0" w:space="0" w:color="auto"/>
            <w:right w:val="none" w:sz="0" w:space="0" w:color="auto"/>
          </w:divBdr>
        </w:div>
        <w:div w:id="1384257648">
          <w:marLeft w:val="0"/>
          <w:marRight w:val="0"/>
          <w:marTop w:val="0"/>
          <w:marBottom w:val="0"/>
          <w:divBdr>
            <w:top w:val="none" w:sz="0" w:space="0" w:color="auto"/>
            <w:left w:val="none" w:sz="0" w:space="0" w:color="auto"/>
            <w:bottom w:val="none" w:sz="0" w:space="0" w:color="auto"/>
            <w:right w:val="none" w:sz="0" w:space="0" w:color="auto"/>
          </w:divBdr>
        </w:div>
        <w:div w:id="1384717789">
          <w:marLeft w:val="0"/>
          <w:marRight w:val="0"/>
          <w:marTop w:val="0"/>
          <w:marBottom w:val="0"/>
          <w:divBdr>
            <w:top w:val="none" w:sz="0" w:space="0" w:color="auto"/>
            <w:left w:val="none" w:sz="0" w:space="0" w:color="auto"/>
            <w:bottom w:val="none" w:sz="0" w:space="0" w:color="auto"/>
            <w:right w:val="none" w:sz="0" w:space="0" w:color="auto"/>
          </w:divBdr>
        </w:div>
        <w:div w:id="1397437856">
          <w:marLeft w:val="0"/>
          <w:marRight w:val="0"/>
          <w:marTop w:val="0"/>
          <w:marBottom w:val="0"/>
          <w:divBdr>
            <w:top w:val="none" w:sz="0" w:space="0" w:color="auto"/>
            <w:left w:val="none" w:sz="0" w:space="0" w:color="auto"/>
            <w:bottom w:val="none" w:sz="0" w:space="0" w:color="auto"/>
            <w:right w:val="none" w:sz="0" w:space="0" w:color="auto"/>
          </w:divBdr>
        </w:div>
        <w:div w:id="1421562476">
          <w:marLeft w:val="0"/>
          <w:marRight w:val="0"/>
          <w:marTop w:val="0"/>
          <w:marBottom w:val="0"/>
          <w:divBdr>
            <w:top w:val="none" w:sz="0" w:space="0" w:color="auto"/>
            <w:left w:val="none" w:sz="0" w:space="0" w:color="auto"/>
            <w:bottom w:val="none" w:sz="0" w:space="0" w:color="auto"/>
            <w:right w:val="none" w:sz="0" w:space="0" w:color="auto"/>
          </w:divBdr>
        </w:div>
        <w:div w:id="1435401820">
          <w:marLeft w:val="0"/>
          <w:marRight w:val="0"/>
          <w:marTop w:val="0"/>
          <w:marBottom w:val="0"/>
          <w:divBdr>
            <w:top w:val="none" w:sz="0" w:space="0" w:color="auto"/>
            <w:left w:val="none" w:sz="0" w:space="0" w:color="auto"/>
            <w:bottom w:val="none" w:sz="0" w:space="0" w:color="auto"/>
            <w:right w:val="none" w:sz="0" w:space="0" w:color="auto"/>
          </w:divBdr>
        </w:div>
        <w:div w:id="1474517864">
          <w:marLeft w:val="0"/>
          <w:marRight w:val="0"/>
          <w:marTop w:val="0"/>
          <w:marBottom w:val="0"/>
          <w:divBdr>
            <w:top w:val="none" w:sz="0" w:space="0" w:color="auto"/>
            <w:left w:val="none" w:sz="0" w:space="0" w:color="auto"/>
            <w:bottom w:val="none" w:sz="0" w:space="0" w:color="auto"/>
            <w:right w:val="none" w:sz="0" w:space="0" w:color="auto"/>
          </w:divBdr>
        </w:div>
        <w:div w:id="1478452322">
          <w:marLeft w:val="0"/>
          <w:marRight w:val="0"/>
          <w:marTop w:val="0"/>
          <w:marBottom w:val="0"/>
          <w:divBdr>
            <w:top w:val="none" w:sz="0" w:space="0" w:color="auto"/>
            <w:left w:val="none" w:sz="0" w:space="0" w:color="auto"/>
            <w:bottom w:val="none" w:sz="0" w:space="0" w:color="auto"/>
            <w:right w:val="none" w:sz="0" w:space="0" w:color="auto"/>
          </w:divBdr>
        </w:div>
        <w:div w:id="1505588055">
          <w:marLeft w:val="0"/>
          <w:marRight w:val="0"/>
          <w:marTop w:val="0"/>
          <w:marBottom w:val="0"/>
          <w:divBdr>
            <w:top w:val="none" w:sz="0" w:space="0" w:color="auto"/>
            <w:left w:val="none" w:sz="0" w:space="0" w:color="auto"/>
            <w:bottom w:val="none" w:sz="0" w:space="0" w:color="auto"/>
            <w:right w:val="none" w:sz="0" w:space="0" w:color="auto"/>
          </w:divBdr>
        </w:div>
        <w:div w:id="1525901294">
          <w:marLeft w:val="0"/>
          <w:marRight w:val="0"/>
          <w:marTop w:val="0"/>
          <w:marBottom w:val="0"/>
          <w:divBdr>
            <w:top w:val="none" w:sz="0" w:space="0" w:color="auto"/>
            <w:left w:val="none" w:sz="0" w:space="0" w:color="auto"/>
            <w:bottom w:val="none" w:sz="0" w:space="0" w:color="auto"/>
            <w:right w:val="none" w:sz="0" w:space="0" w:color="auto"/>
          </w:divBdr>
        </w:div>
        <w:div w:id="1548562352">
          <w:marLeft w:val="0"/>
          <w:marRight w:val="0"/>
          <w:marTop w:val="0"/>
          <w:marBottom w:val="0"/>
          <w:divBdr>
            <w:top w:val="none" w:sz="0" w:space="0" w:color="auto"/>
            <w:left w:val="none" w:sz="0" w:space="0" w:color="auto"/>
            <w:bottom w:val="none" w:sz="0" w:space="0" w:color="auto"/>
            <w:right w:val="none" w:sz="0" w:space="0" w:color="auto"/>
          </w:divBdr>
        </w:div>
        <w:div w:id="1554001948">
          <w:marLeft w:val="0"/>
          <w:marRight w:val="0"/>
          <w:marTop w:val="0"/>
          <w:marBottom w:val="0"/>
          <w:divBdr>
            <w:top w:val="none" w:sz="0" w:space="0" w:color="auto"/>
            <w:left w:val="none" w:sz="0" w:space="0" w:color="auto"/>
            <w:bottom w:val="none" w:sz="0" w:space="0" w:color="auto"/>
            <w:right w:val="none" w:sz="0" w:space="0" w:color="auto"/>
          </w:divBdr>
        </w:div>
        <w:div w:id="1560507316">
          <w:marLeft w:val="0"/>
          <w:marRight w:val="0"/>
          <w:marTop w:val="0"/>
          <w:marBottom w:val="0"/>
          <w:divBdr>
            <w:top w:val="none" w:sz="0" w:space="0" w:color="auto"/>
            <w:left w:val="none" w:sz="0" w:space="0" w:color="auto"/>
            <w:bottom w:val="none" w:sz="0" w:space="0" w:color="auto"/>
            <w:right w:val="none" w:sz="0" w:space="0" w:color="auto"/>
          </w:divBdr>
        </w:div>
        <w:div w:id="1587809178">
          <w:marLeft w:val="0"/>
          <w:marRight w:val="0"/>
          <w:marTop w:val="0"/>
          <w:marBottom w:val="0"/>
          <w:divBdr>
            <w:top w:val="none" w:sz="0" w:space="0" w:color="auto"/>
            <w:left w:val="none" w:sz="0" w:space="0" w:color="auto"/>
            <w:bottom w:val="none" w:sz="0" w:space="0" w:color="auto"/>
            <w:right w:val="none" w:sz="0" w:space="0" w:color="auto"/>
          </w:divBdr>
        </w:div>
        <w:div w:id="1597472625">
          <w:marLeft w:val="0"/>
          <w:marRight w:val="0"/>
          <w:marTop w:val="0"/>
          <w:marBottom w:val="0"/>
          <w:divBdr>
            <w:top w:val="none" w:sz="0" w:space="0" w:color="auto"/>
            <w:left w:val="none" w:sz="0" w:space="0" w:color="auto"/>
            <w:bottom w:val="none" w:sz="0" w:space="0" w:color="auto"/>
            <w:right w:val="none" w:sz="0" w:space="0" w:color="auto"/>
          </w:divBdr>
        </w:div>
        <w:div w:id="1609775737">
          <w:marLeft w:val="0"/>
          <w:marRight w:val="0"/>
          <w:marTop w:val="0"/>
          <w:marBottom w:val="0"/>
          <w:divBdr>
            <w:top w:val="none" w:sz="0" w:space="0" w:color="auto"/>
            <w:left w:val="none" w:sz="0" w:space="0" w:color="auto"/>
            <w:bottom w:val="none" w:sz="0" w:space="0" w:color="auto"/>
            <w:right w:val="none" w:sz="0" w:space="0" w:color="auto"/>
          </w:divBdr>
        </w:div>
        <w:div w:id="1613779879">
          <w:marLeft w:val="0"/>
          <w:marRight w:val="0"/>
          <w:marTop w:val="0"/>
          <w:marBottom w:val="0"/>
          <w:divBdr>
            <w:top w:val="none" w:sz="0" w:space="0" w:color="auto"/>
            <w:left w:val="none" w:sz="0" w:space="0" w:color="auto"/>
            <w:bottom w:val="none" w:sz="0" w:space="0" w:color="auto"/>
            <w:right w:val="none" w:sz="0" w:space="0" w:color="auto"/>
          </w:divBdr>
        </w:div>
        <w:div w:id="1616671821">
          <w:marLeft w:val="0"/>
          <w:marRight w:val="0"/>
          <w:marTop w:val="0"/>
          <w:marBottom w:val="0"/>
          <w:divBdr>
            <w:top w:val="none" w:sz="0" w:space="0" w:color="auto"/>
            <w:left w:val="none" w:sz="0" w:space="0" w:color="auto"/>
            <w:bottom w:val="none" w:sz="0" w:space="0" w:color="auto"/>
            <w:right w:val="none" w:sz="0" w:space="0" w:color="auto"/>
          </w:divBdr>
        </w:div>
        <w:div w:id="1626500796">
          <w:marLeft w:val="0"/>
          <w:marRight w:val="0"/>
          <w:marTop w:val="0"/>
          <w:marBottom w:val="0"/>
          <w:divBdr>
            <w:top w:val="none" w:sz="0" w:space="0" w:color="auto"/>
            <w:left w:val="none" w:sz="0" w:space="0" w:color="auto"/>
            <w:bottom w:val="none" w:sz="0" w:space="0" w:color="auto"/>
            <w:right w:val="none" w:sz="0" w:space="0" w:color="auto"/>
          </w:divBdr>
        </w:div>
        <w:div w:id="1670134005">
          <w:marLeft w:val="0"/>
          <w:marRight w:val="0"/>
          <w:marTop w:val="0"/>
          <w:marBottom w:val="0"/>
          <w:divBdr>
            <w:top w:val="none" w:sz="0" w:space="0" w:color="auto"/>
            <w:left w:val="none" w:sz="0" w:space="0" w:color="auto"/>
            <w:bottom w:val="none" w:sz="0" w:space="0" w:color="auto"/>
            <w:right w:val="none" w:sz="0" w:space="0" w:color="auto"/>
          </w:divBdr>
        </w:div>
        <w:div w:id="1688602641">
          <w:marLeft w:val="0"/>
          <w:marRight w:val="0"/>
          <w:marTop w:val="0"/>
          <w:marBottom w:val="0"/>
          <w:divBdr>
            <w:top w:val="none" w:sz="0" w:space="0" w:color="auto"/>
            <w:left w:val="none" w:sz="0" w:space="0" w:color="auto"/>
            <w:bottom w:val="none" w:sz="0" w:space="0" w:color="auto"/>
            <w:right w:val="none" w:sz="0" w:space="0" w:color="auto"/>
          </w:divBdr>
        </w:div>
        <w:div w:id="1696887083">
          <w:marLeft w:val="0"/>
          <w:marRight w:val="0"/>
          <w:marTop w:val="0"/>
          <w:marBottom w:val="0"/>
          <w:divBdr>
            <w:top w:val="none" w:sz="0" w:space="0" w:color="auto"/>
            <w:left w:val="none" w:sz="0" w:space="0" w:color="auto"/>
            <w:bottom w:val="none" w:sz="0" w:space="0" w:color="auto"/>
            <w:right w:val="none" w:sz="0" w:space="0" w:color="auto"/>
          </w:divBdr>
        </w:div>
        <w:div w:id="1699617634">
          <w:marLeft w:val="0"/>
          <w:marRight w:val="0"/>
          <w:marTop w:val="0"/>
          <w:marBottom w:val="0"/>
          <w:divBdr>
            <w:top w:val="none" w:sz="0" w:space="0" w:color="auto"/>
            <w:left w:val="none" w:sz="0" w:space="0" w:color="auto"/>
            <w:bottom w:val="none" w:sz="0" w:space="0" w:color="auto"/>
            <w:right w:val="none" w:sz="0" w:space="0" w:color="auto"/>
          </w:divBdr>
        </w:div>
        <w:div w:id="1735155685">
          <w:marLeft w:val="0"/>
          <w:marRight w:val="0"/>
          <w:marTop w:val="0"/>
          <w:marBottom w:val="0"/>
          <w:divBdr>
            <w:top w:val="none" w:sz="0" w:space="0" w:color="auto"/>
            <w:left w:val="none" w:sz="0" w:space="0" w:color="auto"/>
            <w:bottom w:val="none" w:sz="0" w:space="0" w:color="auto"/>
            <w:right w:val="none" w:sz="0" w:space="0" w:color="auto"/>
          </w:divBdr>
        </w:div>
        <w:div w:id="1744644815">
          <w:marLeft w:val="0"/>
          <w:marRight w:val="0"/>
          <w:marTop w:val="0"/>
          <w:marBottom w:val="0"/>
          <w:divBdr>
            <w:top w:val="none" w:sz="0" w:space="0" w:color="auto"/>
            <w:left w:val="none" w:sz="0" w:space="0" w:color="auto"/>
            <w:bottom w:val="none" w:sz="0" w:space="0" w:color="auto"/>
            <w:right w:val="none" w:sz="0" w:space="0" w:color="auto"/>
          </w:divBdr>
        </w:div>
        <w:div w:id="1751270969">
          <w:marLeft w:val="0"/>
          <w:marRight w:val="0"/>
          <w:marTop w:val="0"/>
          <w:marBottom w:val="0"/>
          <w:divBdr>
            <w:top w:val="none" w:sz="0" w:space="0" w:color="auto"/>
            <w:left w:val="none" w:sz="0" w:space="0" w:color="auto"/>
            <w:bottom w:val="none" w:sz="0" w:space="0" w:color="auto"/>
            <w:right w:val="none" w:sz="0" w:space="0" w:color="auto"/>
          </w:divBdr>
        </w:div>
        <w:div w:id="1820610262">
          <w:marLeft w:val="0"/>
          <w:marRight w:val="0"/>
          <w:marTop w:val="0"/>
          <w:marBottom w:val="0"/>
          <w:divBdr>
            <w:top w:val="none" w:sz="0" w:space="0" w:color="auto"/>
            <w:left w:val="none" w:sz="0" w:space="0" w:color="auto"/>
            <w:bottom w:val="none" w:sz="0" w:space="0" w:color="auto"/>
            <w:right w:val="none" w:sz="0" w:space="0" w:color="auto"/>
          </w:divBdr>
        </w:div>
        <w:div w:id="1851750846">
          <w:marLeft w:val="0"/>
          <w:marRight w:val="0"/>
          <w:marTop w:val="0"/>
          <w:marBottom w:val="0"/>
          <w:divBdr>
            <w:top w:val="none" w:sz="0" w:space="0" w:color="auto"/>
            <w:left w:val="none" w:sz="0" w:space="0" w:color="auto"/>
            <w:bottom w:val="none" w:sz="0" w:space="0" w:color="auto"/>
            <w:right w:val="none" w:sz="0" w:space="0" w:color="auto"/>
          </w:divBdr>
        </w:div>
        <w:div w:id="1898122253">
          <w:marLeft w:val="0"/>
          <w:marRight w:val="0"/>
          <w:marTop w:val="0"/>
          <w:marBottom w:val="0"/>
          <w:divBdr>
            <w:top w:val="none" w:sz="0" w:space="0" w:color="auto"/>
            <w:left w:val="none" w:sz="0" w:space="0" w:color="auto"/>
            <w:bottom w:val="none" w:sz="0" w:space="0" w:color="auto"/>
            <w:right w:val="none" w:sz="0" w:space="0" w:color="auto"/>
          </w:divBdr>
        </w:div>
        <w:div w:id="1947231886">
          <w:marLeft w:val="0"/>
          <w:marRight w:val="0"/>
          <w:marTop w:val="0"/>
          <w:marBottom w:val="0"/>
          <w:divBdr>
            <w:top w:val="none" w:sz="0" w:space="0" w:color="auto"/>
            <w:left w:val="none" w:sz="0" w:space="0" w:color="auto"/>
            <w:bottom w:val="none" w:sz="0" w:space="0" w:color="auto"/>
            <w:right w:val="none" w:sz="0" w:space="0" w:color="auto"/>
          </w:divBdr>
        </w:div>
        <w:div w:id="1960868074">
          <w:marLeft w:val="0"/>
          <w:marRight w:val="0"/>
          <w:marTop w:val="0"/>
          <w:marBottom w:val="0"/>
          <w:divBdr>
            <w:top w:val="none" w:sz="0" w:space="0" w:color="auto"/>
            <w:left w:val="none" w:sz="0" w:space="0" w:color="auto"/>
            <w:bottom w:val="none" w:sz="0" w:space="0" w:color="auto"/>
            <w:right w:val="none" w:sz="0" w:space="0" w:color="auto"/>
          </w:divBdr>
        </w:div>
        <w:div w:id="1982036290">
          <w:marLeft w:val="0"/>
          <w:marRight w:val="0"/>
          <w:marTop w:val="0"/>
          <w:marBottom w:val="0"/>
          <w:divBdr>
            <w:top w:val="none" w:sz="0" w:space="0" w:color="auto"/>
            <w:left w:val="none" w:sz="0" w:space="0" w:color="auto"/>
            <w:bottom w:val="none" w:sz="0" w:space="0" w:color="auto"/>
            <w:right w:val="none" w:sz="0" w:space="0" w:color="auto"/>
          </w:divBdr>
        </w:div>
      </w:divsChild>
    </w:div>
    <w:div w:id="1362589464">
      <w:bodyDiv w:val="1"/>
      <w:marLeft w:val="0"/>
      <w:marRight w:val="0"/>
      <w:marTop w:val="0"/>
      <w:marBottom w:val="0"/>
      <w:divBdr>
        <w:top w:val="none" w:sz="0" w:space="0" w:color="auto"/>
        <w:left w:val="none" w:sz="0" w:space="0" w:color="auto"/>
        <w:bottom w:val="none" w:sz="0" w:space="0" w:color="auto"/>
        <w:right w:val="none" w:sz="0" w:space="0" w:color="auto"/>
      </w:divBdr>
    </w:div>
    <w:div w:id="1362591283">
      <w:bodyDiv w:val="1"/>
      <w:marLeft w:val="0"/>
      <w:marRight w:val="0"/>
      <w:marTop w:val="0"/>
      <w:marBottom w:val="0"/>
      <w:divBdr>
        <w:top w:val="none" w:sz="0" w:space="0" w:color="auto"/>
        <w:left w:val="none" w:sz="0" w:space="0" w:color="auto"/>
        <w:bottom w:val="none" w:sz="0" w:space="0" w:color="auto"/>
        <w:right w:val="none" w:sz="0" w:space="0" w:color="auto"/>
      </w:divBdr>
    </w:div>
    <w:div w:id="1362895525">
      <w:bodyDiv w:val="1"/>
      <w:marLeft w:val="0"/>
      <w:marRight w:val="0"/>
      <w:marTop w:val="0"/>
      <w:marBottom w:val="0"/>
      <w:divBdr>
        <w:top w:val="none" w:sz="0" w:space="0" w:color="auto"/>
        <w:left w:val="none" w:sz="0" w:space="0" w:color="auto"/>
        <w:bottom w:val="none" w:sz="0" w:space="0" w:color="auto"/>
        <w:right w:val="none" w:sz="0" w:space="0" w:color="auto"/>
      </w:divBdr>
    </w:div>
    <w:div w:id="1363438024">
      <w:bodyDiv w:val="1"/>
      <w:marLeft w:val="0"/>
      <w:marRight w:val="0"/>
      <w:marTop w:val="0"/>
      <w:marBottom w:val="0"/>
      <w:divBdr>
        <w:top w:val="none" w:sz="0" w:space="0" w:color="auto"/>
        <w:left w:val="none" w:sz="0" w:space="0" w:color="auto"/>
        <w:bottom w:val="none" w:sz="0" w:space="0" w:color="auto"/>
        <w:right w:val="none" w:sz="0" w:space="0" w:color="auto"/>
      </w:divBdr>
    </w:div>
    <w:div w:id="1363675939">
      <w:bodyDiv w:val="1"/>
      <w:marLeft w:val="0"/>
      <w:marRight w:val="0"/>
      <w:marTop w:val="0"/>
      <w:marBottom w:val="0"/>
      <w:divBdr>
        <w:top w:val="none" w:sz="0" w:space="0" w:color="auto"/>
        <w:left w:val="none" w:sz="0" w:space="0" w:color="auto"/>
        <w:bottom w:val="none" w:sz="0" w:space="0" w:color="auto"/>
        <w:right w:val="none" w:sz="0" w:space="0" w:color="auto"/>
      </w:divBdr>
    </w:div>
    <w:div w:id="1364138180">
      <w:bodyDiv w:val="1"/>
      <w:marLeft w:val="0"/>
      <w:marRight w:val="0"/>
      <w:marTop w:val="0"/>
      <w:marBottom w:val="0"/>
      <w:divBdr>
        <w:top w:val="none" w:sz="0" w:space="0" w:color="auto"/>
        <w:left w:val="none" w:sz="0" w:space="0" w:color="auto"/>
        <w:bottom w:val="none" w:sz="0" w:space="0" w:color="auto"/>
        <w:right w:val="none" w:sz="0" w:space="0" w:color="auto"/>
      </w:divBdr>
    </w:div>
    <w:div w:id="1364482692">
      <w:bodyDiv w:val="1"/>
      <w:marLeft w:val="0"/>
      <w:marRight w:val="0"/>
      <w:marTop w:val="0"/>
      <w:marBottom w:val="0"/>
      <w:divBdr>
        <w:top w:val="none" w:sz="0" w:space="0" w:color="auto"/>
        <w:left w:val="none" w:sz="0" w:space="0" w:color="auto"/>
        <w:bottom w:val="none" w:sz="0" w:space="0" w:color="auto"/>
        <w:right w:val="none" w:sz="0" w:space="0" w:color="auto"/>
      </w:divBdr>
    </w:div>
    <w:div w:id="1365054644">
      <w:bodyDiv w:val="1"/>
      <w:marLeft w:val="0"/>
      <w:marRight w:val="0"/>
      <w:marTop w:val="0"/>
      <w:marBottom w:val="0"/>
      <w:divBdr>
        <w:top w:val="none" w:sz="0" w:space="0" w:color="auto"/>
        <w:left w:val="none" w:sz="0" w:space="0" w:color="auto"/>
        <w:bottom w:val="none" w:sz="0" w:space="0" w:color="auto"/>
        <w:right w:val="none" w:sz="0" w:space="0" w:color="auto"/>
      </w:divBdr>
    </w:div>
    <w:div w:id="1365861504">
      <w:bodyDiv w:val="1"/>
      <w:marLeft w:val="0"/>
      <w:marRight w:val="0"/>
      <w:marTop w:val="0"/>
      <w:marBottom w:val="0"/>
      <w:divBdr>
        <w:top w:val="none" w:sz="0" w:space="0" w:color="auto"/>
        <w:left w:val="none" w:sz="0" w:space="0" w:color="auto"/>
        <w:bottom w:val="none" w:sz="0" w:space="0" w:color="auto"/>
        <w:right w:val="none" w:sz="0" w:space="0" w:color="auto"/>
      </w:divBdr>
    </w:div>
    <w:div w:id="1366444790">
      <w:bodyDiv w:val="1"/>
      <w:marLeft w:val="0"/>
      <w:marRight w:val="0"/>
      <w:marTop w:val="0"/>
      <w:marBottom w:val="0"/>
      <w:divBdr>
        <w:top w:val="none" w:sz="0" w:space="0" w:color="auto"/>
        <w:left w:val="none" w:sz="0" w:space="0" w:color="auto"/>
        <w:bottom w:val="none" w:sz="0" w:space="0" w:color="auto"/>
        <w:right w:val="none" w:sz="0" w:space="0" w:color="auto"/>
      </w:divBdr>
    </w:div>
    <w:div w:id="1366522809">
      <w:bodyDiv w:val="1"/>
      <w:marLeft w:val="0"/>
      <w:marRight w:val="0"/>
      <w:marTop w:val="0"/>
      <w:marBottom w:val="0"/>
      <w:divBdr>
        <w:top w:val="none" w:sz="0" w:space="0" w:color="auto"/>
        <w:left w:val="none" w:sz="0" w:space="0" w:color="auto"/>
        <w:bottom w:val="none" w:sz="0" w:space="0" w:color="auto"/>
        <w:right w:val="none" w:sz="0" w:space="0" w:color="auto"/>
      </w:divBdr>
    </w:div>
    <w:div w:id="1366911000">
      <w:bodyDiv w:val="1"/>
      <w:marLeft w:val="0"/>
      <w:marRight w:val="0"/>
      <w:marTop w:val="0"/>
      <w:marBottom w:val="0"/>
      <w:divBdr>
        <w:top w:val="none" w:sz="0" w:space="0" w:color="auto"/>
        <w:left w:val="none" w:sz="0" w:space="0" w:color="auto"/>
        <w:bottom w:val="none" w:sz="0" w:space="0" w:color="auto"/>
        <w:right w:val="none" w:sz="0" w:space="0" w:color="auto"/>
      </w:divBdr>
    </w:div>
    <w:div w:id="1367214685">
      <w:bodyDiv w:val="1"/>
      <w:marLeft w:val="0"/>
      <w:marRight w:val="0"/>
      <w:marTop w:val="0"/>
      <w:marBottom w:val="0"/>
      <w:divBdr>
        <w:top w:val="none" w:sz="0" w:space="0" w:color="auto"/>
        <w:left w:val="none" w:sz="0" w:space="0" w:color="auto"/>
        <w:bottom w:val="none" w:sz="0" w:space="0" w:color="auto"/>
        <w:right w:val="none" w:sz="0" w:space="0" w:color="auto"/>
      </w:divBdr>
    </w:div>
    <w:div w:id="1367489553">
      <w:bodyDiv w:val="1"/>
      <w:marLeft w:val="0"/>
      <w:marRight w:val="0"/>
      <w:marTop w:val="0"/>
      <w:marBottom w:val="0"/>
      <w:divBdr>
        <w:top w:val="none" w:sz="0" w:space="0" w:color="auto"/>
        <w:left w:val="none" w:sz="0" w:space="0" w:color="auto"/>
        <w:bottom w:val="none" w:sz="0" w:space="0" w:color="auto"/>
        <w:right w:val="none" w:sz="0" w:space="0" w:color="auto"/>
      </w:divBdr>
    </w:div>
    <w:div w:id="1367682647">
      <w:bodyDiv w:val="1"/>
      <w:marLeft w:val="0"/>
      <w:marRight w:val="0"/>
      <w:marTop w:val="0"/>
      <w:marBottom w:val="0"/>
      <w:divBdr>
        <w:top w:val="none" w:sz="0" w:space="0" w:color="auto"/>
        <w:left w:val="none" w:sz="0" w:space="0" w:color="auto"/>
        <w:bottom w:val="none" w:sz="0" w:space="0" w:color="auto"/>
        <w:right w:val="none" w:sz="0" w:space="0" w:color="auto"/>
      </w:divBdr>
    </w:div>
    <w:div w:id="1368410434">
      <w:bodyDiv w:val="1"/>
      <w:marLeft w:val="0"/>
      <w:marRight w:val="0"/>
      <w:marTop w:val="0"/>
      <w:marBottom w:val="0"/>
      <w:divBdr>
        <w:top w:val="none" w:sz="0" w:space="0" w:color="auto"/>
        <w:left w:val="none" w:sz="0" w:space="0" w:color="auto"/>
        <w:bottom w:val="none" w:sz="0" w:space="0" w:color="auto"/>
        <w:right w:val="none" w:sz="0" w:space="0" w:color="auto"/>
      </w:divBdr>
    </w:div>
    <w:div w:id="1368487637">
      <w:bodyDiv w:val="1"/>
      <w:marLeft w:val="0"/>
      <w:marRight w:val="0"/>
      <w:marTop w:val="0"/>
      <w:marBottom w:val="0"/>
      <w:divBdr>
        <w:top w:val="none" w:sz="0" w:space="0" w:color="auto"/>
        <w:left w:val="none" w:sz="0" w:space="0" w:color="auto"/>
        <w:bottom w:val="none" w:sz="0" w:space="0" w:color="auto"/>
        <w:right w:val="none" w:sz="0" w:space="0" w:color="auto"/>
      </w:divBdr>
    </w:div>
    <w:div w:id="1368529023">
      <w:bodyDiv w:val="1"/>
      <w:marLeft w:val="0"/>
      <w:marRight w:val="0"/>
      <w:marTop w:val="0"/>
      <w:marBottom w:val="0"/>
      <w:divBdr>
        <w:top w:val="none" w:sz="0" w:space="0" w:color="auto"/>
        <w:left w:val="none" w:sz="0" w:space="0" w:color="auto"/>
        <w:bottom w:val="none" w:sz="0" w:space="0" w:color="auto"/>
        <w:right w:val="none" w:sz="0" w:space="0" w:color="auto"/>
      </w:divBdr>
    </w:div>
    <w:div w:id="1368873420">
      <w:bodyDiv w:val="1"/>
      <w:marLeft w:val="0"/>
      <w:marRight w:val="0"/>
      <w:marTop w:val="0"/>
      <w:marBottom w:val="0"/>
      <w:divBdr>
        <w:top w:val="none" w:sz="0" w:space="0" w:color="auto"/>
        <w:left w:val="none" w:sz="0" w:space="0" w:color="auto"/>
        <w:bottom w:val="none" w:sz="0" w:space="0" w:color="auto"/>
        <w:right w:val="none" w:sz="0" w:space="0" w:color="auto"/>
      </w:divBdr>
    </w:div>
    <w:div w:id="1369063956">
      <w:bodyDiv w:val="1"/>
      <w:marLeft w:val="0"/>
      <w:marRight w:val="0"/>
      <w:marTop w:val="0"/>
      <w:marBottom w:val="0"/>
      <w:divBdr>
        <w:top w:val="none" w:sz="0" w:space="0" w:color="auto"/>
        <w:left w:val="none" w:sz="0" w:space="0" w:color="auto"/>
        <w:bottom w:val="none" w:sz="0" w:space="0" w:color="auto"/>
        <w:right w:val="none" w:sz="0" w:space="0" w:color="auto"/>
      </w:divBdr>
    </w:div>
    <w:div w:id="1369182863">
      <w:bodyDiv w:val="1"/>
      <w:marLeft w:val="0"/>
      <w:marRight w:val="0"/>
      <w:marTop w:val="0"/>
      <w:marBottom w:val="0"/>
      <w:divBdr>
        <w:top w:val="none" w:sz="0" w:space="0" w:color="auto"/>
        <w:left w:val="none" w:sz="0" w:space="0" w:color="auto"/>
        <w:bottom w:val="none" w:sz="0" w:space="0" w:color="auto"/>
        <w:right w:val="none" w:sz="0" w:space="0" w:color="auto"/>
      </w:divBdr>
    </w:div>
    <w:div w:id="1369259591">
      <w:bodyDiv w:val="1"/>
      <w:marLeft w:val="0"/>
      <w:marRight w:val="0"/>
      <w:marTop w:val="0"/>
      <w:marBottom w:val="0"/>
      <w:divBdr>
        <w:top w:val="none" w:sz="0" w:space="0" w:color="auto"/>
        <w:left w:val="none" w:sz="0" w:space="0" w:color="auto"/>
        <w:bottom w:val="none" w:sz="0" w:space="0" w:color="auto"/>
        <w:right w:val="none" w:sz="0" w:space="0" w:color="auto"/>
      </w:divBdr>
    </w:div>
    <w:div w:id="1369797896">
      <w:bodyDiv w:val="1"/>
      <w:marLeft w:val="0"/>
      <w:marRight w:val="0"/>
      <w:marTop w:val="0"/>
      <w:marBottom w:val="0"/>
      <w:divBdr>
        <w:top w:val="none" w:sz="0" w:space="0" w:color="auto"/>
        <w:left w:val="none" w:sz="0" w:space="0" w:color="auto"/>
        <w:bottom w:val="none" w:sz="0" w:space="0" w:color="auto"/>
        <w:right w:val="none" w:sz="0" w:space="0" w:color="auto"/>
      </w:divBdr>
    </w:div>
    <w:div w:id="1369987490">
      <w:bodyDiv w:val="1"/>
      <w:marLeft w:val="0"/>
      <w:marRight w:val="0"/>
      <w:marTop w:val="0"/>
      <w:marBottom w:val="0"/>
      <w:divBdr>
        <w:top w:val="none" w:sz="0" w:space="0" w:color="auto"/>
        <w:left w:val="none" w:sz="0" w:space="0" w:color="auto"/>
        <w:bottom w:val="none" w:sz="0" w:space="0" w:color="auto"/>
        <w:right w:val="none" w:sz="0" w:space="0" w:color="auto"/>
      </w:divBdr>
    </w:div>
    <w:div w:id="1370059889">
      <w:bodyDiv w:val="1"/>
      <w:marLeft w:val="0"/>
      <w:marRight w:val="0"/>
      <w:marTop w:val="0"/>
      <w:marBottom w:val="0"/>
      <w:divBdr>
        <w:top w:val="none" w:sz="0" w:space="0" w:color="auto"/>
        <w:left w:val="none" w:sz="0" w:space="0" w:color="auto"/>
        <w:bottom w:val="none" w:sz="0" w:space="0" w:color="auto"/>
        <w:right w:val="none" w:sz="0" w:space="0" w:color="auto"/>
      </w:divBdr>
    </w:div>
    <w:div w:id="1370305248">
      <w:bodyDiv w:val="1"/>
      <w:marLeft w:val="0"/>
      <w:marRight w:val="0"/>
      <w:marTop w:val="0"/>
      <w:marBottom w:val="0"/>
      <w:divBdr>
        <w:top w:val="none" w:sz="0" w:space="0" w:color="auto"/>
        <w:left w:val="none" w:sz="0" w:space="0" w:color="auto"/>
        <w:bottom w:val="none" w:sz="0" w:space="0" w:color="auto"/>
        <w:right w:val="none" w:sz="0" w:space="0" w:color="auto"/>
      </w:divBdr>
    </w:div>
    <w:div w:id="1370305261">
      <w:bodyDiv w:val="1"/>
      <w:marLeft w:val="0"/>
      <w:marRight w:val="0"/>
      <w:marTop w:val="0"/>
      <w:marBottom w:val="0"/>
      <w:divBdr>
        <w:top w:val="none" w:sz="0" w:space="0" w:color="auto"/>
        <w:left w:val="none" w:sz="0" w:space="0" w:color="auto"/>
        <w:bottom w:val="none" w:sz="0" w:space="0" w:color="auto"/>
        <w:right w:val="none" w:sz="0" w:space="0" w:color="auto"/>
      </w:divBdr>
    </w:div>
    <w:div w:id="1370567577">
      <w:bodyDiv w:val="1"/>
      <w:marLeft w:val="0"/>
      <w:marRight w:val="0"/>
      <w:marTop w:val="0"/>
      <w:marBottom w:val="0"/>
      <w:divBdr>
        <w:top w:val="none" w:sz="0" w:space="0" w:color="auto"/>
        <w:left w:val="none" w:sz="0" w:space="0" w:color="auto"/>
        <w:bottom w:val="none" w:sz="0" w:space="0" w:color="auto"/>
        <w:right w:val="none" w:sz="0" w:space="0" w:color="auto"/>
      </w:divBdr>
    </w:div>
    <w:div w:id="1370647363">
      <w:bodyDiv w:val="1"/>
      <w:marLeft w:val="0"/>
      <w:marRight w:val="0"/>
      <w:marTop w:val="0"/>
      <w:marBottom w:val="0"/>
      <w:divBdr>
        <w:top w:val="none" w:sz="0" w:space="0" w:color="auto"/>
        <w:left w:val="none" w:sz="0" w:space="0" w:color="auto"/>
        <w:bottom w:val="none" w:sz="0" w:space="0" w:color="auto"/>
        <w:right w:val="none" w:sz="0" w:space="0" w:color="auto"/>
      </w:divBdr>
    </w:div>
    <w:div w:id="1370839785">
      <w:bodyDiv w:val="1"/>
      <w:marLeft w:val="0"/>
      <w:marRight w:val="0"/>
      <w:marTop w:val="0"/>
      <w:marBottom w:val="0"/>
      <w:divBdr>
        <w:top w:val="none" w:sz="0" w:space="0" w:color="auto"/>
        <w:left w:val="none" w:sz="0" w:space="0" w:color="auto"/>
        <w:bottom w:val="none" w:sz="0" w:space="0" w:color="auto"/>
        <w:right w:val="none" w:sz="0" w:space="0" w:color="auto"/>
      </w:divBdr>
    </w:div>
    <w:div w:id="1370958170">
      <w:bodyDiv w:val="1"/>
      <w:marLeft w:val="0"/>
      <w:marRight w:val="0"/>
      <w:marTop w:val="0"/>
      <w:marBottom w:val="0"/>
      <w:divBdr>
        <w:top w:val="none" w:sz="0" w:space="0" w:color="auto"/>
        <w:left w:val="none" w:sz="0" w:space="0" w:color="auto"/>
        <w:bottom w:val="none" w:sz="0" w:space="0" w:color="auto"/>
        <w:right w:val="none" w:sz="0" w:space="0" w:color="auto"/>
      </w:divBdr>
    </w:div>
    <w:div w:id="1370959972">
      <w:bodyDiv w:val="1"/>
      <w:marLeft w:val="0"/>
      <w:marRight w:val="0"/>
      <w:marTop w:val="0"/>
      <w:marBottom w:val="0"/>
      <w:divBdr>
        <w:top w:val="none" w:sz="0" w:space="0" w:color="auto"/>
        <w:left w:val="none" w:sz="0" w:space="0" w:color="auto"/>
        <w:bottom w:val="none" w:sz="0" w:space="0" w:color="auto"/>
        <w:right w:val="none" w:sz="0" w:space="0" w:color="auto"/>
      </w:divBdr>
    </w:div>
    <w:div w:id="1371347339">
      <w:bodyDiv w:val="1"/>
      <w:marLeft w:val="0"/>
      <w:marRight w:val="0"/>
      <w:marTop w:val="0"/>
      <w:marBottom w:val="0"/>
      <w:divBdr>
        <w:top w:val="none" w:sz="0" w:space="0" w:color="auto"/>
        <w:left w:val="none" w:sz="0" w:space="0" w:color="auto"/>
        <w:bottom w:val="none" w:sz="0" w:space="0" w:color="auto"/>
        <w:right w:val="none" w:sz="0" w:space="0" w:color="auto"/>
      </w:divBdr>
    </w:div>
    <w:div w:id="1371612439">
      <w:bodyDiv w:val="1"/>
      <w:marLeft w:val="0"/>
      <w:marRight w:val="0"/>
      <w:marTop w:val="0"/>
      <w:marBottom w:val="0"/>
      <w:divBdr>
        <w:top w:val="none" w:sz="0" w:space="0" w:color="auto"/>
        <w:left w:val="none" w:sz="0" w:space="0" w:color="auto"/>
        <w:bottom w:val="none" w:sz="0" w:space="0" w:color="auto"/>
        <w:right w:val="none" w:sz="0" w:space="0" w:color="auto"/>
      </w:divBdr>
    </w:div>
    <w:div w:id="1371761078">
      <w:bodyDiv w:val="1"/>
      <w:marLeft w:val="0"/>
      <w:marRight w:val="0"/>
      <w:marTop w:val="0"/>
      <w:marBottom w:val="0"/>
      <w:divBdr>
        <w:top w:val="none" w:sz="0" w:space="0" w:color="auto"/>
        <w:left w:val="none" w:sz="0" w:space="0" w:color="auto"/>
        <w:bottom w:val="none" w:sz="0" w:space="0" w:color="auto"/>
        <w:right w:val="none" w:sz="0" w:space="0" w:color="auto"/>
      </w:divBdr>
    </w:div>
    <w:div w:id="1372225112">
      <w:bodyDiv w:val="1"/>
      <w:marLeft w:val="0"/>
      <w:marRight w:val="0"/>
      <w:marTop w:val="0"/>
      <w:marBottom w:val="0"/>
      <w:divBdr>
        <w:top w:val="none" w:sz="0" w:space="0" w:color="auto"/>
        <w:left w:val="none" w:sz="0" w:space="0" w:color="auto"/>
        <w:bottom w:val="none" w:sz="0" w:space="0" w:color="auto"/>
        <w:right w:val="none" w:sz="0" w:space="0" w:color="auto"/>
      </w:divBdr>
    </w:div>
    <w:div w:id="1372799019">
      <w:bodyDiv w:val="1"/>
      <w:marLeft w:val="0"/>
      <w:marRight w:val="0"/>
      <w:marTop w:val="0"/>
      <w:marBottom w:val="0"/>
      <w:divBdr>
        <w:top w:val="none" w:sz="0" w:space="0" w:color="auto"/>
        <w:left w:val="none" w:sz="0" w:space="0" w:color="auto"/>
        <w:bottom w:val="none" w:sz="0" w:space="0" w:color="auto"/>
        <w:right w:val="none" w:sz="0" w:space="0" w:color="auto"/>
      </w:divBdr>
      <w:divsChild>
        <w:div w:id="31075236">
          <w:marLeft w:val="0"/>
          <w:marRight w:val="0"/>
          <w:marTop w:val="0"/>
          <w:marBottom w:val="0"/>
          <w:divBdr>
            <w:top w:val="none" w:sz="0" w:space="0" w:color="auto"/>
            <w:left w:val="none" w:sz="0" w:space="0" w:color="auto"/>
            <w:bottom w:val="none" w:sz="0" w:space="0" w:color="auto"/>
            <w:right w:val="none" w:sz="0" w:space="0" w:color="auto"/>
          </w:divBdr>
        </w:div>
        <w:div w:id="44330911">
          <w:marLeft w:val="0"/>
          <w:marRight w:val="0"/>
          <w:marTop w:val="0"/>
          <w:marBottom w:val="0"/>
          <w:divBdr>
            <w:top w:val="none" w:sz="0" w:space="0" w:color="auto"/>
            <w:left w:val="none" w:sz="0" w:space="0" w:color="auto"/>
            <w:bottom w:val="none" w:sz="0" w:space="0" w:color="auto"/>
            <w:right w:val="none" w:sz="0" w:space="0" w:color="auto"/>
          </w:divBdr>
        </w:div>
        <w:div w:id="46152088">
          <w:marLeft w:val="0"/>
          <w:marRight w:val="0"/>
          <w:marTop w:val="0"/>
          <w:marBottom w:val="0"/>
          <w:divBdr>
            <w:top w:val="none" w:sz="0" w:space="0" w:color="auto"/>
            <w:left w:val="none" w:sz="0" w:space="0" w:color="auto"/>
            <w:bottom w:val="none" w:sz="0" w:space="0" w:color="auto"/>
            <w:right w:val="none" w:sz="0" w:space="0" w:color="auto"/>
          </w:divBdr>
        </w:div>
        <w:div w:id="48849075">
          <w:marLeft w:val="0"/>
          <w:marRight w:val="0"/>
          <w:marTop w:val="0"/>
          <w:marBottom w:val="0"/>
          <w:divBdr>
            <w:top w:val="none" w:sz="0" w:space="0" w:color="auto"/>
            <w:left w:val="none" w:sz="0" w:space="0" w:color="auto"/>
            <w:bottom w:val="none" w:sz="0" w:space="0" w:color="auto"/>
            <w:right w:val="none" w:sz="0" w:space="0" w:color="auto"/>
          </w:divBdr>
        </w:div>
        <w:div w:id="55129250">
          <w:marLeft w:val="0"/>
          <w:marRight w:val="0"/>
          <w:marTop w:val="0"/>
          <w:marBottom w:val="0"/>
          <w:divBdr>
            <w:top w:val="none" w:sz="0" w:space="0" w:color="auto"/>
            <w:left w:val="none" w:sz="0" w:space="0" w:color="auto"/>
            <w:bottom w:val="none" w:sz="0" w:space="0" w:color="auto"/>
            <w:right w:val="none" w:sz="0" w:space="0" w:color="auto"/>
          </w:divBdr>
        </w:div>
        <w:div w:id="73013956">
          <w:marLeft w:val="0"/>
          <w:marRight w:val="0"/>
          <w:marTop w:val="0"/>
          <w:marBottom w:val="0"/>
          <w:divBdr>
            <w:top w:val="none" w:sz="0" w:space="0" w:color="auto"/>
            <w:left w:val="none" w:sz="0" w:space="0" w:color="auto"/>
            <w:bottom w:val="none" w:sz="0" w:space="0" w:color="auto"/>
            <w:right w:val="none" w:sz="0" w:space="0" w:color="auto"/>
          </w:divBdr>
        </w:div>
        <w:div w:id="104734484">
          <w:marLeft w:val="0"/>
          <w:marRight w:val="0"/>
          <w:marTop w:val="0"/>
          <w:marBottom w:val="0"/>
          <w:divBdr>
            <w:top w:val="none" w:sz="0" w:space="0" w:color="auto"/>
            <w:left w:val="none" w:sz="0" w:space="0" w:color="auto"/>
            <w:bottom w:val="none" w:sz="0" w:space="0" w:color="auto"/>
            <w:right w:val="none" w:sz="0" w:space="0" w:color="auto"/>
          </w:divBdr>
        </w:div>
        <w:div w:id="121922089">
          <w:marLeft w:val="0"/>
          <w:marRight w:val="0"/>
          <w:marTop w:val="0"/>
          <w:marBottom w:val="0"/>
          <w:divBdr>
            <w:top w:val="none" w:sz="0" w:space="0" w:color="auto"/>
            <w:left w:val="none" w:sz="0" w:space="0" w:color="auto"/>
            <w:bottom w:val="none" w:sz="0" w:space="0" w:color="auto"/>
            <w:right w:val="none" w:sz="0" w:space="0" w:color="auto"/>
          </w:divBdr>
        </w:div>
        <w:div w:id="135074570">
          <w:marLeft w:val="0"/>
          <w:marRight w:val="0"/>
          <w:marTop w:val="0"/>
          <w:marBottom w:val="0"/>
          <w:divBdr>
            <w:top w:val="none" w:sz="0" w:space="0" w:color="auto"/>
            <w:left w:val="none" w:sz="0" w:space="0" w:color="auto"/>
            <w:bottom w:val="none" w:sz="0" w:space="0" w:color="auto"/>
            <w:right w:val="none" w:sz="0" w:space="0" w:color="auto"/>
          </w:divBdr>
        </w:div>
        <w:div w:id="143282585">
          <w:marLeft w:val="0"/>
          <w:marRight w:val="0"/>
          <w:marTop w:val="0"/>
          <w:marBottom w:val="0"/>
          <w:divBdr>
            <w:top w:val="none" w:sz="0" w:space="0" w:color="auto"/>
            <w:left w:val="none" w:sz="0" w:space="0" w:color="auto"/>
            <w:bottom w:val="none" w:sz="0" w:space="0" w:color="auto"/>
            <w:right w:val="none" w:sz="0" w:space="0" w:color="auto"/>
          </w:divBdr>
        </w:div>
        <w:div w:id="198128698">
          <w:marLeft w:val="0"/>
          <w:marRight w:val="0"/>
          <w:marTop w:val="0"/>
          <w:marBottom w:val="0"/>
          <w:divBdr>
            <w:top w:val="none" w:sz="0" w:space="0" w:color="auto"/>
            <w:left w:val="none" w:sz="0" w:space="0" w:color="auto"/>
            <w:bottom w:val="none" w:sz="0" w:space="0" w:color="auto"/>
            <w:right w:val="none" w:sz="0" w:space="0" w:color="auto"/>
          </w:divBdr>
        </w:div>
        <w:div w:id="231618437">
          <w:marLeft w:val="0"/>
          <w:marRight w:val="0"/>
          <w:marTop w:val="0"/>
          <w:marBottom w:val="0"/>
          <w:divBdr>
            <w:top w:val="none" w:sz="0" w:space="0" w:color="auto"/>
            <w:left w:val="none" w:sz="0" w:space="0" w:color="auto"/>
            <w:bottom w:val="none" w:sz="0" w:space="0" w:color="auto"/>
            <w:right w:val="none" w:sz="0" w:space="0" w:color="auto"/>
          </w:divBdr>
        </w:div>
        <w:div w:id="270818761">
          <w:marLeft w:val="0"/>
          <w:marRight w:val="0"/>
          <w:marTop w:val="0"/>
          <w:marBottom w:val="0"/>
          <w:divBdr>
            <w:top w:val="none" w:sz="0" w:space="0" w:color="auto"/>
            <w:left w:val="none" w:sz="0" w:space="0" w:color="auto"/>
            <w:bottom w:val="none" w:sz="0" w:space="0" w:color="auto"/>
            <w:right w:val="none" w:sz="0" w:space="0" w:color="auto"/>
          </w:divBdr>
        </w:div>
        <w:div w:id="271325011">
          <w:marLeft w:val="0"/>
          <w:marRight w:val="0"/>
          <w:marTop w:val="0"/>
          <w:marBottom w:val="0"/>
          <w:divBdr>
            <w:top w:val="none" w:sz="0" w:space="0" w:color="auto"/>
            <w:left w:val="none" w:sz="0" w:space="0" w:color="auto"/>
            <w:bottom w:val="none" w:sz="0" w:space="0" w:color="auto"/>
            <w:right w:val="none" w:sz="0" w:space="0" w:color="auto"/>
          </w:divBdr>
        </w:div>
        <w:div w:id="281230709">
          <w:marLeft w:val="0"/>
          <w:marRight w:val="0"/>
          <w:marTop w:val="0"/>
          <w:marBottom w:val="0"/>
          <w:divBdr>
            <w:top w:val="none" w:sz="0" w:space="0" w:color="auto"/>
            <w:left w:val="none" w:sz="0" w:space="0" w:color="auto"/>
            <w:bottom w:val="none" w:sz="0" w:space="0" w:color="auto"/>
            <w:right w:val="none" w:sz="0" w:space="0" w:color="auto"/>
          </w:divBdr>
        </w:div>
        <w:div w:id="303196385">
          <w:marLeft w:val="0"/>
          <w:marRight w:val="0"/>
          <w:marTop w:val="0"/>
          <w:marBottom w:val="0"/>
          <w:divBdr>
            <w:top w:val="none" w:sz="0" w:space="0" w:color="auto"/>
            <w:left w:val="none" w:sz="0" w:space="0" w:color="auto"/>
            <w:bottom w:val="none" w:sz="0" w:space="0" w:color="auto"/>
            <w:right w:val="none" w:sz="0" w:space="0" w:color="auto"/>
          </w:divBdr>
        </w:div>
        <w:div w:id="334383751">
          <w:marLeft w:val="0"/>
          <w:marRight w:val="0"/>
          <w:marTop w:val="0"/>
          <w:marBottom w:val="0"/>
          <w:divBdr>
            <w:top w:val="none" w:sz="0" w:space="0" w:color="auto"/>
            <w:left w:val="none" w:sz="0" w:space="0" w:color="auto"/>
            <w:bottom w:val="none" w:sz="0" w:space="0" w:color="auto"/>
            <w:right w:val="none" w:sz="0" w:space="0" w:color="auto"/>
          </w:divBdr>
        </w:div>
        <w:div w:id="353044535">
          <w:marLeft w:val="0"/>
          <w:marRight w:val="0"/>
          <w:marTop w:val="0"/>
          <w:marBottom w:val="0"/>
          <w:divBdr>
            <w:top w:val="none" w:sz="0" w:space="0" w:color="auto"/>
            <w:left w:val="none" w:sz="0" w:space="0" w:color="auto"/>
            <w:bottom w:val="none" w:sz="0" w:space="0" w:color="auto"/>
            <w:right w:val="none" w:sz="0" w:space="0" w:color="auto"/>
          </w:divBdr>
        </w:div>
        <w:div w:id="356933036">
          <w:marLeft w:val="0"/>
          <w:marRight w:val="0"/>
          <w:marTop w:val="0"/>
          <w:marBottom w:val="0"/>
          <w:divBdr>
            <w:top w:val="none" w:sz="0" w:space="0" w:color="auto"/>
            <w:left w:val="none" w:sz="0" w:space="0" w:color="auto"/>
            <w:bottom w:val="none" w:sz="0" w:space="0" w:color="auto"/>
            <w:right w:val="none" w:sz="0" w:space="0" w:color="auto"/>
          </w:divBdr>
        </w:div>
        <w:div w:id="393898078">
          <w:marLeft w:val="0"/>
          <w:marRight w:val="0"/>
          <w:marTop w:val="0"/>
          <w:marBottom w:val="0"/>
          <w:divBdr>
            <w:top w:val="none" w:sz="0" w:space="0" w:color="auto"/>
            <w:left w:val="none" w:sz="0" w:space="0" w:color="auto"/>
            <w:bottom w:val="none" w:sz="0" w:space="0" w:color="auto"/>
            <w:right w:val="none" w:sz="0" w:space="0" w:color="auto"/>
          </w:divBdr>
        </w:div>
        <w:div w:id="397367996">
          <w:marLeft w:val="0"/>
          <w:marRight w:val="0"/>
          <w:marTop w:val="0"/>
          <w:marBottom w:val="0"/>
          <w:divBdr>
            <w:top w:val="none" w:sz="0" w:space="0" w:color="auto"/>
            <w:left w:val="none" w:sz="0" w:space="0" w:color="auto"/>
            <w:bottom w:val="none" w:sz="0" w:space="0" w:color="auto"/>
            <w:right w:val="none" w:sz="0" w:space="0" w:color="auto"/>
          </w:divBdr>
        </w:div>
        <w:div w:id="433131872">
          <w:marLeft w:val="0"/>
          <w:marRight w:val="0"/>
          <w:marTop w:val="0"/>
          <w:marBottom w:val="0"/>
          <w:divBdr>
            <w:top w:val="none" w:sz="0" w:space="0" w:color="auto"/>
            <w:left w:val="none" w:sz="0" w:space="0" w:color="auto"/>
            <w:bottom w:val="none" w:sz="0" w:space="0" w:color="auto"/>
            <w:right w:val="none" w:sz="0" w:space="0" w:color="auto"/>
          </w:divBdr>
        </w:div>
        <w:div w:id="438456418">
          <w:marLeft w:val="0"/>
          <w:marRight w:val="0"/>
          <w:marTop w:val="0"/>
          <w:marBottom w:val="0"/>
          <w:divBdr>
            <w:top w:val="none" w:sz="0" w:space="0" w:color="auto"/>
            <w:left w:val="none" w:sz="0" w:space="0" w:color="auto"/>
            <w:bottom w:val="none" w:sz="0" w:space="0" w:color="auto"/>
            <w:right w:val="none" w:sz="0" w:space="0" w:color="auto"/>
          </w:divBdr>
        </w:div>
        <w:div w:id="460349187">
          <w:marLeft w:val="0"/>
          <w:marRight w:val="0"/>
          <w:marTop w:val="0"/>
          <w:marBottom w:val="0"/>
          <w:divBdr>
            <w:top w:val="none" w:sz="0" w:space="0" w:color="auto"/>
            <w:left w:val="none" w:sz="0" w:space="0" w:color="auto"/>
            <w:bottom w:val="none" w:sz="0" w:space="0" w:color="auto"/>
            <w:right w:val="none" w:sz="0" w:space="0" w:color="auto"/>
          </w:divBdr>
        </w:div>
        <w:div w:id="470096235">
          <w:marLeft w:val="0"/>
          <w:marRight w:val="0"/>
          <w:marTop w:val="0"/>
          <w:marBottom w:val="0"/>
          <w:divBdr>
            <w:top w:val="none" w:sz="0" w:space="0" w:color="auto"/>
            <w:left w:val="none" w:sz="0" w:space="0" w:color="auto"/>
            <w:bottom w:val="none" w:sz="0" w:space="0" w:color="auto"/>
            <w:right w:val="none" w:sz="0" w:space="0" w:color="auto"/>
          </w:divBdr>
        </w:div>
        <w:div w:id="496964401">
          <w:marLeft w:val="0"/>
          <w:marRight w:val="0"/>
          <w:marTop w:val="0"/>
          <w:marBottom w:val="0"/>
          <w:divBdr>
            <w:top w:val="none" w:sz="0" w:space="0" w:color="auto"/>
            <w:left w:val="none" w:sz="0" w:space="0" w:color="auto"/>
            <w:bottom w:val="none" w:sz="0" w:space="0" w:color="auto"/>
            <w:right w:val="none" w:sz="0" w:space="0" w:color="auto"/>
          </w:divBdr>
        </w:div>
        <w:div w:id="499470382">
          <w:marLeft w:val="0"/>
          <w:marRight w:val="0"/>
          <w:marTop w:val="0"/>
          <w:marBottom w:val="0"/>
          <w:divBdr>
            <w:top w:val="none" w:sz="0" w:space="0" w:color="auto"/>
            <w:left w:val="none" w:sz="0" w:space="0" w:color="auto"/>
            <w:bottom w:val="none" w:sz="0" w:space="0" w:color="auto"/>
            <w:right w:val="none" w:sz="0" w:space="0" w:color="auto"/>
          </w:divBdr>
        </w:div>
        <w:div w:id="533884715">
          <w:marLeft w:val="0"/>
          <w:marRight w:val="0"/>
          <w:marTop w:val="0"/>
          <w:marBottom w:val="0"/>
          <w:divBdr>
            <w:top w:val="none" w:sz="0" w:space="0" w:color="auto"/>
            <w:left w:val="none" w:sz="0" w:space="0" w:color="auto"/>
            <w:bottom w:val="none" w:sz="0" w:space="0" w:color="auto"/>
            <w:right w:val="none" w:sz="0" w:space="0" w:color="auto"/>
          </w:divBdr>
        </w:div>
        <w:div w:id="547843491">
          <w:marLeft w:val="0"/>
          <w:marRight w:val="0"/>
          <w:marTop w:val="0"/>
          <w:marBottom w:val="0"/>
          <w:divBdr>
            <w:top w:val="none" w:sz="0" w:space="0" w:color="auto"/>
            <w:left w:val="none" w:sz="0" w:space="0" w:color="auto"/>
            <w:bottom w:val="none" w:sz="0" w:space="0" w:color="auto"/>
            <w:right w:val="none" w:sz="0" w:space="0" w:color="auto"/>
          </w:divBdr>
        </w:div>
        <w:div w:id="566957035">
          <w:marLeft w:val="0"/>
          <w:marRight w:val="0"/>
          <w:marTop w:val="0"/>
          <w:marBottom w:val="0"/>
          <w:divBdr>
            <w:top w:val="none" w:sz="0" w:space="0" w:color="auto"/>
            <w:left w:val="none" w:sz="0" w:space="0" w:color="auto"/>
            <w:bottom w:val="none" w:sz="0" w:space="0" w:color="auto"/>
            <w:right w:val="none" w:sz="0" w:space="0" w:color="auto"/>
          </w:divBdr>
        </w:div>
        <w:div w:id="572736091">
          <w:marLeft w:val="0"/>
          <w:marRight w:val="0"/>
          <w:marTop w:val="0"/>
          <w:marBottom w:val="0"/>
          <w:divBdr>
            <w:top w:val="none" w:sz="0" w:space="0" w:color="auto"/>
            <w:left w:val="none" w:sz="0" w:space="0" w:color="auto"/>
            <w:bottom w:val="none" w:sz="0" w:space="0" w:color="auto"/>
            <w:right w:val="none" w:sz="0" w:space="0" w:color="auto"/>
          </w:divBdr>
        </w:div>
        <w:div w:id="578902040">
          <w:marLeft w:val="0"/>
          <w:marRight w:val="0"/>
          <w:marTop w:val="0"/>
          <w:marBottom w:val="0"/>
          <w:divBdr>
            <w:top w:val="none" w:sz="0" w:space="0" w:color="auto"/>
            <w:left w:val="none" w:sz="0" w:space="0" w:color="auto"/>
            <w:bottom w:val="none" w:sz="0" w:space="0" w:color="auto"/>
            <w:right w:val="none" w:sz="0" w:space="0" w:color="auto"/>
          </w:divBdr>
        </w:div>
        <w:div w:id="579414485">
          <w:marLeft w:val="0"/>
          <w:marRight w:val="0"/>
          <w:marTop w:val="0"/>
          <w:marBottom w:val="0"/>
          <w:divBdr>
            <w:top w:val="none" w:sz="0" w:space="0" w:color="auto"/>
            <w:left w:val="none" w:sz="0" w:space="0" w:color="auto"/>
            <w:bottom w:val="none" w:sz="0" w:space="0" w:color="auto"/>
            <w:right w:val="none" w:sz="0" w:space="0" w:color="auto"/>
          </w:divBdr>
        </w:div>
        <w:div w:id="627323287">
          <w:marLeft w:val="0"/>
          <w:marRight w:val="0"/>
          <w:marTop w:val="0"/>
          <w:marBottom w:val="0"/>
          <w:divBdr>
            <w:top w:val="none" w:sz="0" w:space="0" w:color="auto"/>
            <w:left w:val="none" w:sz="0" w:space="0" w:color="auto"/>
            <w:bottom w:val="none" w:sz="0" w:space="0" w:color="auto"/>
            <w:right w:val="none" w:sz="0" w:space="0" w:color="auto"/>
          </w:divBdr>
        </w:div>
        <w:div w:id="627933170">
          <w:marLeft w:val="0"/>
          <w:marRight w:val="0"/>
          <w:marTop w:val="0"/>
          <w:marBottom w:val="0"/>
          <w:divBdr>
            <w:top w:val="none" w:sz="0" w:space="0" w:color="auto"/>
            <w:left w:val="none" w:sz="0" w:space="0" w:color="auto"/>
            <w:bottom w:val="none" w:sz="0" w:space="0" w:color="auto"/>
            <w:right w:val="none" w:sz="0" w:space="0" w:color="auto"/>
          </w:divBdr>
        </w:div>
        <w:div w:id="642082015">
          <w:marLeft w:val="0"/>
          <w:marRight w:val="0"/>
          <w:marTop w:val="0"/>
          <w:marBottom w:val="0"/>
          <w:divBdr>
            <w:top w:val="none" w:sz="0" w:space="0" w:color="auto"/>
            <w:left w:val="none" w:sz="0" w:space="0" w:color="auto"/>
            <w:bottom w:val="none" w:sz="0" w:space="0" w:color="auto"/>
            <w:right w:val="none" w:sz="0" w:space="0" w:color="auto"/>
          </w:divBdr>
        </w:div>
        <w:div w:id="733550971">
          <w:marLeft w:val="0"/>
          <w:marRight w:val="0"/>
          <w:marTop w:val="0"/>
          <w:marBottom w:val="0"/>
          <w:divBdr>
            <w:top w:val="none" w:sz="0" w:space="0" w:color="auto"/>
            <w:left w:val="none" w:sz="0" w:space="0" w:color="auto"/>
            <w:bottom w:val="none" w:sz="0" w:space="0" w:color="auto"/>
            <w:right w:val="none" w:sz="0" w:space="0" w:color="auto"/>
          </w:divBdr>
        </w:div>
        <w:div w:id="741411260">
          <w:marLeft w:val="0"/>
          <w:marRight w:val="0"/>
          <w:marTop w:val="0"/>
          <w:marBottom w:val="0"/>
          <w:divBdr>
            <w:top w:val="none" w:sz="0" w:space="0" w:color="auto"/>
            <w:left w:val="none" w:sz="0" w:space="0" w:color="auto"/>
            <w:bottom w:val="none" w:sz="0" w:space="0" w:color="auto"/>
            <w:right w:val="none" w:sz="0" w:space="0" w:color="auto"/>
          </w:divBdr>
        </w:div>
        <w:div w:id="744691127">
          <w:marLeft w:val="0"/>
          <w:marRight w:val="0"/>
          <w:marTop w:val="0"/>
          <w:marBottom w:val="0"/>
          <w:divBdr>
            <w:top w:val="none" w:sz="0" w:space="0" w:color="auto"/>
            <w:left w:val="none" w:sz="0" w:space="0" w:color="auto"/>
            <w:bottom w:val="none" w:sz="0" w:space="0" w:color="auto"/>
            <w:right w:val="none" w:sz="0" w:space="0" w:color="auto"/>
          </w:divBdr>
        </w:div>
        <w:div w:id="783696117">
          <w:marLeft w:val="0"/>
          <w:marRight w:val="0"/>
          <w:marTop w:val="0"/>
          <w:marBottom w:val="0"/>
          <w:divBdr>
            <w:top w:val="none" w:sz="0" w:space="0" w:color="auto"/>
            <w:left w:val="none" w:sz="0" w:space="0" w:color="auto"/>
            <w:bottom w:val="none" w:sz="0" w:space="0" w:color="auto"/>
            <w:right w:val="none" w:sz="0" w:space="0" w:color="auto"/>
          </w:divBdr>
        </w:div>
        <w:div w:id="813913684">
          <w:marLeft w:val="0"/>
          <w:marRight w:val="0"/>
          <w:marTop w:val="0"/>
          <w:marBottom w:val="0"/>
          <w:divBdr>
            <w:top w:val="none" w:sz="0" w:space="0" w:color="auto"/>
            <w:left w:val="none" w:sz="0" w:space="0" w:color="auto"/>
            <w:bottom w:val="none" w:sz="0" w:space="0" w:color="auto"/>
            <w:right w:val="none" w:sz="0" w:space="0" w:color="auto"/>
          </w:divBdr>
        </w:div>
        <w:div w:id="815561859">
          <w:marLeft w:val="0"/>
          <w:marRight w:val="0"/>
          <w:marTop w:val="0"/>
          <w:marBottom w:val="0"/>
          <w:divBdr>
            <w:top w:val="none" w:sz="0" w:space="0" w:color="auto"/>
            <w:left w:val="none" w:sz="0" w:space="0" w:color="auto"/>
            <w:bottom w:val="none" w:sz="0" w:space="0" w:color="auto"/>
            <w:right w:val="none" w:sz="0" w:space="0" w:color="auto"/>
          </w:divBdr>
        </w:div>
        <w:div w:id="840896689">
          <w:marLeft w:val="0"/>
          <w:marRight w:val="0"/>
          <w:marTop w:val="0"/>
          <w:marBottom w:val="0"/>
          <w:divBdr>
            <w:top w:val="none" w:sz="0" w:space="0" w:color="auto"/>
            <w:left w:val="none" w:sz="0" w:space="0" w:color="auto"/>
            <w:bottom w:val="none" w:sz="0" w:space="0" w:color="auto"/>
            <w:right w:val="none" w:sz="0" w:space="0" w:color="auto"/>
          </w:divBdr>
        </w:div>
        <w:div w:id="847670288">
          <w:marLeft w:val="0"/>
          <w:marRight w:val="0"/>
          <w:marTop w:val="0"/>
          <w:marBottom w:val="0"/>
          <w:divBdr>
            <w:top w:val="none" w:sz="0" w:space="0" w:color="auto"/>
            <w:left w:val="none" w:sz="0" w:space="0" w:color="auto"/>
            <w:bottom w:val="none" w:sz="0" w:space="0" w:color="auto"/>
            <w:right w:val="none" w:sz="0" w:space="0" w:color="auto"/>
          </w:divBdr>
        </w:div>
        <w:div w:id="883297910">
          <w:marLeft w:val="0"/>
          <w:marRight w:val="0"/>
          <w:marTop w:val="0"/>
          <w:marBottom w:val="0"/>
          <w:divBdr>
            <w:top w:val="none" w:sz="0" w:space="0" w:color="auto"/>
            <w:left w:val="none" w:sz="0" w:space="0" w:color="auto"/>
            <w:bottom w:val="none" w:sz="0" w:space="0" w:color="auto"/>
            <w:right w:val="none" w:sz="0" w:space="0" w:color="auto"/>
          </w:divBdr>
        </w:div>
        <w:div w:id="898709859">
          <w:marLeft w:val="0"/>
          <w:marRight w:val="0"/>
          <w:marTop w:val="0"/>
          <w:marBottom w:val="0"/>
          <w:divBdr>
            <w:top w:val="none" w:sz="0" w:space="0" w:color="auto"/>
            <w:left w:val="none" w:sz="0" w:space="0" w:color="auto"/>
            <w:bottom w:val="none" w:sz="0" w:space="0" w:color="auto"/>
            <w:right w:val="none" w:sz="0" w:space="0" w:color="auto"/>
          </w:divBdr>
        </w:div>
        <w:div w:id="957489222">
          <w:marLeft w:val="0"/>
          <w:marRight w:val="0"/>
          <w:marTop w:val="0"/>
          <w:marBottom w:val="0"/>
          <w:divBdr>
            <w:top w:val="none" w:sz="0" w:space="0" w:color="auto"/>
            <w:left w:val="none" w:sz="0" w:space="0" w:color="auto"/>
            <w:bottom w:val="none" w:sz="0" w:space="0" w:color="auto"/>
            <w:right w:val="none" w:sz="0" w:space="0" w:color="auto"/>
          </w:divBdr>
        </w:div>
        <w:div w:id="991450321">
          <w:marLeft w:val="0"/>
          <w:marRight w:val="0"/>
          <w:marTop w:val="0"/>
          <w:marBottom w:val="0"/>
          <w:divBdr>
            <w:top w:val="none" w:sz="0" w:space="0" w:color="auto"/>
            <w:left w:val="none" w:sz="0" w:space="0" w:color="auto"/>
            <w:bottom w:val="none" w:sz="0" w:space="0" w:color="auto"/>
            <w:right w:val="none" w:sz="0" w:space="0" w:color="auto"/>
          </w:divBdr>
        </w:div>
        <w:div w:id="997465054">
          <w:marLeft w:val="0"/>
          <w:marRight w:val="0"/>
          <w:marTop w:val="0"/>
          <w:marBottom w:val="0"/>
          <w:divBdr>
            <w:top w:val="none" w:sz="0" w:space="0" w:color="auto"/>
            <w:left w:val="none" w:sz="0" w:space="0" w:color="auto"/>
            <w:bottom w:val="none" w:sz="0" w:space="0" w:color="auto"/>
            <w:right w:val="none" w:sz="0" w:space="0" w:color="auto"/>
          </w:divBdr>
        </w:div>
        <w:div w:id="1007635160">
          <w:marLeft w:val="0"/>
          <w:marRight w:val="0"/>
          <w:marTop w:val="0"/>
          <w:marBottom w:val="0"/>
          <w:divBdr>
            <w:top w:val="none" w:sz="0" w:space="0" w:color="auto"/>
            <w:left w:val="none" w:sz="0" w:space="0" w:color="auto"/>
            <w:bottom w:val="none" w:sz="0" w:space="0" w:color="auto"/>
            <w:right w:val="none" w:sz="0" w:space="0" w:color="auto"/>
          </w:divBdr>
        </w:div>
        <w:div w:id="1012876512">
          <w:marLeft w:val="0"/>
          <w:marRight w:val="0"/>
          <w:marTop w:val="0"/>
          <w:marBottom w:val="0"/>
          <w:divBdr>
            <w:top w:val="none" w:sz="0" w:space="0" w:color="auto"/>
            <w:left w:val="none" w:sz="0" w:space="0" w:color="auto"/>
            <w:bottom w:val="none" w:sz="0" w:space="0" w:color="auto"/>
            <w:right w:val="none" w:sz="0" w:space="0" w:color="auto"/>
          </w:divBdr>
        </w:div>
        <w:div w:id="1028411604">
          <w:marLeft w:val="0"/>
          <w:marRight w:val="0"/>
          <w:marTop w:val="0"/>
          <w:marBottom w:val="0"/>
          <w:divBdr>
            <w:top w:val="none" w:sz="0" w:space="0" w:color="auto"/>
            <w:left w:val="none" w:sz="0" w:space="0" w:color="auto"/>
            <w:bottom w:val="none" w:sz="0" w:space="0" w:color="auto"/>
            <w:right w:val="none" w:sz="0" w:space="0" w:color="auto"/>
          </w:divBdr>
        </w:div>
        <w:div w:id="1028457812">
          <w:marLeft w:val="0"/>
          <w:marRight w:val="0"/>
          <w:marTop w:val="0"/>
          <w:marBottom w:val="0"/>
          <w:divBdr>
            <w:top w:val="none" w:sz="0" w:space="0" w:color="auto"/>
            <w:left w:val="none" w:sz="0" w:space="0" w:color="auto"/>
            <w:bottom w:val="none" w:sz="0" w:space="0" w:color="auto"/>
            <w:right w:val="none" w:sz="0" w:space="0" w:color="auto"/>
          </w:divBdr>
        </w:div>
        <w:div w:id="1044793693">
          <w:marLeft w:val="0"/>
          <w:marRight w:val="0"/>
          <w:marTop w:val="0"/>
          <w:marBottom w:val="0"/>
          <w:divBdr>
            <w:top w:val="none" w:sz="0" w:space="0" w:color="auto"/>
            <w:left w:val="none" w:sz="0" w:space="0" w:color="auto"/>
            <w:bottom w:val="none" w:sz="0" w:space="0" w:color="auto"/>
            <w:right w:val="none" w:sz="0" w:space="0" w:color="auto"/>
          </w:divBdr>
        </w:div>
        <w:div w:id="1045443921">
          <w:marLeft w:val="0"/>
          <w:marRight w:val="0"/>
          <w:marTop w:val="0"/>
          <w:marBottom w:val="0"/>
          <w:divBdr>
            <w:top w:val="none" w:sz="0" w:space="0" w:color="auto"/>
            <w:left w:val="none" w:sz="0" w:space="0" w:color="auto"/>
            <w:bottom w:val="none" w:sz="0" w:space="0" w:color="auto"/>
            <w:right w:val="none" w:sz="0" w:space="0" w:color="auto"/>
          </w:divBdr>
        </w:div>
        <w:div w:id="1051081057">
          <w:marLeft w:val="0"/>
          <w:marRight w:val="0"/>
          <w:marTop w:val="0"/>
          <w:marBottom w:val="0"/>
          <w:divBdr>
            <w:top w:val="none" w:sz="0" w:space="0" w:color="auto"/>
            <w:left w:val="none" w:sz="0" w:space="0" w:color="auto"/>
            <w:bottom w:val="none" w:sz="0" w:space="0" w:color="auto"/>
            <w:right w:val="none" w:sz="0" w:space="0" w:color="auto"/>
          </w:divBdr>
        </w:div>
        <w:div w:id="1093821472">
          <w:marLeft w:val="0"/>
          <w:marRight w:val="0"/>
          <w:marTop w:val="0"/>
          <w:marBottom w:val="0"/>
          <w:divBdr>
            <w:top w:val="none" w:sz="0" w:space="0" w:color="auto"/>
            <w:left w:val="none" w:sz="0" w:space="0" w:color="auto"/>
            <w:bottom w:val="none" w:sz="0" w:space="0" w:color="auto"/>
            <w:right w:val="none" w:sz="0" w:space="0" w:color="auto"/>
          </w:divBdr>
        </w:div>
        <w:div w:id="1112021055">
          <w:marLeft w:val="0"/>
          <w:marRight w:val="0"/>
          <w:marTop w:val="0"/>
          <w:marBottom w:val="0"/>
          <w:divBdr>
            <w:top w:val="none" w:sz="0" w:space="0" w:color="auto"/>
            <w:left w:val="none" w:sz="0" w:space="0" w:color="auto"/>
            <w:bottom w:val="none" w:sz="0" w:space="0" w:color="auto"/>
            <w:right w:val="none" w:sz="0" w:space="0" w:color="auto"/>
          </w:divBdr>
        </w:div>
        <w:div w:id="1126197223">
          <w:marLeft w:val="0"/>
          <w:marRight w:val="0"/>
          <w:marTop w:val="0"/>
          <w:marBottom w:val="0"/>
          <w:divBdr>
            <w:top w:val="none" w:sz="0" w:space="0" w:color="auto"/>
            <w:left w:val="none" w:sz="0" w:space="0" w:color="auto"/>
            <w:bottom w:val="none" w:sz="0" w:space="0" w:color="auto"/>
            <w:right w:val="none" w:sz="0" w:space="0" w:color="auto"/>
          </w:divBdr>
        </w:div>
        <w:div w:id="1131020305">
          <w:marLeft w:val="0"/>
          <w:marRight w:val="0"/>
          <w:marTop w:val="0"/>
          <w:marBottom w:val="0"/>
          <w:divBdr>
            <w:top w:val="none" w:sz="0" w:space="0" w:color="auto"/>
            <w:left w:val="none" w:sz="0" w:space="0" w:color="auto"/>
            <w:bottom w:val="none" w:sz="0" w:space="0" w:color="auto"/>
            <w:right w:val="none" w:sz="0" w:space="0" w:color="auto"/>
          </w:divBdr>
        </w:div>
        <w:div w:id="1146623605">
          <w:marLeft w:val="0"/>
          <w:marRight w:val="0"/>
          <w:marTop w:val="0"/>
          <w:marBottom w:val="0"/>
          <w:divBdr>
            <w:top w:val="none" w:sz="0" w:space="0" w:color="auto"/>
            <w:left w:val="none" w:sz="0" w:space="0" w:color="auto"/>
            <w:bottom w:val="none" w:sz="0" w:space="0" w:color="auto"/>
            <w:right w:val="none" w:sz="0" w:space="0" w:color="auto"/>
          </w:divBdr>
        </w:div>
        <w:div w:id="1168904072">
          <w:marLeft w:val="0"/>
          <w:marRight w:val="0"/>
          <w:marTop w:val="0"/>
          <w:marBottom w:val="0"/>
          <w:divBdr>
            <w:top w:val="none" w:sz="0" w:space="0" w:color="auto"/>
            <w:left w:val="none" w:sz="0" w:space="0" w:color="auto"/>
            <w:bottom w:val="none" w:sz="0" w:space="0" w:color="auto"/>
            <w:right w:val="none" w:sz="0" w:space="0" w:color="auto"/>
          </w:divBdr>
        </w:div>
        <w:div w:id="1253928228">
          <w:marLeft w:val="0"/>
          <w:marRight w:val="0"/>
          <w:marTop w:val="0"/>
          <w:marBottom w:val="0"/>
          <w:divBdr>
            <w:top w:val="none" w:sz="0" w:space="0" w:color="auto"/>
            <w:left w:val="none" w:sz="0" w:space="0" w:color="auto"/>
            <w:bottom w:val="none" w:sz="0" w:space="0" w:color="auto"/>
            <w:right w:val="none" w:sz="0" w:space="0" w:color="auto"/>
          </w:divBdr>
        </w:div>
        <w:div w:id="1256741296">
          <w:marLeft w:val="0"/>
          <w:marRight w:val="0"/>
          <w:marTop w:val="0"/>
          <w:marBottom w:val="0"/>
          <w:divBdr>
            <w:top w:val="none" w:sz="0" w:space="0" w:color="auto"/>
            <w:left w:val="none" w:sz="0" w:space="0" w:color="auto"/>
            <w:bottom w:val="none" w:sz="0" w:space="0" w:color="auto"/>
            <w:right w:val="none" w:sz="0" w:space="0" w:color="auto"/>
          </w:divBdr>
        </w:div>
        <w:div w:id="1290551651">
          <w:marLeft w:val="0"/>
          <w:marRight w:val="0"/>
          <w:marTop w:val="0"/>
          <w:marBottom w:val="0"/>
          <w:divBdr>
            <w:top w:val="none" w:sz="0" w:space="0" w:color="auto"/>
            <w:left w:val="none" w:sz="0" w:space="0" w:color="auto"/>
            <w:bottom w:val="none" w:sz="0" w:space="0" w:color="auto"/>
            <w:right w:val="none" w:sz="0" w:space="0" w:color="auto"/>
          </w:divBdr>
        </w:div>
        <w:div w:id="1304701965">
          <w:marLeft w:val="0"/>
          <w:marRight w:val="0"/>
          <w:marTop w:val="0"/>
          <w:marBottom w:val="0"/>
          <w:divBdr>
            <w:top w:val="none" w:sz="0" w:space="0" w:color="auto"/>
            <w:left w:val="none" w:sz="0" w:space="0" w:color="auto"/>
            <w:bottom w:val="none" w:sz="0" w:space="0" w:color="auto"/>
            <w:right w:val="none" w:sz="0" w:space="0" w:color="auto"/>
          </w:divBdr>
        </w:div>
        <w:div w:id="1305771945">
          <w:marLeft w:val="0"/>
          <w:marRight w:val="0"/>
          <w:marTop w:val="0"/>
          <w:marBottom w:val="0"/>
          <w:divBdr>
            <w:top w:val="none" w:sz="0" w:space="0" w:color="auto"/>
            <w:left w:val="none" w:sz="0" w:space="0" w:color="auto"/>
            <w:bottom w:val="none" w:sz="0" w:space="0" w:color="auto"/>
            <w:right w:val="none" w:sz="0" w:space="0" w:color="auto"/>
          </w:divBdr>
        </w:div>
        <w:div w:id="1310866254">
          <w:marLeft w:val="0"/>
          <w:marRight w:val="0"/>
          <w:marTop w:val="0"/>
          <w:marBottom w:val="0"/>
          <w:divBdr>
            <w:top w:val="none" w:sz="0" w:space="0" w:color="auto"/>
            <w:left w:val="none" w:sz="0" w:space="0" w:color="auto"/>
            <w:bottom w:val="none" w:sz="0" w:space="0" w:color="auto"/>
            <w:right w:val="none" w:sz="0" w:space="0" w:color="auto"/>
          </w:divBdr>
        </w:div>
        <w:div w:id="1347096412">
          <w:marLeft w:val="0"/>
          <w:marRight w:val="0"/>
          <w:marTop w:val="0"/>
          <w:marBottom w:val="0"/>
          <w:divBdr>
            <w:top w:val="none" w:sz="0" w:space="0" w:color="auto"/>
            <w:left w:val="none" w:sz="0" w:space="0" w:color="auto"/>
            <w:bottom w:val="none" w:sz="0" w:space="0" w:color="auto"/>
            <w:right w:val="none" w:sz="0" w:space="0" w:color="auto"/>
          </w:divBdr>
        </w:div>
        <w:div w:id="1353844021">
          <w:marLeft w:val="0"/>
          <w:marRight w:val="0"/>
          <w:marTop w:val="0"/>
          <w:marBottom w:val="0"/>
          <w:divBdr>
            <w:top w:val="none" w:sz="0" w:space="0" w:color="auto"/>
            <w:left w:val="none" w:sz="0" w:space="0" w:color="auto"/>
            <w:bottom w:val="none" w:sz="0" w:space="0" w:color="auto"/>
            <w:right w:val="none" w:sz="0" w:space="0" w:color="auto"/>
          </w:divBdr>
        </w:div>
        <w:div w:id="1367490719">
          <w:marLeft w:val="0"/>
          <w:marRight w:val="0"/>
          <w:marTop w:val="0"/>
          <w:marBottom w:val="0"/>
          <w:divBdr>
            <w:top w:val="none" w:sz="0" w:space="0" w:color="auto"/>
            <w:left w:val="none" w:sz="0" w:space="0" w:color="auto"/>
            <w:bottom w:val="none" w:sz="0" w:space="0" w:color="auto"/>
            <w:right w:val="none" w:sz="0" w:space="0" w:color="auto"/>
          </w:divBdr>
        </w:div>
        <w:div w:id="1383485818">
          <w:marLeft w:val="0"/>
          <w:marRight w:val="0"/>
          <w:marTop w:val="0"/>
          <w:marBottom w:val="0"/>
          <w:divBdr>
            <w:top w:val="none" w:sz="0" w:space="0" w:color="auto"/>
            <w:left w:val="none" w:sz="0" w:space="0" w:color="auto"/>
            <w:bottom w:val="none" w:sz="0" w:space="0" w:color="auto"/>
            <w:right w:val="none" w:sz="0" w:space="0" w:color="auto"/>
          </w:divBdr>
        </w:div>
        <w:div w:id="1404258559">
          <w:marLeft w:val="0"/>
          <w:marRight w:val="0"/>
          <w:marTop w:val="0"/>
          <w:marBottom w:val="0"/>
          <w:divBdr>
            <w:top w:val="none" w:sz="0" w:space="0" w:color="auto"/>
            <w:left w:val="none" w:sz="0" w:space="0" w:color="auto"/>
            <w:bottom w:val="none" w:sz="0" w:space="0" w:color="auto"/>
            <w:right w:val="none" w:sz="0" w:space="0" w:color="auto"/>
          </w:divBdr>
        </w:div>
        <w:div w:id="1414739256">
          <w:marLeft w:val="0"/>
          <w:marRight w:val="0"/>
          <w:marTop w:val="0"/>
          <w:marBottom w:val="0"/>
          <w:divBdr>
            <w:top w:val="none" w:sz="0" w:space="0" w:color="auto"/>
            <w:left w:val="none" w:sz="0" w:space="0" w:color="auto"/>
            <w:bottom w:val="none" w:sz="0" w:space="0" w:color="auto"/>
            <w:right w:val="none" w:sz="0" w:space="0" w:color="auto"/>
          </w:divBdr>
        </w:div>
        <w:div w:id="1421756180">
          <w:marLeft w:val="0"/>
          <w:marRight w:val="0"/>
          <w:marTop w:val="0"/>
          <w:marBottom w:val="0"/>
          <w:divBdr>
            <w:top w:val="none" w:sz="0" w:space="0" w:color="auto"/>
            <w:left w:val="none" w:sz="0" w:space="0" w:color="auto"/>
            <w:bottom w:val="none" w:sz="0" w:space="0" w:color="auto"/>
            <w:right w:val="none" w:sz="0" w:space="0" w:color="auto"/>
          </w:divBdr>
        </w:div>
        <w:div w:id="1428039886">
          <w:marLeft w:val="0"/>
          <w:marRight w:val="0"/>
          <w:marTop w:val="0"/>
          <w:marBottom w:val="0"/>
          <w:divBdr>
            <w:top w:val="none" w:sz="0" w:space="0" w:color="auto"/>
            <w:left w:val="none" w:sz="0" w:space="0" w:color="auto"/>
            <w:bottom w:val="none" w:sz="0" w:space="0" w:color="auto"/>
            <w:right w:val="none" w:sz="0" w:space="0" w:color="auto"/>
          </w:divBdr>
        </w:div>
        <w:div w:id="1456095627">
          <w:marLeft w:val="0"/>
          <w:marRight w:val="0"/>
          <w:marTop w:val="0"/>
          <w:marBottom w:val="0"/>
          <w:divBdr>
            <w:top w:val="none" w:sz="0" w:space="0" w:color="auto"/>
            <w:left w:val="none" w:sz="0" w:space="0" w:color="auto"/>
            <w:bottom w:val="none" w:sz="0" w:space="0" w:color="auto"/>
            <w:right w:val="none" w:sz="0" w:space="0" w:color="auto"/>
          </w:divBdr>
        </w:div>
        <w:div w:id="1497528178">
          <w:marLeft w:val="0"/>
          <w:marRight w:val="0"/>
          <w:marTop w:val="0"/>
          <w:marBottom w:val="0"/>
          <w:divBdr>
            <w:top w:val="none" w:sz="0" w:space="0" w:color="auto"/>
            <w:left w:val="none" w:sz="0" w:space="0" w:color="auto"/>
            <w:bottom w:val="none" w:sz="0" w:space="0" w:color="auto"/>
            <w:right w:val="none" w:sz="0" w:space="0" w:color="auto"/>
          </w:divBdr>
        </w:div>
        <w:div w:id="1571573633">
          <w:marLeft w:val="0"/>
          <w:marRight w:val="0"/>
          <w:marTop w:val="0"/>
          <w:marBottom w:val="0"/>
          <w:divBdr>
            <w:top w:val="none" w:sz="0" w:space="0" w:color="auto"/>
            <w:left w:val="none" w:sz="0" w:space="0" w:color="auto"/>
            <w:bottom w:val="none" w:sz="0" w:space="0" w:color="auto"/>
            <w:right w:val="none" w:sz="0" w:space="0" w:color="auto"/>
          </w:divBdr>
        </w:div>
        <w:div w:id="1605067632">
          <w:marLeft w:val="0"/>
          <w:marRight w:val="0"/>
          <w:marTop w:val="0"/>
          <w:marBottom w:val="0"/>
          <w:divBdr>
            <w:top w:val="none" w:sz="0" w:space="0" w:color="auto"/>
            <w:left w:val="none" w:sz="0" w:space="0" w:color="auto"/>
            <w:bottom w:val="none" w:sz="0" w:space="0" w:color="auto"/>
            <w:right w:val="none" w:sz="0" w:space="0" w:color="auto"/>
          </w:divBdr>
        </w:div>
        <w:div w:id="1606500078">
          <w:marLeft w:val="0"/>
          <w:marRight w:val="0"/>
          <w:marTop w:val="0"/>
          <w:marBottom w:val="0"/>
          <w:divBdr>
            <w:top w:val="none" w:sz="0" w:space="0" w:color="auto"/>
            <w:left w:val="none" w:sz="0" w:space="0" w:color="auto"/>
            <w:bottom w:val="none" w:sz="0" w:space="0" w:color="auto"/>
            <w:right w:val="none" w:sz="0" w:space="0" w:color="auto"/>
          </w:divBdr>
        </w:div>
        <w:div w:id="1609772360">
          <w:marLeft w:val="0"/>
          <w:marRight w:val="0"/>
          <w:marTop w:val="0"/>
          <w:marBottom w:val="0"/>
          <w:divBdr>
            <w:top w:val="none" w:sz="0" w:space="0" w:color="auto"/>
            <w:left w:val="none" w:sz="0" w:space="0" w:color="auto"/>
            <w:bottom w:val="none" w:sz="0" w:space="0" w:color="auto"/>
            <w:right w:val="none" w:sz="0" w:space="0" w:color="auto"/>
          </w:divBdr>
        </w:div>
        <w:div w:id="1662849974">
          <w:marLeft w:val="0"/>
          <w:marRight w:val="0"/>
          <w:marTop w:val="0"/>
          <w:marBottom w:val="0"/>
          <w:divBdr>
            <w:top w:val="none" w:sz="0" w:space="0" w:color="auto"/>
            <w:left w:val="none" w:sz="0" w:space="0" w:color="auto"/>
            <w:bottom w:val="none" w:sz="0" w:space="0" w:color="auto"/>
            <w:right w:val="none" w:sz="0" w:space="0" w:color="auto"/>
          </w:divBdr>
        </w:div>
        <w:div w:id="1754082590">
          <w:marLeft w:val="0"/>
          <w:marRight w:val="0"/>
          <w:marTop w:val="0"/>
          <w:marBottom w:val="0"/>
          <w:divBdr>
            <w:top w:val="none" w:sz="0" w:space="0" w:color="auto"/>
            <w:left w:val="none" w:sz="0" w:space="0" w:color="auto"/>
            <w:bottom w:val="none" w:sz="0" w:space="0" w:color="auto"/>
            <w:right w:val="none" w:sz="0" w:space="0" w:color="auto"/>
          </w:divBdr>
        </w:div>
        <w:div w:id="1787893965">
          <w:marLeft w:val="0"/>
          <w:marRight w:val="0"/>
          <w:marTop w:val="0"/>
          <w:marBottom w:val="0"/>
          <w:divBdr>
            <w:top w:val="none" w:sz="0" w:space="0" w:color="auto"/>
            <w:left w:val="none" w:sz="0" w:space="0" w:color="auto"/>
            <w:bottom w:val="none" w:sz="0" w:space="0" w:color="auto"/>
            <w:right w:val="none" w:sz="0" w:space="0" w:color="auto"/>
          </w:divBdr>
        </w:div>
        <w:div w:id="1813015059">
          <w:marLeft w:val="0"/>
          <w:marRight w:val="0"/>
          <w:marTop w:val="0"/>
          <w:marBottom w:val="0"/>
          <w:divBdr>
            <w:top w:val="none" w:sz="0" w:space="0" w:color="auto"/>
            <w:left w:val="none" w:sz="0" w:space="0" w:color="auto"/>
            <w:bottom w:val="none" w:sz="0" w:space="0" w:color="auto"/>
            <w:right w:val="none" w:sz="0" w:space="0" w:color="auto"/>
          </w:divBdr>
        </w:div>
        <w:div w:id="1853258819">
          <w:marLeft w:val="0"/>
          <w:marRight w:val="0"/>
          <w:marTop w:val="0"/>
          <w:marBottom w:val="0"/>
          <w:divBdr>
            <w:top w:val="none" w:sz="0" w:space="0" w:color="auto"/>
            <w:left w:val="none" w:sz="0" w:space="0" w:color="auto"/>
            <w:bottom w:val="none" w:sz="0" w:space="0" w:color="auto"/>
            <w:right w:val="none" w:sz="0" w:space="0" w:color="auto"/>
          </w:divBdr>
        </w:div>
        <w:div w:id="1879774654">
          <w:marLeft w:val="0"/>
          <w:marRight w:val="0"/>
          <w:marTop w:val="0"/>
          <w:marBottom w:val="0"/>
          <w:divBdr>
            <w:top w:val="none" w:sz="0" w:space="0" w:color="auto"/>
            <w:left w:val="none" w:sz="0" w:space="0" w:color="auto"/>
            <w:bottom w:val="none" w:sz="0" w:space="0" w:color="auto"/>
            <w:right w:val="none" w:sz="0" w:space="0" w:color="auto"/>
          </w:divBdr>
        </w:div>
        <w:div w:id="1921527389">
          <w:marLeft w:val="0"/>
          <w:marRight w:val="0"/>
          <w:marTop w:val="0"/>
          <w:marBottom w:val="0"/>
          <w:divBdr>
            <w:top w:val="none" w:sz="0" w:space="0" w:color="auto"/>
            <w:left w:val="none" w:sz="0" w:space="0" w:color="auto"/>
            <w:bottom w:val="none" w:sz="0" w:space="0" w:color="auto"/>
            <w:right w:val="none" w:sz="0" w:space="0" w:color="auto"/>
          </w:divBdr>
        </w:div>
        <w:div w:id="1932005111">
          <w:marLeft w:val="0"/>
          <w:marRight w:val="0"/>
          <w:marTop w:val="0"/>
          <w:marBottom w:val="0"/>
          <w:divBdr>
            <w:top w:val="none" w:sz="0" w:space="0" w:color="auto"/>
            <w:left w:val="none" w:sz="0" w:space="0" w:color="auto"/>
            <w:bottom w:val="none" w:sz="0" w:space="0" w:color="auto"/>
            <w:right w:val="none" w:sz="0" w:space="0" w:color="auto"/>
          </w:divBdr>
        </w:div>
        <w:div w:id="1940525159">
          <w:marLeft w:val="0"/>
          <w:marRight w:val="0"/>
          <w:marTop w:val="0"/>
          <w:marBottom w:val="0"/>
          <w:divBdr>
            <w:top w:val="none" w:sz="0" w:space="0" w:color="auto"/>
            <w:left w:val="none" w:sz="0" w:space="0" w:color="auto"/>
            <w:bottom w:val="none" w:sz="0" w:space="0" w:color="auto"/>
            <w:right w:val="none" w:sz="0" w:space="0" w:color="auto"/>
          </w:divBdr>
        </w:div>
        <w:div w:id="1955821722">
          <w:marLeft w:val="0"/>
          <w:marRight w:val="0"/>
          <w:marTop w:val="0"/>
          <w:marBottom w:val="0"/>
          <w:divBdr>
            <w:top w:val="none" w:sz="0" w:space="0" w:color="auto"/>
            <w:left w:val="none" w:sz="0" w:space="0" w:color="auto"/>
            <w:bottom w:val="none" w:sz="0" w:space="0" w:color="auto"/>
            <w:right w:val="none" w:sz="0" w:space="0" w:color="auto"/>
          </w:divBdr>
        </w:div>
        <w:div w:id="1956869339">
          <w:marLeft w:val="0"/>
          <w:marRight w:val="0"/>
          <w:marTop w:val="0"/>
          <w:marBottom w:val="0"/>
          <w:divBdr>
            <w:top w:val="none" w:sz="0" w:space="0" w:color="auto"/>
            <w:left w:val="none" w:sz="0" w:space="0" w:color="auto"/>
            <w:bottom w:val="none" w:sz="0" w:space="0" w:color="auto"/>
            <w:right w:val="none" w:sz="0" w:space="0" w:color="auto"/>
          </w:divBdr>
        </w:div>
        <w:div w:id="1975216095">
          <w:marLeft w:val="0"/>
          <w:marRight w:val="0"/>
          <w:marTop w:val="0"/>
          <w:marBottom w:val="0"/>
          <w:divBdr>
            <w:top w:val="none" w:sz="0" w:space="0" w:color="auto"/>
            <w:left w:val="none" w:sz="0" w:space="0" w:color="auto"/>
            <w:bottom w:val="none" w:sz="0" w:space="0" w:color="auto"/>
            <w:right w:val="none" w:sz="0" w:space="0" w:color="auto"/>
          </w:divBdr>
        </w:div>
        <w:div w:id="1989431158">
          <w:marLeft w:val="0"/>
          <w:marRight w:val="0"/>
          <w:marTop w:val="0"/>
          <w:marBottom w:val="0"/>
          <w:divBdr>
            <w:top w:val="none" w:sz="0" w:space="0" w:color="auto"/>
            <w:left w:val="none" w:sz="0" w:space="0" w:color="auto"/>
            <w:bottom w:val="none" w:sz="0" w:space="0" w:color="auto"/>
            <w:right w:val="none" w:sz="0" w:space="0" w:color="auto"/>
          </w:divBdr>
        </w:div>
      </w:divsChild>
    </w:div>
    <w:div w:id="1372848806">
      <w:bodyDiv w:val="1"/>
      <w:marLeft w:val="0"/>
      <w:marRight w:val="0"/>
      <w:marTop w:val="0"/>
      <w:marBottom w:val="0"/>
      <w:divBdr>
        <w:top w:val="none" w:sz="0" w:space="0" w:color="auto"/>
        <w:left w:val="none" w:sz="0" w:space="0" w:color="auto"/>
        <w:bottom w:val="none" w:sz="0" w:space="0" w:color="auto"/>
        <w:right w:val="none" w:sz="0" w:space="0" w:color="auto"/>
      </w:divBdr>
    </w:div>
    <w:div w:id="1373337404">
      <w:bodyDiv w:val="1"/>
      <w:marLeft w:val="0"/>
      <w:marRight w:val="0"/>
      <w:marTop w:val="0"/>
      <w:marBottom w:val="0"/>
      <w:divBdr>
        <w:top w:val="none" w:sz="0" w:space="0" w:color="auto"/>
        <w:left w:val="none" w:sz="0" w:space="0" w:color="auto"/>
        <w:bottom w:val="none" w:sz="0" w:space="0" w:color="auto"/>
        <w:right w:val="none" w:sz="0" w:space="0" w:color="auto"/>
      </w:divBdr>
    </w:div>
    <w:div w:id="1373651558">
      <w:bodyDiv w:val="1"/>
      <w:marLeft w:val="0"/>
      <w:marRight w:val="0"/>
      <w:marTop w:val="0"/>
      <w:marBottom w:val="0"/>
      <w:divBdr>
        <w:top w:val="none" w:sz="0" w:space="0" w:color="auto"/>
        <w:left w:val="none" w:sz="0" w:space="0" w:color="auto"/>
        <w:bottom w:val="none" w:sz="0" w:space="0" w:color="auto"/>
        <w:right w:val="none" w:sz="0" w:space="0" w:color="auto"/>
      </w:divBdr>
    </w:div>
    <w:div w:id="1374303219">
      <w:bodyDiv w:val="1"/>
      <w:marLeft w:val="0"/>
      <w:marRight w:val="0"/>
      <w:marTop w:val="0"/>
      <w:marBottom w:val="0"/>
      <w:divBdr>
        <w:top w:val="none" w:sz="0" w:space="0" w:color="auto"/>
        <w:left w:val="none" w:sz="0" w:space="0" w:color="auto"/>
        <w:bottom w:val="none" w:sz="0" w:space="0" w:color="auto"/>
        <w:right w:val="none" w:sz="0" w:space="0" w:color="auto"/>
      </w:divBdr>
      <w:divsChild>
        <w:div w:id="1475564652">
          <w:marLeft w:val="0"/>
          <w:marRight w:val="0"/>
          <w:marTop w:val="0"/>
          <w:marBottom w:val="0"/>
          <w:divBdr>
            <w:top w:val="none" w:sz="0" w:space="0" w:color="auto"/>
            <w:left w:val="none" w:sz="0" w:space="0" w:color="auto"/>
            <w:bottom w:val="none" w:sz="0" w:space="0" w:color="auto"/>
            <w:right w:val="none" w:sz="0" w:space="0" w:color="auto"/>
          </w:divBdr>
          <w:divsChild>
            <w:div w:id="1891304347">
              <w:marLeft w:val="0"/>
              <w:marRight w:val="0"/>
              <w:marTop w:val="0"/>
              <w:marBottom w:val="0"/>
              <w:divBdr>
                <w:top w:val="none" w:sz="0" w:space="0" w:color="auto"/>
                <w:left w:val="none" w:sz="0" w:space="0" w:color="auto"/>
                <w:bottom w:val="none" w:sz="0" w:space="0" w:color="auto"/>
                <w:right w:val="none" w:sz="0" w:space="0" w:color="auto"/>
              </w:divBdr>
              <w:divsChild>
                <w:div w:id="5593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07802">
      <w:bodyDiv w:val="1"/>
      <w:marLeft w:val="0"/>
      <w:marRight w:val="0"/>
      <w:marTop w:val="0"/>
      <w:marBottom w:val="0"/>
      <w:divBdr>
        <w:top w:val="none" w:sz="0" w:space="0" w:color="auto"/>
        <w:left w:val="none" w:sz="0" w:space="0" w:color="auto"/>
        <w:bottom w:val="none" w:sz="0" w:space="0" w:color="auto"/>
        <w:right w:val="none" w:sz="0" w:space="0" w:color="auto"/>
      </w:divBdr>
    </w:div>
    <w:div w:id="1374621977">
      <w:bodyDiv w:val="1"/>
      <w:marLeft w:val="0"/>
      <w:marRight w:val="0"/>
      <w:marTop w:val="0"/>
      <w:marBottom w:val="0"/>
      <w:divBdr>
        <w:top w:val="none" w:sz="0" w:space="0" w:color="auto"/>
        <w:left w:val="none" w:sz="0" w:space="0" w:color="auto"/>
        <w:bottom w:val="none" w:sz="0" w:space="0" w:color="auto"/>
        <w:right w:val="none" w:sz="0" w:space="0" w:color="auto"/>
      </w:divBdr>
    </w:div>
    <w:div w:id="1374840133">
      <w:bodyDiv w:val="1"/>
      <w:marLeft w:val="0"/>
      <w:marRight w:val="0"/>
      <w:marTop w:val="0"/>
      <w:marBottom w:val="0"/>
      <w:divBdr>
        <w:top w:val="none" w:sz="0" w:space="0" w:color="auto"/>
        <w:left w:val="none" w:sz="0" w:space="0" w:color="auto"/>
        <w:bottom w:val="none" w:sz="0" w:space="0" w:color="auto"/>
        <w:right w:val="none" w:sz="0" w:space="0" w:color="auto"/>
      </w:divBdr>
    </w:div>
    <w:div w:id="1374841599">
      <w:bodyDiv w:val="1"/>
      <w:marLeft w:val="0"/>
      <w:marRight w:val="0"/>
      <w:marTop w:val="0"/>
      <w:marBottom w:val="0"/>
      <w:divBdr>
        <w:top w:val="none" w:sz="0" w:space="0" w:color="auto"/>
        <w:left w:val="none" w:sz="0" w:space="0" w:color="auto"/>
        <w:bottom w:val="none" w:sz="0" w:space="0" w:color="auto"/>
        <w:right w:val="none" w:sz="0" w:space="0" w:color="auto"/>
      </w:divBdr>
    </w:div>
    <w:div w:id="1374884521">
      <w:bodyDiv w:val="1"/>
      <w:marLeft w:val="0"/>
      <w:marRight w:val="0"/>
      <w:marTop w:val="0"/>
      <w:marBottom w:val="0"/>
      <w:divBdr>
        <w:top w:val="none" w:sz="0" w:space="0" w:color="auto"/>
        <w:left w:val="none" w:sz="0" w:space="0" w:color="auto"/>
        <w:bottom w:val="none" w:sz="0" w:space="0" w:color="auto"/>
        <w:right w:val="none" w:sz="0" w:space="0" w:color="auto"/>
      </w:divBdr>
    </w:div>
    <w:div w:id="1375276591">
      <w:bodyDiv w:val="1"/>
      <w:marLeft w:val="0"/>
      <w:marRight w:val="0"/>
      <w:marTop w:val="0"/>
      <w:marBottom w:val="0"/>
      <w:divBdr>
        <w:top w:val="none" w:sz="0" w:space="0" w:color="auto"/>
        <w:left w:val="none" w:sz="0" w:space="0" w:color="auto"/>
        <w:bottom w:val="none" w:sz="0" w:space="0" w:color="auto"/>
        <w:right w:val="none" w:sz="0" w:space="0" w:color="auto"/>
      </w:divBdr>
    </w:div>
    <w:div w:id="1375931375">
      <w:bodyDiv w:val="1"/>
      <w:marLeft w:val="0"/>
      <w:marRight w:val="0"/>
      <w:marTop w:val="0"/>
      <w:marBottom w:val="0"/>
      <w:divBdr>
        <w:top w:val="none" w:sz="0" w:space="0" w:color="auto"/>
        <w:left w:val="none" w:sz="0" w:space="0" w:color="auto"/>
        <w:bottom w:val="none" w:sz="0" w:space="0" w:color="auto"/>
        <w:right w:val="none" w:sz="0" w:space="0" w:color="auto"/>
      </w:divBdr>
    </w:div>
    <w:div w:id="1376075383">
      <w:bodyDiv w:val="1"/>
      <w:marLeft w:val="0"/>
      <w:marRight w:val="0"/>
      <w:marTop w:val="0"/>
      <w:marBottom w:val="0"/>
      <w:divBdr>
        <w:top w:val="none" w:sz="0" w:space="0" w:color="auto"/>
        <w:left w:val="none" w:sz="0" w:space="0" w:color="auto"/>
        <w:bottom w:val="none" w:sz="0" w:space="0" w:color="auto"/>
        <w:right w:val="none" w:sz="0" w:space="0" w:color="auto"/>
      </w:divBdr>
    </w:div>
    <w:div w:id="1376081894">
      <w:bodyDiv w:val="1"/>
      <w:marLeft w:val="0"/>
      <w:marRight w:val="0"/>
      <w:marTop w:val="0"/>
      <w:marBottom w:val="0"/>
      <w:divBdr>
        <w:top w:val="none" w:sz="0" w:space="0" w:color="auto"/>
        <w:left w:val="none" w:sz="0" w:space="0" w:color="auto"/>
        <w:bottom w:val="none" w:sz="0" w:space="0" w:color="auto"/>
        <w:right w:val="none" w:sz="0" w:space="0" w:color="auto"/>
      </w:divBdr>
      <w:divsChild>
        <w:div w:id="12077704">
          <w:marLeft w:val="0"/>
          <w:marRight w:val="0"/>
          <w:marTop w:val="0"/>
          <w:marBottom w:val="0"/>
          <w:divBdr>
            <w:top w:val="none" w:sz="0" w:space="0" w:color="auto"/>
            <w:left w:val="none" w:sz="0" w:space="0" w:color="auto"/>
            <w:bottom w:val="none" w:sz="0" w:space="0" w:color="auto"/>
            <w:right w:val="none" w:sz="0" w:space="0" w:color="auto"/>
          </w:divBdr>
        </w:div>
        <w:div w:id="28263804">
          <w:marLeft w:val="0"/>
          <w:marRight w:val="0"/>
          <w:marTop w:val="0"/>
          <w:marBottom w:val="0"/>
          <w:divBdr>
            <w:top w:val="none" w:sz="0" w:space="0" w:color="auto"/>
            <w:left w:val="none" w:sz="0" w:space="0" w:color="auto"/>
            <w:bottom w:val="none" w:sz="0" w:space="0" w:color="auto"/>
            <w:right w:val="none" w:sz="0" w:space="0" w:color="auto"/>
          </w:divBdr>
        </w:div>
        <w:div w:id="58217280">
          <w:marLeft w:val="0"/>
          <w:marRight w:val="0"/>
          <w:marTop w:val="0"/>
          <w:marBottom w:val="0"/>
          <w:divBdr>
            <w:top w:val="none" w:sz="0" w:space="0" w:color="auto"/>
            <w:left w:val="none" w:sz="0" w:space="0" w:color="auto"/>
            <w:bottom w:val="none" w:sz="0" w:space="0" w:color="auto"/>
            <w:right w:val="none" w:sz="0" w:space="0" w:color="auto"/>
          </w:divBdr>
        </w:div>
        <w:div w:id="113451006">
          <w:marLeft w:val="0"/>
          <w:marRight w:val="0"/>
          <w:marTop w:val="0"/>
          <w:marBottom w:val="0"/>
          <w:divBdr>
            <w:top w:val="none" w:sz="0" w:space="0" w:color="auto"/>
            <w:left w:val="none" w:sz="0" w:space="0" w:color="auto"/>
            <w:bottom w:val="none" w:sz="0" w:space="0" w:color="auto"/>
            <w:right w:val="none" w:sz="0" w:space="0" w:color="auto"/>
          </w:divBdr>
        </w:div>
        <w:div w:id="138301647">
          <w:marLeft w:val="0"/>
          <w:marRight w:val="0"/>
          <w:marTop w:val="0"/>
          <w:marBottom w:val="0"/>
          <w:divBdr>
            <w:top w:val="none" w:sz="0" w:space="0" w:color="auto"/>
            <w:left w:val="none" w:sz="0" w:space="0" w:color="auto"/>
            <w:bottom w:val="none" w:sz="0" w:space="0" w:color="auto"/>
            <w:right w:val="none" w:sz="0" w:space="0" w:color="auto"/>
          </w:divBdr>
        </w:div>
        <w:div w:id="151138904">
          <w:marLeft w:val="0"/>
          <w:marRight w:val="0"/>
          <w:marTop w:val="0"/>
          <w:marBottom w:val="0"/>
          <w:divBdr>
            <w:top w:val="none" w:sz="0" w:space="0" w:color="auto"/>
            <w:left w:val="none" w:sz="0" w:space="0" w:color="auto"/>
            <w:bottom w:val="none" w:sz="0" w:space="0" w:color="auto"/>
            <w:right w:val="none" w:sz="0" w:space="0" w:color="auto"/>
          </w:divBdr>
        </w:div>
        <w:div w:id="214588188">
          <w:marLeft w:val="0"/>
          <w:marRight w:val="0"/>
          <w:marTop w:val="0"/>
          <w:marBottom w:val="0"/>
          <w:divBdr>
            <w:top w:val="none" w:sz="0" w:space="0" w:color="auto"/>
            <w:left w:val="none" w:sz="0" w:space="0" w:color="auto"/>
            <w:bottom w:val="none" w:sz="0" w:space="0" w:color="auto"/>
            <w:right w:val="none" w:sz="0" w:space="0" w:color="auto"/>
          </w:divBdr>
        </w:div>
        <w:div w:id="255485595">
          <w:marLeft w:val="0"/>
          <w:marRight w:val="0"/>
          <w:marTop w:val="0"/>
          <w:marBottom w:val="0"/>
          <w:divBdr>
            <w:top w:val="none" w:sz="0" w:space="0" w:color="auto"/>
            <w:left w:val="none" w:sz="0" w:space="0" w:color="auto"/>
            <w:bottom w:val="none" w:sz="0" w:space="0" w:color="auto"/>
            <w:right w:val="none" w:sz="0" w:space="0" w:color="auto"/>
          </w:divBdr>
        </w:div>
        <w:div w:id="264576269">
          <w:marLeft w:val="0"/>
          <w:marRight w:val="0"/>
          <w:marTop w:val="0"/>
          <w:marBottom w:val="0"/>
          <w:divBdr>
            <w:top w:val="none" w:sz="0" w:space="0" w:color="auto"/>
            <w:left w:val="none" w:sz="0" w:space="0" w:color="auto"/>
            <w:bottom w:val="none" w:sz="0" w:space="0" w:color="auto"/>
            <w:right w:val="none" w:sz="0" w:space="0" w:color="auto"/>
          </w:divBdr>
        </w:div>
        <w:div w:id="267855290">
          <w:marLeft w:val="0"/>
          <w:marRight w:val="0"/>
          <w:marTop w:val="0"/>
          <w:marBottom w:val="0"/>
          <w:divBdr>
            <w:top w:val="none" w:sz="0" w:space="0" w:color="auto"/>
            <w:left w:val="none" w:sz="0" w:space="0" w:color="auto"/>
            <w:bottom w:val="none" w:sz="0" w:space="0" w:color="auto"/>
            <w:right w:val="none" w:sz="0" w:space="0" w:color="auto"/>
          </w:divBdr>
        </w:div>
        <w:div w:id="275598655">
          <w:marLeft w:val="0"/>
          <w:marRight w:val="0"/>
          <w:marTop w:val="0"/>
          <w:marBottom w:val="0"/>
          <w:divBdr>
            <w:top w:val="none" w:sz="0" w:space="0" w:color="auto"/>
            <w:left w:val="none" w:sz="0" w:space="0" w:color="auto"/>
            <w:bottom w:val="none" w:sz="0" w:space="0" w:color="auto"/>
            <w:right w:val="none" w:sz="0" w:space="0" w:color="auto"/>
          </w:divBdr>
        </w:div>
        <w:div w:id="284654600">
          <w:marLeft w:val="0"/>
          <w:marRight w:val="0"/>
          <w:marTop w:val="0"/>
          <w:marBottom w:val="0"/>
          <w:divBdr>
            <w:top w:val="none" w:sz="0" w:space="0" w:color="auto"/>
            <w:left w:val="none" w:sz="0" w:space="0" w:color="auto"/>
            <w:bottom w:val="none" w:sz="0" w:space="0" w:color="auto"/>
            <w:right w:val="none" w:sz="0" w:space="0" w:color="auto"/>
          </w:divBdr>
        </w:div>
        <w:div w:id="330449215">
          <w:marLeft w:val="0"/>
          <w:marRight w:val="0"/>
          <w:marTop w:val="0"/>
          <w:marBottom w:val="0"/>
          <w:divBdr>
            <w:top w:val="none" w:sz="0" w:space="0" w:color="auto"/>
            <w:left w:val="none" w:sz="0" w:space="0" w:color="auto"/>
            <w:bottom w:val="none" w:sz="0" w:space="0" w:color="auto"/>
            <w:right w:val="none" w:sz="0" w:space="0" w:color="auto"/>
          </w:divBdr>
        </w:div>
        <w:div w:id="347291642">
          <w:marLeft w:val="0"/>
          <w:marRight w:val="0"/>
          <w:marTop w:val="0"/>
          <w:marBottom w:val="0"/>
          <w:divBdr>
            <w:top w:val="none" w:sz="0" w:space="0" w:color="auto"/>
            <w:left w:val="none" w:sz="0" w:space="0" w:color="auto"/>
            <w:bottom w:val="none" w:sz="0" w:space="0" w:color="auto"/>
            <w:right w:val="none" w:sz="0" w:space="0" w:color="auto"/>
          </w:divBdr>
        </w:div>
        <w:div w:id="350954964">
          <w:marLeft w:val="0"/>
          <w:marRight w:val="0"/>
          <w:marTop w:val="0"/>
          <w:marBottom w:val="0"/>
          <w:divBdr>
            <w:top w:val="none" w:sz="0" w:space="0" w:color="auto"/>
            <w:left w:val="none" w:sz="0" w:space="0" w:color="auto"/>
            <w:bottom w:val="none" w:sz="0" w:space="0" w:color="auto"/>
            <w:right w:val="none" w:sz="0" w:space="0" w:color="auto"/>
          </w:divBdr>
        </w:div>
        <w:div w:id="373970555">
          <w:marLeft w:val="0"/>
          <w:marRight w:val="0"/>
          <w:marTop w:val="0"/>
          <w:marBottom w:val="0"/>
          <w:divBdr>
            <w:top w:val="none" w:sz="0" w:space="0" w:color="auto"/>
            <w:left w:val="none" w:sz="0" w:space="0" w:color="auto"/>
            <w:bottom w:val="none" w:sz="0" w:space="0" w:color="auto"/>
            <w:right w:val="none" w:sz="0" w:space="0" w:color="auto"/>
          </w:divBdr>
        </w:div>
        <w:div w:id="420370868">
          <w:marLeft w:val="0"/>
          <w:marRight w:val="0"/>
          <w:marTop w:val="0"/>
          <w:marBottom w:val="0"/>
          <w:divBdr>
            <w:top w:val="none" w:sz="0" w:space="0" w:color="auto"/>
            <w:left w:val="none" w:sz="0" w:space="0" w:color="auto"/>
            <w:bottom w:val="none" w:sz="0" w:space="0" w:color="auto"/>
            <w:right w:val="none" w:sz="0" w:space="0" w:color="auto"/>
          </w:divBdr>
        </w:div>
        <w:div w:id="426658673">
          <w:marLeft w:val="0"/>
          <w:marRight w:val="0"/>
          <w:marTop w:val="0"/>
          <w:marBottom w:val="0"/>
          <w:divBdr>
            <w:top w:val="none" w:sz="0" w:space="0" w:color="auto"/>
            <w:left w:val="none" w:sz="0" w:space="0" w:color="auto"/>
            <w:bottom w:val="none" w:sz="0" w:space="0" w:color="auto"/>
            <w:right w:val="none" w:sz="0" w:space="0" w:color="auto"/>
          </w:divBdr>
        </w:div>
        <w:div w:id="428233373">
          <w:marLeft w:val="0"/>
          <w:marRight w:val="0"/>
          <w:marTop w:val="0"/>
          <w:marBottom w:val="0"/>
          <w:divBdr>
            <w:top w:val="none" w:sz="0" w:space="0" w:color="auto"/>
            <w:left w:val="none" w:sz="0" w:space="0" w:color="auto"/>
            <w:bottom w:val="none" w:sz="0" w:space="0" w:color="auto"/>
            <w:right w:val="none" w:sz="0" w:space="0" w:color="auto"/>
          </w:divBdr>
        </w:div>
        <w:div w:id="546768835">
          <w:marLeft w:val="0"/>
          <w:marRight w:val="0"/>
          <w:marTop w:val="0"/>
          <w:marBottom w:val="0"/>
          <w:divBdr>
            <w:top w:val="none" w:sz="0" w:space="0" w:color="auto"/>
            <w:left w:val="none" w:sz="0" w:space="0" w:color="auto"/>
            <w:bottom w:val="none" w:sz="0" w:space="0" w:color="auto"/>
            <w:right w:val="none" w:sz="0" w:space="0" w:color="auto"/>
          </w:divBdr>
        </w:div>
        <w:div w:id="549079163">
          <w:marLeft w:val="0"/>
          <w:marRight w:val="0"/>
          <w:marTop w:val="0"/>
          <w:marBottom w:val="0"/>
          <w:divBdr>
            <w:top w:val="none" w:sz="0" w:space="0" w:color="auto"/>
            <w:left w:val="none" w:sz="0" w:space="0" w:color="auto"/>
            <w:bottom w:val="none" w:sz="0" w:space="0" w:color="auto"/>
            <w:right w:val="none" w:sz="0" w:space="0" w:color="auto"/>
          </w:divBdr>
        </w:div>
        <w:div w:id="583035686">
          <w:marLeft w:val="0"/>
          <w:marRight w:val="0"/>
          <w:marTop w:val="0"/>
          <w:marBottom w:val="0"/>
          <w:divBdr>
            <w:top w:val="none" w:sz="0" w:space="0" w:color="auto"/>
            <w:left w:val="none" w:sz="0" w:space="0" w:color="auto"/>
            <w:bottom w:val="none" w:sz="0" w:space="0" w:color="auto"/>
            <w:right w:val="none" w:sz="0" w:space="0" w:color="auto"/>
          </w:divBdr>
        </w:div>
        <w:div w:id="591012579">
          <w:marLeft w:val="0"/>
          <w:marRight w:val="0"/>
          <w:marTop w:val="0"/>
          <w:marBottom w:val="0"/>
          <w:divBdr>
            <w:top w:val="none" w:sz="0" w:space="0" w:color="auto"/>
            <w:left w:val="none" w:sz="0" w:space="0" w:color="auto"/>
            <w:bottom w:val="none" w:sz="0" w:space="0" w:color="auto"/>
            <w:right w:val="none" w:sz="0" w:space="0" w:color="auto"/>
          </w:divBdr>
        </w:div>
        <w:div w:id="612321608">
          <w:marLeft w:val="0"/>
          <w:marRight w:val="0"/>
          <w:marTop w:val="0"/>
          <w:marBottom w:val="0"/>
          <w:divBdr>
            <w:top w:val="none" w:sz="0" w:space="0" w:color="auto"/>
            <w:left w:val="none" w:sz="0" w:space="0" w:color="auto"/>
            <w:bottom w:val="none" w:sz="0" w:space="0" w:color="auto"/>
            <w:right w:val="none" w:sz="0" w:space="0" w:color="auto"/>
          </w:divBdr>
        </w:div>
        <w:div w:id="615451986">
          <w:marLeft w:val="0"/>
          <w:marRight w:val="0"/>
          <w:marTop w:val="0"/>
          <w:marBottom w:val="0"/>
          <w:divBdr>
            <w:top w:val="none" w:sz="0" w:space="0" w:color="auto"/>
            <w:left w:val="none" w:sz="0" w:space="0" w:color="auto"/>
            <w:bottom w:val="none" w:sz="0" w:space="0" w:color="auto"/>
            <w:right w:val="none" w:sz="0" w:space="0" w:color="auto"/>
          </w:divBdr>
        </w:div>
        <w:div w:id="637304741">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
        <w:div w:id="657424163">
          <w:marLeft w:val="0"/>
          <w:marRight w:val="0"/>
          <w:marTop w:val="0"/>
          <w:marBottom w:val="0"/>
          <w:divBdr>
            <w:top w:val="none" w:sz="0" w:space="0" w:color="auto"/>
            <w:left w:val="none" w:sz="0" w:space="0" w:color="auto"/>
            <w:bottom w:val="none" w:sz="0" w:space="0" w:color="auto"/>
            <w:right w:val="none" w:sz="0" w:space="0" w:color="auto"/>
          </w:divBdr>
        </w:div>
        <w:div w:id="665137066">
          <w:marLeft w:val="0"/>
          <w:marRight w:val="0"/>
          <w:marTop w:val="0"/>
          <w:marBottom w:val="0"/>
          <w:divBdr>
            <w:top w:val="none" w:sz="0" w:space="0" w:color="auto"/>
            <w:left w:val="none" w:sz="0" w:space="0" w:color="auto"/>
            <w:bottom w:val="none" w:sz="0" w:space="0" w:color="auto"/>
            <w:right w:val="none" w:sz="0" w:space="0" w:color="auto"/>
          </w:divBdr>
        </w:div>
        <w:div w:id="685639790">
          <w:marLeft w:val="0"/>
          <w:marRight w:val="0"/>
          <w:marTop w:val="0"/>
          <w:marBottom w:val="0"/>
          <w:divBdr>
            <w:top w:val="none" w:sz="0" w:space="0" w:color="auto"/>
            <w:left w:val="none" w:sz="0" w:space="0" w:color="auto"/>
            <w:bottom w:val="none" w:sz="0" w:space="0" w:color="auto"/>
            <w:right w:val="none" w:sz="0" w:space="0" w:color="auto"/>
          </w:divBdr>
        </w:div>
        <w:div w:id="706029240">
          <w:marLeft w:val="0"/>
          <w:marRight w:val="0"/>
          <w:marTop w:val="0"/>
          <w:marBottom w:val="0"/>
          <w:divBdr>
            <w:top w:val="none" w:sz="0" w:space="0" w:color="auto"/>
            <w:left w:val="none" w:sz="0" w:space="0" w:color="auto"/>
            <w:bottom w:val="none" w:sz="0" w:space="0" w:color="auto"/>
            <w:right w:val="none" w:sz="0" w:space="0" w:color="auto"/>
          </w:divBdr>
        </w:div>
        <w:div w:id="730542771">
          <w:marLeft w:val="0"/>
          <w:marRight w:val="0"/>
          <w:marTop w:val="0"/>
          <w:marBottom w:val="0"/>
          <w:divBdr>
            <w:top w:val="none" w:sz="0" w:space="0" w:color="auto"/>
            <w:left w:val="none" w:sz="0" w:space="0" w:color="auto"/>
            <w:bottom w:val="none" w:sz="0" w:space="0" w:color="auto"/>
            <w:right w:val="none" w:sz="0" w:space="0" w:color="auto"/>
          </w:divBdr>
        </w:div>
        <w:div w:id="764811998">
          <w:marLeft w:val="0"/>
          <w:marRight w:val="0"/>
          <w:marTop w:val="0"/>
          <w:marBottom w:val="0"/>
          <w:divBdr>
            <w:top w:val="none" w:sz="0" w:space="0" w:color="auto"/>
            <w:left w:val="none" w:sz="0" w:space="0" w:color="auto"/>
            <w:bottom w:val="none" w:sz="0" w:space="0" w:color="auto"/>
            <w:right w:val="none" w:sz="0" w:space="0" w:color="auto"/>
          </w:divBdr>
        </w:div>
        <w:div w:id="819535529">
          <w:marLeft w:val="0"/>
          <w:marRight w:val="0"/>
          <w:marTop w:val="0"/>
          <w:marBottom w:val="0"/>
          <w:divBdr>
            <w:top w:val="none" w:sz="0" w:space="0" w:color="auto"/>
            <w:left w:val="none" w:sz="0" w:space="0" w:color="auto"/>
            <w:bottom w:val="none" w:sz="0" w:space="0" w:color="auto"/>
            <w:right w:val="none" w:sz="0" w:space="0" w:color="auto"/>
          </w:divBdr>
        </w:div>
        <w:div w:id="840512799">
          <w:marLeft w:val="0"/>
          <w:marRight w:val="0"/>
          <w:marTop w:val="0"/>
          <w:marBottom w:val="0"/>
          <w:divBdr>
            <w:top w:val="none" w:sz="0" w:space="0" w:color="auto"/>
            <w:left w:val="none" w:sz="0" w:space="0" w:color="auto"/>
            <w:bottom w:val="none" w:sz="0" w:space="0" w:color="auto"/>
            <w:right w:val="none" w:sz="0" w:space="0" w:color="auto"/>
          </w:divBdr>
        </w:div>
        <w:div w:id="876354666">
          <w:marLeft w:val="0"/>
          <w:marRight w:val="0"/>
          <w:marTop w:val="0"/>
          <w:marBottom w:val="0"/>
          <w:divBdr>
            <w:top w:val="none" w:sz="0" w:space="0" w:color="auto"/>
            <w:left w:val="none" w:sz="0" w:space="0" w:color="auto"/>
            <w:bottom w:val="none" w:sz="0" w:space="0" w:color="auto"/>
            <w:right w:val="none" w:sz="0" w:space="0" w:color="auto"/>
          </w:divBdr>
        </w:div>
        <w:div w:id="905921412">
          <w:marLeft w:val="0"/>
          <w:marRight w:val="0"/>
          <w:marTop w:val="0"/>
          <w:marBottom w:val="0"/>
          <w:divBdr>
            <w:top w:val="none" w:sz="0" w:space="0" w:color="auto"/>
            <w:left w:val="none" w:sz="0" w:space="0" w:color="auto"/>
            <w:bottom w:val="none" w:sz="0" w:space="0" w:color="auto"/>
            <w:right w:val="none" w:sz="0" w:space="0" w:color="auto"/>
          </w:divBdr>
        </w:div>
        <w:div w:id="930552582">
          <w:marLeft w:val="0"/>
          <w:marRight w:val="0"/>
          <w:marTop w:val="0"/>
          <w:marBottom w:val="0"/>
          <w:divBdr>
            <w:top w:val="none" w:sz="0" w:space="0" w:color="auto"/>
            <w:left w:val="none" w:sz="0" w:space="0" w:color="auto"/>
            <w:bottom w:val="none" w:sz="0" w:space="0" w:color="auto"/>
            <w:right w:val="none" w:sz="0" w:space="0" w:color="auto"/>
          </w:divBdr>
        </w:div>
        <w:div w:id="940799432">
          <w:marLeft w:val="0"/>
          <w:marRight w:val="0"/>
          <w:marTop w:val="0"/>
          <w:marBottom w:val="0"/>
          <w:divBdr>
            <w:top w:val="none" w:sz="0" w:space="0" w:color="auto"/>
            <w:left w:val="none" w:sz="0" w:space="0" w:color="auto"/>
            <w:bottom w:val="none" w:sz="0" w:space="0" w:color="auto"/>
            <w:right w:val="none" w:sz="0" w:space="0" w:color="auto"/>
          </w:divBdr>
        </w:div>
        <w:div w:id="977221726">
          <w:marLeft w:val="0"/>
          <w:marRight w:val="0"/>
          <w:marTop w:val="0"/>
          <w:marBottom w:val="0"/>
          <w:divBdr>
            <w:top w:val="none" w:sz="0" w:space="0" w:color="auto"/>
            <w:left w:val="none" w:sz="0" w:space="0" w:color="auto"/>
            <w:bottom w:val="none" w:sz="0" w:space="0" w:color="auto"/>
            <w:right w:val="none" w:sz="0" w:space="0" w:color="auto"/>
          </w:divBdr>
        </w:div>
        <w:div w:id="983117289">
          <w:marLeft w:val="0"/>
          <w:marRight w:val="0"/>
          <w:marTop w:val="0"/>
          <w:marBottom w:val="0"/>
          <w:divBdr>
            <w:top w:val="none" w:sz="0" w:space="0" w:color="auto"/>
            <w:left w:val="none" w:sz="0" w:space="0" w:color="auto"/>
            <w:bottom w:val="none" w:sz="0" w:space="0" w:color="auto"/>
            <w:right w:val="none" w:sz="0" w:space="0" w:color="auto"/>
          </w:divBdr>
        </w:div>
        <w:div w:id="1006984360">
          <w:marLeft w:val="0"/>
          <w:marRight w:val="0"/>
          <w:marTop w:val="0"/>
          <w:marBottom w:val="0"/>
          <w:divBdr>
            <w:top w:val="none" w:sz="0" w:space="0" w:color="auto"/>
            <w:left w:val="none" w:sz="0" w:space="0" w:color="auto"/>
            <w:bottom w:val="none" w:sz="0" w:space="0" w:color="auto"/>
            <w:right w:val="none" w:sz="0" w:space="0" w:color="auto"/>
          </w:divBdr>
        </w:div>
        <w:div w:id="1027562658">
          <w:marLeft w:val="0"/>
          <w:marRight w:val="0"/>
          <w:marTop w:val="0"/>
          <w:marBottom w:val="0"/>
          <w:divBdr>
            <w:top w:val="none" w:sz="0" w:space="0" w:color="auto"/>
            <w:left w:val="none" w:sz="0" w:space="0" w:color="auto"/>
            <w:bottom w:val="none" w:sz="0" w:space="0" w:color="auto"/>
            <w:right w:val="none" w:sz="0" w:space="0" w:color="auto"/>
          </w:divBdr>
        </w:div>
        <w:div w:id="1054816850">
          <w:marLeft w:val="0"/>
          <w:marRight w:val="0"/>
          <w:marTop w:val="0"/>
          <w:marBottom w:val="0"/>
          <w:divBdr>
            <w:top w:val="none" w:sz="0" w:space="0" w:color="auto"/>
            <w:left w:val="none" w:sz="0" w:space="0" w:color="auto"/>
            <w:bottom w:val="none" w:sz="0" w:space="0" w:color="auto"/>
            <w:right w:val="none" w:sz="0" w:space="0" w:color="auto"/>
          </w:divBdr>
        </w:div>
        <w:div w:id="1110080308">
          <w:marLeft w:val="0"/>
          <w:marRight w:val="0"/>
          <w:marTop w:val="0"/>
          <w:marBottom w:val="0"/>
          <w:divBdr>
            <w:top w:val="none" w:sz="0" w:space="0" w:color="auto"/>
            <w:left w:val="none" w:sz="0" w:space="0" w:color="auto"/>
            <w:bottom w:val="none" w:sz="0" w:space="0" w:color="auto"/>
            <w:right w:val="none" w:sz="0" w:space="0" w:color="auto"/>
          </w:divBdr>
        </w:div>
        <w:div w:id="1117874131">
          <w:marLeft w:val="0"/>
          <w:marRight w:val="0"/>
          <w:marTop w:val="0"/>
          <w:marBottom w:val="0"/>
          <w:divBdr>
            <w:top w:val="none" w:sz="0" w:space="0" w:color="auto"/>
            <w:left w:val="none" w:sz="0" w:space="0" w:color="auto"/>
            <w:bottom w:val="none" w:sz="0" w:space="0" w:color="auto"/>
            <w:right w:val="none" w:sz="0" w:space="0" w:color="auto"/>
          </w:divBdr>
        </w:div>
        <w:div w:id="1125461791">
          <w:marLeft w:val="0"/>
          <w:marRight w:val="0"/>
          <w:marTop w:val="0"/>
          <w:marBottom w:val="0"/>
          <w:divBdr>
            <w:top w:val="none" w:sz="0" w:space="0" w:color="auto"/>
            <w:left w:val="none" w:sz="0" w:space="0" w:color="auto"/>
            <w:bottom w:val="none" w:sz="0" w:space="0" w:color="auto"/>
            <w:right w:val="none" w:sz="0" w:space="0" w:color="auto"/>
          </w:divBdr>
        </w:div>
        <w:div w:id="1148017697">
          <w:marLeft w:val="0"/>
          <w:marRight w:val="0"/>
          <w:marTop w:val="0"/>
          <w:marBottom w:val="0"/>
          <w:divBdr>
            <w:top w:val="none" w:sz="0" w:space="0" w:color="auto"/>
            <w:left w:val="none" w:sz="0" w:space="0" w:color="auto"/>
            <w:bottom w:val="none" w:sz="0" w:space="0" w:color="auto"/>
            <w:right w:val="none" w:sz="0" w:space="0" w:color="auto"/>
          </w:divBdr>
        </w:div>
        <w:div w:id="1155025828">
          <w:marLeft w:val="0"/>
          <w:marRight w:val="0"/>
          <w:marTop w:val="0"/>
          <w:marBottom w:val="0"/>
          <w:divBdr>
            <w:top w:val="none" w:sz="0" w:space="0" w:color="auto"/>
            <w:left w:val="none" w:sz="0" w:space="0" w:color="auto"/>
            <w:bottom w:val="none" w:sz="0" w:space="0" w:color="auto"/>
            <w:right w:val="none" w:sz="0" w:space="0" w:color="auto"/>
          </w:divBdr>
        </w:div>
        <w:div w:id="1169902288">
          <w:marLeft w:val="0"/>
          <w:marRight w:val="0"/>
          <w:marTop w:val="0"/>
          <w:marBottom w:val="0"/>
          <w:divBdr>
            <w:top w:val="none" w:sz="0" w:space="0" w:color="auto"/>
            <w:left w:val="none" w:sz="0" w:space="0" w:color="auto"/>
            <w:bottom w:val="none" w:sz="0" w:space="0" w:color="auto"/>
            <w:right w:val="none" w:sz="0" w:space="0" w:color="auto"/>
          </w:divBdr>
        </w:div>
        <w:div w:id="1177616509">
          <w:marLeft w:val="0"/>
          <w:marRight w:val="0"/>
          <w:marTop w:val="0"/>
          <w:marBottom w:val="0"/>
          <w:divBdr>
            <w:top w:val="none" w:sz="0" w:space="0" w:color="auto"/>
            <w:left w:val="none" w:sz="0" w:space="0" w:color="auto"/>
            <w:bottom w:val="none" w:sz="0" w:space="0" w:color="auto"/>
            <w:right w:val="none" w:sz="0" w:space="0" w:color="auto"/>
          </w:divBdr>
        </w:div>
        <w:div w:id="1185171896">
          <w:marLeft w:val="0"/>
          <w:marRight w:val="0"/>
          <w:marTop w:val="0"/>
          <w:marBottom w:val="0"/>
          <w:divBdr>
            <w:top w:val="none" w:sz="0" w:space="0" w:color="auto"/>
            <w:left w:val="none" w:sz="0" w:space="0" w:color="auto"/>
            <w:bottom w:val="none" w:sz="0" w:space="0" w:color="auto"/>
            <w:right w:val="none" w:sz="0" w:space="0" w:color="auto"/>
          </w:divBdr>
        </w:div>
        <w:div w:id="1199584813">
          <w:marLeft w:val="0"/>
          <w:marRight w:val="0"/>
          <w:marTop w:val="0"/>
          <w:marBottom w:val="0"/>
          <w:divBdr>
            <w:top w:val="none" w:sz="0" w:space="0" w:color="auto"/>
            <w:left w:val="none" w:sz="0" w:space="0" w:color="auto"/>
            <w:bottom w:val="none" w:sz="0" w:space="0" w:color="auto"/>
            <w:right w:val="none" w:sz="0" w:space="0" w:color="auto"/>
          </w:divBdr>
        </w:div>
        <w:div w:id="1212419941">
          <w:marLeft w:val="0"/>
          <w:marRight w:val="0"/>
          <w:marTop w:val="0"/>
          <w:marBottom w:val="0"/>
          <w:divBdr>
            <w:top w:val="none" w:sz="0" w:space="0" w:color="auto"/>
            <w:left w:val="none" w:sz="0" w:space="0" w:color="auto"/>
            <w:bottom w:val="none" w:sz="0" w:space="0" w:color="auto"/>
            <w:right w:val="none" w:sz="0" w:space="0" w:color="auto"/>
          </w:divBdr>
        </w:div>
        <w:div w:id="1220743745">
          <w:marLeft w:val="0"/>
          <w:marRight w:val="0"/>
          <w:marTop w:val="0"/>
          <w:marBottom w:val="0"/>
          <w:divBdr>
            <w:top w:val="none" w:sz="0" w:space="0" w:color="auto"/>
            <w:left w:val="none" w:sz="0" w:space="0" w:color="auto"/>
            <w:bottom w:val="none" w:sz="0" w:space="0" w:color="auto"/>
            <w:right w:val="none" w:sz="0" w:space="0" w:color="auto"/>
          </w:divBdr>
        </w:div>
        <w:div w:id="1222063454">
          <w:marLeft w:val="0"/>
          <w:marRight w:val="0"/>
          <w:marTop w:val="0"/>
          <w:marBottom w:val="0"/>
          <w:divBdr>
            <w:top w:val="none" w:sz="0" w:space="0" w:color="auto"/>
            <w:left w:val="none" w:sz="0" w:space="0" w:color="auto"/>
            <w:bottom w:val="none" w:sz="0" w:space="0" w:color="auto"/>
            <w:right w:val="none" w:sz="0" w:space="0" w:color="auto"/>
          </w:divBdr>
        </w:div>
        <w:div w:id="1275333537">
          <w:marLeft w:val="0"/>
          <w:marRight w:val="0"/>
          <w:marTop w:val="0"/>
          <w:marBottom w:val="0"/>
          <w:divBdr>
            <w:top w:val="none" w:sz="0" w:space="0" w:color="auto"/>
            <w:left w:val="none" w:sz="0" w:space="0" w:color="auto"/>
            <w:bottom w:val="none" w:sz="0" w:space="0" w:color="auto"/>
            <w:right w:val="none" w:sz="0" w:space="0" w:color="auto"/>
          </w:divBdr>
        </w:div>
        <w:div w:id="1329212574">
          <w:marLeft w:val="0"/>
          <w:marRight w:val="0"/>
          <w:marTop w:val="0"/>
          <w:marBottom w:val="0"/>
          <w:divBdr>
            <w:top w:val="none" w:sz="0" w:space="0" w:color="auto"/>
            <w:left w:val="none" w:sz="0" w:space="0" w:color="auto"/>
            <w:bottom w:val="none" w:sz="0" w:space="0" w:color="auto"/>
            <w:right w:val="none" w:sz="0" w:space="0" w:color="auto"/>
          </w:divBdr>
        </w:div>
        <w:div w:id="1335458076">
          <w:marLeft w:val="0"/>
          <w:marRight w:val="0"/>
          <w:marTop w:val="0"/>
          <w:marBottom w:val="0"/>
          <w:divBdr>
            <w:top w:val="none" w:sz="0" w:space="0" w:color="auto"/>
            <w:left w:val="none" w:sz="0" w:space="0" w:color="auto"/>
            <w:bottom w:val="none" w:sz="0" w:space="0" w:color="auto"/>
            <w:right w:val="none" w:sz="0" w:space="0" w:color="auto"/>
          </w:divBdr>
        </w:div>
        <w:div w:id="1373192249">
          <w:marLeft w:val="0"/>
          <w:marRight w:val="0"/>
          <w:marTop w:val="0"/>
          <w:marBottom w:val="0"/>
          <w:divBdr>
            <w:top w:val="none" w:sz="0" w:space="0" w:color="auto"/>
            <w:left w:val="none" w:sz="0" w:space="0" w:color="auto"/>
            <w:bottom w:val="none" w:sz="0" w:space="0" w:color="auto"/>
            <w:right w:val="none" w:sz="0" w:space="0" w:color="auto"/>
          </w:divBdr>
        </w:div>
        <w:div w:id="1376273335">
          <w:marLeft w:val="0"/>
          <w:marRight w:val="0"/>
          <w:marTop w:val="0"/>
          <w:marBottom w:val="0"/>
          <w:divBdr>
            <w:top w:val="none" w:sz="0" w:space="0" w:color="auto"/>
            <w:left w:val="none" w:sz="0" w:space="0" w:color="auto"/>
            <w:bottom w:val="none" w:sz="0" w:space="0" w:color="auto"/>
            <w:right w:val="none" w:sz="0" w:space="0" w:color="auto"/>
          </w:divBdr>
        </w:div>
        <w:div w:id="1425028923">
          <w:marLeft w:val="0"/>
          <w:marRight w:val="0"/>
          <w:marTop w:val="0"/>
          <w:marBottom w:val="0"/>
          <w:divBdr>
            <w:top w:val="none" w:sz="0" w:space="0" w:color="auto"/>
            <w:left w:val="none" w:sz="0" w:space="0" w:color="auto"/>
            <w:bottom w:val="none" w:sz="0" w:space="0" w:color="auto"/>
            <w:right w:val="none" w:sz="0" w:space="0" w:color="auto"/>
          </w:divBdr>
        </w:div>
        <w:div w:id="1432780118">
          <w:marLeft w:val="0"/>
          <w:marRight w:val="0"/>
          <w:marTop w:val="0"/>
          <w:marBottom w:val="0"/>
          <w:divBdr>
            <w:top w:val="none" w:sz="0" w:space="0" w:color="auto"/>
            <w:left w:val="none" w:sz="0" w:space="0" w:color="auto"/>
            <w:bottom w:val="none" w:sz="0" w:space="0" w:color="auto"/>
            <w:right w:val="none" w:sz="0" w:space="0" w:color="auto"/>
          </w:divBdr>
        </w:div>
        <w:div w:id="1441220249">
          <w:marLeft w:val="0"/>
          <w:marRight w:val="0"/>
          <w:marTop w:val="0"/>
          <w:marBottom w:val="0"/>
          <w:divBdr>
            <w:top w:val="none" w:sz="0" w:space="0" w:color="auto"/>
            <w:left w:val="none" w:sz="0" w:space="0" w:color="auto"/>
            <w:bottom w:val="none" w:sz="0" w:space="0" w:color="auto"/>
            <w:right w:val="none" w:sz="0" w:space="0" w:color="auto"/>
          </w:divBdr>
        </w:div>
        <w:div w:id="1448892523">
          <w:marLeft w:val="0"/>
          <w:marRight w:val="0"/>
          <w:marTop w:val="0"/>
          <w:marBottom w:val="0"/>
          <w:divBdr>
            <w:top w:val="none" w:sz="0" w:space="0" w:color="auto"/>
            <w:left w:val="none" w:sz="0" w:space="0" w:color="auto"/>
            <w:bottom w:val="none" w:sz="0" w:space="0" w:color="auto"/>
            <w:right w:val="none" w:sz="0" w:space="0" w:color="auto"/>
          </w:divBdr>
        </w:div>
        <w:div w:id="1486430055">
          <w:marLeft w:val="0"/>
          <w:marRight w:val="0"/>
          <w:marTop w:val="0"/>
          <w:marBottom w:val="0"/>
          <w:divBdr>
            <w:top w:val="none" w:sz="0" w:space="0" w:color="auto"/>
            <w:left w:val="none" w:sz="0" w:space="0" w:color="auto"/>
            <w:bottom w:val="none" w:sz="0" w:space="0" w:color="auto"/>
            <w:right w:val="none" w:sz="0" w:space="0" w:color="auto"/>
          </w:divBdr>
        </w:div>
        <w:div w:id="1502089855">
          <w:marLeft w:val="0"/>
          <w:marRight w:val="0"/>
          <w:marTop w:val="0"/>
          <w:marBottom w:val="0"/>
          <w:divBdr>
            <w:top w:val="none" w:sz="0" w:space="0" w:color="auto"/>
            <w:left w:val="none" w:sz="0" w:space="0" w:color="auto"/>
            <w:bottom w:val="none" w:sz="0" w:space="0" w:color="auto"/>
            <w:right w:val="none" w:sz="0" w:space="0" w:color="auto"/>
          </w:divBdr>
        </w:div>
        <w:div w:id="1528711277">
          <w:marLeft w:val="0"/>
          <w:marRight w:val="0"/>
          <w:marTop w:val="0"/>
          <w:marBottom w:val="0"/>
          <w:divBdr>
            <w:top w:val="none" w:sz="0" w:space="0" w:color="auto"/>
            <w:left w:val="none" w:sz="0" w:space="0" w:color="auto"/>
            <w:bottom w:val="none" w:sz="0" w:space="0" w:color="auto"/>
            <w:right w:val="none" w:sz="0" w:space="0" w:color="auto"/>
          </w:divBdr>
        </w:div>
        <w:div w:id="1535727932">
          <w:marLeft w:val="0"/>
          <w:marRight w:val="0"/>
          <w:marTop w:val="0"/>
          <w:marBottom w:val="0"/>
          <w:divBdr>
            <w:top w:val="none" w:sz="0" w:space="0" w:color="auto"/>
            <w:left w:val="none" w:sz="0" w:space="0" w:color="auto"/>
            <w:bottom w:val="none" w:sz="0" w:space="0" w:color="auto"/>
            <w:right w:val="none" w:sz="0" w:space="0" w:color="auto"/>
          </w:divBdr>
        </w:div>
        <w:div w:id="1588535116">
          <w:marLeft w:val="0"/>
          <w:marRight w:val="0"/>
          <w:marTop w:val="0"/>
          <w:marBottom w:val="0"/>
          <w:divBdr>
            <w:top w:val="none" w:sz="0" w:space="0" w:color="auto"/>
            <w:left w:val="none" w:sz="0" w:space="0" w:color="auto"/>
            <w:bottom w:val="none" w:sz="0" w:space="0" w:color="auto"/>
            <w:right w:val="none" w:sz="0" w:space="0" w:color="auto"/>
          </w:divBdr>
        </w:div>
        <w:div w:id="1593393726">
          <w:marLeft w:val="0"/>
          <w:marRight w:val="0"/>
          <w:marTop w:val="0"/>
          <w:marBottom w:val="0"/>
          <w:divBdr>
            <w:top w:val="none" w:sz="0" w:space="0" w:color="auto"/>
            <w:left w:val="none" w:sz="0" w:space="0" w:color="auto"/>
            <w:bottom w:val="none" w:sz="0" w:space="0" w:color="auto"/>
            <w:right w:val="none" w:sz="0" w:space="0" w:color="auto"/>
          </w:divBdr>
        </w:div>
        <w:div w:id="1600990463">
          <w:marLeft w:val="0"/>
          <w:marRight w:val="0"/>
          <w:marTop w:val="0"/>
          <w:marBottom w:val="0"/>
          <w:divBdr>
            <w:top w:val="none" w:sz="0" w:space="0" w:color="auto"/>
            <w:left w:val="none" w:sz="0" w:space="0" w:color="auto"/>
            <w:bottom w:val="none" w:sz="0" w:space="0" w:color="auto"/>
            <w:right w:val="none" w:sz="0" w:space="0" w:color="auto"/>
          </w:divBdr>
        </w:div>
        <w:div w:id="1627928408">
          <w:marLeft w:val="0"/>
          <w:marRight w:val="0"/>
          <w:marTop w:val="0"/>
          <w:marBottom w:val="0"/>
          <w:divBdr>
            <w:top w:val="none" w:sz="0" w:space="0" w:color="auto"/>
            <w:left w:val="none" w:sz="0" w:space="0" w:color="auto"/>
            <w:bottom w:val="none" w:sz="0" w:space="0" w:color="auto"/>
            <w:right w:val="none" w:sz="0" w:space="0" w:color="auto"/>
          </w:divBdr>
        </w:div>
        <w:div w:id="1672946347">
          <w:marLeft w:val="0"/>
          <w:marRight w:val="0"/>
          <w:marTop w:val="0"/>
          <w:marBottom w:val="0"/>
          <w:divBdr>
            <w:top w:val="none" w:sz="0" w:space="0" w:color="auto"/>
            <w:left w:val="none" w:sz="0" w:space="0" w:color="auto"/>
            <w:bottom w:val="none" w:sz="0" w:space="0" w:color="auto"/>
            <w:right w:val="none" w:sz="0" w:space="0" w:color="auto"/>
          </w:divBdr>
        </w:div>
        <w:div w:id="1675962035">
          <w:marLeft w:val="0"/>
          <w:marRight w:val="0"/>
          <w:marTop w:val="0"/>
          <w:marBottom w:val="0"/>
          <w:divBdr>
            <w:top w:val="none" w:sz="0" w:space="0" w:color="auto"/>
            <w:left w:val="none" w:sz="0" w:space="0" w:color="auto"/>
            <w:bottom w:val="none" w:sz="0" w:space="0" w:color="auto"/>
            <w:right w:val="none" w:sz="0" w:space="0" w:color="auto"/>
          </w:divBdr>
        </w:div>
        <w:div w:id="1702701255">
          <w:marLeft w:val="0"/>
          <w:marRight w:val="0"/>
          <w:marTop w:val="0"/>
          <w:marBottom w:val="0"/>
          <w:divBdr>
            <w:top w:val="none" w:sz="0" w:space="0" w:color="auto"/>
            <w:left w:val="none" w:sz="0" w:space="0" w:color="auto"/>
            <w:bottom w:val="none" w:sz="0" w:space="0" w:color="auto"/>
            <w:right w:val="none" w:sz="0" w:space="0" w:color="auto"/>
          </w:divBdr>
        </w:div>
        <w:div w:id="1718506031">
          <w:marLeft w:val="0"/>
          <w:marRight w:val="0"/>
          <w:marTop w:val="0"/>
          <w:marBottom w:val="0"/>
          <w:divBdr>
            <w:top w:val="none" w:sz="0" w:space="0" w:color="auto"/>
            <w:left w:val="none" w:sz="0" w:space="0" w:color="auto"/>
            <w:bottom w:val="none" w:sz="0" w:space="0" w:color="auto"/>
            <w:right w:val="none" w:sz="0" w:space="0" w:color="auto"/>
          </w:divBdr>
        </w:div>
        <w:div w:id="1719861567">
          <w:marLeft w:val="0"/>
          <w:marRight w:val="0"/>
          <w:marTop w:val="0"/>
          <w:marBottom w:val="0"/>
          <w:divBdr>
            <w:top w:val="none" w:sz="0" w:space="0" w:color="auto"/>
            <w:left w:val="none" w:sz="0" w:space="0" w:color="auto"/>
            <w:bottom w:val="none" w:sz="0" w:space="0" w:color="auto"/>
            <w:right w:val="none" w:sz="0" w:space="0" w:color="auto"/>
          </w:divBdr>
        </w:div>
        <w:div w:id="1730497333">
          <w:marLeft w:val="0"/>
          <w:marRight w:val="0"/>
          <w:marTop w:val="0"/>
          <w:marBottom w:val="0"/>
          <w:divBdr>
            <w:top w:val="none" w:sz="0" w:space="0" w:color="auto"/>
            <w:left w:val="none" w:sz="0" w:space="0" w:color="auto"/>
            <w:bottom w:val="none" w:sz="0" w:space="0" w:color="auto"/>
            <w:right w:val="none" w:sz="0" w:space="0" w:color="auto"/>
          </w:divBdr>
        </w:div>
        <w:div w:id="1746759632">
          <w:marLeft w:val="0"/>
          <w:marRight w:val="0"/>
          <w:marTop w:val="0"/>
          <w:marBottom w:val="0"/>
          <w:divBdr>
            <w:top w:val="none" w:sz="0" w:space="0" w:color="auto"/>
            <w:left w:val="none" w:sz="0" w:space="0" w:color="auto"/>
            <w:bottom w:val="none" w:sz="0" w:space="0" w:color="auto"/>
            <w:right w:val="none" w:sz="0" w:space="0" w:color="auto"/>
          </w:divBdr>
        </w:div>
        <w:div w:id="1754817833">
          <w:marLeft w:val="0"/>
          <w:marRight w:val="0"/>
          <w:marTop w:val="0"/>
          <w:marBottom w:val="0"/>
          <w:divBdr>
            <w:top w:val="none" w:sz="0" w:space="0" w:color="auto"/>
            <w:left w:val="none" w:sz="0" w:space="0" w:color="auto"/>
            <w:bottom w:val="none" w:sz="0" w:space="0" w:color="auto"/>
            <w:right w:val="none" w:sz="0" w:space="0" w:color="auto"/>
          </w:divBdr>
        </w:div>
        <w:div w:id="1756435712">
          <w:marLeft w:val="0"/>
          <w:marRight w:val="0"/>
          <w:marTop w:val="0"/>
          <w:marBottom w:val="0"/>
          <w:divBdr>
            <w:top w:val="none" w:sz="0" w:space="0" w:color="auto"/>
            <w:left w:val="none" w:sz="0" w:space="0" w:color="auto"/>
            <w:bottom w:val="none" w:sz="0" w:space="0" w:color="auto"/>
            <w:right w:val="none" w:sz="0" w:space="0" w:color="auto"/>
          </w:divBdr>
        </w:div>
        <w:div w:id="1785614903">
          <w:marLeft w:val="0"/>
          <w:marRight w:val="0"/>
          <w:marTop w:val="0"/>
          <w:marBottom w:val="0"/>
          <w:divBdr>
            <w:top w:val="none" w:sz="0" w:space="0" w:color="auto"/>
            <w:left w:val="none" w:sz="0" w:space="0" w:color="auto"/>
            <w:bottom w:val="none" w:sz="0" w:space="0" w:color="auto"/>
            <w:right w:val="none" w:sz="0" w:space="0" w:color="auto"/>
          </w:divBdr>
        </w:div>
        <w:div w:id="1799374835">
          <w:marLeft w:val="0"/>
          <w:marRight w:val="0"/>
          <w:marTop w:val="0"/>
          <w:marBottom w:val="0"/>
          <w:divBdr>
            <w:top w:val="none" w:sz="0" w:space="0" w:color="auto"/>
            <w:left w:val="none" w:sz="0" w:space="0" w:color="auto"/>
            <w:bottom w:val="none" w:sz="0" w:space="0" w:color="auto"/>
            <w:right w:val="none" w:sz="0" w:space="0" w:color="auto"/>
          </w:divBdr>
        </w:div>
        <w:div w:id="1807045350">
          <w:marLeft w:val="0"/>
          <w:marRight w:val="0"/>
          <w:marTop w:val="0"/>
          <w:marBottom w:val="0"/>
          <w:divBdr>
            <w:top w:val="none" w:sz="0" w:space="0" w:color="auto"/>
            <w:left w:val="none" w:sz="0" w:space="0" w:color="auto"/>
            <w:bottom w:val="none" w:sz="0" w:space="0" w:color="auto"/>
            <w:right w:val="none" w:sz="0" w:space="0" w:color="auto"/>
          </w:divBdr>
        </w:div>
        <w:div w:id="1828745517">
          <w:marLeft w:val="0"/>
          <w:marRight w:val="0"/>
          <w:marTop w:val="0"/>
          <w:marBottom w:val="0"/>
          <w:divBdr>
            <w:top w:val="none" w:sz="0" w:space="0" w:color="auto"/>
            <w:left w:val="none" w:sz="0" w:space="0" w:color="auto"/>
            <w:bottom w:val="none" w:sz="0" w:space="0" w:color="auto"/>
            <w:right w:val="none" w:sz="0" w:space="0" w:color="auto"/>
          </w:divBdr>
        </w:div>
        <w:div w:id="1838035807">
          <w:marLeft w:val="0"/>
          <w:marRight w:val="0"/>
          <w:marTop w:val="0"/>
          <w:marBottom w:val="0"/>
          <w:divBdr>
            <w:top w:val="none" w:sz="0" w:space="0" w:color="auto"/>
            <w:left w:val="none" w:sz="0" w:space="0" w:color="auto"/>
            <w:bottom w:val="none" w:sz="0" w:space="0" w:color="auto"/>
            <w:right w:val="none" w:sz="0" w:space="0" w:color="auto"/>
          </w:divBdr>
        </w:div>
        <w:div w:id="1855798061">
          <w:marLeft w:val="0"/>
          <w:marRight w:val="0"/>
          <w:marTop w:val="0"/>
          <w:marBottom w:val="0"/>
          <w:divBdr>
            <w:top w:val="none" w:sz="0" w:space="0" w:color="auto"/>
            <w:left w:val="none" w:sz="0" w:space="0" w:color="auto"/>
            <w:bottom w:val="none" w:sz="0" w:space="0" w:color="auto"/>
            <w:right w:val="none" w:sz="0" w:space="0" w:color="auto"/>
          </w:divBdr>
        </w:div>
        <w:div w:id="1860896576">
          <w:marLeft w:val="0"/>
          <w:marRight w:val="0"/>
          <w:marTop w:val="0"/>
          <w:marBottom w:val="0"/>
          <w:divBdr>
            <w:top w:val="none" w:sz="0" w:space="0" w:color="auto"/>
            <w:left w:val="none" w:sz="0" w:space="0" w:color="auto"/>
            <w:bottom w:val="none" w:sz="0" w:space="0" w:color="auto"/>
            <w:right w:val="none" w:sz="0" w:space="0" w:color="auto"/>
          </w:divBdr>
        </w:div>
        <w:div w:id="1910534259">
          <w:marLeft w:val="0"/>
          <w:marRight w:val="0"/>
          <w:marTop w:val="0"/>
          <w:marBottom w:val="0"/>
          <w:divBdr>
            <w:top w:val="none" w:sz="0" w:space="0" w:color="auto"/>
            <w:left w:val="none" w:sz="0" w:space="0" w:color="auto"/>
            <w:bottom w:val="none" w:sz="0" w:space="0" w:color="auto"/>
            <w:right w:val="none" w:sz="0" w:space="0" w:color="auto"/>
          </w:divBdr>
        </w:div>
        <w:div w:id="1915385719">
          <w:marLeft w:val="0"/>
          <w:marRight w:val="0"/>
          <w:marTop w:val="0"/>
          <w:marBottom w:val="0"/>
          <w:divBdr>
            <w:top w:val="none" w:sz="0" w:space="0" w:color="auto"/>
            <w:left w:val="none" w:sz="0" w:space="0" w:color="auto"/>
            <w:bottom w:val="none" w:sz="0" w:space="0" w:color="auto"/>
            <w:right w:val="none" w:sz="0" w:space="0" w:color="auto"/>
          </w:divBdr>
        </w:div>
        <w:div w:id="1921672649">
          <w:marLeft w:val="0"/>
          <w:marRight w:val="0"/>
          <w:marTop w:val="0"/>
          <w:marBottom w:val="0"/>
          <w:divBdr>
            <w:top w:val="none" w:sz="0" w:space="0" w:color="auto"/>
            <w:left w:val="none" w:sz="0" w:space="0" w:color="auto"/>
            <w:bottom w:val="none" w:sz="0" w:space="0" w:color="auto"/>
            <w:right w:val="none" w:sz="0" w:space="0" w:color="auto"/>
          </w:divBdr>
        </w:div>
        <w:div w:id="1934044173">
          <w:marLeft w:val="0"/>
          <w:marRight w:val="0"/>
          <w:marTop w:val="0"/>
          <w:marBottom w:val="0"/>
          <w:divBdr>
            <w:top w:val="none" w:sz="0" w:space="0" w:color="auto"/>
            <w:left w:val="none" w:sz="0" w:space="0" w:color="auto"/>
            <w:bottom w:val="none" w:sz="0" w:space="0" w:color="auto"/>
            <w:right w:val="none" w:sz="0" w:space="0" w:color="auto"/>
          </w:divBdr>
        </w:div>
        <w:div w:id="1948855187">
          <w:marLeft w:val="0"/>
          <w:marRight w:val="0"/>
          <w:marTop w:val="0"/>
          <w:marBottom w:val="0"/>
          <w:divBdr>
            <w:top w:val="none" w:sz="0" w:space="0" w:color="auto"/>
            <w:left w:val="none" w:sz="0" w:space="0" w:color="auto"/>
            <w:bottom w:val="none" w:sz="0" w:space="0" w:color="auto"/>
            <w:right w:val="none" w:sz="0" w:space="0" w:color="auto"/>
          </w:divBdr>
        </w:div>
        <w:div w:id="1975330156">
          <w:marLeft w:val="0"/>
          <w:marRight w:val="0"/>
          <w:marTop w:val="0"/>
          <w:marBottom w:val="0"/>
          <w:divBdr>
            <w:top w:val="none" w:sz="0" w:space="0" w:color="auto"/>
            <w:left w:val="none" w:sz="0" w:space="0" w:color="auto"/>
            <w:bottom w:val="none" w:sz="0" w:space="0" w:color="auto"/>
            <w:right w:val="none" w:sz="0" w:space="0" w:color="auto"/>
          </w:divBdr>
        </w:div>
        <w:div w:id="1986157971">
          <w:marLeft w:val="0"/>
          <w:marRight w:val="0"/>
          <w:marTop w:val="0"/>
          <w:marBottom w:val="0"/>
          <w:divBdr>
            <w:top w:val="none" w:sz="0" w:space="0" w:color="auto"/>
            <w:left w:val="none" w:sz="0" w:space="0" w:color="auto"/>
            <w:bottom w:val="none" w:sz="0" w:space="0" w:color="auto"/>
            <w:right w:val="none" w:sz="0" w:space="0" w:color="auto"/>
          </w:divBdr>
        </w:div>
      </w:divsChild>
    </w:div>
    <w:div w:id="1376538207">
      <w:bodyDiv w:val="1"/>
      <w:marLeft w:val="0"/>
      <w:marRight w:val="0"/>
      <w:marTop w:val="0"/>
      <w:marBottom w:val="0"/>
      <w:divBdr>
        <w:top w:val="none" w:sz="0" w:space="0" w:color="auto"/>
        <w:left w:val="none" w:sz="0" w:space="0" w:color="auto"/>
        <w:bottom w:val="none" w:sz="0" w:space="0" w:color="auto"/>
        <w:right w:val="none" w:sz="0" w:space="0" w:color="auto"/>
      </w:divBdr>
    </w:div>
    <w:div w:id="1376613674">
      <w:bodyDiv w:val="1"/>
      <w:marLeft w:val="0"/>
      <w:marRight w:val="0"/>
      <w:marTop w:val="0"/>
      <w:marBottom w:val="0"/>
      <w:divBdr>
        <w:top w:val="none" w:sz="0" w:space="0" w:color="auto"/>
        <w:left w:val="none" w:sz="0" w:space="0" w:color="auto"/>
        <w:bottom w:val="none" w:sz="0" w:space="0" w:color="auto"/>
        <w:right w:val="none" w:sz="0" w:space="0" w:color="auto"/>
      </w:divBdr>
    </w:div>
    <w:div w:id="1376738310">
      <w:bodyDiv w:val="1"/>
      <w:marLeft w:val="0"/>
      <w:marRight w:val="0"/>
      <w:marTop w:val="0"/>
      <w:marBottom w:val="0"/>
      <w:divBdr>
        <w:top w:val="none" w:sz="0" w:space="0" w:color="auto"/>
        <w:left w:val="none" w:sz="0" w:space="0" w:color="auto"/>
        <w:bottom w:val="none" w:sz="0" w:space="0" w:color="auto"/>
        <w:right w:val="none" w:sz="0" w:space="0" w:color="auto"/>
      </w:divBdr>
    </w:div>
    <w:div w:id="1376930028">
      <w:bodyDiv w:val="1"/>
      <w:marLeft w:val="0"/>
      <w:marRight w:val="0"/>
      <w:marTop w:val="0"/>
      <w:marBottom w:val="0"/>
      <w:divBdr>
        <w:top w:val="none" w:sz="0" w:space="0" w:color="auto"/>
        <w:left w:val="none" w:sz="0" w:space="0" w:color="auto"/>
        <w:bottom w:val="none" w:sz="0" w:space="0" w:color="auto"/>
        <w:right w:val="none" w:sz="0" w:space="0" w:color="auto"/>
      </w:divBdr>
    </w:div>
    <w:div w:id="1377587984">
      <w:bodyDiv w:val="1"/>
      <w:marLeft w:val="0"/>
      <w:marRight w:val="0"/>
      <w:marTop w:val="0"/>
      <w:marBottom w:val="0"/>
      <w:divBdr>
        <w:top w:val="none" w:sz="0" w:space="0" w:color="auto"/>
        <w:left w:val="none" w:sz="0" w:space="0" w:color="auto"/>
        <w:bottom w:val="none" w:sz="0" w:space="0" w:color="auto"/>
        <w:right w:val="none" w:sz="0" w:space="0" w:color="auto"/>
      </w:divBdr>
    </w:div>
    <w:div w:id="1378241385">
      <w:bodyDiv w:val="1"/>
      <w:marLeft w:val="0"/>
      <w:marRight w:val="0"/>
      <w:marTop w:val="0"/>
      <w:marBottom w:val="0"/>
      <w:divBdr>
        <w:top w:val="none" w:sz="0" w:space="0" w:color="auto"/>
        <w:left w:val="none" w:sz="0" w:space="0" w:color="auto"/>
        <w:bottom w:val="none" w:sz="0" w:space="0" w:color="auto"/>
        <w:right w:val="none" w:sz="0" w:space="0" w:color="auto"/>
      </w:divBdr>
    </w:div>
    <w:div w:id="1378503123">
      <w:bodyDiv w:val="1"/>
      <w:marLeft w:val="0"/>
      <w:marRight w:val="0"/>
      <w:marTop w:val="0"/>
      <w:marBottom w:val="0"/>
      <w:divBdr>
        <w:top w:val="none" w:sz="0" w:space="0" w:color="auto"/>
        <w:left w:val="none" w:sz="0" w:space="0" w:color="auto"/>
        <w:bottom w:val="none" w:sz="0" w:space="0" w:color="auto"/>
        <w:right w:val="none" w:sz="0" w:space="0" w:color="auto"/>
      </w:divBdr>
    </w:div>
    <w:div w:id="1380083335">
      <w:bodyDiv w:val="1"/>
      <w:marLeft w:val="0"/>
      <w:marRight w:val="0"/>
      <w:marTop w:val="0"/>
      <w:marBottom w:val="0"/>
      <w:divBdr>
        <w:top w:val="none" w:sz="0" w:space="0" w:color="auto"/>
        <w:left w:val="none" w:sz="0" w:space="0" w:color="auto"/>
        <w:bottom w:val="none" w:sz="0" w:space="0" w:color="auto"/>
        <w:right w:val="none" w:sz="0" w:space="0" w:color="auto"/>
      </w:divBdr>
    </w:div>
    <w:div w:id="1381057247">
      <w:bodyDiv w:val="1"/>
      <w:marLeft w:val="0"/>
      <w:marRight w:val="0"/>
      <w:marTop w:val="0"/>
      <w:marBottom w:val="0"/>
      <w:divBdr>
        <w:top w:val="none" w:sz="0" w:space="0" w:color="auto"/>
        <w:left w:val="none" w:sz="0" w:space="0" w:color="auto"/>
        <w:bottom w:val="none" w:sz="0" w:space="0" w:color="auto"/>
        <w:right w:val="none" w:sz="0" w:space="0" w:color="auto"/>
      </w:divBdr>
    </w:div>
    <w:div w:id="1381174336">
      <w:bodyDiv w:val="1"/>
      <w:marLeft w:val="0"/>
      <w:marRight w:val="0"/>
      <w:marTop w:val="0"/>
      <w:marBottom w:val="0"/>
      <w:divBdr>
        <w:top w:val="none" w:sz="0" w:space="0" w:color="auto"/>
        <w:left w:val="none" w:sz="0" w:space="0" w:color="auto"/>
        <w:bottom w:val="none" w:sz="0" w:space="0" w:color="auto"/>
        <w:right w:val="none" w:sz="0" w:space="0" w:color="auto"/>
      </w:divBdr>
    </w:div>
    <w:div w:id="1381244491">
      <w:bodyDiv w:val="1"/>
      <w:marLeft w:val="0"/>
      <w:marRight w:val="0"/>
      <w:marTop w:val="0"/>
      <w:marBottom w:val="0"/>
      <w:divBdr>
        <w:top w:val="none" w:sz="0" w:space="0" w:color="auto"/>
        <w:left w:val="none" w:sz="0" w:space="0" w:color="auto"/>
        <w:bottom w:val="none" w:sz="0" w:space="0" w:color="auto"/>
        <w:right w:val="none" w:sz="0" w:space="0" w:color="auto"/>
      </w:divBdr>
    </w:div>
    <w:div w:id="1381442769">
      <w:bodyDiv w:val="1"/>
      <w:marLeft w:val="0"/>
      <w:marRight w:val="0"/>
      <w:marTop w:val="0"/>
      <w:marBottom w:val="0"/>
      <w:divBdr>
        <w:top w:val="none" w:sz="0" w:space="0" w:color="auto"/>
        <w:left w:val="none" w:sz="0" w:space="0" w:color="auto"/>
        <w:bottom w:val="none" w:sz="0" w:space="0" w:color="auto"/>
        <w:right w:val="none" w:sz="0" w:space="0" w:color="auto"/>
      </w:divBdr>
    </w:div>
    <w:div w:id="1381588444">
      <w:bodyDiv w:val="1"/>
      <w:marLeft w:val="0"/>
      <w:marRight w:val="0"/>
      <w:marTop w:val="0"/>
      <w:marBottom w:val="0"/>
      <w:divBdr>
        <w:top w:val="none" w:sz="0" w:space="0" w:color="auto"/>
        <w:left w:val="none" w:sz="0" w:space="0" w:color="auto"/>
        <w:bottom w:val="none" w:sz="0" w:space="0" w:color="auto"/>
        <w:right w:val="none" w:sz="0" w:space="0" w:color="auto"/>
      </w:divBdr>
    </w:div>
    <w:div w:id="1382436471">
      <w:bodyDiv w:val="1"/>
      <w:marLeft w:val="0"/>
      <w:marRight w:val="0"/>
      <w:marTop w:val="0"/>
      <w:marBottom w:val="0"/>
      <w:divBdr>
        <w:top w:val="none" w:sz="0" w:space="0" w:color="auto"/>
        <w:left w:val="none" w:sz="0" w:space="0" w:color="auto"/>
        <w:bottom w:val="none" w:sz="0" w:space="0" w:color="auto"/>
        <w:right w:val="none" w:sz="0" w:space="0" w:color="auto"/>
      </w:divBdr>
    </w:div>
    <w:div w:id="1382513240">
      <w:bodyDiv w:val="1"/>
      <w:marLeft w:val="0"/>
      <w:marRight w:val="0"/>
      <w:marTop w:val="0"/>
      <w:marBottom w:val="0"/>
      <w:divBdr>
        <w:top w:val="none" w:sz="0" w:space="0" w:color="auto"/>
        <w:left w:val="none" w:sz="0" w:space="0" w:color="auto"/>
        <w:bottom w:val="none" w:sz="0" w:space="0" w:color="auto"/>
        <w:right w:val="none" w:sz="0" w:space="0" w:color="auto"/>
      </w:divBdr>
    </w:div>
    <w:div w:id="1383093534">
      <w:bodyDiv w:val="1"/>
      <w:marLeft w:val="0"/>
      <w:marRight w:val="0"/>
      <w:marTop w:val="0"/>
      <w:marBottom w:val="0"/>
      <w:divBdr>
        <w:top w:val="none" w:sz="0" w:space="0" w:color="auto"/>
        <w:left w:val="none" w:sz="0" w:space="0" w:color="auto"/>
        <w:bottom w:val="none" w:sz="0" w:space="0" w:color="auto"/>
        <w:right w:val="none" w:sz="0" w:space="0" w:color="auto"/>
      </w:divBdr>
    </w:div>
    <w:div w:id="1384138174">
      <w:bodyDiv w:val="1"/>
      <w:marLeft w:val="0"/>
      <w:marRight w:val="0"/>
      <w:marTop w:val="0"/>
      <w:marBottom w:val="0"/>
      <w:divBdr>
        <w:top w:val="none" w:sz="0" w:space="0" w:color="auto"/>
        <w:left w:val="none" w:sz="0" w:space="0" w:color="auto"/>
        <w:bottom w:val="none" w:sz="0" w:space="0" w:color="auto"/>
        <w:right w:val="none" w:sz="0" w:space="0" w:color="auto"/>
      </w:divBdr>
    </w:div>
    <w:div w:id="1384673781">
      <w:bodyDiv w:val="1"/>
      <w:marLeft w:val="0"/>
      <w:marRight w:val="0"/>
      <w:marTop w:val="0"/>
      <w:marBottom w:val="0"/>
      <w:divBdr>
        <w:top w:val="none" w:sz="0" w:space="0" w:color="auto"/>
        <w:left w:val="none" w:sz="0" w:space="0" w:color="auto"/>
        <w:bottom w:val="none" w:sz="0" w:space="0" w:color="auto"/>
        <w:right w:val="none" w:sz="0" w:space="0" w:color="auto"/>
      </w:divBdr>
    </w:div>
    <w:div w:id="1384938304">
      <w:bodyDiv w:val="1"/>
      <w:marLeft w:val="0"/>
      <w:marRight w:val="0"/>
      <w:marTop w:val="0"/>
      <w:marBottom w:val="0"/>
      <w:divBdr>
        <w:top w:val="none" w:sz="0" w:space="0" w:color="auto"/>
        <w:left w:val="none" w:sz="0" w:space="0" w:color="auto"/>
        <w:bottom w:val="none" w:sz="0" w:space="0" w:color="auto"/>
        <w:right w:val="none" w:sz="0" w:space="0" w:color="auto"/>
      </w:divBdr>
    </w:div>
    <w:div w:id="1384985514">
      <w:bodyDiv w:val="1"/>
      <w:marLeft w:val="0"/>
      <w:marRight w:val="0"/>
      <w:marTop w:val="0"/>
      <w:marBottom w:val="0"/>
      <w:divBdr>
        <w:top w:val="none" w:sz="0" w:space="0" w:color="auto"/>
        <w:left w:val="none" w:sz="0" w:space="0" w:color="auto"/>
        <w:bottom w:val="none" w:sz="0" w:space="0" w:color="auto"/>
        <w:right w:val="none" w:sz="0" w:space="0" w:color="auto"/>
      </w:divBdr>
    </w:div>
    <w:div w:id="1385060218">
      <w:bodyDiv w:val="1"/>
      <w:marLeft w:val="0"/>
      <w:marRight w:val="0"/>
      <w:marTop w:val="0"/>
      <w:marBottom w:val="0"/>
      <w:divBdr>
        <w:top w:val="none" w:sz="0" w:space="0" w:color="auto"/>
        <w:left w:val="none" w:sz="0" w:space="0" w:color="auto"/>
        <w:bottom w:val="none" w:sz="0" w:space="0" w:color="auto"/>
        <w:right w:val="none" w:sz="0" w:space="0" w:color="auto"/>
      </w:divBdr>
    </w:div>
    <w:div w:id="1385132859">
      <w:bodyDiv w:val="1"/>
      <w:marLeft w:val="0"/>
      <w:marRight w:val="0"/>
      <w:marTop w:val="0"/>
      <w:marBottom w:val="0"/>
      <w:divBdr>
        <w:top w:val="none" w:sz="0" w:space="0" w:color="auto"/>
        <w:left w:val="none" w:sz="0" w:space="0" w:color="auto"/>
        <w:bottom w:val="none" w:sz="0" w:space="0" w:color="auto"/>
        <w:right w:val="none" w:sz="0" w:space="0" w:color="auto"/>
      </w:divBdr>
    </w:div>
    <w:div w:id="1385254370">
      <w:bodyDiv w:val="1"/>
      <w:marLeft w:val="0"/>
      <w:marRight w:val="0"/>
      <w:marTop w:val="0"/>
      <w:marBottom w:val="0"/>
      <w:divBdr>
        <w:top w:val="none" w:sz="0" w:space="0" w:color="auto"/>
        <w:left w:val="none" w:sz="0" w:space="0" w:color="auto"/>
        <w:bottom w:val="none" w:sz="0" w:space="0" w:color="auto"/>
        <w:right w:val="none" w:sz="0" w:space="0" w:color="auto"/>
      </w:divBdr>
    </w:div>
    <w:div w:id="1385254935">
      <w:bodyDiv w:val="1"/>
      <w:marLeft w:val="0"/>
      <w:marRight w:val="0"/>
      <w:marTop w:val="0"/>
      <w:marBottom w:val="0"/>
      <w:divBdr>
        <w:top w:val="none" w:sz="0" w:space="0" w:color="auto"/>
        <w:left w:val="none" w:sz="0" w:space="0" w:color="auto"/>
        <w:bottom w:val="none" w:sz="0" w:space="0" w:color="auto"/>
        <w:right w:val="none" w:sz="0" w:space="0" w:color="auto"/>
      </w:divBdr>
    </w:div>
    <w:div w:id="1385257885">
      <w:bodyDiv w:val="1"/>
      <w:marLeft w:val="0"/>
      <w:marRight w:val="0"/>
      <w:marTop w:val="0"/>
      <w:marBottom w:val="0"/>
      <w:divBdr>
        <w:top w:val="none" w:sz="0" w:space="0" w:color="auto"/>
        <w:left w:val="none" w:sz="0" w:space="0" w:color="auto"/>
        <w:bottom w:val="none" w:sz="0" w:space="0" w:color="auto"/>
        <w:right w:val="none" w:sz="0" w:space="0" w:color="auto"/>
      </w:divBdr>
    </w:div>
    <w:div w:id="1385368098">
      <w:bodyDiv w:val="1"/>
      <w:marLeft w:val="0"/>
      <w:marRight w:val="0"/>
      <w:marTop w:val="0"/>
      <w:marBottom w:val="0"/>
      <w:divBdr>
        <w:top w:val="none" w:sz="0" w:space="0" w:color="auto"/>
        <w:left w:val="none" w:sz="0" w:space="0" w:color="auto"/>
        <w:bottom w:val="none" w:sz="0" w:space="0" w:color="auto"/>
        <w:right w:val="none" w:sz="0" w:space="0" w:color="auto"/>
      </w:divBdr>
    </w:div>
    <w:div w:id="1385450232">
      <w:bodyDiv w:val="1"/>
      <w:marLeft w:val="0"/>
      <w:marRight w:val="0"/>
      <w:marTop w:val="0"/>
      <w:marBottom w:val="0"/>
      <w:divBdr>
        <w:top w:val="none" w:sz="0" w:space="0" w:color="auto"/>
        <w:left w:val="none" w:sz="0" w:space="0" w:color="auto"/>
        <w:bottom w:val="none" w:sz="0" w:space="0" w:color="auto"/>
        <w:right w:val="none" w:sz="0" w:space="0" w:color="auto"/>
      </w:divBdr>
    </w:div>
    <w:div w:id="1385713092">
      <w:bodyDiv w:val="1"/>
      <w:marLeft w:val="0"/>
      <w:marRight w:val="0"/>
      <w:marTop w:val="0"/>
      <w:marBottom w:val="0"/>
      <w:divBdr>
        <w:top w:val="none" w:sz="0" w:space="0" w:color="auto"/>
        <w:left w:val="none" w:sz="0" w:space="0" w:color="auto"/>
        <w:bottom w:val="none" w:sz="0" w:space="0" w:color="auto"/>
        <w:right w:val="none" w:sz="0" w:space="0" w:color="auto"/>
      </w:divBdr>
    </w:div>
    <w:div w:id="1385713403">
      <w:bodyDiv w:val="1"/>
      <w:marLeft w:val="0"/>
      <w:marRight w:val="0"/>
      <w:marTop w:val="0"/>
      <w:marBottom w:val="0"/>
      <w:divBdr>
        <w:top w:val="none" w:sz="0" w:space="0" w:color="auto"/>
        <w:left w:val="none" w:sz="0" w:space="0" w:color="auto"/>
        <w:bottom w:val="none" w:sz="0" w:space="0" w:color="auto"/>
        <w:right w:val="none" w:sz="0" w:space="0" w:color="auto"/>
      </w:divBdr>
    </w:div>
    <w:div w:id="1385837665">
      <w:bodyDiv w:val="1"/>
      <w:marLeft w:val="0"/>
      <w:marRight w:val="0"/>
      <w:marTop w:val="0"/>
      <w:marBottom w:val="0"/>
      <w:divBdr>
        <w:top w:val="none" w:sz="0" w:space="0" w:color="auto"/>
        <w:left w:val="none" w:sz="0" w:space="0" w:color="auto"/>
        <w:bottom w:val="none" w:sz="0" w:space="0" w:color="auto"/>
        <w:right w:val="none" w:sz="0" w:space="0" w:color="auto"/>
      </w:divBdr>
    </w:div>
    <w:div w:id="1386443633">
      <w:bodyDiv w:val="1"/>
      <w:marLeft w:val="0"/>
      <w:marRight w:val="0"/>
      <w:marTop w:val="0"/>
      <w:marBottom w:val="0"/>
      <w:divBdr>
        <w:top w:val="none" w:sz="0" w:space="0" w:color="auto"/>
        <w:left w:val="none" w:sz="0" w:space="0" w:color="auto"/>
        <w:bottom w:val="none" w:sz="0" w:space="0" w:color="auto"/>
        <w:right w:val="none" w:sz="0" w:space="0" w:color="auto"/>
      </w:divBdr>
    </w:div>
    <w:div w:id="1386880010">
      <w:bodyDiv w:val="1"/>
      <w:marLeft w:val="0"/>
      <w:marRight w:val="0"/>
      <w:marTop w:val="0"/>
      <w:marBottom w:val="0"/>
      <w:divBdr>
        <w:top w:val="none" w:sz="0" w:space="0" w:color="auto"/>
        <w:left w:val="none" w:sz="0" w:space="0" w:color="auto"/>
        <w:bottom w:val="none" w:sz="0" w:space="0" w:color="auto"/>
        <w:right w:val="none" w:sz="0" w:space="0" w:color="auto"/>
      </w:divBdr>
    </w:div>
    <w:div w:id="1387021440">
      <w:bodyDiv w:val="1"/>
      <w:marLeft w:val="0"/>
      <w:marRight w:val="0"/>
      <w:marTop w:val="0"/>
      <w:marBottom w:val="0"/>
      <w:divBdr>
        <w:top w:val="none" w:sz="0" w:space="0" w:color="auto"/>
        <w:left w:val="none" w:sz="0" w:space="0" w:color="auto"/>
        <w:bottom w:val="none" w:sz="0" w:space="0" w:color="auto"/>
        <w:right w:val="none" w:sz="0" w:space="0" w:color="auto"/>
      </w:divBdr>
    </w:div>
    <w:div w:id="1387337591">
      <w:bodyDiv w:val="1"/>
      <w:marLeft w:val="0"/>
      <w:marRight w:val="0"/>
      <w:marTop w:val="0"/>
      <w:marBottom w:val="0"/>
      <w:divBdr>
        <w:top w:val="none" w:sz="0" w:space="0" w:color="auto"/>
        <w:left w:val="none" w:sz="0" w:space="0" w:color="auto"/>
        <w:bottom w:val="none" w:sz="0" w:space="0" w:color="auto"/>
        <w:right w:val="none" w:sz="0" w:space="0" w:color="auto"/>
      </w:divBdr>
    </w:div>
    <w:div w:id="1387608744">
      <w:bodyDiv w:val="1"/>
      <w:marLeft w:val="0"/>
      <w:marRight w:val="0"/>
      <w:marTop w:val="0"/>
      <w:marBottom w:val="0"/>
      <w:divBdr>
        <w:top w:val="none" w:sz="0" w:space="0" w:color="auto"/>
        <w:left w:val="none" w:sz="0" w:space="0" w:color="auto"/>
        <w:bottom w:val="none" w:sz="0" w:space="0" w:color="auto"/>
        <w:right w:val="none" w:sz="0" w:space="0" w:color="auto"/>
      </w:divBdr>
    </w:div>
    <w:div w:id="1387878271">
      <w:bodyDiv w:val="1"/>
      <w:marLeft w:val="0"/>
      <w:marRight w:val="0"/>
      <w:marTop w:val="0"/>
      <w:marBottom w:val="0"/>
      <w:divBdr>
        <w:top w:val="none" w:sz="0" w:space="0" w:color="auto"/>
        <w:left w:val="none" w:sz="0" w:space="0" w:color="auto"/>
        <w:bottom w:val="none" w:sz="0" w:space="0" w:color="auto"/>
        <w:right w:val="none" w:sz="0" w:space="0" w:color="auto"/>
      </w:divBdr>
    </w:div>
    <w:div w:id="1387949984">
      <w:bodyDiv w:val="1"/>
      <w:marLeft w:val="0"/>
      <w:marRight w:val="0"/>
      <w:marTop w:val="0"/>
      <w:marBottom w:val="0"/>
      <w:divBdr>
        <w:top w:val="none" w:sz="0" w:space="0" w:color="auto"/>
        <w:left w:val="none" w:sz="0" w:space="0" w:color="auto"/>
        <w:bottom w:val="none" w:sz="0" w:space="0" w:color="auto"/>
        <w:right w:val="none" w:sz="0" w:space="0" w:color="auto"/>
      </w:divBdr>
    </w:div>
    <w:div w:id="1388839335">
      <w:bodyDiv w:val="1"/>
      <w:marLeft w:val="0"/>
      <w:marRight w:val="0"/>
      <w:marTop w:val="0"/>
      <w:marBottom w:val="0"/>
      <w:divBdr>
        <w:top w:val="none" w:sz="0" w:space="0" w:color="auto"/>
        <w:left w:val="none" w:sz="0" w:space="0" w:color="auto"/>
        <w:bottom w:val="none" w:sz="0" w:space="0" w:color="auto"/>
        <w:right w:val="none" w:sz="0" w:space="0" w:color="auto"/>
      </w:divBdr>
    </w:div>
    <w:div w:id="1389380437">
      <w:bodyDiv w:val="1"/>
      <w:marLeft w:val="0"/>
      <w:marRight w:val="0"/>
      <w:marTop w:val="0"/>
      <w:marBottom w:val="0"/>
      <w:divBdr>
        <w:top w:val="none" w:sz="0" w:space="0" w:color="auto"/>
        <w:left w:val="none" w:sz="0" w:space="0" w:color="auto"/>
        <w:bottom w:val="none" w:sz="0" w:space="0" w:color="auto"/>
        <w:right w:val="none" w:sz="0" w:space="0" w:color="auto"/>
      </w:divBdr>
    </w:div>
    <w:div w:id="1389453082">
      <w:bodyDiv w:val="1"/>
      <w:marLeft w:val="0"/>
      <w:marRight w:val="0"/>
      <w:marTop w:val="0"/>
      <w:marBottom w:val="0"/>
      <w:divBdr>
        <w:top w:val="none" w:sz="0" w:space="0" w:color="auto"/>
        <w:left w:val="none" w:sz="0" w:space="0" w:color="auto"/>
        <w:bottom w:val="none" w:sz="0" w:space="0" w:color="auto"/>
        <w:right w:val="none" w:sz="0" w:space="0" w:color="auto"/>
      </w:divBdr>
    </w:div>
    <w:div w:id="1389454722">
      <w:bodyDiv w:val="1"/>
      <w:marLeft w:val="0"/>
      <w:marRight w:val="0"/>
      <w:marTop w:val="0"/>
      <w:marBottom w:val="0"/>
      <w:divBdr>
        <w:top w:val="none" w:sz="0" w:space="0" w:color="auto"/>
        <w:left w:val="none" w:sz="0" w:space="0" w:color="auto"/>
        <w:bottom w:val="none" w:sz="0" w:space="0" w:color="auto"/>
        <w:right w:val="none" w:sz="0" w:space="0" w:color="auto"/>
      </w:divBdr>
    </w:div>
    <w:div w:id="1389457006">
      <w:bodyDiv w:val="1"/>
      <w:marLeft w:val="0"/>
      <w:marRight w:val="0"/>
      <w:marTop w:val="0"/>
      <w:marBottom w:val="0"/>
      <w:divBdr>
        <w:top w:val="none" w:sz="0" w:space="0" w:color="auto"/>
        <w:left w:val="none" w:sz="0" w:space="0" w:color="auto"/>
        <w:bottom w:val="none" w:sz="0" w:space="0" w:color="auto"/>
        <w:right w:val="none" w:sz="0" w:space="0" w:color="auto"/>
      </w:divBdr>
    </w:div>
    <w:div w:id="1389644671">
      <w:bodyDiv w:val="1"/>
      <w:marLeft w:val="0"/>
      <w:marRight w:val="0"/>
      <w:marTop w:val="0"/>
      <w:marBottom w:val="0"/>
      <w:divBdr>
        <w:top w:val="none" w:sz="0" w:space="0" w:color="auto"/>
        <w:left w:val="none" w:sz="0" w:space="0" w:color="auto"/>
        <w:bottom w:val="none" w:sz="0" w:space="0" w:color="auto"/>
        <w:right w:val="none" w:sz="0" w:space="0" w:color="auto"/>
      </w:divBdr>
    </w:div>
    <w:div w:id="1389645734">
      <w:bodyDiv w:val="1"/>
      <w:marLeft w:val="0"/>
      <w:marRight w:val="0"/>
      <w:marTop w:val="0"/>
      <w:marBottom w:val="0"/>
      <w:divBdr>
        <w:top w:val="none" w:sz="0" w:space="0" w:color="auto"/>
        <w:left w:val="none" w:sz="0" w:space="0" w:color="auto"/>
        <w:bottom w:val="none" w:sz="0" w:space="0" w:color="auto"/>
        <w:right w:val="none" w:sz="0" w:space="0" w:color="auto"/>
      </w:divBdr>
    </w:div>
    <w:div w:id="1389844741">
      <w:bodyDiv w:val="1"/>
      <w:marLeft w:val="0"/>
      <w:marRight w:val="0"/>
      <w:marTop w:val="0"/>
      <w:marBottom w:val="0"/>
      <w:divBdr>
        <w:top w:val="none" w:sz="0" w:space="0" w:color="auto"/>
        <w:left w:val="none" w:sz="0" w:space="0" w:color="auto"/>
        <w:bottom w:val="none" w:sz="0" w:space="0" w:color="auto"/>
        <w:right w:val="none" w:sz="0" w:space="0" w:color="auto"/>
      </w:divBdr>
    </w:div>
    <w:div w:id="1390424163">
      <w:bodyDiv w:val="1"/>
      <w:marLeft w:val="0"/>
      <w:marRight w:val="0"/>
      <w:marTop w:val="0"/>
      <w:marBottom w:val="0"/>
      <w:divBdr>
        <w:top w:val="none" w:sz="0" w:space="0" w:color="auto"/>
        <w:left w:val="none" w:sz="0" w:space="0" w:color="auto"/>
        <w:bottom w:val="none" w:sz="0" w:space="0" w:color="auto"/>
        <w:right w:val="none" w:sz="0" w:space="0" w:color="auto"/>
      </w:divBdr>
    </w:div>
    <w:div w:id="1391230241">
      <w:bodyDiv w:val="1"/>
      <w:marLeft w:val="0"/>
      <w:marRight w:val="0"/>
      <w:marTop w:val="0"/>
      <w:marBottom w:val="0"/>
      <w:divBdr>
        <w:top w:val="none" w:sz="0" w:space="0" w:color="auto"/>
        <w:left w:val="none" w:sz="0" w:space="0" w:color="auto"/>
        <w:bottom w:val="none" w:sz="0" w:space="0" w:color="auto"/>
        <w:right w:val="none" w:sz="0" w:space="0" w:color="auto"/>
      </w:divBdr>
    </w:div>
    <w:div w:id="1391341872">
      <w:bodyDiv w:val="1"/>
      <w:marLeft w:val="0"/>
      <w:marRight w:val="0"/>
      <w:marTop w:val="0"/>
      <w:marBottom w:val="0"/>
      <w:divBdr>
        <w:top w:val="none" w:sz="0" w:space="0" w:color="auto"/>
        <w:left w:val="none" w:sz="0" w:space="0" w:color="auto"/>
        <w:bottom w:val="none" w:sz="0" w:space="0" w:color="auto"/>
        <w:right w:val="none" w:sz="0" w:space="0" w:color="auto"/>
      </w:divBdr>
    </w:div>
    <w:div w:id="1392265096">
      <w:bodyDiv w:val="1"/>
      <w:marLeft w:val="0"/>
      <w:marRight w:val="0"/>
      <w:marTop w:val="0"/>
      <w:marBottom w:val="0"/>
      <w:divBdr>
        <w:top w:val="none" w:sz="0" w:space="0" w:color="auto"/>
        <w:left w:val="none" w:sz="0" w:space="0" w:color="auto"/>
        <w:bottom w:val="none" w:sz="0" w:space="0" w:color="auto"/>
        <w:right w:val="none" w:sz="0" w:space="0" w:color="auto"/>
      </w:divBdr>
    </w:div>
    <w:div w:id="1392272890">
      <w:bodyDiv w:val="1"/>
      <w:marLeft w:val="0"/>
      <w:marRight w:val="0"/>
      <w:marTop w:val="0"/>
      <w:marBottom w:val="0"/>
      <w:divBdr>
        <w:top w:val="none" w:sz="0" w:space="0" w:color="auto"/>
        <w:left w:val="none" w:sz="0" w:space="0" w:color="auto"/>
        <w:bottom w:val="none" w:sz="0" w:space="0" w:color="auto"/>
        <w:right w:val="none" w:sz="0" w:space="0" w:color="auto"/>
      </w:divBdr>
    </w:div>
    <w:div w:id="1392462326">
      <w:bodyDiv w:val="1"/>
      <w:marLeft w:val="0"/>
      <w:marRight w:val="0"/>
      <w:marTop w:val="0"/>
      <w:marBottom w:val="0"/>
      <w:divBdr>
        <w:top w:val="none" w:sz="0" w:space="0" w:color="auto"/>
        <w:left w:val="none" w:sz="0" w:space="0" w:color="auto"/>
        <w:bottom w:val="none" w:sz="0" w:space="0" w:color="auto"/>
        <w:right w:val="none" w:sz="0" w:space="0" w:color="auto"/>
      </w:divBdr>
    </w:div>
    <w:div w:id="1393115971">
      <w:bodyDiv w:val="1"/>
      <w:marLeft w:val="0"/>
      <w:marRight w:val="0"/>
      <w:marTop w:val="0"/>
      <w:marBottom w:val="0"/>
      <w:divBdr>
        <w:top w:val="none" w:sz="0" w:space="0" w:color="auto"/>
        <w:left w:val="none" w:sz="0" w:space="0" w:color="auto"/>
        <w:bottom w:val="none" w:sz="0" w:space="0" w:color="auto"/>
        <w:right w:val="none" w:sz="0" w:space="0" w:color="auto"/>
      </w:divBdr>
    </w:div>
    <w:div w:id="1393188917">
      <w:bodyDiv w:val="1"/>
      <w:marLeft w:val="0"/>
      <w:marRight w:val="0"/>
      <w:marTop w:val="0"/>
      <w:marBottom w:val="0"/>
      <w:divBdr>
        <w:top w:val="none" w:sz="0" w:space="0" w:color="auto"/>
        <w:left w:val="none" w:sz="0" w:space="0" w:color="auto"/>
        <w:bottom w:val="none" w:sz="0" w:space="0" w:color="auto"/>
        <w:right w:val="none" w:sz="0" w:space="0" w:color="auto"/>
      </w:divBdr>
    </w:div>
    <w:div w:id="1393306040">
      <w:bodyDiv w:val="1"/>
      <w:marLeft w:val="0"/>
      <w:marRight w:val="0"/>
      <w:marTop w:val="0"/>
      <w:marBottom w:val="0"/>
      <w:divBdr>
        <w:top w:val="none" w:sz="0" w:space="0" w:color="auto"/>
        <w:left w:val="none" w:sz="0" w:space="0" w:color="auto"/>
        <w:bottom w:val="none" w:sz="0" w:space="0" w:color="auto"/>
        <w:right w:val="none" w:sz="0" w:space="0" w:color="auto"/>
      </w:divBdr>
    </w:div>
    <w:div w:id="1393429764">
      <w:bodyDiv w:val="1"/>
      <w:marLeft w:val="0"/>
      <w:marRight w:val="0"/>
      <w:marTop w:val="0"/>
      <w:marBottom w:val="0"/>
      <w:divBdr>
        <w:top w:val="none" w:sz="0" w:space="0" w:color="auto"/>
        <w:left w:val="none" w:sz="0" w:space="0" w:color="auto"/>
        <w:bottom w:val="none" w:sz="0" w:space="0" w:color="auto"/>
        <w:right w:val="none" w:sz="0" w:space="0" w:color="auto"/>
      </w:divBdr>
    </w:div>
    <w:div w:id="1393652897">
      <w:bodyDiv w:val="1"/>
      <w:marLeft w:val="0"/>
      <w:marRight w:val="0"/>
      <w:marTop w:val="0"/>
      <w:marBottom w:val="0"/>
      <w:divBdr>
        <w:top w:val="none" w:sz="0" w:space="0" w:color="auto"/>
        <w:left w:val="none" w:sz="0" w:space="0" w:color="auto"/>
        <w:bottom w:val="none" w:sz="0" w:space="0" w:color="auto"/>
        <w:right w:val="none" w:sz="0" w:space="0" w:color="auto"/>
      </w:divBdr>
    </w:div>
    <w:div w:id="1393891297">
      <w:bodyDiv w:val="1"/>
      <w:marLeft w:val="0"/>
      <w:marRight w:val="0"/>
      <w:marTop w:val="0"/>
      <w:marBottom w:val="0"/>
      <w:divBdr>
        <w:top w:val="none" w:sz="0" w:space="0" w:color="auto"/>
        <w:left w:val="none" w:sz="0" w:space="0" w:color="auto"/>
        <w:bottom w:val="none" w:sz="0" w:space="0" w:color="auto"/>
        <w:right w:val="none" w:sz="0" w:space="0" w:color="auto"/>
      </w:divBdr>
    </w:div>
    <w:div w:id="1394548758">
      <w:bodyDiv w:val="1"/>
      <w:marLeft w:val="0"/>
      <w:marRight w:val="0"/>
      <w:marTop w:val="0"/>
      <w:marBottom w:val="0"/>
      <w:divBdr>
        <w:top w:val="none" w:sz="0" w:space="0" w:color="auto"/>
        <w:left w:val="none" w:sz="0" w:space="0" w:color="auto"/>
        <w:bottom w:val="none" w:sz="0" w:space="0" w:color="auto"/>
        <w:right w:val="none" w:sz="0" w:space="0" w:color="auto"/>
      </w:divBdr>
    </w:div>
    <w:div w:id="1395464921">
      <w:bodyDiv w:val="1"/>
      <w:marLeft w:val="0"/>
      <w:marRight w:val="0"/>
      <w:marTop w:val="0"/>
      <w:marBottom w:val="0"/>
      <w:divBdr>
        <w:top w:val="none" w:sz="0" w:space="0" w:color="auto"/>
        <w:left w:val="none" w:sz="0" w:space="0" w:color="auto"/>
        <w:bottom w:val="none" w:sz="0" w:space="0" w:color="auto"/>
        <w:right w:val="none" w:sz="0" w:space="0" w:color="auto"/>
      </w:divBdr>
    </w:div>
    <w:div w:id="1395812938">
      <w:bodyDiv w:val="1"/>
      <w:marLeft w:val="0"/>
      <w:marRight w:val="0"/>
      <w:marTop w:val="0"/>
      <w:marBottom w:val="0"/>
      <w:divBdr>
        <w:top w:val="none" w:sz="0" w:space="0" w:color="auto"/>
        <w:left w:val="none" w:sz="0" w:space="0" w:color="auto"/>
        <w:bottom w:val="none" w:sz="0" w:space="0" w:color="auto"/>
        <w:right w:val="none" w:sz="0" w:space="0" w:color="auto"/>
      </w:divBdr>
    </w:div>
    <w:div w:id="1395856194">
      <w:bodyDiv w:val="1"/>
      <w:marLeft w:val="0"/>
      <w:marRight w:val="0"/>
      <w:marTop w:val="0"/>
      <w:marBottom w:val="0"/>
      <w:divBdr>
        <w:top w:val="none" w:sz="0" w:space="0" w:color="auto"/>
        <w:left w:val="none" w:sz="0" w:space="0" w:color="auto"/>
        <w:bottom w:val="none" w:sz="0" w:space="0" w:color="auto"/>
        <w:right w:val="none" w:sz="0" w:space="0" w:color="auto"/>
      </w:divBdr>
    </w:div>
    <w:div w:id="1395931494">
      <w:bodyDiv w:val="1"/>
      <w:marLeft w:val="0"/>
      <w:marRight w:val="0"/>
      <w:marTop w:val="0"/>
      <w:marBottom w:val="0"/>
      <w:divBdr>
        <w:top w:val="none" w:sz="0" w:space="0" w:color="auto"/>
        <w:left w:val="none" w:sz="0" w:space="0" w:color="auto"/>
        <w:bottom w:val="none" w:sz="0" w:space="0" w:color="auto"/>
        <w:right w:val="none" w:sz="0" w:space="0" w:color="auto"/>
      </w:divBdr>
    </w:div>
    <w:div w:id="1396270963">
      <w:bodyDiv w:val="1"/>
      <w:marLeft w:val="0"/>
      <w:marRight w:val="0"/>
      <w:marTop w:val="0"/>
      <w:marBottom w:val="0"/>
      <w:divBdr>
        <w:top w:val="none" w:sz="0" w:space="0" w:color="auto"/>
        <w:left w:val="none" w:sz="0" w:space="0" w:color="auto"/>
        <w:bottom w:val="none" w:sz="0" w:space="0" w:color="auto"/>
        <w:right w:val="none" w:sz="0" w:space="0" w:color="auto"/>
      </w:divBdr>
    </w:div>
    <w:div w:id="1396273445">
      <w:bodyDiv w:val="1"/>
      <w:marLeft w:val="0"/>
      <w:marRight w:val="0"/>
      <w:marTop w:val="0"/>
      <w:marBottom w:val="0"/>
      <w:divBdr>
        <w:top w:val="none" w:sz="0" w:space="0" w:color="auto"/>
        <w:left w:val="none" w:sz="0" w:space="0" w:color="auto"/>
        <w:bottom w:val="none" w:sz="0" w:space="0" w:color="auto"/>
        <w:right w:val="none" w:sz="0" w:space="0" w:color="auto"/>
      </w:divBdr>
    </w:div>
    <w:div w:id="1396320642">
      <w:bodyDiv w:val="1"/>
      <w:marLeft w:val="0"/>
      <w:marRight w:val="0"/>
      <w:marTop w:val="0"/>
      <w:marBottom w:val="0"/>
      <w:divBdr>
        <w:top w:val="none" w:sz="0" w:space="0" w:color="auto"/>
        <w:left w:val="none" w:sz="0" w:space="0" w:color="auto"/>
        <w:bottom w:val="none" w:sz="0" w:space="0" w:color="auto"/>
        <w:right w:val="none" w:sz="0" w:space="0" w:color="auto"/>
      </w:divBdr>
    </w:div>
    <w:div w:id="1396587886">
      <w:bodyDiv w:val="1"/>
      <w:marLeft w:val="0"/>
      <w:marRight w:val="0"/>
      <w:marTop w:val="0"/>
      <w:marBottom w:val="0"/>
      <w:divBdr>
        <w:top w:val="none" w:sz="0" w:space="0" w:color="auto"/>
        <w:left w:val="none" w:sz="0" w:space="0" w:color="auto"/>
        <w:bottom w:val="none" w:sz="0" w:space="0" w:color="auto"/>
        <w:right w:val="none" w:sz="0" w:space="0" w:color="auto"/>
      </w:divBdr>
    </w:div>
    <w:div w:id="1396665768">
      <w:bodyDiv w:val="1"/>
      <w:marLeft w:val="0"/>
      <w:marRight w:val="0"/>
      <w:marTop w:val="0"/>
      <w:marBottom w:val="0"/>
      <w:divBdr>
        <w:top w:val="none" w:sz="0" w:space="0" w:color="auto"/>
        <w:left w:val="none" w:sz="0" w:space="0" w:color="auto"/>
        <w:bottom w:val="none" w:sz="0" w:space="0" w:color="auto"/>
        <w:right w:val="none" w:sz="0" w:space="0" w:color="auto"/>
      </w:divBdr>
    </w:div>
    <w:div w:id="1397047904">
      <w:bodyDiv w:val="1"/>
      <w:marLeft w:val="0"/>
      <w:marRight w:val="0"/>
      <w:marTop w:val="0"/>
      <w:marBottom w:val="0"/>
      <w:divBdr>
        <w:top w:val="none" w:sz="0" w:space="0" w:color="auto"/>
        <w:left w:val="none" w:sz="0" w:space="0" w:color="auto"/>
        <w:bottom w:val="none" w:sz="0" w:space="0" w:color="auto"/>
        <w:right w:val="none" w:sz="0" w:space="0" w:color="auto"/>
      </w:divBdr>
    </w:div>
    <w:div w:id="1397819690">
      <w:bodyDiv w:val="1"/>
      <w:marLeft w:val="0"/>
      <w:marRight w:val="0"/>
      <w:marTop w:val="0"/>
      <w:marBottom w:val="0"/>
      <w:divBdr>
        <w:top w:val="none" w:sz="0" w:space="0" w:color="auto"/>
        <w:left w:val="none" w:sz="0" w:space="0" w:color="auto"/>
        <w:bottom w:val="none" w:sz="0" w:space="0" w:color="auto"/>
        <w:right w:val="none" w:sz="0" w:space="0" w:color="auto"/>
      </w:divBdr>
    </w:div>
    <w:div w:id="1397898066">
      <w:bodyDiv w:val="1"/>
      <w:marLeft w:val="0"/>
      <w:marRight w:val="0"/>
      <w:marTop w:val="0"/>
      <w:marBottom w:val="0"/>
      <w:divBdr>
        <w:top w:val="none" w:sz="0" w:space="0" w:color="auto"/>
        <w:left w:val="none" w:sz="0" w:space="0" w:color="auto"/>
        <w:bottom w:val="none" w:sz="0" w:space="0" w:color="auto"/>
        <w:right w:val="none" w:sz="0" w:space="0" w:color="auto"/>
      </w:divBdr>
    </w:div>
    <w:div w:id="1398236795">
      <w:bodyDiv w:val="1"/>
      <w:marLeft w:val="0"/>
      <w:marRight w:val="0"/>
      <w:marTop w:val="0"/>
      <w:marBottom w:val="0"/>
      <w:divBdr>
        <w:top w:val="none" w:sz="0" w:space="0" w:color="auto"/>
        <w:left w:val="none" w:sz="0" w:space="0" w:color="auto"/>
        <w:bottom w:val="none" w:sz="0" w:space="0" w:color="auto"/>
        <w:right w:val="none" w:sz="0" w:space="0" w:color="auto"/>
      </w:divBdr>
    </w:div>
    <w:div w:id="1398236987">
      <w:bodyDiv w:val="1"/>
      <w:marLeft w:val="0"/>
      <w:marRight w:val="0"/>
      <w:marTop w:val="0"/>
      <w:marBottom w:val="0"/>
      <w:divBdr>
        <w:top w:val="none" w:sz="0" w:space="0" w:color="auto"/>
        <w:left w:val="none" w:sz="0" w:space="0" w:color="auto"/>
        <w:bottom w:val="none" w:sz="0" w:space="0" w:color="auto"/>
        <w:right w:val="none" w:sz="0" w:space="0" w:color="auto"/>
      </w:divBdr>
    </w:div>
    <w:div w:id="1398745033">
      <w:bodyDiv w:val="1"/>
      <w:marLeft w:val="0"/>
      <w:marRight w:val="0"/>
      <w:marTop w:val="0"/>
      <w:marBottom w:val="0"/>
      <w:divBdr>
        <w:top w:val="none" w:sz="0" w:space="0" w:color="auto"/>
        <w:left w:val="none" w:sz="0" w:space="0" w:color="auto"/>
        <w:bottom w:val="none" w:sz="0" w:space="0" w:color="auto"/>
        <w:right w:val="none" w:sz="0" w:space="0" w:color="auto"/>
      </w:divBdr>
    </w:div>
    <w:div w:id="1398896577">
      <w:bodyDiv w:val="1"/>
      <w:marLeft w:val="0"/>
      <w:marRight w:val="0"/>
      <w:marTop w:val="0"/>
      <w:marBottom w:val="0"/>
      <w:divBdr>
        <w:top w:val="none" w:sz="0" w:space="0" w:color="auto"/>
        <w:left w:val="none" w:sz="0" w:space="0" w:color="auto"/>
        <w:bottom w:val="none" w:sz="0" w:space="0" w:color="auto"/>
        <w:right w:val="none" w:sz="0" w:space="0" w:color="auto"/>
      </w:divBdr>
    </w:div>
    <w:div w:id="1399522251">
      <w:bodyDiv w:val="1"/>
      <w:marLeft w:val="0"/>
      <w:marRight w:val="0"/>
      <w:marTop w:val="0"/>
      <w:marBottom w:val="0"/>
      <w:divBdr>
        <w:top w:val="none" w:sz="0" w:space="0" w:color="auto"/>
        <w:left w:val="none" w:sz="0" w:space="0" w:color="auto"/>
        <w:bottom w:val="none" w:sz="0" w:space="0" w:color="auto"/>
        <w:right w:val="none" w:sz="0" w:space="0" w:color="auto"/>
      </w:divBdr>
    </w:div>
    <w:div w:id="1399551181">
      <w:bodyDiv w:val="1"/>
      <w:marLeft w:val="0"/>
      <w:marRight w:val="0"/>
      <w:marTop w:val="0"/>
      <w:marBottom w:val="0"/>
      <w:divBdr>
        <w:top w:val="none" w:sz="0" w:space="0" w:color="auto"/>
        <w:left w:val="none" w:sz="0" w:space="0" w:color="auto"/>
        <w:bottom w:val="none" w:sz="0" w:space="0" w:color="auto"/>
        <w:right w:val="none" w:sz="0" w:space="0" w:color="auto"/>
      </w:divBdr>
    </w:div>
    <w:div w:id="1399784404">
      <w:bodyDiv w:val="1"/>
      <w:marLeft w:val="0"/>
      <w:marRight w:val="0"/>
      <w:marTop w:val="0"/>
      <w:marBottom w:val="0"/>
      <w:divBdr>
        <w:top w:val="none" w:sz="0" w:space="0" w:color="auto"/>
        <w:left w:val="none" w:sz="0" w:space="0" w:color="auto"/>
        <w:bottom w:val="none" w:sz="0" w:space="0" w:color="auto"/>
        <w:right w:val="none" w:sz="0" w:space="0" w:color="auto"/>
      </w:divBdr>
    </w:div>
    <w:div w:id="1399983900">
      <w:bodyDiv w:val="1"/>
      <w:marLeft w:val="0"/>
      <w:marRight w:val="0"/>
      <w:marTop w:val="0"/>
      <w:marBottom w:val="0"/>
      <w:divBdr>
        <w:top w:val="none" w:sz="0" w:space="0" w:color="auto"/>
        <w:left w:val="none" w:sz="0" w:space="0" w:color="auto"/>
        <w:bottom w:val="none" w:sz="0" w:space="0" w:color="auto"/>
        <w:right w:val="none" w:sz="0" w:space="0" w:color="auto"/>
      </w:divBdr>
    </w:div>
    <w:div w:id="1400132611">
      <w:bodyDiv w:val="1"/>
      <w:marLeft w:val="0"/>
      <w:marRight w:val="0"/>
      <w:marTop w:val="0"/>
      <w:marBottom w:val="0"/>
      <w:divBdr>
        <w:top w:val="none" w:sz="0" w:space="0" w:color="auto"/>
        <w:left w:val="none" w:sz="0" w:space="0" w:color="auto"/>
        <w:bottom w:val="none" w:sz="0" w:space="0" w:color="auto"/>
        <w:right w:val="none" w:sz="0" w:space="0" w:color="auto"/>
      </w:divBdr>
      <w:divsChild>
        <w:div w:id="32734443">
          <w:marLeft w:val="0"/>
          <w:marRight w:val="0"/>
          <w:marTop w:val="0"/>
          <w:marBottom w:val="0"/>
          <w:divBdr>
            <w:top w:val="none" w:sz="0" w:space="0" w:color="auto"/>
            <w:left w:val="none" w:sz="0" w:space="0" w:color="auto"/>
            <w:bottom w:val="none" w:sz="0" w:space="0" w:color="auto"/>
            <w:right w:val="none" w:sz="0" w:space="0" w:color="auto"/>
          </w:divBdr>
        </w:div>
        <w:div w:id="51000556">
          <w:marLeft w:val="0"/>
          <w:marRight w:val="0"/>
          <w:marTop w:val="0"/>
          <w:marBottom w:val="0"/>
          <w:divBdr>
            <w:top w:val="none" w:sz="0" w:space="0" w:color="auto"/>
            <w:left w:val="none" w:sz="0" w:space="0" w:color="auto"/>
            <w:bottom w:val="none" w:sz="0" w:space="0" w:color="auto"/>
            <w:right w:val="none" w:sz="0" w:space="0" w:color="auto"/>
          </w:divBdr>
        </w:div>
        <w:div w:id="62029242">
          <w:marLeft w:val="0"/>
          <w:marRight w:val="0"/>
          <w:marTop w:val="0"/>
          <w:marBottom w:val="0"/>
          <w:divBdr>
            <w:top w:val="none" w:sz="0" w:space="0" w:color="auto"/>
            <w:left w:val="none" w:sz="0" w:space="0" w:color="auto"/>
            <w:bottom w:val="none" w:sz="0" w:space="0" w:color="auto"/>
            <w:right w:val="none" w:sz="0" w:space="0" w:color="auto"/>
          </w:divBdr>
        </w:div>
        <w:div w:id="71392663">
          <w:marLeft w:val="0"/>
          <w:marRight w:val="0"/>
          <w:marTop w:val="0"/>
          <w:marBottom w:val="0"/>
          <w:divBdr>
            <w:top w:val="none" w:sz="0" w:space="0" w:color="auto"/>
            <w:left w:val="none" w:sz="0" w:space="0" w:color="auto"/>
            <w:bottom w:val="none" w:sz="0" w:space="0" w:color="auto"/>
            <w:right w:val="none" w:sz="0" w:space="0" w:color="auto"/>
          </w:divBdr>
        </w:div>
        <w:div w:id="91710571">
          <w:marLeft w:val="0"/>
          <w:marRight w:val="0"/>
          <w:marTop w:val="0"/>
          <w:marBottom w:val="0"/>
          <w:divBdr>
            <w:top w:val="none" w:sz="0" w:space="0" w:color="auto"/>
            <w:left w:val="none" w:sz="0" w:space="0" w:color="auto"/>
            <w:bottom w:val="none" w:sz="0" w:space="0" w:color="auto"/>
            <w:right w:val="none" w:sz="0" w:space="0" w:color="auto"/>
          </w:divBdr>
        </w:div>
        <w:div w:id="94373071">
          <w:marLeft w:val="0"/>
          <w:marRight w:val="0"/>
          <w:marTop w:val="0"/>
          <w:marBottom w:val="0"/>
          <w:divBdr>
            <w:top w:val="none" w:sz="0" w:space="0" w:color="auto"/>
            <w:left w:val="none" w:sz="0" w:space="0" w:color="auto"/>
            <w:bottom w:val="none" w:sz="0" w:space="0" w:color="auto"/>
            <w:right w:val="none" w:sz="0" w:space="0" w:color="auto"/>
          </w:divBdr>
        </w:div>
        <w:div w:id="121585522">
          <w:marLeft w:val="0"/>
          <w:marRight w:val="0"/>
          <w:marTop w:val="0"/>
          <w:marBottom w:val="0"/>
          <w:divBdr>
            <w:top w:val="none" w:sz="0" w:space="0" w:color="auto"/>
            <w:left w:val="none" w:sz="0" w:space="0" w:color="auto"/>
            <w:bottom w:val="none" w:sz="0" w:space="0" w:color="auto"/>
            <w:right w:val="none" w:sz="0" w:space="0" w:color="auto"/>
          </w:divBdr>
        </w:div>
        <w:div w:id="123624939">
          <w:marLeft w:val="0"/>
          <w:marRight w:val="0"/>
          <w:marTop w:val="0"/>
          <w:marBottom w:val="0"/>
          <w:divBdr>
            <w:top w:val="none" w:sz="0" w:space="0" w:color="auto"/>
            <w:left w:val="none" w:sz="0" w:space="0" w:color="auto"/>
            <w:bottom w:val="none" w:sz="0" w:space="0" w:color="auto"/>
            <w:right w:val="none" w:sz="0" w:space="0" w:color="auto"/>
          </w:divBdr>
        </w:div>
        <w:div w:id="138808990">
          <w:marLeft w:val="0"/>
          <w:marRight w:val="0"/>
          <w:marTop w:val="0"/>
          <w:marBottom w:val="0"/>
          <w:divBdr>
            <w:top w:val="none" w:sz="0" w:space="0" w:color="auto"/>
            <w:left w:val="none" w:sz="0" w:space="0" w:color="auto"/>
            <w:bottom w:val="none" w:sz="0" w:space="0" w:color="auto"/>
            <w:right w:val="none" w:sz="0" w:space="0" w:color="auto"/>
          </w:divBdr>
        </w:div>
        <w:div w:id="205604139">
          <w:marLeft w:val="0"/>
          <w:marRight w:val="0"/>
          <w:marTop w:val="0"/>
          <w:marBottom w:val="0"/>
          <w:divBdr>
            <w:top w:val="none" w:sz="0" w:space="0" w:color="auto"/>
            <w:left w:val="none" w:sz="0" w:space="0" w:color="auto"/>
            <w:bottom w:val="none" w:sz="0" w:space="0" w:color="auto"/>
            <w:right w:val="none" w:sz="0" w:space="0" w:color="auto"/>
          </w:divBdr>
        </w:div>
        <w:div w:id="217743263">
          <w:marLeft w:val="0"/>
          <w:marRight w:val="0"/>
          <w:marTop w:val="0"/>
          <w:marBottom w:val="0"/>
          <w:divBdr>
            <w:top w:val="none" w:sz="0" w:space="0" w:color="auto"/>
            <w:left w:val="none" w:sz="0" w:space="0" w:color="auto"/>
            <w:bottom w:val="none" w:sz="0" w:space="0" w:color="auto"/>
            <w:right w:val="none" w:sz="0" w:space="0" w:color="auto"/>
          </w:divBdr>
        </w:div>
        <w:div w:id="220287381">
          <w:marLeft w:val="0"/>
          <w:marRight w:val="0"/>
          <w:marTop w:val="0"/>
          <w:marBottom w:val="0"/>
          <w:divBdr>
            <w:top w:val="none" w:sz="0" w:space="0" w:color="auto"/>
            <w:left w:val="none" w:sz="0" w:space="0" w:color="auto"/>
            <w:bottom w:val="none" w:sz="0" w:space="0" w:color="auto"/>
            <w:right w:val="none" w:sz="0" w:space="0" w:color="auto"/>
          </w:divBdr>
        </w:div>
        <w:div w:id="249434027">
          <w:marLeft w:val="0"/>
          <w:marRight w:val="0"/>
          <w:marTop w:val="0"/>
          <w:marBottom w:val="0"/>
          <w:divBdr>
            <w:top w:val="none" w:sz="0" w:space="0" w:color="auto"/>
            <w:left w:val="none" w:sz="0" w:space="0" w:color="auto"/>
            <w:bottom w:val="none" w:sz="0" w:space="0" w:color="auto"/>
            <w:right w:val="none" w:sz="0" w:space="0" w:color="auto"/>
          </w:divBdr>
        </w:div>
        <w:div w:id="269898271">
          <w:marLeft w:val="0"/>
          <w:marRight w:val="0"/>
          <w:marTop w:val="0"/>
          <w:marBottom w:val="0"/>
          <w:divBdr>
            <w:top w:val="none" w:sz="0" w:space="0" w:color="auto"/>
            <w:left w:val="none" w:sz="0" w:space="0" w:color="auto"/>
            <w:bottom w:val="none" w:sz="0" w:space="0" w:color="auto"/>
            <w:right w:val="none" w:sz="0" w:space="0" w:color="auto"/>
          </w:divBdr>
        </w:div>
        <w:div w:id="296495823">
          <w:marLeft w:val="0"/>
          <w:marRight w:val="0"/>
          <w:marTop w:val="0"/>
          <w:marBottom w:val="0"/>
          <w:divBdr>
            <w:top w:val="none" w:sz="0" w:space="0" w:color="auto"/>
            <w:left w:val="none" w:sz="0" w:space="0" w:color="auto"/>
            <w:bottom w:val="none" w:sz="0" w:space="0" w:color="auto"/>
            <w:right w:val="none" w:sz="0" w:space="0" w:color="auto"/>
          </w:divBdr>
        </w:div>
        <w:div w:id="303970715">
          <w:marLeft w:val="0"/>
          <w:marRight w:val="0"/>
          <w:marTop w:val="0"/>
          <w:marBottom w:val="0"/>
          <w:divBdr>
            <w:top w:val="none" w:sz="0" w:space="0" w:color="auto"/>
            <w:left w:val="none" w:sz="0" w:space="0" w:color="auto"/>
            <w:bottom w:val="none" w:sz="0" w:space="0" w:color="auto"/>
            <w:right w:val="none" w:sz="0" w:space="0" w:color="auto"/>
          </w:divBdr>
        </w:div>
        <w:div w:id="346712325">
          <w:marLeft w:val="0"/>
          <w:marRight w:val="0"/>
          <w:marTop w:val="0"/>
          <w:marBottom w:val="0"/>
          <w:divBdr>
            <w:top w:val="none" w:sz="0" w:space="0" w:color="auto"/>
            <w:left w:val="none" w:sz="0" w:space="0" w:color="auto"/>
            <w:bottom w:val="none" w:sz="0" w:space="0" w:color="auto"/>
            <w:right w:val="none" w:sz="0" w:space="0" w:color="auto"/>
          </w:divBdr>
        </w:div>
        <w:div w:id="397436509">
          <w:marLeft w:val="0"/>
          <w:marRight w:val="0"/>
          <w:marTop w:val="0"/>
          <w:marBottom w:val="0"/>
          <w:divBdr>
            <w:top w:val="none" w:sz="0" w:space="0" w:color="auto"/>
            <w:left w:val="none" w:sz="0" w:space="0" w:color="auto"/>
            <w:bottom w:val="none" w:sz="0" w:space="0" w:color="auto"/>
            <w:right w:val="none" w:sz="0" w:space="0" w:color="auto"/>
          </w:divBdr>
        </w:div>
        <w:div w:id="415522199">
          <w:marLeft w:val="0"/>
          <w:marRight w:val="0"/>
          <w:marTop w:val="0"/>
          <w:marBottom w:val="0"/>
          <w:divBdr>
            <w:top w:val="none" w:sz="0" w:space="0" w:color="auto"/>
            <w:left w:val="none" w:sz="0" w:space="0" w:color="auto"/>
            <w:bottom w:val="none" w:sz="0" w:space="0" w:color="auto"/>
            <w:right w:val="none" w:sz="0" w:space="0" w:color="auto"/>
          </w:divBdr>
        </w:div>
        <w:div w:id="418520819">
          <w:marLeft w:val="0"/>
          <w:marRight w:val="0"/>
          <w:marTop w:val="0"/>
          <w:marBottom w:val="0"/>
          <w:divBdr>
            <w:top w:val="none" w:sz="0" w:space="0" w:color="auto"/>
            <w:left w:val="none" w:sz="0" w:space="0" w:color="auto"/>
            <w:bottom w:val="none" w:sz="0" w:space="0" w:color="auto"/>
            <w:right w:val="none" w:sz="0" w:space="0" w:color="auto"/>
          </w:divBdr>
        </w:div>
        <w:div w:id="441266989">
          <w:marLeft w:val="0"/>
          <w:marRight w:val="0"/>
          <w:marTop w:val="0"/>
          <w:marBottom w:val="0"/>
          <w:divBdr>
            <w:top w:val="none" w:sz="0" w:space="0" w:color="auto"/>
            <w:left w:val="none" w:sz="0" w:space="0" w:color="auto"/>
            <w:bottom w:val="none" w:sz="0" w:space="0" w:color="auto"/>
            <w:right w:val="none" w:sz="0" w:space="0" w:color="auto"/>
          </w:divBdr>
        </w:div>
        <w:div w:id="443773661">
          <w:marLeft w:val="0"/>
          <w:marRight w:val="0"/>
          <w:marTop w:val="0"/>
          <w:marBottom w:val="0"/>
          <w:divBdr>
            <w:top w:val="none" w:sz="0" w:space="0" w:color="auto"/>
            <w:left w:val="none" w:sz="0" w:space="0" w:color="auto"/>
            <w:bottom w:val="none" w:sz="0" w:space="0" w:color="auto"/>
            <w:right w:val="none" w:sz="0" w:space="0" w:color="auto"/>
          </w:divBdr>
        </w:div>
        <w:div w:id="470025931">
          <w:marLeft w:val="0"/>
          <w:marRight w:val="0"/>
          <w:marTop w:val="0"/>
          <w:marBottom w:val="0"/>
          <w:divBdr>
            <w:top w:val="none" w:sz="0" w:space="0" w:color="auto"/>
            <w:left w:val="none" w:sz="0" w:space="0" w:color="auto"/>
            <w:bottom w:val="none" w:sz="0" w:space="0" w:color="auto"/>
            <w:right w:val="none" w:sz="0" w:space="0" w:color="auto"/>
          </w:divBdr>
        </w:div>
        <w:div w:id="475731278">
          <w:marLeft w:val="0"/>
          <w:marRight w:val="0"/>
          <w:marTop w:val="0"/>
          <w:marBottom w:val="0"/>
          <w:divBdr>
            <w:top w:val="none" w:sz="0" w:space="0" w:color="auto"/>
            <w:left w:val="none" w:sz="0" w:space="0" w:color="auto"/>
            <w:bottom w:val="none" w:sz="0" w:space="0" w:color="auto"/>
            <w:right w:val="none" w:sz="0" w:space="0" w:color="auto"/>
          </w:divBdr>
        </w:div>
        <w:div w:id="481624403">
          <w:marLeft w:val="0"/>
          <w:marRight w:val="0"/>
          <w:marTop w:val="0"/>
          <w:marBottom w:val="0"/>
          <w:divBdr>
            <w:top w:val="none" w:sz="0" w:space="0" w:color="auto"/>
            <w:left w:val="none" w:sz="0" w:space="0" w:color="auto"/>
            <w:bottom w:val="none" w:sz="0" w:space="0" w:color="auto"/>
            <w:right w:val="none" w:sz="0" w:space="0" w:color="auto"/>
          </w:divBdr>
        </w:div>
        <w:div w:id="493297076">
          <w:marLeft w:val="0"/>
          <w:marRight w:val="0"/>
          <w:marTop w:val="0"/>
          <w:marBottom w:val="0"/>
          <w:divBdr>
            <w:top w:val="none" w:sz="0" w:space="0" w:color="auto"/>
            <w:left w:val="none" w:sz="0" w:space="0" w:color="auto"/>
            <w:bottom w:val="none" w:sz="0" w:space="0" w:color="auto"/>
            <w:right w:val="none" w:sz="0" w:space="0" w:color="auto"/>
          </w:divBdr>
        </w:div>
        <w:div w:id="493300661">
          <w:marLeft w:val="0"/>
          <w:marRight w:val="0"/>
          <w:marTop w:val="0"/>
          <w:marBottom w:val="0"/>
          <w:divBdr>
            <w:top w:val="none" w:sz="0" w:space="0" w:color="auto"/>
            <w:left w:val="none" w:sz="0" w:space="0" w:color="auto"/>
            <w:bottom w:val="none" w:sz="0" w:space="0" w:color="auto"/>
            <w:right w:val="none" w:sz="0" w:space="0" w:color="auto"/>
          </w:divBdr>
        </w:div>
        <w:div w:id="496118168">
          <w:marLeft w:val="0"/>
          <w:marRight w:val="0"/>
          <w:marTop w:val="0"/>
          <w:marBottom w:val="0"/>
          <w:divBdr>
            <w:top w:val="none" w:sz="0" w:space="0" w:color="auto"/>
            <w:left w:val="none" w:sz="0" w:space="0" w:color="auto"/>
            <w:bottom w:val="none" w:sz="0" w:space="0" w:color="auto"/>
            <w:right w:val="none" w:sz="0" w:space="0" w:color="auto"/>
          </w:divBdr>
        </w:div>
        <w:div w:id="578442793">
          <w:marLeft w:val="0"/>
          <w:marRight w:val="0"/>
          <w:marTop w:val="0"/>
          <w:marBottom w:val="0"/>
          <w:divBdr>
            <w:top w:val="none" w:sz="0" w:space="0" w:color="auto"/>
            <w:left w:val="none" w:sz="0" w:space="0" w:color="auto"/>
            <w:bottom w:val="none" w:sz="0" w:space="0" w:color="auto"/>
            <w:right w:val="none" w:sz="0" w:space="0" w:color="auto"/>
          </w:divBdr>
        </w:div>
        <w:div w:id="580649883">
          <w:marLeft w:val="0"/>
          <w:marRight w:val="0"/>
          <w:marTop w:val="0"/>
          <w:marBottom w:val="0"/>
          <w:divBdr>
            <w:top w:val="none" w:sz="0" w:space="0" w:color="auto"/>
            <w:left w:val="none" w:sz="0" w:space="0" w:color="auto"/>
            <w:bottom w:val="none" w:sz="0" w:space="0" w:color="auto"/>
            <w:right w:val="none" w:sz="0" w:space="0" w:color="auto"/>
          </w:divBdr>
        </w:div>
        <w:div w:id="583144614">
          <w:marLeft w:val="0"/>
          <w:marRight w:val="0"/>
          <w:marTop w:val="0"/>
          <w:marBottom w:val="0"/>
          <w:divBdr>
            <w:top w:val="none" w:sz="0" w:space="0" w:color="auto"/>
            <w:left w:val="none" w:sz="0" w:space="0" w:color="auto"/>
            <w:bottom w:val="none" w:sz="0" w:space="0" w:color="auto"/>
            <w:right w:val="none" w:sz="0" w:space="0" w:color="auto"/>
          </w:divBdr>
        </w:div>
        <w:div w:id="668022117">
          <w:marLeft w:val="0"/>
          <w:marRight w:val="0"/>
          <w:marTop w:val="0"/>
          <w:marBottom w:val="0"/>
          <w:divBdr>
            <w:top w:val="none" w:sz="0" w:space="0" w:color="auto"/>
            <w:left w:val="none" w:sz="0" w:space="0" w:color="auto"/>
            <w:bottom w:val="none" w:sz="0" w:space="0" w:color="auto"/>
            <w:right w:val="none" w:sz="0" w:space="0" w:color="auto"/>
          </w:divBdr>
        </w:div>
        <w:div w:id="680544321">
          <w:marLeft w:val="0"/>
          <w:marRight w:val="0"/>
          <w:marTop w:val="0"/>
          <w:marBottom w:val="0"/>
          <w:divBdr>
            <w:top w:val="none" w:sz="0" w:space="0" w:color="auto"/>
            <w:left w:val="none" w:sz="0" w:space="0" w:color="auto"/>
            <w:bottom w:val="none" w:sz="0" w:space="0" w:color="auto"/>
            <w:right w:val="none" w:sz="0" w:space="0" w:color="auto"/>
          </w:divBdr>
        </w:div>
        <w:div w:id="684095745">
          <w:marLeft w:val="0"/>
          <w:marRight w:val="0"/>
          <w:marTop w:val="0"/>
          <w:marBottom w:val="0"/>
          <w:divBdr>
            <w:top w:val="none" w:sz="0" w:space="0" w:color="auto"/>
            <w:left w:val="none" w:sz="0" w:space="0" w:color="auto"/>
            <w:bottom w:val="none" w:sz="0" w:space="0" w:color="auto"/>
            <w:right w:val="none" w:sz="0" w:space="0" w:color="auto"/>
          </w:divBdr>
        </w:div>
        <w:div w:id="728847788">
          <w:marLeft w:val="0"/>
          <w:marRight w:val="0"/>
          <w:marTop w:val="0"/>
          <w:marBottom w:val="0"/>
          <w:divBdr>
            <w:top w:val="none" w:sz="0" w:space="0" w:color="auto"/>
            <w:left w:val="none" w:sz="0" w:space="0" w:color="auto"/>
            <w:bottom w:val="none" w:sz="0" w:space="0" w:color="auto"/>
            <w:right w:val="none" w:sz="0" w:space="0" w:color="auto"/>
          </w:divBdr>
        </w:div>
        <w:div w:id="733164533">
          <w:marLeft w:val="0"/>
          <w:marRight w:val="0"/>
          <w:marTop w:val="0"/>
          <w:marBottom w:val="0"/>
          <w:divBdr>
            <w:top w:val="none" w:sz="0" w:space="0" w:color="auto"/>
            <w:left w:val="none" w:sz="0" w:space="0" w:color="auto"/>
            <w:bottom w:val="none" w:sz="0" w:space="0" w:color="auto"/>
            <w:right w:val="none" w:sz="0" w:space="0" w:color="auto"/>
          </w:divBdr>
        </w:div>
        <w:div w:id="756100888">
          <w:marLeft w:val="0"/>
          <w:marRight w:val="0"/>
          <w:marTop w:val="0"/>
          <w:marBottom w:val="0"/>
          <w:divBdr>
            <w:top w:val="none" w:sz="0" w:space="0" w:color="auto"/>
            <w:left w:val="none" w:sz="0" w:space="0" w:color="auto"/>
            <w:bottom w:val="none" w:sz="0" w:space="0" w:color="auto"/>
            <w:right w:val="none" w:sz="0" w:space="0" w:color="auto"/>
          </w:divBdr>
        </w:div>
        <w:div w:id="762730200">
          <w:marLeft w:val="0"/>
          <w:marRight w:val="0"/>
          <w:marTop w:val="0"/>
          <w:marBottom w:val="0"/>
          <w:divBdr>
            <w:top w:val="none" w:sz="0" w:space="0" w:color="auto"/>
            <w:left w:val="none" w:sz="0" w:space="0" w:color="auto"/>
            <w:bottom w:val="none" w:sz="0" w:space="0" w:color="auto"/>
            <w:right w:val="none" w:sz="0" w:space="0" w:color="auto"/>
          </w:divBdr>
        </w:div>
        <w:div w:id="767192803">
          <w:marLeft w:val="0"/>
          <w:marRight w:val="0"/>
          <w:marTop w:val="0"/>
          <w:marBottom w:val="0"/>
          <w:divBdr>
            <w:top w:val="none" w:sz="0" w:space="0" w:color="auto"/>
            <w:left w:val="none" w:sz="0" w:space="0" w:color="auto"/>
            <w:bottom w:val="none" w:sz="0" w:space="0" w:color="auto"/>
            <w:right w:val="none" w:sz="0" w:space="0" w:color="auto"/>
          </w:divBdr>
        </w:div>
        <w:div w:id="772557219">
          <w:marLeft w:val="0"/>
          <w:marRight w:val="0"/>
          <w:marTop w:val="0"/>
          <w:marBottom w:val="0"/>
          <w:divBdr>
            <w:top w:val="none" w:sz="0" w:space="0" w:color="auto"/>
            <w:left w:val="none" w:sz="0" w:space="0" w:color="auto"/>
            <w:bottom w:val="none" w:sz="0" w:space="0" w:color="auto"/>
            <w:right w:val="none" w:sz="0" w:space="0" w:color="auto"/>
          </w:divBdr>
        </w:div>
        <w:div w:id="780731251">
          <w:marLeft w:val="0"/>
          <w:marRight w:val="0"/>
          <w:marTop w:val="0"/>
          <w:marBottom w:val="0"/>
          <w:divBdr>
            <w:top w:val="none" w:sz="0" w:space="0" w:color="auto"/>
            <w:left w:val="none" w:sz="0" w:space="0" w:color="auto"/>
            <w:bottom w:val="none" w:sz="0" w:space="0" w:color="auto"/>
            <w:right w:val="none" w:sz="0" w:space="0" w:color="auto"/>
          </w:divBdr>
        </w:div>
        <w:div w:id="794836154">
          <w:marLeft w:val="0"/>
          <w:marRight w:val="0"/>
          <w:marTop w:val="0"/>
          <w:marBottom w:val="0"/>
          <w:divBdr>
            <w:top w:val="none" w:sz="0" w:space="0" w:color="auto"/>
            <w:left w:val="none" w:sz="0" w:space="0" w:color="auto"/>
            <w:bottom w:val="none" w:sz="0" w:space="0" w:color="auto"/>
            <w:right w:val="none" w:sz="0" w:space="0" w:color="auto"/>
          </w:divBdr>
        </w:div>
        <w:div w:id="812647593">
          <w:marLeft w:val="0"/>
          <w:marRight w:val="0"/>
          <w:marTop w:val="0"/>
          <w:marBottom w:val="0"/>
          <w:divBdr>
            <w:top w:val="none" w:sz="0" w:space="0" w:color="auto"/>
            <w:left w:val="none" w:sz="0" w:space="0" w:color="auto"/>
            <w:bottom w:val="none" w:sz="0" w:space="0" w:color="auto"/>
            <w:right w:val="none" w:sz="0" w:space="0" w:color="auto"/>
          </w:divBdr>
        </w:div>
        <w:div w:id="814839312">
          <w:marLeft w:val="0"/>
          <w:marRight w:val="0"/>
          <w:marTop w:val="0"/>
          <w:marBottom w:val="0"/>
          <w:divBdr>
            <w:top w:val="none" w:sz="0" w:space="0" w:color="auto"/>
            <w:left w:val="none" w:sz="0" w:space="0" w:color="auto"/>
            <w:bottom w:val="none" w:sz="0" w:space="0" w:color="auto"/>
            <w:right w:val="none" w:sz="0" w:space="0" w:color="auto"/>
          </w:divBdr>
        </w:div>
        <w:div w:id="815686461">
          <w:marLeft w:val="0"/>
          <w:marRight w:val="0"/>
          <w:marTop w:val="0"/>
          <w:marBottom w:val="0"/>
          <w:divBdr>
            <w:top w:val="none" w:sz="0" w:space="0" w:color="auto"/>
            <w:left w:val="none" w:sz="0" w:space="0" w:color="auto"/>
            <w:bottom w:val="none" w:sz="0" w:space="0" w:color="auto"/>
            <w:right w:val="none" w:sz="0" w:space="0" w:color="auto"/>
          </w:divBdr>
        </w:div>
        <w:div w:id="816534635">
          <w:marLeft w:val="0"/>
          <w:marRight w:val="0"/>
          <w:marTop w:val="0"/>
          <w:marBottom w:val="0"/>
          <w:divBdr>
            <w:top w:val="none" w:sz="0" w:space="0" w:color="auto"/>
            <w:left w:val="none" w:sz="0" w:space="0" w:color="auto"/>
            <w:bottom w:val="none" w:sz="0" w:space="0" w:color="auto"/>
            <w:right w:val="none" w:sz="0" w:space="0" w:color="auto"/>
          </w:divBdr>
        </w:div>
        <w:div w:id="838472200">
          <w:marLeft w:val="0"/>
          <w:marRight w:val="0"/>
          <w:marTop w:val="0"/>
          <w:marBottom w:val="0"/>
          <w:divBdr>
            <w:top w:val="none" w:sz="0" w:space="0" w:color="auto"/>
            <w:left w:val="none" w:sz="0" w:space="0" w:color="auto"/>
            <w:bottom w:val="none" w:sz="0" w:space="0" w:color="auto"/>
            <w:right w:val="none" w:sz="0" w:space="0" w:color="auto"/>
          </w:divBdr>
        </w:div>
        <w:div w:id="850878448">
          <w:marLeft w:val="0"/>
          <w:marRight w:val="0"/>
          <w:marTop w:val="0"/>
          <w:marBottom w:val="0"/>
          <w:divBdr>
            <w:top w:val="none" w:sz="0" w:space="0" w:color="auto"/>
            <w:left w:val="none" w:sz="0" w:space="0" w:color="auto"/>
            <w:bottom w:val="none" w:sz="0" w:space="0" w:color="auto"/>
            <w:right w:val="none" w:sz="0" w:space="0" w:color="auto"/>
          </w:divBdr>
        </w:div>
        <w:div w:id="954403856">
          <w:marLeft w:val="0"/>
          <w:marRight w:val="0"/>
          <w:marTop w:val="0"/>
          <w:marBottom w:val="0"/>
          <w:divBdr>
            <w:top w:val="none" w:sz="0" w:space="0" w:color="auto"/>
            <w:left w:val="none" w:sz="0" w:space="0" w:color="auto"/>
            <w:bottom w:val="none" w:sz="0" w:space="0" w:color="auto"/>
            <w:right w:val="none" w:sz="0" w:space="0" w:color="auto"/>
          </w:divBdr>
        </w:div>
        <w:div w:id="966273354">
          <w:marLeft w:val="0"/>
          <w:marRight w:val="0"/>
          <w:marTop w:val="0"/>
          <w:marBottom w:val="0"/>
          <w:divBdr>
            <w:top w:val="none" w:sz="0" w:space="0" w:color="auto"/>
            <w:left w:val="none" w:sz="0" w:space="0" w:color="auto"/>
            <w:bottom w:val="none" w:sz="0" w:space="0" w:color="auto"/>
            <w:right w:val="none" w:sz="0" w:space="0" w:color="auto"/>
          </w:divBdr>
        </w:div>
        <w:div w:id="966400073">
          <w:marLeft w:val="0"/>
          <w:marRight w:val="0"/>
          <w:marTop w:val="0"/>
          <w:marBottom w:val="0"/>
          <w:divBdr>
            <w:top w:val="none" w:sz="0" w:space="0" w:color="auto"/>
            <w:left w:val="none" w:sz="0" w:space="0" w:color="auto"/>
            <w:bottom w:val="none" w:sz="0" w:space="0" w:color="auto"/>
            <w:right w:val="none" w:sz="0" w:space="0" w:color="auto"/>
          </w:divBdr>
        </w:div>
        <w:div w:id="976956338">
          <w:marLeft w:val="0"/>
          <w:marRight w:val="0"/>
          <w:marTop w:val="0"/>
          <w:marBottom w:val="0"/>
          <w:divBdr>
            <w:top w:val="none" w:sz="0" w:space="0" w:color="auto"/>
            <w:left w:val="none" w:sz="0" w:space="0" w:color="auto"/>
            <w:bottom w:val="none" w:sz="0" w:space="0" w:color="auto"/>
            <w:right w:val="none" w:sz="0" w:space="0" w:color="auto"/>
          </w:divBdr>
        </w:div>
        <w:div w:id="979967435">
          <w:marLeft w:val="0"/>
          <w:marRight w:val="0"/>
          <w:marTop w:val="0"/>
          <w:marBottom w:val="0"/>
          <w:divBdr>
            <w:top w:val="none" w:sz="0" w:space="0" w:color="auto"/>
            <w:left w:val="none" w:sz="0" w:space="0" w:color="auto"/>
            <w:bottom w:val="none" w:sz="0" w:space="0" w:color="auto"/>
            <w:right w:val="none" w:sz="0" w:space="0" w:color="auto"/>
          </w:divBdr>
        </w:div>
        <w:div w:id="1023167689">
          <w:marLeft w:val="0"/>
          <w:marRight w:val="0"/>
          <w:marTop w:val="0"/>
          <w:marBottom w:val="0"/>
          <w:divBdr>
            <w:top w:val="none" w:sz="0" w:space="0" w:color="auto"/>
            <w:left w:val="none" w:sz="0" w:space="0" w:color="auto"/>
            <w:bottom w:val="none" w:sz="0" w:space="0" w:color="auto"/>
            <w:right w:val="none" w:sz="0" w:space="0" w:color="auto"/>
          </w:divBdr>
        </w:div>
        <w:div w:id="1039475028">
          <w:marLeft w:val="0"/>
          <w:marRight w:val="0"/>
          <w:marTop w:val="0"/>
          <w:marBottom w:val="0"/>
          <w:divBdr>
            <w:top w:val="none" w:sz="0" w:space="0" w:color="auto"/>
            <w:left w:val="none" w:sz="0" w:space="0" w:color="auto"/>
            <w:bottom w:val="none" w:sz="0" w:space="0" w:color="auto"/>
            <w:right w:val="none" w:sz="0" w:space="0" w:color="auto"/>
          </w:divBdr>
        </w:div>
        <w:div w:id="1076171836">
          <w:marLeft w:val="0"/>
          <w:marRight w:val="0"/>
          <w:marTop w:val="0"/>
          <w:marBottom w:val="0"/>
          <w:divBdr>
            <w:top w:val="none" w:sz="0" w:space="0" w:color="auto"/>
            <w:left w:val="none" w:sz="0" w:space="0" w:color="auto"/>
            <w:bottom w:val="none" w:sz="0" w:space="0" w:color="auto"/>
            <w:right w:val="none" w:sz="0" w:space="0" w:color="auto"/>
          </w:divBdr>
        </w:div>
        <w:div w:id="1078289975">
          <w:marLeft w:val="0"/>
          <w:marRight w:val="0"/>
          <w:marTop w:val="0"/>
          <w:marBottom w:val="0"/>
          <w:divBdr>
            <w:top w:val="none" w:sz="0" w:space="0" w:color="auto"/>
            <w:left w:val="none" w:sz="0" w:space="0" w:color="auto"/>
            <w:bottom w:val="none" w:sz="0" w:space="0" w:color="auto"/>
            <w:right w:val="none" w:sz="0" w:space="0" w:color="auto"/>
          </w:divBdr>
        </w:div>
        <w:div w:id="1086800143">
          <w:marLeft w:val="0"/>
          <w:marRight w:val="0"/>
          <w:marTop w:val="0"/>
          <w:marBottom w:val="0"/>
          <w:divBdr>
            <w:top w:val="none" w:sz="0" w:space="0" w:color="auto"/>
            <w:left w:val="none" w:sz="0" w:space="0" w:color="auto"/>
            <w:bottom w:val="none" w:sz="0" w:space="0" w:color="auto"/>
            <w:right w:val="none" w:sz="0" w:space="0" w:color="auto"/>
          </w:divBdr>
        </w:div>
        <w:div w:id="1102801351">
          <w:marLeft w:val="0"/>
          <w:marRight w:val="0"/>
          <w:marTop w:val="0"/>
          <w:marBottom w:val="0"/>
          <w:divBdr>
            <w:top w:val="none" w:sz="0" w:space="0" w:color="auto"/>
            <w:left w:val="none" w:sz="0" w:space="0" w:color="auto"/>
            <w:bottom w:val="none" w:sz="0" w:space="0" w:color="auto"/>
            <w:right w:val="none" w:sz="0" w:space="0" w:color="auto"/>
          </w:divBdr>
        </w:div>
        <w:div w:id="1150828892">
          <w:marLeft w:val="0"/>
          <w:marRight w:val="0"/>
          <w:marTop w:val="0"/>
          <w:marBottom w:val="0"/>
          <w:divBdr>
            <w:top w:val="none" w:sz="0" w:space="0" w:color="auto"/>
            <w:left w:val="none" w:sz="0" w:space="0" w:color="auto"/>
            <w:bottom w:val="none" w:sz="0" w:space="0" w:color="auto"/>
            <w:right w:val="none" w:sz="0" w:space="0" w:color="auto"/>
          </w:divBdr>
        </w:div>
        <w:div w:id="1167475906">
          <w:marLeft w:val="0"/>
          <w:marRight w:val="0"/>
          <w:marTop w:val="0"/>
          <w:marBottom w:val="0"/>
          <w:divBdr>
            <w:top w:val="none" w:sz="0" w:space="0" w:color="auto"/>
            <w:left w:val="none" w:sz="0" w:space="0" w:color="auto"/>
            <w:bottom w:val="none" w:sz="0" w:space="0" w:color="auto"/>
            <w:right w:val="none" w:sz="0" w:space="0" w:color="auto"/>
          </w:divBdr>
        </w:div>
        <w:div w:id="1201936612">
          <w:marLeft w:val="0"/>
          <w:marRight w:val="0"/>
          <w:marTop w:val="0"/>
          <w:marBottom w:val="0"/>
          <w:divBdr>
            <w:top w:val="none" w:sz="0" w:space="0" w:color="auto"/>
            <w:left w:val="none" w:sz="0" w:space="0" w:color="auto"/>
            <w:bottom w:val="none" w:sz="0" w:space="0" w:color="auto"/>
            <w:right w:val="none" w:sz="0" w:space="0" w:color="auto"/>
          </w:divBdr>
        </w:div>
        <w:div w:id="1223785594">
          <w:marLeft w:val="0"/>
          <w:marRight w:val="0"/>
          <w:marTop w:val="0"/>
          <w:marBottom w:val="0"/>
          <w:divBdr>
            <w:top w:val="none" w:sz="0" w:space="0" w:color="auto"/>
            <w:left w:val="none" w:sz="0" w:space="0" w:color="auto"/>
            <w:bottom w:val="none" w:sz="0" w:space="0" w:color="auto"/>
            <w:right w:val="none" w:sz="0" w:space="0" w:color="auto"/>
          </w:divBdr>
        </w:div>
        <w:div w:id="1233927322">
          <w:marLeft w:val="0"/>
          <w:marRight w:val="0"/>
          <w:marTop w:val="0"/>
          <w:marBottom w:val="0"/>
          <w:divBdr>
            <w:top w:val="none" w:sz="0" w:space="0" w:color="auto"/>
            <w:left w:val="none" w:sz="0" w:space="0" w:color="auto"/>
            <w:bottom w:val="none" w:sz="0" w:space="0" w:color="auto"/>
            <w:right w:val="none" w:sz="0" w:space="0" w:color="auto"/>
          </w:divBdr>
        </w:div>
        <w:div w:id="1235550391">
          <w:marLeft w:val="0"/>
          <w:marRight w:val="0"/>
          <w:marTop w:val="0"/>
          <w:marBottom w:val="0"/>
          <w:divBdr>
            <w:top w:val="none" w:sz="0" w:space="0" w:color="auto"/>
            <w:left w:val="none" w:sz="0" w:space="0" w:color="auto"/>
            <w:bottom w:val="none" w:sz="0" w:space="0" w:color="auto"/>
            <w:right w:val="none" w:sz="0" w:space="0" w:color="auto"/>
          </w:divBdr>
        </w:div>
        <w:div w:id="1262761758">
          <w:marLeft w:val="0"/>
          <w:marRight w:val="0"/>
          <w:marTop w:val="0"/>
          <w:marBottom w:val="0"/>
          <w:divBdr>
            <w:top w:val="none" w:sz="0" w:space="0" w:color="auto"/>
            <w:left w:val="none" w:sz="0" w:space="0" w:color="auto"/>
            <w:bottom w:val="none" w:sz="0" w:space="0" w:color="auto"/>
            <w:right w:val="none" w:sz="0" w:space="0" w:color="auto"/>
          </w:divBdr>
        </w:div>
        <w:div w:id="1263493709">
          <w:marLeft w:val="0"/>
          <w:marRight w:val="0"/>
          <w:marTop w:val="0"/>
          <w:marBottom w:val="0"/>
          <w:divBdr>
            <w:top w:val="none" w:sz="0" w:space="0" w:color="auto"/>
            <w:left w:val="none" w:sz="0" w:space="0" w:color="auto"/>
            <w:bottom w:val="none" w:sz="0" w:space="0" w:color="auto"/>
            <w:right w:val="none" w:sz="0" w:space="0" w:color="auto"/>
          </w:divBdr>
        </w:div>
        <w:div w:id="1282300382">
          <w:marLeft w:val="0"/>
          <w:marRight w:val="0"/>
          <w:marTop w:val="0"/>
          <w:marBottom w:val="0"/>
          <w:divBdr>
            <w:top w:val="none" w:sz="0" w:space="0" w:color="auto"/>
            <w:left w:val="none" w:sz="0" w:space="0" w:color="auto"/>
            <w:bottom w:val="none" w:sz="0" w:space="0" w:color="auto"/>
            <w:right w:val="none" w:sz="0" w:space="0" w:color="auto"/>
          </w:divBdr>
        </w:div>
        <w:div w:id="1369836106">
          <w:marLeft w:val="0"/>
          <w:marRight w:val="0"/>
          <w:marTop w:val="0"/>
          <w:marBottom w:val="0"/>
          <w:divBdr>
            <w:top w:val="none" w:sz="0" w:space="0" w:color="auto"/>
            <w:left w:val="none" w:sz="0" w:space="0" w:color="auto"/>
            <w:bottom w:val="none" w:sz="0" w:space="0" w:color="auto"/>
            <w:right w:val="none" w:sz="0" w:space="0" w:color="auto"/>
          </w:divBdr>
        </w:div>
        <w:div w:id="1374690784">
          <w:marLeft w:val="0"/>
          <w:marRight w:val="0"/>
          <w:marTop w:val="0"/>
          <w:marBottom w:val="0"/>
          <w:divBdr>
            <w:top w:val="none" w:sz="0" w:space="0" w:color="auto"/>
            <w:left w:val="none" w:sz="0" w:space="0" w:color="auto"/>
            <w:bottom w:val="none" w:sz="0" w:space="0" w:color="auto"/>
            <w:right w:val="none" w:sz="0" w:space="0" w:color="auto"/>
          </w:divBdr>
        </w:div>
        <w:div w:id="1375497618">
          <w:marLeft w:val="0"/>
          <w:marRight w:val="0"/>
          <w:marTop w:val="0"/>
          <w:marBottom w:val="0"/>
          <w:divBdr>
            <w:top w:val="none" w:sz="0" w:space="0" w:color="auto"/>
            <w:left w:val="none" w:sz="0" w:space="0" w:color="auto"/>
            <w:bottom w:val="none" w:sz="0" w:space="0" w:color="auto"/>
            <w:right w:val="none" w:sz="0" w:space="0" w:color="auto"/>
          </w:divBdr>
        </w:div>
        <w:div w:id="1384594466">
          <w:marLeft w:val="0"/>
          <w:marRight w:val="0"/>
          <w:marTop w:val="0"/>
          <w:marBottom w:val="0"/>
          <w:divBdr>
            <w:top w:val="none" w:sz="0" w:space="0" w:color="auto"/>
            <w:left w:val="none" w:sz="0" w:space="0" w:color="auto"/>
            <w:bottom w:val="none" w:sz="0" w:space="0" w:color="auto"/>
            <w:right w:val="none" w:sz="0" w:space="0" w:color="auto"/>
          </w:divBdr>
        </w:div>
        <w:div w:id="1436751718">
          <w:marLeft w:val="0"/>
          <w:marRight w:val="0"/>
          <w:marTop w:val="0"/>
          <w:marBottom w:val="0"/>
          <w:divBdr>
            <w:top w:val="none" w:sz="0" w:space="0" w:color="auto"/>
            <w:left w:val="none" w:sz="0" w:space="0" w:color="auto"/>
            <w:bottom w:val="none" w:sz="0" w:space="0" w:color="auto"/>
            <w:right w:val="none" w:sz="0" w:space="0" w:color="auto"/>
          </w:divBdr>
        </w:div>
        <w:div w:id="1438134222">
          <w:marLeft w:val="0"/>
          <w:marRight w:val="0"/>
          <w:marTop w:val="0"/>
          <w:marBottom w:val="0"/>
          <w:divBdr>
            <w:top w:val="none" w:sz="0" w:space="0" w:color="auto"/>
            <w:left w:val="none" w:sz="0" w:space="0" w:color="auto"/>
            <w:bottom w:val="none" w:sz="0" w:space="0" w:color="auto"/>
            <w:right w:val="none" w:sz="0" w:space="0" w:color="auto"/>
          </w:divBdr>
        </w:div>
        <w:div w:id="1485122111">
          <w:marLeft w:val="0"/>
          <w:marRight w:val="0"/>
          <w:marTop w:val="0"/>
          <w:marBottom w:val="0"/>
          <w:divBdr>
            <w:top w:val="none" w:sz="0" w:space="0" w:color="auto"/>
            <w:left w:val="none" w:sz="0" w:space="0" w:color="auto"/>
            <w:bottom w:val="none" w:sz="0" w:space="0" w:color="auto"/>
            <w:right w:val="none" w:sz="0" w:space="0" w:color="auto"/>
          </w:divBdr>
        </w:div>
        <w:div w:id="1525752479">
          <w:marLeft w:val="0"/>
          <w:marRight w:val="0"/>
          <w:marTop w:val="0"/>
          <w:marBottom w:val="0"/>
          <w:divBdr>
            <w:top w:val="none" w:sz="0" w:space="0" w:color="auto"/>
            <w:left w:val="none" w:sz="0" w:space="0" w:color="auto"/>
            <w:bottom w:val="none" w:sz="0" w:space="0" w:color="auto"/>
            <w:right w:val="none" w:sz="0" w:space="0" w:color="auto"/>
          </w:divBdr>
        </w:div>
        <w:div w:id="1527408706">
          <w:marLeft w:val="0"/>
          <w:marRight w:val="0"/>
          <w:marTop w:val="0"/>
          <w:marBottom w:val="0"/>
          <w:divBdr>
            <w:top w:val="none" w:sz="0" w:space="0" w:color="auto"/>
            <w:left w:val="none" w:sz="0" w:space="0" w:color="auto"/>
            <w:bottom w:val="none" w:sz="0" w:space="0" w:color="auto"/>
            <w:right w:val="none" w:sz="0" w:space="0" w:color="auto"/>
          </w:divBdr>
        </w:div>
        <w:div w:id="1546797018">
          <w:marLeft w:val="0"/>
          <w:marRight w:val="0"/>
          <w:marTop w:val="0"/>
          <w:marBottom w:val="0"/>
          <w:divBdr>
            <w:top w:val="none" w:sz="0" w:space="0" w:color="auto"/>
            <w:left w:val="none" w:sz="0" w:space="0" w:color="auto"/>
            <w:bottom w:val="none" w:sz="0" w:space="0" w:color="auto"/>
            <w:right w:val="none" w:sz="0" w:space="0" w:color="auto"/>
          </w:divBdr>
        </w:div>
        <w:div w:id="1560484019">
          <w:marLeft w:val="0"/>
          <w:marRight w:val="0"/>
          <w:marTop w:val="0"/>
          <w:marBottom w:val="0"/>
          <w:divBdr>
            <w:top w:val="none" w:sz="0" w:space="0" w:color="auto"/>
            <w:left w:val="none" w:sz="0" w:space="0" w:color="auto"/>
            <w:bottom w:val="none" w:sz="0" w:space="0" w:color="auto"/>
            <w:right w:val="none" w:sz="0" w:space="0" w:color="auto"/>
          </w:divBdr>
        </w:div>
        <w:div w:id="1561868745">
          <w:marLeft w:val="0"/>
          <w:marRight w:val="0"/>
          <w:marTop w:val="0"/>
          <w:marBottom w:val="0"/>
          <w:divBdr>
            <w:top w:val="none" w:sz="0" w:space="0" w:color="auto"/>
            <w:left w:val="none" w:sz="0" w:space="0" w:color="auto"/>
            <w:bottom w:val="none" w:sz="0" w:space="0" w:color="auto"/>
            <w:right w:val="none" w:sz="0" w:space="0" w:color="auto"/>
          </w:divBdr>
        </w:div>
        <w:div w:id="1588416949">
          <w:marLeft w:val="0"/>
          <w:marRight w:val="0"/>
          <w:marTop w:val="0"/>
          <w:marBottom w:val="0"/>
          <w:divBdr>
            <w:top w:val="none" w:sz="0" w:space="0" w:color="auto"/>
            <w:left w:val="none" w:sz="0" w:space="0" w:color="auto"/>
            <w:bottom w:val="none" w:sz="0" w:space="0" w:color="auto"/>
            <w:right w:val="none" w:sz="0" w:space="0" w:color="auto"/>
          </w:divBdr>
        </w:div>
        <w:div w:id="1632518113">
          <w:marLeft w:val="0"/>
          <w:marRight w:val="0"/>
          <w:marTop w:val="0"/>
          <w:marBottom w:val="0"/>
          <w:divBdr>
            <w:top w:val="none" w:sz="0" w:space="0" w:color="auto"/>
            <w:left w:val="none" w:sz="0" w:space="0" w:color="auto"/>
            <w:bottom w:val="none" w:sz="0" w:space="0" w:color="auto"/>
            <w:right w:val="none" w:sz="0" w:space="0" w:color="auto"/>
          </w:divBdr>
        </w:div>
        <w:div w:id="1688289587">
          <w:marLeft w:val="0"/>
          <w:marRight w:val="0"/>
          <w:marTop w:val="0"/>
          <w:marBottom w:val="0"/>
          <w:divBdr>
            <w:top w:val="none" w:sz="0" w:space="0" w:color="auto"/>
            <w:left w:val="none" w:sz="0" w:space="0" w:color="auto"/>
            <w:bottom w:val="none" w:sz="0" w:space="0" w:color="auto"/>
            <w:right w:val="none" w:sz="0" w:space="0" w:color="auto"/>
          </w:divBdr>
        </w:div>
        <w:div w:id="1720009904">
          <w:marLeft w:val="0"/>
          <w:marRight w:val="0"/>
          <w:marTop w:val="0"/>
          <w:marBottom w:val="0"/>
          <w:divBdr>
            <w:top w:val="none" w:sz="0" w:space="0" w:color="auto"/>
            <w:left w:val="none" w:sz="0" w:space="0" w:color="auto"/>
            <w:bottom w:val="none" w:sz="0" w:space="0" w:color="auto"/>
            <w:right w:val="none" w:sz="0" w:space="0" w:color="auto"/>
          </w:divBdr>
        </w:div>
        <w:div w:id="1751928442">
          <w:marLeft w:val="0"/>
          <w:marRight w:val="0"/>
          <w:marTop w:val="0"/>
          <w:marBottom w:val="0"/>
          <w:divBdr>
            <w:top w:val="none" w:sz="0" w:space="0" w:color="auto"/>
            <w:left w:val="none" w:sz="0" w:space="0" w:color="auto"/>
            <w:bottom w:val="none" w:sz="0" w:space="0" w:color="auto"/>
            <w:right w:val="none" w:sz="0" w:space="0" w:color="auto"/>
          </w:divBdr>
        </w:div>
        <w:div w:id="1784959940">
          <w:marLeft w:val="0"/>
          <w:marRight w:val="0"/>
          <w:marTop w:val="0"/>
          <w:marBottom w:val="0"/>
          <w:divBdr>
            <w:top w:val="none" w:sz="0" w:space="0" w:color="auto"/>
            <w:left w:val="none" w:sz="0" w:space="0" w:color="auto"/>
            <w:bottom w:val="none" w:sz="0" w:space="0" w:color="auto"/>
            <w:right w:val="none" w:sz="0" w:space="0" w:color="auto"/>
          </w:divBdr>
        </w:div>
        <w:div w:id="1798911038">
          <w:marLeft w:val="0"/>
          <w:marRight w:val="0"/>
          <w:marTop w:val="0"/>
          <w:marBottom w:val="0"/>
          <w:divBdr>
            <w:top w:val="none" w:sz="0" w:space="0" w:color="auto"/>
            <w:left w:val="none" w:sz="0" w:space="0" w:color="auto"/>
            <w:bottom w:val="none" w:sz="0" w:space="0" w:color="auto"/>
            <w:right w:val="none" w:sz="0" w:space="0" w:color="auto"/>
          </w:divBdr>
        </w:div>
        <w:div w:id="1834177252">
          <w:marLeft w:val="0"/>
          <w:marRight w:val="0"/>
          <w:marTop w:val="0"/>
          <w:marBottom w:val="0"/>
          <w:divBdr>
            <w:top w:val="none" w:sz="0" w:space="0" w:color="auto"/>
            <w:left w:val="none" w:sz="0" w:space="0" w:color="auto"/>
            <w:bottom w:val="none" w:sz="0" w:space="0" w:color="auto"/>
            <w:right w:val="none" w:sz="0" w:space="0" w:color="auto"/>
          </w:divBdr>
        </w:div>
        <w:div w:id="1846507773">
          <w:marLeft w:val="0"/>
          <w:marRight w:val="0"/>
          <w:marTop w:val="0"/>
          <w:marBottom w:val="0"/>
          <w:divBdr>
            <w:top w:val="none" w:sz="0" w:space="0" w:color="auto"/>
            <w:left w:val="none" w:sz="0" w:space="0" w:color="auto"/>
            <w:bottom w:val="none" w:sz="0" w:space="0" w:color="auto"/>
            <w:right w:val="none" w:sz="0" w:space="0" w:color="auto"/>
          </w:divBdr>
        </w:div>
        <w:div w:id="1851217452">
          <w:marLeft w:val="0"/>
          <w:marRight w:val="0"/>
          <w:marTop w:val="0"/>
          <w:marBottom w:val="0"/>
          <w:divBdr>
            <w:top w:val="none" w:sz="0" w:space="0" w:color="auto"/>
            <w:left w:val="none" w:sz="0" w:space="0" w:color="auto"/>
            <w:bottom w:val="none" w:sz="0" w:space="0" w:color="auto"/>
            <w:right w:val="none" w:sz="0" w:space="0" w:color="auto"/>
          </w:divBdr>
        </w:div>
        <w:div w:id="1870876219">
          <w:marLeft w:val="0"/>
          <w:marRight w:val="0"/>
          <w:marTop w:val="0"/>
          <w:marBottom w:val="0"/>
          <w:divBdr>
            <w:top w:val="none" w:sz="0" w:space="0" w:color="auto"/>
            <w:left w:val="none" w:sz="0" w:space="0" w:color="auto"/>
            <w:bottom w:val="none" w:sz="0" w:space="0" w:color="auto"/>
            <w:right w:val="none" w:sz="0" w:space="0" w:color="auto"/>
          </w:divBdr>
        </w:div>
        <w:div w:id="1885020620">
          <w:marLeft w:val="0"/>
          <w:marRight w:val="0"/>
          <w:marTop w:val="0"/>
          <w:marBottom w:val="0"/>
          <w:divBdr>
            <w:top w:val="none" w:sz="0" w:space="0" w:color="auto"/>
            <w:left w:val="none" w:sz="0" w:space="0" w:color="auto"/>
            <w:bottom w:val="none" w:sz="0" w:space="0" w:color="auto"/>
            <w:right w:val="none" w:sz="0" w:space="0" w:color="auto"/>
          </w:divBdr>
        </w:div>
        <w:div w:id="1914928243">
          <w:marLeft w:val="0"/>
          <w:marRight w:val="0"/>
          <w:marTop w:val="0"/>
          <w:marBottom w:val="0"/>
          <w:divBdr>
            <w:top w:val="none" w:sz="0" w:space="0" w:color="auto"/>
            <w:left w:val="none" w:sz="0" w:space="0" w:color="auto"/>
            <w:bottom w:val="none" w:sz="0" w:space="0" w:color="auto"/>
            <w:right w:val="none" w:sz="0" w:space="0" w:color="auto"/>
          </w:divBdr>
        </w:div>
        <w:div w:id="1986427705">
          <w:marLeft w:val="0"/>
          <w:marRight w:val="0"/>
          <w:marTop w:val="0"/>
          <w:marBottom w:val="0"/>
          <w:divBdr>
            <w:top w:val="none" w:sz="0" w:space="0" w:color="auto"/>
            <w:left w:val="none" w:sz="0" w:space="0" w:color="auto"/>
            <w:bottom w:val="none" w:sz="0" w:space="0" w:color="auto"/>
            <w:right w:val="none" w:sz="0" w:space="0" w:color="auto"/>
          </w:divBdr>
        </w:div>
      </w:divsChild>
    </w:div>
    <w:div w:id="1400249315">
      <w:bodyDiv w:val="1"/>
      <w:marLeft w:val="0"/>
      <w:marRight w:val="0"/>
      <w:marTop w:val="0"/>
      <w:marBottom w:val="0"/>
      <w:divBdr>
        <w:top w:val="none" w:sz="0" w:space="0" w:color="auto"/>
        <w:left w:val="none" w:sz="0" w:space="0" w:color="auto"/>
        <w:bottom w:val="none" w:sz="0" w:space="0" w:color="auto"/>
        <w:right w:val="none" w:sz="0" w:space="0" w:color="auto"/>
      </w:divBdr>
    </w:div>
    <w:div w:id="1400396063">
      <w:bodyDiv w:val="1"/>
      <w:marLeft w:val="0"/>
      <w:marRight w:val="0"/>
      <w:marTop w:val="0"/>
      <w:marBottom w:val="0"/>
      <w:divBdr>
        <w:top w:val="none" w:sz="0" w:space="0" w:color="auto"/>
        <w:left w:val="none" w:sz="0" w:space="0" w:color="auto"/>
        <w:bottom w:val="none" w:sz="0" w:space="0" w:color="auto"/>
        <w:right w:val="none" w:sz="0" w:space="0" w:color="auto"/>
      </w:divBdr>
    </w:div>
    <w:div w:id="1400396506">
      <w:bodyDiv w:val="1"/>
      <w:marLeft w:val="0"/>
      <w:marRight w:val="0"/>
      <w:marTop w:val="0"/>
      <w:marBottom w:val="0"/>
      <w:divBdr>
        <w:top w:val="none" w:sz="0" w:space="0" w:color="auto"/>
        <w:left w:val="none" w:sz="0" w:space="0" w:color="auto"/>
        <w:bottom w:val="none" w:sz="0" w:space="0" w:color="auto"/>
        <w:right w:val="none" w:sz="0" w:space="0" w:color="auto"/>
      </w:divBdr>
    </w:div>
    <w:div w:id="1401094728">
      <w:bodyDiv w:val="1"/>
      <w:marLeft w:val="0"/>
      <w:marRight w:val="0"/>
      <w:marTop w:val="0"/>
      <w:marBottom w:val="0"/>
      <w:divBdr>
        <w:top w:val="none" w:sz="0" w:space="0" w:color="auto"/>
        <w:left w:val="none" w:sz="0" w:space="0" w:color="auto"/>
        <w:bottom w:val="none" w:sz="0" w:space="0" w:color="auto"/>
        <w:right w:val="none" w:sz="0" w:space="0" w:color="auto"/>
      </w:divBdr>
    </w:div>
    <w:div w:id="1401563328">
      <w:bodyDiv w:val="1"/>
      <w:marLeft w:val="0"/>
      <w:marRight w:val="0"/>
      <w:marTop w:val="0"/>
      <w:marBottom w:val="0"/>
      <w:divBdr>
        <w:top w:val="none" w:sz="0" w:space="0" w:color="auto"/>
        <w:left w:val="none" w:sz="0" w:space="0" w:color="auto"/>
        <w:bottom w:val="none" w:sz="0" w:space="0" w:color="auto"/>
        <w:right w:val="none" w:sz="0" w:space="0" w:color="auto"/>
      </w:divBdr>
    </w:div>
    <w:div w:id="1401755555">
      <w:bodyDiv w:val="1"/>
      <w:marLeft w:val="0"/>
      <w:marRight w:val="0"/>
      <w:marTop w:val="0"/>
      <w:marBottom w:val="0"/>
      <w:divBdr>
        <w:top w:val="none" w:sz="0" w:space="0" w:color="auto"/>
        <w:left w:val="none" w:sz="0" w:space="0" w:color="auto"/>
        <w:bottom w:val="none" w:sz="0" w:space="0" w:color="auto"/>
        <w:right w:val="none" w:sz="0" w:space="0" w:color="auto"/>
      </w:divBdr>
    </w:div>
    <w:div w:id="1401824645">
      <w:bodyDiv w:val="1"/>
      <w:marLeft w:val="0"/>
      <w:marRight w:val="0"/>
      <w:marTop w:val="0"/>
      <w:marBottom w:val="0"/>
      <w:divBdr>
        <w:top w:val="none" w:sz="0" w:space="0" w:color="auto"/>
        <w:left w:val="none" w:sz="0" w:space="0" w:color="auto"/>
        <w:bottom w:val="none" w:sz="0" w:space="0" w:color="auto"/>
        <w:right w:val="none" w:sz="0" w:space="0" w:color="auto"/>
      </w:divBdr>
    </w:div>
    <w:div w:id="1402102034">
      <w:bodyDiv w:val="1"/>
      <w:marLeft w:val="0"/>
      <w:marRight w:val="0"/>
      <w:marTop w:val="0"/>
      <w:marBottom w:val="0"/>
      <w:divBdr>
        <w:top w:val="none" w:sz="0" w:space="0" w:color="auto"/>
        <w:left w:val="none" w:sz="0" w:space="0" w:color="auto"/>
        <w:bottom w:val="none" w:sz="0" w:space="0" w:color="auto"/>
        <w:right w:val="none" w:sz="0" w:space="0" w:color="auto"/>
      </w:divBdr>
    </w:div>
    <w:div w:id="1402143822">
      <w:bodyDiv w:val="1"/>
      <w:marLeft w:val="0"/>
      <w:marRight w:val="0"/>
      <w:marTop w:val="0"/>
      <w:marBottom w:val="0"/>
      <w:divBdr>
        <w:top w:val="none" w:sz="0" w:space="0" w:color="auto"/>
        <w:left w:val="none" w:sz="0" w:space="0" w:color="auto"/>
        <w:bottom w:val="none" w:sz="0" w:space="0" w:color="auto"/>
        <w:right w:val="none" w:sz="0" w:space="0" w:color="auto"/>
      </w:divBdr>
    </w:div>
    <w:div w:id="1402144875">
      <w:bodyDiv w:val="1"/>
      <w:marLeft w:val="0"/>
      <w:marRight w:val="0"/>
      <w:marTop w:val="0"/>
      <w:marBottom w:val="0"/>
      <w:divBdr>
        <w:top w:val="none" w:sz="0" w:space="0" w:color="auto"/>
        <w:left w:val="none" w:sz="0" w:space="0" w:color="auto"/>
        <w:bottom w:val="none" w:sz="0" w:space="0" w:color="auto"/>
        <w:right w:val="none" w:sz="0" w:space="0" w:color="auto"/>
      </w:divBdr>
    </w:div>
    <w:div w:id="1402602784">
      <w:bodyDiv w:val="1"/>
      <w:marLeft w:val="0"/>
      <w:marRight w:val="0"/>
      <w:marTop w:val="0"/>
      <w:marBottom w:val="0"/>
      <w:divBdr>
        <w:top w:val="none" w:sz="0" w:space="0" w:color="auto"/>
        <w:left w:val="none" w:sz="0" w:space="0" w:color="auto"/>
        <w:bottom w:val="none" w:sz="0" w:space="0" w:color="auto"/>
        <w:right w:val="none" w:sz="0" w:space="0" w:color="auto"/>
      </w:divBdr>
    </w:div>
    <w:div w:id="1402798889">
      <w:bodyDiv w:val="1"/>
      <w:marLeft w:val="0"/>
      <w:marRight w:val="0"/>
      <w:marTop w:val="0"/>
      <w:marBottom w:val="0"/>
      <w:divBdr>
        <w:top w:val="none" w:sz="0" w:space="0" w:color="auto"/>
        <w:left w:val="none" w:sz="0" w:space="0" w:color="auto"/>
        <w:bottom w:val="none" w:sz="0" w:space="0" w:color="auto"/>
        <w:right w:val="none" w:sz="0" w:space="0" w:color="auto"/>
      </w:divBdr>
    </w:div>
    <w:div w:id="1403018074">
      <w:bodyDiv w:val="1"/>
      <w:marLeft w:val="0"/>
      <w:marRight w:val="0"/>
      <w:marTop w:val="0"/>
      <w:marBottom w:val="0"/>
      <w:divBdr>
        <w:top w:val="none" w:sz="0" w:space="0" w:color="auto"/>
        <w:left w:val="none" w:sz="0" w:space="0" w:color="auto"/>
        <w:bottom w:val="none" w:sz="0" w:space="0" w:color="auto"/>
        <w:right w:val="none" w:sz="0" w:space="0" w:color="auto"/>
      </w:divBdr>
    </w:div>
    <w:div w:id="1403217395">
      <w:bodyDiv w:val="1"/>
      <w:marLeft w:val="0"/>
      <w:marRight w:val="0"/>
      <w:marTop w:val="0"/>
      <w:marBottom w:val="0"/>
      <w:divBdr>
        <w:top w:val="none" w:sz="0" w:space="0" w:color="auto"/>
        <w:left w:val="none" w:sz="0" w:space="0" w:color="auto"/>
        <w:bottom w:val="none" w:sz="0" w:space="0" w:color="auto"/>
        <w:right w:val="none" w:sz="0" w:space="0" w:color="auto"/>
      </w:divBdr>
    </w:div>
    <w:div w:id="1403218661">
      <w:bodyDiv w:val="1"/>
      <w:marLeft w:val="0"/>
      <w:marRight w:val="0"/>
      <w:marTop w:val="0"/>
      <w:marBottom w:val="0"/>
      <w:divBdr>
        <w:top w:val="none" w:sz="0" w:space="0" w:color="auto"/>
        <w:left w:val="none" w:sz="0" w:space="0" w:color="auto"/>
        <w:bottom w:val="none" w:sz="0" w:space="0" w:color="auto"/>
        <w:right w:val="none" w:sz="0" w:space="0" w:color="auto"/>
      </w:divBdr>
    </w:div>
    <w:div w:id="1403485230">
      <w:bodyDiv w:val="1"/>
      <w:marLeft w:val="0"/>
      <w:marRight w:val="0"/>
      <w:marTop w:val="0"/>
      <w:marBottom w:val="0"/>
      <w:divBdr>
        <w:top w:val="none" w:sz="0" w:space="0" w:color="auto"/>
        <w:left w:val="none" w:sz="0" w:space="0" w:color="auto"/>
        <w:bottom w:val="none" w:sz="0" w:space="0" w:color="auto"/>
        <w:right w:val="none" w:sz="0" w:space="0" w:color="auto"/>
      </w:divBdr>
    </w:div>
    <w:div w:id="1403719107">
      <w:bodyDiv w:val="1"/>
      <w:marLeft w:val="0"/>
      <w:marRight w:val="0"/>
      <w:marTop w:val="0"/>
      <w:marBottom w:val="0"/>
      <w:divBdr>
        <w:top w:val="none" w:sz="0" w:space="0" w:color="auto"/>
        <w:left w:val="none" w:sz="0" w:space="0" w:color="auto"/>
        <w:bottom w:val="none" w:sz="0" w:space="0" w:color="auto"/>
        <w:right w:val="none" w:sz="0" w:space="0" w:color="auto"/>
      </w:divBdr>
      <w:divsChild>
        <w:div w:id="82726169">
          <w:marLeft w:val="480"/>
          <w:marRight w:val="0"/>
          <w:marTop w:val="0"/>
          <w:marBottom w:val="0"/>
          <w:divBdr>
            <w:top w:val="none" w:sz="0" w:space="0" w:color="auto"/>
            <w:left w:val="none" w:sz="0" w:space="0" w:color="auto"/>
            <w:bottom w:val="none" w:sz="0" w:space="0" w:color="auto"/>
            <w:right w:val="none" w:sz="0" w:space="0" w:color="auto"/>
          </w:divBdr>
        </w:div>
        <w:div w:id="89815223">
          <w:marLeft w:val="480"/>
          <w:marRight w:val="0"/>
          <w:marTop w:val="0"/>
          <w:marBottom w:val="0"/>
          <w:divBdr>
            <w:top w:val="none" w:sz="0" w:space="0" w:color="auto"/>
            <w:left w:val="none" w:sz="0" w:space="0" w:color="auto"/>
            <w:bottom w:val="none" w:sz="0" w:space="0" w:color="auto"/>
            <w:right w:val="none" w:sz="0" w:space="0" w:color="auto"/>
          </w:divBdr>
        </w:div>
        <w:div w:id="115223853">
          <w:marLeft w:val="480"/>
          <w:marRight w:val="0"/>
          <w:marTop w:val="0"/>
          <w:marBottom w:val="0"/>
          <w:divBdr>
            <w:top w:val="none" w:sz="0" w:space="0" w:color="auto"/>
            <w:left w:val="none" w:sz="0" w:space="0" w:color="auto"/>
            <w:bottom w:val="none" w:sz="0" w:space="0" w:color="auto"/>
            <w:right w:val="none" w:sz="0" w:space="0" w:color="auto"/>
          </w:divBdr>
        </w:div>
        <w:div w:id="138614823">
          <w:marLeft w:val="480"/>
          <w:marRight w:val="0"/>
          <w:marTop w:val="0"/>
          <w:marBottom w:val="0"/>
          <w:divBdr>
            <w:top w:val="none" w:sz="0" w:space="0" w:color="auto"/>
            <w:left w:val="none" w:sz="0" w:space="0" w:color="auto"/>
            <w:bottom w:val="none" w:sz="0" w:space="0" w:color="auto"/>
            <w:right w:val="none" w:sz="0" w:space="0" w:color="auto"/>
          </w:divBdr>
        </w:div>
        <w:div w:id="155002858">
          <w:marLeft w:val="480"/>
          <w:marRight w:val="0"/>
          <w:marTop w:val="0"/>
          <w:marBottom w:val="0"/>
          <w:divBdr>
            <w:top w:val="none" w:sz="0" w:space="0" w:color="auto"/>
            <w:left w:val="none" w:sz="0" w:space="0" w:color="auto"/>
            <w:bottom w:val="none" w:sz="0" w:space="0" w:color="auto"/>
            <w:right w:val="none" w:sz="0" w:space="0" w:color="auto"/>
          </w:divBdr>
        </w:div>
        <w:div w:id="157352065">
          <w:marLeft w:val="480"/>
          <w:marRight w:val="0"/>
          <w:marTop w:val="0"/>
          <w:marBottom w:val="0"/>
          <w:divBdr>
            <w:top w:val="none" w:sz="0" w:space="0" w:color="auto"/>
            <w:left w:val="none" w:sz="0" w:space="0" w:color="auto"/>
            <w:bottom w:val="none" w:sz="0" w:space="0" w:color="auto"/>
            <w:right w:val="none" w:sz="0" w:space="0" w:color="auto"/>
          </w:divBdr>
        </w:div>
        <w:div w:id="160316115">
          <w:marLeft w:val="480"/>
          <w:marRight w:val="0"/>
          <w:marTop w:val="0"/>
          <w:marBottom w:val="0"/>
          <w:divBdr>
            <w:top w:val="none" w:sz="0" w:space="0" w:color="auto"/>
            <w:left w:val="none" w:sz="0" w:space="0" w:color="auto"/>
            <w:bottom w:val="none" w:sz="0" w:space="0" w:color="auto"/>
            <w:right w:val="none" w:sz="0" w:space="0" w:color="auto"/>
          </w:divBdr>
        </w:div>
        <w:div w:id="174343887">
          <w:marLeft w:val="480"/>
          <w:marRight w:val="0"/>
          <w:marTop w:val="0"/>
          <w:marBottom w:val="0"/>
          <w:divBdr>
            <w:top w:val="none" w:sz="0" w:space="0" w:color="auto"/>
            <w:left w:val="none" w:sz="0" w:space="0" w:color="auto"/>
            <w:bottom w:val="none" w:sz="0" w:space="0" w:color="auto"/>
            <w:right w:val="none" w:sz="0" w:space="0" w:color="auto"/>
          </w:divBdr>
        </w:div>
        <w:div w:id="177623561">
          <w:marLeft w:val="480"/>
          <w:marRight w:val="0"/>
          <w:marTop w:val="0"/>
          <w:marBottom w:val="0"/>
          <w:divBdr>
            <w:top w:val="none" w:sz="0" w:space="0" w:color="auto"/>
            <w:left w:val="none" w:sz="0" w:space="0" w:color="auto"/>
            <w:bottom w:val="none" w:sz="0" w:space="0" w:color="auto"/>
            <w:right w:val="none" w:sz="0" w:space="0" w:color="auto"/>
          </w:divBdr>
        </w:div>
        <w:div w:id="258686949">
          <w:marLeft w:val="480"/>
          <w:marRight w:val="0"/>
          <w:marTop w:val="0"/>
          <w:marBottom w:val="0"/>
          <w:divBdr>
            <w:top w:val="none" w:sz="0" w:space="0" w:color="auto"/>
            <w:left w:val="none" w:sz="0" w:space="0" w:color="auto"/>
            <w:bottom w:val="none" w:sz="0" w:space="0" w:color="auto"/>
            <w:right w:val="none" w:sz="0" w:space="0" w:color="auto"/>
          </w:divBdr>
        </w:div>
        <w:div w:id="330565218">
          <w:marLeft w:val="480"/>
          <w:marRight w:val="0"/>
          <w:marTop w:val="0"/>
          <w:marBottom w:val="0"/>
          <w:divBdr>
            <w:top w:val="none" w:sz="0" w:space="0" w:color="auto"/>
            <w:left w:val="none" w:sz="0" w:space="0" w:color="auto"/>
            <w:bottom w:val="none" w:sz="0" w:space="0" w:color="auto"/>
            <w:right w:val="none" w:sz="0" w:space="0" w:color="auto"/>
          </w:divBdr>
        </w:div>
        <w:div w:id="385566147">
          <w:marLeft w:val="480"/>
          <w:marRight w:val="0"/>
          <w:marTop w:val="0"/>
          <w:marBottom w:val="0"/>
          <w:divBdr>
            <w:top w:val="none" w:sz="0" w:space="0" w:color="auto"/>
            <w:left w:val="none" w:sz="0" w:space="0" w:color="auto"/>
            <w:bottom w:val="none" w:sz="0" w:space="0" w:color="auto"/>
            <w:right w:val="none" w:sz="0" w:space="0" w:color="auto"/>
          </w:divBdr>
        </w:div>
        <w:div w:id="453135769">
          <w:marLeft w:val="480"/>
          <w:marRight w:val="0"/>
          <w:marTop w:val="0"/>
          <w:marBottom w:val="0"/>
          <w:divBdr>
            <w:top w:val="none" w:sz="0" w:space="0" w:color="auto"/>
            <w:left w:val="none" w:sz="0" w:space="0" w:color="auto"/>
            <w:bottom w:val="none" w:sz="0" w:space="0" w:color="auto"/>
            <w:right w:val="none" w:sz="0" w:space="0" w:color="auto"/>
          </w:divBdr>
        </w:div>
        <w:div w:id="498350402">
          <w:marLeft w:val="480"/>
          <w:marRight w:val="0"/>
          <w:marTop w:val="0"/>
          <w:marBottom w:val="0"/>
          <w:divBdr>
            <w:top w:val="none" w:sz="0" w:space="0" w:color="auto"/>
            <w:left w:val="none" w:sz="0" w:space="0" w:color="auto"/>
            <w:bottom w:val="none" w:sz="0" w:space="0" w:color="auto"/>
            <w:right w:val="none" w:sz="0" w:space="0" w:color="auto"/>
          </w:divBdr>
        </w:div>
        <w:div w:id="580259576">
          <w:marLeft w:val="480"/>
          <w:marRight w:val="0"/>
          <w:marTop w:val="0"/>
          <w:marBottom w:val="0"/>
          <w:divBdr>
            <w:top w:val="none" w:sz="0" w:space="0" w:color="auto"/>
            <w:left w:val="none" w:sz="0" w:space="0" w:color="auto"/>
            <w:bottom w:val="none" w:sz="0" w:space="0" w:color="auto"/>
            <w:right w:val="none" w:sz="0" w:space="0" w:color="auto"/>
          </w:divBdr>
        </w:div>
        <w:div w:id="593782840">
          <w:marLeft w:val="480"/>
          <w:marRight w:val="0"/>
          <w:marTop w:val="0"/>
          <w:marBottom w:val="0"/>
          <w:divBdr>
            <w:top w:val="none" w:sz="0" w:space="0" w:color="auto"/>
            <w:left w:val="none" w:sz="0" w:space="0" w:color="auto"/>
            <w:bottom w:val="none" w:sz="0" w:space="0" w:color="auto"/>
            <w:right w:val="none" w:sz="0" w:space="0" w:color="auto"/>
          </w:divBdr>
        </w:div>
        <w:div w:id="627903694">
          <w:marLeft w:val="480"/>
          <w:marRight w:val="0"/>
          <w:marTop w:val="0"/>
          <w:marBottom w:val="0"/>
          <w:divBdr>
            <w:top w:val="none" w:sz="0" w:space="0" w:color="auto"/>
            <w:left w:val="none" w:sz="0" w:space="0" w:color="auto"/>
            <w:bottom w:val="none" w:sz="0" w:space="0" w:color="auto"/>
            <w:right w:val="none" w:sz="0" w:space="0" w:color="auto"/>
          </w:divBdr>
        </w:div>
        <w:div w:id="665280521">
          <w:marLeft w:val="480"/>
          <w:marRight w:val="0"/>
          <w:marTop w:val="0"/>
          <w:marBottom w:val="0"/>
          <w:divBdr>
            <w:top w:val="none" w:sz="0" w:space="0" w:color="auto"/>
            <w:left w:val="none" w:sz="0" w:space="0" w:color="auto"/>
            <w:bottom w:val="none" w:sz="0" w:space="0" w:color="auto"/>
            <w:right w:val="none" w:sz="0" w:space="0" w:color="auto"/>
          </w:divBdr>
        </w:div>
        <w:div w:id="667557683">
          <w:marLeft w:val="480"/>
          <w:marRight w:val="0"/>
          <w:marTop w:val="0"/>
          <w:marBottom w:val="0"/>
          <w:divBdr>
            <w:top w:val="none" w:sz="0" w:space="0" w:color="auto"/>
            <w:left w:val="none" w:sz="0" w:space="0" w:color="auto"/>
            <w:bottom w:val="none" w:sz="0" w:space="0" w:color="auto"/>
            <w:right w:val="none" w:sz="0" w:space="0" w:color="auto"/>
          </w:divBdr>
        </w:div>
        <w:div w:id="727998738">
          <w:marLeft w:val="480"/>
          <w:marRight w:val="0"/>
          <w:marTop w:val="0"/>
          <w:marBottom w:val="0"/>
          <w:divBdr>
            <w:top w:val="none" w:sz="0" w:space="0" w:color="auto"/>
            <w:left w:val="none" w:sz="0" w:space="0" w:color="auto"/>
            <w:bottom w:val="none" w:sz="0" w:space="0" w:color="auto"/>
            <w:right w:val="none" w:sz="0" w:space="0" w:color="auto"/>
          </w:divBdr>
        </w:div>
        <w:div w:id="756438298">
          <w:marLeft w:val="480"/>
          <w:marRight w:val="0"/>
          <w:marTop w:val="0"/>
          <w:marBottom w:val="0"/>
          <w:divBdr>
            <w:top w:val="none" w:sz="0" w:space="0" w:color="auto"/>
            <w:left w:val="none" w:sz="0" w:space="0" w:color="auto"/>
            <w:bottom w:val="none" w:sz="0" w:space="0" w:color="auto"/>
            <w:right w:val="none" w:sz="0" w:space="0" w:color="auto"/>
          </w:divBdr>
        </w:div>
        <w:div w:id="837960388">
          <w:marLeft w:val="480"/>
          <w:marRight w:val="0"/>
          <w:marTop w:val="0"/>
          <w:marBottom w:val="0"/>
          <w:divBdr>
            <w:top w:val="none" w:sz="0" w:space="0" w:color="auto"/>
            <w:left w:val="none" w:sz="0" w:space="0" w:color="auto"/>
            <w:bottom w:val="none" w:sz="0" w:space="0" w:color="auto"/>
            <w:right w:val="none" w:sz="0" w:space="0" w:color="auto"/>
          </w:divBdr>
        </w:div>
        <w:div w:id="872381389">
          <w:marLeft w:val="480"/>
          <w:marRight w:val="0"/>
          <w:marTop w:val="0"/>
          <w:marBottom w:val="0"/>
          <w:divBdr>
            <w:top w:val="none" w:sz="0" w:space="0" w:color="auto"/>
            <w:left w:val="none" w:sz="0" w:space="0" w:color="auto"/>
            <w:bottom w:val="none" w:sz="0" w:space="0" w:color="auto"/>
            <w:right w:val="none" w:sz="0" w:space="0" w:color="auto"/>
          </w:divBdr>
        </w:div>
        <w:div w:id="929002223">
          <w:marLeft w:val="480"/>
          <w:marRight w:val="0"/>
          <w:marTop w:val="0"/>
          <w:marBottom w:val="0"/>
          <w:divBdr>
            <w:top w:val="none" w:sz="0" w:space="0" w:color="auto"/>
            <w:left w:val="none" w:sz="0" w:space="0" w:color="auto"/>
            <w:bottom w:val="none" w:sz="0" w:space="0" w:color="auto"/>
            <w:right w:val="none" w:sz="0" w:space="0" w:color="auto"/>
          </w:divBdr>
        </w:div>
        <w:div w:id="961615686">
          <w:marLeft w:val="480"/>
          <w:marRight w:val="0"/>
          <w:marTop w:val="0"/>
          <w:marBottom w:val="0"/>
          <w:divBdr>
            <w:top w:val="none" w:sz="0" w:space="0" w:color="auto"/>
            <w:left w:val="none" w:sz="0" w:space="0" w:color="auto"/>
            <w:bottom w:val="none" w:sz="0" w:space="0" w:color="auto"/>
            <w:right w:val="none" w:sz="0" w:space="0" w:color="auto"/>
          </w:divBdr>
        </w:div>
        <w:div w:id="1200968153">
          <w:marLeft w:val="480"/>
          <w:marRight w:val="0"/>
          <w:marTop w:val="0"/>
          <w:marBottom w:val="0"/>
          <w:divBdr>
            <w:top w:val="none" w:sz="0" w:space="0" w:color="auto"/>
            <w:left w:val="none" w:sz="0" w:space="0" w:color="auto"/>
            <w:bottom w:val="none" w:sz="0" w:space="0" w:color="auto"/>
            <w:right w:val="none" w:sz="0" w:space="0" w:color="auto"/>
          </w:divBdr>
        </w:div>
        <w:div w:id="1318996326">
          <w:marLeft w:val="480"/>
          <w:marRight w:val="0"/>
          <w:marTop w:val="0"/>
          <w:marBottom w:val="0"/>
          <w:divBdr>
            <w:top w:val="none" w:sz="0" w:space="0" w:color="auto"/>
            <w:left w:val="none" w:sz="0" w:space="0" w:color="auto"/>
            <w:bottom w:val="none" w:sz="0" w:space="0" w:color="auto"/>
            <w:right w:val="none" w:sz="0" w:space="0" w:color="auto"/>
          </w:divBdr>
        </w:div>
        <w:div w:id="1326126479">
          <w:marLeft w:val="480"/>
          <w:marRight w:val="0"/>
          <w:marTop w:val="0"/>
          <w:marBottom w:val="0"/>
          <w:divBdr>
            <w:top w:val="none" w:sz="0" w:space="0" w:color="auto"/>
            <w:left w:val="none" w:sz="0" w:space="0" w:color="auto"/>
            <w:bottom w:val="none" w:sz="0" w:space="0" w:color="auto"/>
            <w:right w:val="none" w:sz="0" w:space="0" w:color="auto"/>
          </w:divBdr>
        </w:div>
        <w:div w:id="1344018866">
          <w:marLeft w:val="480"/>
          <w:marRight w:val="0"/>
          <w:marTop w:val="0"/>
          <w:marBottom w:val="0"/>
          <w:divBdr>
            <w:top w:val="none" w:sz="0" w:space="0" w:color="auto"/>
            <w:left w:val="none" w:sz="0" w:space="0" w:color="auto"/>
            <w:bottom w:val="none" w:sz="0" w:space="0" w:color="auto"/>
            <w:right w:val="none" w:sz="0" w:space="0" w:color="auto"/>
          </w:divBdr>
        </w:div>
        <w:div w:id="1392777472">
          <w:marLeft w:val="480"/>
          <w:marRight w:val="0"/>
          <w:marTop w:val="0"/>
          <w:marBottom w:val="0"/>
          <w:divBdr>
            <w:top w:val="none" w:sz="0" w:space="0" w:color="auto"/>
            <w:left w:val="none" w:sz="0" w:space="0" w:color="auto"/>
            <w:bottom w:val="none" w:sz="0" w:space="0" w:color="auto"/>
            <w:right w:val="none" w:sz="0" w:space="0" w:color="auto"/>
          </w:divBdr>
        </w:div>
        <w:div w:id="1435855926">
          <w:marLeft w:val="480"/>
          <w:marRight w:val="0"/>
          <w:marTop w:val="0"/>
          <w:marBottom w:val="0"/>
          <w:divBdr>
            <w:top w:val="none" w:sz="0" w:space="0" w:color="auto"/>
            <w:left w:val="none" w:sz="0" w:space="0" w:color="auto"/>
            <w:bottom w:val="none" w:sz="0" w:space="0" w:color="auto"/>
            <w:right w:val="none" w:sz="0" w:space="0" w:color="auto"/>
          </w:divBdr>
        </w:div>
        <w:div w:id="1439790178">
          <w:marLeft w:val="480"/>
          <w:marRight w:val="0"/>
          <w:marTop w:val="0"/>
          <w:marBottom w:val="0"/>
          <w:divBdr>
            <w:top w:val="none" w:sz="0" w:space="0" w:color="auto"/>
            <w:left w:val="none" w:sz="0" w:space="0" w:color="auto"/>
            <w:bottom w:val="none" w:sz="0" w:space="0" w:color="auto"/>
            <w:right w:val="none" w:sz="0" w:space="0" w:color="auto"/>
          </w:divBdr>
        </w:div>
        <w:div w:id="1465732165">
          <w:marLeft w:val="480"/>
          <w:marRight w:val="0"/>
          <w:marTop w:val="0"/>
          <w:marBottom w:val="0"/>
          <w:divBdr>
            <w:top w:val="none" w:sz="0" w:space="0" w:color="auto"/>
            <w:left w:val="none" w:sz="0" w:space="0" w:color="auto"/>
            <w:bottom w:val="none" w:sz="0" w:space="0" w:color="auto"/>
            <w:right w:val="none" w:sz="0" w:space="0" w:color="auto"/>
          </w:divBdr>
        </w:div>
        <w:div w:id="1468281200">
          <w:marLeft w:val="480"/>
          <w:marRight w:val="0"/>
          <w:marTop w:val="0"/>
          <w:marBottom w:val="0"/>
          <w:divBdr>
            <w:top w:val="none" w:sz="0" w:space="0" w:color="auto"/>
            <w:left w:val="none" w:sz="0" w:space="0" w:color="auto"/>
            <w:bottom w:val="none" w:sz="0" w:space="0" w:color="auto"/>
            <w:right w:val="none" w:sz="0" w:space="0" w:color="auto"/>
          </w:divBdr>
        </w:div>
        <w:div w:id="1474103500">
          <w:marLeft w:val="480"/>
          <w:marRight w:val="0"/>
          <w:marTop w:val="0"/>
          <w:marBottom w:val="0"/>
          <w:divBdr>
            <w:top w:val="none" w:sz="0" w:space="0" w:color="auto"/>
            <w:left w:val="none" w:sz="0" w:space="0" w:color="auto"/>
            <w:bottom w:val="none" w:sz="0" w:space="0" w:color="auto"/>
            <w:right w:val="none" w:sz="0" w:space="0" w:color="auto"/>
          </w:divBdr>
        </w:div>
        <w:div w:id="1492453840">
          <w:marLeft w:val="480"/>
          <w:marRight w:val="0"/>
          <w:marTop w:val="0"/>
          <w:marBottom w:val="0"/>
          <w:divBdr>
            <w:top w:val="none" w:sz="0" w:space="0" w:color="auto"/>
            <w:left w:val="none" w:sz="0" w:space="0" w:color="auto"/>
            <w:bottom w:val="none" w:sz="0" w:space="0" w:color="auto"/>
            <w:right w:val="none" w:sz="0" w:space="0" w:color="auto"/>
          </w:divBdr>
        </w:div>
        <w:div w:id="1638991198">
          <w:marLeft w:val="480"/>
          <w:marRight w:val="0"/>
          <w:marTop w:val="0"/>
          <w:marBottom w:val="0"/>
          <w:divBdr>
            <w:top w:val="none" w:sz="0" w:space="0" w:color="auto"/>
            <w:left w:val="none" w:sz="0" w:space="0" w:color="auto"/>
            <w:bottom w:val="none" w:sz="0" w:space="0" w:color="auto"/>
            <w:right w:val="none" w:sz="0" w:space="0" w:color="auto"/>
          </w:divBdr>
        </w:div>
        <w:div w:id="1657487190">
          <w:marLeft w:val="480"/>
          <w:marRight w:val="0"/>
          <w:marTop w:val="0"/>
          <w:marBottom w:val="0"/>
          <w:divBdr>
            <w:top w:val="none" w:sz="0" w:space="0" w:color="auto"/>
            <w:left w:val="none" w:sz="0" w:space="0" w:color="auto"/>
            <w:bottom w:val="none" w:sz="0" w:space="0" w:color="auto"/>
            <w:right w:val="none" w:sz="0" w:space="0" w:color="auto"/>
          </w:divBdr>
        </w:div>
        <w:div w:id="1685742580">
          <w:marLeft w:val="480"/>
          <w:marRight w:val="0"/>
          <w:marTop w:val="0"/>
          <w:marBottom w:val="0"/>
          <w:divBdr>
            <w:top w:val="none" w:sz="0" w:space="0" w:color="auto"/>
            <w:left w:val="none" w:sz="0" w:space="0" w:color="auto"/>
            <w:bottom w:val="none" w:sz="0" w:space="0" w:color="auto"/>
            <w:right w:val="none" w:sz="0" w:space="0" w:color="auto"/>
          </w:divBdr>
        </w:div>
        <w:div w:id="1701587484">
          <w:marLeft w:val="480"/>
          <w:marRight w:val="0"/>
          <w:marTop w:val="0"/>
          <w:marBottom w:val="0"/>
          <w:divBdr>
            <w:top w:val="none" w:sz="0" w:space="0" w:color="auto"/>
            <w:left w:val="none" w:sz="0" w:space="0" w:color="auto"/>
            <w:bottom w:val="none" w:sz="0" w:space="0" w:color="auto"/>
            <w:right w:val="none" w:sz="0" w:space="0" w:color="auto"/>
          </w:divBdr>
        </w:div>
        <w:div w:id="1740980216">
          <w:marLeft w:val="480"/>
          <w:marRight w:val="0"/>
          <w:marTop w:val="0"/>
          <w:marBottom w:val="0"/>
          <w:divBdr>
            <w:top w:val="none" w:sz="0" w:space="0" w:color="auto"/>
            <w:left w:val="none" w:sz="0" w:space="0" w:color="auto"/>
            <w:bottom w:val="none" w:sz="0" w:space="0" w:color="auto"/>
            <w:right w:val="none" w:sz="0" w:space="0" w:color="auto"/>
          </w:divBdr>
        </w:div>
        <w:div w:id="1764372053">
          <w:marLeft w:val="480"/>
          <w:marRight w:val="0"/>
          <w:marTop w:val="0"/>
          <w:marBottom w:val="0"/>
          <w:divBdr>
            <w:top w:val="none" w:sz="0" w:space="0" w:color="auto"/>
            <w:left w:val="none" w:sz="0" w:space="0" w:color="auto"/>
            <w:bottom w:val="none" w:sz="0" w:space="0" w:color="auto"/>
            <w:right w:val="none" w:sz="0" w:space="0" w:color="auto"/>
          </w:divBdr>
        </w:div>
        <w:div w:id="1815367824">
          <w:marLeft w:val="480"/>
          <w:marRight w:val="0"/>
          <w:marTop w:val="0"/>
          <w:marBottom w:val="0"/>
          <w:divBdr>
            <w:top w:val="none" w:sz="0" w:space="0" w:color="auto"/>
            <w:left w:val="none" w:sz="0" w:space="0" w:color="auto"/>
            <w:bottom w:val="none" w:sz="0" w:space="0" w:color="auto"/>
            <w:right w:val="none" w:sz="0" w:space="0" w:color="auto"/>
          </w:divBdr>
        </w:div>
        <w:div w:id="1830365547">
          <w:marLeft w:val="480"/>
          <w:marRight w:val="0"/>
          <w:marTop w:val="0"/>
          <w:marBottom w:val="0"/>
          <w:divBdr>
            <w:top w:val="none" w:sz="0" w:space="0" w:color="auto"/>
            <w:left w:val="none" w:sz="0" w:space="0" w:color="auto"/>
            <w:bottom w:val="none" w:sz="0" w:space="0" w:color="auto"/>
            <w:right w:val="none" w:sz="0" w:space="0" w:color="auto"/>
          </w:divBdr>
        </w:div>
        <w:div w:id="1832791143">
          <w:marLeft w:val="480"/>
          <w:marRight w:val="0"/>
          <w:marTop w:val="0"/>
          <w:marBottom w:val="0"/>
          <w:divBdr>
            <w:top w:val="none" w:sz="0" w:space="0" w:color="auto"/>
            <w:left w:val="none" w:sz="0" w:space="0" w:color="auto"/>
            <w:bottom w:val="none" w:sz="0" w:space="0" w:color="auto"/>
            <w:right w:val="none" w:sz="0" w:space="0" w:color="auto"/>
          </w:divBdr>
        </w:div>
        <w:div w:id="1905220829">
          <w:marLeft w:val="480"/>
          <w:marRight w:val="0"/>
          <w:marTop w:val="0"/>
          <w:marBottom w:val="0"/>
          <w:divBdr>
            <w:top w:val="none" w:sz="0" w:space="0" w:color="auto"/>
            <w:left w:val="none" w:sz="0" w:space="0" w:color="auto"/>
            <w:bottom w:val="none" w:sz="0" w:space="0" w:color="auto"/>
            <w:right w:val="none" w:sz="0" w:space="0" w:color="auto"/>
          </w:divBdr>
        </w:div>
        <w:div w:id="1981835634">
          <w:marLeft w:val="480"/>
          <w:marRight w:val="0"/>
          <w:marTop w:val="0"/>
          <w:marBottom w:val="0"/>
          <w:divBdr>
            <w:top w:val="none" w:sz="0" w:space="0" w:color="auto"/>
            <w:left w:val="none" w:sz="0" w:space="0" w:color="auto"/>
            <w:bottom w:val="none" w:sz="0" w:space="0" w:color="auto"/>
            <w:right w:val="none" w:sz="0" w:space="0" w:color="auto"/>
          </w:divBdr>
        </w:div>
      </w:divsChild>
    </w:div>
    <w:div w:id="1404181540">
      <w:bodyDiv w:val="1"/>
      <w:marLeft w:val="0"/>
      <w:marRight w:val="0"/>
      <w:marTop w:val="0"/>
      <w:marBottom w:val="0"/>
      <w:divBdr>
        <w:top w:val="none" w:sz="0" w:space="0" w:color="auto"/>
        <w:left w:val="none" w:sz="0" w:space="0" w:color="auto"/>
        <w:bottom w:val="none" w:sz="0" w:space="0" w:color="auto"/>
        <w:right w:val="none" w:sz="0" w:space="0" w:color="auto"/>
      </w:divBdr>
    </w:div>
    <w:div w:id="1404332223">
      <w:bodyDiv w:val="1"/>
      <w:marLeft w:val="0"/>
      <w:marRight w:val="0"/>
      <w:marTop w:val="0"/>
      <w:marBottom w:val="0"/>
      <w:divBdr>
        <w:top w:val="none" w:sz="0" w:space="0" w:color="auto"/>
        <w:left w:val="none" w:sz="0" w:space="0" w:color="auto"/>
        <w:bottom w:val="none" w:sz="0" w:space="0" w:color="auto"/>
        <w:right w:val="none" w:sz="0" w:space="0" w:color="auto"/>
      </w:divBdr>
    </w:div>
    <w:div w:id="1404644721">
      <w:bodyDiv w:val="1"/>
      <w:marLeft w:val="0"/>
      <w:marRight w:val="0"/>
      <w:marTop w:val="0"/>
      <w:marBottom w:val="0"/>
      <w:divBdr>
        <w:top w:val="none" w:sz="0" w:space="0" w:color="auto"/>
        <w:left w:val="none" w:sz="0" w:space="0" w:color="auto"/>
        <w:bottom w:val="none" w:sz="0" w:space="0" w:color="auto"/>
        <w:right w:val="none" w:sz="0" w:space="0" w:color="auto"/>
      </w:divBdr>
    </w:div>
    <w:div w:id="1405373983">
      <w:bodyDiv w:val="1"/>
      <w:marLeft w:val="0"/>
      <w:marRight w:val="0"/>
      <w:marTop w:val="0"/>
      <w:marBottom w:val="0"/>
      <w:divBdr>
        <w:top w:val="none" w:sz="0" w:space="0" w:color="auto"/>
        <w:left w:val="none" w:sz="0" w:space="0" w:color="auto"/>
        <w:bottom w:val="none" w:sz="0" w:space="0" w:color="auto"/>
        <w:right w:val="none" w:sz="0" w:space="0" w:color="auto"/>
      </w:divBdr>
    </w:div>
    <w:div w:id="1405377868">
      <w:bodyDiv w:val="1"/>
      <w:marLeft w:val="0"/>
      <w:marRight w:val="0"/>
      <w:marTop w:val="0"/>
      <w:marBottom w:val="0"/>
      <w:divBdr>
        <w:top w:val="none" w:sz="0" w:space="0" w:color="auto"/>
        <w:left w:val="none" w:sz="0" w:space="0" w:color="auto"/>
        <w:bottom w:val="none" w:sz="0" w:space="0" w:color="auto"/>
        <w:right w:val="none" w:sz="0" w:space="0" w:color="auto"/>
      </w:divBdr>
    </w:div>
    <w:div w:id="1405421076">
      <w:bodyDiv w:val="1"/>
      <w:marLeft w:val="0"/>
      <w:marRight w:val="0"/>
      <w:marTop w:val="0"/>
      <w:marBottom w:val="0"/>
      <w:divBdr>
        <w:top w:val="none" w:sz="0" w:space="0" w:color="auto"/>
        <w:left w:val="none" w:sz="0" w:space="0" w:color="auto"/>
        <w:bottom w:val="none" w:sz="0" w:space="0" w:color="auto"/>
        <w:right w:val="none" w:sz="0" w:space="0" w:color="auto"/>
      </w:divBdr>
    </w:div>
    <w:div w:id="1405831218">
      <w:bodyDiv w:val="1"/>
      <w:marLeft w:val="0"/>
      <w:marRight w:val="0"/>
      <w:marTop w:val="0"/>
      <w:marBottom w:val="0"/>
      <w:divBdr>
        <w:top w:val="none" w:sz="0" w:space="0" w:color="auto"/>
        <w:left w:val="none" w:sz="0" w:space="0" w:color="auto"/>
        <w:bottom w:val="none" w:sz="0" w:space="0" w:color="auto"/>
        <w:right w:val="none" w:sz="0" w:space="0" w:color="auto"/>
      </w:divBdr>
    </w:div>
    <w:div w:id="1406338037">
      <w:bodyDiv w:val="1"/>
      <w:marLeft w:val="0"/>
      <w:marRight w:val="0"/>
      <w:marTop w:val="0"/>
      <w:marBottom w:val="0"/>
      <w:divBdr>
        <w:top w:val="none" w:sz="0" w:space="0" w:color="auto"/>
        <w:left w:val="none" w:sz="0" w:space="0" w:color="auto"/>
        <w:bottom w:val="none" w:sz="0" w:space="0" w:color="auto"/>
        <w:right w:val="none" w:sz="0" w:space="0" w:color="auto"/>
      </w:divBdr>
    </w:div>
    <w:div w:id="1406565697">
      <w:bodyDiv w:val="1"/>
      <w:marLeft w:val="0"/>
      <w:marRight w:val="0"/>
      <w:marTop w:val="0"/>
      <w:marBottom w:val="0"/>
      <w:divBdr>
        <w:top w:val="none" w:sz="0" w:space="0" w:color="auto"/>
        <w:left w:val="none" w:sz="0" w:space="0" w:color="auto"/>
        <w:bottom w:val="none" w:sz="0" w:space="0" w:color="auto"/>
        <w:right w:val="none" w:sz="0" w:space="0" w:color="auto"/>
      </w:divBdr>
    </w:div>
    <w:div w:id="1406682717">
      <w:bodyDiv w:val="1"/>
      <w:marLeft w:val="0"/>
      <w:marRight w:val="0"/>
      <w:marTop w:val="0"/>
      <w:marBottom w:val="0"/>
      <w:divBdr>
        <w:top w:val="none" w:sz="0" w:space="0" w:color="auto"/>
        <w:left w:val="none" w:sz="0" w:space="0" w:color="auto"/>
        <w:bottom w:val="none" w:sz="0" w:space="0" w:color="auto"/>
        <w:right w:val="none" w:sz="0" w:space="0" w:color="auto"/>
      </w:divBdr>
    </w:div>
    <w:div w:id="1406757062">
      <w:bodyDiv w:val="1"/>
      <w:marLeft w:val="0"/>
      <w:marRight w:val="0"/>
      <w:marTop w:val="0"/>
      <w:marBottom w:val="0"/>
      <w:divBdr>
        <w:top w:val="none" w:sz="0" w:space="0" w:color="auto"/>
        <w:left w:val="none" w:sz="0" w:space="0" w:color="auto"/>
        <w:bottom w:val="none" w:sz="0" w:space="0" w:color="auto"/>
        <w:right w:val="none" w:sz="0" w:space="0" w:color="auto"/>
      </w:divBdr>
    </w:div>
    <w:div w:id="1406758614">
      <w:bodyDiv w:val="1"/>
      <w:marLeft w:val="0"/>
      <w:marRight w:val="0"/>
      <w:marTop w:val="0"/>
      <w:marBottom w:val="0"/>
      <w:divBdr>
        <w:top w:val="none" w:sz="0" w:space="0" w:color="auto"/>
        <w:left w:val="none" w:sz="0" w:space="0" w:color="auto"/>
        <w:bottom w:val="none" w:sz="0" w:space="0" w:color="auto"/>
        <w:right w:val="none" w:sz="0" w:space="0" w:color="auto"/>
      </w:divBdr>
    </w:div>
    <w:div w:id="1406877703">
      <w:bodyDiv w:val="1"/>
      <w:marLeft w:val="0"/>
      <w:marRight w:val="0"/>
      <w:marTop w:val="0"/>
      <w:marBottom w:val="0"/>
      <w:divBdr>
        <w:top w:val="none" w:sz="0" w:space="0" w:color="auto"/>
        <w:left w:val="none" w:sz="0" w:space="0" w:color="auto"/>
        <w:bottom w:val="none" w:sz="0" w:space="0" w:color="auto"/>
        <w:right w:val="none" w:sz="0" w:space="0" w:color="auto"/>
      </w:divBdr>
    </w:div>
    <w:div w:id="1407023796">
      <w:bodyDiv w:val="1"/>
      <w:marLeft w:val="0"/>
      <w:marRight w:val="0"/>
      <w:marTop w:val="0"/>
      <w:marBottom w:val="0"/>
      <w:divBdr>
        <w:top w:val="none" w:sz="0" w:space="0" w:color="auto"/>
        <w:left w:val="none" w:sz="0" w:space="0" w:color="auto"/>
        <w:bottom w:val="none" w:sz="0" w:space="0" w:color="auto"/>
        <w:right w:val="none" w:sz="0" w:space="0" w:color="auto"/>
      </w:divBdr>
    </w:div>
    <w:div w:id="1407268319">
      <w:bodyDiv w:val="1"/>
      <w:marLeft w:val="0"/>
      <w:marRight w:val="0"/>
      <w:marTop w:val="0"/>
      <w:marBottom w:val="0"/>
      <w:divBdr>
        <w:top w:val="none" w:sz="0" w:space="0" w:color="auto"/>
        <w:left w:val="none" w:sz="0" w:space="0" w:color="auto"/>
        <w:bottom w:val="none" w:sz="0" w:space="0" w:color="auto"/>
        <w:right w:val="none" w:sz="0" w:space="0" w:color="auto"/>
      </w:divBdr>
    </w:div>
    <w:div w:id="1407412788">
      <w:bodyDiv w:val="1"/>
      <w:marLeft w:val="0"/>
      <w:marRight w:val="0"/>
      <w:marTop w:val="0"/>
      <w:marBottom w:val="0"/>
      <w:divBdr>
        <w:top w:val="none" w:sz="0" w:space="0" w:color="auto"/>
        <w:left w:val="none" w:sz="0" w:space="0" w:color="auto"/>
        <w:bottom w:val="none" w:sz="0" w:space="0" w:color="auto"/>
        <w:right w:val="none" w:sz="0" w:space="0" w:color="auto"/>
      </w:divBdr>
    </w:div>
    <w:div w:id="1407459070">
      <w:bodyDiv w:val="1"/>
      <w:marLeft w:val="0"/>
      <w:marRight w:val="0"/>
      <w:marTop w:val="0"/>
      <w:marBottom w:val="0"/>
      <w:divBdr>
        <w:top w:val="none" w:sz="0" w:space="0" w:color="auto"/>
        <w:left w:val="none" w:sz="0" w:space="0" w:color="auto"/>
        <w:bottom w:val="none" w:sz="0" w:space="0" w:color="auto"/>
        <w:right w:val="none" w:sz="0" w:space="0" w:color="auto"/>
      </w:divBdr>
    </w:div>
    <w:div w:id="1407459693">
      <w:bodyDiv w:val="1"/>
      <w:marLeft w:val="0"/>
      <w:marRight w:val="0"/>
      <w:marTop w:val="0"/>
      <w:marBottom w:val="0"/>
      <w:divBdr>
        <w:top w:val="none" w:sz="0" w:space="0" w:color="auto"/>
        <w:left w:val="none" w:sz="0" w:space="0" w:color="auto"/>
        <w:bottom w:val="none" w:sz="0" w:space="0" w:color="auto"/>
        <w:right w:val="none" w:sz="0" w:space="0" w:color="auto"/>
      </w:divBdr>
    </w:div>
    <w:div w:id="1407536008">
      <w:bodyDiv w:val="1"/>
      <w:marLeft w:val="0"/>
      <w:marRight w:val="0"/>
      <w:marTop w:val="0"/>
      <w:marBottom w:val="0"/>
      <w:divBdr>
        <w:top w:val="none" w:sz="0" w:space="0" w:color="auto"/>
        <w:left w:val="none" w:sz="0" w:space="0" w:color="auto"/>
        <w:bottom w:val="none" w:sz="0" w:space="0" w:color="auto"/>
        <w:right w:val="none" w:sz="0" w:space="0" w:color="auto"/>
      </w:divBdr>
    </w:div>
    <w:div w:id="1408073078">
      <w:bodyDiv w:val="1"/>
      <w:marLeft w:val="0"/>
      <w:marRight w:val="0"/>
      <w:marTop w:val="0"/>
      <w:marBottom w:val="0"/>
      <w:divBdr>
        <w:top w:val="none" w:sz="0" w:space="0" w:color="auto"/>
        <w:left w:val="none" w:sz="0" w:space="0" w:color="auto"/>
        <w:bottom w:val="none" w:sz="0" w:space="0" w:color="auto"/>
        <w:right w:val="none" w:sz="0" w:space="0" w:color="auto"/>
      </w:divBdr>
    </w:div>
    <w:div w:id="1408191132">
      <w:bodyDiv w:val="1"/>
      <w:marLeft w:val="0"/>
      <w:marRight w:val="0"/>
      <w:marTop w:val="0"/>
      <w:marBottom w:val="0"/>
      <w:divBdr>
        <w:top w:val="none" w:sz="0" w:space="0" w:color="auto"/>
        <w:left w:val="none" w:sz="0" w:space="0" w:color="auto"/>
        <w:bottom w:val="none" w:sz="0" w:space="0" w:color="auto"/>
        <w:right w:val="none" w:sz="0" w:space="0" w:color="auto"/>
      </w:divBdr>
    </w:div>
    <w:div w:id="1408192087">
      <w:bodyDiv w:val="1"/>
      <w:marLeft w:val="0"/>
      <w:marRight w:val="0"/>
      <w:marTop w:val="0"/>
      <w:marBottom w:val="0"/>
      <w:divBdr>
        <w:top w:val="none" w:sz="0" w:space="0" w:color="auto"/>
        <w:left w:val="none" w:sz="0" w:space="0" w:color="auto"/>
        <w:bottom w:val="none" w:sz="0" w:space="0" w:color="auto"/>
        <w:right w:val="none" w:sz="0" w:space="0" w:color="auto"/>
      </w:divBdr>
    </w:div>
    <w:div w:id="1408384139">
      <w:bodyDiv w:val="1"/>
      <w:marLeft w:val="0"/>
      <w:marRight w:val="0"/>
      <w:marTop w:val="0"/>
      <w:marBottom w:val="0"/>
      <w:divBdr>
        <w:top w:val="none" w:sz="0" w:space="0" w:color="auto"/>
        <w:left w:val="none" w:sz="0" w:space="0" w:color="auto"/>
        <w:bottom w:val="none" w:sz="0" w:space="0" w:color="auto"/>
        <w:right w:val="none" w:sz="0" w:space="0" w:color="auto"/>
      </w:divBdr>
    </w:div>
    <w:div w:id="1408723556">
      <w:bodyDiv w:val="1"/>
      <w:marLeft w:val="0"/>
      <w:marRight w:val="0"/>
      <w:marTop w:val="0"/>
      <w:marBottom w:val="0"/>
      <w:divBdr>
        <w:top w:val="none" w:sz="0" w:space="0" w:color="auto"/>
        <w:left w:val="none" w:sz="0" w:space="0" w:color="auto"/>
        <w:bottom w:val="none" w:sz="0" w:space="0" w:color="auto"/>
        <w:right w:val="none" w:sz="0" w:space="0" w:color="auto"/>
      </w:divBdr>
    </w:div>
    <w:div w:id="1408842658">
      <w:bodyDiv w:val="1"/>
      <w:marLeft w:val="0"/>
      <w:marRight w:val="0"/>
      <w:marTop w:val="0"/>
      <w:marBottom w:val="0"/>
      <w:divBdr>
        <w:top w:val="none" w:sz="0" w:space="0" w:color="auto"/>
        <w:left w:val="none" w:sz="0" w:space="0" w:color="auto"/>
        <w:bottom w:val="none" w:sz="0" w:space="0" w:color="auto"/>
        <w:right w:val="none" w:sz="0" w:space="0" w:color="auto"/>
      </w:divBdr>
    </w:div>
    <w:div w:id="1409771322">
      <w:bodyDiv w:val="1"/>
      <w:marLeft w:val="0"/>
      <w:marRight w:val="0"/>
      <w:marTop w:val="0"/>
      <w:marBottom w:val="0"/>
      <w:divBdr>
        <w:top w:val="none" w:sz="0" w:space="0" w:color="auto"/>
        <w:left w:val="none" w:sz="0" w:space="0" w:color="auto"/>
        <w:bottom w:val="none" w:sz="0" w:space="0" w:color="auto"/>
        <w:right w:val="none" w:sz="0" w:space="0" w:color="auto"/>
      </w:divBdr>
    </w:div>
    <w:div w:id="1409841779">
      <w:bodyDiv w:val="1"/>
      <w:marLeft w:val="0"/>
      <w:marRight w:val="0"/>
      <w:marTop w:val="0"/>
      <w:marBottom w:val="0"/>
      <w:divBdr>
        <w:top w:val="none" w:sz="0" w:space="0" w:color="auto"/>
        <w:left w:val="none" w:sz="0" w:space="0" w:color="auto"/>
        <w:bottom w:val="none" w:sz="0" w:space="0" w:color="auto"/>
        <w:right w:val="none" w:sz="0" w:space="0" w:color="auto"/>
      </w:divBdr>
    </w:div>
    <w:div w:id="1409883385">
      <w:bodyDiv w:val="1"/>
      <w:marLeft w:val="0"/>
      <w:marRight w:val="0"/>
      <w:marTop w:val="0"/>
      <w:marBottom w:val="0"/>
      <w:divBdr>
        <w:top w:val="none" w:sz="0" w:space="0" w:color="auto"/>
        <w:left w:val="none" w:sz="0" w:space="0" w:color="auto"/>
        <w:bottom w:val="none" w:sz="0" w:space="0" w:color="auto"/>
        <w:right w:val="none" w:sz="0" w:space="0" w:color="auto"/>
      </w:divBdr>
    </w:div>
    <w:div w:id="1410273407">
      <w:bodyDiv w:val="1"/>
      <w:marLeft w:val="0"/>
      <w:marRight w:val="0"/>
      <w:marTop w:val="0"/>
      <w:marBottom w:val="0"/>
      <w:divBdr>
        <w:top w:val="none" w:sz="0" w:space="0" w:color="auto"/>
        <w:left w:val="none" w:sz="0" w:space="0" w:color="auto"/>
        <w:bottom w:val="none" w:sz="0" w:space="0" w:color="auto"/>
        <w:right w:val="none" w:sz="0" w:space="0" w:color="auto"/>
      </w:divBdr>
    </w:div>
    <w:div w:id="1410346490">
      <w:bodyDiv w:val="1"/>
      <w:marLeft w:val="0"/>
      <w:marRight w:val="0"/>
      <w:marTop w:val="0"/>
      <w:marBottom w:val="0"/>
      <w:divBdr>
        <w:top w:val="none" w:sz="0" w:space="0" w:color="auto"/>
        <w:left w:val="none" w:sz="0" w:space="0" w:color="auto"/>
        <w:bottom w:val="none" w:sz="0" w:space="0" w:color="auto"/>
        <w:right w:val="none" w:sz="0" w:space="0" w:color="auto"/>
      </w:divBdr>
    </w:div>
    <w:div w:id="1410617060">
      <w:bodyDiv w:val="1"/>
      <w:marLeft w:val="0"/>
      <w:marRight w:val="0"/>
      <w:marTop w:val="0"/>
      <w:marBottom w:val="0"/>
      <w:divBdr>
        <w:top w:val="none" w:sz="0" w:space="0" w:color="auto"/>
        <w:left w:val="none" w:sz="0" w:space="0" w:color="auto"/>
        <w:bottom w:val="none" w:sz="0" w:space="0" w:color="auto"/>
        <w:right w:val="none" w:sz="0" w:space="0" w:color="auto"/>
      </w:divBdr>
    </w:div>
    <w:div w:id="1410929321">
      <w:bodyDiv w:val="1"/>
      <w:marLeft w:val="0"/>
      <w:marRight w:val="0"/>
      <w:marTop w:val="0"/>
      <w:marBottom w:val="0"/>
      <w:divBdr>
        <w:top w:val="none" w:sz="0" w:space="0" w:color="auto"/>
        <w:left w:val="none" w:sz="0" w:space="0" w:color="auto"/>
        <w:bottom w:val="none" w:sz="0" w:space="0" w:color="auto"/>
        <w:right w:val="none" w:sz="0" w:space="0" w:color="auto"/>
      </w:divBdr>
    </w:div>
    <w:div w:id="1411007437">
      <w:bodyDiv w:val="1"/>
      <w:marLeft w:val="0"/>
      <w:marRight w:val="0"/>
      <w:marTop w:val="0"/>
      <w:marBottom w:val="0"/>
      <w:divBdr>
        <w:top w:val="none" w:sz="0" w:space="0" w:color="auto"/>
        <w:left w:val="none" w:sz="0" w:space="0" w:color="auto"/>
        <w:bottom w:val="none" w:sz="0" w:space="0" w:color="auto"/>
        <w:right w:val="none" w:sz="0" w:space="0" w:color="auto"/>
      </w:divBdr>
      <w:divsChild>
        <w:div w:id="355617960">
          <w:marLeft w:val="0"/>
          <w:marRight w:val="0"/>
          <w:marTop w:val="0"/>
          <w:marBottom w:val="0"/>
          <w:divBdr>
            <w:top w:val="none" w:sz="0" w:space="0" w:color="auto"/>
            <w:left w:val="none" w:sz="0" w:space="0" w:color="auto"/>
            <w:bottom w:val="none" w:sz="0" w:space="0" w:color="auto"/>
            <w:right w:val="none" w:sz="0" w:space="0" w:color="auto"/>
          </w:divBdr>
        </w:div>
        <w:div w:id="1668363420">
          <w:marLeft w:val="0"/>
          <w:marRight w:val="0"/>
          <w:marTop w:val="0"/>
          <w:marBottom w:val="0"/>
          <w:divBdr>
            <w:top w:val="none" w:sz="0" w:space="0" w:color="auto"/>
            <w:left w:val="none" w:sz="0" w:space="0" w:color="auto"/>
            <w:bottom w:val="none" w:sz="0" w:space="0" w:color="auto"/>
            <w:right w:val="none" w:sz="0" w:space="0" w:color="auto"/>
          </w:divBdr>
        </w:div>
        <w:div w:id="1354112711">
          <w:marLeft w:val="0"/>
          <w:marRight w:val="0"/>
          <w:marTop w:val="0"/>
          <w:marBottom w:val="0"/>
          <w:divBdr>
            <w:top w:val="none" w:sz="0" w:space="0" w:color="auto"/>
            <w:left w:val="none" w:sz="0" w:space="0" w:color="auto"/>
            <w:bottom w:val="none" w:sz="0" w:space="0" w:color="auto"/>
            <w:right w:val="none" w:sz="0" w:space="0" w:color="auto"/>
          </w:divBdr>
        </w:div>
        <w:div w:id="1115639315">
          <w:marLeft w:val="0"/>
          <w:marRight w:val="0"/>
          <w:marTop w:val="0"/>
          <w:marBottom w:val="0"/>
          <w:divBdr>
            <w:top w:val="none" w:sz="0" w:space="0" w:color="auto"/>
            <w:left w:val="none" w:sz="0" w:space="0" w:color="auto"/>
            <w:bottom w:val="none" w:sz="0" w:space="0" w:color="auto"/>
            <w:right w:val="none" w:sz="0" w:space="0" w:color="auto"/>
          </w:divBdr>
        </w:div>
        <w:div w:id="1485974933">
          <w:marLeft w:val="0"/>
          <w:marRight w:val="0"/>
          <w:marTop w:val="0"/>
          <w:marBottom w:val="0"/>
          <w:divBdr>
            <w:top w:val="none" w:sz="0" w:space="0" w:color="auto"/>
            <w:left w:val="none" w:sz="0" w:space="0" w:color="auto"/>
            <w:bottom w:val="none" w:sz="0" w:space="0" w:color="auto"/>
            <w:right w:val="none" w:sz="0" w:space="0" w:color="auto"/>
          </w:divBdr>
        </w:div>
        <w:div w:id="1115559247">
          <w:marLeft w:val="0"/>
          <w:marRight w:val="0"/>
          <w:marTop w:val="0"/>
          <w:marBottom w:val="0"/>
          <w:divBdr>
            <w:top w:val="none" w:sz="0" w:space="0" w:color="auto"/>
            <w:left w:val="none" w:sz="0" w:space="0" w:color="auto"/>
            <w:bottom w:val="none" w:sz="0" w:space="0" w:color="auto"/>
            <w:right w:val="none" w:sz="0" w:space="0" w:color="auto"/>
          </w:divBdr>
        </w:div>
        <w:div w:id="18897716">
          <w:marLeft w:val="0"/>
          <w:marRight w:val="0"/>
          <w:marTop w:val="0"/>
          <w:marBottom w:val="0"/>
          <w:divBdr>
            <w:top w:val="none" w:sz="0" w:space="0" w:color="auto"/>
            <w:left w:val="none" w:sz="0" w:space="0" w:color="auto"/>
            <w:bottom w:val="none" w:sz="0" w:space="0" w:color="auto"/>
            <w:right w:val="none" w:sz="0" w:space="0" w:color="auto"/>
          </w:divBdr>
        </w:div>
        <w:div w:id="2119711985">
          <w:marLeft w:val="0"/>
          <w:marRight w:val="0"/>
          <w:marTop w:val="0"/>
          <w:marBottom w:val="0"/>
          <w:divBdr>
            <w:top w:val="none" w:sz="0" w:space="0" w:color="auto"/>
            <w:left w:val="none" w:sz="0" w:space="0" w:color="auto"/>
            <w:bottom w:val="none" w:sz="0" w:space="0" w:color="auto"/>
            <w:right w:val="none" w:sz="0" w:space="0" w:color="auto"/>
          </w:divBdr>
        </w:div>
        <w:div w:id="51974486">
          <w:marLeft w:val="0"/>
          <w:marRight w:val="0"/>
          <w:marTop w:val="0"/>
          <w:marBottom w:val="0"/>
          <w:divBdr>
            <w:top w:val="none" w:sz="0" w:space="0" w:color="auto"/>
            <w:left w:val="none" w:sz="0" w:space="0" w:color="auto"/>
            <w:bottom w:val="none" w:sz="0" w:space="0" w:color="auto"/>
            <w:right w:val="none" w:sz="0" w:space="0" w:color="auto"/>
          </w:divBdr>
        </w:div>
        <w:div w:id="354504648">
          <w:marLeft w:val="0"/>
          <w:marRight w:val="0"/>
          <w:marTop w:val="0"/>
          <w:marBottom w:val="0"/>
          <w:divBdr>
            <w:top w:val="none" w:sz="0" w:space="0" w:color="auto"/>
            <w:left w:val="none" w:sz="0" w:space="0" w:color="auto"/>
            <w:bottom w:val="none" w:sz="0" w:space="0" w:color="auto"/>
            <w:right w:val="none" w:sz="0" w:space="0" w:color="auto"/>
          </w:divBdr>
        </w:div>
        <w:div w:id="1174688336">
          <w:marLeft w:val="0"/>
          <w:marRight w:val="0"/>
          <w:marTop w:val="0"/>
          <w:marBottom w:val="0"/>
          <w:divBdr>
            <w:top w:val="none" w:sz="0" w:space="0" w:color="auto"/>
            <w:left w:val="none" w:sz="0" w:space="0" w:color="auto"/>
            <w:bottom w:val="none" w:sz="0" w:space="0" w:color="auto"/>
            <w:right w:val="none" w:sz="0" w:space="0" w:color="auto"/>
          </w:divBdr>
        </w:div>
        <w:div w:id="1863587449">
          <w:marLeft w:val="0"/>
          <w:marRight w:val="0"/>
          <w:marTop w:val="0"/>
          <w:marBottom w:val="0"/>
          <w:divBdr>
            <w:top w:val="none" w:sz="0" w:space="0" w:color="auto"/>
            <w:left w:val="none" w:sz="0" w:space="0" w:color="auto"/>
            <w:bottom w:val="none" w:sz="0" w:space="0" w:color="auto"/>
            <w:right w:val="none" w:sz="0" w:space="0" w:color="auto"/>
          </w:divBdr>
        </w:div>
        <w:div w:id="544490098">
          <w:marLeft w:val="0"/>
          <w:marRight w:val="0"/>
          <w:marTop w:val="0"/>
          <w:marBottom w:val="0"/>
          <w:divBdr>
            <w:top w:val="none" w:sz="0" w:space="0" w:color="auto"/>
            <w:left w:val="none" w:sz="0" w:space="0" w:color="auto"/>
            <w:bottom w:val="none" w:sz="0" w:space="0" w:color="auto"/>
            <w:right w:val="none" w:sz="0" w:space="0" w:color="auto"/>
          </w:divBdr>
        </w:div>
        <w:div w:id="714281258">
          <w:marLeft w:val="0"/>
          <w:marRight w:val="0"/>
          <w:marTop w:val="0"/>
          <w:marBottom w:val="0"/>
          <w:divBdr>
            <w:top w:val="none" w:sz="0" w:space="0" w:color="auto"/>
            <w:left w:val="none" w:sz="0" w:space="0" w:color="auto"/>
            <w:bottom w:val="none" w:sz="0" w:space="0" w:color="auto"/>
            <w:right w:val="none" w:sz="0" w:space="0" w:color="auto"/>
          </w:divBdr>
        </w:div>
        <w:div w:id="178157894">
          <w:marLeft w:val="0"/>
          <w:marRight w:val="0"/>
          <w:marTop w:val="0"/>
          <w:marBottom w:val="0"/>
          <w:divBdr>
            <w:top w:val="none" w:sz="0" w:space="0" w:color="auto"/>
            <w:left w:val="none" w:sz="0" w:space="0" w:color="auto"/>
            <w:bottom w:val="none" w:sz="0" w:space="0" w:color="auto"/>
            <w:right w:val="none" w:sz="0" w:space="0" w:color="auto"/>
          </w:divBdr>
        </w:div>
        <w:div w:id="570770600">
          <w:marLeft w:val="0"/>
          <w:marRight w:val="0"/>
          <w:marTop w:val="0"/>
          <w:marBottom w:val="0"/>
          <w:divBdr>
            <w:top w:val="none" w:sz="0" w:space="0" w:color="auto"/>
            <w:left w:val="none" w:sz="0" w:space="0" w:color="auto"/>
            <w:bottom w:val="none" w:sz="0" w:space="0" w:color="auto"/>
            <w:right w:val="none" w:sz="0" w:space="0" w:color="auto"/>
          </w:divBdr>
        </w:div>
        <w:div w:id="1836799097">
          <w:marLeft w:val="0"/>
          <w:marRight w:val="0"/>
          <w:marTop w:val="0"/>
          <w:marBottom w:val="0"/>
          <w:divBdr>
            <w:top w:val="none" w:sz="0" w:space="0" w:color="auto"/>
            <w:left w:val="none" w:sz="0" w:space="0" w:color="auto"/>
            <w:bottom w:val="none" w:sz="0" w:space="0" w:color="auto"/>
            <w:right w:val="none" w:sz="0" w:space="0" w:color="auto"/>
          </w:divBdr>
        </w:div>
        <w:div w:id="1264728945">
          <w:marLeft w:val="0"/>
          <w:marRight w:val="0"/>
          <w:marTop w:val="0"/>
          <w:marBottom w:val="0"/>
          <w:divBdr>
            <w:top w:val="none" w:sz="0" w:space="0" w:color="auto"/>
            <w:left w:val="none" w:sz="0" w:space="0" w:color="auto"/>
            <w:bottom w:val="none" w:sz="0" w:space="0" w:color="auto"/>
            <w:right w:val="none" w:sz="0" w:space="0" w:color="auto"/>
          </w:divBdr>
        </w:div>
        <w:div w:id="1953977334">
          <w:marLeft w:val="0"/>
          <w:marRight w:val="0"/>
          <w:marTop w:val="0"/>
          <w:marBottom w:val="0"/>
          <w:divBdr>
            <w:top w:val="none" w:sz="0" w:space="0" w:color="auto"/>
            <w:left w:val="none" w:sz="0" w:space="0" w:color="auto"/>
            <w:bottom w:val="none" w:sz="0" w:space="0" w:color="auto"/>
            <w:right w:val="none" w:sz="0" w:space="0" w:color="auto"/>
          </w:divBdr>
        </w:div>
        <w:div w:id="529876860">
          <w:marLeft w:val="0"/>
          <w:marRight w:val="0"/>
          <w:marTop w:val="0"/>
          <w:marBottom w:val="0"/>
          <w:divBdr>
            <w:top w:val="none" w:sz="0" w:space="0" w:color="auto"/>
            <w:left w:val="none" w:sz="0" w:space="0" w:color="auto"/>
            <w:bottom w:val="none" w:sz="0" w:space="0" w:color="auto"/>
            <w:right w:val="none" w:sz="0" w:space="0" w:color="auto"/>
          </w:divBdr>
        </w:div>
        <w:div w:id="22365047">
          <w:marLeft w:val="0"/>
          <w:marRight w:val="0"/>
          <w:marTop w:val="0"/>
          <w:marBottom w:val="0"/>
          <w:divBdr>
            <w:top w:val="none" w:sz="0" w:space="0" w:color="auto"/>
            <w:left w:val="none" w:sz="0" w:space="0" w:color="auto"/>
            <w:bottom w:val="none" w:sz="0" w:space="0" w:color="auto"/>
            <w:right w:val="none" w:sz="0" w:space="0" w:color="auto"/>
          </w:divBdr>
        </w:div>
        <w:div w:id="1208958200">
          <w:marLeft w:val="0"/>
          <w:marRight w:val="0"/>
          <w:marTop w:val="0"/>
          <w:marBottom w:val="0"/>
          <w:divBdr>
            <w:top w:val="none" w:sz="0" w:space="0" w:color="auto"/>
            <w:left w:val="none" w:sz="0" w:space="0" w:color="auto"/>
            <w:bottom w:val="none" w:sz="0" w:space="0" w:color="auto"/>
            <w:right w:val="none" w:sz="0" w:space="0" w:color="auto"/>
          </w:divBdr>
        </w:div>
        <w:div w:id="322396046">
          <w:marLeft w:val="0"/>
          <w:marRight w:val="0"/>
          <w:marTop w:val="0"/>
          <w:marBottom w:val="0"/>
          <w:divBdr>
            <w:top w:val="none" w:sz="0" w:space="0" w:color="auto"/>
            <w:left w:val="none" w:sz="0" w:space="0" w:color="auto"/>
            <w:bottom w:val="none" w:sz="0" w:space="0" w:color="auto"/>
            <w:right w:val="none" w:sz="0" w:space="0" w:color="auto"/>
          </w:divBdr>
        </w:div>
        <w:div w:id="1732194506">
          <w:marLeft w:val="0"/>
          <w:marRight w:val="0"/>
          <w:marTop w:val="0"/>
          <w:marBottom w:val="0"/>
          <w:divBdr>
            <w:top w:val="none" w:sz="0" w:space="0" w:color="auto"/>
            <w:left w:val="none" w:sz="0" w:space="0" w:color="auto"/>
            <w:bottom w:val="none" w:sz="0" w:space="0" w:color="auto"/>
            <w:right w:val="none" w:sz="0" w:space="0" w:color="auto"/>
          </w:divBdr>
        </w:div>
        <w:div w:id="1526334229">
          <w:marLeft w:val="0"/>
          <w:marRight w:val="0"/>
          <w:marTop w:val="0"/>
          <w:marBottom w:val="0"/>
          <w:divBdr>
            <w:top w:val="none" w:sz="0" w:space="0" w:color="auto"/>
            <w:left w:val="none" w:sz="0" w:space="0" w:color="auto"/>
            <w:bottom w:val="none" w:sz="0" w:space="0" w:color="auto"/>
            <w:right w:val="none" w:sz="0" w:space="0" w:color="auto"/>
          </w:divBdr>
        </w:div>
        <w:div w:id="1105880884">
          <w:marLeft w:val="0"/>
          <w:marRight w:val="0"/>
          <w:marTop w:val="0"/>
          <w:marBottom w:val="0"/>
          <w:divBdr>
            <w:top w:val="none" w:sz="0" w:space="0" w:color="auto"/>
            <w:left w:val="none" w:sz="0" w:space="0" w:color="auto"/>
            <w:bottom w:val="none" w:sz="0" w:space="0" w:color="auto"/>
            <w:right w:val="none" w:sz="0" w:space="0" w:color="auto"/>
          </w:divBdr>
        </w:div>
        <w:div w:id="1600873012">
          <w:marLeft w:val="0"/>
          <w:marRight w:val="0"/>
          <w:marTop w:val="0"/>
          <w:marBottom w:val="0"/>
          <w:divBdr>
            <w:top w:val="none" w:sz="0" w:space="0" w:color="auto"/>
            <w:left w:val="none" w:sz="0" w:space="0" w:color="auto"/>
            <w:bottom w:val="none" w:sz="0" w:space="0" w:color="auto"/>
            <w:right w:val="none" w:sz="0" w:space="0" w:color="auto"/>
          </w:divBdr>
        </w:div>
        <w:div w:id="421876835">
          <w:marLeft w:val="0"/>
          <w:marRight w:val="0"/>
          <w:marTop w:val="0"/>
          <w:marBottom w:val="0"/>
          <w:divBdr>
            <w:top w:val="none" w:sz="0" w:space="0" w:color="auto"/>
            <w:left w:val="none" w:sz="0" w:space="0" w:color="auto"/>
            <w:bottom w:val="none" w:sz="0" w:space="0" w:color="auto"/>
            <w:right w:val="none" w:sz="0" w:space="0" w:color="auto"/>
          </w:divBdr>
        </w:div>
        <w:div w:id="54477505">
          <w:marLeft w:val="0"/>
          <w:marRight w:val="0"/>
          <w:marTop w:val="0"/>
          <w:marBottom w:val="0"/>
          <w:divBdr>
            <w:top w:val="none" w:sz="0" w:space="0" w:color="auto"/>
            <w:left w:val="none" w:sz="0" w:space="0" w:color="auto"/>
            <w:bottom w:val="none" w:sz="0" w:space="0" w:color="auto"/>
            <w:right w:val="none" w:sz="0" w:space="0" w:color="auto"/>
          </w:divBdr>
        </w:div>
        <w:div w:id="103501577">
          <w:marLeft w:val="0"/>
          <w:marRight w:val="0"/>
          <w:marTop w:val="0"/>
          <w:marBottom w:val="0"/>
          <w:divBdr>
            <w:top w:val="none" w:sz="0" w:space="0" w:color="auto"/>
            <w:left w:val="none" w:sz="0" w:space="0" w:color="auto"/>
            <w:bottom w:val="none" w:sz="0" w:space="0" w:color="auto"/>
            <w:right w:val="none" w:sz="0" w:space="0" w:color="auto"/>
          </w:divBdr>
        </w:div>
        <w:div w:id="844057571">
          <w:marLeft w:val="0"/>
          <w:marRight w:val="0"/>
          <w:marTop w:val="0"/>
          <w:marBottom w:val="0"/>
          <w:divBdr>
            <w:top w:val="none" w:sz="0" w:space="0" w:color="auto"/>
            <w:left w:val="none" w:sz="0" w:space="0" w:color="auto"/>
            <w:bottom w:val="none" w:sz="0" w:space="0" w:color="auto"/>
            <w:right w:val="none" w:sz="0" w:space="0" w:color="auto"/>
          </w:divBdr>
        </w:div>
        <w:div w:id="1326517936">
          <w:marLeft w:val="0"/>
          <w:marRight w:val="0"/>
          <w:marTop w:val="0"/>
          <w:marBottom w:val="0"/>
          <w:divBdr>
            <w:top w:val="none" w:sz="0" w:space="0" w:color="auto"/>
            <w:left w:val="none" w:sz="0" w:space="0" w:color="auto"/>
            <w:bottom w:val="none" w:sz="0" w:space="0" w:color="auto"/>
            <w:right w:val="none" w:sz="0" w:space="0" w:color="auto"/>
          </w:divBdr>
        </w:div>
        <w:div w:id="84958385">
          <w:marLeft w:val="0"/>
          <w:marRight w:val="0"/>
          <w:marTop w:val="0"/>
          <w:marBottom w:val="0"/>
          <w:divBdr>
            <w:top w:val="none" w:sz="0" w:space="0" w:color="auto"/>
            <w:left w:val="none" w:sz="0" w:space="0" w:color="auto"/>
            <w:bottom w:val="none" w:sz="0" w:space="0" w:color="auto"/>
            <w:right w:val="none" w:sz="0" w:space="0" w:color="auto"/>
          </w:divBdr>
        </w:div>
        <w:div w:id="522860244">
          <w:marLeft w:val="0"/>
          <w:marRight w:val="0"/>
          <w:marTop w:val="0"/>
          <w:marBottom w:val="0"/>
          <w:divBdr>
            <w:top w:val="none" w:sz="0" w:space="0" w:color="auto"/>
            <w:left w:val="none" w:sz="0" w:space="0" w:color="auto"/>
            <w:bottom w:val="none" w:sz="0" w:space="0" w:color="auto"/>
            <w:right w:val="none" w:sz="0" w:space="0" w:color="auto"/>
          </w:divBdr>
        </w:div>
        <w:div w:id="26104884">
          <w:marLeft w:val="0"/>
          <w:marRight w:val="0"/>
          <w:marTop w:val="0"/>
          <w:marBottom w:val="0"/>
          <w:divBdr>
            <w:top w:val="none" w:sz="0" w:space="0" w:color="auto"/>
            <w:left w:val="none" w:sz="0" w:space="0" w:color="auto"/>
            <w:bottom w:val="none" w:sz="0" w:space="0" w:color="auto"/>
            <w:right w:val="none" w:sz="0" w:space="0" w:color="auto"/>
          </w:divBdr>
        </w:div>
        <w:div w:id="1615671894">
          <w:marLeft w:val="0"/>
          <w:marRight w:val="0"/>
          <w:marTop w:val="0"/>
          <w:marBottom w:val="0"/>
          <w:divBdr>
            <w:top w:val="none" w:sz="0" w:space="0" w:color="auto"/>
            <w:left w:val="none" w:sz="0" w:space="0" w:color="auto"/>
            <w:bottom w:val="none" w:sz="0" w:space="0" w:color="auto"/>
            <w:right w:val="none" w:sz="0" w:space="0" w:color="auto"/>
          </w:divBdr>
        </w:div>
        <w:div w:id="354506364">
          <w:marLeft w:val="0"/>
          <w:marRight w:val="0"/>
          <w:marTop w:val="0"/>
          <w:marBottom w:val="0"/>
          <w:divBdr>
            <w:top w:val="none" w:sz="0" w:space="0" w:color="auto"/>
            <w:left w:val="none" w:sz="0" w:space="0" w:color="auto"/>
            <w:bottom w:val="none" w:sz="0" w:space="0" w:color="auto"/>
            <w:right w:val="none" w:sz="0" w:space="0" w:color="auto"/>
          </w:divBdr>
        </w:div>
        <w:div w:id="1703088353">
          <w:marLeft w:val="0"/>
          <w:marRight w:val="0"/>
          <w:marTop w:val="0"/>
          <w:marBottom w:val="0"/>
          <w:divBdr>
            <w:top w:val="none" w:sz="0" w:space="0" w:color="auto"/>
            <w:left w:val="none" w:sz="0" w:space="0" w:color="auto"/>
            <w:bottom w:val="none" w:sz="0" w:space="0" w:color="auto"/>
            <w:right w:val="none" w:sz="0" w:space="0" w:color="auto"/>
          </w:divBdr>
        </w:div>
        <w:div w:id="432552336">
          <w:marLeft w:val="0"/>
          <w:marRight w:val="0"/>
          <w:marTop w:val="0"/>
          <w:marBottom w:val="0"/>
          <w:divBdr>
            <w:top w:val="none" w:sz="0" w:space="0" w:color="auto"/>
            <w:left w:val="none" w:sz="0" w:space="0" w:color="auto"/>
            <w:bottom w:val="none" w:sz="0" w:space="0" w:color="auto"/>
            <w:right w:val="none" w:sz="0" w:space="0" w:color="auto"/>
          </w:divBdr>
        </w:div>
        <w:div w:id="1522737834">
          <w:marLeft w:val="0"/>
          <w:marRight w:val="0"/>
          <w:marTop w:val="0"/>
          <w:marBottom w:val="0"/>
          <w:divBdr>
            <w:top w:val="none" w:sz="0" w:space="0" w:color="auto"/>
            <w:left w:val="none" w:sz="0" w:space="0" w:color="auto"/>
            <w:bottom w:val="none" w:sz="0" w:space="0" w:color="auto"/>
            <w:right w:val="none" w:sz="0" w:space="0" w:color="auto"/>
          </w:divBdr>
        </w:div>
        <w:div w:id="1418093377">
          <w:marLeft w:val="0"/>
          <w:marRight w:val="0"/>
          <w:marTop w:val="0"/>
          <w:marBottom w:val="0"/>
          <w:divBdr>
            <w:top w:val="none" w:sz="0" w:space="0" w:color="auto"/>
            <w:left w:val="none" w:sz="0" w:space="0" w:color="auto"/>
            <w:bottom w:val="none" w:sz="0" w:space="0" w:color="auto"/>
            <w:right w:val="none" w:sz="0" w:space="0" w:color="auto"/>
          </w:divBdr>
        </w:div>
        <w:div w:id="1302539323">
          <w:marLeft w:val="0"/>
          <w:marRight w:val="0"/>
          <w:marTop w:val="0"/>
          <w:marBottom w:val="0"/>
          <w:divBdr>
            <w:top w:val="none" w:sz="0" w:space="0" w:color="auto"/>
            <w:left w:val="none" w:sz="0" w:space="0" w:color="auto"/>
            <w:bottom w:val="none" w:sz="0" w:space="0" w:color="auto"/>
            <w:right w:val="none" w:sz="0" w:space="0" w:color="auto"/>
          </w:divBdr>
        </w:div>
        <w:div w:id="1513447907">
          <w:marLeft w:val="0"/>
          <w:marRight w:val="0"/>
          <w:marTop w:val="0"/>
          <w:marBottom w:val="0"/>
          <w:divBdr>
            <w:top w:val="none" w:sz="0" w:space="0" w:color="auto"/>
            <w:left w:val="none" w:sz="0" w:space="0" w:color="auto"/>
            <w:bottom w:val="none" w:sz="0" w:space="0" w:color="auto"/>
            <w:right w:val="none" w:sz="0" w:space="0" w:color="auto"/>
          </w:divBdr>
        </w:div>
        <w:div w:id="1811898040">
          <w:marLeft w:val="0"/>
          <w:marRight w:val="0"/>
          <w:marTop w:val="0"/>
          <w:marBottom w:val="0"/>
          <w:divBdr>
            <w:top w:val="none" w:sz="0" w:space="0" w:color="auto"/>
            <w:left w:val="none" w:sz="0" w:space="0" w:color="auto"/>
            <w:bottom w:val="none" w:sz="0" w:space="0" w:color="auto"/>
            <w:right w:val="none" w:sz="0" w:space="0" w:color="auto"/>
          </w:divBdr>
        </w:div>
        <w:div w:id="1357610737">
          <w:marLeft w:val="0"/>
          <w:marRight w:val="0"/>
          <w:marTop w:val="0"/>
          <w:marBottom w:val="0"/>
          <w:divBdr>
            <w:top w:val="none" w:sz="0" w:space="0" w:color="auto"/>
            <w:left w:val="none" w:sz="0" w:space="0" w:color="auto"/>
            <w:bottom w:val="none" w:sz="0" w:space="0" w:color="auto"/>
            <w:right w:val="none" w:sz="0" w:space="0" w:color="auto"/>
          </w:divBdr>
        </w:div>
        <w:div w:id="322857965">
          <w:marLeft w:val="0"/>
          <w:marRight w:val="0"/>
          <w:marTop w:val="0"/>
          <w:marBottom w:val="0"/>
          <w:divBdr>
            <w:top w:val="none" w:sz="0" w:space="0" w:color="auto"/>
            <w:left w:val="none" w:sz="0" w:space="0" w:color="auto"/>
            <w:bottom w:val="none" w:sz="0" w:space="0" w:color="auto"/>
            <w:right w:val="none" w:sz="0" w:space="0" w:color="auto"/>
          </w:divBdr>
        </w:div>
        <w:div w:id="479464949">
          <w:marLeft w:val="0"/>
          <w:marRight w:val="0"/>
          <w:marTop w:val="0"/>
          <w:marBottom w:val="0"/>
          <w:divBdr>
            <w:top w:val="none" w:sz="0" w:space="0" w:color="auto"/>
            <w:left w:val="none" w:sz="0" w:space="0" w:color="auto"/>
            <w:bottom w:val="none" w:sz="0" w:space="0" w:color="auto"/>
            <w:right w:val="none" w:sz="0" w:space="0" w:color="auto"/>
          </w:divBdr>
        </w:div>
        <w:div w:id="91049848">
          <w:marLeft w:val="0"/>
          <w:marRight w:val="0"/>
          <w:marTop w:val="0"/>
          <w:marBottom w:val="0"/>
          <w:divBdr>
            <w:top w:val="none" w:sz="0" w:space="0" w:color="auto"/>
            <w:left w:val="none" w:sz="0" w:space="0" w:color="auto"/>
            <w:bottom w:val="none" w:sz="0" w:space="0" w:color="auto"/>
            <w:right w:val="none" w:sz="0" w:space="0" w:color="auto"/>
          </w:divBdr>
        </w:div>
        <w:div w:id="1090931575">
          <w:marLeft w:val="0"/>
          <w:marRight w:val="0"/>
          <w:marTop w:val="0"/>
          <w:marBottom w:val="0"/>
          <w:divBdr>
            <w:top w:val="none" w:sz="0" w:space="0" w:color="auto"/>
            <w:left w:val="none" w:sz="0" w:space="0" w:color="auto"/>
            <w:bottom w:val="none" w:sz="0" w:space="0" w:color="auto"/>
            <w:right w:val="none" w:sz="0" w:space="0" w:color="auto"/>
          </w:divBdr>
        </w:div>
        <w:div w:id="937637213">
          <w:marLeft w:val="0"/>
          <w:marRight w:val="0"/>
          <w:marTop w:val="0"/>
          <w:marBottom w:val="0"/>
          <w:divBdr>
            <w:top w:val="none" w:sz="0" w:space="0" w:color="auto"/>
            <w:left w:val="none" w:sz="0" w:space="0" w:color="auto"/>
            <w:bottom w:val="none" w:sz="0" w:space="0" w:color="auto"/>
            <w:right w:val="none" w:sz="0" w:space="0" w:color="auto"/>
          </w:divBdr>
        </w:div>
        <w:div w:id="1376732120">
          <w:marLeft w:val="0"/>
          <w:marRight w:val="0"/>
          <w:marTop w:val="0"/>
          <w:marBottom w:val="0"/>
          <w:divBdr>
            <w:top w:val="none" w:sz="0" w:space="0" w:color="auto"/>
            <w:left w:val="none" w:sz="0" w:space="0" w:color="auto"/>
            <w:bottom w:val="none" w:sz="0" w:space="0" w:color="auto"/>
            <w:right w:val="none" w:sz="0" w:space="0" w:color="auto"/>
          </w:divBdr>
        </w:div>
        <w:div w:id="1072313447">
          <w:marLeft w:val="0"/>
          <w:marRight w:val="0"/>
          <w:marTop w:val="0"/>
          <w:marBottom w:val="0"/>
          <w:divBdr>
            <w:top w:val="none" w:sz="0" w:space="0" w:color="auto"/>
            <w:left w:val="none" w:sz="0" w:space="0" w:color="auto"/>
            <w:bottom w:val="none" w:sz="0" w:space="0" w:color="auto"/>
            <w:right w:val="none" w:sz="0" w:space="0" w:color="auto"/>
          </w:divBdr>
        </w:div>
        <w:div w:id="1701319164">
          <w:marLeft w:val="0"/>
          <w:marRight w:val="0"/>
          <w:marTop w:val="0"/>
          <w:marBottom w:val="0"/>
          <w:divBdr>
            <w:top w:val="none" w:sz="0" w:space="0" w:color="auto"/>
            <w:left w:val="none" w:sz="0" w:space="0" w:color="auto"/>
            <w:bottom w:val="none" w:sz="0" w:space="0" w:color="auto"/>
            <w:right w:val="none" w:sz="0" w:space="0" w:color="auto"/>
          </w:divBdr>
        </w:div>
        <w:div w:id="278608435">
          <w:marLeft w:val="0"/>
          <w:marRight w:val="0"/>
          <w:marTop w:val="0"/>
          <w:marBottom w:val="0"/>
          <w:divBdr>
            <w:top w:val="none" w:sz="0" w:space="0" w:color="auto"/>
            <w:left w:val="none" w:sz="0" w:space="0" w:color="auto"/>
            <w:bottom w:val="none" w:sz="0" w:space="0" w:color="auto"/>
            <w:right w:val="none" w:sz="0" w:space="0" w:color="auto"/>
          </w:divBdr>
        </w:div>
        <w:div w:id="1416366525">
          <w:marLeft w:val="0"/>
          <w:marRight w:val="0"/>
          <w:marTop w:val="0"/>
          <w:marBottom w:val="0"/>
          <w:divBdr>
            <w:top w:val="none" w:sz="0" w:space="0" w:color="auto"/>
            <w:left w:val="none" w:sz="0" w:space="0" w:color="auto"/>
            <w:bottom w:val="none" w:sz="0" w:space="0" w:color="auto"/>
            <w:right w:val="none" w:sz="0" w:space="0" w:color="auto"/>
          </w:divBdr>
        </w:div>
        <w:div w:id="392889931">
          <w:marLeft w:val="0"/>
          <w:marRight w:val="0"/>
          <w:marTop w:val="0"/>
          <w:marBottom w:val="0"/>
          <w:divBdr>
            <w:top w:val="none" w:sz="0" w:space="0" w:color="auto"/>
            <w:left w:val="none" w:sz="0" w:space="0" w:color="auto"/>
            <w:bottom w:val="none" w:sz="0" w:space="0" w:color="auto"/>
            <w:right w:val="none" w:sz="0" w:space="0" w:color="auto"/>
          </w:divBdr>
        </w:div>
        <w:div w:id="1889801144">
          <w:marLeft w:val="0"/>
          <w:marRight w:val="0"/>
          <w:marTop w:val="0"/>
          <w:marBottom w:val="0"/>
          <w:divBdr>
            <w:top w:val="none" w:sz="0" w:space="0" w:color="auto"/>
            <w:left w:val="none" w:sz="0" w:space="0" w:color="auto"/>
            <w:bottom w:val="none" w:sz="0" w:space="0" w:color="auto"/>
            <w:right w:val="none" w:sz="0" w:space="0" w:color="auto"/>
          </w:divBdr>
        </w:div>
        <w:div w:id="39912063">
          <w:marLeft w:val="0"/>
          <w:marRight w:val="0"/>
          <w:marTop w:val="0"/>
          <w:marBottom w:val="0"/>
          <w:divBdr>
            <w:top w:val="none" w:sz="0" w:space="0" w:color="auto"/>
            <w:left w:val="none" w:sz="0" w:space="0" w:color="auto"/>
            <w:bottom w:val="none" w:sz="0" w:space="0" w:color="auto"/>
            <w:right w:val="none" w:sz="0" w:space="0" w:color="auto"/>
          </w:divBdr>
        </w:div>
        <w:div w:id="1049651642">
          <w:marLeft w:val="0"/>
          <w:marRight w:val="0"/>
          <w:marTop w:val="0"/>
          <w:marBottom w:val="0"/>
          <w:divBdr>
            <w:top w:val="none" w:sz="0" w:space="0" w:color="auto"/>
            <w:left w:val="none" w:sz="0" w:space="0" w:color="auto"/>
            <w:bottom w:val="none" w:sz="0" w:space="0" w:color="auto"/>
            <w:right w:val="none" w:sz="0" w:space="0" w:color="auto"/>
          </w:divBdr>
        </w:div>
        <w:div w:id="466241515">
          <w:marLeft w:val="0"/>
          <w:marRight w:val="0"/>
          <w:marTop w:val="0"/>
          <w:marBottom w:val="0"/>
          <w:divBdr>
            <w:top w:val="none" w:sz="0" w:space="0" w:color="auto"/>
            <w:left w:val="none" w:sz="0" w:space="0" w:color="auto"/>
            <w:bottom w:val="none" w:sz="0" w:space="0" w:color="auto"/>
            <w:right w:val="none" w:sz="0" w:space="0" w:color="auto"/>
          </w:divBdr>
        </w:div>
        <w:div w:id="550070859">
          <w:marLeft w:val="0"/>
          <w:marRight w:val="0"/>
          <w:marTop w:val="0"/>
          <w:marBottom w:val="0"/>
          <w:divBdr>
            <w:top w:val="none" w:sz="0" w:space="0" w:color="auto"/>
            <w:left w:val="none" w:sz="0" w:space="0" w:color="auto"/>
            <w:bottom w:val="none" w:sz="0" w:space="0" w:color="auto"/>
            <w:right w:val="none" w:sz="0" w:space="0" w:color="auto"/>
          </w:divBdr>
        </w:div>
        <w:div w:id="1467310670">
          <w:marLeft w:val="0"/>
          <w:marRight w:val="0"/>
          <w:marTop w:val="0"/>
          <w:marBottom w:val="0"/>
          <w:divBdr>
            <w:top w:val="none" w:sz="0" w:space="0" w:color="auto"/>
            <w:left w:val="none" w:sz="0" w:space="0" w:color="auto"/>
            <w:bottom w:val="none" w:sz="0" w:space="0" w:color="auto"/>
            <w:right w:val="none" w:sz="0" w:space="0" w:color="auto"/>
          </w:divBdr>
        </w:div>
        <w:div w:id="2137286110">
          <w:marLeft w:val="0"/>
          <w:marRight w:val="0"/>
          <w:marTop w:val="0"/>
          <w:marBottom w:val="0"/>
          <w:divBdr>
            <w:top w:val="none" w:sz="0" w:space="0" w:color="auto"/>
            <w:left w:val="none" w:sz="0" w:space="0" w:color="auto"/>
            <w:bottom w:val="none" w:sz="0" w:space="0" w:color="auto"/>
            <w:right w:val="none" w:sz="0" w:space="0" w:color="auto"/>
          </w:divBdr>
        </w:div>
        <w:div w:id="492835312">
          <w:marLeft w:val="0"/>
          <w:marRight w:val="0"/>
          <w:marTop w:val="0"/>
          <w:marBottom w:val="0"/>
          <w:divBdr>
            <w:top w:val="none" w:sz="0" w:space="0" w:color="auto"/>
            <w:left w:val="none" w:sz="0" w:space="0" w:color="auto"/>
            <w:bottom w:val="none" w:sz="0" w:space="0" w:color="auto"/>
            <w:right w:val="none" w:sz="0" w:space="0" w:color="auto"/>
          </w:divBdr>
        </w:div>
        <w:div w:id="747309119">
          <w:marLeft w:val="0"/>
          <w:marRight w:val="0"/>
          <w:marTop w:val="0"/>
          <w:marBottom w:val="0"/>
          <w:divBdr>
            <w:top w:val="none" w:sz="0" w:space="0" w:color="auto"/>
            <w:left w:val="none" w:sz="0" w:space="0" w:color="auto"/>
            <w:bottom w:val="none" w:sz="0" w:space="0" w:color="auto"/>
            <w:right w:val="none" w:sz="0" w:space="0" w:color="auto"/>
          </w:divBdr>
        </w:div>
        <w:div w:id="1903369195">
          <w:marLeft w:val="0"/>
          <w:marRight w:val="0"/>
          <w:marTop w:val="0"/>
          <w:marBottom w:val="0"/>
          <w:divBdr>
            <w:top w:val="none" w:sz="0" w:space="0" w:color="auto"/>
            <w:left w:val="none" w:sz="0" w:space="0" w:color="auto"/>
            <w:bottom w:val="none" w:sz="0" w:space="0" w:color="auto"/>
            <w:right w:val="none" w:sz="0" w:space="0" w:color="auto"/>
          </w:divBdr>
        </w:div>
        <w:div w:id="109206661">
          <w:marLeft w:val="0"/>
          <w:marRight w:val="0"/>
          <w:marTop w:val="0"/>
          <w:marBottom w:val="0"/>
          <w:divBdr>
            <w:top w:val="none" w:sz="0" w:space="0" w:color="auto"/>
            <w:left w:val="none" w:sz="0" w:space="0" w:color="auto"/>
            <w:bottom w:val="none" w:sz="0" w:space="0" w:color="auto"/>
            <w:right w:val="none" w:sz="0" w:space="0" w:color="auto"/>
          </w:divBdr>
        </w:div>
        <w:div w:id="2052679996">
          <w:marLeft w:val="0"/>
          <w:marRight w:val="0"/>
          <w:marTop w:val="0"/>
          <w:marBottom w:val="0"/>
          <w:divBdr>
            <w:top w:val="none" w:sz="0" w:space="0" w:color="auto"/>
            <w:left w:val="none" w:sz="0" w:space="0" w:color="auto"/>
            <w:bottom w:val="none" w:sz="0" w:space="0" w:color="auto"/>
            <w:right w:val="none" w:sz="0" w:space="0" w:color="auto"/>
          </w:divBdr>
        </w:div>
        <w:div w:id="1369598431">
          <w:marLeft w:val="0"/>
          <w:marRight w:val="0"/>
          <w:marTop w:val="0"/>
          <w:marBottom w:val="0"/>
          <w:divBdr>
            <w:top w:val="none" w:sz="0" w:space="0" w:color="auto"/>
            <w:left w:val="none" w:sz="0" w:space="0" w:color="auto"/>
            <w:bottom w:val="none" w:sz="0" w:space="0" w:color="auto"/>
            <w:right w:val="none" w:sz="0" w:space="0" w:color="auto"/>
          </w:divBdr>
        </w:div>
        <w:div w:id="872571239">
          <w:marLeft w:val="0"/>
          <w:marRight w:val="0"/>
          <w:marTop w:val="0"/>
          <w:marBottom w:val="0"/>
          <w:divBdr>
            <w:top w:val="none" w:sz="0" w:space="0" w:color="auto"/>
            <w:left w:val="none" w:sz="0" w:space="0" w:color="auto"/>
            <w:bottom w:val="none" w:sz="0" w:space="0" w:color="auto"/>
            <w:right w:val="none" w:sz="0" w:space="0" w:color="auto"/>
          </w:divBdr>
        </w:div>
        <w:div w:id="1109353782">
          <w:marLeft w:val="0"/>
          <w:marRight w:val="0"/>
          <w:marTop w:val="0"/>
          <w:marBottom w:val="0"/>
          <w:divBdr>
            <w:top w:val="none" w:sz="0" w:space="0" w:color="auto"/>
            <w:left w:val="none" w:sz="0" w:space="0" w:color="auto"/>
            <w:bottom w:val="none" w:sz="0" w:space="0" w:color="auto"/>
            <w:right w:val="none" w:sz="0" w:space="0" w:color="auto"/>
          </w:divBdr>
        </w:div>
        <w:div w:id="1717394285">
          <w:marLeft w:val="0"/>
          <w:marRight w:val="0"/>
          <w:marTop w:val="0"/>
          <w:marBottom w:val="0"/>
          <w:divBdr>
            <w:top w:val="none" w:sz="0" w:space="0" w:color="auto"/>
            <w:left w:val="none" w:sz="0" w:space="0" w:color="auto"/>
            <w:bottom w:val="none" w:sz="0" w:space="0" w:color="auto"/>
            <w:right w:val="none" w:sz="0" w:space="0" w:color="auto"/>
          </w:divBdr>
        </w:div>
        <w:div w:id="2096588509">
          <w:marLeft w:val="0"/>
          <w:marRight w:val="0"/>
          <w:marTop w:val="0"/>
          <w:marBottom w:val="0"/>
          <w:divBdr>
            <w:top w:val="none" w:sz="0" w:space="0" w:color="auto"/>
            <w:left w:val="none" w:sz="0" w:space="0" w:color="auto"/>
            <w:bottom w:val="none" w:sz="0" w:space="0" w:color="auto"/>
            <w:right w:val="none" w:sz="0" w:space="0" w:color="auto"/>
          </w:divBdr>
        </w:div>
        <w:div w:id="1626932993">
          <w:marLeft w:val="0"/>
          <w:marRight w:val="0"/>
          <w:marTop w:val="0"/>
          <w:marBottom w:val="0"/>
          <w:divBdr>
            <w:top w:val="none" w:sz="0" w:space="0" w:color="auto"/>
            <w:left w:val="none" w:sz="0" w:space="0" w:color="auto"/>
            <w:bottom w:val="none" w:sz="0" w:space="0" w:color="auto"/>
            <w:right w:val="none" w:sz="0" w:space="0" w:color="auto"/>
          </w:divBdr>
        </w:div>
        <w:div w:id="1107500557">
          <w:marLeft w:val="0"/>
          <w:marRight w:val="0"/>
          <w:marTop w:val="0"/>
          <w:marBottom w:val="0"/>
          <w:divBdr>
            <w:top w:val="none" w:sz="0" w:space="0" w:color="auto"/>
            <w:left w:val="none" w:sz="0" w:space="0" w:color="auto"/>
            <w:bottom w:val="none" w:sz="0" w:space="0" w:color="auto"/>
            <w:right w:val="none" w:sz="0" w:space="0" w:color="auto"/>
          </w:divBdr>
        </w:div>
        <w:div w:id="2072725012">
          <w:marLeft w:val="0"/>
          <w:marRight w:val="0"/>
          <w:marTop w:val="0"/>
          <w:marBottom w:val="0"/>
          <w:divBdr>
            <w:top w:val="none" w:sz="0" w:space="0" w:color="auto"/>
            <w:left w:val="none" w:sz="0" w:space="0" w:color="auto"/>
            <w:bottom w:val="none" w:sz="0" w:space="0" w:color="auto"/>
            <w:right w:val="none" w:sz="0" w:space="0" w:color="auto"/>
          </w:divBdr>
        </w:div>
        <w:div w:id="29885017">
          <w:marLeft w:val="0"/>
          <w:marRight w:val="0"/>
          <w:marTop w:val="0"/>
          <w:marBottom w:val="0"/>
          <w:divBdr>
            <w:top w:val="none" w:sz="0" w:space="0" w:color="auto"/>
            <w:left w:val="none" w:sz="0" w:space="0" w:color="auto"/>
            <w:bottom w:val="none" w:sz="0" w:space="0" w:color="auto"/>
            <w:right w:val="none" w:sz="0" w:space="0" w:color="auto"/>
          </w:divBdr>
        </w:div>
        <w:div w:id="669455826">
          <w:marLeft w:val="0"/>
          <w:marRight w:val="0"/>
          <w:marTop w:val="0"/>
          <w:marBottom w:val="0"/>
          <w:divBdr>
            <w:top w:val="none" w:sz="0" w:space="0" w:color="auto"/>
            <w:left w:val="none" w:sz="0" w:space="0" w:color="auto"/>
            <w:bottom w:val="none" w:sz="0" w:space="0" w:color="auto"/>
            <w:right w:val="none" w:sz="0" w:space="0" w:color="auto"/>
          </w:divBdr>
        </w:div>
        <w:div w:id="602493093">
          <w:marLeft w:val="0"/>
          <w:marRight w:val="0"/>
          <w:marTop w:val="0"/>
          <w:marBottom w:val="0"/>
          <w:divBdr>
            <w:top w:val="none" w:sz="0" w:space="0" w:color="auto"/>
            <w:left w:val="none" w:sz="0" w:space="0" w:color="auto"/>
            <w:bottom w:val="none" w:sz="0" w:space="0" w:color="auto"/>
            <w:right w:val="none" w:sz="0" w:space="0" w:color="auto"/>
          </w:divBdr>
        </w:div>
        <w:div w:id="1775788320">
          <w:marLeft w:val="0"/>
          <w:marRight w:val="0"/>
          <w:marTop w:val="0"/>
          <w:marBottom w:val="0"/>
          <w:divBdr>
            <w:top w:val="none" w:sz="0" w:space="0" w:color="auto"/>
            <w:left w:val="none" w:sz="0" w:space="0" w:color="auto"/>
            <w:bottom w:val="none" w:sz="0" w:space="0" w:color="auto"/>
            <w:right w:val="none" w:sz="0" w:space="0" w:color="auto"/>
          </w:divBdr>
        </w:div>
        <w:div w:id="955713635">
          <w:marLeft w:val="0"/>
          <w:marRight w:val="0"/>
          <w:marTop w:val="0"/>
          <w:marBottom w:val="0"/>
          <w:divBdr>
            <w:top w:val="none" w:sz="0" w:space="0" w:color="auto"/>
            <w:left w:val="none" w:sz="0" w:space="0" w:color="auto"/>
            <w:bottom w:val="none" w:sz="0" w:space="0" w:color="auto"/>
            <w:right w:val="none" w:sz="0" w:space="0" w:color="auto"/>
          </w:divBdr>
        </w:div>
        <w:div w:id="1185362279">
          <w:marLeft w:val="0"/>
          <w:marRight w:val="0"/>
          <w:marTop w:val="0"/>
          <w:marBottom w:val="0"/>
          <w:divBdr>
            <w:top w:val="none" w:sz="0" w:space="0" w:color="auto"/>
            <w:left w:val="none" w:sz="0" w:space="0" w:color="auto"/>
            <w:bottom w:val="none" w:sz="0" w:space="0" w:color="auto"/>
            <w:right w:val="none" w:sz="0" w:space="0" w:color="auto"/>
          </w:divBdr>
        </w:div>
        <w:div w:id="1548761428">
          <w:marLeft w:val="0"/>
          <w:marRight w:val="0"/>
          <w:marTop w:val="0"/>
          <w:marBottom w:val="0"/>
          <w:divBdr>
            <w:top w:val="none" w:sz="0" w:space="0" w:color="auto"/>
            <w:left w:val="none" w:sz="0" w:space="0" w:color="auto"/>
            <w:bottom w:val="none" w:sz="0" w:space="0" w:color="auto"/>
            <w:right w:val="none" w:sz="0" w:space="0" w:color="auto"/>
          </w:divBdr>
        </w:div>
        <w:div w:id="1630285370">
          <w:marLeft w:val="0"/>
          <w:marRight w:val="0"/>
          <w:marTop w:val="0"/>
          <w:marBottom w:val="0"/>
          <w:divBdr>
            <w:top w:val="none" w:sz="0" w:space="0" w:color="auto"/>
            <w:left w:val="none" w:sz="0" w:space="0" w:color="auto"/>
            <w:bottom w:val="none" w:sz="0" w:space="0" w:color="auto"/>
            <w:right w:val="none" w:sz="0" w:space="0" w:color="auto"/>
          </w:divBdr>
        </w:div>
        <w:div w:id="60911179">
          <w:marLeft w:val="0"/>
          <w:marRight w:val="0"/>
          <w:marTop w:val="0"/>
          <w:marBottom w:val="0"/>
          <w:divBdr>
            <w:top w:val="none" w:sz="0" w:space="0" w:color="auto"/>
            <w:left w:val="none" w:sz="0" w:space="0" w:color="auto"/>
            <w:bottom w:val="none" w:sz="0" w:space="0" w:color="auto"/>
            <w:right w:val="none" w:sz="0" w:space="0" w:color="auto"/>
          </w:divBdr>
        </w:div>
        <w:div w:id="1638562274">
          <w:marLeft w:val="0"/>
          <w:marRight w:val="0"/>
          <w:marTop w:val="0"/>
          <w:marBottom w:val="0"/>
          <w:divBdr>
            <w:top w:val="none" w:sz="0" w:space="0" w:color="auto"/>
            <w:left w:val="none" w:sz="0" w:space="0" w:color="auto"/>
            <w:bottom w:val="none" w:sz="0" w:space="0" w:color="auto"/>
            <w:right w:val="none" w:sz="0" w:space="0" w:color="auto"/>
          </w:divBdr>
        </w:div>
        <w:div w:id="2137990992">
          <w:marLeft w:val="0"/>
          <w:marRight w:val="0"/>
          <w:marTop w:val="0"/>
          <w:marBottom w:val="0"/>
          <w:divBdr>
            <w:top w:val="none" w:sz="0" w:space="0" w:color="auto"/>
            <w:left w:val="none" w:sz="0" w:space="0" w:color="auto"/>
            <w:bottom w:val="none" w:sz="0" w:space="0" w:color="auto"/>
            <w:right w:val="none" w:sz="0" w:space="0" w:color="auto"/>
          </w:divBdr>
        </w:div>
        <w:div w:id="1282758465">
          <w:marLeft w:val="0"/>
          <w:marRight w:val="0"/>
          <w:marTop w:val="0"/>
          <w:marBottom w:val="0"/>
          <w:divBdr>
            <w:top w:val="none" w:sz="0" w:space="0" w:color="auto"/>
            <w:left w:val="none" w:sz="0" w:space="0" w:color="auto"/>
            <w:bottom w:val="none" w:sz="0" w:space="0" w:color="auto"/>
            <w:right w:val="none" w:sz="0" w:space="0" w:color="auto"/>
          </w:divBdr>
        </w:div>
        <w:div w:id="1918442485">
          <w:marLeft w:val="0"/>
          <w:marRight w:val="0"/>
          <w:marTop w:val="0"/>
          <w:marBottom w:val="0"/>
          <w:divBdr>
            <w:top w:val="none" w:sz="0" w:space="0" w:color="auto"/>
            <w:left w:val="none" w:sz="0" w:space="0" w:color="auto"/>
            <w:bottom w:val="none" w:sz="0" w:space="0" w:color="auto"/>
            <w:right w:val="none" w:sz="0" w:space="0" w:color="auto"/>
          </w:divBdr>
        </w:div>
        <w:div w:id="630549970">
          <w:marLeft w:val="0"/>
          <w:marRight w:val="0"/>
          <w:marTop w:val="0"/>
          <w:marBottom w:val="0"/>
          <w:divBdr>
            <w:top w:val="none" w:sz="0" w:space="0" w:color="auto"/>
            <w:left w:val="none" w:sz="0" w:space="0" w:color="auto"/>
            <w:bottom w:val="none" w:sz="0" w:space="0" w:color="auto"/>
            <w:right w:val="none" w:sz="0" w:space="0" w:color="auto"/>
          </w:divBdr>
        </w:div>
        <w:div w:id="789318478">
          <w:marLeft w:val="0"/>
          <w:marRight w:val="0"/>
          <w:marTop w:val="0"/>
          <w:marBottom w:val="0"/>
          <w:divBdr>
            <w:top w:val="none" w:sz="0" w:space="0" w:color="auto"/>
            <w:left w:val="none" w:sz="0" w:space="0" w:color="auto"/>
            <w:bottom w:val="none" w:sz="0" w:space="0" w:color="auto"/>
            <w:right w:val="none" w:sz="0" w:space="0" w:color="auto"/>
          </w:divBdr>
        </w:div>
        <w:div w:id="1240410273">
          <w:marLeft w:val="0"/>
          <w:marRight w:val="0"/>
          <w:marTop w:val="0"/>
          <w:marBottom w:val="0"/>
          <w:divBdr>
            <w:top w:val="none" w:sz="0" w:space="0" w:color="auto"/>
            <w:left w:val="none" w:sz="0" w:space="0" w:color="auto"/>
            <w:bottom w:val="none" w:sz="0" w:space="0" w:color="auto"/>
            <w:right w:val="none" w:sz="0" w:space="0" w:color="auto"/>
          </w:divBdr>
        </w:div>
        <w:div w:id="936786762">
          <w:marLeft w:val="0"/>
          <w:marRight w:val="0"/>
          <w:marTop w:val="0"/>
          <w:marBottom w:val="0"/>
          <w:divBdr>
            <w:top w:val="none" w:sz="0" w:space="0" w:color="auto"/>
            <w:left w:val="none" w:sz="0" w:space="0" w:color="auto"/>
            <w:bottom w:val="none" w:sz="0" w:space="0" w:color="auto"/>
            <w:right w:val="none" w:sz="0" w:space="0" w:color="auto"/>
          </w:divBdr>
        </w:div>
        <w:div w:id="515653955">
          <w:marLeft w:val="0"/>
          <w:marRight w:val="0"/>
          <w:marTop w:val="0"/>
          <w:marBottom w:val="0"/>
          <w:divBdr>
            <w:top w:val="none" w:sz="0" w:space="0" w:color="auto"/>
            <w:left w:val="none" w:sz="0" w:space="0" w:color="auto"/>
            <w:bottom w:val="none" w:sz="0" w:space="0" w:color="auto"/>
            <w:right w:val="none" w:sz="0" w:space="0" w:color="auto"/>
          </w:divBdr>
        </w:div>
        <w:div w:id="1324429836">
          <w:marLeft w:val="0"/>
          <w:marRight w:val="0"/>
          <w:marTop w:val="0"/>
          <w:marBottom w:val="0"/>
          <w:divBdr>
            <w:top w:val="none" w:sz="0" w:space="0" w:color="auto"/>
            <w:left w:val="none" w:sz="0" w:space="0" w:color="auto"/>
            <w:bottom w:val="none" w:sz="0" w:space="0" w:color="auto"/>
            <w:right w:val="none" w:sz="0" w:space="0" w:color="auto"/>
          </w:divBdr>
        </w:div>
        <w:div w:id="305088749">
          <w:marLeft w:val="0"/>
          <w:marRight w:val="0"/>
          <w:marTop w:val="0"/>
          <w:marBottom w:val="0"/>
          <w:divBdr>
            <w:top w:val="none" w:sz="0" w:space="0" w:color="auto"/>
            <w:left w:val="none" w:sz="0" w:space="0" w:color="auto"/>
            <w:bottom w:val="none" w:sz="0" w:space="0" w:color="auto"/>
            <w:right w:val="none" w:sz="0" w:space="0" w:color="auto"/>
          </w:divBdr>
        </w:div>
        <w:div w:id="1274023120">
          <w:marLeft w:val="0"/>
          <w:marRight w:val="0"/>
          <w:marTop w:val="0"/>
          <w:marBottom w:val="0"/>
          <w:divBdr>
            <w:top w:val="none" w:sz="0" w:space="0" w:color="auto"/>
            <w:left w:val="none" w:sz="0" w:space="0" w:color="auto"/>
            <w:bottom w:val="none" w:sz="0" w:space="0" w:color="auto"/>
            <w:right w:val="none" w:sz="0" w:space="0" w:color="auto"/>
          </w:divBdr>
        </w:div>
        <w:div w:id="572546224">
          <w:marLeft w:val="0"/>
          <w:marRight w:val="0"/>
          <w:marTop w:val="0"/>
          <w:marBottom w:val="0"/>
          <w:divBdr>
            <w:top w:val="none" w:sz="0" w:space="0" w:color="auto"/>
            <w:left w:val="none" w:sz="0" w:space="0" w:color="auto"/>
            <w:bottom w:val="none" w:sz="0" w:space="0" w:color="auto"/>
            <w:right w:val="none" w:sz="0" w:space="0" w:color="auto"/>
          </w:divBdr>
        </w:div>
        <w:div w:id="1712998804">
          <w:marLeft w:val="0"/>
          <w:marRight w:val="0"/>
          <w:marTop w:val="0"/>
          <w:marBottom w:val="0"/>
          <w:divBdr>
            <w:top w:val="none" w:sz="0" w:space="0" w:color="auto"/>
            <w:left w:val="none" w:sz="0" w:space="0" w:color="auto"/>
            <w:bottom w:val="none" w:sz="0" w:space="0" w:color="auto"/>
            <w:right w:val="none" w:sz="0" w:space="0" w:color="auto"/>
          </w:divBdr>
        </w:div>
        <w:div w:id="1550455028">
          <w:marLeft w:val="0"/>
          <w:marRight w:val="0"/>
          <w:marTop w:val="0"/>
          <w:marBottom w:val="0"/>
          <w:divBdr>
            <w:top w:val="none" w:sz="0" w:space="0" w:color="auto"/>
            <w:left w:val="none" w:sz="0" w:space="0" w:color="auto"/>
            <w:bottom w:val="none" w:sz="0" w:space="0" w:color="auto"/>
            <w:right w:val="none" w:sz="0" w:space="0" w:color="auto"/>
          </w:divBdr>
        </w:div>
        <w:div w:id="1541699242">
          <w:marLeft w:val="0"/>
          <w:marRight w:val="0"/>
          <w:marTop w:val="0"/>
          <w:marBottom w:val="0"/>
          <w:divBdr>
            <w:top w:val="none" w:sz="0" w:space="0" w:color="auto"/>
            <w:left w:val="none" w:sz="0" w:space="0" w:color="auto"/>
            <w:bottom w:val="none" w:sz="0" w:space="0" w:color="auto"/>
            <w:right w:val="none" w:sz="0" w:space="0" w:color="auto"/>
          </w:divBdr>
        </w:div>
        <w:div w:id="129832686">
          <w:marLeft w:val="0"/>
          <w:marRight w:val="0"/>
          <w:marTop w:val="0"/>
          <w:marBottom w:val="0"/>
          <w:divBdr>
            <w:top w:val="none" w:sz="0" w:space="0" w:color="auto"/>
            <w:left w:val="none" w:sz="0" w:space="0" w:color="auto"/>
            <w:bottom w:val="none" w:sz="0" w:space="0" w:color="auto"/>
            <w:right w:val="none" w:sz="0" w:space="0" w:color="auto"/>
          </w:divBdr>
        </w:div>
        <w:div w:id="647052117">
          <w:marLeft w:val="0"/>
          <w:marRight w:val="0"/>
          <w:marTop w:val="0"/>
          <w:marBottom w:val="0"/>
          <w:divBdr>
            <w:top w:val="none" w:sz="0" w:space="0" w:color="auto"/>
            <w:left w:val="none" w:sz="0" w:space="0" w:color="auto"/>
            <w:bottom w:val="none" w:sz="0" w:space="0" w:color="auto"/>
            <w:right w:val="none" w:sz="0" w:space="0" w:color="auto"/>
          </w:divBdr>
        </w:div>
        <w:div w:id="1062018005">
          <w:marLeft w:val="0"/>
          <w:marRight w:val="0"/>
          <w:marTop w:val="0"/>
          <w:marBottom w:val="0"/>
          <w:divBdr>
            <w:top w:val="none" w:sz="0" w:space="0" w:color="auto"/>
            <w:left w:val="none" w:sz="0" w:space="0" w:color="auto"/>
            <w:bottom w:val="none" w:sz="0" w:space="0" w:color="auto"/>
            <w:right w:val="none" w:sz="0" w:space="0" w:color="auto"/>
          </w:divBdr>
        </w:div>
      </w:divsChild>
    </w:div>
    <w:div w:id="1411149177">
      <w:bodyDiv w:val="1"/>
      <w:marLeft w:val="0"/>
      <w:marRight w:val="0"/>
      <w:marTop w:val="0"/>
      <w:marBottom w:val="0"/>
      <w:divBdr>
        <w:top w:val="none" w:sz="0" w:space="0" w:color="auto"/>
        <w:left w:val="none" w:sz="0" w:space="0" w:color="auto"/>
        <w:bottom w:val="none" w:sz="0" w:space="0" w:color="auto"/>
        <w:right w:val="none" w:sz="0" w:space="0" w:color="auto"/>
      </w:divBdr>
    </w:div>
    <w:div w:id="1411272060">
      <w:bodyDiv w:val="1"/>
      <w:marLeft w:val="0"/>
      <w:marRight w:val="0"/>
      <w:marTop w:val="0"/>
      <w:marBottom w:val="0"/>
      <w:divBdr>
        <w:top w:val="none" w:sz="0" w:space="0" w:color="auto"/>
        <w:left w:val="none" w:sz="0" w:space="0" w:color="auto"/>
        <w:bottom w:val="none" w:sz="0" w:space="0" w:color="auto"/>
        <w:right w:val="none" w:sz="0" w:space="0" w:color="auto"/>
      </w:divBdr>
    </w:div>
    <w:div w:id="1411535867">
      <w:bodyDiv w:val="1"/>
      <w:marLeft w:val="0"/>
      <w:marRight w:val="0"/>
      <w:marTop w:val="0"/>
      <w:marBottom w:val="0"/>
      <w:divBdr>
        <w:top w:val="none" w:sz="0" w:space="0" w:color="auto"/>
        <w:left w:val="none" w:sz="0" w:space="0" w:color="auto"/>
        <w:bottom w:val="none" w:sz="0" w:space="0" w:color="auto"/>
        <w:right w:val="none" w:sz="0" w:space="0" w:color="auto"/>
      </w:divBdr>
    </w:div>
    <w:div w:id="1411730771">
      <w:bodyDiv w:val="1"/>
      <w:marLeft w:val="0"/>
      <w:marRight w:val="0"/>
      <w:marTop w:val="0"/>
      <w:marBottom w:val="0"/>
      <w:divBdr>
        <w:top w:val="none" w:sz="0" w:space="0" w:color="auto"/>
        <w:left w:val="none" w:sz="0" w:space="0" w:color="auto"/>
        <w:bottom w:val="none" w:sz="0" w:space="0" w:color="auto"/>
        <w:right w:val="none" w:sz="0" w:space="0" w:color="auto"/>
      </w:divBdr>
    </w:div>
    <w:div w:id="1412048809">
      <w:bodyDiv w:val="1"/>
      <w:marLeft w:val="0"/>
      <w:marRight w:val="0"/>
      <w:marTop w:val="0"/>
      <w:marBottom w:val="0"/>
      <w:divBdr>
        <w:top w:val="none" w:sz="0" w:space="0" w:color="auto"/>
        <w:left w:val="none" w:sz="0" w:space="0" w:color="auto"/>
        <w:bottom w:val="none" w:sz="0" w:space="0" w:color="auto"/>
        <w:right w:val="none" w:sz="0" w:space="0" w:color="auto"/>
      </w:divBdr>
    </w:div>
    <w:div w:id="1412240968">
      <w:bodyDiv w:val="1"/>
      <w:marLeft w:val="0"/>
      <w:marRight w:val="0"/>
      <w:marTop w:val="0"/>
      <w:marBottom w:val="0"/>
      <w:divBdr>
        <w:top w:val="none" w:sz="0" w:space="0" w:color="auto"/>
        <w:left w:val="none" w:sz="0" w:space="0" w:color="auto"/>
        <w:bottom w:val="none" w:sz="0" w:space="0" w:color="auto"/>
        <w:right w:val="none" w:sz="0" w:space="0" w:color="auto"/>
      </w:divBdr>
    </w:div>
    <w:div w:id="1412386429">
      <w:bodyDiv w:val="1"/>
      <w:marLeft w:val="0"/>
      <w:marRight w:val="0"/>
      <w:marTop w:val="0"/>
      <w:marBottom w:val="0"/>
      <w:divBdr>
        <w:top w:val="none" w:sz="0" w:space="0" w:color="auto"/>
        <w:left w:val="none" w:sz="0" w:space="0" w:color="auto"/>
        <w:bottom w:val="none" w:sz="0" w:space="0" w:color="auto"/>
        <w:right w:val="none" w:sz="0" w:space="0" w:color="auto"/>
      </w:divBdr>
    </w:div>
    <w:div w:id="1412854641">
      <w:bodyDiv w:val="1"/>
      <w:marLeft w:val="0"/>
      <w:marRight w:val="0"/>
      <w:marTop w:val="0"/>
      <w:marBottom w:val="0"/>
      <w:divBdr>
        <w:top w:val="none" w:sz="0" w:space="0" w:color="auto"/>
        <w:left w:val="none" w:sz="0" w:space="0" w:color="auto"/>
        <w:bottom w:val="none" w:sz="0" w:space="0" w:color="auto"/>
        <w:right w:val="none" w:sz="0" w:space="0" w:color="auto"/>
      </w:divBdr>
    </w:div>
    <w:div w:id="1412895068">
      <w:bodyDiv w:val="1"/>
      <w:marLeft w:val="0"/>
      <w:marRight w:val="0"/>
      <w:marTop w:val="0"/>
      <w:marBottom w:val="0"/>
      <w:divBdr>
        <w:top w:val="none" w:sz="0" w:space="0" w:color="auto"/>
        <w:left w:val="none" w:sz="0" w:space="0" w:color="auto"/>
        <w:bottom w:val="none" w:sz="0" w:space="0" w:color="auto"/>
        <w:right w:val="none" w:sz="0" w:space="0" w:color="auto"/>
      </w:divBdr>
    </w:div>
    <w:div w:id="1412964098">
      <w:bodyDiv w:val="1"/>
      <w:marLeft w:val="0"/>
      <w:marRight w:val="0"/>
      <w:marTop w:val="0"/>
      <w:marBottom w:val="0"/>
      <w:divBdr>
        <w:top w:val="none" w:sz="0" w:space="0" w:color="auto"/>
        <w:left w:val="none" w:sz="0" w:space="0" w:color="auto"/>
        <w:bottom w:val="none" w:sz="0" w:space="0" w:color="auto"/>
        <w:right w:val="none" w:sz="0" w:space="0" w:color="auto"/>
      </w:divBdr>
    </w:div>
    <w:div w:id="1413157534">
      <w:bodyDiv w:val="1"/>
      <w:marLeft w:val="0"/>
      <w:marRight w:val="0"/>
      <w:marTop w:val="0"/>
      <w:marBottom w:val="0"/>
      <w:divBdr>
        <w:top w:val="none" w:sz="0" w:space="0" w:color="auto"/>
        <w:left w:val="none" w:sz="0" w:space="0" w:color="auto"/>
        <w:bottom w:val="none" w:sz="0" w:space="0" w:color="auto"/>
        <w:right w:val="none" w:sz="0" w:space="0" w:color="auto"/>
      </w:divBdr>
    </w:div>
    <w:div w:id="1413426660">
      <w:bodyDiv w:val="1"/>
      <w:marLeft w:val="0"/>
      <w:marRight w:val="0"/>
      <w:marTop w:val="0"/>
      <w:marBottom w:val="0"/>
      <w:divBdr>
        <w:top w:val="none" w:sz="0" w:space="0" w:color="auto"/>
        <w:left w:val="none" w:sz="0" w:space="0" w:color="auto"/>
        <w:bottom w:val="none" w:sz="0" w:space="0" w:color="auto"/>
        <w:right w:val="none" w:sz="0" w:space="0" w:color="auto"/>
      </w:divBdr>
    </w:div>
    <w:div w:id="1413576446">
      <w:bodyDiv w:val="1"/>
      <w:marLeft w:val="0"/>
      <w:marRight w:val="0"/>
      <w:marTop w:val="0"/>
      <w:marBottom w:val="0"/>
      <w:divBdr>
        <w:top w:val="none" w:sz="0" w:space="0" w:color="auto"/>
        <w:left w:val="none" w:sz="0" w:space="0" w:color="auto"/>
        <w:bottom w:val="none" w:sz="0" w:space="0" w:color="auto"/>
        <w:right w:val="none" w:sz="0" w:space="0" w:color="auto"/>
      </w:divBdr>
    </w:div>
    <w:div w:id="1413576948">
      <w:bodyDiv w:val="1"/>
      <w:marLeft w:val="0"/>
      <w:marRight w:val="0"/>
      <w:marTop w:val="0"/>
      <w:marBottom w:val="0"/>
      <w:divBdr>
        <w:top w:val="none" w:sz="0" w:space="0" w:color="auto"/>
        <w:left w:val="none" w:sz="0" w:space="0" w:color="auto"/>
        <w:bottom w:val="none" w:sz="0" w:space="0" w:color="auto"/>
        <w:right w:val="none" w:sz="0" w:space="0" w:color="auto"/>
      </w:divBdr>
    </w:div>
    <w:div w:id="1414086349">
      <w:bodyDiv w:val="1"/>
      <w:marLeft w:val="0"/>
      <w:marRight w:val="0"/>
      <w:marTop w:val="0"/>
      <w:marBottom w:val="0"/>
      <w:divBdr>
        <w:top w:val="none" w:sz="0" w:space="0" w:color="auto"/>
        <w:left w:val="none" w:sz="0" w:space="0" w:color="auto"/>
        <w:bottom w:val="none" w:sz="0" w:space="0" w:color="auto"/>
        <w:right w:val="none" w:sz="0" w:space="0" w:color="auto"/>
      </w:divBdr>
    </w:div>
    <w:div w:id="1414232971">
      <w:bodyDiv w:val="1"/>
      <w:marLeft w:val="0"/>
      <w:marRight w:val="0"/>
      <w:marTop w:val="0"/>
      <w:marBottom w:val="0"/>
      <w:divBdr>
        <w:top w:val="none" w:sz="0" w:space="0" w:color="auto"/>
        <w:left w:val="none" w:sz="0" w:space="0" w:color="auto"/>
        <w:bottom w:val="none" w:sz="0" w:space="0" w:color="auto"/>
        <w:right w:val="none" w:sz="0" w:space="0" w:color="auto"/>
      </w:divBdr>
    </w:div>
    <w:div w:id="1414357047">
      <w:bodyDiv w:val="1"/>
      <w:marLeft w:val="0"/>
      <w:marRight w:val="0"/>
      <w:marTop w:val="0"/>
      <w:marBottom w:val="0"/>
      <w:divBdr>
        <w:top w:val="none" w:sz="0" w:space="0" w:color="auto"/>
        <w:left w:val="none" w:sz="0" w:space="0" w:color="auto"/>
        <w:bottom w:val="none" w:sz="0" w:space="0" w:color="auto"/>
        <w:right w:val="none" w:sz="0" w:space="0" w:color="auto"/>
      </w:divBdr>
      <w:divsChild>
        <w:div w:id="1245214">
          <w:marLeft w:val="480"/>
          <w:marRight w:val="0"/>
          <w:marTop w:val="0"/>
          <w:marBottom w:val="0"/>
          <w:divBdr>
            <w:top w:val="none" w:sz="0" w:space="0" w:color="auto"/>
            <w:left w:val="none" w:sz="0" w:space="0" w:color="auto"/>
            <w:bottom w:val="none" w:sz="0" w:space="0" w:color="auto"/>
            <w:right w:val="none" w:sz="0" w:space="0" w:color="auto"/>
          </w:divBdr>
        </w:div>
        <w:div w:id="6375753">
          <w:marLeft w:val="480"/>
          <w:marRight w:val="0"/>
          <w:marTop w:val="0"/>
          <w:marBottom w:val="0"/>
          <w:divBdr>
            <w:top w:val="none" w:sz="0" w:space="0" w:color="auto"/>
            <w:left w:val="none" w:sz="0" w:space="0" w:color="auto"/>
            <w:bottom w:val="none" w:sz="0" w:space="0" w:color="auto"/>
            <w:right w:val="none" w:sz="0" w:space="0" w:color="auto"/>
          </w:divBdr>
        </w:div>
        <w:div w:id="21825709">
          <w:marLeft w:val="480"/>
          <w:marRight w:val="0"/>
          <w:marTop w:val="0"/>
          <w:marBottom w:val="0"/>
          <w:divBdr>
            <w:top w:val="none" w:sz="0" w:space="0" w:color="auto"/>
            <w:left w:val="none" w:sz="0" w:space="0" w:color="auto"/>
            <w:bottom w:val="none" w:sz="0" w:space="0" w:color="auto"/>
            <w:right w:val="none" w:sz="0" w:space="0" w:color="auto"/>
          </w:divBdr>
        </w:div>
        <w:div w:id="53168845">
          <w:marLeft w:val="480"/>
          <w:marRight w:val="0"/>
          <w:marTop w:val="0"/>
          <w:marBottom w:val="0"/>
          <w:divBdr>
            <w:top w:val="none" w:sz="0" w:space="0" w:color="auto"/>
            <w:left w:val="none" w:sz="0" w:space="0" w:color="auto"/>
            <w:bottom w:val="none" w:sz="0" w:space="0" w:color="auto"/>
            <w:right w:val="none" w:sz="0" w:space="0" w:color="auto"/>
          </w:divBdr>
        </w:div>
        <w:div w:id="137504481">
          <w:marLeft w:val="480"/>
          <w:marRight w:val="0"/>
          <w:marTop w:val="0"/>
          <w:marBottom w:val="0"/>
          <w:divBdr>
            <w:top w:val="none" w:sz="0" w:space="0" w:color="auto"/>
            <w:left w:val="none" w:sz="0" w:space="0" w:color="auto"/>
            <w:bottom w:val="none" w:sz="0" w:space="0" w:color="auto"/>
            <w:right w:val="none" w:sz="0" w:space="0" w:color="auto"/>
          </w:divBdr>
        </w:div>
        <w:div w:id="156925593">
          <w:marLeft w:val="480"/>
          <w:marRight w:val="0"/>
          <w:marTop w:val="0"/>
          <w:marBottom w:val="0"/>
          <w:divBdr>
            <w:top w:val="none" w:sz="0" w:space="0" w:color="auto"/>
            <w:left w:val="none" w:sz="0" w:space="0" w:color="auto"/>
            <w:bottom w:val="none" w:sz="0" w:space="0" w:color="auto"/>
            <w:right w:val="none" w:sz="0" w:space="0" w:color="auto"/>
          </w:divBdr>
        </w:div>
        <w:div w:id="229923454">
          <w:marLeft w:val="480"/>
          <w:marRight w:val="0"/>
          <w:marTop w:val="0"/>
          <w:marBottom w:val="0"/>
          <w:divBdr>
            <w:top w:val="none" w:sz="0" w:space="0" w:color="auto"/>
            <w:left w:val="none" w:sz="0" w:space="0" w:color="auto"/>
            <w:bottom w:val="none" w:sz="0" w:space="0" w:color="auto"/>
            <w:right w:val="none" w:sz="0" w:space="0" w:color="auto"/>
          </w:divBdr>
        </w:div>
        <w:div w:id="340590775">
          <w:marLeft w:val="480"/>
          <w:marRight w:val="0"/>
          <w:marTop w:val="0"/>
          <w:marBottom w:val="0"/>
          <w:divBdr>
            <w:top w:val="none" w:sz="0" w:space="0" w:color="auto"/>
            <w:left w:val="none" w:sz="0" w:space="0" w:color="auto"/>
            <w:bottom w:val="none" w:sz="0" w:space="0" w:color="auto"/>
            <w:right w:val="none" w:sz="0" w:space="0" w:color="auto"/>
          </w:divBdr>
        </w:div>
        <w:div w:id="345640344">
          <w:marLeft w:val="480"/>
          <w:marRight w:val="0"/>
          <w:marTop w:val="0"/>
          <w:marBottom w:val="0"/>
          <w:divBdr>
            <w:top w:val="none" w:sz="0" w:space="0" w:color="auto"/>
            <w:left w:val="none" w:sz="0" w:space="0" w:color="auto"/>
            <w:bottom w:val="none" w:sz="0" w:space="0" w:color="auto"/>
            <w:right w:val="none" w:sz="0" w:space="0" w:color="auto"/>
          </w:divBdr>
        </w:div>
        <w:div w:id="362831655">
          <w:marLeft w:val="480"/>
          <w:marRight w:val="0"/>
          <w:marTop w:val="0"/>
          <w:marBottom w:val="0"/>
          <w:divBdr>
            <w:top w:val="none" w:sz="0" w:space="0" w:color="auto"/>
            <w:left w:val="none" w:sz="0" w:space="0" w:color="auto"/>
            <w:bottom w:val="none" w:sz="0" w:space="0" w:color="auto"/>
            <w:right w:val="none" w:sz="0" w:space="0" w:color="auto"/>
          </w:divBdr>
        </w:div>
        <w:div w:id="458762245">
          <w:marLeft w:val="480"/>
          <w:marRight w:val="0"/>
          <w:marTop w:val="0"/>
          <w:marBottom w:val="0"/>
          <w:divBdr>
            <w:top w:val="none" w:sz="0" w:space="0" w:color="auto"/>
            <w:left w:val="none" w:sz="0" w:space="0" w:color="auto"/>
            <w:bottom w:val="none" w:sz="0" w:space="0" w:color="auto"/>
            <w:right w:val="none" w:sz="0" w:space="0" w:color="auto"/>
          </w:divBdr>
        </w:div>
        <w:div w:id="472480081">
          <w:marLeft w:val="480"/>
          <w:marRight w:val="0"/>
          <w:marTop w:val="0"/>
          <w:marBottom w:val="0"/>
          <w:divBdr>
            <w:top w:val="none" w:sz="0" w:space="0" w:color="auto"/>
            <w:left w:val="none" w:sz="0" w:space="0" w:color="auto"/>
            <w:bottom w:val="none" w:sz="0" w:space="0" w:color="auto"/>
            <w:right w:val="none" w:sz="0" w:space="0" w:color="auto"/>
          </w:divBdr>
        </w:div>
        <w:div w:id="480197352">
          <w:marLeft w:val="480"/>
          <w:marRight w:val="0"/>
          <w:marTop w:val="0"/>
          <w:marBottom w:val="0"/>
          <w:divBdr>
            <w:top w:val="none" w:sz="0" w:space="0" w:color="auto"/>
            <w:left w:val="none" w:sz="0" w:space="0" w:color="auto"/>
            <w:bottom w:val="none" w:sz="0" w:space="0" w:color="auto"/>
            <w:right w:val="none" w:sz="0" w:space="0" w:color="auto"/>
          </w:divBdr>
        </w:div>
        <w:div w:id="579363586">
          <w:marLeft w:val="480"/>
          <w:marRight w:val="0"/>
          <w:marTop w:val="0"/>
          <w:marBottom w:val="0"/>
          <w:divBdr>
            <w:top w:val="none" w:sz="0" w:space="0" w:color="auto"/>
            <w:left w:val="none" w:sz="0" w:space="0" w:color="auto"/>
            <w:bottom w:val="none" w:sz="0" w:space="0" w:color="auto"/>
            <w:right w:val="none" w:sz="0" w:space="0" w:color="auto"/>
          </w:divBdr>
        </w:div>
        <w:div w:id="690423339">
          <w:marLeft w:val="480"/>
          <w:marRight w:val="0"/>
          <w:marTop w:val="0"/>
          <w:marBottom w:val="0"/>
          <w:divBdr>
            <w:top w:val="none" w:sz="0" w:space="0" w:color="auto"/>
            <w:left w:val="none" w:sz="0" w:space="0" w:color="auto"/>
            <w:bottom w:val="none" w:sz="0" w:space="0" w:color="auto"/>
            <w:right w:val="none" w:sz="0" w:space="0" w:color="auto"/>
          </w:divBdr>
        </w:div>
        <w:div w:id="724138226">
          <w:marLeft w:val="480"/>
          <w:marRight w:val="0"/>
          <w:marTop w:val="0"/>
          <w:marBottom w:val="0"/>
          <w:divBdr>
            <w:top w:val="none" w:sz="0" w:space="0" w:color="auto"/>
            <w:left w:val="none" w:sz="0" w:space="0" w:color="auto"/>
            <w:bottom w:val="none" w:sz="0" w:space="0" w:color="auto"/>
            <w:right w:val="none" w:sz="0" w:space="0" w:color="auto"/>
          </w:divBdr>
        </w:div>
        <w:div w:id="833107831">
          <w:marLeft w:val="480"/>
          <w:marRight w:val="0"/>
          <w:marTop w:val="0"/>
          <w:marBottom w:val="0"/>
          <w:divBdr>
            <w:top w:val="none" w:sz="0" w:space="0" w:color="auto"/>
            <w:left w:val="none" w:sz="0" w:space="0" w:color="auto"/>
            <w:bottom w:val="none" w:sz="0" w:space="0" w:color="auto"/>
            <w:right w:val="none" w:sz="0" w:space="0" w:color="auto"/>
          </w:divBdr>
        </w:div>
        <w:div w:id="841822198">
          <w:marLeft w:val="480"/>
          <w:marRight w:val="0"/>
          <w:marTop w:val="0"/>
          <w:marBottom w:val="0"/>
          <w:divBdr>
            <w:top w:val="none" w:sz="0" w:space="0" w:color="auto"/>
            <w:left w:val="none" w:sz="0" w:space="0" w:color="auto"/>
            <w:bottom w:val="none" w:sz="0" w:space="0" w:color="auto"/>
            <w:right w:val="none" w:sz="0" w:space="0" w:color="auto"/>
          </w:divBdr>
        </w:div>
        <w:div w:id="884413884">
          <w:marLeft w:val="480"/>
          <w:marRight w:val="0"/>
          <w:marTop w:val="0"/>
          <w:marBottom w:val="0"/>
          <w:divBdr>
            <w:top w:val="none" w:sz="0" w:space="0" w:color="auto"/>
            <w:left w:val="none" w:sz="0" w:space="0" w:color="auto"/>
            <w:bottom w:val="none" w:sz="0" w:space="0" w:color="auto"/>
            <w:right w:val="none" w:sz="0" w:space="0" w:color="auto"/>
          </w:divBdr>
        </w:div>
        <w:div w:id="893809788">
          <w:marLeft w:val="480"/>
          <w:marRight w:val="0"/>
          <w:marTop w:val="0"/>
          <w:marBottom w:val="0"/>
          <w:divBdr>
            <w:top w:val="none" w:sz="0" w:space="0" w:color="auto"/>
            <w:left w:val="none" w:sz="0" w:space="0" w:color="auto"/>
            <w:bottom w:val="none" w:sz="0" w:space="0" w:color="auto"/>
            <w:right w:val="none" w:sz="0" w:space="0" w:color="auto"/>
          </w:divBdr>
        </w:div>
        <w:div w:id="933132190">
          <w:marLeft w:val="480"/>
          <w:marRight w:val="0"/>
          <w:marTop w:val="0"/>
          <w:marBottom w:val="0"/>
          <w:divBdr>
            <w:top w:val="none" w:sz="0" w:space="0" w:color="auto"/>
            <w:left w:val="none" w:sz="0" w:space="0" w:color="auto"/>
            <w:bottom w:val="none" w:sz="0" w:space="0" w:color="auto"/>
            <w:right w:val="none" w:sz="0" w:space="0" w:color="auto"/>
          </w:divBdr>
        </w:div>
        <w:div w:id="1048649446">
          <w:marLeft w:val="480"/>
          <w:marRight w:val="0"/>
          <w:marTop w:val="0"/>
          <w:marBottom w:val="0"/>
          <w:divBdr>
            <w:top w:val="none" w:sz="0" w:space="0" w:color="auto"/>
            <w:left w:val="none" w:sz="0" w:space="0" w:color="auto"/>
            <w:bottom w:val="none" w:sz="0" w:space="0" w:color="auto"/>
            <w:right w:val="none" w:sz="0" w:space="0" w:color="auto"/>
          </w:divBdr>
        </w:div>
        <w:div w:id="1065106283">
          <w:marLeft w:val="480"/>
          <w:marRight w:val="0"/>
          <w:marTop w:val="0"/>
          <w:marBottom w:val="0"/>
          <w:divBdr>
            <w:top w:val="none" w:sz="0" w:space="0" w:color="auto"/>
            <w:left w:val="none" w:sz="0" w:space="0" w:color="auto"/>
            <w:bottom w:val="none" w:sz="0" w:space="0" w:color="auto"/>
            <w:right w:val="none" w:sz="0" w:space="0" w:color="auto"/>
          </w:divBdr>
        </w:div>
        <w:div w:id="1315529213">
          <w:marLeft w:val="480"/>
          <w:marRight w:val="0"/>
          <w:marTop w:val="0"/>
          <w:marBottom w:val="0"/>
          <w:divBdr>
            <w:top w:val="none" w:sz="0" w:space="0" w:color="auto"/>
            <w:left w:val="none" w:sz="0" w:space="0" w:color="auto"/>
            <w:bottom w:val="none" w:sz="0" w:space="0" w:color="auto"/>
            <w:right w:val="none" w:sz="0" w:space="0" w:color="auto"/>
          </w:divBdr>
        </w:div>
        <w:div w:id="1487014379">
          <w:marLeft w:val="480"/>
          <w:marRight w:val="0"/>
          <w:marTop w:val="0"/>
          <w:marBottom w:val="0"/>
          <w:divBdr>
            <w:top w:val="none" w:sz="0" w:space="0" w:color="auto"/>
            <w:left w:val="none" w:sz="0" w:space="0" w:color="auto"/>
            <w:bottom w:val="none" w:sz="0" w:space="0" w:color="auto"/>
            <w:right w:val="none" w:sz="0" w:space="0" w:color="auto"/>
          </w:divBdr>
        </w:div>
        <w:div w:id="1519537282">
          <w:marLeft w:val="480"/>
          <w:marRight w:val="0"/>
          <w:marTop w:val="0"/>
          <w:marBottom w:val="0"/>
          <w:divBdr>
            <w:top w:val="none" w:sz="0" w:space="0" w:color="auto"/>
            <w:left w:val="none" w:sz="0" w:space="0" w:color="auto"/>
            <w:bottom w:val="none" w:sz="0" w:space="0" w:color="auto"/>
            <w:right w:val="none" w:sz="0" w:space="0" w:color="auto"/>
          </w:divBdr>
        </w:div>
        <w:div w:id="1519587797">
          <w:marLeft w:val="480"/>
          <w:marRight w:val="0"/>
          <w:marTop w:val="0"/>
          <w:marBottom w:val="0"/>
          <w:divBdr>
            <w:top w:val="none" w:sz="0" w:space="0" w:color="auto"/>
            <w:left w:val="none" w:sz="0" w:space="0" w:color="auto"/>
            <w:bottom w:val="none" w:sz="0" w:space="0" w:color="auto"/>
            <w:right w:val="none" w:sz="0" w:space="0" w:color="auto"/>
          </w:divBdr>
        </w:div>
        <w:div w:id="1527595311">
          <w:marLeft w:val="480"/>
          <w:marRight w:val="0"/>
          <w:marTop w:val="0"/>
          <w:marBottom w:val="0"/>
          <w:divBdr>
            <w:top w:val="none" w:sz="0" w:space="0" w:color="auto"/>
            <w:left w:val="none" w:sz="0" w:space="0" w:color="auto"/>
            <w:bottom w:val="none" w:sz="0" w:space="0" w:color="auto"/>
            <w:right w:val="none" w:sz="0" w:space="0" w:color="auto"/>
          </w:divBdr>
        </w:div>
        <w:div w:id="1570924036">
          <w:marLeft w:val="480"/>
          <w:marRight w:val="0"/>
          <w:marTop w:val="0"/>
          <w:marBottom w:val="0"/>
          <w:divBdr>
            <w:top w:val="none" w:sz="0" w:space="0" w:color="auto"/>
            <w:left w:val="none" w:sz="0" w:space="0" w:color="auto"/>
            <w:bottom w:val="none" w:sz="0" w:space="0" w:color="auto"/>
            <w:right w:val="none" w:sz="0" w:space="0" w:color="auto"/>
          </w:divBdr>
        </w:div>
        <w:div w:id="1605261944">
          <w:marLeft w:val="480"/>
          <w:marRight w:val="0"/>
          <w:marTop w:val="0"/>
          <w:marBottom w:val="0"/>
          <w:divBdr>
            <w:top w:val="none" w:sz="0" w:space="0" w:color="auto"/>
            <w:left w:val="none" w:sz="0" w:space="0" w:color="auto"/>
            <w:bottom w:val="none" w:sz="0" w:space="0" w:color="auto"/>
            <w:right w:val="none" w:sz="0" w:space="0" w:color="auto"/>
          </w:divBdr>
        </w:div>
        <w:div w:id="1651865751">
          <w:marLeft w:val="480"/>
          <w:marRight w:val="0"/>
          <w:marTop w:val="0"/>
          <w:marBottom w:val="0"/>
          <w:divBdr>
            <w:top w:val="none" w:sz="0" w:space="0" w:color="auto"/>
            <w:left w:val="none" w:sz="0" w:space="0" w:color="auto"/>
            <w:bottom w:val="none" w:sz="0" w:space="0" w:color="auto"/>
            <w:right w:val="none" w:sz="0" w:space="0" w:color="auto"/>
          </w:divBdr>
        </w:div>
        <w:div w:id="1699311600">
          <w:marLeft w:val="480"/>
          <w:marRight w:val="0"/>
          <w:marTop w:val="0"/>
          <w:marBottom w:val="0"/>
          <w:divBdr>
            <w:top w:val="none" w:sz="0" w:space="0" w:color="auto"/>
            <w:left w:val="none" w:sz="0" w:space="0" w:color="auto"/>
            <w:bottom w:val="none" w:sz="0" w:space="0" w:color="auto"/>
            <w:right w:val="none" w:sz="0" w:space="0" w:color="auto"/>
          </w:divBdr>
        </w:div>
        <w:div w:id="1701399656">
          <w:marLeft w:val="480"/>
          <w:marRight w:val="0"/>
          <w:marTop w:val="0"/>
          <w:marBottom w:val="0"/>
          <w:divBdr>
            <w:top w:val="none" w:sz="0" w:space="0" w:color="auto"/>
            <w:left w:val="none" w:sz="0" w:space="0" w:color="auto"/>
            <w:bottom w:val="none" w:sz="0" w:space="0" w:color="auto"/>
            <w:right w:val="none" w:sz="0" w:space="0" w:color="auto"/>
          </w:divBdr>
        </w:div>
        <w:div w:id="1742872078">
          <w:marLeft w:val="480"/>
          <w:marRight w:val="0"/>
          <w:marTop w:val="0"/>
          <w:marBottom w:val="0"/>
          <w:divBdr>
            <w:top w:val="none" w:sz="0" w:space="0" w:color="auto"/>
            <w:left w:val="none" w:sz="0" w:space="0" w:color="auto"/>
            <w:bottom w:val="none" w:sz="0" w:space="0" w:color="auto"/>
            <w:right w:val="none" w:sz="0" w:space="0" w:color="auto"/>
          </w:divBdr>
        </w:div>
        <w:div w:id="1875380589">
          <w:marLeft w:val="480"/>
          <w:marRight w:val="0"/>
          <w:marTop w:val="0"/>
          <w:marBottom w:val="0"/>
          <w:divBdr>
            <w:top w:val="none" w:sz="0" w:space="0" w:color="auto"/>
            <w:left w:val="none" w:sz="0" w:space="0" w:color="auto"/>
            <w:bottom w:val="none" w:sz="0" w:space="0" w:color="auto"/>
            <w:right w:val="none" w:sz="0" w:space="0" w:color="auto"/>
          </w:divBdr>
        </w:div>
        <w:div w:id="1902909314">
          <w:marLeft w:val="480"/>
          <w:marRight w:val="0"/>
          <w:marTop w:val="0"/>
          <w:marBottom w:val="0"/>
          <w:divBdr>
            <w:top w:val="none" w:sz="0" w:space="0" w:color="auto"/>
            <w:left w:val="none" w:sz="0" w:space="0" w:color="auto"/>
            <w:bottom w:val="none" w:sz="0" w:space="0" w:color="auto"/>
            <w:right w:val="none" w:sz="0" w:space="0" w:color="auto"/>
          </w:divBdr>
        </w:div>
        <w:div w:id="1961376959">
          <w:marLeft w:val="480"/>
          <w:marRight w:val="0"/>
          <w:marTop w:val="0"/>
          <w:marBottom w:val="0"/>
          <w:divBdr>
            <w:top w:val="none" w:sz="0" w:space="0" w:color="auto"/>
            <w:left w:val="none" w:sz="0" w:space="0" w:color="auto"/>
            <w:bottom w:val="none" w:sz="0" w:space="0" w:color="auto"/>
            <w:right w:val="none" w:sz="0" w:space="0" w:color="auto"/>
          </w:divBdr>
        </w:div>
        <w:div w:id="1982037088">
          <w:marLeft w:val="480"/>
          <w:marRight w:val="0"/>
          <w:marTop w:val="0"/>
          <w:marBottom w:val="0"/>
          <w:divBdr>
            <w:top w:val="none" w:sz="0" w:space="0" w:color="auto"/>
            <w:left w:val="none" w:sz="0" w:space="0" w:color="auto"/>
            <w:bottom w:val="none" w:sz="0" w:space="0" w:color="auto"/>
            <w:right w:val="none" w:sz="0" w:space="0" w:color="auto"/>
          </w:divBdr>
        </w:div>
        <w:div w:id="1982225952">
          <w:marLeft w:val="480"/>
          <w:marRight w:val="0"/>
          <w:marTop w:val="0"/>
          <w:marBottom w:val="0"/>
          <w:divBdr>
            <w:top w:val="none" w:sz="0" w:space="0" w:color="auto"/>
            <w:left w:val="none" w:sz="0" w:space="0" w:color="auto"/>
            <w:bottom w:val="none" w:sz="0" w:space="0" w:color="auto"/>
            <w:right w:val="none" w:sz="0" w:space="0" w:color="auto"/>
          </w:divBdr>
        </w:div>
      </w:divsChild>
    </w:div>
    <w:div w:id="1414473014">
      <w:bodyDiv w:val="1"/>
      <w:marLeft w:val="0"/>
      <w:marRight w:val="0"/>
      <w:marTop w:val="0"/>
      <w:marBottom w:val="0"/>
      <w:divBdr>
        <w:top w:val="none" w:sz="0" w:space="0" w:color="auto"/>
        <w:left w:val="none" w:sz="0" w:space="0" w:color="auto"/>
        <w:bottom w:val="none" w:sz="0" w:space="0" w:color="auto"/>
        <w:right w:val="none" w:sz="0" w:space="0" w:color="auto"/>
      </w:divBdr>
    </w:div>
    <w:div w:id="1414668293">
      <w:bodyDiv w:val="1"/>
      <w:marLeft w:val="0"/>
      <w:marRight w:val="0"/>
      <w:marTop w:val="0"/>
      <w:marBottom w:val="0"/>
      <w:divBdr>
        <w:top w:val="none" w:sz="0" w:space="0" w:color="auto"/>
        <w:left w:val="none" w:sz="0" w:space="0" w:color="auto"/>
        <w:bottom w:val="none" w:sz="0" w:space="0" w:color="auto"/>
        <w:right w:val="none" w:sz="0" w:space="0" w:color="auto"/>
      </w:divBdr>
    </w:div>
    <w:div w:id="1415279407">
      <w:bodyDiv w:val="1"/>
      <w:marLeft w:val="0"/>
      <w:marRight w:val="0"/>
      <w:marTop w:val="0"/>
      <w:marBottom w:val="0"/>
      <w:divBdr>
        <w:top w:val="none" w:sz="0" w:space="0" w:color="auto"/>
        <w:left w:val="none" w:sz="0" w:space="0" w:color="auto"/>
        <w:bottom w:val="none" w:sz="0" w:space="0" w:color="auto"/>
        <w:right w:val="none" w:sz="0" w:space="0" w:color="auto"/>
      </w:divBdr>
    </w:div>
    <w:div w:id="1415518021">
      <w:bodyDiv w:val="1"/>
      <w:marLeft w:val="0"/>
      <w:marRight w:val="0"/>
      <w:marTop w:val="0"/>
      <w:marBottom w:val="0"/>
      <w:divBdr>
        <w:top w:val="none" w:sz="0" w:space="0" w:color="auto"/>
        <w:left w:val="none" w:sz="0" w:space="0" w:color="auto"/>
        <w:bottom w:val="none" w:sz="0" w:space="0" w:color="auto"/>
        <w:right w:val="none" w:sz="0" w:space="0" w:color="auto"/>
      </w:divBdr>
    </w:div>
    <w:div w:id="1415712156">
      <w:bodyDiv w:val="1"/>
      <w:marLeft w:val="0"/>
      <w:marRight w:val="0"/>
      <w:marTop w:val="0"/>
      <w:marBottom w:val="0"/>
      <w:divBdr>
        <w:top w:val="none" w:sz="0" w:space="0" w:color="auto"/>
        <w:left w:val="none" w:sz="0" w:space="0" w:color="auto"/>
        <w:bottom w:val="none" w:sz="0" w:space="0" w:color="auto"/>
        <w:right w:val="none" w:sz="0" w:space="0" w:color="auto"/>
      </w:divBdr>
    </w:div>
    <w:div w:id="1416827661">
      <w:bodyDiv w:val="1"/>
      <w:marLeft w:val="0"/>
      <w:marRight w:val="0"/>
      <w:marTop w:val="0"/>
      <w:marBottom w:val="0"/>
      <w:divBdr>
        <w:top w:val="none" w:sz="0" w:space="0" w:color="auto"/>
        <w:left w:val="none" w:sz="0" w:space="0" w:color="auto"/>
        <w:bottom w:val="none" w:sz="0" w:space="0" w:color="auto"/>
        <w:right w:val="none" w:sz="0" w:space="0" w:color="auto"/>
      </w:divBdr>
    </w:div>
    <w:div w:id="1416974740">
      <w:bodyDiv w:val="1"/>
      <w:marLeft w:val="0"/>
      <w:marRight w:val="0"/>
      <w:marTop w:val="0"/>
      <w:marBottom w:val="0"/>
      <w:divBdr>
        <w:top w:val="none" w:sz="0" w:space="0" w:color="auto"/>
        <w:left w:val="none" w:sz="0" w:space="0" w:color="auto"/>
        <w:bottom w:val="none" w:sz="0" w:space="0" w:color="auto"/>
        <w:right w:val="none" w:sz="0" w:space="0" w:color="auto"/>
      </w:divBdr>
    </w:div>
    <w:div w:id="1417047555">
      <w:bodyDiv w:val="1"/>
      <w:marLeft w:val="0"/>
      <w:marRight w:val="0"/>
      <w:marTop w:val="0"/>
      <w:marBottom w:val="0"/>
      <w:divBdr>
        <w:top w:val="none" w:sz="0" w:space="0" w:color="auto"/>
        <w:left w:val="none" w:sz="0" w:space="0" w:color="auto"/>
        <w:bottom w:val="none" w:sz="0" w:space="0" w:color="auto"/>
        <w:right w:val="none" w:sz="0" w:space="0" w:color="auto"/>
      </w:divBdr>
    </w:div>
    <w:div w:id="1417481237">
      <w:bodyDiv w:val="1"/>
      <w:marLeft w:val="0"/>
      <w:marRight w:val="0"/>
      <w:marTop w:val="0"/>
      <w:marBottom w:val="0"/>
      <w:divBdr>
        <w:top w:val="none" w:sz="0" w:space="0" w:color="auto"/>
        <w:left w:val="none" w:sz="0" w:space="0" w:color="auto"/>
        <w:bottom w:val="none" w:sz="0" w:space="0" w:color="auto"/>
        <w:right w:val="none" w:sz="0" w:space="0" w:color="auto"/>
      </w:divBdr>
    </w:div>
    <w:div w:id="1417901320">
      <w:bodyDiv w:val="1"/>
      <w:marLeft w:val="0"/>
      <w:marRight w:val="0"/>
      <w:marTop w:val="0"/>
      <w:marBottom w:val="0"/>
      <w:divBdr>
        <w:top w:val="none" w:sz="0" w:space="0" w:color="auto"/>
        <w:left w:val="none" w:sz="0" w:space="0" w:color="auto"/>
        <w:bottom w:val="none" w:sz="0" w:space="0" w:color="auto"/>
        <w:right w:val="none" w:sz="0" w:space="0" w:color="auto"/>
      </w:divBdr>
    </w:div>
    <w:div w:id="1418013514">
      <w:bodyDiv w:val="1"/>
      <w:marLeft w:val="0"/>
      <w:marRight w:val="0"/>
      <w:marTop w:val="0"/>
      <w:marBottom w:val="0"/>
      <w:divBdr>
        <w:top w:val="none" w:sz="0" w:space="0" w:color="auto"/>
        <w:left w:val="none" w:sz="0" w:space="0" w:color="auto"/>
        <w:bottom w:val="none" w:sz="0" w:space="0" w:color="auto"/>
        <w:right w:val="none" w:sz="0" w:space="0" w:color="auto"/>
      </w:divBdr>
    </w:div>
    <w:div w:id="1419210990">
      <w:bodyDiv w:val="1"/>
      <w:marLeft w:val="0"/>
      <w:marRight w:val="0"/>
      <w:marTop w:val="0"/>
      <w:marBottom w:val="0"/>
      <w:divBdr>
        <w:top w:val="none" w:sz="0" w:space="0" w:color="auto"/>
        <w:left w:val="none" w:sz="0" w:space="0" w:color="auto"/>
        <w:bottom w:val="none" w:sz="0" w:space="0" w:color="auto"/>
        <w:right w:val="none" w:sz="0" w:space="0" w:color="auto"/>
      </w:divBdr>
    </w:div>
    <w:div w:id="1419906560">
      <w:bodyDiv w:val="1"/>
      <w:marLeft w:val="0"/>
      <w:marRight w:val="0"/>
      <w:marTop w:val="0"/>
      <w:marBottom w:val="0"/>
      <w:divBdr>
        <w:top w:val="none" w:sz="0" w:space="0" w:color="auto"/>
        <w:left w:val="none" w:sz="0" w:space="0" w:color="auto"/>
        <w:bottom w:val="none" w:sz="0" w:space="0" w:color="auto"/>
        <w:right w:val="none" w:sz="0" w:space="0" w:color="auto"/>
      </w:divBdr>
    </w:div>
    <w:div w:id="1420054358">
      <w:bodyDiv w:val="1"/>
      <w:marLeft w:val="0"/>
      <w:marRight w:val="0"/>
      <w:marTop w:val="0"/>
      <w:marBottom w:val="0"/>
      <w:divBdr>
        <w:top w:val="none" w:sz="0" w:space="0" w:color="auto"/>
        <w:left w:val="none" w:sz="0" w:space="0" w:color="auto"/>
        <w:bottom w:val="none" w:sz="0" w:space="0" w:color="auto"/>
        <w:right w:val="none" w:sz="0" w:space="0" w:color="auto"/>
      </w:divBdr>
      <w:divsChild>
        <w:div w:id="71321154">
          <w:marLeft w:val="0"/>
          <w:marRight w:val="0"/>
          <w:marTop w:val="0"/>
          <w:marBottom w:val="0"/>
          <w:divBdr>
            <w:top w:val="none" w:sz="0" w:space="0" w:color="auto"/>
            <w:left w:val="none" w:sz="0" w:space="0" w:color="auto"/>
            <w:bottom w:val="none" w:sz="0" w:space="0" w:color="auto"/>
            <w:right w:val="none" w:sz="0" w:space="0" w:color="auto"/>
          </w:divBdr>
        </w:div>
        <w:div w:id="127554262">
          <w:marLeft w:val="0"/>
          <w:marRight w:val="0"/>
          <w:marTop w:val="0"/>
          <w:marBottom w:val="0"/>
          <w:divBdr>
            <w:top w:val="none" w:sz="0" w:space="0" w:color="auto"/>
            <w:left w:val="none" w:sz="0" w:space="0" w:color="auto"/>
            <w:bottom w:val="none" w:sz="0" w:space="0" w:color="auto"/>
            <w:right w:val="none" w:sz="0" w:space="0" w:color="auto"/>
          </w:divBdr>
        </w:div>
        <w:div w:id="138235560">
          <w:marLeft w:val="0"/>
          <w:marRight w:val="0"/>
          <w:marTop w:val="0"/>
          <w:marBottom w:val="0"/>
          <w:divBdr>
            <w:top w:val="none" w:sz="0" w:space="0" w:color="auto"/>
            <w:left w:val="none" w:sz="0" w:space="0" w:color="auto"/>
            <w:bottom w:val="none" w:sz="0" w:space="0" w:color="auto"/>
            <w:right w:val="none" w:sz="0" w:space="0" w:color="auto"/>
          </w:divBdr>
        </w:div>
        <w:div w:id="140969443">
          <w:marLeft w:val="0"/>
          <w:marRight w:val="0"/>
          <w:marTop w:val="0"/>
          <w:marBottom w:val="0"/>
          <w:divBdr>
            <w:top w:val="none" w:sz="0" w:space="0" w:color="auto"/>
            <w:left w:val="none" w:sz="0" w:space="0" w:color="auto"/>
            <w:bottom w:val="none" w:sz="0" w:space="0" w:color="auto"/>
            <w:right w:val="none" w:sz="0" w:space="0" w:color="auto"/>
          </w:divBdr>
        </w:div>
        <w:div w:id="165217984">
          <w:marLeft w:val="0"/>
          <w:marRight w:val="0"/>
          <w:marTop w:val="0"/>
          <w:marBottom w:val="0"/>
          <w:divBdr>
            <w:top w:val="none" w:sz="0" w:space="0" w:color="auto"/>
            <w:left w:val="none" w:sz="0" w:space="0" w:color="auto"/>
            <w:bottom w:val="none" w:sz="0" w:space="0" w:color="auto"/>
            <w:right w:val="none" w:sz="0" w:space="0" w:color="auto"/>
          </w:divBdr>
        </w:div>
        <w:div w:id="192152153">
          <w:marLeft w:val="0"/>
          <w:marRight w:val="0"/>
          <w:marTop w:val="0"/>
          <w:marBottom w:val="0"/>
          <w:divBdr>
            <w:top w:val="none" w:sz="0" w:space="0" w:color="auto"/>
            <w:left w:val="none" w:sz="0" w:space="0" w:color="auto"/>
            <w:bottom w:val="none" w:sz="0" w:space="0" w:color="auto"/>
            <w:right w:val="none" w:sz="0" w:space="0" w:color="auto"/>
          </w:divBdr>
        </w:div>
        <w:div w:id="197739543">
          <w:marLeft w:val="0"/>
          <w:marRight w:val="0"/>
          <w:marTop w:val="0"/>
          <w:marBottom w:val="0"/>
          <w:divBdr>
            <w:top w:val="none" w:sz="0" w:space="0" w:color="auto"/>
            <w:left w:val="none" w:sz="0" w:space="0" w:color="auto"/>
            <w:bottom w:val="none" w:sz="0" w:space="0" w:color="auto"/>
            <w:right w:val="none" w:sz="0" w:space="0" w:color="auto"/>
          </w:divBdr>
        </w:div>
        <w:div w:id="198250885">
          <w:marLeft w:val="0"/>
          <w:marRight w:val="0"/>
          <w:marTop w:val="0"/>
          <w:marBottom w:val="0"/>
          <w:divBdr>
            <w:top w:val="none" w:sz="0" w:space="0" w:color="auto"/>
            <w:left w:val="none" w:sz="0" w:space="0" w:color="auto"/>
            <w:bottom w:val="none" w:sz="0" w:space="0" w:color="auto"/>
            <w:right w:val="none" w:sz="0" w:space="0" w:color="auto"/>
          </w:divBdr>
        </w:div>
        <w:div w:id="255289505">
          <w:marLeft w:val="0"/>
          <w:marRight w:val="0"/>
          <w:marTop w:val="0"/>
          <w:marBottom w:val="0"/>
          <w:divBdr>
            <w:top w:val="none" w:sz="0" w:space="0" w:color="auto"/>
            <w:left w:val="none" w:sz="0" w:space="0" w:color="auto"/>
            <w:bottom w:val="none" w:sz="0" w:space="0" w:color="auto"/>
            <w:right w:val="none" w:sz="0" w:space="0" w:color="auto"/>
          </w:divBdr>
        </w:div>
        <w:div w:id="302010256">
          <w:marLeft w:val="0"/>
          <w:marRight w:val="0"/>
          <w:marTop w:val="0"/>
          <w:marBottom w:val="0"/>
          <w:divBdr>
            <w:top w:val="none" w:sz="0" w:space="0" w:color="auto"/>
            <w:left w:val="none" w:sz="0" w:space="0" w:color="auto"/>
            <w:bottom w:val="none" w:sz="0" w:space="0" w:color="auto"/>
            <w:right w:val="none" w:sz="0" w:space="0" w:color="auto"/>
          </w:divBdr>
        </w:div>
        <w:div w:id="306010450">
          <w:marLeft w:val="0"/>
          <w:marRight w:val="0"/>
          <w:marTop w:val="0"/>
          <w:marBottom w:val="0"/>
          <w:divBdr>
            <w:top w:val="none" w:sz="0" w:space="0" w:color="auto"/>
            <w:left w:val="none" w:sz="0" w:space="0" w:color="auto"/>
            <w:bottom w:val="none" w:sz="0" w:space="0" w:color="auto"/>
            <w:right w:val="none" w:sz="0" w:space="0" w:color="auto"/>
          </w:divBdr>
        </w:div>
        <w:div w:id="315182646">
          <w:marLeft w:val="0"/>
          <w:marRight w:val="0"/>
          <w:marTop w:val="0"/>
          <w:marBottom w:val="0"/>
          <w:divBdr>
            <w:top w:val="none" w:sz="0" w:space="0" w:color="auto"/>
            <w:left w:val="none" w:sz="0" w:space="0" w:color="auto"/>
            <w:bottom w:val="none" w:sz="0" w:space="0" w:color="auto"/>
            <w:right w:val="none" w:sz="0" w:space="0" w:color="auto"/>
          </w:divBdr>
        </w:div>
        <w:div w:id="339896246">
          <w:marLeft w:val="0"/>
          <w:marRight w:val="0"/>
          <w:marTop w:val="0"/>
          <w:marBottom w:val="0"/>
          <w:divBdr>
            <w:top w:val="none" w:sz="0" w:space="0" w:color="auto"/>
            <w:left w:val="none" w:sz="0" w:space="0" w:color="auto"/>
            <w:bottom w:val="none" w:sz="0" w:space="0" w:color="auto"/>
            <w:right w:val="none" w:sz="0" w:space="0" w:color="auto"/>
          </w:divBdr>
        </w:div>
        <w:div w:id="396825698">
          <w:marLeft w:val="0"/>
          <w:marRight w:val="0"/>
          <w:marTop w:val="0"/>
          <w:marBottom w:val="0"/>
          <w:divBdr>
            <w:top w:val="none" w:sz="0" w:space="0" w:color="auto"/>
            <w:left w:val="none" w:sz="0" w:space="0" w:color="auto"/>
            <w:bottom w:val="none" w:sz="0" w:space="0" w:color="auto"/>
            <w:right w:val="none" w:sz="0" w:space="0" w:color="auto"/>
          </w:divBdr>
        </w:div>
        <w:div w:id="409159593">
          <w:marLeft w:val="0"/>
          <w:marRight w:val="0"/>
          <w:marTop w:val="0"/>
          <w:marBottom w:val="0"/>
          <w:divBdr>
            <w:top w:val="none" w:sz="0" w:space="0" w:color="auto"/>
            <w:left w:val="none" w:sz="0" w:space="0" w:color="auto"/>
            <w:bottom w:val="none" w:sz="0" w:space="0" w:color="auto"/>
            <w:right w:val="none" w:sz="0" w:space="0" w:color="auto"/>
          </w:divBdr>
        </w:div>
        <w:div w:id="423846736">
          <w:marLeft w:val="0"/>
          <w:marRight w:val="0"/>
          <w:marTop w:val="0"/>
          <w:marBottom w:val="0"/>
          <w:divBdr>
            <w:top w:val="none" w:sz="0" w:space="0" w:color="auto"/>
            <w:left w:val="none" w:sz="0" w:space="0" w:color="auto"/>
            <w:bottom w:val="none" w:sz="0" w:space="0" w:color="auto"/>
            <w:right w:val="none" w:sz="0" w:space="0" w:color="auto"/>
          </w:divBdr>
        </w:div>
        <w:div w:id="425075437">
          <w:marLeft w:val="0"/>
          <w:marRight w:val="0"/>
          <w:marTop w:val="0"/>
          <w:marBottom w:val="0"/>
          <w:divBdr>
            <w:top w:val="none" w:sz="0" w:space="0" w:color="auto"/>
            <w:left w:val="none" w:sz="0" w:space="0" w:color="auto"/>
            <w:bottom w:val="none" w:sz="0" w:space="0" w:color="auto"/>
            <w:right w:val="none" w:sz="0" w:space="0" w:color="auto"/>
          </w:divBdr>
        </w:div>
        <w:div w:id="455174716">
          <w:marLeft w:val="0"/>
          <w:marRight w:val="0"/>
          <w:marTop w:val="0"/>
          <w:marBottom w:val="0"/>
          <w:divBdr>
            <w:top w:val="none" w:sz="0" w:space="0" w:color="auto"/>
            <w:left w:val="none" w:sz="0" w:space="0" w:color="auto"/>
            <w:bottom w:val="none" w:sz="0" w:space="0" w:color="auto"/>
            <w:right w:val="none" w:sz="0" w:space="0" w:color="auto"/>
          </w:divBdr>
        </w:div>
        <w:div w:id="462501023">
          <w:marLeft w:val="0"/>
          <w:marRight w:val="0"/>
          <w:marTop w:val="0"/>
          <w:marBottom w:val="0"/>
          <w:divBdr>
            <w:top w:val="none" w:sz="0" w:space="0" w:color="auto"/>
            <w:left w:val="none" w:sz="0" w:space="0" w:color="auto"/>
            <w:bottom w:val="none" w:sz="0" w:space="0" w:color="auto"/>
            <w:right w:val="none" w:sz="0" w:space="0" w:color="auto"/>
          </w:divBdr>
        </w:div>
        <w:div w:id="488375042">
          <w:marLeft w:val="0"/>
          <w:marRight w:val="0"/>
          <w:marTop w:val="0"/>
          <w:marBottom w:val="0"/>
          <w:divBdr>
            <w:top w:val="none" w:sz="0" w:space="0" w:color="auto"/>
            <w:left w:val="none" w:sz="0" w:space="0" w:color="auto"/>
            <w:bottom w:val="none" w:sz="0" w:space="0" w:color="auto"/>
            <w:right w:val="none" w:sz="0" w:space="0" w:color="auto"/>
          </w:divBdr>
        </w:div>
        <w:div w:id="523593047">
          <w:marLeft w:val="0"/>
          <w:marRight w:val="0"/>
          <w:marTop w:val="0"/>
          <w:marBottom w:val="0"/>
          <w:divBdr>
            <w:top w:val="none" w:sz="0" w:space="0" w:color="auto"/>
            <w:left w:val="none" w:sz="0" w:space="0" w:color="auto"/>
            <w:bottom w:val="none" w:sz="0" w:space="0" w:color="auto"/>
            <w:right w:val="none" w:sz="0" w:space="0" w:color="auto"/>
          </w:divBdr>
        </w:div>
        <w:div w:id="527988982">
          <w:marLeft w:val="0"/>
          <w:marRight w:val="0"/>
          <w:marTop w:val="0"/>
          <w:marBottom w:val="0"/>
          <w:divBdr>
            <w:top w:val="none" w:sz="0" w:space="0" w:color="auto"/>
            <w:left w:val="none" w:sz="0" w:space="0" w:color="auto"/>
            <w:bottom w:val="none" w:sz="0" w:space="0" w:color="auto"/>
            <w:right w:val="none" w:sz="0" w:space="0" w:color="auto"/>
          </w:divBdr>
        </w:div>
        <w:div w:id="563758651">
          <w:marLeft w:val="0"/>
          <w:marRight w:val="0"/>
          <w:marTop w:val="0"/>
          <w:marBottom w:val="0"/>
          <w:divBdr>
            <w:top w:val="none" w:sz="0" w:space="0" w:color="auto"/>
            <w:left w:val="none" w:sz="0" w:space="0" w:color="auto"/>
            <w:bottom w:val="none" w:sz="0" w:space="0" w:color="auto"/>
            <w:right w:val="none" w:sz="0" w:space="0" w:color="auto"/>
          </w:divBdr>
        </w:div>
        <w:div w:id="563760615">
          <w:marLeft w:val="0"/>
          <w:marRight w:val="0"/>
          <w:marTop w:val="0"/>
          <w:marBottom w:val="0"/>
          <w:divBdr>
            <w:top w:val="none" w:sz="0" w:space="0" w:color="auto"/>
            <w:left w:val="none" w:sz="0" w:space="0" w:color="auto"/>
            <w:bottom w:val="none" w:sz="0" w:space="0" w:color="auto"/>
            <w:right w:val="none" w:sz="0" w:space="0" w:color="auto"/>
          </w:divBdr>
        </w:div>
        <w:div w:id="588271248">
          <w:marLeft w:val="0"/>
          <w:marRight w:val="0"/>
          <w:marTop w:val="0"/>
          <w:marBottom w:val="0"/>
          <w:divBdr>
            <w:top w:val="none" w:sz="0" w:space="0" w:color="auto"/>
            <w:left w:val="none" w:sz="0" w:space="0" w:color="auto"/>
            <w:bottom w:val="none" w:sz="0" w:space="0" w:color="auto"/>
            <w:right w:val="none" w:sz="0" w:space="0" w:color="auto"/>
          </w:divBdr>
        </w:div>
        <w:div w:id="594635123">
          <w:marLeft w:val="0"/>
          <w:marRight w:val="0"/>
          <w:marTop w:val="0"/>
          <w:marBottom w:val="0"/>
          <w:divBdr>
            <w:top w:val="none" w:sz="0" w:space="0" w:color="auto"/>
            <w:left w:val="none" w:sz="0" w:space="0" w:color="auto"/>
            <w:bottom w:val="none" w:sz="0" w:space="0" w:color="auto"/>
            <w:right w:val="none" w:sz="0" w:space="0" w:color="auto"/>
          </w:divBdr>
        </w:div>
        <w:div w:id="597326815">
          <w:marLeft w:val="0"/>
          <w:marRight w:val="0"/>
          <w:marTop w:val="0"/>
          <w:marBottom w:val="0"/>
          <w:divBdr>
            <w:top w:val="none" w:sz="0" w:space="0" w:color="auto"/>
            <w:left w:val="none" w:sz="0" w:space="0" w:color="auto"/>
            <w:bottom w:val="none" w:sz="0" w:space="0" w:color="auto"/>
            <w:right w:val="none" w:sz="0" w:space="0" w:color="auto"/>
          </w:divBdr>
        </w:div>
        <w:div w:id="620769806">
          <w:marLeft w:val="0"/>
          <w:marRight w:val="0"/>
          <w:marTop w:val="0"/>
          <w:marBottom w:val="0"/>
          <w:divBdr>
            <w:top w:val="none" w:sz="0" w:space="0" w:color="auto"/>
            <w:left w:val="none" w:sz="0" w:space="0" w:color="auto"/>
            <w:bottom w:val="none" w:sz="0" w:space="0" w:color="auto"/>
            <w:right w:val="none" w:sz="0" w:space="0" w:color="auto"/>
          </w:divBdr>
        </w:div>
        <w:div w:id="622033636">
          <w:marLeft w:val="0"/>
          <w:marRight w:val="0"/>
          <w:marTop w:val="0"/>
          <w:marBottom w:val="0"/>
          <w:divBdr>
            <w:top w:val="none" w:sz="0" w:space="0" w:color="auto"/>
            <w:left w:val="none" w:sz="0" w:space="0" w:color="auto"/>
            <w:bottom w:val="none" w:sz="0" w:space="0" w:color="auto"/>
            <w:right w:val="none" w:sz="0" w:space="0" w:color="auto"/>
          </w:divBdr>
        </w:div>
        <w:div w:id="632560938">
          <w:marLeft w:val="0"/>
          <w:marRight w:val="0"/>
          <w:marTop w:val="0"/>
          <w:marBottom w:val="0"/>
          <w:divBdr>
            <w:top w:val="none" w:sz="0" w:space="0" w:color="auto"/>
            <w:left w:val="none" w:sz="0" w:space="0" w:color="auto"/>
            <w:bottom w:val="none" w:sz="0" w:space="0" w:color="auto"/>
            <w:right w:val="none" w:sz="0" w:space="0" w:color="auto"/>
          </w:divBdr>
        </w:div>
        <w:div w:id="685980526">
          <w:marLeft w:val="0"/>
          <w:marRight w:val="0"/>
          <w:marTop w:val="0"/>
          <w:marBottom w:val="0"/>
          <w:divBdr>
            <w:top w:val="none" w:sz="0" w:space="0" w:color="auto"/>
            <w:left w:val="none" w:sz="0" w:space="0" w:color="auto"/>
            <w:bottom w:val="none" w:sz="0" w:space="0" w:color="auto"/>
            <w:right w:val="none" w:sz="0" w:space="0" w:color="auto"/>
          </w:divBdr>
        </w:div>
        <w:div w:id="688331030">
          <w:marLeft w:val="0"/>
          <w:marRight w:val="0"/>
          <w:marTop w:val="0"/>
          <w:marBottom w:val="0"/>
          <w:divBdr>
            <w:top w:val="none" w:sz="0" w:space="0" w:color="auto"/>
            <w:left w:val="none" w:sz="0" w:space="0" w:color="auto"/>
            <w:bottom w:val="none" w:sz="0" w:space="0" w:color="auto"/>
            <w:right w:val="none" w:sz="0" w:space="0" w:color="auto"/>
          </w:divBdr>
        </w:div>
        <w:div w:id="701521283">
          <w:marLeft w:val="0"/>
          <w:marRight w:val="0"/>
          <w:marTop w:val="0"/>
          <w:marBottom w:val="0"/>
          <w:divBdr>
            <w:top w:val="none" w:sz="0" w:space="0" w:color="auto"/>
            <w:left w:val="none" w:sz="0" w:space="0" w:color="auto"/>
            <w:bottom w:val="none" w:sz="0" w:space="0" w:color="auto"/>
            <w:right w:val="none" w:sz="0" w:space="0" w:color="auto"/>
          </w:divBdr>
        </w:div>
        <w:div w:id="703989936">
          <w:marLeft w:val="0"/>
          <w:marRight w:val="0"/>
          <w:marTop w:val="0"/>
          <w:marBottom w:val="0"/>
          <w:divBdr>
            <w:top w:val="none" w:sz="0" w:space="0" w:color="auto"/>
            <w:left w:val="none" w:sz="0" w:space="0" w:color="auto"/>
            <w:bottom w:val="none" w:sz="0" w:space="0" w:color="auto"/>
            <w:right w:val="none" w:sz="0" w:space="0" w:color="auto"/>
          </w:divBdr>
        </w:div>
        <w:div w:id="730542238">
          <w:marLeft w:val="0"/>
          <w:marRight w:val="0"/>
          <w:marTop w:val="0"/>
          <w:marBottom w:val="0"/>
          <w:divBdr>
            <w:top w:val="none" w:sz="0" w:space="0" w:color="auto"/>
            <w:left w:val="none" w:sz="0" w:space="0" w:color="auto"/>
            <w:bottom w:val="none" w:sz="0" w:space="0" w:color="auto"/>
            <w:right w:val="none" w:sz="0" w:space="0" w:color="auto"/>
          </w:divBdr>
        </w:div>
        <w:div w:id="747845787">
          <w:marLeft w:val="0"/>
          <w:marRight w:val="0"/>
          <w:marTop w:val="0"/>
          <w:marBottom w:val="0"/>
          <w:divBdr>
            <w:top w:val="none" w:sz="0" w:space="0" w:color="auto"/>
            <w:left w:val="none" w:sz="0" w:space="0" w:color="auto"/>
            <w:bottom w:val="none" w:sz="0" w:space="0" w:color="auto"/>
            <w:right w:val="none" w:sz="0" w:space="0" w:color="auto"/>
          </w:divBdr>
        </w:div>
        <w:div w:id="775560631">
          <w:marLeft w:val="0"/>
          <w:marRight w:val="0"/>
          <w:marTop w:val="0"/>
          <w:marBottom w:val="0"/>
          <w:divBdr>
            <w:top w:val="none" w:sz="0" w:space="0" w:color="auto"/>
            <w:left w:val="none" w:sz="0" w:space="0" w:color="auto"/>
            <w:bottom w:val="none" w:sz="0" w:space="0" w:color="auto"/>
            <w:right w:val="none" w:sz="0" w:space="0" w:color="auto"/>
          </w:divBdr>
        </w:div>
        <w:div w:id="857232987">
          <w:marLeft w:val="0"/>
          <w:marRight w:val="0"/>
          <w:marTop w:val="0"/>
          <w:marBottom w:val="0"/>
          <w:divBdr>
            <w:top w:val="none" w:sz="0" w:space="0" w:color="auto"/>
            <w:left w:val="none" w:sz="0" w:space="0" w:color="auto"/>
            <w:bottom w:val="none" w:sz="0" w:space="0" w:color="auto"/>
            <w:right w:val="none" w:sz="0" w:space="0" w:color="auto"/>
          </w:divBdr>
        </w:div>
        <w:div w:id="858740264">
          <w:marLeft w:val="0"/>
          <w:marRight w:val="0"/>
          <w:marTop w:val="0"/>
          <w:marBottom w:val="0"/>
          <w:divBdr>
            <w:top w:val="none" w:sz="0" w:space="0" w:color="auto"/>
            <w:left w:val="none" w:sz="0" w:space="0" w:color="auto"/>
            <w:bottom w:val="none" w:sz="0" w:space="0" w:color="auto"/>
            <w:right w:val="none" w:sz="0" w:space="0" w:color="auto"/>
          </w:divBdr>
        </w:div>
        <w:div w:id="866451528">
          <w:marLeft w:val="0"/>
          <w:marRight w:val="0"/>
          <w:marTop w:val="0"/>
          <w:marBottom w:val="0"/>
          <w:divBdr>
            <w:top w:val="none" w:sz="0" w:space="0" w:color="auto"/>
            <w:left w:val="none" w:sz="0" w:space="0" w:color="auto"/>
            <w:bottom w:val="none" w:sz="0" w:space="0" w:color="auto"/>
            <w:right w:val="none" w:sz="0" w:space="0" w:color="auto"/>
          </w:divBdr>
        </w:div>
        <w:div w:id="880092344">
          <w:marLeft w:val="0"/>
          <w:marRight w:val="0"/>
          <w:marTop w:val="0"/>
          <w:marBottom w:val="0"/>
          <w:divBdr>
            <w:top w:val="none" w:sz="0" w:space="0" w:color="auto"/>
            <w:left w:val="none" w:sz="0" w:space="0" w:color="auto"/>
            <w:bottom w:val="none" w:sz="0" w:space="0" w:color="auto"/>
            <w:right w:val="none" w:sz="0" w:space="0" w:color="auto"/>
          </w:divBdr>
        </w:div>
        <w:div w:id="882906476">
          <w:marLeft w:val="0"/>
          <w:marRight w:val="0"/>
          <w:marTop w:val="0"/>
          <w:marBottom w:val="0"/>
          <w:divBdr>
            <w:top w:val="none" w:sz="0" w:space="0" w:color="auto"/>
            <w:left w:val="none" w:sz="0" w:space="0" w:color="auto"/>
            <w:bottom w:val="none" w:sz="0" w:space="0" w:color="auto"/>
            <w:right w:val="none" w:sz="0" w:space="0" w:color="auto"/>
          </w:divBdr>
        </w:div>
        <w:div w:id="904414675">
          <w:marLeft w:val="0"/>
          <w:marRight w:val="0"/>
          <w:marTop w:val="0"/>
          <w:marBottom w:val="0"/>
          <w:divBdr>
            <w:top w:val="none" w:sz="0" w:space="0" w:color="auto"/>
            <w:left w:val="none" w:sz="0" w:space="0" w:color="auto"/>
            <w:bottom w:val="none" w:sz="0" w:space="0" w:color="auto"/>
            <w:right w:val="none" w:sz="0" w:space="0" w:color="auto"/>
          </w:divBdr>
        </w:div>
        <w:div w:id="925528691">
          <w:marLeft w:val="0"/>
          <w:marRight w:val="0"/>
          <w:marTop w:val="0"/>
          <w:marBottom w:val="0"/>
          <w:divBdr>
            <w:top w:val="none" w:sz="0" w:space="0" w:color="auto"/>
            <w:left w:val="none" w:sz="0" w:space="0" w:color="auto"/>
            <w:bottom w:val="none" w:sz="0" w:space="0" w:color="auto"/>
            <w:right w:val="none" w:sz="0" w:space="0" w:color="auto"/>
          </w:divBdr>
        </w:div>
        <w:div w:id="934872219">
          <w:marLeft w:val="0"/>
          <w:marRight w:val="0"/>
          <w:marTop w:val="0"/>
          <w:marBottom w:val="0"/>
          <w:divBdr>
            <w:top w:val="none" w:sz="0" w:space="0" w:color="auto"/>
            <w:left w:val="none" w:sz="0" w:space="0" w:color="auto"/>
            <w:bottom w:val="none" w:sz="0" w:space="0" w:color="auto"/>
            <w:right w:val="none" w:sz="0" w:space="0" w:color="auto"/>
          </w:divBdr>
        </w:div>
        <w:div w:id="945428072">
          <w:marLeft w:val="0"/>
          <w:marRight w:val="0"/>
          <w:marTop w:val="0"/>
          <w:marBottom w:val="0"/>
          <w:divBdr>
            <w:top w:val="none" w:sz="0" w:space="0" w:color="auto"/>
            <w:left w:val="none" w:sz="0" w:space="0" w:color="auto"/>
            <w:bottom w:val="none" w:sz="0" w:space="0" w:color="auto"/>
            <w:right w:val="none" w:sz="0" w:space="0" w:color="auto"/>
          </w:divBdr>
        </w:div>
        <w:div w:id="953901901">
          <w:marLeft w:val="0"/>
          <w:marRight w:val="0"/>
          <w:marTop w:val="0"/>
          <w:marBottom w:val="0"/>
          <w:divBdr>
            <w:top w:val="none" w:sz="0" w:space="0" w:color="auto"/>
            <w:left w:val="none" w:sz="0" w:space="0" w:color="auto"/>
            <w:bottom w:val="none" w:sz="0" w:space="0" w:color="auto"/>
            <w:right w:val="none" w:sz="0" w:space="0" w:color="auto"/>
          </w:divBdr>
        </w:div>
        <w:div w:id="979000296">
          <w:marLeft w:val="0"/>
          <w:marRight w:val="0"/>
          <w:marTop w:val="0"/>
          <w:marBottom w:val="0"/>
          <w:divBdr>
            <w:top w:val="none" w:sz="0" w:space="0" w:color="auto"/>
            <w:left w:val="none" w:sz="0" w:space="0" w:color="auto"/>
            <w:bottom w:val="none" w:sz="0" w:space="0" w:color="auto"/>
            <w:right w:val="none" w:sz="0" w:space="0" w:color="auto"/>
          </w:divBdr>
        </w:div>
        <w:div w:id="988746016">
          <w:marLeft w:val="0"/>
          <w:marRight w:val="0"/>
          <w:marTop w:val="0"/>
          <w:marBottom w:val="0"/>
          <w:divBdr>
            <w:top w:val="none" w:sz="0" w:space="0" w:color="auto"/>
            <w:left w:val="none" w:sz="0" w:space="0" w:color="auto"/>
            <w:bottom w:val="none" w:sz="0" w:space="0" w:color="auto"/>
            <w:right w:val="none" w:sz="0" w:space="0" w:color="auto"/>
          </w:divBdr>
        </w:div>
        <w:div w:id="1021009173">
          <w:marLeft w:val="0"/>
          <w:marRight w:val="0"/>
          <w:marTop w:val="0"/>
          <w:marBottom w:val="0"/>
          <w:divBdr>
            <w:top w:val="none" w:sz="0" w:space="0" w:color="auto"/>
            <w:left w:val="none" w:sz="0" w:space="0" w:color="auto"/>
            <w:bottom w:val="none" w:sz="0" w:space="0" w:color="auto"/>
            <w:right w:val="none" w:sz="0" w:space="0" w:color="auto"/>
          </w:divBdr>
        </w:div>
        <w:div w:id="1035933426">
          <w:marLeft w:val="0"/>
          <w:marRight w:val="0"/>
          <w:marTop w:val="0"/>
          <w:marBottom w:val="0"/>
          <w:divBdr>
            <w:top w:val="none" w:sz="0" w:space="0" w:color="auto"/>
            <w:left w:val="none" w:sz="0" w:space="0" w:color="auto"/>
            <w:bottom w:val="none" w:sz="0" w:space="0" w:color="auto"/>
            <w:right w:val="none" w:sz="0" w:space="0" w:color="auto"/>
          </w:divBdr>
        </w:div>
        <w:div w:id="1057702198">
          <w:marLeft w:val="0"/>
          <w:marRight w:val="0"/>
          <w:marTop w:val="0"/>
          <w:marBottom w:val="0"/>
          <w:divBdr>
            <w:top w:val="none" w:sz="0" w:space="0" w:color="auto"/>
            <w:left w:val="none" w:sz="0" w:space="0" w:color="auto"/>
            <w:bottom w:val="none" w:sz="0" w:space="0" w:color="auto"/>
            <w:right w:val="none" w:sz="0" w:space="0" w:color="auto"/>
          </w:divBdr>
        </w:div>
        <w:div w:id="1107234654">
          <w:marLeft w:val="0"/>
          <w:marRight w:val="0"/>
          <w:marTop w:val="0"/>
          <w:marBottom w:val="0"/>
          <w:divBdr>
            <w:top w:val="none" w:sz="0" w:space="0" w:color="auto"/>
            <w:left w:val="none" w:sz="0" w:space="0" w:color="auto"/>
            <w:bottom w:val="none" w:sz="0" w:space="0" w:color="auto"/>
            <w:right w:val="none" w:sz="0" w:space="0" w:color="auto"/>
          </w:divBdr>
        </w:div>
        <w:div w:id="1110472655">
          <w:marLeft w:val="0"/>
          <w:marRight w:val="0"/>
          <w:marTop w:val="0"/>
          <w:marBottom w:val="0"/>
          <w:divBdr>
            <w:top w:val="none" w:sz="0" w:space="0" w:color="auto"/>
            <w:left w:val="none" w:sz="0" w:space="0" w:color="auto"/>
            <w:bottom w:val="none" w:sz="0" w:space="0" w:color="auto"/>
            <w:right w:val="none" w:sz="0" w:space="0" w:color="auto"/>
          </w:divBdr>
        </w:div>
        <w:div w:id="1136143811">
          <w:marLeft w:val="0"/>
          <w:marRight w:val="0"/>
          <w:marTop w:val="0"/>
          <w:marBottom w:val="0"/>
          <w:divBdr>
            <w:top w:val="none" w:sz="0" w:space="0" w:color="auto"/>
            <w:left w:val="none" w:sz="0" w:space="0" w:color="auto"/>
            <w:bottom w:val="none" w:sz="0" w:space="0" w:color="auto"/>
            <w:right w:val="none" w:sz="0" w:space="0" w:color="auto"/>
          </w:divBdr>
        </w:div>
        <w:div w:id="1146896349">
          <w:marLeft w:val="0"/>
          <w:marRight w:val="0"/>
          <w:marTop w:val="0"/>
          <w:marBottom w:val="0"/>
          <w:divBdr>
            <w:top w:val="none" w:sz="0" w:space="0" w:color="auto"/>
            <w:left w:val="none" w:sz="0" w:space="0" w:color="auto"/>
            <w:bottom w:val="none" w:sz="0" w:space="0" w:color="auto"/>
            <w:right w:val="none" w:sz="0" w:space="0" w:color="auto"/>
          </w:divBdr>
        </w:div>
        <w:div w:id="1158572874">
          <w:marLeft w:val="0"/>
          <w:marRight w:val="0"/>
          <w:marTop w:val="0"/>
          <w:marBottom w:val="0"/>
          <w:divBdr>
            <w:top w:val="none" w:sz="0" w:space="0" w:color="auto"/>
            <w:left w:val="none" w:sz="0" w:space="0" w:color="auto"/>
            <w:bottom w:val="none" w:sz="0" w:space="0" w:color="auto"/>
            <w:right w:val="none" w:sz="0" w:space="0" w:color="auto"/>
          </w:divBdr>
        </w:div>
        <w:div w:id="1177887920">
          <w:marLeft w:val="0"/>
          <w:marRight w:val="0"/>
          <w:marTop w:val="0"/>
          <w:marBottom w:val="0"/>
          <w:divBdr>
            <w:top w:val="none" w:sz="0" w:space="0" w:color="auto"/>
            <w:left w:val="none" w:sz="0" w:space="0" w:color="auto"/>
            <w:bottom w:val="none" w:sz="0" w:space="0" w:color="auto"/>
            <w:right w:val="none" w:sz="0" w:space="0" w:color="auto"/>
          </w:divBdr>
        </w:div>
        <w:div w:id="1184245544">
          <w:marLeft w:val="0"/>
          <w:marRight w:val="0"/>
          <w:marTop w:val="0"/>
          <w:marBottom w:val="0"/>
          <w:divBdr>
            <w:top w:val="none" w:sz="0" w:space="0" w:color="auto"/>
            <w:left w:val="none" w:sz="0" w:space="0" w:color="auto"/>
            <w:bottom w:val="none" w:sz="0" w:space="0" w:color="auto"/>
            <w:right w:val="none" w:sz="0" w:space="0" w:color="auto"/>
          </w:divBdr>
        </w:div>
        <w:div w:id="1222250681">
          <w:marLeft w:val="0"/>
          <w:marRight w:val="0"/>
          <w:marTop w:val="0"/>
          <w:marBottom w:val="0"/>
          <w:divBdr>
            <w:top w:val="none" w:sz="0" w:space="0" w:color="auto"/>
            <w:left w:val="none" w:sz="0" w:space="0" w:color="auto"/>
            <w:bottom w:val="none" w:sz="0" w:space="0" w:color="auto"/>
            <w:right w:val="none" w:sz="0" w:space="0" w:color="auto"/>
          </w:divBdr>
        </w:div>
        <w:div w:id="1268654071">
          <w:marLeft w:val="0"/>
          <w:marRight w:val="0"/>
          <w:marTop w:val="0"/>
          <w:marBottom w:val="0"/>
          <w:divBdr>
            <w:top w:val="none" w:sz="0" w:space="0" w:color="auto"/>
            <w:left w:val="none" w:sz="0" w:space="0" w:color="auto"/>
            <w:bottom w:val="none" w:sz="0" w:space="0" w:color="auto"/>
            <w:right w:val="none" w:sz="0" w:space="0" w:color="auto"/>
          </w:divBdr>
        </w:div>
        <w:div w:id="1285651668">
          <w:marLeft w:val="0"/>
          <w:marRight w:val="0"/>
          <w:marTop w:val="0"/>
          <w:marBottom w:val="0"/>
          <w:divBdr>
            <w:top w:val="none" w:sz="0" w:space="0" w:color="auto"/>
            <w:left w:val="none" w:sz="0" w:space="0" w:color="auto"/>
            <w:bottom w:val="none" w:sz="0" w:space="0" w:color="auto"/>
            <w:right w:val="none" w:sz="0" w:space="0" w:color="auto"/>
          </w:divBdr>
        </w:div>
        <w:div w:id="1314918741">
          <w:marLeft w:val="0"/>
          <w:marRight w:val="0"/>
          <w:marTop w:val="0"/>
          <w:marBottom w:val="0"/>
          <w:divBdr>
            <w:top w:val="none" w:sz="0" w:space="0" w:color="auto"/>
            <w:left w:val="none" w:sz="0" w:space="0" w:color="auto"/>
            <w:bottom w:val="none" w:sz="0" w:space="0" w:color="auto"/>
            <w:right w:val="none" w:sz="0" w:space="0" w:color="auto"/>
          </w:divBdr>
        </w:div>
        <w:div w:id="1360273842">
          <w:marLeft w:val="0"/>
          <w:marRight w:val="0"/>
          <w:marTop w:val="0"/>
          <w:marBottom w:val="0"/>
          <w:divBdr>
            <w:top w:val="none" w:sz="0" w:space="0" w:color="auto"/>
            <w:left w:val="none" w:sz="0" w:space="0" w:color="auto"/>
            <w:bottom w:val="none" w:sz="0" w:space="0" w:color="auto"/>
            <w:right w:val="none" w:sz="0" w:space="0" w:color="auto"/>
          </w:divBdr>
        </w:div>
        <w:div w:id="1368529681">
          <w:marLeft w:val="0"/>
          <w:marRight w:val="0"/>
          <w:marTop w:val="0"/>
          <w:marBottom w:val="0"/>
          <w:divBdr>
            <w:top w:val="none" w:sz="0" w:space="0" w:color="auto"/>
            <w:left w:val="none" w:sz="0" w:space="0" w:color="auto"/>
            <w:bottom w:val="none" w:sz="0" w:space="0" w:color="auto"/>
            <w:right w:val="none" w:sz="0" w:space="0" w:color="auto"/>
          </w:divBdr>
        </w:div>
        <w:div w:id="1381175110">
          <w:marLeft w:val="0"/>
          <w:marRight w:val="0"/>
          <w:marTop w:val="0"/>
          <w:marBottom w:val="0"/>
          <w:divBdr>
            <w:top w:val="none" w:sz="0" w:space="0" w:color="auto"/>
            <w:left w:val="none" w:sz="0" w:space="0" w:color="auto"/>
            <w:bottom w:val="none" w:sz="0" w:space="0" w:color="auto"/>
            <w:right w:val="none" w:sz="0" w:space="0" w:color="auto"/>
          </w:divBdr>
        </w:div>
        <w:div w:id="1394037550">
          <w:marLeft w:val="0"/>
          <w:marRight w:val="0"/>
          <w:marTop w:val="0"/>
          <w:marBottom w:val="0"/>
          <w:divBdr>
            <w:top w:val="none" w:sz="0" w:space="0" w:color="auto"/>
            <w:left w:val="none" w:sz="0" w:space="0" w:color="auto"/>
            <w:bottom w:val="none" w:sz="0" w:space="0" w:color="auto"/>
            <w:right w:val="none" w:sz="0" w:space="0" w:color="auto"/>
          </w:divBdr>
        </w:div>
        <w:div w:id="1395202247">
          <w:marLeft w:val="0"/>
          <w:marRight w:val="0"/>
          <w:marTop w:val="0"/>
          <w:marBottom w:val="0"/>
          <w:divBdr>
            <w:top w:val="none" w:sz="0" w:space="0" w:color="auto"/>
            <w:left w:val="none" w:sz="0" w:space="0" w:color="auto"/>
            <w:bottom w:val="none" w:sz="0" w:space="0" w:color="auto"/>
            <w:right w:val="none" w:sz="0" w:space="0" w:color="auto"/>
          </w:divBdr>
        </w:div>
        <w:div w:id="1474788240">
          <w:marLeft w:val="0"/>
          <w:marRight w:val="0"/>
          <w:marTop w:val="0"/>
          <w:marBottom w:val="0"/>
          <w:divBdr>
            <w:top w:val="none" w:sz="0" w:space="0" w:color="auto"/>
            <w:left w:val="none" w:sz="0" w:space="0" w:color="auto"/>
            <w:bottom w:val="none" w:sz="0" w:space="0" w:color="auto"/>
            <w:right w:val="none" w:sz="0" w:space="0" w:color="auto"/>
          </w:divBdr>
        </w:div>
        <w:div w:id="1489247912">
          <w:marLeft w:val="0"/>
          <w:marRight w:val="0"/>
          <w:marTop w:val="0"/>
          <w:marBottom w:val="0"/>
          <w:divBdr>
            <w:top w:val="none" w:sz="0" w:space="0" w:color="auto"/>
            <w:left w:val="none" w:sz="0" w:space="0" w:color="auto"/>
            <w:bottom w:val="none" w:sz="0" w:space="0" w:color="auto"/>
            <w:right w:val="none" w:sz="0" w:space="0" w:color="auto"/>
          </w:divBdr>
        </w:div>
        <w:div w:id="1507863994">
          <w:marLeft w:val="0"/>
          <w:marRight w:val="0"/>
          <w:marTop w:val="0"/>
          <w:marBottom w:val="0"/>
          <w:divBdr>
            <w:top w:val="none" w:sz="0" w:space="0" w:color="auto"/>
            <w:left w:val="none" w:sz="0" w:space="0" w:color="auto"/>
            <w:bottom w:val="none" w:sz="0" w:space="0" w:color="auto"/>
            <w:right w:val="none" w:sz="0" w:space="0" w:color="auto"/>
          </w:divBdr>
        </w:div>
        <w:div w:id="1516113750">
          <w:marLeft w:val="0"/>
          <w:marRight w:val="0"/>
          <w:marTop w:val="0"/>
          <w:marBottom w:val="0"/>
          <w:divBdr>
            <w:top w:val="none" w:sz="0" w:space="0" w:color="auto"/>
            <w:left w:val="none" w:sz="0" w:space="0" w:color="auto"/>
            <w:bottom w:val="none" w:sz="0" w:space="0" w:color="auto"/>
            <w:right w:val="none" w:sz="0" w:space="0" w:color="auto"/>
          </w:divBdr>
        </w:div>
        <w:div w:id="1575117223">
          <w:marLeft w:val="0"/>
          <w:marRight w:val="0"/>
          <w:marTop w:val="0"/>
          <w:marBottom w:val="0"/>
          <w:divBdr>
            <w:top w:val="none" w:sz="0" w:space="0" w:color="auto"/>
            <w:left w:val="none" w:sz="0" w:space="0" w:color="auto"/>
            <w:bottom w:val="none" w:sz="0" w:space="0" w:color="auto"/>
            <w:right w:val="none" w:sz="0" w:space="0" w:color="auto"/>
          </w:divBdr>
        </w:div>
        <w:div w:id="1594241247">
          <w:marLeft w:val="0"/>
          <w:marRight w:val="0"/>
          <w:marTop w:val="0"/>
          <w:marBottom w:val="0"/>
          <w:divBdr>
            <w:top w:val="none" w:sz="0" w:space="0" w:color="auto"/>
            <w:left w:val="none" w:sz="0" w:space="0" w:color="auto"/>
            <w:bottom w:val="none" w:sz="0" w:space="0" w:color="auto"/>
            <w:right w:val="none" w:sz="0" w:space="0" w:color="auto"/>
          </w:divBdr>
        </w:div>
        <w:div w:id="1619875757">
          <w:marLeft w:val="0"/>
          <w:marRight w:val="0"/>
          <w:marTop w:val="0"/>
          <w:marBottom w:val="0"/>
          <w:divBdr>
            <w:top w:val="none" w:sz="0" w:space="0" w:color="auto"/>
            <w:left w:val="none" w:sz="0" w:space="0" w:color="auto"/>
            <w:bottom w:val="none" w:sz="0" w:space="0" w:color="auto"/>
            <w:right w:val="none" w:sz="0" w:space="0" w:color="auto"/>
          </w:divBdr>
        </w:div>
        <w:div w:id="1627664122">
          <w:marLeft w:val="0"/>
          <w:marRight w:val="0"/>
          <w:marTop w:val="0"/>
          <w:marBottom w:val="0"/>
          <w:divBdr>
            <w:top w:val="none" w:sz="0" w:space="0" w:color="auto"/>
            <w:left w:val="none" w:sz="0" w:space="0" w:color="auto"/>
            <w:bottom w:val="none" w:sz="0" w:space="0" w:color="auto"/>
            <w:right w:val="none" w:sz="0" w:space="0" w:color="auto"/>
          </w:divBdr>
        </w:div>
        <w:div w:id="1631403953">
          <w:marLeft w:val="0"/>
          <w:marRight w:val="0"/>
          <w:marTop w:val="0"/>
          <w:marBottom w:val="0"/>
          <w:divBdr>
            <w:top w:val="none" w:sz="0" w:space="0" w:color="auto"/>
            <w:left w:val="none" w:sz="0" w:space="0" w:color="auto"/>
            <w:bottom w:val="none" w:sz="0" w:space="0" w:color="auto"/>
            <w:right w:val="none" w:sz="0" w:space="0" w:color="auto"/>
          </w:divBdr>
        </w:div>
        <w:div w:id="1632903978">
          <w:marLeft w:val="0"/>
          <w:marRight w:val="0"/>
          <w:marTop w:val="0"/>
          <w:marBottom w:val="0"/>
          <w:divBdr>
            <w:top w:val="none" w:sz="0" w:space="0" w:color="auto"/>
            <w:left w:val="none" w:sz="0" w:space="0" w:color="auto"/>
            <w:bottom w:val="none" w:sz="0" w:space="0" w:color="auto"/>
            <w:right w:val="none" w:sz="0" w:space="0" w:color="auto"/>
          </w:divBdr>
        </w:div>
        <w:div w:id="1646668027">
          <w:marLeft w:val="0"/>
          <w:marRight w:val="0"/>
          <w:marTop w:val="0"/>
          <w:marBottom w:val="0"/>
          <w:divBdr>
            <w:top w:val="none" w:sz="0" w:space="0" w:color="auto"/>
            <w:left w:val="none" w:sz="0" w:space="0" w:color="auto"/>
            <w:bottom w:val="none" w:sz="0" w:space="0" w:color="auto"/>
            <w:right w:val="none" w:sz="0" w:space="0" w:color="auto"/>
          </w:divBdr>
        </w:div>
        <w:div w:id="1666008685">
          <w:marLeft w:val="0"/>
          <w:marRight w:val="0"/>
          <w:marTop w:val="0"/>
          <w:marBottom w:val="0"/>
          <w:divBdr>
            <w:top w:val="none" w:sz="0" w:space="0" w:color="auto"/>
            <w:left w:val="none" w:sz="0" w:space="0" w:color="auto"/>
            <w:bottom w:val="none" w:sz="0" w:space="0" w:color="auto"/>
            <w:right w:val="none" w:sz="0" w:space="0" w:color="auto"/>
          </w:divBdr>
        </w:div>
        <w:div w:id="1681810542">
          <w:marLeft w:val="0"/>
          <w:marRight w:val="0"/>
          <w:marTop w:val="0"/>
          <w:marBottom w:val="0"/>
          <w:divBdr>
            <w:top w:val="none" w:sz="0" w:space="0" w:color="auto"/>
            <w:left w:val="none" w:sz="0" w:space="0" w:color="auto"/>
            <w:bottom w:val="none" w:sz="0" w:space="0" w:color="auto"/>
            <w:right w:val="none" w:sz="0" w:space="0" w:color="auto"/>
          </w:divBdr>
        </w:div>
        <w:div w:id="1697920929">
          <w:marLeft w:val="0"/>
          <w:marRight w:val="0"/>
          <w:marTop w:val="0"/>
          <w:marBottom w:val="0"/>
          <w:divBdr>
            <w:top w:val="none" w:sz="0" w:space="0" w:color="auto"/>
            <w:left w:val="none" w:sz="0" w:space="0" w:color="auto"/>
            <w:bottom w:val="none" w:sz="0" w:space="0" w:color="auto"/>
            <w:right w:val="none" w:sz="0" w:space="0" w:color="auto"/>
          </w:divBdr>
        </w:div>
        <w:div w:id="1740127709">
          <w:marLeft w:val="0"/>
          <w:marRight w:val="0"/>
          <w:marTop w:val="0"/>
          <w:marBottom w:val="0"/>
          <w:divBdr>
            <w:top w:val="none" w:sz="0" w:space="0" w:color="auto"/>
            <w:left w:val="none" w:sz="0" w:space="0" w:color="auto"/>
            <w:bottom w:val="none" w:sz="0" w:space="0" w:color="auto"/>
            <w:right w:val="none" w:sz="0" w:space="0" w:color="auto"/>
          </w:divBdr>
        </w:div>
        <w:div w:id="1769614322">
          <w:marLeft w:val="0"/>
          <w:marRight w:val="0"/>
          <w:marTop w:val="0"/>
          <w:marBottom w:val="0"/>
          <w:divBdr>
            <w:top w:val="none" w:sz="0" w:space="0" w:color="auto"/>
            <w:left w:val="none" w:sz="0" w:space="0" w:color="auto"/>
            <w:bottom w:val="none" w:sz="0" w:space="0" w:color="auto"/>
            <w:right w:val="none" w:sz="0" w:space="0" w:color="auto"/>
          </w:divBdr>
        </w:div>
        <w:div w:id="1821264900">
          <w:marLeft w:val="0"/>
          <w:marRight w:val="0"/>
          <w:marTop w:val="0"/>
          <w:marBottom w:val="0"/>
          <w:divBdr>
            <w:top w:val="none" w:sz="0" w:space="0" w:color="auto"/>
            <w:left w:val="none" w:sz="0" w:space="0" w:color="auto"/>
            <w:bottom w:val="none" w:sz="0" w:space="0" w:color="auto"/>
            <w:right w:val="none" w:sz="0" w:space="0" w:color="auto"/>
          </w:divBdr>
        </w:div>
        <w:div w:id="1848864747">
          <w:marLeft w:val="0"/>
          <w:marRight w:val="0"/>
          <w:marTop w:val="0"/>
          <w:marBottom w:val="0"/>
          <w:divBdr>
            <w:top w:val="none" w:sz="0" w:space="0" w:color="auto"/>
            <w:left w:val="none" w:sz="0" w:space="0" w:color="auto"/>
            <w:bottom w:val="none" w:sz="0" w:space="0" w:color="auto"/>
            <w:right w:val="none" w:sz="0" w:space="0" w:color="auto"/>
          </w:divBdr>
        </w:div>
        <w:div w:id="1881280611">
          <w:marLeft w:val="0"/>
          <w:marRight w:val="0"/>
          <w:marTop w:val="0"/>
          <w:marBottom w:val="0"/>
          <w:divBdr>
            <w:top w:val="none" w:sz="0" w:space="0" w:color="auto"/>
            <w:left w:val="none" w:sz="0" w:space="0" w:color="auto"/>
            <w:bottom w:val="none" w:sz="0" w:space="0" w:color="auto"/>
            <w:right w:val="none" w:sz="0" w:space="0" w:color="auto"/>
          </w:divBdr>
        </w:div>
        <w:div w:id="1891384236">
          <w:marLeft w:val="0"/>
          <w:marRight w:val="0"/>
          <w:marTop w:val="0"/>
          <w:marBottom w:val="0"/>
          <w:divBdr>
            <w:top w:val="none" w:sz="0" w:space="0" w:color="auto"/>
            <w:left w:val="none" w:sz="0" w:space="0" w:color="auto"/>
            <w:bottom w:val="none" w:sz="0" w:space="0" w:color="auto"/>
            <w:right w:val="none" w:sz="0" w:space="0" w:color="auto"/>
          </w:divBdr>
        </w:div>
        <w:div w:id="1900365104">
          <w:marLeft w:val="0"/>
          <w:marRight w:val="0"/>
          <w:marTop w:val="0"/>
          <w:marBottom w:val="0"/>
          <w:divBdr>
            <w:top w:val="none" w:sz="0" w:space="0" w:color="auto"/>
            <w:left w:val="none" w:sz="0" w:space="0" w:color="auto"/>
            <w:bottom w:val="none" w:sz="0" w:space="0" w:color="auto"/>
            <w:right w:val="none" w:sz="0" w:space="0" w:color="auto"/>
          </w:divBdr>
        </w:div>
        <w:div w:id="1909001118">
          <w:marLeft w:val="0"/>
          <w:marRight w:val="0"/>
          <w:marTop w:val="0"/>
          <w:marBottom w:val="0"/>
          <w:divBdr>
            <w:top w:val="none" w:sz="0" w:space="0" w:color="auto"/>
            <w:left w:val="none" w:sz="0" w:space="0" w:color="auto"/>
            <w:bottom w:val="none" w:sz="0" w:space="0" w:color="auto"/>
            <w:right w:val="none" w:sz="0" w:space="0" w:color="auto"/>
          </w:divBdr>
        </w:div>
        <w:div w:id="1911840120">
          <w:marLeft w:val="0"/>
          <w:marRight w:val="0"/>
          <w:marTop w:val="0"/>
          <w:marBottom w:val="0"/>
          <w:divBdr>
            <w:top w:val="none" w:sz="0" w:space="0" w:color="auto"/>
            <w:left w:val="none" w:sz="0" w:space="0" w:color="auto"/>
            <w:bottom w:val="none" w:sz="0" w:space="0" w:color="auto"/>
            <w:right w:val="none" w:sz="0" w:space="0" w:color="auto"/>
          </w:divBdr>
        </w:div>
        <w:div w:id="1986857909">
          <w:marLeft w:val="0"/>
          <w:marRight w:val="0"/>
          <w:marTop w:val="0"/>
          <w:marBottom w:val="0"/>
          <w:divBdr>
            <w:top w:val="none" w:sz="0" w:space="0" w:color="auto"/>
            <w:left w:val="none" w:sz="0" w:space="0" w:color="auto"/>
            <w:bottom w:val="none" w:sz="0" w:space="0" w:color="auto"/>
            <w:right w:val="none" w:sz="0" w:space="0" w:color="auto"/>
          </w:divBdr>
        </w:div>
        <w:div w:id="1987082891">
          <w:marLeft w:val="0"/>
          <w:marRight w:val="0"/>
          <w:marTop w:val="0"/>
          <w:marBottom w:val="0"/>
          <w:divBdr>
            <w:top w:val="none" w:sz="0" w:space="0" w:color="auto"/>
            <w:left w:val="none" w:sz="0" w:space="0" w:color="auto"/>
            <w:bottom w:val="none" w:sz="0" w:space="0" w:color="auto"/>
            <w:right w:val="none" w:sz="0" w:space="0" w:color="auto"/>
          </w:divBdr>
        </w:div>
        <w:div w:id="1988510057">
          <w:marLeft w:val="0"/>
          <w:marRight w:val="0"/>
          <w:marTop w:val="0"/>
          <w:marBottom w:val="0"/>
          <w:divBdr>
            <w:top w:val="none" w:sz="0" w:space="0" w:color="auto"/>
            <w:left w:val="none" w:sz="0" w:space="0" w:color="auto"/>
            <w:bottom w:val="none" w:sz="0" w:space="0" w:color="auto"/>
            <w:right w:val="none" w:sz="0" w:space="0" w:color="auto"/>
          </w:divBdr>
        </w:div>
        <w:div w:id="1990360924">
          <w:marLeft w:val="0"/>
          <w:marRight w:val="0"/>
          <w:marTop w:val="0"/>
          <w:marBottom w:val="0"/>
          <w:divBdr>
            <w:top w:val="none" w:sz="0" w:space="0" w:color="auto"/>
            <w:left w:val="none" w:sz="0" w:space="0" w:color="auto"/>
            <w:bottom w:val="none" w:sz="0" w:space="0" w:color="auto"/>
            <w:right w:val="none" w:sz="0" w:space="0" w:color="auto"/>
          </w:divBdr>
          <w:divsChild>
            <w:div w:id="2243512">
              <w:marLeft w:val="480"/>
              <w:marRight w:val="0"/>
              <w:marTop w:val="0"/>
              <w:marBottom w:val="0"/>
              <w:divBdr>
                <w:top w:val="none" w:sz="0" w:space="0" w:color="auto"/>
                <w:left w:val="none" w:sz="0" w:space="0" w:color="auto"/>
                <w:bottom w:val="none" w:sz="0" w:space="0" w:color="auto"/>
                <w:right w:val="none" w:sz="0" w:space="0" w:color="auto"/>
              </w:divBdr>
            </w:div>
            <w:div w:id="3168344">
              <w:marLeft w:val="480"/>
              <w:marRight w:val="0"/>
              <w:marTop w:val="0"/>
              <w:marBottom w:val="0"/>
              <w:divBdr>
                <w:top w:val="none" w:sz="0" w:space="0" w:color="auto"/>
                <w:left w:val="none" w:sz="0" w:space="0" w:color="auto"/>
                <w:bottom w:val="none" w:sz="0" w:space="0" w:color="auto"/>
                <w:right w:val="none" w:sz="0" w:space="0" w:color="auto"/>
              </w:divBdr>
            </w:div>
            <w:div w:id="4598539">
              <w:marLeft w:val="480"/>
              <w:marRight w:val="0"/>
              <w:marTop w:val="0"/>
              <w:marBottom w:val="0"/>
              <w:divBdr>
                <w:top w:val="none" w:sz="0" w:space="0" w:color="auto"/>
                <w:left w:val="none" w:sz="0" w:space="0" w:color="auto"/>
                <w:bottom w:val="none" w:sz="0" w:space="0" w:color="auto"/>
                <w:right w:val="none" w:sz="0" w:space="0" w:color="auto"/>
              </w:divBdr>
            </w:div>
            <w:div w:id="5519051">
              <w:marLeft w:val="0"/>
              <w:marRight w:val="0"/>
              <w:marTop w:val="0"/>
              <w:marBottom w:val="0"/>
              <w:divBdr>
                <w:top w:val="none" w:sz="0" w:space="0" w:color="auto"/>
                <w:left w:val="none" w:sz="0" w:space="0" w:color="auto"/>
                <w:bottom w:val="none" w:sz="0" w:space="0" w:color="auto"/>
                <w:right w:val="none" w:sz="0" w:space="0" w:color="auto"/>
              </w:divBdr>
            </w:div>
            <w:div w:id="6713133">
              <w:marLeft w:val="0"/>
              <w:marRight w:val="0"/>
              <w:marTop w:val="0"/>
              <w:marBottom w:val="0"/>
              <w:divBdr>
                <w:top w:val="none" w:sz="0" w:space="0" w:color="auto"/>
                <w:left w:val="none" w:sz="0" w:space="0" w:color="auto"/>
                <w:bottom w:val="none" w:sz="0" w:space="0" w:color="auto"/>
                <w:right w:val="none" w:sz="0" w:space="0" w:color="auto"/>
              </w:divBdr>
            </w:div>
            <w:div w:id="6909179">
              <w:marLeft w:val="480"/>
              <w:marRight w:val="0"/>
              <w:marTop w:val="0"/>
              <w:marBottom w:val="0"/>
              <w:divBdr>
                <w:top w:val="none" w:sz="0" w:space="0" w:color="auto"/>
                <w:left w:val="none" w:sz="0" w:space="0" w:color="auto"/>
                <w:bottom w:val="none" w:sz="0" w:space="0" w:color="auto"/>
                <w:right w:val="none" w:sz="0" w:space="0" w:color="auto"/>
              </w:divBdr>
            </w:div>
            <w:div w:id="6912858">
              <w:marLeft w:val="0"/>
              <w:marRight w:val="0"/>
              <w:marTop w:val="0"/>
              <w:marBottom w:val="0"/>
              <w:divBdr>
                <w:top w:val="none" w:sz="0" w:space="0" w:color="auto"/>
                <w:left w:val="none" w:sz="0" w:space="0" w:color="auto"/>
                <w:bottom w:val="none" w:sz="0" w:space="0" w:color="auto"/>
                <w:right w:val="none" w:sz="0" w:space="0" w:color="auto"/>
              </w:divBdr>
            </w:div>
            <w:div w:id="7605002">
              <w:marLeft w:val="0"/>
              <w:marRight w:val="0"/>
              <w:marTop w:val="0"/>
              <w:marBottom w:val="0"/>
              <w:divBdr>
                <w:top w:val="none" w:sz="0" w:space="0" w:color="auto"/>
                <w:left w:val="none" w:sz="0" w:space="0" w:color="auto"/>
                <w:bottom w:val="none" w:sz="0" w:space="0" w:color="auto"/>
                <w:right w:val="none" w:sz="0" w:space="0" w:color="auto"/>
              </w:divBdr>
            </w:div>
            <w:div w:id="8796790">
              <w:marLeft w:val="0"/>
              <w:marRight w:val="0"/>
              <w:marTop w:val="0"/>
              <w:marBottom w:val="0"/>
              <w:divBdr>
                <w:top w:val="none" w:sz="0" w:space="0" w:color="auto"/>
                <w:left w:val="none" w:sz="0" w:space="0" w:color="auto"/>
                <w:bottom w:val="none" w:sz="0" w:space="0" w:color="auto"/>
                <w:right w:val="none" w:sz="0" w:space="0" w:color="auto"/>
              </w:divBdr>
            </w:div>
            <w:div w:id="9264522">
              <w:marLeft w:val="0"/>
              <w:marRight w:val="0"/>
              <w:marTop w:val="0"/>
              <w:marBottom w:val="0"/>
              <w:divBdr>
                <w:top w:val="none" w:sz="0" w:space="0" w:color="auto"/>
                <w:left w:val="none" w:sz="0" w:space="0" w:color="auto"/>
                <w:bottom w:val="none" w:sz="0" w:space="0" w:color="auto"/>
                <w:right w:val="none" w:sz="0" w:space="0" w:color="auto"/>
              </w:divBdr>
            </w:div>
            <w:div w:id="9568914">
              <w:marLeft w:val="0"/>
              <w:marRight w:val="0"/>
              <w:marTop w:val="0"/>
              <w:marBottom w:val="0"/>
              <w:divBdr>
                <w:top w:val="none" w:sz="0" w:space="0" w:color="auto"/>
                <w:left w:val="none" w:sz="0" w:space="0" w:color="auto"/>
                <w:bottom w:val="none" w:sz="0" w:space="0" w:color="auto"/>
                <w:right w:val="none" w:sz="0" w:space="0" w:color="auto"/>
              </w:divBdr>
            </w:div>
            <w:div w:id="10301776">
              <w:marLeft w:val="0"/>
              <w:marRight w:val="0"/>
              <w:marTop w:val="0"/>
              <w:marBottom w:val="0"/>
              <w:divBdr>
                <w:top w:val="none" w:sz="0" w:space="0" w:color="auto"/>
                <w:left w:val="none" w:sz="0" w:space="0" w:color="auto"/>
                <w:bottom w:val="none" w:sz="0" w:space="0" w:color="auto"/>
                <w:right w:val="none" w:sz="0" w:space="0" w:color="auto"/>
              </w:divBdr>
            </w:div>
            <w:div w:id="11804796">
              <w:marLeft w:val="0"/>
              <w:marRight w:val="0"/>
              <w:marTop w:val="0"/>
              <w:marBottom w:val="0"/>
              <w:divBdr>
                <w:top w:val="none" w:sz="0" w:space="0" w:color="auto"/>
                <w:left w:val="none" w:sz="0" w:space="0" w:color="auto"/>
                <w:bottom w:val="none" w:sz="0" w:space="0" w:color="auto"/>
                <w:right w:val="none" w:sz="0" w:space="0" w:color="auto"/>
              </w:divBdr>
            </w:div>
            <w:div w:id="12149901">
              <w:marLeft w:val="0"/>
              <w:marRight w:val="0"/>
              <w:marTop w:val="0"/>
              <w:marBottom w:val="0"/>
              <w:divBdr>
                <w:top w:val="none" w:sz="0" w:space="0" w:color="auto"/>
                <w:left w:val="none" w:sz="0" w:space="0" w:color="auto"/>
                <w:bottom w:val="none" w:sz="0" w:space="0" w:color="auto"/>
                <w:right w:val="none" w:sz="0" w:space="0" w:color="auto"/>
              </w:divBdr>
            </w:div>
            <w:div w:id="12584212">
              <w:marLeft w:val="480"/>
              <w:marRight w:val="0"/>
              <w:marTop w:val="0"/>
              <w:marBottom w:val="0"/>
              <w:divBdr>
                <w:top w:val="none" w:sz="0" w:space="0" w:color="auto"/>
                <w:left w:val="none" w:sz="0" w:space="0" w:color="auto"/>
                <w:bottom w:val="none" w:sz="0" w:space="0" w:color="auto"/>
                <w:right w:val="none" w:sz="0" w:space="0" w:color="auto"/>
              </w:divBdr>
            </w:div>
            <w:div w:id="14312324">
              <w:marLeft w:val="0"/>
              <w:marRight w:val="0"/>
              <w:marTop w:val="0"/>
              <w:marBottom w:val="0"/>
              <w:divBdr>
                <w:top w:val="none" w:sz="0" w:space="0" w:color="auto"/>
                <w:left w:val="none" w:sz="0" w:space="0" w:color="auto"/>
                <w:bottom w:val="none" w:sz="0" w:space="0" w:color="auto"/>
                <w:right w:val="none" w:sz="0" w:space="0" w:color="auto"/>
              </w:divBdr>
            </w:div>
            <w:div w:id="14616311">
              <w:marLeft w:val="0"/>
              <w:marRight w:val="0"/>
              <w:marTop w:val="0"/>
              <w:marBottom w:val="0"/>
              <w:divBdr>
                <w:top w:val="none" w:sz="0" w:space="0" w:color="auto"/>
                <w:left w:val="none" w:sz="0" w:space="0" w:color="auto"/>
                <w:bottom w:val="none" w:sz="0" w:space="0" w:color="auto"/>
                <w:right w:val="none" w:sz="0" w:space="0" w:color="auto"/>
              </w:divBdr>
            </w:div>
            <w:div w:id="15010889">
              <w:marLeft w:val="0"/>
              <w:marRight w:val="0"/>
              <w:marTop w:val="0"/>
              <w:marBottom w:val="0"/>
              <w:divBdr>
                <w:top w:val="none" w:sz="0" w:space="0" w:color="auto"/>
                <w:left w:val="none" w:sz="0" w:space="0" w:color="auto"/>
                <w:bottom w:val="none" w:sz="0" w:space="0" w:color="auto"/>
                <w:right w:val="none" w:sz="0" w:space="0" w:color="auto"/>
              </w:divBdr>
            </w:div>
            <w:div w:id="17781957">
              <w:marLeft w:val="0"/>
              <w:marRight w:val="0"/>
              <w:marTop w:val="0"/>
              <w:marBottom w:val="0"/>
              <w:divBdr>
                <w:top w:val="none" w:sz="0" w:space="0" w:color="auto"/>
                <w:left w:val="none" w:sz="0" w:space="0" w:color="auto"/>
                <w:bottom w:val="none" w:sz="0" w:space="0" w:color="auto"/>
                <w:right w:val="none" w:sz="0" w:space="0" w:color="auto"/>
              </w:divBdr>
            </w:div>
            <w:div w:id="22291509">
              <w:marLeft w:val="0"/>
              <w:marRight w:val="0"/>
              <w:marTop w:val="0"/>
              <w:marBottom w:val="0"/>
              <w:divBdr>
                <w:top w:val="none" w:sz="0" w:space="0" w:color="auto"/>
                <w:left w:val="none" w:sz="0" w:space="0" w:color="auto"/>
                <w:bottom w:val="none" w:sz="0" w:space="0" w:color="auto"/>
                <w:right w:val="none" w:sz="0" w:space="0" w:color="auto"/>
              </w:divBdr>
            </w:div>
            <w:div w:id="22631455">
              <w:marLeft w:val="0"/>
              <w:marRight w:val="0"/>
              <w:marTop w:val="0"/>
              <w:marBottom w:val="0"/>
              <w:divBdr>
                <w:top w:val="none" w:sz="0" w:space="0" w:color="auto"/>
                <w:left w:val="none" w:sz="0" w:space="0" w:color="auto"/>
                <w:bottom w:val="none" w:sz="0" w:space="0" w:color="auto"/>
                <w:right w:val="none" w:sz="0" w:space="0" w:color="auto"/>
              </w:divBdr>
            </w:div>
            <w:div w:id="24643885">
              <w:marLeft w:val="0"/>
              <w:marRight w:val="0"/>
              <w:marTop w:val="0"/>
              <w:marBottom w:val="0"/>
              <w:divBdr>
                <w:top w:val="none" w:sz="0" w:space="0" w:color="auto"/>
                <w:left w:val="none" w:sz="0" w:space="0" w:color="auto"/>
                <w:bottom w:val="none" w:sz="0" w:space="0" w:color="auto"/>
                <w:right w:val="none" w:sz="0" w:space="0" w:color="auto"/>
              </w:divBdr>
            </w:div>
            <w:div w:id="26296270">
              <w:marLeft w:val="0"/>
              <w:marRight w:val="0"/>
              <w:marTop w:val="0"/>
              <w:marBottom w:val="0"/>
              <w:divBdr>
                <w:top w:val="none" w:sz="0" w:space="0" w:color="auto"/>
                <w:left w:val="none" w:sz="0" w:space="0" w:color="auto"/>
                <w:bottom w:val="none" w:sz="0" w:space="0" w:color="auto"/>
                <w:right w:val="none" w:sz="0" w:space="0" w:color="auto"/>
              </w:divBdr>
            </w:div>
            <w:div w:id="29117098">
              <w:marLeft w:val="0"/>
              <w:marRight w:val="0"/>
              <w:marTop w:val="0"/>
              <w:marBottom w:val="0"/>
              <w:divBdr>
                <w:top w:val="none" w:sz="0" w:space="0" w:color="auto"/>
                <w:left w:val="none" w:sz="0" w:space="0" w:color="auto"/>
                <w:bottom w:val="none" w:sz="0" w:space="0" w:color="auto"/>
                <w:right w:val="none" w:sz="0" w:space="0" w:color="auto"/>
              </w:divBdr>
            </w:div>
            <w:div w:id="29380820">
              <w:marLeft w:val="480"/>
              <w:marRight w:val="0"/>
              <w:marTop w:val="0"/>
              <w:marBottom w:val="0"/>
              <w:divBdr>
                <w:top w:val="none" w:sz="0" w:space="0" w:color="auto"/>
                <w:left w:val="none" w:sz="0" w:space="0" w:color="auto"/>
                <w:bottom w:val="none" w:sz="0" w:space="0" w:color="auto"/>
                <w:right w:val="none" w:sz="0" w:space="0" w:color="auto"/>
              </w:divBdr>
            </w:div>
            <w:div w:id="35743543">
              <w:marLeft w:val="0"/>
              <w:marRight w:val="0"/>
              <w:marTop w:val="0"/>
              <w:marBottom w:val="0"/>
              <w:divBdr>
                <w:top w:val="none" w:sz="0" w:space="0" w:color="auto"/>
                <w:left w:val="none" w:sz="0" w:space="0" w:color="auto"/>
                <w:bottom w:val="none" w:sz="0" w:space="0" w:color="auto"/>
                <w:right w:val="none" w:sz="0" w:space="0" w:color="auto"/>
              </w:divBdr>
            </w:div>
            <w:div w:id="37169096">
              <w:marLeft w:val="480"/>
              <w:marRight w:val="0"/>
              <w:marTop w:val="0"/>
              <w:marBottom w:val="0"/>
              <w:divBdr>
                <w:top w:val="none" w:sz="0" w:space="0" w:color="auto"/>
                <w:left w:val="none" w:sz="0" w:space="0" w:color="auto"/>
                <w:bottom w:val="none" w:sz="0" w:space="0" w:color="auto"/>
                <w:right w:val="none" w:sz="0" w:space="0" w:color="auto"/>
              </w:divBdr>
            </w:div>
            <w:div w:id="38433352">
              <w:marLeft w:val="0"/>
              <w:marRight w:val="0"/>
              <w:marTop w:val="0"/>
              <w:marBottom w:val="0"/>
              <w:divBdr>
                <w:top w:val="none" w:sz="0" w:space="0" w:color="auto"/>
                <w:left w:val="none" w:sz="0" w:space="0" w:color="auto"/>
                <w:bottom w:val="none" w:sz="0" w:space="0" w:color="auto"/>
                <w:right w:val="none" w:sz="0" w:space="0" w:color="auto"/>
              </w:divBdr>
            </w:div>
            <w:div w:id="39136983">
              <w:marLeft w:val="0"/>
              <w:marRight w:val="0"/>
              <w:marTop w:val="0"/>
              <w:marBottom w:val="0"/>
              <w:divBdr>
                <w:top w:val="none" w:sz="0" w:space="0" w:color="auto"/>
                <w:left w:val="none" w:sz="0" w:space="0" w:color="auto"/>
                <w:bottom w:val="none" w:sz="0" w:space="0" w:color="auto"/>
                <w:right w:val="none" w:sz="0" w:space="0" w:color="auto"/>
              </w:divBdr>
            </w:div>
            <w:div w:id="39786586">
              <w:marLeft w:val="0"/>
              <w:marRight w:val="0"/>
              <w:marTop w:val="0"/>
              <w:marBottom w:val="0"/>
              <w:divBdr>
                <w:top w:val="none" w:sz="0" w:space="0" w:color="auto"/>
                <w:left w:val="none" w:sz="0" w:space="0" w:color="auto"/>
                <w:bottom w:val="none" w:sz="0" w:space="0" w:color="auto"/>
                <w:right w:val="none" w:sz="0" w:space="0" w:color="auto"/>
              </w:divBdr>
            </w:div>
            <w:div w:id="39982988">
              <w:marLeft w:val="480"/>
              <w:marRight w:val="0"/>
              <w:marTop w:val="0"/>
              <w:marBottom w:val="0"/>
              <w:divBdr>
                <w:top w:val="none" w:sz="0" w:space="0" w:color="auto"/>
                <w:left w:val="none" w:sz="0" w:space="0" w:color="auto"/>
                <w:bottom w:val="none" w:sz="0" w:space="0" w:color="auto"/>
                <w:right w:val="none" w:sz="0" w:space="0" w:color="auto"/>
              </w:divBdr>
            </w:div>
            <w:div w:id="44452666">
              <w:marLeft w:val="0"/>
              <w:marRight w:val="0"/>
              <w:marTop w:val="0"/>
              <w:marBottom w:val="0"/>
              <w:divBdr>
                <w:top w:val="none" w:sz="0" w:space="0" w:color="auto"/>
                <w:left w:val="none" w:sz="0" w:space="0" w:color="auto"/>
                <w:bottom w:val="none" w:sz="0" w:space="0" w:color="auto"/>
                <w:right w:val="none" w:sz="0" w:space="0" w:color="auto"/>
              </w:divBdr>
            </w:div>
            <w:div w:id="44764146">
              <w:marLeft w:val="480"/>
              <w:marRight w:val="0"/>
              <w:marTop w:val="0"/>
              <w:marBottom w:val="0"/>
              <w:divBdr>
                <w:top w:val="none" w:sz="0" w:space="0" w:color="auto"/>
                <w:left w:val="none" w:sz="0" w:space="0" w:color="auto"/>
                <w:bottom w:val="none" w:sz="0" w:space="0" w:color="auto"/>
                <w:right w:val="none" w:sz="0" w:space="0" w:color="auto"/>
              </w:divBdr>
            </w:div>
            <w:div w:id="45221002">
              <w:marLeft w:val="0"/>
              <w:marRight w:val="0"/>
              <w:marTop w:val="0"/>
              <w:marBottom w:val="0"/>
              <w:divBdr>
                <w:top w:val="none" w:sz="0" w:space="0" w:color="auto"/>
                <w:left w:val="none" w:sz="0" w:space="0" w:color="auto"/>
                <w:bottom w:val="none" w:sz="0" w:space="0" w:color="auto"/>
                <w:right w:val="none" w:sz="0" w:space="0" w:color="auto"/>
              </w:divBdr>
            </w:div>
            <w:div w:id="46342003">
              <w:marLeft w:val="0"/>
              <w:marRight w:val="0"/>
              <w:marTop w:val="0"/>
              <w:marBottom w:val="0"/>
              <w:divBdr>
                <w:top w:val="none" w:sz="0" w:space="0" w:color="auto"/>
                <w:left w:val="none" w:sz="0" w:space="0" w:color="auto"/>
                <w:bottom w:val="none" w:sz="0" w:space="0" w:color="auto"/>
                <w:right w:val="none" w:sz="0" w:space="0" w:color="auto"/>
              </w:divBdr>
            </w:div>
            <w:div w:id="46531168">
              <w:marLeft w:val="480"/>
              <w:marRight w:val="0"/>
              <w:marTop w:val="0"/>
              <w:marBottom w:val="0"/>
              <w:divBdr>
                <w:top w:val="none" w:sz="0" w:space="0" w:color="auto"/>
                <w:left w:val="none" w:sz="0" w:space="0" w:color="auto"/>
                <w:bottom w:val="none" w:sz="0" w:space="0" w:color="auto"/>
                <w:right w:val="none" w:sz="0" w:space="0" w:color="auto"/>
              </w:divBdr>
            </w:div>
            <w:div w:id="47799169">
              <w:marLeft w:val="0"/>
              <w:marRight w:val="0"/>
              <w:marTop w:val="0"/>
              <w:marBottom w:val="0"/>
              <w:divBdr>
                <w:top w:val="none" w:sz="0" w:space="0" w:color="auto"/>
                <w:left w:val="none" w:sz="0" w:space="0" w:color="auto"/>
                <w:bottom w:val="none" w:sz="0" w:space="0" w:color="auto"/>
                <w:right w:val="none" w:sz="0" w:space="0" w:color="auto"/>
              </w:divBdr>
            </w:div>
            <w:div w:id="49812098">
              <w:marLeft w:val="480"/>
              <w:marRight w:val="0"/>
              <w:marTop w:val="0"/>
              <w:marBottom w:val="0"/>
              <w:divBdr>
                <w:top w:val="none" w:sz="0" w:space="0" w:color="auto"/>
                <w:left w:val="none" w:sz="0" w:space="0" w:color="auto"/>
                <w:bottom w:val="none" w:sz="0" w:space="0" w:color="auto"/>
                <w:right w:val="none" w:sz="0" w:space="0" w:color="auto"/>
              </w:divBdr>
            </w:div>
            <w:div w:id="50156833">
              <w:marLeft w:val="0"/>
              <w:marRight w:val="0"/>
              <w:marTop w:val="0"/>
              <w:marBottom w:val="0"/>
              <w:divBdr>
                <w:top w:val="none" w:sz="0" w:space="0" w:color="auto"/>
                <w:left w:val="none" w:sz="0" w:space="0" w:color="auto"/>
                <w:bottom w:val="none" w:sz="0" w:space="0" w:color="auto"/>
                <w:right w:val="none" w:sz="0" w:space="0" w:color="auto"/>
              </w:divBdr>
            </w:div>
            <w:div w:id="50660248">
              <w:marLeft w:val="0"/>
              <w:marRight w:val="0"/>
              <w:marTop w:val="0"/>
              <w:marBottom w:val="0"/>
              <w:divBdr>
                <w:top w:val="none" w:sz="0" w:space="0" w:color="auto"/>
                <w:left w:val="none" w:sz="0" w:space="0" w:color="auto"/>
                <w:bottom w:val="none" w:sz="0" w:space="0" w:color="auto"/>
                <w:right w:val="none" w:sz="0" w:space="0" w:color="auto"/>
              </w:divBdr>
            </w:div>
            <w:div w:id="50691775">
              <w:marLeft w:val="0"/>
              <w:marRight w:val="0"/>
              <w:marTop w:val="0"/>
              <w:marBottom w:val="0"/>
              <w:divBdr>
                <w:top w:val="none" w:sz="0" w:space="0" w:color="auto"/>
                <w:left w:val="none" w:sz="0" w:space="0" w:color="auto"/>
                <w:bottom w:val="none" w:sz="0" w:space="0" w:color="auto"/>
                <w:right w:val="none" w:sz="0" w:space="0" w:color="auto"/>
              </w:divBdr>
            </w:div>
            <w:div w:id="50856771">
              <w:marLeft w:val="0"/>
              <w:marRight w:val="0"/>
              <w:marTop w:val="0"/>
              <w:marBottom w:val="0"/>
              <w:divBdr>
                <w:top w:val="none" w:sz="0" w:space="0" w:color="auto"/>
                <w:left w:val="none" w:sz="0" w:space="0" w:color="auto"/>
                <w:bottom w:val="none" w:sz="0" w:space="0" w:color="auto"/>
                <w:right w:val="none" w:sz="0" w:space="0" w:color="auto"/>
              </w:divBdr>
            </w:div>
            <w:div w:id="51735937">
              <w:marLeft w:val="480"/>
              <w:marRight w:val="0"/>
              <w:marTop w:val="0"/>
              <w:marBottom w:val="0"/>
              <w:divBdr>
                <w:top w:val="none" w:sz="0" w:space="0" w:color="auto"/>
                <w:left w:val="none" w:sz="0" w:space="0" w:color="auto"/>
                <w:bottom w:val="none" w:sz="0" w:space="0" w:color="auto"/>
                <w:right w:val="none" w:sz="0" w:space="0" w:color="auto"/>
              </w:divBdr>
            </w:div>
            <w:div w:id="52893469">
              <w:marLeft w:val="0"/>
              <w:marRight w:val="0"/>
              <w:marTop w:val="0"/>
              <w:marBottom w:val="0"/>
              <w:divBdr>
                <w:top w:val="none" w:sz="0" w:space="0" w:color="auto"/>
                <w:left w:val="none" w:sz="0" w:space="0" w:color="auto"/>
                <w:bottom w:val="none" w:sz="0" w:space="0" w:color="auto"/>
                <w:right w:val="none" w:sz="0" w:space="0" w:color="auto"/>
              </w:divBdr>
            </w:div>
            <w:div w:id="55593386">
              <w:marLeft w:val="0"/>
              <w:marRight w:val="0"/>
              <w:marTop w:val="0"/>
              <w:marBottom w:val="0"/>
              <w:divBdr>
                <w:top w:val="none" w:sz="0" w:space="0" w:color="auto"/>
                <w:left w:val="none" w:sz="0" w:space="0" w:color="auto"/>
                <w:bottom w:val="none" w:sz="0" w:space="0" w:color="auto"/>
                <w:right w:val="none" w:sz="0" w:space="0" w:color="auto"/>
              </w:divBdr>
            </w:div>
            <w:div w:id="55856408">
              <w:marLeft w:val="0"/>
              <w:marRight w:val="0"/>
              <w:marTop w:val="0"/>
              <w:marBottom w:val="0"/>
              <w:divBdr>
                <w:top w:val="none" w:sz="0" w:space="0" w:color="auto"/>
                <w:left w:val="none" w:sz="0" w:space="0" w:color="auto"/>
                <w:bottom w:val="none" w:sz="0" w:space="0" w:color="auto"/>
                <w:right w:val="none" w:sz="0" w:space="0" w:color="auto"/>
              </w:divBdr>
            </w:div>
            <w:div w:id="59137816">
              <w:marLeft w:val="0"/>
              <w:marRight w:val="0"/>
              <w:marTop w:val="0"/>
              <w:marBottom w:val="0"/>
              <w:divBdr>
                <w:top w:val="none" w:sz="0" w:space="0" w:color="auto"/>
                <w:left w:val="none" w:sz="0" w:space="0" w:color="auto"/>
                <w:bottom w:val="none" w:sz="0" w:space="0" w:color="auto"/>
                <w:right w:val="none" w:sz="0" w:space="0" w:color="auto"/>
              </w:divBdr>
            </w:div>
            <w:div w:id="60756932">
              <w:marLeft w:val="0"/>
              <w:marRight w:val="0"/>
              <w:marTop w:val="0"/>
              <w:marBottom w:val="0"/>
              <w:divBdr>
                <w:top w:val="none" w:sz="0" w:space="0" w:color="auto"/>
                <w:left w:val="none" w:sz="0" w:space="0" w:color="auto"/>
                <w:bottom w:val="none" w:sz="0" w:space="0" w:color="auto"/>
                <w:right w:val="none" w:sz="0" w:space="0" w:color="auto"/>
              </w:divBdr>
            </w:div>
            <w:div w:id="61342172">
              <w:marLeft w:val="0"/>
              <w:marRight w:val="0"/>
              <w:marTop w:val="0"/>
              <w:marBottom w:val="0"/>
              <w:divBdr>
                <w:top w:val="none" w:sz="0" w:space="0" w:color="auto"/>
                <w:left w:val="none" w:sz="0" w:space="0" w:color="auto"/>
                <w:bottom w:val="none" w:sz="0" w:space="0" w:color="auto"/>
                <w:right w:val="none" w:sz="0" w:space="0" w:color="auto"/>
              </w:divBdr>
            </w:div>
            <w:div w:id="61367753">
              <w:marLeft w:val="0"/>
              <w:marRight w:val="0"/>
              <w:marTop w:val="0"/>
              <w:marBottom w:val="0"/>
              <w:divBdr>
                <w:top w:val="none" w:sz="0" w:space="0" w:color="auto"/>
                <w:left w:val="none" w:sz="0" w:space="0" w:color="auto"/>
                <w:bottom w:val="none" w:sz="0" w:space="0" w:color="auto"/>
                <w:right w:val="none" w:sz="0" w:space="0" w:color="auto"/>
              </w:divBdr>
            </w:div>
            <w:div w:id="62219263">
              <w:marLeft w:val="480"/>
              <w:marRight w:val="0"/>
              <w:marTop w:val="0"/>
              <w:marBottom w:val="0"/>
              <w:divBdr>
                <w:top w:val="none" w:sz="0" w:space="0" w:color="auto"/>
                <w:left w:val="none" w:sz="0" w:space="0" w:color="auto"/>
                <w:bottom w:val="none" w:sz="0" w:space="0" w:color="auto"/>
                <w:right w:val="none" w:sz="0" w:space="0" w:color="auto"/>
              </w:divBdr>
            </w:div>
            <w:div w:id="63602323">
              <w:marLeft w:val="480"/>
              <w:marRight w:val="0"/>
              <w:marTop w:val="0"/>
              <w:marBottom w:val="0"/>
              <w:divBdr>
                <w:top w:val="none" w:sz="0" w:space="0" w:color="auto"/>
                <w:left w:val="none" w:sz="0" w:space="0" w:color="auto"/>
                <w:bottom w:val="none" w:sz="0" w:space="0" w:color="auto"/>
                <w:right w:val="none" w:sz="0" w:space="0" w:color="auto"/>
              </w:divBdr>
            </w:div>
            <w:div w:id="64498693">
              <w:marLeft w:val="0"/>
              <w:marRight w:val="0"/>
              <w:marTop w:val="0"/>
              <w:marBottom w:val="0"/>
              <w:divBdr>
                <w:top w:val="none" w:sz="0" w:space="0" w:color="auto"/>
                <w:left w:val="none" w:sz="0" w:space="0" w:color="auto"/>
                <w:bottom w:val="none" w:sz="0" w:space="0" w:color="auto"/>
                <w:right w:val="none" w:sz="0" w:space="0" w:color="auto"/>
              </w:divBdr>
            </w:div>
            <w:div w:id="68960953">
              <w:marLeft w:val="0"/>
              <w:marRight w:val="0"/>
              <w:marTop w:val="0"/>
              <w:marBottom w:val="0"/>
              <w:divBdr>
                <w:top w:val="none" w:sz="0" w:space="0" w:color="auto"/>
                <w:left w:val="none" w:sz="0" w:space="0" w:color="auto"/>
                <w:bottom w:val="none" w:sz="0" w:space="0" w:color="auto"/>
                <w:right w:val="none" w:sz="0" w:space="0" w:color="auto"/>
              </w:divBdr>
            </w:div>
            <w:div w:id="71631624">
              <w:marLeft w:val="0"/>
              <w:marRight w:val="0"/>
              <w:marTop w:val="0"/>
              <w:marBottom w:val="0"/>
              <w:divBdr>
                <w:top w:val="none" w:sz="0" w:space="0" w:color="auto"/>
                <w:left w:val="none" w:sz="0" w:space="0" w:color="auto"/>
                <w:bottom w:val="none" w:sz="0" w:space="0" w:color="auto"/>
                <w:right w:val="none" w:sz="0" w:space="0" w:color="auto"/>
              </w:divBdr>
            </w:div>
            <w:div w:id="74015590">
              <w:marLeft w:val="0"/>
              <w:marRight w:val="0"/>
              <w:marTop w:val="0"/>
              <w:marBottom w:val="0"/>
              <w:divBdr>
                <w:top w:val="none" w:sz="0" w:space="0" w:color="auto"/>
                <w:left w:val="none" w:sz="0" w:space="0" w:color="auto"/>
                <w:bottom w:val="none" w:sz="0" w:space="0" w:color="auto"/>
                <w:right w:val="none" w:sz="0" w:space="0" w:color="auto"/>
              </w:divBdr>
            </w:div>
            <w:div w:id="75640694">
              <w:marLeft w:val="0"/>
              <w:marRight w:val="0"/>
              <w:marTop w:val="0"/>
              <w:marBottom w:val="0"/>
              <w:divBdr>
                <w:top w:val="none" w:sz="0" w:space="0" w:color="auto"/>
                <w:left w:val="none" w:sz="0" w:space="0" w:color="auto"/>
                <w:bottom w:val="none" w:sz="0" w:space="0" w:color="auto"/>
                <w:right w:val="none" w:sz="0" w:space="0" w:color="auto"/>
              </w:divBdr>
            </w:div>
            <w:div w:id="77101735">
              <w:marLeft w:val="480"/>
              <w:marRight w:val="0"/>
              <w:marTop w:val="0"/>
              <w:marBottom w:val="0"/>
              <w:divBdr>
                <w:top w:val="none" w:sz="0" w:space="0" w:color="auto"/>
                <w:left w:val="none" w:sz="0" w:space="0" w:color="auto"/>
                <w:bottom w:val="none" w:sz="0" w:space="0" w:color="auto"/>
                <w:right w:val="none" w:sz="0" w:space="0" w:color="auto"/>
              </w:divBdr>
            </w:div>
            <w:div w:id="77365201">
              <w:marLeft w:val="0"/>
              <w:marRight w:val="0"/>
              <w:marTop w:val="0"/>
              <w:marBottom w:val="0"/>
              <w:divBdr>
                <w:top w:val="none" w:sz="0" w:space="0" w:color="auto"/>
                <w:left w:val="none" w:sz="0" w:space="0" w:color="auto"/>
                <w:bottom w:val="none" w:sz="0" w:space="0" w:color="auto"/>
                <w:right w:val="none" w:sz="0" w:space="0" w:color="auto"/>
              </w:divBdr>
            </w:div>
            <w:div w:id="79759493">
              <w:marLeft w:val="0"/>
              <w:marRight w:val="0"/>
              <w:marTop w:val="0"/>
              <w:marBottom w:val="0"/>
              <w:divBdr>
                <w:top w:val="none" w:sz="0" w:space="0" w:color="auto"/>
                <w:left w:val="none" w:sz="0" w:space="0" w:color="auto"/>
                <w:bottom w:val="none" w:sz="0" w:space="0" w:color="auto"/>
                <w:right w:val="none" w:sz="0" w:space="0" w:color="auto"/>
              </w:divBdr>
            </w:div>
            <w:div w:id="82383157">
              <w:marLeft w:val="0"/>
              <w:marRight w:val="0"/>
              <w:marTop w:val="0"/>
              <w:marBottom w:val="0"/>
              <w:divBdr>
                <w:top w:val="none" w:sz="0" w:space="0" w:color="auto"/>
                <w:left w:val="none" w:sz="0" w:space="0" w:color="auto"/>
                <w:bottom w:val="none" w:sz="0" w:space="0" w:color="auto"/>
                <w:right w:val="none" w:sz="0" w:space="0" w:color="auto"/>
              </w:divBdr>
            </w:div>
            <w:div w:id="83963213">
              <w:marLeft w:val="480"/>
              <w:marRight w:val="0"/>
              <w:marTop w:val="0"/>
              <w:marBottom w:val="0"/>
              <w:divBdr>
                <w:top w:val="none" w:sz="0" w:space="0" w:color="auto"/>
                <w:left w:val="none" w:sz="0" w:space="0" w:color="auto"/>
                <w:bottom w:val="none" w:sz="0" w:space="0" w:color="auto"/>
                <w:right w:val="none" w:sz="0" w:space="0" w:color="auto"/>
              </w:divBdr>
            </w:div>
            <w:div w:id="85616194">
              <w:marLeft w:val="480"/>
              <w:marRight w:val="0"/>
              <w:marTop w:val="0"/>
              <w:marBottom w:val="0"/>
              <w:divBdr>
                <w:top w:val="none" w:sz="0" w:space="0" w:color="auto"/>
                <w:left w:val="none" w:sz="0" w:space="0" w:color="auto"/>
                <w:bottom w:val="none" w:sz="0" w:space="0" w:color="auto"/>
                <w:right w:val="none" w:sz="0" w:space="0" w:color="auto"/>
              </w:divBdr>
            </w:div>
            <w:div w:id="85686752">
              <w:marLeft w:val="480"/>
              <w:marRight w:val="0"/>
              <w:marTop w:val="0"/>
              <w:marBottom w:val="0"/>
              <w:divBdr>
                <w:top w:val="none" w:sz="0" w:space="0" w:color="auto"/>
                <w:left w:val="none" w:sz="0" w:space="0" w:color="auto"/>
                <w:bottom w:val="none" w:sz="0" w:space="0" w:color="auto"/>
                <w:right w:val="none" w:sz="0" w:space="0" w:color="auto"/>
              </w:divBdr>
            </w:div>
            <w:div w:id="86460426">
              <w:marLeft w:val="480"/>
              <w:marRight w:val="0"/>
              <w:marTop w:val="0"/>
              <w:marBottom w:val="0"/>
              <w:divBdr>
                <w:top w:val="none" w:sz="0" w:space="0" w:color="auto"/>
                <w:left w:val="none" w:sz="0" w:space="0" w:color="auto"/>
                <w:bottom w:val="none" w:sz="0" w:space="0" w:color="auto"/>
                <w:right w:val="none" w:sz="0" w:space="0" w:color="auto"/>
              </w:divBdr>
            </w:div>
            <w:div w:id="87190899">
              <w:marLeft w:val="0"/>
              <w:marRight w:val="0"/>
              <w:marTop w:val="0"/>
              <w:marBottom w:val="0"/>
              <w:divBdr>
                <w:top w:val="none" w:sz="0" w:space="0" w:color="auto"/>
                <w:left w:val="none" w:sz="0" w:space="0" w:color="auto"/>
                <w:bottom w:val="none" w:sz="0" w:space="0" w:color="auto"/>
                <w:right w:val="none" w:sz="0" w:space="0" w:color="auto"/>
              </w:divBdr>
            </w:div>
            <w:div w:id="88934237">
              <w:marLeft w:val="0"/>
              <w:marRight w:val="0"/>
              <w:marTop w:val="0"/>
              <w:marBottom w:val="0"/>
              <w:divBdr>
                <w:top w:val="none" w:sz="0" w:space="0" w:color="auto"/>
                <w:left w:val="none" w:sz="0" w:space="0" w:color="auto"/>
                <w:bottom w:val="none" w:sz="0" w:space="0" w:color="auto"/>
                <w:right w:val="none" w:sz="0" w:space="0" w:color="auto"/>
              </w:divBdr>
            </w:div>
            <w:div w:id="89083024">
              <w:marLeft w:val="0"/>
              <w:marRight w:val="0"/>
              <w:marTop w:val="0"/>
              <w:marBottom w:val="0"/>
              <w:divBdr>
                <w:top w:val="none" w:sz="0" w:space="0" w:color="auto"/>
                <w:left w:val="none" w:sz="0" w:space="0" w:color="auto"/>
                <w:bottom w:val="none" w:sz="0" w:space="0" w:color="auto"/>
                <w:right w:val="none" w:sz="0" w:space="0" w:color="auto"/>
              </w:divBdr>
            </w:div>
            <w:div w:id="89358281">
              <w:marLeft w:val="0"/>
              <w:marRight w:val="0"/>
              <w:marTop w:val="0"/>
              <w:marBottom w:val="0"/>
              <w:divBdr>
                <w:top w:val="none" w:sz="0" w:space="0" w:color="auto"/>
                <w:left w:val="none" w:sz="0" w:space="0" w:color="auto"/>
                <w:bottom w:val="none" w:sz="0" w:space="0" w:color="auto"/>
                <w:right w:val="none" w:sz="0" w:space="0" w:color="auto"/>
              </w:divBdr>
            </w:div>
            <w:div w:id="89981300">
              <w:marLeft w:val="0"/>
              <w:marRight w:val="0"/>
              <w:marTop w:val="0"/>
              <w:marBottom w:val="0"/>
              <w:divBdr>
                <w:top w:val="none" w:sz="0" w:space="0" w:color="auto"/>
                <w:left w:val="none" w:sz="0" w:space="0" w:color="auto"/>
                <w:bottom w:val="none" w:sz="0" w:space="0" w:color="auto"/>
                <w:right w:val="none" w:sz="0" w:space="0" w:color="auto"/>
              </w:divBdr>
            </w:div>
            <w:div w:id="90244823">
              <w:marLeft w:val="0"/>
              <w:marRight w:val="0"/>
              <w:marTop w:val="0"/>
              <w:marBottom w:val="0"/>
              <w:divBdr>
                <w:top w:val="none" w:sz="0" w:space="0" w:color="auto"/>
                <w:left w:val="none" w:sz="0" w:space="0" w:color="auto"/>
                <w:bottom w:val="none" w:sz="0" w:space="0" w:color="auto"/>
                <w:right w:val="none" w:sz="0" w:space="0" w:color="auto"/>
              </w:divBdr>
            </w:div>
            <w:div w:id="90274462">
              <w:marLeft w:val="0"/>
              <w:marRight w:val="0"/>
              <w:marTop w:val="0"/>
              <w:marBottom w:val="0"/>
              <w:divBdr>
                <w:top w:val="none" w:sz="0" w:space="0" w:color="auto"/>
                <w:left w:val="none" w:sz="0" w:space="0" w:color="auto"/>
                <w:bottom w:val="none" w:sz="0" w:space="0" w:color="auto"/>
                <w:right w:val="none" w:sz="0" w:space="0" w:color="auto"/>
              </w:divBdr>
            </w:div>
            <w:div w:id="91048253">
              <w:marLeft w:val="480"/>
              <w:marRight w:val="0"/>
              <w:marTop w:val="0"/>
              <w:marBottom w:val="0"/>
              <w:divBdr>
                <w:top w:val="none" w:sz="0" w:space="0" w:color="auto"/>
                <w:left w:val="none" w:sz="0" w:space="0" w:color="auto"/>
                <w:bottom w:val="none" w:sz="0" w:space="0" w:color="auto"/>
                <w:right w:val="none" w:sz="0" w:space="0" w:color="auto"/>
              </w:divBdr>
            </w:div>
            <w:div w:id="92480216">
              <w:marLeft w:val="0"/>
              <w:marRight w:val="0"/>
              <w:marTop w:val="0"/>
              <w:marBottom w:val="0"/>
              <w:divBdr>
                <w:top w:val="none" w:sz="0" w:space="0" w:color="auto"/>
                <w:left w:val="none" w:sz="0" w:space="0" w:color="auto"/>
                <w:bottom w:val="none" w:sz="0" w:space="0" w:color="auto"/>
                <w:right w:val="none" w:sz="0" w:space="0" w:color="auto"/>
              </w:divBdr>
            </w:div>
            <w:div w:id="93090232">
              <w:marLeft w:val="0"/>
              <w:marRight w:val="0"/>
              <w:marTop w:val="0"/>
              <w:marBottom w:val="0"/>
              <w:divBdr>
                <w:top w:val="none" w:sz="0" w:space="0" w:color="auto"/>
                <w:left w:val="none" w:sz="0" w:space="0" w:color="auto"/>
                <w:bottom w:val="none" w:sz="0" w:space="0" w:color="auto"/>
                <w:right w:val="none" w:sz="0" w:space="0" w:color="auto"/>
              </w:divBdr>
            </w:div>
            <w:div w:id="93133179">
              <w:marLeft w:val="0"/>
              <w:marRight w:val="0"/>
              <w:marTop w:val="0"/>
              <w:marBottom w:val="0"/>
              <w:divBdr>
                <w:top w:val="none" w:sz="0" w:space="0" w:color="auto"/>
                <w:left w:val="none" w:sz="0" w:space="0" w:color="auto"/>
                <w:bottom w:val="none" w:sz="0" w:space="0" w:color="auto"/>
                <w:right w:val="none" w:sz="0" w:space="0" w:color="auto"/>
              </w:divBdr>
            </w:div>
            <w:div w:id="95096478">
              <w:marLeft w:val="0"/>
              <w:marRight w:val="0"/>
              <w:marTop w:val="0"/>
              <w:marBottom w:val="0"/>
              <w:divBdr>
                <w:top w:val="none" w:sz="0" w:space="0" w:color="auto"/>
                <w:left w:val="none" w:sz="0" w:space="0" w:color="auto"/>
                <w:bottom w:val="none" w:sz="0" w:space="0" w:color="auto"/>
                <w:right w:val="none" w:sz="0" w:space="0" w:color="auto"/>
              </w:divBdr>
            </w:div>
            <w:div w:id="95682948">
              <w:marLeft w:val="0"/>
              <w:marRight w:val="0"/>
              <w:marTop w:val="0"/>
              <w:marBottom w:val="0"/>
              <w:divBdr>
                <w:top w:val="none" w:sz="0" w:space="0" w:color="auto"/>
                <w:left w:val="none" w:sz="0" w:space="0" w:color="auto"/>
                <w:bottom w:val="none" w:sz="0" w:space="0" w:color="auto"/>
                <w:right w:val="none" w:sz="0" w:space="0" w:color="auto"/>
              </w:divBdr>
            </w:div>
            <w:div w:id="96024721">
              <w:marLeft w:val="0"/>
              <w:marRight w:val="0"/>
              <w:marTop w:val="0"/>
              <w:marBottom w:val="0"/>
              <w:divBdr>
                <w:top w:val="none" w:sz="0" w:space="0" w:color="auto"/>
                <w:left w:val="none" w:sz="0" w:space="0" w:color="auto"/>
                <w:bottom w:val="none" w:sz="0" w:space="0" w:color="auto"/>
                <w:right w:val="none" w:sz="0" w:space="0" w:color="auto"/>
              </w:divBdr>
            </w:div>
            <w:div w:id="100489560">
              <w:marLeft w:val="480"/>
              <w:marRight w:val="0"/>
              <w:marTop w:val="0"/>
              <w:marBottom w:val="0"/>
              <w:divBdr>
                <w:top w:val="none" w:sz="0" w:space="0" w:color="auto"/>
                <w:left w:val="none" w:sz="0" w:space="0" w:color="auto"/>
                <w:bottom w:val="none" w:sz="0" w:space="0" w:color="auto"/>
                <w:right w:val="none" w:sz="0" w:space="0" w:color="auto"/>
              </w:divBdr>
            </w:div>
            <w:div w:id="100608195">
              <w:marLeft w:val="0"/>
              <w:marRight w:val="0"/>
              <w:marTop w:val="0"/>
              <w:marBottom w:val="0"/>
              <w:divBdr>
                <w:top w:val="none" w:sz="0" w:space="0" w:color="auto"/>
                <w:left w:val="none" w:sz="0" w:space="0" w:color="auto"/>
                <w:bottom w:val="none" w:sz="0" w:space="0" w:color="auto"/>
                <w:right w:val="none" w:sz="0" w:space="0" w:color="auto"/>
              </w:divBdr>
            </w:div>
            <w:div w:id="100757997">
              <w:marLeft w:val="0"/>
              <w:marRight w:val="0"/>
              <w:marTop w:val="0"/>
              <w:marBottom w:val="0"/>
              <w:divBdr>
                <w:top w:val="none" w:sz="0" w:space="0" w:color="auto"/>
                <w:left w:val="none" w:sz="0" w:space="0" w:color="auto"/>
                <w:bottom w:val="none" w:sz="0" w:space="0" w:color="auto"/>
                <w:right w:val="none" w:sz="0" w:space="0" w:color="auto"/>
              </w:divBdr>
            </w:div>
            <w:div w:id="102848356">
              <w:marLeft w:val="0"/>
              <w:marRight w:val="0"/>
              <w:marTop w:val="0"/>
              <w:marBottom w:val="0"/>
              <w:divBdr>
                <w:top w:val="none" w:sz="0" w:space="0" w:color="auto"/>
                <w:left w:val="none" w:sz="0" w:space="0" w:color="auto"/>
                <w:bottom w:val="none" w:sz="0" w:space="0" w:color="auto"/>
                <w:right w:val="none" w:sz="0" w:space="0" w:color="auto"/>
              </w:divBdr>
            </w:div>
            <w:div w:id="103036264">
              <w:marLeft w:val="0"/>
              <w:marRight w:val="0"/>
              <w:marTop w:val="0"/>
              <w:marBottom w:val="0"/>
              <w:divBdr>
                <w:top w:val="none" w:sz="0" w:space="0" w:color="auto"/>
                <w:left w:val="none" w:sz="0" w:space="0" w:color="auto"/>
                <w:bottom w:val="none" w:sz="0" w:space="0" w:color="auto"/>
                <w:right w:val="none" w:sz="0" w:space="0" w:color="auto"/>
              </w:divBdr>
            </w:div>
            <w:div w:id="103428071">
              <w:marLeft w:val="480"/>
              <w:marRight w:val="0"/>
              <w:marTop w:val="0"/>
              <w:marBottom w:val="0"/>
              <w:divBdr>
                <w:top w:val="none" w:sz="0" w:space="0" w:color="auto"/>
                <w:left w:val="none" w:sz="0" w:space="0" w:color="auto"/>
                <w:bottom w:val="none" w:sz="0" w:space="0" w:color="auto"/>
                <w:right w:val="none" w:sz="0" w:space="0" w:color="auto"/>
              </w:divBdr>
            </w:div>
            <w:div w:id="104228129">
              <w:marLeft w:val="0"/>
              <w:marRight w:val="0"/>
              <w:marTop w:val="0"/>
              <w:marBottom w:val="0"/>
              <w:divBdr>
                <w:top w:val="none" w:sz="0" w:space="0" w:color="auto"/>
                <w:left w:val="none" w:sz="0" w:space="0" w:color="auto"/>
                <w:bottom w:val="none" w:sz="0" w:space="0" w:color="auto"/>
                <w:right w:val="none" w:sz="0" w:space="0" w:color="auto"/>
              </w:divBdr>
            </w:div>
            <w:div w:id="104615584">
              <w:marLeft w:val="0"/>
              <w:marRight w:val="0"/>
              <w:marTop w:val="0"/>
              <w:marBottom w:val="0"/>
              <w:divBdr>
                <w:top w:val="none" w:sz="0" w:space="0" w:color="auto"/>
                <w:left w:val="none" w:sz="0" w:space="0" w:color="auto"/>
                <w:bottom w:val="none" w:sz="0" w:space="0" w:color="auto"/>
                <w:right w:val="none" w:sz="0" w:space="0" w:color="auto"/>
              </w:divBdr>
            </w:div>
            <w:div w:id="107705697">
              <w:marLeft w:val="480"/>
              <w:marRight w:val="0"/>
              <w:marTop w:val="0"/>
              <w:marBottom w:val="0"/>
              <w:divBdr>
                <w:top w:val="none" w:sz="0" w:space="0" w:color="auto"/>
                <w:left w:val="none" w:sz="0" w:space="0" w:color="auto"/>
                <w:bottom w:val="none" w:sz="0" w:space="0" w:color="auto"/>
                <w:right w:val="none" w:sz="0" w:space="0" w:color="auto"/>
              </w:divBdr>
            </w:div>
            <w:div w:id="107743073">
              <w:marLeft w:val="0"/>
              <w:marRight w:val="0"/>
              <w:marTop w:val="0"/>
              <w:marBottom w:val="0"/>
              <w:divBdr>
                <w:top w:val="none" w:sz="0" w:space="0" w:color="auto"/>
                <w:left w:val="none" w:sz="0" w:space="0" w:color="auto"/>
                <w:bottom w:val="none" w:sz="0" w:space="0" w:color="auto"/>
                <w:right w:val="none" w:sz="0" w:space="0" w:color="auto"/>
              </w:divBdr>
            </w:div>
            <w:div w:id="109512519">
              <w:marLeft w:val="480"/>
              <w:marRight w:val="0"/>
              <w:marTop w:val="0"/>
              <w:marBottom w:val="0"/>
              <w:divBdr>
                <w:top w:val="none" w:sz="0" w:space="0" w:color="auto"/>
                <w:left w:val="none" w:sz="0" w:space="0" w:color="auto"/>
                <w:bottom w:val="none" w:sz="0" w:space="0" w:color="auto"/>
                <w:right w:val="none" w:sz="0" w:space="0" w:color="auto"/>
              </w:divBdr>
            </w:div>
            <w:div w:id="110708659">
              <w:marLeft w:val="0"/>
              <w:marRight w:val="0"/>
              <w:marTop w:val="0"/>
              <w:marBottom w:val="0"/>
              <w:divBdr>
                <w:top w:val="none" w:sz="0" w:space="0" w:color="auto"/>
                <w:left w:val="none" w:sz="0" w:space="0" w:color="auto"/>
                <w:bottom w:val="none" w:sz="0" w:space="0" w:color="auto"/>
                <w:right w:val="none" w:sz="0" w:space="0" w:color="auto"/>
              </w:divBdr>
            </w:div>
            <w:div w:id="111360888">
              <w:marLeft w:val="480"/>
              <w:marRight w:val="0"/>
              <w:marTop w:val="0"/>
              <w:marBottom w:val="0"/>
              <w:divBdr>
                <w:top w:val="none" w:sz="0" w:space="0" w:color="auto"/>
                <w:left w:val="none" w:sz="0" w:space="0" w:color="auto"/>
                <w:bottom w:val="none" w:sz="0" w:space="0" w:color="auto"/>
                <w:right w:val="none" w:sz="0" w:space="0" w:color="auto"/>
              </w:divBdr>
            </w:div>
            <w:div w:id="112135314">
              <w:marLeft w:val="480"/>
              <w:marRight w:val="0"/>
              <w:marTop w:val="0"/>
              <w:marBottom w:val="0"/>
              <w:divBdr>
                <w:top w:val="none" w:sz="0" w:space="0" w:color="auto"/>
                <w:left w:val="none" w:sz="0" w:space="0" w:color="auto"/>
                <w:bottom w:val="none" w:sz="0" w:space="0" w:color="auto"/>
                <w:right w:val="none" w:sz="0" w:space="0" w:color="auto"/>
              </w:divBdr>
            </w:div>
            <w:div w:id="112216613">
              <w:marLeft w:val="480"/>
              <w:marRight w:val="0"/>
              <w:marTop w:val="0"/>
              <w:marBottom w:val="0"/>
              <w:divBdr>
                <w:top w:val="none" w:sz="0" w:space="0" w:color="auto"/>
                <w:left w:val="none" w:sz="0" w:space="0" w:color="auto"/>
                <w:bottom w:val="none" w:sz="0" w:space="0" w:color="auto"/>
                <w:right w:val="none" w:sz="0" w:space="0" w:color="auto"/>
              </w:divBdr>
            </w:div>
            <w:div w:id="112939622">
              <w:marLeft w:val="0"/>
              <w:marRight w:val="0"/>
              <w:marTop w:val="0"/>
              <w:marBottom w:val="0"/>
              <w:divBdr>
                <w:top w:val="none" w:sz="0" w:space="0" w:color="auto"/>
                <w:left w:val="none" w:sz="0" w:space="0" w:color="auto"/>
                <w:bottom w:val="none" w:sz="0" w:space="0" w:color="auto"/>
                <w:right w:val="none" w:sz="0" w:space="0" w:color="auto"/>
              </w:divBdr>
            </w:div>
            <w:div w:id="113446799">
              <w:marLeft w:val="480"/>
              <w:marRight w:val="0"/>
              <w:marTop w:val="0"/>
              <w:marBottom w:val="0"/>
              <w:divBdr>
                <w:top w:val="none" w:sz="0" w:space="0" w:color="auto"/>
                <w:left w:val="none" w:sz="0" w:space="0" w:color="auto"/>
                <w:bottom w:val="none" w:sz="0" w:space="0" w:color="auto"/>
                <w:right w:val="none" w:sz="0" w:space="0" w:color="auto"/>
              </w:divBdr>
            </w:div>
            <w:div w:id="113601841">
              <w:marLeft w:val="480"/>
              <w:marRight w:val="0"/>
              <w:marTop w:val="0"/>
              <w:marBottom w:val="0"/>
              <w:divBdr>
                <w:top w:val="none" w:sz="0" w:space="0" w:color="auto"/>
                <w:left w:val="none" w:sz="0" w:space="0" w:color="auto"/>
                <w:bottom w:val="none" w:sz="0" w:space="0" w:color="auto"/>
                <w:right w:val="none" w:sz="0" w:space="0" w:color="auto"/>
              </w:divBdr>
            </w:div>
            <w:div w:id="114376113">
              <w:marLeft w:val="0"/>
              <w:marRight w:val="0"/>
              <w:marTop w:val="0"/>
              <w:marBottom w:val="0"/>
              <w:divBdr>
                <w:top w:val="none" w:sz="0" w:space="0" w:color="auto"/>
                <w:left w:val="none" w:sz="0" w:space="0" w:color="auto"/>
                <w:bottom w:val="none" w:sz="0" w:space="0" w:color="auto"/>
                <w:right w:val="none" w:sz="0" w:space="0" w:color="auto"/>
              </w:divBdr>
            </w:div>
            <w:div w:id="115490580">
              <w:marLeft w:val="480"/>
              <w:marRight w:val="0"/>
              <w:marTop w:val="0"/>
              <w:marBottom w:val="0"/>
              <w:divBdr>
                <w:top w:val="none" w:sz="0" w:space="0" w:color="auto"/>
                <w:left w:val="none" w:sz="0" w:space="0" w:color="auto"/>
                <w:bottom w:val="none" w:sz="0" w:space="0" w:color="auto"/>
                <w:right w:val="none" w:sz="0" w:space="0" w:color="auto"/>
              </w:divBdr>
            </w:div>
            <w:div w:id="115681735">
              <w:marLeft w:val="480"/>
              <w:marRight w:val="0"/>
              <w:marTop w:val="0"/>
              <w:marBottom w:val="0"/>
              <w:divBdr>
                <w:top w:val="none" w:sz="0" w:space="0" w:color="auto"/>
                <w:left w:val="none" w:sz="0" w:space="0" w:color="auto"/>
                <w:bottom w:val="none" w:sz="0" w:space="0" w:color="auto"/>
                <w:right w:val="none" w:sz="0" w:space="0" w:color="auto"/>
              </w:divBdr>
            </w:div>
            <w:div w:id="117452588">
              <w:marLeft w:val="0"/>
              <w:marRight w:val="0"/>
              <w:marTop w:val="0"/>
              <w:marBottom w:val="0"/>
              <w:divBdr>
                <w:top w:val="none" w:sz="0" w:space="0" w:color="auto"/>
                <w:left w:val="none" w:sz="0" w:space="0" w:color="auto"/>
                <w:bottom w:val="none" w:sz="0" w:space="0" w:color="auto"/>
                <w:right w:val="none" w:sz="0" w:space="0" w:color="auto"/>
              </w:divBdr>
            </w:div>
            <w:div w:id="117725818">
              <w:marLeft w:val="480"/>
              <w:marRight w:val="0"/>
              <w:marTop w:val="0"/>
              <w:marBottom w:val="0"/>
              <w:divBdr>
                <w:top w:val="none" w:sz="0" w:space="0" w:color="auto"/>
                <w:left w:val="none" w:sz="0" w:space="0" w:color="auto"/>
                <w:bottom w:val="none" w:sz="0" w:space="0" w:color="auto"/>
                <w:right w:val="none" w:sz="0" w:space="0" w:color="auto"/>
              </w:divBdr>
            </w:div>
            <w:div w:id="118426203">
              <w:marLeft w:val="0"/>
              <w:marRight w:val="0"/>
              <w:marTop w:val="0"/>
              <w:marBottom w:val="0"/>
              <w:divBdr>
                <w:top w:val="none" w:sz="0" w:space="0" w:color="auto"/>
                <w:left w:val="none" w:sz="0" w:space="0" w:color="auto"/>
                <w:bottom w:val="none" w:sz="0" w:space="0" w:color="auto"/>
                <w:right w:val="none" w:sz="0" w:space="0" w:color="auto"/>
              </w:divBdr>
            </w:div>
            <w:div w:id="121307325">
              <w:marLeft w:val="480"/>
              <w:marRight w:val="0"/>
              <w:marTop w:val="0"/>
              <w:marBottom w:val="0"/>
              <w:divBdr>
                <w:top w:val="none" w:sz="0" w:space="0" w:color="auto"/>
                <w:left w:val="none" w:sz="0" w:space="0" w:color="auto"/>
                <w:bottom w:val="none" w:sz="0" w:space="0" w:color="auto"/>
                <w:right w:val="none" w:sz="0" w:space="0" w:color="auto"/>
              </w:divBdr>
            </w:div>
            <w:div w:id="122619495">
              <w:marLeft w:val="0"/>
              <w:marRight w:val="0"/>
              <w:marTop w:val="0"/>
              <w:marBottom w:val="0"/>
              <w:divBdr>
                <w:top w:val="none" w:sz="0" w:space="0" w:color="auto"/>
                <w:left w:val="none" w:sz="0" w:space="0" w:color="auto"/>
                <w:bottom w:val="none" w:sz="0" w:space="0" w:color="auto"/>
                <w:right w:val="none" w:sz="0" w:space="0" w:color="auto"/>
              </w:divBdr>
            </w:div>
            <w:div w:id="123354800">
              <w:marLeft w:val="480"/>
              <w:marRight w:val="0"/>
              <w:marTop w:val="0"/>
              <w:marBottom w:val="0"/>
              <w:divBdr>
                <w:top w:val="none" w:sz="0" w:space="0" w:color="auto"/>
                <w:left w:val="none" w:sz="0" w:space="0" w:color="auto"/>
                <w:bottom w:val="none" w:sz="0" w:space="0" w:color="auto"/>
                <w:right w:val="none" w:sz="0" w:space="0" w:color="auto"/>
              </w:divBdr>
            </w:div>
            <w:div w:id="123500843">
              <w:marLeft w:val="480"/>
              <w:marRight w:val="0"/>
              <w:marTop w:val="0"/>
              <w:marBottom w:val="0"/>
              <w:divBdr>
                <w:top w:val="none" w:sz="0" w:space="0" w:color="auto"/>
                <w:left w:val="none" w:sz="0" w:space="0" w:color="auto"/>
                <w:bottom w:val="none" w:sz="0" w:space="0" w:color="auto"/>
                <w:right w:val="none" w:sz="0" w:space="0" w:color="auto"/>
              </w:divBdr>
            </w:div>
            <w:div w:id="123743615">
              <w:marLeft w:val="0"/>
              <w:marRight w:val="0"/>
              <w:marTop w:val="0"/>
              <w:marBottom w:val="0"/>
              <w:divBdr>
                <w:top w:val="none" w:sz="0" w:space="0" w:color="auto"/>
                <w:left w:val="none" w:sz="0" w:space="0" w:color="auto"/>
                <w:bottom w:val="none" w:sz="0" w:space="0" w:color="auto"/>
                <w:right w:val="none" w:sz="0" w:space="0" w:color="auto"/>
              </w:divBdr>
            </w:div>
            <w:div w:id="125783156">
              <w:marLeft w:val="0"/>
              <w:marRight w:val="0"/>
              <w:marTop w:val="0"/>
              <w:marBottom w:val="0"/>
              <w:divBdr>
                <w:top w:val="none" w:sz="0" w:space="0" w:color="auto"/>
                <w:left w:val="none" w:sz="0" w:space="0" w:color="auto"/>
                <w:bottom w:val="none" w:sz="0" w:space="0" w:color="auto"/>
                <w:right w:val="none" w:sz="0" w:space="0" w:color="auto"/>
              </w:divBdr>
            </w:div>
            <w:div w:id="125896407">
              <w:marLeft w:val="480"/>
              <w:marRight w:val="0"/>
              <w:marTop w:val="0"/>
              <w:marBottom w:val="0"/>
              <w:divBdr>
                <w:top w:val="none" w:sz="0" w:space="0" w:color="auto"/>
                <w:left w:val="none" w:sz="0" w:space="0" w:color="auto"/>
                <w:bottom w:val="none" w:sz="0" w:space="0" w:color="auto"/>
                <w:right w:val="none" w:sz="0" w:space="0" w:color="auto"/>
              </w:divBdr>
            </w:div>
            <w:div w:id="126363716">
              <w:marLeft w:val="0"/>
              <w:marRight w:val="0"/>
              <w:marTop w:val="0"/>
              <w:marBottom w:val="0"/>
              <w:divBdr>
                <w:top w:val="none" w:sz="0" w:space="0" w:color="auto"/>
                <w:left w:val="none" w:sz="0" w:space="0" w:color="auto"/>
                <w:bottom w:val="none" w:sz="0" w:space="0" w:color="auto"/>
                <w:right w:val="none" w:sz="0" w:space="0" w:color="auto"/>
              </w:divBdr>
            </w:div>
            <w:div w:id="126748261">
              <w:marLeft w:val="0"/>
              <w:marRight w:val="0"/>
              <w:marTop w:val="0"/>
              <w:marBottom w:val="0"/>
              <w:divBdr>
                <w:top w:val="none" w:sz="0" w:space="0" w:color="auto"/>
                <w:left w:val="none" w:sz="0" w:space="0" w:color="auto"/>
                <w:bottom w:val="none" w:sz="0" w:space="0" w:color="auto"/>
                <w:right w:val="none" w:sz="0" w:space="0" w:color="auto"/>
              </w:divBdr>
            </w:div>
            <w:div w:id="127868684">
              <w:marLeft w:val="0"/>
              <w:marRight w:val="0"/>
              <w:marTop w:val="0"/>
              <w:marBottom w:val="0"/>
              <w:divBdr>
                <w:top w:val="none" w:sz="0" w:space="0" w:color="auto"/>
                <w:left w:val="none" w:sz="0" w:space="0" w:color="auto"/>
                <w:bottom w:val="none" w:sz="0" w:space="0" w:color="auto"/>
                <w:right w:val="none" w:sz="0" w:space="0" w:color="auto"/>
              </w:divBdr>
            </w:div>
            <w:div w:id="128597538">
              <w:marLeft w:val="480"/>
              <w:marRight w:val="0"/>
              <w:marTop w:val="0"/>
              <w:marBottom w:val="0"/>
              <w:divBdr>
                <w:top w:val="none" w:sz="0" w:space="0" w:color="auto"/>
                <w:left w:val="none" w:sz="0" w:space="0" w:color="auto"/>
                <w:bottom w:val="none" w:sz="0" w:space="0" w:color="auto"/>
                <w:right w:val="none" w:sz="0" w:space="0" w:color="auto"/>
              </w:divBdr>
            </w:div>
            <w:div w:id="130637633">
              <w:marLeft w:val="0"/>
              <w:marRight w:val="0"/>
              <w:marTop w:val="0"/>
              <w:marBottom w:val="0"/>
              <w:divBdr>
                <w:top w:val="none" w:sz="0" w:space="0" w:color="auto"/>
                <w:left w:val="none" w:sz="0" w:space="0" w:color="auto"/>
                <w:bottom w:val="none" w:sz="0" w:space="0" w:color="auto"/>
                <w:right w:val="none" w:sz="0" w:space="0" w:color="auto"/>
              </w:divBdr>
            </w:div>
            <w:div w:id="131412201">
              <w:marLeft w:val="0"/>
              <w:marRight w:val="0"/>
              <w:marTop w:val="0"/>
              <w:marBottom w:val="0"/>
              <w:divBdr>
                <w:top w:val="none" w:sz="0" w:space="0" w:color="auto"/>
                <w:left w:val="none" w:sz="0" w:space="0" w:color="auto"/>
                <w:bottom w:val="none" w:sz="0" w:space="0" w:color="auto"/>
                <w:right w:val="none" w:sz="0" w:space="0" w:color="auto"/>
              </w:divBdr>
            </w:div>
            <w:div w:id="131950382">
              <w:marLeft w:val="0"/>
              <w:marRight w:val="0"/>
              <w:marTop w:val="0"/>
              <w:marBottom w:val="0"/>
              <w:divBdr>
                <w:top w:val="none" w:sz="0" w:space="0" w:color="auto"/>
                <w:left w:val="none" w:sz="0" w:space="0" w:color="auto"/>
                <w:bottom w:val="none" w:sz="0" w:space="0" w:color="auto"/>
                <w:right w:val="none" w:sz="0" w:space="0" w:color="auto"/>
              </w:divBdr>
            </w:div>
            <w:div w:id="135493257">
              <w:marLeft w:val="480"/>
              <w:marRight w:val="0"/>
              <w:marTop w:val="0"/>
              <w:marBottom w:val="0"/>
              <w:divBdr>
                <w:top w:val="none" w:sz="0" w:space="0" w:color="auto"/>
                <w:left w:val="none" w:sz="0" w:space="0" w:color="auto"/>
                <w:bottom w:val="none" w:sz="0" w:space="0" w:color="auto"/>
                <w:right w:val="none" w:sz="0" w:space="0" w:color="auto"/>
              </w:divBdr>
            </w:div>
            <w:div w:id="136193061">
              <w:marLeft w:val="0"/>
              <w:marRight w:val="0"/>
              <w:marTop w:val="0"/>
              <w:marBottom w:val="0"/>
              <w:divBdr>
                <w:top w:val="none" w:sz="0" w:space="0" w:color="auto"/>
                <w:left w:val="none" w:sz="0" w:space="0" w:color="auto"/>
                <w:bottom w:val="none" w:sz="0" w:space="0" w:color="auto"/>
                <w:right w:val="none" w:sz="0" w:space="0" w:color="auto"/>
              </w:divBdr>
            </w:div>
            <w:div w:id="137116096">
              <w:marLeft w:val="480"/>
              <w:marRight w:val="0"/>
              <w:marTop w:val="0"/>
              <w:marBottom w:val="0"/>
              <w:divBdr>
                <w:top w:val="none" w:sz="0" w:space="0" w:color="auto"/>
                <w:left w:val="none" w:sz="0" w:space="0" w:color="auto"/>
                <w:bottom w:val="none" w:sz="0" w:space="0" w:color="auto"/>
                <w:right w:val="none" w:sz="0" w:space="0" w:color="auto"/>
              </w:divBdr>
            </w:div>
            <w:div w:id="137456404">
              <w:marLeft w:val="480"/>
              <w:marRight w:val="0"/>
              <w:marTop w:val="0"/>
              <w:marBottom w:val="0"/>
              <w:divBdr>
                <w:top w:val="none" w:sz="0" w:space="0" w:color="auto"/>
                <w:left w:val="none" w:sz="0" w:space="0" w:color="auto"/>
                <w:bottom w:val="none" w:sz="0" w:space="0" w:color="auto"/>
                <w:right w:val="none" w:sz="0" w:space="0" w:color="auto"/>
              </w:divBdr>
            </w:div>
            <w:div w:id="141192122">
              <w:marLeft w:val="0"/>
              <w:marRight w:val="0"/>
              <w:marTop w:val="0"/>
              <w:marBottom w:val="0"/>
              <w:divBdr>
                <w:top w:val="none" w:sz="0" w:space="0" w:color="auto"/>
                <w:left w:val="none" w:sz="0" w:space="0" w:color="auto"/>
                <w:bottom w:val="none" w:sz="0" w:space="0" w:color="auto"/>
                <w:right w:val="none" w:sz="0" w:space="0" w:color="auto"/>
              </w:divBdr>
            </w:div>
            <w:div w:id="144394294">
              <w:marLeft w:val="0"/>
              <w:marRight w:val="0"/>
              <w:marTop w:val="0"/>
              <w:marBottom w:val="0"/>
              <w:divBdr>
                <w:top w:val="none" w:sz="0" w:space="0" w:color="auto"/>
                <w:left w:val="none" w:sz="0" w:space="0" w:color="auto"/>
                <w:bottom w:val="none" w:sz="0" w:space="0" w:color="auto"/>
                <w:right w:val="none" w:sz="0" w:space="0" w:color="auto"/>
              </w:divBdr>
            </w:div>
            <w:div w:id="144396682">
              <w:marLeft w:val="0"/>
              <w:marRight w:val="0"/>
              <w:marTop w:val="0"/>
              <w:marBottom w:val="0"/>
              <w:divBdr>
                <w:top w:val="none" w:sz="0" w:space="0" w:color="auto"/>
                <w:left w:val="none" w:sz="0" w:space="0" w:color="auto"/>
                <w:bottom w:val="none" w:sz="0" w:space="0" w:color="auto"/>
                <w:right w:val="none" w:sz="0" w:space="0" w:color="auto"/>
              </w:divBdr>
            </w:div>
            <w:div w:id="145710894">
              <w:marLeft w:val="0"/>
              <w:marRight w:val="0"/>
              <w:marTop w:val="0"/>
              <w:marBottom w:val="0"/>
              <w:divBdr>
                <w:top w:val="none" w:sz="0" w:space="0" w:color="auto"/>
                <w:left w:val="none" w:sz="0" w:space="0" w:color="auto"/>
                <w:bottom w:val="none" w:sz="0" w:space="0" w:color="auto"/>
                <w:right w:val="none" w:sz="0" w:space="0" w:color="auto"/>
              </w:divBdr>
            </w:div>
            <w:div w:id="146022131">
              <w:marLeft w:val="0"/>
              <w:marRight w:val="0"/>
              <w:marTop w:val="0"/>
              <w:marBottom w:val="0"/>
              <w:divBdr>
                <w:top w:val="none" w:sz="0" w:space="0" w:color="auto"/>
                <w:left w:val="none" w:sz="0" w:space="0" w:color="auto"/>
                <w:bottom w:val="none" w:sz="0" w:space="0" w:color="auto"/>
                <w:right w:val="none" w:sz="0" w:space="0" w:color="auto"/>
              </w:divBdr>
            </w:div>
            <w:div w:id="146748389">
              <w:marLeft w:val="480"/>
              <w:marRight w:val="0"/>
              <w:marTop w:val="0"/>
              <w:marBottom w:val="0"/>
              <w:divBdr>
                <w:top w:val="none" w:sz="0" w:space="0" w:color="auto"/>
                <w:left w:val="none" w:sz="0" w:space="0" w:color="auto"/>
                <w:bottom w:val="none" w:sz="0" w:space="0" w:color="auto"/>
                <w:right w:val="none" w:sz="0" w:space="0" w:color="auto"/>
              </w:divBdr>
            </w:div>
            <w:div w:id="147132622">
              <w:marLeft w:val="0"/>
              <w:marRight w:val="0"/>
              <w:marTop w:val="0"/>
              <w:marBottom w:val="0"/>
              <w:divBdr>
                <w:top w:val="none" w:sz="0" w:space="0" w:color="auto"/>
                <w:left w:val="none" w:sz="0" w:space="0" w:color="auto"/>
                <w:bottom w:val="none" w:sz="0" w:space="0" w:color="auto"/>
                <w:right w:val="none" w:sz="0" w:space="0" w:color="auto"/>
              </w:divBdr>
            </w:div>
            <w:div w:id="147480028">
              <w:marLeft w:val="0"/>
              <w:marRight w:val="0"/>
              <w:marTop w:val="0"/>
              <w:marBottom w:val="0"/>
              <w:divBdr>
                <w:top w:val="none" w:sz="0" w:space="0" w:color="auto"/>
                <w:left w:val="none" w:sz="0" w:space="0" w:color="auto"/>
                <w:bottom w:val="none" w:sz="0" w:space="0" w:color="auto"/>
                <w:right w:val="none" w:sz="0" w:space="0" w:color="auto"/>
              </w:divBdr>
            </w:div>
            <w:div w:id="148327832">
              <w:marLeft w:val="0"/>
              <w:marRight w:val="0"/>
              <w:marTop w:val="0"/>
              <w:marBottom w:val="0"/>
              <w:divBdr>
                <w:top w:val="none" w:sz="0" w:space="0" w:color="auto"/>
                <w:left w:val="none" w:sz="0" w:space="0" w:color="auto"/>
                <w:bottom w:val="none" w:sz="0" w:space="0" w:color="auto"/>
                <w:right w:val="none" w:sz="0" w:space="0" w:color="auto"/>
              </w:divBdr>
            </w:div>
            <w:div w:id="148862783">
              <w:marLeft w:val="480"/>
              <w:marRight w:val="0"/>
              <w:marTop w:val="0"/>
              <w:marBottom w:val="0"/>
              <w:divBdr>
                <w:top w:val="none" w:sz="0" w:space="0" w:color="auto"/>
                <w:left w:val="none" w:sz="0" w:space="0" w:color="auto"/>
                <w:bottom w:val="none" w:sz="0" w:space="0" w:color="auto"/>
                <w:right w:val="none" w:sz="0" w:space="0" w:color="auto"/>
              </w:divBdr>
            </w:div>
            <w:div w:id="150030754">
              <w:marLeft w:val="0"/>
              <w:marRight w:val="0"/>
              <w:marTop w:val="0"/>
              <w:marBottom w:val="0"/>
              <w:divBdr>
                <w:top w:val="none" w:sz="0" w:space="0" w:color="auto"/>
                <w:left w:val="none" w:sz="0" w:space="0" w:color="auto"/>
                <w:bottom w:val="none" w:sz="0" w:space="0" w:color="auto"/>
                <w:right w:val="none" w:sz="0" w:space="0" w:color="auto"/>
              </w:divBdr>
            </w:div>
            <w:div w:id="150410637">
              <w:marLeft w:val="480"/>
              <w:marRight w:val="0"/>
              <w:marTop w:val="0"/>
              <w:marBottom w:val="0"/>
              <w:divBdr>
                <w:top w:val="none" w:sz="0" w:space="0" w:color="auto"/>
                <w:left w:val="none" w:sz="0" w:space="0" w:color="auto"/>
                <w:bottom w:val="none" w:sz="0" w:space="0" w:color="auto"/>
                <w:right w:val="none" w:sz="0" w:space="0" w:color="auto"/>
              </w:divBdr>
            </w:div>
            <w:div w:id="150563064">
              <w:marLeft w:val="0"/>
              <w:marRight w:val="0"/>
              <w:marTop w:val="0"/>
              <w:marBottom w:val="0"/>
              <w:divBdr>
                <w:top w:val="none" w:sz="0" w:space="0" w:color="auto"/>
                <w:left w:val="none" w:sz="0" w:space="0" w:color="auto"/>
                <w:bottom w:val="none" w:sz="0" w:space="0" w:color="auto"/>
                <w:right w:val="none" w:sz="0" w:space="0" w:color="auto"/>
              </w:divBdr>
            </w:div>
            <w:div w:id="150684234">
              <w:marLeft w:val="480"/>
              <w:marRight w:val="0"/>
              <w:marTop w:val="0"/>
              <w:marBottom w:val="0"/>
              <w:divBdr>
                <w:top w:val="none" w:sz="0" w:space="0" w:color="auto"/>
                <w:left w:val="none" w:sz="0" w:space="0" w:color="auto"/>
                <w:bottom w:val="none" w:sz="0" w:space="0" w:color="auto"/>
                <w:right w:val="none" w:sz="0" w:space="0" w:color="auto"/>
              </w:divBdr>
            </w:div>
            <w:div w:id="151027644">
              <w:marLeft w:val="0"/>
              <w:marRight w:val="0"/>
              <w:marTop w:val="0"/>
              <w:marBottom w:val="0"/>
              <w:divBdr>
                <w:top w:val="none" w:sz="0" w:space="0" w:color="auto"/>
                <w:left w:val="none" w:sz="0" w:space="0" w:color="auto"/>
                <w:bottom w:val="none" w:sz="0" w:space="0" w:color="auto"/>
                <w:right w:val="none" w:sz="0" w:space="0" w:color="auto"/>
              </w:divBdr>
            </w:div>
            <w:div w:id="151066624">
              <w:marLeft w:val="480"/>
              <w:marRight w:val="0"/>
              <w:marTop w:val="0"/>
              <w:marBottom w:val="0"/>
              <w:divBdr>
                <w:top w:val="none" w:sz="0" w:space="0" w:color="auto"/>
                <w:left w:val="none" w:sz="0" w:space="0" w:color="auto"/>
                <w:bottom w:val="none" w:sz="0" w:space="0" w:color="auto"/>
                <w:right w:val="none" w:sz="0" w:space="0" w:color="auto"/>
              </w:divBdr>
            </w:div>
            <w:div w:id="151263015">
              <w:marLeft w:val="0"/>
              <w:marRight w:val="0"/>
              <w:marTop w:val="0"/>
              <w:marBottom w:val="0"/>
              <w:divBdr>
                <w:top w:val="none" w:sz="0" w:space="0" w:color="auto"/>
                <w:left w:val="none" w:sz="0" w:space="0" w:color="auto"/>
                <w:bottom w:val="none" w:sz="0" w:space="0" w:color="auto"/>
                <w:right w:val="none" w:sz="0" w:space="0" w:color="auto"/>
              </w:divBdr>
            </w:div>
            <w:div w:id="151605075">
              <w:marLeft w:val="480"/>
              <w:marRight w:val="0"/>
              <w:marTop w:val="0"/>
              <w:marBottom w:val="0"/>
              <w:divBdr>
                <w:top w:val="none" w:sz="0" w:space="0" w:color="auto"/>
                <w:left w:val="none" w:sz="0" w:space="0" w:color="auto"/>
                <w:bottom w:val="none" w:sz="0" w:space="0" w:color="auto"/>
                <w:right w:val="none" w:sz="0" w:space="0" w:color="auto"/>
              </w:divBdr>
            </w:div>
            <w:div w:id="153836181">
              <w:marLeft w:val="480"/>
              <w:marRight w:val="0"/>
              <w:marTop w:val="0"/>
              <w:marBottom w:val="0"/>
              <w:divBdr>
                <w:top w:val="none" w:sz="0" w:space="0" w:color="auto"/>
                <w:left w:val="none" w:sz="0" w:space="0" w:color="auto"/>
                <w:bottom w:val="none" w:sz="0" w:space="0" w:color="auto"/>
                <w:right w:val="none" w:sz="0" w:space="0" w:color="auto"/>
              </w:divBdr>
            </w:div>
            <w:div w:id="154959440">
              <w:marLeft w:val="0"/>
              <w:marRight w:val="0"/>
              <w:marTop w:val="0"/>
              <w:marBottom w:val="0"/>
              <w:divBdr>
                <w:top w:val="none" w:sz="0" w:space="0" w:color="auto"/>
                <w:left w:val="none" w:sz="0" w:space="0" w:color="auto"/>
                <w:bottom w:val="none" w:sz="0" w:space="0" w:color="auto"/>
                <w:right w:val="none" w:sz="0" w:space="0" w:color="auto"/>
              </w:divBdr>
            </w:div>
            <w:div w:id="156262507">
              <w:marLeft w:val="480"/>
              <w:marRight w:val="0"/>
              <w:marTop w:val="0"/>
              <w:marBottom w:val="0"/>
              <w:divBdr>
                <w:top w:val="none" w:sz="0" w:space="0" w:color="auto"/>
                <w:left w:val="none" w:sz="0" w:space="0" w:color="auto"/>
                <w:bottom w:val="none" w:sz="0" w:space="0" w:color="auto"/>
                <w:right w:val="none" w:sz="0" w:space="0" w:color="auto"/>
              </w:divBdr>
            </w:div>
            <w:div w:id="158623948">
              <w:marLeft w:val="0"/>
              <w:marRight w:val="0"/>
              <w:marTop w:val="0"/>
              <w:marBottom w:val="0"/>
              <w:divBdr>
                <w:top w:val="none" w:sz="0" w:space="0" w:color="auto"/>
                <w:left w:val="none" w:sz="0" w:space="0" w:color="auto"/>
                <w:bottom w:val="none" w:sz="0" w:space="0" w:color="auto"/>
                <w:right w:val="none" w:sz="0" w:space="0" w:color="auto"/>
              </w:divBdr>
            </w:div>
            <w:div w:id="159124131">
              <w:marLeft w:val="0"/>
              <w:marRight w:val="0"/>
              <w:marTop w:val="0"/>
              <w:marBottom w:val="0"/>
              <w:divBdr>
                <w:top w:val="none" w:sz="0" w:space="0" w:color="auto"/>
                <w:left w:val="none" w:sz="0" w:space="0" w:color="auto"/>
                <w:bottom w:val="none" w:sz="0" w:space="0" w:color="auto"/>
                <w:right w:val="none" w:sz="0" w:space="0" w:color="auto"/>
              </w:divBdr>
            </w:div>
            <w:div w:id="159926746">
              <w:marLeft w:val="480"/>
              <w:marRight w:val="0"/>
              <w:marTop w:val="0"/>
              <w:marBottom w:val="0"/>
              <w:divBdr>
                <w:top w:val="none" w:sz="0" w:space="0" w:color="auto"/>
                <w:left w:val="none" w:sz="0" w:space="0" w:color="auto"/>
                <w:bottom w:val="none" w:sz="0" w:space="0" w:color="auto"/>
                <w:right w:val="none" w:sz="0" w:space="0" w:color="auto"/>
              </w:divBdr>
            </w:div>
            <w:div w:id="159930810">
              <w:marLeft w:val="480"/>
              <w:marRight w:val="0"/>
              <w:marTop w:val="0"/>
              <w:marBottom w:val="0"/>
              <w:divBdr>
                <w:top w:val="none" w:sz="0" w:space="0" w:color="auto"/>
                <w:left w:val="none" w:sz="0" w:space="0" w:color="auto"/>
                <w:bottom w:val="none" w:sz="0" w:space="0" w:color="auto"/>
                <w:right w:val="none" w:sz="0" w:space="0" w:color="auto"/>
              </w:divBdr>
            </w:div>
            <w:div w:id="160899661">
              <w:marLeft w:val="0"/>
              <w:marRight w:val="0"/>
              <w:marTop w:val="0"/>
              <w:marBottom w:val="0"/>
              <w:divBdr>
                <w:top w:val="none" w:sz="0" w:space="0" w:color="auto"/>
                <w:left w:val="none" w:sz="0" w:space="0" w:color="auto"/>
                <w:bottom w:val="none" w:sz="0" w:space="0" w:color="auto"/>
                <w:right w:val="none" w:sz="0" w:space="0" w:color="auto"/>
              </w:divBdr>
            </w:div>
            <w:div w:id="161162352">
              <w:marLeft w:val="0"/>
              <w:marRight w:val="0"/>
              <w:marTop w:val="0"/>
              <w:marBottom w:val="0"/>
              <w:divBdr>
                <w:top w:val="none" w:sz="0" w:space="0" w:color="auto"/>
                <w:left w:val="none" w:sz="0" w:space="0" w:color="auto"/>
                <w:bottom w:val="none" w:sz="0" w:space="0" w:color="auto"/>
                <w:right w:val="none" w:sz="0" w:space="0" w:color="auto"/>
              </w:divBdr>
            </w:div>
            <w:div w:id="162820850">
              <w:marLeft w:val="0"/>
              <w:marRight w:val="0"/>
              <w:marTop w:val="0"/>
              <w:marBottom w:val="0"/>
              <w:divBdr>
                <w:top w:val="none" w:sz="0" w:space="0" w:color="auto"/>
                <w:left w:val="none" w:sz="0" w:space="0" w:color="auto"/>
                <w:bottom w:val="none" w:sz="0" w:space="0" w:color="auto"/>
                <w:right w:val="none" w:sz="0" w:space="0" w:color="auto"/>
              </w:divBdr>
            </w:div>
            <w:div w:id="163594456">
              <w:marLeft w:val="0"/>
              <w:marRight w:val="0"/>
              <w:marTop w:val="0"/>
              <w:marBottom w:val="0"/>
              <w:divBdr>
                <w:top w:val="none" w:sz="0" w:space="0" w:color="auto"/>
                <w:left w:val="none" w:sz="0" w:space="0" w:color="auto"/>
                <w:bottom w:val="none" w:sz="0" w:space="0" w:color="auto"/>
                <w:right w:val="none" w:sz="0" w:space="0" w:color="auto"/>
              </w:divBdr>
            </w:div>
            <w:div w:id="164633390">
              <w:marLeft w:val="480"/>
              <w:marRight w:val="0"/>
              <w:marTop w:val="0"/>
              <w:marBottom w:val="0"/>
              <w:divBdr>
                <w:top w:val="none" w:sz="0" w:space="0" w:color="auto"/>
                <w:left w:val="none" w:sz="0" w:space="0" w:color="auto"/>
                <w:bottom w:val="none" w:sz="0" w:space="0" w:color="auto"/>
                <w:right w:val="none" w:sz="0" w:space="0" w:color="auto"/>
              </w:divBdr>
            </w:div>
            <w:div w:id="164714698">
              <w:marLeft w:val="0"/>
              <w:marRight w:val="0"/>
              <w:marTop w:val="0"/>
              <w:marBottom w:val="0"/>
              <w:divBdr>
                <w:top w:val="none" w:sz="0" w:space="0" w:color="auto"/>
                <w:left w:val="none" w:sz="0" w:space="0" w:color="auto"/>
                <w:bottom w:val="none" w:sz="0" w:space="0" w:color="auto"/>
                <w:right w:val="none" w:sz="0" w:space="0" w:color="auto"/>
              </w:divBdr>
            </w:div>
            <w:div w:id="165101831">
              <w:marLeft w:val="0"/>
              <w:marRight w:val="0"/>
              <w:marTop w:val="0"/>
              <w:marBottom w:val="0"/>
              <w:divBdr>
                <w:top w:val="none" w:sz="0" w:space="0" w:color="auto"/>
                <w:left w:val="none" w:sz="0" w:space="0" w:color="auto"/>
                <w:bottom w:val="none" w:sz="0" w:space="0" w:color="auto"/>
                <w:right w:val="none" w:sz="0" w:space="0" w:color="auto"/>
              </w:divBdr>
            </w:div>
            <w:div w:id="167140662">
              <w:marLeft w:val="0"/>
              <w:marRight w:val="0"/>
              <w:marTop w:val="0"/>
              <w:marBottom w:val="0"/>
              <w:divBdr>
                <w:top w:val="none" w:sz="0" w:space="0" w:color="auto"/>
                <w:left w:val="none" w:sz="0" w:space="0" w:color="auto"/>
                <w:bottom w:val="none" w:sz="0" w:space="0" w:color="auto"/>
                <w:right w:val="none" w:sz="0" w:space="0" w:color="auto"/>
              </w:divBdr>
            </w:div>
            <w:div w:id="168176591">
              <w:marLeft w:val="480"/>
              <w:marRight w:val="0"/>
              <w:marTop w:val="0"/>
              <w:marBottom w:val="0"/>
              <w:divBdr>
                <w:top w:val="none" w:sz="0" w:space="0" w:color="auto"/>
                <w:left w:val="none" w:sz="0" w:space="0" w:color="auto"/>
                <w:bottom w:val="none" w:sz="0" w:space="0" w:color="auto"/>
                <w:right w:val="none" w:sz="0" w:space="0" w:color="auto"/>
              </w:divBdr>
            </w:div>
            <w:div w:id="169683170">
              <w:marLeft w:val="0"/>
              <w:marRight w:val="0"/>
              <w:marTop w:val="0"/>
              <w:marBottom w:val="0"/>
              <w:divBdr>
                <w:top w:val="none" w:sz="0" w:space="0" w:color="auto"/>
                <w:left w:val="none" w:sz="0" w:space="0" w:color="auto"/>
                <w:bottom w:val="none" w:sz="0" w:space="0" w:color="auto"/>
                <w:right w:val="none" w:sz="0" w:space="0" w:color="auto"/>
              </w:divBdr>
            </w:div>
            <w:div w:id="170334419">
              <w:marLeft w:val="480"/>
              <w:marRight w:val="0"/>
              <w:marTop w:val="0"/>
              <w:marBottom w:val="0"/>
              <w:divBdr>
                <w:top w:val="none" w:sz="0" w:space="0" w:color="auto"/>
                <w:left w:val="none" w:sz="0" w:space="0" w:color="auto"/>
                <w:bottom w:val="none" w:sz="0" w:space="0" w:color="auto"/>
                <w:right w:val="none" w:sz="0" w:space="0" w:color="auto"/>
              </w:divBdr>
            </w:div>
            <w:div w:id="172383679">
              <w:marLeft w:val="0"/>
              <w:marRight w:val="0"/>
              <w:marTop w:val="0"/>
              <w:marBottom w:val="0"/>
              <w:divBdr>
                <w:top w:val="none" w:sz="0" w:space="0" w:color="auto"/>
                <w:left w:val="none" w:sz="0" w:space="0" w:color="auto"/>
                <w:bottom w:val="none" w:sz="0" w:space="0" w:color="auto"/>
                <w:right w:val="none" w:sz="0" w:space="0" w:color="auto"/>
              </w:divBdr>
            </w:div>
            <w:div w:id="173150971">
              <w:marLeft w:val="480"/>
              <w:marRight w:val="0"/>
              <w:marTop w:val="0"/>
              <w:marBottom w:val="0"/>
              <w:divBdr>
                <w:top w:val="none" w:sz="0" w:space="0" w:color="auto"/>
                <w:left w:val="none" w:sz="0" w:space="0" w:color="auto"/>
                <w:bottom w:val="none" w:sz="0" w:space="0" w:color="auto"/>
                <w:right w:val="none" w:sz="0" w:space="0" w:color="auto"/>
              </w:divBdr>
            </w:div>
            <w:div w:id="174226723">
              <w:marLeft w:val="0"/>
              <w:marRight w:val="0"/>
              <w:marTop w:val="0"/>
              <w:marBottom w:val="0"/>
              <w:divBdr>
                <w:top w:val="none" w:sz="0" w:space="0" w:color="auto"/>
                <w:left w:val="none" w:sz="0" w:space="0" w:color="auto"/>
                <w:bottom w:val="none" w:sz="0" w:space="0" w:color="auto"/>
                <w:right w:val="none" w:sz="0" w:space="0" w:color="auto"/>
              </w:divBdr>
            </w:div>
            <w:div w:id="174662007">
              <w:marLeft w:val="480"/>
              <w:marRight w:val="0"/>
              <w:marTop w:val="0"/>
              <w:marBottom w:val="0"/>
              <w:divBdr>
                <w:top w:val="none" w:sz="0" w:space="0" w:color="auto"/>
                <w:left w:val="none" w:sz="0" w:space="0" w:color="auto"/>
                <w:bottom w:val="none" w:sz="0" w:space="0" w:color="auto"/>
                <w:right w:val="none" w:sz="0" w:space="0" w:color="auto"/>
              </w:divBdr>
            </w:div>
            <w:div w:id="176165101">
              <w:marLeft w:val="0"/>
              <w:marRight w:val="0"/>
              <w:marTop w:val="0"/>
              <w:marBottom w:val="0"/>
              <w:divBdr>
                <w:top w:val="none" w:sz="0" w:space="0" w:color="auto"/>
                <w:left w:val="none" w:sz="0" w:space="0" w:color="auto"/>
                <w:bottom w:val="none" w:sz="0" w:space="0" w:color="auto"/>
                <w:right w:val="none" w:sz="0" w:space="0" w:color="auto"/>
              </w:divBdr>
            </w:div>
            <w:div w:id="176703252">
              <w:marLeft w:val="0"/>
              <w:marRight w:val="0"/>
              <w:marTop w:val="0"/>
              <w:marBottom w:val="0"/>
              <w:divBdr>
                <w:top w:val="none" w:sz="0" w:space="0" w:color="auto"/>
                <w:left w:val="none" w:sz="0" w:space="0" w:color="auto"/>
                <w:bottom w:val="none" w:sz="0" w:space="0" w:color="auto"/>
                <w:right w:val="none" w:sz="0" w:space="0" w:color="auto"/>
              </w:divBdr>
            </w:div>
            <w:div w:id="176892137">
              <w:marLeft w:val="0"/>
              <w:marRight w:val="0"/>
              <w:marTop w:val="0"/>
              <w:marBottom w:val="0"/>
              <w:divBdr>
                <w:top w:val="none" w:sz="0" w:space="0" w:color="auto"/>
                <w:left w:val="none" w:sz="0" w:space="0" w:color="auto"/>
                <w:bottom w:val="none" w:sz="0" w:space="0" w:color="auto"/>
                <w:right w:val="none" w:sz="0" w:space="0" w:color="auto"/>
              </w:divBdr>
            </w:div>
            <w:div w:id="177930866">
              <w:marLeft w:val="0"/>
              <w:marRight w:val="0"/>
              <w:marTop w:val="0"/>
              <w:marBottom w:val="0"/>
              <w:divBdr>
                <w:top w:val="none" w:sz="0" w:space="0" w:color="auto"/>
                <w:left w:val="none" w:sz="0" w:space="0" w:color="auto"/>
                <w:bottom w:val="none" w:sz="0" w:space="0" w:color="auto"/>
                <w:right w:val="none" w:sz="0" w:space="0" w:color="auto"/>
              </w:divBdr>
            </w:div>
            <w:div w:id="178198978">
              <w:marLeft w:val="0"/>
              <w:marRight w:val="0"/>
              <w:marTop w:val="0"/>
              <w:marBottom w:val="0"/>
              <w:divBdr>
                <w:top w:val="none" w:sz="0" w:space="0" w:color="auto"/>
                <w:left w:val="none" w:sz="0" w:space="0" w:color="auto"/>
                <w:bottom w:val="none" w:sz="0" w:space="0" w:color="auto"/>
                <w:right w:val="none" w:sz="0" w:space="0" w:color="auto"/>
              </w:divBdr>
            </w:div>
            <w:div w:id="179199678">
              <w:marLeft w:val="0"/>
              <w:marRight w:val="0"/>
              <w:marTop w:val="0"/>
              <w:marBottom w:val="0"/>
              <w:divBdr>
                <w:top w:val="none" w:sz="0" w:space="0" w:color="auto"/>
                <w:left w:val="none" w:sz="0" w:space="0" w:color="auto"/>
                <w:bottom w:val="none" w:sz="0" w:space="0" w:color="auto"/>
                <w:right w:val="none" w:sz="0" w:space="0" w:color="auto"/>
              </w:divBdr>
            </w:div>
            <w:div w:id="179466681">
              <w:marLeft w:val="0"/>
              <w:marRight w:val="0"/>
              <w:marTop w:val="0"/>
              <w:marBottom w:val="0"/>
              <w:divBdr>
                <w:top w:val="none" w:sz="0" w:space="0" w:color="auto"/>
                <w:left w:val="none" w:sz="0" w:space="0" w:color="auto"/>
                <w:bottom w:val="none" w:sz="0" w:space="0" w:color="auto"/>
                <w:right w:val="none" w:sz="0" w:space="0" w:color="auto"/>
              </w:divBdr>
            </w:div>
            <w:div w:id="181628623">
              <w:marLeft w:val="0"/>
              <w:marRight w:val="0"/>
              <w:marTop w:val="0"/>
              <w:marBottom w:val="0"/>
              <w:divBdr>
                <w:top w:val="none" w:sz="0" w:space="0" w:color="auto"/>
                <w:left w:val="none" w:sz="0" w:space="0" w:color="auto"/>
                <w:bottom w:val="none" w:sz="0" w:space="0" w:color="auto"/>
                <w:right w:val="none" w:sz="0" w:space="0" w:color="auto"/>
              </w:divBdr>
            </w:div>
            <w:div w:id="182861162">
              <w:marLeft w:val="480"/>
              <w:marRight w:val="0"/>
              <w:marTop w:val="0"/>
              <w:marBottom w:val="0"/>
              <w:divBdr>
                <w:top w:val="none" w:sz="0" w:space="0" w:color="auto"/>
                <w:left w:val="none" w:sz="0" w:space="0" w:color="auto"/>
                <w:bottom w:val="none" w:sz="0" w:space="0" w:color="auto"/>
                <w:right w:val="none" w:sz="0" w:space="0" w:color="auto"/>
              </w:divBdr>
            </w:div>
            <w:div w:id="183130826">
              <w:marLeft w:val="0"/>
              <w:marRight w:val="0"/>
              <w:marTop w:val="0"/>
              <w:marBottom w:val="0"/>
              <w:divBdr>
                <w:top w:val="none" w:sz="0" w:space="0" w:color="auto"/>
                <w:left w:val="none" w:sz="0" w:space="0" w:color="auto"/>
                <w:bottom w:val="none" w:sz="0" w:space="0" w:color="auto"/>
                <w:right w:val="none" w:sz="0" w:space="0" w:color="auto"/>
              </w:divBdr>
            </w:div>
            <w:div w:id="183983726">
              <w:marLeft w:val="480"/>
              <w:marRight w:val="0"/>
              <w:marTop w:val="0"/>
              <w:marBottom w:val="0"/>
              <w:divBdr>
                <w:top w:val="none" w:sz="0" w:space="0" w:color="auto"/>
                <w:left w:val="none" w:sz="0" w:space="0" w:color="auto"/>
                <w:bottom w:val="none" w:sz="0" w:space="0" w:color="auto"/>
                <w:right w:val="none" w:sz="0" w:space="0" w:color="auto"/>
              </w:divBdr>
            </w:div>
            <w:div w:id="184365998">
              <w:marLeft w:val="0"/>
              <w:marRight w:val="0"/>
              <w:marTop w:val="0"/>
              <w:marBottom w:val="0"/>
              <w:divBdr>
                <w:top w:val="none" w:sz="0" w:space="0" w:color="auto"/>
                <w:left w:val="none" w:sz="0" w:space="0" w:color="auto"/>
                <w:bottom w:val="none" w:sz="0" w:space="0" w:color="auto"/>
                <w:right w:val="none" w:sz="0" w:space="0" w:color="auto"/>
              </w:divBdr>
            </w:div>
            <w:div w:id="188035438">
              <w:marLeft w:val="480"/>
              <w:marRight w:val="0"/>
              <w:marTop w:val="0"/>
              <w:marBottom w:val="0"/>
              <w:divBdr>
                <w:top w:val="none" w:sz="0" w:space="0" w:color="auto"/>
                <w:left w:val="none" w:sz="0" w:space="0" w:color="auto"/>
                <w:bottom w:val="none" w:sz="0" w:space="0" w:color="auto"/>
                <w:right w:val="none" w:sz="0" w:space="0" w:color="auto"/>
              </w:divBdr>
            </w:div>
            <w:div w:id="193348038">
              <w:marLeft w:val="0"/>
              <w:marRight w:val="0"/>
              <w:marTop w:val="0"/>
              <w:marBottom w:val="0"/>
              <w:divBdr>
                <w:top w:val="none" w:sz="0" w:space="0" w:color="auto"/>
                <w:left w:val="none" w:sz="0" w:space="0" w:color="auto"/>
                <w:bottom w:val="none" w:sz="0" w:space="0" w:color="auto"/>
                <w:right w:val="none" w:sz="0" w:space="0" w:color="auto"/>
              </w:divBdr>
            </w:div>
            <w:div w:id="194118378">
              <w:marLeft w:val="0"/>
              <w:marRight w:val="0"/>
              <w:marTop w:val="0"/>
              <w:marBottom w:val="0"/>
              <w:divBdr>
                <w:top w:val="none" w:sz="0" w:space="0" w:color="auto"/>
                <w:left w:val="none" w:sz="0" w:space="0" w:color="auto"/>
                <w:bottom w:val="none" w:sz="0" w:space="0" w:color="auto"/>
                <w:right w:val="none" w:sz="0" w:space="0" w:color="auto"/>
              </w:divBdr>
            </w:div>
            <w:div w:id="197134278">
              <w:marLeft w:val="0"/>
              <w:marRight w:val="0"/>
              <w:marTop w:val="0"/>
              <w:marBottom w:val="0"/>
              <w:divBdr>
                <w:top w:val="none" w:sz="0" w:space="0" w:color="auto"/>
                <w:left w:val="none" w:sz="0" w:space="0" w:color="auto"/>
                <w:bottom w:val="none" w:sz="0" w:space="0" w:color="auto"/>
                <w:right w:val="none" w:sz="0" w:space="0" w:color="auto"/>
              </w:divBdr>
            </w:div>
            <w:div w:id="199099769">
              <w:marLeft w:val="480"/>
              <w:marRight w:val="0"/>
              <w:marTop w:val="0"/>
              <w:marBottom w:val="0"/>
              <w:divBdr>
                <w:top w:val="none" w:sz="0" w:space="0" w:color="auto"/>
                <w:left w:val="none" w:sz="0" w:space="0" w:color="auto"/>
                <w:bottom w:val="none" w:sz="0" w:space="0" w:color="auto"/>
                <w:right w:val="none" w:sz="0" w:space="0" w:color="auto"/>
              </w:divBdr>
            </w:div>
            <w:div w:id="199981862">
              <w:marLeft w:val="0"/>
              <w:marRight w:val="0"/>
              <w:marTop w:val="0"/>
              <w:marBottom w:val="0"/>
              <w:divBdr>
                <w:top w:val="none" w:sz="0" w:space="0" w:color="auto"/>
                <w:left w:val="none" w:sz="0" w:space="0" w:color="auto"/>
                <w:bottom w:val="none" w:sz="0" w:space="0" w:color="auto"/>
                <w:right w:val="none" w:sz="0" w:space="0" w:color="auto"/>
              </w:divBdr>
            </w:div>
            <w:div w:id="204565953">
              <w:marLeft w:val="0"/>
              <w:marRight w:val="0"/>
              <w:marTop w:val="0"/>
              <w:marBottom w:val="0"/>
              <w:divBdr>
                <w:top w:val="none" w:sz="0" w:space="0" w:color="auto"/>
                <w:left w:val="none" w:sz="0" w:space="0" w:color="auto"/>
                <w:bottom w:val="none" w:sz="0" w:space="0" w:color="auto"/>
                <w:right w:val="none" w:sz="0" w:space="0" w:color="auto"/>
              </w:divBdr>
            </w:div>
            <w:div w:id="204877181">
              <w:marLeft w:val="0"/>
              <w:marRight w:val="0"/>
              <w:marTop w:val="0"/>
              <w:marBottom w:val="0"/>
              <w:divBdr>
                <w:top w:val="none" w:sz="0" w:space="0" w:color="auto"/>
                <w:left w:val="none" w:sz="0" w:space="0" w:color="auto"/>
                <w:bottom w:val="none" w:sz="0" w:space="0" w:color="auto"/>
                <w:right w:val="none" w:sz="0" w:space="0" w:color="auto"/>
              </w:divBdr>
            </w:div>
            <w:div w:id="205139906">
              <w:marLeft w:val="480"/>
              <w:marRight w:val="0"/>
              <w:marTop w:val="0"/>
              <w:marBottom w:val="0"/>
              <w:divBdr>
                <w:top w:val="none" w:sz="0" w:space="0" w:color="auto"/>
                <w:left w:val="none" w:sz="0" w:space="0" w:color="auto"/>
                <w:bottom w:val="none" w:sz="0" w:space="0" w:color="auto"/>
                <w:right w:val="none" w:sz="0" w:space="0" w:color="auto"/>
              </w:divBdr>
            </w:div>
            <w:div w:id="206798168">
              <w:marLeft w:val="0"/>
              <w:marRight w:val="0"/>
              <w:marTop w:val="0"/>
              <w:marBottom w:val="0"/>
              <w:divBdr>
                <w:top w:val="none" w:sz="0" w:space="0" w:color="auto"/>
                <w:left w:val="none" w:sz="0" w:space="0" w:color="auto"/>
                <w:bottom w:val="none" w:sz="0" w:space="0" w:color="auto"/>
                <w:right w:val="none" w:sz="0" w:space="0" w:color="auto"/>
              </w:divBdr>
            </w:div>
            <w:div w:id="208227060">
              <w:marLeft w:val="0"/>
              <w:marRight w:val="0"/>
              <w:marTop w:val="0"/>
              <w:marBottom w:val="0"/>
              <w:divBdr>
                <w:top w:val="none" w:sz="0" w:space="0" w:color="auto"/>
                <w:left w:val="none" w:sz="0" w:space="0" w:color="auto"/>
                <w:bottom w:val="none" w:sz="0" w:space="0" w:color="auto"/>
                <w:right w:val="none" w:sz="0" w:space="0" w:color="auto"/>
              </w:divBdr>
            </w:div>
            <w:div w:id="209001991">
              <w:marLeft w:val="480"/>
              <w:marRight w:val="0"/>
              <w:marTop w:val="0"/>
              <w:marBottom w:val="0"/>
              <w:divBdr>
                <w:top w:val="none" w:sz="0" w:space="0" w:color="auto"/>
                <w:left w:val="none" w:sz="0" w:space="0" w:color="auto"/>
                <w:bottom w:val="none" w:sz="0" w:space="0" w:color="auto"/>
                <w:right w:val="none" w:sz="0" w:space="0" w:color="auto"/>
              </w:divBdr>
            </w:div>
            <w:div w:id="209801240">
              <w:marLeft w:val="480"/>
              <w:marRight w:val="0"/>
              <w:marTop w:val="0"/>
              <w:marBottom w:val="0"/>
              <w:divBdr>
                <w:top w:val="none" w:sz="0" w:space="0" w:color="auto"/>
                <w:left w:val="none" w:sz="0" w:space="0" w:color="auto"/>
                <w:bottom w:val="none" w:sz="0" w:space="0" w:color="auto"/>
                <w:right w:val="none" w:sz="0" w:space="0" w:color="auto"/>
              </w:divBdr>
            </w:div>
            <w:div w:id="210925841">
              <w:marLeft w:val="0"/>
              <w:marRight w:val="0"/>
              <w:marTop w:val="0"/>
              <w:marBottom w:val="0"/>
              <w:divBdr>
                <w:top w:val="none" w:sz="0" w:space="0" w:color="auto"/>
                <w:left w:val="none" w:sz="0" w:space="0" w:color="auto"/>
                <w:bottom w:val="none" w:sz="0" w:space="0" w:color="auto"/>
                <w:right w:val="none" w:sz="0" w:space="0" w:color="auto"/>
              </w:divBdr>
            </w:div>
            <w:div w:id="211305575">
              <w:marLeft w:val="0"/>
              <w:marRight w:val="0"/>
              <w:marTop w:val="0"/>
              <w:marBottom w:val="0"/>
              <w:divBdr>
                <w:top w:val="none" w:sz="0" w:space="0" w:color="auto"/>
                <w:left w:val="none" w:sz="0" w:space="0" w:color="auto"/>
                <w:bottom w:val="none" w:sz="0" w:space="0" w:color="auto"/>
                <w:right w:val="none" w:sz="0" w:space="0" w:color="auto"/>
              </w:divBdr>
            </w:div>
            <w:div w:id="214202386">
              <w:marLeft w:val="480"/>
              <w:marRight w:val="0"/>
              <w:marTop w:val="0"/>
              <w:marBottom w:val="0"/>
              <w:divBdr>
                <w:top w:val="none" w:sz="0" w:space="0" w:color="auto"/>
                <w:left w:val="none" w:sz="0" w:space="0" w:color="auto"/>
                <w:bottom w:val="none" w:sz="0" w:space="0" w:color="auto"/>
                <w:right w:val="none" w:sz="0" w:space="0" w:color="auto"/>
              </w:divBdr>
            </w:div>
            <w:div w:id="214856700">
              <w:marLeft w:val="0"/>
              <w:marRight w:val="0"/>
              <w:marTop w:val="0"/>
              <w:marBottom w:val="0"/>
              <w:divBdr>
                <w:top w:val="none" w:sz="0" w:space="0" w:color="auto"/>
                <w:left w:val="none" w:sz="0" w:space="0" w:color="auto"/>
                <w:bottom w:val="none" w:sz="0" w:space="0" w:color="auto"/>
                <w:right w:val="none" w:sz="0" w:space="0" w:color="auto"/>
              </w:divBdr>
            </w:div>
            <w:div w:id="216015454">
              <w:marLeft w:val="480"/>
              <w:marRight w:val="0"/>
              <w:marTop w:val="0"/>
              <w:marBottom w:val="0"/>
              <w:divBdr>
                <w:top w:val="none" w:sz="0" w:space="0" w:color="auto"/>
                <w:left w:val="none" w:sz="0" w:space="0" w:color="auto"/>
                <w:bottom w:val="none" w:sz="0" w:space="0" w:color="auto"/>
                <w:right w:val="none" w:sz="0" w:space="0" w:color="auto"/>
              </w:divBdr>
            </w:div>
            <w:div w:id="216862848">
              <w:marLeft w:val="0"/>
              <w:marRight w:val="0"/>
              <w:marTop w:val="0"/>
              <w:marBottom w:val="0"/>
              <w:divBdr>
                <w:top w:val="none" w:sz="0" w:space="0" w:color="auto"/>
                <w:left w:val="none" w:sz="0" w:space="0" w:color="auto"/>
                <w:bottom w:val="none" w:sz="0" w:space="0" w:color="auto"/>
                <w:right w:val="none" w:sz="0" w:space="0" w:color="auto"/>
              </w:divBdr>
            </w:div>
            <w:div w:id="218323309">
              <w:marLeft w:val="480"/>
              <w:marRight w:val="0"/>
              <w:marTop w:val="0"/>
              <w:marBottom w:val="0"/>
              <w:divBdr>
                <w:top w:val="none" w:sz="0" w:space="0" w:color="auto"/>
                <w:left w:val="none" w:sz="0" w:space="0" w:color="auto"/>
                <w:bottom w:val="none" w:sz="0" w:space="0" w:color="auto"/>
                <w:right w:val="none" w:sz="0" w:space="0" w:color="auto"/>
              </w:divBdr>
            </w:div>
            <w:div w:id="218784420">
              <w:marLeft w:val="0"/>
              <w:marRight w:val="0"/>
              <w:marTop w:val="0"/>
              <w:marBottom w:val="0"/>
              <w:divBdr>
                <w:top w:val="none" w:sz="0" w:space="0" w:color="auto"/>
                <w:left w:val="none" w:sz="0" w:space="0" w:color="auto"/>
                <w:bottom w:val="none" w:sz="0" w:space="0" w:color="auto"/>
                <w:right w:val="none" w:sz="0" w:space="0" w:color="auto"/>
              </w:divBdr>
            </w:div>
            <w:div w:id="221448515">
              <w:marLeft w:val="0"/>
              <w:marRight w:val="0"/>
              <w:marTop w:val="0"/>
              <w:marBottom w:val="0"/>
              <w:divBdr>
                <w:top w:val="none" w:sz="0" w:space="0" w:color="auto"/>
                <w:left w:val="none" w:sz="0" w:space="0" w:color="auto"/>
                <w:bottom w:val="none" w:sz="0" w:space="0" w:color="auto"/>
                <w:right w:val="none" w:sz="0" w:space="0" w:color="auto"/>
              </w:divBdr>
            </w:div>
            <w:div w:id="225142632">
              <w:marLeft w:val="480"/>
              <w:marRight w:val="0"/>
              <w:marTop w:val="0"/>
              <w:marBottom w:val="0"/>
              <w:divBdr>
                <w:top w:val="none" w:sz="0" w:space="0" w:color="auto"/>
                <w:left w:val="none" w:sz="0" w:space="0" w:color="auto"/>
                <w:bottom w:val="none" w:sz="0" w:space="0" w:color="auto"/>
                <w:right w:val="none" w:sz="0" w:space="0" w:color="auto"/>
              </w:divBdr>
            </w:div>
            <w:div w:id="225847165">
              <w:marLeft w:val="480"/>
              <w:marRight w:val="0"/>
              <w:marTop w:val="0"/>
              <w:marBottom w:val="0"/>
              <w:divBdr>
                <w:top w:val="none" w:sz="0" w:space="0" w:color="auto"/>
                <w:left w:val="none" w:sz="0" w:space="0" w:color="auto"/>
                <w:bottom w:val="none" w:sz="0" w:space="0" w:color="auto"/>
                <w:right w:val="none" w:sz="0" w:space="0" w:color="auto"/>
              </w:divBdr>
            </w:div>
            <w:div w:id="226453555">
              <w:marLeft w:val="480"/>
              <w:marRight w:val="0"/>
              <w:marTop w:val="0"/>
              <w:marBottom w:val="0"/>
              <w:divBdr>
                <w:top w:val="none" w:sz="0" w:space="0" w:color="auto"/>
                <w:left w:val="none" w:sz="0" w:space="0" w:color="auto"/>
                <w:bottom w:val="none" w:sz="0" w:space="0" w:color="auto"/>
                <w:right w:val="none" w:sz="0" w:space="0" w:color="auto"/>
              </w:divBdr>
            </w:div>
            <w:div w:id="226769605">
              <w:marLeft w:val="0"/>
              <w:marRight w:val="0"/>
              <w:marTop w:val="0"/>
              <w:marBottom w:val="0"/>
              <w:divBdr>
                <w:top w:val="none" w:sz="0" w:space="0" w:color="auto"/>
                <w:left w:val="none" w:sz="0" w:space="0" w:color="auto"/>
                <w:bottom w:val="none" w:sz="0" w:space="0" w:color="auto"/>
                <w:right w:val="none" w:sz="0" w:space="0" w:color="auto"/>
              </w:divBdr>
            </w:div>
            <w:div w:id="228422981">
              <w:marLeft w:val="0"/>
              <w:marRight w:val="0"/>
              <w:marTop w:val="0"/>
              <w:marBottom w:val="0"/>
              <w:divBdr>
                <w:top w:val="none" w:sz="0" w:space="0" w:color="auto"/>
                <w:left w:val="none" w:sz="0" w:space="0" w:color="auto"/>
                <w:bottom w:val="none" w:sz="0" w:space="0" w:color="auto"/>
                <w:right w:val="none" w:sz="0" w:space="0" w:color="auto"/>
              </w:divBdr>
            </w:div>
            <w:div w:id="228808974">
              <w:marLeft w:val="0"/>
              <w:marRight w:val="0"/>
              <w:marTop w:val="0"/>
              <w:marBottom w:val="0"/>
              <w:divBdr>
                <w:top w:val="none" w:sz="0" w:space="0" w:color="auto"/>
                <w:left w:val="none" w:sz="0" w:space="0" w:color="auto"/>
                <w:bottom w:val="none" w:sz="0" w:space="0" w:color="auto"/>
                <w:right w:val="none" w:sz="0" w:space="0" w:color="auto"/>
              </w:divBdr>
            </w:div>
            <w:div w:id="230701014">
              <w:marLeft w:val="0"/>
              <w:marRight w:val="0"/>
              <w:marTop w:val="0"/>
              <w:marBottom w:val="0"/>
              <w:divBdr>
                <w:top w:val="none" w:sz="0" w:space="0" w:color="auto"/>
                <w:left w:val="none" w:sz="0" w:space="0" w:color="auto"/>
                <w:bottom w:val="none" w:sz="0" w:space="0" w:color="auto"/>
                <w:right w:val="none" w:sz="0" w:space="0" w:color="auto"/>
              </w:divBdr>
            </w:div>
            <w:div w:id="231895859">
              <w:marLeft w:val="0"/>
              <w:marRight w:val="0"/>
              <w:marTop w:val="0"/>
              <w:marBottom w:val="0"/>
              <w:divBdr>
                <w:top w:val="none" w:sz="0" w:space="0" w:color="auto"/>
                <w:left w:val="none" w:sz="0" w:space="0" w:color="auto"/>
                <w:bottom w:val="none" w:sz="0" w:space="0" w:color="auto"/>
                <w:right w:val="none" w:sz="0" w:space="0" w:color="auto"/>
              </w:divBdr>
            </w:div>
            <w:div w:id="234710744">
              <w:marLeft w:val="480"/>
              <w:marRight w:val="0"/>
              <w:marTop w:val="0"/>
              <w:marBottom w:val="0"/>
              <w:divBdr>
                <w:top w:val="none" w:sz="0" w:space="0" w:color="auto"/>
                <w:left w:val="none" w:sz="0" w:space="0" w:color="auto"/>
                <w:bottom w:val="none" w:sz="0" w:space="0" w:color="auto"/>
                <w:right w:val="none" w:sz="0" w:space="0" w:color="auto"/>
              </w:divBdr>
            </w:div>
            <w:div w:id="235284508">
              <w:marLeft w:val="0"/>
              <w:marRight w:val="0"/>
              <w:marTop w:val="0"/>
              <w:marBottom w:val="0"/>
              <w:divBdr>
                <w:top w:val="none" w:sz="0" w:space="0" w:color="auto"/>
                <w:left w:val="none" w:sz="0" w:space="0" w:color="auto"/>
                <w:bottom w:val="none" w:sz="0" w:space="0" w:color="auto"/>
                <w:right w:val="none" w:sz="0" w:space="0" w:color="auto"/>
              </w:divBdr>
            </w:div>
            <w:div w:id="235671539">
              <w:marLeft w:val="480"/>
              <w:marRight w:val="0"/>
              <w:marTop w:val="0"/>
              <w:marBottom w:val="0"/>
              <w:divBdr>
                <w:top w:val="none" w:sz="0" w:space="0" w:color="auto"/>
                <w:left w:val="none" w:sz="0" w:space="0" w:color="auto"/>
                <w:bottom w:val="none" w:sz="0" w:space="0" w:color="auto"/>
                <w:right w:val="none" w:sz="0" w:space="0" w:color="auto"/>
              </w:divBdr>
            </w:div>
            <w:div w:id="235895561">
              <w:marLeft w:val="0"/>
              <w:marRight w:val="0"/>
              <w:marTop w:val="0"/>
              <w:marBottom w:val="0"/>
              <w:divBdr>
                <w:top w:val="none" w:sz="0" w:space="0" w:color="auto"/>
                <w:left w:val="none" w:sz="0" w:space="0" w:color="auto"/>
                <w:bottom w:val="none" w:sz="0" w:space="0" w:color="auto"/>
                <w:right w:val="none" w:sz="0" w:space="0" w:color="auto"/>
              </w:divBdr>
            </w:div>
            <w:div w:id="235937376">
              <w:marLeft w:val="0"/>
              <w:marRight w:val="0"/>
              <w:marTop w:val="0"/>
              <w:marBottom w:val="0"/>
              <w:divBdr>
                <w:top w:val="none" w:sz="0" w:space="0" w:color="auto"/>
                <w:left w:val="none" w:sz="0" w:space="0" w:color="auto"/>
                <w:bottom w:val="none" w:sz="0" w:space="0" w:color="auto"/>
                <w:right w:val="none" w:sz="0" w:space="0" w:color="auto"/>
              </w:divBdr>
            </w:div>
            <w:div w:id="237328723">
              <w:marLeft w:val="480"/>
              <w:marRight w:val="0"/>
              <w:marTop w:val="0"/>
              <w:marBottom w:val="0"/>
              <w:divBdr>
                <w:top w:val="none" w:sz="0" w:space="0" w:color="auto"/>
                <w:left w:val="none" w:sz="0" w:space="0" w:color="auto"/>
                <w:bottom w:val="none" w:sz="0" w:space="0" w:color="auto"/>
                <w:right w:val="none" w:sz="0" w:space="0" w:color="auto"/>
              </w:divBdr>
            </w:div>
            <w:div w:id="240410210">
              <w:marLeft w:val="480"/>
              <w:marRight w:val="0"/>
              <w:marTop w:val="0"/>
              <w:marBottom w:val="0"/>
              <w:divBdr>
                <w:top w:val="none" w:sz="0" w:space="0" w:color="auto"/>
                <w:left w:val="none" w:sz="0" w:space="0" w:color="auto"/>
                <w:bottom w:val="none" w:sz="0" w:space="0" w:color="auto"/>
                <w:right w:val="none" w:sz="0" w:space="0" w:color="auto"/>
              </w:divBdr>
            </w:div>
            <w:div w:id="240527588">
              <w:marLeft w:val="0"/>
              <w:marRight w:val="0"/>
              <w:marTop w:val="0"/>
              <w:marBottom w:val="0"/>
              <w:divBdr>
                <w:top w:val="none" w:sz="0" w:space="0" w:color="auto"/>
                <w:left w:val="none" w:sz="0" w:space="0" w:color="auto"/>
                <w:bottom w:val="none" w:sz="0" w:space="0" w:color="auto"/>
                <w:right w:val="none" w:sz="0" w:space="0" w:color="auto"/>
              </w:divBdr>
            </w:div>
            <w:div w:id="241186742">
              <w:marLeft w:val="0"/>
              <w:marRight w:val="0"/>
              <w:marTop w:val="0"/>
              <w:marBottom w:val="0"/>
              <w:divBdr>
                <w:top w:val="none" w:sz="0" w:space="0" w:color="auto"/>
                <w:left w:val="none" w:sz="0" w:space="0" w:color="auto"/>
                <w:bottom w:val="none" w:sz="0" w:space="0" w:color="auto"/>
                <w:right w:val="none" w:sz="0" w:space="0" w:color="auto"/>
              </w:divBdr>
            </w:div>
            <w:div w:id="241565778">
              <w:marLeft w:val="0"/>
              <w:marRight w:val="0"/>
              <w:marTop w:val="0"/>
              <w:marBottom w:val="0"/>
              <w:divBdr>
                <w:top w:val="none" w:sz="0" w:space="0" w:color="auto"/>
                <w:left w:val="none" w:sz="0" w:space="0" w:color="auto"/>
                <w:bottom w:val="none" w:sz="0" w:space="0" w:color="auto"/>
                <w:right w:val="none" w:sz="0" w:space="0" w:color="auto"/>
              </w:divBdr>
            </w:div>
            <w:div w:id="242229852">
              <w:marLeft w:val="0"/>
              <w:marRight w:val="0"/>
              <w:marTop w:val="0"/>
              <w:marBottom w:val="0"/>
              <w:divBdr>
                <w:top w:val="none" w:sz="0" w:space="0" w:color="auto"/>
                <w:left w:val="none" w:sz="0" w:space="0" w:color="auto"/>
                <w:bottom w:val="none" w:sz="0" w:space="0" w:color="auto"/>
                <w:right w:val="none" w:sz="0" w:space="0" w:color="auto"/>
              </w:divBdr>
            </w:div>
            <w:div w:id="242958375">
              <w:marLeft w:val="0"/>
              <w:marRight w:val="0"/>
              <w:marTop w:val="0"/>
              <w:marBottom w:val="0"/>
              <w:divBdr>
                <w:top w:val="none" w:sz="0" w:space="0" w:color="auto"/>
                <w:left w:val="none" w:sz="0" w:space="0" w:color="auto"/>
                <w:bottom w:val="none" w:sz="0" w:space="0" w:color="auto"/>
                <w:right w:val="none" w:sz="0" w:space="0" w:color="auto"/>
              </w:divBdr>
            </w:div>
            <w:div w:id="243034817">
              <w:marLeft w:val="0"/>
              <w:marRight w:val="0"/>
              <w:marTop w:val="0"/>
              <w:marBottom w:val="0"/>
              <w:divBdr>
                <w:top w:val="none" w:sz="0" w:space="0" w:color="auto"/>
                <w:left w:val="none" w:sz="0" w:space="0" w:color="auto"/>
                <w:bottom w:val="none" w:sz="0" w:space="0" w:color="auto"/>
                <w:right w:val="none" w:sz="0" w:space="0" w:color="auto"/>
              </w:divBdr>
            </w:div>
            <w:div w:id="243224576">
              <w:marLeft w:val="0"/>
              <w:marRight w:val="0"/>
              <w:marTop w:val="0"/>
              <w:marBottom w:val="0"/>
              <w:divBdr>
                <w:top w:val="none" w:sz="0" w:space="0" w:color="auto"/>
                <w:left w:val="none" w:sz="0" w:space="0" w:color="auto"/>
                <w:bottom w:val="none" w:sz="0" w:space="0" w:color="auto"/>
                <w:right w:val="none" w:sz="0" w:space="0" w:color="auto"/>
              </w:divBdr>
            </w:div>
            <w:div w:id="243228318">
              <w:marLeft w:val="480"/>
              <w:marRight w:val="0"/>
              <w:marTop w:val="0"/>
              <w:marBottom w:val="0"/>
              <w:divBdr>
                <w:top w:val="none" w:sz="0" w:space="0" w:color="auto"/>
                <w:left w:val="none" w:sz="0" w:space="0" w:color="auto"/>
                <w:bottom w:val="none" w:sz="0" w:space="0" w:color="auto"/>
                <w:right w:val="none" w:sz="0" w:space="0" w:color="auto"/>
              </w:divBdr>
            </w:div>
            <w:div w:id="244532477">
              <w:marLeft w:val="480"/>
              <w:marRight w:val="0"/>
              <w:marTop w:val="0"/>
              <w:marBottom w:val="0"/>
              <w:divBdr>
                <w:top w:val="none" w:sz="0" w:space="0" w:color="auto"/>
                <w:left w:val="none" w:sz="0" w:space="0" w:color="auto"/>
                <w:bottom w:val="none" w:sz="0" w:space="0" w:color="auto"/>
                <w:right w:val="none" w:sz="0" w:space="0" w:color="auto"/>
              </w:divBdr>
            </w:div>
            <w:div w:id="246841136">
              <w:marLeft w:val="0"/>
              <w:marRight w:val="0"/>
              <w:marTop w:val="0"/>
              <w:marBottom w:val="0"/>
              <w:divBdr>
                <w:top w:val="none" w:sz="0" w:space="0" w:color="auto"/>
                <w:left w:val="none" w:sz="0" w:space="0" w:color="auto"/>
                <w:bottom w:val="none" w:sz="0" w:space="0" w:color="auto"/>
                <w:right w:val="none" w:sz="0" w:space="0" w:color="auto"/>
              </w:divBdr>
            </w:div>
            <w:div w:id="248662558">
              <w:marLeft w:val="0"/>
              <w:marRight w:val="0"/>
              <w:marTop w:val="0"/>
              <w:marBottom w:val="0"/>
              <w:divBdr>
                <w:top w:val="none" w:sz="0" w:space="0" w:color="auto"/>
                <w:left w:val="none" w:sz="0" w:space="0" w:color="auto"/>
                <w:bottom w:val="none" w:sz="0" w:space="0" w:color="auto"/>
                <w:right w:val="none" w:sz="0" w:space="0" w:color="auto"/>
              </w:divBdr>
            </w:div>
            <w:div w:id="249241139">
              <w:marLeft w:val="480"/>
              <w:marRight w:val="0"/>
              <w:marTop w:val="0"/>
              <w:marBottom w:val="0"/>
              <w:divBdr>
                <w:top w:val="none" w:sz="0" w:space="0" w:color="auto"/>
                <w:left w:val="none" w:sz="0" w:space="0" w:color="auto"/>
                <w:bottom w:val="none" w:sz="0" w:space="0" w:color="auto"/>
                <w:right w:val="none" w:sz="0" w:space="0" w:color="auto"/>
              </w:divBdr>
            </w:div>
            <w:div w:id="250623584">
              <w:marLeft w:val="0"/>
              <w:marRight w:val="0"/>
              <w:marTop w:val="0"/>
              <w:marBottom w:val="0"/>
              <w:divBdr>
                <w:top w:val="none" w:sz="0" w:space="0" w:color="auto"/>
                <w:left w:val="none" w:sz="0" w:space="0" w:color="auto"/>
                <w:bottom w:val="none" w:sz="0" w:space="0" w:color="auto"/>
                <w:right w:val="none" w:sz="0" w:space="0" w:color="auto"/>
              </w:divBdr>
            </w:div>
            <w:div w:id="250627320">
              <w:marLeft w:val="480"/>
              <w:marRight w:val="0"/>
              <w:marTop w:val="0"/>
              <w:marBottom w:val="0"/>
              <w:divBdr>
                <w:top w:val="none" w:sz="0" w:space="0" w:color="auto"/>
                <w:left w:val="none" w:sz="0" w:space="0" w:color="auto"/>
                <w:bottom w:val="none" w:sz="0" w:space="0" w:color="auto"/>
                <w:right w:val="none" w:sz="0" w:space="0" w:color="auto"/>
              </w:divBdr>
            </w:div>
            <w:div w:id="251552987">
              <w:marLeft w:val="0"/>
              <w:marRight w:val="0"/>
              <w:marTop w:val="0"/>
              <w:marBottom w:val="0"/>
              <w:divBdr>
                <w:top w:val="none" w:sz="0" w:space="0" w:color="auto"/>
                <w:left w:val="none" w:sz="0" w:space="0" w:color="auto"/>
                <w:bottom w:val="none" w:sz="0" w:space="0" w:color="auto"/>
                <w:right w:val="none" w:sz="0" w:space="0" w:color="auto"/>
              </w:divBdr>
            </w:div>
            <w:div w:id="253317691">
              <w:marLeft w:val="480"/>
              <w:marRight w:val="0"/>
              <w:marTop w:val="0"/>
              <w:marBottom w:val="0"/>
              <w:divBdr>
                <w:top w:val="none" w:sz="0" w:space="0" w:color="auto"/>
                <w:left w:val="none" w:sz="0" w:space="0" w:color="auto"/>
                <w:bottom w:val="none" w:sz="0" w:space="0" w:color="auto"/>
                <w:right w:val="none" w:sz="0" w:space="0" w:color="auto"/>
              </w:divBdr>
            </w:div>
            <w:div w:id="255480616">
              <w:marLeft w:val="0"/>
              <w:marRight w:val="0"/>
              <w:marTop w:val="0"/>
              <w:marBottom w:val="0"/>
              <w:divBdr>
                <w:top w:val="none" w:sz="0" w:space="0" w:color="auto"/>
                <w:left w:val="none" w:sz="0" w:space="0" w:color="auto"/>
                <w:bottom w:val="none" w:sz="0" w:space="0" w:color="auto"/>
                <w:right w:val="none" w:sz="0" w:space="0" w:color="auto"/>
              </w:divBdr>
            </w:div>
            <w:div w:id="256183533">
              <w:marLeft w:val="0"/>
              <w:marRight w:val="0"/>
              <w:marTop w:val="0"/>
              <w:marBottom w:val="0"/>
              <w:divBdr>
                <w:top w:val="none" w:sz="0" w:space="0" w:color="auto"/>
                <w:left w:val="none" w:sz="0" w:space="0" w:color="auto"/>
                <w:bottom w:val="none" w:sz="0" w:space="0" w:color="auto"/>
                <w:right w:val="none" w:sz="0" w:space="0" w:color="auto"/>
              </w:divBdr>
            </w:div>
            <w:div w:id="256839427">
              <w:marLeft w:val="480"/>
              <w:marRight w:val="0"/>
              <w:marTop w:val="0"/>
              <w:marBottom w:val="0"/>
              <w:divBdr>
                <w:top w:val="none" w:sz="0" w:space="0" w:color="auto"/>
                <w:left w:val="none" w:sz="0" w:space="0" w:color="auto"/>
                <w:bottom w:val="none" w:sz="0" w:space="0" w:color="auto"/>
                <w:right w:val="none" w:sz="0" w:space="0" w:color="auto"/>
              </w:divBdr>
            </w:div>
            <w:div w:id="257059378">
              <w:marLeft w:val="480"/>
              <w:marRight w:val="0"/>
              <w:marTop w:val="0"/>
              <w:marBottom w:val="0"/>
              <w:divBdr>
                <w:top w:val="none" w:sz="0" w:space="0" w:color="auto"/>
                <w:left w:val="none" w:sz="0" w:space="0" w:color="auto"/>
                <w:bottom w:val="none" w:sz="0" w:space="0" w:color="auto"/>
                <w:right w:val="none" w:sz="0" w:space="0" w:color="auto"/>
              </w:divBdr>
            </w:div>
            <w:div w:id="259996949">
              <w:marLeft w:val="480"/>
              <w:marRight w:val="0"/>
              <w:marTop w:val="0"/>
              <w:marBottom w:val="0"/>
              <w:divBdr>
                <w:top w:val="none" w:sz="0" w:space="0" w:color="auto"/>
                <w:left w:val="none" w:sz="0" w:space="0" w:color="auto"/>
                <w:bottom w:val="none" w:sz="0" w:space="0" w:color="auto"/>
                <w:right w:val="none" w:sz="0" w:space="0" w:color="auto"/>
              </w:divBdr>
            </w:div>
            <w:div w:id="261882217">
              <w:marLeft w:val="0"/>
              <w:marRight w:val="0"/>
              <w:marTop w:val="0"/>
              <w:marBottom w:val="0"/>
              <w:divBdr>
                <w:top w:val="none" w:sz="0" w:space="0" w:color="auto"/>
                <w:left w:val="none" w:sz="0" w:space="0" w:color="auto"/>
                <w:bottom w:val="none" w:sz="0" w:space="0" w:color="auto"/>
                <w:right w:val="none" w:sz="0" w:space="0" w:color="auto"/>
              </w:divBdr>
            </w:div>
            <w:div w:id="263659833">
              <w:marLeft w:val="0"/>
              <w:marRight w:val="0"/>
              <w:marTop w:val="0"/>
              <w:marBottom w:val="0"/>
              <w:divBdr>
                <w:top w:val="none" w:sz="0" w:space="0" w:color="auto"/>
                <w:left w:val="none" w:sz="0" w:space="0" w:color="auto"/>
                <w:bottom w:val="none" w:sz="0" w:space="0" w:color="auto"/>
                <w:right w:val="none" w:sz="0" w:space="0" w:color="auto"/>
              </w:divBdr>
            </w:div>
            <w:div w:id="263854188">
              <w:marLeft w:val="0"/>
              <w:marRight w:val="0"/>
              <w:marTop w:val="0"/>
              <w:marBottom w:val="0"/>
              <w:divBdr>
                <w:top w:val="none" w:sz="0" w:space="0" w:color="auto"/>
                <w:left w:val="none" w:sz="0" w:space="0" w:color="auto"/>
                <w:bottom w:val="none" w:sz="0" w:space="0" w:color="auto"/>
                <w:right w:val="none" w:sz="0" w:space="0" w:color="auto"/>
              </w:divBdr>
            </w:div>
            <w:div w:id="264074726">
              <w:marLeft w:val="0"/>
              <w:marRight w:val="0"/>
              <w:marTop w:val="0"/>
              <w:marBottom w:val="0"/>
              <w:divBdr>
                <w:top w:val="none" w:sz="0" w:space="0" w:color="auto"/>
                <w:left w:val="none" w:sz="0" w:space="0" w:color="auto"/>
                <w:bottom w:val="none" w:sz="0" w:space="0" w:color="auto"/>
                <w:right w:val="none" w:sz="0" w:space="0" w:color="auto"/>
              </w:divBdr>
            </w:div>
            <w:div w:id="264922652">
              <w:marLeft w:val="480"/>
              <w:marRight w:val="0"/>
              <w:marTop w:val="0"/>
              <w:marBottom w:val="0"/>
              <w:divBdr>
                <w:top w:val="none" w:sz="0" w:space="0" w:color="auto"/>
                <w:left w:val="none" w:sz="0" w:space="0" w:color="auto"/>
                <w:bottom w:val="none" w:sz="0" w:space="0" w:color="auto"/>
                <w:right w:val="none" w:sz="0" w:space="0" w:color="auto"/>
              </w:divBdr>
            </w:div>
            <w:div w:id="266932756">
              <w:marLeft w:val="0"/>
              <w:marRight w:val="0"/>
              <w:marTop w:val="0"/>
              <w:marBottom w:val="0"/>
              <w:divBdr>
                <w:top w:val="none" w:sz="0" w:space="0" w:color="auto"/>
                <w:left w:val="none" w:sz="0" w:space="0" w:color="auto"/>
                <w:bottom w:val="none" w:sz="0" w:space="0" w:color="auto"/>
                <w:right w:val="none" w:sz="0" w:space="0" w:color="auto"/>
              </w:divBdr>
            </w:div>
            <w:div w:id="267199850">
              <w:marLeft w:val="480"/>
              <w:marRight w:val="0"/>
              <w:marTop w:val="0"/>
              <w:marBottom w:val="0"/>
              <w:divBdr>
                <w:top w:val="none" w:sz="0" w:space="0" w:color="auto"/>
                <w:left w:val="none" w:sz="0" w:space="0" w:color="auto"/>
                <w:bottom w:val="none" w:sz="0" w:space="0" w:color="auto"/>
                <w:right w:val="none" w:sz="0" w:space="0" w:color="auto"/>
              </w:divBdr>
            </w:div>
            <w:div w:id="269820320">
              <w:marLeft w:val="0"/>
              <w:marRight w:val="0"/>
              <w:marTop w:val="0"/>
              <w:marBottom w:val="0"/>
              <w:divBdr>
                <w:top w:val="none" w:sz="0" w:space="0" w:color="auto"/>
                <w:left w:val="none" w:sz="0" w:space="0" w:color="auto"/>
                <w:bottom w:val="none" w:sz="0" w:space="0" w:color="auto"/>
                <w:right w:val="none" w:sz="0" w:space="0" w:color="auto"/>
              </w:divBdr>
            </w:div>
            <w:div w:id="271012776">
              <w:marLeft w:val="480"/>
              <w:marRight w:val="0"/>
              <w:marTop w:val="0"/>
              <w:marBottom w:val="0"/>
              <w:divBdr>
                <w:top w:val="none" w:sz="0" w:space="0" w:color="auto"/>
                <w:left w:val="none" w:sz="0" w:space="0" w:color="auto"/>
                <w:bottom w:val="none" w:sz="0" w:space="0" w:color="auto"/>
                <w:right w:val="none" w:sz="0" w:space="0" w:color="auto"/>
              </w:divBdr>
            </w:div>
            <w:div w:id="271129191">
              <w:marLeft w:val="0"/>
              <w:marRight w:val="0"/>
              <w:marTop w:val="0"/>
              <w:marBottom w:val="0"/>
              <w:divBdr>
                <w:top w:val="none" w:sz="0" w:space="0" w:color="auto"/>
                <w:left w:val="none" w:sz="0" w:space="0" w:color="auto"/>
                <w:bottom w:val="none" w:sz="0" w:space="0" w:color="auto"/>
                <w:right w:val="none" w:sz="0" w:space="0" w:color="auto"/>
              </w:divBdr>
            </w:div>
            <w:div w:id="271596316">
              <w:marLeft w:val="0"/>
              <w:marRight w:val="0"/>
              <w:marTop w:val="0"/>
              <w:marBottom w:val="0"/>
              <w:divBdr>
                <w:top w:val="none" w:sz="0" w:space="0" w:color="auto"/>
                <w:left w:val="none" w:sz="0" w:space="0" w:color="auto"/>
                <w:bottom w:val="none" w:sz="0" w:space="0" w:color="auto"/>
                <w:right w:val="none" w:sz="0" w:space="0" w:color="auto"/>
              </w:divBdr>
            </w:div>
            <w:div w:id="271785461">
              <w:marLeft w:val="0"/>
              <w:marRight w:val="0"/>
              <w:marTop w:val="0"/>
              <w:marBottom w:val="0"/>
              <w:divBdr>
                <w:top w:val="none" w:sz="0" w:space="0" w:color="auto"/>
                <w:left w:val="none" w:sz="0" w:space="0" w:color="auto"/>
                <w:bottom w:val="none" w:sz="0" w:space="0" w:color="auto"/>
                <w:right w:val="none" w:sz="0" w:space="0" w:color="auto"/>
              </w:divBdr>
            </w:div>
            <w:div w:id="272322419">
              <w:marLeft w:val="0"/>
              <w:marRight w:val="0"/>
              <w:marTop w:val="0"/>
              <w:marBottom w:val="0"/>
              <w:divBdr>
                <w:top w:val="none" w:sz="0" w:space="0" w:color="auto"/>
                <w:left w:val="none" w:sz="0" w:space="0" w:color="auto"/>
                <w:bottom w:val="none" w:sz="0" w:space="0" w:color="auto"/>
                <w:right w:val="none" w:sz="0" w:space="0" w:color="auto"/>
              </w:divBdr>
            </w:div>
            <w:div w:id="272635017">
              <w:marLeft w:val="0"/>
              <w:marRight w:val="0"/>
              <w:marTop w:val="0"/>
              <w:marBottom w:val="0"/>
              <w:divBdr>
                <w:top w:val="none" w:sz="0" w:space="0" w:color="auto"/>
                <w:left w:val="none" w:sz="0" w:space="0" w:color="auto"/>
                <w:bottom w:val="none" w:sz="0" w:space="0" w:color="auto"/>
                <w:right w:val="none" w:sz="0" w:space="0" w:color="auto"/>
              </w:divBdr>
            </w:div>
            <w:div w:id="272637920">
              <w:marLeft w:val="0"/>
              <w:marRight w:val="0"/>
              <w:marTop w:val="0"/>
              <w:marBottom w:val="0"/>
              <w:divBdr>
                <w:top w:val="none" w:sz="0" w:space="0" w:color="auto"/>
                <w:left w:val="none" w:sz="0" w:space="0" w:color="auto"/>
                <w:bottom w:val="none" w:sz="0" w:space="0" w:color="auto"/>
                <w:right w:val="none" w:sz="0" w:space="0" w:color="auto"/>
              </w:divBdr>
            </w:div>
            <w:div w:id="275412665">
              <w:marLeft w:val="0"/>
              <w:marRight w:val="0"/>
              <w:marTop w:val="0"/>
              <w:marBottom w:val="0"/>
              <w:divBdr>
                <w:top w:val="none" w:sz="0" w:space="0" w:color="auto"/>
                <w:left w:val="none" w:sz="0" w:space="0" w:color="auto"/>
                <w:bottom w:val="none" w:sz="0" w:space="0" w:color="auto"/>
                <w:right w:val="none" w:sz="0" w:space="0" w:color="auto"/>
              </w:divBdr>
            </w:div>
            <w:div w:id="276373177">
              <w:marLeft w:val="0"/>
              <w:marRight w:val="0"/>
              <w:marTop w:val="0"/>
              <w:marBottom w:val="0"/>
              <w:divBdr>
                <w:top w:val="none" w:sz="0" w:space="0" w:color="auto"/>
                <w:left w:val="none" w:sz="0" w:space="0" w:color="auto"/>
                <w:bottom w:val="none" w:sz="0" w:space="0" w:color="auto"/>
                <w:right w:val="none" w:sz="0" w:space="0" w:color="auto"/>
              </w:divBdr>
            </w:div>
            <w:div w:id="277034547">
              <w:marLeft w:val="0"/>
              <w:marRight w:val="0"/>
              <w:marTop w:val="0"/>
              <w:marBottom w:val="0"/>
              <w:divBdr>
                <w:top w:val="none" w:sz="0" w:space="0" w:color="auto"/>
                <w:left w:val="none" w:sz="0" w:space="0" w:color="auto"/>
                <w:bottom w:val="none" w:sz="0" w:space="0" w:color="auto"/>
                <w:right w:val="none" w:sz="0" w:space="0" w:color="auto"/>
              </w:divBdr>
            </w:div>
            <w:div w:id="277611219">
              <w:marLeft w:val="0"/>
              <w:marRight w:val="0"/>
              <w:marTop w:val="0"/>
              <w:marBottom w:val="0"/>
              <w:divBdr>
                <w:top w:val="none" w:sz="0" w:space="0" w:color="auto"/>
                <w:left w:val="none" w:sz="0" w:space="0" w:color="auto"/>
                <w:bottom w:val="none" w:sz="0" w:space="0" w:color="auto"/>
                <w:right w:val="none" w:sz="0" w:space="0" w:color="auto"/>
              </w:divBdr>
            </w:div>
            <w:div w:id="277759636">
              <w:marLeft w:val="0"/>
              <w:marRight w:val="0"/>
              <w:marTop w:val="0"/>
              <w:marBottom w:val="0"/>
              <w:divBdr>
                <w:top w:val="none" w:sz="0" w:space="0" w:color="auto"/>
                <w:left w:val="none" w:sz="0" w:space="0" w:color="auto"/>
                <w:bottom w:val="none" w:sz="0" w:space="0" w:color="auto"/>
                <w:right w:val="none" w:sz="0" w:space="0" w:color="auto"/>
              </w:divBdr>
            </w:div>
            <w:div w:id="278462991">
              <w:marLeft w:val="480"/>
              <w:marRight w:val="0"/>
              <w:marTop w:val="0"/>
              <w:marBottom w:val="0"/>
              <w:divBdr>
                <w:top w:val="none" w:sz="0" w:space="0" w:color="auto"/>
                <w:left w:val="none" w:sz="0" w:space="0" w:color="auto"/>
                <w:bottom w:val="none" w:sz="0" w:space="0" w:color="auto"/>
                <w:right w:val="none" w:sz="0" w:space="0" w:color="auto"/>
              </w:divBdr>
            </w:div>
            <w:div w:id="278805211">
              <w:marLeft w:val="0"/>
              <w:marRight w:val="0"/>
              <w:marTop w:val="0"/>
              <w:marBottom w:val="0"/>
              <w:divBdr>
                <w:top w:val="none" w:sz="0" w:space="0" w:color="auto"/>
                <w:left w:val="none" w:sz="0" w:space="0" w:color="auto"/>
                <w:bottom w:val="none" w:sz="0" w:space="0" w:color="auto"/>
                <w:right w:val="none" w:sz="0" w:space="0" w:color="auto"/>
              </w:divBdr>
            </w:div>
            <w:div w:id="279143887">
              <w:marLeft w:val="480"/>
              <w:marRight w:val="0"/>
              <w:marTop w:val="0"/>
              <w:marBottom w:val="0"/>
              <w:divBdr>
                <w:top w:val="none" w:sz="0" w:space="0" w:color="auto"/>
                <w:left w:val="none" w:sz="0" w:space="0" w:color="auto"/>
                <w:bottom w:val="none" w:sz="0" w:space="0" w:color="auto"/>
                <w:right w:val="none" w:sz="0" w:space="0" w:color="auto"/>
              </w:divBdr>
            </w:div>
            <w:div w:id="279454143">
              <w:marLeft w:val="0"/>
              <w:marRight w:val="0"/>
              <w:marTop w:val="0"/>
              <w:marBottom w:val="0"/>
              <w:divBdr>
                <w:top w:val="none" w:sz="0" w:space="0" w:color="auto"/>
                <w:left w:val="none" w:sz="0" w:space="0" w:color="auto"/>
                <w:bottom w:val="none" w:sz="0" w:space="0" w:color="auto"/>
                <w:right w:val="none" w:sz="0" w:space="0" w:color="auto"/>
              </w:divBdr>
            </w:div>
            <w:div w:id="279579154">
              <w:marLeft w:val="480"/>
              <w:marRight w:val="0"/>
              <w:marTop w:val="0"/>
              <w:marBottom w:val="0"/>
              <w:divBdr>
                <w:top w:val="none" w:sz="0" w:space="0" w:color="auto"/>
                <w:left w:val="none" w:sz="0" w:space="0" w:color="auto"/>
                <w:bottom w:val="none" w:sz="0" w:space="0" w:color="auto"/>
                <w:right w:val="none" w:sz="0" w:space="0" w:color="auto"/>
              </w:divBdr>
            </w:div>
            <w:div w:id="281805500">
              <w:marLeft w:val="0"/>
              <w:marRight w:val="0"/>
              <w:marTop w:val="0"/>
              <w:marBottom w:val="0"/>
              <w:divBdr>
                <w:top w:val="none" w:sz="0" w:space="0" w:color="auto"/>
                <w:left w:val="none" w:sz="0" w:space="0" w:color="auto"/>
                <w:bottom w:val="none" w:sz="0" w:space="0" w:color="auto"/>
                <w:right w:val="none" w:sz="0" w:space="0" w:color="auto"/>
              </w:divBdr>
            </w:div>
            <w:div w:id="283197706">
              <w:marLeft w:val="480"/>
              <w:marRight w:val="0"/>
              <w:marTop w:val="0"/>
              <w:marBottom w:val="0"/>
              <w:divBdr>
                <w:top w:val="none" w:sz="0" w:space="0" w:color="auto"/>
                <w:left w:val="none" w:sz="0" w:space="0" w:color="auto"/>
                <w:bottom w:val="none" w:sz="0" w:space="0" w:color="auto"/>
                <w:right w:val="none" w:sz="0" w:space="0" w:color="auto"/>
              </w:divBdr>
            </w:div>
            <w:div w:id="283731710">
              <w:marLeft w:val="0"/>
              <w:marRight w:val="0"/>
              <w:marTop w:val="0"/>
              <w:marBottom w:val="0"/>
              <w:divBdr>
                <w:top w:val="none" w:sz="0" w:space="0" w:color="auto"/>
                <w:left w:val="none" w:sz="0" w:space="0" w:color="auto"/>
                <w:bottom w:val="none" w:sz="0" w:space="0" w:color="auto"/>
                <w:right w:val="none" w:sz="0" w:space="0" w:color="auto"/>
              </w:divBdr>
            </w:div>
            <w:div w:id="284629508">
              <w:marLeft w:val="0"/>
              <w:marRight w:val="0"/>
              <w:marTop w:val="0"/>
              <w:marBottom w:val="0"/>
              <w:divBdr>
                <w:top w:val="none" w:sz="0" w:space="0" w:color="auto"/>
                <w:left w:val="none" w:sz="0" w:space="0" w:color="auto"/>
                <w:bottom w:val="none" w:sz="0" w:space="0" w:color="auto"/>
                <w:right w:val="none" w:sz="0" w:space="0" w:color="auto"/>
              </w:divBdr>
            </w:div>
            <w:div w:id="287128734">
              <w:marLeft w:val="480"/>
              <w:marRight w:val="0"/>
              <w:marTop w:val="0"/>
              <w:marBottom w:val="0"/>
              <w:divBdr>
                <w:top w:val="none" w:sz="0" w:space="0" w:color="auto"/>
                <w:left w:val="none" w:sz="0" w:space="0" w:color="auto"/>
                <w:bottom w:val="none" w:sz="0" w:space="0" w:color="auto"/>
                <w:right w:val="none" w:sz="0" w:space="0" w:color="auto"/>
              </w:divBdr>
            </w:div>
            <w:div w:id="287205435">
              <w:marLeft w:val="480"/>
              <w:marRight w:val="0"/>
              <w:marTop w:val="0"/>
              <w:marBottom w:val="0"/>
              <w:divBdr>
                <w:top w:val="none" w:sz="0" w:space="0" w:color="auto"/>
                <w:left w:val="none" w:sz="0" w:space="0" w:color="auto"/>
                <w:bottom w:val="none" w:sz="0" w:space="0" w:color="auto"/>
                <w:right w:val="none" w:sz="0" w:space="0" w:color="auto"/>
              </w:divBdr>
            </w:div>
            <w:div w:id="287779226">
              <w:marLeft w:val="480"/>
              <w:marRight w:val="0"/>
              <w:marTop w:val="0"/>
              <w:marBottom w:val="0"/>
              <w:divBdr>
                <w:top w:val="none" w:sz="0" w:space="0" w:color="auto"/>
                <w:left w:val="none" w:sz="0" w:space="0" w:color="auto"/>
                <w:bottom w:val="none" w:sz="0" w:space="0" w:color="auto"/>
                <w:right w:val="none" w:sz="0" w:space="0" w:color="auto"/>
              </w:divBdr>
            </w:div>
            <w:div w:id="288560929">
              <w:marLeft w:val="480"/>
              <w:marRight w:val="0"/>
              <w:marTop w:val="0"/>
              <w:marBottom w:val="0"/>
              <w:divBdr>
                <w:top w:val="none" w:sz="0" w:space="0" w:color="auto"/>
                <w:left w:val="none" w:sz="0" w:space="0" w:color="auto"/>
                <w:bottom w:val="none" w:sz="0" w:space="0" w:color="auto"/>
                <w:right w:val="none" w:sz="0" w:space="0" w:color="auto"/>
              </w:divBdr>
            </w:div>
            <w:div w:id="289286670">
              <w:marLeft w:val="0"/>
              <w:marRight w:val="0"/>
              <w:marTop w:val="0"/>
              <w:marBottom w:val="0"/>
              <w:divBdr>
                <w:top w:val="none" w:sz="0" w:space="0" w:color="auto"/>
                <w:left w:val="none" w:sz="0" w:space="0" w:color="auto"/>
                <w:bottom w:val="none" w:sz="0" w:space="0" w:color="auto"/>
                <w:right w:val="none" w:sz="0" w:space="0" w:color="auto"/>
              </w:divBdr>
            </w:div>
            <w:div w:id="289287660">
              <w:marLeft w:val="0"/>
              <w:marRight w:val="0"/>
              <w:marTop w:val="0"/>
              <w:marBottom w:val="0"/>
              <w:divBdr>
                <w:top w:val="none" w:sz="0" w:space="0" w:color="auto"/>
                <w:left w:val="none" w:sz="0" w:space="0" w:color="auto"/>
                <w:bottom w:val="none" w:sz="0" w:space="0" w:color="auto"/>
                <w:right w:val="none" w:sz="0" w:space="0" w:color="auto"/>
              </w:divBdr>
            </w:div>
            <w:div w:id="291256835">
              <w:marLeft w:val="0"/>
              <w:marRight w:val="0"/>
              <w:marTop w:val="0"/>
              <w:marBottom w:val="0"/>
              <w:divBdr>
                <w:top w:val="none" w:sz="0" w:space="0" w:color="auto"/>
                <w:left w:val="none" w:sz="0" w:space="0" w:color="auto"/>
                <w:bottom w:val="none" w:sz="0" w:space="0" w:color="auto"/>
                <w:right w:val="none" w:sz="0" w:space="0" w:color="auto"/>
              </w:divBdr>
            </w:div>
            <w:div w:id="292173354">
              <w:marLeft w:val="480"/>
              <w:marRight w:val="0"/>
              <w:marTop w:val="0"/>
              <w:marBottom w:val="0"/>
              <w:divBdr>
                <w:top w:val="none" w:sz="0" w:space="0" w:color="auto"/>
                <w:left w:val="none" w:sz="0" w:space="0" w:color="auto"/>
                <w:bottom w:val="none" w:sz="0" w:space="0" w:color="auto"/>
                <w:right w:val="none" w:sz="0" w:space="0" w:color="auto"/>
              </w:divBdr>
            </w:div>
            <w:div w:id="296568114">
              <w:marLeft w:val="0"/>
              <w:marRight w:val="0"/>
              <w:marTop w:val="0"/>
              <w:marBottom w:val="0"/>
              <w:divBdr>
                <w:top w:val="none" w:sz="0" w:space="0" w:color="auto"/>
                <w:left w:val="none" w:sz="0" w:space="0" w:color="auto"/>
                <w:bottom w:val="none" w:sz="0" w:space="0" w:color="auto"/>
                <w:right w:val="none" w:sz="0" w:space="0" w:color="auto"/>
              </w:divBdr>
            </w:div>
            <w:div w:id="297806979">
              <w:marLeft w:val="0"/>
              <w:marRight w:val="0"/>
              <w:marTop w:val="0"/>
              <w:marBottom w:val="0"/>
              <w:divBdr>
                <w:top w:val="none" w:sz="0" w:space="0" w:color="auto"/>
                <w:left w:val="none" w:sz="0" w:space="0" w:color="auto"/>
                <w:bottom w:val="none" w:sz="0" w:space="0" w:color="auto"/>
                <w:right w:val="none" w:sz="0" w:space="0" w:color="auto"/>
              </w:divBdr>
            </w:div>
            <w:div w:id="298538608">
              <w:marLeft w:val="0"/>
              <w:marRight w:val="0"/>
              <w:marTop w:val="0"/>
              <w:marBottom w:val="0"/>
              <w:divBdr>
                <w:top w:val="none" w:sz="0" w:space="0" w:color="auto"/>
                <w:left w:val="none" w:sz="0" w:space="0" w:color="auto"/>
                <w:bottom w:val="none" w:sz="0" w:space="0" w:color="auto"/>
                <w:right w:val="none" w:sz="0" w:space="0" w:color="auto"/>
              </w:divBdr>
            </w:div>
            <w:div w:id="299310231">
              <w:marLeft w:val="0"/>
              <w:marRight w:val="0"/>
              <w:marTop w:val="0"/>
              <w:marBottom w:val="0"/>
              <w:divBdr>
                <w:top w:val="none" w:sz="0" w:space="0" w:color="auto"/>
                <w:left w:val="none" w:sz="0" w:space="0" w:color="auto"/>
                <w:bottom w:val="none" w:sz="0" w:space="0" w:color="auto"/>
                <w:right w:val="none" w:sz="0" w:space="0" w:color="auto"/>
              </w:divBdr>
            </w:div>
            <w:div w:id="299382079">
              <w:marLeft w:val="0"/>
              <w:marRight w:val="0"/>
              <w:marTop w:val="0"/>
              <w:marBottom w:val="0"/>
              <w:divBdr>
                <w:top w:val="none" w:sz="0" w:space="0" w:color="auto"/>
                <w:left w:val="none" w:sz="0" w:space="0" w:color="auto"/>
                <w:bottom w:val="none" w:sz="0" w:space="0" w:color="auto"/>
                <w:right w:val="none" w:sz="0" w:space="0" w:color="auto"/>
              </w:divBdr>
            </w:div>
            <w:div w:id="300811470">
              <w:marLeft w:val="0"/>
              <w:marRight w:val="0"/>
              <w:marTop w:val="0"/>
              <w:marBottom w:val="0"/>
              <w:divBdr>
                <w:top w:val="none" w:sz="0" w:space="0" w:color="auto"/>
                <w:left w:val="none" w:sz="0" w:space="0" w:color="auto"/>
                <w:bottom w:val="none" w:sz="0" w:space="0" w:color="auto"/>
                <w:right w:val="none" w:sz="0" w:space="0" w:color="auto"/>
              </w:divBdr>
            </w:div>
            <w:div w:id="300813270">
              <w:marLeft w:val="0"/>
              <w:marRight w:val="0"/>
              <w:marTop w:val="0"/>
              <w:marBottom w:val="0"/>
              <w:divBdr>
                <w:top w:val="none" w:sz="0" w:space="0" w:color="auto"/>
                <w:left w:val="none" w:sz="0" w:space="0" w:color="auto"/>
                <w:bottom w:val="none" w:sz="0" w:space="0" w:color="auto"/>
                <w:right w:val="none" w:sz="0" w:space="0" w:color="auto"/>
              </w:divBdr>
            </w:div>
            <w:div w:id="302151916">
              <w:marLeft w:val="0"/>
              <w:marRight w:val="0"/>
              <w:marTop w:val="0"/>
              <w:marBottom w:val="0"/>
              <w:divBdr>
                <w:top w:val="none" w:sz="0" w:space="0" w:color="auto"/>
                <w:left w:val="none" w:sz="0" w:space="0" w:color="auto"/>
                <w:bottom w:val="none" w:sz="0" w:space="0" w:color="auto"/>
                <w:right w:val="none" w:sz="0" w:space="0" w:color="auto"/>
              </w:divBdr>
            </w:div>
            <w:div w:id="302664208">
              <w:marLeft w:val="0"/>
              <w:marRight w:val="0"/>
              <w:marTop w:val="0"/>
              <w:marBottom w:val="0"/>
              <w:divBdr>
                <w:top w:val="none" w:sz="0" w:space="0" w:color="auto"/>
                <w:left w:val="none" w:sz="0" w:space="0" w:color="auto"/>
                <w:bottom w:val="none" w:sz="0" w:space="0" w:color="auto"/>
                <w:right w:val="none" w:sz="0" w:space="0" w:color="auto"/>
              </w:divBdr>
            </w:div>
            <w:div w:id="303199387">
              <w:marLeft w:val="0"/>
              <w:marRight w:val="0"/>
              <w:marTop w:val="0"/>
              <w:marBottom w:val="0"/>
              <w:divBdr>
                <w:top w:val="none" w:sz="0" w:space="0" w:color="auto"/>
                <w:left w:val="none" w:sz="0" w:space="0" w:color="auto"/>
                <w:bottom w:val="none" w:sz="0" w:space="0" w:color="auto"/>
                <w:right w:val="none" w:sz="0" w:space="0" w:color="auto"/>
              </w:divBdr>
            </w:div>
            <w:div w:id="303508303">
              <w:marLeft w:val="0"/>
              <w:marRight w:val="0"/>
              <w:marTop w:val="0"/>
              <w:marBottom w:val="0"/>
              <w:divBdr>
                <w:top w:val="none" w:sz="0" w:space="0" w:color="auto"/>
                <w:left w:val="none" w:sz="0" w:space="0" w:color="auto"/>
                <w:bottom w:val="none" w:sz="0" w:space="0" w:color="auto"/>
                <w:right w:val="none" w:sz="0" w:space="0" w:color="auto"/>
              </w:divBdr>
            </w:div>
            <w:div w:id="303973862">
              <w:marLeft w:val="0"/>
              <w:marRight w:val="0"/>
              <w:marTop w:val="0"/>
              <w:marBottom w:val="0"/>
              <w:divBdr>
                <w:top w:val="none" w:sz="0" w:space="0" w:color="auto"/>
                <w:left w:val="none" w:sz="0" w:space="0" w:color="auto"/>
                <w:bottom w:val="none" w:sz="0" w:space="0" w:color="auto"/>
                <w:right w:val="none" w:sz="0" w:space="0" w:color="auto"/>
              </w:divBdr>
            </w:div>
            <w:div w:id="304749281">
              <w:marLeft w:val="0"/>
              <w:marRight w:val="0"/>
              <w:marTop w:val="0"/>
              <w:marBottom w:val="0"/>
              <w:divBdr>
                <w:top w:val="none" w:sz="0" w:space="0" w:color="auto"/>
                <w:left w:val="none" w:sz="0" w:space="0" w:color="auto"/>
                <w:bottom w:val="none" w:sz="0" w:space="0" w:color="auto"/>
                <w:right w:val="none" w:sz="0" w:space="0" w:color="auto"/>
              </w:divBdr>
            </w:div>
            <w:div w:id="305546431">
              <w:marLeft w:val="480"/>
              <w:marRight w:val="0"/>
              <w:marTop w:val="0"/>
              <w:marBottom w:val="0"/>
              <w:divBdr>
                <w:top w:val="none" w:sz="0" w:space="0" w:color="auto"/>
                <w:left w:val="none" w:sz="0" w:space="0" w:color="auto"/>
                <w:bottom w:val="none" w:sz="0" w:space="0" w:color="auto"/>
                <w:right w:val="none" w:sz="0" w:space="0" w:color="auto"/>
              </w:divBdr>
            </w:div>
            <w:div w:id="309751660">
              <w:marLeft w:val="0"/>
              <w:marRight w:val="0"/>
              <w:marTop w:val="0"/>
              <w:marBottom w:val="0"/>
              <w:divBdr>
                <w:top w:val="none" w:sz="0" w:space="0" w:color="auto"/>
                <w:left w:val="none" w:sz="0" w:space="0" w:color="auto"/>
                <w:bottom w:val="none" w:sz="0" w:space="0" w:color="auto"/>
                <w:right w:val="none" w:sz="0" w:space="0" w:color="auto"/>
              </w:divBdr>
            </w:div>
            <w:div w:id="310791631">
              <w:marLeft w:val="0"/>
              <w:marRight w:val="0"/>
              <w:marTop w:val="0"/>
              <w:marBottom w:val="0"/>
              <w:divBdr>
                <w:top w:val="none" w:sz="0" w:space="0" w:color="auto"/>
                <w:left w:val="none" w:sz="0" w:space="0" w:color="auto"/>
                <w:bottom w:val="none" w:sz="0" w:space="0" w:color="auto"/>
                <w:right w:val="none" w:sz="0" w:space="0" w:color="auto"/>
              </w:divBdr>
            </w:div>
            <w:div w:id="311905758">
              <w:marLeft w:val="0"/>
              <w:marRight w:val="0"/>
              <w:marTop w:val="0"/>
              <w:marBottom w:val="0"/>
              <w:divBdr>
                <w:top w:val="none" w:sz="0" w:space="0" w:color="auto"/>
                <w:left w:val="none" w:sz="0" w:space="0" w:color="auto"/>
                <w:bottom w:val="none" w:sz="0" w:space="0" w:color="auto"/>
                <w:right w:val="none" w:sz="0" w:space="0" w:color="auto"/>
              </w:divBdr>
            </w:div>
            <w:div w:id="312610680">
              <w:marLeft w:val="0"/>
              <w:marRight w:val="0"/>
              <w:marTop w:val="0"/>
              <w:marBottom w:val="0"/>
              <w:divBdr>
                <w:top w:val="none" w:sz="0" w:space="0" w:color="auto"/>
                <w:left w:val="none" w:sz="0" w:space="0" w:color="auto"/>
                <w:bottom w:val="none" w:sz="0" w:space="0" w:color="auto"/>
                <w:right w:val="none" w:sz="0" w:space="0" w:color="auto"/>
              </w:divBdr>
            </w:div>
            <w:div w:id="313224625">
              <w:marLeft w:val="480"/>
              <w:marRight w:val="0"/>
              <w:marTop w:val="0"/>
              <w:marBottom w:val="0"/>
              <w:divBdr>
                <w:top w:val="none" w:sz="0" w:space="0" w:color="auto"/>
                <w:left w:val="none" w:sz="0" w:space="0" w:color="auto"/>
                <w:bottom w:val="none" w:sz="0" w:space="0" w:color="auto"/>
                <w:right w:val="none" w:sz="0" w:space="0" w:color="auto"/>
              </w:divBdr>
            </w:div>
            <w:div w:id="314842213">
              <w:marLeft w:val="0"/>
              <w:marRight w:val="0"/>
              <w:marTop w:val="0"/>
              <w:marBottom w:val="0"/>
              <w:divBdr>
                <w:top w:val="none" w:sz="0" w:space="0" w:color="auto"/>
                <w:left w:val="none" w:sz="0" w:space="0" w:color="auto"/>
                <w:bottom w:val="none" w:sz="0" w:space="0" w:color="auto"/>
                <w:right w:val="none" w:sz="0" w:space="0" w:color="auto"/>
              </w:divBdr>
            </w:div>
            <w:div w:id="315232917">
              <w:marLeft w:val="0"/>
              <w:marRight w:val="0"/>
              <w:marTop w:val="0"/>
              <w:marBottom w:val="0"/>
              <w:divBdr>
                <w:top w:val="none" w:sz="0" w:space="0" w:color="auto"/>
                <w:left w:val="none" w:sz="0" w:space="0" w:color="auto"/>
                <w:bottom w:val="none" w:sz="0" w:space="0" w:color="auto"/>
                <w:right w:val="none" w:sz="0" w:space="0" w:color="auto"/>
              </w:divBdr>
            </w:div>
            <w:div w:id="319771416">
              <w:marLeft w:val="0"/>
              <w:marRight w:val="0"/>
              <w:marTop w:val="0"/>
              <w:marBottom w:val="0"/>
              <w:divBdr>
                <w:top w:val="none" w:sz="0" w:space="0" w:color="auto"/>
                <w:left w:val="none" w:sz="0" w:space="0" w:color="auto"/>
                <w:bottom w:val="none" w:sz="0" w:space="0" w:color="auto"/>
                <w:right w:val="none" w:sz="0" w:space="0" w:color="auto"/>
              </w:divBdr>
            </w:div>
            <w:div w:id="320428132">
              <w:marLeft w:val="480"/>
              <w:marRight w:val="0"/>
              <w:marTop w:val="0"/>
              <w:marBottom w:val="0"/>
              <w:divBdr>
                <w:top w:val="none" w:sz="0" w:space="0" w:color="auto"/>
                <w:left w:val="none" w:sz="0" w:space="0" w:color="auto"/>
                <w:bottom w:val="none" w:sz="0" w:space="0" w:color="auto"/>
                <w:right w:val="none" w:sz="0" w:space="0" w:color="auto"/>
              </w:divBdr>
            </w:div>
            <w:div w:id="321087769">
              <w:marLeft w:val="0"/>
              <w:marRight w:val="0"/>
              <w:marTop w:val="0"/>
              <w:marBottom w:val="0"/>
              <w:divBdr>
                <w:top w:val="none" w:sz="0" w:space="0" w:color="auto"/>
                <w:left w:val="none" w:sz="0" w:space="0" w:color="auto"/>
                <w:bottom w:val="none" w:sz="0" w:space="0" w:color="auto"/>
                <w:right w:val="none" w:sz="0" w:space="0" w:color="auto"/>
              </w:divBdr>
            </w:div>
            <w:div w:id="321665291">
              <w:marLeft w:val="0"/>
              <w:marRight w:val="0"/>
              <w:marTop w:val="0"/>
              <w:marBottom w:val="0"/>
              <w:divBdr>
                <w:top w:val="none" w:sz="0" w:space="0" w:color="auto"/>
                <w:left w:val="none" w:sz="0" w:space="0" w:color="auto"/>
                <w:bottom w:val="none" w:sz="0" w:space="0" w:color="auto"/>
                <w:right w:val="none" w:sz="0" w:space="0" w:color="auto"/>
              </w:divBdr>
            </w:div>
            <w:div w:id="321740813">
              <w:marLeft w:val="0"/>
              <w:marRight w:val="0"/>
              <w:marTop w:val="0"/>
              <w:marBottom w:val="0"/>
              <w:divBdr>
                <w:top w:val="none" w:sz="0" w:space="0" w:color="auto"/>
                <w:left w:val="none" w:sz="0" w:space="0" w:color="auto"/>
                <w:bottom w:val="none" w:sz="0" w:space="0" w:color="auto"/>
                <w:right w:val="none" w:sz="0" w:space="0" w:color="auto"/>
              </w:divBdr>
            </w:div>
            <w:div w:id="322660807">
              <w:marLeft w:val="0"/>
              <w:marRight w:val="0"/>
              <w:marTop w:val="0"/>
              <w:marBottom w:val="0"/>
              <w:divBdr>
                <w:top w:val="none" w:sz="0" w:space="0" w:color="auto"/>
                <w:left w:val="none" w:sz="0" w:space="0" w:color="auto"/>
                <w:bottom w:val="none" w:sz="0" w:space="0" w:color="auto"/>
                <w:right w:val="none" w:sz="0" w:space="0" w:color="auto"/>
              </w:divBdr>
            </w:div>
            <w:div w:id="325398656">
              <w:marLeft w:val="0"/>
              <w:marRight w:val="0"/>
              <w:marTop w:val="0"/>
              <w:marBottom w:val="0"/>
              <w:divBdr>
                <w:top w:val="none" w:sz="0" w:space="0" w:color="auto"/>
                <w:left w:val="none" w:sz="0" w:space="0" w:color="auto"/>
                <w:bottom w:val="none" w:sz="0" w:space="0" w:color="auto"/>
                <w:right w:val="none" w:sz="0" w:space="0" w:color="auto"/>
              </w:divBdr>
            </w:div>
            <w:div w:id="326717326">
              <w:marLeft w:val="0"/>
              <w:marRight w:val="0"/>
              <w:marTop w:val="0"/>
              <w:marBottom w:val="0"/>
              <w:divBdr>
                <w:top w:val="none" w:sz="0" w:space="0" w:color="auto"/>
                <w:left w:val="none" w:sz="0" w:space="0" w:color="auto"/>
                <w:bottom w:val="none" w:sz="0" w:space="0" w:color="auto"/>
                <w:right w:val="none" w:sz="0" w:space="0" w:color="auto"/>
              </w:divBdr>
            </w:div>
            <w:div w:id="328677969">
              <w:marLeft w:val="0"/>
              <w:marRight w:val="0"/>
              <w:marTop w:val="0"/>
              <w:marBottom w:val="0"/>
              <w:divBdr>
                <w:top w:val="none" w:sz="0" w:space="0" w:color="auto"/>
                <w:left w:val="none" w:sz="0" w:space="0" w:color="auto"/>
                <w:bottom w:val="none" w:sz="0" w:space="0" w:color="auto"/>
                <w:right w:val="none" w:sz="0" w:space="0" w:color="auto"/>
              </w:divBdr>
            </w:div>
            <w:div w:id="332146704">
              <w:marLeft w:val="0"/>
              <w:marRight w:val="0"/>
              <w:marTop w:val="0"/>
              <w:marBottom w:val="0"/>
              <w:divBdr>
                <w:top w:val="none" w:sz="0" w:space="0" w:color="auto"/>
                <w:left w:val="none" w:sz="0" w:space="0" w:color="auto"/>
                <w:bottom w:val="none" w:sz="0" w:space="0" w:color="auto"/>
                <w:right w:val="none" w:sz="0" w:space="0" w:color="auto"/>
              </w:divBdr>
            </w:div>
            <w:div w:id="332495547">
              <w:marLeft w:val="0"/>
              <w:marRight w:val="0"/>
              <w:marTop w:val="0"/>
              <w:marBottom w:val="0"/>
              <w:divBdr>
                <w:top w:val="none" w:sz="0" w:space="0" w:color="auto"/>
                <w:left w:val="none" w:sz="0" w:space="0" w:color="auto"/>
                <w:bottom w:val="none" w:sz="0" w:space="0" w:color="auto"/>
                <w:right w:val="none" w:sz="0" w:space="0" w:color="auto"/>
              </w:divBdr>
            </w:div>
            <w:div w:id="335114109">
              <w:marLeft w:val="480"/>
              <w:marRight w:val="0"/>
              <w:marTop w:val="0"/>
              <w:marBottom w:val="0"/>
              <w:divBdr>
                <w:top w:val="none" w:sz="0" w:space="0" w:color="auto"/>
                <w:left w:val="none" w:sz="0" w:space="0" w:color="auto"/>
                <w:bottom w:val="none" w:sz="0" w:space="0" w:color="auto"/>
                <w:right w:val="none" w:sz="0" w:space="0" w:color="auto"/>
              </w:divBdr>
            </w:div>
            <w:div w:id="339085333">
              <w:marLeft w:val="480"/>
              <w:marRight w:val="0"/>
              <w:marTop w:val="0"/>
              <w:marBottom w:val="0"/>
              <w:divBdr>
                <w:top w:val="none" w:sz="0" w:space="0" w:color="auto"/>
                <w:left w:val="none" w:sz="0" w:space="0" w:color="auto"/>
                <w:bottom w:val="none" w:sz="0" w:space="0" w:color="auto"/>
                <w:right w:val="none" w:sz="0" w:space="0" w:color="auto"/>
              </w:divBdr>
            </w:div>
            <w:div w:id="340008897">
              <w:marLeft w:val="480"/>
              <w:marRight w:val="0"/>
              <w:marTop w:val="0"/>
              <w:marBottom w:val="0"/>
              <w:divBdr>
                <w:top w:val="none" w:sz="0" w:space="0" w:color="auto"/>
                <w:left w:val="none" w:sz="0" w:space="0" w:color="auto"/>
                <w:bottom w:val="none" w:sz="0" w:space="0" w:color="auto"/>
                <w:right w:val="none" w:sz="0" w:space="0" w:color="auto"/>
              </w:divBdr>
            </w:div>
            <w:div w:id="342325803">
              <w:marLeft w:val="0"/>
              <w:marRight w:val="0"/>
              <w:marTop w:val="0"/>
              <w:marBottom w:val="0"/>
              <w:divBdr>
                <w:top w:val="none" w:sz="0" w:space="0" w:color="auto"/>
                <w:left w:val="none" w:sz="0" w:space="0" w:color="auto"/>
                <w:bottom w:val="none" w:sz="0" w:space="0" w:color="auto"/>
                <w:right w:val="none" w:sz="0" w:space="0" w:color="auto"/>
              </w:divBdr>
            </w:div>
            <w:div w:id="343241201">
              <w:marLeft w:val="0"/>
              <w:marRight w:val="0"/>
              <w:marTop w:val="0"/>
              <w:marBottom w:val="0"/>
              <w:divBdr>
                <w:top w:val="none" w:sz="0" w:space="0" w:color="auto"/>
                <w:left w:val="none" w:sz="0" w:space="0" w:color="auto"/>
                <w:bottom w:val="none" w:sz="0" w:space="0" w:color="auto"/>
                <w:right w:val="none" w:sz="0" w:space="0" w:color="auto"/>
              </w:divBdr>
            </w:div>
            <w:div w:id="343364681">
              <w:marLeft w:val="0"/>
              <w:marRight w:val="0"/>
              <w:marTop w:val="0"/>
              <w:marBottom w:val="0"/>
              <w:divBdr>
                <w:top w:val="none" w:sz="0" w:space="0" w:color="auto"/>
                <w:left w:val="none" w:sz="0" w:space="0" w:color="auto"/>
                <w:bottom w:val="none" w:sz="0" w:space="0" w:color="auto"/>
                <w:right w:val="none" w:sz="0" w:space="0" w:color="auto"/>
              </w:divBdr>
            </w:div>
            <w:div w:id="345206328">
              <w:marLeft w:val="480"/>
              <w:marRight w:val="0"/>
              <w:marTop w:val="0"/>
              <w:marBottom w:val="0"/>
              <w:divBdr>
                <w:top w:val="none" w:sz="0" w:space="0" w:color="auto"/>
                <w:left w:val="none" w:sz="0" w:space="0" w:color="auto"/>
                <w:bottom w:val="none" w:sz="0" w:space="0" w:color="auto"/>
                <w:right w:val="none" w:sz="0" w:space="0" w:color="auto"/>
              </w:divBdr>
            </w:div>
            <w:div w:id="346173386">
              <w:marLeft w:val="480"/>
              <w:marRight w:val="0"/>
              <w:marTop w:val="0"/>
              <w:marBottom w:val="0"/>
              <w:divBdr>
                <w:top w:val="none" w:sz="0" w:space="0" w:color="auto"/>
                <w:left w:val="none" w:sz="0" w:space="0" w:color="auto"/>
                <w:bottom w:val="none" w:sz="0" w:space="0" w:color="auto"/>
                <w:right w:val="none" w:sz="0" w:space="0" w:color="auto"/>
              </w:divBdr>
            </w:div>
            <w:div w:id="346716048">
              <w:marLeft w:val="0"/>
              <w:marRight w:val="0"/>
              <w:marTop w:val="0"/>
              <w:marBottom w:val="0"/>
              <w:divBdr>
                <w:top w:val="none" w:sz="0" w:space="0" w:color="auto"/>
                <w:left w:val="none" w:sz="0" w:space="0" w:color="auto"/>
                <w:bottom w:val="none" w:sz="0" w:space="0" w:color="auto"/>
                <w:right w:val="none" w:sz="0" w:space="0" w:color="auto"/>
              </w:divBdr>
            </w:div>
            <w:div w:id="346752514">
              <w:marLeft w:val="0"/>
              <w:marRight w:val="0"/>
              <w:marTop w:val="0"/>
              <w:marBottom w:val="0"/>
              <w:divBdr>
                <w:top w:val="none" w:sz="0" w:space="0" w:color="auto"/>
                <w:left w:val="none" w:sz="0" w:space="0" w:color="auto"/>
                <w:bottom w:val="none" w:sz="0" w:space="0" w:color="auto"/>
                <w:right w:val="none" w:sz="0" w:space="0" w:color="auto"/>
              </w:divBdr>
            </w:div>
            <w:div w:id="348145406">
              <w:marLeft w:val="480"/>
              <w:marRight w:val="0"/>
              <w:marTop w:val="0"/>
              <w:marBottom w:val="0"/>
              <w:divBdr>
                <w:top w:val="none" w:sz="0" w:space="0" w:color="auto"/>
                <w:left w:val="none" w:sz="0" w:space="0" w:color="auto"/>
                <w:bottom w:val="none" w:sz="0" w:space="0" w:color="auto"/>
                <w:right w:val="none" w:sz="0" w:space="0" w:color="auto"/>
              </w:divBdr>
            </w:div>
            <w:div w:id="350953496">
              <w:marLeft w:val="0"/>
              <w:marRight w:val="0"/>
              <w:marTop w:val="0"/>
              <w:marBottom w:val="0"/>
              <w:divBdr>
                <w:top w:val="none" w:sz="0" w:space="0" w:color="auto"/>
                <w:left w:val="none" w:sz="0" w:space="0" w:color="auto"/>
                <w:bottom w:val="none" w:sz="0" w:space="0" w:color="auto"/>
                <w:right w:val="none" w:sz="0" w:space="0" w:color="auto"/>
              </w:divBdr>
            </w:div>
            <w:div w:id="351877913">
              <w:marLeft w:val="0"/>
              <w:marRight w:val="0"/>
              <w:marTop w:val="0"/>
              <w:marBottom w:val="0"/>
              <w:divBdr>
                <w:top w:val="none" w:sz="0" w:space="0" w:color="auto"/>
                <w:left w:val="none" w:sz="0" w:space="0" w:color="auto"/>
                <w:bottom w:val="none" w:sz="0" w:space="0" w:color="auto"/>
                <w:right w:val="none" w:sz="0" w:space="0" w:color="auto"/>
              </w:divBdr>
            </w:div>
            <w:div w:id="352077133">
              <w:marLeft w:val="480"/>
              <w:marRight w:val="0"/>
              <w:marTop w:val="0"/>
              <w:marBottom w:val="0"/>
              <w:divBdr>
                <w:top w:val="none" w:sz="0" w:space="0" w:color="auto"/>
                <w:left w:val="none" w:sz="0" w:space="0" w:color="auto"/>
                <w:bottom w:val="none" w:sz="0" w:space="0" w:color="auto"/>
                <w:right w:val="none" w:sz="0" w:space="0" w:color="auto"/>
              </w:divBdr>
            </w:div>
            <w:div w:id="352612678">
              <w:marLeft w:val="0"/>
              <w:marRight w:val="0"/>
              <w:marTop w:val="0"/>
              <w:marBottom w:val="0"/>
              <w:divBdr>
                <w:top w:val="none" w:sz="0" w:space="0" w:color="auto"/>
                <w:left w:val="none" w:sz="0" w:space="0" w:color="auto"/>
                <w:bottom w:val="none" w:sz="0" w:space="0" w:color="auto"/>
                <w:right w:val="none" w:sz="0" w:space="0" w:color="auto"/>
              </w:divBdr>
            </w:div>
            <w:div w:id="354038503">
              <w:marLeft w:val="0"/>
              <w:marRight w:val="0"/>
              <w:marTop w:val="0"/>
              <w:marBottom w:val="0"/>
              <w:divBdr>
                <w:top w:val="none" w:sz="0" w:space="0" w:color="auto"/>
                <w:left w:val="none" w:sz="0" w:space="0" w:color="auto"/>
                <w:bottom w:val="none" w:sz="0" w:space="0" w:color="auto"/>
                <w:right w:val="none" w:sz="0" w:space="0" w:color="auto"/>
              </w:divBdr>
            </w:div>
            <w:div w:id="354187522">
              <w:marLeft w:val="0"/>
              <w:marRight w:val="0"/>
              <w:marTop w:val="0"/>
              <w:marBottom w:val="0"/>
              <w:divBdr>
                <w:top w:val="none" w:sz="0" w:space="0" w:color="auto"/>
                <w:left w:val="none" w:sz="0" w:space="0" w:color="auto"/>
                <w:bottom w:val="none" w:sz="0" w:space="0" w:color="auto"/>
                <w:right w:val="none" w:sz="0" w:space="0" w:color="auto"/>
              </w:divBdr>
            </w:div>
            <w:div w:id="354502761">
              <w:marLeft w:val="480"/>
              <w:marRight w:val="0"/>
              <w:marTop w:val="0"/>
              <w:marBottom w:val="0"/>
              <w:divBdr>
                <w:top w:val="none" w:sz="0" w:space="0" w:color="auto"/>
                <w:left w:val="none" w:sz="0" w:space="0" w:color="auto"/>
                <w:bottom w:val="none" w:sz="0" w:space="0" w:color="auto"/>
                <w:right w:val="none" w:sz="0" w:space="0" w:color="auto"/>
              </w:divBdr>
            </w:div>
            <w:div w:id="354771919">
              <w:marLeft w:val="0"/>
              <w:marRight w:val="0"/>
              <w:marTop w:val="0"/>
              <w:marBottom w:val="0"/>
              <w:divBdr>
                <w:top w:val="none" w:sz="0" w:space="0" w:color="auto"/>
                <w:left w:val="none" w:sz="0" w:space="0" w:color="auto"/>
                <w:bottom w:val="none" w:sz="0" w:space="0" w:color="auto"/>
                <w:right w:val="none" w:sz="0" w:space="0" w:color="auto"/>
              </w:divBdr>
            </w:div>
            <w:div w:id="355812578">
              <w:marLeft w:val="0"/>
              <w:marRight w:val="0"/>
              <w:marTop w:val="0"/>
              <w:marBottom w:val="0"/>
              <w:divBdr>
                <w:top w:val="none" w:sz="0" w:space="0" w:color="auto"/>
                <w:left w:val="none" w:sz="0" w:space="0" w:color="auto"/>
                <w:bottom w:val="none" w:sz="0" w:space="0" w:color="auto"/>
                <w:right w:val="none" w:sz="0" w:space="0" w:color="auto"/>
              </w:divBdr>
            </w:div>
            <w:div w:id="356781467">
              <w:marLeft w:val="480"/>
              <w:marRight w:val="0"/>
              <w:marTop w:val="0"/>
              <w:marBottom w:val="0"/>
              <w:divBdr>
                <w:top w:val="none" w:sz="0" w:space="0" w:color="auto"/>
                <w:left w:val="none" w:sz="0" w:space="0" w:color="auto"/>
                <w:bottom w:val="none" w:sz="0" w:space="0" w:color="auto"/>
                <w:right w:val="none" w:sz="0" w:space="0" w:color="auto"/>
              </w:divBdr>
            </w:div>
            <w:div w:id="357781541">
              <w:marLeft w:val="480"/>
              <w:marRight w:val="0"/>
              <w:marTop w:val="0"/>
              <w:marBottom w:val="0"/>
              <w:divBdr>
                <w:top w:val="none" w:sz="0" w:space="0" w:color="auto"/>
                <w:left w:val="none" w:sz="0" w:space="0" w:color="auto"/>
                <w:bottom w:val="none" w:sz="0" w:space="0" w:color="auto"/>
                <w:right w:val="none" w:sz="0" w:space="0" w:color="auto"/>
              </w:divBdr>
            </w:div>
            <w:div w:id="358241122">
              <w:marLeft w:val="480"/>
              <w:marRight w:val="0"/>
              <w:marTop w:val="0"/>
              <w:marBottom w:val="0"/>
              <w:divBdr>
                <w:top w:val="none" w:sz="0" w:space="0" w:color="auto"/>
                <w:left w:val="none" w:sz="0" w:space="0" w:color="auto"/>
                <w:bottom w:val="none" w:sz="0" w:space="0" w:color="auto"/>
                <w:right w:val="none" w:sz="0" w:space="0" w:color="auto"/>
              </w:divBdr>
            </w:div>
            <w:div w:id="358512662">
              <w:marLeft w:val="480"/>
              <w:marRight w:val="0"/>
              <w:marTop w:val="0"/>
              <w:marBottom w:val="0"/>
              <w:divBdr>
                <w:top w:val="none" w:sz="0" w:space="0" w:color="auto"/>
                <w:left w:val="none" w:sz="0" w:space="0" w:color="auto"/>
                <w:bottom w:val="none" w:sz="0" w:space="0" w:color="auto"/>
                <w:right w:val="none" w:sz="0" w:space="0" w:color="auto"/>
              </w:divBdr>
            </w:div>
            <w:div w:id="361444878">
              <w:marLeft w:val="480"/>
              <w:marRight w:val="0"/>
              <w:marTop w:val="0"/>
              <w:marBottom w:val="0"/>
              <w:divBdr>
                <w:top w:val="none" w:sz="0" w:space="0" w:color="auto"/>
                <w:left w:val="none" w:sz="0" w:space="0" w:color="auto"/>
                <w:bottom w:val="none" w:sz="0" w:space="0" w:color="auto"/>
                <w:right w:val="none" w:sz="0" w:space="0" w:color="auto"/>
              </w:divBdr>
            </w:div>
            <w:div w:id="362554584">
              <w:marLeft w:val="0"/>
              <w:marRight w:val="0"/>
              <w:marTop w:val="0"/>
              <w:marBottom w:val="0"/>
              <w:divBdr>
                <w:top w:val="none" w:sz="0" w:space="0" w:color="auto"/>
                <w:left w:val="none" w:sz="0" w:space="0" w:color="auto"/>
                <w:bottom w:val="none" w:sz="0" w:space="0" w:color="auto"/>
                <w:right w:val="none" w:sz="0" w:space="0" w:color="auto"/>
              </w:divBdr>
            </w:div>
            <w:div w:id="363138262">
              <w:marLeft w:val="0"/>
              <w:marRight w:val="0"/>
              <w:marTop w:val="0"/>
              <w:marBottom w:val="0"/>
              <w:divBdr>
                <w:top w:val="none" w:sz="0" w:space="0" w:color="auto"/>
                <w:left w:val="none" w:sz="0" w:space="0" w:color="auto"/>
                <w:bottom w:val="none" w:sz="0" w:space="0" w:color="auto"/>
                <w:right w:val="none" w:sz="0" w:space="0" w:color="auto"/>
              </w:divBdr>
            </w:div>
            <w:div w:id="364600864">
              <w:marLeft w:val="0"/>
              <w:marRight w:val="0"/>
              <w:marTop w:val="0"/>
              <w:marBottom w:val="0"/>
              <w:divBdr>
                <w:top w:val="none" w:sz="0" w:space="0" w:color="auto"/>
                <w:left w:val="none" w:sz="0" w:space="0" w:color="auto"/>
                <w:bottom w:val="none" w:sz="0" w:space="0" w:color="auto"/>
                <w:right w:val="none" w:sz="0" w:space="0" w:color="auto"/>
              </w:divBdr>
            </w:div>
            <w:div w:id="365522757">
              <w:marLeft w:val="0"/>
              <w:marRight w:val="0"/>
              <w:marTop w:val="0"/>
              <w:marBottom w:val="0"/>
              <w:divBdr>
                <w:top w:val="none" w:sz="0" w:space="0" w:color="auto"/>
                <w:left w:val="none" w:sz="0" w:space="0" w:color="auto"/>
                <w:bottom w:val="none" w:sz="0" w:space="0" w:color="auto"/>
                <w:right w:val="none" w:sz="0" w:space="0" w:color="auto"/>
              </w:divBdr>
            </w:div>
            <w:div w:id="367146898">
              <w:marLeft w:val="480"/>
              <w:marRight w:val="0"/>
              <w:marTop w:val="0"/>
              <w:marBottom w:val="0"/>
              <w:divBdr>
                <w:top w:val="none" w:sz="0" w:space="0" w:color="auto"/>
                <w:left w:val="none" w:sz="0" w:space="0" w:color="auto"/>
                <w:bottom w:val="none" w:sz="0" w:space="0" w:color="auto"/>
                <w:right w:val="none" w:sz="0" w:space="0" w:color="auto"/>
              </w:divBdr>
            </w:div>
            <w:div w:id="369300862">
              <w:marLeft w:val="0"/>
              <w:marRight w:val="0"/>
              <w:marTop w:val="0"/>
              <w:marBottom w:val="0"/>
              <w:divBdr>
                <w:top w:val="none" w:sz="0" w:space="0" w:color="auto"/>
                <w:left w:val="none" w:sz="0" w:space="0" w:color="auto"/>
                <w:bottom w:val="none" w:sz="0" w:space="0" w:color="auto"/>
                <w:right w:val="none" w:sz="0" w:space="0" w:color="auto"/>
              </w:divBdr>
            </w:div>
            <w:div w:id="369306006">
              <w:marLeft w:val="0"/>
              <w:marRight w:val="0"/>
              <w:marTop w:val="0"/>
              <w:marBottom w:val="0"/>
              <w:divBdr>
                <w:top w:val="none" w:sz="0" w:space="0" w:color="auto"/>
                <w:left w:val="none" w:sz="0" w:space="0" w:color="auto"/>
                <w:bottom w:val="none" w:sz="0" w:space="0" w:color="auto"/>
                <w:right w:val="none" w:sz="0" w:space="0" w:color="auto"/>
              </w:divBdr>
            </w:div>
            <w:div w:id="372311502">
              <w:marLeft w:val="480"/>
              <w:marRight w:val="0"/>
              <w:marTop w:val="0"/>
              <w:marBottom w:val="0"/>
              <w:divBdr>
                <w:top w:val="none" w:sz="0" w:space="0" w:color="auto"/>
                <w:left w:val="none" w:sz="0" w:space="0" w:color="auto"/>
                <w:bottom w:val="none" w:sz="0" w:space="0" w:color="auto"/>
                <w:right w:val="none" w:sz="0" w:space="0" w:color="auto"/>
              </w:divBdr>
            </w:div>
            <w:div w:id="372853955">
              <w:marLeft w:val="0"/>
              <w:marRight w:val="0"/>
              <w:marTop w:val="0"/>
              <w:marBottom w:val="0"/>
              <w:divBdr>
                <w:top w:val="none" w:sz="0" w:space="0" w:color="auto"/>
                <w:left w:val="none" w:sz="0" w:space="0" w:color="auto"/>
                <w:bottom w:val="none" w:sz="0" w:space="0" w:color="auto"/>
                <w:right w:val="none" w:sz="0" w:space="0" w:color="auto"/>
              </w:divBdr>
            </w:div>
            <w:div w:id="372924897">
              <w:marLeft w:val="480"/>
              <w:marRight w:val="0"/>
              <w:marTop w:val="0"/>
              <w:marBottom w:val="0"/>
              <w:divBdr>
                <w:top w:val="none" w:sz="0" w:space="0" w:color="auto"/>
                <w:left w:val="none" w:sz="0" w:space="0" w:color="auto"/>
                <w:bottom w:val="none" w:sz="0" w:space="0" w:color="auto"/>
                <w:right w:val="none" w:sz="0" w:space="0" w:color="auto"/>
              </w:divBdr>
            </w:div>
            <w:div w:id="376316315">
              <w:marLeft w:val="480"/>
              <w:marRight w:val="0"/>
              <w:marTop w:val="0"/>
              <w:marBottom w:val="0"/>
              <w:divBdr>
                <w:top w:val="none" w:sz="0" w:space="0" w:color="auto"/>
                <w:left w:val="none" w:sz="0" w:space="0" w:color="auto"/>
                <w:bottom w:val="none" w:sz="0" w:space="0" w:color="auto"/>
                <w:right w:val="none" w:sz="0" w:space="0" w:color="auto"/>
              </w:divBdr>
            </w:div>
            <w:div w:id="377901242">
              <w:marLeft w:val="0"/>
              <w:marRight w:val="0"/>
              <w:marTop w:val="0"/>
              <w:marBottom w:val="0"/>
              <w:divBdr>
                <w:top w:val="none" w:sz="0" w:space="0" w:color="auto"/>
                <w:left w:val="none" w:sz="0" w:space="0" w:color="auto"/>
                <w:bottom w:val="none" w:sz="0" w:space="0" w:color="auto"/>
                <w:right w:val="none" w:sz="0" w:space="0" w:color="auto"/>
              </w:divBdr>
            </w:div>
            <w:div w:id="378627190">
              <w:marLeft w:val="0"/>
              <w:marRight w:val="0"/>
              <w:marTop w:val="0"/>
              <w:marBottom w:val="0"/>
              <w:divBdr>
                <w:top w:val="none" w:sz="0" w:space="0" w:color="auto"/>
                <w:left w:val="none" w:sz="0" w:space="0" w:color="auto"/>
                <w:bottom w:val="none" w:sz="0" w:space="0" w:color="auto"/>
                <w:right w:val="none" w:sz="0" w:space="0" w:color="auto"/>
              </w:divBdr>
            </w:div>
            <w:div w:id="380593324">
              <w:marLeft w:val="0"/>
              <w:marRight w:val="0"/>
              <w:marTop w:val="0"/>
              <w:marBottom w:val="0"/>
              <w:divBdr>
                <w:top w:val="none" w:sz="0" w:space="0" w:color="auto"/>
                <w:left w:val="none" w:sz="0" w:space="0" w:color="auto"/>
                <w:bottom w:val="none" w:sz="0" w:space="0" w:color="auto"/>
                <w:right w:val="none" w:sz="0" w:space="0" w:color="auto"/>
              </w:divBdr>
            </w:div>
            <w:div w:id="383065337">
              <w:marLeft w:val="0"/>
              <w:marRight w:val="0"/>
              <w:marTop w:val="0"/>
              <w:marBottom w:val="0"/>
              <w:divBdr>
                <w:top w:val="none" w:sz="0" w:space="0" w:color="auto"/>
                <w:left w:val="none" w:sz="0" w:space="0" w:color="auto"/>
                <w:bottom w:val="none" w:sz="0" w:space="0" w:color="auto"/>
                <w:right w:val="none" w:sz="0" w:space="0" w:color="auto"/>
              </w:divBdr>
            </w:div>
            <w:div w:id="383455383">
              <w:marLeft w:val="0"/>
              <w:marRight w:val="0"/>
              <w:marTop w:val="0"/>
              <w:marBottom w:val="0"/>
              <w:divBdr>
                <w:top w:val="none" w:sz="0" w:space="0" w:color="auto"/>
                <w:left w:val="none" w:sz="0" w:space="0" w:color="auto"/>
                <w:bottom w:val="none" w:sz="0" w:space="0" w:color="auto"/>
                <w:right w:val="none" w:sz="0" w:space="0" w:color="auto"/>
              </w:divBdr>
            </w:div>
            <w:div w:id="385295341">
              <w:marLeft w:val="0"/>
              <w:marRight w:val="0"/>
              <w:marTop w:val="0"/>
              <w:marBottom w:val="0"/>
              <w:divBdr>
                <w:top w:val="none" w:sz="0" w:space="0" w:color="auto"/>
                <w:left w:val="none" w:sz="0" w:space="0" w:color="auto"/>
                <w:bottom w:val="none" w:sz="0" w:space="0" w:color="auto"/>
                <w:right w:val="none" w:sz="0" w:space="0" w:color="auto"/>
              </w:divBdr>
            </w:div>
            <w:div w:id="385569156">
              <w:marLeft w:val="0"/>
              <w:marRight w:val="0"/>
              <w:marTop w:val="0"/>
              <w:marBottom w:val="0"/>
              <w:divBdr>
                <w:top w:val="none" w:sz="0" w:space="0" w:color="auto"/>
                <w:left w:val="none" w:sz="0" w:space="0" w:color="auto"/>
                <w:bottom w:val="none" w:sz="0" w:space="0" w:color="auto"/>
                <w:right w:val="none" w:sz="0" w:space="0" w:color="auto"/>
              </w:divBdr>
            </w:div>
            <w:div w:id="386031655">
              <w:marLeft w:val="0"/>
              <w:marRight w:val="0"/>
              <w:marTop w:val="0"/>
              <w:marBottom w:val="0"/>
              <w:divBdr>
                <w:top w:val="none" w:sz="0" w:space="0" w:color="auto"/>
                <w:left w:val="none" w:sz="0" w:space="0" w:color="auto"/>
                <w:bottom w:val="none" w:sz="0" w:space="0" w:color="auto"/>
                <w:right w:val="none" w:sz="0" w:space="0" w:color="auto"/>
              </w:divBdr>
            </w:div>
            <w:div w:id="386226331">
              <w:marLeft w:val="480"/>
              <w:marRight w:val="0"/>
              <w:marTop w:val="0"/>
              <w:marBottom w:val="0"/>
              <w:divBdr>
                <w:top w:val="none" w:sz="0" w:space="0" w:color="auto"/>
                <w:left w:val="none" w:sz="0" w:space="0" w:color="auto"/>
                <w:bottom w:val="none" w:sz="0" w:space="0" w:color="auto"/>
                <w:right w:val="none" w:sz="0" w:space="0" w:color="auto"/>
              </w:divBdr>
            </w:div>
            <w:div w:id="387147809">
              <w:marLeft w:val="0"/>
              <w:marRight w:val="0"/>
              <w:marTop w:val="0"/>
              <w:marBottom w:val="0"/>
              <w:divBdr>
                <w:top w:val="none" w:sz="0" w:space="0" w:color="auto"/>
                <w:left w:val="none" w:sz="0" w:space="0" w:color="auto"/>
                <w:bottom w:val="none" w:sz="0" w:space="0" w:color="auto"/>
                <w:right w:val="none" w:sz="0" w:space="0" w:color="auto"/>
              </w:divBdr>
            </w:div>
            <w:div w:id="387194307">
              <w:marLeft w:val="480"/>
              <w:marRight w:val="0"/>
              <w:marTop w:val="0"/>
              <w:marBottom w:val="0"/>
              <w:divBdr>
                <w:top w:val="none" w:sz="0" w:space="0" w:color="auto"/>
                <w:left w:val="none" w:sz="0" w:space="0" w:color="auto"/>
                <w:bottom w:val="none" w:sz="0" w:space="0" w:color="auto"/>
                <w:right w:val="none" w:sz="0" w:space="0" w:color="auto"/>
              </w:divBdr>
            </w:div>
            <w:div w:id="387385646">
              <w:marLeft w:val="0"/>
              <w:marRight w:val="0"/>
              <w:marTop w:val="0"/>
              <w:marBottom w:val="0"/>
              <w:divBdr>
                <w:top w:val="none" w:sz="0" w:space="0" w:color="auto"/>
                <w:left w:val="none" w:sz="0" w:space="0" w:color="auto"/>
                <w:bottom w:val="none" w:sz="0" w:space="0" w:color="auto"/>
                <w:right w:val="none" w:sz="0" w:space="0" w:color="auto"/>
              </w:divBdr>
            </w:div>
            <w:div w:id="390154684">
              <w:marLeft w:val="0"/>
              <w:marRight w:val="0"/>
              <w:marTop w:val="0"/>
              <w:marBottom w:val="0"/>
              <w:divBdr>
                <w:top w:val="none" w:sz="0" w:space="0" w:color="auto"/>
                <w:left w:val="none" w:sz="0" w:space="0" w:color="auto"/>
                <w:bottom w:val="none" w:sz="0" w:space="0" w:color="auto"/>
                <w:right w:val="none" w:sz="0" w:space="0" w:color="auto"/>
              </w:divBdr>
            </w:div>
            <w:div w:id="392389172">
              <w:marLeft w:val="0"/>
              <w:marRight w:val="0"/>
              <w:marTop w:val="0"/>
              <w:marBottom w:val="0"/>
              <w:divBdr>
                <w:top w:val="none" w:sz="0" w:space="0" w:color="auto"/>
                <w:left w:val="none" w:sz="0" w:space="0" w:color="auto"/>
                <w:bottom w:val="none" w:sz="0" w:space="0" w:color="auto"/>
                <w:right w:val="none" w:sz="0" w:space="0" w:color="auto"/>
              </w:divBdr>
            </w:div>
            <w:div w:id="394818184">
              <w:marLeft w:val="0"/>
              <w:marRight w:val="0"/>
              <w:marTop w:val="0"/>
              <w:marBottom w:val="0"/>
              <w:divBdr>
                <w:top w:val="none" w:sz="0" w:space="0" w:color="auto"/>
                <w:left w:val="none" w:sz="0" w:space="0" w:color="auto"/>
                <w:bottom w:val="none" w:sz="0" w:space="0" w:color="auto"/>
                <w:right w:val="none" w:sz="0" w:space="0" w:color="auto"/>
              </w:divBdr>
            </w:div>
            <w:div w:id="394821580">
              <w:marLeft w:val="0"/>
              <w:marRight w:val="0"/>
              <w:marTop w:val="0"/>
              <w:marBottom w:val="0"/>
              <w:divBdr>
                <w:top w:val="none" w:sz="0" w:space="0" w:color="auto"/>
                <w:left w:val="none" w:sz="0" w:space="0" w:color="auto"/>
                <w:bottom w:val="none" w:sz="0" w:space="0" w:color="auto"/>
                <w:right w:val="none" w:sz="0" w:space="0" w:color="auto"/>
              </w:divBdr>
            </w:div>
            <w:div w:id="395476836">
              <w:marLeft w:val="0"/>
              <w:marRight w:val="0"/>
              <w:marTop w:val="0"/>
              <w:marBottom w:val="0"/>
              <w:divBdr>
                <w:top w:val="none" w:sz="0" w:space="0" w:color="auto"/>
                <w:left w:val="none" w:sz="0" w:space="0" w:color="auto"/>
                <w:bottom w:val="none" w:sz="0" w:space="0" w:color="auto"/>
                <w:right w:val="none" w:sz="0" w:space="0" w:color="auto"/>
              </w:divBdr>
            </w:div>
            <w:div w:id="396245615">
              <w:marLeft w:val="0"/>
              <w:marRight w:val="0"/>
              <w:marTop w:val="0"/>
              <w:marBottom w:val="0"/>
              <w:divBdr>
                <w:top w:val="none" w:sz="0" w:space="0" w:color="auto"/>
                <w:left w:val="none" w:sz="0" w:space="0" w:color="auto"/>
                <w:bottom w:val="none" w:sz="0" w:space="0" w:color="auto"/>
                <w:right w:val="none" w:sz="0" w:space="0" w:color="auto"/>
              </w:divBdr>
            </w:div>
            <w:div w:id="398138152">
              <w:marLeft w:val="0"/>
              <w:marRight w:val="0"/>
              <w:marTop w:val="0"/>
              <w:marBottom w:val="0"/>
              <w:divBdr>
                <w:top w:val="none" w:sz="0" w:space="0" w:color="auto"/>
                <w:left w:val="none" w:sz="0" w:space="0" w:color="auto"/>
                <w:bottom w:val="none" w:sz="0" w:space="0" w:color="auto"/>
                <w:right w:val="none" w:sz="0" w:space="0" w:color="auto"/>
              </w:divBdr>
            </w:div>
            <w:div w:id="398292229">
              <w:marLeft w:val="0"/>
              <w:marRight w:val="0"/>
              <w:marTop w:val="0"/>
              <w:marBottom w:val="0"/>
              <w:divBdr>
                <w:top w:val="none" w:sz="0" w:space="0" w:color="auto"/>
                <w:left w:val="none" w:sz="0" w:space="0" w:color="auto"/>
                <w:bottom w:val="none" w:sz="0" w:space="0" w:color="auto"/>
                <w:right w:val="none" w:sz="0" w:space="0" w:color="auto"/>
              </w:divBdr>
            </w:div>
            <w:div w:id="400299707">
              <w:marLeft w:val="0"/>
              <w:marRight w:val="0"/>
              <w:marTop w:val="0"/>
              <w:marBottom w:val="0"/>
              <w:divBdr>
                <w:top w:val="none" w:sz="0" w:space="0" w:color="auto"/>
                <w:left w:val="none" w:sz="0" w:space="0" w:color="auto"/>
                <w:bottom w:val="none" w:sz="0" w:space="0" w:color="auto"/>
                <w:right w:val="none" w:sz="0" w:space="0" w:color="auto"/>
              </w:divBdr>
            </w:div>
            <w:div w:id="400640824">
              <w:marLeft w:val="0"/>
              <w:marRight w:val="0"/>
              <w:marTop w:val="0"/>
              <w:marBottom w:val="0"/>
              <w:divBdr>
                <w:top w:val="none" w:sz="0" w:space="0" w:color="auto"/>
                <w:left w:val="none" w:sz="0" w:space="0" w:color="auto"/>
                <w:bottom w:val="none" w:sz="0" w:space="0" w:color="auto"/>
                <w:right w:val="none" w:sz="0" w:space="0" w:color="auto"/>
              </w:divBdr>
            </w:div>
            <w:div w:id="401097311">
              <w:marLeft w:val="0"/>
              <w:marRight w:val="0"/>
              <w:marTop w:val="0"/>
              <w:marBottom w:val="0"/>
              <w:divBdr>
                <w:top w:val="none" w:sz="0" w:space="0" w:color="auto"/>
                <w:left w:val="none" w:sz="0" w:space="0" w:color="auto"/>
                <w:bottom w:val="none" w:sz="0" w:space="0" w:color="auto"/>
                <w:right w:val="none" w:sz="0" w:space="0" w:color="auto"/>
              </w:divBdr>
            </w:div>
            <w:div w:id="401296594">
              <w:marLeft w:val="0"/>
              <w:marRight w:val="0"/>
              <w:marTop w:val="0"/>
              <w:marBottom w:val="0"/>
              <w:divBdr>
                <w:top w:val="none" w:sz="0" w:space="0" w:color="auto"/>
                <w:left w:val="none" w:sz="0" w:space="0" w:color="auto"/>
                <w:bottom w:val="none" w:sz="0" w:space="0" w:color="auto"/>
                <w:right w:val="none" w:sz="0" w:space="0" w:color="auto"/>
              </w:divBdr>
            </w:div>
            <w:div w:id="401417305">
              <w:marLeft w:val="0"/>
              <w:marRight w:val="0"/>
              <w:marTop w:val="0"/>
              <w:marBottom w:val="0"/>
              <w:divBdr>
                <w:top w:val="none" w:sz="0" w:space="0" w:color="auto"/>
                <w:left w:val="none" w:sz="0" w:space="0" w:color="auto"/>
                <w:bottom w:val="none" w:sz="0" w:space="0" w:color="auto"/>
                <w:right w:val="none" w:sz="0" w:space="0" w:color="auto"/>
              </w:divBdr>
            </w:div>
            <w:div w:id="402459156">
              <w:marLeft w:val="0"/>
              <w:marRight w:val="0"/>
              <w:marTop w:val="0"/>
              <w:marBottom w:val="0"/>
              <w:divBdr>
                <w:top w:val="none" w:sz="0" w:space="0" w:color="auto"/>
                <w:left w:val="none" w:sz="0" w:space="0" w:color="auto"/>
                <w:bottom w:val="none" w:sz="0" w:space="0" w:color="auto"/>
                <w:right w:val="none" w:sz="0" w:space="0" w:color="auto"/>
              </w:divBdr>
            </w:div>
            <w:div w:id="405995710">
              <w:marLeft w:val="0"/>
              <w:marRight w:val="0"/>
              <w:marTop w:val="0"/>
              <w:marBottom w:val="0"/>
              <w:divBdr>
                <w:top w:val="none" w:sz="0" w:space="0" w:color="auto"/>
                <w:left w:val="none" w:sz="0" w:space="0" w:color="auto"/>
                <w:bottom w:val="none" w:sz="0" w:space="0" w:color="auto"/>
                <w:right w:val="none" w:sz="0" w:space="0" w:color="auto"/>
              </w:divBdr>
            </w:div>
            <w:div w:id="406847622">
              <w:marLeft w:val="0"/>
              <w:marRight w:val="0"/>
              <w:marTop w:val="0"/>
              <w:marBottom w:val="0"/>
              <w:divBdr>
                <w:top w:val="none" w:sz="0" w:space="0" w:color="auto"/>
                <w:left w:val="none" w:sz="0" w:space="0" w:color="auto"/>
                <w:bottom w:val="none" w:sz="0" w:space="0" w:color="auto"/>
                <w:right w:val="none" w:sz="0" w:space="0" w:color="auto"/>
              </w:divBdr>
            </w:div>
            <w:div w:id="407272241">
              <w:marLeft w:val="0"/>
              <w:marRight w:val="0"/>
              <w:marTop w:val="0"/>
              <w:marBottom w:val="0"/>
              <w:divBdr>
                <w:top w:val="none" w:sz="0" w:space="0" w:color="auto"/>
                <w:left w:val="none" w:sz="0" w:space="0" w:color="auto"/>
                <w:bottom w:val="none" w:sz="0" w:space="0" w:color="auto"/>
                <w:right w:val="none" w:sz="0" w:space="0" w:color="auto"/>
              </w:divBdr>
            </w:div>
            <w:div w:id="409279246">
              <w:marLeft w:val="0"/>
              <w:marRight w:val="0"/>
              <w:marTop w:val="0"/>
              <w:marBottom w:val="0"/>
              <w:divBdr>
                <w:top w:val="none" w:sz="0" w:space="0" w:color="auto"/>
                <w:left w:val="none" w:sz="0" w:space="0" w:color="auto"/>
                <w:bottom w:val="none" w:sz="0" w:space="0" w:color="auto"/>
                <w:right w:val="none" w:sz="0" w:space="0" w:color="auto"/>
              </w:divBdr>
            </w:div>
            <w:div w:id="409694039">
              <w:marLeft w:val="0"/>
              <w:marRight w:val="0"/>
              <w:marTop w:val="0"/>
              <w:marBottom w:val="0"/>
              <w:divBdr>
                <w:top w:val="none" w:sz="0" w:space="0" w:color="auto"/>
                <w:left w:val="none" w:sz="0" w:space="0" w:color="auto"/>
                <w:bottom w:val="none" w:sz="0" w:space="0" w:color="auto"/>
                <w:right w:val="none" w:sz="0" w:space="0" w:color="auto"/>
              </w:divBdr>
            </w:div>
            <w:div w:id="410465199">
              <w:marLeft w:val="0"/>
              <w:marRight w:val="0"/>
              <w:marTop w:val="0"/>
              <w:marBottom w:val="0"/>
              <w:divBdr>
                <w:top w:val="none" w:sz="0" w:space="0" w:color="auto"/>
                <w:left w:val="none" w:sz="0" w:space="0" w:color="auto"/>
                <w:bottom w:val="none" w:sz="0" w:space="0" w:color="auto"/>
                <w:right w:val="none" w:sz="0" w:space="0" w:color="auto"/>
              </w:divBdr>
            </w:div>
            <w:div w:id="411127197">
              <w:marLeft w:val="0"/>
              <w:marRight w:val="0"/>
              <w:marTop w:val="0"/>
              <w:marBottom w:val="0"/>
              <w:divBdr>
                <w:top w:val="none" w:sz="0" w:space="0" w:color="auto"/>
                <w:left w:val="none" w:sz="0" w:space="0" w:color="auto"/>
                <w:bottom w:val="none" w:sz="0" w:space="0" w:color="auto"/>
                <w:right w:val="none" w:sz="0" w:space="0" w:color="auto"/>
              </w:divBdr>
            </w:div>
            <w:div w:id="411321100">
              <w:marLeft w:val="0"/>
              <w:marRight w:val="0"/>
              <w:marTop w:val="0"/>
              <w:marBottom w:val="0"/>
              <w:divBdr>
                <w:top w:val="none" w:sz="0" w:space="0" w:color="auto"/>
                <w:left w:val="none" w:sz="0" w:space="0" w:color="auto"/>
                <w:bottom w:val="none" w:sz="0" w:space="0" w:color="auto"/>
                <w:right w:val="none" w:sz="0" w:space="0" w:color="auto"/>
              </w:divBdr>
            </w:div>
            <w:div w:id="413818172">
              <w:marLeft w:val="0"/>
              <w:marRight w:val="0"/>
              <w:marTop w:val="0"/>
              <w:marBottom w:val="0"/>
              <w:divBdr>
                <w:top w:val="none" w:sz="0" w:space="0" w:color="auto"/>
                <w:left w:val="none" w:sz="0" w:space="0" w:color="auto"/>
                <w:bottom w:val="none" w:sz="0" w:space="0" w:color="auto"/>
                <w:right w:val="none" w:sz="0" w:space="0" w:color="auto"/>
              </w:divBdr>
            </w:div>
            <w:div w:id="413862001">
              <w:marLeft w:val="0"/>
              <w:marRight w:val="0"/>
              <w:marTop w:val="0"/>
              <w:marBottom w:val="0"/>
              <w:divBdr>
                <w:top w:val="none" w:sz="0" w:space="0" w:color="auto"/>
                <w:left w:val="none" w:sz="0" w:space="0" w:color="auto"/>
                <w:bottom w:val="none" w:sz="0" w:space="0" w:color="auto"/>
                <w:right w:val="none" w:sz="0" w:space="0" w:color="auto"/>
              </w:divBdr>
            </w:div>
            <w:div w:id="414129305">
              <w:marLeft w:val="0"/>
              <w:marRight w:val="0"/>
              <w:marTop w:val="0"/>
              <w:marBottom w:val="0"/>
              <w:divBdr>
                <w:top w:val="none" w:sz="0" w:space="0" w:color="auto"/>
                <w:left w:val="none" w:sz="0" w:space="0" w:color="auto"/>
                <w:bottom w:val="none" w:sz="0" w:space="0" w:color="auto"/>
                <w:right w:val="none" w:sz="0" w:space="0" w:color="auto"/>
              </w:divBdr>
            </w:div>
            <w:div w:id="415057690">
              <w:marLeft w:val="0"/>
              <w:marRight w:val="0"/>
              <w:marTop w:val="0"/>
              <w:marBottom w:val="0"/>
              <w:divBdr>
                <w:top w:val="none" w:sz="0" w:space="0" w:color="auto"/>
                <w:left w:val="none" w:sz="0" w:space="0" w:color="auto"/>
                <w:bottom w:val="none" w:sz="0" w:space="0" w:color="auto"/>
                <w:right w:val="none" w:sz="0" w:space="0" w:color="auto"/>
              </w:divBdr>
            </w:div>
            <w:div w:id="417486779">
              <w:marLeft w:val="0"/>
              <w:marRight w:val="0"/>
              <w:marTop w:val="0"/>
              <w:marBottom w:val="0"/>
              <w:divBdr>
                <w:top w:val="none" w:sz="0" w:space="0" w:color="auto"/>
                <w:left w:val="none" w:sz="0" w:space="0" w:color="auto"/>
                <w:bottom w:val="none" w:sz="0" w:space="0" w:color="auto"/>
                <w:right w:val="none" w:sz="0" w:space="0" w:color="auto"/>
              </w:divBdr>
            </w:div>
            <w:div w:id="417676124">
              <w:marLeft w:val="0"/>
              <w:marRight w:val="0"/>
              <w:marTop w:val="0"/>
              <w:marBottom w:val="0"/>
              <w:divBdr>
                <w:top w:val="none" w:sz="0" w:space="0" w:color="auto"/>
                <w:left w:val="none" w:sz="0" w:space="0" w:color="auto"/>
                <w:bottom w:val="none" w:sz="0" w:space="0" w:color="auto"/>
                <w:right w:val="none" w:sz="0" w:space="0" w:color="auto"/>
              </w:divBdr>
            </w:div>
            <w:div w:id="418870515">
              <w:marLeft w:val="0"/>
              <w:marRight w:val="0"/>
              <w:marTop w:val="0"/>
              <w:marBottom w:val="0"/>
              <w:divBdr>
                <w:top w:val="none" w:sz="0" w:space="0" w:color="auto"/>
                <w:left w:val="none" w:sz="0" w:space="0" w:color="auto"/>
                <w:bottom w:val="none" w:sz="0" w:space="0" w:color="auto"/>
                <w:right w:val="none" w:sz="0" w:space="0" w:color="auto"/>
              </w:divBdr>
            </w:div>
            <w:div w:id="419064991">
              <w:marLeft w:val="480"/>
              <w:marRight w:val="0"/>
              <w:marTop w:val="0"/>
              <w:marBottom w:val="0"/>
              <w:divBdr>
                <w:top w:val="none" w:sz="0" w:space="0" w:color="auto"/>
                <w:left w:val="none" w:sz="0" w:space="0" w:color="auto"/>
                <w:bottom w:val="none" w:sz="0" w:space="0" w:color="auto"/>
                <w:right w:val="none" w:sz="0" w:space="0" w:color="auto"/>
              </w:divBdr>
            </w:div>
            <w:div w:id="419913122">
              <w:marLeft w:val="480"/>
              <w:marRight w:val="0"/>
              <w:marTop w:val="0"/>
              <w:marBottom w:val="0"/>
              <w:divBdr>
                <w:top w:val="none" w:sz="0" w:space="0" w:color="auto"/>
                <w:left w:val="none" w:sz="0" w:space="0" w:color="auto"/>
                <w:bottom w:val="none" w:sz="0" w:space="0" w:color="auto"/>
                <w:right w:val="none" w:sz="0" w:space="0" w:color="auto"/>
              </w:divBdr>
            </w:div>
            <w:div w:id="420881362">
              <w:marLeft w:val="0"/>
              <w:marRight w:val="0"/>
              <w:marTop w:val="0"/>
              <w:marBottom w:val="0"/>
              <w:divBdr>
                <w:top w:val="none" w:sz="0" w:space="0" w:color="auto"/>
                <w:left w:val="none" w:sz="0" w:space="0" w:color="auto"/>
                <w:bottom w:val="none" w:sz="0" w:space="0" w:color="auto"/>
                <w:right w:val="none" w:sz="0" w:space="0" w:color="auto"/>
              </w:divBdr>
            </w:div>
            <w:div w:id="421030994">
              <w:marLeft w:val="0"/>
              <w:marRight w:val="0"/>
              <w:marTop w:val="0"/>
              <w:marBottom w:val="0"/>
              <w:divBdr>
                <w:top w:val="none" w:sz="0" w:space="0" w:color="auto"/>
                <w:left w:val="none" w:sz="0" w:space="0" w:color="auto"/>
                <w:bottom w:val="none" w:sz="0" w:space="0" w:color="auto"/>
                <w:right w:val="none" w:sz="0" w:space="0" w:color="auto"/>
              </w:divBdr>
            </w:div>
            <w:div w:id="421069419">
              <w:marLeft w:val="0"/>
              <w:marRight w:val="0"/>
              <w:marTop w:val="0"/>
              <w:marBottom w:val="0"/>
              <w:divBdr>
                <w:top w:val="none" w:sz="0" w:space="0" w:color="auto"/>
                <w:left w:val="none" w:sz="0" w:space="0" w:color="auto"/>
                <w:bottom w:val="none" w:sz="0" w:space="0" w:color="auto"/>
                <w:right w:val="none" w:sz="0" w:space="0" w:color="auto"/>
              </w:divBdr>
            </w:div>
            <w:div w:id="421342153">
              <w:marLeft w:val="0"/>
              <w:marRight w:val="0"/>
              <w:marTop w:val="0"/>
              <w:marBottom w:val="0"/>
              <w:divBdr>
                <w:top w:val="none" w:sz="0" w:space="0" w:color="auto"/>
                <w:left w:val="none" w:sz="0" w:space="0" w:color="auto"/>
                <w:bottom w:val="none" w:sz="0" w:space="0" w:color="auto"/>
                <w:right w:val="none" w:sz="0" w:space="0" w:color="auto"/>
              </w:divBdr>
            </w:div>
            <w:div w:id="422532282">
              <w:marLeft w:val="0"/>
              <w:marRight w:val="0"/>
              <w:marTop w:val="0"/>
              <w:marBottom w:val="0"/>
              <w:divBdr>
                <w:top w:val="none" w:sz="0" w:space="0" w:color="auto"/>
                <w:left w:val="none" w:sz="0" w:space="0" w:color="auto"/>
                <w:bottom w:val="none" w:sz="0" w:space="0" w:color="auto"/>
                <w:right w:val="none" w:sz="0" w:space="0" w:color="auto"/>
              </w:divBdr>
            </w:div>
            <w:div w:id="423066078">
              <w:marLeft w:val="0"/>
              <w:marRight w:val="0"/>
              <w:marTop w:val="0"/>
              <w:marBottom w:val="0"/>
              <w:divBdr>
                <w:top w:val="none" w:sz="0" w:space="0" w:color="auto"/>
                <w:left w:val="none" w:sz="0" w:space="0" w:color="auto"/>
                <w:bottom w:val="none" w:sz="0" w:space="0" w:color="auto"/>
                <w:right w:val="none" w:sz="0" w:space="0" w:color="auto"/>
              </w:divBdr>
            </w:div>
            <w:div w:id="423915089">
              <w:marLeft w:val="0"/>
              <w:marRight w:val="0"/>
              <w:marTop w:val="0"/>
              <w:marBottom w:val="0"/>
              <w:divBdr>
                <w:top w:val="none" w:sz="0" w:space="0" w:color="auto"/>
                <w:left w:val="none" w:sz="0" w:space="0" w:color="auto"/>
                <w:bottom w:val="none" w:sz="0" w:space="0" w:color="auto"/>
                <w:right w:val="none" w:sz="0" w:space="0" w:color="auto"/>
              </w:divBdr>
            </w:div>
            <w:div w:id="424035144">
              <w:marLeft w:val="480"/>
              <w:marRight w:val="0"/>
              <w:marTop w:val="0"/>
              <w:marBottom w:val="0"/>
              <w:divBdr>
                <w:top w:val="none" w:sz="0" w:space="0" w:color="auto"/>
                <w:left w:val="none" w:sz="0" w:space="0" w:color="auto"/>
                <w:bottom w:val="none" w:sz="0" w:space="0" w:color="auto"/>
                <w:right w:val="none" w:sz="0" w:space="0" w:color="auto"/>
              </w:divBdr>
            </w:div>
            <w:div w:id="424421268">
              <w:marLeft w:val="0"/>
              <w:marRight w:val="0"/>
              <w:marTop w:val="0"/>
              <w:marBottom w:val="0"/>
              <w:divBdr>
                <w:top w:val="none" w:sz="0" w:space="0" w:color="auto"/>
                <w:left w:val="none" w:sz="0" w:space="0" w:color="auto"/>
                <w:bottom w:val="none" w:sz="0" w:space="0" w:color="auto"/>
                <w:right w:val="none" w:sz="0" w:space="0" w:color="auto"/>
              </w:divBdr>
            </w:div>
            <w:div w:id="426653358">
              <w:marLeft w:val="0"/>
              <w:marRight w:val="0"/>
              <w:marTop w:val="0"/>
              <w:marBottom w:val="0"/>
              <w:divBdr>
                <w:top w:val="none" w:sz="0" w:space="0" w:color="auto"/>
                <w:left w:val="none" w:sz="0" w:space="0" w:color="auto"/>
                <w:bottom w:val="none" w:sz="0" w:space="0" w:color="auto"/>
                <w:right w:val="none" w:sz="0" w:space="0" w:color="auto"/>
              </w:divBdr>
            </w:div>
            <w:div w:id="426851873">
              <w:marLeft w:val="0"/>
              <w:marRight w:val="0"/>
              <w:marTop w:val="0"/>
              <w:marBottom w:val="0"/>
              <w:divBdr>
                <w:top w:val="none" w:sz="0" w:space="0" w:color="auto"/>
                <w:left w:val="none" w:sz="0" w:space="0" w:color="auto"/>
                <w:bottom w:val="none" w:sz="0" w:space="0" w:color="auto"/>
                <w:right w:val="none" w:sz="0" w:space="0" w:color="auto"/>
              </w:divBdr>
            </w:div>
            <w:div w:id="426997639">
              <w:marLeft w:val="0"/>
              <w:marRight w:val="0"/>
              <w:marTop w:val="0"/>
              <w:marBottom w:val="0"/>
              <w:divBdr>
                <w:top w:val="none" w:sz="0" w:space="0" w:color="auto"/>
                <w:left w:val="none" w:sz="0" w:space="0" w:color="auto"/>
                <w:bottom w:val="none" w:sz="0" w:space="0" w:color="auto"/>
                <w:right w:val="none" w:sz="0" w:space="0" w:color="auto"/>
              </w:divBdr>
            </w:div>
            <w:div w:id="427775504">
              <w:marLeft w:val="0"/>
              <w:marRight w:val="0"/>
              <w:marTop w:val="0"/>
              <w:marBottom w:val="0"/>
              <w:divBdr>
                <w:top w:val="none" w:sz="0" w:space="0" w:color="auto"/>
                <w:left w:val="none" w:sz="0" w:space="0" w:color="auto"/>
                <w:bottom w:val="none" w:sz="0" w:space="0" w:color="auto"/>
                <w:right w:val="none" w:sz="0" w:space="0" w:color="auto"/>
              </w:divBdr>
            </w:div>
            <w:div w:id="428042408">
              <w:marLeft w:val="0"/>
              <w:marRight w:val="0"/>
              <w:marTop w:val="0"/>
              <w:marBottom w:val="0"/>
              <w:divBdr>
                <w:top w:val="none" w:sz="0" w:space="0" w:color="auto"/>
                <w:left w:val="none" w:sz="0" w:space="0" w:color="auto"/>
                <w:bottom w:val="none" w:sz="0" w:space="0" w:color="auto"/>
                <w:right w:val="none" w:sz="0" w:space="0" w:color="auto"/>
              </w:divBdr>
            </w:div>
            <w:div w:id="428626796">
              <w:marLeft w:val="0"/>
              <w:marRight w:val="0"/>
              <w:marTop w:val="0"/>
              <w:marBottom w:val="0"/>
              <w:divBdr>
                <w:top w:val="none" w:sz="0" w:space="0" w:color="auto"/>
                <w:left w:val="none" w:sz="0" w:space="0" w:color="auto"/>
                <w:bottom w:val="none" w:sz="0" w:space="0" w:color="auto"/>
                <w:right w:val="none" w:sz="0" w:space="0" w:color="auto"/>
              </w:divBdr>
            </w:div>
            <w:div w:id="435563953">
              <w:marLeft w:val="480"/>
              <w:marRight w:val="0"/>
              <w:marTop w:val="0"/>
              <w:marBottom w:val="0"/>
              <w:divBdr>
                <w:top w:val="none" w:sz="0" w:space="0" w:color="auto"/>
                <w:left w:val="none" w:sz="0" w:space="0" w:color="auto"/>
                <w:bottom w:val="none" w:sz="0" w:space="0" w:color="auto"/>
                <w:right w:val="none" w:sz="0" w:space="0" w:color="auto"/>
              </w:divBdr>
            </w:div>
            <w:div w:id="436144439">
              <w:marLeft w:val="480"/>
              <w:marRight w:val="0"/>
              <w:marTop w:val="0"/>
              <w:marBottom w:val="0"/>
              <w:divBdr>
                <w:top w:val="none" w:sz="0" w:space="0" w:color="auto"/>
                <w:left w:val="none" w:sz="0" w:space="0" w:color="auto"/>
                <w:bottom w:val="none" w:sz="0" w:space="0" w:color="auto"/>
                <w:right w:val="none" w:sz="0" w:space="0" w:color="auto"/>
              </w:divBdr>
            </w:div>
            <w:div w:id="438261974">
              <w:marLeft w:val="0"/>
              <w:marRight w:val="0"/>
              <w:marTop w:val="0"/>
              <w:marBottom w:val="0"/>
              <w:divBdr>
                <w:top w:val="none" w:sz="0" w:space="0" w:color="auto"/>
                <w:left w:val="none" w:sz="0" w:space="0" w:color="auto"/>
                <w:bottom w:val="none" w:sz="0" w:space="0" w:color="auto"/>
                <w:right w:val="none" w:sz="0" w:space="0" w:color="auto"/>
              </w:divBdr>
            </w:div>
            <w:div w:id="439958307">
              <w:marLeft w:val="0"/>
              <w:marRight w:val="0"/>
              <w:marTop w:val="0"/>
              <w:marBottom w:val="0"/>
              <w:divBdr>
                <w:top w:val="none" w:sz="0" w:space="0" w:color="auto"/>
                <w:left w:val="none" w:sz="0" w:space="0" w:color="auto"/>
                <w:bottom w:val="none" w:sz="0" w:space="0" w:color="auto"/>
                <w:right w:val="none" w:sz="0" w:space="0" w:color="auto"/>
              </w:divBdr>
            </w:div>
            <w:div w:id="440147675">
              <w:marLeft w:val="0"/>
              <w:marRight w:val="0"/>
              <w:marTop w:val="0"/>
              <w:marBottom w:val="0"/>
              <w:divBdr>
                <w:top w:val="none" w:sz="0" w:space="0" w:color="auto"/>
                <w:left w:val="none" w:sz="0" w:space="0" w:color="auto"/>
                <w:bottom w:val="none" w:sz="0" w:space="0" w:color="auto"/>
                <w:right w:val="none" w:sz="0" w:space="0" w:color="auto"/>
              </w:divBdr>
            </w:div>
            <w:div w:id="441343546">
              <w:marLeft w:val="0"/>
              <w:marRight w:val="0"/>
              <w:marTop w:val="0"/>
              <w:marBottom w:val="0"/>
              <w:divBdr>
                <w:top w:val="none" w:sz="0" w:space="0" w:color="auto"/>
                <w:left w:val="none" w:sz="0" w:space="0" w:color="auto"/>
                <w:bottom w:val="none" w:sz="0" w:space="0" w:color="auto"/>
                <w:right w:val="none" w:sz="0" w:space="0" w:color="auto"/>
              </w:divBdr>
            </w:div>
            <w:div w:id="442649535">
              <w:marLeft w:val="0"/>
              <w:marRight w:val="0"/>
              <w:marTop w:val="0"/>
              <w:marBottom w:val="0"/>
              <w:divBdr>
                <w:top w:val="none" w:sz="0" w:space="0" w:color="auto"/>
                <w:left w:val="none" w:sz="0" w:space="0" w:color="auto"/>
                <w:bottom w:val="none" w:sz="0" w:space="0" w:color="auto"/>
                <w:right w:val="none" w:sz="0" w:space="0" w:color="auto"/>
              </w:divBdr>
            </w:div>
            <w:div w:id="443574730">
              <w:marLeft w:val="0"/>
              <w:marRight w:val="0"/>
              <w:marTop w:val="0"/>
              <w:marBottom w:val="0"/>
              <w:divBdr>
                <w:top w:val="none" w:sz="0" w:space="0" w:color="auto"/>
                <w:left w:val="none" w:sz="0" w:space="0" w:color="auto"/>
                <w:bottom w:val="none" w:sz="0" w:space="0" w:color="auto"/>
                <w:right w:val="none" w:sz="0" w:space="0" w:color="auto"/>
              </w:divBdr>
            </w:div>
            <w:div w:id="444618950">
              <w:marLeft w:val="0"/>
              <w:marRight w:val="0"/>
              <w:marTop w:val="0"/>
              <w:marBottom w:val="0"/>
              <w:divBdr>
                <w:top w:val="none" w:sz="0" w:space="0" w:color="auto"/>
                <w:left w:val="none" w:sz="0" w:space="0" w:color="auto"/>
                <w:bottom w:val="none" w:sz="0" w:space="0" w:color="auto"/>
                <w:right w:val="none" w:sz="0" w:space="0" w:color="auto"/>
              </w:divBdr>
            </w:div>
            <w:div w:id="445080285">
              <w:marLeft w:val="480"/>
              <w:marRight w:val="0"/>
              <w:marTop w:val="0"/>
              <w:marBottom w:val="0"/>
              <w:divBdr>
                <w:top w:val="none" w:sz="0" w:space="0" w:color="auto"/>
                <w:left w:val="none" w:sz="0" w:space="0" w:color="auto"/>
                <w:bottom w:val="none" w:sz="0" w:space="0" w:color="auto"/>
                <w:right w:val="none" w:sz="0" w:space="0" w:color="auto"/>
              </w:divBdr>
            </w:div>
            <w:div w:id="446509449">
              <w:marLeft w:val="0"/>
              <w:marRight w:val="0"/>
              <w:marTop w:val="0"/>
              <w:marBottom w:val="0"/>
              <w:divBdr>
                <w:top w:val="none" w:sz="0" w:space="0" w:color="auto"/>
                <w:left w:val="none" w:sz="0" w:space="0" w:color="auto"/>
                <w:bottom w:val="none" w:sz="0" w:space="0" w:color="auto"/>
                <w:right w:val="none" w:sz="0" w:space="0" w:color="auto"/>
              </w:divBdr>
            </w:div>
            <w:div w:id="447353885">
              <w:marLeft w:val="0"/>
              <w:marRight w:val="0"/>
              <w:marTop w:val="0"/>
              <w:marBottom w:val="0"/>
              <w:divBdr>
                <w:top w:val="none" w:sz="0" w:space="0" w:color="auto"/>
                <w:left w:val="none" w:sz="0" w:space="0" w:color="auto"/>
                <w:bottom w:val="none" w:sz="0" w:space="0" w:color="auto"/>
                <w:right w:val="none" w:sz="0" w:space="0" w:color="auto"/>
              </w:divBdr>
            </w:div>
            <w:div w:id="447814828">
              <w:marLeft w:val="480"/>
              <w:marRight w:val="0"/>
              <w:marTop w:val="0"/>
              <w:marBottom w:val="0"/>
              <w:divBdr>
                <w:top w:val="none" w:sz="0" w:space="0" w:color="auto"/>
                <w:left w:val="none" w:sz="0" w:space="0" w:color="auto"/>
                <w:bottom w:val="none" w:sz="0" w:space="0" w:color="auto"/>
                <w:right w:val="none" w:sz="0" w:space="0" w:color="auto"/>
              </w:divBdr>
            </w:div>
            <w:div w:id="450514169">
              <w:marLeft w:val="0"/>
              <w:marRight w:val="0"/>
              <w:marTop w:val="0"/>
              <w:marBottom w:val="0"/>
              <w:divBdr>
                <w:top w:val="none" w:sz="0" w:space="0" w:color="auto"/>
                <w:left w:val="none" w:sz="0" w:space="0" w:color="auto"/>
                <w:bottom w:val="none" w:sz="0" w:space="0" w:color="auto"/>
                <w:right w:val="none" w:sz="0" w:space="0" w:color="auto"/>
              </w:divBdr>
            </w:div>
            <w:div w:id="450711607">
              <w:marLeft w:val="0"/>
              <w:marRight w:val="0"/>
              <w:marTop w:val="0"/>
              <w:marBottom w:val="0"/>
              <w:divBdr>
                <w:top w:val="none" w:sz="0" w:space="0" w:color="auto"/>
                <w:left w:val="none" w:sz="0" w:space="0" w:color="auto"/>
                <w:bottom w:val="none" w:sz="0" w:space="0" w:color="auto"/>
                <w:right w:val="none" w:sz="0" w:space="0" w:color="auto"/>
              </w:divBdr>
            </w:div>
            <w:div w:id="452024552">
              <w:marLeft w:val="0"/>
              <w:marRight w:val="0"/>
              <w:marTop w:val="0"/>
              <w:marBottom w:val="0"/>
              <w:divBdr>
                <w:top w:val="none" w:sz="0" w:space="0" w:color="auto"/>
                <w:left w:val="none" w:sz="0" w:space="0" w:color="auto"/>
                <w:bottom w:val="none" w:sz="0" w:space="0" w:color="auto"/>
                <w:right w:val="none" w:sz="0" w:space="0" w:color="auto"/>
              </w:divBdr>
            </w:div>
            <w:div w:id="452988974">
              <w:marLeft w:val="480"/>
              <w:marRight w:val="0"/>
              <w:marTop w:val="0"/>
              <w:marBottom w:val="0"/>
              <w:divBdr>
                <w:top w:val="none" w:sz="0" w:space="0" w:color="auto"/>
                <w:left w:val="none" w:sz="0" w:space="0" w:color="auto"/>
                <w:bottom w:val="none" w:sz="0" w:space="0" w:color="auto"/>
                <w:right w:val="none" w:sz="0" w:space="0" w:color="auto"/>
              </w:divBdr>
            </w:div>
            <w:div w:id="455216802">
              <w:marLeft w:val="0"/>
              <w:marRight w:val="0"/>
              <w:marTop w:val="0"/>
              <w:marBottom w:val="0"/>
              <w:divBdr>
                <w:top w:val="none" w:sz="0" w:space="0" w:color="auto"/>
                <w:left w:val="none" w:sz="0" w:space="0" w:color="auto"/>
                <w:bottom w:val="none" w:sz="0" w:space="0" w:color="auto"/>
                <w:right w:val="none" w:sz="0" w:space="0" w:color="auto"/>
              </w:divBdr>
            </w:div>
            <w:div w:id="455873840">
              <w:marLeft w:val="0"/>
              <w:marRight w:val="0"/>
              <w:marTop w:val="0"/>
              <w:marBottom w:val="0"/>
              <w:divBdr>
                <w:top w:val="none" w:sz="0" w:space="0" w:color="auto"/>
                <w:left w:val="none" w:sz="0" w:space="0" w:color="auto"/>
                <w:bottom w:val="none" w:sz="0" w:space="0" w:color="auto"/>
                <w:right w:val="none" w:sz="0" w:space="0" w:color="auto"/>
              </w:divBdr>
            </w:div>
            <w:div w:id="456601719">
              <w:marLeft w:val="0"/>
              <w:marRight w:val="0"/>
              <w:marTop w:val="0"/>
              <w:marBottom w:val="0"/>
              <w:divBdr>
                <w:top w:val="none" w:sz="0" w:space="0" w:color="auto"/>
                <w:left w:val="none" w:sz="0" w:space="0" w:color="auto"/>
                <w:bottom w:val="none" w:sz="0" w:space="0" w:color="auto"/>
                <w:right w:val="none" w:sz="0" w:space="0" w:color="auto"/>
              </w:divBdr>
            </w:div>
            <w:div w:id="457535166">
              <w:marLeft w:val="480"/>
              <w:marRight w:val="0"/>
              <w:marTop w:val="0"/>
              <w:marBottom w:val="0"/>
              <w:divBdr>
                <w:top w:val="none" w:sz="0" w:space="0" w:color="auto"/>
                <w:left w:val="none" w:sz="0" w:space="0" w:color="auto"/>
                <w:bottom w:val="none" w:sz="0" w:space="0" w:color="auto"/>
                <w:right w:val="none" w:sz="0" w:space="0" w:color="auto"/>
              </w:divBdr>
            </w:div>
            <w:div w:id="460541255">
              <w:marLeft w:val="480"/>
              <w:marRight w:val="0"/>
              <w:marTop w:val="0"/>
              <w:marBottom w:val="0"/>
              <w:divBdr>
                <w:top w:val="none" w:sz="0" w:space="0" w:color="auto"/>
                <w:left w:val="none" w:sz="0" w:space="0" w:color="auto"/>
                <w:bottom w:val="none" w:sz="0" w:space="0" w:color="auto"/>
                <w:right w:val="none" w:sz="0" w:space="0" w:color="auto"/>
              </w:divBdr>
            </w:div>
            <w:div w:id="464852341">
              <w:marLeft w:val="0"/>
              <w:marRight w:val="0"/>
              <w:marTop w:val="0"/>
              <w:marBottom w:val="0"/>
              <w:divBdr>
                <w:top w:val="none" w:sz="0" w:space="0" w:color="auto"/>
                <w:left w:val="none" w:sz="0" w:space="0" w:color="auto"/>
                <w:bottom w:val="none" w:sz="0" w:space="0" w:color="auto"/>
                <w:right w:val="none" w:sz="0" w:space="0" w:color="auto"/>
              </w:divBdr>
            </w:div>
            <w:div w:id="465047623">
              <w:marLeft w:val="0"/>
              <w:marRight w:val="0"/>
              <w:marTop w:val="0"/>
              <w:marBottom w:val="0"/>
              <w:divBdr>
                <w:top w:val="none" w:sz="0" w:space="0" w:color="auto"/>
                <w:left w:val="none" w:sz="0" w:space="0" w:color="auto"/>
                <w:bottom w:val="none" w:sz="0" w:space="0" w:color="auto"/>
                <w:right w:val="none" w:sz="0" w:space="0" w:color="auto"/>
              </w:divBdr>
            </w:div>
            <w:div w:id="465128126">
              <w:marLeft w:val="0"/>
              <w:marRight w:val="0"/>
              <w:marTop w:val="0"/>
              <w:marBottom w:val="0"/>
              <w:divBdr>
                <w:top w:val="none" w:sz="0" w:space="0" w:color="auto"/>
                <w:left w:val="none" w:sz="0" w:space="0" w:color="auto"/>
                <w:bottom w:val="none" w:sz="0" w:space="0" w:color="auto"/>
                <w:right w:val="none" w:sz="0" w:space="0" w:color="auto"/>
              </w:divBdr>
            </w:div>
            <w:div w:id="465971715">
              <w:marLeft w:val="0"/>
              <w:marRight w:val="0"/>
              <w:marTop w:val="0"/>
              <w:marBottom w:val="0"/>
              <w:divBdr>
                <w:top w:val="none" w:sz="0" w:space="0" w:color="auto"/>
                <w:left w:val="none" w:sz="0" w:space="0" w:color="auto"/>
                <w:bottom w:val="none" w:sz="0" w:space="0" w:color="auto"/>
                <w:right w:val="none" w:sz="0" w:space="0" w:color="auto"/>
              </w:divBdr>
            </w:div>
            <w:div w:id="466556341">
              <w:marLeft w:val="480"/>
              <w:marRight w:val="0"/>
              <w:marTop w:val="0"/>
              <w:marBottom w:val="0"/>
              <w:divBdr>
                <w:top w:val="none" w:sz="0" w:space="0" w:color="auto"/>
                <w:left w:val="none" w:sz="0" w:space="0" w:color="auto"/>
                <w:bottom w:val="none" w:sz="0" w:space="0" w:color="auto"/>
                <w:right w:val="none" w:sz="0" w:space="0" w:color="auto"/>
              </w:divBdr>
            </w:div>
            <w:div w:id="467553068">
              <w:marLeft w:val="0"/>
              <w:marRight w:val="0"/>
              <w:marTop w:val="0"/>
              <w:marBottom w:val="0"/>
              <w:divBdr>
                <w:top w:val="none" w:sz="0" w:space="0" w:color="auto"/>
                <w:left w:val="none" w:sz="0" w:space="0" w:color="auto"/>
                <w:bottom w:val="none" w:sz="0" w:space="0" w:color="auto"/>
                <w:right w:val="none" w:sz="0" w:space="0" w:color="auto"/>
              </w:divBdr>
            </w:div>
            <w:div w:id="469369992">
              <w:marLeft w:val="0"/>
              <w:marRight w:val="0"/>
              <w:marTop w:val="0"/>
              <w:marBottom w:val="0"/>
              <w:divBdr>
                <w:top w:val="none" w:sz="0" w:space="0" w:color="auto"/>
                <w:left w:val="none" w:sz="0" w:space="0" w:color="auto"/>
                <w:bottom w:val="none" w:sz="0" w:space="0" w:color="auto"/>
                <w:right w:val="none" w:sz="0" w:space="0" w:color="auto"/>
              </w:divBdr>
            </w:div>
            <w:div w:id="472797884">
              <w:marLeft w:val="480"/>
              <w:marRight w:val="0"/>
              <w:marTop w:val="0"/>
              <w:marBottom w:val="0"/>
              <w:divBdr>
                <w:top w:val="none" w:sz="0" w:space="0" w:color="auto"/>
                <w:left w:val="none" w:sz="0" w:space="0" w:color="auto"/>
                <w:bottom w:val="none" w:sz="0" w:space="0" w:color="auto"/>
                <w:right w:val="none" w:sz="0" w:space="0" w:color="auto"/>
              </w:divBdr>
            </w:div>
            <w:div w:id="473521960">
              <w:marLeft w:val="480"/>
              <w:marRight w:val="0"/>
              <w:marTop w:val="0"/>
              <w:marBottom w:val="0"/>
              <w:divBdr>
                <w:top w:val="none" w:sz="0" w:space="0" w:color="auto"/>
                <w:left w:val="none" w:sz="0" w:space="0" w:color="auto"/>
                <w:bottom w:val="none" w:sz="0" w:space="0" w:color="auto"/>
                <w:right w:val="none" w:sz="0" w:space="0" w:color="auto"/>
              </w:divBdr>
            </w:div>
            <w:div w:id="474028806">
              <w:marLeft w:val="0"/>
              <w:marRight w:val="0"/>
              <w:marTop w:val="0"/>
              <w:marBottom w:val="0"/>
              <w:divBdr>
                <w:top w:val="none" w:sz="0" w:space="0" w:color="auto"/>
                <w:left w:val="none" w:sz="0" w:space="0" w:color="auto"/>
                <w:bottom w:val="none" w:sz="0" w:space="0" w:color="auto"/>
                <w:right w:val="none" w:sz="0" w:space="0" w:color="auto"/>
              </w:divBdr>
            </w:div>
            <w:div w:id="474683892">
              <w:marLeft w:val="0"/>
              <w:marRight w:val="0"/>
              <w:marTop w:val="0"/>
              <w:marBottom w:val="0"/>
              <w:divBdr>
                <w:top w:val="none" w:sz="0" w:space="0" w:color="auto"/>
                <w:left w:val="none" w:sz="0" w:space="0" w:color="auto"/>
                <w:bottom w:val="none" w:sz="0" w:space="0" w:color="auto"/>
                <w:right w:val="none" w:sz="0" w:space="0" w:color="auto"/>
              </w:divBdr>
            </w:div>
            <w:div w:id="476261249">
              <w:marLeft w:val="480"/>
              <w:marRight w:val="0"/>
              <w:marTop w:val="0"/>
              <w:marBottom w:val="0"/>
              <w:divBdr>
                <w:top w:val="none" w:sz="0" w:space="0" w:color="auto"/>
                <w:left w:val="none" w:sz="0" w:space="0" w:color="auto"/>
                <w:bottom w:val="none" w:sz="0" w:space="0" w:color="auto"/>
                <w:right w:val="none" w:sz="0" w:space="0" w:color="auto"/>
              </w:divBdr>
            </w:div>
            <w:div w:id="477693757">
              <w:marLeft w:val="0"/>
              <w:marRight w:val="0"/>
              <w:marTop w:val="0"/>
              <w:marBottom w:val="0"/>
              <w:divBdr>
                <w:top w:val="none" w:sz="0" w:space="0" w:color="auto"/>
                <w:left w:val="none" w:sz="0" w:space="0" w:color="auto"/>
                <w:bottom w:val="none" w:sz="0" w:space="0" w:color="auto"/>
                <w:right w:val="none" w:sz="0" w:space="0" w:color="auto"/>
              </w:divBdr>
            </w:div>
            <w:div w:id="478617267">
              <w:marLeft w:val="480"/>
              <w:marRight w:val="0"/>
              <w:marTop w:val="0"/>
              <w:marBottom w:val="0"/>
              <w:divBdr>
                <w:top w:val="none" w:sz="0" w:space="0" w:color="auto"/>
                <w:left w:val="none" w:sz="0" w:space="0" w:color="auto"/>
                <w:bottom w:val="none" w:sz="0" w:space="0" w:color="auto"/>
                <w:right w:val="none" w:sz="0" w:space="0" w:color="auto"/>
              </w:divBdr>
            </w:div>
            <w:div w:id="478813612">
              <w:marLeft w:val="0"/>
              <w:marRight w:val="0"/>
              <w:marTop w:val="0"/>
              <w:marBottom w:val="0"/>
              <w:divBdr>
                <w:top w:val="none" w:sz="0" w:space="0" w:color="auto"/>
                <w:left w:val="none" w:sz="0" w:space="0" w:color="auto"/>
                <w:bottom w:val="none" w:sz="0" w:space="0" w:color="auto"/>
                <w:right w:val="none" w:sz="0" w:space="0" w:color="auto"/>
              </w:divBdr>
            </w:div>
            <w:div w:id="478962261">
              <w:marLeft w:val="0"/>
              <w:marRight w:val="0"/>
              <w:marTop w:val="0"/>
              <w:marBottom w:val="0"/>
              <w:divBdr>
                <w:top w:val="none" w:sz="0" w:space="0" w:color="auto"/>
                <w:left w:val="none" w:sz="0" w:space="0" w:color="auto"/>
                <w:bottom w:val="none" w:sz="0" w:space="0" w:color="auto"/>
                <w:right w:val="none" w:sz="0" w:space="0" w:color="auto"/>
              </w:divBdr>
            </w:div>
            <w:div w:id="479730198">
              <w:marLeft w:val="0"/>
              <w:marRight w:val="0"/>
              <w:marTop w:val="0"/>
              <w:marBottom w:val="0"/>
              <w:divBdr>
                <w:top w:val="none" w:sz="0" w:space="0" w:color="auto"/>
                <w:left w:val="none" w:sz="0" w:space="0" w:color="auto"/>
                <w:bottom w:val="none" w:sz="0" w:space="0" w:color="auto"/>
                <w:right w:val="none" w:sz="0" w:space="0" w:color="auto"/>
              </w:divBdr>
            </w:div>
            <w:div w:id="480774157">
              <w:marLeft w:val="480"/>
              <w:marRight w:val="0"/>
              <w:marTop w:val="0"/>
              <w:marBottom w:val="0"/>
              <w:divBdr>
                <w:top w:val="none" w:sz="0" w:space="0" w:color="auto"/>
                <w:left w:val="none" w:sz="0" w:space="0" w:color="auto"/>
                <w:bottom w:val="none" w:sz="0" w:space="0" w:color="auto"/>
                <w:right w:val="none" w:sz="0" w:space="0" w:color="auto"/>
              </w:divBdr>
            </w:div>
            <w:div w:id="480973864">
              <w:marLeft w:val="480"/>
              <w:marRight w:val="0"/>
              <w:marTop w:val="0"/>
              <w:marBottom w:val="0"/>
              <w:divBdr>
                <w:top w:val="none" w:sz="0" w:space="0" w:color="auto"/>
                <w:left w:val="none" w:sz="0" w:space="0" w:color="auto"/>
                <w:bottom w:val="none" w:sz="0" w:space="0" w:color="auto"/>
                <w:right w:val="none" w:sz="0" w:space="0" w:color="auto"/>
              </w:divBdr>
            </w:div>
            <w:div w:id="482431746">
              <w:marLeft w:val="480"/>
              <w:marRight w:val="0"/>
              <w:marTop w:val="0"/>
              <w:marBottom w:val="0"/>
              <w:divBdr>
                <w:top w:val="none" w:sz="0" w:space="0" w:color="auto"/>
                <w:left w:val="none" w:sz="0" w:space="0" w:color="auto"/>
                <w:bottom w:val="none" w:sz="0" w:space="0" w:color="auto"/>
                <w:right w:val="none" w:sz="0" w:space="0" w:color="auto"/>
              </w:divBdr>
            </w:div>
            <w:div w:id="482553440">
              <w:marLeft w:val="0"/>
              <w:marRight w:val="0"/>
              <w:marTop w:val="0"/>
              <w:marBottom w:val="0"/>
              <w:divBdr>
                <w:top w:val="none" w:sz="0" w:space="0" w:color="auto"/>
                <w:left w:val="none" w:sz="0" w:space="0" w:color="auto"/>
                <w:bottom w:val="none" w:sz="0" w:space="0" w:color="auto"/>
                <w:right w:val="none" w:sz="0" w:space="0" w:color="auto"/>
              </w:divBdr>
            </w:div>
            <w:div w:id="482621687">
              <w:marLeft w:val="0"/>
              <w:marRight w:val="0"/>
              <w:marTop w:val="0"/>
              <w:marBottom w:val="0"/>
              <w:divBdr>
                <w:top w:val="none" w:sz="0" w:space="0" w:color="auto"/>
                <w:left w:val="none" w:sz="0" w:space="0" w:color="auto"/>
                <w:bottom w:val="none" w:sz="0" w:space="0" w:color="auto"/>
                <w:right w:val="none" w:sz="0" w:space="0" w:color="auto"/>
              </w:divBdr>
            </w:div>
            <w:div w:id="483425566">
              <w:marLeft w:val="0"/>
              <w:marRight w:val="0"/>
              <w:marTop w:val="0"/>
              <w:marBottom w:val="0"/>
              <w:divBdr>
                <w:top w:val="none" w:sz="0" w:space="0" w:color="auto"/>
                <w:left w:val="none" w:sz="0" w:space="0" w:color="auto"/>
                <w:bottom w:val="none" w:sz="0" w:space="0" w:color="auto"/>
                <w:right w:val="none" w:sz="0" w:space="0" w:color="auto"/>
              </w:divBdr>
            </w:div>
            <w:div w:id="483935623">
              <w:marLeft w:val="0"/>
              <w:marRight w:val="0"/>
              <w:marTop w:val="0"/>
              <w:marBottom w:val="0"/>
              <w:divBdr>
                <w:top w:val="none" w:sz="0" w:space="0" w:color="auto"/>
                <w:left w:val="none" w:sz="0" w:space="0" w:color="auto"/>
                <w:bottom w:val="none" w:sz="0" w:space="0" w:color="auto"/>
                <w:right w:val="none" w:sz="0" w:space="0" w:color="auto"/>
              </w:divBdr>
            </w:div>
            <w:div w:id="484786070">
              <w:marLeft w:val="480"/>
              <w:marRight w:val="0"/>
              <w:marTop w:val="0"/>
              <w:marBottom w:val="0"/>
              <w:divBdr>
                <w:top w:val="none" w:sz="0" w:space="0" w:color="auto"/>
                <w:left w:val="none" w:sz="0" w:space="0" w:color="auto"/>
                <w:bottom w:val="none" w:sz="0" w:space="0" w:color="auto"/>
                <w:right w:val="none" w:sz="0" w:space="0" w:color="auto"/>
              </w:divBdr>
            </w:div>
            <w:div w:id="484979551">
              <w:marLeft w:val="0"/>
              <w:marRight w:val="0"/>
              <w:marTop w:val="0"/>
              <w:marBottom w:val="0"/>
              <w:divBdr>
                <w:top w:val="none" w:sz="0" w:space="0" w:color="auto"/>
                <w:left w:val="none" w:sz="0" w:space="0" w:color="auto"/>
                <w:bottom w:val="none" w:sz="0" w:space="0" w:color="auto"/>
                <w:right w:val="none" w:sz="0" w:space="0" w:color="auto"/>
              </w:divBdr>
            </w:div>
            <w:div w:id="488597762">
              <w:marLeft w:val="0"/>
              <w:marRight w:val="0"/>
              <w:marTop w:val="0"/>
              <w:marBottom w:val="0"/>
              <w:divBdr>
                <w:top w:val="none" w:sz="0" w:space="0" w:color="auto"/>
                <w:left w:val="none" w:sz="0" w:space="0" w:color="auto"/>
                <w:bottom w:val="none" w:sz="0" w:space="0" w:color="auto"/>
                <w:right w:val="none" w:sz="0" w:space="0" w:color="auto"/>
              </w:divBdr>
            </w:div>
            <w:div w:id="489489884">
              <w:marLeft w:val="0"/>
              <w:marRight w:val="0"/>
              <w:marTop w:val="0"/>
              <w:marBottom w:val="0"/>
              <w:divBdr>
                <w:top w:val="none" w:sz="0" w:space="0" w:color="auto"/>
                <w:left w:val="none" w:sz="0" w:space="0" w:color="auto"/>
                <w:bottom w:val="none" w:sz="0" w:space="0" w:color="auto"/>
                <w:right w:val="none" w:sz="0" w:space="0" w:color="auto"/>
              </w:divBdr>
            </w:div>
            <w:div w:id="493565955">
              <w:marLeft w:val="480"/>
              <w:marRight w:val="0"/>
              <w:marTop w:val="0"/>
              <w:marBottom w:val="0"/>
              <w:divBdr>
                <w:top w:val="none" w:sz="0" w:space="0" w:color="auto"/>
                <w:left w:val="none" w:sz="0" w:space="0" w:color="auto"/>
                <w:bottom w:val="none" w:sz="0" w:space="0" w:color="auto"/>
                <w:right w:val="none" w:sz="0" w:space="0" w:color="auto"/>
              </w:divBdr>
            </w:div>
            <w:div w:id="494029011">
              <w:marLeft w:val="0"/>
              <w:marRight w:val="0"/>
              <w:marTop w:val="0"/>
              <w:marBottom w:val="0"/>
              <w:divBdr>
                <w:top w:val="none" w:sz="0" w:space="0" w:color="auto"/>
                <w:left w:val="none" w:sz="0" w:space="0" w:color="auto"/>
                <w:bottom w:val="none" w:sz="0" w:space="0" w:color="auto"/>
                <w:right w:val="none" w:sz="0" w:space="0" w:color="auto"/>
              </w:divBdr>
            </w:div>
            <w:div w:id="494495026">
              <w:marLeft w:val="0"/>
              <w:marRight w:val="0"/>
              <w:marTop w:val="0"/>
              <w:marBottom w:val="0"/>
              <w:divBdr>
                <w:top w:val="none" w:sz="0" w:space="0" w:color="auto"/>
                <w:left w:val="none" w:sz="0" w:space="0" w:color="auto"/>
                <w:bottom w:val="none" w:sz="0" w:space="0" w:color="auto"/>
                <w:right w:val="none" w:sz="0" w:space="0" w:color="auto"/>
              </w:divBdr>
            </w:div>
            <w:div w:id="494689137">
              <w:marLeft w:val="0"/>
              <w:marRight w:val="0"/>
              <w:marTop w:val="0"/>
              <w:marBottom w:val="0"/>
              <w:divBdr>
                <w:top w:val="none" w:sz="0" w:space="0" w:color="auto"/>
                <w:left w:val="none" w:sz="0" w:space="0" w:color="auto"/>
                <w:bottom w:val="none" w:sz="0" w:space="0" w:color="auto"/>
                <w:right w:val="none" w:sz="0" w:space="0" w:color="auto"/>
              </w:divBdr>
            </w:div>
            <w:div w:id="494732348">
              <w:marLeft w:val="480"/>
              <w:marRight w:val="0"/>
              <w:marTop w:val="0"/>
              <w:marBottom w:val="0"/>
              <w:divBdr>
                <w:top w:val="none" w:sz="0" w:space="0" w:color="auto"/>
                <w:left w:val="none" w:sz="0" w:space="0" w:color="auto"/>
                <w:bottom w:val="none" w:sz="0" w:space="0" w:color="auto"/>
                <w:right w:val="none" w:sz="0" w:space="0" w:color="auto"/>
              </w:divBdr>
            </w:div>
            <w:div w:id="495147377">
              <w:marLeft w:val="480"/>
              <w:marRight w:val="0"/>
              <w:marTop w:val="0"/>
              <w:marBottom w:val="0"/>
              <w:divBdr>
                <w:top w:val="none" w:sz="0" w:space="0" w:color="auto"/>
                <w:left w:val="none" w:sz="0" w:space="0" w:color="auto"/>
                <w:bottom w:val="none" w:sz="0" w:space="0" w:color="auto"/>
                <w:right w:val="none" w:sz="0" w:space="0" w:color="auto"/>
              </w:divBdr>
            </w:div>
            <w:div w:id="497041513">
              <w:marLeft w:val="0"/>
              <w:marRight w:val="0"/>
              <w:marTop w:val="0"/>
              <w:marBottom w:val="0"/>
              <w:divBdr>
                <w:top w:val="none" w:sz="0" w:space="0" w:color="auto"/>
                <w:left w:val="none" w:sz="0" w:space="0" w:color="auto"/>
                <w:bottom w:val="none" w:sz="0" w:space="0" w:color="auto"/>
                <w:right w:val="none" w:sz="0" w:space="0" w:color="auto"/>
              </w:divBdr>
            </w:div>
            <w:div w:id="497305190">
              <w:marLeft w:val="0"/>
              <w:marRight w:val="0"/>
              <w:marTop w:val="0"/>
              <w:marBottom w:val="0"/>
              <w:divBdr>
                <w:top w:val="none" w:sz="0" w:space="0" w:color="auto"/>
                <w:left w:val="none" w:sz="0" w:space="0" w:color="auto"/>
                <w:bottom w:val="none" w:sz="0" w:space="0" w:color="auto"/>
                <w:right w:val="none" w:sz="0" w:space="0" w:color="auto"/>
              </w:divBdr>
            </w:div>
            <w:div w:id="497699090">
              <w:marLeft w:val="0"/>
              <w:marRight w:val="0"/>
              <w:marTop w:val="0"/>
              <w:marBottom w:val="0"/>
              <w:divBdr>
                <w:top w:val="none" w:sz="0" w:space="0" w:color="auto"/>
                <w:left w:val="none" w:sz="0" w:space="0" w:color="auto"/>
                <w:bottom w:val="none" w:sz="0" w:space="0" w:color="auto"/>
                <w:right w:val="none" w:sz="0" w:space="0" w:color="auto"/>
              </w:divBdr>
            </w:div>
            <w:div w:id="498353328">
              <w:marLeft w:val="0"/>
              <w:marRight w:val="0"/>
              <w:marTop w:val="0"/>
              <w:marBottom w:val="0"/>
              <w:divBdr>
                <w:top w:val="none" w:sz="0" w:space="0" w:color="auto"/>
                <w:left w:val="none" w:sz="0" w:space="0" w:color="auto"/>
                <w:bottom w:val="none" w:sz="0" w:space="0" w:color="auto"/>
                <w:right w:val="none" w:sz="0" w:space="0" w:color="auto"/>
              </w:divBdr>
            </w:div>
            <w:div w:id="499154210">
              <w:marLeft w:val="480"/>
              <w:marRight w:val="0"/>
              <w:marTop w:val="0"/>
              <w:marBottom w:val="0"/>
              <w:divBdr>
                <w:top w:val="none" w:sz="0" w:space="0" w:color="auto"/>
                <w:left w:val="none" w:sz="0" w:space="0" w:color="auto"/>
                <w:bottom w:val="none" w:sz="0" w:space="0" w:color="auto"/>
                <w:right w:val="none" w:sz="0" w:space="0" w:color="auto"/>
              </w:divBdr>
            </w:div>
            <w:div w:id="499581533">
              <w:marLeft w:val="0"/>
              <w:marRight w:val="0"/>
              <w:marTop w:val="0"/>
              <w:marBottom w:val="0"/>
              <w:divBdr>
                <w:top w:val="none" w:sz="0" w:space="0" w:color="auto"/>
                <w:left w:val="none" w:sz="0" w:space="0" w:color="auto"/>
                <w:bottom w:val="none" w:sz="0" w:space="0" w:color="auto"/>
                <w:right w:val="none" w:sz="0" w:space="0" w:color="auto"/>
              </w:divBdr>
            </w:div>
            <w:div w:id="506679439">
              <w:marLeft w:val="0"/>
              <w:marRight w:val="0"/>
              <w:marTop w:val="0"/>
              <w:marBottom w:val="0"/>
              <w:divBdr>
                <w:top w:val="none" w:sz="0" w:space="0" w:color="auto"/>
                <w:left w:val="none" w:sz="0" w:space="0" w:color="auto"/>
                <w:bottom w:val="none" w:sz="0" w:space="0" w:color="auto"/>
                <w:right w:val="none" w:sz="0" w:space="0" w:color="auto"/>
              </w:divBdr>
            </w:div>
            <w:div w:id="507255743">
              <w:marLeft w:val="0"/>
              <w:marRight w:val="0"/>
              <w:marTop w:val="0"/>
              <w:marBottom w:val="0"/>
              <w:divBdr>
                <w:top w:val="none" w:sz="0" w:space="0" w:color="auto"/>
                <w:left w:val="none" w:sz="0" w:space="0" w:color="auto"/>
                <w:bottom w:val="none" w:sz="0" w:space="0" w:color="auto"/>
                <w:right w:val="none" w:sz="0" w:space="0" w:color="auto"/>
              </w:divBdr>
            </w:div>
            <w:div w:id="507446312">
              <w:marLeft w:val="0"/>
              <w:marRight w:val="0"/>
              <w:marTop w:val="0"/>
              <w:marBottom w:val="0"/>
              <w:divBdr>
                <w:top w:val="none" w:sz="0" w:space="0" w:color="auto"/>
                <w:left w:val="none" w:sz="0" w:space="0" w:color="auto"/>
                <w:bottom w:val="none" w:sz="0" w:space="0" w:color="auto"/>
                <w:right w:val="none" w:sz="0" w:space="0" w:color="auto"/>
              </w:divBdr>
            </w:div>
            <w:div w:id="511575760">
              <w:marLeft w:val="0"/>
              <w:marRight w:val="0"/>
              <w:marTop w:val="0"/>
              <w:marBottom w:val="0"/>
              <w:divBdr>
                <w:top w:val="none" w:sz="0" w:space="0" w:color="auto"/>
                <w:left w:val="none" w:sz="0" w:space="0" w:color="auto"/>
                <w:bottom w:val="none" w:sz="0" w:space="0" w:color="auto"/>
                <w:right w:val="none" w:sz="0" w:space="0" w:color="auto"/>
              </w:divBdr>
            </w:div>
            <w:div w:id="511847236">
              <w:marLeft w:val="0"/>
              <w:marRight w:val="0"/>
              <w:marTop w:val="0"/>
              <w:marBottom w:val="0"/>
              <w:divBdr>
                <w:top w:val="none" w:sz="0" w:space="0" w:color="auto"/>
                <w:left w:val="none" w:sz="0" w:space="0" w:color="auto"/>
                <w:bottom w:val="none" w:sz="0" w:space="0" w:color="auto"/>
                <w:right w:val="none" w:sz="0" w:space="0" w:color="auto"/>
              </w:divBdr>
            </w:div>
            <w:div w:id="512496263">
              <w:marLeft w:val="480"/>
              <w:marRight w:val="0"/>
              <w:marTop w:val="0"/>
              <w:marBottom w:val="0"/>
              <w:divBdr>
                <w:top w:val="none" w:sz="0" w:space="0" w:color="auto"/>
                <w:left w:val="none" w:sz="0" w:space="0" w:color="auto"/>
                <w:bottom w:val="none" w:sz="0" w:space="0" w:color="auto"/>
                <w:right w:val="none" w:sz="0" w:space="0" w:color="auto"/>
              </w:divBdr>
            </w:div>
            <w:div w:id="512844867">
              <w:marLeft w:val="0"/>
              <w:marRight w:val="0"/>
              <w:marTop w:val="0"/>
              <w:marBottom w:val="0"/>
              <w:divBdr>
                <w:top w:val="none" w:sz="0" w:space="0" w:color="auto"/>
                <w:left w:val="none" w:sz="0" w:space="0" w:color="auto"/>
                <w:bottom w:val="none" w:sz="0" w:space="0" w:color="auto"/>
                <w:right w:val="none" w:sz="0" w:space="0" w:color="auto"/>
              </w:divBdr>
            </w:div>
            <w:div w:id="514346856">
              <w:marLeft w:val="480"/>
              <w:marRight w:val="0"/>
              <w:marTop w:val="0"/>
              <w:marBottom w:val="0"/>
              <w:divBdr>
                <w:top w:val="none" w:sz="0" w:space="0" w:color="auto"/>
                <w:left w:val="none" w:sz="0" w:space="0" w:color="auto"/>
                <w:bottom w:val="none" w:sz="0" w:space="0" w:color="auto"/>
                <w:right w:val="none" w:sz="0" w:space="0" w:color="auto"/>
              </w:divBdr>
            </w:div>
            <w:div w:id="514882874">
              <w:marLeft w:val="0"/>
              <w:marRight w:val="0"/>
              <w:marTop w:val="0"/>
              <w:marBottom w:val="0"/>
              <w:divBdr>
                <w:top w:val="none" w:sz="0" w:space="0" w:color="auto"/>
                <w:left w:val="none" w:sz="0" w:space="0" w:color="auto"/>
                <w:bottom w:val="none" w:sz="0" w:space="0" w:color="auto"/>
                <w:right w:val="none" w:sz="0" w:space="0" w:color="auto"/>
              </w:divBdr>
            </w:div>
            <w:div w:id="515316969">
              <w:marLeft w:val="0"/>
              <w:marRight w:val="0"/>
              <w:marTop w:val="0"/>
              <w:marBottom w:val="0"/>
              <w:divBdr>
                <w:top w:val="none" w:sz="0" w:space="0" w:color="auto"/>
                <w:left w:val="none" w:sz="0" w:space="0" w:color="auto"/>
                <w:bottom w:val="none" w:sz="0" w:space="0" w:color="auto"/>
                <w:right w:val="none" w:sz="0" w:space="0" w:color="auto"/>
              </w:divBdr>
            </w:div>
            <w:div w:id="515387725">
              <w:marLeft w:val="0"/>
              <w:marRight w:val="0"/>
              <w:marTop w:val="0"/>
              <w:marBottom w:val="0"/>
              <w:divBdr>
                <w:top w:val="none" w:sz="0" w:space="0" w:color="auto"/>
                <w:left w:val="none" w:sz="0" w:space="0" w:color="auto"/>
                <w:bottom w:val="none" w:sz="0" w:space="0" w:color="auto"/>
                <w:right w:val="none" w:sz="0" w:space="0" w:color="auto"/>
              </w:divBdr>
            </w:div>
            <w:div w:id="516578129">
              <w:marLeft w:val="0"/>
              <w:marRight w:val="0"/>
              <w:marTop w:val="0"/>
              <w:marBottom w:val="0"/>
              <w:divBdr>
                <w:top w:val="none" w:sz="0" w:space="0" w:color="auto"/>
                <w:left w:val="none" w:sz="0" w:space="0" w:color="auto"/>
                <w:bottom w:val="none" w:sz="0" w:space="0" w:color="auto"/>
                <w:right w:val="none" w:sz="0" w:space="0" w:color="auto"/>
              </w:divBdr>
            </w:div>
            <w:div w:id="516963480">
              <w:marLeft w:val="0"/>
              <w:marRight w:val="0"/>
              <w:marTop w:val="0"/>
              <w:marBottom w:val="0"/>
              <w:divBdr>
                <w:top w:val="none" w:sz="0" w:space="0" w:color="auto"/>
                <w:left w:val="none" w:sz="0" w:space="0" w:color="auto"/>
                <w:bottom w:val="none" w:sz="0" w:space="0" w:color="auto"/>
                <w:right w:val="none" w:sz="0" w:space="0" w:color="auto"/>
              </w:divBdr>
            </w:div>
            <w:div w:id="518548846">
              <w:marLeft w:val="0"/>
              <w:marRight w:val="0"/>
              <w:marTop w:val="0"/>
              <w:marBottom w:val="0"/>
              <w:divBdr>
                <w:top w:val="none" w:sz="0" w:space="0" w:color="auto"/>
                <w:left w:val="none" w:sz="0" w:space="0" w:color="auto"/>
                <w:bottom w:val="none" w:sz="0" w:space="0" w:color="auto"/>
                <w:right w:val="none" w:sz="0" w:space="0" w:color="auto"/>
              </w:divBdr>
            </w:div>
            <w:div w:id="518930035">
              <w:marLeft w:val="0"/>
              <w:marRight w:val="0"/>
              <w:marTop w:val="0"/>
              <w:marBottom w:val="0"/>
              <w:divBdr>
                <w:top w:val="none" w:sz="0" w:space="0" w:color="auto"/>
                <w:left w:val="none" w:sz="0" w:space="0" w:color="auto"/>
                <w:bottom w:val="none" w:sz="0" w:space="0" w:color="auto"/>
                <w:right w:val="none" w:sz="0" w:space="0" w:color="auto"/>
              </w:divBdr>
            </w:div>
            <w:div w:id="519897453">
              <w:marLeft w:val="0"/>
              <w:marRight w:val="0"/>
              <w:marTop w:val="0"/>
              <w:marBottom w:val="0"/>
              <w:divBdr>
                <w:top w:val="none" w:sz="0" w:space="0" w:color="auto"/>
                <w:left w:val="none" w:sz="0" w:space="0" w:color="auto"/>
                <w:bottom w:val="none" w:sz="0" w:space="0" w:color="auto"/>
                <w:right w:val="none" w:sz="0" w:space="0" w:color="auto"/>
              </w:divBdr>
            </w:div>
            <w:div w:id="524754919">
              <w:marLeft w:val="480"/>
              <w:marRight w:val="0"/>
              <w:marTop w:val="0"/>
              <w:marBottom w:val="0"/>
              <w:divBdr>
                <w:top w:val="none" w:sz="0" w:space="0" w:color="auto"/>
                <w:left w:val="none" w:sz="0" w:space="0" w:color="auto"/>
                <w:bottom w:val="none" w:sz="0" w:space="0" w:color="auto"/>
                <w:right w:val="none" w:sz="0" w:space="0" w:color="auto"/>
              </w:divBdr>
            </w:div>
            <w:div w:id="527766712">
              <w:marLeft w:val="480"/>
              <w:marRight w:val="0"/>
              <w:marTop w:val="0"/>
              <w:marBottom w:val="0"/>
              <w:divBdr>
                <w:top w:val="none" w:sz="0" w:space="0" w:color="auto"/>
                <w:left w:val="none" w:sz="0" w:space="0" w:color="auto"/>
                <w:bottom w:val="none" w:sz="0" w:space="0" w:color="auto"/>
                <w:right w:val="none" w:sz="0" w:space="0" w:color="auto"/>
              </w:divBdr>
            </w:div>
            <w:div w:id="530146506">
              <w:marLeft w:val="0"/>
              <w:marRight w:val="0"/>
              <w:marTop w:val="0"/>
              <w:marBottom w:val="0"/>
              <w:divBdr>
                <w:top w:val="none" w:sz="0" w:space="0" w:color="auto"/>
                <w:left w:val="none" w:sz="0" w:space="0" w:color="auto"/>
                <w:bottom w:val="none" w:sz="0" w:space="0" w:color="auto"/>
                <w:right w:val="none" w:sz="0" w:space="0" w:color="auto"/>
              </w:divBdr>
            </w:div>
            <w:div w:id="531383194">
              <w:marLeft w:val="480"/>
              <w:marRight w:val="0"/>
              <w:marTop w:val="0"/>
              <w:marBottom w:val="0"/>
              <w:divBdr>
                <w:top w:val="none" w:sz="0" w:space="0" w:color="auto"/>
                <w:left w:val="none" w:sz="0" w:space="0" w:color="auto"/>
                <w:bottom w:val="none" w:sz="0" w:space="0" w:color="auto"/>
                <w:right w:val="none" w:sz="0" w:space="0" w:color="auto"/>
              </w:divBdr>
            </w:div>
            <w:div w:id="534006248">
              <w:marLeft w:val="0"/>
              <w:marRight w:val="0"/>
              <w:marTop w:val="0"/>
              <w:marBottom w:val="0"/>
              <w:divBdr>
                <w:top w:val="none" w:sz="0" w:space="0" w:color="auto"/>
                <w:left w:val="none" w:sz="0" w:space="0" w:color="auto"/>
                <w:bottom w:val="none" w:sz="0" w:space="0" w:color="auto"/>
                <w:right w:val="none" w:sz="0" w:space="0" w:color="auto"/>
              </w:divBdr>
            </w:div>
            <w:div w:id="534076347">
              <w:marLeft w:val="480"/>
              <w:marRight w:val="0"/>
              <w:marTop w:val="0"/>
              <w:marBottom w:val="0"/>
              <w:divBdr>
                <w:top w:val="none" w:sz="0" w:space="0" w:color="auto"/>
                <w:left w:val="none" w:sz="0" w:space="0" w:color="auto"/>
                <w:bottom w:val="none" w:sz="0" w:space="0" w:color="auto"/>
                <w:right w:val="none" w:sz="0" w:space="0" w:color="auto"/>
              </w:divBdr>
            </w:div>
            <w:div w:id="535461151">
              <w:marLeft w:val="0"/>
              <w:marRight w:val="0"/>
              <w:marTop w:val="0"/>
              <w:marBottom w:val="0"/>
              <w:divBdr>
                <w:top w:val="none" w:sz="0" w:space="0" w:color="auto"/>
                <w:left w:val="none" w:sz="0" w:space="0" w:color="auto"/>
                <w:bottom w:val="none" w:sz="0" w:space="0" w:color="auto"/>
                <w:right w:val="none" w:sz="0" w:space="0" w:color="auto"/>
              </w:divBdr>
            </w:div>
            <w:div w:id="537133977">
              <w:marLeft w:val="480"/>
              <w:marRight w:val="0"/>
              <w:marTop w:val="0"/>
              <w:marBottom w:val="0"/>
              <w:divBdr>
                <w:top w:val="none" w:sz="0" w:space="0" w:color="auto"/>
                <w:left w:val="none" w:sz="0" w:space="0" w:color="auto"/>
                <w:bottom w:val="none" w:sz="0" w:space="0" w:color="auto"/>
                <w:right w:val="none" w:sz="0" w:space="0" w:color="auto"/>
              </w:divBdr>
            </w:div>
            <w:div w:id="539518266">
              <w:marLeft w:val="0"/>
              <w:marRight w:val="0"/>
              <w:marTop w:val="0"/>
              <w:marBottom w:val="0"/>
              <w:divBdr>
                <w:top w:val="none" w:sz="0" w:space="0" w:color="auto"/>
                <w:left w:val="none" w:sz="0" w:space="0" w:color="auto"/>
                <w:bottom w:val="none" w:sz="0" w:space="0" w:color="auto"/>
                <w:right w:val="none" w:sz="0" w:space="0" w:color="auto"/>
              </w:divBdr>
            </w:div>
            <w:div w:id="540286760">
              <w:marLeft w:val="480"/>
              <w:marRight w:val="0"/>
              <w:marTop w:val="0"/>
              <w:marBottom w:val="0"/>
              <w:divBdr>
                <w:top w:val="none" w:sz="0" w:space="0" w:color="auto"/>
                <w:left w:val="none" w:sz="0" w:space="0" w:color="auto"/>
                <w:bottom w:val="none" w:sz="0" w:space="0" w:color="auto"/>
                <w:right w:val="none" w:sz="0" w:space="0" w:color="auto"/>
              </w:divBdr>
            </w:div>
            <w:div w:id="540481139">
              <w:marLeft w:val="480"/>
              <w:marRight w:val="0"/>
              <w:marTop w:val="0"/>
              <w:marBottom w:val="0"/>
              <w:divBdr>
                <w:top w:val="none" w:sz="0" w:space="0" w:color="auto"/>
                <w:left w:val="none" w:sz="0" w:space="0" w:color="auto"/>
                <w:bottom w:val="none" w:sz="0" w:space="0" w:color="auto"/>
                <w:right w:val="none" w:sz="0" w:space="0" w:color="auto"/>
              </w:divBdr>
            </w:div>
            <w:div w:id="540554217">
              <w:marLeft w:val="0"/>
              <w:marRight w:val="0"/>
              <w:marTop w:val="0"/>
              <w:marBottom w:val="0"/>
              <w:divBdr>
                <w:top w:val="none" w:sz="0" w:space="0" w:color="auto"/>
                <w:left w:val="none" w:sz="0" w:space="0" w:color="auto"/>
                <w:bottom w:val="none" w:sz="0" w:space="0" w:color="auto"/>
                <w:right w:val="none" w:sz="0" w:space="0" w:color="auto"/>
              </w:divBdr>
            </w:div>
            <w:div w:id="543176463">
              <w:marLeft w:val="0"/>
              <w:marRight w:val="0"/>
              <w:marTop w:val="0"/>
              <w:marBottom w:val="0"/>
              <w:divBdr>
                <w:top w:val="none" w:sz="0" w:space="0" w:color="auto"/>
                <w:left w:val="none" w:sz="0" w:space="0" w:color="auto"/>
                <w:bottom w:val="none" w:sz="0" w:space="0" w:color="auto"/>
                <w:right w:val="none" w:sz="0" w:space="0" w:color="auto"/>
              </w:divBdr>
            </w:div>
            <w:div w:id="543367633">
              <w:marLeft w:val="0"/>
              <w:marRight w:val="0"/>
              <w:marTop w:val="0"/>
              <w:marBottom w:val="0"/>
              <w:divBdr>
                <w:top w:val="none" w:sz="0" w:space="0" w:color="auto"/>
                <w:left w:val="none" w:sz="0" w:space="0" w:color="auto"/>
                <w:bottom w:val="none" w:sz="0" w:space="0" w:color="auto"/>
                <w:right w:val="none" w:sz="0" w:space="0" w:color="auto"/>
              </w:divBdr>
            </w:div>
            <w:div w:id="543445905">
              <w:marLeft w:val="0"/>
              <w:marRight w:val="0"/>
              <w:marTop w:val="0"/>
              <w:marBottom w:val="0"/>
              <w:divBdr>
                <w:top w:val="none" w:sz="0" w:space="0" w:color="auto"/>
                <w:left w:val="none" w:sz="0" w:space="0" w:color="auto"/>
                <w:bottom w:val="none" w:sz="0" w:space="0" w:color="auto"/>
                <w:right w:val="none" w:sz="0" w:space="0" w:color="auto"/>
              </w:divBdr>
            </w:div>
            <w:div w:id="543447408">
              <w:marLeft w:val="480"/>
              <w:marRight w:val="0"/>
              <w:marTop w:val="0"/>
              <w:marBottom w:val="0"/>
              <w:divBdr>
                <w:top w:val="none" w:sz="0" w:space="0" w:color="auto"/>
                <w:left w:val="none" w:sz="0" w:space="0" w:color="auto"/>
                <w:bottom w:val="none" w:sz="0" w:space="0" w:color="auto"/>
                <w:right w:val="none" w:sz="0" w:space="0" w:color="auto"/>
              </w:divBdr>
            </w:div>
            <w:div w:id="544685224">
              <w:marLeft w:val="0"/>
              <w:marRight w:val="0"/>
              <w:marTop w:val="0"/>
              <w:marBottom w:val="0"/>
              <w:divBdr>
                <w:top w:val="none" w:sz="0" w:space="0" w:color="auto"/>
                <w:left w:val="none" w:sz="0" w:space="0" w:color="auto"/>
                <w:bottom w:val="none" w:sz="0" w:space="0" w:color="auto"/>
                <w:right w:val="none" w:sz="0" w:space="0" w:color="auto"/>
              </w:divBdr>
            </w:div>
            <w:div w:id="544953027">
              <w:marLeft w:val="480"/>
              <w:marRight w:val="0"/>
              <w:marTop w:val="0"/>
              <w:marBottom w:val="0"/>
              <w:divBdr>
                <w:top w:val="none" w:sz="0" w:space="0" w:color="auto"/>
                <w:left w:val="none" w:sz="0" w:space="0" w:color="auto"/>
                <w:bottom w:val="none" w:sz="0" w:space="0" w:color="auto"/>
                <w:right w:val="none" w:sz="0" w:space="0" w:color="auto"/>
              </w:divBdr>
            </w:div>
            <w:div w:id="545265159">
              <w:marLeft w:val="0"/>
              <w:marRight w:val="0"/>
              <w:marTop w:val="0"/>
              <w:marBottom w:val="0"/>
              <w:divBdr>
                <w:top w:val="none" w:sz="0" w:space="0" w:color="auto"/>
                <w:left w:val="none" w:sz="0" w:space="0" w:color="auto"/>
                <w:bottom w:val="none" w:sz="0" w:space="0" w:color="auto"/>
                <w:right w:val="none" w:sz="0" w:space="0" w:color="auto"/>
              </w:divBdr>
            </w:div>
            <w:div w:id="545482451">
              <w:marLeft w:val="0"/>
              <w:marRight w:val="0"/>
              <w:marTop w:val="0"/>
              <w:marBottom w:val="0"/>
              <w:divBdr>
                <w:top w:val="none" w:sz="0" w:space="0" w:color="auto"/>
                <w:left w:val="none" w:sz="0" w:space="0" w:color="auto"/>
                <w:bottom w:val="none" w:sz="0" w:space="0" w:color="auto"/>
                <w:right w:val="none" w:sz="0" w:space="0" w:color="auto"/>
              </w:divBdr>
            </w:div>
            <w:div w:id="545878414">
              <w:marLeft w:val="0"/>
              <w:marRight w:val="0"/>
              <w:marTop w:val="0"/>
              <w:marBottom w:val="0"/>
              <w:divBdr>
                <w:top w:val="none" w:sz="0" w:space="0" w:color="auto"/>
                <w:left w:val="none" w:sz="0" w:space="0" w:color="auto"/>
                <w:bottom w:val="none" w:sz="0" w:space="0" w:color="auto"/>
                <w:right w:val="none" w:sz="0" w:space="0" w:color="auto"/>
              </w:divBdr>
            </w:div>
            <w:div w:id="545990806">
              <w:marLeft w:val="0"/>
              <w:marRight w:val="0"/>
              <w:marTop w:val="0"/>
              <w:marBottom w:val="0"/>
              <w:divBdr>
                <w:top w:val="none" w:sz="0" w:space="0" w:color="auto"/>
                <w:left w:val="none" w:sz="0" w:space="0" w:color="auto"/>
                <w:bottom w:val="none" w:sz="0" w:space="0" w:color="auto"/>
                <w:right w:val="none" w:sz="0" w:space="0" w:color="auto"/>
              </w:divBdr>
            </w:div>
            <w:div w:id="546065858">
              <w:marLeft w:val="0"/>
              <w:marRight w:val="0"/>
              <w:marTop w:val="0"/>
              <w:marBottom w:val="0"/>
              <w:divBdr>
                <w:top w:val="none" w:sz="0" w:space="0" w:color="auto"/>
                <w:left w:val="none" w:sz="0" w:space="0" w:color="auto"/>
                <w:bottom w:val="none" w:sz="0" w:space="0" w:color="auto"/>
                <w:right w:val="none" w:sz="0" w:space="0" w:color="auto"/>
              </w:divBdr>
            </w:div>
            <w:div w:id="549682871">
              <w:marLeft w:val="480"/>
              <w:marRight w:val="0"/>
              <w:marTop w:val="0"/>
              <w:marBottom w:val="0"/>
              <w:divBdr>
                <w:top w:val="none" w:sz="0" w:space="0" w:color="auto"/>
                <w:left w:val="none" w:sz="0" w:space="0" w:color="auto"/>
                <w:bottom w:val="none" w:sz="0" w:space="0" w:color="auto"/>
                <w:right w:val="none" w:sz="0" w:space="0" w:color="auto"/>
              </w:divBdr>
            </w:div>
            <w:div w:id="552692366">
              <w:marLeft w:val="0"/>
              <w:marRight w:val="0"/>
              <w:marTop w:val="0"/>
              <w:marBottom w:val="0"/>
              <w:divBdr>
                <w:top w:val="none" w:sz="0" w:space="0" w:color="auto"/>
                <w:left w:val="none" w:sz="0" w:space="0" w:color="auto"/>
                <w:bottom w:val="none" w:sz="0" w:space="0" w:color="auto"/>
                <w:right w:val="none" w:sz="0" w:space="0" w:color="auto"/>
              </w:divBdr>
            </w:div>
            <w:div w:id="552934681">
              <w:marLeft w:val="0"/>
              <w:marRight w:val="0"/>
              <w:marTop w:val="0"/>
              <w:marBottom w:val="0"/>
              <w:divBdr>
                <w:top w:val="none" w:sz="0" w:space="0" w:color="auto"/>
                <w:left w:val="none" w:sz="0" w:space="0" w:color="auto"/>
                <w:bottom w:val="none" w:sz="0" w:space="0" w:color="auto"/>
                <w:right w:val="none" w:sz="0" w:space="0" w:color="auto"/>
              </w:divBdr>
            </w:div>
            <w:div w:id="554589293">
              <w:marLeft w:val="480"/>
              <w:marRight w:val="0"/>
              <w:marTop w:val="0"/>
              <w:marBottom w:val="0"/>
              <w:divBdr>
                <w:top w:val="none" w:sz="0" w:space="0" w:color="auto"/>
                <w:left w:val="none" w:sz="0" w:space="0" w:color="auto"/>
                <w:bottom w:val="none" w:sz="0" w:space="0" w:color="auto"/>
                <w:right w:val="none" w:sz="0" w:space="0" w:color="auto"/>
              </w:divBdr>
            </w:div>
            <w:div w:id="556550263">
              <w:marLeft w:val="0"/>
              <w:marRight w:val="0"/>
              <w:marTop w:val="0"/>
              <w:marBottom w:val="0"/>
              <w:divBdr>
                <w:top w:val="none" w:sz="0" w:space="0" w:color="auto"/>
                <w:left w:val="none" w:sz="0" w:space="0" w:color="auto"/>
                <w:bottom w:val="none" w:sz="0" w:space="0" w:color="auto"/>
                <w:right w:val="none" w:sz="0" w:space="0" w:color="auto"/>
              </w:divBdr>
            </w:div>
            <w:div w:id="557210664">
              <w:marLeft w:val="0"/>
              <w:marRight w:val="0"/>
              <w:marTop w:val="0"/>
              <w:marBottom w:val="0"/>
              <w:divBdr>
                <w:top w:val="none" w:sz="0" w:space="0" w:color="auto"/>
                <w:left w:val="none" w:sz="0" w:space="0" w:color="auto"/>
                <w:bottom w:val="none" w:sz="0" w:space="0" w:color="auto"/>
                <w:right w:val="none" w:sz="0" w:space="0" w:color="auto"/>
              </w:divBdr>
            </w:div>
            <w:div w:id="559831752">
              <w:marLeft w:val="480"/>
              <w:marRight w:val="0"/>
              <w:marTop w:val="0"/>
              <w:marBottom w:val="0"/>
              <w:divBdr>
                <w:top w:val="none" w:sz="0" w:space="0" w:color="auto"/>
                <w:left w:val="none" w:sz="0" w:space="0" w:color="auto"/>
                <w:bottom w:val="none" w:sz="0" w:space="0" w:color="auto"/>
                <w:right w:val="none" w:sz="0" w:space="0" w:color="auto"/>
              </w:divBdr>
            </w:div>
            <w:div w:id="561139256">
              <w:marLeft w:val="0"/>
              <w:marRight w:val="0"/>
              <w:marTop w:val="0"/>
              <w:marBottom w:val="0"/>
              <w:divBdr>
                <w:top w:val="none" w:sz="0" w:space="0" w:color="auto"/>
                <w:left w:val="none" w:sz="0" w:space="0" w:color="auto"/>
                <w:bottom w:val="none" w:sz="0" w:space="0" w:color="auto"/>
                <w:right w:val="none" w:sz="0" w:space="0" w:color="auto"/>
              </w:divBdr>
            </w:div>
            <w:div w:id="562788714">
              <w:marLeft w:val="0"/>
              <w:marRight w:val="0"/>
              <w:marTop w:val="0"/>
              <w:marBottom w:val="0"/>
              <w:divBdr>
                <w:top w:val="none" w:sz="0" w:space="0" w:color="auto"/>
                <w:left w:val="none" w:sz="0" w:space="0" w:color="auto"/>
                <w:bottom w:val="none" w:sz="0" w:space="0" w:color="auto"/>
                <w:right w:val="none" w:sz="0" w:space="0" w:color="auto"/>
              </w:divBdr>
            </w:div>
            <w:div w:id="567425847">
              <w:marLeft w:val="0"/>
              <w:marRight w:val="0"/>
              <w:marTop w:val="0"/>
              <w:marBottom w:val="0"/>
              <w:divBdr>
                <w:top w:val="none" w:sz="0" w:space="0" w:color="auto"/>
                <w:left w:val="none" w:sz="0" w:space="0" w:color="auto"/>
                <w:bottom w:val="none" w:sz="0" w:space="0" w:color="auto"/>
                <w:right w:val="none" w:sz="0" w:space="0" w:color="auto"/>
              </w:divBdr>
            </w:div>
            <w:div w:id="567499408">
              <w:marLeft w:val="0"/>
              <w:marRight w:val="0"/>
              <w:marTop w:val="0"/>
              <w:marBottom w:val="0"/>
              <w:divBdr>
                <w:top w:val="none" w:sz="0" w:space="0" w:color="auto"/>
                <w:left w:val="none" w:sz="0" w:space="0" w:color="auto"/>
                <w:bottom w:val="none" w:sz="0" w:space="0" w:color="auto"/>
                <w:right w:val="none" w:sz="0" w:space="0" w:color="auto"/>
              </w:divBdr>
            </w:div>
            <w:div w:id="569119415">
              <w:marLeft w:val="480"/>
              <w:marRight w:val="0"/>
              <w:marTop w:val="0"/>
              <w:marBottom w:val="0"/>
              <w:divBdr>
                <w:top w:val="none" w:sz="0" w:space="0" w:color="auto"/>
                <w:left w:val="none" w:sz="0" w:space="0" w:color="auto"/>
                <w:bottom w:val="none" w:sz="0" w:space="0" w:color="auto"/>
                <w:right w:val="none" w:sz="0" w:space="0" w:color="auto"/>
              </w:divBdr>
            </w:div>
            <w:div w:id="569971779">
              <w:marLeft w:val="0"/>
              <w:marRight w:val="0"/>
              <w:marTop w:val="0"/>
              <w:marBottom w:val="0"/>
              <w:divBdr>
                <w:top w:val="none" w:sz="0" w:space="0" w:color="auto"/>
                <w:left w:val="none" w:sz="0" w:space="0" w:color="auto"/>
                <w:bottom w:val="none" w:sz="0" w:space="0" w:color="auto"/>
                <w:right w:val="none" w:sz="0" w:space="0" w:color="auto"/>
              </w:divBdr>
            </w:div>
            <w:div w:id="570582703">
              <w:marLeft w:val="0"/>
              <w:marRight w:val="0"/>
              <w:marTop w:val="0"/>
              <w:marBottom w:val="0"/>
              <w:divBdr>
                <w:top w:val="none" w:sz="0" w:space="0" w:color="auto"/>
                <w:left w:val="none" w:sz="0" w:space="0" w:color="auto"/>
                <w:bottom w:val="none" w:sz="0" w:space="0" w:color="auto"/>
                <w:right w:val="none" w:sz="0" w:space="0" w:color="auto"/>
              </w:divBdr>
            </w:div>
            <w:div w:id="572740770">
              <w:marLeft w:val="480"/>
              <w:marRight w:val="0"/>
              <w:marTop w:val="0"/>
              <w:marBottom w:val="0"/>
              <w:divBdr>
                <w:top w:val="none" w:sz="0" w:space="0" w:color="auto"/>
                <w:left w:val="none" w:sz="0" w:space="0" w:color="auto"/>
                <w:bottom w:val="none" w:sz="0" w:space="0" w:color="auto"/>
                <w:right w:val="none" w:sz="0" w:space="0" w:color="auto"/>
              </w:divBdr>
            </w:div>
            <w:div w:id="573246349">
              <w:marLeft w:val="0"/>
              <w:marRight w:val="0"/>
              <w:marTop w:val="0"/>
              <w:marBottom w:val="0"/>
              <w:divBdr>
                <w:top w:val="none" w:sz="0" w:space="0" w:color="auto"/>
                <w:left w:val="none" w:sz="0" w:space="0" w:color="auto"/>
                <w:bottom w:val="none" w:sz="0" w:space="0" w:color="auto"/>
                <w:right w:val="none" w:sz="0" w:space="0" w:color="auto"/>
              </w:divBdr>
            </w:div>
            <w:div w:id="574124128">
              <w:marLeft w:val="0"/>
              <w:marRight w:val="0"/>
              <w:marTop w:val="0"/>
              <w:marBottom w:val="0"/>
              <w:divBdr>
                <w:top w:val="none" w:sz="0" w:space="0" w:color="auto"/>
                <w:left w:val="none" w:sz="0" w:space="0" w:color="auto"/>
                <w:bottom w:val="none" w:sz="0" w:space="0" w:color="auto"/>
                <w:right w:val="none" w:sz="0" w:space="0" w:color="auto"/>
              </w:divBdr>
            </w:div>
            <w:div w:id="577325077">
              <w:marLeft w:val="0"/>
              <w:marRight w:val="0"/>
              <w:marTop w:val="0"/>
              <w:marBottom w:val="0"/>
              <w:divBdr>
                <w:top w:val="none" w:sz="0" w:space="0" w:color="auto"/>
                <w:left w:val="none" w:sz="0" w:space="0" w:color="auto"/>
                <w:bottom w:val="none" w:sz="0" w:space="0" w:color="auto"/>
                <w:right w:val="none" w:sz="0" w:space="0" w:color="auto"/>
              </w:divBdr>
            </w:div>
            <w:div w:id="580061151">
              <w:marLeft w:val="0"/>
              <w:marRight w:val="0"/>
              <w:marTop w:val="0"/>
              <w:marBottom w:val="0"/>
              <w:divBdr>
                <w:top w:val="none" w:sz="0" w:space="0" w:color="auto"/>
                <w:left w:val="none" w:sz="0" w:space="0" w:color="auto"/>
                <w:bottom w:val="none" w:sz="0" w:space="0" w:color="auto"/>
                <w:right w:val="none" w:sz="0" w:space="0" w:color="auto"/>
              </w:divBdr>
            </w:div>
            <w:div w:id="580142547">
              <w:marLeft w:val="0"/>
              <w:marRight w:val="0"/>
              <w:marTop w:val="0"/>
              <w:marBottom w:val="0"/>
              <w:divBdr>
                <w:top w:val="none" w:sz="0" w:space="0" w:color="auto"/>
                <w:left w:val="none" w:sz="0" w:space="0" w:color="auto"/>
                <w:bottom w:val="none" w:sz="0" w:space="0" w:color="auto"/>
                <w:right w:val="none" w:sz="0" w:space="0" w:color="auto"/>
              </w:divBdr>
            </w:div>
            <w:div w:id="580216419">
              <w:marLeft w:val="0"/>
              <w:marRight w:val="0"/>
              <w:marTop w:val="0"/>
              <w:marBottom w:val="0"/>
              <w:divBdr>
                <w:top w:val="none" w:sz="0" w:space="0" w:color="auto"/>
                <w:left w:val="none" w:sz="0" w:space="0" w:color="auto"/>
                <w:bottom w:val="none" w:sz="0" w:space="0" w:color="auto"/>
                <w:right w:val="none" w:sz="0" w:space="0" w:color="auto"/>
              </w:divBdr>
            </w:div>
            <w:div w:id="582027667">
              <w:marLeft w:val="0"/>
              <w:marRight w:val="0"/>
              <w:marTop w:val="0"/>
              <w:marBottom w:val="0"/>
              <w:divBdr>
                <w:top w:val="none" w:sz="0" w:space="0" w:color="auto"/>
                <w:left w:val="none" w:sz="0" w:space="0" w:color="auto"/>
                <w:bottom w:val="none" w:sz="0" w:space="0" w:color="auto"/>
                <w:right w:val="none" w:sz="0" w:space="0" w:color="auto"/>
              </w:divBdr>
            </w:div>
            <w:div w:id="582225654">
              <w:marLeft w:val="0"/>
              <w:marRight w:val="0"/>
              <w:marTop w:val="0"/>
              <w:marBottom w:val="0"/>
              <w:divBdr>
                <w:top w:val="none" w:sz="0" w:space="0" w:color="auto"/>
                <w:left w:val="none" w:sz="0" w:space="0" w:color="auto"/>
                <w:bottom w:val="none" w:sz="0" w:space="0" w:color="auto"/>
                <w:right w:val="none" w:sz="0" w:space="0" w:color="auto"/>
              </w:divBdr>
            </w:div>
            <w:div w:id="582227644">
              <w:marLeft w:val="480"/>
              <w:marRight w:val="0"/>
              <w:marTop w:val="0"/>
              <w:marBottom w:val="0"/>
              <w:divBdr>
                <w:top w:val="none" w:sz="0" w:space="0" w:color="auto"/>
                <w:left w:val="none" w:sz="0" w:space="0" w:color="auto"/>
                <w:bottom w:val="none" w:sz="0" w:space="0" w:color="auto"/>
                <w:right w:val="none" w:sz="0" w:space="0" w:color="auto"/>
              </w:divBdr>
            </w:div>
            <w:div w:id="582378907">
              <w:marLeft w:val="0"/>
              <w:marRight w:val="0"/>
              <w:marTop w:val="0"/>
              <w:marBottom w:val="0"/>
              <w:divBdr>
                <w:top w:val="none" w:sz="0" w:space="0" w:color="auto"/>
                <w:left w:val="none" w:sz="0" w:space="0" w:color="auto"/>
                <w:bottom w:val="none" w:sz="0" w:space="0" w:color="auto"/>
                <w:right w:val="none" w:sz="0" w:space="0" w:color="auto"/>
              </w:divBdr>
            </w:div>
            <w:div w:id="583806649">
              <w:marLeft w:val="0"/>
              <w:marRight w:val="0"/>
              <w:marTop w:val="0"/>
              <w:marBottom w:val="0"/>
              <w:divBdr>
                <w:top w:val="none" w:sz="0" w:space="0" w:color="auto"/>
                <w:left w:val="none" w:sz="0" w:space="0" w:color="auto"/>
                <w:bottom w:val="none" w:sz="0" w:space="0" w:color="auto"/>
                <w:right w:val="none" w:sz="0" w:space="0" w:color="auto"/>
              </w:divBdr>
            </w:div>
            <w:div w:id="584340977">
              <w:marLeft w:val="480"/>
              <w:marRight w:val="0"/>
              <w:marTop w:val="0"/>
              <w:marBottom w:val="0"/>
              <w:divBdr>
                <w:top w:val="none" w:sz="0" w:space="0" w:color="auto"/>
                <w:left w:val="none" w:sz="0" w:space="0" w:color="auto"/>
                <w:bottom w:val="none" w:sz="0" w:space="0" w:color="auto"/>
                <w:right w:val="none" w:sz="0" w:space="0" w:color="auto"/>
              </w:divBdr>
            </w:div>
            <w:div w:id="584731610">
              <w:marLeft w:val="480"/>
              <w:marRight w:val="0"/>
              <w:marTop w:val="0"/>
              <w:marBottom w:val="0"/>
              <w:divBdr>
                <w:top w:val="none" w:sz="0" w:space="0" w:color="auto"/>
                <w:left w:val="none" w:sz="0" w:space="0" w:color="auto"/>
                <w:bottom w:val="none" w:sz="0" w:space="0" w:color="auto"/>
                <w:right w:val="none" w:sz="0" w:space="0" w:color="auto"/>
              </w:divBdr>
            </w:div>
            <w:div w:id="584919601">
              <w:marLeft w:val="0"/>
              <w:marRight w:val="0"/>
              <w:marTop w:val="0"/>
              <w:marBottom w:val="0"/>
              <w:divBdr>
                <w:top w:val="none" w:sz="0" w:space="0" w:color="auto"/>
                <w:left w:val="none" w:sz="0" w:space="0" w:color="auto"/>
                <w:bottom w:val="none" w:sz="0" w:space="0" w:color="auto"/>
                <w:right w:val="none" w:sz="0" w:space="0" w:color="auto"/>
              </w:divBdr>
            </w:div>
            <w:div w:id="585724972">
              <w:marLeft w:val="0"/>
              <w:marRight w:val="0"/>
              <w:marTop w:val="0"/>
              <w:marBottom w:val="0"/>
              <w:divBdr>
                <w:top w:val="none" w:sz="0" w:space="0" w:color="auto"/>
                <w:left w:val="none" w:sz="0" w:space="0" w:color="auto"/>
                <w:bottom w:val="none" w:sz="0" w:space="0" w:color="auto"/>
                <w:right w:val="none" w:sz="0" w:space="0" w:color="auto"/>
              </w:divBdr>
            </w:div>
            <w:div w:id="585765767">
              <w:marLeft w:val="0"/>
              <w:marRight w:val="0"/>
              <w:marTop w:val="0"/>
              <w:marBottom w:val="0"/>
              <w:divBdr>
                <w:top w:val="none" w:sz="0" w:space="0" w:color="auto"/>
                <w:left w:val="none" w:sz="0" w:space="0" w:color="auto"/>
                <w:bottom w:val="none" w:sz="0" w:space="0" w:color="auto"/>
                <w:right w:val="none" w:sz="0" w:space="0" w:color="auto"/>
              </w:divBdr>
            </w:div>
            <w:div w:id="589193369">
              <w:marLeft w:val="0"/>
              <w:marRight w:val="0"/>
              <w:marTop w:val="0"/>
              <w:marBottom w:val="0"/>
              <w:divBdr>
                <w:top w:val="none" w:sz="0" w:space="0" w:color="auto"/>
                <w:left w:val="none" w:sz="0" w:space="0" w:color="auto"/>
                <w:bottom w:val="none" w:sz="0" w:space="0" w:color="auto"/>
                <w:right w:val="none" w:sz="0" w:space="0" w:color="auto"/>
              </w:divBdr>
            </w:div>
            <w:div w:id="589432318">
              <w:marLeft w:val="0"/>
              <w:marRight w:val="0"/>
              <w:marTop w:val="0"/>
              <w:marBottom w:val="0"/>
              <w:divBdr>
                <w:top w:val="none" w:sz="0" w:space="0" w:color="auto"/>
                <w:left w:val="none" w:sz="0" w:space="0" w:color="auto"/>
                <w:bottom w:val="none" w:sz="0" w:space="0" w:color="auto"/>
                <w:right w:val="none" w:sz="0" w:space="0" w:color="auto"/>
              </w:divBdr>
            </w:div>
            <w:div w:id="594557723">
              <w:marLeft w:val="480"/>
              <w:marRight w:val="0"/>
              <w:marTop w:val="0"/>
              <w:marBottom w:val="0"/>
              <w:divBdr>
                <w:top w:val="none" w:sz="0" w:space="0" w:color="auto"/>
                <w:left w:val="none" w:sz="0" w:space="0" w:color="auto"/>
                <w:bottom w:val="none" w:sz="0" w:space="0" w:color="auto"/>
                <w:right w:val="none" w:sz="0" w:space="0" w:color="auto"/>
              </w:divBdr>
            </w:div>
            <w:div w:id="595209217">
              <w:marLeft w:val="480"/>
              <w:marRight w:val="0"/>
              <w:marTop w:val="0"/>
              <w:marBottom w:val="0"/>
              <w:divBdr>
                <w:top w:val="none" w:sz="0" w:space="0" w:color="auto"/>
                <w:left w:val="none" w:sz="0" w:space="0" w:color="auto"/>
                <w:bottom w:val="none" w:sz="0" w:space="0" w:color="auto"/>
                <w:right w:val="none" w:sz="0" w:space="0" w:color="auto"/>
              </w:divBdr>
            </w:div>
            <w:div w:id="595867285">
              <w:marLeft w:val="480"/>
              <w:marRight w:val="0"/>
              <w:marTop w:val="0"/>
              <w:marBottom w:val="0"/>
              <w:divBdr>
                <w:top w:val="none" w:sz="0" w:space="0" w:color="auto"/>
                <w:left w:val="none" w:sz="0" w:space="0" w:color="auto"/>
                <w:bottom w:val="none" w:sz="0" w:space="0" w:color="auto"/>
                <w:right w:val="none" w:sz="0" w:space="0" w:color="auto"/>
              </w:divBdr>
            </w:div>
            <w:div w:id="596525489">
              <w:marLeft w:val="480"/>
              <w:marRight w:val="0"/>
              <w:marTop w:val="0"/>
              <w:marBottom w:val="0"/>
              <w:divBdr>
                <w:top w:val="none" w:sz="0" w:space="0" w:color="auto"/>
                <w:left w:val="none" w:sz="0" w:space="0" w:color="auto"/>
                <w:bottom w:val="none" w:sz="0" w:space="0" w:color="auto"/>
                <w:right w:val="none" w:sz="0" w:space="0" w:color="auto"/>
              </w:divBdr>
            </w:div>
            <w:div w:id="599414212">
              <w:marLeft w:val="0"/>
              <w:marRight w:val="0"/>
              <w:marTop w:val="0"/>
              <w:marBottom w:val="0"/>
              <w:divBdr>
                <w:top w:val="none" w:sz="0" w:space="0" w:color="auto"/>
                <w:left w:val="none" w:sz="0" w:space="0" w:color="auto"/>
                <w:bottom w:val="none" w:sz="0" w:space="0" w:color="auto"/>
                <w:right w:val="none" w:sz="0" w:space="0" w:color="auto"/>
              </w:divBdr>
            </w:div>
            <w:div w:id="600800750">
              <w:marLeft w:val="0"/>
              <w:marRight w:val="0"/>
              <w:marTop w:val="0"/>
              <w:marBottom w:val="0"/>
              <w:divBdr>
                <w:top w:val="none" w:sz="0" w:space="0" w:color="auto"/>
                <w:left w:val="none" w:sz="0" w:space="0" w:color="auto"/>
                <w:bottom w:val="none" w:sz="0" w:space="0" w:color="auto"/>
                <w:right w:val="none" w:sz="0" w:space="0" w:color="auto"/>
              </w:divBdr>
            </w:div>
            <w:div w:id="601568933">
              <w:marLeft w:val="0"/>
              <w:marRight w:val="0"/>
              <w:marTop w:val="0"/>
              <w:marBottom w:val="0"/>
              <w:divBdr>
                <w:top w:val="none" w:sz="0" w:space="0" w:color="auto"/>
                <w:left w:val="none" w:sz="0" w:space="0" w:color="auto"/>
                <w:bottom w:val="none" w:sz="0" w:space="0" w:color="auto"/>
                <w:right w:val="none" w:sz="0" w:space="0" w:color="auto"/>
              </w:divBdr>
            </w:div>
            <w:div w:id="602154804">
              <w:marLeft w:val="480"/>
              <w:marRight w:val="0"/>
              <w:marTop w:val="0"/>
              <w:marBottom w:val="0"/>
              <w:divBdr>
                <w:top w:val="none" w:sz="0" w:space="0" w:color="auto"/>
                <w:left w:val="none" w:sz="0" w:space="0" w:color="auto"/>
                <w:bottom w:val="none" w:sz="0" w:space="0" w:color="auto"/>
                <w:right w:val="none" w:sz="0" w:space="0" w:color="auto"/>
              </w:divBdr>
            </w:div>
            <w:div w:id="602609710">
              <w:marLeft w:val="0"/>
              <w:marRight w:val="0"/>
              <w:marTop w:val="0"/>
              <w:marBottom w:val="0"/>
              <w:divBdr>
                <w:top w:val="none" w:sz="0" w:space="0" w:color="auto"/>
                <w:left w:val="none" w:sz="0" w:space="0" w:color="auto"/>
                <w:bottom w:val="none" w:sz="0" w:space="0" w:color="auto"/>
                <w:right w:val="none" w:sz="0" w:space="0" w:color="auto"/>
              </w:divBdr>
            </w:div>
            <w:div w:id="602684831">
              <w:marLeft w:val="480"/>
              <w:marRight w:val="0"/>
              <w:marTop w:val="0"/>
              <w:marBottom w:val="0"/>
              <w:divBdr>
                <w:top w:val="none" w:sz="0" w:space="0" w:color="auto"/>
                <w:left w:val="none" w:sz="0" w:space="0" w:color="auto"/>
                <w:bottom w:val="none" w:sz="0" w:space="0" w:color="auto"/>
                <w:right w:val="none" w:sz="0" w:space="0" w:color="auto"/>
              </w:divBdr>
            </w:div>
            <w:div w:id="603348686">
              <w:marLeft w:val="0"/>
              <w:marRight w:val="0"/>
              <w:marTop w:val="0"/>
              <w:marBottom w:val="0"/>
              <w:divBdr>
                <w:top w:val="none" w:sz="0" w:space="0" w:color="auto"/>
                <w:left w:val="none" w:sz="0" w:space="0" w:color="auto"/>
                <w:bottom w:val="none" w:sz="0" w:space="0" w:color="auto"/>
                <w:right w:val="none" w:sz="0" w:space="0" w:color="auto"/>
              </w:divBdr>
            </w:div>
            <w:div w:id="605576359">
              <w:marLeft w:val="0"/>
              <w:marRight w:val="0"/>
              <w:marTop w:val="0"/>
              <w:marBottom w:val="0"/>
              <w:divBdr>
                <w:top w:val="none" w:sz="0" w:space="0" w:color="auto"/>
                <w:left w:val="none" w:sz="0" w:space="0" w:color="auto"/>
                <w:bottom w:val="none" w:sz="0" w:space="0" w:color="auto"/>
                <w:right w:val="none" w:sz="0" w:space="0" w:color="auto"/>
              </w:divBdr>
            </w:div>
            <w:div w:id="605625400">
              <w:marLeft w:val="480"/>
              <w:marRight w:val="0"/>
              <w:marTop w:val="0"/>
              <w:marBottom w:val="0"/>
              <w:divBdr>
                <w:top w:val="none" w:sz="0" w:space="0" w:color="auto"/>
                <w:left w:val="none" w:sz="0" w:space="0" w:color="auto"/>
                <w:bottom w:val="none" w:sz="0" w:space="0" w:color="auto"/>
                <w:right w:val="none" w:sz="0" w:space="0" w:color="auto"/>
              </w:divBdr>
            </w:div>
            <w:div w:id="606042313">
              <w:marLeft w:val="0"/>
              <w:marRight w:val="0"/>
              <w:marTop w:val="0"/>
              <w:marBottom w:val="0"/>
              <w:divBdr>
                <w:top w:val="none" w:sz="0" w:space="0" w:color="auto"/>
                <w:left w:val="none" w:sz="0" w:space="0" w:color="auto"/>
                <w:bottom w:val="none" w:sz="0" w:space="0" w:color="auto"/>
                <w:right w:val="none" w:sz="0" w:space="0" w:color="auto"/>
              </w:divBdr>
            </w:div>
            <w:div w:id="606232049">
              <w:marLeft w:val="480"/>
              <w:marRight w:val="0"/>
              <w:marTop w:val="0"/>
              <w:marBottom w:val="0"/>
              <w:divBdr>
                <w:top w:val="none" w:sz="0" w:space="0" w:color="auto"/>
                <w:left w:val="none" w:sz="0" w:space="0" w:color="auto"/>
                <w:bottom w:val="none" w:sz="0" w:space="0" w:color="auto"/>
                <w:right w:val="none" w:sz="0" w:space="0" w:color="auto"/>
              </w:divBdr>
            </w:div>
            <w:div w:id="607278764">
              <w:marLeft w:val="0"/>
              <w:marRight w:val="0"/>
              <w:marTop w:val="0"/>
              <w:marBottom w:val="0"/>
              <w:divBdr>
                <w:top w:val="none" w:sz="0" w:space="0" w:color="auto"/>
                <w:left w:val="none" w:sz="0" w:space="0" w:color="auto"/>
                <w:bottom w:val="none" w:sz="0" w:space="0" w:color="auto"/>
                <w:right w:val="none" w:sz="0" w:space="0" w:color="auto"/>
              </w:divBdr>
            </w:div>
            <w:div w:id="607785024">
              <w:marLeft w:val="0"/>
              <w:marRight w:val="0"/>
              <w:marTop w:val="0"/>
              <w:marBottom w:val="0"/>
              <w:divBdr>
                <w:top w:val="none" w:sz="0" w:space="0" w:color="auto"/>
                <w:left w:val="none" w:sz="0" w:space="0" w:color="auto"/>
                <w:bottom w:val="none" w:sz="0" w:space="0" w:color="auto"/>
                <w:right w:val="none" w:sz="0" w:space="0" w:color="auto"/>
              </w:divBdr>
            </w:div>
            <w:div w:id="608661442">
              <w:marLeft w:val="0"/>
              <w:marRight w:val="0"/>
              <w:marTop w:val="0"/>
              <w:marBottom w:val="0"/>
              <w:divBdr>
                <w:top w:val="none" w:sz="0" w:space="0" w:color="auto"/>
                <w:left w:val="none" w:sz="0" w:space="0" w:color="auto"/>
                <w:bottom w:val="none" w:sz="0" w:space="0" w:color="auto"/>
                <w:right w:val="none" w:sz="0" w:space="0" w:color="auto"/>
              </w:divBdr>
            </w:div>
            <w:div w:id="608973027">
              <w:marLeft w:val="480"/>
              <w:marRight w:val="0"/>
              <w:marTop w:val="0"/>
              <w:marBottom w:val="0"/>
              <w:divBdr>
                <w:top w:val="none" w:sz="0" w:space="0" w:color="auto"/>
                <w:left w:val="none" w:sz="0" w:space="0" w:color="auto"/>
                <w:bottom w:val="none" w:sz="0" w:space="0" w:color="auto"/>
                <w:right w:val="none" w:sz="0" w:space="0" w:color="auto"/>
              </w:divBdr>
            </w:div>
            <w:div w:id="610935700">
              <w:marLeft w:val="480"/>
              <w:marRight w:val="0"/>
              <w:marTop w:val="0"/>
              <w:marBottom w:val="0"/>
              <w:divBdr>
                <w:top w:val="none" w:sz="0" w:space="0" w:color="auto"/>
                <w:left w:val="none" w:sz="0" w:space="0" w:color="auto"/>
                <w:bottom w:val="none" w:sz="0" w:space="0" w:color="auto"/>
                <w:right w:val="none" w:sz="0" w:space="0" w:color="auto"/>
              </w:divBdr>
            </w:div>
            <w:div w:id="612903211">
              <w:marLeft w:val="0"/>
              <w:marRight w:val="0"/>
              <w:marTop w:val="0"/>
              <w:marBottom w:val="0"/>
              <w:divBdr>
                <w:top w:val="none" w:sz="0" w:space="0" w:color="auto"/>
                <w:left w:val="none" w:sz="0" w:space="0" w:color="auto"/>
                <w:bottom w:val="none" w:sz="0" w:space="0" w:color="auto"/>
                <w:right w:val="none" w:sz="0" w:space="0" w:color="auto"/>
              </w:divBdr>
            </w:div>
            <w:div w:id="613248296">
              <w:marLeft w:val="480"/>
              <w:marRight w:val="0"/>
              <w:marTop w:val="0"/>
              <w:marBottom w:val="0"/>
              <w:divBdr>
                <w:top w:val="none" w:sz="0" w:space="0" w:color="auto"/>
                <w:left w:val="none" w:sz="0" w:space="0" w:color="auto"/>
                <w:bottom w:val="none" w:sz="0" w:space="0" w:color="auto"/>
                <w:right w:val="none" w:sz="0" w:space="0" w:color="auto"/>
              </w:divBdr>
            </w:div>
            <w:div w:id="614365927">
              <w:marLeft w:val="0"/>
              <w:marRight w:val="0"/>
              <w:marTop w:val="0"/>
              <w:marBottom w:val="0"/>
              <w:divBdr>
                <w:top w:val="none" w:sz="0" w:space="0" w:color="auto"/>
                <w:left w:val="none" w:sz="0" w:space="0" w:color="auto"/>
                <w:bottom w:val="none" w:sz="0" w:space="0" w:color="auto"/>
                <w:right w:val="none" w:sz="0" w:space="0" w:color="auto"/>
              </w:divBdr>
            </w:div>
            <w:div w:id="616376199">
              <w:marLeft w:val="0"/>
              <w:marRight w:val="0"/>
              <w:marTop w:val="0"/>
              <w:marBottom w:val="0"/>
              <w:divBdr>
                <w:top w:val="none" w:sz="0" w:space="0" w:color="auto"/>
                <w:left w:val="none" w:sz="0" w:space="0" w:color="auto"/>
                <w:bottom w:val="none" w:sz="0" w:space="0" w:color="auto"/>
                <w:right w:val="none" w:sz="0" w:space="0" w:color="auto"/>
              </w:divBdr>
            </w:div>
            <w:div w:id="617612702">
              <w:marLeft w:val="480"/>
              <w:marRight w:val="0"/>
              <w:marTop w:val="0"/>
              <w:marBottom w:val="0"/>
              <w:divBdr>
                <w:top w:val="none" w:sz="0" w:space="0" w:color="auto"/>
                <w:left w:val="none" w:sz="0" w:space="0" w:color="auto"/>
                <w:bottom w:val="none" w:sz="0" w:space="0" w:color="auto"/>
                <w:right w:val="none" w:sz="0" w:space="0" w:color="auto"/>
              </w:divBdr>
            </w:div>
            <w:div w:id="619069723">
              <w:marLeft w:val="480"/>
              <w:marRight w:val="0"/>
              <w:marTop w:val="0"/>
              <w:marBottom w:val="0"/>
              <w:divBdr>
                <w:top w:val="none" w:sz="0" w:space="0" w:color="auto"/>
                <w:left w:val="none" w:sz="0" w:space="0" w:color="auto"/>
                <w:bottom w:val="none" w:sz="0" w:space="0" w:color="auto"/>
                <w:right w:val="none" w:sz="0" w:space="0" w:color="auto"/>
              </w:divBdr>
            </w:div>
            <w:div w:id="621109438">
              <w:marLeft w:val="0"/>
              <w:marRight w:val="0"/>
              <w:marTop w:val="0"/>
              <w:marBottom w:val="0"/>
              <w:divBdr>
                <w:top w:val="none" w:sz="0" w:space="0" w:color="auto"/>
                <w:left w:val="none" w:sz="0" w:space="0" w:color="auto"/>
                <w:bottom w:val="none" w:sz="0" w:space="0" w:color="auto"/>
                <w:right w:val="none" w:sz="0" w:space="0" w:color="auto"/>
              </w:divBdr>
            </w:div>
            <w:div w:id="625619247">
              <w:marLeft w:val="0"/>
              <w:marRight w:val="0"/>
              <w:marTop w:val="0"/>
              <w:marBottom w:val="0"/>
              <w:divBdr>
                <w:top w:val="none" w:sz="0" w:space="0" w:color="auto"/>
                <w:left w:val="none" w:sz="0" w:space="0" w:color="auto"/>
                <w:bottom w:val="none" w:sz="0" w:space="0" w:color="auto"/>
                <w:right w:val="none" w:sz="0" w:space="0" w:color="auto"/>
              </w:divBdr>
            </w:div>
            <w:div w:id="626205561">
              <w:marLeft w:val="480"/>
              <w:marRight w:val="0"/>
              <w:marTop w:val="0"/>
              <w:marBottom w:val="0"/>
              <w:divBdr>
                <w:top w:val="none" w:sz="0" w:space="0" w:color="auto"/>
                <w:left w:val="none" w:sz="0" w:space="0" w:color="auto"/>
                <w:bottom w:val="none" w:sz="0" w:space="0" w:color="auto"/>
                <w:right w:val="none" w:sz="0" w:space="0" w:color="auto"/>
              </w:divBdr>
            </w:div>
            <w:div w:id="627588547">
              <w:marLeft w:val="0"/>
              <w:marRight w:val="0"/>
              <w:marTop w:val="0"/>
              <w:marBottom w:val="0"/>
              <w:divBdr>
                <w:top w:val="none" w:sz="0" w:space="0" w:color="auto"/>
                <w:left w:val="none" w:sz="0" w:space="0" w:color="auto"/>
                <w:bottom w:val="none" w:sz="0" w:space="0" w:color="auto"/>
                <w:right w:val="none" w:sz="0" w:space="0" w:color="auto"/>
              </w:divBdr>
            </w:div>
            <w:div w:id="629896248">
              <w:marLeft w:val="0"/>
              <w:marRight w:val="0"/>
              <w:marTop w:val="0"/>
              <w:marBottom w:val="0"/>
              <w:divBdr>
                <w:top w:val="none" w:sz="0" w:space="0" w:color="auto"/>
                <w:left w:val="none" w:sz="0" w:space="0" w:color="auto"/>
                <w:bottom w:val="none" w:sz="0" w:space="0" w:color="auto"/>
                <w:right w:val="none" w:sz="0" w:space="0" w:color="auto"/>
              </w:divBdr>
            </w:div>
            <w:div w:id="632055257">
              <w:marLeft w:val="0"/>
              <w:marRight w:val="0"/>
              <w:marTop w:val="0"/>
              <w:marBottom w:val="0"/>
              <w:divBdr>
                <w:top w:val="none" w:sz="0" w:space="0" w:color="auto"/>
                <w:left w:val="none" w:sz="0" w:space="0" w:color="auto"/>
                <w:bottom w:val="none" w:sz="0" w:space="0" w:color="auto"/>
                <w:right w:val="none" w:sz="0" w:space="0" w:color="auto"/>
              </w:divBdr>
            </w:div>
            <w:div w:id="634720902">
              <w:marLeft w:val="0"/>
              <w:marRight w:val="0"/>
              <w:marTop w:val="0"/>
              <w:marBottom w:val="0"/>
              <w:divBdr>
                <w:top w:val="none" w:sz="0" w:space="0" w:color="auto"/>
                <w:left w:val="none" w:sz="0" w:space="0" w:color="auto"/>
                <w:bottom w:val="none" w:sz="0" w:space="0" w:color="auto"/>
                <w:right w:val="none" w:sz="0" w:space="0" w:color="auto"/>
              </w:divBdr>
            </w:div>
            <w:div w:id="635718047">
              <w:marLeft w:val="0"/>
              <w:marRight w:val="0"/>
              <w:marTop w:val="0"/>
              <w:marBottom w:val="0"/>
              <w:divBdr>
                <w:top w:val="none" w:sz="0" w:space="0" w:color="auto"/>
                <w:left w:val="none" w:sz="0" w:space="0" w:color="auto"/>
                <w:bottom w:val="none" w:sz="0" w:space="0" w:color="auto"/>
                <w:right w:val="none" w:sz="0" w:space="0" w:color="auto"/>
              </w:divBdr>
            </w:div>
            <w:div w:id="638614910">
              <w:marLeft w:val="0"/>
              <w:marRight w:val="0"/>
              <w:marTop w:val="0"/>
              <w:marBottom w:val="0"/>
              <w:divBdr>
                <w:top w:val="none" w:sz="0" w:space="0" w:color="auto"/>
                <w:left w:val="none" w:sz="0" w:space="0" w:color="auto"/>
                <w:bottom w:val="none" w:sz="0" w:space="0" w:color="auto"/>
                <w:right w:val="none" w:sz="0" w:space="0" w:color="auto"/>
              </w:divBdr>
            </w:div>
            <w:div w:id="639578083">
              <w:marLeft w:val="0"/>
              <w:marRight w:val="0"/>
              <w:marTop w:val="0"/>
              <w:marBottom w:val="0"/>
              <w:divBdr>
                <w:top w:val="none" w:sz="0" w:space="0" w:color="auto"/>
                <w:left w:val="none" w:sz="0" w:space="0" w:color="auto"/>
                <w:bottom w:val="none" w:sz="0" w:space="0" w:color="auto"/>
                <w:right w:val="none" w:sz="0" w:space="0" w:color="auto"/>
              </w:divBdr>
            </w:div>
            <w:div w:id="639651120">
              <w:marLeft w:val="480"/>
              <w:marRight w:val="0"/>
              <w:marTop w:val="0"/>
              <w:marBottom w:val="0"/>
              <w:divBdr>
                <w:top w:val="none" w:sz="0" w:space="0" w:color="auto"/>
                <w:left w:val="none" w:sz="0" w:space="0" w:color="auto"/>
                <w:bottom w:val="none" w:sz="0" w:space="0" w:color="auto"/>
                <w:right w:val="none" w:sz="0" w:space="0" w:color="auto"/>
              </w:divBdr>
            </w:div>
            <w:div w:id="641617485">
              <w:marLeft w:val="0"/>
              <w:marRight w:val="0"/>
              <w:marTop w:val="0"/>
              <w:marBottom w:val="0"/>
              <w:divBdr>
                <w:top w:val="none" w:sz="0" w:space="0" w:color="auto"/>
                <w:left w:val="none" w:sz="0" w:space="0" w:color="auto"/>
                <w:bottom w:val="none" w:sz="0" w:space="0" w:color="auto"/>
                <w:right w:val="none" w:sz="0" w:space="0" w:color="auto"/>
              </w:divBdr>
            </w:div>
            <w:div w:id="642658861">
              <w:marLeft w:val="0"/>
              <w:marRight w:val="0"/>
              <w:marTop w:val="0"/>
              <w:marBottom w:val="0"/>
              <w:divBdr>
                <w:top w:val="none" w:sz="0" w:space="0" w:color="auto"/>
                <w:left w:val="none" w:sz="0" w:space="0" w:color="auto"/>
                <w:bottom w:val="none" w:sz="0" w:space="0" w:color="auto"/>
                <w:right w:val="none" w:sz="0" w:space="0" w:color="auto"/>
              </w:divBdr>
            </w:div>
            <w:div w:id="644160684">
              <w:marLeft w:val="0"/>
              <w:marRight w:val="0"/>
              <w:marTop w:val="0"/>
              <w:marBottom w:val="0"/>
              <w:divBdr>
                <w:top w:val="none" w:sz="0" w:space="0" w:color="auto"/>
                <w:left w:val="none" w:sz="0" w:space="0" w:color="auto"/>
                <w:bottom w:val="none" w:sz="0" w:space="0" w:color="auto"/>
                <w:right w:val="none" w:sz="0" w:space="0" w:color="auto"/>
              </w:divBdr>
            </w:div>
            <w:div w:id="644816015">
              <w:marLeft w:val="480"/>
              <w:marRight w:val="0"/>
              <w:marTop w:val="0"/>
              <w:marBottom w:val="0"/>
              <w:divBdr>
                <w:top w:val="none" w:sz="0" w:space="0" w:color="auto"/>
                <w:left w:val="none" w:sz="0" w:space="0" w:color="auto"/>
                <w:bottom w:val="none" w:sz="0" w:space="0" w:color="auto"/>
                <w:right w:val="none" w:sz="0" w:space="0" w:color="auto"/>
              </w:divBdr>
            </w:div>
            <w:div w:id="645741302">
              <w:marLeft w:val="0"/>
              <w:marRight w:val="0"/>
              <w:marTop w:val="0"/>
              <w:marBottom w:val="0"/>
              <w:divBdr>
                <w:top w:val="none" w:sz="0" w:space="0" w:color="auto"/>
                <w:left w:val="none" w:sz="0" w:space="0" w:color="auto"/>
                <w:bottom w:val="none" w:sz="0" w:space="0" w:color="auto"/>
                <w:right w:val="none" w:sz="0" w:space="0" w:color="auto"/>
              </w:divBdr>
            </w:div>
            <w:div w:id="645932752">
              <w:marLeft w:val="0"/>
              <w:marRight w:val="0"/>
              <w:marTop w:val="0"/>
              <w:marBottom w:val="0"/>
              <w:divBdr>
                <w:top w:val="none" w:sz="0" w:space="0" w:color="auto"/>
                <w:left w:val="none" w:sz="0" w:space="0" w:color="auto"/>
                <w:bottom w:val="none" w:sz="0" w:space="0" w:color="auto"/>
                <w:right w:val="none" w:sz="0" w:space="0" w:color="auto"/>
              </w:divBdr>
            </w:div>
            <w:div w:id="646128425">
              <w:marLeft w:val="480"/>
              <w:marRight w:val="0"/>
              <w:marTop w:val="0"/>
              <w:marBottom w:val="0"/>
              <w:divBdr>
                <w:top w:val="none" w:sz="0" w:space="0" w:color="auto"/>
                <w:left w:val="none" w:sz="0" w:space="0" w:color="auto"/>
                <w:bottom w:val="none" w:sz="0" w:space="0" w:color="auto"/>
                <w:right w:val="none" w:sz="0" w:space="0" w:color="auto"/>
              </w:divBdr>
            </w:div>
            <w:div w:id="646590521">
              <w:marLeft w:val="0"/>
              <w:marRight w:val="0"/>
              <w:marTop w:val="0"/>
              <w:marBottom w:val="0"/>
              <w:divBdr>
                <w:top w:val="none" w:sz="0" w:space="0" w:color="auto"/>
                <w:left w:val="none" w:sz="0" w:space="0" w:color="auto"/>
                <w:bottom w:val="none" w:sz="0" w:space="0" w:color="auto"/>
                <w:right w:val="none" w:sz="0" w:space="0" w:color="auto"/>
              </w:divBdr>
            </w:div>
            <w:div w:id="647515354">
              <w:marLeft w:val="0"/>
              <w:marRight w:val="0"/>
              <w:marTop w:val="0"/>
              <w:marBottom w:val="0"/>
              <w:divBdr>
                <w:top w:val="none" w:sz="0" w:space="0" w:color="auto"/>
                <w:left w:val="none" w:sz="0" w:space="0" w:color="auto"/>
                <w:bottom w:val="none" w:sz="0" w:space="0" w:color="auto"/>
                <w:right w:val="none" w:sz="0" w:space="0" w:color="auto"/>
              </w:divBdr>
            </w:div>
            <w:div w:id="648050637">
              <w:marLeft w:val="0"/>
              <w:marRight w:val="0"/>
              <w:marTop w:val="0"/>
              <w:marBottom w:val="0"/>
              <w:divBdr>
                <w:top w:val="none" w:sz="0" w:space="0" w:color="auto"/>
                <w:left w:val="none" w:sz="0" w:space="0" w:color="auto"/>
                <w:bottom w:val="none" w:sz="0" w:space="0" w:color="auto"/>
                <w:right w:val="none" w:sz="0" w:space="0" w:color="auto"/>
              </w:divBdr>
            </w:div>
            <w:div w:id="649407884">
              <w:marLeft w:val="480"/>
              <w:marRight w:val="0"/>
              <w:marTop w:val="0"/>
              <w:marBottom w:val="0"/>
              <w:divBdr>
                <w:top w:val="none" w:sz="0" w:space="0" w:color="auto"/>
                <w:left w:val="none" w:sz="0" w:space="0" w:color="auto"/>
                <w:bottom w:val="none" w:sz="0" w:space="0" w:color="auto"/>
                <w:right w:val="none" w:sz="0" w:space="0" w:color="auto"/>
              </w:divBdr>
            </w:div>
            <w:div w:id="651445104">
              <w:marLeft w:val="480"/>
              <w:marRight w:val="0"/>
              <w:marTop w:val="0"/>
              <w:marBottom w:val="0"/>
              <w:divBdr>
                <w:top w:val="none" w:sz="0" w:space="0" w:color="auto"/>
                <w:left w:val="none" w:sz="0" w:space="0" w:color="auto"/>
                <w:bottom w:val="none" w:sz="0" w:space="0" w:color="auto"/>
                <w:right w:val="none" w:sz="0" w:space="0" w:color="auto"/>
              </w:divBdr>
            </w:div>
            <w:div w:id="651449913">
              <w:marLeft w:val="0"/>
              <w:marRight w:val="0"/>
              <w:marTop w:val="0"/>
              <w:marBottom w:val="0"/>
              <w:divBdr>
                <w:top w:val="none" w:sz="0" w:space="0" w:color="auto"/>
                <w:left w:val="none" w:sz="0" w:space="0" w:color="auto"/>
                <w:bottom w:val="none" w:sz="0" w:space="0" w:color="auto"/>
                <w:right w:val="none" w:sz="0" w:space="0" w:color="auto"/>
              </w:divBdr>
            </w:div>
            <w:div w:id="652148953">
              <w:marLeft w:val="480"/>
              <w:marRight w:val="0"/>
              <w:marTop w:val="0"/>
              <w:marBottom w:val="0"/>
              <w:divBdr>
                <w:top w:val="none" w:sz="0" w:space="0" w:color="auto"/>
                <w:left w:val="none" w:sz="0" w:space="0" w:color="auto"/>
                <w:bottom w:val="none" w:sz="0" w:space="0" w:color="auto"/>
                <w:right w:val="none" w:sz="0" w:space="0" w:color="auto"/>
              </w:divBdr>
            </w:div>
            <w:div w:id="652175402">
              <w:marLeft w:val="480"/>
              <w:marRight w:val="0"/>
              <w:marTop w:val="0"/>
              <w:marBottom w:val="0"/>
              <w:divBdr>
                <w:top w:val="none" w:sz="0" w:space="0" w:color="auto"/>
                <w:left w:val="none" w:sz="0" w:space="0" w:color="auto"/>
                <w:bottom w:val="none" w:sz="0" w:space="0" w:color="auto"/>
                <w:right w:val="none" w:sz="0" w:space="0" w:color="auto"/>
              </w:divBdr>
            </w:div>
            <w:div w:id="652686749">
              <w:marLeft w:val="480"/>
              <w:marRight w:val="0"/>
              <w:marTop w:val="0"/>
              <w:marBottom w:val="0"/>
              <w:divBdr>
                <w:top w:val="none" w:sz="0" w:space="0" w:color="auto"/>
                <w:left w:val="none" w:sz="0" w:space="0" w:color="auto"/>
                <w:bottom w:val="none" w:sz="0" w:space="0" w:color="auto"/>
                <w:right w:val="none" w:sz="0" w:space="0" w:color="auto"/>
              </w:divBdr>
            </w:div>
            <w:div w:id="654992727">
              <w:marLeft w:val="0"/>
              <w:marRight w:val="0"/>
              <w:marTop w:val="0"/>
              <w:marBottom w:val="0"/>
              <w:divBdr>
                <w:top w:val="none" w:sz="0" w:space="0" w:color="auto"/>
                <w:left w:val="none" w:sz="0" w:space="0" w:color="auto"/>
                <w:bottom w:val="none" w:sz="0" w:space="0" w:color="auto"/>
                <w:right w:val="none" w:sz="0" w:space="0" w:color="auto"/>
              </w:divBdr>
            </w:div>
            <w:div w:id="655451241">
              <w:marLeft w:val="0"/>
              <w:marRight w:val="0"/>
              <w:marTop w:val="0"/>
              <w:marBottom w:val="0"/>
              <w:divBdr>
                <w:top w:val="none" w:sz="0" w:space="0" w:color="auto"/>
                <w:left w:val="none" w:sz="0" w:space="0" w:color="auto"/>
                <w:bottom w:val="none" w:sz="0" w:space="0" w:color="auto"/>
                <w:right w:val="none" w:sz="0" w:space="0" w:color="auto"/>
              </w:divBdr>
            </w:div>
            <w:div w:id="659039772">
              <w:marLeft w:val="0"/>
              <w:marRight w:val="0"/>
              <w:marTop w:val="0"/>
              <w:marBottom w:val="0"/>
              <w:divBdr>
                <w:top w:val="none" w:sz="0" w:space="0" w:color="auto"/>
                <w:left w:val="none" w:sz="0" w:space="0" w:color="auto"/>
                <w:bottom w:val="none" w:sz="0" w:space="0" w:color="auto"/>
                <w:right w:val="none" w:sz="0" w:space="0" w:color="auto"/>
              </w:divBdr>
            </w:div>
            <w:div w:id="660931853">
              <w:marLeft w:val="480"/>
              <w:marRight w:val="0"/>
              <w:marTop w:val="0"/>
              <w:marBottom w:val="0"/>
              <w:divBdr>
                <w:top w:val="none" w:sz="0" w:space="0" w:color="auto"/>
                <w:left w:val="none" w:sz="0" w:space="0" w:color="auto"/>
                <w:bottom w:val="none" w:sz="0" w:space="0" w:color="auto"/>
                <w:right w:val="none" w:sz="0" w:space="0" w:color="auto"/>
              </w:divBdr>
            </w:div>
            <w:div w:id="661734410">
              <w:marLeft w:val="0"/>
              <w:marRight w:val="0"/>
              <w:marTop w:val="0"/>
              <w:marBottom w:val="0"/>
              <w:divBdr>
                <w:top w:val="none" w:sz="0" w:space="0" w:color="auto"/>
                <w:left w:val="none" w:sz="0" w:space="0" w:color="auto"/>
                <w:bottom w:val="none" w:sz="0" w:space="0" w:color="auto"/>
                <w:right w:val="none" w:sz="0" w:space="0" w:color="auto"/>
              </w:divBdr>
            </w:div>
            <w:div w:id="662390200">
              <w:marLeft w:val="0"/>
              <w:marRight w:val="0"/>
              <w:marTop w:val="0"/>
              <w:marBottom w:val="0"/>
              <w:divBdr>
                <w:top w:val="none" w:sz="0" w:space="0" w:color="auto"/>
                <w:left w:val="none" w:sz="0" w:space="0" w:color="auto"/>
                <w:bottom w:val="none" w:sz="0" w:space="0" w:color="auto"/>
                <w:right w:val="none" w:sz="0" w:space="0" w:color="auto"/>
              </w:divBdr>
            </w:div>
            <w:div w:id="664817869">
              <w:marLeft w:val="480"/>
              <w:marRight w:val="0"/>
              <w:marTop w:val="0"/>
              <w:marBottom w:val="0"/>
              <w:divBdr>
                <w:top w:val="none" w:sz="0" w:space="0" w:color="auto"/>
                <w:left w:val="none" w:sz="0" w:space="0" w:color="auto"/>
                <w:bottom w:val="none" w:sz="0" w:space="0" w:color="auto"/>
                <w:right w:val="none" w:sz="0" w:space="0" w:color="auto"/>
              </w:divBdr>
            </w:div>
            <w:div w:id="665669233">
              <w:marLeft w:val="480"/>
              <w:marRight w:val="0"/>
              <w:marTop w:val="0"/>
              <w:marBottom w:val="0"/>
              <w:divBdr>
                <w:top w:val="none" w:sz="0" w:space="0" w:color="auto"/>
                <w:left w:val="none" w:sz="0" w:space="0" w:color="auto"/>
                <w:bottom w:val="none" w:sz="0" w:space="0" w:color="auto"/>
                <w:right w:val="none" w:sz="0" w:space="0" w:color="auto"/>
              </w:divBdr>
            </w:div>
            <w:div w:id="665785121">
              <w:marLeft w:val="480"/>
              <w:marRight w:val="0"/>
              <w:marTop w:val="0"/>
              <w:marBottom w:val="0"/>
              <w:divBdr>
                <w:top w:val="none" w:sz="0" w:space="0" w:color="auto"/>
                <w:left w:val="none" w:sz="0" w:space="0" w:color="auto"/>
                <w:bottom w:val="none" w:sz="0" w:space="0" w:color="auto"/>
                <w:right w:val="none" w:sz="0" w:space="0" w:color="auto"/>
              </w:divBdr>
            </w:div>
            <w:div w:id="668866434">
              <w:marLeft w:val="0"/>
              <w:marRight w:val="0"/>
              <w:marTop w:val="0"/>
              <w:marBottom w:val="0"/>
              <w:divBdr>
                <w:top w:val="none" w:sz="0" w:space="0" w:color="auto"/>
                <w:left w:val="none" w:sz="0" w:space="0" w:color="auto"/>
                <w:bottom w:val="none" w:sz="0" w:space="0" w:color="auto"/>
                <w:right w:val="none" w:sz="0" w:space="0" w:color="auto"/>
              </w:divBdr>
            </w:div>
            <w:div w:id="670638742">
              <w:marLeft w:val="0"/>
              <w:marRight w:val="0"/>
              <w:marTop w:val="0"/>
              <w:marBottom w:val="0"/>
              <w:divBdr>
                <w:top w:val="none" w:sz="0" w:space="0" w:color="auto"/>
                <w:left w:val="none" w:sz="0" w:space="0" w:color="auto"/>
                <w:bottom w:val="none" w:sz="0" w:space="0" w:color="auto"/>
                <w:right w:val="none" w:sz="0" w:space="0" w:color="auto"/>
              </w:divBdr>
            </w:div>
            <w:div w:id="671680688">
              <w:marLeft w:val="0"/>
              <w:marRight w:val="0"/>
              <w:marTop w:val="0"/>
              <w:marBottom w:val="0"/>
              <w:divBdr>
                <w:top w:val="none" w:sz="0" w:space="0" w:color="auto"/>
                <w:left w:val="none" w:sz="0" w:space="0" w:color="auto"/>
                <w:bottom w:val="none" w:sz="0" w:space="0" w:color="auto"/>
                <w:right w:val="none" w:sz="0" w:space="0" w:color="auto"/>
              </w:divBdr>
            </w:div>
            <w:div w:id="672075243">
              <w:marLeft w:val="0"/>
              <w:marRight w:val="0"/>
              <w:marTop w:val="0"/>
              <w:marBottom w:val="0"/>
              <w:divBdr>
                <w:top w:val="none" w:sz="0" w:space="0" w:color="auto"/>
                <w:left w:val="none" w:sz="0" w:space="0" w:color="auto"/>
                <w:bottom w:val="none" w:sz="0" w:space="0" w:color="auto"/>
                <w:right w:val="none" w:sz="0" w:space="0" w:color="auto"/>
              </w:divBdr>
            </w:div>
            <w:div w:id="672147554">
              <w:marLeft w:val="0"/>
              <w:marRight w:val="0"/>
              <w:marTop w:val="0"/>
              <w:marBottom w:val="0"/>
              <w:divBdr>
                <w:top w:val="none" w:sz="0" w:space="0" w:color="auto"/>
                <w:left w:val="none" w:sz="0" w:space="0" w:color="auto"/>
                <w:bottom w:val="none" w:sz="0" w:space="0" w:color="auto"/>
                <w:right w:val="none" w:sz="0" w:space="0" w:color="auto"/>
              </w:divBdr>
            </w:div>
            <w:div w:id="673343748">
              <w:marLeft w:val="480"/>
              <w:marRight w:val="0"/>
              <w:marTop w:val="0"/>
              <w:marBottom w:val="0"/>
              <w:divBdr>
                <w:top w:val="none" w:sz="0" w:space="0" w:color="auto"/>
                <w:left w:val="none" w:sz="0" w:space="0" w:color="auto"/>
                <w:bottom w:val="none" w:sz="0" w:space="0" w:color="auto"/>
                <w:right w:val="none" w:sz="0" w:space="0" w:color="auto"/>
              </w:divBdr>
            </w:div>
            <w:div w:id="673384778">
              <w:marLeft w:val="0"/>
              <w:marRight w:val="0"/>
              <w:marTop w:val="0"/>
              <w:marBottom w:val="0"/>
              <w:divBdr>
                <w:top w:val="none" w:sz="0" w:space="0" w:color="auto"/>
                <w:left w:val="none" w:sz="0" w:space="0" w:color="auto"/>
                <w:bottom w:val="none" w:sz="0" w:space="0" w:color="auto"/>
                <w:right w:val="none" w:sz="0" w:space="0" w:color="auto"/>
              </w:divBdr>
            </w:div>
            <w:div w:id="676080064">
              <w:marLeft w:val="0"/>
              <w:marRight w:val="0"/>
              <w:marTop w:val="0"/>
              <w:marBottom w:val="0"/>
              <w:divBdr>
                <w:top w:val="none" w:sz="0" w:space="0" w:color="auto"/>
                <w:left w:val="none" w:sz="0" w:space="0" w:color="auto"/>
                <w:bottom w:val="none" w:sz="0" w:space="0" w:color="auto"/>
                <w:right w:val="none" w:sz="0" w:space="0" w:color="auto"/>
              </w:divBdr>
            </w:div>
            <w:div w:id="676806241">
              <w:marLeft w:val="0"/>
              <w:marRight w:val="0"/>
              <w:marTop w:val="0"/>
              <w:marBottom w:val="0"/>
              <w:divBdr>
                <w:top w:val="none" w:sz="0" w:space="0" w:color="auto"/>
                <w:left w:val="none" w:sz="0" w:space="0" w:color="auto"/>
                <w:bottom w:val="none" w:sz="0" w:space="0" w:color="auto"/>
                <w:right w:val="none" w:sz="0" w:space="0" w:color="auto"/>
              </w:divBdr>
            </w:div>
            <w:div w:id="679937740">
              <w:marLeft w:val="0"/>
              <w:marRight w:val="0"/>
              <w:marTop w:val="0"/>
              <w:marBottom w:val="0"/>
              <w:divBdr>
                <w:top w:val="none" w:sz="0" w:space="0" w:color="auto"/>
                <w:left w:val="none" w:sz="0" w:space="0" w:color="auto"/>
                <w:bottom w:val="none" w:sz="0" w:space="0" w:color="auto"/>
                <w:right w:val="none" w:sz="0" w:space="0" w:color="auto"/>
              </w:divBdr>
            </w:div>
            <w:div w:id="680199666">
              <w:marLeft w:val="0"/>
              <w:marRight w:val="0"/>
              <w:marTop w:val="0"/>
              <w:marBottom w:val="0"/>
              <w:divBdr>
                <w:top w:val="none" w:sz="0" w:space="0" w:color="auto"/>
                <w:left w:val="none" w:sz="0" w:space="0" w:color="auto"/>
                <w:bottom w:val="none" w:sz="0" w:space="0" w:color="auto"/>
                <w:right w:val="none" w:sz="0" w:space="0" w:color="auto"/>
              </w:divBdr>
            </w:div>
            <w:div w:id="681129618">
              <w:marLeft w:val="0"/>
              <w:marRight w:val="0"/>
              <w:marTop w:val="0"/>
              <w:marBottom w:val="0"/>
              <w:divBdr>
                <w:top w:val="none" w:sz="0" w:space="0" w:color="auto"/>
                <w:left w:val="none" w:sz="0" w:space="0" w:color="auto"/>
                <w:bottom w:val="none" w:sz="0" w:space="0" w:color="auto"/>
                <w:right w:val="none" w:sz="0" w:space="0" w:color="auto"/>
              </w:divBdr>
            </w:div>
            <w:div w:id="682706267">
              <w:marLeft w:val="0"/>
              <w:marRight w:val="0"/>
              <w:marTop w:val="0"/>
              <w:marBottom w:val="0"/>
              <w:divBdr>
                <w:top w:val="none" w:sz="0" w:space="0" w:color="auto"/>
                <w:left w:val="none" w:sz="0" w:space="0" w:color="auto"/>
                <w:bottom w:val="none" w:sz="0" w:space="0" w:color="auto"/>
                <w:right w:val="none" w:sz="0" w:space="0" w:color="auto"/>
              </w:divBdr>
            </w:div>
            <w:div w:id="682708517">
              <w:marLeft w:val="0"/>
              <w:marRight w:val="0"/>
              <w:marTop w:val="0"/>
              <w:marBottom w:val="0"/>
              <w:divBdr>
                <w:top w:val="none" w:sz="0" w:space="0" w:color="auto"/>
                <w:left w:val="none" w:sz="0" w:space="0" w:color="auto"/>
                <w:bottom w:val="none" w:sz="0" w:space="0" w:color="auto"/>
                <w:right w:val="none" w:sz="0" w:space="0" w:color="auto"/>
              </w:divBdr>
            </w:div>
            <w:div w:id="683048683">
              <w:marLeft w:val="0"/>
              <w:marRight w:val="0"/>
              <w:marTop w:val="0"/>
              <w:marBottom w:val="0"/>
              <w:divBdr>
                <w:top w:val="none" w:sz="0" w:space="0" w:color="auto"/>
                <w:left w:val="none" w:sz="0" w:space="0" w:color="auto"/>
                <w:bottom w:val="none" w:sz="0" w:space="0" w:color="auto"/>
                <w:right w:val="none" w:sz="0" w:space="0" w:color="auto"/>
              </w:divBdr>
            </w:div>
            <w:div w:id="685596859">
              <w:marLeft w:val="0"/>
              <w:marRight w:val="0"/>
              <w:marTop w:val="0"/>
              <w:marBottom w:val="0"/>
              <w:divBdr>
                <w:top w:val="none" w:sz="0" w:space="0" w:color="auto"/>
                <w:left w:val="none" w:sz="0" w:space="0" w:color="auto"/>
                <w:bottom w:val="none" w:sz="0" w:space="0" w:color="auto"/>
                <w:right w:val="none" w:sz="0" w:space="0" w:color="auto"/>
              </w:divBdr>
            </w:div>
            <w:div w:id="686368423">
              <w:marLeft w:val="0"/>
              <w:marRight w:val="0"/>
              <w:marTop w:val="0"/>
              <w:marBottom w:val="0"/>
              <w:divBdr>
                <w:top w:val="none" w:sz="0" w:space="0" w:color="auto"/>
                <w:left w:val="none" w:sz="0" w:space="0" w:color="auto"/>
                <w:bottom w:val="none" w:sz="0" w:space="0" w:color="auto"/>
                <w:right w:val="none" w:sz="0" w:space="0" w:color="auto"/>
              </w:divBdr>
            </w:div>
            <w:div w:id="686904534">
              <w:marLeft w:val="0"/>
              <w:marRight w:val="0"/>
              <w:marTop w:val="0"/>
              <w:marBottom w:val="0"/>
              <w:divBdr>
                <w:top w:val="none" w:sz="0" w:space="0" w:color="auto"/>
                <w:left w:val="none" w:sz="0" w:space="0" w:color="auto"/>
                <w:bottom w:val="none" w:sz="0" w:space="0" w:color="auto"/>
                <w:right w:val="none" w:sz="0" w:space="0" w:color="auto"/>
              </w:divBdr>
            </w:div>
            <w:div w:id="687635966">
              <w:marLeft w:val="480"/>
              <w:marRight w:val="0"/>
              <w:marTop w:val="0"/>
              <w:marBottom w:val="0"/>
              <w:divBdr>
                <w:top w:val="none" w:sz="0" w:space="0" w:color="auto"/>
                <w:left w:val="none" w:sz="0" w:space="0" w:color="auto"/>
                <w:bottom w:val="none" w:sz="0" w:space="0" w:color="auto"/>
                <w:right w:val="none" w:sz="0" w:space="0" w:color="auto"/>
              </w:divBdr>
            </w:div>
            <w:div w:id="688261146">
              <w:marLeft w:val="480"/>
              <w:marRight w:val="0"/>
              <w:marTop w:val="0"/>
              <w:marBottom w:val="0"/>
              <w:divBdr>
                <w:top w:val="none" w:sz="0" w:space="0" w:color="auto"/>
                <w:left w:val="none" w:sz="0" w:space="0" w:color="auto"/>
                <w:bottom w:val="none" w:sz="0" w:space="0" w:color="auto"/>
                <w:right w:val="none" w:sz="0" w:space="0" w:color="auto"/>
              </w:divBdr>
            </w:div>
            <w:div w:id="688264015">
              <w:marLeft w:val="0"/>
              <w:marRight w:val="0"/>
              <w:marTop w:val="0"/>
              <w:marBottom w:val="0"/>
              <w:divBdr>
                <w:top w:val="none" w:sz="0" w:space="0" w:color="auto"/>
                <w:left w:val="none" w:sz="0" w:space="0" w:color="auto"/>
                <w:bottom w:val="none" w:sz="0" w:space="0" w:color="auto"/>
                <w:right w:val="none" w:sz="0" w:space="0" w:color="auto"/>
              </w:divBdr>
            </w:div>
            <w:div w:id="692074841">
              <w:marLeft w:val="0"/>
              <w:marRight w:val="0"/>
              <w:marTop w:val="0"/>
              <w:marBottom w:val="0"/>
              <w:divBdr>
                <w:top w:val="none" w:sz="0" w:space="0" w:color="auto"/>
                <w:left w:val="none" w:sz="0" w:space="0" w:color="auto"/>
                <w:bottom w:val="none" w:sz="0" w:space="0" w:color="auto"/>
                <w:right w:val="none" w:sz="0" w:space="0" w:color="auto"/>
              </w:divBdr>
            </w:div>
            <w:div w:id="692264339">
              <w:marLeft w:val="480"/>
              <w:marRight w:val="0"/>
              <w:marTop w:val="0"/>
              <w:marBottom w:val="0"/>
              <w:divBdr>
                <w:top w:val="none" w:sz="0" w:space="0" w:color="auto"/>
                <w:left w:val="none" w:sz="0" w:space="0" w:color="auto"/>
                <w:bottom w:val="none" w:sz="0" w:space="0" w:color="auto"/>
                <w:right w:val="none" w:sz="0" w:space="0" w:color="auto"/>
              </w:divBdr>
            </w:div>
            <w:div w:id="695468906">
              <w:marLeft w:val="0"/>
              <w:marRight w:val="0"/>
              <w:marTop w:val="0"/>
              <w:marBottom w:val="0"/>
              <w:divBdr>
                <w:top w:val="none" w:sz="0" w:space="0" w:color="auto"/>
                <w:left w:val="none" w:sz="0" w:space="0" w:color="auto"/>
                <w:bottom w:val="none" w:sz="0" w:space="0" w:color="auto"/>
                <w:right w:val="none" w:sz="0" w:space="0" w:color="auto"/>
              </w:divBdr>
            </w:div>
            <w:div w:id="698746750">
              <w:marLeft w:val="0"/>
              <w:marRight w:val="0"/>
              <w:marTop w:val="0"/>
              <w:marBottom w:val="0"/>
              <w:divBdr>
                <w:top w:val="none" w:sz="0" w:space="0" w:color="auto"/>
                <w:left w:val="none" w:sz="0" w:space="0" w:color="auto"/>
                <w:bottom w:val="none" w:sz="0" w:space="0" w:color="auto"/>
                <w:right w:val="none" w:sz="0" w:space="0" w:color="auto"/>
              </w:divBdr>
            </w:div>
            <w:div w:id="699356484">
              <w:marLeft w:val="0"/>
              <w:marRight w:val="0"/>
              <w:marTop w:val="0"/>
              <w:marBottom w:val="0"/>
              <w:divBdr>
                <w:top w:val="none" w:sz="0" w:space="0" w:color="auto"/>
                <w:left w:val="none" w:sz="0" w:space="0" w:color="auto"/>
                <w:bottom w:val="none" w:sz="0" w:space="0" w:color="auto"/>
                <w:right w:val="none" w:sz="0" w:space="0" w:color="auto"/>
              </w:divBdr>
            </w:div>
            <w:div w:id="700668037">
              <w:marLeft w:val="0"/>
              <w:marRight w:val="0"/>
              <w:marTop w:val="0"/>
              <w:marBottom w:val="0"/>
              <w:divBdr>
                <w:top w:val="none" w:sz="0" w:space="0" w:color="auto"/>
                <w:left w:val="none" w:sz="0" w:space="0" w:color="auto"/>
                <w:bottom w:val="none" w:sz="0" w:space="0" w:color="auto"/>
                <w:right w:val="none" w:sz="0" w:space="0" w:color="auto"/>
              </w:divBdr>
            </w:div>
            <w:div w:id="702366735">
              <w:marLeft w:val="0"/>
              <w:marRight w:val="0"/>
              <w:marTop w:val="0"/>
              <w:marBottom w:val="0"/>
              <w:divBdr>
                <w:top w:val="none" w:sz="0" w:space="0" w:color="auto"/>
                <w:left w:val="none" w:sz="0" w:space="0" w:color="auto"/>
                <w:bottom w:val="none" w:sz="0" w:space="0" w:color="auto"/>
                <w:right w:val="none" w:sz="0" w:space="0" w:color="auto"/>
              </w:divBdr>
            </w:div>
            <w:div w:id="702629690">
              <w:marLeft w:val="0"/>
              <w:marRight w:val="0"/>
              <w:marTop w:val="0"/>
              <w:marBottom w:val="0"/>
              <w:divBdr>
                <w:top w:val="none" w:sz="0" w:space="0" w:color="auto"/>
                <w:left w:val="none" w:sz="0" w:space="0" w:color="auto"/>
                <w:bottom w:val="none" w:sz="0" w:space="0" w:color="auto"/>
                <w:right w:val="none" w:sz="0" w:space="0" w:color="auto"/>
              </w:divBdr>
            </w:div>
            <w:div w:id="703746543">
              <w:marLeft w:val="0"/>
              <w:marRight w:val="0"/>
              <w:marTop w:val="0"/>
              <w:marBottom w:val="0"/>
              <w:divBdr>
                <w:top w:val="none" w:sz="0" w:space="0" w:color="auto"/>
                <w:left w:val="none" w:sz="0" w:space="0" w:color="auto"/>
                <w:bottom w:val="none" w:sz="0" w:space="0" w:color="auto"/>
                <w:right w:val="none" w:sz="0" w:space="0" w:color="auto"/>
              </w:divBdr>
            </w:div>
            <w:div w:id="709838593">
              <w:marLeft w:val="0"/>
              <w:marRight w:val="0"/>
              <w:marTop w:val="0"/>
              <w:marBottom w:val="0"/>
              <w:divBdr>
                <w:top w:val="none" w:sz="0" w:space="0" w:color="auto"/>
                <w:left w:val="none" w:sz="0" w:space="0" w:color="auto"/>
                <w:bottom w:val="none" w:sz="0" w:space="0" w:color="auto"/>
                <w:right w:val="none" w:sz="0" w:space="0" w:color="auto"/>
              </w:divBdr>
            </w:div>
            <w:div w:id="711539906">
              <w:marLeft w:val="480"/>
              <w:marRight w:val="0"/>
              <w:marTop w:val="0"/>
              <w:marBottom w:val="0"/>
              <w:divBdr>
                <w:top w:val="none" w:sz="0" w:space="0" w:color="auto"/>
                <w:left w:val="none" w:sz="0" w:space="0" w:color="auto"/>
                <w:bottom w:val="none" w:sz="0" w:space="0" w:color="auto"/>
                <w:right w:val="none" w:sz="0" w:space="0" w:color="auto"/>
              </w:divBdr>
            </w:div>
            <w:div w:id="711541894">
              <w:marLeft w:val="0"/>
              <w:marRight w:val="0"/>
              <w:marTop w:val="0"/>
              <w:marBottom w:val="0"/>
              <w:divBdr>
                <w:top w:val="none" w:sz="0" w:space="0" w:color="auto"/>
                <w:left w:val="none" w:sz="0" w:space="0" w:color="auto"/>
                <w:bottom w:val="none" w:sz="0" w:space="0" w:color="auto"/>
                <w:right w:val="none" w:sz="0" w:space="0" w:color="auto"/>
              </w:divBdr>
            </w:div>
            <w:div w:id="716247658">
              <w:marLeft w:val="0"/>
              <w:marRight w:val="0"/>
              <w:marTop w:val="0"/>
              <w:marBottom w:val="0"/>
              <w:divBdr>
                <w:top w:val="none" w:sz="0" w:space="0" w:color="auto"/>
                <w:left w:val="none" w:sz="0" w:space="0" w:color="auto"/>
                <w:bottom w:val="none" w:sz="0" w:space="0" w:color="auto"/>
                <w:right w:val="none" w:sz="0" w:space="0" w:color="auto"/>
              </w:divBdr>
            </w:div>
            <w:div w:id="716661026">
              <w:marLeft w:val="0"/>
              <w:marRight w:val="0"/>
              <w:marTop w:val="0"/>
              <w:marBottom w:val="0"/>
              <w:divBdr>
                <w:top w:val="none" w:sz="0" w:space="0" w:color="auto"/>
                <w:left w:val="none" w:sz="0" w:space="0" w:color="auto"/>
                <w:bottom w:val="none" w:sz="0" w:space="0" w:color="auto"/>
                <w:right w:val="none" w:sz="0" w:space="0" w:color="auto"/>
              </w:divBdr>
            </w:div>
            <w:div w:id="718894199">
              <w:marLeft w:val="480"/>
              <w:marRight w:val="0"/>
              <w:marTop w:val="0"/>
              <w:marBottom w:val="0"/>
              <w:divBdr>
                <w:top w:val="none" w:sz="0" w:space="0" w:color="auto"/>
                <w:left w:val="none" w:sz="0" w:space="0" w:color="auto"/>
                <w:bottom w:val="none" w:sz="0" w:space="0" w:color="auto"/>
                <w:right w:val="none" w:sz="0" w:space="0" w:color="auto"/>
              </w:divBdr>
            </w:div>
            <w:div w:id="720247254">
              <w:marLeft w:val="0"/>
              <w:marRight w:val="0"/>
              <w:marTop w:val="0"/>
              <w:marBottom w:val="0"/>
              <w:divBdr>
                <w:top w:val="none" w:sz="0" w:space="0" w:color="auto"/>
                <w:left w:val="none" w:sz="0" w:space="0" w:color="auto"/>
                <w:bottom w:val="none" w:sz="0" w:space="0" w:color="auto"/>
                <w:right w:val="none" w:sz="0" w:space="0" w:color="auto"/>
              </w:divBdr>
            </w:div>
            <w:div w:id="721245825">
              <w:marLeft w:val="0"/>
              <w:marRight w:val="0"/>
              <w:marTop w:val="0"/>
              <w:marBottom w:val="0"/>
              <w:divBdr>
                <w:top w:val="none" w:sz="0" w:space="0" w:color="auto"/>
                <w:left w:val="none" w:sz="0" w:space="0" w:color="auto"/>
                <w:bottom w:val="none" w:sz="0" w:space="0" w:color="auto"/>
                <w:right w:val="none" w:sz="0" w:space="0" w:color="auto"/>
              </w:divBdr>
            </w:div>
            <w:div w:id="721828449">
              <w:marLeft w:val="0"/>
              <w:marRight w:val="0"/>
              <w:marTop w:val="0"/>
              <w:marBottom w:val="0"/>
              <w:divBdr>
                <w:top w:val="none" w:sz="0" w:space="0" w:color="auto"/>
                <w:left w:val="none" w:sz="0" w:space="0" w:color="auto"/>
                <w:bottom w:val="none" w:sz="0" w:space="0" w:color="auto"/>
                <w:right w:val="none" w:sz="0" w:space="0" w:color="auto"/>
              </w:divBdr>
            </w:div>
            <w:div w:id="722876559">
              <w:marLeft w:val="480"/>
              <w:marRight w:val="0"/>
              <w:marTop w:val="0"/>
              <w:marBottom w:val="0"/>
              <w:divBdr>
                <w:top w:val="none" w:sz="0" w:space="0" w:color="auto"/>
                <w:left w:val="none" w:sz="0" w:space="0" w:color="auto"/>
                <w:bottom w:val="none" w:sz="0" w:space="0" w:color="auto"/>
                <w:right w:val="none" w:sz="0" w:space="0" w:color="auto"/>
              </w:divBdr>
            </w:div>
            <w:div w:id="725766211">
              <w:marLeft w:val="480"/>
              <w:marRight w:val="0"/>
              <w:marTop w:val="0"/>
              <w:marBottom w:val="0"/>
              <w:divBdr>
                <w:top w:val="none" w:sz="0" w:space="0" w:color="auto"/>
                <w:left w:val="none" w:sz="0" w:space="0" w:color="auto"/>
                <w:bottom w:val="none" w:sz="0" w:space="0" w:color="auto"/>
                <w:right w:val="none" w:sz="0" w:space="0" w:color="auto"/>
              </w:divBdr>
            </w:div>
            <w:div w:id="726996278">
              <w:marLeft w:val="480"/>
              <w:marRight w:val="0"/>
              <w:marTop w:val="0"/>
              <w:marBottom w:val="0"/>
              <w:divBdr>
                <w:top w:val="none" w:sz="0" w:space="0" w:color="auto"/>
                <w:left w:val="none" w:sz="0" w:space="0" w:color="auto"/>
                <w:bottom w:val="none" w:sz="0" w:space="0" w:color="auto"/>
                <w:right w:val="none" w:sz="0" w:space="0" w:color="auto"/>
              </w:divBdr>
            </w:div>
            <w:div w:id="727529518">
              <w:marLeft w:val="0"/>
              <w:marRight w:val="0"/>
              <w:marTop w:val="0"/>
              <w:marBottom w:val="0"/>
              <w:divBdr>
                <w:top w:val="none" w:sz="0" w:space="0" w:color="auto"/>
                <w:left w:val="none" w:sz="0" w:space="0" w:color="auto"/>
                <w:bottom w:val="none" w:sz="0" w:space="0" w:color="auto"/>
                <w:right w:val="none" w:sz="0" w:space="0" w:color="auto"/>
              </w:divBdr>
            </w:div>
            <w:div w:id="729572034">
              <w:marLeft w:val="480"/>
              <w:marRight w:val="0"/>
              <w:marTop w:val="0"/>
              <w:marBottom w:val="0"/>
              <w:divBdr>
                <w:top w:val="none" w:sz="0" w:space="0" w:color="auto"/>
                <w:left w:val="none" w:sz="0" w:space="0" w:color="auto"/>
                <w:bottom w:val="none" w:sz="0" w:space="0" w:color="auto"/>
                <w:right w:val="none" w:sz="0" w:space="0" w:color="auto"/>
              </w:divBdr>
            </w:div>
            <w:div w:id="729576775">
              <w:marLeft w:val="0"/>
              <w:marRight w:val="0"/>
              <w:marTop w:val="0"/>
              <w:marBottom w:val="0"/>
              <w:divBdr>
                <w:top w:val="none" w:sz="0" w:space="0" w:color="auto"/>
                <w:left w:val="none" w:sz="0" w:space="0" w:color="auto"/>
                <w:bottom w:val="none" w:sz="0" w:space="0" w:color="auto"/>
                <w:right w:val="none" w:sz="0" w:space="0" w:color="auto"/>
              </w:divBdr>
            </w:div>
            <w:div w:id="729612946">
              <w:marLeft w:val="0"/>
              <w:marRight w:val="0"/>
              <w:marTop w:val="0"/>
              <w:marBottom w:val="0"/>
              <w:divBdr>
                <w:top w:val="none" w:sz="0" w:space="0" w:color="auto"/>
                <w:left w:val="none" w:sz="0" w:space="0" w:color="auto"/>
                <w:bottom w:val="none" w:sz="0" w:space="0" w:color="auto"/>
                <w:right w:val="none" w:sz="0" w:space="0" w:color="auto"/>
              </w:divBdr>
            </w:div>
            <w:div w:id="731125700">
              <w:marLeft w:val="0"/>
              <w:marRight w:val="0"/>
              <w:marTop w:val="0"/>
              <w:marBottom w:val="0"/>
              <w:divBdr>
                <w:top w:val="none" w:sz="0" w:space="0" w:color="auto"/>
                <w:left w:val="none" w:sz="0" w:space="0" w:color="auto"/>
                <w:bottom w:val="none" w:sz="0" w:space="0" w:color="auto"/>
                <w:right w:val="none" w:sz="0" w:space="0" w:color="auto"/>
              </w:divBdr>
            </w:div>
            <w:div w:id="732505371">
              <w:marLeft w:val="0"/>
              <w:marRight w:val="0"/>
              <w:marTop w:val="0"/>
              <w:marBottom w:val="0"/>
              <w:divBdr>
                <w:top w:val="none" w:sz="0" w:space="0" w:color="auto"/>
                <w:left w:val="none" w:sz="0" w:space="0" w:color="auto"/>
                <w:bottom w:val="none" w:sz="0" w:space="0" w:color="auto"/>
                <w:right w:val="none" w:sz="0" w:space="0" w:color="auto"/>
              </w:divBdr>
            </w:div>
            <w:div w:id="735054338">
              <w:marLeft w:val="0"/>
              <w:marRight w:val="0"/>
              <w:marTop w:val="0"/>
              <w:marBottom w:val="0"/>
              <w:divBdr>
                <w:top w:val="none" w:sz="0" w:space="0" w:color="auto"/>
                <w:left w:val="none" w:sz="0" w:space="0" w:color="auto"/>
                <w:bottom w:val="none" w:sz="0" w:space="0" w:color="auto"/>
                <w:right w:val="none" w:sz="0" w:space="0" w:color="auto"/>
              </w:divBdr>
            </w:div>
            <w:div w:id="735788140">
              <w:marLeft w:val="480"/>
              <w:marRight w:val="0"/>
              <w:marTop w:val="0"/>
              <w:marBottom w:val="0"/>
              <w:divBdr>
                <w:top w:val="none" w:sz="0" w:space="0" w:color="auto"/>
                <w:left w:val="none" w:sz="0" w:space="0" w:color="auto"/>
                <w:bottom w:val="none" w:sz="0" w:space="0" w:color="auto"/>
                <w:right w:val="none" w:sz="0" w:space="0" w:color="auto"/>
              </w:divBdr>
            </w:div>
            <w:div w:id="738132309">
              <w:marLeft w:val="0"/>
              <w:marRight w:val="0"/>
              <w:marTop w:val="0"/>
              <w:marBottom w:val="0"/>
              <w:divBdr>
                <w:top w:val="none" w:sz="0" w:space="0" w:color="auto"/>
                <w:left w:val="none" w:sz="0" w:space="0" w:color="auto"/>
                <w:bottom w:val="none" w:sz="0" w:space="0" w:color="auto"/>
                <w:right w:val="none" w:sz="0" w:space="0" w:color="auto"/>
              </w:divBdr>
            </w:div>
            <w:div w:id="741371168">
              <w:marLeft w:val="480"/>
              <w:marRight w:val="0"/>
              <w:marTop w:val="0"/>
              <w:marBottom w:val="0"/>
              <w:divBdr>
                <w:top w:val="none" w:sz="0" w:space="0" w:color="auto"/>
                <w:left w:val="none" w:sz="0" w:space="0" w:color="auto"/>
                <w:bottom w:val="none" w:sz="0" w:space="0" w:color="auto"/>
                <w:right w:val="none" w:sz="0" w:space="0" w:color="auto"/>
              </w:divBdr>
            </w:div>
            <w:div w:id="743721957">
              <w:marLeft w:val="480"/>
              <w:marRight w:val="0"/>
              <w:marTop w:val="0"/>
              <w:marBottom w:val="0"/>
              <w:divBdr>
                <w:top w:val="none" w:sz="0" w:space="0" w:color="auto"/>
                <w:left w:val="none" w:sz="0" w:space="0" w:color="auto"/>
                <w:bottom w:val="none" w:sz="0" w:space="0" w:color="auto"/>
                <w:right w:val="none" w:sz="0" w:space="0" w:color="auto"/>
              </w:divBdr>
            </w:div>
            <w:div w:id="744573464">
              <w:marLeft w:val="480"/>
              <w:marRight w:val="0"/>
              <w:marTop w:val="0"/>
              <w:marBottom w:val="0"/>
              <w:divBdr>
                <w:top w:val="none" w:sz="0" w:space="0" w:color="auto"/>
                <w:left w:val="none" w:sz="0" w:space="0" w:color="auto"/>
                <w:bottom w:val="none" w:sz="0" w:space="0" w:color="auto"/>
                <w:right w:val="none" w:sz="0" w:space="0" w:color="auto"/>
              </w:divBdr>
            </w:div>
            <w:div w:id="744955459">
              <w:marLeft w:val="0"/>
              <w:marRight w:val="0"/>
              <w:marTop w:val="0"/>
              <w:marBottom w:val="0"/>
              <w:divBdr>
                <w:top w:val="none" w:sz="0" w:space="0" w:color="auto"/>
                <w:left w:val="none" w:sz="0" w:space="0" w:color="auto"/>
                <w:bottom w:val="none" w:sz="0" w:space="0" w:color="auto"/>
                <w:right w:val="none" w:sz="0" w:space="0" w:color="auto"/>
              </w:divBdr>
            </w:div>
            <w:div w:id="746994564">
              <w:marLeft w:val="0"/>
              <w:marRight w:val="0"/>
              <w:marTop w:val="0"/>
              <w:marBottom w:val="0"/>
              <w:divBdr>
                <w:top w:val="none" w:sz="0" w:space="0" w:color="auto"/>
                <w:left w:val="none" w:sz="0" w:space="0" w:color="auto"/>
                <w:bottom w:val="none" w:sz="0" w:space="0" w:color="auto"/>
                <w:right w:val="none" w:sz="0" w:space="0" w:color="auto"/>
              </w:divBdr>
            </w:div>
            <w:div w:id="748380010">
              <w:marLeft w:val="0"/>
              <w:marRight w:val="0"/>
              <w:marTop w:val="0"/>
              <w:marBottom w:val="0"/>
              <w:divBdr>
                <w:top w:val="none" w:sz="0" w:space="0" w:color="auto"/>
                <w:left w:val="none" w:sz="0" w:space="0" w:color="auto"/>
                <w:bottom w:val="none" w:sz="0" w:space="0" w:color="auto"/>
                <w:right w:val="none" w:sz="0" w:space="0" w:color="auto"/>
              </w:divBdr>
            </w:div>
            <w:div w:id="750004589">
              <w:marLeft w:val="480"/>
              <w:marRight w:val="0"/>
              <w:marTop w:val="0"/>
              <w:marBottom w:val="0"/>
              <w:divBdr>
                <w:top w:val="none" w:sz="0" w:space="0" w:color="auto"/>
                <w:left w:val="none" w:sz="0" w:space="0" w:color="auto"/>
                <w:bottom w:val="none" w:sz="0" w:space="0" w:color="auto"/>
                <w:right w:val="none" w:sz="0" w:space="0" w:color="auto"/>
              </w:divBdr>
            </w:div>
            <w:div w:id="752433443">
              <w:marLeft w:val="0"/>
              <w:marRight w:val="0"/>
              <w:marTop w:val="0"/>
              <w:marBottom w:val="0"/>
              <w:divBdr>
                <w:top w:val="none" w:sz="0" w:space="0" w:color="auto"/>
                <w:left w:val="none" w:sz="0" w:space="0" w:color="auto"/>
                <w:bottom w:val="none" w:sz="0" w:space="0" w:color="auto"/>
                <w:right w:val="none" w:sz="0" w:space="0" w:color="auto"/>
              </w:divBdr>
            </w:div>
            <w:div w:id="753210629">
              <w:marLeft w:val="480"/>
              <w:marRight w:val="0"/>
              <w:marTop w:val="0"/>
              <w:marBottom w:val="0"/>
              <w:divBdr>
                <w:top w:val="none" w:sz="0" w:space="0" w:color="auto"/>
                <w:left w:val="none" w:sz="0" w:space="0" w:color="auto"/>
                <w:bottom w:val="none" w:sz="0" w:space="0" w:color="auto"/>
                <w:right w:val="none" w:sz="0" w:space="0" w:color="auto"/>
              </w:divBdr>
            </w:div>
            <w:div w:id="753402305">
              <w:marLeft w:val="0"/>
              <w:marRight w:val="0"/>
              <w:marTop w:val="0"/>
              <w:marBottom w:val="0"/>
              <w:divBdr>
                <w:top w:val="none" w:sz="0" w:space="0" w:color="auto"/>
                <w:left w:val="none" w:sz="0" w:space="0" w:color="auto"/>
                <w:bottom w:val="none" w:sz="0" w:space="0" w:color="auto"/>
                <w:right w:val="none" w:sz="0" w:space="0" w:color="auto"/>
              </w:divBdr>
            </w:div>
            <w:div w:id="754321225">
              <w:marLeft w:val="0"/>
              <w:marRight w:val="0"/>
              <w:marTop w:val="0"/>
              <w:marBottom w:val="0"/>
              <w:divBdr>
                <w:top w:val="none" w:sz="0" w:space="0" w:color="auto"/>
                <w:left w:val="none" w:sz="0" w:space="0" w:color="auto"/>
                <w:bottom w:val="none" w:sz="0" w:space="0" w:color="auto"/>
                <w:right w:val="none" w:sz="0" w:space="0" w:color="auto"/>
              </w:divBdr>
            </w:div>
            <w:div w:id="755321120">
              <w:marLeft w:val="0"/>
              <w:marRight w:val="0"/>
              <w:marTop w:val="0"/>
              <w:marBottom w:val="0"/>
              <w:divBdr>
                <w:top w:val="none" w:sz="0" w:space="0" w:color="auto"/>
                <w:left w:val="none" w:sz="0" w:space="0" w:color="auto"/>
                <w:bottom w:val="none" w:sz="0" w:space="0" w:color="auto"/>
                <w:right w:val="none" w:sz="0" w:space="0" w:color="auto"/>
              </w:divBdr>
            </w:div>
            <w:div w:id="757601561">
              <w:marLeft w:val="0"/>
              <w:marRight w:val="0"/>
              <w:marTop w:val="0"/>
              <w:marBottom w:val="0"/>
              <w:divBdr>
                <w:top w:val="none" w:sz="0" w:space="0" w:color="auto"/>
                <w:left w:val="none" w:sz="0" w:space="0" w:color="auto"/>
                <w:bottom w:val="none" w:sz="0" w:space="0" w:color="auto"/>
                <w:right w:val="none" w:sz="0" w:space="0" w:color="auto"/>
              </w:divBdr>
            </w:div>
            <w:div w:id="757945149">
              <w:marLeft w:val="0"/>
              <w:marRight w:val="0"/>
              <w:marTop w:val="0"/>
              <w:marBottom w:val="0"/>
              <w:divBdr>
                <w:top w:val="none" w:sz="0" w:space="0" w:color="auto"/>
                <w:left w:val="none" w:sz="0" w:space="0" w:color="auto"/>
                <w:bottom w:val="none" w:sz="0" w:space="0" w:color="auto"/>
                <w:right w:val="none" w:sz="0" w:space="0" w:color="auto"/>
              </w:divBdr>
            </w:div>
            <w:div w:id="758791594">
              <w:marLeft w:val="0"/>
              <w:marRight w:val="0"/>
              <w:marTop w:val="0"/>
              <w:marBottom w:val="0"/>
              <w:divBdr>
                <w:top w:val="none" w:sz="0" w:space="0" w:color="auto"/>
                <w:left w:val="none" w:sz="0" w:space="0" w:color="auto"/>
                <w:bottom w:val="none" w:sz="0" w:space="0" w:color="auto"/>
                <w:right w:val="none" w:sz="0" w:space="0" w:color="auto"/>
              </w:divBdr>
            </w:div>
            <w:div w:id="758914366">
              <w:marLeft w:val="0"/>
              <w:marRight w:val="0"/>
              <w:marTop w:val="0"/>
              <w:marBottom w:val="0"/>
              <w:divBdr>
                <w:top w:val="none" w:sz="0" w:space="0" w:color="auto"/>
                <w:left w:val="none" w:sz="0" w:space="0" w:color="auto"/>
                <w:bottom w:val="none" w:sz="0" w:space="0" w:color="auto"/>
                <w:right w:val="none" w:sz="0" w:space="0" w:color="auto"/>
              </w:divBdr>
            </w:div>
            <w:div w:id="759135211">
              <w:marLeft w:val="480"/>
              <w:marRight w:val="0"/>
              <w:marTop w:val="0"/>
              <w:marBottom w:val="0"/>
              <w:divBdr>
                <w:top w:val="none" w:sz="0" w:space="0" w:color="auto"/>
                <w:left w:val="none" w:sz="0" w:space="0" w:color="auto"/>
                <w:bottom w:val="none" w:sz="0" w:space="0" w:color="auto"/>
                <w:right w:val="none" w:sz="0" w:space="0" w:color="auto"/>
              </w:divBdr>
            </w:div>
            <w:div w:id="759328508">
              <w:marLeft w:val="0"/>
              <w:marRight w:val="0"/>
              <w:marTop w:val="0"/>
              <w:marBottom w:val="0"/>
              <w:divBdr>
                <w:top w:val="none" w:sz="0" w:space="0" w:color="auto"/>
                <w:left w:val="none" w:sz="0" w:space="0" w:color="auto"/>
                <w:bottom w:val="none" w:sz="0" w:space="0" w:color="auto"/>
                <w:right w:val="none" w:sz="0" w:space="0" w:color="auto"/>
              </w:divBdr>
            </w:div>
            <w:div w:id="762335901">
              <w:marLeft w:val="0"/>
              <w:marRight w:val="0"/>
              <w:marTop w:val="0"/>
              <w:marBottom w:val="0"/>
              <w:divBdr>
                <w:top w:val="none" w:sz="0" w:space="0" w:color="auto"/>
                <w:left w:val="none" w:sz="0" w:space="0" w:color="auto"/>
                <w:bottom w:val="none" w:sz="0" w:space="0" w:color="auto"/>
                <w:right w:val="none" w:sz="0" w:space="0" w:color="auto"/>
              </w:divBdr>
            </w:div>
            <w:div w:id="763456367">
              <w:marLeft w:val="0"/>
              <w:marRight w:val="0"/>
              <w:marTop w:val="0"/>
              <w:marBottom w:val="0"/>
              <w:divBdr>
                <w:top w:val="none" w:sz="0" w:space="0" w:color="auto"/>
                <w:left w:val="none" w:sz="0" w:space="0" w:color="auto"/>
                <w:bottom w:val="none" w:sz="0" w:space="0" w:color="auto"/>
                <w:right w:val="none" w:sz="0" w:space="0" w:color="auto"/>
              </w:divBdr>
            </w:div>
            <w:div w:id="764347546">
              <w:marLeft w:val="0"/>
              <w:marRight w:val="0"/>
              <w:marTop w:val="0"/>
              <w:marBottom w:val="0"/>
              <w:divBdr>
                <w:top w:val="none" w:sz="0" w:space="0" w:color="auto"/>
                <w:left w:val="none" w:sz="0" w:space="0" w:color="auto"/>
                <w:bottom w:val="none" w:sz="0" w:space="0" w:color="auto"/>
                <w:right w:val="none" w:sz="0" w:space="0" w:color="auto"/>
              </w:divBdr>
            </w:div>
            <w:div w:id="771777280">
              <w:marLeft w:val="0"/>
              <w:marRight w:val="0"/>
              <w:marTop w:val="0"/>
              <w:marBottom w:val="0"/>
              <w:divBdr>
                <w:top w:val="none" w:sz="0" w:space="0" w:color="auto"/>
                <w:left w:val="none" w:sz="0" w:space="0" w:color="auto"/>
                <w:bottom w:val="none" w:sz="0" w:space="0" w:color="auto"/>
                <w:right w:val="none" w:sz="0" w:space="0" w:color="auto"/>
              </w:divBdr>
            </w:div>
            <w:div w:id="772019198">
              <w:marLeft w:val="480"/>
              <w:marRight w:val="0"/>
              <w:marTop w:val="0"/>
              <w:marBottom w:val="0"/>
              <w:divBdr>
                <w:top w:val="none" w:sz="0" w:space="0" w:color="auto"/>
                <w:left w:val="none" w:sz="0" w:space="0" w:color="auto"/>
                <w:bottom w:val="none" w:sz="0" w:space="0" w:color="auto"/>
                <w:right w:val="none" w:sz="0" w:space="0" w:color="auto"/>
              </w:divBdr>
            </w:div>
            <w:div w:id="772870393">
              <w:marLeft w:val="0"/>
              <w:marRight w:val="0"/>
              <w:marTop w:val="0"/>
              <w:marBottom w:val="0"/>
              <w:divBdr>
                <w:top w:val="none" w:sz="0" w:space="0" w:color="auto"/>
                <w:left w:val="none" w:sz="0" w:space="0" w:color="auto"/>
                <w:bottom w:val="none" w:sz="0" w:space="0" w:color="auto"/>
                <w:right w:val="none" w:sz="0" w:space="0" w:color="auto"/>
              </w:divBdr>
            </w:div>
            <w:div w:id="773473876">
              <w:marLeft w:val="0"/>
              <w:marRight w:val="0"/>
              <w:marTop w:val="0"/>
              <w:marBottom w:val="0"/>
              <w:divBdr>
                <w:top w:val="none" w:sz="0" w:space="0" w:color="auto"/>
                <w:left w:val="none" w:sz="0" w:space="0" w:color="auto"/>
                <w:bottom w:val="none" w:sz="0" w:space="0" w:color="auto"/>
                <w:right w:val="none" w:sz="0" w:space="0" w:color="auto"/>
              </w:divBdr>
            </w:div>
            <w:div w:id="773675119">
              <w:marLeft w:val="0"/>
              <w:marRight w:val="0"/>
              <w:marTop w:val="0"/>
              <w:marBottom w:val="0"/>
              <w:divBdr>
                <w:top w:val="none" w:sz="0" w:space="0" w:color="auto"/>
                <w:left w:val="none" w:sz="0" w:space="0" w:color="auto"/>
                <w:bottom w:val="none" w:sz="0" w:space="0" w:color="auto"/>
                <w:right w:val="none" w:sz="0" w:space="0" w:color="auto"/>
              </w:divBdr>
            </w:div>
            <w:div w:id="773941489">
              <w:marLeft w:val="0"/>
              <w:marRight w:val="0"/>
              <w:marTop w:val="0"/>
              <w:marBottom w:val="0"/>
              <w:divBdr>
                <w:top w:val="none" w:sz="0" w:space="0" w:color="auto"/>
                <w:left w:val="none" w:sz="0" w:space="0" w:color="auto"/>
                <w:bottom w:val="none" w:sz="0" w:space="0" w:color="auto"/>
                <w:right w:val="none" w:sz="0" w:space="0" w:color="auto"/>
              </w:divBdr>
            </w:div>
            <w:div w:id="774398991">
              <w:marLeft w:val="0"/>
              <w:marRight w:val="0"/>
              <w:marTop w:val="0"/>
              <w:marBottom w:val="0"/>
              <w:divBdr>
                <w:top w:val="none" w:sz="0" w:space="0" w:color="auto"/>
                <w:left w:val="none" w:sz="0" w:space="0" w:color="auto"/>
                <w:bottom w:val="none" w:sz="0" w:space="0" w:color="auto"/>
                <w:right w:val="none" w:sz="0" w:space="0" w:color="auto"/>
              </w:divBdr>
            </w:div>
            <w:div w:id="775833518">
              <w:marLeft w:val="0"/>
              <w:marRight w:val="0"/>
              <w:marTop w:val="0"/>
              <w:marBottom w:val="0"/>
              <w:divBdr>
                <w:top w:val="none" w:sz="0" w:space="0" w:color="auto"/>
                <w:left w:val="none" w:sz="0" w:space="0" w:color="auto"/>
                <w:bottom w:val="none" w:sz="0" w:space="0" w:color="auto"/>
                <w:right w:val="none" w:sz="0" w:space="0" w:color="auto"/>
              </w:divBdr>
            </w:div>
            <w:div w:id="778066062">
              <w:marLeft w:val="0"/>
              <w:marRight w:val="0"/>
              <w:marTop w:val="0"/>
              <w:marBottom w:val="0"/>
              <w:divBdr>
                <w:top w:val="none" w:sz="0" w:space="0" w:color="auto"/>
                <w:left w:val="none" w:sz="0" w:space="0" w:color="auto"/>
                <w:bottom w:val="none" w:sz="0" w:space="0" w:color="auto"/>
                <w:right w:val="none" w:sz="0" w:space="0" w:color="auto"/>
              </w:divBdr>
            </w:div>
            <w:div w:id="780614510">
              <w:marLeft w:val="0"/>
              <w:marRight w:val="0"/>
              <w:marTop w:val="0"/>
              <w:marBottom w:val="0"/>
              <w:divBdr>
                <w:top w:val="none" w:sz="0" w:space="0" w:color="auto"/>
                <w:left w:val="none" w:sz="0" w:space="0" w:color="auto"/>
                <w:bottom w:val="none" w:sz="0" w:space="0" w:color="auto"/>
                <w:right w:val="none" w:sz="0" w:space="0" w:color="auto"/>
              </w:divBdr>
            </w:div>
            <w:div w:id="781798735">
              <w:marLeft w:val="0"/>
              <w:marRight w:val="0"/>
              <w:marTop w:val="0"/>
              <w:marBottom w:val="0"/>
              <w:divBdr>
                <w:top w:val="none" w:sz="0" w:space="0" w:color="auto"/>
                <w:left w:val="none" w:sz="0" w:space="0" w:color="auto"/>
                <w:bottom w:val="none" w:sz="0" w:space="0" w:color="auto"/>
                <w:right w:val="none" w:sz="0" w:space="0" w:color="auto"/>
              </w:divBdr>
            </w:div>
            <w:div w:id="782263570">
              <w:marLeft w:val="480"/>
              <w:marRight w:val="0"/>
              <w:marTop w:val="0"/>
              <w:marBottom w:val="0"/>
              <w:divBdr>
                <w:top w:val="none" w:sz="0" w:space="0" w:color="auto"/>
                <w:left w:val="none" w:sz="0" w:space="0" w:color="auto"/>
                <w:bottom w:val="none" w:sz="0" w:space="0" w:color="auto"/>
                <w:right w:val="none" w:sz="0" w:space="0" w:color="auto"/>
              </w:divBdr>
            </w:div>
            <w:div w:id="782727160">
              <w:marLeft w:val="0"/>
              <w:marRight w:val="0"/>
              <w:marTop w:val="0"/>
              <w:marBottom w:val="0"/>
              <w:divBdr>
                <w:top w:val="none" w:sz="0" w:space="0" w:color="auto"/>
                <w:left w:val="none" w:sz="0" w:space="0" w:color="auto"/>
                <w:bottom w:val="none" w:sz="0" w:space="0" w:color="auto"/>
                <w:right w:val="none" w:sz="0" w:space="0" w:color="auto"/>
              </w:divBdr>
            </w:div>
            <w:div w:id="784544129">
              <w:marLeft w:val="0"/>
              <w:marRight w:val="0"/>
              <w:marTop w:val="0"/>
              <w:marBottom w:val="0"/>
              <w:divBdr>
                <w:top w:val="none" w:sz="0" w:space="0" w:color="auto"/>
                <w:left w:val="none" w:sz="0" w:space="0" w:color="auto"/>
                <w:bottom w:val="none" w:sz="0" w:space="0" w:color="auto"/>
                <w:right w:val="none" w:sz="0" w:space="0" w:color="auto"/>
              </w:divBdr>
            </w:div>
            <w:div w:id="785466173">
              <w:marLeft w:val="0"/>
              <w:marRight w:val="0"/>
              <w:marTop w:val="0"/>
              <w:marBottom w:val="0"/>
              <w:divBdr>
                <w:top w:val="none" w:sz="0" w:space="0" w:color="auto"/>
                <w:left w:val="none" w:sz="0" w:space="0" w:color="auto"/>
                <w:bottom w:val="none" w:sz="0" w:space="0" w:color="auto"/>
                <w:right w:val="none" w:sz="0" w:space="0" w:color="auto"/>
              </w:divBdr>
            </w:div>
            <w:div w:id="787430251">
              <w:marLeft w:val="0"/>
              <w:marRight w:val="0"/>
              <w:marTop w:val="0"/>
              <w:marBottom w:val="0"/>
              <w:divBdr>
                <w:top w:val="none" w:sz="0" w:space="0" w:color="auto"/>
                <w:left w:val="none" w:sz="0" w:space="0" w:color="auto"/>
                <w:bottom w:val="none" w:sz="0" w:space="0" w:color="auto"/>
                <w:right w:val="none" w:sz="0" w:space="0" w:color="auto"/>
              </w:divBdr>
            </w:div>
            <w:div w:id="788010582">
              <w:marLeft w:val="480"/>
              <w:marRight w:val="0"/>
              <w:marTop w:val="0"/>
              <w:marBottom w:val="0"/>
              <w:divBdr>
                <w:top w:val="none" w:sz="0" w:space="0" w:color="auto"/>
                <w:left w:val="none" w:sz="0" w:space="0" w:color="auto"/>
                <w:bottom w:val="none" w:sz="0" w:space="0" w:color="auto"/>
                <w:right w:val="none" w:sz="0" w:space="0" w:color="auto"/>
              </w:divBdr>
            </w:div>
            <w:div w:id="788624464">
              <w:marLeft w:val="0"/>
              <w:marRight w:val="0"/>
              <w:marTop w:val="0"/>
              <w:marBottom w:val="0"/>
              <w:divBdr>
                <w:top w:val="none" w:sz="0" w:space="0" w:color="auto"/>
                <w:left w:val="none" w:sz="0" w:space="0" w:color="auto"/>
                <w:bottom w:val="none" w:sz="0" w:space="0" w:color="auto"/>
                <w:right w:val="none" w:sz="0" w:space="0" w:color="auto"/>
              </w:divBdr>
            </w:div>
            <w:div w:id="789711361">
              <w:marLeft w:val="0"/>
              <w:marRight w:val="0"/>
              <w:marTop w:val="0"/>
              <w:marBottom w:val="0"/>
              <w:divBdr>
                <w:top w:val="none" w:sz="0" w:space="0" w:color="auto"/>
                <w:left w:val="none" w:sz="0" w:space="0" w:color="auto"/>
                <w:bottom w:val="none" w:sz="0" w:space="0" w:color="auto"/>
                <w:right w:val="none" w:sz="0" w:space="0" w:color="auto"/>
              </w:divBdr>
            </w:div>
            <w:div w:id="790124819">
              <w:marLeft w:val="0"/>
              <w:marRight w:val="0"/>
              <w:marTop w:val="0"/>
              <w:marBottom w:val="0"/>
              <w:divBdr>
                <w:top w:val="none" w:sz="0" w:space="0" w:color="auto"/>
                <w:left w:val="none" w:sz="0" w:space="0" w:color="auto"/>
                <w:bottom w:val="none" w:sz="0" w:space="0" w:color="auto"/>
                <w:right w:val="none" w:sz="0" w:space="0" w:color="auto"/>
              </w:divBdr>
            </w:div>
            <w:div w:id="791168986">
              <w:marLeft w:val="0"/>
              <w:marRight w:val="0"/>
              <w:marTop w:val="0"/>
              <w:marBottom w:val="0"/>
              <w:divBdr>
                <w:top w:val="none" w:sz="0" w:space="0" w:color="auto"/>
                <w:left w:val="none" w:sz="0" w:space="0" w:color="auto"/>
                <w:bottom w:val="none" w:sz="0" w:space="0" w:color="auto"/>
                <w:right w:val="none" w:sz="0" w:space="0" w:color="auto"/>
              </w:divBdr>
            </w:div>
            <w:div w:id="791360852">
              <w:marLeft w:val="480"/>
              <w:marRight w:val="0"/>
              <w:marTop w:val="0"/>
              <w:marBottom w:val="0"/>
              <w:divBdr>
                <w:top w:val="none" w:sz="0" w:space="0" w:color="auto"/>
                <w:left w:val="none" w:sz="0" w:space="0" w:color="auto"/>
                <w:bottom w:val="none" w:sz="0" w:space="0" w:color="auto"/>
                <w:right w:val="none" w:sz="0" w:space="0" w:color="auto"/>
              </w:divBdr>
            </w:div>
            <w:div w:id="792754035">
              <w:marLeft w:val="0"/>
              <w:marRight w:val="0"/>
              <w:marTop w:val="0"/>
              <w:marBottom w:val="0"/>
              <w:divBdr>
                <w:top w:val="none" w:sz="0" w:space="0" w:color="auto"/>
                <w:left w:val="none" w:sz="0" w:space="0" w:color="auto"/>
                <w:bottom w:val="none" w:sz="0" w:space="0" w:color="auto"/>
                <w:right w:val="none" w:sz="0" w:space="0" w:color="auto"/>
              </w:divBdr>
            </w:div>
            <w:div w:id="794518055">
              <w:marLeft w:val="0"/>
              <w:marRight w:val="0"/>
              <w:marTop w:val="0"/>
              <w:marBottom w:val="0"/>
              <w:divBdr>
                <w:top w:val="none" w:sz="0" w:space="0" w:color="auto"/>
                <w:left w:val="none" w:sz="0" w:space="0" w:color="auto"/>
                <w:bottom w:val="none" w:sz="0" w:space="0" w:color="auto"/>
                <w:right w:val="none" w:sz="0" w:space="0" w:color="auto"/>
              </w:divBdr>
            </w:div>
            <w:div w:id="796024112">
              <w:marLeft w:val="0"/>
              <w:marRight w:val="0"/>
              <w:marTop w:val="0"/>
              <w:marBottom w:val="0"/>
              <w:divBdr>
                <w:top w:val="none" w:sz="0" w:space="0" w:color="auto"/>
                <w:left w:val="none" w:sz="0" w:space="0" w:color="auto"/>
                <w:bottom w:val="none" w:sz="0" w:space="0" w:color="auto"/>
                <w:right w:val="none" w:sz="0" w:space="0" w:color="auto"/>
              </w:divBdr>
            </w:div>
            <w:div w:id="797721634">
              <w:marLeft w:val="0"/>
              <w:marRight w:val="0"/>
              <w:marTop w:val="0"/>
              <w:marBottom w:val="0"/>
              <w:divBdr>
                <w:top w:val="none" w:sz="0" w:space="0" w:color="auto"/>
                <w:left w:val="none" w:sz="0" w:space="0" w:color="auto"/>
                <w:bottom w:val="none" w:sz="0" w:space="0" w:color="auto"/>
                <w:right w:val="none" w:sz="0" w:space="0" w:color="auto"/>
              </w:divBdr>
            </w:div>
            <w:div w:id="799764181">
              <w:marLeft w:val="480"/>
              <w:marRight w:val="0"/>
              <w:marTop w:val="0"/>
              <w:marBottom w:val="0"/>
              <w:divBdr>
                <w:top w:val="none" w:sz="0" w:space="0" w:color="auto"/>
                <w:left w:val="none" w:sz="0" w:space="0" w:color="auto"/>
                <w:bottom w:val="none" w:sz="0" w:space="0" w:color="auto"/>
                <w:right w:val="none" w:sz="0" w:space="0" w:color="auto"/>
              </w:divBdr>
            </w:div>
            <w:div w:id="799957329">
              <w:marLeft w:val="0"/>
              <w:marRight w:val="0"/>
              <w:marTop w:val="0"/>
              <w:marBottom w:val="0"/>
              <w:divBdr>
                <w:top w:val="none" w:sz="0" w:space="0" w:color="auto"/>
                <w:left w:val="none" w:sz="0" w:space="0" w:color="auto"/>
                <w:bottom w:val="none" w:sz="0" w:space="0" w:color="auto"/>
                <w:right w:val="none" w:sz="0" w:space="0" w:color="auto"/>
              </w:divBdr>
            </w:div>
            <w:div w:id="804126872">
              <w:marLeft w:val="0"/>
              <w:marRight w:val="0"/>
              <w:marTop w:val="0"/>
              <w:marBottom w:val="0"/>
              <w:divBdr>
                <w:top w:val="none" w:sz="0" w:space="0" w:color="auto"/>
                <w:left w:val="none" w:sz="0" w:space="0" w:color="auto"/>
                <w:bottom w:val="none" w:sz="0" w:space="0" w:color="auto"/>
                <w:right w:val="none" w:sz="0" w:space="0" w:color="auto"/>
              </w:divBdr>
            </w:div>
            <w:div w:id="806164815">
              <w:marLeft w:val="0"/>
              <w:marRight w:val="0"/>
              <w:marTop w:val="0"/>
              <w:marBottom w:val="0"/>
              <w:divBdr>
                <w:top w:val="none" w:sz="0" w:space="0" w:color="auto"/>
                <w:left w:val="none" w:sz="0" w:space="0" w:color="auto"/>
                <w:bottom w:val="none" w:sz="0" w:space="0" w:color="auto"/>
                <w:right w:val="none" w:sz="0" w:space="0" w:color="auto"/>
              </w:divBdr>
            </w:div>
            <w:div w:id="807092684">
              <w:marLeft w:val="0"/>
              <w:marRight w:val="0"/>
              <w:marTop w:val="0"/>
              <w:marBottom w:val="0"/>
              <w:divBdr>
                <w:top w:val="none" w:sz="0" w:space="0" w:color="auto"/>
                <w:left w:val="none" w:sz="0" w:space="0" w:color="auto"/>
                <w:bottom w:val="none" w:sz="0" w:space="0" w:color="auto"/>
                <w:right w:val="none" w:sz="0" w:space="0" w:color="auto"/>
              </w:divBdr>
            </w:div>
            <w:div w:id="808211451">
              <w:marLeft w:val="480"/>
              <w:marRight w:val="0"/>
              <w:marTop w:val="0"/>
              <w:marBottom w:val="0"/>
              <w:divBdr>
                <w:top w:val="none" w:sz="0" w:space="0" w:color="auto"/>
                <w:left w:val="none" w:sz="0" w:space="0" w:color="auto"/>
                <w:bottom w:val="none" w:sz="0" w:space="0" w:color="auto"/>
                <w:right w:val="none" w:sz="0" w:space="0" w:color="auto"/>
              </w:divBdr>
            </w:div>
            <w:div w:id="808934257">
              <w:marLeft w:val="0"/>
              <w:marRight w:val="0"/>
              <w:marTop w:val="0"/>
              <w:marBottom w:val="0"/>
              <w:divBdr>
                <w:top w:val="none" w:sz="0" w:space="0" w:color="auto"/>
                <w:left w:val="none" w:sz="0" w:space="0" w:color="auto"/>
                <w:bottom w:val="none" w:sz="0" w:space="0" w:color="auto"/>
                <w:right w:val="none" w:sz="0" w:space="0" w:color="auto"/>
              </w:divBdr>
            </w:div>
            <w:div w:id="810055805">
              <w:marLeft w:val="0"/>
              <w:marRight w:val="0"/>
              <w:marTop w:val="0"/>
              <w:marBottom w:val="0"/>
              <w:divBdr>
                <w:top w:val="none" w:sz="0" w:space="0" w:color="auto"/>
                <w:left w:val="none" w:sz="0" w:space="0" w:color="auto"/>
                <w:bottom w:val="none" w:sz="0" w:space="0" w:color="auto"/>
                <w:right w:val="none" w:sz="0" w:space="0" w:color="auto"/>
              </w:divBdr>
            </w:div>
            <w:div w:id="810944653">
              <w:marLeft w:val="480"/>
              <w:marRight w:val="0"/>
              <w:marTop w:val="0"/>
              <w:marBottom w:val="0"/>
              <w:divBdr>
                <w:top w:val="none" w:sz="0" w:space="0" w:color="auto"/>
                <w:left w:val="none" w:sz="0" w:space="0" w:color="auto"/>
                <w:bottom w:val="none" w:sz="0" w:space="0" w:color="auto"/>
                <w:right w:val="none" w:sz="0" w:space="0" w:color="auto"/>
              </w:divBdr>
            </w:div>
            <w:div w:id="813639063">
              <w:marLeft w:val="0"/>
              <w:marRight w:val="0"/>
              <w:marTop w:val="0"/>
              <w:marBottom w:val="0"/>
              <w:divBdr>
                <w:top w:val="none" w:sz="0" w:space="0" w:color="auto"/>
                <w:left w:val="none" w:sz="0" w:space="0" w:color="auto"/>
                <w:bottom w:val="none" w:sz="0" w:space="0" w:color="auto"/>
                <w:right w:val="none" w:sz="0" w:space="0" w:color="auto"/>
              </w:divBdr>
            </w:div>
            <w:div w:id="818771433">
              <w:marLeft w:val="0"/>
              <w:marRight w:val="0"/>
              <w:marTop w:val="0"/>
              <w:marBottom w:val="0"/>
              <w:divBdr>
                <w:top w:val="none" w:sz="0" w:space="0" w:color="auto"/>
                <w:left w:val="none" w:sz="0" w:space="0" w:color="auto"/>
                <w:bottom w:val="none" w:sz="0" w:space="0" w:color="auto"/>
                <w:right w:val="none" w:sz="0" w:space="0" w:color="auto"/>
              </w:divBdr>
            </w:div>
            <w:div w:id="819075120">
              <w:marLeft w:val="0"/>
              <w:marRight w:val="0"/>
              <w:marTop w:val="0"/>
              <w:marBottom w:val="0"/>
              <w:divBdr>
                <w:top w:val="none" w:sz="0" w:space="0" w:color="auto"/>
                <w:left w:val="none" w:sz="0" w:space="0" w:color="auto"/>
                <w:bottom w:val="none" w:sz="0" w:space="0" w:color="auto"/>
                <w:right w:val="none" w:sz="0" w:space="0" w:color="auto"/>
              </w:divBdr>
            </w:div>
            <w:div w:id="819659983">
              <w:marLeft w:val="0"/>
              <w:marRight w:val="0"/>
              <w:marTop w:val="0"/>
              <w:marBottom w:val="0"/>
              <w:divBdr>
                <w:top w:val="none" w:sz="0" w:space="0" w:color="auto"/>
                <w:left w:val="none" w:sz="0" w:space="0" w:color="auto"/>
                <w:bottom w:val="none" w:sz="0" w:space="0" w:color="auto"/>
                <w:right w:val="none" w:sz="0" w:space="0" w:color="auto"/>
              </w:divBdr>
            </w:div>
            <w:div w:id="821042065">
              <w:marLeft w:val="0"/>
              <w:marRight w:val="0"/>
              <w:marTop w:val="0"/>
              <w:marBottom w:val="0"/>
              <w:divBdr>
                <w:top w:val="none" w:sz="0" w:space="0" w:color="auto"/>
                <w:left w:val="none" w:sz="0" w:space="0" w:color="auto"/>
                <w:bottom w:val="none" w:sz="0" w:space="0" w:color="auto"/>
                <w:right w:val="none" w:sz="0" w:space="0" w:color="auto"/>
              </w:divBdr>
            </w:div>
            <w:div w:id="821115846">
              <w:marLeft w:val="0"/>
              <w:marRight w:val="0"/>
              <w:marTop w:val="0"/>
              <w:marBottom w:val="0"/>
              <w:divBdr>
                <w:top w:val="none" w:sz="0" w:space="0" w:color="auto"/>
                <w:left w:val="none" w:sz="0" w:space="0" w:color="auto"/>
                <w:bottom w:val="none" w:sz="0" w:space="0" w:color="auto"/>
                <w:right w:val="none" w:sz="0" w:space="0" w:color="auto"/>
              </w:divBdr>
            </w:div>
            <w:div w:id="824318986">
              <w:marLeft w:val="0"/>
              <w:marRight w:val="0"/>
              <w:marTop w:val="0"/>
              <w:marBottom w:val="0"/>
              <w:divBdr>
                <w:top w:val="none" w:sz="0" w:space="0" w:color="auto"/>
                <w:left w:val="none" w:sz="0" w:space="0" w:color="auto"/>
                <w:bottom w:val="none" w:sz="0" w:space="0" w:color="auto"/>
                <w:right w:val="none" w:sz="0" w:space="0" w:color="auto"/>
              </w:divBdr>
            </w:div>
            <w:div w:id="826672834">
              <w:marLeft w:val="480"/>
              <w:marRight w:val="0"/>
              <w:marTop w:val="0"/>
              <w:marBottom w:val="0"/>
              <w:divBdr>
                <w:top w:val="none" w:sz="0" w:space="0" w:color="auto"/>
                <w:left w:val="none" w:sz="0" w:space="0" w:color="auto"/>
                <w:bottom w:val="none" w:sz="0" w:space="0" w:color="auto"/>
                <w:right w:val="none" w:sz="0" w:space="0" w:color="auto"/>
              </w:divBdr>
            </w:div>
            <w:div w:id="827944470">
              <w:marLeft w:val="480"/>
              <w:marRight w:val="0"/>
              <w:marTop w:val="0"/>
              <w:marBottom w:val="0"/>
              <w:divBdr>
                <w:top w:val="none" w:sz="0" w:space="0" w:color="auto"/>
                <w:left w:val="none" w:sz="0" w:space="0" w:color="auto"/>
                <w:bottom w:val="none" w:sz="0" w:space="0" w:color="auto"/>
                <w:right w:val="none" w:sz="0" w:space="0" w:color="auto"/>
              </w:divBdr>
            </w:div>
            <w:div w:id="828669298">
              <w:marLeft w:val="0"/>
              <w:marRight w:val="0"/>
              <w:marTop w:val="0"/>
              <w:marBottom w:val="0"/>
              <w:divBdr>
                <w:top w:val="none" w:sz="0" w:space="0" w:color="auto"/>
                <w:left w:val="none" w:sz="0" w:space="0" w:color="auto"/>
                <w:bottom w:val="none" w:sz="0" w:space="0" w:color="auto"/>
                <w:right w:val="none" w:sz="0" w:space="0" w:color="auto"/>
              </w:divBdr>
            </w:div>
            <w:div w:id="828714435">
              <w:marLeft w:val="480"/>
              <w:marRight w:val="0"/>
              <w:marTop w:val="0"/>
              <w:marBottom w:val="0"/>
              <w:divBdr>
                <w:top w:val="none" w:sz="0" w:space="0" w:color="auto"/>
                <w:left w:val="none" w:sz="0" w:space="0" w:color="auto"/>
                <w:bottom w:val="none" w:sz="0" w:space="0" w:color="auto"/>
                <w:right w:val="none" w:sz="0" w:space="0" w:color="auto"/>
              </w:divBdr>
            </w:div>
            <w:div w:id="828718756">
              <w:marLeft w:val="0"/>
              <w:marRight w:val="0"/>
              <w:marTop w:val="0"/>
              <w:marBottom w:val="0"/>
              <w:divBdr>
                <w:top w:val="none" w:sz="0" w:space="0" w:color="auto"/>
                <w:left w:val="none" w:sz="0" w:space="0" w:color="auto"/>
                <w:bottom w:val="none" w:sz="0" w:space="0" w:color="auto"/>
                <w:right w:val="none" w:sz="0" w:space="0" w:color="auto"/>
              </w:divBdr>
            </w:div>
            <w:div w:id="829096535">
              <w:marLeft w:val="0"/>
              <w:marRight w:val="0"/>
              <w:marTop w:val="0"/>
              <w:marBottom w:val="0"/>
              <w:divBdr>
                <w:top w:val="none" w:sz="0" w:space="0" w:color="auto"/>
                <w:left w:val="none" w:sz="0" w:space="0" w:color="auto"/>
                <w:bottom w:val="none" w:sz="0" w:space="0" w:color="auto"/>
                <w:right w:val="none" w:sz="0" w:space="0" w:color="auto"/>
              </w:divBdr>
            </w:div>
            <w:div w:id="829641546">
              <w:marLeft w:val="0"/>
              <w:marRight w:val="0"/>
              <w:marTop w:val="0"/>
              <w:marBottom w:val="0"/>
              <w:divBdr>
                <w:top w:val="none" w:sz="0" w:space="0" w:color="auto"/>
                <w:left w:val="none" w:sz="0" w:space="0" w:color="auto"/>
                <w:bottom w:val="none" w:sz="0" w:space="0" w:color="auto"/>
                <w:right w:val="none" w:sz="0" w:space="0" w:color="auto"/>
              </w:divBdr>
            </w:div>
            <w:div w:id="829949342">
              <w:marLeft w:val="0"/>
              <w:marRight w:val="0"/>
              <w:marTop w:val="0"/>
              <w:marBottom w:val="0"/>
              <w:divBdr>
                <w:top w:val="none" w:sz="0" w:space="0" w:color="auto"/>
                <w:left w:val="none" w:sz="0" w:space="0" w:color="auto"/>
                <w:bottom w:val="none" w:sz="0" w:space="0" w:color="auto"/>
                <w:right w:val="none" w:sz="0" w:space="0" w:color="auto"/>
              </w:divBdr>
            </w:div>
            <w:div w:id="830023888">
              <w:marLeft w:val="0"/>
              <w:marRight w:val="0"/>
              <w:marTop w:val="0"/>
              <w:marBottom w:val="0"/>
              <w:divBdr>
                <w:top w:val="none" w:sz="0" w:space="0" w:color="auto"/>
                <w:left w:val="none" w:sz="0" w:space="0" w:color="auto"/>
                <w:bottom w:val="none" w:sz="0" w:space="0" w:color="auto"/>
                <w:right w:val="none" w:sz="0" w:space="0" w:color="auto"/>
              </w:divBdr>
            </w:div>
            <w:div w:id="830295920">
              <w:marLeft w:val="0"/>
              <w:marRight w:val="0"/>
              <w:marTop w:val="0"/>
              <w:marBottom w:val="0"/>
              <w:divBdr>
                <w:top w:val="none" w:sz="0" w:space="0" w:color="auto"/>
                <w:left w:val="none" w:sz="0" w:space="0" w:color="auto"/>
                <w:bottom w:val="none" w:sz="0" w:space="0" w:color="auto"/>
                <w:right w:val="none" w:sz="0" w:space="0" w:color="auto"/>
              </w:divBdr>
            </w:div>
            <w:div w:id="832376064">
              <w:marLeft w:val="0"/>
              <w:marRight w:val="0"/>
              <w:marTop w:val="0"/>
              <w:marBottom w:val="0"/>
              <w:divBdr>
                <w:top w:val="none" w:sz="0" w:space="0" w:color="auto"/>
                <w:left w:val="none" w:sz="0" w:space="0" w:color="auto"/>
                <w:bottom w:val="none" w:sz="0" w:space="0" w:color="auto"/>
                <w:right w:val="none" w:sz="0" w:space="0" w:color="auto"/>
              </w:divBdr>
            </w:div>
            <w:div w:id="832527996">
              <w:marLeft w:val="480"/>
              <w:marRight w:val="0"/>
              <w:marTop w:val="0"/>
              <w:marBottom w:val="0"/>
              <w:divBdr>
                <w:top w:val="none" w:sz="0" w:space="0" w:color="auto"/>
                <w:left w:val="none" w:sz="0" w:space="0" w:color="auto"/>
                <w:bottom w:val="none" w:sz="0" w:space="0" w:color="auto"/>
                <w:right w:val="none" w:sz="0" w:space="0" w:color="auto"/>
              </w:divBdr>
            </w:div>
            <w:div w:id="833833570">
              <w:marLeft w:val="0"/>
              <w:marRight w:val="0"/>
              <w:marTop w:val="0"/>
              <w:marBottom w:val="0"/>
              <w:divBdr>
                <w:top w:val="none" w:sz="0" w:space="0" w:color="auto"/>
                <w:left w:val="none" w:sz="0" w:space="0" w:color="auto"/>
                <w:bottom w:val="none" w:sz="0" w:space="0" w:color="auto"/>
                <w:right w:val="none" w:sz="0" w:space="0" w:color="auto"/>
              </w:divBdr>
            </w:div>
            <w:div w:id="834997206">
              <w:marLeft w:val="0"/>
              <w:marRight w:val="0"/>
              <w:marTop w:val="0"/>
              <w:marBottom w:val="0"/>
              <w:divBdr>
                <w:top w:val="none" w:sz="0" w:space="0" w:color="auto"/>
                <w:left w:val="none" w:sz="0" w:space="0" w:color="auto"/>
                <w:bottom w:val="none" w:sz="0" w:space="0" w:color="auto"/>
                <w:right w:val="none" w:sz="0" w:space="0" w:color="auto"/>
              </w:divBdr>
            </w:div>
            <w:div w:id="838035447">
              <w:marLeft w:val="0"/>
              <w:marRight w:val="0"/>
              <w:marTop w:val="0"/>
              <w:marBottom w:val="0"/>
              <w:divBdr>
                <w:top w:val="none" w:sz="0" w:space="0" w:color="auto"/>
                <w:left w:val="none" w:sz="0" w:space="0" w:color="auto"/>
                <w:bottom w:val="none" w:sz="0" w:space="0" w:color="auto"/>
                <w:right w:val="none" w:sz="0" w:space="0" w:color="auto"/>
              </w:divBdr>
            </w:div>
            <w:div w:id="838040747">
              <w:marLeft w:val="480"/>
              <w:marRight w:val="0"/>
              <w:marTop w:val="0"/>
              <w:marBottom w:val="0"/>
              <w:divBdr>
                <w:top w:val="none" w:sz="0" w:space="0" w:color="auto"/>
                <w:left w:val="none" w:sz="0" w:space="0" w:color="auto"/>
                <w:bottom w:val="none" w:sz="0" w:space="0" w:color="auto"/>
                <w:right w:val="none" w:sz="0" w:space="0" w:color="auto"/>
              </w:divBdr>
            </w:div>
            <w:div w:id="838735707">
              <w:marLeft w:val="480"/>
              <w:marRight w:val="0"/>
              <w:marTop w:val="0"/>
              <w:marBottom w:val="0"/>
              <w:divBdr>
                <w:top w:val="none" w:sz="0" w:space="0" w:color="auto"/>
                <w:left w:val="none" w:sz="0" w:space="0" w:color="auto"/>
                <w:bottom w:val="none" w:sz="0" w:space="0" w:color="auto"/>
                <w:right w:val="none" w:sz="0" w:space="0" w:color="auto"/>
              </w:divBdr>
            </w:div>
            <w:div w:id="838882828">
              <w:marLeft w:val="0"/>
              <w:marRight w:val="0"/>
              <w:marTop w:val="0"/>
              <w:marBottom w:val="0"/>
              <w:divBdr>
                <w:top w:val="none" w:sz="0" w:space="0" w:color="auto"/>
                <w:left w:val="none" w:sz="0" w:space="0" w:color="auto"/>
                <w:bottom w:val="none" w:sz="0" w:space="0" w:color="auto"/>
                <w:right w:val="none" w:sz="0" w:space="0" w:color="auto"/>
              </w:divBdr>
            </w:div>
            <w:div w:id="839854935">
              <w:marLeft w:val="0"/>
              <w:marRight w:val="0"/>
              <w:marTop w:val="0"/>
              <w:marBottom w:val="0"/>
              <w:divBdr>
                <w:top w:val="none" w:sz="0" w:space="0" w:color="auto"/>
                <w:left w:val="none" w:sz="0" w:space="0" w:color="auto"/>
                <w:bottom w:val="none" w:sz="0" w:space="0" w:color="auto"/>
                <w:right w:val="none" w:sz="0" w:space="0" w:color="auto"/>
              </w:divBdr>
            </w:div>
            <w:div w:id="839928522">
              <w:marLeft w:val="480"/>
              <w:marRight w:val="0"/>
              <w:marTop w:val="0"/>
              <w:marBottom w:val="0"/>
              <w:divBdr>
                <w:top w:val="none" w:sz="0" w:space="0" w:color="auto"/>
                <w:left w:val="none" w:sz="0" w:space="0" w:color="auto"/>
                <w:bottom w:val="none" w:sz="0" w:space="0" w:color="auto"/>
                <w:right w:val="none" w:sz="0" w:space="0" w:color="auto"/>
              </w:divBdr>
            </w:div>
            <w:div w:id="840005459">
              <w:marLeft w:val="480"/>
              <w:marRight w:val="0"/>
              <w:marTop w:val="0"/>
              <w:marBottom w:val="0"/>
              <w:divBdr>
                <w:top w:val="none" w:sz="0" w:space="0" w:color="auto"/>
                <w:left w:val="none" w:sz="0" w:space="0" w:color="auto"/>
                <w:bottom w:val="none" w:sz="0" w:space="0" w:color="auto"/>
                <w:right w:val="none" w:sz="0" w:space="0" w:color="auto"/>
              </w:divBdr>
            </w:div>
            <w:div w:id="840699919">
              <w:marLeft w:val="0"/>
              <w:marRight w:val="0"/>
              <w:marTop w:val="0"/>
              <w:marBottom w:val="0"/>
              <w:divBdr>
                <w:top w:val="none" w:sz="0" w:space="0" w:color="auto"/>
                <w:left w:val="none" w:sz="0" w:space="0" w:color="auto"/>
                <w:bottom w:val="none" w:sz="0" w:space="0" w:color="auto"/>
                <w:right w:val="none" w:sz="0" w:space="0" w:color="auto"/>
              </w:divBdr>
            </w:div>
            <w:div w:id="841773905">
              <w:marLeft w:val="0"/>
              <w:marRight w:val="0"/>
              <w:marTop w:val="0"/>
              <w:marBottom w:val="0"/>
              <w:divBdr>
                <w:top w:val="none" w:sz="0" w:space="0" w:color="auto"/>
                <w:left w:val="none" w:sz="0" w:space="0" w:color="auto"/>
                <w:bottom w:val="none" w:sz="0" w:space="0" w:color="auto"/>
                <w:right w:val="none" w:sz="0" w:space="0" w:color="auto"/>
              </w:divBdr>
            </w:div>
            <w:div w:id="843013559">
              <w:marLeft w:val="0"/>
              <w:marRight w:val="0"/>
              <w:marTop w:val="0"/>
              <w:marBottom w:val="0"/>
              <w:divBdr>
                <w:top w:val="none" w:sz="0" w:space="0" w:color="auto"/>
                <w:left w:val="none" w:sz="0" w:space="0" w:color="auto"/>
                <w:bottom w:val="none" w:sz="0" w:space="0" w:color="auto"/>
                <w:right w:val="none" w:sz="0" w:space="0" w:color="auto"/>
              </w:divBdr>
            </w:div>
            <w:div w:id="843789232">
              <w:marLeft w:val="480"/>
              <w:marRight w:val="0"/>
              <w:marTop w:val="0"/>
              <w:marBottom w:val="0"/>
              <w:divBdr>
                <w:top w:val="none" w:sz="0" w:space="0" w:color="auto"/>
                <w:left w:val="none" w:sz="0" w:space="0" w:color="auto"/>
                <w:bottom w:val="none" w:sz="0" w:space="0" w:color="auto"/>
                <w:right w:val="none" w:sz="0" w:space="0" w:color="auto"/>
              </w:divBdr>
            </w:div>
            <w:div w:id="844906622">
              <w:marLeft w:val="0"/>
              <w:marRight w:val="0"/>
              <w:marTop w:val="0"/>
              <w:marBottom w:val="0"/>
              <w:divBdr>
                <w:top w:val="none" w:sz="0" w:space="0" w:color="auto"/>
                <w:left w:val="none" w:sz="0" w:space="0" w:color="auto"/>
                <w:bottom w:val="none" w:sz="0" w:space="0" w:color="auto"/>
                <w:right w:val="none" w:sz="0" w:space="0" w:color="auto"/>
              </w:divBdr>
            </w:div>
            <w:div w:id="845511676">
              <w:marLeft w:val="0"/>
              <w:marRight w:val="0"/>
              <w:marTop w:val="0"/>
              <w:marBottom w:val="0"/>
              <w:divBdr>
                <w:top w:val="none" w:sz="0" w:space="0" w:color="auto"/>
                <w:left w:val="none" w:sz="0" w:space="0" w:color="auto"/>
                <w:bottom w:val="none" w:sz="0" w:space="0" w:color="auto"/>
                <w:right w:val="none" w:sz="0" w:space="0" w:color="auto"/>
              </w:divBdr>
            </w:div>
            <w:div w:id="847057846">
              <w:marLeft w:val="0"/>
              <w:marRight w:val="0"/>
              <w:marTop w:val="0"/>
              <w:marBottom w:val="0"/>
              <w:divBdr>
                <w:top w:val="none" w:sz="0" w:space="0" w:color="auto"/>
                <w:left w:val="none" w:sz="0" w:space="0" w:color="auto"/>
                <w:bottom w:val="none" w:sz="0" w:space="0" w:color="auto"/>
                <w:right w:val="none" w:sz="0" w:space="0" w:color="auto"/>
              </w:divBdr>
            </w:div>
            <w:div w:id="847059880">
              <w:marLeft w:val="0"/>
              <w:marRight w:val="0"/>
              <w:marTop w:val="0"/>
              <w:marBottom w:val="0"/>
              <w:divBdr>
                <w:top w:val="none" w:sz="0" w:space="0" w:color="auto"/>
                <w:left w:val="none" w:sz="0" w:space="0" w:color="auto"/>
                <w:bottom w:val="none" w:sz="0" w:space="0" w:color="auto"/>
                <w:right w:val="none" w:sz="0" w:space="0" w:color="auto"/>
              </w:divBdr>
            </w:div>
            <w:div w:id="847644735">
              <w:marLeft w:val="0"/>
              <w:marRight w:val="0"/>
              <w:marTop w:val="0"/>
              <w:marBottom w:val="0"/>
              <w:divBdr>
                <w:top w:val="none" w:sz="0" w:space="0" w:color="auto"/>
                <w:left w:val="none" w:sz="0" w:space="0" w:color="auto"/>
                <w:bottom w:val="none" w:sz="0" w:space="0" w:color="auto"/>
                <w:right w:val="none" w:sz="0" w:space="0" w:color="auto"/>
              </w:divBdr>
            </w:div>
            <w:div w:id="848452428">
              <w:marLeft w:val="0"/>
              <w:marRight w:val="0"/>
              <w:marTop w:val="0"/>
              <w:marBottom w:val="0"/>
              <w:divBdr>
                <w:top w:val="none" w:sz="0" w:space="0" w:color="auto"/>
                <w:left w:val="none" w:sz="0" w:space="0" w:color="auto"/>
                <w:bottom w:val="none" w:sz="0" w:space="0" w:color="auto"/>
                <w:right w:val="none" w:sz="0" w:space="0" w:color="auto"/>
              </w:divBdr>
            </w:div>
            <w:div w:id="850680643">
              <w:marLeft w:val="0"/>
              <w:marRight w:val="0"/>
              <w:marTop w:val="0"/>
              <w:marBottom w:val="0"/>
              <w:divBdr>
                <w:top w:val="none" w:sz="0" w:space="0" w:color="auto"/>
                <w:left w:val="none" w:sz="0" w:space="0" w:color="auto"/>
                <w:bottom w:val="none" w:sz="0" w:space="0" w:color="auto"/>
                <w:right w:val="none" w:sz="0" w:space="0" w:color="auto"/>
              </w:divBdr>
            </w:div>
            <w:div w:id="851067397">
              <w:marLeft w:val="0"/>
              <w:marRight w:val="0"/>
              <w:marTop w:val="0"/>
              <w:marBottom w:val="0"/>
              <w:divBdr>
                <w:top w:val="none" w:sz="0" w:space="0" w:color="auto"/>
                <w:left w:val="none" w:sz="0" w:space="0" w:color="auto"/>
                <w:bottom w:val="none" w:sz="0" w:space="0" w:color="auto"/>
                <w:right w:val="none" w:sz="0" w:space="0" w:color="auto"/>
              </w:divBdr>
            </w:div>
            <w:div w:id="851072501">
              <w:marLeft w:val="480"/>
              <w:marRight w:val="0"/>
              <w:marTop w:val="0"/>
              <w:marBottom w:val="0"/>
              <w:divBdr>
                <w:top w:val="none" w:sz="0" w:space="0" w:color="auto"/>
                <w:left w:val="none" w:sz="0" w:space="0" w:color="auto"/>
                <w:bottom w:val="none" w:sz="0" w:space="0" w:color="auto"/>
                <w:right w:val="none" w:sz="0" w:space="0" w:color="auto"/>
              </w:divBdr>
            </w:div>
            <w:div w:id="857154525">
              <w:marLeft w:val="0"/>
              <w:marRight w:val="0"/>
              <w:marTop w:val="0"/>
              <w:marBottom w:val="0"/>
              <w:divBdr>
                <w:top w:val="none" w:sz="0" w:space="0" w:color="auto"/>
                <w:left w:val="none" w:sz="0" w:space="0" w:color="auto"/>
                <w:bottom w:val="none" w:sz="0" w:space="0" w:color="auto"/>
                <w:right w:val="none" w:sz="0" w:space="0" w:color="auto"/>
              </w:divBdr>
            </w:div>
            <w:div w:id="859011358">
              <w:marLeft w:val="0"/>
              <w:marRight w:val="0"/>
              <w:marTop w:val="0"/>
              <w:marBottom w:val="0"/>
              <w:divBdr>
                <w:top w:val="none" w:sz="0" w:space="0" w:color="auto"/>
                <w:left w:val="none" w:sz="0" w:space="0" w:color="auto"/>
                <w:bottom w:val="none" w:sz="0" w:space="0" w:color="auto"/>
                <w:right w:val="none" w:sz="0" w:space="0" w:color="auto"/>
              </w:divBdr>
            </w:div>
            <w:div w:id="859390443">
              <w:marLeft w:val="480"/>
              <w:marRight w:val="0"/>
              <w:marTop w:val="0"/>
              <w:marBottom w:val="0"/>
              <w:divBdr>
                <w:top w:val="none" w:sz="0" w:space="0" w:color="auto"/>
                <w:left w:val="none" w:sz="0" w:space="0" w:color="auto"/>
                <w:bottom w:val="none" w:sz="0" w:space="0" w:color="auto"/>
                <w:right w:val="none" w:sz="0" w:space="0" w:color="auto"/>
              </w:divBdr>
            </w:div>
            <w:div w:id="863131676">
              <w:marLeft w:val="0"/>
              <w:marRight w:val="0"/>
              <w:marTop w:val="0"/>
              <w:marBottom w:val="0"/>
              <w:divBdr>
                <w:top w:val="none" w:sz="0" w:space="0" w:color="auto"/>
                <w:left w:val="none" w:sz="0" w:space="0" w:color="auto"/>
                <w:bottom w:val="none" w:sz="0" w:space="0" w:color="auto"/>
                <w:right w:val="none" w:sz="0" w:space="0" w:color="auto"/>
              </w:divBdr>
            </w:div>
            <w:div w:id="864831952">
              <w:marLeft w:val="480"/>
              <w:marRight w:val="0"/>
              <w:marTop w:val="0"/>
              <w:marBottom w:val="0"/>
              <w:divBdr>
                <w:top w:val="none" w:sz="0" w:space="0" w:color="auto"/>
                <w:left w:val="none" w:sz="0" w:space="0" w:color="auto"/>
                <w:bottom w:val="none" w:sz="0" w:space="0" w:color="auto"/>
                <w:right w:val="none" w:sz="0" w:space="0" w:color="auto"/>
              </w:divBdr>
            </w:div>
            <w:div w:id="865602981">
              <w:marLeft w:val="0"/>
              <w:marRight w:val="0"/>
              <w:marTop w:val="0"/>
              <w:marBottom w:val="0"/>
              <w:divBdr>
                <w:top w:val="none" w:sz="0" w:space="0" w:color="auto"/>
                <w:left w:val="none" w:sz="0" w:space="0" w:color="auto"/>
                <w:bottom w:val="none" w:sz="0" w:space="0" w:color="auto"/>
                <w:right w:val="none" w:sz="0" w:space="0" w:color="auto"/>
              </w:divBdr>
            </w:div>
            <w:div w:id="865752828">
              <w:marLeft w:val="480"/>
              <w:marRight w:val="0"/>
              <w:marTop w:val="0"/>
              <w:marBottom w:val="0"/>
              <w:divBdr>
                <w:top w:val="none" w:sz="0" w:space="0" w:color="auto"/>
                <w:left w:val="none" w:sz="0" w:space="0" w:color="auto"/>
                <w:bottom w:val="none" w:sz="0" w:space="0" w:color="auto"/>
                <w:right w:val="none" w:sz="0" w:space="0" w:color="auto"/>
              </w:divBdr>
            </w:div>
            <w:div w:id="866600218">
              <w:marLeft w:val="0"/>
              <w:marRight w:val="0"/>
              <w:marTop w:val="0"/>
              <w:marBottom w:val="0"/>
              <w:divBdr>
                <w:top w:val="none" w:sz="0" w:space="0" w:color="auto"/>
                <w:left w:val="none" w:sz="0" w:space="0" w:color="auto"/>
                <w:bottom w:val="none" w:sz="0" w:space="0" w:color="auto"/>
                <w:right w:val="none" w:sz="0" w:space="0" w:color="auto"/>
              </w:divBdr>
            </w:div>
            <w:div w:id="867447924">
              <w:marLeft w:val="480"/>
              <w:marRight w:val="0"/>
              <w:marTop w:val="0"/>
              <w:marBottom w:val="0"/>
              <w:divBdr>
                <w:top w:val="none" w:sz="0" w:space="0" w:color="auto"/>
                <w:left w:val="none" w:sz="0" w:space="0" w:color="auto"/>
                <w:bottom w:val="none" w:sz="0" w:space="0" w:color="auto"/>
                <w:right w:val="none" w:sz="0" w:space="0" w:color="auto"/>
              </w:divBdr>
            </w:div>
            <w:div w:id="868183684">
              <w:marLeft w:val="0"/>
              <w:marRight w:val="0"/>
              <w:marTop w:val="0"/>
              <w:marBottom w:val="0"/>
              <w:divBdr>
                <w:top w:val="none" w:sz="0" w:space="0" w:color="auto"/>
                <w:left w:val="none" w:sz="0" w:space="0" w:color="auto"/>
                <w:bottom w:val="none" w:sz="0" w:space="0" w:color="auto"/>
                <w:right w:val="none" w:sz="0" w:space="0" w:color="auto"/>
              </w:divBdr>
            </w:div>
            <w:div w:id="868950918">
              <w:marLeft w:val="0"/>
              <w:marRight w:val="0"/>
              <w:marTop w:val="0"/>
              <w:marBottom w:val="0"/>
              <w:divBdr>
                <w:top w:val="none" w:sz="0" w:space="0" w:color="auto"/>
                <w:left w:val="none" w:sz="0" w:space="0" w:color="auto"/>
                <w:bottom w:val="none" w:sz="0" w:space="0" w:color="auto"/>
                <w:right w:val="none" w:sz="0" w:space="0" w:color="auto"/>
              </w:divBdr>
            </w:div>
            <w:div w:id="869758650">
              <w:marLeft w:val="0"/>
              <w:marRight w:val="0"/>
              <w:marTop w:val="0"/>
              <w:marBottom w:val="0"/>
              <w:divBdr>
                <w:top w:val="none" w:sz="0" w:space="0" w:color="auto"/>
                <w:left w:val="none" w:sz="0" w:space="0" w:color="auto"/>
                <w:bottom w:val="none" w:sz="0" w:space="0" w:color="auto"/>
                <w:right w:val="none" w:sz="0" w:space="0" w:color="auto"/>
              </w:divBdr>
            </w:div>
            <w:div w:id="870843151">
              <w:marLeft w:val="0"/>
              <w:marRight w:val="0"/>
              <w:marTop w:val="0"/>
              <w:marBottom w:val="0"/>
              <w:divBdr>
                <w:top w:val="none" w:sz="0" w:space="0" w:color="auto"/>
                <w:left w:val="none" w:sz="0" w:space="0" w:color="auto"/>
                <w:bottom w:val="none" w:sz="0" w:space="0" w:color="auto"/>
                <w:right w:val="none" w:sz="0" w:space="0" w:color="auto"/>
              </w:divBdr>
            </w:div>
            <w:div w:id="871261094">
              <w:marLeft w:val="0"/>
              <w:marRight w:val="0"/>
              <w:marTop w:val="0"/>
              <w:marBottom w:val="0"/>
              <w:divBdr>
                <w:top w:val="none" w:sz="0" w:space="0" w:color="auto"/>
                <w:left w:val="none" w:sz="0" w:space="0" w:color="auto"/>
                <w:bottom w:val="none" w:sz="0" w:space="0" w:color="auto"/>
                <w:right w:val="none" w:sz="0" w:space="0" w:color="auto"/>
              </w:divBdr>
            </w:div>
            <w:div w:id="872956646">
              <w:marLeft w:val="0"/>
              <w:marRight w:val="0"/>
              <w:marTop w:val="0"/>
              <w:marBottom w:val="0"/>
              <w:divBdr>
                <w:top w:val="none" w:sz="0" w:space="0" w:color="auto"/>
                <w:left w:val="none" w:sz="0" w:space="0" w:color="auto"/>
                <w:bottom w:val="none" w:sz="0" w:space="0" w:color="auto"/>
                <w:right w:val="none" w:sz="0" w:space="0" w:color="auto"/>
              </w:divBdr>
            </w:div>
            <w:div w:id="872959619">
              <w:marLeft w:val="0"/>
              <w:marRight w:val="0"/>
              <w:marTop w:val="0"/>
              <w:marBottom w:val="0"/>
              <w:divBdr>
                <w:top w:val="none" w:sz="0" w:space="0" w:color="auto"/>
                <w:left w:val="none" w:sz="0" w:space="0" w:color="auto"/>
                <w:bottom w:val="none" w:sz="0" w:space="0" w:color="auto"/>
                <w:right w:val="none" w:sz="0" w:space="0" w:color="auto"/>
              </w:divBdr>
            </w:div>
            <w:div w:id="875505223">
              <w:marLeft w:val="480"/>
              <w:marRight w:val="0"/>
              <w:marTop w:val="0"/>
              <w:marBottom w:val="0"/>
              <w:divBdr>
                <w:top w:val="none" w:sz="0" w:space="0" w:color="auto"/>
                <w:left w:val="none" w:sz="0" w:space="0" w:color="auto"/>
                <w:bottom w:val="none" w:sz="0" w:space="0" w:color="auto"/>
                <w:right w:val="none" w:sz="0" w:space="0" w:color="auto"/>
              </w:divBdr>
            </w:div>
            <w:div w:id="875780069">
              <w:marLeft w:val="480"/>
              <w:marRight w:val="0"/>
              <w:marTop w:val="0"/>
              <w:marBottom w:val="0"/>
              <w:divBdr>
                <w:top w:val="none" w:sz="0" w:space="0" w:color="auto"/>
                <w:left w:val="none" w:sz="0" w:space="0" w:color="auto"/>
                <w:bottom w:val="none" w:sz="0" w:space="0" w:color="auto"/>
                <w:right w:val="none" w:sz="0" w:space="0" w:color="auto"/>
              </w:divBdr>
            </w:div>
            <w:div w:id="879711552">
              <w:marLeft w:val="480"/>
              <w:marRight w:val="0"/>
              <w:marTop w:val="0"/>
              <w:marBottom w:val="0"/>
              <w:divBdr>
                <w:top w:val="none" w:sz="0" w:space="0" w:color="auto"/>
                <w:left w:val="none" w:sz="0" w:space="0" w:color="auto"/>
                <w:bottom w:val="none" w:sz="0" w:space="0" w:color="auto"/>
                <w:right w:val="none" w:sz="0" w:space="0" w:color="auto"/>
              </w:divBdr>
            </w:div>
            <w:div w:id="882324570">
              <w:marLeft w:val="0"/>
              <w:marRight w:val="0"/>
              <w:marTop w:val="0"/>
              <w:marBottom w:val="0"/>
              <w:divBdr>
                <w:top w:val="none" w:sz="0" w:space="0" w:color="auto"/>
                <w:left w:val="none" w:sz="0" w:space="0" w:color="auto"/>
                <w:bottom w:val="none" w:sz="0" w:space="0" w:color="auto"/>
                <w:right w:val="none" w:sz="0" w:space="0" w:color="auto"/>
              </w:divBdr>
            </w:div>
            <w:div w:id="885218314">
              <w:marLeft w:val="0"/>
              <w:marRight w:val="0"/>
              <w:marTop w:val="0"/>
              <w:marBottom w:val="0"/>
              <w:divBdr>
                <w:top w:val="none" w:sz="0" w:space="0" w:color="auto"/>
                <w:left w:val="none" w:sz="0" w:space="0" w:color="auto"/>
                <w:bottom w:val="none" w:sz="0" w:space="0" w:color="auto"/>
                <w:right w:val="none" w:sz="0" w:space="0" w:color="auto"/>
              </w:divBdr>
            </w:div>
            <w:div w:id="886142847">
              <w:marLeft w:val="480"/>
              <w:marRight w:val="0"/>
              <w:marTop w:val="0"/>
              <w:marBottom w:val="0"/>
              <w:divBdr>
                <w:top w:val="none" w:sz="0" w:space="0" w:color="auto"/>
                <w:left w:val="none" w:sz="0" w:space="0" w:color="auto"/>
                <w:bottom w:val="none" w:sz="0" w:space="0" w:color="auto"/>
                <w:right w:val="none" w:sz="0" w:space="0" w:color="auto"/>
              </w:divBdr>
            </w:div>
            <w:div w:id="886532325">
              <w:marLeft w:val="0"/>
              <w:marRight w:val="0"/>
              <w:marTop w:val="0"/>
              <w:marBottom w:val="0"/>
              <w:divBdr>
                <w:top w:val="none" w:sz="0" w:space="0" w:color="auto"/>
                <w:left w:val="none" w:sz="0" w:space="0" w:color="auto"/>
                <w:bottom w:val="none" w:sz="0" w:space="0" w:color="auto"/>
                <w:right w:val="none" w:sz="0" w:space="0" w:color="auto"/>
              </w:divBdr>
            </w:div>
            <w:div w:id="887188394">
              <w:marLeft w:val="0"/>
              <w:marRight w:val="0"/>
              <w:marTop w:val="0"/>
              <w:marBottom w:val="0"/>
              <w:divBdr>
                <w:top w:val="none" w:sz="0" w:space="0" w:color="auto"/>
                <w:left w:val="none" w:sz="0" w:space="0" w:color="auto"/>
                <w:bottom w:val="none" w:sz="0" w:space="0" w:color="auto"/>
                <w:right w:val="none" w:sz="0" w:space="0" w:color="auto"/>
              </w:divBdr>
            </w:div>
            <w:div w:id="887228552">
              <w:marLeft w:val="0"/>
              <w:marRight w:val="0"/>
              <w:marTop w:val="0"/>
              <w:marBottom w:val="0"/>
              <w:divBdr>
                <w:top w:val="none" w:sz="0" w:space="0" w:color="auto"/>
                <w:left w:val="none" w:sz="0" w:space="0" w:color="auto"/>
                <w:bottom w:val="none" w:sz="0" w:space="0" w:color="auto"/>
                <w:right w:val="none" w:sz="0" w:space="0" w:color="auto"/>
              </w:divBdr>
            </w:div>
            <w:div w:id="888340720">
              <w:marLeft w:val="0"/>
              <w:marRight w:val="0"/>
              <w:marTop w:val="0"/>
              <w:marBottom w:val="0"/>
              <w:divBdr>
                <w:top w:val="none" w:sz="0" w:space="0" w:color="auto"/>
                <w:left w:val="none" w:sz="0" w:space="0" w:color="auto"/>
                <w:bottom w:val="none" w:sz="0" w:space="0" w:color="auto"/>
                <w:right w:val="none" w:sz="0" w:space="0" w:color="auto"/>
              </w:divBdr>
            </w:div>
            <w:div w:id="888760404">
              <w:marLeft w:val="0"/>
              <w:marRight w:val="0"/>
              <w:marTop w:val="0"/>
              <w:marBottom w:val="0"/>
              <w:divBdr>
                <w:top w:val="none" w:sz="0" w:space="0" w:color="auto"/>
                <w:left w:val="none" w:sz="0" w:space="0" w:color="auto"/>
                <w:bottom w:val="none" w:sz="0" w:space="0" w:color="auto"/>
                <w:right w:val="none" w:sz="0" w:space="0" w:color="auto"/>
              </w:divBdr>
            </w:div>
            <w:div w:id="888808433">
              <w:marLeft w:val="480"/>
              <w:marRight w:val="0"/>
              <w:marTop w:val="0"/>
              <w:marBottom w:val="0"/>
              <w:divBdr>
                <w:top w:val="none" w:sz="0" w:space="0" w:color="auto"/>
                <w:left w:val="none" w:sz="0" w:space="0" w:color="auto"/>
                <w:bottom w:val="none" w:sz="0" w:space="0" w:color="auto"/>
                <w:right w:val="none" w:sz="0" w:space="0" w:color="auto"/>
              </w:divBdr>
            </w:div>
            <w:div w:id="888878371">
              <w:marLeft w:val="0"/>
              <w:marRight w:val="0"/>
              <w:marTop w:val="0"/>
              <w:marBottom w:val="0"/>
              <w:divBdr>
                <w:top w:val="none" w:sz="0" w:space="0" w:color="auto"/>
                <w:left w:val="none" w:sz="0" w:space="0" w:color="auto"/>
                <w:bottom w:val="none" w:sz="0" w:space="0" w:color="auto"/>
                <w:right w:val="none" w:sz="0" w:space="0" w:color="auto"/>
              </w:divBdr>
            </w:div>
            <w:div w:id="889538404">
              <w:marLeft w:val="0"/>
              <w:marRight w:val="0"/>
              <w:marTop w:val="0"/>
              <w:marBottom w:val="0"/>
              <w:divBdr>
                <w:top w:val="none" w:sz="0" w:space="0" w:color="auto"/>
                <w:left w:val="none" w:sz="0" w:space="0" w:color="auto"/>
                <w:bottom w:val="none" w:sz="0" w:space="0" w:color="auto"/>
                <w:right w:val="none" w:sz="0" w:space="0" w:color="auto"/>
              </w:divBdr>
            </w:div>
            <w:div w:id="890731555">
              <w:marLeft w:val="0"/>
              <w:marRight w:val="0"/>
              <w:marTop w:val="0"/>
              <w:marBottom w:val="0"/>
              <w:divBdr>
                <w:top w:val="none" w:sz="0" w:space="0" w:color="auto"/>
                <w:left w:val="none" w:sz="0" w:space="0" w:color="auto"/>
                <w:bottom w:val="none" w:sz="0" w:space="0" w:color="auto"/>
                <w:right w:val="none" w:sz="0" w:space="0" w:color="auto"/>
              </w:divBdr>
            </w:div>
            <w:div w:id="891386812">
              <w:marLeft w:val="480"/>
              <w:marRight w:val="0"/>
              <w:marTop w:val="0"/>
              <w:marBottom w:val="0"/>
              <w:divBdr>
                <w:top w:val="none" w:sz="0" w:space="0" w:color="auto"/>
                <w:left w:val="none" w:sz="0" w:space="0" w:color="auto"/>
                <w:bottom w:val="none" w:sz="0" w:space="0" w:color="auto"/>
                <w:right w:val="none" w:sz="0" w:space="0" w:color="auto"/>
              </w:divBdr>
            </w:div>
            <w:div w:id="892693595">
              <w:marLeft w:val="0"/>
              <w:marRight w:val="0"/>
              <w:marTop w:val="0"/>
              <w:marBottom w:val="0"/>
              <w:divBdr>
                <w:top w:val="none" w:sz="0" w:space="0" w:color="auto"/>
                <w:left w:val="none" w:sz="0" w:space="0" w:color="auto"/>
                <w:bottom w:val="none" w:sz="0" w:space="0" w:color="auto"/>
                <w:right w:val="none" w:sz="0" w:space="0" w:color="auto"/>
              </w:divBdr>
            </w:div>
            <w:div w:id="894894222">
              <w:marLeft w:val="480"/>
              <w:marRight w:val="0"/>
              <w:marTop w:val="0"/>
              <w:marBottom w:val="0"/>
              <w:divBdr>
                <w:top w:val="none" w:sz="0" w:space="0" w:color="auto"/>
                <w:left w:val="none" w:sz="0" w:space="0" w:color="auto"/>
                <w:bottom w:val="none" w:sz="0" w:space="0" w:color="auto"/>
                <w:right w:val="none" w:sz="0" w:space="0" w:color="auto"/>
              </w:divBdr>
            </w:div>
            <w:div w:id="895043214">
              <w:marLeft w:val="480"/>
              <w:marRight w:val="0"/>
              <w:marTop w:val="0"/>
              <w:marBottom w:val="0"/>
              <w:divBdr>
                <w:top w:val="none" w:sz="0" w:space="0" w:color="auto"/>
                <w:left w:val="none" w:sz="0" w:space="0" w:color="auto"/>
                <w:bottom w:val="none" w:sz="0" w:space="0" w:color="auto"/>
                <w:right w:val="none" w:sz="0" w:space="0" w:color="auto"/>
              </w:divBdr>
            </w:div>
            <w:div w:id="897086685">
              <w:marLeft w:val="0"/>
              <w:marRight w:val="0"/>
              <w:marTop w:val="0"/>
              <w:marBottom w:val="0"/>
              <w:divBdr>
                <w:top w:val="none" w:sz="0" w:space="0" w:color="auto"/>
                <w:left w:val="none" w:sz="0" w:space="0" w:color="auto"/>
                <w:bottom w:val="none" w:sz="0" w:space="0" w:color="auto"/>
                <w:right w:val="none" w:sz="0" w:space="0" w:color="auto"/>
              </w:divBdr>
            </w:div>
            <w:div w:id="897588666">
              <w:marLeft w:val="0"/>
              <w:marRight w:val="0"/>
              <w:marTop w:val="0"/>
              <w:marBottom w:val="0"/>
              <w:divBdr>
                <w:top w:val="none" w:sz="0" w:space="0" w:color="auto"/>
                <w:left w:val="none" w:sz="0" w:space="0" w:color="auto"/>
                <w:bottom w:val="none" w:sz="0" w:space="0" w:color="auto"/>
                <w:right w:val="none" w:sz="0" w:space="0" w:color="auto"/>
              </w:divBdr>
            </w:div>
            <w:div w:id="900676560">
              <w:marLeft w:val="0"/>
              <w:marRight w:val="0"/>
              <w:marTop w:val="0"/>
              <w:marBottom w:val="0"/>
              <w:divBdr>
                <w:top w:val="none" w:sz="0" w:space="0" w:color="auto"/>
                <w:left w:val="none" w:sz="0" w:space="0" w:color="auto"/>
                <w:bottom w:val="none" w:sz="0" w:space="0" w:color="auto"/>
                <w:right w:val="none" w:sz="0" w:space="0" w:color="auto"/>
              </w:divBdr>
            </w:div>
            <w:div w:id="900947987">
              <w:marLeft w:val="0"/>
              <w:marRight w:val="0"/>
              <w:marTop w:val="0"/>
              <w:marBottom w:val="0"/>
              <w:divBdr>
                <w:top w:val="none" w:sz="0" w:space="0" w:color="auto"/>
                <w:left w:val="none" w:sz="0" w:space="0" w:color="auto"/>
                <w:bottom w:val="none" w:sz="0" w:space="0" w:color="auto"/>
                <w:right w:val="none" w:sz="0" w:space="0" w:color="auto"/>
              </w:divBdr>
            </w:div>
            <w:div w:id="901334966">
              <w:marLeft w:val="0"/>
              <w:marRight w:val="0"/>
              <w:marTop w:val="0"/>
              <w:marBottom w:val="0"/>
              <w:divBdr>
                <w:top w:val="none" w:sz="0" w:space="0" w:color="auto"/>
                <w:left w:val="none" w:sz="0" w:space="0" w:color="auto"/>
                <w:bottom w:val="none" w:sz="0" w:space="0" w:color="auto"/>
                <w:right w:val="none" w:sz="0" w:space="0" w:color="auto"/>
              </w:divBdr>
            </w:div>
            <w:div w:id="901404767">
              <w:marLeft w:val="480"/>
              <w:marRight w:val="0"/>
              <w:marTop w:val="0"/>
              <w:marBottom w:val="0"/>
              <w:divBdr>
                <w:top w:val="none" w:sz="0" w:space="0" w:color="auto"/>
                <w:left w:val="none" w:sz="0" w:space="0" w:color="auto"/>
                <w:bottom w:val="none" w:sz="0" w:space="0" w:color="auto"/>
                <w:right w:val="none" w:sz="0" w:space="0" w:color="auto"/>
              </w:divBdr>
            </w:div>
            <w:div w:id="903877219">
              <w:marLeft w:val="0"/>
              <w:marRight w:val="0"/>
              <w:marTop w:val="0"/>
              <w:marBottom w:val="0"/>
              <w:divBdr>
                <w:top w:val="none" w:sz="0" w:space="0" w:color="auto"/>
                <w:left w:val="none" w:sz="0" w:space="0" w:color="auto"/>
                <w:bottom w:val="none" w:sz="0" w:space="0" w:color="auto"/>
                <w:right w:val="none" w:sz="0" w:space="0" w:color="auto"/>
              </w:divBdr>
            </w:div>
            <w:div w:id="904294340">
              <w:marLeft w:val="0"/>
              <w:marRight w:val="0"/>
              <w:marTop w:val="0"/>
              <w:marBottom w:val="0"/>
              <w:divBdr>
                <w:top w:val="none" w:sz="0" w:space="0" w:color="auto"/>
                <w:left w:val="none" w:sz="0" w:space="0" w:color="auto"/>
                <w:bottom w:val="none" w:sz="0" w:space="0" w:color="auto"/>
                <w:right w:val="none" w:sz="0" w:space="0" w:color="auto"/>
              </w:divBdr>
            </w:div>
            <w:div w:id="906382571">
              <w:marLeft w:val="480"/>
              <w:marRight w:val="0"/>
              <w:marTop w:val="0"/>
              <w:marBottom w:val="0"/>
              <w:divBdr>
                <w:top w:val="none" w:sz="0" w:space="0" w:color="auto"/>
                <w:left w:val="none" w:sz="0" w:space="0" w:color="auto"/>
                <w:bottom w:val="none" w:sz="0" w:space="0" w:color="auto"/>
                <w:right w:val="none" w:sz="0" w:space="0" w:color="auto"/>
              </w:divBdr>
            </w:div>
            <w:div w:id="909851804">
              <w:marLeft w:val="480"/>
              <w:marRight w:val="0"/>
              <w:marTop w:val="0"/>
              <w:marBottom w:val="0"/>
              <w:divBdr>
                <w:top w:val="none" w:sz="0" w:space="0" w:color="auto"/>
                <w:left w:val="none" w:sz="0" w:space="0" w:color="auto"/>
                <w:bottom w:val="none" w:sz="0" w:space="0" w:color="auto"/>
                <w:right w:val="none" w:sz="0" w:space="0" w:color="auto"/>
              </w:divBdr>
            </w:div>
            <w:div w:id="911500332">
              <w:marLeft w:val="0"/>
              <w:marRight w:val="0"/>
              <w:marTop w:val="0"/>
              <w:marBottom w:val="0"/>
              <w:divBdr>
                <w:top w:val="none" w:sz="0" w:space="0" w:color="auto"/>
                <w:left w:val="none" w:sz="0" w:space="0" w:color="auto"/>
                <w:bottom w:val="none" w:sz="0" w:space="0" w:color="auto"/>
                <w:right w:val="none" w:sz="0" w:space="0" w:color="auto"/>
              </w:divBdr>
            </w:div>
            <w:div w:id="913511143">
              <w:marLeft w:val="0"/>
              <w:marRight w:val="0"/>
              <w:marTop w:val="0"/>
              <w:marBottom w:val="0"/>
              <w:divBdr>
                <w:top w:val="none" w:sz="0" w:space="0" w:color="auto"/>
                <w:left w:val="none" w:sz="0" w:space="0" w:color="auto"/>
                <w:bottom w:val="none" w:sz="0" w:space="0" w:color="auto"/>
                <w:right w:val="none" w:sz="0" w:space="0" w:color="auto"/>
              </w:divBdr>
            </w:div>
            <w:div w:id="916403420">
              <w:marLeft w:val="0"/>
              <w:marRight w:val="0"/>
              <w:marTop w:val="0"/>
              <w:marBottom w:val="0"/>
              <w:divBdr>
                <w:top w:val="none" w:sz="0" w:space="0" w:color="auto"/>
                <w:left w:val="none" w:sz="0" w:space="0" w:color="auto"/>
                <w:bottom w:val="none" w:sz="0" w:space="0" w:color="auto"/>
                <w:right w:val="none" w:sz="0" w:space="0" w:color="auto"/>
              </w:divBdr>
            </w:div>
            <w:div w:id="917831930">
              <w:marLeft w:val="480"/>
              <w:marRight w:val="0"/>
              <w:marTop w:val="0"/>
              <w:marBottom w:val="0"/>
              <w:divBdr>
                <w:top w:val="none" w:sz="0" w:space="0" w:color="auto"/>
                <w:left w:val="none" w:sz="0" w:space="0" w:color="auto"/>
                <w:bottom w:val="none" w:sz="0" w:space="0" w:color="auto"/>
                <w:right w:val="none" w:sz="0" w:space="0" w:color="auto"/>
              </w:divBdr>
            </w:div>
            <w:div w:id="918100447">
              <w:marLeft w:val="0"/>
              <w:marRight w:val="0"/>
              <w:marTop w:val="0"/>
              <w:marBottom w:val="0"/>
              <w:divBdr>
                <w:top w:val="none" w:sz="0" w:space="0" w:color="auto"/>
                <w:left w:val="none" w:sz="0" w:space="0" w:color="auto"/>
                <w:bottom w:val="none" w:sz="0" w:space="0" w:color="auto"/>
                <w:right w:val="none" w:sz="0" w:space="0" w:color="auto"/>
              </w:divBdr>
            </w:div>
            <w:div w:id="918909059">
              <w:marLeft w:val="480"/>
              <w:marRight w:val="0"/>
              <w:marTop w:val="0"/>
              <w:marBottom w:val="0"/>
              <w:divBdr>
                <w:top w:val="none" w:sz="0" w:space="0" w:color="auto"/>
                <w:left w:val="none" w:sz="0" w:space="0" w:color="auto"/>
                <w:bottom w:val="none" w:sz="0" w:space="0" w:color="auto"/>
                <w:right w:val="none" w:sz="0" w:space="0" w:color="auto"/>
              </w:divBdr>
            </w:div>
            <w:div w:id="919220168">
              <w:marLeft w:val="0"/>
              <w:marRight w:val="0"/>
              <w:marTop w:val="0"/>
              <w:marBottom w:val="0"/>
              <w:divBdr>
                <w:top w:val="none" w:sz="0" w:space="0" w:color="auto"/>
                <w:left w:val="none" w:sz="0" w:space="0" w:color="auto"/>
                <w:bottom w:val="none" w:sz="0" w:space="0" w:color="auto"/>
                <w:right w:val="none" w:sz="0" w:space="0" w:color="auto"/>
              </w:divBdr>
            </w:div>
            <w:div w:id="919407512">
              <w:marLeft w:val="0"/>
              <w:marRight w:val="0"/>
              <w:marTop w:val="0"/>
              <w:marBottom w:val="0"/>
              <w:divBdr>
                <w:top w:val="none" w:sz="0" w:space="0" w:color="auto"/>
                <w:left w:val="none" w:sz="0" w:space="0" w:color="auto"/>
                <w:bottom w:val="none" w:sz="0" w:space="0" w:color="auto"/>
                <w:right w:val="none" w:sz="0" w:space="0" w:color="auto"/>
              </w:divBdr>
            </w:div>
            <w:div w:id="922182408">
              <w:marLeft w:val="0"/>
              <w:marRight w:val="0"/>
              <w:marTop w:val="0"/>
              <w:marBottom w:val="0"/>
              <w:divBdr>
                <w:top w:val="none" w:sz="0" w:space="0" w:color="auto"/>
                <w:left w:val="none" w:sz="0" w:space="0" w:color="auto"/>
                <w:bottom w:val="none" w:sz="0" w:space="0" w:color="auto"/>
                <w:right w:val="none" w:sz="0" w:space="0" w:color="auto"/>
              </w:divBdr>
            </w:div>
            <w:div w:id="922420047">
              <w:marLeft w:val="0"/>
              <w:marRight w:val="0"/>
              <w:marTop w:val="0"/>
              <w:marBottom w:val="0"/>
              <w:divBdr>
                <w:top w:val="none" w:sz="0" w:space="0" w:color="auto"/>
                <w:left w:val="none" w:sz="0" w:space="0" w:color="auto"/>
                <w:bottom w:val="none" w:sz="0" w:space="0" w:color="auto"/>
                <w:right w:val="none" w:sz="0" w:space="0" w:color="auto"/>
              </w:divBdr>
            </w:div>
            <w:div w:id="924874438">
              <w:marLeft w:val="0"/>
              <w:marRight w:val="0"/>
              <w:marTop w:val="0"/>
              <w:marBottom w:val="0"/>
              <w:divBdr>
                <w:top w:val="none" w:sz="0" w:space="0" w:color="auto"/>
                <w:left w:val="none" w:sz="0" w:space="0" w:color="auto"/>
                <w:bottom w:val="none" w:sz="0" w:space="0" w:color="auto"/>
                <w:right w:val="none" w:sz="0" w:space="0" w:color="auto"/>
              </w:divBdr>
            </w:div>
            <w:div w:id="925723423">
              <w:marLeft w:val="0"/>
              <w:marRight w:val="0"/>
              <w:marTop w:val="0"/>
              <w:marBottom w:val="0"/>
              <w:divBdr>
                <w:top w:val="none" w:sz="0" w:space="0" w:color="auto"/>
                <w:left w:val="none" w:sz="0" w:space="0" w:color="auto"/>
                <w:bottom w:val="none" w:sz="0" w:space="0" w:color="auto"/>
                <w:right w:val="none" w:sz="0" w:space="0" w:color="auto"/>
              </w:divBdr>
            </w:div>
            <w:div w:id="926186595">
              <w:marLeft w:val="0"/>
              <w:marRight w:val="0"/>
              <w:marTop w:val="0"/>
              <w:marBottom w:val="0"/>
              <w:divBdr>
                <w:top w:val="none" w:sz="0" w:space="0" w:color="auto"/>
                <w:left w:val="none" w:sz="0" w:space="0" w:color="auto"/>
                <w:bottom w:val="none" w:sz="0" w:space="0" w:color="auto"/>
                <w:right w:val="none" w:sz="0" w:space="0" w:color="auto"/>
              </w:divBdr>
            </w:div>
            <w:div w:id="927079331">
              <w:marLeft w:val="480"/>
              <w:marRight w:val="0"/>
              <w:marTop w:val="0"/>
              <w:marBottom w:val="0"/>
              <w:divBdr>
                <w:top w:val="none" w:sz="0" w:space="0" w:color="auto"/>
                <w:left w:val="none" w:sz="0" w:space="0" w:color="auto"/>
                <w:bottom w:val="none" w:sz="0" w:space="0" w:color="auto"/>
                <w:right w:val="none" w:sz="0" w:space="0" w:color="auto"/>
              </w:divBdr>
            </w:div>
            <w:div w:id="927276552">
              <w:marLeft w:val="0"/>
              <w:marRight w:val="0"/>
              <w:marTop w:val="0"/>
              <w:marBottom w:val="0"/>
              <w:divBdr>
                <w:top w:val="none" w:sz="0" w:space="0" w:color="auto"/>
                <w:left w:val="none" w:sz="0" w:space="0" w:color="auto"/>
                <w:bottom w:val="none" w:sz="0" w:space="0" w:color="auto"/>
                <w:right w:val="none" w:sz="0" w:space="0" w:color="auto"/>
              </w:divBdr>
            </w:div>
            <w:div w:id="928738542">
              <w:marLeft w:val="480"/>
              <w:marRight w:val="0"/>
              <w:marTop w:val="0"/>
              <w:marBottom w:val="0"/>
              <w:divBdr>
                <w:top w:val="none" w:sz="0" w:space="0" w:color="auto"/>
                <w:left w:val="none" w:sz="0" w:space="0" w:color="auto"/>
                <w:bottom w:val="none" w:sz="0" w:space="0" w:color="auto"/>
                <w:right w:val="none" w:sz="0" w:space="0" w:color="auto"/>
              </w:divBdr>
            </w:div>
            <w:div w:id="931082028">
              <w:marLeft w:val="0"/>
              <w:marRight w:val="0"/>
              <w:marTop w:val="0"/>
              <w:marBottom w:val="0"/>
              <w:divBdr>
                <w:top w:val="none" w:sz="0" w:space="0" w:color="auto"/>
                <w:left w:val="none" w:sz="0" w:space="0" w:color="auto"/>
                <w:bottom w:val="none" w:sz="0" w:space="0" w:color="auto"/>
                <w:right w:val="none" w:sz="0" w:space="0" w:color="auto"/>
              </w:divBdr>
            </w:div>
            <w:div w:id="934366337">
              <w:marLeft w:val="0"/>
              <w:marRight w:val="0"/>
              <w:marTop w:val="0"/>
              <w:marBottom w:val="0"/>
              <w:divBdr>
                <w:top w:val="none" w:sz="0" w:space="0" w:color="auto"/>
                <w:left w:val="none" w:sz="0" w:space="0" w:color="auto"/>
                <w:bottom w:val="none" w:sz="0" w:space="0" w:color="auto"/>
                <w:right w:val="none" w:sz="0" w:space="0" w:color="auto"/>
              </w:divBdr>
            </w:div>
            <w:div w:id="935789034">
              <w:marLeft w:val="0"/>
              <w:marRight w:val="0"/>
              <w:marTop w:val="0"/>
              <w:marBottom w:val="0"/>
              <w:divBdr>
                <w:top w:val="none" w:sz="0" w:space="0" w:color="auto"/>
                <w:left w:val="none" w:sz="0" w:space="0" w:color="auto"/>
                <w:bottom w:val="none" w:sz="0" w:space="0" w:color="auto"/>
                <w:right w:val="none" w:sz="0" w:space="0" w:color="auto"/>
              </w:divBdr>
            </w:div>
            <w:div w:id="938173367">
              <w:marLeft w:val="0"/>
              <w:marRight w:val="0"/>
              <w:marTop w:val="0"/>
              <w:marBottom w:val="0"/>
              <w:divBdr>
                <w:top w:val="none" w:sz="0" w:space="0" w:color="auto"/>
                <w:left w:val="none" w:sz="0" w:space="0" w:color="auto"/>
                <w:bottom w:val="none" w:sz="0" w:space="0" w:color="auto"/>
                <w:right w:val="none" w:sz="0" w:space="0" w:color="auto"/>
              </w:divBdr>
            </w:div>
            <w:div w:id="938291077">
              <w:marLeft w:val="480"/>
              <w:marRight w:val="0"/>
              <w:marTop w:val="0"/>
              <w:marBottom w:val="0"/>
              <w:divBdr>
                <w:top w:val="none" w:sz="0" w:space="0" w:color="auto"/>
                <w:left w:val="none" w:sz="0" w:space="0" w:color="auto"/>
                <w:bottom w:val="none" w:sz="0" w:space="0" w:color="auto"/>
                <w:right w:val="none" w:sz="0" w:space="0" w:color="auto"/>
              </w:divBdr>
            </w:div>
            <w:div w:id="938294677">
              <w:marLeft w:val="480"/>
              <w:marRight w:val="0"/>
              <w:marTop w:val="0"/>
              <w:marBottom w:val="0"/>
              <w:divBdr>
                <w:top w:val="none" w:sz="0" w:space="0" w:color="auto"/>
                <w:left w:val="none" w:sz="0" w:space="0" w:color="auto"/>
                <w:bottom w:val="none" w:sz="0" w:space="0" w:color="auto"/>
                <w:right w:val="none" w:sz="0" w:space="0" w:color="auto"/>
              </w:divBdr>
            </w:div>
            <w:div w:id="940449719">
              <w:marLeft w:val="0"/>
              <w:marRight w:val="0"/>
              <w:marTop w:val="0"/>
              <w:marBottom w:val="0"/>
              <w:divBdr>
                <w:top w:val="none" w:sz="0" w:space="0" w:color="auto"/>
                <w:left w:val="none" w:sz="0" w:space="0" w:color="auto"/>
                <w:bottom w:val="none" w:sz="0" w:space="0" w:color="auto"/>
                <w:right w:val="none" w:sz="0" w:space="0" w:color="auto"/>
              </w:divBdr>
            </w:div>
            <w:div w:id="942808194">
              <w:marLeft w:val="0"/>
              <w:marRight w:val="0"/>
              <w:marTop w:val="0"/>
              <w:marBottom w:val="0"/>
              <w:divBdr>
                <w:top w:val="none" w:sz="0" w:space="0" w:color="auto"/>
                <w:left w:val="none" w:sz="0" w:space="0" w:color="auto"/>
                <w:bottom w:val="none" w:sz="0" w:space="0" w:color="auto"/>
                <w:right w:val="none" w:sz="0" w:space="0" w:color="auto"/>
              </w:divBdr>
            </w:div>
            <w:div w:id="942959604">
              <w:marLeft w:val="0"/>
              <w:marRight w:val="0"/>
              <w:marTop w:val="0"/>
              <w:marBottom w:val="0"/>
              <w:divBdr>
                <w:top w:val="none" w:sz="0" w:space="0" w:color="auto"/>
                <w:left w:val="none" w:sz="0" w:space="0" w:color="auto"/>
                <w:bottom w:val="none" w:sz="0" w:space="0" w:color="auto"/>
                <w:right w:val="none" w:sz="0" w:space="0" w:color="auto"/>
              </w:divBdr>
            </w:div>
            <w:div w:id="943729397">
              <w:marLeft w:val="0"/>
              <w:marRight w:val="0"/>
              <w:marTop w:val="0"/>
              <w:marBottom w:val="0"/>
              <w:divBdr>
                <w:top w:val="none" w:sz="0" w:space="0" w:color="auto"/>
                <w:left w:val="none" w:sz="0" w:space="0" w:color="auto"/>
                <w:bottom w:val="none" w:sz="0" w:space="0" w:color="auto"/>
                <w:right w:val="none" w:sz="0" w:space="0" w:color="auto"/>
              </w:divBdr>
            </w:div>
            <w:div w:id="944075200">
              <w:marLeft w:val="0"/>
              <w:marRight w:val="0"/>
              <w:marTop w:val="0"/>
              <w:marBottom w:val="0"/>
              <w:divBdr>
                <w:top w:val="none" w:sz="0" w:space="0" w:color="auto"/>
                <w:left w:val="none" w:sz="0" w:space="0" w:color="auto"/>
                <w:bottom w:val="none" w:sz="0" w:space="0" w:color="auto"/>
                <w:right w:val="none" w:sz="0" w:space="0" w:color="auto"/>
              </w:divBdr>
            </w:div>
            <w:div w:id="945161978">
              <w:marLeft w:val="0"/>
              <w:marRight w:val="0"/>
              <w:marTop w:val="0"/>
              <w:marBottom w:val="0"/>
              <w:divBdr>
                <w:top w:val="none" w:sz="0" w:space="0" w:color="auto"/>
                <w:left w:val="none" w:sz="0" w:space="0" w:color="auto"/>
                <w:bottom w:val="none" w:sz="0" w:space="0" w:color="auto"/>
                <w:right w:val="none" w:sz="0" w:space="0" w:color="auto"/>
              </w:divBdr>
            </w:div>
            <w:div w:id="945696847">
              <w:marLeft w:val="480"/>
              <w:marRight w:val="0"/>
              <w:marTop w:val="0"/>
              <w:marBottom w:val="0"/>
              <w:divBdr>
                <w:top w:val="none" w:sz="0" w:space="0" w:color="auto"/>
                <w:left w:val="none" w:sz="0" w:space="0" w:color="auto"/>
                <w:bottom w:val="none" w:sz="0" w:space="0" w:color="auto"/>
                <w:right w:val="none" w:sz="0" w:space="0" w:color="auto"/>
              </w:divBdr>
            </w:div>
            <w:div w:id="947200120">
              <w:marLeft w:val="0"/>
              <w:marRight w:val="0"/>
              <w:marTop w:val="0"/>
              <w:marBottom w:val="0"/>
              <w:divBdr>
                <w:top w:val="none" w:sz="0" w:space="0" w:color="auto"/>
                <w:left w:val="none" w:sz="0" w:space="0" w:color="auto"/>
                <w:bottom w:val="none" w:sz="0" w:space="0" w:color="auto"/>
                <w:right w:val="none" w:sz="0" w:space="0" w:color="auto"/>
              </w:divBdr>
            </w:div>
            <w:div w:id="948468835">
              <w:marLeft w:val="480"/>
              <w:marRight w:val="0"/>
              <w:marTop w:val="0"/>
              <w:marBottom w:val="0"/>
              <w:divBdr>
                <w:top w:val="none" w:sz="0" w:space="0" w:color="auto"/>
                <w:left w:val="none" w:sz="0" w:space="0" w:color="auto"/>
                <w:bottom w:val="none" w:sz="0" w:space="0" w:color="auto"/>
                <w:right w:val="none" w:sz="0" w:space="0" w:color="auto"/>
              </w:divBdr>
            </w:div>
            <w:div w:id="949120017">
              <w:marLeft w:val="0"/>
              <w:marRight w:val="0"/>
              <w:marTop w:val="0"/>
              <w:marBottom w:val="0"/>
              <w:divBdr>
                <w:top w:val="none" w:sz="0" w:space="0" w:color="auto"/>
                <w:left w:val="none" w:sz="0" w:space="0" w:color="auto"/>
                <w:bottom w:val="none" w:sz="0" w:space="0" w:color="auto"/>
                <w:right w:val="none" w:sz="0" w:space="0" w:color="auto"/>
              </w:divBdr>
            </w:div>
            <w:div w:id="952441596">
              <w:marLeft w:val="480"/>
              <w:marRight w:val="0"/>
              <w:marTop w:val="0"/>
              <w:marBottom w:val="0"/>
              <w:divBdr>
                <w:top w:val="none" w:sz="0" w:space="0" w:color="auto"/>
                <w:left w:val="none" w:sz="0" w:space="0" w:color="auto"/>
                <w:bottom w:val="none" w:sz="0" w:space="0" w:color="auto"/>
                <w:right w:val="none" w:sz="0" w:space="0" w:color="auto"/>
              </w:divBdr>
            </w:div>
            <w:div w:id="953100521">
              <w:marLeft w:val="0"/>
              <w:marRight w:val="0"/>
              <w:marTop w:val="0"/>
              <w:marBottom w:val="0"/>
              <w:divBdr>
                <w:top w:val="none" w:sz="0" w:space="0" w:color="auto"/>
                <w:left w:val="none" w:sz="0" w:space="0" w:color="auto"/>
                <w:bottom w:val="none" w:sz="0" w:space="0" w:color="auto"/>
                <w:right w:val="none" w:sz="0" w:space="0" w:color="auto"/>
              </w:divBdr>
            </w:div>
            <w:div w:id="955408021">
              <w:marLeft w:val="0"/>
              <w:marRight w:val="0"/>
              <w:marTop w:val="0"/>
              <w:marBottom w:val="0"/>
              <w:divBdr>
                <w:top w:val="none" w:sz="0" w:space="0" w:color="auto"/>
                <w:left w:val="none" w:sz="0" w:space="0" w:color="auto"/>
                <w:bottom w:val="none" w:sz="0" w:space="0" w:color="auto"/>
                <w:right w:val="none" w:sz="0" w:space="0" w:color="auto"/>
              </w:divBdr>
            </w:div>
            <w:div w:id="956062607">
              <w:marLeft w:val="0"/>
              <w:marRight w:val="0"/>
              <w:marTop w:val="0"/>
              <w:marBottom w:val="0"/>
              <w:divBdr>
                <w:top w:val="none" w:sz="0" w:space="0" w:color="auto"/>
                <w:left w:val="none" w:sz="0" w:space="0" w:color="auto"/>
                <w:bottom w:val="none" w:sz="0" w:space="0" w:color="auto"/>
                <w:right w:val="none" w:sz="0" w:space="0" w:color="auto"/>
              </w:divBdr>
            </w:div>
            <w:div w:id="957562098">
              <w:marLeft w:val="480"/>
              <w:marRight w:val="0"/>
              <w:marTop w:val="0"/>
              <w:marBottom w:val="0"/>
              <w:divBdr>
                <w:top w:val="none" w:sz="0" w:space="0" w:color="auto"/>
                <w:left w:val="none" w:sz="0" w:space="0" w:color="auto"/>
                <w:bottom w:val="none" w:sz="0" w:space="0" w:color="auto"/>
                <w:right w:val="none" w:sz="0" w:space="0" w:color="auto"/>
              </w:divBdr>
            </w:div>
            <w:div w:id="957637980">
              <w:marLeft w:val="0"/>
              <w:marRight w:val="0"/>
              <w:marTop w:val="0"/>
              <w:marBottom w:val="0"/>
              <w:divBdr>
                <w:top w:val="none" w:sz="0" w:space="0" w:color="auto"/>
                <w:left w:val="none" w:sz="0" w:space="0" w:color="auto"/>
                <w:bottom w:val="none" w:sz="0" w:space="0" w:color="auto"/>
                <w:right w:val="none" w:sz="0" w:space="0" w:color="auto"/>
              </w:divBdr>
            </w:div>
            <w:div w:id="957760762">
              <w:marLeft w:val="0"/>
              <w:marRight w:val="0"/>
              <w:marTop w:val="0"/>
              <w:marBottom w:val="0"/>
              <w:divBdr>
                <w:top w:val="none" w:sz="0" w:space="0" w:color="auto"/>
                <w:left w:val="none" w:sz="0" w:space="0" w:color="auto"/>
                <w:bottom w:val="none" w:sz="0" w:space="0" w:color="auto"/>
                <w:right w:val="none" w:sz="0" w:space="0" w:color="auto"/>
              </w:divBdr>
            </w:div>
            <w:div w:id="957954933">
              <w:marLeft w:val="480"/>
              <w:marRight w:val="0"/>
              <w:marTop w:val="0"/>
              <w:marBottom w:val="0"/>
              <w:divBdr>
                <w:top w:val="none" w:sz="0" w:space="0" w:color="auto"/>
                <w:left w:val="none" w:sz="0" w:space="0" w:color="auto"/>
                <w:bottom w:val="none" w:sz="0" w:space="0" w:color="auto"/>
                <w:right w:val="none" w:sz="0" w:space="0" w:color="auto"/>
              </w:divBdr>
            </w:div>
            <w:div w:id="958031419">
              <w:marLeft w:val="0"/>
              <w:marRight w:val="0"/>
              <w:marTop w:val="0"/>
              <w:marBottom w:val="0"/>
              <w:divBdr>
                <w:top w:val="none" w:sz="0" w:space="0" w:color="auto"/>
                <w:left w:val="none" w:sz="0" w:space="0" w:color="auto"/>
                <w:bottom w:val="none" w:sz="0" w:space="0" w:color="auto"/>
                <w:right w:val="none" w:sz="0" w:space="0" w:color="auto"/>
              </w:divBdr>
            </w:div>
            <w:div w:id="958536033">
              <w:marLeft w:val="0"/>
              <w:marRight w:val="0"/>
              <w:marTop w:val="0"/>
              <w:marBottom w:val="0"/>
              <w:divBdr>
                <w:top w:val="none" w:sz="0" w:space="0" w:color="auto"/>
                <w:left w:val="none" w:sz="0" w:space="0" w:color="auto"/>
                <w:bottom w:val="none" w:sz="0" w:space="0" w:color="auto"/>
                <w:right w:val="none" w:sz="0" w:space="0" w:color="auto"/>
              </w:divBdr>
            </w:div>
            <w:div w:id="960569292">
              <w:marLeft w:val="480"/>
              <w:marRight w:val="0"/>
              <w:marTop w:val="0"/>
              <w:marBottom w:val="0"/>
              <w:divBdr>
                <w:top w:val="none" w:sz="0" w:space="0" w:color="auto"/>
                <w:left w:val="none" w:sz="0" w:space="0" w:color="auto"/>
                <w:bottom w:val="none" w:sz="0" w:space="0" w:color="auto"/>
                <w:right w:val="none" w:sz="0" w:space="0" w:color="auto"/>
              </w:divBdr>
            </w:div>
            <w:div w:id="961573724">
              <w:marLeft w:val="0"/>
              <w:marRight w:val="0"/>
              <w:marTop w:val="0"/>
              <w:marBottom w:val="0"/>
              <w:divBdr>
                <w:top w:val="none" w:sz="0" w:space="0" w:color="auto"/>
                <w:left w:val="none" w:sz="0" w:space="0" w:color="auto"/>
                <w:bottom w:val="none" w:sz="0" w:space="0" w:color="auto"/>
                <w:right w:val="none" w:sz="0" w:space="0" w:color="auto"/>
              </w:divBdr>
            </w:div>
            <w:div w:id="961958546">
              <w:marLeft w:val="0"/>
              <w:marRight w:val="0"/>
              <w:marTop w:val="0"/>
              <w:marBottom w:val="0"/>
              <w:divBdr>
                <w:top w:val="none" w:sz="0" w:space="0" w:color="auto"/>
                <w:left w:val="none" w:sz="0" w:space="0" w:color="auto"/>
                <w:bottom w:val="none" w:sz="0" w:space="0" w:color="auto"/>
                <w:right w:val="none" w:sz="0" w:space="0" w:color="auto"/>
              </w:divBdr>
            </w:div>
            <w:div w:id="962228664">
              <w:marLeft w:val="0"/>
              <w:marRight w:val="0"/>
              <w:marTop w:val="0"/>
              <w:marBottom w:val="0"/>
              <w:divBdr>
                <w:top w:val="none" w:sz="0" w:space="0" w:color="auto"/>
                <w:left w:val="none" w:sz="0" w:space="0" w:color="auto"/>
                <w:bottom w:val="none" w:sz="0" w:space="0" w:color="auto"/>
                <w:right w:val="none" w:sz="0" w:space="0" w:color="auto"/>
              </w:divBdr>
            </w:div>
            <w:div w:id="962266316">
              <w:marLeft w:val="480"/>
              <w:marRight w:val="0"/>
              <w:marTop w:val="0"/>
              <w:marBottom w:val="0"/>
              <w:divBdr>
                <w:top w:val="none" w:sz="0" w:space="0" w:color="auto"/>
                <w:left w:val="none" w:sz="0" w:space="0" w:color="auto"/>
                <w:bottom w:val="none" w:sz="0" w:space="0" w:color="auto"/>
                <w:right w:val="none" w:sz="0" w:space="0" w:color="auto"/>
              </w:divBdr>
            </w:div>
            <w:div w:id="962616245">
              <w:marLeft w:val="0"/>
              <w:marRight w:val="0"/>
              <w:marTop w:val="0"/>
              <w:marBottom w:val="0"/>
              <w:divBdr>
                <w:top w:val="none" w:sz="0" w:space="0" w:color="auto"/>
                <w:left w:val="none" w:sz="0" w:space="0" w:color="auto"/>
                <w:bottom w:val="none" w:sz="0" w:space="0" w:color="auto"/>
                <w:right w:val="none" w:sz="0" w:space="0" w:color="auto"/>
              </w:divBdr>
            </w:div>
            <w:div w:id="964577897">
              <w:marLeft w:val="0"/>
              <w:marRight w:val="0"/>
              <w:marTop w:val="0"/>
              <w:marBottom w:val="0"/>
              <w:divBdr>
                <w:top w:val="none" w:sz="0" w:space="0" w:color="auto"/>
                <w:left w:val="none" w:sz="0" w:space="0" w:color="auto"/>
                <w:bottom w:val="none" w:sz="0" w:space="0" w:color="auto"/>
                <w:right w:val="none" w:sz="0" w:space="0" w:color="auto"/>
              </w:divBdr>
            </w:div>
            <w:div w:id="964890441">
              <w:marLeft w:val="480"/>
              <w:marRight w:val="0"/>
              <w:marTop w:val="0"/>
              <w:marBottom w:val="0"/>
              <w:divBdr>
                <w:top w:val="none" w:sz="0" w:space="0" w:color="auto"/>
                <w:left w:val="none" w:sz="0" w:space="0" w:color="auto"/>
                <w:bottom w:val="none" w:sz="0" w:space="0" w:color="auto"/>
                <w:right w:val="none" w:sz="0" w:space="0" w:color="auto"/>
              </w:divBdr>
            </w:div>
            <w:div w:id="965164986">
              <w:marLeft w:val="0"/>
              <w:marRight w:val="0"/>
              <w:marTop w:val="0"/>
              <w:marBottom w:val="0"/>
              <w:divBdr>
                <w:top w:val="none" w:sz="0" w:space="0" w:color="auto"/>
                <w:left w:val="none" w:sz="0" w:space="0" w:color="auto"/>
                <w:bottom w:val="none" w:sz="0" w:space="0" w:color="auto"/>
                <w:right w:val="none" w:sz="0" w:space="0" w:color="auto"/>
              </w:divBdr>
            </w:div>
            <w:div w:id="966348671">
              <w:marLeft w:val="0"/>
              <w:marRight w:val="0"/>
              <w:marTop w:val="0"/>
              <w:marBottom w:val="0"/>
              <w:divBdr>
                <w:top w:val="none" w:sz="0" w:space="0" w:color="auto"/>
                <w:left w:val="none" w:sz="0" w:space="0" w:color="auto"/>
                <w:bottom w:val="none" w:sz="0" w:space="0" w:color="auto"/>
                <w:right w:val="none" w:sz="0" w:space="0" w:color="auto"/>
              </w:divBdr>
            </w:div>
            <w:div w:id="966623124">
              <w:marLeft w:val="0"/>
              <w:marRight w:val="0"/>
              <w:marTop w:val="0"/>
              <w:marBottom w:val="0"/>
              <w:divBdr>
                <w:top w:val="none" w:sz="0" w:space="0" w:color="auto"/>
                <w:left w:val="none" w:sz="0" w:space="0" w:color="auto"/>
                <w:bottom w:val="none" w:sz="0" w:space="0" w:color="auto"/>
                <w:right w:val="none" w:sz="0" w:space="0" w:color="auto"/>
              </w:divBdr>
            </w:div>
            <w:div w:id="969632032">
              <w:marLeft w:val="0"/>
              <w:marRight w:val="0"/>
              <w:marTop w:val="0"/>
              <w:marBottom w:val="0"/>
              <w:divBdr>
                <w:top w:val="none" w:sz="0" w:space="0" w:color="auto"/>
                <w:left w:val="none" w:sz="0" w:space="0" w:color="auto"/>
                <w:bottom w:val="none" w:sz="0" w:space="0" w:color="auto"/>
                <w:right w:val="none" w:sz="0" w:space="0" w:color="auto"/>
              </w:divBdr>
            </w:div>
            <w:div w:id="970743549">
              <w:marLeft w:val="480"/>
              <w:marRight w:val="0"/>
              <w:marTop w:val="0"/>
              <w:marBottom w:val="0"/>
              <w:divBdr>
                <w:top w:val="none" w:sz="0" w:space="0" w:color="auto"/>
                <w:left w:val="none" w:sz="0" w:space="0" w:color="auto"/>
                <w:bottom w:val="none" w:sz="0" w:space="0" w:color="auto"/>
                <w:right w:val="none" w:sz="0" w:space="0" w:color="auto"/>
              </w:divBdr>
            </w:div>
            <w:div w:id="971864090">
              <w:marLeft w:val="480"/>
              <w:marRight w:val="0"/>
              <w:marTop w:val="0"/>
              <w:marBottom w:val="0"/>
              <w:divBdr>
                <w:top w:val="none" w:sz="0" w:space="0" w:color="auto"/>
                <w:left w:val="none" w:sz="0" w:space="0" w:color="auto"/>
                <w:bottom w:val="none" w:sz="0" w:space="0" w:color="auto"/>
                <w:right w:val="none" w:sz="0" w:space="0" w:color="auto"/>
              </w:divBdr>
            </w:div>
            <w:div w:id="971909942">
              <w:marLeft w:val="0"/>
              <w:marRight w:val="0"/>
              <w:marTop w:val="0"/>
              <w:marBottom w:val="0"/>
              <w:divBdr>
                <w:top w:val="none" w:sz="0" w:space="0" w:color="auto"/>
                <w:left w:val="none" w:sz="0" w:space="0" w:color="auto"/>
                <w:bottom w:val="none" w:sz="0" w:space="0" w:color="auto"/>
                <w:right w:val="none" w:sz="0" w:space="0" w:color="auto"/>
              </w:divBdr>
            </w:div>
            <w:div w:id="972179381">
              <w:marLeft w:val="0"/>
              <w:marRight w:val="0"/>
              <w:marTop w:val="0"/>
              <w:marBottom w:val="0"/>
              <w:divBdr>
                <w:top w:val="none" w:sz="0" w:space="0" w:color="auto"/>
                <w:left w:val="none" w:sz="0" w:space="0" w:color="auto"/>
                <w:bottom w:val="none" w:sz="0" w:space="0" w:color="auto"/>
                <w:right w:val="none" w:sz="0" w:space="0" w:color="auto"/>
              </w:divBdr>
            </w:div>
            <w:div w:id="972247202">
              <w:marLeft w:val="480"/>
              <w:marRight w:val="0"/>
              <w:marTop w:val="0"/>
              <w:marBottom w:val="0"/>
              <w:divBdr>
                <w:top w:val="none" w:sz="0" w:space="0" w:color="auto"/>
                <w:left w:val="none" w:sz="0" w:space="0" w:color="auto"/>
                <w:bottom w:val="none" w:sz="0" w:space="0" w:color="auto"/>
                <w:right w:val="none" w:sz="0" w:space="0" w:color="auto"/>
              </w:divBdr>
            </w:div>
            <w:div w:id="972563108">
              <w:marLeft w:val="480"/>
              <w:marRight w:val="0"/>
              <w:marTop w:val="0"/>
              <w:marBottom w:val="0"/>
              <w:divBdr>
                <w:top w:val="none" w:sz="0" w:space="0" w:color="auto"/>
                <w:left w:val="none" w:sz="0" w:space="0" w:color="auto"/>
                <w:bottom w:val="none" w:sz="0" w:space="0" w:color="auto"/>
                <w:right w:val="none" w:sz="0" w:space="0" w:color="auto"/>
              </w:divBdr>
            </w:div>
            <w:div w:id="974991603">
              <w:marLeft w:val="0"/>
              <w:marRight w:val="0"/>
              <w:marTop w:val="0"/>
              <w:marBottom w:val="0"/>
              <w:divBdr>
                <w:top w:val="none" w:sz="0" w:space="0" w:color="auto"/>
                <w:left w:val="none" w:sz="0" w:space="0" w:color="auto"/>
                <w:bottom w:val="none" w:sz="0" w:space="0" w:color="auto"/>
                <w:right w:val="none" w:sz="0" w:space="0" w:color="auto"/>
              </w:divBdr>
            </w:div>
            <w:div w:id="976225252">
              <w:marLeft w:val="0"/>
              <w:marRight w:val="0"/>
              <w:marTop w:val="0"/>
              <w:marBottom w:val="0"/>
              <w:divBdr>
                <w:top w:val="none" w:sz="0" w:space="0" w:color="auto"/>
                <w:left w:val="none" w:sz="0" w:space="0" w:color="auto"/>
                <w:bottom w:val="none" w:sz="0" w:space="0" w:color="auto"/>
                <w:right w:val="none" w:sz="0" w:space="0" w:color="auto"/>
              </w:divBdr>
            </w:div>
            <w:div w:id="977800614">
              <w:marLeft w:val="0"/>
              <w:marRight w:val="0"/>
              <w:marTop w:val="0"/>
              <w:marBottom w:val="0"/>
              <w:divBdr>
                <w:top w:val="none" w:sz="0" w:space="0" w:color="auto"/>
                <w:left w:val="none" w:sz="0" w:space="0" w:color="auto"/>
                <w:bottom w:val="none" w:sz="0" w:space="0" w:color="auto"/>
                <w:right w:val="none" w:sz="0" w:space="0" w:color="auto"/>
              </w:divBdr>
            </w:div>
            <w:div w:id="979722714">
              <w:marLeft w:val="480"/>
              <w:marRight w:val="0"/>
              <w:marTop w:val="0"/>
              <w:marBottom w:val="0"/>
              <w:divBdr>
                <w:top w:val="none" w:sz="0" w:space="0" w:color="auto"/>
                <w:left w:val="none" w:sz="0" w:space="0" w:color="auto"/>
                <w:bottom w:val="none" w:sz="0" w:space="0" w:color="auto"/>
                <w:right w:val="none" w:sz="0" w:space="0" w:color="auto"/>
              </w:divBdr>
            </w:div>
            <w:div w:id="981930088">
              <w:marLeft w:val="480"/>
              <w:marRight w:val="0"/>
              <w:marTop w:val="0"/>
              <w:marBottom w:val="0"/>
              <w:divBdr>
                <w:top w:val="none" w:sz="0" w:space="0" w:color="auto"/>
                <w:left w:val="none" w:sz="0" w:space="0" w:color="auto"/>
                <w:bottom w:val="none" w:sz="0" w:space="0" w:color="auto"/>
                <w:right w:val="none" w:sz="0" w:space="0" w:color="auto"/>
              </w:divBdr>
            </w:div>
            <w:div w:id="982975530">
              <w:marLeft w:val="480"/>
              <w:marRight w:val="0"/>
              <w:marTop w:val="0"/>
              <w:marBottom w:val="0"/>
              <w:divBdr>
                <w:top w:val="none" w:sz="0" w:space="0" w:color="auto"/>
                <w:left w:val="none" w:sz="0" w:space="0" w:color="auto"/>
                <w:bottom w:val="none" w:sz="0" w:space="0" w:color="auto"/>
                <w:right w:val="none" w:sz="0" w:space="0" w:color="auto"/>
              </w:divBdr>
            </w:div>
            <w:div w:id="984048890">
              <w:marLeft w:val="0"/>
              <w:marRight w:val="0"/>
              <w:marTop w:val="0"/>
              <w:marBottom w:val="0"/>
              <w:divBdr>
                <w:top w:val="none" w:sz="0" w:space="0" w:color="auto"/>
                <w:left w:val="none" w:sz="0" w:space="0" w:color="auto"/>
                <w:bottom w:val="none" w:sz="0" w:space="0" w:color="auto"/>
                <w:right w:val="none" w:sz="0" w:space="0" w:color="auto"/>
              </w:divBdr>
            </w:div>
            <w:div w:id="985016797">
              <w:marLeft w:val="480"/>
              <w:marRight w:val="0"/>
              <w:marTop w:val="0"/>
              <w:marBottom w:val="0"/>
              <w:divBdr>
                <w:top w:val="none" w:sz="0" w:space="0" w:color="auto"/>
                <w:left w:val="none" w:sz="0" w:space="0" w:color="auto"/>
                <w:bottom w:val="none" w:sz="0" w:space="0" w:color="auto"/>
                <w:right w:val="none" w:sz="0" w:space="0" w:color="auto"/>
              </w:divBdr>
            </w:div>
            <w:div w:id="987826316">
              <w:marLeft w:val="0"/>
              <w:marRight w:val="0"/>
              <w:marTop w:val="0"/>
              <w:marBottom w:val="0"/>
              <w:divBdr>
                <w:top w:val="none" w:sz="0" w:space="0" w:color="auto"/>
                <w:left w:val="none" w:sz="0" w:space="0" w:color="auto"/>
                <w:bottom w:val="none" w:sz="0" w:space="0" w:color="auto"/>
                <w:right w:val="none" w:sz="0" w:space="0" w:color="auto"/>
              </w:divBdr>
            </w:div>
            <w:div w:id="988941837">
              <w:marLeft w:val="480"/>
              <w:marRight w:val="0"/>
              <w:marTop w:val="0"/>
              <w:marBottom w:val="0"/>
              <w:divBdr>
                <w:top w:val="none" w:sz="0" w:space="0" w:color="auto"/>
                <w:left w:val="none" w:sz="0" w:space="0" w:color="auto"/>
                <w:bottom w:val="none" w:sz="0" w:space="0" w:color="auto"/>
                <w:right w:val="none" w:sz="0" w:space="0" w:color="auto"/>
              </w:divBdr>
            </w:div>
            <w:div w:id="989290609">
              <w:marLeft w:val="480"/>
              <w:marRight w:val="0"/>
              <w:marTop w:val="0"/>
              <w:marBottom w:val="0"/>
              <w:divBdr>
                <w:top w:val="none" w:sz="0" w:space="0" w:color="auto"/>
                <w:left w:val="none" w:sz="0" w:space="0" w:color="auto"/>
                <w:bottom w:val="none" w:sz="0" w:space="0" w:color="auto"/>
                <w:right w:val="none" w:sz="0" w:space="0" w:color="auto"/>
              </w:divBdr>
            </w:div>
            <w:div w:id="989596458">
              <w:marLeft w:val="0"/>
              <w:marRight w:val="0"/>
              <w:marTop w:val="0"/>
              <w:marBottom w:val="0"/>
              <w:divBdr>
                <w:top w:val="none" w:sz="0" w:space="0" w:color="auto"/>
                <w:left w:val="none" w:sz="0" w:space="0" w:color="auto"/>
                <w:bottom w:val="none" w:sz="0" w:space="0" w:color="auto"/>
                <w:right w:val="none" w:sz="0" w:space="0" w:color="auto"/>
              </w:divBdr>
            </w:div>
            <w:div w:id="998003122">
              <w:marLeft w:val="0"/>
              <w:marRight w:val="0"/>
              <w:marTop w:val="0"/>
              <w:marBottom w:val="0"/>
              <w:divBdr>
                <w:top w:val="none" w:sz="0" w:space="0" w:color="auto"/>
                <w:left w:val="none" w:sz="0" w:space="0" w:color="auto"/>
                <w:bottom w:val="none" w:sz="0" w:space="0" w:color="auto"/>
                <w:right w:val="none" w:sz="0" w:space="0" w:color="auto"/>
              </w:divBdr>
            </w:div>
            <w:div w:id="998458808">
              <w:marLeft w:val="480"/>
              <w:marRight w:val="0"/>
              <w:marTop w:val="0"/>
              <w:marBottom w:val="0"/>
              <w:divBdr>
                <w:top w:val="none" w:sz="0" w:space="0" w:color="auto"/>
                <w:left w:val="none" w:sz="0" w:space="0" w:color="auto"/>
                <w:bottom w:val="none" w:sz="0" w:space="0" w:color="auto"/>
                <w:right w:val="none" w:sz="0" w:space="0" w:color="auto"/>
              </w:divBdr>
            </w:div>
            <w:div w:id="1000549093">
              <w:marLeft w:val="480"/>
              <w:marRight w:val="0"/>
              <w:marTop w:val="0"/>
              <w:marBottom w:val="0"/>
              <w:divBdr>
                <w:top w:val="none" w:sz="0" w:space="0" w:color="auto"/>
                <w:left w:val="none" w:sz="0" w:space="0" w:color="auto"/>
                <w:bottom w:val="none" w:sz="0" w:space="0" w:color="auto"/>
                <w:right w:val="none" w:sz="0" w:space="0" w:color="auto"/>
              </w:divBdr>
            </w:div>
            <w:div w:id="1001200200">
              <w:marLeft w:val="480"/>
              <w:marRight w:val="0"/>
              <w:marTop w:val="0"/>
              <w:marBottom w:val="0"/>
              <w:divBdr>
                <w:top w:val="none" w:sz="0" w:space="0" w:color="auto"/>
                <w:left w:val="none" w:sz="0" w:space="0" w:color="auto"/>
                <w:bottom w:val="none" w:sz="0" w:space="0" w:color="auto"/>
                <w:right w:val="none" w:sz="0" w:space="0" w:color="auto"/>
              </w:divBdr>
            </w:div>
            <w:div w:id="1001783613">
              <w:marLeft w:val="0"/>
              <w:marRight w:val="0"/>
              <w:marTop w:val="0"/>
              <w:marBottom w:val="0"/>
              <w:divBdr>
                <w:top w:val="none" w:sz="0" w:space="0" w:color="auto"/>
                <w:left w:val="none" w:sz="0" w:space="0" w:color="auto"/>
                <w:bottom w:val="none" w:sz="0" w:space="0" w:color="auto"/>
                <w:right w:val="none" w:sz="0" w:space="0" w:color="auto"/>
              </w:divBdr>
            </w:div>
            <w:div w:id="1007901990">
              <w:marLeft w:val="0"/>
              <w:marRight w:val="0"/>
              <w:marTop w:val="0"/>
              <w:marBottom w:val="0"/>
              <w:divBdr>
                <w:top w:val="none" w:sz="0" w:space="0" w:color="auto"/>
                <w:left w:val="none" w:sz="0" w:space="0" w:color="auto"/>
                <w:bottom w:val="none" w:sz="0" w:space="0" w:color="auto"/>
                <w:right w:val="none" w:sz="0" w:space="0" w:color="auto"/>
              </w:divBdr>
            </w:div>
            <w:div w:id="1009990642">
              <w:marLeft w:val="0"/>
              <w:marRight w:val="0"/>
              <w:marTop w:val="0"/>
              <w:marBottom w:val="0"/>
              <w:divBdr>
                <w:top w:val="none" w:sz="0" w:space="0" w:color="auto"/>
                <w:left w:val="none" w:sz="0" w:space="0" w:color="auto"/>
                <w:bottom w:val="none" w:sz="0" w:space="0" w:color="auto"/>
                <w:right w:val="none" w:sz="0" w:space="0" w:color="auto"/>
              </w:divBdr>
            </w:div>
            <w:div w:id="1012486245">
              <w:marLeft w:val="0"/>
              <w:marRight w:val="0"/>
              <w:marTop w:val="0"/>
              <w:marBottom w:val="0"/>
              <w:divBdr>
                <w:top w:val="none" w:sz="0" w:space="0" w:color="auto"/>
                <w:left w:val="none" w:sz="0" w:space="0" w:color="auto"/>
                <w:bottom w:val="none" w:sz="0" w:space="0" w:color="auto"/>
                <w:right w:val="none" w:sz="0" w:space="0" w:color="auto"/>
              </w:divBdr>
            </w:div>
            <w:div w:id="1012679588">
              <w:marLeft w:val="0"/>
              <w:marRight w:val="0"/>
              <w:marTop w:val="0"/>
              <w:marBottom w:val="0"/>
              <w:divBdr>
                <w:top w:val="none" w:sz="0" w:space="0" w:color="auto"/>
                <w:left w:val="none" w:sz="0" w:space="0" w:color="auto"/>
                <w:bottom w:val="none" w:sz="0" w:space="0" w:color="auto"/>
                <w:right w:val="none" w:sz="0" w:space="0" w:color="auto"/>
              </w:divBdr>
            </w:div>
            <w:div w:id="1015770073">
              <w:marLeft w:val="480"/>
              <w:marRight w:val="0"/>
              <w:marTop w:val="0"/>
              <w:marBottom w:val="0"/>
              <w:divBdr>
                <w:top w:val="none" w:sz="0" w:space="0" w:color="auto"/>
                <w:left w:val="none" w:sz="0" w:space="0" w:color="auto"/>
                <w:bottom w:val="none" w:sz="0" w:space="0" w:color="auto"/>
                <w:right w:val="none" w:sz="0" w:space="0" w:color="auto"/>
              </w:divBdr>
            </w:div>
            <w:div w:id="1016688455">
              <w:marLeft w:val="0"/>
              <w:marRight w:val="0"/>
              <w:marTop w:val="0"/>
              <w:marBottom w:val="0"/>
              <w:divBdr>
                <w:top w:val="none" w:sz="0" w:space="0" w:color="auto"/>
                <w:left w:val="none" w:sz="0" w:space="0" w:color="auto"/>
                <w:bottom w:val="none" w:sz="0" w:space="0" w:color="auto"/>
                <w:right w:val="none" w:sz="0" w:space="0" w:color="auto"/>
              </w:divBdr>
            </w:div>
            <w:div w:id="1018313926">
              <w:marLeft w:val="480"/>
              <w:marRight w:val="0"/>
              <w:marTop w:val="0"/>
              <w:marBottom w:val="0"/>
              <w:divBdr>
                <w:top w:val="none" w:sz="0" w:space="0" w:color="auto"/>
                <w:left w:val="none" w:sz="0" w:space="0" w:color="auto"/>
                <w:bottom w:val="none" w:sz="0" w:space="0" w:color="auto"/>
                <w:right w:val="none" w:sz="0" w:space="0" w:color="auto"/>
              </w:divBdr>
            </w:div>
            <w:div w:id="1019160375">
              <w:marLeft w:val="0"/>
              <w:marRight w:val="0"/>
              <w:marTop w:val="0"/>
              <w:marBottom w:val="0"/>
              <w:divBdr>
                <w:top w:val="none" w:sz="0" w:space="0" w:color="auto"/>
                <w:left w:val="none" w:sz="0" w:space="0" w:color="auto"/>
                <w:bottom w:val="none" w:sz="0" w:space="0" w:color="auto"/>
                <w:right w:val="none" w:sz="0" w:space="0" w:color="auto"/>
              </w:divBdr>
            </w:div>
            <w:div w:id="1019162264">
              <w:marLeft w:val="0"/>
              <w:marRight w:val="0"/>
              <w:marTop w:val="0"/>
              <w:marBottom w:val="0"/>
              <w:divBdr>
                <w:top w:val="none" w:sz="0" w:space="0" w:color="auto"/>
                <w:left w:val="none" w:sz="0" w:space="0" w:color="auto"/>
                <w:bottom w:val="none" w:sz="0" w:space="0" w:color="auto"/>
                <w:right w:val="none" w:sz="0" w:space="0" w:color="auto"/>
              </w:divBdr>
            </w:div>
            <w:div w:id="1020200370">
              <w:marLeft w:val="0"/>
              <w:marRight w:val="0"/>
              <w:marTop w:val="0"/>
              <w:marBottom w:val="0"/>
              <w:divBdr>
                <w:top w:val="none" w:sz="0" w:space="0" w:color="auto"/>
                <w:left w:val="none" w:sz="0" w:space="0" w:color="auto"/>
                <w:bottom w:val="none" w:sz="0" w:space="0" w:color="auto"/>
                <w:right w:val="none" w:sz="0" w:space="0" w:color="auto"/>
              </w:divBdr>
            </w:div>
            <w:div w:id="1020469426">
              <w:marLeft w:val="0"/>
              <w:marRight w:val="0"/>
              <w:marTop w:val="0"/>
              <w:marBottom w:val="0"/>
              <w:divBdr>
                <w:top w:val="none" w:sz="0" w:space="0" w:color="auto"/>
                <w:left w:val="none" w:sz="0" w:space="0" w:color="auto"/>
                <w:bottom w:val="none" w:sz="0" w:space="0" w:color="auto"/>
                <w:right w:val="none" w:sz="0" w:space="0" w:color="auto"/>
              </w:divBdr>
            </w:div>
            <w:div w:id="1023048837">
              <w:marLeft w:val="0"/>
              <w:marRight w:val="0"/>
              <w:marTop w:val="0"/>
              <w:marBottom w:val="0"/>
              <w:divBdr>
                <w:top w:val="none" w:sz="0" w:space="0" w:color="auto"/>
                <w:left w:val="none" w:sz="0" w:space="0" w:color="auto"/>
                <w:bottom w:val="none" w:sz="0" w:space="0" w:color="auto"/>
                <w:right w:val="none" w:sz="0" w:space="0" w:color="auto"/>
              </w:divBdr>
            </w:div>
            <w:div w:id="1026062143">
              <w:marLeft w:val="0"/>
              <w:marRight w:val="0"/>
              <w:marTop w:val="0"/>
              <w:marBottom w:val="0"/>
              <w:divBdr>
                <w:top w:val="none" w:sz="0" w:space="0" w:color="auto"/>
                <w:left w:val="none" w:sz="0" w:space="0" w:color="auto"/>
                <w:bottom w:val="none" w:sz="0" w:space="0" w:color="auto"/>
                <w:right w:val="none" w:sz="0" w:space="0" w:color="auto"/>
              </w:divBdr>
            </w:div>
            <w:div w:id="1029910187">
              <w:marLeft w:val="0"/>
              <w:marRight w:val="0"/>
              <w:marTop w:val="0"/>
              <w:marBottom w:val="0"/>
              <w:divBdr>
                <w:top w:val="none" w:sz="0" w:space="0" w:color="auto"/>
                <w:left w:val="none" w:sz="0" w:space="0" w:color="auto"/>
                <w:bottom w:val="none" w:sz="0" w:space="0" w:color="auto"/>
                <w:right w:val="none" w:sz="0" w:space="0" w:color="auto"/>
              </w:divBdr>
            </w:div>
            <w:div w:id="1031223116">
              <w:marLeft w:val="480"/>
              <w:marRight w:val="0"/>
              <w:marTop w:val="0"/>
              <w:marBottom w:val="0"/>
              <w:divBdr>
                <w:top w:val="none" w:sz="0" w:space="0" w:color="auto"/>
                <w:left w:val="none" w:sz="0" w:space="0" w:color="auto"/>
                <w:bottom w:val="none" w:sz="0" w:space="0" w:color="auto"/>
                <w:right w:val="none" w:sz="0" w:space="0" w:color="auto"/>
              </w:divBdr>
            </w:div>
            <w:div w:id="1032607529">
              <w:marLeft w:val="0"/>
              <w:marRight w:val="0"/>
              <w:marTop w:val="0"/>
              <w:marBottom w:val="0"/>
              <w:divBdr>
                <w:top w:val="none" w:sz="0" w:space="0" w:color="auto"/>
                <w:left w:val="none" w:sz="0" w:space="0" w:color="auto"/>
                <w:bottom w:val="none" w:sz="0" w:space="0" w:color="auto"/>
                <w:right w:val="none" w:sz="0" w:space="0" w:color="auto"/>
              </w:divBdr>
            </w:div>
            <w:div w:id="1034815789">
              <w:marLeft w:val="480"/>
              <w:marRight w:val="0"/>
              <w:marTop w:val="0"/>
              <w:marBottom w:val="0"/>
              <w:divBdr>
                <w:top w:val="none" w:sz="0" w:space="0" w:color="auto"/>
                <w:left w:val="none" w:sz="0" w:space="0" w:color="auto"/>
                <w:bottom w:val="none" w:sz="0" w:space="0" w:color="auto"/>
                <w:right w:val="none" w:sz="0" w:space="0" w:color="auto"/>
              </w:divBdr>
            </w:div>
            <w:div w:id="1036389468">
              <w:marLeft w:val="0"/>
              <w:marRight w:val="0"/>
              <w:marTop w:val="0"/>
              <w:marBottom w:val="0"/>
              <w:divBdr>
                <w:top w:val="none" w:sz="0" w:space="0" w:color="auto"/>
                <w:left w:val="none" w:sz="0" w:space="0" w:color="auto"/>
                <w:bottom w:val="none" w:sz="0" w:space="0" w:color="auto"/>
                <w:right w:val="none" w:sz="0" w:space="0" w:color="auto"/>
              </w:divBdr>
            </w:div>
            <w:div w:id="1036583482">
              <w:marLeft w:val="0"/>
              <w:marRight w:val="0"/>
              <w:marTop w:val="0"/>
              <w:marBottom w:val="0"/>
              <w:divBdr>
                <w:top w:val="none" w:sz="0" w:space="0" w:color="auto"/>
                <w:left w:val="none" w:sz="0" w:space="0" w:color="auto"/>
                <w:bottom w:val="none" w:sz="0" w:space="0" w:color="auto"/>
                <w:right w:val="none" w:sz="0" w:space="0" w:color="auto"/>
              </w:divBdr>
            </w:div>
            <w:div w:id="1036664871">
              <w:marLeft w:val="0"/>
              <w:marRight w:val="0"/>
              <w:marTop w:val="0"/>
              <w:marBottom w:val="0"/>
              <w:divBdr>
                <w:top w:val="none" w:sz="0" w:space="0" w:color="auto"/>
                <w:left w:val="none" w:sz="0" w:space="0" w:color="auto"/>
                <w:bottom w:val="none" w:sz="0" w:space="0" w:color="auto"/>
                <w:right w:val="none" w:sz="0" w:space="0" w:color="auto"/>
              </w:divBdr>
            </w:div>
            <w:div w:id="1037701624">
              <w:marLeft w:val="0"/>
              <w:marRight w:val="0"/>
              <w:marTop w:val="0"/>
              <w:marBottom w:val="0"/>
              <w:divBdr>
                <w:top w:val="none" w:sz="0" w:space="0" w:color="auto"/>
                <w:left w:val="none" w:sz="0" w:space="0" w:color="auto"/>
                <w:bottom w:val="none" w:sz="0" w:space="0" w:color="auto"/>
                <w:right w:val="none" w:sz="0" w:space="0" w:color="auto"/>
              </w:divBdr>
            </w:div>
            <w:div w:id="1038238234">
              <w:marLeft w:val="0"/>
              <w:marRight w:val="0"/>
              <w:marTop w:val="0"/>
              <w:marBottom w:val="0"/>
              <w:divBdr>
                <w:top w:val="none" w:sz="0" w:space="0" w:color="auto"/>
                <w:left w:val="none" w:sz="0" w:space="0" w:color="auto"/>
                <w:bottom w:val="none" w:sz="0" w:space="0" w:color="auto"/>
                <w:right w:val="none" w:sz="0" w:space="0" w:color="auto"/>
              </w:divBdr>
            </w:div>
            <w:div w:id="1039286175">
              <w:marLeft w:val="0"/>
              <w:marRight w:val="0"/>
              <w:marTop w:val="0"/>
              <w:marBottom w:val="0"/>
              <w:divBdr>
                <w:top w:val="none" w:sz="0" w:space="0" w:color="auto"/>
                <w:left w:val="none" w:sz="0" w:space="0" w:color="auto"/>
                <w:bottom w:val="none" w:sz="0" w:space="0" w:color="auto"/>
                <w:right w:val="none" w:sz="0" w:space="0" w:color="auto"/>
              </w:divBdr>
            </w:div>
            <w:div w:id="1039431102">
              <w:marLeft w:val="0"/>
              <w:marRight w:val="0"/>
              <w:marTop w:val="0"/>
              <w:marBottom w:val="0"/>
              <w:divBdr>
                <w:top w:val="none" w:sz="0" w:space="0" w:color="auto"/>
                <w:left w:val="none" w:sz="0" w:space="0" w:color="auto"/>
                <w:bottom w:val="none" w:sz="0" w:space="0" w:color="auto"/>
                <w:right w:val="none" w:sz="0" w:space="0" w:color="auto"/>
              </w:divBdr>
            </w:div>
            <w:div w:id="1040276221">
              <w:marLeft w:val="0"/>
              <w:marRight w:val="0"/>
              <w:marTop w:val="0"/>
              <w:marBottom w:val="0"/>
              <w:divBdr>
                <w:top w:val="none" w:sz="0" w:space="0" w:color="auto"/>
                <w:left w:val="none" w:sz="0" w:space="0" w:color="auto"/>
                <w:bottom w:val="none" w:sz="0" w:space="0" w:color="auto"/>
                <w:right w:val="none" w:sz="0" w:space="0" w:color="auto"/>
              </w:divBdr>
            </w:div>
            <w:div w:id="1040864587">
              <w:marLeft w:val="0"/>
              <w:marRight w:val="0"/>
              <w:marTop w:val="0"/>
              <w:marBottom w:val="0"/>
              <w:divBdr>
                <w:top w:val="none" w:sz="0" w:space="0" w:color="auto"/>
                <w:left w:val="none" w:sz="0" w:space="0" w:color="auto"/>
                <w:bottom w:val="none" w:sz="0" w:space="0" w:color="auto"/>
                <w:right w:val="none" w:sz="0" w:space="0" w:color="auto"/>
              </w:divBdr>
            </w:div>
            <w:div w:id="1044059837">
              <w:marLeft w:val="0"/>
              <w:marRight w:val="0"/>
              <w:marTop w:val="0"/>
              <w:marBottom w:val="0"/>
              <w:divBdr>
                <w:top w:val="none" w:sz="0" w:space="0" w:color="auto"/>
                <w:left w:val="none" w:sz="0" w:space="0" w:color="auto"/>
                <w:bottom w:val="none" w:sz="0" w:space="0" w:color="auto"/>
                <w:right w:val="none" w:sz="0" w:space="0" w:color="auto"/>
              </w:divBdr>
            </w:div>
            <w:div w:id="1045178497">
              <w:marLeft w:val="480"/>
              <w:marRight w:val="0"/>
              <w:marTop w:val="0"/>
              <w:marBottom w:val="0"/>
              <w:divBdr>
                <w:top w:val="none" w:sz="0" w:space="0" w:color="auto"/>
                <w:left w:val="none" w:sz="0" w:space="0" w:color="auto"/>
                <w:bottom w:val="none" w:sz="0" w:space="0" w:color="auto"/>
                <w:right w:val="none" w:sz="0" w:space="0" w:color="auto"/>
              </w:divBdr>
            </w:div>
            <w:div w:id="1047219596">
              <w:marLeft w:val="0"/>
              <w:marRight w:val="0"/>
              <w:marTop w:val="0"/>
              <w:marBottom w:val="0"/>
              <w:divBdr>
                <w:top w:val="none" w:sz="0" w:space="0" w:color="auto"/>
                <w:left w:val="none" w:sz="0" w:space="0" w:color="auto"/>
                <w:bottom w:val="none" w:sz="0" w:space="0" w:color="auto"/>
                <w:right w:val="none" w:sz="0" w:space="0" w:color="auto"/>
              </w:divBdr>
            </w:div>
            <w:div w:id="1047606060">
              <w:marLeft w:val="0"/>
              <w:marRight w:val="0"/>
              <w:marTop w:val="0"/>
              <w:marBottom w:val="0"/>
              <w:divBdr>
                <w:top w:val="none" w:sz="0" w:space="0" w:color="auto"/>
                <w:left w:val="none" w:sz="0" w:space="0" w:color="auto"/>
                <w:bottom w:val="none" w:sz="0" w:space="0" w:color="auto"/>
                <w:right w:val="none" w:sz="0" w:space="0" w:color="auto"/>
              </w:divBdr>
            </w:div>
            <w:div w:id="1047726027">
              <w:marLeft w:val="0"/>
              <w:marRight w:val="0"/>
              <w:marTop w:val="0"/>
              <w:marBottom w:val="0"/>
              <w:divBdr>
                <w:top w:val="none" w:sz="0" w:space="0" w:color="auto"/>
                <w:left w:val="none" w:sz="0" w:space="0" w:color="auto"/>
                <w:bottom w:val="none" w:sz="0" w:space="0" w:color="auto"/>
                <w:right w:val="none" w:sz="0" w:space="0" w:color="auto"/>
              </w:divBdr>
            </w:div>
            <w:div w:id="1048450870">
              <w:marLeft w:val="0"/>
              <w:marRight w:val="0"/>
              <w:marTop w:val="0"/>
              <w:marBottom w:val="0"/>
              <w:divBdr>
                <w:top w:val="none" w:sz="0" w:space="0" w:color="auto"/>
                <w:left w:val="none" w:sz="0" w:space="0" w:color="auto"/>
                <w:bottom w:val="none" w:sz="0" w:space="0" w:color="auto"/>
                <w:right w:val="none" w:sz="0" w:space="0" w:color="auto"/>
              </w:divBdr>
            </w:div>
            <w:div w:id="1049571527">
              <w:marLeft w:val="480"/>
              <w:marRight w:val="0"/>
              <w:marTop w:val="0"/>
              <w:marBottom w:val="0"/>
              <w:divBdr>
                <w:top w:val="none" w:sz="0" w:space="0" w:color="auto"/>
                <w:left w:val="none" w:sz="0" w:space="0" w:color="auto"/>
                <w:bottom w:val="none" w:sz="0" w:space="0" w:color="auto"/>
                <w:right w:val="none" w:sz="0" w:space="0" w:color="auto"/>
              </w:divBdr>
            </w:div>
            <w:div w:id="1050835728">
              <w:marLeft w:val="0"/>
              <w:marRight w:val="0"/>
              <w:marTop w:val="0"/>
              <w:marBottom w:val="0"/>
              <w:divBdr>
                <w:top w:val="none" w:sz="0" w:space="0" w:color="auto"/>
                <w:left w:val="none" w:sz="0" w:space="0" w:color="auto"/>
                <w:bottom w:val="none" w:sz="0" w:space="0" w:color="auto"/>
                <w:right w:val="none" w:sz="0" w:space="0" w:color="auto"/>
              </w:divBdr>
            </w:div>
            <w:div w:id="1052116710">
              <w:marLeft w:val="0"/>
              <w:marRight w:val="0"/>
              <w:marTop w:val="0"/>
              <w:marBottom w:val="0"/>
              <w:divBdr>
                <w:top w:val="none" w:sz="0" w:space="0" w:color="auto"/>
                <w:left w:val="none" w:sz="0" w:space="0" w:color="auto"/>
                <w:bottom w:val="none" w:sz="0" w:space="0" w:color="auto"/>
                <w:right w:val="none" w:sz="0" w:space="0" w:color="auto"/>
              </w:divBdr>
            </w:div>
            <w:div w:id="1053386109">
              <w:marLeft w:val="0"/>
              <w:marRight w:val="0"/>
              <w:marTop w:val="0"/>
              <w:marBottom w:val="0"/>
              <w:divBdr>
                <w:top w:val="none" w:sz="0" w:space="0" w:color="auto"/>
                <w:left w:val="none" w:sz="0" w:space="0" w:color="auto"/>
                <w:bottom w:val="none" w:sz="0" w:space="0" w:color="auto"/>
                <w:right w:val="none" w:sz="0" w:space="0" w:color="auto"/>
              </w:divBdr>
            </w:div>
            <w:div w:id="1053499940">
              <w:marLeft w:val="0"/>
              <w:marRight w:val="0"/>
              <w:marTop w:val="0"/>
              <w:marBottom w:val="0"/>
              <w:divBdr>
                <w:top w:val="none" w:sz="0" w:space="0" w:color="auto"/>
                <w:left w:val="none" w:sz="0" w:space="0" w:color="auto"/>
                <w:bottom w:val="none" w:sz="0" w:space="0" w:color="auto"/>
                <w:right w:val="none" w:sz="0" w:space="0" w:color="auto"/>
              </w:divBdr>
            </w:div>
            <w:div w:id="1054545036">
              <w:marLeft w:val="480"/>
              <w:marRight w:val="0"/>
              <w:marTop w:val="0"/>
              <w:marBottom w:val="0"/>
              <w:divBdr>
                <w:top w:val="none" w:sz="0" w:space="0" w:color="auto"/>
                <w:left w:val="none" w:sz="0" w:space="0" w:color="auto"/>
                <w:bottom w:val="none" w:sz="0" w:space="0" w:color="auto"/>
                <w:right w:val="none" w:sz="0" w:space="0" w:color="auto"/>
              </w:divBdr>
            </w:div>
            <w:div w:id="1054622931">
              <w:marLeft w:val="0"/>
              <w:marRight w:val="0"/>
              <w:marTop w:val="0"/>
              <w:marBottom w:val="0"/>
              <w:divBdr>
                <w:top w:val="none" w:sz="0" w:space="0" w:color="auto"/>
                <w:left w:val="none" w:sz="0" w:space="0" w:color="auto"/>
                <w:bottom w:val="none" w:sz="0" w:space="0" w:color="auto"/>
                <w:right w:val="none" w:sz="0" w:space="0" w:color="auto"/>
              </w:divBdr>
            </w:div>
            <w:div w:id="1054736667">
              <w:marLeft w:val="0"/>
              <w:marRight w:val="0"/>
              <w:marTop w:val="0"/>
              <w:marBottom w:val="0"/>
              <w:divBdr>
                <w:top w:val="none" w:sz="0" w:space="0" w:color="auto"/>
                <w:left w:val="none" w:sz="0" w:space="0" w:color="auto"/>
                <w:bottom w:val="none" w:sz="0" w:space="0" w:color="auto"/>
                <w:right w:val="none" w:sz="0" w:space="0" w:color="auto"/>
              </w:divBdr>
            </w:div>
            <w:div w:id="1055392672">
              <w:marLeft w:val="0"/>
              <w:marRight w:val="0"/>
              <w:marTop w:val="0"/>
              <w:marBottom w:val="0"/>
              <w:divBdr>
                <w:top w:val="none" w:sz="0" w:space="0" w:color="auto"/>
                <w:left w:val="none" w:sz="0" w:space="0" w:color="auto"/>
                <w:bottom w:val="none" w:sz="0" w:space="0" w:color="auto"/>
                <w:right w:val="none" w:sz="0" w:space="0" w:color="auto"/>
              </w:divBdr>
            </w:div>
            <w:div w:id="1058743544">
              <w:marLeft w:val="0"/>
              <w:marRight w:val="0"/>
              <w:marTop w:val="0"/>
              <w:marBottom w:val="0"/>
              <w:divBdr>
                <w:top w:val="none" w:sz="0" w:space="0" w:color="auto"/>
                <w:left w:val="none" w:sz="0" w:space="0" w:color="auto"/>
                <w:bottom w:val="none" w:sz="0" w:space="0" w:color="auto"/>
                <w:right w:val="none" w:sz="0" w:space="0" w:color="auto"/>
              </w:divBdr>
            </w:div>
            <w:div w:id="1059401345">
              <w:marLeft w:val="480"/>
              <w:marRight w:val="0"/>
              <w:marTop w:val="0"/>
              <w:marBottom w:val="0"/>
              <w:divBdr>
                <w:top w:val="none" w:sz="0" w:space="0" w:color="auto"/>
                <w:left w:val="none" w:sz="0" w:space="0" w:color="auto"/>
                <w:bottom w:val="none" w:sz="0" w:space="0" w:color="auto"/>
                <w:right w:val="none" w:sz="0" w:space="0" w:color="auto"/>
              </w:divBdr>
            </w:div>
            <w:div w:id="1059477377">
              <w:marLeft w:val="480"/>
              <w:marRight w:val="0"/>
              <w:marTop w:val="0"/>
              <w:marBottom w:val="0"/>
              <w:divBdr>
                <w:top w:val="none" w:sz="0" w:space="0" w:color="auto"/>
                <w:left w:val="none" w:sz="0" w:space="0" w:color="auto"/>
                <w:bottom w:val="none" w:sz="0" w:space="0" w:color="auto"/>
                <w:right w:val="none" w:sz="0" w:space="0" w:color="auto"/>
              </w:divBdr>
            </w:div>
            <w:div w:id="1064835046">
              <w:marLeft w:val="480"/>
              <w:marRight w:val="0"/>
              <w:marTop w:val="0"/>
              <w:marBottom w:val="0"/>
              <w:divBdr>
                <w:top w:val="none" w:sz="0" w:space="0" w:color="auto"/>
                <w:left w:val="none" w:sz="0" w:space="0" w:color="auto"/>
                <w:bottom w:val="none" w:sz="0" w:space="0" w:color="auto"/>
                <w:right w:val="none" w:sz="0" w:space="0" w:color="auto"/>
              </w:divBdr>
            </w:div>
            <w:div w:id="1068460581">
              <w:marLeft w:val="0"/>
              <w:marRight w:val="0"/>
              <w:marTop w:val="0"/>
              <w:marBottom w:val="0"/>
              <w:divBdr>
                <w:top w:val="none" w:sz="0" w:space="0" w:color="auto"/>
                <w:left w:val="none" w:sz="0" w:space="0" w:color="auto"/>
                <w:bottom w:val="none" w:sz="0" w:space="0" w:color="auto"/>
                <w:right w:val="none" w:sz="0" w:space="0" w:color="auto"/>
              </w:divBdr>
            </w:div>
            <w:div w:id="1068919697">
              <w:marLeft w:val="0"/>
              <w:marRight w:val="0"/>
              <w:marTop w:val="0"/>
              <w:marBottom w:val="0"/>
              <w:divBdr>
                <w:top w:val="none" w:sz="0" w:space="0" w:color="auto"/>
                <w:left w:val="none" w:sz="0" w:space="0" w:color="auto"/>
                <w:bottom w:val="none" w:sz="0" w:space="0" w:color="auto"/>
                <w:right w:val="none" w:sz="0" w:space="0" w:color="auto"/>
              </w:divBdr>
            </w:div>
            <w:div w:id="1068958530">
              <w:marLeft w:val="0"/>
              <w:marRight w:val="0"/>
              <w:marTop w:val="0"/>
              <w:marBottom w:val="0"/>
              <w:divBdr>
                <w:top w:val="none" w:sz="0" w:space="0" w:color="auto"/>
                <w:left w:val="none" w:sz="0" w:space="0" w:color="auto"/>
                <w:bottom w:val="none" w:sz="0" w:space="0" w:color="auto"/>
                <w:right w:val="none" w:sz="0" w:space="0" w:color="auto"/>
              </w:divBdr>
            </w:div>
            <w:div w:id="1069110542">
              <w:marLeft w:val="480"/>
              <w:marRight w:val="0"/>
              <w:marTop w:val="0"/>
              <w:marBottom w:val="0"/>
              <w:divBdr>
                <w:top w:val="none" w:sz="0" w:space="0" w:color="auto"/>
                <w:left w:val="none" w:sz="0" w:space="0" w:color="auto"/>
                <w:bottom w:val="none" w:sz="0" w:space="0" w:color="auto"/>
                <w:right w:val="none" w:sz="0" w:space="0" w:color="auto"/>
              </w:divBdr>
            </w:div>
            <w:div w:id="1073041518">
              <w:marLeft w:val="0"/>
              <w:marRight w:val="0"/>
              <w:marTop w:val="0"/>
              <w:marBottom w:val="0"/>
              <w:divBdr>
                <w:top w:val="none" w:sz="0" w:space="0" w:color="auto"/>
                <w:left w:val="none" w:sz="0" w:space="0" w:color="auto"/>
                <w:bottom w:val="none" w:sz="0" w:space="0" w:color="auto"/>
                <w:right w:val="none" w:sz="0" w:space="0" w:color="auto"/>
              </w:divBdr>
            </w:div>
            <w:div w:id="1073086877">
              <w:marLeft w:val="0"/>
              <w:marRight w:val="0"/>
              <w:marTop w:val="0"/>
              <w:marBottom w:val="0"/>
              <w:divBdr>
                <w:top w:val="none" w:sz="0" w:space="0" w:color="auto"/>
                <w:left w:val="none" w:sz="0" w:space="0" w:color="auto"/>
                <w:bottom w:val="none" w:sz="0" w:space="0" w:color="auto"/>
                <w:right w:val="none" w:sz="0" w:space="0" w:color="auto"/>
              </w:divBdr>
            </w:div>
            <w:div w:id="1073314919">
              <w:marLeft w:val="480"/>
              <w:marRight w:val="0"/>
              <w:marTop w:val="0"/>
              <w:marBottom w:val="0"/>
              <w:divBdr>
                <w:top w:val="none" w:sz="0" w:space="0" w:color="auto"/>
                <w:left w:val="none" w:sz="0" w:space="0" w:color="auto"/>
                <w:bottom w:val="none" w:sz="0" w:space="0" w:color="auto"/>
                <w:right w:val="none" w:sz="0" w:space="0" w:color="auto"/>
              </w:divBdr>
            </w:div>
            <w:div w:id="1073699897">
              <w:marLeft w:val="0"/>
              <w:marRight w:val="0"/>
              <w:marTop w:val="0"/>
              <w:marBottom w:val="0"/>
              <w:divBdr>
                <w:top w:val="none" w:sz="0" w:space="0" w:color="auto"/>
                <w:left w:val="none" w:sz="0" w:space="0" w:color="auto"/>
                <w:bottom w:val="none" w:sz="0" w:space="0" w:color="auto"/>
                <w:right w:val="none" w:sz="0" w:space="0" w:color="auto"/>
              </w:divBdr>
            </w:div>
            <w:div w:id="1074475031">
              <w:marLeft w:val="0"/>
              <w:marRight w:val="0"/>
              <w:marTop w:val="0"/>
              <w:marBottom w:val="0"/>
              <w:divBdr>
                <w:top w:val="none" w:sz="0" w:space="0" w:color="auto"/>
                <w:left w:val="none" w:sz="0" w:space="0" w:color="auto"/>
                <w:bottom w:val="none" w:sz="0" w:space="0" w:color="auto"/>
                <w:right w:val="none" w:sz="0" w:space="0" w:color="auto"/>
              </w:divBdr>
              <w:divsChild>
                <w:div w:id="1267620195">
                  <w:marLeft w:val="0"/>
                  <w:marRight w:val="0"/>
                  <w:marTop w:val="0"/>
                  <w:marBottom w:val="0"/>
                  <w:divBdr>
                    <w:top w:val="none" w:sz="0" w:space="0" w:color="auto"/>
                    <w:left w:val="none" w:sz="0" w:space="0" w:color="auto"/>
                    <w:bottom w:val="none" w:sz="0" w:space="0" w:color="auto"/>
                    <w:right w:val="none" w:sz="0" w:space="0" w:color="auto"/>
                  </w:divBdr>
                  <w:divsChild>
                    <w:div w:id="7570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17914">
              <w:marLeft w:val="480"/>
              <w:marRight w:val="0"/>
              <w:marTop w:val="0"/>
              <w:marBottom w:val="0"/>
              <w:divBdr>
                <w:top w:val="none" w:sz="0" w:space="0" w:color="auto"/>
                <w:left w:val="none" w:sz="0" w:space="0" w:color="auto"/>
                <w:bottom w:val="none" w:sz="0" w:space="0" w:color="auto"/>
                <w:right w:val="none" w:sz="0" w:space="0" w:color="auto"/>
              </w:divBdr>
            </w:div>
            <w:div w:id="1076129970">
              <w:marLeft w:val="0"/>
              <w:marRight w:val="0"/>
              <w:marTop w:val="0"/>
              <w:marBottom w:val="0"/>
              <w:divBdr>
                <w:top w:val="none" w:sz="0" w:space="0" w:color="auto"/>
                <w:left w:val="none" w:sz="0" w:space="0" w:color="auto"/>
                <w:bottom w:val="none" w:sz="0" w:space="0" w:color="auto"/>
                <w:right w:val="none" w:sz="0" w:space="0" w:color="auto"/>
              </w:divBdr>
            </w:div>
            <w:div w:id="1076787138">
              <w:marLeft w:val="0"/>
              <w:marRight w:val="0"/>
              <w:marTop w:val="0"/>
              <w:marBottom w:val="0"/>
              <w:divBdr>
                <w:top w:val="none" w:sz="0" w:space="0" w:color="auto"/>
                <w:left w:val="none" w:sz="0" w:space="0" w:color="auto"/>
                <w:bottom w:val="none" w:sz="0" w:space="0" w:color="auto"/>
                <w:right w:val="none" w:sz="0" w:space="0" w:color="auto"/>
              </w:divBdr>
            </w:div>
            <w:div w:id="1077050327">
              <w:marLeft w:val="480"/>
              <w:marRight w:val="0"/>
              <w:marTop w:val="0"/>
              <w:marBottom w:val="0"/>
              <w:divBdr>
                <w:top w:val="none" w:sz="0" w:space="0" w:color="auto"/>
                <w:left w:val="none" w:sz="0" w:space="0" w:color="auto"/>
                <w:bottom w:val="none" w:sz="0" w:space="0" w:color="auto"/>
                <w:right w:val="none" w:sz="0" w:space="0" w:color="auto"/>
              </w:divBdr>
            </w:div>
            <w:div w:id="1078090030">
              <w:marLeft w:val="480"/>
              <w:marRight w:val="0"/>
              <w:marTop w:val="0"/>
              <w:marBottom w:val="0"/>
              <w:divBdr>
                <w:top w:val="none" w:sz="0" w:space="0" w:color="auto"/>
                <w:left w:val="none" w:sz="0" w:space="0" w:color="auto"/>
                <w:bottom w:val="none" w:sz="0" w:space="0" w:color="auto"/>
                <w:right w:val="none" w:sz="0" w:space="0" w:color="auto"/>
              </w:divBdr>
            </w:div>
            <w:div w:id="1078207830">
              <w:marLeft w:val="0"/>
              <w:marRight w:val="0"/>
              <w:marTop w:val="0"/>
              <w:marBottom w:val="0"/>
              <w:divBdr>
                <w:top w:val="none" w:sz="0" w:space="0" w:color="auto"/>
                <w:left w:val="none" w:sz="0" w:space="0" w:color="auto"/>
                <w:bottom w:val="none" w:sz="0" w:space="0" w:color="auto"/>
                <w:right w:val="none" w:sz="0" w:space="0" w:color="auto"/>
              </w:divBdr>
            </w:div>
            <w:div w:id="1078330248">
              <w:marLeft w:val="0"/>
              <w:marRight w:val="0"/>
              <w:marTop w:val="0"/>
              <w:marBottom w:val="0"/>
              <w:divBdr>
                <w:top w:val="none" w:sz="0" w:space="0" w:color="auto"/>
                <w:left w:val="none" w:sz="0" w:space="0" w:color="auto"/>
                <w:bottom w:val="none" w:sz="0" w:space="0" w:color="auto"/>
                <w:right w:val="none" w:sz="0" w:space="0" w:color="auto"/>
              </w:divBdr>
            </w:div>
            <w:div w:id="1083144112">
              <w:marLeft w:val="0"/>
              <w:marRight w:val="0"/>
              <w:marTop w:val="0"/>
              <w:marBottom w:val="0"/>
              <w:divBdr>
                <w:top w:val="none" w:sz="0" w:space="0" w:color="auto"/>
                <w:left w:val="none" w:sz="0" w:space="0" w:color="auto"/>
                <w:bottom w:val="none" w:sz="0" w:space="0" w:color="auto"/>
                <w:right w:val="none" w:sz="0" w:space="0" w:color="auto"/>
              </w:divBdr>
            </w:div>
            <w:div w:id="1083839653">
              <w:marLeft w:val="0"/>
              <w:marRight w:val="0"/>
              <w:marTop w:val="0"/>
              <w:marBottom w:val="0"/>
              <w:divBdr>
                <w:top w:val="none" w:sz="0" w:space="0" w:color="auto"/>
                <w:left w:val="none" w:sz="0" w:space="0" w:color="auto"/>
                <w:bottom w:val="none" w:sz="0" w:space="0" w:color="auto"/>
                <w:right w:val="none" w:sz="0" w:space="0" w:color="auto"/>
              </w:divBdr>
            </w:div>
            <w:div w:id="1084184884">
              <w:marLeft w:val="480"/>
              <w:marRight w:val="0"/>
              <w:marTop w:val="0"/>
              <w:marBottom w:val="0"/>
              <w:divBdr>
                <w:top w:val="none" w:sz="0" w:space="0" w:color="auto"/>
                <w:left w:val="none" w:sz="0" w:space="0" w:color="auto"/>
                <w:bottom w:val="none" w:sz="0" w:space="0" w:color="auto"/>
                <w:right w:val="none" w:sz="0" w:space="0" w:color="auto"/>
              </w:divBdr>
            </w:div>
            <w:div w:id="1085498049">
              <w:marLeft w:val="480"/>
              <w:marRight w:val="0"/>
              <w:marTop w:val="0"/>
              <w:marBottom w:val="0"/>
              <w:divBdr>
                <w:top w:val="none" w:sz="0" w:space="0" w:color="auto"/>
                <w:left w:val="none" w:sz="0" w:space="0" w:color="auto"/>
                <w:bottom w:val="none" w:sz="0" w:space="0" w:color="auto"/>
                <w:right w:val="none" w:sz="0" w:space="0" w:color="auto"/>
              </w:divBdr>
            </w:div>
            <w:div w:id="1087455683">
              <w:marLeft w:val="480"/>
              <w:marRight w:val="0"/>
              <w:marTop w:val="0"/>
              <w:marBottom w:val="0"/>
              <w:divBdr>
                <w:top w:val="none" w:sz="0" w:space="0" w:color="auto"/>
                <w:left w:val="none" w:sz="0" w:space="0" w:color="auto"/>
                <w:bottom w:val="none" w:sz="0" w:space="0" w:color="auto"/>
                <w:right w:val="none" w:sz="0" w:space="0" w:color="auto"/>
              </w:divBdr>
            </w:div>
            <w:div w:id="1091512580">
              <w:marLeft w:val="0"/>
              <w:marRight w:val="0"/>
              <w:marTop w:val="0"/>
              <w:marBottom w:val="0"/>
              <w:divBdr>
                <w:top w:val="none" w:sz="0" w:space="0" w:color="auto"/>
                <w:left w:val="none" w:sz="0" w:space="0" w:color="auto"/>
                <w:bottom w:val="none" w:sz="0" w:space="0" w:color="auto"/>
                <w:right w:val="none" w:sz="0" w:space="0" w:color="auto"/>
              </w:divBdr>
            </w:div>
            <w:div w:id="1092043735">
              <w:marLeft w:val="480"/>
              <w:marRight w:val="0"/>
              <w:marTop w:val="0"/>
              <w:marBottom w:val="0"/>
              <w:divBdr>
                <w:top w:val="none" w:sz="0" w:space="0" w:color="auto"/>
                <w:left w:val="none" w:sz="0" w:space="0" w:color="auto"/>
                <w:bottom w:val="none" w:sz="0" w:space="0" w:color="auto"/>
                <w:right w:val="none" w:sz="0" w:space="0" w:color="auto"/>
              </w:divBdr>
            </w:div>
            <w:div w:id="1092631278">
              <w:marLeft w:val="0"/>
              <w:marRight w:val="0"/>
              <w:marTop w:val="0"/>
              <w:marBottom w:val="0"/>
              <w:divBdr>
                <w:top w:val="none" w:sz="0" w:space="0" w:color="auto"/>
                <w:left w:val="none" w:sz="0" w:space="0" w:color="auto"/>
                <w:bottom w:val="none" w:sz="0" w:space="0" w:color="auto"/>
                <w:right w:val="none" w:sz="0" w:space="0" w:color="auto"/>
              </w:divBdr>
            </w:div>
            <w:div w:id="1092820234">
              <w:marLeft w:val="0"/>
              <w:marRight w:val="0"/>
              <w:marTop w:val="0"/>
              <w:marBottom w:val="0"/>
              <w:divBdr>
                <w:top w:val="none" w:sz="0" w:space="0" w:color="auto"/>
                <w:left w:val="none" w:sz="0" w:space="0" w:color="auto"/>
                <w:bottom w:val="none" w:sz="0" w:space="0" w:color="auto"/>
                <w:right w:val="none" w:sz="0" w:space="0" w:color="auto"/>
              </w:divBdr>
            </w:div>
            <w:div w:id="1094010531">
              <w:marLeft w:val="480"/>
              <w:marRight w:val="0"/>
              <w:marTop w:val="0"/>
              <w:marBottom w:val="0"/>
              <w:divBdr>
                <w:top w:val="none" w:sz="0" w:space="0" w:color="auto"/>
                <w:left w:val="none" w:sz="0" w:space="0" w:color="auto"/>
                <w:bottom w:val="none" w:sz="0" w:space="0" w:color="auto"/>
                <w:right w:val="none" w:sz="0" w:space="0" w:color="auto"/>
              </w:divBdr>
            </w:div>
            <w:div w:id="1095438048">
              <w:marLeft w:val="0"/>
              <w:marRight w:val="0"/>
              <w:marTop w:val="0"/>
              <w:marBottom w:val="0"/>
              <w:divBdr>
                <w:top w:val="none" w:sz="0" w:space="0" w:color="auto"/>
                <w:left w:val="none" w:sz="0" w:space="0" w:color="auto"/>
                <w:bottom w:val="none" w:sz="0" w:space="0" w:color="auto"/>
                <w:right w:val="none" w:sz="0" w:space="0" w:color="auto"/>
              </w:divBdr>
            </w:div>
            <w:div w:id="1095781248">
              <w:marLeft w:val="0"/>
              <w:marRight w:val="0"/>
              <w:marTop w:val="0"/>
              <w:marBottom w:val="0"/>
              <w:divBdr>
                <w:top w:val="none" w:sz="0" w:space="0" w:color="auto"/>
                <w:left w:val="none" w:sz="0" w:space="0" w:color="auto"/>
                <w:bottom w:val="none" w:sz="0" w:space="0" w:color="auto"/>
                <w:right w:val="none" w:sz="0" w:space="0" w:color="auto"/>
              </w:divBdr>
            </w:div>
            <w:div w:id="1098481641">
              <w:marLeft w:val="0"/>
              <w:marRight w:val="0"/>
              <w:marTop w:val="0"/>
              <w:marBottom w:val="0"/>
              <w:divBdr>
                <w:top w:val="none" w:sz="0" w:space="0" w:color="auto"/>
                <w:left w:val="none" w:sz="0" w:space="0" w:color="auto"/>
                <w:bottom w:val="none" w:sz="0" w:space="0" w:color="auto"/>
                <w:right w:val="none" w:sz="0" w:space="0" w:color="auto"/>
              </w:divBdr>
            </w:div>
            <w:div w:id="1099594458">
              <w:marLeft w:val="480"/>
              <w:marRight w:val="0"/>
              <w:marTop w:val="0"/>
              <w:marBottom w:val="0"/>
              <w:divBdr>
                <w:top w:val="none" w:sz="0" w:space="0" w:color="auto"/>
                <w:left w:val="none" w:sz="0" w:space="0" w:color="auto"/>
                <w:bottom w:val="none" w:sz="0" w:space="0" w:color="auto"/>
                <w:right w:val="none" w:sz="0" w:space="0" w:color="auto"/>
              </w:divBdr>
            </w:div>
            <w:div w:id="1101022856">
              <w:marLeft w:val="0"/>
              <w:marRight w:val="0"/>
              <w:marTop w:val="0"/>
              <w:marBottom w:val="0"/>
              <w:divBdr>
                <w:top w:val="none" w:sz="0" w:space="0" w:color="auto"/>
                <w:left w:val="none" w:sz="0" w:space="0" w:color="auto"/>
                <w:bottom w:val="none" w:sz="0" w:space="0" w:color="auto"/>
                <w:right w:val="none" w:sz="0" w:space="0" w:color="auto"/>
              </w:divBdr>
            </w:div>
            <w:div w:id="1101606730">
              <w:marLeft w:val="480"/>
              <w:marRight w:val="0"/>
              <w:marTop w:val="0"/>
              <w:marBottom w:val="0"/>
              <w:divBdr>
                <w:top w:val="none" w:sz="0" w:space="0" w:color="auto"/>
                <w:left w:val="none" w:sz="0" w:space="0" w:color="auto"/>
                <w:bottom w:val="none" w:sz="0" w:space="0" w:color="auto"/>
                <w:right w:val="none" w:sz="0" w:space="0" w:color="auto"/>
              </w:divBdr>
            </w:div>
            <w:div w:id="1102723725">
              <w:marLeft w:val="0"/>
              <w:marRight w:val="0"/>
              <w:marTop w:val="0"/>
              <w:marBottom w:val="0"/>
              <w:divBdr>
                <w:top w:val="none" w:sz="0" w:space="0" w:color="auto"/>
                <w:left w:val="none" w:sz="0" w:space="0" w:color="auto"/>
                <w:bottom w:val="none" w:sz="0" w:space="0" w:color="auto"/>
                <w:right w:val="none" w:sz="0" w:space="0" w:color="auto"/>
              </w:divBdr>
            </w:div>
            <w:div w:id="1102990950">
              <w:marLeft w:val="0"/>
              <w:marRight w:val="0"/>
              <w:marTop w:val="0"/>
              <w:marBottom w:val="0"/>
              <w:divBdr>
                <w:top w:val="none" w:sz="0" w:space="0" w:color="auto"/>
                <w:left w:val="none" w:sz="0" w:space="0" w:color="auto"/>
                <w:bottom w:val="none" w:sz="0" w:space="0" w:color="auto"/>
                <w:right w:val="none" w:sz="0" w:space="0" w:color="auto"/>
              </w:divBdr>
            </w:div>
            <w:div w:id="1103646824">
              <w:marLeft w:val="480"/>
              <w:marRight w:val="0"/>
              <w:marTop w:val="0"/>
              <w:marBottom w:val="0"/>
              <w:divBdr>
                <w:top w:val="none" w:sz="0" w:space="0" w:color="auto"/>
                <w:left w:val="none" w:sz="0" w:space="0" w:color="auto"/>
                <w:bottom w:val="none" w:sz="0" w:space="0" w:color="auto"/>
                <w:right w:val="none" w:sz="0" w:space="0" w:color="auto"/>
              </w:divBdr>
            </w:div>
            <w:div w:id="1103842693">
              <w:marLeft w:val="0"/>
              <w:marRight w:val="0"/>
              <w:marTop w:val="0"/>
              <w:marBottom w:val="0"/>
              <w:divBdr>
                <w:top w:val="none" w:sz="0" w:space="0" w:color="auto"/>
                <w:left w:val="none" w:sz="0" w:space="0" w:color="auto"/>
                <w:bottom w:val="none" w:sz="0" w:space="0" w:color="auto"/>
                <w:right w:val="none" w:sz="0" w:space="0" w:color="auto"/>
              </w:divBdr>
            </w:div>
            <w:div w:id="1104426214">
              <w:marLeft w:val="0"/>
              <w:marRight w:val="0"/>
              <w:marTop w:val="0"/>
              <w:marBottom w:val="0"/>
              <w:divBdr>
                <w:top w:val="none" w:sz="0" w:space="0" w:color="auto"/>
                <w:left w:val="none" w:sz="0" w:space="0" w:color="auto"/>
                <w:bottom w:val="none" w:sz="0" w:space="0" w:color="auto"/>
                <w:right w:val="none" w:sz="0" w:space="0" w:color="auto"/>
              </w:divBdr>
            </w:div>
            <w:div w:id="1105807649">
              <w:marLeft w:val="0"/>
              <w:marRight w:val="0"/>
              <w:marTop w:val="0"/>
              <w:marBottom w:val="0"/>
              <w:divBdr>
                <w:top w:val="none" w:sz="0" w:space="0" w:color="auto"/>
                <w:left w:val="none" w:sz="0" w:space="0" w:color="auto"/>
                <w:bottom w:val="none" w:sz="0" w:space="0" w:color="auto"/>
                <w:right w:val="none" w:sz="0" w:space="0" w:color="auto"/>
              </w:divBdr>
            </w:div>
            <w:div w:id="1108431557">
              <w:marLeft w:val="0"/>
              <w:marRight w:val="0"/>
              <w:marTop w:val="0"/>
              <w:marBottom w:val="0"/>
              <w:divBdr>
                <w:top w:val="none" w:sz="0" w:space="0" w:color="auto"/>
                <w:left w:val="none" w:sz="0" w:space="0" w:color="auto"/>
                <w:bottom w:val="none" w:sz="0" w:space="0" w:color="auto"/>
                <w:right w:val="none" w:sz="0" w:space="0" w:color="auto"/>
              </w:divBdr>
            </w:div>
            <w:div w:id="1108502796">
              <w:marLeft w:val="480"/>
              <w:marRight w:val="0"/>
              <w:marTop w:val="0"/>
              <w:marBottom w:val="0"/>
              <w:divBdr>
                <w:top w:val="none" w:sz="0" w:space="0" w:color="auto"/>
                <w:left w:val="none" w:sz="0" w:space="0" w:color="auto"/>
                <w:bottom w:val="none" w:sz="0" w:space="0" w:color="auto"/>
                <w:right w:val="none" w:sz="0" w:space="0" w:color="auto"/>
              </w:divBdr>
            </w:div>
            <w:div w:id="1109008038">
              <w:marLeft w:val="0"/>
              <w:marRight w:val="0"/>
              <w:marTop w:val="0"/>
              <w:marBottom w:val="0"/>
              <w:divBdr>
                <w:top w:val="none" w:sz="0" w:space="0" w:color="auto"/>
                <w:left w:val="none" w:sz="0" w:space="0" w:color="auto"/>
                <w:bottom w:val="none" w:sz="0" w:space="0" w:color="auto"/>
                <w:right w:val="none" w:sz="0" w:space="0" w:color="auto"/>
              </w:divBdr>
            </w:div>
            <w:div w:id="1109079647">
              <w:marLeft w:val="0"/>
              <w:marRight w:val="0"/>
              <w:marTop w:val="0"/>
              <w:marBottom w:val="0"/>
              <w:divBdr>
                <w:top w:val="none" w:sz="0" w:space="0" w:color="auto"/>
                <w:left w:val="none" w:sz="0" w:space="0" w:color="auto"/>
                <w:bottom w:val="none" w:sz="0" w:space="0" w:color="auto"/>
                <w:right w:val="none" w:sz="0" w:space="0" w:color="auto"/>
              </w:divBdr>
            </w:div>
            <w:div w:id="1109813012">
              <w:marLeft w:val="0"/>
              <w:marRight w:val="0"/>
              <w:marTop w:val="0"/>
              <w:marBottom w:val="0"/>
              <w:divBdr>
                <w:top w:val="none" w:sz="0" w:space="0" w:color="auto"/>
                <w:left w:val="none" w:sz="0" w:space="0" w:color="auto"/>
                <w:bottom w:val="none" w:sz="0" w:space="0" w:color="auto"/>
                <w:right w:val="none" w:sz="0" w:space="0" w:color="auto"/>
              </w:divBdr>
            </w:div>
            <w:div w:id="1110003802">
              <w:marLeft w:val="0"/>
              <w:marRight w:val="0"/>
              <w:marTop w:val="0"/>
              <w:marBottom w:val="0"/>
              <w:divBdr>
                <w:top w:val="none" w:sz="0" w:space="0" w:color="auto"/>
                <w:left w:val="none" w:sz="0" w:space="0" w:color="auto"/>
                <w:bottom w:val="none" w:sz="0" w:space="0" w:color="auto"/>
                <w:right w:val="none" w:sz="0" w:space="0" w:color="auto"/>
              </w:divBdr>
            </w:div>
            <w:div w:id="1111246772">
              <w:marLeft w:val="0"/>
              <w:marRight w:val="0"/>
              <w:marTop w:val="0"/>
              <w:marBottom w:val="0"/>
              <w:divBdr>
                <w:top w:val="none" w:sz="0" w:space="0" w:color="auto"/>
                <w:left w:val="none" w:sz="0" w:space="0" w:color="auto"/>
                <w:bottom w:val="none" w:sz="0" w:space="0" w:color="auto"/>
                <w:right w:val="none" w:sz="0" w:space="0" w:color="auto"/>
              </w:divBdr>
            </w:div>
            <w:div w:id="1111318288">
              <w:marLeft w:val="0"/>
              <w:marRight w:val="0"/>
              <w:marTop w:val="0"/>
              <w:marBottom w:val="0"/>
              <w:divBdr>
                <w:top w:val="none" w:sz="0" w:space="0" w:color="auto"/>
                <w:left w:val="none" w:sz="0" w:space="0" w:color="auto"/>
                <w:bottom w:val="none" w:sz="0" w:space="0" w:color="auto"/>
                <w:right w:val="none" w:sz="0" w:space="0" w:color="auto"/>
              </w:divBdr>
            </w:div>
            <w:div w:id="1113785303">
              <w:marLeft w:val="0"/>
              <w:marRight w:val="0"/>
              <w:marTop w:val="0"/>
              <w:marBottom w:val="0"/>
              <w:divBdr>
                <w:top w:val="none" w:sz="0" w:space="0" w:color="auto"/>
                <w:left w:val="none" w:sz="0" w:space="0" w:color="auto"/>
                <w:bottom w:val="none" w:sz="0" w:space="0" w:color="auto"/>
                <w:right w:val="none" w:sz="0" w:space="0" w:color="auto"/>
              </w:divBdr>
            </w:div>
            <w:div w:id="1115751997">
              <w:marLeft w:val="0"/>
              <w:marRight w:val="0"/>
              <w:marTop w:val="0"/>
              <w:marBottom w:val="0"/>
              <w:divBdr>
                <w:top w:val="none" w:sz="0" w:space="0" w:color="auto"/>
                <w:left w:val="none" w:sz="0" w:space="0" w:color="auto"/>
                <w:bottom w:val="none" w:sz="0" w:space="0" w:color="auto"/>
                <w:right w:val="none" w:sz="0" w:space="0" w:color="auto"/>
              </w:divBdr>
            </w:div>
            <w:div w:id="1116363744">
              <w:marLeft w:val="0"/>
              <w:marRight w:val="0"/>
              <w:marTop w:val="0"/>
              <w:marBottom w:val="0"/>
              <w:divBdr>
                <w:top w:val="none" w:sz="0" w:space="0" w:color="auto"/>
                <w:left w:val="none" w:sz="0" w:space="0" w:color="auto"/>
                <w:bottom w:val="none" w:sz="0" w:space="0" w:color="auto"/>
                <w:right w:val="none" w:sz="0" w:space="0" w:color="auto"/>
              </w:divBdr>
            </w:div>
            <w:div w:id="1117484967">
              <w:marLeft w:val="0"/>
              <w:marRight w:val="0"/>
              <w:marTop w:val="0"/>
              <w:marBottom w:val="0"/>
              <w:divBdr>
                <w:top w:val="none" w:sz="0" w:space="0" w:color="auto"/>
                <w:left w:val="none" w:sz="0" w:space="0" w:color="auto"/>
                <w:bottom w:val="none" w:sz="0" w:space="0" w:color="auto"/>
                <w:right w:val="none" w:sz="0" w:space="0" w:color="auto"/>
              </w:divBdr>
            </w:div>
            <w:div w:id="1117798615">
              <w:marLeft w:val="0"/>
              <w:marRight w:val="0"/>
              <w:marTop w:val="0"/>
              <w:marBottom w:val="0"/>
              <w:divBdr>
                <w:top w:val="none" w:sz="0" w:space="0" w:color="auto"/>
                <w:left w:val="none" w:sz="0" w:space="0" w:color="auto"/>
                <w:bottom w:val="none" w:sz="0" w:space="0" w:color="auto"/>
                <w:right w:val="none" w:sz="0" w:space="0" w:color="auto"/>
              </w:divBdr>
            </w:div>
            <w:div w:id="1118137418">
              <w:marLeft w:val="0"/>
              <w:marRight w:val="0"/>
              <w:marTop w:val="0"/>
              <w:marBottom w:val="0"/>
              <w:divBdr>
                <w:top w:val="none" w:sz="0" w:space="0" w:color="auto"/>
                <w:left w:val="none" w:sz="0" w:space="0" w:color="auto"/>
                <w:bottom w:val="none" w:sz="0" w:space="0" w:color="auto"/>
                <w:right w:val="none" w:sz="0" w:space="0" w:color="auto"/>
              </w:divBdr>
            </w:div>
            <w:div w:id="1119108542">
              <w:marLeft w:val="0"/>
              <w:marRight w:val="0"/>
              <w:marTop w:val="0"/>
              <w:marBottom w:val="0"/>
              <w:divBdr>
                <w:top w:val="none" w:sz="0" w:space="0" w:color="auto"/>
                <w:left w:val="none" w:sz="0" w:space="0" w:color="auto"/>
                <w:bottom w:val="none" w:sz="0" w:space="0" w:color="auto"/>
                <w:right w:val="none" w:sz="0" w:space="0" w:color="auto"/>
              </w:divBdr>
            </w:div>
            <w:div w:id="1120341805">
              <w:marLeft w:val="0"/>
              <w:marRight w:val="0"/>
              <w:marTop w:val="0"/>
              <w:marBottom w:val="0"/>
              <w:divBdr>
                <w:top w:val="none" w:sz="0" w:space="0" w:color="auto"/>
                <w:left w:val="none" w:sz="0" w:space="0" w:color="auto"/>
                <w:bottom w:val="none" w:sz="0" w:space="0" w:color="auto"/>
                <w:right w:val="none" w:sz="0" w:space="0" w:color="auto"/>
              </w:divBdr>
            </w:div>
            <w:div w:id="1120496755">
              <w:marLeft w:val="0"/>
              <w:marRight w:val="0"/>
              <w:marTop w:val="0"/>
              <w:marBottom w:val="0"/>
              <w:divBdr>
                <w:top w:val="none" w:sz="0" w:space="0" w:color="auto"/>
                <w:left w:val="none" w:sz="0" w:space="0" w:color="auto"/>
                <w:bottom w:val="none" w:sz="0" w:space="0" w:color="auto"/>
                <w:right w:val="none" w:sz="0" w:space="0" w:color="auto"/>
              </w:divBdr>
            </w:div>
            <w:div w:id="1121144948">
              <w:marLeft w:val="0"/>
              <w:marRight w:val="0"/>
              <w:marTop w:val="0"/>
              <w:marBottom w:val="0"/>
              <w:divBdr>
                <w:top w:val="none" w:sz="0" w:space="0" w:color="auto"/>
                <w:left w:val="none" w:sz="0" w:space="0" w:color="auto"/>
                <w:bottom w:val="none" w:sz="0" w:space="0" w:color="auto"/>
                <w:right w:val="none" w:sz="0" w:space="0" w:color="auto"/>
              </w:divBdr>
            </w:div>
            <w:div w:id="1122455390">
              <w:marLeft w:val="0"/>
              <w:marRight w:val="0"/>
              <w:marTop w:val="0"/>
              <w:marBottom w:val="0"/>
              <w:divBdr>
                <w:top w:val="none" w:sz="0" w:space="0" w:color="auto"/>
                <w:left w:val="none" w:sz="0" w:space="0" w:color="auto"/>
                <w:bottom w:val="none" w:sz="0" w:space="0" w:color="auto"/>
                <w:right w:val="none" w:sz="0" w:space="0" w:color="auto"/>
              </w:divBdr>
            </w:div>
            <w:div w:id="1122571995">
              <w:marLeft w:val="0"/>
              <w:marRight w:val="0"/>
              <w:marTop w:val="0"/>
              <w:marBottom w:val="0"/>
              <w:divBdr>
                <w:top w:val="none" w:sz="0" w:space="0" w:color="auto"/>
                <w:left w:val="none" w:sz="0" w:space="0" w:color="auto"/>
                <w:bottom w:val="none" w:sz="0" w:space="0" w:color="auto"/>
                <w:right w:val="none" w:sz="0" w:space="0" w:color="auto"/>
              </w:divBdr>
            </w:div>
            <w:div w:id="1122580510">
              <w:marLeft w:val="480"/>
              <w:marRight w:val="0"/>
              <w:marTop w:val="0"/>
              <w:marBottom w:val="0"/>
              <w:divBdr>
                <w:top w:val="none" w:sz="0" w:space="0" w:color="auto"/>
                <w:left w:val="none" w:sz="0" w:space="0" w:color="auto"/>
                <w:bottom w:val="none" w:sz="0" w:space="0" w:color="auto"/>
                <w:right w:val="none" w:sz="0" w:space="0" w:color="auto"/>
              </w:divBdr>
            </w:div>
            <w:div w:id="1123227875">
              <w:marLeft w:val="480"/>
              <w:marRight w:val="0"/>
              <w:marTop w:val="0"/>
              <w:marBottom w:val="0"/>
              <w:divBdr>
                <w:top w:val="none" w:sz="0" w:space="0" w:color="auto"/>
                <w:left w:val="none" w:sz="0" w:space="0" w:color="auto"/>
                <w:bottom w:val="none" w:sz="0" w:space="0" w:color="auto"/>
                <w:right w:val="none" w:sz="0" w:space="0" w:color="auto"/>
              </w:divBdr>
            </w:div>
            <w:div w:id="1125192585">
              <w:marLeft w:val="480"/>
              <w:marRight w:val="0"/>
              <w:marTop w:val="0"/>
              <w:marBottom w:val="0"/>
              <w:divBdr>
                <w:top w:val="none" w:sz="0" w:space="0" w:color="auto"/>
                <w:left w:val="none" w:sz="0" w:space="0" w:color="auto"/>
                <w:bottom w:val="none" w:sz="0" w:space="0" w:color="auto"/>
                <w:right w:val="none" w:sz="0" w:space="0" w:color="auto"/>
              </w:divBdr>
            </w:div>
            <w:div w:id="1126774397">
              <w:marLeft w:val="0"/>
              <w:marRight w:val="0"/>
              <w:marTop w:val="0"/>
              <w:marBottom w:val="0"/>
              <w:divBdr>
                <w:top w:val="none" w:sz="0" w:space="0" w:color="auto"/>
                <w:left w:val="none" w:sz="0" w:space="0" w:color="auto"/>
                <w:bottom w:val="none" w:sz="0" w:space="0" w:color="auto"/>
                <w:right w:val="none" w:sz="0" w:space="0" w:color="auto"/>
              </w:divBdr>
            </w:div>
            <w:div w:id="1129784967">
              <w:marLeft w:val="480"/>
              <w:marRight w:val="0"/>
              <w:marTop w:val="0"/>
              <w:marBottom w:val="0"/>
              <w:divBdr>
                <w:top w:val="none" w:sz="0" w:space="0" w:color="auto"/>
                <w:left w:val="none" w:sz="0" w:space="0" w:color="auto"/>
                <w:bottom w:val="none" w:sz="0" w:space="0" w:color="auto"/>
                <w:right w:val="none" w:sz="0" w:space="0" w:color="auto"/>
              </w:divBdr>
            </w:div>
            <w:div w:id="1131021224">
              <w:marLeft w:val="0"/>
              <w:marRight w:val="0"/>
              <w:marTop w:val="0"/>
              <w:marBottom w:val="0"/>
              <w:divBdr>
                <w:top w:val="none" w:sz="0" w:space="0" w:color="auto"/>
                <w:left w:val="none" w:sz="0" w:space="0" w:color="auto"/>
                <w:bottom w:val="none" w:sz="0" w:space="0" w:color="auto"/>
                <w:right w:val="none" w:sz="0" w:space="0" w:color="auto"/>
              </w:divBdr>
            </w:div>
            <w:div w:id="1131441789">
              <w:marLeft w:val="0"/>
              <w:marRight w:val="0"/>
              <w:marTop w:val="0"/>
              <w:marBottom w:val="0"/>
              <w:divBdr>
                <w:top w:val="none" w:sz="0" w:space="0" w:color="auto"/>
                <w:left w:val="none" w:sz="0" w:space="0" w:color="auto"/>
                <w:bottom w:val="none" w:sz="0" w:space="0" w:color="auto"/>
                <w:right w:val="none" w:sz="0" w:space="0" w:color="auto"/>
              </w:divBdr>
            </w:div>
            <w:div w:id="1134061992">
              <w:marLeft w:val="0"/>
              <w:marRight w:val="0"/>
              <w:marTop w:val="0"/>
              <w:marBottom w:val="0"/>
              <w:divBdr>
                <w:top w:val="none" w:sz="0" w:space="0" w:color="auto"/>
                <w:left w:val="none" w:sz="0" w:space="0" w:color="auto"/>
                <w:bottom w:val="none" w:sz="0" w:space="0" w:color="auto"/>
                <w:right w:val="none" w:sz="0" w:space="0" w:color="auto"/>
              </w:divBdr>
            </w:div>
            <w:div w:id="1134713619">
              <w:marLeft w:val="0"/>
              <w:marRight w:val="0"/>
              <w:marTop w:val="0"/>
              <w:marBottom w:val="0"/>
              <w:divBdr>
                <w:top w:val="none" w:sz="0" w:space="0" w:color="auto"/>
                <w:left w:val="none" w:sz="0" w:space="0" w:color="auto"/>
                <w:bottom w:val="none" w:sz="0" w:space="0" w:color="auto"/>
                <w:right w:val="none" w:sz="0" w:space="0" w:color="auto"/>
              </w:divBdr>
            </w:div>
            <w:div w:id="1135021704">
              <w:marLeft w:val="480"/>
              <w:marRight w:val="0"/>
              <w:marTop w:val="0"/>
              <w:marBottom w:val="0"/>
              <w:divBdr>
                <w:top w:val="none" w:sz="0" w:space="0" w:color="auto"/>
                <w:left w:val="none" w:sz="0" w:space="0" w:color="auto"/>
                <w:bottom w:val="none" w:sz="0" w:space="0" w:color="auto"/>
                <w:right w:val="none" w:sz="0" w:space="0" w:color="auto"/>
              </w:divBdr>
            </w:div>
            <w:div w:id="1135489218">
              <w:marLeft w:val="0"/>
              <w:marRight w:val="0"/>
              <w:marTop w:val="0"/>
              <w:marBottom w:val="0"/>
              <w:divBdr>
                <w:top w:val="none" w:sz="0" w:space="0" w:color="auto"/>
                <w:left w:val="none" w:sz="0" w:space="0" w:color="auto"/>
                <w:bottom w:val="none" w:sz="0" w:space="0" w:color="auto"/>
                <w:right w:val="none" w:sz="0" w:space="0" w:color="auto"/>
              </w:divBdr>
            </w:div>
            <w:div w:id="1136754617">
              <w:marLeft w:val="0"/>
              <w:marRight w:val="0"/>
              <w:marTop w:val="0"/>
              <w:marBottom w:val="0"/>
              <w:divBdr>
                <w:top w:val="none" w:sz="0" w:space="0" w:color="auto"/>
                <w:left w:val="none" w:sz="0" w:space="0" w:color="auto"/>
                <w:bottom w:val="none" w:sz="0" w:space="0" w:color="auto"/>
                <w:right w:val="none" w:sz="0" w:space="0" w:color="auto"/>
              </w:divBdr>
            </w:div>
            <w:div w:id="1137796115">
              <w:marLeft w:val="0"/>
              <w:marRight w:val="0"/>
              <w:marTop w:val="0"/>
              <w:marBottom w:val="0"/>
              <w:divBdr>
                <w:top w:val="none" w:sz="0" w:space="0" w:color="auto"/>
                <w:left w:val="none" w:sz="0" w:space="0" w:color="auto"/>
                <w:bottom w:val="none" w:sz="0" w:space="0" w:color="auto"/>
                <w:right w:val="none" w:sz="0" w:space="0" w:color="auto"/>
              </w:divBdr>
            </w:div>
            <w:div w:id="1138644253">
              <w:marLeft w:val="0"/>
              <w:marRight w:val="0"/>
              <w:marTop w:val="0"/>
              <w:marBottom w:val="0"/>
              <w:divBdr>
                <w:top w:val="none" w:sz="0" w:space="0" w:color="auto"/>
                <w:left w:val="none" w:sz="0" w:space="0" w:color="auto"/>
                <w:bottom w:val="none" w:sz="0" w:space="0" w:color="auto"/>
                <w:right w:val="none" w:sz="0" w:space="0" w:color="auto"/>
              </w:divBdr>
            </w:div>
            <w:div w:id="1140540556">
              <w:marLeft w:val="0"/>
              <w:marRight w:val="0"/>
              <w:marTop w:val="0"/>
              <w:marBottom w:val="0"/>
              <w:divBdr>
                <w:top w:val="none" w:sz="0" w:space="0" w:color="auto"/>
                <w:left w:val="none" w:sz="0" w:space="0" w:color="auto"/>
                <w:bottom w:val="none" w:sz="0" w:space="0" w:color="auto"/>
                <w:right w:val="none" w:sz="0" w:space="0" w:color="auto"/>
              </w:divBdr>
            </w:div>
            <w:div w:id="1141534232">
              <w:marLeft w:val="0"/>
              <w:marRight w:val="0"/>
              <w:marTop w:val="0"/>
              <w:marBottom w:val="0"/>
              <w:divBdr>
                <w:top w:val="none" w:sz="0" w:space="0" w:color="auto"/>
                <w:left w:val="none" w:sz="0" w:space="0" w:color="auto"/>
                <w:bottom w:val="none" w:sz="0" w:space="0" w:color="auto"/>
                <w:right w:val="none" w:sz="0" w:space="0" w:color="auto"/>
              </w:divBdr>
            </w:div>
            <w:div w:id="1141652877">
              <w:marLeft w:val="0"/>
              <w:marRight w:val="0"/>
              <w:marTop w:val="0"/>
              <w:marBottom w:val="0"/>
              <w:divBdr>
                <w:top w:val="none" w:sz="0" w:space="0" w:color="auto"/>
                <w:left w:val="none" w:sz="0" w:space="0" w:color="auto"/>
                <w:bottom w:val="none" w:sz="0" w:space="0" w:color="auto"/>
                <w:right w:val="none" w:sz="0" w:space="0" w:color="auto"/>
              </w:divBdr>
            </w:div>
            <w:div w:id="1142042541">
              <w:marLeft w:val="480"/>
              <w:marRight w:val="0"/>
              <w:marTop w:val="0"/>
              <w:marBottom w:val="0"/>
              <w:divBdr>
                <w:top w:val="none" w:sz="0" w:space="0" w:color="auto"/>
                <w:left w:val="none" w:sz="0" w:space="0" w:color="auto"/>
                <w:bottom w:val="none" w:sz="0" w:space="0" w:color="auto"/>
                <w:right w:val="none" w:sz="0" w:space="0" w:color="auto"/>
              </w:divBdr>
            </w:div>
            <w:div w:id="1143962763">
              <w:marLeft w:val="480"/>
              <w:marRight w:val="0"/>
              <w:marTop w:val="0"/>
              <w:marBottom w:val="0"/>
              <w:divBdr>
                <w:top w:val="none" w:sz="0" w:space="0" w:color="auto"/>
                <w:left w:val="none" w:sz="0" w:space="0" w:color="auto"/>
                <w:bottom w:val="none" w:sz="0" w:space="0" w:color="auto"/>
                <w:right w:val="none" w:sz="0" w:space="0" w:color="auto"/>
              </w:divBdr>
            </w:div>
            <w:div w:id="1144472603">
              <w:marLeft w:val="480"/>
              <w:marRight w:val="0"/>
              <w:marTop w:val="0"/>
              <w:marBottom w:val="0"/>
              <w:divBdr>
                <w:top w:val="none" w:sz="0" w:space="0" w:color="auto"/>
                <w:left w:val="none" w:sz="0" w:space="0" w:color="auto"/>
                <w:bottom w:val="none" w:sz="0" w:space="0" w:color="auto"/>
                <w:right w:val="none" w:sz="0" w:space="0" w:color="auto"/>
              </w:divBdr>
            </w:div>
            <w:div w:id="1150172148">
              <w:marLeft w:val="480"/>
              <w:marRight w:val="0"/>
              <w:marTop w:val="0"/>
              <w:marBottom w:val="0"/>
              <w:divBdr>
                <w:top w:val="none" w:sz="0" w:space="0" w:color="auto"/>
                <w:left w:val="none" w:sz="0" w:space="0" w:color="auto"/>
                <w:bottom w:val="none" w:sz="0" w:space="0" w:color="auto"/>
                <w:right w:val="none" w:sz="0" w:space="0" w:color="auto"/>
              </w:divBdr>
            </w:div>
            <w:div w:id="1154104328">
              <w:marLeft w:val="0"/>
              <w:marRight w:val="0"/>
              <w:marTop w:val="0"/>
              <w:marBottom w:val="0"/>
              <w:divBdr>
                <w:top w:val="none" w:sz="0" w:space="0" w:color="auto"/>
                <w:left w:val="none" w:sz="0" w:space="0" w:color="auto"/>
                <w:bottom w:val="none" w:sz="0" w:space="0" w:color="auto"/>
                <w:right w:val="none" w:sz="0" w:space="0" w:color="auto"/>
              </w:divBdr>
            </w:div>
            <w:div w:id="1154637339">
              <w:marLeft w:val="0"/>
              <w:marRight w:val="0"/>
              <w:marTop w:val="0"/>
              <w:marBottom w:val="0"/>
              <w:divBdr>
                <w:top w:val="none" w:sz="0" w:space="0" w:color="auto"/>
                <w:left w:val="none" w:sz="0" w:space="0" w:color="auto"/>
                <w:bottom w:val="none" w:sz="0" w:space="0" w:color="auto"/>
                <w:right w:val="none" w:sz="0" w:space="0" w:color="auto"/>
              </w:divBdr>
            </w:div>
            <w:div w:id="1156527988">
              <w:marLeft w:val="0"/>
              <w:marRight w:val="0"/>
              <w:marTop w:val="0"/>
              <w:marBottom w:val="0"/>
              <w:divBdr>
                <w:top w:val="none" w:sz="0" w:space="0" w:color="auto"/>
                <w:left w:val="none" w:sz="0" w:space="0" w:color="auto"/>
                <w:bottom w:val="none" w:sz="0" w:space="0" w:color="auto"/>
                <w:right w:val="none" w:sz="0" w:space="0" w:color="auto"/>
              </w:divBdr>
            </w:div>
            <w:div w:id="1158350125">
              <w:marLeft w:val="480"/>
              <w:marRight w:val="0"/>
              <w:marTop w:val="0"/>
              <w:marBottom w:val="0"/>
              <w:divBdr>
                <w:top w:val="none" w:sz="0" w:space="0" w:color="auto"/>
                <w:left w:val="none" w:sz="0" w:space="0" w:color="auto"/>
                <w:bottom w:val="none" w:sz="0" w:space="0" w:color="auto"/>
                <w:right w:val="none" w:sz="0" w:space="0" w:color="auto"/>
              </w:divBdr>
            </w:div>
            <w:div w:id="1162043109">
              <w:marLeft w:val="0"/>
              <w:marRight w:val="0"/>
              <w:marTop w:val="0"/>
              <w:marBottom w:val="0"/>
              <w:divBdr>
                <w:top w:val="none" w:sz="0" w:space="0" w:color="auto"/>
                <w:left w:val="none" w:sz="0" w:space="0" w:color="auto"/>
                <w:bottom w:val="none" w:sz="0" w:space="0" w:color="auto"/>
                <w:right w:val="none" w:sz="0" w:space="0" w:color="auto"/>
              </w:divBdr>
            </w:div>
            <w:div w:id="1162504150">
              <w:marLeft w:val="0"/>
              <w:marRight w:val="0"/>
              <w:marTop w:val="0"/>
              <w:marBottom w:val="0"/>
              <w:divBdr>
                <w:top w:val="none" w:sz="0" w:space="0" w:color="auto"/>
                <w:left w:val="none" w:sz="0" w:space="0" w:color="auto"/>
                <w:bottom w:val="none" w:sz="0" w:space="0" w:color="auto"/>
                <w:right w:val="none" w:sz="0" w:space="0" w:color="auto"/>
              </w:divBdr>
            </w:div>
            <w:div w:id="1163274657">
              <w:marLeft w:val="480"/>
              <w:marRight w:val="0"/>
              <w:marTop w:val="0"/>
              <w:marBottom w:val="0"/>
              <w:divBdr>
                <w:top w:val="none" w:sz="0" w:space="0" w:color="auto"/>
                <w:left w:val="none" w:sz="0" w:space="0" w:color="auto"/>
                <w:bottom w:val="none" w:sz="0" w:space="0" w:color="auto"/>
                <w:right w:val="none" w:sz="0" w:space="0" w:color="auto"/>
              </w:divBdr>
            </w:div>
            <w:div w:id="1165363667">
              <w:marLeft w:val="0"/>
              <w:marRight w:val="0"/>
              <w:marTop w:val="0"/>
              <w:marBottom w:val="0"/>
              <w:divBdr>
                <w:top w:val="none" w:sz="0" w:space="0" w:color="auto"/>
                <w:left w:val="none" w:sz="0" w:space="0" w:color="auto"/>
                <w:bottom w:val="none" w:sz="0" w:space="0" w:color="auto"/>
                <w:right w:val="none" w:sz="0" w:space="0" w:color="auto"/>
              </w:divBdr>
            </w:div>
            <w:div w:id="1168397738">
              <w:marLeft w:val="480"/>
              <w:marRight w:val="0"/>
              <w:marTop w:val="0"/>
              <w:marBottom w:val="0"/>
              <w:divBdr>
                <w:top w:val="none" w:sz="0" w:space="0" w:color="auto"/>
                <w:left w:val="none" w:sz="0" w:space="0" w:color="auto"/>
                <w:bottom w:val="none" w:sz="0" w:space="0" w:color="auto"/>
                <w:right w:val="none" w:sz="0" w:space="0" w:color="auto"/>
              </w:divBdr>
            </w:div>
            <w:div w:id="1170870166">
              <w:marLeft w:val="0"/>
              <w:marRight w:val="0"/>
              <w:marTop w:val="0"/>
              <w:marBottom w:val="0"/>
              <w:divBdr>
                <w:top w:val="none" w:sz="0" w:space="0" w:color="auto"/>
                <w:left w:val="none" w:sz="0" w:space="0" w:color="auto"/>
                <w:bottom w:val="none" w:sz="0" w:space="0" w:color="auto"/>
                <w:right w:val="none" w:sz="0" w:space="0" w:color="auto"/>
              </w:divBdr>
            </w:div>
            <w:div w:id="1172645410">
              <w:marLeft w:val="0"/>
              <w:marRight w:val="0"/>
              <w:marTop w:val="0"/>
              <w:marBottom w:val="0"/>
              <w:divBdr>
                <w:top w:val="none" w:sz="0" w:space="0" w:color="auto"/>
                <w:left w:val="none" w:sz="0" w:space="0" w:color="auto"/>
                <w:bottom w:val="none" w:sz="0" w:space="0" w:color="auto"/>
                <w:right w:val="none" w:sz="0" w:space="0" w:color="auto"/>
              </w:divBdr>
            </w:div>
            <w:div w:id="1174150095">
              <w:marLeft w:val="480"/>
              <w:marRight w:val="0"/>
              <w:marTop w:val="0"/>
              <w:marBottom w:val="0"/>
              <w:divBdr>
                <w:top w:val="none" w:sz="0" w:space="0" w:color="auto"/>
                <w:left w:val="none" w:sz="0" w:space="0" w:color="auto"/>
                <w:bottom w:val="none" w:sz="0" w:space="0" w:color="auto"/>
                <w:right w:val="none" w:sz="0" w:space="0" w:color="auto"/>
              </w:divBdr>
            </w:div>
            <w:div w:id="1175026038">
              <w:marLeft w:val="480"/>
              <w:marRight w:val="0"/>
              <w:marTop w:val="0"/>
              <w:marBottom w:val="0"/>
              <w:divBdr>
                <w:top w:val="none" w:sz="0" w:space="0" w:color="auto"/>
                <w:left w:val="none" w:sz="0" w:space="0" w:color="auto"/>
                <w:bottom w:val="none" w:sz="0" w:space="0" w:color="auto"/>
                <w:right w:val="none" w:sz="0" w:space="0" w:color="auto"/>
              </w:divBdr>
            </w:div>
            <w:div w:id="1176073020">
              <w:marLeft w:val="0"/>
              <w:marRight w:val="0"/>
              <w:marTop w:val="0"/>
              <w:marBottom w:val="0"/>
              <w:divBdr>
                <w:top w:val="none" w:sz="0" w:space="0" w:color="auto"/>
                <w:left w:val="none" w:sz="0" w:space="0" w:color="auto"/>
                <w:bottom w:val="none" w:sz="0" w:space="0" w:color="auto"/>
                <w:right w:val="none" w:sz="0" w:space="0" w:color="auto"/>
              </w:divBdr>
            </w:div>
            <w:div w:id="1176110538">
              <w:marLeft w:val="480"/>
              <w:marRight w:val="0"/>
              <w:marTop w:val="0"/>
              <w:marBottom w:val="0"/>
              <w:divBdr>
                <w:top w:val="none" w:sz="0" w:space="0" w:color="auto"/>
                <w:left w:val="none" w:sz="0" w:space="0" w:color="auto"/>
                <w:bottom w:val="none" w:sz="0" w:space="0" w:color="auto"/>
                <w:right w:val="none" w:sz="0" w:space="0" w:color="auto"/>
              </w:divBdr>
            </w:div>
            <w:div w:id="1177382821">
              <w:marLeft w:val="0"/>
              <w:marRight w:val="0"/>
              <w:marTop w:val="0"/>
              <w:marBottom w:val="0"/>
              <w:divBdr>
                <w:top w:val="none" w:sz="0" w:space="0" w:color="auto"/>
                <w:left w:val="none" w:sz="0" w:space="0" w:color="auto"/>
                <w:bottom w:val="none" w:sz="0" w:space="0" w:color="auto"/>
                <w:right w:val="none" w:sz="0" w:space="0" w:color="auto"/>
              </w:divBdr>
            </w:div>
            <w:div w:id="1179002396">
              <w:marLeft w:val="0"/>
              <w:marRight w:val="0"/>
              <w:marTop w:val="0"/>
              <w:marBottom w:val="0"/>
              <w:divBdr>
                <w:top w:val="none" w:sz="0" w:space="0" w:color="auto"/>
                <w:left w:val="none" w:sz="0" w:space="0" w:color="auto"/>
                <w:bottom w:val="none" w:sz="0" w:space="0" w:color="auto"/>
                <w:right w:val="none" w:sz="0" w:space="0" w:color="auto"/>
              </w:divBdr>
            </w:div>
            <w:div w:id="1179079107">
              <w:marLeft w:val="0"/>
              <w:marRight w:val="0"/>
              <w:marTop w:val="0"/>
              <w:marBottom w:val="0"/>
              <w:divBdr>
                <w:top w:val="none" w:sz="0" w:space="0" w:color="auto"/>
                <w:left w:val="none" w:sz="0" w:space="0" w:color="auto"/>
                <w:bottom w:val="none" w:sz="0" w:space="0" w:color="auto"/>
                <w:right w:val="none" w:sz="0" w:space="0" w:color="auto"/>
              </w:divBdr>
            </w:div>
            <w:div w:id="1179461897">
              <w:marLeft w:val="0"/>
              <w:marRight w:val="0"/>
              <w:marTop w:val="0"/>
              <w:marBottom w:val="0"/>
              <w:divBdr>
                <w:top w:val="none" w:sz="0" w:space="0" w:color="auto"/>
                <w:left w:val="none" w:sz="0" w:space="0" w:color="auto"/>
                <w:bottom w:val="none" w:sz="0" w:space="0" w:color="auto"/>
                <w:right w:val="none" w:sz="0" w:space="0" w:color="auto"/>
              </w:divBdr>
            </w:div>
            <w:div w:id="1188714338">
              <w:marLeft w:val="480"/>
              <w:marRight w:val="0"/>
              <w:marTop w:val="0"/>
              <w:marBottom w:val="0"/>
              <w:divBdr>
                <w:top w:val="none" w:sz="0" w:space="0" w:color="auto"/>
                <w:left w:val="none" w:sz="0" w:space="0" w:color="auto"/>
                <w:bottom w:val="none" w:sz="0" w:space="0" w:color="auto"/>
                <w:right w:val="none" w:sz="0" w:space="0" w:color="auto"/>
              </w:divBdr>
            </w:div>
            <w:div w:id="1190409453">
              <w:marLeft w:val="0"/>
              <w:marRight w:val="0"/>
              <w:marTop w:val="0"/>
              <w:marBottom w:val="0"/>
              <w:divBdr>
                <w:top w:val="none" w:sz="0" w:space="0" w:color="auto"/>
                <w:left w:val="none" w:sz="0" w:space="0" w:color="auto"/>
                <w:bottom w:val="none" w:sz="0" w:space="0" w:color="auto"/>
                <w:right w:val="none" w:sz="0" w:space="0" w:color="auto"/>
              </w:divBdr>
            </w:div>
            <w:div w:id="1190607617">
              <w:marLeft w:val="0"/>
              <w:marRight w:val="0"/>
              <w:marTop w:val="0"/>
              <w:marBottom w:val="0"/>
              <w:divBdr>
                <w:top w:val="none" w:sz="0" w:space="0" w:color="auto"/>
                <w:left w:val="none" w:sz="0" w:space="0" w:color="auto"/>
                <w:bottom w:val="none" w:sz="0" w:space="0" w:color="auto"/>
                <w:right w:val="none" w:sz="0" w:space="0" w:color="auto"/>
              </w:divBdr>
            </w:div>
            <w:div w:id="1192105557">
              <w:marLeft w:val="0"/>
              <w:marRight w:val="0"/>
              <w:marTop w:val="0"/>
              <w:marBottom w:val="0"/>
              <w:divBdr>
                <w:top w:val="none" w:sz="0" w:space="0" w:color="auto"/>
                <w:left w:val="none" w:sz="0" w:space="0" w:color="auto"/>
                <w:bottom w:val="none" w:sz="0" w:space="0" w:color="auto"/>
                <w:right w:val="none" w:sz="0" w:space="0" w:color="auto"/>
              </w:divBdr>
            </w:div>
            <w:div w:id="1192569219">
              <w:marLeft w:val="0"/>
              <w:marRight w:val="0"/>
              <w:marTop w:val="0"/>
              <w:marBottom w:val="0"/>
              <w:divBdr>
                <w:top w:val="none" w:sz="0" w:space="0" w:color="auto"/>
                <w:left w:val="none" w:sz="0" w:space="0" w:color="auto"/>
                <w:bottom w:val="none" w:sz="0" w:space="0" w:color="auto"/>
                <w:right w:val="none" w:sz="0" w:space="0" w:color="auto"/>
              </w:divBdr>
            </w:div>
            <w:div w:id="1193422187">
              <w:marLeft w:val="480"/>
              <w:marRight w:val="0"/>
              <w:marTop w:val="0"/>
              <w:marBottom w:val="0"/>
              <w:divBdr>
                <w:top w:val="none" w:sz="0" w:space="0" w:color="auto"/>
                <w:left w:val="none" w:sz="0" w:space="0" w:color="auto"/>
                <w:bottom w:val="none" w:sz="0" w:space="0" w:color="auto"/>
                <w:right w:val="none" w:sz="0" w:space="0" w:color="auto"/>
              </w:divBdr>
            </w:div>
            <w:div w:id="1194926433">
              <w:marLeft w:val="0"/>
              <w:marRight w:val="0"/>
              <w:marTop w:val="0"/>
              <w:marBottom w:val="0"/>
              <w:divBdr>
                <w:top w:val="none" w:sz="0" w:space="0" w:color="auto"/>
                <w:left w:val="none" w:sz="0" w:space="0" w:color="auto"/>
                <w:bottom w:val="none" w:sz="0" w:space="0" w:color="auto"/>
                <w:right w:val="none" w:sz="0" w:space="0" w:color="auto"/>
              </w:divBdr>
            </w:div>
            <w:div w:id="1196036960">
              <w:marLeft w:val="0"/>
              <w:marRight w:val="0"/>
              <w:marTop w:val="0"/>
              <w:marBottom w:val="0"/>
              <w:divBdr>
                <w:top w:val="none" w:sz="0" w:space="0" w:color="auto"/>
                <w:left w:val="none" w:sz="0" w:space="0" w:color="auto"/>
                <w:bottom w:val="none" w:sz="0" w:space="0" w:color="auto"/>
                <w:right w:val="none" w:sz="0" w:space="0" w:color="auto"/>
              </w:divBdr>
            </w:div>
            <w:div w:id="1196431258">
              <w:marLeft w:val="480"/>
              <w:marRight w:val="0"/>
              <w:marTop w:val="0"/>
              <w:marBottom w:val="0"/>
              <w:divBdr>
                <w:top w:val="none" w:sz="0" w:space="0" w:color="auto"/>
                <w:left w:val="none" w:sz="0" w:space="0" w:color="auto"/>
                <w:bottom w:val="none" w:sz="0" w:space="0" w:color="auto"/>
                <w:right w:val="none" w:sz="0" w:space="0" w:color="auto"/>
              </w:divBdr>
            </w:div>
            <w:div w:id="1199588061">
              <w:marLeft w:val="0"/>
              <w:marRight w:val="0"/>
              <w:marTop w:val="0"/>
              <w:marBottom w:val="0"/>
              <w:divBdr>
                <w:top w:val="none" w:sz="0" w:space="0" w:color="auto"/>
                <w:left w:val="none" w:sz="0" w:space="0" w:color="auto"/>
                <w:bottom w:val="none" w:sz="0" w:space="0" w:color="auto"/>
                <w:right w:val="none" w:sz="0" w:space="0" w:color="auto"/>
              </w:divBdr>
            </w:div>
            <w:div w:id="1199975728">
              <w:marLeft w:val="0"/>
              <w:marRight w:val="0"/>
              <w:marTop w:val="0"/>
              <w:marBottom w:val="0"/>
              <w:divBdr>
                <w:top w:val="none" w:sz="0" w:space="0" w:color="auto"/>
                <w:left w:val="none" w:sz="0" w:space="0" w:color="auto"/>
                <w:bottom w:val="none" w:sz="0" w:space="0" w:color="auto"/>
                <w:right w:val="none" w:sz="0" w:space="0" w:color="auto"/>
              </w:divBdr>
            </w:div>
            <w:div w:id="1202400519">
              <w:marLeft w:val="0"/>
              <w:marRight w:val="0"/>
              <w:marTop w:val="0"/>
              <w:marBottom w:val="0"/>
              <w:divBdr>
                <w:top w:val="none" w:sz="0" w:space="0" w:color="auto"/>
                <w:left w:val="none" w:sz="0" w:space="0" w:color="auto"/>
                <w:bottom w:val="none" w:sz="0" w:space="0" w:color="auto"/>
                <w:right w:val="none" w:sz="0" w:space="0" w:color="auto"/>
              </w:divBdr>
            </w:div>
            <w:div w:id="1206792789">
              <w:marLeft w:val="480"/>
              <w:marRight w:val="0"/>
              <w:marTop w:val="0"/>
              <w:marBottom w:val="0"/>
              <w:divBdr>
                <w:top w:val="none" w:sz="0" w:space="0" w:color="auto"/>
                <w:left w:val="none" w:sz="0" w:space="0" w:color="auto"/>
                <w:bottom w:val="none" w:sz="0" w:space="0" w:color="auto"/>
                <w:right w:val="none" w:sz="0" w:space="0" w:color="auto"/>
              </w:divBdr>
            </w:div>
            <w:div w:id="1207720517">
              <w:marLeft w:val="0"/>
              <w:marRight w:val="0"/>
              <w:marTop w:val="0"/>
              <w:marBottom w:val="0"/>
              <w:divBdr>
                <w:top w:val="none" w:sz="0" w:space="0" w:color="auto"/>
                <w:left w:val="none" w:sz="0" w:space="0" w:color="auto"/>
                <w:bottom w:val="none" w:sz="0" w:space="0" w:color="auto"/>
                <w:right w:val="none" w:sz="0" w:space="0" w:color="auto"/>
              </w:divBdr>
            </w:div>
            <w:div w:id="1208253981">
              <w:marLeft w:val="0"/>
              <w:marRight w:val="0"/>
              <w:marTop w:val="0"/>
              <w:marBottom w:val="0"/>
              <w:divBdr>
                <w:top w:val="none" w:sz="0" w:space="0" w:color="auto"/>
                <w:left w:val="none" w:sz="0" w:space="0" w:color="auto"/>
                <w:bottom w:val="none" w:sz="0" w:space="0" w:color="auto"/>
                <w:right w:val="none" w:sz="0" w:space="0" w:color="auto"/>
              </w:divBdr>
            </w:div>
            <w:div w:id="1208369413">
              <w:marLeft w:val="480"/>
              <w:marRight w:val="0"/>
              <w:marTop w:val="0"/>
              <w:marBottom w:val="0"/>
              <w:divBdr>
                <w:top w:val="none" w:sz="0" w:space="0" w:color="auto"/>
                <w:left w:val="none" w:sz="0" w:space="0" w:color="auto"/>
                <w:bottom w:val="none" w:sz="0" w:space="0" w:color="auto"/>
                <w:right w:val="none" w:sz="0" w:space="0" w:color="auto"/>
              </w:divBdr>
            </w:div>
            <w:div w:id="1209151802">
              <w:marLeft w:val="0"/>
              <w:marRight w:val="0"/>
              <w:marTop w:val="0"/>
              <w:marBottom w:val="0"/>
              <w:divBdr>
                <w:top w:val="none" w:sz="0" w:space="0" w:color="auto"/>
                <w:left w:val="none" w:sz="0" w:space="0" w:color="auto"/>
                <w:bottom w:val="none" w:sz="0" w:space="0" w:color="auto"/>
                <w:right w:val="none" w:sz="0" w:space="0" w:color="auto"/>
              </w:divBdr>
            </w:div>
            <w:div w:id="1211380075">
              <w:marLeft w:val="480"/>
              <w:marRight w:val="0"/>
              <w:marTop w:val="0"/>
              <w:marBottom w:val="0"/>
              <w:divBdr>
                <w:top w:val="none" w:sz="0" w:space="0" w:color="auto"/>
                <w:left w:val="none" w:sz="0" w:space="0" w:color="auto"/>
                <w:bottom w:val="none" w:sz="0" w:space="0" w:color="auto"/>
                <w:right w:val="none" w:sz="0" w:space="0" w:color="auto"/>
              </w:divBdr>
            </w:div>
            <w:div w:id="1212040465">
              <w:marLeft w:val="0"/>
              <w:marRight w:val="0"/>
              <w:marTop w:val="0"/>
              <w:marBottom w:val="0"/>
              <w:divBdr>
                <w:top w:val="none" w:sz="0" w:space="0" w:color="auto"/>
                <w:left w:val="none" w:sz="0" w:space="0" w:color="auto"/>
                <w:bottom w:val="none" w:sz="0" w:space="0" w:color="auto"/>
                <w:right w:val="none" w:sz="0" w:space="0" w:color="auto"/>
              </w:divBdr>
            </w:div>
            <w:div w:id="1212620665">
              <w:marLeft w:val="480"/>
              <w:marRight w:val="0"/>
              <w:marTop w:val="0"/>
              <w:marBottom w:val="0"/>
              <w:divBdr>
                <w:top w:val="none" w:sz="0" w:space="0" w:color="auto"/>
                <w:left w:val="none" w:sz="0" w:space="0" w:color="auto"/>
                <w:bottom w:val="none" w:sz="0" w:space="0" w:color="auto"/>
                <w:right w:val="none" w:sz="0" w:space="0" w:color="auto"/>
              </w:divBdr>
            </w:div>
            <w:div w:id="1214148346">
              <w:marLeft w:val="0"/>
              <w:marRight w:val="0"/>
              <w:marTop w:val="0"/>
              <w:marBottom w:val="0"/>
              <w:divBdr>
                <w:top w:val="none" w:sz="0" w:space="0" w:color="auto"/>
                <w:left w:val="none" w:sz="0" w:space="0" w:color="auto"/>
                <w:bottom w:val="none" w:sz="0" w:space="0" w:color="auto"/>
                <w:right w:val="none" w:sz="0" w:space="0" w:color="auto"/>
              </w:divBdr>
            </w:div>
            <w:div w:id="1214348535">
              <w:marLeft w:val="0"/>
              <w:marRight w:val="0"/>
              <w:marTop w:val="0"/>
              <w:marBottom w:val="0"/>
              <w:divBdr>
                <w:top w:val="none" w:sz="0" w:space="0" w:color="auto"/>
                <w:left w:val="none" w:sz="0" w:space="0" w:color="auto"/>
                <w:bottom w:val="none" w:sz="0" w:space="0" w:color="auto"/>
                <w:right w:val="none" w:sz="0" w:space="0" w:color="auto"/>
              </w:divBdr>
            </w:div>
            <w:div w:id="1214540813">
              <w:marLeft w:val="0"/>
              <w:marRight w:val="0"/>
              <w:marTop w:val="0"/>
              <w:marBottom w:val="0"/>
              <w:divBdr>
                <w:top w:val="none" w:sz="0" w:space="0" w:color="auto"/>
                <w:left w:val="none" w:sz="0" w:space="0" w:color="auto"/>
                <w:bottom w:val="none" w:sz="0" w:space="0" w:color="auto"/>
                <w:right w:val="none" w:sz="0" w:space="0" w:color="auto"/>
              </w:divBdr>
            </w:div>
            <w:div w:id="1218778872">
              <w:marLeft w:val="480"/>
              <w:marRight w:val="0"/>
              <w:marTop w:val="0"/>
              <w:marBottom w:val="0"/>
              <w:divBdr>
                <w:top w:val="none" w:sz="0" w:space="0" w:color="auto"/>
                <w:left w:val="none" w:sz="0" w:space="0" w:color="auto"/>
                <w:bottom w:val="none" w:sz="0" w:space="0" w:color="auto"/>
                <w:right w:val="none" w:sz="0" w:space="0" w:color="auto"/>
              </w:divBdr>
            </w:div>
            <w:div w:id="1218858692">
              <w:marLeft w:val="0"/>
              <w:marRight w:val="0"/>
              <w:marTop w:val="0"/>
              <w:marBottom w:val="0"/>
              <w:divBdr>
                <w:top w:val="none" w:sz="0" w:space="0" w:color="auto"/>
                <w:left w:val="none" w:sz="0" w:space="0" w:color="auto"/>
                <w:bottom w:val="none" w:sz="0" w:space="0" w:color="auto"/>
                <w:right w:val="none" w:sz="0" w:space="0" w:color="auto"/>
              </w:divBdr>
            </w:div>
            <w:div w:id="1222329879">
              <w:marLeft w:val="0"/>
              <w:marRight w:val="0"/>
              <w:marTop w:val="0"/>
              <w:marBottom w:val="0"/>
              <w:divBdr>
                <w:top w:val="none" w:sz="0" w:space="0" w:color="auto"/>
                <w:left w:val="none" w:sz="0" w:space="0" w:color="auto"/>
                <w:bottom w:val="none" w:sz="0" w:space="0" w:color="auto"/>
                <w:right w:val="none" w:sz="0" w:space="0" w:color="auto"/>
              </w:divBdr>
            </w:div>
            <w:div w:id="1224412348">
              <w:marLeft w:val="0"/>
              <w:marRight w:val="0"/>
              <w:marTop w:val="0"/>
              <w:marBottom w:val="0"/>
              <w:divBdr>
                <w:top w:val="none" w:sz="0" w:space="0" w:color="auto"/>
                <w:left w:val="none" w:sz="0" w:space="0" w:color="auto"/>
                <w:bottom w:val="none" w:sz="0" w:space="0" w:color="auto"/>
                <w:right w:val="none" w:sz="0" w:space="0" w:color="auto"/>
              </w:divBdr>
            </w:div>
            <w:div w:id="1225413925">
              <w:marLeft w:val="0"/>
              <w:marRight w:val="0"/>
              <w:marTop w:val="0"/>
              <w:marBottom w:val="0"/>
              <w:divBdr>
                <w:top w:val="none" w:sz="0" w:space="0" w:color="auto"/>
                <w:left w:val="none" w:sz="0" w:space="0" w:color="auto"/>
                <w:bottom w:val="none" w:sz="0" w:space="0" w:color="auto"/>
                <w:right w:val="none" w:sz="0" w:space="0" w:color="auto"/>
              </w:divBdr>
            </w:div>
            <w:div w:id="1228151505">
              <w:marLeft w:val="0"/>
              <w:marRight w:val="0"/>
              <w:marTop w:val="0"/>
              <w:marBottom w:val="0"/>
              <w:divBdr>
                <w:top w:val="none" w:sz="0" w:space="0" w:color="auto"/>
                <w:left w:val="none" w:sz="0" w:space="0" w:color="auto"/>
                <w:bottom w:val="none" w:sz="0" w:space="0" w:color="auto"/>
                <w:right w:val="none" w:sz="0" w:space="0" w:color="auto"/>
              </w:divBdr>
            </w:div>
            <w:div w:id="1230848527">
              <w:marLeft w:val="0"/>
              <w:marRight w:val="0"/>
              <w:marTop w:val="0"/>
              <w:marBottom w:val="0"/>
              <w:divBdr>
                <w:top w:val="none" w:sz="0" w:space="0" w:color="auto"/>
                <w:left w:val="none" w:sz="0" w:space="0" w:color="auto"/>
                <w:bottom w:val="none" w:sz="0" w:space="0" w:color="auto"/>
                <w:right w:val="none" w:sz="0" w:space="0" w:color="auto"/>
              </w:divBdr>
            </w:div>
            <w:div w:id="1231691913">
              <w:marLeft w:val="0"/>
              <w:marRight w:val="0"/>
              <w:marTop w:val="0"/>
              <w:marBottom w:val="0"/>
              <w:divBdr>
                <w:top w:val="none" w:sz="0" w:space="0" w:color="auto"/>
                <w:left w:val="none" w:sz="0" w:space="0" w:color="auto"/>
                <w:bottom w:val="none" w:sz="0" w:space="0" w:color="auto"/>
                <w:right w:val="none" w:sz="0" w:space="0" w:color="auto"/>
              </w:divBdr>
            </w:div>
            <w:div w:id="1232501931">
              <w:marLeft w:val="480"/>
              <w:marRight w:val="0"/>
              <w:marTop w:val="0"/>
              <w:marBottom w:val="0"/>
              <w:divBdr>
                <w:top w:val="none" w:sz="0" w:space="0" w:color="auto"/>
                <w:left w:val="none" w:sz="0" w:space="0" w:color="auto"/>
                <w:bottom w:val="none" w:sz="0" w:space="0" w:color="auto"/>
                <w:right w:val="none" w:sz="0" w:space="0" w:color="auto"/>
              </w:divBdr>
            </w:div>
            <w:div w:id="1234850336">
              <w:marLeft w:val="480"/>
              <w:marRight w:val="0"/>
              <w:marTop w:val="0"/>
              <w:marBottom w:val="0"/>
              <w:divBdr>
                <w:top w:val="none" w:sz="0" w:space="0" w:color="auto"/>
                <w:left w:val="none" w:sz="0" w:space="0" w:color="auto"/>
                <w:bottom w:val="none" w:sz="0" w:space="0" w:color="auto"/>
                <w:right w:val="none" w:sz="0" w:space="0" w:color="auto"/>
              </w:divBdr>
            </w:div>
            <w:div w:id="1234895580">
              <w:marLeft w:val="0"/>
              <w:marRight w:val="0"/>
              <w:marTop w:val="0"/>
              <w:marBottom w:val="0"/>
              <w:divBdr>
                <w:top w:val="none" w:sz="0" w:space="0" w:color="auto"/>
                <w:left w:val="none" w:sz="0" w:space="0" w:color="auto"/>
                <w:bottom w:val="none" w:sz="0" w:space="0" w:color="auto"/>
                <w:right w:val="none" w:sz="0" w:space="0" w:color="auto"/>
              </w:divBdr>
            </w:div>
            <w:div w:id="1235628466">
              <w:marLeft w:val="480"/>
              <w:marRight w:val="0"/>
              <w:marTop w:val="0"/>
              <w:marBottom w:val="0"/>
              <w:divBdr>
                <w:top w:val="none" w:sz="0" w:space="0" w:color="auto"/>
                <w:left w:val="none" w:sz="0" w:space="0" w:color="auto"/>
                <w:bottom w:val="none" w:sz="0" w:space="0" w:color="auto"/>
                <w:right w:val="none" w:sz="0" w:space="0" w:color="auto"/>
              </w:divBdr>
            </w:div>
            <w:div w:id="1237662863">
              <w:marLeft w:val="0"/>
              <w:marRight w:val="0"/>
              <w:marTop w:val="0"/>
              <w:marBottom w:val="0"/>
              <w:divBdr>
                <w:top w:val="none" w:sz="0" w:space="0" w:color="auto"/>
                <w:left w:val="none" w:sz="0" w:space="0" w:color="auto"/>
                <w:bottom w:val="none" w:sz="0" w:space="0" w:color="auto"/>
                <w:right w:val="none" w:sz="0" w:space="0" w:color="auto"/>
              </w:divBdr>
            </w:div>
            <w:div w:id="1238857153">
              <w:marLeft w:val="0"/>
              <w:marRight w:val="0"/>
              <w:marTop w:val="0"/>
              <w:marBottom w:val="0"/>
              <w:divBdr>
                <w:top w:val="none" w:sz="0" w:space="0" w:color="auto"/>
                <w:left w:val="none" w:sz="0" w:space="0" w:color="auto"/>
                <w:bottom w:val="none" w:sz="0" w:space="0" w:color="auto"/>
                <w:right w:val="none" w:sz="0" w:space="0" w:color="auto"/>
              </w:divBdr>
            </w:div>
            <w:div w:id="1239558065">
              <w:marLeft w:val="0"/>
              <w:marRight w:val="0"/>
              <w:marTop w:val="0"/>
              <w:marBottom w:val="0"/>
              <w:divBdr>
                <w:top w:val="none" w:sz="0" w:space="0" w:color="auto"/>
                <w:left w:val="none" w:sz="0" w:space="0" w:color="auto"/>
                <w:bottom w:val="none" w:sz="0" w:space="0" w:color="auto"/>
                <w:right w:val="none" w:sz="0" w:space="0" w:color="auto"/>
              </w:divBdr>
            </w:div>
            <w:div w:id="1244098123">
              <w:marLeft w:val="0"/>
              <w:marRight w:val="0"/>
              <w:marTop w:val="0"/>
              <w:marBottom w:val="0"/>
              <w:divBdr>
                <w:top w:val="none" w:sz="0" w:space="0" w:color="auto"/>
                <w:left w:val="none" w:sz="0" w:space="0" w:color="auto"/>
                <w:bottom w:val="none" w:sz="0" w:space="0" w:color="auto"/>
                <w:right w:val="none" w:sz="0" w:space="0" w:color="auto"/>
              </w:divBdr>
            </w:div>
            <w:div w:id="1244417344">
              <w:marLeft w:val="0"/>
              <w:marRight w:val="0"/>
              <w:marTop w:val="0"/>
              <w:marBottom w:val="0"/>
              <w:divBdr>
                <w:top w:val="none" w:sz="0" w:space="0" w:color="auto"/>
                <w:left w:val="none" w:sz="0" w:space="0" w:color="auto"/>
                <w:bottom w:val="none" w:sz="0" w:space="0" w:color="auto"/>
                <w:right w:val="none" w:sz="0" w:space="0" w:color="auto"/>
              </w:divBdr>
            </w:div>
            <w:div w:id="1246304214">
              <w:marLeft w:val="480"/>
              <w:marRight w:val="0"/>
              <w:marTop w:val="0"/>
              <w:marBottom w:val="0"/>
              <w:divBdr>
                <w:top w:val="none" w:sz="0" w:space="0" w:color="auto"/>
                <w:left w:val="none" w:sz="0" w:space="0" w:color="auto"/>
                <w:bottom w:val="none" w:sz="0" w:space="0" w:color="auto"/>
                <w:right w:val="none" w:sz="0" w:space="0" w:color="auto"/>
              </w:divBdr>
            </w:div>
            <w:div w:id="1246961028">
              <w:marLeft w:val="480"/>
              <w:marRight w:val="0"/>
              <w:marTop w:val="0"/>
              <w:marBottom w:val="0"/>
              <w:divBdr>
                <w:top w:val="none" w:sz="0" w:space="0" w:color="auto"/>
                <w:left w:val="none" w:sz="0" w:space="0" w:color="auto"/>
                <w:bottom w:val="none" w:sz="0" w:space="0" w:color="auto"/>
                <w:right w:val="none" w:sz="0" w:space="0" w:color="auto"/>
              </w:divBdr>
            </w:div>
            <w:div w:id="1247688126">
              <w:marLeft w:val="0"/>
              <w:marRight w:val="0"/>
              <w:marTop w:val="0"/>
              <w:marBottom w:val="0"/>
              <w:divBdr>
                <w:top w:val="none" w:sz="0" w:space="0" w:color="auto"/>
                <w:left w:val="none" w:sz="0" w:space="0" w:color="auto"/>
                <w:bottom w:val="none" w:sz="0" w:space="0" w:color="auto"/>
                <w:right w:val="none" w:sz="0" w:space="0" w:color="auto"/>
              </w:divBdr>
            </w:div>
            <w:div w:id="1248425112">
              <w:marLeft w:val="0"/>
              <w:marRight w:val="0"/>
              <w:marTop w:val="0"/>
              <w:marBottom w:val="0"/>
              <w:divBdr>
                <w:top w:val="none" w:sz="0" w:space="0" w:color="auto"/>
                <w:left w:val="none" w:sz="0" w:space="0" w:color="auto"/>
                <w:bottom w:val="none" w:sz="0" w:space="0" w:color="auto"/>
                <w:right w:val="none" w:sz="0" w:space="0" w:color="auto"/>
              </w:divBdr>
            </w:div>
            <w:div w:id="1252930326">
              <w:marLeft w:val="480"/>
              <w:marRight w:val="0"/>
              <w:marTop w:val="0"/>
              <w:marBottom w:val="0"/>
              <w:divBdr>
                <w:top w:val="none" w:sz="0" w:space="0" w:color="auto"/>
                <w:left w:val="none" w:sz="0" w:space="0" w:color="auto"/>
                <w:bottom w:val="none" w:sz="0" w:space="0" w:color="auto"/>
                <w:right w:val="none" w:sz="0" w:space="0" w:color="auto"/>
              </w:divBdr>
            </w:div>
            <w:div w:id="1255942272">
              <w:marLeft w:val="0"/>
              <w:marRight w:val="0"/>
              <w:marTop w:val="0"/>
              <w:marBottom w:val="0"/>
              <w:divBdr>
                <w:top w:val="none" w:sz="0" w:space="0" w:color="auto"/>
                <w:left w:val="none" w:sz="0" w:space="0" w:color="auto"/>
                <w:bottom w:val="none" w:sz="0" w:space="0" w:color="auto"/>
                <w:right w:val="none" w:sz="0" w:space="0" w:color="auto"/>
              </w:divBdr>
            </w:div>
            <w:div w:id="1256398468">
              <w:marLeft w:val="480"/>
              <w:marRight w:val="0"/>
              <w:marTop w:val="0"/>
              <w:marBottom w:val="0"/>
              <w:divBdr>
                <w:top w:val="none" w:sz="0" w:space="0" w:color="auto"/>
                <w:left w:val="none" w:sz="0" w:space="0" w:color="auto"/>
                <w:bottom w:val="none" w:sz="0" w:space="0" w:color="auto"/>
                <w:right w:val="none" w:sz="0" w:space="0" w:color="auto"/>
              </w:divBdr>
            </w:div>
            <w:div w:id="1257203593">
              <w:marLeft w:val="0"/>
              <w:marRight w:val="0"/>
              <w:marTop w:val="0"/>
              <w:marBottom w:val="0"/>
              <w:divBdr>
                <w:top w:val="none" w:sz="0" w:space="0" w:color="auto"/>
                <w:left w:val="none" w:sz="0" w:space="0" w:color="auto"/>
                <w:bottom w:val="none" w:sz="0" w:space="0" w:color="auto"/>
                <w:right w:val="none" w:sz="0" w:space="0" w:color="auto"/>
              </w:divBdr>
            </w:div>
            <w:div w:id="1258295854">
              <w:marLeft w:val="0"/>
              <w:marRight w:val="0"/>
              <w:marTop w:val="0"/>
              <w:marBottom w:val="0"/>
              <w:divBdr>
                <w:top w:val="none" w:sz="0" w:space="0" w:color="auto"/>
                <w:left w:val="none" w:sz="0" w:space="0" w:color="auto"/>
                <w:bottom w:val="none" w:sz="0" w:space="0" w:color="auto"/>
                <w:right w:val="none" w:sz="0" w:space="0" w:color="auto"/>
              </w:divBdr>
            </w:div>
            <w:div w:id="1258447632">
              <w:marLeft w:val="0"/>
              <w:marRight w:val="0"/>
              <w:marTop w:val="0"/>
              <w:marBottom w:val="0"/>
              <w:divBdr>
                <w:top w:val="none" w:sz="0" w:space="0" w:color="auto"/>
                <w:left w:val="none" w:sz="0" w:space="0" w:color="auto"/>
                <w:bottom w:val="none" w:sz="0" w:space="0" w:color="auto"/>
                <w:right w:val="none" w:sz="0" w:space="0" w:color="auto"/>
              </w:divBdr>
            </w:div>
            <w:div w:id="1262688548">
              <w:marLeft w:val="0"/>
              <w:marRight w:val="0"/>
              <w:marTop w:val="0"/>
              <w:marBottom w:val="0"/>
              <w:divBdr>
                <w:top w:val="none" w:sz="0" w:space="0" w:color="auto"/>
                <w:left w:val="none" w:sz="0" w:space="0" w:color="auto"/>
                <w:bottom w:val="none" w:sz="0" w:space="0" w:color="auto"/>
                <w:right w:val="none" w:sz="0" w:space="0" w:color="auto"/>
              </w:divBdr>
            </w:div>
            <w:div w:id="1263220556">
              <w:marLeft w:val="0"/>
              <w:marRight w:val="0"/>
              <w:marTop w:val="0"/>
              <w:marBottom w:val="0"/>
              <w:divBdr>
                <w:top w:val="none" w:sz="0" w:space="0" w:color="auto"/>
                <w:left w:val="none" w:sz="0" w:space="0" w:color="auto"/>
                <w:bottom w:val="none" w:sz="0" w:space="0" w:color="auto"/>
                <w:right w:val="none" w:sz="0" w:space="0" w:color="auto"/>
              </w:divBdr>
            </w:div>
            <w:div w:id="1263563204">
              <w:marLeft w:val="0"/>
              <w:marRight w:val="0"/>
              <w:marTop w:val="0"/>
              <w:marBottom w:val="0"/>
              <w:divBdr>
                <w:top w:val="none" w:sz="0" w:space="0" w:color="auto"/>
                <w:left w:val="none" w:sz="0" w:space="0" w:color="auto"/>
                <w:bottom w:val="none" w:sz="0" w:space="0" w:color="auto"/>
                <w:right w:val="none" w:sz="0" w:space="0" w:color="auto"/>
              </w:divBdr>
            </w:div>
            <w:div w:id="1264072902">
              <w:marLeft w:val="480"/>
              <w:marRight w:val="0"/>
              <w:marTop w:val="0"/>
              <w:marBottom w:val="0"/>
              <w:divBdr>
                <w:top w:val="none" w:sz="0" w:space="0" w:color="auto"/>
                <w:left w:val="none" w:sz="0" w:space="0" w:color="auto"/>
                <w:bottom w:val="none" w:sz="0" w:space="0" w:color="auto"/>
                <w:right w:val="none" w:sz="0" w:space="0" w:color="auto"/>
              </w:divBdr>
            </w:div>
            <w:div w:id="1264149351">
              <w:marLeft w:val="0"/>
              <w:marRight w:val="0"/>
              <w:marTop w:val="0"/>
              <w:marBottom w:val="0"/>
              <w:divBdr>
                <w:top w:val="none" w:sz="0" w:space="0" w:color="auto"/>
                <w:left w:val="none" w:sz="0" w:space="0" w:color="auto"/>
                <w:bottom w:val="none" w:sz="0" w:space="0" w:color="auto"/>
                <w:right w:val="none" w:sz="0" w:space="0" w:color="auto"/>
              </w:divBdr>
            </w:div>
            <w:div w:id="1265108760">
              <w:marLeft w:val="480"/>
              <w:marRight w:val="0"/>
              <w:marTop w:val="0"/>
              <w:marBottom w:val="0"/>
              <w:divBdr>
                <w:top w:val="none" w:sz="0" w:space="0" w:color="auto"/>
                <w:left w:val="none" w:sz="0" w:space="0" w:color="auto"/>
                <w:bottom w:val="none" w:sz="0" w:space="0" w:color="auto"/>
                <w:right w:val="none" w:sz="0" w:space="0" w:color="auto"/>
              </w:divBdr>
            </w:div>
            <w:div w:id="1265308996">
              <w:marLeft w:val="0"/>
              <w:marRight w:val="0"/>
              <w:marTop w:val="0"/>
              <w:marBottom w:val="0"/>
              <w:divBdr>
                <w:top w:val="none" w:sz="0" w:space="0" w:color="auto"/>
                <w:left w:val="none" w:sz="0" w:space="0" w:color="auto"/>
                <w:bottom w:val="none" w:sz="0" w:space="0" w:color="auto"/>
                <w:right w:val="none" w:sz="0" w:space="0" w:color="auto"/>
              </w:divBdr>
            </w:div>
            <w:div w:id="1266110644">
              <w:marLeft w:val="480"/>
              <w:marRight w:val="0"/>
              <w:marTop w:val="0"/>
              <w:marBottom w:val="0"/>
              <w:divBdr>
                <w:top w:val="none" w:sz="0" w:space="0" w:color="auto"/>
                <w:left w:val="none" w:sz="0" w:space="0" w:color="auto"/>
                <w:bottom w:val="none" w:sz="0" w:space="0" w:color="auto"/>
                <w:right w:val="none" w:sz="0" w:space="0" w:color="auto"/>
              </w:divBdr>
            </w:div>
            <w:div w:id="1266694930">
              <w:marLeft w:val="0"/>
              <w:marRight w:val="0"/>
              <w:marTop w:val="0"/>
              <w:marBottom w:val="0"/>
              <w:divBdr>
                <w:top w:val="none" w:sz="0" w:space="0" w:color="auto"/>
                <w:left w:val="none" w:sz="0" w:space="0" w:color="auto"/>
                <w:bottom w:val="none" w:sz="0" w:space="0" w:color="auto"/>
                <w:right w:val="none" w:sz="0" w:space="0" w:color="auto"/>
              </w:divBdr>
            </w:div>
            <w:div w:id="1270434396">
              <w:marLeft w:val="0"/>
              <w:marRight w:val="0"/>
              <w:marTop w:val="0"/>
              <w:marBottom w:val="0"/>
              <w:divBdr>
                <w:top w:val="none" w:sz="0" w:space="0" w:color="auto"/>
                <w:left w:val="none" w:sz="0" w:space="0" w:color="auto"/>
                <w:bottom w:val="none" w:sz="0" w:space="0" w:color="auto"/>
                <w:right w:val="none" w:sz="0" w:space="0" w:color="auto"/>
              </w:divBdr>
            </w:div>
            <w:div w:id="1272274484">
              <w:marLeft w:val="480"/>
              <w:marRight w:val="0"/>
              <w:marTop w:val="0"/>
              <w:marBottom w:val="0"/>
              <w:divBdr>
                <w:top w:val="none" w:sz="0" w:space="0" w:color="auto"/>
                <w:left w:val="none" w:sz="0" w:space="0" w:color="auto"/>
                <w:bottom w:val="none" w:sz="0" w:space="0" w:color="auto"/>
                <w:right w:val="none" w:sz="0" w:space="0" w:color="auto"/>
              </w:divBdr>
            </w:div>
            <w:div w:id="1272320199">
              <w:marLeft w:val="0"/>
              <w:marRight w:val="0"/>
              <w:marTop w:val="0"/>
              <w:marBottom w:val="0"/>
              <w:divBdr>
                <w:top w:val="none" w:sz="0" w:space="0" w:color="auto"/>
                <w:left w:val="none" w:sz="0" w:space="0" w:color="auto"/>
                <w:bottom w:val="none" w:sz="0" w:space="0" w:color="auto"/>
                <w:right w:val="none" w:sz="0" w:space="0" w:color="auto"/>
              </w:divBdr>
            </w:div>
            <w:div w:id="1272710301">
              <w:marLeft w:val="0"/>
              <w:marRight w:val="0"/>
              <w:marTop w:val="0"/>
              <w:marBottom w:val="0"/>
              <w:divBdr>
                <w:top w:val="none" w:sz="0" w:space="0" w:color="auto"/>
                <w:left w:val="none" w:sz="0" w:space="0" w:color="auto"/>
                <w:bottom w:val="none" w:sz="0" w:space="0" w:color="auto"/>
                <w:right w:val="none" w:sz="0" w:space="0" w:color="auto"/>
              </w:divBdr>
            </w:div>
            <w:div w:id="1273198096">
              <w:marLeft w:val="0"/>
              <w:marRight w:val="0"/>
              <w:marTop w:val="0"/>
              <w:marBottom w:val="0"/>
              <w:divBdr>
                <w:top w:val="none" w:sz="0" w:space="0" w:color="auto"/>
                <w:left w:val="none" w:sz="0" w:space="0" w:color="auto"/>
                <w:bottom w:val="none" w:sz="0" w:space="0" w:color="auto"/>
                <w:right w:val="none" w:sz="0" w:space="0" w:color="auto"/>
              </w:divBdr>
            </w:div>
            <w:div w:id="1273394213">
              <w:marLeft w:val="0"/>
              <w:marRight w:val="0"/>
              <w:marTop w:val="0"/>
              <w:marBottom w:val="0"/>
              <w:divBdr>
                <w:top w:val="none" w:sz="0" w:space="0" w:color="auto"/>
                <w:left w:val="none" w:sz="0" w:space="0" w:color="auto"/>
                <w:bottom w:val="none" w:sz="0" w:space="0" w:color="auto"/>
                <w:right w:val="none" w:sz="0" w:space="0" w:color="auto"/>
              </w:divBdr>
            </w:div>
            <w:div w:id="1275213400">
              <w:marLeft w:val="480"/>
              <w:marRight w:val="0"/>
              <w:marTop w:val="0"/>
              <w:marBottom w:val="0"/>
              <w:divBdr>
                <w:top w:val="none" w:sz="0" w:space="0" w:color="auto"/>
                <w:left w:val="none" w:sz="0" w:space="0" w:color="auto"/>
                <w:bottom w:val="none" w:sz="0" w:space="0" w:color="auto"/>
                <w:right w:val="none" w:sz="0" w:space="0" w:color="auto"/>
              </w:divBdr>
            </w:div>
            <w:div w:id="1277371861">
              <w:marLeft w:val="0"/>
              <w:marRight w:val="0"/>
              <w:marTop w:val="0"/>
              <w:marBottom w:val="0"/>
              <w:divBdr>
                <w:top w:val="none" w:sz="0" w:space="0" w:color="auto"/>
                <w:left w:val="none" w:sz="0" w:space="0" w:color="auto"/>
                <w:bottom w:val="none" w:sz="0" w:space="0" w:color="auto"/>
                <w:right w:val="none" w:sz="0" w:space="0" w:color="auto"/>
              </w:divBdr>
            </w:div>
            <w:div w:id="1279874858">
              <w:marLeft w:val="480"/>
              <w:marRight w:val="0"/>
              <w:marTop w:val="0"/>
              <w:marBottom w:val="0"/>
              <w:divBdr>
                <w:top w:val="none" w:sz="0" w:space="0" w:color="auto"/>
                <w:left w:val="none" w:sz="0" w:space="0" w:color="auto"/>
                <w:bottom w:val="none" w:sz="0" w:space="0" w:color="auto"/>
                <w:right w:val="none" w:sz="0" w:space="0" w:color="auto"/>
              </w:divBdr>
            </w:div>
            <w:div w:id="1279987893">
              <w:marLeft w:val="0"/>
              <w:marRight w:val="0"/>
              <w:marTop w:val="0"/>
              <w:marBottom w:val="0"/>
              <w:divBdr>
                <w:top w:val="none" w:sz="0" w:space="0" w:color="auto"/>
                <w:left w:val="none" w:sz="0" w:space="0" w:color="auto"/>
                <w:bottom w:val="none" w:sz="0" w:space="0" w:color="auto"/>
                <w:right w:val="none" w:sz="0" w:space="0" w:color="auto"/>
              </w:divBdr>
            </w:div>
            <w:div w:id="1280530765">
              <w:marLeft w:val="0"/>
              <w:marRight w:val="0"/>
              <w:marTop w:val="0"/>
              <w:marBottom w:val="0"/>
              <w:divBdr>
                <w:top w:val="none" w:sz="0" w:space="0" w:color="auto"/>
                <w:left w:val="none" w:sz="0" w:space="0" w:color="auto"/>
                <w:bottom w:val="none" w:sz="0" w:space="0" w:color="auto"/>
                <w:right w:val="none" w:sz="0" w:space="0" w:color="auto"/>
              </w:divBdr>
            </w:div>
            <w:div w:id="1280602429">
              <w:marLeft w:val="480"/>
              <w:marRight w:val="0"/>
              <w:marTop w:val="0"/>
              <w:marBottom w:val="0"/>
              <w:divBdr>
                <w:top w:val="none" w:sz="0" w:space="0" w:color="auto"/>
                <w:left w:val="none" w:sz="0" w:space="0" w:color="auto"/>
                <w:bottom w:val="none" w:sz="0" w:space="0" w:color="auto"/>
                <w:right w:val="none" w:sz="0" w:space="0" w:color="auto"/>
              </w:divBdr>
            </w:div>
            <w:div w:id="1281258847">
              <w:marLeft w:val="0"/>
              <w:marRight w:val="0"/>
              <w:marTop w:val="0"/>
              <w:marBottom w:val="0"/>
              <w:divBdr>
                <w:top w:val="none" w:sz="0" w:space="0" w:color="auto"/>
                <w:left w:val="none" w:sz="0" w:space="0" w:color="auto"/>
                <w:bottom w:val="none" w:sz="0" w:space="0" w:color="auto"/>
                <w:right w:val="none" w:sz="0" w:space="0" w:color="auto"/>
              </w:divBdr>
            </w:div>
            <w:div w:id="1281297986">
              <w:marLeft w:val="0"/>
              <w:marRight w:val="0"/>
              <w:marTop w:val="0"/>
              <w:marBottom w:val="0"/>
              <w:divBdr>
                <w:top w:val="none" w:sz="0" w:space="0" w:color="auto"/>
                <w:left w:val="none" w:sz="0" w:space="0" w:color="auto"/>
                <w:bottom w:val="none" w:sz="0" w:space="0" w:color="auto"/>
                <w:right w:val="none" w:sz="0" w:space="0" w:color="auto"/>
              </w:divBdr>
            </w:div>
            <w:div w:id="1281765304">
              <w:marLeft w:val="0"/>
              <w:marRight w:val="0"/>
              <w:marTop w:val="0"/>
              <w:marBottom w:val="0"/>
              <w:divBdr>
                <w:top w:val="none" w:sz="0" w:space="0" w:color="auto"/>
                <w:left w:val="none" w:sz="0" w:space="0" w:color="auto"/>
                <w:bottom w:val="none" w:sz="0" w:space="0" w:color="auto"/>
                <w:right w:val="none" w:sz="0" w:space="0" w:color="auto"/>
              </w:divBdr>
            </w:div>
            <w:div w:id="1282029881">
              <w:marLeft w:val="0"/>
              <w:marRight w:val="0"/>
              <w:marTop w:val="0"/>
              <w:marBottom w:val="0"/>
              <w:divBdr>
                <w:top w:val="none" w:sz="0" w:space="0" w:color="auto"/>
                <w:left w:val="none" w:sz="0" w:space="0" w:color="auto"/>
                <w:bottom w:val="none" w:sz="0" w:space="0" w:color="auto"/>
                <w:right w:val="none" w:sz="0" w:space="0" w:color="auto"/>
              </w:divBdr>
            </w:div>
            <w:div w:id="1282880243">
              <w:marLeft w:val="0"/>
              <w:marRight w:val="0"/>
              <w:marTop w:val="0"/>
              <w:marBottom w:val="0"/>
              <w:divBdr>
                <w:top w:val="none" w:sz="0" w:space="0" w:color="auto"/>
                <w:left w:val="none" w:sz="0" w:space="0" w:color="auto"/>
                <w:bottom w:val="none" w:sz="0" w:space="0" w:color="auto"/>
                <w:right w:val="none" w:sz="0" w:space="0" w:color="auto"/>
              </w:divBdr>
            </w:div>
            <w:div w:id="1283614278">
              <w:marLeft w:val="0"/>
              <w:marRight w:val="0"/>
              <w:marTop w:val="0"/>
              <w:marBottom w:val="0"/>
              <w:divBdr>
                <w:top w:val="none" w:sz="0" w:space="0" w:color="auto"/>
                <w:left w:val="none" w:sz="0" w:space="0" w:color="auto"/>
                <w:bottom w:val="none" w:sz="0" w:space="0" w:color="auto"/>
                <w:right w:val="none" w:sz="0" w:space="0" w:color="auto"/>
              </w:divBdr>
            </w:div>
            <w:div w:id="1284575948">
              <w:marLeft w:val="480"/>
              <w:marRight w:val="0"/>
              <w:marTop w:val="0"/>
              <w:marBottom w:val="0"/>
              <w:divBdr>
                <w:top w:val="none" w:sz="0" w:space="0" w:color="auto"/>
                <w:left w:val="none" w:sz="0" w:space="0" w:color="auto"/>
                <w:bottom w:val="none" w:sz="0" w:space="0" w:color="auto"/>
                <w:right w:val="none" w:sz="0" w:space="0" w:color="auto"/>
              </w:divBdr>
            </w:div>
            <w:div w:id="1284581105">
              <w:marLeft w:val="0"/>
              <w:marRight w:val="0"/>
              <w:marTop w:val="0"/>
              <w:marBottom w:val="0"/>
              <w:divBdr>
                <w:top w:val="none" w:sz="0" w:space="0" w:color="auto"/>
                <w:left w:val="none" w:sz="0" w:space="0" w:color="auto"/>
                <w:bottom w:val="none" w:sz="0" w:space="0" w:color="auto"/>
                <w:right w:val="none" w:sz="0" w:space="0" w:color="auto"/>
              </w:divBdr>
            </w:div>
            <w:div w:id="1285774010">
              <w:marLeft w:val="0"/>
              <w:marRight w:val="0"/>
              <w:marTop w:val="0"/>
              <w:marBottom w:val="0"/>
              <w:divBdr>
                <w:top w:val="none" w:sz="0" w:space="0" w:color="auto"/>
                <w:left w:val="none" w:sz="0" w:space="0" w:color="auto"/>
                <w:bottom w:val="none" w:sz="0" w:space="0" w:color="auto"/>
                <w:right w:val="none" w:sz="0" w:space="0" w:color="auto"/>
              </w:divBdr>
            </w:div>
            <w:div w:id="1286499065">
              <w:marLeft w:val="0"/>
              <w:marRight w:val="0"/>
              <w:marTop w:val="0"/>
              <w:marBottom w:val="0"/>
              <w:divBdr>
                <w:top w:val="none" w:sz="0" w:space="0" w:color="auto"/>
                <w:left w:val="none" w:sz="0" w:space="0" w:color="auto"/>
                <w:bottom w:val="none" w:sz="0" w:space="0" w:color="auto"/>
                <w:right w:val="none" w:sz="0" w:space="0" w:color="auto"/>
              </w:divBdr>
            </w:div>
            <w:div w:id="1288924399">
              <w:marLeft w:val="0"/>
              <w:marRight w:val="0"/>
              <w:marTop w:val="0"/>
              <w:marBottom w:val="0"/>
              <w:divBdr>
                <w:top w:val="none" w:sz="0" w:space="0" w:color="auto"/>
                <w:left w:val="none" w:sz="0" w:space="0" w:color="auto"/>
                <w:bottom w:val="none" w:sz="0" w:space="0" w:color="auto"/>
                <w:right w:val="none" w:sz="0" w:space="0" w:color="auto"/>
              </w:divBdr>
            </w:div>
            <w:div w:id="1289972183">
              <w:marLeft w:val="0"/>
              <w:marRight w:val="0"/>
              <w:marTop w:val="0"/>
              <w:marBottom w:val="0"/>
              <w:divBdr>
                <w:top w:val="none" w:sz="0" w:space="0" w:color="auto"/>
                <w:left w:val="none" w:sz="0" w:space="0" w:color="auto"/>
                <w:bottom w:val="none" w:sz="0" w:space="0" w:color="auto"/>
                <w:right w:val="none" w:sz="0" w:space="0" w:color="auto"/>
              </w:divBdr>
            </w:div>
            <w:div w:id="1292323384">
              <w:marLeft w:val="0"/>
              <w:marRight w:val="0"/>
              <w:marTop w:val="0"/>
              <w:marBottom w:val="0"/>
              <w:divBdr>
                <w:top w:val="none" w:sz="0" w:space="0" w:color="auto"/>
                <w:left w:val="none" w:sz="0" w:space="0" w:color="auto"/>
                <w:bottom w:val="none" w:sz="0" w:space="0" w:color="auto"/>
                <w:right w:val="none" w:sz="0" w:space="0" w:color="auto"/>
              </w:divBdr>
            </w:div>
            <w:div w:id="1292901407">
              <w:marLeft w:val="480"/>
              <w:marRight w:val="0"/>
              <w:marTop w:val="0"/>
              <w:marBottom w:val="0"/>
              <w:divBdr>
                <w:top w:val="none" w:sz="0" w:space="0" w:color="auto"/>
                <w:left w:val="none" w:sz="0" w:space="0" w:color="auto"/>
                <w:bottom w:val="none" w:sz="0" w:space="0" w:color="auto"/>
                <w:right w:val="none" w:sz="0" w:space="0" w:color="auto"/>
              </w:divBdr>
            </w:div>
            <w:div w:id="1292907025">
              <w:marLeft w:val="480"/>
              <w:marRight w:val="0"/>
              <w:marTop w:val="0"/>
              <w:marBottom w:val="0"/>
              <w:divBdr>
                <w:top w:val="none" w:sz="0" w:space="0" w:color="auto"/>
                <w:left w:val="none" w:sz="0" w:space="0" w:color="auto"/>
                <w:bottom w:val="none" w:sz="0" w:space="0" w:color="auto"/>
                <w:right w:val="none" w:sz="0" w:space="0" w:color="auto"/>
              </w:divBdr>
            </w:div>
            <w:div w:id="1293488146">
              <w:marLeft w:val="0"/>
              <w:marRight w:val="0"/>
              <w:marTop w:val="0"/>
              <w:marBottom w:val="0"/>
              <w:divBdr>
                <w:top w:val="none" w:sz="0" w:space="0" w:color="auto"/>
                <w:left w:val="none" w:sz="0" w:space="0" w:color="auto"/>
                <w:bottom w:val="none" w:sz="0" w:space="0" w:color="auto"/>
                <w:right w:val="none" w:sz="0" w:space="0" w:color="auto"/>
              </w:divBdr>
            </w:div>
            <w:div w:id="1295869612">
              <w:marLeft w:val="480"/>
              <w:marRight w:val="0"/>
              <w:marTop w:val="0"/>
              <w:marBottom w:val="0"/>
              <w:divBdr>
                <w:top w:val="none" w:sz="0" w:space="0" w:color="auto"/>
                <w:left w:val="none" w:sz="0" w:space="0" w:color="auto"/>
                <w:bottom w:val="none" w:sz="0" w:space="0" w:color="auto"/>
                <w:right w:val="none" w:sz="0" w:space="0" w:color="auto"/>
              </w:divBdr>
            </w:div>
            <w:div w:id="1296449331">
              <w:marLeft w:val="480"/>
              <w:marRight w:val="0"/>
              <w:marTop w:val="0"/>
              <w:marBottom w:val="0"/>
              <w:divBdr>
                <w:top w:val="none" w:sz="0" w:space="0" w:color="auto"/>
                <w:left w:val="none" w:sz="0" w:space="0" w:color="auto"/>
                <w:bottom w:val="none" w:sz="0" w:space="0" w:color="auto"/>
                <w:right w:val="none" w:sz="0" w:space="0" w:color="auto"/>
              </w:divBdr>
            </w:div>
            <w:div w:id="1298029009">
              <w:marLeft w:val="0"/>
              <w:marRight w:val="0"/>
              <w:marTop w:val="0"/>
              <w:marBottom w:val="0"/>
              <w:divBdr>
                <w:top w:val="none" w:sz="0" w:space="0" w:color="auto"/>
                <w:left w:val="none" w:sz="0" w:space="0" w:color="auto"/>
                <w:bottom w:val="none" w:sz="0" w:space="0" w:color="auto"/>
                <w:right w:val="none" w:sz="0" w:space="0" w:color="auto"/>
              </w:divBdr>
            </w:div>
            <w:div w:id="1298415758">
              <w:marLeft w:val="0"/>
              <w:marRight w:val="0"/>
              <w:marTop w:val="0"/>
              <w:marBottom w:val="0"/>
              <w:divBdr>
                <w:top w:val="none" w:sz="0" w:space="0" w:color="auto"/>
                <w:left w:val="none" w:sz="0" w:space="0" w:color="auto"/>
                <w:bottom w:val="none" w:sz="0" w:space="0" w:color="auto"/>
                <w:right w:val="none" w:sz="0" w:space="0" w:color="auto"/>
              </w:divBdr>
            </w:div>
            <w:div w:id="1298950197">
              <w:marLeft w:val="0"/>
              <w:marRight w:val="0"/>
              <w:marTop w:val="0"/>
              <w:marBottom w:val="0"/>
              <w:divBdr>
                <w:top w:val="none" w:sz="0" w:space="0" w:color="auto"/>
                <w:left w:val="none" w:sz="0" w:space="0" w:color="auto"/>
                <w:bottom w:val="none" w:sz="0" w:space="0" w:color="auto"/>
                <w:right w:val="none" w:sz="0" w:space="0" w:color="auto"/>
              </w:divBdr>
            </w:div>
            <w:div w:id="1303192371">
              <w:marLeft w:val="0"/>
              <w:marRight w:val="0"/>
              <w:marTop w:val="0"/>
              <w:marBottom w:val="0"/>
              <w:divBdr>
                <w:top w:val="none" w:sz="0" w:space="0" w:color="auto"/>
                <w:left w:val="none" w:sz="0" w:space="0" w:color="auto"/>
                <w:bottom w:val="none" w:sz="0" w:space="0" w:color="auto"/>
                <w:right w:val="none" w:sz="0" w:space="0" w:color="auto"/>
              </w:divBdr>
            </w:div>
            <w:div w:id="1303846023">
              <w:marLeft w:val="0"/>
              <w:marRight w:val="0"/>
              <w:marTop w:val="0"/>
              <w:marBottom w:val="0"/>
              <w:divBdr>
                <w:top w:val="none" w:sz="0" w:space="0" w:color="auto"/>
                <w:left w:val="none" w:sz="0" w:space="0" w:color="auto"/>
                <w:bottom w:val="none" w:sz="0" w:space="0" w:color="auto"/>
                <w:right w:val="none" w:sz="0" w:space="0" w:color="auto"/>
              </w:divBdr>
            </w:div>
            <w:div w:id="1304971727">
              <w:marLeft w:val="0"/>
              <w:marRight w:val="0"/>
              <w:marTop w:val="0"/>
              <w:marBottom w:val="0"/>
              <w:divBdr>
                <w:top w:val="none" w:sz="0" w:space="0" w:color="auto"/>
                <w:left w:val="none" w:sz="0" w:space="0" w:color="auto"/>
                <w:bottom w:val="none" w:sz="0" w:space="0" w:color="auto"/>
                <w:right w:val="none" w:sz="0" w:space="0" w:color="auto"/>
              </w:divBdr>
            </w:div>
            <w:div w:id="1305163736">
              <w:marLeft w:val="480"/>
              <w:marRight w:val="0"/>
              <w:marTop w:val="0"/>
              <w:marBottom w:val="0"/>
              <w:divBdr>
                <w:top w:val="none" w:sz="0" w:space="0" w:color="auto"/>
                <w:left w:val="none" w:sz="0" w:space="0" w:color="auto"/>
                <w:bottom w:val="none" w:sz="0" w:space="0" w:color="auto"/>
                <w:right w:val="none" w:sz="0" w:space="0" w:color="auto"/>
              </w:divBdr>
            </w:div>
            <w:div w:id="1305235308">
              <w:marLeft w:val="0"/>
              <w:marRight w:val="0"/>
              <w:marTop w:val="0"/>
              <w:marBottom w:val="0"/>
              <w:divBdr>
                <w:top w:val="none" w:sz="0" w:space="0" w:color="auto"/>
                <w:left w:val="none" w:sz="0" w:space="0" w:color="auto"/>
                <w:bottom w:val="none" w:sz="0" w:space="0" w:color="auto"/>
                <w:right w:val="none" w:sz="0" w:space="0" w:color="auto"/>
              </w:divBdr>
            </w:div>
            <w:div w:id="1305887829">
              <w:marLeft w:val="0"/>
              <w:marRight w:val="0"/>
              <w:marTop w:val="0"/>
              <w:marBottom w:val="0"/>
              <w:divBdr>
                <w:top w:val="none" w:sz="0" w:space="0" w:color="auto"/>
                <w:left w:val="none" w:sz="0" w:space="0" w:color="auto"/>
                <w:bottom w:val="none" w:sz="0" w:space="0" w:color="auto"/>
                <w:right w:val="none" w:sz="0" w:space="0" w:color="auto"/>
              </w:divBdr>
            </w:div>
            <w:div w:id="1306469712">
              <w:marLeft w:val="0"/>
              <w:marRight w:val="0"/>
              <w:marTop w:val="0"/>
              <w:marBottom w:val="0"/>
              <w:divBdr>
                <w:top w:val="none" w:sz="0" w:space="0" w:color="auto"/>
                <w:left w:val="none" w:sz="0" w:space="0" w:color="auto"/>
                <w:bottom w:val="none" w:sz="0" w:space="0" w:color="auto"/>
                <w:right w:val="none" w:sz="0" w:space="0" w:color="auto"/>
              </w:divBdr>
            </w:div>
            <w:div w:id="1308323035">
              <w:marLeft w:val="0"/>
              <w:marRight w:val="0"/>
              <w:marTop w:val="0"/>
              <w:marBottom w:val="0"/>
              <w:divBdr>
                <w:top w:val="none" w:sz="0" w:space="0" w:color="auto"/>
                <w:left w:val="none" w:sz="0" w:space="0" w:color="auto"/>
                <w:bottom w:val="none" w:sz="0" w:space="0" w:color="auto"/>
                <w:right w:val="none" w:sz="0" w:space="0" w:color="auto"/>
              </w:divBdr>
            </w:div>
            <w:div w:id="1308899524">
              <w:marLeft w:val="480"/>
              <w:marRight w:val="0"/>
              <w:marTop w:val="0"/>
              <w:marBottom w:val="0"/>
              <w:divBdr>
                <w:top w:val="none" w:sz="0" w:space="0" w:color="auto"/>
                <w:left w:val="none" w:sz="0" w:space="0" w:color="auto"/>
                <w:bottom w:val="none" w:sz="0" w:space="0" w:color="auto"/>
                <w:right w:val="none" w:sz="0" w:space="0" w:color="auto"/>
              </w:divBdr>
            </w:div>
            <w:div w:id="1309824003">
              <w:marLeft w:val="0"/>
              <w:marRight w:val="0"/>
              <w:marTop w:val="0"/>
              <w:marBottom w:val="0"/>
              <w:divBdr>
                <w:top w:val="none" w:sz="0" w:space="0" w:color="auto"/>
                <w:left w:val="none" w:sz="0" w:space="0" w:color="auto"/>
                <w:bottom w:val="none" w:sz="0" w:space="0" w:color="auto"/>
                <w:right w:val="none" w:sz="0" w:space="0" w:color="auto"/>
              </w:divBdr>
            </w:div>
            <w:div w:id="1310399684">
              <w:marLeft w:val="480"/>
              <w:marRight w:val="0"/>
              <w:marTop w:val="0"/>
              <w:marBottom w:val="0"/>
              <w:divBdr>
                <w:top w:val="none" w:sz="0" w:space="0" w:color="auto"/>
                <w:left w:val="none" w:sz="0" w:space="0" w:color="auto"/>
                <w:bottom w:val="none" w:sz="0" w:space="0" w:color="auto"/>
                <w:right w:val="none" w:sz="0" w:space="0" w:color="auto"/>
              </w:divBdr>
            </w:div>
            <w:div w:id="1310669227">
              <w:marLeft w:val="0"/>
              <w:marRight w:val="0"/>
              <w:marTop w:val="0"/>
              <w:marBottom w:val="0"/>
              <w:divBdr>
                <w:top w:val="none" w:sz="0" w:space="0" w:color="auto"/>
                <w:left w:val="none" w:sz="0" w:space="0" w:color="auto"/>
                <w:bottom w:val="none" w:sz="0" w:space="0" w:color="auto"/>
                <w:right w:val="none" w:sz="0" w:space="0" w:color="auto"/>
              </w:divBdr>
            </w:div>
            <w:div w:id="1310671656">
              <w:marLeft w:val="0"/>
              <w:marRight w:val="0"/>
              <w:marTop w:val="0"/>
              <w:marBottom w:val="0"/>
              <w:divBdr>
                <w:top w:val="none" w:sz="0" w:space="0" w:color="auto"/>
                <w:left w:val="none" w:sz="0" w:space="0" w:color="auto"/>
                <w:bottom w:val="none" w:sz="0" w:space="0" w:color="auto"/>
                <w:right w:val="none" w:sz="0" w:space="0" w:color="auto"/>
              </w:divBdr>
            </w:div>
            <w:div w:id="1312716501">
              <w:marLeft w:val="480"/>
              <w:marRight w:val="0"/>
              <w:marTop w:val="0"/>
              <w:marBottom w:val="0"/>
              <w:divBdr>
                <w:top w:val="none" w:sz="0" w:space="0" w:color="auto"/>
                <w:left w:val="none" w:sz="0" w:space="0" w:color="auto"/>
                <w:bottom w:val="none" w:sz="0" w:space="0" w:color="auto"/>
                <w:right w:val="none" w:sz="0" w:space="0" w:color="auto"/>
              </w:divBdr>
            </w:div>
            <w:div w:id="1317371415">
              <w:marLeft w:val="480"/>
              <w:marRight w:val="0"/>
              <w:marTop w:val="0"/>
              <w:marBottom w:val="0"/>
              <w:divBdr>
                <w:top w:val="none" w:sz="0" w:space="0" w:color="auto"/>
                <w:left w:val="none" w:sz="0" w:space="0" w:color="auto"/>
                <w:bottom w:val="none" w:sz="0" w:space="0" w:color="auto"/>
                <w:right w:val="none" w:sz="0" w:space="0" w:color="auto"/>
              </w:divBdr>
            </w:div>
            <w:div w:id="1318337439">
              <w:marLeft w:val="480"/>
              <w:marRight w:val="0"/>
              <w:marTop w:val="0"/>
              <w:marBottom w:val="0"/>
              <w:divBdr>
                <w:top w:val="none" w:sz="0" w:space="0" w:color="auto"/>
                <w:left w:val="none" w:sz="0" w:space="0" w:color="auto"/>
                <w:bottom w:val="none" w:sz="0" w:space="0" w:color="auto"/>
                <w:right w:val="none" w:sz="0" w:space="0" w:color="auto"/>
              </w:divBdr>
            </w:div>
            <w:div w:id="1319578676">
              <w:marLeft w:val="0"/>
              <w:marRight w:val="0"/>
              <w:marTop w:val="0"/>
              <w:marBottom w:val="0"/>
              <w:divBdr>
                <w:top w:val="none" w:sz="0" w:space="0" w:color="auto"/>
                <w:left w:val="none" w:sz="0" w:space="0" w:color="auto"/>
                <w:bottom w:val="none" w:sz="0" w:space="0" w:color="auto"/>
                <w:right w:val="none" w:sz="0" w:space="0" w:color="auto"/>
              </w:divBdr>
            </w:div>
            <w:div w:id="1321038309">
              <w:marLeft w:val="0"/>
              <w:marRight w:val="0"/>
              <w:marTop w:val="0"/>
              <w:marBottom w:val="0"/>
              <w:divBdr>
                <w:top w:val="none" w:sz="0" w:space="0" w:color="auto"/>
                <w:left w:val="none" w:sz="0" w:space="0" w:color="auto"/>
                <w:bottom w:val="none" w:sz="0" w:space="0" w:color="auto"/>
                <w:right w:val="none" w:sz="0" w:space="0" w:color="auto"/>
              </w:divBdr>
            </w:div>
            <w:div w:id="1321344080">
              <w:marLeft w:val="0"/>
              <w:marRight w:val="0"/>
              <w:marTop w:val="0"/>
              <w:marBottom w:val="0"/>
              <w:divBdr>
                <w:top w:val="none" w:sz="0" w:space="0" w:color="auto"/>
                <w:left w:val="none" w:sz="0" w:space="0" w:color="auto"/>
                <w:bottom w:val="none" w:sz="0" w:space="0" w:color="auto"/>
                <w:right w:val="none" w:sz="0" w:space="0" w:color="auto"/>
              </w:divBdr>
            </w:div>
            <w:div w:id="1323045309">
              <w:marLeft w:val="0"/>
              <w:marRight w:val="0"/>
              <w:marTop w:val="0"/>
              <w:marBottom w:val="0"/>
              <w:divBdr>
                <w:top w:val="none" w:sz="0" w:space="0" w:color="auto"/>
                <w:left w:val="none" w:sz="0" w:space="0" w:color="auto"/>
                <w:bottom w:val="none" w:sz="0" w:space="0" w:color="auto"/>
                <w:right w:val="none" w:sz="0" w:space="0" w:color="auto"/>
              </w:divBdr>
            </w:div>
            <w:div w:id="1325427634">
              <w:marLeft w:val="0"/>
              <w:marRight w:val="0"/>
              <w:marTop w:val="0"/>
              <w:marBottom w:val="0"/>
              <w:divBdr>
                <w:top w:val="none" w:sz="0" w:space="0" w:color="auto"/>
                <w:left w:val="none" w:sz="0" w:space="0" w:color="auto"/>
                <w:bottom w:val="none" w:sz="0" w:space="0" w:color="auto"/>
                <w:right w:val="none" w:sz="0" w:space="0" w:color="auto"/>
              </w:divBdr>
            </w:div>
            <w:div w:id="1327511210">
              <w:marLeft w:val="480"/>
              <w:marRight w:val="0"/>
              <w:marTop w:val="0"/>
              <w:marBottom w:val="0"/>
              <w:divBdr>
                <w:top w:val="none" w:sz="0" w:space="0" w:color="auto"/>
                <w:left w:val="none" w:sz="0" w:space="0" w:color="auto"/>
                <w:bottom w:val="none" w:sz="0" w:space="0" w:color="auto"/>
                <w:right w:val="none" w:sz="0" w:space="0" w:color="auto"/>
              </w:divBdr>
            </w:div>
            <w:div w:id="1329164607">
              <w:marLeft w:val="480"/>
              <w:marRight w:val="0"/>
              <w:marTop w:val="0"/>
              <w:marBottom w:val="0"/>
              <w:divBdr>
                <w:top w:val="none" w:sz="0" w:space="0" w:color="auto"/>
                <w:left w:val="none" w:sz="0" w:space="0" w:color="auto"/>
                <w:bottom w:val="none" w:sz="0" w:space="0" w:color="auto"/>
                <w:right w:val="none" w:sz="0" w:space="0" w:color="auto"/>
              </w:divBdr>
            </w:div>
            <w:div w:id="1331057301">
              <w:marLeft w:val="0"/>
              <w:marRight w:val="0"/>
              <w:marTop w:val="0"/>
              <w:marBottom w:val="0"/>
              <w:divBdr>
                <w:top w:val="none" w:sz="0" w:space="0" w:color="auto"/>
                <w:left w:val="none" w:sz="0" w:space="0" w:color="auto"/>
                <w:bottom w:val="none" w:sz="0" w:space="0" w:color="auto"/>
                <w:right w:val="none" w:sz="0" w:space="0" w:color="auto"/>
              </w:divBdr>
            </w:div>
            <w:div w:id="1331642142">
              <w:marLeft w:val="0"/>
              <w:marRight w:val="0"/>
              <w:marTop w:val="0"/>
              <w:marBottom w:val="0"/>
              <w:divBdr>
                <w:top w:val="none" w:sz="0" w:space="0" w:color="auto"/>
                <w:left w:val="none" w:sz="0" w:space="0" w:color="auto"/>
                <w:bottom w:val="none" w:sz="0" w:space="0" w:color="auto"/>
                <w:right w:val="none" w:sz="0" w:space="0" w:color="auto"/>
              </w:divBdr>
            </w:div>
            <w:div w:id="1332950209">
              <w:marLeft w:val="0"/>
              <w:marRight w:val="0"/>
              <w:marTop w:val="0"/>
              <w:marBottom w:val="0"/>
              <w:divBdr>
                <w:top w:val="none" w:sz="0" w:space="0" w:color="auto"/>
                <w:left w:val="none" w:sz="0" w:space="0" w:color="auto"/>
                <w:bottom w:val="none" w:sz="0" w:space="0" w:color="auto"/>
                <w:right w:val="none" w:sz="0" w:space="0" w:color="auto"/>
              </w:divBdr>
            </w:div>
            <w:div w:id="1333021346">
              <w:marLeft w:val="480"/>
              <w:marRight w:val="0"/>
              <w:marTop w:val="0"/>
              <w:marBottom w:val="0"/>
              <w:divBdr>
                <w:top w:val="none" w:sz="0" w:space="0" w:color="auto"/>
                <w:left w:val="none" w:sz="0" w:space="0" w:color="auto"/>
                <w:bottom w:val="none" w:sz="0" w:space="0" w:color="auto"/>
                <w:right w:val="none" w:sz="0" w:space="0" w:color="auto"/>
              </w:divBdr>
            </w:div>
            <w:div w:id="1333070647">
              <w:marLeft w:val="480"/>
              <w:marRight w:val="0"/>
              <w:marTop w:val="0"/>
              <w:marBottom w:val="0"/>
              <w:divBdr>
                <w:top w:val="none" w:sz="0" w:space="0" w:color="auto"/>
                <w:left w:val="none" w:sz="0" w:space="0" w:color="auto"/>
                <w:bottom w:val="none" w:sz="0" w:space="0" w:color="auto"/>
                <w:right w:val="none" w:sz="0" w:space="0" w:color="auto"/>
              </w:divBdr>
            </w:div>
            <w:div w:id="1335188781">
              <w:marLeft w:val="480"/>
              <w:marRight w:val="0"/>
              <w:marTop w:val="0"/>
              <w:marBottom w:val="0"/>
              <w:divBdr>
                <w:top w:val="none" w:sz="0" w:space="0" w:color="auto"/>
                <w:left w:val="none" w:sz="0" w:space="0" w:color="auto"/>
                <w:bottom w:val="none" w:sz="0" w:space="0" w:color="auto"/>
                <w:right w:val="none" w:sz="0" w:space="0" w:color="auto"/>
              </w:divBdr>
            </w:div>
            <w:div w:id="1337808792">
              <w:marLeft w:val="0"/>
              <w:marRight w:val="0"/>
              <w:marTop w:val="0"/>
              <w:marBottom w:val="0"/>
              <w:divBdr>
                <w:top w:val="none" w:sz="0" w:space="0" w:color="auto"/>
                <w:left w:val="none" w:sz="0" w:space="0" w:color="auto"/>
                <w:bottom w:val="none" w:sz="0" w:space="0" w:color="auto"/>
                <w:right w:val="none" w:sz="0" w:space="0" w:color="auto"/>
              </w:divBdr>
            </w:div>
            <w:div w:id="1338072354">
              <w:marLeft w:val="0"/>
              <w:marRight w:val="0"/>
              <w:marTop w:val="0"/>
              <w:marBottom w:val="0"/>
              <w:divBdr>
                <w:top w:val="none" w:sz="0" w:space="0" w:color="auto"/>
                <w:left w:val="none" w:sz="0" w:space="0" w:color="auto"/>
                <w:bottom w:val="none" w:sz="0" w:space="0" w:color="auto"/>
                <w:right w:val="none" w:sz="0" w:space="0" w:color="auto"/>
              </w:divBdr>
            </w:div>
            <w:div w:id="1338732936">
              <w:marLeft w:val="480"/>
              <w:marRight w:val="0"/>
              <w:marTop w:val="0"/>
              <w:marBottom w:val="0"/>
              <w:divBdr>
                <w:top w:val="none" w:sz="0" w:space="0" w:color="auto"/>
                <w:left w:val="none" w:sz="0" w:space="0" w:color="auto"/>
                <w:bottom w:val="none" w:sz="0" w:space="0" w:color="auto"/>
                <w:right w:val="none" w:sz="0" w:space="0" w:color="auto"/>
              </w:divBdr>
            </w:div>
            <w:div w:id="1339380658">
              <w:marLeft w:val="0"/>
              <w:marRight w:val="0"/>
              <w:marTop w:val="0"/>
              <w:marBottom w:val="0"/>
              <w:divBdr>
                <w:top w:val="none" w:sz="0" w:space="0" w:color="auto"/>
                <w:left w:val="none" w:sz="0" w:space="0" w:color="auto"/>
                <w:bottom w:val="none" w:sz="0" w:space="0" w:color="auto"/>
                <w:right w:val="none" w:sz="0" w:space="0" w:color="auto"/>
              </w:divBdr>
            </w:div>
            <w:div w:id="1339501721">
              <w:marLeft w:val="0"/>
              <w:marRight w:val="0"/>
              <w:marTop w:val="0"/>
              <w:marBottom w:val="0"/>
              <w:divBdr>
                <w:top w:val="none" w:sz="0" w:space="0" w:color="auto"/>
                <w:left w:val="none" w:sz="0" w:space="0" w:color="auto"/>
                <w:bottom w:val="none" w:sz="0" w:space="0" w:color="auto"/>
                <w:right w:val="none" w:sz="0" w:space="0" w:color="auto"/>
              </w:divBdr>
            </w:div>
            <w:div w:id="1339579110">
              <w:marLeft w:val="0"/>
              <w:marRight w:val="0"/>
              <w:marTop w:val="0"/>
              <w:marBottom w:val="0"/>
              <w:divBdr>
                <w:top w:val="none" w:sz="0" w:space="0" w:color="auto"/>
                <w:left w:val="none" w:sz="0" w:space="0" w:color="auto"/>
                <w:bottom w:val="none" w:sz="0" w:space="0" w:color="auto"/>
                <w:right w:val="none" w:sz="0" w:space="0" w:color="auto"/>
              </w:divBdr>
            </w:div>
            <w:div w:id="1339581480">
              <w:marLeft w:val="0"/>
              <w:marRight w:val="0"/>
              <w:marTop w:val="0"/>
              <w:marBottom w:val="0"/>
              <w:divBdr>
                <w:top w:val="none" w:sz="0" w:space="0" w:color="auto"/>
                <w:left w:val="none" w:sz="0" w:space="0" w:color="auto"/>
                <w:bottom w:val="none" w:sz="0" w:space="0" w:color="auto"/>
                <w:right w:val="none" w:sz="0" w:space="0" w:color="auto"/>
              </w:divBdr>
            </w:div>
            <w:div w:id="1341930048">
              <w:marLeft w:val="0"/>
              <w:marRight w:val="0"/>
              <w:marTop w:val="0"/>
              <w:marBottom w:val="0"/>
              <w:divBdr>
                <w:top w:val="none" w:sz="0" w:space="0" w:color="auto"/>
                <w:left w:val="none" w:sz="0" w:space="0" w:color="auto"/>
                <w:bottom w:val="none" w:sz="0" w:space="0" w:color="auto"/>
                <w:right w:val="none" w:sz="0" w:space="0" w:color="auto"/>
              </w:divBdr>
            </w:div>
            <w:div w:id="1342852807">
              <w:marLeft w:val="480"/>
              <w:marRight w:val="0"/>
              <w:marTop w:val="0"/>
              <w:marBottom w:val="0"/>
              <w:divBdr>
                <w:top w:val="none" w:sz="0" w:space="0" w:color="auto"/>
                <w:left w:val="none" w:sz="0" w:space="0" w:color="auto"/>
                <w:bottom w:val="none" w:sz="0" w:space="0" w:color="auto"/>
                <w:right w:val="none" w:sz="0" w:space="0" w:color="auto"/>
              </w:divBdr>
            </w:div>
            <w:div w:id="1343046267">
              <w:marLeft w:val="0"/>
              <w:marRight w:val="0"/>
              <w:marTop w:val="0"/>
              <w:marBottom w:val="0"/>
              <w:divBdr>
                <w:top w:val="none" w:sz="0" w:space="0" w:color="auto"/>
                <w:left w:val="none" w:sz="0" w:space="0" w:color="auto"/>
                <w:bottom w:val="none" w:sz="0" w:space="0" w:color="auto"/>
                <w:right w:val="none" w:sz="0" w:space="0" w:color="auto"/>
              </w:divBdr>
            </w:div>
            <w:div w:id="1343387648">
              <w:marLeft w:val="480"/>
              <w:marRight w:val="0"/>
              <w:marTop w:val="0"/>
              <w:marBottom w:val="0"/>
              <w:divBdr>
                <w:top w:val="none" w:sz="0" w:space="0" w:color="auto"/>
                <w:left w:val="none" w:sz="0" w:space="0" w:color="auto"/>
                <w:bottom w:val="none" w:sz="0" w:space="0" w:color="auto"/>
                <w:right w:val="none" w:sz="0" w:space="0" w:color="auto"/>
              </w:divBdr>
            </w:div>
            <w:div w:id="1344282271">
              <w:marLeft w:val="0"/>
              <w:marRight w:val="0"/>
              <w:marTop w:val="0"/>
              <w:marBottom w:val="0"/>
              <w:divBdr>
                <w:top w:val="none" w:sz="0" w:space="0" w:color="auto"/>
                <w:left w:val="none" w:sz="0" w:space="0" w:color="auto"/>
                <w:bottom w:val="none" w:sz="0" w:space="0" w:color="auto"/>
                <w:right w:val="none" w:sz="0" w:space="0" w:color="auto"/>
              </w:divBdr>
            </w:div>
            <w:div w:id="1344473451">
              <w:marLeft w:val="0"/>
              <w:marRight w:val="0"/>
              <w:marTop w:val="0"/>
              <w:marBottom w:val="0"/>
              <w:divBdr>
                <w:top w:val="none" w:sz="0" w:space="0" w:color="auto"/>
                <w:left w:val="none" w:sz="0" w:space="0" w:color="auto"/>
                <w:bottom w:val="none" w:sz="0" w:space="0" w:color="auto"/>
                <w:right w:val="none" w:sz="0" w:space="0" w:color="auto"/>
              </w:divBdr>
            </w:div>
            <w:div w:id="1345278742">
              <w:marLeft w:val="0"/>
              <w:marRight w:val="0"/>
              <w:marTop w:val="0"/>
              <w:marBottom w:val="0"/>
              <w:divBdr>
                <w:top w:val="none" w:sz="0" w:space="0" w:color="auto"/>
                <w:left w:val="none" w:sz="0" w:space="0" w:color="auto"/>
                <w:bottom w:val="none" w:sz="0" w:space="0" w:color="auto"/>
                <w:right w:val="none" w:sz="0" w:space="0" w:color="auto"/>
              </w:divBdr>
            </w:div>
            <w:div w:id="1346130453">
              <w:marLeft w:val="0"/>
              <w:marRight w:val="0"/>
              <w:marTop w:val="0"/>
              <w:marBottom w:val="0"/>
              <w:divBdr>
                <w:top w:val="none" w:sz="0" w:space="0" w:color="auto"/>
                <w:left w:val="none" w:sz="0" w:space="0" w:color="auto"/>
                <w:bottom w:val="none" w:sz="0" w:space="0" w:color="auto"/>
                <w:right w:val="none" w:sz="0" w:space="0" w:color="auto"/>
              </w:divBdr>
            </w:div>
            <w:div w:id="1347318719">
              <w:marLeft w:val="0"/>
              <w:marRight w:val="0"/>
              <w:marTop w:val="0"/>
              <w:marBottom w:val="0"/>
              <w:divBdr>
                <w:top w:val="none" w:sz="0" w:space="0" w:color="auto"/>
                <w:left w:val="none" w:sz="0" w:space="0" w:color="auto"/>
                <w:bottom w:val="none" w:sz="0" w:space="0" w:color="auto"/>
                <w:right w:val="none" w:sz="0" w:space="0" w:color="auto"/>
              </w:divBdr>
            </w:div>
            <w:div w:id="1348559779">
              <w:marLeft w:val="0"/>
              <w:marRight w:val="0"/>
              <w:marTop w:val="0"/>
              <w:marBottom w:val="0"/>
              <w:divBdr>
                <w:top w:val="none" w:sz="0" w:space="0" w:color="auto"/>
                <w:left w:val="none" w:sz="0" w:space="0" w:color="auto"/>
                <w:bottom w:val="none" w:sz="0" w:space="0" w:color="auto"/>
                <w:right w:val="none" w:sz="0" w:space="0" w:color="auto"/>
              </w:divBdr>
            </w:div>
            <w:div w:id="1348947193">
              <w:marLeft w:val="0"/>
              <w:marRight w:val="0"/>
              <w:marTop w:val="0"/>
              <w:marBottom w:val="0"/>
              <w:divBdr>
                <w:top w:val="none" w:sz="0" w:space="0" w:color="auto"/>
                <w:left w:val="none" w:sz="0" w:space="0" w:color="auto"/>
                <w:bottom w:val="none" w:sz="0" w:space="0" w:color="auto"/>
                <w:right w:val="none" w:sz="0" w:space="0" w:color="auto"/>
              </w:divBdr>
            </w:div>
            <w:div w:id="1351878749">
              <w:marLeft w:val="0"/>
              <w:marRight w:val="0"/>
              <w:marTop w:val="0"/>
              <w:marBottom w:val="0"/>
              <w:divBdr>
                <w:top w:val="none" w:sz="0" w:space="0" w:color="auto"/>
                <w:left w:val="none" w:sz="0" w:space="0" w:color="auto"/>
                <w:bottom w:val="none" w:sz="0" w:space="0" w:color="auto"/>
                <w:right w:val="none" w:sz="0" w:space="0" w:color="auto"/>
              </w:divBdr>
            </w:div>
            <w:div w:id="1356154850">
              <w:marLeft w:val="0"/>
              <w:marRight w:val="0"/>
              <w:marTop w:val="0"/>
              <w:marBottom w:val="0"/>
              <w:divBdr>
                <w:top w:val="none" w:sz="0" w:space="0" w:color="auto"/>
                <w:left w:val="none" w:sz="0" w:space="0" w:color="auto"/>
                <w:bottom w:val="none" w:sz="0" w:space="0" w:color="auto"/>
                <w:right w:val="none" w:sz="0" w:space="0" w:color="auto"/>
              </w:divBdr>
            </w:div>
            <w:div w:id="1357464611">
              <w:marLeft w:val="480"/>
              <w:marRight w:val="0"/>
              <w:marTop w:val="0"/>
              <w:marBottom w:val="0"/>
              <w:divBdr>
                <w:top w:val="none" w:sz="0" w:space="0" w:color="auto"/>
                <w:left w:val="none" w:sz="0" w:space="0" w:color="auto"/>
                <w:bottom w:val="none" w:sz="0" w:space="0" w:color="auto"/>
                <w:right w:val="none" w:sz="0" w:space="0" w:color="auto"/>
              </w:divBdr>
            </w:div>
            <w:div w:id="1358434615">
              <w:marLeft w:val="0"/>
              <w:marRight w:val="0"/>
              <w:marTop w:val="0"/>
              <w:marBottom w:val="0"/>
              <w:divBdr>
                <w:top w:val="none" w:sz="0" w:space="0" w:color="auto"/>
                <w:left w:val="none" w:sz="0" w:space="0" w:color="auto"/>
                <w:bottom w:val="none" w:sz="0" w:space="0" w:color="auto"/>
                <w:right w:val="none" w:sz="0" w:space="0" w:color="auto"/>
              </w:divBdr>
            </w:div>
            <w:div w:id="1358703889">
              <w:marLeft w:val="0"/>
              <w:marRight w:val="0"/>
              <w:marTop w:val="0"/>
              <w:marBottom w:val="0"/>
              <w:divBdr>
                <w:top w:val="none" w:sz="0" w:space="0" w:color="auto"/>
                <w:left w:val="none" w:sz="0" w:space="0" w:color="auto"/>
                <w:bottom w:val="none" w:sz="0" w:space="0" w:color="auto"/>
                <w:right w:val="none" w:sz="0" w:space="0" w:color="auto"/>
              </w:divBdr>
            </w:div>
            <w:div w:id="1359428836">
              <w:marLeft w:val="480"/>
              <w:marRight w:val="0"/>
              <w:marTop w:val="0"/>
              <w:marBottom w:val="0"/>
              <w:divBdr>
                <w:top w:val="none" w:sz="0" w:space="0" w:color="auto"/>
                <w:left w:val="none" w:sz="0" w:space="0" w:color="auto"/>
                <w:bottom w:val="none" w:sz="0" w:space="0" w:color="auto"/>
                <w:right w:val="none" w:sz="0" w:space="0" w:color="auto"/>
              </w:divBdr>
            </w:div>
            <w:div w:id="1360203157">
              <w:marLeft w:val="0"/>
              <w:marRight w:val="0"/>
              <w:marTop w:val="0"/>
              <w:marBottom w:val="0"/>
              <w:divBdr>
                <w:top w:val="none" w:sz="0" w:space="0" w:color="auto"/>
                <w:left w:val="none" w:sz="0" w:space="0" w:color="auto"/>
                <w:bottom w:val="none" w:sz="0" w:space="0" w:color="auto"/>
                <w:right w:val="none" w:sz="0" w:space="0" w:color="auto"/>
              </w:divBdr>
            </w:div>
            <w:div w:id="1360931744">
              <w:marLeft w:val="0"/>
              <w:marRight w:val="0"/>
              <w:marTop w:val="0"/>
              <w:marBottom w:val="0"/>
              <w:divBdr>
                <w:top w:val="none" w:sz="0" w:space="0" w:color="auto"/>
                <w:left w:val="none" w:sz="0" w:space="0" w:color="auto"/>
                <w:bottom w:val="none" w:sz="0" w:space="0" w:color="auto"/>
                <w:right w:val="none" w:sz="0" w:space="0" w:color="auto"/>
              </w:divBdr>
            </w:div>
            <w:div w:id="1361129582">
              <w:marLeft w:val="0"/>
              <w:marRight w:val="0"/>
              <w:marTop w:val="0"/>
              <w:marBottom w:val="0"/>
              <w:divBdr>
                <w:top w:val="none" w:sz="0" w:space="0" w:color="auto"/>
                <w:left w:val="none" w:sz="0" w:space="0" w:color="auto"/>
                <w:bottom w:val="none" w:sz="0" w:space="0" w:color="auto"/>
                <w:right w:val="none" w:sz="0" w:space="0" w:color="auto"/>
              </w:divBdr>
            </w:div>
            <w:div w:id="1361587593">
              <w:marLeft w:val="0"/>
              <w:marRight w:val="0"/>
              <w:marTop w:val="0"/>
              <w:marBottom w:val="0"/>
              <w:divBdr>
                <w:top w:val="none" w:sz="0" w:space="0" w:color="auto"/>
                <w:left w:val="none" w:sz="0" w:space="0" w:color="auto"/>
                <w:bottom w:val="none" w:sz="0" w:space="0" w:color="auto"/>
                <w:right w:val="none" w:sz="0" w:space="0" w:color="auto"/>
              </w:divBdr>
            </w:div>
            <w:div w:id="1362245547">
              <w:marLeft w:val="0"/>
              <w:marRight w:val="0"/>
              <w:marTop w:val="0"/>
              <w:marBottom w:val="0"/>
              <w:divBdr>
                <w:top w:val="none" w:sz="0" w:space="0" w:color="auto"/>
                <w:left w:val="none" w:sz="0" w:space="0" w:color="auto"/>
                <w:bottom w:val="none" w:sz="0" w:space="0" w:color="auto"/>
                <w:right w:val="none" w:sz="0" w:space="0" w:color="auto"/>
              </w:divBdr>
            </w:div>
            <w:div w:id="1362780074">
              <w:marLeft w:val="0"/>
              <w:marRight w:val="0"/>
              <w:marTop w:val="0"/>
              <w:marBottom w:val="0"/>
              <w:divBdr>
                <w:top w:val="none" w:sz="0" w:space="0" w:color="auto"/>
                <w:left w:val="none" w:sz="0" w:space="0" w:color="auto"/>
                <w:bottom w:val="none" w:sz="0" w:space="0" w:color="auto"/>
                <w:right w:val="none" w:sz="0" w:space="0" w:color="auto"/>
              </w:divBdr>
            </w:div>
            <w:div w:id="1368412132">
              <w:marLeft w:val="480"/>
              <w:marRight w:val="0"/>
              <w:marTop w:val="0"/>
              <w:marBottom w:val="0"/>
              <w:divBdr>
                <w:top w:val="none" w:sz="0" w:space="0" w:color="auto"/>
                <w:left w:val="none" w:sz="0" w:space="0" w:color="auto"/>
                <w:bottom w:val="none" w:sz="0" w:space="0" w:color="auto"/>
                <w:right w:val="none" w:sz="0" w:space="0" w:color="auto"/>
              </w:divBdr>
            </w:div>
            <w:div w:id="1368750042">
              <w:marLeft w:val="480"/>
              <w:marRight w:val="0"/>
              <w:marTop w:val="0"/>
              <w:marBottom w:val="0"/>
              <w:divBdr>
                <w:top w:val="none" w:sz="0" w:space="0" w:color="auto"/>
                <w:left w:val="none" w:sz="0" w:space="0" w:color="auto"/>
                <w:bottom w:val="none" w:sz="0" w:space="0" w:color="auto"/>
                <w:right w:val="none" w:sz="0" w:space="0" w:color="auto"/>
              </w:divBdr>
            </w:div>
            <w:div w:id="1368751235">
              <w:marLeft w:val="0"/>
              <w:marRight w:val="0"/>
              <w:marTop w:val="0"/>
              <w:marBottom w:val="0"/>
              <w:divBdr>
                <w:top w:val="none" w:sz="0" w:space="0" w:color="auto"/>
                <w:left w:val="none" w:sz="0" w:space="0" w:color="auto"/>
                <w:bottom w:val="none" w:sz="0" w:space="0" w:color="auto"/>
                <w:right w:val="none" w:sz="0" w:space="0" w:color="auto"/>
              </w:divBdr>
            </w:div>
            <w:div w:id="1370450465">
              <w:marLeft w:val="0"/>
              <w:marRight w:val="0"/>
              <w:marTop w:val="0"/>
              <w:marBottom w:val="0"/>
              <w:divBdr>
                <w:top w:val="none" w:sz="0" w:space="0" w:color="auto"/>
                <w:left w:val="none" w:sz="0" w:space="0" w:color="auto"/>
                <w:bottom w:val="none" w:sz="0" w:space="0" w:color="auto"/>
                <w:right w:val="none" w:sz="0" w:space="0" w:color="auto"/>
              </w:divBdr>
            </w:div>
            <w:div w:id="1370648059">
              <w:marLeft w:val="0"/>
              <w:marRight w:val="0"/>
              <w:marTop w:val="0"/>
              <w:marBottom w:val="0"/>
              <w:divBdr>
                <w:top w:val="none" w:sz="0" w:space="0" w:color="auto"/>
                <w:left w:val="none" w:sz="0" w:space="0" w:color="auto"/>
                <w:bottom w:val="none" w:sz="0" w:space="0" w:color="auto"/>
                <w:right w:val="none" w:sz="0" w:space="0" w:color="auto"/>
              </w:divBdr>
            </w:div>
            <w:div w:id="1371222159">
              <w:marLeft w:val="0"/>
              <w:marRight w:val="0"/>
              <w:marTop w:val="0"/>
              <w:marBottom w:val="0"/>
              <w:divBdr>
                <w:top w:val="none" w:sz="0" w:space="0" w:color="auto"/>
                <w:left w:val="none" w:sz="0" w:space="0" w:color="auto"/>
                <w:bottom w:val="none" w:sz="0" w:space="0" w:color="auto"/>
                <w:right w:val="none" w:sz="0" w:space="0" w:color="auto"/>
              </w:divBdr>
            </w:div>
            <w:div w:id="1372680864">
              <w:marLeft w:val="480"/>
              <w:marRight w:val="0"/>
              <w:marTop w:val="0"/>
              <w:marBottom w:val="0"/>
              <w:divBdr>
                <w:top w:val="none" w:sz="0" w:space="0" w:color="auto"/>
                <w:left w:val="none" w:sz="0" w:space="0" w:color="auto"/>
                <w:bottom w:val="none" w:sz="0" w:space="0" w:color="auto"/>
                <w:right w:val="none" w:sz="0" w:space="0" w:color="auto"/>
              </w:divBdr>
            </w:div>
            <w:div w:id="1374237049">
              <w:marLeft w:val="0"/>
              <w:marRight w:val="0"/>
              <w:marTop w:val="0"/>
              <w:marBottom w:val="0"/>
              <w:divBdr>
                <w:top w:val="none" w:sz="0" w:space="0" w:color="auto"/>
                <w:left w:val="none" w:sz="0" w:space="0" w:color="auto"/>
                <w:bottom w:val="none" w:sz="0" w:space="0" w:color="auto"/>
                <w:right w:val="none" w:sz="0" w:space="0" w:color="auto"/>
              </w:divBdr>
            </w:div>
            <w:div w:id="1375740291">
              <w:marLeft w:val="0"/>
              <w:marRight w:val="0"/>
              <w:marTop w:val="0"/>
              <w:marBottom w:val="0"/>
              <w:divBdr>
                <w:top w:val="none" w:sz="0" w:space="0" w:color="auto"/>
                <w:left w:val="none" w:sz="0" w:space="0" w:color="auto"/>
                <w:bottom w:val="none" w:sz="0" w:space="0" w:color="auto"/>
                <w:right w:val="none" w:sz="0" w:space="0" w:color="auto"/>
              </w:divBdr>
            </w:div>
            <w:div w:id="1379237198">
              <w:marLeft w:val="0"/>
              <w:marRight w:val="0"/>
              <w:marTop w:val="0"/>
              <w:marBottom w:val="0"/>
              <w:divBdr>
                <w:top w:val="none" w:sz="0" w:space="0" w:color="auto"/>
                <w:left w:val="none" w:sz="0" w:space="0" w:color="auto"/>
                <w:bottom w:val="none" w:sz="0" w:space="0" w:color="auto"/>
                <w:right w:val="none" w:sz="0" w:space="0" w:color="auto"/>
              </w:divBdr>
            </w:div>
            <w:div w:id="1379553379">
              <w:marLeft w:val="0"/>
              <w:marRight w:val="0"/>
              <w:marTop w:val="0"/>
              <w:marBottom w:val="0"/>
              <w:divBdr>
                <w:top w:val="none" w:sz="0" w:space="0" w:color="auto"/>
                <w:left w:val="none" w:sz="0" w:space="0" w:color="auto"/>
                <w:bottom w:val="none" w:sz="0" w:space="0" w:color="auto"/>
                <w:right w:val="none" w:sz="0" w:space="0" w:color="auto"/>
              </w:divBdr>
            </w:div>
            <w:div w:id="1379890479">
              <w:marLeft w:val="0"/>
              <w:marRight w:val="0"/>
              <w:marTop w:val="0"/>
              <w:marBottom w:val="0"/>
              <w:divBdr>
                <w:top w:val="none" w:sz="0" w:space="0" w:color="auto"/>
                <w:left w:val="none" w:sz="0" w:space="0" w:color="auto"/>
                <w:bottom w:val="none" w:sz="0" w:space="0" w:color="auto"/>
                <w:right w:val="none" w:sz="0" w:space="0" w:color="auto"/>
              </w:divBdr>
            </w:div>
            <w:div w:id="1380593691">
              <w:marLeft w:val="0"/>
              <w:marRight w:val="0"/>
              <w:marTop w:val="0"/>
              <w:marBottom w:val="0"/>
              <w:divBdr>
                <w:top w:val="none" w:sz="0" w:space="0" w:color="auto"/>
                <w:left w:val="none" w:sz="0" w:space="0" w:color="auto"/>
                <w:bottom w:val="none" w:sz="0" w:space="0" w:color="auto"/>
                <w:right w:val="none" w:sz="0" w:space="0" w:color="auto"/>
              </w:divBdr>
            </w:div>
            <w:div w:id="1380740737">
              <w:marLeft w:val="0"/>
              <w:marRight w:val="0"/>
              <w:marTop w:val="0"/>
              <w:marBottom w:val="0"/>
              <w:divBdr>
                <w:top w:val="none" w:sz="0" w:space="0" w:color="auto"/>
                <w:left w:val="none" w:sz="0" w:space="0" w:color="auto"/>
                <w:bottom w:val="none" w:sz="0" w:space="0" w:color="auto"/>
                <w:right w:val="none" w:sz="0" w:space="0" w:color="auto"/>
              </w:divBdr>
            </w:div>
            <w:div w:id="1386173781">
              <w:marLeft w:val="480"/>
              <w:marRight w:val="0"/>
              <w:marTop w:val="0"/>
              <w:marBottom w:val="0"/>
              <w:divBdr>
                <w:top w:val="none" w:sz="0" w:space="0" w:color="auto"/>
                <w:left w:val="none" w:sz="0" w:space="0" w:color="auto"/>
                <w:bottom w:val="none" w:sz="0" w:space="0" w:color="auto"/>
                <w:right w:val="none" w:sz="0" w:space="0" w:color="auto"/>
              </w:divBdr>
            </w:div>
            <w:div w:id="1387143524">
              <w:marLeft w:val="0"/>
              <w:marRight w:val="0"/>
              <w:marTop w:val="0"/>
              <w:marBottom w:val="0"/>
              <w:divBdr>
                <w:top w:val="none" w:sz="0" w:space="0" w:color="auto"/>
                <w:left w:val="none" w:sz="0" w:space="0" w:color="auto"/>
                <w:bottom w:val="none" w:sz="0" w:space="0" w:color="auto"/>
                <w:right w:val="none" w:sz="0" w:space="0" w:color="auto"/>
              </w:divBdr>
            </w:div>
            <w:div w:id="1387800857">
              <w:marLeft w:val="0"/>
              <w:marRight w:val="0"/>
              <w:marTop w:val="0"/>
              <w:marBottom w:val="0"/>
              <w:divBdr>
                <w:top w:val="none" w:sz="0" w:space="0" w:color="auto"/>
                <w:left w:val="none" w:sz="0" w:space="0" w:color="auto"/>
                <w:bottom w:val="none" w:sz="0" w:space="0" w:color="auto"/>
                <w:right w:val="none" w:sz="0" w:space="0" w:color="auto"/>
              </w:divBdr>
            </w:div>
            <w:div w:id="1389306412">
              <w:marLeft w:val="0"/>
              <w:marRight w:val="0"/>
              <w:marTop w:val="0"/>
              <w:marBottom w:val="0"/>
              <w:divBdr>
                <w:top w:val="none" w:sz="0" w:space="0" w:color="auto"/>
                <w:left w:val="none" w:sz="0" w:space="0" w:color="auto"/>
                <w:bottom w:val="none" w:sz="0" w:space="0" w:color="auto"/>
                <w:right w:val="none" w:sz="0" w:space="0" w:color="auto"/>
              </w:divBdr>
            </w:div>
            <w:div w:id="1389958465">
              <w:marLeft w:val="0"/>
              <w:marRight w:val="0"/>
              <w:marTop w:val="0"/>
              <w:marBottom w:val="0"/>
              <w:divBdr>
                <w:top w:val="none" w:sz="0" w:space="0" w:color="auto"/>
                <w:left w:val="none" w:sz="0" w:space="0" w:color="auto"/>
                <w:bottom w:val="none" w:sz="0" w:space="0" w:color="auto"/>
                <w:right w:val="none" w:sz="0" w:space="0" w:color="auto"/>
              </w:divBdr>
            </w:div>
            <w:div w:id="1390111351">
              <w:marLeft w:val="0"/>
              <w:marRight w:val="0"/>
              <w:marTop w:val="0"/>
              <w:marBottom w:val="0"/>
              <w:divBdr>
                <w:top w:val="none" w:sz="0" w:space="0" w:color="auto"/>
                <w:left w:val="none" w:sz="0" w:space="0" w:color="auto"/>
                <w:bottom w:val="none" w:sz="0" w:space="0" w:color="auto"/>
                <w:right w:val="none" w:sz="0" w:space="0" w:color="auto"/>
              </w:divBdr>
            </w:div>
            <w:div w:id="1390609174">
              <w:marLeft w:val="0"/>
              <w:marRight w:val="0"/>
              <w:marTop w:val="0"/>
              <w:marBottom w:val="0"/>
              <w:divBdr>
                <w:top w:val="none" w:sz="0" w:space="0" w:color="auto"/>
                <w:left w:val="none" w:sz="0" w:space="0" w:color="auto"/>
                <w:bottom w:val="none" w:sz="0" w:space="0" w:color="auto"/>
                <w:right w:val="none" w:sz="0" w:space="0" w:color="auto"/>
              </w:divBdr>
            </w:div>
            <w:div w:id="1390609972">
              <w:marLeft w:val="0"/>
              <w:marRight w:val="0"/>
              <w:marTop w:val="0"/>
              <w:marBottom w:val="0"/>
              <w:divBdr>
                <w:top w:val="none" w:sz="0" w:space="0" w:color="auto"/>
                <w:left w:val="none" w:sz="0" w:space="0" w:color="auto"/>
                <w:bottom w:val="none" w:sz="0" w:space="0" w:color="auto"/>
                <w:right w:val="none" w:sz="0" w:space="0" w:color="auto"/>
              </w:divBdr>
            </w:div>
            <w:div w:id="1390836990">
              <w:marLeft w:val="480"/>
              <w:marRight w:val="0"/>
              <w:marTop w:val="0"/>
              <w:marBottom w:val="0"/>
              <w:divBdr>
                <w:top w:val="none" w:sz="0" w:space="0" w:color="auto"/>
                <w:left w:val="none" w:sz="0" w:space="0" w:color="auto"/>
                <w:bottom w:val="none" w:sz="0" w:space="0" w:color="auto"/>
                <w:right w:val="none" w:sz="0" w:space="0" w:color="auto"/>
              </w:divBdr>
            </w:div>
            <w:div w:id="1392116509">
              <w:marLeft w:val="0"/>
              <w:marRight w:val="0"/>
              <w:marTop w:val="0"/>
              <w:marBottom w:val="0"/>
              <w:divBdr>
                <w:top w:val="none" w:sz="0" w:space="0" w:color="auto"/>
                <w:left w:val="none" w:sz="0" w:space="0" w:color="auto"/>
                <w:bottom w:val="none" w:sz="0" w:space="0" w:color="auto"/>
                <w:right w:val="none" w:sz="0" w:space="0" w:color="auto"/>
              </w:divBdr>
            </w:div>
            <w:div w:id="1392389834">
              <w:marLeft w:val="0"/>
              <w:marRight w:val="0"/>
              <w:marTop w:val="0"/>
              <w:marBottom w:val="0"/>
              <w:divBdr>
                <w:top w:val="none" w:sz="0" w:space="0" w:color="auto"/>
                <w:left w:val="none" w:sz="0" w:space="0" w:color="auto"/>
                <w:bottom w:val="none" w:sz="0" w:space="0" w:color="auto"/>
                <w:right w:val="none" w:sz="0" w:space="0" w:color="auto"/>
              </w:divBdr>
            </w:div>
            <w:div w:id="1392801859">
              <w:marLeft w:val="0"/>
              <w:marRight w:val="0"/>
              <w:marTop w:val="0"/>
              <w:marBottom w:val="0"/>
              <w:divBdr>
                <w:top w:val="none" w:sz="0" w:space="0" w:color="auto"/>
                <w:left w:val="none" w:sz="0" w:space="0" w:color="auto"/>
                <w:bottom w:val="none" w:sz="0" w:space="0" w:color="auto"/>
                <w:right w:val="none" w:sz="0" w:space="0" w:color="auto"/>
              </w:divBdr>
            </w:div>
            <w:div w:id="1394545505">
              <w:marLeft w:val="0"/>
              <w:marRight w:val="0"/>
              <w:marTop w:val="0"/>
              <w:marBottom w:val="0"/>
              <w:divBdr>
                <w:top w:val="none" w:sz="0" w:space="0" w:color="auto"/>
                <w:left w:val="none" w:sz="0" w:space="0" w:color="auto"/>
                <w:bottom w:val="none" w:sz="0" w:space="0" w:color="auto"/>
                <w:right w:val="none" w:sz="0" w:space="0" w:color="auto"/>
              </w:divBdr>
            </w:div>
            <w:div w:id="1394740444">
              <w:marLeft w:val="480"/>
              <w:marRight w:val="0"/>
              <w:marTop w:val="0"/>
              <w:marBottom w:val="0"/>
              <w:divBdr>
                <w:top w:val="none" w:sz="0" w:space="0" w:color="auto"/>
                <w:left w:val="none" w:sz="0" w:space="0" w:color="auto"/>
                <w:bottom w:val="none" w:sz="0" w:space="0" w:color="auto"/>
                <w:right w:val="none" w:sz="0" w:space="0" w:color="auto"/>
              </w:divBdr>
            </w:div>
            <w:div w:id="1395011177">
              <w:marLeft w:val="480"/>
              <w:marRight w:val="0"/>
              <w:marTop w:val="0"/>
              <w:marBottom w:val="0"/>
              <w:divBdr>
                <w:top w:val="none" w:sz="0" w:space="0" w:color="auto"/>
                <w:left w:val="none" w:sz="0" w:space="0" w:color="auto"/>
                <w:bottom w:val="none" w:sz="0" w:space="0" w:color="auto"/>
                <w:right w:val="none" w:sz="0" w:space="0" w:color="auto"/>
              </w:divBdr>
            </w:div>
            <w:div w:id="1396663832">
              <w:marLeft w:val="0"/>
              <w:marRight w:val="0"/>
              <w:marTop w:val="0"/>
              <w:marBottom w:val="0"/>
              <w:divBdr>
                <w:top w:val="none" w:sz="0" w:space="0" w:color="auto"/>
                <w:left w:val="none" w:sz="0" w:space="0" w:color="auto"/>
                <w:bottom w:val="none" w:sz="0" w:space="0" w:color="auto"/>
                <w:right w:val="none" w:sz="0" w:space="0" w:color="auto"/>
              </w:divBdr>
            </w:div>
            <w:div w:id="1397315562">
              <w:marLeft w:val="0"/>
              <w:marRight w:val="0"/>
              <w:marTop w:val="0"/>
              <w:marBottom w:val="0"/>
              <w:divBdr>
                <w:top w:val="none" w:sz="0" w:space="0" w:color="auto"/>
                <w:left w:val="none" w:sz="0" w:space="0" w:color="auto"/>
                <w:bottom w:val="none" w:sz="0" w:space="0" w:color="auto"/>
                <w:right w:val="none" w:sz="0" w:space="0" w:color="auto"/>
              </w:divBdr>
            </w:div>
            <w:div w:id="1399327815">
              <w:marLeft w:val="480"/>
              <w:marRight w:val="0"/>
              <w:marTop w:val="0"/>
              <w:marBottom w:val="0"/>
              <w:divBdr>
                <w:top w:val="none" w:sz="0" w:space="0" w:color="auto"/>
                <w:left w:val="none" w:sz="0" w:space="0" w:color="auto"/>
                <w:bottom w:val="none" w:sz="0" w:space="0" w:color="auto"/>
                <w:right w:val="none" w:sz="0" w:space="0" w:color="auto"/>
              </w:divBdr>
            </w:div>
            <w:div w:id="1399397295">
              <w:marLeft w:val="0"/>
              <w:marRight w:val="0"/>
              <w:marTop w:val="0"/>
              <w:marBottom w:val="0"/>
              <w:divBdr>
                <w:top w:val="none" w:sz="0" w:space="0" w:color="auto"/>
                <w:left w:val="none" w:sz="0" w:space="0" w:color="auto"/>
                <w:bottom w:val="none" w:sz="0" w:space="0" w:color="auto"/>
                <w:right w:val="none" w:sz="0" w:space="0" w:color="auto"/>
              </w:divBdr>
            </w:div>
            <w:div w:id="1399936996">
              <w:marLeft w:val="0"/>
              <w:marRight w:val="0"/>
              <w:marTop w:val="0"/>
              <w:marBottom w:val="0"/>
              <w:divBdr>
                <w:top w:val="none" w:sz="0" w:space="0" w:color="auto"/>
                <w:left w:val="none" w:sz="0" w:space="0" w:color="auto"/>
                <w:bottom w:val="none" w:sz="0" w:space="0" w:color="auto"/>
                <w:right w:val="none" w:sz="0" w:space="0" w:color="auto"/>
              </w:divBdr>
            </w:div>
            <w:div w:id="1400053861">
              <w:marLeft w:val="480"/>
              <w:marRight w:val="0"/>
              <w:marTop w:val="0"/>
              <w:marBottom w:val="0"/>
              <w:divBdr>
                <w:top w:val="none" w:sz="0" w:space="0" w:color="auto"/>
                <w:left w:val="none" w:sz="0" w:space="0" w:color="auto"/>
                <w:bottom w:val="none" w:sz="0" w:space="0" w:color="auto"/>
                <w:right w:val="none" w:sz="0" w:space="0" w:color="auto"/>
              </w:divBdr>
            </w:div>
            <w:div w:id="1400713628">
              <w:marLeft w:val="0"/>
              <w:marRight w:val="0"/>
              <w:marTop w:val="0"/>
              <w:marBottom w:val="0"/>
              <w:divBdr>
                <w:top w:val="none" w:sz="0" w:space="0" w:color="auto"/>
                <w:left w:val="none" w:sz="0" w:space="0" w:color="auto"/>
                <w:bottom w:val="none" w:sz="0" w:space="0" w:color="auto"/>
                <w:right w:val="none" w:sz="0" w:space="0" w:color="auto"/>
              </w:divBdr>
            </w:div>
            <w:div w:id="1400979531">
              <w:marLeft w:val="480"/>
              <w:marRight w:val="0"/>
              <w:marTop w:val="0"/>
              <w:marBottom w:val="0"/>
              <w:divBdr>
                <w:top w:val="none" w:sz="0" w:space="0" w:color="auto"/>
                <w:left w:val="none" w:sz="0" w:space="0" w:color="auto"/>
                <w:bottom w:val="none" w:sz="0" w:space="0" w:color="auto"/>
                <w:right w:val="none" w:sz="0" w:space="0" w:color="auto"/>
              </w:divBdr>
            </w:div>
            <w:div w:id="1401562721">
              <w:marLeft w:val="0"/>
              <w:marRight w:val="0"/>
              <w:marTop w:val="0"/>
              <w:marBottom w:val="0"/>
              <w:divBdr>
                <w:top w:val="none" w:sz="0" w:space="0" w:color="auto"/>
                <w:left w:val="none" w:sz="0" w:space="0" w:color="auto"/>
                <w:bottom w:val="none" w:sz="0" w:space="0" w:color="auto"/>
                <w:right w:val="none" w:sz="0" w:space="0" w:color="auto"/>
              </w:divBdr>
            </w:div>
            <w:div w:id="1402560319">
              <w:marLeft w:val="480"/>
              <w:marRight w:val="0"/>
              <w:marTop w:val="0"/>
              <w:marBottom w:val="0"/>
              <w:divBdr>
                <w:top w:val="none" w:sz="0" w:space="0" w:color="auto"/>
                <w:left w:val="none" w:sz="0" w:space="0" w:color="auto"/>
                <w:bottom w:val="none" w:sz="0" w:space="0" w:color="auto"/>
                <w:right w:val="none" w:sz="0" w:space="0" w:color="auto"/>
              </w:divBdr>
            </w:div>
            <w:div w:id="1403066892">
              <w:marLeft w:val="0"/>
              <w:marRight w:val="0"/>
              <w:marTop w:val="0"/>
              <w:marBottom w:val="0"/>
              <w:divBdr>
                <w:top w:val="none" w:sz="0" w:space="0" w:color="auto"/>
                <w:left w:val="none" w:sz="0" w:space="0" w:color="auto"/>
                <w:bottom w:val="none" w:sz="0" w:space="0" w:color="auto"/>
                <w:right w:val="none" w:sz="0" w:space="0" w:color="auto"/>
              </w:divBdr>
            </w:div>
            <w:div w:id="1403335232">
              <w:marLeft w:val="480"/>
              <w:marRight w:val="0"/>
              <w:marTop w:val="0"/>
              <w:marBottom w:val="0"/>
              <w:divBdr>
                <w:top w:val="none" w:sz="0" w:space="0" w:color="auto"/>
                <w:left w:val="none" w:sz="0" w:space="0" w:color="auto"/>
                <w:bottom w:val="none" w:sz="0" w:space="0" w:color="auto"/>
                <w:right w:val="none" w:sz="0" w:space="0" w:color="auto"/>
              </w:divBdr>
            </w:div>
            <w:div w:id="1403799516">
              <w:marLeft w:val="0"/>
              <w:marRight w:val="0"/>
              <w:marTop w:val="0"/>
              <w:marBottom w:val="0"/>
              <w:divBdr>
                <w:top w:val="none" w:sz="0" w:space="0" w:color="auto"/>
                <w:left w:val="none" w:sz="0" w:space="0" w:color="auto"/>
                <w:bottom w:val="none" w:sz="0" w:space="0" w:color="auto"/>
                <w:right w:val="none" w:sz="0" w:space="0" w:color="auto"/>
              </w:divBdr>
            </w:div>
            <w:div w:id="1404570065">
              <w:marLeft w:val="0"/>
              <w:marRight w:val="0"/>
              <w:marTop w:val="0"/>
              <w:marBottom w:val="0"/>
              <w:divBdr>
                <w:top w:val="none" w:sz="0" w:space="0" w:color="auto"/>
                <w:left w:val="none" w:sz="0" w:space="0" w:color="auto"/>
                <w:bottom w:val="none" w:sz="0" w:space="0" w:color="auto"/>
                <w:right w:val="none" w:sz="0" w:space="0" w:color="auto"/>
              </w:divBdr>
            </w:div>
            <w:div w:id="1407413660">
              <w:marLeft w:val="0"/>
              <w:marRight w:val="0"/>
              <w:marTop w:val="0"/>
              <w:marBottom w:val="0"/>
              <w:divBdr>
                <w:top w:val="none" w:sz="0" w:space="0" w:color="auto"/>
                <w:left w:val="none" w:sz="0" w:space="0" w:color="auto"/>
                <w:bottom w:val="none" w:sz="0" w:space="0" w:color="auto"/>
                <w:right w:val="none" w:sz="0" w:space="0" w:color="auto"/>
              </w:divBdr>
            </w:div>
            <w:div w:id="1407528973">
              <w:marLeft w:val="0"/>
              <w:marRight w:val="0"/>
              <w:marTop w:val="0"/>
              <w:marBottom w:val="0"/>
              <w:divBdr>
                <w:top w:val="none" w:sz="0" w:space="0" w:color="auto"/>
                <w:left w:val="none" w:sz="0" w:space="0" w:color="auto"/>
                <w:bottom w:val="none" w:sz="0" w:space="0" w:color="auto"/>
                <w:right w:val="none" w:sz="0" w:space="0" w:color="auto"/>
              </w:divBdr>
            </w:div>
            <w:div w:id="1409107982">
              <w:marLeft w:val="480"/>
              <w:marRight w:val="0"/>
              <w:marTop w:val="0"/>
              <w:marBottom w:val="0"/>
              <w:divBdr>
                <w:top w:val="none" w:sz="0" w:space="0" w:color="auto"/>
                <w:left w:val="none" w:sz="0" w:space="0" w:color="auto"/>
                <w:bottom w:val="none" w:sz="0" w:space="0" w:color="auto"/>
                <w:right w:val="none" w:sz="0" w:space="0" w:color="auto"/>
              </w:divBdr>
            </w:div>
            <w:div w:id="1409426914">
              <w:marLeft w:val="0"/>
              <w:marRight w:val="0"/>
              <w:marTop w:val="0"/>
              <w:marBottom w:val="0"/>
              <w:divBdr>
                <w:top w:val="none" w:sz="0" w:space="0" w:color="auto"/>
                <w:left w:val="none" w:sz="0" w:space="0" w:color="auto"/>
                <w:bottom w:val="none" w:sz="0" w:space="0" w:color="auto"/>
                <w:right w:val="none" w:sz="0" w:space="0" w:color="auto"/>
              </w:divBdr>
            </w:div>
            <w:div w:id="1409811114">
              <w:marLeft w:val="0"/>
              <w:marRight w:val="0"/>
              <w:marTop w:val="0"/>
              <w:marBottom w:val="0"/>
              <w:divBdr>
                <w:top w:val="none" w:sz="0" w:space="0" w:color="auto"/>
                <w:left w:val="none" w:sz="0" w:space="0" w:color="auto"/>
                <w:bottom w:val="none" w:sz="0" w:space="0" w:color="auto"/>
                <w:right w:val="none" w:sz="0" w:space="0" w:color="auto"/>
              </w:divBdr>
            </w:div>
            <w:div w:id="1410233802">
              <w:marLeft w:val="0"/>
              <w:marRight w:val="0"/>
              <w:marTop w:val="0"/>
              <w:marBottom w:val="0"/>
              <w:divBdr>
                <w:top w:val="none" w:sz="0" w:space="0" w:color="auto"/>
                <w:left w:val="none" w:sz="0" w:space="0" w:color="auto"/>
                <w:bottom w:val="none" w:sz="0" w:space="0" w:color="auto"/>
                <w:right w:val="none" w:sz="0" w:space="0" w:color="auto"/>
              </w:divBdr>
            </w:div>
            <w:div w:id="1411191828">
              <w:marLeft w:val="0"/>
              <w:marRight w:val="0"/>
              <w:marTop w:val="0"/>
              <w:marBottom w:val="0"/>
              <w:divBdr>
                <w:top w:val="none" w:sz="0" w:space="0" w:color="auto"/>
                <w:left w:val="none" w:sz="0" w:space="0" w:color="auto"/>
                <w:bottom w:val="none" w:sz="0" w:space="0" w:color="auto"/>
                <w:right w:val="none" w:sz="0" w:space="0" w:color="auto"/>
              </w:divBdr>
            </w:div>
            <w:div w:id="1411540214">
              <w:marLeft w:val="0"/>
              <w:marRight w:val="0"/>
              <w:marTop w:val="0"/>
              <w:marBottom w:val="0"/>
              <w:divBdr>
                <w:top w:val="none" w:sz="0" w:space="0" w:color="auto"/>
                <w:left w:val="none" w:sz="0" w:space="0" w:color="auto"/>
                <w:bottom w:val="none" w:sz="0" w:space="0" w:color="auto"/>
                <w:right w:val="none" w:sz="0" w:space="0" w:color="auto"/>
              </w:divBdr>
            </w:div>
            <w:div w:id="1411587311">
              <w:marLeft w:val="0"/>
              <w:marRight w:val="0"/>
              <w:marTop w:val="0"/>
              <w:marBottom w:val="0"/>
              <w:divBdr>
                <w:top w:val="none" w:sz="0" w:space="0" w:color="auto"/>
                <w:left w:val="none" w:sz="0" w:space="0" w:color="auto"/>
                <w:bottom w:val="none" w:sz="0" w:space="0" w:color="auto"/>
                <w:right w:val="none" w:sz="0" w:space="0" w:color="auto"/>
              </w:divBdr>
            </w:div>
            <w:div w:id="1411803998">
              <w:marLeft w:val="0"/>
              <w:marRight w:val="0"/>
              <w:marTop w:val="0"/>
              <w:marBottom w:val="0"/>
              <w:divBdr>
                <w:top w:val="none" w:sz="0" w:space="0" w:color="auto"/>
                <w:left w:val="none" w:sz="0" w:space="0" w:color="auto"/>
                <w:bottom w:val="none" w:sz="0" w:space="0" w:color="auto"/>
                <w:right w:val="none" w:sz="0" w:space="0" w:color="auto"/>
              </w:divBdr>
            </w:div>
            <w:div w:id="1412267245">
              <w:marLeft w:val="0"/>
              <w:marRight w:val="0"/>
              <w:marTop w:val="0"/>
              <w:marBottom w:val="0"/>
              <w:divBdr>
                <w:top w:val="none" w:sz="0" w:space="0" w:color="auto"/>
                <w:left w:val="none" w:sz="0" w:space="0" w:color="auto"/>
                <w:bottom w:val="none" w:sz="0" w:space="0" w:color="auto"/>
                <w:right w:val="none" w:sz="0" w:space="0" w:color="auto"/>
              </w:divBdr>
            </w:div>
            <w:div w:id="1412310992">
              <w:marLeft w:val="480"/>
              <w:marRight w:val="0"/>
              <w:marTop w:val="0"/>
              <w:marBottom w:val="0"/>
              <w:divBdr>
                <w:top w:val="none" w:sz="0" w:space="0" w:color="auto"/>
                <w:left w:val="none" w:sz="0" w:space="0" w:color="auto"/>
                <w:bottom w:val="none" w:sz="0" w:space="0" w:color="auto"/>
                <w:right w:val="none" w:sz="0" w:space="0" w:color="auto"/>
              </w:divBdr>
            </w:div>
            <w:div w:id="1414935641">
              <w:marLeft w:val="0"/>
              <w:marRight w:val="0"/>
              <w:marTop w:val="0"/>
              <w:marBottom w:val="0"/>
              <w:divBdr>
                <w:top w:val="none" w:sz="0" w:space="0" w:color="auto"/>
                <w:left w:val="none" w:sz="0" w:space="0" w:color="auto"/>
                <w:bottom w:val="none" w:sz="0" w:space="0" w:color="auto"/>
                <w:right w:val="none" w:sz="0" w:space="0" w:color="auto"/>
              </w:divBdr>
            </w:div>
            <w:div w:id="1415391545">
              <w:marLeft w:val="480"/>
              <w:marRight w:val="0"/>
              <w:marTop w:val="0"/>
              <w:marBottom w:val="0"/>
              <w:divBdr>
                <w:top w:val="none" w:sz="0" w:space="0" w:color="auto"/>
                <w:left w:val="none" w:sz="0" w:space="0" w:color="auto"/>
                <w:bottom w:val="none" w:sz="0" w:space="0" w:color="auto"/>
                <w:right w:val="none" w:sz="0" w:space="0" w:color="auto"/>
              </w:divBdr>
            </w:div>
            <w:div w:id="1416051627">
              <w:marLeft w:val="0"/>
              <w:marRight w:val="0"/>
              <w:marTop w:val="0"/>
              <w:marBottom w:val="0"/>
              <w:divBdr>
                <w:top w:val="none" w:sz="0" w:space="0" w:color="auto"/>
                <w:left w:val="none" w:sz="0" w:space="0" w:color="auto"/>
                <w:bottom w:val="none" w:sz="0" w:space="0" w:color="auto"/>
                <w:right w:val="none" w:sz="0" w:space="0" w:color="auto"/>
              </w:divBdr>
            </w:div>
            <w:div w:id="1416169840">
              <w:marLeft w:val="0"/>
              <w:marRight w:val="0"/>
              <w:marTop w:val="0"/>
              <w:marBottom w:val="0"/>
              <w:divBdr>
                <w:top w:val="none" w:sz="0" w:space="0" w:color="auto"/>
                <w:left w:val="none" w:sz="0" w:space="0" w:color="auto"/>
                <w:bottom w:val="none" w:sz="0" w:space="0" w:color="auto"/>
                <w:right w:val="none" w:sz="0" w:space="0" w:color="auto"/>
              </w:divBdr>
            </w:div>
            <w:div w:id="1417019944">
              <w:marLeft w:val="0"/>
              <w:marRight w:val="0"/>
              <w:marTop w:val="0"/>
              <w:marBottom w:val="0"/>
              <w:divBdr>
                <w:top w:val="none" w:sz="0" w:space="0" w:color="auto"/>
                <w:left w:val="none" w:sz="0" w:space="0" w:color="auto"/>
                <w:bottom w:val="none" w:sz="0" w:space="0" w:color="auto"/>
                <w:right w:val="none" w:sz="0" w:space="0" w:color="auto"/>
              </w:divBdr>
            </w:div>
            <w:div w:id="1418014889">
              <w:marLeft w:val="480"/>
              <w:marRight w:val="0"/>
              <w:marTop w:val="0"/>
              <w:marBottom w:val="0"/>
              <w:divBdr>
                <w:top w:val="none" w:sz="0" w:space="0" w:color="auto"/>
                <w:left w:val="none" w:sz="0" w:space="0" w:color="auto"/>
                <w:bottom w:val="none" w:sz="0" w:space="0" w:color="auto"/>
                <w:right w:val="none" w:sz="0" w:space="0" w:color="auto"/>
              </w:divBdr>
            </w:div>
            <w:div w:id="1419206494">
              <w:marLeft w:val="0"/>
              <w:marRight w:val="0"/>
              <w:marTop w:val="0"/>
              <w:marBottom w:val="0"/>
              <w:divBdr>
                <w:top w:val="none" w:sz="0" w:space="0" w:color="auto"/>
                <w:left w:val="none" w:sz="0" w:space="0" w:color="auto"/>
                <w:bottom w:val="none" w:sz="0" w:space="0" w:color="auto"/>
                <w:right w:val="none" w:sz="0" w:space="0" w:color="auto"/>
              </w:divBdr>
            </w:div>
            <w:div w:id="1420173289">
              <w:marLeft w:val="0"/>
              <w:marRight w:val="0"/>
              <w:marTop w:val="0"/>
              <w:marBottom w:val="0"/>
              <w:divBdr>
                <w:top w:val="none" w:sz="0" w:space="0" w:color="auto"/>
                <w:left w:val="none" w:sz="0" w:space="0" w:color="auto"/>
                <w:bottom w:val="none" w:sz="0" w:space="0" w:color="auto"/>
                <w:right w:val="none" w:sz="0" w:space="0" w:color="auto"/>
              </w:divBdr>
            </w:div>
            <w:div w:id="1420832089">
              <w:marLeft w:val="0"/>
              <w:marRight w:val="0"/>
              <w:marTop w:val="0"/>
              <w:marBottom w:val="0"/>
              <w:divBdr>
                <w:top w:val="none" w:sz="0" w:space="0" w:color="auto"/>
                <w:left w:val="none" w:sz="0" w:space="0" w:color="auto"/>
                <w:bottom w:val="none" w:sz="0" w:space="0" w:color="auto"/>
                <w:right w:val="none" w:sz="0" w:space="0" w:color="auto"/>
              </w:divBdr>
            </w:div>
            <w:div w:id="1424105212">
              <w:marLeft w:val="480"/>
              <w:marRight w:val="0"/>
              <w:marTop w:val="0"/>
              <w:marBottom w:val="0"/>
              <w:divBdr>
                <w:top w:val="none" w:sz="0" w:space="0" w:color="auto"/>
                <w:left w:val="none" w:sz="0" w:space="0" w:color="auto"/>
                <w:bottom w:val="none" w:sz="0" w:space="0" w:color="auto"/>
                <w:right w:val="none" w:sz="0" w:space="0" w:color="auto"/>
              </w:divBdr>
            </w:div>
            <w:div w:id="1424565191">
              <w:marLeft w:val="480"/>
              <w:marRight w:val="0"/>
              <w:marTop w:val="0"/>
              <w:marBottom w:val="0"/>
              <w:divBdr>
                <w:top w:val="none" w:sz="0" w:space="0" w:color="auto"/>
                <w:left w:val="none" w:sz="0" w:space="0" w:color="auto"/>
                <w:bottom w:val="none" w:sz="0" w:space="0" w:color="auto"/>
                <w:right w:val="none" w:sz="0" w:space="0" w:color="auto"/>
              </w:divBdr>
            </w:div>
            <w:div w:id="1424574846">
              <w:marLeft w:val="480"/>
              <w:marRight w:val="0"/>
              <w:marTop w:val="0"/>
              <w:marBottom w:val="0"/>
              <w:divBdr>
                <w:top w:val="none" w:sz="0" w:space="0" w:color="auto"/>
                <w:left w:val="none" w:sz="0" w:space="0" w:color="auto"/>
                <w:bottom w:val="none" w:sz="0" w:space="0" w:color="auto"/>
                <w:right w:val="none" w:sz="0" w:space="0" w:color="auto"/>
              </w:divBdr>
            </w:div>
            <w:div w:id="1427656981">
              <w:marLeft w:val="480"/>
              <w:marRight w:val="0"/>
              <w:marTop w:val="0"/>
              <w:marBottom w:val="0"/>
              <w:divBdr>
                <w:top w:val="none" w:sz="0" w:space="0" w:color="auto"/>
                <w:left w:val="none" w:sz="0" w:space="0" w:color="auto"/>
                <w:bottom w:val="none" w:sz="0" w:space="0" w:color="auto"/>
                <w:right w:val="none" w:sz="0" w:space="0" w:color="auto"/>
              </w:divBdr>
            </w:div>
            <w:div w:id="1428186641">
              <w:marLeft w:val="0"/>
              <w:marRight w:val="0"/>
              <w:marTop w:val="0"/>
              <w:marBottom w:val="0"/>
              <w:divBdr>
                <w:top w:val="none" w:sz="0" w:space="0" w:color="auto"/>
                <w:left w:val="none" w:sz="0" w:space="0" w:color="auto"/>
                <w:bottom w:val="none" w:sz="0" w:space="0" w:color="auto"/>
                <w:right w:val="none" w:sz="0" w:space="0" w:color="auto"/>
              </w:divBdr>
            </w:div>
            <w:div w:id="1432818070">
              <w:marLeft w:val="0"/>
              <w:marRight w:val="0"/>
              <w:marTop w:val="0"/>
              <w:marBottom w:val="0"/>
              <w:divBdr>
                <w:top w:val="none" w:sz="0" w:space="0" w:color="auto"/>
                <w:left w:val="none" w:sz="0" w:space="0" w:color="auto"/>
                <w:bottom w:val="none" w:sz="0" w:space="0" w:color="auto"/>
                <w:right w:val="none" w:sz="0" w:space="0" w:color="auto"/>
              </w:divBdr>
            </w:div>
            <w:div w:id="1432823501">
              <w:marLeft w:val="0"/>
              <w:marRight w:val="0"/>
              <w:marTop w:val="0"/>
              <w:marBottom w:val="0"/>
              <w:divBdr>
                <w:top w:val="none" w:sz="0" w:space="0" w:color="auto"/>
                <w:left w:val="none" w:sz="0" w:space="0" w:color="auto"/>
                <w:bottom w:val="none" w:sz="0" w:space="0" w:color="auto"/>
                <w:right w:val="none" w:sz="0" w:space="0" w:color="auto"/>
              </w:divBdr>
            </w:div>
            <w:div w:id="1433429529">
              <w:marLeft w:val="0"/>
              <w:marRight w:val="0"/>
              <w:marTop w:val="0"/>
              <w:marBottom w:val="0"/>
              <w:divBdr>
                <w:top w:val="none" w:sz="0" w:space="0" w:color="auto"/>
                <w:left w:val="none" w:sz="0" w:space="0" w:color="auto"/>
                <w:bottom w:val="none" w:sz="0" w:space="0" w:color="auto"/>
                <w:right w:val="none" w:sz="0" w:space="0" w:color="auto"/>
              </w:divBdr>
            </w:div>
            <w:div w:id="1433740597">
              <w:marLeft w:val="480"/>
              <w:marRight w:val="0"/>
              <w:marTop w:val="0"/>
              <w:marBottom w:val="0"/>
              <w:divBdr>
                <w:top w:val="none" w:sz="0" w:space="0" w:color="auto"/>
                <w:left w:val="none" w:sz="0" w:space="0" w:color="auto"/>
                <w:bottom w:val="none" w:sz="0" w:space="0" w:color="auto"/>
                <w:right w:val="none" w:sz="0" w:space="0" w:color="auto"/>
              </w:divBdr>
            </w:div>
            <w:div w:id="1437165995">
              <w:marLeft w:val="0"/>
              <w:marRight w:val="0"/>
              <w:marTop w:val="0"/>
              <w:marBottom w:val="0"/>
              <w:divBdr>
                <w:top w:val="none" w:sz="0" w:space="0" w:color="auto"/>
                <w:left w:val="none" w:sz="0" w:space="0" w:color="auto"/>
                <w:bottom w:val="none" w:sz="0" w:space="0" w:color="auto"/>
                <w:right w:val="none" w:sz="0" w:space="0" w:color="auto"/>
              </w:divBdr>
            </w:div>
            <w:div w:id="1437602174">
              <w:marLeft w:val="0"/>
              <w:marRight w:val="0"/>
              <w:marTop w:val="0"/>
              <w:marBottom w:val="0"/>
              <w:divBdr>
                <w:top w:val="none" w:sz="0" w:space="0" w:color="auto"/>
                <w:left w:val="none" w:sz="0" w:space="0" w:color="auto"/>
                <w:bottom w:val="none" w:sz="0" w:space="0" w:color="auto"/>
                <w:right w:val="none" w:sz="0" w:space="0" w:color="auto"/>
              </w:divBdr>
            </w:div>
            <w:div w:id="1438719094">
              <w:marLeft w:val="0"/>
              <w:marRight w:val="0"/>
              <w:marTop w:val="0"/>
              <w:marBottom w:val="0"/>
              <w:divBdr>
                <w:top w:val="none" w:sz="0" w:space="0" w:color="auto"/>
                <w:left w:val="none" w:sz="0" w:space="0" w:color="auto"/>
                <w:bottom w:val="none" w:sz="0" w:space="0" w:color="auto"/>
                <w:right w:val="none" w:sz="0" w:space="0" w:color="auto"/>
              </w:divBdr>
            </w:div>
            <w:div w:id="1440024584">
              <w:marLeft w:val="480"/>
              <w:marRight w:val="0"/>
              <w:marTop w:val="0"/>
              <w:marBottom w:val="0"/>
              <w:divBdr>
                <w:top w:val="none" w:sz="0" w:space="0" w:color="auto"/>
                <w:left w:val="none" w:sz="0" w:space="0" w:color="auto"/>
                <w:bottom w:val="none" w:sz="0" w:space="0" w:color="auto"/>
                <w:right w:val="none" w:sz="0" w:space="0" w:color="auto"/>
              </w:divBdr>
            </w:div>
            <w:div w:id="1440442979">
              <w:marLeft w:val="480"/>
              <w:marRight w:val="0"/>
              <w:marTop w:val="0"/>
              <w:marBottom w:val="0"/>
              <w:divBdr>
                <w:top w:val="none" w:sz="0" w:space="0" w:color="auto"/>
                <w:left w:val="none" w:sz="0" w:space="0" w:color="auto"/>
                <w:bottom w:val="none" w:sz="0" w:space="0" w:color="auto"/>
                <w:right w:val="none" w:sz="0" w:space="0" w:color="auto"/>
              </w:divBdr>
            </w:div>
            <w:div w:id="1442140563">
              <w:marLeft w:val="0"/>
              <w:marRight w:val="0"/>
              <w:marTop w:val="0"/>
              <w:marBottom w:val="0"/>
              <w:divBdr>
                <w:top w:val="none" w:sz="0" w:space="0" w:color="auto"/>
                <w:left w:val="none" w:sz="0" w:space="0" w:color="auto"/>
                <w:bottom w:val="none" w:sz="0" w:space="0" w:color="auto"/>
                <w:right w:val="none" w:sz="0" w:space="0" w:color="auto"/>
              </w:divBdr>
            </w:div>
            <w:div w:id="1443184180">
              <w:marLeft w:val="480"/>
              <w:marRight w:val="0"/>
              <w:marTop w:val="0"/>
              <w:marBottom w:val="0"/>
              <w:divBdr>
                <w:top w:val="none" w:sz="0" w:space="0" w:color="auto"/>
                <w:left w:val="none" w:sz="0" w:space="0" w:color="auto"/>
                <w:bottom w:val="none" w:sz="0" w:space="0" w:color="auto"/>
                <w:right w:val="none" w:sz="0" w:space="0" w:color="auto"/>
              </w:divBdr>
            </w:div>
            <w:div w:id="1445492669">
              <w:marLeft w:val="480"/>
              <w:marRight w:val="0"/>
              <w:marTop w:val="0"/>
              <w:marBottom w:val="0"/>
              <w:divBdr>
                <w:top w:val="none" w:sz="0" w:space="0" w:color="auto"/>
                <w:left w:val="none" w:sz="0" w:space="0" w:color="auto"/>
                <w:bottom w:val="none" w:sz="0" w:space="0" w:color="auto"/>
                <w:right w:val="none" w:sz="0" w:space="0" w:color="auto"/>
              </w:divBdr>
            </w:div>
            <w:div w:id="1446273857">
              <w:marLeft w:val="0"/>
              <w:marRight w:val="0"/>
              <w:marTop w:val="0"/>
              <w:marBottom w:val="0"/>
              <w:divBdr>
                <w:top w:val="none" w:sz="0" w:space="0" w:color="auto"/>
                <w:left w:val="none" w:sz="0" w:space="0" w:color="auto"/>
                <w:bottom w:val="none" w:sz="0" w:space="0" w:color="auto"/>
                <w:right w:val="none" w:sz="0" w:space="0" w:color="auto"/>
              </w:divBdr>
            </w:div>
            <w:div w:id="1446970032">
              <w:marLeft w:val="0"/>
              <w:marRight w:val="0"/>
              <w:marTop w:val="0"/>
              <w:marBottom w:val="0"/>
              <w:divBdr>
                <w:top w:val="none" w:sz="0" w:space="0" w:color="auto"/>
                <w:left w:val="none" w:sz="0" w:space="0" w:color="auto"/>
                <w:bottom w:val="none" w:sz="0" w:space="0" w:color="auto"/>
                <w:right w:val="none" w:sz="0" w:space="0" w:color="auto"/>
              </w:divBdr>
            </w:div>
            <w:div w:id="1448547970">
              <w:marLeft w:val="480"/>
              <w:marRight w:val="0"/>
              <w:marTop w:val="0"/>
              <w:marBottom w:val="0"/>
              <w:divBdr>
                <w:top w:val="none" w:sz="0" w:space="0" w:color="auto"/>
                <w:left w:val="none" w:sz="0" w:space="0" w:color="auto"/>
                <w:bottom w:val="none" w:sz="0" w:space="0" w:color="auto"/>
                <w:right w:val="none" w:sz="0" w:space="0" w:color="auto"/>
              </w:divBdr>
            </w:div>
            <w:div w:id="1448623258">
              <w:marLeft w:val="0"/>
              <w:marRight w:val="0"/>
              <w:marTop w:val="0"/>
              <w:marBottom w:val="0"/>
              <w:divBdr>
                <w:top w:val="none" w:sz="0" w:space="0" w:color="auto"/>
                <w:left w:val="none" w:sz="0" w:space="0" w:color="auto"/>
                <w:bottom w:val="none" w:sz="0" w:space="0" w:color="auto"/>
                <w:right w:val="none" w:sz="0" w:space="0" w:color="auto"/>
              </w:divBdr>
            </w:div>
            <w:div w:id="1449742897">
              <w:marLeft w:val="0"/>
              <w:marRight w:val="0"/>
              <w:marTop w:val="0"/>
              <w:marBottom w:val="0"/>
              <w:divBdr>
                <w:top w:val="none" w:sz="0" w:space="0" w:color="auto"/>
                <w:left w:val="none" w:sz="0" w:space="0" w:color="auto"/>
                <w:bottom w:val="none" w:sz="0" w:space="0" w:color="auto"/>
                <w:right w:val="none" w:sz="0" w:space="0" w:color="auto"/>
              </w:divBdr>
            </w:div>
            <w:div w:id="1450271871">
              <w:marLeft w:val="480"/>
              <w:marRight w:val="0"/>
              <w:marTop w:val="0"/>
              <w:marBottom w:val="0"/>
              <w:divBdr>
                <w:top w:val="none" w:sz="0" w:space="0" w:color="auto"/>
                <w:left w:val="none" w:sz="0" w:space="0" w:color="auto"/>
                <w:bottom w:val="none" w:sz="0" w:space="0" w:color="auto"/>
                <w:right w:val="none" w:sz="0" w:space="0" w:color="auto"/>
              </w:divBdr>
            </w:div>
            <w:div w:id="1454326221">
              <w:marLeft w:val="0"/>
              <w:marRight w:val="0"/>
              <w:marTop w:val="0"/>
              <w:marBottom w:val="0"/>
              <w:divBdr>
                <w:top w:val="none" w:sz="0" w:space="0" w:color="auto"/>
                <w:left w:val="none" w:sz="0" w:space="0" w:color="auto"/>
                <w:bottom w:val="none" w:sz="0" w:space="0" w:color="auto"/>
                <w:right w:val="none" w:sz="0" w:space="0" w:color="auto"/>
              </w:divBdr>
            </w:div>
            <w:div w:id="1454860073">
              <w:marLeft w:val="0"/>
              <w:marRight w:val="0"/>
              <w:marTop w:val="0"/>
              <w:marBottom w:val="0"/>
              <w:divBdr>
                <w:top w:val="none" w:sz="0" w:space="0" w:color="auto"/>
                <w:left w:val="none" w:sz="0" w:space="0" w:color="auto"/>
                <w:bottom w:val="none" w:sz="0" w:space="0" w:color="auto"/>
                <w:right w:val="none" w:sz="0" w:space="0" w:color="auto"/>
              </w:divBdr>
            </w:div>
            <w:div w:id="1455830103">
              <w:marLeft w:val="480"/>
              <w:marRight w:val="0"/>
              <w:marTop w:val="0"/>
              <w:marBottom w:val="0"/>
              <w:divBdr>
                <w:top w:val="none" w:sz="0" w:space="0" w:color="auto"/>
                <w:left w:val="none" w:sz="0" w:space="0" w:color="auto"/>
                <w:bottom w:val="none" w:sz="0" w:space="0" w:color="auto"/>
                <w:right w:val="none" w:sz="0" w:space="0" w:color="auto"/>
              </w:divBdr>
            </w:div>
            <w:div w:id="1456485787">
              <w:marLeft w:val="0"/>
              <w:marRight w:val="0"/>
              <w:marTop w:val="0"/>
              <w:marBottom w:val="0"/>
              <w:divBdr>
                <w:top w:val="none" w:sz="0" w:space="0" w:color="auto"/>
                <w:left w:val="none" w:sz="0" w:space="0" w:color="auto"/>
                <w:bottom w:val="none" w:sz="0" w:space="0" w:color="auto"/>
                <w:right w:val="none" w:sz="0" w:space="0" w:color="auto"/>
              </w:divBdr>
            </w:div>
            <w:div w:id="1456555719">
              <w:marLeft w:val="0"/>
              <w:marRight w:val="0"/>
              <w:marTop w:val="0"/>
              <w:marBottom w:val="0"/>
              <w:divBdr>
                <w:top w:val="none" w:sz="0" w:space="0" w:color="auto"/>
                <w:left w:val="none" w:sz="0" w:space="0" w:color="auto"/>
                <w:bottom w:val="none" w:sz="0" w:space="0" w:color="auto"/>
                <w:right w:val="none" w:sz="0" w:space="0" w:color="auto"/>
              </w:divBdr>
            </w:div>
            <w:div w:id="1458403190">
              <w:marLeft w:val="480"/>
              <w:marRight w:val="0"/>
              <w:marTop w:val="0"/>
              <w:marBottom w:val="0"/>
              <w:divBdr>
                <w:top w:val="none" w:sz="0" w:space="0" w:color="auto"/>
                <w:left w:val="none" w:sz="0" w:space="0" w:color="auto"/>
                <w:bottom w:val="none" w:sz="0" w:space="0" w:color="auto"/>
                <w:right w:val="none" w:sz="0" w:space="0" w:color="auto"/>
              </w:divBdr>
            </w:div>
            <w:div w:id="1458447190">
              <w:marLeft w:val="0"/>
              <w:marRight w:val="0"/>
              <w:marTop w:val="0"/>
              <w:marBottom w:val="0"/>
              <w:divBdr>
                <w:top w:val="none" w:sz="0" w:space="0" w:color="auto"/>
                <w:left w:val="none" w:sz="0" w:space="0" w:color="auto"/>
                <w:bottom w:val="none" w:sz="0" w:space="0" w:color="auto"/>
                <w:right w:val="none" w:sz="0" w:space="0" w:color="auto"/>
              </w:divBdr>
            </w:div>
            <w:div w:id="1458601563">
              <w:marLeft w:val="480"/>
              <w:marRight w:val="0"/>
              <w:marTop w:val="0"/>
              <w:marBottom w:val="0"/>
              <w:divBdr>
                <w:top w:val="none" w:sz="0" w:space="0" w:color="auto"/>
                <w:left w:val="none" w:sz="0" w:space="0" w:color="auto"/>
                <w:bottom w:val="none" w:sz="0" w:space="0" w:color="auto"/>
                <w:right w:val="none" w:sz="0" w:space="0" w:color="auto"/>
              </w:divBdr>
            </w:div>
            <w:div w:id="1460297191">
              <w:marLeft w:val="0"/>
              <w:marRight w:val="0"/>
              <w:marTop w:val="0"/>
              <w:marBottom w:val="0"/>
              <w:divBdr>
                <w:top w:val="none" w:sz="0" w:space="0" w:color="auto"/>
                <w:left w:val="none" w:sz="0" w:space="0" w:color="auto"/>
                <w:bottom w:val="none" w:sz="0" w:space="0" w:color="auto"/>
                <w:right w:val="none" w:sz="0" w:space="0" w:color="auto"/>
              </w:divBdr>
            </w:div>
            <w:div w:id="1460732258">
              <w:marLeft w:val="0"/>
              <w:marRight w:val="0"/>
              <w:marTop w:val="0"/>
              <w:marBottom w:val="0"/>
              <w:divBdr>
                <w:top w:val="none" w:sz="0" w:space="0" w:color="auto"/>
                <w:left w:val="none" w:sz="0" w:space="0" w:color="auto"/>
                <w:bottom w:val="none" w:sz="0" w:space="0" w:color="auto"/>
                <w:right w:val="none" w:sz="0" w:space="0" w:color="auto"/>
              </w:divBdr>
            </w:div>
            <w:div w:id="1461650552">
              <w:marLeft w:val="480"/>
              <w:marRight w:val="0"/>
              <w:marTop w:val="0"/>
              <w:marBottom w:val="0"/>
              <w:divBdr>
                <w:top w:val="none" w:sz="0" w:space="0" w:color="auto"/>
                <w:left w:val="none" w:sz="0" w:space="0" w:color="auto"/>
                <w:bottom w:val="none" w:sz="0" w:space="0" w:color="auto"/>
                <w:right w:val="none" w:sz="0" w:space="0" w:color="auto"/>
              </w:divBdr>
            </w:div>
            <w:div w:id="1462186264">
              <w:marLeft w:val="0"/>
              <w:marRight w:val="0"/>
              <w:marTop w:val="0"/>
              <w:marBottom w:val="0"/>
              <w:divBdr>
                <w:top w:val="none" w:sz="0" w:space="0" w:color="auto"/>
                <w:left w:val="none" w:sz="0" w:space="0" w:color="auto"/>
                <w:bottom w:val="none" w:sz="0" w:space="0" w:color="auto"/>
                <w:right w:val="none" w:sz="0" w:space="0" w:color="auto"/>
              </w:divBdr>
            </w:div>
            <w:div w:id="1463647932">
              <w:marLeft w:val="0"/>
              <w:marRight w:val="0"/>
              <w:marTop w:val="0"/>
              <w:marBottom w:val="0"/>
              <w:divBdr>
                <w:top w:val="none" w:sz="0" w:space="0" w:color="auto"/>
                <w:left w:val="none" w:sz="0" w:space="0" w:color="auto"/>
                <w:bottom w:val="none" w:sz="0" w:space="0" w:color="auto"/>
                <w:right w:val="none" w:sz="0" w:space="0" w:color="auto"/>
              </w:divBdr>
            </w:div>
            <w:div w:id="1465809537">
              <w:marLeft w:val="0"/>
              <w:marRight w:val="0"/>
              <w:marTop w:val="0"/>
              <w:marBottom w:val="0"/>
              <w:divBdr>
                <w:top w:val="none" w:sz="0" w:space="0" w:color="auto"/>
                <w:left w:val="none" w:sz="0" w:space="0" w:color="auto"/>
                <w:bottom w:val="none" w:sz="0" w:space="0" w:color="auto"/>
                <w:right w:val="none" w:sz="0" w:space="0" w:color="auto"/>
              </w:divBdr>
            </w:div>
            <w:div w:id="1466195552">
              <w:marLeft w:val="480"/>
              <w:marRight w:val="0"/>
              <w:marTop w:val="0"/>
              <w:marBottom w:val="0"/>
              <w:divBdr>
                <w:top w:val="none" w:sz="0" w:space="0" w:color="auto"/>
                <w:left w:val="none" w:sz="0" w:space="0" w:color="auto"/>
                <w:bottom w:val="none" w:sz="0" w:space="0" w:color="auto"/>
                <w:right w:val="none" w:sz="0" w:space="0" w:color="auto"/>
              </w:divBdr>
            </w:div>
            <w:div w:id="1466580970">
              <w:marLeft w:val="480"/>
              <w:marRight w:val="0"/>
              <w:marTop w:val="0"/>
              <w:marBottom w:val="0"/>
              <w:divBdr>
                <w:top w:val="none" w:sz="0" w:space="0" w:color="auto"/>
                <w:left w:val="none" w:sz="0" w:space="0" w:color="auto"/>
                <w:bottom w:val="none" w:sz="0" w:space="0" w:color="auto"/>
                <w:right w:val="none" w:sz="0" w:space="0" w:color="auto"/>
              </w:divBdr>
            </w:div>
            <w:div w:id="1469275571">
              <w:marLeft w:val="0"/>
              <w:marRight w:val="0"/>
              <w:marTop w:val="0"/>
              <w:marBottom w:val="0"/>
              <w:divBdr>
                <w:top w:val="none" w:sz="0" w:space="0" w:color="auto"/>
                <w:left w:val="none" w:sz="0" w:space="0" w:color="auto"/>
                <w:bottom w:val="none" w:sz="0" w:space="0" w:color="auto"/>
                <w:right w:val="none" w:sz="0" w:space="0" w:color="auto"/>
              </w:divBdr>
            </w:div>
            <w:div w:id="1472479665">
              <w:marLeft w:val="0"/>
              <w:marRight w:val="0"/>
              <w:marTop w:val="0"/>
              <w:marBottom w:val="0"/>
              <w:divBdr>
                <w:top w:val="none" w:sz="0" w:space="0" w:color="auto"/>
                <w:left w:val="none" w:sz="0" w:space="0" w:color="auto"/>
                <w:bottom w:val="none" w:sz="0" w:space="0" w:color="auto"/>
                <w:right w:val="none" w:sz="0" w:space="0" w:color="auto"/>
              </w:divBdr>
            </w:div>
            <w:div w:id="1475872897">
              <w:marLeft w:val="0"/>
              <w:marRight w:val="0"/>
              <w:marTop w:val="0"/>
              <w:marBottom w:val="0"/>
              <w:divBdr>
                <w:top w:val="none" w:sz="0" w:space="0" w:color="auto"/>
                <w:left w:val="none" w:sz="0" w:space="0" w:color="auto"/>
                <w:bottom w:val="none" w:sz="0" w:space="0" w:color="auto"/>
                <w:right w:val="none" w:sz="0" w:space="0" w:color="auto"/>
              </w:divBdr>
            </w:div>
            <w:div w:id="1477337690">
              <w:marLeft w:val="0"/>
              <w:marRight w:val="0"/>
              <w:marTop w:val="0"/>
              <w:marBottom w:val="0"/>
              <w:divBdr>
                <w:top w:val="none" w:sz="0" w:space="0" w:color="auto"/>
                <w:left w:val="none" w:sz="0" w:space="0" w:color="auto"/>
                <w:bottom w:val="none" w:sz="0" w:space="0" w:color="auto"/>
                <w:right w:val="none" w:sz="0" w:space="0" w:color="auto"/>
              </w:divBdr>
            </w:div>
            <w:div w:id="1477797092">
              <w:marLeft w:val="0"/>
              <w:marRight w:val="0"/>
              <w:marTop w:val="0"/>
              <w:marBottom w:val="0"/>
              <w:divBdr>
                <w:top w:val="none" w:sz="0" w:space="0" w:color="auto"/>
                <w:left w:val="none" w:sz="0" w:space="0" w:color="auto"/>
                <w:bottom w:val="none" w:sz="0" w:space="0" w:color="auto"/>
                <w:right w:val="none" w:sz="0" w:space="0" w:color="auto"/>
              </w:divBdr>
            </w:div>
            <w:div w:id="1478113549">
              <w:marLeft w:val="480"/>
              <w:marRight w:val="0"/>
              <w:marTop w:val="0"/>
              <w:marBottom w:val="0"/>
              <w:divBdr>
                <w:top w:val="none" w:sz="0" w:space="0" w:color="auto"/>
                <w:left w:val="none" w:sz="0" w:space="0" w:color="auto"/>
                <w:bottom w:val="none" w:sz="0" w:space="0" w:color="auto"/>
                <w:right w:val="none" w:sz="0" w:space="0" w:color="auto"/>
              </w:divBdr>
            </w:div>
            <w:div w:id="1479498934">
              <w:marLeft w:val="0"/>
              <w:marRight w:val="0"/>
              <w:marTop w:val="0"/>
              <w:marBottom w:val="0"/>
              <w:divBdr>
                <w:top w:val="none" w:sz="0" w:space="0" w:color="auto"/>
                <w:left w:val="none" w:sz="0" w:space="0" w:color="auto"/>
                <w:bottom w:val="none" w:sz="0" w:space="0" w:color="auto"/>
                <w:right w:val="none" w:sz="0" w:space="0" w:color="auto"/>
              </w:divBdr>
            </w:div>
            <w:div w:id="1481075314">
              <w:marLeft w:val="480"/>
              <w:marRight w:val="0"/>
              <w:marTop w:val="0"/>
              <w:marBottom w:val="0"/>
              <w:divBdr>
                <w:top w:val="none" w:sz="0" w:space="0" w:color="auto"/>
                <w:left w:val="none" w:sz="0" w:space="0" w:color="auto"/>
                <w:bottom w:val="none" w:sz="0" w:space="0" w:color="auto"/>
                <w:right w:val="none" w:sz="0" w:space="0" w:color="auto"/>
              </w:divBdr>
            </w:div>
            <w:div w:id="1482886725">
              <w:marLeft w:val="0"/>
              <w:marRight w:val="0"/>
              <w:marTop w:val="0"/>
              <w:marBottom w:val="0"/>
              <w:divBdr>
                <w:top w:val="none" w:sz="0" w:space="0" w:color="auto"/>
                <w:left w:val="none" w:sz="0" w:space="0" w:color="auto"/>
                <w:bottom w:val="none" w:sz="0" w:space="0" w:color="auto"/>
                <w:right w:val="none" w:sz="0" w:space="0" w:color="auto"/>
              </w:divBdr>
            </w:div>
            <w:div w:id="1484078196">
              <w:marLeft w:val="480"/>
              <w:marRight w:val="0"/>
              <w:marTop w:val="0"/>
              <w:marBottom w:val="0"/>
              <w:divBdr>
                <w:top w:val="none" w:sz="0" w:space="0" w:color="auto"/>
                <w:left w:val="none" w:sz="0" w:space="0" w:color="auto"/>
                <w:bottom w:val="none" w:sz="0" w:space="0" w:color="auto"/>
                <w:right w:val="none" w:sz="0" w:space="0" w:color="auto"/>
              </w:divBdr>
            </w:div>
            <w:div w:id="1485973143">
              <w:marLeft w:val="0"/>
              <w:marRight w:val="0"/>
              <w:marTop w:val="0"/>
              <w:marBottom w:val="0"/>
              <w:divBdr>
                <w:top w:val="none" w:sz="0" w:space="0" w:color="auto"/>
                <w:left w:val="none" w:sz="0" w:space="0" w:color="auto"/>
                <w:bottom w:val="none" w:sz="0" w:space="0" w:color="auto"/>
                <w:right w:val="none" w:sz="0" w:space="0" w:color="auto"/>
              </w:divBdr>
            </w:div>
            <w:div w:id="1486051681">
              <w:marLeft w:val="0"/>
              <w:marRight w:val="0"/>
              <w:marTop w:val="0"/>
              <w:marBottom w:val="0"/>
              <w:divBdr>
                <w:top w:val="none" w:sz="0" w:space="0" w:color="auto"/>
                <w:left w:val="none" w:sz="0" w:space="0" w:color="auto"/>
                <w:bottom w:val="none" w:sz="0" w:space="0" w:color="auto"/>
                <w:right w:val="none" w:sz="0" w:space="0" w:color="auto"/>
              </w:divBdr>
            </w:div>
            <w:div w:id="1488128151">
              <w:marLeft w:val="0"/>
              <w:marRight w:val="0"/>
              <w:marTop w:val="0"/>
              <w:marBottom w:val="0"/>
              <w:divBdr>
                <w:top w:val="none" w:sz="0" w:space="0" w:color="auto"/>
                <w:left w:val="none" w:sz="0" w:space="0" w:color="auto"/>
                <w:bottom w:val="none" w:sz="0" w:space="0" w:color="auto"/>
                <w:right w:val="none" w:sz="0" w:space="0" w:color="auto"/>
              </w:divBdr>
            </w:div>
            <w:div w:id="1488787756">
              <w:marLeft w:val="480"/>
              <w:marRight w:val="0"/>
              <w:marTop w:val="0"/>
              <w:marBottom w:val="0"/>
              <w:divBdr>
                <w:top w:val="none" w:sz="0" w:space="0" w:color="auto"/>
                <w:left w:val="none" w:sz="0" w:space="0" w:color="auto"/>
                <w:bottom w:val="none" w:sz="0" w:space="0" w:color="auto"/>
                <w:right w:val="none" w:sz="0" w:space="0" w:color="auto"/>
              </w:divBdr>
            </w:div>
            <w:div w:id="1489125961">
              <w:marLeft w:val="480"/>
              <w:marRight w:val="0"/>
              <w:marTop w:val="0"/>
              <w:marBottom w:val="0"/>
              <w:divBdr>
                <w:top w:val="none" w:sz="0" w:space="0" w:color="auto"/>
                <w:left w:val="none" w:sz="0" w:space="0" w:color="auto"/>
                <w:bottom w:val="none" w:sz="0" w:space="0" w:color="auto"/>
                <w:right w:val="none" w:sz="0" w:space="0" w:color="auto"/>
              </w:divBdr>
            </w:div>
            <w:div w:id="1490710282">
              <w:marLeft w:val="0"/>
              <w:marRight w:val="0"/>
              <w:marTop w:val="0"/>
              <w:marBottom w:val="0"/>
              <w:divBdr>
                <w:top w:val="none" w:sz="0" w:space="0" w:color="auto"/>
                <w:left w:val="none" w:sz="0" w:space="0" w:color="auto"/>
                <w:bottom w:val="none" w:sz="0" w:space="0" w:color="auto"/>
                <w:right w:val="none" w:sz="0" w:space="0" w:color="auto"/>
              </w:divBdr>
            </w:div>
            <w:div w:id="1491676718">
              <w:marLeft w:val="0"/>
              <w:marRight w:val="0"/>
              <w:marTop w:val="0"/>
              <w:marBottom w:val="0"/>
              <w:divBdr>
                <w:top w:val="none" w:sz="0" w:space="0" w:color="auto"/>
                <w:left w:val="none" w:sz="0" w:space="0" w:color="auto"/>
                <w:bottom w:val="none" w:sz="0" w:space="0" w:color="auto"/>
                <w:right w:val="none" w:sz="0" w:space="0" w:color="auto"/>
              </w:divBdr>
            </w:div>
            <w:div w:id="1492405429">
              <w:marLeft w:val="0"/>
              <w:marRight w:val="0"/>
              <w:marTop w:val="0"/>
              <w:marBottom w:val="0"/>
              <w:divBdr>
                <w:top w:val="none" w:sz="0" w:space="0" w:color="auto"/>
                <w:left w:val="none" w:sz="0" w:space="0" w:color="auto"/>
                <w:bottom w:val="none" w:sz="0" w:space="0" w:color="auto"/>
                <w:right w:val="none" w:sz="0" w:space="0" w:color="auto"/>
              </w:divBdr>
            </w:div>
            <w:div w:id="1501042380">
              <w:marLeft w:val="0"/>
              <w:marRight w:val="0"/>
              <w:marTop w:val="0"/>
              <w:marBottom w:val="0"/>
              <w:divBdr>
                <w:top w:val="none" w:sz="0" w:space="0" w:color="auto"/>
                <w:left w:val="none" w:sz="0" w:space="0" w:color="auto"/>
                <w:bottom w:val="none" w:sz="0" w:space="0" w:color="auto"/>
                <w:right w:val="none" w:sz="0" w:space="0" w:color="auto"/>
              </w:divBdr>
            </w:div>
            <w:div w:id="1502627014">
              <w:marLeft w:val="0"/>
              <w:marRight w:val="0"/>
              <w:marTop w:val="0"/>
              <w:marBottom w:val="0"/>
              <w:divBdr>
                <w:top w:val="none" w:sz="0" w:space="0" w:color="auto"/>
                <w:left w:val="none" w:sz="0" w:space="0" w:color="auto"/>
                <w:bottom w:val="none" w:sz="0" w:space="0" w:color="auto"/>
                <w:right w:val="none" w:sz="0" w:space="0" w:color="auto"/>
              </w:divBdr>
            </w:div>
            <w:div w:id="1502962480">
              <w:marLeft w:val="480"/>
              <w:marRight w:val="0"/>
              <w:marTop w:val="0"/>
              <w:marBottom w:val="0"/>
              <w:divBdr>
                <w:top w:val="none" w:sz="0" w:space="0" w:color="auto"/>
                <w:left w:val="none" w:sz="0" w:space="0" w:color="auto"/>
                <w:bottom w:val="none" w:sz="0" w:space="0" w:color="auto"/>
                <w:right w:val="none" w:sz="0" w:space="0" w:color="auto"/>
              </w:divBdr>
            </w:div>
            <w:div w:id="1502964406">
              <w:marLeft w:val="0"/>
              <w:marRight w:val="0"/>
              <w:marTop w:val="0"/>
              <w:marBottom w:val="0"/>
              <w:divBdr>
                <w:top w:val="none" w:sz="0" w:space="0" w:color="auto"/>
                <w:left w:val="none" w:sz="0" w:space="0" w:color="auto"/>
                <w:bottom w:val="none" w:sz="0" w:space="0" w:color="auto"/>
                <w:right w:val="none" w:sz="0" w:space="0" w:color="auto"/>
              </w:divBdr>
            </w:div>
            <w:div w:id="1503348225">
              <w:marLeft w:val="0"/>
              <w:marRight w:val="0"/>
              <w:marTop w:val="0"/>
              <w:marBottom w:val="0"/>
              <w:divBdr>
                <w:top w:val="none" w:sz="0" w:space="0" w:color="auto"/>
                <w:left w:val="none" w:sz="0" w:space="0" w:color="auto"/>
                <w:bottom w:val="none" w:sz="0" w:space="0" w:color="auto"/>
                <w:right w:val="none" w:sz="0" w:space="0" w:color="auto"/>
              </w:divBdr>
            </w:div>
            <w:div w:id="1504276313">
              <w:marLeft w:val="480"/>
              <w:marRight w:val="0"/>
              <w:marTop w:val="0"/>
              <w:marBottom w:val="0"/>
              <w:divBdr>
                <w:top w:val="none" w:sz="0" w:space="0" w:color="auto"/>
                <w:left w:val="none" w:sz="0" w:space="0" w:color="auto"/>
                <w:bottom w:val="none" w:sz="0" w:space="0" w:color="auto"/>
                <w:right w:val="none" w:sz="0" w:space="0" w:color="auto"/>
              </w:divBdr>
            </w:div>
            <w:div w:id="1505433122">
              <w:marLeft w:val="0"/>
              <w:marRight w:val="0"/>
              <w:marTop w:val="0"/>
              <w:marBottom w:val="0"/>
              <w:divBdr>
                <w:top w:val="none" w:sz="0" w:space="0" w:color="auto"/>
                <w:left w:val="none" w:sz="0" w:space="0" w:color="auto"/>
                <w:bottom w:val="none" w:sz="0" w:space="0" w:color="auto"/>
                <w:right w:val="none" w:sz="0" w:space="0" w:color="auto"/>
              </w:divBdr>
            </w:div>
            <w:div w:id="1505512643">
              <w:marLeft w:val="480"/>
              <w:marRight w:val="0"/>
              <w:marTop w:val="0"/>
              <w:marBottom w:val="0"/>
              <w:divBdr>
                <w:top w:val="none" w:sz="0" w:space="0" w:color="auto"/>
                <w:left w:val="none" w:sz="0" w:space="0" w:color="auto"/>
                <w:bottom w:val="none" w:sz="0" w:space="0" w:color="auto"/>
                <w:right w:val="none" w:sz="0" w:space="0" w:color="auto"/>
              </w:divBdr>
            </w:div>
            <w:div w:id="1505705363">
              <w:marLeft w:val="0"/>
              <w:marRight w:val="0"/>
              <w:marTop w:val="0"/>
              <w:marBottom w:val="0"/>
              <w:divBdr>
                <w:top w:val="none" w:sz="0" w:space="0" w:color="auto"/>
                <w:left w:val="none" w:sz="0" w:space="0" w:color="auto"/>
                <w:bottom w:val="none" w:sz="0" w:space="0" w:color="auto"/>
                <w:right w:val="none" w:sz="0" w:space="0" w:color="auto"/>
              </w:divBdr>
            </w:div>
            <w:div w:id="1506087882">
              <w:marLeft w:val="480"/>
              <w:marRight w:val="0"/>
              <w:marTop w:val="0"/>
              <w:marBottom w:val="0"/>
              <w:divBdr>
                <w:top w:val="none" w:sz="0" w:space="0" w:color="auto"/>
                <w:left w:val="none" w:sz="0" w:space="0" w:color="auto"/>
                <w:bottom w:val="none" w:sz="0" w:space="0" w:color="auto"/>
                <w:right w:val="none" w:sz="0" w:space="0" w:color="auto"/>
              </w:divBdr>
            </w:div>
            <w:div w:id="1509949726">
              <w:marLeft w:val="0"/>
              <w:marRight w:val="0"/>
              <w:marTop w:val="0"/>
              <w:marBottom w:val="0"/>
              <w:divBdr>
                <w:top w:val="none" w:sz="0" w:space="0" w:color="auto"/>
                <w:left w:val="none" w:sz="0" w:space="0" w:color="auto"/>
                <w:bottom w:val="none" w:sz="0" w:space="0" w:color="auto"/>
                <w:right w:val="none" w:sz="0" w:space="0" w:color="auto"/>
              </w:divBdr>
            </w:div>
            <w:div w:id="1510873639">
              <w:marLeft w:val="0"/>
              <w:marRight w:val="0"/>
              <w:marTop w:val="0"/>
              <w:marBottom w:val="0"/>
              <w:divBdr>
                <w:top w:val="none" w:sz="0" w:space="0" w:color="auto"/>
                <w:left w:val="none" w:sz="0" w:space="0" w:color="auto"/>
                <w:bottom w:val="none" w:sz="0" w:space="0" w:color="auto"/>
                <w:right w:val="none" w:sz="0" w:space="0" w:color="auto"/>
              </w:divBdr>
            </w:div>
            <w:div w:id="1511337361">
              <w:marLeft w:val="0"/>
              <w:marRight w:val="0"/>
              <w:marTop w:val="0"/>
              <w:marBottom w:val="0"/>
              <w:divBdr>
                <w:top w:val="none" w:sz="0" w:space="0" w:color="auto"/>
                <w:left w:val="none" w:sz="0" w:space="0" w:color="auto"/>
                <w:bottom w:val="none" w:sz="0" w:space="0" w:color="auto"/>
                <w:right w:val="none" w:sz="0" w:space="0" w:color="auto"/>
              </w:divBdr>
            </w:div>
            <w:div w:id="1512792626">
              <w:marLeft w:val="0"/>
              <w:marRight w:val="0"/>
              <w:marTop w:val="0"/>
              <w:marBottom w:val="0"/>
              <w:divBdr>
                <w:top w:val="none" w:sz="0" w:space="0" w:color="auto"/>
                <w:left w:val="none" w:sz="0" w:space="0" w:color="auto"/>
                <w:bottom w:val="none" w:sz="0" w:space="0" w:color="auto"/>
                <w:right w:val="none" w:sz="0" w:space="0" w:color="auto"/>
              </w:divBdr>
            </w:div>
            <w:div w:id="1515992402">
              <w:marLeft w:val="0"/>
              <w:marRight w:val="0"/>
              <w:marTop w:val="0"/>
              <w:marBottom w:val="0"/>
              <w:divBdr>
                <w:top w:val="none" w:sz="0" w:space="0" w:color="auto"/>
                <w:left w:val="none" w:sz="0" w:space="0" w:color="auto"/>
                <w:bottom w:val="none" w:sz="0" w:space="0" w:color="auto"/>
                <w:right w:val="none" w:sz="0" w:space="0" w:color="auto"/>
              </w:divBdr>
            </w:div>
            <w:div w:id="1517304853">
              <w:marLeft w:val="0"/>
              <w:marRight w:val="0"/>
              <w:marTop w:val="0"/>
              <w:marBottom w:val="0"/>
              <w:divBdr>
                <w:top w:val="none" w:sz="0" w:space="0" w:color="auto"/>
                <w:left w:val="none" w:sz="0" w:space="0" w:color="auto"/>
                <w:bottom w:val="none" w:sz="0" w:space="0" w:color="auto"/>
                <w:right w:val="none" w:sz="0" w:space="0" w:color="auto"/>
              </w:divBdr>
            </w:div>
            <w:div w:id="1517383988">
              <w:marLeft w:val="480"/>
              <w:marRight w:val="0"/>
              <w:marTop w:val="0"/>
              <w:marBottom w:val="0"/>
              <w:divBdr>
                <w:top w:val="none" w:sz="0" w:space="0" w:color="auto"/>
                <w:left w:val="none" w:sz="0" w:space="0" w:color="auto"/>
                <w:bottom w:val="none" w:sz="0" w:space="0" w:color="auto"/>
                <w:right w:val="none" w:sz="0" w:space="0" w:color="auto"/>
              </w:divBdr>
            </w:div>
            <w:div w:id="1520508041">
              <w:marLeft w:val="480"/>
              <w:marRight w:val="0"/>
              <w:marTop w:val="0"/>
              <w:marBottom w:val="0"/>
              <w:divBdr>
                <w:top w:val="none" w:sz="0" w:space="0" w:color="auto"/>
                <w:left w:val="none" w:sz="0" w:space="0" w:color="auto"/>
                <w:bottom w:val="none" w:sz="0" w:space="0" w:color="auto"/>
                <w:right w:val="none" w:sz="0" w:space="0" w:color="auto"/>
              </w:divBdr>
            </w:div>
            <w:div w:id="1522085815">
              <w:marLeft w:val="0"/>
              <w:marRight w:val="0"/>
              <w:marTop w:val="0"/>
              <w:marBottom w:val="0"/>
              <w:divBdr>
                <w:top w:val="none" w:sz="0" w:space="0" w:color="auto"/>
                <w:left w:val="none" w:sz="0" w:space="0" w:color="auto"/>
                <w:bottom w:val="none" w:sz="0" w:space="0" w:color="auto"/>
                <w:right w:val="none" w:sz="0" w:space="0" w:color="auto"/>
              </w:divBdr>
            </w:div>
            <w:div w:id="1523087709">
              <w:marLeft w:val="480"/>
              <w:marRight w:val="0"/>
              <w:marTop w:val="0"/>
              <w:marBottom w:val="0"/>
              <w:divBdr>
                <w:top w:val="none" w:sz="0" w:space="0" w:color="auto"/>
                <w:left w:val="none" w:sz="0" w:space="0" w:color="auto"/>
                <w:bottom w:val="none" w:sz="0" w:space="0" w:color="auto"/>
                <w:right w:val="none" w:sz="0" w:space="0" w:color="auto"/>
              </w:divBdr>
            </w:div>
            <w:div w:id="1523205472">
              <w:marLeft w:val="480"/>
              <w:marRight w:val="0"/>
              <w:marTop w:val="0"/>
              <w:marBottom w:val="0"/>
              <w:divBdr>
                <w:top w:val="none" w:sz="0" w:space="0" w:color="auto"/>
                <w:left w:val="none" w:sz="0" w:space="0" w:color="auto"/>
                <w:bottom w:val="none" w:sz="0" w:space="0" w:color="auto"/>
                <w:right w:val="none" w:sz="0" w:space="0" w:color="auto"/>
              </w:divBdr>
            </w:div>
            <w:div w:id="1523277793">
              <w:marLeft w:val="0"/>
              <w:marRight w:val="0"/>
              <w:marTop w:val="0"/>
              <w:marBottom w:val="0"/>
              <w:divBdr>
                <w:top w:val="none" w:sz="0" w:space="0" w:color="auto"/>
                <w:left w:val="none" w:sz="0" w:space="0" w:color="auto"/>
                <w:bottom w:val="none" w:sz="0" w:space="0" w:color="auto"/>
                <w:right w:val="none" w:sz="0" w:space="0" w:color="auto"/>
              </w:divBdr>
            </w:div>
            <w:div w:id="1523595591">
              <w:marLeft w:val="480"/>
              <w:marRight w:val="0"/>
              <w:marTop w:val="0"/>
              <w:marBottom w:val="0"/>
              <w:divBdr>
                <w:top w:val="none" w:sz="0" w:space="0" w:color="auto"/>
                <w:left w:val="none" w:sz="0" w:space="0" w:color="auto"/>
                <w:bottom w:val="none" w:sz="0" w:space="0" w:color="auto"/>
                <w:right w:val="none" w:sz="0" w:space="0" w:color="auto"/>
              </w:divBdr>
            </w:div>
            <w:div w:id="1525633718">
              <w:marLeft w:val="0"/>
              <w:marRight w:val="0"/>
              <w:marTop w:val="0"/>
              <w:marBottom w:val="0"/>
              <w:divBdr>
                <w:top w:val="none" w:sz="0" w:space="0" w:color="auto"/>
                <w:left w:val="none" w:sz="0" w:space="0" w:color="auto"/>
                <w:bottom w:val="none" w:sz="0" w:space="0" w:color="auto"/>
                <w:right w:val="none" w:sz="0" w:space="0" w:color="auto"/>
              </w:divBdr>
            </w:div>
            <w:div w:id="1527139909">
              <w:marLeft w:val="0"/>
              <w:marRight w:val="0"/>
              <w:marTop w:val="0"/>
              <w:marBottom w:val="0"/>
              <w:divBdr>
                <w:top w:val="none" w:sz="0" w:space="0" w:color="auto"/>
                <w:left w:val="none" w:sz="0" w:space="0" w:color="auto"/>
                <w:bottom w:val="none" w:sz="0" w:space="0" w:color="auto"/>
                <w:right w:val="none" w:sz="0" w:space="0" w:color="auto"/>
              </w:divBdr>
            </w:div>
            <w:div w:id="1527254561">
              <w:marLeft w:val="0"/>
              <w:marRight w:val="0"/>
              <w:marTop w:val="0"/>
              <w:marBottom w:val="0"/>
              <w:divBdr>
                <w:top w:val="none" w:sz="0" w:space="0" w:color="auto"/>
                <w:left w:val="none" w:sz="0" w:space="0" w:color="auto"/>
                <w:bottom w:val="none" w:sz="0" w:space="0" w:color="auto"/>
                <w:right w:val="none" w:sz="0" w:space="0" w:color="auto"/>
              </w:divBdr>
            </w:div>
            <w:div w:id="1529022618">
              <w:marLeft w:val="0"/>
              <w:marRight w:val="0"/>
              <w:marTop w:val="0"/>
              <w:marBottom w:val="0"/>
              <w:divBdr>
                <w:top w:val="none" w:sz="0" w:space="0" w:color="auto"/>
                <w:left w:val="none" w:sz="0" w:space="0" w:color="auto"/>
                <w:bottom w:val="none" w:sz="0" w:space="0" w:color="auto"/>
                <w:right w:val="none" w:sz="0" w:space="0" w:color="auto"/>
              </w:divBdr>
            </w:div>
            <w:div w:id="1529023923">
              <w:marLeft w:val="0"/>
              <w:marRight w:val="0"/>
              <w:marTop w:val="0"/>
              <w:marBottom w:val="0"/>
              <w:divBdr>
                <w:top w:val="none" w:sz="0" w:space="0" w:color="auto"/>
                <w:left w:val="none" w:sz="0" w:space="0" w:color="auto"/>
                <w:bottom w:val="none" w:sz="0" w:space="0" w:color="auto"/>
                <w:right w:val="none" w:sz="0" w:space="0" w:color="auto"/>
              </w:divBdr>
            </w:div>
            <w:div w:id="1529292900">
              <w:marLeft w:val="0"/>
              <w:marRight w:val="0"/>
              <w:marTop w:val="0"/>
              <w:marBottom w:val="0"/>
              <w:divBdr>
                <w:top w:val="none" w:sz="0" w:space="0" w:color="auto"/>
                <w:left w:val="none" w:sz="0" w:space="0" w:color="auto"/>
                <w:bottom w:val="none" w:sz="0" w:space="0" w:color="auto"/>
                <w:right w:val="none" w:sz="0" w:space="0" w:color="auto"/>
              </w:divBdr>
            </w:div>
            <w:div w:id="1530797817">
              <w:marLeft w:val="480"/>
              <w:marRight w:val="0"/>
              <w:marTop w:val="0"/>
              <w:marBottom w:val="0"/>
              <w:divBdr>
                <w:top w:val="none" w:sz="0" w:space="0" w:color="auto"/>
                <w:left w:val="none" w:sz="0" w:space="0" w:color="auto"/>
                <w:bottom w:val="none" w:sz="0" w:space="0" w:color="auto"/>
                <w:right w:val="none" w:sz="0" w:space="0" w:color="auto"/>
              </w:divBdr>
            </w:div>
            <w:div w:id="1532957346">
              <w:marLeft w:val="480"/>
              <w:marRight w:val="0"/>
              <w:marTop w:val="0"/>
              <w:marBottom w:val="0"/>
              <w:divBdr>
                <w:top w:val="none" w:sz="0" w:space="0" w:color="auto"/>
                <w:left w:val="none" w:sz="0" w:space="0" w:color="auto"/>
                <w:bottom w:val="none" w:sz="0" w:space="0" w:color="auto"/>
                <w:right w:val="none" w:sz="0" w:space="0" w:color="auto"/>
              </w:divBdr>
            </w:div>
            <w:div w:id="1534222497">
              <w:marLeft w:val="0"/>
              <w:marRight w:val="0"/>
              <w:marTop w:val="0"/>
              <w:marBottom w:val="0"/>
              <w:divBdr>
                <w:top w:val="none" w:sz="0" w:space="0" w:color="auto"/>
                <w:left w:val="none" w:sz="0" w:space="0" w:color="auto"/>
                <w:bottom w:val="none" w:sz="0" w:space="0" w:color="auto"/>
                <w:right w:val="none" w:sz="0" w:space="0" w:color="auto"/>
              </w:divBdr>
            </w:div>
            <w:div w:id="1535537158">
              <w:marLeft w:val="480"/>
              <w:marRight w:val="0"/>
              <w:marTop w:val="0"/>
              <w:marBottom w:val="0"/>
              <w:divBdr>
                <w:top w:val="none" w:sz="0" w:space="0" w:color="auto"/>
                <w:left w:val="none" w:sz="0" w:space="0" w:color="auto"/>
                <w:bottom w:val="none" w:sz="0" w:space="0" w:color="auto"/>
                <w:right w:val="none" w:sz="0" w:space="0" w:color="auto"/>
              </w:divBdr>
            </w:div>
            <w:div w:id="1535650768">
              <w:marLeft w:val="0"/>
              <w:marRight w:val="0"/>
              <w:marTop w:val="0"/>
              <w:marBottom w:val="0"/>
              <w:divBdr>
                <w:top w:val="none" w:sz="0" w:space="0" w:color="auto"/>
                <w:left w:val="none" w:sz="0" w:space="0" w:color="auto"/>
                <w:bottom w:val="none" w:sz="0" w:space="0" w:color="auto"/>
                <w:right w:val="none" w:sz="0" w:space="0" w:color="auto"/>
              </w:divBdr>
            </w:div>
            <w:div w:id="1536387024">
              <w:marLeft w:val="480"/>
              <w:marRight w:val="0"/>
              <w:marTop w:val="0"/>
              <w:marBottom w:val="0"/>
              <w:divBdr>
                <w:top w:val="none" w:sz="0" w:space="0" w:color="auto"/>
                <w:left w:val="none" w:sz="0" w:space="0" w:color="auto"/>
                <w:bottom w:val="none" w:sz="0" w:space="0" w:color="auto"/>
                <w:right w:val="none" w:sz="0" w:space="0" w:color="auto"/>
              </w:divBdr>
            </w:div>
            <w:div w:id="1537040544">
              <w:marLeft w:val="0"/>
              <w:marRight w:val="0"/>
              <w:marTop w:val="0"/>
              <w:marBottom w:val="0"/>
              <w:divBdr>
                <w:top w:val="none" w:sz="0" w:space="0" w:color="auto"/>
                <w:left w:val="none" w:sz="0" w:space="0" w:color="auto"/>
                <w:bottom w:val="none" w:sz="0" w:space="0" w:color="auto"/>
                <w:right w:val="none" w:sz="0" w:space="0" w:color="auto"/>
              </w:divBdr>
            </w:div>
            <w:div w:id="1537543271">
              <w:marLeft w:val="0"/>
              <w:marRight w:val="0"/>
              <w:marTop w:val="0"/>
              <w:marBottom w:val="0"/>
              <w:divBdr>
                <w:top w:val="none" w:sz="0" w:space="0" w:color="auto"/>
                <w:left w:val="none" w:sz="0" w:space="0" w:color="auto"/>
                <w:bottom w:val="none" w:sz="0" w:space="0" w:color="auto"/>
                <w:right w:val="none" w:sz="0" w:space="0" w:color="auto"/>
              </w:divBdr>
            </w:div>
            <w:div w:id="1537616017">
              <w:marLeft w:val="0"/>
              <w:marRight w:val="0"/>
              <w:marTop w:val="0"/>
              <w:marBottom w:val="0"/>
              <w:divBdr>
                <w:top w:val="none" w:sz="0" w:space="0" w:color="auto"/>
                <w:left w:val="none" w:sz="0" w:space="0" w:color="auto"/>
                <w:bottom w:val="none" w:sz="0" w:space="0" w:color="auto"/>
                <w:right w:val="none" w:sz="0" w:space="0" w:color="auto"/>
              </w:divBdr>
            </w:div>
            <w:div w:id="1538392999">
              <w:marLeft w:val="0"/>
              <w:marRight w:val="0"/>
              <w:marTop w:val="0"/>
              <w:marBottom w:val="0"/>
              <w:divBdr>
                <w:top w:val="none" w:sz="0" w:space="0" w:color="auto"/>
                <w:left w:val="none" w:sz="0" w:space="0" w:color="auto"/>
                <w:bottom w:val="none" w:sz="0" w:space="0" w:color="auto"/>
                <w:right w:val="none" w:sz="0" w:space="0" w:color="auto"/>
              </w:divBdr>
            </w:div>
            <w:div w:id="1538734890">
              <w:marLeft w:val="0"/>
              <w:marRight w:val="0"/>
              <w:marTop w:val="0"/>
              <w:marBottom w:val="0"/>
              <w:divBdr>
                <w:top w:val="none" w:sz="0" w:space="0" w:color="auto"/>
                <w:left w:val="none" w:sz="0" w:space="0" w:color="auto"/>
                <w:bottom w:val="none" w:sz="0" w:space="0" w:color="auto"/>
                <w:right w:val="none" w:sz="0" w:space="0" w:color="auto"/>
              </w:divBdr>
            </w:div>
            <w:div w:id="1541242218">
              <w:marLeft w:val="0"/>
              <w:marRight w:val="0"/>
              <w:marTop w:val="0"/>
              <w:marBottom w:val="0"/>
              <w:divBdr>
                <w:top w:val="none" w:sz="0" w:space="0" w:color="auto"/>
                <w:left w:val="none" w:sz="0" w:space="0" w:color="auto"/>
                <w:bottom w:val="none" w:sz="0" w:space="0" w:color="auto"/>
                <w:right w:val="none" w:sz="0" w:space="0" w:color="auto"/>
              </w:divBdr>
            </w:div>
            <w:div w:id="1541282214">
              <w:marLeft w:val="480"/>
              <w:marRight w:val="0"/>
              <w:marTop w:val="0"/>
              <w:marBottom w:val="0"/>
              <w:divBdr>
                <w:top w:val="none" w:sz="0" w:space="0" w:color="auto"/>
                <w:left w:val="none" w:sz="0" w:space="0" w:color="auto"/>
                <w:bottom w:val="none" w:sz="0" w:space="0" w:color="auto"/>
                <w:right w:val="none" w:sz="0" w:space="0" w:color="auto"/>
              </w:divBdr>
            </w:div>
            <w:div w:id="1543636894">
              <w:marLeft w:val="0"/>
              <w:marRight w:val="0"/>
              <w:marTop w:val="0"/>
              <w:marBottom w:val="0"/>
              <w:divBdr>
                <w:top w:val="none" w:sz="0" w:space="0" w:color="auto"/>
                <w:left w:val="none" w:sz="0" w:space="0" w:color="auto"/>
                <w:bottom w:val="none" w:sz="0" w:space="0" w:color="auto"/>
                <w:right w:val="none" w:sz="0" w:space="0" w:color="auto"/>
              </w:divBdr>
            </w:div>
            <w:div w:id="1543710094">
              <w:marLeft w:val="480"/>
              <w:marRight w:val="0"/>
              <w:marTop w:val="0"/>
              <w:marBottom w:val="0"/>
              <w:divBdr>
                <w:top w:val="none" w:sz="0" w:space="0" w:color="auto"/>
                <w:left w:val="none" w:sz="0" w:space="0" w:color="auto"/>
                <w:bottom w:val="none" w:sz="0" w:space="0" w:color="auto"/>
                <w:right w:val="none" w:sz="0" w:space="0" w:color="auto"/>
              </w:divBdr>
            </w:div>
            <w:div w:id="1546015953">
              <w:marLeft w:val="0"/>
              <w:marRight w:val="0"/>
              <w:marTop w:val="0"/>
              <w:marBottom w:val="0"/>
              <w:divBdr>
                <w:top w:val="none" w:sz="0" w:space="0" w:color="auto"/>
                <w:left w:val="none" w:sz="0" w:space="0" w:color="auto"/>
                <w:bottom w:val="none" w:sz="0" w:space="0" w:color="auto"/>
                <w:right w:val="none" w:sz="0" w:space="0" w:color="auto"/>
              </w:divBdr>
            </w:div>
            <w:div w:id="1546142075">
              <w:marLeft w:val="480"/>
              <w:marRight w:val="0"/>
              <w:marTop w:val="0"/>
              <w:marBottom w:val="0"/>
              <w:divBdr>
                <w:top w:val="none" w:sz="0" w:space="0" w:color="auto"/>
                <w:left w:val="none" w:sz="0" w:space="0" w:color="auto"/>
                <w:bottom w:val="none" w:sz="0" w:space="0" w:color="auto"/>
                <w:right w:val="none" w:sz="0" w:space="0" w:color="auto"/>
              </w:divBdr>
            </w:div>
            <w:div w:id="1546479347">
              <w:marLeft w:val="0"/>
              <w:marRight w:val="0"/>
              <w:marTop w:val="0"/>
              <w:marBottom w:val="0"/>
              <w:divBdr>
                <w:top w:val="none" w:sz="0" w:space="0" w:color="auto"/>
                <w:left w:val="none" w:sz="0" w:space="0" w:color="auto"/>
                <w:bottom w:val="none" w:sz="0" w:space="0" w:color="auto"/>
                <w:right w:val="none" w:sz="0" w:space="0" w:color="auto"/>
              </w:divBdr>
            </w:div>
            <w:div w:id="1548101211">
              <w:marLeft w:val="0"/>
              <w:marRight w:val="0"/>
              <w:marTop w:val="0"/>
              <w:marBottom w:val="0"/>
              <w:divBdr>
                <w:top w:val="none" w:sz="0" w:space="0" w:color="auto"/>
                <w:left w:val="none" w:sz="0" w:space="0" w:color="auto"/>
                <w:bottom w:val="none" w:sz="0" w:space="0" w:color="auto"/>
                <w:right w:val="none" w:sz="0" w:space="0" w:color="auto"/>
              </w:divBdr>
            </w:div>
            <w:div w:id="1548420513">
              <w:marLeft w:val="0"/>
              <w:marRight w:val="0"/>
              <w:marTop w:val="0"/>
              <w:marBottom w:val="0"/>
              <w:divBdr>
                <w:top w:val="none" w:sz="0" w:space="0" w:color="auto"/>
                <w:left w:val="none" w:sz="0" w:space="0" w:color="auto"/>
                <w:bottom w:val="none" w:sz="0" w:space="0" w:color="auto"/>
                <w:right w:val="none" w:sz="0" w:space="0" w:color="auto"/>
              </w:divBdr>
            </w:div>
            <w:div w:id="1549494724">
              <w:marLeft w:val="0"/>
              <w:marRight w:val="0"/>
              <w:marTop w:val="0"/>
              <w:marBottom w:val="0"/>
              <w:divBdr>
                <w:top w:val="none" w:sz="0" w:space="0" w:color="auto"/>
                <w:left w:val="none" w:sz="0" w:space="0" w:color="auto"/>
                <w:bottom w:val="none" w:sz="0" w:space="0" w:color="auto"/>
                <w:right w:val="none" w:sz="0" w:space="0" w:color="auto"/>
              </w:divBdr>
            </w:div>
            <w:div w:id="1551335227">
              <w:marLeft w:val="480"/>
              <w:marRight w:val="0"/>
              <w:marTop w:val="0"/>
              <w:marBottom w:val="0"/>
              <w:divBdr>
                <w:top w:val="none" w:sz="0" w:space="0" w:color="auto"/>
                <w:left w:val="none" w:sz="0" w:space="0" w:color="auto"/>
                <w:bottom w:val="none" w:sz="0" w:space="0" w:color="auto"/>
                <w:right w:val="none" w:sz="0" w:space="0" w:color="auto"/>
              </w:divBdr>
            </w:div>
            <w:div w:id="1551575585">
              <w:marLeft w:val="480"/>
              <w:marRight w:val="0"/>
              <w:marTop w:val="0"/>
              <w:marBottom w:val="0"/>
              <w:divBdr>
                <w:top w:val="none" w:sz="0" w:space="0" w:color="auto"/>
                <w:left w:val="none" w:sz="0" w:space="0" w:color="auto"/>
                <w:bottom w:val="none" w:sz="0" w:space="0" w:color="auto"/>
                <w:right w:val="none" w:sz="0" w:space="0" w:color="auto"/>
              </w:divBdr>
            </w:div>
            <w:div w:id="1552308857">
              <w:marLeft w:val="0"/>
              <w:marRight w:val="0"/>
              <w:marTop w:val="0"/>
              <w:marBottom w:val="0"/>
              <w:divBdr>
                <w:top w:val="none" w:sz="0" w:space="0" w:color="auto"/>
                <w:left w:val="none" w:sz="0" w:space="0" w:color="auto"/>
                <w:bottom w:val="none" w:sz="0" w:space="0" w:color="auto"/>
                <w:right w:val="none" w:sz="0" w:space="0" w:color="auto"/>
              </w:divBdr>
            </w:div>
            <w:div w:id="1553346011">
              <w:marLeft w:val="0"/>
              <w:marRight w:val="0"/>
              <w:marTop w:val="0"/>
              <w:marBottom w:val="0"/>
              <w:divBdr>
                <w:top w:val="none" w:sz="0" w:space="0" w:color="auto"/>
                <w:left w:val="none" w:sz="0" w:space="0" w:color="auto"/>
                <w:bottom w:val="none" w:sz="0" w:space="0" w:color="auto"/>
                <w:right w:val="none" w:sz="0" w:space="0" w:color="auto"/>
              </w:divBdr>
            </w:div>
            <w:div w:id="1554610750">
              <w:marLeft w:val="0"/>
              <w:marRight w:val="0"/>
              <w:marTop w:val="0"/>
              <w:marBottom w:val="0"/>
              <w:divBdr>
                <w:top w:val="none" w:sz="0" w:space="0" w:color="auto"/>
                <w:left w:val="none" w:sz="0" w:space="0" w:color="auto"/>
                <w:bottom w:val="none" w:sz="0" w:space="0" w:color="auto"/>
                <w:right w:val="none" w:sz="0" w:space="0" w:color="auto"/>
              </w:divBdr>
            </w:div>
            <w:div w:id="1555191350">
              <w:marLeft w:val="0"/>
              <w:marRight w:val="0"/>
              <w:marTop w:val="0"/>
              <w:marBottom w:val="0"/>
              <w:divBdr>
                <w:top w:val="none" w:sz="0" w:space="0" w:color="auto"/>
                <w:left w:val="none" w:sz="0" w:space="0" w:color="auto"/>
                <w:bottom w:val="none" w:sz="0" w:space="0" w:color="auto"/>
                <w:right w:val="none" w:sz="0" w:space="0" w:color="auto"/>
              </w:divBdr>
            </w:div>
            <w:div w:id="1557401094">
              <w:marLeft w:val="0"/>
              <w:marRight w:val="0"/>
              <w:marTop w:val="0"/>
              <w:marBottom w:val="0"/>
              <w:divBdr>
                <w:top w:val="none" w:sz="0" w:space="0" w:color="auto"/>
                <w:left w:val="none" w:sz="0" w:space="0" w:color="auto"/>
                <w:bottom w:val="none" w:sz="0" w:space="0" w:color="auto"/>
                <w:right w:val="none" w:sz="0" w:space="0" w:color="auto"/>
              </w:divBdr>
            </w:div>
            <w:div w:id="1558199969">
              <w:marLeft w:val="0"/>
              <w:marRight w:val="0"/>
              <w:marTop w:val="0"/>
              <w:marBottom w:val="0"/>
              <w:divBdr>
                <w:top w:val="none" w:sz="0" w:space="0" w:color="auto"/>
                <w:left w:val="none" w:sz="0" w:space="0" w:color="auto"/>
                <w:bottom w:val="none" w:sz="0" w:space="0" w:color="auto"/>
                <w:right w:val="none" w:sz="0" w:space="0" w:color="auto"/>
              </w:divBdr>
            </w:div>
            <w:div w:id="1558734949">
              <w:marLeft w:val="480"/>
              <w:marRight w:val="0"/>
              <w:marTop w:val="0"/>
              <w:marBottom w:val="0"/>
              <w:divBdr>
                <w:top w:val="none" w:sz="0" w:space="0" w:color="auto"/>
                <w:left w:val="none" w:sz="0" w:space="0" w:color="auto"/>
                <w:bottom w:val="none" w:sz="0" w:space="0" w:color="auto"/>
                <w:right w:val="none" w:sz="0" w:space="0" w:color="auto"/>
              </w:divBdr>
            </w:div>
            <w:div w:id="1559318907">
              <w:marLeft w:val="0"/>
              <w:marRight w:val="0"/>
              <w:marTop w:val="0"/>
              <w:marBottom w:val="0"/>
              <w:divBdr>
                <w:top w:val="none" w:sz="0" w:space="0" w:color="auto"/>
                <w:left w:val="none" w:sz="0" w:space="0" w:color="auto"/>
                <w:bottom w:val="none" w:sz="0" w:space="0" w:color="auto"/>
                <w:right w:val="none" w:sz="0" w:space="0" w:color="auto"/>
              </w:divBdr>
            </w:div>
            <w:div w:id="1559785912">
              <w:marLeft w:val="480"/>
              <w:marRight w:val="0"/>
              <w:marTop w:val="0"/>
              <w:marBottom w:val="0"/>
              <w:divBdr>
                <w:top w:val="none" w:sz="0" w:space="0" w:color="auto"/>
                <w:left w:val="none" w:sz="0" w:space="0" w:color="auto"/>
                <w:bottom w:val="none" w:sz="0" w:space="0" w:color="auto"/>
                <w:right w:val="none" w:sz="0" w:space="0" w:color="auto"/>
              </w:divBdr>
            </w:div>
            <w:div w:id="1561474611">
              <w:marLeft w:val="0"/>
              <w:marRight w:val="0"/>
              <w:marTop w:val="0"/>
              <w:marBottom w:val="0"/>
              <w:divBdr>
                <w:top w:val="none" w:sz="0" w:space="0" w:color="auto"/>
                <w:left w:val="none" w:sz="0" w:space="0" w:color="auto"/>
                <w:bottom w:val="none" w:sz="0" w:space="0" w:color="auto"/>
                <w:right w:val="none" w:sz="0" w:space="0" w:color="auto"/>
              </w:divBdr>
            </w:div>
            <w:div w:id="1563755749">
              <w:marLeft w:val="480"/>
              <w:marRight w:val="0"/>
              <w:marTop w:val="0"/>
              <w:marBottom w:val="0"/>
              <w:divBdr>
                <w:top w:val="none" w:sz="0" w:space="0" w:color="auto"/>
                <w:left w:val="none" w:sz="0" w:space="0" w:color="auto"/>
                <w:bottom w:val="none" w:sz="0" w:space="0" w:color="auto"/>
                <w:right w:val="none" w:sz="0" w:space="0" w:color="auto"/>
              </w:divBdr>
            </w:div>
            <w:div w:id="1564021138">
              <w:marLeft w:val="480"/>
              <w:marRight w:val="0"/>
              <w:marTop w:val="0"/>
              <w:marBottom w:val="0"/>
              <w:divBdr>
                <w:top w:val="none" w:sz="0" w:space="0" w:color="auto"/>
                <w:left w:val="none" w:sz="0" w:space="0" w:color="auto"/>
                <w:bottom w:val="none" w:sz="0" w:space="0" w:color="auto"/>
                <w:right w:val="none" w:sz="0" w:space="0" w:color="auto"/>
              </w:divBdr>
            </w:div>
            <w:div w:id="1564871142">
              <w:marLeft w:val="480"/>
              <w:marRight w:val="0"/>
              <w:marTop w:val="0"/>
              <w:marBottom w:val="0"/>
              <w:divBdr>
                <w:top w:val="none" w:sz="0" w:space="0" w:color="auto"/>
                <w:left w:val="none" w:sz="0" w:space="0" w:color="auto"/>
                <w:bottom w:val="none" w:sz="0" w:space="0" w:color="auto"/>
                <w:right w:val="none" w:sz="0" w:space="0" w:color="auto"/>
              </w:divBdr>
            </w:div>
            <w:div w:id="1564875256">
              <w:marLeft w:val="0"/>
              <w:marRight w:val="0"/>
              <w:marTop w:val="0"/>
              <w:marBottom w:val="0"/>
              <w:divBdr>
                <w:top w:val="none" w:sz="0" w:space="0" w:color="auto"/>
                <w:left w:val="none" w:sz="0" w:space="0" w:color="auto"/>
                <w:bottom w:val="none" w:sz="0" w:space="0" w:color="auto"/>
                <w:right w:val="none" w:sz="0" w:space="0" w:color="auto"/>
              </w:divBdr>
            </w:div>
            <w:div w:id="1565725047">
              <w:marLeft w:val="0"/>
              <w:marRight w:val="0"/>
              <w:marTop w:val="0"/>
              <w:marBottom w:val="0"/>
              <w:divBdr>
                <w:top w:val="none" w:sz="0" w:space="0" w:color="auto"/>
                <w:left w:val="none" w:sz="0" w:space="0" w:color="auto"/>
                <w:bottom w:val="none" w:sz="0" w:space="0" w:color="auto"/>
                <w:right w:val="none" w:sz="0" w:space="0" w:color="auto"/>
              </w:divBdr>
            </w:div>
            <w:div w:id="1565793946">
              <w:marLeft w:val="480"/>
              <w:marRight w:val="0"/>
              <w:marTop w:val="0"/>
              <w:marBottom w:val="0"/>
              <w:divBdr>
                <w:top w:val="none" w:sz="0" w:space="0" w:color="auto"/>
                <w:left w:val="none" w:sz="0" w:space="0" w:color="auto"/>
                <w:bottom w:val="none" w:sz="0" w:space="0" w:color="auto"/>
                <w:right w:val="none" w:sz="0" w:space="0" w:color="auto"/>
              </w:divBdr>
            </w:div>
            <w:div w:id="1567953135">
              <w:marLeft w:val="0"/>
              <w:marRight w:val="0"/>
              <w:marTop w:val="0"/>
              <w:marBottom w:val="0"/>
              <w:divBdr>
                <w:top w:val="none" w:sz="0" w:space="0" w:color="auto"/>
                <w:left w:val="none" w:sz="0" w:space="0" w:color="auto"/>
                <w:bottom w:val="none" w:sz="0" w:space="0" w:color="auto"/>
                <w:right w:val="none" w:sz="0" w:space="0" w:color="auto"/>
              </w:divBdr>
            </w:div>
            <w:div w:id="1567953280">
              <w:marLeft w:val="0"/>
              <w:marRight w:val="0"/>
              <w:marTop w:val="0"/>
              <w:marBottom w:val="0"/>
              <w:divBdr>
                <w:top w:val="none" w:sz="0" w:space="0" w:color="auto"/>
                <w:left w:val="none" w:sz="0" w:space="0" w:color="auto"/>
                <w:bottom w:val="none" w:sz="0" w:space="0" w:color="auto"/>
                <w:right w:val="none" w:sz="0" w:space="0" w:color="auto"/>
              </w:divBdr>
            </w:div>
            <w:div w:id="1569144625">
              <w:marLeft w:val="0"/>
              <w:marRight w:val="0"/>
              <w:marTop w:val="0"/>
              <w:marBottom w:val="0"/>
              <w:divBdr>
                <w:top w:val="none" w:sz="0" w:space="0" w:color="auto"/>
                <w:left w:val="none" w:sz="0" w:space="0" w:color="auto"/>
                <w:bottom w:val="none" w:sz="0" w:space="0" w:color="auto"/>
                <w:right w:val="none" w:sz="0" w:space="0" w:color="auto"/>
              </w:divBdr>
            </w:div>
            <w:div w:id="1569799345">
              <w:marLeft w:val="0"/>
              <w:marRight w:val="0"/>
              <w:marTop w:val="0"/>
              <w:marBottom w:val="0"/>
              <w:divBdr>
                <w:top w:val="none" w:sz="0" w:space="0" w:color="auto"/>
                <w:left w:val="none" w:sz="0" w:space="0" w:color="auto"/>
                <w:bottom w:val="none" w:sz="0" w:space="0" w:color="auto"/>
                <w:right w:val="none" w:sz="0" w:space="0" w:color="auto"/>
              </w:divBdr>
            </w:div>
            <w:div w:id="1570730331">
              <w:marLeft w:val="0"/>
              <w:marRight w:val="0"/>
              <w:marTop w:val="0"/>
              <w:marBottom w:val="0"/>
              <w:divBdr>
                <w:top w:val="none" w:sz="0" w:space="0" w:color="auto"/>
                <w:left w:val="none" w:sz="0" w:space="0" w:color="auto"/>
                <w:bottom w:val="none" w:sz="0" w:space="0" w:color="auto"/>
                <w:right w:val="none" w:sz="0" w:space="0" w:color="auto"/>
              </w:divBdr>
            </w:div>
            <w:div w:id="1571884952">
              <w:marLeft w:val="0"/>
              <w:marRight w:val="0"/>
              <w:marTop w:val="0"/>
              <w:marBottom w:val="0"/>
              <w:divBdr>
                <w:top w:val="none" w:sz="0" w:space="0" w:color="auto"/>
                <w:left w:val="none" w:sz="0" w:space="0" w:color="auto"/>
                <w:bottom w:val="none" w:sz="0" w:space="0" w:color="auto"/>
                <w:right w:val="none" w:sz="0" w:space="0" w:color="auto"/>
              </w:divBdr>
            </w:div>
            <w:div w:id="1572159389">
              <w:marLeft w:val="0"/>
              <w:marRight w:val="0"/>
              <w:marTop w:val="0"/>
              <w:marBottom w:val="0"/>
              <w:divBdr>
                <w:top w:val="none" w:sz="0" w:space="0" w:color="auto"/>
                <w:left w:val="none" w:sz="0" w:space="0" w:color="auto"/>
                <w:bottom w:val="none" w:sz="0" w:space="0" w:color="auto"/>
                <w:right w:val="none" w:sz="0" w:space="0" w:color="auto"/>
              </w:divBdr>
            </w:div>
            <w:div w:id="1572547052">
              <w:marLeft w:val="0"/>
              <w:marRight w:val="0"/>
              <w:marTop w:val="0"/>
              <w:marBottom w:val="0"/>
              <w:divBdr>
                <w:top w:val="none" w:sz="0" w:space="0" w:color="auto"/>
                <w:left w:val="none" w:sz="0" w:space="0" w:color="auto"/>
                <w:bottom w:val="none" w:sz="0" w:space="0" w:color="auto"/>
                <w:right w:val="none" w:sz="0" w:space="0" w:color="auto"/>
              </w:divBdr>
            </w:div>
            <w:div w:id="1573199062">
              <w:marLeft w:val="0"/>
              <w:marRight w:val="0"/>
              <w:marTop w:val="0"/>
              <w:marBottom w:val="0"/>
              <w:divBdr>
                <w:top w:val="none" w:sz="0" w:space="0" w:color="auto"/>
                <w:left w:val="none" w:sz="0" w:space="0" w:color="auto"/>
                <w:bottom w:val="none" w:sz="0" w:space="0" w:color="auto"/>
                <w:right w:val="none" w:sz="0" w:space="0" w:color="auto"/>
              </w:divBdr>
            </w:div>
            <w:div w:id="1577397668">
              <w:marLeft w:val="480"/>
              <w:marRight w:val="0"/>
              <w:marTop w:val="0"/>
              <w:marBottom w:val="0"/>
              <w:divBdr>
                <w:top w:val="none" w:sz="0" w:space="0" w:color="auto"/>
                <w:left w:val="none" w:sz="0" w:space="0" w:color="auto"/>
                <w:bottom w:val="none" w:sz="0" w:space="0" w:color="auto"/>
                <w:right w:val="none" w:sz="0" w:space="0" w:color="auto"/>
              </w:divBdr>
            </w:div>
            <w:div w:id="1578637643">
              <w:marLeft w:val="0"/>
              <w:marRight w:val="0"/>
              <w:marTop w:val="0"/>
              <w:marBottom w:val="0"/>
              <w:divBdr>
                <w:top w:val="none" w:sz="0" w:space="0" w:color="auto"/>
                <w:left w:val="none" w:sz="0" w:space="0" w:color="auto"/>
                <w:bottom w:val="none" w:sz="0" w:space="0" w:color="auto"/>
                <w:right w:val="none" w:sz="0" w:space="0" w:color="auto"/>
              </w:divBdr>
            </w:div>
            <w:div w:id="1579049688">
              <w:marLeft w:val="0"/>
              <w:marRight w:val="0"/>
              <w:marTop w:val="0"/>
              <w:marBottom w:val="0"/>
              <w:divBdr>
                <w:top w:val="none" w:sz="0" w:space="0" w:color="auto"/>
                <w:left w:val="none" w:sz="0" w:space="0" w:color="auto"/>
                <w:bottom w:val="none" w:sz="0" w:space="0" w:color="auto"/>
                <w:right w:val="none" w:sz="0" w:space="0" w:color="auto"/>
              </w:divBdr>
            </w:div>
            <w:div w:id="1579561537">
              <w:marLeft w:val="480"/>
              <w:marRight w:val="0"/>
              <w:marTop w:val="0"/>
              <w:marBottom w:val="0"/>
              <w:divBdr>
                <w:top w:val="none" w:sz="0" w:space="0" w:color="auto"/>
                <w:left w:val="none" w:sz="0" w:space="0" w:color="auto"/>
                <w:bottom w:val="none" w:sz="0" w:space="0" w:color="auto"/>
                <w:right w:val="none" w:sz="0" w:space="0" w:color="auto"/>
              </w:divBdr>
            </w:div>
            <w:div w:id="1581018529">
              <w:marLeft w:val="480"/>
              <w:marRight w:val="0"/>
              <w:marTop w:val="0"/>
              <w:marBottom w:val="0"/>
              <w:divBdr>
                <w:top w:val="none" w:sz="0" w:space="0" w:color="auto"/>
                <w:left w:val="none" w:sz="0" w:space="0" w:color="auto"/>
                <w:bottom w:val="none" w:sz="0" w:space="0" w:color="auto"/>
                <w:right w:val="none" w:sz="0" w:space="0" w:color="auto"/>
              </w:divBdr>
            </w:div>
            <w:div w:id="1582831378">
              <w:marLeft w:val="0"/>
              <w:marRight w:val="0"/>
              <w:marTop w:val="0"/>
              <w:marBottom w:val="0"/>
              <w:divBdr>
                <w:top w:val="none" w:sz="0" w:space="0" w:color="auto"/>
                <w:left w:val="none" w:sz="0" w:space="0" w:color="auto"/>
                <w:bottom w:val="none" w:sz="0" w:space="0" w:color="auto"/>
                <w:right w:val="none" w:sz="0" w:space="0" w:color="auto"/>
              </w:divBdr>
            </w:div>
            <w:div w:id="1587304439">
              <w:marLeft w:val="480"/>
              <w:marRight w:val="0"/>
              <w:marTop w:val="0"/>
              <w:marBottom w:val="0"/>
              <w:divBdr>
                <w:top w:val="none" w:sz="0" w:space="0" w:color="auto"/>
                <w:left w:val="none" w:sz="0" w:space="0" w:color="auto"/>
                <w:bottom w:val="none" w:sz="0" w:space="0" w:color="auto"/>
                <w:right w:val="none" w:sz="0" w:space="0" w:color="auto"/>
              </w:divBdr>
            </w:div>
            <w:div w:id="1588079071">
              <w:marLeft w:val="480"/>
              <w:marRight w:val="0"/>
              <w:marTop w:val="0"/>
              <w:marBottom w:val="0"/>
              <w:divBdr>
                <w:top w:val="none" w:sz="0" w:space="0" w:color="auto"/>
                <w:left w:val="none" w:sz="0" w:space="0" w:color="auto"/>
                <w:bottom w:val="none" w:sz="0" w:space="0" w:color="auto"/>
                <w:right w:val="none" w:sz="0" w:space="0" w:color="auto"/>
              </w:divBdr>
            </w:div>
            <w:div w:id="1588271235">
              <w:marLeft w:val="0"/>
              <w:marRight w:val="0"/>
              <w:marTop w:val="0"/>
              <w:marBottom w:val="0"/>
              <w:divBdr>
                <w:top w:val="none" w:sz="0" w:space="0" w:color="auto"/>
                <w:left w:val="none" w:sz="0" w:space="0" w:color="auto"/>
                <w:bottom w:val="none" w:sz="0" w:space="0" w:color="auto"/>
                <w:right w:val="none" w:sz="0" w:space="0" w:color="auto"/>
              </w:divBdr>
            </w:div>
            <w:div w:id="1588344110">
              <w:marLeft w:val="0"/>
              <w:marRight w:val="0"/>
              <w:marTop w:val="0"/>
              <w:marBottom w:val="0"/>
              <w:divBdr>
                <w:top w:val="none" w:sz="0" w:space="0" w:color="auto"/>
                <w:left w:val="none" w:sz="0" w:space="0" w:color="auto"/>
                <w:bottom w:val="none" w:sz="0" w:space="0" w:color="auto"/>
                <w:right w:val="none" w:sz="0" w:space="0" w:color="auto"/>
              </w:divBdr>
            </w:div>
            <w:div w:id="1592471330">
              <w:marLeft w:val="0"/>
              <w:marRight w:val="0"/>
              <w:marTop w:val="0"/>
              <w:marBottom w:val="0"/>
              <w:divBdr>
                <w:top w:val="none" w:sz="0" w:space="0" w:color="auto"/>
                <w:left w:val="none" w:sz="0" w:space="0" w:color="auto"/>
                <w:bottom w:val="none" w:sz="0" w:space="0" w:color="auto"/>
                <w:right w:val="none" w:sz="0" w:space="0" w:color="auto"/>
              </w:divBdr>
            </w:div>
            <w:div w:id="1593128114">
              <w:marLeft w:val="0"/>
              <w:marRight w:val="0"/>
              <w:marTop w:val="0"/>
              <w:marBottom w:val="0"/>
              <w:divBdr>
                <w:top w:val="none" w:sz="0" w:space="0" w:color="auto"/>
                <w:left w:val="none" w:sz="0" w:space="0" w:color="auto"/>
                <w:bottom w:val="none" w:sz="0" w:space="0" w:color="auto"/>
                <w:right w:val="none" w:sz="0" w:space="0" w:color="auto"/>
              </w:divBdr>
            </w:div>
            <w:div w:id="1593510696">
              <w:marLeft w:val="480"/>
              <w:marRight w:val="0"/>
              <w:marTop w:val="0"/>
              <w:marBottom w:val="0"/>
              <w:divBdr>
                <w:top w:val="none" w:sz="0" w:space="0" w:color="auto"/>
                <w:left w:val="none" w:sz="0" w:space="0" w:color="auto"/>
                <w:bottom w:val="none" w:sz="0" w:space="0" w:color="auto"/>
                <w:right w:val="none" w:sz="0" w:space="0" w:color="auto"/>
              </w:divBdr>
            </w:div>
            <w:div w:id="1593735935">
              <w:marLeft w:val="480"/>
              <w:marRight w:val="0"/>
              <w:marTop w:val="0"/>
              <w:marBottom w:val="0"/>
              <w:divBdr>
                <w:top w:val="none" w:sz="0" w:space="0" w:color="auto"/>
                <w:left w:val="none" w:sz="0" w:space="0" w:color="auto"/>
                <w:bottom w:val="none" w:sz="0" w:space="0" w:color="auto"/>
                <w:right w:val="none" w:sz="0" w:space="0" w:color="auto"/>
              </w:divBdr>
            </w:div>
            <w:div w:id="1594165241">
              <w:marLeft w:val="480"/>
              <w:marRight w:val="0"/>
              <w:marTop w:val="0"/>
              <w:marBottom w:val="0"/>
              <w:divBdr>
                <w:top w:val="none" w:sz="0" w:space="0" w:color="auto"/>
                <w:left w:val="none" w:sz="0" w:space="0" w:color="auto"/>
                <w:bottom w:val="none" w:sz="0" w:space="0" w:color="auto"/>
                <w:right w:val="none" w:sz="0" w:space="0" w:color="auto"/>
              </w:divBdr>
            </w:div>
            <w:div w:id="1594508208">
              <w:marLeft w:val="480"/>
              <w:marRight w:val="0"/>
              <w:marTop w:val="0"/>
              <w:marBottom w:val="0"/>
              <w:divBdr>
                <w:top w:val="none" w:sz="0" w:space="0" w:color="auto"/>
                <w:left w:val="none" w:sz="0" w:space="0" w:color="auto"/>
                <w:bottom w:val="none" w:sz="0" w:space="0" w:color="auto"/>
                <w:right w:val="none" w:sz="0" w:space="0" w:color="auto"/>
              </w:divBdr>
            </w:div>
            <w:div w:id="1594588916">
              <w:marLeft w:val="480"/>
              <w:marRight w:val="0"/>
              <w:marTop w:val="0"/>
              <w:marBottom w:val="0"/>
              <w:divBdr>
                <w:top w:val="none" w:sz="0" w:space="0" w:color="auto"/>
                <w:left w:val="none" w:sz="0" w:space="0" w:color="auto"/>
                <w:bottom w:val="none" w:sz="0" w:space="0" w:color="auto"/>
                <w:right w:val="none" w:sz="0" w:space="0" w:color="auto"/>
              </w:divBdr>
            </w:div>
            <w:div w:id="1594850950">
              <w:marLeft w:val="480"/>
              <w:marRight w:val="0"/>
              <w:marTop w:val="0"/>
              <w:marBottom w:val="0"/>
              <w:divBdr>
                <w:top w:val="none" w:sz="0" w:space="0" w:color="auto"/>
                <w:left w:val="none" w:sz="0" w:space="0" w:color="auto"/>
                <w:bottom w:val="none" w:sz="0" w:space="0" w:color="auto"/>
                <w:right w:val="none" w:sz="0" w:space="0" w:color="auto"/>
              </w:divBdr>
            </w:div>
            <w:div w:id="1595630328">
              <w:marLeft w:val="0"/>
              <w:marRight w:val="0"/>
              <w:marTop w:val="0"/>
              <w:marBottom w:val="0"/>
              <w:divBdr>
                <w:top w:val="none" w:sz="0" w:space="0" w:color="auto"/>
                <w:left w:val="none" w:sz="0" w:space="0" w:color="auto"/>
                <w:bottom w:val="none" w:sz="0" w:space="0" w:color="auto"/>
                <w:right w:val="none" w:sz="0" w:space="0" w:color="auto"/>
              </w:divBdr>
            </w:div>
            <w:div w:id="1597785412">
              <w:marLeft w:val="480"/>
              <w:marRight w:val="0"/>
              <w:marTop w:val="0"/>
              <w:marBottom w:val="0"/>
              <w:divBdr>
                <w:top w:val="none" w:sz="0" w:space="0" w:color="auto"/>
                <w:left w:val="none" w:sz="0" w:space="0" w:color="auto"/>
                <w:bottom w:val="none" w:sz="0" w:space="0" w:color="auto"/>
                <w:right w:val="none" w:sz="0" w:space="0" w:color="auto"/>
              </w:divBdr>
            </w:div>
            <w:div w:id="1598562637">
              <w:marLeft w:val="0"/>
              <w:marRight w:val="0"/>
              <w:marTop w:val="0"/>
              <w:marBottom w:val="0"/>
              <w:divBdr>
                <w:top w:val="none" w:sz="0" w:space="0" w:color="auto"/>
                <w:left w:val="none" w:sz="0" w:space="0" w:color="auto"/>
                <w:bottom w:val="none" w:sz="0" w:space="0" w:color="auto"/>
                <w:right w:val="none" w:sz="0" w:space="0" w:color="auto"/>
              </w:divBdr>
            </w:div>
            <w:div w:id="1598975659">
              <w:marLeft w:val="0"/>
              <w:marRight w:val="0"/>
              <w:marTop w:val="0"/>
              <w:marBottom w:val="0"/>
              <w:divBdr>
                <w:top w:val="none" w:sz="0" w:space="0" w:color="auto"/>
                <w:left w:val="none" w:sz="0" w:space="0" w:color="auto"/>
                <w:bottom w:val="none" w:sz="0" w:space="0" w:color="auto"/>
                <w:right w:val="none" w:sz="0" w:space="0" w:color="auto"/>
              </w:divBdr>
            </w:div>
            <w:div w:id="1599020150">
              <w:marLeft w:val="480"/>
              <w:marRight w:val="0"/>
              <w:marTop w:val="0"/>
              <w:marBottom w:val="0"/>
              <w:divBdr>
                <w:top w:val="none" w:sz="0" w:space="0" w:color="auto"/>
                <w:left w:val="none" w:sz="0" w:space="0" w:color="auto"/>
                <w:bottom w:val="none" w:sz="0" w:space="0" w:color="auto"/>
                <w:right w:val="none" w:sz="0" w:space="0" w:color="auto"/>
              </w:divBdr>
            </w:div>
            <w:div w:id="1600793750">
              <w:marLeft w:val="480"/>
              <w:marRight w:val="0"/>
              <w:marTop w:val="0"/>
              <w:marBottom w:val="0"/>
              <w:divBdr>
                <w:top w:val="none" w:sz="0" w:space="0" w:color="auto"/>
                <w:left w:val="none" w:sz="0" w:space="0" w:color="auto"/>
                <w:bottom w:val="none" w:sz="0" w:space="0" w:color="auto"/>
                <w:right w:val="none" w:sz="0" w:space="0" w:color="auto"/>
              </w:divBdr>
            </w:div>
            <w:div w:id="1601908615">
              <w:marLeft w:val="480"/>
              <w:marRight w:val="0"/>
              <w:marTop w:val="0"/>
              <w:marBottom w:val="0"/>
              <w:divBdr>
                <w:top w:val="none" w:sz="0" w:space="0" w:color="auto"/>
                <w:left w:val="none" w:sz="0" w:space="0" w:color="auto"/>
                <w:bottom w:val="none" w:sz="0" w:space="0" w:color="auto"/>
                <w:right w:val="none" w:sz="0" w:space="0" w:color="auto"/>
              </w:divBdr>
            </w:div>
            <w:div w:id="1606839656">
              <w:marLeft w:val="480"/>
              <w:marRight w:val="0"/>
              <w:marTop w:val="0"/>
              <w:marBottom w:val="0"/>
              <w:divBdr>
                <w:top w:val="none" w:sz="0" w:space="0" w:color="auto"/>
                <w:left w:val="none" w:sz="0" w:space="0" w:color="auto"/>
                <w:bottom w:val="none" w:sz="0" w:space="0" w:color="auto"/>
                <w:right w:val="none" w:sz="0" w:space="0" w:color="auto"/>
              </w:divBdr>
            </w:div>
            <w:div w:id="1606844136">
              <w:marLeft w:val="0"/>
              <w:marRight w:val="0"/>
              <w:marTop w:val="0"/>
              <w:marBottom w:val="0"/>
              <w:divBdr>
                <w:top w:val="none" w:sz="0" w:space="0" w:color="auto"/>
                <w:left w:val="none" w:sz="0" w:space="0" w:color="auto"/>
                <w:bottom w:val="none" w:sz="0" w:space="0" w:color="auto"/>
                <w:right w:val="none" w:sz="0" w:space="0" w:color="auto"/>
              </w:divBdr>
            </w:div>
            <w:div w:id="1608544271">
              <w:marLeft w:val="0"/>
              <w:marRight w:val="0"/>
              <w:marTop w:val="0"/>
              <w:marBottom w:val="0"/>
              <w:divBdr>
                <w:top w:val="none" w:sz="0" w:space="0" w:color="auto"/>
                <w:left w:val="none" w:sz="0" w:space="0" w:color="auto"/>
                <w:bottom w:val="none" w:sz="0" w:space="0" w:color="auto"/>
                <w:right w:val="none" w:sz="0" w:space="0" w:color="auto"/>
              </w:divBdr>
            </w:div>
            <w:div w:id="1609003182">
              <w:marLeft w:val="480"/>
              <w:marRight w:val="0"/>
              <w:marTop w:val="0"/>
              <w:marBottom w:val="0"/>
              <w:divBdr>
                <w:top w:val="none" w:sz="0" w:space="0" w:color="auto"/>
                <w:left w:val="none" w:sz="0" w:space="0" w:color="auto"/>
                <w:bottom w:val="none" w:sz="0" w:space="0" w:color="auto"/>
                <w:right w:val="none" w:sz="0" w:space="0" w:color="auto"/>
              </w:divBdr>
            </w:div>
            <w:div w:id="1609696775">
              <w:marLeft w:val="480"/>
              <w:marRight w:val="0"/>
              <w:marTop w:val="0"/>
              <w:marBottom w:val="0"/>
              <w:divBdr>
                <w:top w:val="none" w:sz="0" w:space="0" w:color="auto"/>
                <w:left w:val="none" w:sz="0" w:space="0" w:color="auto"/>
                <w:bottom w:val="none" w:sz="0" w:space="0" w:color="auto"/>
                <w:right w:val="none" w:sz="0" w:space="0" w:color="auto"/>
              </w:divBdr>
            </w:div>
            <w:div w:id="1610157857">
              <w:marLeft w:val="0"/>
              <w:marRight w:val="0"/>
              <w:marTop w:val="0"/>
              <w:marBottom w:val="0"/>
              <w:divBdr>
                <w:top w:val="none" w:sz="0" w:space="0" w:color="auto"/>
                <w:left w:val="none" w:sz="0" w:space="0" w:color="auto"/>
                <w:bottom w:val="none" w:sz="0" w:space="0" w:color="auto"/>
                <w:right w:val="none" w:sz="0" w:space="0" w:color="auto"/>
              </w:divBdr>
            </w:div>
            <w:div w:id="1611085303">
              <w:marLeft w:val="480"/>
              <w:marRight w:val="0"/>
              <w:marTop w:val="0"/>
              <w:marBottom w:val="0"/>
              <w:divBdr>
                <w:top w:val="none" w:sz="0" w:space="0" w:color="auto"/>
                <w:left w:val="none" w:sz="0" w:space="0" w:color="auto"/>
                <w:bottom w:val="none" w:sz="0" w:space="0" w:color="auto"/>
                <w:right w:val="none" w:sz="0" w:space="0" w:color="auto"/>
              </w:divBdr>
            </w:div>
            <w:div w:id="1612131718">
              <w:marLeft w:val="480"/>
              <w:marRight w:val="0"/>
              <w:marTop w:val="0"/>
              <w:marBottom w:val="0"/>
              <w:divBdr>
                <w:top w:val="none" w:sz="0" w:space="0" w:color="auto"/>
                <w:left w:val="none" w:sz="0" w:space="0" w:color="auto"/>
                <w:bottom w:val="none" w:sz="0" w:space="0" w:color="auto"/>
                <w:right w:val="none" w:sz="0" w:space="0" w:color="auto"/>
              </w:divBdr>
            </w:div>
            <w:div w:id="1616789409">
              <w:marLeft w:val="0"/>
              <w:marRight w:val="0"/>
              <w:marTop w:val="0"/>
              <w:marBottom w:val="0"/>
              <w:divBdr>
                <w:top w:val="none" w:sz="0" w:space="0" w:color="auto"/>
                <w:left w:val="none" w:sz="0" w:space="0" w:color="auto"/>
                <w:bottom w:val="none" w:sz="0" w:space="0" w:color="auto"/>
                <w:right w:val="none" w:sz="0" w:space="0" w:color="auto"/>
              </w:divBdr>
            </w:div>
            <w:div w:id="1618101203">
              <w:marLeft w:val="0"/>
              <w:marRight w:val="0"/>
              <w:marTop w:val="0"/>
              <w:marBottom w:val="0"/>
              <w:divBdr>
                <w:top w:val="none" w:sz="0" w:space="0" w:color="auto"/>
                <w:left w:val="none" w:sz="0" w:space="0" w:color="auto"/>
                <w:bottom w:val="none" w:sz="0" w:space="0" w:color="auto"/>
                <w:right w:val="none" w:sz="0" w:space="0" w:color="auto"/>
              </w:divBdr>
            </w:div>
            <w:div w:id="1618487861">
              <w:marLeft w:val="0"/>
              <w:marRight w:val="0"/>
              <w:marTop w:val="0"/>
              <w:marBottom w:val="0"/>
              <w:divBdr>
                <w:top w:val="none" w:sz="0" w:space="0" w:color="auto"/>
                <w:left w:val="none" w:sz="0" w:space="0" w:color="auto"/>
                <w:bottom w:val="none" w:sz="0" w:space="0" w:color="auto"/>
                <w:right w:val="none" w:sz="0" w:space="0" w:color="auto"/>
              </w:divBdr>
            </w:div>
            <w:div w:id="1618679659">
              <w:marLeft w:val="0"/>
              <w:marRight w:val="0"/>
              <w:marTop w:val="0"/>
              <w:marBottom w:val="0"/>
              <w:divBdr>
                <w:top w:val="none" w:sz="0" w:space="0" w:color="auto"/>
                <w:left w:val="none" w:sz="0" w:space="0" w:color="auto"/>
                <w:bottom w:val="none" w:sz="0" w:space="0" w:color="auto"/>
                <w:right w:val="none" w:sz="0" w:space="0" w:color="auto"/>
              </w:divBdr>
            </w:div>
            <w:div w:id="1620141609">
              <w:marLeft w:val="0"/>
              <w:marRight w:val="0"/>
              <w:marTop w:val="0"/>
              <w:marBottom w:val="0"/>
              <w:divBdr>
                <w:top w:val="none" w:sz="0" w:space="0" w:color="auto"/>
                <w:left w:val="none" w:sz="0" w:space="0" w:color="auto"/>
                <w:bottom w:val="none" w:sz="0" w:space="0" w:color="auto"/>
                <w:right w:val="none" w:sz="0" w:space="0" w:color="auto"/>
              </w:divBdr>
            </w:div>
            <w:div w:id="1623418481">
              <w:marLeft w:val="0"/>
              <w:marRight w:val="0"/>
              <w:marTop w:val="0"/>
              <w:marBottom w:val="0"/>
              <w:divBdr>
                <w:top w:val="none" w:sz="0" w:space="0" w:color="auto"/>
                <w:left w:val="none" w:sz="0" w:space="0" w:color="auto"/>
                <w:bottom w:val="none" w:sz="0" w:space="0" w:color="auto"/>
                <w:right w:val="none" w:sz="0" w:space="0" w:color="auto"/>
              </w:divBdr>
            </w:div>
            <w:div w:id="1623612098">
              <w:marLeft w:val="480"/>
              <w:marRight w:val="0"/>
              <w:marTop w:val="0"/>
              <w:marBottom w:val="0"/>
              <w:divBdr>
                <w:top w:val="none" w:sz="0" w:space="0" w:color="auto"/>
                <w:left w:val="none" w:sz="0" w:space="0" w:color="auto"/>
                <w:bottom w:val="none" w:sz="0" w:space="0" w:color="auto"/>
                <w:right w:val="none" w:sz="0" w:space="0" w:color="auto"/>
              </w:divBdr>
            </w:div>
            <w:div w:id="1623657806">
              <w:marLeft w:val="0"/>
              <w:marRight w:val="0"/>
              <w:marTop w:val="0"/>
              <w:marBottom w:val="0"/>
              <w:divBdr>
                <w:top w:val="none" w:sz="0" w:space="0" w:color="auto"/>
                <w:left w:val="none" w:sz="0" w:space="0" w:color="auto"/>
                <w:bottom w:val="none" w:sz="0" w:space="0" w:color="auto"/>
                <w:right w:val="none" w:sz="0" w:space="0" w:color="auto"/>
              </w:divBdr>
            </w:div>
            <w:div w:id="1623998183">
              <w:marLeft w:val="0"/>
              <w:marRight w:val="0"/>
              <w:marTop w:val="0"/>
              <w:marBottom w:val="0"/>
              <w:divBdr>
                <w:top w:val="none" w:sz="0" w:space="0" w:color="auto"/>
                <w:left w:val="none" w:sz="0" w:space="0" w:color="auto"/>
                <w:bottom w:val="none" w:sz="0" w:space="0" w:color="auto"/>
                <w:right w:val="none" w:sz="0" w:space="0" w:color="auto"/>
              </w:divBdr>
            </w:div>
            <w:div w:id="1626228238">
              <w:marLeft w:val="0"/>
              <w:marRight w:val="0"/>
              <w:marTop w:val="0"/>
              <w:marBottom w:val="0"/>
              <w:divBdr>
                <w:top w:val="none" w:sz="0" w:space="0" w:color="auto"/>
                <w:left w:val="none" w:sz="0" w:space="0" w:color="auto"/>
                <w:bottom w:val="none" w:sz="0" w:space="0" w:color="auto"/>
                <w:right w:val="none" w:sz="0" w:space="0" w:color="auto"/>
              </w:divBdr>
            </w:div>
            <w:div w:id="1632327319">
              <w:marLeft w:val="0"/>
              <w:marRight w:val="0"/>
              <w:marTop w:val="0"/>
              <w:marBottom w:val="0"/>
              <w:divBdr>
                <w:top w:val="none" w:sz="0" w:space="0" w:color="auto"/>
                <w:left w:val="none" w:sz="0" w:space="0" w:color="auto"/>
                <w:bottom w:val="none" w:sz="0" w:space="0" w:color="auto"/>
                <w:right w:val="none" w:sz="0" w:space="0" w:color="auto"/>
              </w:divBdr>
            </w:div>
            <w:div w:id="1633439299">
              <w:marLeft w:val="0"/>
              <w:marRight w:val="0"/>
              <w:marTop w:val="0"/>
              <w:marBottom w:val="0"/>
              <w:divBdr>
                <w:top w:val="none" w:sz="0" w:space="0" w:color="auto"/>
                <w:left w:val="none" w:sz="0" w:space="0" w:color="auto"/>
                <w:bottom w:val="none" w:sz="0" w:space="0" w:color="auto"/>
                <w:right w:val="none" w:sz="0" w:space="0" w:color="auto"/>
              </w:divBdr>
            </w:div>
            <w:div w:id="1636108598">
              <w:marLeft w:val="0"/>
              <w:marRight w:val="0"/>
              <w:marTop w:val="0"/>
              <w:marBottom w:val="0"/>
              <w:divBdr>
                <w:top w:val="none" w:sz="0" w:space="0" w:color="auto"/>
                <w:left w:val="none" w:sz="0" w:space="0" w:color="auto"/>
                <w:bottom w:val="none" w:sz="0" w:space="0" w:color="auto"/>
                <w:right w:val="none" w:sz="0" w:space="0" w:color="auto"/>
              </w:divBdr>
            </w:div>
            <w:div w:id="1638605938">
              <w:marLeft w:val="0"/>
              <w:marRight w:val="0"/>
              <w:marTop w:val="0"/>
              <w:marBottom w:val="0"/>
              <w:divBdr>
                <w:top w:val="none" w:sz="0" w:space="0" w:color="auto"/>
                <w:left w:val="none" w:sz="0" w:space="0" w:color="auto"/>
                <w:bottom w:val="none" w:sz="0" w:space="0" w:color="auto"/>
                <w:right w:val="none" w:sz="0" w:space="0" w:color="auto"/>
              </w:divBdr>
            </w:div>
            <w:div w:id="1639843718">
              <w:marLeft w:val="480"/>
              <w:marRight w:val="0"/>
              <w:marTop w:val="0"/>
              <w:marBottom w:val="0"/>
              <w:divBdr>
                <w:top w:val="none" w:sz="0" w:space="0" w:color="auto"/>
                <w:left w:val="none" w:sz="0" w:space="0" w:color="auto"/>
                <w:bottom w:val="none" w:sz="0" w:space="0" w:color="auto"/>
                <w:right w:val="none" w:sz="0" w:space="0" w:color="auto"/>
              </w:divBdr>
            </w:div>
            <w:div w:id="1640770629">
              <w:marLeft w:val="480"/>
              <w:marRight w:val="0"/>
              <w:marTop w:val="0"/>
              <w:marBottom w:val="0"/>
              <w:divBdr>
                <w:top w:val="none" w:sz="0" w:space="0" w:color="auto"/>
                <w:left w:val="none" w:sz="0" w:space="0" w:color="auto"/>
                <w:bottom w:val="none" w:sz="0" w:space="0" w:color="auto"/>
                <w:right w:val="none" w:sz="0" w:space="0" w:color="auto"/>
              </w:divBdr>
            </w:div>
            <w:div w:id="1641034312">
              <w:marLeft w:val="0"/>
              <w:marRight w:val="0"/>
              <w:marTop w:val="0"/>
              <w:marBottom w:val="0"/>
              <w:divBdr>
                <w:top w:val="none" w:sz="0" w:space="0" w:color="auto"/>
                <w:left w:val="none" w:sz="0" w:space="0" w:color="auto"/>
                <w:bottom w:val="none" w:sz="0" w:space="0" w:color="auto"/>
                <w:right w:val="none" w:sz="0" w:space="0" w:color="auto"/>
              </w:divBdr>
            </w:div>
            <w:div w:id="1641381846">
              <w:marLeft w:val="480"/>
              <w:marRight w:val="0"/>
              <w:marTop w:val="0"/>
              <w:marBottom w:val="0"/>
              <w:divBdr>
                <w:top w:val="none" w:sz="0" w:space="0" w:color="auto"/>
                <w:left w:val="none" w:sz="0" w:space="0" w:color="auto"/>
                <w:bottom w:val="none" w:sz="0" w:space="0" w:color="auto"/>
                <w:right w:val="none" w:sz="0" w:space="0" w:color="auto"/>
              </w:divBdr>
            </w:div>
            <w:div w:id="1641878575">
              <w:marLeft w:val="0"/>
              <w:marRight w:val="0"/>
              <w:marTop w:val="0"/>
              <w:marBottom w:val="0"/>
              <w:divBdr>
                <w:top w:val="none" w:sz="0" w:space="0" w:color="auto"/>
                <w:left w:val="none" w:sz="0" w:space="0" w:color="auto"/>
                <w:bottom w:val="none" w:sz="0" w:space="0" w:color="auto"/>
                <w:right w:val="none" w:sz="0" w:space="0" w:color="auto"/>
              </w:divBdr>
            </w:div>
            <w:div w:id="1642268144">
              <w:marLeft w:val="0"/>
              <w:marRight w:val="0"/>
              <w:marTop w:val="0"/>
              <w:marBottom w:val="0"/>
              <w:divBdr>
                <w:top w:val="none" w:sz="0" w:space="0" w:color="auto"/>
                <w:left w:val="none" w:sz="0" w:space="0" w:color="auto"/>
                <w:bottom w:val="none" w:sz="0" w:space="0" w:color="auto"/>
                <w:right w:val="none" w:sz="0" w:space="0" w:color="auto"/>
              </w:divBdr>
            </w:div>
            <w:div w:id="1643148448">
              <w:marLeft w:val="480"/>
              <w:marRight w:val="0"/>
              <w:marTop w:val="0"/>
              <w:marBottom w:val="0"/>
              <w:divBdr>
                <w:top w:val="none" w:sz="0" w:space="0" w:color="auto"/>
                <w:left w:val="none" w:sz="0" w:space="0" w:color="auto"/>
                <w:bottom w:val="none" w:sz="0" w:space="0" w:color="auto"/>
                <w:right w:val="none" w:sz="0" w:space="0" w:color="auto"/>
              </w:divBdr>
            </w:div>
            <w:div w:id="1644583522">
              <w:marLeft w:val="0"/>
              <w:marRight w:val="0"/>
              <w:marTop w:val="0"/>
              <w:marBottom w:val="0"/>
              <w:divBdr>
                <w:top w:val="none" w:sz="0" w:space="0" w:color="auto"/>
                <w:left w:val="none" w:sz="0" w:space="0" w:color="auto"/>
                <w:bottom w:val="none" w:sz="0" w:space="0" w:color="auto"/>
                <w:right w:val="none" w:sz="0" w:space="0" w:color="auto"/>
              </w:divBdr>
            </w:div>
            <w:div w:id="1644967328">
              <w:marLeft w:val="480"/>
              <w:marRight w:val="0"/>
              <w:marTop w:val="0"/>
              <w:marBottom w:val="0"/>
              <w:divBdr>
                <w:top w:val="none" w:sz="0" w:space="0" w:color="auto"/>
                <w:left w:val="none" w:sz="0" w:space="0" w:color="auto"/>
                <w:bottom w:val="none" w:sz="0" w:space="0" w:color="auto"/>
                <w:right w:val="none" w:sz="0" w:space="0" w:color="auto"/>
              </w:divBdr>
            </w:div>
            <w:div w:id="1646009460">
              <w:marLeft w:val="0"/>
              <w:marRight w:val="0"/>
              <w:marTop w:val="0"/>
              <w:marBottom w:val="0"/>
              <w:divBdr>
                <w:top w:val="none" w:sz="0" w:space="0" w:color="auto"/>
                <w:left w:val="none" w:sz="0" w:space="0" w:color="auto"/>
                <w:bottom w:val="none" w:sz="0" w:space="0" w:color="auto"/>
                <w:right w:val="none" w:sz="0" w:space="0" w:color="auto"/>
              </w:divBdr>
            </w:div>
            <w:div w:id="1646738995">
              <w:marLeft w:val="480"/>
              <w:marRight w:val="0"/>
              <w:marTop w:val="0"/>
              <w:marBottom w:val="0"/>
              <w:divBdr>
                <w:top w:val="none" w:sz="0" w:space="0" w:color="auto"/>
                <w:left w:val="none" w:sz="0" w:space="0" w:color="auto"/>
                <w:bottom w:val="none" w:sz="0" w:space="0" w:color="auto"/>
                <w:right w:val="none" w:sz="0" w:space="0" w:color="auto"/>
              </w:divBdr>
            </w:div>
            <w:div w:id="1648363863">
              <w:marLeft w:val="0"/>
              <w:marRight w:val="0"/>
              <w:marTop w:val="0"/>
              <w:marBottom w:val="0"/>
              <w:divBdr>
                <w:top w:val="none" w:sz="0" w:space="0" w:color="auto"/>
                <w:left w:val="none" w:sz="0" w:space="0" w:color="auto"/>
                <w:bottom w:val="none" w:sz="0" w:space="0" w:color="auto"/>
                <w:right w:val="none" w:sz="0" w:space="0" w:color="auto"/>
              </w:divBdr>
            </w:div>
            <w:div w:id="1649283627">
              <w:marLeft w:val="480"/>
              <w:marRight w:val="0"/>
              <w:marTop w:val="0"/>
              <w:marBottom w:val="0"/>
              <w:divBdr>
                <w:top w:val="none" w:sz="0" w:space="0" w:color="auto"/>
                <w:left w:val="none" w:sz="0" w:space="0" w:color="auto"/>
                <w:bottom w:val="none" w:sz="0" w:space="0" w:color="auto"/>
                <w:right w:val="none" w:sz="0" w:space="0" w:color="auto"/>
              </w:divBdr>
            </w:div>
            <w:div w:id="1650743656">
              <w:marLeft w:val="0"/>
              <w:marRight w:val="0"/>
              <w:marTop w:val="0"/>
              <w:marBottom w:val="0"/>
              <w:divBdr>
                <w:top w:val="none" w:sz="0" w:space="0" w:color="auto"/>
                <w:left w:val="none" w:sz="0" w:space="0" w:color="auto"/>
                <w:bottom w:val="none" w:sz="0" w:space="0" w:color="auto"/>
                <w:right w:val="none" w:sz="0" w:space="0" w:color="auto"/>
              </w:divBdr>
            </w:div>
            <w:div w:id="1651401731">
              <w:marLeft w:val="480"/>
              <w:marRight w:val="0"/>
              <w:marTop w:val="0"/>
              <w:marBottom w:val="0"/>
              <w:divBdr>
                <w:top w:val="none" w:sz="0" w:space="0" w:color="auto"/>
                <w:left w:val="none" w:sz="0" w:space="0" w:color="auto"/>
                <w:bottom w:val="none" w:sz="0" w:space="0" w:color="auto"/>
                <w:right w:val="none" w:sz="0" w:space="0" w:color="auto"/>
              </w:divBdr>
            </w:div>
            <w:div w:id="1653364023">
              <w:marLeft w:val="0"/>
              <w:marRight w:val="0"/>
              <w:marTop w:val="0"/>
              <w:marBottom w:val="0"/>
              <w:divBdr>
                <w:top w:val="none" w:sz="0" w:space="0" w:color="auto"/>
                <w:left w:val="none" w:sz="0" w:space="0" w:color="auto"/>
                <w:bottom w:val="none" w:sz="0" w:space="0" w:color="auto"/>
                <w:right w:val="none" w:sz="0" w:space="0" w:color="auto"/>
              </w:divBdr>
            </w:div>
            <w:div w:id="1653673441">
              <w:marLeft w:val="480"/>
              <w:marRight w:val="0"/>
              <w:marTop w:val="0"/>
              <w:marBottom w:val="0"/>
              <w:divBdr>
                <w:top w:val="none" w:sz="0" w:space="0" w:color="auto"/>
                <w:left w:val="none" w:sz="0" w:space="0" w:color="auto"/>
                <w:bottom w:val="none" w:sz="0" w:space="0" w:color="auto"/>
                <w:right w:val="none" w:sz="0" w:space="0" w:color="auto"/>
              </w:divBdr>
            </w:div>
            <w:div w:id="1653749005">
              <w:marLeft w:val="480"/>
              <w:marRight w:val="0"/>
              <w:marTop w:val="0"/>
              <w:marBottom w:val="0"/>
              <w:divBdr>
                <w:top w:val="none" w:sz="0" w:space="0" w:color="auto"/>
                <w:left w:val="none" w:sz="0" w:space="0" w:color="auto"/>
                <w:bottom w:val="none" w:sz="0" w:space="0" w:color="auto"/>
                <w:right w:val="none" w:sz="0" w:space="0" w:color="auto"/>
              </w:divBdr>
            </w:div>
            <w:div w:id="1653829093">
              <w:marLeft w:val="0"/>
              <w:marRight w:val="0"/>
              <w:marTop w:val="0"/>
              <w:marBottom w:val="0"/>
              <w:divBdr>
                <w:top w:val="none" w:sz="0" w:space="0" w:color="auto"/>
                <w:left w:val="none" w:sz="0" w:space="0" w:color="auto"/>
                <w:bottom w:val="none" w:sz="0" w:space="0" w:color="auto"/>
                <w:right w:val="none" w:sz="0" w:space="0" w:color="auto"/>
              </w:divBdr>
            </w:div>
            <w:div w:id="1655184324">
              <w:marLeft w:val="0"/>
              <w:marRight w:val="0"/>
              <w:marTop w:val="0"/>
              <w:marBottom w:val="0"/>
              <w:divBdr>
                <w:top w:val="none" w:sz="0" w:space="0" w:color="auto"/>
                <w:left w:val="none" w:sz="0" w:space="0" w:color="auto"/>
                <w:bottom w:val="none" w:sz="0" w:space="0" w:color="auto"/>
                <w:right w:val="none" w:sz="0" w:space="0" w:color="auto"/>
              </w:divBdr>
            </w:div>
            <w:div w:id="1655571402">
              <w:marLeft w:val="0"/>
              <w:marRight w:val="0"/>
              <w:marTop w:val="0"/>
              <w:marBottom w:val="0"/>
              <w:divBdr>
                <w:top w:val="none" w:sz="0" w:space="0" w:color="auto"/>
                <w:left w:val="none" w:sz="0" w:space="0" w:color="auto"/>
                <w:bottom w:val="none" w:sz="0" w:space="0" w:color="auto"/>
                <w:right w:val="none" w:sz="0" w:space="0" w:color="auto"/>
              </w:divBdr>
            </w:div>
            <w:div w:id="1657760744">
              <w:marLeft w:val="0"/>
              <w:marRight w:val="0"/>
              <w:marTop w:val="0"/>
              <w:marBottom w:val="0"/>
              <w:divBdr>
                <w:top w:val="none" w:sz="0" w:space="0" w:color="auto"/>
                <w:left w:val="none" w:sz="0" w:space="0" w:color="auto"/>
                <w:bottom w:val="none" w:sz="0" w:space="0" w:color="auto"/>
                <w:right w:val="none" w:sz="0" w:space="0" w:color="auto"/>
              </w:divBdr>
            </w:div>
            <w:div w:id="1657762789">
              <w:marLeft w:val="0"/>
              <w:marRight w:val="0"/>
              <w:marTop w:val="0"/>
              <w:marBottom w:val="0"/>
              <w:divBdr>
                <w:top w:val="none" w:sz="0" w:space="0" w:color="auto"/>
                <w:left w:val="none" w:sz="0" w:space="0" w:color="auto"/>
                <w:bottom w:val="none" w:sz="0" w:space="0" w:color="auto"/>
                <w:right w:val="none" w:sz="0" w:space="0" w:color="auto"/>
              </w:divBdr>
            </w:div>
            <w:div w:id="1658223249">
              <w:marLeft w:val="0"/>
              <w:marRight w:val="0"/>
              <w:marTop w:val="0"/>
              <w:marBottom w:val="0"/>
              <w:divBdr>
                <w:top w:val="none" w:sz="0" w:space="0" w:color="auto"/>
                <w:left w:val="none" w:sz="0" w:space="0" w:color="auto"/>
                <w:bottom w:val="none" w:sz="0" w:space="0" w:color="auto"/>
                <w:right w:val="none" w:sz="0" w:space="0" w:color="auto"/>
              </w:divBdr>
            </w:div>
            <w:div w:id="1659184918">
              <w:marLeft w:val="0"/>
              <w:marRight w:val="0"/>
              <w:marTop w:val="0"/>
              <w:marBottom w:val="0"/>
              <w:divBdr>
                <w:top w:val="none" w:sz="0" w:space="0" w:color="auto"/>
                <w:left w:val="none" w:sz="0" w:space="0" w:color="auto"/>
                <w:bottom w:val="none" w:sz="0" w:space="0" w:color="auto"/>
                <w:right w:val="none" w:sz="0" w:space="0" w:color="auto"/>
              </w:divBdr>
            </w:div>
            <w:div w:id="1659579778">
              <w:marLeft w:val="0"/>
              <w:marRight w:val="0"/>
              <w:marTop w:val="0"/>
              <w:marBottom w:val="0"/>
              <w:divBdr>
                <w:top w:val="none" w:sz="0" w:space="0" w:color="auto"/>
                <w:left w:val="none" w:sz="0" w:space="0" w:color="auto"/>
                <w:bottom w:val="none" w:sz="0" w:space="0" w:color="auto"/>
                <w:right w:val="none" w:sz="0" w:space="0" w:color="auto"/>
              </w:divBdr>
            </w:div>
            <w:div w:id="1660038054">
              <w:marLeft w:val="480"/>
              <w:marRight w:val="0"/>
              <w:marTop w:val="0"/>
              <w:marBottom w:val="0"/>
              <w:divBdr>
                <w:top w:val="none" w:sz="0" w:space="0" w:color="auto"/>
                <w:left w:val="none" w:sz="0" w:space="0" w:color="auto"/>
                <w:bottom w:val="none" w:sz="0" w:space="0" w:color="auto"/>
                <w:right w:val="none" w:sz="0" w:space="0" w:color="auto"/>
              </w:divBdr>
            </w:div>
            <w:div w:id="1660965063">
              <w:marLeft w:val="0"/>
              <w:marRight w:val="0"/>
              <w:marTop w:val="0"/>
              <w:marBottom w:val="0"/>
              <w:divBdr>
                <w:top w:val="none" w:sz="0" w:space="0" w:color="auto"/>
                <w:left w:val="none" w:sz="0" w:space="0" w:color="auto"/>
                <w:bottom w:val="none" w:sz="0" w:space="0" w:color="auto"/>
                <w:right w:val="none" w:sz="0" w:space="0" w:color="auto"/>
              </w:divBdr>
            </w:div>
            <w:div w:id="1661079690">
              <w:marLeft w:val="480"/>
              <w:marRight w:val="0"/>
              <w:marTop w:val="0"/>
              <w:marBottom w:val="0"/>
              <w:divBdr>
                <w:top w:val="none" w:sz="0" w:space="0" w:color="auto"/>
                <w:left w:val="none" w:sz="0" w:space="0" w:color="auto"/>
                <w:bottom w:val="none" w:sz="0" w:space="0" w:color="auto"/>
                <w:right w:val="none" w:sz="0" w:space="0" w:color="auto"/>
              </w:divBdr>
            </w:div>
            <w:div w:id="1662272960">
              <w:marLeft w:val="0"/>
              <w:marRight w:val="0"/>
              <w:marTop w:val="0"/>
              <w:marBottom w:val="0"/>
              <w:divBdr>
                <w:top w:val="none" w:sz="0" w:space="0" w:color="auto"/>
                <w:left w:val="none" w:sz="0" w:space="0" w:color="auto"/>
                <w:bottom w:val="none" w:sz="0" w:space="0" w:color="auto"/>
                <w:right w:val="none" w:sz="0" w:space="0" w:color="auto"/>
              </w:divBdr>
            </w:div>
            <w:div w:id="1665469549">
              <w:marLeft w:val="0"/>
              <w:marRight w:val="0"/>
              <w:marTop w:val="0"/>
              <w:marBottom w:val="0"/>
              <w:divBdr>
                <w:top w:val="none" w:sz="0" w:space="0" w:color="auto"/>
                <w:left w:val="none" w:sz="0" w:space="0" w:color="auto"/>
                <w:bottom w:val="none" w:sz="0" w:space="0" w:color="auto"/>
                <w:right w:val="none" w:sz="0" w:space="0" w:color="auto"/>
              </w:divBdr>
            </w:div>
            <w:div w:id="1666127260">
              <w:marLeft w:val="480"/>
              <w:marRight w:val="0"/>
              <w:marTop w:val="0"/>
              <w:marBottom w:val="0"/>
              <w:divBdr>
                <w:top w:val="none" w:sz="0" w:space="0" w:color="auto"/>
                <w:left w:val="none" w:sz="0" w:space="0" w:color="auto"/>
                <w:bottom w:val="none" w:sz="0" w:space="0" w:color="auto"/>
                <w:right w:val="none" w:sz="0" w:space="0" w:color="auto"/>
              </w:divBdr>
            </w:div>
            <w:div w:id="1668093680">
              <w:marLeft w:val="0"/>
              <w:marRight w:val="0"/>
              <w:marTop w:val="0"/>
              <w:marBottom w:val="0"/>
              <w:divBdr>
                <w:top w:val="none" w:sz="0" w:space="0" w:color="auto"/>
                <w:left w:val="none" w:sz="0" w:space="0" w:color="auto"/>
                <w:bottom w:val="none" w:sz="0" w:space="0" w:color="auto"/>
                <w:right w:val="none" w:sz="0" w:space="0" w:color="auto"/>
              </w:divBdr>
            </w:div>
            <w:div w:id="1668482756">
              <w:marLeft w:val="0"/>
              <w:marRight w:val="0"/>
              <w:marTop w:val="0"/>
              <w:marBottom w:val="0"/>
              <w:divBdr>
                <w:top w:val="none" w:sz="0" w:space="0" w:color="auto"/>
                <w:left w:val="none" w:sz="0" w:space="0" w:color="auto"/>
                <w:bottom w:val="none" w:sz="0" w:space="0" w:color="auto"/>
                <w:right w:val="none" w:sz="0" w:space="0" w:color="auto"/>
              </w:divBdr>
            </w:div>
            <w:div w:id="1668753111">
              <w:marLeft w:val="480"/>
              <w:marRight w:val="0"/>
              <w:marTop w:val="0"/>
              <w:marBottom w:val="0"/>
              <w:divBdr>
                <w:top w:val="none" w:sz="0" w:space="0" w:color="auto"/>
                <w:left w:val="none" w:sz="0" w:space="0" w:color="auto"/>
                <w:bottom w:val="none" w:sz="0" w:space="0" w:color="auto"/>
                <w:right w:val="none" w:sz="0" w:space="0" w:color="auto"/>
              </w:divBdr>
            </w:div>
            <w:div w:id="1671062354">
              <w:marLeft w:val="0"/>
              <w:marRight w:val="0"/>
              <w:marTop w:val="0"/>
              <w:marBottom w:val="0"/>
              <w:divBdr>
                <w:top w:val="none" w:sz="0" w:space="0" w:color="auto"/>
                <w:left w:val="none" w:sz="0" w:space="0" w:color="auto"/>
                <w:bottom w:val="none" w:sz="0" w:space="0" w:color="auto"/>
                <w:right w:val="none" w:sz="0" w:space="0" w:color="auto"/>
              </w:divBdr>
            </w:div>
            <w:div w:id="1671064114">
              <w:marLeft w:val="0"/>
              <w:marRight w:val="0"/>
              <w:marTop w:val="0"/>
              <w:marBottom w:val="0"/>
              <w:divBdr>
                <w:top w:val="none" w:sz="0" w:space="0" w:color="auto"/>
                <w:left w:val="none" w:sz="0" w:space="0" w:color="auto"/>
                <w:bottom w:val="none" w:sz="0" w:space="0" w:color="auto"/>
                <w:right w:val="none" w:sz="0" w:space="0" w:color="auto"/>
              </w:divBdr>
            </w:div>
            <w:div w:id="1671979071">
              <w:marLeft w:val="480"/>
              <w:marRight w:val="0"/>
              <w:marTop w:val="0"/>
              <w:marBottom w:val="0"/>
              <w:divBdr>
                <w:top w:val="none" w:sz="0" w:space="0" w:color="auto"/>
                <w:left w:val="none" w:sz="0" w:space="0" w:color="auto"/>
                <w:bottom w:val="none" w:sz="0" w:space="0" w:color="auto"/>
                <w:right w:val="none" w:sz="0" w:space="0" w:color="auto"/>
              </w:divBdr>
            </w:div>
            <w:div w:id="1672489026">
              <w:marLeft w:val="480"/>
              <w:marRight w:val="0"/>
              <w:marTop w:val="0"/>
              <w:marBottom w:val="0"/>
              <w:divBdr>
                <w:top w:val="none" w:sz="0" w:space="0" w:color="auto"/>
                <w:left w:val="none" w:sz="0" w:space="0" w:color="auto"/>
                <w:bottom w:val="none" w:sz="0" w:space="0" w:color="auto"/>
                <w:right w:val="none" w:sz="0" w:space="0" w:color="auto"/>
              </w:divBdr>
            </w:div>
            <w:div w:id="1673222328">
              <w:marLeft w:val="0"/>
              <w:marRight w:val="0"/>
              <w:marTop w:val="0"/>
              <w:marBottom w:val="0"/>
              <w:divBdr>
                <w:top w:val="none" w:sz="0" w:space="0" w:color="auto"/>
                <w:left w:val="none" w:sz="0" w:space="0" w:color="auto"/>
                <w:bottom w:val="none" w:sz="0" w:space="0" w:color="auto"/>
                <w:right w:val="none" w:sz="0" w:space="0" w:color="auto"/>
              </w:divBdr>
            </w:div>
            <w:div w:id="1674143695">
              <w:marLeft w:val="0"/>
              <w:marRight w:val="0"/>
              <w:marTop w:val="0"/>
              <w:marBottom w:val="0"/>
              <w:divBdr>
                <w:top w:val="none" w:sz="0" w:space="0" w:color="auto"/>
                <w:left w:val="none" w:sz="0" w:space="0" w:color="auto"/>
                <w:bottom w:val="none" w:sz="0" w:space="0" w:color="auto"/>
                <w:right w:val="none" w:sz="0" w:space="0" w:color="auto"/>
              </w:divBdr>
            </w:div>
            <w:div w:id="1674916035">
              <w:marLeft w:val="0"/>
              <w:marRight w:val="0"/>
              <w:marTop w:val="0"/>
              <w:marBottom w:val="0"/>
              <w:divBdr>
                <w:top w:val="none" w:sz="0" w:space="0" w:color="auto"/>
                <w:left w:val="none" w:sz="0" w:space="0" w:color="auto"/>
                <w:bottom w:val="none" w:sz="0" w:space="0" w:color="auto"/>
                <w:right w:val="none" w:sz="0" w:space="0" w:color="auto"/>
              </w:divBdr>
            </w:div>
            <w:div w:id="1676422179">
              <w:marLeft w:val="0"/>
              <w:marRight w:val="0"/>
              <w:marTop w:val="0"/>
              <w:marBottom w:val="0"/>
              <w:divBdr>
                <w:top w:val="none" w:sz="0" w:space="0" w:color="auto"/>
                <w:left w:val="none" w:sz="0" w:space="0" w:color="auto"/>
                <w:bottom w:val="none" w:sz="0" w:space="0" w:color="auto"/>
                <w:right w:val="none" w:sz="0" w:space="0" w:color="auto"/>
              </w:divBdr>
            </w:div>
            <w:div w:id="1676424047">
              <w:marLeft w:val="0"/>
              <w:marRight w:val="0"/>
              <w:marTop w:val="0"/>
              <w:marBottom w:val="0"/>
              <w:divBdr>
                <w:top w:val="none" w:sz="0" w:space="0" w:color="auto"/>
                <w:left w:val="none" w:sz="0" w:space="0" w:color="auto"/>
                <w:bottom w:val="none" w:sz="0" w:space="0" w:color="auto"/>
                <w:right w:val="none" w:sz="0" w:space="0" w:color="auto"/>
              </w:divBdr>
            </w:div>
            <w:div w:id="1677683279">
              <w:marLeft w:val="0"/>
              <w:marRight w:val="0"/>
              <w:marTop w:val="0"/>
              <w:marBottom w:val="0"/>
              <w:divBdr>
                <w:top w:val="none" w:sz="0" w:space="0" w:color="auto"/>
                <w:left w:val="none" w:sz="0" w:space="0" w:color="auto"/>
                <w:bottom w:val="none" w:sz="0" w:space="0" w:color="auto"/>
                <w:right w:val="none" w:sz="0" w:space="0" w:color="auto"/>
              </w:divBdr>
            </w:div>
            <w:div w:id="1677729849">
              <w:marLeft w:val="0"/>
              <w:marRight w:val="0"/>
              <w:marTop w:val="0"/>
              <w:marBottom w:val="0"/>
              <w:divBdr>
                <w:top w:val="none" w:sz="0" w:space="0" w:color="auto"/>
                <w:left w:val="none" w:sz="0" w:space="0" w:color="auto"/>
                <w:bottom w:val="none" w:sz="0" w:space="0" w:color="auto"/>
                <w:right w:val="none" w:sz="0" w:space="0" w:color="auto"/>
              </w:divBdr>
            </w:div>
            <w:div w:id="1678459094">
              <w:marLeft w:val="480"/>
              <w:marRight w:val="0"/>
              <w:marTop w:val="0"/>
              <w:marBottom w:val="0"/>
              <w:divBdr>
                <w:top w:val="none" w:sz="0" w:space="0" w:color="auto"/>
                <w:left w:val="none" w:sz="0" w:space="0" w:color="auto"/>
                <w:bottom w:val="none" w:sz="0" w:space="0" w:color="auto"/>
                <w:right w:val="none" w:sz="0" w:space="0" w:color="auto"/>
              </w:divBdr>
            </w:div>
            <w:div w:id="1681734552">
              <w:marLeft w:val="0"/>
              <w:marRight w:val="0"/>
              <w:marTop w:val="0"/>
              <w:marBottom w:val="0"/>
              <w:divBdr>
                <w:top w:val="none" w:sz="0" w:space="0" w:color="auto"/>
                <w:left w:val="none" w:sz="0" w:space="0" w:color="auto"/>
                <w:bottom w:val="none" w:sz="0" w:space="0" w:color="auto"/>
                <w:right w:val="none" w:sz="0" w:space="0" w:color="auto"/>
              </w:divBdr>
            </w:div>
            <w:div w:id="1681810573">
              <w:marLeft w:val="0"/>
              <w:marRight w:val="0"/>
              <w:marTop w:val="0"/>
              <w:marBottom w:val="0"/>
              <w:divBdr>
                <w:top w:val="none" w:sz="0" w:space="0" w:color="auto"/>
                <w:left w:val="none" w:sz="0" w:space="0" w:color="auto"/>
                <w:bottom w:val="none" w:sz="0" w:space="0" w:color="auto"/>
                <w:right w:val="none" w:sz="0" w:space="0" w:color="auto"/>
              </w:divBdr>
            </w:div>
            <w:div w:id="1682857262">
              <w:marLeft w:val="0"/>
              <w:marRight w:val="0"/>
              <w:marTop w:val="0"/>
              <w:marBottom w:val="0"/>
              <w:divBdr>
                <w:top w:val="none" w:sz="0" w:space="0" w:color="auto"/>
                <w:left w:val="none" w:sz="0" w:space="0" w:color="auto"/>
                <w:bottom w:val="none" w:sz="0" w:space="0" w:color="auto"/>
                <w:right w:val="none" w:sz="0" w:space="0" w:color="auto"/>
              </w:divBdr>
            </w:div>
            <w:div w:id="1683237094">
              <w:marLeft w:val="0"/>
              <w:marRight w:val="0"/>
              <w:marTop w:val="0"/>
              <w:marBottom w:val="0"/>
              <w:divBdr>
                <w:top w:val="none" w:sz="0" w:space="0" w:color="auto"/>
                <w:left w:val="none" w:sz="0" w:space="0" w:color="auto"/>
                <w:bottom w:val="none" w:sz="0" w:space="0" w:color="auto"/>
                <w:right w:val="none" w:sz="0" w:space="0" w:color="auto"/>
              </w:divBdr>
            </w:div>
            <w:div w:id="1691905462">
              <w:marLeft w:val="0"/>
              <w:marRight w:val="0"/>
              <w:marTop w:val="0"/>
              <w:marBottom w:val="0"/>
              <w:divBdr>
                <w:top w:val="none" w:sz="0" w:space="0" w:color="auto"/>
                <w:left w:val="none" w:sz="0" w:space="0" w:color="auto"/>
                <w:bottom w:val="none" w:sz="0" w:space="0" w:color="auto"/>
                <w:right w:val="none" w:sz="0" w:space="0" w:color="auto"/>
              </w:divBdr>
            </w:div>
            <w:div w:id="1692684722">
              <w:marLeft w:val="480"/>
              <w:marRight w:val="0"/>
              <w:marTop w:val="0"/>
              <w:marBottom w:val="0"/>
              <w:divBdr>
                <w:top w:val="none" w:sz="0" w:space="0" w:color="auto"/>
                <w:left w:val="none" w:sz="0" w:space="0" w:color="auto"/>
                <w:bottom w:val="none" w:sz="0" w:space="0" w:color="auto"/>
                <w:right w:val="none" w:sz="0" w:space="0" w:color="auto"/>
              </w:divBdr>
            </w:div>
            <w:div w:id="1693217557">
              <w:marLeft w:val="0"/>
              <w:marRight w:val="0"/>
              <w:marTop w:val="0"/>
              <w:marBottom w:val="0"/>
              <w:divBdr>
                <w:top w:val="none" w:sz="0" w:space="0" w:color="auto"/>
                <w:left w:val="none" w:sz="0" w:space="0" w:color="auto"/>
                <w:bottom w:val="none" w:sz="0" w:space="0" w:color="auto"/>
                <w:right w:val="none" w:sz="0" w:space="0" w:color="auto"/>
              </w:divBdr>
            </w:div>
            <w:div w:id="1693412912">
              <w:marLeft w:val="480"/>
              <w:marRight w:val="0"/>
              <w:marTop w:val="0"/>
              <w:marBottom w:val="0"/>
              <w:divBdr>
                <w:top w:val="none" w:sz="0" w:space="0" w:color="auto"/>
                <w:left w:val="none" w:sz="0" w:space="0" w:color="auto"/>
                <w:bottom w:val="none" w:sz="0" w:space="0" w:color="auto"/>
                <w:right w:val="none" w:sz="0" w:space="0" w:color="auto"/>
              </w:divBdr>
            </w:div>
            <w:div w:id="1693610821">
              <w:marLeft w:val="480"/>
              <w:marRight w:val="0"/>
              <w:marTop w:val="0"/>
              <w:marBottom w:val="0"/>
              <w:divBdr>
                <w:top w:val="none" w:sz="0" w:space="0" w:color="auto"/>
                <w:left w:val="none" w:sz="0" w:space="0" w:color="auto"/>
                <w:bottom w:val="none" w:sz="0" w:space="0" w:color="auto"/>
                <w:right w:val="none" w:sz="0" w:space="0" w:color="auto"/>
              </w:divBdr>
            </w:div>
            <w:div w:id="1695837386">
              <w:marLeft w:val="0"/>
              <w:marRight w:val="0"/>
              <w:marTop w:val="0"/>
              <w:marBottom w:val="0"/>
              <w:divBdr>
                <w:top w:val="none" w:sz="0" w:space="0" w:color="auto"/>
                <w:left w:val="none" w:sz="0" w:space="0" w:color="auto"/>
                <w:bottom w:val="none" w:sz="0" w:space="0" w:color="auto"/>
                <w:right w:val="none" w:sz="0" w:space="0" w:color="auto"/>
              </w:divBdr>
            </w:div>
            <w:div w:id="1697075377">
              <w:marLeft w:val="0"/>
              <w:marRight w:val="0"/>
              <w:marTop w:val="0"/>
              <w:marBottom w:val="0"/>
              <w:divBdr>
                <w:top w:val="none" w:sz="0" w:space="0" w:color="auto"/>
                <w:left w:val="none" w:sz="0" w:space="0" w:color="auto"/>
                <w:bottom w:val="none" w:sz="0" w:space="0" w:color="auto"/>
                <w:right w:val="none" w:sz="0" w:space="0" w:color="auto"/>
              </w:divBdr>
            </w:div>
            <w:div w:id="1697390981">
              <w:marLeft w:val="0"/>
              <w:marRight w:val="0"/>
              <w:marTop w:val="0"/>
              <w:marBottom w:val="0"/>
              <w:divBdr>
                <w:top w:val="none" w:sz="0" w:space="0" w:color="auto"/>
                <w:left w:val="none" w:sz="0" w:space="0" w:color="auto"/>
                <w:bottom w:val="none" w:sz="0" w:space="0" w:color="auto"/>
                <w:right w:val="none" w:sz="0" w:space="0" w:color="auto"/>
              </w:divBdr>
            </w:div>
            <w:div w:id="1697652767">
              <w:marLeft w:val="0"/>
              <w:marRight w:val="0"/>
              <w:marTop w:val="0"/>
              <w:marBottom w:val="0"/>
              <w:divBdr>
                <w:top w:val="none" w:sz="0" w:space="0" w:color="auto"/>
                <w:left w:val="none" w:sz="0" w:space="0" w:color="auto"/>
                <w:bottom w:val="none" w:sz="0" w:space="0" w:color="auto"/>
                <w:right w:val="none" w:sz="0" w:space="0" w:color="auto"/>
              </w:divBdr>
            </w:div>
            <w:div w:id="1698653751">
              <w:marLeft w:val="0"/>
              <w:marRight w:val="0"/>
              <w:marTop w:val="0"/>
              <w:marBottom w:val="0"/>
              <w:divBdr>
                <w:top w:val="none" w:sz="0" w:space="0" w:color="auto"/>
                <w:left w:val="none" w:sz="0" w:space="0" w:color="auto"/>
                <w:bottom w:val="none" w:sz="0" w:space="0" w:color="auto"/>
                <w:right w:val="none" w:sz="0" w:space="0" w:color="auto"/>
              </w:divBdr>
            </w:div>
            <w:div w:id="1701009578">
              <w:marLeft w:val="0"/>
              <w:marRight w:val="0"/>
              <w:marTop w:val="0"/>
              <w:marBottom w:val="0"/>
              <w:divBdr>
                <w:top w:val="none" w:sz="0" w:space="0" w:color="auto"/>
                <w:left w:val="none" w:sz="0" w:space="0" w:color="auto"/>
                <w:bottom w:val="none" w:sz="0" w:space="0" w:color="auto"/>
                <w:right w:val="none" w:sz="0" w:space="0" w:color="auto"/>
              </w:divBdr>
            </w:div>
            <w:div w:id="1702779135">
              <w:marLeft w:val="0"/>
              <w:marRight w:val="0"/>
              <w:marTop w:val="0"/>
              <w:marBottom w:val="0"/>
              <w:divBdr>
                <w:top w:val="none" w:sz="0" w:space="0" w:color="auto"/>
                <w:left w:val="none" w:sz="0" w:space="0" w:color="auto"/>
                <w:bottom w:val="none" w:sz="0" w:space="0" w:color="auto"/>
                <w:right w:val="none" w:sz="0" w:space="0" w:color="auto"/>
              </w:divBdr>
            </w:div>
            <w:div w:id="1703550688">
              <w:marLeft w:val="480"/>
              <w:marRight w:val="0"/>
              <w:marTop w:val="0"/>
              <w:marBottom w:val="0"/>
              <w:divBdr>
                <w:top w:val="none" w:sz="0" w:space="0" w:color="auto"/>
                <w:left w:val="none" w:sz="0" w:space="0" w:color="auto"/>
                <w:bottom w:val="none" w:sz="0" w:space="0" w:color="auto"/>
                <w:right w:val="none" w:sz="0" w:space="0" w:color="auto"/>
              </w:divBdr>
            </w:div>
            <w:div w:id="1706904302">
              <w:marLeft w:val="0"/>
              <w:marRight w:val="0"/>
              <w:marTop w:val="0"/>
              <w:marBottom w:val="0"/>
              <w:divBdr>
                <w:top w:val="none" w:sz="0" w:space="0" w:color="auto"/>
                <w:left w:val="none" w:sz="0" w:space="0" w:color="auto"/>
                <w:bottom w:val="none" w:sz="0" w:space="0" w:color="auto"/>
                <w:right w:val="none" w:sz="0" w:space="0" w:color="auto"/>
              </w:divBdr>
            </w:div>
            <w:div w:id="1710375104">
              <w:marLeft w:val="480"/>
              <w:marRight w:val="0"/>
              <w:marTop w:val="0"/>
              <w:marBottom w:val="0"/>
              <w:divBdr>
                <w:top w:val="none" w:sz="0" w:space="0" w:color="auto"/>
                <w:left w:val="none" w:sz="0" w:space="0" w:color="auto"/>
                <w:bottom w:val="none" w:sz="0" w:space="0" w:color="auto"/>
                <w:right w:val="none" w:sz="0" w:space="0" w:color="auto"/>
              </w:divBdr>
            </w:div>
            <w:div w:id="1713798235">
              <w:marLeft w:val="480"/>
              <w:marRight w:val="0"/>
              <w:marTop w:val="0"/>
              <w:marBottom w:val="0"/>
              <w:divBdr>
                <w:top w:val="none" w:sz="0" w:space="0" w:color="auto"/>
                <w:left w:val="none" w:sz="0" w:space="0" w:color="auto"/>
                <w:bottom w:val="none" w:sz="0" w:space="0" w:color="auto"/>
                <w:right w:val="none" w:sz="0" w:space="0" w:color="auto"/>
              </w:divBdr>
            </w:div>
            <w:div w:id="1716465698">
              <w:marLeft w:val="0"/>
              <w:marRight w:val="0"/>
              <w:marTop w:val="0"/>
              <w:marBottom w:val="0"/>
              <w:divBdr>
                <w:top w:val="none" w:sz="0" w:space="0" w:color="auto"/>
                <w:left w:val="none" w:sz="0" w:space="0" w:color="auto"/>
                <w:bottom w:val="none" w:sz="0" w:space="0" w:color="auto"/>
                <w:right w:val="none" w:sz="0" w:space="0" w:color="auto"/>
              </w:divBdr>
            </w:div>
            <w:div w:id="1716541869">
              <w:marLeft w:val="480"/>
              <w:marRight w:val="0"/>
              <w:marTop w:val="0"/>
              <w:marBottom w:val="0"/>
              <w:divBdr>
                <w:top w:val="none" w:sz="0" w:space="0" w:color="auto"/>
                <w:left w:val="none" w:sz="0" w:space="0" w:color="auto"/>
                <w:bottom w:val="none" w:sz="0" w:space="0" w:color="auto"/>
                <w:right w:val="none" w:sz="0" w:space="0" w:color="auto"/>
              </w:divBdr>
            </w:div>
            <w:div w:id="1716806070">
              <w:marLeft w:val="0"/>
              <w:marRight w:val="0"/>
              <w:marTop w:val="0"/>
              <w:marBottom w:val="0"/>
              <w:divBdr>
                <w:top w:val="none" w:sz="0" w:space="0" w:color="auto"/>
                <w:left w:val="none" w:sz="0" w:space="0" w:color="auto"/>
                <w:bottom w:val="none" w:sz="0" w:space="0" w:color="auto"/>
                <w:right w:val="none" w:sz="0" w:space="0" w:color="auto"/>
              </w:divBdr>
            </w:div>
            <w:div w:id="1718773982">
              <w:marLeft w:val="480"/>
              <w:marRight w:val="0"/>
              <w:marTop w:val="0"/>
              <w:marBottom w:val="0"/>
              <w:divBdr>
                <w:top w:val="none" w:sz="0" w:space="0" w:color="auto"/>
                <w:left w:val="none" w:sz="0" w:space="0" w:color="auto"/>
                <w:bottom w:val="none" w:sz="0" w:space="0" w:color="auto"/>
                <w:right w:val="none" w:sz="0" w:space="0" w:color="auto"/>
              </w:divBdr>
            </w:div>
            <w:div w:id="1719469633">
              <w:marLeft w:val="0"/>
              <w:marRight w:val="0"/>
              <w:marTop w:val="0"/>
              <w:marBottom w:val="0"/>
              <w:divBdr>
                <w:top w:val="none" w:sz="0" w:space="0" w:color="auto"/>
                <w:left w:val="none" w:sz="0" w:space="0" w:color="auto"/>
                <w:bottom w:val="none" w:sz="0" w:space="0" w:color="auto"/>
                <w:right w:val="none" w:sz="0" w:space="0" w:color="auto"/>
              </w:divBdr>
            </w:div>
            <w:div w:id="1719549955">
              <w:marLeft w:val="0"/>
              <w:marRight w:val="0"/>
              <w:marTop w:val="0"/>
              <w:marBottom w:val="0"/>
              <w:divBdr>
                <w:top w:val="none" w:sz="0" w:space="0" w:color="auto"/>
                <w:left w:val="none" w:sz="0" w:space="0" w:color="auto"/>
                <w:bottom w:val="none" w:sz="0" w:space="0" w:color="auto"/>
                <w:right w:val="none" w:sz="0" w:space="0" w:color="auto"/>
              </w:divBdr>
            </w:div>
            <w:div w:id="1720200688">
              <w:marLeft w:val="0"/>
              <w:marRight w:val="0"/>
              <w:marTop w:val="0"/>
              <w:marBottom w:val="0"/>
              <w:divBdr>
                <w:top w:val="none" w:sz="0" w:space="0" w:color="auto"/>
                <w:left w:val="none" w:sz="0" w:space="0" w:color="auto"/>
                <w:bottom w:val="none" w:sz="0" w:space="0" w:color="auto"/>
                <w:right w:val="none" w:sz="0" w:space="0" w:color="auto"/>
              </w:divBdr>
            </w:div>
            <w:div w:id="1720663636">
              <w:marLeft w:val="0"/>
              <w:marRight w:val="0"/>
              <w:marTop w:val="0"/>
              <w:marBottom w:val="0"/>
              <w:divBdr>
                <w:top w:val="none" w:sz="0" w:space="0" w:color="auto"/>
                <w:left w:val="none" w:sz="0" w:space="0" w:color="auto"/>
                <w:bottom w:val="none" w:sz="0" w:space="0" w:color="auto"/>
                <w:right w:val="none" w:sz="0" w:space="0" w:color="auto"/>
              </w:divBdr>
            </w:div>
            <w:div w:id="1722054502">
              <w:marLeft w:val="0"/>
              <w:marRight w:val="0"/>
              <w:marTop w:val="0"/>
              <w:marBottom w:val="0"/>
              <w:divBdr>
                <w:top w:val="none" w:sz="0" w:space="0" w:color="auto"/>
                <w:left w:val="none" w:sz="0" w:space="0" w:color="auto"/>
                <w:bottom w:val="none" w:sz="0" w:space="0" w:color="auto"/>
                <w:right w:val="none" w:sz="0" w:space="0" w:color="auto"/>
              </w:divBdr>
            </w:div>
            <w:div w:id="1724207498">
              <w:marLeft w:val="0"/>
              <w:marRight w:val="0"/>
              <w:marTop w:val="0"/>
              <w:marBottom w:val="0"/>
              <w:divBdr>
                <w:top w:val="none" w:sz="0" w:space="0" w:color="auto"/>
                <w:left w:val="none" w:sz="0" w:space="0" w:color="auto"/>
                <w:bottom w:val="none" w:sz="0" w:space="0" w:color="auto"/>
                <w:right w:val="none" w:sz="0" w:space="0" w:color="auto"/>
              </w:divBdr>
            </w:div>
            <w:div w:id="1729647632">
              <w:marLeft w:val="0"/>
              <w:marRight w:val="0"/>
              <w:marTop w:val="0"/>
              <w:marBottom w:val="0"/>
              <w:divBdr>
                <w:top w:val="none" w:sz="0" w:space="0" w:color="auto"/>
                <w:left w:val="none" w:sz="0" w:space="0" w:color="auto"/>
                <w:bottom w:val="none" w:sz="0" w:space="0" w:color="auto"/>
                <w:right w:val="none" w:sz="0" w:space="0" w:color="auto"/>
              </w:divBdr>
            </w:div>
            <w:div w:id="1730498668">
              <w:marLeft w:val="0"/>
              <w:marRight w:val="0"/>
              <w:marTop w:val="0"/>
              <w:marBottom w:val="0"/>
              <w:divBdr>
                <w:top w:val="none" w:sz="0" w:space="0" w:color="auto"/>
                <w:left w:val="none" w:sz="0" w:space="0" w:color="auto"/>
                <w:bottom w:val="none" w:sz="0" w:space="0" w:color="auto"/>
                <w:right w:val="none" w:sz="0" w:space="0" w:color="auto"/>
              </w:divBdr>
            </w:div>
            <w:div w:id="1731226237">
              <w:marLeft w:val="0"/>
              <w:marRight w:val="0"/>
              <w:marTop w:val="0"/>
              <w:marBottom w:val="0"/>
              <w:divBdr>
                <w:top w:val="none" w:sz="0" w:space="0" w:color="auto"/>
                <w:left w:val="none" w:sz="0" w:space="0" w:color="auto"/>
                <w:bottom w:val="none" w:sz="0" w:space="0" w:color="auto"/>
                <w:right w:val="none" w:sz="0" w:space="0" w:color="auto"/>
              </w:divBdr>
            </w:div>
            <w:div w:id="1731417600">
              <w:marLeft w:val="0"/>
              <w:marRight w:val="0"/>
              <w:marTop w:val="0"/>
              <w:marBottom w:val="0"/>
              <w:divBdr>
                <w:top w:val="none" w:sz="0" w:space="0" w:color="auto"/>
                <w:left w:val="none" w:sz="0" w:space="0" w:color="auto"/>
                <w:bottom w:val="none" w:sz="0" w:space="0" w:color="auto"/>
                <w:right w:val="none" w:sz="0" w:space="0" w:color="auto"/>
              </w:divBdr>
            </w:div>
            <w:div w:id="1732846339">
              <w:marLeft w:val="0"/>
              <w:marRight w:val="0"/>
              <w:marTop w:val="0"/>
              <w:marBottom w:val="0"/>
              <w:divBdr>
                <w:top w:val="none" w:sz="0" w:space="0" w:color="auto"/>
                <w:left w:val="none" w:sz="0" w:space="0" w:color="auto"/>
                <w:bottom w:val="none" w:sz="0" w:space="0" w:color="auto"/>
                <w:right w:val="none" w:sz="0" w:space="0" w:color="auto"/>
              </w:divBdr>
            </w:div>
            <w:div w:id="1733694936">
              <w:marLeft w:val="0"/>
              <w:marRight w:val="0"/>
              <w:marTop w:val="0"/>
              <w:marBottom w:val="0"/>
              <w:divBdr>
                <w:top w:val="none" w:sz="0" w:space="0" w:color="auto"/>
                <w:left w:val="none" w:sz="0" w:space="0" w:color="auto"/>
                <w:bottom w:val="none" w:sz="0" w:space="0" w:color="auto"/>
                <w:right w:val="none" w:sz="0" w:space="0" w:color="auto"/>
              </w:divBdr>
            </w:div>
            <w:div w:id="1734354188">
              <w:marLeft w:val="0"/>
              <w:marRight w:val="0"/>
              <w:marTop w:val="0"/>
              <w:marBottom w:val="0"/>
              <w:divBdr>
                <w:top w:val="none" w:sz="0" w:space="0" w:color="auto"/>
                <w:left w:val="none" w:sz="0" w:space="0" w:color="auto"/>
                <w:bottom w:val="none" w:sz="0" w:space="0" w:color="auto"/>
                <w:right w:val="none" w:sz="0" w:space="0" w:color="auto"/>
              </w:divBdr>
            </w:div>
            <w:div w:id="1734547518">
              <w:marLeft w:val="0"/>
              <w:marRight w:val="0"/>
              <w:marTop w:val="0"/>
              <w:marBottom w:val="0"/>
              <w:divBdr>
                <w:top w:val="none" w:sz="0" w:space="0" w:color="auto"/>
                <w:left w:val="none" w:sz="0" w:space="0" w:color="auto"/>
                <w:bottom w:val="none" w:sz="0" w:space="0" w:color="auto"/>
                <w:right w:val="none" w:sz="0" w:space="0" w:color="auto"/>
              </w:divBdr>
            </w:div>
            <w:div w:id="1735084699">
              <w:marLeft w:val="0"/>
              <w:marRight w:val="0"/>
              <w:marTop w:val="0"/>
              <w:marBottom w:val="0"/>
              <w:divBdr>
                <w:top w:val="none" w:sz="0" w:space="0" w:color="auto"/>
                <w:left w:val="none" w:sz="0" w:space="0" w:color="auto"/>
                <w:bottom w:val="none" w:sz="0" w:space="0" w:color="auto"/>
                <w:right w:val="none" w:sz="0" w:space="0" w:color="auto"/>
              </w:divBdr>
            </w:div>
            <w:div w:id="1736010682">
              <w:marLeft w:val="0"/>
              <w:marRight w:val="0"/>
              <w:marTop w:val="0"/>
              <w:marBottom w:val="0"/>
              <w:divBdr>
                <w:top w:val="none" w:sz="0" w:space="0" w:color="auto"/>
                <w:left w:val="none" w:sz="0" w:space="0" w:color="auto"/>
                <w:bottom w:val="none" w:sz="0" w:space="0" w:color="auto"/>
                <w:right w:val="none" w:sz="0" w:space="0" w:color="auto"/>
              </w:divBdr>
            </w:div>
            <w:div w:id="1737045410">
              <w:marLeft w:val="480"/>
              <w:marRight w:val="0"/>
              <w:marTop w:val="0"/>
              <w:marBottom w:val="0"/>
              <w:divBdr>
                <w:top w:val="none" w:sz="0" w:space="0" w:color="auto"/>
                <w:left w:val="none" w:sz="0" w:space="0" w:color="auto"/>
                <w:bottom w:val="none" w:sz="0" w:space="0" w:color="auto"/>
                <w:right w:val="none" w:sz="0" w:space="0" w:color="auto"/>
              </w:divBdr>
            </w:div>
            <w:div w:id="1738242737">
              <w:marLeft w:val="0"/>
              <w:marRight w:val="0"/>
              <w:marTop w:val="0"/>
              <w:marBottom w:val="0"/>
              <w:divBdr>
                <w:top w:val="none" w:sz="0" w:space="0" w:color="auto"/>
                <w:left w:val="none" w:sz="0" w:space="0" w:color="auto"/>
                <w:bottom w:val="none" w:sz="0" w:space="0" w:color="auto"/>
                <w:right w:val="none" w:sz="0" w:space="0" w:color="auto"/>
              </w:divBdr>
            </w:div>
            <w:div w:id="1738893119">
              <w:marLeft w:val="0"/>
              <w:marRight w:val="0"/>
              <w:marTop w:val="0"/>
              <w:marBottom w:val="0"/>
              <w:divBdr>
                <w:top w:val="none" w:sz="0" w:space="0" w:color="auto"/>
                <w:left w:val="none" w:sz="0" w:space="0" w:color="auto"/>
                <w:bottom w:val="none" w:sz="0" w:space="0" w:color="auto"/>
                <w:right w:val="none" w:sz="0" w:space="0" w:color="auto"/>
              </w:divBdr>
            </w:div>
            <w:div w:id="1739787838">
              <w:marLeft w:val="0"/>
              <w:marRight w:val="0"/>
              <w:marTop w:val="0"/>
              <w:marBottom w:val="0"/>
              <w:divBdr>
                <w:top w:val="none" w:sz="0" w:space="0" w:color="auto"/>
                <w:left w:val="none" w:sz="0" w:space="0" w:color="auto"/>
                <w:bottom w:val="none" w:sz="0" w:space="0" w:color="auto"/>
                <w:right w:val="none" w:sz="0" w:space="0" w:color="auto"/>
              </w:divBdr>
            </w:div>
            <w:div w:id="1739788010">
              <w:marLeft w:val="0"/>
              <w:marRight w:val="0"/>
              <w:marTop w:val="0"/>
              <w:marBottom w:val="0"/>
              <w:divBdr>
                <w:top w:val="none" w:sz="0" w:space="0" w:color="auto"/>
                <w:left w:val="none" w:sz="0" w:space="0" w:color="auto"/>
                <w:bottom w:val="none" w:sz="0" w:space="0" w:color="auto"/>
                <w:right w:val="none" w:sz="0" w:space="0" w:color="auto"/>
              </w:divBdr>
            </w:div>
            <w:div w:id="1742871882">
              <w:marLeft w:val="480"/>
              <w:marRight w:val="0"/>
              <w:marTop w:val="0"/>
              <w:marBottom w:val="0"/>
              <w:divBdr>
                <w:top w:val="none" w:sz="0" w:space="0" w:color="auto"/>
                <w:left w:val="none" w:sz="0" w:space="0" w:color="auto"/>
                <w:bottom w:val="none" w:sz="0" w:space="0" w:color="auto"/>
                <w:right w:val="none" w:sz="0" w:space="0" w:color="auto"/>
              </w:divBdr>
            </w:div>
            <w:div w:id="1744327734">
              <w:marLeft w:val="480"/>
              <w:marRight w:val="0"/>
              <w:marTop w:val="0"/>
              <w:marBottom w:val="0"/>
              <w:divBdr>
                <w:top w:val="none" w:sz="0" w:space="0" w:color="auto"/>
                <w:left w:val="none" w:sz="0" w:space="0" w:color="auto"/>
                <w:bottom w:val="none" w:sz="0" w:space="0" w:color="auto"/>
                <w:right w:val="none" w:sz="0" w:space="0" w:color="auto"/>
              </w:divBdr>
            </w:div>
            <w:div w:id="1746562580">
              <w:marLeft w:val="480"/>
              <w:marRight w:val="0"/>
              <w:marTop w:val="0"/>
              <w:marBottom w:val="0"/>
              <w:divBdr>
                <w:top w:val="none" w:sz="0" w:space="0" w:color="auto"/>
                <w:left w:val="none" w:sz="0" w:space="0" w:color="auto"/>
                <w:bottom w:val="none" w:sz="0" w:space="0" w:color="auto"/>
                <w:right w:val="none" w:sz="0" w:space="0" w:color="auto"/>
              </w:divBdr>
            </w:div>
            <w:div w:id="1749233297">
              <w:marLeft w:val="0"/>
              <w:marRight w:val="0"/>
              <w:marTop w:val="0"/>
              <w:marBottom w:val="0"/>
              <w:divBdr>
                <w:top w:val="none" w:sz="0" w:space="0" w:color="auto"/>
                <w:left w:val="none" w:sz="0" w:space="0" w:color="auto"/>
                <w:bottom w:val="none" w:sz="0" w:space="0" w:color="auto"/>
                <w:right w:val="none" w:sz="0" w:space="0" w:color="auto"/>
              </w:divBdr>
            </w:div>
            <w:div w:id="1750467080">
              <w:marLeft w:val="0"/>
              <w:marRight w:val="0"/>
              <w:marTop w:val="0"/>
              <w:marBottom w:val="0"/>
              <w:divBdr>
                <w:top w:val="none" w:sz="0" w:space="0" w:color="auto"/>
                <w:left w:val="none" w:sz="0" w:space="0" w:color="auto"/>
                <w:bottom w:val="none" w:sz="0" w:space="0" w:color="auto"/>
                <w:right w:val="none" w:sz="0" w:space="0" w:color="auto"/>
              </w:divBdr>
            </w:div>
            <w:div w:id="1750694348">
              <w:marLeft w:val="0"/>
              <w:marRight w:val="0"/>
              <w:marTop w:val="0"/>
              <w:marBottom w:val="0"/>
              <w:divBdr>
                <w:top w:val="none" w:sz="0" w:space="0" w:color="auto"/>
                <w:left w:val="none" w:sz="0" w:space="0" w:color="auto"/>
                <w:bottom w:val="none" w:sz="0" w:space="0" w:color="auto"/>
                <w:right w:val="none" w:sz="0" w:space="0" w:color="auto"/>
              </w:divBdr>
            </w:div>
            <w:div w:id="1750728875">
              <w:marLeft w:val="480"/>
              <w:marRight w:val="0"/>
              <w:marTop w:val="0"/>
              <w:marBottom w:val="0"/>
              <w:divBdr>
                <w:top w:val="none" w:sz="0" w:space="0" w:color="auto"/>
                <w:left w:val="none" w:sz="0" w:space="0" w:color="auto"/>
                <w:bottom w:val="none" w:sz="0" w:space="0" w:color="auto"/>
                <w:right w:val="none" w:sz="0" w:space="0" w:color="auto"/>
              </w:divBdr>
            </w:div>
            <w:div w:id="1750886632">
              <w:marLeft w:val="0"/>
              <w:marRight w:val="0"/>
              <w:marTop w:val="0"/>
              <w:marBottom w:val="0"/>
              <w:divBdr>
                <w:top w:val="none" w:sz="0" w:space="0" w:color="auto"/>
                <w:left w:val="none" w:sz="0" w:space="0" w:color="auto"/>
                <w:bottom w:val="none" w:sz="0" w:space="0" w:color="auto"/>
                <w:right w:val="none" w:sz="0" w:space="0" w:color="auto"/>
              </w:divBdr>
            </w:div>
            <w:div w:id="1751272218">
              <w:marLeft w:val="0"/>
              <w:marRight w:val="0"/>
              <w:marTop w:val="0"/>
              <w:marBottom w:val="0"/>
              <w:divBdr>
                <w:top w:val="none" w:sz="0" w:space="0" w:color="auto"/>
                <w:left w:val="none" w:sz="0" w:space="0" w:color="auto"/>
                <w:bottom w:val="none" w:sz="0" w:space="0" w:color="auto"/>
                <w:right w:val="none" w:sz="0" w:space="0" w:color="auto"/>
              </w:divBdr>
            </w:div>
            <w:div w:id="1751349578">
              <w:marLeft w:val="0"/>
              <w:marRight w:val="0"/>
              <w:marTop w:val="0"/>
              <w:marBottom w:val="0"/>
              <w:divBdr>
                <w:top w:val="none" w:sz="0" w:space="0" w:color="auto"/>
                <w:left w:val="none" w:sz="0" w:space="0" w:color="auto"/>
                <w:bottom w:val="none" w:sz="0" w:space="0" w:color="auto"/>
                <w:right w:val="none" w:sz="0" w:space="0" w:color="auto"/>
              </w:divBdr>
            </w:div>
            <w:div w:id="1752502743">
              <w:marLeft w:val="0"/>
              <w:marRight w:val="0"/>
              <w:marTop w:val="0"/>
              <w:marBottom w:val="0"/>
              <w:divBdr>
                <w:top w:val="none" w:sz="0" w:space="0" w:color="auto"/>
                <w:left w:val="none" w:sz="0" w:space="0" w:color="auto"/>
                <w:bottom w:val="none" w:sz="0" w:space="0" w:color="auto"/>
                <w:right w:val="none" w:sz="0" w:space="0" w:color="auto"/>
              </w:divBdr>
            </w:div>
            <w:div w:id="1753306970">
              <w:marLeft w:val="0"/>
              <w:marRight w:val="0"/>
              <w:marTop w:val="0"/>
              <w:marBottom w:val="0"/>
              <w:divBdr>
                <w:top w:val="none" w:sz="0" w:space="0" w:color="auto"/>
                <w:left w:val="none" w:sz="0" w:space="0" w:color="auto"/>
                <w:bottom w:val="none" w:sz="0" w:space="0" w:color="auto"/>
                <w:right w:val="none" w:sz="0" w:space="0" w:color="auto"/>
              </w:divBdr>
            </w:div>
            <w:div w:id="1754740103">
              <w:marLeft w:val="0"/>
              <w:marRight w:val="0"/>
              <w:marTop w:val="0"/>
              <w:marBottom w:val="0"/>
              <w:divBdr>
                <w:top w:val="none" w:sz="0" w:space="0" w:color="auto"/>
                <w:left w:val="none" w:sz="0" w:space="0" w:color="auto"/>
                <w:bottom w:val="none" w:sz="0" w:space="0" w:color="auto"/>
                <w:right w:val="none" w:sz="0" w:space="0" w:color="auto"/>
              </w:divBdr>
            </w:div>
            <w:div w:id="1754862897">
              <w:marLeft w:val="0"/>
              <w:marRight w:val="0"/>
              <w:marTop w:val="0"/>
              <w:marBottom w:val="0"/>
              <w:divBdr>
                <w:top w:val="none" w:sz="0" w:space="0" w:color="auto"/>
                <w:left w:val="none" w:sz="0" w:space="0" w:color="auto"/>
                <w:bottom w:val="none" w:sz="0" w:space="0" w:color="auto"/>
                <w:right w:val="none" w:sz="0" w:space="0" w:color="auto"/>
              </w:divBdr>
            </w:div>
            <w:div w:id="1756049806">
              <w:marLeft w:val="0"/>
              <w:marRight w:val="0"/>
              <w:marTop w:val="0"/>
              <w:marBottom w:val="0"/>
              <w:divBdr>
                <w:top w:val="none" w:sz="0" w:space="0" w:color="auto"/>
                <w:left w:val="none" w:sz="0" w:space="0" w:color="auto"/>
                <w:bottom w:val="none" w:sz="0" w:space="0" w:color="auto"/>
                <w:right w:val="none" w:sz="0" w:space="0" w:color="auto"/>
              </w:divBdr>
            </w:div>
            <w:div w:id="1756051150">
              <w:marLeft w:val="0"/>
              <w:marRight w:val="0"/>
              <w:marTop w:val="0"/>
              <w:marBottom w:val="0"/>
              <w:divBdr>
                <w:top w:val="none" w:sz="0" w:space="0" w:color="auto"/>
                <w:left w:val="none" w:sz="0" w:space="0" w:color="auto"/>
                <w:bottom w:val="none" w:sz="0" w:space="0" w:color="auto"/>
                <w:right w:val="none" w:sz="0" w:space="0" w:color="auto"/>
              </w:divBdr>
            </w:div>
            <w:div w:id="1756365901">
              <w:marLeft w:val="0"/>
              <w:marRight w:val="0"/>
              <w:marTop w:val="0"/>
              <w:marBottom w:val="0"/>
              <w:divBdr>
                <w:top w:val="none" w:sz="0" w:space="0" w:color="auto"/>
                <w:left w:val="none" w:sz="0" w:space="0" w:color="auto"/>
                <w:bottom w:val="none" w:sz="0" w:space="0" w:color="auto"/>
                <w:right w:val="none" w:sz="0" w:space="0" w:color="auto"/>
              </w:divBdr>
            </w:div>
            <w:div w:id="1758940859">
              <w:marLeft w:val="480"/>
              <w:marRight w:val="0"/>
              <w:marTop w:val="0"/>
              <w:marBottom w:val="0"/>
              <w:divBdr>
                <w:top w:val="none" w:sz="0" w:space="0" w:color="auto"/>
                <w:left w:val="none" w:sz="0" w:space="0" w:color="auto"/>
                <w:bottom w:val="none" w:sz="0" w:space="0" w:color="auto"/>
                <w:right w:val="none" w:sz="0" w:space="0" w:color="auto"/>
              </w:divBdr>
            </w:div>
            <w:div w:id="1759445151">
              <w:marLeft w:val="480"/>
              <w:marRight w:val="0"/>
              <w:marTop w:val="0"/>
              <w:marBottom w:val="0"/>
              <w:divBdr>
                <w:top w:val="none" w:sz="0" w:space="0" w:color="auto"/>
                <w:left w:val="none" w:sz="0" w:space="0" w:color="auto"/>
                <w:bottom w:val="none" w:sz="0" w:space="0" w:color="auto"/>
                <w:right w:val="none" w:sz="0" w:space="0" w:color="auto"/>
              </w:divBdr>
            </w:div>
            <w:div w:id="1759522249">
              <w:marLeft w:val="0"/>
              <w:marRight w:val="0"/>
              <w:marTop w:val="0"/>
              <w:marBottom w:val="0"/>
              <w:divBdr>
                <w:top w:val="none" w:sz="0" w:space="0" w:color="auto"/>
                <w:left w:val="none" w:sz="0" w:space="0" w:color="auto"/>
                <w:bottom w:val="none" w:sz="0" w:space="0" w:color="auto"/>
                <w:right w:val="none" w:sz="0" w:space="0" w:color="auto"/>
              </w:divBdr>
            </w:div>
            <w:div w:id="1759673325">
              <w:marLeft w:val="0"/>
              <w:marRight w:val="0"/>
              <w:marTop w:val="0"/>
              <w:marBottom w:val="0"/>
              <w:divBdr>
                <w:top w:val="none" w:sz="0" w:space="0" w:color="auto"/>
                <w:left w:val="none" w:sz="0" w:space="0" w:color="auto"/>
                <w:bottom w:val="none" w:sz="0" w:space="0" w:color="auto"/>
                <w:right w:val="none" w:sz="0" w:space="0" w:color="auto"/>
              </w:divBdr>
            </w:div>
            <w:div w:id="1761414395">
              <w:marLeft w:val="480"/>
              <w:marRight w:val="0"/>
              <w:marTop w:val="0"/>
              <w:marBottom w:val="0"/>
              <w:divBdr>
                <w:top w:val="none" w:sz="0" w:space="0" w:color="auto"/>
                <w:left w:val="none" w:sz="0" w:space="0" w:color="auto"/>
                <w:bottom w:val="none" w:sz="0" w:space="0" w:color="auto"/>
                <w:right w:val="none" w:sz="0" w:space="0" w:color="auto"/>
              </w:divBdr>
            </w:div>
            <w:div w:id="1765877465">
              <w:marLeft w:val="0"/>
              <w:marRight w:val="0"/>
              <w:marTop w:val="0"/>
              <w:marBottom w:val="0"/>
              <w:divBdr>
                <w:top w:val="none" w:sz="0" w:space="0" w:color="auto"/>
                <w:left w:val="none" w:sz="0" w:space="0" w:color="auto"/>
                <w:bottom w:val="none" w:sz="0" w:space="0" w:color="auto"/>
                <w:right w:val="none" w:sz="0" w:space="0" w:color="auto"/>
              </w:divBdr>
            </w:div>
            <w:div w:id="1767379884">
              <w:marLeft w:val="0"/>
              <w:marRight w:val="0"/>
              <w:marTop w:val="0"/>
              <w:marBottom w:val="0"/>
              <w:divBdr>
                <w:top w:val="none" w:sz="0" w:space="0" w:color="auto"/>
                <w:left w:val="none" w:sz="0" w:space="0" w:color="auto"/>
                <w:bottom w:val="none" w:sz="0" w:space="0" w:color="auto"/>
                <w:right w:val="none" w:sz="0" w:space="0" w:color="auto"/>
              </w:divBdr>
            </w:div>
            <w:div w:id="1767799195">
              <w:marLeft w:val="0"/>
              <w:marRight w:val="0"/>
              <w:marTop w:val="0"/>
              <w:marBottom w:val="0"/>
              <w:divBdr>
                <w:top w:val="none" w:sz="0" w:space="0" w:color="auto"/>
                <w:left w:val="none" w:sz="0" w:space="0" w:color="auto"/>
                <w:bottom w:val="none" w:sz="0" w:space="0" w:color="auto"/>
                <w:right w:val="none" w:sz="0" w:space="0" w:color="auto"/>
              </w:divBdr>
            </w:div>
            <w:div w:id="1767968255">
              <w:marLeft w:val="480"/>
              <w:marRight w:val="0"/>
              <w:marTop w:val="0"/>
              <w:marBottom w:val="0"/>
              <w:divBdr>
                <w:top w:val="none" w:sz="0" w:space="0" w:color="auto"/>
                <w:left w:val="none" w:sz="0" w:space="0" w:color="auto"/>
                <w:bottom w:val="none" w:sz="0" w:space="0" w:color="auto"/>
                <w:right w:val="none" w:sz="0" w:space="0" w:color="auto"/>
              </w:divBdr>
            </w:div>
            <w:div w:id="1768231436">
              <w:marLeft w:val="480"/>
              <w:marRight w:val="0"/>
              <w:marTop w:val="0"/>
              <w:marBottom w:val="0"/>
              <w:divBdr>
                <w:top w:val="none" w:sz="0" w:space="0" w:color="auto"/>
                <w:left w:val="none" w:sz="0" w:space="0" w:color="auto"/>
                <w:bottom w:val="none" w:sz="0" w:space="0" w:color="auto"/>
                <w:right w:val="none" w:sz="0" w:space="0" w:color="auto"/>
              </w:divBdr>
            </w:div>
            <w:div w:id="1768886263">
              <w:marLeft w:val="0"/>
              <w:marRight w:val="0"/>
              <w:marTop w:val="0"/>
              <w:marBottom w:val="0"/>
              <w:divBdr>
                <w:top w:val="none" w:sz="0" w:space="0" w:color="auto"/>
                <w:left w:val="none" w:sz="0" w:space="0" w:color="auto"/>
                <w:bottom w:val="none" w:sz="0" w:space="0" w:color="auto"/>
                <w:right w:val="none" w:sz="0" w:space="0" w:color="auto"/>
              </w:divBdr>
            </w:div>
            <w:div w:id="1770273393">
              <w:marLeft w:val="480"/>
              <w:marRight w:val="0"/>
              <w:marTop w:val="0"/>
              <w:marBottom w:val="0"/>
              <w:divBdr>
                <w:top w:val="none" w:sz="0" w:space="0" w:color="auto"/>
                <w:left w:val="none" w:sz="0" w:space="0" w:color="auto"/>
                <w:bottom w:val="none" w:sz="0" w:space="0" w:color="auto"/>
                <w:right w:val="none" w:sz="0" w:space="0" w:color="auto"/>
              </w:divBdr>
            </w:div>
            <w:div w:id="1770810273">
              <w:marLeft w:val="0"/>
              <w:marRight w:val="0"/>
              <w:marTop w:val="0"/>
              <w:marBottom w:val="0"/>
              <w:divBdr>
                <w:top w:val="none" w:sz="0" w:space="0" w:color="auto"/>
                <w:left w:val="none" w:sz="0" w:space="0" w:color="auto"/>
                <w:bottom w:val="none" w:sz="0" w:space="0" w:color="auto"/>
                <w:right w:val="none" w:sz="0" w:space="0" w:color="auto"/>
              </w:divBdr>
            </w:div>
            <w:div w:id="1771242945">
              <w:marLeft w:val="0"/>
              <w:marRight w:val="0"/>
              <w:marTop w:val="0"/>
              <w:marBottom w:val="0"/>
              <w:divBdr>
                <w:top w:val="none" w:sz="0" w:space="0" w:color="auto"/>
                <w:left w:val="none" w:sz="0" w:space="0" w:color="auto"/>
                <w:bottom w:val="none" w:sz="0" w:space="0" w:color="auto"/>
                <w:right w:val="none" w:sz="0" w:space="0" w:color="auto"/>
              </w:divBdr>
            </w:div>
            <w:div w:id="1771583745">
              <w:marLeft w:val="480"/>
              <w:marRight w:val="0"/>
              <w:marTop w:val="0"/>
              <w:marBottom w:val="0"/>
              <w:divBdr>
                <w:top w:val="none" w:sz="0" w:space="0" w:color="auto"/>
                <w:left w:val="none" w:sz="0" w:space="0" w:color="auto"/>
                <w:bottom w:val="none" w:sz="0" w:space="0" w:color="auto"/>
                <w:right w:val="none" w:sz="0" w:space="0" w:color="auto"/>
              </w:divBdr>
            </w:div>
            <w:div w:id="1771854461">
              <w:marLeft w:val="0"/>
              <w:marRight w:val="0"/>
              <w:marTop w:val="0"/>
              <w:marBottom w:val="0"/>
              <w:divBdr>
                <w:top w:val="none" w:sz="0" w:space="0" w:color="auto"/>
                <w:left w:val="none" w:sz="0" w:space="0" w:color="auto"/>
                <w:bottom w:val="none" w:sz="0" w:space="0" w:color="auto"/>
                <w:right w:val="none" w:sz="0" w:space="0" w:color="auto"/>
              </w:divBdr>
            </w:div>
            <w:div w:id="1772630509">
              <w:marLeft w:val="0"/>
              <w:marRight w:val="0"/>
              <w:marTop w:val="0"/>
              <w:marBottom w:val="0"/>
              <w:divBdr>
                <w:top w:val="none" w:sz="0" w:space="0" w:color="auto"/>
                <w:left w:val="none" w:sz="0" w:space="0" w:color="auto"/>
                <w:bottom w:val="none" w:sz="0" w:space="0" w:color="auto"/>
                <w:right w:val="none" w:sz="0" w:space="0" w:color="auto"/>
              </w:divBdr>
            </w:div>
            <w:div w:id="1772816474">
              <w:marLeft w:val="480"/>
              <w:marRight w:val="0"/>
              <w:marTop w:val="0"/>
              <w:marBottom w:val="0"/>
              <w:divBdr>
                <w:top w:val="none" w:sz="0" w:space="0" w:color="auto"/>
                <w:left w:val="none" w:sz="0" w:space="0" w:color="auto"/>
                <w:bottom w:val="none" w:sz="0" w:space="0" w:color="auto"/>
                <w:right w:val="none" w:sz="0" w:space="0" w:color="auto"/>
              </w:divBdr>
            </w:div>
            <w:div w:id="1772970955">
              <w:marLeft w:val="480"/>
              <w:marRight w:val="0"/>
              <w:marTop w:val="0"/>
              <w:marBottom w:val="0"/>
              <w:divBdr>
                <w:top w:val="none" w:sz="0" w:space="0" w:color="auto"/>
                <w:left w:val="none" w:sz="0" w:space="0" w:color="auto"/>
                <w:bottom w:val="none" w:sz="0" w:space="0" w:color="auto"/>
                <w:right w:val="none" w:sz="0" w:space="0" w:color="auto"/>
              </w:divBdr>
            </w:div>
            <w:div w:id="1773276888">
              <w:marLeft w:val="0"/>
              <w:marRight w:val="0"/>
              <w:marTop w:val="0"/>
              <w:marBottom w:val="0"/>
              <w:divBdr>
                <w:top w:val="none" w:sz="0" w:space="0" w:color="auto"/>
                <w:left w:val="none" w:sz="0" w:space="0" w:color="auto"/>
                <w:bottom w:val="none" w:sz="0" w:space="0" w:color="auto"/>
                <w:right w:val="none" w:sz="0" w:space="0" w:color="auto"/>
              </w:divBdr>
            </w:div>
            <w:div w:id="1775245859">
              <w:marLeft w:val="0"/>
              <w:marRight w:val="0"/>
              <w:marTop w:val="0"/>
              <w:marBottom w:val="0"/>
              <w:divBdr>
                <w:top w:val="none" w:sz="0" w:space="0" w:color="auto"/>
                <w:left w:val="none" w:sz="0" w:space="0" w:color="auto"/>
                <w:bottom w:val="none" w:sz="0" w:space="0" w:color="auto"/>
                <w:right w:val="none" w:sz="0" w:space="0" w:color="auto"/>
              </w:divBdr>
            </w:div>
            <w:div w:id="1777943346">
              <w:marLeft w:val="0"/>
              <w:marRight w:val="0"/>
              <w:marTop w:val="0"/>
              <w:marBottom w:val="0"/>
              <w:divBdr>
                <w:top w:val="none" w:sz="0" w:space="0" w:color="auto"/>
                <w:left w:val="none" w:sz="0" w:space="0" w:color="auto"/>
                <w:bottom w:val="none" w:sz="0" w:space="0" w:color="auto"/>
                <w:right w:val="none" w:sz="0" w:space="0" w:color="auto"/>
              </w:divBdr>
            </w:div>
            <w:div w:id="1778212540">
              <w:marLeft w:val="0"/>
              <w:marRight w:val="0"/>
              <w:marTop w:val="0"/>
              <w:marBottom w:val="0"/>
              <w:divBdr>
                <w:top w:val="none" w:sz="0" w:space="0" w:color="auto"/>
                <w:left w:val="none" w:sz="0" w:space="0" w:color="auto"/>
                <w:bottom w:val="none" w:sz="0" w:space="0" w:color="auto"/>
                <w:right w:val="none" w:sz="0" w:space="0" w:color="auto"/>
              </w:divBdr>
            </w:div>
            <w:div w:id="1778871233">
              <w:marLeft w:val="480"/>
              <w:marRight w:val="0"/>
              <w:marTop w:val="0"/>
              <w:marBottom w:val="0"/>
              <w:divBdr>
                <w:top w:val="none" w:sz="0" w:space="0" w:color="auto"/>
                <w:left w:val="none" w:sz="0" w:space="0" w:color="auto"/>
                <w:bottom w:val="none" w:sz="0" w:space="0" w:color="auto"/>
                <w:right w:val="none" w:sz="0" w:space="0" w:color="auto"/>
              </w:divBdr>
            </w:div>
            <w:div w:id="1780684927">
              <w:marLeft w:val="0"/>
              <w:marRight w:val="0"/>
              <w:marTop w:val="0"/>
              <w:marBottom w:val="0"/>
              <w:divBdr>
                <w:top w:val="none" w:sz="0" w:space="0" w:color="auto"/>
                <w:left w:val="none" w:sz="0" w:space="0" w:color="auto"/>
                <w:bottom w:val="none" w:sz="0" w:space="0" w:color="auto"/>
                <w:right w:val="none" w:sz="0" w:space="0" w:color="auto"/>
              </w:divBdr>
            </w:div>
            <w:div w:id="1782601205">
              <w:marLeft w:val="0"/>
              <w:marRight w:val="0"/>
              <w:marTop w:val="0"/>
              <w:marBottom w:val="0"/>
              <w:divBdr>
                <w:top w:val="none" w:sz="0" w:space="0" w:color="auto"/>
                <w:left w:val="none" w:sz="0" w:space="0" w:color="auto"/>
                <w:bottom w:val="none" w:sz="0" w:space="0" w:color="auto"/>
                <w:right w:val="none" w:sz="0" w:space="0" w:color="auto"/>
              </w:divBdr>
            </w:div>
            <w:div w:id="1782917676">
              <w:marLeft w:val="0"/>
              <w:marRight w:val="0"/>
              <w:marTop w:val="0"/>
              <w:marBottom w:val="0"/>
              <w:divBdr>
                <w:top w:val="none" w:sz="0" w:space="0" w:color="auto"/>
                <w:left w:val="none" w:sz="0" w:space="0" w:color="auto"/>
                <w:bottom w:val="none" w:sz="0" w:space="0" w:color="auto"/>
                <w:right w:val="none" w:sz="0" w:space="0" w:color="auto"/>
              </w:divBdr>
            </w:div>
            <w:div w:id="1782987724">
              <w:marLeft w:val="480"/>
              <w:marRight w:val="0"/>
              <w:marTop w:val="0"/>
              <w:marBottom w:val="0"/>
              <w:divBdr>
                <w:top w:val="none" w:sz="0" w:space="0" w:color="auto"/>
                <w:left w:val="none" w:sz="0" w:space="0" w:color="auto"/>
                <w:bottom w:val="none" w:sz="0" w:space="0" w:color="auto"/>
                <w:right w:val="none" w:sz="0" w:space="0" w:color="auto"/>
              </w:divBdr>
            </w:div>
            <w:div w:id="1785005351">
              <w:marLeft w:val="0"/>
              <w:marRight w:val="0"/>
              <w:marTop w:val="0"/>
              <w:marBottom w:val="0"/>
              <w:divBdr>
                <w:top w:val="none" w:sz="0" w:space="0" w:color="auto"/>
                <w:left w:val="none" w:sz="0" w:space="0" w:color="auto"/>
                <w:bottom w:val="none" w:sz="0" w:space="0" w:color="auto"/>
                <w:right w:val="none" w:sz="0" w:space="0" w:color="auto"/>
              </w:divBdr>
            </w:div>
            <w:div w:id="1787777102">
              <w:marLeft w:val="0"/>
              <w:marRight w:val="0"/>
              <w:marTop w:val="0"/>
              <w:marBottom w:val="0"/>
              <w:divBdr>
                <w:top w:val="none" w:sz="0" w:space="0" w:color="auto"/>
                <w:left w:val="none" w:sz="0" w:space="0" w:color="auto"/>
                <w:bottom w:val="none" w:sz="0" w:space="0" w:color="auto"/>
                <w:right w:val="none" w:sz="0" w:space="0" w:color="auto"/>
              </w:divBdr>
            </w:div>
            <w:div w:id="1788040959">
              <w:marLeft w:val="480"/>
              <w:marRight w:val="0"/>
              <w:marTop w:val="0"/>
              <w:marBottom w:val="0"/>
              <w:divBdr>
                <w:top w:val="none" w:sz="0" w:space="0" w:color="auto"/>
                <w:left w:val="none" w:sz="0" w:space="0" w:color="auto"/>
                <w:bottom w:val="none" w:sz="0" w:space="0" w:color="auto"/>
                <w:right w:val="none" w:sz="0" w:space="0" w:color="auto"/>
              </w:divBdr>
            </w:div>
            <w:div w:id="1788426737">
              <w:marLeft w:val="0"/>
              <w:marRight w:val="0"/>
              <w:marTop w:val="0"/>
              <w:marBottom w:val="0"/>
              <w:divBdr>
                <w:top w:val="none" w:sz="0" w:space="0" w:color="auto"/>
                <w:left w:val="none" w:sz="0" w:space="0" w:color="auto"/>
                <w:bottom w:val="none" w:sz="0" w:space="0" w:color="auto"/>
                <w:right w:val="none" w:sz="0" w:space="0" w:color="auto"/>
              </w:divBdr>
            </w:div>
            <w:div w:id="1791238789">
              <w:marLeft w:val="480"/>
              <w:marRight w:val="0"/>
              <w:marTop w:val="0"/>
              <w:marBottom w:val="0"/>
              <w:divBdr>
                <w:top w:val="none" w:sz="0" w:space="0" w:color="auto"/>
                <w:left w:val="none" w:sz="0" w:space="0" w:color="auto"/>
                <w:bottom w:val="none" w:sz="0" w:space="0" w:color="auto"/>
                <w:right w:val="none" w:sz="0" w:space="0" w:color="auto"/>
              </w:divBdr>
            </w:div>
            <w:div w:id="1792360236">
              <w:marLeft w:val="480"/>
              <w:marRight w:val="0"/>
              <w:marTop w:val="0"/>
              <w:marBottom w:val="0"/>
              <w:divBdr>
                <w:top w:val="none" w:sz="0" w:space="0" w:color="auto"/>
                <w:left w:val="none" w:sz="0" w:space="0" w:color="auto"/>
                <w:bottom w:val="none" w:sz="0" w:space="0" w:color="auto"/>
                <w:right w:val="none" w:sz="0" w:space="0" w:color="auto"/>
              </w:divBdr>
            </w:div>
            <w:div w:id="1793089299">
              <w:marLeft w:val="0"/>
              <w:marRight w:val="0"/>
              <w:marTop w:val="0"/>
              <w:marBottom w:val="0"/>
              <w:divBdr>
                <w:top w:val="none" w:sz="0" w:space="0" w:color="auto"/>
                <w:left w:val="none" w:sz="0" w:space="0" w:color="auto"/>
                <w:bottom w:val="none" w:sz="0" w:space="0" w:color="auto"/>
                <w:right w:val="none" w:sz="0" w:space="0" w:color="auto"/>
              </w:divBdr>
            </w:div>
            <w:div w:id="1793476162">
              <w:marLeft w:val="480"/>
              <w:marRight w:val="0"/>
              <w:marTop w:val="0"/>
              <w:marBottom w:val="0"/>
              <w:divBdr>
                <w:top w:val="none" w:sz="0" w:space="0" w:color="auto"/>
                <w:left w:val="none" w:sz="0" w:space="0" w:color="auto"/>
                <w:bottom w:val="none" w:sz="0" w:space="0" w:color="auto"/>
                <w:right w:val="none" w:sz="0" w:space="0" w:color="auto"/>
              </w:divBdr>
            </w:div>
            <w:div w:id="1793746062">
              <w:marLeft w:val="0"/>
              <w:marRight w:val="0"/>
              <w:marTop w:val="0"/>
              <w:marBottom w:val="0"/>
              <w:divBdr>
                <w:top w:val="none" w:sz="0" w:space="0" w:color="auto"/>
                <w:left w:val="none" w:sz="0" w:space="0" w:color="auto"/>
                <w:bottom w:val="none" w:sz="0" w:space="0" w:color="auto"/>
                <w:right w:val="none" w:sz="0" w:space="0" w:color="auto"/>
              </w:divBdr>
            </w:div>
            <w:div w:id="1794787724">
              <w:marLeft w:val="0"/>
              <w:marRight w:val="0"/>
              <w:marTop w:val="0"/>
              <w:marBottom w:val="0"/>
              <w:divBdr>
                <w:top w:val="none" w:sz="0" w:space="0" w:color="auto"/>
                <w:left w:val="none" w:sz="0" w:space="0" w:color="auto"/>
                <w:bottom w:val="none" w:sz="0" w:space="0" w:color="auto"/>
                <w:right w:val="none" w:sz="0" w:space="0" w:color="auto"/>
              </w:divBdr>
            </w:div>
            <w:div w:id="1796558238">
              <w:marLeft w:val="0"/>
              <w:marRight w:val="0"/>
              <w:marTop w:val="0"/>
              <w:marBottom w:val="0"/>
              <w:divBdr>
                <w:top w:val="none" w:sz="0" w:space="0" w:color="auto"/>
                <w:left w:val="none" w:sz="0" w:space="0" w:color="auto"/>
                <w:bottom w:val="none" w:sz="0" w:space="0" w:color="auto"/>
                <w:right w:val="none" w:sz="0" w:space="0" w:color="auto"/>
              </w:divBdr>
            </w:div>
            <w:div w:id="1796947502">
              <w:marLeft w:val="0"/>
              <w:marRight w:val="0"/>
              <w:marTop w:val="0"/>
              <w:marBottom w:val="0"/>
              <w:divBdr>
                <w:top w:val="none" w:sz="0" w:space="0" w:color="auto"/>
                <w:left w:val="none" w:sz="0" w:space="0" w:color="auto"/>
                <w:bottom w:val="none" w:sz="0" w:space="0" w:color="auto"/>
                <w:right w:val="none" w:sz="0" w:space="0" w:color="auto"/>
              </w:divBdr>
            </w:div>
            <w:div w:id="1797675917">
              <w:marLeft w:val="0"/>
              <w:marRight w:val="0"/>
              <w:marTop w:val="0"/>
              <w:marBottom w:val="0"/>
              <w:divBdr>
                <w:top w:val="none" w:sz="0" w:space="0" w:color="auto"/>
                <w:left w:val="none" w:sz="0" w:space="0" w:color="auto"/>
                <w:bottom w:val="none" w:sz="0" w:space="0" w:color="auto"/>
                <w:right w:val="none" w:sz="0" w:space="0" w:color="auto"/>
              </w:divBdr>
            </w:div>
            <w:div w:id="1797681258">
              <w:marLeft w:val="0"/>
              <w:marRight w:val="0"/>
              <w:marTop w:val="0"/>
              <w:marBottom w:val="0"/>
              <w:divBdr>
                <w:top w:val="none" w:sz="0" w:space="0" w:color="auto"/>
                <w:left w:val="none" w:sz="0" w:space="0" w:color="auto"/>
                <w:bottom w:val="none" w:sz="0" w:space="0" w:color="auto"/>
                <w:right w:val="none" w:sz="0" w:space="0" w:color="auto"/>
              </w:divBdr>
            </w:div>
            <w:div w:id="1797945789">
              <w:marLeft w:val="0"/>
              <w:marRight w:val="0"/>
              <w:marTop w:val="0"/>
              <w:marBottom w:val="0"/>
              <w:divBdr>
                <w:top w:val="none" w:sz="0" w:space="0" w:color="auto"/>
                <w:left w:val="none" w:sz="0" w:space="0" w:color="auto"/>
                <w:bottom w:val="none" w:sz="0" w:space="0" w:color="auto"/>
                <w:right w:val="none" w:sz="0" w:space="0" w:color="auto"/>
              </w:divBdr>
            </w:div>
            <w:div w:id="1797985771">
              <w:marLeft w:val="480"/>
              <w:marRight w:val="0"/>
              <w:marTop w:val="0"/>
              <w:marBottom w:val="0"/>
              <w:divBdr>
                <w:top w:val="none" w:sz="0" w:space="0" w:color="auto"/>
                <w:left w:val="none" w:sz="0" w:space="0" w:color="auto"/>
                <w:bottom w:val="none" w:sz="0" w:space="0" w:color="auto"/>
                <w:right w:val="none" w:sz="0" w:space="0" w:color="auto"/>
              </w:divBdr>
            </w:div>
            <w:div w:id="1798336211">
              <w:marLeft w:val="0"/>
              <w:marRight w:val="0"/>
              <w:marTop w:val="0"/>
              <w:marBottom w:val="0"/>
              <w:divBdr>
                <w:top w:val="none" w:sz="0" w:space="0" w:color="auto"/>
                <w:left w:val="none" w:sz="0" w:space="0" w:color="auto"/>
                <w:bottom w:val="none" w:sz="0" w:space="0" w:color="auto"/>
                <w:right w:val="none" w:sz="0" w:space="0" w:color="auto"/>
              </w:divBdr>
            </w:div>
            <w:div w:id="1798528221">
              <w:marLeft w:val="0"/>
              <w:marRight w:val="0"/>
              <w:marTop w:val="0"/>
              <w:marBottom w:val="0"/>
              <w:divBdr>
                <w:top w:val="none" w:sz="0" w:space="0" w:color="auto"/>
                <w:left w:val="none" w:sz="0" w:space="0" w:color="auto"/>
                <w:bottom w:val="none" w:sz="0" w:space="0" w:color="auto"/>
                <w:right w:val="none" w:sz="0" w:space="0" w:color="auto"/>
              </w:divBdr>
            </w:div>
            <w:div w:id="1799034722">
              <w:marLeft w:val="0"/>
              <w:marRight w:val="0"/>
              <w:marTop w:val="0"/>
              <w:marBottom w:val="0"/>
              <w:divBdr>
                <w:top w:val="none" w:sz="0" w:space="0" w:color="auto"/>
                <w:left w:val="none" w:sz="0" w:space="0" w:color="auto"/>
                <w:bottom w:val="none" w:sz="0" w:space="0" w:color="auto"/>
                <w:right w:val="none" w:sz="0" w:space="0" w:color="auto"/>
              </w:divBdr>
            </w:div>
            <w:div w:id="1800411878">
              <w:marLeft w:val="0"/>
              <w:marRight w:val="0"/>
              <w:marTop w:val="0"/>
              <w:marBottom w:val="0"/>
              <w:divBdr>
                <w:top w:val="none" w:sz="0" w:space="0" w:color="auto"/>
                <w:left w:val="none" w:sz="0" w:space="0" w:color="auto"/>
                <w:bottom w:val="none" w:sz="0" w:space="0" w:color="auto"/>
                <w:right w:val="none" w:sz="0" w:space="0" w:color="auto"/>
              </w:divBdr>
            </w:div>
            <w:div w:id="1800609053">
              <w:marLeft w:val="0"/>
              <w:marRight w:val="0"/>
              <w:marTop w:val="0"/>
              <w:marBottom w:val="0"/>
              <w:divBdr>
                <w:top w:val="none" w:sz="0" w:space="0" w:color="auto"/>
                <w:left w:val="none" w:sz="0" w:space="0" w:color="auto"/>
                <w:bottom w:val="none" w:sz="0" w:space="0" w:color="auto"/>
                <w:right w:val="none" w:sz="0" w:space="0" w:color="auto"/>
              </w:divBdr>
            </w:div>
            <w:div w:id="1800875961">
              <w:marLeft w:val="480"/>
              <w:marRight w:val="0"/>
              <w:marTop w:val="0"/>
              <w:marBottom w:val="0"/>
              <w:divBdr>
                <w:top w:val="none" w:sz="0" w:space="0" w:color="auto"/>
                <w:left w:val="none" w:sz="0" w:space="0" w:color="auto"/>
                <w:bottom w:val="none" w:sz="0" w:space="0" w:color="auto"/>
                <w:right w:val="none" w:sz="0" w:space="0" w:color="auto"/>
              </w:divBdr>
            </w:div>
            <w:div w:id="1803694166">
              <w:marLeft w:val="0"/>
              <w:marRight w:val="0"/>
              <w:marTop w:val="0"/>
              <w:marBottom w:val="0"/>
              <w:divBdr>
                <w:top w:val="none" w:sz="0" w:space="0" w:color="auto"/>
                <w:left w:val="none" w:sz="0" w:space="0" w:color="auto"/>
                <w:bottom w:val="none" w:sz="0" w:space="0" w:color="auto"/>
                <w:right w:val="none" w:sz="0" w:space="0" w:color="auto"/>
              </w:divBdr>
            </w:div>
            <w:div w:id="1804034781">
              <w:marLeft w:val="480"/>
              <w:marRight w:val="0"/>
              <w:marTop w:val="0"/>
              <w:marBottom w:val="0"/>
              <w:divBdr>
                <w:top w:val="none" w:sz="0" w:space="0" w:color="auto"/>
                <w:left w:val="none" w:sz="0" w:space="0" w:color="auto"/>
                <w:bottom w:val="none" w:sz="0" w:space="0" w:color="auto"/>
                <w:right w:val="none" w:sz="0" w:space="0" w:color="auto"/>
              </w:divBdr>
            </w:div>
            <w:div w:id="1804999204">
              <w:marLeft w:val="0"/>
              <w:marRight w:val="0"/>
              <w:marTop w:val="0"/>
              <w:marBottom w:val="0"/>
              <w:divBdr>
                <w:top w:val="none" w:sz="0" w:space="0" w:color="auto"/>
                <w:left w:val="none" w:sz="0" w:space="0" w:color="auto"/>
                <w:bottom w:val="none" w:sz="0" w:space="0" w:color="auto"/>
                <w:right w:val="none" w:sz="0" w:space="0" w:color="auto"/>
              </w:divBdr>
            </w:div>
            <w:div w:id="1806047170">
              <w:marLeft w:val="0"/>
              <w:marRight w:val="0"/>
              <w:marTop w:val="0"/>
              <w:marBottom w:val="0"/>
              <w:divBdr>
                <w:top w:val="none" w:sz="0" w:space="0" w:color="auto"/>
                <w:left w:val="none" w:sz="0" w:space="0" w:color="auto"/>
                <w:bottom w:val="none" w:sz="0" w:space="0" w:color="auto"/>
                <w:right w:val="none" w:sz="0" w:space="0" w:color="auto"/>
              </w:divBdr>
            </w:div>
            <w:div w:id="1806389146">
              <w:marLeft w:val="480"/>
              <w:marRight w:val="0"/>
              <w:marTop w:val="0"/>
              <w:marBottom w:val="0"/>
              <w:divBdr>
                <w:top w:val="none" w:sz="0" w:space="0" w:color="auto"/>
                <w:left w:val="none" w:sz="0" w:space="0" w:color="auto"/>
                <w:bottom w:val="none" w:sz="0" w:space="0" w:color="auto"/>
                <w:right w:val="none" w:sz="0" w:space="0" w:color="auto"/>
              </w:divBdr>
            </w:div>
            <w:div w:id="1806925395">
              <w:marLeft w:val="480"/>
              <w:marRight w:val="0"/>
              <w:marTop w:val="0"/>
              <w:marBottom w:val="0"/>
              <w:divBdr>
                <w:top w:val="none" w:sz="0" w:space="0" w:color="auto"/>
                <w:left w:val="none" w:sz="0" w:space="0" w:color="auto"/>
                <w:bottom w:val="none" w:sz="0" w:space="0" w:color="auto"/>
                <w:right w:val="none" w:sz="0" w:space="0" w:color="auto"/>
              </w:divBdr>
            </w:div>
            <w:div w:id="1807043285">
              <w:marLeft w:val="0"/>
              <w:marRight w:val="0"/>
              <w:marTop w:val="0"/>
              <w:marBottom w:val="0"/>
              <w:divBdr>
                <w:top w:val="none" w:sz="0" w:space="0" w:color="auto"/>
                <w:left w:val="none" w:sz="0" w:space="0" w:color="auto"/>
                <w:bottom w:val="none" w:sz="0" w:space="0" w:color="auto"/>
                <w:right w:val="none" w:sz="0" w:space="0" w:color="auto"/>
              </w:divBdr>
            </w:div>
            <w:div w:id="1810702934">
              <w:marLeft w:val="480"/>
              <w:marRight w:val="0"/>
              <w:marTop w:val="0"/>
              <w:marBottom w:val="0"/>
              <w:divBdr>
                <w:top w:val="none" w:sz="0" w:space="0" w:color="auto"/>
                <w:left w:val="none" w:sz="0" w:space="0" w:color="auto"/>
                <w:bottom w:val="none" w:sz="0" w:space="0" w:color="auto"/>
                <w:right w:val="none" w:sz="0" w:space="0" w:color="auto"/>
              </w:divBdr>
            </w:div>
            <w:div w:id="1810829460">
              <w:marLeft w:val="0"/>
              <w:marRight w:val="0"/>
              <w:marTop w:val="0"/>
              <w:marBottom w:val="0"/>
              <w:divBdr>
                <w:top w:val="none" w:sz="0" w:space="0" w:color="auto"/>
                <w:left w:val="none" w:sz="0" w:space="0" w:color="auto"/>
                <w:bottom w:val="none" w:sz="0" w:space="0" w:color="auto"/>
                <w:right w:val="none" w:sz="0" w:space="0" w:color="auto"/>
              </w:divBdr>
            </w:div>
            <w:div w:id="1811510078">
              <w:marLeft w:val="480"/>
              <w:marRight w:val="0"/>
              <w:marTop w:val="0"/>
              <w:marBottom w:val="0"/>
              <w:divBdr>
                <w:top w:val="none" w:sz="0" w:space="0" w:color="auto"/>
                <w:left w:val="none" w:sz="0" w:space="0" w:color="auto"/>
                <w:bottom w:val="none" w:sz="0" w:space="0" w:color="auto"/>
                <w:right w:val="none" w:sz="0" w:space="0" w:color="auto"/>
              </w:divBdr>
            </w:div>
            <w:div w:id="1812365225">
              <w:marLeft w:val="0"/>
              <w:marRight w:val="0"/>
              <w:marTop w:val="0"/>
              <w:marBottom w:val="0"/>
              <w:divBdr>
                <w:top w:val="none" w:sz="0" w:space="0" w:color="auto"/>
                <w:left w:val="none" w:sz="0" w:space="0" w:color="auto"/>
                <w:bottom w:val="none" w:sz="0" w:space="0" w:color="auto"/>
                <w:right w:val="none" w:sz="0" w:space="0" w:color="auto"/>
              </w:divBdr>
            </w:div>
            <w:div w:id="1812597345">
              <w:marLeft w:val="0"/>
              <w:marRight w:val="0"/>
              <w:marTop w:val="0"/>
              <w:marBottom w:val="0"/>
              <w:divBdr>
                <w:top w:val="none" w:sz="0" w:space="0" w:color="auto"/>
                <w:left w:val="none" w:sz="0" w:space="0" w:color="auto"/>
                <w:bottom w:val="none" w:sz="0" w:space="0" w:color="auto"/>
                <w:right w:val="none" w:sz="0" w:space="0" w:color="auto"/>
              </w:divBdr>
            </w:div>
            <w:div w:id="1814366948">
              <w:marLeft w:val="0"/>
              <w:marRight w:val="0"/>
              <w:marTop w:val="0"/>
              <w:marBottom w:val="0"/>
              <w:divBdr>
                <w:top w:val="none" w:sz="0" w:space="0" w:color="auto"/>
                <w:left w:val="none" w:sz="0" w:space="0" w:color="auto"/>
                <w:bottom w:val="none" w:sz="0" w:space="0" w:color="auto"/>
                <w:right w:val="none" w:sz="0" w:space="0" w:color="auto"/>
              </w:divBdr>
            </w:div>
            <w:div w:id="1814525333">
              <w:marLeft w:val="0"/>
              <w:marRight w:val="0"/>
              <w:marTop w:val="0"/>
              <w:marBottom w:val="0"/>
              <w:divBdr>
                <w:top w:val="none" w:sz="0" w:space="0" w:color="auto"/>
                <w:left w:val="none" w:sz="0" w:space="0" w:color="auto"/>
                <w:bottom w:val="none" w:sz="0" w:space="0" w:color="auto"/>
                <w:right w:val="none" w:sz="0" w:space="0" w:color="auto"/>
              </w:divBdr>
            </w:div>
            <w:div w:id="1814834580">
              <w:marLeft w:val="480"/>
              <w:marRight w:val="0"/>
              <w:marTop w:val="0"/>
              <w:marBottom w:val="0"/>
              <w:divBdr>
                <w:top w:val="none" w:sz="0" w:space="0" w:color="auto"/>
                <w:left w:val="none" w:sz="0" w:space="0" w:color="auto"/>
                <w:bottom w:val="none" w:sz="0" w:space="0" w:color="auto"/>
                <w:right w:val="none" w:sz="0" w:space="0" w:color="auto"/>
              </w:divBdr>
            </w:div>
            <w:div w:id="1815751564">
              <w:marLeft w:val="480"/>
              <w:marRight w:val="0"/>
              <w:marTop w:val="0"/>
              <w:marBottom w:val="0"/>
              <w:divBdr>
                <w:top w:val="none" w:sz="0" w:space="0" w:color="auto"/>
                <w:left w:val="none" w:sz="0" w:space="0" w:color="auto"/>
                <w:bottom w:val="none" w:sz="0" w:space="0" w:color="auto"/>
                <w:right w:val="none" w:sz="0" w:space="0" w:color="auto"/>
              </w:divBdr>
            </w:div>
            <w:div w:id="1816801699">
              <w:marLeft w:val="0"/>
              <w:marRight w:val="0"/>
              <w:marTop w:val="0"/>
              <w:marBottom w:val="0"/>
              <w:divBdr>
                <w:top w:val="none" w:sz="0" w:space="0" w:color="auto"/>
                <w:left w:val="none" w:sz="0" w:space="0" w:color="auto"/>
                <w:bottom w:val="none" w:sz="0" w:space="0" w:color="auto"/>
                <w:right w:val="none" w:sz="0" w:space="0" w:color="auto"/>
              </w:divBdr>
            </w:div>
            <w:div w:id="1817406863">
              <w:marLeft w:val="0"/>
              <w:marRight w:val="0"/>
              <w:marTop w:val="0"/>
              <w:marBottom w:val="0"/>
              <w:divBdr>
                <w:top w:val="none" w:sz="0" w:space="0" w:color="auto"/>
                <w:left w:val="none" w:sz="0" w:space="0" w:color="auto"/>
                <w:bottom w:val="none" w:sz="0" w:space="0" w:color="auto"/>
                <w:right w:val="none" w:sz="0" w:space="0" w:color="auto"/>
              </w:divBdr>
            </w:div>
            <w:div w:id="1818917511">
              <w:marLeft w:val="0"/>
              <w:marRight w:val="0"/>
              <w:marTop w:val="0"/>
              <w:marBottom w:val="0"/>
              <w:divBdr>
                <w:top w:val="none" w:sz="0" w:space="0" w:color="auto"/>
                <w:left w:val="none" w:sz="0" w:space="0" w:color="auto"/>
                <w:bottom w:val="none" w:sz="0" w:space="0" w:color="auto"/>
                <w:right w:val="none" w:sz="0" w:space="0" w:color="auto"/>
              </w:divBdr>
            </w:div>
            <w:div w:id="1819496625">
              <w:marLeft w:val="480"/>
              <w:marRight w:val="0"/>
              <w:marTop w:val="0"/>
              <w:marBottom w:val="0"/>
              <w:divBdr>
                <w:top w:val="none" w:sz="0" w:space="0" w:color="auto"/>
                <w:left w:val="none" w:sz="0" w:space="0" w:color="auto"/>
                <w:bottom w:val="none" w:sz="0" w:space="0" w:color="auto"/>
                <w:right w:val="none" w:sz="0" w:space="0" w:color="auto"/>
              </w:divBdr>
            </w:div>
            <w:div w:id="1823043296">
              <w:marLeft w:val="0"/>
              <w:marRight w:val="0"/>
              <w:marTop w:val="0"/>
              <w:marBottom w:val="0"/>
              <w:divBdr>
                <w:top w:val="none" w:sz="0" w:space="0" w:color="auto"/>
                <w:left w:val="none" w:sz="0" w:space="0" w:color="auto"/>
                <w:bottom w:val="none" w:sz="0" w:space="0" w:color="auto"/>
                <w:right w:val="none" w:sz="0" w:space="0" w:color="auto"/>
              </w:divBdr>
            </w:div>
            <w:div w:id="1825200410">
              <w:marLeft w:val="0"/>
              <w:marRight w:val="0"/>
              <w:marTop w:val="0"/>
              <w:marBottom w:val="0"/>
              <w:divBdr>
                <w:top w:val="none" w:sz="0" w:space="0" w:color="auto"/>
                <w:left w:val="none" w:sz="0" w:space="0" w:color="auto"/>
                <w:bottom w:val="none" w:sz="0" w:space="0" w:color="auto"/>
                <w:right w:val="none" w:sz="0" w:space="0" w:color="auto"/>
              </w:divBdr>
            </w:div>
            <w:div w:id="1828009891">
              <w:marLeft w:val="0"/>
              <w:marRight w:val="0"/>
              <w:marTop w:val="0"/>
              <w:marBottom w:val="0"/>
              <w:divBdr>
                <w:top w:val="none" w:sz="0" w:space="0" w:color="auto"/>
                <w:left w:val="none" w:sz="0" w:space="0" w:color="auto"/>
                <w:bottom w:val="none" w:sz="0" w:space="0" w:color="auto"/>
                <w:right w:val="none" w:sz="0" w:space="0" w:color="auto"/>
              </w:divBdr>
            </w:div>
            <w:div w:id="1829051271">
              <w:marLeft w:val="0"/>
              <w:marRight w:val="0"/>
              <w:marTop w:val="0"/>
              <w:marBottom w:val="0"/>
              <w:divBdr>
                <w:top w:val="none" w:sz="0" w:space="0" w:color="auto"/>
                <w:left w:val="none" w:sz="0" w:space="0" w:color="auto"/>
                <w:bottom w:val="none" w:sz="0" w:space="0" w:color="auto"/>
                <w:right w:val="none" w:sz="0" w:space="0" w:color="auto"/>
              </w:divBdr>
            </w:div>
            <w:div w:id="1830948700">
              <w:marLeft w:val="480"/>
              <w:marRight w:val="0"/>
              <w:marTop w:val="0"/>
              <w:marBottom w:val="0"/>
              <w:divBdr>
                <w:top w:val="none" w:sz="0" w:space="0" w:color="auto"/>
                <w:left w:val="none" w:sz="0" w:space="0" w:color="auto"/>
                <w:bottom w:val="none" w:sz="0" w:space="0" w:color="auto"/>
                <w:right w:val="none" w:sz="0" w:space="0" w:color="auto"/>
              </w:divBdr>
            </w:div>
            <w:div w:id="1832260042">
              <w:marLeft w:val="0"/>
              <w:marRight w:val="0"/>
              <w:marTop w:val="0"/>
              <w:marBottom w:val="0"/>
              <w:divBdr>
                <w:top w:val="none" w:sz="0" w:space="0" w:color="auto"/>
                <w:left w:val="none" w:sz="0" w:space="0" w:color="auto"/>
                <w:bottom w:val="none" w:sz="0" w:space="0" w:color="auto"/>
                <w:right w:val="none" w:sz="0" w:space="0" w:color="auto"/>
              </w:divBdr>
            </w:div>
            <w:div w:id="1833905131">
              <w:marLeft w:val="0"/>
              <w:marRight w:val="0"/>
              <w:marTop w:val="0"/>
              <w:marBottom w:val="0"/>
              <w:divBdr>
                <w:top w:val="none" w:sz="0" w:space="0" w:color="auto"/>
                <w:left w:val="none" w:sz="0" w:space="0" w:color="auto"/>
                <w:bottom w:val="none" w:sz="0" w:space="0" w:color="auto"/>
                <w:right w:val="none" w:sz="0" w:space="0" w:color="auto"/>
              </w:divBdr>
            </w:div>
            <w:div w:id="1833988031">
              <w:marLeft w:val="0"/>
              <w:marRight w:val="0"/>
              <w:marTop w:val="0"/>
              <w:marBottom w:val="0"/>
              <w:divBdr>
                <w:top w:val="none" w:sz="0" w:space="0" w:color="auto"/>
                <w:left w:val="none" w:sz="0" w:space="0" w:color="auto"/>
                <w:bottom w:val="none" w:sz="0" w:space="0" w:color="auto"/>
                <w:right w:val="none" w:sz="0" w:space="0" w:color="auto"/>
              </w:divBdr>
            </w:div>
            <w:div w:id="1835564734">
              <w:marLeft w:val="0"/>
              <w:marRight w:val="0"/>
              <w:marTop w:val="0"/>
              <w:marBottom w:val="0"/>
              <w:divBdr>
                <w:top w:val="none" w:sz="0" w:space="0" w:color="auto"/>
                <w:left w:val="none" w:sz="0" w:space="0" w:color="auto"/>
                <w:bottom w:val="none" w:sz="0" w:space="0" w:color="auto"/>
                <w:right w:val="none" w:sz="0" w:space="0" w:color="auto"/>
              </w:divBdr>
            </w:div>
            <w:div w:id="1835677539">
              <w:marLeft w:val="0"/>
              <w:marRight w:val="0"/>
              <w:marTop w:val="0"/>
              <w:marBottom w:val="0"/>
              <w:divBdr>
                <w:top w:val="none" w:sz="0" w:space="0" w:color="auto"/>
                <w:left w:val="none" w:sz="0" w:space="0" w:color="auto"/>
                <w:bottom w:val="none" w:sz="0" w:space="0" w:color="auto"/>
                <w:right w:val="none" w:sz="0" w:space="0" w:color="auto"/>
              </w:divBdr>
            </w:div>
            <w:div w:id="1838305599">
              <w:marLeft w:val="0"/>
              <w:marRight w:val="0"/>
              <w:marTop w:val="0"/>
              <w:marBottom w:val="0"/>
              <w:divBdr>
                <w:top w:val="none" w:sz="0" w:space="0" w:color="auto"/>
                <w:left w:val="none" w:sz="0" w:space="0" w:color="auto"/>
                <w:bottom w:val="none" w:sz="0" w:space="0" w:color="auto"/>
                <w:right w:val="none" w:sz="0" w:space="0" w:color="auto"/>
              </w:divBdr>
            </w:div>
            <w:div w:id="1838769641">
              <w:marLeft w:val="0"/>
              <w:marRight w:val="0"/>
              <w:marTop w:val="0"/>
              <w:marBottom w:val="0"/>
              <w:divBdr>
                <w:top w:val="none" w:sz="0" w:space="0" w:color="auto"/>
                <w:left w:val="none" w:sz="0" w:space="0" w:color="auto"/>
                <w:bottom w:val="none" w:sz="0" w:space="0" w:color="auto"/>
                <w:right w:val="none" w:sz="0" w:space="0" w:color="auto"/>
              </w:divBdr>
            </w:div>
            <w:div w:id="1840271204">
              <w:marLeft w:val="480"/>
              <w:marRight w:val="0"/>
              <w:marTop w:val="0"/>
              <w:marBottom w:val="0"/>
              <w:divBdr>
                <w:top w:val="none" w:sz="0" w:space="0" w:color="auto"/>
                <w:left w:val="none" w:sz="0" w:space="0" w:color="auto"/>
                <w:bottom w:val="none" w:sz="0" w:space="0" w:color="auto"/>
                <w:right w:val="none" w:sz="0" w:space="0" w:color="auto"/>
              </w:divBdr>
            </w:div>
            <w:div w:id="1841459054">
              <w:marLeft w:val="480"/>
              <w:marRight w:val="0"/>
              <w:marTop w:val="0"/>
              <w:marBottom w:val="0"/>
              <w:divBdr>
                <w:top w:val="none" w:sz="0" w:space="0" w:color="auto"/>
                <w:left w:val="none" w:sz="0" w:space="0" w:color="auto"/>
                <w:bottom w:val="none" w:sz="0" w:space="0" w:color="auto"/>
                <w:right w:val="none" w:sz="0" w:space="0" w:color="auto"/>
              </w:divBdr>
            </w:div>
            <w:div w:id="1842114519">
              <w:marLeft w:val="0"/>
              <w:marRight w:val="0"/>
              <w:marTop w:val="0"/>
              <w:marBottom w:val="0"/>
              <w:divBdr>
                <w:top w:val="none" w:sz="0" w:space="0" w:color="auto"/>
                <w:left w:val="none" w:sz="0" w:space="0" w:color="auto"/>
                <w:bottom w:val="none" w:sz="0" w:space="0" w:color="auto"/>
                <w:right w:val="none" w:sz="0" w:space="0" w:color="auto"/>
              </w:divBdr>
            </w:div>
            <w:div w:id="1844735554">
              <w:marLeft w:val="480"/>
              <w:marRight w:val="0"/>
              <w:marTop w:val="0"/>
              <w:marBottom w:val="0"/>
              <w:divBdr>
                <w:top w:val="none" w:sz="0" w:space="0" w:color="auto"/>
                <w:left w:val="none" w:sz="0" w:space="0" w:color="auto"/>
                <w:bottom w:val="none" w:sz="0" w:space="0" w:color="auto"/>
                <w:right w:val="none" w:sz="0" w:space="0" w:color="auto"/>
              </w:divBdr>
            </w:div>
            <w:div w:id="1846286750">
              <w:marLeft w:val="0"/>
              <w:marRight w:val="0"/>
              <w:marTop w:val="0"/>
              <w:marBottom w:val="0"/>
              <w:divBdr>
                <w:top w:val="none" w:sz="0" w:space="0" w:color="auto"/>
                <w:left w:val="none" w:sz="0" w:space="0" w:color="auto"/>
                <w:bottom w:val="none" w:sz="0" w:space="0" w:color="auto"/>
                <w:right w:val="none" w:sz="0" w:space="0" w:color="auto"/>
              </w:divBdr>
            </w:div>
            <w:div w:id="1849051981">
              <w:marLeft w:val="0"/>
              <w:marRight w:val="0"/>
              <w:marTop w:val="0"/>
              <w:marBottom w:val="0"/>
              <w:divBdr>
                <w:top w:val="none" w:sz="0" w:space="0" w:color="auto"/>
                <w:left w:val="none" w:sz="0" w:space="0" w:color="auto"/>
                <w:bottom w:val="none" w:sz="0" w:space="0" w:color="auto"/>
                <w:right w:val="none" w:sz="0" w:space="0" w:color="auto"/>
              </w:divBdr>
            </w:div>
            <w:div w:id="1849826146">
              <w:marLeft w:val="0"/>
              <w:marRight w:val="0"/>
              <w:marTop w:val="0"/>
              <w:marBottom w:val="0"/>
              <w:divBdr>
                <w:top w:val="none" w:sz="0" w:space="0" w:color="auto"/>
                <w:left w:val="none" w:sz="0" w:space="0" w:color="auto"/>
                <w:bottom w:val="none" w:sz="0" w:space="0" w:color="auto"/>
                <w:right w:val="none" w:sz="0" w:space="0" w:color="auto"/>
              </w:divBdr>
            </w:div>
            <w:div w:id="1850875452">
              <w:marLeft w:val="480"/>
              <w:marRight w:val="0"/>
              <w:marTop w:val="0"/>
              <w:marBottom w:val="0"/>
              <w:divBdr>
                <w:top w:val="none" w:sz="0" w:space="0" w:color="auto"/>
                <w:left w:val="none" w:sz="0" w:space="0" w:color="auto"/>
                <w:bottom w:val="none" w:sz="0" w:space="0" w:color="auto"/>
                <w:right w:val="none" w:sz="0" w:space="0" w:color="auto"/>
              </w:divBdr>
            </w:div>
            <w:div w:id="1851095245">
              <w:marLeft w:val="480"/>
              <w:marRight w:val="0"/>
              <w:marTop w:val="0"/>
              <w:marBottom w:val="0"/>
              <w:divBdr>
                <w:top w:val="none" w:sz="0" w:space="0" w:color="auto"/>
                <w:left w:val="none" w:sz="0" w:space="0" w:color="auto"/>
                <w:bottom w:val="none" w:sz="0" w:space="0" w:color="auto"/>
                <w:right w:val="none" w:sz="0" w:space="0" w:color="auto"/>
              </w:divBdr>
            </w:div>
            <w:div w:id="1852720084">
              <w:marLeft w:val="0"/>
              <w:marRight w:val="0"/>
              <w:marTop w:val="0"/>
              <w:marBottom w:val="0"/>
              <w:divBdr>
                <w:top w:val="none" w:sz="0" w:space="0" w:color="auto"/>
                <w:left w:val="none" w:sz="0" w:space="0" w:color="auto"/>
                <w:bottom w:val="none" w:sz="0" w:space="0" w:color="auto"/>
                <w:right w:val="none" w:sz="0" w:space="0" w:color="auto"/>
              </w:divBdr>
            </w:div>
            <w:div w:id="1854027924">
              <w:marLeft w:val="0"/>
              <w:marRight w:val="0"/>
              <w:marTop w:val="0"/>
              <w:marBottom w:val="0"/>
              <w:divBdr>
                <w:top w:val="none" w:sz="0" w:space="0" w:color="auto"/>
                <w:left w:val="none" w:sz="0" w:space="0" w:color="auto"/>
                <w:bottom w:val="none" w:sz="0" w:space="0" w:color="auto"/>
                <w:right w:val="none" w:sz="0" w:space="0" w:color="auto"/>
              </w:divBdr>
            </w:div>
            <w:div w:id="1854373059">
              <w:marLeft w:val="0"/>
              <w:marRight w:val="0"/>
              <w:marTop w:val="0"/>
              <w:marBottom w:val="0"/>
              <w:divBdr>
                <w:top w:val="none" w:sz="0" w:space="0" w:color="auto"/>
                <w:left w:val="none" w:sz="0" w:space="0" w:color="auto"/>
                <w:bottom w:val="none" w:sz="0" w:space="0" w:color="auto"/>
                <w:right w:val="none" w:sz="0" w:space="0" w:color="auto"/>
              </w:divBdr>
            </w:div>
            <w:div w:id="1855344352">
              <w:marLeft w:val="0"/>
              <w:marRight w:val="0"/>
              <w:marTop w:val="0"/>
              <w:marBottom w:val="0"/>
              <w:divBdr>
                <w:top w:val="none" w:sz="0" w:space="0" w:color="auto"/>
                <w:left w:val="none" w:sz="0" w:space="0" w:color="auto"/>
                <w:bottom w:val="none" w:sz="0" w:space="0" w:color="auto"/>
                <w:right w:val="none" w:sz="0" w:space="0" w:color="auto"/>
              </w:divBdr>
            </w:div>
            <w:div w:id="1855411231">
              <w:marLeft w:val="0"/>
              <w:marRight w:val="0"/>
              <w:marTop w:val="0"/>
              <w:marBottom w:val="0"/>
              <w:divBdr>
                <w:top w:val="none" w:sz="0" w:space="0" w:color="auto"/>
                <w:left w:val="none" w:sz="0" w:space="0" w:color="auto"/>
                <w:bottom w:val="none" w:sz="0" w:space="0" w:color="auto"/>
                <w:right w:val="none" w:sz="0" w:space="0" w:color="auto"/>
              </w:divBdr>
            </w:div>
            <w:div w:id="1856069097">
              <w:marLeft w:val="480"/>
              <w:marRight w:val="0"/>
              <w:marTop w:val="0"/>
              <w:marBottom w:val="0"/>
              <w:divBdr>
                <w:top w:val="none" w:sz="0" w:space="0" w:color="auto"/>
                <w:left w:val="none" w:sz="0" w:space="0" w:color="auto"/>
                <w:bottom w:val="none" w:sz="0" w:space="0" w:color="auto"/>
                <w:right w:val="none" w:sz="0" w:space="0" w:color="auto"/>
              </w:divBdr>
            </w:div>
            <w:div w:id="1856118156">
              <w:marLeft w:val="0"/>
              <w:marRight w:val="0"/>
              <w:marTop w:val="0"/>
              <w:marBottom w:val="0"/>
              <w:divBdr>
                <w:top w:val="none" w:sz="0" w:space="0" w:color="auto"/>
                <w:left w:val="none" w:sz="0" w:space="0" w:color="auto"/>
                <w:bottom w:val="none" w:sz="0" w:space="0" w:color="auto"/>
                <w:right w:val="none" w:sz="0" w:space="0" w:color="auto"/>
              </w:divBdr>
            </w:div>
            <w:div w:id="1856459078">
              <w:marLeft w:val="480"/>
              <w:marRight w:val="0"/>
              <w:marTop w:val="0"/>
              <w:marBottom w:val="0"/>
              <w:divBdr>
                <w:top w:val="none" w:sz="0" w:space="0" w:color="auto"/>
                <w:left w:val="none" w:sz="0" w:space="0" w:color="auto"/>
                <w:bottom w:val="none" w:sz="0" w:space="0" w:color="auto"/>
                <w:right w:val="none" w:sz="0" w:space="0" w:color="auto"/>
              </w:divBdr>
            </w:div>
            <w:div w:id="1858494429">
              <w:marLeft w:val="0"/>
              <w:marRight w:val="0"/>
              <w:marTop w:val="0"/>
              <w:marBottom w:val="0"/>
              <w:divBdr>
                <w:top w:val="none" w:sz="0" w:space="0" w:color="auto"/>
                <w:left w:val="none" w:sz="0" w:space="0" w:color="auto"/>
                <w:bottom w:val="none" w:sz="0" w:space="0" w:color="auto"/>
                <w:right w:val="none" w:sz="0" w:space="0" w:color="auto"/>
              </w:divBdr>
            </w:div>
            <w:div w:id="1859352364">
              <w:marLeft w:val="480"/>
              <w:marRight w:val="0"/>
              <w:marTop w:val="0"/>
              <w:marBottom w:val="0"/>
              <w:divBdr>
                <w:top w:val="none" w:sz="0" w:space="0" w:color="auto"/>
                <w:left w:val="none" w:sz="0" w:space="0" w:color="auto"/>
                <w:bottom w:val="none" w:sz="0" w:space="0" w:color="auto"/>
                <w:right w:val="none" w:sz="0" w:space="0" w:color="auto"/>
              </w:divBdr>
            </w:div>
            <w:div w:id="1860268631">
              <w:marLeft w:val="0"/>
              <w:marRight w:val="0"/>
              <w:marTop w:val="0"/>
              <w:marBottom w:val="0"/>
              <w:divBdr>
                <w:top w:val="none" w:sz="0" w:space="0" w:color="auto"/>
                <w:left w:val="none" w:sz="0" w:space="0" w:color="auto"/>
                <w:bottom w:val="none" w:sz="0" w:space="0" w:color="auto"/>
                <w:right w:val="none" w:sz="0" w:space="0" w:color="auto"/>
              </w:divBdr>
            </w:div>
            <w:div w:id="1860776884">
              <w:marLeft w:val="0"/>
              <w:marRight w:val="0"/>
              <w:marTop w:val="0"/>
              <w:marBottom w:val="0"/>
              <w:divBdr>
                <w:top w:val="none" w:sz="0" w:space="0" w:color="auto"/>
                <w:left w:val="none" w:sz="0" w:space="0" w:color="auto"/>
                <w:bottom w:val="none" w:sz="0" w:space="0" w:color="auto"/>
                <w:right w:val="none" w:sz="0" w:space="0" w:color="auto"/>
              </w:divBdr>
            </w:div>
            <w:div w:id="1861507007">
              <w:marLeft w:val="0"/>
              <w:marRight w:val="0"/>
              <w:marTop w:val="0"/>
              <w:marBottom w:val="0"/>
              <w:divBdr>
                <w:top w:val="none" w:sz="0" w:space="0" w:color="auto"/>
                <w:left w:val="none" w:sz="0" w:space="0" w:color="auto"/>
                <w:bottom w:val="none" w:sz="0" w:space="0" w:color="auto"/>
                <w:right w:val="none" w:sz="0" w:space="0" w:color="auto"/>
              </w:divBdr>
            </w:div>
            <w:div w:id="1863470270">
              <w:marLeft w:val="480"/>
              <w:marRight w:val="0"/>
              <w:marTop w:val="0"/>
              <w:marBottom w:val="0"/>
              <w:divBdr>
                <w:top w:val="none" w:sz="0" w:space="0" w:color="auto"/>
                <w:left w:val="none" w:sz="0" w:space="0" w:color="auto"/>
                <w:bottom w:val="none" w:sz="0" w:space="0" w:color="auto"/>
                <w:right w:val="none" w:sz="0" w:space="0" w:color="auto"/>
              </w:divBdr>
            </w:div>
            <w:div w:id="1864590740">
              <w:marLeft w:val="0"/>
              <w:marRight w:val="0"/>
              <w:marTop w:val="0"/>
              <w:marBottom w:val="0"/>
              <w:divBdr>
                <w:top w:val="none" w:sz="0" w:space="0" w:color="auto"/>
                <w:left w:val="none" w:sz="0" w:space="0" w:color="auto"/>
                <w:bottom w:val="none" w:sz="0" w:space="0" w:color="auto"/>
                <w:right w:val="none" w:sz="0" w:space="0" w:color="auto"/>
              </w:divBdr>
            </w:div>
            <w:div w:id="1866361764">
              <w:marLeft w:val="0"/>
              <w:marRight w:val="0"/>
              <w:marTop w:val="0"/>
              <w:marBottom w:val="0"/>
              <w:divBdr>
                <w:top w:val="none" w:sz="0" w:space="0" w:color="auto"/>
                <w:left w:val="none" w:sz="0" w:space="0" w:color="auto"/>
                <w:bottom w:val="none" w:sz="0" w:space="0" w:color="auto"/>
                <w:right w:val="none" w:sz="0" w:space="0" w:color="auto"/>
              </w:divBdr>
            </w:div>
            <w:div w:id="1867327878">
              <w:marLeft w:val="0"/>
              <w:marRight w:val="0"/>
              <w:marTop w:val="0"/>
              <w:marBottom w:val="0"/>
              <w:divBdr>
                <w:top w:val="none" w:sz="0" w:space="0" w:color="auto"/>
                <w:left w:val="none" w:sz="0" w:space="0" w:color="auto"/>
                <w:bottom w:val="none" w:sz="0" w:space="0" w:color="auto"/>
                <w:right w:val="none" w:sz="0" w:space="0" w:color="auto"/>
              </w:divBdr>
            </w:div>
            <w:div w:id="1869827772">
              <w:marLeft w:val="0"/>
              <w:marRight w:val="0"/>
              <w:marTop w:val="0"/>
              <w:marBottom w:val="0"/>
              <w:divBdr>
                <w:top w:val="none" w:sz="0" w:space="0" w:color="auto"/>
                <w:left w:val="none" w:sz="0" w:space="0" w:color="auto"/>
                <w:bottom w:val="none" w:sz="0" w:space="0" w:color="auto"/>
                <w:right w:val="none" w:sz="0" w:space="0" w:color="auto"/>
              </w:divBdr>
            </w:div>
            <w:div w:id="1870803112">
              <w:marLeft w:val="0"/>
              <w:marRight w:val="0"/>
              <w:marTop w:val="0"/>
              <w:marBottom w:val="0"/>
              <w:divBdr>
                <w:top w:val="none" w:sz="0" w:space="0" w:color="auto"/>
                <w:left w:val="none" w:sz="0" w:space="0" w:color="auto"/>
                <w:bottom w:val="none" w:sz="0" w:space="0" w:color="auto"/>
                <w:right w:val="none" w:sz="0" w:space="0" w:color="auto"/>
              </w:divBdr>
            </w:div>
            <w:div w:id="1871071475">
              <w:marLeft w:val="480"/>
              <w:marRight w:val="0"/>
              <w:marTop w:val="0"/>
              <w:marBottom w:val="0"/>
              <w:divBdr>
                <w:top w:val="none" w:sz="0" w:space="0" w:color="auto"/>
                <w:left w:val="none" w:sz="0" w:space="0" w:color="auto"/>
                <w:bottom w:val="none" w:sz="0" w:space="0" w:color="auto"/>
                <w:right w:val="none" w:sz="0" w:space="0" w:color="auto"/>
              </w:divBdr>
            </w:div>
            <w:div w:id="1871257158">
              <w:marLeft w:val="0"/>
              <w:marRight w:val="0"/>
              <w:marTop w:val="0"/>
              <w:marBottom w:val="0"/>
              <w:divBdr>
                <w:top w:val="none" w:sz="0" w:space="0" w:color="auto"/>
                <w:left w:val="none" w:sz="0" w:space="0" w:color="auto"/>
                <w:bottom w:val="none" w:sz="0" w:space="0" w:color="auto"/>
                <w:right w:val="none" w:sz="0" w:space="0" w:color="auto"/>
              </w:divBdr>
            </w:div>
            <w:div w:id="1871601853">
              <w:marLeft w:val="480"/>
              <w:marRight w:val="0"/>
              <w:marTop w:val="0"/>
              <w:marBottom w:val="0"/>
              <w:divBdr>
                <w:top w:val="none" w:sz="0" w:space="0" w:color="auto"/>
                <w:left w:val="none" w:sz="0" w:space="0" w:color="auto"/>
                <w:bottom w:val="none" w:sz="0" w:space="0" w:color="auto"/>
                <w:right w:val="none" w:sz="0" w:space="0" w:color="auto"/>
              </w:divBdr>
            </w:div>
            <w:div w:id="1871916008">
              <w:marLeft w:val="0"/>
              <w:marRight w:val="0"/>
              <w:marTop w:val="0"/>
              <w:marBottom w:val="0"/>
              <w:divBdr>
                <w:top w:val="none" w:sz="0" w:space="0" w:color="auto"/>
                <w:left w:val="none" w:sz="0" w:space="0" w:color="auto"/>
                <w:bottom w:val="none" w:sz="0" w:space="0" w:color="auto"/>
                <w:right w:val="none" w:sz="0" w:space="0" w:color="auto"/>
              </w:divBdr>
              <w:divsChild>
                <w:div w:id="479613620">
                  <w:marLeft w:val="0"/>
                  <w:marRight w:val="0"/>
                  <w:marTop w:val="0"/>
                  <w:marBottom w:val="0"/>
                  <w:divBdr>
                    <w:top w:val="none" w:sz="0" w:space="0" w:color="auto"/>
                    <w:left w:val="none" w:sz="0" w:space="0" w:color="auto"/>
                    <w:bottom w:val="none" w:sz="0" w:space="0" w:color="auto"/>
                    <w:right w:val="none" w:sz="0" w:space="0" w:color="auto"/>
                  </w:divBdr>
                  <w:divsChild>
                    <w:div w:id="8161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4881">
              <w:marLeft w:val="0"/>
              <w:marRight w:val="0"/>
              <w:marTop w:val="0"/>
              <w:marBottom w:val="0"/>
              <w:divBdr>
                <w:top w:val="none" w:sz="0" w:space="0" w:color="auto"/>
                <w:left w:val="none" w:sz="0" w:space="0" w:color="auto"/>
                <w:bottom w:val="none" w:sz="0" w:space="0" w:color="auto"/>
                <w:right w:val="none" w:sz="0" w:space="0" w:color="auto"/>
              </w:divBdr>
            </w:div>
            <w:div w:id="1872300366">
              <w:marLeft w:val="0"/>
              <w:marRight w:val="0"/>
              <w:marTop w:val="0"/>
              <w:marBottom w:val="0"/>
              <w:divBdr>
                <w:top w:val="none" w:sz="0" w:space="0" w:color="auto"/>
                <w:left w:val="none" w:sz="0" w:space="0" w:color="auto"/>
                <w:bottom w:val="none" w:sz="0" w:space="0" w:color="auto"/>
                <w:right w:val="none" w:sz="0" w:space="0" w:color="auto"/>
              </w:divBdr>
            </w:div>
            <w:div w:id="1872759621">
              <w:marLeft w:val="0"/>
              <w:marRight w:val="0"/>
              <w:marTop w:val="0"/>
              <w:marBottom w:val="0"/>
              <w:divBdr>
                <w:top w:val="none" w:sz="0" w:space="0" w:color="auto"/>
                <w:left w:val="none" w:sz="0" w:space="0" w:color="auto"/>
                <w:bottom w:val="none" w:sz="0" w:space="0" w:color="auto"/>
                <w:right w:val="none" w:sz="0" w:space="0" w:color="auto"/>
              </w:divBdr>
            </w:div>
            <w:div w:id="1872918477">
              <w:marLeft w:val="480"/>
              <w:marRight w:val="0"/>
              <w:marTop w:val="0"/>
              <w:marBottom w:val="0"/>
              <w:divBdr>
                <w:top w:val="none" w:sz="0" w:space="0" w:color="auto"/>
                <w:left w:val="none" w:sz="0" w:space="0" w:color="auto"/>
                <w:bottom w:val="none" w:sz="0" w:space="0" w:color="auto"/>
                <w:right w:val="none" w:sz="0" w:space="0" w:color="auto"/>
              </w:divBdr>
            </w:div>
            <w:div w:id="1873687275">
              <w:marLeft w:val="480"/>
              <w:marRight w:val="0"/>
              <w:marTop w:val="0"/>
              <w:marBottom w:val="0"/>
              <w:divBdr>
                <w:top w:val="none" w:sz="0" w:space="0" w:color="auto"/>
                <w:left w:val="none" w:sz="0" w:space="0" w:color="auto"/>
                <w:bottom w:val="none" w:sz="0" w:space="0" w:color="auto"/>
                <w:right w:val="none" w:sz="0" w:space="0" w:color="auto"/>
              </w:divBdr>
            </w:div>
            <w:div w:id="1874032505">
              <w:marLeft w:val="480"/>
              <w:marRight w:val="0"/>
              <w:marTop w:val="0"/>
              <w:marBottom w:val="0"/>
              <w:divBdr>
                <w:top w:val="none" w:sz="0" w:space="0" w:color="auto"/>
                <w:left w:val="none" w:sz="0" w:space="0" w:color="auto"/>
                <w:bottom w:val="none" w:sz="0" w:space="0" w:color="auto"/>
                <w:right w:val="none" w:sz="0" w:space="0" w:color="auto"/>
              </w:divBdr>
            </w:div>
            <w:div w:id="1875188715">
              <w:marLeft w:val="480"/>
              <w:marRight w:val="0"/>
              <w:marTop w:val="0"/>
              <w:marBottom w:val="0"/>
              <w:divBdr>
                <w:top w:val="none" w:sz="0" w:space="0" w:color="auto"/>
                <w:left w:val="none" w:sz="0" w:space="0" w:color="auto"/>
                <w:bottom w:val="none" w:sz="0" w:space="0" w:color="auto"/>
                <w:right w:val="none" w:sz="0" w:space="0" w:color="auto"/>
              </w:divBdr>
            </w:div>
            <w:div w:id="1875389110">
              <w:marLeft w:val="480"/>
              <w:marRight w:val="0"/>
              <w:marTop w:val="0"/>
              <w:marBottom w:val="0"/>
              <w:divBdr>
                <w:top w:val="none" w:sz="0" w:space="0" w:color="auto"/>
                <w:left w:val="none" w:sz="0" w:space="0" w:color="auto"/>
                <w:bottom w:val="none" w:sz="0" w:space="0" w:color="auto"/>
                <w:right w:val="none" w:sz="0" w:space="0" w:color="auto"/>
              </w:divBdr>
            </w:div>
            <w:div w:id="1875800827">
              <w:marLeft w:val="0"/>
              <w:marRight w:val="0"/>
              <w:marTop w:val="0"/>
              <w:marBottom w:val="0"/>
              <w:divBdr>
                <w:top w:val="none" w:sz="0" w:space="0" w:color="auto"/>
                <w:left w:val="none" w:sz="0" w:space="0" w:color="auto"/>
                <w:bottom w:val="none" w:sz="0" w:space="0" w:color="auto"/>
                <w:right w:val="none" w:sz="0" w:space="0" w:color="auto"/>
              </w:divBdr>
            </w:div>
            <w:div w:id="1875844293">
              <w:marLeft w:val="0"/>
              <w:marRight w:val="0"/>
              <w:marTop w:val="0"/>
              <w:marBottom w:val="0"/>
              <w:divBdr>
                <w:top w:val="none" w:sz="0" w:space="0" w:color="auto"/>
                <w:left w:val="none" w:sz="0" w:space="0" w:color="auto"/>
                <w:bottom w:val="none" w:sz="0" w:space="0" w:color="auto"/>
                <w:right w:val="none" w:sz="0" w:space="0" w:color="auto"/>
              </w:divBdr>
            </w:div>
            <w:div w:id="1877890330">
              <w:marLeft w:val="0"/>
              <w:marRight w:val="0"/>
              <w:marTop w:val="0"/>
              <w:marBottom w:val="0"/>
              <w:divBdr>
                <w:top w:val="none" w:sz="0" w:space="0" w:color="auto"/>
                <w:left w:val="none" w:sz="0" w:space="0" w:color="auto"/>
                <w:bottom w:val="none" w:sz="0" w:space="0" w:color="auto"/>
                <w:right w:val="none" w:sz="0" w:space="0" w:color="auto"/>
              </w:divBdr>
            </w:div>
            <w:div w:id="1878152993">
              <w:marLeft w:val="0"/>
              <w:marRight w:val="0"/>
              <w:marTop w:val="0"/>
              <w:marBottom w:val="0"/>
              <w:divBdr>
                <w:top w:val="none" w:sz="0" w:space="0" w:color="auto"/>
                <w:left w:val="none" w:sz="0" w:space="0" w:color="auto"/>
                <w:bottom w:val="none" w:sz="0" w:space="0" w:color="auto"/>
                <w:right w:val="none" w:sz="0" w:space="0" w:color="auto"/>
              </w:divBdr>
            </w:div>
            <w:div w:id="1878472379">
              <w:marLeft w:val="0"/>
              <w:marRight w:val="0"/>
              <w:marTop w:val="0"/>
              <w:marBottom w:val="0"/>
              <w:divBdr>
                <w:top w:val="none" w:sz="0" w:space="0" w:color="auto"/>
                <w:left w:val="none" w:sz="0" w:space="0" w:color="auto"/>
                <w:bottom w:val="none" w:sz="0" w:space="0" w:color="auto"/>
                <w:right w:val="none" w:sz="0" w:space="0" w:color="auto"/>
              </w:divBdr>
            </w:div>
            <w:div w:id="1879317047">
              <w:marLeft w:val="0"/>
              <w:marRight w:val="0"/>
              <w:marTop w:val="0"/>
              <w:marBottom w:val="0"/>
              <w:divBdr>
                <w:top w:val="none" w:sz="0" w:space="0" w:color="auto"/>
                <w:left w:val="none" w:sz="0" w:space="0" w:color="auto"/>
                <w:bottom w:val="none" w:sz="0" w:space="0" w:color="auto"/>
                <w:right w:val="none" w:sz="0" w:space="0" w:color="auto"/>
              </w:divBdr>
            </w:div>
            <w:div w:id="1879858751">
              <w:marLeft w:val="0"/>
              <w:marRight w:val="0"/>
              <w:marTop w:val="0"/>
              <w:marBottom w:val="0"/>
              <w:divBdr>
                <w:top w:val="none" w:sz="0" w:space="0" w:color="auto"/>
                <w:left w:val="none" w:sz="0" w:space="0" w:color="auto"/>
                <w:bottom w:val="none" w:sz="0" w:space="0" w:color="auto"/>
                <w:right w:val="none" w:sz="0" w:space="0" w:color="auto"/>
              </w:divBdr>
            </w:div>
            <w:div w:id="1880624060">
              <w:marLeft w:val="480"/>
              <w:marRight w:val="0"/>
              <w:marTop w:val="0"/>
              <w:marBottom w:val="0"/>
              <w:divBdr>
                <w:top w:val="none" w:sz="0" w:space="0" w:color="auto"/>
                <w:left w:val="none" w:sz="0" w:space="0" w:color="auto"/>
                <w:bottom w:val="none" w:sz="0" w:space="0" w:color="auto"/>
                <w:right w:val="none" w:sz="0" w:space="0" w:color="auto"/>
              </w:divBdr>
            </w:div>
            <w:div w:id="1881747790">
              <w:marLeft w:val="480"/>
              <w:marRight w:val="0"/>
              <w:marTop w:val="0"/>
              <w:marBottom w:val="0"/>
              <w:divBdr>
                <w:top w:val="none" w:sz="0" w:space="0" w:color="auto"/>
                <w:left w:val="none" w:sz="0" w:space="0" w:color="auto"/>
                <w:bottom w:val="none" w:sz="0" w:space="0" w:color="auto"/>
                <w:right w:val="none" w:sz="0" w:space="0" w:color="auto"/>
              </w:divBdr>
            </w:div>
            <w:div w:id="1881817444">
              <w:marLeft w:val="0"/>
              <w:marRight w:val="0"/>
              <w:marTop w:val="0"/>
              <w:marBottom w:val="0"/>
              <w:divBdr>
                <w:top w:val="none" w:sz="0" w:space="0" w:color="auto"/>
                <w:left w:val="none" w:sz="0" w:space="0" w:color="auto"/>
                <w:bottom w:val="none" w:sz="0" w:space="0" w:color="auto"/>
                <w:right w:val="none" w:sz="0" w:space="0" w:color="auto"/>
              </w:divBdr>
            </w:div>
            <w:div w:id="1884554657">
              <w:marLeft w:val="480"/>
              <w:marRight w:val="0"/>
              <w:marTop w:val="0"/>
              <w:marBottom w:val="0"/>
              <w:divBdr>
                <w:top w:val="none" w:sz="0" w:space="0" w:color="auto"/>
                <w:left w:val="none" w:sz="0" w:space="0" w:color="auto"/>
                <w:bottom w:val="none" w:sz="0" w:space="0" w:color="auto"/>
                <w:right w:val="none" w:sz="0" w:space="0" w:color="auto"/>
              </w:divBdr>
            </w:div>
            <w:div w:id="1886017582">
              <w:marLeft w:val="0"/>
              <w:marRight w:val="0"/>
              <w:marTop w:val="0"/>
              <w:marBottom w:val="0"/>
              <w:divBdr>
                <w:top w:val="none" w:sz="0" w:space="0" w:color="auto"/>
                <w:left w:val="none" w:sz="0" w:space="0" w:color="auto"/>
                <w:bottom w:val="none" w:sz="0" w:space="0" w:color="auto"/>
                <w:right w:val="none" w:sz="0" w:space="0" w:color="auto"/>
              </w:divBdr>
            </w:div>
            <w:div w:id="1886677495">
              <w:marLeft w:val="480"/>
              <w:marRight w:val="0"/>
              <w:marTop w:val="0"/>
              <w:marBottom w:val="0"/>
              <w:divBdr>
                <w:top w:val="none" w:sz="0" w:space="0" w:color="auto"/>
                <w:left w:val="none" w:sz="0" w:space="0" w:color="auto"/>
                <w:bottom w:val="none" w:sz="0" w:space="0" w:color="auto"/>
                <w:right w:val="none" w:sz="0" w:space="0" w:color="auto"/>
              </w:divBdr>
            </w:div>
            <w:div w:id="1889684127">
              <w:marLeft w:val="0"/>
              <w:marRight w:val="0"/>
              <w:marTop w:val="0"/>
              <w:marBottom w:val="0"/>
              <w:divBdr>
                <w:top w:val="none" w:sz="0" w:space="0" w:color="auto"/>
                <w:left w:val="none" w:sz="0" w:space="0" w:color="auto"/>
                <w:bottom w:val="none" w:sz="0" w:space="0" w:color="auto"/>
                <w:right w:val="none" w:sz="0" w:space="0" w:color="auto"/>
              </w:divBdr>
            </w:div>
            <w:div w:id="1893081406">
              <w:marLeft w:val="0"/>
              <w:marRight w:val="0"/>
              <w:marTop w:val="0"/>
              <w:marBottom w:val="0"/>
              <w:divBdr>
                <w:top w:val="none" w:sz="0" w:space="0" w:color="auto"/>
                <w:left w:val="none" w:sz="0" w:space="0" w:color="auto"/>
                <w:bottom w:val="none" w:sz="0" w:space="0" w:color="auto"/>
                <w:right w:val="none" w:sz="0" w:space="0" w:color="auto"/>
              </w:divBdr>
            </w:div>
            <w:div w:id="1893272109">
              <w:marLeft w:val="0"/>
              <w:marRight w:val="0"/>
              <w:marTop w:val="0"/>
              <w:marBottom w:val="0"/>
              <w:divBdr>
                <w:top w:val="none" w:sz="0" w:space="0" w:color="auto"/>
                <w:left w:val="none" w:sz="0" w:space="0" w:color="auto"/>
                <w:bottom w:val="none" w:sz="0" w:space="0" w:color="auto"/>
                <w:right w:val="none" w:sz="0" w:space="0" w:color="auto"/>
              </w:divBdr>
            </w:div>
            <w:div w:id="1895695778">
              <w:marLeft w:val="0"/>
              <w:marRight w:val="0"/>
              <w:marTop w:val="0"/>
              <w:marBottom w:val="0"/>
              <w:divBdr>
                <w:top w:val="none" w:sz="0" w:space="0" w:color="auto"/>
                <w:left w:val="none" w:sz="0" w:space="0" w:color="auto"/>
                <w:bottom w:val="none" w:sz="0" w:space="0" w:color="auto"/>
                <w:right w:val="none" w:sz="0" w:space="0" w:color="auto"/>
              </w:divBdr>
            </w:div>
            <w:div w:id="1896354645">
              <w:marLeft w:val="0"/>
              <w:marRight w:val="0"/>
              <w:marTop w:val="0"/>
              <w:marBottom w:val="0"/>
              <w:divBdr>
                <w:top w:val="none" w:sz="0" w:space="0" w:color="auto"/>
                <w:left w:val="none" w:sz="0" w:space="0" w:color="auto"/>
                <w:bottom w:val="none" w:sz="0" w:space="0" w:color="auto"/>
                <w:right w:val="none" w:sz="0" w:space="0" w:color="auto"/>
              </w:divBdr>
            </w:div>
            <w:div w:id="1896621613">
              <w:marLeft w:val="480"/>
              <w:marRight w:val="0"/>
              <w:marTop w:val="0"/>
              <w:marBottom w:val="0"/>
              <w:divBdr>
                <w:top w:val="none" w:sz="0" w:space="0" w:color="auto"/>
                <w:left w:val="none" w:sz="0" w:space="0" w:color="auto"/>
                <w:bottom w:val="none" w:sz="0" w:space="0" w:color="auto"/>
                <w:right w:val="none" w:sz="0" w:space="0" w:color="auto"/>
              </w:divBdr>
            </w:div>
            <w:div w:id="1897273481">
              <w:marLeft w:val="480"/>
              <w:marRight w:val="0"/>
              <w:marTop w:val="0"/>
              <w:marBottom w:val="0"/>
              <w:divBdr>
                <w:top w:val="none" w:sz="0" w:space="0" w:color="auto"/>
                <w:left w:val="none" w:sz="0" w:space="0" w:color="auto"/>
                <w:bottom w:val="none" w:sz="0" w:space="0" w:color="auto"/>
                <w:right w:val="none" w:sz="0" w:space="0" w:color="auto"/>
              </w:divBdr>
            </w:div>
            <w:div w:id="1897548623">
              <w:marLeft w:val="0"/>
              <w:marRight w:val="0"/>
              <w:marTop w:val="0"/>
              <w:marBottom w:val="0"/>
              <w:divBdr>
                <w:top w:val="none" w:sz="0" w:space="0" w:color="auto"/>
                <w:left w:val="none" w:sz="0" w:space="0" w:color="auto"/>
                <w:bottom w:val="none" w:sz="0" w:space="0" w:color="auto"/>
                <w:right w:val="none" w:sz="0" w:space="0" w:color="auto"/>
              </w:divBdr>
            </w:div>
            <w:div w:id="1898667412">
              <w:marLeft w:val="0"/>
              <w:marRight w:val="0"/>
              <w:marTop w:val="0"/>
              <w:marBottom w:val="0"/>
              <w:divBdr>
                <w:top w:val="none" w:sz="0" w:space="0" w:color="auto"/>
                <w:left w:val="none" w:sz="0" w:space="0" w:color="auto"/>
                <w:bottom w:val="none" w:sz="0" w:space="0" w:color="auto"/>
                <w:right w:val="none" w:sz="0" w:space="0" w:color="auto"/>
              </w:divBdr>
            </w:div>
            <w:div w:id="1898935460">
              <w:marLeft w:val="0"/>
              <w:marRight w:val="0"/>
              <w:marTop w:val="0"/>
              <w:marBottom w:val="0"/>
              <w:divBdr>
                <w:top w:val="none" w:sz="0" w:space="0" w:color="auto"/>
                <w:left w:val="none" w:sz="0" w:space="0" w:color="auto"/>
                <w:bottom w:val="none" w:sz="0" w:space="0" w:color="auto"/>
                <w:right w:val="none" w:sz="0" w:space="0" w:color="auto"/>
              </w:divBdr>
            </w:div>
            <w:div w:id="1899170360">
              <w:marLeft w:val="0"/>
              <w:marRight w:val="0"/>
              <w:marTop w:val="0"/>
              <w:marBottom w:val="0"/>
              <w:divBdr>
                <w:top w:val="none" w:sz="0" w:space="0" w:color="auto"/>
                <w:left w:val="none" w:sz="0" w:space="0" w:color="auto"/>
                <w:bottom w:val="none" w:sz="0" w:space="0" w:color="auto"/>
                <w:right w:val="none" w:sz="0" w:space="0" w:color="auto"/>
              </w:divBdr>
            </w:div>
            <w:div w:id="1900508244">
              <w:marLeft w:val="0"/>
              <w:marRight w:val="0"/>
              <w:marTop w:val="0"/>
              <w:marBottom w:val="0"/>
              <w:divBdr>
                <w:top w:val="none" w:sz="0" w:space="0" w:color="auto"/>
                <w:left w:val="none" w:sz="0" w:space="0" w:color="auto"/>
                <w:bottom w:val="none" w:sz="0" w:space="0" w:color="auto"/>
                <w:right w:val="none" w:sz="0" w:space="0" w:color="auto"/>
              </w:divBdr>
            </w:div>
            <w:div w:id="1900632530">
              <w:marLeft w:val="0"/>
              <w:marRight w:val="0"/>
              <w:marTop w:val="0"/>
              <w:marBottom w:val="0"/>
              <w:divBdr>
                <w:top w:val="none" w:sz="0" w:space="0" w:color="auto"/>
                <w:left w:val="none" w:sz="0" w:space="0" w:color="auto"/>
                <w:bottom w:val="none" w:sz="0" w:space="0" w:color="auto"/>
                <w:right w:val="none" w:sz="0" w:space="0" w:color="auto"/>
              </w:divBdr>
            </w:div>
            <w:div w:id="1901356214">
              <w:marLeft w:val="480"/>
              <w:marRight w:val="0"/>
              <w:marTop w:val="0"/>
              <w:marBottom w:val="0"/>
              <w:divBdr>
                <w:top w:val="none" w:sz="0" w:space="0" w:color="auto"/>
                <w:left w:val="none" w:sz="0" w:space="0" w:color="auto"/>
                <w:bottom w:val="none" w:sz="0" w:space="0" w:color="auto"/>
                <w:right w:val="none" w:sz="0" w:space="0" w:color="auto"/>
              </w:divBdr>
            </w:div>
            <w:div w:id="1901356936">
              <w:marLeft w:val="480"/>
              <w:marRight w:val="0"/>
              <w:marTop w:val="0"/>
              <w:marBottom w:val="0"/>
              <w:divBdr>
                <w:top w:val="none" w:sz="0" w:space="0" w:color="auto"/>
                <w:left w:val="none" w:sz="0" w:space="0" w:color="auto"/>
                <w:bottom w:val="none" w:sz="0" w:space="0" w:color="auto"/>
                <w:right w:val="none" w:sz="0" w:space="0" w:color="auto"/>
              </w:divBdr>
            </w:div>
            <w:div w:id="1902671109">
              <w:marLeft w:val="0"/>
              <w:marRight w:val="0"/>
              <w:marTop w:val="0"/>
              <w:marBottom w:val="0"/>
              <w:divBdr>
                <w:top w:val="none" w:sz="0" w:space="0" w:color="auto"/>
                <w:left w:val="none" w:sz="0" w:space="0" w:color="auto"/>
                <w:bottom w:val="none" w:sz="0" w:space="0" w:color="auto"/>
                <w:right w:val="none" w:sz="0" w:space="0" w:color="auto"/>
              </w:divBdr>
            </w:div>
            <w:div w:id="1903517616">
              <w:marLeft w:val="0"/>
              <w:marRight w:val="0"/>
              <w:marTop w:val="0"/>
              <w:marBottom w:val="0"/>
              <w:divBdr>
                <w:top w:val="none" w:sz="0" w:space="0" w:color="auto"/>
                <w:left w:val="none" w:sz="0" w:space="0" w:color="auto"/>
                <w:bottom w:val="none" w:sz="0" w:space="0" w:color="auto"/>
                <w:right w:val="none" w:sz="0" w:space="0" w:color="auto"/>
              </w:divBdr>
            </w:div>
            <w:div w:id="1903559082">
              <w:marLeft w:val="0"/>
              <w:marRight w:val="0"/>
              <w:marTop w:val="0"/>
              <w:marBottom w:val="0"/>
              <w:divBdr>
                <w:top w:val="none" w:sz="0" w:space="0" w:color="auto"/>
                <w:left w:val="none" w:sz="0" w:space="0" w:color="auto"/>
                <w:bottom w:val="none" w:sz="0" w:space="0" w:color="auto"/>
                <w:right w:val="none" w:sz="0" w:space="0" w:color="auto"/>
              </w:divBdr>
            </w:div>
            <w:div w:id="1904294850">
              <w:marLeft w:val="0"/>
              <w:marRight w:val="0"/>
              <w:marTop w:val="0"/>
              <w:marBottom w:val="0"/>
              <w:divBdr>
                <w:top w:val="none" w:sz="0" w:space="0" w:color="auto"/>
                <w:left w:val="none" w:sz="0" w:space="0" w:color="auto"/>
                <w:bottom w:val="none" w:sz="0" w:space="0" w:color="auto"/>
                <w:right w:val="none" w:sz="0" w:space="0" w:color="auto"/>
              </w:divBdr>
            </w:div>
            <w:div w:id="1904874406">
              <w:marLeft w:val="0"/>
              <w:marRight w:val="0"/>
              <w:marTop w:val="0"/>
              <w:marBottom w:val="0"/>
              <w:divBdr>
                <w:top w:val="none" w:sz="0" w:space="0" w:color="auto"/>
                <w:left w:val="none" w:sz="0" w:space="0" w:color="auto"/>
                <w:bottom w:val="none" w:sz="0" w:space="0" w:color="auto"/>
                <w:right w:val="none" w:sz="0" w:space="0" w:color="auto"/>
              </w:divBdr>
            </w:div>
            <w:div w:id="1906068420">
              <w:marLeft w:val="0"/>
              <w:marRight w:val="0"/>
              <w:marTop w:val="0"/>
              <w:marBottom w:val="0"/>
              <w:divBdr>
                <w:top w:val="none" w:sz="0" w:space="0" w:color="auto"/>
                <w:left w:val="none" w:sz="0" w:space="0" w:color="auto"/>
                <w:bottom w:val="none" w:sz="0" w:space="0" w:color="auto"/>
                <w:right w:val="none" w:sz="0" w:space="0" w:color="auto"/>
              </w:divBdr>
            </w:div>
            <w:div w:id="1906867935">
              <w:marLeft w:val="480"/>
              <w:marRight w:val="0"/>
              <w:marTop w:val="0"/>
              <w:marBottom w:val="0"/>
              <w:divBdr>
                <w:top w:val="none" w:sz="0" w:space="0" w:color="auto"/>
                <w:left w:val="none" w:sz="0" w:space="0" w:color="auto"/>
                <w:bottom w:val="none" w:sz="0" w:space="0" w:color="auto"/>
                <w:right w:val="none" w:sz="0" w:space="0" w:color="auto"/>
              </w:divBdr>
            </w:div>
            <w:div w:id="1909000753">
              <w:marLeft w:val="480"/>
              <w:marRight w:val="0"/>
              <w:marTop w:val="0"/>
              <w:marBottom w:val="0"/>
              <w:divBdr>
                <w:top w:val="none" w:sz="0" w:space="0" w:color="auto"/>
                <w:left w:val="none" w:sz="0" w:space="0" w:color="auto"/>
                <w:bottom w:val="none" w:sz="0" w:space="0" w:color="auto"/>
                <w:right w:val="none" w:sz="0" w:space="0" w:color="auto"/>
              </w:divBdr>
            </w:div>
            <w:div w:id="1909533599">
              <w:marLeft w:val="480"/>
              <w:marRight w:val="0"/>
              <w:marTop w:val="0"/>
              <w:marBottom w:val="0"/>
              <w:divBdr>
                <w:top w:val="none" w:sz="0" w:space="0" w:color="auto"/>
                <w:left w:val="none" w:sz="0" w:space="0" w:color="auto"/>
                <w:bottom w:val="none" w:sz="0" w:space="0" w:color="auto"/>
                <w:right w:val="none" w:sz="0" w:space="0" w:color="auto"/>
              </w:divBdr>
            </w:div>
            <w:div w:id="1911767311">
              <w:marLeft w:val="480"/>
              <w:marRight w:val="0"/>
              <w:marTop w:val="0"/>
              <w:marBottom w:val="0"/>
              <w:divBdr>
                <w:top w:val="none" w:sz="0" w:space="0" w:color="auto"/>
                <w:left w:val="none" w:sz="0" w:space="0" w:color="auto"/>
                <w:bottom w:val="none" w:sz="0" w:space="0" w:color="auto"/>
                <w:right w:val="none" w:sz="0" w:space="0" w:color="auto"/>
              </w:divBdr>
            </w:div>
            <w:div w:id="1916357958">
              <w:marLeft w:val="480"/>
              <w:marRight w:val="0"/>
              <w:marTop w:val="0"/>
              <w:marBottom w:val="0"/>
              <w:divBdr>
                <w:top w:val="none" w:sz="0" w:space="0" w:color="auto"/>
                <w:left w:val="none" w:sz="0" w:space="0" w:color="auto"/>
                <w:bottom w:val="none" w:sz="0" w:space="0" w:color="auto"/>
                <w:right w:val="none" w:sz="0" w:space="0" w:color="auto"/>
              </w:divBdr>
            </w:div>
            <w:div w:id="1917007585">
              <w:marLeft w:val="0"/>
              <w:marRight w:val="0"/>
              <w:marTop w:val="0"/>
              <w:marBottom w:val="0"/>
              <w:divBdr>
                <w:top w:val="none" w:sz="0" w:space="0" w:color="auto"/>
                <w:left w:val="none" w:sz="0" w:space="0" w:color="auto"/>
                <w:bottom w:val="none" w:sz="0" w:space="0" w:color="auto"/>
                <w:right w:val="none" w:sz="0" w:space="0" w:color="auto"/>
              </w:divBdr>
            </w:div>
            <w:div w:id="1917855637">
              <w:marLeft w:val="0"/>
              <w:marRight w:val="0"/>
              <w:marTop w:val="0"/>
              <w:marBottom w:val="0"/>
              <w:divBdr>
                <w:top w:val="none" w:sz="0" w:space="0" w:color="auto"/>
                <w:left w:val="none" w:sz="0" w:space="0" w:color="auto"/>
                <w:bottom w:val="none" w:sz="0" w:space="0" w:color="auto"/>
                <w:right w:val="none" w:sz="0" w:space="0" w:color="auto"/>
              </w:divBdr>
            </w:div>
            <w:div w:id="1919435426">
              <w:marLeft w:val="480"/>
              <w:marRight w:val="0"/>
              <w:marTop w:val="0"/>
              <w:marBottom w:val="0"/>
              <w:divBdr>
                <w:top w:val="none" w:sz="0" w:space="0" w:color="auto"/>
                <w:left w:val="none" w:sz="0" w:space="0" w:color="auto"/>
                <w:bottom w:val="none" w:sz="0" w:space="0" w:color="auto"/>
                <w:right w:val="none" w:sz="0" w:space="0" w:color="auto"/>
              </w:divBdr>
            </w:div>
            <w:div w:id="1920821351">
              <w:marLeft w:val="0"/>
              <w:marRight w:val="0"/>
              <w:marTop w:val="0"/>
              <w:marBottom w:val="0"/>
              <w:divBdr>
                <w:top w:val="none" w:sz="0" w:space="0" w:color="auto"/>
                <w:left w:val="none" w:sz="0" w:space="0" w:color="auto"/>
                <w:bottom w:val="none" w:sz="0" w:space="0" w:color="auto"/>
                <w:right w:val="none" w:sz="0" w:space="0" w:color="auto"/>
              </w:divBdr>
            </w:div>
            <w:div w:id="1920866932">
              <w:marLeft w:val="0"/>
              <w:marRight w:val="0"/>
              <w:marTop w:val="0"/>
              <w:marBottom w:val="0"/>
              <w:divBdr>
                <w:top w:val="none" w:sz="0" w:space="0" w:color="auto"/>
                <w:left w:val="none" w:sz="0" w:space="0" w:color="auto"/>
                <w:bottom w:val="none" w:sz="0" w:space="0" w:color="auto"/>
                <w:right w:val="none" w:sz="0" w:space="0" w:color="auto"/>
              </w:divBdr>
            </w:div>
            <w:div w:id="1921677768">
              <w:marLeft w:val="480"/>
              <w:marRight w:val="0"/>
              <w:marTop w:val="0"/>
              <w:marBottom w:val="0"/>
              <w:divBdr>
                <w:top w:val="none" w:sz="0" w:space="0" w:color="auto"/>
                <w:left w:val="none" w:sz="0" w:space="0" w:color="auto"/>
                <w:bottom w:val="none" w:sz="0" w:space="0" w:color="auto"/>
                <w:right w:val="none" w:sz="0" w:space="0" w:color="auto"/>
              </w:divBdr>
            </w:div>
            <w:div w:id="1921863732">
              <w:marLeft w:val="0"/>
              <w:marRight w:val="0"/>
              <w:marTop w:val="0"/>
              <w:marBottom w:val="0"/>
              <w:divBdr>
                <w:top w:val="none" w:sz="0" w:space="0" w:color="auto"/>
                <w:left w:val="none" w:sz="0" w:space="0" w:color="auto"/>
                <w:bottom w:val="none" w:sz="0" w:space="0" w:color="auto"/>
                <w:right w:val="none" w:sz="0" w:space="0" w:color="auto"/>
              </w:divBdr>
            </w:div>
            <w:div w:id="1922324200">
              <w:marLeft w:val="0"/>
              <w:marRight w:val="0"/>
              <w:marTop w:val="0"/>
              <w:marBottom w:val="0"/>
              <w:divBdr>
                <w:top w:val="none" w:sz="0" w:space="0" w:color="auto"/>
                <w:left w:val="none" w:sz="0" w:space="0" w:color="auto"/>
                <w:bottom w:val="none" w:sz="0" w:space="0" w:color="auto"/>
                <w:right w:val="none" w:sz="0" w:space="0" w:color="auto"/>
              </w:divBdr>
            </w:div>
            <w:div w:id="1923174710">
              <w:marLeft w:val="480"/>
              <w:marRight w:val="0"/>
              <w:marTop w:val="0"/>
              <w:marBottom w:val="0"/>
              <w:divBdr>
                <w:top w:val="none" w:sz="0" w:space="0" w:color="auto"/>
                <w:left w:val="none" w:sz="0" w:space="0" w:color="auto"/>
                <w:bottom w:val="none" w:sz="0" w:space="0" w:color="auto"/>
                <w:right w:val="none" w:sz="0" w:space="0" w:color="auto"/>
              </w:divBdr>
            </w:div>
            <w:div w:id="1924678845">
              <w:marLeft w:val="0"/>
              <w:marRight w:val="0"/>
              <w:marTop w:val="0"/>
              <w:marBottom w:val="0"/>
              <w:divBdr>
                <w:top w:val="none" w:sz="0" w:space="0" w:color="auto"/>
                <w:left w:val="none" w:sz="0" w:space="0" w:color="auto"/>
                <w:bottom w:val="none" w:sz="0" w:space="0" w:color="auto"/>
                <w:right w:val="none" w:sz="0" w:space="0" w:color="auto"/>
              </w:divBdr>
            </w:div>
            <w:div w:id="1924798689">
              <w:marLeft w:val="0"/>
              <w:marRight w:val="0"/>
              <w:marTop w:val="0"/>
              <w:marBottom w:val="0"/>
              <w:divBdr>
                <w:top w:val="none" w:sz="0" w:space="0" w:color="auto"/>
                <w:left w:val="none" w:sz="0" w:space="0" w:color="auto"/>
                <w:bottom w:val="none" w:sz="0" w:space="0" w:color="auto"/>
                <w:right w:val="none" w:sz="0" w:space="0" w:color="auto"/>
              </w:divBdr>
            </w:div>
            <w:div w:id="1926960401">
              <w:marLeft w:val="0"/>
              <w:marRight w:val="0"/>
              <w:marTop w:val="0"/>
              <w:marBottom w:val="0"/>
              <w:divBdr>
                <w:top w:val="none" w:sz="0" w:space="0" w:color="auto"/>
                <w:left w:val="none" w:sz="0" w:space="0" w:color="auto"/>
                <w:bottom w:val="none" w:sz="0" w:space="0" w:color="auto"/>
                <w:right w:val="none" w:sz="0" w:space="0" w:color="auto"/>
              </w:divBdr>
            </w:div>
            <w:div w:id="1928228682">
              <w:marLeft w:val="0"/>
              <w:marRight w:val="0"/>
              <w:marTop w:val="0"/>
              <w:marBottom w:val="0"/>
              <w:divBdr>
                <w:top w:val="none" w:sz="0" w:space="0" w:color="auto"/>
                <w:left w:val="none" w:sz="0" w:space="0" w:color="auto"/>
                <w:bottom w:val="none" w:sz="0" w:space="0" w:color="auto"/>
                <w:right w:val="none" w:sz="0" w:space="0" w:color="auto"/>
              </w:divBdr>
            </w:div>
            <w:div w:id="1928928498">
              <w:marLeft w:val="0"/>
              <w:marRight w:val="0"/>
              <w:marTop w:val="0"/>
              <w:marBottom w:val="0"/>
              <w:divBdr>
                <w:top w:val="none" w:sz="0" w:space="0" w:color="auto"/>
                <w:left w:val="none" w:sz="0" w:space="0" w:color="auto"/>
                <w:bottom w:val="none" w:sz="0" w:space="0" w:color="auto"/>
                <w:right w:val="none" w:sz="0" w:space="0" w:color="auto"/>
              </w:divBdr>
            </w:div>
            <w:div w:id="1930040808">
              <w:marLeft w:val="0"/>
              <w:marRight w:val="0"/>
              <w:marTop w:val="0"/>
              <w:marBottom w:val="0"/>
              <w:divBdr>
                <w:top w:val="none" w:sz="0" w:space="0" w:color="auto"/>
                <w:left w:val="none" w:sz="0" w:space="0" w:color="auto"/>
                <w:bottom w:val="none" w:sz="0" w:space="0" w:color="auto"/>
                <w:right w:val="none" w:sz="0" w:space="0" w:color="auto"/>
              </w:divBdr>
            </w:div>
            <w:div w:id="1934431617">
              <w:marLeft w:val="480"/>
              <w:marRight w:val="0"/>
              <w:marTop w:val="0"/>
              <w:marBottom w:val="0"/>
              <w:divBdr>
                <w:top w:val="none" w:sz="0" w:space="0" w:color="auto"/>
                <w:left w:val="none" w:sz="0" w:space="0" w:color="auto"/>
                <w:bottom w:val="none" w:sz="0" w:space="0" w:color="auto"/>
                <w:right w:val="none" w:sz="0" w:space="0" w:color="auto"/>
              </w:divBdr>
            </w:div>
            <w:div w:id="1934849692">
              <w:marLeft w:val="0"/>
              <w:marRight w:val="0"/>
              <w:marTop w:val="0"/>
              <w:marBottom w:val="0"/>
              <w:divBdr>
                <w:top w:val="none" w:sz="0" w:space="0" w:color="auto"/>
                <w:left w:val="none" w:sz="0" w:space="0" w:color="auto"/>
                <w:bottom w:val="none" w:sz="0" w:space="0" w:color="auto"/>
                <w:right w:val="none" w:sz="0" w:space="0" w:color="auto"/>
              </w:divBdr>
            </w:div>
            <w:div w:id="1936206682">
              <w:marLeft w:val="0"/>
              <w:marRight w:val="0"/>
              <w:marTop w:val="0"/>
              <w:marBottom w:val="0"/>
              <w:divBdr>
                <w:top w:val="none" w:sz="0" w:space="0" w:color="auto"/>
                <w:left w:val="none" w:sz="0" w:space="0" w:color="auto"/>
                <w:bottom w:val="none" w:sz="0" w:space="0" w:color="auto"/>
                <w:right w:val="none" w:sz="0" w:space="0" w:color="auto"/>
              </w:divBdr>
            </w:div>
            <w:div w:id="1936328280">
              <w:marLeft w:val="480"/>
              <w:marRight w:val="0"/>
              <w:marTop w:val="0"/>
              <w:marBottom w:val="0"/>
              <w:divBdr>
                <w:top w:val="none" w:sz="0" w:space="0" w:color="auto"/>
                <w:left w:val="none" w:sz="0" w:space="0" w:color="auto"/>
                <w:bottom w:val="none" w:sz="0" w:space="0" w:color="auto"/>
                <w:right w:val="none" w:sz="0" w:space="0" w:color="auto"/>
              </w:divBdr>
            </w:div>
            <w:div w:id="1937011934">
              <w:marLeft w:val="0"/>
              <w:marRight w:val="0"/>
              <w:marTop w:val="0"/>
              <w:marBottom w:val="0"/>
              <w:divBdr>
                <w:top w:val="none" w:sz="0" w:space="0" w:color="auto"/>
                <w:left w:val="none" w:sz="0" w:space="0" w:color="auto"/>
                <w:bottom w:val="none" w:sz="0" w:space="0" w:color="auto"/>
                <w:right w:val="none" w:sz="0" w:space="0" w:color="auto"/>
              </w:divBdr>
            </w:div>
            <w:div w:id="1937711045">
              <w:marLeft w:val="0"/>
              <w:marRight w:val="0"/>
              <w:marTop w:val="0"/>
              <w:marBottom w:val="0"/>
              <w:divBdr>
                <w:top w:val="none" w:sz="0" w:space="0" w:color="auto"/>
                <w:left w:val="none" w:sz="0" w:space="0" w:color="auto"/>
                <w:bottom w:val="none" w:sz="0" w:space="0" w:color="auto"/>
                <w:right w:val="none" w:sz="0" w:space="0" w:color="auto"/>
              </w:divBdr>
            </w:div>
            <w:div w:id="1938102507">
              <w:marLeft w:val="480"/>
              <w:marRight w:val="0"/>
              <w:marTop w:val="0"/>
              <w:marBottom w:val="0"/>
              <w:divBdr>
                <w:top w:val="none" w:sz="0" w:space="0" w:color="auto"/>
                <w:left w:val="none" w:sz="0" w:space="0" w:color="auto"/>
                <w:bottom w:val="none" w:sz="0" w:space="0" w:color="auto"/>
                <w:right w:val="none" w:sz="0" w:space="0" w:color="auto"/>
              </w:divBdr>
            </w:div>
            <w:div w:id="1939481854">
              <w:marLeft w:val="480"/>
              <w:marRight w:val="0"/>
              <w:marTop w:val="0"/>
              <w:marBottom w:val="0"/>
              <w:divBdr>
                <w:top w:val="none" w:sz="0" w:space="0" w:color="auto"/>
                <w:left w:val="none" w:sz="0" w:space="0" w:color="auto"/>
                <w:bottom w:val="none" w:sz="0" w:space="0" w:color="auto"/>
                <w:right w:val="none" w:sz="0" w:space="0" w:color="auto"/>
              </w:divBdr>
            </w:div>
            <w:div w:id="1939824793">
              <w:marLeft w:val="0"/>
              <w:marRight w:val="0"/>
              <w:marTop w:val="0"/>
              <w:marBottom w:val="0"/>
              <w:divBdr>
                <w:top w:val="none" w:sz="0" w:space="0" w:color="auto"/>
                <w:left w:val="none" w:sz="0" w:space="0" w:color="auto"/>
                <w:bottom w:val="none" w:sz="0" w:space="0" w:color="auto"/>
                <w:right w:val="none" w:sz="0" w:space="0" w:color="auto"/>
              </w:divBdr>
            </w:div>
            <w:div w:id="1943760281">
              <w:marLeft w:val="480"/>
              <w:marRight w:val="0"/>
              <w:marTop w:val="0"/>
              <w:marBottom w:val="0"/>
              <w:divBdr>
                <w:top w:val="none" w:sz="0" w:space="0" w:color="auto"/>
                <w:left w:val="none" w:sz="0" w:space="0" w:color="auto"/>
                <w:bottom w:val="none" w:sz="0" w:space="0" w:color="auto"/>
                <w:right w:val="none" w:sz="0" w:space="0" w:color="auto"/>
              </w:divBdr>
            </w:div>
            <w:div w:id="1944147433">
              <w:marLeft w:val="0"/>
              <w:marRight w:val="0"/>
              <w:marTop w:val="0"/>
              <w:marBottom w:val="0"/>
              <w:divBdr>
                <w:top w:val="none" w:sz="0" w:space="0" w:color="auto"/>
                <w:left w:val="none" w:sz="0" w:space="0" w:color="auto"/>
                <w:bottom w:val="none" w:sz="0" w:space="0" w:color="auto"/>
                <w:right w:val="none" w:sz="0" w:space="0" w:color="auto"/>
              </w:divBdr>
            </w:div>
            <w:div w:id="1945920791">
              <w:marLeft w:val="0"/>
              <w:marRight w:val="0"/>
              <w:marTop w:val="0"/>
              <w:marBottom w:val="0"/>
              <w:divBdr>
                <w:top w:val="none" w:sz="0" w:space="0" w:color="auto"/>
                <w:left w:val="none" w:sz="0" w:space="0" w:color="auto"/>
                <w:bottom w:val="none" w:sz="0" w:space="0" w:color="auto"/>
                <w:right w:val="none" w:sz="0" w:space="0" w:color="auto"/>
              </w:divBdr>
            </w:div>
            <w:div w:id="1946035468">
              <w:marLeft w:val="0"/>
              <w:marRight w:val="0"/>
              <w:marTop w:val="0"/>
              <w:marBottom w:val="0"/>
              <w:divBdr>
                <w:top w:val="none" w:sz="0" w:space="0" w:color="auto"/>
                <w:left w:val="none" w:sz="0" w:space="0" w:color="auto"/>
                <w:bottom w:val="none" w:sz="0" w:space="0" w:color="auto"/>
                <w:right w:val="none" w:sz="0" w:space="0" w:color="auto"/>
              </w:divBdr>
            </w:div>
            <w:div w:id="1947495103">
              <w:marLeft w:val="480"/>
              <w:marRight w:val="0"/>
              <w:marTop w:val="0"/>
              <w:marBottom w:val="0"/>
              <w:divBdr>
                <w:top w:val="none" w:sz="0" w:space="0" w:color="auto"/>
                <w:left w:val="none" w:sz="0" w:space="0" w:color="auto"/>
                <w:bottom w:val="none" w:sz="0" w:space="0" w:color="auto"/>
                <w:right w:val="none" w:sz="0" w:space="0" w:color="auto"/>
              </w:divBdr>
            </w:div>
            <w:div w:id="1949896722">
              <w:marLeft w:val="0"/>
              <w:marRight w:val="0"/>
              <w:marTop w:val="0"/>
              <w:marBottom w:val="0"/>
              <w:divBdr>
                <w:top w:val="none" w:sz="0" w:space="0" w:color="auto"/>
                <w:left w:val="none" w:sz="0" w:space="0" w:color="auto"/>
                <w:bottom w:val="none" w:sz="0" w:space="0" w:color="auto"/>
                <w:right w:val="none" w:sz="0" w:space="0" w:color="auto"/>
              </w:divBdr>
            </w:div>
            <w:div w:id="1950164173">
              <w:marLeft w:val="0"/>
              <w:marRight w:val="0"/>
              <w:marTop w:val="0"/>
              <w:marBottom w:val="0"/>
              <w:divBdr>
                <w:top w:val="none" w:sz="0" w:space="0" w:color="auto"/>
                <w:left w:val="none" w:sz="0" w:space="0" w:color="auto"/>
                <w:bottom w:val="none" w:sz="0" w:space="0" w:color="auto"/>
                <w:right w:val="none" w:sz="0" w:space="0" w:color="auto"/>
              </w:divBdr>
            </w:div>
            <w:div w:id="1950695436">
              <w:marLeft w:val="0"/>
              <w:marRight w:val="0"/>
              <w:marTop w:val="0"/>
              <w:marBottom w:val="0"/>
              <w:divBdr>
                <w:top w:val="none" w:sz="0" w:space="0" w:color="auto"/>
                <w:left w:val="none" w:sz="0" w:space="0" w:color="auto"/>
                <w:bottom w:val="none" w:sz="0" w:space="0" w:color="auto"/>
                <w:right w:val="none" w:sz="0" w:space="0" w:color="auto"/>
              </w:divBdr>
            </w:div>
            <w:div w:id="1954899358">
              <w:marLeft w:val="0"/>
              <w:marRight w:val="0"/>
              <w:marTop w:val="0"/>
              <w:marBottom w:val="0"/>
              <w:divBdr>
                <w:top w:val="none" w:sz="0" w:space="0" w:color="auto"/>
                <w:left w:val="none" w:sz="0" w:space="0" w:color="auto"/>
                <w:bottom w:val="none" w:sz="0" w:space="0" w:color="auto"/>
                <w:right w:val="none" w:sz="0" w:space="0" w:color="auto"/>
              </w:divBdr>
            </w:div>
            <w:div w:id="1955357061">
              <w:marLeft w:val="480"/>
              <w:marRight w:val="0"/>
              <w:marTop w:val="0"/>
              <w:marBottom w:val="0"/>
              <w:divBdr>
                <w:top w:val="none" w:sz="0" w:space="0" w:color="auto"/>
                <w:left w:val="none" w:sz="0" w:space="0" w:color="auto"/>
                <w:bottom w:val="none" w:sz="0" w:space="0" w:color="auto"/>
                <w:right w:val="none" w:sz="0" w:space="0" w:color="auto"/>
              </w:divBdr>
            </w:div>
            <w:div w:id="1956905983">
              <w:marLeft w:val="0"/>
              <w:marRight w:val="0"/>
              <w:marTop w:val="0"/>
              <w:marBottom w:val="0"/>
              <w:divBdr>
                <w:top w:val="none" w:sz="0" w:space="0" w:color="auto"/>
                <w:left w:val="none" w:sz="0" w:space="0" w:color="auto"/>
                <w:bottom w:val="none" w:sz="0" w:space="0" w:color="auto"/>
                <w:right w:val="none" w:sz="0" w:space="0" w:color="auto"/>
              </w:divBdr>
            </w:div>
            <w:div w:id="1958172957">
              <w:marLeft w:val="0"/>
              <w:marRight w:val="0"/>
              <w:marTop w:val="0"/>
              <w:marBottom w:val="0"/>
              <w:divBdr>
                <w:top w:val="none" w:sz="0" w:space="0" w:color="auto"/>
                <w:left w:val="none" w:sz="0" w:space="0" w:color="auto"/>
                <w:bottom w:val="none" w:sz="0" w:space="0" w:color="auto"/>
                <w:right w:val="none" w:sz="0" w:space="0" w:color="auto"/>
              </w:divBdr>
            </w:div>
            <w:div w:id="1958559428">
              <w:marLeft w:val="0"/>
              <w:marRight w:val="0"/>
              <w:marTop w:val="0"/>
              <w:marBottom w:val="0"/>
              <w:divBdr>
                <w:top w:val="none" w:sz="0" w:space="0" w:color="auto"/>
                <w:left w:val="none" w:sz="0" w:space="0" w:color="auto"/>
                <w:bottom w:val="none" w:sz="0" w:space="0" w:color="auto"/>
                <w:right w:val="none" w:sz="0" w:space="0" w:color="auto"/>
              </w:divBdr>
            </w:div>
            <w:div w:id="1958949807">
              <w:marLeft w:val="0"/>
              <w:marRight w:val="0"/>
              <w:marTop w:val="0"/>
              <w:marBottom w:val="0"/>
              <w:divBdr>
                <w:top w:val="none" w:sz="0" w:space="0" w:color="auto"/>
                <w:left w:val="none" w:sz="0" w:space="0" w:color="auto"/>
                <w:bottom w:val="none" w:sz="0" w:space="0" w:color="auto"/>
                <w:right w:val="none" w:sz="0" w:space="0" w:color="auto"/>
              </w:divBdr>
            </w:div>
            <w:div w:id="1962109652">
              <w:marLeft w:val="0"/>
              <w:marRight w:val="0"/>
              <w:marTop w:val="0"/>
              <w:marBottom w:val="0"/>
              <w:divBdr>
                <w:top w:val="none" w:sz="0" w:space="0" w:color="auto"/>
                <w:left w:val="none" w:sz="0" w:space="0" w:color="auto"/>
                <w:bottom w:val="none" w:sz="0" w:space="0" w:color="auto"/>
                <w:right w:val="none" w:sz="0" w:space="0" w:color="auto"/>
              </w:divBdr>
            </w:div>
            <w:div w:id="1962222813">
              <w:marLeft w:val="0"/>
              <w:marRight w:val="0"/>
              <w:marTop w:val="0"/>
              <w:marBottom w:val="0"/>
              <w:divBdr>
                <w:top w:val="none" w:sz="0" w:space="0" w:color="auto"/>
                <w:left w:val="none" w:sz="0" w:space="0" w:color="auto"/>
                <w:bottom w:val="none" w:sz="0" w:space="0" w:color="auto"/>
                <w:right w:val="none" w:sz="0" w:space="0" w:color="auto"/>
              </w:divBdr>
            </w:div>
            <w:div w:id="1962371217">
              <w:marLeft w:val="0"/>
              <w:marRight w:val="0"/>
              <w:marTop w:val="0"/>
              <w:marBottom w:val="0"/>
              <w:divBdr>
                <w:top w:val="none" w:sz="0" w:space="0" w:color="auto"/>
                <w:left w:val="none" w:sz="0" w:space="0" w:color="auto"/>
                <w:bottom w:val="none" w:sz="0" w:space="0" w:color="auto"/>
                <w:right w:val="none" w:sz="0" w:space="0" w:color="auto"/>
              </w:divBdr>
            </w:div>
            <w:div w:id="1964193260">
              <w:marLeft w:val="0"/>
              <w:marRight w:val="0"/>
              <w:marTop w:val="0"/>
              <w:marBottom w:val="0"/>
              <w:divBdr>
                <w:top w:val="none" w:sz="0" w:space="0" w:color="auto"/>
                <w:left w:val="none" w:sz="0" w:space="0" w:color="auto"/>
                <w:bottom w:val="none" w:sz="0" w:space="0" w:color="auto"/>
                <w:right w:val="none" w:sz="0" w:space="0" w:color="auto"/>
              </w:divBdr>
            </w:div>
            <w:div w:id="1964535606">
              <w:marLeft w:val="0"/>
              <w:marRight w:val="0"/>
              <w:marTop w:val="0"/>
              <w:marBottom w:val="0"/>
              <w:divBdr>
                <w:top w:val="none" w:sz="0" w:space="0" w:color="auto"/>
                <w:left w:val="none" w:sz="0" w:space="0" w:color="auto"/>
                <w:bottom w:val="none" w:sz="0" w:space="0" w:color="auto"/>
                <w:right w:val="none" w:sz="0" w:space="0" w:color="auto"/>
              </w:divBdr>
            </w:div>
            <w:div w:id="1965849389">
              <w:marLeft w:val="0"/>
              <w:marRight w:val="0"/>
              <w:marTop w:val="0"/>
              <w:marBottom w:val="0"/>
              <w:divBdr>
                <w:top w:val="none" w:sz="0" w:space="0" w:color="auto"/>
                <w:left w:val="none" w:sz="0" w:space="0" w:color="auto"/>
                <w:bottom w:val="none" w:sz="0" w:space="0" w:color="auto"/>
                <w:right w:val="none" w:sz="0" w:space="0" w:color="auto"/>
              </w:divBdr>
            </w:div>
            <w:div w:id="1966696728">
              <w:marLeft w:val="480"/>
              <w:marRight w:val="0"/>
              <w:marTop w:val="0"/>
              <w:marBottom w:val="0"/>
              <w:divBdr>
                <w:top w:val="none" w:sz="0" w:space="0" w:color="auto"/>
                <w:left w:val="none" w:sz="0" w:space="0" w:color="auto"/>
                <w:bottom w:val="none" w:sz="0" w:space="0" w:color="auto"/>
                <w:right w:val="none" w:sz="0" w:space="0" w:color="auto"/>
              </w:divBdr>
            </w:div>
            <w:div w:id="1967347397">
              <w:marLeft w:val="480"/>
              <w:marRight w:val="0"/>
              <w:marTop w:val="0"/>
              <w:marBottom w:val="0"/>
              <w:divBdr>
                <w:top w:val="none" w:sz="0" w:space="0" w:color="auto"/>
                <w:left w:val="none" w:sz="0" w:space="0" w:color="auto"/>
                <w:bottom w:val="none" w:sz="0" w:space="0" w:color="auto"/>
                <w:right w:val="none" w:sz="0" w:space="0" w:color="auto"/>
              </w:divBdr>
            </w:div>
            <w:div w:id="1967465769">
              <w:marLeft w:val="0"/>
              <w:marRight w:val="0"/>
              <w:marTop w:val="0"/>
              <w:marBottom w:val="0"/>
              <w:divBdr>
                <w:top w:val="none" w:sz="0" w:space="0" w:color="auto"/>
                <w:left w:val="none" w:sz="0" w:space="0" w:color="auto"/>
                <w:bottom w:val="none" w:sz="0" w:space="0" w:color="auto"/>
                <w:right w:val="none" w:sz="0" w:space="0" w:color="auto"/>
              </w:divBdr>
            </w:div>
            <w:div w:id="1968849616">
              <w:marLeft w:val="0"/>
              <w:marRight w:val="0"/>
              <w:marTop w:val="0"/>
              <w:marBottom w:val="0"/>
              <w:divBdr>
                <w:top w:val="none" w:sz="0" w:space="0" w:color="auto"/>
                <w:left w:val="none" w:sz="0" w:space="0" w:color="auto"/>
                <w:bottom w:val="none" w:sz="0" w:space="0" w:color="auto"/>
                <w:right w:val="none" w:sz="0" w:space="0" w:color="auto"/>
              </w:divBdr>
            </w:div>
            <w:div w:id="1970622590">
              <w:marLeft w:val="0"/>
              <w:marRight w:val="0"/>
              <w:marTop w:val="0"/>
              <w:marBottom w:val="0"/>
              <w:divBdr>
                <w:top w:val="none" w:sz="0" w:space="0" w:color="auto"/>
                <w:left w:val="none" w:sz="0" w:space="0" w:color="auto"/>
                <w:bottom w:val="none" w:sz="0" w:space="0" w:color="auto"/>
                <w:right w:val="none" w:sz="0" w:space="0" w:color="auto"/>
              </w:divBdr>
            </w:div>
            <w:div w:id="1971014642">
              <w:marLeft w:val="0"/>
              <w:marRight w:val="0"/>
              <w:marTop w:val="0"/>
              <w:marBottom w:val="0"/>
              <w:divBdr>
                <w:top w:val="none" w:sz="0" w:space="0" w:color="auto"/>
                <w:left w:val="none" w:sz="0" w:space="0" w:color="auto"/>
                <w:bottom w:val="none" w:sz="0" w:space="0" w:color="auto"/>
                <w:right w:val="none" w:sz="0" w:space="0" w:color="auto"/>
              </w:divBdr>
            </w:div>
            <w:div w:id="1972519961">
              <w:marLeft w:val="480"/>
              <w:marRight w:val="0"/>
              <w:marTop w:val="0"/>
              <w:marBottom w:val="0"/>
              <w:divBdr>
                <w:top w:val="none" w:sz="0" w:space="0" w:color="auto"/>
                <w:left w:val="none" w:sz="0" w:space="0" w:color="auto"/>
                <w:bottom w:val="none" w:sz="0" w:space="0" w:color="auto"/>
                <w:right w:val="none" w:sz="0" w:space="0" w:color="auto"/>
              </w:divBdr>
            </w:div>
            <w:div w:id="1974019759">
              <w:marLeft w:val="0"/>
              <w:marRight w:val="0"/>
              <w:marTop w:val="0"/>
              <w:marBottom w:val="0"/>
              <w:divBdr>
                <w:top w:val="none" w:sz="0" w:space="0" w:color="auto"/>
                <w:left w:val="none" w:sz="0" w:space="0" w:color="auto"/>
                <w:bottom w:val="none" w:sz="0" w:space="0" w:color="auto"/>
                <w:right w:val="none" w:sz="0" w:space="0" w:color="auto"/>
              </w:divBdr>
            </w:div>
            <w:div w:id="1974142090">
              <w:marLeft w:val="0"/>
              <w:marRight w:val="0"/>
              <w:marTop w:val="0"/>
              <w:marBottom w:val="0"/>
              <w:divBdr>
                <w:top w:val="none" w:sz="0" w:space="0" w:color="auto"/>
                <w:left w:val="none" w:sz="0" w:space="0" w:color="auto"/>
                <w:bottom w:val="none" w:sz="0" w:space="0" w:color="auto"/>
                <w:right w:val="none" w:sz="0" w:space="0" w:color="auto"/>
              </w:divBdr>
            </w:div>
            <w:div w:id="1976137742">
              <w:marLeft w:val="0"/>
              <w:marRight w:val="0"/>
              <w:marTop w:val="0"/>
              <w:marBottom w:val="0"/>
              <w:divBdr>
                <w:top w:val="none" w:sz="0" w:space="0" w:color="auto"/>
                <w:left w:val="none" w:sz="0" w:space="0" w:color="auto"/>
                <w:bottom w:val="none" w:sz="0" w:space="0" w:color="auto"/>
                <w:right w:val="none" w:sz="0" w:space="0" w:color="auto"/>
              </w:divBdr>
            </w:div>
            <w:div w:id="1977562683">
              <w:marLeft w:val="0"/>
              <w:marRight w:val="0"/>
              <w:marTop w:val="0"/>
              <w:marBottom w:val="0"/>
              <w:divBdr>
                <w:top w:val="none" w:sz="0" w:space="0" w:color="auto"/>
                <w:left w:val="none" w:sz="0" w:space="0" w:color="auto"/>
                <w:bottom w:val="none" w:sz="0" w:space="0" w:color="auto"/>
                <w:right w:val="none" w:sz="0" w:space="0" w:color="auto"/>
              </w:divBdr>
            </w:div>
            <w:div w:id="1983925954">
              <w:marLeft w:val="0"/>
              <w:marRight w:val="0"/>
              <w:marTop w:val="0"/>
              <w:marBottom w:val="0"/>
              <w:divBdr>
                <w:top w:val="none" w:sz="0" w:space="0" w:color="auto"/>
                <w:left w:val="none" w:sz="0" w:space="0" w:color="auto"/>
                <w:bottom w:val="none" w:sz="0" w:space="0" w:color="auto"/>
                <w:right w:val="none" w:sz="0" w:space="0" w:color="auto"/>
              </w:divBdr>
            </w:div>
            <w:div w:id="1984384794">
              <w:marLeft w:val="0"/>
              <w:marRight w:val="0"/>
              <w:marTop w:val="0"/>
              <w:marBottom w:val="0"/>
              <w:divBdr>
                <w:top w:val="none" w:sz="0" w:space="0" w:color="auto"/>
                <w:left w:val="none" w:sz="0" w:space="0" w:color="auto"/>
                <w:bottom w:val="none" w:sz="0" w:space="0" w:color="auto"/>
                <w:right w:val="none" w:sz="0" w:space="0" w:color="auto"/>
              </w:divBdr>
            </w:div>
            <w:div w:id="1986201244">
              <w:marLeft w:val="0"/>
              <w:marRight w:val="0"/>
              <w:marTop w:val="0"/>
              <w:marBottom w:val="0"/>
              <w:divBdr>
                <w:top w:val="none" w:sz="0" w:space="0" w:color="auto"/>
                <w:left w:val="none" w:sz="0" w:space="0" w:color="auto"/>
                <w:bottom w:val="none" w:sz="0" w:space="0" w:color="auto"/>
                <w:right w:val="none" w:sz="0" w:space="0" w:color="auto"/>
              </w:divBdr>
            </w:div>
            <w:div w:id="1986428096">
              <w:marLeft w:val="0"/>
              <w:marRight w:val="0"/>
              <w:marTop w:val="0"/>
              <w:marBottom w:val="0"/>
              <w:divBdr>
                <w:top w:val="none" w:sz="0" w:space="0" w:color="auto"/>
                <w:left w:val="none" w:sz="0" w:space="0" w:color="auto"/>
                <w:bottom w:val="none" w:sz="0" w:space="0" w:color="auto"/>
                <w:right w:val="none" w:sz="0" w:space="0" w:color="auto"/>
              </w:divBdr>
            </w:div>
            <w:div w:id="1987083456">
              <w:marLeft w:val="0"/>
              <w:marRight w:val="0"/>
              <w:marTop w:val="0"/>
              <w:marBottom w:val="0"/>
              <w:divBdr>
                <w:top w:val="none" w:sz="0" w:space="0" w:color="auto"/>
                <w:left w:val="none" w:sz="0" w:space="0" w:color="auto"/>
                <w:bottom w:val="none" w:sz="0" w:space="0" w:color="auto"/>
                <w:right w:val="none" w:sz="0" w:space="0" w:color="auto"/>
              </w:divBdr>
            </w:div>
            <w:div w:id="1989554922">
              <w:marLeft w:val="0"/>
              <w:marRight w:val="0"/>
              <w:marTop w:val="0"/>
              <w:marBottom w:val="0"/>
              <w:divBdr>
                <w:top w:val="none" w:sz="0" w:space="0" w:color="auto"/>
                <w:left w:val="none" w:sz="0" w:space="0" w:color="auto"/>
                <w:bottom w:val="none" w:sz="0" w:space="0" w:color="auto"/>
                <w:right w:val="none" w:sz="0" w:space="0" w:color="auto"/>
              </w:divBdr>
            </w:div>
            <w:div w:id="19902828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20061868">
      <w:bodyDiv w:val="1"/>
      <w:marLeft w:val="0"/>
      <w:marRight w:val="0"/>
      <w:marTop w:val="0"/>
      <w:marBottom w:val="0"/>
      <w:divBdr>
        <w:top w:val="none" w:sz="0" w:space="0" w:color="auto"/>
        <w:left w:val="none" w:sz="0" w:space="0" w:color="auto"/>
        <w:bottom w:val="none" w:sz="0" w:space="0" w:color="auto"/>
        <w:right w:val="none" w:sz="0" w:space="0" w:color="auto"/>
      </w:divBdr>
    </w:div>
    <w:div w:id="1420179602">
      <w:bodyDiv w:val="1"/>
      <w:marLeft w:val="0"/>
      <w:marRight w:val="0"/>
      <w:marTop w:val="0"/>
      <w:marBottom w:val="0"/>
      <w:divBdr>
        <w:top w:val="none" w:sz="0" w:space="0" w:color="auto"/>
        <w:left w:val="none" w:sz="0" w:space="0" w:color="auto"/>
        <w:bottom w:val="none" w:sz="0" w:space="0" w:color="auto"/>
        <w:right w:val="none" w:sz="0" w:space="0" w:color="auto"/>
      </w:divBdr>
    </w:div>
    <w:div w:id="1420253602">
      <w:bodyDiv w:val="1"/>
      <w:marLeft w:val="0"/>
      <w:marRight w:val="0"/>
      <w:marTop w:val="0"/>
      <w:marBottom w:val="0"/>
      <w:divBdr>
        <w:top w:val="none" w:sz="0" w:space="0" w:color="auto"/>
        <w:left w:val="none" w:sz="0" w:space="0" w:color="auto"/>
        <w:bottom w:val="none" w:sz="0" w:space="0" w:color="auto"/>
        <w:right w:val="none" w:sz="0" w:space="0" w:color="auto"/>
      </w:divBdr>
      <w:divsChild>
        <w:div w:id="7218029">
          <w:marLeft w:val="480"/>
          <w:marRight w:val="0"/>
          <w:marTop w:val="0"/>
          <w:marBottom w:val="0"/>
          <w:divBdr>
            <w:top w:val="none" w:sz="0" w:space="0" w:color="auto"/>
            <w:left w:val="none" w:sz="0" w:space="0" w:color="auto"/>
            <w:bottom w:val="none" w:sz="0" w:space="0" w:color="auto"/>
            <w:right w:val="none" w:sz="0" w:space="0" w:color="auto"/>
          </w:divBdr>
        </w:div>
        <w:div w:id="53550528">
          <w:marLeft w:val="480"/>
          <w:marRight w:val="0"/>
          <w:marTop w:val="0"/>
          <w:marBottom w:val="0"/>
          <w:divBdr>
            <w:top w:val="none" w:sz="0" w:space="0" w:color="auto"/>
            <w:left w:val="none" w:sz="0" w:space="0" w:color="auto"/>
            <w:bottom w:val="none" w:sz="0" w:space="0" w:color="auto"/>
            <w:right w:val="none" w:sz="0" w:space="0" w:color="auto"/>
          </w:divBdr>
        </w:div>
        <w:div w:id="90905275">
          <w:marLeft w:val="480"/>
          <w:marRight w:val="0"/>
          <w:marTop w:val="0"/>
          <w:marBottom w:val="0"/>
          <w:divBdr>
            <w:top w:val="none" w:sz="0" w:space="0" w:color="auto"/>
            <w:left w:val="none" w:sz="0" w:space="0" w:color="auto"/>
            <w:bottom w:val="none" w:sz="0" w:space="0" w:color="auto"/>
            <w:right w:val="none" w:sz="0" w:space="0" w:color="auto"/>
          </w:divBdr>
        </w:div>
        <w:div w:id="97919709">
          <w:marLeft w:val="480"/>
          <w:marRight w:val="0"/>
          <w:marTop w:val="0"/>
          <w:marBottom w:val="0"/>
          <w:divBdr>
            <w:top w:val="none" w:sz="0" w:space="0" w:color="auto"/>
            <w:left w:val="none" w:sz="0" w:space="0" w:color="auto"/>
            <w:bottom w:val="none" w:sz="0" w:space="0" w:color="auto"/>
            <w:right w:val="none" w:sz="0" w:space="0" w:color="auto"/>
          </w:divBdr>
        </w:div>
        <w:div w:id="119079745">
          <w:marLeft w:val="480"/>
          <w:marRight w:val="0"/>
          <w:marTop w:val="0"/>
          <w:marBottom w:val="0"/>
          <w:divBdr>
            <w:top w:val="none" w:sz="0" w:space="0" w:color="auto"/>
            <w:left w:val="none" w:sz="0" w:space="0" w:color="auto"/>
            <w:bottom w:val="none" w:sz="0" w:space="0" w:color="auto"/>
            <w:right w:val="none" w:sz="0" w:space="0" w:color="auto"/>
          </w:divBdr>
        </w:div>
        <w:div w:id="145436156">
          <w:marLeft w:val="480"/>
          <w:marRight w:val="0"/>
          <w:marTop w:val="0"/>
          <w:marBottom w:val="0"/>
          <w:divBdr>
            <w:top w:val="none" w:sz="0" w:space="0" w:color="auto"/>
            <w:left w:val="none" w:sz="0" w:space="0" w:color="auto"/>
            <w:bottom w:val="none" w:sz="0" w:space="0" w:color="auto"/>
            <w:right w:val="none" w:sz="0" w:space="0" w:color="auto"/>
          </w:divBdr>
        </w:div>
        <w:div w:id="147553169">
          <w:marLeft w:val="480"/>
          <w:marRight w:val="0"/>
          <w:marTop w:val="0"/>
          <w:marBottom w:val="0"/>
          <w:divBdr>
            <w:top w:val="none" w:sz="0" w:space="0" w:color="auto"/>
            <w:left w:val="none" w:sz="0" w:space="0" w:color="auto"/>
            <w:bottom w:val="none" w:sz="0" w:space="0" w:color="auto"/>
            <w:right w:val="none" w:sz="0" w:space="0" w:color="auto"/>
          </w:divBdr>
        </w:div>
        <w:div w:id="194201114">
          <w:marLeft w:val="480"/>
          <w:marRight w:val="0"/>
          <w:marTop w:val="0"/>
          <w:marBottom w:val="0"/>
          <w:divBdr>
            <w:top w:val="none" w:sz="0" w:space="0" w:color="auto"/>
            <w:left w:val="none" w:sz="0" w:space="0" w:color="auto"/>
            <w:bottom w:val="none" w:sz="0" w:space="0" w:color="auto"/>
            <w:right w:val="none" w:sz="0" w:space="0" w:color="auto"/>
          </w:divBdr>
        </w:div>
        <w:div w:id="229197887">
          <w:marLeft w:val="480"/>
          <w:marRight w:val="0"/>
          <w:marTop w:val="0"/>
          <w:marBottom w:val="0"/>
          <w:divBdr>
            <w:top w:val="none" w:sz="0" w:space="0" w:color="auto"/>
            <w:left w:val="none" w:sz="0" w:space="0" w:color="auto"/>
            <w:bottom w:val="none" w:sz="0" w:space="0" w:color="auto"/>
            <w:right w:val="none" w:sz="0" w:space="0" w:color="auto"/>
          </w:divBdr>
        </w:div>
        <w:div w:id="252664139">
          <w:marLeft w:val="480"/>
          <w:marRight w:val="0"/>
          <w:marTop w:val="0"/>
          <w:marBottom w:val="0"/>
          <w:divBdr>
            <w:top w:val="none" w:sz="0" w:space="0" w:color="auto"/>
            <w:left w:val="none" w:sz="0" w:space="0" w:color="auto"/>
            <w:bottom w:val="none" w:sz="0" w:space="0" w:color="auto"/>
            <w:right w:val="none" w:sz="0" w:space="0" w:color="auto"/>
          </w:divBdr>
        </w:div>
        <w:div w:id="253903813">
          <w:marLeft w:val="480"/>
          <w:marRight w:val="0"/>
          <w:marTop w:val="0"/>
          <w:marBottom w:val="0"/>
          <w:divBdr>
            <w:top w:val="none" w:sz="0" w:space="0" w:color="auto"/>
            <w:left w:val="none" w:sz="0" w:space="0" w:color="auto"/>
            <w:bottom w:val="none" w:sz="0" w:space="0" w:color="auto"/>
            <w:right w:val="none" w:sz="0" w:space="0" w:color="auto"/>
          </w:divBdr>
        </w:div>
        <w:div w:id="268700926">
          <w:marLeft w:val="480"/>
          <w:marRight w:val="0"/>
          <w:marTop w:val="0"/>
          <w:marBottom w:val="0"/>
          <w:divBdr>
            <w:top w:val="none" w:sz="0" w:space="0" w:color="auto"/>
            <w:left w:val="none" w:sz="0" w:space="0" w:color="auto"/>
            <w:bottom w:val="none" w:sz="0" w:space="0" w:color="auto"/>
            <w:right w:val="none" w:sz="0" w:space="0" w:color="auto"/>
          </w:divBdr>
        </w:div>
        <w:div w:id="300427481">
          <w:marLeft w:val="480"/>
          <w:marRight w:val="0"/>
          <w:marTop w:val="0"/>
          <w:marBottom w:val="0"/>
          <w:divBdr>
            <w:top w:val="none" w:sz="0" w:space="0" w:color="auto"/>
            <w:left w:val="none" w:sz="0" w:space="0" w:color="auto"/>
            <w:bottom w:val="none" w:sz="0" w:space="0" w:color="auto"/>
            <w:right w:val="none" w:sz="0" w:space="0" w:color="auto"/>
          </w:divBdr>
        </w:div>
        <w:div w:id="344867274">
          <w:marLeft w:val="480"/>
          <w:marRight w:val="0"/>
          <w:marTop w:val="0"/>
          <w:marBottom w:val="0"/>
          <w:divBdr>
            <w:top w:val="none" w:sz="0" w:space="0" w:color="auto"/>
            <w:left w:val="none" w:sz="0" w:space="0" w:color="auto"/>
            <w:bottom w:val="none" w:sz="0" w:space="0" w:color="auto"/>
            <w:right w:val="none" w:sz="0" w:space="0" w:color="auto"/>
          </w:divBdr>
        </w:div>
        <w:div w:id="400757789">
          <w:marLeft w:val="480"/>
          <w:marRight w:val="0"/>
          <w:marTop w:val="0"/>
          <w:marBottom w:val="0"/>
          <w:divBdr>
            <w:top w:val="none" w:sz="0" w:space="0" w:color="auto"/>
            <w:left w:val="none" w:sz="0" w:space="0" w:color="auto"/>
            <w:bottom w:val="none" w:sz="0" w:space="0" w:color="auto"/>
            <w:right w:val="none" w:sz="0" w:space="0" w:color="auto"/>
          </w:divBdr>
        </w:div>
        <w:div w:id="459494608">
          <w:marLeft w:val="480"/>
          <w:marRight w:val="0"/>
          <w:marTop w:val="0"/>
          <w:marBottom w:val="0"/>
          <w:divBdr>
            <w:top w:val="none" w:sz="0" w:space="0" w:color="auto"/>
            <w:left w:val="none" w:sz="0" w:space="0" w:color="auto"/>
            <w:bottom w:val="none" w:sz="0" w:space="0" w:color="auto"/>
            <w:right w:val="none" w:sz="0" w:space="0" w:color="auto"/>
          </w:divBdr>
        </w:div>
        <w:div w:id="480468671">
          <w:marLeft w:val="480"/>
          <w:marRight w:val="0"/>
          <w:marTop w:val="0"/>
          <w:marBottom w:val="0"/>
          <w:divBdr>
            <w:top w:val="none" w:sz="0" w:space="0" w:color="auto"/>
            <w:left w:val="none" w:sz="0" w:space="0" w:color="auto"/>
            <w:bottom w:val="none" w:sz="0" w:space="0" w:color="auto"/>
            <w:right w:val="none" w:sz="0" w:space="0" w:color="auto"/>
          </w:divBdr>
        </w:div>
        <w:div w:id="492989044">
          <w:marLeft w:val="480"/>
          <w:marRight w:val="0"/>
          <w:marTop w:val="0"/>
          <w:marBottom w:val="0"/>
          <w:divBdr>
            <w:top w:val="none" w:sz="0" w:space="0" w:color="auto"/>
            <w:left w:val="none" w:sz="0" w:space="0" w:color="auto"/>
            <w:bottom w:val="none" w:sz="0" w:space="0" w:color="auto"/>
            <w:right w:val="none" w:sz="0" w:space="0" w:color="auto"/>
          </w:divBdr>
        </w:div>
        <w:div w:id="546768335">
          <w:marLeft w:val="480"/>
          <w:marRight w:val="0"/>
          <w:marTop w:val="0"/>
          <w:marBottom w:val="0"/>
          <w:divBdr>
            <w:top w:val="none" w:sz="0" w:space="0" w:color="auto"/>
            <w:left w:val="none" w:sz="0" w:space="0" w:color="auto"/>
            <w:bottom w:val="none" w:sz="0" w:space="0" w:color="auto"/>
            <w:right w:val="none" w:sz="0" w:space="0" w:color="auto"/>
          </w:divBdr>
        </w:div>
        <w:div w:id="651373604">
          <w:marLeft w:val="480"/>
          <w:marRight w:val="0"/>
          <w:marTop w:val="0"/>
          <w:marBottom w:val="0"/>
          <w:divBdr>
            <w:top w:val="none" w:sz="0" w:space="0" w:color="auto"/>
            <w:left w:val="none" w:sz="0" w:space="0" w:color="auto"/>
            <w:bottom w:val="none" w:sz="0" w:space="0" w:color="auto"/>
            <w:right w:val="none" w:sz="0" w:space="0" w:color="auto"/>
          </w:divBdr>
        </w:div>
        <w:div w:id="726413371">
          <w:marLeft w:val="480"/>
          <w:marRight w:val="0"/>
          <w:marTop w:val="0"/>
          <w:marBottom w:val="0"/>
          <w:divBdr>
            <w:top w:val="none" w:sz="0" w:space="0" w:color="auto"/>
            <w:left w:val="none" w:sz="0" w:space="0" w:color="auto"/>
            <w:bottom w:val="none" w:sz="0" w:space="0" w:color="auto"/>
            <w:right w:val="none" w:sz="0" w:space="0" w:color="auto"/>
          </w:divBdr>
        </w:div>
        <w:div w:id="753623594">
          <w:marLeft w:val="480"/>
          <w:marRight w:val="0"/>
          <w:marTop w:val="0"/>
          <w:marBottom w:val="0"/>
          <w:divBdr>
            <w:top w:val="none" w:sz="0" w:space="0" w:color="auto"/>
            <w:left w:val="none" w:sz="0" w:space="0" w:color="auto"/>
            <w:bottom w:val="none" w:sz="0" w:space="0" w:color="auto"/>
            <w:right w:val="none" w:sz="0" w:space="0" w:color="auto"/>
          </w:divBdr>
        </w:div>
        <w:div w:id="834538027">
          <w:marLeft w:val="480"/>
          <w:marRight w:val="0"/>
          <w:marTop w:val="0"/>
          <w:marBottom w:val="0"/>
          <w:divBdr>
            <w:top w:val="none" w:sz="0" w:space="0" w:color="auto"/>
            <w:left w:val="none" w:sz="0" w:space="0" w:color="auto"/>
            <w:bottom w:val="none" w:sz="0" w:space="0" w:color="auto"/>
            <w:right w:val="none" w:sz="0" w:space="0" w:color="auto"/>
          </w:divBdr>
        </w:div>
        <w:div w:id="836773226">
          <w:marLeft w:val="480"/>
          <w:marRight w:val="0"/>
          <w:marTop w:val="0"/>
          <w:marBottom w:val="0"/>
          <w:divBdr>
            <w:top w:val="none" w:sz="0" w:space="0" w:color="auto"/>
            <w:left w:val="none" w:sz="0" w:space="0" w:color="auto"/>
            <w:bottom w:val="none" w:sz="0" w:space="0" w:color="auto"/>
            <w:right w:val="none" w:sz="0" w:space="0" w:color="auto"/>
          </w:divBdr>
        </w:div>
        <w:div w:id="844512138">
          <w:marLeft w:val="480"/>
          <w:marRight w:val="0"/>
          <w:marTop w:val="0"/>
          <w:marBottom w:val="0"/>
          <w:divBdr>
            <w:top w:val="none" w:sz="0" w:space="0" w:color="auto"/>
            <w:left w:val="none" w:sz="0" w:space="0" w:color="auto"/>
            <w:bottom w:val="none" w:sz="0" w:space="0" w:color="auto"/>
            <w:right w:val="none" w:sz="0" w:space="0" w:color="auto"/>
          </w:divBdr>
        </w:div>
        <w:div w:id="850296168">
          <w:marLeft w:val="480"/>
          <w:marRight w:val="0"/>
          <w:marTop w:val="0"/>
          <w:marBottom w:val="0"/>
          <w:divBdr>
            <w:top w:val="none" w:sz="0" w:space="0" w:color="auto"/>
            <w:left w:val="none" w:sz="0" w:space="0" w:color="auto"/>
            <w:bottom w:val="none" w:sz="0" w:space="0" w:color="auto"/>
            <w:right w:val="none" w:sz="0" w:space="0" w:color="auto"/>
          </w:divBdr>
        </w:div>
        <w:div w:id="879167856">
          <w:marLeft w:val="480"/>
          <w:marRight w:val="0"/>
          <w:marTop w:val="0"/>
          <w:marBottom w:val="0"/>
          <w:divBdr>
            <w:top w:val="none" w:sz="0" w:space="0" w:color="auto"/>
            <w:left w:val="none" w:sz="0" w:space="0" w:color="auto"/>
            <w:bottom w:val="none" w:sz="0" w:space="0" w:color="auto"/>
            <w:right w:val="none" w:sz="0" w:space="0" w:color="auto"/>
          </w:divBdr>
        </w:div>
        <w:div w:id="961033382">
          <w:marLeft w:val="480"/>
          <w:marRight w:val="0"/>
          <w:marTop w:val="0"/>
          <w:marBottom w:val="0"/>
          <w:divBdr>
            <w:top w:val="none" w:sz="0" w:space="0" w:color="auto"/>
            <w:left w:val="none" w:sz="0" w:space="0" w:color="auto"/>
            <w:bottom w:val="none" w:sz="0" w:space="0" w:color="auto"/>
            <w:right w:val="none" w:sz="0" w:space="0" w:color="auto"/>
          </w:divBdr>
        </w:div>
        <w:div w:id="1044985528">
          <w:marLeft w:val="480"/>
          <w:marRight w:val="0"/>
          <w:marTop w:val="0"/>
          <w:marBottom w:val="0"/>
          <w:divBdr>
            <w:top w:val="none" w:sz="0" w:space="0" w:color="auto"/>
            <w:left w:val="none" w:sz="0" w:space="0" w:color="auto"/>
            <w:bottom w:val="none" w:sz="0" w:space="0" w:color="auto"/>
            <w:right w:val="none" w:sz="0" w:space="0" w:color="auto"/>
          </w:divBdr>
        </w:div>
        <w:div w:id="1092821298">
          <w:marLeft w:val="480"/>
          <w:marRight w:val="0"/>
          <w:marTop w:val="0"/>
          <w:marBottom w:val="0"/>
          <w:divBdr>
            <w:top w:val="none" w:sz="0" w:space="0" w:color="auto"/>
            <w:left w:val="none" w:sz="0" w:space="0" w:color="auto"/>
            <w:bottom w:val="none" w:sz="0" w:space="0" w:color="auto"/>
            <w:right w:val="none" w:sz="0" w:space="0" w:color="auto"/>
          </w:divBdr>
        </w:div>
        <w:div w:id="1147161732">
          <w:marLeft w:val="480"/>
          <w:marRight w:val="0"/>
          <w:marTop w:val="0"/>
          <w:marBottom w:val="0"/>
          <w:divBdr>
            <w:top w:val="none" w:sz="0" w:space="0" w:color="auto"/>
            <w:left w:val="none" w:sz="0" w:space="0" w:color="auto"/>
            <w:bottom w:val="none" w:sz="0" w:space="0" w:color="auto"/>
            <w:right w:val="none" w:sz="0" w:space="0" w:color="auto"/>
          </w:divBdr>
        </w:div>
        <w:div w:id="1149521856">
          <w:marLeft w:val="480"/>
          <w:marRight w:val="0"/>
          <w:marTop w:val="0"/>
          <w:marBottom w:val="0"/>
          <w:divBdr>
            <w:top w:val="none" w:sz="0" w:space="0" w:color="auto"/>
            <w:left w:val="none" w:sz="0" w:space="0" w:color="auto"/>
            <w:bottom w:val="none" w:sz="0" w:space="0" w:color="auto"/>
            <w:right w:val="none" w:sz="0" w:space="0" w:color="auto"/>
          </w:divBdr>
        </w:div>
        <w:div w:id="1174538603">
          <w:marLeft w:val="480"/>
          <w:marRight w:val="0"/>
          <w:marTop w:val="0"/>
          <w:marBottom w:val="0"/>
          <w:divBdr>
            <w:top w:val="none" w:sz="0" w:space="0" w:color="auto"/>
            <w:left w:val="none" w:sz="0" w:space="0" w:color="auto"/>
            <w:bottom w:val="none" w:sz="0" w:space="0" w:color="auto"/>
            <w:right w:val="none" w:sz="0" w:space="0" w:color="auto"/>
          </w:divBdr>
        </w:div>
        <w:div w:id="1185829486">
          <w:marLeft w:val="480"/>
          <w:marRight w:val="0"/>
          <w:marTop w:val="0"/>
          <w:marBottom w:val="0"/>
          <w:divBdr>
            <w:top w:val="none" w:sz="0" w:space="0" w:color="auto"/>
            <w:left w:val="none" w:sz="0" w:space="0" w:color="auto"/>
            <w:bottom w:val="none" w:sz="0" w:space="0" w:color="auto"/>
            <w:right w:val="none" w:sz="0" w:space="0" w:color="auto"/>
          </w:divBdr>
        </w:div>
        <w:div w:id="1210336694">
          <w:marLeft w:val="480"/>
          <w:marRight w:val="0"/>
          <w:marTop w:val="0"/>
          <w:marBottom w:val="0"/>
          <w:divBdr>
            <w:top w:val="none" w:sz="0" w:space="0" w:color="auto"/>
            <w:left w:val="none" w:sz="0" w:space="0" w:color="auto"/>
            <w:bottom w:val="none" w:sz="0" w:space="0" w:color="auto"/>
            <w:right w:val="none" w:sz="0" w:space="0" w:color="auto"/>
          </w:divBdr>
        </w:div>
        <w:div w:id="1296375049">
          <w:marLeft w:val="480"/>
          <w:marRight w:val="0"/>
          <w:marTop w:val="0"/>
          <w:marBottom w:val="0"/>
          <w:divBdr>
            <w:top w:val="none" w:sz="0" w:space="0" w:color="auto"/>
            <w:left w:val="none" w:sz="0" w:space="0" w:color="auto"/>
            <w:bottom w:val="none" w:sz="0" w:space="0" w:color="auto"/>
            <w:right w:val="none" w:sz="0" w:space="0" w:color="auto"/>
          </w:divBdr>
        </w:div>
        <w:div w:id="1350521039">
          <w:marLeft w:val="480"/>
          <w:marRight w:val="0"/>
          <w:marTop w:val="0"/>
          <w:marBottom w:val="0"/>
          <w:divBdr>
            <w:top w:val="none" w:sz="0" w:space="0" w:color="auto"/>
            <w:left w:val="none" w:sz="0" w:space="0" w:color="auto"/>
            <w:bottom w:val="none" w:sz="0" w:space="0" w:color="auto"/>
            <w:right w:val="none" w:sz="0" w:space="0" w:color="auto"/>
          </w:divBdr>
        </w:div>
        <w:div w:id="1369722997">
          <w:marLeft w:val="480"/>
          <w:marRight w:val="0"/>
          <w:marTop w:val="0"/>
          <w:marBottom w:val="0"/>
          <w:divBdr>
            <w:top w:val="none" w:sz="0" w:space="0" w:color="auto"/>
            <w:left w:val="none" w:sz="0" w:space="0" w:color="auto"/>
            <w:bottom w:val="none" w:sz="0" w:space="0" w:color="auto"/>
            <w:right w:val="none" w:sz="0" w:space="0" w:color="auto"/>
          </w:divBdr>
        </w:div>
        <w:div w:id="1468205997">
          <w:marLeft w:val="480"/>
          <w:marRight w:val="0"/>
          <w:marTop w:val="0"/>
          <w:marBottom w:val="0"/>
          <w:divBdr>
            <w:top w:val="none" w:sz="0" w:space="0" w:color="auto"/>
            <w:left w:val="none" w:sz="0" w:space="0" w:color="auto"/>
            <w:bottom w:val="none" w:sz="0" w:space="0" w:color="auto"/>
            <w:right w:val="none" w:sz="0" w:space="0" w:color="auto"/>
          </w:divBdr>
        </w:div>
        <w:div w:id="1521234431">
          <w:marLeft w:val="480"/>
          <w:marRight w:val="0"/>
          <w:marTop w:val="0"/>
          <w:marBottom w:val="0"/>
          <w:divBdr>
            <w:top w:val="none" w:sz="0" w:space="0" w:color="auto"/>
            <w:left w:val="none" w:sz="0" w:space="0" w:color="auto"/>
            <w:bottom w:val="none" w:sz="0" w:space="0" w:color="auto"/>
            <w:right w:val="none" w:sz="0" w:space="0" w:color="auto"/>
          </w:divBdr>
        </w:div>
        <w:div w:id="1590196569">
          <w:marLeft w:val="480"/>
          <w:marRight w:val="0"/>
          <w:marTop w:val="0"/>
          <w:marBottom w:val="0"/>
          <w:divBdr>
            <w:top w:val="none" w:sz="0" w:space="0" w:color="auto"/>
            <w:left w:val="none" w:sz="0" w:space="0" w:color="auto"/>
            <w:bottom w:val="none" w:sz="0" w:space="0" w:color="auto"/>
            <w:right w:val="none" w:sz="0" w:space="0" w:color="auto"/>
          </w:divBdr>
        </w:div>
        <w:div w:id="1706326929">
          <w:marLeft w:val="480"/>
          <w:marRight w:val="0"/>
          <w:marTop w:val="0"/>
          <w:marBottom w:val="0"/>
          <w:divBdr>
            <w:top w:val="none" w:sz="0" w:space="0" w:color="auto"/>
            <w:left w:val="none" w:sz="0" w:space="0" w:color="auto"/>
            <w:bottom w:val="none" w:sz="0" w:space="0" w:color="auto"/>
            <w:right w:val="none" w:sz="0" w:space="0" w:color="auto"/>
          </w:divBdr>
        </w:div>
        <w:div w:id="1730423161">
          <w:marLeft w:val="480"/>
          <w:marRight w:val="0"/>
          <w:marTop w:val="0"/>
          <w:marBottom w:val="0"/>
          <w:divBdr>
            <w:top w:val="none" w:sz="0" w:space="0" w:color="auto"/>
            <w:left w:val="none" w:sz="0" w:space="0" w:color="auto"/>
            <w:bottom w:val="none" w:sz="0" w:space="0" w:color="auto"/>
            <w:right w:val="none" w:sz="0" w:space="0" w:color="auto"/>
          </w:divBdr>
        </w:div>
        <w:div w:id="1799644741">
          <w:marLeft w:val="480"/>
          <w:marRight w:val="0"/>
          <w:marTop w:val="0"/>
          <w:marBottom w:val="0"/>
          <w:divBdr>
            <w:top w:val="none" w:sz="0" w:space="0" w:color="auto"/>
            <w:left w:val="none" w:sz="0" w:space="0" w:color="auto"/>
            <w:bottom w:val="none" w:sz="0" w:space="0" w:color="auto"/>
            <w:right w:val="none" w:sz="0" w:space="0" w:color="auto"/>
          </w:divBdr>
        </w:div>
        <w:div w:id="1799834090">
          <w:marLeft w:val="480"/>
          <w:marRight w:val="0"/>
          <w:marTop w:val="0"/>
          <w:marBottom w:val="0"/>
          <w:divBdr>
            <w:top w:val="none" w:sz="0" w:space="0" w:color="auto"/>
            <w:left w:val="none" w:sz="0" w:space="0" w:color="auto"/>
            <w:bottom w:val="none" w:sz="0" w:space="0" w:color="auto"/>
            <w:right w:val="none" w:sz="0" w:space="0" w:color="auto"/>
          </w:divBdr>
        </w:div>
        <w:div w:id="1808279947">
          <w:marLeft w:val="480"/>
          <w:marRight w:val="0"/>
          <w:marTop w:val="0"/>
          <w:marBottom w:val="0"/>
          <w:divBdr>
            <w:top w:val="none" w:sz="0" w:space="0" w:color="auto"/>
            <w:left w:val="none" w:sz="0" w:space="0" w:color="auto"/>
            <w:bottom w:val="none" w:sz="0" w:space="0" w:color="auto"/>
            <w:right w:val="none" w:sz="0" w:space="0" w:color="auto"/>
          </w:divBdr>
        </w:div>
        <w:div w:id="1855150867">
          <w:marLeft w:val="480"/>
          <w:marRight w:val="0"/>
          <w:marTop w:val="0"/>
          <w:marBottom w:val="0"/>
          <w:divBdr>
            <w:top w:val="none" w:sz="0" w:space="0" w:color="auto"/>
            <w:left w:val="none" w:sz="0" w:space="0" w:color="auto"/>
            <w:bottom w:val="none" w:sz="0" w:space="0" w:color="auto"/>
            <w:right w:val="none" w:sz="0" w:space="0" w:color="auto"/>
          </w:divBdr>
        </w:div>
        <w:div w:id="1866677502">
          <w:marLeft w:val="480"/>
          <w:marRight w:val="0"/>
          <w:marTop w:val="0"/>
          <w:marBottom w:val="0"/>
          <w:divBdr>
            <w:top w:val="none" w:sz="0" w:space="0" w:color="auto"/>
            <w:left w:val="none" w:sz="0" w:space="0" w:color="auto"/>
            <w:bottom w:val="none" w:sz="0" w:space="0" w:color="auto"/>
            <w:right w:val="none" w:sz="0" w:space="0" w:color="auto"/>
          </w:divBdr>
        </w:div>
        <w:div w:id="1897857197">
          <w:marLeft w:val="480"/>
          <w:marRight w:val="0"/>
          <w:marTop w:val="0"/>
          <w:marBottom w:val="0"/>
          <w:divBdr>
            <w:top w:val="none" w:sz="0" w:space="0" w:color="auto"/>
            <w:left w:val="none" w:sz="0" w:space="0" w:color="auto"/>
            <w:bottom w:val="none" w:sz="0" w:space="0" w:color="auto"/>
            <w:right w:val="none" w:sz="0" w:space="0" w:color="auto"/>
          </w:divBdr>
        </w:div>
        <w:div w:id="1903640402">
          <w:marLeft w:val="480"/>
          <w:marRight w:val="0"/>
          <w:marTop w:val="0"/>
          <w:marBottom w:val="0"/>
          <w:divBdr>
            <w:top w:val="none" w:sz="0" w:space="0" w:color="auto"/>
            <w:left w:val="none" w:sz="0" w:space="0" w:color="auto"/>
            <w:bottom w:val="none" w:sz="0" w:space="0" w:color="auto"/>
            <w:right w:val="none" w:sz="0" w:space="0" w:color="auto"/>
          </w:divBdr>
        </w:div>
        <w:div w:id="1958950932">
          <w:marLeft w:val="480"/>
          <w:marRight w:val="0"/>
          <w:marTop w:val="0"/>
          <w:marBottom w:val="0"/>
          <w:divBdr>
            <w:top w:val="none" w:sz="0" w:space="0" w:color="auto"/>
            <w:left w:val="none" w:sz="0" w:space="0" w:color="auto"/>
            <w:bottom w:val="none" w:sz="0" w:space="0" w:color="auto"/>
            <w:right w:val="none" w:sz="0" w:space="0" w:color="auto"/>
          </w:divBdr>
        </w:div>
      </w:divsChild>
    </w:div>
    <w:div w:id="1420440334">
      <w:bodyDiv w:val="1"/>
      <w:marLeft w:val="0"/>
      <w:marRight w:val="0"/>
      <w:marTop w:val="0"/>
      <w:marBottom w:val="0"/>
      <w:divBdr>
        <w:top w:val="none" w:sz="0" w:space="0" w:color="auto"/>
        <w:left w:val="none" w:sz="0" w:space="0" w:color="auto"/>
        <w:bottom w:val="none" w:sz="0" w:space="0" w:color="auto"/>
        <w:right w:val="none" w:sz="0" w:space="0" w:color="auto"/>
      </w:divBdr>
    </w:div>
    <w:div w:id="1420516098">
      <w:bodyDiv w:val="1"/>
      <w:marLeft w:val="0"/>
      <w:marRight w:val="0"/>
      <w:marTop w:val="0"/>
      <w:marBottom w:val="0"/>
      <w:divBdr>
        <w:top w:val="none" w:sz="0" w:space="0" w:color="auto"/>
        <w:left w:val="none" w:sz="0" w:space="0" w:color="auto"/>
        <w:bottom w:val="none" w:sz="0" w:space="0" w:color="auto"/>
        <w:right w:val="none" w:sz="0" w:space="0" w:color="auto"/>
      </w:divBdr>
    </w:div>
    <w:div w:id="1420563210">
      <w:bodyDiv w:val="1"/>
      <w:marLeft w:val="0"/>
      <w:marRight w:val="0"/>
      <w:marTop w:val="0"/>
      <w:marBottom w:val="0"/>
      <w:divBdr>
        <w:top w:val="none" w:sz="0" w:space="0" w:color="auto"/>
        <w:left w:val="none" w:sz="0" w:space="0" w:color="auto"/>
        <w:bottom w:val="none" w:sz="0" w:space="0" w:color="auto"/>
        <w:right w:val="none" w:sz="0" w:space="0" w:color="auto"/>
      </w:divBdr>
    </w:div>
    <w:div w:id="1420565344">
      <w:bodyDiv w:val="1"/>
      <w:marLeft w:val="0"/>
      <w:marRight w:val="0"/>
      <w:marTop w:val="0"/>
      <w:marBottom w:val="0"/>
      <w:divBdr>
        <w:top w:val="none" w:sz="0" w:space="0" w:color="auto"/>
        <w:left w:val="none" w:sz="0" w:space="0" w:color="auto"/>
        <w:bottom w:val="none" w:sz="0" w:space="0" w:color="auto"/>
        <w:right w:val="none" w:sz="0" w:space="0" w:color="auto"/>
      </w:divBdr>
    </w:div>
    <w:div w:id="1420636809">
      <w:bodyDiv w:val="1"/>
      <w:marLeft w:val="0"/>
      <w:marRight w:val="0"/>
      <w:marTop w:val="0"/>
      <w:marBottom w:val="0"/>
      <w:divBdr>
        <w:top w:val="none" w:sz="0" w:space="0" w:color="auto"/>
        <w:left w:val="none" w:sz="0" w:space="0" w:color="auto"/>
        <w:bottom w:val="none" w:sz="0" w:space="0" w:color="auto"/>
        <w:right w:val="none" w:sz="0" w:space="0" w:color="auto"/>
      </w:divBdr>
    </w:div>
    <w:div w:id="1421096358">
      <w:bodyDiv w:val="1"/>
      <w:marLeft w:val="0"/>
      <w:marRight w:val="0"/>
      <w:marTop w:val="0"/>
      <w:marBottom w:val="0"/>
      <w:divBdr>
        <w:top w:val="none" w:sz="0" w:space="0" w:color="auto"/>
        <w:left w:val="none" w:sz="0" w:space="0" w:color="auto"/>
        <w:bottom w:val="none" w:sz="0" w:space="0" w:color="auto"/>
        <w:right w:val="none" w:sz="0" w:space="0" w:color="auto"/>
      </w:divBdr>
    </w:div>
    <w:div w:id="1421949305">
      <w:bodyDiv w:val="1"/>
      <w:marLeft w:val="0"/>
      <w:marRight w:val="0"/>
      <w:marTop w:val="0"/>
      <w:marBottom w:val="0"/>
      <w:divBdr>
        <w:top w:val="none" w:sz="0" w:space="0" w:color="auto"/>
        <w:left w:val="none" w:sz="0" w:space="0" w:color="auto"/>
        <w:bottom w:val="none" w:sz="0" w:space="0" w:color="auto"/>
        <w:right w:val="none" w:sz="0" w:space="0" w:color="auto"/>
      </w:divBdr>
    </w:div>
    <w:div w:id="1422068152">
      <w:bodyDiv w:val="1"/>
      <w:marLeft w:val="0"/>
      <w:marRight w:val="0"/>
      <w:marTop w:val="0"/>
      <w:marBottom w:val="0"/>
      <w:divBdr>
        <w:top w:val="none" w:sz="0" w:space="0" w:color="auto"/>
        <w:left w:val="none" w:sz="0" w:space="0" w:color="auto"/>
        <w:bottom w:val="none" w:sz="0" w:space="0" w:color="auto"/>
        <w:right w:val="none" w:sz="0" w:space="0" w:color="auto"/>
      </w:divBdr>
    </w:div>
    <w:div w:id="1422069432">
      <w:bodyDiv w:val="1"/>
      <w:marLeft w:val="0"/>
      <w:marRight w:val="0"/>
      <w:marTop w:val="0"/>
      <w:marBottom w:val="0"/>
      <w:divBdr>
        <w:top w:val="none" w:sz="0" w:space="0" w:color="auto"/>
        <w:left w:val="none" w:sz="0" w:space="0" w:color="auto"/>
        <w:bottom w:val="none" w:sz="0" w:space="0" w:color="auto"/>
        <w:right w:val="none" w:sz="0" w:space="0" w:color="auto"/>
      </w:divBdr>
    </w:div>
    <w:div w:id="1422679087">
      <w:bodyDiv w:val="1"/>
      <w:marLeft w:val="0"/>
      <w:marRight w:val="0"/>
      <w:marTop w:val="0"/>
      <w:marBottom w:val="0"/>
      <w:divBdr>
        <w:top w:val="none" w:sz="0" w:space="0" w:color="auto"/>
        <w:left w:val="none" w:sz="0" w:space="0" w:color="auto"/>
        <w:bottom w:val="none" w:sz="0" w:space="0" w:color="auto"/>
        <w:right w:val="none" w:sz="0" w:space="0" w:color="auto"/>
      </w:divBdr>
    </w:div>
    <w:div w:id="1423381081">
      <w:bodyDiv w:val="1"/>
      <w:marLeft w:val="0"/>
      <w:marRight w:val="0"/>
      <w:marTop w:val="0"/>
      <w:marBottom w:val="0"/>
      <w:divBdr>
        <w:top w:val="none" w:sz="0" w:space="0" w:color="auto"/>
        <w:left w:val="none" w:sz="0" w:space="0" w:color="auto"/>
        <w:bottom w:val="none" w:sz="0" w:space="0" w:color="auto"/>
        <w:right w:val="none" w:sz="0" w:space="0" w:color="auto"/>
      </w:divBdr>
    </w:div>
    <w:div w:id="1423524028">
      <w:bodyDiv w:val="1"/>
      <w:marLeft w:val="0"/>
      <w:marRight w:val="0"/>
      <w:marTop w:val="0"/>
      <w:marBottom w:val="0"/>
      <w:divBdr>
        <w:top w:val="none" w:sz="0" w:space="0" w:color="auto"/>
        <w:left w:val="none" w:sz="0" w:space="0" w:color="auto"/>
        <w:bottom w:val="none" w:sz="0" w:space="0" w:color="auto"/>
        <w:right w:val="none" w:sz="0" w:space="0" w:color="auto"/>
      </w:divBdr>
    </w:div>
    <w:div w:id="1423910514">
      <w:bodyDiv w:val="1"/>
      <w:marLeft w:val="0"/>
      <w:marRight w:val="0"/>
      <w:marTop w:val="0"/>
      <w:marBottom w:val="0"/>
      <w:divBdr>
        <w:top w:val="none" w:sz="0" w:space="0" w:color="auto"/>
        <w:left w:val="none" w:sz="0" w:space="0" w:color="auto"/>
        <w:bottom w:val="none" w:sz="0" w:space="0" w:color="auto"/>
        <w:right w:val="none" w:sz="0" w:space="0" w:color="auto"/>
      </w:divBdr>
    </w:div>
    <w:div w:id="1423917718">
      <w:bodyDiv w:val="1"/>
      <w:marLeft w:val="0"/>
      <w:marRight w:val="0"/>
      <w:marTop w:val="0"/>
      <w:marBottom w:val="0"/>
      <w:divBdr>
        <w:top w:val="none" w:sz="0" w:space="0" w:color="auto"/>
        <w:left w:val="none" w:sz="0" w:space="0" w:color="auto"/>
        <w:bottom w:val="none" w:sz="0" w:space="0" w:color="auto"/>
        <w:right w:val="none" w:sz="0" w:space="0" w:color="auto"/>
      </w:divBdr>
    </w:div>
    <w:div w:id="1424180922">
      <w:bodyDiv w:val="1"/>
      <w:marLeft w:val="0"/>
      <w:marRight w:val="0"/>
      <w:marTop w:val="0"/>
      <w:marBottom w:val="0"/>
      <w:divBdr>
        <w:top w:val="none" w:sz="0" w:space="0" w:color="auto"/>
        <w:left w:val="none" w:sz="0" w:space="0" w:color="auto"/>
        <w:bottom w:val="none" w:sz="0" w:space="0" w:color="auto"/>
        <w:right w:val="none" w:sz="0" w:space="0" w:color="auto"/>
      </w:divBdr>
    </w:div>
    <w:div w:id="1424181652">
      <w:bodyDiv w:val="1"/>
      <w:marLeft w:val="0"/>
      <w:marRight w:val="0"/>
      <w:marTop w:val="0"/>
      <w:marBottom w:val="0"/>
      <w:divBdr>
        <w:top w:val="none" w:sz="0" w:space="0" w:color="auto"/>
        <w:left w:val="none" w:sz="0" w:space="0" w:color="auto"/>
        <w:bottom w:val="none" w:sz="0" w:space="0" w:color="auto"/>
        <w:right w:val="none" w:sz="0" w:space="0" w:color="auto"/>
      </w:divBdr>
    </w:div>
    <w:div w:id="1424185785">
      <w:bodyDiv w:val="1"/>
      <w:marLeft w:val="0"/>
      <w:marRight w:val="0"/>
      <w:marTop w:val="0"/>
      <w:marBottom w:val="0"/>
      <w:divBdr>
        <w:top w:val="none" w:sz="0" w:space="0" w:color="auto"/>
        <w:left w:val="none" w:sz="0" w:space="0" w:color="auto"/>
        <w:bottom w:val="none" w:sz="0" w:space="0" w:color="auto"/>
        <w:right w:val="none" w:sz="0" w:space="0" w:color="auto"/>
      </w:divBdr>
    </w:div>
    <w:div w:id="1424256023">
      <w:bodyDiv w:val="1"/>
      <w:marLeft w:val="0"/>
      <w:marRight w:val="0"/>
      <w:marTop w:val="0"/>
      <w:marBottom w:val="0"/>
      <w:divBdr>
        <w:top w:val="none" w:sz="0" w:space="0" w:color="auto"/>
        <w:left w:val="none" w:sz="0" w:space="0" w:color="auto"/>
        <w:bottom w:val="none" w:sz="0" w:space="0" w:color="auto"/>
        <w:right w:val="none" w:sz="0" w:space="0" w:color="auto"/>
      </w:divBdr>
    </w:div>
    <w:div w:id="1424300372">
      <w:bodyDiv w:val="1"/>
      <w:marLeft w:val="0"/>
      <w:marRight w:val="0"/>
      <w:marTop w:val="0"/>
      <w:marBottom w:val="0"/>
      <w:divBdr>
        <w:top w:val="none" w:sz="0" w:space="0" w:color="auto"/>
        <w:left w:val="none" w:sz="0" w:space="0" w:color="auto"/>
        <w:bottom w:val="none" w:sz="0" w:space="0" w:color="auto"/>
        <w:right w:val="none" w:sz="0" w:space="0" w:color="auto"/>
      </w:divBdr>
    </w:div>
    <w:div w:id="1424571439">
      <w:bodyDiv w:val="1"/>
      <w:marLeft w:val="0"/>
      <w:marRight w:val="0"/>
      <w:marTop w:val="0"/>
      <w:marBottom w:val="0"/>
      <w:divBdr>
        <w:top w:val="none" w:sz="0" w:space="0" w:color="auto"/>
        <w:left w:val="none" w:sz="0" w:space="0" w:color="auto"/>
        <w:bottom w:val="none" w:sz="0" w:space="0" w:color="auto"/>
        <w:right w:val="none" w:sz="0" w:space="0" w:color="auto"/>
      </w:divBdr>
    </w:div>
    <w:div w:id="1424718230">
      <w:bodyDiv w:val="1"/>
      <w:marLeft w:val="0"/>
      <w:marRight w:val="0"/>
      <w:marTop w:val="0"/>
      <w:marBottom w:val="0"/>
      <w:divBdr>
        <w:top w:val="none" w:sz="0" w:space="0" w:color="auto"/>
        <w:left w:val="none" w:sz="0" w:space="0" w:color="auto"/>
        <w:bottom w:val="none" w:sz="0" w:space="0" w:color="auto"/>
        <w:right w:val="none" w:sz="0" w:space="0" w:color="auto"/>
      </w:divBdr>
    </w:div>
    <w:div w:id="1424764947">
      <w:bodyDiv w:val="1"/>
      <w:marLeft w:val="0"/>
      <w:marRight w:val="0"/>
      <w:marTop w:val="0"/>
      <w:marBottom w:val="0"/>
      <w:divBdr>
        <w:top w:val="none" w:sz="0" w:space="0" w:color="auto"/>
        <w:left w:val="none" w:sz="0" w:space="0" w:color="auto"/>
        <w:bottom w:val="none" w:sz="0" w:space="0" w:color="auto"/>
        <w:right w:val="none" w:sz="0" w:space="0" w:color="auto"/>
      </w:divBdr>
    </w:div>
    <w:div w:id="1425299009">
      <w:bodyDiv w:val="1"/>
      <w:marLeft w:val="0"/>
      <w:marRight w:val="0"/>
      <w:marTop w:val="0"/>
      <w:marBottom w:val="0"/>
      <w:divBdr>
        <w:top w:val="none" w:sz="0" w:space="0" w:color="auto"/>
        <w:left w:val="none" w:sz="0" w:space="0" w:color="auto"/>
        <w:bottom w:val="none" w:sz="0" w:space="0" w:color="auto"/>
        <w:right w:val="none" w:sz="0" w:space="0" w:color="auto"/>
      </w:divBdr>
    </w:div>
    <w:div w:id="1425304067">
      <w:bodyDiv w:val="1"/>
      <w:marLeft w:val="0"/>
      <w:marRight w:val="0"/>
      <w:marTop w:val="0"/>
      <w:marBottom w:val="0"/>
      <w:divBdr>
        <w:top w:val="none" w:sz="0" w:space="0" w:color="auto"/>
        <w:left w:val="none" w:sz="0" w:space="0" w:color="auto"/>
        <w:bottom w:val="none" w:sz="0" w:space="0" w:color="auto"/>
        <w:right w:val="none" w:sz="0" w:space="0" w:color="auto"/>
      </w:divBdr>
    </w:div>
    <w:div w:id="1425420665">
      <w:bodyDiv w:val="1"/>
      <w:marLeft w:val="0"/>
      <w:marRight w:val="0"/>
      <w:marTop w:val="0"/>
      <w:marBottom w:val="0"/>
      <w:divBdr>
        <w:top w:val="none" w:sz="0" w:space="0" w:color="auto"/>
        <w:left w:val="none" w:sz="0" w:space="0" w:color="auto"/>
        <w:bottom w:val="none" w:sz="0" w:space="0" w:color="auto"/>
        <w:right w:val="none" w:sz="0" w:space="0" w:color="auto"/>
      </w:divBdr>
    </w:div>
    <w:div w:id="1425762932">
      <w:bodyDiv w:val="1"/>
      <w:marLeft w:val="0"/>
      <w:marRight w:val="0"/>
      <w:marTop w:val="0"/>
      <w:marBottom w:val="0"/>
      <w:divBdr>
        <w:top w:val="none" w:sz="0" w:space="0" w:color="auto"/>
        <w:left w:val="none" w:sz="0" w:space="0" w:color="auto"/>
        <w:bottom w:val="none" w:sz="0" w:space="0" w:color="auto"/>
        <w:right w:val="none" w:sz="0" w:space="0" w:color="auto"/>
      </w:divBdr>
    </w:div>
    <w:div w:id="1425766043">
      <w:bodyDiv w:val="1"/>
      <w:marLeft w:val="0"/>
      <w:marRight w:val="0"/>
      <w:marTop w:val="0"/>
      <w:marBottom w:val="0"/>
      <w:divBdr>
        <w:top w:val="none" w:sz="0" w:space="0" w:color="auto"/>
        <w:left w:val="none" w:sz="0" w:space="0" w:color="auto"/>
        <w:bottom w:val="none" w:sz="0" w:space="0" w:color="auto"/>
        <w:right w:val="none" w:sz="0" w:space="0" w:color="auto"/>
      </w:divBdr>
    </w:div>
    <w:div w:id="1425881383">
      <w:bodyDiv w:val="1"/>
      <w:marLeft w:val="0"/>
      <w:marRight w:val="0"/>
      <w:marTop w:val="0"/>
      <w:marBottom w:val="0"/>
      <w:divBdr>
        <w:top w:val="none" w:sz="0" w:space="0" w:color="auto"/>
        <w:left w:val="none" w:sz="0" w:space="0" w:color="auto"/>
        <w:bottom w:val="none" w:sz="0" w:space="0" w:color="auto"/>
        <w:right w:val="none" w:sz="0" w:space="0" w:color="auto"/>
      </w:divBdr>
    </w:div>
    <w:div w:id="1426414078">
      <w:bodyDiv w:val="1"/>
      <w:marLeft w:val="0"/>
      <w:marRight w:val="0"/>
      <w:marTop w:val="0"/>
      <w:marBottom w:val="0"/>
      <w:divBdr>
        <w:top w:val="none" w:sz="0" w:space="0" w:color="auto"/>
        <w:left w:val="none" w:sz="0" w:space="0" w:color="auto"/>
        <w:bottom w:val="none" w:sz="0" w:space="0" w:color="auto"/>
        <w:right w:val="none" w:sz="0" w:space="0" w:color="auto"/>
      </w:divBdr>
    </w:div>
    <w:div w:id="1426459025">
      <w:bodyDiv w:val="1"/>
      <w:marLeft w:val="0"/>
      <w:marRight w:val="0"/>
      <w:marTop w:val="0"/>
      <w:marBottom w:val="0"/>
      <w:divBdr>
        <w:top w:val="none" w:sz="0" w:space="0" w:color="auto"/>
        <w:left w:val="none" w:sz="0" w:space="0" w:color="auto"/>
        <w:bottom w:val="none" w:sz="0" w:space="0" w:color="auto"/>
        <w:right w:val="none" w:sz="0" w:space="0" w:color="auto"/>
      </w:divBdr>
    </w:div>
    <w:div w:id="1427193227">
      <w:bodyDiv w:val="1"/>
      <w:marLeft w:val="0"/>
      <w:marRight w:val="0"/>
      <w:marTop w:val="0"/>
      <w:marBottom w:val="0"/>
      <w:divBdr>
        <w:top w:val="none" w:sz="0" w:space="0" w:color="auto"/>
        <w:left w:val="none" w:sz="0" w:space="0" w:color="auto"/>
        <w:bottom w:val="none" w:sz="0" w:space="0" w:color="auto"/>
        <w:right w:val="none" w:sz="0" w:space="0" w:color="auto"/>
      </w:divBdr>
    </w:div>
    <w:div w:id="1427337701">
      <w:bodyDiv w:val="1"/>
      <w:marLeft w:val="0"/>
      <w:marRight w:val="0"/>
      <w:marTop w:val="0"/>
      <w:marBottom w:val="0"/>
      <w:divBdr>
        <w:top w:val="none" w:sz="0" w:space="0" w:color="auto"/>
        <w:left w:val="none" w:sz="0" w:space="0" w:color="auto"/>
        <w:bottom w:val="none" w:sz="0" w:space="0" w:color="auto"/>
        <w:right w:val="none" w:sz="0" w:space="0" w:color="auto"/>
      </w:divBdr>
    </w:div>
    <w:div w:id="1427379941">
      <w:bodyDiv w:val="1"/>
      <w:marLeft w:val="0"/>
      <w:marRight w:val="0"/>
      <w:marTop w:val="0"/>
      <w:marBottom w:val="0"/>
      <w:divBdr>
        <w:top w:val="none" w:sz="0" w:space="0" w:color="auto"/>
        <w:left w:val="none" w:sz="0" w:space="0" w:color="auto"/>
        <w:bottom w:val="none" w:sz="0" w:space="0" w:color="auto"/>
        <w:right w:val="none" w:sz="0" w:space="0" w:color="auto"/>
      </w:divBdr>
    </w:div>
    <w:div w:id="1427460606">
      <w:bodyDiv w:val="1"/>
      <w:marLeft w:val="0"/>
      <w:marRight w:val="0"/>
      <w:marTop w:val="0"/>
      <w:marBottom w:val="0"/>
      <w:divBdr>
        <w:top w:val="none" w:sz="0" w:space="0" w:color="auto"/>
        <w:left w:val="none" w:sz="0" w:space="0" w:color="auto"/>
        <w:bottom w:val="none" w:sz="0" w:space="0" w:color="auto"/>
        <w:right w:val="none" w:sz="0" w:space="0" w:color="auto"/>
      </w:divBdr>
    </w:div>
    <w:div w:id="1427771955">
      <w:bodyDiv w:val="1"/>
      <w:marLeft w:val="0"/>
      <w:marRight w:val="0"/>
      <w:marTop w:val="0"/>
      <w:marBottom w:val="0"/>
      <w:divBdr>
        <w:top w:val="none" w:sz="0" w:space="0" w:color="auto"/>
        <w:left w:val="none" w:sz="0" w:space="0" w:color="auto"/>
        <w:bottom w:val="none" w:sz="0" w:space="0" w:color="auto"/>
        <w:right w:val="none" w:sz="0" w:space="0" w:color="auto"/>
      </w:divBdr>
    </w:div>
    <w:div w:id="1428043092">
      <w:bodyDiv w:val="1"/>
      <w:marLeft w:val="0"/>
      <w:marRight w:val="0"/>
      <w:marTop w:val="0"/>
      <w:marBottom w:val="0"/>
      <w:divBdr>
        <w:top w:val="none" w:sz="0" w:space="0" w:color="auto"/>
        <w:left w:val="none" w:sz="0" w:space="0" w:color="auto"/>
        <w:bottom w:val="none" w:sz="0" w:space="0" w:color="auto"/>
        <w:right w:val="none" w:sz="0" w:space="0" w:color="auto"/>
      </w:divBdr>
    </w:div>
    <w:div w:id="1428117762">
      <w:bodyDiv w:val="1"/>
      <w:marLeft w:val="0"/>
      <w:marRight w:val="0"/>
      <w:marTop w:val="0"/>
      <w:marBottom w:val="0"/>
      <w:divBdr>
        <w:top w:val="none" w:sz="0" w:space="0" w:color="auto"/>
        <w:left w:val="none" w:sz="0" w:space="0" w:color="auto"/>
        <w:bottom w:val="none" w:sz="0" w:space="0" w:color="auto"/>
        <w:right w:val="none" w:sz="0" w:space="0" w:color="auto"/>
      </w:divBdr>
    </w:div>
    <w:div w:id="1428186779">
      <w:bodyDiv w:val="1"/>
      <w:marLeft w:val="0"/>
      <w:marRight w:val="0"/>
      <w:marTop w:val="0"/>
      <w:marBottom w:val="0"/>
      <w:divBdr>
        <w:top w:val="none" w:sz="0" w:space="0" w:color="auto"/>
        <w:left w:val="none" w:sz="0" w:space="0" w:color="auto"/>
        <w:bottom w:val="none" w:sz="0" w:space="0" w:color="auto"/>
        <w:right w:val="none" w:sz="0" w:space="0" w:color="auto"/>
      </w:divBdr>
    </w:div>
    <w:div w:id="1428575958">
      <w:bodyDiv w:val="1"/>
      <w:marLeft w:val="0"/>
      <w:marRight w:val="0"/>
      <w:marTop w:val="0"/>
      <w:marBottom w:val="0"/>
      <w:divBdr>
        <w:top w:val="none" w:sz="0" w:space="0" w:color="auto"/>
        <w:left w:val="none" w:sz="0" w:space="0" w:color="auto"/>
        <w:bottom w:val="none" w:sz="0" w:space="0" w:color="auto"/>
        <w:right w:val="none" w:sz="0" w:space="0" w:color="auto"/>
      </w:divBdr>
    </w:div>
    <w:div w:id="1428772071">
      <w:bodyDiv w:val="1"/>
      <w:marLeft w:val="0"/>
      <w:marRight w:val="0"/>
      <w:marTop w:val="0"/>
      <w:marBottom w:val="0"/>
      <w:divBdr>
        <w:top w:val="none" w:sz="0" w:space="0" w:color="auto"/>
        <w:left w:val="none" w:sz="0" w:space="0" w:color="auto"/>
        <w:bottom w:val="none" w:sz="0" w:space="0" w:color="auto"/>
        <w:right w:val="none" w:sz="0" w:space="0" w:color="auto"/>
      </w:divBdr>
    </w:div>
    <w:div w:id="1429160529">
      <w:bodyDiv w:val="1"/>
      <w:marLeft w:val="0"/>
      <w:marRight w:val="0"/>
      <w:marTop w:val="0"/>
      <w:marBottom w:val="0"/>
      <w:divBdr>
        <w:top w:val="none" w:sz="0" w:space="0" w:color="auto"/>
        <w:left w:val="none" w:sz="0" w:space="0" w:color="auto"/>
        <w:bottom w:val="none" w:sz="0" w:space="0" w:color="auto"/>
        <w:right w:val="none" w:sz="0" w:space="0" w:color="auto"/>
      </w:divBdr>
    </w:div>
    <w:div w:id="1429542540">
      <w:bodyDiv w:val="1"/>
      <w:marLeft w:val="0"/>
      <w:marRight w:val="0"/>
      <w:marTop w:val="0"/>
      <w:marBottom w:val="0"/>
      <w:divBdr>
        <w:top w:val="none" w:sz="0" w:space="0" w:color="auto"/>
        <w:left w:val="none" w:sz="0" w:space="0" w:color="auto"/>
        <w:bottom w:val="none" w:sz="0" w:space="0" w:color="auto"/>
        <w:right w:val="none" w:sz="0" w:space="0" w:color="auto"/>
      </w:divBdr>
    </w:div>
    <w:div w:id="1430082387">
      <w:bodyDiv w:val="1"/>
      <w:marLeft w:val="0"/>
      <w:marRight w:val="0"/>
      <w:marTop w:val="0"/>
      <w:marBottom w:val="0"/>
      <w:divBdr>
        <w:top w:val="none" w:sz="0" w:space="0" w:color="auto"/>
        <w:left w:val="none" w:sz="0" w:space="0" w:color="auto"/>
        <w:bottom w:val="none" w:sz="0" w:space="0" w:color="auto"/>
        <w:right w:val="none" w:sz="0" w:space="0" w:color="auto"/>
      </w:divBdr>
    </w:div>
    <w:div w:id="1430420818">
      <w:bodyDiv w:val="1"/>
      <w:marLeft w:val="0"/>
      <w:marRight w:val="0"/>
      <w:marTop w:val="0"/>
      <w:marBottom w:val="0"/>
      <w:divBdr>
        <w:top w:val="none" w:sz="0" w:space="0" w:color="auto"/>
        <w:left w:val="none" w:sz="0" w:space="0" w:color="auto"/>
        <w:bottom w:val="none" w:sz="0" w:space="0" w:color="auto"/>
        <w:right w:val="none" w:sz="0" w:space="0" w:color="auto"/>
      </w:divBdr>
    </w:div>
    <w:div w:id="1430927704">
      <w:bodyDiv w:val="1"/>
      <w:marLeft w:val="0"/>
      <w:marRight w:val="0"/>
      <w:marTop w:val="0"/>
      <w:marBottom w:val="0"/>
      <w:divBdr>
        <w:top w:val="none" w:sz="0" w:space="0" w:color="auto"/>
        <w:left w:val="none" w:sz="0" w:space="0" w:color="auto"/>
        <w:bottom w:val="none" w:sz="0" w:space="0" w:color="auto"/>
        <w:right w:val="none" w:sz="0" w:space="0" w:color="auto"/>
      </w:divBdr>
    </w:div>
    <w:div w:id="1431075496">
      <w:bodyDiv w:val="1"/>
      <w:marLeft w:val="0"/>
      <w:marRight w:val="0"/>
      <w:marTop w:val="0"/>
      <w:marBottom w:val="0"/>
      <w:divBdr>
        <w:top w:val="none" w:sz="0" w:space="0" w:color="auto"/>
        <w:left w:val="none" w:sz="0" w:space="0" w:color="auto"/>
        <w:bottom w:val="none" w:sz="0" w:space="0" w:color="auto"/>
        <w:right w:val="none" w:sz="0" w:space="0" w:color="auto"/>
      </w:divBdr>
    </w:div>
    <w:div w:id="1431124867">
      <w:bodyDiv w:val="1"/>
      <w:marLeft w:val="0"/>
      <w:marRight w:val="0"/>
      <w:marTop w:val="0"/>
      <w:marBottom w:val="0"/>
      <w:divBdr>
        <w:top w:val="none" w:sz="0" w:space="0" w:color="auto"/>
        <w:left w:val="none" w:sz="0" w:space="0" w:color="auto"/>
        <w:bottom w:val="none" w:sz="0" w:space="0" w:color="auto"/>
        <w:right w:val="none" w:sz="0" w:space="0" w:color="auto"/>
      </w:divBdr>
    </w:div>
    <w:div w:id="1431126490">
      <w:bodyDiv w:val="1"/>
      <w:marLeft w:val="0"/>
      <w:marRight w:val="0"/>
      <w:marTop w:val="0"/>
      <w:marBottom w:val="0"/>
      <w:divBdr>
        <w:top w:val="none" w:sz="0" w:space="0" w:color="auto"/>
        <w:left w:val="none" w:sz="0" w:space="0" w:color="auto"/>
        <w:bottom w:val="none" w:sz="0" w:space="0" w:color="auto"/>
        <w:right w:val="none" w:sz="0" w:space="0" w:color="auto"/>
      </w:divBdr>
    </w:div>
    <w:div w:id="1432124427">
      <w:bodyDiv w:val="1"/>
      <w:marLeft w:val="0"/>
      <w:marRight w:val="0"/>
      <w:marTop w:val="0"/>
      <w:marBottom w:val="0"/>
      <w:divBdr>
        <w:top w:val="none" w:sz="0" w:space="0" w:color="auto"/>
        <w:left w:val="none" w:sz="0" w:space="0" w:color="auto"/>
        <w:bottom w:val="none" w:sz="0" w:space="0" w:color="auto"/>
        <w:right w:val="none" w:sz="0" w:space="0" w:color="auto"/>
      </w:divBdr>
      <w:divsChild>
        <w:div w:id="34473465">
          <w:marLeft w:val="480"/>
          <w:marRight w:val="0"/>
          <w:marTop w:val="0"/>
          <w:marBottom w:val="0"/>
          <w:divBdr>
            <w:top w:val="none" w:sz="0" w:space="0" w:color="auto"/>
            <w:left w:val="none" w:sz="0" w:space="0" w:color="auto"/>
            <w:bottom w:val="none" w:sz="0" w:space="0" w:color="auto"/>
            <w:right w:val="none" w:sz="0" w:space="0" w:color="auto"/>
          </w:divBdr>
        </w:div>
        <w:div w:id="44136829">
          <w:marLeft w:val="480"/>
          <w:marRight w:val="0"/>
          <w:marTop w:val="0"/>
          <w:marBottom w:val="0"/>
          <w:divBdr>
            <w:top w:val="none" w:sz="0" w:space="0" w:color="auto"/>
            <w:left w:val="none" w:sz="0" w:space="0" w:color="auto"/>
            <w:bottom w:val="none" w:sz="0" w:space="0" w:color="auto"/>
            <w:right w:val="none" w:sz="0" w:space="0" w:color="auto"/>
          </w:divBdr>
        </w:div>
        <w:div w:id="160196738">
          <w:marLeft w:val="480"/>
          <w:marRight w:val="0"/>
          <w:marTop w:val="0"/>
          <w:marBottom w:val="0"/>
          <w:divBdr>
            <w:top w:val="none" w:sz="0" w:space="0" w:color="auto"/>
            <w:left w:val="none" w:sz="0" w:space="0" w:color="auto"/>
            <w:bottom w:val="none" w:sz="0" w:space="0" w:color="auto"/>
            <w:right w:val="none" w:sz="0" w:space="0" w:color="auto"/>
          </w:divBdr>
        </w:div>
        <w:div w:id="256642881">
          <w:marLeft w:val="480"/>
          <w:marRight w:val="0"/>
          <w:marTop w:val="0"/>
          <w:marBottom w:val="0"/>
          <w:divBdr>
            <w:top w:val="none" w:sz="0" w:space="0" w:color="auto"/>
            <w:left w:val="none" w:sz="0" w:space="0" w:color="auto"/>
            <w:bottom w:val="none" w:sz="0" w:space="0" w:color="auto"/>
            <w:right w:val="none" w:sz="0" w:space="0" w:color="auto"/>
          </w:divBdr>
        </w:div>
        <w:div w:id="290748016">
          <w:marLeft w:val="480"/>
          <w:marRight w:val="0"/>
          <w:marTop w:val="0"/>
          <w:marBottom w:val="0"/>
          <w:divBdr>
            <w:top w:val="none" w:sz="0" w:space="0" w:color="auto"/>
            <w:left w:val="none" w:sz="0" w:space="0" w:color="auto"/>
            <w:bottom w:val="none" w:sz="0" w:space="0" w:color="auto"/>
            <w:right w:val="none" w:sz="0" w:space="0" w:color="auto"/>
          </w:divBdr>
        </w:div>
        <w:div w:id="396100124">
          <w:marLeft w:val="480"/>
          <w:marRight w:val="0"/>
          <w:marTop w:val="0"/>
          <w:marBottom w:val="0"/>
          <w:divBdr>
            <w:top w:val="none" w:sz="0" w:space="0" w:color="auto"/>
            <w:left w:val="none" w:sz="0" w:space="0" w:color="auto"/>
            <w:bottom w:val="none" w:sz="0" w:space="0" w:color="auto"/>
            <w:right w:val="none" w:sz="0" w:space="0" w:color="auto"/>
          </w:divBdr>
        </w:div>
        <w:div w:id="434592887">
          <w:marLeft w:val="480"/>
          <w:marRight w:val="0"/>
          <w:marTop w:val="0"/>
          <w:marBottom w:val="0"/>
          <w:divBdr>
            <w:top w:val="none" w:sz="0" w:space="0" w:color="auto"/>
            <w:left w:val="none" w:sz="0" w:space="0" w:color="auto"/>
            <w:bottom w:val="none" w:sz="0" w:space="0" w:color="auto"/>
            <w:right w:val="none" w:sz="0" w:space="0" w:color="auto"/>
          </w:divBdr>
        </w:div>
        <w:div w:id="525675124">
          <w:marLeft w:val="480"/>
          <w:marRight w:val="0"/>
          <w:marTop w:val="0"/>
          <w:marBottom w:val="0"/>
          <w:divBdr>
            <w:top w:val="none" w:sz="0" w:space="0" w:color="auto"/>
            <w:left w:val="none" w:sz="0" w:space="0" w:color="auto"/>
            <w:bottom w:val="none" w:sz="0" w:space="0" w:color="auto"/>
            <w:right w:val="none" w:sz="0" w:space="0" w:color="auto"/>
          </w:divBdr>
        </w:div>
        <w:div w:id="535049885">
          <w:marLeft w:val="480"/>
          <w:marRight w:val="0"/>
          <w:marTop w:val="0"/>
          <w:marBottom w:val="0"/>
          <w:divBdr>
            <w:top w:val="none" w:sz="0" w:space="0" w:color="auto"/>
            <w:left w:val="none" w:sz="0" w:space="0" w:color="auto"/>
            <w:bottom w:val="none" w:sz="0" w:space="0" w:color="auto"/>
            <w:right w:val="none" w:sz="0" w:space="0" w:color="auto"/>
          </w:divBdr>
        </w:div>
        <w:div w:id="542525227">
          <w:marLeft w:val="480"/>
          <w:marRight w:val="0"/>
          <w:marTop w:val="0"/>
          <w:marBottom w:val="0"/>
          <w:divBdr>
            <w:top w:val="none" w:sz="0" w:space="0" w:color="auto"/>
            <w:left w:val="none" w:sz="0" w:space="0" w:color="auto"/>
            <w:bottom w:val="none" w:sz="0" w:space="0" w:color="auto"/>
            <w:right w:val="none" w:sz="0" w:space="0" w:color="auto"/>
          </w:divBdr>
        </w:div>
        <w:div w:id="569926124">
          <w:marLeft w:val="480"/>
          <w:marRight w:val="0"/>
          <w:marTop w:val="0"/>
          <w:marBottom w:val="0"/>
          <w:divBdr>
            <w:top w:val="none" w:sz="0" w:space="0" w:color="auto"/>
            <w:left w:val="none" w:sz="0" w:space="0" w:color="auto"/>
            <w:bottom w:val="none" w:sz="0" w:space="0" w:color="auto"/>
            <w:right w:val="none" w:sz="0" w:space="0" w:color="auto"/>
          </w:divBdr>
        </w:div>
        <w:div w:id="619915443">
          <w:marLeft w:val="480"/>
          <w:marRight w:val="0"/>
          <w:marTop w:val="0"/>
          <w:marBottom w:val="0"/>
          <w:divBdr>
            <w:top w:val="none" w:sz="0" w:space="0" w:color="auto"/>
            <w:left w:val="none" w:sz="0" w:space="0" w:color="auto"/>
            <w:bottom w:val="none" w:sz="0" w:space="0" w:color="auto"/>
            <w:right w:val="none" w:sz="0" w:space="0" w:color="auto"/>
          </w:divBdr>
        </w:div>
        <w:div w:id="624694833">
          <w:marLeft w:val="480"/>
          <w:marRight w:val="0"/>
          <w:marTop w:val="0"/>
          <w:marBottom w:val="0"/>
          <w:divBdr>
            <w:top w:val="none" w:sz="0" w:space="0" w:color="auto"/>
            <w:left w:val="none" w:sz="0" w:space="0" w:color="auto"/>
            <w:bottom w:val="none" w:sz="0" w:space="0" w:color="auto"/>
            <w:right w:val="none" w:sz="0" w:space="0" w:color="auto"/>
          </w:divBdr>
        </w:div>
        <w:div w:id="721900803">
          <w:marLeft w:val="480"/>
          <w:marRight w:val="0"/>
          <w:marTop w:val="0"/>
          <w:marBottom w:val="0"/>
          <w:divBdr>
            <w:top w:val="none" w:sz="0" w:space="0" w:color="auto"/>
            <w:left w:val="none" w:sz="0" w:space="0" w:color="auto"/>
            <w:bottom w:val="none" w:sz="0" w:space="0" w:color="auto"/>
            <w:right w:val="none" w:sz="0" w:space="0" w:color="auto"/>
          </w:divBdr>
        </w:div>
        <w:div w:id="757483708">
          <w:marLeft w:val="480"/>
          <w:marRight w:val="0"/>
          <w:marTop w:val="0"/>
          <w:marBottom w:val="0"/>
          <w:divBdr>
            <w:top w:val="none" w:sz="0" w:space="0" w:color="auto"/>
            <w:left w:val="none" w:sz="0" w:space="0" w:color="auto"/>
            <w:bottom w:val="none" w:sz="0" w:space="0" w:color="auto"/>
            <w:right w:val="none" w:sz="0" w:space="0" w:color="auto"/>
          </w:divBdr>
        </w:div>
        <w:div w:id="815144204">
          <w:marLeft w:val="480"/>
          <w:marRight w:val="0"/>
          <w:marTop w:val="0"/>
          <w:marBottom w:val="0"/>
          <w:divBdr>
            <w:top w:val="none" w:sz="0" w:space="0" w:color="auto"/>
            <w:left w:val="none" w:sz="0" w:space="0" w:color="auto"/>
            <w:bottom w:val="none" w:sz="0" w:space="0" w:color="auto"/>
            <w:right w:val="none" w:sz="0" w:space="0" w:color="auto"/>
          </w:divBdr>
        </w:div>
        <w:div w:id="829908684">
          <w:marLeft w:val="480"/>
          <w:marRight w:val="0"/>
          <w:marTop w:val="0"/>
          <w:marBottom w:val="0"/>
          <w:divBdr>
            <w:top w:val="none" w:sz="0" w:space="0" w:color="auto"/>
            <w:left w:val="none" w:sz="0" w:space="0" w:color="auto"/>
            <w:bottom w:val="none" w:sz="0" w:space="0" w:color="auto"/>
            <w:right w:val="none" w:sz="0" w:space="0" w:color="auto"/>
          </w:divBdr>
        </w:div>
        <w:div w:id="835222415">
          <w:marLeft w:val="480"/>
          <w:marRight w:val="0"/>
          <w:marTop w:val="0"/>
          <w:marBottom w:val="0"/>
          <w:divBdr>
            <w:top w:val="none" w:sz="0" w:space="0" w:color="auto"/>
            <w:left w:val="none" w:sz="0" w:space="0" w:color="auto"/>
            <w:bottom w:val="none" w:sz="0" w:space="0" w:color="auto"/>
            <w:right w:val="none" w:sz="0" w:space="0" w:color="auto"/>
          </w:divBdr>
        </w:div>
        <w:div w:id="843397654">
          <w:marLeft w:val="480"/>
          <w:marRight w:val="0"/>
          <w:marTop w:val="0"/>
          <w:marBottom w:val="0"/>
          <w:divBdr>
            <w:top w:val="none" w:sz="0" w:space="0" w:color="auto"/>
            <w:left w:val="none" w:sz="0" w:space="0" w:color="auto"/>
            <w:bottom w:val="none" w:sz="0" w:space="0" w:color="auto"/>
            <w:right w:val="none" w:sz="0" w:space="0" w:color="auto"/>
          </w:divBdr>
        </w:div>
        <w:div w:id="886066732">
          <w:marLeft w:val="480"/>
          <w:marRight w:val="0"/>
          <w:marTop w:val="0"/>
          <w:marBottom w:val="0"/>
          <w:divBdr>
            <w:top w:val="none" w:sz="0" w:space="0" w:color="auto"/>
            <w:left w:val="none" w:sz="0" w:space="0" w:color="auto"/>
            <w:bottom w:val="none" w:sz="0" w:space="0" w:color="auto"/>
            <w:right w:val="none" w:sz="0" w:space="0" w:color="auto"/>
          </w:divBdr>
        </w:div>
        <w:div w:id="921110983">
          <w:marLeft w:val="480"/>
          <w:marRight w:val="0"/>
          <w:marTop w:val="0"/>
          <w:marBottom w:val="0"/>
          <w:divBdr>
            <w:top w:val="none" w:sz="0" w:space="0" w:color="auto"/>
            <w:left w:val="none" w:sz="0" w:space="0" w:color="auto"/>
            <w:bottom w:val="none" w:sz="0" w:space="0" w:color="auto"/>
            <w:right w:val="none" w:sz="0" w:space="0" w:color="auto"/>
          </w:divBdr>
        </w:div>
        <w:div w:id="929898418">
          <w:marLeft w:val="480"/>
          <w:marRight w:val="0"/>
          <w:marTop w:val="0"/>
          <w:marBottom w:val="0"/>
          <w:divBdr>
            <w:top w:val="none" w:sz="0" w:space="0" w:color="auto"/>
            <w:left w:val="none" w:sz="0" w:space="0" w:color="auto"/>
            <w:bottom w:val="none" w:sz="0" w:space="0" w:color="auto"/>
            <w:right w:val="none" w:sz="0" w:space="0" w:color="auto"/>
          </w:divBdr>
        </w:div>
        <w:div w:id="1026515772">
          <w:marLeft w:val="480"/>
          <w:marRight w:val="0"/>
          <w:marTop w:val="0"/>
          <w:marBottom w:val="0"/>
          <w:divBdr>
            <w:top w:val="none" w:sz="0" w:space="0" w:color="auto"/>
            <w:left w:val="none" w:sz="0" w:space="0" w:color="auto"/>
            <w:bottom w:val="none" w:sz="0" w:space="0" w:color="auto"/>
            <w:right w:val="none" w:sz="0" w:space="0" w:color="auto"/>
          </w:divBdr>
        </w:div>
        <w:div w:id="1115563953">
          <w:marLeft w:val="480"/>
          <w:marRight w:val="0"/>
          <w:marTop w:val="0"/>
          <w:marBottom w:val="0"/>
          <w:divBdr>
            <w:top w:val="none" w:sz="0" w:space="0" w:color="auto"/>
            <w:left w:val="none" w:sz="0" w:space="0" w:color="auto"/>
            <w:bottom w:val="none" w:sz="0" w:space="0" w:color="auto"/>
            <w:right w:val="none" w:sz="0" w:space="0" w:color="auto"/>
          </w:divBdr>
        </w:div>
        <w:div w:id="1126049244">
          <w:marLeft w:val="480"/>
          <w:marRight w:val="0"/>
          <w:marTop w:val="0"/>
          <w:marBottom w:val="0"/>
          <w:divBdr>
            <w:top w:val="none" w:sz="0" w:space="0" w:color="auto"/>
            <w:left w:val="none" w:sz="0" w:space="0" w:color="auto"/>
            <w:bottom w:val="none" w:sz="0" w:space="0" w:color="auto"/>
            <w:right w:val="none" w:sz="0" w:space="0" w:color="auto"/>
          </w:divBdr>
        </w:div>
        <w:div w:id="1140612751">
          <w:marLeft w:val="480"/>
          <w:marRight w:val="0"/>
          <w:marTop w:val="0"/>
          <w:marBottom w:val="0"/>
          <w:divBdr>
            <w:top w:val="none" w:sz="0" w:space="0" w:color="auto"/>
            <w:left w:val="none" w:sz="0" w:space="0" w:color="auto"/>
            <w:bottom w:val="none" w:sz="0" w:space="0" w:color="auto"/>
            <w:right w:val="none" w:sz="0" w:space="0" w:color="auto"/>
          </w:divBdr>
        </w:div>
        <w:div w:id="1147673581">
          <w:marLeft w:val="480"/>
          <w:marRight w:val="0"/>
          <w:marTop w:val="0"/>
          <w:marBottom w:val="0"/>
          <w:divBdr>
            <w:top w:val="none" w:sz="0" w:space="0" w:color="auto"/>
            <w:left w:val="none" w:sz="0" w:space="0" w:color="auto"/>
            <w:bottom w:val="none" w:sz="0" w:space="0" w:color="auto"/>
            <w:right w:val="none" w:sz="0" w:space="0" w:color="auto"/>
          </w:divBdr>
        </w:div>
        <w:div w:id="1209756844">
          <w:marLeft w:val="480"/>
          <w:marRight w:val="0"/>
          <w:marTop w:val="0"/>
          <w:marBottom w:val="0"/>
          <w:divBdr>
            <w:top w:val="none" w:sz="0" w:space="0" w:color="auto"/>
            <w:left w:val="none" w:sz="0" w:space="0" w:color="auto"/>
            <w:bottom w:val="none" w:sz="0" w:space="0" w:color="auto"/>
            <w:right w:val="none" w:sz="0" w:space="0" w:color="auto"/>
          </w:divBdr>
        </w:div>
        <w:div w:id="1251965319">
          <w:marLeft w:val="480"/>
          <w:marRight w:val="0"/>
          <w:marTop w:val="0"/>
          <w:marBottom w:val="0"/>
          <w:divBdr>
            <w:top w:val="none" w:sz="0" w:space="0" w:color="auto"/>
            <w:left w:val="none" w:sz="0" w:space="0" w:color="auto"/>
            <w:bottom w:val="none" w:sz="0" w:space="0" w:color="auto"/>
            <w:right w:val="none" w:sz="0" w:space="0" w:color="auto"/>
          </w:divBdr>
        </w:div>
        <w:div w:id="1260795058">
          <w:marLeft w:val="480"/>
          <w:marRight w:val="0"/>
          <w:marTop w:val="0"/>
          <w:marBottom w:val="0"/>
          <w:divBdr>
            <w:top w:val="none" w:sz="0" w:space="0" w:color="auto"/>
            <w:left w:val="none" w:sz="0" w:space="0" w:color="auto"/>
            <w:bottom w:val="none" w:sz="0" w:space="0" w:color="auto"/>
            <w:right w:val="none" w:sz="0" w:space="0" w:color="auto"/>
          </w:divBdr>
        </w:div>
        <w:div w:id="1290360255">
          <w:marLeft w:val="480"/>
          <w:marRight w:val="0"/>
          <w:marTop w:val="0"/>
          <w:marBottom w:val="0"/>
          <w:divBdr>
            <w:top w:val="none" w:sz="0" w:space="0" w:color="auto"/>
            <w:left w:val="none" w:sz="0" w:space="0" w:color="auto"/>
            <w:bottom w:val="none" w:sz="0" w:space="0" w:color="auto"/>
            <w:right w:val="none" w:sz="0" w:space="0" w:color="auto"/>
          </w:divBdr>
        </w:div>
        <w:div w:id="1300650201">
          <w:marLeft w:val="480"/>
          <w:marRight w:val="0"/>
          <w:marTop w:val="0"/>
          <w:marBottom w:val="0"/>
          <w:divBdr>
            <w:top w:val="none" w:sz="0" w:space="0" w:color="auto"/>
            <w:left w:val="none" w:sz="0" w:space="0" w:color="auto"/>
            <w:bottom w:val="none" w:sz="0" w:space="0" w:color="auto"/>
            <w:right w:val="none" w:sz="0" w:space="0" w:color="auto"/>
          </w:divBdr>
        </w:div>
        <w:div w:id="1340304897">
          <w:marLeft w:val="480"/>
          <w:marRight w:val="0"/>
          <w:marTop w:val="0"/>
          <w:marBottom w:val="0"/>
          <w:divBdr>
            <w:top w:val="none" w:sz="0" w:space="0" w:color="auto"/>
            <w:left w:val="none" w:sz="0" w:space="0" w:color="auto"/>
            <w:bottom w:val="none" w:sz="0" w:space="0" w:color="auto"/>
            <w:right w:val="none" w:sz="0" w:space="0" w:color="auto"/>
          </w:divBdr>
        </w:div>
        <w:div w:id="1371764552">
          <w:marLeft w:val="480"/>
          <w:marRight w:val="0"/>
          <w:marTop w:val="0"/>
          <w:marBottom w:val="0"/>
          <w:divBdr>
            <w:top w:val="none" w:sz="0" w:space="0" w:color="auto"/>
            <w:left w:val="none" w:sz="0" w:space="0" w:color="auto"/>
            <w:bottom w:val="none" w:sz="0" w:space="0" w:color="auto"/>
            <w:right w:val="none" w:sz="0" w:space="0" w:color="auto"/>
          </w:divBdr>
        </w:div>
        <w:div w:id="1429807235">
          <w:marLeft w:val="480"/>
          <w:marRight w:val="0"/>
          <w:marTop w:val="0"/>
          <w:marBottom w:val="0"/>
          <w:divBdr>
            <w:top w:val="none" w:sz="0" w:space="0" w:color="auto"/>
            <w:left w:val="none" w:sz="0" w:space="0" w:color="auto"/>
            <w:bottom w:val="none" w:sz="0" w:space="0" w:color="auto"/>
            <w:right w:val="none" w:sz="0" w:space="0" w:color="auto"/>
          </w:divBdr>
        </w:div>
        <w:div w:id="1476727301">
          <w:marLeft w:val="480"/>
          <w:marRight w:val="0"/>
          <w:marTop w:val="0"/>
          <w:marBottom w:val="0"/>
          <w:divBdr>
            <w:top w:val="none" w:sz="0" w:space="0" w:color="auto"/>
            <w:left w:val="none" w:sz="0" w:space="0" w:color="auto"/>
            <w:bottom w:val="none" w:sz="0" w:space="0" w:color="auto"/>
            <w:right w:val="none" w:sz="0" w:space="0" w:color="auto"/>
          </w:divBdr>
        </w:div>
        <w:div w:id="1485318518">
          <w:marLeft w:val="480"/>
          <w:marRight w:val="0"/>
          <w:marTop w:val="0"/>
          <w:marBottom w:val="0"/>
          <w:divBdr>
            <w:top w:val="none" w:sz="0" w:space="0" w:color="auto"/>
            <w:left w:val="none" w:sz="0" w:space="0" w:color="auto"/>
            <w:bottom w:val="none" w:sz="0" w:space="0" w:color="auto"/>
            <w:right w:val="none" w:sz="0" w:space="0" w:color="auto"/>
          </w:divBdr>
        </w:div>
        <w:div w:id="1495681469">
          <w:marLeft w:val="480"/>
          <w:marRight w:val="0"/>
          <w:marTop w:val="0"/>
          <w:marBottom w:val="0"/>
          <w:divBdr>
            <w:top w:val="none" w:sz="0" w:space="0" w:color="auto"/>
            <w:left w:val="none" w:sz="0" w:space="0" w:color="auto"/>
            <w:bottom w:val="none" w:sz="0" w:space="0" w:color="auto"/>
            <w:right w:val="none" w:sz="0" w:space="0" w:color="auto"/>
          </w:divBdr>
        </w:div>
        <w:div w:id="1501965750">
          <w:marLeft w:val="480"/>
          <w:marRight w:val="0"/>
          <w:marTop w:val="0"/>
          <w:marBottom w:val="0"/>
          <w:divBdr>
            <w:top w:val="none" w:sz="0" w:space="0" w:color="auto"/>
            <w:left w:val="none" w:sz="0" w:space="0" w:color="auto"/>
            <w:bottom w:val="none" w:sz="0" w:space="0" w:color="auto"/>
            <w:right w:val="none" w:sz="0" w:space="0" w:color="auto"/>
          </w:divBdr>
        </w:div>
        <w:div w:id="1530530780">
          <w:marLeft w:val="480"/>
          <w:marRight w:val="0"/>
          <w:marTop w:val="0"/>
          <w:marBottom w:val="0"/>
          <w:divBdr>
            <w:top w:val="none" w:sz="0" w:space="0" w:color="auto"/>
            <w:left w:val="none" w:sz="0" w:space="0" w:color="auto"/>
            <w:bottom w:val="none" w:sz="0" w:space="0" w:color="auto"/>
            <w:right w:val="none" w:sz="0" w:space="0" w:color="auto"/>
          </w:divBdr>
        </w:div>
        <w:div w:id="1538658586">
          <w:marLeft w:val="480"/>
          <w:marRight w:val="0"/>
          <w:marTop w:val="0"/>
          <w:marBottom w:val="0"/>
          <w:divBdr>
            <w:top w:val="none" w:sz="0" w:space="0" w:color="auto"/>
            <w:left w:val="none" w:sz="0" w:space="0" w:color="auto"/>
            <w:bottom w:val="none" w:sz="0" w:space="0" w:color="auto"/>
            <w:right w:val="none" w:sz="0" w:space="0" w:color="auto"/>
          </w:divBdr>
        </w:div>
        <w:div w:id="1555458532">
          <w:marLeft w:val="480"/>
          <w:marRight w:val="0"/>
          <w:marTop w:val="0"/>
          <w:marBottom w:val="0"/>
          <w:divBdr>
            <w:top w:val="none" w:sz="0" w:space="0" w:color="auto"/>
            <w:left w:val="none" w:sz="0" w:space="0" w:color="auto"/>
            <w:bottom w:val="none" w:sz="0" w:space="0" w:color="auto"/>
            <w:right w:val="none" w:sz="0" w:space="0" w:color="auto"/>
          </w:divBdr>
        </w:div>
        <w:div w:id="1594976523">
          <w:marLeft w:val="480"/>
          <w:marRight w:val="0"/>
          <w:marTop w:val="0"/>
          <w:marBottom w:val="0"/>
          <w:divBdr>
            <w:top w:val="none" w:sz="0" w:space="0" w:color="auto"/>
            <w:left w:val="none" w:sz="0" w:space="0" w:color="auto"/>
            <w:bottom w:val="none" w:sz="0" w:space="0" w:color="auto"/>
            <w:right w:val="none" w:sz="0" w:space="0" w:color="auto"/>
          </w:divBdr>
        </w:div>
        <w:div w:id="1596741302">
          <w:marLeft w:val="480"/>
          <w:marRight w:val="0"/>
          <w:marTop w:val="0"/>
          <w:marBottom w:val="0"/>
          <w:divBdr>
            <w:top w:val="none" w:sz="0" w:space="0" w:color="auto"/>
            <w:left w:val="none" w:sz="0" w:space="0" w:color="auto"/>
            <w:bottom w:val="none" w:sz="0" w:space="0" w:color="auto"/>
            <w:right w:val="none" w:sz="0" w:space="0" w:color="auto"/>
          </w:divBdr>
        </w:div>
        <w:div w:id="1598101958">
          <w:marLeft w:val="480"/>
          <w:marRight w:val="0"/>
          <w:marTop w:val="0"/>
          <w:marBottom w:val="0"/>
          <w:divBdr>
            <w:top w:val="none" w:sz="0" w:space="0" w:color="auto"/>
            <w:left w:val="none" w:sz="0" w:space="0" w:color="auto"/>
            <w:bottom w:val="none" w:sz="0" w:space="0" w:color="auto"/>
            <w:right w:val="none" w:sz="0" w:space="0" w:color="auto"/>
          </w:divBdr>
        </w:div>
        <w:div w:id="1718889556">
          <w:marLeft w:val="480"/>
          <w:marRight w:val="0"/>
          <w:marTop w:val="0"/>
          <w:marBottom w:val="0"/>
          <w:divBdr>
            <w:top w:val="none" w:sz="0" w:space="0" w:color="auto"/>
            <w:left w:val="none" w:sz="0" w:space="0" w:color="auto"/>
            <w:bottom w:val="none" w:sz="0" w:space="0" w:color="auto"/>
            <w:right w:val="none" w:sz="0" w:space="0" w:color="auto"/>
          </w:divBdr>
        </w:div>
        <w:div w:id="1733191867">
          <w:marLeft w:val="480"/>
          <w:marRight w:val="0"/>
          <w:marTop w:val="0"/>
          <w:marBottom w:val="0"/>
          <w:divBdr>
            <w:top w:val="none" w:sz="0" w:space="0" w:color="auto"/>
            <w:left w:val="none" w:sz="0" w:space="0" w:color="auto"/>
            <w:bottom w:val="none" w:sz="0" w:space="0" w:color="auto"/>
            <w:right w:val="none" w:sz="0" w:space="0" w:color="auto"/>
          </w:divBdr>
        </w:div>
        <w:div w:id="1759521667">
          <w:marLeft w:val="480"/>
          <w:marRight w:val="0"/>
          <w:marTop w:val="0"/>
          <w:marBottom w:val="0"/>
          <w:divBdr>
            <w:top w:val="none" w:sz="0" w:space="0" w:color="auto"/>
            <w:left w:val="none" w:sz="0" w:space="0" w:color="auto"/>
            <w:bottom w:val="none" w:sz="0" w:space="0" w:color="auto"/>
            <w:right w:val="none" w:sz="0" w:space="0" w:color="auto"/>
          </w:divBdr>
        </w:div>
        <w:div w:id="1826820447">
          <w:marLeft w:val="480"/>
          <w:marRight w:val="0"/>
          <w:marTop w:val="0"/>
          <w:marBottom w:val="0"/>
          <w:divBdr>
            <w:top w:val="none" w:sz="0" w:space="0" w:color="auto"/>
            <w:left w:val="none" w:sz="0" w:space="0" w:color="auto"/>
            <w:bottom w:val="none" w:sz="0" w:space="0" w:color="auto"/>
            <w:right w:val="none" w:sz="0" w:space="0" w:color="auto"/>
          </w:divBdr>
        </w:div>
        <w:div w:id="1833519705">
          <w:marLeft w:val="480"/>
          <w:marRight w:val="0"/>
          <w:marTop w:val="0"/>
          <w:marBottom w:val="0"/>
          <w:divBdr>
            <w:top w:val="none" w:sz="0" w:space="0" w:color="auto"/>
            <w:left w:val="none" w:sz="0" w:space="0" w:color="auto"/>
            <w:bottom w:val="none" w:sz="0" w:space="0" w:color="auto"/>
            <w:right w:val="none" w:sz="0" w:space="0" w:color="auto"/>
          </w:divBdr>
        </w:div>
        <w:div w:id="1865292399">
          <w:marLeft w:val="480"/>
          <w:marRight w:val="0"/>
          <w:marTop w:val="0"/>
          <w:marBottom w:val="0"/>
          <w:divBdr>
            <w:top w:val="none" w:sz="0" w:space="0" w:color="auto"/>
            <w:left w:val="none" w:sz="0" w:space="0" w:color="auto"/>
            <w:bottom w:val="none" w:sz="0" w:space="0" w:color="auto"/>
            <w:right w:val="none" w:sz="0" w:space="0" w:color="auto"/>
          </w:divBdr>
        </w:div>
        <w:div w:id="1869835237">
          <w:marLeft w:val="480"/>
          <w:marRight w:val="0"/>
          <w:marTop w:val="0"/>
          <w:marBottom w:val="0"/>
          <w:divBdr>
            <w:top w:val="none" w:sz="0" w:space="0" w:color="auto"/>
            <w:left w:val="none" w:sz="0" w:space="0" w:color="auto"/>
            <w:bottom w:val="none" w:sz="0" w:space="0" w:color="auto"/>
            <w:right w:val="none" w:sz="0" w:space="0" w:color="auto"/>
          </w:divBdr>
        </w:div>
        <w:div w:id="1886287639">
          <w:marLeft w:val="480"/>
          <w:marRight w:val="0"/>
          <w:marTop w:val="0"/>
          <w:marBottom w:val="0"/>
          <w:divBdr>
            <w:top w:val="none" w:sz="0" w:space="0" w:color="auto"/>
            <w:left w:val="none" w:sz="0" w:space="0" w:color="auto"/>
            <w:bottom w:val="none" w:sz="0" w:space="0" w:color="auto"/>
            <w:right w:val="none" w:sz="0" w:space="0" w:color="auto"/>
          </w:divBdr>
        </w:div>
        <w:div w:id="1887449523">
          <w:marLeft w:val="480"/>
          <w:marRight w:val="0"/>
          <w:marTop w:val="0"/>
          <w:marBottom w:val="0"/>
          <w:divBdr>
            <w:top w:val="none" w:sz="0" w:space="0" w:color="auto"/>
            <w:left w:val="none" w:sz="0" w:space="0" w:color="auto"/>
            <w:bottom w:val="none" w:sz="0" w:space="0" w:color="auto"/>
            <w:right w:val="none" w:sz="0" w:space="0" w:color="auto"/>
          </w:divBdr>
        </w:div>
        <w:div w:id="1983462731">
          <w:marLeft w:val="480"/>
          <w:marRight w:val="0"/>
          <w:marTop w:val="0"/>
          <w:marBottom w:val="0"/>
          <w:divBdr>
            <w:top w:val="none" w:sz="0" w:space="0" w:color="auto"/>
            <w:left w:val="none" w:sz="0" w:space="0" w:color="auto"/>
            <w:bottom w:val="none" w:sz="0" w:space="0" w:color="auto"/>
            <w:right w:val="none" w:sz="0" w:space="0" w:color="auto"/>
          </w:divBdr>
        </w:div>
      </w:divsChild>
    </w:div>
    <w:div w:id="1432124605">
      <w:bodyDiv w:val="1"/>
      <w:marLeft w:val="0"/>
      <w:marRight w:val="0"/>
      <w:marTop w:val="0"/>
      <w:marBottom w:val="0"/>
      <w:divBdr>
        <w:top w:val="none" w:sz="0" w:space="0" w:color="auto"/>
        <w:left w:val="none" w:sz="0" w:space="0" w:color="auto"/>
        <w:bottom w:val="none" w:sz="0" w:space="0" w:color="auto"/>
        <w:right w:val="none" w:sz="0" w:space="0" w:color="auto"/>
      </w:divBdr>
      <w:divsChild>
        <w:div w:id="43413355">
          <w:marLeft w:val="480"/>
          <w:marRight w:val="0"/>
          <w:marTop w:val="0"/>
          <w:marBottom w:val="0"/>
          <w:divBdr>
            <w:top w:val="none" w:sz="0" w:space="0" w:color="auto"/>
            <w:left w:val="none" w:sz="0" w:space="0" w:color="auto"/>
            <w:bottom w:val="none" w:sz="0" w:space="0" w:color="auto"/>
            <w:right w:val="none" w:sz="0" w:space="0" w:color="auto"/>
          </w:divBdr>
        </w:div>
        <w:div w:id="58603348">
          <w:marLeft w:val="480"/>
          <w:marRight w:val="0"/>
          <w:marTop w:val="0"/>
          <w:marBottom w:val="0"/>
          <w:divBdr>
            <w:top w:val="none" w:sz="0" w:space="0" w:color="auto"/>
            <w:left w:val="none" w:sz="0" w:space="0" w:color="auto"/>
            <w:bottom w:val="none" w:sz="0" w:space="0" w:color="auto"/>
            <w:right w:val="none" w:sz="0" w:space="0" w:color="auto"/>
          </w:divBdr>
        </w:div>
        <w:div w:id="65930067">
          <w:marLeft w:val="480"/>
          <w:marRight w:val="0"/>
          <w:marTop w:val="0"/>
          <w:marBottom w:val="0"/>
          <w:divBdr>
            <w:top w:val="none" w:sz="0" w:space="0" w:color="auto"/>
            <w:left w:val="none" w:sz="0" w:space="0" w:color="auto"/>
            <w:bottom w:val="none" w:sz="0" w:space="0" w:color="auto"/>
            <w:right w:val="none" w:sz="0" w:space="0" w:color="auto"/>
          </w:divBdr>
        </w:div>
        <w:div w:id="90250533">
          <w:marLeft w:val="480"/>
          <w:marRight w:val="0"/>
          <w:marTop w:val="0"/>
          <w:marBottom w:val="0"/>
          <w:divBdr>
            <w:top w:val="none" w:sz="0" w:space="0" w:color="auto"/>
            <w:left w:val="none" w:sz="0" w:space="0" w:color="auto"/>
            <w:bottom w:val="none" w:sz="0" w:space="0" w:color="auto"/>
            <w:right w:val="none" w:sz="0" w:space="0" w:color="auto"/>
          </w:divBdr>
        </w:div>
        <w:div w:id="126553894">
          <w:marLeft w:val="480"/>
          <w:marRight w:val="0"/>
          <w:marTop w:val="0"/>
          <w:marBottom w:val="0"/>
          <w:divBdr>
            <w:top w:val="none" w:sz="0" w:space="0" w:color="auto"/>
            <w:left w:val="none" w:sz="0" w:space="0" w:color="auto"/>
            <w:bottom w:val="none" w:sz="0" w:space="0" w:color="auto"/>
            <w:right w:val="none" w:sz="0" w:space="0" w:color="auto"/>
          </w:divBdr>
        </w:div>
        <w:div w:id="165681690">
          <w:marLeft w:val="480"/>
          <w:marRight w:val="0"/>
          <w:marTop w:val="0"/>
          <w:marBottom w:val="0"/>
          <w:divBdr>
            <w:top w:val="none" w:sz="0" w:space="0" w:color="auto"/>
            <w:left w:val="none" w:sz="0" w:space="0" w:color="auto"/>
            <w:bottom w:val="none" w:sz="0" w:space="0" w:color="auto"/>
            <w:right w:val="none" w:sz="0" w:space="0" w:color="auto"/>
          </w:divBdr>
        </w:div>
        <w:div w:id="204223404">
          <w:marLeft w:val="480"/>
          <w:marRight w:val="0"/>
          <w:marTop w:val="0"/>
          <w:marBottom w:val="0"/>
          <w:divBdr>
            <w:top w:val="none" w:sz="0" w:space="0" w:color="auto"/>
            <w:left w:val="none" w:sz="0" w:space="0" w:color="auto"/>
            <w:bottom w:val="none" w:sz="0" w:space="0" w:color="auto"/>
            <w:right w:val="none" w:sz="0" w:space="0" w:color="auto"/>
          </w:divBdr>
        </w:div>
        <w:div w:id="304745524">
          <w:marLeft w:val="480"/>
          <w:marRight w:val="0"/>
          <w:marTop w:val="0"/>
          <w:marBottom w:val="0"/>
          <w:divBdr>
            <w:top w:val="none" w:sz="0" w:space="0" w:color="auto"/>
            <w:left w:val="none" w:sz="0" w:space="0" w:color="auto"/>
            <w:bottom w:val="none" w:sz="0" w:space="0" w:color="auto"/>
            <w:right w:val="none" w:sz="0" w:space="0" w:color="auto"/>
          </w:divBdr>
        </w:div>
        <w:div w:id="312098990">
          <w:marLeft w:val="480"/>
          <w:marRight w:val="0"/>
          <w:marTop w:val="0"/>
          <w:marBottom w:val="0"/>
          <w:divBdr>
            <w:top w:val="none" w:sz="0" w:space="0" w:color="auto"/>
            <w:left w:val="none" w:sz="0" w:space="0" w:color="auto"/>
            <w:bottom w:val="none" w:sz="0" w:space="0" w:color="auto"/>
            <w:right w:val="none" w:sz="0" w:space="0" w:color="auto"/>
          </w:divBdr>
        </w:div>
        <w:div w:id="411656758">
          <w:marLeft w:val="480"/>
          <w:marRight w:val="0"/>
          <w:marTop w:val="0"/>
          <w:marBottom w:val="0"/>
          <w:divBdr>
            <w:top w:val="none" w:sz="0" w:space="0" w:color="auto"/>
            <w:left w:val="none" w:sz="0" w:space="0" w:color="auto"/>
            <w:bottom w:val="none" w:sz="0" w:space="0" w:color="auto"/>
            <w:right w:val="none" w:sz="0" w:space="0" w:color="auto"/>
          </w:divBdr>
        </w:div>
        <w:div w:id="441264152">
          <w:marLeft w:val="480"/>
          <w:marRight w:val="0"/>
          <w:marTop w:val="0"/>
          <w:marBottom w:val="0"/>
          <w:divBdr>
            <w:top w:val="none" w:sz="0" w:space="0" w:color="auto"/>
            <w:left w:val="none" w:sz="0" w:space="0" w:color="auto"/>
            <w:bottom w:val="none" w:sz="0" w:space="0" w:color="auto"/>
            <w:right w:val="none" w:sz="0" w:space="0" w:color="auto"/>
          </w:divBdr>
        </w:div>
        <w:div w:id="454451833">
          <w:marLeft w:val="480"/>
          <w:marRight w:val="0"/>
          <w:marTop w:val="0"/>
          <w:marBottom w:val="0"/>
          <w:divBdr>
            <w:top w:val="none" w:sz="0" w:space="0" w:color="auto"/>
            <w:left w:val="none" w:sz="0" w:space="0" w:color="auto"/>
            <w:bottom w:val="none" w:sz="0" w:space="0" w:color="auto"/>
            <w:right w:val="none" w:sz="0" w:space="0" w:color="auto"/>
          </w:divBdr>
        </w:div>
        <w:div w:id="466750030">
          <w:marLeft w:val="480"/>
          <w:marRight w:val="0"/>
          <w:marTop w:val="0"/>
          <w:marBottom w:val="0"/>
          <w:divBdr>
            <w:top w:val="none" w:sz="0" w:space="0" w:color="auto"/>
            <w:left w:val="none" w:sz="0" w:space="0" w:color="auto"/>
            <w:bottom w:val="none" w:sz="0" w:space="0" w:color="auto"/>
            <w:right w:val="none" w:sz="0" w:space="0" w:color="auto"/>
          </w:divBdr>
        </w:div>
        <w:div w:id="469131341">
          <w:marLeft w:val="480"/>
          <w:marRight w:val="0"/>
          <w:marTop w:val="0"/>
          <w:marBottom w:val="0"/>
          <w:divBdr>
            <w:top w:val="none" w:sz="0" w:space="0" w:color="auto"/>
            <w:left w:val="none" w:sz="0" w:space="0" w:color="auto"/>
            <w:bottom w:val="none" w:sz="0" w:space="0" w:color="auto"/>
            <w:right w:val="none" w:sz="0" w:space="0" w:color="auto"/>
          </w:divBdr>
        </w:div>
        <w:div w:id="487477249">
          <w:marLeft w:val="480"/>
          <w:marRight w:val="0"/>
          <w:marTop w:val="0"/>
          <w:marBottom w:val="0"/>
          <w:divBdr>
            <w:top w:val="none" w:sz="0" w:space="0" w:color="auto"/>
            <w:left w:val="none" w:sz="0" w:space="0" w:color="auto"/>
            <w:bottom w:val="none" w:sz="0" w:space="0" w:color="auto"/>
            <w:right w:val="none" w:sz="0" w:space="0" w:color="auto"/>
          </w:divBdr>
        </w:div>
        <w:div w:id="619798868">
          <w:marLeft w:val="480"/>
          <w:marRight w:val="0"/>
          <w:marTop w:val="0"/>
          <w:marBottom w:val="0"/>
          <w:divBdr>
            <w:top w:val="none" w:sz="0" w:space="0" w:color="auto"/>
            <w:left w:val="none" w:sz="0" w:space="0" w:color="auto"/>
            <w:bottom w:val="none" w:sz="0" w:space="0" w:color="auto"/>
            <w:right w:val="none" w:sz="0" w:space="0" w:color="auto"/>
          </w:divBdr>
        </w:div>
        <w:div w:id="648945379">
          <w:marLeft w:val="480"/>
          <w:marRight w:val="0"/>
          <w:marTop w:val="0"/>
          <w:marBottom w:val="0"/>
          <w:divBdr>
            <w:top w:val="none" w:sz="0" w:space="0" w:color="auto"/>
            <w:left w:val="none" w:sz="0" w:space="0" w:color="auto"/>
            <w:bottom w:val="none" w:sz="0" w:space="0" w:color="auto"/>
            <w:right w:val="none" w:sz="0" w:space="0" w:color="auto"/>
          </w:divBdr>
        </w:div>
        <w:div w:id="707729173">
          <w:marLeft w:val="480"/>
          <w:marRight w:val="0"/>
          <w:marTop w:val="0"/>
          <w:marBottom w:val="0"/>
          <w:divBdr>
            <w:top w:val="none" w:sz="0" w:space="0" w:color="auto"/>
            <w:left w:val="none" w:sz="0" w:space="0" w:color="auto"/>
            <w:bottom w:val="none" w:sz="0" w:space="0" w:color="auto"/>
            <w:right w:val="none" w:sz="0" w:space="0" w:color="auto"/>
          </w:divBdr>
        </w:div>
        <w:div w:id="736585179">
          <w:marLeft w:val="480"/>
          <w:marRight w:val="0"/>
          <w:marTop w:val="0"/>
          <w:marBottom w:val="0"/>
          <w:divBdr>
            <w:top w:val="none" w:sz="0" w:space="0" w:color="auto"/>
            <w:left w:val="none" w:sz="0" w:space="0" w:color="auto"/>
            <w:bottom w:val="none" w:sz="0" w:space="0" w:color="auto"/>
            <w:right w:val="none" w:sz="0" w:space="0" w:color="auto"/>
          </w:divBdr>
        </w:div>
        <w:div w:id="770393544">
          <w:marLeft w:val="480"/>
          <w:marRight w:val="0"/>
          <w:marTop w:val="0"/>
          <w:marBottom w:val="0"/>
          <w:divBdr>
            <w:top w:val="none" w:sz="0" w:space="0" w:color="auto"/>
            <w:left w:val="none" w:sz="0" w:space="0" w:color="auto"/>
            <w:bottom w:val="none" w:sz="0" w:space="0" w:color="auto"/>
            <w:right w:val="none" w:sz="0" w:space="0" w:color="auto"/>
          </w:divBdr>
        </w:div>
        <w:div w:id="795679135">
          <w:marLeft w:val="480"/>
          <w:marRight w:val="0"/>
          <w:marTop w:val="0"/>
          <w:marBottom w:val="0"/>
          <w:divBdr>
            <w:top w:val="none" w:sz="0" w:space="0" w:color="auto"/>
            <w:left w:val="none" w:sz="0" w:space="0" w:color="auto"/>
            <w:bottom w:val="none" w:sz="0" w:space="0" w:color="auto"/>
            <w:right w:val="none" w:sz="0" w:space="0" w:color="auto"/>
          </w:divBdr>
        </w:div>
        <w:div w:id="900746931">
          <w:marLeft w:val="480"/>
          <w:marRight w:val="0"/>
          <w:marTop w:val="0"/>
          <w:marBottom w:val="0"/>
          <w:divBdr>
            <w:top w:val="none" w:sz="0" w:space="0" w:color="auto"/>
            <w:left w:val="none" w:sz="0" w:space="0" w:color="auto"/>
            <w:bottom w:val="none" w:sz="0" w:space="0" w:color="auto"/>
            <w:right w:val="none" w:sz="0" w:space="0" w:color="auto"/>
          </w:divBdr>
        </w:div>
        <w:div w:id="929697618">
          <w:marLeft w:val="480"/>
          <w:marRight w:val="0"/>
          <w:marTop w:val="0"/>
          <w:marBottom w:val="0"/>
          <w:divBdr>
            <w:top w:val="none" w:sz="0" w:space="0" w:color="auto"/>
            <w:left w:val="none" w:sz="0" w:space="0" w:color="auto"/>
            <w:bottom w:val="none" w:sz="0" w:space="0" w:color="auto"/>
            <w:right w:val="none" w:sz="0" w:space="0" w:color="auto"/>
          </w:divBdr>
        </w:div>
        <w:div w:id="946692876">
          <w:marLeft w:val="480"/>
          <w:marRight w:val="0"/>
          <w:marTop w:val="0"/>
          <w:marBottom w:val="0"/>
          <w:divBdr>
            <w:top w:val="none" w:sz="0" w:space="0" w:color="auto"/>
            <w:left w:val="none" w:sz="0" w:space="0" w:color="auto"/>
            <w:bottom w:val="none" w:sz="0" w:space="0" w:color="auto"/>
            <w:right w:val="none" w:sz="0" w:space="0" w:color="auto"/>
          </w:divBdr>
        </w:div>
        <w:div w:id="960263691">
          <w:marLeft w:val="480"/>
          <w:marRight w:val="0"/>
          <w:marTop w:val="0"/>
          <w:marBottom w:val="0"/>
          <w:divBdr>
            <w:top w:val="none" w:sz="0" w:space="0" w:color="auto"/>
            <w:left w:val="none" w:sz="0" w:space="0" w:color="auto"/>
            <w:bottom w:val="none" w:sz="0" w:space="0" w:color="auto"/>
            <w:right w:val="none" w:sz="0" w:space="0" w:color="auto"/>
          </w:divBdr>
        </w:div>
        <w:div w:id="1028916071">
          <w:marLeft w:val="480"/>
          <w:marRight w:val="0"/>
          <w:marTop w:val="0"/>
          <w:marBottom w:val="0"/>
          <w:divBdr>
            <w:top w:val="none" w:sz="0" w:space="0" w:color="auto"/>
            <w:left w:val="none" w:sz="0" w:space="0" w:color="auto"/>
            <w:bottom w:val="none" w:sz="0" w:space="0" w:color="auto"/>
            <w:right w:val="none" w:sz="0" w:space="0" w:color="auto"/>
          </w:divBdr>
        </w:div>
        <w:div w:id="1044985830">
          <w:marLeft w:val="480"/>
          <w:marRight w:val="0"/>
          <w:marTop w:val="0"/>
          <w:marBottom w:val="0"/>
          <w:divBdr>
            <w:top w:val="none" w:sz="0" w:space="0" w:color="auto"/>
            <w:left w:val="none" w:sz="0" w:space="0" w:color="auto"/>
            <w:bottom w:val="none" w:sz="0" w:space="0" w:color="auto"/>
            <w:right w:val="none" w:sz="0" w:space="0" w:color="auto"/>
          </w:divBdr>
        </w:div>
        <w:div w:id="1049845114">
          <w:marLeft w:val="480"/>
          <w:marRight w:val="0"/>
          <w:marTop w:val="0"/>
          <w:marBottom w:val="0"/>
          <w:divBdr>
            <w:top w:val="none" w:sz="0" w:space="0" w:color="auto"/>
            <w:left w:val="none" w:sz="0" w:space="0" w:color="auto"/>
            <w:bottom w:val="none" w:sz="0" w:space="0" w:color="auto"/>
            <w:right w:val="none" w:sz="0" w:space="0" w:color="auto"/>
          </w:divBdr>
        </w:div>
        <w:div w:id="1082608354">
          <w:marLeft w:val="480"/>
          <w:marRight w:val="0"/>
          <w:marTop w:val="0"/>
          <w:marBottom w:val="0"/>
          <w:divBdr>
            <w:top w:val="none" w:sz="0" w:space="0" w:color="auto"/>
            <w:left w:val="none" w:sz="0" w:space="0" w:color="auto"/>
            <w:bottom w:val="none" w:sz="0" w:space="0" w:color="auto"/>
            <w:right w:val="none" w:sz="0" w:space="0" w:color="auto"/>
          </w:divBdr>
        </w:div>
        <w:div w:id="1092893319">
          <w:marLeft w:val="480"/>
          <w:marRight w:val="0"/>
          <w:marTop w:val="0"/>
          <w:marBottom w:val="0"/>
          <w:divBdr>
            <w:top w:val="none" w:sz="0" w:space="0" w:color="auto"/>
            <w:left w:val="none" w:sz="0" w:space="0" w:color="auto"/>
            <w:bottom w:val="none" w:sz="0" w:space="0" w:color="auto"/>
            <w:right w:val="none" w:sz="0" w:space="0" w:color="auto"/>
          </w:divBdr>
        </w:div>
        <w:div w:id="1115172361">
          <w:marLeft w:val="480"/>
          <w:marRight w:val="0"/>
          <w:marTop w:val="0"/>
          <w:marBottom w:val="0"/>
          <w:divBdr>
            <w:top w:val="none" w:sz="0" w:space="0" w:color="auto"/>
            <w:left w:val="none" w:sz="0" w:space="0" w:color="auto"/>
            <w:bottom w:val="none" w:sz="0" w:space="0" w:color="auto"/>
            <w:right w:val="none" w:sz="0" w:space="0" w:color="auto"/>
          </w:divBdr>
        </w:div>
        <w:div w:id="1148589821">
          <w:marLeft w:val="480"/>
          <w:marRight w:val="0"/>
          <w:marTop w:val="0"/>
          <w:marBottom w:val="0"/>
          <w:divBdr>
            <w:top w:val="none" w:sz="0" w:space="0" w:color="auto"/>
            <w:left w:val="none" w:sz="0" w:space="0" w:color="auto"/>
            <w:bottom w:val="none" w:sz="0" w:space="0" w:color="auto"/>
            <w:right w:val="none" w:sz="0" w:space="0" w:color="auto"/>
          </w:divBdr>
        </w:div>
        <w:div w:id="1209610246">
          <w:marLeft w:val="480"/>
          <w:marRight w:val="0"/>
          <w:marTop w:val="0"/>
          <w:marBottom w:val="0"/>
          <w:divBdr>
            <w:top w:val="none" w:sz="0" w:space="0" w:color="auto"/>
            <w:left w:val="none" w:sz="0" w:space="0" w:color="auto"/>
            <w:bottom w:val="none" w:sz="0" w:space="0" w:color="auto"/>
            <w:right w:val="none" w:sz="0" w:space="0" w:color="auto"/>
          </w:divBdr>
        </w:div>
        <w:div w:id="1244220359">
          <w:marLeft w:val="480"/>
          <w:marRight w:val="0"/>
          <w:marTop w:val="0"/>
          <w:marBottom w:val="0"/>
          <w:divBdr>
            <w:top w:val="none" w:sz="0" w:space="0" w:color="auto"/>
            <w:left w:val="none" w:sz="0" w:space="0" w:color="auto"/>
            <w:bottom w:val="none" w:sz="0" w:space="0" w:color="auto"/>
            <w:right w:val="none" w:sz="0" w:space="0" w:color="auto"/>
          </w:divBdr>
        </w:div>
        <w:div w:id="1301686310">
          <w:marLeft w:val="480"/>
          <w:marRight w:val="0"/>
          <w:marTop w:val="0"/>
          <w:marBottom w:val="0"/>
          <w:divBdr>
            <w:top w:val="none" w:sz="0" w:space="0" w:color="auto"/>
            <w:left w:val="none" w:sz="0" w:space="0" w:color="auto"/>
            <w:bottom w:val="none" w:sz="0" w:space="0" w:color="auto"/>
            <w:right w:val="none" w:sz="0" w:space="0" w:color="auto"/>
          </w:divBdr>
        </w:div>
        <w:div w:id="1324429869">
          <w:marLeft w:val="480"/>
          <w:marRight w:val="0"/>
          <w:marTop w:val="0"/>
          <w:marBottom w:val="0"/>
          <w:divBdr>
            <w:top w:val="none" w:sz="0" w:space="0" w:color="auto"/>
            <w:left w:val="none" w:sz="0" w:space="0" w:color="auto"/>
            <w:bottom w:val="none" w:sz="0" w:space="0" w:color="auto"/>
            <w:right w:val="none" w:sz="0" w:space="0" w:color="auto"/>
          </w:divBdr>
        </w:div>
        <w:div w:id="1365249906">
          <w:marLeft w:val="480"/>
          <w:marRight w:val="0"/>
          <w:marTop w:val="0"/>
          <w:marBottom w:val="0"/>
          <w:divBdr>
            <w:top w:val="none" w:sz="0" w:space="0" w:color="auto"/>
            <w:left w:val="none" w:sz="0" w:space="0" w:color="auto"/>
            <w:bottom w:val="none" w:sz="0" w:space="0" w:color="auto"/>
            <w:right w:val="none" w:sz="0" w:space="0" w:color="auto"/>
          </w:divBdr>
        </w:div>
        <w:div w:id="1394816888">
          <w:marLeft w:val="480"/>
          <w:marRight w:val="0"/>
          <w:marTop w:val="0"/>
          <w:marBottom w:val="0"/>
          <w:divBdr>
            <w:top w:val="none" w:sz="0" w:space="0" w:color="auto"/>
            <w:left w:val="none" w:sz="0" w:space="0" w:color="auto"/>
            <w:bottom w:val="none" w:sz="0" w:space="0" w:color="auto"/>
            <w:right w:val="none" w:sz="0" w:space="0" w:color="auto"/>
          </w:divBdr>
        </w:div>
        <w:div w:id="1395081018">
          <w:marLeft w:val="480"/>
          <w:marRight w:val="0"/>
          <w:marTop w:val="0"/>
          <w:marBottom w:val="0"/>
          <w:divBdr>
            <w:top w:val="none" w:sz="0" w:space="0" w:color="auto"/>
            <w:left w:val="none" w:sz="0" w:space="0" w:color="auto"/>
            <w:bottom w:val="none" w:sz="0" w:space="0" w:color="auto"/>
            <w:right w:val="none" w:sz="0" w:space="0" w:color="auto"/>
          </w:divBdr>
        </w:div>
        <w:div w:id="1459566689">
          <w:marLeft w:val="480"/>
          <w:marRight w:val="0"/>
          <w:marTop w:val="0"/>
          <w:marBottom w:val="0"/>
          <w:divBdr>
            <w:top w:val="none" w:sz="0" w:space="0" w:color="auto"/>
            <w:left w:val="none" w:sz="0" w:space="0" w:color="auto"/>
            <w:bottom w:val="none" w:sz="0" w:space="0" w:color="auto"/>
            <w:right w:val="none" w:sz="0" w:space="0" w:color="auto"/>
          </w:divBdr>
        </w:div>
        <w:div w:id="1467701040">
          <w:marLeft w:val="480"/>
          <w:marRight w:val="0"/>
          <w:marTop w:val="0"/>
          <w:marBottom w:val="0"/>
          <w:divBdr>
            <w:top w:val="none" w:sz="0" w:space="0" w:color="auto"/>
            <w:left w:val="none" w:sz="0" w:space="0" w:color="auto"/>
            <w:bottom w:val="none" w:sz="0" w:space="0" w:color="auto"/>
            <w:right w:val="none" w:sz="0" w:space="0" w:color="auto"/>
          </w:divBdr>
        </w:div>
        <w:div w:id="1484853550">
          <w:marLeft w:val="480"/>
          <w:marRight w:val="0"/>
          <w:marTop w:val="0"/>
          <w:marBottom w:val="0"/>
          <w:divBdr>
            <w:top w:val="none" w:sz="0" w:space="0" w:color="auto"/>
            <w:left w:val="none" w:sz="0" w:space="0" w:color="auto"/>
            <w:bottom w:val="none" w:sz="0" w:space="0" w:color="auto"/>
            <w:right w:val="none" w:sz="0" w:space="0" w:color="auto"/>
          </w:divBdr>
        </w:div>
        <w:div w:id="1490059080">
          <w:marLeft w:val="480"/>
          <w:marRight w:val="0"/>
          <w:marTop w:val="0"/>
          <w:marBottom w:val="0"/>
          <w:divBdr>
            <w:top w:val="none" w:sz="0" w:space="0" w:color="auto"/>
            <w:left w:val="none" w:sz="0" w:space="0" w:color="auto"/>
            <w:bottom w:val="none" w:sz="0" w:space="0" w:color="auto"/>
            <w:right w:val="none" w:sz="0" w:space="0" w:color="auto"/>
          </w:divBdr>
        </w:div>
        <w:div w:id="1516993002">
          <w:marLeft w:val="480"/>
          <w:marRight w:val="0"/>
          <w:marTop w:val="0"/>
          <w:marBottom w:val="0"/>
          <w:divBdr>
            <w:top w:val="none" w:sz="0" w:space="0" w:color="auto"/>
            <w:left w:val="none" w:sz="0" w:space="0" w:color="auto"/>
            <w:bottom w:val="none" w:sz="0" w:space="0" w:color="auto"/>
            <w:right w:val="none" w:sz="0" w:space="0" w:color="auto"/>
          </w:divBdr>
        </w:div>
        <w:div w:id="1535733463">
          <w:marLeft w:val="480"/>
          <w:marRight w:val="0"/>
          <w:marTop w:val="0"/>
          <w:marBottom w:val="0"/>
          <w:divBdr>
            <w:top w:val="none" w:sz="0" w:space="0" w:color="auto"/>
            <w:left w:val="none" w:sz="0" w:space="0" w:color="auto"/>
            <w:bottom w:val="none" w:sz="0" w:space="0" w:color="auto"/>
            <w:right w:val="none" w:sz="0" w:space="0" w:color="auto"/>
          </w:divBdr>
        </w:div>
        <w:div w:id="1565140711">
          <w:marLeft w:val="480"/>
          <w:marRight w:val="0"/>
          <w:marTop w:val="0"/>
          <w:marBottom w:val="0"/>
          <w:divBdr>
            <w:top w:val="none" w:sz="0" w:space="0" w:color="auto"/>
            <w:left w:val="none" w:sz="0" w:space="0" w:color="auto"/>
            <w:bottom w:val="none" w:sz="0" w:space="0" w:color="auto"/>
            <w:right w:val="none" w:sz="0" w:space="0" w:color="auto"/>
          </w:divBdr>
        </w:div>
        <w:div w:id="1697776715">
          <w:marLeft w:val="480"/>
          <w:marRight w:val="0"/>
          <w:marTop w:val="0"/>
          <w:marBottom w:val="0"/>
          <w:divBdr>
            <w:top w:val="none" w:sz="0" w:space="0" w:color="auto"/>
            <w:left w:val="none" w:sz="0" w:space="0" w:color="auto"/>
            <w:bottom w:val="none" w:sz="0" w:space="0" w:color="auto"/>
            <w:right w:val="none" w:sz="0" w:space="0" w:color="auto"/>
          </w:divBdr>
        </w:div>
        <w:div w:id="1778983770">
          <w:marLeft w:val="480"/>
          <w:marRight w:val="0"/>
          <w:marTop w:val="0"/>
          <w:marBottom w:val="0"/>
          <w:divBdr>
            <w:top w:val="none" w:sz="0" w:space="0" w:color="auto"/>
            <w:left w:val="none" w:sz="0" w:space="0" w:color="auto"/>
            <w:bottom w:val="none" w:sz="0" w:space="0" w:color="auto"/>
            <w:right w:val="none" w:sz="0" w:space="0" w:color="auto"/>
          </w:divBdr>
        </w:div>
        <w:div w:id="1815753161">
          <w:marLeft w:val="480"/>
          <w:marRight w:val="0"/>
          <w:marTop w:val="0"/>
          <w:marBottom w:val="0"/>
          <w:divBdr>
            <w:top w:val="none" w:sz="0" w:space="0" w:color="auto"/>
            <w:left w:val="none" w:sz="0" w:space="0" w:color="auto"/>
            <w:bottom w:val="none" w:sz="0" w:space="0" w:color="auto"/>
            <w:right w:val="none" w:sz="0" w:space="0" w:color="auto"/>
          </w:divBdr>
        </w:div>
        <w:div w:id="1851794803">
          <w:marLeft w:val="480"/>
          <w:marRight w:val="0"/>
          <w:marTop w:val="0"/>
          <w:marBottom w:val="0"/>
          <w:divBdr>
            <w:top w:val="none" w:sz="0" w:space="0" w:color="auto"/>
            <w:left w:val="none" w:sz="0" w:space="0" w:color="auto"/>
            <w:bottom w:val="none" w:sz="0" w:space="0" w:color="auto"/>
            <w:right w:val="none" w:sz="0" w:space="0" w:color="auto"/>
          </w:divBdr>
        </w:div>
        <w:div w:id="1880778239">
          <w:marLeft w:val="480"/>
          <w:marRight w:val="0"/>
          <w:marTop w:val="0"/>
          <w:marBottom w:val="0"/>
          <w:divBdr>
            <w:top w:val="none" w:sz="0" w:space="0" w:color="auto"/>
            <w:left w:val="none" w:sz="0" w:space="0" w:color="auto"/>
            <w:bottom w:val="none" w:sz="0" w:space="0" w:color="auto"/>
            <w:right w:val="none" w:sz="0" w:space="0" w:color="auto"/>
          </w:divBdr>
        </w:div>
      </w:divsChild>
    </w:div>
    <w:div w:id="1432898605">
      <w:bodyDiv w:val="1"/>
      <w:marLeft w:val="0"/>
      <w:marRight w:val="0"/>
      <w:marTop w:val="0"/>
      <w:marBottom w:val="0"/>
      <w:divBdr>
        <w:top w:val="none" w:sz="0" w:space="0" w:color="auto"/>
        <w:left w:val="none" w:sz="0" w:space="0" w:color="auto"/>
        <w:bottom w:val="none" w:sz="0" w:space="0" w:color="auto"/>
        <w:right w:val="none" w:sz="0" w:space="0" w:color="auto"/>
      </w:divBdr>
    </w:div>
    <w:div w:id="1433209882">
      <w:bodyDiv w:val="1"/>
      <w:marLeft w:val="0"/>
      <w:marRight w:val="0"/>
      <w:marTop w:val="0"/>
      <w:marBottom w:val="0"/>
      <w:divBdr>
        <w:top w:val="none" w:sz="0" w:space="0" w:color="auto"/>
        <w:left w:val="none" w:sz="0" w:space="0" w:color="auto"/>
        <w:bottom w:val="none" w:sz="0" w:space="0" w:color="auto"/>
        <w:right w:val="none" w:sz="0" w:space="0" w:color="auto"/>
      </w:divBdr>
    </w:div>
    <w:div w:id="1433555004">
      <w:bodyDiv w:val="1"/>
      <w:marLeft w:val="0"/>
      <w:marRight w:val="0"/>
      <w:marTop w:val="0"/>
      <w:marBottom w:val="0"/>
      <w:divBdr>
        <w:top w:val="none" w:sz="0" w:space="0" w:color="auto"/>
        <w:left w:val="none" w:sz="0" w:space="0" w:color="auto"/>
        <w:bottom w:val="none" w:sz="0" w:space="0" w:color="auto"/>
        <w:right w:val="none" w:sz="0" w:space="0" w:color="auto"/>
      </w:divBdr>
    </w:div>
    <w:div w:id="1433744811">
      <w:bodyDiv w:val="1"/>
      <w:marLeft w:val="0"/>
      <w:marRight w:val="0"/>
      <w:marTop w:val="0"/>
      <w:marBottom w:val="0"/>
      <w:divBdr>
        <w:top w:val="none" w:sz="0" w:space="0" w:color="auto"/>
        <w:left w:val="none" w:sz="0" w:space="0" w:color="auto"/>
        <w:bottom w:val="none" w:sz="0" w:space="0" w:color="auto"/>
        <w:right w:val="none" w:sz="0" w:space="0" w:color="auto"/>
      </w:divBdr>
    </w:div>
    <w:div w:id="1434789052">
      <w:bodyDiv w:val="1"/>
      <w:marLeft w:val="0"/>
      <w:marRight w:val="0"/>
      <w:marTop w:val="0"/>
      <w:marBottom w:val="0"/>
      <w:divBdr>
        <w:top w:val="none" w:sz="0" w:space="0" w:color="auto"/>
        <w:left w:val="none" w:sz="0" w:space="0" w:color="auto"/>
        <w:bottom w:val="none" w:sz="0" w:space="0" w:color="auto"/>
        <w:right w:val="none" w:sz="0" w:space="0" w:color="auto"/>
      </w:divBdr>
    </w:div>
    <w:div w:id="1434934383">
      <w:bodyDiv w:val="1"/>
      <w:marLeft w:val="0"/>
      <w:marRight w:val="0"/>
      <w:marTop w:val="0"/>
      <w:marBottom w:val="0"/>
      <w:divBdr>
        <w:top w:val="none" w:sz="0" w:space="0" w:color="auto"/>
        <w:left w:val="none" w:sz="0" w:space="0" w:color="auto"/>
        <w:bottom w:val="none" w:sz="0" w:space="0" w:color="auto"/>
        <w:right w:val="none" w:sz="0" w:space="0" w:color="auto"/>
      </w:divBdr>
    </w:div>
    <w:div w:id="1435133588">
      <w:bodyDiv w:val="1"/>
      <w:marLeft w:val="0"/>
      <w:marRight w:val="0"/>
      <w:marTop w:val="0"/>
      <w:marBottom w:val="0"/>
      <w:divBdr>
        <w:top w:val="none" w:sz="0" w:space="0" w:color="auto"/>
        <w:left w:val="none" w:sz="0" w:space="0" w:color="auto"/>
        <w:bottom w:val="none" w:sz="0" w:space="0" w:color="auto"/>
        <w:right w:val="none" w:sz="0" w:space="0" w:color="auto"/>
      </w:divBdr>
    </w:div>
    <w:div w:id="1435635547">
      <w:bodyDiv w:val="1"/>
      <w:marLeft w:val="0"/>
      <w:marRight w:val="0"/>
      <w:marTop w:val="0"/>
      <w:marBottom w:val="0"/>
      <w:divBdr>
        <w:top w:val="none" w:sz="0" w:space="0" w:color="auto"/>
        <w:left w:val="none" w:sz="0" w:space="0" w:color="auto"/>
        <w:bottom w:val="none" w:sz="0" w:space="0" w:color="auto"/>
        <w:right w:val="none" w:sz="0" w:space="0" w:color="auto"/>
      </w:divBdr>
    </w:div>
    <w:div w:id="1436319301">
      <w:bodyDiv w:val="1"/>
      <w:marLeft w:val="0"/>
      <w:marRight w:val="0"/>
      <w:marTop w:val="0"/>
      <w:marBottom w:val="0"/>
      <w:divBdr>
        <w:top w:val="none" w:sz="0" w:space="0" w:color="auto"/>
        <w:left w:val="none" w:sz="0" w:space="0" w:color="auto"/>
        <w:bottom w:val="none" w:sz="0" w:space="0" w:color="auto"/>
        <w:right w:val="none" w:sz="0" w:space="0" w:color="auto"/>
      </w:divBdr>
    </w:div>
    <w:div w:id="1436366315">
      <w:bodyDiv w:val="1"/>
      <w:marLeft w:val="0"/>
      <w:marRight w:val="0"/>
      <w:marTop w:val="0"/>
      <w:marBottom w:val="0"/>
      <w:divBdr>
        <w:top w:val="none" w:sz="0" w:space="0" w:color="auto"/>
        <w:left w:val="none" w:sz="0" w:space="0" w:color="auto"/>
        <w:bottom w:val="none" w:sz="0" w:space="0" w:color="auto"/>
        <w:right w:val="none" w:sz="0" w:space="0" w:color="auto"/>
      </w:divBdr>
    </w:div>
    <w:div w:id="1436830456">
      <w:bodyDiv w:val="1"/>
      <w:marLeft w:val="0"/>
      <w:marRight w:val="0"/>
      <w:marTop w:val="0"/>
      <w:marBottom w:val="0"/>
      <w:divBdr>
        <w:top w:val="none" w:sz="0" w:space="0" w:color="auto"/>
        <w:left w:val="none" w:sz="0" w:space="0" w:color="auto"/>
        <w:bottom w:val="none" w:sz="0" w:space="0" w:color="auto"/>
        <w:right w:val="none" w:sz="0" w:space="0" w:color="auto"/>
      </w:divBdr>
    </w:div>
    <w:div w:id="1437097715">
      <w:bodyDiv w:val="1"/>
      <w:marLeft w:val="0"/>
      <w:marRight w:val="0"/>
      <w:marTop w:val="0"/>
      <w:marBottom w:val="0"/>
      <w:divBdr>
        <w:top w:val="none" w:sz="0" w:space="0" w:color="auto"/>
        <w:left w:val="none" w:sz="0" w:space="0" w:color="auto"/>
        <w:bottom w:val="none" w:sz="0" w:space="0" w:color="auto"/>
        <w:right w:val="none" w:sz="0" w:space="0" w:color="auto"/>
      </w:divBdr>
    </w:div>
    <w:div w:id="1437142047">
      <w:bodyDiv w:val="1"/>
      <w:marLeft w:val="0"/>
      <w:marRight w:val="0"/>
      <w:marTop w:val="0"/>
      <w:marBottom w:val="0"/>
      <w:divBdr>
        <w:top w:val="none" w:sz="0" w:space="0" w:color="auto"/>
        <w:left w:val="none" w:sz="0" w:space="0" w:color="auto"/>
        <w:bottom w:val="none" w:sz="0" w:space="0" w:color="auto"/>
        <w:right w:val="none" w:sz="0" w:space="0" w:color="auto"/>
      </w:divBdr>
    </w:div>
    <w:div w:id="1437292281">
      <w:bodyDiv w:val="1"/>
      <w:marLeft w:val="0"/>
      <w:marRight w:val="0"/>
      <w:marTop w:val="0"/>
      <w:marBottom w:val="0"/>
      <w:divBdr>
        <w:top w:val="none" w:sz="0" w:space="0" w:color="auto"/>
        <w:left w:val="none" w:sz="0" w:space="0" w:color="auto"/>
        <w:bottom w:val="none" w:sz="0" w:space="0" w:color="auto"/>
        <w:right w:val="none" w:sz="0" w:space="0" w:color="auto"/>
      </w:divBdr>
    </w:div>
    <w:div w:id="1438132421">
      <w:bodyDiv w:val="1"/>
      <w:marLeft w:val="0"/>
      <w:marRight w:val="0"/>
      <w:marTop w:val="0"/>
      <w:marBottom w:val="0"/>
      <w:divBdr>
        <w:top w:val="none" w:sz="0" w:space="0" w:color="auto"/>
        <w:left w:val="none" w:sz="0" w:space="0" w:color="auto"/>
        <w:bottom w:val="none" w:sz="0" w:space="0" w:color="auto"/>
        <w:right w:val="none" w:sz="0" w:space="0" w:color="auto"/>
      </w:divBdr>
    </w:div>
    <w:div w:id="1438406630">
      <w:bodyDiv w:val="1"/>
      <w:marLeft w:val="0"/>
      <w:marRight w:val="0"/>
      <w:marTop w:val="0"/>
      <w:marBottom w:val="0"/>
      <w:divBdr>
        <w:top w:val="none" w:sz="0" w:space="0" w:color="auto"/>
        <w:left w:val="none" w:sz="0" w:space="0" w:color="auto"/>
        <w:bottom w:val="none" w:sz="0" w:space="0" w:color="auto"/>
        <w:right w:val="none" w:sz="0" w:space="0" w:color="auto"/>
      </w:divBdr>
    </w:div>
    <w:div w:id="1438477791">
      <w:bodyDiv w:val="1"/>
      <w:marLeft w:val="0"/>
      <w:marRight w:val="0"/>
      <w:marTop w:val="0"/>
      <w:marBottom w:val="0"/>
      <w:divBdr>
        <w:top w:val="none" w:sz="0" w:space="0" w:color="auto"/>
        <w:left w:val="none" w:sz="0" w:space="0" w:color="auto"/>
        <w:bottom w:val="none" w:sz="0" w:space="0" w:color="auto"/>
        <w:right w:val="none" w:sz="0" w:space="0" w:color="auto"/>
      </w:divBdr>
    </w:div>
    <w:div w:id="1439131968">
      <w:bodyDiv w:val="1"/>
      <w:marLeft w:val="0"/>
      <w:marRight w:val="0"/>
      <w:marTop w:val="0"/>
      <w:marBottom w:val="0"/>
      <w:divBdr>
        <w:top w:val="none" w:sz="0" w:space="0" w:color="auto"/>
        <w:left w:val="none" w:sz="0" w:space="0" w:color="auto"/>
        <w:bottom w:val="none" w:sz="0" w:space="0" w:color="auto"/>
        <w:right w:val="none" w:sz="0" w:space="0" w:color="auto"/>
      </w:divBdr>
    </w:div>
    <w:div w:id="1439182441">
      <w:bodyDiv w:val="1"/>
      <w:marLeft w:val="0"/>
      <w:marRight w:val="0"/>
      <w:marTop w:val="0"/>
      <w:marBottom w:val="0"/>
      <w:divBdr>
        <w:top w:val="none" w:sz="0" w:space="0" w:color="auto"/>
        <w:left w:val="none" w:sz="0" w:space="0" w:color="auto"/>
        <w:bottom w:val="none" w:sz="0" w:space="0" w:color="auto"/>
        <w:right w:val="none" w:sz="0" w:space="0" w:color="auto"/>
      </w:divBdr>
    </w:div>
    <w:div w:id="1439326551">
      <w:bodyDiv w:val="1"/>
      <w:marLeft w:val="0"/>
      <w:marRight w:val="0"/>
      <w:marTop w:val="0"/>
      <w:marBottom w:val="0"/>
      <w:divBdr>
        <w:top w:val="none" w:sz="0" w:space="0" w:color="auto"/>
        <w:left w:val="none" w:sz="0" w:space="0" w:color="auto"/>
        <w:bottom w:val="none" w:sz="0" w:space="0" w:color="auto"/>
        <w:right w:val="none" w:sz="0" w:space="0" w:color="auto"/>
      </w:divBdr>
    </w:div>
    <w:div w:id="1439328381">
      <w:bodyDiv w:val="1"/>
      <w:marLeft w:val="0"/>
      <w:marRight w:val="0"/>
      <w:marTop w:val="0"/>
      <w:marBottom w:val="0"/>
      <w:divBdr>
        <w:top w:val="none" w:sz="0" w:space="0" w:color="auto"/>
        <w:left w:val="none" w:sz="0" w:space="0" w:color="auto"/>
        <w:bottom w:val="none" w:sz="0" w:space="0" w:color="auto"/>
        <w:right w:val="none" w:sz="0" w:space="0" w:color="auto"/>
      </w:divBdr>
    </w:div>
    <w:div w:id="1439445481">
      <w:bodyDiv w:val="1"/>
      <w:marLeft w:val="0"/>
      <w:marRight w:val="0"/>
      <w:marTop w:val="0"/>
      <w:marBottom w:val="0"/>
      <w:divBdr>
        <w:top w:val="none" w:sz="0" w:space="0" w:color="auto"/>
        <w:left w:val="none" w:sz="0" w:space="0" w:color="auto"/>
        <w:bottom w:val="none" w:sz="0" w:space="0" w:color="auto"/>
        <w:right w:val="none" w:sz="0" w:space="0" w:color="auto"/>
      </w:divBdr>
    </w:div>
    <w:div w:id="1439761139">
      <w:bodyDiv w:val="1"/>
      <w:marLeft w:val="0"/>
      <w:marRight w:val="0"/>
      <w:marTop w:val="0"/>
      <w:marBottom w:val="0"/>
      <w:divBdr>
        <w:top w:val="none" w:sz="0" w:space="0" w:color="auto"/>
        <w:left w:val="none" w:sz="0" w:space="0" w:color="auto"/>
        <w:bottom w:val="none" w:sz="0" w:space="0" w:color="auto"/>
        <w:right w:val="none" w:sz="0" w:space="0" w:color="auto"/>
      </w:divBdr>
    </w:div>
    <w:div w:id="1439989180">
      <w:bodyDiv w:val="1"/>
      <w:marLeft w:val="0"/>
      <w:marRight w:val="0"/>
      <w:marTop w:val="0"/>
      <w:marBottom w:val="0"/>
      <w:divBdr>
        <w:top w:val="none" w:sz="0" w:space="0" w:color="auto"/>
        <w:left w:val="none" w:sz="0" w:space="0" w:color="auto"/>
        <w:bottom w:val="none" w:sz="0" w:space="0" w:color="auto"/>
        <w:right w:val="none" w:sz="0" w:space="0" w:color="auto"/>
      </w:divBdr>
    </w:div>
    <w:div w:id="1440031025">
      <w:bodyDiv w:val="1"/>
      <w:marLeft w:val="0"/>
      <w:marRight w:val="0"/>
      <w:marTop w:val="0"/>
      <w:marBottom w:val="0"/>
      <w:divBdr>
        <w:top w:val="none" w:sz="0" w:space="0" w:color="auto"/>
        <w:left w:val="none" w:sz="0" w:space="0" w:color="auto"/>
        <w:bottom w:val="none" w:sz="0" w:space="0" w:color="auto"/>
        <w:right w:val="none" w:sz="0" w:space="0" w:color="auto"/>
      </w:divBdr>
    </w:div>
    <w:div w:id="1440032546">
      <w:bodyDiv w:val="1"/>
      <w:marLeft w:val="0"/>
      <w:marRight w:val="0"/>
      <w:marTop w:val="0"/>
      <w:marBottom w:val="0"/>
      <w:divBdr>
        <w:top w:val="none" w:sz="0" w:space="0" w:color="auto"/>
        <w:left w:val="none" w:sz="0" w:space="0" w:color="auto"/>
        <w:bottom w:val="none" w:sz="0" w:space="0" w:color="auto"/>
        <w:right w:val="none" w:sz="0" w:space="0" w:color="auto"/>
      </w:divBdr>
    </w:div>
    <w:div w:id="1440250221">
      <w:bodyDiv w:val="1"/>
      <w:marLeft w:val="0"/>
      <w:marRight w:val="0"/>
      <w:marTop w:val="0"/>
      <w:marBottom w:val="0"/>
      <w:divBdr>
        <w:top w:val="none" w:sz="0" w:space="0" w:color="auto"/>
        <w:left w:val="none" w:sz="0" w:space="0" w:color="auto"/>
        <w:bottom w:val="none" w:sz="0" w:space="0" w:color="auto"/>
        <w:right w:val="none" w:sz="0" w:space="0" w:color="auto"/>
      </w:divBdr>
      <w:divsChild>
        <w:div w:id="19821523">
          <w:marLeft w:val="0"/>
          <w:marRight w:val="0"/>
          <w:marTop w:val="0"/>
          <w:marBottom w:val="0"/>
          <w:divBdr>
            <w:top w:val="none" w:sz="0" w:space="0" w:color="auto"/>
            <w:left w:val="none" w:sz="0" w:space="0" w:color="auto"/>
            <w:bottom w:val="none" w:sz="0" w:space="0" w:color="auto"/>
            <w:right w:val="none" w:sz="0" w:space="0" w:color="auto"/>
          </w:divBdr>
        </w:div>
        <w:div w:id="28722176">
          <w:marLeft w:val="0"/>
          <w:marRight w:val="0"/>
          <w:marTop w:val="0"/>
          <w:marBottom w:val="0"/>
          <w:divBdr>
            <w:top w:val="none" w:sz="0" w:space="0" w:color="auto"/>
            <w:left w:val="none" w:sz="0" w:space="0" w:color="auto"/>
            <w:bottom w:val="none" w:sz="0" w:space="0" w:color="auto"/>
            <w:right w:val="none" w:sz="0" w:space="0" w:color="auto"/>
          </w:divBdr>
        </w:div>
        <w:div w:id="49499745">
          <w:marLeft w:val="0"/>
          <w:marRight w:val="0"/>
          <w:marTop w:val="0"/>
          <w:marBottom w:val="0"/>
          <w:divBdr>
            <w:top w:val="none" w:sz="0" w:space="0" w:color="auto"/>
            <w:left w:val="none" w:sz="0" w:space="0" w:color="auto"/>
            <w:bottom w:val="none" w:sz="0" w:space="0" w:color="auto"/>
            <w:right w:val="none" w:sz="0" w:space="0" w:color="auto"/>
          </w:divBdr>
        </w:div>
        <w:div w:id="56251120">
          <w:marLeft w:val="0"/>
          <w:marRight w:val="0"/>
          <w:marTop w:val="0"/>
          <w:marBottom w:val="0"/>
          <w:divBdr>
            <w:top w:val="none" w:sz="0" w:space="0" w:color="auto"/>
            <w:left w:val="none" w:sz="0" w:space="0" w:color="auto"/>
            <w:bottom w:val="none" w:sz="0" w:space="0" w:color="auto"/>
            <w:right w:val="none" w:sz="0" w:space="0" w:color="auto"/>
          </w:divBdr>
        </w:div>
        <w:div w:id="88501120">
          <w:marLeft w:val="0"/>
          <w:marRight w:val="0"/>
          <w:marTop w:val="0"/>
          <w:marBottom w:val="0"/>
          <w:divBdr>
            <w:top w:val="none" w:sz="0" w:space="0" w:color="auto"/>
            <w:left w:val="none" w:sz="0" w:space="0" w:color="auto"/>
            <w:bottom w:val="none" w:sz="0" w:space="0" w:color="auto"/>
            <w:right w:val="none" w:sz="0" w:space="0" w:color="auto"/>
          </w:divBdr>
        </w:div>
        <w:div w:id="92633284">
          <w:marLeft w:val="0"/>
          <w:marRight w:val="0"/>
          <w:marTop w:val="0"/>
          <w:marBottom w:val="0"/>
          <w:divBdr>
            <w:top w:val="none" w:sz="0" w:space="0" w:color="auto"/>
            <w:left w:val="none" w:sz="0" w:space="0" w:color="auto"/>
            <w:bottom w:val="none" w:sz="0" w:space="0" w:color="auto"/>
            <w:right w:val="none" w:sz="0" w:space="0" w:color="auto"/>
          </w:divBdr>
        </w:div>
        <w:div w:id="103575179">
          <w:marLeft w:val="0"/>
          <w:marRight w:val="0"/>
          <w:marTop w:val="0"/>
          <w:marBottom w:val="0"/>
          <w:divBdr>
            <w:top w:val="none" w:sz="0" w:space="0" w:color="auto"/>
            <w:left w:val="none" w:sz="0" w:space="0" w:color="auto"/>
            <w:bottom w:val="none" w:sz="0" w:space="0" w:color="auto"/>
            <w:right w:val="none" w:sz="0" w:space="0" w:color="auto"/>
          </w:divBdr>
        </w:div>
        <w:div w:id="144443036">
          <w:marLeft w:val="0"/>
          <w:marRight w:val="0"/>
          <w:marTop w:val="0"/>
          <w:marBottom w:val="0"/>
          <w:divBdr>
            <w:top w:val="none" w:sz="0" w:space="0" w:color="auto"/>
            <w:left w:val="none" w:sz="0" w:space="0" w:color="auto"/>
            <w:bottom w:val="none" w:sz="0" w:space="0" w:color="auto"/>
            <w:right w:val="none" w:sz="0" w:space="0" w:color="auto"/>
          </w:divBdr>
        </w:div>
        <w:div w:id="149952467">
          <w:marLeft w:val="0"/>
          <w:marRight w:val="0"/>
          <w:marTop w:val="0"/>
          <w:marBottom w:val="0"/>
          <w:divBdr>
            <w:top w:val="none" w:sz="0" w:space="0" w:color="auto"/>
            <w:left w:val="none" w:sz="0" w:space="0" w:color="auto"/>
            <w:bottom w:val="none" w:sz="0" w:space="0" w:color="auto"/>
            <w:right w:val="none" w:sz="0" w:space="0" w:color="auto"/>
          </w:divBdr>
        </w:div>
        <w:div w:id="162212204">
          <w:marLeft w:val="0"/>
          <w:marRight w:val="0"/>
          <w:marTop w:val="0"/>
          <w:marBottom w:val="0"/>
          <w:divBdr>
            <w:top w:val="none" w:sz="0" w:space="0" w:color="auto"/>
            <w:left w:val="none" w:sz="0" w:space="0" w:color="auto"/>
            <w:bottom w:val="none" w:sz="0" w:space="0" w:color="auto"/>
            <w:right w:val="none" w:sz="0" w:space="0" w:color="auto"/>
          </w:divBdr>
        </w:div>
        <w:div w:id="181169006">
          <w:marLeft w:val="0"/>
          <w:marRight w:val="0"/>
          <w:marTop w:val="0"/>
          <w:marBottom w:val="0"/>
          <w:divBdr>
            <w:top w:val="none" w:sz="0" w:space="0" w:color="auto"/>
            <w:left w:val="none" w:sz="0" w:space="0" w:color="auto"/>
            <w:bottom w:val="none" w:sz="0" w:space="0" w:color="auto"/>
            <w:right w:val="none" w:sz="0" w:space="0" w:color="auto"/>
          </w:divBdr>
        </w:div>
        <w:div w:id="288556012">
          <w:marLeft w:val="0"/>
          <w:marRight w:val="0"/>
          <w:marTop w:val="0"/>
          <w:marBottom w:val="0"/>
          <w:divBdr>
            <w:top w:val="none" w:sz="0" w:space="0" w:color="auto"/>
            <w:left w:val="none" w:sz="0" w:space="0" w:color="auto"/>
            <w:bottom w:val="none" w:sz="0" w:space="0" w:color="auto"/>
            <w:right w:val="none" w:sz="0" w:space="0" w:color="auto"/>
          </w:divBdr>
        </w:div>
        <w:div w:id="297999571">
          <w:marLeft w:val="0"/>
          <w:marRight w:val="0"/>
          <w:marTop w:val="0"/>
          <w:marBottom w:val="0"/>
          <w:divBdr>
            <w:top w:val="none" w:sz="0" w:space="0" w:color="auto"/>
            <w:left w:val="none" w:sz="0" w:space="0" w:color="auto"/>
            <w:bottom w:val="none" w:sz="0" w:space="0" w:color="auto"/>
            <w:right w:val="none" w:sz="0" w:space="0" w:color="auto"/>
          </w:divBdr>
        </w:div>
        <w:div w:id="300228421">
          <w:marLeft w:val="0"/>
          <w:marRight w:val="0"/>
          <w:marTop w:val="0"/>
          <w:marBottom w:val="0"/>
          <w:divBdr>
            <w:top w:val="none" w:sz="0" w:space="0" w:color="auto"/>
            <w:left w:val="none" w:sz="0" w:space="0" w:color="auto"/>
            <w:bottom w:val="none" w:sz="0" w:space="0" w:color="auto"/>
            <w:right w:val="none" w:sz="0" w:space="0" w:color="auto"/>
          </w:divBdr>
        </w:div>
        <w:div w:id="316809694">
          <w:marLeft w:val="0"/>
          <w:marRight w:val="0"/>
          <w:marTop w:val="0"/>
          <w:marBottom w:val="0"/>
          <w:divBdr>
            <w:top w:val="none" w:sz="0" w:space="0" w:color="auto"/>
            <w:left w:val="none" w:sz="0" w:space="0" w:color="auto"/>
            <w:bottom w:val="none" w:sz="0" w:space="0" w:color="auto"/>
            <w:right w:val="none" w:sz="0" w:space="0" w:color="auto"/>
          </w:divBdr>
        </w:div>
        <w:div w:id="340353799">
          <w:marLeft w:val="0"/>
          <w:marRight w:val="0"/>
          <w:marTop w:val="0"/>
          <w:marBottom w:val="0"/>
          <w:divBdr>
            <w:top w:val="none" w:sz="0" w:space="0" w:color="auto"/>
            <w:left w:val="none" w:sz="0" w:space="0" w:color="auto"/>
            <w:bottom w:val="none" w:sz="0" w:space="0" w:color="auto"/>
            <w:right w:val="none" w:sz="0" w:space="0" w:color="auto"/>
          </w:divBdr>
        </w:div>
        <w:div w:id="359478955">
          <w:marLeft w:val="0"/>
          <w:marRight w:val="0"/>
          <w:marTop w:val="0"/>
          <w:marBottom w:val="0"/>
          <w:divBdr>
            <w:top w:val="none" w:sz="0" w:space="0" w:color="auto"/>
            <w:left w:val="none" w:sz="0" w:space="0" w:color="auto"/>
            <w:bottom w:val="none" w:sz="0" w:space="0" w:color="auto"/>
            <w:right w:val="none" w:sz="0" w:space="0" w:color="auto"/>
          </w:divBdr>
        </w:div>
        <w:div w:id="368267070">
          <w:marLeft w:val="0"/>
          <w:marRight w:val="0"/>
          <w:marTop w:val="0"/>
          <w:marBottom w:val="0"/>
          <w:divBdr>
            <w:top w:val="none" w:sz="0" w:space="0" w:color="auto"/>
            <w:left w:val="none" w:sz="0" w:space="0" w:color="auto"/>
            <w:bottom w:val="none" w:sz="0" w:space="0" w:color="auto"/>
            <w:right w:val="none" w:sz="0" w:space="0" w:color="auto"/>
          </w:divBdr>
        </w:div>
        <w:div w:id="380331078">
          <w:marLeft w:val="0"/>
          <w:marRight w:val="0"/>
          <w:marTop w:val="0"/>
          <w:marBottom w:val="0"/>
          <w:divBdr>
            <w:top w:val="none" w:sz="0" w:space="0" w:color="auto"/>
            <w:left w:val="none" w:sz="0" w:space="0" w:color="auto"/>
            <w:bottom w:val="none" w:sz="0" w:space="0" w:color="auto"/>
            <w:right w:val="none" w:sz="0" w:space="0" w:color="auto"/>
          </w:divBdr>
        </w:div>
        <w:div w:id="386532567">
          <w:marLeft w:val="0"/>
          <w:marRight w:val="0"/>
          <w:marTop w:val="0"/>
          <w:marBottom w:val="0"/>
          <w:divBdr>
            <w:top w:val="none" w:sz="0" w:space="0" w:color="auto"/>
            <w:left w:val="none" w:sz="0" w:space="0" w:color="auto"/>
            <w:bottom w:val="none" w:sz="0" w:space="0" w:color="auto"/>
            <w:right w:val="none" w:sz="0" w:space="0" w:color="auto"/>
          </w:divBdr>
        </w:div>
        <w:div w:id="388114731">
          <w:marLeft w:val="0"/>
          <w:marRight w:val="0"/>
          <w:marTop w:val="0"/>
          <w:marBottom w:val="0"/>
          <w:divBdr>
            <w:top w:val="none" w:sz="0" w:space="0" w:color="auto"/>
            <w:left w:val="none" w:sz="0" w:space="0" w:color="auto"/>
            <w:bottom w:val="none" w:sz="0" w:space="0" w:color="auto"/>
            <w:right w:val="none" w:sz="0" w:space="0" w:color="auto"/>
          </w:divBdr>
        </w:div>
        <w:div w:id="394623449">
          <w:marLeft w:val="0"/>
          <w:marRight w:val="0"/>
          <w:marTop w:val="0"/>
          <w:marBottom w:val="0"/>
          <w:divBdr>
            <w:top w:val="none" w:sz="0" w:space="0" w:color="auto"/>
            <w:left w:val="none" w:sz="0" w:space="0" w:color="auto"/>
            <w:bottom w:val="none" w:sz="0" w:space="0" w:color="auto"/>
            <w:right w:val="none" w:sz="0" w:space="0" w:color="auto"/>
          </w:divBdr>
        </w:div>
        <w:div w:id="402339881">
          <w:marLeft w:val="0"/>
          <w:marRight w:val="0"/>
          <w:marTop w:val="0"/>
          <w:marBottom w:val="0"/>
          <w:divBdr>
            <w:top w:val="none" w:sz="0" w:space="0" w:color="auto"/>
            <w:left w:val="none" w:sz="0" w:space="0" w:color="auto"/>
            <w:bottom w:val="none" w:sz="0" w:space="0" w:color="auto"/>
            <w:right w:val="none" w:sz="0" w:space="0" w:color="auto"/>
          </w:divBdr>
        </w:div>
        <w:div w:id="423573024">
          <w:marLeft w:val="0"/>
          <w:marRight w:val="0"/>
          <w:marTop w:val="0"/>
          <w:marBottom w:val="0"/>
          <w:divBdr>
            <w:top w:val="none" w:sz="0" w:space="0" w:color="auto"/>
            <w:left w:val="none" w:sz="0" w:space="0" w:color="auto"/>
            <w:bottom w:val="none" w:sz="0" w:space="0" w:color="auto"/>
            <w:right w:val="none" w:sz="0" w:space="0" w:color="auto"/>
          </w:divBdr>
        </w:div>
        <w:div w:id="447087655">
          <w:marLeft w:val="0"/>
          <w:marRight w:val="0"/>
          <w:marTop w:val="0"/>
          <w:marBottom w:val="0"/>
          <w:divBdr>
            <w:top w:val="none" w:sz="0" w:space="0" w:color="auto"/>
            <w:left w:val="none" w:sz="0" w:space="0" w:color="auto"/>
            <w:bottom w:val="none" w:sz="0" w:space="0" w:color="auto"/>
            <w:right w:val="none" w:sz="0" w:space="0" w:color="auto"/>
          </w:divBdr>
        </w:div>
        <w:div w:id="447939158">
          <w:marLeft w:val="0"/>
          <w:marRight w:val="0"/>
          <w:marTop w:val="0"/>
          <w:marBottom w:val="0"/>
          <w:divBdr>
            <w:top w:val="none" w:sz="0" w:space="0" w:color="auto"/>
            <w:left w:val="none" w:sz="0" w:space="0" w:color="auto"/>
            <w:bottom w:val="none" w:sz="0" w:space="0" w:color="auto"/>
            <w:right w:val="none" w:sz="0" w:space="0" w:color="auto"/>
          </w:divBdr>
        </w:div>
        <w:div w:id="482041891">
          <w:marLeft w:val="0"/>
          <w:marRight w:val="0"/>
          <w:marTop w:val="0"/>
          <w:marBottom w:val="0"/>
          <w:divBdr>
            <w:top w:val="none" w:sz="0" w:space="0" w:color="auto"/>
            <w:left w:val="none" w:sz="0" w:space="0" w:color="auto"/>
            <w:bottom w:val="none" w:sz="0" w:space="0" w:color="auto"/>
            <w:right w:val="none" w:sz="0" w:space="0" w:color="auto"/>
          </w:divBdr>
        </w:div>
        <w:div w:id="519317167">
          <w:marLeft w:val="0"/>
          <w:marRight w:val="0"/>
          <w:marTop w:val="0"/>
          <w:marBottom w:val="0"/>
          <w:divBdr>
            <w:top w:val="none" w:sz="0" w:space="0" w:color="auto"/>
            <w:left w:val="none" w:sz="0" w:space="0" w:color="auto"/>
            <w:bottom w:val="none" w:sz="0" w:space="0" w:color="auto"/>
            <w:right w:val="none" w:sz="0" w:space="0" w:color="auto"/>
          </w:divBdr>
        </w:div>
        <w:div w:id="564296531">
          <w:marLeft w:val="0"/>
          <w:marRight w:val="0"/>
          <w:marTop w:val="0"/>
          <w:marBottom w:val="0"/>
          <w:divBdr>
            <w:top w:val="none" w:sz="0" w:space="0" w:color="auto"/>
            <w:left w:val="none" w:sz="0" w:space="0" w:color="auto"/>
            <w:bottom w:val="none" w:sz="0" w:space="0" w:color="auto"/>
            <w:right w:val="none" w:sz="0" w:space="0" w:color="auto"/>
          </w:divBdr>
        </w:div>
        <w:div w:id="586809933">
          <w:marLeft w:val="0"/>
          <w:marRight w:val="0"/>
          <w:marTop w:val="0"/>
          <w:marBottom w:val="0"/>
          <w:divBdr>
            <w:top w:val="none" w:sz="0" w:space="0" w:color="auto"/>
            <w:left w:val="none" w:sz="0" w:space="0" w:color="auto"/>
            <w:bottom w:val="none" w:sz="0" w:space="0" w:color="auto"/>
            <w:right w:val="none" w:sz="0" w:space="0" w:color="auto"/>
          </w:divBdr>
        </w:div>
        <w:div w:id="592398886">
          <w:marLeft w:val="0"/>
          <w:marRight w:val="0"/>
          <w:marTop w:val="0"/>
          <w:marBottom w:val="0"/>
          <w:divBdr>
            <w:top w:val="none" w:sz="0" w:space="0" w:color="auto"/>
            <w:left w:val="none" w:sz="0" w:space="0" w:color="auto"/>
            <w:bottom w:val="none" w:sz="0" w:space="0" w:color="auto"/>
            <w:right w:val="none" w:sz="0" w:space="0" w:color="auto"/>
          </w:divBdr>
        </w:div>
        <w:div w:id="616524288">
          <w:marLeft w:val="0"/>
          <w:marRight w:val="0"/>
          <w:marTop w:val="0"/>
          <w:marBottom w:val="0"/>
          <w:divBdr>
            <w:top w:val="none" w:sz="0" w:space="0" w:color="auto"/>
            <w:left w:val="none" w:sz="0" w:space="0" w:color="auto"/>
            <w:bottom w:val="none" w:sz="0" w:space="0" w:color="auto"/>
            <w:right w:val="none" w:sz="0" w:space="0" w:color="auto"/>
          </w:divBdr>
        </w:div>
        <w:div w:id="635379633">
          <w:marLeft w:val="0"/>
          <w:marRight w:val="0"/>
          <w:marTop w:val="0"/>
          <w:marBottom w:val="0"/>
          <w:divBdr>
            <w:top w:val="none" w:sz="0" w:space="0" w:color="auto"/>
            <w:left w:val="none" w:sz="0" w:space="0" w:color="auto"/>
            <w:bottom w:val="none" w:sz="0" w:space="0" w:color="auto"/>
            <w:right w:val="none" w:sz="0" w:space="0" w:color="auto"/>
          </w:divBdr>
        </w:div>
        <w:div w:id="637758427">
          <w:marLeft w:val="0"/>
          <w:marRight w:val="0"/>
          <w:marTop w:val="0"/>
          <w:marBottom w:val="0"/>
          <w:divBdr>
            <w:top w:val="none" w:sz="0" w:space="0" w:color="auto"/>
            <w:left w:val="none" w:sz="0" w:space="0" w:color="auto"/>
            <w:bottom w:val="none" w:sz="0" w:space="0" w:color="auto"/>
            <w:right w:val="none" w:sz="0" w:space="0" w:color="auto"/>
          </w:divBdr>
        </w:div>
        <w:div w:id="649331272">
          <w:marLeft w:val="0"/>
          <w:marRight w:val="0"/>
          <w:marTop w:val="0"/>
          <w:marBottom w:val="0"/>
          <w:divBdr>
            <w:top w:val="none" w:sz="0" w:space="0" w:color="auto"/>
            <w:left w:val="none" w:sz="0" w:space="0" w:color="auto"/>
            <w:bottom w:val="none" w:sz="0" w:space="0" w:color="auto"/>
            <w:right w:val="none" w:sz="0" w:space="0" w:color="auto"/>
          </w:divBdr>
        </w:div>
        <w:div w:id="649797440">
          <w:marLeft w:val="0"/>
          <w:marRight w:val="0"/>
          <w:marTop w:val="0"/>
          <w:marBottom w:val="0"/>
          <w:divBdr>
            <w:top w:val="none" w:sz="0" w:space="0" w:color="auto"/>
            <w:left w:val="none" w:sz="0" w:space="0" w:color="auto"/>
            <w:bottom w:val="none" w:sz="0" w:space="0" w:color="auto"/>
            <w:right w:val="none" w:sz="0" w:space="0" w:color="auto"/>
          </w:divBdr>
        </w:div>
        <w:div w:id="688066611">
          <w:marLeft w:val="0"/>
          <w:marRight w:val="0"/>
          <w:marTop w:val="0"/>
          <w:marBottom w:val="0"/>
          <w:divBdr>
            <w:top w:val="none" w:sz="0" w:space="0" w:color="auto"/>
            <w:left w:val="none" w:sz="0" w:space="0" w:color="auto"/>
            <w:bottom w:val="none" w:sz="0" w:space="0" w:color="auto"/>
            <w:right w:val="none" w:sz="0" w:space="0" w:color="auto"/>
          </w:divBdr>
        </w:div>
        <w:div w:id="728922844">
          <w:marLeft w:val="0"/>
          <w:marRight w:val="0"/>
          <w:marTop w:val="0"/>
          <w:marBottom w:val="0"/>
          <w:divBdr>
            <w:top w:val="none" w:sz="0" w:space="0" w:color="auto"/>
            <w:left w:val="none" w:sz="0" w:space="0" w:color="auto"/>
            <w:bottom w:val="none" w:sz="0" w:space="0" w:color="auto"/>
            <w:right w:val="none" w:sz="0" w:space="0" w:color="auto"/>
          </w:divBdr>
        </w:div>
        <w:div w:id="740520265">
          <w:marLeft w:val="0"/>
          <w:marRight w:val="0"/>
          <w:marTop w:val="0"/>
          <w:marBottom w:val="0"/>
          <w:divBdr>
            <w:top w:val="none" w:sz="0" w:space="0" w:color="auto"/>
            <w:left w:val="none" w:sz="0" w:space="0" w:color="auto"/>
            <w:bottom w:val="none" w:sz="0" w:space="0" w:color="auto"/>
            <w:right w:val="none" w:sz="0" w:space="0" w:color="auto"/>
          </w:divBdr>
        </w:div>
        <w:div w:id="758336556">
          <w:marLeft w:val="0"/>
          <w:marRight w:val="0"/>
          <w:marTop w:val="0"/>
          <w:marBottom w:val="0"/>
          <w:divBdr>
            <w:top w:val="none" w:sz="0" w:space="0" w:color="auto"/>
            <w:left w:val="none" w:sz="0" w:space="0" w:color="auto"/>
            <w:bottom w:val="none" w:sz="0" w:space="0" w:color="auto"/>
            <w:right w:val="none" w:sz="0" w:space="0" w:color="auto"/>
          </w:divBdr>
        </w:div>
        <w:div w:id="760563126">
          <w:marLeft w:val="0"/>
          <w:marRight w:val="0"/>
          <w:marTop w:val="0"/>
          <w:marBottom w:val="0"/>
          <w:divBdr>
            <w:top w:val="none" w:sz="0" w:space="0" w:color="auto"/>
            <w:left w:val="none" w:sz="0" w:space="0" w:color="auto"/>
            <w:bottom w:val="none" w:sz="0" w:space="0" w:color="auto"/>
            <w:right w:val="none" w:sz="0" w:space="0" w:color="auto"/>
          </w:divBdr>
        </w:div>
        <w:div w:id="817846525">
          <w:marLeft w:val="0"/>
          <w:marRight w:val="0"/>
          <w:marTop w:val="0"/>
          <w:marBottom w:val="0"/>
          <w:divBdr>
            <w:top w:val="none" w:sz="0" w:space="0" w:color="auto"/>
            <w:left w:val="none" w:sz="0" w:space="0" w:color="auto"/>
            <w:bottom w:val="none" w:sz="0" w:space="0" w:color="auto"/>
            <w:right w:val="none" w:sz="0" w:space="0" w:color="auto"/>
          </w:divBdr>
        </w:div>
        <w:div w:id="824708515">
          <w:marLeft w:val="0"/>
          <w:marRight w:val="0"/>
          <w:marTop w:val="0"/>
          <w:marBottom w:val="0"/>
          <w:divBdr>
            <w:top w:val="none" w:sz="0" w:space="0" w:color="auto"/>
            <w:left w:val="none" w:sz="0" w:space="0" w:color="auto"/>
            <w:bottom w:val="none" w:sz="0" w:space="0" w:color="auto"/>
            <w:right w:val="none" w:sz="0" w:space="0" w:color="auto"/>
          </w:divBdr>
        </w:div>
        <w:div w:id="831674888">
          <w:marLeft w:val="0"/>
          <w:marRight w:val="0"/>
          <w:marTop w:val="0"/>
          <w:marBottom w:val="0"/>
          <w:divBdr>
            <w:top w:val="none" w:sz="0" w:space="0" w:color="auto"/>
            <w:left w:val="none" w:sz="0" w:space="0" w:color="auto"/>
            <w:bottom w:val="none" w:sz="0" w:space="0" w:color="auto"/>
            <w:right w:val="none" w:sz="0" w:space="0" w:color="auto"/>
          </w:divBdr>
        </w:div>
        <w:div w:id="920531122">
          <w:marLeft w:val="0"/>
          <w:marRight w:val="0"/>
          <w:marTop w:val="0"/>
          <w:marBottom w:val="0"/>
          <w:divBdr>
            <w:top w:val="none" w:sz="0" w:space="0" w:color="auto"/>
            <w:left w:val="none" w:sz="0" w:space="0" w:color="auto"/>
            <w:bottom w:val="none" w:sz="0" w:space="0" w:color="auto"/>
            <w:right w:val="none" w:sz="0" w:space="0" w:color="auto"/>
          </w:divBdr>
        </w:div>
        <w:div w:id="996884208">
          <w:marLeft w:val="0"/>
          <w:marRight w:val="0"/>
          <w:marTop w:val="0"/>
          <w:marBottom w:val="0"/>
          <w:divBdr>
            <w:top w:val="none" w:sz="0" w:space="0" w:color="auto"/>
            <w:left w:val="none" w:sz="0" w:space="0" w:color="auto"/>
            <w:bottom w:val="none" w:sz="0" w:space="0" w:color="auto"/>
            <w:right w:val="none" w:sz="0" w:space="0" w:color="auto"/>
          </w:divBdr>
        </w:div>
        <w:div w:id="1036731594">
          <w:marLeft w:val="0"/>
          <w:marRight w:val="0"/>
          <w:marTop w:val="0"/>
          <w:marBottom w:val="0"/>
          <w:divBdr>
            <w:top w:val="none" w:sz="0" w:space="0" w:color="auto"/>
            <w:left w:val="none" w:sz="0" w:space="0" w:color="auto"/>
            <w:bottom w:val="none" w:sz="0" w:space="0" w:color="auto"/>
            <w:right w:val="none" w:sz="0" w:space="0" w:color="auto"/>
          </w:divBdr>
        </w:div>
        <w:div w:id="1057390535">
          <w:marLeft w:val="0"/>
          <w:marRight w:val="0"/>
          <w:marTop w:val="0"/>
          <w:marBottom w:val="0"/>
          <w:divBdr>
            <w:top w:val="none" w:sz="0" w:space="0" w:color="auto"/>
            <w:left w:val="none" w:sz="0" w:space="0" w:color="auto"/>
            <w:bottom w:val="none" w:sz="0" w:space="0" w:color="auto"/>
            <w:right w:val="none" w:sz="0" w:space="0" w:color="auto"/>
          </w:divBdr>
        </w:div>
        <w:div w:id="1120805924">
          <w:marLeft w:val="0"/>
          <w:marRight w:val="0"/>
          <w:marTop w:val="0"/>
          <w:marBottom w:val="0"/>
          <w:divBdr>
            <w:top w:val="none" w:sz="0" w:space="0" w:color="auto"/>
            <w:left w:val="none" w:sz="0" w:space="0" w:color="auto"/>
            <w:bottom w:val="none" w:sz="0" w:space="0" w:color="auto"/>
            <w:right w:val="none" w:sz="0" w:space="0" w:color="auto"/>
          </w:divBdr>
        </w:div>
        <w:div w:id="1123303940">
          <w:marLeft w:val="0"/>
          <w:marRight w:val="0"/>
          <w:marTop w:val="0"/>
          <w:marBottom w:val="0"/>
          <w:divBdr>
            <w:top w:val="none" w:sz="0" w:space="0" w:color="auto"/>
            <w:left w:val="none" w:sz="0" w:space="0" w:color="auto"/>
            <w:bottom w:val="none" w:sz="0" w:space="0" w:color="auto"/>
            <w:right w:val="none" w:sz="0" w:space="0" w:color="auto"/>
          </w:divBdr>
        </w:div>
        <w:div w:id="1127239588">
          <w:marLeft w:val="0"/>
          <w:marRight w:val="0"/>
          <w:marTop w:val="0"/>
          <w:marBottom w:val="0"/>
          <w:divBdr>
            <w:top w:val="none" w:sz="0" w:space="0" w:color="auto"/>
            <w:left w:val="none" w:sz="0" w:space="0" w:color="auto"/>
            <w:bottom w:val="none" w:sz="0" w:space="0" w:color="auto"/>
            <w:right w:val="none" w:sz="0" w:space="0" w:color="auto"/>
          </w:divBdr>
        </w:div>
        <w:div w:id="1149401809">
          <w:marLeft w:val="0"/>
          <w:marRight w:val="0"/>
          <w:marTop w:val="0"/>
          <w:marBottom w:val="0"/>
          <w:divBdr>
            <w:top w:val="none" w:sz="0" w:space="0" w:color="auto"/>
            <w:left w:val="none" w:sz="0" w:space="0" w:color="auto"/>
            <w:bottom w:val="none" w:sz="0" w:space="0" w:color="auto"/>
            <w:right w:val="none" w:sz="0" w:space="0" w:color="auto"/>
          </w:divBdr>
        </w:div>
        <w:div w:id="1166435584">
          <w:marLeft w:val="0"/>
          <w:marRight w:val="0"/>
          <w:marTop w:val="0"/>
          <w:marBottom w:val="0"/>
          <w:divBdr>
            <w:top w:val="none" w:sz="0" w:space="0" w:color="auto"/>
            <w:left w:val="none" w:sz="0" w:space="0" w:color="auto"/>
            <w:bottom w:val="none" w:sz="0" w:space="0" w:color="auto"/>
            <w:right w:val="none" w:sz="0" w:space="0" w:color="auto"/>
          </w:divBdr>
        </w:div>
        <w:div w:id="1171749483">
          <w:marLeft w:val="0"/>
          <w:marRight w:val="0"/>
          <w:marTop w:val="0"/>
          <w:marBottom w:val="0"/>
          <w:divBdr>
            <w:top w:val="none" w:sz="0" w:space="0" w:color="auto"/>
            <w:left w:val="none" w:sz="0" w:space="0" w:color="auto"/>
            <w:bottom w:val="none" w:sz="0" w:space="0" w:color="auto"/>
            <w:right w:val="none" w:sz="0" w:space="0" w:color="auto"/>
          </w:divBdr>
        </w:div>
        <w:div w:id="1178303445">
          <w:marLeft w:val="0"/>
          <w:marRight w:val="0"/>
          <w:marTop w:val="0"/>
          <w:marBottom w:val="0"/>
          <w:divBdr>
            <w:top w:val="none" w:sz="0" w:space="0" w:color="auto"/>
            <w:left w:val="none" w:sz="0" w:space="0" w:color="auto"/>
            <w:bottom w:val="none" w:sz="0" w:space="0" w:color="auto"/>
            <w:right w:val="none" w:sz="0" w:space="0" w:color="auto"/>
          </w:divBdr>
        </w:div>
        <w:div w:id="1205749717">
          <w:marLeft w:val="0"/>
          <w:marRight w:val="0"/>
          <w:marTop w:val="0"/>
          <w:marBottom w:val="0"/>
          <w:divBdr>
            <w:top w:val="none" w:sz="0" w:space="0" w:color="auto"/>
            <w:left w:val="none" w:sz="0" w:space="0" w:color="auto"/>
            <w:bottom w:val="none" w:sz="0" w:space="0" w:color="auto"/>
            <w:right w:val="none" w:sz="0" w:space="0" w:color="auto"/>
          </w:divBdr>
        </w:div>
        <w:div w:id="1236745359">
          <w:marLeft w:val="0"/>
          <w:marRight w:val="0"/>
          <w:marTop w:val="0"/>
          <w:marBottom w:val="0"/>
          <w:divBdr>
            <w:top w:val="none" w:sz="0" w:space="0" w:color="auto"/>
            <w:left w:val="none" w:sz="0" w:space="0" w:color="auto"/>
            <w:bottom w:val="none" w:sz="0" w:space="0" w:color="auto"/>
            <w:right w:val="none" w:sz="0" w:space="0" w:color="auto"/>
          </w:divBdr>
        </w:div>
        <w:div w:id="1279870317">
          <w:marLeft w:val="0"/>
          <w:marRight w:val="0"/>
          <w:marTop w:val="0"/>
          <w:marBottom w:val="0"/>
          <w:divBdr>
            <w:top w:val="none" w:sz="0" w:space="0" w:color="auto"/>
            <w:left w:val="none" w:sz="0" w:space="0" w:color="auto"/>
            <w:bottom w:val="none" w:sz="0" w:space="0" w:color="auto"/>
            <w:right w:val="none" w:sz="0" w:space="0" w:color="auto"/>
          </w:divBdr>
        </w:div>
        <w:div w:id="1285381136">
          <w:marLeft w:val="0"/>
          <w:marRight w:val="0"/>
          <w:marTop w:val="0"/>
          <w:marBottom w:val="0"/>
          <w:divBdr>
            <w:top w:val="none" w:sz="0" w:space="0" w:color="auto"/>
            <w:left w:val="none" w:sz="0" w:space="0" w:color="auto"/>
            <w:bottom w:val="none" w:sz="0" w:space="0" w:color="auto"/>
            <w:right w:val="none" w:sz="0" w:space="0" w:color="auto"/>
          </w:divBdr>
        </w:div>
        <w:div w:id="1304190517">
          <w:marLeft w:val="0"/>
          <w:marRight w:val="0"/>
          <w:marTop w:val="0"/>
          <w:marBottom w:val="0"/>
          <w:divBdr>
            <w:top w:val="none" w:sz="0" w:space="0" w:color="auto"/>
            <w:left w:val="none" w:sz="0" w:space="0" w:color="auto"/>
            <w:bottom w:val="none" w:sz="0" w:space="0" w:color="auto"/>
            <w:right w:val="none" w:sz="0" w:space="0" w:color="auto"/>
          </w:divBdr>
        </w:div>
        <w:div w:id="1304387977">
          <w:marLeft w:val="0"/>
          <w:marRight w:val="0"/>
          <w:marTop w:val="0"/>
          <w:marBottom w:val="0"/>
          <w:divBdr>
            <w:top w:val="none" w:sz="0" w:space="0" w:color="auto"/>
            <w:left w:val="none" w:sz="0" w:space="0" w:color="auto"/>
            <w:bottom w:val="none" w:sz="0" w:space="0" w:color="auto"/>
            <w:right w:val="none" w:sz="0" w:space="0" w:color="auto"/>
          </w:divBdr>
        </w:div>
        <w:div w:id="1404255198">
          <w:marLeft w:val="0"/>
          <w:marRight w:val="0"/>
          <w:marTop w:val="0"/>
          <w:marBottom w:val="0"/>
          <w:divBdr>
            <w:top w:val="none" w:sz="0" w:space="0" w:color="auto"/>
            <w:left w:val="none" w:sz="0" w:space="0" w:color="auto"/>
            <w:bottom w:val="none" w:sz="0" w:space="0" w:color="auto"/>
            <w:right w:val="none" w:sz="0" w:space="0" w:color="auto"/>
          </w:divBdr>
        </w:div>
        <w:div w:id="1427310462">
          <w:marLeft w:val="0"/>
          <w:marRight w:val="0"/>
          <w:marTop w:val="0"/>
          <w:marBottom w:val="0"/>
          <w:divBdr>
            <w:top w:val="none" w:sz="0" w:space="0" w:color="auto"/>
            <w:left w:val="none" w:sz="0" w:space="0" w:color="auto"/>
            <w:bottom w:val="none" w:sz="0" w:space="0" w:color="auto"/>
            <w:right w:val="none" w:sz="0" w:space="0" w:color="auto"/>
          </w:divBdr>
        </w:div>
        <w:div w:id="1430353898">
          <w:marLeft w:val="0"/>
          <w:marRight w:val="0"/>
          <w:marTop w:val="0"/>
          <w:marBottom w:val="0"/>
          <w:divBdr>
            <w:top w:val="none" w:sz="0" w:space="0" w:color="auto"/>
            <w:left w:val="none" w:sz="0" w:space="0" w:color="auto"/>
            <w:bottom w:val="none" w:sz="0" w:space="0" w:color="auto"/>
            <w:right w:val="none" w:sz="0" w:space="0" w:color="auto"/>
          </w:divBdr>
        </w:div>
        <w:div w:id="1433670736">
          <w:marLeft w:val="0"/>
          <w:marRight w:val="0"/>
          <w:marTop w:val="0"/>
          <w:marBottom w:val="0"/>
          <w:divBdr>
            <w:top w:val="none" w:sz="0" w:space="0" w:color="auto"/>
            <w:left w:val="none" w:sz="0" w:space="0" w:color="auto"/>
            <w:bottom w:val="none" w:sz="0" w:space="0" w:color="auto"/>
            <w:right w:val="none" w:sz="0" w:space="0" w:color="auto"/>
          </w:divBdr>
        </w:div>
        <w:div w:id="1462842035">
          <w:marLeft w:val="0"/>
          <w:marRight w:val="0"/>
          <w:marTop w:val="0"/>
          <w:marBottom w:val="0"/>
          <w:divBdr>
            <w:top w:val="none" w:sz="0" w:space="0" w:color="auto"/>
            <w:left w:val="none" w:sz="0" w:space="0" w:color="auto"/>
            <w:bottom w:val="none" w:sz="0" w:space="0" w:color="auto"/>
            <w:right w:val="none" w:sz="0" w:space="0" w:color="auto"/>
          </w:divBdr>
        </w:div>
        <w:div w:id="1470244829">
          <w:marLeft w:val="0"/>
          <w:marRight w:val="0"/>
          <w:marTop w:val="0"/>
          <w:marBottom w:val="0"/>
          <w:divBdr>
            <w:top w:val="none" w:sz="0" w:space="0" w:color="auto"/>
            <w:left w:val="none" w:sz="0" w:space="0" w:color="auto"/>
            <w:bottom w:val="none" w:sz="0" w:space="0" w:color="auto"/>
            <w:right w:val="none" w:sz="0" w:space="0" w:color="auto"/>
          </w:divBdr>
        </w:div>
        <w:div w:id="1473281695">
          <w:marLeft w:val="0"/>
          <w:marRight w:val="0"/>
          <w:marTop w:val="0"/>
          <w:marBottom w:val="0"/>
          <w:divBdr>
            <w:top w:val="none" w:sz="0" w:space="0" w:color="auto"/>
            <w:left w:val="none" w:sz="0" w:space="0" w:color="auto"/>
            <w:bottom w:val="none" w:sz="0" w:space="0" w:color="auto"/>
            <w:right w:val="none" w:sz="0" w:space="0" w:color="auto"/>
          </w:divBdr>
        </w:div>
        <w:div w:id="1508255095">
          <w:marLeft w:val="0"/>
          <w:marRight w:val="0"/>
          <w:marTop w:val="0"/>
          <w:marBottom w:val="0"/>
          <w:divBdr>
            <w:top w:val="none" w:sz="0" w:space="0" w:color="auto"/>
            <w:left w:val="none" w:sz="0" w:space="0" w:color="auto"/>
            <w:bottom w:val="none" w:sz="0" w:space="0" w:color="auto"/>
            <w:right w:val="none" w:sz="0" w:space="0" w:color="auto"/>
          </w:divBdr>
        </w:div>
        <w:div w:id="1510022460">
          <w:marLeft w:val="0"/>
          <w:marRight w:val="0"/>
          <w:marTop w:val="0"/>
          <w:marBottom w:val="0"/>
          <w:divBdr>
            <w:top w:val="none" w:sz="0" w:space="0" w:color="auto"/>
            <w:left w:val="none" w:sz="0" w:space="0" w:color="auto"/>
            <w:bottom w:val="none" w:sz="0" w:space="0" w:color="auto"/>
            <w:right w:val="none" w:sz="0" w:space="0" w:color="auto"/>
          </w:divBdr>
        </w:div>
        <w:div w:id="1526095653">
          <w:marLeft w:val="0"/>
          <w:marRight w:val="0"/>
          <w:marTop w:val="0"/>
          <w:marBottom w:val="0"/>
          <w:divBdr>
            <w:top w:val="none" w:sz="0" w:space="0" w:color="auto"/>
            <w:left w:val="none" w:sz="0" w:space="0" w:color="auto"/>
            <w:bottom w:val="none" w:sz="0" w:space="0" w:color="auto"/>
            <w:right w:val="none" w:sz="0" w:space="0" w:color="auto"/>
          </w:divBdr>
        </w:div>
        <w:div w:id="1547372750">
          <w:marLeft w:val="0"/>
          <w:marRight w:val="0"/>
          <w:marTop w:val="0"/>
          <w:marBottom w:val="0"/>
          <w:divBdr>
            <w:top w:val="none" w:sz="0" w:space="0" w:color="auto"/>
            <w:left w:val="none" w:sz="0" w:space="0" w:color="auto"/>
            <w:bottom w:val="none" w:sz="0" w:space="0" w:color="auto"/>
            <w:right w:val="none" w:sz="0" w:space="0" w:color="auto"/>
          </w:divBdr>
        </w:div>
        <w:div w:id="1576932778">
          <w:marLeft w:val="0"/>
          <w:marRight w:val="0"/>
          <w:marTop w:val="0"/>
          <w:marBottom w:val="0"/>
          <w:divBdr>
            <w:top w:val="none" w:sz="0" w:space="0" w:color="auto"/>
            <w:left w:val="none" w:sz="0" w:space="0" w:color="auto"/>
            <w:bottom w:val="none" w:sz="0" w:space="0" w:color="auto"/>
            <w:right w:val="none" w:sz="0" w:space="0" w:color="auto"/>
          </w:divBdr>
        </w:div>
        <w:div w:id="1589921707">
          <w:marLeft w:val="0"/>
          <w:marRight w:val="0"/>
          <w:marTop w:val="0"/>
          <w:marBottom w:val="0"/>
          <w:divBdr>
            <w:top w:val="none" w:sz="0" w:space="0" w:color="auto"/>
            <w:left w:val="none" w:sz="0" w:space="0" w:color="auto"/>
            <w:bottom w:val="none" w:sz="0" w:space="0" w:color="auto"/>
            <w:right w:val="none" w:sz="0" w:space="0" w:color="auto"/>
          </w:divBdr>
        </w:div>
        <w:div w:id="1594969527">
          <w:marLeft w:val="0"/>
          <w:marRight w:val="0"/>
          <w:marTop w:val="0"/>
          <w:marBottom w:val="0"/>
          <w:divBdr>
            <w:top w:val="none" w:sz="0" w:space="0" w:color="auto"/>
            <w:left w:val="none" w:sz="0" w:space="0" w:color="auto"/>
            <w:bottom w:val="none" w:sz="0" w:space="0" w:color="auto"/>
            <w:right w:val="none" w:sz="0" w:space="0" w:color="auto"/>
          </w:divBdr>
        </w:div>
        <w:div w:id="1649167695">
          <w:marLeft w:val="0"/>
          <w:marRight w:val="0"/>
          <w:marTop w:val="0"/>
          <w:marBottom w:val="0"/>
          <w:divBdr>
            <w:top w:val="none" w:sz="0" w:space="0" w:color="auto"/>
            <w:left w:val="none" w:sz="0" w:space="0" w:color="auto"/>
            <w:bottom w:val="none" w:sz="0" w:space="0" w:color="auto"/>
            <w:right w:val="none" w:sz="0" w:space="0" w:color="auto"/>
          </w:divBdr>
        </w:div>
        <w:div w:id="1674794590">
          <w:marLeft w:val="0"/>
          <w:marRight w:val="0"/>
          <w:marTop w:val="0"/>
          <w:marBottom w:val="0"/>
          <w:divBdr>
            <w:top w:val="none" w:sz="0" w:space="0" w:color="auto"/>
            <w:left w:val="none" w:sz="0" w:space="0" w:color="auto"/>
            <w:bottom w:val="none" w:sz="0" w:space="0" w:color="auto"/>
            <w:right w:val="none" w:sz="0" w:space="0" w:color="auto"/>
          </w:divBdr>
        </w:div>
        <w:div w:id="1689864496">
          <w:marLeft w:val="0"/>
          <w:marRight w:val="0"/>
          <w:marTop w:val="0"/>
          <w:marBottom w:val="0"/>
          <w:divBdr>
            <w:top w:val="none" w:sz="0" w:space="0" w:color="auto"/>
            <w:left w:val="none" w:sz="0" w:space="0" w:color="auto"/>
            <w:bottom w:val="none" w:sz="0" w:space="0" w:color="auto"/>
            <w:right w:val="none" w:sz="0" w:space="0" w:color="auto"/>
          </w:divBdr>
        </w:div>
        <w:div w:id="1725180314">
          <w:marLeft w:val="0"/>
          <w:marRight w:val="0"/>
          <w:marTop w:val="0"/>
          <w:marBottom w:val="0"/>
          <w:divBdr>
            <w:top w:val="none" w:sz="0" w:space="0" w:color="auto"/>
            <w:left w:val="none" w:sz="0" w:space="0" w:color="auto"/>
            <w:bottom w:val="none" w:sz="0" w:space="0" w:color="auto"/>
            <w:right w:val="none" w:sz="0" w:space="0" w:color="auto"/>
          </w:divBdr>
        </w:div>
        <w:div w:id="1742171637">
          <w:marLeft w:val="0"/>
          <w:marRight w:val="0"/>
          <w:marTop w:val="0"/>
          <w:marBottom w:val="0"/>
          <w:divBdr>
            <w:top w:val="none" w:sz="0" w:space="0" w:color="auto"/>
            <w:left w:val="none" w:sz="0" w:space="0" w:color="auto"/>
            <w:bottom w:val="none" w:sz="0" w:space="0" w:color="auto"/>
            <w:right w:val="none" w:sz="0" w:space="0" w:color="auto"/>
          </w:divBdr>
        </w:div>
        <w:div w:id="1744134046">
          <w:marLeft w:val="0"/>
          <w:marRight w:val="0"/>
          <w:marTop w:val="0"/>
          <w:marBottom w:val="0"/>
          <w:divBdr>
            <w:top w:val="none" w:sz="0" w:space="0" w:color="auto"/>
            <w:left w:val="none" w:sz="0" w:space="0" w:color="auto"/>
            <w:bottom w:val="none" w:sz="0" w:space="0" w:color="auto"/>
            <w:right w:val="none" w:sz="0" w:space="0" w:color="auto"/>
          </w:divBdr>
        </w:div>
        <w:div w:id="1754085358">
          <w:marLeft w:val="0"/>
          <w:marRight w:val="0"/>
          <w:marTop w:val="0"/>
          <w:marBottom w:val="0"/>
          <w:divBdr>
            <w:top w:val="none" w:sz="0" w:space="0" w:color="auto"/>
            <w:left w:val="none" w:sz="0" w:space="0" w:color="auto"/>
            <w:bottom w:val="none" w:sz="0" w:space="0" w:color="auto"/>
            <w:right w:val="none" w:sz="0" w:space="0" w:color="auto"/>
          </w:divBdr>
        </w:div>
        <w:div w:id="1817136713">
          <w:marLeft w:val="0"/>
          <w:marRight w:val="0"/>
          <w:marTop w:val="0"/>
          <w:marBottom w:val="0"/>
          <w:divBdr>
            <w:top w:val="none" w:sz="0" w:space="0" w:color="auto"/>
            <w:left w:val="none" w:sz="0" w:space="0" w:color="auto"/>
            <w:bottom w:val="none" w:sz="0" w:space="0" w:color="auto"/>
            <w:right w:val="none" w:sz="0" w:space="0" w:color="auto"/>
          </w:divBdr>
        </w:div>
        <w:div w:id="1819689552">
          <w:marLeft w:val="0"/>
          <w:marRight w:val="0"/>
          <w:marTop w:val="0"/>
          <w:marBottom w:val="0"/>
          <w:divBdr>
            <w:top w:val="none" w:sz="0" w:space="0" w:color="auto"/>
            <w:left w:val="none" w:sz="0" w:space="0" w:color="auto"/>
            <w:bottom w:val="none" w:sz="0" w:space="0" w:color="auto"/>
            <w:right w:val="none" w:sz="0" w:space="0" w:color="auto"/>
          </w:divBdr>
        </w:div>
        <w:div w:id="1825511381">
          <w:marLeft w:val="0"/>
          <w:marRight w:val="0"/>
          <w:marTop w:val="0"/>
          <w:marBottom w:val="0"/>
          <w:divBdr>
            <w:top w:val="none" w:sz="0" w:space="0" w:color="auto"/>
            <w:left w:val="none" w:sz="0" w:space="0" w:color="auto"/>
            <w:bottom w:val="none" w:sz="0" w:space="0" w:color="auto"/>
            <w:right w:val="none" w:sz="0" w:space="0" w:color="auto"/>
          </w:divBdr>
        </w:div>
        <w:div w:id="1874265127">
          <w:marLeft w:val="0"/>
          <w:marRight w:val="0"/>
          <w:marTop w:val="0"/>
          <w:marBottom w:val="0"/>
          <w:divBdr>
            <w:top w:val="none" w:sz="0" w:space="0" w:color="auto"/>
            <w:left w:val="none" w:sz="0" w:space="0" w:color="auto"/>
            <w:bottom w:val="none" w:sz="0" w:space="0" w:color="auto"/>
            <w:right w:val="none" w:sz="0" w:space="0" w:color="auto"/>
          </w:divBdr>
        </w:div>
        <w:div w:id="1889872391">
          <w:marLeft w:val="0"/>
          <w:marRight w:val="0"/>
          <w:marTop w:val="0"/>
          <w:marBottom w:val="0"/>
          <w:divBdr>
            <w:top w:val="none" w:sz="0" w:space="0" w:color="auto"/>
            <w:left w:val="none" w:sz="0" w:space="0" w:color="auto"/>
            <w:bottom w:val="none" w:sz="0" w:space="0" w:color="auto"/>
            <w:right w:val="none" w:sz="0" w:space="0" w:color="auto"/>
          </w:divBdr>
        </w:div>
        <w:div w:id="1901166319">
          <w:marLeft w:val="0"/>
          <w:marRight w:val="0"/>
          <w:marTop w:val="0"/>
          <w:marBottom w:val="0"/>
          <w:divBdr>
            <w:top w:val="none" w:sz="0" w:space="0" w:color="auto"/>
            <w:left w:val="none" w:sz="0" w:space="0" w:color="auto"/>
            <w:bottom w:val="none" w:sz="0" w:space="0" w:color="auto"/>
            <w:right w:val="none" w:sz="0" w:space="0" w:color="auto"/>
          </w:divBdr>
        </w:div>
        <w:div w:id="1903056752">
          <w:marLeft w:val="0"/>
          <w:marRight w:val="0"/>
          <w:marTop w:val="0"/>
          <w:marBottom w:val="0"/>
          <w:divBdr>
            <w:top w:val="none" w:sz="0" w:space="0" w:color="auto"/>
            <w:left w:val="none" w:sz="0" w:space="0" w:color="auto"/>
            <w:bottom w:val="none" w:sz="0" w:space="0" w:color="auto"/>
            <w:right w:val="none" w:sz="0" w:space="0" w:color="auto"/>
          </w:divBdr>
        </w:div>
        <w:div w:id="1922644499">
          <w:marLeft w:val="0"/>
          <w:marRight w:val="0"/>
          <w:marTop w:val="0"/>
          <w:marBottom w:val="0"/>
          <w:divBdr>
            <w:top w:val="none" w:sz="0" w:space="0" w:color="auto"/>
            <w:left w:val="none" w:sz="0" w:space="0" w:color="auto"/>
            <w:bottom w:val="none" w:sz="0" w:space="0" w:color="auto"/>
            <w:right w:val="none" w:sz="0" w:space="0" w:color="auto"/>
          </w:divBdr>
        </w:div>
        <w:div w:id="1934128396">
          <w:marLeft w:val="0"/>
          <w:marRight w:val="0"/>
          <w:marTop w:val="0"/>
          <w:marBottom w:val="0"/>
          <w:divBdr>
            <w:top w:val="none" w:sz="0" w:space="0" w:color="auto"/>
            <w:left w:val="none" w:sz="0" w:space="0" w:color="auto"/>
            <w:bottom w:val="none" w:sz="0" w:space="0" w:color="auto"/>
            <w:right w:val="none" w:sz="0" w:space="0" w:color="auto"/>
          </w:divBdr>
        </w:div>
        <w:div w:id="1964463902">
          <w:marLeft w:val="0"/>
          <w:marRight w:val="0"/>
          <w:marTop w:val="0"/>
          <w:marBottom w:val="0"/>
          <w:divBdr>
            <w:top w:val="none" w:sz="0" w:space="0" w:color="auto"/>
            <w:left w:val="none" w:sz="0" w:space="0" w:color="auto"/>
            <w:bottom w:val="none" w:sz="0" w:space="0" w:color="auto"/>
            <w:right w:val="none" w:sz="0" w:space="0" w:color="auto"/>
          </w:divBdr>
        </w:div>
        <w:div w:id="1967154440">
          <w:marLeft w:val="0"/>
          <w:marRight w:val="0"/>
          <w:marTop w:val="0"/>
          <w:marBottom w:val="0"/>
          <w:divBdr>
            <w:top w:val="none" w:sz="0" w:space="0" w:color="auto"/>
            <w:left w:val="none" w:sz="0" w:space="0" w:color="auto"/>
            <w:bottom w:val="none" w:sz="0" w:space="0" w:color="auto"/>
            <w:right w:val="none" w:sz="0" w:space="0" w:color="auto"/>
          </w:divBdr>
        </w:div>
        <w:div w:id="1969192011">
          <w:marLeft w:val="0"/>
          <w:marRight w:val="0"/>
          <w:marTop w:val="0"/>
          <w:marBottom w:val="0"/>
          <w:divBdr>
            <w:top w:val="none" w:sz="0" w:space="0" w:color="auto"/>
            <w:left w:val="none" w:sz="0" w:space="0" w:color="auto"/>
            <w:bottom w:val="none" w:sz="0" w:space="0" w:color="auto"/>
            <w:right w:val="none" w:sz="0" w:space="0" w:color="auto"/>
          </w:divBdr>
        </w:div>
      </w:divsChild>
    </w:div>
    <w:div w:id="1440295218">
      <w:bodyDiv w:val="1"/>
      <w:marLeft w:val="0"/>
      <w:marRight w:val="0"/>
      <w:marTop w:val="0"/>
      <w:marBottom w:val="0"/>
      <w:divBdr>
        <w:top w:val="none" w:sz="0" w:space="0" w:color="auto"/>
        <w:left w:val="none" w:sz="0" w:space="0" w:color="auto"/>
        <w:bottom w:val="none" w:sz="0" w:space="0" w:color="auto"/>
        <w:right w:val="none" w:sz="0" w:space="0" w:color="auto"/>
      </w:divBdr>
    </w:div>
    <w:div w:id="1440374659">
      <w:bodyDiv w:val="1"/>
      <w:marLeft w:val="0"/>
      <w:marRight w:val="0"/>
      <w:marTop w:val="0"/>
      <w:marBottom w:val="0"/>
      <w:divBdr>
        <w:top w:val="none" w:sz="0" w:space="0" w:color="auto"/>
        <w:left w:val="none" w:sz="0" w:space="0" w:color="auto"/>
        <w:bottom w:val="none" w:sz="0" w:space="0" w:color="auto"/>
        <w:right w:val="none" w:sz="0" w:space="0" w:color="auto"/>
      </w:divBdr>
    </w:div>
    <w:div w:id="1440644788">
      <w:bodyDiv w:val="1"/>
      <w:marLeft w:val="0"/>
      <w:marRight w:val="0"/>
      <w:marTop w:val="0"/>
      <w:marBottom w:val="0"/>
      <w:divBdr>
        <w:top w:val="none" w:sz="0" w:space="0" w:color="auto"/>
        <w:left w:val="none" w:sz="0" w:space="0" w:color="auto"/>
        <w:bottom w:val="none" w:sz="0" w:space="0" w:color="auto"/>
        <w:right w:val="none" w:sz="0" w:space="0" w:color="auto"/>
      </w:divBdr>
    </w:div>
    <w:div w:id="1440756524">
      <w:bodyDiv w:val="1"/>
      <w:marLeft w:val="0"/>
      <w:marRight w:val="0"/>
      <w:marTop w:val="0"/>
      <w:marBottom w:val="0"/>
      <w:divBdr>
        <w:top w:val="none" w:sz="0" w:space="0" w:color="auto"/>
        <w:left w:val="none" w:sz="0" w:space="0" w:color="auto"/>
        <w:bottom w:val="none" w:sz="0" w:space="0" w:color="auto"/>
        <w:right w:val="none" w:sz="0" w:space="0" w:color="auto"/>
      </w:divBdr>
    </w:div>
    <w:div w:id="1440761183">
      <w:bodyDiv w:val="1"/>
      <w:marLeft w:val="0"/>
      <w:marRight w:val="0"/>
      <w:marTop w:val="0"/>
      <w:marBottom w:val="0"/>
      <w:divBdr>
        <w:top w:val="none" w:sz="0" w:space="0" w:color="auto"/>
        <w:left w:val="none" w:sz="0" w:space="0" w:color="auto"/>
        <w:bottom w:val="none" w:sz="0" w:space="0" w:color="auto"/>
        <w:right w:val="none" w:sz="0" w:space="0" w:color="auto"/>
      </w:divBdr>
    </w:div>
    <w:div w:id="1441072962">
      <w:bodyDiv w:val="1"/>
      <w:marLeft w:val="0"/>
      <w:marRight w:val="0"/>
      <w:marTop w:val="0"/>
      <w:marBottom w:val="0"/>
      <w:divBdr>
        <w:top w:val="none" w:sz="0" w:space="0" w:color="auto"/>
        <w:left w:val="none" w:sz="0" w:space="0" w:color="auto"/>
        <w:bottom w:val="none" w:sz="0" w:space="0" w:color="auto"/>
        <w:right w:val="none" w:sz="0" w:space="0" w:color="auto"/>
      </w:divBdr>
    </w:div>
    <w:div w:id="1441148494">
      <w:bodyDiv w:val="1"/>
      <w:marLeft w:val="0"/>
      <w:marRight w:val="0"/>
      <w:marTop w:val="0"/>
      <w:marBottom w:val="0"/>
      <w:divBdr>
        <w:top w:val="none" w:sz="0" w:space="0" w:color="auto"/>
        <w:left w:val="none" w:sz="0" w:space="0" w:color="auto"/>
        <w:bottom w:val="none" w:sz="0" w:space="0" w:color="auto"/>
        <w:right w:val="none" w:sz="0" w:space="0" w:color="auto"/>
      </w:divBdr>
    </w:div>
    <w:div w:id="1441298623">
      <w:bodyDiv w:val="1"/>
      <w:marLeft w:val="0"/>
      <w:marRight w:val="0"/>
      <w:marTop w:val="0"/>
      <w:marBottom w:val="0"/>
      <w:divBdr>
        <w:top w:val="none" w:sz="0" w:space="0" w:color="auto"/>
        <w:left w:val="none" w:sz="0" w:space="0" w:color="auto"/>
        <w:bottom w:val="none" w:sz="0" w:space="0" w:color="auto"/>
        <w:right w:val="none" w:sz="0" w:space="0" w:color="auto"/>
      </w:divBdr>
    </w:div>
    <w:div w:id="1441486969">
      <w:bodyDiv w:val="1"/>
      <w:marLeft w:val="0"/>
      <w:marRight w:val="0"/>
      <w:marTop w:val="0"/>
      <w:marBottom w:val="0"/>
      <w:divBdr>
        <w:top w:val="none" w:sz="0" w:space="0" w:color="auto"/>
        <w:left w:val="none" w:sz="0" w:space="0" w:color="auto"/>
        <w:bottom w:val="none" w:sz="0" w:space="0" w:color="auto"/>
        <w:right w:val="none" w:sz="0" w:space="0" w:color="auto"/>
      </w:divBdr>
    </w:div>
    <w:div w:id="1441608730">
      <w:bodyDiv w:val="1"/>
      <w:marLeft w:val="0"/>
      <w:marRight w:val="0"/>
      <w:marTop w:val="0"/>
      <w:marBottom w:val="0"/>
      <w:divBdr>
        <w:top w:val="none" w:sz="0" w:space="0" w:color="auto"/>
        <w:left w:val="none" w:sz="0" w:space="0" w:color="auto"/>
        <w:bottom w:val="none" w:sz="0" w:space="0" w:color="auto"/>
        <w:right w:val="none" w:sz="0" w:space="0" w:color="auto"/>
      </w:divBdr>
    </w:div>
    <w:div w:id="1441952855">
      <w:bodyDiv w:val="1"/>
      <w:marLeft w:val="0"/>
      <w:marRight w:val="0"/>
      <w:marTop w:val="0"/>
      <w:marBottom w:val="0"/>
      <w:divBdr>
        <w:top w:val="none" w:sz="0" w:space="0" w:color="auto"/>
        <w:left w:val="none" w:sz="0" w:space="0" w:color="auto"/>
        <w:bottom w:val="none" w:sz="0" w:space="0" w:color="auto"/>
        <w:right w:val="none" w:sz="0" w:space="0" w:color="auto"/>
      </w:divBdr>
    </w:div>
    <w:div w:id="1442921153">
      <w:bodyDiv w:val="1"/>
      <w:marLeft w:val="0"/>
      <w:marRight w:val="0"/>
      <w:marTop w:val="0"/>
      <w:marBottom w:val="0"/>
      <w:divBdr>
        <w:top w:val="none" w:sz="0" w:space="0" w:color="auto"/>
        <w:left w:val="none" w:sz="0" w:space="0" w:color="auto"/>
        <w:bottom w:val="none" w:sz="0" w:space="0" w:color="auto"/>
        <w:right w:val="none" w:sz="0" w:space="0" w:color="auto"/>
      </w:divBdr>
    </w:div>
    <w:div w:id="1443261773">
      <w:bodyDiv w:val="1"/>
      <w:marLeft w:val="0"/>
      <w:marRight w:val="0"/>
      <w:marTop w:val="0"/>
      <w:marBottom w:val="0"/>
      <w:divBdr>
        <w:top w:val="none" w:sz="0" w:space="0" w:color="auto"/>
        <w:left w:val="none" w:sz="0" w:space="0" w:color="auto"/>
        <w:bottom w:val="none" w:sz="0" w:space="0" w:color="auto"/>
        <w:right w:val="none" w:sz="0" w:space="0" w:color="auto"/>
      </w:divBdr>
    </w:div>
    <w:div w:id="1443331974">
      <w:bodyDiv w:val="1"/>
      <w:marLeft w:val="0"/>
      <w:marRight w:val="0"/>
      <w:marTop w:val="0"/>
      <w:marBottom w:val="0"/>
      <w:divBdr>
        <w:top w:val="none" w:sz="0" w:space="0" w:color="auto"/>
        <w:left w:val="none" w:sz="0" w:space="0" w:color="auto"/>
        <w:bottom w:val="none" w:sz="0" w:space="0" w:color="auto"/>
        <w:right w:val="none" w:sz="0" w:space="0" w:color="auto"/>
      </w:divBdr>
    </w:div>
    <w:div w:id="1443379261">
      <w:bodyDiv w:val="1"/>
      <w:marLeft w:val="0"/>
      <w:marRight w:val="0"/>
      <w:marTop w:val="0"/>
      <w:marBottom w:val="0"/>
      <w:divBdr>
        <w:top w:val="none" w:sz="0" w:space="0" w:color="auto"/>
        <w:left w:val="none" w:sz="0" w:space="0" w:color="auto"/>
        <w:bottom w:val="none" w:sz="0" w:space="0" w:color="auto"/>
        <w:right w:val="none" w:sz="0" w:space="0" w:color="auto"/>
      </w:divBdr>
    </w:div>
    <w:div w:id="1444763718">
      <w:bodyDiv w:val="1"/>
      <w:marLeft w:val="0"/>
      <w:marRight w:val="0"/>
      <w:marTop w:val="0"/>
      <w:marBottom w:val="0"/>
      <w:divBdr>
        <w:top w:val="none" w:sz="0" w:space="0" w:color="auto"/>
        <w:left w:val="none" w:sz="0" w:space="0" w:color="auto"/>
        <w:bottom w:val="none" w:sz="0" w:space="0" w:color="auto"/>
        <w:right w:val="none" w:sz="0" w:space="0" w:color="auto"/>
      </w:divBdr>
    </w:div>
    <w:div w:id="1445419594">
      <w:bodyDiv w:val="1"/>
      <w:marLeft w:val="0"/>
      <w:marRight w:val="0"/>
      <w:marTop w:val="0"/>
      <w:marBottom w:val="0"/>
      <w:divBdr>
        <w:top w:val="none" w:sz="0" w:space="0" w:color="auto"/>
        <w:left w:val="none" w:sz="0" w:space="0" w:color="auto"/>
        <w:bottom w:val="none" w:sz="0" w:space="0" w:color="auto"/>
        <w:right w:val="none" w:sz="0" w:space="0" w:color="auto"/>
      </w:divBdr>
    </w:div>
    <w:div w:id="1445421504">
      <w:bodyDiv w:val="1"/>
      <w:marLeft w:val="0"/>
      <w:marRight w:val="0"/>
      <w:marTop w:val="0"/>
      <w:marBottom w:val="0"/>
      <w:divBdr>
        <w:top w:val="none" w:sz="0" w:space="0" w:color="auto"/>
        <w:left w:val="none" w:sz="0" w:space="0" w:color="auto"/>
        <w:bottom w:val="none" w:sz="0" w:space="0" w:color="auto"/>
        <w:right w:val="none" w:sz="0" w:space="0" w:color="auto"/>
      </w:divBdr>
    </w:div>
    <w:div w:id="1445659384">
      <w:bodyDiv w:val="1"/>
      <w:marLeft w:val="0"/>
      <w:marRight w:val="0"/>
      <w:marTop w:val="0"/>
      <w:marBottom w:val="0"/>
      <w:divBdr>
        <w:top w:val="none" w:sz="0" w:space="0" w:color="auto"/>
        <w:left w:val="none" w:sz="0" w:space="0" w:color="auto"/>
        <w:bottom w:val="none" w:sz="0" w:space="0" w:color="auto"/>
        <w:right w:val="none" w:sz="0" w:space="0" w:color="auto"/>
      </w:divBdr>
    </w:div>
    <w:div w:id="1445998548">
      <w:bodyDiv w:val="1"/>
      <w:marLeft w:val="0"/>
      <w:marRight w:val="0"/>
      <w:marTop w:val="0"/>
      <w:marBottom w:val="0"/>
      <w:divBdr>
        <w:top w:val="none" w:sz="0" w:space="0" w:color="auto"/>
        <w:left w:val="none" w:sz="0" w:space="0" w:color="auto"/>
        <w:bottom w:val="none" w:sz="0" w:space="0" w:color="auto"/>
        <w:right w:val="none" w:sz="0" w:space="0" w:color="auto"/>
      </w:divBdr>
      <w:divsChild>
        <w:div w:id="12417181">
          <w:marLeft w:val="0"/>
          <w:marRight w:val="0"/>
          <w:marTop w:val="0"/>
          <w:marBottom w:val="0"/>
          <w:divBdr>
            <w:top w:val="none" w:sz="0" w:space="0" w:color="auto"/>
            <w:left w:val="none" w:sz="0" w:space="0" w:color="auto"/>
            <w:bottom w:val="none" w:sz="0" w:space="0" w:color="auto"/>
            <w:right w:val="none" w:sz="0" w:space="0" w:color="auto"/>
          </w:divBdr>
        </w:div>
        <w:div w:id="22097316">
          <w:marLeft w:val="0"/>
          <w:marRight w:val="0"/>
          <w:marTop w:val="0"/>
          <w:marBottom w:val="0"/>
          <w:divBdr>
            <w:top w:val="none" w:sz="0" w:space="0" w:color="auto"/>
            <w:left w:val="none" w:sz="0" w:space="0" w:color="auto"/>
            <w:bottom w:val="none" w:sz="0" w:space="0" w:color="auto"/>
            <w:right w:val="none" w:sz="0" w:space="0" w:color="auto"/>
          </w:divBdr>
        </w:div>
        <w:div w:id="22682053">
          <w:marLeft w:val="0"/>
          <w:marRight w:val="0"/>
          <w:marTop w:val="0"/>
          <w:marBottom w:val="0"/>
          <w:divBdr>
            <w:top w:val="none" w:sz="0" w:space="0" w:color="auto"/>
            <w:left w:val="none" w:sz="0" w:space="0" w:color="auto"/>
            <w:bottom w:val="none" w:sz="0" w:space="0" w:color="auto"/>
            <w:right w:val="none" w:sz="0" w:space="0" w:color="auto"/>
          </w:divBdr>
        </w:div>
        <w:div w:id="37510946">
          <w:marLeft w:val="0"/>
          <w:marRight w:val="0"/>
          <w:marTop w:val="0"/>
          <w:marBottom w:val="0"/>
          <w:divBdr>
            <w:top w:val="none" w:sz="0" w:space="0" w:color="auto"/>
            <w:left w:val="none" w:sz="0" w:space="0" w:color="auto"/>
            <w:bottom w:val="none" w:sz="0" w:space="0" w:color="auto"/>
            <w:right w:val="none" w:sz="0" w:space="0" w:color="auto"/>
          </w:divBdr>
        </w:div>
        <w:div w:id="48848697">
          <w:marLeft w:val="0"/>
          <w:marRight w:val="0"/>
          <w:marTop w:val="0"/>
          <w:marBottom w:val="0"/>
          <w:divBdr>
            <w:top w:val="none" w:sz="0" w:space="0" w:color="auto"/>
            <w:left w:val="none" w:sz="0" w:space="0" w:color="auto"/>
            <w:bottom w:val="none" w:sz="0" w:space="0" w:color="auto"/>
            <w:right w:val="none" w:sz="0" w:space="0" w:color="auto"/>
          </w:divBdr>
        </w:div>
        <w:div w:id="48965656">
          <w:marLeft w:val="0"/>
          <w:marRight w:val="0"/>
          <w:marTop w:val="0"/>
          <w:marBottom w:val="0"/>
          <w:divBdr>
            <w:top w:val="none" w:sz="0" w:space="0" w:color="auto"/>
            <w:left w:val="none" w:sz="0" w:space="0" w:color="auto"/>
            <w:bottom w:val="none" w:sz="0" w:space="0" w:color="auto"/>
            <w:right w:val="none" w:sz="0" w:space="0" w:color="auto"/>
          </w:divBdr>
        </w:div>
        <w:div w:id="64109721">
          <w:marLeft w:val="0"/>
          <w:marRight w:val="0"/>
          <w:marTop w:val="0"/>
          <w:marBottom w:val="0"/>
          <w:divBdr>
            <w:top w:val="none" w:sz="0" w:space="0" w:color="auto"/>
            <w:left w:val="none" w:sz="0" w:space="0" w:color="auto"/>
            <w:bottom w:val="none" w:sz="0" w:space="0" w:color="auto"/>
            <w:right w:val="none" w:sz="0" w:space="0" w:color="auto"/>
          </w:divBdr>
        </w:div>
        <w:div w:id="72941577">
          <w:marLeft w:val="0"/>
          <w:marRight w:val="0"/>
          <w:marTop w:val="0"/>
          <w:marBottom w:val="0"/>
          <w:divBdr>
            <w:top w:val="none" w:sz="0" w:space="0" w:color="auto"/>
            <w:left w:val="none" w:sz="0" w:space="0" w:color="auto"/>
            <w:bottom w:val="none" w:sz="0" w:space="0" w:color="auto"/>
            <w:right w:val="none" w:sz="0" w:space="0" w:color="auto"/>
          </w:divBdr>
        </w:div>
        <w:div w:id="73166220">
          <w:marLeft w:val="0"/>
          <w:marRight w:val="0"/>
          <w:marTop w:val="0"/>
          <w:marBottom w:val="0"/>
          <w:divBdr>
            <w:top w:val="none" w:sz="0" w:space="0" w:color="auto"/>
            <w:left w:val="none" w:sz="0" w:space="0" w:color="auto"/>
            <w:bottom w:val="none" w:sz="0" w:space="0" w:color="auto"/>
            <w:right w:val="none" w:sz="0" w:space="0" w:color="auto"/>
          </w:divBdr>
        </w:div>
        <w:div w:id="86469256">
          <w:marLeft w:val="0"/>
          <w:marRight w:val="0"/>
          <w:marTop w:val="0"/>
          <w:marBottom w:val="0"/>
          <w:divBdr>
            <w:top w:val="none" w:sz="0" w:space="0" w:color="auto"/>
            <w:left w:val="none" w:sz="0" w:space="0" w:color="auto"/>
            <w:bottom w:val="none" w:sz="0" w:space="0" w:color="auto"/>
            <w:right w:val="none" w:sz="0" w:space="0" w:color="auto"/>
          </w:divBdr>
        </w:div>
        <w:div w:id="141049825">
          <w:marLeft w:val="0"/>
          <w:marRight w:val="0"/>
          <w:marTop w:val="0"/>
          <w:marBottom w:val="0"/>
          <w:divBdr>
            <w:top w:val="none" w:sz="0" w:space="0" w:color="auto"/>
            <w:left w:val="none" w:sz="0" w:space="0" w:color="auto"/>
            <w:bottom w:val="none" w:sz="0" w:space="0" w:color="auto"/>
            <w:right w:val="none" w:sz="0" w:space="0" w:color="auto"/>
          </w:divBdr>
        </w:div>
        <w:div w:id="169688309">
          <w:marLeft w:val="0"/>
          <w:marRight w:val="0"/>
          <w:marTop w:val="0"/>
          <w:marBottom w:val="0"/>
          <w:divBdr>
            <w:top w:val="none" w:sz="0" w:space="0" w:color="auto"/>
            <w:left w:val="none" w:sz="0" w:space="0" w:color="auto"/>
            <w:bottom w:val="none" w:sz="0" w:space="0" w:color="auto"/>
            <w:right w:val="none" w:sz="0" w:space="0" w:color="auto"/>
          </w:divBdr>
        </w:div>
        <w:div w:id="183567047">
          <w:marLeft w:val="0"/>
          <w:marRight w:val="0"/>
          <w:marTop w:val="0"/>
          <w:marBottom w:val="0"/>
          <w:divBdr>
            <w:top w:val="none" w:sz="0" w:space="0" w:color="auto"/>
            <w:left w:val="none" w:sz="0" w:space="0" w:color="auto"/>
            <w:bottom w:val="none" w:sz="0" w:space="0" w:color="auto"/>
            <w:right w:val="none" w:sz="0" w:space="0" w:color="auto"/>
          </w:divBdr>
        </w:div>
        <w:div w:id="215698845">
          <w:marLeft w:val="0"/>
          <w:marRight w:val="0"/>
          <w:marTop w:val="0"/>
          <w:marBottom w:val="0"/>
          <w:divBdr>
            <w:top w:val="none" w:sz="0" w:space="0" w:color="auto"/>
            <w:left w:val="none" w:sz="0" w:space="0" w:color="auto"/>
            <w:bottom w:val="none" w:sz="0" w:space="0" w:color="auto"/>
            <w:right w:val="none" w:sz="0" w:space="0" w:color="auto"/>
          </w:divBdr>
        </w:div>
        <w:div w:id="242952585">
          <w:marLeft w:val="0"/>
          <w:marRight w:val="0"/>
          <w:marTop w:val="0"/>
          <w:marBottom w:val="0"/>
          <w:divBdr>
            <w:top w:val="none" w:sz="0" w:space="0" w:color="auto"/>
            <w:left w:val="none" w:sz="0" w:space="0" w:color="auto"/>
            <w:bottom w:val="none" w:sz="0" w:space="0" w:color="auto"/>
            <w:right w:val="none" w:sz="0" w:space="0" w:color="auto"/>
          </w:divBdr>
        </w:div>
        <w:div w:id="244607103">
          <w:marLeft w:val="0"/>
          <w:marRight w:val="0"/>
          <w:marTop w:val="0"/>
          <w:marBottom w:val="0"/>
          <w:divBdr>
            <w:top w:val="none" w:sz="0" w:space="0" w:color="auto"/>
            <w:left w:val="none" w:sz="0" w:space="0" w:color="auto"/>
            <w:bottom w:val="none" w:sz="0" w:space="0" w:color="auto"/>
            <w:right w:val="none" w:sz="0" w:space="0" w:color="auto"/>
          </w:divBdr>
        </w:div>
        <w:div w:id="265695783">
          <w:marLeft w:val="0"/>
          <w:marRight w:val="0"/>
          <w:marTop w:val="0"/>
          <w:marBottom w:val="0"/>
          <w:divBdr>
            <w:top w:val="none" w:sz="0" w:space="0" w:color="auto"/>
            <w:left w:val="none" w:sz="0" w:space="0" w:color="auto"/>
            <w:bottom w:val="none" w:sz="0" w:space="0" w:color="auto"/>
            <w:right w:val="none" w:sz="0" w:space="0" w:color="auto"/>
          </w:divBdr>
        </w:div>
        <w:div w:id="277030787">
          <w:marLeft w:val="0"/>
          <w:marRight w:val="0"/>
          <w:marTop w:val="0"/>
          <w:marBottom w:val="0"/>
          <w:divBdr>
            <w:top w:val="none" w:sz="0" w:space="0" w:color="auto"/>
            <w:left w:val="none" w:sz="0" w:space="0" w:color="auto"/>
            <w:bottom w:val="none" w:sz="0" w:space="0" w:color="auto"/>
            <w:right w:val="none" w:sz="0" w:space="0" w:color="auto"/>
          </w:divBdr>
        </w:div>
        <w:div w:id="299262776">
          <w:marLeft w:val="0"/>
          <w:marRight w:val="0"/>
          <w:marTop w:val="0"/>
          <w:marBottom w:val="0"/>
          <w:divBdr>
            <w:top w:val="none" w:sz="0" w:space="0" w:color="auto"/>
            <w:left w:val="none" w:sz="0" w:space="0" w:color="auto"/>
            <w:bottom w:val="none" w:sz="0" w:space="0" w:color="auto"/>
            <w:right w:val="none" w:sz="0" w:space="0" w:color="auto"/>
          </w:divBdr>
        </w:div>
        <w:div w:id="311637657">
          <w:marLeft w:val="0"/>
          <w:marRight w:val="0"/>
          <w:marTop w:val="0"/>
          <w:marBottom w:val="0"/>
          <w:divBdr>
            <w:top w:val="none" w:sz="0" w:space="0" w:color="auto"/>
            <w:left w:val="none" w:sz="0" w:space="0" w:color="auto"/>
            <w:bottom w:val="none" w:sz="0" w:space="0" w:color="auto"/>
            <w:right w:val="none" w:sz="0" w:space="0" w:color="auto"/>
          </w:divBdr>
        </w:div>
        <w:div w:id="320276086">
          <w:marLeft w:val="0"/>
          <w:marRight w:val="0"/>
          <w:marTop w:val="0"/>
          <w:marBottom w:val="0"/>
          <w:divBdr>
            <w:top w:val="none" w:sz="0" w:space="0" w:color="auto"/>
            <w:left w:val="none" w:sz="0" w:space="0" w:color="auto"/>
            <w:bottom w:val="none" w:sz="0" w:space="0" w:color="auto"/>
            <w:right w:val="none" w:sz="0" w:space="0" w:color="auto"/>
          </w:divBdr>
        </w:div>
        <w:div w:id="333842513">
          <w:marLeft w:val="0"/>
          <w:marRight w:val="0"/>
          <w:marTop w:val="0"/>
          <w:marBottom w:val="0"/>
          <w:divBdr>
            <w:top w:val="none" w:sz="0" w:space="0" w:color="auto"/>
            <w:left w:val="none" w:sz="0" w:space="0" w:color="auto"/>
            <w:bottom w:val="none" w:sz="0" w:space="0" w:color="auto"/>
            <w:right w:val="none" w:sz="0" w:space="0" w:color="auto"/>
          </w:divBdr>
        </w:div>
        <w:div w:id="359353260">
          <w:marLeft w:val="0"/>
          <w:marRight w:val="0"/>
          <w:marTop w:val="0"/>
          <w:marBottom w:val="0"/>
          <w:divBdr>
            <w:top w:val="none" w:sz="0" w:space="0" w:color="auto"/>
            <w:left w:val="none" w:sz="0" w:space="0" w:color="auto"/>
            <w:bottom w:val="none" w:sz="0" w:space="0" w:color="auto"/>
            <w:right w:val="none" w:sz="0" w:space="0" w:color="auto"/>
          </w:divBdr>
        </w:div>
        <w:div w:id="360322344">
          <w:marLeft w:val="0"/>
          <w:marRight w:val="0"/>
          <w:marTop w:val="0"/>
          <w:marBottom w:val="0"/>
          <w:divBdr>
            <w:top w:val="none" w:sz="0" w:space="0" w:color="auto"/>
            <w:left w:val="none" w:sz="0" w:space="0" w:color="auto"/>
            <w:bottom w:val="none" w:sz="0" w:space="0" w:color="auto"/>
            <w:right w:val="none" w:sz="0" w:space="0" w:color="auto"/>
          </w:divBdr>
        </w:div>
        <w:div w:id="374894102">
          <w:marLeft w:val="0"/>
          <w:marRight w:val="0"/>
          <w:marTop w:val="0"/>
          <w:marBottom w:val="0"/>
          <w:divBdr>
            <w:top w:val="none" w:sz="0" w:space="0" w:color="auto"/>
            <w:left w:val="none" w:sz="0" w:space="0" w:color="auto"/>
            <w:bottom w:val="none" w:sz="0" w:space="0" w:color="auto"/>
            <w:right w:val="none" w:sz="0" w:space="0" w:color="auto"/>
          </w:divBdr>
        </w:div>
        <w:div w:id="399327773">
          <w:marLeft w:val="0"/>
          <w:marRight w:val="0"/>
          <w:marTop w:val="0"/>
          <w:marBottom w:val="0"/>
          <w:divBdr>
            <w:top w:val="none" w:sz="0" w:space="0" w:color="auto"/>
            <w:left w:val="none" w:sz="0" w:space="0" w:color="auto"/>
            <w:bottom w:val="none" w:sz="0" w:space="0" w:color="auto"/>
            <w:right w:val="none" w:sz="0" w:space="0" w:color="auto"/>
          </w:divBdr>
        </w:div>
        <w:div w:id="404113631">
          <w:marLeft w:val="0"/>
          <w:marRight w:val="0"/>
          <w:marTop w:val="0"/>
          <w:marBottom w:val="0"/>
          <w:divBdr>
            <w:top w:val="none" w:sz="0" w:space="0" w:color="auto"/>
            <w:left w:val="none" w:sz="0" w:space="0" w:color="auto"/>
            <w:bottom w:val="none" w:sz="0" w:space="0" w:color="auto"/>
            <w:right w:val="none" w:sz="0" w:space="0" w:color="auto"/>
          </w:divBdr>
        </w:div>
        <w:div w:id="443379557">
          <w:marLeft w:val="0"/>
          <w:marRight w:val="0"/>
          <w:marTop w:val="0"/>
          <w:marBottom w:val="0"/>
          <w:divBdr>
            <w:top w:val="none" w:sz="0" w:space="0" w:color="auto"/>
            <w:left w:val="none" w:sz="0" w:space="0" w:color="auto"/>
            <w:bottom w:val="none" w:sz="0" w:space="0" w:color="auto"/>
            <w:right w:val="none" w:sz="0" w:space="0" w:color="auto"/>
          </w:divBdr>
        </w:div>
        <w:div w:id="459036403">
          <w:marLeft w:val="0"/>
          <w:marRight w:val="0"/>
          <w:marTop w:val="0"/>
          <w:marBottom w:val="0"/>
          <w:divBdr>
            <w:top w:val="none" w:sz="0" w:space="0" w:color="auto"/>
            <w:left w:val="none" w:sz="0" w:space="0" w:color="auto"/>
            <w:bottom w:val="none" w:sz="0" w:space="0" w:color="auto"/>
            <w:right w:val="none" w:sz="0" w:space="0" w:color="auto"/>
          </w:divBdr>
        </w:div>
        <w:div w:id="527185922">
          <w:marLeft w:val="0"/>
          <w:marRight w:val="0"/>
          <w:marTop w:val="0"/>
          <w:marBottom w:val="0"/>
          <w:divBdr>
            <w:top w:val="none" w:sz="0" w:space="0" w:color="auto"/>
            <w:left w:val="none" w:sz="0" w:space="0" w:color="auto"/>
            <w:bottom w:val="none" w:sz="0" w:space="0" w:color="auto"/>
            <w:right w:val="none" w:sz="0" w:space="0" w:color="auto"/>
          </w:divBdr>
        </w:div>
        <w:div w:id="535199143">
          <w:marLeft w:val="0"/>
          <w:marRight w:val="0"/>
          <w:marTop w:val="0"/>
          <w:marBottom w:val="0"/>
          <w:divBdr>
            <w:top w:val="none" w:sz="0" w:space="0" w:color="auto"/>
            <w:left w:val="none" w:sz="0" w:space="0" w:color="auto"/>
            <w:bottom w:val="none" w:sz="0" w:space="0" w:color="auto"/>
            <w:right w:val="none" w:sz="0" w:space="0" w:color="auto"/>
          </w:divBdr>
        </w:div>
        <w:div w:id="563759824">
          <w:marLeft w:val="0"/>
          <w:marRight w:val="0"/>
          <w:marTop w:val="0"/>
          <w:marBottom w:val="0"/>
          <w:divBdr>
            <w:top w:val="none" w:sz="0" w:space="0" w:color="auto"/>
            <w:left w:val="none" w:sz="0" w:space="0" w:color="auto"/>
            <w:bottom w:val="none" w:sz="0" w:space="0" w:color="auto"/>
            <w:right w:val="none" w:sz="0" w:space="0" w:color="auto"/>
          </w:divBdr>
        </w:div>
        <w:div w:id="565146611">
          <w:marLeft w:val="0"/>
          <w:marRight w:val="0"/>
          <w:marTop w:val="0"/>
          <w:marBottom w:val="0"/>
          <w:divBdr>
            <w:top w:val="none" w:sz="0" w:space="0" w:color="auto"/>
            <w:left w:val="none" w:sz="0" w:space="0" w:color="auto"/>
            <w:bottom w:val="none" w:sz="0" w:space="0" w:color="auto"/>
            <w:right w:val="none" w:sz="0" w:space="0" w:color="auto"/>
          </w:divBdr>
        </w:div>
        <w:div w:id="567307837">
          <w:marLeft w:val="0"/>
          <w:marRight w:val="0"/>
          <w:marTop w:val="0"/>
          <w:marBottom w:val="0"/>
          <w:divBdr>
            <w:top w:val="none" w:sz="0" w:space="0" w:color="auto"/>
            <w:left w:val="none" w:sz="0" w:space="0" w:color="auto"/>
            <w:bottom w:val="none" w:sz="0" w:space="0" w:color="auto"/>
            <w:right w:val="none" w:sz="0" w:space="0" w:color="auto"/>
          </w:divBdr>
        </w:div>
        <w:div w:id="594093805">
          <w:marLeft w:val="0"/>
          <w:marRight w:val="0"/>
          <w:marTop w:val="0"/>
          <w:marBottom w:val="0"/>
          <w:divBdr>
            <w:top w:val="none" w:sz="0" w:space="0" w:color="auto"/>
            <w:left w:val="none" w:sz="0" w:space="0" w:color="auto"/>
            <w:bottom w:val="none" w:sz="0" w:space="0" w:color="auto"/>
            <w:right w:val="none" w:sz="0" w:space="0" w:color="auto"/>
          </w:divBdr>
        </w:div>
        <w:div w:id="599096996">
          <w:marLeft w:val="0"/>
          <w:marRight w:val="0"/>
          <w:marTop w:val="0"/>
          <w:marBottom w:val="0"/>
          <w:divBdr>
            <w:top w:val="none" w:sz="0" w:space="0" w:color="auto"/>
            <w:left w:val="none" w:sz="0" w:space="0" w:color="auto"/>
            <w:bottom w:val="none" w:sz="0" w:space="0" w:color="auto"/>
            <w:right w:val="none" w:sz="0" w:space="0" w:color="auto"/>
          </w:divBdr>
        </w:div>
        <w:div w:id="607322331">
          <w:marLeft w:val="0"/>
          <w:marRight w:val="0"/>
          <w:marTop w:val="0"/>
          <w:marBottom w:val="0"/>
          <w:divBdr>
            <w:top w:val="none" w:sz="0" w:space="0" w:color="auto"/>
            <w:left w:val="none" w:sz="0" w:space="0" w:color="auto"/>
            <w:bottom w:val="none" w:sz="0" w:space="0" w:color="auto"/>
            <w:right w:val="none" w:sz="0" w:space="0" w:color="auto"/>
          </w:divBdr>
        </w:div>
        <w:div w:id="611789215">
          <w:marLeft w:val="0"/>
          <w:marRight w:val="0"/>
          <w:marTop w:val="0"/>
          <w:marBottom w:val="0"/>
          <w:divBdr>
            <w:top w:val="none" w:sz="0" w:space="0" w:color="auto"/>
            <w:left w:val="none" w:sz="0" w:space="0" w:color="auto"/>
            <w:bottom w:val="none" w:sz="0" w:space="0" w:color="auto"/>
            <w:right w:val="none" w:sz="0" w:space="0" w:color="auto"/>
          </w:divBdr>
        </w:div>
        <w:div w:id="620113463">
          <w:marLeft w:val="0"/>
          <w:marRight w:val="0"/>
          <w:marTop w:val="0"/>
          <w:marBottom w:val="0"/>
          <w:divBdr>
            <w:top w:val="none" w:sz="0" w:space="0" w:color="auto"/>
            <w:left w:val="none" w:sz="0" w:space="0" w:color="auto"/>
            <w:bottom w:val="none" w:sz="0" w:space="0" w:color="auto"/>
            <w:right w:val="none" w:sz="0" w:space="0" w:color="auto"/>
          </w:divBdr>
        </w:div>
        <w:div w:id="672033056">
          <w:marLeft w:val="0"/>
          <w:marRight w:val="0"/>
          <w:marTop w:val="0"/>
          <w:marBottom w:val="0"/>
          <w:divBdr>
            <w:top w:val="none" w:sz="0" w:space="0" w:color="auto"/>
            <w:left w:val="none" w:sz="0" w:space="0" w:color="auto"/>
            <w:bottom w:val="none" w:sz="0" w:space="0" w:color="auto"/>
            <w:right w:val="none" w:sz="0" w:space="0" w:color="auto"/>
          </w:divBdr>
        </w:div>
        <w:div w:id="681052791">
          <w:marLeft w:val="0"/>
          <w:marRight w:val="0"/>
          <w:marTop w:val="0"/>
          <w:marBottom w:val="0"/>
          <w:divBdr>
            <w:top w:val="none" w:sz="0" w:space="0" w:color="auto"/>
            <w:left w:val="none" w:sz="0" w:space="0" w:color="auto"/>
            <w:bottom w:val="none" w:sz="0" w:space="0" w:color="auto"/>
            <w:right w:val="none" w:sz="0" w:space="0" w:color="auto"/>
          </w:divBdr>
        </w:div>
        <w:div w:id="720910754">
          <w:marLeft w:val="0"/>
          <w:marRight w:val="0"/>
          <w:marTop w:val="0"/>
          <w:marBottom w:val="0"/>
          <w:divBdr>
            <w:top w:val="none" w:sz="0" w:space="0" w:color="auto"/>
            <w:left w:val="none" w:sz="0" w:space="0" w:color="auto"/>
            <w:bottom w:val="none" w:sz="0" w:space="0" w:color="auto"/>
            <w:right w:val="none" w:sz="0" w:space="0" w:color="auto"/>
          </w:divBdr>
        </w:div>
        <w:div w:id="734472270">
          <w:marLeft w:val="0"/>
          <w:marRight w:val="0"/>
          <w:marTop w:val="0"/>
          <w:marBottom w:val="0"/>
          <w:divBdr>
            <w:top w:val="none" w:sz="0" w:space="0" w:color="auto"/>
            <w:left w:val="none" w:sz="0" w:space="0" w:color="auto"/>
            <w:bottom w:val="none" w:sz="0" w:space="0" w:color="auto"/>
            <w:right w:val="none" w:sz="0" w:space="0" w:color="auto"/>
          </w:divBdr>
        </w:div>
        <w:div w:id="796412386">
          <w:marLeft w:val="0"/>
          <w:marRight w:val="0"/>
          <w:marTop w:val="0"/>
          <w:marBottom w:val="0"/>
          <w:divBdr>
            <w:top w:val="none" w:sz="0" w:space="0" w:color="auto"/>
            <w:left w:val="none" w:sz="0" w:space="0" w:color="auto"/>
            <w:bottom w:val="none" w:sz="0" w:space="0" w:color="auto"/>
            <w:right w:val="none" w:sz="0" w:space="0" w:color="auto"/>
          </w:divBdr>
        </w:div>
        <w:div w:id="803305646">
          <w:marLeft w:val="0"/>
          <w:marRight w:val="0"/>
          <w:marTop w:val="0"/>
          <w:marBottom w:val="0"/>
          <w:divBdr>
            <w:top w:val="none" w:sz="0" w:space="0" w:color="auto"/>
            <w:left w:val="none" w:sz="0" w:space="0" w:color="auto"/>
            <w:bottom w:val="none" w:sz="0" w:space="0" w:color="auto"/>
            <w:right w:val="none" w:sz="0" w:space="0" w:color="auto"/>
          </w:divBdr>
        </w:div>
        <w:div w:id="830414501">
          <w:marLeft w:val="0"/>
          <w:marRight w:val="0"/>
          <w:marTop w:val="0"/>
          <w:marBottom w:val="0"/>
          <w:divBdr>
            <w:top w:val="none" w:sz="0" w:space="0" w:color="auto"/>
            <w:left w:val="none" w:sz="0" w:space="0" w:color="auto"/>
            <w:bottom w:val="none" w:sz="0" w:space="0" w:color="auto"/>
            <w:right w:val="none" w:sz="0" w:space="0" w:color="auto"/>
          </w:divBdr>
        </w:div>
        <w:div w:id="838420621">
          <w:marLeft w:val="0"/>
          <w:marRight w:val="0"/>
          <w:marTop w:val="0"/>
          <w:marBottom w:val="0"/>
          <w:divBdr>
            <w:top w:val="none" w:sz="0" w:space="0" w:color="auto"/>
            <w:left w:val="none" w:sz="0" w:space="0" w:color="auto"/>
            <w:bottom w:val="none" w:sz="0" w:space="0" w:color="auto"/>
            <w:right w:val="none" w:sz="0" w:space="0" w:color="auto"/>
          </w:divBdr>
        </w:div>
        <w:div w:id="839346578">
          <w:marLeft w:val="0"/>
          <w:marRight w:val="0"/>
          <w:marTop w:val="0"/>
          <w:marBottom w:val="0"/>
          <w:divBdr>
            <w:top w:val="none" w:sz="0" w:space="0" w:color="auto"/>
            <w:left w:val="none" w:sz="0" w:space="0" w:color="auto"/>
            <w:bottom w:val="none" w:sz="0" w:space="0" w:color="auto"/>
            <w:right w:val="none" w:sz="0" w:space="0" w:color="auto"/>
          </w:divBdr>
        </w:div>
        <w:div w:id="886380603">
          <w:marLeft w:val="0"/>
          <w:marRight w:val="0"/>
          <w:marTop w:val="0"/>
          <w:marBottom w:val="0"/>
          <w:divBdr>
            <w:top w:val="none" w:sz="0" w:space="0" w:color="auto"/>
            <w:left w:val="none" w:sz="0" w:space="0" w:color="auto"/>
            <w:bottom w:val="none" w:sz="0" w:space="0" w:color="auto"/>
            <w:right w:val="none" w:sz="0" w:space="0" w:color="auto"/>
          </w:divBdr>
        </w:div>
        <w:div w:id="925773695">
          <w:marLeft w:val="0"/>
          <w:marRight w:val="0"/>
          <w:marTop w:val="0"/>
          <w:marBottom w:val="0"/>
          <w:divBdr>
            <w:top w:val="none" w:sz="0" w:space="0" w:color="auto"/>
            <w:left w:val="none" w:sz="0" w:space="0" w:color="auto"/>
            <w:bottom w:val="none" w:sz="0" w:space="0" w:color="auto"/>
            <w:right w:val="none" w:sz="0" w:space="0" w:color="auto"/>
          </w:divBdr>
        </w:div>
        <w:div w:id="939988131">
          <w:marLeft w:val="0"/>
          <w:marRight w:val="0"/>
          <w:marTop w:val="0"/>
          <w:marBottom w:val="0"/>
          <w:divBdr>
            <w:top w:val="none" w:sz="0" w:space="0" w:color="auto"/>
            <w:left w:val="none" w:sz="0" w:space="0" w:color="auto"/>
            <w:bottom w:val="none" w:sz="0" w:space="0" w:color="auto"/>
            <w:right w:val="none" w:sz="0" w:space="0" w:color="auto"/>
          </w:divBdr>
        </w:div>
        <w:div w:id="954023903">
          <w:marLeft w:val="0"/>
          <w:marRight w:val="0"/>
          <w:marTop w:val="0"/>
          <w:marBottom w:val="0"/>
          <w:divBdr>
            <w:top w:val="none" w:sz="0" w:space="0" w:color="auto"/>
            <w:left w:val="none" w:sz="0" w:space="0" w:color="auto"/>
            <w:bottom w:val="none" w:sz="0" w:space="0" w:color="auto"/>
            <w:right w:val="none" w:sz="0" w:space="0" w:color="auto"/>
          </w:divBdr>
        </w:div>
        <w:div w:id="959457530">
          <w:marLeft w:val="0"/>
          <w:marRight w:val="0"/>
          <w:marTop w:val="0"/>
          <w:marBottom w:val="0"/>
          <w:divBdr>
            <w:top w:val="none" w:sz="0" w:space="0" w:color="auto"/>
            <w:left w:val="none" w:sz="0" w:space="0" w:color="auto"/>
            <w:bottom w:val="none" w:sz="0" w:space="0" w:color="auto"/>
            <w:right w:val="none" w:sz="0" w:space="0" w:color="auto"/>
          </w:divBdr>
        </w:div>
        <w:div w:id="962274583">
          <w:marLeft w:val="0"/>
          <w:marRight w:val="0"/>
          <w:marTop w:val="0"/>
          <w:marBottom w:val="0"/>
          <w:divBdr>
            <w:top w:val="none" w:sz="0" w:space="0" w:color="auto"/>
            <w:left w:val="none" w:sz="0" w:space="0" w:color="auto"/>
            <w:bottom w:val="none" w:sz="0" w:space="0" w:color="auto"/>
            <w:right w:val="none" w:sz="0" w:space="0" w:color="auto"/>
          </w:divBdr>
        </w:div>
        <w:div w:id="962926771">
          <w:marLeft w:val="0"/>
          <w:marRight w:val="0"/>
          <w:marTop w:val="0"/>
          <w:marBottom w:val="0"/>
          <w:divBdr>
            <w:top w:val="none" w:sz="0" w:space="0" w:color="auto"/>
            <w:left w:val="none" w:sz="0" w:space="0" w:color="auto"/>
            <w:bottom w:val="none" w:sz="0" w:space="0" w:color="auto"/>
            <w:right w:val="none" w:sz="0" w:space="0" w:color="auto"/>
          </w:divBdr>
        </w:div>
        <w:div w:id="973097012">
          <w:marLeft w:val="0"/>
          <w:marRight w:val="0"/>
          <w:marTop w:val="0"/>
          <w:marBottom w:val="0"/>
          <w:divBdr>
            <w:top w:val="none" w:sz="0" w:space="0" w:color="auto"/>
            <w:left w:val="none" w:sz="0" w:space="0" w:color="auto"/>
            <w:bottom w:val="none" w:sz="0" w:space="0" w:color="auto"/>
            <w:right w:val="none" w:sz="0" w:space="0" w:color="auto"/>
          </w:divBdr>
        </w:div>
        <w:div w:id="1016418293">
          <w:marLeft w:val="0"/>
          <w:marRight w:val="0"/>
          <w:marTop w:val="0"/>
          <w:marBottom w:val="0"/>
          <w:divBdr>
            <w:top w:val="none" w:sz="0" w:space="0" w:color="auto"/>
            <w:left w:val="none" w:sz="0" w:space="0" w:color="auto"/>
            <w:bottom w:val="none" w:sz="0" w:space="0" w:color="auto"/>
            <w:right w:val="none" w:sz="0" w:space="0" w:color="auto"/>
          </w:divBdr>
        </w:div>
        <w:div w:id="1060059774">
          <w:marLeft w:val="0"/>
          <w:marRight w:val="0"/>
          <w:marTop w:val="0"/>
          <w:marBottom w:val="0"/>
          <w:divBdr>
            <w:top w:val="none" w:sz="0" w:space="0" w:color="auto"/>
            <w:left w:val="none" w:sz="0" w:space="0" w:color="auto"/>
            <w:bottom w:val="none" w:sz="0" w:space="0" w:color="auto"/>
            <w:right w:val="none" w:sz="0" w:space="0" w:color="auto"/>
          </w:divBdr>
        </w:div>
        <w:div w:id="1092317295">
          <w:marLeft w:val="0"/>
          <w:marRight w:val="0"/>
          <w:marTop w:val="0"/>
          <w:marBottom w:val="0"/>
          <w:divBdr>
            <w:top w:val="none" w:sz="0" w:space="0" w:color="auto"/>
            <w:left w:val="none" w:sz="0" w:space="0" w:color="auto"/>
            <w:bottom w:val="none" w:sz="0" w:space="0" w:color="auto"/>
            <w:right w:val="none" w:sz="0" w:space="0" w:color="auto"/>
          </w:divBdr>
        </w:div>
        <w:div w:id="1109542418">
          <w:marLeft w:val="0"/>
          <w:marRight w:val="0"/>
          <w:marTop w:val="0"/>
          <w:marBottom w:val="0"/>
          <w:divBdr>
            <w:top w:val="none" w:sz="0" w:space="0" w:color="auto"/>
            <w:left w:val="none" w:sz="0" w:space="0" w:color="auto"/>
            <w:bottom w:val="none" w:sz="0" w:space="0" w:color="auto"/>
            <w:right w:val="none" w:sz="0" w:space="0" w:color="auto"/>
          </w:divBdr>
        </w:div>
        <w:div w:id="1192114185">
          <w:marLeft w:val="0"/>
          <w:marRight w:val="0"/>
          <w:marTop w:val="0"/>
          <w:marBottom w:val="0"/>
          <w:divBdr>
            <w:top w:val="none" w:sz="0" w:space="0" w:color="auto"/>
            <w:left w:val="none" w:sz="0" w:space="0" w:color="auto"/>
            <w:bottom w:val="none" w:sz="0" w:space="0" w:color="auto"/>
            <w:right w:val="none" w:sz="0" w:space="0" w:color="auto"/>
          </w:divBdr>
        </w:div>
        <w:div w:id="1193423184">
          <w:marLeft w:val="0"/>
          <w:marRight w:val="0"/>
          <w:marTop w:val="0"/>
          <w:marBottom w:val="0"/>
          <w:divBdr>
            <w:top w:val="none" w:sz="0" w:space="0" w:color="auto"/>
            <w:left w:val="none" w:sz="0" w:space="0" w:color="auto"/>
            <w:bottom w:val="none" w:sz="0" w:space="0" w:color="auto"/>
            <w:right w:val="none" w:sz="0" w:space="0" w:color="auto"/>
          </w:divBdr>
        </w:div>
        <w:div w:id="1194226208">
          <w:marLeft w:val="0"/>
          <w:marRight w:val="0"/>
          <w:marTop w:val="0"/>
          <w:marBottom w:val="0"/>
          <w:divBdr>
            <w:top w:val="none" w:sz="0" w:space="0" w:color="auto"/>
            <w:left w:val="none" w:sz="0" w:space="0" w:color="auto"/>
            <w:bottom w:val="none" w:sz="0" w:space="0" w:color="auto"/>
            <w:right w:val="none" w:sz="0" w:space="0" w:color="auto"/>
          </w:divBdr>
        </w:div>
        <w:div w:id="1200900267">
          <w:marLeft w:val="0"/>
          <w:marRight w:val="0"/>
          <w:marTop w:val="0"/>
          <w:marBottom w:val="0"/>
          <w:divBdr>
            <w:top w:val="none" w:sz="0" w:space="0" w:color="auto"/>
            <w:left w:val="none" w:sz="0" w:space="0" w:color="auto"/>
            <w:bottom w:val="none" w:sz="0" w:space="0" w:color="auto"/>
            <w:right w:val="none" w:sz="0" w:space="0" w:color="auto"/>
          </w:divBdr>
        </w:div>
        <w:div w:id="1300845445">
          <w:marLeft w:val="0"/>
          <w:marRight w:val="0"/>
          <w:marTop w:val="0"/>
          <w:marBottom w:val="0"/>
          <w:divBdr>
            <w:top w:val="none" w:sz="0" w:space="0" w:color="auto"/>
            <w:left w:val="none" w:sz="0" w:space="0" w:color="auto"/>
            <w:bottom w:val="none" w:sz="0" w:space="0" w:color="auto"/>
            <w:right w:val="none" w:sz="0" w:space="0" w:color="auto"/>
          </w:divBdr>
        </w:div>
        <w:div w:id="1311985109">
          <w:marLeft w:val="0"/>
          <w:marRight w:val="0"/>
          <w:marTop w:val="0"/>
          <w:marBottom w:val="0"/>
          <w:divBdr>
            <w:top w:val="none" w:sz="0" w:space="0" w:color="auto"/>
            <w:left w:val="none" w:sz="0" w:space="0" w:color="auto"/>
            <w:bottom w:val="none" w:sz="0" w:space="0" w:color="auto"/>
            <w:right w:val="none" w:sz="0" w:space="0" w:color="auto"/>
          </w:divBdr>
        </w:div>
        <w:div w:id="1332441066">
          <w:marLeft w:val="0"/>
          <w:marRight w:val="0"/>
          <w:marTop w:val="0"/>
          <w:marBottom w:val="0"/>
          <w:divBdr>
            <w:top w:val="none" w:sz="0" w:space="0" w:color="auto"/>
            <w:left w:val="none" w:sz="0" w:space="0" w:color="auto"/>
            <w:bottom w:val="none" w:sz="0" w:space="0" w:color="auto"/>
            <w:right w:val="none" w:sz="0" w:space="0" w:color="auto"/>
          </w:divBdr>
        </w:div>
        <w:div w:id="1340890030">
          <w:marLeft w:val="0"/>
          <w:marRight w:val="0"/>
          <w:marTop w:val="0"/>
          <w:marBottom w:val="0"/>
          <w:divBdr>
            <w:top w:val="none" w:sz="0" w:space="0" w:color="auto"/>
            <w:left w:val="none" w:sz="0" w:space="0" w:color="auto"/>
            <w:bottom w:val="none" w:sz="0" w:space="0" w:color="auto"/>
            <w:right w:val="none" w:sz="0" w:space="0" w:color="auto"/>
          </w:divBdr>
        </w:div>
        <w:div w:id="1345592235">
          <w:marLeft w:val="0"/>
          <w:marRight w:val="0"/>
          <w:marTop w:val="0"/>
          <w:marBottom w:val="0"/>
          <w:divBdr>
            <w:top w:val="none" w:sz="0" w:space="0" w:color="auto"/>
            <w:left w:val="none" w:sz="0" w:space="0" w:color="auto"/>
            <w:bottom w:val="none" w:sz="0" w:space="0" w:color="auto"/>
            <w:right w:val="none" w:sz="0" w:space="0" w:color="auto"/>
          </w:divBdr>
        </w:div>
        <w:div w:id="1384060301">
          <w:marLeft w:val="0"/>
          <w:marRight w:val="0"/>
          <w:marTop w:val="0"/>
          <w:marBottom w:val="0"/>
          <w:divBdr>
            <w:top w:val="none" w:sz="0" w:space="0" w:color="auto"/>
            <w:left w:val="none" w:sz="0" w:space="0" w:color="auto"/>
            <w:bottom w:val="none" w:sz="0" w:space="0" w:color="auto"/>
            <w:right w:val="none" w:sz="0" w:space="0" w:color="auto"/>
          </w:divBdr>
        </w:div>
        <w:div w:id="1422919401">
          <w:marLeft w:val="0"/>
          <w:marRight w:val="0"/>
          <w:marTop w:val="0"/>
          <w:marBottom w:val="0"/>
          <w:divBdr>
            <w:top w:val="none" w:sz="0" w:space="0" w:color="auto"/>
            <w:left w:val="none" w:sz="0" w:space="0" w:color="auto"/>
            <w:bottom w:val="none" w:sz="0" w:space="0" w:color="auto"/>
            <w:right w:val="none" w:sz="0" w:space="0" w:color="auto"/>
          </w:divBdr>
        </w:div>
        <w:div w:id="1425036457">
          <w:marLeft w:val="0"/>
          <w:marRight w:val="0"/>
          <w:marTop w:val="0"/>
          <w:marBottom w:val="0"/>
          <w:divBdr>
            <w:top w:val="none" w:sz="0" w:space="0" w:color="auto"/>
            <w:left w:val="none" w:sz="0" w:space="0" w:color="auto"/>
            <w:bottom w:val="none" w:sz="0" w:space="0" w:color="auto"/>
            <w:right w:val="none" w:sz="0" w:space="0" w:color="auto"/>
          </w:divBdr>
        </w:div>
        <w:div w:id="1458178786">
          <w:marLeft w:val="0"/>
          <w:marRight w:val="0"/>
          <w:marTop w:val="0"/>
          <w:marBottom w:val="0"/>
          <w:divBdr>
            <w:top w:val="none" w:sz="0" w:space="0" w:color="auto"/>
            <w:left w:val="none" w:sz="0" w:space="0" w:color="auto"/>
            <w:bottom w:val="none" w:sz="0" w:space="0" w:color="auto"/>
            <w:right w:val="none" w:sz="0" w:space="0" w:color="auto"/>
          </w:divBdr>
        </w:div>
        <w:div w:id="1461025100">
          <w:marLeft w:val="0"/>
          <w:marRight w:val="0"/>
          <w:marTop w:val="0"/>
          <w:marBottom w:val="0"/>
          <w:divBdr>
            <w:top w:val="none" w:sz="0" w:space="0" w:color="auto"/>
            <w:left w:val="none" w:sz="0" w:space="0" w:color="auto"/>
            <w:bottom w:val="none" w:sz="0" w:space="0" w:color="auto"/>
            <w:right w:val="none" w:sz="0" w:space="0" w:color="auto"/>
          </w:divBdr>
        </w:div>
        <w:div w:id="1505169525">
          <w:marLeft w:val="0"/>
          <w:marRight w:val="0"/>
          <w:marTop w:val="0"/>
          <w:marBottom w:val="0"/>
          <w:divBdr>
            <w:top w:val="none" w:sz="0" w:space="0" w:color="auto"/>
            <w:left w:val="none" w:sz="0" w:space="0" w:color="auto"/>
            <w:bottom w:val="none" w:sz="0" w:space="0" w:color="auto"/>
            <w:right w:val="none" w:sz="0" w:space="0" w:color="auto"/>
          </w:divBdr>
        </w:div>
        <w:div w:id="1541169717">
          <w:marLeft w:val="0"/>
          <w:marRight w:val="0"/>
          <w:marTop w:val="0"/>
          <w:marBottom w:val="0"/>
          <w:divBdr>
            <w:top w:val="none" w:sz="0" w:space="0" w:color="auto"/>
            <w:left w:val="none" w:sz="0" w:space="0" w:color="auto"/>
            <w:bottom w:val="none" w:sz="0" w:space="0" w:color="auto"/>
            <w:right w:val="none" w:sz="0" w:space="0" w:color="auto"/>
          </w:divBdr>
        </w:div>
        <w:div w:id="1574585470">
          <w:marLeft w:val="0"/>
          <w:marRight w:val="0"/>
          <w:marTop w:val="0"/>
          <w:marBottom w:val="0"/>
          <w:divBdr>
            <w:top w:val="none" w:sz="0" w:space="0" w:color="auto"/>
            <w:left w:val="none" w:sz="0" w:space="0" w:color="auto"/>
            <w:bottom w:val="none" w:sz="0" w:space="0" w:color="auto"/>
            <w:right w:val="none" w:sz="0" w:space="0" w:color="auto"/>
          </w:divBdr>
        </w:div>
        <w:div w:id="1595163611">
          <w:marLeft w:val="0"/>
          <w:marRight w:val="0"/>
          <w:marTop w:val="0"/>
          <w:marBottom w:val="0"/>
          <w:divBdr>
            <w:top w:val="none" w:sz="0" w:space="0" w:color="auto"/>
            <w:left w:val="none" w:sz="0" w:space="0" w:color="auto"/>
            <w:bottom w:val="none" w:sz="0" w:space="0" w:color="auto"/>
            <w:right w:val="none" w:sz="0" w:space="0" w:color="auto"/>
          </w:divBdr>
        </w:div>
        <w:div w:id="1625228661">
          <w:marLeft w:val="0"/>
          <w:marRight w:val="0"/>
          <w:marTop w:val="0"/>
          <w:marBottom w:val="0"/>
          <w:divBdr>
            <w:top w:val="none" w:sz="0" w:space="0" w:color="auto"/>
            <w:left w:val="none" w:sz="0" w:space="0" w:color="auto"/>
            <w:bottom w:val="none" w:sz="0" w:space="0" w:color="auto"/>
            <w:right w:val="none" w:sz="0" w:space="0" w:color="auto"/>
          </w:divBdr>
        </w:div>
        <w:div w:id="1650745460">
          <w:marLeft w:val="0"/>
          <w:marRight w:val="0"/>
          <w:marTop w:val="0"/>
          <w:marBottom w:val="0"/>
          <w:divBdr>
            <w:top w:val="none" w:sz="0" w:space="0" w:color="auto"/>
            <w:left w:val="none" w:sz="0" w:space="0" w:color="auto"/>
            <w:bottom w:val="none" w:sz="0" w:space="0" w:color="auto"/>
            <w:right w:val="none" w:sz="0" w:space="0" w:color="auto"/>
          </w:divBdr>
        </w:div>
        <w:div w:id="1700624396">
          <w:marLeft w:val="0"/>
          <w:marRight w:val="0"/>
          <w:marTop w:val="0"/>
          <w:marBottom w:val="0"/>
          <w:divBdr>
            <w:top w:val="none" w:sz="0" w:space="0" w:color="auto"/>
            <w:left w:val="none" w:sz="0" w:space="0" w:color="auto"/>
            <w:bottom w:val="none" w:sz="0" w:space="0" w:color="auto"/>
            <w:right w:val="none" w:sz="0" w:space="0" w:color="auto"/>
          </w:divBdr>
        </w:div>
        <w:div w:id="1701588635">
          <w:marLeft w:val="0"/>
          <w:marRight w:val="0"/>
          <w:marTop w:val="0"/>
          <w:marBottom w:val="0"/>
          <w:divBdr>
            <w:top w:val="none" w:sz="0" w:space="0" w:color="auto"/>
            <w:left w:val="none" w:sz="0" w:space="0" w:color="auto"/>
            <w:bottom w:val="none" w:sz="0" w:space="0" w:color="auto"/>
            <w:right w:val="none" w:sz="0" w:space="0" w:color="auto"/>
          </w:divBdr>
        </w:div>
        <w:div w:id="1707756962">
          <w:marLeft w:val="0"/>
          <w:marRight w:val="0"/>
          <w:marTop w:val="0"/>
          <w:marBottom w:val="0"/>
          <w:divBdr>
            <w:top w:val="none" w:sz="0" w:space="0" w:color="auto"/>
            <w:left w:val="none" w:sz="0" w:space="0" w:color="auto"/>
            <w:bottom w:val="none" w:sz="0" w:space="0" w:color="auto"/>
            <w:right w:val="none" w:sz="0" w:space="0" w:color="auto"/>
          </w:divBdr>
        </w:div>
        <w:div w:id="1768580477">
          <w:marLeft w:val="0"/>
          <w:marRight w:val="0"/>
          <w:marTop w:val="0"/>
          <w:marBottom w:val="0"/>
          <w:divBdr>
            <w:top w:val="none" w:sz="0" w:space="0" w:color="auto"/>
            <w:left w:val="none" w:sz="0" w:space="0" w:color="auto"/>
            <w:bottom w:val="none" w:sz="0" w:space="0" w:color="auto"/>
            <w:right w:val="none" w:sz="0" w:space="0" w:color="auto"/>
          </w:divBdr>
        </w:div>
        <w:div w:id="1793593930">
          <w:marLeft w:val="0"/>
          <w:marRight w:val="0"/>
          <w:marTop w:val="0"/>
          <w:marBottom w:val="0"/>
          <w:divBdr>
            <w:top w:val="none" w:sz="0" w:space="0" w:color="auto"/>
            <w:left w:val="none" w:sz="0" w:space="0" w:color="auto"/>
            <w:bottom w:val="none" w:sz="0" w:space="0" w:color="auto"/>
            <w:right w:val="none" w:sz="0" w:space="0" w:color="auto"/>
          </w:divBdr>
        </w:div>
        <w:div w:id="1804422937">
          <w:marLeft w:val="0"/>
          <w:marRight w:val="0"/>
          <w:marTop w:val="0"/>
          <w:marBottom w:val="0"/>
          <w:divBdr>
            <w:top w:val="none" w:sz="0" w:space="0" w:color="auto"/>
            <w:left w:val="none" w:sz="0" w:space="0" w:color="auto"/>
            <w:bottom w:val="none" w:sz="0" w:space="0" w:color="auto"/>
            <w:right w:val="none" w:sz="0" w:space="0" w:color="auto"/>
          </w:divBdr>
        </w:div>
        <w:div w:id="1901287189">
          <w:marLeft w:val="0"/>
          <w:marRight w:val="0"/>
          <w:marTop w:val="0"/>
          <w:marBottom w:val="0"/>
          <w:divBdr>
            <w:top w:val="none" w:sz="0" w:space="0" w:color="auto"/>
            <w:left w:val="none" w:sz="0" w:space="0" w:color="auto"/>
            <w:bottom w:val="none" w:sz="0" w:space="0" w:color="auto"/>
            <w:right w:val="none" w:sz="0" w:space="0" w:color="auto"/>
          </w:divBdr>
        </w:div>
        <w:div w:id="1926382818">
          <w:marLeft w:val="0"/>
          <w:marRight w:val="0"/>
          <w:marTop w:val="0"/>
          <w:marBottom w:val="0"/>
          <w:divBdr>
            <w:top w:val="none" w:sz="0" w:space="0" w:color="auto"/>
            <w:left w:val="none" w:sz="0" w:space="0" w:color="auto"/>
            <w:bottom w:val="none" w:sz="0" w:space="0" w:color="auto"/>
            <w:right w:val="none" w:sz="0" w:space="0" w:color="auto"/>
          </w:divBdr>
        </w:div>
        <w:div w:id="1933705290">
          <w:marLeft w:val="0"/>
          <w:marRight w:val="0"/>
          <w:marTop w:val="0"/>
          <w:marBottom w:val="0"/>
          <w:divBdr>
            <w:top w:val="none" w:sz="0" w:space="0" w:color="auto"/>
            <w:left w:val="none" w:sz="0" w:space="0" w:color="auto"/>
            <w:bottom w:val="none" w:sz="0" w:space="0" w:color="auto"/>
            <w:right w:val="none" w:sz="0" w:space="0" w:color="auto"/>
          </w:divBdr>
        </w:div>
        <w:div w:id="1948612079">
          <w:marLeft w:val="0"/>
          <w:marRight w:val="0"/>
          <w:marTop w:val="0"/>
          <w:marBottom w:val="0"/>
          <w:divBdr>
            <w:top w:val="none" w:sz="0" w:space="0" w:color="auto"/>
            <w:left w:val="none" w:sz="0" w:space="0" w:color="auto"/>
            <w:bottom w:val="none" w:sz="0" w:space="0" w:color="auto"/>
            <w:right w:val="none" w:sz="0" w:space="0" w:color="auto"/>
          </w:divBdr>
        </w:div>
        <w:div w:id="1951548912">
          <w:marLeft w:val="0"/>
          <w:marRight w:val="0"/>
          <w:marTop w:val="0"/>
          <w:marBottom w:val="0"/>
          <w:divBdr>
            <w:top w:val="none" w:sz="0" w:space="0" w:color="auto"/>
            <w:left w:val="none" w:sz="0" w:space="0" w:color="auto"/>
            <w:bottom w:val="none" w:sz="0" w:space="0" w:color="auto"/>
            <w:right w:val="none" w:sz="0" w:space="0" w:color="auto"/>
          </w:divBdr>
        </w:div>
        <w:div w:id="1959215368">
          <w:marLeft w:val="0"/>
          <w:marRight w:val="0"/>
          <w:marTop w:val="0"/>
          <w:marBottom w:val="0"/>
          <w:divBdr>
            <w:top w:val="none" w:sz="0" w:space="0" w:color="auto"/>
            <w:left w:val="none" w:sz="0" w:space="0" w:color="auto"/>
            <w:bottom w:val="none" w:sz="0" w:space="0" w:color="auto"/>
            <w:right w:val="none" w:sz="0" w:space="0" w:color="auto"/>
          </w:divBdr>
        </w:div>
      </w:divsChild>
    </w:div>
    <w:div w:id="1446149435">
      <w:bodyDiv w:val="1"/>
      <w:marLeft w:val="0"/>
      <w:marRight w:val="0"/>
      <w:marTop w:val="0"/>
      <w:marBottom w:val="0"/>
      <w:divBdr>
        <w:top w:val="none" w:sz="0" w:space="0" w:color="auto"/>
        <w:left w:val="none" w:sz="0" w:space="0" w:color="auto"/>
        <w:bottom w:val="none" w:sz="0" w:space="0" w:color="auto"/>
        <w:right w:val="none" w:sz="0" w:space="0" w:color="auto"/>
      </w:divBdr>
    </w:div>
    <w:div w:id="1446315342">
      <w:bodyDiv w:val="1"/>
      <w:marLeft w:val="0"/>
      <w:marRight w:val="0"/>
      <w:marTop w:val="0"/>
      <w:marBottom w:val="0"/>
      <w:divBdr>
        <w:top w:val="none" w:sz="0" w:space="0" w:color="auto"/>
        <w:left w:val="none" w:sz="0" w:space="0" w:color="auto"/>
        <w:bottom w:val="none" w:sz="0" w:space="0" w:color="auto"/>
        <w:right w:val="none" w:sz="0" w:space="0" w:color="auto"/>
      </w:divBdr>
    </w:div>
    <w:div w:id="1446536558">
      <w:bodyDiv w:val="1"/>
      <w:marLeft w:val="0"/>
      <w:marRight w:val="0"/>
      <w:marTop w:val="0"/>
      <w:marBottom w:val="0"/>
      <w:divBdr>
        <w:top w:val="none" w:sz="0" w:space="0" w:color="auto"/>
        <w:left w:val="none" w:sz="0" w:space="0" w:color="auto"/>
        <w:bottom w:val="none" w:sz="0" w:space="0" w:color="auto"/>
        <w:right w:val="none" w:sz="0" w:space="0" w:color="auto"/>
      </w:divBdr>
    </w:div>
    <w:div w:id="1446539379">
      <w:bodyDiv w:val="1"/>
      <w:marLeft w:val="0"/>
      <w:marRight w:val="0"/>
      <w:marTop w:val="0"/>
      <w:marBottom w:val="0"/>
      <w:divBdr>
        <w:top w:val="none" w:sz="0" w:space="0" w:color="auto"/>
        <w:left w:val="none" w:sz="0" w:space="0" w:color="auto"/>
        <w:bottom w:val="none" w:sz="0" w:space="0" w:color="auto"/>
        <w:right w:val="none" w:sz="0" w:space="0" w:color="auto"/>
      </w:divBdr>
    </w:div>
    <w:div w:id="1446577333">
      <w:bodyDiv w:val="1"/>
      <w:marLeft w:val="0"/>
      <w:marRight w:val="0"/>
      <w:marTop w:val="0"/>
      <w:marBottom w:val="0"/>
      <w:divBdr>
        <w:top w:val="none" w:sz="0" w:space="0" w:color="auto"/>
        <w:left w:val="none" w:sz="0" w:space="0" w:color="auto"/>
        <w:bottom w:val="none" w:sz="0" w:space="0" w:color="auto"/>
        <w:right w:val="none" w:sz="0" w:space="0" w:color="auto"/>
      </w:divBdr>
    </w:div>
    <w:div w:id="1447120009">
      <w:bodyDiv w:val="1"/>
      <w:marLeft w:val="0"/>
      <w:marRight w:val="0"/>
      <w:marTop w:val="0"/>
      <w:marBottom w:val="0"/>
      <w:divBdr>
        <w:top w:val="none" w:sz="0" w:space="0" w:color="auto"/>
        <w:left w:val="none" w:sz="0" w:space="0" w:color="auto"/>
        <w:bottom w:val="none" w:sz="0" w:space="0" w:color="auto"/>
        <w:right w:val="none" w:sz="0" w:space="0" w:color="auto"/>
      </w:divBdr>
    </w:div>
    <w:div w:id="1447389974">
      <w:bodyDiv w:val="1"/>
      <w:marLeft w:val="0"/>
      <w:marRight w:val="0"/>
      <w:marTop w:val="0"/>
      <w:marBottom w:val="0"/>
      <w:divBdr>
        <w:top w:val="none" w:sz="0" w:space="0" w:color="auto"/>
        <w:left w:val="none" w:sz="0" w:space="0" w:color="auto"/>
        <w:bottom w:val="none" w:sz="0" w:space="0" w:color="auto"/>
        <w:right w:val="none" w:sz="0" w:space="0" w:color="auto"/>
      </w:divBdr>
    </w:div>
    <w:div w:id="1447390203">
      <w:bodyDiv w:val="1"/>
      <w:marLeft w:val="0"/>
      <w:marRight w:val="0"/>
      <w:marTop w:val="0"/>
      <w:marBottom w:val="0"/>
      <w:divBdr>
        <w:top w:val="none" w:sz="0" w:space="0" w:color="auto"/>
        <w:left w:val="none" w:sz="0" w:space="0" w:color="auto"/>
        <w:bottom w:val="none" w:sz="0" w:space="0" w:color="auto"/>
        <w:right w:val="none" w:sz="0" w:space="0" w:color="auto"/>
      </w:divBdr>
      <w:divsChild>
        <w:div w:id="61879775">
          <w:marLeft w:val="480"/>
          <w:marRight w:val="0"/>
          <w:marTop w:val="0"/>
          <w:marBottom w:val="0"/>
          <w:divBdr>
            <w:top w:val="none" w:sz="0" w:space="0" w:color="auto"/>
            <w:left w:val="none" w:sz="0" w:space="0" w:color="auto"/>
            <w:bottom w:val="none" w:sz="0" w:space="0" w:color="auto"/>
            <w:right w:val="none" w:sz="0" w:space="0" w:color="auto"/>
          </w:divBdr>
        </w:div>
        <w:div w:id="91363817">
          <w:marLeft w:val="480"/>
          <w:marRight w:val="0"/>
          <w:marTop w:val="0"/>
          <w:marBottom w:val="0"/>
          <w:divBdr>
            <w:top w:val="none" w:sz="0" w:space="0" w:color="auto"/>
            <w:left w:val="none" w:sz="0" w:space="0" w:color="auto"/>
            <w:bottom w:val="none" w:sz="0" w:space="0" w:color="auto"/>
            <w:right w:val="none" w:sz="0" w:space="0" w:color="auto"/>
          </w:divBdr>
        </w:div>
        <w:div w:id="155189332">
          <w:marLeft w:val="480"/>
          <w:marRight w:val="0"/>
          <w:marTop w:val="0"/>
          <w:marBottom w:val="0"/>
          <w:divBdr>
            <w:top w:val="none" w:sz="0" w:space="0" w:color="auto"/>
            <w:left w:val="none" w:sz="0" w:space="0" w:color="auto"/>
            <w:bottom w:val="none" w:sz="0" w:space="0" w:color="auto"/>
            <w:right w:val="none" w:sz="0" w:space="0" w:color="auto"/>
          </w:divBdr>
        </w:div>
        <w:div w:id="158739878">
          <w:marLeft w:val="480"/>
          <w:marRight w:val="0"/>
          <w:marTop w:val="0"/>
          <w:marBottom w:val="0"/>
          <w:divBdr>
            <w:top w:val="none" w:sz="0" w:space="0" w:color="auto"/>
            <w:left w:val="none" w:sz="0" w:space="0" w:color="auto"/>
            <w:bottom w:val="none" w:sz="0" w:space="0" w:color="auto"/>
            <w:right w:val="none" w:sz="0" w:space="0" w:color="auto"/>
          </w:divBdr>
        </w:div>
        <w:div w:id="234972718">
          <w:marLeft w:val="480"/>
          <w:marRight w:val="0"/>
          <w:marTop w:val="0"/>
          <w:marBottom w:val="0"/>
          <w:divBdr>
            <w:top w:val="none" w:sz="0" w:space="0" w:color="auto"/>
            <w:left w:val="none" w:sz="0" w:space="0" w:color="auto"/>
            <w:bottom w:val="none" w:sz="0" w:space="0" w:color="auto"/>
            <w:right w:val="none" w:sz="0" w:space="0" w:color="auto"/>
          </w:divBdr>
        </w:div>
        <w:div w:id="272058485">
          <w:marLeft w:val="480"/>
          <w:marRight w:val="0"/>
          <w:marTop w:val="0"/>
          <w:marBottom w:val="0"/>
          <w:divBdr>
            <w:top w:val="none" w:sz="0" w:space="0" w:color="auto"/>
            <w:left w:val="none" w:sz="0" w:space="0" w:color="auto"/>
            <w:bottom w:val="none" w:sz="0" w:space="0" w:color="auto"/>
            <w:right w:val="none" w:sz="0" w:space="0" w:color="auto"/>
          </w:divBdr>
        </w:div>
        <w:div w:id="320699608">
          <w:marLeft w:val="480"/>
          <w:marRight w:val="0"/>
          <w:marTop w:val="0"/>
          <w:marBottom w:val="0"/>
          <w:divBdr>
            <w:top w:val="none" w:sz="0" w:space="0" w:color="auto"/>
            <w:left w:val="none" w:sz="0" w:space="0" w:color="auto"/>
            <w:bottom w:val="none" w:sz="0" w:space="0" w:color="auto"/>
            <w:right w:val="none" w:sz="0" w:space="0" w:color="auto"/>
          </w:divBdr>
        </w:div>
        <w:div w:id="339816425">
          <w:marLeft w:val="480"/>
          <w:marRight w:val="0"/>
          <w:marTop w:val="0"/>
          <w:marBottom w:val="0"/>
          <w:divBdr>
            <w:top w:val="none" w:sz="0" w:space="0" w:color="auto"/>
            <w:left w:val="none" w:sz="0" w:space="0" w:color="auto"/>
            <w:bottom w:val="none" w:sz="0" w:space="0" w:color="auto"/>
            <w:right w:val="none" w:sz="0" w:space="0" w:color="auto"/>
          </w:divBdr>
        </w:div>
        <w:div w:id="404423508">
          <w:marLeft w:val="480"/>
          <w:marRight w:val="0"/>
          <w:marTop w:val="0"/>
          <w:marBottom w:val="0"/>
          <w:divBdr>
            <w:top w:val="none" w:sz="0" w:space="0" w:color="auto"/>
            <w:left w:val="none" w:sz="0" w:space="0" w:color="auto"/>
            <w:bottom w:val="none" w:sz="0" w:space="0" w:color="auto"/>
            <w:right w:val="none" w:sz="0" w:space="0" w:color="auto"/>
          </w:divBdr>
        </w:div>
        <w:div w:id="405080329">
          <w:marLeft w:val="480"/>
          <w:marRight w:val="0"/>
          <w:marTop w:val="0"/>
          <w:marBottom w:val="0"/>
          <w:divBdr>
            <w:top w:val="none" w:sz="0" w:space="0" w:color="auto"/>
            <w:left w:val="none" w:sz="0" w:space="0" w:color="auto"/>
            <w:bottom w:val="none" w:sz="0" w:space="0" w:color="auto"/>
            <w:right w:val="none" w:sz="0" w:space="0" w:color="auto"/>
          </w:divBdr>
        </w:div>
        <w:div w:id="408966039">
          <w:marLeft w:val="480"/>
          <w:marRight w:val="0"/>
          <w:marTop w:val="0"/>
          <w:marBottom w:val="0"/>
          <w:divBdr>
            <w:top w:val="none" w:sz="0" w:space="0" w:color="auto"/>
            <w:left w:val="none" w:sz="0" w:space="0" w:color="auto"/>
            <w:bottom w:val="none" w:sz="0" w:space="0" w:color="auto"/>
            <w:right w:val="none" w:sz="0" w:space="0" w:color="auto"/>
          </w:divBdr>
        </w:div>
        <w:div w:id="531891527">
          <w:marLeft w:val="480"/>
          <w:marRight w:val="0"/>
          <w:marTop w:val="0"/>
          <w:marBottom w:val="0"/>
          <w:divBdr>
            <w:top w:val="none" w:sz="0" w:space="0" w:color="auto"/>
            <w:left w:val="none" w:sz="0" w:space="0" w:color="auto"/>
            <w:bottom w:val="none" w:sz="0" w:space="0" w:color="auto"/>
            <w:right w:val="none" w:sz="0" w:space="0" w:color="auto"/>
          </w:divBdr>
        </w:div>
        <w:div w:id="587890057">
          <w:marLeft w:val="480"/>
          <w:marRight w:val="0"/>
          <w:marTop w:val="0"/>
          <w:marBottom w:val="0"/>
          <w:divBdr>
            <w:top w:val="none" w:sz="0" w:space="0" w:color="auto"/>
            <w:left w:val="none" w:sz="0" w:space="0" w:color="auto"/>
            <w:bottom w:val="none" w:sz="0" w:space="0" w:color="auto"/>
            <w:right w:val="none" w:sz="0" w:space="0" w:color="auto"/>
          </w:divBdr>
        </w:div>
        <w:div w:id="588193781">
          <w:marLeft w:val="480"/>
          <w:marRight w:val="0"/>
          <w:marTop w:val="0"/>
          <w:marBottom w:val="0"/>
          <w:divBdr>
            <w:top w:val="none" w:sz="0" w:space="0" w:color="auto"/>
            <w:left w:val="none" w:sz="0" w:space="0" w:color="auto"/>
            <w:bottom w:val="none" w:sz="0" w:space="0" w:color="auto"/>
            <w:right w:val="none" w:sz="0" w:space="0" w:color="auto"/>
          </w:divBdr>
        </w:div>
        <w:div w:id="602807928">
          <w:marLeft w:val="480"/>
          <w:marRight w:val="0"/>
          <w:marTop w:val="0"/>
          <w:marBottom w:val="0"/>
          <w:divBdr>
            <w:top w:val="none" w:sz="0" w:space="0" w:color="auto"/>
            <w:left w:val="none" w:sz="0" w:space="0" w:color="auto"/>
            <w:bottom w:val="none" w:sz="0" w:space="0" w:color="auto"/>
            <w:right w:val="none" w:sz="0" w:space="0" w:color="auto"/>
          </w:divBdr>
        </w:div>
        <w:div w:id="696125005">
          <w:marLeft w:val="480"/>
          <w:marRight w:val="0"/>
          <w:marTop w:val="0"/>
          <w:marBottom w:val="0"/>
          <w:divBdr>
            <w:top w:val="none" w:sz="0" w:space="0" w:color="auto"/>
            <w:left w:val="none" w:sz="0" w:space="0" w:color="auto"/>
            <w:bottom w:val="none" w:sz="0" w:space="0" w:color="auto"/>
            <w:right w:val="none" w:sz="0" w:space="0" w:color="auto"/>
          </w:divBdr>
        </w:div>
        <w:div w:id="714693844">
          <w:marLeft w:val="480"/>
          <w:marRight w:val="0"/>
          <w:marTop w:val="0"/>
          <w:marBottom w:val="0"/>
          <w:divBdr>
            <w:top w:val="none" w:sz="0" w:space="0" w:color="auto"/>
            <w:left w:val="none" w:sz="0" w:space="0" w:color="auto"/>
            <w:bottom w:val="none" w:sz="0" w:space="0" w:color="auto"/>
            <w:right w:val="none" w:sz="0" w:space="0" w:color="auto"/>
          </w:divBdr>
        </w:div>
        <w:div w:id="716582938">
          <w:marLeft w:val="480"/>
          <w:marRight w:val="0"/>
          <w:marTop w:val="0"/>
          <w:marBottom w:val="0"/>
          <w:divBdr>
            <w:top w:val="none" w:sz="0" w:space="0" w:color="auto"/>
            <w:left w:val="none" w:sz="0" w:space="0" w:color="auto"/>
            <w:bottom w:val="none" w:sz="0" w:space="0" w:color="auto"/>
            <w:right w:val="none" w:sz="0" w:space="0" w:color="auto"/>
          </w:divBdr>
        </w:div>
        <w:div w:id="768233070">
          <w:marLeft w:val="480"/>
          <w:marRight w:val="0"/>
          <w:marTop w:val="0"/>
          <w:marBottom w:val="0"/>
          <w:divBdr>
            <w:top w:val="none" w:sz="0" w:space="0" w:color="auto"/>
            <w:left w:val="none" w:sz="0" w:space="0" w:color="auto"/>
            <w:bottom w:val="none" w:sz="0" w:space="0" w:color="auto"/>
            <w:right w:val="none" w:sz="0" w:space="0" w:color="auto"/>
          </w:divBdr>
        </w:div>
        <w:div w:id="851917777">
          <w:marLeft w:val="480"/>
          <w:marRight w:val="0"/>
          <w:marTop w:val="0"/>
          <w:marBottom w:val="0"/>
          <w:divBdr>
            <w:top w:val="none" w:sz="0" w:space="0" w:color="auto"/>
            <w:left w:val="none" w:sz="0" w:space="0" w:color="auto"/>
            <w:bottom w:val="none" w:sz="0" w:space="0" w:color="auto"/>
            <w:right w:val="none" w:sz="0" w:space="0" w:color="auto"/>
          </w:divBdr>
        </w:div>
        <w:div w:id="918490185">
          <w:marLeft w:val="480"/>
          <w:marRight w:val="0"/>
          <w:marTop w:val="0"/>
          <w:marBottom w:val="0"/>
          <w:divBdr>
            <w:top w:val="none" w:sz="0" w:space="0" w:color="auto"/>
            <w:left w:val="none" w:sz="0" w:space="0" w:color="auto"/>
            <w:bottom w:val="none" w:sz="0" w:space="0" w:color="auto"/>
            <w:right w:val="none" w:sz="0" w:space="0" w:color="auto"/>
          </w:divBdr>
        </w:div>
        <w:div w:id="965814093">
          <w:marLeft w:val="480"/>
          <w:marRight w:val="0"/>
          <w:marTop w:val="0"/>
          <w:marBottom w:val="0"/>
          <w:divBdr>
            <w:top w:val="none" w:sz="0" w:space="0" w:color="auto"/>
            <w:left w:val="none" w:sz="0" w:space="0" w:color="auto"/>
            <w:bottom w:val="none" w:sz="0" w:space="0" w:color="auto"/>
            <w:right w:val="none" w:sz="0" w:space="0" w:color="auto"/>
          </w:divBdr>
        </w:div>
        <w:div w:id="994383176">
          <w:marLeft w:val="480"/>
          <w:marRight w:val="0"/>
          <w:marTop w:val="0"/>
          <w:marBottom w:val="0"/>
          <w:divBdr>
            <w:top w:val="none" w:sz="0" w:space="0" w:color="auto"/>
            <w:left w:val="none" w:sz="0" w:space="0" w:color="auto"/>
            <w:bottom w:val="none" w:sz="0" w:space="0" w:color="auto"/>
            <w:right w:val="none" w:sz="0" w:space="0" w:color="auto"/>
          </w:divBdr>
        </w:div>
        <w:div w:id="1058748099">
          <w:marLeft w:val="480"/>
          <w:marRight w:val="0"/>
          <w:marTop w:val="0"/>
          <w:marBottom w:val="0"/>
          <w:divBdr>
            <w:top w:val="none" w:sz="0" w:space="0" w:color="auto"/>
            <w:left w:val="none" w:sz="0" w:space="0" w:color="auto"/>
            <w:bottom w:val="none" w:sz="0" w:space="0" w:color="auto"/>
            <w:right w:val="none" w:sz="0" w:space="0" w:color="auto"/>
          </w:divBdr>
        </w:div>
        <w:div w:id="1127772941">
          <w:marLeft w:val="480"/>
          <w:marRight w:val="0"/>
          <w:marTop w:val="0"/>
          <w:marBottom w:val="0"/>
          <w:divBdr>
            <w:top w:val="none" w:sz="0" w:space="0" w:color="auto"/>
            <w:left w:val="none" w:sz="0" w:space="0" w:color="auto"/>
            <w:bottom w:val="none" w:sz="0" w:space="0" w:color="auto"/>
            <w:right w:val="none" w:sz="0" w:space="0" w:color="auto"/>
          </w:divBdr>
        </w:div>
        <w:div w:id="1155606920">
          <w:marLeft w:val="480"/>
          <w:marRight w:val="0"/>
          <w:marTop w:val="0"/>
          <w:marBottom w:val="0"/>
          <w:divBdr>
            <w:top w:val="none" w:sz="0" w:space="0" w:color="auto"/>
            <w:left w:val="none" w:sz="0" w:space="0" w:color="auto"/>
            <w:bottom w:val="none" w:sz="0" w:space="0" w:color="auto"/>
            <w:right w:val="none" w:sz="0" w:space="0" w:color="auto"/>
          </w:divBdr>
        </w:div>
        <w:div w:id="1250502483">
          <w:marLeft w:val="480"/>
          <w:marRight w:val="0"/>
          <w:marTop w:val="0"/>
          <w:marBottom w:val="0"/>
          <w:divBdr>
            <w:top w:val="none" w:sz="0" w:space="0" w:color="auto"/>
            <w:left w:val="none" w:sz="0" w:space="0" w:color="auto"/>
            <w:bottom w:val="none" w:sz="0" w:space="0" w:color="auto"/>
            <w:right w:val="none" w:sz="0" w:space="0" w:color="auto"/>
          </w:divBdr>
        </w:div>
        <w:div w:id="1256590489">
          <w:marLeft w:val="480"/>
          <w:marRight w:val="0"/>
          <w:marTop w:val="0"/>
          <w:marBottom w:val="0"/>
          <w:divBdr>
            <w:top w:val="none" w:sz="0" w:space="0" w:color="auto"/>
            <w:left w:val="none" w:sz="0" w:space="0" w:color="auto"/>
            <w:bottom w:val="none" w:sz="0" w:space="0" w:color="auto"/>
            <w:right w:val="none" w:sz="0" w:space="0" w:color="auto"/>
          </w:divBdr>
        </w:div>
        <w:div w:id="1259096607">
          <w:marLeft w:val="480"/>
          <w:marRight w:val="0"/>
          <w:marTop w:val="0"/>
          <w:marBottom w:val="0"/>
          <w:divBdr>
            <w:top w:val="none" w:sz="0" w:space="0" w:color="auto"/>
            <w:left w:val="none" w:sz="0" w:space="0" w:color="auto"/>
            <w:bottom w:val="none" w:sz="0" w:space="0" w:color="auto"/>
            <w:right w:val="none" w:sz="0" w:space="0" w:color="auto"/>
          </w:divBdr>
        </w:div>
        <w:div w:id="1287932013">
          <w:marLeft w:val="480"/>
          <w:marRight w:val="0"/>
          <w:marTop w:val="0"/>
          <w:marBottom w:val="0"/>
          <w:divBdr>
            <w:top w:val="none" w:sz="0" w:space="0" w:color="auto"/>
            <w:left w:val="none" w:sz="0" w:space="0" w:color="auto"/>
            <w:bottom w:val="none" w:sz="0" w:space="0" w:color="auto"/>
            <w:right w:val="none" w:sz="0" w:space="0" w:color="auto"/>
          </w:divBdr>
        </w:div>
        <w:div w:id="1338844884">
          <w:marLeft w:val="480"/>
          <w:marRight w:val="0"/>
          <w:marTop w:val="0"/>
          <w:marBottom w:val="0"/>
          <w:divBdr>
            <w:top w:val="none" w:sz="0" w:space="0" w:color="auto"/>
            <w:left w:val="none" w:sz="0" w:space="0" w:color="auto"/>
            <w:bottom w:val="none" w:sz="0" w:space="0" w:color="auto"/>
            <w:right w:val="none" w:sz="0" w:space="0" w:color="auto"/>
          </w:divBdr>
        </w:div>
        <w:div w:id="1379428971">
          <w:marLeft w:val="480"/>
          <w:marRight w:val="0"/>
          <w:marTop w:val="0"/>
          <w:marBottom w:val="0"/>
          <w:divBdr>
            <w:top w:val="none" w:sz="0" w:space="0" w:color="auto"/>
            <w:left w:val="none" w:sz="0" w:space="0" w:color="auto"/>
            <w:bottom w:val="none" w:sz="0" w:space="0" w:color="auto"/>
            <w:right w:val="none" w:sz="0" w:space="0" w:color="auto"/>
          </w:divBdr>
        </w:div>
        <w:div w:id="1399522136">
          <w:marLeft w:val="480"/>
          <w:marRight w:val="0"/>
          <w:marTop w:val="0"/>
          <w:marBottom w:val="0"/>
          <w:divBdr>
            <w:top w:val="none" w:sz="0" w:space="0" w:color="auto"/>
            <w:left w:val="none" w:sz="0" w:space="0" w:color="auto"/>
            <w:bottom w:val="none" w:sz="0" w:space="0" w:color="auto"/>
            <w:right w:val="none" w:sz="0" w:space="0" w:color="auto"/>
          </w:divBdr>
        </w:div>
        <w:div w:id="1478718679">
          <w:marLeft w:val="480"/>
          <w:marRight w:val="0"/>
          <w:marTop w:val="0"/>
          <w:marBottom w:val="0"/>
          <w:divBdr>
            <w:top w:val="none" w:sz="0" w:space="0" w:color="auto"/>
            <w:left w:val="none" w:sz="0" w:space="0" w:color="auto"/>
            <w:bottom w:val="none" w:sz="0" w:space="0" w:color="auto"/>
            <w:right w:val="none" w:sz="0" w:space="0" w:color="auto"/>
          </w:divBdr>
        </w:div>
        <w:div w:id="1484352093">
          <w:marLeft w:val="480"/>
          <w:marRight w:val="0"/>
          <w:marTop w:val="0"/>
          <w:marBottom w:val="0"/>
          <w:divBdr>
            <w:top w:val="none" w:sz="0" w:space="0" w:color="auto"/>
            <w:left w:val="none" w:sz="0" w:space="0" w:color="auto"/>
            <w:bottom w:val="none" w:sz="0" w:space="0" w:color="auto"/>
            <w:right w:val="none" w:sz="0" w:space="0" w:color="auto"/>
          </w:divBdr>
        </w:div>
        <w:div w:id="1547571688">
          <w:marLeft w:val="480"/>
          <w:marRight w:val="0"/>
          <w:marTop w:val="0"/>
          <w:marBottom w:val="0"/>
          <w:divBdr>
            <w:top w:val="none" w:sz="0" w:space="0" w:color="auto"/>
            <w:left w:val="none" w:sz="0" w:space="0" w:color="auto"/>
            <w:bottom w:val="none" w:sz="0" w:space="0" w:color="auto"/>
            <w:right w:val="none" w:sz="0" w:space="0" w:color="auto"/>
          </w:divBdr>
        </w:div>
        <w:div w:id="1568491640">
          <w:marLeft w:val="480"/>
          <w:marRight w:val="0"/>
          <w:marTop w:val="0"/>
          <w:marBottom w:val="0"/>
          <w:divBdr>
            <w:top w:val="none" w:sz="0" w:space="0" w:color="auto"/>
            <w:left w:val="none" w:sz="0" w:space="0" w:color="auto"/>
            <w:bottom w:val="none" w:sz="0" w:space="0" w:color="auto"/>
            <w:right w:val="none" w:sz="0" w:space="0" w:color="auto"/>
          </w:divBdr>
        </w:div>
        <w:div w:id="1625772471">
          <w:marLeft w:val="480"/>
          <w:marRight w:val="0"/>
          <w:marTop w:val="0"/>
          <w:marBottom w:val="0"/>
          <w:divBdr>
            <w:top w:val="none" w:sz="0" w:space="0" w:color="auto"/>
            <w:left w:val="none" w:sz="0" w:space="0" w:color="auto"/>
            <w:bottom w:val="none" w:sz="0" w:space="0" w:color="auto"/>
            <w:right w:val="none" w:sz="0" w:space="0" w:color="auto"/>
          </w:divBdr>
        </w:div>
        <w:div w:id="1626812197">
          <w:marLeft w:val="480"/>
          <w:marRight w:val="0"/>
          <w:marTop w:val="0"/>
          <w:marBottom w:val="0"/>
          <w:divBdr>
            <w:top w:val="none" w:sz="0" w:space="0" w:color="auto"/>
            <w:left w:val="none" w:sz="0" w:space="0" w:color="auto"/>
            <w:bottom w:val="none" w:sz="0" w:space="0" w:color="auto"/>
            <w:right w:val="none" w:sz="0" w:space="0" w:color="auto"/>
          </w:divBdr>
        </w:div>
        <w:div w:id="1671520038">
          <w:marLeft w:val="480"/>
          <w:marRight w:val="0"/>
          <w:marTop w:val="0"/>
          <w:marBottom w:val="0"/>
          <w:divBdr>
            <w:top w:val="none" w:sz="0" w:space="0" w:color="auto"/>
            <w:left w:val="none" w:sz="0" w:space="0" w:color="auto"/>
            <w:bottom w:val="none" w:sz="0" w:space="0" w:color="auto"/>
            <w:right w:val="none" w:sz="0" w:space="0" w:color="auto"/>
          </w:divBdr>
        </w:div>
        <w:div w:id="1697848755">
          <w:marLeft w:val="480"/>
          <w:marRight w:val="0"/>
          <w:marTop w:val="0"/>
          <w:marBottom w:val="0"/>
          <w:divBdr>
            <w:top w:val="none" w:sz="0" w:space="0" w:color="auto"/>
            <w:left w:val="none" w:sz="0" w:space="0" w:color="auto"/>
            <w:bottom w:val="none" w:sz="0" w:space="0" w:color="auto"/>
            <w:right w:val="none" w:sz="0" w:space="0" w:color="auto"/>
          </w:divBdr>
        </w:div>
        <w:div w:id="1712413103">
          <w:marLeft w:val="480"/>
          <w:marRight w:val="0"/>
          <w:marTop w:val="0"/>
          <w:marBottom w:val="0"/>
          <w:divBdr>
            <w:top w:val="none" w:sz="0" w:space="0" w:color="auto"/>
            <w:left w:val="none" w:sz="0" w:space="0" w:color="auto"/>
            <w:bottom w:val="none" w:sz="0" w:space="0" w:color="auto"/>
            <w:right w:val="none" w:sz="0" w:space="0" w:color="auto"/>
          </w:divBdr>
        </w:div>
        <w:div w:id="1777561328">
          <w:marLeft w:val="480"/>
          <w:marRight w:val="0"/>
          <w:marTop w:val="0"/>
          <w:marBottom w:val="0"/>
          <w:divBdr>
            <w:top w:val="none" w:sz="0" w:space="0" w:color="auto"/>
            <w:left w:val="none" w:sz="0" w:space="0" w:color="auto"/>
            <w:bottom w:val="none" w:sz="0" w:space="0" w:color="auto"/>
            <w:right w:val="none" w:sz="0" w:space="0" w:color="auto"/>
          </w:divBdr>
        </w:div>
        <w:div w:id="1788964037">
          <w:marLeft w:val="480"/>
          <w:marRight w:val="0"/>
          <w:marTop w:val="0"/>
          <w:marBottom w:val="0"/>
          <w:divBdr>
            <w:top w:val="none" w:sz="0" w:space="0" w:color="auto"/>
            <w:left w:val="none" w:sz="0" w:space="0" w:color="auto"/>
            <w:bottom w:val="none" w:sz="0" w:space="0" w:color="auto"/>
            <w:right w:val="none" w:sz="0" w:space="0" w:color="auto"/>
          </w:divBdr>
        </w:div>
        <w:div w:id="1805925883">
          <w:marLeft w:val="480"/>
          <w:marRight w:val="0"/>
          <w:marTop w:val="0"/>
          <w:marBottom w:val="0"/>
          <w:divBdr>
            <w:top w:val="none" w:sz="0" w:space="0" w:color="auto"/>
            <w:left w:val="none" w:sz="0" w:space="0" w:color="auto"/>
            <w:bottom w:val="none" w:sz="0" w:space="0" w:color="auto"/>
            <w:right w:val="none" w:sz="0" w:space="0" w:color="auto"/>
          </w:divBdr>
        </w:div>
        <w:div w:id="1831868350">
          <w:marLeft w:val="480"/>
          <w:marRight w:val="0"/>
          <w:marTop w:val="0"/>
          <w:marBottom w:val="0"/>
          <w:divBdr>
            <w:top w:val="none" w:sz="0" w:space="0" w:color="auto"/>
            <w:left w:val="none" w:sz="0" w:space="0" w:color="auto"/>
            <w:bottom w:val="none" w:sz="0" w:space="0" w:color="auto"/>
            <w:right w:val="none" w:sz="0" w:space="0" w:color="auto"/>
          </w:divBdr>
        </w:div>
        <w:div w:id="1848398020">
          <w:marLeft w:val="480"/>
          <w:marRight w:val="0"/>
          <w:marTop w:val="0"/>
          <w:marBottom w:val="0"/>
          <w:divBdr>
            <w:top w:val="none" w:sz="0" w:space="0" w:color="auto"/>
            <w:left w:val="none" w:sz="0" w:space="0" w:color="auto"/>
            <w:bottom w:val="none" w:sz="0" w:space="0" w:color="auto"/>
            <w:right w:val="none" w:sz="0" w:space="0" w:color="auto"/>
          </w:divBdr>
        </w:div>
        <w:div w:id="1889955611">
          <w:marLeft w:val="480"/>
          <w:marRight w:val="0"/>
          <w:marTop w:val="0"/>
          <w:marBottom w:val="0"/>
          <w:divBdr>
            <w:top w:val="none" w:sz="0" w:space="0" w:color="auto"/>
            <w:left w:val="none" w:sz="0" w:space="0" w:color="auto"/>
            <w:bottom w:val="none" w:sz="0" w:space="0" w:color="auto"/>
            <w:right w:val="none" w:sz="0" w:space="0" w:color="auto"/>
          </w:divBdr>
        </w:div>
        <w:div w:id="1917204826">
          <w:marLeft w:val="480"/>
          <w:marRight w:val="0"/>
          <w:marTop w:val="0"/>
          <w:marBottom w:val="0"/>
          <w:divBdr>
            <w:top w:val="none" w:sz="0" w:space="0" w:color="auto"/>
            <w:left w:val="none" w:sz="0" w:space="0" w:color="auto"/>
            <w:bottom w:val="none" w:sz="0" w:space="0" w:color="auto"/>
            <w:right w:val="none" w:sz="0" w:space="0" w:color="auto"/>
          </w:divBdr>
        </w:div>
      </w:divsChild>
    </w:div>
    <w:div w:id="1448305883">
      <w:bodyDiv w:val="1"/>
      <w:marLeft w:val="0"/>
      <w:marRight w:val="0"/>
      <w:marTop w:val="0"/>
      <w:marBottom w:val="0"/>
      <w:divBdr>
        <w:top w:val="none" w:sz="0" w:space="0" w:color="auto"/>
        <w:left w:val="none" w:sz="0" w:space="0" w:color="auto"/>
        <w:bottom w:val="none" w:sz="0" w:space="0" w:color="auto"/>
        <w:right w:val="none" w:sz="0" w:space="0" w:color="auto"/>
      </w:divBdr>
    </w:div>
    <w:div w:id="1448430437">
      <w:bodyDiv w:val="1"/>
      <w:marLeft w:val="0"/>
      <w:marRight w:val="0"/>
      <w:marTop w:val="0"/>
      <w:marBottom w:val="0"/>
      <w:divBdr>
        <w:top w:val="none" w:sz="0" w:space="0" w:color="auto"/>
        <w:left w:val="none" w:sz="0" w:space="0" w:color="auto"/>
        <w:bottom w:val="none" w:sz="0" w:space="0" w:color="auto"/>
        <w:right w:val="none" w:sz="0" w:space="0" w:color="auto"/>
      </w:divBdr>
    </w:div>
    <w:div w:id="1449474561">
      <w:bodyDiv w:val="1"/>
      <w:marLeft w:val="0"/>
      <w:marRight w:val="0"/>
      <w:marTop w:val="0"/>
      <w:marBottom w:val="0"/>
      <w:divBdr>
        <w:top w:val="none" w:sz="0" w:space="0" w:color="auto"/>
        <w:left w:val="none" w:sz="0" w:space="0" w:color="auto"/>
        <w:bottom w:val="none" w:sz="0" w:space="0" w:color="auto"/>
        <w:right w:val="none" w:sz="0" w:space="0" w:color="auto"/>
      </w:divBdr>
    </w:div>
    <w:div w:id="1449742085">
      <w:bodyDiv w:val="1"/>
      <w:marLeft w:val="0"/>
      <w:marRight w:val="0"/>
      <w:marTop w:val="0"/>
      <w:marBottom w:val="0"/>
      <w:divBdr>
        <w:top w:val="none" w:sz="0" w:space="0" w:color="auto"/>
        <w:left w:val="none" w:sz="0" w:space="0" w:color="auto"/>
        <w:bottom w:val="none" w:sz="0" w:space="0" w:color="auto"/>
        <w:right w:val="none" w:sz="0" w:space="0" w:color="auto"/>
      </w:divBdr>
    </w:div>
    <w:div w:id="1450397752">
      <w:bodyDiv w:val="1"/>
      <w:marLeft w:val="0"/>
      <w:marRight w:val="0"/>
      <w:marTop w:val="0"/>
      <w:marBottom w:val="0"/>
      <w:divBdr>
        <w:top w:val="none" w:sz="0" w:space="0" w:color="auto"/>
        <w:left w:val="none" w:sz="0" w:space="0" w:color="auto"/>
        <w:bottom w:val="none" w:sz="0" w:space="0" w:color="auto"/>
        <w:right w:val="none" w:sz="0" w:space="0" w:color="auto"/>
      </w:divBdr>
    </w:div>
    <w:div w:id="1450513325">
      <w:bodyDiv w:val="1"/>
      <w:marLeft w:val="0"/>
      <w:marRight w:val="0"/>
      <w:marTop w:val="0"/>
      <w:marBottom w:val="0"/>
      <w:divBdr>
        <w:top w:val="none" w:sz="0" w:space="0" w:color="auto"/>
        <w:left w:val="none" w:sz="0" w:space="0" w:color="auto"/>
        <w:bottom w:val="none" w:sz="0" w:space="0" w:color="auto"/>
        <w:right w:val="none" w:sz="0" w:space="0" w:color="auto"/>
      </w:divBdr>
    </w:div>
    <w:div w:id="1450585319">
      <w:bodyDiv w:val="1"/>
      <w:marLeft w:val="0"/>
      <w:marRight w:val="0"/>
      <w:marTop w:val="0"/>
      <w:marBottom w:val="0"/>
      <w:divBdr>
        <w:top w:val="none" w:sz="0" w:space="0" w:color="auto"/>
        <w:left w:val="none" w:sz="0" w:space="0" w:color="auto"/>
        <w:bottom w:val="none" w:sz="0" w:space="0" w:color="auto"/>
        <w:right w:val="none" w:sz="0" w:space="0" w:color="auto"/>
      </w:divBdr>
    </w:div>
    <w:div w:id="1451051443">
      <w:bodyDiv w:val="1"/>
      <w:marLeft w:val="0"/>
      <w:marRight w:val="0"/>
      <w:marTop w:val="0"/>
      <w:marBottom w:val="0"/>
      <w:divBdr>
        <w:top w:val="none" w:sz="0" w:space="0" w:color="auto"/>
        <w:left w:val="none" w:sz="0" w:space="0" w:color="auto"/>
        <w:bottom w:val="none" w:sz="0" w:space="0" w:color="auto"/>
        <w:right w:val="none" w:sz="0" w:space="0" w:color="auto"/>
      </w:divBdr>
    </w:div>
    <w:div w:id="1451128501">
      <w:bodyDiv w:val="1"/>
      <w:marLeft w:val="0"/>
      <w:marRight w:val="0"/>
      <w:marTop w:val="0"/>
      <w:marBottom w:val="0"/>
      <w:divBdr>
        <w:top w:val="none" w:sz="0" w:space="0" w:color="auto"/>
        <w:left w:val="none" w:sz="0" w:space="0" w:color="auto"/>
        <w:bottom w:val="none" w:sz="0" w:space="0" w:color="auto"/>
        <w:right w:val="none" w:sz="0" w:space="0" w:color="auto"/>
      </w:divBdr>
    </w:div>
    <w:div w:id="1451431779">
      <w:bodyDiv w:val="1"/>
      <w:marLeft w:val="0"/>
      <w:marRight w:val="0"/>
      <w:marTop w:val="0"/>
      <w:marBottom w:val="0"/>
      <w:divBdr>
        <w:top w:val="none" w:sz="0" w:space="0" w:color="auto"/>
        <w:left w:val="none" w:sz="0" w:space="0" w:color="auto"/>
        <w:bottom w:val="none" w:sz="0" w:space="0" w:color="auto"/>
        <w:right w:val="none" w:sz="0" w:space="0" w:color="auto"/>
      </w:divBdr>
    </w:div>
    <w:div w:id="1452741654">
      <w:bodyDiv w:val="1"/>
      <w:marLeft w:val="0"/>
      <w:marRight w:val="0"/>
      <w:marTop w:val="0"/>
      <w:marBottom w:val="0"/>
      <w:divBdr>
        <w:top w:val="none" w:sz="0" w:space="0" w:color="auto"/>
        <w:left w:val="none" w:sz="0" w:space="0" w:color="auto"/>
        <w:bottom w:val="none" w:sz="0" w:space="0" w:color="auto"/>
        <w:right w:val="none" w:sz="0" w:space="0" w:color="auto"/>
      </w:divBdr>
    </w:div>
    <w:div w:id="1453161622">
      <w:bodyDiv w:val="1"/>
      <w:marLeft w:val="0"/>
      <w:marRight w:val="0"/>
      <w:marTop w:val="0"/>
      <w:marBottom w:val="0"/>
      <w:divBdr>
        <w:top w:val="none" w:sz="0" w:space="0" w:color="auto"/>
        <w:left w:val="none" w:sz="0" w:space="0" w:color="auto"/>
        <w:bottom w:val="none" w:sz="0" w:space="0" w:color="auto"/>
        <w:right w:val="none" w:sz="0" w:space="0" w:color="auto"/>
      </w:divBdr>
    </w:div>
    <w:div w:id="1453479553">
      <w:bodyDiv w:val="1"/>
      <w:marLeft w:val="0"/>
      <w:marRight w:val="0"/>
      <w:marTop w:val="0"/>
      <w:marBottom w:val="0"/>
      <w:divBdr>
        <w:top w:val="none" w:sz="0" w:space="0" w:color="auto"/>
        <w:left w:val="none" w:sz="0" w:space="0" w:color="auto"/>
        <w:bottom w:val="none" w:sz="0" w:space="0" w:color="auto"/>
        <w:right w:val="none" w:sz="0" w:space="0" w:color="auto"/>
      </w:divBdr>
    </w:div>
    <w:div w:id="1453480507">
      <w:bodyDiv w:val="1"/>
      <w:marLeft w:val="0"/>
      <w:marRight w:val="0"/>
      <w:marTop w:val="0"/>
      <w:marBottom w:val="0"/>
      <w:divBdr>
        <w:top w:val="none" w:sz="0" w:space="0" w:color="auto"/>
        <w:left w:val="none" w:sz="0" w:space="0" w:color="auto"/>
        <w:bottom w:val="none" w:sz="0" w:space="0" w:color="auto"/>
        <w:right w:val="none" w:sz="0" w:space="0" w:color="auto"/>
      </w:divBdr>
    </w:div>
    <w:div w:id="1453744942">
      <w:bodyDiv w:val="1"/>
      <w:marLeft w:val="0"/>
      <w:marRight w:val="0"/>
      <w:marTop w:val="0"/>
      <w:marBottom w:val="0"/>
      <w:divBdr>
        <w:top w:val="none" w:sz="0" w:space="0" w:color="auto"/>
        <w:left w:val="none" w:sz="0" w:space="0" w:color="auto"/>
        <w:bottom w:val="none" w:sz="0" w:space="0" w:color="auto"/>
        <w:right w:val="none" w:sz="0" w:space="0" w:color="auto"/>
      </w:divBdr>
    </w:div>
    <w:div w:id="1453862034">
      <w:bodyDiv w:val="1"/>
      <w:marLeft w:val="0"/>
      <w:marRight w:val="0"/>
      <w:marTop w:val="0"/>
      <w:marBottom w:val="0"/>
      <w:divBdr>
        <w:top w:val="none" w:sz="0" w:space="0" w:color="auto"/>
        <w:left w:val="none" w:sz="0" w:space="0" w:color="auto"/>
        <w:bottom w:val="none" w:sz="0" w:space="0" w:color="auto"/>
        <w:right w:val="none" w:sz="0" w:space="0" w:color="auto"/>
      </w:divBdr>
    </w:div>
    <w:div w:id="1454013015">
      <w:bodyDiv w:val="1"/>
      <w:marLeft w:val="0"/>
      <w:marRight w:val="0"/>
      <w:marTop w:val="0"/>
      <w:marBottom w:val="0"/>
      <w:divBdr>
        <w:top w:val="none" w:sz="0" w:space="0" w:color="auto"/>
        <w:left w:val="none" w:sz="0" w:space="0" w:color="auto"/>
        <w:bottom w:val="none" w:sz="0" w:space="0" w:color="auto"/>
        <w:right w:val="none" w:sz="0" w:space="0" w:color="auto"/>
      </w:divBdr>
    </w:div>
    <w:div w:id="1454055070">
      <w:bodyDiv w:val="1"/>
      <w:marLeft w:val="0"/>
      <w:marRight w:val="0"/>
      <w:marTop w:val="0"/>
      <w:marBottom w:val="0"/>
      <w:divBdr>
        <w:top w:val="none" w:sz="0" w:space="0" w:color="auto"/>
        <w:left w:val="none" w:sz="0" w:space="0" w:color="auto"/>
        <w:bottom w:val="none" w:sz="0" w:space="0" w:color="auto"/>
        <w:right w:val="none" w:sz="0" w:space="0" w:color="auto"/>
      </w:divBdr>
    </w:div>
    <w:div w:id="1454321438">
      <w:bodyDiv w:val="1"/>
      <w:marLeft w:val="0"/>
      <w:marRight w:val="0"/>
      <w:marTop w:val="0"/>
      <w:marBottom w:val="0"/>
      <w:divBdr>
        <w:top w:val="none" w:sz="0" w:space="0" w:color="auto"/>
        <w:left w:val="none" w:sz="0" w:space="0" w:color="auto"/>
        <w:bottom w:val="none" w:sz="0" w:space="0" w:color="auto"/>
        <w:right w:val="none" w:sz="0" w:space="0" w:color="auto"/>
      </w:divBdr>
    </w:div>
    <w:div w:id="1454834062">
      <w:bodyDiv w:val="1"/>
      <w:marLeft w:val="0"/>
      <w:marRight w:val="0"/>
      <w:marTop w:val="0"/>
      <w:marBottom w:val="0"/>
      <w:divBdr>
        <w:top w:val="none" w:sz="0" w:space="0" w:color="auto"/>
        <w:left w:val="none" w:sz="0" w:space="0" w:color="auto"/>
        <w:bottom w:val="none" w:sz="0" w:space="0" w:color="auto"/>
        <w:right w:val="none" w:sz="0" w:space="0" w:color="auto"/>
      </w:divBdr>
    </w:div>
    <w:div w:id="1455170649">
      <w:bodyDiv w:val="1"/>
      <w:marLeft w:val="0"/>
      <w:marRight w:val="0"/>
      <w:marTop w:val="0"/>
      <w:marBottom w:val="0"/>
      <w:divBdr>
        <w:top w:val="none" w:sz="0" w:space="0" w:color="auto"/>
        <w:left w:val="none" w:sz="0" w:space="0" w:color="auto"/>
        <w:bottom w:val="none" w:sz="0" w:space="0" w:color="auto"/>
        <w:right w:val="none" w:sz="0" w:space="0" w:color="auto"/>
      </w:divBdr>
    </w:div>
    <w:div w:id="1455363911">
      <w:bodyDiv w:val="1"/>
      <w:marLeft w:val="0"/>
      <w:marRight w:val="0"/>
      <w:marTop w:val="0"/>
      <w:marBottom w:val="0"/>
      <w:divBdr>
        <w:top w:val="none" w:sz="0" w:space="0" w:color="auto"/>
        <w:left w:val="none" w:sz="0" w:space="0" w:color="auto"/>
        <w:bottom w:val="none" w:sz="0" w:space="0" w:color="auto"/>
        <w:right w:val="none" w:sz="0" w:space="0" w:color="auto"/>
      </w:divBdr>
    </w:div>
    <w:div w:id="1455709986">
      <w:bodyDiv w:val="1"/>
      <w:marLeft w:val="0"/>
      <w:marRight w:val="0"/>
      <w:marTop w:val="0"/>
      <w:marBottom w:val="0"/>
      <w:divBdr>
        <w:top w:val="none" w:sz="0" w:space="0" w:color="auto"/>
        <w:left w:val="none" w:sz="0" w:space="0" w:color="auto"/>
        <w:bottom w:val="none" w:sz="0" w:space="0" w:color="auto"/>
        <w:right w:val="none" w:sz="0" w:space="0" w:color="auto"/>
      </w:divBdr>
    </w:div>
    <w:div w:id="1455833916">
      <w:bodyDiv w:val="1"/>
      <w:marLeft w:val="0"/>
      <w:marRight w:val="0"/>
      <w:marTop w:val="0"/>
      <w:marBottom w:val="0"/>
      <w:divBdr>
        <w:top w:val="none" w:sz="0" w:space="0" w:color="auto"/>
        <w:left w:val="none" w:sz="0" w:space="0" w:color="auto"/>
        <w:bottom w:val="none" w:sz="0" w:space="0" w:color="auto"/>
        <w:right w:val="none" w:sz="0" w:space="0" w:color="auto"/>
      </w:divBdr>
    </w:div>
    <w:div w:id="1456215921">
      <w:bodyDiv w:val="1"/>
      <w:marLeft w:val="0"/>
      <w:marRight w:val="0"/>
      <w:marTop w:val="0"/>
      <w:marBottom w:val="0"/>
      <w:divBdr>
        <w:top w:val="none" w:sz="0" w:space="0" w:color="auto"/>
        <w:left w:val="none" w:sz="0" w:space="0" w:color="auto"/>
        <w:bottom w:val="none" w:sz="0" w:space="0" w:color="auto"/>
        <w:right w:val="none" w:sz="0" w:space="0" w:color="auto"/>
      </w:divBdr>
    </w:div>
    <w:div w:id="1456365365">
      <w:bodyDiv w:val="1"/>
      <w:marLeft w:val="0"/>
      <w:marRight w:val="0"/>
      <w:marTop w:val="0"/>
      <w:marBottom w:val="0"/>
      <w:divBdr>
        <w:top w:val="none" w:sz="0" w:space="0" w:color="auto"/>
        <w:left w:val="none" w:sz="0" w:space="0" w:color="auto"/>
        <w:bottom w:val="none" w:sz="0" w:space="0" w:color="auto"/>
        <w:right w:val="none" w:sz="0" w:space="0" w:color="auto"/>
      </w:divBdr>
    </w:div>
    <w:div w:id="1456678929">
      <w:bodyDiv w:val="1"/>
      <w:marLeft w:val="0"/>
      <w:marRight w:val="0"/>
      <w:marTop w:val="0"/>
      <w:marBottom w:val="0"/>
      <w:divBdr>
        <w:top w:val="none" w:sz="0" w:space="0" w:color="auto"/>
        <w:left w:val="none" w:sz="0" w:space="0" w:color="auto"/>
        <w:bottom w:val="none" w:sz="0" w:space="0" w:color="auto"/>
        <w:right w:val="none" w:sz="0" w:space="0" w:color="auto"/>
      </w:divBdr>
    </w:div>
    <w:div w:id="1456752882">
      <w:bodyDiv w:val="1"/>
      <w:marLeft w:val="0"/>
      <w:marRight w:val="0"/>
      <w:marTop w:val="0"/>
      <w:marBottom w:val="0"/>
      <w:divBdr>
        <w:top w:val="none" w:sz="0" w:space="0" w:color="auto"/>
        <w:left w:val="none" w:sz="0" w:space="0" w:color="auto"/>
        <w:bottom w:val="none" w:sz="0" w:space="0" w:color="auto"/>
        <w:right w:val="none" w:sz="0" w:space="0" w:color="auto"/>
      </w:divBdr>
    </w:div>
    <w:div w:id="1457219599">
      <w:bodyDiv w:val="1"/>
      <w:marLeft w:val="0"/>
      <w:marRight w:val="0"/>
      <w:marTop w:val="0"/>
      <w:marBottom w:val="0"/>
      <w:divBdr>
        <w:top w:val="none" w:sz="0" w:space="0" w:color="auto"/>
        <w:left w:val="none" w:sz="0" w:space="0" w:color="auto"/>
        <w:bottom w:val="none" w:sz="0" w:space="0" w:color="auto"/>
        <w:right w:val="none" w:sz="0" w:space="0" w:color="auto"/>
      </w:divBdr>
    </w:div>
    <w:div w:id="1457262406">
      <w:bodyDiv w:val="1"/>
      <w:marLeft w:val="0"/>
      <w:marRight w:val="0"/>
      <w:marTop w:val="0"/>
      <w:marBottom w:val="0"/>
      <w:divBdr>
        <w:top w:val="none" w:sz="0" w:space="0" w:color="auto"/>
        <w:left w:val="none" w:sz="0" w:space="0" w:color="auto"/>
        <w:bottom w:val="none" w:sz="0" w:space="0" w:color="auto"/>
        <w:right w:val="none" w:sz="0" w:space="0" w:color="auto"/>
      </w:divBdr>
    </w:div>
    <w:div w:id="1457793297">
      <w:bodyDiv w:val="1"/>
      <w:marLeft w:val="0"/>
      <w:marRight w:val="0"/>
      <w:marTop w:val="0"/>
      <w:marBottom w:val="0"/>
      <w:divBdr>
        <w:top w:val="none" w:sz="0" w:space="0" w:color="auto"/>
        <w:left w:val="none" w:sz="0" w:space="0" w:color="auto"/>
        <w:bottom w:val="none" w:sz="0" w:space="0" w:color="auto"/>
        <w:right w:val="none" w:sz="0" w:space="0" w:color="auto"/>
      </w:divBdr>
    </w:div>
    <w:div w:id="1457872218">
      <w:bodyDiv w:val="1"/>
      <w:marLeft w:val="0"/>
      <w:marRight w:val="0"/>
      <w:marTop w:val="0"/>
      <w:marBottom w:val="0"/>
      <w:divBdr>
        <w:top w:val="none" w:sz="0" w:space="0" w:color="auto"/>
        <w:left w:val="none" w:sz="0" w:space="0" w:color="auto"/>
        <w:bottom w:val="none" w:sz="0" w:space="0" w:color="auto"/>
        <w:right w:val="none" w:sz="0" w:space="0" w:color="auto"/>
      </w:divBdr>
    </w:div>
    <w:div w:id="1457915150">
      <w:bodyDiv w:val="1"/>
      <w:marLeft w:val="0"/>
      <w:marRight w:val="0"/>
      <w:marTop w:val="0"/>
      <w:marBottom w:val="0"/>
      <w:divBdr>
        <w:top w:val="none" w:sz="0" w:space="0" w:color="auto"/>
        <w:left w:val="none" w:sz="0" w:space="0" w:color="auto"/>
        <w:bottom w:val="none" w:sz="0" w:space="0" w:color="auto"/>
        <w:right w:val="none" w:sz="0" w:space="0" w:color="auto"/>
      </w:divBdr>
    </w:div>
    <w:div w:id="1458138348">
      <w:bodyDiv w:val="1"/>
      <w:marLeft w:val="0"/>
      <w:marRight w:val="0"/>
      <w:marTop w:val="0"/>
      <w:marBottom w:val="0"/>
      <w:divBdr>
        <w:top w:val="none" w:sz="0" w:space="0" w:color="auto"/>
        <w:left w:val="none" w:sz="0" w:space="0" w:color="auto"/>
        <w:bottom w:val="none" w:sz="0" w:space="0" w:color="auto"/>
        <w:right w:val="none" w:sz="0" w:space="0" w:color="auto"/>
      </w:divBdr>
    </w:div>
    <w:div w:id="1458332436">
      <w:bodyDiv w:val="1"/>
      <w:marLeft w:val="0"/>
      <w:marRight w:val="0"/>
      <w:marTop w:val="0"/>
      <w:marBottom w:val="0"/>
      <w:divBdr>
        <w:top w:val="none" w:sz="0" w:space="0" w:color="auto"/>
        <w:left w:val="none" w:sz="0" w:space="0" w:color="auto"/>
        <w:bottom w:val="none" w:sz="0" w:space="0" w:color="auto"/>
        <w:right w:val="none" w:sz="0" w:space="0" w:color="auto"/>
      </w:divBdr>
    </w:div>
    <w:div w:id="1458454286">
      <w:bodyDiv w:val="1"/>
      <w:marLeft w:val="0"/>
      <w:marRight w:val="0"/>
      <w:marTop w:val="0"/>
      <w:marBottom w:val="0"/>
      <w:divBdr>
        <w:top w:val="none" w:sz="0" w:space="0" w:color="auto"/>
        <w:left w:val="none" w:sz="0" w:space="0" w:color="auto"/>
        <w:bottom w:val="none" w:sz="0" w:space="0" w:color="auto"/>
        <w:right w:val="none" w:sz="0" w:space="0" w:color="auto"/>
      </w:divBdr>
    </w:div>
    <w:div w:id="1458840213">
      <w:bodyDiv w:val="1"/>
      <w:marLeft w:val="0"/>
      <w:marRight w:val="0"/>
      <w:marTop w:val="0"/>
      <w:marBottom w:val="0"/>
      <w:divBdr>
        <w:top w:val="none" w:sz="0" w:space="0" w:color="auto"/>
        <w:left w:val="none" w:sz="0" w:space="0" w:color="auto"/>
        <w:bottom w:val="none" w:sz="0" w:space="0" w:color="auto"/>
        <w:right w:val="none" w:sz="0" w:space="0" w:color="auto"/>
      </w:divBdr>
    </w:div>
    <w:div w:id="1459059052">
      <w:bodyDiv w:val="1"/>
      <w:marLeft w:val="0"/>
      <w:marRight w:val="0"/>
      <w:marTop w:val="0"/>
      <w:marBottom w:val="0"/>
      <w:divBdr>
        <w:top w:val="none" w:sz="0" w:space="0" w:color="auto"/>
        <w:left w:val="none" w:sz="0" w:space="0" w:color="auto"/>
        <w:bottom w:val="none" w:sz="0" w:space="0" w:color="auto"/>
        <w:right w:val="none" w:sz="0" w:space="0" w:color="auto"/>
      </w:divBdr>
    </w:div>
    <w:div w:id="1459106349">
      <w:bodyDiv w:val="1"/>
      <w:marLeft w:val="0"/>
      <w:marRight w:val="0"/>
      <w:marTop w:val="0"/>
      <w:marBottom w:val="0"/>
      <w:divBdr>
        <w:top w:val="none" w:sz="0" w:space="0" w:color="auto"/>
        <w:left w:val="none" w:sz="0" w:space="0" w:color="auto"/>
        <w:bottom w:val="none" w:sz="0" w:space="0" w:color="auto"/>
        <w:right w:val="none" w:sz="0" w:space="0" w:color="auto"/>
      </w:divBdr>
    </w:div>
    <w:div w:id="1460953740">
      <w:bodyDiv w:val="1"/>
      <w:marLeft w:val="0"/>
      <w:marRight w:val="0"/>
      <w:marTop w:val="0"/>
      <w:marBottom w:val="0"/>
      <w:divBdr>
        <w:top w:val="none" w:sz="0" w:space="0" w:color="auto"/>
        <w:left w:val="none" w:sz="0" w:space="0" w:color="auto"/>
        <w:bottom w:val="none" w:sz="0" w:space="0" w:color="auto"/>
        <w:right w:val="none" w:sz="0" w:space="0" w:color="auto"/>
      </w:divBdr>
    </w:div>
    <w:div w:id="1461337717">
      <w:bodyDiv w:val="1"/>
      <w:marLeft w:val="0"/>
      <w:marRight w:val="0"/>
      <w:marTop w:val="0"/>
      <w:marBottom w:val="0"/>
      <w:divBdr>
        <w:top w:val="none" w:sz="0" w:space="0" w:color="auto"/>
        <w:left w:val="none" w:sz="0" w:space="0" w:color="auto"/>
        <w:bottom w:val="none" w:sz="0" w:space="0" w:color="auto"/>
        <w:right w:val="none" w:sz="0" w:space="0" w:color="auto"/>
      </w:divBdr>
    </w:div>
    <w:div w:id="1461604446">
      <w:bodyDiv w:val="1"/>
      <w:marLeft w:val="0"/>
      <w:marRight w:val="0"/>
      <w:marTop w:val="0"/>
      <w:marBottom w:val="0"/>
      <w:divBdr>
        <w:top w:val="none" w:sz="0" w:space="0" w:color="auto"/>
        <w:left w:val="none" w:sz="0" w:space="0" w:color="auto"/>
        <w:bottom w:val="none" w:sz="0" w:space="0" w:color="auto"/>
        <w:right w:val="none" w:sz="0" w:space="0" w:color="auto"/>
      </w:divBdr>
    </w:div>
    <w:div w:id="1461805229">
      <w:bodyDiv w:val="1"/>
      <w:marLeft w:val="0"/>
      <w:marRight w:val="0"/>
      <w:marTop w:val="0"/>
      <w:marBottom w:val="0"/>
      <w:divBdr>
        <w:top w:val="none" w:sz="0" w:space="0" w:color="auto"/>
        <w:left w:val="none" w:sz="0" w:space="0" w:color="auto"/>
        <w:bottom w:val="none" w:sz="0" w:space="0" w:color="auto"/>
        <w:right w:val="none" w:sz="0" w:space="0" w:color="auto"/>
      </w:divBdr>
    </w:div>
    <w:div w:id="1461996371">
      <w:bodyDiv w:val="1"/>
      <w:marLeft w:val="0"/>
      <w:marRight w:val="0"/>
      <w:marTop w:val="0"/>
      <w:marBottom w:val="0"/>
      <w:divBdr>
        <w:top w:val="none" w:sz="0" w:space="0" w:color="auto"/>
        <w:left w:val="none" w:sz="0" w:space="0" w:color="auto"/>
        <w:bottom w:val="none" w:sz="0" w:space="0" w:color="auto"/>
        <w:right w:val="none" w:sz="0" w:space="0" w:color="auto"/>
      </w:divBdr>
    </w:div>
    <w:div w:id="1462191435">
      <w:bodyDiv w:val="1"/>
      <w:marLeft w:val="0"/>
      <w:marRight w:val="0"/>
      <w:marTop w:val="0"/>
      <w:marBottom w:val="0"/>
      <w:divBdr>
        <w:top w:val="none" w:sz="0" w:space="0" w:color="auto"/>
        <w:left w:val="none" w:sz="0" w:space="0" w:color="auto"/>
        <w:bottom w:val="none" w:sz="0" w:space="0" w:color="auto"/>
        <w:right w:val="none" w:sz="0" w:space="0" w:color="auto"/>
      </w:divBdr>
    </w:div>
    <w:div w:id="1462260805">
      <w:bodyDiv w:val="1"/>
      <w:marLeft w:val="0"/>
      <w:marRight w:val="0"/>
      <w:marTop w:val="0"/>
      <w:marBottom w:val="0"/>
      <w:divBdr>
        <w:top w:val="none" w:sz="0" w:space="0" w:color="auto"/>
        <w:left w:val="none" w:sz="0" w:space="0" w:color="auto"/>
        <w:bottom w:val="none" w:sz="0" w:space="0" w:color="auto"/>
        <w:right w:val="none" w:sz="0" w:space="0" w:color="auto"/>
      </w:divBdr>
    </w:div>
    <w:div w:id="1462267724">
      <w:bodyDiv w:val="1"/>
      <w:marLeft w:val="0"/>
      <w:marRight w:val="0"/>
      <w:marTop w:val="0"/>
      <w:marBottom w:val="0"/>
      <w:divBdr>
        <w:top w:val="none" w:sz="0" w:space="0" w:color="auto"/>
        <w:left w:val="none" w:sz="0" w:space="0" w:color="auto"/>
        <w:bottom w:val="none" w:sz="0" w:space="0" w:color="auto"/>
        <w:right w:val="none" w:sz="0" w:space="0" w:color="auto"/>
      </w:divBdr>
    </w:div>
    <w:div w:id="1462577136">
      <w:bodyDiv w:val="1"/>
      <w:marLeft w:val="0"/>
      <w:marRight w:val="0"/>
      <w:marTop w:val="0"/>
      <w:marBottom w:val="0"/>
      <w:divBdr>
        <w:top w:val="none" w:sz="0" w:space="0" w:color="auto"/>
        <w:left w:val="none" w:sz="0" w:space="0" w:color="auto"/>
        <w:bottom w:val="none" w:sz="0" w:space="0" w:color="auto"/>
        <w:right w:val="none" w:sz="0" w:space="0" w:color="auto"/>
      </w:divBdr>
    </w:div>
    <w:div w:id="1463113632">
      <w:bodyDiv w:val="1"/>
      <w:marLeft w:val="0"/>
      <w:marRight w:val="0"/>
      <w:marTop w:val="0"/>
      <w:marBottom w:val="0"/>
      <w:divBdr>
        <w:top w:val="none" w:sz="0" w:space="0" w:color="auto"/>
        <w:left w:val="none" w:sz="0" w:space="0" w:color="auto"/>
        <w:bottom w:val="none" w:sz="0" w:space="0" w:color="auto"/>
        <w:right w:val="none" w:sz="0" w:space="0" w:color="auto"/>
      </w:divBdr>
    </w:div>
    <w:div w:id="1463496941">
      <w:bodyDiv w:val="1"/>
      <w:marLeft w:val="0"/>
      <w:marRight w:val="0"/>
      <w:marTop w:val="0"/>
      <w:marBottom w:val="0"/>
      <w:divBdr>
        <w:top w:val="none" w:sz="0" w:space="0" w:color="auto"/>
        <w:left w:val="none" w:sz="0" w:space="0" w:color="auto"/>
        <w:bottom w:val="none" w:sz="0" w:space="0" w:color="auto"/>
        <w:right w:val="none" w:sz="0" w:space="0" w:color="auto"/>
      </w:divBdr>
    </w:div>
    <w:div w:id="1463616818">
      <w:bodyDiv w:val="1"/>
      <w:marLeft w:val="0"/>
      <w:marRight w:val="0"/>
      <w:marTop w:val="0"/>
      <w:marBottom w:val="0"/>
      <w:divBdr>
        <w:top w:val="none" w:sz="0" w:space="0" w:color="auto"/>
        <w:left w:val="none" w:sz="0" w:space="0" w:color="auto"/>
        <w:bottom w:val="none" w:sz="0" w:space="0" w:color="auto"/>
        <w:right w:val="none" w:sz="0" w:space="0" w:color="auto"/>
      </w:divBdr>
    </w:div>
    <w:div w:id="1463964837">
      <w:bodyDiv w:val="1"/>
      <w:marLeft w:val="0"/>
      <w:marRight w:val="0"/>
      <w:marTop w:val="0"/>
      <w:marBottom w:val="0"/>
      <w:divBdr>
        <w:top w:val="none" w:sz="0" w:space="0" w:color="auto"/>
        <w:left w:val="none" w:sz="0" w:space="0" w:color="auto"/>
        <w:bottom w:val="none" w:sz="0" w:space="0" w:color="auto"/>
        <w:right w:val="none" w:sz="0" w:space="0" w:color="auto"/>
      </w:divBdr>
    </w:div>
    <w:div w:id="1464077753">
      <w:bodyDiv w:val="1"/>
      <w:marLeft w:val="0"/>
      <w:marRight w:val="0"/>
      <w:marTop w:val="0"/>
      <w:marBottom w:val="0"/>
      <w:divBdr>
        <w:top w:val="none" w:sz="0" w:space="0" w:color="auto"/>
        <w:left w:val="none" w:sz="0" w:space="0" w:color="auto"/>
        <w:bottom w:val="none" w:sz="0" w:space="0" w:color="auto"/>
        <w:right w:val="none" w:sz="0" w:space="0" w:color="auto"/>
      </w:divBdr>
    </w:div>
    <w:div w:id="1464421981">
      <w:bodyDiv w:val="1"/>
      <w:marLeft w:val="0"/>
      <w:marRight w:val="0"/>
      <w:marTop w:val="0"/>
      <w:marBottom w:val="0"/>
      <w:divBdr>
        <w:top w:val="none" w:sz="0" w:space="0" w:color="auto"/>
        <w:left w:val="none" w:sz="0" w:space="0" w:color="auto"/>
        <w:bottom w:val="none" w:sz="0" w:space="0" w:color="auto"/>
        <w:right w:val="none" w:sz="0" w:space="0" w:color="auto"/>
      </w:divBdr>
    </w:div>
    <w:div w:id="1464732799">
      <w:bodyDiv w:val="1"/>
      <w:marLeft w:val="0"/>
      <w:marRight w:val="0"/>
      <w:marTop w:val="0"/>
      <w:marBottom w:val="0"/>
      <w:divBdr>
        <w:top w:val="none" w:sz="0" w:space="0" w:color="auto"/>
        <w:left w:val="none" w:sz="0" w:space="0" w:color="auto"/>
        <w:bottom w:val="none" w:sz="0" w:space="0" w:color="auto"/>
        <w:right w:val="none" w:sz="0" w:space="0" w:color="auto"/>
      </w:divBdr>
    </w:div>
    <w:div w:id="1464888947">
      <w:bodyDiv w:val="1"/>
      <w:marLeft w:val="0"/>
      <w:marRight w:val="0"/>
      <w:marTop w:val="0"/>
      <w:marBottom w:val="0"/>
      <w:divBdr>
        <w:top w:val="none" w:sz="0" w:space="0" w:color="auto"/>
        <w:left w:val="none" w:sz="0" w:space="0" w:color="auto"/>
        <w:bottom w:val="none" w:sz="0" w:space="0" w:color="auto"/>
        <w:right w:val="none" w:sz="0" w:space="0" w:color="auto"/>
      </w:divBdr>
    </w:div>
    <w:div w:id="1465000996">
      <w:bodyDiv w:val="1"/>
      <w:marLeft w:val="0"/>
      <w:marRight w:val="0"/>
      <w:marTop w:val="0"/>
      <w:marBottom w:val="0"/>
      <w:divBdr>
        <w:top w:val="none" w:sz="0" w:space="0" w:color="auto"/>
        <w:left w:val="none" w:sz="0" w:space="0" w:color="auto"/>
        <w:bottom w:val="none" w:sz="0" w:space="0" w:color="auto"/>
        <w:right w:val="none" w:sz="0" w:space="0" w:color="auto"/>
      </w:divBdr>
    </w:div>
    <w:div w:id="1465195017">
      <w:bodyDiv w:val="1"/>
      <w:marLeft w:val="0"/>
      <w:marRight w:val="0"/>
      <w:marTop w:val="0"/>
      <w:marBottom w:val="0"/>
      <w:divBdr>
        <w:top w:val="none" w:sz="0" w:space="0" w:color="auto"/>
        <w:left w:val="none" w:sz="0" w:space="0" w:color="auto"/>
        <w:bottom w:val="none" w:sz="0" w:space="0" w:color="auto"/>
        <w:right w:val="none" w:sz="0" w:space="0" w:color="auto"/>
      </w:divBdr>
    </w:div>
    <w:div w:id="1465344866">
      <w:bodyDiv w:val="1"/>
      <w:marLeft w:val="0"/>
      <w:marRight w:val="0"/>
      <w:marTop w:val="0"/>
      <w:marBottom w:val="0"/>
      <w:divBdr>
        <w:top w:val="none" w:sz="0" w:space="0" w:color="auto"/>
        <w:left w:val="none" w:sz="0" w:space="0" w:color="auto"/>
        <w:bottom w:val="none" w:sz="0" w:space="0" w:color="auto"/>
        <w:right w:val="none" w:sz="0" w:space="0" w:color="auto"/>
      </w:divBdr>
    </w:div>
    <w:div w:id="1465460893">
      <w:bodyDiv w:val="1"/>
      <w:marLeft w:val="0"/>
      <w:marRight w:val="0"/>
      <w:marTop w:val="0"/>
      <w:marBottom w:val="0"/>
      <w:divBdr>
        <w:top w:val="none" w:sz="0" w:space="0" w:color="auto"/>
        <w:left w:val="none" w:sz="0" w:space="0" w:color="auto"/>
        <w:bottom w:val="none" w:sz="0" w:space="0" w:color="auto"/>
        <w:right w:val="none" w:sz="0" w:space="0" w:color="auto"/>
      </w:divBdr>
    </w:div>
    <w:div w:id="1465809509">
      <w:bodyDiv w:val="1"/>
      <w:marLeft w:val="0"/>
      <w:marRight w:val="0"/>
      <w:marTop w:val="0"/>
      <w:marBottom w:val="0"/>
      <w:divBdr>
        <w:top w:val="none" w:sz="0" w:space="0" w:color="auto"/>
        <w:left w:val="none" w:sz="0" w:space="0" w:color="auto"/>
        <w:bottom w:val="none" w:sz="0" w:space="0" w:color="auto"/>
        <w:right w:val="none" w:sz="0" w:space="0" w:color="auto"/>
      </w:divBdr>
    </w:div>
    <w:div w:id="1465856276">
      <w:bodyDiv w:val="1"/>
      <w:marLeft w:val="0"/>
      <w:marRight w:val="0"/>
      <w:marTop w:val="0"/>
      <w:marBottom w:val="0"/>
      <w:divBdr>
        <w:top w:val="none" w:sz="0" w:space="0" w:color="auto"/>
        <w:left w:val="none" w:sz="0" w:space="0" w:color="auto"/>
        <w:bottom w:val="none" w:sz="0" w:space="0" w:color="auto"/>
        <w:right w:val="none" w:sz="0" w:space="0" w:color="auto"/>
      </w:divBdr>
    </w:div>
    <w:div w:id="1465922621">
      <w:bodyDiv w:val="1"/>
      <w:marLeft w:val="0"/>
      <w:marRight w:val="0"/>
      <w:marTop w:val="0"/>
      <w:marBottom w:val="0"/>
      <w:divBdr>
        <w:top w:val="none" w:sz="0" w:space="0" w:color="auto"/>
        <w:left w:val="none" w:sz="0" w:space="0" w:color="auto"/>
        <w:bottom w:val="none" w:sz="0" w:space="0" w:color="auto"/>
        <w:right w:val="none" w:sz="0" w:space="0" w:color="auto"/>
      </w:divBdr>
    </w:div>
    <w:div w:id="1466043871">
      <w:bodyDiv w:val="1"/>
      <w:marLeft w:val="0"/>
      <w:marRight w:val="0"/>
      <w:marTop w:val="0"/>
      <w:marBottom w:val="0"/>
      <w:divBdr>
        <w:top w:val="none" w:sz="0" w:space="0" w:color="auto"/>
        <w:left w:val="none" w:sz="0" w:space="0" w:color="auto"/>
        <w:bottom w:val="none" w:sz="0" w:space="0" w:color="auto"/>
        <w:right w:val="none" w:sz="0" w:space="0" w:color="auto"/>
      </w:divBdr>
    </w:div>
    <w:div w:id="1466121321">
      <w:bodyDiv w:val="1"/>
      <w:marLeft w:val="0"/>
      <w:marRight w:val="0"/>
      <w:marTop w:val="0"/>
      <w:marBottom w:val="0"/>
      <w:divBdr>
        <w:top w:val="none" w:sz="0" w:space="0" w:color="auto"/>
        <w:left w:val="none" w:sz="0" w:space="0" w:color="auto"/>
        <w:bottom w:val="none" w:sz="0" w:space="0" w:color="auto"/>
        <w:right w:val="none" w:sz="0" w:space="0" w:color="auto"/>
      </w:divBdr>
    </w:div>
    <w:div w:id="1466316436">
      <w:bodyDiv w:val="1"/>
      <w:marLeft w:val="0"/>
      <w:marRight w:val="0"/>
      <w:marTop w:val="0"/>
      <w:marBottom w:val="0"/>
      <w:divBdr>
        <w:top w:val="none" w:sz="0" w:space="0" w:color="auto"/>
        <w:left w:val="none" w:sz="0" w:space="0" w:color="auto"/>
        <w:bottom w:val="none" w:sz="0" w:space="0" w:color="auto"/>
        <w:right w:val="none" w:sz="0" w:space="0" w:color="auto"/>
      </w:divBdr>
      <w:divsChild>
        <w:div w:id="49227985">
          <w:marLeft w:val="0"/>
          <w:marRight w:val="0"/>
          <w:marTop w:val="0"/>
          <w:marBottom w:val="0"/>
          <w:divBdr>
            <w:top w:val="none" w:sz="0" w:space="0" w:color="auto"/>
            <w:left w:val="none" w:sz="0" w:space="0" w:color="auto"/>
            <w:bottom w:val="none" w:sz="0" w:space="0" w:color="auto"/>
            <w:right w:val="none" w:sz="0" w:space="0" w:color="auto"/>
          </w:divBdr>
        </w:div>
        <w:div w:id="76172629">
          <w:marLeft w:val="0"/>
          <w:marRight w:val="0"/>
          <w:marTop w:val="0"/>
          <w:marBottom w:val="0"/>
          <w:divBdr>
            <w:top w:val="none" w:sz="0" w:space="0" w:color="auto"/>
            <w:left w:val="none" w:sz="0" w:space="0" w:color="auto"/>
            <w:bottom w:val="none" w:sz="0" w:space="0" w:color="auto"/>
            <w:right w:val="none" w:sz="0" w:space="0" w:color="auto"/>
          </w:divBdr>
        </w:div>
        <w:div w:id="85814205">
          <w:marLeft w:val="0"/>
          <w:marRight w:val="0"/>
          <w:marTop w:val="0"/>
          <w:marBottom w:val="0"/>
          <w:divBdr>
            <w:top w:val="none" w:sz="0" w:space="0" w:color="auto"/>
            <w:left w:val="none" w:sz="0" w:space="0" w:color="auto"/>
            <w:bottom w:val="none" w:sz="0" w:space="0" w:color="auto"/>
            <w:right w:val="none" w:sz="0" w:space="0" w:color="auto"/>
          </w:divBdr>
        </w:div>
        <w:div w:id="115485391">
          <w:marLeft w:val="0"/>
          <w:marRight w:val="0"/>
          <w:marTop w:val="0"/>
          <w:marBottom w:val="0"/>
          <w:divBdr>
            <w:top w:val="none" w:sz="0" w:space="0" w:color="auto"/>
            <w:left w:val="none" w:sz="0" w:space="0" w:color="auto"/>
            <w:bottom w:val="none" w:sz="0" w:space="0" w:color="auto"/>
            <w:right w:val="none" w:sz="0" w:space="0" w:color="auto"/>
          </w:divBdr>
        </w:div>
        <w:div w:id="134614228">
          <w:marLeft w:val="0"/>
          <w:marRight w:val="0"/>
          <w:marTop w:val="0"/>
          <w:marBottom w:val="0"/>
          <w:divBdr>
            <w:top w:val="none" w:sz="0" w:space="0" w:color="auto"/>
            <w:left w:val="none" w:sz="0" w:space="0" w:color="auto"/>
            <w:bottom w:val="none" w:sz="0" w:space="0" w:color="auto"/>
            <w:right w:val="none" w:sz="0" w:space="0" w:color="auto"/>
          </w:divBdr>
        </w:div>
        <w:div w:id="143477638">
          <w:marLeft w:val="0"/>
          <w:marRight w:val="0"/>
          <w:marTop w:val="0"/>
          <w:marBottom w:val="0"/>
          <w:divBdr>
            <w:top w:val="none" w:sz="0" w:space="0" w:color="auto"/>
            <w:left w:val="none" w:sz="0" w:space="0" w:color="auto"/>
            <w:bottom w:val="none" w:sz="0" w:space="0" w:color="auto"/>
            <w:right w:val="none" w:sz="0" w:space="0" w:color="auto"/>
          </w:divBdr>
        </w:div>
        <w:div w:id="185338691">
          <w:marLeft w:val="0"/>
          <w:marRight w:val="0"/>
          <w:marTop w:val="0"/>
          <w:marBottom w:val="0"/>
          <w:divBdr>
            <w:top w:val="none" w:sz="0" w:space="0" w:color="auto"/>
            <w:left w:val="none" w:sz="0" w:space="0" w:color="auto"/>
            <w:bottom w:val="none" w:sz="0" w:space="0" w:color="auto"/>
            <w:right w:val="none" w:sz="0" w:space="0" w:color="auto"/>
          </w:divBdr>
        </w:div>
        <w:div w:id="189029065">
          <w:marLeft w:val="0"/>
          <w:marRight w:val="0"/>
          <w:marTop w:val="0"/>
          <w:marBottom w:val="0"/>
          <w:divBdr>
            <w:top w:val="none" w:sz="0" w:space="0" w:color="auto"/>
            <w:left w:val="none" w:sz="0" w:space="0" w:color="auto"/>
            <w:bottom w:val="none" w:sz="0" w:space="0" w:color="auto"/>
            <w:right w:val="none" w:sz="0" w:space="0" w:color="auto"/>
          </w:divBdr>
        </w:div>
        <w:div w:id="233009353">
          <w:marLeft w:val="0"/>
          <w:marRight w:val="0"/>
          <w:marTop w:val="0"/>
          <w:marBottom w:val="0"/>
          <w:divBdr>
            <w:top w:val="none" w:sz="0" w:space="0" w:color="auto"/>
            <w:left w:val="none" w:sz="0" w:space="0" w:color="auto"/>
            <w:bottom w:val="none" w:sz="0" w:space="0" w:color="auto"/>
            <w:right w:val="none" w:sz="0" w:space="0" w:color="auto"/>
          </w:divBdr>
        </w:div>
        <w:div w:id="233322505">
          <w:marLeft w:val="0"/>
          <w:marRight w:val="0"/>
          <w:marTop w:val="0"/>
          <w:marBottom w:val="0"/>
          <w:divBdr>
            <w:top w:val="none" w:sz="0" w:space="0" w:color="auto"/>
            <w:left w:val="none" w:sz="0" w:space="0" w:color="auto"/>
            <w:bottom w:val="none" w:sz="0" w:space="0" w:color="auto"/>
            <w:right w:val="none" w:sz="0" w:space="0" w:color="auto"/>
          </w:divBdr>
        </w:div>
        <w:div w:id="275526490">
          <w:marLeft w:val="0"/>
          <w:marRight w:val="0"/>
          <w:marTop w:val="0"/>
          <w:marBottom w:val="0"/>
          <w:divBdr>
            <w:top w:val="none" w:sz="0" w:space="0" w:color="auto"/>
            <w:left w:val="none" w:sz="0" w:space="0" w:color="auto"/>
            <w:bottom w:val="none" w:sz="0" w:space="0" w:color="auto"/>
            <w:right w:val="none" w:sz="0" w:space="0" w:color="auto"/>
          </w:divBdr>
        </w:div>
        <w:div w:id="279268560">
          <w:marLeft w:val="0"/>
          <w:marRight w:val="0"/>
          <w:marTop w:val="0"/>
          <w:marBottom w:val="0"/>
          <w:divBdr>
            <w:top w:val="none" w:sz="0" w:space="0" w:color="auto"/>
            <w:left w:val="none" w:sz="0" w:space="0" w:color="auto"/>
            <w:bottom w:val="none" w:sz="0" w:space="0" w:color="auto"/>
            <w:right w:val="none" w:sz="0" w:space="0" w:color="auto"/>
          </w:divBdr>
        </w:div>
        <w:div w:id="384063836">
          <w:marLeft w:val="0"/>
          <w:marRight w:val="0"/>
          <w:marTop w:val="0"/>
          <w:marBottom w:val="0"/>
          <w:divBdr>
            <w:top w:val="none" w:sz="0" w:space="0" w:color="auto"/>
            <w:left w:val="none" w:sz="0" w:space="0" w:color="auto"/>
            <w:bottom w:val="none" w:sz="0" w:space="0" w:color="auto"/>
            <w:right w:val="none" w:sz="0" w:space="0" w:color="auto"/>
          </w:divBdr>
        </w:div>
        <w:div w:id="385107589">
          <w:marLeft w:val="0"/>
          <w:marRight w:val="0"/>
          <w:marTop w:val="0"/>
          <w:marBottom w:val="0"/>
          <w:divBdr>
            <w:top w:val="none" w:sz="0" w:space="0" w:color="auto"/>
            <w:left w:val="none" w:sz="0" w:space="0" w:color="auto"/>
            <w:bottom w:val="none" w:sz="0" w:space="0" w:color="auto"/>
            <w:right w:val="none" w:sz="0" w:space="0" w:color="auto"/>
          </w:divBdr>
        </w:div>
        <w:div w:id="391851951">
          <w:marLeft w:val="0"/>
          <w:marRight w:val="0"/>
          <w:marTop w:val="0"/>
          <w:marBottom w:val="0"/>
          <w:divBdr>
            <w:top w:val="none" w:sz="0" w:space="0" w:color="auto"/>
            <w:left w:val="none" w:sz="0" w:space="0" w:color="auto"/>
            <w:bottom w:val="none" w:sz="0" w:space="0" w:color="auto"/>
            <w:right w:val="none" w:sz="0" w:space="0" w:color="auto"/>
          </w:divBdr>
        </w:div>
        <w:div w:id="393629703">
          <w:marLeft w:val="0"/>
          <w:marRight w:val="0"/>
          <w:marTop w:val="0"/>
          <w:marBottom w:val="0"/>
          <w:divBdr>
            <w:top w:val="none" w:sz="0" w:space="0" w:color="auto"/>
            <w:left w:val="none" w:sz="0" w:space="0" w:color="auto"/>
            <w:bottom w:val="none" w:sz="0" w:space="0" w:color="auto"/>
            <w:right w:val="none" w:sz="0" w:space="0" w:color="auto"/>
          </w:divBdr>
        </w:div>
        <w:div w:id="462038650">
          <w:marLeft w:val="0"/>
          <w:marRight w:val="0"/>
          <w:marTop w:val="0"/>
          <w:marBottom w:val="0"/>
          <w:divBdr>
            <w:top w:val="none" w:sz="0" w:space="0" w:color="auto"/>
            <w:left w:val="none" w:sz="0" w:space="0" w:color="auto"/>
            <w:bottom w:val="none" w:sz="0" w:space="0" w:color="auto"/>
            <w:right w:val="none" w:sz="0" w:space="0" w:color="auto"/>
          </w:divBdr>
        </w:div>
        <w:div w:id="481511238">
          <w:marLeft w:val="0"/>
          <w:marRight w:val="0"/>
          <w:marTop w:val="0"/>
          <w:marBottom w:val="0"/>
          <w:divBdr>
            <w:top w:val="none" w:sz="0" w:space="0" w:color="auto"/>
            <w:left w:val="none" w:sz="0" w:space="0" w:color="auto"/>
            <w:bottom w:val="none" w:sz="0" w:space="0" w:color="auto"/>
            <w:right w:val="none" w:sz="0" w:space="0" w:color="auto"/>
          </w:divBdr>
        </w:div>
        <w:div w:id="502167867">
          <w:marLeft w:val="0"/>
          <w:marRight w:val="0"/>
          <w:marTop w:val="0"/>
          <w:marBottom w:val="0"/>
          <w:divBdr>
            <w:top w:val="none" w:sz="0" w:space="0" w:color="auto"/>
            <w:left w:val="none" w:sz="0" w:space="0" w:color="auto"/>
            <w:bottom w:val="none" w:sz="0" w:space="0" w:color="auto"/>
            <w:right w:val="none" w:sz="0" w:space="0" w:color="auto"/>
          </w:divBdr>
        </w:div>
        <w:div w:id="511722114">
          <w:marLeft w:val="0"/>
          <w:marRight w:val="0"/>
          <w:marTop w:val="0"/>
          <w:marBottom w:val="0"/>
          <w:divBdr>
            <w:top w:val="none" w:sz="0" w:space="0" w:color="auto"/>
            <w:left w:val="none" w:sz="0" w:space="0" w:color="auto"/>
            <w:bottom w:val="none" w:sz="0" w:space="0" w:color="auto"/>
            <w:right w:val="none" w:sz="0" w:space="0" w:color="auto"/>
          </w:divBdr>
        </w:div>
        <w:div w:id="524758856">
          <w:marLeft w:val="0"/>
          <w:marRight w:val="0"/>
          <w:marTop w:val="0"/>
          <w:marBottom w:val="0"/>
          <w:divBdr>
            <w:top w:val="none" w:sz="0" w:space="0" w:color="auto"/>
            <w:left w:val="none" w:sz="0" w:space="0" w:color="auto"/>
            <w:bottom w:val="none" w:sz="0" w:space="0" w:color="auto"/>
            <w:right w:val="none" w:sz="0" w:space="0" w:color="auto"/>
          </w:divBdr>
        </w:div>
        <w:div w:id="566041254">
          <w:marLeft w:val="0"/>
          <w:marRight w:val="0"/>
          <w:marTop w:val="0"/>
          <w:marBottom w:val="0"/>
          <w:divBdr>
            <w:top w:val="none" w:sz="0" w:space="0" w:color="auto"/>
            <w:left w:val="none" w:sz="0" w:space="0" w:color="auto"/>
            <w:bottom w:val="none" w:sz="0" w:space="0" w:color="auto"/>
            <w:right w:val="none" w:sz="0" w:space="0" w:color="auto"/>
          </w:divBdr>
        </w:div>
        <w:div w:id="579562759">
          <w:marLeft w:val="0"/>
          <w:marRight w:val="0"/>
          <w:marTop w:val="0"/>
          <w:marBottom w:val="0"/>
          <w:divBdr>
            <w:top w:val="none" w:sz="0" w:space="0" w:color="auto"/>
            <w:left w:val="none" w:sz="0" w:space="0" w:color="auto"/>
            <w:bottom w:val="none" w:sz="0" w:space="0" w:color="auto"/>
            <w:right w:val="none" w:sz="0" w:space="0" w:color="auto"/>
          </w:divBdr>
        </w:div>
        <w:div w:id="580986994">
          <w:marLeft w:val="0"/>
          <w:marRight w:val="0"/>
          <w:marTop w:val="0"/>
          <w:marBottom w:val="0"/>
          <w:divBdr>
            <w:top w:val="none" w:sz="0" w:space="0" w:color="auto"/>
            <w:left w:val="none" w:sz="0" w:space="0" w:color="auto"/>
            <w:bottom w:val="none" w:sz="0" w:space="0" w:color="auto"/>
            <w:right w:val="none" w:sz="0" w:space="0" w:color="auto"/>
          </w:divBdr>
        </w:div>
        <w:div w:id="638845418">
          <w:marLeft w:val="0"/>
          <w:marRight w:val="0"/>
          <w:marTop w:val="0"/>
          <w:marBottom w:val="0"/>
          <w:divBdr>
            <w:top w:val="none" w:sz="0" w:space="0" w:color="auto"/>
            <w:left w:val="none" w:sz="0" w:space="0" w:color="auto"/>
            <w:bottom w:val="none" w:sz="0" w:space="0" w:color="auto"/>
            <w:right w:val="none" w:sz="0" w:space="0" w:color="auto"/>
          </w:divBdr>
        </w:div>
        <w:div w:id="644511415">
          <w:marLeft w:val="0"/>
          <w:marRight w:val="0"/>
          <w:marTop w:val="0"/>
          <w:marBottom w:val="0"/>
          <w:divBdr>
            <w:top w:val="none" w:sz="0" w:space="0" w:color="auto"/>
            <w:left w:val="none" w:sz="0" w:space="0" w:color="auto"/>
            <w:bottom w:val="none" w:sz="0" w:space="0" w:color="auto"/>
            <w:right w:val="none" w:sz="0" w:space="0" w:color="auto"/>
          </w:divBdr>
        </w:div>
        <w:div w:id="661658589">
          <w:marLeft w:val="0"/>
          <w:marRight w:val="0"/>
          <w:marTop w:val="0"/>
          <w:marBottom w:val="0"/>
          <w:divBdr>
            <w:top w:val="none" w:sz="0" w:space="0" w:color="auto"/>
            <w:left w:val="none" w:sz="0" w:space="0" w:color="auto"/>
            <w:bottom w:val="none" w:sz="0" w:space="0" w:color="auto"/>
            <w:right w:val="none" w:sz="0" w:space="0" w:color="auto"/>
          </w:divBdr>
        </w:div>
        <w:div w:id="674768580">
          <w:marLeft w:val="0"/>
          <w:marRight w:val="0"/>
          <w:marTop w:val="0"/>
          <w:marBottom w:val="0"/>
          <w:divBdr>
            <w:top w:val="none" w:sz="0" w:space="0" w:color="auto"/>
            <w:left w:val="none" w:sz="0" w:space="0" w:color="auto"/>
            <w:bottom w:val="none" w:sz="0" w:space="0" w:color="auto"/>
            <w:right w:val="none" w:sz="0" w:space="0" w:color="auto"/>
          </w:divBdr>
        </w:div>
        <w:div w:id="712194407">
          <w:marLeft w:val="0"/>
          <w:marRight w:val="0"/>
          <w:marTop w:val="0"/>
          <w:marBottom w:val="0"/>
          <w:divBdr>
            <w:top w:val="none" w:sz="0" w:space="0" w:color="auto"/>
            <w:left w:val="none" w:sz="0" w:space="0" w:color="auto"/>
            <w:bottom w:val="none" w:sz="0" w:space="0" w:color="auto"/>
            <w:right w:val="none" w:sz="0" w:space="0" w:color="auto"/>
          </w:divBdr>
        </w:div>
        <w:div w:id="738788824">
          <w:marLeft w:val="0"/>
          <w:marRight w:val="0"/>
          <w:marTop w:val="0"/>
          <w:marBottom w:val="0"/>
          <w:divBdr>
            <w:top w:val="none" w:sz="0" w:space="0" w:color="auto"/>
            <w:left w:val="none" w:sz="0" w:space="0" w:color="auto"/>
            <w:bottom w:val="none" w:sz="0" w:space="0" w:color="auto"/>
            <w:right w:val="none" w:sz="0" w:space="0" w:color="auto"/>
          </w:divBdr>
        </w:div>
        <w:div w:id="745958687">
          <w:marLeft w:val="0"/>
          <w:marRight w:val="0"/>
          <w:marTop w:val="0"/>
          <w:marBottom w:val="0"/>
          <w:divBdr>
            <w:top w:val="none" w:sz="0" w:space="0" w:color="auto"/>
            <w:left w:val="none" w:sz="0" w:space="0" w:color="auto"/>
            <w:bottom w:val="none" w:sz="0" w:space="0" w:color="auto"/>
            <w:right w:val="none" w:sz="0" w:space="0" w:color="auto"/>
          </w:divBdr>
        </w:div>
        <w:div w:id="760224470">
          <w:marLeft w:val="0"/>
          <w:marRight w:val="0"/>
          <w:marTop w:val="0"/>
          <w:marBottom w:val="0"/>
          <w:divBdr>
            <w:top w:val="none" w:sz="0" w:space="0" w:color="auto"/>
            <w:left w:val="none" w:sz="0" w:space="0" w:color="auto"/>
            <w:bottom w:val="none" w:sz="0" w:space="0" w:color="auto"/>
            <w:right w:val="none" w:sz="0" w:space="0" w:color="auto"/>
          </w:divBdr>
        </w:div>
        <w:div w:id="772746251">
          <w:marLeft w:val="0"/>
          <w:marRight w:val="0"/>
          <w:marTop w:val="0"/>
          <w:marBottom w:val="0"/>
          <w:divBdr>
            <w:top w:val="none" w:sz="0" w:space="0" w:color="auto"/>
            <w:left w:val="none" w:sz="0" w:space="0" w:color="auto"/>
            <w:bottom w:val="none" w:sz="0" w:space="0" w:color="auto"/>
            <w:right w:val="none" w:sz="0" w:space="0" w:color="auto"/>
          </w:divBdr>
        </w:div>
        <w:div w:id="774786815">
          <w:marLeft w:val="0"/>
          <w:marRight w:val="0"/>
          <w:marTop w:val="0"/>
          <w:marBottom w:val="0"/>
          <w:divBdr>
            <w:top w:val="none" w:sz="0" w:space="0" w:color="auto"/>
            <w:left w:val="none" w:sz="0" w:space="0" w:color="auto"/>
            <w:bottom w:val="none" w:sz="0" w:space="0" w:color="auto"/>
            <w:right w:val="none" w:sz="0" w:space="0" w:color="auto"/>
          </w:divBdr>
        </w:div>
        <w:div w:id="793016823">
          <w:marLeft w:val="0"/>
          <w:marRight w:val="0"/>
          <w:marTop w:val="0"/>
          <w:marBottom w:val="0"/>
          <w:divBdr>
            <w:top w:val="none" w:sz="0" w:space="0" w:color="auto"/>
            <w:left w:val="none" w:sz="0" w:space="0" w:color="auto"/>
            <w:bottom w:val="none" w:sz="0" w:space="0" w:color="auto"/>
            <w:right w:val="none" w:sz="0" w:space="0" w:color="auto"/>
          </w:divBdr>
        </w:div>
        <w:div w:id="917404577">
          <w:marLeft w:val="0"/>
          <w:marRight w:val="0"/>
          <w:marTop w:val="0"/>
          <w:marBottom w:val="0"/>
          <w:divBdr>
            <w:top w:val="none" w:sz="0" w:space="0" w:color="auto"/>
            <w:left w:val="none" w:sz="0" w:space="0" w:color="auto"/>
            <w:bottom w:val="none" w:sz="0" w:space="0" w:color="auto"/>
            <w:right w:val="none" w:sz="0" w:space="0" w:color="auto"/>
          </w:divBdr>
        </w:div>
        <w:div w:id="929041701">
          <w:marLeft w:val="0"/>
          <w:marRight w:val="0"/>
          <w:marTop w:val="0"/>
          <w:marBottom w:val="0"/>
          <w:divBdr>
            <w:top w:val="none" w:sz="0" w:space="0" w:color="auto"/>
            <w:left w:val="none" w:sz="0" w:space="0" w:color="auto"/>
            <w:bottom w:val="none" w:sz="0" w:space="0" w:color="auto"/>
            <w:right w:val="none" w:sz="0" w:space="0" w:color="auto"/>
          </w:divBdr>
        </w:div>
        <w:div w:id="932858951">
          <w:marLeft w:val="0"/>
          <w:marRight w:val="0"/>
          <w:marTop w:val="0"/>
          <w:marBottom w:val="0"/>
          <w:divBdr>
            <w:top w:val="none" w:sz="0" w:space="0" w:color="auto"/>
            <w:left w:val="none" w:sz="0" w:space="0" w:color="auto"/>
            <w:bottom w:val="none" w:sz="0" w:space="0" w:color="auto"/>
            <w:right w:val="none" w:sz="0" w:space="0" w:color="auto"/>
          </w:divBdr>
        </w:div>
        <w:div w:id="934703617">
          <w:marLeft w:val="0"/>
          <w:marRight w:val="0"/>
          <w:marTop w:val="0"/>
          <w:marBottom w:val="0"/>
          <w:divBdr>
            <w:top w:val="none" w:sz="0" w:space="0" w:color="auto"/>
            <w:left w:val="none" w:sz="0" w:space="0" w:color="auto"/>
            <w:bottom w:val="none" w:sz="0" w:space="0" w:color="auto"/>
            <w:right w:val="none" w:sz="0" w:space="0" w:color="auto"/>
          </w:divBdr>
        </w:div>
        <w:div w:id="956790059">
          <w:marLeft w:val="0"/>
          <w:marRight w:val="0"/>
          <w:marTop w:val="0"/>
          <w:marBottom w:val="0"/>
          <w:divBdr>
            <w:top w:val="none" w:sz="0" w:space="0" w:color="auto"/>
            <w:left w:val="none" w:sz="0" w:space="0" w:color="auto"/>
            <w:bottom w:val="none" w:sz="0" w:space="0" w:color="auto"/>
            <w:right w:val="none" w:sz="0" w:space="0" w:color="auto"/>
          </w:divBdr>
        </w:div>
        <w:div w:id="995453662">
          <w:marLeft w:val="0"/>
          <w:marRight w:val="0"/>
          <w:marTop w:val="0"/>
          <w:marBottom w:val="0"/>
          <w:divBdr>
            <w:top w:val="none" w:sz="0" w:space="0" w:color="auto"/>
            <w:left w:val="none" w:sz="0" w:space="0" w:color="auto"/>
            <w:bottom w:val="none" w:sz="0" w:space="0" w:color="auto"/>
            <w:right w:val="none" w:sz="0" w:space="0" w:color="auto"/>
          </w:divBdr>
        </w:div>
        <w:div w:id="1028221534">
          <w:marLeft w:val="0"/>
          <w:marRight w:val="0"/>
          <w:marTop w:val="0"/>
          <w:marBottom w:val="0"/>
          <w:divBdr>
            <w:top w:val="none" w:sz="0" w:space="0" w:color="auto"/>
            <w:left w:val="none" w:sz="0" w:space="0" w:color="auto"/>
            <w:bottom w:val="none" w:sz="0" w:space="0" w:color="auto"/>
            <w:right w:val="none" w:sz="0" w:space="0" w:color="auto"/>
          </w:divBdr>
        </w:div>
        <w:div w:id="1054506190">
          <w:marLeft w:val="0"/>
          <w:marRight w:val="0"/>
          <w:marTop w:val="0"/>
          <w:marBottom w:val="0"/>
          <w:divBdr>
            <w:top w:val="none" w:sz="0" w:space="0" w:color="auto"/>
            <w:left w:val="none" w:sz="0" w:space="0" w:color="auto"/>
            <w:bottom w:val="none" w:sz="0" w:space="0" w:color="auto"/>
            <w:right w:val="none" w:sz="0" w:space="0" w:color="auto"/>
          </w:divBdr>
        </w:div>
        <w:div w:id="1085493096">
          <w:marLeft w:val="0"/>
          <w:marRight w:val="0"/>
          <w:marTop w:val="0"/>
          <w:marBottom w:val="0"/>
          <w:divBdr>
            <w:top w:val="none" w:sz="0" w:space="0" w:color="auto"/>
            <w:left w:val="none" w:sz="0" w:space="0" w:color="auto"/>
            <w:bottom w:val="none" w:sz="0" w:space="0" w:color="auto"/>
            <w:right w:val="none" w:sz="0" w:space="0" w:color="auto"/>
          </w:divBdr>
        </w:div>
        <w:div w:id="1137576298">
          <w:marLeft w:val="0"/>
          <w:marRight w:val="0"/>
          <w:marTop w:val="0"/>
          <w:marBottom w:val="0"/>
          <w:divBdr>
            <w:top w:val="none" w:sz="0" w:space="0" w:color="auto"/>
            <w:left w:val="none" w:sz="0" w:space="0" w:color="auto"/>
            <w:bottom w:val="none" w:sz="0" w:space="0" w:color="auto"/>
            <w:right w:val="none" w:sz="0" w:space="0" w:color="auto"/>
          </w:divBdr>
        </w:div>
        <w:div w:id="1143086598">
          <w:marLeft w:val="0"/>
          <w:marRight w:val="0"/>
          <w:marTop w:val="0"/>
          <w:marBottom w:val="0"/>
          <w:divBdr>
            <w:top w:val="none" w:sz="0" w:space="0" w:color="auto"/>
            <w:left w:val="none" w:sz="0" w:space="0" w:color="auto"/>
            <w:bottom w:val="none" w:sz="0" w:space="0" w:color="auto"/>
            <w:right w:val="none" w:sz="0" w:space="0" w:color="auto"/>
          </w:divBdr>
        </w:div>
        <w:div w:id="1158308380">
          <w:marLeft w:val="0"/>
          <w:marRight w:val="0"/>
          <w:marTop w:val="0"/>
          <w:marBottom w:val="0"/>
          <w:divBdr>
            <w:top w:val="none" w:sz="0" w:space="0" w:color="auto"/>
            <w:left w:val="none" w:sz="0" w:space="0" w:color="auto"/>
            <w:bottom w:val="none" w:sz="0" w:space="0" w:color="auto"/>
            <w:right w:val="none" w:sz="0" w:space="0" w:color="auto"/>
          </w:divBdr>
        </w:div>
        <w:div w:id="1241601681">
          <w:marLeft w:val="0"/>
          <w:marRight w:val="0"/>
          <w:marTop w:val="0"/>
          <w:marBottom w:val="0"/>
          <w:divBdr>
            <w:top w:val="none" w:sz="0" w:space="0" w:color="auto"/>
            <w:left w:val="none" w:sz="0" w:space="0" w:color="auto"/>
            <w:bottom w:val="none" w:sz="0" w:space="0" w:color="auto"/>
            <w:right w:val="none" w:sz="0" w:space="0" w:color="auto"/>
          </w:divBdr>
        </w:div>
        <w:div w:id="1252809841">
          <w:marLeft w:val="0"/>
          <w:marRight w:val="0"/>
          <w:marTop w:val="0"/>
          <w:marBottom w:val="0"/>
          <w:divBdr>
            <w:top w:val="none" w:sz="0" w:space="0" w:color="auto"/>
            <w:left w:val="none" w:sz="0" w:space="0" w:color="auto"/>
            <w:bottom w:val="none" w:sz="0" w:space="0" w:color="auto"/>
            <w:right w:val="none" w:sz="0" w:space="0" w:color="auto"/>
          </w:divBdr>
        </w:div>
        <w:div w:id="1271551611">
          <w:marLeft w:val="0"/>
          <w:marRight w:val="0"/>
          <w:marTop w:val="0"/>
          <w:marBottom w:val="0"/>
          <w:divBdr>
            <w:top w:val="none" w:sz="0" w:space="0" w:color="auto"/>
            <w:left w:val="none" w:sz="0" w:space="0" w:color="auto"/>
            <w:bottom w:val="none" w:sz="0" w:space="0" w:color="auto"/>
            <w:right w:val="none" w:sz="0" w:space="0" w:color="auto"/>
          </w:divBdr>
        </w:div>
        <w:div w:id="1275400582">
          <w:marLeft w:val="0"/>
          <w:marRight w:val="0"/>
          <w:marTop w:val="0"/>
          <w:marBottom w:val="0"/>
          <w:divBdr>
            <w:top w:val="none" w:sz="0" w:space="0" w:color="auto"/>
            <w:left w:val="none" w:sz="0" w:space="0" w:color="auto"/>
            <w:bottom w:val="none" w:sz="0" w:space="0" w:color="auto"/>
            <w:right w:val="none" w:sz="0" w:space="0" w:color="auto"/>
          </w:divBdr>
        </w:div>
        <w:div w:id="1281759482">
          <w:marLeft w:val="0"/>
          <w:marRight w:val="0"/>
          <w:marTop w:val="0"/>
          <w:marBottom w:val="0"/>
          <w:divBdr>
            <w:top w:val="none" w:sz="0" w:space="0" w:color="auto"/>
            <w:left w:val="none" w:sz="0" w:space="0" w:color="auto"/>
            <w:bottom w:val="none" w:sz="0" w:space="0" w:color="auto"/>
            <w:right w:val="none" w:sz="0" w:space="0" w:color="auto"/>
          </w:divBdr>
        </w:div>
        <w:div w:id="1313632856">
          <w:marLeft w:val="0"/>
          <w:marRight w:val="0"/>
          <w:marTop w:val="0"/>
          <w:marBottom w:val="0"/>
          <w:divBdr>
            <w:top w:val="none" w:sz="0" w:space="0" w:color="auto"/>
            <w:left w:val="none" w:sz="0" w:space="0" w:color="auto"/>
            <w:bottom w:val="none" w:sz="0" w:space="0" w:color="auto"/>
            <w:right w:val="none" w:sz="0" w:space="0" w:color="auto"/>
          </w:divBdr>
        </w:div>
        <w:div w:id="1342858401">
          <w:marLeft w:val="0"/>
          <w:marRight w:val="0"/>
          <w:marTop w:val="0"/>
          <w:marBottom w:val="0"/>
          <w:divBdr>
            <w:top w:val="none" w:sz="0" w:space="0" w:color="auto"/>
            <w:left w:val="none" w:sz="0" w:space="0" w:color="auto"/>
            <w:bottom w:val="none" w:sz="0" w:space="0" w:color="auto"/>
            <w:right w:val="none" w:sz="0" w:space="0" w:color="auto"/>
          </w:divBdr>
        </w:div>
        <w:div w:id="1357466011">
          <w:marLeft w:val="0"/>
          <w:marRight w:val="0"/>
          <w:marTop w:val="0"/>
          <w:marBottom w:val="0"/>
          <w:divBdr>
            <w:top w:val="none" w:sz="0" w:space="0" w:color="auto"/>
            <w:left w:val="none" w:sz="0" w:space="0" w:color="auto"/>
            <w:bottom w:val="none" w:sz="0" w:space="0" w:color="auto"/>
            <w:right w:val="none" w:sz="0" w:space="0" w:color="auto"/>
          </w:divBdr>
        </w:div>
        <w:div w:id="1389768528">
          <w:marLeft w:val="0"/>
          <w:marRight w:val="0"/>
          <w:marTop w:val="0"/>
          <w:marBottom w:val="0"/>
          <w:divBdr>
            <w:top w:val="none" w:sz="0" w:space="0" w:color="auto"/>
            <w:left w:val="none" w:sz="0" w:space="0" w:color="auto"/>
            <w:bottom w:val="none" w:sz="0" w:space="0" w:color="auto"/>
            <w:right w:val="none" w:sz="0" w:space="0" w:color="auto"/>
          </w:divBdr>
        </w:div>
        <w:div w:id="1419012277">
          <w:marLeft w:val="0"/>
          <w:marRight w:val="0"/>
          <w:marTop w:val="0"/>
          <w:marBottom w:val="0"/>
          <w:divBdr>
            <w:top w:val="none" w:sz="0" w:space="0" w:color="auto"/>
            <w:left w:val="none" w:sz="0" w:space="0" w:color="auto"/>
            <w:bottom w:val="none" w:sz="0" w:space="0" w:color="auto"/>
            <w:right w:val="none" w:sz="0" w:space="0" w:color="auto"/>
          </w:divBdr>
        </w:div>
        <w:div w:id="1456943381">
          <w:marLeft w:val="0"/>
          <w:marRight w:val="0"/>
          <w:marTop w:val="0"/>
          <w:marBottom w:val="0"/>
          <w:divBdr>
            <w:top w:val="none" w:sz="0" w:space="0" w:color="auto"/>
            <w:left w:val="none" w:sz="0" w:space="0" w:color="auto"/>
            <w:bottom w:val="none" w:sz="0" w:space="0" w:color="auto"/>
            <w:right w:val="none" w:sz="0" w:space="0" w:color="auto"/>
          </w:divBdr>
        </w:div>
        <w:div w:id="1468739660">
          <w:marLeft w:val="0"/>
          <w:marRight w:val="0"/>
          <w:marTop w:val="0"/>
          <w:marBottom w:val="0"/>
          <w:divBdr>
            <w:top w:val="none" w:sz="0" w:space="0" w:color="auto"/>
            <w:left w:val="none" w:sz="0" w:space="0" w:color="auto"/>
            <w:bottom w:val="none" w:sz="0" w:space="0" w:color="auto"/>
            <w:right w:val="none" w:sz="0" w:space="0" w:color="auto"/>
          </w:divBdr>
        </w:div>
        <w:div w:id="1479149758">
          <w:marLeft w:val="0"/>
          <w:marRight w:val="0"/>
          <w:marTop w:val="0"/>
          <w:marBottom w:val="0"/>
          <w:divBdr>
            <w:top w:val="none" w:sz="0" w:space="0" w:color="auto"/>
            <w:left w:val="none" w:sz="0" w:space="0" w:color="auto"/>
            <w:bottom w:val="none" w:sz="0" w:space="0" w:color="auto"/>
            <w:right w:val="none" w:sz="0" w:space="0" w:color="auto"/>
          </w:divBdr>
        </w:div>
        <w:div w:id="1487361186">
          <w:marLeft w:val="0"/>
          <w:marRight w:val="0"/>
          <w:marTop w:val="0"/>
          <w:marBottom w:val="0"/>
          <w:divBdr>
            <w:top w:val="none" w:sz="0" w:space="0" w:color="auto"/>
            <w:left w:val="none" w:sz="0" w:space="0" w:color="auto"/>
            <w:bottom w:val="none" w:sz="0" w:space="0" w:color="auto"/>
            <w:right w:val="none" w:sz="0" w:space="0" w:color="auto"/>
          </w:divBdr>
        </w:div>
        <w:div w:id="1500922125">
          <w:marLeft w:val="0"/>
          <w:marRight w:val="0"/>
          <w:marTop w:val="0"/>
          <w:marBottom w:val="0"/>
          <w:divBdr>
            <w:top w:val="none" w:sz="0" w:space="0" w:color="auto"/>
            <w:left w:val="none" w:sz="0" w:space="0" w:color="auto"/>
            <w:bottom w:val="none" w:sz="0" w:space="0" w:color="auto"/>
            <w:right w:val="none" w:sz="0" w:space="0" w:color="auto"/>
          </w:divBdr>
        </w:div>
        <w:div w:id="1501458339">
          <w:marLeft w:val="0"/>
          <w:marRight w:val="0"/>
          <w:marTop w:val="0"/>
          <w:marBottom w:val="0"/>
          <w:divBdr>
            <w:top w:val="none" w:sz="0" w:space="0" w:color="auto"/>
            <w:left w:val="none" w:sz="0" w:space="0" w:color="auto"/>
            <w:bottom w:val="none" w:sz="0" w:space="0" w:color="auto"/>
            <w:right w:val="none" w:sz="0" w:space="0" w:color="auto"/>
          </w:divBdr>
        </w:div>
        <w:div w:id="1517649100">
          <w:marLeft w:val="0"/>
          <w:marRight w:val="0"/>
          <w:marTop w:val="0"/>
          <w:marBottom w:val="0"/>
          <w:divBdr>
            <w:top w:val="none" w:sz="0" w:space="0" w:color="auto"/>
            <w:left w:val="none" w:sz="0" w:space="0" w:color="auto"/>
            <w:bottom w:val="none" w:sz="0" w:space="0" w:color="auto"/>
            <w:right w:val="none" w:sz="0" w:space="0" w:color="auto"/>
          </w:divBdr>
        </w:div>
        <w:div w:id="1532379827">
          <w:marLeft w:val="0"/>
          <w:marRight w:val="0"/>
          <w:marTop w:val="0"/>
          <w:marBottom w:val="0"/>
          <w:divBdr>
            <w:top w:val="none" w:sz="0" w:space="0" w:color="auto"/>
            <w:left w:val="none" w:sz="0" w:space="0" w:color="auto"/>
            <w:bottom w:val="none" w:sz="0" w:space="0" w:color="auto"/>
            <w:right w:val="none" w:sz="0" w:space="0" w:color="auto"/>
          </w:divBdr>
        </w:div>
        <w:div w:id="1549487299">
          <w:marLeft w:val="0"/>
          <w:marRight w:val="0"/>
          <w:marTop w:val="0"/>
          <w:marBottom w:val="0"/>
          <w:divBdr>
            <w:top w:val="none" w:sz="0" w:space="0" w:color="auto"/>
            <w:left w:val="none" w:sz="0" w:space="0" w:color="auto"/>
            <w:bottom w:val="none" w:sz="0" w:space="0" w:color="auto"/>
            <w:right w:val="none" w:sz="0" w:space="0" w:color="auto"/>
          </w:divBdr>
        </w:div>
        <w:div w:id="1551384189">
          <w:marLeft w:val="0"/>
          <w:marRight w:val="0"/>
          <w:marTop w:val="0"/>
          <w:marBottom w:val="0"/>
          <w:divBdr>
            <w:top w:val="none" w:sz="0" w:space="0" w:color="auto"/>
            <w:left w:val="none" w:sz="0" w:space="0" w:color="auto"/>
            <w:bottom w:val="none" w:sz="0" w:space="0" w:color="auto"/>
            <w:right w:val="none" w:sz="0" w:space="0" w:color="auto"/>
          </w:divBdr>
        </w:div>
        <w:div w:id="1646935245">
          <w:marLeft w:val="0"/>
          <w:marRight w:val="0"/>
          <w:marTop w:val="0"/>
          <w:marBottom w:val="0"/>
          <w:divBdr>
            <w:top w:val="none" w:sz="0" w:space="0" w:color="auto"/>
            <w:left w:val="none" w:sz="0" w:space="0" w:color="auto"/>
            <w:bottom w:val="none" w:sz="0" w:space="0" w:color="auto"/>
            <w:right w:val="none" w:sz="0" w:space="0" w:color="auto"/>
          </w:divBdr>
        </w:div>
        <w:div w:id="1647540482">
          <w:marLeft w:val="0"/>
          <w:marRight w:val="0"/>
          <w:marTop w:val="0"/>
          <w:marBottom w:val="0"/>
          <w:divBdr>
            <w:top w:val="none" w:sz="0" w:space="0" w:color="auto"/>
            <w:left w:val="none" w:sz="0" w:space="0" w:color="auto"/>
            <w:bottom w:val="none" w:sz="0" w:space="0" w:color="auto"/>
            <w:right w:val="none" w:sz="0" w:space="0" w:color="auto"/>
          </w:divBdr>
        </w:div>
        <w:div w:id="1673600559">
          <w:marLeft w:val="0"/>
          <w:marRight w:val="0"/>
          <w:marTop w:val="0"/>
          <w:marBottom w:val="0"/>
          <w:divBdr>
            <w:top w:val="none" w:sz="0" w:space="0" w:color="auto"/>
            <w:left w:val="none" w:sz="0" w:space="0" w:color="auto"/>
            <w:bottom w:val="none" w:sz="0" w:space="0" w:color="auto"/>
            <w:right w:val="none" w:sz="0" w:space="0" w:color="auto"/>
          </w:divBdr>
        </w:div>
        <w:div w:id="1677002472">
          <w:marLeft w:val="0"/>
          <w:marRight w:val="0"/>
          <w:marTop w:val="0"/>
          <w:marBottom w:val="0"/>
          <w:divBdr>
            <w:top w:val="none" w:sz="0" w:space="0" w:color="auto"/>
            <w:left w:val="none" w:sz="0" w:space="0" w:color="auto"/>
            <w:bottom w:val="none" w:sz="0" w:space="0" w:color="auto"/>
            <w:right w:val="none" w:sz="0" w:space="0" w:color="auto"/>
          </w:divBdr>
        </w:div>
        <w:div w:id="1683123999">
          <w:marLeft w:val="0"/>
          <w:marRight w:val="0"/>
          <w:marTop w:val="0"/>
          <w:marBottom w:val="0"/>
          <w:divBdr>
            <w:top w:val="none" w:sz="0" w:space="0" w:color="auto"/>
            <w:left w:val="none" w:sz="0" w:space="0" w:color="auto"/>
            <w:bottom w:val="none" w:sz="0" w:space="0" w:color="auto"/>
            <w:right w:val="none" w:sz="0" w:space="0" w:color="auto"/>
          </w:divBdr>
        </w:div>
        <w:div w:id="1700470189">
          <w:marLeft w:val="0"/>
          <w:marRight w:val="0"/>
          <w:marTop w:val="0"/>
          <w:marBottom w:val="0"/>
          <w:divBdr>
            <w:top w:val="none" w:sz="0" w:space="0" w:color="auto"/>
            <w:left w:val="none" w:sz="0" w:space="0" w:color="auto"/>
            <w:bottom w:val="none" w:sz="0" w:space="0" w:color="auto"/>
            <w:right w:val="none" w:sz="0" w:space="0" w:color="auto"/>
          </w:divBdr>
        </w:div>
        <w:div w:id="1719351724">
          <w:marLeft w:val="0"/>
          <w:marRight w:val="0"/>
          <w:marTop w:val="0"/>
          <w:marBottom w:val="0"/>
          <w:divBdr>
            <w:top w:val="none" w:sz="0" w:space="0" w:color="auto"/>
            <w:left w:val="none" w:sz="0" w:space="0" w:color="auto"/>
            <w:bottom w:val="none" w:sz="0" w:space="0" w:color="auto"/>
            <w:right w:val="none" w:sz="0" w:space="0" w:color="auto"/>
          </w:divBdr>
        </w:div>
        <w:div w:id="1724136335">
          <w:marLeft w:val="0"/>
          <w:marRight w:val="0"/>
          <w:marTop w:val="0"/>
          <w:marBottom w:val="0"/>
          <w:divBdr>
            <w:top w:val="none" w:sz="0" w:space="0" w:color="auto"/>
            <w:left w:val="none" w:sz="0" w:space="0" w:color="auto"/>
            <w:bottom w:val="none" w:sz="0" w:space="0" w:color="auto"/>
            <w:right w:val="none" w:sz="0" w:space="0" w:color="auto"/>
          </w:divBdr>
        </w:div>
        <w:div w:id="1786271483">
          <w:marLeft w:val="0"/>
          <w:marRight w:val="0"/>
          <w:marTop w:val="0"/>
          <w:marBottom w:val="0"/>
          <w:divBdr>
            <w:top w:val="none" w:sz="0" w:space="0" w:color="auto"/>
            <w:left w:val="none" w:sz="0" w:space="0" w:color="auto"/>
            <w:bottom w:val="none" w:sz="0" w:space="0" w:color="auto"/>
            <w:right w:val="none" w:sz="0" w:space="0" w:color="auto"/>
          </w:divBdr>
        </w:div>
        <w:div w:id="1797141598">
          <w:marLeft w:val="0"/>
          <w:marRight w:val="0"/>
          <w:marTop w:val="0"/>
          <w:marBottom w:val="0"/>
          <w:divBdr>
            <w:top w:val="none" w:sz="0" w:space="0" w:color="auto"/>
            <w:left w:val="none" w:sz="0" w:space="0" w:color="auto"/>
            <w:bottom w:val="none" w:sz="0" w:space="0" w:color="auto"/>
            <w:right w:val="none" w:sz="0" w:space="0" w:color="auto"/>
          </w:divBdr>
        </w:div>
        <w:div w:id="1799225719">
          <w:marLeft w:val="0"/>
          <w:marRight w:val="0"/>
          <w:marTop w:val="0"/>
          <w:marBottom w:val="0"/>
          <w:divBdr>
            <w:top w:val="none" w:sz="0" w:space="0" w:color="auto"/>
            <w:left w:val="none" w:sz="0" w:space="0" w:color="auto"/>
            <w:bottom w:val="none" w:sz="0" w:space="0" w:color="auto"/>
            <w:right w:val="none" w:sz="0" w:space="0" w:color="auto"/>
          </w:divBdr>
        </w:div>
        <w:div w:id="1803770637">
          <w:marLeft w:val="0"/>
          <w:marRight w:val="0"/>
          <w:marTop w:val="0"/>
          <w:marBottom w:val="0"/>
          <w:divBdr>
            <w:top w:val="none" w:sz="0" w:space="0" w:color="auto"/>
            <w:left w:val="none" w:sz="0" w:space="0" w:color="auto"/>
            <w:bottom w:val="none" w:sz="0" w:space="0" w:color="auto"/>
            <w:right w:val="none" w:sz="0" w:space="0" w:color="auto"/>
          </w:divBdr>
        </w:div>
        <w:div w:id="1814591108">
          <w:marLeft w:val="0"/>
          <w:marRight w:val="0"/>
          <w:marTop w:val="0"/>
          <w:marBottom w:val="0"/>
          <w:divBdr>
            <w:top w:val="none" w:sz="0" w:space="0" w:color="auto"/>
            <w:left w:val="none" w:sz="0" w:space="0" w:color="auto"/>
            <w:bottom w:val="none" w:sz="0" w:space="0" w:color="auto"/>
            <w:right w:val="none" w:sz="0" w:space="0" w:color="auto"/>
          </w:divBdr>
        </w:div>
        <w:div w:id="1826697580">
          <w:marLeft w:val="0"/>
          <w:marRight w:val="0"/>
          <w:marTop w:val="0"/>
          <w:marBottom w:val="0"/>
          <w:divBdr>
            <w:top w:val="none" w:sz="0" w:space="0" w:color="auto"/>
            <w:left w:val="none" w:sz="0" w:space="0" w:color="auto"/>
            <w:bottom w:val="none" w:sz="0" w:space="0" w:color="auto"/>
            <w:right w:val="none" w:sz="0" w:space="0" w:color="auto"/>
          </w:divBdr>
        </w:div>
        <w:div w:id="1827353059">
          <w:marLeft w:val="0"/>
          <w:marRight w:val="0"/>
          <w:marTop w:val="0"/>
          <w:marBottom w:val="0"/>
          <w:divBdr>
            <w:top w:val="none" w:sz="0" w:space="0" w:color="auto"/>
            <w:left w:val="none" w:sz="0" w:space="0" w:color="auto"/>
            <w:bottom w:val="none" w:sz="0" w:space="0" w:color="auto"/>
            <w:right w:val="none" w:sz="0" w:space="0" w:color="auto"/>
          </w:divBdr>
        </w:div>
        <w:div w:id="1847550152">
          <w:marLeft w:val="0"/>
          <w:marRight w:val="0"/>
          <w:marTop w:val="0"/>
          <w:marBottom w:val="0"/>
          <w:divBdr>
            <w:top w:val="none" w:sz="0" w:space="0" w:color="auto"/>
            <w:left w:val="none" w:sz="0" w:space="0" w:color="auto"/>
            <w:bottom w:val="none" w:sz="0" w:space="0" w:color="auto"/>
            <w:right w:val="none" w:sz="0" w:space="0" w:color="auto"/>
          </w:divBdr>
        </w:div>
        <w:div w:id="1858157863">
          <w:marLeft w:val="0"/>
          <w:marRight w:val="0"/>
          <w:marTop w:val="0"/>
          <w:marBottom w:val="0"/>
          <w:divBdr>
            <w:top w:val="none" w:sz="0" w:space="0" w:color="auto"/>
            <w:left w:val="none" w:sz="0" w:space="0" w:color="auto"/>
            <w:bottom w:val="none" w:sz="0" w:space="0" w:color="auto"/>
            <w:right w:val="none" w:sz="0" w:space="0" w:color="auto"/>
          </w:divBdr>
        </w:div>
        <w:div w:id="1870602295">
          <w:marLeft w:val="0"/>
          <w:marRight w:val="0"/>
          <w:marTop w:val="0"/>
          <w:marBottom w:val="0"/>
          <w:divBdr>
            <w:top w:val="none" w:sz="0" w:space="0" w:color="auto"/>
            <w:left w:val="none" w:sz="0" w:space="0" w:color="auto"/>
            <w:bottom w:val="none" w:sz="0" w:space="0" w:color="auto"/>
            <w:right w:val="none" w:sz="0" w:space="0" w:color="auto"/>
          </w:divBdr>
        </w:div>
        <w:div w:id="1874880505">
          <w:marLeft w:val="0"/>
          <w:marRight w:val="0"/>
          <w:marTop w:val="0"/>
          <w:marBottom w:val="0"/>
          <w:divBdr>
            <w:top w:val="none" w:sz="0" w:space="0" w:color="auto"/>
            <w:left w:val="none" w:sz="0" w:space="0" w:color="auto"/>
            <w:bottom w:val="none" w:sz="0" w:space="0" w:color="auto"/>
            <w:right w:val="none" w:sz="0" w:space="0" w:color="auto"/>
          </w:divBdr>
        </w:div>
        <w:div w:id="1889218471">
          <w:marLeft w:val="0"/>
          <w:marRight w:val="0"/>
          <w:marTop w:val="0"/>
          <w:marBottom w:val="0"/>
          <w:divBdr>
            <w:top w:val="none" w:sz="0" w:space="0" w:color="auto"/>
            <w:left w:val="none" w:sz="0" w:space="0" w:color="auto"/>
            <w:bottom w:val="none" w:sz="0" w:space="0" w:color="auto"/>
            <w:right w:val="none" w:sz="0" w:space="0" w:color="auto"/>
          </w:divBdr>
        </w:div>
        <w:div w:id="1938172886">
          <w:marLeft w:val="0"/>
          <w:marRight w:val="0"/>
          <w:marTop w:val="0"/>
          <w:marBottom w:val="0"/>
          <w:divBdr>
            <w:top w:val="none" w:sz="0" w:space="0" w:color="auto"/>
            <w:left w:val="none" w:sz="0" w:space="0" w:color="auto"/>
            <w:bottom w:val="none" w:sz="0" w:space="0" w:color="auto"/>
            <w:right w:val="none" w:sz="0" w:space="0" w:color="auto"/>
          </w:divBdr>
        </w:div>
        <w:div w:id="1948735080">
          <w:marLeft w:val="0"/>
          <w:marRight w:val="0"/>
          <w:marTop w:val="0"/>
          <w:marBottom w:val="0"/>
          <w:divBdr>
            <w:top w:val="none" w:sz="0" w:space="0" w:color="auto"/>
            <w:left w:val="none" w:sz="0" w:space="0" w:color="auto"/>
            <w:bottom w:val="none" w:sz="0" w:space="0" w:color="auto"/>
            <w:right w:val="none" w:sz="0" w:space="0" w:color="auto"/>
          </w:divBdr>
        </w:div>
        <w:div w:id="1964651433">
          <w:marLeft w:val="0"/>
          <w:marRight w:val="0"/>
          <w:marTop w:val="0"/>
          <w:marBottom w:val="0"/>
          <w:divBdr>
            <w:top w:val="none" w:sz="0" w:space="0" w:color="auto"/>
            <w:left w:val="none" w:sz="0" w:space="0" w:color="auto"/>
            <w:bottom w:val="none" w:sz="0" w:space="0" w:color="auto"/>
            <w:right w:val="none" w:sz="0" w:space="0" w:color="auto"/>
          </w:divBdr>
        </w:div>
        <w:div w:id="1966157363">
          <w:marLeft w:val="0"/>
          <w:marRight w:val="0"/>
          <w:marTop w:val="0"/>
          <w:marBottom w:val="0"/>
          <w:divBdr>
            <w:top w:val="none" w:sz="0" w:space="0" w:color="auto"/>
            <w:left w:val="none" w:sz="0" w:space="0" w:color="auto"/>
            <w:bottom w:val="none" w:sz="0" w:space="0" w:color="auto"/>
            <w:right w:val="none" w:sz="0" w:space="0" w:color="auto"/>
          </w:divBdr>
        </w:div>
        <w:div w:id="1969164858">
          <w:marLeft w:val="0"/>
          <w:marRight w:val="0"/>
          <w:marTop w:val="0"/>
          <w:marBottom w:val="0"/>
          <w:divBdr>
            <w:top w:val="none" w:sz="0" w:space="0" w:color="auto"/>
            <w:left w:val="none" w:sz="0" w:space="0" w:color="auto"/>
            <w:bottom w:val="none" w:sz="0" w:space="0" w:color="auto"/>
            <w:right w:val="none" w:sz="0" w:space="0" w:color="auto"/>
          </w:divBdr>
        </w:div>
        <w:div w:id="1975869764">
          <w:marLeft w:val="0"/>
          <w:marRight w:val="0"/>
          <w:marTop w:val="0"/>
          <w:marBottom w:val="0"/>
          <w:divBdr>
            <w:top w:val="none" w:sz="0" w:space="0" w:color="auto"/>
            <w:left w:val="none" w:sz="0" w:space="0" w:color="auto"/>
            <w:bottom w:val="none" w:sz="0" w:space="0" w:color="auto"/>
            <w:right w:val="none" w:sz="0" w:space="0" w:color="auto"/>
          </w:divBdr>
        </w:div>
        <w:div w:id="1988046205">
          <w:marLeft w:val="0"/>
          <w:marRight w:val="0"/>
          <w:marTop w:val="0"/>
          <w:marBottom w:val="0"/>
          <w:divBdr>
            <w:top w:val="none" w:sz="0" w:space="0" w:color="auto"/>
            <w:left w:val="none" w:sz="0" w:space="0" w:color="auto"/>
            <w:bottom w:val="none" w:sz="0" w:space="0" w:color="auto"/>
            <w:right w:val="none" w:sz="0" w:space="0" w:color="auto"/>
          </w:divBdr>
        </w:div>
      </w:divsChild>
    </w:div>
    <w:div w:id="1466503547">
      <w:bodyDiv w:val="1"/>
      <w:marLeft w:val="0"/>
      <w:marRight w:val="0"/>
      <w:marTop w:val="0"/>
      <w:marBottom w:val="0"/>
      <w:divBdr>
        <w:top w:val="none" w:sz="0" w:space="0" w:color="auto"/>
        <w:left w:val="none" w:sz="0" w:space="0" w:color="auto"/>
        <w:bottom w:val="none" w:sz="0" w:space="0" w:color="auto"/>
        <w:right w:val="none" w:sz="0" w:space="0" w:color="auto"/>
      </w:divBdr>
    </w:div>
    <w:div w:id="1466854730">
      <w:bodyDiv w:val="1"/>
      <w:marLeft w:val="0"/>
      <w:marRight w:val="0"/>
      <w:marTop w:val="0"/>
      <w:marBottom w:val="0"/>
      <w:divBdr>
        <w:top w:val="none" w:sz="0" w:space="0" w:color="auto"/>
        <w:left w:val="none" w:sz="0" w:space="0" w:color="auto"/>
        <w:bottom w:val="none" w:sz="0" w:space="0" w:color="auto"/>
        <w:right w:val="none" w:sz="0" w:space="0" w:color="auto"/>
      </w:divBdr>
    </w:div>
    <w:div w:id="1467116193">
      <w:bodyDiv w:val="1"/>
      <w:marLeft w:val="0"/>
      <w:marRight w:val="0"/>
      <w:marTop w:val="0"/>
      <w:marBottom w:val="0"/>
      <w:divBdr>
        <w:top w:val="none" w:sz="0" w:space="0" w:color="auto"/>
        <w:left w:val="none" w:sz="0" w:space="0" w:color="auto"/>
        <w:bottom w:val="none" w:sz="0" w:space="0" w:color="auto"/>
        <w:right w:val="none" w:sz="0" w:space="0" w:color="auto"/>
      </w:divBdr>
    </w:div>
    <w:div w:id="1467234464">
      <w:bodyDiv w:val="1"/>
      <w:marLeft w:val="0"/>
      <w:marRight w:val="0"/>
      <w:marTop w:val="0"/>
      <w:marBottom w:val="0"/>
      <w:divBdr>
        <w:top w:val="none" w:sz="0" w:space="0" w:color="auto"/>
        <w:left w:val="none" w:sz="0" w:space="0" w:color="auto"/>
        <w:bottom w:val="none" w:sz="0" w:space="0" w:color="auto"/>
        <w:right w:val="none" w:sz="0" w:space="0" w:color="auto"/>
      </w:divBdr>
    </w:div>
    <w:div w:id="1467236897">
      <w:bodyDiv w:val="1"/>
      <w:marLeft w:val="0"/>
      <w:marRight w:val="0"/>
      <w:marTop w:val="0"/>
      <w:marBottom w:val="0"/>
      <w:divBdr>
        <w:top w:val="none" w:sz="0" w:space="0" w:color="auto"/>
        <w:left w:val="none" w:sz="0" w:space="0" w:color="auto"/>
        <w:bottom w:val="none" w:sz="0" w:space="0" w:color="auto"/>
        <w:right w:val="none" w:sz="0" w:space="0" w:color="auto"/>
      </w:divBdr>
    </w:div>
    <w:div w:id="1467312102">
      <w:bodyDiv w:val="1"/>
      <w:marLeft w:val="0"/>
      <w:marRight w:val="0"/>
      <w:marTop w:val="0"/>
      <w:marBottom w:val="0"/>
      <w:divBdr>
        <w:top w:val="none" w:sz="0" w:space="0" w:color="auto"/>
        <w:left w:val="none" w:sz="0" w:space="0" w:color="auto"/>
        <w:bottom w:val="none" w:sz="0" w:space="0" w:color="auto"/>
        <w:right w:val="none" w:sz="0" w:space="0" w:color="auto"/>
      </w:divBdr>
    </w:div>
    <w:div w:id="1467435791">
      <w:bodyDiv w:val="1"/>
      <w:marLeft w:val="0"/>
      <w:marRight w:val="0"/>
      <w:marTop w:val="0"/>
      <w:marBottom w:val="0"/>
      <w:divBdr>
        <w:top w:val="none" w:sz="0" w:space="0" w:color="auto"/>
        <w:left w:val="none" w:sz="0" w:space="0" w:color="auto"/>
        <w:bottom w:val="none" w:sz="0" w:space="0" w:color="auto"/>
        <w:right w:val="none" w:sz="0" w:space="0" w:color="auto"/>
      </w:divBdr>
    </w:div>
    <w:div w:id="1467619758">
      <w:bodyDiv w:val="1"/>
      <w:marLeft w:val="0"/>
      <w:marRight w:val="0"/>
      <w:marTop w:val="0"/>
      <w:marBottom w:val="0"/>
      <w:divBdr>
        <w:top w:val="none" w:sz="0" w:space="0" w:color="auto"/>
        <w:left w:val="none" w:sz="0" w:space="0" w:color="auto"/>
        <w:bottom w:val="none" w:sz="0" w:space="0" w:color="auto"/>
        <w:right w:val="none" w:sz="0" w:space="0" w:color="auto"/>
      </w:divBdr>
    </w:div>
    <w:div w:id="1467703642">
      <w:bodyDiv w:val="1"/>
      <w:marLeft w:val="0"/>
      <w:marRight w:val="0"/>
      <w:marTop w:val="0"/>
      <w:marBottom w:val="0"/>
      <w:divBdr>
        <w:top w:val="none" w:sz="0" w:space="0" w:color="auto"/>
        <w:left w:val="none" w:sz="0" w:space="0" w:color="auto"/>
        <w:bottom w:val="none" w:sz="0" w:space="0" w:color="auto"/>
        <w:right w:val="none" w:sz="0" w:space="0" w:color="auto"/>
      </w:divBdr>
    </w:div>
    <w:div w:id="1469322921">
      <w:bodyDiv w:val="1"/>
      <w:marLeft w:val="0"/>
      <w:marRight w:val="0"/>
      <w:marTop w:val="0"/>
      <w:marBottom w:val="0"/>
      <w:divBdr>
        <w:top w:val="none" w:sz="0" w:space="0" w:color="auto"/>
        <w:left w:val="none" w:sz="0" w:space="0" w:color="auto"/>
        <w:bottom w:val="none" w:sz="0" w:space="0" w:color="auto"/>
        <w:right w:val="none" w:sz="0" w:space="0" w:color="auto"/>
      </w:divBdr>
    </w:div>
    <w:div w:id="1469593047">
      <w:bodyDiv w:val="1"/>
      <w:marLeft w:val="0"/>
      <w:marRight w:val="0"/>
      <w:marTop w:val="0"/>
      <w:marBottom w:val="0"/>
      <w:divBdr>
        <w:top w:val="none" w:sz="0" w:space="0" w:color="auto"/>
        <w:left w:val="none" w:sz="0" w:space="0" w:color="auto"/>
        <w:bottom w:val="none" w:sz="0" w:space="0" w:color="auto"/>
        <w:right w:val="none" w:sz="0" w:space="0" w:color="auto"/>
      </w:divBdr>
    </w:div>
    <w:div w:id="1470056493">
      <w:bodyDiv w:val="1"/>
      <w:marLeft w:val="0"/>
      <w:marRight w:val="0"/>
      <w:marTop w:val="0"/>
      <w:marBottom w:val="0"/>
      <w:divBdr>
        <w:top w:val="none" w:sz="0" w:space="0" w:color="auto"/>
        <w:left w:val="none" w:sz="0" w:space="0" w:color="auto"/>
        <w:bottom w:val="none" w:sz="0" w:space="0" w:color="auto"/>
        <w:right w:val="none" w:sz="0" w:space="0" w:color="auto"/>
      </w:divBdr>
    </w:div>
    <w:div w:id="1470173888">
      <w:bodyDiv w:val="1"/>
      <w:marLeft w:val="0"/>
      <w:marRight w:val="0"/>
      <w:marTop w:val="0"/>
      <w:marBottom w:val="0"/>
      <w:divBdr>
        <w:top w:val="none" w:sz="0" w:space="0" w:color="auto"/>
        <w:left w:val="none" w:sz="0" w:space="0" w:color="auto"/>
        <w:bottom w:val="none" w:sz="0" w:space="0" w:color="auto"/>
        <w:right w:val="none" w:sz="0" w:space="0" w:color="auto"/>
      </w:divBdr>
    </w:div>
    <w:div w:id="1470199241">
      <w:bodyDiv w:val="1"/>
      <w:marLeft w:val="0"/>
      <w:marRight w:val="0"/>
      <w:marTop w:val="0"/>
      <w:marBottom w:val="0"/>
      <w:divBdr>
        <w:top w:val="none" w:sz="0" w:space="0" w:color="auto"/>
        <w:left w:val="none" w:sz="0" w:space="0" w:color="auto"/>
        <w:bottom w:val="none" w:sz="0" w:space="0" w:color="auto"/>
        <w:right w:val="none" w:sz="0" w:space="0" w:color="auto"/>
      </w:divBdr>
    </w:div>
    <w:div w:id="1470441627">
      <w:bodyDiv w:val="1"/>
      <w:marLeft w:val="0"/>
      <w:marRight w:val="0"/>
      <w:marTop w:val="0"/>
      <w:marBottom w:val="0"/>
      <w:divBdr>
        <w:top w:val="none" w:sz="0" w:space="0" w:color="auto"/>
        <w:left w:val="none" w:sz="0" w:space="0" w:color="auto"/>
        <w:bottom w:val="none" w:sz="0" w:space="0" w:color="auto"/>
        <w:right w:val="none" w:sz="0" w:space="0" w:color="auto"/>
      </w:divBdr>
    </w:div>
    <w:div w:id="1470513416">
      <w:bodyDiv w:val="1"/>
      <w:marLeft w:val="0"/>
      <w:marRight w:val="0"/>
      <w:marTop w:val="0"/>
      <w:marBottom w:val="0"/>
      <w:divBdr>
        <w:top w:val="none" w:sz="0" w:space="0" w:color="auto"/>
        <w:left w:val="none" w:sz="0" w:space="0" w:color="auto"/>
        <w:bottom w:val="none" w:sz="0" w:space="0" w:color="auto"/>
        <w:right w:val="none" w:sz="0" w:space="0" w:color="auto"/>
      </w:divBdr>
    </w:div>
    <w:div w:id="1470778325">
      <w:bodyDiv w:val="1"/>
      <w:marLeft w:val="0"/>
      <w:marRight w:val="0"/>
      <w:marTop w:val="0"/>
      <w:marBottom w:val="0"/>
      <w:divBdr>
        <w:top w:val="none" w:sz="0" w:space="0" w:color="auto"/>
        <w:left w:val="none" w:sz="0" w:space="0" w:color="auto"/>
        <w:bottom w:val="none" w:sz="0" w:space="0" w:color="auto"/>
        <w:right w:val="none" w:sz="0" w:space="0" w:color="auto"/>
      </w:divBdr>
    </w:div>
    <w:div w:id="1471240439">
      <w:bodyDiv w:val="1"/>
      <w:marLeft w:val="0"/>
      <w:marRight w:val="0"/>
      <w:marTop w:val="0"/>
      <w:marBottom w:val="0"/>
      <w:divBdr>
        <w:top w:val="none" w:sz="0" w:space="0" w:color="auto"/>
        <w:left w:val="none" w:sz="0" w:space="0" w:color="auto"/>
        <w:bottom w:val="none" w:sz="0" w:space="0" w:color="auto"/>
        <w:right w:val="none" w:sz="0" w:space="0" w:color="auto"/>
      </w:divBdr>
    </w:div>
    <w:div w:id="1471434970">
      <w:bodyDiv w:val="1"/>
      <w:marLeft w:val="0"/>
      <w:marRight w:val="0"/>
      <w:marTop w:val="0"/>
      <w:marBottom w:val="0"/>
      <w:divBdr>
        <w:top w:val="none" w:sz="0" w:space="0" w:color="auto"/>
        <w:left w:val="none" w:sz="0" w:space="0" w:color="auto"/>
        <w:bottom w:val="none" w:sz="0" w:space="0" w:color="auto"/>
        <w:right w:val="none" w:sz="0" w:space="0" w:color="auto"/>
      </w:divBdr>
    </w:div>
    <w:div w:id="1471751925">
      <w:bodyDiv w:val="1"/>
      <w:marLeft w:val="0"/>
      <w:marRight w:val="0"/>
      <w:marTop w:val="0"/>
      <w:marBottom w:val="0"/>
      <w:divBdr>
        <w:top w:val="none" w:sz="0" w:space="0" w:color="auto"/>
        <w:left w:val="none" w:sz="0" w:space="0" w:color="auto"/>
        <w:bottom w:val="none" w:sz="0" w:space="0" w:color="auto"/>
        <w:right w:val="none" w:sz="0" w:space="0" w:color="auto"/>
      </w:divBdr>
    </w:div>
    <w:div w:id="1472090913">
      <w:bodyDiv w:val="1"/>
      <w:marLeft w:val="0"/>
      <w:marRight w:val="0"/>
      <w:marTop w:val="0"/>
      <w:marBottom w:val="0"/>
      <w:divBdr>
        <w:top w:val="none" w:sz="0" w:space="0" w:color="auto"/>
        <w:left w:val="none" w:sz="0" w:space="0" w:color="auto"/>
        <w:bottom w:val="none" w:sz="0" w:space="0" w:color="auto"/>
        <w:right w:val="none" w:sz="0" w:space="0" w:color="auto"/>
      </w:divBdr>
    </w:div>
    <w:div w:id="1472166907">
      <w:bodyDiv w:val="1"/>
      <w:marLeft w:val="0"/>
      <w:marRight w:val="0"/>
      <w:marTop w:val="0"/>
      <w:marBottom w:val="0"/>
      <w:divBdr>
        <w:top w:val="none" w:sz="0" w:space="0" w:color="auto"/>
        <w:left w:val="none" w:sz="0" w:space="0" w:color="auto"/>
        <w:bottom w:val="none" w:sz="0" w:space="0" w:color="auto"/>
        <w:right w:val="none" w:sz="0" w:space="0" w:color="auto"/>
      </w:divBdr>
    </w:div>
    <w:div w:id="1472601211">
      <w:bodyDiv w:val="1"/>
      <w:marLeft w:val="0"/>
      <w:marRight w:val="0"/>
      <w:marTop w:val="0"/>
      <w:marBottom w:val="0"/>
      <w:divBdr>
        <w:top w:val="none" w:sz="0" w:space="0" w:color="auto"/>
        <w:left w:val="none" w:sz="0" w:space="0" w:color="auto"/>
        <w:bottom w:val="none" w:sz="0" w:space="0" w:color="auto"/>
        <w:right w:val="none" w:sz="0" w:space="0" w:color="auto"/>
      </w:divBdr>
    </w:div>
    <w:div w:id="1473209364">
      <w:bodyDiv w:val="1"/>
      <w:marLeft w:val="0"/>
      <w:marRight w:val="0"/>
      <w:marTop w:val="0"/>
      <w:marBottom w:val="0"/>
      <w:divBdr>
        <w:top w:val="none" w:sz="0" w:space="0" w:color="auto"/>
        <w:left w:val="none" w:sz="0" w:space="0" w:color="auto"/>
        <w:bottom w:val="none" w:sz="0" w:space="0" w:color="auto"/>
        <w:right w:val="none" w:sz="0" w:space="0" w:color="auto"/>
      </w:divBdr>
    </w:div>
    <w:div w:id="1473474783">
      <w:bodyDiv w:val="1"/>
      <w:marLeft w:val="0"/>
      <w:marRight w:val="0"/>
      <w:marTop w:val="0"/>
      <w:marBottom w:val="0"/>
      <w:divBdr>
        <w:top w:val="none" w:sz="0" w:space="0" w:color="auto"/>
        <w:left w:val="none" w:sz="0" w:space="0" w:color="auto"/>
        <w:bottom w:val="none" w:sz="0" w:space="0" w:color="auto"/>
        <w:right w:val="none" w:sz="0" w:space="0" w:color="auto"/>
      </w:divBdr>
      <w:divsChild>
        <w:div w:id="14038188">
          <w:marLeft w:val="0"/>
          <w:marRight w:val="0"/>
          <w:marTop w:val="0"/>
          <w:marBottom w:val="0"/>
          <w:divBdr>
            <w:top w:val="none" w:sz="0" w:space="0" w:color="auto"/>
            <w:left w:val="none" w:sz="0" w:space="0" w:color="auto"/>
            <w:bottom w:val="none" w:sz="0" w:space="0" w:color="auto"/>
            <w:right w:val="none" w:sz="0" w:space="0" w:color="auto"/>
          </w:divBdr>
        </w:div>
        <w:div w:id="49573930">
          <w:marLeft w:val="0"/>
          <w:marRight w:val="0"/>
          <w:marTop w:val="0"/>
          <w:marBottom w:val="0"/>
          <w:divBdr>
            <w:top w:val="none" w:sz="0" w:space="0" w:color="auto"/>
            <w:left w:val="none" w:sz="0" w:space="0" w:color="auto"/>
            <w:bottom w:val="none" w:sz="0" w:space="0" w:color="auto"/>
            <w:right w:val="none" w:sz="0" w:space="0" w:color="auto"/>
          </w:divBdr>
        </w:div>
        <w:div w:id="124785669">
          <w:marLeft w:val="0"/>
          <w:marRight w:val="0"/>
          <w:marTop w:val="0"/>
          <w:marBottom w:val="0"/>
          <w:divBdr>
            <w:top w:val="none" w:sz="0" w:space="0" w:color="auto"/>
            <w:left w:val="none" w:sz="0" w:space="0" w:color="auto"/>
            <w:bottom w:val="none" w:sz="0" w:space="0" w:color="auto"/>
            <w:right w:val="none" w:sz="0" w:space="0" w:color="auto"/>
          </w:divBdr>
        </w:div>
        <w:div w:id="155191342">
          <w:marLeft w:val="0"/>
          <w:marRight w:val="0"/>
          <w:marTop w:val="0"/>
          <w:marBottom w:val="0"/>
          <w:divBdr>
            <w:top w:val="none" w:sz="0" w:space="0" w:color="auto"/>
            <w:left w:val="none" w:sz="0" w:space="0" w:color="auto"/>
            <w:bottom w:val="none" w:sz="0" w:space="0" w:color="auto"/>
            <w:right w:val="none" w:sz="0" w:space="0" w:color="auto"/>
          </w:divBdr>
        </w:div>
        <w:div w:id="196427949">
          <w:marLeft w:val="0"/>
          <w:marRight w:val="0"/>
          <w:marTop w:val="0"/>
          <w:marBottom w:val="0"/>
          <w:divBdr>
            <w:top w:val="none" w:sz="0" w:space="0" w:color="auto"/>
            <w:left w:val="none" w:sz="0" w:space="0" w:color="auto"/>
            <w:bottom w:val="none" w:sz="0" w:space="0" w:color="auto"/>
            <w:right w:val="none" w:sz="0" w:space="0" w:color="auto"/>
          </w:divBdr>
        </w:div>
        <w:div w:id="240718775">
          <w:marLeft w:val="0"/>
          <w:marRight w:val="0"/>
          <w:marTop w:val="0"/>
          <w:marBottom w:val="0"/>
          <w:divBdr>
            <w:top w:val="none" w:sz="0" w:space="0" w:color="auto"/>
            <w:left w:val="none" w:sz="0" w:space="0" w:color="auto"/>
            <w:bottom w:val="none" w:sz="0" w:space="0" w:color="auto"/>
            <w:right w:val="none" w:sz="0" w:space="0" w:color="auto"/>
          </w:divBdr>
        </w:div>
        <w:div w:id="243689638">
          <w:marLeft w:val="0"/>
          <w:marRight w:val="0"/>
          <w:marTop w:val="0"/>
          <w:marBottom w:val="0"/>
          <w:divBdr>
            <w:top w:val="none" w:sz="0" w:space="0" w:color="auto"/>
            <w:left w:val="none" w:sz="0" w:space="0" w:color="auto"/>
            <w:bottom w:val="none" w:sz="0" w:space="0" w:color="auto"/>
            <w:right w:val="none" w:sz="0" w:space="0" w:color="auto"/>
          </w:divBdr>
        </w:div>
        <w:div w:id="257061140">
          <w:marLeft w:val="0"/>
          <w:marRight w:val="0"/>
          <w:marTop w:val="0"/>
          <w:marBottom w:val="0"/>
          <w:divBdr>
            <w:top w:val="none" w:sz="0" w:space="0" w:color="auto"/>
            <w:left w:val="none" w:sz="0" w:space="0" w:color="auto"/>
            <w:bottom w:val="none" w:sz="0" w:space="0" w:color="auto"/>
            <w:right w:val="none" w:sz="0" w:space="0" w:color="auto"/>
          </w:divBdr>
        </w:div>
        <w:div w:id="279068084">
          <w:marLeft w:val="0"/>
          <w:marRight w:val="0"/>
          <w:marTop w:val="0"/>
          <w:marBottom w:val="0"/>
          <w:divBdr>
            <w:top w:val="none" w:sz="0" w:space="0" w:color="auto"/>
            <w:left w:val="none" w:sz="0" w:space="0" w:color="auto"/>
            <w:bottom w:val="none" w:sz="0" w:space="0" w:color="auto"/>
            <w:right w:val="none" w:sz="0" w:space="0" w:color="auto"/>
          </w:divBdr>
        </w:div>
        <w:div w:id="282536146">
          <w:marLeft w:val="0"/>
          <w:marRight w:val="0"/>
          <w:marTop w:val="0"/>
          <w:marBottom w:val="0"/>
          <w:divBdr>
            <w:top w:val="none" w:sz="0" w:space="0" w:color="auto"/>
            <w:left w:val="none" w:sz="0" w:space="0" w:color="auto"/>
            <w:bottom w:val="none" w:sz="0" w:space="0" w:color="auto"/>
            <w:right w:val="none" w:sz="0" w:space="0" w:color="auto"/>
          </w:divBdr>
        </w:div>
        <w:div w:id="306782923">
          <w:marLeft w:val="0"/>
          <w:marRight w:val="0"/>
          <w:marTop w:val="0"/>
          <w:marBottom w:val="0"/>
          <w:divBdr>
            <w:top w:val="none" w:sz="0" w:space="0" w:color="auto"/>
            <w:left w:val="none" w:sz="0" w:space="0" w:color="auto"/>
            <w:bottom w:val="none" w:sz="0" w:space="0" w:color="auto"/>
            <w:right w:val="none" w:sz="0" w:space="0" w:color="auto"/>
          </w:divBdr>
        </w:div>
        <w:div w:id="309093793">
          <w:marLeft w:val="0"/>
          <w:marRight w:val="0"/>
          <w:marTop w:val="0"/>
          <w:marBottom w:val="0"/>
          <w:divBdr>
            <w:top w:val="none" w:sz="0" w:space="0" w:color="auto"/>
            <w:left w:val="none" w:sz="0" w:space="0" w:color="auto"/>
            <w:bottom w:val="none" w:sz="0" w:space="0" w:color="auto"/>
            <w:right w:val="none" w:sz="0" w:space="0" w:color="auto"/>
          </w:divBdr>
        </w:div>
        <w:div w:id="323514399">
          <w:marLeft w:val="0"/>
          <w:marRight w:val="0"/>
          <w:marTop w:val="0"/>
          <w:marBottom w:val="0"/>
          <w:divBdr>
            <w:top w:val="none" w:sz="0" w:space="0" w:color="auto"/>
            <w:left w:val="none" w:sz="0" w:space="0" w:color="auto"/>
            <w:bottom w:val="none" w:sz="0" w:space="0" w:color="auto"/>
            <w:right w:val="none" w:sz="0" w:space="0" w:color="auto"/>
          </w:divBdr>
        </w:div>
        <w:div w:id="325131251">
          <w:marLeft w:val="0"/>
          <w:marRight w:val="0"/>
          <w:marTop w:val="0"/>
          <w:marBottom w:val="0"/>
          <w:divBdr>
            <w:top w:val="none" w:sz="0" w:space="0" w:color="auto"/>
            <w:left w:val="none" w:sz="0" w:space="0" w:color="auto"/>
            <w:bottom w:val="none" w:sz="0" w:space="0" w:color="auto"/>
            <w:right w:val="none" w:sz="0" w:space="0" w:color="auto"/>
          </w:divBdr>
        </w:div>
        <w:div w:id="332998330">
          <w:marLeft w:val="0"/>
          <w:marRight w:val="0"/>
          <w:marTop w:val="0"/>
          <w:marBottom w:val="0"/>
          <w:divBdr>
            <w:top w:val="none" w:sz="0" w:space="0" w:color="auto"/>
            <w:left w:val="none" w:sz="0" w:space="0" w:color="auto"/>
            <w:bottom w:val="none" w:sz="0" w:space="0" w:color="auto"/>
            <w:right w:val="none" w:sz="0" w:space="0" w:color="auto"/>
          </w:divBdr>
        </w:div>
        <w:div w:id="364644057">
          <w:marLeft w:val="0"/>
          <w:marRight w:val="0"/>
          <w:marTop w:val="0"/>
          <w:marBottom w:val="0"/>
          <w:divBdr>
            <w:top w:val="none" w:sz="0" w:space="0" w:color="auto"/>
            <w:left w:val="none" w:sz="0" w:space="0" w:color="auto"/>
            <w:bottom w:val="none" w:sz="0" w:space="0" w:color="auto"/>
            <w:right w:val="none" w:sz="0" w:space="0" w:color="auto"/>
          </w:divBdr>
        </w:div>
        <w:div w:id="383990849">
          <w:marLeft w:val="0"/>
          <w:marRight w:val="0"/>
          <w:marTop w:val="0"/>
          <w:marBottom w:val="0"/>
          <w:divBdr>
            <w:top w:val="none" w:sz="0" w:space="0" w:color="auto"/>
            <w:left w:val="none" w:sz="0" w:space="0" w:color="auto"/>
            <w:bottom w:val="none" w:sz="0" w:space="0" w:color="auto"/>
            <w:right w:val="none" w:sz="0" w:space="0" w:color="auto"/>
          </w:divBdr>
        </w:div>
        <w:div w:id="395251596">
          <w:marLeft w:val="0"/>
          <w:marRight w:val="0"/>
          <w:marTop w:val="0"/>
          <w:marBottom w:val="0"/>
          <w:divBdr>
            <w:top w:val="none" w:sz="0" w:space="0" w:color="auto"/>
            <w:left w:val="none" w:sz="0" w:space="0" w:color="auto"/>
            <w:bottom w:val="none" w:sz="0" w:space="0" w:color="auto"/>
            <w:right w:val="none" w:sz="0" w:space="0" w:color="auto"/>
          </w:divBdr>
        </w:div>
        <w:div w:id="397091327">
          <w:marLeft w:val="0"/>
          <w:marRight w:val="0"/>
          <w:marTop w:val="0"/>
          <w:marBottom w:val="0"/>
          <w:divBdr>
            <w:top w:val="none" w:sz="0" w:space="0" w:color="auto"/>
            <w:left w:val="none" w:sz="0" w:space="0" w:color="auto"/>
            <w:bottom w:val="none" w:sz="0" w:space="0" w:color="auto"/>
            <w:right w:val="none" w:sz="0" w:space="0" w:color="auto"/>
          </w:divBdr>
        </w:div>
        <w:div w:id="400325244">
          <w:marLeft w:val="0"/>
          <w:marRight w:val="0"/>
          <w:marTop w:val="0"/>
          <w:marBottom w:val="0"/>
          <w:divBdr>
            <w:top w:val="none" w:sz="0" w:space="0" w:color="auto"/>
            <w:left w:val="none" w:sz="0" w:space="0" w:color="auto"/>
            <w:bottom w:val="none" w:sz="0" w:space="0" w:color="auto"/>
            <w:right w:val="none" w:sz="0" w:space="0" w:color="auto"/>
          </w:divBdr>
        </w:div>
        <w:div w:id="419569664">
          <w:marLeft w:val="0"/>
          <w:marRight w:val="0"/>
          <w:marTop w:val="0"/>
          <w:marBottom w:val="0"/>
          <w:divBdr>
            <w:top w:val="none" w:sz="0" w:space="0" w:color="auto"/>
            <w:left w:val="none" w:sz="0" w:space="0" w:color="auto"/>
            <w:bottom w:val="none" w:sz="0" w:space="0" w:color="auto"/>
            <w:right w:val="none" w:sz="0" w:space="0" w:color="auto"/>
          </w:divBdr>
        </w:div>
        <w:div w:id="422729557">
          <w:marLeft w:val="0"/>
          <w:marRight w:val="0"/>
          <w:marTop w:val="0"/>
          <w:marBottom w:val="0"/>
          <w:divBdr>
            <w:top w:val="none" w:sz="0" w:space="0" w:color="auto"/>
            <w:left w:val="none" w:sz="0" w:space="0" w:color="auto"/>
            <w:bottom w:val="none" w:sz="0" w:space="0" w:color="auto"/>
            <w:right w:val="none" w:sz="0" w:space="0" w:color="auto"/>
          </w:divBdr>
        </w:div>
        <w:div w:id="441265153">
          <w:marLeft w:val="0"/>
          <w:marRight w:val="0"/>
          <w:marTop w:val="0"/>
          <w:marBottom w:val="0"/>
          <w:divBdr>
            <w:top w:val="none" w:sz="0" w:space="0" w:color="auto"/>
            <w:left w:val="none" w:sz="0" w:space="0" w:color="auto"/>
            <w:bottom w:val="none" w:sz="0" w:space="0" w:color="auto"/>
            <w:right w:val="none" w:sz="0" w:space="0" w:color="auto"/>
          </w:divBdr>
        </w:div>
        <w:div w:id="448858205">
          <w:marLeft w:val="0"/>
          <w:marRight w:val="0"/>
          <w:marTop w:val="0"/>
          <w:marBottom w:val="0"/>
          <w:divBdr>
            <w:top w:val="none" w:sz="0" w:space="0" w:color="auto"/>
            <w:left w:val="none" w:sz="0" w:space="0" w:color="auto"/>
            <w:bottom w:val="none" w:sz="0" w:space="0" w:color="auto"/>
            <w:right w:val="none" w:sz="0" w:space="0" w:color="auto"/>
          </w:divBdr>
        </w:div>
        <w:div w:id="456993879">
          <w:marLeft w:val="0"/>
          <w:marRight w:val="0"/>
          <w:marTop w:val="0"/>
          <w:marBottom w:val="0"/>
          <w:divBdr>
            <w:top w:val="none" w:sz="0" w:space="0" w:color="auto"/>
            <w:left w:val="none" w:sz="0" w:space="0" w:color="auto"/>
            <w:bottom w:val="none" w:sz="0" w:space="0" w:color="auto"/>
            <w:right w:val="none" w:sz="0" w:space="0" w:color="auto"/>
          </w:divBdr>
        </w:div>
        <w:div w:id="472526448">
          <w:marLeft w:val="0"/>
          <w:marRight w:val="0"/>
          <w:marTop w:val="0"/>
          <w:marBottom w:val="0"/>
          <w:divBdr>
            <w:top w:val="none" w:sz="0" w:space="0" w:color="auto"/>
            <w:left w:val="none" w:sz="0" w:space="0" w:color="auto"/>
            <w:bottom w:val="none" w:sz="0" w:space="0" w:color="auto"/>
            <w:right w:val="none" w:sz="0" w:space="0" w:color="auto"/>
          </w:divBdr>
        </w:div>
        <w:div w:id="482548434">
          <w:marLeft w:val="0"/>
          <w:marRight w:val="0"/>
          <w:marTop w:val="0"/>
          <w:marBottom w:val="0"/>
          <w:divBdr>
            <w:top w:val="none" w:sz="0" w:space="0" w:color="auto"/>
            <w:left w:val="none" w:sz="0" w:space="0" w:color="auto"/>
            <w:bottom w:val="none" w:sz="0" w:space="0" w:color="auto"/>
            <w:right w:val="none" w:sz="0" w:space="0" w:color="auto"/>
          </w:divBdr>
        </w:div>
        <w:div w:id="492987187">
          <w:marLeft w:val="0"/>
          <w:marRight w:val="0"/>
          <w:marTop w:val="0"/>
          <w:marBottom w:val="0"/>
          <w:divBdr>
            <w:top w:val="none" w:sz="0" w:space="0" w:color="auto"/>
            <w:left w:val="none" w:sz="0" w:space="0" w:color="auto"/>
            <w:bottom w:val="none" w:sz="0" w:space="0" w:color="auto"/>
            <w:right w:val="none" w:sz="0" w:space="0" w:color="auto"/>
          </w:divBdr>
        </w:div>
        <w:div w:id="499739877">
          <w:marLeft w:val="0"/>
          <w:marRight w:val="0"/>
          <w:marTop w:val="0"/>
          <w:marBottom w:val="0"/>
          <w:divBdr>
            <w:top w:val="none" w:sz="0" w:space="0" w:color="auto"/>
            <w:left w:val="none" w:sz="0" w:space="0" w:color="auto"/>
            <w:bottom w:val="none" w:sz="0" w:space="0" w:color="auto"/>
            <w:right w:val="none" w:sz="0" w:space="0" w:color="auto"/>
          </w:divBdr>
        </w:div>
        <w:div w:id="515578729">
          <w:marLeft w:val="0"/>
          <w:marRight w:val="0"/>
          <w:marTop w:val="0"/>
          <w:marBottom w:val="0"/>
          <w:divBdr>
            <w:top w:val="none" w:sz="0" w:space="0" w:color="auto"/>
            <w:left w:val="none" w:sz="0" w:space="0" w:color="auto"/>
            <w:bottom w:val="none" w:sz="0" w:space="0" w:color="auto"/>
            <w:right w:val="none" w:sz="0" w:space="0" w:color="auto"/>
          </w:divBdr>
        </w:div>
        <w:div w:id="539979826">
          <w:marLeft w:val="0"/>
          <w:marRight w:val="0"/>
          <w:marTop w:val="0"/>
          <w:marBottom w:val="0"/>
          <w:divBdr>
            <w:top w:val="none" w:sz="0" w:space="0" w:color="auto"/>
            <w:left w:val="none" w:sz="0" w:space="0" w:color="auto"/>
            <w:bottom w:val="none" w:sz="0" w:space="0" w:color="auto"/>
            <w:right w:val="none" w:sz="0" w:space="0" w:color="auto"/>
          </w:divBdr>
        </w:div>
        <w:div w:id="541481652">
          <w:marLeft w:val="0"/>
          <w:marRight w:val="0"/>
          <w:marTop w:val="0"/>
          <w:marBottom w:val="0"/>
          <w:divBdr>
            <w:top w:val="none" w:sz="0" w:space="0" w:color="auto"/>
            <w:left w:val="none" w:sz="0" w:space="0" w:color="auto"/>
            <w:bottom w:val="none" w:sz="0" w:space="0" w:color="auto"/>
            <w:right w:val="none" w:sz="0" w:space="0" w:color="auto"/>
          </w:divBdr>
        </w:div>
        <w:div w:id="546065048">
          <w:marLeft w:val="0"/>
          <w:marRight w:val="0"/>
          <w:marTop w:val="0"/>
          <w:marBottom w:val="0"/>
          <w:divBdr>
            <w:top w:val="none" w:sz="0" w:space="0" w:color="auto"/>
            <w:left w:val="none" w:sz="0" w:space="0" w:color="auto"/>
            <w:bottom w:val="none" w:sz="0" w:space="0" w:color="auto"/>
            <w:right w:val="none" w:sz="0" w:space="0" w:color="auto"/>
          </w:divBdr>
        </w:div>
        <w:div w:id="557401265">
          <w:marLeft w:val="0"/>
          <w:marRight w:val="0"/>
          <w:marTop w:val="0"/>
          <w:marBottom w:val="0"/>
          <w:divBdr>
            <w:top w:val="none" w:sz="0" w:space="0" w:color="auto"/>
            <w:left w:val="none" w:sz="0" w:space="0" w:color="auto"/>
            <w:bottom w:val="none" w:sz="0" w:space="0" w:color="auto"/>
            <w:right w:val="none" w:sz="0" w:space="0" w:color="auto"/>
          </w:divBdr>
        </w:div>
        <w:div w:id="558520648">
          <w:marLeft w:val="0"/>
          <w:marRight w:val="0"/>
          <w:marTop w:val="0"/>
          <w:marBottom w:val="0"/>
          <w:divBdr>
            <w:top w:val="none" w:sz="0" w:space="0" w:color="auto"/>
            <w:left w:val="none" w:sz="0" w:space="0" w:color="auto"/>
            <w:bottom w:val="none" w:sz="0" w:space="0" w:color="auto"/>
            <w:right w:val="none" w:sz="0" w:space="0" w:color="auto"/>
          </w:divBdr>
        </w:div>
        <w:div w:id="577515404">
          <w:marLeft w:val="0"/>
          <w:marRight w:val="0"/>
          <w:marTop w:val="0"/>
          <w:marBottom w:val="0"/>
          <w:divBdr>
            <w:top w:val="none" w:sz="0" w:space="0" w:color="auto"/>
            <w:left w:val="none" w:sz="0" w:space="0" w:color="auto"/>
            <w:bottom w:val="none" w:sz="0" w:space="0" w:color="auto"/>
            <w:right w:val="none" w:sz="0" w:space="0" w:color="auto"/>
          </w:divBdr>
        </w:div>
        <w:div w:id="578295740">
          <w:marLeft w:val="0"/>
          <w:marRight w:val="0"/>
          <w:marTop w:val="0"/>
          <w:marBottom w:val="0"/>
          <w:divBdr>
            <w:top w:val="none" w:sz="0" w:space="0" w:color="auto"/>
            <w:left w:val="none" w:sz="0" w:space="0" w:color="auto"/>
            <w:bottom w:val="none" w:sz="0" w:space="0" w:color="auto"/>
            <w:right w:val="none" w:sz="0" w:space="0" w:color="auto"/>
          </w:divBdr>
        </w:div>
        <w:div w:id="672149789">
          <w:marLeft w:val="0"/>
          <w:marRight w:val="0"/>
          <w:marTop w:val="0"/>
          <w:marBottom w:val="0"/>
          <w:divBdr>
            <w:top w:val="none" w:sz="0" w:space="0" w:color="auto"/>
            <w:left w:val="none" w:sz="0" w:space="0" w:color="auto"/>
            <w:bottom w:val="none" w:sz="0" w:space="0" w:color="auto"/>
            <w:right w:val="none" w:sz="0" w:space="0" w:color="auto"/>
          </w:divBdr>
        </w:div>
        <w:div w:id="758870111">
          <w:marLeft w:val="0"/>
          <w:marRight w:val="0"/>
          <w:marTop w:val="0"/>
          <w:marBottom w:val="0"/>
          <w:divBdr>
            <w:top w:val="none" w:sz="0" w:space="0" w:color="auto"/>
            <w:left w:val="none" w:sz="0" w:space="0" w:color="auto"/>
            <w:bottom w:val="none" w:sz="0" w:space="0" w:color="auto"/>
            <w:right w:val="none" w:sz="0" w:space="0" w:color="auto"/>
          </w:divBdr>
        </w:div>
        <w:div w:id="761071480">
          <w:marLeft w:val="0"/>
          <w:marRight w:val="0"/>
          <w:marTop w:val="0"/>
          <w:marBottom w:val="0"/>
          <w:divBdr>
            <w:top w:val="none" w:sz="0" w:space="0" w:color="auto"/>
            <w:left w:val="none" w:sz="0" w:space="0" w:color="auto"/>
            <w:bottom w:val="none" w:sz="0" w:space="0" w:color="auto"/>
            <w:right w:val="none" w:sz="0" w:space="0" w:color="auto"/>
          </w:divBdr>
        </w:div>
        <w:div w:id="776145509">
          <w:marLeft w:val="0"/>
          <w:marRight w:val="0"/>
          <w:marTop w:val="0"/>
          <w:marBottom w:val="0"/>
          <w:divBdr>
            <w:top w:val="none" w:sz="0" w:space="0" w:color="auto"/>
            <w:left w:val="none" w:sz="0" w:space="0" w:color="auto"/>
            <w:bottom w:val="none" w:sz="0" w:space="0" w:color="auto"/>
            <w:right w:val="none" w:sz="0" w:space="0" w:color="auto"/>
          </w:divBdr>
        </w:div>
        <w:div w:id="792747659">
          <w:marLeft w:val="0"/>
          <w:marRight w:val="0"/>
          <w:marTop w:val="0"/>
          <w:marBottom w:val="0"/>
          <w:divBdr>
            <w:top w:val="none" w:sz="0" w:space="0" w:color="auto"/>
            <w:left w:val="none" w:sz="0" w:space="0" w:color="auto"/>
            <w:bottom w:val="none" w:sz="0" w:space="0" w:color="auto"/>
            <w:right w:val="none" w:sz="0" w:space="0" w:color="auto"/>
          </w:divBdr>
        </w:div>
        <w:div w:id="803430255">
          <w:marLeft w:val="0"/>
          <w:marRight w:val="0"/>
          <w:marTop w:val="0"/>
          <w:marBottom w:val="0"/>
          <w:divBdr>
            <w:top w:val="none" w:sz="0" w:space="0" w:color="auto"/>
            <w:left w:val="none" w:sz="0" w:space="0" w:color="auto"/>
            <w:bottom w:val="none" w:sz="0" w:space="0" w:color="auto"/>
            <w:right w:val="none" w:sz="0" w:space="0" w:color="auto"/>
          </w:divBdr>
        </w:div>
        <w:div w:id="819154195">
          <w:marLeft w:val="0"/>
          <w:marRight w:val="0"/>
          <w:marTop w:val="0"/>
          <w:marBottom w:val="0"/>
          <w:divBdr>
            <w:top w:val="none" w:sz="0" w:space="0" w:color="auto"/>
            <w:left w:val="none" w:sz="0" w:space="0" w:color="auto"/>
            <w:bottom w:val="none" w:sz="0" w:space="0" w:color="auto"/>
            <w:right w:val="none" w:sz="0" w:space="0" w:color="auto"/>
          </w:divBdr>
        </w:div>
        <w:div w:id="824932648">
          <w:marLeft w:val="0"/>
          <w:marRight w:val="0"/>
          <w:marTop w:val="0"/>
          <w:marBottom w:val="0"/>
          <w:divBdr>
            <w:top w:val="none" w:sz="0" w:space="0" w:color="auto"/>
            <w:left w:val="none" w:sz="0" w:space="0" w:color="auto"/>
            <w:bottom w:val="none" w:sz="0" w:space="0" w:color="auto"/>
            <w:right w:val="none" w:sz="0" w:space="0" w:color="auto"/>
          </w:divBdr>
        </w:div>
        <w:div w:id="827020838">
          <w:marLeft w:val="0"/>
          <w:marRight w:val="0"/>
          <w:marTop w:val="0"/>
          <w:marBottom w:val="0"/>
          <w:divBdr>
            <w:top w:val="none" w:sz="0" w:space="0" w:color="auto"/>
            <w:left w:val="none" w:sz="0" w:space="0" w:color="auto"/>
            <w:bottom w:val="none" w:sz="0" w:space="0" w:color="auto"/>
            <w:right w:val="none" w:sz="0" w:space="0" w:color="auto"/>
          </w:divBdr>
        </w:div>
        <w:div w:id="851188747">
          <w:marLeft w:val="0"/>
          <w:marRight w:val="0"/>
          <w:marTop w:val="0"/>
          <w:marBottom w:val="0"/>
          <w:divBdr>
            <w:top w:val="none" w:sz="0" w:space="0" w:color="auto"/>
            <w:left w:val="none" w:sz="0" w:space="0" w:color="auto"/>
            <w:bottom w:val="none" w:sz="0" w:space="0" w:color="auto"/>
            <w:right w:val="none" w:sz="0" w:space="0" w:color="auto"/>
          </w:divBdr>
        </w:div>
        <w:div w:id="854810223">
          <w:marLeft w:val="0"/>
          <w:marRight w:val="0"/>
          <w:marTop w:val="0"/>
          <w:marBottom w:val="0"/>
          <w:divBdr>
            <w:top w:val="none" w:sz="0" w:space="0" w:color="auto"/>
            <w:left w:val="none" w:sz="0" w:space="0" w:color="auto"/>
            <w:bottom w:val="none" w:sz="0" w:space="0" w:color="auto"/>
            <w:right w:val="none" w:sz="0" w:space="0" w:color="auto"/>
          </w:divBdr>
        </w:div>
        <w:div w:id="861938036">
          <w:marLeft w:val="0"/>
          <w:marRight w:val="0"/>
          <w:marTop w:val="0"/>
          <w:marBottom w:val="0"/>
          <w:divBdr>
            <w:top w:val="none" w:sz="0" w:space="0" w:color="auto"/>
            <w:left w:val="none" w:sz="0" w:space="0" w:color="auto"/>
            <w:bottom w:val="none" w:sz="0" w:space="0" w:color="auto"/>
            <w:right w:val="none" w:sz="0" w:space="0" w:color="auto"/>
          </w:divBdr>
        </w:div>
        <w:div w:id="890962055">
          <w:marLeft w:val="0"/>
          <w:marRight w:val="0"/>
          <w:marTop w:val="0"/>
          <w:marBottom w:val="0"/>
          <w:divBdr>
            <w:top w:val="none" w:sz="0" w:space="0" w:color="auto"/>
            <w:left w:val="none" w:sz="0" w:space="0" w:color="auto"/>
            <w:bottom w:val="none" w:sz="0" w:space="0" w:color="auto"/>
            <w:right w:val="none" w:sz="0" w:space="0" w:color="auto"/>
          </w:divBdr>
        </w:div>
        <w:div w:id="893079039">
          <w:marLeft w:val="0"/>
          <w:marRight w:val="0"/>
          <w:marTop w:val="0"/>
          <w:marBottom w:val="0"/>
          <w:divBdr>
            <w:top w:val="none" w:sz="0" w:space="0" w:color="auto"/>
            <w:left w:val="none" w:sz="0" w:space="0" w:color="auto"/>
            <w:bottom w:val="none" w:sz="0" w:space="0" w:color="auto"/>
            <w:right w:val="none" w:sz="0" w:space="0" w:color="auto"/>
          </w:divBdr>
        </w:div>
        <w:div w:id="915437569">
          <w:marLeft w:val="0"/>
          <w:marRight w:val="0"/>
          <w:marTop w:val="0"/>
          <w:marBottom w:val="0"/>
          <w:divBdr>
            <w:top w:val="none" w:sz="0" w:space="0" w:color="auto"/>
            <w:left w:val="none" w:sz="0" w:space="0" w:color="auto"/>
            <w:bottom w:val="none" w:sz="0" w:space="0" w:color="auto"/>
            <w:right w:val="none" w:sz="0" w:space="0" w:color="auto"/>
          </w:divBdr>
        </w:div>
        <w:div w:id="935333050">
          <w:marLeft w:val="0"/>
          <w:marRight w:val="0"/>
          <w:marTop w:val="0"/>
          <w:marBottom w:val="0"/>
          <w:divBdr>
            <w:top w:val="none" w:sz="0" w:space="0" w:color="auto"/>
            <w:left w:val="none" w:sz="0" w:space="0" w:color="auto"/>
            <w:bottom w:val="none" w:sz="0" w:space="0" w:color="auto"/>
            <w:right w:val="none" w:sz="0" w:space="0" w:color="auto"/>
          </w:divBdr>
        </w:div>
        <w:div w:id="947197807">
          <w:marLeft w:val="0"/>
          <w:marRight w:val="0"/>
          <w:marTop w:val="0"/>
          <w:marBottom w:val="0"/>
          <w:divBdr>
            <w:top w:val="none" w:sz="0" w:space="0" w:color="auto"/>
            <w:left w:val="none" w:sz="0" w:space="0" w:color="auto"/>
            <w:bottom w:val="none" w:sz="0" w:space="0" w:color="auto"/>
            <w:right w:val="none" w:sz="0" w:space="0" w:color="auto"/>
          </w:divBdr>
        </w:div>
        <w:div w:id="955870714">
          <w:marLeft w:val="0"/>
          <w:marRight w:val="0"/>
          <w:marTop w:val="0"/>
          <w:marBottom w:val="0"/>
          <w:divBdr>
            <w:top w:val="none" w:sz="0" w:space="0" w:color="auto"/>
            <w:left w:val="none" w:sz="0" w:space="0" w:color="auto"/>
            <w:bottom w:val="none" w:sz="0" w:space="0" w:color="auto"/>
            <w:right w:val="none" w:sz="0" w:space="0" w:color="auto"/>
          </w:divBdr>
        </w:div>
        <w:div w:id="971791508">
          <w:marLeft w:val="0"/>
          <w:marRight w:val="0"/>
          <w:marTop w:val="0"/>
          <w:marBottom w:val="0"/>
          <w:divBdr>
            <w:top w:val="none" w:sz="0" w:space="0" w:color="auto"/>
            <w:left w:val="none" w:sz="0" w:space="0" w:color="auto"/>
            <w:bottom w:val="none" w:sz="0" w:space="0" w:color="auto"/>
            <w:right w:val="none" w:sz="0" w:space="0" w:color="auto"/>
          </w:divBdr>
        </w:div>
        <w:div w:id="979068709">
          <w:marLeft w:val="0"/>
          <w:marRight w:val="0"/>
          <w:marTop w:val="0"/>
          <w:marBottom w:val="0"/>
          <w:divBdr>
            <w:top w:val="none" w:sz="0" w:space="0" w:color="auto"/>
            <w:left w:val="none" w:sz="0" w:space="0" w:color="auto"/>
            <w:bottom w:val="none" w:sz="0" w:space="0" w:color="auto"/>
            <w:right w:val="none" w:sz="0" w:space="0" w:color="auto"/>
          </w:divBdr>
        </w:div>
        <w:div w:id="987974883">
          <w:marLeft w:val="0"/>
          <w:marRight w:val="0"/>
          <w:marTop w:val="0"/>
          <w:marBottom w:val="0"/>
          <w:divBdr>
            <w:top w:val="none" w:sz="0" w:space="0" w:color="auto"/>
            <w:left w:val="none" w:sz="0" w:space="0" w:color="auto"/>
            <w:bottom w:val="none" w:sz="0" w:space="0" w:color="auto"/>
            <w:right w:val="none" w:sz="0" w:space="0" w:color="auto"/>
          </w:divBdr>
        </w:div>
        <w:div w:id="1019964821">
          <w:marLeft w:val="0"/>
          <w:marRight w:val="0"/>
          <w:marTop w:val="0"/>
          <w:marBottom w:val="0"/>
          <w:divBdr>
            <w:top w:val="none" w:sz="0" w:space="0" w:color="auto"/>
            <w:left w:val="none" w:sz="0" w:space="0" w:color="auto"/>
            <w:bottom w:val="none" w:sz="0" w:space="0" w:color="auto"/>
            <w:right w:val="none" w:sz="0" w:space="0" w:color="auto"/>
          </w:divBdr>
        </w:div>
        <w:div w:id="1069377959">
          <w:marLeft w:val="0"/>
          <w:marRight w:val="0"/>
          <w:marTop w:val="0"/>
          <w:marBottom w:val="0"/>
          <w:divBdr>
            <w:top w:val="none" w:sz="0" w:space="0" w:color="auto"/>
            <w:left w:val="none" w:sz="0" w:space="0" w:color="auto"/>
            <w:bottom w:val="none" w:sz="0" w:space="0" w:color="auto"/>
            <w:right w:val="none" w:sz="0" w:space="0" w:color="auto"/>
          </w:divBdr>
        </w:div>
        <w:div w:id="1071856084">
          <w:marLeft w:val="0"/>
          <w:marRight w:val="0"/>
          <w:marTop w:val="0"/>
          <w:marBottom w:val="0"/>
          <w:divBdr>
            <w:top w:val="none" w:sz="0" w:space="0" w:color="auto"/>
            <w:left w:val="none" w:sz="0" w:space="0" w:color="auto"/>
            <w:bottom w:val="none" w:sz="0" w:space="0" w:color="auto"/>
            <w:right w:val="none" w:sz="0" w:space="0" w:color="auto"/>
          </w:divBdr>
        </w:div>
        <w:div w:id="1092356011">
          <w:marLeft w:val="0"/>
          <w:marRight w:val="0"/>
          <w:marTop w:val="0"/>
          <w:marBottom w:val="0"/>
          <w:divBdr>
            <w:top w:val="none" w:sz="0" w:space="0" w:color="auto"/>
            <w:left w:val="none" w:sz="0" w:space="0" w:color="auto"/>
            <w:bottom w:val="none" w:sz="0" w:space="0" w:color="auto"/>
            <w:right w:val="none" w:sz="0" w:space="0" w:color="auto"/>
          </w:divBdr>
        </w:div>
        <w:div w:id="1104496701">
          <w:marLeft w:val="0"/>
          <w:marRight w:val="0"/>
          <w:marTop w:val="0"/>
          <w:marBottom w:val="0"/>
          <w:divBdr>
            <w:top w:val="none" w:sz="0" w:space="0" w:color="auto"/>
            <w:left w:val="none" w:sz="0" w:space="0" w:color="auto"/>
            <w:bottom w:val="none" w:sz="0" w:space="0" w:color="auto"/>
            <w:right w:val="none" w:sz="0" w:space="0" w:color="auto"/>
          </w:divBdr>
        </w:div>
        <w:div w:id="1178617346">
          <w:marLeft w:val="0"/>
          <w:marRight w:val="0"/>
          <w:marTop w:val="0"/>
          <w:marBottom w:val="0"/>
          <w:divBdr>
            <w:top w:val="none" w:sz="0" w:space="0" w:color="auto"/>
            <w:left w:val="none" w:sz="0" w:space="0" w:color="auto"/>
            <w:bottom w:val="none" w:sz="0" w:space="0" w:color="auto"/>
            <w:right w:val="none" w:sz="0" w:space="0" w:color="auto"/>
          </w:divBdr>
        </w:div>
        <w:div w:id="1202012583">
          <w:marLeft w:val="0"/>
          <w:marRight w:val="0"/>
          <w:marTop w:val="0"/>
          <w:marBottom w:val="0"/>
          <w:divBdr>
            <w:top w:val="none" w:sz="0" w:space="0" w:color="auto"/>
            <w:left w:val="none" w:sz="0" w:space="0" w:color="auto"/>
            <w:bottom w:val="none" w:sz="0" w:space="0" w:color="auto"/>
            <w:right w:val="none" w:sz="0" w:space="0" w:color="auto"/>
          </w:divBdr>
        </w:div>
        <w:div w:id="1205752061">
          <w:marLeft w:val="0"/>
          <w:marRight w:val="0"/>
          <w:marTop w:val="0"/>
          <w:marBottom w:val="0"/>
          <w:divBdr>
            <w:top w:val="none" w:sz="0" w:space="0" w:color="auto"/>
            <w:left w:val="none" w:sz="0" w:space="0" w:color="auto"/>
            <w:bottom w:val="none" w:sz="0" w:space="0" w:color="auto"/>
            <w:right w:val="none" w:sz="0" w:space="0" w:color="auto"/>
          </w:divBdr>
        </w:div>
        <w:div w:id="1208838283">
          <w:marLeft w:val="0"/>
          <w:marRight w:val="0"/>
          <w:marTop w:val="0"/>
          <w:marBottom w:val="0"/>
          <w:divBdr>
            <w:top w:val="none" w:sz="0" w:space="0" w:color="auto"/>
            <w:left w:val="none" w:sz="0" w:space="0" w:color="auto"/>
            <w:bottom w:val="none" w:sz="0" w:space="0" w:color="auto"/>
            <w:right w:val="none" w:sz="0" w:space="0" w:color="auto"/>
          </w:divBdr>
        </w:div>
        <w:div w:id="1228758564">
          <w:marLeft w:val="0"/>
          <w:marRight w:val="0"/>
          <w:marTop w:val="0"/>
          <w:marBottom w:val="0"/>
          <w:divBdr>
            <w:top w:val="none" w:sz="0" w:space="0" w:color="auto"/>
            <w:left w:val="none" w:sz="0" w:space="0" w:color="auto"/>
            <w:bottom w:val="none" w:sz="0" w:space="0" w:color="auto"/>
            <w:right w:val="none" w:sz="0" w:space="0" w:color="auto"/>
          </w:divBdr>
        </w:div>
        <w:div w:id="1252425095">
          <w:marLeft w:val="0"/>
          <w:marRight w:val="0"/>
          <w:marTop w:val="0"/>
          <w:marBottom w:val="0"/>
          <w:divBdr>
            <w:top w:val="none" w:sz="0" w:space="0" w:color="auto"/>
            <w:left w:val="none" w:sz="0" w:space="0" w:color="auto"/>
            <w:bottom w:val="none" w:sz="0" w:space="0" w:color="auto"/>
            <w:right w:val="none" w:sz="0" w:space="0" w:color="auto"/>
          </w:divBdr>
        </w:div>
        <w:div w:id="1253395188">
          <w:marLeft w:val="0"/>
          <w:marRight w:val="0"/>
          <w:marTop w:val="0"/>
          <w:marBottom w:val="0"/>
          <w:divBdr>
            <w:top w:val="none" w:sz="0" w:space="0" w:color="auto"/>
            <w:left w:val="none" w:sz="0" w:space="0" w:color="auto"/>
            <w:bottom w:val="none" w:sz="0" w:space="0" w:color="auto"/>
            <w:right w:val="none" w:sz="0" w:space="0" w:color="auto"/>
          </w:divBdr>
        </w:div>
        <w:div w:id="1261254472">
          <w:marLeft w:val="0"/>
          <w:marRight w:val="0"/>
          <w:marTop w:val="0"/>
          <w:marBottom w:val="0"/>
          <w:divBdr>
            <w:top w:val="none" w:sz="0" w:space="0" w:color="auto"/>
            <w:left w:val="none" w:sz="0" w:space="0" w:color="auto"/>
            <w:bottom w:val="none" w:sz="0" w:space="0" w:color="auto"/>
            <w:right w:val="none" w:sz="0" w:space="0" w:color="auto"/>
          </w:divBdr>
        </w:div>
        <w:div w:id="1264217459">
          <w:marLeft w:val="0"/>
          <w:marRight w:val="0"/>
          <w:marTop w:val="0"/>
          <w:marBottom w:val="0"/>
          <w:divBdr>
            <w:top w:val="none" w:sz="0" w:space="0" w:color="auto"/>
            <w:left w:val="none" w:sz="0" w:space="0" w:color="auto"/>
            <w:bottom w:val="none" w:sz="0" w:space="0" w:color="auto"/>
            <w:right w:val="none" w:sz="0" w:space="0" w:color="auto"/>
          </w:divBdr>
        </w:div>
        <w:div w:id="1300724980">
          <w:marLeft w:val="0"/>
          <w:marRight w:val="0"/>
          <w:marTop w:val="0"/>
          <w:marBottom w:val="0"/>
          <w:divBdr>
            <w:top w:val="none" w:sz="0" w:space="0" w:color="auto"/>
            <w:left w:val="none" w:sz="0" w:space="0" w:color="auto"/>
            <w:bottom w:val="none" w:sz="0" w:space="0" w:color="auto"/>
            <w:right w:val="none" w:sz="0" w:space="0" w:color="auto"/>
          </w:divBdr>
        </w:div>
        <w:div w:id="1355617193">
          <w:marLeft w:val="0"/>
          <w:marRight w:val="0"/>
          <w:marTop w:val="0"/>
          <w:marBottom w:val="0"/>
          <w:divBdr>
            <w:top w:val="none" w:sz="0" w:space="0" w:color="auto"/>
            <w:left w:val="none" w:sz="0" w:space="0" w:color="auto"/>
            <w:bottom w:val="none" w:sz="0" w:space="0" w:color="auto"/>
            <w:right w:val="none" w:sz="0" w:space="0" w:color="auto"/>
          </w:divBdr>
        </w:div>
        <w:div w:id="1373118300">
          <w:marLeft w:val="0"/>
          <w:marRight w:val="0"/>
          <w:marTop w:val="0"/>
          <w:marBottom w:val="0"/>
          <w:divBdr>
            <w:top w:val="none" w:sz="0" w:space="0" w:color="auto"/>
            <w:left w:val="none" w:sz="0" w:space="0" w:color="auto"/>
            <w:bottom w:val="none" w:sz="0" w:space="0" w:color="auto"/>
            <w:right w:val="none" w:sz="0" w:space="0" w:color="auto"/>
          </w:divBdr>
        </w:div>
        <w:div w:id="1381516309">
          <w:marLeft w:val="0"/>
          <w:marRight w:val="0"/>
          <w:marTop w:val="0"/>
          <w:marBottom w:val="0"/>
          <w:divBdr>
            <w:top w:val="none" w:sz="0" w:space="0" w:color="auto"/>
            <w:left w:val="none" w:sz="0" w:space="0" w:color="auto"/>
            <w:bottom w:val="none" w:sz="0" w:space="0" w:color="auto"/>
            <w:right w:val="none" w:sz="0" w:space="0" w:color="auto"/>
          </w:divBdr>
        </w:div>
        <w:div w:id="1387996296">
          <w:marLeft w:val="0"/>
          <w:marRight w:val="0"/>
          <w:marTop w:val="0"/>
          <w:marBottom w:val="0"/>
          <w:divBdr>
            <w:top w:val="none" w:sz="0" w:space="0" w:color="auto"/>
            <w:left w:val="none" w:sz="0" w:space="0" w:color="auto"/>
            <w:bottom w:val="none" w:sz="0" w:space="0" w:color="auto"/>
            <w:right w:val="none" w:sz="0" w:space="0" w:color="auto"/>
          </w:divBdr>
        </w:div>
        <w:div w:id="1393430913">
          <w:marLeft w:val="0"/>
          <w:marRight w:val="0"/>
          <w:marTop w:val="0"/>
          <w:marBottom w:val="0"/>
          <w:divBdr>
            <w:top w:val="none" w:sz="0" w:space="0" w:color="auto"/>
            <w:left w:val="none" w:sz="0" w:space="0" w:color="auto"/>
            <w:bottom w:val="none" w:sz="0" w:space="0" w:color="auto"/>
            <w:right w:val="none" w:sz="0" w:space="0" w:color="auto"/>
          </w:divBdr>
        </w:div>
        <w:div w:id="1397584805">
          <w:marLeft w:val="0"/>
          <w:marRight w:val="0"/>
          <w:marTop w:val="0"/>
          <w:marBottom w:val="0"/>
          <w:divBdr>
            <w:top w:val="none" w:sz="0" w:space="0" w:color="auto"/>
            <w:left w:val="none" w:sz="0" w:space="0" w:color="auto"/>
            <w:bottom w:val="none" w:sz="0" w:space="0" w:color="auto"/>
            <w:right w:val="none" w:sz="0" w:space="0" w:color="auto"/>
          </w:divBdr>
        </w:div>
        <w:div w:id="1397818296">
          <w:marLeft w:val="0"/>
          <w:marRight w:val="0"/>
          <w:marTop w:val="0"/>
          <w:marBottom w:val="0"/>
          <w:divBdr>
            <w:top w:val="none" w:sz="0" w:space="0" w:color="auto"/>
            <w:left w:val="none" w:sz="0" w:space="0" w:color="auto"/>
            <w:bottom w:val="none" w:sz="0" w:space="0" w:color="auto"/>
            <w:right w:val="none" w:sz="0" w:space="0" w:color="auto"/>
          </w:divBdr>
        </w:div>
        <w:div w:id="1402557893">
          <w:marLeft w:val="0"/>
          <w:marRight w:val="0"/>
          <w:marTop w:val="0"/>
          <w:marBottom w:val="0"/>
          <w:divBdr>
            <w:top w:val="none" w:sz="0" w:space="0" w:color="auto"/>
            <w:left w:val="none" w:sz="0" w:space="0" w:color="auto"/>
            <w:bottom w:val="none" w:sz="0" w:space="0" w:color="auto"/>
            <w:right w:val="none" w:sz="0" w:space="0" w:color="auto"/>
          </w:divBdr>
        </w:div>
        <w:div w:id="1415858238">
          <w:marLeft w:val="0"/>
          <w:marRight w:val="0"/>
          <w:marTop w:val="0"/>
          <w:marBottom w:val="0"/>
          <w:divBdr>
            <w:top w:val="none" w:sz="0" w:space="0" w:color="auto"/>
            <w:left w:val="none" w:sz="0" w:space="0" w:color="auto"/>
            <w:bottom w:val="none" w:sz="0" w:space="0" w:color="auto"/>
            <w:right w:val="none" w:sz="0" w:space="0" w:color="auto"/>
          </w:divBdr>
        </w:div>
        <w:div w:id="1429499249">
          <w:marLeft w:val="0"/>
          <w:marRight w:val="0"/>
          <w:marTop w:val="0"/>
          <w:marBottom w:val="0"/>
          <w:divBdr>
            <w:top w:val="none" w:sz="0" w:space="0" w:color="auto"/>
            <w:left w:val="none" w:sz="0" w:space="0" w:color="auto"/>
            <w:bottom w:val="none" w:sz="0" w:space="0" w:color="auto"/>
            <w:right w:val="none" w:sz="0" w:space="0" w:color="auto"/>
          </w:divBdr>
        </w:div>
        <w:div w:id="1449425550">
          <w:marLeft w:val="0"/>
          <w:marRight w:val="0"/>
          <w:marTop w:val="0"/>
          <w:marBottom w:val="0"/>
          <w:divBdr>
            <w:top w:val="none" w:sz="0" w:space="0" w:color="auto"/>
            <w:left w:val="none" w:sz="0" w:space="0" w:color="auto"/>
            <w:bottom w:val="none" w:sz="0" w:space="0" w:color="auto"/>
            <w:right w:val="none" w:sz="0" w:space="0" w:color="auto"/>
          </w:divBdr>
        </w:div>
        <w:div w:id="1456825077">
          <w:marLeft w:val="0"/>
          <w:marRight w:val="0"/>
          <w:marTop w:val="0"/>
          <w:marBottom w:val="0"/>
          <w:divBdr>
            <w:top w:val="none" w:sz="0" w:space="0" w:color="auto"/>
            <w:left w:val="none" w:sz="0" w:space="0" w:color="auto"/>
            <w:bottom w:val="none" w:sz="0" w:space="0" w:color="auto"/>
            <w:right w:val="none" w:sz="0" w:space="0" w:color="auto"/>
          </w:divBdr>
        </w:div>
        <w:div w:id="1471092944">
          <w:marLeft w:val="0"/>
          <w:marRight w:val="0"/>
          <w:marTop w:val="0"/>
          <w:marBottom w:val="0"/>
          <w:divBdr>
            <w:top w:val="none" w:sz="0" w:space="0" w:color="auto"/>
            <w:left w:val="none" w:sz="0" w:space="0" w:color="auto"/>
            <w:bottom w:val="none" w:sz="0" w:space="0" w:color="auto"/>
            <w:right w:val="none" w:sz="0" w:space="0" w:color="auto"/>
          </w:divBdr>
        </w:div>
        <w:div w:id="1479610400">
          <w:marLeft w:val="0"/>
          <w:marRight w:val="0"/>
          <w:marTop w:val="0"/>
          <w:marBottom w:val="0"/>
          <w:divBdr>
            <w:top w:val="none" w:sz="0" w:space="0" w:color="auto"/>
            <w:left w:val="none" w:sz="0" w:space="0" w:color="auto"/>
            <w:bottom w:val="none" w:sz="0" w:space="0" w:color="auto"/>
            <w:right w:val="none" w:sz="0" w:space="0" w:color="auto"/>
          </w:divBdr>
        </w:div>
        <w:div w:id="1481538219">
          <w:marLeft w:val="0"/>
          <w:marRight w:val="0"/>
          <w:marTop w:val="0"/>
          <w:marBottom w:val="0"/>
          <w:divBdr>
            <w:top w:val="none" w:sz="0" w:space="0" w:color="auto"/>
            <w:left w:val="none" w:sz="0" w:space="0" w:color="auto"/>
            <w:bottom w:val="none" w:sz="0" w:space="0" w:color="auto"/>
            <w:right w:val="none" w:sz="0" w:space="0" w:color="auto"/>
          </w:divBdr>
        </w:div>
        <w:div w:id="1607736187">
          <w:marLeft w:val="0"/>
          <w:marRight w:val="0"/>
          <w:marTop w:val="0"/>
          <w:marBottom w:val="0"/>
          <w:divBdr>
            <w:top w:val="none" w:sz="0" w:space="0" w:color="auto"/>
            <w:left w:val="none" w:sz="0" w:space="0" w:color="auto"/>
            <w:bottom w:val="none" w:sz="0" w:space="0" w:color="auto"/>
            <w:right w:val="none" w:sz="0" w:space="0" w:color="auto"/>
          </w:divBdr>
        </w:div>
        <w:div w:id="1660109335">
          <w:marLeft w:val="0"/>
          <w:marRight w:val="0"/>
          <w:marTop w:val="0"/>
          <w:marBottom w:val="0"/>
          <w:divBdr>
            <w:top w:val="none" w:sz="0" w:space="0" w:color="auto"/>
            <w:left w:val="none" w:sz="0" w:space="0" w:color="auto"/>
            <w:bottom w:val="none" w:sz="0" w:space="0" w:color="auto"/>
            <w:right w:val="none" w:sz="0" w:space="0" w:color="auto"/>
          </w:divBdr>
        </w:div>
        <w:div w:id="1678145778">
          <w:marLeft w:val="0"/>
          <w:marRight w:val="0"/>
          <w:marTop w:val="0"/>
          <w:marBottom w:val="0"/>
          <w:divBdr>
            <w:top w:val="none" w:sz="0" w:space="0" w:color="auto"/>
            <w:left w:val="none" w:sz="0" w:space="0" w:color="auto"/>
            <w:bottom w:val="none" w:sz="0" w:space="0" w:color="auto"/>
            <w:right w:val="none" w:sz="0" w:space="0" w:color="auto"/>
          </w:divBdr>
        </w:div>
        <w:div w:id="1683513492">
          <w:marLeft w:val="0"/>
          <w:marRight w:val="0"/>
          <w:marTop w:val="0"/>
          <w:marBottom w:val="0"/>
          <w:divBdr>
            <w:top w:val="none" w:sz="0" w:space="0" w:color="auto"/>
            <w:left w:val="none" w:sz="0" w:space="0" w:color="auto"/>
            <w:bottom w:val="none" w:sz="0" w:space="0" w:color="auto"/>
            <w:right w:val="none" w:sz="0" w:space="0" w:color="auto"/>
          </w:divBdr>
        </w:div>
        <w:div w:id="1695113612">
          <w:marLeft w:val="0"/>
          <w:marRight w:val="0"/>
          <w:marTop w:val="0"/>
          <w:marBottom w:val="0"/>
          <w:divBdr>
            <w:top w:val="none" w:sz="0" w:space="0" w:color="auto"/>
            <w:left w:val="none" w:sz="0" w:space="0" w:color="auto"/>
            <w:bottom w:val="none" w:sz="0" w:space="0" w:color="auto"/>
            <w:right w:val="none" w:sz="0" w:space="0" w:color="auto"/>
          </w:divBdr>
        </w:div>
        <w:div w:id="1740129641">
          <w:marLeft w:val="0"/>
          <w:marRight w:val="0"/>
          <w:marTop w:val="0"/>
          <w:marBottom w:val="0"/>
          <w:divBdr>
            <w:top w:val="none" w:sz="0" w:space="0" w:color="auto"/>
            <w:left w:val="none" w:sz="0" w:space="0" w:color="auto"/>
            <w:bottom w:val="none" w:sz="0" w:space="0" w:color="auto"/>
            <w:right w:val="none" w:sz="0" w:space="0" w:color="auto"/>
          </w:divBdr>
        </w:div>
        <w:div w:id="1751343046">
          <w:marLeft w:val="0"/>
          <w:marRight w:val="0"/>
          <w:marTop w:val="0"/>
          <w:marBottom w:val="0"/>
          <w:divBdr>
            <w:top w:val="none" w:sz="0" w:space="0" w:color="auto"/>
            <w:left w:val="none" w:sz="0" w:space="0" w:color="auto"/>
            <w:bottom w:val="none" w:sz="0" w:space="0" w:color="auto"/>
            <w:right w:val="none" w:sz="0" w:space="0" w:color="auto"/>
          </w:divBdr>
        </w:div>
        <w:div w:id="1786803420">
          <w:marLeft w:val="0"/>
          <w:marRight w:val="0"/>
          <w:marTop w:val="0"/>
          <w:marBottom w:val="0"/>
          <w:divBdr>
            <w:top w:val="none" w:sz="0" w:space="0" w:color="auto"/>
            <w:left w:val="none" w:sz="0" w:space="0" w:color="auto"/>
            <w:bottom w:val="none" w:sz="0" w:space="0" w:color="auto"/>
            <w:right w:val="none" w:sz="0" w:space="0" w:color="auto"/>
          </w:divBdr>
        </w:div>
        <w:div w:id="1882285221">
          <w:marLeft w:val="0"/>
          <w:marRight w:val="0"/>
          <w:marTop w:val="0"/>
          <w:marBottom w:val="0"/>
          <w:divBdr>
            <w:top w:val="none" w:sz="0" w:space="0" w:color="auto"/>
            <w:left w:val="none" w:sz="0" w:space="0" w:color="auto"/>
            <w:bottom w:val="none" w:sz="0" w:space="0" w:color="auto"/>
            <w:right w:val="none" w:sz="0" w:space="0" w:color="auto"/>
          </w:divBdr>
        </w:div>
        <w:div w:id="1897013443">
          <w:marLeft w:val="0"/>
          <w:marRight w:val="0"/>
          <w:marTop w:val="0"/>
          <w:marBottom w:val="0"/>
          <w:divBdr>
            <w:top w:val="none" w:sz="0" w:space="0" w:color="auto"/>
            <w:left w:val="none" w:sz="0" w:space="0" w:color="auto"/>
            <w:bottom w:val="none" w:sz="0" w:space="0" w:color="auto"/>
            <w:right w:val="none" w:sz="0" w:space="0" w:color="auto"/>
          </w:divBdr>
        </w:div>
        <w:div w:id="1924994901">
          <w:marLeft w:val="0"/>
          <w:marRight w:val="0"/>
          <w:marTop w:val="0"/>
          <w:marBottom w:val="0"/>
          <w:divBdr>
            <w:top w:val="none" w:sz="0" w:space="0" w:color="auto"/>
            <w:left w:val="none" w:sz="0" w:space="0" w:color="auto"/>
            <w:bottom w:val="none" w:sz="0" w:space="0" w:color="auto"/>
            <w:right w:val="none" w:sz="0" w:space="0" w:color="auto"/>
          </w:divBdr>
        </w:div>
        <w:div w:id="1947884547">
          <w:marLeft w:val="0"/>
          <w:marRight w:val="0"/>
          <w:marTop w:val="0"/>
          <w:marBottom w:val="0"/>
          <w:divBdr>
            <w:top w:val="none" w:sz="0" w:space="0" w:color="auto"/>
            <w:left w:val="none" w:sz="0" w:space="0" w:color="auto"/>
            <w:bottom w:val="none" w:sz="0" w:space="0" w:color="auto"/>
            <w:right w:val="none" w:sz="0" w:space="0" w:color="auto"/>
          </w:divBdr>
        </w:div>
        <w:div w:id="1963458594">
          <w:marLeft w:val="0"/>
          <w:marRight w:val="0"/>
          <w:marTop w:val="0"/>
          <w:marBottom w:val="0"/>
          <w:divBdr>
            <w:top w:val="none" w:sz="0" w:space="0" w:color="auto"/>
            <w:left w:val="none" w:sz="0" w:space="0" w:color="auto"/>
            <w:bottom w:val="none" w:sz="0" w:space="0" w:color="auto"/>
            <w:right w:val="none" w:sz="0" w:space="0" w:color="auto"/>
          </w:divBdr>
        </w:div>
      </w:divsChild>
    </w:div>
    <w:div w:id="1473594463">
      <w:bodyDiv w:val="1"/>
      <w:marLeft w:val="0"/>
      <w:marRight w:val="0"/>
      <w:marTop w:val="0"/>
      <w:marBottom w:val="0"/>
      <w:divBdr>
        <w:top w:val="none" w:sz="0" w:space="0" w:color="auto"/>
        <w:left w:val="none" w:sz="0" w:space="0" w:color="auto"/>
        <w:bottom w:val="none" w:sz="0" w:space="0" w:color="auto"/>
        <w:right w:val="none" w:sz="0" w:space="0" w:color="auto"/>
      </w:divBdr>
    </w:div>
    <w:div w:id="1473594881">
      <w:bodyDiv w:val="1"/>
      <w:marLeft w:val="0"/>
      <w:marRight w:val="0"/>
      <w:marTop w:val="0"/>
      <w:marBottom w:val="0"/>
      <w:divBdr>
        <w:top w:val="none" w:sz="0" w:space="0" w:color="auto"/>
        <w:left w:val="none" w:sz="0" w:space="0" w:color="auto"/>
        <w:bottom w:val="none" w:sz="0" w:space="0" w:color="auto"/>
        <w:right w:val="none" w:sz="0" w:space="0" w:color="auto"/>
      </w:divBdr>
    </w:div>
    <w:div w:id="1473596551">
      <w:bodyDiv w:val="1"/>
      <w:marLeft w:val="0"/>
      <w:marRight w:val="0"/>
      <w:marTop w:val="0"/>
      <w:marBottom w:val="0"/>
      <w:divBdr>
        <w:top w:val="none" w:sz="0" w:space="0" w:color="auto"/>
        <w:left w:val="none" w:sz="0" w:space="0" w:color="auto"/>
        <w:bottom w:val="none" w:sz="0" w:space="0" w:color="auto"/>
        <w:right w:val="none" w:sz="0" w:space="0" w:color="auto"/>
      </w:divBdr>
    </w:div>
    <w:div w:id="1473673123">
      <w:bodyDiv w:val="1"/>
      <w:marLeft w:val="0"/>
      <w:marRight w:val="0"/>
      <w:marTop w:val="0"/>
      <w:marBottom w:val="0"/>
      <w:divBdr>
        <w:top w:val="none" w:sz="0" w:space="0" w:color="auto"/>
        <w:left w:val="none" w:sz="0" w:space="0" w:color="auto"/>
        <w:bottom w:val="none" w:sz="0" w:space="0" w:color="auto"/>
        <w:right w:val="none" w:sz="0" w:space="0" w:color="auto"/>
      </w:divBdr>
    </w:div>
    <w:div w:id="1473909320">
      <w:bodyDiv w:val="1"/>
      <w:marLeft w:val="0"/>
      <w:marRight w:val="0"/>
      <w:marTop w:val="0"/>
      <w:marBottom w:val="0"/>
      <w:divBdr>
        <w:top w:val="none" w:sz="0" w:space="0" w:color="auto"/>
        <w:left w:val="none" w:sz="0" w:space="0" w:color="auto"/>
        <w:bottom w:val="none" w:sz="0" w:space="0" w:color="auto"/>
        <w:right w:val="none" w:sz="0" w:space="0" w:color="auto"/>
      </w:divBdr>
    </w:div>
    <w:div w:id="1474759644">
      <w:bodyDiv w:val="1"/>
      <w:marLeft w:val="0"/>
      <w:marRight w:val="0"/>
      <w:marTop w:val="0"/>
      <w:marBottom w:val="0"/>
      <w:divBdr>
        <w:top w:val="none" w:sz="0" w:space="0" w:color="auto"/>
        <w:left w:val="none" w:sz="0" w:space="0" w:color="auto"/>
        <w:bottom w:val="none" w:sz="0" w:space="0" w:color="auto"/>
        <w:right w:val="none" w:sz="0" w:space="0" w:color="auto"/>
      </w:divBdr>
    </w:div>
    <w:div w:id="1475027258">
      <w:bodyDiv w:val="1"/>
      <w:marLeft w:val="0"/>
      <w:marRight w:val="0"/>
      <w:marTop w:val="0"/>
      <w:marBottom w:val="0"/>
      <w:divBdr>
        <w:top w:val="none" w:sz="0" w:space="0" w:color="auto"/>
        <w:left w:val="none" w:sz="0" w:space="0" w:color="auto"/>
        <w:bottom w:val="none" w:sz="0" w:space="0" w:color="auto"/>
        <w:right w:val="none" w:sz="0" w:space="0" w:color="auto"/>
      </w:divBdr>
    </w:div>
    <w:div w:id="1475180817">
      <w:bodyDiv w:val="1"/>
      <w:marLeft w:val="0"/>
      <w:marRight w:val="0"/>
      <w:marTop w:val="0"/>
      <w:marBottom w:val="0"/>
      <w:divBdr>
        <w:top w:val="none" w:sz="0" w:space="0" w:color="auto"/>
        <w:left w:val="none" w:sz="0" w:space="0" w:color="auto"/>
        <w:bottom w:val="none" w:sz="0" w:space="0" w:color="auto"/>
        <w:right w:val="none" w:sz="0" w:space="0" w:color="auto"/>
      </w:divBdr>
    </w:div>
    <w:div w:id="1475220225">
      <w:bodyDiv w:val="1"/>
      <w:marLeft w:val="0"/>
      <w:marRight w:val="0"/>
      <w:marTop w:val="0"/>
      <w:marBottom w:val="0"/>
      <w:divBdr>
        <w:top w:val="none" w:sz="0" w:space="0" w:color="auto"/>
        <w:left w:val="none" w:sz="0" w:space="0" w:color="auto"/>
        <w:bottom w:val="none" w:sz="0" w:space="0" w:color="auto"/>
        <w:right w:val="none" w:sz="0" w:space="0" w:color="auto"/>
      </w:divBdr>
    </w:div>
    <w:div w:id="1475372508">
      <w:bodyDiv w:val="1"/>
      <w:marLeft w:val="0"/>
      <w:marRight w:val="0"/>
      <w:marTop w:val="0"/>
      <w:marBottom w:val="0"/>
      <w:divBdr>
        <w:top w:val="none" w:sz="0" w:space="0" w:color="auto"/>
        <w:left w:val="none" w:sz="0" w:space="0" w:color="auto"/>
        <w:bottom w:val="none" w:sz="0" w:space="0" w:color="auto"/>
        <w:right w:val="none" w:sz="0" w:space="0" w:color="auto"/>
      </w:divBdr>
    </w:div>
    <w:div w:id="1475372542">
      <w:bodyDiv w:val="1"/>
      <w:marLeft w:val="0"/>
      <w:marRight w:val="0"/>
      <w:marTop w:val="0"/>
      <w:marBottom w:val="0"/>
      <w:divBdr>
        <w:top w:val="none" w:sz="0" w:space="0" w:color="auto"/>
        <w:left w:val="none" w:sz="0" w:space="0" w:color="auto"/>
        <w:bottom w:val="none" w:sz="0" w:space="0" w:color="auto"/>
        <w:right w:val="none" w:sz="0" w:space="0" w:color="auto"/>
      </w:divBdr>
    </w:div>
    <w:div w:id="1475676261">
      <w:bodyDiv w:val="1"/>
      <w:marLeft w:val="0"/>
      <w:marRight w:val="0"/>
      <w:marTop w:val="0"/>
      <w:marBottom w:val="0"/>
      <w:divBdr>
        <w:top w:val="none" w:sz="0" w:space="0" w:color="auto"/>
        <w:left w:val="none" w:sz="0" w:space="0" w:color="auto"/>
        <w:bottom w:val="none" w:sz="0" w:space="0" w:color="auto"/>
        <w:right w:val="none" w:sz="0" w:space="0" w:color="auto"/>
      </w:divBdr>
    </w:div>
    <w:div w:id="1475679863">
      <w:bodyDiv w:val="1"/>
      <w:marLeft w:val="0"/>
      <w:marRight w:val="0"/>
      <w:marTop w:val="0"/>
      <w:marBottom w:val="0"/>
      <w:divBdr>
        <w:top w:val="none" w:sz="0" w:space="0" w:color="auto"/>
        <w:left w:val="none" w:sz="0" w:space="0" w:color="auto"/>
        <w:bottom w:val="none" w:sz="0" w:space="0" w:color="auto"/>
        <w:right w:val="none" w:sz="0" w:space="0" w:color="auto"/>
      </w:divBdr>
    </w:div>
    <w:div w:id="1475681098">
      <w:bodyDiv w:val="1"/>
      <w:marLeft w:val="0"/>
      <w:marRight w:val="0"/>
      <w:marTop w:val="0"/>
      <w:marBottom w:val="0"/>
      <w:divBdr>
        <w:top w:val="none" w:sz="0" w:space="0" w:color="auto"/>
        <w:left w:val="none" w:sz="0" w:space="0" w:color="auto"/>
        <w:bottom w:val="none" w:sz="0" w:space="0" w:color="auto"/>
        <w:right w:val="none" w:sz="0" w:space="0" w:color="auto"/>
      </w:divBdr>
    </w:div>
    <w:div w:id="1475752403">
      <w:bodyDiv w:val="1"/>
      <w:marLeft w:val="0"/>
      <w:marRight w:val="0"/>
      <w:marTop w:val="0"/>
      <w:marBottom w:val="0"/>
      <w:divBdr>
        <w:top w:val="none" w:sz="0" w:space="0" w:color="auto"/>
        <w:left w:val="none" w:sz="0" w:space="0" w:color="auto"/>
        <w:bottom w:val="none" w:sz="0" w:space="0" w:color="auto"/>
        <w:right w:val="none" w:sz="0" w:space="0" w:color="auto"/>
      </w:divBdr>
    </w:div>
    <w:div w:id="1476067392">
      <w:bodyDiv w:val="1"/>
      <w:marLeft w:val="0"/>
      <w:marRight w:val="0"/>
      <w:marTop w:val="0"/>
      <w:marBottom w:val="0"/>
      <w:divBdr>
        <w:top w:val="none" w:sz="0" w:space="0" w:color="auto"/>
        <w:left w:val="none" w:sz="0" w:space="0" w:color="auto"/>
        <w:bottom w:val="none" w:sz="0" w:space="0" w:color="auto"/>
        <w:right w:val="none" w:sz="0" w:space="0" w:color="auto"/>
      </w:divBdr>
    </w:div>
    <w:div w:id="1476296630">
      <w:bodyDiv w:val="1"/>
      <w:marLeft w:val="0"/>
      <w:marRight w:val="0"/>
      <w:marTop w:val="0"/>
      <w:marBottom w:val="0"/>
      <w:divBdr>
        <w:top w:val="none" w:sz="0" w:space="0" w:color="auto"/>
        <w:left w:val="none" w:sz="0" w:space="0" w:color="auto"/>
        <w:bottom w:val="none" w:sz="0" w:space="0" w:color="auto"/>
        <w:right w:val="none" w:sz="0" w:space="0" w:color="auto"/>
      </w:divBdr>
    </w:div>
    <w:div w:id="1476340111">
      <w:bodyDiv w:val="1"/>
      <w:marLeft w:val="0"/>
      <w:marRight w:val="0"/>
      <w:marTop w:val="0"/>
      <w:marBottom w:val="0"/>
      <w:divBdr>
        <w:top w:val="none" w:sz="0" w:space="0" w:color="auto"/>
        <w:left w:val="none" w:sz="0" w:space="0" w:color="auto"/>
        <w:bottom w:val="none" w:sz="0" w:space="0" w:color="auto"/>
        <w:right w:val="none" w:sz="0" w:space="0" w:color="auto"/>
      </w:divBdr>
    </w:div>
    <w:div w:id="1476409953">
      <w:bodyDiv w:val="1"/>
      <w:marLeft w:val="0"/>
      <w:marRight w:val="0"/>
      <w:marTop w:val="0"/>
      <w:marBottom w:val="0"/>
      <w:divBdr>
        <w:top w:val="none" w:sz="0" w:space="0" w:color="auto"/>
        <w:left w:val="none" w:sz="0" w:space="0" w:color="auto"/>
        <w:bottom w:val="none" w:sz="0" w:space="0" w:color="auto"/>
        <w:right w:val="none" w:sz="0" w:space="0" w:color="auto"/>
      </w:divBdr>
    </w:div>
    <w:div w:id="1476681514">
      <w:bodyDiv w:val="1"/>
      <w:marLeft w:val="0"/>
      <w:marRight w:val="0"/>
      <w:marTop w:val="0"/>
      <w:marBottom w:val="0"/>
      <w:divBdr>
        <w:top w:val="none" w:sz="0" w:space="0" w:color="auto"/>
        <w:left w:val="none" w:sz="0" w:space="0" w:color="auto"/>
        <w:bottom w:val="none" w:sz="0" w:space="0" w:color="auto"/>
        <w:right w:val="none" w:sz="0" w:space="0" w:color="auto"/>
      </w:divBdr>
    </w:div>
    <w:div w:id="1477140798">
      <w:bodyDiv w:val="1"/>
      <w:marLeft w:val="0"/>
      <w:marRight w:val="0"/>
      <w:marTop w:val="0"/>
      <w:marBottom w:val="0"/>
      <w:divBdr>
        <w:top w:val="none" w:sz="0" w:space="0" w:color="auto"/>
        <w:left w:val="none" w:sz="0" w:space="0" w:color="auto"/>
        <w:bottom w:val="none" w:sz="0" w:space="0" w:color="auto"/>
        <w:right w:val="none" w:sz="0" w:space="0" w:color="auto"/>
      </w:divBdr>
    </w:div>
    <w:div w:id="1477335666">
      <w:bodyDiv w:val="1"/>
      <w:marLeft w:val="0"/>
      <w:marRight w:val="0"/>
      <w:marTop w:val="0"/>
      <w:marBottom w:val="0"/>
      <w:divBdr>
        <w:top w:val="none" w:sz="0" w:space="0" w:color="auto"/>
        <w:left w:val="none" w:sz="0" w:space="0" w:color="auto"/>
        <w:bottom w:val="none" w:sz="0" w:space="0" w:color="auto"/>
        <w:right w:val="none" w:sz="0" w:space="0" w:color="auto"/>
      </w:divBdr>
    </w:div>
    <w:div w:id="1477575346">
      <w:bodyDiv w:val="1"/>
      <w:marLeft w:val="0"/>
      <w:marRight w:val="0"/>
      <w:marTop w:val="0"/>
      <w:marBottom w:val="0"/>
      <w:divBdr>
        <w:top w:val="none" w:sz="0" w:space="0" w:color="auto"/>
        <w:left w:val="none" w:sz="0" w:space="0" w:color="auto"/>
        <w:bottom w:val="none" w:sz="0" w:space="0" w:color="auto"/>
        <w:right w:val="none" w:sz="0" w:space="0" w:color="auto"/>
      </w:divBdr>
    </w:div>
    <w:div w:id="1478034644">
      <w:bodyDiv w:val="1"/>
      <w:marLeft w:val="0"/>
      <w:marRight w:val="0"/>
      <w:marTop w:val="0"/>
      <w:marBottom w:val="0"/>
      <w:divBdr>
        <w:top w:val="none" w:sz="0" w:space="0" w:color="auto"/>
        <w:left w:val="none" w:sz="0" w:space="0" w:color="auto"/>
        <w:bottom w:val="none" w:sz="0" w:space="0" w:color="auto"/>
        <w:right w:val="none" w:sz="0" w:space="0" w:color="auto"/>
      </w:divBdr>
    </w:div>
    <w:div w:id="1478649098">
      <w:bodyDiv w:val="1"/>
      <w:marLeft w:val="0"/>
      <w:marRight w:val="0"/>
      <w:marTop w:val="0"/>
      <w:marBottom w:val="0"/>
      <w:divBdr>
        <w:top w:val="none" w:sz="0" w:space="0" w:color="auto"/>
        <w:left w:val="none" w:sz="0" w:space="0" w:color="auto"/>
        <w:bottom w:val="none" w:sz="0" w:space="0" w:color="auto"/>
        <w:right w:val="none" w:sz="0" w:space="0" w:color="auto"/>
      </w:divBdr>
    </w:div>
    <w:div w:id="1478649100">
      <w:bodyDiv w:val="1"/>
      <w:marLeft w:val="0"/>
      <w:marRight w:val="0"/>
      <w:marTop w:val="0"/>
      <w:marBottom w:val="0"/>
      <w:divBdr>
        <w:top w:val="none" w:sz="0" w:space="0" w:color="auto"/>
        <w:left w:val="none" w:sz="0" w:space="0" w:color="auto"/>
        <w:bottom w:val="none" w:sz="0" w:space="0" w:color="auto"/>
        <w:right w:val="none" w:sz="0" w:space="0" w:color="auto"/>
      </w:divBdr>
    </w:div>
    <w:div w:id="1479228172">
      <w:bodyDiv w:val="1"/>
      <w:marLeft w:val="0"/>
      <w:marRight w:val="0"/>
      <w:marTop w:val="0"/>
      <w:marBottom w:val="0"/>
      <w:divBdr>
        <w:top w:val="none" w:sz="0" w:space="0" w:color="auto"/>
        <w:left w:val="none" w:sz="0" w:space="0" w:color="auto"/>
        <w:bottom w:val="none" w:sz="0" w:space="0" w:color="auto"/>
        <w:right w:val="none" w:sz="0" w:space="0" w:color="auto"/>
      </w:divBdr>
    </w:div>
    <w:div w:id="1479299060">
      <w:bodyDiv w:val="1"/>
      <w:marLeft w:val="0"/>
      <w:marRight w:val="0"/>
      <w:marTop w:val="0"/>
      <w:marBottom w:val="0"/>
      <w:divBdr>
        <w:top w:val="none" w:sz="0" w:space="0" w:color="auto"/>
        <w:left w:val="none" w:sz="0" w:space="0" w:color="auto"/>
        <w:bottom w:val="none" w:sz="0" w:space="0" w:color="auto"/>
        <w:right w:val="none" w:sz="0" w:space="0" w:color="auto"/>
      </w:divBdr>
    </w:div>
    <w:div w:id="1479305390">
      <w:bodyDiv w:val="1"/>
      <w:marLeft w:val="0"/>
      <w:marRight w:val="0"/>
      <w:marTop w:val="0"/>
      <w:marBottom w:val="0"/>
      <w:divBdr>
        <w:top w:val="none" w:sz="0" w:space="0" w:color="auto"/>
        <w:left w:val="none" w:sz="0" w:space="0" w:color="auto"/>
        <w:bottom w:val="none" w:sz="0" w:space="0" w:color="auto"/>
        <w:right w:val="none" w:sz="0" w:space="0" w:color="auto"/>
      </w:divBdr>
    </w:div>
    <w:div w:id="1479423804">
      <w:bodyDiv w:val="1"/>
      <w:marLeft w:val="0"/>
      <w:marRight w:val="0"/>
      <w:marTop w:val="0"/>
      <w:marBottom w:val="0"/>
      <w:divBdr>
        <w:top w:val="none" w:sz="0" w:space="0" w:color="auto"/>
        <w:left w:val="none" w:sz="0" w:space="0" w:color="auto"/>
        <w:bottom w:val="none" w:sz="0" w:space="0" w:color="auto"/>
        <w:right w:val="none" w:sz="0" w:space="0" w:color="auto"/>
      </w:divBdr>
    </w:div>
    <w:div w:id="1479999741">
      <w:bodyDiv w:val="1"/>
      <w:marLeft w:val="0"/>
      <w:marRight w:val="0"/>
      <w:marTop w:val="0"/>
      <w:marBottom w:val="0"/>
      <w:divBdr>
        <w:top w:val="none" w:sz="0" w:space="0" w:color="auto"/>
        <w:left w:val="none" w:sz="0" w:space="0" w:color="auto"/>
        <w:bottom w:val="none" w:sz="0" w:space="0" w:color="auto"/>
        <w:right w:val="none" w:sz="0" w:space="0" w:color="auto"/>
      </w:divBdr>
    </w:div>
    <w:div w:id="1480027669">
      <w:bodyDiv w:val="1"/>
      <w:marLeft w:val="0"/>
      <w:marRight w:val="0"/>
      <w:marTop w:val="0"/>
      <w:marBottom w:val="0"/>
      <w:divBdr>
        <w:top w:val="none" w:sz="0" w:space="0" w:color="auto"/>
        <w:left w:val="none" w:sz="0" w:space="0" w:color="auto"/>
        <w:bottom w:val="none" w:sz="0" w:space="0" w:color="auto"/>
        <w:right w:val="none" w:sz="0" w:space="0" w:color="auto"/>
      </w:divBdr>
    </w:div>
    <w:div w:id="1480227006">
      <w:bodyDiv w:val="1"/>
      <w:marLeft w:val="0"/>
      <w:marRight w:val="0"/>
      <w:marTop w:val="0"/>
      <w:marBottom w:val="0"/>
      <w:divBdr>
        <w:top w:val="none" w:sz="0" w:space="0" w:color="auto"/>
        <w:left w:val="none" w:sz="0" w:space="0" w:color="auto"/>
        <w:bottom w:val="none" w:sz="0" w:space="0" w:color="auto"/>
        <w:right w:val="none" w:sz="0" w:space="0" w:color="auto"/>
      </w:divBdr>
    </w:div>
    <w:div w:id="1480998852">
      <w:bodyDiv w:val="1"/>
      <w:marLeft w:val="0"/>
      <w:marRight w:val="0"/>
      <w:marTop w:val="0"/>
      <w:marBottom w:val="0"/>
      <w:divBdr>
        <w:top w:val="none" w:sz="0" w:space="0" w:color="auto"/>
        <w:left w:val="none" w:sz="0" w:space="0" w:color="auto"/>
        <w:bottom w:val="none" w:sz="0" w:space="0" w:color="auto"/>
        <w:right w:val="none" w:sz="0" w:space="0" w:color="auto"/>
      </w:divBdr>
    </w:div>
    <w:div w:id="1481114065">
      <w:bodyDiv w:val="1"/>
      <w:marLeft w:val="0"/>
      <w:marRight w:val="0"/>
      <w:marTop w:val="0"/>
      <w:marBottom w:val="0"/>
      <w:divBdr>
        <w:top w:val="none" w:sz="0" w:space="0" w:color="auto"/>
        <w:left w:val="none" w:sz="0" w:space="0" w:color="auto"/>
        <w:bottom w:val="none" w:sz="0" w:space="0" w:color="auto"/>
        <w:right w:val="none" w:sz="0" w:space="0" w:color="auto"/>
      </w:divBdr>
    </w:div>
    <w:div w:id="1481266197">
      <w:bodyDiv w:val="1"/>
      <w:marLeft w:val="0"/>
      <w:marRight w:val="0"/>
      <w:marTop w:val="0"/>
      <w:marBottom w:val="0"/>
      <w:divBdr>
        <w:top w:val="none" w:sz="0" w:space="0" w:color="auto"/>
        <w:left w:val="none" w:sz="0" w:space="0" w:color="auto"/>
        <w:bottom w:val="none" w:sz="0" w:space="0" w:color="auto"/>
        <w:right w:val="none" w:sz="0" w:space="0" w:color="auto"/>
      </w:divBdr>
    </w:div>
    <w:div w:id="1481578038">
      <w:bodyDiv w:val="1"/>
      <w:marLeft w:val="0"/>
      <w:marRight w:val="0"/>
      <w:marTop w:val="0"/>
      <w:marBottom w:val="0"/>
      <w:divBdr>
        <w:top w:val="none" w:sz="0" w:space="0" w:color="auto"/>
        <w:left w:val="none" w:sz="0" w:space="0" w:color="auto"/>
        <w:bottom w:val="none" w:sz="0" w:space="0" w:color="auto"/>
        <w:right w:val="none" w:sz="0" w:space="0" w:color="auto"/>
      </w:divBdr>
    </w:div>
    <w:div w:id="1481801154">
      <w:bodyDiv w:val="1"/>
      <w:marLeft w:val="0"/>
      <w:marRight w:val="0"/>
      <w:marTop w:val="0"/>
      <w:marBottom w:val="0"/>
      <w:divBdr>
        <w:top w:val="none" w:sz="0" w:space="0" w:color="auto"/>
        <w:left w:val="none" w:sz="0" w:space="0" w:color="auto"/>
        <w:bottom w:val="none" w:sz="0" w:space="0" w:color="auto"/>
        <w:right w:val="none" w:sz="0" w:space="0" w:color="auto"/>
      </w:divBdr>
    </w:div>
    <w:div w:id="1482581985">
      <w:bodyDiv w:val="1"/>
      <w:marLeft w:val="0"/>
      <w:marRight w:val="0"/>
      <w:marTop w:val="0"/>
      <w:marBottom w:val="0"/>
      <w:divBdr>
        <w:top w:val="none" w:sz="0" w:space="0" w:color="auto"/>
        <w:left w:val="none" w:sz="0" w:space="0" w:color="auto"/>
        <w:bottom w:val="none" w:sz="0" w:space="0" w:color="auto"/>
        <w:right w:val="none" w:sz="0" w:space="0" w:color="auto"/>
      </w:divBdr>
    </w:div>
    <w:div w:id="1483081608">
      <w:bodyDiv w:val="1"/>
      <w:marLeft w:val="0"/>
      <w:marRight w:val="0"/>
      <w:marTop w:val="0"/>
      <w:marBottom w:val="0"/>
      <w:divBdr>
        <w:top w:val="none" w:sz="0" w:space="0" w:color="auto"/>
        <w:left w:val="none" w:sz="0" w:space="0" w:color="auto"/>
        <w:bottom w:val="none" w:sz="0" w:space="0" w:color="auto"/>
        <w:right w:val="none" w:sz="0" w:space="0" w:color="auto"/>
      </w:divBdr>
    </w:div>
    <w:div w:id="1483111003">
      <w:bodyDiv w:val="1"/>
      <w:marLeft w:val="0"/>
      <w:marRight w:val="0"/>
      <w:marTop w:val="0"/>
      <w:marBottom w:val="0"/>
      <w:divBdr>
        <w:top w:val="none" w:sz="0" w:space="0" w:color="auto"/>
        <w:left w:val="none" w:sz="0" w:space="0" w:color="auto"/>
        <w:bottom w:val="none" w:sz="0" w:space="0" w:color="auto"/>
        <w:right w:val="none" w:sz="0" w:space="0" w:color="auto"/>
      </w:divBdr>
    </w:div>
    <w:div w:id="1483548010">
      <w:bodyDiv w:val="1"/>
      <w:marLeft w:val="0"/>
      <w:marRight w:val="0"/>
      <w:marTop w:val="0"/>
      <w:marBottom w:val="0"/>
      <w:divBdr>
        <w:top w:val="none" w:sz="0" w:space="0" w:color="auto"/>
        <w:left w:val="none" w:sz="0" w:space="0" w:color="auto"/>
        <w:bottom w:val="none" w:sz="0" w:space="0" w:color="auto"/>
        <w:right w:val="none" w:sz="0" w:space="0" w:color="auto"/>
      </w:divBdr>
      <w:divsChild>
        <w:div w:id="32006646">
          <w:marLeft w:val="0"/>
          <w:marRight w:val="0"/>
          <w:marTop w:val="0"/>
          <w:marBottom w:val="0"/>
          <w:divBdr>
            <w:top w:val="none" w:sz="0" w:space="0" w:color="auto"/>
            <w:left w:val="none" w:sz="0" w:space="0" w:color="auto"/>
            <w:bottom w:val="none" w:sz="0" w:space="0" w:color="auto"/>
            <w:right w:val="none" w:sz="0" w:space="0" w:color="auto"/>
          </w:divBdr>
        </w:div>
        <w:div w:id="33967513">
          <w:marLeft w:val="0"/>
          <w:marRight w:val="0"/>
          <w:marTop w:val="0"/>
          <w:marBottom w:val="0"/>
          <w:divBdr>
            <w:top w:val="none" w:sz="0" w:space="0" w:color="auto"/>
            <w:left w:val="none" w:sz="0" w:space="0" w:color="auto"/>
            <w:bottom w:val="none" w:sz="0" w:space="0" w:color="auto"/>
            <w:right w:val="none" w:sz="0" w:space="0" w:color="auto"/>
          </w:divBdr>
        </w:div>
        <w:div w:id="70543573">
          <w:marLeft w:val="0"/>
          <w:marRight w:val="0"/>
          <w:marTop w:val="0"/>
          <w:marBottom w:val="0"/>
          <w:divBdr>
            <w:top w:val="none" w:sz="0" w:space="0" w:color="auto"/>
            <w:left w:val="none" w:sz="0" w:space="0" w:color="auto"/>
            <w:bottom w:val="none" w:sz="0" w:space="0" w:color="auto"/>
            <w:right w:val="none" w:sz="0" w:space="0" w:color="auto"/>
          </w:divBdr>
        </w:div>
        <w:div w:id="102388471">
          <w:marLeft w:val="0"/>
          <w:marRight w:val="0"/>
          <w:marTop w:val="0"/>
          <w:marBottom w:val="0"/>
          <w:divBdr>
            <w:top w:val="none" w:sz="0" w:space="0" w:color="auto"/>
            <w:left w:val="none" w:sz="0" w:space="0" w:color="auto"/>
            <w:bottom w:val="none" w:sz="0" w:space="0" w:color="auto"/>
            <w:right w:val="none" w:sz="0" w:space="0" w:color="auto"/>
          </w:divBdr>
        </w:div>
        <w:div w:id="110591639">
          <w:marLeft w:val="0"/>
          <w:marRight w:val="0"/>
          <w:marTop w:val="0"/>
          <w:marBottom w:val="0"/>
          <w:divBdr>
            <w:top w:val="none" w:sz="0" w:space="0" w:color="auto"/>
            <w:left w:val="none" w:sz="0" w:space="0" w:color="auto"/>
            <w:bottom w:val="none" w:sz="0" w:space="0" w:color="auto"/>
            <w:right w:val="none" w:sz="0" w:space="0" w:color="auto"/>
          </w:divBdr>
        </w:div>
        <w:div w:id="112525939">
          <w:marLeft w:val="0"/>
          <w:marRight w:val="0"/>
          <w:marTop w:val="0"/>
          <w:marBottom w:val="0"/>
          <w:divBdr>
            <w:top w:val="none" w:sz="0" w:space="0" w:color="auto"/>
            <w:left w:val="none" w:sz="0" w:space="0" w:color="auto"/>
            <w:bottom w:val="none" w:sz="0" w:space="0" w:color="auto"/>
            <w:right w:val="none" w:sz="0" w:space="0" w:color="auto"/>
          </w:divBdr>
        </w:div>
        <w:div w:id="113444549">
          <w:marLeft w:val="0"/>
          <w:marRight w:val="0"/>
          <w:marTop w:val="0"/>
          <w:marBottom w:val="0"/>
          <w:divBdr>
            <w:top w:val="none" w:sz="0" w:space="0" w:color="auto"/>
            <w:left w:val="none" w:sz="0" w:space="0" w:color="auto"/>
            <w:bottom w:val="none" w:sz="0" w:space="0" w:color="auto"/>
            <w:right w:val="none" w:sz="0" w:space="0" w:color="auto"/>
          </w:divBdr>
        </w:div>
        <w:div w:id="155609469">
          <w:marLeft w:val="0"/>
          <w:marRight w:val="0"/>
          <w:marTop w:val="0"/>
          <w:marBottom w:val="0"/>
          <w:divBdr>
            <w:top w:val="none" w:sz="0" w:space="0" w:color="auto"/>
            <w:left w:val="none" w:sz="0" w:space="0" w:color="auto"/>
            <w:bottom w:val="none" w:sz="0" w:space="0" w:color="auto"/>
            <w:right w:val="none" w:sz="0" w:space="0" w:color="auto"/>
          </w:divBdr>
        </w:div>
        <w:div w:id="159590887">
          <w:marLeft w:val="0"/>
          <w:marRight w:val="0"/>
          <w:marTop w:val="0"/>
          <w:marBottom w:val="0"/>
          <w:divBdr>
            <w:top w:val="none" w:sz="0" w:space="0" w:color="auto"/>
            <w:left w:val="none" w:sz="0" w:space="0" w:color="auto"/>
            <w:bottom w:val="none" w:sz="0" w:space="0" w:color="auto"/>
            <w:right w:val="none" w:sz="0" w:space="0" w:color="auto"/>
          </w:divBdr>
        </w:div>
        <w:div w:id="164368414">
          <w:marLeft w:val="0"/>
          <w:marRight w:val="0"/>
          <w:marTop w:val="0"/>
          <w:marBottom w:val="0"/>
          <w:divBdr>
            <w:top w:val="none" w:sz="0" w:space="0" w:color="auto"/>
            <w:left w:val="none" w:sz="0" w:space="0" w:color="auto"/>
            <w:bottom w:val="none" w:sz="0" w:space="0" w:color="auto"/>
            <w:right w:val="none" w:sz="0" w:space="0" w:color="auto"/>
          </w:divBdr>
        </w:div>
        <w:div w:id="167329624">
          <w:marLeft w:val="0"/>
          <w:marRight w:val="0"/>
          <w:marTop w:val="0"/>
          <w:marBottom w:val="0"/>
          <w:divBdr>
            <w:top w:val="none" w:sz="0" w:space="0" w:color="auto"/>
            <w:left w:val="none" w:sz="0" w:space="0" w:color="auto"/>
            <w:bottom w:val="none" w:sz="0" w:space="0" w:color="auto"/>
            <w:right w:val="none" w:sz="0" w:space="0" w:color="auto"/>
          </w:divBdr>
        </w:div>
        <w:div w:id="180819153">
          <w:marLeft w:val="0"/>
          <w:marRight w:val="0"/>
          <w:marTop w:val="0"/>
          <w:marBottom w:val="0"/>
          <w:divBdr>
            <w:top w:val="none" w:sz="0" w:space="0" w:color="auto"/>
            <w:left w:val="none" w:sz="0" w:space="0" w:color="auto"/>
            <w:bottom w:val="none" w:sz="0" w:space="0" w:color="auto"/>
            <w:right w:val="none" w:sz="0" w:space="0" w:color="auto"/>
          </w:divBdr>
        </w:div>
        <w:div w:id="190995322">
          <w:marLeft w:val="0"/>
          <w:marRight w:val="0"/>
          <w:marTop w:val="0"/>
          <w:marBottom w:val="0"/>
          <w:divBdr>
            <w:top w:val="none" w:sz="0" w:space="0" w:color="auto"/>
            <w:left w:val="none" w:sz="0" w:space="0" w:color="auto"/>
            <w:bottom w:val="none" w:sz="0" w:space="0" w:color="auto"/>
            <w:right w:val="none" w:sz="0" w:space="0" w:color="auto"/>
          </w:divBdr>
        </w:div>
        <w:div w:id="193928133">
          <w:marLeft w:val="0"/>
          <w:marRight w:val="0"/>
          <w:marTop w:val="0"/>
          <w:marBottom w:val="0"/>
          <w:divBdr>
            <w:top w:val="none" w:sz="0" w:space="0" w:color="auto"/>
            <w:left w:val="none" w:sz="0" w:space="0" w:color="auto"/>
            <w:bottom w:val="none" w:sz="0" w:space="0" w:color="auto"/>
            <w:right w:val="none" w:sz="0" w:space="0" w:color="auto"/>
          </w:divBdr>
        </w:div>
        <w:div w:id="198052901">
          <w:marLeft w:val="0"/>
          <w:marRight w:val="0"/>
          <w:marTop w:val="0"/>
          <w:marBottom w:val="0"/>
          <w:divBdr>
            <w:top w:val="none" w:sz="0" w:space="0" w:color="auto"/>
            <w:left w:val="none" w:sz="0" w:space="0" w:color="auto"/>
            <w:bottom w:val="none" w:sz="0" w:space="0" w:color="auto"/>
            <w:right w:val="none" w:sz="0" w:space="0" w:color="auto"/>
          </w:divBdr>
        </w:div>
        <w:div w:id="203176802">
          <w:marLeft w:val="0"/>
          <w:marRight w:val="0"/>
          <w:marTop w:val="0"/>
          <w:marBottom w:val="0"/>
          <w:divBdr>
            <w:top w:val="none" w:sz="0" w:space="0" w:color="auto"/>
            <w:left w:val="none" w:sz="0" w:space="0" w:color="auto"/>
            <w:bottom w:val="none" w:sz="0" w:space="0" w:color="auto"/>
            <w:right w:val="none" w:sz="0" w:space="0" w:color="auto"/>
          </w:divBdr>
        </w:div>
        <w:div w:id="215894106">
          <w:marLeft w:val="0"/>
          <w:marRight w:val="0"/>
          <w:marTop w:val="0"/>
          <w:marBottom w:val="0"/>
          <w:divBdr>
            <w:top w:val="none" w:sz="0" w:space="0" w:color="auto"/>
            <w:left w:val="none" w:sz="0" w:space="0" w:color="auto"/>
            <w:bottom w:val="none" w:sz="0" w:space="0" w:color="auto"/>
            <w:right w:val="none" w:sz="0" w:space="0" w:color="auto"/>
          </w:divBdr>
        </w:div>
        <w:div w:id="221451967">
          <w:marLeft w:val="0"/>
          <w:marRight w:val="0"/>
          <w:marTop w:val="0"/>
          <w:marBottom w:val="0"/>
          <w:divBdr>
            <w:top w:val="none" w:sz="0" w:space="0" w:color="auto"/>
            <w:left w:val="none" w:sz="0" w:space="0" w:color="auto"/>
            <w:bottom w:val="none" w:sz="0" w:space="0" w:color="auto"/>
            <w:right w:val="none" w:sz="0" w:space="0" w:color="auto"/>
          </w:divBdr>
        </w:div>
        <w:div w:id="253636677">
          <w:marLeft w:val="0"/>
          <w:marRight w:val="0"/>
          <w:marTop w:val="0"/>
          <w:marBottom w:val="0"/>
          <w:divBdr>
            <w:top w:val="none" w:sz="0" w:space="0" w:color="auto"/>
            <w:left w:val="none" w:sz="0" w:space="0" w:color="auto"/>
            <w:bottom w:val="none" w:sz="0" w:space="0" w:color="auto"/>
            <w:right w:val="none" w:sz="0" w:space="0" w:color="auto"/>
          </w:divBdr>
        </w:div>
        <w:div w:id="319240017">
          <w:marLeft w:val="0"/>
          <w:marRight w:val="0"/>
          <w:marTop w:val="0"/>
          <w:marBottom w:val="0"/>
          <w:divBdr>
            <w:top w:val="none" w:sz="0" w:space="0" w:color="auto"/>
            <w:left w:val="none" w:sz="0" w:space="0" w:color="auto"/>
            <w:bottom w:val="none" w:sz="0" w:space="0" w:color="auto"/>
            <w:right w:val="none" w:sz="0" w:space="0" w:color="auto"/>
          </w:divBdr>
        </w:div>
        <w:div w:id="335352320">
          <w:marLeft w:val="0"/>
          <w:marRight w:val="0"/>
          <w:marTop w:val="0"/>
          <w:marBottom w:val="0"/>
          <w:divBdr>
            <w:top w:val="none" w:sz="0" w:space="0" w:color="auto"/>
            <w:left w:val="none" w:sz="0" w:space="0" w:color="auto"/>
            <w:bottom w:val="none" w:sz="0" w:space="0" w:color="auto"/>
            <w:right w:val="none" w:sz="0" w:space="0" w:color="auto"/>
          </w:divBdr>
        </w:div>
        <w:div w:id="353729112">
          <w:marLeft w:val="0"/>
          <w:marRight w:val="0"/>
          <w:marTop w:val="0"/>
          <w:marBottom w:val="0"/>
          <w:divBdr>
            <w:top w:val="none" w:sz="0" w:space="0" w:color="auto"/>
            <w:left w:val="none" w:sz="0" w:space="0" w:color="auto"/>
            <w:bottom w:val="none" w:sz="0" w:space="0" w:color="auto"/>
            <w:right w:val="none" w:sz="0" w:space="0" w:color="auto"/>
          </w:divBdr>
        </w:div>
        <w:div w:id="375473753">
          <w:marLeft w:val="0"/>
          <w:marRight w:val="0"/>
          <w:marTop w:val="0"/>
          <w:marBottom w:val="0"/>
          <w:divBdr>
            <w:top w:val="none" w:sz="0" w:space="0" w:color="auto"/>
            <w:left w:val="none" w:sz="0" w:space="0" w:color="auto"/>
            <w:bottom w:val="none" w:sz="0" w:space="0" w:color="auto"/>
            <w:right w:val="none" w:sz="0" w:space="0" w:color="auto"/>
          </w:divBdr>
        </w:div>
        <w:div w:id="379944023">
          <w:marLeft w:val="0"/>
          <w:marRight w:val="0"/>
          <w:marTop w:val="0"/>
          <w:marBottom w:val="0"/>
          <w:divBdr>
            <w:top w:val="none" w:sz="0" w:space="0" w:color="auto"/>
            <w:left w:val="none" w:sz="0" w:space="0" w:color="auto"/>
            <w:bottom w:val="none" w:sz="0" w:space="0" w:color="auto"/>
            <w:right w:val="none" w:sz="0" w:space="0" w:color="auto"/>
          </w:divBdr>
        </w:div>
        <w:div w:id="433285757">
          <w:marLeft w:val="0"/>
          <w:marRight w:val="0"/>
          <w:marTop w:val="0"/>
          <w:marBottom w:val="0"/>
          <w:divBdr>
            <w:top w:val="none" w:sz="0" w:space="0" w:color="auto"/>
            <w:left w:val="none" w:sz="0" w:space="0" w:color="auto"/>
            <w:bottom w:val="none" w:sz="0" w:space="0" w:color="auto"/>
            <w:right w:val="none" w:sz="0" w:space="0" w:color="auto"/>
          </w:divBdr>
        </w:div>
        <w:div w:id="445469902">
          <w:marLeft w:val="0"/>
          <w:marRight w:val="0"/>
          <w:marTop w:val="0"/>
          <w:marBottom w:val="0"/>
          <w:divBdr>
            <w:top w:val="none" w:sz="0" w:space="0" w:color="auto"/>
            <w:left w:val="none" w:sz="0" w:space="0" w:color="auto"/>
            <w:bottom w:val="none" w:sz="0" w:space="0" w:color="auto"/>
            <w:right w:val="none" w:sz="0" w:space="0" w:color="auto"/>
          </w:divBdr>
        </w:div>
        <w:div w:id="465204801">
          <w:marLeft w:val="0"/>
          <w:marRight w:val="0"/>
          <w:marTop w:val="0"/>
          <w:marBottom w:val="0"/>
          <w:divBdr>
            <w:top w:val="none" w:sz="0" w:space="0" w:color="auto"/>
            <w:left w:val="none" w:sz="0" w:space="0" w:color="auto"/>
            <w:bottom w:val="none" w:sz="0" w:space="0" w:color="auto"/>
            <w:right w:val="none" w:sz="0" w:space="0" w:color="auto"/>
          </w:divBdr>
        </w:div>
        <w:div w:id="491799013">
          <w:marLeft w:val="0"/>
          <w:marRight w:val="0"/>
          <w:marTop w:val="0"/>
          <w:marBottom w:val="0"/>
          <w:divBdr>
            <w:top w:val="none" w:sz="0" w:space="0" w:color="auto"/>
            <w:left w:val="none" w:sz="0" w:space="0" w:color="auto"/>
            <w:bottom w:val="none" w:sz="0" w:space="0" w:color="auto"/>
            <w:right w:val="none" w:sz="0" w:space="0" w:color="auto"/>
          </w:divBdr>
        </w:div>
        <w:div w:id="501513071">
          <w:marLeft w:val="0"/>
          <w:marRight w:val="0"/>
          <w:marTop w:val="0"/>
          <w:marBottom w:val="0"/>
          <w:divBdr>
            <w:top w:val="none" w:sz="0" w:space="0" w:color="auto"/>
            <w:left w:val="none" w:sz="0" w:space="0" w:color="auto"/>
            <w:bottom w:val="none" w:sz="0" w:space="0" w:color="auto"/>
            <w:right w:val="none" w:sz="0" w:space="0" w:color="auto"/>
          </w:divBdr>
        </w:div>
        <w:div w:id="507521175">
          <w:marLeft w:val="0"/>
          <w:marRight w:val="0"/>
          <w:marTop w:val="0"/>
          <w:marBottom w:val="0"/>
          <w:divBdr>
            <w:top w:val="none" w:sz="0" w:space="0" w:color="auto"/>
            <w:left w:val="none" w:sz="0" w:space="0" w:color="auto"/>
            <w:bottom w:val="none" w:sz="0" w:space="0" w:color="auto"/>
            <w:right w:val="none" w:sz="0" w:space="0" w:color="auto"/>
          </w:divBdr>
        </w:div>
        <w:div w:id="534393834">
          <w:marLeft w:val="0"/>
          <w:marRight w:val="0"/>
          <w:marTop w:val="0"/>
          <w:marBottom w:val="0"/>
          <w:divBdr>
            <w:top w:val="none" w:sz="0" w:space="0" w:color="auto"/>
            <w:left w:val="none" w:sz="0" w:space="0" w:color="auto"/>
            <w:bottom w:val="none" w:sz="0" w:space="0" w:color="auto"/>
            <w:right w:val="none" w:sz="0" w:space="0" w:color="auto"/>
          </w:divBdr>
        </w:div>
        <w:div w:id="558249674">
          <w:marLeft w:val="0"/>
          <w:marRight w:val="0"/>
          <w:marTop w:val="0"/>
          <w:marBottom w:val="0"/>
          <w:divBdr>
            <w:top w:val="none" w:sz="0" w:space="0" w:color="auto"/>
            <w:left w:val="none" w:sz="0" w:space="0" w:color="auto"/>
            <w:bottom w:val="none" w:sz="0" w:space="0" w:color="auto"/>
            <w:right w:val="none" w:sz="0" w:space="0" w:color="auto"/>
          </w:divBdr>
        </w:div>
        <w:div w:id="559561513">
          <w:marLeft w:val="0"/>
          <w:marRight w:val="0"/>
          <w:marTop w:val="0"/>
          <w:marBottom w:val="0"/>
          <w:divBdr>
            <w:top w:val="none" w:sz="0" w:space="0" w:color="auto"/>
            <w:left w:val="none" w:sz="0" w:space="0" w:color="auto"/>
            <w:bottom w:val="none" w:sz="0" w:space="0" w:color="auto"/>
            <w:right w:val="none" w:sz="0" w:space="0" w:color="auto"/>
          </w:divBdr>
        </w:div>
        <w:div w:id="592858674">
          <w:marLeft w:val="0"/>
          <w:marRight w:val="0"/>
          <w:marTop w:val="0"/>
          <w:marBottom w:val="0"/>
          <w:divBdr>
            <w:top w:val="none" w:sz="0" w:space="0" w:color="auto"/>
            <w:left w:val="none" w:sz="0" w:space="0" w:color="auto"/>
            <w:bottom w:val="none" w:sz="0" w:space="0" w:color="auto"/>
            <w:right w:val="none" w:sz="0" w:space="0" w:color="auto"/>
          </w:divBdr>
        </w:div>
        <w:div w:id="607927138">
          <w:marLeft w:val="0"/>
          <w:marRight w:val="0"/>
          <w:marTop w:val="0"/>
          <w:marBottom w:val="0"/>
          <w:divBdr>
            <w:top w:val="none" w:sz="0" w:space="0" w:color="auto"/>
            <w:left w:val="none" w:sz="0" w:space="0" w:color="auto"/>
            <w:bottom w:val="none" w:sz="0" w:space="0" w:color="auto"/>
            <w:right w:val="none" w:sz="0" w:space="0" w:color="auto"/>
          </w:divBdr>
        </w:div>
        <w:div w:id="622082487">
          <w:marLeft w:val="0"/>
          <w:marRight w:val="0"/>
          <w:marTop w:val="0"/>
          <w:marBottom w:val="0"/>
          <w:divBdr>
            <w:top w:val="none" w:sz="0" w:space="0" w:color="auto"/>
            <w:left w:val="none" w:sz="0" w:space="0" w:color="auto"/>
            <w:bottom w:val="none" w:sz="0" w:space="0" w:color="auto"/>
            <w:right w:val="none" w:sz="0" w:space="0" w:color="auto"/>
          </w:divBdr>
        </w:div>
        <w:div w:id="643199745">
          <w:marLeft w:val="0"/>
          <w:marRight w:val="0"/>
          <w:marTop w:val="0"/>
          <w:marBottom w:val="0"/>
          <w:divBdr>
            <w:top w:val="none" w:sz="0" w:space="0" w:color="auto"/>
            <w:left w:val="none" w:sz="0" w:space="0" w:color="auto"/>
            <w:bottom w:val="none" w:sz="0" w:space="0" w:color="auto"/>
            <w:right w:val="none" w:sz="0" w:space="0" w:color="auto"/>
          </w:divBdr>
        </w:div>
        <w:div w:id="670258766">
          <w:marLeft w:val="0"/>
          <w:marRight w:val="0"/>
          <w:marTop w:val="0"/>
          <w:marBottom w:val="0"/>
          <w:divBdr>
            <w:top w:val="none" w:sz="0" w:space="0" w:color="auto"/>
            <w:left w:val="none" w:sz="0" w:space="0" w:color="auto"/>
            <w:bottom w:val="none" w:sz="0" w:space="0" w:color="auto"/>
            <w:right w:val="none" w:sz="0" w:space="0" w:color="auto"/>
          </w:divBdr>
        </w:div>
        <w:div w:id="679744609">
          <w:marLeft w:val="0"/>
          <w:marRight w:val="0"/>
          <w:marTop w:val="0"/>
          <w:marBottom w:val="0"/>
          <w:divBdr>
            <w:top w:val="none" w:sz="0" w:space="0" w:color="auto"/>
            <w:left w:val="none" w:sz="0" w:space="0" w:color="auto"/>
            <w:bottom w:val="none" w:sz="0" w:space="0" w:color="auto"/>
            <w:right w:val="none" w:sz="0" w:space="0" w:color="auto"/>
          </w:divBdr>
        </w:div>
        <w:div w:id="681469898">
          <w:marLeft w:val="0"/>
          <w:marRight w:val="0"/>
          <w:marTop w:val="0"/>
          <w:marBottom w:val="0"/>
          <w:divBdr>
            <w:top w:val="none" w:sz="0" w:space="0" w:color="auto"/>
            <w:left w:val="none" w:sz="0" w:space="0" w:color="auto"/>
            <w:bottom w:val="none" w:sz="0" w:space="0" w:color="auto"/>
            <w:right w:val="none" w:sz="0" w:space="0" w:color="auto"/>
          </w:divBdr>
        </w:div>
        <w:div w:id="693656874">
          <w:marLeft w:val="0"/>
          <w:marRight w:val="0"/>
          <w:marTop w:val="0"/>
          <w:marBottom w:val="0"/>
          <w:divBdr>
            <w:top w:val="none" w:sz="0" w:space="0" w:color="auto"/>
            <w:left w:val="none" w:sz="0" w:space="0" w:color="auto"/>
            <w:bottom w:val="none" w:sz="0" w:space="0" w:color="auto"/>
            <w:right w:val="none" w:sz="0" w:space="0" w:color="auto"/>
          </w:divBdr>
        </w:div>
        <w:div w:id="700281739">
          <w:marLeft w:val="0"/>
          <w:marRight w:val="0"/>
          <w:marTop w:val="0"/>
          <w:marBottom w:val="0"/>
          <w:divBdr>
            <w:top w:val="none" w:sz="0" w:space="0" w:color="auto"/>
            <w:left w:val="none" w:sz="0" w:space="0" w:color="auto"/>
            <w:bottom w:val="none" w:sz="0" w:space="0" w:color="auto"/>
            <w:right w:val="none" w:sz="0" w:space="0" w:color="auto"/>
          </w:divBdr>
        </w:div>
        <w:div w:id="797996141">
          <w:marLeft w:val="0"/>
          <w:marRight w:val="0"/>
          <w:marTop w:val="0"/>
          <w:marBottom w:val="0"/>
          <w:divBdr>
            <w:top w:val="none" w:sz="0" w:space="0" w:color="auto"/>
            <w:left w:val="none" w:sz="0" w:space="0" w:color="auto"/>
            <w:bottom w:val="none" w:sz="0" w:space="0" w:color="auto"/>
            <w:right w:val="none" w:sz="0" w:space="0" w:color="auto"/>
          </w:divBdr>
        </w:div>
        <w:div w:id="812142541">
          <w:marLeft w:val="0"/>
          <w:marRight w:val="0"/>
          <w:marTop w:val="0"/>
          <w:marBottom w:val="0"/>
          <w:divBdr>
            <w:top w:val="none" w:sz="0" w:space="0" w:color="auto"/>
            <w:left w:val="none" w:sz="0" w:space="0" w:color="auto"/>
            <w:bottom w:val="none" w:sz="0" w:space="0" w:color="auto"/>
            <w:right w:val="none" w:sz="0" w:space="0" w:color="auto"/>
          </w:divBdr>
        </w:div>
        <w:div w:id="821897022">
          <w:marLeft w:val="0"/>
          <w:marRight w:val="0"/>
          <w:marTop w:val="0"/>
          <w:marBottom w:val="0"/>
          <w:divBdr>
            <w:top w:val="none" w:sz="0" w:space="0" w:color="auto"/>
            <w:left w:val="none" w:sz="0" w:space="0" w:color="auto"/>
            <w:bottom w:val="none" w:sz="0" w:space="0" w:color="auto"/>
            <w:right w:val="none" w:sz="0" w:space="0" w:color="auto"/>
          </w:divBdr>
        </w:div>
        <w:div w:id="940069111">
          <w:marLeft w:val="0"/>
          <w:marRight w:val="0"/>
          <w:marTop w:val="0"/>
          <w:marBottom w:val="0"/>
          <w:divBdr>
            <w:top w:val="none" w:sz="0" w:space="0" w:color="auto"/>
            <w:left w:val="none" w:sz="0" w:space="0" w:color="auto"/>
            <w:bottom w:val="none" w:sz="0" w:space="0" w:color="auto"/>
            <w:right w:val="none" w:sz="0" w:space="0" w:color="auto"/>
          </w:divBdr>
        </w:div>
        <w:div w:id="945118686">
          <w:marLeft w:val="0"/>
          <w:marRight w:val="0"/>
          <w:marTop w:val="0"/>
          <w:marBottom w:val="0"/>
          <w:divBdr>
            <w:top w:val="none" w:sz="0" w:space="0" w:color="auto"/>
            <w:left w:val="none" w:sz="0" w:space="0" w:color="auto"/>
            <w:bottom w:val="none" w:sz="0" w:space="0" w:color="auto"/>
            <w:right w:val="none" w:sz="0" w:space="0" w:color="auto"/>
          </w:divBdr>
        </w:div>
        <w:div w:id="949892470">
          <w:marLeft w:val="0"/>
          <w:marRight w:val="0"/>
          <w:marTop w:val="0"/>
          <w:marBottom w:val="0"/>
          <w:divBdr>
            <w:top w:val="none" w:sz="0" w:space="0" w:color="auto"/>
            <w:left w:val="none" w:sz="0" w:space="0" w:color="auto"/>
            <w:bottom w:val="none" w:sz="0" w:space="0" w:color="auto"/>
            <w:right w:val="none" w:sz="0" w:space="0" w:color="auto"/>
          </w:divBdr>
        </w:div>
        <w:div w:id="955864885">
          <w:marLeft w:val="0"/>
          <w:marRight w:val="0"/>
          <w:marTop w:val="0"/>
          <w:marBottom w:val="0"/>
          <w:divBdr>
            <w:top w:val="none" w:sz="0" w:space="0" w:color="auto"/>
            <w:left w:val="none" w:sz="0" w:space="0" w:color="auto"/>
            <w:bottom w:val="none" w:sz="0" w:space="0" w:color="auto"/>
            <w:right w:val="none" w:sz="0" w:space="0" w:color="auto"/>
          </w:divBdr>
        </w:div>
        <w:div w:id="955984656">
          <w:marLeft w:val="0"/>
          <w:marRight w:val="0"/>
          <w:marTop w:val="0"/>
          <w:marBottom w:val="0"/>
          <w:divBdr>
            <w:top w:val="none" w:sz="0" w:space="0" w:color="auto"/>
            <w:left w:val="none" w:sz="0" w:space="0" w:color="auto"/>
            <w:bottom w:val="none" w:sz="0" w:space="0" w:color="auto"/>
            <w:right w:val="none" w:sz="0" w:space="0" w:color="auto"/>
          </w:divBdr>
        </w:div>
        <w:div w:id="956528143">
          <w:marLeft w:val="0"/>
          <w:marRight w:val="0"/>
          <w:marTop w:val="0"/>
          <w:marBottom w:val="0"/>
          <w:divBdr>
            <w:top w:val="none" w:sz="0" w:space="0" w:color="auto"/>
            <w:left w:val="none" w:sz="0" w:space="0" w:color="auto"/>
            <w:bottom w:val="none" w:sz="0" w:space="0" w:color="auto"/>
            <w:right w:val="none" w:sz="0" w:space="0" w:color="auto"/>
          </w:divBdr>
        </w:div>
        <w:div w:id="975181304">
          <w:marLeft w:val="0"/>
          <w:marRight w:val="0"/>
          <w:marTop w:val="0"/>
          <w:marBottom w:val="0"/>
          <w:divBdr>
            <w:top w:val="none" w:sz="0" w:space="0" w:color="auto"/>
            <w:left w:val="none" w:sz="0" w:space="0" w:color="auto"/>
            <w:bottom w:val="none" w:sz="0" w:space="0" w:color="auto"/>
            <w:right w:val="none" w:sz="0" w:space="0" w:color="auto"/>
          </w:divBdr>
        </w:div>
        <w:div w:id="976565533">
          <w:marLeft w:val="0"/>
          <w:marRight w:val="0"/>
          <w:marTop w:val="0"/>
          <w:marBottom w:val="0"/>
          <w:divBdr>
            <w:top w:val="none" w:sz="0" w:space="0" w:color="auto"/>
            <w:left w:val="none" w:sz="0" w:space="0" w:color="auto"/>
            <w:bottom w:val="none" w:sz="0" w:space="0" w:color="auto"/>
            <w:right w:val="none" w:sz="0" w:space="0" w:color="auto"/>
          </w:divBdr>
        </w:div>
        <w:div w:id="1007248108">
          <w:marLeft w:val="0"/>
          <w:marRight w:val="0"/>
          <w:marTop w:val="0"/>
          <w:marBottom w:val="0"/>
          <w:divBdr>
            <w:top w:val="none" w:sz="0" w:space="0" w:color="auto"/>
            <w:left w:val="none" w:sz="0" w:space="0" w:color="auto"/>
            <w:bottom w:val="none" w:sz="0" w:space="0" w:color="auto"/>
            <w:right w:val="none" w:sz="0" w:space="0" w:color="auto"/>
          </w:divBdr>
        </w:div>
        <w:div w:id="1014309409">
          <w:marLeft w:val="0"/>
          <w:marRight w:val="0"/>
          <w:marTop w:val="0"/>
          <w:marBottom w:val="0"/>
          <w:divBdr>
            <w:top w:val="none" w:sz="0" w:space="0" w:color="auto"/>
            <w:left w:val="none" w:sz="0" w:space="0" w:color="auto"/>
            <w:bottom w:val="none" w:sz="0" w:space="0" w:color="auto"/>
            <w:right w:val="none" w:sz="0" w:space="0" w:color="auto"/>
          </w:divBdr>
        </w:div>
        <w:div w:id="1016927231">
          <w:marLeft w:val="0"/>
          <w:marRight w:val="0"/>
          <w:marTop w:val="0"/>
          <w:marBottom w:val="0"/>
          <w:divBdr>
            <w:top w:val="none" w:sz="0" w:space="0" w:color="auto"/>
            <w:left w:val="none" w:sz="0" w:space="0" w:color="auto"/>
            <w:bottom w:val="none" w:sz="0" w:space="0" w:color="auto"/>
            <w:right w:val="none" w:sz="0" w:space="0" w:color="auto"/>
          </w:divBdr>
        </w:div>
        <w:div w:id="1029447762">
          <w:marLeft w:val="0"/>
          <w:marRight w:val="0"/>
          <w:marTop w:val="0"/>
          <w:marBottom w:val="0"/>
          <w:divBdr>
            <w:top w:val="none" w:sz="0" w:space="0" w:color="auto"/>
            <w:left w:val="none" w:sz="0" w:space="0" w:color="auto"/>
            <w:bottom w:val="none" w:sz="0" w:space="0" w:color="auto"/>
            <w:right w:val="none" w:sz="0" w:space="0" w:color="auto"/>
          </w:divBdr>
        </w:div>
        <w:div w:id="1034505059">
          <w:marLeft w:val="0"/>
          <w:marRight w:val="0"/>
          <w:marTop w:val="0"/>
          <w:marBottom w:val="0"/>
          <w:divBdr>
            <w:top w:val="none" w:sz="0" w:space="0" w:color="auto"/>
            <w:left w:val="none" w:sz="0" w:space="0" w:color="auto"/>
            <w:bottom w:val="none" w:sz="0" w:space="0" w:color="auto"/>
            <w:right w:val="none" w:sz="0" w:space="0" w:color="auto"/>
          </w:divBdr>
        </w:div>
        <w:div w:id="1034844520">
          <w:marLeft w:val="0"/>
          <w:marRight w:val="0"/>
          <w:marTop w:val="0"/>
          <w:marBottom w:val="0"/>
          <w:divBdr>
            <w:top w:val="none" w:sz="0" w:space="0" w:color="auto"/>
            <w:left w:val="none" w:sz="0" w:space="0" w:color="auto"/>
            <w:bottom w:val="none" w:sz="0" w:space="0" w:color="auto"/>
            <w:right w:val="none" w:sz="0" w:space="0" w:color="auto"/>
          </w:divBdr>
        </w:div>
        <w:div w:id="1050886958">
          <w:marLeft w:val="0"/>
          <w:marRight w:val="0"/>
          <w:marTop w:val="0"/>
          <w:marBottom w:val="0"/>
          <w:divBdr>
            <w:top w:val="none" w:sz="0" w:space="0" w:color="auto"/>
            <w:left w:val="none" w:sz="0" w:space="0" w:color="auto"/>
            <w:bottom w:val="none" w:sz="0" w:space="0" w:color="auto"/>
            <w:right w:val="none" w:sz="0" w:space="0" w:color="auto"/>
          </w:divBdr>
        </w:div>
        <w:div w:id="1065372770">
          <w:marLeft w:val="0"/>
          <w:marRight w:val="0"/>
          <w:marTop w:val="0"/>
          <w:marBottom w:val="0"/>
          <w:divBdr>
            <w:top w:val="none" w:sz="0" w:space="0" w:color="auto"/>
            <w:left w:val="none" w:sz="0" w:space="0" w:color="auto"/>
            <w:bottom w:val="none" w:sz="0" w:space="0" w:color="auto"/>
            <w:right w:val="none" w:sz="0" w:space="0" w:color="auto"/>
          </w:divBdr>
        </w:div>
        <w:div w:id="1066101424">
          <w:marLeft w:val="0"/>
          <w:marRight w:val="0"/>
          <w:marTop w:val="0"/>
          <w:marBottom w:val="0"/>
          <w:divBdr>
            <w:top w:val="none" w:sz="0" w:space="0" w:color="auto"/>
            <w:left w:val="none" w:sz="0" w:space="0" w:color="auto"/>
            <w:bottom w:val="none" w:sz="0" w:space="0" w:color="auto"/>
            <w:right w:val="none" w:sz="0" w:space="0" w:color="auto"/>
          </w:divBdr>
        </w:div>
        <w:div w:id="1135879501">
          <w:marLeft w:val="0"/>
          <w:marRight w:val="0"/>
          <w:marTop w:val="0"/>
          <w:marBottom w:val="0"/>
          <w:divBdr>
            <w:top w:val="none" w:sz="0" w:space="0" w:color="auto"/>
            <w:left w:val="none" w:sz="0" w:space="0" w:color="auto"/>
            <w:bottom w:val="none" w:sz="0" w:space="0" w:color="auto"/>
            <w:right w:val="none" w:sz="0" w:space="0" w:color="auto"/>
          </w:divBdr>
        </w:div>
        <w:div w:id="1138033451">
          <w:marLeft w:val="0"/>
          <w:marRight w:val="0"/>
          <w:marTop w:val="0"/>
          <w:marBottom w:val="0"/>
          <w:divBdr>
            <w:top w:val="none" w:sz="0" w:space="0" w:color="auto"/>
            <w:left w:val="none" w:sz="0" w:space="0" w:color="auto"/>
            <w:bottom w:val="none" w:sz="0" w:space="0" w:color="auto"/>
            <w:right w:val="none" w:sz="0" w:space="0" w:color="auto"/>
          </w:divBdr>
        </w:div>
        <w:div w:id="1141771572">
          <w:marLeft w:val="0"/>
          <w:marRight w:val="0"/>
          <w:marTop w:val="0"/>
          <w:marBottom w:val="0"/>
          <w:divBdr>
            <w:top w:val="none" w:sz="0" w:space="0" w:color="auto"/>
            <w:left w:val="none" w:sz="0" w:space="0" w:color="auto"/>
            <w:bottom w:val="none" w:sz="0" w:space="0" w:color="auto"/>
            <w:right w:val="none" w:sz="0" w:space="0" w:color="auto"/>
          </w:divBdr>
        </w:div>
        <w:div w:id="1158959767">
          <w:marLeft w:val="0"/>
          <w:marRight w:val="0"/>
          <w:marTop w:val="0"/>
          <w:marBottom w:val="0"/>
          <w:divBdr>
            <w:top w:val="none" w:sz="0" w:space="0" w:color="auto"/>
            <w:left w:val="none" w:sz="0" w:space="0" w:color="auto"/>
            <w:bottom w:val="none" w:sz="0" w:space="0" w:color="auto"/>
            <w:right w:val="none" w:sz="0" w:space="0" w:color="auto"/>
          </w:divBdr>
        </w:div>
        <w:div w:id="1203636461">
          <w:marLeft w:val="0"/>
          <w:marRight w:val="0"/>
          <w:marTop w:val="0"/>
          <w:marBottom w:val="0"/>
          <w:divBdr>
            <w:top w:val="none" w:sz="0" w:space="0" w:color="auto"/>
            <w:left w:val="none" w:sz="0" w:space="0" w:color="auto"/>
            <w:bottom w:val="none" w:sz="0" w:space="0" w:color="auto"/>
            <w:right w:val="none" w:sz="0" w:space="0" w:color="auto"/>
          </w:divBdr>
        </w:div>
        <w:div w:id="1206866632">
          <w:marLeft w:val="0"/>
          <w:marRight w:val="0"/>
          <w:marTop w:val="0"/>
          <w:marBottom w:val="0"/>
          <w:divBdr>
            <w:top w:val="none" w:sz="0" w:space="0" w:color="auto"/>
            <w:left w:val="none" w:sz="0" w:space="0" w:color="auto"/>
            <w:bottom w:val="none" w:sz="0" w:space="0" w:color="auto"/>
            <w:right w:val="none" w:sz="0" w:space="0" w:color="auto"/>
          </w:divBdr>
        </w:div>
        <w:div w:id="1255943631">
          <w:marLeft w:val="0"/>
          <w:marRight w:val="0"/>
          <w:marTop w:val="0"/>
          <w:marBottom w:val="0"/>
          <w:divBdr>
            <w:top w:val="none" w:sz="0" w:space="0" w:color="auto"/>
            <w:left w:val="none" w:sz="0" w:space="0" w:color="auto"/>
            <w:bottom w:val="none" w:sz="0" w:space="0" w:color="auto"/>
            <w:right w:val="none" w:sz="0" w:space="0" w:color="auto"/>
          </w:divBdr>
        </w:div>
        <w:div w:id="1259756285">
          <w:marLeft w:val="0"/>
          <w:marRight w:val="0"/>
          <w:marTop w:val="0"/>
          <w:marBottom w:val="0"/>
          <w:divBdr>
            <w:top w:val="none" w:sz="0" w:space="0" w:color="auto"/>
            <w:left w:val="none" w:sz="0" w:space="0" w:color="auto"/>
            <w:bottom w:val="none" w:sz="0" w:space="0" w:color="auto"/>
            <w:right w:val="none" w:sz="0" w:space="0" w:color="auto"/>
          </w:divBdr>
        </w:div>
        <w:div w:id="1266038101">
          <w:marLeft w:val="0"/>
          <w:marRight w:val="0"/>
          <w:marTop w:val="0"/>
          <w:marBottom w:val="0"/>
          <w:divBdr>
            <w:top w:val="none" w:sz="0" w:space="0" w:color="auto"/>
            <w:left w:val="none" w:sz="0" w:space="0" w:color="auto"/>
            <w:bottom w:val="none" w:sz="0" w:space="0" w:color="auto"/>
            <w:right w:val="none" w:sz="0" w:space="0" w:color="auto"/>
          </w:divBdr>
        </w:div>
        <w:div w:id="1285191854">
          <w:marLeft w:val="0"/>
          <w:marRight w:val="0"/>
          <w:marTop w:val="0"/>
          <w:marBottom w:val="0"/>
          <w:divBdr>
            <w:top w:val="none" w:sz="0" w:space="0" w:color="auto"/>
            <w:left w:val="none" w:sz="0" w:space="0" w:color="auto"/>
            <w:bottom w:val="none" w:sz="0" w:space="0" w:color="auto"/>
            <w:right w:val="none" w:sz="0" w:space="0" w:color="auto"/>
          </w:divBdr>
        </w:div>
        <w:div w:id="1321929000">
          <w:marLeft w:val="0"/>
          <w:marRight w:val="0"/>
          <w:marTop w:val="0"/>
          <w:marBottom w:val="0"/>
          <w:divBdr>
            <w:top w:val="none" w:sz="0" w:space="0" w:color="auto"/>
            <w:left w:val="none" w:sz="0" w:space="0" w:color="auto"/>
            <w:bottom w:val="none" w:sz="0" w:space="0" w:color="auto"/>
            <w:right w:val="none" w:sz="0" w:space="0" w:color="auto"/>
          </w:divBdr>
        </w:div>
        <w:div w:id="1326207153">
          <w:marLeft w:val="0"/>
          <w:marRight w:val="0"/>
          <w:marTop w:val="0"/>
          <w:marBottom w:val="0"/>
          <w:divBdr>
            <w:top w:val="none" w:sz="0" w:space="0" w:color="auto"/>
            <w:left w:val="none" w:sz="0" w:space="0" w:color="auto"/>
            <w:bottom w:val="none" w:sz="0" w:space="0" w:color="auto"/>
            <w:right w:val="none" w:sz="0" w:space="0" w:color="auto"/>
          </w:divBdr>
        </w:div>
        <w:div w:id="1334340664">
          <w:marLeft w:val="0"/>
          <w:marRight w:val="0"/>
          <w:marTop w:val="0"/>
          <w:marBottom w:val="0"/>
          <w:divBdr>
            <w:top w:val="none" w:sz="0" w:space="0" w:color="auto"/>
            <w:left w:val="none" w:sz="0" w:space="0" w:color="auto"/>
            <w:bottom w:val="none" w:sz="0" w:space="0" w:color="auto"/>
            <w:right w:val="none" w:sz="0" w:space="0" w:color="auto"/>
          </w:divBdr>
        </w:div>
        <w:div w:id="1346403887">
          <w:marLeft w:val="0"/>
          <w:marRight w:val="0"/>
          <w:marTop w:val="0"/>
          <w:marBottom w:val="0"/>
          <w:divBdr>
            <w:top w:val="none" w:sz="0" w:space="0" w:color="auto"/>
            <w:left w:val="none" w:sz="0" w:space="0" w:color="auto"/>
            <w:bottom w:val="none" w:sz="0" w:space="0" w:color="auto"/>
            <w:right w:val="none" w:sz="0" w:space="0" w:color="auto"/>
          </w:divBdr>
        </w:div>
        <w:div w:id="1361861331">
          <w:marLeft w:val="0"/>
          <w:marRight w:val="0"/>
          <w:marTop w:val="0"/>
          <w:marBottom w:val="0"/>
          <w:divBdr>
            <w:top w:val="none" w:sz="0" w:space="0" w:color="auto"/>
            <w:left w:val="none" w:sz="0" w:space="0" w:color="auto"/>
            <w:bottom w:val="none" w:sz="0" w:space="0" w:color="auto"/>
            <w:right w:val="none" w:sz="0" w:space="0" w:color="auto"/>
          </w:divBdr>
        </w:div>
        <w:div w:id="1415317742">
          <w:marLeft w:val="0"/>
          <w:marRight w:val="0"/>
          <w:marTop w:val="0"/>
          <w:marBottom w:val="0"/>
          <w:divBdr>
            <w:top w:val="none" w:sz="0" w:space="0" w:color="auto"/>
            <w:left w:val="none" w:sz="0" w:space="0" w:color="auto"/>
            <w:bottom w:val="none" w:sz="0" w:space="0" w:color="auto"/>
            <w:right w:val="none" w:sz="0" w:space="0" w:color="auto"/>
          </w:divBdr>
        </w:div>
        <w:div w:id="1430733622">
          <w:marLeft w:val="0"/>
          <w:marRight w:val="0"/>
          <w:marTop w:val="0"/>
          <w:marBottom w:val="0"/>
          <w:divBdr>
            <w:top w:val="none" w:sz="0" w:space="0" w:color="auto"/>
            <w:left w:val="none" w:sz="0" w:space="0" w:color="auto"/>
            <w:bottom w:val="none" w:sz="0" w:space="0" w:color="auto"/>
            <w:right w:val="none" w:sz="0" w:space="0" w:color="auto"/>
          </w:divBdr>
        </w:div>
        <w:div w:id="1444690183">
          <w:marLeft w:val="0"/>
          <w:marRight w:val="0"/>
          <w:marTop w:val="0"/>
          <w:marBottom w:val="0"/>
          <w:divBdr>
            <w:top w:val="none" w:sz="0" w:space="0" w:color="auto"/>
            <w:left w:val="none" w:sz="0" w:space="0" w:color="auto"/>
            <w:bottom w:val="none" w:sz="0" w:space="0" w:color="auto"/>
            <w:right w:val="none" w:sz="0" w:space="0" w:color="auto"/>
          </w:divBdr>
        </w:div>
        <w:div w:id="1483498413">
          <w:marLeft w:val="0"/>
          <w:marRight w:val="0"/>
          <w:marTop w:val="0"/>
          <w:marBottom w:val="0"/>
          <w:divBdr>
            <w:top w:val="none" w:sz="0" w:space="0" w:color="auto"/>
            <w:left w:val="none" w:sz="0" w:space="0" w:color="auto"/>
            <w:bottom w:val="none" w:sz="0" w:space="0" w:color="auto"/>
            <w:right w:val="none" w:sz="0" w:space="0" w:color="auto"/>
          </w:divBdr>
        </w:div>
        <w:div w:id="1509636270">
          <w:marLeft w:val="0"/>
          <w:marRight w:val="0"/>
          <w:marTop w:val="0"/>
          <w:marBottom w:val="0"/>
          <w:divBdr>
            <w:top w:val="none" w:sz="0" w:space="0" w:color="auto"/>
            <w:left w:val="none" w:sz="0" w:space="0" w:color="auto"/>
            <w:bottom w:val="none" w:sz="0" w:space="0" w:color="auto"/>
            <w:right w:val="none" w:sz="0" w:space="0" w:color="auto"/>
          </w:divBdr>
        </w:div>
        <w:div w:id="1523938377">
          <w:marLeft w:val="0"/>
          <w:marRight w:val="0"/>
          <w:marTop w:val="0"/>
          <w:marBottom w:val="0"/>
          <w:divBdr>
            <w:top w:val="none" w:sz="0" w:space="0" w:color="auto"/>
            <w:left w:val="none" w:sz="0" w:space="0" w:color="auto"/>
            <w:bottom w:val="none" w:sz="0" w:space="0" w:color="auto"/>
            <w:right w:val="none" w:sz="0" w:space="0" w:color="auto"/>
          </w:divBdr>
        </w:div>
        <w:div w:id="1545675704">
          <w:marLeft w:val="0"/>
          <w:marRight w:val="0"/>
          <w:marTop w:val="0"/>
          <w:marBottom w:val="0"/>
          <w:divBdr>
            <w:top w:val="none" w:sz="0" w:space="0" w:color="auto"/>
            <w:left w:val="none" w:sz="0" w:space="0" w:color="auto"/>
            <w:bottom w:val="none" w:sz="0" w:space="0" w:color="auto"/>
            <w:right w:val="none" w:sz="0" w:space="0" w:color="auto"/>
          </w:divBdr>
        </w:div>
        <w:div w:id="1555122375">
          <w:marLeft w:val="0"/>
          <w:marRight w:val="0"/>
          <w:marTop w:val="0"/>
          <w:marBottom w:val="0"/>
          <w:divBdr>
            <w:top w:val="none" w:sz="0" w:space="0" w:color="auto"/>
            <w:left w:val="none" w:sz="0" w:space="0" w:color="auto"/>
            <w:bottom w:val="none" w:sz="0" w:space="0" w:color="auto"/>
            <w:right w:val="none" w:sz="0" w:space="0" w:color="auto"/>
          </w:divBdr>
        </w:div>
        <w:div w:id="1558400365">
          <w:marLeft w:val="0"/>
          <w:marRight w:val="0"/>
          <w:marTop w:val="0"/>
          <w:marBottom w:val="0"/>
          <w:divBdr>
            <w:top w:val="none" w:sz="0" w:space="0" w:color="auto"/>
            <w:left w:val="none" w:sz="0" w:space="0" w:color="auto"/>
            <w:bottom w:val="none" w:sz="0" w:space="0" w:color="auto"/>
            <w:right w:val="none" w:sz="0" w:space="0" w:color="auto"/>
          </w:divBdr>
        </w:div>
        <w:div w:id="1652519607">
          <w:marLeft w:val="0"/>
          <w:marRight w:val="0"/>
          <w:marTop w:val="0"/>
          <w:marBottom w:val="0"/>
          <w:divBdr>
            <w:top w:val="none" w:sz="0" w:space="0" w:color="auto"/>
            <w:left w:val="none" w:sz="0" w:space="0" w:color="auto"/>
            <w:bottom w:val="none" w:sz="0" w:space="0" w:color="auto"/>
            <w:right w:val="none" w:sz="0" w:space="0" w:color="auto"/>
          </w:divBdr>
        </w:div>
        <w:div w:id="1658605344">
          <w:marLeft w:val="0"/>
          <w:marRight w:val="0"/>
          <w:marTop w:val="0"/>
          <w:marBottom w:val="0"/>
          <w:divBdr>
            <w:top w:val="none" w:sz="0" w:space="0" w:color="auto"/>
            <w:left w:val="none" w:sz="0" w:space="0" w:color="auto"/>
            <w:bottom w:val="none" w:sz="0" w:space="0" w:color="auto"/>
            <w:right w:val="none" w:sz="0" w:space="0" w:color="auto"/>
          </w:divBdr>
        </w:div>
        <w:div w:id="1659841426">
          <w:marLeft w:val="0"/>
          <w:marRight w:val="0"/>
          <w:marTop w:val="0"/>
          <w:marBottom w:val="0"/>
          <w:divBdr>
            <w:top w:val="none" w:sz="0" w:space="0" w:color="auto"/>
            <w:left w:val="none" w:sz="0" w:space="0" w:color="auto"/>
            <w:bottom w:val="none" w:sz="0" w:space="0" w:color="auto"/>
            <w:right w:val="none" w:sz="0" w:space="0" w:color="auto"/>
          </w:divBdr>
        </w:div>
        <w:div w:id="1698189328">
          <w:marLeft w:val="0"/>
          <w:marRight w:val="0"/>
          <w:marTop w:val="0"/>
          <w:marBottom w:val="0"/>
          <w:divBdr>
            <w:top w:val="none" w:sz="0" w:space="0" w:color="auto"/>
            <w:left w:val="none" w:sz="0" w:space="0" w:color="auto"/>
            <w:bottom w:val="none" w:sz="0" w:space="0" w:color="auto"/>
            <w:right w:val="none" w:sz="0" w:space="0" w:color="auto"/>
          </w:divBdr>
        </w:div>
        <w:div w:id="1703438612">
          <w:marLeft w:val="0"/>
          <w:marRight w:val="0"/>
          <w:marTop w:val="0"/>
          <w:marBottom w:val="0"/>
          <w:divBdr>
            <w:top w:val="none" w:sz="0" w:space="0" w:color="auto"/>
            <w:left w:val="none" w:sz="0" w:space="0" w:color="auto"/>
            <w:bottom w:val="none" w:sz="0" w:space="0" w:color="auto"/>
            <w:right w:val="none" w:sz="0" w:space="0" w:color="auto"/>
          </w:divBdr>
        </w:div>
        <w:div w:id="1708069110">
          <w:marLeft w:val="0"/>
          <w:marRight w:val="0"/>
          <w:marTop w:val="0"/>
          <w:marBottom w:val="0"/>
          <w:divBdr>
            <w:top w:val="none" w:sz="0" w:space="0" w:color="auto"/>
            <w:left w:val="none" w:sz="0" w:space="0" w:color="auto"/>
            <w:bottom w:val="none" w:sz="0" w:space="0" w:color="auto"/>
            <w:right w:val="none" w:sz="0" w:space="0" w:color="auto"/>
          </w:divBdr>
        </w:div>
        <w:div w:id="1757440730">
          <w:marLeft w:val="0"/>
          <w:marRight w:val="0"/>
          <w:marTop w:val="0"/>
          <w:marBottom w:val="0"/>
          <w:divBdr>
            <w:top w:val="none" w:sz="0" w:space="0" w:color="auto"/>
            <w:left w:val="none" w:sz="0" w:space="0" w:color="auto"/>
            <w:bottom w:val="none" w:sz="0" w:space="0" w:color="auto"/>
            <w:right w:val="none" w:sz="0" w:space="0" w:color="auto"/>
          </w:divBdr>
        </w:div>
        <w:div w:id="1790783316">
          <w:marLeft w:val="0"/>
          <w:marRight w:val="0"/>
          <w:marTop w:val="0"/>
          <w:marBottom w:val="0"/>
          <w:divBdr>
            <w:top w:val="none" w:sz="0" w:space="0" w:color="auto"/>
            <w:left w:val="none" w:sz="0" w:space="0" w:color="auto"/>
            <w:bottom w:val="none" w:sz="0" w:space="0" w:color="auto"/>
            <w:right w:val="none" w:sz="0" w:space="0" w:color="auto"/>
          </w:divBdr>
        </w:div>
        <w:div w:id="1828549075">
          <w:marLeft w:val="0"/>
          <w:marRight w:val="0"/>
          <w:marTop w:val="0"/>
          <w:marBottom w:val="0"/>
          <w:divBdr>
            <w:top w:val="none" w:sz="0" w:space="0" w:color="auto"/>
            <w:left w:val="none" w:sz="0" w:space="0" w:color="auto"/>
            <w:bottom w:val="none" w:sz="0" w:space="0" w:color="auto"/>
            <w:right w:val="none" w:sz="0" w:space="0" w:color="auto"/>
          </w:divBdr>
        </w:div>
        <w:div w:id="1874994433">
          <w:marLeft w:val="0"/>
          <w:marRight w:val="0"/>
          <w:marTop w:val="0"/>
          <w:marBottom w:val="0"/>
          <w:divBdr>
            <w:top w:val="none" w:sz="0" w:space="0" w:color="auto"/>
            <w:left w:val="none" w:sz="0" w:space="0" w:color="auto"/>
            <w:bottom w:val="none" w:sz="0" w:space="0" w:color="auto"/>
            <w:right w:val="none" w:sz="0" w:space="0" w:color="auto"/>
          </w:divBdr>
        </w:div>
        <w:div w:id="1877160133">
          <w:marLeft w:val="0"/>
          <w:marRight w:val="0"/>
          <w:marTop w:val="0"/>
          <w:marBottom w:val="0"/>
          <w:divBdr>
            <w:top w:val="none" w:sz="0" w:space="0" w:color="auto"/>
            <w:left w:val="none" w:sz="0" w:space="0" w:color="auto"/>
            <w:bottom w:val="none" w:sz="0" w:space="0" w:color="auto"/>
            <w:right w:val="none" w:sz="0" w:space="0" w:color="auto"/>
          </w:divBdr>
        </w:div>
        <w:div w:id="1885751318">
          <w:marLeft w:val="0"/>
          <w:marRight w:val="0"/>
          <w:marTop w:val="0"/>
          <w:marBottom w:val="0"/>
          <w:divBdr>
            <w:top w:val="none" w:sz="0" w:space="0" w:color="auto"/>
            <w:left w:val="none" w:sz="0" w:space="0" w:color="auto"/>
            <w:bottom w:val="none" w:sz="0" w:space="0" w:color="auto"/>
            <w:right w:val="none" w:sz="0" w:space="0" w:color="auto"/>
          </w:divBdr>
        </w:div>
        <w:div w:id="1888566009">
          <w:marLeft w:val="0"/>
          <w:marRight w:val="0"/>
          <w:marTop w:val="0"/>
          <w:marBottom w:val="0"/>
          <w:divBdr>
            <w:top w:val="none" w:sz="0" w:space="0" w:color="auto"/>
            <w:left w:val="none" w:sz="0" w:space="0" w:color="auto"/>
            <w:bottom w:val="none" w:sz="0" w:space="0" w:color="auto"/>
            <w:right w:val="none" w:sz="0" w:space="0" w:color="auto"/>
          </w:divBdr>
        </w:div>
        <w:div w:id="1895776099">
          <w:marLeft w:val="0"/>
          <w:marRight w:val="0"/>
          <w:marTop w:val="0"/>
          <w:marBottom w:val="0"/>
          <w:divBdr>
            <w:top w:val="none" w:sz="0" w:space="0" w:color="auto"/>
            <w:left w:val="none" w:sz="0" w:space="0" w:color="auto"/>
            <w:bottom w:val="none" w:sz="0" w:space="0" w:color="auto"/>
            <w:right w:val="none" w:sz="0" w:space="0" w:color="auto"/>
          </w:divBdr>
        </w:div>
        <w:div w:id="1924482870">
          <w:marLeft w:val="0"/>
          <w:marRight w:val="0"/>
          <w:marTop w:val="0"/>
          <w:marBottom w:val="0"/>
          <w:divBdr>
            <w:top w:val="none" w:sz="0" w:space="0" w:color="auto"/>
            <w:left w:val="none" w:sz="0" w:space="0" w:color="auto"/>
            <w:bottom w:val="none" w:sz="0" w:space="0" w:color="auto"/>
            <w:right w:val="none" w:sz="0" w:space="0" w:color="auto"/>
          </w:divBdr>
        </w:div>
        <w:div w:id="1951549077">
          <w:marLeft w:val="0"/>
          <w:marRight w:val="0"/>
          <w:marTop w:val="0"/>
          <w:marBottom w:val="0"/>
          <w:divBdr>
            <w:top w:val="none" w:sz="0" w:space="0" w:color="auto"/>
            <w:left w:val="none" w:sz="0" w:space="0" w:color="auto"/>
            <w:bottom w:val="none" w:sz="0" w:space="0" w:color="auto"/>
            <w:right w:val="none" w:sz="0" w:space="0" w:color="auto"/>
          </w:divBdr>
        </w:div>
        <w:div w:id="1982616318">
          <w:marLeft w:val="0"/>
          <w:marRight w:val="0"/>
          <w:marTop w:val="0"/>
          <w:marBottom w:val="0"/>
          <w:divBdr>
            <w:top w:val="none" w:sz="0" w:space="0" w:color="auto"/>
            <w:left w:val="none" w:sz="0" w:space="0" w:color="auto"/>
            <w:bottom w:val="none" w:sz="0" w:space="0" w:color="auto"/>
            <w:right w:val="none" w:sz="0" w:space="0" w:color="auto"/>
          </w:divBdr>
        </w:div>
        <w:div w:id="1988195174">
          <w:marLeft w:val="0"/>
          <w:marRight w:val="0"/>
          <w:marTop w:val="0"/>
          <w:marBottom w:val="0"/>
          <w:divBdr>
            <w:top w:val="none" w:sz="0" w:space="0" w:color="auto"/>
            <w:left w:val="none" w:sz="0" w:space="0" w:color="auto"/>
            <w:bottom w:val="none" w:sz="0" w:space="0" w:color="auto"/>
            <w:right w:val="none" w:sz="0" w:space="0" w:color="auto"/>
          </w:divBdr>
        </w:div>
      </w:divsChild>
    </w:div>
    <w:div w:id="1483618029">
      <w:bodyDiv w:val="1"/>
      <w:marLeft w:val="0"/>
      <w:marRight w:val="0"/>
      <w:marTop w:val="0"/>
      <w:marBottom w:val="0"/>
      <w:divBdr>
        <w:top w:val="none" w:sz="0" w:space="0" w:color="auto"/>
        <w:left w:val="none" w:sz="0" w:space="0" w:color="auto"/>
        <w:bottom w:val="none" w:sz="0" w:space="0" w:color="auto"/>
        <w:right w:val="none" w:sz="0" w:space="0" w:color="auto"/>
      </w:divBdr>
    </w:div>
    <w:div w:id="1484076832">
      <w:bodyDiv w:val="1"/>
      <w:marLeft w:val="0"/>
      <w:marRight w:val="0"/>
      <w:marTop w:val="0"/>
      <w:marBottom w:val="0"/>
      <w:divBdr>
        <w:top w:val="none" w:sz="0" w:space="0" w:color="auto"/>
        <w:left w:val="none" w:sz="0" w:space="0" w:color="auto"/>
        <w:bottom w:val="none" w:sz="0" w:space="0" w:color="auto"/>
        <w:right w:val="none" w:sz="0" w:space="0" w:color="auto"/>
      </w:divBdr>
    </w:div>
    <w:div w:id="1484391552">
      <w:bodyDiv w:val="1"/>
      <w:marLeft w:val="0"/>
      <w:marRight w:val="0"/>
      <w:marTop w:val="0"/>
      <w:marBottom w:val="0"/>
      <w:divBdr>
        <w:top w:val="none" w:sz="0" w:space="0" w:color="auto"/>
        <w:left w:val="none" w:sz="0" w:space="0" w:color="auto"/>
        <w:bottom w:val="none" w:sz="0" w:space="0" w:color="auto"/>
        <w:right w:val="none" w:sz="0" w:space="0" w:color="auto"/>
      </w:divBdr>
    </w:div>
    <w:div w:id="1484541530">
      <w:bodyDiv w:val="1"/>
      <w:marLeft w:val="0"/>
      <w:marRight w:val="0"/>
      <w:marTop w:val="0"/>
      <w:marBottom w:val="0"/>
      <w:divBdr>
        <w:top w:val="none" w:sz="0" w:space="0" w:color="auto"/>
        <w:left w:val="none" w:sz="0" w:space="0" w:color="auto"/>
        <w:bottom w:val="none" w:sz="0" w:space="0" w:color="auto"/>
        <w:right w:val="none" w:sz="0" w:space="0" w:color="auto"/>
      </w:divBdr>
    </w:div>
    <w:div w:id="1484663333">
      <w:bodyDiv w:val="1"/>
      <w:marLeft w:val="0"/>
      <w:marRight w:val="0"/>
      <w:marTop w:val="0"/>
      <w:marBottom w:val="0"/>
      <w:divBdr>
        <w:top w:val="none" w:sz="0" w:space="0" w:color="auto"/>
        <w:left w:val="none" w:sz="0" w:space="0" w:color="auto"/>
        <w:bottom w:val="none" w:sz="0" w:space="0" w:color="auto"/>
        <w:right w:val="none" w:sz="0" w:space="0" w:color="auto"/>
      </w:divBdr>
    </w:div>
    <w:div w:id="1485121916">
      <w:bodyDiv w:val="1"/>
      <w:marLeft w:val="0"/>
      <w:marRight w:val="0"/>
      <w:marTop w:val="0"/>
      <w:marBottom w:val="0"/>
      <w:divBdr>
        <w:top w:val="none" w:sz="0" w:space="0" w:color="auto"/>
        <w:left w:val="none" w:sz="0" w:space="0" w:color="auto"/>
        <w:bottom w:val="none" w:sz="0" w:space="0" w:color="auto"/>
        <w:right w:val="none" w:sz="0" w:space="0" w:color="auto"/>
      </w:divBdr>
    </w:div>
    <w:div w:id="1485272734">
      <w:bodyDiv w:val="1"/>
      <w:marLeft w:val="0"/>
      <w:marRight w:val="0"/>
      <w:marTop w:val="0"/>
      <w:marBottom w:val="0"/>
      <w:divBdr>
        <w:top w:val="none" w:sz="0" w:space="0" w:color="auto"/>
        <w:left w:val="none" w:sz="0" w:space="0" w:color="auto"/>
        <w:bottom w:val="none" w:sz="0" w:space="0" w:color="auto"/>
        <w:right w:val="none" w:sz="0" w:space="0" w:color="auto"/>
      </w:divBdr>
    </w:div>
    <w:div w:id="1485470237">
      <w:bodyDiv w:val="1"/>
      <w:marLeft w:val="0"/>
      <w:marRight w:val="0"/>
      <w:marTop w:val="0"/>
      <w:marBottom w:val="0"/>
      <w:divBdr>
        <w:top w:val="none" w:sz="0" w:space="0" w:color="auto"/>
        <w:left w:val="none" w:sz="0" w:space="0" w:color="auto"/>
        <w:bottom w:val="none" w:sz="0" w:space="0" w:color="auto"/>
        <w:right w:val="none" w:sz="0" w:space="0" w:color="auto"/>
      </w:divBdr>
    </w:div>
    <w:div w:id="1485471181">
      <w:bodyDiv w:val="1"/>
      <w:marLeft w:val="0"/>
      <w:marRight w:val="0"/>
      <w:marTop w:val="0"/>
      <w:marBottom w:val="0"/>
      <w:divBdr>
        <w:top w:val="none" w:sz="0" w:space="0" w:color="auto"/>
        <w:left w:val="none" w:sz="0" w:space="0" w:color="auto"/>
        <w:bottom w:val="none" w:sz="0" w:space="0" w:color="auto"/>
        <w:right w:val="none" w:sz="0" w:space="0" w:color="auto"/>
      </w:divBdr>
    </w:div>
    <w:div w:id="1485658723">
      <w:bodyDiv w:val="1"/>
      <w:marLeft w:val="0"/>
      <w:marRight w:val="0"/>
      <w:marTop w:val="0"/>
      <w:marBottom w:val="0"/>
      <w:divBdr>
        <w:top w:val="none" w:sz="0" w:space="0" w:color="auto"/>
        <w:left w:val="none" w:sz="0" w:space="0" w:color="auto"/>
        <w:bottom w:val="none" w:sz="0" w:space="0" w:color="auto"/>
        <w:right w:val="none" w:sz="0" w:space="0" w:color="auto"/>
      </w:divBdr>
    </w:div>
    <w:div w:id="1485856306">
      <w:bodyDiv w:val="1"/>
      <w:marLeft w:val="0"/>
      <w:marRight w:val="0"/>
      <w:marTop w:val="0"/>
      <w:marBottom w:val="0"/>
      <w:divBdr>
        <w:top w:val="none" w:sz="0" w:space="0" w:color="auto"/>
        <w:left w:val="none" w:sz="0" w:space="0" w:color="auto"/>
        <w:bottom w:val="none" w:sz="0" w:space="0" w:color="auto"/>
        <w:right w:val="none" w:sz="0" w:space="0" w:color="auto"/>
      </w:divBdr>
    </w:div>
    <w:div w:id="1485900266">
      <w:bodyDiv w:val="1"/>
      <w:marLeft w:val="0"/>
      <w:marRight w:val="0"/>
      <w:marTop w:val="0"/>
      <w:marBottom w:val="0"/>
      <w:divBdr>
        <w:top w:val="none" w:sz="0" w:space="0" w:color="auto"/>
        <w:left w:val="none" w:sz="0" w:space="0" w:color="auto"/>
        <w:bottom w:val="none" w:sz="0" w:space="0" w:color="auto"/>
        <w:right w:val="none" w:sz="0" w:space="0" w:color="auto"/>
      </w:divBdr>
    </w:div>
    <w:div w:id="1486358613">
      <w:bodyDiv w:val="1"/>
      <w:marLeft w:val="0"/>
      <w:marRight w:val="0"/>
      <w:marTop w:val="0"/>
      <w:marBottom w:val="0"/>
      <w:divBdr>
        <w:top w:val="none" w:sz="0" w:space="0" w:color="auto"/>
        <w:left w:val="none" w:sz="0" w:space="0" w:color="auto"/>
        <w:bottom w:val="none" w:sz="0" w:space="0" w:color="auto"/>
        <w:right w:val="none" w:sz="0" w:space="0" w:color="auto"/>
      </w:divBdr>
    </w:div>
    <w:div w:id="1486821711">
      <w:bodyDiv w:val="1"/>
      <w:marLeft w:val="0"/>
      <w:marRight w:val="0"/>
      <w:marTop w:val="0"/>
      <w:marBottom w:val="0"/>
      <w:divBdr>
        <w:top w:val="none" w:sz="0" w:space="0" w:color="auto"/>
        <w:left w:val="none" w:sz="0" w:space="0" w:color="auto"/>
        <w:bottom w:val="none" w:sz="0" w:space="0" w:color="auto"/>
        <w:right w:val="none" w:sz="0" w:space="0" w:color="auto"/>
      </w:divBdr>
    </w:div>
    <w:div w:id="1486971851">
      <w:bodyDiv w:val="1"/>
      <w:marLeft w:val="0"/>
      <w:marRight w:val="0"/>
      <w:marTop w:val="0"/>
      <w:marBottom w:val="0"/>
      <w:divBdr>
        <w:top w:val="none" w:sz="0" w:space="0" w:color="auto"/>
        <w:left w:val="none" w:sz="0" w:space="0" w:color="auto"/>
        <w:bottom w:val="none" w:sz="0" w:space="0" w:color="auto"/>
        <w:right w:val="none" w:sz="0" w:space="0" w:color="auto"/>
      </w:divBdr>
    </w:div>
    <w:div w:id="1487283734">
      <w:bodyDiv w:val="1"/>
      <w:marLeft w:val="0"/>
      <w:marRight w:val="0"/>
      <w:marTop w:val="0"/>
      <w:marBottom w:val="0"/>
      <w:divBdr>
        <w:top w:val="none" w:sz="0" w:space="0" w:color="auto"/>
        <w:left w:val="none" w:sz="0" w:space="0" w:color="auto"/>
        <w:bottom w:val="none" w:sz="0" w:space="0" w:color="auto"/>
        <w:right w:val="none" w:sz="0" w:space="0" w:color="auto"/>
      </w:divBdr>
    </w:div>
    <w:div w:id="1487283957">
      <w:bodyDiv w:val="1"/>
      <w:marLeft w:val="0"/>
      <w:marRight w:val="0"/>
      <w:marTop w:val="0"/>
      <w:marBottom w:val="0"/>
      <w:divBdr>
        <w:top w:val="none" w:sz="0" w:space="0" w:color="auto"/>
        <w:left w:val="none" w:sz="0" w:space="0" w:color="auto"/>
        <w:bottom w:val="none" w:sz="0" w:space="0" w:color="auto"/>
        <w:right w:val="none" w:sz="0" w:space="0" w:color="auto"/>
      </w:divBdr>
    </w:div>
    <w:div w:id="1487745940">
      <w:bodyDiv w:val="1"/>
      <w:marLeft w:val="0"/>
      <w:marRight w:val="0"/>
      <w:marTop w:val="0"/>
      <w:marBottom w:val="0"/>
      <w:divBdr>
        <w:top w:val="none" w:sz="0" w:space="0" w:color="auto"/>
        <w:left w:val="none" w:sz="0" w:space="0" w:color="auto"/>
        <w:bottom w:val="none" w:sz="0" w:space="0" w:color="auto"/>
        <w:right w:val="none" w:sz="0" w:space="0" w:color="auto"/>
      </w:divBdr>
    </w:div>
    <w:div w:id="1488545972">
      <w:bodyDiv w:val="1"/>
      <w:marLeft w:val="0"/>
      <w:marRight w:val="0"/>
      <w:marTop w:val="0"/>
      <w:marBottom w:val="0"/>
      <w:divBdr>
        <w:top w:val="none" w:sz="0" w:space="0" w:color="auto"/>
        <w:left w:val="none" w:sz="0" w:space="0" w:color="auto"/>
        <w:bottom w:val="none" w:sz="0" w:space="0" w:color="auto"/>
        <w:right w:val="none" w:sz="0" w:space="0" w:color="auto"/>
      </w:divBdr>
    </w:div>
    <w:div w:id="1489051859">
      <w:bodyDiv w:val="1"/>
      <w:marLeft w:val="0"/>
      <w:marRight w:val="0"/>
      <w:marTop w:val="0"/>
      <w:marBottom w:val="0"/>
      <w:divBdr>
        <w:top w:val="none" w:sz="0" w:space="0" w:color="auto"/>
        <w:left w:val="none" w:sz="0" w:space="0" w:color="auto"/>
        <w:bottom w:val="none" w:sz="0" w:space="0" w:color="auto"/>
        <w:right w:val="none" w:sz="0" w:space="0" w:color="auto"/>
      </w:divBdr>
    </w:div>
    <w:div w:id="1489442703">
      <w:bodyDiv w:val="1"/>
      <w:marLeft w:val="0"/>
      <w:marRight w:val="0"/>
      <w:marTop w:val="0"/>
      <w:marBottom w:val="0"/>
      <w:divBdr>
        <w:top w:val="none" w:sz="0" w:space="0" w:color="auto"/>
        <w:left w:val="none" w:sz="0" w:space="0" w:color="auto"/>
        <w:bottom w:val="none" w:sz="0" w:space="0" w:color="auto"/>
        <w:right w:val="none" w:sz="0" w:space="0" w:color="auto"/>
      </w:divBdr>
    </w:div>
    <w:div w:id="1489520696">
      <w:bodyDiv w:val="1"/>
      <w:marLeft w:val="0"/>
      <w:marRight w:val="0"/>
      <w:marTop w:val="0"/>
      <w:marBottom w:val="0"/>
      <w:divBdr>
        <w:top w:val="none" w:sz="0" w:space="0" w:color="auto"/>
        <w:left w:val="none" w:sz="0" w:space="0" w:color="auto"/>
        <w:bottom w:val="none" w:sz="0" w:space="0" w:color="auto"/>
        <w:right w:val="none" w:sz="0" w:space="0" w:color="auto"/>
      </w:divBdr>
    </w:div>
    <w:div w:id="1489635051">
      <w:bodyDiv w:val="1"/>
      <w:marLeft w:val="0"/>
      <w:marRight w:val="0"/>
      <w:marTop w:val="0"/>
      <w:marBottom w:val="0"/>
      <w:divBdr>
        <w:top w:val="none" w:sz="0" w:space="0" w:color="auto"/>
        <w:left w:val="none" w:sz="0" w:space="0" w:color="auto"/>
        <w:bottom w:val="none" w:sz="0" w:space="0" w:color="auto"/>
        <w:right w:val="none" w:sz="0" w:space="0" w:color="auto"/>
      </w:divBdr>
    </w:div>
    <w:div w:id="1489784296">
      <w:bodyDiv w:val="1"/>
      <w:marLeft w:val="0"/>
      <w:marRight w:val="0"/>
      <w:marTop w:val="0"/>
      <w:marBottom w:val="0"/>
      <w:divBdr>
        <w:top w:val="none" w:sz="0" w:space="0" w:color="auto"/>
        <w:left w:val="none" w:sz="0" w:space="0" w:color="auto"/>
        <w:bottom w:val="none" w:sz="0" w:space="0" w:color="auto"/>
        <w:right w:val="none" w:sz="0" w:space="0" w:color="auto"/>
      </w:divBdr>
    </w:div>
    <w:div w:id="1490050760">
      <w:bodyDiv w:val="1"/>
      <w:marLeft w:val="0"/>
      <w:marRight w:val="0"/>
      <w:marTop w:val="0"/>
      <w:marBottom w:val="0"/>
      <w:divBdr>
        <w:top w:val="none" w:sz="0" w:space="0" w:color="auto"/>
        <w:left w:val="none" w:sz="0" w:space="0" w:color="auto"/>
        <w:bottom w:val="none" w:sz="0" w:space="0" w:color="auto"/>
        <w:right w:val="none" w:sz="0" w:space="0" w:color="auto"/>
      </w:divBdr>
    </w:div>
    <w:div w:id="1490053311">
      <w:bodyDiv w:val="1"/>
      <w:marLeft w:val="0"/>
      <w:marRight w:val="0"/>
      <w:marTop w:val="0"/>
      <w:marBottom w:val="0"/>
      <w:divBdr>
        <w:top w:val="none" w:sz="0" w:space="0" w:color="auto"/>
        <w:left w:val="none" w:sz="0" w:space="0" w:color="auto"/>
        <w:bottom w:val="none" w:sz="0" w:space="0" w:color="auto"/>
        <w:right w:val="none" w:sz="0" w:space="0" w:color="auto"/>
      </w:divBdr>
    </w:div>
    <w:div w:id="1490173100">
      <w:bodyDiv w:val="1"/>
      <w:marLeft w:val="0"/>
      <w:marRight w:val="0"/>
      <w:marTop w:val="0"/>
      <w:marBottom w:val="0"/>
      <w:divBdr>
        <w:top w:val="none" w:sz="0" w:space="0" w:color="auto"/>
        <w:left w:val="none" w:sz="0" w:space="0" w:color="auto"/>
        <w:bottom w:val="none" w:sz="0" w:space="0" w:color="auto"/>
        <w:right w:val="none" w:sz="0" w:space="0" w:color="auto"/>
      </w:divBdr>
    </w:div>
    <w:div w:id="1490441309">
      <w:bodyDiv w:val="1"/>
      <w:marLeft w:val="0"/>
      <w:marRight w:val="0"/>
      <w:marTop w:val="0"/>
      <w:marBottom w:val="0"/>
      <w:divBdr>
        <w:top w:val="none" w:sz="0" w:space="0" w:color="auto"/>
        <w:left w:val="none" w:sz="0" w:space="0" w:color="auto"/>
        <w:bottom w:val="none" w:sz="0" w:space="0" w:color="auto"/>
        <w:right w:val="none" w:sz="0" w:space="0" w:color="auto"/>
      </w:divBdr>
    </w:div>
    <w:div w:id="1490829291">
      <w:bodyDiv w:val="1"/>
      <w:marLeft w:val="0"/>
      <w:marRight w:val="0"/>
      <w:marTop w:val="0"/>
      <w:marBottom w:val="0"/>
      <w:divBdr>
        <w:top w:val="none" w:sz="0" w:space="0" w:color="auto"/>
        <w:left w:val="none" w:sz="0" w:space="0" w:color="auto"/>
        <w:bottom w:val="none" w:sz="0" w:space="0" w:color="auto"/>
        <w:right w:val="none" w:sz="0" w:space="0" w:color="auto"/>
      </w:divBdr>
    </w:div>
    <w:div w:id="1491404264">
      <w:bodyDiv w:val="1"/>
      <w:marLeft w:val="0"/>
      <w:marRight w:val="0"/>
      <w:marTop w:val="0"/>
      <w:marBottom w:val="0"/>
      <w:divBdr>
        <w:top w:val="none" w:sz="0" w:space="0" w:color="auto"/>
        <w:left w:val="none" w:sz="0" w:space="0" w:color="auto"/>
        <w:bottom w:val="none" w:sz="0" w:space="0" w:color="auto"/>
        <w:right w:val="none" w:sz="0" w:space="0" w:color="auto"/>
      </w:divBdr>
    </w:div>
    <w:div w:id="1491407545">
      <w:bodyDiv w:val="1"/>
      <w:marLeft w:val="0"/>
      <w:marRight w:val="0"/>
      <w:marTop w:val="0"/>
      <w:marBottom w:val="0"/>
      <w:divBdr>
        <w:top w:val="none" w:sz="0" w:space="0" w:color="auto"/>
        <w:left w:val="none" w:sz="0" w:space="0" w:color="auto"/>
        <w:bottom w:val="none" w:sz="0" w:space="0" w:color="auto"/>
        <w:right w:val="none" w:sz="0" w:space="0" w:color="auto"/>
      </w:divBdr>
    </w:div>
    <w:div w:id="1491747053">
      <w:bodyDiv w:val="1"/>
      <w:marLeft w:val="0"/>
      <w:marRight w:val="0"/>
      <w:marTop w:val="0"/>
      <w:marBottom w:val="0"/>
      <w:divBdr>
        <w:top w:val="none" w:sz="0" w:space="0" w:color="auto"/>
        <w:left w:val="none" w:sz="0" w:space="0" w:color="auto"/>
        <w:bottom w:val="none" w:sz="0" w:space="0" w:color="auto"/>
        <w:right w:val="none" w:sz="0" w:space="0" w:color="auto"/>
      </w:divBdr>
    </w:div>
    <w:div w:id="1491754409">
      <w:bodyDiv w:val="1"/>
      <w:marLeft w:val="0"/>
      <w:marRight w:val="0"/>
      <w:marTop w:val="0"/>
      <w:marBottom w:val="0"/>
      <w:divBdr>
        <w:top w:val="none" w:sz="0" w:space="0" w:color="auto"/>
        <w:left w:val="none" w:sz="0" w:space="0" w:color="auto"/>
        <w:bottom w:val="none" w:sz="0" w:space="0" w:color="auto"/>
        <w:right w:val="none" w:sz="0" w:space="0" w:color="auto"/>
      </w:divBdr>
    </w:div>
    <w:div w:id="1492215339">
      <w:bodyDiv w:val="1"/>
      <w:marLeft w:val="0"/>
      <w:marRight w:val="0"/>
      <w:marTop w:val="0"/>
      <w:marBottom w:val="0"/>
      <w:divBdr>
        <w:top w:val="none" w:sz="0" w:space="0" w:color="auto"/>
        <w:left w:val="none" w:sz="0" w:space="0" w:color="auto"/>
        <w:bottom w:val="none" w:sz="0" w:space="0" w:color="auto"/>
        <w:right w:val="none" w:sz="0" w:space="0" w:color="auto"/>
      </w:divBdr>
    </w:div>
    <w:div w:id="1492259166">
      <w:bodyDiv w:val="1"/>
      <w:marLeft w:val="0"/>
      <w:marRight w:val="0"/>
      <w:marTop w:val="0"/>
      <w:marBottom w:val="0"/>
      <w:divBdr>
        <w:top w:val="none" w:sz="0" w:space="0" w:color="auto"/>
        <w:left w:val="none" w:sz="0" w:space="0" w:color="auto"/>
        <w:bottom w:val="none" w:sz="0" w:space="0" w:color="auto"/>
        <w:right w:val="none" w:sz="0" w:space="0" w:color="auto"/>
      </w:divBdr>
    </w:div>
    <w:div w:id="1493137625">
      <w:bodyDiv w:val="1"/>
      <w:marLeft w:val="0"/>
      <w:marRight w:val="0"/>
      <w:marTop w:val="0"/>
      <w:marBottom w:val="0"/>
      <w:divBdr>
        <w:top w:val="none" w:sz="0" w:space="0" w:color="auto"/>
        <w:left w:val="none" w:sz="0" w:space="0" w:color="auto"/>
        <w:bottom w:val="none" w:sz="0" w:space="0" w:color="auto"/>
        <w:right w:val="none" w:sz="0" w:space="0" w:color="auto"/>
      </w:divBdr>
    </w:div>
    <w:div w:id="1493256252">
      <w:bodyDiv w:val="1"/>
      <w:marLeft w:val="0"/>
      <w:marRight w:val="0"/>
      <w:marTop w:val="0"/>
      <w:marBottom w:val="0"/>
      <w:divBdr>
        <w:top w:val="none" w:sz="0" w:space="0" w:color="auto"/>
        <w:left w:val="none" w:sz="0" w:space="0" w:color="auto"/>
        <w:bottom w:val="none" w:sz="0" w:space="0" w:color="auto"/>
        <w:right w:val="none" w:sz="0" w:space="0" w:color="auto"/>
      </w:divBdr>
    </w:div>
    <w:div w:id="1494370736">
      <w:bodyDiv w:val="1"/>
      <w:marLeft w:val="0"/>
      <w:marRight w:val="0"/>
      <w:marTop w:val="0"/>
      <w:marBottom w:val="0"/>
      <w:divBdr>
        <w:top w:val="none" w:sz="0" w:space="0" w:color="auto"/>
        <w:left w:val="none" w:sz="0" w:space="0" w:color="auto"/>
        <w:bottom w:val="none" w:sz="0" w:space="0" w:color="auto"/>
        <w:right w:val="none" w:sz="0" w:space="0" w:color="auto"/>
      </w:divBdr>
    </w:div>
    <w:div w:id="1494684075">
      <w:bodyDiv w:val="1"/>
      <w:marLeft w:val="0"/>
      <w:marRight w:val="0"/>
      <w:marTop w:val="0"/>
      <w:marBottom w:val="0"/>
      <w:divBdr>
        <w:top w:val="none" w:sz="0" w:space="0" w:color="auto"/>
        <w:left w:val="none" w:sz="0" w:space="0" w:color="auto"/>
        <w:bottom w:val="none" w:sz="0" w:space="0" w:color="auto"/>
        <w:right w:val="none" w:sz="0" w:space="0" w:color="auto"/>
      </w:divBdr>
    </w:div>
    <w:div w:id="1494763741">
      <w:bodyDiv w:val="1"/>
      <w:marLeft w:val="0"/>
      <w:marRight w:val="0"/>
      <w:marTop w:val="0"/>
      <w:marBottom w:val="0"/>
      <w:divBdr>
        <w:top w:val="none" w:sz="0" w:space="0" w:color="auto"/>
        <w:left w:val="none" w:sz="0" w:space="0" w:color="auto"/>
        <w:bottom w:val="none" w:sz="0" w:space="0" w:color="auto"/>
        <w:right w:val="none" w:sz="0" w:space="0" w:color="auto"/>
      </w:divBdr>
      <w:divsChild>
        <w:div w:id="18822751">
          <w:marLeft w:val="0"/>
          <w:marRight w:val="0"/>
          <w:marTop w:val="0"/>
          <w:marBottom w:val="0"/>
          <w:divBdr>
            <w:top w:val="none" w:sz="0" w:space="0" w:color="auto"/>
            <w:left w:val="none" w:sz="0" w:space="0" w:color="auto"/>
            <w:bottom w:val="none" w:sz="0" w:space="0" w:color="auto"/>
            <w:right w:val="none" w:sz="0" w:space="0" w:color="auto"/>
          </w:divBdr>
        </w:div>
        <w:div w:id="34081053">
          <w:marLeft w:val="0"/>
          <w:marRight w:val="0"/>
          <w:marTop w:val="0"/>
          <w:marBottom w:val="0"/>
          <w:divBdr>
            <w:top w:val="none" w:sz="0" w:space="0" w:color="auto"/>
            <w:left w:val="none" w:sz="0" w:space="0" w:color="auto"/>
            <w:bottom w:val="none" w:sz="0" w:space="0" w:color="auto"/>
            <w:right w:val="none" w:sz="0" w:space="0" w:color="auto"/>
          </w:divBdr>
        </w:div>
        <w:div w:id="50810262">
          <w:marLeft w:val="0"/>
          <w:marRight w:val="0"/>
          <w:marTop w:val="0"/>
          <w:marBottom w:val="0"/>
          <w:divBdr>
            <w:top w:val="none" w:sz="0" w:space="0" w:color="auto"/>
            <w:left w:val="none" w:sz="0" w:space="0" w:color="auto"/>
            <w:bottom w:val="none" w:sz="0" w:space="0" w:color="auto"/>
            <w:right w:val="none" w:sz="0" w:space="0" w:color="auto"/>
          </w:divBdr>
        </w:div>
        <w:div w:id="63841836">
          <w:marLeft w:val="0"/>
          <w:marRight w:val="0"/>
          <w:marTop w:val="0"/>
          <w:marBottom w:val="0"/>
          <w:divBdr>
            <w:top w:val="none" w:sz="0" w:space="0" w:color="auto"/>
            <w:left w:val="none" w:sz="0" w:space="0" w:color="auto"/>
            <w:bottom w:val="none" w:sz="0" w:space="0" w:color="auto"/>
            <w:right w:val="none" w:sz="0" w:space="0" w:color="auto"/>
          </w:divBdr>
        </w:div>
        <w:div w:id="82577652">
          <w:marLeft w:val="0"/>
          <w:marRight w:val="0"/>
          <w:marTop w:val="0"/>
          <w:marBottom w:val="0"/>
          <w:divBdr>
            <w:top w:val="none" w:sz="0" w:space="0" w:color="auto"/>
            <w:left w:val="none" w:sz="0" w:space="0" w:color="auto"/>
            <w:bottom w:val="none" w:sz="0" w:space="0" w:color="auto"/>
            <w:right w:val="none" w:sz="0" w:space="0" w:color="auto"/>
          </w:divBdr>
        </w:div>
        <w:div w:id="96338757">
          <w:marLeft w:val="0"/>
          <w:marRight w:val="0"/>
          <w:marTop w:val="0"/>
          <w:marBottom w:val="0"/>
          <w:divBdr>
            <w:top w:val="none" w:sz="0" w:space="0" w:color="auto"/>
            <w:left w:val="none" w:sz="0" w:space="0" w:color="auto"/>
            <w:bottom w:val="none" w:sz="0" w:space="0" w:color="auto"/>
            <w:right w:val="none" w:sz="0" w:space="0" w:color="auto"/>
          </w:divBdr>
        </w:div>
        <w:div w:id="96801933">
          <w:marLeft w:val="0"/>
          <w:marRight w:val="0"/>
          <w:marTop w:val="0"/>
          <w:marBottom w:val="0"/>
          <w:divBdr>
            <w:top w:val="none" w:sz="0" w:space="0" w:color="auto"/>
            <w:left w:val="none" w:sz="0" w:space="0" w:color="auto"/>
            <w:bottom w:val="none" w:sz="0" w:space="0" w:color="auto"/>
            <w:right w:val="none" w:sz="0" w:space="0" w:color="auto"/>
          </w:divBdr>
        </w:div>
        <w:div w:id="121077130">
          <w:marLeft w:val="0"/>
          <w:marRight w:val="0"/>
          <w:marTop w:val="0"/>
          <w:marBottom w:val="0"/>
          <w:divBdr>
            <w:top w:val="none" w:sz="0" w:space="0" w:color="auto"/>
            <w:left w:val="none" w:sz="0" w:space="0" w:color="auto"/>
            <w:bottom w:val="none" w:sz="0" w:space="0" w:color="auto"/>
            <w:right w:val="none" w:sz="0" w:space="0" w:color="auto"/>
          </w:divBdr>
        </w:div>
        <w:div w:id="138306941">
          <w:marLeft w:val="0"/>
          <w:marRight w:val="0"/>
          <w:marTop w:val="0"/>
          <w:marBottom w:val="0"/>
          <w:divBdr>
            <w:top w:val="none" w:sz="0" w:space="0" w:color="auto"/>
            <w:left w:val="none" w:sz="0" w:space="0" w:color="auto"/>
            <w:bottom w:val="none" w:sz="0" w:space="0" w:color="auto"/>
            <w:right w:val="none" w:sz="0" w:space="0" w:color="auto"/>
          </w:divBdr>
        </w:div>
        <w:div w:id="141049443">
          <w:marLeft w:val="0"/>
          <w:marRight w:val="0"/>
          <w:marTop w:val="0"/>
          <w:marBottom w:val="0"/>
          <w:divBdr>
            <w:top w:val="none" w:sz="0" w:space="0" w:color="auto"/>
            <w:left w:val="none" w:sz="0" w:space="0" w:color="auto"/>
            <w:bottom w:val="none" w:sz="0" w:space="0" w:color="auto"/>
            <w:right w:val="none" w:sz="0" w:space="0" w:color="auto"/>
          </w:divBdr>
        </w:div>
        <w:div w:id="155417806">
          <w:marLeft w:val="0"/>
          <w:marRight w:val="0"/>
          <w:marTop w:val="0"/>
          <w:marBottom w:val="0"/>
          <w:divBdr>
            <w:top w:val="none" w:sz="0" w:space="0" w:color="auto"/>
            <w:left w:val="none" w:sz="0" w:space="0" w:color="auto"/>
            <w:bottom w:val="none" w:sz="0" w:space="0" w:color="auto"/>
            <w:right w:val="none" w:sz="0" w:space="0" w:color="auto"/>
          </w:divBdr>
        </w:div>
        <w:div w:id="178204797">
          <w:marLeft w:val="0"/>
          <w:marRight w:val="0"/>
          <w:marTop w:val="0"/>
          <w:marBottom w:val="0"/>
          <w:divBdr>
            <w:top w:val="none" w:sz="0" w:space="0" w:color="auto"/>
            <w:left w:val="none" w:sz="0" w:space="0" w:color="auto"/>
            <w:bottom w:val="none" w:sz="0" w:space="0" w:color="auto"/>
            <w:right w:val="none" w:sz="0" w:space="0" w:color="auto"/>
          </w:divBdr>
        </w:div>
        <w:div w:id="223760922">
          <w:marLeft w:val="0"/>
          <w:marRight w:val="0"/>
          <w:marTop w:val="0"/>
          <w:marBottom w:val="0"/>
          <w:divBdr>
            <w:top w:val="none" w:sz="0" w:space="0" w:color="auto"/>
            <w:left w:val="none" w:sz="0" w:space="0" w:color="auto"/>
            <w:bottom w:val="none" w:sz="0" w:space="0" w:color="auto"/>
            <w:right w:val="none" w:sz="0" w:space="0" w:color="auto"/>
          </w:divBdr>
        </w:div>
        <w:div w:id="225068132">
          <w:marLeft w:val="0"/>
          <w:marRight w:val="0"/>
          <w:marTop w:val="0"/>
          <w:marBottom w:val="0"/>
          <w:divBdr>
            <w:top w:val="none" w:sz="0" w:space="0" w:color="auto"/>
            <w:left w:val="none" w:sz="0" w:space="0" w:color="auto"/>
            <w:bottom w:val="none" w:sz="0" w:space="0" w:color="auto"/>
            <w:right w:val="none" w:sz="0" w:space="0" w:color="auto"/>
          </w:divBdr>
        </w:div>
        <w:div w:id="226888648">
          <w:marLeft w:val="0"/>
          <w:marRight w:val="0"/>
          <w:marTop w:val="0"/>
          <w:marBottom w:val="0"/>
          <w:divBdr>
            <w:top w:val="none" w:sz="0" w:space="0" w:color="auto"/>
            <w:left w:val="none" w:sz="0" w:space="0" w:color="auto"/>
            <w:bottom w:val="none" w:sz="0" w:space="0" w:color="auto"/>
            <w:right w:val="none" w:sz="0" w:space="0" w:color="auto"/>
          </w:divBdr>
        </w:div>
        <w:div w:id="294481568">
          <w:marLeft w:val="0"/>
          <w:marRight w:val="0"/>
          <w:marTop w:val="0"/>
          <w:marBottom w:val="0"/>
          <w:divBdr>
            <w:top w:val="none" w:sz="0" w:space="0" w:color="auto"/>
            <w:left w:val="none" w:sz="0" w:space="0" w:color="auto"/>
            <w:bottom w:val="none" w:sz="0" w:space="0" w:color="auto"/>
            <w:right w:val="none" w:sz="0" w:space="0" w:color="auto"/>
          </w:divBdr>
        </w:div>
        <w:div w:id="314844031">
          <w:marLeft w:val="0"/>
          <w:marRight w:val="0"/>
          <w:marTop w:val="0"/>
          <w:marBottom w:val="0"/>
          <w:divBdr>
            <w:top w:val="none" w:sz="0" w:space="0" w:color="auto"/>
            <w:left w:val="none" w:sz="0" w:space="0" w:color="auto"/>
            <w:bottom w:val="none" w:sz="0" w:space="0" w:color="auto"/>
            <w:right w:val="none" w:sz="0" w:space="0" w:color="auto"/>
          </w:divBdr>
        </w:div>
        <w:div w:id="379551590">
          <w:marLeft w:val="0"/>
          <w:marRight w:val="0"/>
          <w:marTop w:val="0"/>
          <w:marBottom w:val="0"/>
          <w:divBdr>
            <w:top w:val="none" w:sz="0" w:space="0" w:color="auto"/>
            <w:left w:val="none" w:sz="0" w:space="0" w:color="auto"/>
            <w:bottom w:val="none" w:sz="0" w:space="0" w:color="auto"/>
            <w:right w:val="none" w:sz="0" w:space="0" w:color="auto"/>
          </w:divBdr>
        </w:div>
        <w:div w:id="382142547">
          <w:marLeft w:val="0"/>
          <w:marRight w:val="0"/>
          <w:marTop w:val="0"/>
          <w:marBottom w:val="0"/>
          <w:divBdr>
            <w:top w:val="none" w:sz="0" w:space="0" w:color="auto"/>
            <w:left w:val="none" w:sz="0" w:space="0" w:color="auto"/>
            <w:bottom w:val="none" w:sz="0" w:space="0" w:color="auto"/>
            <w:right w:val="none" w:sz="0" w:space="0" w:color="auto"/>
          </w:divBdr>
        </w:div>
        <w:div w:id="382876900">
          <w:marLeft w:val="0"/>
          <w:marRight w:val="0"/>
          <w:marTop w:val="0"/>
          <w:marBottom w:val="0"/>
          <w:divBdr>
            <w:top w:val="none" w:sz="0" w:space="0" w:color="auto"/>
            <w:left w:val="none" w:sz="0" w:space="0" w:color="auto"/>
            <w:bottom w:val="none" w:sz="0" w:space="0" w:color="auto"/>
            <w:right w:val="none" w:sz="0" w:space="0" w:color="auto"/>
          </w:divBdr>
        </w:div>
        <w:div w:id="416950677">
          <w:marLeft w:val="0"/>
          <w:marRight w:val="0"/>
          <w:marTop w:val="0"/>
          <w:marBottom w:val="0"/>
          <w:divBdr>
            <w:top w:val="none" w:sz="0" w:space="0" w:color="auto"/>
            <w:left w:val="none" w:sz="0" w:space="0" w:color="auto"/>
            <w:bottom w:val="none" w:sz="0" w:space="0" w:color="auto"/>
            <w:right w:val="none" w:sz="0" w:space="0" w:color="auto"/>
          </w:divBdr>
        </w:div>
        <w:div w:id="438067068">
          <w:marLeft w:val="0"/>
          <w:marRight w:val="0"/>
          <w:marTop w:val="0"/>
          <w:marBottom w:val="0"/>
          <w:divBdr>
            <w:top w:val="none" w:sz="0" w:space="0" w:color="auto"/>
            <w:left w:val="none" w:sz="0" w:space="0" w:color="auto"/>
            <w:bottom w:val="none" w:sz="0" w:space="0" w:color="auto"/>
            <w:right w:val="none" w:sz="0" w:space="0" w:color="auto"/>
          </w:divBdr>
        </w:div>
        <w:div w:id="439302430">
          <w:marLeft w:val="0"/>
          <w:marRight w:val="0"/>
          <w:marTop w:val="0"/>
          <w:marBottom w:val="0"/>
          <w:divBdr>
            <w:top w:val="none" w:sz="0" w:space="0" w:color="auto"/>
            <w:left w:val="none" w:sz="0" w:space="0" w:color="auto"/>
            <w:bottom w:val="none" w:sz="0" w:space="0" w:color="auto"/>
            <w:right w:val="none" w:sz="0" w:space="0" w:color="auto"/>
          </w:divBdr>
        </w:div>
        <w:div w:id="446119683">
          <w:marLeft w:val="0"/>
          <w:marRight w:val="0"/>
          <w:marTop w:val="0"/>
          <w:marBottom w:val="0"/>
          <w:divBdr>
            <w:top w:val="none" w:sz="0" w:space="0" w:color="auto"/>
            <w:left w:val="none" w:sz="0" w:space="0" w:color="auto"/>
            <w:bottom w:val="none" w:sz="0" w:space="0" w:color="auto"/>
            <w:right w:val="none" w:sz="0" w:space="0" w:color="auto"/>
          </w:divBdr>
        </w:div>
        <w:div w:id="499547193">
          <w:marLeft w:val="0"/>
          <w:marRight w:val="0"/>
          <w:marTop w:val="0"/>
          <w:marBottom w:val="0"/>
          <w:divBdr>
            <w:top w:val="none" w:sz="0" w:space="0" w:color="auto"/>
            <w:left w:val="none" w:sz="0" w:space="0" w:color="auto"/>
            <w:bottom w:val="none" w:sz="0" w:space="0" w:color="auto"/>
            <w:right w:val="none" w:sz="0" w:space="0" w:color="auto"/>
          </w:divBdr>
        </w:div>
        <w:div w:id="502165016">
          <w:marLeft w:val="0"/>
          <w:marRight w:val="0"/>
          <w:marTop w:val="0"/>
          <w:marBottom w:val="0"/>
          <w:divBdr>
            <w:top w:val="none" w:sz="0" w:space="0" w:color="auto"/>
            <w:left w:val="none" w:sz="0" w:space="0" w:color="auto"/>
            <w:bottom w:val="none" w:sz="0" w:space="0" w:color="auto"/>
            <w:right w:val="none" w:sz="0" w:space="0" w:color="auto"/>
          </w:divBdr>
        </w:div>
        <w:div w:id="532504448">
          <w:marLeft w:val="0"/>
          <w:marRight w:val="0"/>
          <w:marTop w:val="0"/>
          <w:marBottom w:val="0"/>
          <w:divBdr>
            <w:top w:val="none" w:sz="0" w:space="0" w:color="auto"/>
            <w:left w:val="none" w:sz="0" w:space="0" w:color="auto"/>
            <w:bottom w:val="none" w:sz="0" w:space="0" w:color="auto"/>
            <w:right w:val="none" w:sz="0" w:space="0" w:color="auto"/>
          </w:divBdr>
        </w:div>
        <w:div w:id="555046786">
          <w:marLeft w:val="0"/>
          <w:marRight w:val="0"/>
          <w:marTop w:val="0"/>
          <w:marBottom w:val="0"/>
          <w:divBdr>
            <w:top w:val="none" w:sz="0" w:space="0" w:color="auto"/>
            <w:left w:val="none" w:sz="0" w:space="0" w:color="auto"/>
            <w:bottom w:val="none" w:sz="0" w:space="0" w:color="auto"/>
            <w:right w:val="none" w:sz="0" w:space="0" w:color="auto"/>
          </w:divBdr>
        </w:div>
        <w:div w:id="585042537">
          <w:marLeft w:val="0"/>
          <w:marRight w:val="0"/>
          <w:marTop w:val="0"/>
          <w:marBottom w:val="0"/>
          <w:divBdr>
            <w:top w:val="none" w:sz="0" w:space="0" w:color="auto"/>
            <w:left w:val="none" w:sz="0" w:space="0" w:color="auto"/>
            <w:bottom w:val="none" w:sz="0" w:space="0" w:color="auto"/>
            <w:right w:val="none" w:sz="0" w:space="0" w:color="auto"/>
          </w:divBdr>
        </w:div>
        <w:div w:id="589244461">
          <w:marLeft w:val="0"/>
          <w:marRight w:val="0"/>
          <w:marTop w:val="0"/>
          <w:marBottom w:val="0"/>
          <w:divBdr>
            <w:top w:val="none" w:sz="0" w:space="0" w:color="auto"/>
            <w:left w:val="none" w:sz="0" w:space="0" w:color="auto"/>
            <w:bottom w:val="none" w:sz="0" w:space="0" w:color="auto"/>
            <w:right w:val="none" w:sz="0" w:space="0" w:color="auto"/>
          </w:divBdr>
        </w:div>
        <w:div w:id="602765773">
          <w:marLeft w:val="0"/>
          <w:marRight w:val="0"/>
          <w:marTop w:val="0"/>
          <w:marBottom w:val="0"/>
          <w:divBdr>
            <w:top w:val="none" w:sz="0" w:space="0" w:color="auto"/>
            <w:left w:val="none" w:sz="0" w:space="0" w:color="auto"/>
            <w:bottom w:val="none" w:sz="0" w:space="0" w:color="auto"/>
            <w:right w:val="none" w:sz="0" w:space="0" w:color="auto"/>
          </w:divBdr>
        </w:div>
        <w:div w:id="625620422">
          <w:marLeft w:val="0"/>
          <w:marRight w:val="0"/>
          <w:marTop w:val="0"/>
          <w:marBottom w:val="0"/>
          <w:divBdr>
            <w:top w:val="none" w:sz="0" w:space="0" w:color="auto"/>
            <w:left w:val="none" w:sz="0" w:space="0" w:color="auto"/>
            <w:bottom w:val="none" w:sz="0" w:space="0" w:color="auto"/>
            <w:right w:val="none" w:sz="0" w:space="0" w:color="auto"/>
          </w:divBdr>
        </w:div>
        <w:div w:id="647907171">
          <w:marLeft w:val="0"/>
          <w:marRight w:val="0"/>
          <w:marTop w:val="0"/>
          <w:marBottom w:val="0"/>
          <w:divBdr>
            <w:top w:val="none" w:sz="0" w:space="0" w:color="auto"/>
            <w:left w:val="none" w:sz="0" w:space="0" w:color="auto"/>
            <w:bottom w:val="none" w:sz="0" w:space="0" w:color="auto"/>
            <w:right w:val="none" w:sz="0" w:space="0" w:color="auto"/>
          </w:divBdr>
        </w:div>
        <w:div w:id="684327760">
          <w:marLeft w:val="0"/>
          <w:marRight w:val="0"/>
          <w:marTop w:val="0"/>
          <w:marBottom w:val="0"/>
          <w:divBdr>
            <w:top w:val="none" w:sz="0" w:space="0" w:color="auto"/>
            <w:left w:val="none" w:sz="0" w:space="0" w:color="auto"/>
            <w:bottom w:val="none" w:sz="0" w:space="0" w:color="auto"/>
            <w:right w:val="none" w:sz="0" w:space="0" w:color="auto"/>
          </w:divBdr>
        </w:div>
        <w:div w:id="700517164">
          <w:marLeft w:val="0"/>
          <w:marRight w:val="0"/>
          <w:marTop w:val="0"/>
          <w:marBottom w:val="0"/>
          <w:divBdr>
            <w:top w:val="none" w:sz="0" w:space="0" w:color="auto"/>
            <w:left w:val="none" w:sz="0" w:space="0" w:color="auto"/>
            <w:bottom w:val="none" w:sz="0" w:space="0" w:color="auto"/>
            <w:right w:val="none" w:sz="0" w:space="0" w:color="auto"/>
          </w:divBdr>
        </w:div>
        <w:div w:id="705177446">
          <w:marLeft w:val="0"/>
          <w:marRight w:val="0"/>
          <w:marTop w:val="0"/>
          <w:marBottom w:val="0"/>
          <w:divBdr>
            <w:top w:val="none" w:sz="0" w:space="0" w:color="auto"/>
            <w:left w:val="none" w:sz="0" w:space="0" w:color="auto"/>
            <w:bottom w:val="none" w:sz="0" w:space="0" w:color="auto"/>
            <w:right w:val="none" w:sz="0" w:space="0" w:color="auto"/>
          </w:divBdr>
        </w:div>
        <w:div w:id="748770386">
          <w:marLeft w:val="0"/>
          <w:marRight w:val="0"/>
          <w:marTop w:val="0"/>
          <w:marBottom w:val="0"/>
          <w:divBdr>
            <w:top w:val="none" w:sz="0" w:space="0" w:color="auto"/>
            <w:left w:val="none" w:sz="0" w:space="0" w:color="auto"/>
            <w:bottom w:val="none" w:sz="0" w:space="0" w:color="auto"/>
            <w:right w:val="none" w:sz="0" w:space="0" w:color="auto"/>
          </w:divBdr>
        </w:div>
        <w:div w:id="781076714">
          <w:marLeft w:val="0"/>
          <w:marRight w:val="0"/>
          <w:marTop w:val="0"/>
          <w:marBottom w:val="0"/>
          <w:divBdr>
            <w:top w:val="none" w:sz="0" w:space="0" w:color="auto"/>
            <w:left w:val="none" w:sz="0" w:space="0" w:color="auto"/>
            <w:bottom w:val="none" w:sz="0" w:space="0" w:color="auto"/>
            <w:right w:val="none" w:sz="0" w:space="0" w:color="auto"/>
          </w:divBdr>
        </w:div>
        <w:div w:id="830831807">
          <w:marLeft w:val="0"/>
          <w:marRight w:val="0"/>
          <w:marTop w:val="0"/>
          <w:marBottom w:val="0"/>
          <w:divBdr>
            <w:top w:val="none" w:sz="0" w:space="0" w:color="auto"/>
            <w:left w:val="none" w:sz="0" w:space="0" w:color="auto"/>
            <w:bottom w:val="none" w:sz="0" w:space="0" w:color="auto"/>
            <w:right w:val="none" w:sz="0" w:space="0" w:color="auto"/>
          </w:divBdr>
        </w:div>
        <w:div w:id="845637479">
          <w:marLeft w:val="0"/>
          <w:marRight w:val="0"/>
          <w:marTop w:val="0"/>
          <w:marBottom w:val="0"/>
          <w:divBdr>
            <w:top w:val="none" w:sz="0" w:space="0" w:color="auto"/>
            <w:left w:val="none" w:sz="0" w:space="0" w:color="auto"/>
            <w:bottom w:val="none" w:sz="0" w:space="0" w:color="auto"/>
            <w:right w:val="none" w:sz="0" w:space="0" w:color="auto"/>
          </w:divBdr>
        </w:div>
        <w:div w:id="860976523">
          <w:marLeft w:val="0"/>
          <w:marRight w:val="0"/>
          <w:marTop w:val="0"/>
          <w:marBottom w:val="0"/>
          <w:divBdr>
            <w:top w:val="none" w:sz="0" w:space="0" w:color="auto"/>
            <w:left w:val="none" w:sz="0" w:space="0" w:color="auto"/>
            <w:bottom w:val="none" w:sz="0" w:space="0" w:color="auto"/>
            <w:right w:val="none" w:sz="0" w:space="0" w:color="auto"/>
          </w:divBdr>
        </w:div>
        <w:div w:id="874195630">
          <w:marLeft w:val="0"/>
          <w:marRight w:val="0"/>
          <w:marTop w:val="0"/>
          <w:marBottom w:val="0"/>
          <w:divBdr>
            <w:top w:val="none" w:sz="0" w:space="0" w:color="auto"/>
            <w:left w:val="none" w:sz="0" w:space="0" w:color="auto"/>
            <w:bottom w:val="none" w:sz="0" w:space="0" w:color="auto"/>
            <w:right w:val="none" w:sz="0" w:space="0" w:color="auto"/>
          </w:divBdr>
        </w:div>
        <w:div w:id="882864679">
          <w:marLeft w:val="0"/>
          <w:marRight w:val="0"/>
          <w:marTop w:val="0"/>
          <w:marBottom w:val="0"/>
          <w:divBdr>
            <w:top w:val="none" w:sz="0" w:space="0" w:color="auto"/>
            <w:left w:val="none" w:sz="0" w:space="0" w:color="auto"/>
            <w:bottom w:val="none" w:sz="0" w:space="0" w:color="auto"/>
            <w:right w:val="none" w:sz="0" w:space="0" w:color="auto"/>
          </w:divBdr>
        </w:div>
        <w:div w:id="890195370">
          <w:marLeft w:val="0"/>
          <w:marRight w:val="0"/>
          <w:marTop w:val="0"/>
          <w:marBottom w:val="0"/>
          <w:divBdr>
            <w:top w:val="none" w:sz="0" w:space="0" w:color="auto"/>
            <w:left w:val="none" w:sz="0" w:space="0" w:color="auto"/>
            <w:bottom w:val="none" w:sz="0" w:space="0" w:color="auto"/>
            <w:right w:val="none" w:sz="0" w:space="0" w:color="auto"/>
          </w:divBdr>
        </w:div>
        <w:div w:id="950435118">
          <w:marLeft w:val="0"/>
          <w:marRight w:val="0"/>
          <w:marTop w:val="0"/>
          <w:marBottom w:val="0"/>
          <w:divBdr>
            <w:top w:val="none" w:sz="0" w:space="0" w:color="auto"/>
            <w:left w:val="none" w:sz="0" w:space="0" w:color="auto"/>
            <w:bottom w:val="none" w:sz="0" w:space="0" w:color="auto"/>
            <w:right w:val="none" w:sz="0" w:space="0" w:color="auto"/>
          </w:divBdr>
        </w:div>
        <w:div w:id="969170882">
          <w:marLeft w:val="0"/>
          <w:marRight w:val="0"/>
          <w:marTop w:val="0"/>
          <w:marBottom w:val="0"/>
          <w:divBdr>
            <w:top w:val="none" w:sz="0" w:space="0" w:color="auto"/>
            <w:left w:val="none" w:sz="0" w:space="0" w:color="auto"/>
            <w:bottom w:val="none" w:sz="0" w:space="0" w:color="auto"/>
            <w:right w:val="none" w:sz="0" w:space="0" w:color="auto"/>
          </w:divBdr>
        </w:div>
        <w:div w:id="988053218">
          <w:marLeft w:val="0"/>
          <w:marRight w:val="0"/>
          <w:marTop w:val="0"/>
          <w:marBottom w:val="0"/>
          <w:divBdr>
            <w:top w:val="none" w:sz="0" w:space="0" w:color="auto"/>
            <w:left w:val="none" w:sz="0" w:space="0" w:color="auto"/>
            <w:bottom w:val="none" w:sz="0" w:space="0" w:color="auto"/>
            <w:right w:val="none" w:sz="0" w:space="0" w:color="auto"/>
          </w:divBdr>
        </w:div>
        <w:div w:id="994380209">
          <w:marLeft w:val="0"/>
          <w:marRight w:val="0"/>
          <w:marTop w:val="0"/>
          <w:marBottom w:val="0"/>
          <w:divBdr>
            <w:top w:val="none" w:sz="0" w:space="0" w:color="auto"/>
            <w:left w:val="none" w:sz="0" w:space="0" w:color="auto"/>
            <w:bottom w:val="none" w:sz="0" w:space="0" w:color="auto"/>
            <w:right w:val="none" w:sz="0" w:space="0" w:color="auto"/>
          </w:divBdr>
        </w:div>
        <w:div w:id="1031952614">
          <w:marLeft w:val="0"/>
          <w:marRight w:val="0"/>
          <w:marTop w:val="0"/>
          <w:marBottom w:val="0"/>
          <w:divBdr>
            <w:top w:val="none" w:sz="0" w:space="0" w:color="auto"/>
            <w:left w:val="none" w:sz="0" w:space="0" w:color="auto"/>
            <w:bottom w:val="none" w:sz="0" w:space="0" w:color="auto"/>
            <w:right w:val="none" w:sz="0" w:space="0" w:color="auto"/>
          </w:divBdr>
        </w:div>
        <w:div w:id="1051227194">
          <w:marLeft w:val="0"/>
          <w:marRight w:val="0"/>
          <w:marTop w:val="0"/>
          <w:marBottom w:val="0"/>
          <w:divBdr>
            <w:top w:val="none" w:sz="0" w:space="0" w:color="auto"/>
            <w:left w:val="none" w:sz="0" w:space="0" w:color="auto"/>
            <w:bottom w:val="none" w:sz="0" w:space="0" w:color="auto"/>
            <w:right w:val="none" w:sz="0" w:space="0" w:color="auto"/>
          </w:divBdr>
        </w:div>
        <w:div w:id="1097141910">
          <w:marLeft w:val="0"/>
          <w:marRight w:val="0"/>
          <w:marTop w:val="0"/>
          <w:marBottom w:val="0"/>
          <w:divBdr>
            <w:top w:val="none" w:sz="0" w:space="0" w:color="auto"/>
            <w:left w:val="none" w:sz="0" w:space="0" w:color="auto"/>
            <w:bottom w:val="none" w:sz="0" w:space="0" w:color="auto"/>
            <w:right w:val="none" w:sz="0" w:space="0" w:color="auto"/>
          </w:divBdr>
        </w:div>
        <w:div w:id="1100032914">
          <w:marLeft w:val="0"/>
          <w:marRight w:val="0"/>
          <w:marTop w:val="0"/>
          <w:marBottom w:val="0"/>
          <w:divBdr>
            <w:top w:val="none" w:sz="0" w:space="0" w:color="auto"/>
            <w:left w:val="none" w:sz="0" w:space="0" w:color="auto"/>
            <w:bottom w:val="none" w:sz="0" w:space="0" w:color="auto"/>
            <w:right w:val="none" w:sz="0" w:space="0" w:color="auto"/>
          </w:divBdr>
        </w:div>
        <w:div w:id="1132558552">
          <w:marLeft w:val="0"/>
          <w:marRight w:val="0"/>
          <w:marTop w:val="0"/>
          <w:marBottom w:val="0"/>
          <w:divBdr>
            <w:top w:val="none" w:sz="0" w:space="0" w:color="auto"/>
            <w:left w:val="none" w:sz="0" w:space="0" w:color="auto"/>
            <w:bottom w:val="none" w:sz="0" w:space="0" w:color="auto"/>
            <w:right w:val="none" w:sz="0" w:space="0" w:color="auto"/>
          </w:divBdr>
        </w:div>
        <w:div w:id="1180660533">
          <w:marLeft w:val="0"/>
          <w:marRight w:val="0"/>
          <w:marTop w:val="0"/>
          <w:marBottom w:val="0"/>
          <w:divBdr>
            <w:top w:val="none" w:sz="0" w:space="0" w:color="auto"/>
            <w:left w:val="none" w:sz="0" w:space="0" w:color="auto"/>
            <w:bottom w:val="none" w:sz="0" w:space="0" w:color="auto"/>
            <w:right w:val="none" w:sz="0" w:space="0" w:color="auto"/>
          </w:divBdr>
        </w:div>
        <w:div w:id="1202787430">
          <w:marLeft w:val="0"/>
          <w:marRight w:val="0"/>
          <w:marTop w:val="0"/>
          <w:marBottom w:val="0"/>
          <w:divBdr>
            <w:top w:val="none" w:sz="0" w:space="0" w:color="auto"/>
            <w:left w:val="none" w:sz="0" w:space="0" w:color="auto"/>
            <w:bottom w:val="none" w:sz="0" w:space="0" w:color="auto"/>
            <w:right w:val="none" w:sz="0" w:space="0" w:color="auto"/>
          </w:divBdr>
        </w:div>
        <w:div w:id="1204714896">
          <w:marLeft w:val="0"/>
          <w:marRight w:val="0"/>
          <w:marTop w:val="0"/>
          <w:marBottom w:val="0"/>
          <w:divBdr>
            <w:top w:val="none" w:sz="0" w:space="0" w:color="auto"/>
            <w:left w:val="none" w:sz="0" w:space="0" w:color="auto"/>
            <w:bottom w:val="none" w:sz="0" w:space="0" w:color="auto"/>
            <w:right w:val="none" w:sz="0" w:space="0" w:color="auto"/>
          </w:divBdr>
        </w:div>
        <w:div w:id="1219166945">
          <w:marLeft w:val="0"/>
          <w:marRight w:val="0"/>
          <w:marTop w:val="0"/>
          <w:marBottom w:val="0"/>
          <w:divBdr>
            <w:top w:val="none" w:sz="0" w:space="0" w:color="auto"/>
            <w:left w:val="none" w:sz="0" w:space="0" w:color="auto"/>
            <w:bottom w:val="none" w:sz="0" w:space="0" w:color="auto"/>
            <w:right w:val="none" w:sz="0" w:space="0" w:color="auto"/>
          </w:divBdr>
        </w:div>
        <w:div w:id="1259871326">
          <w:marLeft w:val="0"/>
          <w:marRight w:val="0"/>
          <w:marTop w:val="0"/>
          <w:marBottom w:val="0"/>
          <w:divBdr>
            <w:top w:val="none" w:sz="0" w:space="0" w:color="auto"/>
            <w:left w:val="none" w:sz="0" w:space="0" w:color="auto"/>
            <w:bottom w:val="none" w:sz="0" w:space="0" w:color="auto"/>
            <w:right w:val="none" w:sz="0" w:space="0" w:color="auto"/>
          </w:divBdr>
        </w:div>
        <w:div w:id="1273628806">
          <w:marLeft w:val="0"/>
          <w:marRight w:val="0"/>
          <w:marTop w:val="0"/>
          <w:marBottom w:val="0"/>
          <w:divBdr>
            <w:top w:val="none" w:sz="0" w:space="0" w:color="auto"/>
            <w:left w:val="none" w:sz="0" w:space="0" w:color="auto"/>
            <w:bottom w:val="none" w:sz="0" w:space="0" w:color="auto"/>
            <w:right w:val="none" w:sz="0" w:space="0" w:color="auto"/>
          </w:divBdr>
        </w:div>
        <w:div w:id="1280726491">
          <w:marLeft w:val="0"/>
          <w:marRight w:val="0"/>
          <w:marTop w:val="0"/>
          <w:marBottom w:val="0"/>
          <w:divBdr>
            <w:top w:val="none" w:sz="0" w:space="0" w:color="auto"/>
            <w:left w:val="none" w:sz="0" w:space="0" w:color="auto"/>
            <w:bottom w:val="none" w:sz="0" w:space="0" w:color="auto"/>
            <w:right w:val="none" w:sz="0" w:space="0" w:color="auto"/>
          </w:divBdr>
        </w:div>
        <w:div w:id="1314876182">
          <w:marLeft w:val="0"/>
          <w:marRight w:val="0"/>
          <w:marTop w:val="0"/>
          <w:marBottom w:val="0"/>
          <w:divBdr>
            <w:top w:val="none" w:sz="0" w:space="0" w:color="auto"/>
            <w:left w:val="none" w:sz="0" w:space="0" w:color="auto"/>
            <w:bottom w:val="none" w:sz="0" w:space="0" w:color="auto"/>
            <w:right w:val="none" w:sz="0" w:space="0" w:color="auto"/>
          </w:divBdr>
        </w:div>
        <w:div w:id="1316035978">
          <w:marLeft w:val="0"/>
          <w:marRight w:val="0"/>
          <w:marTop w:val="0"/>
          <w:marBottom w:val="0"/>
          <w:divBdr>
            <w:top w:val="none" w:sz="0" w:space="0" w:color="auto"/>
            <w:left w:val="none" w:sz="0" w:space="0" w:color="auto"/>
            <w:bottom w:val="none" w:sz="0" w:space="0" w:color="auto"/>
            <w:right w:val="none" w:sz="0" w:space="0" w:color="auto"/>
          </w:divBdr>
        </w:div>
        <w:div w:id="1322125387">
          <w:marLeft w:val="0"/>
          <w:marRight w:val="0"/>
          <w:marTop w:val="0"/>
          <w:marBottom w:val="0"/>
          <w:divBdr>
            <w:top w:val="none" w:sz="0" w:space="0" w:color="auto"/>
            <w:left w:val="none" w:sz="0" w:space="0" w:color="auto"/>
            <w:bottom w:val="none" w:sz="0" w:space="0" w:color="auto"/>
            <w:right w:val="none" w:sz="0" w:space="0" w:color="auto"/>
          </w:divBdr>
        </w:div>
        <w:div w:id="1360274278">
          <w:marLeft w:val="0"/>
          <w:marRight w:val="0"/>
          <w:marTop w:val="0"/>
          <w:marBottom w:val="0"/>
          <w:divBdr>
            <w:top w:val="none" w:sz="0" w:space="0" w:color="auto"/>
            <w:left w:val="none" w:sz="0" w:space="0" w:color="auto"/>
            <w:bottom w:val="none" w:sz="0" w:space="0" w:color="auto"/>
            <w:right w:val="none" w:sz="0" w:space="0" w:color="auto"/>
          </w:divBdr>
        </w:div>
        <w:div w:id="1373769017">
          <w:marLeft w:val="0"/>
          <w:marRight w:val="0"/>
          <w:marTop w:val="0"/>
          <w:marBottom w:val="0"/>
          <w:divBdr>
            <w:top w:val="none" w:sz="0" w:space="0" w:color="auto"/>
            <w:left w:val="none" w:sz="0" w:space="0" w:color="auto"/>
            <w:bottom w:val="none" w:sz="0" w:space="0" w:color="auto"/>
            <w:right w:val="none" w:sz="0" w:space="0" w:color="auto"/>
          </w:divBdr>
        </w:div>
        <w:div w:id="1405952142">
          <w:marLeft w:val="0"/>
          <w:marRight w:val="0"/>
          <w:marTop w:val="0"/>
          <w:marBottom w:val="0"/>
          <w:divBdr>
            <w:top w:val="none" w:sz="0" w:space="0" w:color="auto"/>
            <w:left w:val="none" w:sz="0" w:space="0" w:color="auto"/>
            <w:bottom w:val="none" w:sz="0" w:space="0" w:color="auto"/>
            <w:right w:val="none" w:sz="0" w:space="0" w:color="auto"/>
          </w:divBdr>
        </w:div>
        <w:div w:id="1413090508">
          <w:marLeft w:val="0"/>
          <w:marRight w:val="0"/>
          <w:marTop w:val="0"/>
          <w:marBottom w:val="0"/>
          <w:divBdr>
            <w:top w:val="none" w:sz="0" w:space="0" w:color="auto"/>
            <w:left w:val="none" w:sz="0" w:space="0" w:color="auto"/>
            <w:bottom w:val="none" w:sz="0" w:space="0" w:color="auto"/>
            <w:right w:val="none" w:sz="0" w:space="0" w:color="auto"/>
          </w:divBdr>
        </w:div>
        <w:div w:id="1413744311">
          <w:marLeft w:val="0"/>
          <w:marRight w:val="0"/>
          <w:marTop w:val="0"/>
          <w:marBottom w:val="0"/>
          <w:divBdr>
            <w:top w:val="none" w:sz="0" w:space="0" w:color="auto"/>
            <w:left w:val="none" w:sz="0" w:space="0" w:color="auto"/>
            <w:bottom w:val="none" w:sz="0" w:space="0" w:color="auto"/>
            <w:right w:val="none" w:sz="0" w:space="0" w:color="auto"/>
          </w:divBdr>
        </w:div>
        <w:div w:id="1435982889">
          <w:marLeft w:val="0"/>
          <w:marRight w:val="0"/>
          <w:marTop w:val="0"/>
          <w:marBottom w:val="0"/>
          <w:divBdr>
            <w:top w:val="none" w:sz="0" w:space="0" w:color="auto"/>
            <w:left w:val="none" w:sz="0" w:space="0" w:color="auto"/>
            <w:bottom w:val="none" w:sz="0" w:space="0" w:color="auto"/>
            <w:right w:val="none" w:sz="0" w:space="0" w:color="auto"/>
          </w:divBdr>
        </w:div>
        <w:div w:id="1458141986">
          <w:marLeft w:val="0"/>
          <w:marRight w:val="0"/>
          <w:marTop w:val="0"/>
          <w:marBottom w:val="0"/>
          <w:divBdr>
            <w:top w:val="none" w:sz="0" w:space="0" w:color="auto"/>
            <w:left w:val="none" w:sz="0" w:space="0" w:color="auto"/>
            <w:bottom w:val="none" w:sz="0" w:space="0" w:color="auto"/>
            <w:right w:val="none" w:sz="0" w:space="0" w:color="auto"/>
          </w:divBdr>
        </w:div>
        <w:div w:id="1474984941">
          <w:marLeft w:val="0"/>
          <w:marRight w:val="0"/>
          <w:marTop w:val="0"/>
          <w:marBottom w:val="0"/>
          <w:divBdr>
            <w:top w:val="none" w:sz="0" w:space="0" w:color="auto"/>
            <w:left w:val="none" w:sz="0" w:space="0" w:color="auto"/>
            <w:bottom w:val="none" w:sz="0" w:space="0" w:color="auto"/>
            <w:right w:val="none" w:sz="0" w:space="0" w:color="auto"/>
          </w:divBdr>
        </w:div>
        <w:div w:id="1510826494">
          <w:marLeft w:val="0"/>
          <w:marRight w:val="0"/>
          <w:marTop w:val="0"/>
          <w:marBottom w:val="0"/>
          <w:divBdr>
            <w:top w:val="none" w:sz="0" w:space="0" w:color="auto"/>
            <w:left w:val="none" w:sz="0" w:space="0" w:color="auto"/>
            <w:bottom w:val="none" w:sz="0" w:space="0" w:color="auto"/>
            <w:right w:val="none" w:sz="0" w:space="0" w:color="auto"/>
          </w:divBdr>
        </w:div>
        <w:div w:id="1515001841">
          <w:marLeft w:val="0"/>
          <w:marRight w:val="0"/>
          <w:marTop w:val="0"/>
          <w:marBottom w:val="0"/>
          <w:divBdr>
            <w:top w:val="none" w:sz="0" w:space="0" w:color="auto"/>
            <w:left w:val="none" w:sz="0" w:space="0" w:color="auto"/>
            <w:bottom w:val="none" w:sz="0" w:space="0" w:color="auto"/>
            <w:right w:val="none" w:sz="0" w:space="0" w:color="auto"/>
          </w:divBdr>
        </w:div>
        <w:div w:id="1521356399">
          <w:marLeft w:val="0"/>
          <w:marRight w:val="0"/>
          <w:marTop w:val="0"/>
          <w:marBottom w:val="0"/>
          <w:divBdr>
            <w:top w:val="none" w:sz="0" w:space="0" w:color="auto"/>
            <w:left w:val="none" w:sz="0" w:space="0" w:color="auto"/>
            <w:bottom w:val="none" w:sz="0" w:space="0" w:color="auto"/>
            <w:right w:val="none" w:sz="0" w:space="0" w:color="auto"/>
          </w:divBdr>
        </w:div>
        <w:div w:id="1530531914">
          <w:marLeft w:val="0"/>
          <w:marRight w:val="0"/>
          <w:marTop w:val="0"/>
          <w:marBottom w:val="0"/>
          <w:divBdr>
            <w:top w:val="none" w:sz="0" w:space="0" w:color="auto"/>
            <w:left w:val="none" w:sz="0" w:space="0" w:color="auto"/>
            <w:bottom w:val="none" w:sz="0" w:space="0" w:color="auto"/>
            <w:right w:val="none" w:sz="0" w:space="0" w:color="auto"/>
          </w:divBdr>
        </w:div>
        <w:div w:id="1594506898">
          <w:marLeft w:val="0"/>
          <w:marRight w:val="0"/>
          <w:marTop w:val="0"/>
          <w:marBottom w:val="0"/>
          <w:divBdr>
            <w:top w:val="none" w:sz="0" w:space="0" w:color="auto"/>
            <w:left w:val="none" w:sz="0" w:space="0" w:color="auto"/>
            <w:bottom w:val="none" w:sz="0" w:space="0" w:color="auto"/>
            <w:right w:val="none" w:sz="0" w:space="0" w:color="auto"/>
          </w:divBdr>
        </w:div>
        <w:div w:id="1597595356">
          <w:marLeft w:val="0"/>
          <w:marRight w:val="0"/>
          <w:marTop w:val="0"/>
          <w:marBottom w:val="0"/>
          <w:divBdr>
            <w:top w:val="none" w:sz="0" w:space="0" w:color="auto"/>
            <w:left w:val="none" w:sz="0" w:space="0" w:color="auto"/>
            <w:bottom w:val="none" w:sz="0" w:space="0" w:color="auto"/>
            <w:right w:val="none" w:sz="0" w:space="0" w:color="auto"/>
          </w:divBdr>
        </w:div>
        <w:div w:id="1620842230">
          <w:marLeft w:val="0"/>
          <w:marRight w:val="0"/>
          <w:marTop w:val="0"/>
          <w:marBottom w:val="0"/>
          <w:divBdr>
            <w:top w:val="none" w:sz="0" w:space="0" w:color="auto"/>
            <w:left w:val="none" w:sz="0" w:space="0" w:color="auto"/>
            <w:bottom w:val="none" w:sz="0" w:space="0" w:color="auto"/>
            <w:right w:val="none" w:sz="0" w:space="0" w:color="auto"/>
          </w:divBdr>
        </w:div>
        <w:div w:id="1623615905">
          <w:marLeft w:val="0"/>
          <w:marRight w:val="0"/>
          <w:marTop w:val="0"/>
          <w:marBottom w:val="0"/>
          <w:divBdr>
            <w:top w:val="none" w:sz="0" w:space="0" w:color="auto"/>
            <w:left w:val="none" w:sz="0" w:space="0" w:color="auto"/>
            <w:bottom w:val="none" w:sz="0" w:space="0" w:color="auto"/>
            <w:right w:val="none" w:sz="0" w:space="0" w:color="auto"/>
          </w:divBdr>
        </w:div>
        <w:div w:id="1670403895">
          <w:marLeft w:val="0"/>
          <w:marRight w:val="0"/>
          <w:marTop w:val="0"/>
          <w:marBottom w:val="0"/>
          <w:divBdr>
            <w:top w:val="none" w:sz="0" w:space="0" w:color="auto"/>
            <w:left w:val="none" w:sz="0" w:space="0" w:color="auto"/>
            <w:bottom w:val="none" w:sz="0" w:space="0" w:color="auto"/>
            <w:right w:val="none" w:sz="0" w:space="0" w:color="auto"/>
          </w:divBdr>
        </w:div>
        <w:div w:id="1675953908">
          <w:marLeft w:val="0"/>
          <w:marRight w:val="0"/>
          <w:marTop w:val="0"/>
          <w:marBottom w:val="0"/>
          <w:divBdr>
            <w:top w:val="none" w:sz="0" w:space="0" w:color="auto"/>
            <w:left w:val="none" w:sz="0" w:space="0" w:color="auto"/>
            <w:bottom w:val="none" w:sz="0" w:space="0" w:color="auto"/>
            <w:right w:val="none" w:sz="0" w:space="0" w:color="auto"/>
          </w:divBdr>
        </w:div>
        <w:div w:id="1694913069">
          <w:marLeft w:val="0"/>
          <w:marRight w:val="0"/>
          <w:marTop w:val="0"/>
          <w:marBottom w:val="0"/>
          <w:divBdr>
            <w:top w:val="none" w:sz="0" w:space="0" w:color="auto"/>
            <w:left w:val="none" w:sz="0" w:space="0" w:color="auto"/>
            <w:bottom w:val="none" w:sz="0" w:space="0" w:color="auto"/>
            <w:right w:val="none" w:sz="0" w:space="0" w:color="auto"/>
          </w:divBdr>
        </w:div>
        <w:div w:id="1706907189">
          <w:marLeft w:val="0"/>
          <w:marRight w:val="0"/>
          <w:marTop w:val="0"/>
          <w:marBottom w:val="0"/>
          <w:divBdr>
            <w:top w:val="none" w:sz="0" w:space="0" w:color="auto"/>
            <w:left w:val="none" w:sz="0" w:space="0" w:color="auto"/>
            <w:bottom w:val="none" w:sz="0" w:space="0" w:color="auto"/>
            <w:right w:val="none" w:sz="0" w:space="0" w:color="auto"/>
          </w:divBdr>
        </w:div>
        <w:div w:id="1733624731">
          <w:marLeft w:val="0"/>
          <w:marRight w:val="0"/>
          <w:marTop w:val="0"/>
          <w:marBottom w:val="0"/>
          <w:divBdr>
            <w:top w:val="none" w:sz="0" w:space="0" w:color="auto"/>
            <w:left w:val="none" w:sz="0" w:space="0" w:color="auto"/>
            <w:bottom w:val="none" w:sz="0" w:space="0" w:color="auto"/>
            <w:right w:val="none" w:sz="0" w:space="0" w:color="auto"/>
          </w:divBdr>
        </w:div>
        <w:div w:id="1737319035">
          <w:marLeft w:val="0"/>
          <w:marRight w:val="0"/>
          <w:marTop w:val="0"/>
          <w:marBottom w:val="0"/>
          <w:divBdr>
            <w:top w:val="none" w:sz="0" w:space="0" w:color="auto"/>
            <w:left w:val="none" w:sz="0" w:space="0" w:color="auto"/>
            <w:bottom w:val="none" w:sz="0" w:space="0" w:color="auto"/>
            <w:right w:val="none" w:sz="0" w:space="0" w:color="auto"/>
          </w:divBdr>
        </w:div>
        <w:div w:id="1803841747">
          <w:marLeft w:val="0"/>
          <w:marRight w:val="0"/>
          <w:marTop w:val="0"/>
          <w:marBottom w:val="0"/>
          <w:divBdr>
            <w:top w:val="none" w:sz="0" w:space="0" w:color="auto"/>
            <w:left w:val="none" w:sz="0" w:space="0" w:color="auto"/>
            <w:bottom w:val="none" w:sz="0" w:space="0" w:color="auto"/>
            <w:right w:val="none" w:sz="0" w:space="0" w:color="auto"/>
          </w:divBdr>
        </w:div>
        <w:div w:id="1820269598">
          <w:marLeft w:val="0"/>
          <w:marRight w:val="0"/>
          <w:marTop w:val="0"/>
          <w:marBottom w:val="0"/>
          <w:divBdr>
            <w:top w:val="none" w:sz="0" w:space="0" w:color="auto"/>
            <w:left w:val="none" w:sz="0" w:space="0" w:color="auto"/>
            <w:bottom w:val="none" w:sz="0" w:space="0" w:color="auto"/>
            <w:right w:val="none" w:sz="0" w:space="0" w:color="auto"/>
          </w:divBdr>
        </w:div>
        <w:div w:id="1823692675">
          <w:marLeft w:val="0"/>
          <w:marRight w:val="0"/>
          <w:marTop w:val="0"/>
          <w:marBottom w:val="0"/>
          <w:divBdr>
            <w:top w:val="none" w:sz="0" w:space="0" w:color="auto"/>
            <w:left w:val="none" w:sz="0" w:space="0" w:color="auto"/>
            <w:bottom w:val="none" w:sz="0" w:space="0" w:color="auto"/>
            <w:right w:val="none" w:sz="0" w:space="0" w:color="auto"/>
          </w:divBdr>
        </w:div>
        <w:div w:id="1847864107">
          <w:marLeft w:val="0"/>
          <w:marRight w:val="0"/>
          <w:marTop w:val="0"/>
          <w:marBottom w:val="0"/>
          <w:divBdr>
            <w:top w:val="none" w:sz="0" w:space="0" w:color="auto"/>
            <w:left w:val="none" w:sz="0" w:space="0" w:color="auto"/>
            <w:bottom w:val="none" w:sz="0" w:space="0" w:color="auto"/>
            <w:right w:val="none" w:sz="0" w:space="0" w:color="auto"/>
          </w:divBdr>
        </w:div>
        <w:div w:id="1886867095">
          <w:marLeft w:val="0"/>
          <w:marRight w:val="0"/>
          <w:marTop w:val="0"/>
          <w:marBottom w:val="0"/>
          <w:divBdr>
            <w:top w:val="none" w:sz="0" w:space="0" w:color="auto"/>
            <w:left w:val="none" w:sz="0" w:space="0" w:color="auto"/>
            <w:bottom w:val="none" w:sz="0" w:space="0" w:color="auto"/>
            <w:right w:val="none" w:sz="0" w:space="0" w:color="auto"/>
          </w:divBdr>
        </w:div>
        <w:div w:id="1912230160">
          <w:marLeft w:val="0"/>
          <w:marRight w:val="0"/>
          <w:marTop w:val="0"/>
          <w:marBottom w:val="0"/>
          <w:divBdr>
            <w:top w:val="none" w:sz="0" w:space="0" w:color="auto"/>
            <w:left w:val="none" w:sz="0" w:space="0" w:color="auto"/>
            <w:bottom w:val="none" w:sz="0" w:space="0" w:color="auto"/>
            <w:right w:val="none" w:sz="0" w:space="0" w:color="auto"/>
          </w:divBdr>
        </w:div>
        <w:div w:id="1932665537">
          <w:marLeft w:val="0"/>
          <w:marRight w:val="0"/>
          <w:marTop w:val="0"/>
          <w:marBottom w:val="0"/>
          <w:divBdr>
            <w:top w:val="none" w:sz="0" w:space="0" w:color="auto"/>
            <w:left w:val="none" w:sz="0" w:space="0" w:color="auto"/>
            <w:bottom w:val="none" w:sz="0" w:space="0" w:color="auto"/>
            <w:right w:val="none" w:sz="0" w:space="0" w:color="auto"/>
          </w:divBdr>
        </w:div>
        <w:div w:id="1937396156">
          <w:marLeft w:val="0"/>
          <w:marRight w:val="0"/>
          <w:marTop w:val="0"/>
          <w:marBottom w:val="0"/>
          <w:divBdr>
            <w:top w:val="none" w:sz="0" w:space="0" w:color="auto"/>
            <w:left w:val="none" w:sz="0" w:space="0" w:color="auto"/>
            <w:bottom w:val="none" w:sz="0" w:space="0" w:color="auto"/>
            <w:right w:val="none" w:sz="0" w:space="0" w:color="auto"/>
          </w:divBdr>
        </w:div>
        <w:div w:id="1952931485">
          <w:marLeft w:val="0"/>
          <w:marRight w:val="0"/>
          <w:marTop w:val="0"/>
          <w:marBottom w:val="0"/>
          <w:divBdr>
            <w:top w:val="none" w:sz="0" w:space="0" w:color="auto"/>
            <w:left w:val="none" w:sz="0" w:space="0" w:color="auto"/>
            <w:bottom w:val="none" w:sz="0" w:space="0" w:color="auto"/>
            <w:right w:val="none" w:sz="0" w:space="0" w:color="auto"/>
          </w:divBdr>
        </w:div>
        <w:div w:id="1976445762">
          <w:marLeft w:val="0"/>
          <w:marRight w:val="0"/>
          <w:marTop w:val="0"/>
          <w:marBottom w:val="0"/>
          <w:divBdr>
            <w:top w:val="none" w:sz="0" w:space="0" w:color="auto"/>
            <w:left w:val="none" w:sz="0" w:space="0" w:color="auto"/>
            <w:bottom w:val="none" w:sz="0" w:space="0" w:color="auto"/>
            <w:right w:val="none" w:sz="0" w:space="0" w:color="auto"/>
          </w:divBdr>
        </w:div>
        <w:div w:id="1979604336">
          <w:marLeft w:val="0"/>
          <w:marRight w:val="0"/>
          <w:marTop w:val="0"/>
          <w:marBottom w:val="0"/>
          <w:divBdr>
            <w:top w:val="none" w:sz="0" w:space="0" w:color="auto"/>
            <w:left w:val="none" w:sz="0" w:space="0" w:color="auto"/>
            <w:bottom w:val="none" w:sz="0" w:space="0" w:color="auto"/>
            <w:right w:val="none" w:sz="0" w:space="0" w:color="auto"/>
          </w:divBdr>
        </w:div>
      </w:divsChild>
    </w:div>
    <w:div w:id="1495031821">
      <w:bodyDiv w:val="1"/>
      <w:marLeft w:val="0"/>
      <w:marRight w:val="0"/>
      <w:marTop w:val="0"/>
      <w:marBottom w:val="0"/>
      <w:divBdr>
        <w:top w:val="none" w:sz="0" w:space="0" w:color="auto"/>
        <w:left w:val="none" w:sz="0" w:space="0" w:color="auto"/>
        <w:bottom w:val="none" w:sz="0" w:space="0" w:color="auto"/>
        <w:right w:val="none" w:sz="0" w:space="0" w:color="auto"/>
      </w:divBdr>
    </w:div>
    <w:div w:id="1495217394">
      <w:bodyDiv w:val="1"/>
      <w:marLeft w:val="0"/>
      <w:marRight w:val="0"/>
      <w:marTop w:val="0"/>
      <w:marBottom w:val="0"/>
      <w:divBdr>
        <w:top w:val="none" w:sz="0" w:space="0" w:color="auto"/>
        <w:left w:val="none" w:sz="0" w:space="0" w:color="auto"/>
        <w:bottom w:val="none" w:sz="0" w:space="0" w:color="auto"/>
        <w:right w:val="none" w:sz="0" w:space="0" w:color="auto"/>
      </w:divBdr>
    </w:div>
    <w:div w:id="1495294982">
      <w:bodyDiv w:val="1"/>
      <w:marLeft w:val="0"/>
      <w:marRight w:val="0"/>
      <w:marTop w:val="0"/>
      <w:marBottom w:val="0"/>
      <w:divBdr>
        <w:top w:val="none" w:sz="0" w:space="0" w:color="auto"/>
        <w:left w:val="none" w:sz="0" w:space="0" w:color="auto"/>
        <w:bottom w:val="none" w:sz="0" w:space="0" w:color="auto"/>
        <w:right w:val="none" w:sz="0" w:space="0" w:color="auto"/>
      </w:divBdr>
    </w:div>
    <w:div w:id="1495488551">
      <w:bodyDiv w:val="1"/>
      <w:marLeft w:val="0"/>
      <w:marRight w:val="0"/>
      <w:marTop w:val="0"/>
      <w:marBottom w:val="0"/>
      <w:divBdr>
        <w:top w:val="none" w:sz="0" w:space="0" w:color="auto"/>
        <w:left w:val="none" w:sz="0" w:space="0" w:color="auto"/>
        <w:bottom w:val="none" w:sz="0" w:space="0" w:color="auto"/>
        <w:right w:val="none" w:sz="0" w:space="0" w:color="auto"/>
      </w:divBdr>
    </w:div>
    <w:div w:id="1495803814">
      <w:bodyDiv w:val="1"/>
      <w:marLeft w:val="0"/>
      <w:marRight w:val="0"/>
      <w:marTop w:val="0"/>
      <w:marBottom w:val="0"/>
      <w:divBdr>
        <w:top w:val="none" w:sz="0" w:space="0" w:color="auto"/>
        <w:left w:val="none" w:sz="0" w:space="0" w:color="auto"/>
        <w:bottom w:val="none" w:sz="0" w:space="0" w:color="auto"/>
        <w:right w:val="none" w:sz="0" w:space="0" w:color="auto"/>
      </w:divBdr>
    </w:div>
    <w:div w:id="1495804561">
      <w:bodyDiv w:val="1"/>
      <w:marLeft w:val="0"/>
      <w:marRight w:val="0"/>
      <w:marTop w:val="0"/>
      <w:marBottom w:val="0"/>
      <w:divBdr>
        <w:top w:val="none" w:sz="0" w:space="0" w:color="auto"/>
        <w:left w:val="none" w:sz="0" w:space="0" w:color="auto"/>
        <w:bottom w:val="none" w:sz="0" w:space="0" w:color="auto"/>
        <w:right w:val="none" w:sz="0" w:space="0" w:color="auto"/>
      </w:divBdr>
    </w:div>
    <w:div w:id="1496072286">
      <w:bodyDiv w:val="1"/>
      <w:marLeft w:val="0"/>
      <w:marRight w:val="0"/>
      <w:marTop w:val="0"/>
      <w:marBottom w:val="0"/>
      <w:divBdr>
        <w:top w:val="none" w:sz="0" w:space="0" w:color="auto"/>
        <w:left w:val="none" w:sz="0" w:space="0" w:color="auto"/>
        <w:bottom w:val="none" w:sz="0" w:space="0" w:color="auto"/>
        <w:right w:val="none" w:sz="0" w:space="0" w:color="auto"/>
      </w:divBdr>
    </w:div>
    <w:div w:id="1496607555">
      <w:bodyDiv w:val="1"/>
      <w:marLeft w:val="0"/>
      <w:marRight w:val="0"/>
      <w:marTop w:val="0"/>
      <w:marBottom w:val="0"/>
      <w:divBdr>
        <w:top w:val="none" w:sz="0" w:space="0" w:color="auto"/>
        <w:left w:val="none" w:sz="0" w:space="0" w:color="auto"/>
        <w:bottom w:val="none" w:sz="0" w:space="0" w:color="auto"/>
        <w:right w:val="none" w:sz="0" w:space="0" w:color="auto"/>
      </w:divBdr>
      <w:divsChild>
        <w:div w:id="51127319">
          <w:marLeft w:val="0"/>
          <w:marRight w:val="0"/>
          <w:marTop w:val="0"/>
          <w:marBottom w:val="0"/>
          <w:divBdr>
            <w:top w:val="none" w:sz="0" w:space="0" w:color="auto"/>
            <w:left w:val="none" w:sz="0" w:space="0" w:color="auto"/>
            <w:bottom w:val="none" w:sz="0" w:space="0" w:color="auto"/>
            <w:right w:val="none" w:sz="0" w:space="0" w:color="auto"/>
          </w:divBdr>
        </w:div>
        <w:div w:id="94642567">
          <w:marLeft w:val="0"/>
          <w:marRight w:val="0"/>
          <w:marTop w:val="0"/>
          <w:marBottom w:val="0"/>
          <w:divBdr>
            <w:top w:val="none" w:sz="0" w:space="0" w:color="auto"/>
            <w:left w:val="none" w:sz="0" w:space="0" w:color="auto"/>
            <w:bottom w:val="none" w:sz="0" w:space="0" w:color="auto"/>
            <w:right w:val="none" w:sz="0" w:space="0" w:color="auto"/>
          </w:divBdr>
        </w:div>
        <w:div w:id="130900280">
          <w:marLeft w:val="0"/>
          <w:marRight w:val="0"/>
          <w:marTop w:val="0"/>
          <w:marBottom w:val="0"/>
          <w:divBdr>
            <w:top w:val="none" w:sz="0" w:space="0" w:color="auto"/>
            <w:left w:val="none" w:sz="0" w:space="0" w:color="auto"/>
            <w:bottom w:val="none" w:sz="0" w:space="0" w:color="auto"/>
            <w:right w:val="none" w:sz="0" w:space="0" w:color="auto"/>
          </w:divBdr>
        </w:div>
        <w:div w:id="167331186">
          <w:marLeft w:val="0"/>
          <w:marRight w:val="0"/>
          <w:marTop w:val="0"/>
          <w:marBottom w:val="0"/>
          <w:divBdr>
            <w:top w:val="none" w:sz="0" w:space="0" w:color="auto"/>
            <w:left w:val="none" w:sz="0" w:space="0" w:color="auto"/>
            <w:bottom w:val="none" w:sz="0" w:space="0" w:color="auto"/>
            <w:right w:val="none" w:sz="0" w:space="0" w:color="auto"/>
          </w:divBdr>
        </w:div>
        <w:div w:id="189611062">
          <w:marLeft w:val="0"/>
          <w:marRight w:val="0"/>
          <w:marTop w:val="0"/>
          <w:marBottom w:val="0"/>
          <w:divBdr>
            <w:top w:val="none" w:sz="0" w:space="0" w:color="auto"/>
            <w:left w:val="none" w:sz="0" w:space="0" w:color="auto"/>
            <w:bottom w:val="none" w:sz="0" w:space="0" w:color="auto"/>
            <w:right w:val="none" w:sz="0" w:space="0" w:color="auto"/>
          </w:divBdr>
        </w:div>
        <w:div w:id="202905229">
          <w:marLeft w:val="0"/>
          <w:marRight w:val="0"/>
          <w:marTop w:val="0"/>
          <w:marBottom w:val="0"/>
          <w:divBdr>
            <w:top w:val="none" w:sz="0" w:space="0" w:color="auto"/>
            <w:left w:val="none" w:sz="0" w:space="0" w:color="auto"/>
            <w:bottom w:val="none" w:sz="0" w:space="0" w:color="auto"/>
            <w:right w:val="none" w:sz="0" w:space="0" w:color="auto"/>
          </w:divBdr>
        </w:div>
        <w:div w:id="237979337">
          <w:marLeft w:val="0"/>
          <w:marRight w:val="0"/>
          <w:marTop w:val="0"/>
          <w:marBottom w:val="0"/>
          <w:divBdr>
            <w:top w:val="none" w:sz="0" w:space="0" w:color="auto"/>
            <w:left w:val="none" w:sz="0" w:space="0" w:color="auto"/>
            <w:bottom w:val="none" w:sz="0" w:space="0" w:color="auto"/>
            <w:right w:val="none" w:sz="0" w:space="0" w:color="auto"/>
          </w:divBdr>
        </w:div>
        <w:div w:id="309866404">
          <w:marLeft w:val="0"/>
          <w:marRight w:val="0"/>
          <w:marTop w:val="0"/>
          <w:marBottom w:val="0"/>
          <w:divBdr>
            <w:top w:val="none" w:sz="0" w:space="0" w:color="auto"/>
            <w:left w:val="none" w:sz="0" w:space="0" w:color="auto"/>
            <w:bottom w:val="none" w:sz="0" w:space="0" w:color="auto"/>
            <w:right w:val="none" w:sz="0" w:space="0" w:color="auto"/>
          </w:divBdr>
        </w:div>
        <w:div w:id="310133088">
          <w:marLeft w:val="0"/>
          <w:marRight w:val="0"/>
          <w:marTop w:val="0"/>
          <w:marBottom w:val="0"/>
          <w:divBdr>
            <w:top w:val="none" w:sz="0" w:space="0" w:color="auto"/>
            <w:left w:val="none" w:sz="0" w:space="0" w:color="auto"/>
            <w:bottom w:val="none" w:sz="0" w:space="0" w:color="auto"/>
            <w:right w:val="none" w:sz="0" w:space="0" w:color="auto"/>
          </w:divBdr>
        </w:div>
        <w:div w:id="321809855">
          <w:marLeft w:val="0"/>
          <w:marRight w:val="0"/>
          <w:marTop w:val="0"/>
          <w:marBottom w:val="0"/>
          <w:divBdr>
            <w:top w:val="none" w:sz="0" w:space="0" w:color="auto"/>
            <w:left w:val="none" w:sz="0" w:space="0" w:color="auto"/>
            <w:bottom w:val="none" w:sz="0" w:space="0" w:color="auto"/>
            <w:right w:val="none" w:sz="0" w:space="0" w:color="auto"/>
          </w:divBdr>
        </w:div>
        <w:div w:id="341051178">
          <w:marLeft w:val="0"/>
          <w:marRight w:val="0"/>
          <w:marTop w:val="0"/>
          <w:marBottom w:val="0"/>
          <w:divBdr>
            <w:top w:val="none" w:sz="0" w:space="0" w:color="auto"/>
            <w:left w:val="none" w:sz="0" w:space="0" w:color="auto"/>
            <w:bottom w:val="none" w:sz="0" w:space="0" w:color="auto"/>
            <w:right w:val="none" w:sz="0" w:space="0" w:color="auto"/>
          </w:divBdr>
        </w:div>
        <w:div w:id="341471661">
          <w:marLeft w:val="0"/>
          <w:marRight w:val="0"/>
          <w:marTop w:val="0"/>
          <w:marBottom w:val="0"/>
          <w:divBdr>
            <w:top w:val="none" w:sz="0" w:space="0" w:color="auto"/>
            <w:left w:val="none" w:sz="0" w:space="0" w:color="auto"/>
            <w:bottom w:val="none" w:sz="0" w:space="0" w:color="auto"/>
            <w:right w:val="none" w:sz="0" w:space="0" w:color="auto"/>
          </w:divBdr>
        </w:div>
        <w:div w:id="382948721">
          <w:marLeft w:val="0"/>
          <w:marRight w:val="0"/>
          <w:marTop w:val="0"/>
          <w:marBottom w:val="0"/>
          <w:divBdr>
            <w:top w:val="none" w:sz="0" w:space="0" w:color="auto"/>
            <w:left w:val="none" w:sz="0" w:space="0" w:color="auto"/>
            <w:bottom w:val="none" w:sz="0" w:space="0" w:color="auto"/>
            <w:right w:val="none" w:sz="0" w:space="0" w:color="auto"/>
          </w:divBdr>
        </w:div>
        <w:div w:id="400635452">
          <w:marLeft w:val="0"/>
          <w:marRight w:val="0"/>
          <w:marTop w:val="0"/>
          <w:marBottom w:val="0"/>
          <w:divBdr>
            <w:top w:val="none" w:sz="0" w:space="0" w:color="auto"/>
            <w:left w:val="none" w:sz="0" w:space="0" w:color="auto"/>
            <w:bottom w:val="none" w:sz="0" w:space="0" w:color="auto"/>
            <w:right w:val="none" w:sz="0" w:space="0" w:color="auto"/>
          </w:divBdr>
        </w:div>
        <w:div w:id="406223209">
          <w:marLeft w:val="0"/>
          <w:marRight w:val="0"/>
          <w:marTop w:val="0"/>
          <w:marBottom w:val="0"/>
          <w:divBdr>
            <w:top w:val="none" w:sz="0" w:space="0" w:color="auto"/>
            <w:left w:val="none" w:sz="0" w:space="0" w:color="auto"/>
            <w:bottom w:val="none" w:sz="0" w:space="0" w:color="auto"/>
            <w:right w:val="none" w:sz="0" w:space="0" w:color="auto"/>
          </w:divBdr>
        </w:div>
        <w:div w:id="419570107">
          <w:marLeft w:val="0"/>
          <w:marRight w:val="0"/>
          <w:marTop w:val="0"/>
          <w:marBottom w:val="0"/>
          <w:divBdr>
            <w:top w:val="none" w:sz="0" w:space="0" w:color="auto"/>
            <w:left w:val="none" w:sz="0" w:space="0" w:color="auto"/>
            <w:bottom w:val="none" w:sz="0" w:space="0" w:color="auto"/>
            <w:right w:val="none" w:sz="0" w:space="0" w:color="auto"/>
          </w:divBdr>
        </w:div>
        <w:div w:id="425347016">
          <w:marLeft w:val="0"/>
          <w:marRight w:val="0"/>
          <w:marTop w:val="0"/>
          <w:marBottom w:val="0"/>
          <w:divBdr>
            <w:top w:val="none" w:sz="0" w:space="0" w:color="auto"/>
            <w:left w:val="none" w:sz="0" w:space="0" w:color="auto"/>
            <w:bottom w:val="none" w:sz="0" w:space="0" w:color="auto"/>
            <w:right w:val="none" w:sz="0" w:space="0" w:color="auto"/>
          </w:divBdr>
        </w:div>
        <w:div w:id="427192009">
          <w:marLeft w:val="0"/>
          <w:marRight w:val="0"/>
          <w:marTop w:val="0"/>
          <w:marBottom w:val="0"/>
          <w:divBdr>
            <w:top w:val="none" w:sz="0" w:space="0" w:color="auto"/>
            <w:left w:val="none" w:sz="0" w:space="0" w:color="auto"/>
            <w:bottom w:val="none" w:sz="0" w:space="0" w:color="auto"/>
            <w:right w:val="none" w:sz="0" w:space="0" w:color="auto"/>
          </w:divBdr>
        </w:div>
        <w:div w:id="436215698">
          <w:marLeft w:val="0"/>
          <w:marRight w:val="0"/>
          <w:marTop w:val="0"/>
          <w:marBottom w:val="0"/>
          <w:divBdr>
            <w:top w:val="none" w:sz="0" w:space="0" w:color="auto"/>
            <w:left w:val="none" w:sz="0" w:space="0" w:color="auto"/>
            <w:bottom w:val="none" w:sz="0" w:space="0" w:color="auto"/>
            <w:right w:val="none" w:sz="0" w:space="0" w:color="auto"/>
          </w:divBdr>
        </w:div>
        <w:div w:id="499122916">
          <w:marLeft w:val="0"/>
          <w:marRight w:val="0"/>
          <w:marTop w:val="0"/>
          <w:marBottom w:val="0"/>
          <w:divBdr>
            <w:top w:val="none" w:sz="0" w:space="0" w:color="auto"/>
            <w:left w:val="none" w:sz="0" w:space="0" w:color="auto"/>
            <w:bottom w:val="none" w:sz="0" w:space="0" w:color="auto"/>
            <w:right w:val="none" w:sz="0" w:space="0" w:color="auto"/>
          </w:divBdr>
        </w:div>
        <w:div w:id="512499755">
          <w:marLeft w:val="0"/>
          <w:marRight w:val="0"/>
          <w:marTop w:val="0"/>
          <w:marBottom w:val="0"/>
          <w:divBdr>
            <w:top w:val="none" w:sz="0" w:space="0" w:color="auto"/>
            <w:left w:val="none" w:sz="0" w:space="0" w:color="auto"/>
            <w:bottom w:val="none" w:sz="0" w:space="0" w:color="auto"/>
            <w:right w:val="none" w:sz="0" w:space="0" w:color="auto"/>
          </w:divBdr>
        </w:div>
        <w:div w:id="533544719">
          <w:marLeft w:val="0"/>
          <w:marRight w:val="0"/>
          <w:marTop w:val="0"/>
          <w:marBottom w:val="0"/>
          <w:divBdr>
            <w:top w:val="none" w:sz="0" w:space="0" w:color="auto"/>
            <w:left w:val="none" w:sz="0" w:space="0" w:color="auto"/>
            <w:bottom w:val="none" w:sz="0" w:space="0" w:color="auto"/>
            <w:right w:val="none" w:sz="0" w:space="0" w:color="auto"/>
          </w:divBdr>
        </w:div>
        <w:div w:id="583030280">
          <w:marLeft w:val="0"/>
          <w:marRight w:val="0"/>
          <w:marTop w:val="0"/>
          <w:marBottom w:val="0"/>
          <w:divBdr>
            <w:top w:val="none" w:sz="0" w:space="0" w:color="auto"/>
            <w:left w:val="none" w:sz="0" w:space="0" w:color="auto"/>
            <w:bottom w:val="none" w:sz="0" w:space="0" w:color="auto"/>
            <w:right w:val="none" w:sz="0" w:space="0" w:color="auto"/>
          </w:divBdr>
        </w:div>
        <w:div w:id="641275425">
          <w:marLeft w:val="0"/>
          <w:marRight w:val="0"/>
          <w:marTop w:val="0"/>
          <w:marBottom w:val="0"/>
          <w:divBdr>
            <w:top w:val="none" w:sz="0" w:space="0" w:color="auto"/>
            <w:left w:val="none" w:sz="0" w:space="0" w:color="auto"/>
            <w:bottom w:val="none" w:sz="0" w:space="0" w:color="auto"/>
            <w:right w:val="none" w:sz="0" w:space="0" w:color="auto"/>
          </w:divBdr>
        </w:div>
        <w:div w:id="650718294">
          <w:marLeft w:val="0"/>
          <w:marRight w:val="0"/>
          <w:marTop w:val="0"/>
          <w:marBottom w:val="0"/>
          <w:divBdr>
            <w:top w:val="none" w:sz="0" w:space="0" w:color="auto"/>
            <w:left w:val="none" w:sz="0" w:space="0" w:color="auto"/>
            <w:bottom w:val="none" w:sz="0" w:space="0" w:color="auto"/>
            <w:right w:val="none" w:sz="0" w:space="0" w:color="auto"/>
          </w:divBdr>
        </w:div>
        <w:div w:id="659239961">
          <w:marLeft w:val="0"/>
          <w:marRight w:val="0"/>
          <w:marTop w:val="0"/>
          <w:marBottom w:val="0"/>
          <w:divBdr>
            <w:top w:val="none" w:sz="0" w:space="0" w:color="auto"/>
            <w:left w:val="none" w:sz="0" w:space="0" w:color="auto"/>
            <w:bottom w:val="none" w:sz="0" w:space="0" w:color="auto"/>
            <w:right w:val="none" w:sz="0" w:space="0" w:color="auto"/>
          </w:divBdr>
        </w:div>
        <w:div w:id="662901277">
          <w:marLeft w:val="0"/>
          <w:marRight w:val="0"/>
          <w:marTop w:val="0"/>
          <w:marBottom w:val="0"/>
          <w:divBdr>
            <w:top w:val="none" w:sz="0" w:space="0" w:color="auto"/>
            <w:left w:val="none" w:sz="0" w:space="0" w:color="auto"/>
            <w:bottom w:val="none" w:sz="0" w:space="0" w:color="auto"/>
            <w:right w:val="none" w:sz="0" w:space="0" w:color="auto"/>
          </w:divBdr>
        </w:div>
        <w:div w:id="665939754">
          <w:marLeft w:val="0"/>
          <w:marRight w:val="0"/>
          <w:marTop w:val="0"/>
          <w:marBottom w:val="0"/>
          <w:divBdr>
            <w:top w:val="none" w:sz="0" w:space="0" w:color="auto"/>
            <w:left w:val="none" w:sz="0" w:space="0" w:color="auto"/>
            <w:bottom w:val="none" w:sz="0" w:space="0" w:color="auto"/>
            <w:right w:val="none" w:sz="0" w:space="0" w:color="auto"/>
          </w:divBdr>
        </w:div>
        <w:div w:id="677004663">
          <w:marLeft w:val="0"/>
          <w:marRight w:val="0"/>
          <w:marTop w:val="0"/>
          <w:marBottom w:val="0"/>
          <w:divBdr>
            <w:top w:val="none" w:sz="0" w:space="0" w:color="auto"/>
            <w:left w:val="none" w:sz="0" w:space="0" w:color="auto"/>
            <w:bottom w:val="none" w:sz="0" w:space="0" w:color="auto"/>
            <w:right w:val="none" w:sz="0" w:space="0" w:color="auto"/>
          </w:divBdr>
        </w:div>
        <w:div w:id="702824341">
          <w:marLeft w:val="0"/>
          <w:marRight w:val="0"/>
          <w:marTop w:val="0"/>
          <w:marBottom w:val="0"/>
          <w:divBdr>
            <w:top w:val="none" w:sz="0" w:space="0" w:color="auto"/>
            <w:left w:val="none" w:sz="0" w:space="0" w:color="auto"/>
            <w:bottom w:val="none" w:sz="0" w:space="0" w:color="auto"/>
            <w:right w:val="none" w:sz="0" w:space="0" w:color="auto"/>
          </w:divBdr>
        </w:div>
        <w:div w:id="736513078">
          <w:marLeft w:val="0"/>
          <w:marRight w:val="0"/>
          <w:marTop w:val="0"/>
          <w:marBottom w:val="0"/>
          <w:divBdr>
            <w:top w:val="none" w:sz="0" w:space="0" w:color="auto"/>
            <w:left w:val="none" w:sz="0" w:space="0" w:color="auto"/>
            <w:bottom w:val="none" w:sz="0" w:space="0" w:color="auto"/>
            <w:right w:val="none" w:sz="0" w:space="0" w:color="auto"/>
          </w:divBdr>
        </w:div>
        <w:div w:id="752164401">
          <w:marLeft w:val="0"/>
          <w:marRight w:val="0"/>
          <w:marTop w:val="0"/>
          <w:marBottom w:val="0"/>
          <w:divBdr>
            <w:top w:val="none" w:sz="0" w:space="0" w:color="auto"/>
            <w:left w:val="none" w:sz="0" w:space="0" w:color="auto"/>
            <w:bottom w:val="none" w:sz="0" w:space="0" w:color="auto"/>
            <w:right w:val="none" w:sz="0" w:space="0" w:color="auto"/>
          </w:divBdr>
        </w:div>
        <w:div w:id="752510655">
          <w:marLeft w:val="0"/>
          <w:marRight w:val="0"/>
          <w:marTop w:val="0"/>
          <w:marBottom w:val="0"/>
          <w:divBdr>
            <w:top w:val="none" w:sz="0" w:space="0" w:color="auto"/>
            <w:left w:val="none" w:sz="0" w:space="0" w:color="auto"/>
            <w:bottom w:val="none" w:sz="0" w:space="0" w:color="auto"/>
            <w:right w:val="none" w:sz="0" w:space="0" w:color="auto"/>
          </w:divBdr>
        </w:div>
        <w:div w:id="757868744">
          <w:marLeft w:val="0"/>
          <w:marRight w:val="0"/>
          <w:marTop w:val="0"/>
          <w:marBottom w:val="0"/>
          <w:divBdr>
            <w:top w:val="none" w:sz="0" w:space="0" w:color="auto"/>
            <w:left w:val="none" w:sz="0" w:space="0" w:color="auto"/>
            <w:bottom w:val="none" w:sz="0" w:space="0" w:color="auto"/>
            <w:right w:val="none" w:sz="0" w:space="0" w:color="auto"/>
          </w:divBdr>
        </w:div>
        <w:div w:id="762382273">
          <w:marLeft w:val="0"/>
          <w:marRight w:val="0"/>
          <w:marTop w:val="0"/>
          <w:marBottom w:val="0"/>
          <w:divBdr>
            <w:top w:val="none" w:sz="0" w:space="0" w:color="auto"/>
            <w:left w:val="none" w:sz="0" w:space="0" w:color="auto"/>
            <w:bottom w:val="none" w:sz="0" w:space="0" w:color="auto"/>
            <w:right w:val="none" w:sz="0" w:space="0" w:color="auto"/>
          </w:divBdr>
        </w:div>
        <w:div w:id="779491410">
          <w:marLeft w:val="0"/>
          <w:marRight w:val="0"/>
          <w:marTop w:val="0"/>
          <w:marBottom w:val="0"/>
          <w:divBdr>
            <w:top w:val="none" w:sz="0" w:space="0" w:color="auto"/>
            <w:left w:val="none" w:sz="0" w:space="0" w:color="auto"/>
            <w:bottom w:val="none" w:sz="0" w:space="0" w:color="auto"/>
            <w:right w:val="none" w:sz="0" w:space="0" w:color="auto"/>
          </w:divBdr>
        </w:div>
        <w:div w:id="791703226">
          <w:marLeft w:val="0"/>
          <w:marRight w:val="0"/>
          <w:marTop w:val="0"/>
          <w:marBottom w:val="0"/>
          <w:divBdr>
            <w:top w:val="none" w:sz="0" w:space="0" w:color="auto"/>
            <w:left w:val="none" w:sz="0" w:space="0" w:color="auto"/>
            <w:bottom w:val="none" w:sz="0" w:space="0" w:color="auto"/>
            <w:right w:val="none" w:sz="0" w:space="0" w:color="auto"/>
          </w:divBdr>
        </w:div>
        <w:div w:id="795105602">
          <w:marLeft w:val="0"/>
          <w:marRight w:val="0"/>
          <w:marTop w:val="0"/>
          <w:marBottom w:val="0"/>
          <w:divBdr>
            <w:top w:val="none" w:sz="0" w:space="0" w:color="auto"/>
            <w:left w:val="none" w:sz="0" w:space="0" w:color="auto"/>
            <w:bottom w:val="none" w:sz="0" w:space="0" w:color="auto"/>
            <w:right w:val="none" w:sz="0" w:space="0" w:color="auto"/>
          </w:divBdr>
        </w:div>
        <w:div w:id="810096833">
          <w:marLeft w:val="0"/>
          <w:marRight w:val="0"/>
          <w:marTop w:val="0"/>
          <w:marBottom w:val="0"/>
          <w:divBdr>
            <w:top w:val="none" w:sz="0" w:space="0" w:color="auto"/>
            <w:left w:val="none" w:sz="0" w:space="0" w:color="auto"/>
            <w:bottom w:val="none" w:sz="0" w:space="0" w:color="auto"/>
            <w:right w:val="none" w:sz="0" w:space="0" w:color="auto"/>
          </w:divBdr>
        </w:div>
        <w:div w:id="817914722">
          <w:marLeft w:val="0"/>
          <w:marRight w:val="0"/>
          <w:marTop w:val="0"/>
          <w:marBottom w:val="0"/>
          <w:divBdr>
            <w:top w:val="none" w:sz="0" w:space="0" w:color="auto"/>
            <w:left w:val="none" w:sz="0" w:space="0" w:color="auto"/>
            <w:bottom w:val="none" w:sz="0" w:space="0" w:color="auto"/>
            <w:right w:val="none" w:sz="0" w:space="0" w:color="auto"/>
          </w:divBdr>
        </w:div>
        <w:div w:id="865018687">
          <w:marLeft w:val="0"/>
          <w:marRight w:val="0"/>
          <w:marTop w:val="0"/>
          <w:marBottom w:val="0"/>
          <w:divBdr>
            <w:top w:val="none" w:sz="0" w:space="0" w:color="auto"/>
            <w:left w:val="none" w:sz="0" w:space="0" w:color="auto"/>
            <w:bottom w:val="none" w:sz="0" w:space="0" w:color="auto"/>
            <w:right w:val="none" w:sz="0" w:space="0" w:color="auto"/>
          </w:divBdr>
        </w:div>
        <w:div w:id="866912380">
          <w:marLeft w:val="0"/>
          <w:marRight w:val="0"/>
          <w:marTop w:val="0"/>
          <w:marBottom w:val="0"/>
          <w:divBdr>
            <w:top w:val="none" w:sz="0" w:space="0" w:color="auto"/>
            <w:left w:val="none" w:sz="0" w:space="0" w:color="auto"/>
            <w:bottom w:val="none" w:sz="0" w:space="0" w:color="auto"/>
            <w:right w:val="none" w:sz="0" w:space="0" w:color="auto"/>
          </w:divBdr>
        </w:div>
        <w:div w:id="896084293">
          <w:marLeft w:val="0"/>
          <w:marRight w:val="0"/>
          <w:marTop w:val="0"/>
          <w:marBottom w:val="0"/>
          <w:divBdr>
            <w:top w:val="none" w:sz="0" w:space="0" w:color="auto"/>
            <w:left w:val="none" w:sz="0" w:space="0" w:color="auto"/>
            <w:bottom w:val="none" w:sz="0" w:space="0" w:color="auto"/>
            <w:right w:val="none" w:sz="0" w:space="0" w:color="auto"/>
          </w:divBdr>
        </w:div>
        <w:div w:id="902181021">
          <w:marLeft w:val="0"/>
          <w:marRight w:val="0"/>
          <w:marTop w:val="0"/>
          <w:marBottom w:val="0"/>
          <w:divBdr>
            <w:top w:val="none" w:sz="0" w:space="0" w:color="auto"/>
            <w:left w:val="none" w:sz="0" w:space="0" w:color="auto"/>
            <w:bottom w:val="none" w:sz="0" w:space="0" w:color="auto"/>
            <w:right w:val="none" w:sz="0" w:space="0" w:color="auto"/>
          </w:divBdr>
        </w:div>
        <w:div w:id="902717511">
          <w:marLeft w:val="0"/>
          <w:marRight w:val="0"/>
          <w:marTop w:val="0"/>
          <w:marBottom w:val="0"/>
          <w:divBdr>
            <w:top w:val="none" w:sz="0" w:space="0" w:color="auto"/>
            <w:left w:val="none" w:sz="0" w:space="0" w:color="auto"/>
            <w:bottom w:val="none" w:sz="0" w:space="0" w:color="auto"/>
            <w:right w:val="none" w:sz="0" w:space="0" w:color="auto"/>
          </w:divBdr>
        </w:div>
        <w:div w:id="960452151">
          <w:marLeft w:val="0"/>
          <w:marRight w:val="0"/>
          <w:marTop w:val="0"/>
          <w:marBottom w:val="0"/>
          <w:divBdr>
            <w:top w:val="none" w:sz="0" w:space="0" w:color="auto"/>
            <w:left w:val="none" w:sz="0" w:space="0" w:color="auto"/>
            <w:bottom w:val="none" w:sz="0" w:space="0" w:color="auto"/>
            <w:right w:val="none" w:sz="0" w:space="0" w:color="auto"/>
          </w:divBdr>
        </w:div>
        <w:div w:id="961111210">
          <w:marLeft w:val="0"/>
          <w:marRight w:val="0"/>
          <w:marTop w:val="0"/>
          <w:marBottom w:val="0"/>
          <w:divBdr>
            <w:top w:val="none" w:sz="0" w:space="0" w:color="auto"/>
            <w:left w:val="none" w:sz="0" w:space="0" w:color="auto"/>
            <w:bottom w:val="none" w:sz="0" w:space="0" w:color="auto"/>
            <w:right w:val="none" w:sz="0" w:space="0" w:color="auto"/>
          </w:divBdr>
        </w:div>
        <w:div w:id="1028217323">
          <w:marLeft w:val="0"/>
          <w:marRight w:val="0"/>
          <w:marTop w:val="0"/>
          <w:marBottom w:val="0"/>
          <w:divBdr>
            <w:top w:val="none" w:sz="0" w:space="0" w:color="auto"/>
            <w:left w:val="none" w:sz="0" w:space="0" w:color="auto"/>
            <w:bottom w:val="none" w:sz="0" w:space="0" w:color="auto"/>
            <w:right w:val="none" w:sz="0" w:space="0" w:color="auto"/>
          </w:divBdr>
        </w:div>
        <w:div w:id="1035691746">
          <w:marLeft w:val="0"/>
          <w:marRight w:val="0"/>
          <w:marTop w:val="0"/>
          <w:marBottom w:val="0"/>
          <w:divBdr>
            <w:top w:val="none" w:sz="0" w:space="0" w:color="auto"/>
            <w:left w:val="none" w:sz="0" w:space="0" w:color="auto"/>
            <w:bottom w:val="none" w:sz="0" w:space="0" w:color="auto"/>
            <w:right w:val="none" w:sz="0" w:space="0" w:color="auto"/>
          </w:divBdr>
        </w:div>
        <w:div w:id="1043749634">
          <w:marLeft w:val="0"/>
          <w:marRight w:val="0"/>
          <w:marTop w:val="0"/>
          <w:marBottom w:val="0"/>
          <w:divBdr>
            <w:top w:val="none" w:sz="0" w:space="0" w:color="auto"/>
            <w:left w:val="none" w:sz="0" w:space="0" w:color="auto"/>
            <w:bottom w:val="none" w:sz="0" w:space="0" w:color="auto"/>
            <w:right w:val="none" w:sz="0" w:space="0" w:color="auto"/>
          </w:divBdr>
        </w:div>
        <w:div w:id="1153832045">
          <w:marLeft w:val="0"/>
          <w:marRight w:val="0"/>
          <w:marTop w:val="0"/>
          <w:marBottom w:val="0"/>
          <w:divBdr>
            <w:top w:val="none" w:sz="0" w:space="0" w:color="auto"/>
            <w:left w:val="none" w:sz="0" w:space="0" w:color="auto"/>
            <w:bottom w:val="none" w:sz="0" w:space="0" w:color="auto"/>
            <w:right w:val="none" w:sz="0" w:space="0" w:color="auto"/>
          </w:divBdr>
        </w:div>
        <w:div w:id="1159614223">
          <w:marLeft w:val="0"/>
          <w:marRight w:val="0"/>
          <w:marTop w:val="0"/>
          <w:marBottom w:val="0"/>
          <w:divBdr>
            <w:top w:val="none" w:sz="0" w:space="0" w:color="auto"/>
            <w:left w:val="none" w:sz="0" w:space="0" w:color="auto"/>
            <w:bottom w:val="none" w:sz="0" w:space="0" w:color="auto"/>
            <w:right w:val="none" w:sz="0" w:space="0" w:color="auto"/>
          </w:divBdr>
        </w:div>
        <w:div w:id="1175265590">
          <w:marLeft w:val="0"/>
          <w:marRight w:val="0"/>
          <w:marTop w:val="0"/>
          <w:marBottom w:val="0"/>
          <w:divBdr>
            <w:top w:val="none" w:sz="0" w:space="0" w:color="auto"/>
            <w:left w:val="none" w:sz="0" w:space="0" w:color="auto"/>
            <w:bottom w:val="none" w:sz="0" w:space="0" w:color="auto"/>
            <w:right w:val="none" w:sz="0" w:space="0" w:color="auto"/>
          </w:divBdr>
        </w:div>
        <w:div w:id="1216161249">
          <w:marLeft w:val="0"/>
          <w:marRight w:val="0"/>
          <w:marTop w:val="0"/>
          <w:marBottom w:val="0"/>
          <w:divBdr>
            <w:top w:val="none" w:sz="0" w:space="0" w:color="auto"/>
            <w:left w:val="none" w:sz="0" w:space="0" w:color="auto"/>
            <w:bottom w:val="none" w:sz="0" w:space="0" w:color="auto"/>
            <w:right w:val="none" w:sz="0" w:space="0" w:color="auto"/>
          </w:divBdr>
        </w:div>
        <w:div w:id="1219896195">
          <w:marLeft w:val="0"/>
          <w:marRight w:val="0"/>
          <w:marTop w:val="0"/>
          <w:marBottom w:val="0"/>
          <w:divBdr>
            <w:top w:val="none" w:sz="0" w:space="0" w:color="auto"/>
            <w:left w:val="none" w:sz="0" w:space="0" w:color="auto"/>
            <w:bottom w:val="none" w:sz="0" w:space="0" w:color="auto"/>
            <w:right w:val="none" w:sz="0" w:space="0" w:color="auto"/>
          </w:divBdr>
        </w:div>
        <w:div w:id="1237593419">
          <w:marLeft w:val="0"/>
          <w:marRight w:val="0"/>
          <w:marTop w:val="0"/>
          <w:marBottom w:val="0"/>
          <w:divBdr>
            <w:top w:val="none" w:sz="0" w:space="0" w:color="auto"/>
            <w:left w:val="none" w:sz="0" w:space="0" w:color="auto"/>
            <w:bottom w:val="none" w:sz="0" w:space="0" w:color="auto"/>
            <w:right w:val="none" w:sz="0" w:space="0" w:color="auto"/>
          </w:divBdr>
        </w:div>
        <w:div w:id="1240404339">
          <w:marLeft w:val="0"/>
          <w:marRight w:val="0"/>
          <w:marTop w:val="0"/>
          <w:marBottom w:val="0"/>
          <w:divBdr>
            <w:top w:val="none" w:sz="0" w:space="0" w:color="auto"/>
            <w:left w:val="none" w:sz="0" w:space="0" w:color="auto"/>
            <w:bottom w:val="none" w:sz="0" w:space="0" w:color="auto"/>
            <w:right w:val="none" w:sz="0" w:space="0" w:color="auto"/>
          </w:divBdr>
        </w:div>
        <w:div w:id="1244532502">
          <w:marLeft w:val="0"/>
          <w:marRight w:val="0"/>
          <w:marTop w:val="0"/>
          <w:marBottom w:val="0"/>
          <w:divBdr>
            <w:top w:val="none" w:sz="0" w:space="0" w:color="auto"/>
            <w:left w:val="none" w:sz="0" w:space="0" w:color="auto"/>
            <w:bottom w:val="none" w:sz="0" w:space="0" w:color="auto"/>
            <w:right w:val="none" w:sz="0" w:space="0" w:color="auto"/>
          </w:divBdr>
        </w:div>
        <w:div w:id="1249265017">
          <w:marLeft w:val="0"/>
          <w:marRight w:val="0"/>
          <w:marTop w:val="0"/>
          <w:marBottom w:val="0"/>
          <w:divBdr>
            <w:top w:val="none" w:sz="0" w:space="0" w:color="auto"/>
            <w:left w:val="none" w:sz="0" w:space="0" w:color="auto"/>
            <w:bottom w:val="none" w:sz="0" w:space="0" w:color="auto"/>
            <w:right w:val="none" w:sz="0" w:space="0" w:color="auto"/>
          </w:divBdr>
        </w:div>
        <w:div w:id="1255674964">
          <w:marLeft w:val="0"/>
          <w:marRight w:val="0"/>
          <w:marTop w:val="0"/>
          <w:marBottom w:val="0"/>
          <w:divBdr>
            <w:top w:val="none" w:sz="0" w:space="0" w:color="auto"/>
            <w:left w:val="none" w:sz="0" w:space="0" w:color="auto"/>
            <w:bottom w:val="none" w:sz="0" w:space="0" w:color="auto"/>
            <w:right w:val="none" w:sz="0" w:space="0" w:color="auto"/>
          </w:divBdr>
        </w:div>
        <w:div w:id="1268392733">
          <w:marLeft w:val="0"/>
          <w:marRight w:val="0"/>
          <w:marTop w:val="0"/>
          <w:marBottom w:val="0"/>
          <w:divBdr>
            <w:top w:val="none" w:sz="0" w:space="0" w:color="auto"/>
            <w:left w:val="none" w:sz="0" w:space="0" w:color="auto"/>
            <w:bottom w:val="none" w:sz="0" w:space="0" w:color="auto"/>
            <w:right w:val="none" w:sz="0" w:space="0" w:color="auto"/>
          </w:divBdr>
        </w:div>
        <w:div w:id="1290623524">
          <w:marLeft w:val="0"/>
          <w:marRight w:val="0"/>
          <w:marTop w:val="0"/>
          <w:marBottom w:val="0"/>
          <w:divBdr>
            <w:top w:val="none" w:sz="0" w:space="0" w:color="auto"/>
            <w:left w:val="none" w:sz="0" w:space="0" w:color="auto"/>
            <w:bottom w:val="none" w:sz="0" w:space="0" w:color="auto"/>
            <w:right w:val="none" w:sz="0" w:space="0" w:color="auto"/>
          </w:divBdr>
        </w:div>
        <w:div w:id="1301885379">
          <w:marLeft w:val="0"/>
          <w:marRight w:val="0"/>
          <w:marTop w:val="0"/>
          <w:marBottom w:val="0"/>
          <w:divBdr>
            <w:top w:val="none" w:sz="0" w:space="0" w:color="auto"/>
            <w:left w:val="none" w:sz="0" w:space="0" w:color="auto"/>
            <w:bottom w:val="none" w:sz="0" w:space="0" w:color="auto"/>
            <w:right w:val="none" w:sz="0" w:space="0" w:color="auto"/>
          </w:divBdr>
        </w:div>
        <w:div w:id="1308238539">
          <w:marLeft w:val="0"/>
          <w:marRight w:val="0"/>
          <w:marTop w:val="0"/>
          <w:marBottom w:val="0"/>
          <w:divBdr>
            <w:top w:val="none" w:sz="0" w:space="0" w:color="auto"/>
            <w:left w:val="none" w:sz="0" w:space="0" w:color="auto"/>
            <w:bottom w:val="none" w:sz="0" w:space="0" w:color="auto"/>
            <w:right w:val="none" w:sz="0" w:space="0" w:color="auto"/>
          </w:divBdr>
        </w:div>
        <w:div w:id="1341810659">
          <w:marLeft w:val="0"/>
          <w:marRight w:val="0"/>
          <w:marTop w:val="0"/>
          <w:marBottom w:val="0"/>
          <w:divBdr>
            <w:top w:val="none" w:sz="0" w:space="0" w:color="auto"/>
            <w:left w:val="none" w:sz="0" w:space="0" w:color="auto"/>
            <w:bottom w:val="none" w:sz="0" w:space="0" w:color="auto"/>
            <w:right w:val="none" w:sz="0" w:space="0" w:color="auto"/>
          </w:divBdr>
        </w:div>
        <w:div w:id="1351027471">
          <w:marLeft w:val="0"/>
          <w:marRight w:val="0"/>
          <w:marTop w:val="0"/>
          <w:marBottom w:val="0"/>
          <w:divBdr>
            <w:top w:val="none" w:sz="0" w:space="0" w:color="auto"/>
            <w:left w:val="none" w:sz="0" w:space="0" w:color="auto"/>
            <w:bottom w:val="none" w:sz="0" w:space="0" w:color="auto"/>
            <w:right w:val="none" w:sz="0" w:space="0" w:color="auto"/>
          </w:divBdr>
        </w:div>
        <w:div w:id="1370108321">
          <w:marLeft w:val="0"/>
          <w:marRight w:val="0"/>
          <w:marTop w:val="0"/>
          <w:marBottom w:val="0"/>
          <w:divBdr>
            <w:top w:val="none" w:sz="0" w:space="0" w:color="auto"/>
            <w:left w:val="none" w:sz="0" w:space="0" w:color="auto"/>
            <w:bottom w:val="none" w:sz="0" w:space="0" w:color="auto"/>
            <w:right w:val="none" w:sz="0" w:space="0" w:color="auto"/>
          </w:divBdr>
        </w:div>
        <w:div w:id="1395592221">
          <w:marLeft w:val="0"/>
          <w:marRight w:val="0"/>
          <w:marTop w:val="0"/>
          <w:marBottom w:val="0"/>
          <w:divBdr>
            <w:top w:val="none" w:sz="0" w:space="0" w:color="auto"/>
            <w:left w:val="none" w:sz="0" w:space="0" w:color="auto"/>
            <w:bottom w:val="none" w:sz="0" w:space="0" w:color="auto"/>
            <w:right w:val="none" w:sz="0" w:space="0" w:color="auto"/>
          </w:divBdr>
        </w:div>
        <w:div w:id="1397586534">
          <w:marLeft w:val="0"/>
          <w:marRight w:val="0"/>
          <w:marTop w:val="0"/>
          <w:marBottom w:val="0"/>
          <w:divBdr>
            <w:top w:val="none" w:sz="0" w:space="0" w:color="auto"/>
            <w:left w:val="none" w:sz="0" w:space="0" w:color="auto"/>
            <w:bottom w:val="none" w:sz="0" w:space="0" w:color="auto"/>
            <w:right w:val="none" w:sz="0" w:space="0" w:color="auto"/>
          </w:divBdr>
        </w:div>
        <w:div w:id="1411149615">
          <w:marLeft w:val="0"/>
          <w:marRight w:val="0"/>
          <w:marTop w:val="0"/>
          <w:marBottom w:val="0"/>
          <w:divBdr>
            <w:top w:val="none" w:sz="0" w:space="0" w:color="auto"/>
            <w:left w:val="none" w:sz="0" w:space="0" w:color="auto"/>
            <w:bottom w:val="none" w:sz="0" w:space="0" w:color="auto"/>
            <w:right w:val="none" w:sz="0" w:space="0" w:color="auto"/>
          </w:divBdr>
        </w:div>
        <w:div w:id="1425758579">
          <w:marLeft w:val="0"/>
          <w:marRight w:val="0"/>
          <w:marTop w:val="0"/>
          <w:marBottom w:val="0"/>
          <w:divBdr>
            <w:top w:val="none" w:sz="0" w:space="0" w:color="auto"/>
            <w:left w:val="none" w:sz="0" w:space="0" w:color="auto"/>
            <w:bottom w:val="none" w:sz="0" w:space="0" w:color="auto"/>
            <w:right w:val="none" w:sz="0" w:space="0" w:color="auto"/>
          </w:divBdr>
        </w:div>
        <w:div w:id="1435176746">
          <w:marLeft w:val="0"/>
          <w:marRight w:val="0"/>
          <w:marTop w:val="0"/>
          <w:marBottom w:val="0"/>
          <w:divBdr>
            <w:top w:val="none" w:sz="0" w:space="0" w:color="auto"/>
            <w:left w:val="none" w:sz="0" w:space="0" w:color="auto"/>
            <w:bottom w:val="none" w:sz="0" w:space="0" w:color="auto"/>
            <w:right w:val="none" w:sz="0" w:space="0" w:color="auto"/>
          </w:divBdr>
        </w:div>
        <w:div w:id="1444689613">
          <w:marLeft w:val="0"/>
          <w:marRight w:val="0"/>
          <w:marTop w:val="0"/>
          <w:marBottom w:val="0"/>
          <w:divBdr>
            <w:top w:val="none" w:sz="0" w:space="0" w:color="auto"/>
            <w:left w:val="none" w:sz="0" w:space="0" w:color="auto"/>
            <w:bottom w:val="none" w:sz="0" w:space="0" w:color="auto"/>
            <w:right w:val="none" w:sz="0" w:space="0" w:color="auto"/>
          </w:divBdr>
        </w:div>
        <w:div w:id="1464805246">
          <w:marLeft w:val="0"/>
          <w:marRight w:val="0"/>
          <w:marTop w:val="0"/>
          <w:marBottom w:val="0"/>
          <w:divBdr>
            <w:top w:val="none" w:sz="0" w:space="0" w:color="auto"/>
            <w:left w:val="none" w:sz="0" w:space="0" w:color="auto"/>
            <w:bottom w:val="none" w:sz="0" w:space="0" w:color="auto"/>
            <w:right w:val="none" w:sz="0" w:space="0" w:color="auto"/>
          </w:divBdr>
        </w:div>
        <w:div w:id="1521353716">
          <w:marLeft w:val="0"/>
          <w:marRight w:val="0"/>
          <w:marTop w:val="0"/>
          <w:marBottom w:val="0"/>
          <w:divBdr>
            <w:top w:val="none" w:sz="0" w:space="0" w:color="auto"/>
            <w:left w:val="none" w:sz="0" w:space="0" w:color="auto"/>
            <w:bottom w:val="none" w:sz="0" w:space="0" w:color="auto"/>
            <w:right w:val="none" w:sz="0" w:space="0" w:color="auto"/>
          </w:divBdr>
        </w:div>
        <w:div w:id="1534807852">
          <w:marLeft w:val="0"/>
          <w:marRight w:val="0"/>
          <w:marTop w:val="0"/>
          <w:marBottom w:val="0"/>
          <w:divBdr>
            <w:top w:val="none" w:sz="0" w:space="0" w:color="auto"/>
            <w:left w:val="none" w:sz="0" w:space="0" w:color="auto"/>
            <w:bottom w:val="none" w:sz="0" w:space="0" w:color="auto"/>
            <w:right w:val="none" w:sz="0" w:space="0" w:color="auto"/>
          </w:divBdr>
        </w:div>
        <w:div w:id="1558202937">
          <w:marLeft w:val="0"/>
          <w:marRight w:val="0"/>
          <w:marTop w:val="0"/>
          <w:marBottom w:val="0"/>
          <w:divBdr>
            <w:top w:val="none" w:sz="0" w:space="0" w:color="auto"/>
            <w:left w:val="none" w:sz="0" w:space="0" w:color="auto"/>
            <w:bottom w:val="none" w:sz="0" w:space="0" w:color="auto"/>
            <w:right w:val="none" w:sz="0" w:space="0" w:color="auto"/>
          </w:divBdr>
        </w:div>
        <w:div w:id="1562984204">
          <w:marLeft w:val="0"/>
          <w:marRight w:val="0"/>
          <w:marTop w:val="0"/>
          <w:marBottom w:val="0"/>
          <w:divBdr>
            <w:top w:val="none" w:sz="0" w:space="0" w:color="auto"/>
            <w:left w:val="none" w:sz="0" w:space="0" w:color="auto"/>
            <w:bottom w:val="none" w:sz="0" w:space="0" w:color="auto"/>
            <w:right w:val="none" w:sz="0" w:space="0" w:color="auto"/>
          </w:divBdr>
        </w:div>
        <w:div w:id="1585870804">
          <w:marLeft w:val="0"/>
          <w:marRight w:val="0"/>
          <w:marTop w:val="0"/>
          <w:marBottom w:val="0"/>
          <w:divBdr>
            <w:top w:val="none" w:sz="0" w:space="0" w:color="auto"/>
            <w:left w:val="none" w:sz="0" w:space="0" w:color="auto"/>
            <w:bottom w:val="none" w:sz="0" w:space="0" w:color="auto"/>
            <w:right w:val="none" w:sz="0" w:space="0" w:color="auto"/>
          </w:divBdr>
        </w:div>
        <w:div w:id="1607231698">
          <w:marLeft w:val="0"/>
          <w:marRight w:val="0"/>
          <w:marTop w:val="0"/>
          <w:marBottom w:val="0"/>
          <w:divBdr>
            <w:top w:val="none" w:sz="0" w:space="0" w:color="auto"/>
            <w:left w:val="none" w:sz="0" w:space="0" w:color="auto"/>
            <w:bottom w:val="none" w:sz="0" w:space="0" w:color="auto"/>
            <w:right w:val="none" w:sz="0" w:space="0" w:color="auto"/>
          </w:divBdr>
        </w:div>
        <w:div w:id="1622564916">
          <w:marLeft w:val="0"/>
          <w:marRight w:val="0"/>
          <w:marTop w:val="0"/>
          <w:marBottom w:val="0"/>
          <w:divBdr>
            <w:top w:val="none" w:sz="0" w:space="0" w:color="auto"/>
            <w:left w:val="none" w:sz="0" w:space="0" w:color="auto"/>
            <w:bottom w:val="none" w:sz="0" w:space="0" w:color="auto"/>
            <w:right w:val="none" w:sz="0" w:space="0" w:color="auto"/>
          </w:divBdr>
        </w:div>
        <w:div w:id="1643073492">
          <w:marLeft w:val="0"/>
          <w:marRight w:val="0"/>
          <w:marTop w:val="0"/>
          <w:marBottom w:val="0"/>
          <w:divBdr>
            <w:top w:val="none" w:sz="0" w:space="0" w:color="auto"/>
            <w:left w:val="none" w:sz="0" w:space="0" w:color="auto"/>
            <w:bottom w:val="none" w:sz="0" w:space="0" w:color="auto"/>
            <w:right w:val="none" w:sz="0" w:space="0" w:color="auto"/>
          </w:divBdr>
        </w:div>
        <w:div w:id="1647079129">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721244355">
          <w:marLeft w:val="0"/>
          <w:marRight w:val="0"/>
          <w:marTop w:val="0"/>
          <w:marBottom w:val="0"/>
          <w:divBdr>
            <w:top w:val="none" w:sz="0" w:space="0" w:color="auto"/>
            <w:left w:val="none" w:sz="0" w:space="0" w:color="auto"/>
            <w:bottom w:val="none" w:sz="0" w:space="0" w:color="auto"/>
            <w:right w:val="none" w:sz="0" w:space="0" w:color="auto"/>
          </w:divBdr>
        </w:div>
        <w:div w:id="1732927743">
          <w:marLeft w:val="0"/>
          <w:marRight w:val="0"/>
          <w:marTop w:val="0"/>
          <w:marBottom w:val="0"/>
          <w:divBdr>
            <w:top w:val="none" w:sz="0" w:space="0" w:color="auto"/>
            <w:left w:val="none" w:sz="0" w:space="0" w:color="auto"/>
            <w:bottom w:val="none" w:sz="0" w:space="0" w:color="auto"/>
            <w:right w:val="none" w:sz="0" w:space="0" w:color="auto"/>
          </w:divBdr>
        </w:div>
        <w:div w:id="1774323469">
          <w:marLeft w:val="0"/>
          <w:marRight w:val="0"/>
          <w:marTop w:val="0"/>
          <w:marBottom w:val="0"/>
          <w:divBdr>
            <w:top w:val="none" w:sz="0" w:space="0" w:color="auto"/>
            <w:left w:val="none" w:sz="0" w:space="0" w:color="auto"/>
            <w:bottom w:val="none" w:sz="0" w:space="0" w:color="auto"/>
            <w:right w:val="none" w:sz="0" w:space="0" w:color="auto"/>
          </w:divBdr>
        </w:div>
        <w:div w:id="1781410941">
          <w:marLeft w:val="0"/>
          <w:marRight w:val="0"/>
          <w:marTop w:val="0"/>
          <w:marBottom w:val="0"/>
          <w:divBdr>
            <w:top w:val="none" w:sz="0" w:space="0" w:color="auto"/>
            <w:left w:val="none" w:sz="0" w:space="0" w:color="auto"/>
            <w:bottom w:val="none" w:sz="0" w:space="0" w:color="auto"/>
            <w:right w:val="none" w:sz="0" w:space="0" w:color="auto"/>
          </w:divBdr>
        </w:div>
        <w:div w:id="1798597691">
          <w:marLeft w:val="0"/>
          <w:marRight w:val="0"/>
          <w:marTop w:val="0"/>
          <w:marBottom w:val="0"/>
          <w:divBdr>
            <w:top w:val="none" w:sz="0" w:space="0" w:color="auto"/>
            <w:left w:val="none" w:sz="0" w:space="0" w:color="auto"/>
            <w:bottom w:val="none" w:sz="0" w:space="0" w:color="auto"/>
            <w:right w:val="none" w:sz="0" w:space="0" w:color="auto"/>
          </w:divBdr>
        </w:div>
        <w:div w:id="1825780286">
          <w:marLeft w:val="0"/>
          <w:marRight w:val="0"/>
          <w:marTop w:val="0"/>
          <w:marBottom w:val="0"/>
          <w:divBdr>
            <w:top w:val="none" w:sz="0" w:space="0" w:color="auto"/>
            <w:left w:val="none" w:sz="0" w:space="0" w:color="auto"/>
            <w:bottom w:val="none" w:sz="0" w:space="0" w:color="auto"/>
            <w:right w:val="none" w:sz="0" w:space="0" w:color="auto"/>
          </w:divBdr>
        </w:div>
        <w:div w:id="1833638226">
          <w:marLeft w:val="0"/>
          <w:marRight w:val="0"/>
          <w:marTop w:val="0"/>
          <w:marBottom w:val="0"/>
          <w:divBdr>
            <w:top w:val="none" w:sz="0" w:space="0" w:color="auto"/>
            <w:left w:val="none" w:sz="0" w:space="0" w:color="auto"/>
            <w:bottom w:val="none" w:sz="0" w:space="0" w:color="auto"/>
            <w:right w:val="none" w:sz="0" w:space="0" w:color="auto"/>
          </w:divBdr>
        </w:div>
        <w:div w:id="1836533001">
          <w:marLeft w:val="0"/>
          <w:marRight w:val="0"/>
          <w:marTop w:val="0"/>
          <w:marBottom w:val="0"/>
          <w:divBdr>
            <w:top w:val="none" w:sz="0" w:space="0" w:color="auto"/>
            <w:left w:val="none" w:sz="0" w:space="0" w:color="auto"/>
            <w:bottom w:val="none" w:sz="0" w:space="0" w:color="auto"/>
            <w:right w:val="none" w:sz="0" w:space="0" w:color="auto"/>
          </w:divBdr>
        </w:div>
        <w:div w:id="1842812160">
          <w:marLeft w:val="0"/>
          <w:marRight w:val="0"/>
          <w:marTop w:val="0"/>
          <w:marBottom w:val="0"/>
          <w:divBdr>
            <w:top w:val="none" w:sz="0" w:space="0" w:color="auto"/>
            <w:left w:val="none" w:sz="0" w:space="0" w:color="auto"/>
            <w:bottom w:val="none" w:sz="0" w:space="0" w:color="auto"/>
            <w:right w:val="none" w:sz="0" w:space="0" w:color="auto"/>
          </w:divBdr>
        </w:div>
        <w:div w:id="1854682459">
          <w:marLeft w:val="0"/>
          <w:marRight w:val="0"/>
          <w:marTop w:val="0"/>
          <w:marBottom w:val="0"/>
          <w:divBdr>
            <w:top w:val="none" w:sz="0" w:space="0" w:color="auto"/>
            <w:left w:val="none" w:sz="0" w:space="0" w:color="auto"/>
            <w:bottom w:val="none" w:sz="0" w:space="0" w:color="auto"/>
            <w:right w:val="none" w:sz="0" w:space="0" w:color="auto"/>
          </w:divBdr>
        </w:div>
        <w:div w:id="1867405941">
          <w:marLeft w:val="0"/>
          <w:marRight w:val="0"/>
          <w:marTop w:val="0"/>
          <w:marBottom w:val="0"/>
          <w:divBdr>
            <w:top w:val="none" w:sz="0" w:space="0" w:color="auto"/>
            <w:left w:val="none" w:sz="0" w:space="0" w:color="auto"/>
            <w:bottom w:val="none" w:sz="0" w:space="0" w:color="auto"/>
            <w:right w:val="none" w:sz="0" w:space="0" w:color="auto"/>
          </w:divBdr>
        </w:div>
        <w:div w:id="1926718401">
          <w:marLeft w:val="0"/>
          <w:marRight w:val="0"/>
          <w:marTop w:val="0"/>
          <w:marBottom w:val="0"/>
          <w:divBdr>
            <w:top w:val="none" w:sz="0" w:space="0" w:color="auto"/>
            <w:left w:val="none" w:sz="0" w:space="0" w:color="auto"/>
            <w:bottom w:val="none" w:sz="0" w:space="0" w:color="auto"/>
            <w:right w:val="none" w:sz="0" w:space="0" w:color="auto"/>
          </w:divBdr>
        </w:div>
        <w:div w:id="1934438619">
          <w:marLeft w:val="0"/>
          <w:marRight w:val="0"/>
          <w:marTop w:val="0"/>
          <w:marBottom w:val="0"/>
          <w:divBdr>
            <w:top w:val="none" w:sz="0" w:space="0" w:color="auto"/>
            <w:left w:val="none" w:sz="0" w:space="0" w:color="auto"/>
            <w:bottom w:val="none" w:sz="0" w:space="0" w:color="auto"/>
            <w:right w:val="none" w:sz="0" w:space="0" w:color="auto"/>
          </w:divBdr>
        </w:div>
        <w:div w:id="1950234907">
          <w:marLeft w:val="0"/>
          <w:marRight w:val="0"/>
          <w:marTop w:val="0"/>
          <w:marBottom w:val="0"/>
          <w:divBdr>
            <w:top w:val="none" w:sz="0" w:space="0" w:color="auto"/>
            <w:left w:val="none" w:sz="0" w:space="0" w:color="auto"/>
            <w:bottom w:val="none" w:sz="0" w:space="0" w:color="auto"/>
            <w:right w:val="none" w:sz="0" w:space="0" w:color="auto"/>
          </w:divBdr>
        </w:div>
        <w:div w:id="1985040685">
          <w:marLeft w:val="0"/>
          <w:marRight w:val="0"/>
          <w:marTop w:val="0"/>
          <w:marBottom w:val="0"/>
          <w:divBdr>
            <w:top w:val="none" w:sz="0" w:space="0" w:color="auto"/>
            <w:left w:val="none" w:sz="0" w:space="0" w:color="auto"/>
            <w:bottom w:val="none" w:sz="0" w:space="0" w:color="auto"/>
            <w:right w:val="none" w:sz="0" w:space="0" w:color="auto"/>
          </w:divBdr>
        </w:div>
      </w:divsChild>
    </w:div>
    <w:div w:id="1496915201">
      <w:bodyDiv w:val="1"/>
      <w:marLeft w:val="0"/>
      <w:marRight w:val="0"/>
      <w:marTop w:val="0"/>
      <w:marBottom w:val="0"/>
      <w:divBdr>
        <w:top w:val="none" w:sz="0" w:space="0" w:color="auto"/>
        <w:left w:val="none" w:sz="0" w:space="0" w:color="auto"/>
        <w:bottom w:val="none" w:sz="0" w:space="0" w:color="auto"/>
        <w:right w:val="none" w:sz="0" w:space="0" w:color="auto"/>
      </w:divBdr>
    </w:div>
    <w:div w:id="1497454857">
      <w:bodyDiv w:val="1"/>
      <w:marLeft w:val="0"/>
      <w:marRight w:val="0"/>
      <w:marTop w:val="0"/>
      <w:marBottom w:val="0"/>
      <w:divBdr>
        <w:top w:val="none" w:sz="0" w:space="0" w:color="auto"/>
        <w:left w:val="none" w:sz="0" w:space="0" w:color="auto"/>
        <w:bottom w:val="none" w:sz="0" w:space="0" w:color="auto"/>
        <w:right w:val="none" w:sz="0" w:space="0" w:color="auto"/>
      </w:divBdr>
    </w:div>
    <w:div w:id="1497959539">
      <w:bodyDiv w:val="1"/>
      <w:marLeft w:val="0"/>
      <w:marRight w:val="0"/>
      <w:marTop w:val="0"/>
      <w:marBottom w:val="0"/>
      <w:divBdr>
        <w:top w:val="none" w:sz="0" w:space="0" w:color="auto"/>
        <w:left w:val="none" w:sz="0" w:space="0" w:color="auto"/>
        <w:bottom w:val="none" w:sz="0" w:space="0" w:color="auto"/>
        <w:right w:val="none" w:sz="0" w:space="0" w:color="auto"/>
      </w:divBdr>
    </w:div>
    <w:div w:id="1498033708">
      <w:bodyDiv w:val="1"/>
      <w:marLeft w:val="0"/>
      <w:marRight w:val="0"/>
      <w:marTop w:val="0"/>
      <w:marBottom w:val="0"/>
      <w:divBdr>
        <w:top w:val="none" w:sz="0" w:space="0" w:color="auto"/>
        <w:left w:val="none" w:sz="0" w:space="0" w:color="auto"/>
        <w:bottom w:val="none" w:sz="0" w:space="0" w:color="auto"/>
        <w:right w:val="none" w:sz="0" w:space="0" w:color="auto"/>
      </w:divBdr>
    </w:div>
    <w:div w:id="1498571217">
      <w:bodyDiv w:val="1"/>
      <w:marLeft w:val="0"/>
      <w:marRight w:val="0"/>
      <w:marTop w:val="0"/>
      <w:marBottom w:val="0"/>
      <w:divBdr>
        <w:top w:val="none" w:sz="0" w:space="0" w:color="auto"/>
        <w:left w:val="none" w:sz="0" w:space="0" w:color="auto"/>
        <w:bottom w:val="none" w:sz="0" w:space="0" w:color="auto"/>
        <w:right w:val="none" w:sz="0" w:space="0" w:color="auto"/>
      </w:divBdr>
    </w:div>
    <w:div w:id="1498884090">
      <w:bodyDiv w:val="1"/>
      <w:marLeft w:val="0"/>
      <w:marRight w:val="0"/>
      <w:marTop w:val="0"/>
      <w:marBottom w:val="0"/>
      <w:divBdr>
        <w:top w:val="none" w:sz="0" w:space="0" w:color="auto"/>
        <w:left w:val="none" w:sz="0" w:space="0" w:color="auto"/>
        <w:bottom w:val="none" w:sz="0" w:space="0" w:color="auto"/>
        <w:right w:val="none" w:sz="0" w:space="0" w:color="auto"/>
      </w:divBdr>
    </w:div>
    <w:div w:id="1499033062">
      <w:bodyDiv w:val="1"/>
      <w:marLeft w:val="0"/>
      <w:marRight w:val="0"/>
      <w:marTop w:val="0"/>
      <w:marBottom w:val="0"/>
      <w:divBdr>
        <w:top w:val="none" w:sz="0" w:space="0" w:color="auto"/>
        <w:left w:val="none" w:sz="0" w:space="0" w:color="auto"/>
        <w:bottom w:val="none" w:sz="0" w:space="0" w:color="auto"/>
        <w:right w:val="none" w:sz="0" w:space="0" w:color="auto"/>
      </w:divBdr>
    </w:div>
    <w:div w:id="1499467175">
      <w:bodyDiv w:val="1"/>
      <w:marLeft w:val="0"/>
      <w:marRight w:val="0"/>
      <w:marTop w:val="0"/>
      <w:marBottom w:val="0"/>
      <w:divBdr>
        <w:top w:val="none" w:sz="0" w:space="0" w:color="auto"/>
        <w:left w:val="none" w:sz="0" w:space="0" w:color="auto"/>
        <w:bottom w:val="none" w:sz="0" w:space="0" w:color="auto"/>
        <w:right w:val="none" w:sz="0" w:space="0" w:color="auto"/>
      </w:divBdr>
    </w:div>
    <w:div w:id="1499495440">
      <w:bodyDiv w:val="1"/>
      <w:marLeft w:val="0"/>
      <w:marRight w:val="0"/>
      <w:marTop w:val="0"/>
      <w:marBottom w:val="0"/>
      <w:divBdr>
        <w:top w:val="none" w:sz="0" w:space="0" w:color="auto"/>
        <w:left w:val="none" w:sz="0" w:space="0" w:color="auto"/>
        <w:bottom w:val="none" w:sz="0" w:space="0" w:color="auto"/>
        <w:right w:val="none" w:sz="0" w:space="0" w:color="auto"/>
      </w:divBdr>
    </w:div>
    <w:div w:id="1499728548">
      <w:bodyDiv w:val="1"/>
      <w:marLeft w:val="0"/>
      <w:marRight w:val="0"/>
      <w:marTop w:val="0"/>
      <w:marBottom w:val="0"/>
      <w:divBdr>
        <w:top w:val="none" w:sz="0" w:space="0" w:color="auto"/>
        <w:left w:val="none" w:sz="0" w:space="0" w:color="auto"/>
        <w:bottom w:val="none" w:sz="0" w:space="0" w:color="auto"/>
        <w:right w:val="none" w:sz="0" w:space="0" w:color="auto"/>
      </w:divBdr>
    </w:div>
    <w:div w:id="1499729427">
      <w:bodyDiv w:val="1"/>
      <w:marLeft w:val="0"/>
      <w:marRight w:val="0"/>
      <w:marTop w:val="0"/>
      <w:marBottom w:val="0"/>
      <w:divBdr>
        <w:top w:val="none" w:sz="0" w:space="0" w:color="auto"/>
        <w:left w:val="none" w:sz="0" w:space="0" w:color="auto"/>
        <w:bottom w:val="none" w:sz="0" w:space="0" w:color="auto"/>
        <w:right w:val="none" w:sz="0" w:space="0" w:color="auto"/>
      </w:divBdr>
    </w:div>
    <w:div w:id="1500581010">
      <w:bodyDiv w:val="1"/>
      <w:marLeft w:val="0"/>
      <w:marRight w:val="0"/>
      <w:marTop w:val="0"/>
      <w:marBottom w:val="0"/>
      <w:divBdr>
        <w:top w:val="none" w:sz="0" w:space="0" w:color="auto"/>
        <w:left w:val="none" w:sz="0" w:space="0" w:color="auto"/>
        <w:bottom w:val="none" w:sz="0" w:space="0" w:color="auto"/>
        <w:right w:val="none" w:sz="0" w:space="0" w:color="auto"/>
      </w:divBdr>
      <w:divsChild>
        <w:div w:id="1873421373">
          <w:marLeft w:val="0"/>
          <w:marRight w:val="0"/>
          <w:marTop w:val="0"/>
          <w:marBottom w:val="0"/>
          <w:divBdr>
            <w:top w:val="none" w:sz="0" w:space="0" w:color="auto"/>
            <w:left w:val="none" w:sz="0" w:space="0" w:color="auto"/>
            <w:bottom w:val="none" w:sz="0" w:space="0" w:color="auto"/>
            <w:right w:val="none" w:sz="0" w:space="0" w:color="auto"/>
          </w:divBdr>
          <w:divsChild>
            <w:div w:id="564292955">
              <w:marLeft w:val="0"/>
              <w:marRight w:val="0"/>
              <w:marTop w:val="0"/>
              <w:marBottom w:val="0"/>
              <w:divBdr>
                <w:top w:val="none" w:sz="0" w:space="0" w:color="auto"/>
                <w:left w:val="none" w:sz="0" w:space="0" w:color="auto"/>
                <w:bottom w:val="none" w:sz="0" w:space="0" w:color="auto"/>
                <w:right w:val="none" w:sz="0" w:space="0" w:color="auto"/>
              </w:divBdr>
              <w:divsChild>
                <w:div w:id="8399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09364">
      <w:bodyDiv w:val="1"/>
      <w:marLeft w:val="0"/>
      <w:marRight w:val="0"/>
      <w:marTop w:val="0"/>
      <w:marBottom w:val="0"/>
      <w:divBdr>
        <w:top w:val="none" w:sz="0" w:space="0" w:color="auto"/>
        <w:left w:val="none" w:sz="0" w:space="0" w:color="auto"/>
        <w:bottom w:val="none" w:sz="0" w:space="0" w:color="auto"/>
        <w:right w:val="none" w:sz="0" w:space="0" w:color="auto"/>
      </w:divBdr>
    </w:div>
    <w:div w:id="1500845340">
      <w:bodyDiv w:val="1"/>
      <w:marLeft w:val="0"/>
      <w:marRight w:val="0"/>
      <w:marTop w:val="0"/>
      <w:marBottom w:val="0"/>
      <w:divBdr>
        <w:top w:val="none" w:sz="0" w:space="0" w:color="auto"/>
        <w:left w:val="none" w:sz="0" w:space="0" w:color="auto"/>
        <w:bottom w:val="none" w:sz="0" w:space="0" w:color="auto"/>
        <w:right w:val="none" w:sz="0" w:space="0" w:color="auto"/>
      </w:divBdr>
    </w:div>
    <w:div w:id="1501116697">
      <w:bodyDiv w:val="1"/>
      <w:marLeft w:val="0"/>
      <w:marRight w:val="0"/>
      <w:marTop w:val="0"/>
      <w:marBottom w:val="0"/>
      <w:divBdr>
        <w:top w:val="none" w:sz="0" w:space="0" w:color="auto"/>
        <w:left w:val="none" w:sz="0" w:space="0" w:color="auto"/>
        <w:bottom w:val="none" w:sz="0" w:space="0" w:color="auto"/>
        <w:right w:val="none" w:sz="0" w:space="0" w:color="auto"/>
      </w:divBdr>
    </w:div>
    <w:div w:id="1501502843">
      <w:bodyDiv w:val="1"/>
      <w:marLeft w:val="0"/>
      <w:marRight w:val="0"/>
      <w:marTop w:val="0"/>
      <w:marBottom w:val="0"/>
      <w:divBdr>
        <w:top w:val="none" w:sz="0" w:space="0" w:color="auto"/>
        <w:left w:val="none" w:sz="0" w:space="0" w:color="auto"/>
        <w:bottom w:val="none" w:sz="0" w:space="0" w:color="auto"/>
        <w:right w:val="none" w:sz="0" w:space="0" w:color="auto"/>
      </w:divBdr>
    </w:div>
    <w:div w:id="1501846514">
      <w:bodyDiv w:val="1"/>
      <w:marLeft w:val="0"/>
      <w:marRight w:val="0"/>
      <w:marTop w:val="0"/>
      <w:marBottom w:val="0"/>
      <w:divBdr>
        <w:top w:val="none" w:sz="0" w:space="0" w:color="auto"/>
        <w:left w:val="none" w:sz="0" w:space="0" w:color="auto"/>
        <w:bottom w:val="none" w:sz="0" w:space="0" w:color="auto"/>
        <w:right w:val="none" w:sz="0" w:space="0" w:color="auto"/>
      </w:divBdr>
    </w:div>
    <w:div w:id="1502231515">
      <w:bodyDiv w:val="1"/>
      <w:marLeft w:val="0"/>
      <w:marRight w:val="0"/>
      <w:marTop w:val="0"/>
      <w:marBottom w:val="0"/>
      <w:divBdr>
        <w:top w:val="none" w:sz="0" w:space="0" w:color="auto"/>
        <w:left w:val="none" w:sz="0" w:space="0" w:color="auto"/>
        <w:bottom w:val="none" w:sz="0" w:space="0" w:color="auto"/>
        <w:right w:val="none" w:sz="0" w:space="0" w:color="auto"/>
      </w:divBdr>
    </w:div>
    <w:div w:id="1502427553">
      <w:bodyDiv w:val="1"/>
      <w:marLeft w:val="0"/>
      <w:marRight w:val="0"/>
      <w:marTop w:val="0"/>
      <w:marBottom w:val="0"/>
      <w:divBdr>
        <w:top w:val="none" w:sz="0" w:space="0" w:color="auto"/>
        <w:left w:val="none" w:sz="0" w:space="0" w:color="auto"/>
        <w:bottom w:val="none" w:sz="0" w:space="0" w:color="auto"/>
        <w:right w:val="none" w:sz="0" w:space="0" w:color="auto"/>
      </w:divBdr>
    </w:div>
    <w:div w:id="1502429409">
      <w:bodyDiv w:val="1"/>
      <w:marLeft w:val="0"/>
      <w:marRight w:val="0"/>
      <w:marTop w:val="0"/>
      <w:marBottom w:val="0"/>
      <w:divBdr>
        <w:top w:val="none" w:sz="0" w:space="0" w:color="auto"/>
        <w:left w:val="none" w:sz="0" w:space="0" w:color="auto"/>
        <w:bottom w:val="none" w:sz="0" w:space="0" w:color="auto"/>
        <w:right w:val="none" w:sz="0" w:space="0" w:color="auto"/>
      </w:divBdr>
    </w:div>
    <w:div w:id="1502501956">
      <w:bodyDiv w:val="1"/>
      <w:marLeft w:val="0"/>
      <w:marRight w:val="0"/>
      <w:marTop w:val="0"/>
      <w:marBottom w:val="0"/>
      <w:divBdr>
        <w:top w:val="none" w:sz="0" w:space="0" w:color="auto"/>
        <w:left w:val="none" w:sz="0" w:space="0" w:color="auto"/>
        <w:bottom w:val="none" w:sz="0" w:space="0" w:color="auto"/>
        <w:right w:val="none" w:sz="0" w:space="0" w:color="auto"/>
      </w:divBdr>
    </w:div>
    <w:div w:id="1502692794">
      <w:bodyDiv w:val="1"/>
      <w:marLeft w:val="0"/>
      <w:marRight w:val="0"/>
      <w:marTop w:val="0"/>
      <w:marBottom w:val="0"/>
      <w:divBdr>
        <w:top w:val="none" w:sz="0" w:space="0" w:color="auto"/>
        <w:left w:val="none" w:sz="0" w:space="0" w:color="auto"/>
        <w:bottom w:val="none" w:sz="0" w:space="0" w:color="auto"/>
        <w:right w:val="none" w:sz="0" w:space="0" w:color="auto"/>
      </w:divBdr>
    </w:div>
    <w:div w:id="1503348661">
      <w:bodyDiv w:val="1"/>
      <w:marLeft w:val="0"/>
      <w:marRight w:val="0"/>
      <w:marTop w:val="0"/>
      <w:marBottom w:val="0"/>
      <w:divBdr>
        <w:top w:val="none" w:sz="0" w:space="0" w:color="auto"/>
        <w:left w:val="none" w:sz="0" w:space="0" w:color="auto"/>
        <w:bottom w:val="none" w:sz="0" w:space="0" w:color="auto"/>
        <w:right w:val="none" w:sz="0" w:space="0" w:color="auto"/>
      </w:divBdr>
    </w:div>
    <w:div w:id="1503621953">
      <w:bodyDiv w:val="1"/>
      <w:marLeft w:val="0"/>
      <w:marRight w:val="0"/>
      <w:marTop w:val="0"/>
      <w:marBottom w:val="0"/>
      <w:divBdr>
        <w:top w:val="none" w:sz="0" w:space="0" w:color="auto"/>
        <w:left w:val="none" w:sz="0" w:space="0" w:color="auto"/>
        <w:bottom w:val="none" w:sz="0" w:space="0" w:color="auto"/>
        <w:right w:val="none" w:sz="0" w:space="0" w:color="auto"/>
      </w:divBdr>
    </w:div>
    <w:div w:id="1503668110">
      <w:bodyDiv w:val="1"/>
      <w:marLeft w:val="0"/>
      <w:marRight w:val="0"/>
      <w:marTop w:val="0"/>
      <w:marBottom w:val="0"/>
      <w:divBdr>
        <w:top w:val="none" w:sz="0" w:space="0" w:color="auto"/>
        <w:left w:val="none" w:sz="0" w:space="0" w:color="auto"/>
        <w:bottom w:val="none" w:sz="0" w:space="0" w:color="auto"/>
        <w:right w:val="none" w:sz="0" w:space="0" w:color="auto"/>
      </w:divBdr>
    </w:div>
    <w:div w:id="1504011615">
      <w:bodyDiv w:val="1"/>
      <w:marLeft w:val="0"/>
      <w:marRight w:val="0"/>
      <w:marTop w:val="0"/>
      <w:marBottom w:val="0"/>
      <w:divBdr>
        <w:top w:val="none" w:sz="0" w:space="0" w:color="auto"/>
        <w:left w:val="none" w:sz="0" w:space="0" w:color="auto"/>
        <w:bottom w:val="none" w:sz="0" w:space="0" w:color="auto"/>
        <w:right w:val="none" w:sz="0" w:space="0" w:color="auto"/>
      </w:divBdr>
    </w:div>
    <w:div w:id="1504082050">
      <w:bodyDiv w:val="1"/>
      <w:marLeft w:val="0"/>
      <w:marRight w:val="0"/>
      <w:marTop w:val="0"/>
      <w:marBottom w:val="0"/>
      <w:divBdr>
        <w:top w:val="none" w:sz="0" w:space="0" w:color="auto"/>
        <w:left w:val="none" w:sz="0" w:space="0" w:color="auto"/>
        <w:bottom w:val="none" w:sz="0" w:space="0" w:color="auto"/>
        <w:right w:val="none" w:sz="0" w:space="0" w:color="auto"/>
      </w:divBdr>
    </w:div>
    <w:div w:id="1504275649">
      <w:bodyDiv w:val="1"/>
      <w:marLeft w:val="0"/>
      <w:marRight w:val="0"/>
      <w:marTop w:val="0"/>
      <w:marBottom w:val="0"/>
      <w:divBdr>
        <w:top w:val="none" w:sz="0" w:space="0" w:color="auto"/>
        <w:left w:val="none" w:sz="0" w:space="0" w:color="auto"/>
        <w:bottom w:val="none" w:sz="0" w:space="0" w:color="auto"/>
        <w:right w:val="none" w:sz="0" w:space="0" w:color="auto"/>
      </w:divBdr>
    </w:div>
    <w:div w:id="1504317277">
      <w:bodyDiv w:val="1"/>
      <w:marLeft w:val="0"/>
      <w:marRight w:val="0"/>
      <w:marTop w:val="0"/>
      <w:marBottom w:val="0"/>
      <w:divBdr>
        <w:top w:val="none" w:sz="0" w:space="0" w:color="auto"/>
        <w:left w:val="none" w:sz="0" w:space="0" w:color="auto"/>
        <w:bottom w:val="none" w:sz="0" w:space="0" w:color="auto"/>
        <w:right w:val="none" w:sz="0" w:space="0" w:color="auto"/>
      </w:divBdr>
    </w:div>
    <w:div w:id="1504397400">
      <w:bodyDiv w:val="1"/>
      <w:marLeft w:val="0"/>
      <w:marRight w:val="0"/>
      <w:marTop w:val="0"/>
      <w:marBottom w:val="0"/>
      <w:divBdr>
        <w:top w:val="none" w:sz="0" w:space="0" w:color="auto"/>
        <w:left w:val="none" w:sz="0" w:space="0" w:color="auto"/>
        <w:bottom w:val="none" w:sz="0" w:space="0" w:color="auto"/>
        <w:right w:val="none" w:sz="0" w:space="0" w:color="auto"/>
      </w:divBdr>
    </w:div>
    <w:div w:id="1504591724">
      <w:bodyDiv w:val="1"/>
      <w:marLeft w:val="0"/>
      <w:marRight w:val="0"/>
      <w:marTop w:val="0"/>
      <w:marBottom w:val="0"/>
      <w:divBdr>
        <w:top w:val="none" w:sz="0" w:space="0" w:color="auto"/>
        <w:left w:val="none" w:sz="0" w:space="0" w:color="auto"/>
        <w:bottom w:val="none" w:sz="0" w:space="0" w:color="auto"/>
        <w:right w:val="none" w:sz="0" w:space="0" w:color="auto"/>
      </w:divBdr>
    </w:div>
    <w:div w:id="1505053757">
      <w:bodyDiv w:val="1"/>
      <w:marLeft w:val="0"/>
      <w:marRight w:val="0"/>
      <w:marTop w:val="0"/>
      <w:marBottom w:val="0"/>
      <w:divBdr>
        <w:top w:val="none" w:sz="0" w:space="0" w:color="auto"/>
        <w:left w:val="none" w:sz="0" w:space="0" w:color="auto"/>
        <w:bottom w:val="none" w:sz="0" w:space="0" w:color="auto"/>
        <w:right w:val="none" w:sz="0" w:space="0" w:color="auto"/>
      </w:divBdr>
    </w:div>
    <w:div w:id="1505364545">
      <w:bodyDiv w:val="1"/>
      <w:marLeft w:val="0"/>
      <w:marRight w:val="0"/>
      <w:marTop w:val="0"/>
      <w:marBottom w:val="0"/>
      <w:divBdr>
        <w:top w:val="none" w:sz="0" w:space="0" w:color="auto"/>
        <w:left w:val="none" w:sz="0" w:space="0" w:color="auto"/>
        <w:bottom w:val="none" w:sz="0" w:space="0" w:color="auto"/>
        <w:right w:val="none" w:sz="0" w:space="0" w:color="auto"/>
      </w:divBdr>
    </w:div>
    <w:div w:id="1505433268">
      <w:bodyDiv w:val="1"/>
      <w:marLeft w:val="0"/>
      <w:marRight w:val="0"/>
      <w:marTop w:val="0"/>
      <w:marBottom w:val="0"/>
      <w:divBdr>
        <w:top w:val="none" w:sz="0" w:space="0" w:color="auto"/>
        <w:left w:val="none" w:sz="0" w:space="0" w:color="auto"/>
        <w:bottom w:val="none" w:sz="0" w:space="0" w:color="auto"/>
        <w:right w:val="none" w:sz="0" w:space="0" w:color="auto"/>
      </w:divBdr>
    </w:div>
    <w:div w:id="1505583709">
      <w:bodyDiv w:val="1"/>
      <w:marLeft w:val="0"/>
      <w:marRight w:val="0"/>
      <w:marTop w:val="0"/>
      <w:marBottom w:val="0"/>
      <w:divBdr>
        <w:top w:val="none" w:sz="0" w:space="0" w:color="auto"/>
        <w:left w:val="none" w:sz="0" w:space="0" w:color="auto"/>
        <w:bottom w:val="none" w:sz="0" w:space="0" w:color="auto"/>
        <w:right w:val="none" w:sz="0" w:space="0" w:color="auto"/>
      </w:divBdr>
    </w:div>
    <w:div w:id="1505633182">
      <w:bodyDiv w:val="1"/>
      <w:marLeft w:val="0"/>
      <w:marRight w:val="0"/>
      <w:marTop w:val="0"/>
      <w:marBottom w:val="0"/>
      <w:divBdr>
        <w:top w:val="none" w:sz="0" w:space="0" w:color="auto"/>
        <w:left w:val="none" w:sz="0" w:space="0" w:color="auto"/>
        <w:bottom w:val="none" w:sz="0" w:space="0" w:color="auto"/>
        <w:right w:val="none" w:sz="0" w:space="0" w:color="auto"/>
      </w:divBdr>
    </w:div>
    <w:div w:id="1505708427">
      <w:bodyDiv w:val="1"/>
      <w:marLeft w:val="0"/>
      <w:marRight w:val="0"/>
      <w:marTop w:val="0"/>
      <w:marBottom w:val="0"/>
      <w:divBdr>
        <w:top w:val="none" w:sz="0" w:space="0" w:color="auto"/>
        <w:left w:val="none" w:sz="0" w:space="0" w:color="auto"/>
        <w:bottom w:val="none" w:sz="0" w:space="0" w:color="auto"/>
        <w:right w:val="none" w:sz="0" w:space="0" w:color="auto"/>
      </w:divBdr>
    </w:div>
    <w:div w:id="1505896611">
      <w:bodyDiv w:val="1"/>
      <w:marLeft w:val="0"/>
      <w:marRight w:val="0"/>
      <w:marTop w:val="0"/>
      <w:marBottom w:val="0"/>
      <w:divBdr>
        <w:top w:val="none" w:sz="0" w:space="0" w:color="auto"/>
        <w:left w:val="none" w:sz="0" w:space="0" w:color="auto"/>
        <w:bottom w:val="none" w:sz="0" w:space="0" w:color="auto"/>
        <w:right w:val="none" w:sz="0" w:space="0" w:color="auto"/>
      </w:divBdr>
    </w:div>
    <w:div w:id="1506818750">
      <w:bodyDiv w:val="1"/>
      <w:marLeft w:val="0"/>
      <w:marRight w:val="0"/>
      <w:marTop w:val="0"/>
      <w:marBottom w:val="0"/>
      <w:divBdr>
        <w:top w:val="none" w:sz="0" w:space="0" w:color="auto"/>
        <w:left w:val="none" w:sz="0" w:space="0" w:color="auto"/>
        <w:bottom w:val="none" w:sz="0" w:space="0" w:color="auto"/>
        <w:right w:val="none" w:sz="0" w:space="0" w:color="auto"/>
      </w:divBdr>
      <w:divsChild>
        <w:div w:id="17240135">
          <w:marLeft w:val="480"/>
          <w:marRight w:val="0"/>
          <w:marTop w:val="0"/>
          <w:marBottom w:val="0"/>
          <w:divBdr>
            <w:top w:val="none" w:sz="0" w:space="0" w:color="auto"/>
            <w:left w:val="none" w:sz="0" w:space="0" w:color="auto"/>
            <w:bottom w:val="none" w:sz="0" w:space="0" w:color="auto"/>
            <w:right w:val="none" w:sz="0" w:space="0" w:color="auto"/>
          </w:divBdr>
        </w:div>
        <w:div w:id="78135626">
          <w:marLeft w:val="480"/>
          <w:marRight w:val="0"/>
          <w:marTop w:val="0"/>
          <w:marBottom w:val="0"/>
          <w:divBdr>
            <w:top w:val="none" w:sz="0" w:space="0" w:color="auto"/>
            <w:left w:val="none" w:sz="0" w:space="0" w:color="auto"/>
            <w:bottom w:val="none" w:sz="0" w:space="0" w:color="auto"/>
            <w:right w:val="none" w:sz="0" w:space="0" w:color="auto"/>
          </w:divBdr>
        </w:div>
        <w:div w:id="227695495">
          <w:marLeft w:val="480"/>
          <w:marRight w:val="0"/>
          <w:marTop w:val="0"/>
          <w:marBottom w:val="0"/>
          <w:divBdr>
            <w:top w:val="none" w:sz="0" w:space="0" w:color="auto"/>
            <w:left w:val="none" w:sz="0" w:space="0" w:color="auto"/>
            <w:bottom w:val="none" w:sz="0" w:space="0" w:color="auto"/>
            <w:right w:val="none" w:sz="0" w:space="0" w:color="auto"/>
          </w:divBdr>
        </w:div>
        <w:div w:id="230242202">
          <w:marLeft w:val="480"/>
          <w:marRight w:val="0"/>
          <w:marTop w:val="0"/>
          <w:marBottom w:val="0"/>
          <w:divBdr>
            <w:top w:val="none" w:sz="0" w:space="0" w:color="auto"/>
            <w:left w:val="none" w:sz="0" w:space="0" w:color="auto"/>
            <w:bottom w:val="none" w:sz="0" w:space="0" w:color="auto"/>
            <w:right w:val="none" w:sz="0" w:space="0" w:color="auto"/>
          </w:divBdr>
        </w:div>
        <w:div w:id="237135112">
          <w:marLeft w:val="480"/>
          <w:marRight w:val="0"/>
          <w:marTop w:val="0"/>
          <w:marBottom w:val="0"/>
          <w:divBdr>
            <w:top w:val="none" w:sz="0" w:space="0" w:color="auto"/>
            <w:left w:val="none" w:sz="0" w:space="0" w:color="auto"/>
            <w:bottom w:val="none" w:sz="0" w:space="0" w:color="auto"/>
            <w:right w:val="none" w:sz="0" w:space="0" w:color="auto"/>
          </w:divBdr>
        </w:div>
        <w:div w:id="263805825">
          <w:marLeft w:val="480"/>
          <w:marRight w:val="0"/>
          <w:marTop w:val="0"/>
          <w:marBottom w:val="0"/>
          <w:divBdr>
            <w:top w:val="none" w:sz="0" w:space="0" w:color="auto"/>
            <w:left w:val="none" w:sz="0" w:space="0" w:color="auto"/>
            <w:bottom w:val="none" w:sz="0" w:space="0" w:color="auto"/>
            <w:right w:val="none" w:sz="0" w:space="0" w:color="auto"/>
          </w:divBdr>
        </w:div>
        <w:div w:id="276721348">
          <w:marLeft w:val="480"/>
          <w:marRight w:val="0"/>
          <w:marTop w:val="0"/>
          <w:marBottom w:val="0"/>
          <w:divBdr>
            <w:top w:val="none" w:sz="0" w:space="0" w:color="auto"/>
            <w:left w:val="none" w:sz="0" w:space="0" w:color="auto"/>
            <w:bottom w:val="none" w:sz="0" w:space="0" w:color="auto"/>
            <w:right w:val="none" w:sz="0" w:space="0" w:color="auto"/>
          </w:divBdr>
        </w:div>
        <w:div w:id="351881873">
          <w:marLeft w:val="480"/>
          <w:marRight w:val="0"/>
          <w:marTop w:val="0"/>
          <w:marBottom w:val="0"/>
          <w:divBdr>
            <w:top w:val="none" w:sz="0" w:space="0" w:color="auto"/>
            <w:left w:val="none" w:sz="0" w:space="0" w:color="auto"/>
            <w:bottom w:val="none" w:sz="0" w:space="0" w:color="auto"/>
            <w:right w:val="none" w:sz="0" w:space="0" w:color="auto"/>
          </w:divBdr>
        </w:div>
        <w:div w:id="394477867">
          <w:marLeft w:val="480"/>
          <w:marRight w:val="0"/>
          <w:marTop w:val="0"/>
          <w:marBottom w:val="0"/>
          <w:divBdr>
            <w:top w:val="none" w:sz="0" w:space="0" w:color="auto"/>
            <w:left w:val="none" w:sz="0" w:space="0" w:color="auto"/>
            <w:bottom w:val="none" w:sz="0" w:space="0" w:color="auto"/>
            <w:right w:val="none" w:sz="0" w:space="0" w:color="auto"/>
          </w:divBdr>
        </w:div>
        <w:div w:id="440615233">
          <w:marLeft w:val="480"/>
          <w:marRight w:val="0"/>
          <w:marTop w:val="0"/>
          <w:marBottom w:val="0"/>
          <w:divBdr>
            <w:top w:val="none" w:sz="0" w:space="0" w:color="auto"/>
            <w:left w:val="none" w:sz="0" w:space="0" w:color="auto"/>
            <w:bottom w:val="none" w:sz="0" w:space="0" w:color="auto"/>
            <w:right w:val="none" w:sz="0" w:space="0" w:color="auto"/>
          </w:divBdr>
        </w:div>
        <w:div w:id="443307989">
          <w:marLeft w:val="480"/>
          <w:marRight w:val="0"/>
          <w:marTop w:val="0"/>
          <w:marBottom w:val="0"/>
          <w:divBdr>
            <w:top w:val="none" w:sz="0" w:space="0" w:color="auto"/>
            <w:left w:val="none" w:sz="0" w:space="0" w:color="auto"/>
            <w:bottom w:val="none" w:sz="0" w:space="0" w:color="auto"/>
            <w:right w:val="none" w:sz="0" w:space="0" w:color="auto"/>
          </w:divBdr>
        </w:div>
        <w:div w:id="468984678">
          <w:marLeft w:val="480"/>
          <w:marRight w:val="0"/>
          <w:marTop w:val="0"/>
          <w:marBottom w:val="0"/>
          <w:divBdr>
            <w:top w:val="none" w:sz="0" w:space="0" w:color="auto"/>
            <w:left w:val="none" w:sz="0" w:space="0" w:color="auto"/>
            <w:bottom w:val="none" w:sz="0" w:space="0" w:color="auto"/>
            <w:right w:val="none" w:sz="0" w:space="0" w:color="auto"/>
          </w:divBdr>
        </w:div>
        <w:div w:id="534854841">
          <w:marLeft w:val="480"/>
          <w:marRight w:val="0"/>
          <w:marTop w:val="0"/>
          <w:marBottom w:val="0"/>
          <w:divBdr>
            <w:top w:val="none" w:sz="0" w:space="0" w:color="auto"/>
            <w:left w:val="none" w:sz="0" w:space="0" w:color="auto"/>
            <w:bottom w:val="none" w:sz="0" w:space="0" w:color="auto"/>
            <w:right w:val="none" w:sz="0" w:space="0" w:color="auto"/>
          </w:divBdr>
        </w:div>
        <w:div w:id="558175108">
          <w:marLeft w:val="480"/>
          <w:marRight w:val="0"/>
          <w:marTop w:val="0"/>
          <w:marBottom w:val="0"/>
          <w:divBdr>
            <w:top w:val="none" w:sz="0" w:space="0" w:color="auto"/>
            <w:left w:val="none" w:sz="0" w:space="0" w:color="auto"/>
            <w:bottom w:val="none" w:sz="0" w:space="0" w:color="auto"/>
            <w:right w:val="none" w:sz="0" w:space="0" w:color="auto"/>
          </w:divBdr>
        </w:div>
        <w:div w:id="560599293">
          <w:marLeft w:val="480"/>
          <w:marRight w:val="0"/>
          <w:marTop w:val="0"/>
          <w:marBottom w:val="0"/>
          <w:divBdr>
            <w:top w:val="none" w:sz="0" w:space="0" w:color="auto"/>
            <w:left w:val="none" w:sz="0" w:space="0" w:color="auto"/>
            <w:bottom w:val="none" w:sz="0" w:space="0" w:color="auto"/>
            <w:right w:val="none" w:sz="0" w:space="0" w:color="auto"/>
          </w:divBdr>
        </w:div>
        <w:div w:id="569536240">
          <w:marLeft w:val="480"/>
          <w:marRight w:val="0"/>
          <w:marTop w:val="0"/>
          <w:marBottom w:val="0"/>
          <w:divBdr>
            <w:top w:val="none" w:sz="0" w:space="0" w:color="auto"/>
            <w:left w:val="none" w:sz="0" w:space="0" w:color="auto"/>
            <w:bottom w:val="none" w:sz="0" w:space="0" w:color="auto"/>
            <w:right w:val="none" w:sz="0" w:space="0" w:color="auto"/>
          </w:divBdr>
        </w:div>
        <w:div w:id="590629294">
          <w:marLeft w:val="480"/>
          <w:marRight w:val="0"/>
          <w:marTop w:val="0"/>
          <w:marBottom w:val="0"/>
          <w:divBdr>
            <w:top w:val="none" w:sz="0" w:space="0" w:color="auto"/>
            <w:left w:val="none" w:sz="0" w:space="0" w:color="auto"/>
            <w:bottom w:val="none" w:sz="0" w:space="0" w:color="auto"/>
            <w:right w:val="none" w:sz="0" w:space="0" w:color="auto"/>
          </w:divBdr>
        </w:div>
        <w:div w:id="676544015">
          <w:marLeft w:val="480"/>
          <w:marRight w:val="0"/>
          <w:marTop w:val="0"/>
          <w:marBottom w:val="0"/>
          <w:divBdr>
            <w:top w:val="none" w:sz="0" w:space="0" w:color="auto"/>
            <w:left w:val="none" w:sz="0" w:space="0" w:color="auto"/>
            <w:bottom w:val="none" w:sz="0" w:space="0" w:color="auto"/>
            <w:right w:val="none" w:sz="0" w:space="0" w:color="auto"/>
          </w:divBdr>
        </w:div>
        <w:div w:id="731656278">
          <w:marLeft w:val="480"/>
          <w:marRight w:val="0"/>
          <w:marTop w:val="0"/>
          <w:marBottom w:val="0"/>
          <w:divBdr>
            <w:top w:val="none" w:sz="0" w:space="0" w:color="auto"/>
            <w:left w:val="none" w:sz="0" w:space="0" w:color="auto"/>
            <w:bottom w:val="none" w:sz="0" w:space="0" w:color="auto"/>
            <w:right w:val="none" w:sz="0" w:space="0" w:color="auto"/>
          </w:divBdr>
        </w:div>
        <w:div w:id="913315482">
          <w:marLeft w:val="480"/>
          <w:marRight w:val="0"/>
          <w:marTop w:val="0"/>
          <w:marBottom w:val="0"/>
          <w:divBdr>
            <w:top w:val="none" w:sz="0" w:space="0" w:color="auto"/>
            <w:left w:val="none" w:sz="0" w:space="0" w:color="auto"/>
            <w:bottom w:val="none" w:sz="0" w:space="0" w:color="auto"/>
            <w:right w:val="none" w:sz="0" w:space="0" w:color="auto"/>
          </w:divBdr>
        </w:div>
        <w:div w:id="920061984">
          <w:marLeft w:val="480"/>
          <w:marRight w:val="0"/>
          <w:marTop w:val="0"/>
          <w:marBottom w:val="0"/>
          <w:divBdr>
            <w:top w:val="none" w:sz="0" w:space="0" w:color="auto"/>
            <w:left w:val="none" w:sz="0" w:space="0" w:color="auto"/>
            <w:bottom w:val="none" w:sz="0" w:space="0" w:color="auto"/>
            <w:right w:val="none" w:sz="0" w:space="0" w:color="auto"/>
          </w:divBdr>
        </w:div>
        <w:div w:id="934359921">
          <w:marLeft w:val="480"/>
          <w:marRight w:val="0"/>
          <w:marTop w:val="0"/>
          <w:marBottom w:val="0"/>
          <w:divBdr>
            <w:top w:val="none" w:sz="0" w:space="0" w:color="auto"/>
            <w:left w:val="none" w:sz="0" w:space="0" w:color="auto"/>
            <w:bottom w:val="none" w:sz="0" w:space="0" w:color="auto"/>
            <w:right w:val="none" w:sz="0" w:space="0" w:color="auto"/>
          </w:divBdr>
        </w:div>
        <w:div w:id="941570775">
          <w:marLeft w:val="480"/>
          <w:marRight w:val="0"/>
          <w:marTop w:val="0"/>
          <w:marBottom w:val="0"/>
          <w:divBdr>
            <w:top w:val="none" w:sz="0" w:space="0" w:color="auto"/>
            <w:left w:val="none" w:sz="0" w:space="0" w:color="auto"/>
            <w:bottom w:val="none" w:sz="0" w:space="0" w:color="auto"/>
            <w:right w:val="none" w:sz="0" w:space="0" w:color="auto"/>
          </w:divBdr>
        </w:div>
        <w:div w:id="941650972">
          <w:marLeft w:val="480"/>
          <w:marRight w:val="0"/>
          <w:marTop w:val="0"/>
          <w:marBottom w:val="0"/>
          <w:divBdr>
            <w:top w:val="none" w:sz="0" w:space="0" w:color="auto"/>
            <w:left w:val="none" w:sz="0" w:space="0" w:color="auto"/>
            <w:bottom w:val="none" w:sz="0" w:space="0" w:color="auto"/>
            <w:right w:val="none" w:sz="0" w:space="0" w:color="auto"/>
          </w:divBdr>
        </w:div>
        <w:div w:id="964963266">
          <w:marLeft w:val="480"/>
          <w:marRight w:val="0"/>
          <w:marTop w:val="0"/>
          <w:marBottom w:val="0"/>
          <w:divBdr>
            <w:top w:val="none" w:sz="0" w:space="0" w:color="auto"/>
            <w:left w:val="none" w:sz="0" w:space="0" w:color="auto"/>
            <w:bottom w:val="none" w:sz="0" w:space="0" w:color="auto"/>
            <w:right w:val="none" w:sz="0" w:space="0" w:color="auto"/>
          </w:divBdr>
        </w:div>
        <w:div w:id="969743936">
          <w:marLeft w:val="480"/>
          <w:marRight w:val="0"/>
          <w:marTop w:val="0"/>
          <w:marBottom w:val="0"/>
          <w:divBdr>
            <w:top w:val="none" w:sz="0" w:space="0" w:color="auto"/>
            <w:left w:val="none" w:sz="0" w:space="0" w:color="auto"/>
            <w:bottom w:val="none" w:sz="0" w:space="0" w:color="auto"/>
            <w:right w:val="none" w:sz="0" w:space="0" w:color="auto"/>
          </w:divBdr>
        </w:div>
        <w:div w:id="985277115">
          <w:marLeft w:val="480"/>
          <w:marRight w:val="0"/>
          <w:marTop w:val="0"/>
          <w:marBottom w:val="0"/>
          <w:divBdr>
            <w:top w:val="none" w:sz="0" w:space="0" w:color="auto"/>
            <w:left w:val="none" w:sz="0" w:space="0" w:color="auto"/>
            <w:bottom w:val="none" w:sz="0" w:space="0" w:color="auto"/>
            <w:right w:val="none" w:sz="0" w:space="0" w:color="auto"/>
          </w:divBdr>
        </w:div>
        <w:div w:id="1008873893">
          <w:marLeft w:val="480"/>
          <w:marRight w:val="0"/>
          <w:marTop w:val="0"/>
          <w:marBottom w:val="0"/>
          <w:divBdr>
            <w:top w:val="none" w:sz="0" w:space="0" w:color="auto"/>
            <w:left w:val="none" w:sz="0" w:space="0" w:color="auto"/>
            <w:bottom w:val="none" w:sz="0" w:space="0" w:color="auto"/>
            <w:right w:val="none" w:sz="0" w:space="0" w:color="auto"/>
          </w:divBdr>
        </w:div>
        <w:div w:id="1108237825">
          <w:marLeft w:val="480"/>
          <w:marRight w:val="0"/>
          <w:marTop w:val="0"/>
          <w:marBottom w:val="0"/>
          <w:divBdr>
            <w:top w:val="none" w:sz="0" w:space="0" w:color="auto"/>
            <w:left w:val="none" w:sz="0" w:space="0" w:color="auto"/>
            <w:bottom w:val="none" w:sz="0" w:space="0" w:color="auto"/>
            <w:right w:val="none" w:sz="0" w:space="0" w:color="auto"/>
          </w:divBdr>
        </w:div>
        <w:div w:id="1152019929">
          <w:marLeft w:val="480"/>
          <w:marRight w:val="0"/>
          <w:marTop w:val="0"/>
          <w:marBottom w:val="0"/>
          <w:divBdr>
            <w:top w:val="none" w:sz="0" w:space="0" w:color="auto"/>
            <w:left w:val="none" w:sz="0" w:space="0" w:color="auto"/>
            <w:bottom w:val="none" w:sz="0" w:space="0" w:color="auto"/>
            <w:right w:val="none" w:sz="0" w:space="0" w:color="auto"/>
          </w:divBdr>
        </w:div>
        <w:div w:id="1301422262">
          <w:marLeft w:val="480"/>
          <w:marRight w:val="0"/>
          <w:marTop w:val="0"/>
          <w:marBottom w:val="0"/>
          <w:divBdr>
            <w:top w:val="none" w:sz="0" w:space="0" w:color="auto"/>
            <w:left w:val="none" w:sz="0" w:space="0" w:color="auto"/>
            <w:bottom w:val="none" w:sz="0" w:space="0" w:color="auto"/>
            <w:right w:val="none" w:sz="0" w:space="0" w:color="auto"/>
          </w:divBdr>
        </w:div>
        <w:div w:id="1313176924">
          <w:marLeft w:val="480"/>
          <w:marRight w:val="0"/>
          <w:marTop w:val="0"/>
          <w:marBottom w:val="0"/>
          <w:divBdr>
            <w:top w:val="none" w:sz="0" w:space="0" w:color="auto"/>
            <w:left w:val="none" w:sz="0" w:space="0" w:color="auto"/>
            <w:bottom w:val="none" w:sz="0" w:space="0" w:color="auto"/>
            <w:right w:val="none" w:sz="0" w:space="0" w:color="auto"/>
          </w:divBdr>
        </w:div>
        <w:div w:id="1319043128">
          <w:marLeft w:val="480"/>
          <w:marRight w:val="0"/>
          <w:marTop w:val="0"/>
          <w:marBottom w:val="0"/>
          <w:divBdr>
            <w:top w:val="none" w:sz="0" w:space="0" w:color="auto"/>
            <w:left w:val="none" w:sz="0" w:space="0" w:color="auto"/>
            <w:bottom w:val="none" w:sz="0" w:space="0" w:color="auto"/>
            <w:right w:val="none" w:sz="0" w:space="0" w:color="auto"/>
          </w:divBdr>
        </w:div>
        <w:div w:id="1383603837">
          <w:marLeft w:val="480"/>
          <w:marRight w:val="0"/>
          <w:marTop w:val="0"/>
          <w:marBottom w:val="0"/>
          <w:divBdr>
            <w:top w:val="none" w:sz="0" w:space="0" w:color="auto"/>
            <w:left w:val="none" w:sz="0" w:space="0" w:color="auto"/>
            <w:bottom w:val="none" w:sz="0" w:space="0" w:color="auto"/>
            <w:right w:val="none" w:sz="0" w:space="0" w:color="auto"/>
          </w:divBdr>
        </w:div>
        <w:div w:id="1392001277">
          <w:marLeft w:val="480"/>
          <w:marRight w:val="0"/>
          <w:marTop w:val="0"/>
          <w:marBottom w:val="0"/>
          <w:divBdr>
            <w:top w:val="none" w:sz="0" w:space="0" w:color="auto"/>
            <w:left w:val="none" w:sz="0" w:space="0" w:color="auto"/>
            <w:bottom w:val="none" w:sz="0" w:space="0" w:color="auto"/>
            <w:right w:val="none" w:sz="0" w:space="0" w:color="auto"/>
          </w:divBdr>
        </w:div>
        <w:div w:id="1426609113">
          <w:marLeft w:val="480"/>
          <w:marRight w:val="0"/>
          <w:marTop w:val="0"/>
          <w:marBottom w:val="0"/>
          <w:divBdr>
            <w:top w:val="none" w:sz="0" w:space="0" w:color="auto"/>
            <w:left w:val="none" w:sz="0" w:space="0" w:color="auto"/>
            <w:bottom w:val="none" w:sz="0" w:space="0" w:color="auto"/>
            <w:right w:val="none" w:sz="0" w:space="0" w:color="auto"/>
          </w:divBdr>
        </w:div>
        <w:div w:id="1499686790">
          <w:marLeft w:val="480"/>
          <w:marRight w:val="0"/>
          <w:marTop w:val="0"/>
          <w:marBottom w:val="0"/>
          <w:divBdr>
            <w:top w:val="none" w:sz="0" w:space="0" w:color="auto"/>
            <w:left w:val="none" w:sz="0" w:space="0" w:color="auto"/>
            <w:bottom w:val="none" w:sz="0" w:space="0" w:color="auto"/>
            <w:right w:val="none" w:sz="0" w:space="0" w:color="auto"/>
          </w:divBdr>
        </w:div>
        <w:div w:id="1503230531">
          <w:marLeft w:val="480"/>
          <w:marRight w:val="0"/>
          <w:marTop w:val="0"/>
          <w:marBottom w:val="0"/>
          <w:divBdr>
            <w:top w:val="none" w:sz="0" w:space="0" w:color="auto"/>
            <w:left w:val="none" w:sz="0" w:space="0" w:color="auto"/>
            <w:bottom w:val="none" w:sz="0" w:space="0" w:color="auto"/>
            <w:right w:val="none" w:sz="0" w:space="0" w:color="auto"/>
          </w:divBdr>
        </w:div>
        <w:div w:id="1515077263">
          <w:marLeft w:val="480"/>
          <w:marRight w:val="0"/>
          <w:marTop w:val="0"/>
          <w:marBottom w:val="0"/>
          <w:divBdr>
            <w:top w:val="none" w:sz="0" w:space="0" w:color="auto"/>
            <w:left w:val="none" w:sz="0" w:space="0" w:color="auto"/>
            <w:bottom w:val="none" w:sz="0" w:space="0" w:color="auto"/>
            <w:right w:val="none" w:sz="0" w:space="0" w:color="auto"/>
          </w:divBdr>
        </w:div>
        <w:div w:id="1679113066">
          <w:marLeft w:val="480"/>
          <w:marRight w:val="0"/>
          <w:marTop w:val="0"/>
          <w:marBottom w:val="0"/>
          <w:divBdr>
            <w:top w:val="none" w:sz="0" w:space="0" w:color="auto"/>
            <w:left w:val="none" w:sz="0" w:space="0" w:color="auto"/>
            <w:bottom w:val="none" w:sz="0" w:space="0" w:color="auto"/>
            <w:right w:val="none" w:sz="0" w:space="0" w:color="auto"/>
          </w:divBdr>
        </w:div>
        <w:div w:id="1790466592">
          <w:marLeft w:val="480"/>
          <w:marRight w:val="0"/>
          <w:marTop w:val="0"/>
          <w:marBottom w:val="0"/>
          <w:divBdr>
            <w:top w:val="none" w:sz="0" w:space="0" w:color="auto"/>
            <w:left w:val="none" w:sz="0" w:space="0" w:color="auto"/>
            <w:bottom w:val="none" w:sz="0" w:space="0" w:color="auto"/>
            <w:right w:val="none" w:sz="0" w:space="0" w:color="auto"/>
          </w:divBdr>
        </w:div>
        <w:div w:id="1797946982">
          <w:marLeft w:val="480"/>
          <w:marRight w:val="0"/>
          <w:marTop w:val="0"/>
          <w:marBottom w:val="0"/>
          <w:divBdr>
            <w:top w:val="none" w:sz="0" w:space="0" w:color="auto"/>
            <w:left w:val="none" w:sz="0" w:space="0" w:color="auto"/>
            <w:bottom w:val="none" w:sz="0" w:space="0" w:color="auto"/>
            <w:right w:val="none" w:sz="0" w:space="0" w:color="auto"/>
          </w:divBdr>
        </w:div>
        <w:div w:id="1805006409">
          <w:marLeft w:val="480"/>
          <w:marRight w:val="0"/>
          <w:marTop w:val="0"/>
          <w:marBottom w:val="0"/>
          <w:divBdr>
            <w:top w:val="none" w:sz="0" w:space="0" w:color="auto"/>
            <w:left w:val="none" w:sz="0" w:space="0" w:color="auto"/>
            <w:bottom w:val="none" w:sz="0" w:space="0" w:color="auto"/>
            <w:right w:val="none" w:sz="0" w:space="0" w:color="auto"/>
          </w:divBdr>
        </w:div>
        <w:div w:id="1829900088">
          <w:marLeft w:val="480"/>
          <w:marRight w:val="0"/>
          <w:marTop w:val="0"/>
          <w:marBottom w:val="0"/>
          <w:divBdr>
            <w:top w:val="none" w:sz="0" w:space="0" w:color="auto"/>
            <w:left w:val="none" w:sz="0" w:space="0" w:color="auto"/>
            <w:bottom w:val="none" w:sz="0" w:space="0" w:color="auto"/>
            <w:right w:val="none" w:sz="0" w:space="0" w:color="auto"/>
          </w:divBdr>
        </w:div>
        <w:div w:id="1866672726">
          <w:marLeft w:val="480"/>
          <w:marRight w:val="0"/>
          <w:marTop w:val="0"/>
          <w:marBottom w:val="0"/>
          <w:divBdr>
            <w:top w:val="none" w:sz="0" w:space="0" w:color="auto"/>
            <w:left w:val="none" w:sz="0" w:space="0" w:color="auto"/>
            <w:bottom w:val="none" w:sz="0" w:space="0" w:color="auto"/>
            <w:right w:val="none" w:sz="0" w:space="0" w:color="auto"/>
          </w:divBdr>
        </w:div>
        <w:div w:id="1894124146">
          <w:marLeft w:val="480"/>
          <w:marRight w:val="0"/>
          <w:marTop w:val="0"/>
          <w:marBottom w:val="0"/>
          <w:divBdr>
            <w:top w:val="none" w:sz="0" w:space="0" w:color="auto"/>
            <w:left w:val="none" w:sz="0" w:space="0" w:color="auto"/>
            <w:bottom w:val="none" w:sz="0" w:space="0" w:color="auto"/>
            <w:right w:val="none" w:sz="0" w:space="0" w:color="auto"/>
          </w:divBdr>
        </w:div>
        <w:div w:id="1896501992">
          <w:marLeft w:val="480"/>
          <w:marRight w:val="0"/>
          <w:marTop w:val="0"/>
          <w:marBottom w:val="0"/>
          <w:divBdr>
            <w:top w:val="none" w:sz="0" w:space="0" w:color="auto"/>
            <w:left w:val="none" w:sz="0" w:space="0" w:color="auto"/>
            <w:bottom w:val="none" w:sz="0" w:space="0" w:color="auto"/>
            <w:right w:val="none" w:sz="0" w:space="0" w:color="auto"/>
          </w:divBdr>
        </w:div>
        <w:div w:id="1929465850">
          <w:marLeft w:val="480"/>
          <w:marRight w:val="0"/>
          <w:marTop w:val="0"/>
          <w:marBottom w:val="0"/>
          <w:divBdr>
            <w:top w:val="none" w:sz="0" w:space="0" w:color="auto"/>
            <w:left w:val="none" w:sz="0" w:space="0" w:color="auto"/>
            <w:bottom w:val="none" w:sz="0" w:space="0" w:color="auto"/>
            <w:right w:val="none" w:sz="0" w:space="0" w:color="auto"/>
          </w:divBdr>
        </w:div>
        <w:div w:id="1960798886">
          <w:marLeft w:val="480"/>
          <w:marRight w:val="0"/>
          <w:marTop w:val="0"/>
          <w:marBottom w:val="0"/>
          <w:divBdr>
            <w:top w:val="none" w:sz="0" w:space="0" w:color="auto"/>
            <w:left w:val="none" w:sz="0" w:space="0" w:color="auto"/>
            <w:bottom w:val="none" w:sz="0" w:space="0" w:color="auto"/>
            <w:right w:val="none" w:sz="0" w:space="0" w:color="auto"/>
          </w:divBdr>
        </w:div>
        <w:div w:id="1964846613">
          <w:marLeft w:val="480"/>
          <w:marRight w:val="0"/>
          <w:marTop w:val="0"/>
          <w:marBottom w:val="0"/>
          <w:divBdr>
            <w:top w:val="none" w:sz="0" w:space="0" w:color="auto"/>
            <w:left w:val="none" w:sz="0" w:space="0" w:color="auto"/>
            <w:bottom w:val="none" w:sz="0" w:space="0" w:color="auto"/>
            <w:right w:val="none" w:sz="0" w:space="0" w:color="auto"/>
          </w:divBdr>
        </w:div>
        <w:div w:id="1969820205">
          <w:marLeft w:val="480"/>
          <w:marRight w:val="0"/>
          <w:marTop w:val="0"/>
          <w:marBottom w:val="0"/>
          <w:divBdr>
            <w:top w:val="none" w:sz="0" w:space="0" w:color="auto"/>
            <w:left w:val="none" w:sz="0" w:space="0" w:color="auto"/>
            <w:bottom w:val="none" w:sz="0" w:space="0" w:color="auto"/>
            <w:right w:val="none" w:sz="0" w:space="0" w:color="auto"/>
          </w:divBdr>
        </w:div>
        <w:div w:id="1972708820">
          <w:marLeft w:val="480"/>
          <w:marRight w:val="0"/>
          <w:marTop w:val="0"/>
          <w:marBottom w:val="0"/>
          <w:divBdr>
            <w:top w:val="none" w:sz="0" w:space="0" w:color="auto"/>
            <w:left w:val="none" w:sz="0" w:space="0" w:color="auto"/>
            <w:bottom w:val="none" w:sz="0" w:space="0" w:color="auto"/>
            <w:right w:val="none" w:sz="0" w:space="0" w:color="auto"/>
          </w:divBdr>
        </w:div>
      </w:divsChild>
    </w:div>
    <w:div w:id="1507163364">
      <w:bodyDiv w:val="1"/>
      <w:marLeft w:val="0"/>
      <w:marRight w:val="0"/>
      <w:marTop w:val="0"/>
      <w:marBottom w:val="0"/>
      <w:divBdr>
        <w:top w:val="none" w:sz="0" w:space="0" w:color="auto"/>
        <w:left w:val="none" w:sz="0" w:space="0" w:color="auto"/>
        <w:bottom w:val="none" w:sz="0" w:space="0" w:color="auto"/>
        <w:right w:val="none" w:sz="0" w:space="0" w:color="auto"/>
      </w:divBdr>
    </w:div>
    <w:div w:id="1507280538">
      <w:bodyDiv w:val="1"/>
      <w:marLeft w:val="0"/>
      <w:marRight w:val="0"/>
      <w:marTop w:val="0"/>
      <w:marBottom w:val="0"/>
      <w:divBdr>
        <w:top w:val="none" w:sz="0" w:space="0" w:color="auto"/>
        <w:left w:val="none" w:sz="0" w:space="0" w:color="auto"/>
        <w:bottom w:val="none" w:sz="0" w:space="0" w:color="auto"/>
        <w:right w:val="none" w:sz="0" w:space="0" w:color="auto"/>
      </w:divBdr>
    </w:div>
    <w:div w:id="1507743937">
      <w:bodyDiv w:val="1"/>
      <w:marLeft w:val="0"/>
      <w:marRight w:val="0"/>
      <w:marTop w:val="0"/>
      <w:marBottom w:val="0"/>
      <w:divBdr>
        <w:top w:val="none" w:sz="0" w:space="0" w:color="auto"/>
        <w:left w:val="none" w:sz="0" w:space="0" w:color="auto"/>
        <w:bottom w:val="none" w:sz="0" w:space="0" w:color="auto"/>
        <w:right w:val="none" w:sz="0" w:space="0" w:color="auto"/>
      </w:divBdr>
    </w:div>
    <w:div w:id="1507864730">
      <w:bodyDiv w:val="1"/>
      <w:marLeft w:val="0"/>
      <w:marRight w:val="0"/>
      <w:marTop w:val="0"/>
      <w:marBottom w:val="0"/>
      <w:divBdr>
        <w:top w:val="none" w:sz="0" w:space="0" w:color="auto"/>
        <w:left w:val="none" w:sz="0" w:space="0" w:color="auto"/>
        <w:bottom w:val="none" w:sz="0" w:space="0" w:color="auto"/>
        <w:right w:val="none" w:sz="0" w:space="0" w:color="auto"/>
      </w:divBdr>
    </w:div>
    <w:div w:id="1507939832">
      <w:bodyDiv w:val="1"/>
      <w:marLeft w:val="0"/>
      <w:marRight w:val="0"/>
      <w:marTop w:val="0"/>
      <w:marBottom w:val="0"/>
      <w:divBdr>
        <w:top w:val="none" w:sz="0" w:space="0" w:color="auto"/>
        <w:left w:val="none" w:sz="0" w:space="0" w:color="auto"/>
        <w:bottom w:val="none" w:sz="0" w:space="0" w:color="auto"/>
        <w:right w:val="none" w:sz="0" w:space="0" w:color="auto"/>
      </w:divBdr>
    </w:div>
    <w:div w:id="1508397029">
      <w:bodyDiv w:val="1"/>
      <w:marLeft w:val="0"/>
      <w:marRight w:val="0"/>
      <w:marTop w:val="0"/>
      <w:marBottom w:val="0"/>
      <w:divBdr>
        <w:top w:val="none" w:sz="0" w:space="0" w:color="auto"/>
        <w:left w:val="none" w:sz="0" w:space="0" w:color="auto"/>
        <w:bottom w:val="none" w:sz="0" w:space="0" w:color="auto"/>
        <w:right w:val="none" w:sz="0" w:space="0" w:color="auto"/>
      </w:divBdr>
    </w:div>
    <w:div w:id="1508597770">
      <w:bodyDiv w:val="1"/>
      <w:marLeft w:val="0"/>
      <w:marRight w:val="0"/>
      <w:marTop w:val="0"/>
      <w:marBottom w:val="0"/>
      <w:divBdr>
        <w:top w:val="none" w:sz="0" w:space="0" w:color="auto"/>
        <w:left w:val="none" w:sz="0" w:space="0" w:color="auto"/>
        <w:bottom w:val="none" w:sz="0" w:space="0" w:color="auto"/>
        <w:right w:val="none" w:sz="0" w:space="0" w:color="auto"/>
      </w:divBdr>
    </w:div>
    <w:div w:id="1509059308">
      <w:bodyDiv w:val="1"/>
      <w:marLeft w:val="0"/>
      <w:marRight w:val="0"/>
      <w:marTop w:val="0"/>
      <w:marBottom w:val="0"/>
      <w:divBdr>
        <w:top w:val="none" w:sz="0" w:space="0" w:color="auto"/>
        <w:left w:val="none" w:sz="0" w:space="0" w:color="auto"/>
        <w:bottom w:val="none" w:sz="0" w:space="0" w:color="auto"/>
        <w:right w:val="none" w:sz="0" w:space="0" w:color="auto"/>
      </w:divBdr>
    </w:div>
    <w:div w:id="1509835010">
      <w:bodyDiv w:val="1"/>
      <w:marLeft w:val="0"/>
      <w:marRight w:val="0"/>
      <w:marTop w:val="0"/>
      <w:marBottom w:val="0"/>
      <w:divBdr>
        <w:top w:val="none" w:sz="0" w:space="0" w:color="auto"/>
        <w:left w:val="none" w:sz="0" w:space="0" w:color="auto"/>
        <w:bottom w:val="none" w:sz="0" w:space="0" w:color="auto"/>
        <w:right w:val="none" w:sz="0" w:space="0" w:color="auto"/>
      </w:divBdr>
      <w:divsChild>
        <w:div w:id="23141783">
          <w:marLeft w:val="0"/>
          <w:marRight w:val="0"/>
          <w:marTop w:val="0"/>
          <w:marBottom w:val="0"/>
          <w:divBdr>
            <w:top w:val="none" w:sz="0" w:space="0" w:color="auto"/>
            <w:left w:val="none" w:sz="0" w:space="0" w:color="auto"/>
            <w:bottom w:val="none" w:sz="0" w:space="0" w:color="auto"/>
            <w:right w:val="none" w:sz="0" w:space="0" w:color="auto"/>
          </w:divBdr>
        </w:div>
        <w:div w:id="81343798">
          <w:marLeft w:val="0"/>
          <w:marRight w:val="0"/>
          <w:marTop w:val="0"/>
          <w:marBottom w:val="0"/>
          <w:divBdr>
            <w:top w:val="none" w:sz="0" w:space="0" w:color="auto"/>
            <w:left w:val="none" w:sz="0" w:space="0" w:color="auto"/>
            <w:bottom w:val="none" w:sz="0" w:space="0" w:color="auto"/>
            <w:right w:val="none" w:sz="0" w:space="0" w:color="auto"/>
          </w:divBdr>
        </w:div>
        <w:div w:id="89158601">
          <w:marLeft w:val="0"/>
          <w:marRight w:val="0"/>
          <w:marTop w:val="0"/>
          <w:marBottom w:val="0"/>
          <w:divBdr>
            <w:top w:val="none" w:sz="0" w:space="0" w:color="auto"/>
            <w:left w:val="none" w:sz="0" w:space="0" w:color="auto"/>
            <w:bottom w:val="none" w:sz="0" w:space="0" w:color="auto"/>
            <w:right w:val="none" w:sz="0" w:space="0" w:color="auto"/>
          </w:divBdr>
        </w:div>
        <w:div w:id="95756091">
          <w:marLeft w:val="0"/>
          <w:marRight w:val="0"/>
          <w:marTop w:val="0"/>
          <w:marBottom w:val="0"/>
          <w:divBdr>
            <w:top w:val="none" w:sz="0" w:space="0" w:color="auto"/>
            <w:left w:val="none" w:sz="0" w:space="0" w:color="auto"/>
            <w:bottom w:val="none" w:sz="0" w:space="0" w:color="auto"/>
            <w:right w:val="none" w:sz="0" w:space="0" w:color="auto"/>
          </w:divBdr>
        </w:div>
        <w:div w:id="102698394">
          <w:marLeft w:val="0"/>
          <w:marRight w:val="0"/>
          <w:marTop w:val="0"/>
          <w:marBottom w:val="0"/>
          <w:divBdr>
            <w:top w:val="none" w:sz="0" w:space="0" w:color="auto"/>
            <w:left w:val="none" w:sz="0" w:space="0" w:color="auto"/>
            <w:bottom w:val="none" w:sz="0" w:space="0" w:color="auto"/>
            <w:right w:val="none" w:sz="0" w:space="0" w:color="auto"/>
          </w:divBdr>
        </w:div>
        <w:div w:id="105657594">
          <w:marLeft w:val="0"/>
          <w:marRight w:val="0"/>
          <w:marTop w:val="0"/>
          <w:marBottom w:val="0"/>
          <w:divBdr>
            <w:top w:val="none" w:sz="0" w:space="0" w:color="auto"/>
            <w:left w:val="none" w:sz="0" w:space="0" w:color="auto"/>
            <w:bottom w:val="none" w:sz="0" w:space="0" w:color="auto"/>
            <w:right w:val="none" w:sz="0" w:space="0" w:color="auto"/>
          </w:divBdr>
        </w:div>
        <w:div w:id="176122169">
          <w:marLeft w:val="0"/>
          <w:marRight w:val="0"/>
          <w:marTop w:val="0"/>
          <w:marBottom w:val="0"/>
          <w:divBdr>
            <w:top w:val="none" w:sz="0" w:space="0" w:color="auto"/>
            <w:left w:val="none" w:sz="0" w:space="0" w:color="auto"/>
            <w:bottom w:val="none" w:sz="0" w:space="0" w:color="auto"/>
            <w:right w:val="none" w:sz="0" w:space="0" w:color="auto"/>
          </w:divBdr>
        </w:div>
        <w:div w:id="191724189">
          <w:marLeft w:val="0"/>
          <w:marRight w:val="0"/>
          <w:marTop w:val="0"/>
          <w:marBottom w:val="0"/>
          <w:divBdr>
            <w:top w:val="none" w:sz="0" w:space="0" w:color="auto"/>
            <w:left w:val="none" w:sz="0" w:space="0" w:color="auto"/>
            <w:bottom w:val="none" w:sz="0" w:space="0" w:color="auto"/>
            <w:right w:val="none" w:sz="0" w:space="0" w:color="auto"/>
          </w:divBdr>
        </w:div>
        <w:div w:id="198050809">
          <w:marLeft w:val="0"/>
          <w:marRight w:val="0"/>
          <w:marTop w:val="0"/>
          <w:marBottom w:val="0"/>
          <w:divBdr>
            <w:top w:val="none" w:sz="0" w:space="0" w:color="auto"/>
            <w:left w:val="none" w:sz="0" w:space="0" w:color="auto"/>
            <w:bottom w:val="none" w:sz="0" w:space="0" w:color="auto"/>
            <w:right w:val="none" w:sz="0" w:space="0" w:color="auto"/>
          </w:divBdr>
        </w:div>
        <w:div w:id="207567530">
          <w:marLeft w:val="0"/>
          <w:marRight w:val="0"/>
          <w:marTop w:val="0"/>
          <w:marBottom w:val="0"/>
          <w:divBdr>
            <w:top w:val="none" w:sz="0" w:space="0" w:color="auto"/>
            <w:left w:val="none" w:sz="0" w:space="0" w:color="auto"/>
            <w:bottom w:val="none" w:sz="0" w:space="0" w:color="auto"/>
            <w:right w:val="none" w:sz="0" w:space="0" w:color="auto"/>
          </w:divBdr>
        </w:div>
        <w:div w:id="240406642">
          <w:marLeft w:val="0"/>
          <w:marRight w:val="0"/>
          <w:marTop w:val="0"/>
          <w:marBottom w:val="0"/>
          <w:divBdr>
            <w:top w:val="none" w:sz="0" w:space="0" w:color="auto"/>
            <w:left w:val="none" w:sz="0" w:space="0" w:color="auto"/>
            <w:bottom w:val="none" w:sz="0" w:space="0" w:color="auto"/>
            <w:right w:val="none" w:sz="0" w:space="0" w:color="auto"/>
          </w:divBdr>
        </w:div>
        <w:div w:id="324017930">
          <w:marLeft w:val="0"/>
          <w:marRight w:val="0"/>
          <w:marTop w:val="0"/>
          <w:marBottom w:val="0"/>
          <w:divBdr>
            <w:top w:val="none" w:sz="0" w:space="0" w:color="auto"/>
            <w:left w:val="none" w:sz="0" w:space="0" w:color="auto"/>
            <w:bottom w:val="none" w:sz="0" w:space="0" w:color="auto"/>
            <w:right w:val="none" w:sz="0" w:space="0" w:color="auto"/>
          </w:divBdr>
        </w:div>
        <w:div w:id="329917751">
          <w:marLeft w:val="0"/>
          <w:marRight w:val="0"/>
          <w:marTop w:val="0"/>
          <w:marBottom w:val="0"/>
          <w:divBdr>
            <w:top w:val="none" w:sz="0" w:space="0" w:color="auto"/>
            <w:left w:val="none" w:sz="0" w:space="0" w:color="auto"/>
            <w:bottom w:val="none" w:sz="0" w:space="0" w:color="auto"/>
            <w:right w:val="none" w:sz="0" w:space="0" w:color="auto"/>
          </w:divBdr>
        </w:div>
        <w:div w:id="347173511">
          <w:marLeft w:val="0"/>
          <w:marRight w:val="0"/>
          <w:marTop w:val="0"/>
          <w:marBottom w:val="0"/>
          <w:divBdr>
            <w:top w:val="none" w:sz="0" w:space="0" w:color="auto"/>
            <w:left w:val="none" w:sz="0" w:space="0" w:color="auto"/>
            <w:bottom w:val="none" w:sz="0" w:space="0" w:color="auto"/>
            <w:right w:val="none" w:sz="0" w:space="0" w:color="auto"/>
          </w:divBdr>
        </w:div>
        <w:div w:id="351691936">
          <w:marLeft w:val="0"/>
          <w:marRight w:val="0"/>
          <w:marTop w:val="0"/>
          <w:marBottom w:val="0"/>
          <w:divBdr>
            <w:top w:val="none" w:sz="0" w:space="0" w:color="auto"/>
            <w:left w:val="none" w:sz="0" w:space="0" w:color="auto"/>
            <w:bottom w:val="none" w:sz="0" w:space="0" w:color="auto"/>
            <w:right w:val="none" w:sz="0" w:space="0" w:color="auto"/>
          </w:divBdr>
        </w:div>
        <w:div w:id="356083846">
          <w:marLeft w:val="0"/>
          <w:marRight w:val="0"/>
          <w:marTop w:val="0"/>
          <w:marBottom w:val="0"/>
          <w:divBdr>
            <w:top w:val="none" w:sz="0" w:space="0" w:color="auto"/>
            <w:left w:val="none" w:sz="0" w:space="0" w:color="auto"/>
            <w:bottom w:val="none" w:sz="0" w:space="0" w:color="auto"/>
            <w:right w:val="none" w:sz="0" w:space="0" w:color="auto"/>
          </w:divBdr>
        </w:div>
        <w:div w:id="385490981">
          <w:marLeft w:val="0"/>
          <w:marRight w:val="0"/>
          <w:marTop w:val="0"/>
          <w:marBottom w:val="0"/>
          <w:divBdr>
            <w:top w:val="none" w:sz="0" w:space="0" w:color="auto"/>
            <w:left w:val="none" w:sz="0" w:space="0" w:color="auto"/>
            <w:bottom w:val="none" w:sz="0" w:space="0" w:color="auto"/>
            <w:right w:val="none" w:sz="0" w:space="0" w:color="auto"/>
          </w:divBdr>
        </w:div>
        <w:div w:id="393741144">
          <w:marLeft w:val="0"/>
          <w:marRight w:val="0"/>
          <w:marTop w:val="0"/>
          <w:marBottom w:val="0"/>
          <w:divBdr>
            <w:top w:val="none" w:sz="0" w:space="0" w:color="auto"/>
            <w:left w:val="none" w:sz="0" w:space="0" w:color="auto"/>
            <w:bottom w:val="none" w:sz="0" w:space="0" w:color="auto"/>
            <w:right w:val="none" w:sz="0" w:space="0" w:color="auto"/>
          </w:divBdr>
        </w:div>
        <w:div w:id="472676653">
          <w:marLeft w:val="0"/>
          <w:marRight w:val="0"/>
          <w:marTop w:val="0"/>
          <w:marBottom w:val="0"/>
          <w:divBdr>
            <w:top w:val="none" w:sz="0" w:space="0" w:color="auto"/>
            <w:left w:val="none" w:sz="0" w:space="0" w:color="auto"/>
            <w:bottom w:val="none" w:sz="0" w:space="0" w:color="auto"/>
            <w:right w:val="none" w:sz="0" w:space="0" w:color="auto"/>
          </w:divBdr>
        </w:div>
        <w:div w:id="479032581">
          <w:marLeft w:val="0"/>
          <w:marRight w:val="0"/>
          <w:marTop w:val="0"/>
          <w:marBottom w:val="0"/>
          <w:divBdr>
            <w:top w:val="none" w:sz="0" w:space="0" w:color="auto"/>
            <w:left w:val="none" w:sz="0" w:space="0" w:color="auto"/>
            <w:bottom w:val="none" w:sz="0" w:space="0" w:color="auto"/>
            <w:right w:val="none" w:sz="0" w:space="0" w:color="auto"/>
          </w:divBdr>
        </w:div>
        <w:div w:id="490945405">
          <w:marLeft w:val="0"/>
          <w:marRight w:val="0"/>
          <w:marTop w:val="0"/>
          <w:marBottom w:val="0"/>
          <w:divBdr>
            <w:top w:val="none" w:sz="0" w:space="0" w:color="auto"/>
            <w:left w:val="none" w:sz="0" w:space="0" w:color="auto"/>
            <w:bottom w:val="none" w:sz="0" w:space="0" w:color="auto"/>
            <w:right w:val="none" w:sz="0" w:space="0" w:color="auto"/>
          </w:divBdr>
        </w:div>
        <w:div w:id="504905962">
          <w:marLeft w:val="0"/>
          <w:marRight w:val="0"/>
          <w:marTop w:val="0"/>
          <w:marBottom w:val="0"/>
          <w:divBdr>
            <w:top w:val="none" w:sz="0" w:space="0" w:color="auto"/>
            <w:left w:val="none" w:sz="0" w:space="0" w:color="auto"/>
            <w:bottom w:val="none" w:sz="0" w:space="0" w:color="auto"/>
            <w:right w:val="none" w:sz="0" w:space="0" w:color="auto"/>
          </w:divBdr>
        </w:div>
        <w:div w:id="512452900">
          <w:marLeft w:val="0"/>
          <w:marRight w:val="0"/>
          <w:marTop w:val="0"/>
          <w:marBottom w:val="0"/>
          <w:divBdr>
            <w:top w:val="none" w:sz="0" w:space="0" w:color="auto"/>
            <w:left w:val="none" w:sz="0" w:space="0" w:color="auto"/>
            <w:bottom w:val="none" w:sz="0" w:space="0" w:color="auto"/>
            <w:right w:val="none" w:sz="0" w:space="0" w:color="auto"/>
          </w:divBdr>
        </w:div>
        <w:div w:id="516577412">
          <w:marLeft w:val="0"/>
          <w:marRight w:val="0"/>
          <w:marTop w:val="0"/>
          <w:marBottom w:val="0"/>
          <w:divBdr>
            <w:top w:val="none" w:sz="0" w:space="0" w:color="auto"/>
            <w:left w:val="none" w:sz="0" w:space="0" w:color="auto"/>
            <w:bottom w:val="none" w:sz="0" w:space="0" w:color="auto"/>
            <w:right w:val="none" w:sz="0" w:space="0" w:color="auto"/>
          </w:divBdr>
        </w:div>
        <w:div w:id="529732711">
          <w:marLeft w:val="0"/>
          <w:marRight w:val="0"/>
          <w:marTop w:val="0"/>
          <w:marBottom w:val="0"/>
          <w:divBdr>
            <w:top w:val="none" w:sz="0" w:space="0" w:color="auto"/>
            <w:left w:val="none" w:sz="0" w:space="0" w:color="auto"/>
            <w:bottom w:val="none" w:sz="0" w:space="0" w:color="auto"/>
            <w:right w:val="none" w:sz="0" w:space="0" w:color="auto"/>
          </w:divBdr>
        </w:div>
        <w:div w:id="554439348">
          <w:marLeft w:val="0"/>
          <w:marRight w:val="0"/>
          <w:marTop w:val="0"/>
          <w:marBottom w:val="0"/>
          <w:divBdr>
            <w:top w:val="none" w:sz="0" w:space="0" w:color="auto"/>
            <w:left w:val="none" w:sz="0" w:space="0" w:color="auto"/>
            <w:bottom w:val="none" w:sz="0" w:space="0" w:color="auto"/>
            <w:right w:val="none" w:sz="0" w:space="0" w:color="auto"/>
          </w:divBdr>
        </w:div>
        <w:div w:id="586305427">
          <w:marLeft w:val="0"/>
          <w:marRight w:val="0"/>
          <w:marTop w:val="0"/>
          <w:marBottom w:val="0"/>
          <w:divBdr>
            <w:top w:val="none" w:sz="0" w:space="0" w:color="auto"/>
            <w:left w:val="none" w:sz="0" w:space="0" w:color="auto"/>
            <w:bottom w:val="none" w:sz="0" w:space="0" w:color="auto"/>
            <w:right w:val="none" w:sz="0" w:space="0" w:color="auto"/>
          </w:divBdr>
        </w:div>
        <w:div w:id="637102087">
          <w:marLeft w:val="0"/>
          <w:marRight w:val="0"/>
          <w:marTop w:val="0"/>
          <w:marBottom w:val="0"/>
          <w:divBdr>
            <w:top w:val="none" w:sz="0" w:space="0" w:color="auto"/>
            <w:left w:val="none" w:sz="0" w:space="0" w:color="auto"/>
            <w:bottom w:val="none" w:sz="0" w:space="0" w:color="auto"/>
            <w:right w:val="none" w:sz="0" w:space="0" w:color="auto"/>
          </w:divBdr>
        </w:div>
        <w:div w:id="665549451">
          <w:marLeft w:val="0"/>
          <w:marRight w:val="0"/>
          <w:marTop w:val="0"/>
          <w:marBottom w:val="0"/>
          <w:divBdr>
            <w:top w:val="none" w:sz="0" w:space="0" w:color="auto"/>
            <w:left w:val="none" w:sz="0" w:space="0" w:color="auto"/>
            <w:bottom w:val="none" w:sz="0" w:space="0" w:color="auto"/>
            <w:right w:val="none" w:sz="0" w:space="0" w:color="auto"/>
          </w:divBdr>
        </w:div>
        <w:div w:id="710349430">
          <w:marLeft w:val="0"/>
          <w:marRight w:val="0"/>
          <w:marTop w:val="0"/>
          <w:marBottom w:val="0"/>
          <w:divBdr>
            <w:top w:val="none" w:sz="0" w:space="0" w:color="auto"/>
            <w:left w:val="none" w:sz="0" w:space="0" w:color="auto"/>
            <w:bottom w:val="none" w:sz="0" w:space="0" w:color="auto"/>
            <w:right w:val="none" w:sz="0" w:space="0" w:color="auto"/>
          </w:divBdr>
        </w:div>
        <w:div w:id="748888867">
          <w:marLeft w:val="0"/>
          <w:marRight w:val="0"/>
          <w:marTop w:val="0"/>
          <w:marBottom w:val="0"/>
          <w:divBdr>
            <w:top w:val="none" w:sz="0" w:space="0" w:color="auto"/>
            <w:left w:val="none" w:sz="0" w:space="0" w:color="auto"/>
            <w:bottom w:val="none" w:sz="0" w:space="0" w:color="auto"/>
            <w:right w:val="none" w:sz="0" w:space="0" w:color="auto"/>
          </w:divBdr>
        </w:div>
        <w:div w:id="823086048">
          <w:marLeft w:val="0"/>
          <w:marRight w:val="0"/>
          <w:marTop w:val="0"/>
          <w:marBottom w:val="0"/>
          <w:divBdr>
            <w:top w:val="none" w:sz="0" w:space="0" w:color="auto"/>
            <w:left w:val="none" w:sz="0" w:space="0" w:color="auto"/>
            <w:bottom w:val="none" w:sz="0" w:space="0" w:color="auto"/>
            <w:right w:val="none" w:sz="0" w:space="0" w:color="auto"/>
          </w:divBdr>
        </w:div>
        <w:div w:id="855537585">
          <w:marLeft w:val="0"/>
          <w:marRight w:val="0"/>
          <w:marTop w:val="0"/>
          <w:marBottom w:val="0"/>
          <w:divBdr>
            <w:top w:val="none" w:sz="0" w:space="0" w:color="auto"/>
            <w:left w:val="none" w:sz="0" w:space="0" w:color="auto"/>
            <w:bottom w:val="none" w:sz="0" w:space="0" w:color="auto"/>
            <w:right w:val="none" w:sz="0" w:space="0" w:color="auto"/>
          </w:divBdr>
        </w:div>
        <w:div w:id="901019171">
          <w:marLeft w:val="0"/>
          <w:marRight w:val="0"/>
          <w:marTop w:val="0"/>
          <w:marBottom w:val="0"/>
          <w:divBdr>
            <w:top w:val="none" w:sz="0" w:space="0" w:color="auto"/>
            <w:left w:val="none" w:sz="0" w:space="0" w:color="auto"/>
            <w:bottom w:val="none" w:sz="0" w:space="0" w:color="auto"/>
            <w:right w:val="none" w:sz="0" w:space="0" w:color="auto"/>
          </w:divBdr>
        </w:div>
        <w:div w:id="907155066">
          <w:marLeft w:val="0"/>
          <w:marRight w:val="0"/>
          <w:marTop w:val="0"/>
          <w:marBottom w:val="0"/>
          <w:divBdr>
            <w:top w:val="none" w:sz="0" w:space="0" w:color="auto"/>
            <w:left w:val="none" w:sz="0" w:space="0" w:color="auto"/>
            <w:bottom w:val="none" w:sz="0" w:space="0" w:color="auto"/>
            <w:right w:val="none" w:sz="0" w:space="0" w:color="auto"/>
          </w:divBdr>
        </w:div>
        <w:div w:id="921792256">
          <w:marLeft w:val="0"/>
          <w:marRight w:val="0"/>
          <w:marTop w:val="0"/>
          <w:marBottom w:val="0"/>
          <w:divBdr>
            <w:top w:val="none" w:sz="0" w:space="0" w:color="auto"/>
            <w:left w:val="none" w:sz="0" w:space="0" w:color="auto"/>
            <w:bottom w:val="none" w:sz="0" w:space="0" w:color="auto"/>
            <w:right w:val="none" w:sz="0" w:space="0" w:color="auto"/>
          </w:divBdr>
        </w:div>
        <w:div w:id="925187532">
          <w:marLeft w:val="0"/>
          <w:marRight w:val="0"/>
          <w:marTop w:val="0"/>
          <w:marBottom w:val="0"/>
          <w:divBdr>
            <w:top w:val="none" w:sz="0" w:space="0" w:color="auto"/>
            <w:left w:val="none" w:sz="0" w:space="0" w:color="auto"/>
            <w:bottom w:val="none" w:sz="0" w:space="0" w:color="auto"/>
            <w:right w:val="none" w:sz="0" w:space="0" w:color="auto"/>
          </w:divBdr>
        </w:div>
        <w:div w:id="931547739">
          <w:marLeft w:val="0"/>
          <w:marRight w:val="0"/>
          <w:marTop w:val="0"/>
          <w:marBottom w:val="0"/>
          <w:divBdr>
            <w:top w:val="none" w:sz="0" w:space="0" w:color="auto"/>
            <w:left w:val="none" w:sz="0" w:space="0" w:color="auto"/>
            <w:bottom w:val="none" w:sz="0" w:space="0" w:color="auto"/>
            <w:right w:val="none" w:sz="0" w:space="0" w:color="auto"/>
          </w:divBdr>
        </w:div>
        <w:div w:id="973410712">
          <w:marLeft w:val="0"/>
          <w:marRight w:val="0"/>
          <w:marTop w:val="0"/>
          <w:marBottom w:val="0"/>
          <w:divBdr>
            <w:top w:val="none" w:sz="0" w:space="0" w:color="auto"/>
            <w:left w:val="none" w:sz="0" w:space="0" w:color="auto"/>
            <w:bottom w:val="none" w:sz="0" w:space="0" w:color="auto"/>
            <w:right w:val="none" w:sz="0" w:space="0" w:color="auto"/>
          </w:divBdr>
        </w:div>
        <w:div w:id="1011568394">
          <w:marLeft w:val="0"/>
          <w:marRight w:val="0"/>
          <w:marTop w:val="0"/>
          <w:marBottom w:val="0"/>
          <w:divBdr>
            <w:top w:val="none" w:sz="0" w:space="0" w:color="auto"/>
            <w:left w:val="none" w:sz="0" w:space="0" w:color="auto"/>
            <w:bottom w:val="none" w:sz="0" w:space="0" w:color="auto"/>
            <w:right w:val="none" w:sz="0" w:space="0" w:color="auto"/>
          </w:divBdr>
        </w:div>
        <w:div w:id="1012342802">
          <w:marLeft w:val="0"/>
          <w:marRight w:val="0"/>
          <w:marTop w:val="0"/>
          <w:marBottom w:val="0"/>
          <w:divBdr>
            <w:top w:val="none" w:sz="0" w:space="0" w:color="auto"/>
            <w:left w:val="none" w:sz="0" w:space="0" w:color="auto"/>
            <w:bottom w:val="none" w:sz="0" w:space="0" w:color="auto"/>
            <w:right w:val="none" w:sz="0" w:space="0" w:color="auto"/>
          </w:divBdr>
        </w:div>
        <w:div w:id="1019237455">
          <w:marLeft w:val="0"/>
          <w:marRight w:val="0"/>
          <w:marTop w:val="0"/>
          <w:marBottom w:val="0"/>
          <w:divBdr>
            <w:top w:val="none" w:sz="0" w:space="0" w:color="auto"/>
            <w:left w:val="none" w:sz="0" w:space="0" w:color="auto"/>
            <w:bottom w:val="none" w:sz="0" w:space="0" w:color="auto"/>
            <w:right w:val="none" w:sz="0" w:space="0" w:color="auto"/>
          </w:divBdr>
        </w:div>
        <w:div w:id="1025983901">
          <w:marLeft w:val="0"/>
          <w:marRight w:val="0"/>
          <w:marTop w:val="0"/>
          <w:marBottom w:val="0"/>
          <w:divBdr>
            <w:top w:val="none" w:sz="0" w:space="0" w:color="auto"/>
            <w:left w:val="none" w:sz="0" w:space="0" w:color="auto"/>
            <w:bottom w:val="none" w:sz="0" w:space="0" w:color="auto"/>
            <w:right w:val="none" w:sz="0" w:space="0" w:color="auto"/>
          </w:divBdr>
        </w:div>
        <w:div w:id="1060976444">
          <w:marLeft w:val="0"/>
          <w:marRight w:val="0"/>
          <w:marTop w:val="0"/>
          <w:marBottom w:val="0"/>
          <w:divBdr>
            <w:top w:val="none" w:sz="0" w:space="0" w:color="auto"/>
            <w:left w:val="none" w:sz="0" w:space="0" w:color="auto"/>
            <w:bottom w:val="none" w:sz="0" w:space="0" w:color="auto"/>
            <w:right w:val="none" w:sz="0" w:space="0" w:color="auto"/>
          </w:divBdr>
        </w:div>
        <w:div w:id="1110322110">
          <w:marLeft w:val="0"/>
          <w:marRight w:val="0"/>
          <w:marTop w:val="0"/>
          <w:marBottom w:val="0"/>
          <w:divBdr>
            <w:top w:val="none" w:sz="0" w:space="0" w:color="auto"/>
            <w:left w:val="none" w:sz="0" w:space="0" w:color="auto"/>
            <w:bottom w:val="none" w:sz="0" w:space="0" w:color="auto"/>
            <w:right w:val="none" w:sz="0" w:space="0" w:color="auto"/>
          </w:divBdr>
        </w:div>
        <w:div w:id="1113013795">
          <w:marLeft w:val="0"/>
          <w:marRight w:val="0"/>
          <w:marTop w:val="0"/>
          <w:marBottom w:val="0"/>
          <w:divBdr>
            <w:top w:val="none" w:sz="0" w:space="0" w:color="auto"/>
            <w:left w:val="none" w:sz="0" w:space="0" w:color="auto"/>
            <w:bottom w:val="none" w:sz="0" w:space="0" w:color="auto"/>
            <w:right w:val="none" w:sz="0" w:space="0" w:color="auto"/>
          </w:divBdr>
        </w:div>
        <w:div w:id="1116676176">
          <w:marLeft w:val="0"/>
          <w:marRight w:val="0"/>
          <w:marTop w:val="0"/>
          <w:marBottom w:val="0"/>
          <w:divBdr>
            <w:top w:val="none" w:sz="0" w:space="0" w:color="auto"/>
            <w:left w:val="none" w:sz="0" w:space="0" w:color="auto"/>
            <w:bottom w:val="none" w:sz="0" w:space="0" w:color="auto"/>
            <w:right w:val="none" w:sz="0" w:space="0" w:color="auto"/>
          </w:divBdr>
        </w:div>
        <w:div w:id="1131098301">
          <w:marLeft w:val="0"/>
          <w:marRight w:val="0"/>
          <w:marTop w:val="0"/>
          <w:marBottom w:val="0"/>
          <w:divBdr>
            <w:top w:val="none" w:sz="0" w:space="0" w:color="auto"/>
            <w:left w:val="none" w:sz="0" w:space="0" w:color="auto"/>
            <w:bottom w:val="none" w:sz="0" w:space="0" w:color="auto"/>
            <w:right w:val="none" w:sz="0" w:space="0" w:color="auto"/>
          </w:divBdr>
        </w:div>
        <w:div w:id="1131629272">
          <w:marLeft w:val="0"/>
          <w:marRight w:val="0"/>
          <w:marTop w:val="0"/>
          <w:marBottom w:val="0"/>
          <w:divBdr>
            <w:top w:val="none" w:sz="0" w:space="0" w:color="auto"/>
            <w:left w:val="none" w:sz="0" w:space="0" w:color="auto"/>
            <w:bottom w:val="none" w:sz="0" w:space="0" w:color="auto"/>
            <w:right w:val="none" w:sz="0" w:space="0" w:color="auto"/>
          </w:divBdr>
        </w:div>
        <w:div w:id="1142429876">
          <w:marLeft w:val="0"/>
          <w:marRight w:val="0"/>
          <w:marTop w:val="0"/>
          <w:marBottom w:val="0"/>
          <w:divBdr>
            <w:top w:val="none" w:sz="0" w:space="0" w:color="auto"/>
            <w:left w:val="none" w:sz="0" w:space="0" w:color="auto"/>
            <w:bottom w:val="none" w:sz="0" w:space="0" w:color="auto"/>
            <w:right w:val="none" w:sz="0" w:space="0" w:color="auto"/>
          </w:divBdr>
        </w:div>
        <w:div w:id="1145313023">
          <w:marLeft w:val="0"/>
          <w:marRight w:val="0"/>
          <w:marTop w:val="0"/>
          <w:marBottom w:val="0"/>
          <w:divBdr>
            <w:top w:val="none" w:sz="0" w:space="0" w:color="auto"/>
            <w:left w:val="none" w:sz="0" w:space="0" w:color="auto"/>
            <w:bottom w:val="none" w:sz="0" w:space="0" w:color="auto"/>
            <w:right w:val="none" w:sz="0" w:space="0" w:color="auto"/>
          </w:divBdr>
        </w:div>
        <w:div w:id="1154763679">
          <w:marLeft w:val="0"/>
          <w:marRight w:val="0"/>
          <w:marTop w:val="0"/>
          <w:marBottom w:val="0"/>
          <w:divBdr>
            <w:top w:val="none" w:sz="0" w:space="0" w:color="auto"/>
            <w:left w:val="none" w:sz="0" w:space="0" w:color="auto"/>
            <w:bottom w:val="none" w:sz="0" w:space="0" w:color="auto"/>
            <w:right w:val="none" w:sz="0" w:space="0" w:color="auto"/>
          </w:divBdr>
        </w:div>
        <w:div w:id="1161042417">
          <w:marLeft w:val="0"/>
          <w:marRight w:val="0"/>
          <w:marTop w:val="0"/>
          <w:marBottom w:val="0"/>
          <w:divBdr>
            <w:top w:val="none" w:sz="0" w:space="0" w:color="auto"/>
            <w:left w:val="none" w:sz="0" w:space="0" w:color="auto"/>
            <w:bottom w:val="none" w:sz="0" w:space="0" w:color="auto"/>
            <w:right w:val="none" w:sz="0" w:space="0" w:color="auto"/>
          </w:divBdr>
        </w:div>
        <w:div w:id="1188367338">
          <w:marLeft w:val="0"/>
          <w:marRight w:val="0"/>
          <w:marTop w:val="0"/>
          <w:marBottom w:val="0"/>
          <w:divBdr>
            <w:top w:val="none" w:sz="0" w:space="0" w:color="auto"/>
            <w:left w:val="none" w:sz="0" w:space="0" w:color="auto"/>
            <w:bottom w:val="none" w:sz="0" w:space="0" w:color="auto"/>
            <w:right w:val="none" w:sz="0" w:space="0" w:color="auto"/>
          </w:divBdr>
        </w:div>
        <w:div w:id="1191726202">
          <w:marLeft w:val="0"/>
          <w:marRight w:val="0"/>
          <w:marTop w:val="0"/>
          <w:marBottom w:val="0"/>
          <w:divBdr>
            <w:top w:val="none" w:sz="0" w:space="0" w:color="auto"/>
            <w:left w:val="none" w:sz="0" w:space="0" w:color="auto"/>
            <w:bottom w:val="none" w:sz="0" w:space="0" w:color="auto"/>
            <w:right w:val="none" w:sz="0" w:space="0" w:color="auto"/>
          </w:divBdr>
        </w:div>
        <w:div w:id="1219324045">
          <w:marLeft w:val="0"/>
          <w:marRight w:val="0"/>
          <w:marTop w:val="0"/>
          <w:marBottom w:val="0"/>
          <w:divBdr>
            <w:top w:val="none" w:sz="0" w:space="0" w:color="auto"/>
            <w:left w:val="none" w:sz="0" w:space="0" w:color="auto"/>
            <w:bottom w:val="none" w:sz="0" w:space="0" w:color="auto"/>
            <w:right w:val="none" w:sz="0" w:space="0" w:color="auto"/>
          </w:divBdr>
        </w:div>
        <w:div w:id="1228959679">
          <w:marLeft w:val="0"/>
          <w:marRight w:val="0"/>
          <w:marTop w:val="0"/>
          <w:marBottom w:val="0"/>
          <w:divBdr>
            <w:top w:val="none" w:sz="0" w:space="0" w:color="auto"/>
            <w:left w:val="none" w:sz="0" w:space="0" w:color="auto"/>
            <w:bottom w:val="none" w:sz="0" w:space="0" w:color="auto"/>
            <w:right w:val="none" w:sz="0" w:space="0" w:color="auto"/>
          </w:divBdr>
        </w:div>
        <w:div w:id="1268342445">
          <w:marLeft w:val="0"/>
          <w:marRight w:val="0"/>
          <w:marTop w:val="0"/>
          <w:marBottom w:val="0"/>
          <w:divBdr>
            <w:top w:val="none" w:sz="0" w:space="0" w:color="auto"/>
            <w:left w:val="none" w:sz="0" w:space="0" w:color="auto"/>
            <w:bottom w:val="none" w:sz="0" w:space="0" w:color="auto"/>
            <w:right w:val="none" w:sz="0" w:space="0" w:color="auto"/>
          </w:divBdr>
        </w:div>
        <w:div w:id="1275330671">
          <w:marLeft w:val="0"/>
          <w:marRight w:val="0"/>
          <w:marTop w:val="0"/>
          <w:marBottom w:val="0"/>
          <w:divBdr>
            <w:top w:val="none" w:sz="0" w:space="0" w:color="auto"/>
            <w:left w:val="none" w:sz="0" w:space="0" w:color="auto"/>
            <w:bottom w:val="none" w:sz="0" w:space="0" w:color="auto"/>
            <w:right w:val="none" w:sz="0" w:space="0" w:color="auto"/>
          </w:divBdr>
        </w:div>
        <w:div w:id="1289162502">
          <w:marLeft w:val="0"/>
          <w:marRight w:val="0"/>
          <w:marTop w:val="0"/>
          <w:marBottom w:val="0"/>
          <w:divBdr>
            <w:top w:val="none" w:sz="0" w:space="0" w:color="auto"/>
            <w:left w:val="none" w:sz="0" w:space="0" w:color="auto"/>
            <w:bottom w:val="none" w:sz="0" w:space="0" w:color="auto"/>
            <w:right w:val="none" w:sz="0" w:space="0" w:color="auto"/>
          </w:divBdr>
        </w:div>
        <w:div w:id="1301031616">
          <w:marLeft w:val="0"/>
          <w:marRight w:val="0"/>
          <w:marTop w:val="0"/>
          <w:marBottom w:val="0"/>
          <w:divBdr>
            <w:top w:val="none" w:sz="0" w:space="0" w:color="auto"/>
            <w:left w:val="none" w:sz="0" w:space="0" w:color="auto"/>
            <w:bottom w:val="none" w:sz="0" w:space="0" w:color="auto"/>
            <w:right w:val="none" w:sz="0" w:space="0" w:color="auto"/>
          </w:divBdr>
        </w:div>
        <w:div w:id="1361515271">
          <w:marLeft w:val="0"/>
          <w:marRight w:val="0"/>
          <w:marTop w:val="0"/>
          <w:marBottom w:val="0"/>
          <w:divBdr>
            <w:top w:val="none" w:sz="0" w:space="0" w:color="auto"/>
            <w:left w:val="none" w:sz="0" w:space="0" w:color="auto"/>
            <w:bottom w:val="none" w:sz="0" w:space="0" w:color="auto"/>
            <w:right w:val="none" w:sz="0" w:space="0" w:color="auto"/>
          </w:divBdr>
        </w:div>
        <w:div w:id="1383359808">
          <w:marLeft w:val="0"/>
          <w:marRight w:val="0"/>
          <w:marTop w:val="0"/>
          <w:marBottom w:val="0"/>
          <w:divBdr>
            <w:top w:val="none" w:sz="0" w:space="0" w:color="auto"/>
            <w:left w:val="none" w:sz="0" w:space="0" w:color="auto"/>
            <w:bottom w:val="none" w:sz="0" w:space="0" w:color="auto"/>
            <w:right w:val="none" w:sz="0" w:space="0" w:color="auto"/>
          </w:divBdr>
        </w:div>
        <w:div w:id="1389844773">
          <w:marLeft w:val="0"/>
          <w:marRight w:val="0"/>
          <w:marTop w:val="0"/>
          <w:marBottom w:val="0"/>
          <w:divBdr>
            <w:top w:val="none" w:sz="0" w:space="0" w:color="auto"/>
            <w:left w:val="none" w:sz="0" w:space="0" w:color="auto"/>
            <w:bottom w:val="none" w:sz="0" w:space="0" w:color="auto"/>
            <w:right w:val="none" w:sz="0" w:space="0" w:color="auto"/>
          </w:divBdr>
        </w:div>
        <w:div w:id="1401364351">
          <w:marLeft w:val="0"/>
          <w:marRight w:val="0"/>
          <w:marTop w:val="0"/>
          <w:marBottom w:val="0"/>
          <w:divBdr>
            <w:top w:val="none" w:sz="0" w:space="0" w:color="auto"/>
            <w:left w:val="none" w:sz="0" w:space="0" w:color="auto"/>
            <w:bottom w:val="none" w:sz="0" w:space="0" w:color="auto"/>
            <w:right w:val="none" w:sz="0" w:space="0" w:color="auto"/>
          </w:divBdr>
        </w:div>
        <w:div w:id="1402294235">
          <w:marLeft w:val="0"/>
          <w:marRight w:val="0"/>
          <w:marTop w:val="0"/>
          <w:marBottom w:val="0"/>
          <w:divBdr>
            <w:top w:val="none" w:sz="0" w:space="0" w:color="auto"/>
            <w:left w:val="none" w:sz="0" w:space="0" w:color="auto"/>
            <w:bottom w:val="none" w:sz="0" w:space="0" w:color="auto"/>
            <w:right w:val="none" w:sz="0" w:space="0" w:color="auto"/>
          </w:divBdr>
        </w:div>
        <w:div w:id="1402558248">
          <w:marLeft w:val="0"/>
          <w:marRight w:val="0"/>
          <w:marTop w:val="0"/>
          <w:marBottom w:val="0"/>
          <w:divBdr>
            <w:top w:val="none" w:sz="0" w:space="0" w:color="auto"/>
            <w:left w:val="none" w:sz="0" w:space="0" w:color="auto"/>
            <w:bottom w:val="none" w:sz="0" w:space="0" w:color="auto"/>
            <w:right w:val="none" w:sz="0" w:space="0" w:color="auto"/>
          </w:divBdr>
        </w:div>
        <w:div w:id="1435831984">
          <w:marLeft w:val="0"/>
          <w:marRight w:val="0"/>
          <w:marTop w:val="0"/>
          <w:marBottom w:val="0"/>
          <w:divBdr>
            <w:top w:val="none" w:sz="0" w:space="0" w:color="auto"/>
            <w:left w:val="none" w:sz="0" w:space="0" w:color="auto"/>
            <w:bottom w:val="none" w:sz="0" w:space="0" w:color="auto"/>
            <w:right w:val="none" w:sz="0" w:space="0" w:color="auto"/>
          </w:divBdr>
        </w:div>
        <w:div w:id="1453206483">
          <w:marLeft w:val="0"/>
          <w:marRight w:val="0"/>
          <w:marTop w:val="0"/>
          <w:marBottom w:val="0"/>
          <w:divBdr>
            <w:top w:val="none" w:sz="0" w:space="0" w:color="auto"/>
            <w:left w:val="none" w:sz="0" w:space="0" w:color="auto"/>
            <w:bottom w:val="none" w:sz="0" w:space="0" w:color="auto"/>
            <w:right w:val="none" w:sz="0" w:space="0" w:color="auto"/>
          </w:divBdr>
        </w:div>
        <w:div w:id="1460758440">
          <w:marLeft w:val="0"/>
          <w:marRight w:val="0"/>
          <w:marTop w:val="0"/>
          <w:marBottom w:val="0"/>
          <w:divBdr>
            <w:top w:val="none" w:sz="0" w:space="0" w:color="auto"/>
            <w:left w:val="none" w:sz="0" w:space="0" w:color="auto"/>
            <w:bottom w:val="none" w:sz="0" w:space="0" w:color="auto"/>
            <w:right w:val="none" w:sz="0" w:space="0" w:color="auto"/>
          </w:divBdr>
        </w:div>
        <w:div w:id="1469008497">
          <w:marLeft w:val="0"/>
          <w:marRight w:val="0"/>
          <w:marTop w:val="0"/>
          <w:marBottom w:val="0"/>
          <w:divBdr>
            <w:top w:val="none" w:sz="0" w:space="0" w:color="auto"/>
            <w:left w:val="none" w:sz="0" w:space="0" w:color="auto"/>
            <w:bottom w:val="none" w:sz="0" w:space="0" w:color="auto"/>
            <w:right w:val="none" w:sz="0" w:space="0" w:color="auto"/>
          </w:divBdr>
        </w:div>
        <w:div w:id="1521578703">
          <w:marLeft w:val="0"/>
          <w:marRight w:val="0"/>
          <w:marTop w:val="0"/>
          <w:marBottom w:val="0"/>
          <w:divBdr>
            <w:top w:val="none" w:sz="0" w:space="0" w:color="auto"/>
            <w:left w:val="none" w:sz="0" w:space="0" w:color="auto"/>
            <w:bottom w:val="none" w:sz="0" w:space="0" w:color="auto"/>
            <w:right w:val="none" w:sz="0" w:space="0" w:color="auto"/>
          </w:divBdr>
        </w:div>
        <w:div w:id="1528057493">
          <w:marLeft w:val="0"/>
          <w:marRight w:val="0"/>
          <w:marTop w:val="0"/>
          <w:marBottom w:val="0"/>
          <w:divBdr>
            <w:top w:val="none" w:sz="0" w:space="0" w:color="auto"/>
            <w:left w:val="none" w:sz="0" w:space="0" w:color="auto"/>
            <w:bottom w:val="none" w:sz="0" w:space="0" w:color="auto"/>
            <w:right w:val="none" w:sz="0" w:space="0" w:color="auto"/>
          </w:divBdr>
        </w:div>
        <w:div w:id="1557472935">
          <w:marLeft w:val="0"/>
          <w:marRight w:val="0"/>
          <w:marTop w:val="0"/>
          <w:marBottom w:val="0"/>
          <w:divBdr>
            <w:top w:val="none" w:sz="0" w:space="0" w:color="auto"/>
            <w:left w:val="none" w:sz="0" w:space="0" w:color="auto"/>
            <w:bottom w:val="none" w:sz="0" w:space="0" w:color="auto"/>
            <w:right w:val="none" w:sz="0" w:space="0" w:color="auto"/>
          </w:divBdr>
        </w:div>
        <w:div w:id="1645891729">
          <w:marLeft w:val="0"/>
          <w:marRight w:val="0"/>
          <w:marTop w:val="0"/>
          <w:marBottom w:val="0"/>
          <w:divBdr>
            <w:top w:val="none" w:sz="0" w:space="0" w:color="auto"/>
            <w:left w:val="none" w:sz="0" w:space="0" w:color="auto"/>
            <w:bottom w:val="none" w:sz="0" w:space="0" w:color="auto"/>
            <w:right w:val="none" w:sz="0" w:space="0" w:color="auto"/>
          </w:divBdr>
        </w:div>
        <w:div w:id="1652556092">
          <w:marLeft w:val="0"/>
          <w:marRight w:val="0"/>
          <w:marTop w:val="0"/>
          <w:marBottom w:val="0"/>
          <w:divBdr>
            <w:top w:val="none" w:sz="0" w:space="0" w:color="auto"/>
            <w:left w:val="none" w:sz="0" w:space="0" w:color="auto"/>
            <w:bottom w:val="none" w:sz="0" w:space="0" w:color="auto"/>
            <w:right w:val="none" w:sz="0" w:space="0" w:color="auto"/>
          </w:divBdr>
        </w:div>
        <w:div w:id="1659504141">
          <w:marLeft w:val="0"/>
          <w:marRight w:val="0"/>
          <w:marTop w:val="0"/>
          <w:marBottom w:val="0"/>
          <w:divBdr>
            <w:top w:val="none" w:sz="0" w:space="0" w:color="auto"/>
            <w:left w:val="none" w:sz="0" w:space="0" w:color="auto"/>
            <w:bottom w:val="none" w:sz="0" w:space="0" w:color="auto"/>
            <w:right w:val="none" w:sz="0" w:space="0" w:color="auto"/>
          </w:divBdr>
        </w:div>
        <w:div w:id="1738044280">
          <w:marLeft w:val="0"/>
          <w:marRight w:val="0"/>
          <w:marTop w:val="0"/>
          <w:marBottom w:val="0"/>
          <w:divBdr>
            <w:top w:val="none" w:sz="0" w:space="0" w:color="auto"/>
            <w:left w:val="none" w:sz="0" w:space="0" w:color="auto"/>
            <w:bottom w:val="none" w:sz="0" w:space="0" w:color="auto"/>
            <w:right w:val="none" w:sz="0" w:space="0" w:color="auto"/>
          </w:divBdr>
        </w:div>
        <w:div w:id="1748577519">
          <w:marLeft w:val="0"/>
          <w:marRight w:val="0"/>
          <w:marTop w:val="0"/>
          <w:marBottom w:val="0"/>
          <w:divBdr>
            <w:top w:val="none" w:sz="0" w:space="0" w:color="auto"/>
            <w:left w:val="none" w:sz="0" w:space="0" w:color="auto"/>
            <w:bottom w:val="none" w:sz="0" w:space="0" w:color="auto"/>
            <w:right w:val="none" w:sz="0" w:space="0" w:color="auto"/>
          </w:divBdr>
        </w:div>
        <w:div w:id="1759447251">
          <w:marLeft w:val="0"/>
          <w:marRight w:val="0"/>
          <w:marTop w:val="0"/>
          <w:marBottom w:val="0"/>
          <w:divBdr>
            <w:top w:val="none" w:sz="0" w:space="0" w:color="auto"/>
            <w:left w:val="none" w:sz="0" w:space="0" w:color="auto"/>
            <w:bottom w:val="none" w:sz="0" w:space="0" w:color="auto"/>
            <w:right w:val="none" w:sz="0" w:space="0" w:color="auto"/>
          </w:divBdr>
        </w:div>
        <w:div w:id="1761827815">
          <w:marLeft w:val="0"/>
          <w:marRight w:val="0"/>
          <w:marTop w:val="0"/>
          <w:marBottom w:val="0"/>
          <w:divBdr>
            <w:top w:val="none" w:sz="0" w:space="0" w:color="auto"/>
            <w:left w:val="none" w:sz="0" w:space="0" w:color="auto"/>
            <w:bottom w:val="none" w:sz="0" w:space="0" w:color="auto"/>
            <w:right w:val="none" w:sz="0" w:space="0" w:color="auto"/>
          </w:divBdr>
        </w:div>
        <w:div w:id="1767535823">
          <w:marLeft w:val="0"/>
          <w:marRight w:val="0"/>
          <w:marTop w:val="0"/>
          <w:marBottom w:val="0"/>
          <w:divBdr>
            <w:top w:val="none" w:sz="0" w:space="0" w:color="auto"/>
            <w:left w:val="none" w:sz="0" w:space="0" w:color="auto"/>
            <w:bottom w:val="none" w:sz="0" w:space="0" w:color="auto"/>
            <w:right w:val="none" w:sz="0" w:space="0" w:color="auto"/>
          </w:divBdr>
        </w:div>
        <w:div w:id="1770546836">
          <w:marLeft w:val="0"/>
          <w:marRight w:val="0"/>
          <w:marTop w:val="0"/>
          <w:marBottom w:val="0"/>
          <w:divBdr>
            <w:top w:val="none" w:sz="0" w:space="0" w:color="auto"/>
            <w:left w:val="none" w:sz="0" w:space="0" w:color="auto"/>
            <w:bottom w:val="none" w:sz="0" w:space="0" w:color="auto"/>
            <w:right w:val="none" w:sz="0" w:space="0" w:color="auto"/>
          </w:divBdr>
        </w:div>
        <w:div w:id="1775858728">
          <w:marLeft w:val="0"/>
          <w:marRight w:val="0"/>
          <w:marTop w:val="0"/>
          <w:marBottom w:val="0"/>
          <w:divBdr>
            <w:top w:val="none" w:sz="0" w:space="0" w:color="auto"/>
            <w:left w:val="none" w:sz="0" w:space="0" w:color="auto"/>
            <w:bottom w:val="none" w:sz="0" w:space="0" w:color="auto"/>
            <w:right w:val="none" w:sz="0" w:space="0" w:color="auto"/>
          </w:divBdr>
        </w:div>
        <w:div w:id="1775861524">
          <w:marLeft w:val="0"/>
          <w:marRight w:val="0"/>
          <w:marTop w:val="0"/>
          <w:marBottom w:val="0"/>
          <w:divBdr>
            <w:top w:val="none" w:sz="0" w:space="0" w:color="auto"/>
            <w:left w:val="none" w:sz="0" w:space="0" w:color="auto"/>
            <w:bottom w:val="none" w:sz="0" w:space="0" w:color="auto"/>
            <w:right w:val="none" w:sz="0" w:space="0" w:color="auto"/>
          </w:divBdr>
        </w:div>
        <w:div w:id="1776560545">
          <w:marLeft w:val="0"/>
          <w:marRight w:val="0"/>
          <w:marTop w:val="0"/>
          <w:marBottom w:val="0"/>
          <w:divBdr>
            <w:top w:val="none" w:sz="0" w:space="0" w:color="auto"/>
            <w:left w:val="none" w:sz="0" w:space="0" w:color="auto"/>
            <w:bottom w:val="none" w:sz="0" w:space="0" w:color="auto"/>
            <w:right w:val="none" w:sz="0" w:space="0" w:color="auto"/>
          </w:divBdr>
        </w:div>
        <w:div w:id="1778938779">
          <w:marLeft w:val="0"/>
          <w:marRight w:val="0"/>
          <w:marTop w:val="0"/>
          <w:marBottom w:val="0"/>
          <w:divBdr>
            <w:top w:val="none" w:sz="0" w:space="0" w:color="auto"/>
            <w:left w:val="none" w:sz="0" w:space="0" w:color="auto"/>
            <w:bottom w:val="none" w:sz="0" w:space="0" w:color="auto"/>
            <w:right w:val="none" w:sz="0" w:space="0" w:color="auto"/>
          </w:divBdr>
        </w:div>
        <w:div w:id="1782071801">
          <w:marLeft w:val="0"/>
          <w:marRight w:val="0"/>
          <w:marTop w:val="0"/>
          <w:marBottom w:val="0"/>
          <w:divBdr>
            <w:top w:val="none" w:sz="0" w:space="0" w:color="auto"/>
            <w:left w:val="none" w:sz="0" w:space="0" w:color="auto"/>
            <w:bottom w:val="none" w:sz="0" w:space="0" w:color="auto"/>
            <w:right w:val="none" w:sz="0" w:space="0" w:color="auto"/>
          </w:divBdr>
        </w:div>
        <w:div w:id="1819565494">
          <w:marLeft w:val="0"/>
          <w:marRight w:val="0"/>
          <w:marTop w:val="0"/>
          <w:marBottom w:val="0"/>
          <w:divBdr>
            <w:top w:val="none" w:sz="0" w:space="0" w:color="auto"/>
            <w:left w:val="none" w:sz="0" w:space="0" w:color="auto"/>
            <w:bottom w:val="none" w:sz="0" w:space="0" w:color="auto"/>
            <w:right w:val="none" w:sz="0" w:space="0" w:color="auto"/>
          </w:divBdr>
        </w:div>
        <w:div w:id="1834178372">
          <w:marLeft w:val="0"/>
          <w:marRight w:val="0"/>
          <w:marTop w:val="0"/>
          <w:marBottom w:val="0"/>
          <w:divBdr>
            <w:top w:val="none" w:sz="0" w:space="0" w:color="auto"/>
            <w:left w:val="none" w:sz="0" w:space="0" w:color="auto"/>
            <w:bottom w:val="none" w:sz="0" w:space="0" w:color="auto"/>
            <w:right w:val="none" w:sz="0" w:space="0" w:color="auto"/>
          </w:divBdr>
        </w:div>
        <w:div w:id="1880779412">
          <w:marLeft w:val="0"/>
          <w:marRight w:val="0"/>
          <w:marTop w:val="0"/>
          <w:marBottom w:val="0"/>
          <w:divBdr>
            <w:top w:val="none" w:sz="0" w:space="0" w:color="auto"/>
            <w:left w:val="none" w:sz="0" w:space="0" w:color="auto"/>
            <w:bottom w:val="none" w:sz="0" w:space="0" w:color="auto"/>
            <w:right w:val="none" w:sz="0" w:space="0" w:color="auto"/>
          </w:divBdr>
        </w:div>
        <w:div w:id="1889148261">
          <w:marLeft w:val="0"/>
          <w:marRight w:val="0"/>
          <w:marTop w:val="0"/>
          <w:marBottom w:val="0"/>
          <w:divBdr>
            <w:top w:val="none" w:sz="0" w:space="0" w:color="auto"/>
            <w:left w:val="none" w:sz="0" w:space="0" w:color="auto"/>
            <w:bottom w:val="none" w:sz="0" w:space="0" w:color="auto"/>
            <w:right w:val="none" w:sz="0" w:space="0" w:color="auto"/>
          </w:divBdr>
        </w:div>
        <w:div w:id="1893537722">
          <w:marLeft w:val="0"/>
          <w:marRight w:val="0"/>
          <w:marTop w:val="0"/>
          <w:marBottom w:val="0"/>
          <w:divBdr>
            <w:top w:val="none" w:sz="0" w:space="0" w:color="auto"/>
            <w:left w:val="none" w:sz="0" w:space="0" w:color="auto"/>
            <w:bottom w:val="none" w:sz="0" w:space="0" w:color="auto"/>
            <w:right w:val="none" w:sz="0" w:space="0" w:color="auto"/>
          </w:divBdr>
        </w:div>
        <w:div w:id="1957901893">
          <w:marLeft w:val="0"/>
          <w:marRight w:val="0"/>
          <w:marTop w:val="0"/>
          <w:marBottom w:val="0"/>
          <w:divBdr>
            <w:top w:val="none" w:sz="0" w:space="0" w:color="auto"/>
            <w:left w:val="none" w:sz="0" w:space="0" w:color="auto"/>
            <w:bottom w:val="none" w:sz="0" w:space="0" w:color="auto"/>
            <w:right w:val="none" w:sz="0" w:space="0" w:color="auto"/>
          </w:divBdr>
        </w:div>
        <w:div w:id="1961110548">
          <w:marLeft w:val="0"/>
          <w:marRight w:val="0"/>
          <w:marTop w:val="0"/>
          <w:marBottom w:val="0"/>
          <w:divBdr>
            <w:top w:val="none" w:sz="0" w:space="0" w:color="auto"/>
            <w:left w:val="none" w:sz="0" w:space="0" w:color="auto"/>
            <w:bottom w:val="none" w:sz="0" w:space="0" w:color="auto"/>
            <w:right w:val="none" w:sz="0" w:space="0" w:color="auto"/>
          </w:divBdr>
        </w:div>
        <w:div w:id="1989704994">
          <w:marLeft w:val="0"/>
          <w:marRight w:val="0"/>
          <w:marTop w:val="0"/>
          <w:marBottom w:val="0"/>
          <w:divBdr>
            <w:top w:val="none" w:sz="0" w:space="0" w:color="auto"/>
            <w:left w:val="none" w:sz="0" w:space="0" w:color="auto"/>
            <w:bottom w:val="none" w:sz="0" w:space="0" w:color="auto"/>
            <w:right w:val="none" w:sz="0" w:space="0" w:color="auto"/>
          </w:divBdr>
        </w:div>
      </w:divsChild>
    </w:div>
    <w:div w:id="1509909305">
      <w:bodyDiv w:val="1"/>
      <w:marLeft w:val="0"/>
      <w:marRight w:val="0"/>
      <w:marTop w:val="0"/>
      <w:marBottom w:val="0"/>
      <w:divBdr>
        <w:top w:val="none" w:sz="0" w:space="0" w:color="auto"/>
        <w:left w:val="none" w:sz="0" w:space="0" w:color="auto"/>
        <w:bottom w:val="none" w:sz="0" w:space="0" w:color="auto"/>
        <w:right w:val="none" w:sz="0" w:space="0" w:color="auto"/>
      </w:divBdr>
    </w:div>
    <w:div w:id="1509978773">
      <w:bodyDiv w:val="1"/>
      <w:marLeft w:val="0"/>
      <w:marRight w:val="0"/>
      <w:marTop w:val="0"/>
      <w:marBottom w:val="0"/>
      <w:divBdr>
        <w:top w:val="none" w:sz="0" w:space="0" w:color="auto"/>
        <w:left w:val="none" w:sz="0" w:space="0" w:color="auto"/>
        <w:bottom w:val="none" w:sz="0" w:space="0" w:color="auto"/>
        <w:right w:val="none" w:sz="0" w:space="0" w:color="auto"/>
      </w:divBdr>
    </w:div>
    <w:div w:id="1510172338">
      <w:bodyDiv w:val="1"/>
      <w:marLeft w:val="0"/>
      <w:marRight w:val="0"/>
      <w:marTop w:val="0"/>
      <w:marBottom w:val="0"/>
      <w:divBdr>
        <w:top w:val="none" w:sz="0" w:space="0" w:color="auto"/>
        <w:left w:val="none" w:sz="0" w:space="0" w:color="auto"/>
        <w:bottom w:val="none" w:sz="0" w:space="0" w:color="auto"/>
        <w:right w:val="none" w:sz="0" w:space="0" w:color="auto"/>
      </w:divBdr>
    </w:div>
    <w:div w:id="1510214073">
      <w:bodyDiv w:val="1"/>
      <w:marLeft w:val="0"/>
      <w:marRight w:val="0"/>
      <w:marTop w:val="0"/>
      <w:marBottom w:val="0"/>
      <w:divBdr>
        <w:top w:val="none" w:sz="0" w:space="0" w:color="auto"/>
        <w:left w:val="none" w:sz="0" w:space="0" w:color="auto"/>
        <w:bottom w:val="none" w:sz="0" w:space="0" w:color="auto"/>
        <w:right w:val="none" w:sz="0" w:space="0" w:color="auto"/>
      </w:divBdr>
    </w:div>
    <w:div w:id="1510293504">
      <w:bodyDiv w:val="1"/>
      <w:marLeft w:val="0"/>
      <w:marRight w:val="0"/>
      <w:marTop w:val="0"/>
      <w:marBottom w:val="0"/>
      <w:divBdr>
        <w:top w:val="none" w:sz="0" w:space="0" w:color="auto"/>
        <w:left w:val="none" w:sz="0" w:space="0" w:color="auto"/>
        <w:bottom w:val="none" w:sz="0" w:space="0" w:color="auto"/>
        <w:right w:val="none" w:sz="0" w:space="0" w:color="auto"/>
      </w:divBdr>
    </w:div>
    <w:div w:id="1510366655">
      <w:bodyDiv w:val="1"/>
      <w:marLeft w:val="0"/>
      <w:marRight w:val="0"/>
      <w:marTop w:val="0"/>
      <w:marBottom w:val="0"/>
      <w:divBdr>
        <w:top w:val="none" w:sz="0" w:space="0" w:color="auto"/>
        <w:left w:val="none" w:sz="0" w:space="0" w:color="auto"/>
        <w:bottom w:val="none" w:sz="0" w:space="0" w:color="auto"/>
        <w:right w:val="none" w:sz="0" w:space="0" w:color="auto"/>
      </w:divBdr>
    </w:div>
    <w:div w:id="1510483408">
      <w:bodyDiv w:val="1"/>
      <w:marLeft w:val="0"/>
      <w:marRight w:val="0"/>
      <w:marTop w:val="0"/>
      <w:marBottom w:val="0"/>
      <w:divBdr>
        <w:top w:val="none" w:sz="0" w:space="0" w:color="auto"/>
        <w:left w:val="none" w:sz="0" w:space="0" w:color="auto"/>
        <w:bottom w:val="none" w:sz="0" w:space="0" w:color="auto"/>
        <w:right w:val="none" w:sz="0" w:space="0" w:color="auto"/>
      </w:divBdr>
    </w:div>
    <w:div w:id="1510829580">
      <w:bodyDiv w:val="1"/>
      <w:marLeft w:val="0"/>
      <w:marRight w:val="0"/>
      <w:marTop w:val="0"/>
      <w:marBottom w:val="0"/>
      <w:divBdr>
        <w:top w:val="none" w:sz="0" w:space="0" w:color="auto"/>
        <w:left w:val="none" w:sz="0" w:space="0" w:color="auto"/>
        <w:bottom w:val="none" w:sz="0" w:space="0" w:color="auto"/>
        <w:right w:val="none" w:sz="0" w:space="0" w:color="auto"/>
      </w:divBdr>
    </w:div>
    <w:div w:id="1511025097">
      <w:bodyDiv w:val="1"/>
      <w:marLeft w:val="0"/>
      <w:marRight w:val="0"/>
      <w:marTop w:val="0"/>
      <w:marBottom w:val="0"/>
      <w:divBdr>
        <w:top w:val="none" w:sz="0" w:space="0" w:color="auto"/>
        <w:left w:val="none" w:sz="0" w:space="0" w:color="auto"/>
        <w:bottom w:val="none" w:sz="0" w:space="0" w:color="auto"/>
        <w:right w:val="none" w:sz="0" w:space="0" w:color="auto"/>
      </w:divBdr>
      <w:divsChild>
        <w:div w:id="45110383">
          <w:marLeft w:val="0"/>
          <w:marRight w:val="0"/>
          <w:marTop w:val="0"/>
          <w:marBottom w:val="0"/>
          <w:divBdr>
            <w:top w:val="none" w:sz="0" w:space="0" w:color="auto"/>
            <w:left w:val="none" w:sz="0" w:space="0" w:color="auto"/>
            <w:bottom w:val="none" w:sz="0" w:space="0" w:color="auto"/>
            <w:right w:val="none" w:sz="0" w:space="0" w:color="auto"/>
          </w:divBdr>
        </w:div>
        <w:div w:id="93864513">
          <w:marLeft w:val="0"/>
          <w:marRight w:val="0"/>
          <w:marTop w:val="0"/>
          <w:marBottom w:val="0"/>
          <w:divBdr>
            <w:top w:val="none" w:sz="0" w:space="0" w:color="auto"/>
            <w:left w:val="none" w:sz="0" w:space="0" w:color="auto"/>
            <w:bottom w:val="none" w:sz="0" w:space="0" w:color="auto"/>
            <w:right w:val="none" w:sz="0" w:space="0" w:color="auto"/>
          </w:divBdr>
        </w:div>
        <w:div w:id="103236924">
          <w:marLeft w:val="0"/>
          <w:marRight w:val="0"/>
          <w:marTop w:val="0"/>
          <w:marBottom w:val="0"/>
          <w:divBdr>
            <w:top w:val="none" w:sz="0" w:space="0" w:color="auto"/>
            <w:left w:val="none" w:sz="0" w:space="0" w:color="auto"/>
            <w:bottom w:val="none" w:sz="0" w:space="0" w:color="auto"/>
            <w:right w:val="none" w:sz="0" w:space="0" w:color="auto"/>
          </w:divBdr>
        </w:div>
        <w:div w:id="112601530">
          <w:marLeft w:val="0"/>
          <w:marRight w:val="0"/>
          <w:marTop w:val="0"/>
          <w:marBottom w:val="0"/>
          <w:divBdr>
            <w:top w:val="none" w:sz="0" w:space="0" w:color="auto"/>
            <w:left w:val="none" w:sz="0" w:space="0" w:color="auto"/>
            <w:bottom w:val="none" w:sz="0" w:space="0" w:color="auto"/>
            <w:right w:val="none" w:sz="0" w:space="0" w:color="auto"/>
          </w:divBdr>
        </w:div>
        <w:div w:id="132909508">
          <w:marLeft w:val="0"/>
          <w:marRight w:val="0"/>
          <w:marTop w:val="0"/>
          <w:marBottom w:val="0"/>
          <w:divBdr>
            <w:top w:val="none" w:sz="0" w:space="0" w:color="auto"/>
            <w:left w:val="none" w:sz="0" w:space="0" w:color="auto"/>
            <w:bottom w:val="none" w:sz="0" w:space="0" w:color="auto"/>
            <w:right w:val="none" w:sz="0" w:space="0" w:color="auto"/>
          </w:divBdr>
        </w:div>
        <w:div w:id="183715408">
          <w:marLeft w:val="0"/>
          <w:marRight w:val="0"/>
          <w:marTop w:val="0"/>
          <w:marBottom w:val="0"/>
          <w:divBdr>
            <w:top w:val="none" w:sz="0" w:space="0" w:color="auto"/>
            <w:left w:val="none" w:sz="0" w:space="0" w:color="auto"/>
            <w:bottom w:val="none" w:sz="0" w:space="0" w:color="auto"/>
            <w:right w:val="none" w:sz="0" w:space="0" w:color="auto"/>
          </w:divBdr>
        </w:div>
        <w:div w:id="195389411">
          <w:marLeft w:val="0"/>
          <w:marRight w:val="0"/>
          <w:marTop w:val="0"/>
          <w:marBottom w:val="0"/>
          <w:divBdr>
            <w:top w:val="none" w:sz="0" w:space="0" w:color="auto"/>
            <w:left w:val="none" w:sz="0" w:space="0" w:color="auto"/>
            <w:bottom w:val="none" w:sz="0" w:space="0" w:color="auto"/>
            <w:right w:val="none" w:sz="0" w:space="0" w:color="auto"/>
          </w:divBdr>
        </w:div>
        <w:div w:id="197353295">
          <w:marLeft w:val="0"/>
          <w:marRight w:val="0"/>
          <w:marTop w:val="0"/>
          <w:marBottom w:val="0"/>
          <w:divBdr>
            <w:top w:val="none" w:sz="0" w:space="0" w:color="auto"/>
            <w:left w:val="none" w:sz="0" w:space="0" w:color="auto"/>
            <w:bottom w:val="none" w:sz="0" w:space="0" w:color="auto"/>
            <w:right w:val="none" w:sz="0" w:space="0" w:color="auto"/>
          </w:divBdr>
        </w:div>
        <w:div w:id="213123156">
          <w:marLeft w:val="0"/>
          <w:marRight w:val="0"/>
          <w:marTop w:val="0"/>
          <w:marBottom w:val="0"/>
          <w:divBdr>
            <w:top w:val="none" w:sz="0" w:space="0" w:color="auto"/>
            <w:left w:val="none" w:sz="0" w:space="0" w:color="auto"/>
            <w:bottom w:val="none" w:sz="0" w:space="0" w:color="auto"/>
            <w:right w:val="none" w:sz="0" w:space="0" w:color="auto"/>
          </w:divBdr>
        </w:div>
        <w:div w:id="240873082">
          <w:marLeft w:val="0"/>
          <w:marRight w:val="0"/>
          <w:marTop w:val="0"/>
          <w:marBottom w:val="0"/>
          <w:divBdr>
            <w:top w:val="none" w:sz="0" w:space="0" w:color="auto"/>
            <w:left w:val="none" w:sz="0" w:space="0" w:color="auto"/>
            <w:bottom w:val="none" w:sz="0" w:space="0" w:color="auto"/>
            <w:right w:val="none" w:sz="0" w:space="0" w:color="auto"/>
          </w:divBdr>
        </w:div>
        <w:div w:id="252397715">
          <w:marLeft w:val="0"/>
          <w:marRight w:val="0"/>
          <w:marTop w:val="0"/>
          <w:marBottom w:val="0"/>
          <w:divBdr>
            <w:top w:val="none" w:sz="0" w:space="0" w:color="auto"/>
            <w:left w:val="none" w:sz="0" w:space="0" w:color="auto"/>
            <w:bottom w:val="none" w:sz="0" w:space="0" w:color="auto"/>
            <w:right w:val="none" w:sz="0" w:space="0" w:color="auto"/>
          </w:divBdr>
        </w:div>
        <w:div w:id="256064468">
          <w:marLeft w:val="0"/>
          <w:marRight w:val="0"/>
          <w:marTop w:val="0"/>
          <w:marBottom w:val="0"/>
          <w:divBdr>
            <w:top w:val="none" w:sz="0" w:space="0" w:color="auto"/>
            <w:left w:val="none" w:sz="0" w:space="0" w:color="auto"/>
            <w:bottom w:val="none" w:sz="0" w:space="0" w:color="auto"/>
            <w:right w:val="none" w:sz="0" w:space="0" w:color="auto"/>
          </w:divBdr>
        </w:div>
        <w:div w:id="280307101">
          <w:marLeft w:val="0"/>
          <w:marRight w:val="0"/>
          <w:marTop w:val="0"/>
          <w:marBottom w:val="0"/>
          <w:divBdr>
            <w:top w:val="none" w:sz="0" w:space="0" w:color="auto"/>
            <w:left w:val="none" w:sz="0" w:space="0" w:color="auto"/>
            <w:bottom w:val="none" w:sz="0" w:space="0" w:color="auto"/>
            <w:right w:val="none" w:sz="0" w:space="0" w:color="auto"/>
          </w:divBdr>
        </w:div>
        <w:div w:id="285548342">
          <w:marLeft w:val="0"/>
          <w:marRight w:val="0"/>
          <w:marTop w:val="0"/>
          <w:marBottom w:val="0"/>
          <w:divBdr>
            <w:top w:val="none" w:sz="0" w:space="0" w:color="auto"/>
            <w:left w:val="none" w:sz="0" w:space="0" w:color="auto"/>
            <w:bottom w:val="none" w:sz="0" w:space="0" w:color="auto"/>
            <w:right w:val="none" w:sz="0" w:space="0" w:color="auto"/>
          </w:divBdr>
        </w:div>
        <w:div w:id="317271102">
          <w:marLeft w:val="0"/>
          <w:marRight w:val="0"/>
          <w:marTop w:val="0"/>
          <w:marBottom w:val="0"/>
          <w:divBdr>
            <w:top w:val="none" w:sz="0" w:space="0" w:color="auto"/>
            <w:left w:val="none" w:sz="0" w:space="0" w:color="auto"/>
            <w:bottom w:val="none" w:sz="0" w:space="0" w:color="auto"/>
            <w:right w:val="none" w:sz="0" w:space="0" w:color="auto"/>
          </w:divBdr>
        </w:div>
        <w:div w:id="323044964">
          <w:marLeft w:val="0"/>
          <w:marRight w:val="0"/>
          <w:marTop w:val="0"/>
          <w:marBottom w:val="0"/>
          <w:divBdr>
            <w:top w:val="none" w:sz="0" w:space="0" w:color="auto"/>
            <w:left w:val="none" w:sz="0" w:space="0" w:color="auto"/>
            <w:bottom w:val="none" w:sz="0" w:space="0" w:color="auto"/>
            <w:right w:val="none" w:sz="0" w:space="0" w:color="auto"/>
          </w:divBdr>
        </w:div>
        <w:div w:id="389421452">
          <w:marLeft w:val="0"/>
          <w:marRight w:val="0"/>
          <w:marTop w:val="0"/>
          <w:marBottom w:val="0"/>
          <w:divBdr>
            <w:top w:val="none" w:sz="0" w:space="0" w:color="auto"/>
            <w:left w:val="none" w:sz="0" w:space="0" w:color="auto"/>
            <w:bottom w:val="none" w:sz="0" w:space="0" w:color="auto"/>
            <w:right w:val="none" w:sz="0" w:space="0" w:color="auto"/>
          </w:divBdr>
        </w:div>
        <w:div w:id="419063805">
          <w:marLeft w:val="0"/>
          <w:marRight w:val="0"/>
          <w:marTop w:val="0"/>
          <w:marBottom w:val="0"/>
          <w:divBdr>
            <w:top w:val="none" w:sz="0" w:space="0" w:color="auto"/>
            <w:left w:val="none" w:sz="0" w:space="0" w:color="auto"/>
            <w:bottom w:val="none" w:sz="0" w:space="0" w:color="auto"/>
            <w:right w:val="none" w:sz="0" w:space="0" w:color="auto"/>
          </w:divBdr>
        </w:div>
        <w:div w:id="420301478">
          <w:marLeft w:val="0"/>
          <w:marRight w:val="0"/>
          <w:marTop w:val="0"/>
          <w:marBottom w:val="0"/>
          <w:divBdr>
            <w:top w:val="none" w:sz="0" w:space="0" w:color="auto"/>
            <w:left w:val="none" w:sz="0" w:space="0" w:color="auto"/>
            <w:bottom w:val="none" w:sz="0" w:space="0" w:color="auto"/>
            <w:right w:val="none" w:sz="0" w:space="0" w:color="auto"/>
          </w:divBdr>
        </w:div>
        <w:div w:id="425998722">
          <w:marLeft w:val="0"/>
          <w:marRight w:val="0"/>
          <w:marTop w:val="0"/>
          <w:marBottom w:val="0"/>
          <w:divBdr>
            <w:top w:val="none" w:sz="0" w:space="0" w:color="auto"/>
            <w:left w:val="none" w:sz="0" w:space="0" w:color="auto"/>
            <w:bottom w:val="none" w:sz="0" w:space="0" w:color="auto"/>
            <w:right w:val="none" w:sz="0" w:space="0" w:color="auto"/>
          </w:divBdr>
        </w:div>
        <w:div w:id="427505311">
          <w:marLeft w:val="0"/>
          <w:marRight w:val="0"/>
          <w:marTop w:val="0"/>
          <w:marBottom w:val="0"/>
          <w:divBdr>
            <w:top w:val="none" w:sz="0" w:space="0" w:color="auto"/>
            <w:left w:val="none" w:sz="0" w:space="0" w:color="auto"/>
            <w:bottom w:val="none" w:sz="0" w:space="0" w:color="auto"/>
            <w:right w:val="none" w:sz="0" w:space="0" w:color="auto"/>
          </w:divBdr>
        </w:div>
        <w:div w:id="430669114">
          <w:marLeft w:val="0"/>
          <w:marRight w:val="0"/>
          <w:marTop w:val="0"/>
          <w:marBottom w:val="0"/>
          <w:divBdr>
            <w:top w:val="none" w:sz="0" w:space="0" w:color="auto"/>
            <w:left w:val="none" w:sz="0" w:space="0" w:color="auto"/>
            <w:bottom w:val="none" w:sz="0" w:space="0" w:color="auto"/>
            <w:right w:val="none" w:sz="0" w:space="0" w:color="auto"/>
          </w:divBdr>
        </w:div>
        <w:div w:id="469130478">
          <w:marLeft w:val="0"/>
          <w:marRight w:val="0"/>
          <w:marTop w:val="0"/>
          <w:marBottom w:val="0"/>
          <w:divBdr>
            <w:top w:val="none" w:sz="0" w:space="0" w:color="auto"/>
            <w:left w:val="none" w:sz="0" w:space="0" w:color="auto"/>
            <w:bottom w:val="none" w:sz="0" w:space="0" w:color="auto"/>
            <w:right w:val="none" w:sz="0" w:space="0" w:color="auto"/>
          </w:divBdr>
        </w:div>
        <w:div w:id="521942667">
          <w:marLeft w:val="0"/>
          <w:marRight w:val="0"/>
          <w:marTop w:val="0"/>
          <w:marBottom w:val="0"/>
          <w:divBdr>
            <w:top w:val="none" w:sz="0" w:space="0" w:color="auto"/>
            <w:left w:val="none" w:sz="0" w:space="0" w:color="auto"/>
            <w:bottom w:val="none" w:sz="0" w:space="0" w:color="auto"/>
            <w:right w:val="none" w:sz="0" w:space="0" w:color="auto"/>
          </w:divBdr>
        </w:div>
        <w:div w:id="524516958">
          <w:marLeft w:val="0"/>
          <w:marRight w:val="0"/>
          <w:marTop w:val="0"/>
          <w:marBottom w:val="0"/>
          <w:divBdr>
            <w:top w:val="none" w:sz="0" w:space="0" w:color="auto"/>
            <w:left w:val="none" w:sz="0" w:space="0" w:color="auto"/>
            <w:bottom w:val="none" w:sz="0" w:space="0" w:color="auto"/>
            <w:right w:val="none" w:sz="0" w:space="0" w:color="auto"/>
          </w:divBdr>
        </w:div>
        <w:div w:id="547766242">
          <w:marLeft w:val="0"/>
          <w:marRight w:val="0"/>
          <w:marTop w:val="0"/>
          <w:marBottom w:val="0"/>
          <w:divBdr>
            <w:top w:val="none" w:sz="0" w:space="0" w:color="auto"/>
            <w:left w:val="none" w:sz="0" w:space="0" w:color="auto"/>
            <w:bottom w:val="none" w:sz="0" w:space="0" w:color="auto"/>
            <w:right w:val="none" w:sz="0" w:space="0" w:color="auto"/>
          </w:divBdr>
        </w:div>
        <w:div w:id="569267470">
          <w:marLeft w:val="0"/>
          <w:marRight w:val="0"/>
          <w:marTop w:val="0"/>
          <w:marBottom w:val="0"/>
          <w:divBdr>
            <w:top w:val="none" w:sz="0" w:space="0" w:color="auto"/>
            <w:left w:val="none" w:sz="0" w:space="0" w:color="auto"/>
            <w:bottom w:val="none" w:sz="0" w:space="0" w:color="auto"/>
            <w:right w:val="none" w:sz="0" w:space="0" w:color="auto"/>
          </w:divBdr>
        </w:div>
        <w:div w:id="588346525">
          <w:marLeft w:val="0"/>
          <w:marRight w:val="0"/>
          <w:marTop w:val="0"/>
          <w:marBottom w:val="0"/>
          <w:divBdr>
            <w:top w:val="none" w:sz="0" w:space="0" w:color="auto"/>
            <w:left w:val="none" w:sz="0" w:space="0" w:color="auto"/>
            <w:bottom w:val="none" w:sz="0" w:space="0" w:color="auto"/>
            <w:right w:val="none" w:sz="0" w:space="0" w:color="auto"/>
          </w:divBdr>
        </w:div>
        <w:div w:id="600646086">
          <w:marLeft w:val="0"/>
          <w:marRight w:val="0"/>
          <w:marTop w:val="0"/>
          <w:marBottom w:val="0"/>
          <w:divBdr>
            <w:top w:val="none" w:sz="0" w:space="0" w:color="auto"/>
            <w:left w:val="none" w:sz="0" w:space="0" w:color="auto"/>
            <w:bottom w:val="none" w:sz="0" w:space="0" w:color="auto"/>
            <w:right w:val="none" w:sz="0" w:space="0" w:color="auto"/>
          </w:divBdr>
        </w:div>
        <w:div w:id="607202991">
          <w:marLeft w:val="0"/>
          <w:marRight w:val="0"/>
          <w:marTop w:val="0"/>
          <w:marBottom w:val="0"/>
          <w:divBdr>
            <w:top w:val="none" w:sz="0" w:space="0" w:color="auto"/>
            <w:left w:val="none" w:sz="0" w:space="0" w:color="auto"/>
            <w:bottom w:val="none" w:sz="0" w:space="0" w:color="auto"/>
            <w:right w:val="none" w:sz="0" w:space="0" w:color="auto"/>
          </w:divBdr>
        </w:div>
        <w:div w:id="618683166">
          <w:marLeft w:val="0"/>
          <w:marRight w:val="0"/>
          <w:marTop w:val="0"/>
          <w:marBottom w:val="0"/>
          <w:divBdr>
            <w:top w:val="none" w:sz="0" w:space="0" w:color="auto"/>
            <w:left w:val="none" w:sz="0" w:space="0" w:color="auto"/>
            <w:bottom w:val="none" w:sz="0" w:space="0" w:color="auto"/>
            <w:right w:val="none" w:sz="0" w:space="0" w:color="auto"/>
          </w:divBdr>
        </w:div>
        <w:div w:id="673607540">
          <w:marLeft w:val="0"/>
          <w:marRight w:val="0"/>
          <w:marTop w:val="0"/>
          <w:marBottom w:val="0"/>
          <w:divBdr>
            <w:top w:val="none" w:sz="0" w:space="0" w:color="auto"/>
            <w:left w:val="none" w:sz="0" w:space="0" w:color="auto"/>
            <w:bottom w:val="none" w:sz="0" w:space="0" w:color="auto"/>
            <w:right w:val="none" w:sz="0" w:space="0" w:color="auto"/>
          </w:divBdr>
        </w:div>
        <w:div w:id="716315339">
          <w:marLeft w:val="0"/>
          <w:marRight w:val="0"/>
          <w:marTop w:val="0"/>
          <w:marBottom w:val="0"/>
          <w:divBdr>
            <w:top w:val="none" w:sz="0" w:space="0" w:color="auto"/>
            <w:left w:val="none" w:sz="0" w:space="0" w:color="auto"/>
            <w:bottom w:val="none" w:sz="0" w:space="0" w:color="auto"/>
            <w:right w:val="none" w:sz="0" w:space="0" w:color="auto"/>
          </w:divBdr>
        </w:div>
        <w:div w:id="724833990">
          <w:marLeft w:val="0"/>
          <w:marRight w:val="0"/>
          <w:marTop w:val="0"/>
          <w:marBottom w:val="0"/>
          <w:divBdr>
            <w:top w:val="none" w:sz="0" w:space="0" w:color="auto"/>
            <w:left w:val="none" w:sz="0" w:space="0" w:color="auto"/>
            <w:bottom w:val="none" w:sz="0" w:space="0" w:color="auto"/>
            <w:right w:val="none" w:sz="0" w:space="0" w:color="auto"/>
          </w:divBdr>
        </w:div>
        <w:div w:id="753433991">
          <w:marLeft w:val="0"/>
          <w:marRight w:val="0"/>
          <w:marTop w:val="0"/>
          <w:marBottom w:val="0"/>
          <w:divBdr>
            <w:top w:val="none" w:sz="0" w:space="0" w:color="auto"/>
            <w:left w:val="none" w:sz="0" w:space="0" w:color="auto"/>
            <w:bottom w:val="none" w:sz="0" w:space="0" w:color="auto"/>
            <w:right w:val="none" w:sz="0" w:space="0" w:color="auto"/>
          </w:divBdr>
        </w:div>
        <w:div w:id="773668565">
          <w:marLeft w:val="0"/>
          <w:marRight w:val="0"/>
          <w:marTop w:val="0"/>
          <w:marBottom w:val="0"/>
          <w:divBdr>
            <w:top w:val="none" w:sz="0" w:space="0" w:color="auto"/>
            <w:left w:val="none" w:sz="0" w:space="0" w:color="auto"/>
            <w:bottom w:val="none" w:sz="0" w:space="0" w:color="auto"/>
            <w:right w:val="none" w:sz="0" w:space="0" w:color="auto"/>
          </w:divBdr>
        </w:div>
        <w:div w:id="825558185">
          <w:marLeft w:val="0"/>
          <w:marRight w:val="0"/>
          <w:marTop w:val="0"/>
          <w:marBottom w:val="0"/>
          <w:divBdr>
            <w:top w:val="none" w:sz="0" w:space="0" w:color="auto"/>
            <w:left w:val="none" w:sz="0" w:space="0" w:color="auto"/>
            <w:bottom w:val="none" w:sz="0" w:space="0" w:color="auto"/>
            <w:right w:val="none" w:sz="0" w:space="0" w:color="auto"/>
          </w:divBdr>
        </w:div>
        <w:div w:id="867915557">
          <w:marLeft w:val="0"/>
          <w:marRight w:val="0"/>
          <w:marTop w:val="0"/>
          <w:marBottom w:val="0"/>
          <w:divBdr>
            <w:top w:val="none" w:sz="0" w:space="0" w:color="auto"/>
            <w:left w:val="none" w:sz="0" w:space="0" w:color="auto"/>
            <w:bottom w:val="none" w:sz="0" w:space="0" w:color="auto"/>
            <w:right w:val="none" w:sz="0" w:space="0" w:color="auto"/>
          </w:divBdr>
        </w:div>
        <w:div w:id="882058294">
          <w:marLeft w:val="0"/>
          <w:marRight w:val="0"/>
          <w:marTop w:val="0"/>
          <w:marBottom w:val="0"/>
          <w:divBdr>
            <w:top w:val="none" w:sz="0" w:space="0" w:color="auto"/>
            <w:left w:val="none" w:sz="0" w:space="0" w:color="auto"/>
            <w:bottom w:val="none" w:sz="0" w:space="0" w:color="auto"/>
            <w:right w:val="none" w:sz="0" w:space="0" w:color="auto"/>
          </w:divBdr>
        </w:div>
        <w:div w:id="882790990">
          <w:marLeft w:val="0"/>
          <w:marRight w:val="0"/>
          <w:marTop w:val="0"/>
          <w:marBottom w:val="0"/>
          <w:divBdr>
            <w:top w:val="none" w:sz="0" w:space="0" w:color="auto"/>
            <w:left w:val="none" w:sz="0" w:space="0" w:color="auto"/>
            <w:bottom w:val="none" w:sz="0" w:space="0" w:color="auto"/>
            <w:right w:val="none" w:sz="0" w:space="0" w:color="auto"/>
          </w:divBdr>
        </w:div>
        <w:div w:id="888107552">
          <w:marLeft w:val="0"/>
          <w:marRight w:val="0"/>
          <w:marTop w:val="0"/>
          <w:marBottom w:val="0"/>
          <w:divBdr>
            <w:top w:val="none" w:sz="0" w:space="0" w:color="auto"/>
            <w:left w:val="none" w:sz="0" w:space="0" w:color="auto"/>
            <w:bottom w:val="none" w:sz="0" w:space="0" w:color="auto"/>
            <w:right w:val="none" w:sz="0" w:space="0" w:color="auto"/>
          </w:divBdr>
        </w:div>
        <w:div w:id="895287667">
          <w:marLeft w:val="0"/>
          <w:marRight w:val="0"/>
          <w:marTop w:val="0"/>
          <w:marBottom w:val="0"/>
          <w:divBdr>
            <w:top w:val="none" w:sz="0" w:space="0" w:color="auto"/>
            <w:left w:val="none" w:sz="0" w:space="0" w:color="auto"/>
            <w:bottom w:val="none" w:sz="0" w:space="0" w:color="auto"/>
            <w:right w:val="none" w:sz="0" w:space="0" w:color="auto"/>
          </w:divBdr>
        </w:div>
        <w:div w:id="906770770">
          <w:marLeft w:val="0"/>
          <w:marRight w:val="0"/>
          <w:marTop w:val="0"/>
          <w:marBottom w:val="0"/>
          <w:divBdr>
            <w:top w:val="none" w:sz="0" w:space="0" w:color="auto"/>
            <w:left w:val="none" w:sz="0" w:space="0" w:color="auto"/>
            <w:bottom w:val="none" w:sz="0" w:space="0" w:color="auto"/>
            <w:right w:val="none" w:sz="0" w:space="0" w:color="auto"/>
          </w:divBdr>
        </w:div>
        <w:div w:id="931201742">
          <w:marLeft w:val="0"/>
          <w:marRight w:val="0"/>
          <w:marTop w:val="0"/>
          <w:marBottom w:val="0"/>
          <w:divBdr>
            <w:top w:val="none" w:sz="0" w:space="0" w:color="auto"/>
            <w:left w:val="none" w:sz="0" w:space="0" w:color="auto"/>
            <w:bottom w:val="none" w:sz="0" w:space="0" w:color="auto"/>
            <w:right w:val="none" w:sz="0" w:space="0" w:color="auto"/>
          </w:divBdr>
        </w:div>
        <w:div w:id="936061687">
          <w:marLeft w:val="0"/>
          <w:marRight w:val="0"/>
          <w:marTop w:val="0"/>
          <w:marBottom w:val="0"/>
          <w:divBdr>
            <w:top w:val="none" w:sz="0" w:space="0" w:color="auto"/>
            <w:left w:val="none" w:sz="0" w:space="0" w:color="auto"/>
            <w:bottom w:val="none" w:sz="0" w:space="0" w:color="auto"/>
            <w:right w:val="none" w:sz="0" w:space="0" w:color="auto"/>
          </w:divBdr>
        </w:div>
        <w:div w:id="940181570">
          <w:marLeft w:val="0"/>
          <w:marRight w:val="0"/>
          <w:marTop w:val="0"/>
          <w:marBottom w:val="0"/>
          <w:divBdr>
            <w:top w:val="none" w:sz="0" w:space="0" w:color="auto"/>
            <w:left w:val="none" w:sz="0" w:space="0" w:color="auto"/>
            <w:bottom w:val="none" w:sz="0" w:space="0" w:color="auto"/>
            <w:right w:val="none" w:sz="0" w:space="0" w:color="auto"/>
          </w:divBdr>
        </w:div>
        <w:div w:id="948661640">
          <w:marLeft w:val="0"/>
          <w:marRight w:val="0"/>
          <w:marTop w:val="0"/>
          <w:marBottom w:val="0"/>
          <w:divBdr>
            <w:top w:val="none" w:sz="0" w:space="0" w:color="auto"/>
            <w:left w:val="none" w:sz="0" w:space="0" w:color="auto"/>
            <w:bottom w:val="none" w:sz="0" w:space="0" w:color="auto"/>
            <w:right w:val="none" w:sz="0" w:space="0" w:color="auto"/>
          </w:divBdr>
        </w:div>
        <w:div w:id="1003357432">
          <w:marLeft w:val="0"/>
          <w:marRight w:val="0"/>
          <w:marTop w:val="0"/>
          <w:marBottom w:val="0"/>
          <w:divBdr>
            <w:top w:val="none" w:sz="0" w:space="0" w:color="auto"/>
            <w:left w:val="none" w:sz="0" w:space="0" w:color="auto"/>
            <w:bottom w:val="none" w:sz="0" w:space="0" w:color="auto"/>
            <w:right w:val="none" w:sz="0" w:space="0" w:color="auto"/>
          </w:divBdr>
        </w:div>
        <w:div w:id="1004435637">
          <w:marLeft w:val="0"/>
          <w:marRight w:val="0"/>
          <w:marTop w:val="0"/>
          <w:marBottom w:val="0"/>
          <w:divBdr>
            <w:top w:val="none" w:sz="0" w:space="0" w:color="auto"/>
            <w:left w:val="none" w:sz="0" w:space="0" w:color="auto"/>
            <w:bottom w:val="none" w:sz="0" w:space="0" w:color="auto"/>
            <w:right w:val="none" w:sz="0" w:space="0" w:color="auto"/>
          </w:divBdr>
        </w:div>
        <w:div w:id="1045256137">
          <w:marLeft w:val="0"/>
          <w:marRight w:val="0"/>
          <w:marTop w:val="0"/>
          <w:marBottom w:val="0"/>
          <w:divBdr>
            <w:top w:val="none" w:sz="0" w:space="0" w:color="auto"/>
            <w:left w:val="none" w:sz="0" w:space="0" w:color="auto"/>
            <w:bottom w:val="none" w:sz="0" w:space="0" w:color="auto"/>
            <w:right w:val="none" w:sz="0" w:space="0" w:color="auto"/>
          </w:divBdr>
        </w:div>
        <w:div w:id="1069158547">
          <w:marLeft w:val="0"/>
          <w:marRight w:val="0"/>
          <w:marTop w:val="0"/>
          <w:marBottom w:val="0"/>
          <w:divBdr>
            <w:top w:val="none" w:sz="0" w:space="0" w:color="auto"/>
            <w:left w:val="none" w:sz="0" w:space="0" w:color="auto"/>
            <w:bottom w:val="none" w:sz="0" w:space="0" w:color="auto"/>
            <w:right w:val="none" w:sz="0" w:space="0" w:color="auto"/>
          </w:divBdr>
        </w:div>
        <w:div w:id="1077828860">
          <w:marLeft w:val="0"/>
          <w:marRight w:val="0"/>
          <w:marTop w:val="0"/>
          <w:marBottom w:val="0"/>
          <w:divBdr>
            <w:top w:val="none" w:sz="0" w:space="0" w:color="auto"/>
            <w:left w:val="none" w:sz="0" w:space="0" w:color="auto"/>
            <w:bottom w:val="none" w:sz="0" w:space="0" w:color="auto"/>
            <w:right w:val="none" w:sz="0" w:space="0" w:color="auto"/>
          </w:divBdr>
        </w:div>
        <w:div w:id="1102921167">
          <w:marLeft w:val="0"/>
          <w:marRight w:val="0"/>
          <w:marTop w:val="0"/>
          <w:marBottom w:val="0"/>
          <w:divBdr>
            <w:top w:val="none" w:sz="0" w:space="0" w:color="auto"/>
            <w:left w:val="none" w:sz="0" w:space="0" w:color="auto"/>
            <w:bottom w:val="none" w:sz="0" w:space="0" w:color="auto"/>
            <w:right w:val="none" w:sz="0" w:space="0" w:color="auto"/>
          </w:divBdr>
        </w:div>
        <w:div w:id="1107772952">
          <w:marLeft w:val="0"/>
          <w:marRight w:val="0"/>
          <w:marTop w:val="0"/>
          <w:marBottom w:val="0"/>
          <w:divBdr>
            <w:top w:val="none" w:sz="0" w:space="0" w:color="auto"/>
            <w:left w:val="none" w:sz="0" w:space="0" w:color="auto"/>
            <w:bottom w:val="none" w:sz="0" w:space="0" w:color="auto"/>
            <w:right w:val="none" w:sz="0" w:space="0" w:color="auto"/>
          </w:divBdr>
        </w:div>
        <w:div w:id="1114136413">
          <w:marLeft w:val="0"/>
          <w:marRight w:val="0"/>
          <w:marTop w:val="0"/>
          <w:marBottom w:val="0"/>
          <w:divBdr>
            <w:top w:val="none" w:sz="0" w:space="0" w:color="auto"/>
            <w:left w:val="none" w:sz="0" w:space="0" w:color="auto"/>
            <w:bottom w:val="none" w:sz="0" w:space="0" w:color="auto"/>
            <w:right w:val="none" w:sz="0" w:space="0" w:color="auto"/>
          </w:divBdr>
        </w:div>
        <w:div w:id="1124277064">
          <w:marLeft w:val="0"/>
          <w:marRight w:val="0"/>
          <w:marTop w:val="0"/>
          <w:marBottom w:val="0"/>
          <w:divBdr>
            <w:top w:val="none" w:sz="0" w:space="0" w:color="auto"/>
            <w:left w:val="none" w:sz="0" w:space="0" w:color="auto"/>
            <w:bottom w:val="none" w:sz="0" w:space="0" w:color="auto"/>
            <w:right w:val="none" w:sz="0" w:space="0" w:color="auto"/>
          </w:divBdr>
        </w:div>
        <w:div w:id="1145321081">
          <w:marLeft w:val="0"/>
          <w:marRight w:val="0"/>
          <w:marTop w:val="0"/>
          <w:marBottom w:val="0"/>
          <w:divBdr>
            <w:top w:val="none" w:sz="0" w:space="0" w:color="auto"/>
            <w:left w:val="none" w:sz="0" w:space="0" w:color="auto"/>
            <w:bottom w:val="none" w:sz="0" w:space="0" w:color="auto"/>
            <w:right w:val="none" w:sz="0" w:space="0" w:color="auto"/>
          </w:divBdr>
        </w:div>
        <w:div w:id="1159226281">
          <w:marLeft w:val="0"/>
          <w:marRight w:val="0"/>
          <w:marTop w:val="0"/>
          <w:marBottom w:val="0"/>
          <w:divBdr>
            <w:top w:val="none" w:sz="0" w:space="0" w:color="auto"/>
            <w:left w:val="none" w:sz="0" w:space="0" w:color="auto"/>
            <w:bottom w:val="none" w:sz="0" w:space="0" w:color="auto"/>
            <w:right w:val="none" w:sz="0" w:space="0" w:color="auto"/>
          </w:divBdr>
        </w:div>
        <w:div w:id="1166285178">
          <w:marLeft w:val="0"/>
          <w:marRight w:val="0"/>
          <w:marTop w:val="0"/>
          <w:marBottom w:val="0"/>
          <w:divBdr>
            <w:top w:val="none" w:sz="0" w:space="0" w:color="auto"/>
            <w:left w:val="none" w:sz="0" w:space="0" w:color="auto"/>
            <w:bottom w:val="none" w:sz="0" w:space="0" w:color="auto"/>
            <w:right w:val="none" w:sz="0" w:space="0" w:color="auto"/>
          </w:divBdr>
        </w:div>
        <w:div w:id="1196425236">
          <w:marLeft w:val="0"/>
          <w:marRight w:val="0"/>
          <w:marTop w:val="0"/>
          <w:marBottom w:val="0"/>
          <w:divBdr>
            <w:top w:val="none" w:sz="0" w:space="0" w:color="auto"/>
            <w:left w:val="none" w:sz="0" w:space="0" w:color="auto"/>
            <w:bottom w:val="none" w:sz="0" w:space="0" w:color="auto"/>
            <w:right w:val="none" w:sz="0" w:space="0" w:color="auto"/>
          </w:divBdr>
        </w:div>
        <w:div w:id="1214921802">
          <w:marLeft w:val="0"/>
          <w:marRight w:val="0"/>
          <w:marTop w:val="0"/>
          <w:marBottom w:val="0"/>
          <w:divBdr>
            <w:top w:val="none" w:sz="0" w:space="0" w:color="auto"/>
            <w:left w:val="none" w:sz="0" w:space="0" w:color="auto"/>
            <w:bottom w:val="none" w:sz="0" w:space="0" w:color="auto"/>
            <w:right w:val="none" w:sz="0" w:space="0" w:color="auto"/>
          </w:divBdr>
        </w:div>
        <w:div w:id="1218737393">
          <w:marLeft w:val="0"/>
          <w:marRight w:val="0"/>
          <w:marTop w:val="0"/>
          <w:marBottom w:val="0"/>
          <w:divBdr>
            <w:top w:val="none" w:sz="0" w:space="0" w:color="auto"/>
            <w:left w:val="none" w:sz="0" w:space="0" w:color="auto"/>
            <w:bottom w:val="none" w:sz="0" w:space="0" w:color="auto"/>
            <w:right w:val="none" w:sz="0" w:space="0" w:color="auto"/>
          </w:divBdr>
        </w:div>
        <w:div w:id="1231883901">
          <w:marLeft w:val="0"/>
          <w:marRight w:val="0"/>
          <w:marTop w:val="0"/>
          <w:marBottom w:val="0"/>
          <w:divBdr>
            <w:top w:val="none" w:sz="0" w:space="0" w:color="auto"/>
            <w:left w:val="none" w:sz="0" w:space="0" w:color="auto"/>
            <w:bottom w:val="none" w:sz="0" w:space="0" w:color="auto"/>
            <w:right w:val="none" w:sz="0" w:space="0" w:color="auto"/>
          </w:divBdr>
        </w:div>
        <w:div w:id="1243030601">
          <w:marLeft w:val="0"/>
          <w:marRight w:val="0"/>
          <w:marTop w:val="0"/>
          <w:marBottom w:val="0"/>
          <w:divBdr>
            <w:top w:val="none" w:sz="0" w:space="0" w:color="auto"/>
            <w:left w:val="none" w:sz="0" w:space="0" w:color="auto"/>
            <w:bottom w:val="none" w:sz="0" w:space="0" w:color="auto"/>
            <w:right w:val="none" w:sz="0" w:space="0" w:color="auto"/>
          </w:divBdr>
        </w:div>
        <w:div w:id="1254511880">
          <w:marLeft w:val="0"/>
          <w:marRight w:val="0"/>
          <w:marTop w:val="0"/>
          <w:marBottom w:val="0"/>
          <w:divBdr>
            <w:top w:val="none" w:sz="0" w:space="0" w:color="auto"/>
            <w:left w:val="none" w:sz="0" w:space="0" w:color="auto"/>
            <w:bottom w:val="none" w:sz="0" w:space="0" w:color="auto"/>
            <w:right w:val="none" w:sz="0" w:space="0" w:color="auto"/>
          </w:divBdr>
        </w:div>
        <w:div w:id="1276447288">
          <w:marLeft w:val="0"/>
          <w:marRight w:val="0"/>
          <w:marTop w:val="0"/>
          <w:marBottom w:val="0"/>
          <w:divBdr>
            <w:top w:val="none" w:sz="0" w:space="0" w:color="auto"/>
            <w:left w:val="none" w:sz="0" w:space="0" w:color="auto"/>
            <w:bottom w:val="none" w:sz="0" w:space="0" w:color="auto"/>
            <w:right w:val="none" w:sz="0" w:space="0" w:color="auto"/>
          </w:divBdr>
        </w:div>
        <w:div w:id="1335063948">
          <w:marLeft w:val="0"/>
          <w:marRight w:val="0"/>
          <w:marTop w:val="0"/>
          <w:marBottom w:val="0"/>
          <w:divBdr>
            <w:top w:val="none" w:sz="0" w:space="0" w:color="auto"/>
            <w:left w:val="none" w:sz="0" w:space="0" w:color="auto"/>
            <w:bottom w:val="none" w:sz="0" w:space="0" w:color="auto"/>
            <w:right w:val="none" w:sz="0" w:space="0" w:color="auto"/>
          </w:divBdr>
        </w:div>
        <w:div w:id="1345009219">
          <w:marLeft w:val="0"/>
          <w:marRight w:val="0"/>
          <w:marTop w:val="0"/>
          <w:marBottom w:val="0"/>
          <w:divBdr>
            <w:top w:val="none" w:sz="0" w:space="0" w:color="auto"/>
            <w:left w:val="none" w:sz="0" w:space="0" w:color="auto"/>
            <w:bottom w:val="none" w:sz="0" w:space="0" w:color="auto"/>
            <w:right w:val="none" w:sz="0" w:space="0" w:color="auto"/>
          </w:divBdr>
        </w:div>
        <w:div w:id="1345013550">
          <w:marLeft w:val="0"/>
          <w:marRight w:val="0"/>
          <w:marTop w:val="0"/>
          <w:marBottom w:val="0"/>
          <w:divBdr>
            <w:top w:val="none" w:sz="0" w:space="0" w:color="auto"/>
            <w:left w:val="none" w:sz="0" w:space="0" w:color="auto"/>
            <w:bottom w:val="none" w:sz="0" w:space="0" w:color="auto"/>
            <w:right w:val="none" w:sz="0" w:space="0" w:color="auto"/>
          </w:divBdr>
        </w:div>
        <w:div w:id="1362896474">
          <w:marLeft w:val="0"/>
          <w:marRight w:val="0"/>
          <w:marTop w:val="0"/>
          <w:marBottom w:val="0"/>
          <w:divBdr>
            <w:top w:val="none" w:sz="0" w:space="0" w:color="auto"/>
            <w:left w:val="none" w:sz="0" w:space="0" w:color="auto"/>
            <w:bottom w:val="none" w:sz="0" w:space="0" w:color="auto"/>
            <w:right w:val="none" w:sz="0" w:space="0" w:color="auto"/>
          </w:divBdr>
        </w:div>
        <w:div w:id="1372918424">
          <w:marLeft w:val="0"/>
          <w:marRight w:val="0"/>
          <w:marTop w:val="0"/>
          <w:marBottom w:val="0"/>
          <w:divBdr>
            <w:top w:val="none" w:sz="0" w:space="0" w:color="auto"/>
            <w:left w:val="none" w:sz="0" w:space="0" w:color="auto"/>
            <w:bottom w:val="none" w:sz="0" w:space="0" w:color="auto"/>
            <w:right w:val="none" w:sz="0" w:space="0" w:color="auto"/>
          </w:divBdr>
        </w:div>
        <w:div w:id="1409383868">
          <w:marLeft w:val="0"/>
          <w:marRight w:val="0"/>
          <w:marTop w:val="0"/>
          <w:marBottom w:val="0"/>
          <w:divBdr>
            <w:top w:val="none" w:sz="0" w:space="0" w:color="auto"/>
            <w:left w:val="none" w:sz="0" w:space="0" w:color="auto"/>
            <w:bottom w:val="none" w:sz="0" w:space="0" w:color="auto"/>
            <w:right w:val="none" w:sz="0" w:space="0" w:color="auto"/>
          </w:divBdr>
        </w:div>
        <w:div w:id="1423451709">
          <w:marLeft w:val="0"/>
          <w:marRight w:val="0"/>
          <w:marTop w:val="0"/>
          <w:marBottom w:val="0"/>
          <w:divBdr>
            <w:top w:val="none" w:sz="0" w:space="0" w:color="auto"/>
            <w:left w:val="none" w:sz="0" w:space="0" w:color="auto"/>
            <w:bottom w:val="none" w:sz="0" w:space="0" w:color="auto"/>
            <w:right w:val="none" w:sz="0" w:space="0" w:color="auto"/>
          </w:divBdr>
        </w:div>
        <w:div w:id="1428190925">
          <w:marLeft w:val="0"/>
          <w:marRight w:val="0"/>
          <w:marTop w:val="0"/>
          <w:marBottom w:val="0"/>
          <w:divBdr>
            <w:top w:val="none" w:sz="0" w:space="0" w:color="auto"/>
            <w:left w:val="none" w:sz="0" w:space="0" w:color="auto"/>
            <w:bottom w:val="none" w:sz="0" w:space="0" w:color="auto"/>
            <w:right w:val="none" w:sz="0" w:space="0" w:color="auto"/>
          </w:divBdr>
        </w:div>
        <w:div w:id="1450852720">
          <w:marLeft w:val="0"/>
          <w:marRight w:val="0"/>
          <w:marTop w:val="0"/>
          <w:marBottom w:val="0"/>
          <w:divBdr>
            <w:top w:val="none" w:sz="0" w:space="0" w:color="auto"/>
            <w:left w:val="none" w:sz="0" w:space="0" w:color="auto"/>
            <w:bottom w:val="none" w:sz="0" w:space="0" w:color="auto"/>
            <w:right w:val="none" w:sz="0" w:space="0" w:color="auto"/>
          </w:divBdr>
        </w:div>
        <w:div w:id="1461068307">
          <w:marLeft w:val="0"/>
          <w:marRight w:val="0"/>
          <w:marTop w:val="0"/>
          <w:marBottom w:val="0"/>
          <w:divBdr>
            <w:top w:val="none" w:sz="0" w:space="0" w:color="auto"/>
            <w:left w:val="none" w:sz="0" w:space="0" w:color="auto"/>
            <w:bottom w:val="none" w:sz="0" w:space="0" w:color="auto"/>
            <w:right w:val="none" w:sz="0" w:space="0" w:color="auto"/>
          </w:divBdr>
        </w:div>
        <w:div w:id="1494224605">
          <w:marLeft w:val="0"/>
          <w:marRight w:val="0"/>
          <w:marTop w:val="0"/>
          <w:marBottom w:val="0"/>
          <w:divBdr>
            <w:top w:val="none" w:sz="0" w:space="0" w:color="auto"/>
            <w:left w:val="none" w:sz="0" w:space="0" w:color="auto"/>
            <w:bottom w:val="none" w:sz="0" w:space="0" w:color="auto"/>
            <w:right w:val="none" w:sz="0" w:space="0" w:color="auto"/>
          </w:divBdr>
        </w:div>
        <w:div w:id="1498884601">
          <w:marLeft w:val="0"/>
          <w:marRight w:val="0"/>
          <w:marTop w:val="0"/>
          <w:marBottom w:val="0"/>
          <w:divBdr>
            <w:top w:val="none" w:sz="0" w:space="0" w:color="auto"/>
            <w:left w:val="none" w:sz="0" w:space="0" w:color="auto"/>
            <w:bottom w:val="none" w:sz="0" w:space="0" w:color="auto"/>
            <w:right w:val="none" w:sz="0" w:space="0" w:color="auto"/>
          </w:divBdr>
        </w:div>
        <w:div w:id="1501505955">
          <w:marLeft w:val="0"/>
          <w:marRight w:val="0"/>
          <w:marTop w:val="0"/>
          <w:marBottom w:val="0"/>
          <w:divBdr>
            <w:top w:val="none" w:sz="0" w:space="0" w:color="auto"/>
            <w:left w:val="none" w:sz="0" w:space="0" w:color="auto"/>
            <w:bottom w:val="none" w:sz="0" w:space="0" w:color="auto"/>
            <w:right w:val="none" w:sz="0" w:space="0" w:color="auto"/>
          </w:divBdr>
        </w:div>
        <w:div w:id="1522622795">
          <w:marLeft w:val="0"/>
          <w:marRight w:val="0"/>
          <w:marTop w:val="0"/>
          <w:marBottom w:val="0"/>
          <w:divBdr>
            <w:top w:val="none" w:sz="0" w:space="0" w:color="auto"/>
            <w:left w:val="none" w:sz="0" w:space="0" w:color="auto"/>
            <w:bottom w:val="none" w:sz="0" w:space="0" w:color="auto"/>
            <w:right w:val="none" w:sz="0" w:space="0" w:color="auto"/>
          </w:divBdr>
        </w:div>
        <w:div w:id="1534339955">
          <w:marLeft w:val="0"/>
          <w:marRight w:val="0"/>
          <w:marTop w:val="0"/>
          <w:marBottom w:val="0"/>
          <w:divBdr>
            <w:top w:val="none" w:sz="0" w:space="0" w:color="auto"/>
            <w:left w:val="none" w:sz="0" w:space="0" w:color="auto"/>
            <w:bottom w:val="none" w:sz="0" w:space="0" w:color="auto"/>
            <w:right w:val="none" w:sz="0" w:space="0" w:color="auto"/>
          </w:divBdr>
        </w:div>
        <w:div w:id="1538204425">
          <w:marLeft w:val="0"/>
          <w:marRight w:val="0"/>
          <w:marTop w:val="0"/>
          <w:marBottom w:val="0"/>
          <w:divBdr>
            <w:top w:val="none" w:sz="0" w:space="0" w:color="auto"/>
            <w:left w:val="none" w:sz="0" w:space="0" w:color="auto"/>
            <w:bottom w:val="none" w:sz="0" w:space="0" w:color="auto"/>
            <w:right w:val="none" w:sz="0" w:space="0" w:color="auto"/>
          </w:divBdr>
        </w:div>
        <w:div w:id="1554384838">
          <w:marLeft w:val="0"/>
          <w:marRight w:val="0"/>
          <w:marTop w:val="0"/>
          <w:marBottom w:val="0"/>
          <w:divBdr>
            <w:top w:val="none" w:sz="0" w:space="0" w:color="auto"/>
            <w:left w:val="none" w:sz="0" w:space="0" w:color="auto"/>
            <w:bottom w:val="none" w:sz="0" w:space="0" w:color="auto"/>
            <w:right w:val="none" w:sz="0" w:space="0" w:color="auto"/>
          </w:divBdr>
        </w:div>
        <w:div w:id="1606956325">
          <w:marLeft w:val="0"/>
          <w:marRight w:val="0"/>
          <w:marTop w:val="0"/>
          <w:marBottom w:val="0"/>
          <w:divBdr>
            <w:top w:val="none" w:sz="0" w:space="0" w:color="auto"/>
            <w:left w:val="none" w:sz="0" w:space="0" w:color="auto"/>
            <w:bottom w:val="none" w:sz="0" w:space="0" w:color="auto"/>
            <w:right w:val="none" w:sz="0" w:space="0" w:color="auto"/>
          </w:divBdr>
        </w:div>
        <w:div w:id="1608394005">
          <w:marLeft w:val="0"/>
          <w:marRight w:val="0"/>
          <w:marTop w:val="0"/>
          <w:marBottom w:val="0"/>
          <w:divBdr>
            <w:top w:val="none" w:sz="0" w:space="0" w:color="auto"/>
            <w:left w:val="none" w:sz="0" w:space="0" w:color="auto"/>
            <w:bottom w:val="none" w:sz="0" w:space="0" w:color="auto"/>
            <w:right w:val="none" w:sz="0" w:space="0" w:color="auto"/>
          </w:divBdr>
        </w:div>
        <w:div w:id="1645348789">
          <w:marLeft w:val="0"/>
          <w:marRight w:val="0"/>
          <w:marTop w:val="0"/>
          <w:marBottom w:val="0"/>
          <w:divBdr>
            <w:top w:val="none" w:sz="0" w:space="0" w:color="auto"/>
            <w:left w:val="none" w:sz="0" w:space="0" w:color="auto"/>
            <w:bottom w:val="none" w:sz="0" w:space="0" w:color="auto"/>
            <w:right w:val="none" w:sz="0" w:space="0" w:color="auto"/>
          </w:divBdr>
        </w:div>
        <w:div w:id="1667980394">
          <w:marLeft w:val="0"/>
          <w:marRight w:val="0"/>
          <w:marTop w:val="0"/>
          <w:marBottom w:val="0"/>
          <w:divBdr>
            <w:top w:val="none" w:sz="0" w:space="0" w:color="auto"/>
            <w:left w:val="none" w:sz="0" w:space="0" w:color="auto"/>
            <w:bottom w:val="none" w:sz="0" w:space="0" w:color="auto"/>
            <w:right w:val="none" w:sz="0" w:space="0" w:color="auto"/>
          </w:divBdr>
        </w:div>
        <w:div w:id="1672098631">
          <w:marLeft w:val="0"/>
          <w:marRight w:val="0"/>
          <w:marTop w:val="0"/>
          <w:marBottom w:val="0"/>
          <w:divBdr>
            <w:top w:val="none" w:sz="0" w:space="0" w:color="auto"/>
            <w:left w:val="none" w:sz="0" w:space="0" w:color="auto"/>
            <w:bottom w:val="none" w:sz="0" w:space="0" w:color="auto"/>
            <w:right w:val="none" w:sz="0" w:space="0" w:color="auto"/>
          </w:divBdr>
        </w:div>
        <w:div w:id="1676497618">
          <w:marLeft w:val="0"/>
          <w:marRight w:val="0"/>
          <w:marTop w:val="0"/>
          <w:marBottom w:val="0"/>
          <w:divBdr>
            <w:top w:val="none" w:sz="0" w:space="0" w:color="auto"/>
            <w:left w:val="none" w:sz="0" w:space="0" w:color="auto"/>
            <w:bottom w:val="none" w:sz="0" w:space="0" w:color="auto"/>
            <w:right w:val="none" w:sz="0" w:space="0" w:color="auto"/>
          </w:divBdr>
        </w:div>
        <w:div w:id="1682119595">
          <w:marLeft w:val="0"/>
          <w:marRight w:val="0"/>
          <w:marTop w:val="0"/>
          <w:marBottom w:val="0"/>
          <w:divBdr>
            <w:top w:val="none" w:sz="0" w:space="0" w:color="auto"/>
            <w:left w:val="none" w:sz="0" w:space="0" w:color="auto"/>
            <w:bottom w:val="none" w:sz="0" w:space="0" w:color="auto"/>
            <w:right w:val="none" w:sz="0" w:space="0" w:color="auto"/>
          </w:divBdr>
        </w:div>
        <w:div w:id="1719236958">
          <w:marLeft w:val="0"/>
          <w:marRight w:val="0"/>
          <w:marTop w:val="0"/>
          <w:marBottom w:val="0"/>
          <w:divBdr>
            <w:top w:val="none" w:sz="0" w:space="0" w:color="auto"/>
            <w:left w:val="none" w:sz="0" w:space="0" w:color="auto"/>
            <w:bottom w:val="none" w:sz="0" w:space="0" w:color="auto"/>
            <w:right w:val="none" w:sz="0" w:space="0" w:color="auto"/>
          </w:divBdr>
        </w:div>
        <w:div w:id="1753891960">
          <w:marLeft w:val="0"/>
          <w:marRight w:val="0"/>
          <w:marTop w:val="0"/>
          <w:marBottom w:val="0"/>
          <w:divBdr>
            <w:top w:val="none" w:sz="0" w:space="0" w:color="auto"/>
            <w:left w:val="none" w:sz="0" w:space="0" w:color="auto"/>
            <w:bottom w:val="none" w:sz="0" w:space="0" w:color="auto"/>
            <w:right w:val="none" w:sz="0" w:space="0" w:color="auto"/>
          </w:divBdr>
        </w:div>
        <w:div w:id="1766340491">
          <w:marLeft w:val="0"/>
          <w:marRight w:val="0"/>
          <w:marTop w:val="0"/>
          <w:marBottom w:val="0"/>
          <w:divBdr>
            <w:top w:val="none" w:sz="0" w:space="0" w:color="auto"/>
            <w:left w:val="none" w:sz="0" w:space="0" w:color="auto"/>
            <w:bottom w:val="none" w:sz="0" w:space="0" w:color="auto"/>
            <w:right w:val="none" w:sz="0" w:space="0" w:color="auto"/>
          </w:divBdr>
        </w:div>
        <w:div w:id="1818909542">
          <w:marLeft w:val="0"/>
          <w:marRight w:val="0"/>
          <w:marTop w:val="0"/>
          <w:marBottom w:val="0"/>
          <w:divBdr>
            <w:top w:val="none" w:sz="0" w:space="0" w:color="auto"/>
            <w:left w:val="none" w:sz="0" w:space="0" w:color="auto"/>
            <w:bottom w:val="none" w:sz="0" w:space="0" w:color="auto"/>
            <w:right w:val="none" w:sz="0" w:space="0" w:color="auto"/>
          </w:divBdr>
        </w:div>
        <w:div w:id="1820268377">
          <w:marLeft w:val="0"/>
          <w:marRight w:val="0"/>
          <w:marTop w:val="0"/>
          <w:marBottom w:val="0"/>
          <w:divBdr>
            <w:top w:val="none" w:sz="0" w:space="0" w:color="auto"/>
            <w:left w:val="none" w:sz="0" w:space="0" w:color="auto"/>
            <w:bottom w:val="none" w:sz="0" w:space="0" w:color="auto"/>
            <w:right w:val="none" w:sz="0" w:space="0" w:color="auto"/>
          </w:divBdr>
        </w:div>
        <w:div w:id="1823617474">
          <w:marLeft w:val="0"/>
          <w:marRight w:val="0"/>
          <w:marTop w:val="0"/>
          <w:marBottom w:val="0"/>
          <w:divBdr>
            <w:top w:val="none" w:sz="0" w:space="0" w:color="auto"/>
            <w:left w:val="none" w:sz="0" w:space="0" w:color="auto"/>
            <w:bottom w:val="none" w:sz="0" w:space="0" w:color="auto"/>
            <w:right w:val="none" w:sz="0" w:space="0" w:color="auto"/>
          </w:divBdr>
        </w:div>
        <w:div w:id="1860775996">
          <w:marLeft w:val="0"/>
          <w:marRight w:val="0"/>
          <w:marTop w:val="0"/>
          <w:marBottom w:val="0"/>
          <w:divBdr>
            <w:top w:val="none" w:sz="0" w:space="0" w:color="auto"/>
            <w:left w:val="none" w:sz="0" w:space="0" w:color="auto"/>
            <w:bottom w:val="none" w:sz="0" w:space="0" w:color="auto"/>
            <w:right w:val="none" w:sz="0" w:space="0" w:color="auto"/>
          </w:divBdr>
        </w:div>
        <w:div w:id="1871718443">
          <w:marLeft w:val="0"/>
          <w:marRight w:val="0"/>
          <w:marTop w:val="0"/>
          <w:marBottom w:val="0"/>
          <w:divBdr>
            <w:top w:val="none" w:sz="0" w:space="0" w:color="auto"/>
            <w:left w:val="none" w:sz="0" w:space="0" w:color="auto"/>
            <w:bottom w:val="none" w:sz="0" w:space="0" w:color="auto"/>
            <w:right w:val="none" w:sz="0" w:space="0" w:color="auto"/>
          </w:divBdr>
        </w:div>
        <w:div w:id="1898514311">
          <w:marLeft w:val="0"/>
          <w:marRight w:val="0"/>
          <w:marTop w:val="0"/>
          <w:marBottom w:val="0"/>
          <w:divBdr>
            <w:top w:val="none" w:sz="0" w:space="0" w:color="auto"/>
            <w:left w:val="none" w:sz="0" w:space="0" w:color="auto"/>
            <w:bottom w:val="none" w:sz="0" w:space="0" w:color="auto"/>
            <w:right w:val="none" w:sz="0" w:space="0" w:color="auto"/>
          </w:divBdr>
        </w:div>
        <w:div w:id="1900356004">
          <w:marLeft w:val="0"/>
          <w:marRight w:val="0"/>
          <w:marTop w:val="0"/>
          <w:marBottom w:val="0"/>
          <w:divBdr>
            <w:top w:val="none" w:sz="0" w:space="0" w:color="auto"/>
            <w:left w:val="none" w:sz="0" w:space="0" w:color="auto"/>
            <w:bottom w:val="none" w:sz="0" w:space="0" w:color="auto"/>
            <w:right w:val="none" w:sz="0" w:space="0" w:color="auto"/>
          </w:divBdr>
        </w:div>
        <w:div w:id="1901403650">
          <w:marLeft w:val="0"/>
          <w:marRight w:val="0"/>
          <w:marTop w:val="0"/>
          <w:marBottom w:val="0"/>
          <w:divBdr>
            <w:top w:val="none" w:sz="0" w:space="0" w:color="auto"/>
            <w:left w:val="none" w:sz="0" w:space="0" w:color="auto"/>
            <w:bottom w:val="none" w:sz="0" w:space="0" w:color="auto"/>
            <w:right w:val="none" w:sz="0" w:space="0" w:color="auto"/>
          </w:divBdr>
        </w:div>
        <w:div w:id="1913346073">
          <w:marLeft w:val="0"/>
          <w:marRight w:val="0"/>
          <w:marTop w:val="0"/>
          <w:marBottom w:val="0"/>
          <w:divBdr>
            <w:top w:val="none" w:sz="0" w:space="0" w:color="auto"/>
            <w:left w:val="none" w:sz="0" w:space="0" w:color="auto"/>
            <w:bottom w:val="none" w:sz="0" w:space="0" w:color="auto"/>
            <w:right w:val="none" w:sz="0" w:space="0" w:color="auto"/>
          </w:divBdr>
        </w:div>
        <w:div w:id="1913464096">
          <w:marLeft w:val="0"/>
          <w:marRight w:val="0"/>
          <w:marTop w:val="0"/>
          <w:marBottom w:val="0"/>
          <w:divBdr>
            <w:top w:val="none" w:sz="0" w:space="0" w:color="auto"/>
            <w:left w:val="none" w:sz="0" w:space="0" w:color="auto"/>
            <w:bottom w:val="none" w:sz="0" w:space="0" w:color="auto"/>
            <w:right w:val="none" w:sz="0" w:space="0" w:color="auto"/>
          </w:divBdr>
        </w:div>
        <w:div w:id="1939288700">
          <w:marLeft w:val="0"/>
          <w:marRight w:val="0"/>
          <w:marTop w:val="0"/>
          <w:marBottom w:val="0"/>
          <w:divBdr>
            <w:top w:val="none" w:sz="0" w:space="0" w:color="auto"/>
            <w:left w:val="none" w:sz="0" w:space="0" w:color="auto"/>
            <w:bottom w:val="none" w:sz="0" w:space="0" w:color="auto"/>
            <w:right w:val="none" w:sz="0" w:space="0" w:color="auto"/>
          </w:divBdr>
        </w:div>
      </w:divsChild>
    </w:div>
    <w:div w:id="1511026717">
      <w:bodyDiv w:val="1"/>
      <w:marLeft w:val="0"/>
      <w:marRight w:val="0"/>
      <w:marTop w:val="0"/>
      <w:marBottom w:val="0"/>
      <w:divBdr>
        <w:top w:val="none" w:sz="0" w:space="0" w:color="auto"/>
        <w:left w:val="none" w:sz="0" w:space="0" w:color="auto"/>
        <w:bottom w:val="none" w:sz="0" w:space="0" w:color="auto"/>
        <w:right w:val="none" w:sz="0" w:space="0" w:color="auto"/>
      </w:divBdr>
    </w:div>
    <w:div w:id="1511219730">
      <w:bodyDiv w:val="1"/>
      <w:marLeft w:val="0"/>
      <w:marRight w:val="0"/>
      <w:marTop w:val="0"/>
      <w:marBottom w:val="0"/>
      <w:divBdr>
        <w:top w:val="none" w:sz="0" w:space="0" w:color="auto"/>
        <w:left w:val="none" w:sz="0" w:space="0" w:color="auto"/>
        <w:bottom w:val="none" w:sz="0" w:space="0" w:color="auto"/>
        <w:right w:val="none" w:sz="0" w:space="0" w:color="auto"/>
      </w:divBdr>
      <w:divsChild>
        <w:div w:id="18507299">
          <w:marLeft w:val="0"/>
          <w:marRight w:val="0"/>
          <w:marTop w:val="0"/>
          <w:marBottom w:val="0"/>
          <w:divBdr>
            <w:top w:val="none" w:sz="0" w:space="0" w:color="auto"/>
            <w:left w:val="none" w:sz="0" w:space="0" w:color="auto"/>
            <w:bottom w:val="none" w:sz="0" w:space="0" w:color="auto"/>
            <w:right w:val="none" w:sz="0" w:space="0" w:color="auto"/>
          </w:divBdr>
        </w:div>
        <w:div w:id="23140191">
          <w:marLeft w:val="0"/>
          <w:marRight w:val="0"/>
          <w:marTop w:val="0"/>
          <w:marBottom w:val="0"/>
          <w:divBdr>
            <w:top w:val="none" w:sz="0" w:space="0" w:color="auto"/>
            <w:left w:val="none" w:sz="0" w:space="0" w:color="auto"/>
            <w:bottom w:val="none" w:sz="0" w:space="0" w:color="auto"/>
            <w:right w:val="none" w:sz="0" w:space="0" w:color="auto"/>
          </w:divBdr>
        </w:div>
        <w:div w:id="40129193">
          <w:marLeft w:val="0"/>
          <w:marRight w:val="0"/>
          <w:marTop w:val="0"/>
          <w:marBottom w:val="0"/>
          <w:divBdr>
            <w:top w:val="none" w:sz="0" w:space="0" w:color="auto"/>
            <w:left w:val="none" w:sz="0" w:space="0" w:color="auto"/>
            <w:bottom w:val="none" w:sz="0" w:space="0" w:color="auto"/>
            <w:right w:val="none" w:sz="0" w:space="0" w:color="auto"/>
          </w:divBdr>
        </w:div>
        <w:div w:id="57828191">
          <w:marLeft w:val="0"/>
          <w:marRight w:val="0"/>
          <w:marTop w:val="0"/>
          <w:marBottom w:val="0"/>
          <w:divBdr>
            <w:top w:val="none" w:sz="0" w:space="0" w:color="auto"/>
            <w:left w:val="none" w:sz="0" w:space="0" w:color="auto"/>
            <w:bottom w:val="none" w:sz="0" w:space="0" w:color="auto"/>
            <w:right w:val="none" w:sz="0" w:space="0" w:color="auto"/>
          </w:divBdr>
        </w:div>
        <w:div w:id="92939174">
          <w:marLeft w:val="0"/>
          <w:marRight w:val="0"/>
          <w:marTop w:val="0"/>
          <w:marBottom w:val="0"/>
          <w:divBdr>
            <w:top w:val="none" w:sz="0" w:space="0" w:color="auto"/>
            <w:left w:val="none" w:sz="0" w:space="0" w:color="auto"/>
            <w:bottom w:val="none" w:sz="0" w:space="0" w:color="auto"/>
            <w:right w:val="none" w:sz="0" w:space="0" w:color="auto"/>
          </w:divBdr>
        </w:div>
        <w:div w:id="99419502">
          <w:marLeft w:val="0"/>
          <w:marRight w:val="0"/>
          <w:marTop w:val="0"/>
          <w:marBottom w:val="0"/>
          <w:divBdr>
            <w:top w:val="none" w:sz="0" w:space="0" w:color="auto"/>
            <w:left w:val="none" w:sz="0" w:space="0" w:color="auto"/>
            <w:bottom w:val="none" w:sz="0" w:space="0" w:color="auto"/>
            <w:right w:val="none" w:sz="0" w:space="0" w:color="auto"/>
          </w:divBdr>
        </w:div>
        <w:div w:id="118106690">
          <w:marLeft w:val="0"/>
          <w:marRight w:val="0"/>
          <w:marTop w:val="0"/>
          <w:marBottom w:val="0"/>
          <w:divBdr>
            <w:top w:val="none" w:sz="0" w:space="0" w:color="auto"/>
            <w:left w:val="none" w:sz="0" w:space="0" w:color="auto"/>
            <w:bottom w:val="none" w:sz="0" w:space="0" w:color="auto"/>
            <w:right w:val="none" w:sz="0" w:space="0" w:color="auto"/>
          </w:divBdr>
        </w:div>
        <w:div w:id="127548805">
          <w:marLeft w:val="0"/>
          <w:marRight w:val="0"/>
          <w:marTop w:val="0"/>
          <w:marBottom w:val="0"/>
          <w:divBdr>
            <w:top w:val="none" w:sz="0" w:space="0" w:color="auto"/>
            <w:left w:val="none" w:sz="0" w:space="0" w:color="auto"/>
            <w:bottom w:val="none" w:sz="0" w:space="0" w:color="auto"/>
            <w:right w:val="none" w:sz="0" w:space="0" w:color="auto"/>
          </w:divBdr>
        </w:div>
        <w:div w:id="136190318">
          <w:marLeft w:val="0"/>
          <w:marRight w:val="0"/>
          <w:marTop w:val="0"/>
          <w:marBottom w:val="0"/>
          <w:divBdr>
            <w:top w:val="none" w:sz="0" w:space="0" w:color="auto"/>
            <w:left w:val="none" w:sz="0" w:space="0" w:color="auto"/>
            <w:bottom w:val="none" w:sz="0" w:space="0" w:color="auto"/>
            <w:right w:val="none" w:sz="0" w:space="0" w:color="auto"/>
          </w:divBdr>
        </w:div>
        <w:div w:id="160585593">
          <w:marLeft w:val="0"/>
          <w:marRight w:val="0"/>
          <w:marTop w:val="0"/>
          <w:marBottom w:val="0"/>
          <w:divBdr>
            <w:top w:val="none" w:sz="0" w:space="0" w:color="auto"/>
            <w:left w:val="none" w:sz="0" w:space="0" w:color="auto"/>
            <w:bottom w:val="none" w:sz="0" w:space="0" w:color="auto"/>
            <w:right w:val="none" w:sz="0" w:space="0" w:color="auto"/>
          </w:divBdr>
        </w:div>
        <w:div w:id="179009073">
          <w:marLeft w:val="0"/>
          <w:marRight w:val="0"/>
          <w:marTop w:val="0"/>
          <w:marBottom w:val="0"/>
          <w:divBdr>
            <w:top w:val="none" w:sz="0" w:space="0" w:color="auto"/>
            <w:left w:val="none" w:sz="0" w:space="0" w:color="auto"/>
            <w:bottom w:val="none" w:sz="0" w:space="0" w:color="auto"/>
            <w:right w:val="none" w:sz="0" w:space="0" w:color="auto"/>
          </w:divBdr>
        </w:div>
        <w:div w:id="181208727">
          <w:marLeft w:val="0"/>
          <w:marRight w:val="0"/>
          <w:marTop w:val="0"/>
          <w:marBottom w:val="0"/>
          <w:divBdr>
            <w:top w:val="none" w:sz="0" w:space="0" w:color="auto"/>
            <w:left w:val="none" w:sz="0" w:space="0" w:color="auto"/>
            <w:bottom w:val="none" w:sz="0" w:space="0" w:color="auto"/>
            <w:right w:val="none" w:sz="0" w:space="0" w:color="auto"/>
          </w:divBdr>
        </w:div>
        <w:div w:id="193006624">
          <w:marLeft w:val="0"/>
          <w:marRight w:val="0"/>
          <w:marTop w:val="0"/>
          <w:marBottom w:val="0"/>
          <w:divBdr>
            <w:top w:val="none" w:sz="0" w:space="0" w:color="auto"/>
            <w:left w:val="none" w:sz="0" w:space="0" w:color="auto"/>
            <w:bottom w:val="none" w:sz="0" w:space="0" w:color="auto"/>
            <w:right w:val="none" w:sz="0" w:space="0" w:color="auto"/>
          </w:divBdr>
        </w:div>
        <w:div w:id="195124646">
          <w:marLeft w:val="0"/>
          <w:marRight w:val="0"/>
          <w:marTop w:val="0"/>
          <w:marBottom w:val="0"/>
          <w:divBdr>
            <w:top w:val="none" w:sz="0" w:space="0" w:color="auto"/>
            <w:left w:val="none" w:sz="0" w:space="0" w:color="auto"/>
            <w:bottom w:val="none" w:sz="0" w:space="0" w:color="auto"/>
            <w:right w:val="none" w:sz="0" w:space="0" w:color="auto"/>
          </w:divBdr>
        </w:div>
        <w:div w:id="246616655">
          <w:marLeft w:val="0"/>
          <w:marRight w:val="0"/>
          <w:marTop w:val="0"/>
          <w:marBottom w:val="0"/>
          <w:divBdr>
            <w:top w:val="none" w:sz="0" w:space="0" w:color="auto"/>
            <w:left w:val="none" w:sz="0" w:space="0" w:color="auto"/>
            <w:bottom w:val="none" w:sz="0" w:space="0" w:color="auto"/>
            <w:right w:val="none" w:sz="0" w:space="0" w:color="auto"/>
          </w:divBdr>
        </w:div>
        <w:div w:id="263807833">
          <w:marLeft w:val="0"/>
          <w:marRight w:val="0"/>
          <w:marTop w:val="0"/>
          <w:marBottom w:val="0"/>
          <w:divBdr>
            <w:top w:val="none" w:sz="0" w:space="0" w:color="auto"/>
            <w:left w:val="none" w:sz="0" w:space="0" w:color="auto"/>
            <w:bottom w:val="none" w:sz="0" w:space="0" w:color="auto"/>
            <w:right w:val="none" w:sz="0" w:space="0" w:color="auto"/>
          </w:divBdr>
        </w:div>
        <w:div w:id="293219336">
          <w:marLeft w:val="0"/>
          <w:marRight w:val="0"/>
          <w:marTop w:val="0"/>
          <w:marBottom w:val="0"/>
          <w:divBdr>
            <w:top w:val="none" w:sz="0" w:space="0" w:color="auto"/>
            <w:left w:val="none" w:sz="0" w:space="0" w:color="auto"/>
            <w:bottom w:val="none" w:sz="0" w:space="0" w:color="auto"/>
            <w:right w:val="none" w:sz="0" w:space="0" w:color="auto"/>
          </w:divBdr>
        </w:div>
        <w:div w:id="297885559">
          <w:marLeft w:val="0"/>
          <w:marRight w:val="0"/>
          <w:marTop w:val="0"/>
          <w:marBottom w:val="0"/>
          <w:divBdr>
            <w:top w:val="none" w:sz="0" w:space="0" w:color="auto"/>
            <w:left w:val="none" w:sz="0" w:space="0" w:color="auto"/>
            <w:bottom w:val="none" w:sz="0" w:space="0" w:color="auto"/>
            <w:right w:val="none" w:sz="0" w:space="0" w:color="auto"/>
          </w:divBdr>
        </w:div>
        <w:div w:id="370349115">
          <w:marLeft w:val="0"/>
          <w:marRight w:val="0"/>
          <w:marTop w:val="0"/>
          <w:marBottom w:val="0"/>
          <w:divBdr>
            <w:top w:val="none" w:sz="0" w:space="0" w:color="auto"/>
            <w:left w:val="none" w:sz="0" w:space="0" w:color="auto"/>
            <w:bottom w:val="none" w:sz="0" w:space="0" w:color="auto"/>
            <w:right w:val="none" w:sz="0" w:space="0" w:color="auto"/>
          </w:divBdr>
        </w:div>
        <w:div w:id="389426112">
          <w:marLeft w:val="0"/>
          <w:marRight w:val="0"/>
          <w:marTop w:val="0"/>
          <w:marBottom w:val="0"/>
          <w:divBdr>
            <w:top w:val="none" w:sz="0" w:space="0" w:color="auto"/>
            <w:left w:val="none" w:sz="0" w:space="0" w:color="auto"/>
            <w:bottom w:val="none" w:sz="0" w:space="0" w:color="auto"/>
            <w:right w:val="none" w:sz="0" w:space="0" w:color="auto"/>
          </w:divBdr>
        </w:div>
        <w:div w:id="420224048">
          <w:marLeft w:val="0"/>
          <w:marRight w:val="0"/>
          <w:marTop w:val="0"/>
          <w:marBottom w:val="0"/>
          <w:divBdr>
            <w:top w:val="none" w:sz="0" w:space="0" w:color="auto"/>
            <w:left w:val="none" w:sz="0" w:space="0" w:color="auto"/>
            <w:bottom w:val="none" w:sz="0" w:space="0" w:color="auto"/>
            <w:right w:val="none" w:sz="0" w:space="0" w:color="auto"/>
          </w:divBdr>
        </w:div>
        <w:div w:id="501775624">
          <w:marLeft w:val="0"/>
          <w:marRight w:val="0"/>
          <w:marTop w:val="0"/>
          <w:marBottom w:val="0"/>
          <w:divBdr>
            <w:top w:val="none" w:sz="0" w:space="0" w:color="auto"/>
            <w:left w:val="none" w:sz="0" w:space="0" w:color="auto"/>
            <w:bottom w:val="none" w:sz="0" w:space="0" w:color="auto"/>
            <w:right w:val="none" w:sz="0" w:space="0" w:color="auto"/>
          </w:divBdr>
        </w:div>
        <w:div w:id="519008063">
          <w:marLeft w:val="0"/>
          <w:marRight w:val="0"/>
          <w:marTop w:val="0"/>
          <w:marBottom w:val="0"/>
          <w:divBdr>
            <w:top w:val="none" w:sz="0" w:space="0" w:color="auto"/>
            <w:left w:val="none" w:sz="0" w:space="0" w:color="auto"/>
            <w:bottom w:val="none" w:sz="0" w:space="0" w:color="auto"/>
            <w:right w:val="none" w:sz="0" w:space="0" w:color="auto"/>
          </w:divBdr>
        </w:div>
        <w:div w:id="536242040">
          <w:marLeft w:val="0"/>
          <w:marRight w:val="0"/>
          <w:marTop w:val="0"/>
          <w:marBottom w:val="0"/>
          <w:divBdr>
            <w:top w:val="none" w:sz="0" w:space="0" w:color="auto"/>
            <w:left w:val="none" w:sz="0" w:space="0" w:color="auto"/>
            <w:bottom w:val="none" w:sz="0" w:space="0" w:color="auto"/>
            <w:right w:val="none" w:sz="0" w:space="0" w:color="auto"/>
          </w:divBdr>
        </w:div>
        <w:div w:id="558587961">
          <w:marLeft w:val="0"/>
          <w:marRight w:val="0"/>
          <w:marTop w:val="0"/>
          <w:marBottom w:val="0"/>
          <w:divBdr>
            <w:top w:val="none" w:sz="0" w:space="0" w:color="auto"/>
            <w:left w:val="none" w:sz="0" w:space="0" w:color="auto"/>
            <w:bottom w:val="none" w:sz="0" w:space="0" w:color="auto"/>
            <w:right w:val="none" w:sz="0" w:space="0" w:color="auto"/>
          </w:divBdr>
        </w:div>
        <w:div w:id="579603106">
          <w:marLeft w:val="0"/>
          <w:marRight w:val="0"/>
          <w:marTop w:val="0"/>
          <w:marBottom w:val="0"/>
          <w:divBdr>
            <w:top w:val="none" w:sz="0" w:space="0" w:color="auto"/>
            <w:left w:val="none" w:sz="0" w:space="0" w:color="auto"/>
            <w:bottom w:val="none" w:sz="0" w:space="0" w:color="auto"/>
            <w:right w:val="none" w:sz="0" w:space="0" w:color="auto"/>
          </w:divBdr>
        </w:div>
        <w:div w:id="582688183">
          <w:marLeft w:val="0"/>
          <w:marRight w:val="0"/>
          <w:marTop w:val="0"/>
          <w:marBottom w:val="0"/>
          <w:divBdr>
            <w:top w:val="none" w:sz="0" w:space="0" w:color="auto"/>
            <w:left w:val="none" w:sz="0" w:space="0" w:color="auto"/>
            <w:bottom w:val="none" w:sz="0" w:space="0" w:color="auto"/>
            <w:right w:val="none" w:sz="0" w:space="0" w:color="auto"/>
          </w:divBdr>
        </w:div>
        <w:div w:id="598608612">
          <w:marLeft w:val="0"/>
          <w:marRight w:val="0"/>
          <w:marTop w:val="0"/>
          <w:marBottom w:val="0"/>
          <w:divBdr>
            <w:top w:val="none" w:sz="0" w:space="0" w:color="auto"/>
            <w:left w:val="none" w:sz="0" w:space="0" w:color="auto"/>
            <w:bottom w:val="none" w:sz="0" w:space="0" w:color="auto"/>
            <w:right w:val="none" w:sz="0" w:space="0" w:color="auto"/>
          </w:divBdr>
        </w:div>
        <w:div w:id="605775413">
          <w:marLeft w:val="0"/>
          <w:marRight w:val="0"/>
          <w:marTop w:val="0"/>
          <w:marBottom w:val="0"/>
          <w:divBdr>
            <w:top w:val="none" w:sz="0" w:space="0" w:color="auto"/>
            <w:left w:val="none" w:sz="0" w:space="0" w:color="auto"/>
            <w:bottom w:val="none" w:sz="0" w:space="0" w:color="auto"/>
            <w:right w:val="none" w:sz="0" w:space="0" w:color="auto"/>
          </w:divBdr>
        </w:div>
        <w:div w:id="636183190">
          <w:marLeft w:val="0"/>
          <w:marRight w:val="0"/>
          <w:marTop w:val="0"/>
          <w:marBottom w:val="0"/>
          <w:divBdr>
            <w:top w:val="none" w:sz="0" w:space="0" w:color="auto"/>
            <w:left w:val="none" w:sz="0" w:space="0" w:color="auto"/>
            <w:bottom w:val="none" w:sz="0" w:space="0" w:color="auto"/>
            <w:right w:val="none" w:sz="0" w:space="0" w:color="auto"/>
          </w:divBdr>
        </w:div>
        <w:div w:id="648899343">
          <w:marLeft w:val="0"/>
          <w:marRight w:val="0"/>
          <w:marTop w:val="0"/>
          <w:marBottom w:val="0"/>
          <w:divBdr>
            <w:top w:val="none" w:sz="0" w:space="0" w:color="auto"/>
            <w:left w:val="none" w:sz="0" w:space="0" w:color="auto"/>
            <w:bottom w:val="none" w:sz="0" w:space="0" w:color="auto"/>
            <w:right w:val="none" w:sz="0" w:space="0" w:color="auto"/>
          </w:divBdr>
        </w:div>
        <w:div w:id="672874031">
          <w:marLeft w:val="0"/>
          <w:marRight w:val="0"/>
          <w:marTop w:val="0"/>
          <w:marBottom w:val="0"/>
          <w:divBdr>
            <w:top w:val="none" w:sz="0" w:space="0" w:color="auto"/>
            <w:left w:val="none" w:sz="0" w:space="0" w:color="auto"/>
            <w:bottom w:val="none" w:sz="0" w:space="0" w:color="auto"/>
            <w:right w:val="none" w:sz="0" w:space="0" w:color="auto"/>
          </w:divBdr>
        </w:div>
        <w:div w:id="706224797">
          <w:marLeft w:val="0"/>
          <w:marRight w:val="0"/>
          <w:marTop w:val="0"/>
          <w:marBottom w:val="0"/>
          <w:divBdr>
            <w:top w:val="none" w:sz="0" w:space="0" w:color="auto"/>
            <w:left w:val="none" w:sz="0" w:space="0" w:color="auto"/>
            <w:bottom w:val="none" w:sz="0" w:space="0" w:color="auto"/>
            <w:right w:val="none" w:sz="0" w:space="0" w:color="auto"/>
          </w:divBdr>
        </w:div>
        <w:div w:id="725836956">
          <w:marLeft w:val="0"/>
          <w:marRight w:val="0"/>
          <w:marTop w:val="0"/>
          <w:marBottom w:val="0"/>
          <w:divBdr>
            <w:top w:val="none" w:sz="0" w:space="0" w:color="auto"/>
            <w:left w:val="none" w:sz="0" w:space="0" w:color="auto"/>
            <w:bottom w:val="none" w:sz="0" w:space="0" w:color="auto"/>
            <w:right w:val="none" w:sz="0" w:space="0" w:color="auto"/>
          </w:divBdr>
        </w:div>
        <w:div w:id="739837972">
          <w:marLeft w:val="0"/>
          <w:marRight w:val="0"/>
          <w:marTop w:val="0"/>
          <w:marBottom w:val="0"/>
          <w:divBdr>
            <w:top w:val="none" w:sz="0" w:space="0" w:color="auto"/>
            <w:left w:val="none" w:sz="0" w:space="0" w:color="auto"/>
            <w:bottom w:val="none" w:sz="0" w:space="0" w:color="auto"/>
            <w:right w:val="none" w:sz="0" w:space="0" w:color="auto"/>
          </w:divBdr>
        </w:div>
        <w:div w:id="740831806">
          <w:marLeft w:val="0"/>
          <w:marRight w:val="0"/>
          <w:marTop w:val="0"/>
          <w:marBottom w:val="0"/>
          <w:divBdr>
            <w:top w:val="none" w:sz="0" w:space="0" w:color="auto"/>
            <w:left w:val="none" w:sz="0" w:space="0" w:color="auto"/>
            <w:bottom w:val="none" w:sz="0" w:space="0" w:color="auto"/>
            <w:right w:val="none" w:sz="0" w:space="0" w:color="auto"/>
          </w:divBdr>
        </w:div>
        <w:div w:id="745418587">
          <w:marLeft w:val="0"/>
          <w:marRight w:val="0"/>
          <w:marTop w:val="0"/>
          <w:marBottom w:val="0"/>
          <w:divBdr>
            <w:top w:val="none" w:sz="0" w:space="0" w:color="auto"/>
            <w:left w:val="none" w:sz="0" w:space="0" w:color="auto"/>
            <w:bottom w:val="none" w:sz="0" w:space="0" w:color="auto"/>
            <w:right w:val="none" w:sz="0" w:space="0" w:color="auto"/>
          </w:divBdr>
        </w:div>
        <w:div w:id="758333395">
          <w:marLeft w:val="0"/>
          <w:marRight w:val="0"/>
          <w:marTop w:val="0"/>
          <w:marBottom w:val="0"/>
          <w:divBdr>
            <w:top w:val="none" w:sz="0" w:space="0" w:color="auto"/>
            <w:left w:val="none" w:sz="0" w:space="0" w:color="auto"/>
            <w:bottom w:val="none" w:sz="0" w:space="0" w:color="auto"/>
            <w:right w:val="none" w:sz="0" w:space="0" w:color="auto"/>
          </w:divBdr>
        </w:div>
        <w:div w:id="767897002">
          <w:marLeft w:val="0"/>
          <w:marRight w:val="0"/>
          <w:marTop w:val="0"/>
          <w:marBottom w:val="0"/>
          <w:divBdr>
            <w:top w:val="none" w:sz="0" w:space="0" w:color="auto"/>
            <w:left w:val="none" w:sz="0" w:space="0" w:color="auto"/>
            <w:bottom w:val="none" w:sz="0" w:space="0" w:color="auto"/>
            <w:right w:val="none" w:sz="0" w:space="0" w:color="auto"/>
          </w:divBdr>
        </w:div>
        <w:div w:id="771173144">
          <w:marLeft w:val="0"/>
          <w:marRight w:val="0"/>
          <w:marTop w:val="0"/>
          <w:marBottom w:val="0"/>
          <w:divBdr>
            <w:top w:val="none" w:sz="0" w:space="0" w:color="auto"/>
            <w:left w:val="none" w:sz="0" w:space="0" w:color="auto"/>
            <w:bottom w:val="none" w:sz="0" w:space="0" w:color="auto"/>
            <w:right w:val="none" w:sz="0" w:space="0" w:color="auto"/>
          </w:divBdr>
        </w:div>
        <w:div w:id="792746877">
          <w:marLeft w:val="0"/>
          <w:marRight w:val="0"/>
          <w:marTop w:val="0"/>
          <w:marBottom w:val="0"/>
          <w:divBdr>
            <w:top w:val="none" w:sz="0" w:space="0" w:color="auto"/>
            <w:left w:val="none" w:sz="0" w:space="0" w:color="auto"/>
            <w:bottom w:val="none" w:sz="0" w:space="0" w:color="auto"/>
            <w:right w:val="none" w:sz="0" w:space="0" w:color="auto"/>
          </w:divBdr>
        </w:div>
        <w:div w:id="813833733">
          <w:marLeft w:val="0"/>
          <w:marRight w:val="0"/>
          <w:marTop w:val="0"/>
          <w:marBottom w:val="0"/>
          <w:divBdr>
            <w:top w:val="none" w:sz="0" w:space="0" w:color="auto"/>
            <w:left w:val="none" w:sz="0" w:space="0" w:color="auto"/>
            <w:bottom w:val="none" w:sz="0" w:space="0" w:color="auto"/>
            <w:right w:val="none" w:sz="0" w:space="0" w:color="auto"/>
          </w:divBdr>
        </w:div>
        <w:div w:id="829368662">
          <w:marLeft w:val="0"/>
          <w:marRight w:val="0"/>
          <w:marTop w:val="0"/>
          <w:marBottom w:val="0"/>
          <w:divBdr>
            <w:top w:val="none" w:sz="0" w:space="0" w:color="auto"/>
            <w:left w:val="none" w:sz="0" w:space="0" w:color="auto"/>
            <w:bottom w:val="none" w:sz="0" w:space="0" w:color="auto"/>
            <w:right w:val="none" w:sz="0" w:space="0" w:color="auto"/>
          </w:divBdr>
        </w:div>
        <w:div w:id="891306029">
          <w:marLeft w:val="0"/>
          <w:marRight w:val="0"/>
          <w:marTop w:val="0"/>
          <w:marBottom w:val="0"/>
          <w:divBdr>
            <w:top w:val="none" w:sz="0" w:space="0" w:color="auto"/>
            <w:left w:val="none" w:sz="0" w:space="0" w:color="auto"/>
            <w:bottom w:val="none" w:sz="0" w:space="0" w:color="auto"/>
            <w:right w:val="none" w:sz="0" w:space="0" w:color="auto"/>
          </w:divBdr>
        </w:div>
        <w:div w:id="911743477">
          <w:marLeft w:val="0"/>
          <w:marRight w:val="0"/>
          <w:marTop w:val="0"/>
          <w:marBottom w:val="0"/>
          <w:divBdr>
            <w:top w:val="none" w:sz="0" w:space="0" w:color="auto"/>
            <w:left w:val="none" w:sz="0" w:space="0" w:color="auto"/>
            <w:bottom w:val="none" w:sz="0" w:space="0" w:color="auto"/>
            <w:right w:val="none" w:sz="0" w:space="0" w:color="auto"/>
          </w:divBdr>
        </w:div>
        <w:div w:id="949504889">
          <w:marLeft w:val="0"/>
          <w:marRight w:val="0"/>
          <w:marTop w:val="0"/>
          <w:marBottom w:val="0"/>
          <w:divBdr>
            <w:top w:val="none" w:sz="0" w:space="0" w:color="auto"/>
            <w:left w:val="none" w:sz="0" w:space="0" w:color="auto"/>
            <w:bottom w:val="none" w:sz="0" w:space="0" w:color="auto"/>
            <w:right w:val="none" w:sz="0" w:space="0" w:color="auto"/>
          </w:divBdr>
        </w:div>
        <w:div w:id="984552377">
          <w:marLeft w:val="0"/>
          <w:marRight w:val="0"/>
          <w:marTop w:val="0"/>
          <w:marBottom w:val="0"/>
          <w:divBdr>
            <w:top w:val="none" w:sz="0" w:space="0" w:color="auto"/>
            <w:left w:val="none" w:sz="0" w:space="0" w:color="auto"/>
            <w:bottom w:val="none" w:sz="0" w:space="0" w:color="auto"/>
            <w:right w:val="none" w:sz="0" w:space="0" w:color="auto"/>
          </w:divBdr>
        </w:div>
        <w:div w:id="999967133">
          <w:marLeft w:val="0"/>
          <w:marRight w:val="0"/>
          <w:marTop w:val="0"/>
          <w:marBottom w:val="0"/>
          <w:divBdr>
            <w:top w:val="none" w:sz="0" w:space="0" w:color="auto"/>
            <w:left w:val="none" w:sz="0" w:space="0" w:color="auto"/>
            <w:bottom w:val="none" w:sz="0" w:space="0" w:color="auto"/>
            <w:right w:val="none" w:sz="0" w:space="0" w:color="auto"/>
          </w:divBdr>
        </w:div>
        <w:div w:id="1002858917">
          <w:marLeft w:val="0"/>
          <w:marRight w:val="0"/>
          <w:marTop w:val="0"/>
          <w:marBottom w:val="0"/>
          <w:divBdr>
            <w:top w:val="none" w:sz="0" w:space="0" w:color="auto"/>
            <w:left w:val="none" w:sz="0" w:space="0" w:color="auto"/>
            <w:bottom w:val="none" w:sz="0" w:space="0" w:color="auto"/>
            <w:right w:val="none" w:sz="0" w:space="0" w:color="auto"/>
          </w:divBdr>
        </w:div>
        <w:div w:id="1028872521">
          <w:marLeft w:val="0"/>
          <w:marRight w:val="0"/>
          <w:marTop w:val="0"/>
          <w:marBottom w:val="0"/>
          <w:divBdr>
            <w:top w:val="none" w:sz="0" w:space="0" w:color="auto"/>
            <w:left w:val="none" w:sz="0" w:space="0" w:color="auto"/>
            <w:bottom w:val="none" w:sz="0" w:space="0" w:color="auto"/>
            <w:right w:val="none" w:sz="0" w:space="0" w:color="auto"/>
          </w:divBdr>
        </w:div>
        <w:div w:id="1067149894">
          <w:marLeft w:val="0"/>
          <w:marRight w:val="0"/>
          <w:marTop w:val="0"/>
          <w:marBottom w:val="0"/>
          <w:divBdr>
            <w:top w:val="none" w:sz="0" w:space="0" w:color="auto"/>
            <w:left w:val="none" w:sz="0" w:space="0" w:color="auto"/>
            <w:bottom w:val="none" w:sz="0" w:space="0" w:color="auto"/>
            <w:right w:val="none" w:sz="0" w:space="0" w:color="auto"/>
          </w:divBdr>
        </w:div>
        <w:div w:id="1068724631">
          <w:marLeft w:val="0"/>
          <w:marRight w:val="0"/>
          <w:marTop w:val="0"/>
          <w:marBottom w:val="0"/>
          <w:divBdr>
            <w:top w:val="none" w:sz="0" w:space="0" w:color="auto"/>
            <w:left w:val="none" w:sz="0" w:space="0" w:color="auto"/>
            <w:bottom w:val="none" w:sz="0" w:space="0" w:color="auto"/>
            <w:right w:val="none" w:sz="0" w:space="0" w:color="auto"/>
          </w:divBdr>
        </w:div>
        <w:div w:id="1082289571">
          <w:marLeft w:val="0"/>
          <w:marRight w:val="0"/>
          <w:marTop w:val="0"/>
          <w:marBottom w:val="0"/>
          <w:divBdr>
            <w:top w:val="none" w:sz="0" w:space="0" w:color="auto"/>
            <w:left w:val="none" w:sz="0" w:space="0" w:color="auto"/>
            <w:bottom w:val="none" w:sz="0" w:space="0" w:color="auto"/>
            <w:right w:val="none" w:sz="0" w:space="0" w:color="auto"/>
          </w:divBdr>
        </w:div>
        <w:div w:id="1092624545">
          <w:marLeft w:val="0"/>
          <w:marRight w:val="0"/>
          <w:marTop w:val="0"/>
          <w:marBottom w:val="0"/>
          <w:divBdr>
            <w:top w:val="none" w:sz="0" w:space="0" w:color="auto"/>
            <w:left w:val="none" w:sz="0" w:space="0" w:color="auto"/>
            <w:bottom w:val="none" w:sz="0" w:space="0" w:color="auto"/>
            <w:right w:val="none" w:sz="0" w:space="0" w:color="auto"/>
          </w:divBdr>
        </w:div>
        <w:div w:id="1098673418">
          <w:marLeft w:val="0"/>
          <w:marRight w:val="0"/>
          <w:marTop w:val="0"/>
          <w:marBottom w:val="0"/>
          <w:divBdr>
            <w:top w:val="none" w:sz="0" w:space="0" w:color="auto"/>
            <w:left w:val="none" w:sz="0" w:space="0" w:color="auto"/>
            <w:bottom w:val="none" w:sz="0" w:space="0" w:color="auto"/>
            <w:right w:val="none" w:sz="0" w:space="0" w:color="auto"/>
          </w:divBdr>
        </w:div>
        <w:div w:id="1114249032">
          <w:marLeft w:val="0"/>
          <w:marRight w:val="0"/>
          <w:marTop w:val="0"/>
          <w:marBottom w:val="0"/>
          <w:divBdr>
            <w:top w:val="none" w:sz="0" w:space="0" w:color="auto"/>
            <w:left w:val="none" w:sz="0" w:space="0" w:color="auto"/>
            <w:bottom w:val="none" w:sz="0" w:space="0" w:color="auto"/>
            <w:right w:val="none" w:sz="0" w:space="0" w:color="auto"/>
          </w:divBdr>
        </w:div>
        <w:div w:id="1129129916">
          <w:marLeft w:val="0"/>
          <w:marRight w:val="0"/>
          <w:marTop w:val="0"/>
          <w:marBottom w:val="0"/>
          <w:divBdr>
            <w:top w:val="none" w:sz="0" w:space="0" w:color="auto"/>
            <w:left w:val="none" w:sz="0" w:space="0" w:color="auto"/>
            <w:bottom w:val="none" w:sz="0" w:space="0" w:color="auto"/>
            <w:right w:val="none" w:sz="0" w:space="0" w:color="auto"/>
          </w:divBdr>
        </w:div>
        <w:div w:id="1143618097">
          <w:marLeft w:val="0"/>
          <w:marRight w:val="0"/>
          <w:marTop w:val="0"/>
          <w:marBottom w:val="0"/>
          <w:divBdr>
            <w:top w:val="none" w:sz="0" w:space="0" w:color="auto"/>
            <w:left w:val="none" w:sz="0" w:space="0" w:color="auto"/>
            <w:bottom w:val="none" w:sz="0" w:space="0" w:color="auto"/>
            <w:right w:val="none" w:sz="0" w:space="0" w:color="auto"/>
          </w:divBdr>
        </w:div>
        <w:div w:id="1157384988">
          <w:marLeft w:val="0"/>
          <w:marRight w:val="0"/>
          <w:marTop w:val="0"/>
          <w:marBottom w:val="0"/>
          <w:divBdr>
            <w:top w:val="none" w:sz="0" w:space="0" w:color="auto"/>
            <w:left w:val="none" w:sz="0" w:space="0" w:color="auto"/>
            <w:bottom w:val="none" w:sz="0" w:space="0" w:color="auto"/>
            <w:right w:val="none" w:sz="0" w:space="0" w:color="auto"/>
          </w:divBdr>
        </w:div>
        <w:div w:id="1195574848">
          <w:marLeft w:val="0"/>
          <w:marRight w:val="0"/>
          <w:marTop w:val="0"/>
          <w:marBottom w:val="0"/>
          <w:divBdr>
            <w:top w:val="none" w:sz="0" w:space="0" w:color="auto"/>
            <w:left w:val="none" w:sz="0" w:space="0" w:color="auto"/>
            <w:bottom w:val="none" w:sz="0" w:space="0" w:color="auto"/>
            <w:right w:val="none" w:sz="0" w:space="0" w:color="auto"/>
          </w:divBdr>
        </w:div>
        <w:div w:id="1212154385">
          <w:marLeft w:val="0"/>
          <w:marRight w:val="0"/>
          <w:marTop w:val="0"/>
          <w:marBottom w:val="0"/>
          <w:divBdr>
            <w:top w:val="none" w:sz="0" w:space="0" w:color="auto"/>
            <w:left w:val="none" w:sz="0" w:space="0" w:color="auto"/>
            <w:bottom w:val="none" w:sz="0" w:space="0" w:color="auto"/>
            <w:right w:val="none" w:sz="0" w:space="0" w:color="auto"/>
          </w:divBdr>
        </w:div>
        <w:div w:id="1215265869">
          <w:marLeft w:val="0"/>
          <w:marRight w:val="0"/>
          <w:marTop w:val="0"/>
          <w:marBottom w:val="0"/>
          <w:divBdr>
            <w:top w:val="none" w:sz="0" w:space="0" w:color="auto"/>
            <w:left w:val="none" w:sz="0" w:space="0" w:color="auto"/>
            <w:bottom w:val="none" w:sz="0" w:space="0" w:color="auto"/>
            <w:right w:val="none" w:sz="0" w:space="0" w:color="auto"/>
          </w:divBdr>
        </w:div>
        <w:div w:id="1225679837">
          <w:marLeft w:val="0"/>
          <w:marRight w:val="0"/>
          <w:marTop w:val="0"/>
          <w:marBottom w:val="0"/>
          <w:divBdr>
            <w:top w:val="none" w:sz="0" w:space="0" w:color="auto"/>
            <w:left w:val="none" w:sz="0" w:space="0" w:color="auto"/>
            <w:bottom w:val="none" w:sz="0" w:space="0" w:color="auto"/>
            <w:right w:val="none" w:sz="0" w:space="0" w:color="auto"/>
          </w:divBdr>
        </w:div>
        <w:div w:id="1241594522">
          <w:marLeft w:val="0"/>
          <w:marRight w:val="0"/>
          <w:marTop w:val="0"/>
          <w:marBottom w:val="0"/>
          <w:divBdr>
            <w:top w:val="none" w:sz="0" w:space="0" w:color="auto"/>
            <w:left w:val="none" w:sz="0" w:space="0" w:color="auto"/>
            <w:bottom w:val="none" w:sz="0" w:space="0" w:color="auto"/>
            <w:right w:val="none" w:sz="0" w:space="0" w:color="auto"/>
          </w:divBdr>
        </w:div>
        <w:div w:id="1252546907">
          <w:marLeft w:val="0"/>
          <w:marRight w:val="0"/>
          <w:marTop w:val="0"/>
          <w:marBottom w:val="0"/>
          <w:divBdr>
            <w:top w:val="none" w:sz="0" w:space="0" w:color="auto"/>
            <w:left w:val="none" w:sz="0" w:space="0" w:color="auto"/>
            <w:bottom w:val="none" w:sz="0" w:space="0" w:color="auto"/>
            <w:right w:val="none" w:sz="0" w:space="0" w:color="auto"/>
          </w:divBdr>
        </w:div>
        <w:div w:id="1294022269">
          <w:marLeft w:val="0"/>
          <w:marRight w:val="0"/>
          <w:marTop w:val="0"/>
          <w:marBottom w:val="0"/>
          <w:divBdr>
            <w:top w:val="none" w:sz="0" w:space="0" w:color="auto"/>
            <w:left w:val="none" w:sz="0" w:space="0" w:color="auto"/>
            <w:bottom w:val="none" w:sz="0" w:space="0" w:color="auto"/>
            <w:right w:val="none" w:sz="0" w:space="0" w:color="auto"/>
          </w:divBdr>
        </w:div>
        <w:div w:id="1313827585">
          <w:marLeft w:val="0"/>
          <w:marRight w:val="0"/>
          <w:marTop w:val="0"/>
          <w:marBottom w:val="0"/>
          <w:divBdr>
            <w:top w:val="none" w:sz="0" w:space="0" w:color="auto"/>
            <w:left w:val="none" w:sz="0" w:space="0" w:color="auto"/>
            <w:bottom w:val="none" w:sz="0" w:space="0" w:color="auto"/>
            <w:right w:val="none" w:sz="0" w:space="0" w:color="auto"/>
          </w:divBdr>
        </w:div>
        <w:div w:id="1345087639">
          <w:marLeft w:val="0"/>
          <w:marRight w:val="0"/>
          <w:marTop w:val="0"/>
          <w:marBottom w:val="0"/>
          <w:divBdr>
            <w:top w:val="none" w:sz="0" w:space="0" w:color="auto"/>
            <w:left w:val="none" w:sz="0" w:space="0" w:color="auto"/>
            <w:bottom w:val="none" w:sz="0" w:space="0" w:color="auto"/>
            <w:right w:val="none" w:sz="0" w:space="0" w:color="auto"/>
          </w:divBdr>
        </w:div>
        <w:div w:id="1391198433">
          <w:marLeft w:val="0"/>
          <w:marRight w:val="0"/>
          <w:marTop w:val="0"/>
          <w:marBottom w:val="0"/>
          <w:divBdr>
            <w:top w:val="none" w:sz="0" w:space="0" w:color="auto"/>
            <w:left w:val="none" w:sz="0" w:space="0" w:color="auto"/>
            <w:bottom w:val="none" w:sz="0" w:space="0" w:color="auto"/>
            <w:right w:val="none" w:sz="0" w:space="0" w:color="auto"/>
          </w:divBdr>
        </w:div>
        <w:div w:id="1411393492">
          <w:marLeft w:val="0"/>
          <w:marRight w:val="0"/>
          <w:marTop w:val="0"/>
          <w:marBottom w:val="0"/>
          <w:divBdr>
            <w:top w:val="none" w:sz="0" w:space="0" w:color="auto"/>
            <w:left w:val="none" w:sz="0" w:space="0" w:color="auto"/>
            <w:bottom w:val="none" w:sz="0" w:space="0" w:color="auto"/>
            <w:right w:val="none" w:sz="0" w:space="0" w:color="auto"/>
          </w:divBdr>
        </w:div>
        <w:div w:id="1424718157">
          <w:marLeft w:val="0"/>
          <w:marRight w:val="0"/>
          <w:marTop w:val="0"/>
          <w:marBottom w:val="0"/>
          <w:divBdr>
            <w:top w:val="none" w:sz="0" w:space="0" w:color="auto"/>
            <w:left w:val="none" w:sz="0" w:space="0" w:color="auto"/>
            <w:bottom w:val="none" w:sz="0" w:space="0" w:color="auto"/>
            <w:right w:val="none" w:sz="0" w:space="0" w:color="auto"/>
          </w:divBdr>
        </w:div>
        <w:div w:id="1493831355">
          <w:marLeft w:val="0"/>
          <w:marRight w:val="0"/>
          <w:marTop w:val="0"/>
          <w:marBottom w:val="0"/>
          <w:divBdr>
            <w:top w:val="none" w:sz="0" w:space="0" w:color="auto"/>
            <w:left w:val="none" w:sz="0" w:space="0" w:color="auto"/>
            <w:bottom w:val="none" w:sz="0" w:space="0" w:color="auto"/>
            <w:right w:val="none" w:sz="0" w:space="0" w:color="auto"/>
          </w:divBdr>
        </w:div>
        <w:div w:id="1514611317">
          <w:marLeft w:val="0"/>
          <w:marRight w:val="0"/>
          <w:marTop w:val="0"/>
          <w:marBottom w:val="0"/>
          <w:divBdr>
            <w:top w:val="none" w:sz="0" w:space="0" w:color="auto"/>
            <w:left w:val="none" w:sz="0" w:space="0" w:color="auto"/>
            <w:bottom w:val="none" w:sz="0" w:space="0" w:color="auto"/>
            <w:right w:val="none" w:sz="0" w:space="0" w:color="auto"/>
          </w:divBdr>
        </w:div>
        <w:div w:id="1517647502">
          <w:marLeft w:val="0"/>
          <w:marRight w:val="0"/>
          <w:marTop w:val="0"/>
          <w:marBottom w:val="0"/>
          <w:divBdr>
            <w:top w:val="none" w:sz="0" w:space="0" w:color="auto"/>
            <w:left w:val="none" w:sz="0" w:space="0" w:color="auto"/>
            <w:bottom w:val="none" w:sz="0" w:space="0" w:color="auto"/>
            <w:right w:val="none" w:sz="0" w:space="0" w:color="auto"/>
          </w:divBdr>
        </w:div>
        <w:div w:id="1519924065">
          <w:marLeft w:val="0"/>
          <w:marRight w:val="0"/>
          <w:marTop w:val="0"/>
          <w:marBottom w:val="0"/>
          <w:divBdr>
            <w:top w:val="none" w:sz="0" w:space="0" w:color="auto"/>
            <w:left w:val="none" w:sz="0" w:space="0" w:color="auto"/>
            <w:bottom w:val="none" w:sz="0" w:space="0" w:color="auto"/>
            <w:right w:val="none" w:sz="0" w:space="0" w:color="auto"/>
          </w:divBdr>
        </w:div>
        <w:div w:id="1616448310">
          <w:marLeft w:val="0"/>
          <w:marRight w:val="0"/>
          <w:marTop w:val="0"/>
          <w:marBottom w:val="0"/>
          <w:divBdr>
            <w:top w:val="none" w:sz="0" w:space="0" w:color="auto"/>
            <w:left w:val="none" w:sz="0" w:space="0" w:color="auto"/>
            <w:bottom w:val="none" w:sz="0" w:space="0" w:color="auto"/>
            <w:right w:val="none" w:sz="0" w:space="0" w:color="auto"/>
          </w:divBdr>
        </w:div>
        <w:div w:id="1617256430">
          <w:marLeft w:val="0"/>
          <w:marRight w:val="0"/>
          <w:marTop w:val="0"/>
          <w:marBottom w:val="0"/>
          <w:divBdr>
            <w:top w:val="none" w:sz="0" w:space="0" w:color="auto"/>
            <w:left w:val="none" w:sz="0" w:space="0" w:color="auto"/>
            <w:bottom w:val="none" w:sz="0" w:space="0" w:color="auto"/>
            <w:right w:val="none" w:sz="0" w:space="0" w:color="auto"/>
          </w:divBdr>
        </w:div>
        <w:div w:id="1619487139">
          <w:marLeft w:val="0"/>
          <w:marRight w:val="0"/>
          <w:marTop w:val="0"/>
          <w:marBottom w:val="0"/>
          <w:divBdr>
            <w:top w:val="none" w:sz="0" w:space="0" w:color="auto"/>
            <w:left w:val="none" w:sz="0" w:space="0" w:color="auto"/>
            <w:bottom w:val="none" w:sz="0" w:space="0" w:color="auto"/>
            <w:right w:val="none" w:sz="0" w:space="0" w:color="auto"/>
          </w:divBdr>
        </w:div>
        <w:div w:id="1622111898">
          <w:marLeft w:val="0"/>
          <w:marRight w:val="0"/>
          <w:marTop w:val="0"/>
          <w:marBottom w:val="0"/>
          <w:divBdr>
            <w:top w:val="none" w:sz="0" w:space="0" w:color="auto"/>
            <w:left w:val="none" w:sz="0" w:space="0" w:color="auto"/>
            <w:bottom w:val="none" w:sz="0" w:space="0" w:color="auto"/>
            <w:right w:val="none" w:sz="0" w:space="0" w:color="auto"/>
          </w:divBdr>
        </w:div>
        <w:div w:id="1626619741">
          <w:marLeft w:val="0"/>
          <w:marRight w:val="0"/>
          <w:marTop w:val="0"/>
          <w:marBottom w:val="0"/>
          <w:divBdr>
            <w:top w:val="none" w:sz="0" w:space="0" w:color="auto"/>
            <w:left w:val="none" w:sz="0" w:space="0" w:color="auto"/>
            <w:bottom w:val="none" w:sz="0" w:space="0" w:color="auto"/>
            <w:right w:val="none" w:sz="0" w:space="0" w:color="auto"/>
          </w:divBdr>
        </w:div>
        <w:div w:id="1627080053">
          <w:marLeft w:val="0"/>
          <w:marRight w:val="0"/>
          <w:marTop w:val="0"/>
          <w:marBottom w:val="0"/>
          <w:divBdr>
            <w:top w:val="none" w:sz="0" w:space="0" w:color="auto"/>
            <w:left w:val="none" w:sz="0" w:space="0" w:color="auto"/>
            <w:bottom w:val="none" w:sz="0" w:space="0" w:color="auto"/>
            <w:right w:val="none" w:sz="0" w:space="0" w:color="auto"/>
          </w:divBdr>
        </w:div>
        <w:div w:id="1641031313">
          <w:marLeft w:val="0"/>
          <w:marRight w:val="0"/>
          <w:marTop w:val="0"/>
          <w:marBottom w:val="0"/>
          <w:divBdr>
            <w:top w:val="none" w:sz="0" w:space="0" w:color="auto"/>
            <w:left w:val="none" w:sz="0" w:space="0" w:color="auto"/>
            <w:bottom w:val="none" w:sz="0" w:space="0" w:color="auto"/>
            <w:right w:val="none" w:sz="0" w:space="0" w:color="auto"/>
          </w:divBdr>
        </w:div>
        <w:div w:id="1646399088">
          <w:marLeft w:val="0"/>
          <w:marRight w:val="0"/>
          <w:marTop w:val="0"/>
          <w:marBottom w:val="0"/>
          <w:divBdr>
            <w:top w:val="none" w:sz="0" w:space="0" w:color="auto"/>
            <w:left w:val="none" w:sz="0" w:space="0" w:color="auto"/>
            <w:bottom w:val="none" w:sz="0" w:space="0" w:color="auto"/>
            <w:right w:val="none" w:sz="0" w:space="0" w:color="auto"/>
          </w:divBdr>
        </w:div>
        <w:div w:id="1768648678">
          <w:marLeft w:val="0"/>
          <w:marRight w:val="0"/>
          <w:marTop w:val="0"/>
          <w:marBottom w:val="0"/>
          <w:divBdr>
            <w:top w:val="none" w:sz="0" w:space="0" w:color="auto"/>
            <w:left w:val="none" w:sz="0" w:space="0" w:color="auto"/>
            <w:bottom w:val="none" w:sz="0" w:space="0" w:color="auto"/>
            <w:right w:val="none" w:sz="0" w:space="0" w:color="auto"/>
          </w:divBdr>
        </w:div>
        <w:div w:id="1772243079">
          <w:marLeft w:val="0"/>
          <w:marRight w:val="0"/>
          <w:marTop w:val="0"/>
          <w:marBottom w:val="0"/>
          <w:divBdr>
            <w:top w:val="none" w:sz="0" w:space="0" w:color="auto"/>
            <w:left w:val="none" w:sz="0" w:space="0" w:color="auto"/>
            <w:bottom w:val="none" w:sz="0" w:space="0" w:color="auto"/>
            <w:right w:val="none" w:sz="0" w:space="0" w:color="auto"/>
          </w:divBdr>
        </w:div>
        <w:div w:id="1774087690">
          <w:marLeft w:val="0"/>
          <w:marRight w:val="0"/>
          <w:marTop w:val="0"/>
          <w:marBottom w:val="0"/>
          <w:divBdr>
            <w:top w:val="none" w:sz="0" w:space="0" w:color="auto"/>
            <w:left w:val="none" w:sz="0" w:space="0" w:color="auto"/>
            <w:bottom w:val="none" w:sz="0" w:space="0" w:color="auto"/>
            <w:right w:val="none" w:sz="0" w:space="0" w:color="auto"/>
          </w:divBdr>
        </w:div>
        <w:div w:id="1781218166">
          <w:marLeft w:val="0"/>
          <w:marRight w:val="0"/>
          <w:marTop w:val="0"/>
          <w:marBottom w:val="0"/>
          <w:divBdr>
            <w:top w:val="none" w:sz="0" w:space="0" w:color="auto"/>
            <w:left w:val="none" w:sz="0" w:space="0" w:color="auto"/>
            <w:bottom w:val="none" w:sz="0" w:space="0" w:color="auto"/>
            <w:right w:val="none" w:sz="0" w:space="0" w:color="auto"/>
          </w:divBdr>
        </w:div>
        <w:div w:id="1783917522">
          <w:marLeft w:val="0"/>
          <w:marRight w:val="0"/>
          <w:marTop w:val="0"/>
          <w:marBottom w:val="0"/>
          <w:divBdr>
            <w:top w:val="none" w:sz="0" w:space="0" w:color="auto"/>
            <w:left w:val="none" w:sz="0" w:space="0" w:color="auto"/>
            <w:bottom w:val="none" w:sz="0" w:space="0" w:color="auto"/>
            <w:right w:val="none" w:sz="0" w:space="0" w:color="auto"/>
          </w:divBdr>
        </w:div>
        <w:div w:id="1795293804">
          <w:marLeft w:val="0"/>
          <w:marRight w:val="0"/>
          <w:marTop w:val="0"/>
          <w:marBottom w:val="0"/>
          <w:divBdr>
            <w:top w:val="none" w:sz="0" w:space="0" w:color="auto"/>
            <w:left w:val="none" w:sz="0" w:space="0" w:color="auto"/>
            <w:bottom w:val="none" w:sz="0" w:space="0" w:color="auto"/>
            <w:right w:val="none" w:sz="0" w:space="0" w:color="auto"/>
          </w:divBdr>
        </w:div>
        <w:div w:id="1799840144">
          <w:marLeft w:val="0"/>
          <w:marRight w:val="0"/>
          <w:marTop w:val="0"/>
          <w:marBottom w:val="0"/>
          <w:divBdr>
            <w:top w:val="none" w:sz="0" w:space="0" w:color="auto"/>
            <w:left w:val="none" w:sz="0" w:space="0" w:color="auto"/>
            <w:bottom w:val="none" w:sz="0" w:space="0" w:color="auto"/>
            <w:right w:val="none" w:sz="0" w:space="0" w:color="auto"/>
          </w:divBdr>
        </w:div>
        <w:div w:id="1811903643">
          <w:marLeft w:val="0"/>
          <w:marRight w:val="0"/>
          <w:marTop w:val="0"/>
          <w:marBottom w:val="0"/>
          <w:divBdr>
            <w:top w:val="none" w:sz="0" w:space="0" w:color="auto"/>
            <w:left w:val="none" w:sz="0" w:space="0" w:color="auto"/>
            <w:bottom w:val="none" w:sz="0" w:space="0" w:color="auto"/>
            <w:right w:val="none" w:sz="0" w:space="0" w:color="auto"/>
          </w:divBdr>
        </w:div>
        <w:div w:id="1856308774">
          <w:marLeft w:val="0"/>
          <w:marRight w:val="0"/>
          <w:marTop w:val="0"/>
          <w:marBottom w:val="0"/>
          <w:divBdr>
            <w:top w:val="none" w:sz="0" w:space="0" w:color="auto"/>
            <w:left w:val="none" w:sz="0" w:space="0" w:color="auto"/>
            <w:bottom w:val="none" w:sz="0" w:space="0" w:color="auto"/>
            <w:right w:val="none" w:sz="0" w:space="0" w:color="auto"/>
          </w:divBdr>
        </w:div>
        <w:div w:id="1871726525">
          <w:marLeft w:val="0"/>
          <w:marRight w:val="0"/>
          <w:marTop w:val="0"/>
          <w:marBottom w:val="0"/>
          <w:divBdr>
            <w:top w:val="none" w:sz="0" w:space="0" w:color="auto"/>
            <w:left w:val="none" w:sz="0" w:space="0" w:color="auto"/>
            <w:bottom w:val="none" w:sz="0" w:space="0" w:color="auto"/>
            <w:right w:val="none" w:sz="0" w:space="0" w:color="auto"/>
          </w:divBdr>
        </w:div>
        <w:div w:id="1984038761">
          <w:marLeft w:val="0"/>
          <w:marRight w:val="0"/>
          <w:marTop w:val="0"/>
          <w:marBottom w:val="0"/>
          <w:divBdr>
            <w:top w:val="none" w:sz="0" w:space="0" w:color="auto"/>
            <w:left w:val="none" w:sz="0" w:space="0" w:color="auto"/>
            <w:bottom w:val="none" w:sz="0" w:space="0" w:color="auto"/>
            <w:right w:val="none" w:sz="0" w:space="0" w:color="auto"/>
          </w:divBdr>
        </w:div>
      </w:divsChild>
    </w:div>
    <w:div w:id="1511485867">
      <w:bodyDiv w:val="1"/>
      <w:marLeft w:val="0"/>
      <w:marRight w:val="0"/>
      <w:marTop w:val="0"/>
      <w:marBottom w:val="0"/>
      <w:divBdr>
        <w:top w:val="none" w:sz="0" w:space="0" w:color="auto"/>
        <w:left w:val="none" w:sz="0" w:space="0" w:color="auto"/>
        <w:bottom w:val="none" w:sz="0" w:space="0" w:color="auto"/>
        <w:right w:val="none" w:sz="0" w:space="0" w:color="auto"/>
      </w:divBdr>
    </w:div>
    <w:div w:id="1511792585">
      <w:bodyDiv w:val="1"/>
      <w:marLeft w:val="0"/>
      <w:marRight w:val="0"/>
      <w:marTop w:val="0"/>
      <w:marBottom w:val="0"/>
      <w:divBdr>
        <w:top w:val="none" w:sz="0" w:space="0" w:color="auto"/>
        <w:left w:val="none" w:sz="0" w:space="0" w:color="auto"/>
        <w:bottom w:val="none" w:sz="0" w:space="0" w:color="auto"/>
        <w:right w:val="none" w:sz="0" w:space="0" w:color="auto"/>
      </w:divBdr>
    </w:div>
    <w:div w:id="1512180376">
      <w:bodyDiv w:val="1"/>
      <w:marLeft w:val="0"/>
      <w:marRight w:val="0"/>
      <w:marTop w:val="0"/>
      <w:marBottom w:val="0"/>
      <w:divBdr>
        <w:top w:val="none" w:sz="0" w:space="0" w:color="auto"/>
        <w:left w:val="none" w:sz="0" w:space="0" w:color="auto"/>
        <w:bottom w:val="none" w:sz="0" w:space="0" w:color="auto"/>
        <w:right w:val="none" w:sz="0" w:space="0" w:color="auto"/>
      </w:divBdr>
    </w:div>
    <w:div w:id="1512530818">
      <w:bodyDiv w:val="1"/>
      <w:marLeft w:val="0"/>
      <w:marRight w:val="0"/>
      <w:marTop w:val="0"/>
      <w:marBottom w:val="0"/>
      <w:divBdr>
        <w:top w:val="none" w:sz="0" w:space="0" w:color="auto"/>
        <w:left w:val="none" w:sz="0" w:space="0" w:color="auto"/>
        <w:bottom w:val="none" w:sz="0" w:space="0" w:color="auto"/>
        <w:right w:val="none" w:sz="0" w:space="0" w:color="auto"/>
      </w:divBdr>
    </w:div>
    <w:div w:id="1512799246">
      <w:bodyDiv w:val="1"/>
      <w:marLeft w:val="0"/>
      <w:marRight w:val="0"/>
      <w:marTop w:val="0"/>
      <w:marBottom w:val="0"/>
      <w:divBdr>
        <w:top w:val="none" w:sz="0" w:space="0" w:color="auto"/>
        <w:left w:val="none" w:sz="0" w:space="0" w:color="auto"/>
        <w:bottom w:val="none" w:sz="0" w:space="0" w:color="auto"/>
        <w:right w:val="none" w:sz="0" w:space="0" w:color="auto"/>
      </w:divBdr>
    </w:div>
    <w:div w:id="1513032238">
      <w:bodyDiv w:val="1"/>
      <w:marLeft w:val="0"/>
      <w:marRight w:val="0"/>
      <w:marTop w:val="0"/>
      <w:marBottom w:val="0"/>
      <w:divBdr>
        <w:top w:val="none" w:sz="0" w:space="0" w:color="auto"/>
        <w:left w:val="none" w:sz="0" w:space="0" w:color="auto"/>
        <w:bottom w:val="none" w:sz="0" w:space="0" w:color="auto"/>
        <w:right w:val="none" w:sz="0" w:space="0" w:color="auto"/>
      </w:divBdr>
    </w:div>
    <w:div w:id="1513376589">
      <w:bodyDiv w:val="1"/>
      <w:marLeft w:val="0"/>
      <w:marRight w:val="0"/>
      <w:marTop w:val="0"/>
      <w:marBottom w:val="0"/>
      <w:divBdr>
        <w:top w:val="none" w:sz="0" w:space="0" w:color="auto"/>
        <w:left w:val="none" w:sz="0" w:space="0" w:color="auto"/>
        <w:bottom w:val="none" w:sz="0" w:space="0" w:color="auto"/>
        <w:right w:val="none" w:sz="0" w:space="0" w:color="auto"/>
      </w:divBdr>
    </w:div>
    <w:div w:id="1513446591">
      <w:bodyDiv w:val="1"/>
      <w:marLeft w:val="0"/>
      <w:marRight w:val="0"/>
      <w:marTop w:val="0"/>
      <w:marBottom w:val="0"/>
      <w:divBdr>
        <w:top w:val="none" w:sz="0" w:space="0" w:color="auto"/>
        <w:left w:val="none" w:sz="0" w:space="0" w:color="auto"/>
        <w:bottom w:val="none" w:sz="0" w:space="0" w:color="auto"/>
        <w:right w:val="none" w:sz="0" w:space="0" w:color="auto"/>
      </w:divBdr>
    </w:div>
    <w:div w:id="1513448691">
      <w:bodyDiv w:val="1"/>
      <w:marLeft w:val="0"/>
      <w:marRight w:val="0"/>
      <w:marTop w:val="0"/>
      <w:marBottom w:val="0"/>
      <w:divBdr>
        <w:top w:val="none" w:sz="0" w:space="0" w:color="auto"/>
        <w:left w:val="none" w:sz="0" w:space="0" w:color="auto"/>
        <w:bottom w:val="none" w:sz="0" w:space="0" w:color="auto"/>
        <w:right w:val="none" w:sz="0" w:space="0" w:color="auto"/>
      </w:divBdr>
    </w:div>
    <w:div w:id="1513452647">
      <w:bodyDiv w:val="1"/>
      <w:marLeft w:val="0"/>
      <w:marRight w:val="0"/>
      <w:marTop w:val="0"/>
      <w:marBottom w:val="0"/>
      <w:divBdr>
        <w:top w:val="none" w:sz="0" w:space="0" w:color="auto"/>
        <w:left w:val="none" w:sz="0" w:space="0" w:color="auto"/>
        <w:bottom w:val="none" w:sz="0" w:space="0" w:color="auto"/>
        <w:right w:val="none" w:sz="0" w:space="0" w:color="auto"/>
      </w:divBdr>
    </w:div>
    <w:div w:id="1513454459">
      <w:bodyDiv w:val="1"/>
      <w:marLeft w:val="0"/>
      <w:marRight w:val="0"/>
      <w:marTop w:val="0"/>
      <w:marBottom w:val="0"/>
      <w:divBdr>
        <w:top w:val="none" w:sz="0" w:space="0" w:color="auto"/>
        <w:left w:val="none" w:sz="0" w:space="0" w:color="auto"/>
        <w:bottom w:val="none" w:sz="0" w:space="0" w:color="auto"/>
        <w:right w:val="none" w:sz="0" w:space="0" w:color="auto"/>
      </w:divBdr>
    </w:div>
    <w:div w:id="1513648463">
      <w:bodyDiv w:val="1"/>
      <w:marLeft w:val="0"/>
      <w:marRight w:val="0"/>
      <w:marTop w:val="0"/>
      <w:marBottom w:val="0"/>
      <w:divBdr>
        <w:top w:val="none" w:sz="0" w:space="0" w:color="auto"/>
        <w:left w:val="none" w:sz="0" w:space="0" w:color="auto"/>
        <w:bottom w:val="none" w:sz="0" w:space="0" w:color="auto"/>
        <w:right w:val="none" w:sz="0" w:space="0" w:color="auto"/>
      </w:divBdr>
    </w:div>
    <w:div w:id="1513688718">
      <w:bodyDiv w:val="1"/>
      <w:marLeft w:val="0"/>
      <w:marRight w:val="0"/>
      <w:marTop w:val="0"/>
      <w:marBottom w:val="0"/>
      <w:divBdr>
        <w:top w:val="none" w:sz="0" w:space="0" w:color="auto"/>
        <w:left w:val="none" w:sz="0" w:space="0" w:color="auto"/>
        <w:bottom w:val="none" w:sz="0" w:space="0" w:color="auto"/>
        <w:right w:val="none" w:sz="0" w:space="0" w:color="auto"/>
      </w:divBdr>
    </w:div>
    <w:div w:id="1513835908">
      <w:bodyDiv w:val="1"/>
      <w:marLeft w:val="0"/>
      <w:marRight w:val="0"/>
      <w:marTop w:val="0"/>
      <w:marBottom w:val="0"/>
      <w:divBdr>
        <w:top w:val="none" w:sz="0" w:space="0" w:color="auto"/>
        <w:left w:val="none" w:sz="0" w:space="0" w:color="auto"/>
        <w:bottom w:val="none" w:sz="0" w:space="0" w:color="auto"/>
        <w:right w:val="none" w:sz="0" w:space="0" w:color="auto"/>
      </w:divBdr>
    </w:div>
    <w:div w:id="1514302138">
      <w:bodyDiv w:val="1"/>
      <w:marLeft w:val="0"/>
      <w:marRight w:val="0"/>
      <w:marTop w:val="0"/>
      <w:marBottom w:val="0"/>
      <w:divBdr>
        <w:top w:val="none" w:sz="0" w:space="0" w:color="auto"/>
        <w:left w:val="none" w:sz="0" w:space="0" w:color="auto"/>
        <w:bottom w:val="none" w:sz="0" w:space="0" w:color="auto"/>
        <w:right w:val="none" w:sz="0" w:space="0" w:color="auto"/>
      </w:divBdr>
    </w:div>
    <w:div w:id="1514372891">
      <w:bodyDiv w:val="1"/>
      <w:marLeft w:val="0"/>
      <w:marRight w:val="0"/>
      <w:marTop w:val="0"/>
      <w:marBottom w:val="0"/>
      <w:divBdr>
        <w:top w:val="none" w:sz="0" w:space="0" w:color="auto"/>
        <w:left w:val="none" w:sz="0" w:space="0" w:color="auto"/>
        <w:bottom w:val="none" w:sz="0" w:space="0" w:color="auto"/>
        <w:right w:val="none" w:sz="0" w:space="0" w:color="auto"/>
      </w:divBdr>
    </w:div>
    <w:div w:id="1514686141">
      <w:bodyDiv w:val="1"/>
      <w:marLeft w:val="0"/>
      <w:marRight w:val="0"/>
      <w:marTop w:val="0"/>
      <w:marBottom w:val="0"/>
      <w:divBdr>
        <w:top w:val="none" w:sz="0" w:space="0" w:color="auto"/>
        <w:left w:val="none" w:sz="0" w:space="0" w:color="auto"/>
        <w:bottom w:val="none" w:sz="0" w:space="0" w:color="auto"/>
        <w:right w:val="none" w:sz="0" w:space="0" w:color="auto"/>
      </w:divBdr>
    </w:div>
    <w:div w:id="1515027091">
      <w:bodyDiv w:val="1"/>
      <w:marLeft w:val="0"/>
      <w:marRight w:val="0"/>
      <w:marTop w:val="0"/>
      <w:marBottom w:val="0"/>
      <w:divBdr>
        <w:top w:val="none" w:sz="0" w:space="0" w:color="auto"/>
        <w:left w:val="none" w:sz="0" w:space="0" w:color="auto"/>
        <w:bottom w:val="none" w:sz="0" w:space="0" w:color="auto"/>
        <w:right w:val="none" w:sz="0" w:space="0" w:color="auto"/>
      </w:divBdr>
    </w:div>
    <w:div w:id="1515150160">
      <w:bodyDiv w:val="1"/>
      <w:marLeft w:val="0"/>
      <w:marRight w:val="0"/>
      <w:marTop w:val="0"/>
      <w:marBottom w:val="0"/>
      <w:divBdr>
        <w:top w:val="none" w:sz="0" w:space="0" w:color="auto"/>
        <w:left w:val="none" w:sz="0" w:space="0" w:color="auto"/>
        <w:bottom w:val="none" w:sz="0" w:space="0" w:color="auto"/>
        <w:right w:val="none" w:sz="0" w:space="0" w:color="auto"/>
      </w:divBdr>
    </w:div>
    <w:div w:id="1515873988">
      <w:bodyDiv w:val="1"/>
      <w:marLeft w:val="0"/>
      <w:marRight w:val="0"/>
      <w:marTop w:val="0"/>
      <w:marBottom w:val="0"/>
      <w:divBdr>
        <w:top w:val="none" w:sz="0" w:space="0" w:color="auto"/>
        <w:left w:val="none" w:sz="0" w:space="0" w:color="auto"/>
        <w:bottom w:val="none" w:sz="0" w:space="0" w:color="auto"/>
        <w:right w:val="none" w:sz="0" w:space="0" w:color="auto"/>
      </w:divBdr>
    </w:div>
    <w:div w:id="1516573038">
      <w:bodyDiv w:val="1"/>
      <w:marLeft w:val="0"/>
      <w:marRight w:val="0"/>
      <w:marTop w:val="0"/>
      <w:marBottom w:val="0"/>
      <w:divBdr>
        <w:top w:val="none" w:sz="0" w:space="0" w:color="auto"/>
        <w:left w:val="none" w:sz="0" w:space="0" w:color="auto"/>
        <w:bottom w:val="none" w:sz="0" w:space="0" w:color="auto"/>
        <w:right w:val="none" w:sz="0" w:space="0" w:color="auto"/>
      </w:divBdr>
    </w:div>
    <w:div w:id="1516731218">
      <w:bodyDiv w:val="1"/>
      <w:marLeft w:val="0"/>
      <w:marRight w:val="0"/>
      <w:marTop w:val="0"/>
      <w:marBottom w:val="0"/>
      <w:divBdr>
        <w:top w:val="none" w:sz="0" w:space="0" w:color="auto"/>
        <w:left w:val="none" w:sz="0" w:space="0" w:color="auto"/>
        <w:bottom w:val="none" w:sz="0" w:space="0" w:color="auto"/>
        <w:right w:val="none" w:sz="0" w:space="0" w:color="auto"/>
      </w:divBdr>
    </w:div>
    <w:div w:id="1516771521">
      <w:bodyDiv w:val="1"/>
      <w:marLeft w:val="0"/>
      <w:marRight w:val="0"/>
      <w:marTop w:val="0"/>
      <w:marBottom w:val="0"/>
      <w:divBdr>
        <w:top w:val="none" w:sz="0" w:space="0" w:color="auto"/>
        <w:left w:val="none" w:sz="0" w:space="0" w:color="auto"/>
        <w:bottom w:val="none" w:sz="0" w:space="0" w:color="auto"/>
        <w:right w:val="none" w:sz="0" w:space="0" w:color="auto"/>
      </w:divBdr>
    </w:div>
    <w:div w:id="1516797767">
      <w:bodyDiv w:val="1"/>
      <w:marLeft w:val="0"/>
      <w:marRight w:val="0"/>
      <w:marTop w:val="0"/>
      <w:marBottom w:val="0"/>
      <w:divBdr>
        <w:top w:val="none" w:sz="0" w:space="0" w:color="auto"/>
        <w:left w:val="none" w:sz="0" w:space="0" w:color="auto"/>
        <w:bottom w:val="none" w:sz="0" w:space="0" w:color="auto"/>
        <w:right w:val="none" w:sz="0" w:space="0" w:color="auto"/>
      </w:divBdr>
    </w:div>
    <w:div w:id="1516840942">
      <w:bodyDiv w:val="1"/>
      <w:marLeft w:val="0"/>
      <w:marRight w:val="0"/>
      <w:marTop w:val="0"/>
      <w:marBottom w:val="0"/>
      <w:divBdr>
        <w:top w:val="none" w:sz="0" w:space="0" w:color="auto"/>
        <w:left w:val="none" w:sz="0" w:space="0" w:color="auto"/>
        <w:bottom w:val="none" w:sz="0" w:space="0" w:color="auto"/>
        <w:right w:val="none" w:sz="0" w:space="0" w:color="auto"/>
      </w:divBdr>
    </w:div>
    <w:div w:id="1516919693">
      <w:bodyDiv w:val="1"/>
      <w:marLeft w:val="0"/>
      <w:marRight w:val="0"/>
      <w:marTop w:val="0"/>
      <w:marBottom w:val="0"/>
      <w:divBdr>
        <w:top w:val="none" w:sz="0" w:space="0" w:color="auto"/>
        <w:left w:val="none" w:sz="0" w:space="0" w:color="auto"/>
        <w:bottom w:val="none" w:sz="0" w:space="0" w:color="auto"/>
        <w:right w:val="none" w:sz="0" w:space="0" w:color="auto"/>
      </w:divBdr>
    </w:div>
    <w:div w:id="1517115942">
      <w:bodyDiv w:val="1"/>
      <w:marLeft w:val="0"/>
      <w:marRight w:val="0"/>
      <w:marTop w:val="0"/>
      <w:marBottom w:val="0"/>
      <w:divBdr>
        <w:top w:val="none" w:sz="0" w:space="0" w:color="auto"/>
        <w:left w:val="none" w:sz="0" w:space="0" w:color="auto"/>
        <w:bottom w:val="none" w:sz="0" w:space="0" w:color="auto"/>
        <w:right w:val="none" w:sz="0" w:space="0" w:color="auto"/>
      </w:divBdr>
    </w:div>
    <w:div w:id="1517452863">
      <w:bodyDiv w:val="1"/>
      <w:marLeft w:val="0"/>
      <w:marRight w:val="0"/>
      <w:marTop w:val="0"/>
      <w:marBottom w:val="0"/>
      <w:divBdr>
        <w:top w:val="none" w:sz="0" w:space="0" w:color="auto"/>
        <w:left w:val="none" w:sz="0" w:space="0" w:color="auto"/>
        <w:bottom w:val="none" w:sz="0" w:space="0" w:color="auto"/>
        <w:right w:val="none" w:sz="0" w:space="0" w:color="auto"/>
      </w:divBdr>
    </w:div>
    <w:div w:id="1517842935">
      <w:bodyDiv w:val="1"/>
      <w:marLeft w:val="0"/>
      <w:marRight w:val="0"/>
      <w:marTop w:val="0"/>
      <w:marBottom w:val="0"/>
      <w:divBdr>
        <w:top w:val="none" w:sz="0" w:space="0" w:color="auto"/>
        <w:left w:val="none" w:sz="0" w:space="0" w:color="auto"/>
        <w:bottom w:val="none" w:sz="0" w:space="0" w:color="auto"/>
        <w:right w:val="none" w:sz="0" w:space="0" w:color="auto"/>
      </w:divBdr>
    </w:div>
    <w:div w:id="1518231281">
      <w:bodyDiv w:val="1"/>
      <w:marLeft w:val="0"/>
      <w:marRight w:val="0"/>
      <w:marTop w:val="0"/>
      <w:marBottom w:val="0"/>
      <w:divBdr>
        <w:top w:val="none" w:sz="0" w:space="0" w:color="auto"/>
        <w:left w:val="none" w:sz="0" w:space="0" w:color="auto"/>
        <w:bottom w:val="none" w:sz="0" w:space="0" w:color="auto"/>
        <w:right w:val="none" w:sz="0" w:space="0" w:color="auto"/>
      </w:divBdr>
      <w:divsChild>
        <w:div w:id="44456535">
          <w:marLeft w:val="480"/>
          <w:marRight w:val="0"/>
          <w:marTop w:val="0"/>
          <w:marBottom w:val="0"/>
          <w:divBdr>
            <w:top w:val="none" w:sz="0" w:space="0" w:color="auto"/>
            <w:left w:val="none" w:sz="0" w:space="0" w:color="auto"/>
            <w:bottom w:val="none" w:sz="0" w:space="0" w:color="auto"/>
            <w:right w:val="none" w:sz="0" w:space="0" w:color="auto"/>
          </w:divBdr>
        </w:div>
        <w:div w:id="123158476">
          <w:marLeft w:val="480"/>
          <w:marRight w:val="0"/>
          <w:marTop w:val="0"/>
          <w:marBottom w:val="0"/>
          <w:divBdr>
            <w:top w:val="none" w:sz="0" w:space="0" w:color="auto"/>
            <w:left w:val="none" w:sz="0" w:space="0" w:color="auto"/>
            <w:bottom w:val="none" w:sz="0" w:space="0" w:color="auto"/>
            <w:right w:val="none" w:sz="0" w:space="0" w:color="auto"/>
          </w:divBdr>
        </w:div>
        <w:div w:id="161556240">
          <w:marLeft w:val="480"/>
          <w:marRight w:val="0"/>
          <w:marTop w:val="0"/>
          <w:marBottom w:val="0"/>
          <w:divBdr>
            <w:top w:val="none" w:sz="0" w:space="0" w:color="auto"/>
            <w:left w:val="none" w:sz="0" w:space="0" w:color="auto"/>
            <w:bottom w:val="none" w:sz="0" w:space="0" w:color="auto"/>
            <w:right w:val="none" w:sz="0" w:space="0" w:color="auto"/>
          </w:divBdr>
        </w:div>
        <w:div w:id="164054162">
          <w:marLeft w:val="480"/>
          <w:marRight w:val="0"/>
          <w:marTop w:val="0"/>
          <w:marBottom w:val="0"/>
          <w:divBdr>
            <w:top w:val="none" w:sz="0" w:space="0" w:color="auto"/>
            <w:left w:val="none" w:sz="0" w:space="0" w:color="auto"/>
            <w:bottom w:val="none" w:sz="0" w:space="0" w:color="auto"/>
            <w:right w:val="none" w:sz="0" w:space="0" w:color="auto"/>
          </w:divBdr>
        </w:div>
        <w:div w:id="200291105">
          <w:marLeft w:val="480"/>
          <w:marRight w:val="0"/>
          <w:marTop w:val="0"/>
          <w:marBottom w:val="0"/>
          <w:divBdr>
            <w:top w:val="none" w:sz="0" w:space="0" w:color="auto"/>
            <w:left w:val="none" w:sz="0" w:space="0" w:color="auto"/>
            <w:bottom w:val="none" w:sz="0" w:space="0" w:color="auto"/>
            <w:right w:val="none" w:sz="0" w:space="0" w:color="auto"/>
          </w:divBdr>
        </w:div>
        <w:div w:id="219483536">
          <w:marLeft w:val="480"/>
          <w:marRight w:val="0"/>
          <w:marTop w:val="0"/>
          <w:marBottom w:val="0"/>
          <w:divBdr>
            <w:top w:val="none" w:sz="0" w:space="0" w:color="auto"/>
            <w:left w:val="none" w:sz="0" w:space="0" w:color="auto"/>
            <w:bottom w:val="none" w:sz="0" w:space="0" w:color="auto"/>
            <w:right w:val="none" w:sz="0" w:space="0" w:color="auto"/>
          </w:divBdr>
        </w:div>
        <w:div w:id="221795434">
          <w:marLeft w:val="480"/>
          <w:marRight w:val="0"/>
          <w:marTop w:val="0"/>
          <w:marBottom w:val="0"/>
          <w:divBdr>
            <w:top w:val="none" w:sz="0" w:space="0" w:color="auto"/>
            <w:left w:val="none" w:sz="0" w:space="0" w:color="auto"/>
            <w:bottom w:val="none" w:sz="0" w:space="0" w:color="auto"/>
            <w:right w:val="none" w:sz="0" w:space="0" w:color="auto"/>
          </w:divBdr>
        </w:div>
        <w:div w:id="271783194">
          <w:marLeft w:val="480"/>
          <w:marRight w:val="0"/>
          <w:marTop w:val="0"/>
          <w:marBottom w:val="0"/>
          <w:divBdr>
            <w:top w:val="none" w:sz="0" w:space="0" w:color="auto"/>
            <w:left w:val="none" w:sz="0" w:space="0" w:color="auto"/>
            <w:bottom w:val="none" w:sz="0" w:space="0" w:color="auto"/>
            <w:right w:val="none" w:sz="0" w:space="0" w:color="auto"/>
          </w:divBdr>
        </w:div>
        <w:div w:id="303003065">
          <w:marLeft w:val="480"/>
          <w:marRight w:val="0"/>
          <w:marTop w:val="0"/>
          <w:marBottom w:val="0"/>
          <w:divBdr>
            <w:top w:val="none" w:sz="0" w:space="0" w:color="auto"/>
            <w:left w:val="none" w:sz="0" w:space="0" w:color="auto"/>
            <w:bottom w:val="none" w:sz="0" w:space="0" w:color="auto"/>
            <w:right w:val="none" w:sz="0" w:space="0" w:color="auto"/>
          </w:divBdr>
        </w:div>
        <w:div w:id="346447845">
          <w:marLeft w:val="480"/>
          <w:marRight w:val="0"/>
          <w:marTop w:val="0"/>
          <w:marBottom w:val="0"/>
          <w:divBdr>
            <w:top w:val="none" w:sz="0" w:space="0" w:color="auto"/>
            <w:left w:val="none" w:sz="0" w:space="0" w:color="auto"/>
            <w:bottom w:val="none" w:sz="0" w:space="0" w:color="auto"/>
            <w:right w:val="none" w:sz="0" w:space="0" w:color="auto"/>
          </w:divBdr>
        </w:div>
        <w:div w:id="417597016">
          <w:marLeft w:val="480"/>
          <w:marRight w:val="0"/>
          <w:marTop w:val="0"/>
          <w:marBottom w:val="0"/>
          <w:divBdr>
            <w:top w:val="none" w:sz="0" w:space="0" w:color="auto"/>
            <w:left w:val="none" w:sz="0" w:space="0" w:color="auto"/>
            <w:bottom w:val="none" w:sz="0" w:space="0" w:color="auto"/>
            <w:right w:val="none" w:sz="0" w:space="0" w:color="auto"/>
          </w:divBdr>
        </w:div>
        <w:div w:id="462431096">
          <w:marLeft w:val="480"/>
          <w:marRight w:val="0"/>
          <w:marTop w:val="0"/>
          <w:marBottom w:val="0"/>
          <w:divBdr>
            <w:top w:val="none" w:sz="0" w:space="0" w:color="auto"/>
            <w:left w:val="none" w:sz="0" w:space="0" w:color="auto"/>
            <w:bottom w:val="none" w:sz="0" w:space="0" w:color="auto"/>
            <w:right w:val="none" w:sz="0" w:space="0" w:color="auto"/>
          </w:divBdr>
        </w:div>
        <w:div w:id="549925525">
          <w:marLeft w:val="480"/>
          <w:marRight w:val="0"/>
          <w:marTop w:val="0"/>
          <w:marBottom w:val="0"/>
          <w:divBdr>
            <w:top w:val="none" w:sz="0" w:space="0" w:color="auto"/>
            <w:left w:val="none" w:sz="0" w:space="0" w:color="auto"/>
            <w:bottom w:val="none" w:sz="0" w:space="0" w:color="auto"/>
            <w:right w:val="none" w:sz="0" w:space="0" w:color="auto"/>
          </w:divBdr>
        </w:div>
        <w:div w:id="566305009">
          <w:marLeft w:val="480"/>
          <w:marRight w:val="0"/>
          <w:marTop w:val="0"/>
          <w:marBottom w:val="0"/>
          <w:divBdr>
            <w:top w:val="none" w:sz="0" w:space="0" w:color="auto"/>
            <w:left w:val="none" w:sz="0" w:space="0" w:color="auto"/>
            <w:bottom w:val="none" w:sz="0" w:space="0" w:color="auto"/>
            <w:right w:val="none" w:sz="0" w:space="0" w:color="auto"/>
          </w:divBdr>
        </w:div>
        <w:div w:id="607346909">
          <w:marLeft w:val="480"/>
          <w:marRight w:val="0"/>
          <w:marTop w:val="0"/>
          <w:marBottom w:val="0"/>
          <w:divBdr>
            <w:top w:val="none" w:sz="0" w:space="0" w:color="auto"/>
            <w:left w:val="none" w:sz="0" w:space="0" w:color="auto"/>
            <w:bottom w:val="none" w:sz="0" w:space="0" w:color="auto"/>
            <w:right w:val="none" w:sz="0" w:space="0" w:color="auto"/>
          </w:divBdr>
        </w:div>
        <w:div w:id="635791773">
          <w:marLeft w:val="480"/>
          <w:marRight w:val="0"/>
          <w:marTop w:val="0"/>
          <w:marBottom w:val="0"/>
          <w:divBdr>
            <w:top w:val="none" w:sz="0" w:space="0" w:color="auto"/>
            <w:left w:val="none" w:sz="0" w:space="0" w:color="auto"/>
            <w:bottom w:val="none" w:sz="0" w:space="0" w:color="auto"/>
            <w:right w:val="none" w:sz="0" w:space="0" w:color="auto"/>
          </w:divBdr>
        </w:div>
        <w:div w:id="664287175">
          <w:marLeft w:val="480"/>
          <w:marRight w:val="0"/>
          <w:marTop w:val="0"/>
          <w:marBottom w:val="0"/>
          <w:divBdr>
            <w:top w:val="none" w:sz="0" w:space="0" w:color="auto"/>
            <w:left w:val="none" w:sz="0" w:space="0" w:color="auto"/>
            <w:bottom w:val="none" w:sz="0" w:space="0" w:color="auto"/>
            <w:right w:val="none" w:sz="0" w:space="0" w:color="auto"/>
          </w:divBdr>
        </w:div>
        <w:div w:id="677122124">
          <w:marLeft w:val="480"/>
          <w:marRight w:val="0"/>
          <w:marTop w:val="0"/>
          <w:marBottom w:val="0"/>
          <w:divBdr>
            <w:top w:val="none" w:sz="0" w:space="0" w:color="auto"/>
            <w:left w:val="none" w:sz="0" w:space="0" w:color="auto"/>
            <w:bottom w:val="none" w:sz="0" w:space="0" w:color="auto"/>
            <w:right w:val="none" w:sz="0" w:space="0" w:color="auto"/>
          </w:divBdr>
        </w:div>
        <w:div w:id="705564751">
          <w:marLeft w:val="480"/>
          <w:marRight w:val="0"/>
          <w:marTop w:val="0"/>
          <w:marBottom w:val="0"/>
          <w:divBdr>
            <w:top w:val="none" w:sz="0" w:space="0" w:color="auto"/>
            <w:left w:val="none" w:sz="0" w:space="0" w:color="auto"/>
            <w:bottom w:val="none" w:sz="0" w:space="0" w:color="auto"/>
            <w:right w:val="none" w:sz="0" w:space="0" w:color="auto"/>
          </w:divBdr>
        </w:div>
        <w:div w:id="718672852">
          <w:marLeft w:val="480"/>
          <w:marRight w:val="0"/>
          <w:marTop w:val="0"/>
          <w:marBottom w:val="0"/>
          <w:divBdr>
            <w:top w:val="none" w:sz="0" w:space="0" w:color="auto"/>
            <w:left w:val="none" w:sz="0" w:space="0" w:color="auto"/>
            <w:bottom w:val="none" w:sz="0" w:space="0" w:color="auto"/>
            <w:right w:val="none" w:sz="0" w:space="0" w:color="auto"/>
          </w:divBdr>
        </w:div>
        <w:div w:id="760102995">
          <w:marLeft w:val="480"/>
          <w:marRight w:val="0"/>
          <w:marTop w:val="0"/>
          <w:marBottom w:val="0"/>
          <w:divBdr>
            <w:top w:val="none" w:sz="0" w:space="0" w:color="auto"/>
            <w:left w:val="none" w:sz="0" w:space="0" w:color="auto"/>
            <w:bottom w:val="none" w:sz="0" w:space="0" w:color="auto"/>
            <w:right w:val="none" w:sz="0" w:space="0" w:color="auto"/>
          </w:divBdr>
        </w:div>
        <w:div w:id="773324840">
          <w:marLeft w:val="480"/>
          <w:marRight w:val="0"/>
          <w:marTop w:val="0"/>
          <w:marBottom w:val="0"/>
          <w:divBdr>
            <w:top w:val="none" w:sz="0" w:space="0" w:color="auto"/>
            <w:left w:val="none" w:sz="0" w:space="0" w:color="auto"/>
            <w:bottom w:val="none" w:sz="0" w:space="0" w:color="auto"/>
            <w:right w:val="none" w:sz="0" w:space="0" w:color="auto"/>
          </w:divBdr>
        </w:div>
        <w:div w:id="782111641">
          <w:marLeft w:val="480"/>
          <w:marRight w:val="0"/>
          <w:marTop w:val="0"/>
          <w:marBottom w:val="0"/>
          <w:divBdr>
            <w:top w:val="none" w:sz="0" w:space="0" w:color="auto"/>
            <w:left w:val="none" w:sz="0" w:space="0" w:color="auto"/>
            <w:bottom w:val="none" w:sz="0" w:space="0" w:color="auto"/>
            <w:right w:val="none" w:sz="0" w:space="0" w:color="auto"/>
          </w:divBdr>
        </w:div>
        <w:div w:id="803426684">
          <w:marLeft w:val="480"/>
          <w:marRight w:val="0"/>
          <w:marTop w:val="0"/>
          <w:marBottom w:val="0"/>
          <w:divBdr>
            <w:top w:val="none" w:sz="0" w:space="0" w:color="auto"/>
            <w:left w:val="none" w:sz="0" w:space="0" w:color="auto"/>
            <w:bottom w:val="none" w:sz="0" w:space="0" w:color="auto"/>
            <w:right w:val="none" w:sz="0" w:space="0" w:color="auto"/>
          </w:divBdr>
        </w:div>
        <w:div w:id="817841118">
          <w:marLeft w:val="480"/>
          <w:marRight w:val="0"/>
          <w:marTop w:val="0"/>
          <w:marBottom w:val="0"/>
          <w:divBdr>
            <w:top w:val="none" w:sz="0" w:space="0" w:color="auto"/>
            <w:left w:val="none" w:sz="0" w:space="0" w:color="auto"/>
            <w:bottom w:val="none" w:sz="0" w:space="0" w:color="auto"/>
            <w:right w:val="none" w:sz="0" w:space="0" w:color="auto"/>
          </w:divBdr>
        </w:div>
        <w:div w:id="1028217849">
          <w:marLeft w:val="480"/>
          <w:marRight w:val="0"/>
          <w:marTop w:val="0"/>
          <w:marBottom w:val="0"/>
          <w:divBdr>
            <w:top w:val="none" w:sz="0" w:space="0" w:color="auto"/>
            <w:left w:val="none" w:sz="0" w:space="0" w:color="auto"/>
            <w:bottom w:val="none" w:sz="0" w:space="0" w:color="auto"/>
            <w:right w:val="none" w:sz="0" w:space="0" w:color="auto"/>
          </w:divBdr>
        </w:div>
        <w:div w:id="1029527259">
          <w:marLeft w:val="480"/>
          <w:marRight w:val="0"/>
          <w:marTop w:val="0"/>
          <w:marBottom w:val="0"/>
          <w:divBdr>
            <w:top w:val="none" w:sz="0" w:space="0" w:color="auto"/>
            <w:left w:val="none" w:sz="0" w:space="0" w:color="auto"/>
            <w:bottom w:val="none" w:sz="0" w:space="0" w:color="auto"/>
            <w:right w:val="none" w:sz="0" w:space="0" w:color="auto"/>
          </w:divBdr>
        </w:div>
        <w:div w:id="1033111632">
          <w:marLeft w:val="480"/>
          <w:marRight w:val="0"/>
          <w:marTop w:val="0"/>
          <w:marBottom w:val="0"/>
          <w:divBdr>
            <w:top w:val="none" w:sz="0" w:space="0" w:color="auto"/>
            <w:left w:val="none" w:sz="0" w:space="0" w:color="auto"/>
            <w:bottom w:val="none" w:sz="0" w:space="0" w:color="auto"/>
            <w:right w:val="none" w:sz="0" w:space="0" w:color="auto"/>
          </w:divBdr>
        </w:div>
        <w:div w:id="1036394207">
          <w:marLeft w:val="480"/>
          <w:marRight w:val="0"/>
          <w:marTop w:val="0"/>
          <w:marBottom w:val="0"/>
          <w:divBdr>
            <w:top w:val="none" w:sz="0" w:space="0" w:color="auto"/>
            <w:left w:val="none" w:sz="0" w:space="0" w:color="auto"/>
            <w:bottom w:val="none" w:sz="0" w:space="0" w:color="auto"/>
            <w:right w:val="none" w:sz="0" w:space="0" w:color="auto"/>
          </w:divBdr>
        </w:div>
        <w:div w:id="1108694590">
          <w:marLeft w:val="480"/>
          <w:marRight w:val="0"/>
          <w:marTop w:val="0"/>
          <w:marBottom w:val="0"/>
          <w:divBdr>
            <w:top w:val="none" w:sz="0" w:space="0" w:color="auto"/>
            <w:left w:val="none" w:sz="0" w:space="0" w:color="auto"/>
            <w:bottom w:val="none" w:sz="0" w:space="0" w:color="auto"/>
            <w:right w:val="none" w:sz="0" w:space="0" w:color="auto"/>
          </w:divBdr>
        </w:div>
        <w:div w:id="1114637041">
          <w:marLeft w:val="480"/>
          <w:marRight w:val="0"/>
          <w:marTop w:val="0"/>
          <w:marBottom w:val="0"/>
          <w:divBdr>
            <w:top w:val="none" w:sz="0" w:space="0" w:color="auto"/>
            <w:left w:val="none" w:sz="0" w:space="0" w:color="auto"/>
            <w:bottom w:val="none" w:sz="0" w:space="0" w:color="auto"/>
            <w:right w:val="none" w:sz="0" w:space="0" w:color="auto"/>
          </w:divBdr>
        </w:div>
        <w:div w:id="1125582139">
          <w:marLeft w:val="480"/>
          <w:marRight w:val="0"/>
          <w:marTop w:val="0"/>
          <w:marBottom w:val="0"/>
          <w:divBdr>
            <w:top w:val="none" w:sz="0" w:space="0" w:color="auto"/>
            <w:left w:val="none" w:sz="0" w:space="0" w:color="auto"/>
            <w:bottom w:val="none" w:sz="0" w:space="0" w:color="auto"/>
            <w:right w:val="none" w:sz="0" w:space="0" w:color="auto"/>
          </w:divBdr>
        </w:div>
        <w:div w:id="1130054924">
          <w:marLeft w:val="480"/>
          <w:marRight w:val="0"/>
          <w:marTop w:val="0"/>
          <w:marBottom w:val="0"/>
          <w:divBdr>
            <w:top w:val="none" w:sz="0" w:space="0" w:color="auto"/>
            <w:left w:val="none" w:sz="0" w:space="0" w:color="auto"/>
            <w:bottom w:val="none" w:sz="0" w:space="0" w:color="auto"/>
            <w:right w:val="none" w:sz="0" w:space="0" w:color="auto"/>
          </w:divBdr>
        </w:div>
        <w:div w:id="1206714902">
          <w:marLeft w:val="480"/>
          <w:marRight w:val="0"/>
          <w:marTop w:val="0"/>
          <w:marBottom w:val="0"/>
          <w:divBdr>
            <w:top w:val="none" w:sz="0" w:space="0" w:color="auto"/>
            <w:left w:val="none" w:sz="0" w:space="0" w:color="auto"/>
            <w:bottom w:val="none" w:sz="0" w:space="0" w:color="auto"/>
            <w:right w:val="none" w:sz="0" w:space="0" w:color="auto"/>
          </w:divBdr>
        </w:div>
        <w:div w:id="1215194076">
          <w:marLeft w:val="480"/>
          <w:marRight w:val="0"/>
          <w:marTop w:val="0"/>
          <w:marBottom w:val="0"/>
          <w:divBdr>
            <w:top w:val="none" w:sz="0" w:space="0" w:color="auto"/>
            <w:left w:val="none" w:sz="0" w:space="0" w:color="auto"/>
            <w:bottom w:val="none" w:sz="0" w:space="0" w:color="auto"/>
            <w:right w:val="none" w:sz="0" w:space="0" w:color="auto"/>
          </w:divBdr>
        </w:div>
        <w:div w:id="1364746941">
          <w:marLeft w:val="480"/>
          <w:marRight w:val="0"/>
          <w:marTop w:val="0"/>
          <w:marBottom w:val="0"/>
          <w:divBdr>
            <w:top w:val="none" w:sz="0" w:space="0" w:color="auto"/>
            <w:left w:val="none" w:sz="0" w:space="0" w:color="auto"/>
            <w:bottom w:val="none" w:sz="0" w:space="0" w:color="auto"/>
            <w:right w:val="none" w:sz="0" w:space="0" w:color="auto"/>
          </w:divBdr>
        </w:div>
        <w:div w:id="1411661783">
          <w:marLeft w:val="480"/>
          <w:marRight w:val="0"/>
          <w:marTop w:val="0"/>
          <w:marBottom w:val="0"/>
          <w:divBdr>
            <w:top w:val="none" w:sz="0" w:space="0" w:color="auto"/>
            <w:left w:val="none" w:sz="0" w:space="0" w:color="auto"/>
            <w:bottom w:val="none" w:sz="0" w:space="0" w:color="auto"/>
            <w:right w:val="none" w:sz="0" w:space="0" w:color="auto"/>
          </w:divBdr>
        </w:div>
        <w:div w:id="1416630254">
          <w:marLeft w:val="480"/>
          <w:marRight w:val="0"/>
          <w:marTop w:val="0"/>
          <w:marBottom w:val="0"/>
          <w:divBdr>
            <w:top w:val="none" w:sz="0" w:space="0" w:color="auto"/>
            <w:left w:val="none" w:sz="0" w:space="0" w:color="auto"/>
            <w:bottom w:val="none" w:sz="0" w:space="0" w:color="auto"/>
            <w:right w:val="none" w:sz="0" w:space="0" w:color="auto"/>
          </w:divBdr>
        </w:div>
        <w:div w:id="1473256733">
          <w:marLeft w:val="480"/>
          <w:marRight w:val="0"/>
          <w:marTop w:val="0"/>
          <w:marBottom w:val="0"/>
          <w:divBdr>
            <w:top w:val="none" w:sz="0" w:space="0" w:color="auto"/>
            <w:left w:val="none" w:sz="0" w:space="0" w:color="auto"/>
            <w:bottom w:val="none" w:sz="0" w:space="0" w:color="auto"/>
            <w:right w:val="none" w:sz="0" w:space="0" w:color="auto"/>
          </w:divBdr>
        </w:div>
        <w:div w:id="1486972549">
          <w:marLeft w:val="480"/>
          <w:marRight w:val="0"/>
          <w:marTop w:val="0"/>
          <w:marBottom w:val="0"/>
          <w:divBdr>
            <w:top w:val="none" w:sz="0" w:space="0" w:color="auto"/>
            <w:left w:val="none" w:sz="0" w:space="0" w:color="auto"/>
            <w:bottom w:val="none" w:sz="0" w:space="0" w:color="auto"/>
            <w:right w:val="none" w:sz="0" w:space="0" w:color="auto"/>
          </w:divBdr>
        </w:div>
        <w:div w:id="1510289665">
          <w:marLeft w:val="480"/>
          <w:marRight w:val="0"/>
          <w:marTop w:val="0"/>
          <w:marBottom w:val="0"/>
          <w:divBdr>
            <w:top w:val="none" w:sz="0" w:space="0" w:color="auto"/>
            <w:left w:val="none" w:sz="0" w:space="0" w:color="auto"/>
            <w:bottom w:val="none" w:sz="0" w:space="0" w:color="auto"/>
            <w:right w:val="none" w:sz="0" w:space="0" w:color="auto"/>
          </w:divBdr>
        </w:div>
        <w:div w:id="1517108946">
          <w:marLeft w:val="480"/>
          <w:marRight w:val="0"/>
          <w:marTop w:val="0"/>
          <w:marBottom w:val="0"/>
          <w:divBdr>
            <w:top w:val="none" w:sz="0" w:space="0" w:color="auto"/>
            <w:left w:val="none" w:sz="0" w:space="0" w:color="auto"/>
            <w:bottom w:val="none" w:sz="0" w:space="0" w:color="auto"/>
            <w:right w:val="none" w:sz="0" w:space="0" w:color="auto"/>
          </w:divBdr>
        </w:div>
        <w:div w:id="1519468276">
          <w:marLeft w:val="480"/>
          <w:marRight w:val="0"/>
          <w:marTop w:val="0"/>
          <w:marBottom w:val="0"/>
          <w:divBdr>
            <w:top w:val="none" w:sz="0" w:space="0" w:color="auto"/>
            <w:left w:val="none" w:sz="0" w:space="0" w:color="auto"/>
            <w:bottom w:val="none" w:sz="0" w:space="0" w:color="auto"/>
            <w:right w:val="none" w:sz="0" w:space="0" w:color="auto"/>
          </w:divBdr>
        </w:div>
        <w:div w:id="1765540068">
          <w:marLeft w:val="480"/>
          <w:marRight w:val="0"/>
          <w:marTop w:val="0"/>
          <w:marBottom w:val="0"/>
          <w:divBdr>
            <w:top w:val="none" w:sz="0" w:space="0" w:color="auto"/>
            <w:left w:val="none" w:sz="0" w:space="0" w:color="auto"/>
            <w:bottom w:val="none" w:sz="0" w:space="0" w:color="auto"/>
            <w:right w:val="none" w:sz="0" w:space="0" w:color="auto"/>
          </w:divBdr>
        </w:div>
        <w:div w:id="1773163184">
          <w:marLeft w:val="480"/>
          <w:marRight w:val="0"/>
          <w:marTop w:val="0"/>
          <w:marBottom w:val="0"/>
          <w:divBdr>
            <w:top w:val="none" w:sz="0" w:space="0" w:color="auto"/>
            <w:left w:val="none" w:sz="0" w:space="0" w:color="auto"/>
            <w:bottom w:val="none" w:sz="0" w:space="0" w:color="auto"/>
            <w:right w:val="none" w:sz="0" w:space="0" w:color="auto"/>
          </w:divBdr>
        </w:div>
        <w:div w:id="1786848859">
          <w:marLeft w:val="480"/>
          <w:marRight w:val="0"/>
          <w:marTop w:val="0"/>
          <w:marBottom w:val="0"/>
          <w:divBdr>
            <w:top w:val="none" w:sz="0" w:space="0" w:color="auto"/>
            <w:left w:val="none" w:sz="0" w:space="0" w:color="auto"/>
            <w:bottom w:val="none" w:sz="0" w:space="0" w:color="auto"/>
            <w:right w:val="none" w:sz="0" w:space="0" w:color="auto"/>
          </w:divBdr>
        </w:div>
        <w:div w:id="1822040147">
          <w:marLeft w:val="480"/>
          <w:marRight w:val="0"/>
          <w:marTop w:val="0"/>
          <w:marBottom w:val="0"/>
          <w:divBdr>
            <w:top w:val="none" w:sz="0" w:space="0" w:color="auto"/>
            <w:left w:val="none" w:sz="0" w:space="0" w:color="auto"/>
            <w:bottom w:val="none" w:sz="0" w:space="0" w:color="auto"/>
            <w:right w:val="none" w:sz="0" w:space="0" w:color="auto"/>
          </w:divBdr>
        </w:div>
        <w:div w:id="1879657108">
          <w:marLeft w:val="480"/>
          <w:marRight w:val="0"/>
          <w:marTop w:val="0"/>
          <w:marBottom w:val="0"/>
          <w:divBdr>
            <w:top w:val="none" w:sz="0" w:space="0" w:color="auto"/>
            <w:left w:val="none" w:sz="0" w:space="0" w:color="auto"/>
            <w:bottom w:val="none" w:sz="0" w:space="0" w:color="auto"/>
            <w:right w:val="none" w:sz="0" w:space="0" w:color="auto"/>
          </w:divBdr>
        </w:div>
        <w:div w:id="1923640240">
          <w:marLeft w:val="480"/>
          <w:marRight w:val="0"/>
          <w:marTop w:val="0"/>
          <w:marBottom w:val="0"/>
          <w:divBdr>
            <w:top w:val="none" w:sz="0" w:space="0" w:color="auto"/>
            <w:left w:val="none" w:sz="0" w:space="0" w:color="auto"/>
            <w:bottom w:val="none" w:sz="0" w:space="0" w:color="auto"/>
            <w:right w:val="none" w:sz="0" w:space="0" w:color="auto"/>
          </w:divBdr>
        </w:div>
        <w:div w:id="1935357737">
          <w:marLeft w:val="480"/>
          <w:marRight w:val="0"/>
          <w:marTop w:val="0"/>
          <w:marBottom w:val="0"/>
          <w:divBdr>
            <w:top w:val="none" w:sz="0" w:space="0" w:color="auto"/>
            <w:left w:val="none" w:sz="0" w:space="0" w:color="auto"/>
            <w:bottom w:val="none" w:sz="0" w:space="0" w:color="auto"/>
            <w:right w:val="none" w:sz="0" w:space="0" w:color="auto"/>
          </w:divBdr>
        </w:div>
      </w:divsChild>
    </w:div>
    <w:div w:id="1518304170">
      <w:bodyDiv w:val="1"/>
      <w:marLeft w:val="0"/>
      <w:marRight w:val="0"/>
      <w:marTop w:val="0"/>
      <w:marBottom w:val="0"/>
      <w:divBdr>
        <w:top w:val="none" w:sz="0" w:space="0" w:color="auto"/>
        <w:left w:val="none" w:sz="0" w:space="0" w:color="auto"/>
        <w:bottom w:val="none" w:sz="0" w:space="0" w:color="auto"/>
        <w:right w:val="none" w:sz="0" w:space="0" w:color="auto"/>
      </w:divBdr>
    </w:div>
    <w:div w:id="1518345801">
      <w:bodyDiv w:val="1"/>
      <w:marLeft w:val="0"/>
      <w:marRight w:val="0"/>
      <w:marTop w:val="0"/>
      <w:marBottom w:val="0"/>
      <w:divBdr>
        <w:top w:val="none" w:sz="0" w:space="0" w:color="auto"/>
        <w:left w:val="none" w:sz="0" w:space="0" w:color="auto"/>
        <w:bottom w:val="none" w:sz="0" w:space="0" w:color="auto"/>
        <w:right w:val="none" w:sz="0" w:space="0" w:color="auto"/>
      </w:divBdr>
    </w:div>
    <w:div w:id="1518428717">
      <w:bodyDiv w:val="1"/>
      <w:marLeft w:val="0"/>
      <w:marRight w:val="0"/>
      <w:marTop w:val="0"/>
      <w:marBottom w:val="0"/>
      <w:divBdr>
        <w:top w:val="none" w:sz="0" w:space="0" w:color="auto"/>
        <w:left w:val="none" w:sz="0" w:space="0" w:color="auto"/>
        <w:bottom w:val="none" w:sz="0" w:space="0" w:color="auto"/>
        <w:right w:val="none" w:sz="0" w:space="0" w:color="auto"/>
      </w:divBdr>
    </w:div>
    <w:div w:id="1518537290">
      <w:bodyDiv w:val="1"/>
      <w:marLeft w:val="0"/>
      <w:marRight w:val="0"/>
      <w:marTop w:val="0"/>
      <w:marBottom w:val="0"/>
      <w:divBdr>
        <w:top w:val="none" w:sz="0" w:space="0" w:color="auto"/>
        <w:left w:val="none" w:sz="0" w:space="0" w:color="auto"/>
        <w:bottom w:val="none" w:sz="0" w:space="0" w:color="auto"/>
        <w:right w:val="none" w:sz="0" w:space="0" w:color="auto"/>
      </w:divBdr>
    </w:div>
    <w:div w:id="1518957110">
      <w:bodyDiv w:val="1"/>
      <w:marLeft w:val="0"/>
      <w:marRight w:val="0"/>
      <w:marTop w:val="0"/>
      <w:marBottom w:val="0"/>
      <w:divBdr>
        <w:top w:val="none" w:sz="0" w:space="0" w:color="auto"/>
        <w:left w:val="none" w:sz="0" w:space="0" w:color="auto"/>
        <w:bottom w:val="none" w:sz="0" w:space="0" w:color="auto"/>
        <w:right w:val="none" w:sz="0" w:space="0" w:color="auto"/>
      </w:divBdr>
    </w:div>
    <w:div w:id="1519002946">
      <w:bodyDiv w:val="1"/>
      <w:marLeft w:val="0"/>
      <w:marRight w:val="0"/>
      <w:marTop w:val="0"/>
      <w:marBottom w:val="0"/>
      <w:divBdr>
        <w:top w:val="none" w:sz="0" w:space="0" w:color="auto"/>
        <w:left w:val="none" w:sz="0" w:space="0" w:color="auto"/>
        <w:bottom w:val="none" w:sz="0" w:space="0" w:color="auto"/>
        <w:right w:val="none" w:sz="0" w:space="0" w:color="auto"/>
      </w:divBdr>
    </w:div>
    <w:div w:id="1519005077">
      <w:bodyDiv w:val="1"/>
      <w:marLeft w:val="0"/>
      <w:marRight w:val="0"/>
      <w:marTop w:val="0"/>
      <w:marBottom w:val="0"/>
      <w:divBdr>
        <w:top w:val="none" w:sz="0" w:space="0" w:color="auto"/>
        <w:left w:val="none" w:sz="0" w:space="0" w:color="auto"/>
        <w:bottom w:val="none" w:sz="0" w:space="0" w:color="auto"/>
        <w:right w:val="none" w:sz="0" w:space="0" w:color="auto"/>
      </w:divBdr>
    </w:div>
    <w:div w:id="1519461185">
      <w:bodyDiv w:val="1"/>
      <w:marLeft w:val="0"/>
      <w:marRight w:val="0"/>
      <w:marTop w:val="0"/>
      <w:marBottom w:val="0"/>
      <w:divBdr>
        <w:top w:val="none" w:sz="0" w:space="0" w:color="auto"/>
        <w:left w:val="none" w:sz="0" w:space="0" w:color="auto"/>
        <w:bottom w:val="none" w:sz="0" w:space="0" w:color="auto"/>
        <w:right w:val="none" w:sz="0" w:space="0" w:color="auto"/>
      </w:divBdr>
    </w:div>
    <w:div w:id="1519850659">
      <w:bodyDiv w:val="1"/>
      <w:marLeft w:val="0"/>
      <w:marRight w:val="0"/>
      <w:marTop w:val="0"/>
      <w:marBottom w:val="0"/>
      <w:divBdr>
        <w:top w:val="none" w:sz="0" w:space="0" w:color="auto"/>
        <w:left w:val="none" w:sz="0" w:space="0" w:color="auto"/>
        <w:bottom w:val="none" w:sz="0" w:space="0" w:color="auto"/>
        <w:right w:val="none" w:sz="0" w:space="0" w:color="auto"/>
      </w:divBdr>
    </w:div>
    <w:div w:id="1520004859">
      <w:bodyDiv w:val="1"/>
      <w:marLeft w:val="0"/>
      <w:marRight w:val="0"/>
      <w:marTop w:val="0"/>
      <w:marBottom w:val="0"/>
      <w:divBdr>
        <w:top w:val="none" w:sz="0" w:space="0" w:color="auto"/>
        <w:left w:val="none" w:sz="0" w:space="0" w:color="auto"/>
        <w:bottom w:val="none" w:sz="0" w:space="0" w:color="auto"/>
        <w:right w:val="none" w:sz="0" w:space="0" w:color="auto"/>
      </w:divBdr>
    </w:div>
    <w:div w:id="1520461953">
      <w:bodyDiv w:val="1"/>
      <w:marLeft w:val="0"/>
      <w:marRight w:val="0"/>
      <w:marTop w:val="0"/>
      <w:marBottom w:val="0"/>
      <w:divBdr>
        <w:top w:val="none" w:sz="0" w:space="0" w:color="auto"/>
        <w:left w:val="none" w:sz="0" w:space="0" w:color="auto"/>
        <w:bottom w:val="none" w:sz="0" w:space="0" w:color="auto"/>
        <w:right w:val="none" w:sz="0" w:space="0" w:color="auto"/>
      </w:divBdr>
    </w:div>
    <w:div w:id="1520662281">
      <w:bodyDiv w:val="1"/>
      <w:marLeft w:val="0"/>
      <w:marRight w:val="0"/>
      <w:marTop w:val="0"/>
      <w:marBottom w:val="0"/>
      <w:divBdr>
        <w:top w:val="none" w:sz="0" w:space="0" w:color="auto"/>
        <w:left w:val="none" w:sz="0" w:space="0" w:color="auto"/>
        <w:bottom w:val="none" w:sz="0" w:space="0" w:color="auto"/>
        <w:right w:val="none" w:sz="0" w:space="0" w:color="auto"/>
      </w:divBdr>
    </w:div>
    <w:div w:id="1520775025">
      <w:bodyDiv w:val="1"/>
      <w:marLeft w:val="0"/>
      <w:marRight w:val="0"/>
      <w:marTop w:val="0"/>
      <w:marBottom w:val="0"/>
      <w:divBdr>
        <w:top w:val="none" w:sz="0" w:space="0" w:color="auto"/>
        <w:left w:val="none" w:sz="0" w:space="0" w:color="auto"/>
        <w:bottom w:val="none" w:sz="0" w:space="0" w:color="auto"/>
        <w:right w:val="none" w:sz="0" w:space="0" w:color="auto"/>
      </w:divBdr>
    </w:div>
    <w:div w:id="1520925612">
      <w:bodyDiv w:val="1"/>
      <w:marLeft w:val="0"/>
      <w:marRight w:val="0"/>
      <w:marTop w:val="0"/>
      <w:marBottom w:val="0"/>
      <w:divBdr>
        <w:top w:val="none" w:sz="0" w:space="0" w:color="auto"/>
        <w:left w:val="none" w:sz="0" w:space="0" w:color="auto"/>
        <w:bottom w:val="none" w:sz="0" w:space="0" w:color="auto"/>
        <w:right w:val="none" w:sz="0" w:space="0" w:color="auto"/>
      </w:divBdr>
    </w:div>
    <w:div w:id="1520966557">
      <w:bodyDiv w:val="1"/>
      <w:marLeft w:val="0"/>
      <w:marRight w:val="0"/>
      <w:marTop w:val="0"/>
      <w:marBottom w:val="0"/>
      <w:divBdr>
        <w:top w:val="none" w:sz="0" w:space="0" w:color="auto"/>
        <w:left w:val="none" w:sz="0" w:space="0" w:color="auto"/>
        <w:bottom w:val="none" w:sz="0" w:space="0" w:color="auto"/>
        <w:right w:val="none" w:sz="0" w:space="0" w:color="auto"/>
      </w:divBdr>
    </w:div>
    <w:div w:id="1521427713">
      <w:bodyDiv w:val="1"/>
      <w:marLeft w:val="0"/>
      <w:marRight w:val="0"/>
      <w:marTop w:val="0"/>
      <w:marBottom w:val="0"/>
      <w:divBdr>
        <w:top w:val="none" w:sz="0" w:space="0" w:color="auto"/>
        <w:left w:val="none" w:sz="0" w:space="0" w:color="auto"/>
        <w:bottom w:val="none" w:sz="0" w:space="0" w:color="auto"/>
        <w:right w:val="none" w:sz="0" w:space="0" w:color="auto"/>
      </w:divBdr>
    </w:div>
    <w:div w:id="1522039670">
      <w:bodyDiv w:val="1"/>
      <w:marLeft w:val="0"/>
      <w:marRight w:val="0"/>
      <w:marTop w:val="0"/>
      <w:marBottom w:val="0"/>
      <w:divBdr>
        <w:top w:val="none" w:sz="0" w:space="0" w:color="auto"/>
        <w:left w:val="none" w:sz="0" w:space="0" w:color="auto"/>
        <w:bottom w:val="none" w:sz="0" w:space="0" w:color="auto"/>
        <w:right w:val="none" w:sz="0" w:space="0" w:color="auto"/>
      </w:divBdr>
    </w:div>
    <w:div w:id="1522281053">
      <w:bodyDiv w:val="1"/>
      <w:marLeft w:val="0"/>
      <w:marRight w:val="0"/>
      <w:marTop w:val="0"/>
      <w:marBottom w:val="0"/>
      <w:divBdr>
        <w:top w:val="none" w:sz="0" w:space="0" w:color="auto"/>
        <w:left w:val="none" w:sz="0" w:space="0" w:color="auto"/>
        <w:bottom w:val="none" w:sz="0" w:space="0" w:color="auto"/>
        <w:right w:val="none" w:sz="0" w:space="0" w:color="auto"/>
      </w:divBdr>
    </w:div>
    <w:div w:id="1522355747">
      <w:bodyDiv w:val="1"/>
      <w:marLeft w:val="0"/>
      <w:marRight w:val="0"/>
      <w:marTop w:val="0"/>
      <w:marBottom w:val="0"/>
      <w:divBdr>
        <w:top w:val="none" w:sz="0" w:space="0" w:color="auto"/>
        <w:left w:val="none" w:sz="0" w:space="0" w:color="auto"/>
        <w:bottom w:val="none" w:sz="0" w:space="0" w:color="auto"/>
        <w:right w:val="none" w:sz="0" w:space="0" w:color="auto"/>
      </w:divBdr>
    </w:div>
    <w:div w:id="1522475105">
      <w:bodyDiv w:val="1"/>
      <w:marLeft w:val="0"/>
      <w:marRight w:val="0"/>
      <w:marTop w:val="0"/>
      <w:marBottom w:val="0"/>
      <w:divBdr>
        <w:top w:val="none" w:sz="0" w:space="0" w:color="auto"/>
        <w:left w:val="none" w:sz="0" w:space="0" w:color="auto"/>
        <w:bottom w:val="none" w:sz="0" w:space="0" w:color="auto"/>
        <w:right w:val="none" w:sz="0" w:space="0" w:color="auto"/>
      </w:divBdr>
    </w:div>
    <w:div w:id="1522629245">
      <w:bodyDiv w:val="1"/>
      <w:marLeft w:val="0"/>
      <w:marRight w:val="0"/>
      <w:marTop w:val="0"/>
      <w:marBottom w:val="0"/>
      <w:divBdr>
        <w:top w:val="none" w:sz="0" w:space="0" w:color="auto"/>
        <w:left w:val="none" w:sz="0" w:space="0" w:color="auto"/>
        <w:bottom w:val="none" w:sz="0" w:space="0" w:color="auto"/>
        <w:right w:val="none" w:sz="0" w:space="0" w:color="auto"/>
      </w:divBdr>
    </w:div>
    <w:div w:id="1522865122">
      <w:bodyDiv w:val="1"/>
      <w:marLeft w:val="0"/>
      <w:marRight w:val="0"/>
      <w:marTop w:val="0"/>
      <w:marBottom w:val="0"/>
      <w:divBdr>
        <w:top w:val="none" w:sz="0" w:space="0" w:color="auto"/>
        <w:left w:val="none" w:sz="0" w:space="0" w:color="auto"/>
        <w:bottom w:val="none" w:sz="0" w:space="0" w:color="auto"/>
        <w:right w:val="none" w:sz="0" w:space="0" w:color="auto"/>
      </w:divBdr>
    </w:div>
    <w:div w:id="1522936409">
      <w:bodyDiv w:val="1"/>
      <w:marLeft w:val="0"/>
      <w:marRight w:val="0"/>
      <w:marTop w:val="0"/>
      <w:marBottom w:val="0"/>
      <w:divBdr>
        <w:top w:val="none" w:sz="0" w:space="0" w:color="auto"/>
        <w:left w:val="none" w:sz="0" w:space="0" w:color="auto"/>
        <w:bottom w:val="none" w:sz="0" w:space="0" w:color="auto"/>
        <w:right w:val="none" w:sz="0" w:space="0" w:color="auto"/>
      </w:divBdr>
    </w:div>
    <w:div w:id="1523127806">
      <w:bodyDiv w:val="1"/>
      <w:marLeft w:val="0"/>
      <w:marRight w:val="0"/>
      <w:marTop w:val="0"/>
      <w:marBottom w:val="0"/>
      <w:divBdr>
        <w:top w:val="none" w:sz="0" w:space="0" w:color="auto"/>
        <w:left w:val="none" w:sz="0" w:space="0" w:color="auto"/>
        <w:bottom w:val="none" w:sz="0" w:space="0" w:color="auto"/>
        <w:right w:val="none" w:sz="0" w:space="0" w:color="auto"/>
      </w:divBdr>
    </w:div>
    <w:div w:id="1523401139">
      <w:bodyDiv w:val="1"/>
      <w:marLeft w:val="0"/>
      <w:marRight w:val="0"/>
      <w:marTop w:val="0"/>
      <w:marBottom w:val="0"/>
      <w:divBdr>
        <w:top w:val="none" w:sz="0" w:space="0" w:color="auto"/>
        <w:left w:val="none" w:sz="0" w:space="0" w:color="auto"/>
        <w:bottom w:val="none" w:sz="0" w:space="0" w:color="auto"/>
        <w:right w:val="none" w:sz="0" w:space="0" w:color="auto"/>
      </w:divBdr>
    </w:div>
    <w:div w:id="1523469480">
      <w:bodyDiv w:val="1"/>
      <w:marLeft w:val="0"/>
      <w:marRight w:val="0"/>
      <w:marTop w:val="0"/>
      <w:marBottom w:val="0"/>
      <w:divBdr>
        <w:top w:val="none" w:sz="0" w:space="0" w:color="auto"/>
        <w:left w:val="none" w:sz="0" w:space="0" w:color="auto"/>
        <w:bottom w:val="none" w:sz="0" w:space="0" w:color="auto"/>
        <w:right w:val="none" w:sz="0" w:space="0" w:color="auto"/>
      </w:divBdr>
    </w:div>
    <w:div w:id="1523779972">
      <w:bodyDiv w:val="1"/>
      <w:marLeft w:val="0"/>
      <w:marRight w:val="0"/>
      <w:marTop w:val="0"/>
      <w:marBottom w:val="0"/>
      <w:divBdr>
        <w:top w:val="none" w:sz="0" w:space="0" w:color="auto"/>
        <w:left w:val="none" w:sz="0" w:space="0" w:color="auto"/>
        <w:bottom w:val="none" w:sz="0" w:space="0" w:color="auto"/>
        <w:right w:val="none" w:sz="0" w:space="0" w:color="auto"/>
      </w:divBdr>
    </w:div>
    <w:div w:id="1523938631">
      <w:bodyDiv w:val="1"/>
      <w:marLeft w:val="0"/>
      <w:marRight w:val="0"/>
      <w:marTop w:val="0"/>
      <w:marBottom w:val="0"/>
      <w:divBdr>
        <w:top w:val="none" w:sz="0" w:space="0" w:color="auto"/>
        <w:left w:val="none" w:sz="0" w:space="0" w:color="auto"/>
        <w:bottom w:val="none" w:sz="0" w:space="0" w:color="auto"/>
        <w:right w:val="none" w:sz="0" w:space="0" w:color="auto"/>
      </w:divBdr>
    </w:div>
    <w:div w:id="1523939103">
      <w:bodyDiv w:val="1"/>
      <w:marLeft w:val="0"/>
      <w:marRight w:val="0"/>
      <w:marTop w:val="0"/>
      <w:marBottom w:val="0"/>
      <w:divBdr>
        <w:top w:val="none" w:sz="0" w:space="0" w:color="auto"/>
        <w:left w:val="none" w:sz="0" w:space="0" w:color="auto"/>
        <w:bottom w:val="none" w:sz="0" w:space="0" w:color="auto"/>
        <w:right w:val="none" w:sz="0" w:space="0" w:color="auto"/>
      </w:divBdr>
    </w:div>
    <w:div w:id="1524053619">
      <w:bodyDiv w:val="1"/>
      <w:marLeft w:val="0"/>
      <w:marRight w:val="0"/>
      <w:marTop w:val="0"/>
      <w:marBottom w:val="0"/>
      <w:divBdr>
        <w:top w:val="none" w:sz="0" w:space="0" w:color="auto"/>
        <w:left w:val="none" w:sz="0" w:space="0" w:color="auto"/>
        <w:bottom w:val="none" w:sz="0" w:space="0" w:color="auto"/>
        <w:right w:val="none" w:sz="0" w:space="0" w:color="auto"/>
      </w:divBdr>
    </w:div>
    <w:div w:id="1524124016">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4588129">
      <w:bodyDiv w:val="1"/>
      <w:marLeft w:val="0"/>
      <w:marRight w:val="0"/>
      <w:marTop w:val="0"/>
      <w:marBottom w:val="0"/>
      <w:divBdr>
        <w:top w:val="none" w:sz="0" w:space="0" w:color="auto"/>
        <w:left w:val="none" w:sz="0" w:space="0" w:color="auto"/>
        <w:bottom w:val="none" w:sz="0" w:space="0" w:color="auto"/>
        <w:right w:val="none" w:sz="0" w:space="0" w:color="auto"/>
      </w:divBdr>
    </w:div>
    <w:div w:id="1524633355">
      <w:bodyDiv w:val="1"/>
      <w:marLeft w:val="0"/>
      <w:marRight w:val="0"/>
      <w:marTop w:val="0"/>
      <w:marBottom w:val="0"/>
      <w:divBdr>
        <w:top w:val="none" w:sz="0" w:space="0" w:color="auto"/>
        <w:left w:val="none" w:sz="0" w:space="0" w:color="auto"/>
        <w:bottom w:val="none" w:sz="0" w:space="0" w:color="auto"/>
        <w:right w:val="none" w:sz="0" w:space="0" w:color="auto"/>
      </w:divBdr>
    </w:div>
    <w:div w:id="1524779807">
      <w:bodyDiv w:val="1"/>
      <w:marLeft w:val="0"/>
      <w:marRight w:val="0"/>
      <w:marTop w:val="0"/>
      <w:marBottom w:val="0"/>
      <w:divBdr>
        <w:top w:val="none" w:sz="0" w:space="0" w:color="auto"/>
        <w:left w:val="none" w:sz="0" w:space="0" w:color="auto"/>
        <w:bottom w:val="none" w:sz="0" w:space="0" w:color="auto"/>
        <w:right w:val="none" w:sz="0" w:space="0" w:color="auto"/>
      </w:divBdr>
    </w:div>
    <w:div w:id="1524896575">
      <w:bodyDiv w:val="1"/>
      <w:marLeft w:val="0"/>
      <w:marRight w:val="0"/>
      <w:marTop w:val="0"/>
      <w:marBottom w:val="0"/>
      <w:divBdr>
        <w:top w:val="none" w:sz="0" w:space="0" w:color="auto"/>
        <w:left w:val="none" w:sz="0" w:space="0" w:color="auto"/>
        <w:bottom w:val="none" w:sz="0" w:space="0" w:color="auto"/>
        <w:right w:val="none" w:sz="0" w:space="0" w:color="auto"/>
      </w:divBdr>
    </w:div>
    <w:div w:id="1524900119">
      <w:bodyDiv w:val="1"/>
      <w:marLeft w:val="0"/>
      <w:marRight w:val="0"/>
      <w:marTop w:val="0"/>
      <w:marBottom w:val="0"/>
      <w:divBdr>
        <w:top w:val="none" w:sz="0" w:space="0" w:color="auto"/>
        <w:left w:val="none" w:sz="0" w:space="0" w:color="auto"/>
        <w:bottom w:val="none" w:sz="0" w:space="0" w:color="auto"/>
        <w:right w:val="none" w:sz="0" w:space="0" w:color="auto"/>
      </w:divBdr>
    </w:div>
    <w:div w:id="1525750605">
      <w:bodyDiv w:val="1"/>
      <w:marLeft w:val="0"/>
      <w:marRight w:val="0"/>
      <w:marTop w:val="0"/>
      <w:marBottom w:val="0"/>
      <w:divBdr>
        <w:top w:val="none" w:sz="0" w:space="0" w:color="auto"/>
        <w:left w:val="none" w:sz="0" w:space="0" w:color="auto"/>
        <w:bottom w:val="none" w:sz="0" w:space="0" w:color="auto"/>
        <w:right w:val="none" w:sz="0" w:space="0" w:color="auto"/>
      </w:divBdr>
    </w:div>
    <w:div w:id="1526090973">
      <w:bodyDiv w:val="1"/>
      <w:marLeft w:val="0"/>
      <w:marRight w:val="0"/>
      <w:marTop w:val="0"/>
      <w:marBottom w:val="0"/>
      <w:divBdr>
        <w:top w:val="none" w:sz="0" w:space="0" w:color="auto"/>
        <w:left w:val="none" w:sz="0" w:space="0" w:color="auto"/>
        <w:bottom w:val="none" w:sz="0" w:space="0" w:color="auto"/>
        <w:right w:val="none" w:sz="0" w:space="0" w:color="auto"/>
      </w:divBdr>
    </w:div>
    <w:div w:id="1526169011">
      <w:bodyDiv w:val="1"/>
      <w:marLeft w:val="0"/>
      <w:marRight w:val="0"/>
      <w:marTop w:val="0"/>
      <w:marBottom w:val="0"/>
      <w:divBdr>
        <w:top w:val="none" w:sz="0" w:space="0" w:color="auto"/>
        <w:left w:val="none" w:sz="0" w:space="0" w:color="auto"/>
        <w:bottom w:val="none" w:sz="0" w:space="0" w:color="auto"/>
        <w:right w:val="none" w:sz="0" w:space="0" w:color="auto"/>
      </w:divBdr>
    </w:div>
    <w:div w:id="1526407075">
      <w:bodyDiv w:val="1"/>
      <w:marLeft w:val="0"/>
      <w:marRight w:val="0"/>
      <w:marTop w:val="0"/>
      <w:marBottom w:val="0"/>
      <w:divBdr>
        <w:top w:val="none" w:sz="0" w:space="0" w:color="auto"/>
        <w:left w:val="none" w:sz="0" w:space="0" w:color="auto"/>
        <w:bottom w:val="none" w:sz="0" w:space="0" w:color="auto"/>
        <w:right w:val="none" w:sz="0" w:space="0" w:color="auto"/>
      </w:divBdr>
    </w:div>
    <w:div w:id="1527019085">
      <w:bodyDiv w:val="1"/>
      <w:marLeft w:val="0"/>
      <w:marRight w:val="0"/>
      <w:marTop w:val="0"/>
      <w:marBottom w:val="0"/>
      <w:divBdr>
        <w:top w:val="none" w:sz="0" w:space="0" w:color="auto"/>
        <w:left w:val="none" w:sz="0" w:space="0" w:color="auto"/>
        <w:bottom w:val="none" w:sz="0" w:space="0" w:color="auto"/>
        <w:right w:val="none" w:sz="0" w:space="0" w:color="auto"/>
      </w:divBdr>
    </w:div>
    <w:div w:id="1527134579">
      <w:bodyDiv w:val="1"/>
      <w:marLeft w:val="0"/>
      <w:marRight w:val="0"/>
      <w:marTop w:val="0"/>
      <w:marBottom w:val="0"/>
      <w:divBdr>
        <w:top w:val="none" w:sz="0" w:space="0" w:color="auto"/>
        <w:left w:val="none" w:sz="0" w:space="0" w:color="auto"/>
        <w:bottom w:val="none" w:sz="0" w:space="0" w:color="auto"/>
        <w:right w:val="none" w:sz="0" w:space="0" w:color="auto"/>
      </w:divBdr>
    </w:div>
    <w:div w:id="1527213404">
      <w:bodyDiv w:val="1"/>
      <w:marLeft w:val="0"/>
      <w:marRight w:val="0"/>
      <w:marTop w:val="0"/>
      <w:marBottom w:val="0"/>
      <w:divBdr>
        <w:top w:val="none" w:sz="0" w:space="0" w:color="auto"/>
        <w:left w:val="none" w:sz="0" w:space="0" w:color="auto"/>
        <w:bottom w:val="none" w:sz="0" w:space="0" w:color="auto"/>
        <w:right w:val="none" w:sz="0" w:space="0" w:color="auto"/>
      </w:divBdr>
    </w:div>
    <w:div w:id="1527475168">
      <w:bodyDiv w:val="1"/>
      <w:marLeft w:val="0"/>
      <w:marRight w:val="0"/>
      <w:marTop w:val="0"/>
      <w:marBottom w:val="0"/>
      <w:divBdr>
        <w:top w:val="none" w:sz="0" w:space="0" w:color="auto"/>
        <w:left w:val="none" w:sz="0" w:space="0" w:color="auto"/>
        <w:bottom w:val="none" w:sz="0" w:space="0" w:color="auto"/>
        <w:right w:val="none" w:sz="0" w:space="0" w:color="auto"/>
      </w:divBdr>
    </w:div>
    <w:div w:id="1527521086">
      <w:bodyDiv w:val="1"/>
      <w:marLeft w:val="0"/>
      <w:marRight w:val="0"/>
      <w:marTop w:val="0"/>
      <w:marBottom w:val="0"/>
      <w:divBdr>
        <w:top w:val="none" w:sz="0" w:space="0" w:color="auto"/>
        <w:left w:val="none" w:sz="0" w:space="0" w:color="auto"/>
        <w:bottom w:val="none" w:sz="0" w:space="0" w:color="auto"/>
        <w:right w:val="none" w:sz="0" w:space="0" w:color="auto"/>
      </w:divBdr>
    </w:div>
    <w:div w:id="1527713307">
      <w:bodyDiv w:val="1"/>
      <w:marLeft w:val="0"/>
      <w:marRight w:val="0"/>
      <w:marTop w:val="0"/>
      <w:marBottom w:val="0"/>
      <w:divBdr>
        <w:top w:val="none" w:sz="0" w:space="0" w:color="auto"/>
        <w:left w:val="none" w:sz="0" w:space="0" w:color="auto"/>
        <w:bottom w:val="none" w:sz="0" w:space="0" w:color="auto"/>
        <w:right w:val="none" w:sz="0" w:space="0" w:color="auto"/>
      </w:divBdr>
    </w:div>
    <w:div w:id="1528370424">
      <w:bodyDiv w:val="1"/>
      <w:marLeft w:val="0"/>
      <w:marRight w:val="0"/>
      <w:marTop w:val="0"/>
      <w:marBottom w:val="0"/>
      <w:divBdr>
        <w:top w:val="none" w:sz="0" w:space="0" w:color="auto"/>
        <w:left w:val="none" w:sz="0" w:space="0" w:color="auto"/>
        <w:bottom w:val="none" w:sz="0" w:space="0" w:color="auto"/>
        <w:right w:val="none" w:sz="0" w:space="0" w:color="auto"/>
      </w:divBdr>
    </w:div>
    <w:div w:id="1528521382">
      <w:bodyDiv w:val="1"/>
      <w:marLeft w:val="0"/>
      <w:marRight w:val="0"/>
      <w:marTop w:val="0"/>
      <w:marBottom w:val="0"/>
      <w:divBdr>
        <w:top w:val="none" w:sz="0" w:space="0" w:color="auto"/>
        <w:left w:val="none" w:sz="0" w:space="0" w:color="auto"/>
        <w:bottom w:val="none" w:sz="0" w:space="0" w:color="auto"/>
        <w:right w:val="none" w:sz="0" w:space="0" w:color="auto"/>
      </w:divBdr>
    </w:div>
    <w:div w:id="1528641611">
      <w:bodyDiv w:val="1"/>
      <w:marLeft w:val="0"/>
      <w:marRight w:val="0"/>
      <w:marTop w:val="0"/>
      <w:marBottom w:val="0"/>
      <w:divBdr>
        <w:top w:val="none" w:sz="0" w:space="0" w:color="auto"/>
        <w:left w:val="none" w:sz="0" w:space="0" w:color="auto"/>
        <w:bottom w:val="none" w:sz="0" w:space="0" w:color="auto"/>
        <w:right w:val="none" w:sz="0" w:space="0" w:color="auto"/>
      </w:divBdr>
      <w:divsChild>
        <w:div w:id="14498304">
          <w:marLeft w:val="480"/>
          <w:marRight w:val="0"/>
          <w:marTop w:val="0"/>
          <w:marBottom w:val="0"/>
          <w:divBdr>
            <w:top w:val="none" w:sz="0" w:space="0" w:color="auto"/>
            <w:left w:val="none" w:sz="0" w:space="0" w:color="auto"/>
            <w:bottom w:val="none" w:sz="0" w:space="0" w:color="auto"/>
            <w:right w:val="none" w:sz="0" w:space="0" w:color="auto"/>
          </w:divBdr>
        </w:div>
        <w:div w:id="64691961">
          <w:marLeft w:val="480"/>
          <w:marRight w:val="0"/>
          <w:marTop w:val="0"/>
          <w:marBottom w:val="0"/>
          <w:divBdr>
            <w:top w:val="none" w:sz="0" w:space="0" w:color="auto"/>
            <w:left w:val="none" w:sz="0" w:space="0" w:color="auto"/>
            <w:bottom w:val="none" w:sz="0" w:space="0" w:color="auto"/>
            <w:right w:val="none" w:sz="0" w:space="0" w:color="auto"/>
          </w:divBdr>
        </w:div>
        <w:div w:id="90589183">
          <w:marLeft w:val="480"/>
          <w:marRight w:val="0"/>
          <w:marTop w:val="0"/>
          <w:marBottom w:val="0"/>
          <w:divBdr>
            <w:top w:val="none" w:sz="0" w:space="0" w:color="auto"/>
            <w:left w:val="none" w:sz="0" w:space="0" w:color="auto"/>
            <w:bottom w:val="none" w:sz="0" w:space="0" w:color="auto"/>
            <w:right w:val="none" w:sz="0" w:space="0" w:color="auto"/>
          </w:divBdr>
        </w:div>
        <w:div w:id="163402540">
          <w:marLeft w:val="480"/>
          <w:marRight w:val="0"/>
          <w:marTop w:val="0"/>
          <w:marBottom w:val="0"/>
          <w:divBdr>
            <w:top w:val="none" w:sz="0" w:space="0" w:color="auto"/>
            <w:left w:val="none" w:sz="0" w:space="0" w:color="auto"/>
            <w:bottom w:val="none" w:sz="0" w:space="0" w:color="auto"/>
            <w:right w:val="none" w:sz="0" w:space="0" w:color="auto"/>
          </w:divBdr>
        </w:div>
        <w:div w:id="182280616">
          <w:marLeft w:val="480"/>
          <w:marRight w:val="0"/>
          <w:marTop w:val="0"/>
          <w:marBottom w:val="0"/>
          <w:divBdr>
            <w:top w:val="none" w:sz="0" w:space="0" w:color="auto"/>
            <w:left w:val="none" w:sz="0" w:space="0" w:color="auto"/>
            <w:bottom w:val="none" w:sz="0" w:space="0" w:color="auto"/>
            <w:right w:val="none" w:sz="0" w:space="0" w:color="auto"/>
          </w:divBdr>
        </w:div>
        <w:div w:id="238944511">
          <w:marLeft w:val="480"/>
          <w:marRight w:val="0"/>
          <w:marTop w:val="0"/>
          <w:marBottom w:val="0"/>
          <w:divBdr>
            <w:top w:val="none" w:sz="0" w:space="0" w:color="auto"/>
            <w:left w:val="none" w:sz="0" w:space="0" w:color="auto"/>
            <w:bottom w:val="none" w:sz="0" w:space="0" w:color="auto"/>
            <w:right w:val="none" w:sz="0" w:space="0" w:color="auto"/>
          </w:divBdr>
        </w:div>
        <w:div w:id="250892724">
          <w:marLeft w:val="480"/>
          <w:marRight w:val="0"/>
          <w:marTop w:val="0"/>
          <w:marBottom w:val="0"/>
          <w:divBdr>
            <w:top w:val="none" w:sz="0" w:space="0" w:color="auto"/>
            <w:left w:val="none" w:sz="0" w:space="0" w:color="auto"/>
            <w:bottom w:val="none" w:sz="0" w:space="0" w:color="auto"/>
            <w:right w:val="none" w:sz="0" w:space="0" w:color="auto"/>
          </w:divBdr>
        </w:div>
        <w:div w:id="294677342">
          <w:marLeft w:val="480"/>
          <w:marRight w:val="0"/>
          <w:marTop w:val="0"/>
          <w:marBottom w:val="0"/>
          <w:divBdr>
            <w:top w:val="none" w:sz="0" w:space="0" w:color="auto"/>
            <w:left w:val="none" w:sz="0" w:space="0" w:color="auto"/>
            <w:bottom w:val="none" w:sz="0" w:space="0" w:color="auto"/>
            <w:right w:val="none" w:sz="0" w:space="0" w:color="auto"/>
          </w:divBdr>
        </w:div>
        <w:div w:id="296762134">
          <w:marLeft w:val="480"/>
          <w:marRight w:val="0"/>
          <w:marTop w:val="0"/>
          <w:marBottom w:val="0"/>
          <w:divBdr>
            <w:top w:val="none" w:sz="0" w:space="0" w:color="auto"/>
            <w:left w:val="none" w:sz="0" w:space="0" w:color="auto"/>
            <w:bottom w:val="none" w:sz="0" w:space="0" w:color="auto"/>
            <w:right w:val="none" w:sz="0" w:space="0" w:color="auto"/>
          </w:divBdr>
        </w:div>
        <w:div w:id="297104233">
          <w:marLeft w:val="480"/>
          <w:marRight w:val="0"/>
          <w:marTop w:val="0"/>
          <w:marBottom w:val="0"/>
          <w:divBdr>
            <w:top w:val="none" w:sz="0" w:space="0" w:color="auto"/>
            <w:left w:val="none" w:sz="0" w:space="0" w:color="auto"/>
            <w:bottom w:val="none" w:sz="0" w:space="0" w:color="auto"/>
            <w:right w:val="none" w:sz="0" w:space="0" w:color="auto"/>
          </w:divBdr>
        </w:div>
        <w:div w:id="316304694">
          <w:marLeft w:val="480"/>
          <w:marRight w:val="0"/>
          <w:marTop w:val="0"/>
          <w:marBottom w:val="0"/>
          <w:divBdr>
            <w:top w:val="none" w:sz="0" w:space="0" w:color="auto"/>
            <w:left w:val="none" w:sz="0" w:space="0" w:color="auto"/>
            <w:bottom w:val="none" w:sz="0" w:space="0" w:color="auto"/>
            <w:right w:val="none" w:sz="0" w:space="0" w:color="auto"/>
          </w:divBdr>
        </w:div>
        <w:div w:id="371417377">
          <w:marLeft w:val="480"/>
          <w:marRight w:val="0"/>
          <w:marTop w:val="0"/>
          <w:marBottom w:val="0"/>
          <w:divBdr>
            <w:top w:val="none" w:sz="0" w:space="0" w:color="auto"/>
            <w:left w:val="none" w:sz="0" w:space="0" w:color="auto"/>
            <w:bottom w:val="none" w:sz="0" w:space="0" w:color="auto"/>
            <w:right w:val="none" w:sz="0" w:space="0" w:color="auto"/>
          </w:divBdr>
        </w:div>
        <w:div w:id="459957987">
          <w:marLeft w:val="480"/>
          <w:marRight w:val="0"/>
          <w:marTop w:val="0"/>
          <w:marBottom w:val="0"/>
          <w:divBdr>
            <w:top w:val="none" w:sz="0" w:space="0" w:color="auto"/>
            <w:left w:val="none" w:sz="0" w:space="0" w:color="auto"/>
            <w:bottom w:val="none" w:sz="0" w:space="0" w:color="auto"/>
            <w:right w:val="none" w:sz="0" w:space="0" w:color="auto"/>
          </w:divBdr>
        </w:div>
        <w:div w:id="511650429">
          <w:marLeft w:val="480"/>
          <w:marRight w:val="0"/>
          <w:marTop w:val="0"/>
          <w:marBottom w:val="0"/>
          <w:divBdr>
            <w:top w:val="none" w:sz="0" w:space="0" w:color="auto"/>
            <w:left w:val="none" w:sz="0" w:space="0" w:color="auto"/>
            <w:bottom w:val="none" w:sz="0" w:space="0" w:color="auto"/>
            <w:right w:val="none" w:sz="0" w:space="0" w:color="auto"/>
          </w:divBdr>
        </w:div>
        <w:div w:id="535697460">
          <w:marLeft w:val="480"/>
          <w:marRight w:val="0"/>
          <w:marTop w:val="0"/>
          <w:marBottom w:val="0"/>
          <w:divBdr>
            <w:top w:val="none" w:sz="0" w:space="0" w:color="auto"/>
            <w:left w:val="none" w:sz="0" w:space="0" w:color="auto"/>
            <w:bottom w:val="none" w:sz="0" w:space="0" w:color="auto"/>
            <w:right w:val="none" w:sz="0" w:space="0" w:color="auto"/>
          </w:divBdr>
        </w:div>
        <w:div w:id="559679844">
          <w:marLeft w:val="480"/>
          <w:marRight w:val="0"/>
          <w:marTop w:val="0"/>
          <w:marBottom w:val="0"/>
          <w:divBdr>
            <w:top w:val="none" w:sz="0" w:space="0" w:color="auto"/>
            <w:left w:val="none" w:sz="0" w:space="0" w:color="auto"/>
            <w:bottom w:val="none" w:sz="0" w:space="0" w:color="auto"/>
            <w:right w:val="none" w:sz="0" w:space="0" w:color="auto"/>
          </w:divBdr>
        </w:div>
        <w:div w:id="579218644">
          <w:marLeft w:val="480"/>
          <w:marRight w:val="0"/>
          <w:marTop w:val="0"/>
          <w:marBottom w:val="0"/>
          <w:divBdr>
            <w:top w:val="none" w:sz="0" w:space="0" w:color="auto"/>
            <w:left w:val="none" w:sz="0" w:space="0" w:color="auto"/>
            <w:bottom w:val="none" w:sz="0" w:space="0" w:color="auto"/>
            <w:right w:val="none" w:sz="0" w:space="0" w:color="auto"/>
          </w:divBdr>
        </w:div>
        <w:div w:id="630864031">
          <w:marLeft w:val="480"/>
          <w:marRight w:val="0"/>
          <w:marTop w:val="0"/>
          <w:marBottom w:val="0"/>
          <w:divBdr>
            <w:top w:val="none" w:sz="0" w:space="0" w:color="auto"/>
            <w:left w:val="none" w:sz="0" w:space="0" w:color="auto"/>
            <w:bottom w:val="none" w:sz="0" w:space="0" w:color="auto"/>
            <w:right w:val="none" w:sz="0" w:space="0" w:color="auto"/>
          </w:divBdr>
        </w:div>
        <w:div w:id="639310820">
          <w:marLeft w:val="480"/>
          <w:marRight w:val="0"/>
          <w:marTop w:val="0"/>
          <w:marBottom w:val="0"/>
          <w:divBdr>
            <w:top w:val="none" w:sz="0" w:space="0" w:color="auto"/>
            <w:left w:val="none" w:sz="0" w:space="0" w:color="auto"/>
            <w:bottom w:val="none" w:sz="0" w:space="0" w:color="auto"/>
            <w:right w:val="none" w:sz="0" w:space="0" w:color="auto"/>
          </w:divBdr>
        </w:div>
        <w:div w:id="691494180">
          <w:marLeft w:val="480"/>
          <w:marRight w:val="0"/>
          <w:marTop w:val="0"/>
          <w:marBottom w:val="0"/>
          <w:divBdr>
            <w:top w:val="none" w:sz="0" w:space="0" w:color="auto"/>
            <w:left w:val="none" w:sz="0" w:space="0" w:color="auto"/>
            <w:bottom w:val="none" w:sz="0" w:space="0" w:color="auto"/>
            <w:right w:val="none" w:sz="0" w:space="0" w:color="auto"/>
          </w:divBdr>
        </w:div>
        <w:div w:id="751437650">
          <w:marLeft w:val="480"/>
          <w:marRight w:val="0"/>
          <w:marTop w:val="0"/>
          <w:marBottom w:val="0"/>
          <w:divBdr>
            <w:top w:val="none" w:sz="0" w:space="0" w:color="auto"/>
            <w:left w:val="none" w:sz="0" w:space="0" w:color="auto"/>
            <w:bottom w:val="none" w:sz="0" w:space="0" w:color="auto"/>
            <w:right w:val="none" w:sz="0" w:space="0" w:color="auto"/>
          </w:divBdr>
        </w:div>
        <w:div w:id="822502558">
          <w:marLeft w:val="480"/>
          <w:marRight w:val="0"/>
          <w:marTop w:val="0"/>
          <w:marBottom w:val="0"/>
          <w:divBdr>
            <w:top w:val="none" w:sz="0" w:space="0" w:color="auto"/>
            <w:left w:val="none" w:sz="0" w:space="0" w:color="auto"/>
            <w:bottom w:val="none" w:sz="0" w:space="0" w:color="auto"/>
            <w:right w:val="none" w:sz="0" w:space="0" w:color="auto"/>
          </w:divBdr>
        </w:div>
        <w:div w:id="824468331">
          <w:marLeft w:val="480"/>
          <w:marRight w:val="0"/>
          <w:marTop w:val="0"/>
          <w:marBottom w:val="0"/>
          <w:divBdr>
            <w:top w:val="none" w:sz="0" w:space="0" w:color="auto"/>
            <w:left w:val="none" w:sz="0" w:space="0" w:color="auto"/>
            <w:bottom w:val="none" w:sz="0" w:space="0" w:color="auto"/>
            <w:right w:val="none" w:sz="0" w:space="0" w:color="auto"/>
          </w:divBdr>
        </w:div>
        <w:div w:id="847062757">
          <w:marLeft w:val="480"/>
          <w:marRight w:val="0"/>
          <w:marTop w:val="0"/>
          <w:marBottom w:val="0"/>
          <w:divBdr>
            <w:top w:val="none" w:sz="0" w:space="0" w:color="auto"/>
            <w:left w:val="none" w:sz="0" w:space="0" w:color="auto"/>
            <w:bottom w:val="none" w:sz="0" w:space="0" w:color="auto"/>
            <w:right w:val="none" w:sz="0" w:space="0" w:color="auto"/>
          </w:divBdr>
        </w:div>
        <w:div w:id="895969839">
          <w:marLeft w:val="480"/>
          <w:marRight w:val="0"/>
          <w:marTop w:val="0"/>
          <w:marBottom w:val="0"/>
          <w:divBdr>
            <w:top w:val="none" w:sz="0" w:space="0" w:color="auto"/>
            <w:left w:val="none" w:sz="0" w:space="0" w:color="auto"/>
            <w:bottom w:val="none" w:sz="0" w:space="0" w:color="auto"/>
            <w:right w:val="none" w:sz="0" w:space="0" w:color="auto"/>
          </w:divBdr>
        </w:div>
        <w:div w:id="916942809">
          <w:marLeft w:val="480"/>
          <w:marRight w:val="0"/>
          <w:marTop w:val="0"/>
          <w:marBottom w:val="0"/>
          <w:divBdr>
            <w:top w:val="none" w:sz="0" w:space="0" w:color="auto"/>
            <w:left w:val="none" w:sz="0" w:space="0" w:color="auto"/>
            <w:bottom w:val="none" w:sz="0" w:space="0" w:color="auto"/>
            <w:right w:val="none" w:sz="0" w:space="0" w:color="auto"/>
          </w:divBdr>
        </w:div>
        <w:div w:id="942497686">
          <w:marLeft w:val="480"/>
          <w:marRight w:val="0"/>
          <w:marTop w:val="0"/>
          <w:marBottom w:val="0"/>
          <w:divBdr>
            <w:top w:val="none" w:sz="0" w:space="0" w:color="auto"/>
            <w:left w:val="none" w:sz="0" w:space="0" w:color="auto"/>
            <w:bottom w:val="none" w:sz="0" w:space="0" w:color="auto"/>
            <w:right w:val="none" w:sz="0" w:space="0" w:color="auto"/>
          </w:divBdr>
        </w:div>
        <w:div w:id="1004698455">
          <w:marLeft w:val="480"/>
          <w:marRight w:val="0"/>
          <w:marTop w:val="0"/>
          <w:marBottom w:val="0"/>
          <w:divBdr>
            <w:top w:val="none" w:sz="0" w:space="0" w:color="auto"/>
            <w:left w:val="none" w:sz="0" w:space="0" w:color="auto"/>
            <w:bottom w:val="none" w:sz="0" w:space="0" w:color="auto"/>
            <w:right w:val="none" w:sz="0" w:space="0" w:color="auto"/>
          </w:divBdr>
        </w:div>
        <w:div w:id="1015767124">
          <w:marLeft w:val="480"/>
          <w:marRight w:val="0"/>
          <w:marTop w:val="0"/>
          <w:marBottom w:val="0"/>
          <w:divBdr>
            <w:top w:val="none" w:sz="0" w:space="0" w:color="auto"/>
            <w:left w:val="none" w:sz="0" w:space="0" w:color="auto"/>
            <w:bottom w:val="none" w:sz="0" w:space="0" w:color="auto"/>
            <w:right w:val="none" w:sz="0" w:space="0" w:color="auto"/>
          </w:divBdr>
        </w:div>
        <w:div w:id="1016006145">
          <w:marLeft w:val="480"/>
          <w:marRight w:val="0"/>
          <w:marTop w:val="0"/>
          <w:marBottom w:val="0"/>
          <w:divBdr>
            <w:top w:val="none" w:sz="0" w:space="0" w:color="auto"/>
            <w:left w:val="none" w:sz="0" w:space="0" w:color="auto"/>
            <w:bottom w:val="none" w:sz="0" w:space="0" w:color="auto"/>
            <w:right w:val="none" w:sz="0" w:space="0" w:color="auto"/>
          </w:divBdr>
        </w:div>
        <w:div w:id="1046298998">
          <w:marLeft w:val="480"/>
          <w:marRight w:val="0"/>
          <w:marTop w:val="0"/>
          <w:marBottom w:val="0"/>
          <w:divBdr>
            <w:top w:val="none" w:sz="0" w:space="0" w:color="auto"/>
            <w:left w:val="none" w:sz="0" w:space="0" w:color="auto"/>
            <w:bottom w:val="none" w:sz="0" w:space="0" w:color="auto"/>
            <w:right w:val="none" w:sz="0" w:space="0" w:color="auto"/>
          </w:divBdr>
        </w:div>
        <w:div w:id="1154448043">
          <w:marLeft w:val="480"/>
          <w:marRight w:val="0"/>
          <w:marTop w:val="0"/>
          <w:marBottom w:val="0"/>
          <w:divBdr>
            <w:top w:val="none" w:sz="0" w:space="0" w:color="auto"/>
            <w:left w:val="none" w:sz="0" w:space="0" w:color="auto"/>
            <w:bottom w:val="none" w:sz="0" w:space="0" w:color="auto"/>
            <w:right w:val="none" w:sz="0" w:space="0" w:color="auto"/>
          </w:divBdr>
        </w:div>
        <w:div w:id="1157652878">
          <w:marLeft w:val="480"/>
          <w:marRight w:val="0"/>
          <w:marTop w:val="0"/>
          <w:marBottom w:val="0"/>
          <w:divBdr>
            <w:top w:val="none" w:sz="0" w:space="0" w:color="auto"/>
            <w:left w:val="none" w:sz="0" w:space="0" w:color="auto"/>
            <w:bottom w:val="none" w:sz="0" w:space="0" w:color="auto"/>
            <w:right w:val="none" w:sz="0" w:space="0" w:color="auto"/>
          </w:divBdr>
        </w:div>
        <w:div w:id="1193567320">
          <w:marLeft w:val="480"/>
          <w:marRight w:val="0"/>
          <w:marTop w:val="0"/>
          <w:marBottom w:val="0"/>
          <w:divBdr>
            <w:top w:val="none" w:sz="0" w:space="0" w:color="auto"/>
            <w:left w:val="none" w:sz="0" w:space="0" w:color="auto"/>
            <w:bottom w:val="none" w:sz="0" w:space="0" w:color="auto"/>
            <w:right w:val="none" w:sz="0" w:space="0" w:color="auto"/>
          </w:divBdr>
        </w:div>
        <w:div w:id="1195848905">
          <w:marLeft w:val="480"/>
          <w:marRight w:val="0"/>
          <w:marTop w:val="0"/>
          <w:marBottom w:val="0"/>
          <w:divBdr>
            <w:top w:val="none" w:sz="0" w:space="0" w:color="auto"/>
            <w:left w:val="none" w:sz="0" w:space="0" w:color="auto"/>
            <w:bottom w:val="none" w:sz="0" w:space="0" w:color="auto"/>
            <w:right w:val="none" w:sz="0" w:space="0" w:color="auto"/>
          </w:divBdr>
        </w:div>
        <w:div w:id="1215963418">
          <w:marLeft w:val="480"/>
          <w:marRight w:val="0"/>
          <w:marTop w:val="0"/>
          <w:marBottom w:val="0"/>
          <w:divBdr>
            <w:top w:val="none" w:sz="0" w:space="0" w:color="auto"/>
            <w:left w:val="none" w:sz="0" w:space="0" w:color="auto"/>
            <w:bottom w:val="none" w:sz="0" w:space="0" w:color="auto"/>
            <w:right w:val="none" w:sz="0" w:space="0" w:color="auto"/>
          </w:divBdr>
        </w:div>
        <w:div w:id="1256866971">
          <w:marLeft w:val="480"/>
          <w:marRight w:val="0"/>
          <w:marTop w:val="0"/>
          <w:marBottom w:val="0"/>
          <w:divBdr>
            <w:top w:val="none" w:sz="0" w:space="0" w:color="auto"/>
            <w:left w:val="none" w:sz="0" w:space="0" w:color="auto"/>
            <w:bottom w:val="none" w:sz="0" w:space="0" w:color="auto"/>
            <w:right w:val="none" w:sz="0" w:space="0" w:color="auto"/>
          </w:divBdr>
        </w:div>
        <w:div w:id="1293288484">
          <w:marLeft w:val="480"/>
          <w:marRight w:val="0"/>
          <w:marTop w:val="0"/>
          <w:marBottom w:val="0"/>
          <w:divBdr>
            <w:top w:val="none" w:sz="0" w:space="0" w:color="auto"/>
            <w:left w:val="none" w:sz="0" w:space="0" w:color="auto"/>
            <w:bottom w:val="none" w:sz="0" w:space="0" w:color="auto"/>
            <w:right w:val="none" w:sz="0" w:space="0" w:color="auto"/>
          </w:divBdr>
        </w:div>
        <w:div w:id="1337196610">
          <w:marLeft w:val="480"/>
          <w:marRight w:val="0"/>
          <w:marTop w:val="0"/>
          <w:marBottom w:val="0"/>
          <w:divBdr>
            <w:top w:val="none" w:sz="0" w:space="0" w:color="auto"/>
            <w:left w:val="none" w:sz="0" w:space="0" w:color="auto"/>
            <w:bottom w:val="none" w:sz="0" w:space="0" w:color="auto"/>
            <w:right w:val="none" w:sz="0" w:space="0" w:color="auto"/>
          </w:divBdr>
        </w:div>
        <w:div w:id="1403992764">
          <w:marLeft w:val="480"/>
          <w:marRight w:val="0"/>
          <w:marTop w:val="0"/>
          <w:marBottom w:val="0"/>
          <w:divBdr>
            <w:top w:val="none" w:sz="0" w:space="0" w:color="auto"/>
            <w:left w:val="none" w:sz="0" w:space="0" w:color="auto"/>
            <w:bottom w:val="none" w:sz="0" w:space="0" w:color="auto"/>
            <w:right w:val="none" w:sz="0" w:space="0" w:color="auto"/>
          </w:divBdr>
        </w:div>
        <w:div w:id="1499997973">
          <w:marLeft w:val="480"/>
          <w:marRight w:val="0"/>
          <w:marTop w:val="0"/>
          <w:marBottom w:val="0"/>
          <w:divBdr>
            <w:top w:val="none" w:sz="0" w:space="0" w:color="auto"/>
            <w:left w:val="none" w:sz="0" w:space="0" w:color="auto"/>
            <w:bottom w:val="none" w:sz="0" w:space="0" w:color="auto"/>
            <w:right w:val="none" w:sz="0" w:space="0" w:color="auto"/>
          </w:divBdr>
        </w:div>
        <w:div w:id="1514876621">
          <w:marLeft w:val="480"/>
          <w:marRight w:val="0"/>
          <w:marTop w:val="0"/>
          <w:marBottom w:val="0"/>
          <w:divBdr>
            <w:top w:val="none" w:sz="0" w:space="0" w:color="auto"/>
            <w:left w:val="none" w:sz="0" w:space="0" w:color="auto"/>
            <w:bottom w:val="none" w:sz="0" w:space="0" w:color="auto"/>
            <w:right w:val="none" w:sz="0" w:space="0" w:color="auto"/>
          </w:divBdr>
        </w:div>
        <w:div w:id="1532692044">
          <w:marLeft w:val="480"/>
          <w:marRight w:val="0"/>
          <w:marTop w:val="0"/>
          <w:marBottom w:val="0"/>
          <w:divBdr>
            <w:top w:val="none" w:sz="0" w:space="0" w:color="auto"/>
            <w:left w:val="none" w:sz="0" w:space="0" w:color="auto"/>
            <w:bottom w:val="none" w:sz="0" w:space="0" w:color="auto"/>
            <w:right w:val="none" w:sz="0" w:space="0" w:color="auto"/>
          </w:divBdr>
        </w:div>
        <w:div w:id="1538590128">
          <w:marLeft w:val="480"/>
          <w:marRight w:val="0"/>
          <w:marTop w:val="0"/>
          <w:marBottom w:val="0"/>
          <w:divBdr>
            <w:top w:val="none" w:sz="0" w:space="0" w:color="auto"/>
            <w:left w:val="none" w:sz="0" w:space="0" w:color="auto"/>
            <w:bottom w:val="none" w:sz="0" w:space="0" w:color="auto"/>
            <w:right w:val="none" w:sz="0" w:space="0" w:color="auto"/>
          </w:divBdr>
        </w:div>
        <w:div w:id="1548957499">
          <w:marLeft w:val="480"/>
          <w:marRight w:val="0"/>
          <w:marTop w:val="0"/>
          <w:marBottom w:val="0"/>
          <w:divBdr>
            <w:top w:val="none" w:sz="0" w:space="0" w:color="auto"/>
            <w:left w:val="none" w:sz="0" w:space="0" w:color="auto"/>
            <w:bottom w:val="none" w:sz="0" w:space="0" w:color="auto"/>
            <w:right w:val="none" w:sz="0" w:space="0" w:color="auto"/>
          </w:divBdr>
        </w:div>
        <w:div w:id="1568032014">
          <w:marLeft w:val="480"/>
          <w:marRight w:val="0"/>
          <w:marTop w:val="0"/>
          <w:marBottom w:val="0"/>
          <w:divBdr>
            <w:top w:val="none" w:sz="0" w:space="0" w:color="auto"/>
            <w:left w:val="none" w:sz="0" w:space="0" w:color="auto"/>
            <w:bottom w:val="none" w:sz="0" w:space="0" w:color="auto"/>
            <w:right w:val="none" w:sz="0" w:space="0" w:color="auto"/>
          </w:divBdr>
        </w:div>
        <w:div w:id="1620457618">
          <w:marLeft w:val="480"/>
          <w:marRight w:val="0"/>
          <w:marTop w:val="0"/>
          <w:marBottom w:val="0"/>
          <w:divBdr>
            <w:top w:val="none" w:sz="0" w:space="0" w:color="auto"/>
            <w:left w:val="none" w:sz="0" w:space="0" w:color="auto"/>
            <w:bottom w:val="none" w:sz="0" w:space="0" w:color="auto"/>
            <w:right w:val="none" w:sz="0" w:space="0" w:color="auto"/>
          </w:divBdr>
        </w:div>
        <w:div w:id="1625697838">
          <w:marLeft w:val="480"/>
          <w:marRight w:val="0"/>
          <w:marTop w:val="0"/>
          <w:marBottom w:val="0"/>
          <w:divBdr>
            <w:top w:val="none" w:sz="0" w:space="0" w:color="auto"/>
            <w:left w:val="none" w:sz="0" w:space="0" w:color="auto"/>
            <w:bottom w:val="none" w:sz="0" w:space="0" w:color="auto"/>
            <w:right w:val="none" w:sz="0" w:space="0" w:color="auto"/>
          </w:divBdr>
        </w:div>
        <w:div w:id="1648511766">
          <w:marLeft w:val="480"/>
          <w:marRight w:val="0"/>
          <w:marTop w:val="0"/>
          <w:marBottom w:val="0"/>
          <w:divBdr>
            <w:top w:val="none" w:sz="0" w:space="0" w:color="auto"/>
            <w:left w:val="none" w:sz="0" w:space="0" w:color="auto"/>
            <w:bottom w:val="none" w:sz="0" w:space="0" w:color="auto"/>
            <w:right w:val="none" w:sz="0" w:space="0" w:color="auto"/>
          </w:divBdr>
        </w:div>
        <w:div w:id="1657759786">
          <w:marLeft w:val="480"/>
          <w:marRight w:val="0"/>
          <w:marTop w:val="0"/>
          <w:marBottom w:val="0"/>
          <w:divBdr>
            <w:top w:val="none" w:sz="0" w:space="0" w:color="auto"/>
            <w:left w:val="none" w:sz="0" w:space="0" w:color="auto"/>
            <w:bottom w:val="none" w:sz="0" w:space="0" w:color="auto"/>
            <w:right w:val="none" w:sz="0" w:space="0" w:color="auto"/>
          </w:divBdr>
        </w:div>
        <w:div w:id="1664967813">
          <w:marLeft w:val="480"/>
          <w:marRight w:val="0"/>
          <w:marTop w:val="0"/>
          <w:marBottom w:val="0"/>
          <w:divBdr>
            <w:top w:val="none" w:sz="0" w:space="0" w:color="auto"/>
            <w:left w:val="none" w:sz="0" w:space="0" w:color="auto"/>
            <w:bottom w:val="none" w:sz="0" w:space="0" w:color="auto"/>
            <w:right w:val="none" w:sz="0" w:space="0" w:color="auto"/>
          </w:divBdr>
        </w:div>
        <w:div w:id="1694307578">
          <w:marLeft w:val="480"/>
          <w:marRight w:val="0"/>
          <w:marTop w:val="0"/>
          <w:marBottom w:val="0"/>
          <w:divBdr>
            <w:top w:val="none" w:sz="0" w:space="0" w:color="auto"/>
            <w:left w:val="none" w:sz="0" w:space="0" w:color="auto"/>
            <w:bottom w:val="none" w:sz="0" w:space="0" w:color="auto"/>
            <w:right w:val="none" w:sz="0" w:space="0" w:color="auto"/>
          </w:divBdr>
        </w:div>
        <w:div w:id="1700202060">
          <w:marLeft w:val="480"/>
          <w:marRight w:val="0"/>
          <w:marTop w:val="0"/>
          <w:marBottom w:val="0"/>
          <w:divBdr>
            <w:top w:val="none" w:sz="0" w:space="0" w:color="auto"/>
            <w:left w:val="none" w:sz="0" w:space="0" w:color="auto"/>
            <w:bottom w:val="none" w:sz="0" w:space="0" w:color="auto"/>
            <w:right w:val="none" w:sz="0" w:space="0" w:color="auto"/>
          </w:divBdr>
        </w:div>
        <w:div w:id="1940675503">
          <w:marLeft w:val="480"/>
          <w:marRight w:val="0"/>
          <w:marTop w:val="0"/>
          <w:marBottom w:val="0"/>
          <w:divBdr>
            <w:top w:val="none" w:sz="0" w:space="0" w:color="auto"/>
            <w:left w:val="none" w:sz="0" w:space="0" w:color="auto"/>
            <w:bottom w:val="none" w:sz="0" w:space="0" w:color="auto"/>
            <w:right w:val="none" w:sz="0" w:space="0" w:color="auto"/>
          </w:divBdr>
        </w:div>
        <w:div w:id="1949700752">
          <w:marLeft w:val="480"/>
          <w:marRight w:val="0"/>
          <w:marTop w:val="0"/>
          <w:marBottom w:val="0"/>
          <w:divBdr>
            <w:top w:val="none" w:sz="0" w:space="0" w:color="auto"/>
            <w:left w:val="none" w:sz="0" w:space="0" w:color="auto"/>
            <w:bottom w:val="none" w:sz="0" w:space="0" w:color="auto"/>
            <w:right w:val="none" w:sz="0" w:space="0" w:color="auto"/>
          </w:divBdr>
        </w:div>
      </w:divsChild>
    </w:div>
    <w:div w:id="1528979073">
      <w:bodyDiv w:val="1"/>
      <w:marLeft w:val="0"/>
      <w:marRight w:val="0"/>
      <w:marTop w:val="0"/>
      <w:marBottom w:val="0"/>
      <w:divBdr>
        <w:top w:val="none" w:sz="0" w:space="0" w:color="auto"/>
        <w:left w:val="none" w:sz="0" w:space="0" w:color="auto"/>
        <w:bottom w:val="none" w:sz="0" w:space="0" w:color="auto"/>
        <w:right w:val="none" w:sz="0" w:space="0" w:color="auto"/>
      </w:divBdr>
    </w:div>
    <w:div w:id="1529371593">
      <w:bodyDiv w:val="1"/>
      <w:marLeft w:val="0"/>
      <w:marRight w:val="0"/>
      <w:marTop w:val="0"/>
      <w:marBottom w:val="0"/>
      <w:divBdr>
        <w:top w:val="none" w:sz="0" w:space="0" w:color="auto"/>
        <w:left w:val="none" w:sz="0" w:space="0" w:color="auto"/>
        <w:bottom w:val="none" w:sz="0" w:space="0" w:color="auto"/>
        <w:right w:val="none" w:sz="0" w:space="0" w:color="auto"/>
      </w:divBdr>
    </w:div>
    <w:div w:id="1529874473">
      <w:bodyDiv w:val="1"/>
      <w:marLeft w:val="0"/>
      <w:marRight w:val="0"/>
      <w:marTop w:val="0"/>
      <w:marBottom w:val="0"/>
      <w:divBdr>
        <w:top w:val="none" w:sz="0" w:space="0" w:color="auto"/>
        <w:left w:val="none" w:sz="0" w:space="0" w:color="auto"/>
        <w:bottom w:val="none" w:sz="0" w:space="0" w:color="auto"/>
        <w:right w:val="none" w:sz="0" w:space="0" w:color="auto"/>
      </w:divBdr>
    </w:div>
    <w:div w:id="1530097467">
      <w:bodyDiv w:val="1"/>
      <w:marLeft w:val="0"/>
      <w:marRight w:val="0"/>
      <w:marTop w:val="0"/>
      <w:marBottom w:val="0"/>
      <w:divBdr>
        <w:top w:val="none" w:sz="0" w:space="0" w:color="auto"/>
        <w:left w:val="none" w:sz="0" w:space="0" w:color="auto"/>
        <w:bottom w:val="none" w:sz="0" w:space="0" w:color="auto"/>
        <w:right w:val="none" w:sz="0" w:space="0" w:color="auto"/>
      </w:divBdr>
    </w:div>
    <w:div w:id="1530098117">
      <w:bodyDiv w:val="1"/>
      <w:marLeft w:val="0"/>
      <w:marRight w:val="0"/>
      <w:marTop w:val="0"/>
      <w:marBottom w:val="0"/>
      <w:divBdr>
        <w:top w:val="none" w:sz="0" w:space="0" w:color="auto"/>
        <w:left w:val="none" w:sz="0" w:space="0" w:color="auto"/>
        <w:bottom w:val="none" w:sz="0" w:space="0" w:color="auto"/>
        <w:right w:val="none" w:sz="0" w:space="0" w:color="auto"/>
      </w:divBdr>
    </w:div>
    <w:div w:id="1530291862">
      <w:bodyDiv w:val="1"/>
      <w:marLeft w:val="0"/>
      <w:marRight w:val="0"/>
      <w:marTop w:val="0"/>
      <w:marBottom w:val="0"/>
      <w:divBdr>
        <w:top w:val="none" w:sz="0" w:space="0" w:color="auto"/>
        <w:left w:val="none" w:sz="0" w:space="0" w:color="auto"/>
        <w:bottom w:val="none" w:sz="0" w:space="0" w:color="auto"/>
        <w:right w:val="none" w:sz="0" w:space="0" w:color="auto"/>
      </w:divBdr>
    </w:div>
    <w:div w:id="1530683584">
      <w:bodyDiv w:val="1"/>
      <w:marLeft w:val="0"/>
      <w:marRight w:val="0"/>
      <w:marTop w:val="0"/>
      <w:marBottom w:val="0"/>
      <w:divBdr>
        <w:top w:val="none" w:sz="0" w:space="0" w:color="auto"/>
        <w:left w:val="none" w:sz="0" w:space="0" w:color="auto"/>
        <w:bottom w:val="none" w:sz="0" w:space="0" w:color="auto"/>
        <w:right w:val="none" w:sz="0" w:space="0" w:color="auto"/>
      </w:divBdr>
    </w:div>
    <w:div w:id="1530724370">
      <w:bodyDiv w:val="1"/>
      <w:marLeft w:val="0"/>
      <w:marRight w:val="0"/>
      <w:marTop w:val="0"/>
      <w:marBottom w:val="0"/>
      <w:divBdr>
        <w:top w:val="none" w:sz="0" w:space="0" w:color="auto"/>
        <w:left w:val="none" w:sz="0" w:space="0" w:color="auto"/>
        <w:bottom w:val="none" w:sz="0" w:space="0" w:color="auto"/>
        <w:right w:val="none" w:sz="0" w:space="0" w:color="auto"/>
      </w:divBdr>
      <w:divsChild>
        <w:div w:id="2170424">
          <w:marLeft w:val="0"/>
          <w:marRight w:val="0"/>
          <w:marTop w:val="0"/>
          <w:marBottom w:val="0"/>
          <w:divBdr>
            <w:top w:val="none" w:sz="0" w:space="0" w:color="auto"/>
            <w:left w:val="none" w:sz="0" w:space="0" w:color="auto"/>
            <w:bottom w:val="none" w:sz="0" w:space="0" w:color="auto"/>
            <w:right w:val="none" w:sz="0" w:space="0" w:color="auto"/>
          </w:divBdr>
        </w:div>
        <w:div w:id="23337386">
          <w:marLeft w:val="0"/>
          <w:marRight w:val="0"/>
          <w:marTop w:val="0"/>
          <w:marBottom w:val="0"/>
          <w:divBdr>
            <w:top w:val="none" w:sz="0" w:space="0" w:color="auto"/>
            <w:left w:val="none" w:sz="0" w:space="0" w:color="auto"/>
            <w:bottom w:val="none" w:sz="0" w:space="0" w:color="auto"/>
            <w:right w:val="none" w:sz="0" w:space="0" w:color="auto"/>
          </w:divBdr>
        </w:div>
        <w:div w:id="84768810">
          <w:marLeft w:val="0"/>
          <w:marRight w:val="0"/>
          <w:marTop w:val="0"/>
          <w:marBottom w:val="0"/>
          <w:divBdr>
            <w:top w:val="none" w:sz="0" w:space="0" w:color="auto"/>
            <w:left w:val="none" w:sz="0" w:space="0" w:color="auto"/>
            <w:bottom w:val="none" w:sz="0" w:space="0" w:color="auto"/>
            <w:right w:val="none" w:sz="0" w:space="0" w:color="auto"/>
          </w:divBdr>
        </w:div>
        <w:div w:id="102504023">
          <w:marLeft w:val="0"/>
          <w:marRight w:val="0"/>
          <w:marTop w:val="0"/>
          <w:marBottom w:val="0"/>
          <w:divBdr>
            <w:top w:val="none" w:sz="0" w:space="0" w:color="auto"/>
            <w:left w:val="none" w:sz="0" w:space="0" w:color="auto"/>
            <w:bottom w:val="none" w:sz="0" w:space="0" w:color="auto"/>
            <w:right w:val="none" w:sz="0" w:space="0" w:color="auto"/>
          </w:divBdr>
        </w:div>
        <w:div w:id="144514833">
          <w:marLeft w:val="0"/>
          <w:marRight w:val="0"/>
          <w:marTop w:val="0"/>
          <w:marBottom w:val="0"/>
          <w:divBdr>
            <w:top w:val="none" w:sz="0" w:space="0" w:color="auto"/>
            <w:left w:val="none" w:sz="0" w:space="0" w:color="auto"/>
            <w:bottom w:val="none" w:sz="0" w:space="0" w:color="auto"/>
            <w:right w:val="none" w:sz="0" w:space="0" w:color="auto"/>
          </w:divBdr>
        </w:div>
        <w:div w:id="150292696">
          <w:marLeft w:val="0"/>
          <w:marRight w:val="0"/>
          <w:marTop w:val="0"/>
          <w:marBottom w:val="0"/>
          <w:divBdr>
            <w:top w:val="none" w:sz="0" w:space="0" w:color="auto"/>
            <w:left w:val="none" w:sz="0" w:space="0" w:color="auto"/>
            <w:bottom w:val="none" w:sz="0" w:space="0" w:color="auto"/>
            <w:right w:val="none" w:sz="0" w:space="0" w:color="auto"/>
          </w:divBdr>
        </w:div>
        <w:div w:id="156649667">
          <w:marLeft w:val="0"/>
          <w:marRight w:val="0"/>
          <w:marTop w:val="0"/>
          <w:marBottom w:val="0"/>
          <w:divBdr>
            <w:top w:val="none" w:sz="0" w:space="0" w:color="auto"/>
            <w:left w:val="none" w:sz="0" w:space="0" w:color="auto"/>
            <w:bottom w:val="none" w:sz="0" w:space="0" w:color="auto"/>
            <w:right w:val="none" w:sz="0" w:space="0" w:color="auto"/>
          </w:divBdr>
        </w:div>
        <w:div w:id="157959921">
          <w:marLeft w:val="0"/>
          <w:marRight w:val="0"/>
          <w:marTop w:val="0"/>
          <w:marBottom w:val="0"/>
          <w:divBdr>
            <w:top w:val="none" w:sz="0" w:space="0" w:color="auto"/>
            <w:left w:val="none" w:sz="0" w:space="0" w:color="auto"/>
            <w:bottom w:val="none" w:sz="0" w:space="0" w:color="auto"/>
            <w:right w:val="none" w:sz="0" w:space="0" w:color="auto"/>
          </w:divBdr>
        </w:div>
        <w:div w:id="185800455">
          <w:marLeft w:val="0"/>
          <w:marRight w:val="0"/>
          <w:marTop w:val="0"/>
          <w:marBottom w:val="0"/>
          <w:divBdr>
            <w:top w:val="none" w:sz="0" w:space="0" w:color="auto"/>
            <w:left w:val="none" w:sz="0" w:space="0" w:color="auto"/>
            <w:bottom w:val="none" w:sz="0" w:space="0" w:color="auto"/>
            <w:right w:val="none" w:sz="0" w:space="0" w:color="auto"/>
          </w:divBdr>
        </w:div>
        <w:div w:id="191189863">
          <w:marLeft w:val="0"/>
          <w:marRight w:val="0"/>
          <w:marTop w:val="0"/>
          <w:marBottom w:val="0"/>
          <w:divBdr>
            <w:top w:val="none" w:sz="0" w:space="0" w:color="auto"/>
            <w:left w:val="none" w:sz="0" w:space="0" w:color="auto"/>
            <w:bottom w:val="none" w:sz="0" w:space="0" w:color="auto"/>
            <w:right w:val="none" w:sz="0" w:space="0" w:color="auto"/>
          </w:divBdr>
        </w:div>
        <w:div w:id="288902340">
          <w:marLeft w:val="0"/>
          <w:marRight w:val="0"/>
          <w:marTop w:val="0"/>
          <w:marBottom w:val="0"/>
          <w:divBdr>
            <w:top w:val="none" w:sz="0" w:space="0" w:color="auto"/>
            <w:left w:val="none" w:sz="0" w:space="0" w:color="auto"/>
            <w:bottom w:val="none" w:sz="0" w:space="0" w:color="auto"/>
            <w:right w:val="none" w:sz="0" w:space="0" w:color="auto"/>
          </w:divBdr>
        </w:div>
        <w:div w:id="305089182">
          <w:marLeft w:val="0"/>
          <w:marRight w:val="0"/>
          <w:marTop w:val="0"/>
          <w:marBottom w:val="0"/>
          <w:divBdr>
            <w:top w:val="none" w:sz="0" w:space="0" w:color="auto"/>
            <w:left w:val="none" w:sz="0" w:space="0" w:color="auto"/>
            <w:bottom w:val="none" w:sz="0" w:space="0" w:color="auto"/>
            <w:right w:val="none" w:sz="0" w:space="0" w:color="auto"/>
          </w:divBdr>
        </w:div>
        <w:div w:id="317350102">
          <w:marLeft w:val="0"/>
          <w:marRight w:val="0"/>
          <w:marTop w:val="0"/>
          <w:marBottom w:val="0"/>
          <w:divBdr>
            <w:top w:val="none" w:sz="0" w:space="0" w:color="auto"/>
            <w:left w:val="none" w:sz="0" w:space="0" w:color="auto"/>
            <w:bottom w:val="none" w:sz="0" w:space="0" w:color="auto"/>
            <w:right w:val="none" w:sz="0" w:space="0" w:color="auto"/>
          </w:divBdr>
        </w:div>
        <w:div w:id="334111277">
          <w:marLeft w:val="0"/>
          <w:marRight w:val="0"/>
          <w:marTop w:val="0"/>
          <w:marBottom w:val="0"/>
          <w:divBdr>
            <w:top w:val="none" w:sz="0" w:space="0" w:color="auto"/>
            <w:left w:val="none" w:sz="0" w:space="0" w:color="auto"/>
            <w:bottom w:val="none" w:sz="0" w:space="0" w:color="auto"/>
            <w:right w:val="none" w:sz="0" w:space="0" w:color="auto"/>
          </w:divBdr>
        </w:div>
        <w:div w:id="352077676">
          <w:marLeft w:val="0"/>
          <w:marRight w:val="0"/>
          <w:marTop w:val="0"/>
          <w:marBottom w:val="0"/>
          <w:divBdr>
            <w:top w:val="none" w:sz="0" w:space="0" w:color="auto"/>
            <w:left w:val="none" w:sz="0" w:space="0" w:color="auto"/>
            <w:bottom w:val="none" w:sz="0" w:space="0" w:color="auto"/>
            <w:right w:val="none" w:sz="0" w:space="0" w:color="auto"/>
          </w:divBdr>
        </w:div>
        <w:div w:id="363554368">
          <w:marLeft w:val="0"/>
          <w:marRight w:val="0"/>
          <w:marTop w:val="0"/>
          <w:marBottom w:val="0"/>
          <w:divBdr>
            <w:top w:val="none" w:sz="0" w:space="0" w:color="auto"/>
            <w:left w:val="none" w:sz="0" w:space="0" w:color="auto"/>
            <w:bottom w:val="none" w:sz="0" w:space="0" w:color="auto"/>
            <w:right w:val="none" w:sz="0" w:space="0" w:color="auto"/>
          </w:divBdr>
        </w:div>
        <w:div w:id="374618320">
          <w:marLeft w:val="0"/>
          <w:marRight w:val="0"/>
          <w:marTop w:val="0"/>
          <w:marBottom w:val="0"/>
          <w:divBdr>
            <w:top w:val="none" w:sz="0" w:space="0" w:color="auto"/>
            <w:left w:val="none" w:sz="0" w:space="0" w:color="auto"/>
            <w:bottom w:val="none" w:sz="0" w:space="0" w:color="auto"/>
            <w:right w:val="none" w:sz="0" w:space="0" w:color="auto"/>
          </w:divBdr>
        </w:div>
        <w:div w:id="387454885">
          <w:marLeft w:val="0"/>
          <w:marRight w:val="0"/>
          <w:marTop w:val="0"/>
          <w:marBottom w:val="0"/>
          <w:divBdr>
            <w:top w:val="none" w:sz="0" w:space="0" w:color="auto"/>
            <w:left w:val="none" w:sz="0" w:space="0" w:color="auto"/>
            <w:bottom w:val="none" w:sz="0" w:space="0" w:color="auto"/>
            <w:right w:val="none" w:sz="0" w:space="0" w:color="auto"/>
          </w:divBdr>
        </w:div>
        <w:div w:id="422653754">
          <w:marLeft w:val="0"/>
          <w:marRight w:val="0"/>
          <w:marTop w:val="0"/>
          <w:marBottom w:val="0"/>
          <w:divBdr>
            <w:top w:val="none" w:sz="0" w:space="0" w:color="auto"/>
            <w:left w:val="none" w:sz="0" w:space="0" w:color="auto"/>
            <w:bottom w:val="none" w:sz="0" w:space="0" w:color="auto"/>
            <w:right w:val="none" w:sz="0" w:space="0" w:color="auto"/>
          </w:divBdr>
        </w:div>
        <w:div w:id="425537974">
          <w:marLeft w:val="0"/>
          <w:marRight w:val="0"/>
          <w:marTop w:val="0"/>
          <w:marBottom w:val="0"/>
          <w:divBdr>
            <w:top w:val="none" w:sz="0" w:space="0" w:color="auto"/>
            <w:left w:val="none" w:sz="0" w:space="0" w:color="auto"/>
            <w:bottom w:val="none" w:sz="0" w:space="0" w:color="auto"/>
            <w:right w:val="none" w:sz="0" w:space="0" w:color="auto"/>
          </w:divBdr>
        </w:div>
        <w:div w:id="442264367">
          <w:marLeft w:val="0"/>
          <w:marRight w:val="0"/>
          <w:marTop w:val="0"/>
          <w:marBottom w:val="0"/>
          <w:divBdr>
            <w:top w:val="none" w:sz="0" w:space="0" w:color="auto"/>
            <w:left w:val="none" w:sz="0" w:space="0" w:color="auto"/>
            <w:bottom w:val="none" w:sz="0" w:space="0" w:color="auto"/>
            <w:right w:val="none" w:sz="0" w:space="0" w:color="auto"/>
          </w:divBdr>
        </w:div>
        <w:div w:id="444276037">
          <w:marLeft w:val="0"/>
          <w:marRight w:val="0"/>
          <w:marTop w:val="0"/>
          <w:marBottom w:val="0"/>
          <w:divBdr>
            <w:top w:val="none" w:sz="0" w:space="0" w:color="auto"/>
            <w:left w:val="none" w:sz="0" w:space="0" w:color="auto"/>
            <w:bottom w:val="none" w:sz="0" w:space="0" w:color="auto"/>
            <w:right w:val="none" w:sz="0" w:space="0" w:color="auto"/>
          </w:divBdr>
        </w:div>
        <w:div w:id="449668440">
          <w:marLeft w:val="0"/>
          <w:marRight w:val="0"/>
          <w:marTop w:val="0"/>
          <w:marBottom w:val="0"/>
          <w:divBdr>
            <w:top w:val="none" w:sz="0" w:space="0" w:color="auto"/>
            <w:left w:val="none" w:sz="0" w:space="0" w:color="auto"/>
            <w:bottom w:val="none" w:sz="0" w:space="0" w:color="auto"/>
            <w:right w:val="none" w:sz="0" w:space="0" w:color="auto"/>
          </w:divBdr>
        </w:div>
        <w:div w:id="466631953">
          <w:marLeft w:val="0"/>
          <w:marRight w:val="0"/>
          <w:marTop w:val="0"/>
          <w:marBottom w:val="0"/>
          <w:divBdr>
            <w:top w:val="none" w:sz="0" w:space="0" w:color="auto"/>
            <w:left w:val="none" w:sz="0" w:space="0" w:color="auto"/>
            <w:bottom w:val="none" w:sz="0" w:space="0" w:color="auto"/>
            <w:right w:val="none" w:sz="0" w:space="0" w:color="auto"/>
          </w:divBdr>
        </w:div>
        <w:div w:id="473301523">
          <w:marLeft w:val="0"/>
          <w:marRight w:val="0"/>
          <w:marTop w:val="0"/>
          <w:marBottom w:val="0"/>
          <w:divBdr>
            <w:top w:val="none" w:sz="0" w:space="0" w:color="auto"/>
            <w:left w:val="none" w:sz="0" w:space="0" w:color="auto"/>
            <w:bottom w:val="none" w:sz="0" w:space="0" w:color="auto"/>
            <w:right w:val="none" w:sz="0" w:space="0" w:color="auto"/>
          </w:divBdr>
        </w:div>
        <w:div w:id="508760904">
          <w:marLeft w:val="0"/>
          <w:marRight w:val="0"/>
          <w:marTop w:val="0"/>
          <w:marBottom w:val="0"/>
          <w:divBdr>
            <w:top w:val="none" w:sz="0" w:space="0" w:color="auto"/>
            <w:left w:val="none" w:sz="0" w:space="0" w:color="auto"/>
            <w:bottom w:val="none" w:sz="0" w:space="0" w:color="auto"/>
            <w:right w:val="none" w:sz="0" w:space="0" w:color="auto"/>
          </w:divBdr>
        </w:div>
        <w:div w:id="537400334">
          <w:marLeft w:val="0"/>
          <w:marRight w:val="0"/>
          <w:marTop w:val="0"/>
          <w:marBottom w:val="0"/>
          <w:divBdr>
            <w:top w:val="none" w:sz="0" w:space="0" w:color="auto"/>
            <w:left w:val="none" w:sz="0" w:space="0" w:color="auto"/>
            <w:bottom w:val="none" w:sz="0" w:space="0" w:color="auto"/>
            <w:right w:val="none" w:sz="0" w:space="0" w:color="auto"/>
          </w:divBdr>
        </w:div>
        <w:div w:id="568854061">
          <w:marLeft w:val="0"/>
          <w:marRight w:val="0"/>
          <w:marTop w:val="0"/>
          <w:marBottom w:val="0"/>
          <w:divBdr>
            <w:top w:val="none" w:sz="0" w:space="0" w:color="auto"/>
            <w:left w:val="none" w:sz="0" w:space="0" w:color="auto"/>
            <w:bottom w:val="none" w:sz="0" w:space="0" w:color="auto"/>
            <w:right w:val="none" w:sz="0" w:space="0" w:color="auto"/>
          </w:divBdr>
        </w:div>
        <w:div w:id="596448186">
          <w:marLeft w:val="0"/>
          <w:marRight w:val="0"/>
          <w:marTop w:val="0"/>
          <w:marBottom w:val="0"/>
          <w:divBdr>
            <w:top w:val="none" w:sz="0" w:space="0" w:color="auto"/>
            <w:left w:val="none" w:sz="0" w:space="0" w:color="auto"/>
            <w:bottom w:val="none" w:sz="0" w:space="0" w:color="auto"/>
            <w:right w:val="none" w:sz="0" w:space="0" w:color="auto"/>
          </w:divBdr>
        </w:div>
        <w:div w:id="597950817">
          <w:marLeft w:val="0"/>
          <w:marRight w:val="0"/>
          <w:marTop w:val="0"/>
          <w:marBottom w:val="0"/>
          <w:divBdr>
            <w:top w:val="none" w:sz="0" w:space="0" w:color="auto"/>
            <w:left w:val="none" w:sz="0" w:space="0" w:color="auto"/>
            <w:bottom w:val="none" w:sz="0" w:space="0" w:color="auto"/>
            <w:right w:val="none" w:sz="0" w:space="0" w:color="auto"/>
          </w:divBdr>
        </w:div>
        <w:div w:id="664013562">
          <w:marLeft w:val="0"/>
          <w:marRight w:val="0"/>
          <w:marTop w:val="0"/>
          <w:marBottom w:val="0"/>
          <w:divBdr>
            <w:top w:val="none" w:sz="0" w:space="0" w:color="auto"/>
            <w:left w:val="none" w:sz="0" w:space="0" w:color="auto"/>
            <w:bottom w:val="none" w:sz="0" w:space="0" w:color="auto"/>
            <w:right w:val="none" w:sz="0" w:space="0" w:color="auto"/>
          </w:divBdr>
        </w:div>
        <w:div w:id="674185646">
          <w:marLeft w:val="0"/>
          <w:marRight w:val="0"/>
          <w:marTop w:val="0"/>
          <w:marBottom w:val="0"/>
          <w:divBdr>
            <w:top w:val="none" w:sz="0" w:space="0" w:color="auto"/>
            <w:left w:val="none" w:sz="0" w:space="0" w:color="auto"/>
            <w:bottom w:val="none" w:sz="0" w:space="0" w:color="auto"/>
            <w:right w:val="none" w:sz="0" w:space="0" w:color="auto"/>
          </w:divBdr>
        </w:div>
        <w:div w:id="690305424">
          <w:marLeft w:val="0"/>
          <w:marRight w:val="0"/>
          <w:marTop w:val="0"/>
          <w:marBottom w:val="0"/>
          <w:divBdr>
            <w:top w:val="none" w:sz="0" w:space="0" w:color="auto"/>
            <w:left w:val="none" w:sz="0" w:space="0" w:color="auto"/>
            <w:bottom w:val="none" w:sz="0" w:space="0" w:color="auto"/>
            <w:right w:val="none" w:sz="0" w:space="0" w:color="auto"/>
          </w:divBdr>
        </w:div>
        <w:div w:id="724573687">
          <w:marLeft w:val="0"/>
          <w:marRight w:val="0"/>
          <w:marTop w:val="0"/>
          <w:marBottom w:val="0"/>
          <w:divBdr>
            <w:top w:val="none" w:sz="0" w:space="0" w:color="auto"/>
            <w:left w:val="none" w:sz="0" w:space="0" w:color="auto"/>
            <w:bottom w:val="none" w:sz="0" w:space="0" w:color="auto"/>
            <w:right w:val="none" w:sz="0" w:space="0" w:color="auto"/>
          </w:divBdr>
        </w:div>
        <w:div w:id="729890545">
          <w:marLeft w:val="0"/>
          <w:marRight w:val="0"/>
          <w:marTop w:val="0"/>
          <w:marBottom w:val="0"/>
          <w:divBdr>
            <w:top w:val="none" w:sz="0" w:space="0" w:color="auto"/>
            <w:left w:val="none" w:sz="0" w:space="0" w:color="auto"/>
            <w:bottom w:val="none" w:sz="0" w:space="0" w:color="auto"/>
            <w:right w:val="none" w:sz="0" w:space="0" w:color="auto"/>
          </w:divBdr>
        </w:div>
        <w:div w:id="754015506">
          <w:marLeft w:val="0"/>
          <w:marRight w:val="0"/>
          <w:marTop w:val="0"/>
          <w:marBottom w:val="0"/>
          <w:divBdr>
            <w:top w:val="none" w:sz="0" w:space="0" w:color="auto"/>
            <w:left w:val="none" w:sz="0" w:space="0" w:color="auto"/>
            <w:bottom w:val="none" w:sz="0" w:space="0" w:color="auto"/>
            <w:right w:val="none" w:sz="0" w:space="0" w:color="auto"/>
          </w:divBdr>
        </w:div>
        <w:div w:id="781612079">
          <w:marLeft w:val="0"/>
          <w:marRight w:val="0"/>
          <w:marTop w:val="0"/>
          <w:marBottom w:val="0"/>
          <w:divBdr>
            <w:top w:val="none" w:sz="0" w:space="0" w:color="auto"/>
            <w:left w:val="none" w:sz="0" w:space="0" w:color="auto"/>
            <w:bottom w:val="none" w:sz="0" w:space="0" w:color="auto"/>
            <w:right w:val="none" w:sz="0" w:space="0" w:color="auto"/>
          </w:divBdr>
        </w:div>
        <w:div w:id="802652008">
          <w:marLeft w:val="0"/>
          <w:marRight w:val="0"/>
          <w:marTop w:val="0"/>
          <w:marBottom w:val="0"/>
          <w:divBdr>
            <w:top w:val="none" w:sz="0" w:space="0" w:color="auto"/>
            <w:left w:val="none" w:sz="0" w:space="0" w:color="auto"/>
            <w:bottom w:val="none" w:sz="0" w:space="0" w:color="auto"/>
            <w:right w:val="none" w:sz="0" w:space="0" w:color="auto"/>
          </w:divBdr>
        </w:div>
        <w:div w:id="815489250">
          <w:marLeft w:val="0"/>
          <w:marRight w:val="0"/>
          <w:marTop w:val="0"/>
          <w:marBottom w:val="0"/>
          <w:divBdr>
            <w:top w:val="none" w:sz="0" w:space="0" w:color="auto"/>
            <w:left w:val="none" w:sz="0" w:space="0" w:color="auto"/>
            <w:bottom w:val="none" w:sz="0" w:space="0" w:color="auto"/>
            <w:right w:val="none" w:sz="0" w:space="0" w:color="auto"/>
          </w:divBdr>
        </w:div>
        <w:div w:id="840195934">
          <w:marLeft w:val="0"/>
          <w:marRight w:val="0"/>
          <w:marTop w:val="0"/>
          <w:marBottom w:val="0"/>
          <w:divBdr>
            <w:top w:val="none" w:sz="0" w:space="0" w:color="auto"/>
            <w:left w:val="none" w:sz="0" w:space="0" w:color="auto"/>
            <w:bottom w:val="none" w:sz="0" w:space="0" w:color="auto"/>
            <w:right w:val="none" w:sz="0" w:space="0" w:color="auto"/>
          </w:divBdr>
        </w:div>
        <w:div w:id="848325256">
          <w:marLeft w:val="0"/>
          <w:marRight w:val="0"/>
          <w:marTop w:val="0"/>
          <w:marBottom w:val="0"/>
          <w:divBdr>
            <w:top w:val="none" w:sz="0" w:space="0" w:color="auto"/>
            <w:left w:val="none" w:sz="0" w:space="0" w:color="auto"/>
            <w:bottom w:val="none" w:sz="0" w:space="0" w:color="auto"/>
            <w:right w:val="none" w:sz="0" w:space="0" w:color="auto"/>
          </w:divBdr>
        </w:div>
        <w:div w:id="858617758">
          <w:marLeft w:val="0"/>
          <w:marRight w:val="0"/>
          <w:marTop w:val="0"/>
          <w:marBottom w:val="0"/>
          <w:divBdr>
            <w:top w:val="none" w:sz="0" w:space="0" w:color="auto"/>
            <w:left w:val="none" w:sz="0" w:space="0" w:color="auto"/>
            <w:bottom w:val="none" w:sz="0" w:space="0" w:color="auto"/>
            <w:right w:val="none" w:sz="0" w:space="0" w:color="auto"/>
          </w:divBdr>
        </w:div>
        <w:div w:id="860626651">
          <w:marLeft w:val="0"/>
          <w:marRight w:val="0"/>
          <w:marTop w:val="0"/>
          <w:marBottom w:val="0"/>
          <w:divBdr>
            <w:top w:val="none" w:sz="0" w:space="0" w:color="auto"/>
            <w:left w:val="none" w:sz="0" w:space="0" w:color="auto"/>
            <w:bottom w:val="none" w:sz="0" w:space="0" w:color="auto"/>
            <w:right w:val="none" w:sz="0" w:space="0" w:color="auto"/>
          </w:divBdr>
        </w:div>
        <w:div w:id="889806266">
          <w:marLeft w:val="0"/>
          <w:marRight w:val="0"/>
          <w:marTop w:val="0"/>
          <w:marBottom w:val="0"/>
          <w:divBdr>
            <w:top w:val="none" w:sz="0" w:space="0" w:color="auto"/>
            <w:left w:val="none" w:sz="0" w:space="0" w:color="auto"/>
            <w:bottom w:val="none" w:sz="0" w:space="0" w:color="auto"/>
            <w:right w:val="none" w:sz="0" w:space="0" w:color="auto"/>
          </w:divBdr>
        </w:div>
        <w:div w:id="906260074">
          <w:marLeft w:val="0"/>
          <w:marRight w:val="0"/>
          <w:marTop w:val="0"/>
          <w:marBottom w:val="0"/>
          <w:divBdr>
            <w:top w:val="none" w:sz="0" w:space="0" w:color="auto"/>
            <w:left w:val="none" w:sz="0" w:space="0" w:color="auto"/>
            <w:bottom w:val="none" w:sz="0" w:space="0" w:color="auto"/>
            <w:right w:val="none" w:sz="0" w:space="0" w:color="auto"/>
          </w:divBdr>
        </w:div>
        <w:div w:id="906916943">
          <w:marLeft w:val="0"/>
          <w:marRight w:val="0"/>
          <w:marTop w:val="0"/>
          <w:marBottom w:val="0"/>
          <w:divBdr>
            <w:top w:val="none" w:sz="0" w:space="0" w:color="auto"/>
            <w:left w:val="none" w:sz="0" w:space="0" w:color="auto"/>
            <w:bottom w:val="none" w:sz="0" w:space="0" w:color="auto"/>
            <w:right w:val="none" w:sz="0" w:space="0" w:color="auto"/>
          </w:divBdr>
        </w:div>
        <w:div w:id="912474785">
          <w:marLeft w:val="0"/>
          <w:marRight w:val="0"/>
          <w:marTop w:val="0"/>
          <w:marBottom w:val="0"/>
          <w:divBdr>
            <w:top w:val="none" w:sz="0" w:space="0" w:color="auto"/>
            <w:left w:val="none" w:sz="0" w:space="0" w:color="auto"/>
            <w:bottom w:val="none" w:sz="0" w:space="0" w:color="auto"/>
            <w:right w:val="none" w:sz="0" w:space="0" w:color="auto"/>
          </w:divBdr>
        </w:div>
        <w:div w:id="915480695">
          <w:marLeft w:val="0"/>
          <w:marRight w:val="0"/>
          <w:marTop w:val="0"/>
          <w:marBottom w:val="0"/>
          <w:divBdr>
            <w:top w:val="none" w:sz="0" w:space="0" w:color="auto"/>
            <w:left w:val="none" w:sz="0" w:space="0" w:color="auto"/>
            <w:bottom w:val="none" w:sz="0" w:space="0" w:color="auto"/>
            <w:right w:val="none" w:sz="0" w:space="0" w:color="auto"/>
          </w:divBdr>
        </w:div>
        <w:div w:id="934478600">
          <w:marLeft w:val="0"/>
          <w:marRight w:val="0"/>
          <w:marTop w:val="0"/>
          <w:marBottom w:val="0"/>
          <w:divBdr>
            <w:top w:val="none" w:sz="0" w:space="0" w:color="auto"/>
            <w:left w:val="none" w:sz="0" w:space="0" w:color="auto"/>
            <w:bottom w:val="none" w:sz="0" w:space="0" w:color="auto"/>
            <w:right w:val="none" w:sz="0" w:space="0" w:color="auto"/>
          </w:divBdr>
        </w:div>
        <w:div w:id="959533828">
          <w:marLeft w:val="0"/>
          <w:marRight w:val="0"/>
          <w:marTop w:val="0"/>
          <w:marBottom w:val="0"/>
          <w:divBdr>
            <w:top w:val="none" w:sz="0" w:space="0" w:color="auto"/>
            <w:left w:val="none" w:sz="0" w:space="0" w:color="auto"/>
            <w:bottom w:val="none" w:sz="0" w:space="0" w:color="auto"/>
            <w:right w:val="none" w:sz="0" w:space="0" w:color="auto"/>
          </w:divBdr>
        </w:div>
        <w:div w:id="967398913">
          <w:marLeft w:val="0"/>
          <w:marRight w:val="0"/>
          <w:marTop w:val="0"/>
          <w:marBottom w:val="0"/>
          <w:divBdr>
            <w:top w:val="none" w:sz="0" w:space="0" w:color="auto"/>
            <w:left w:val="none" w:sz="0" w:space="0" w:color="auto"/>
            <w:bottom w:val="none" w:sz="0" w:space="0" w:color="auto"/>
            <w:right w:val="none" w:sz="0" w:space="0" w:color="auto"/>
          </w:divBdr>
        </w:div>
        <w:div w:id="984505376">
          <w:marLeft w:val="0"/>
          <w:marRight w:val="0"/>
          <w:marTop w:val="0"/>
          <w:marBottom w:val="0"/>
          <w:divBdr>
            <w:top w:val="none" w:sz="0" w:space="0" w:color="auto"/>
            <w:left w:val="none" w:sz="0" w:space="0" w:color="auto"/>
            <w:bottom w:val="none" w:sz="0" w:space="0" w:color="auto"/>
            <w:right w:val="none" w:sz="0" w:space="0" w:color="auto"/>
          </w:divBdr>
        </w:div>
        <w:div w:id="990522734">
          <w:marLeft w:val="0"/>
          <w:marRight w:val="0"/>
          <w:marTop w:val="0"/>
          <w:marBottom w:val="0"/>
          <w:divBdr>
            <w:top w:val="none" w:sz="0" w:space="0" w:color="auto"/>
            <w:left w:val="none" w:sz="0" w:space="0" w:color="auto"/>
            <w:bottom w:val="none" w:sz="0" w:space="0" w:color="auto"/>
            <w:right w:val="none" w:sz="0" w:space="0" w:color="auto"/>
          </w:divBdr>
        </w:div>
        <w:div w:id="1040670032">
          <w:marLeft w:val="0"/>
          <w:marRight w:val="0"/>
          <w:marTop w:val="0"/>
          <w:marBottom w:val="0"/>
          <w:divBdr>
            <w:top w:val="none" w:sz="0" w:space="0" w:color="auto"/>
            <w:left w:val="none" w:sz="0" w:space="0" w:color="auto"/>
            <w:bottom w:val="none" w:sz="0" w:space="0" w:color="auto"/>
            <w:right w:val="none" w:sz="0" w:space="0" w:color="auto"/>
          </w:divBdr>
        </w:div>
        <w:div w:id="1078287329">
          <w:marLeft w:val="0"/>
          <w:marRight w:val="0"/>
          <w:marTop w:val="0"/>
          <w:marBottom w:val="0"/>
          <w:divBdr>
            <w:top w:val="none" w:sz="0" w:space="0" w:color="auto"/>
            <w:left w:val="none" w:sz="0" w:space="0" w:color="auto"/>
            <w:bottom w:val="none" w:sz="0" w:space="0" w:color="auto"/>
            <w:right w:val="none" w:sz="0" w:space="0" w:color="auto"/>
          </w:divBdr>
        </w:div>
        <w:div w:id="1086534930">
          <w:marLeft w:val="0"/>
          <w:marRight w:val="0"/>
          <w:marTop w:val="0"/>
          <w:marBottom w:val="0"/>
          <w:divBdr>
            <w:top w:val="none" w:sz="0" w:space="0" w:color="auto"/>
            <w:left w:val="none" w:sz="0" w:space="0" w:color="auto"/>
            <w:bottom w:val="none" w:sz="0" w:space="0" w:color="auto"/>
            <w:right w:val="none" w:sz="0" w:space="0" w:color="auto"/>
          </w:divBdr>
        </w:div>
        <w:div w:id="1089158566">
          <w:marLeft w:val="0"/>
          <w:marRight w:val="0"/>
          <w:marTop w:val="0"/>
          <w:marBottom w:val="0"/>
          <w:divBdr>
            <w:top w:val="none" w:sz="0" w:space="0" w:color="auto"/>
            <w:left w:val="none" w:sz="0" w:space="0" w:color="auto"/>
            <w:bottom w:val="none" w:sz="0" w:space="0" w:color="auto"/>
            <w:right w:val="none" w:sz="0" w:space="0" w:color="auto"/>
          </w:divBdr>
        </w:div>
        <w:div w:id="1093548027">
          <w:marLeft w:val="0"/>
          <w:marRight w:val="0"/>
          <w:marTop w:val="0"/>
          <w:marBottom w:val="0"/>
          <w:divBdr>
            <w:top w:val="none" w:sz="0" w:space="0" w:color="auto"/>
            <w:left w:val="none" w:sz="0" w:space="0" w:color="auto"/>
            <w:bottom w:val="none" w:sz="0" w:space="0" w:color="auto"/>
            <w:right w:val="none" w:sz="0" w:space="0" w:color="auto"/>
          </w:divBdr>
        </w:div>
        <w:div w:id="1107693669">
          <w:marLeft w:val="0"/>
          <w:marRight w:val="0"/>
          <w:marTop w:val="0"/>
          <w:marBottom w:val="0"/>
          <w:divBdr>
            <w:top w:val="none" w:sz="0" w:space="0" w:color="auto"/>
            <w:left w:val="none" w:sz="0" w:space="0" w:color="auto"/>
            <w:bottom w:val="none" w:sz="0" w:space="0" w:color="auto"/>
            <w:right w:val="none" w:sz="0" w:space="0" w:color="auto"/>
          </w:divBdr>
        </w:div>
        <w:div w:id="1119761712">
          <w:marLeft w:val="0"/>
          <w:marRight w:val="0"/>
          <w:marTop w:val="0"/>
          <w:marBottom w:val="0"/>
          <w:divBdr>
            <w:top w:val="none" w:sz="0" w:space="0" w:color="auto"/>
            <w:left w:val="none" w:sz="0" w:space="0" w:color="auto"/>
            <w:bottom w:val="none" w:sz="0" w:space="0" w:color="auto"/>
            <w:right w:val="none" w:sz="0" w:space="0" w:color="auto"/>
          </w:divBdr>
        </w:div>
        <w:div w:id="1136728171">
          <w:marLeft w:val="0"/>
          <w:marRight w:val="0"/>
          <w:marTop w:val="0"/>
          <w:marBottom w:val="0"/>
          <w:divBdr>
            <w:top w:val="none" w:sz="0" w:space="0" w:color="auto"/>
            <w:left w:val="none" w:sz="0" w:space="0" w:color="auto"/>
            <w:bottom w:val="none" w:sz="0" w:space="0" w:color="auto"/>
            <w:right w:val="none" w:sz="0" w:space="0" w:color="auto"/>
          </w:divBdr>
        </w:div>
        <w:div w:id="1180579665">
          <w:marLeft w:val="0"/>
          <w:marRight w:val="0"/>
          <w:marTop w:val="0"/>
          <w:marBottom w:val="0"/>
          <w:divBdr>
            <w:top w:val="none" w:sz="0" w:space="0" w:color="auto"/>
            <w:left w:val="none" w:sz="0" w:space="0" w:color="auto"/>
            <w:bottom w:val="none" w:sz="0" w:space="0" w:color="auto"/>
            <w:right w:val="none" w:sz="0" w:space="0" w:color="auto"/>
          </w:divBdr>
        </w:div>
        <w:div w:id="1205095400">
          <w:marLeft w:val="0"/>
          <w:marRight w:val="0"/>
          <w:marTop w:val="0"/>
          <w:marBottom w:val="0"/>
          <w:divBdr>
            <w:top w:val="none" w:sz="0" w:space="0" w:color="auto"/>
            <w:left w:val="none" w:sz="0" w:space="0" w:color="auto"/>
            <w:bottom w:val="none" w:sz="0" w:space="0" w:color="auto"/>
            <w:right w:val="none" w:sz="0" w:space="0" w:color="auto"/>
          </w:divBdr>
        </w:div>
        <w:div w:id="1240217513">
          <w:marLeft w:val="0"/>
          <w:marRight w:val="0"/>
          <w:marTop w:val="0"/>
          <w:marBottom w:val="0"/>
          <w:divBdr>
            <w:top w:val="none" w:sz="0" w:space="0" w:color="auto"/>
            <w:left w:val="none" w:sz="0" w:space="0" w:color="auto"/>
            <w:bottom w:val="none" w:sz="0" w:space="0" w:color="auto"/>
            <w:right w:val="none" w:sz="0" w:space="0" w:color="auto"/>
          </w:divBdr>
        </w:div>
        <w:div w:id="1261062644">
          <w:marLeft w:val="0"/>
          <w:marRight w:val="0"/>
          <w:marTop w:val="0"/>
          <w:marBottom w:val="0"/>
          <w:divBdr>
            <w:top w:val="none" w:sz="0" w:space="0" w:color="auto"/>
            <w:left w:val="none" w:sz="0" w:space="0" w:color="auto"/>
            <w:bottom w:val="none" w:sz="0" w:space="0" w:color="auto"/>
            <w:right w:val="none" w:sz="0" w:space="0" w:color="auto"/>
          </w:divBdr>
        </w:div>
        <w:div w:id="1309093994">
          <w:marLeft w:val="0"/>
          <w:marRight w:val="0"/>
          <w:marTop w:val="0"/>
          <w:marBottom w:val="0"/>
          <w:divBdr>
            <w:top w:val="none" w:sz="0" w:space="0" w:color="auto"/>
            <w:left w:val="none" w:sz="0" w:space="0" w:color="auto"/>
            <w:bottom w:val="none" w:sz="0" w:space="0" w:color="auto"/>
            <w:right w:val="none" w:sz="0" w:space="0" w:color="auto"/>
          </w:divBdr>
        </w:div>
        <w:div w:id="1328438825">
          <w:marLeft w:val="0"/>
          <w:marRight w:val="0"/>
          <w:marTop w:val="0"/>
          <w:marBottom w:val="0"/>
          <w:divBdr>
            <w:top w:val="none" w:sz="0" w:space="0" w:color="auto"/>
            <w:left w:val="none" w:sz="0" w:space="0" w:color="auto"/>
            <w:bottom w:val="none" w:sz="0" w:space="0" w:color="auto"/>
            <w:right w:val="none" w:sz="0" w:space="0" w:color="auto"/>
          </w:divBdr>
        </w:div>
        <w:div w:id="1368800846">
          <w:marLeft w:val="0"/>
          <w:marRight w:val="0"/>
          <w:marTop w:val="0"/>
          <w:marBottom w:val="0"/>
          <w:divBdr>
            <w:top w:val="none" w:sz="0" w:space="0" w:color="auto"/>
            <w:left w:val="none" w:sz="0" w:space="0" w:color="auto"/>
            <w:bottom w:val="none" w:sz="0" w:space="0" w:color="auto"/>
            <w:right w:val="none" w:sz="0" w:space="0" w:color="auto"/>
          </w:divBdr>
        </w:div>
        <w:div w:id="1375422735">
          <w:marLeft w:val="0"/>
          <w:marRight w:val="0"/>
          <w:marTop w:val="0"/>
          <w:marBottom w:val="0"/>
          <w:divBdr>
            <w:top w:val="none" w:sz="0" w:space="0" w:color="auto"/>
            <w:left w:val="none" w:sz="0" w:space="0" w:color="auto"/>
            <w:bottom w:val="none" w:sz="0" w:space="0" w:color="auto"/>
            <w:right w:val="none" w:sz="0" w:space="0" w:color="auto"/>
          </w:divBdr>
        </w:div>
        <w:div w:id="1378315343">
          <w:marLeft w:val="0"/>
          <w:marRight w:val="0"/>
          <w:marTop w:val="0"/>
          <w:marBottom w:val="0"/>
          <w:divBdr>
            <w:top w:val="none" w:sz="0" w:space="0" w:color="auto"/>
            <w:left w:val="none" w:sz="0" w:space="0" w:color="auto"/>
            <w:bottom w:val="none" w:sz="0" w:space="0" w:color="auto"/>
            <w:right w:val="none" w:sz="0" w:space="0" w:color="auto"/>
          </w:divBdr>
        </w:div>
        <w:div w:id="1390836926">
          <w:marLeft w:val="0"/>
          <w:marRight w:val="0"/>
          <w:marTop w:val="0"/>
          <w:marBottom w:val="0"/>
          <w:divBdr>
            <w:top w:val="none" w:sz="0" w:space="0" w:color="auto"/>
            <w:left w:val="none" w:sz="0" w:space="0" w:color="auto"/>
            <w:bottom w:val="none" w:sz="0" w:space="0" w:color="auto"/>
            <w:right w:val="none" w:sz="0" w:space="0" w:color="auto"/>
          </w:divBdr>
        </w:div>
        <w:div w:id="1423648125">
          <w:marLeft w:val="0"/>
          <w:marRight w:val="0"/>
          <w:marTop w:val="0"/>
          <w:marBottom w:val="0"/>
          <w:divBdr>
            <w:top w:val="none" w:sz="0" w:space="0" w:color="auto"/>
            <w:left w:val="none" w:sz="0" w:space="0" w:color="auto"/>
            <w:bottom w:val="none" w:sz="0" w:space="0" w:color="auto"/>
            <w:right w:val="none" w:sz="0" w:space="0" w:color="auto"/>
          </w:divBdr>
        </w:div>
        <w:div w:id="1425880397">
          <w:marLeft w:val="0"/>
          <w:marRight w:val="0"/>
          <w:marTop w:val="0"/>
          <w:marBottom w:val="0"/>
          <w:divBdr>
            <w:top w:val="none" w:sz="0" w:space="0" w:color="auto"/>
            <w:left w:val="none" w:sz="0" w:space="0" w:color="auto"/>
            <w:bottom w:val="none" w:sz="0" w:space="0" w:color="auto"/>
            <w:right w:val="none" w:sz="0" w:space="0" w:color="auto"/>
          </w:divBdr>
        </w:div>
        <w:div w:id="1427651857">
          <w:marLeft w:val="0"/>
          <w:marRight w:val="0"/>
          <w:marTop w:val="0"/>
          <w:marBottom w:val="0"/>
          <w:divBdr>
            <w:top w:val="none" w:sz="0" w:space="0" w:color="auto"/>
            <w:left w:val="none" w:sz="0" w:space="0" w:color="auto"/>
            <w:bottom w:val="none" w:sz="0" w:space="0" w:color="auto"/>
            <w:right w:val="none" w:sz="0" w:space="0" w:color="auto"/>
          </w:divBdr>
        </w:div>
        <w:div w:id="1438869769">
          <w:marLeft w:val="0"/>
          <w:marRight w:val="0"/>
          <w:marTop w:val="0"/>
          <w:marBottom w:val="0"/>
          <w:divBdr>
            <w:top w:val="none" w:sz="0" w:space="0" w:color="auto"/>
            <w:left w:val="none" w:sz="0" w:space="0" w:color="auto"/>
            <w:bottom w:val="none" w:sz="0" w:space="0" w:color="auto"/>
            <w:right w:val="none" w:sz="0" w:space="0" w:color="auto"/>
          </w:divBdr>
        </w:div>
        <w:div w:id="1443915648">
          <w:marLeft w:val="0"/>
          <w:marRight w:val="0"/>
          <w:marTop w:val="0"/>
          <w:marBottom w:val="0"/>
          <w:divBdr>
            <w:top w:val="none" w:sz="0" w:space="0" w:color="auto"/>
            <w:left w:val="none" w:sz="0" w:space="0" w:color="auto"/>
            <w:bottom w:val="none" w:sz="0" w:space="0" w:color="auto"/>
            <w:right w:val="none" w:sz="0" w:space="0" w:color="auto"/>
          </w:divBdr>
        </w:div>
        <w:div w:id="1468470435">
          <w:marLeft w:val="0"/>
          <w:marRight w:val="0"/>
          <w:marTop w:val="0"/>
          <w:marBottom w:val="0"/>
          <w:divBdr>
            <w:top w:val="none" w:sz="0" w:space="0" w:color="auto"/>
            <w:left w:val="none" w:sz="0" w:space="0" w:color="auto"/>
            <w:bottom w:val="none" w:sz="0" w:space="0" w:color="auto"/>
            <w:right w:val="none" w:sz="0" w:space="0" w:color="auto"/>
          </w:divBdr>
        </w:div>
        <w:div w:id="1540975196">
          <w:marLeft w:val="0"/>
          <w:marRight w:val="0"/>
          <w:marTop w:val="0"/>
          <w:marBottom w:val="0"/>
          <w:divBdr>
            <w:top w:val="none" w:sz="0" w:space="0" w:color="auto"/>
            <w:left w:val="none" w:sz="0" w:space="0" w:color="auto"/>
            <w:bottom w:val="none" w:sz="0" w:space="0" w:color="auto"/>
            <w:right w:val="none" w:sz="0" w:space="0" w:color="auto"/>
          </w:divBdr>
        </w:div>
        <w:div w:id="1568417671">
          <w:marLeft w:val="0"/>
          <w:marRight w:val="0"/>
          <w:marTop w:val="0"/>
          <w:marBottom w:val="0"/>
          <w:divBdr>
            <w:top w:val="none" w:sz="0" w:space="0" w:color="auto"/>
            <w:left w:val="none" w:sz="0" w:space="0" w:color="auto"/>
            <w:bottom w:val="none" w:sz="0" w:space="0" w:color="auto"/>
            <w:right w:val="none" w:sz="0" w:space="0" w:color="auto"/>
          </w:divBdr>
        </w:div>
        <w:div w:id="1569001458">
          <w:marLeft w:val="0"/>
          <w:marRight w:val="0"/>
          <w:marTop w:val="0"/>
          <w:marBottom w:val="0"/>
          <w:divBdr>
            <w:top w:val="none" w:sz="0" w:space="0" w:color="auto"/>
            <w:left w:val="none" w:sz="0" w:space="0" w:color="auto"/>
            <w:bottom w:val="none" w:sz="0" w:space="0" w:color="auto"/>
            <w:right w:val="none" w:sz="0" w:space="0" w:color="auto"/>
          </w:divBdr>
        </w:div>
        <w:div w:id="1572235549">
          <w:marLeft w:val="0"/>
          <w:marRight w:val="0"/>
          <w:marTop w:val="0"/>
          <w:marBottom w:val="0"/>
          <w:divBdr>
            <w:top w:val="none" w:sz="0" w:space="0" w:color="auto"/>
            <w:left w:val="none" w:sz="0" w:space="0" w:color="auto"/>
            <w:bottom w:val="none" w:sz="0" w:space="0" w:color="auto"/>
            <w:right w:val="none" w:sz="0" w:space="0" w:color="auto"/>
          </w:divBdr>
        </w:div>
        <w:div w:id="1588344472">
          <w:marLeft w:val="0"/>
          <w:marRight w:val="0"/>
          <w:marTop w:val="0"/>
          <w:marBottom w:val="0"/>
          <w:divBdr>
            <w:top w:val="none" w:sz="0" w:space="0" w:color="auto"/>
            <w:left w:val="none" w:sz="0" w:space="0" w:color="auto"/>
            <w:bottom w:val="none" w:sz="0" w:space="0" w:color="auto"/>
            <w:right w:val="none" w:sz="0" w:space="0" w:color="auto"/>
          </w:divBdr>
        </w:div>
        <w:div w:id="1596591583">
          <w:marLeft w:val="0"/>
          <w:marRight w:val="0"/>
          <w:marTop w:val="0"/>
          <w:marBottom w:val="0"/>
          <w:divBdr>
            <w:top w:val="none" w:sz="0" w:space="0" w:color="auto"/>
            <w:left w:val="none" w:sz="0" w:space="0" w:color="auto"/>
            <w:bottom w:val="none" w:sz="0" w:space="0" w:color="auto"/>
            <w:right w:val="none" w:sz="0" w:space="0" w:color="auto"/>
          </w:divBdr>
        </w:div>
        <w:div w:id="1605268145">
          <w:marLeft w:val="0"/>
          <w:marRight w:val="0"/>
          <w:marTop w:val="0"/>
          <w:marBottom w:val="0"/>
          <w:divBdr>
            <w:top w:val="none" w:sz="0" w:space="0" w:color="auto"/>
            <w:left w:val="none" w:sz="0" w:space="0" w:color="auto"/>
            <w:bottom w:val="none" w:sz="0" w:space="0" w:color="auto"/>
            <w:right w:val="none" w:sz="0" w:space="0" w:color="auto"/>
          </w:divBdr>
        </w:div>
        <w:div w:id="1607081957">
          <w:marLeft w:val="0"/>
          <w:marRight w:val="0"/>
          <w:marTop w:val="0"/>
          <w:marBottom w:val="0"/>
          <w:divBdr>
            <w:top w:val="none" w:sz="0" w:space="0" w:color="auto"/>
            <w:left w:val="none" w:sz="0" w:space="0" w:color="auto"/>
            <w:bottom w:val="none" w:sz="0" w:space="0" w:color="auto"/>
            <w:right w:val="none" w:sz="0" w:space="0" w:color="auto"/>
          </w:divBdr>
        </w:div>
        <w:div w:id="1628924357">
          <w:marLeft w:val="0"/>
          <w:marRight w:val="0"/>
          <w:marTop w:val="0"/>
          <w:marBottom w:val="0"/>
          <w:divBdr>
            <w:top w:val="none" w:sz="0" w:space="0" w:color="auto"/>
            <w:left w:val="none" w:sz="0" w:space="0" w:color="auto"/>
            <w:bottom w:val="none" w:sz="0" w:space="0" w:color="auto"/>
            <w:right w:val="none" w:sz="0" w:space="0" w:color="auto"/>
          </w:divBdr>
        </w:div>
        <w:div w:id="1634210107">
          <w:marLeft w:val="0"/>
          <w:marRight w:val="0"/>
          <w:marTop w:val="0"/>
          <w:marBottom w:val="0"/>
          <w:divBdr>
            <w:top w:val="none" w:sz="0" w:space="0" w:color="auto"/>
            <w:left w:val="none" w:sz="0" w:space="0" w:color="auto"/>
            <w:bottom w:val="none" w:sz="0" w:space="0" w:color="auto"/>
            <w:right w:val="none" w:sz="0" w:space="0" w:color="auto"/>
          </w:divBdr>
        </w:div>
        <w:div w:id="1709525137">
          <w:marLeft w:val="0"/>
          <w:marRight w:val="0"/>
          <w:marTop w:val="0"/>
          <w:marBottom w:val="0"/>
          <w:divBdr>
            <w:top w:val="none" w:sz="0" w:space="0" w:color="auto"/>
            <w:left w:val="none" w:sz="0" w:space="0" w:color="auto"/>
            <w:bottom w:val="none" w:sz="0" w:space="0" w:color="auto"/>
            <w:right w:val="none" w:sz="0" w:space="0" w:color="auto"/>
          </w:divBdr>
        </w:div>
        <w:div w:id="1729256113">
          <w:marLeft w:val="0"/>
          <w:marRight w:val="0"/>
          <w:marTop w:val="0"/>
          <w:marBottom w:val="0"/>
          <w:divBdr>
            <w:top w:val="none" w:sz="0" w:space="0" w:color="auto"/>
            <w:left w:val="none" w:sz="0" w:space="0" w:color="auto"/>
            <w:bottom w:val="none" w:sz="0" w:space="0" w:color="auto"/>
            <w:right w:val="none" w:sz="0" w:space="0" w:color="auto"/>
          </w:divBdr>
        </w:div>
        <w:div w:id="1755273836">
          <w:marLeft w:val="0"/>
          <w:marRight w:val="0"/>
          <w:marTop w:val="0"/>
          <w:marBottom w:val="0"/>
          <w:divBdr>
            <w:top w:val="none" w:sz="0" w:space="0" w:color="auto"/>
            <w:left w:val="none" w:sz="0" w:space="0" w:color="auto"/>
            <w:bottom w:val="none" w:sz="0" w:space="0" w:color="auto"/>
            <w:right w:val="none" w:sz="0" w:space="0" w:color="auto"/>
          </w:divBdr>
        </w:div>
        <w:div w:id="1765421233">
          <w:marLeft w:val="0"/>
          <w:marRight w:val="0"/>
          <w:marTop w:val="0"/>
          <w:marBottom w:val="0"/>
          <w:divBdr>
            <w:top w:val="none" w:sz="0" w:space="0" w:color="auto"/>
            <w:left w:val="none" w:sz="0" w:space="0" w:color="auto"/>
            <w:bottom w:val="none" w:sz="0" w:space="0" w:color="auto"/>
            <w:right w:val="none" w:sz="0" w:space="0" w:color="auto"/>
          </w:divBdr>
        </w:div>
        <w:div w:id="1771124694">
          <w:marLeft w:val="0"/>
          <w:marRight w:val="0"/>
          <w:marTop w:val="0"/>
          <w:marBottom w:val="0"/>
          <w:divBdr>
            <w:top w:val="none" w:sz="0" w:space="0" w:color="auto"/>
            <w:left w:val="none" w:sz="0" w:space="0" w:color="auto"/>
            <w:bottom w:val="none" w:sz="0" w:space="0" w:color="auto"/>
            <w:right w:val="none" w:sz="0" w:space="0" w:color="auto"/>
          </w:divBdr>
        </w:div>
        <w:div w:id="1780642239">
          <w:marLeft w:val="0"/>
          <w:marRight w:val="0"/>
          <w:marTop w:val="0"/>
          <w:marBottom w:val="0"/>
          <w:divBdr>
            <w:top w:val="none" w:sz="0" w:space="0" w:color="auto"/>
            <w:left w:val="none" w:sz="0" w:space="0" w:color="auto"/>
            <w:bottom w:val="none" w:sz="0" w:space="0" w:color="auto"/>
            <w:right w:val="none" w:sz="0" w:space="0" w:color="auto"/>
          </w:divBdr>
        </w:div>
        <w:div w:id="1806895864">
          <w:marLeft w:val="0"/>
          <w:marRight w:val="0"/>
          <w:marTop w:val="0"/>
          <w:marBottom w:val="0"/>
          <w:divBdr>
            <w:top w:val="none" w:sz="0" w:space="0" w:color="auto"/>
            <w:left w:val="none" w:sz="0" w:space="0" w:color="auto"/>
            <w:bottom w:val="none" w:sz="0" w:space="0" w:color="auto"/>
            <w:right w:val="none" w:sz="0" w:space="0" w:color="auto"/>
          </w:divBdr>
        </w:div>
        <w:div w:id="1824858543">
          <w:marLeft w:val="0"/>
          <w:marRight w:val="0"/>
          <w:marTop w:val="0"/>
          <w:marBottom w:val="0"/>
          <w:divBdr>
            <w:top w:val="none" w:sz="0" w:space="0" w:color="auto"/>
            <w:left w:val="none" w:sz="0" w:space="0" w:color="auto"/>
            <w:bottom w:val="none" w:sz="0" w:space="0" w:color="auto"/>
            <w:right w:val="none" w:sz="0" w:space="0" w:color="auto"/>
          </w:divBdr>
        </w:div>
        <w:div w:id="1869640661">
          <w:marLeft w:val="0"/>
          <w:marRight w:val="0"/>
          <w:marTop w:val="0"/>
          <w:marBottom w:val="0"/>
          <w:divBdr>
            <w:top w:val="none" w:sz="0" w:space="0" w:color="auto"/>
            <w:left w:val="none" w:sz="0" w:space="0" w:color="auto"/>
            <w:bottom w:val="none" w:sz="0" w:space="0" w:color="auto"/>
            <w:right w:val="none" w:sz="0" w:space="0" w:color="auto"/>
          </w:divBdr>
        </w:div>
        <w:div w:id="1892110196">
          <w:marLeft w:val="0"/>
          <w:marRight w:val="0"/>
          <w:marTop w:val="0"/>
          <w:marBottom w:val="0"/>
          <w:divBdr>
            <w:top w:val="none" w:sz="0" w:space="0" w:color="auto"/>
            <w:left w:val="none" w:sz="0" w:space="0" w:color="auto"/>
            <w:bottom w:val="none" w:sz="0" w:space="0" w:color="auto"/>
            <w:right w:val="none" w:sz="0" w:space="0" w:color="auto"/>
          </w:divBdr>
        </w:div>
        <w:div w:id="1912158802">
          <w:marLeft w:val="0"/>
          <w:marRight w:val="0"/>
          <w:marTop w:val="0"/>
          <w:marBottom w:val="0"/>
          <w:divBdr>
            <w:top w:val="none" w:sz="0" w:space="0" w:color="auto"/>
            <w:left w:val="none" w:sz="0" w:space="0" w:color="auto"/>
            <w:bottom w:val="none" w:sz="0" w:space="0" w:color="auto"/>
            <w:right w:val="none" w:sz="0" w:space="0" w:color="auto"/>
          </w:divBdr>
        </w:div>
        <w:div w:id="1926648224">
          <w:marLeft w:val="0"/>
          <w:marRight w:val="0"/>
          <w:marTop w:val="0"/>
          <w:marBottom w:val="0"/>
          <w:divBdr>
            <w:top w:val="none" w:sz="0" w:space="0" w:color="auto"/>
            <w:left w:val="none" w:sz="0" w:space="0" w:color="auto"/>
            <w:bottom w:val="none" w:sz="0" w:space="0" w:color="auto"/>
            <w:right w:val="none" w:sz="0" w:space="0" w:color="auto"/>
          </w:divBdr>
        </w:div>
      </w:divsChild>
    </w:div>
    <w:div w:id="1531258186">
      <w:bodyDiv w:val="1"/>
      <w:marLeft w:val="0"/>
      <w:marRight w:val="0"/>
      <w:marTop w:val="0"/>
      <w:marBottom w:val="0"/>
      <w:divBdr>
        <w:top w:val="none" w:sz="0" w:space="0" w:color="auto"/>
        <w:left w:val="none" w:sz="0" w:space="0" w:color="auto"/>
        <w:bottom w:val="none" w:sz="0" w:space="0" w:color="auto"/>
        <w:right w:val="none" w:sz="0" w:space="0" w:color="auto"/>
      </w:divBdr>
    </w:div>
    <w:div w:id="1531454557">
      <w:bodyDiv w:val="1"/>
      <w:marLeft w:val="0"/>
      <w:marRight w:val="0"/>
      <w:marTop w:val="0"/>
      <w:marBottom w:val="0"/>
      <w:divBdr>
        <w:top w:val="none" w:sz="0" w:space="0" w:color="auto"/>
        <w:left w:val="none" w:sz="0" w:space="0" w:color="auto"/>
        <w:bottom w:val="none" w:sz="0" w:space="0" w:color="auto"/>
        <w:right w:val="none" w:sz="0" w:space="0" w:color="auto"/>
      </w:divBdr>
    </w:div>
    <w:div w:id="1531841078">
      <w:bodyDiv w:val="1"/>
      <w:marLeft w:val="0"/>
      <w:marRight w:val="0"/>
      <w:marTop w:val="0"/>
      <w:marBottom w:val="0"/>
      <w:divBdr>
        <w:top w:val="none" w:sz="0" w:space="0" w:color="auto"/>
        <w:left w:val="none" w:sz="0" w:space="0" w:color="auto"/>
        <w:bottom w:val="none" w:sz="0" w:space="0" w:color="auto"/>
        <w:right w:val="none" w:sz="0" w:space="0" w:color="auto"/>
      </w:divBdr>
    </w:div>
    <w:div w:id="1532301416">
      <w:bodyDiv w:val="1"/>
      <w:marLeft w:val="0"/>
      <w:marRight w:val="0"/>
      <w:marTop w:val="0"/>
      <w:marBottom w:val="0"/>
      <w:divBdr>
        <w:top w:val="none" w:sz="0" w:space="0" w:color="auto"/>
        <w:left w:val="none" w:sz="0" w:space="0" w:color="auto"/>
        <w:bottom w:val="none" w:sz="0" w:space="0" w:color="auto"/>
        <w:right w:val="none" w:sz="0" w:space="0" w:color="auto"/>
      </w:divBdr>
      <w:divsChild>
        <w:div w:id="2144886032">
          <w:marLeft w:val="0"/>
          <w:marRight w:val="0"/>
          <w:marTop w:val="0"/>
          <w:marBottom w:val="0"/>
          <w:divBdr>
            <w:top w:val="none" w:sz="0" w:space="0" w:color="auto"/>
            <w:left w:val="none" w:sz="0" w:space="0" w:color="auto"/>
            <w:bottom w:val="none" w:sz="0" w:space="0" w:color="auto"/>
            <w:right w:val="none" w:sz="0" w:space="0" w:color="auto"/>
          </w:divBdr>
          <w:divsChild>
            <w:div w:id="481122217">
              <w:marLeft w:val="0"/>
              <w:marRight w:val="0"/>
              <w:marTop w:val="0"/>
              <w:marBottom w:val="0"/>
              <w:divBdr>
                <w:top w:val="none" w:sz="0" w:space="0" w:color="auto"/>
                <w:left w:val="none" w:sz="0" w:space="0" w:color="auto"/>
                <w:bottom w:val="none" w:sz="0" w:space="0" w:color="auto"/>
                <w:right w:val="none" w:sz="0" w:space="0" w:color="auto"/>
              </w:divBdr>
              <w:divsChild>
                <w:div w:id="1629314472">
                  <w:marLeft w:val="0"/>
                  <w:marRight w:val="0"/>
                  <w:marTop w:val="0"/>
                  <w:marBottom w:val="0"/>
                  <w:divBdr>
                    <w:top w:val="none" w:sz="0" w:space="0" w:color="auto"/>
                    <w:left w:val="none" w:sz="0" w:space="0" w:color="auto"/>
                    <w:bottom w:val="none" w:sz="0" w:space="0" w:color="auto"/>
                    <w:right w:val="none" w:sz="0" w:space="0" w:color="auto"/>
                  </w:divBdr>
                  <w:divsChild>
                    <w:div w:id="17618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30665">
      <w:bodyDiv w:val="1"/>
      <w:marLeft w:val="0"/>
      <w:marRight w:val="0"/>
      <w:marTop w:val="0"/>
      <w:marBottom w:val="0"/>
      <w:divBdr>
        <w:top w:val="none" w:sz="0" w:space="0" w:color="auto"/>
        <w:left w:val="none" w:sz="0" w:space="0" w:color="auto"/>
        <w:bottom w:val="none" w:sz="0" w:space="0" w:color="auto"/>
        <w:right w:val="none" w:sz="0" w:space="0" w:color="auto"/>
      </w:divBdr>
    </w:div>
    <w:div w:id="1534414920">
      <w:bodyDiv w:val="1"/>
      <w:marLeft w:val="0"/>
      <w:marRight w:val="0"/>
      <w:marTop w:val="0"/>
      <w:marBottom w:val="0"/>
      <w:divBdr>
        <w:top w:val="none" w:sz="0" w:space="0" w:color="auto"/>
        <w:left w:val="none" w:sz="0" w:space="0" w:color="auto"/>
        <w:bottom w:val="none" w:sz="0" w:space="0" w:color="auto"/>
        <w:right w:val="none" w:sz="0" w:space="0" w:color="auto"/>
      </w:divBdr>
    </w:div>
    <w:div w:id="1534416523">
      <w:bodyDiv w:val="1"/>
      <w:marLeft w:val="0"/>
      <w:marRight w:val="0"/>
      <w:marTop w:val="0"/>
      <w:marBottom w:val="0"/>
      <w:divBdr>
        <w:top w:val="none" w:sz="0" w:space="0" w:color="auto"/>
        <w:left w:val="none" w:sz="0" w:space="0" w:color="auto"/>
        <w:bottom w:val="none" w:sz="0" w:space="0" w:color="auto"/>
        <w:right w:val="none" w:sz="0" w:space="0" w:color="auto"/>
      </w:divBdr>
    </w:div>
    <w:div w:id="1534613970">
      <w:bodyDiv w:val="1"/>
      <w:marLeft w:val="0"/>
      <w:marRight w:val="0"/>
      <w:marTop w:val="0"/>
      <w:marBottom w:val="0"/>
      <w:divBdr>
        <w:top w:val="none" w:sz="0" w:space="0" w:color="auto"/>
        <w:left w:val="none" w:sz="0" w:space="0" w:color="auto"/>
        <w:bottom w:val="none" w:sz="0" w:space="0" w:color="auto"/>
        <w:right w:val="none" w:sz="0" w:space="0" w:color="auto"/>
      </w:divBdr>
    </w:div>
    <w:div w:id="1534657236">
      <w:bodyDiv w:val="1"/>
      <w:marLeft w:val="0"/>
      <w:marRight w:val="0"/>
      <w:marTop w:val="0"/>
      <w:marBottom w:val="0"/>
      <w:divBdr>
        <w:top w:val="none" w:sz="0" w:space="0" w:color="auto"/>
        <w:left w:val="none" w:sz="0" w:space="0" w:color="auto"/>
        <w:bottom w:val="none" w:sz="0" w:space="0" w:color="auto"/>
        <w:right w:val="none" w:sz="0" w:space="0" w:color="auto"/>
      </w:divBdr>
    </w:div>
    <w:div w:id="1534919261">
      <w:bodyDiv w:val="1"/>
      <w:marLeft w:val="0"/>
      <w:marRight w:val="0"/>
      <w:marTop w:val="0"/>
      <w:marBottom w:val="0"/>
      <w:divBdr>
        <w:top w:val="none" w:sz="0" w:space="0" w:color="auto"/>
        <w:left w:val="none" w:sz="0" w:space="0" w:color="auto"/>
        <w:bottom w:val="none" w:sz="0" w:space="0" w:color="auto"/>
        <w:right w:val="none" w:sz="0" w:space="0" w:color="auto"/>
      </w:divBdr>
    </w:div>
    <w:div w:id="1535078289">
      <w:bodyDiv w:val="1"/>
      <w:marLeft w:val="0"/>
      <w:marRight w:val="0"/>
      <w:marTop w:val="0"/>
      <w:marBottom w:val="0"/>
      <w:divBdr>
        <w:top w:val="none" w:sz="0" w:space="0" w:color="auto"/>
        <w:left w:val="none" w:sz="0" w:space="0" w:color="auto"/>
        <w:bottom w:val="none" w:sz="0" w:space="0" w:color="auto"/>
        <w:right w:val="none" w:sz="0" w:space="0" w:color="auto"/>
      </w:divBdr>
    </w:div>
    <w:div w:id="1535118815">
      <w:bodyDiv w:val="1"/>
      <w:marLeft w:val="0"/>
      <w:marRight w:val="0"/>
      <w:marTop w:val="0"/>
      <w:marBottom w:val="0"/>
      <w:divBdr>
        <w:top w:val="none" w:sz="0" w:space="0" w:color="auto"/>
        <w:left w:val="none" w:sz="0" w:space="0" w:color="auto"/>
        <w:bottom w:val="none" w:sz="0" w:space="0" w:color="auto"/>
        <w:right w:val="none" w:sz="0" w:space="0" w:color="auto"/>
      </w:divBdr>
    </w:div>
    <w:div w:id="1536962377">
      <w:bodyDiv w:val="1"/>
      <w:marLeft w:val="0"/>
      <w:marRight w:val="0"/>
      <w:marTop w:val="0"/>
      <w:marBottom w:val="0"/>
      <w:divBdr>
        <w:top w:val="none" w:sz="0" w:space="0" w:color="auto"/>
        <w:left w:val="none" w:sz="0" w:space="0" w:color="auto"/>
        <w:bottom w:val="none" w:sz="0" w:space="0" w:color="auto"/>
        <w:right w:val="none" w:sz="0" w:space="0" w:color="auto"/>
      </w:divBdr>
    </w:div>
    <w:div w:id="1536967833">
      <w:bodyDiv w:val="1"/>
      <w:marLeft w:val="0"/>
      <w:marRight w:val="0"/>
      <w:marTop w:val="0"/>
      <w:marBottom w:val="0"/>
      <w:divBdr>
        <w:top w:val="none" w:sz="0" w:space="0" w:color="auto"/>
        <w:left w:val="none" w:sz="0" w:space="0" w:color="auto"/>
        <w:bottom w:val="none" w:sz="0" w:space="0" w:color="auto"/>
        <w:right w:val="none" w:sz="0" w:space="0" w:color="auto"/>
      </w:divBdr>
    </w:div>
    <w:div w:id="1537305387">
      <w:bodyDiv w:val="1"/>
      <w:marLeft w:val="0"/>
      <w:marRight w:val="0"/>
      <w:marTop w:val="0"/>
      <w:marBottom w:val="0"/>
      <w:divBdr>
        <w:top w:val="none" w:sz="0" w:space="0" w:color="auto"/>
        <w:left w:val="none" w:sz="0" w:space="0" w:color="auto"/>
        <w:bottom w:val="none" w:sz="0" w:space="0" w:color="auto"/>
        <w:right w:val="none" w:sz="0" w:space="0" w:color="auto"/>
      </w:divBdr>
    </w:div>
    <w:div w:id="1537741298">
      <w:bodyDiv w:val="1"/>
      <w:marLeft w:val="0"/>
      <w:marRight w:val="0"/>
      <w:marTop w:val="0"/>
      <w:marBottom w:val="0"/>
      <w:divBdr>
        <w:top w:val="none" w:sz="0" w:space="0" w:color="auto"/>
        <w:left w:val="none" w:sz="0" w:space="0" w:color="auto"/>
        <w:bottom w:val="none" w:sz="0" w:space="0" w:color="auto"/>
        <w:right w:val="none" w:sz="0" w:space="0" w:color="auto"/>
      </w:divBdr>
    </w:div>
    <w:div w:id="1537767129">
      <w:bodyDiv w:val="1"/>
      <w:marLeft w:val="0"/>
      <w:marRight w:val="0"/>
      <w:marTop w:val="0"/>
      <w:marBottom w:val="0"/>
      <w:divBdr>
        <w:top w:val="none" w:sz="0" w:space="0" w:color="auto"/>
        <w:left w:val="none" w:sz="0" w:space="0" w:color="auto"/>
        <w:bottom w:val="none" w:sz="0" w:space="0" w:color="auto"/>
        <w:right w:val="none" w:sz="0" w:space="0" w:color="auto"/>
      </w:divBdr>
    </w:div>
    <w:div w:id="1537935686">
      <w:bodyDiv w:val="1"/>
      <w:marLeft w:val="0"/>
      <w:marRight w:val="0"/>
      <w:marTop w:val="0"/>
      <w:marBottom w:val="0"/>
      <w:divBdr>
        <w:top w:val="none" w:sz="0" w:space="0" w:color="auto"/>
        <w:left w:val="none" w:sz="0" w:space="0" w:color="auto"/>
        <w:bottom w:val="none" w:sz="0" w:space="0" w:color="auto"/>
        <w:right w:val="none" w:sz="0" w:space="0" w:color="auto"/>
      </w:divBdr>
    </w:div>
    <w:div w:id="1538276260">
      <w:bodyDiv w:val="1"/>
      <w:marLeft w:val="0"/>
      <w:marRight w:val="0"/>
      <w:marTop w:val="0"/>
      <w:marBottom w:val="0"/>
      <w:divBdr>
        <w:top w:val="none" w:sz="0" w:space="0" w:color="auto"/>
        <w:left w:val="none" w:sz="0" w:space="0" w:color="auto"/>
        <w:bottom w:val="none" w:sz="0" w:space="0" w:color="auto"/>
        <w:right w:val="none" w:sz="0" w:space="0" w:color="auto"/>
      </w:divBdr>
    </w:div>
    <w:div w:id="1538348968">
      <w:bodyDiv w:val="1"/>
      <w:marLeft w:val="0"/>
      <w:marRight w:val="0"/>
      <w:marTop w:val="0"/>
      <w:marBottom w:val="0"/>
      <w:divBdr>
        <w:top w:val="none" w:sz="0" w:space="0" w:color="auto"/>
        <w:left w:val="none" w:sz="0" w:space="0" w:color="auto"/>
        <w:bottom w:val="none" w:sz="0" w:space="0" w:color="auto"/>
        <w:right w:val="none" w:sz="0" w:space="0" w:color="auto"/>
      </w:divBdr>
    </w:div>
    <w:div w:id="1538659467">
      <w:bodyDiv w:val="1"/>
      <w:marLeft w:val="0"/>
      <w:marRight w:val="0"/>
      <w:marTop w:val="0"/>
      <w:marBottom w:val="0"/>
      <w:divBdr>
        <w:top w:val="none" w:sz="0" w:space="0" w:color="auto"/>
        <w:left w:val="none" w:sz="0" w:space="0" w:color="auto"/>
        <w:bottom w:val="none" w:sz="0" w:space="0" w:color="auto"/>
        <w:right w:val="none" w:sz="0" w:space="0" w:color="auto"/>
      </w:divBdr>
    </w:div>
    <w:div w:id="1538735875">
      <w:bodyDiv w:val="1"/>
      <w:marLeft w:val="0"/>
      <w:marRight w:val="0"/>
      <w:marTop w:val="0"/>
      <w:marBottom w:val="0"/>
      <w:divBdr>
        <w:top w:val="none" w:sz="0" w:space="0" w:color="auto"/>
        <w:left w:val="none" w:sz="0" w:space="0" w:color="auto"/>
        <w:bottom w:val="none" w:sz="0" w:space="0" w:color="auto"/>
        <w:right w:val="none" w:sz="0" w:space="0" w:color="auto"/>
      </w:divBdr>
    </w:div>
    <w:div w:id="1538858147">
      <w:bodyDiv w:val="1"/>
      <w:marLeft w:val="0"/>
      <w:marRight w:val="0"/>
      <w:marTop w:val="0"/>
      <w:marBottom w:val="0"/>
      <w:divBdr>
        <w:top w:val="none" w:sz="0" w:space="0" w:color="auto"/>
        <w:left w:val="none" w:sz="0" w:space="0" w:color="auto"/>
        <w:bottom w:val="none" w:sz="0" w:space="0" w:color="auto"/>
        <w:right w:val="none" w:sz="0" w:space="0" w:color="auto"/>
      </w:divBdr>
    </w:div>
    <w:div w:id="1539271111">
      <w:bodyDiv w:val="1"/>
      <w:marLeft w:val="0"/>
      <w:marRight w:val="0"/>
      <w:marTop w:val="0"/>
      <w:marBottom w:val="0"/>
      <w:divBdr>
        <w:top w:val="none" w:sz="0" w:space="0" w:color="auto"/>
        <w:left w:val="none" w:sz="0" w:space="0" w:color="auto"/>
        <w:bottom w:val="none" w:sz="0" w:space="0" w:color="auto"/>
        <w:right w:val="none" w:sz="0" w:space="0" w:color="auto"/>
      </w:divBdr>
    </w:div>
    <w:div w:id="1539317040">
      <w:bodyDiv w:val="1"/>
      <w:marLeft w:val="0"/>
      <w:marRight w:val="0"/>
      <w:marTop w:val="0"/>
      <w:marBottom w:val="0"/>
      <w:divBdr>
        <w:top w:val="none" w:sz="0" w:space="0" w:color="auto"/>
        <w:left w:val="none" w:sz="0" w:space="0" w:color="auto"/>
        <w:bottom w:val="none" w:sz="0" w:space="0" w:color="auto"/>
        <w:right w:val="none" w:sz="0" w:space="0" w:color="auto"/>
      </w:divBdr>
    </w:div>
    <w:div w:id="1539391400">
      <w:bodyDiv w:val="1"/>
      <w:marLeft w:val="0"/>
      <w:marRight w:val="0"/>
      <w:marTop w:val="0"/>
      <w:marBottom w:val="0"/>
      <w:divBdr>
        <w:top w:val="none" w:sz="0" w:space="0" w:color="auto"/>
        <w:left w:val="none" w:sz="0" w:space="0" w:color="auto"/>
        <w:bottom w:val="none" w:sz="0" w:space="0" w:color="auto"/>
        <w:right w:val="none" w:sz="0" w:space="0" w:color="auto"/>
      </w:divBdr>
    </w:div>
    <w:div w:id="1539393955">
      <w:bodyDiv w:val="1"/>
      <w:marLeft w:val="0"/>
      <w:marRight w:val="0"/>
      <w:marTop w:val="0"/>
      <w:marBottom w:val="0"/>
      <w:divBdr>
        <w:top w:val="none" w:sz="0" w:space="0" w:color="auto"/>
        <w:left w:val="none" w:sz="0" w:space="0" w:color="auto"/>
        <w:bottom w:val="none" w:sz="0" w:space="0" w:color="auto"/>
        <w:right w:val="none" w:sz="0" w:space="0" w:color="auto"/>
      </w:divBdr>
    </w:div>
    <w:div w:id="1539468269">
      <w:bodyDiv w:val="1"/>
      <w:marLeft w:val="0"/>
      <w:marRight w:val="0"/>
      <w:marTop w:val="0"/>
      <w:marBottom w:val="0"/>
      <w:divBdr>
        <w:top w:val="none" w:sz="0" w:space="0" w:color="auto"/>
        <w:left w:val="none" w:sz="0" w:space="0" w:color="auto"/>
        <w:bottom w:val="none" w:sz="0" w:space="0" w:color="auto"/>
        <w:right w:val="none" w:sz="0" w:space="0" w:color="auto"/>
      </w:divBdr>
    </w:div>
    <w:div w:id="1539513167">
      <w:bodyDiv w:val="1"/>
      <w:marLeft w:val="0"/>
      <w:marRight w:val="0"/>
      <w:marTop w:val="0"/>
      <w:marBottom w:val="0"/>
      <w:divBdr>
        <w:top w:val="none" w:sz="0" w:space="0" w:color="auto"/>
        <w:left w:val="none" w:sz="0" w:space="0" w:color="auto"/>
        <w:bottom w:val="none" w:sz="0" w:space="0" w:color="auto"/>
        <w:right w:val="none" w:sz="0" w:space="0" w:color="auto"/>
      </w:divBdr>
    </w:div>
    <w:div w:id="1539659765">
      <w:bodyDiv w:val="1"/>
      <w:marLeft w:val="0"/>
      <w:marRight w:val="0"/>
      <w:marTop w:val="0"/>
      <w:marBottom w:val="0"/>
      <w:divBdr>
        <w:top w:val="none" w:sz="0" w:space="0" w:color="auto"/>
        <w:left w:val="none" w:sz="0" w:space="0" w:color="auto"/>
        <w:bottom w:val="none" w:sz="0" w:space="0" w:color="auto"/>
        <w:right w:val="none" w:sz="0" w:space="0" w:color="auto"/>
      </w:divBdr>
    </w:div>
    <w:div w:id="1539971251">
      <w:bodyDiv w:val="1"/>
      <w:marLeft w:val="0"/>
      <w:marRight w:val="0"/>
      <w:marTop w:val="0"/>
      <w:marBottom w:val="0"/>
      <w:divBdr>
        <w:top w:val="none" w:sz="0" w:space="0" w:color="auto"/>
        <w:left w:val="none" w:sz="0" w:space="0" w:color="auto"/>
        <w:bottom w:val="none" w:sz="0" w:space="0" w:color="auto"/>
        <w:right w:val="none" w:sz="0" w:space="0" w:color="auto"/>
      </w:divBdr>
    </w:div>
    <w:div w:id="1540048926">
      <w:bodyDiv w:val="1"/>
      <w:marLeft w:val="0"/>
      <w:marRight w:val="0"/>
      <w:marTop w:val="0"/>
      <w:marBottom w:val="0"/>
      <w:divBdr>
        <w:top w:val="none" w:sz="0" w:space="0" w:color="auto"/>
        <w:left w:val="none" w:sz="0" w:space="0" w:color="auto"/>
        <w:bottom w:val="none" w:sz="0" w:space="0" w:color="auto"/>
        <w:right w:val="none" w:sz="0" w:space="0" w:color="auto"/>
      </w:divBdr>
    </w:div>
    <w:div w:id="1540170411">
      <w:bodyDiv w:val="1"/>
      <w:marLeft w:val="0"/>
      <w:marRight w:val="0"/>
      <w:marTop w:val="0"/>
      <w:marBottom w:val="0"/>
      <w:divBdr>
        <w:top w:val="none" w:sz="0" w:space="0" w:color="auto"/>
        <w:left w:val="none" w:sz="0" w:space="0" w:color="auto"/>
        <w:bottom w:val="none" w:sz="0" w:space="0" w:color="auto"/>
        <w:right w:val="none" w:sz="0" w:space="0" w:color="auto"/>
      </w:divBdr>
    </w:div>
    <w:div w:id="1540314206">
      <w:bodyDiv w:val="1"/>
      <w:marLeft w:val="0"/>
      <w:marRight w:val="0"/>
      <w:marTop w:val="0"/>
      <w:marBottom w:val="0"/>
      <w:divBdr>
        <w:top w:val="none" w:sz="0" w:space="0" w:color="auto"/>
        <w:left w:val="none" w:sz="0" w:space="0" w:color="auto"/>
        <w:bottom w:val="none" w:sz="0" w:space="0" w:color="auto"/>
        <w:right w:val="none" w:sz="0" w:space="0" w:color="auto"/>
      </w:divBdr>
    </w:div>
    <w:div w:id="1540315848">
      <w:bodyDiv w:val="1"/>
      <w:marLeft w:val="0"/>
      <w:marRight w:val="0"/>
      <w:marTop w:val="0"/>
      <w:marBottom w:val="0"/>
      <w:divBdr>
        <w:top w:val="none" w:sz="0" w:space="0" w:color="auto"/>
        <w:left w:val="none" w:sz="0" w:space="0" w:color="auto"/>
        <w:bottom w:val="none" w:sz="0" w:space="0" w:color="auto"/>
        <w:right w:val="none" w:sz="0" w:space="0" w:color="auto"/>
      </w:divBdr>
    </w:div>
    <w:div w:id="1540387721">
      <w:bodyDiv w:val="1"/>
      <w:marLeft w:val="0"/>
      <w:marRight w:val="0"/>
      <w:marTop w:val="0"/>
      <w:marBottom w:val="0"/>
      <w:divBdr>
        <w:top w:val="none" w:sz="0" w:space="0" w:color="auto"/>
        <w:left w:val="none" w:sz="0" w:space="0" w:color="auto"/>
        <w:bottom w:val="none" w:sz="0" w:space="0" w:color="auto"/>
        <w:right w:val="none" w:sz="0" w:space="0" w:color="auto"/>
      </w:divBdr>
    </w:div>
    <w:div w:id="1540624539">
      <w:bodyDiv w:val="1"/>
      <w:marLeft w:val="0"/>
      <w:marRight w:val="0"/>
      <w:marTop w:val="0"/>
      <w:marBottom w:val="0"/>
      <w:divBdr>
        <w:top w:val="none" w:sz="0" w:space="0" w:color="auto"/>
        <w:left w:val="none" w:sz="0" w:space="0" w:color="auto"/>
        <w:bottom w:val="none" w:sz="0" w:space="0" w:color="auto"/>
        <w:right w:val="none" w:sz="0" w:space="0" w:color="auto"/>
      </w:divBdr>
    </w:div>
    <w:div w:id="1540820084">
      <w:bodyDiv w:val="1"/>
      <w:marLeft w:val="0"/>
      <w:marRight w:val="0"/>
      <w:marTop w:val="0"/>
      <w:marBottom w:val="0"/>
      <w:divBdr>
        <w:top w:val="none" w:sz="0" w:space="0" w:color="auto"/>
        <w:left w:val="none" w:sz="0" w:space="0" w:color="auto"/>
        <w:bottom w:val="none" w:sz="0" w:space="0" w:color="auto"/>
        <w:right w:val="none" w:sz="0" w:space="0" w:color="auto"/>
      </w:divBdr>
    </w:div>
    <w:div w:id="1541016588">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
    <w:div w:id="1542326270">
      <w:bodyDiv w:val="1"/>
      <w:marLeft w:val="0"/>
      <w:marRight w:val="0"/>
      <w:marTop w:val="0"/>
      <w:marBottom w:val="0"/>
      <w:divBdr>
        <w:top w:val="none" w:sz="0" w:space="0" w:color="auto"/>
        <w:left w:val="none" w:sz="0" w:space="0" w:color="auto"/>
        <w:bottom w:val="none" w:sz="0" w:space="0" w:color="auto"/>
        <w:right w:val="none" w:sz="0" w:space="0" w:color="auto"/>
      </w:divBdr>
    </w:div>
    <w:div w:id="1542666085">
      <w:bodyDiv w:val="1"/>
      <w:marLeft w:val="0"/>
      <w:marRight w:val="0"/>
      <w:marTop w:val="0"/>
      <w:marBottom w:val="0"/>
      <w:divBdr>
        <w:top w:val="none" w:sz="0" w:space="0" w:color="auto"/>
        <w:left w:val="none" w:sz="0" w:space="0" w:color="auto"/>
        <w:bottom w:val="none" w:sz="0" w:space="0" w:color="auto"/>
        <w:right w:val="none" w:sz="0" w:space="0" w:color="auto"/>
      </w:divBdr>
    </w:div>
    <w:div w:id="1542864883">
      <w:bodyDiv w:val="1"/>
      <w:marLeft w:val="0"/>
      <w:marRight w:val="0"/>
      <w:marTop w:val="0"/>
      <w:marBottom w:val="0"/>
      <w:divBdr>
        <w:top w:val="none" w:sz="0" w:space="0" w:color="auto"/>
        <w:left w:val="none" w:sz="0" w:space="0" w:color="auto"/>
        <w:bottom w:val="none" w:sz="0" w:space="0" w:color="auto"/>
        <w:right w:val="none" w:sz="0" w:space="0" w:color="auto"/>
      </w:divBdr>
    </w:div>
    <w:div w:id="1543593251">
      <w:bodyDiv w:val="1"/>
      <w:marLeft w:val="0"/>
      <w:marRight w:val="0"/>
      <w:marTop w:val="0"/>
      <w:marBottom w:val="0"/>
      <w:divBdr>
        <w:top w:val="none" w:sz="0" w:space="0" w:color="auto"/>
        <w:left w:val="none" w:sz="0" w:space="0" w:color="auto"/>
        <w:bottom w:val="none" w:sz="0" w:space="0" w:color="auto"/>
        <w:right w:val="none" w:sz="0" w:space="0" w:color="auto"/>
      </w:divBdr>
    </w:div>
    <w:div w:id="1543901701">
      <w:bodyDiv w:val="1"/>
      <w:marLeft w:val="0"/>
      <w:marRight w:val="0"/>
      <w:marTop w:val="0"/>
      <w:marBottom w:val="0"/>
      <w:divBdr>
        <w:top w:val="none" w:sz="0" w:space="0" w:color="auto"/>
        <w:left w:val="none" w:sz="0" w:space="0" w:color="auto"/>
        <w:bottom w:val="none" w:sz="0" w:space="0" w:color="auto"/>
        <w:right w:val="none" w:sz="0" w:space="0" w:color="auto"/>
      </w:divBdr>
    </w:div>
    <w:div w:id="1543902990">
      <w:bodyDiv w:val="1"/>
      <w:marLeft w:val="0"/>
      <w:marRight w:val="0"/>
      <w:marTop w:val="0"/>
      <w:marBottom w:val="0"/>
      <w:divBdr>
        <w:top w:val="none" w:sz="0" w:space="0" w:color="auto"/>
        <w:left w:val="none" w:sz="0" w:space="0" w:color="auto"/>
        <w:bottom w:val="none" w:sz="0" w:space="0" w:color="auto"/>
        <w:right w:val="none" w:sz="0" w:space="0" w:color="auto"/>
      </w:divBdr>
    </w:div>
    <w:div w:id="1543980943">
      <w:bodyDiv w:val="1"/>
      <w:marLeft w:val="0"/>
      <w:marRight w:val="0"/>
      <w:marTop w:val="0"/>
      <w:marBottom w:val="0"/>
      <w:divBdr>
        <w:top w:val="none" w:sz="0" w:space="0" w:color="auto"/>
        <w:left w:val="none" w:sz="0" w:space="0" w:color="auto"/>
        <w:bottom w:val="none" w:sz="0" w:space="0" w:color="auto"/>
        <w:right w:val="none" w:sz="0" w:space="0" w:color="auto"/>
      </w:divBdr>
    </w:div>
    <w:div w:id="1544095568">
      <w:bodyDiv w:val="1"/>
      <w:marLeft w:val="0"/>
      <w:marRight w:val="0"/>
      <w:marTop w:val="0"/>
      <w:marBottom w:val="0"/>
      <w:divBdr>
        <w:top w:val="none" w:sz="0" w:space="0" w:color="auto"/>
        <w:left w:val="none" w:sz="0" w:space="0" w:color="auto"/>
        <w:bottom w:val="none" w:sz="0" w:space="0" w:color="auto"/>
        <w:right w:val="none" w:sz="0" w:space="0" w:color="auto"/>
      </w:divBdr>
    </w:div>
    <w:div w:id="1544637870">
      <w:bodyDiv w:val="1"/>
      <w:marLeft w:val="0"/>
      <w:marRight w:val="0"/>
      <w:marTop w:val="0"/>
      <w:marBottom w:val="0"/>
      <w:divBdr>
        <w:top w:val="none" w:sz="0" w:space="0" w:color="auto"/>
        <w:left w:val="none" w:sz="0" w:space="0" w:color="auto"/>
        <w:bottom w:val="none" w:sz="0" w:space="0" w:color="auto"/>
        <w:right w:val="none" w:sz="0" w:space="0" w:color="auto"/>
      </w:divBdr>
    </w:div>
    <w:div w:id="1545174778">
      <w:bodyDiv w:val="1"/>
      <w:marLeft w:val="0"/>
      <w:marRight w:val="0"/>
      <w:marTop w:val="0"/>
      <w:marBottom w:val="0"/>
      <w:divBdr>
        <w:top w:val="none" w:sz="0" w:space="0" w:color="auto"/>
        <w:left w:val="none" w:sz="0" w:space="0" w:color="auto"/>
        <w:bottom w:val="none" w:sz="0" w:space="0" w:color="auto"/>
        <w:right w:val="none" w:sz="0" w:space="0" w:color="auto"/>
      </w:divBdr>
      <w:divsChild>
        <w:div w:id="870999129">
          <w:marLeft w:val="0"/>
          <w:marRight w:val="0"/>
          <w:marTop w:val="0"/>
          <w:marBottom w:val="0"/>
          <w:divBdr>
            <w:top w:val="none" w:sz="0" w:space="0" w:color="auto"/>
            <w:left w:val="none" w:sz="0" w:space="0" w:color="auto"/>
            <w:bottom w:val="none" w:sz="0" w:space="0" w:color="auto"/>
            <w:right w:val="none" w:sz="0" w:space="0" w:color="auto"/>
          </w:divBdr>
          <w:divsChild>
            <w:div w:id="1652128418">
              <w:marLeft w:val="0"/>
              <w:marRight w:val="0"/>
              <w:marTop w:val="0"/>
              <w:marBottom w:val="0"/>
              <w:divBdr>
                <w:top w:val="none" w:sz="0" w:space="0" w:color="auto"/>
                <w:left w:val="none" w:sz="0" w:space="0" w:color="auto"/>
                <w:bottom w:val="none" w:sz="0" w:space="0" w:color="auto"/>
                <w:right w:val="none" w:sz="0" w:space="0" w:color="auto"/>
              </w:divBdr>
              <w:divsChild>
                <w:div w:id="4879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70059">
      <w:bodyDiv w:val="1"/>
      <w:marLeft w:val="0"/>
      <w:marRight w:val="0"/>
      <w:marTop w:val="0"/>
      <w:marBottom w:val="0"/>
      <w:divBdr>
        <w:top w:val="none" w:sz="0" w:space="0" w:color="auto"/>
        <w:left w:val="none" w:sz="0" w:space="0" w:color="auto"/>
        <w:bottom w:val="none" w:sz="0" w:space="0" w:color="auto"/>
        <w:right w:val="none" w:sz="0" w:space="0" w:color="auto"/>
      </w:divBdr>
    </w:div>
    <w:div w:id="1545480994">
      <w:bodyDiv w:val="1"/>
      <w:marLeft w:val="0"/>
      <w:marRight w:val="0"/>
      <w:marTop w:val="0"/>
      <w:marBottom w:val="0"/>
      <w:divBdr>
        <w:top w:val="none" w:sz="0" w:space="0" w:color="auto"/>
        <w:left w:val="none" w:sz="0" w:space="0" w:color="auto"/>
        <w:bottom w:val="none" w:sz="0" w:space="0" w:color="auto"/>
        <w:right w:val="none" w:sz="0" w:space="0" w:color="auto"/>
      </w:divBdr>
    </w:div>
    <w:div w:id="1546333675">
      <w:bodyDiv w:val="1"/>
      <w:marLeft w:val="0"/>
      <w:marRight w:val="0"/>
      <w:marTop w:val="0"/>
      <w:marBottom w:val="0"/>
      <w:divBdr>
        <w:top w:val="none" w:sz="0" w:space="0" w:color="auto"/>
        <w:left w:val="none" w:sz="0" w:space="0" w:color="auto"/>
        <w:bottom w:val="none" w:sz="0" w:space="0" w:color="auto"/>
        <w:right w:val="none" w:sz="0" w:space="0" w:color="auto"/>
      </w:divBdr>
    </w:div>
    <w:div w:id="1546404310">
      <w:bodyDiv w:val="1"/>
      <w:marLeft w:val="0"/>
      <w:marRight w:val="0"/>
      <w:marTop w:val="0"/>
      <w:marBottom w:val="0"/>
      <w:divBdr>
        <w:top w:val="none" w:sz="0" w:space="0" w:color="auto"/>
        <w:left w:val="none" w:sz="0" w:space="0" w:color="auto"/>
        <w:bottom w:val="none" w:sz="0" w:space="0" w:color="auto"/>
        <w:right w:val="none" w:sz="0" w:space="0" w:color="auto"/>
      </w:divBdr>
    </w:div>
    <w:div w:id="1546481344">
      <w:bodyDiv w:val="1"/>
      <w:marLeft w:val="0"/>
      <w:marRight w:val="0"/>
      <w:marTop w:val="0"/>
      <w:marBottom w:val="0"/>
      <w:divBdr>
        <w:top w:val="none" w:sz="0" w:space="0" w:color="auto"/>
        <w:left w:val="none" w:sz="0" w:space="0" w:color="auto"/>
        <w:bottom w:val="none" w:sz="0" w:space="0" w:color="auto"/>
        <w:right w:val="none" w:sz="0" w:space="0" w:color="auto"/>
      </w:divBdr>
      <w:divsChild>
        <w:div w:id="393889545">
          <w:marLeft w:val="0"/>
          <w:marRight w:val="0"/>
          <w:marTop w:val="0"/>
          <w:marBottom w:val="0"/>
          <w:divBdr>
            <w:top w:val="none" w:sz="0" w:space="0" w:color="auto"/>
            <w:left w:val="none" w:sz="0" w:space="0" w:color="auto"/>
            <w:bottom w:val="none" w:sz="0" w:space="0" w:color="auto"/>
            <w:right w:val="none" w:sz="0" w:space="0" w:color="auto"/>
          </w:divBdr>
        </w:div>
        <w:div w:id="1339965978">
          <w:marLeft w:val="0"/>
          <w:marRight w:val="0"/>
          <w:marTop w:val="0"/>
          <w:marBottom w:val="0"/>
          <w:divBdr>
            <w:top w:val="none" w:sz="0" w:space="0" w:color="auto"/>
            <w:left w:val="none" w:sz="0" w:space="0" w:color="auto"/>
            <w:bottom w:val="none" w:sz="0" w:space="0" w:color="auto"/>
            <w:right w:val="none" w:sz="0" w:space="0" w:color="auto"/>
          </w:divBdr>
        </w:div>
        <w:div w:id="1999765914">
          <w:marLeft w:val="0"/>
          <w:marRight w:val="0"/>
          <w:marTop w:val="0"/>
          <w:marBottom w:val="0"/>
          <w:divBdr>
            <w:top w:val="none" w:sz="0" w:space="0" w:color="auto"/>
            <w:left w:val="none" w:sz="0" w:space="0" w:color="auto"/>
            <w:bottom w:val="none" w:sz="0" w:space="0" w:color="auto"/>
            <w:right w:val="none" w:sz="0" w:space="0" w:color="auto"/>
          </w:divBdr>
        </w:div>
        <w:div w:id="2050716273">
          <w:marLeft w:val="0"/>
          <w:marRight w:val="0"/>
          <w:marTop w:val="0"/>
          <w:marBottom w:val="0"/>
          <w:divBdr>
            <w:top w:val="none" w:sz="0" w:space="0" w:color="auto"/>
            <w:left w:val="none" w:sz="0" w:space="0" w:color="auto"/>
            <w:bottom w:val="none" w:sz="0" w:space="0" w:color="auto"/>
            <w:right w:val="none" w:sz="0" w:space="0" w:color="auto"/>
          </w:divBdr>
        </w:div>
        <w:div w:id="39745266">
          <w:marLeft w:val="0"/>
          <w:marRight w:val="0"/>
          <w:marTop w:val="0"/>
          <w:marBottom w:val="0"/>
          <w:divBdr>
            <w:top w:val="none" w:sz="0" w:space="0" w:color="auto"/>
            <w:left w:val="none" w:sz="0" w:space="0" w:color="auto"/>
            <w:bottom w:val="none" w:sz="0" w:space="0" w:color="auto"/>
            <w:right w:val="none" w:sz="0" w:space="0" w:color="auto"/>
          </w:divBdr>
        </w:div>
        <w:div w:id="1183516744">
          <w:marLeft w:val="0"/>
          <w:marRight w:val="0"/>
          <w:marTop w:val="0"/>
          <w:marBottom w:val="0"/>
          <w:divBdr>
            <w:top w:val="none" w:sz="0" w:space="0" w:color="auto"/>
            <w:left w:val="none" w:sz="0" w:space="0" w:color="auto"/>
            <w:bottom w:val="none" w:sz="0" w:space="0" w:color="auto"/>
            <w:right w:val="none" w:sz="0" w:space="0" w:color="auto"/>
          </w:divBdr>
        </w:div>
        <w:div w:id="822235461">
          <w:marLeft w:val="0"/>
          <w:marRight w:val="0"/>
          <w:marTop w:val="0"/>
          <w:marBottom w:val="0"/>
          <w:divBdr>
            <w:top w:val="none" w:sz="0" w:space="0" w:color="auto"/>
            <w:left w:val="none" w:sz="0" w:space="0" w:color="auto"/>
            <w:bottom w:val="none" w:sz="0" w:space="0" w:color="auto"/>
            <w:right w:val="none" w:sz="0" w:space="0" w:color="auto"/>
          </w:divBdr>
        </w:div>
        <w:div w:id="1702701725">
          <w:marLeft w:val="0"/>
          <w:marRight w:val="0"/>
          <w:marTop w:val="0"/>
          <w:marBottom w:val="0"/>
          <w:divBdr>
            <w:top w:val="none" w:sz="0" w:space="0" w:color="auto"/>
            <w:left w:val="none" w:sz="0" w:space="0" w:color="auto"/>
            <w:bottom w:val="none" w:sz="0" w:space="0" w:color="auto"/>
            <w:right w:val="none" w:sz="0" w:space="0" w:color="auto"/>
          </w:divBdr>
        </w:div>
        <w:div w:id="1394693716">
          <w:marLeft w:val="0"/>
          <w:marRight w:val="0"/>
          <w:marTop w:val="0"/>
          <w:marBottom w:val="0"/>
          <w:divBdr>
            <w:top w:val="none" w:sz="0" w:space="0" w:color="auto"/>
            <w:left w:val="none" w:sz="0" w:space="0" w:color="auto"/>
            <w:bottom w:val="none" w:sz="0" w:space="0" w:color="auto"/>
            <w:right w:val="none" w:sz="0" w:space="0" w:color="auto"/>
          </w:divBdr>
        </w:div>
        <w:div w:id="1865824549">
          <w:marLeft w:val="0"/>
          <w:marRight w:val="0"/>
          <w:marTop w:val="0"/>
          <w:marBottom w:val="0"/>
          <w:divBdr>
            <w:top w:val="none" w:sz="0" w:space="0" w:color="auto"/>
            <w:left w:val="none" w:sz="0" w:space="0" w:color="auto"/>
            <w:bottom w:val="none" w:sz="0" w:space="0" w:color="auto"/>
            <w:right w:val="none" w:sz="0" w:space="0" w:color="auto"/>
          </w:divBdr>
        </w:div>
        <w:div w:id="1205168059">
          <w:marLeft w:val="0"/>
          <w:marRight w:val="0"/>
          <w:marTop w:val="0"/>
          <w:marBottom w:val="0"/>
          <w:divBdr>
            <w:top w:val="none" w:sz="0" w:space="0" w:color="auto"/>
            <w:left w:val="none" w:sz="0" w:space="0" w:color="auto"/>
            <w:bottom w:val="none" w:sz="0" w:space="0" w:color="auto"/>
            <w:right w:val="none" w:sz="0" w:space="0" w:color="auto"/>
          </w:divBdr>
        </w:div>
        <w:div w:id="390231985">
          <w:marLeft w:val="0"/>
          <w:marRight w:val="0"/>
          <w:marTop w:val="0"/>
          <w:marBottom w:val="0"/>
          <w:divBdr>
            <w:top w:val="none" w:sz="0" w:space="0" w:color="auto"/>
            <w:left w:val="none" w:sz="0" w:space="0" w:color="auto"/>
            <w:bottom w:val="none" w:sz="0" w:space="0" w:color="auto"/>
            <w:right w:val="none" w:sz="0" w:space="0" w:color="auto"/>
          </w:divBdr>
        </w:div>
        <w:div w:id="1906990605">
          <w:marLeft w:val="0"/>
          <w:marRight w:val="0"/>
          <w:marTop w:val="0"/>
          <w:marBottom w:val="0"/>
          <w:divBdr>
            <w:top w:val="none" w:sz="0" w:space="0" w:color="auto"/>
            <w:left w:val="none" w:sz="0" w:space="0" w:color="auto"/>
            <w:bottom w:val="none" w:sz="0" w:space="0" w:color="auto"/>
            <w:right w:val="none" w:sz="0" w:space="0" w:color="auto"/>
          </w:divBdr>
        </w:div>
        <w:div w:id="947349753">
          <w:marLeft w:val="0"/>
          <w:marRight w:val="0"/>
          <w:marTop w:val="0"/>
          <w:marBottom w:val="0"/>
          <w:divBdr>
            <w:top w:val="none" w:sz="0" w:space="0" w:color="auto"/>
            <w:left w:val="none" w:sz="0" w:space="0" w:color="auto"/>
            <w:bottom w:val="none" w:sz="0" w:space="0" w:color="auto"/>
            <w:right w:val="none" w:sz="0" w:space="0" w:color="auto"/>
          </w:divBdr>
        </w:div>
        <w:div w:id="1167669518">
          <w:marLeft w:val="0"/>
          <w:marRight w:val="0"/>
          <w:marTop w:val="0"/>
          <w:marBottom w:val="0"/>
          <w:divBdr>
            <w:top w:val="none" w:sz="0" w:space="0" w:color="auto"/>
            <w:left w:val="none" w:sz="0" w:space="0" w:color="auto"/>
            <w:bottom w:val="none" w:sz="0" w:space="0" w:color="auto"/>
            <w:right w:val="none" w:sz="0" w:space="0" w:color="auto"/>
          </w:divBdr>
        </w:div>
        <w:div w:id="1837764010">
          <w:marLeft w:val="0"/>
          <w:marRight w:val="0"/>
          <w:marTop w:val="0"/>
          <w:marBottom w:val="0"/>
          <w:divBdr>
            <w:top w:val="none" w:sz="0" w:space="0" w:color="auto"/>
            <w:left w:val="none" w:sz="0" w:space="0" w:color="auto"/>
            <w:bottom w:val="none" w:sz="0" w:space="0" w:color="auto"/>
            <w:right w:val="none" w:sz="0" w:space="0" w:color="auto"/>
          </w:divBdr>
        </w:div>
        <w:div w:id="796921427">
          <w:marLeft w:val="0"/>
          <w:marRight w:val="0"/>
          <w:marTop w:val="0"/>
          <w:marBottom w:val="0"/>
          <w:divBdr>
            <w:top w:val="none" w:sz="0" w:space="0" w:color="auto"/>
            <w:left w:val="none" w:sz="0" w:space="0" w:color="auto"/>
            <w:bottom w:val="none" w:sz="0" w:space="0" w:color="auto"/>
            <w:right w:val="none" w:sz="0" w:space="0" w:color="auto"/>
          </w:divBdr>
        </w:div>
        <w:div w:id="474177015">
          <w:marLeft w:val="0"/>
          <w:marRight w:val="0"/>
          <w:marTop w:val="0"/>
          <w:marBottom w:val="0"/>
          <w:divBdr>
            <w:top w:val="none" w:sz="0" w:space="0" w:color="auto"/>
            <w:left w:val="none" w:sz="0" w:space="0" w:color="auto"/>
            <w:bottom w:val="none" w:sz="0" w:space="0" w:color="auto"/>
            <w:right w:val="none" w:sz="0" w:space="0" w:color="auto"/>
          </w:divBdr>
        </w:div>
        <w:div w:id="32075643">
          <w:marLeft w:val="0"/>
          <w:marRight w:val="0"/>
          <w:marTop w:val="0"/>
          <w:marBottom w:val="0"/>
          <w:divBdr>
            <w:top w:val="none" w:sz="0" w:space="0" w:color="auto"/>
            <w:left w:val="none" w:sz="0" w:space="0" w:color="auto"/>
            <w:bottom w:val="none" w:sz="0" w:space="0" w:color="auto"/>
            <w:right w:val="none" w:sz="0" w:space="0" w:color="auto"/>
          </w:divBdr>
        </w:div>
        <w:div w:id="2105955670">
          <w:marLeft w:val="0"/>
          <w:marRight w:val="0"/>
          <w:marTop w:val="0"/>
          <w:marBottom w:val="0"/>
          <w:divBdr>
            <w:top w:val="none" w:sz="0" w:space="0" w:color="auto"/>
            <w:left w:val="none" w:sz="0" w:space="0" w:color="auto"/>
            <w:bottom w:val="none" w:sz="0" w:space="0" w:color="auto"/>
            <w:right w:val="none" w:sz="0" w:space="0" w:color="auto"/>
          </w:divBdr>
        </w:div>
        <w:div w:id="1419404281">
          <w:marLeft w:val="0"/>
          <w:marRight w:val="0"/>
          <w:marTop w:val="0"/>
          <w:marBottom w:val="0"/>
          <w:divBdr>
            <w:top w:val="none" w:sz="0" w:space="0" w:color="auto"/>
            <w:left w:val="none" w:sz="0" w:space="0" w:color="auto"/>
            <w:bottom w:val="none" w:sz="0" w:space="0" w:color="auto"/>
            <w:right w:val="none" w:sz="0" w:space="0" w:color="auto"/>
          </w:divBdr>
        </w:div>
        <w:div w:id="1625963819">
          <w:marLeft w:val="0"/>
          <w:marRight w:val="0"/>
          <w:marTop w:val="0"/>
          <w:marBottom w:val="0"/>
          <w:divBdr>
            <w:top w:val="none" w:sz="0" w:space="0" w:color="auto"/>
            <w:left w:val="none" w:sz="0" w:space="0" w:color="auto"/>
            <w:bottom w:val="none" w:sz="0" w:space="0" w:color="auto"/>
            <w:right w:val="none" w:sz="0" w:space="0" w:color="auto"/>
          </w:divBdr>
        </w:div>
        <w:div w:id="810051852">
          <w:marLeft w:val="0"/>
          <w:marRight w:val="0"/>
          <w:marTop w:val="0"/>
          <w:marBottom w:val="0"/>
          <w:divBdr>
            <w:top w:val="none" w:sz="0" w:space="0" w:color="auto"/>
            <w:left w:val="none" w:sz="0" w:space="0" w:color="auto"/>
            <w:bottom w:val="none" w:sz="0" w:space="0" w:color="auto"/>
            <w:right w:val="none" w:sz="0" w:space="0" w:color="auto"/>
          </w:divBdr>
        </w:div>
        <w:div w:id="590315263">
          <w:marLeft w:val="0"/>
          <w:marRight w:val="0"/>
          <w:marTop w:val="0"/>
          <w:marBottom w:val="0"/>
          <w:divBdr>
            <w:top w:val="none" w:sz="0" w:space="0" w:color="auto"/>
            <w:left w:val="none" w:sz="0" w:space="0" w:color="auto"/>
            <w:bottom w:val="none" w:sz="0" w:space="0" w:color="auto"/>
            <w:right w:val="none" w:sz="0" w:space="0" w:color="auto"/>
          </w:divBdr>
        </w:div>
        <w:div w:id="581641235">
          <w:marLeft w:val="0"/>
          <w:marRight w:val="0"/>
          <w:marTop w:val="0"/>
          <w:marBottom w:val="0"/>
          <w:divBdr>
            <w:top w:val="none" w:sz="0" w:space="0" w:color="auto"/>
            <w:left w:val="none" w:sz="0" w:space="0" w:color="auto"/>
            <w:bottom w:val="none" w:sz="0" w:space="0" w:color="auto"/>
            <w:right w:val="none" w:sz="0" w:space="0" w:color="auto"/>
          </w:divBdr>
        </w:div>
        <w:div w:id="2068411524">
          <w:marLeft w:val="0"/>
          <w:marRight w:val="0"/>
          <w:marTop w:val="0"/>
          <w:marBottom w:val="0"/>
          <w:divBdr>
            <w:top w:val="none" w:sz="0" w:space="0" w:color="auto"/>
            <w:left w:val="none" w:sz="0" w:space="0" w:color="auto"/>
            <w:bottom w:val="none" w:sz="0" w:space="0" w:color="auto"/>
            <w:right w:val="none" w:sz="0" w:space="0" w:color="auto"/>
          </w:divBdr>
        </w:div>
        <w:div w:id="139158133">
          <w:marLeft w:val="0"/>
          <w:marRight w:val="0"/>
          <w:marTop w:val="0"/>
          <w:marBottom w:val="0"/>
          <w:divBdr>
            <w:top w:val="none" w:sz="0" w:space="0" w:color="auto"/>
            <w:left w:val="none" w:sz="0" w:space="0" w:color="auto"/>
            <w:bottom w:val="none" w:sz="0" w:space="0" w:color="auto"/>
            <w:right w:val="none" w:sz="0" w:space="0" w:color="auto"/>
          </w:divBdr>
        </w:div>
        <w:div w:id="1513912971">
          <w:marLeft w:val="0"/>
          <w:marRight w:val="0"/>
          <w:marTop w:val="0"/>
          <w:marBottom w:val="0"/>
          <w:divBdr>
            <w:top w:val="none" w:sz="0" w:space="0" w:color="auto"/>
            <w:left w:val="none" w:sz="0" w:space="0" w:color="auto"/>
            <w:bottom w:val="none" w:sz="0" w:space="0" w:color="auto"/>
            <w:right w:val="none" w:sz="0" w:space="0" w:color="auto"/>
          </w:divBdr>
        </w:div>
        <w:div w:id="1475751509">
          <w:marLeft w:val="0"/>
          <w:marRight w:val="0"/>
          <w:marTop w:val="0"/>
          <w:marBottom w:val="0"/>
          <w:divBdr>
            <w:top w:val="none" w:sz="0" w:space="0" w:color="auto"/>
            <w:left w:val="none" w:sz="0" w:space="0" w:color="auto"/>
            <w:bottom w:val="none" w:sz="0" w:space="0" w:color="auto"/>
            <w:right w:val="none" w:sz="0" w:space="0" w:color="auto"/>
          </w:divBdr>
        </w:div>
        <w:div w:id="83385340">
          <w:marLeft w:val="0"/>
          <w:marRight w:val="0"/>
          <w:marTop w:val="0"/>
          <w:marBottom w:val="0"/>
          <w:divBdr>
            <w:top w:val="none" w:sz="0" w:space="0" w:color="auto"/>
            <w:left w:val="none" w:sz="0" w:space="0" w:color="auto"/>
            <w:bottom w:val="none" w:sz="0" w:space="0" w:color="auto"/>
            <w:right w:val="none" w:sz="0" w:space="0" w:color="auto"/>
          </w:divBdr>
        </w:div>
        <w:div w:id="1905406124">
          <w:marLeft w:val="0"/>
          <w:marRight w:val="0"/>
          <w:marTop w:val="0"/>
          <w:marBottom w:val="0"/>
          <w:divBdr>
            <w:top w:val="none" w:sz="0" w:space="0" w:color="auto"/>
            <w:left w:val="none" w:sz="0" w:space="0" w:color="auto"/>
            <w:bottom w:val="none" w:sz="0" w:space="0" w:color="auto"/>
            <w:right w:val="none" w:sz="0" w:space="0" w:color="auto"/>
          </w:divBdr>
        </w:div>
        <w:div w:id="1284113644">
          <w:marLeft w:val="0"/>
          <w:marRight w:val="0"/>
          <w:marTop w:val="0"/>
          <w:marBottom w:val="0"/>
          <w:divBdr>
            <w:top w:val="none" w:sz="0" w:space="0" w:color="auto"/>
            <w:left w:val="none" w:sz="0" w:space="0" w:color="auto"/>
            <w:bottom w:val="none" w:sz="0" w:space="0" w:color="auto"/>
            <w:right w:val="none" w:sz="0" w:space="0" w:color="auto"/>
          </w:divBdr>
        </w:div>
        <w:div w:id="1653213450">
          <w:marLeft w:val="0"/>
          <w:marRight w:val="0"/>
          <w:marTop w:val="0"/>
          <w:marBottom w:val="0"/>
          <w:divBdr>
            <w:top w:val="none" w:sz="0" w:space="0" w:color="auto"/>
            <w:left w:val="none" w:sz="0" w:space="0" w:color="auto"/>
            <w:bottom w:val="none" w:sz="0" w:space="0" w:color="auto"/>
            <w:right w:val="none" w:sz="0" w:space="0" w:color="auto"/>
          </w:divBdr>
        </w:div>
        <w:div w:id="1570117276">
          <w:marLeft w:val="0"/>
          <w:marRight w:val="0"/>
          <w:marTop w:val="0"/>
          <w:marBottom w:val="0"/>
          <w:divBdr>
            <w:top w:val="none" w:sz="0" w:space="0" w:color="auto"/>
            <w:left w:val="none" w:sz="0" w:space="0" w:color="auto"/>
            <w:bottom w:val="none" w:sz="0" w:space="0" w:color="auto"/>
            <w:right w:val="none" w:sz="0" w:space="0" w:color="auto"/>
          </w:divBdr>
        </w:div>
        <w:div w:id="1688098071">
          <w:marLeft w:val="0"/>
          <w:marRight w:val="0"/>
          <w:marTop w:val="0"/>
          <w:marBottom w:val="0"/>
          <w:divBdr>
            <w:top w:val="none" w:sz="0" w:space="0" w:color="auto"/>
            <w:left w:val="none" w:sz="0" w:space="0" w:color="auto"/>
            <w:bottom w:val="none" w:sz="0" w:space="0" w:color="auto"/>
            <w:right w:val="none" w:sz="0" w:space="0" w:color="auto"/>
          </w:divBdr>
        </w:div>
        <w:div w:id="1766808377">
          <w:marLeft w:val="0"/>
          <w:marRight w:val="0"/>
          <w:marTop w:val="0"/>
          <w:marBottom w:val="0"/>
          <w:divBdr>
            <w:top w:val="none" w:sz="0" w:space="0" w:color="auto"/>
            <w:left w:val="none" w:sz="0" w:space="0" w:color="auto"/>
            <w:bottom w:val="none" w:sz="0" w:space="0" w:color="auto"/>
            <w:right w:val="none" w:sz="0" w:space="0" w:color="auto"/>
          </w:divBdr>
        </w:div>
        <w:div w:id="856819728">
          <w:marLeft w:val="0"/>
          <w:marRight w:val="0"/>
          <w:marTop w:val="0"/>
          <w:marBottom w:val="0"/>
          <w:divBdr>
            <w:top w:val="none" w:sz="0" w:space="0" w:color="auto"/>
            <w:left w:val="none" w:sz="0" w:space="0" w:color="auto"/>
            <w:bottom w:val="none" w:sz="0" w:space="0" w:color="auto"/>
            <w:right w:val="none" w:sz="0" w:space="0" w:color="auto"/>
          </w:divBdr>
        </w:div>
        <w:div w:id="1551455077">
          <w:marLeft w:val="0"/>
          <w:marRight w:val="0"/>
          <w:marTop w:val="0"/>
          <w:marBottom w:val="0"/>
          <w:divBdr>
            <w:top w:val="none" w:sz="0" w:space="0" w:color="auto"/>
            <w:left w:val="none" w:sz="0" w:space="0" w:color="auto"/>
            <w:bottom w:val="none" w:sz="0" w:space="0" w:color="auto"/>
            <w:right w:val="none" w:sz="0" w:space="0" w:color="auto"/>
          </w:divBdr>
        </w:div>
        <w:div w:id="1730684248">
          <w:marLeft w:val="0"/>
          <w:marRight w:val="0"/>
          <w:marTop w:val="0"/>
          <w:marBottom w:val="0"/>
          <w:divBdr>
            <w:top w:val="none" w:sz="0" w:space="0" w:color="auto"/>
            <w:left w:val="none" w:sz="0" w:space="0" w:color="auto"/>
            <w:bottom w:val="none" w:sz="0" w:space="0" w:color="auto"/>
            <w:right w:val="none" w:sz="0" w:space="0" w:color="auto"/>
          </w:divBdr>
        </w:div>
        <w:div w:id="829177664">
          <w:marLeft w:val="0"/>
          <w:marRight w:val="0"/>
          <w:marTop w:val="0"/>
          <w:marBottom w:val="0"/>
          <w:divBdr>
            <w:top w:val="none" w:sz="0" w:space="0" w:color="auto"/>
            <w:left w:val="none" w:sz="0" w:space="0" w:color="auto"/>
            <w:bottom w:val="none" w:sz="0" w:space="0" w:color="auto"/>
            <w:right w:val="none" w:sz="0" w:space="0" w:color="auto"/>
          </w:divBdr>
        </w:div>
        <w:div w:id="640576827">
          <w:marLeft w:val="0"/>
          <w:marRight w:val="0"/>
          <w:marTop w:val="0"/>
          <w:marBottom w:val="0"/>
          <w:divBdr>
            <w:top w:val="none" w:sz="0" w:space="0" w:color="auto"/>
            <w:left w:val="none" w:sz="0" w:space="0" w:color="auto"/>
            <w:bottom w:val="none" w:sz="0" w:space="0" w:color="auto"/>
            <w:right w:val="none" w:sz="0" w:space="0" w:color="auto"/>
          </w:divBdr>
        </w:div>
        <w:div w:id="142044075">
          <w:marLeft w:val="0"/>
          <w:marRight w:val="0"/>
          <w:marTop w:val="0"/>
          <w:marBottom w:val="0"/>
          <w:divBdr>
            <w:top w:val="none" w:sz="0" w:space="0" w:color="auto"/>
            <w:left w:val="none" w:sz="0" w:space="0" w:color="auto"/>
            <w:bottom w:val="none" w:sz="0" w:space="0" w:color="auto"/>
            <w:right w:val="none" w:sz="0" w:space="0" w:color="auto"/>
          </w:divBdr>
        </w:div>
        <w:div w:id="719208026">
          <w:marLeft w:val="0"/>
          <w:marRight w:val="0"/>
          <w:marTop w:val="0"/>
          <w:marBottom w:val="0"/>
          <w:divBdr>
            <w:top w:val="none" w:sz="0" w:space="0" w:color="auto"/>
            <w:left w:val="none" w:sz="0" w:space="0" w:color="auto"/>
            <w:bottom w:val="none" w:sz="0" w:space="0" w:color="auto"/>
            <w:right w:val="none" w:sz="0" w:space="0" w:color="auto"/>
          </w:divBdr>
        </w:div>
        <w:div w:id="528225293">
          <w:marLeft w:val="0"/>
          <w:marRight w:val="0"/>
          <w:marTop w:val="0"/>
          <w:marBottom w:val="0"/>
          <w:divBdr>
            <w:top w:val="none" w:sz="0" w:space="0" w:color="auto"/>
            <w:left w:val="none" w:sz="0" w:space="0" w:color="auto"/>
            <w:bottom w:val="none" w:sz="0" w:space="0" w:color="auto"/>
            <w:right w:val="none" w:sz="0" w:space="0" w:color="auto"/>
          </w:divBdr>
        </w:div>
        <w:div w:id="848983676">
          <w:marLeft w:val="0"/>
          <w:marRight w:val="0"/>
          <w:marTop w:val="0"/>
          <w:marBottom w:val="0"/>
          <w:divBdr>
            <w:top w:val="none" w:sz="0" w:space="0" w:color="auto"/>
            <w:left w:val="none" w:sz="0" w:space="0" w:color="auto"/>
            <w:bottom w:val="none" w:sz="0" w:space="0" w:color="auto"/>
            <w:right w:val="none" w:sz="0" w:space="0" w:color="auto"/>
          </w:divBdr>
        </w:div>
        <w:div w:id="625045827">
          <w:marLeft w:val="0"/>
          <w:marRight w:val="0"/>
          <w:marTop w:val="0"/>
          <w:marBottom w:val="0"/>
          <w:divBdr>
            <w:top w:val="none" w:sz="0" w:space="0" w:color="auto"/>
            <w:left w:val="none" w:sz="0" w:space="0" w:color="auto"/>
            <w:bottom w:val="none" w:sz="0" w:space="0" w:color="auto"/>
            <w:right w:val="none" w:sz="0" w:space="0" w:color="auto"/>
          </w:divBdr>
        </w:div>
        <w:div w:id="1332297630">
          <w:marLeft w:val="0"/>
          <w:marRight w:val="0"/>
          <w:marTop w:val="0"/>
          <w:marBottom w:val="0"/>
          <w:divBdr>
            <w:top w:val="none" w:sz="0" w:space="0" w:color="auto"/>
            <w:left w:val="none" w:sz="0" w:space="0" w:color="auto"/>
            <w:bottom w:val="none" w:sz="0" w:space="0" w:color="auto"/>
            <w:right w:val="none" w:sz="0" w:space="0" w:color="auto"/>
          </w:divBdr>
        </w:div>
        <w:div w:id="674695468">
          <w:marLeft w:val="0"/>
          <w:marRight w:val="0"/>
          <w:marTop w:val="0"/>
          <w:marBottom w:val="0"/>
          <w:divBdr>
            <w:top w:val="none" w:sz="0" w:space="0" w:color="auto"/>
            <w:left w:val="none" w:sz="0" w:space="0" w:color="auto"/>
            <w:bottom w:val="none" w:sz="0" w:space="0" w:color="auto"/>
            <w:right w:val="none" w:sz="0" w:space="0" w:color="auto"/>
          </w:divBdr>
        </w:div>
        <w:div w:id="1728072486">
          <w:marLeft w:val="0"/>
          <w:marRight w:val="0"/>
          <w:marTop w:val="0"/>
          <w:marBottom w:val="0"/>
          <w:divBdr>
            <w:top w:val="none" w:sz="0" w:space="0" w:color="auto"/>
            <w:left w:val="none" w:sz="0" w:space="0" w:color="auto"/>
            <w:bottom w:val="none" w:sz="0" w:space="0" w:color="auto"/>
            <w:right w:val="none" w:sz="0" w:space="0" w:color="auto"/>
          </w:divBdr>
        </w:div>
        <w:div w:id="163319631">
          <w:marLeft w:val="0"/>
          <w:marRight w:val="0"/>
          <w:marTop w:val="0"/>
          <w:marBottom w:val="0"/>
          <w:divBdr>
            <w:top w:val="none" w:sz="0" w:space="0" w:color="auto"/>
            <w:left w:val="none" w:sz="0" w:space="0" w:color="auto"/>
            <w:bottom w:val="none" w:sz="0" w:space="0" w:color="auto"/>
            <w:right w:val="none" w:sz="0" w:space="0" w:color="auto"/>
          </w:divBdr>
        </w:div>
        <w:div w:id="1574505015">
          <w:marLeft w:val="0"/>
          <w:marRight w:val="0"/>
          <w:marTop w:val="0"/>
          <w:marBottom w:val="0"/>
          <w:divBdr>
            <w:top w:val="none" w:sz="0" w:space="0" w:color="auto"/>
            <w:left w:val="none" w:sz="0" w:space="0" w:color="auto"/>
            <w:bottom w:val="none" w:sz="0" w:space="0" w:color="auto"/>
            <w:right w:val="none" w:sz="0" w:space="0" w:color="auto"/>
          </w:divBdr>
        </w:div>
        <w:div w:id="1949501958">
          <w:marLeft w:val="0"/>
          <w:marRight w:val="0"/>
          <w:marTop w:val="0"/>
          <w:marBottom w:val="0"/>
          <w:divBdr>
            <w:top w:val="none" w:sz="0" w:space="0" w:color="auto"/>
            <w:left w:val="none" w:sz="0" w:space="0" w:color="auto"/>
            <w:bottom w:val="none" w:sz="0" w:space="0" w:color="auto"/>
            <w:right w:val="none" w:sz="0" w:space="0" w:color="auto"/>
          </w:divBdr>
        </w:div>
        <w:div w:id="123888602">
          <w:marLeft w:val="0"/>
          <w:marRight w:val="0"/>
          <w:marTop w:val="0"/>
          <w:marBottom w:val="0"/>
          <w:divBdr>
            <w:top w:val="none" w:sz="0" w:space="0" w:color="auto"/>
            <w:left w:val="none" w:sz="0" w:space="0" w:color="auto"/>
            <w:bottom w:val="none" w:sz="0" w:space="0" w:color="auto"/>
            <w:right w:val="none" w:sz="0" w:space="0" w:color="auto"/>
          </w:divBdr>
        </w:div>
        <w:div w:id="927540183">
          <w:marLeft w:val="0"/>
          <w:marRight w:val="0"/>
          <w:marTop w:val="0"/>
          <w:marBottom w:val="0"/>
          <w:divBdr>
            <w:top w:val="none" w:sz="0" w:space="0" w:color="auto"/>
            <w:left w:val="none" w:sz="0" w:space="0" w:color="auto"/>
            <w:bottom w:val="none" w:sz="0" w:space="0" w:color="auto"/>
            <w:right w:val="none" w:sz="0" w:space="0" w:color="auto"/>
          </w:divBdr>
        </w:div>
        <w:div w:id="276454512">
          <w:marLeft w:val="0"/>
          <w:marRight w:val="0"/>
          <w:marTop w:val="0"/>
          <w:marBottom w:val="0"/>
          <w:divBdr>
            <w:top w:val="none" w:sz="0" w:space="0" w:color="auto"/>
            <w:left w:val="none" w:sz="0" w:space="0" w:color="auto"/>
            <w:bottom w:val="none" w:sz="0" w:space="0" w:color="auto"/>
            <w:right w:val="none" w:sz="0" w:space="0" w:color="auto"/>
          </w:divBdr>
        </w:div>
        <w:div w:id="1244335940">
          <w:marLeft w:val="0"/>
          <w:marRight w:val="0"/>
          <w:marTop w:val="0"/>
          <w:marBottom w:val="0"/>
          <w:divBdr>
            <w:top w:val="none" w:sz="0" w:space="0" w:color="auto"/>
            <w:left w:val="none" w:sz="0" w:space="0" w:color="auto"/>
            <w:bottom w:val="none" w:sz="0" w:space="0" w:color="auto"/>
            <w:right w:val="none" w:sz="0" w:space="0" w:color="auto"/>
          </w:divBdr>
        </w:div>
        <w:div w:id="998581650">
          <w:marLeft w:val="0"/>
          <w:marRight w:val="0"/>
          <w:marTop w:val="0"/>
          <w:marBottom w:val="0"/>
          <w:divBdr>
            <w:top w:val="none" w:sz="0" w:space="0" w:color="auto"/>
            <w:left w:val="none" w:sz="0" w:space="0" w:color="auto"/>
            <w:bottom w:val="none" w:sz="0" w:space="0" w:color="auto"/>
            <w:right w:val="none" w:sz="0" w:space="0" w:color="auto"/>
          </w:divBdr>
        </w:div>
        <w:div w:id="1800104733">
          <w:marLeft w:val="0"/>
          <w:marRight w:val="0"/>
          <w:marTop w:val="0"/>
          <w:marBottom w:val="0"/>
          <w:divBdr>
            <w:top w:val="none" w:sz="0" w:space="0" w:color="auto"/>
            <w:left w:val="none" w:sz="0" w:space="0" w:color="auto"/>
            <w:bottom w:val="none" w:sz="0" w:space="0" w:color="auto"/>
            <w:right w:val="none" w:sz="0" w:space="0" w:color="auto"/>
          </w:divBdr>
        </w:div>
        <w:div w:id="1539588786">
          <w:marLeft w:val="0"/>
          <w:marRight w:val="0"/>
          <w:marTop w:val="0"/>
          <w:marBottom w:val="0"/>
          <w:divBdr>
            <w:top w:val="none" w:sz="0" w:space="0" w:color="auto"/>
            <w:left w:val="none" w:sz="0" w:space="0" w:color="auto"/>
            <w:bottom w:val="none" w:sz="0" w:space="0" w:color="auto"/>
            <w:right w:val="none" w:sz="0" w:space="0" w:color="auto"/>
          </w:divBdr>
        </w:div>
        <w:div w:id="1385521945">
          <w:marLeft w:val="0"/>
          <w:marRight w:val="0"/>
          <w:marTop w:val="0"/>
          <w:marBottom w:val="0"/>
          <w:divBdr>
            <w:top w:val="none" w:sz="0" w:space="0" w:color="auto"/>
            <w:left w:val="none" w:sz="0" w:space="0" w:color="auto"/>
            <w:bottom w:val="none" w:sz="0" w:space="0" w:color="auto"/>
            <w:right w:val="none" w:sz="0" w:space="0" w:color="auto"/>
          </w:divBdr>
        </w:div>
        <w:div w:id="1685588674">
          <w:marLeft w:val="0"/>
          <w:marRight w:val="0"/>
          <w:marTop w:val="0"/>
          <w:marBottom w:val="0"/>
          <w:divBdr>
            <w:top w:val="none" w:sz="0" w:space="0" w:color="auto"/>
            <w:left w:val="none" w:sz="0" w:space="0" w:color="auto"/>
            <w:bottom w:val="none" w:sz="0" w:space="0" w:color="auto"/>
            <w:right w:val="none" w:sz="0" w:space="0" w:color="auto"/>
          </w:divBdr>
        </w:div>
        <w:div w:id="1248150440">
          <w:marLeft w:val="0"/>
          <w:marRight w:val="0"/>
          <w:marTop w:val="0"/>
          <w:marBottom w:val="0"/>
          <w:divBdr>
            <w:top w:val="none" w:sz="0" w:space="0" w:color="auto"/>
            <w:left w:val="none" w:sz="0" w:space="0" w:color="auto"/>
            <w:bottom w:val="none" w:sz="0" w:space="0" w:color="auto"/>
            <w:right w:val="none" w:sz="0" w:space="0" w:color="auto"/>
          </w:divBdr>
        </w:div>
        <w:div w:id="572859377">
          <w:marLeft w:val="0"/>
          <w:marRight w:val="0"/>
          <w:marTop w:val="0"/>
          <w:marBottom w:val="0"/>
          <w:divBdr>
            <w:top w:val="none" w:sz="0" w:space="0" w:color="auto"/>
            <w:left w:val="none" w:sz="0" w:space="0" w:color="auto"/>
            <w:bottom w:val="none" w:sz="0" w:space="0" w:color="auto"/>
            <w:right w:val="none" w:sz="0" w:space="0" w:color="auto"/>
          </w:divBdr>
        </w:div>
        <w:div w:id="1687369656">
          <w:marLeft w:val="0"/>
          <w:marRight w:val="0"/>
          <w:marTop w:val="0"/>
          <w:marBottom w:val="0"/>
          <w:divBdr>
            <w:top w:val="none" w:sz="0" w:space="0" w:color="auto"/>
            <w:left w:val="none" w:sz="0" w:space="0" w:color="auto"/>
            <w:bottom w:val="none" w:sz="0" w:space="0" w:color="auto"/>
            <w:right w:val="none" w:sz="0" w:space="0" w:color="auto"/>
          </w:divBdr>
        </w:div>
        <w:div w:id="548537979">
          <w:marLeft w:val="0"/>
          <w:marRight w:val="0"/>
          <w:marTop w:val="0"/>
          <w:marBottom w:val="0"/>
          <w:divBdr>
            <w:top w:val="none" w:sz="0" w:space="0" w:color="auto"/>
            <w:left w:val="none" w:sz="0" w:space="0" w:color="auto"/>
            <w:bottom w:val="none" w:sz="0" w:space="0" w:color="auto"/>
            <w:right w:val="none" w:sz="0" w:space="0" w:color="auto"/>
          </w:divBdr>
        </w:div>
        <w:div w:id="592594364">
          <w:marLeft w:val="0"/>
          <w:marRight w:val="0"/>
          <w:marTop w:val="0"/>
          <w:marBottom w:val="0"/>
          <w:divBdr>
            <w:top w:val="none" w:sz="0" w:space="0" w:color="auto"/>
            <w:left w:val="none" w:sz="0" w:space="0" w:color="auto"/>
            <w:bottom w:val="none" w:sz="0" w:space="0" w:color="auto"/>
            <w:right w:val="none" w:sz="0" w:space="0" w:color="auto"/>
          </w:divBdr>
        </w:div>
        <w:div w:id="1420784780">
          <w:marLeft w:val="0"/>
          <w:marRight w:val="0"/>
          <w:marTop w:val="0"/>
          <w:marBottom w:val="0"/>
          <w:divBdr>
            <w:top w:val="none" w:sz="0" w:space="0" w:color="auto"/>
            <w:left w:val="none" w:sz="0" w:space="0" w:color="auto"/>
            <w:bottom w:val="none" w:sz="0" w:space="0" w:color="auto"/>
            <w:right w:val="none" w:sz="0" w:space="0" w:color="auto"/>
          </w:divBdr>
        </w:div>
        <w:div w:id="1110048776">
          <w:marLeft w:val="0"/>
          <w:marRight w:val="0"/>
          <w:marTop w:val="0"/>
          <w:marBottom w:val="0"/>
          <w:divBdr>
            <w:top w:val="none" w:sz="0" w:space="0" w:color="auto"/>
            <w:left w:val="none" w:sz="0" w:space="0" w:color="auto"/>
            <w:bottom w:val="none" w:sz="0" w:space="0" w:color="auto"/>
            <w:right w:val="none" w:sz="0" w:space="0" w:color="auto"/>
          </w:divBdr>
        </w:div>
        <w:div w:id="1168323410">
          <w:marLeft w:val="0"/>
          <w:marRight w:val="0"/>
          <w:marTop w:val="0"/>
          <w:marBottom w:val="0"/>
          <w:divBdr>
            <w:top w:val="none" w:sz="0" w:space="0" w:color="auto"/>
            <w:left w:val="none" w:sz="0" w:space="0" w:color="auto"/>
            <w:bottom w:val="none" w:sz="0" w:space="0" w:color="auto"/>
            <w:right w:val="none" w:sz="0" w:space="0" w:color="auto"/>
          </w:divBdr>
        </w:div>
        <w:div w:id="1767773454">
          <w:marLeft w:val="0"/>
          <w:marRight w:val="0"/>
          <w:marTop w:val="0"/>
          <w:marBottom w:val="0"/>
          <w:divBdr>
            <w:top w:val="none" w:sz="0" w:space="0" w:color="auto"/>
            <w:left w:val="none" w:sz="0" w:space="0" w:color="auto"/>
            <w:bottom w:val="none" w:sz="0" w:space="0" w:color="auto"/>
            <w:right w:val="none" w:sz="0" w:space="0" w:color="auto"/>
          </w:divBdr>
        </w:div>
        <w:div w:id="1084031131">
          <w:marLeft w:val="0"/>
          <w:marRight w:val="0"/>
          <w:marTop w:val="0"/>
          <w:marBottom w:val="0"/>
          <w:divBdr>
            <w:top w:val="none" w:sz="0" w:space="0" w:color="auto"/>
            <w:left w:val="none" w:sz="0" w:space="0" w:color="auto"/>
            <w:bottom w:val="none" w:sz="0" w:space="0" w:color="auto"/>
            <w:right w:val="none" w:sz="0" w:space="0" w:color="auto"/>
          </w:divBdr>
        </w:div>
        <w:div w:id="1106541046">
          <w:marLeft w:val="0"/>
          <w:marRight w:val="0"/>
          <w:marTop w:val="0"/>
          <w:marBottom w:val="0"/>
          <w:divBdr>
            <w:top w:val="none" w:sz="0" w:space="0" w:color="auto"/>
            <w:left w:val="none" w:sz="0" w:space="0" w:color="auto"/>
            <w:bottom w:val="none" w:sz="0" w:space="0" w:color="auto"/>
            <w:right w:val="none" w:sz="0" w:space="0" w:color="auto"/>
          </w:divBdr>
        </w:div>
        <w:div w:id="181162819">
          <w:marLeft w:val="0"/>
          <w:marRight w:val="0"/>
          <w:marTop w:val="0"/>
          <w:marBottom w:val="0"/>
          <w:divBdr>
            <w:top w:val="none" w:sz="0" w:space="0" w:color="auto"/>
            <w:left w:val="none" w:sz="0" w:space="0" w:color="auto"/>
            <w:bottom w:val="none" w:sz="0" w:space="0" w:color="auto"/>
            <w:right w:val="none" w:sz="0" w:space="0" w:color="auto"/>
          </w:divBdr>
        </w:div>
        <w:div w:id="1582640712">
          <w:marLeft w:val="0"/>
          <w:marRight w:val="0"/>
          <w:marTop w:val="0"/>
          <w:marBottom w:val="0"/>
          <w:divBdr>
            <w:top w:val="none" w:sz="0" w:space="0" w:color="auto"/>
            <w:left w:val="none" w:sz="0" w:space="0" w:color="auto"/>
            <w:bottom w:val="none" w:sz="0" w:space="0" w:color="auto"/>
            <w:right w:val="none" w:sz="0" w:space="0" w:color="auto"/>
          </w:divBdr>
        </w:div>
        <w:div w:id="659776548">
          <w:marLeft w:val="0"/>
          <w:marRight w:val="0"/>
          <w:marTop w:val="0"/>
          <w:marBottom w:val="0"/>
          <w:divBdr>
            <w:top w:val="none" w:sz="0" w:space="0" w:color="auto"/>
            <w:left w:val="none" w:sz="0" w:space="0" w:color="auto"/>
            <w:bottom w:val="none" w:sz="0" w:space="0" w:color="auto"/>
            <w:right w:val="none" w:sz="0" w:space="0" w:color="auto"/>
          </w:divBdr>
        </w:div>
        <w:div w:id="1819179993">
          <w:marLeft w:val="0"/>
          <w:marRight w:val="0"/>
          <w:marTop w:val="0"/>
          <w:marBottom w:val="0"/>
          <w:divBdr>
            <w:top w:val="none" w:sz="0" w:space="0" w:color="auto"/>
            <w:left w:val="none" w:sz="0" w:space="0" w:color="auto"/>
            <w:bottom w:val="none" w:sz="0" w:space="0" w:color="auto"/>
            <w:right w:val="none" w:sz="0" w:space="0" w:color="auto"/>
          </w:divBdr>
        </w:div>
        <w:div w:id="1473795072">
          <w:marLeft w:val="0"/>
          <w:marRight w:val="0"/>
          <w:marTop w:val="0"/>
          <w:marBottom w:val="0"/>
          <w:divBdr>
            <w:top w:val="none" w:sz="0" w:space="0" w:color="auto"/>
            <w:left w:val="none" w:sz="0" w:space="0" w:color="auto"/>
            <w:bottom w:val="none" w:sz="0" w:space="0" w:color="auto"/>
            <w:right w:val="none" w:sz="0" w:space="0" w:color="auto"/>
          </w:divBdr>
        </w:div>
        <w:div w:id="407580088">
          <w:marLeft w:val="0"/>
          <w:marRight w:val="0"/>
          <w:marTop w:val="0"/>
          <w:marBottom w:val="0"/>
          <w:divBdr>
            <w:top w:val="none" w:sz="0" w:space="0" w:color="auto"/>
            <w:left w:val="none" w:sz="0" w:space="0" w:color="auto"/>
            <w:bottom w:val="none" w:sz="0" w:space="0" w:color="auto"/>
            <w:right w:val="none" w:sz="0" w:space="0" w:color="auto"/>
          </w:divBdr>
        </w:div>
        <w:div w:id="42366885">
          <w:marLeft w:val="0"/>
          <w:marRight w:val="0"/>
          <w:marTop w:val="0"/>
          <w:marBottom w:val="0"/>
          <w:divBdr>
            <w:top w:val="none" w:sz="0" w:space="0" w:color="auto"/>
            <w:left w:val="none" w:sz="0" w:space="0" w:color="auto"/>
            <w:bottom w:val="none" w:sz="0" w:space="0" w:color="auto"/>
            <w:right w:val="none" w:sz="0" w:space="0" w:color="auto"/>
          </w:divBdr>
        </w:div>
        <w:div w:id="751316800">
          <w:marLeft w:val="0"/>
          <w:marRight w:val="0"/>
          <w:marTop w:val="0"/>
          <w:marBottom w:val="0"/>
          <w:divBdr>
            <w:top w:val="none" w:sz="0" w:space="0" w:color="auto"/>
            <w:left w:val="none" w:sz="0" w:space="0" w:color="auto"/>
            <w:bottom w:val="none" w:sz="0" w:space="0" w:color="auto"/>
            <w:right w:val="none" w:sz="0" w:space="0" w:color="auto"/>
          </w:divBdr>
        </w:div>
        <w:div w:id="1048995300">
          <w:marLeft w:val="0"/>
          <w:marRight w:val="0"/>
          <w:marTop w:val="0"/>
          <w:marBottom w:val="0"/>
          <w:divBdr>
            <w:top w:val="none" w:sz="0" w:space="0" w:color="auto"/>
            <w:left w:val="none" w:sz="0" w:space="0" w:color="auto"/>
            <w:bottom w:val="none" w:sz="0" w:space="0" w:color="auto"/>
            <w:right w:val="none" w:sz="0" w:space="0" w:color="auto"/>
          </w:divBdr>
        </w:div>
        <w:div w:id="119153153">
          <w:marLeft w:val="0"/>
          <w:marRight w:val="0"/>
          <w:marTop w:val="0"/>
          <w:marBottom w:val="0"/>
          <w:divBdr>
            <w:top w:val="none" w:sz="0" w:space="0" w:color="auto"/>
            <w:left w:val="none" w:sz="0" w:space="0" w:color="auto"/>
            <w:bottom w:val="none" w:sz="0" w:space="0" w:color="auto"/>
            <w:right w:val="none" w:sz="0" w:space="0" w:color="auto"/>
          </w:divBdr>
        </w:div>
        <w:div w:id="245455679">
          <w:marLeft w:val="0"/>
          <w:marRight w:val="0"/>
          <w:marTop w:val="0"/>
          <w:marBottom w:val="0"/>
          <w:divBdr>
            <w:top w:val="none" w:sz="0" w:space="0" w:color="auto"/>
            <w:left w:val="none" w:sz="0" w:space="0" w:color="auto"/>
            <w:bottom w:val="none" w:sz="0" w:space="0" w:color="auto"/>
            <w:right w:val="none" w:sz="0" w:space="0" w:color="auto"/>
          </w:divBdr>
        </w:div>
        <w:div w:id="602348183">
          <w:marLeft w:val="0"/>
          <w:marRight w:val="0"/>
          <w:marTop w:val="0"/>
          <w:marBottom w:val="0"/>
          <w:divBdr>
            <w:top w:val="none" w:sz="0" w:space="0" w:color="auto"/>
            <w:left w:val="none" w:sz="0" w:space="0" w:color="auto"/>
            <w:bottom w:val="none" w:sz="0" w:space="0" w:color="auto"/>
            <w:right w:val="none" w:sz="0" w:space="0" w:color="auto"/>
          </w:divBdr>
        </w:div>
        <w:div w:id="873808244">
          <w:marLeft w:val="0"/>
          <w:marRight w:val="0"/>
          <w:marTop w:val="0"/>
          <w:marBottom w:val="0"/>
          <w:divBdr>
            <w:top w:val="none" w:sz="0" w:space="0" w:color="auto"/>
            <w:left w:val="none" w:sz="0" w:space="0" w:color="auto"/>
            <w:bottom w:val="none" w:sz="0" w:space="0" w:color="auto"/>
            <w:right w:val="none" w:sz="0" w:space="0" w:color="auto"/>
          </w:divBdr>
        </w:div>
        <w:div w:id="371656893">
          <w:marLeft w:val="0"/>
          <w:marRight w:val="0"/>
          <w:marTop w:val="0"/>
          <w:marBottom w:val="0"/>
          <w:divBdr>
            <w:top w:val="none" w:sz="0" w:space="0" w:color="auto"/>
            <w:left w:val="none" w:sz="0" w:space="0" w:color="auto"/>
            <w:bottom w:val="none" w:sz="0" w:space="0" w:color="auto"/>
            <w:right w:val="none" w:sz="0" w:space="0" w:color="auto"/>
          </w:divBdr>
        </w:div>
        <w:div w:id="1025400775">
          <w:marLeft w:val="0"/>
          <w:marRight w:val="0"/>
          <w:marTop w:val="0"/>
          <w:marBottom w:val="0"/>
          <w:divBdr>
            <w:top w:val="none" w:sz="0" w:space="0" w:color="auto"/>
            <w:left w:val="none" w:sz="0" w:space="0" w:color="auto"/>
            <w:bottom w:val="none" w:sz="0" w:space="0" w:color="auto"/>
            <w:right w:val="none" w:sz="0" w:space="0" w:color="auto"/>
          </w:divBdr>
        </w:div>
        <w:div w:id="1921676080">
          <w:marLeft w:val="0"/>
          <w:marRight w:val="0"/>
          <w:marTop w:val="0"/>
          <w:marBottom w:val="0"/>
          <w:divBdr>
            <w:top w:val="none" w:sz="0" w:space="0" w:color="auto"/>
            <w:left w:val="none" w:sz="0" w:space="0" w:color="auto"/>
            <w:bottom w:val="none" w:sz="0" w:space="0" w:color="auto"/>
            <w:right w:val="none" w:sz="0" w:space="0" w:color="auto"/>
          </w:divBdr>
        </w:div>
        <w:div w:id="551498403">
          <w:marLeft w:val="0"/>
          <w:marRight w:val="0"/>
          <w:marTop w:val="0"/>
          <w:marBottom w:val="0"/>
          <w:divBdr>
            <w:top w:val="none" w:sz="0" w:space="0" w:color="auto"/>
            <w:left w:val="none" w:sz="0" w:space="0" w:color="auto"/>
            <w:bottom w:val="none" w:sz="0" w:space="0" w:color="auto"/>
            <w:right w:val="none" w:sz="0" w:space="0" w:color="auto"/>
          </w:divBdr>
        </w:div>
        <w:div w:id="867379120">
          <w:marLeft w:val="0"/>
          <w:marRight w:val="0"/>
          <w:marTop w:val="0"/>
          <w:marBottom w:val="0"/>
          <w:divBdr>
            <w:top w:val="none" w:sz="0" w:space="0" w:color="auto"/>
            <w:left w:val="none" w:sz="0" w:space="0" w:color="auto"/>
            <w:bottom w:val="none" w:sz="0" w:space="0" w:color="auto"/>
            <w:right w:val="none" w:sz="0" w:space="0" w:color="auto"/>
          </w:divBdr>
        </w:div>
        <w:div w:id="811481640">
          <w:marLeft w:val="0"/>
          <w:marRight w:val="0"/>
          <w:marTop w:val="0"/>
          <w:marBottom w:val="0"/>
          <w:divBdr>
            <w:top w:val="none" w:sz="0" w:space="0" w:color="auto"/>
            <w:left w:val="none" w:sz="0" w:space="0" w:color="auto"/>
            <w:bottom w:val="none" w:sz="0" w:space="0" w:color="auto"/>
            <w:right w:val="none" w:sz="0" w:space="0" w:color="auto"/>
          </w:divBdr>
        </w:div>
        <w:div w:id="503016210">
          <w:marLeft w:val="0"/>
          <w:marRight w:val="0"/>
          <w:marTop w:val="0"/>
          <w:marBottom w:val="0"/>
          <w:divBdr>
            <w:top w:val="none" w:sz="0" w:space="0" w:color="auto"/>
            <w:left w:val="none" w:sz="0" w:space="0" w:color="auto"/>
            <w:bottom w:val="none" w:sz="0" w:space="0" w:color="auto"/>
            <w:right w:val="none" w:sz="0" w:space="0" w:color="auto"/>
          </w:divBdr>
        </w:div>
        <w:div w:id="1083531566">
          <w:marLeft w:val="0"/>
          <w:marRight w:val="0"/>
          <w:marTop w:val="0"/>
          <w:marBottom w:val="0"/>
          <w:divBdr>
            <w:top w:val="none" w:sz="0" w:space="0" w:color="auto"/>
            <w:left w:val="none" w:sz="0" w:space="0" w:color="auto"/>
            <w:bottom w:val="none" w:sz="0" w:space="0" w:color="auto"/>
            <w:right w:val="none" w:sz="0" w:space="0" w:color="auto"/>
          </w:divBdr>
        </w:div>
        <w:div w:id="1241327563">
          <w:marLeft w:val="0"/>
          <w:marRight w:val="0"/>
          <w:marTop w:val="0"/>
          <w:marBottom w:val="0"/>
          <w:divBdr>
            <w:top w:val="none" w:sz="0" w:space="0" w:color="auto"/>
            <w:left w:val="none" w:sz="0" w:space="0" w:color="auto"/>
            <w:bottom w:val="none" w:sz="0" w:space="0" w:color="auto"/>
            <w:right w:val="none" w:sz="0" w:space="0" w:color="auto"/>
          </w:divBdr>
        </w:div>
        <w:div w:id="948394389">
          <w:marLeft w:val="0"/>
          <w:marRight w:val="0"/>
          <w:marTop w:val="0"/>
          <w:marBottom w:val="0"/>
          <w:divBdr>
            <w:top w:val="none" w:sz="0" w:space="0" w:color="auto"/>
            <w:left w:val="none" w:sz="0" w:space="0" w:color="auto"/>
            <w:bottom w:val="none" w:sz="0" w:space="0" w:color="auto"/>
            <w:right w:val="none" w:sz="0" w:space="0" w:color="auto"/>
          </w:divBdr>
        </w:div>
        <w:div w:id="1556578230">
          <w:marLeft w:val="0"/>
          <w:marRight w:val="0"/>
          <w:marTop w:val="0"/>
          <w:marBottom w:val="0"/>
          <w:divBdr>
            <w:top w:val="none" w:sz="0" w:space="0" w:color="auto"/>
            <w:left w:val="none" w:sz="0" w:space="0" w:color="auto"/>
            <w:bottom w:val="none" w:sz="0" w:space="0" w:color="auto"/>
            <w:right w:val="none" w:sz="0" w:space="0" w:color="auto"/>
          </w:divBdr>
        </w:div>
        <w:div w:id="661396887">
          <w:marLeft w:val="0"/>
          <w:marRight w:val="0"/>
          <w:marTop w:val="0"/>
          <w:marBottom w:val="0"/>
          <w:divBdr>
            <w:top w:val="none" w:sz="0" w:space="0" w:color="auto"/>
            <w:left w:val="none" w:sz="0" w:space="0" w:color="auto"/>
            <w:bottom w:val="none" w:sz="0" w:space="0" w:color="auto"/>
            <w:right w:val="none" w:sz="0" w:space="0" w:color="auto"/>
          </w:divBdr>
        </w:div>
        <w:div w:id="1199007864">
          <w:marLeft w:val="0"/>
          <w:marRight w:val="0"/>
          <w:marTop w:val="0"/>
          <w:marBottom w:val="0"/>
          <w:divBdr>
            <w:top w:val="none" w:sz="0" w:space="0" w:color="auto"/>
            <w:left w:val="none" w:sz="0" w:space="0" w:color="auto"/>
            <w:bottom w:val="none" w:sz="0" w:space="0" w:color="auto"/>
            <w:right w:val="none" w:sz="0" w:space="0" w:color="auto"/>
          </w:divBdr>
        </w:div>
        <w:div w:id="1702318318">
          <w:marLeft w:val="0"/>
          <w:marRight w:val="0"/>
          <w:marTop w:val="0"/>
          <w:marBottom w:val="0"/>
          <w:divBdr>
            <w:top w:val="none" w:sz="0" w:space="0" w:color="auto"/>
            <w:left w:val="none" w:sz="0" w:space="0" w:color="auto"/>
            <w:bottom w:val="none" w:sz="0" w:space="0" w:color="auto"/>
            <w:right w:val="none" w:sz="0" w:space="0" w:color="auto"/>
          </w:divBdr>
        </w:div>
        <w:div w:id="1277759347">
          <w:marLeft w:val="0"/>
          <w:marRight w:val="0"/>
          <w:marTop w:val="0"/>
          <w:marBottom w:val="0"/>
          <w:divBdr>
            <w:top w:val="none" w:sz="0" w:space="0" w:color="auto"/>
            <w:left w:val="none" w:sz="0" w:space="0" w:color="auto"/>
            <w:bottom w:val="none" w:sz="0" w:space="0" w:color="auto"/>
            <w:right w:val="none" w:sz="0" w:space="0" w:color="auto"/>
          </w:divBdr>
        </w:div>
        <w:div w:id="1208643718">
          <w:marLeft w:val="0"/>
          <w:marRight w:val="0"/>
          <w:marTop w:val="0"/>
          <w:marBottom w:val="0"/>
          <w:divBdr>
            <w:top w:val="none" w:sz="0" w:space="0" w:color="auto"/>
            <w:left w:val="none" w:sz="0" w:space="0" w:color="auto"/>
            <w:bottom w:val="none" w:sz="0" w:space="0" w:color="auto"/>
            <w:right w:val="none" w:sz="0" w:space="0" w:color="auto"/>
          </w:divBdr>
        </w:div>
        <w:div w:id="1883596719">
          <w:marLeft w:val="0"/>
          <w:marRight w:val="0"/>
          <w:marTop w:val="0"/>
          <w:marBottom w:val="0"/>
          <w:divBdr>
            <w:top w:val="none" w:sz="0" w:space="0" w:color="auto"/>
            <w:left w:val="none" w:sz="0" w:space="0" w:color="auto"/>
            <w:bottom w:val="none" w:sz="0" w:space="0" w:color="auto"/>
            <w:right w:val="none" w:sz="0" w:space="0" w:color="auto"/>
          </w:divBdr>
        </w:div>
      </w:divsChild>
    </w:div>
    <w:div w:id="1546522038">
      <w:bodyDiv w:val="1"/>
      <w:marLeft w:val="0"/>
      <w:marRight w:val="0"/>
      <w:marTop w:val="0"/>
      <w:marBottom w:val="0"/>
      <w:divBdr>
        <w:top w:val="none" w:sz="0" w:space="0" w:color="auto"/>
        <w:left w:val="none" w:sz="0" w:space="0" w:color="auto"/>
        <w:bottom w:val="none" w:sz="0" w:space="0" w:color="auto"/>
        <w:right w:val="none" w:sz="0" w:space="0" w:color="auto"/>
      </w:divBdr>
    </w:div>
    <w:div w:id="1547177874">
      <w:bodyDiv w:val="1"/>
      <w:marLeft w:val="0"/>
      <w:marRight w:val="0"/>
      <w:marTop w:val="0"/>
      <w:marBottom w:val="0"/>
      <w:divBdr>
        <w:top w:val="none" w:sz="0" w:space="0" w:color="auto"/>
        <w:left w:val="none" w:sz="0" w:space="0" w:color="auto"/>
        <w:bottom w:val="none" w:sz="0" w:space="0" w:color="auto"/>
        <w:right w:val="none" w:sz="0" w:space="0" w:color="auto"/>
      </w:divBdr>
    </w:div>
    <w:div w:id="1547335004">
      <w:bodyDiv w:val="1"/>
      <w:marLeft w:val="0"/>
      <w:marRight w:val="0"/>
      <w:marTop w:val="0"/>
      <w:marBottom w:val="0"/>
      <w:divBdr>
        <w:top w:val="none" w:sz="0" w:space="0" w:color="auto"/>
        <w:left w:val="none" w:sz="0" w:space="0" w:color="auto"/>
        <w:bottom w:val="none" w:sz="0" w:space="0" w:color="auto"/>
        <w:right w:val="none" w:sz="0" w:space="0" w:color="auto"/>
      </w:divBdr>
    </w:div>
    <w:div w:id="1547376085">
      <w:bodyDiv w:val="1"/>
      <w:marLeft w:val="0"/>
      <w:marRight w:val="0"/>
      <w:marTop w:val="0"/>
      <w:marBottom w:val="0"/>
      <w:divBdr>
        <w:top w:val="none" w:sz="0" w:space="0" w:color="auto"/>
        <w:left w:val="none" w:sz="0" w:space="0" w:color="auto"/>
        <w:bottom w:val="none" w:sz="0" w:space="0" w:color="auto"/>
        <w:right w:val="none" w:sz="0" w:space="0" w:color="auto"/>
      </w:divBdr>
    </w:div>
    <w:div w:id="1547982531">
      <w:bodyDiv w:val="1"/>
      <w:marLeft w:val="0"/>
      <w:marRight w:val="0"/>
      <w:marTop w:val="0"/>
      <w:marBottom w:val="0"/>
      <w:divBdr>
        <w:top w:val="none" w:sz="0" w:space="0" w:color="auto"/>
        <w:left w:val="none" w:sz="0" w:space="0" w:color="auto"/>
        <w:bottom w:val="none" w:sz="0" w:space="0" w:color="auto"/>
        <w:right w:val="none" w:sz="0" w:space="0" w:color="auto"/>
      </w:divBdr>
    </w:div>
    <w:div w:id="1547986325">
      <w:bodyDiv w:val="1"/>
      <w:marLeft w:val="0"/>
      <w:marRight w:val="0"/>
      <w:marTop w:val="0"/>
      <w:marBottom w:val="0"/>
      <w:divBdr>
        <w:top w:val="none" w:sz="0" w:space="0" w:color="auto"/>
        <w:left w:val="none" w:sz="0" w:space="0" w:color="auto"/>
        <w:bottom w:val="none" w:sz="0" w:space="0" w:color="auto"/>
        <w:right w:val="none" w:sz="0" w:space="0" w:color="auto"/>
      </w:divBdr>
    </w:div>
    <w:div w:id="1547988187">
      <w:bodyDiv w:val="1"/>
      <w:marLeft w:val="0"/>
      <w:marRight w:val="0"/>
      <w:marTop w:val="0"/>
      <w:marBottom w:val="0"/>
      <w:divBdr>
        <w:top w:val="none" w:sz="0" w:space="0" w:color="auto"/>
        <w:left w:val="none" w:sz="0" w:space="0" w:color="auto"/>
        <w:bottom w:val="none" w:sz="0" w:space="0" w:color="auto"/>
        <w:right w:val="none" w:sz="0" w:space="0" w:color="auto"/>
      </w:divBdr>
    </w:div>
    <w:div w:id="1547990998">
      <w:bodyDiv w:val="1"/>
      <w:marLeft w:val="0"/>
      <w:marRight w:val="0"/>
      <w:marTop w:val="0"/>
      <w:marBottom w:val="0"/>
      <w:divBdr>
        <w:top w:val="none" w:sz="0" w:space="0" w:color="auto"/>
        <w:left w:val="none" w:sz="0" w:space="0" w:color="auto"/>
        <w:bottom w:val="none" w:sz="0" w:space="0" w:color="auto"/>
        <w:right w:val="none" w:sz="0" w:space="0" w:color="auto"/>
      </w:divBdr>
    </w:div>
    <w:div w:id="1548057592">
      <w:bodyDiv w:val="1"/>
      <w:marLeft w:val="0"/>
      <w:marRight w:val="0"/>
      <w:marTop w:val="0"/>
      <w:marBottom w:val="0"/>
      <w:divBdr>
        <w:top w:val="none" w:sz="0" w:space="0" w:color="auto"/>
        <w:left w:val="none" w:sz="0" w:space="0" w:color="auto"/>
        <w:bottom w:val="none" w:sz="0" w:space="0" w:color="auto"/>
        <w:right w:val="none" w:sz="0" w:space="0" w:color="auto"/>
      </w:divBdr>
    </w:div>
    <w:div w:id="1548568029">
      <w:bodyDiv w:val="1"/>
      <w:marLeft w:val="0"/>
      <w:marRight w:val="0"/>
      <w:marTop w:val="0"/>
      <w:marBottom w:val="0"/>
      <w:divBdr>
        <w:top w:val="none" w:sz="0" w:space="0" w:color="auto"/>
        <w:left w:val="none" w:sz="0" w:space="0" w:color="auto"/>
        <w:bottom w:val="none" w:sz="0" w:space="0" w:color="auto"/>
        <w:right w:val="none" w:sz="0" w:space="0" w:color="auto"/>
      </w:divBdr>
    </w:div>
    <w:div w:id="1548759446">
      <w:bodyDiv w:val="1"/>
      <w:marLeft w:val="0"/>
      <w:marRight w:val="0"/>
      <w:marTop w:val="0"/>
      <w:marBottom w:val="0"/>
      <w:divBdr>
        <w:top w:val="none" w:sz="0" w:space="0" w:color="auto"/>
        <w:left w:val="none" w:sz="0" w:space="0" w:color="auto"/>
        <w:bottom w:val="none" w:sz="0" w:space="0" w:color="auto"/>
        <w:right w:val="none" w:sz="0" w:space="0" w:color="auto"/>
      </w:divBdr>
    </w:div>
    <w:div w:id="1548907847">
      <w:bodyDiv w:val="1"/>
      <w:marLeft w:val="0"/>
      <w:marRight w:val="0"/>
      <w:marTop w:val="0"/>
      <w:marBottom w:val="0"/>
      <w:divBdr>
        <w:top w:val="none" w:sz="0" w:space="0" w:color="auto"/>
        <w:left w:val="none" w:sz="0" w:space="0" w:color="auto"/>
        <w:bottom w:val="none" w:sz="0" w:space="0" w:color="auto"/>
        <w:right w:val="none" w:sz="0" w:space="0" w:color="auto"/>
      </w:divBdr>
    </w:div>
    <w:div w:id="1549101955">
      <w:bodyDiv w:val="1"/>
      <w:marLeft w:val="0"/>
      <w:marRight w:val="0"/>
      <w:marTop w:val="0"/>
      <w:marBottom w:val="0"/>
      <w:divBdr>
        <w:top w:val="none" w:sz="0" w:space="0" w:color="auto"/>
        <w:left w:val="none" w:sz="0" w:space="0" w:color="auto"/>
        <w:bottom w:val="none" w:sz="0" w:space="0" w:color="auto"/>
        <w:right w:val="none" w:sz="0" w:space="0" w:color="auto"/>
      </w:divBdr>
    </w:div>
    <w:div w:id="1549296274">
      <w:bodyDiv w:val="1"/>
      <w:marLeft w:val="0"/>
      <w:marRight w:val="0"/>
      <w:marTop w:val="0"/>
      <w:marBottom w:val="0"/>
      <w:divBdr>
        <w:top w:val="none" w:sz="0" w:space="0" w:color="auto"/>
        <w:left w:val="none" w:sz="0" w:space="0" w:color="auto"/>
        <w:bottom w:val="none" w:sz="0" w:space="0" w:color="auto"/>
        <w:right w:val="none" w:sz="0" w:space="0" w:color="auto"/>
      </w:divBdr>
    </w:div>
    <w:div w:id="1549534488">
      <w:bodyDiv w:val="1"/>
      <w:marLeft w:val="0"/>
      <w:marRight w:val="0"/>
      <w:marTop w:val="0"/>
      <w:marBottom w:val="0"/>
      <w:divBdr>
        <w:top w:val="none" w:sz="0" w:space="0" w:color="auto"/>
        <w:left w:val="none" w:sz="0" w:space="0" w:color="auto"/>
        <w:bottom w:val="none" w:sz="0" w:space="0" w:color="auto"/>
        <w:right w:val="none" w:sz="0" w:space="0" w:color="auto"/>
      </w:divBdr>
    </w:div>
    <w:div w:id="1549609228">
      <w:bodyDiv w:val="1"/>
      <w:marLeft w:val="0"/>
      <w:marRight w:val="0"/>
      <w:marTop w:val="0"/>
      <w:marBottom w:val="0"/>
      <w:divBdr>
        <w:top w:val="none" w:sz="0" w:space="0" w:color="auto"/>
        <w:left w:val="none" w:sz="0" w:space="0" w:color="auto"/>
        <w:bottom w:val="none" w:sz="0" w:space="0" w:color="auto"/>
        <w:right w:val="none" w:sz="0" w:space="0" w:color="auto"/>
      </w:divBdr>
    </w:div>
    <w:div w:id="1549681883">
      <w:bodyDiv w:val="1"/>
      <w:marLeft w:val="0"/>
      <w:marRight w:val="0"/>
      <w:marTop w:val="0"/>
      <w:marBottom w:val="0"/>
      <w:divBdr>
        <w:top w:val="none" w:sz="0" w:space="0" w:color="auto"/>
        <w:left w:val="none" w:sz="0" w:space="0" w:color="auto"/>
        <w:bottom w:val="none" w:sz="0" w:space="0" w:color="auto"/>
        <w:right w:val="none" w:sz="0" w:space="0" w:color="auto"/>
      </w:divBdr>
    </w:div>
    <w:div w:id="1550647714">
      <w:bodyDiv w:val="1"/>
      <w:marLeft w:val="0"/>
      <w:marRight w:val="0"/>
      <w:marTop w:val="0"/>
      <w:marBottom w:val="0"/>
      <w:divBdr>
        <w:top w:val="none" w:sz="0" w:space="0" w:color="auto"/>
        <w:left w:val="none" w:sz="0" w:space="0" w:color="auto"/>
        <w:bottom w:val="none" w:sz="0" w:space="0" w:color="auto"/>
        <w:right w:val="none" w:sz="0" w:space="0" w:color="auto"/>
      </w:divBdr>
    </w:div>
    <w:div w:id="1550845379">
      <w:bodyDiv w:val="1"/>
      <w:marLeft w:val="0"/>
      <w:marRight w:val="0"/>
      <w:marTop w:val="0"/>
      <w:marBottom w:val="0"/>
      <w:divBdr>
        <w:top w:val="none" w:sz="0" w:space="0" w:color="auto"/>
        <w:left w:val="none" w:sz="0" w:space="0" w:color="auto"/>
        <w:bottom w:val="none" w:sz="0" w:space="0" w:color="auto"/>
        <w:right w:val="none" w:sz="0" w:space="0" w:color="auto"/>
      </w:divBdr>
    </w:div>
    <w:div w:id="1551111249">
      <w:bodyDiv w:val="1"/>
      <w:marLeft w:val="0"/>
      <w:marRight w:val="0"/>
      <w:marTop w:val="0"/>
      <w:marBottom w:val="0"/>
      <w:divBdr>
        <w:top w:val="none" w:sz="0" w:space="0" w:color="auto"/>
        <w:left w:val="none" w:sz="0" w:space="0" w:color="auto"/>
        <w:bottom w:val="none" w:sz="0" w:space="0" w:color="auto"/>
        <w:right w:val="none" w:sz="0" w:space="0" w:color="auto"/>
      </w:divBdr>
    </w:div>
    <w:div w:id="1551188626">
      <w:bodyDiv w:val="1"/>
      <w:marLeft w:val="0"/>
      <w:marRight w:val="0"/>
      <w:marTop w:val="0"/>
      <w:marBottom w:val="0"/>
      <w:divBdr>
        <w:top w:val="none" w:sz="0" w:space="0" w:color="auto"/>
        <w:left w:val="none" w:sz="0" w:space="0" w:color="auto"/>
        <w:bottom w:val="none" w:sz="0" w:space="0" w:color="auto"/>
        <w:right w:val="none" w:sz="0" w:space="0" w:color="auto"/>
      </w:divBdr>
      <w:divsChild>
        <w:div w:id="56975857">
          <w:marLeft w:val="0"/>
          <w:marRight w:val="0"/>
          <w:marTop w:val="0"/>
          <w:marBottom w:val="0"/>
          <w:divBdr>
            <w:top w:val="none" w:sz="0" w:space="0" w:color="auto"/>
            <w:left w:val="none" w:sz="0" w:space="0" w:color="auto"/>
            <w:bottom w:val="none" w:sz="0" w:space="0" w:color="auto"/>
            <w:right w:val="none" w:sz="0" w:space="0" w:color="auto"/>
          </w:divBdr>
        </w:div>
        <w:div w:id="69080759">
          <w:marLeft w:val="0"/>
          <w:marRight w:val="0"/>
          <w:marTop w:val="0"/>
          <w:marBottom w:val="0"/>
          <w:divBdr>
            <w:top w:val="none" w:sz="0" w:space="0" w:color="auto"/>
            <w:left w:val="none" w:sz="0" w:space="0" w:color="auto"/>
            <w:bottom w:val="none" w:sz="0" w:space="0" w:color="auto"/>
            <w:right w:val="none" w:sz="0" w:space="0" w:color="auto"/>
          </w:divBdr>
        </w:div>
        <w:div w:id="71894467">
          <w:marLeft w:val="0"/>
          <w:marRight w:val="0"/>
          <w:marTop w:val="0"/>
          <w:marBottom w:val="0"/>
          <w:divBdr>
            <w:top w:val="none" w:sz="0" w:space="0" w:color="auto"/>
            <w:left w:val="none" w:sz="0" w:space="0" w:color="auto"/>
            <w:bottom w:val="none" w:sz="0" w:space="0" w:color="auto"/>
            <w:right w:val="none" w:sz="0" w:space="0" w:color="auto"/>
          </w:divBdr>
        </w:div>
        <w:div w:id="90324589">
          <w:marLeft w:val="0"/>
          <w:marRight w:val="0"/>
          <w:marTop w:val="0"/>
          <w:marBottom w:val="0"/>
          <w:divBdr>
            <w:top w:val="none" w:sz="0" w:space="0" w:color="auto"/>
            <w:left w:val="none" w:sz="0" w:space="0" w:color="auto"/>
            <w:bottom w:val="none" w:sz="0" w:space="0" w:color="auto"/>
            <w:right w:val="none" w:sz="0" w:space="0" w:color="auto"/>
          </w:divBdr>
        </w:div>
        <w:div w:id="90856176">
          <w:marLeft w:val="0"/>
          <w:marRight w:val="0"/>
          <w:marTop w:val="0"/>
          <w:marBottom w:val="0"/>
          <w:divBdr>
            <w:top w:val="none" w:sz="0" w:space="0" w:color="auto"/>
            <w:left w:val="none" w:sz="0" w:space="0" w:color="auto"/>
            <w:bottom w:val="none" w:sz="0" w:space="0" w:color="auto"/>
            <w:right w:val="none" w:sz="0" w:space="0" w:color="auto"/>
          </w:divBdr>
        </w:div>
        <w:div w:id="142043249">
          <w:marLeft w:val="0"/>
          <w:marRight w:val="0"/>
          <w:marTop w:val="0"/>
          <w:marBottom w:val="0"/>
          <w:divBdr>
            <w:top w:val="none" w:sz="0" w:space="0" w:color="auto"/>
            <w:left w:val="none" w:sz="0" w:space="0" w:color="auto"/>
            <w:bottom w:val="none" w:sz="0" w:space="0" w:color="auto"/>
            <w:right w:val="none" w:sz="0" w:space="0" w:color="auto"/>
          </w:divBdr>
        </w:div>
        <w:div w:id="178545669">
          <w:marLeft w:val="0"/>
          <w:marRight w:val="0"/>
          <w:marTop w:val="0"/>
          <w:marBottom w:val="0"/>
          <w:divBdr>
            <w:top w:val="none" w:sz="0" w:space="0" w:color="auto"/>
            <w:left w:val="none" w:sz="0" w:space="0" w:color="auto"/>
            <w:bottom w:val="none" w:sz="0" w:space="0" w:color="auto"/>
            <w:right w:val="none" w:sz="0" w:space="0" w:color="auto"/>
          </w:divBdr>
        </w:div>
        <w:div w:id="181551075">
          <w:marLeft w:val="0"/>
          <w:marRight w:val="0"/>
          <w:marTop w:val="0"/>
          <w:marBottom w:val="0"/>
          <w:divBdr>
            <w:top w:val="none" w:sz="0" w:space="0" w:color="auto"/>
            <w:left w:val="none" w:sz="0" w:space="0" w:color="auto"/>
            <w:bottom w:val="none" w:sz="0" w:space="0" w:color="auto"/>
            <w:right w:val="none" w:sz="0" w:space="0" w:color="auto"/>
          </w:divBdr>
        </w:div>
        <w:div w:id="228075428">
          <w:marLeft w:val="0"/>
          <w:marRight w:val="0"/>
          <w:marTop w:val="0"/>
          <w:marBottom w:val="0"/>
          <w:divBdr>
            <w:top w:val="none" w:sz="0" w:space="0" w:color="auto"/>
            <w:left w:val="none" w:sz="0" w:space="0" w:color="auto"/>
            <w:bottom w:val="none" w:sz="0" w:space="0" w:color="auto"/>
            <w:right w:val="none" w:sz="0" w:space="0" w:color="auto"/>
          </w:divBdr>
        </w:div>
        <w:div w:id="299696361">
          <w:marLeft w:val="0"/>
          <w:marRight w:val="0"/>
          <w:marTop w:val="0"/>
          <w:marBottom w:val="0"/>
          <w:divBdr>
            <w:top w:val="none" w:sz="0" w:space="0" w:color="auto"/>
            <w:left w:val="none" w:sz="0" w:space="0" w:color="auto"/>
            <w:bottom w:val="none" w:sz="0" w:space="0" w:color="auto"/>
            <w:right w:val="none" w:sz="0" w:space="0" w:color="auto"/>
          </w:divBdr>
        </w:div>
        <w:div w:id="310133492">
          <w:marLeft w:val="0"/>
          <w:marRight w:val="0"/>
          <w:marTop w:val="0"/>
          <w:marBottom w:val="0"/>
          <w:divBdr>
            <w:top w:val="none" w:sz="0" w:space="0" w:color="auto"/>
            <w:left w:val="none" w:sz="0" w:space="0" w:color="auto"/>
            <w:bottom w:val="none" w:sz="0" w:space="0" w:color="auto"/>
            <w:right w:val="none" w:sz="0" w:space="0" w:color="auto"/>
          </w:divBdr>
        </w:div>
        <w:div w:id="322590277">
          <w:marLeft w:val="0"/>
          <w:marRight w:val="0"/>
          <w:marTop w:val="0"/>
          <w:marBottom w:val="0"/>
          <w:divBdr>
            <w:top w:val="none" w:sz="0" w:space="0" w:color="auto"/>
            <w:left w:val="none" w:sz="0" w:space="0" w:color="auto"/>
            <w:bottom w:val="none" w:sz="0" w:space="0" w:color="auto"/>
            <w:right w:val="none" w:sz="0" w:space="0" w:color="auto"/>
          </w:divBdr>
        </w:div>
        <w:div w:id="333797774">
          <w:marLeft w:val="0"/>
          <w:marRight w:val="0"/>
          <w:marTop w:val="0"/>
          <w:marBottom w:val="0"/>
          <w:divBdr>
            <w:top w:val="none" w:sz="0" w:space="0" w:color="auto"/>
            <w:left w:val="none" w:sz="0" w:space="0" w:color="auto"/>
            <w:bottom w:val="none" w:sz="0" w:space="0" w:color="auto"/>
            <w:right w:val="none" w:sz="0" w:space="0" w:color="auto"/>
          </w:divBdr>
        </w:div>
        <w:div w:id="353582207">
          <w:marLeft w:val="0"/>
          <w:marRight w:val="0"/>
          <w:marTop w:val="0"/>
          <w:marBottom w:val="0"/>
          <w:divBdr>
            <w:top w:val="none" w:sz="0" w:space="0" w:color="auto"/>
            <w:left w:val="none" w:sz="0" w:space="0" w:color="auto"/>
            <w:bottom w:val="none" w:sz="0" w:space="0" w:color="auto"/>
            <w:right w:val="none" w:sz="0" w:space="0" w:color="auto"/>
          </w:divBdr>
        </w:div>
        <w:div w:id="375466980">
          <w:marLeft w:val="0"/>
          <w:marRight w:val="0"/>
          <w:marTop w:val="0"/>
          <w:marBottom w:val="0"/>
          <w:divBdr>
            <w:top w:val="none" w:sz="0" w:space="0" w:color="auto"/>
            <w:left w:val="none" w:sz="0" w:space="0" w:color="auto"/>
            <w:bottom w:val="none" w:sz="0" w:space="0" w:color="auto"/>
            <w:right w:val="none" w:sz="0" w:space="0" w:color="auto"/>
          </w:divBdr>
        </w:div>
        <w:div w:id="408691655">
          <w:marLeft w:val="0"/>
          <w:marRight w:val="0"/>
          <w:marTop w:val="0"/>
          <w:marBottom w:val="0"/>
          <w:divBdr>
            <w:top w:val="none" w:sz="0" w:space="0" w:color="auto"/>
            <w:left w:val="none" w:sz="0" w:space="0" w:color="auto"/>
            <w:bottom w:val="none" w:sz="0" w:space="0" w:color="auto"/>
            <w:right w:val="none" w:sz="0" w:space="0" w:color="auto"/>
          </w:divBdr>
        </w:div>
        <w:div w:id="468784027">
          <w:marLeft w:val="0"/>
          <w:marRight w:val="0"/>
          <w:marTop w:val="0"/>
          <w:marBottom w:val="0"/>
          <w:divBdr>
            <w:top w:val="none" w:sz="0" w:space="0" w:color="auto"/>
            <w:left w:val="none" w:sz="0" w:space="0" w:color="auto"/>
            <w:bottom w:val="none" w:sz="0" w:space="0" w:color="auto"/>
            <w:right w:val="none" w:sz="0" w:space="0" w:color="auto"/>
          </w:divBdr>
        </w:div>
        <w:div w:id="479346270">
          <w:marLeft w:val="0"/>
          <w:marRight w:val="0"/>
          <w:marTop w:val="0"/>
          <w:marBottom w:val="0"/>
          <w:divBdr>
            <w:top w:val="none" w:sz="0" w:space="0" w:color="auto"/>
            <w:left w:val="none" w:sz="0" w:space="0" w:color="auto"/>
            <w:bottom w:val="none" w:sz="0" w:space="0" w:color="auto"/>
            <w:right w:val="none" w:sz="0" w:space="0" w:color="auto"/>
          </w:divBdr>
        </w:div>
        <w:div w:id="485242238">
          <w:marLeft w:val="0"/>
          <w:marRight w:val="0"/>
          <w:marTop w:val="0"/>
          <w:marBottom w:val="0"/>
          <w:divBdr>
            <w:top w:val="none" w:sz="0" w:space="0" w:color="auto"/>
            <w:left w:val="none" w:sz="0" w:space="0" w:color="auto"/>
            <w:bottom w:val="none" w:sz="0" w:space="0" w:color="auto"/>
            <w:right w:val="none" w:sz="0" w:space="0" w:color="auto"/>
          </w:divBdr>
        </w:div>
        <w:div w:id="509412762">
          <w:marLeft w:val="0"/>
          <w:marRight w:val="0"/>
          <w:marTop w:val="0"/>
          <w:marBottom w:val="0"/>
          <w:divBdr>
            <w:top w:val="none" w:sz="0" w:space="0" w:color="auto"/>
            <w:left w:val="none" w:sz="0" w:space="0" w:color="auto"/>
            <w:bottom w:val="none" w:sz="0" w:space="0" w:color="auto"/>
            <w:right w:val="none" w:sz="0" w:space="0" w:color="auto"/>
          </w:divBdr>
        </w:div>
        <w:div w:id="536309046">
          <w:marLeft w:val="0"/>
          <w:marRight w:val="0"/>
          <w:marTop w:val="0"/>
          <w:marBottom w:val="0"/>
          <w:divBdr>
            <w:top w:val="none" w:sz="0" w:space="0" w:color="auto"/>
            <w:left w:val="none" w:sz="0" w:space="0" w:color="auto"/>
            <w:bottom w:val="none" w:sz="0" w:space="0" w:color="auto"/>
            <w:right w:val="none" w:sz="0" w:space="0" w:color="auto"/>
          </w:divBdr>
        </w:div>
        <w:div w:id="538980196">
          <w:marLeft w:val="0"/>
          <w:marRight w:val="0"/>
          <w:marTop w:val="0"/>
          <w:marBottom w:val="0"/>
          <w:divBdr>
            <w:top w:val="none" w:sz="0" w:space="0" w:color="auto"/>
            <w:left w:val="none" w:sz="0" w:space="0" w:color="auto"/>
            <w:bottom w:val="none" w:sz="0" w:space="0" w:color="auto"/>
            <w:right w:val="none" w:sz="0" w:space="0" w:color="auto"/>
          </w:divBdr>
        </w:div>
        <w:div w:id="568613014">
          <w:marLeft w:val="0"/>
          <w:marRight w:val="0"/>
          <w:marTop w:val="0"/>
          <w:marBottom w:val="0"/>
          <w:divBdr>
            <w:top w:val="none" w:sz="0" w:space="0" w:color="auto"/>
            <w:left w:val="none" w:sz="0" w:space="0" w:color="auto"/>
            <w:bottom w:val="none" w:sz="0" w:space="0" w:color="auto"/>
            <w:right w:val="none" w:sz="0" w:space="0" w:color="auto"/>
          </w:divBdr>
        </w:div>
        <w:div w:id="581571007">
          <w:marLeft w:val="0"/>
          <w:marRight w:val="0"/>
          <w:marTop w:val="0"/>
          <w:marBottom w:val="0"/>
          <w:divBdr>
            <w:top w:val="none" w:sz="0" w:space="0" w:color="auto"/>
            <w:left w:val="none" w:sz="0" w:space="0" w:color="auto"/>
            <w:bottom w:val="none" w:sz="0" w:space="0" w:color="auto"/>
            <w:right w:val="none" w:sz="0" w:space="0" w:color="auto"/>
          </w:divBdr>
        </w:div>
        <w:div w:id="582640101">
          <w:marLeft w:val="0"/>
          <w:marRight w:val="0"/>
          <w:marTop w:val="0"/>
          <w:marBottom w:val="0"/>
          <w:divBdr>
            <w:top w:val="none" w:sz="0" w:space="0" w:color="auto"/>
            <w:left w:val="none" w:sz="0" w:space="0" w:color="auto"/>
            <w:bottom w:val="none" w:sz="0" w:space="0" w:color="auto"/>
            <w:right w:val="none" w:sz="0" w:space="0" w:color="auto"/>
          </w:divBdr>
        </w:div>
        <w:div w:id="622809408">
          <w:marLeft w:val="0"/>
          <w:marRight w:val="0"/>
          <w:marTop w:val="0"/>
          <w:marBottom w:val="0"/>
          <w:divBdr>
            <w:top w:val="none" w:sz="0" w:space="0" w:color="auto"/>
            <w:left w:val="none" w:sz="0" w:space="0" w:color="auto"/>
            <w:bottom w:val="none" w:sz="0" w:space="0" w:color="auto"/>
            <w:right w:val="none" w:sz="0" w:space="0" w:color="auto"/>
          </w:divBdr>
        </w:div>
        <w:div w:id="633215720">
          <w:marLeft w:val="0"/>
          <w:marRight w:val="0"/>
          <w:marTop w:val="0"/>
          <w:marBottom w:val="0"/>
          <w:divBdr>
            <w:top w:val="none" w:sz="0" w:space="0" w:color="auto"/>
            <w:left w:val="none" w:sz="0" w:space="0" w:color="auto"/>
            <w:bottom w:val="none" w:sz="0" w:space="0" w:color="auto"/>
            <w:right w:val="none" w:sz="0" w:space="0" w:color="auto"/>
          </w:divBdr>
        </w:div>
        <w:div w:id="646324011">
          <w:marLeft w:val="0"/>
          <w:marRight w:val="0"/>
          <w:marTop w:val="0"/>
          <w:marBottom w:val="0"/>
          <w:divBdr>
            <w:top w:val="none" w:sz="0" w:space="0" w:color="auto"/>
            <w:left w:val="none" w:sz="0" w:space="0" w:color="auto"/>
            <w:bottom w:val="none" w:sz="0" w:space="0" w:color="auto"/>
            <w:right w:val="none" w:sz="0" w:space="0" w:color="auto"/>
          </w:divBdr>
        </w:div>
        <w:div w:id="655962372">
          <w:marLeft w:val="0"/>
          <w:marRight w:val="0"/>
          <w:marTop w:val="0"/>
          <w:marBottom w:val="0"/>
          <w:divBdr>
            <w:top w:val="none" w:sz="0" w:space="0" w:color="auto"/>
            <w:left w:val="none" w:sz="0" w:space="0" w:color="auto"/>
            <w:bottom w:val="none" w:sz="0" w:space="0" w:color="auto"/>
            <w:right w:val="none" w:sz="0" w:space="0" w:color="auto"/>
          </w:divBdr>
        </w:div>
        <w:div w:id="665135546">
          <w:marLeft w:val="0"/>
          <w:marRight w:val="0"/>
          <w:marTop w:val="0"/>
          <w:marBottom w:val="0"/>
          <w:divBdr>
            <w:top w:val="none" w:sz="0" w:space="0" w:color="auto"/>
            <w:left w:val="none" w:sz="0" w:space="0" w:color="auto"/>
            <w:bottom w:val="none" w:sz="0" w:space="0" w:color="auto"/>
            <w:right w:val="none" w:sz="0" w:space="0" w:color="auto"/>
          </w:divBdr>
        </w:div>
        <w:div w:id="667054221">
          <w:marLeft w:val="0"/>
          <w:marRight w:val="0"/>
          <w:marTop w:val="0"/>
          <w:marBottom w:val="0"/>
          <w:divBdr>
            <w:top w:val="none" w:sz="0" w:space="0" w:color="auto"/>
            <w:left w:val="none" w:sz="0" w:space="0" w:color="auto"/>
            <w:bottom w:val="none" w:sz="0" w:space="0" w:color="auto"/>
            <w:right w:val="none" w:sz="0" w:space="0" w:color="auto"/>
          </w:divBdr>
        </w:div>
        <w:div w:id="694618146">
          <w:marLeft w:val="0"/>
          <w:marRight w:val="0"/>
          <w:marTop w:val="0"/>
          <w:marBottom w:val="0"/>
          <w:divBdr>
            <w:top w:val="none" w:sz="0" w:space="0" w:color="auto"/>
            <w:left w:val="none" w:sz="0" w:space="0" w:color="auto"/>
            <w:bottom w:val="none" w:sz="0" w:space="0" w:color="auto"/>
            <w:right w:val="none" w:sz="0" w:space="0" w:color="auto"/>
          </w:divBdr>
        </w:div>
        <w:div w:id="714892958">
          <w:marLeft w:val="0"/>
          <w:marRight w:val="0"/>
          <w:marTop w:val="0"/>
          <w:marBottom w:val="0"/>
          <w:divBdr>
            <w:top w:val="none" w:sz="0" w:space="0" w:color="auto"/>
            <w:left w:val="none" w:sz="0" w:space="0" w:color="auto"/>
            <w:bottom w:val="none" w:sz="0" w:space="0" w:color="auto"/>
            <w:right w:val="none" w:sz="0" w:space="0" w:color="auto"/>
          </w:divBdr>
        </w:div>
        <w:div w:id="735516204">
          <w:marLeft w:val="0"/>
          <w:marRight w:val="0"/>
          <w:marTop w:val="0"/>
          <w:marBottom w:val="0"/>
          <w:divBdr>
            <w:top w:val="none" w:sz="0" w:space="0" w:color="auto"/>
            <w:left w:val="none" w:sz="0" w:space="0" w:color="auto"/>
            <w:bottom w:val="none" w:sz="0" w:space="0" w:color="auto"/>
            <w:right w:val="none" w:sz="0" w:space="0" w:color="auto"/>
          </w:divBdr>
        </w:div>
        <w:div w:id="749427785">
          <w:marLeft w:val="0"/>
          <w:marRight w:val="0"/>
          <w:marTop w:val="0"/>
          <w:marBottom w:val="0"/>
          <w:divBdr>
            <w:top w:val="none" w:sz="0" w:space="0" w:color="auto"/>
            <w:left w:val="none" w:sz="0" w:space="0" w:color="auto"/>
            <w:bottom w:val="none" w:sz="0" w:space="0" w:color="auto"/>
            <w:right w:val="none" w:sz="0" w:space="0" w:color="auto"/>
          </w:divBdr>
        </w:div>
        <w:div w:id="756901133">
          <w:marLeft w:val="0"/>
          <w:marRight w:val="0"/>
          <w:marTop w:val="0"/>
          <w:marBottom w:val="0"/>
          <w:divBdr>
            <w:top w:val="none" w:sz="0" w:space="0" w:color="auto"/>
            <w:left w:val="none" w:sz="0" w:space="0" w:color="auto"/>
            <w:bottom w:val="none" w:sz="0" w:space="0" w:color="auto"/>
            <w:right w:val="none" w:sz="0" w:space="0" w:color="auto"/>
          </w:divBdr>
        </w:div>
        <w:div w:id="764882677">
          <w:marLeft w:val="0"/>
          <w:marRight w:val="0"/>
          <w:marTop w:val="0"/>
          <w:marBottom w:val="0"/>
          <w:divBdr>
            <w:top w:val="none" w:sz="0" w:space="0" w:color="auto"/>
            <w:left w:val="none" w:sz="0" w:space="0" w:color="auto"/>
            <w:bottom w:val="none" w:sz="0" w:space="0" w:color="auto"/>
            <w:right w:val="none" w:sz="0" w:space="0" w:color="auto"/>
          </w:divBdr>
        </w:div>
        <w:div w:id="774522593">
          <w:marLeft w:val="0"/>
          <w:marRight w:val="0"/>
          <w:marTop w:val="0"/>
          <w:marBottom w:val="0"/>
          <w:divBdr>
            <w:top w:val="none" w:sz="0" w:space="0" w:color="auto"/>
            <w:left w:val="none" w:sz="0" w:space="0" w:color="auto"/>
            <w:bottom w:val="none" w:sz="0" w:space="0" w:color="auto"/>
            <w:right w:val="none" w:sz="0" w:space="0" w:color="auto"/>
          </w:divBdr>
        </w:div>
        <w:div w:id="778062992">
          <w:marLeft w:val="0"/>
          <w:marRight w:val="0"/>
          <w:marTop w:val="0"/>
          <w:marBottom w:val="0"/>
          <w:divBdr>
            <w:top w:val="none" w:sz="0" w:space="0" w:color="auto"/>
            <w:left w:val="none" w:sz="0" w:space="0" w:color="auto"/>
            <w:bottom w:val="none" w:sz="0" w:space="0" w:color="auto"/>
            <w:right w:val="none" w:sz="0" w:space="0" w:color="auto"/>
          </w:divBdr>
        </w:div>
        <w:div w:id="842939532">
          <w:marLeft w:val="0"/>
          <w:marRight w:val="0"/>
          <w:marTop w:val="0"/>
          <w:marBottom w:val="0"/>
          <w:divBdr>
            <w:top w:val="none" w:sz="0" w:space="0" w:color="auto"/>
            <w:left w:val="none" w:sz="0" w:space="0" w:color="auto"/>
            <w:bottom w:val="none" w:sz="0" w:space="0" w:color="auto"/>
            <w:right w:val="none" w:sz="0" w:space="0" w:color="auto"/>
          </w:divBdr>
        </w:div>
        <w:div w:id="844440743">
          <w:marLeft w:val="0"/>
          <w:marRight w:val="0"/>
          <w:marTop w:val="0"/>
          <w:marBottom w:val="0"/>
          <w:divBdr>
            <w:top w:val="none" w:sz="0" w:space="0" w:color="auto"/>
            <w:left w:val="none" w:sz="0" w:space="0" w:color="auto"/>
            <w:bottom w:val="none" w:sz="0" w:space="0" w:color="auto"/>
            <w:right w:val="none" w:sz="0" w:space="0" w:color="auto"/>
          </w:divBdr>
        </w:div>
        <w:div w:id="872308862">
          <w:marLeft w:val="0"/>
          <w:marRight w:val="0"/>
          <w:marTop w:val="0"/>
          <w:marBottom w:val="0"/>
          <w:divBdr>
            <w:top w:val="none" w:sz="0" w:space="0" w:color="auto"/>
            <w:left w:val="none" w:sz="0" w:space="0" w:color="auto"/>
            <w:bottom w:val="none" w:sz="0" w:space="0" w:color="auto"/>
            <w:right w:val="none" w:sz="0" w:space="0" w:color="auto"/>
          </w:divBdr>
        </w:div>
        <w:div w:id="876695809">
          <w:marLeft w:val="0"/>
          <w:marRight w:val="0"/>
          <w:marTop w:val="0"/>
          <w:marBottom w:val="0"/>
          <w:divBdr>
            <w:top w:val="none" w:sz="0" w:space="0" w:color="auto"/>
            <w:left w:val="none" w:sz="0" w:space="0" w:color="auto"/>
            <w:bottom w:val="none" w:sz="0" w:space="0" w:color="auto"/>
            <w:right w:val="none" w:sz="0" w:space="0" w:color="auto"/>
          </w:divBdr>
        </w:div>
        <w:div w:id="892808634">
          <w:marLeft w:val="0"/>
          <w:marRight w:val="0"/>
          <w:marTop w:val="0"/>
          <w:marBottom w:val="0"/>
          <w:divBdr>
            <w:top w:val="none" w:sz="0" w:space="0" w:color="auto"/>
            <w:left w:val="none" w:sz="0" w:space="0" w:color="auto"/>
            <w:bottom w:val="none" w:sz="0" w:space="0" w:color="auto"/>
            <w:right w:val="none" w:sz="0" w:space="0" w:color="auto"/>
          </w:divBdr>
        </w:div>
        <w:div w:id="921793986">
          <w:marLeft w:val="0"/>
          <w:marRight w:val="0"/>
          <w:marTop w:val="0"/>
          <w:marBottom w:val="0"/>
          <w:divBdr>
            <w:top w:val="none" w:sz="0" w:space="0" w:color="auto"/>
            <w:left w:val="none" w:sz="0" w:space="0" w:color="auto"/>
            <w:bottom w:val="none" w:sz="0" w:space="0" w:color="auto"/>
            <w:right w:val="none" w:sz="0" w:space="0" w:color="auto"/>
          </w:divBdr>
        </w:div>
        <w:div w:id="930309791">
          <w:marLeft w:val="0"/>
          <w:marRight w:val="0"/>
          <w:marTop w:val="0"/>
          <w:marBottom w:val="0"/>
          <w:divBdr>
            <w:top w:val="none" w:sz="0" w:space="0" w:color="auto"/>
            <w:left w:val="none" w:sz="0" w:space="0" w:color="auto"/>
            <w:bottom w:val="none" w:sz="0" w:space="0" w:color="auto"/>
            <w:right w:val="none" w:sz="0" w:space="0" w:color="auto"/>
          </w:divBdr>
        </w:div>
        <w:div w:id="962997300">
          <w:marLeft w:val="0"/>
          <w:marRight w:val="0"/>
          <w:marTop w:val="0"/>
          <w:marBottom w:val="0"/>
          <w:divBdr>
            <w:top w:val="none" w:sz="0" w:space="0" w:color="auto"/>
            <w:left w:val="none" w:sz="0" w:space="0" w:color="auto"/>
            <w:bottom w:val="none" w:sz="0" w:space="0" w:color="auto"/>
            <w:right w:val="none" w:sz="0" w:space="0" w:color="auto"/>
          </w:divBdr>
        </w:div>
        <w:div w:id="970788682">
          <w:marLeft w:val="0"/>
          <w:marRight w:val="0"/>
          <w:marTop w:val="0"/>
          <w:marBottom w:val="0"/>
          <w:divBdr>
            <w:top w:val="none" w:sz="0" w:space="0" w:color="auto"/>
            <w:left w:val="none" w:sz="0" w:space="0" w:color="auto"/>
            <w:bottom w:val="none" w:sz="0" w:space="0" w:color="auto"/>
            <w:right w:val="none" w:sz="0" w:space="0" w:color="auto"/>
          </w:divBdr>
        </w:div>
        <w:div w:id="982461608">
          <w:marLeft w:val="0"/>
          <w:marRight w:val="0"/>
          <w:marTop w:val="0"/>
          <w:marBottom w:val="0"/>
          <w:divBdr>
            <w:top w:val="none" w:sz="0" w:space="0" w:color="auto"/>
            <w:left w:val="none" w:sz="0" w:space="0" w:color="auto"/>
            <w:bottom w:val="none" w:sz="0" w:space="0" w:color="auto"/>
            <w:right w:val="none" w:sz="0" w:space="0" w:color="auto"/>
          </w:divBdr>
        </w:div>
        <w:div w:id="1025207350">
          <w:marLeft w:val="0"/>
          <w:marRight w:val="0"/>
          <w:marTop w:val="0"/>
          <w:marBottom w:val="0"/>
          <w:divBdr>
            <w:top w:val="none" w:sz="0" w:space="0" w:color="auto"/>
            <w:left w:val="none" w:sz="0" w:space="0" w:color="auto"/>
            <w:bottom w:val="none" w:sz="0" w:space="0" w:color="auto"/>
            <w:right w:val="none" w:sz="0" w:space="0" w:color="auto"/>
          </w:divBdr>
        </w:div>
        <w:div w:id="1042093436">
          <w:marLeft w:val="0"/>
          <w:marRight w:val="0"/>
          <w:marTop w:val="0"/>
          <w:marBottom w:val="0"/>
          <w:divBdr>
            <w:top w:val="none" w:sz="0" w:space="0" w:color="auto"/>
            <w:left w:val="none" w:sz="0" w:space="0" w:color="auto"/>
            <w:bottom w:val="none" w:sz="0" w:space="0" w:color="auto"/>
            <w:right w:val="none" w:sz="0" w:space="0" w:color="auto"/>
          </w:divBdr>
        </w:div>
        <w:div w:id="1045911773">
          <w:marLeft w:val="0"/>
          <w:marRight w:val="0"/>
          <w:marTop w:val="0"/>
          <w:marBottom w:val="0"/>
          <w:divBdr>
            <w:top w:val="none" w:sz="0" w:space="0" w:color="auto"/>
            <w:left w:val="none" w:sz="0" w:space="0" w:color="auto"/>
            <w:bottom w:val="none" w:sz="0" w:space="0" w:color="auto"/>
            <w:right w:val="none" w:sz="0" w:space="0" w:color="auto"/>
          </w:divBdr>
        </w:div>
        <w:div w:id="1051229074">
          <w:marLeft w:val="0"/>
          <w:marRight w:val="0"/>
          <w:marTop w:val="0"/>
          <w:marBottom w:val="0"/>
          <w:divBdr>
            <w:top w:val="none" w:sz="0" w:space="0" w:color="auto"/>
            <w:left w:val="none" w:sz="0" w:space="0" w:color="auto"/>
            <w:bottom w:val="none" w:sz="0" w:space="0" w:color="auto"/>
            <w:right w:val="none" w:sz="0" w:space="0" w:color="auto"/>
          </w:divBdr>
        </w:div>
        <w:div w:id="1061096974">
          <w:marLeft w:val="0"/>
          <w:marRight w:val="0"/>
          <w:marTop w:val="0"/>
          <w:marBottom w:val="0"/>
          <w:divBdr>
            <w:top w:val="none" w:sz="0" w:space="0" w:color="auto"/>
            <w:left w:val="none" w:sz="0" w:space="0" w:color="auto"/>
            <w:bottom w:val="none" w:sz="0" w:space="0" w:color="auto"/>
            <w:right w:val="none" w:sz="0" w:space="0" w:color="auto"/>
          </w:divBdr>
        </w:div>
        <w:div w:id="1063256219">
          <w:marLeft w:val="0"/>
          <w:marRight w:val="0"/>
          <w:marTop w:val="0"/>
          <w:marBottom w:val="0"/>
          <w:divBdr>
            <w:top w:val="none" w:sz="0" w:space="0" w:color="auto"/>
            <w:left w:val="none" w:sz="0" w:space="0" w:color="auto"/>
            <w:bottom w:val="none" w:sz="0" w:space="0" w:color="auto"/>
            <w:right w:val="none" w:sz="0" w:space="0" w:color="auto"/>
          </w:divBdr>
        </w:div>
        <w:div w:id="1090085783">
          <w:marLeft w:val="0"/>
          <w:marRight w:val="0"/>
          <w:marTop w:val="0"/>
          <w:marBottom w:val="0"/>
          <w:divBdr>
            <w:top w:val="none" w:sz="0" w:space="0" w:color="auto"/>
            <w:left w:val="none" w:sz="0" w:space="0" w:color="auto"/>
            <w:bottom w:val="none" w:sz="0" w:space="0" w:color="auto"/>
            <w:right w:val="none" w:sz="0" w:space="0" w:color="auto"/>
          </w:divBdr>
        </w:div>
        <w:div w:id="1095596730">
          <w:marLeft w:val="0"/>
          <w:marRight w:val="0"/>
          <w:marTop w:val="0"/>
          <w:marBottom w:val="0"/>
          <w:divBdr>
            <w:top w:val="none" w:sz="0" w:space="0" w:color="auto"/>
            <w:left w:val="none" w:sz="0" w:space="0" w:color="auto"/>
            <w:bottom w:val="none" w:sz="0" w:space="0" w:color="auto"/>
            <w:right w:val="none" w:sz="0" w:space="0" w:color="auto"/>
          </w:divBdr>
        </w:div>
        <w:div w:id="1099444751">
          <w:marLeft w:val="0"/>
          <w:marRight w:val="0"/>
          <w:marTop w:val="0"/>
          <w:marBottom w:val="0"/>
          <w:divBdr>
            <w:top w:val="none" w:sz="0" w:space="0" w:color="auto"/>
            <w:left w:val="none" w:sz="0" w:space="0" w:color="auto"/>
            <w:bottom w:val="none" w:sz="0" w:space="0" w:color="auto"/>
            <w:right w:val="none" w:sz="0" w:space="0" w:color="auto"/>
          </w:divBdr>
        </w:div>
        <w:div w:id="1116018938">
          <w:marLeft w:val="0"/>
          <w:marRight w:val="0"/>
          <w:marTop w:val="0"/>
          <w:marBottom w:val="0"/>
          <w:divBdr>
            <w:top w:val="none" w:sz="0" w:space="0" w:color="auto"/>
            <w:left w:val="none" w:sz="0" w:space="0" w:color="auto"/>
            <w:bottom w:val="none" w:sz="0" w:space="0" w:color="auto"/>
            <w:right w:val="none" w:sz="0" w:space="0" w:color="auto"/>
          </w:divBdr>
        </w:div>
        <w:div w:id="1132137467">
          <w:marLeft w:val="0"/>
          <w:marRight w:val="0"/>
          <w:marTop w:val="0"/>
          <w:marBottom w:val="0"/>
          <w:divBdr>
            <w:top w:val="none" w:sz="0" w:space="0" w:color="auto"/>
            <w:left w:val="none" w:sz="0" w:space="0" w:color="auto"/>
            <w:bottom w:val="none" w:sz="0" w:space="0" w:color="auto"/>
            <w:right w:val="none" w:sz="0" w:space="0" w:color="auto"/>
          </w:divBdr>
        </w:div>
        <w:div w:id="1132940081">
          <w:marLeft w:val="0"/>
          <w:marRight w:val="0"/>
          <w:marTop w:val="0"/>
          <w:marBottom w:val="0"/>
          <w:divBdr>
            <w:top w:val="none" w:sz="0" w:space="0" w:color="auto"/>
            <w:left w:val="none" w:sz="0" w:space="0" w:color="auto"/>
            <w:bottom w:val="none" w:sz="0" w:space="0" w:color="auto"/>
            <w:right w:val="none" w:sz="0" w:space="0" w:color="auto"/>
          </w:divBdr>
        </w:div>
        <w:div w:id="1139423814">
          <w:marLeft w:val="0"/>
          <w:marRight w:val="0"/>
          <w:marTop w:val="0"/>
          <w:marBottom w:val="0"/>
          <w:divBdr>
            <w:top w:val="none" w:sz="0" w:space="0" w:color="auto"/>
            <w:left w:val="none" w:sz="0" w:space="0" w:color="auto"/>
            <w:bottom w:val="none" w:sz="0" w:space="0" w:color="auto"/>
            <w:right w:val="none" w:sz="0" w:space="0" w:color="auto"/>
          </w:divBdr>
        </w:div>
        <w:div w:id="1145732206">
          <w:marLeft w:val="0"/>
          <w:marRight w:val="0"/>
          <w:marTop w:val="0"/>
          <w:marBottom w:val="0"/>
          <w:divBdr>
            <w:top w:val="none" w:sz="0" w:space="0" w:color="auto"/>
            <w:left w:val="none" w:sz="0" w:space="0" w:color="auto"/>
            <w:bottom w:val="none" w:sz="0" w:space="0" w:color="auto"/>
            <w:right w:val="none" w:sz="0" w:space="0" w:color="auto"/>
          </w:divBdr>
        </w:div>
        <w:div w:id="1164396104">
          <w:marLeft w:val="0"/>
          <w:marRight w:val="0"/>
          <w:marTop w:val="0"/>
          <w:marBottom w:val="0"/>
          <w:divBdr>
            <w:top w:val="none" w:sz="0" w:space="0" w:color="auto"/>
            <w:left w:val="none" w:sz="0" w:space="0" w:color="auto"/>
            <w:bottom w:val="none" w:sz="0" w:space="0" w:color="auto"/>
            <w:right w:val="none" w:sz="0" w:space="0" w:color="auto"/>
          </w:divBdr>
        </w:div>
        <w:div w:id="1182548131">
          <w:marLeft w:val="0"/>
          <w:marRight w:val="0"/>
          <w:marTop w:val="0"/>
          <w:marBottom w:val="0"/>
          <w:divBdr>
            <w:top w:val="none" w:sz="0" w:space="0" w:color="auto"/>
            <w:left w:val="none" w:sz="0" w:space="0" w:color="auto"/>
            <w:bottom w:val="none" w:sz="0" w:space="0" w:color="auto"/>
            <w:right w:val="none" w:sz="0" w:space="0" w:color="auto"/>
          </w:divBdr>
        </w:div>
        <w:div w:id="1192692891">
          <w:marLeft w:val="0"/>
          <w:marRight w:val="0"/>
          <w:marTop w:val="0"/>
          <w:marBottom w:val="0"/>
          <w:divBdr>
            <w:top w:val="none" w:sz="0" w:space="0" w:color="auto"/>
            <w:left w:val="none" w:sz="0" w:space="0" w:color="auto"/>
            <w:bottom w:val="none" w:sz="0" w:space="0" w:color="auto"/>
            <w:right w:val="none" w:sz="0" w:space="0" w:color="auto"/>
          </w:divBdr>
        </w:div>
        <w:div w:id="1225339872">
          <w:marLeft w:val="0"/>
          <w:marRight w:val="0"/>
          <w:marTop w:val="0"/>
          <w:marBottom w:val="0"/>
          <w:divBdr>
            <w:top w:val="none" w:sz="0" w:space="0" w:color="auto"/>
            <w:left w:val="none" w:sz="0" w:space="0" w:color="auto"/>
            <w:bottom w:val="none" w:sz="0" w:space="0" w:color="auto"/>
            <w:right w:val="none" w:sz="0" w:space="0" w:color="auto"/>
          </w:divBdr>
        </w:div>
        <w:div w:id="1232543778">
          <w:marLeft w:val="0"/>
          <w:marRight w:val="0"/>
          <w:marTop w:val="0"/>
          <w:marBottom w:val="0"/>
          <w:divBdr>
            <w:top w:val="none" w:sz="0" w:space="0" w:color="auto"/>
            <w:left w:val="none" w:sz="0" w:space="0" w:color="auto"/>
            <w:bottom w:val="none" w:sz="0" w:space="0" w:color="auto"/>
            <w:right w:val="none" w:sz="0" w:space="0" w:color="auto"/>
          </w:divBdr>
        </w:div>
        <w:div w:id="1241409752">
          <w:marLeft w:val="0"/>
          <w:marRight w:val="0"/>
          <w:marTop w:val="0"/>
          <w:marBottom w:val="0"/>
          <w:divBdr>
            <w:top w:val="none" w:sz="0" w:space="0" w:color="auto"/>
            <w:left w:val="none" w:sz="0" w:space="0" w:color="auto"/>
            <w:bottom w:val="none" w:sz="0" w:space="0" w:color="auto"/>
            <w:right w:val="none" w:sz="0" w:space="0" w:color="auto"/>
          </w:divBdr>
        </w:div>
        <w:div w:id="1268662151">
          <w:marLeft w:val="0"/>
          <w:marRight w:val="0"/>
          <w:marTop w:val="0"/>
          <w:marBottom w:val="0"/>
          <w:divBdr>
            <w:top w:val="none" w:sz="0" w:space="0" w:color="auto"/>
            <w:left w:val="none" w:sz="0" w:space="0" w:color="auto"/>
            <w:bottom w:val="none" w:sz="0" w:space="0" w:color="auto"/>
            <w:right w:val="none" w:sz="0" w:space="0" w:color="auto"/>
          </w:divBdr>
        </w:div>
        <w:div w:id="1271741579">
          <w:marLeft w:val="0"/>
          <w:marRight w:val="0"/>
          <w:marTop w:val="0"/>
          <w:marBottom w:val="0"/>
          <w:divBdr>
            <w:top w:val="none" w:sz="0" w:space="0" w:color="auto"/>
            <w:left w:val="none" w:sz="0" w:space="0" w:color="auto"/>
            <w:bottom w:val="none" w:sz="0" w:space="0" w:color="auto"/>
            <w:right w:val="none" w:sz="0" w:space="0" w:color="auto"/>
          </w:divBdr>
        </w:div>
        <w:div w:id="1311131971">
          <w:marLeft w:val="0"/>
          <w:marRight w:val="0"/>
          <w:marTop w:val="0"/>
          <w:marBottom w:val="0"/>
          <w:divBdr>
            <w:top w:val="none" w:sz="0" w:space="0" w:color="auto"/>
            <w:left w:val="none" w:sz="0" w:space="0" w:color="auto"/>
            <w:bottom w:val="none" w:sz="0" w:space="0" w:color="auto"/>
            <w:right w:val="none" w:sz="0" w:space="0" w:color="auto"/>
          </w:divBdr>
        </w:div>
        <w:div w:id="1327856305">
          <w:marLeft w:val="0"/>
          <w:marRight w:val="0"/>
          <w:marTop w:val="0"/>
          <w:marBottom w:val="0"/>
          <w:divBdr>
            <w:top w:val="none" w:sz="0" w:space="0" w:color="auto"/>
            <w:left w:val="none" w:sz="0" w:space="0" w:color="auto"/>
            <w:bottom w:val="none" w:sz="0" w:space="0" w:color="auto"/>
            <w:right w:val="none" w:sz="0" w:space="0" w:color="auto"/>
          </w:divBdr>
        </w:div>
        <w:div w:id="1341466821">
          <w:marLeft w:val="0"/>
          <w:marRight w:val="0"/>
          <w:marTop w:val="0"/>
          <w:marBottom w:val="0"/>
          <w:divBdr>
            <w:top w:val="none" w:sz="0" w:space="0" w:color="auto"/>
            <w:left w:val="none" w:sz="0" w:space="0" w:color="auto"/>
            <w:bottom w:val="none" w:sz="0" w:space="0" w:color="auto"/>
            <w:right w:val="none" w:sz="0" w:space="0" w:color="auto"/>
          </w:divBdr>
        </w:div>
        <w:div w:id="1355040370">
          <w:marLeft w:val="0"/>
          <w:marRight w:val="0"/>
          <w:marTop w:val="0"/>
          <w:marBottom w:val="0"/>
          <w:divBdr>
            <w:top w:val="none" w:sz="0" w:space="0" w:color="auto"/>
            <w:left w:val="none" w:sz="0" w:space="0" w:color="auto"/>
            <w:bottom w:val="none" w:sz="0" w:space="0" w:color="auto"/>
            <w:right w:val="none" w:sz="0" w:space="0" w:color="auto"/>
          </w:divBdr>
        </w:div>
        <w:div w:id="1378772102">
          <w:marLeft w:val="0"/>
          <w:marRight w:val="0"/>
          <w:marTop w:val="0"/>
          <w:marBottom w:val="0"/>
          <w:divBdr>
            <w:top w:val="none" w:sz="0" w:space="0" w:color="auto"/>
            <w:left w:val="none" w:sz="0" w:space="0" w:color="auto"/>
            <w:bottom w:val="none" w:sz="0" w:space="0" w:color="auto"/>
            <w:right w:val="none" w:sz="0" w:space="0" w:color="auto"/>
          </w:divBdr>
        </w:div>
        <w:div w:id="1382442228">
          <w:marLeft w:val="0"/>
          <w:marRight w:val="0"/>
          <w:marTop w:val="0"/>
          <w:marBottom w:val="0"/>
          <w:divBdr>
            <w:top w:val="none" w:sz="0" w:space="0" w:color="auto"/>
            <w:left w:val="none" w:sz="0" w:space="0" w:color="auto"/>
            <w:bottom w:val="none" w:sz="0" w:space="0" w:color="auto"/>
            <w:right w:val="none" w:sz="0" w:space="0" w:color="auto"/>
          </w:divBdr>
        </w:div>
        <w:div w:id="1408192987">
          <w:marLeft w:val="0"/>
          <w:marRight w:val="0"/>
          <w:marTop w:val="0"/>
          <w:marBottom w:val="0"/>
          <w:divBdr>
            <w:top w:val="none" w:sz="0" w:space="0" w:color="auto"/>
            <w:left w:val="none" w:sz="0" w:space="0" w:color="auto"/>
            <w:bottom w:val="none" w:sz="0" w:space="0" w:color="auto"/>
            <w:right w:val="none" w:sz="0" w:space="0" w:color="auto"/>
          </w:divBdr>
        </w:div>
        <w:div w:id="1417939454">
          <w:marLeft w:val="0"/>
          <w:marRight w:val="0"/>
          <w:marTop w:val="0"/>
          <w:marBottom w:val="0"/>
          <w:divBdr>
            <w:top w:val="none" w:sz="0" w:space="0" w:color="auto"/>
            <w:left w:val="none" w:sz="0" w:space="0" w:color="auto"/>
            <w:bottom w:val="none" w:sz="0" w:space="0" w:color="auto"/>
            <w:right w:val="none" w:sz="0" w:space="0" w:color="auto"/>
          </w:divBdr>
        </w:div>
        <w:div w:id="1431511675">
          <w:marLeft w:val="0"/>
          <w:marRight w:val="0"/>
          <w:marTop w:val="0"/>
          <w:marBottom w:val="0"/>
          <w:divBdr>
            <w:top w:val="none" w:sz="0" w:space="0" w:color="auto"/>
            <w:left w:val="none" w:sz="0" w:space="0" w:color="auto"/>
            <w:bottom w:val="none" w:sz="0" w:space="0" w:color="auto"/>
            <w:right w:val="none" w:sz="0" w:space="0" w:color="auto"/>
          </w:divBdr>
        </w:div>
        <w:div w:id="1442532157">
          <w:marLeft w:val="0"/>
          <w:marRight w:val="0"/>
          <w:marTop w:val="0"/>
          <w:marBottom w:val="0"/>
          <w:divBdr>
            <w:top w:val="none" w:sz="0" w:space="0" w:color="auto"/>
            <w:left w:val="none" w:sz="0" w:space="0" w:color="auto"/>
            <w:bottom w:val="none" w:sz="0" w:space="0" w:color="auto"/>
            <w:right w:val="none" w:sz="0" w:space="0" w:color="auto"/>
          </w:divBdr>
        </w:div>
        <w:div w:id="1465002480">
          <w:marLeft w:val="0"/>
          <w:marRight w:val="0"/>
          <w:marTop w:val="0"/>
          <w:marBottom w:val="0"/>
          <w:divBdr>
            <w:top w:val="none" w:sz="0" w:space="0" w:color="auto"/>
            <w:left w:val="none" w:sz="0" w:space="0" w:color="auto"/>
            <w:bottom w:val="none" w:sz="0" w:space="0" w:color="auto"/>
            <w:right w:val="none" w:sz="0" w:space="0" w:color="auto"/>
          </w:divBdr>
        </w:div>
        <w:div w:id="1477918146">
          <w:marLeft w:val="0"/>
          <w:marRight w:val="0"/>
          <w:marTop w:val="0"/>
          <w:marBottom w:val="0"/>
          <w:divBdr>
            <w:top w:val="none" w:sz="0" w:space="0" w:color="auto"/>
            <w:left w:val="none" w:sz="0" w:space="0" w:color="auto"/>
            <w:bottom w:val="none" w:sz="0" w:space="0" w:color="auto"/>
            <w:right w:val="none" w:sz="0" w:space="0" w:color="auto"/>
          </w:divBdr>
        </w:div>
        <w:div w:id="1481003107">
          <w:marLeft w:val="0"/>
          <w:marRight w:val="0"/>
          <w:marTop w:val="0"/>
          <w:marBottom w:val="0"/>
          <w:divBdr>
            <w:top w:val="none" w:sz="0" w:space="0" w:color="auto"/>
            <w:left w:val="none" w:sz="0" w:space="0" w:color="auto"/>
            <w:bottom w:val="none" w:sz="0" w:space="0" w:color="auto"/>
            <w:right w:val="none" w:sz="0" w:space="0" w:color="auto"/>
          </w:divBdr>
        </w:div>
        <w:div w:id="1557819316">
          <w:marLeft w:val="0"/>
          <w:marRight w:val="0"/>
          <w:marTop w:val="0"/>
          <w:marBottom w:val="0"/>
          <w:divBdr>
            <w:top w:val="none" w:sz="0" w:space="0" w:color="auto"/>
            <w:left w:val="none" w:sz="0" w:space="0" w:color="auto"/>
            <w:bottom w:val="none" w:sz="0" w:space="0" w:color="auto"/>
            <w:right w:val="none" w:sz="0" w:space="0" w:color="auto"/>
          </w:divBdr>
        </w:div>
        <w:div w:id="1596285407">
          <w:marLeft w:val="0"/>
          <w:marRight w:val="0"/>
          <w:marTop w:val="0"/>
          <w:marBottom w:val="0"/>
          <w:divBdr>
            <w:top w:val="none" w:sz="0" w:space="0" w:color="auto"/>
            <w:left w:val="none" w:sz="0" w:space="0" w:color="auto"/>
            <w:bottom w:val="none" w:sz="0" w:space="0" w:color="auto"/>
            <w:right w:val="none" w:sz="0" w:space="0" w:color="auto"/>
          </w:divBdr>
        </w:div>
        <w:div w:id="1615482190">
          <w:marLeft w:val="0"/>
          <w:marRight w:val="0"/>
          <w:marTop w:val="0"/>
          <w:marBottom w:val="0"/>
          <w:divBdr>
            <w:top w:val="none" w:sz="0" w:space="0" w:color="auto"/>
            <w:left w:val="none" w:sz="0" w:space="0" w:color="auto"/>
            <w:bottom w:val="none" w:sz="0" w:space="0" w:color="auto"/>
            <w:right w:val="none" w:sz="0" w:space="0" w:color="auto"/>
          </w:divBdr>
        </w:div>
        <w:div w:id="1617834542">
          <w:marLeft w:val="0"/>
          <w:marRight w:val="0"/>
          <w:marTop w:val="0"/>
          <w:marBottom w:val="0"/>
          <w:divBdr>
            <w:top w:val="none" w:sz="0" w:space="0" w:color="auto"/>
            <w:left w:val="none" w:sz="0" w:space="0" w:color="auto"/>
            <w:bottom w:val="none" w:sz="0" w:space="0" w:color="auto"/>
            <w:right w:val="none" w:sz="0" w:space="0" w:color="auto"/>
          </w:divBdr>
        </w:div>
        <w:div w:id="1644696500">
          <w:marLeft w:val="0"/>
          <w:marRight w:val="0"/>
          <w:marTop w:val="0"/>
          <w:marBottom w:val="0"/>
          <w:divBdr>
            <w:top w:val="none" w:sz="0" w:space="0" w:color="auto"/>
            <w:left w:val="none" w:sz="0" w:space="0" w:color="auto"/>
            <w:bottom w:val="none" w:sz="0" w:space="0" w:color="auto"/>
            <w:right w:val="none" w:sz="0" w:space="0" w:color="auto"/>
          </w:divBdr>
        </w:div>
        <w:div w:id="1683779756">
          <w:marLeft w:val="0"/>
          <w:marRight w:val="0"/>
          <w:marTop w:val="0"/>
          <w:marBottom w:val="0"/>
          <w:divBdr>
            <w:top w:val="none" w:sz="0" w:space="0" w:color="auto"/>
            <w:left w:val="none" w:sz="0" w:space="0" w:color="auto"/>
            <w:bottom w:val="none" w:sz="0" w:space="0" w:color="auto"/>
            <w:right w:val="none" w:sz="0" w:space="0" w:color="auto"/>
          </w:divBdr>
        </w:div>
        <w:div w:id="1698237339">
          <w:marLeft w:val="0"/>
          <w:marRight w:val="0"/>
          <w:marTop w:val="0"/>
          <w:marBottom w:val="0"/>
          <w:divBdr>
            <w:top w:val="none" w:sz="0" w:space="0" w:color="auto"/>
            <w:left w:val="none" w:sz="0" w:space="0" w:color="auto"/>
            <w:bottom w:val="none" w:sz="0" w:space="0" w:color="auto"/>
            <w:right w:val="none" w:sz="0" w:space="0" w:color="auto"/>
          </w:divBdr>
        </w:div>
        <w:div w:id="1824927168">
          <w:marLeft w:val="0"/>
          <w:marRight w:val="0"/>
          <w:marTop w:val="0"/>
          <w:marBottom w:val="0"/>
          <w:divBdr>
            <w:top w:val="none" w:sz="0" w:space="0" w:color="auto"/>
            <w:left w:val="none" w:sz="0" w:space="0" w:color="auto"/>
            <w:bottom w:val="none" w:sz="0" w:space="0" w:color="auto"/>
            <w:right w:val="none" w:sz="0" w:space="0" w:color="auto"/>
          </w:divBdr>
        </w:div>
        <w:div w:id="1837837563">
          <w:marLeft w:val="0"/>
          <w:marRight w:val="0"/>
          <w:marTop w:val="0"/>
          <w:marBottom w:val="0"/>
          <w:divBdr>
            <w:top w:val="none" w:sz="0" w:space="0" w:color="auto"/>
            <w:left w:val="none" w:sz="0" w:space="0" w:color="auto"/>
            <w:bottom w:val="none" w:sz="0" w:space="0" w:color="auto"/>
            <w:right w:val="none" w:sz="0" w:space="0" w:color="auto"/>
          </w:divBdr>
        </w:div>
        <w:div w:id="1899433663">
          <w:marLeft w:val="0"/>
          <w:marRight w:val="0"/>
          <w:marTop w:val="0"/>
          <w:marBottom w:val="0"/>
          <w:divBdr>
            <w:top w:val="none" w:sz="0" w:space="0" w:color="auto"/>
            <w:left w:val="none" w:sz="0" w:space="0" w:color="auto"/>
            <w:bottom w:val="none" w:sz="0" w:space="0" w:color="auto"/>
            <w:right w:val="none" w:sz="0" w:space="0" w:color="auto"/>
          </w:divBdr>
        </w:div>
        <w:div w:id="1957180383">
          <w:marLeft w:val="0"/>
          <w:marRight w:val="0"/>
          <w:marTop w:val="0"/>
          <w:marBottom w:val="0"/>
          <w:divBdr>
            <w:top w:val="none" w:sz="0" w:space="0" w:color="auto"/>
            <w:left w:val="none" w:sz="0" w:space="0" w:color="auto"/>
            <w:bottom w:val="none" w:sz="0" w:space="0" w:color="auto"/>
            <w:right w:val="none" w:sz="0" w:space="0" w:color="auto"/>
          </w:divBdr>
        </w:div>
        <w:div w:id="1957298247">
          <w:marLeft w:val="0"/>
          <w:marRight w:val="0"/>
          <w:marTop w:val="0"/>
          <w:marBottom w:val="0"/>
          <w:divBdr>
            <w:top w:val="none" w:sz="0" w:space="0" w:color="auto"/>
            <w:left w:val="none" w:sz="0" w:space="0" w:color="auto"/>
            <w:bottom w:val="none" w:sz="0" w:space="0" w:color="auto"/>
            <w:right w:val="none" w:sz="0" w:space="0" w:color="auto"/>
          </w:divBdr>
        </w:div>
        <w:div w:id="1971353714">
          <w:marLeft w:val="0"/>
          <w:marRight w:val="0"/>
          <w:marTop w:val="0"/>
          <w:marBottom w:val="0"/>
          <w:divBdr>
            <w:top w:val="none" w:sz="0" w:space="0" w:color="auto"/>
            <w:left w:val="none" w:sz="0" w:space="0" w:color="auto"/>
            <w:bottom w:val="none" w:sz="0" w:space="0" w:color="auto"/>
            <w:right w:val="none" w:sz="0" w:space="0" w:color="auto"/>
          </w:divBdr>
        </w:div>
        <w:div w:id="1978997502">
          <w:marLeft w:val="0"/>
          <w:marRight w:val="0"/>
          <w:marTop w:val="0"/>
          <w:marBottom w:val="0"/>
          <w:divBdr>
            <w:top w:val="none" w:sz="0" w:space="0" w:color="auto"/>
            <w:left w:val="none" w:sz="0" w:space="0" w:color="auto"/>
            <w:bottom w:val="none" w:sz="0" w:space="0" w:color="auto"/>
            <w:right w:val="none" w:sz="0" w:space="0" w:color="auto"/>
          </w:divBdr>
        </w:div>
        <w:div w:id="1983272558">
          <w:marLeft w:val="0"/>
          <w:marRight w:val="0"/>
          <w:marTop w:val="0"/>
          <w:marBottom w:val="0"/>
          <w:divBdr>
            <w:top w:val="none" w:sz="0" w:space="0" w:color="auto"/>
            <w:left w:val="none" w:sz="0" w:space="0" w:color="auto"/>
            <w:bottom w:val="none" w:sz="0" w:space="0" w:color="auto"/>
            <w:right w:val="none" w:sz="0" w:space="0" w:color="auto"/>
          </w:divBdr>
        </w:div>
      </w:divsChild>
    </w:div>
    <w:div w:id="1551502465">
      <w:bodyDiv w:val="1"/>
      <w:marLeft w:val="0"/>
      <w:marRight w:val="0"/>
      <w:marTop w:val="0"/>
      <w:marBottom w:val="0"/>
      <w:divBdr>
        <w:top w:val="none" w:sz="0" w:space="0" w:color="auto"/>
        <w:left w:val="none" w:sz="0" w:space="0" w:color="auto"/>
        <w:bottom w:val="none" w:sz="0" w:space="0" w:color="auto"/>
        <w:right w:val="none" w:sz="0" w:space="0" w:color="auto"/>
      </w:divBdr>
    </w:div>
    <w:div w:id="1551726311">
      <w:bodyDiv w:val="1"/>
      <w:marLeft w:val="0"/>
      <w:marRight w:val="0"/>
      <w:marTop w:val="0"/>
      <w:marBottom w:val="0"/>
      <w:divBdr>
        <w:top w:val="none" w:sz="0" w:space="0" w:color="auto"/>
        <w:left w:val="none" w:sz="0" w:space="0" w:color="auto"/>
        <w:bottom w:val="none" w:sz="0" w:space="0" w:color="auto"/>
        <w:right w:val="none" w:sz="0" w:space="0" w:color="auto"/>
      </w:divBdr>
    </w:div>
    <w:div w:id="1552620313">
      <w:bodyDiv w:val="1"/>
      <w:marLeft w:val="0"/>
      <w:marRight w:val="0"/>
      <w:marTop w:val="0"/>
      <w:marBottom w:val="0"/>
      <w:divBdr>
        <w:top w:val="none" w:sz="0" w:space="0" w:color="auto"/>
        <w:left w:val="none" w:sz="0" w:space="0" w:color="auto"/>
        <w:bottom w:val="none" w:sz="0" w:space="0" w:color="auto"/>
        <w:right w:val="none" w:sz="0" w:space="0" w:color="auto"/>
      </w:divBdr>
    </w:div>
    <w:div w:id="1553421617">
      <w:bodyDiv w:val="1"/>
      <w:marLeft w:val="0"/>
      <w:marRight w:val="0"/>
      <w:marTop w:val="0"/>
      <w:marBottom w:val="0"/>
      <w:divBdr>
        <w:top w:val="none" w:sz="0" w:space="0" w:color="auto"/>
        <w:left w:val="none" w:sz="0" w:space="0" w:color="auto"/>
        <w:bottom w:val="none" w:sz="0" w:space="0" w:color="auto"/>
        <w:right w:val="none" w:sz="0" w:space="0" w:color="auto"/>
      </w:divBdr>
    </w:div>
    <w:div w:id="1553617735">
      <w:bodyDiv w:val="1"/>
      <w:marLeft w:val="0"/>
      <w:marRight w:val="0"/>
      <w:marTop w:val="0"/>
      <w:marBottom w:val="0"/>
      <w:divBdr>
        <w:top w:val="none" w:sz="0" w:space="0" w:color="auto"/>
        <w:left w:val="none" w:sz="0" w:space="0" w:color="auto"/>
        <w:bottom w:val="none" w:sz="0" w:space="0" w:color="auto"/>
        <w:right w:val="none" w:sz="0" w:space="0" w:color="auto"/>
      </w:divBdr>
    </w:div>
    <w:div w:id="1554193648">
      <w:bodyDiv w:val="1"/>
      <w:marLeft w:val="0"/>
      <w:marRight w:val="0"/>
      <w:marTop w:val="0"/>
      <w:marBottom w:val="0"/>
      <w:divBdr>
        <w:top w:val="none" w:sz="0" w:space="0" w:color="auto"/>
        <w:left w:val="none" w:sz="0" w:space="0" w:color="auto"/>
        <w:bottom w:val="none" w:sz="0" w:space="0" w:color="auto"/>
        <w:right w:val="none" w:sz="0" w:space="0" w:color="auto"/>
      </w:divBdr>
    </w:div>
    <w:div w:id="1554388987">
      <w:bodyDiv w:val="1"/>
      <w:marLeft w:val="0"/>
      <w:marRight w:val="0"/>
      <w:marTop w:val="0"/>
      <w:marBottom w:val="0"/>
      <w:divBdr>
        <w:top w:val="none" w:sz="0" w:space="0" w:color="auto"/>
        <w:left w:val="none" w:sz="0" w:space="0" w:color="auto"/>
        <w:bottom w:val="none" w:sz="0" w:space="0" w:color="auto"/>
        <w:right w:val="none" w:sz="0" w:space="0" w:color="auto"/>
      </w:divBdr>
    </w:div>
    <w:div w:id="1554459601">
      <w:bodyDiv w:val="1"/>
      <w:marLeft w:val="0"/>
      <w:marRight w:val="0"/>
      <w:marTop w:val="0"/>
      <w:marBottom w:val="0"/>
      <w:divBdr>
        <w:top w:val="none" w:sz="0" w:space="0" w:color="auto"/>
        <w:left w:val="none" w:sz="0" w:space="0" w:color="auto"/>
        <w:bottom w:val="none" w:sz="0" w:space="0" w:color="auto"/>
        <w:right w:val="none" w:sz="0" w:space="0" w:color="auto"/>
      </w:divBdr>
    </w:div>
    <w:div w:id="1554465545">
      <w:bodyDiv w:val="1"/>
      <w:marLeft w:val="0"/>
      <w:marRight w:val="0"/>
      <w:marTop w:val="0"/>
      <w:marBottom w:val="0"/>
      <w:divBdr>
        <w:top w:val="none" w:sz="0" w:space="0" w:color="auto"/>
        <w:left w:val="none" w:sz="0" w:space="0" w:color="auto"/>
        <w:bottom w:val="none" w:sz="0" w:space="0" w:color="auto"/>
        <w:right w:val="none" w:sz="0" w:space="0" w:color="auto"/>
      </w:divBdr>
    </w:div>
    <w:div w:id="1554585212">
      <w:bodyDiv w:val="1"/>
      <w:marLeft w:val="0"/>
      <w:marRight w:val="0"/>
      <w:marTop w:val="0"/>
      <w:marBottom w:val="0"/>
      <w:divBdr>
        <w:top w:val="none" w:sz="0" w:space="0" w:color="auto"/>
        <w:left w:val="none" w:sz="0" w:space="0" w:color="auto"/>
        <w:bottom w:val="none" w:sz="0" w:space="0" w:color="auto"/>
        <w:right w:val="none" w:sz="0" w:space="0" w:color="auto"/>
      </w:divBdr>
    </w:div>
    <w:div w:id="1555114312">
      <w:bodyDiv w:val="1"/>
      <w:marLeft w:val="0"/>
      <w:marRight w:val="0"/>
      <w:marTop w:val="0"/>
      <w:marBottom w:val="0"/>
      <w:divBdr>
        <w:top w:val="none" w:sz="0" w:space="0" w:color="auto"/>
        <w:left w:val="none" w:sz="0" w:space="0" w:color="auto"/>
        <w:bottom w:val="none" w:sz="0" w:space="0" w:color="auto"/>
        <w:right w:val="none" w:sz="0" w:space="0" w:color="auto"/>
      </w:divBdr>
    </w:div>
    <w:div w:id="1555237136">
      <w:bodyDiv w:val="1"/>
      <w:marLeft w:val="0"/>
      <w:marRight w:val="0"/>
      <w:marTop w:val="0"/>
      <w:marBottom w:val="0"/>
      <w:divBdr>
        <w:top w:val="none" w:sz="0" w:space="0" w:color="auto"/>
        <w:left w:val="none" w:sz="0" w:space="0" w:color="auto"/>
        <w:bottom w:val="none" w:sz="0" w:space="0" w:color="auto"/>
        <w:right w:val="none" w:sz="0" w:space="0" w:color="auto"/>
      </w:divBdr>
    </w:div>
    <w:div w:id="1555383872">
      <w:bodyDiv w:val="1"/>
      <w:marLeft w:val="0"/>
      <w:marRight w:val="0"/>
      <w:marTop w:val="0"/>
      <w:marBottom w:val="0"/>
      <w:divBdr>
        <w:top w:val="none" w:sz="0" w:space="0" w:color="auto"/>
        <w:left w:val="none" w:sz="0" w:space="0" w:color="auto"/>
        <w:bottom w:val="none" w:sz="0" w:space="0" w:color="auto"/>
        <w:right w:val="none" w:sz="0" w:space="0" w:color="auto"/>
      </w:divBdr>
      <w:divsChild>
        <w:div w:id="16466374">
          <w:marLeft w:val="480"/>
          <w:marRight w:val="0"/>
          <w:marTop w:val="0"/>
          <w:marBottom w:val="0"/>
          <w:divBdr>
            <w:top w:val="none" w:sz="0" w:space="0" w:color="auto"/>
            <w:left w:val="none" w:sz="0" w:space="0" w:color="auto"/>
            <w:bottom w:val="none" w:sz="0" w:space="0" w:color="auto"/>
            <w:right w:val="none" w:sz="0" w:space="0" w:color="auto"/>
          </w:divBdr>
        </w:div>
        <w:div w:id="35475409">
          <w:marLeft w:val="480"/>
          <w:marRight w:val="0"/>
          <w:marTop w:val="0"/>
          <w:marBottom w:val="0"/>
          <w:divBdr>
            <w:top w:val="none" w:sz="0" w:space="0" w:color="auto"/>
            <w:left w:val="none" w:sz="0" w:space="0" w:color="auto"/>
            <w:bottom w:val="none" w:sz="0" w:space="0" w:color="auto"/>
            <w:right w:val="none" w:sz="0" w:space="0" w:color="auto"/>
          </w:divBdr>
        </w:div>
        <w:div w:id="141968346">
          <w:marLeft w:val="480"/>
          <w:marRight w:val="0"/>
          <w:marTop w:val="0"/>
          <w:marBottom w:val="0"/>
          <w:divBdr>
            <w:top w:val="none" w:sz="0" w:space="0" w:color="auto"/>
            <w:left w:val="none" w:sz="0" w:space="0" w:color="auto"/>
            <w:bottom w:val="none" w:sz="0" w:space="0" w:color="auto"/>
            <w:right w:val="none" w:sz="0" w:space="0" w:color="auto"/>
          </w:divBdr>
        </w:div>
        <w:div w:id="150829556">
          <w:marLeft w:val="480"/>
          <w:marRight w:val="0"/>
          <w:marTop w:val="0"/>
          <w:marBottom w:val="0"/>
          <w:divBdr>
            <w:top w:val="none" w:sz="0" w:space="0" w:color="auto"/>
            <w:left w:val="none" w:sz="0" w:space="0" w:color="auto"/>
            <w:bottom w:val="none" w:sz="0" w:space="0" w:color="auto"/>
            <w:right w:val="none" w:sz="0" w:space="0" w:color="auto"/>
          </w:divBdr>
        </w:div>
        <w:div w:id="174661221">
          <w:marLeft w:val="480"/>
          <w:marRight w:val="0"/>
          <w:marTop w:val="0"/>
          <w:marBottom w:val="0"/>
          <w:divBdr>
            <w:top w:val="none" w:sz="0" w:space="0" w:color="auto"/>
            <w:left w:val="none" w:sz="0" w:space="0" w:color="auto"/>
            <w:bottom w:val="none" w:sz="0" w:space="0" w:color="auto"/>
            <w:right w:val="none" w:sz="0" w:space="0" w:color="auto"/>
          </w:divBdr>
        </w:div>
        <w:div w:id="221600924">
          <w:marLeft w:val="480"/>
          <w:marRight w:val="0"/>
          <w:marTop w:val="0"/>
          <w:marBottom w:val="0"/>
          <w:divBdr>
            <w:top w:val="none" w:sz="0" w:space="0" w:color="auto"/>
            <w:left w:val="none" w:sz="0" w:space="0" w:color="auto"/>
            <w:bottom w:val="none" w:sz="0" w:space="0" w:color="auto"/>
            <w:right w:val="none" w:sz="0" w:space="0" w:color="auto"/>
          </w:divBdr>
        </w:div>
        <w:div w:id="239684334">
          <w:marLeft w:val="480"/>
          <w:marRight w:val="0"/>
          <w:marTop w:val="0"/>
          <w:marBottom w:val="0"/>
          <w:divBdr>
            <w:top w:val="none" w:sz="0" w:space="0" w:color="auto"/>
            <w:left w:val="none" w:sz="0" w:space="0" w:color="auto"/>
            <w:bottom w:val="none" w:sz="0" w:space="0" w:color="auto"/>
            <w:right w:val="none" w:sz="0" w:space="0" w:color="auto"/>
          </w:divBdr>
        </w:div>
        <w:div w:id="249312487">
          <w:marLeft w:val="480"/>
          <w:marRight w:val="0"/>
          <w:marTop w:val="0"/>
          <w:marBottom w:val="0"/>
          <w:divBdr>
            <w:top w:val="none" w:sz="0" w:space="0" w:color="auto"/>
            <w:left w:val="none" w:sz="0" w:space="0" w:color="auto"/>
            <w:bottom w:val="none" w:sz="0" w:space="0" w:color="auto"/>
            <w:right w:val="none" w:sz="0" w:space="0" w:color="auto"/>
          </w:divBdr>
        </w:div>
        <w:div w:id="301429673">
          <w:marLeft w:val="480"/>
          <w:marRight w:val="0"/>
          <w:marTop w:val="0"/>
          <w:marBottom w:val="0"/>
          <w:divBdr>
            <w:top w:val="none" w:sz="0" w:space="0" w:color="auto"/>
            <w:left w:val="none" w:sz="0" w:space="0" w:color="auto"/>
            <w:bottom w:val="none" w:sz="0" w:space="0" w:color="auto"/>
            <w:right w:val="none" w:sz="0" w:space="0" w:color="auto"/>
          </w:divBdr>
        </w:div>
        <w:div w:id="362443196">
          <w:marLeft w:val="480"/>
          <w:marRight w:val="0"/>
          <w:marTop w:val="0"/>
          <w:marBottom w:val="0"/>
          <w:divBdr>
            <w:top w:val="none" w:sz="0" w:space="0" w:color="auto"/>
            <w:left w:val="none" w:sz="0" w:space="0" w:color="auto"/>
            <w:bottom w:val="none" w:sz="0" w:space="0" w:color="auto"/>
            <w:right w:val="none" w:sz="0" w:space="0" w:color="auto"/>
          </w:divBdr>
        </w:div>
        <w:div w:id="383144933">
          <w:marLeft w:val="480"/>
          <w:marRight w:val="0"/>
          <w:marTop w:val="0"/>
          <w:marBottom w:val="0"/>
          <w:divBdr>
            <w:top w:val="none" w:sz="0" w:space="0" w:color="auto"/>
            <w:left w:val="none" w:sz="0" w:space="0" w:color="auto"/>
            <w:bottom w:val="none" w:sz="0" w:space="0" w:color="auto"/>
            <w:right w:val="none" w:sz="0" w:space="0" w:color="auto"/>
          </w:divBdr>
        </w:div>
        <w:div w:id="443156589">
          <w:marLeft w:val="480"/>
          <w:marRight w:val="0"/>
          <w:marTop w:val="0"/>
          <w:marBottom w:val="0"/>
          <w:divBdr>
            <w:top w:val="none" w:sz="0" w:space="0" w:color="auto"/>
            <w:left w:val="none" w:sz="0" w:space="0" w:color="auto"/>
            <w:bottom w:val="none" w:sz="0" w:space="0" w:color="auto"/>
            <w:right w:val="none" w:sz="0" w:space="0" w:color="auto"/>
          </w:divBdr>
        </w:div>
        <w:div w:id="451284515">
          <w:marLeft w:val="480"/>
          <w:marRight w:val="0"/>
          <w:marTop w:val="0"/>
          <w:marBottom w:val="0"/>
          <w:divBdr>
            <w:top w:val="none" w:sz="0" w:space="0" w:color="auto"/>
            <w:left w:val="none" w:sz="0" w:space="0" w:color="auto"/>
            <w:bottom w:val="none" w:sz="0" w:space="0" w:color="auto"/>
            <w:right w:val="none" w:sz="0" w:space="0" w:color="auto"/>
          </w:divBdr>
        </w:div>
        <w:div w:id="505752166">
          <w:marLeft w:val="480"/>
          <w:marRight w:val="0"/>
          <w:marTop w:val="0"/>
          <w:marBottom w:val="0"/>
          <w:divBdr>
            <w:top w:val="none" w:sz="0" w:space="0" w:color="auto"/>
            <w:left w:val="none" w:sz="0" w:space="0" w:color="auto"/>
            <w:bottom w:val="none" w:sz="0" w:space="0" w:color="auto"/>
            <w:right w:val="none" w:sz="0" w:space="0" w:color="auto"/>
          </w:divBdr>
        </w:div>
        <w:div w:id="558446056">
          <w:marLeft w:val="480"/>
          <w:marRight w:val="0"/>
          <w:marTop w:val="0"/>
          <w:marBottom w:val="0"/>
          <w:divBdr>
            <w:top w:val="none" w:sz="0" w:space="0" w:color="auto"/>
            <w:left w:val="none" w:sz="0" w:space="0" w:color="auto"/>
            <w:bottom w:val="none" w:sz="0" w:space="0" w:color="auto"/>
            <w:right w:val="none" w:sz="0" w:space="0" w:color="auto"/>
          </w:divBdr>
        </w:div>
        <w:div w:id="601954856">
          <w:marLeft w:val="480"/>
          <w:marRight w:val="0"/>
          <w:marTop w:val="0"/>
          <w:marBottom w:val="0"/>
          <w:divBdr>
            <w:top w:val="none" w:sz="0" w:space="0" w:color="auto"/>
            <w:left w:val="none" w:sz="0" w:space="0" w:color="auto"/>
            <w:bottom w:val="none" w:sz="0" w:space="0" w:color="auto"/>
            <w:right w:val="none" w:sz="0" w:space="0" w:color="auto"/>
          </w:divBdr>
        </w:div>
        <w:div w:id="604190841">
          <w:marLeft w:val="480"/>
          <w:marRight w:val="0"/>
          <w:marTop w:val="0"/>
          <w:marBottom w:val="0"/>
          <w:divBdr>
            <w:top w:val="none" w:sz="0" w:space="0" w:color="auto"/>
            <w:left w:val="none" w:sz="0" w:space="0" w:color="auto"/>
            <w:bottom w:val="none" w:sz="0" w:space="0" w:color="auto"/>
            <w:right w:val="none" w:sz="0" w:space="0" w:color="auto"/>
          </w:divBdr>
        </w:div>
        <w:div w:id="610091471">
          <w:marLeft w:val="480"/>
          <w:marRight w:val="0"/>
          <w:marTop w:val="0"/>
          <w:marBottom w:val="0"/>
          <w:divBdr>
            <w:top w:val="none" w:sz="0" w:space="0" w:color="auto"/>
            <w:left w:val="none" w:sz="0" w:space="0" w:color="auto"/>
            <w:bottom w:val="none" w:sz="0" w:space="0" w:color="auto"/>
            <w:right w:val="none" w:sz="0" w:space="0" w:color="auto"/>
          </w:divBdr>
        </w:div>
        <w:div w:id="611059231">
          <w:marLeft w:val="480"/>
          <w:marRight w:val="0"/>
          <w:marTop w:val="0"/>
          <w:marBottom w:val="0"/>
          <w:divBdr>
            <w:top w:val="none" w:sz="0" w:space="0" w:color="auto"/>
            <w:left w:val="none" w:sz="0" w:space="0" w:color="auto"/>
            <w:bottom w:val="none" w:sz="0" w:space="0" w:color="auto"/>
            <w:right w:val="none" w:sz="0" w:space="0" w:color="auto"/>
          </w:divBdr>
        </w:div>
        <w:div w:id="639312049">
          <w:marLeft w:val="480"/>
          <w:marRight w:val="0"/>
          <w:marTop w:val="0"/>
          <w:marBottom w:val="0"/>
          <w:divBdr>
            <w:top w:val="none" w:sz="0" w:space="0" w:color="auto"/>
            <w:left w:val="none" w:sz="0" w:space="0" w:color="auto"/>
            <w:bottom w:val="none" w:sz="0" w:space="0" w:color="auto"/>
            <w:right w:val="none" w:sz="0" w:space="0" w:color="auto"/>
          </w:divBdr>
        </w:div>
        <w:div w:id="654184909">
          <w:marLeft w:val="480"/>
          <w:marRight w:val="0"/>
          <w:marTop w:val="0"/>
          <w:marBottom w:val="0"/>
          <w:divBdr>
            <w:top w:val="none" w:sz="0" w:space="0" w:color="auto"/>
            <w:left w:val="none" w:sz="0" w:space="0" w:color="auto"/>
            <w:bottom w:val="none" w:sz="0" w:space="0" w:color="auto"/>
            <w:right w:val="none" w:sz="0" w:space="0" w:color="auto"/>
          </w:divBdr>
        </w:div>
        <w:div w:id="675424096">
          <w:marLeft w:val="480"/>
          <w:marRight w:val="0"/>
          <w:marTop w:val="0"/>
          <w:marBottom w:val="0"/>
          <w:divBdr>
            <w:top w:val="none" w:sz="0" w:space="0" w:color="auto"/>
            <w:left w:val="none" w:sz="0" w:space="0" w:color="auto"/>
            <w:bottom w:val="none" w:sz="0" w:space="0" w:color="auto"/>
            <w:right w:val="none" w:sz="0" w:space="0" w:color="auto"/>
          </w:divBdr>
        </w:div>
        <w:div w:id="676201879">
          <w:marLeft w:val="480"/>
          <w:marRight w:val="0"/>
          <w:marTop w:val="0"/>
          <w:marBottom w:val="0"/>
          <w:divBdr>
            <w:top w:val="none" w:sz="0" w:space="0" w:color="auto"/>
            <w:left w:val="none" w:sz="0" w:space="0" w:color="auto"/>
            <w:bottom w:val="none" w:sz="0" w:space="0" w:color="auto"/>
            <w:right w:val="none" w:sz="0" w:space="0" w:color="auto"/>
          </w:divBdr>
        </w:div>
        <w:div w:id="689838932">
          <w:marLeft w:val="480"/>
          <w:marRight w:val="0"/>
          <w:marTop w:val="0"/>
          <w:marBottom w:val="0"/>
          <w:divBdr>
            <w:top w:val="none" w:sz="0" w:space="0" w:color="auto"/>
            <w:left w:val="none" w:sz="0" w:space="0" w:color="auto"/>
            <w:bottom w:val="none" w:sz="0" w:space="0" w:color="auto"/>
            <w:right w:val="none" w:sz="0" w:space="0" w:color="auto"/>
          </w:divBdr>
        </w:div>
        <w:div w:id="694230741">
          <w:marLeft w:val="480"/>
          <w:marRight w:val="0"/>
          <w:marTop w:val="0"/>
          <w:marBottom w:val="0"/>
          <w:divBdr>
            <w:top w:val="none" w:sz="0" w:space="0" w:color="auto"/>
            <w:left w:val="none" w:sz="0" w:space="0" w:color="auto"/>
            <w:bottom w:val="none" w:sz="0" w:space="0" w:color="auto"/>
            <w:right w:val="none" w:sz="0" w:space="0" w:color="auto"/>
          </w:divBdr>
        </w:div>
        <w:div w:id="731579765">
          <w:marLeft w:val="480"/>
          <w:marRight w:val="0"/>
          <w:marTop w:val="0"/>
          <w:marBottom w:val="0"/>
          <w:divBdr>
            <w:top w:val="none" w:sz="0" w:space="0" w:color="auto"/>
            <w:left w:val="none" w:sz="0" w:space="0" w:color="auto"/>
            <w:bottom w:val="none" w:sz="0" w:space="0" w:color="auto"/>
            <w:right w:val="none" w:sz="0" w:space="0" w:color="auto"/>
          </w:divBdr>
        </w:div>
        <w:div w:id="733047339">
          <w:marLeft w:val="480"/>
          <w:marRight w:val="0"/>
          <w:marTop w:val="0"/>
          <w:marBottom w:val="0"/>
          <w:divBdr>
            <w:top w:val="none" w:sz="0" w:space="0" w:color="auto"/>
            <w:left w:val="none" w:sz="0" w:space="0" w:color="auto"/>
            <w:bottom w:val="none" w:sz="0" w:space="0" w:color="auto"/>
            <w:right w:val="none" w:sz="0" w:space="0" w:color="auto"/>
          </w:divBdr>
        </w:div>
        <w:div w:id="738525329">
          <w:marLeft w:val="480"/>
          <w:marRight w:val="0"/>
          <w:marTop w:val="0"/>
          <w:marBottom w:val="0"/>
          <w:divBdr>
            <w:top w:val="none" w:sz="0" w:space="0" w:color="auto"/>
            <w:left w:val="none" w:sz="0" w:space="0" w:color="auto"/>
            <w:bottom w:val="none" w:sz="0" w:space="0" w:color="auto"/>
            <w:right w:val="none" w:sz="0" w:space="0" w:color="auto"/>
          </w:divBdr>
        </w:div>
        <w:div w:id="746193697">
          <w:marLeft w:val="480"/>
          <w:marRight w:val="0"/>
          <w:marTop w:val="0"/>
          <w:marBottom w:val="0"/>
          <w:divBdr>
            <w:top w:val="none" w:sz="0" w:space="0" w:color="auto"/>
            <w:left w:val="none" w:sz="0" w:space="0" w:color="auto"/>
            <w:bottom w:val="none" w:sz="0" w:space="0" w:color="auto"/>
            <w:right w:val="none" w:sz="0" w:space="0" w:color="auto"/>
          </w:divBdr>
        </w:div>
        <w:div w:id="794756381">
          <w:marLeft w:val="480"/>
          <w:marRight w:val="0"/>
          <w:marTop w:val="0"/>
          <w:marBottom w:val="0"/>
          <w:divBdr>
            <w:top w:val="none" w:sz="0" w:space="0" w:color="auto"/>
            <w:left w:val="none" w:sz="0" w:space="0" w:color="auto"/>
            <w:bottom w:val="none" w:sz="0" w:space="0" w:color="auto"/>
            <w:right w:val="none" w:sz="0" w:space="0" w:color="auto"/>
          </w:divBdr>
        </w:div>
        <w:div w:id="796097073">
          <w:marLeft w:val="480"/>
          <w:marRight w:val="0"/>
          <w:marTop w:val="0"/>
          <w:marBottom w:val="0"/>
          <w:divBdr>
            <w:top w:val="none" w:sz="0" w:space="0" w:color="auto"/>
            <w:left w:val="none" w:sz="0" w:space="0" w:color="auto"/>
            <w:bottom w:val="none" w:sz="0" w:space="0" w:color="auto"/>
            <w:right w:val="none" w:sz="0" w:space="0" w:color="auto"/>
          </w:divBdr>
        </w:div>
        <w:div w:id="830557734">
          <w:marLeft w:val="480"/>
          <w:marRight w:val="0"/>
          <w:marTop w:val="0"/>
          <w:marBottom w:val="0"/>
          <w:divBdr>
            <w:top w:val="none" w:sz="0" w:space="0" w:color="auto"/>
            <w:left w:val="none" w:sz="0" w:space="0" w:color="auto"/>
            <w:bottom w:val="none" w:sz="0" w:space="0" w:color="auto"/>
            <w:right w:val="none" w:sz="0" w:space="0" w:color="auto"/>
          </w:divBdr>
        </w:div>
        <w:div w:id="855388561">
          <w:marLeft w:val="480"/>
          <w:marRight w:val="0"/>
          <w:marTop w:val="0"/>
          <w:marBottom w:val="0"/>
          <w:divBdr>
            <w:top w:val="none" w:sz="0" w:space="0" w:color="auto"/>
            <w:left w:val="none" w:sz="0" w:space="0" w:color="auto"/>
            <w:bottom w:val="none" w:sz="0" w:space="0" w:color="auto"/>
            <w:right w:val="none" w:sz="0" w:space="0" w:color="auto"/>
          </w:divBdr>
        </w:div>
        <w:div w:id="856239207">
          <w:marLeft w:val="480"/>
          <w:marRight w:val="0"/>
          <w:marTop w:val="0"/>
          <w:marBottom w:val="0"/>
          <w:divBdr>
            <w:top w:val="none" w:sz="0" w:space="0" w:color="auto"/>
            <w:left w:val="none" w:sz="0" w:space="0" w:color="auto"/>
            <w:bottom w:val="none" w:sz="0" w:space="0" w:color="auto"/>
            <w:right w:val="none" w:sz="0" w:space="0" w:color="auto"/>
          </w:divBdr>
        </w:div>
        <w:div w:id="981815429">
          <w:marLeft w:val="480"/>
          <w:marRight w:val="0"/>
          <w:marTop w:val="0"/>
          <w:marBottom w:val="0"/>
          <w:divBdr>
            <w:top w:val="none" w:sz="0" w:space="0" w:color="auto"/>
            <w:left w:val="none" w:sz="0" w:space="0" w:color="auto"/>
            <w:bottom w:val="none" w:sz="0" w:space="0" w:color="auto"/>
            <w:right w:val="none" w:sz="0" w:space="0" w:color="auto"/>
          </w:divBdr>
        </w:div>
        <w:div w:id="990674030">
          <w:marLeft w:val="480"/>
          <w:marRight w:val="0"/>
          <w:marTop w:val="0"/>
          <w:marBottom w:val="0"/>
          <w:divBdr>
            <w:top w:val="none" w:sz="0" w:space="0" w:color="auto"/>
            <w:left w:val="none" w:sz="0" w:space="0" w:color="auto"/>
            <w:bottom w:val="none" w:sz="0" w:space="0" w:color="auto"/>
            <w:right w:val="none" w:sz="0" w:space="0" w:color="auto"/>
          </w:divBdr>
        </w:div>
        <w:div w:id="1000809489">
          <w:marLeft w:val="480"/>
          <w:marRight w:val="0"/>
          <w:marTop w:val="0"/>
          <w:marBottom w:val="0"/>
          <w:divBdr>
            <w:top w:val="none" w:sz="0" w:space="0" w:color="auto"/>
            <w:left w:val="none" w:sz="0" w:space="0" w:color="auto"/>
            <w:bottom w:val="none" w:sz="0" w:space="0" w:color="auto"/>
            <w:right w:val="none" w:sz="0" w:space="0" w:color="auto"/>
          </w:divBdr>
        </w:div>
        <w:div w:id="1007832963">
          <w:marLeft w:val="480"/>
          <w:marRight w:val="0"/>
          <w:marTop w:val="0"/>
          <w:marBottom w:val="0"/>
          <w:divBdr>
            <w:top w:val="none" w:sz="0" w:space="0" w:color="auto"/>
            <w:left w:val="none" w:sz="0" w:space="0" w:color="auto"/>
            <w:bottom w:val="none" w:sz="0" w:space="0" w:color="auto"/>
            <w:right w:val="none" w:sz="0" w:space="0" w:color="auto"/>
          </w:divBdr>
        </w:div>
        <w:div w:id="1046758166">
          <w:marLeft w:val="480"/>
          <w:marRight w:val="0"/>
          <w:marTop w:val="0"/>
          <w:marBottom w:val="0"/>
          <w:divBdr>
            <w:top w:val="none" w:sz="0" w:space="0" w:color="auto"/>
            <w:left w:val="none" w:sz="0" w:space="0" w:color="auto"/>
            <w:bottom w:val="none" w:sz="0" w:space="0" w:color="auto"/>
            <w:right w:val="none" w:sz="0" w:space="0" w:color="auto"/>
          </w:divBdr>
        </w:div>
        <w:div w:id="1077481529">
          <w:marLeft w:val="480"/>
          <w:marRight w:val="0"/>
          <w:marTop w:val="0"/>
          <w:marBottom w:val="0"/>
          <w:divBdr>
            <w:top w:val="none" w:sz="0" w:space="0" w:color="auto"/>
            <w:left w:val="none" w:sz="0" w:space="0" w:color="auto"/>
            <w:bottom w:val="none" w:sz="0" w:space="0" w:color="auto"/>
            <w:right w:val="none" w:sz="0" w:space="0" w:color="auto"/>
          </w:divBdr>
        </w:div>
        <w:div w:id="1102142379">
          <w:marLeft w:val="480"/>
          <w:marRight w:val="0"/>
          <w:marTop w:val="0"/>
          <w:marBottom w:val="0"/>
          <w:divBdr>
            <w:top w:val="none" w:sz="0" w:space="0" w:color="auto"/>
            <w:left w:val="none" w:sz="0" w:space="0" w:color="auto"/>
            <w:bottom w:val="none" w:sz="0" w:space="0" w:color="auto"/>
            <w:right w:val="none" w:sz="0" w:space="0" w:color="auto"/>
          </w:divBdr>
        </w:div>
        <w:div w:id="1106577819">
          <w:marLeft w:val="480"/>
          <w:marRight w:val="0"/>
          <w:marTop w:val="0"/>
          <w:marBottom w:val="0"/>
          <w:divBdr>
            <w:top w:val="none" w:sz="0" w:space="0" w:color="auto"/>
            <w:left w:val="none" w:sz="0" w:space="0" w:color="auto"/>
            <w:bottom w:val="none" w:sz="0" w:space="0" w:color="auto"/>
            <w:right w:val="none" w:sz="0" w:space="0" w:color="auto"/>
          </w:divBdr>
        </w:div>
        <w:div w:id="1114910023">
          <w:marLeft w:val="480"/>
          <w:marRight w:val="0"/>
          <w:marTop w:val="0"/>
          <w:marBottom w:val="0"/>
          <w:divBdr>
            <w:top w:val="none" w:sz="0" w:space="0" w:color="auto"/>
            <w:left w:val="none" w:sz="0" w:space="0" w:color="auto"/>
            <w:bottom w:val="none" w:sz="0" w:space="0" w:color="auto"/>
            <w:right w:val="none" w:sz="0" w:space="0" w:color="auto"/>
          </w:divBdr>
        </w:div>
        <w:div w:id="1193685588">
          <w:marLeft w:val="480"/>
          <w:marRight w:val="0"/>
          <w:marTop w:val="0"/>
          <w:marBottom w:val="0"/>
          <w:divBdr>
            <w:top w:val="none" w:sz="0" w:space="0" w:color="auto"/>
            <w:left w:val="none" w:sz="0" w:space="0" w:color="auto"/>
            <w:bottom w:val="none" w:sz="0" w:space="0" w:color="auto"/>
            <w:right w:val="none" w:sz="0" w:space="0" w:color="auto"/>
          </w:divBdr>
        </w:div>
        <w:div w:id="1206719857">
          <w:marLeft w:val="480"/>
          <w:marRight w:val="0"/>
          <w:marTop w:val="0"/>
          <w:marBottom w:val="0"/>
          <w:divBdr>
            <w:top w:val="none" w:sz="0" w:space="0" w:color="auto"/>
            <w:left w:val="none" w:sz="0" w:space="0" w:color="auto"/>
            <w:bottom w:val="none" w:sz="0" w:space="0" w:color="auto"/>
            <w:right w:val="none" w:sz="0" w:space="0" w:color="auto"/>
          </w:divBdr>
        </w:div>
        <w:div w:id="1256094470">
          <w:marLeft w:val="480"/>
          <w:marRight w:val="0"/>
          <w:marTop w:val="0"/>
          <w:marBottom w:val="0"/>
          <w:divBdr>
            <w:top w:val="none" w:sz="0" w:space="0" w:color="auto"/>
            <w:left w:val="none" w:sz="0" w:space="0" w:color="auto"/>
            <w:bottom w:val="none" w:sz="0" w:space="0" w:color="auto"/>
            <w:right w:val="none" w:sz="0" w:space="0" w:color="auto"/>
          </w:divBdr>
        </w:div>
        <w:div w:id="1323461928">
          <w:marLeft w:val="480"/>
          <w:marRight w:val="0"/>
          <w:marTop w:val="0"/>
          <w:marBottom w:val="0"/>
          <w:divBdr>
            <w:top w:val="none" w:sz="0" w:space="0" w:color="auto"/>
            <w:left w:val="none" w:sz="0" w:space="0" w:color="auto"/>
            <w:bottom w:val="none" w:sz="0" w:space="0" w:color="auto"/>
            <w:right w:val="none" w:sz="0" w:space="0" w:color="auto"/>
          </w:divBdr>
        </w:div>
        <w:div w:id="1417746998">
          <w:marLeft w:val="480"/>
          <w:marRight w:val="0"/>
          <w:marTop w:val="0"/>
          <w:marBottom w:val="0"/>
          <w:divBdr>
            <w:top w:val="none" w:sz="0" w:space="0" w:color="auto"/>
            <w:left w:val="none" w:sz="0" w:space="0" w:color="auto"/>
            <w:bottom w:val="none" w:sz="0" w:space="0" w:color="auto"/>
            <w:right w:val="none" w:sz="0" w:space="0" w:color="auto"/>
          </w:divBdr>
        </w:div>
        <w:div w:id="1421442118">
          <w:marLeft w:val="480"/>
          <w:marRight w:val="0"/>
          <w:marTop w:val="0"/>
          <w:marBottom w:val="0"/>
          <w:divBdr>
            <w:top w:val="none" w:sz="0" w:space="0" w:color="auto"/>
            <w:left w:val="none" w:sz="0" w:space="0" w:color="auto"/>
            <w:bottom w:val="none" w:sz="0" w:space="0" w:color="auto"/>
            <w:right w:val="none" w:sz="0" w:space="0" w:color="auto"/>
          </w:divBdr>
        </w:div>
        <w:div w:id="1559901852">
          <w:marLeft w:val="480"/>
          <w:marRight w:val="0"/>
          <w:marTop w:val="0"/>
          <w:marBottom w:val="0"/>
          <w:divBdr>
            <w:top w:val="none" w:sz="0" w:space="0" w:color="auto"/>
            <w:left w:val="none" w:sz="0" w:space="0" w:color="auto"/>
            <w:bottom w:val="none" w:sz="0" w:space="0" w:color="auto"/>
            <w:right w:val="none" w:sz="0" w:space="0" w:color="auto"/>
          </w:divBdr>
        </w:div>
        <w:div w:id="1597514428">
          <w:marLeft w:val="480"/>
          <w:marRight w:val="0"/>
          <w:marTop w:val="0"/>
          <w:marBottom w:val="0"/>
          <w:divBdr>
            <w:top w:val="none" w:sz="0" w:space="0" w:color="auto"/>
            <w:left w:val="none" w:sz="0" w:space="0" w:color="auto"/>
            <w:bottom w:val="none" w:sz="0" w:space="0" w:color="auto"/>
            <w:right w:val="none" w:sz="0" w:space="0" w:color="auto"/>
          </w:divBdr>
        </w:div>
        <w:div w:id="1603563499">
          <w:marLeft w:val="480"/>
          <w:marRight w:val="0"/>
          <w:marTop w:val="0"/>
          <w:marBottom w:val="0"/>
          <w:divBdr>
            <w:top w:val="none" w:sz="0" w:space="0" w:color="auto"/>
            <w:left w:val="none" w:sz="0" w:space="0" w:color="auto"/>
            <w:bottom w:val="none" w:sz="0" w:space="0" w:color="auto"/>
            <w:right w:val="none" w:sz="0" w:space="0" w:color="auto"/>
          </w:divBdr>
        </w:div>
        <w:div w:id="1783258452">
          <w:marLeft w:val="480"/>
          <w:marRight w:val="0"/>
          <w:marTop w:val="0"/>
          <w:marBottom w:val="0"/>
          <w:divBdr>
            <w:top w:val="none" w:sz="0" w:space="0" w:color="auto"/>
            <w:left w:val="none" w:sz="0" w:space="0" w:color="auto"/>
            <w:bottom w:val="none" w:sz="0" w:space="0" w:color="auto"/>
            <w:right w:val="none" w:sz="0" w:space="0" w:color="auto"/>
          </w:divBdr>
        </w:div>
        <w:div w:id="1783725493">
          <w:marLeft w:val="480"/>
          <w:marRight w:val="0"/>
          <w:marTop w:val="0"/>
          <w:marBottom w:val="0"/>
          <w:divBdr>
            <w:top w:val="none" w:sz="0" w:space="0" w:color="auto"/>
            <w:left w:val="none" w:sz="0" w:space="0" w:color="auto"/>
            <w:bottom w:val="none" w:sz="0" w:space="0" w:color="auto"/>
            <w:right w:val="none" w:sz="0" w:space="0" w:color="auto"/>
          </w:divBdr>
        </w:div>
        <w:div w:id="1792477974">
          <w:marLeft w:val="480"/>
          <w:marRight w:val="0"/>
          <w:marTop w:val="0"/>
          <w:marBottom w:val="0"/>
          <w:divBdr>
            <w:top w:val="none" w:sz="0" w:space="0" w:color="auto"/>
            <w:left w:val="none" w:sz="0" w:space="0" w:color="auto"/>
            <w:bottom w:val="none" w:sz="0" w:space="0" w:color="auto"/>
            <w:right w:val="none" w:sz="0" w:space="0" w:color="auto"/>
          </w:divBdr>
        </w:div>
        <w:div w:id="1829666796">
          <w:marLeft w:val="480"/>
          <w:marRight w:val="0"/>
          <w:marTop w:val="0"/>
          <w:marBottom w:val="0"/>
          <w:divBdr>
            <w:top w:val="none" w:sz="0" w:space="0" w:color="auto"/>
            <w:left w:val="none" w:sz="0" w:space="0" w:color="auto"/>
            <w:bottom w:val="none" w:sz="0" w:space="0" w:color="auto"/>
            <w:right w:val="none" w:sz="0" w:space="0" w:color="auto"/>
          </w:divBdr>
        </w:div>
        <w:div w:id="1932543805">
          <w:marLeft w:val="480"/>
          <w:marRight w:val="0"/>
          <w:marTop w:val="0"/>
          <w:marBottom w:val="0"/>
          <w:divBdr>
            <w:top w:val="none" w:sz="0" w:space="0" w:color="auto"/>
            <w:left w:val="none" w:sz="0" w:space="0" w:color="auto"/>
            <w:bottom w:val="none" w:sz="0" w:space="0" w:color="auto"/>
            <w:right w:val="none" w:sz="0" w:space="0" w:color="auto"/>
          </w:divBdr>
        </w:div>
        <w:div w:id="1950157449">
          <w:marLeft w:val="480"/>
          <w:marRight w:val="0"/>
          <w:marTop w:val="0"/>
          <w:marBottom w:val="0"/>
          <w:divBdr>
            <w:top w:val="none" w:sz="0" w:space="0" w:color="auto"/>
            <w:left w:val="none" w:sz="0" w:space="0" w:color="auto"/>
            <w:bottom w:val="none" w:sz="0" w:space="0" w:color="auto"/>
            <w:right w:val="none" w:sz="0" w:space="0" w:color="auto"/>
          </w:divBdr>
        </w:div>
        <w:div w:id="1957827493">
          <w:marLeft w:val="480"/>
          <w:marRight w:val="0"/>
          <w:marTop w:val="0"/>
          <w:marBottom w:val="0"/>
          <w:divBdr>
            <w:top w:val="none" w:sz="0" w:space="0" w:color="auto"/>
            <w:left w:val="none" w:sz="0" w:space="0" w:color="auto"/>
            <w:bottom w:val="none" w:sz="0" w:space="0" w:color="auto"/>
            <w:right w:val="none" w:sz="0" w:space="0" w:color="auto"/>
          </w:divBdr>
        </w:div>
      </w:divsChild>
    </w:div>
    <w:div w:id="1555700107">
      <w:bodyDiv w:val="1"/>
      <w:marLeft w:val="0"/>
      <w:marRight w:val="0"/>
      <w:marTop w:val="0"/>
      <w:marBottom w:val="0"/>
      <w:divBdr>
        <w:top w:val="none" w:sz="0" w:space="0" w:color="auto"/>
        <w:left w:val="none" w:sz="0" w:space="0" w:color="auto"/>
        <w:bottom w:val="none" w:sz="0" w:space="0" w:color="auto"/>
        <w:right w:val="none" w:sz="0" w:space="0" w:color="auto"/>
      </w:divBdr>
    </w:div>
    <w:div w:id="1555851804">
      <w:bodyDiv w:val="1"/>
      <w:marLeft w:val="0"/>
      <w:marRight w:val="0"/>
      <w:marTop w:val="0"/>
      <w:marBottom w:val="0"/>
      <w:divBdr>
        <w:top w:val="none" w:sz="0" w:space="0" w:color="auto"/>
        <w:left w:val="none" w:sz="0" w:space="0" w:color="auto"/>
        <w:bottom w:val="none" w:sz="0" w:space="0" w:color="auto"/>
        <w:right w:val="none" w:sz="0" w:space="0" w:color="auto"/>
      </w:divBdr>
    </w:div>
    <w:div w:id="1555922776">
      <w:bodyDiv w:val="1"/>
      <w:marLeft w:val="0"/>
      <w:marRight w:val="0"/>
      <w:marTop w:val="0"/>
      <w:marBottom w:val="0"/>
      <w:divBdr>
        <w:top w:val="none" w:sz="0" w:space="0" w:color="auto"/>
        <w:left w:val="none" w:sz="0" w:space="0" w:color="auto"/>
        <w:bottom w:val="none" w:sz="0" w:space="0" w:color="auto"/>
        <w:right w:val="none" w:sz="0" w:space="0" w:color="auto"/>
      </w:divBdr>
      <w:divsChild>
        <w:div w:id="2712692">
          <w:marLeft w:val="0"/>
          <w:marRight w:val="0"/>
          <w:marTop w:val="0"/>
          <w:marBottom w:val="0"/>
          <w:divBdr>
            <w:top w:val="none" w:sz="0" w:space="0" w:color="auto"/>
            <w:left w:val="none" w:sz="0" w:space="0" w:color="auto"/>
            <w:bottom w:val="none" w:sz="0" w:space="0" w:color="auto"/>
            <w:right w:val="none" w:sz="0" w:space="0" w:color="auto"/>
          </w:divBdr>
        </w:div>
        <w:div w:id="40054444">
          <w:marLeft w:val="0"/>
          <w:marRight w:val="0"/>
          <w:marTop w:val="0"/>
          <w:marBottom w:val="0"/>
          <w:divBdr>
            <w:top w:val="none" w:sz="0" w:space="0" w:color="auto"/>
            <w:left w:val="none" w:sz="0" w:space="0" w:color="auto"/>
            <w:bottom w:val="none" w:sz="0" w:space="0" w:color="auto"/>
            <w:right w:val="none" w:sz="0" w:space="0" w:color="auto"/>
          </w:divBdr>
        </w:div>
        <w:div w:id="43455744">
          <w:marLeft w:val="0"/>
          <w:marRight w:val="0"/>
          <w:marTop w:val="0"/>
          <w:marBottom w:val="0"/>
          <w:divBdr>
            <w:top w:val="none" w:sz="0" w:space="0" w:color="auto"/>
            <w:left w:val="none" w:sz="0" w:space="0" w:color="auto"/>
            <w:bottom w:val="none" w:sz="0" w:space="0" w:color="auto"/>
            <w:right w:val="none" w:sz="0" w:space="0" w:color="auto"/>
          </w:divBdr>
        </w:div>
        <w:div w:id="65615884">
          <w:marLeft w:val="0"/>
          <w:marRight w:val="0"/>
          <w:marTop w:val="0"/>
          <w:marBottom w:val="0"/>
          <w:divBdr>
            <w:top w:val="none" w:sz="0" w:space="0" w:color="auto"/>
            <w:left w:val="none" w:sz="0" w:space="0" w:color="auto"/>
            <w:bottom w:val="none" w:sz="0" w:space="0" w:color="auto"/>
            <w:right w:val="none" w:sz="0" w:space="0" w:color="auto"/>
          </w:divBdr>
        </w:div>
        <w:div w:id="83191665">
          <w:marLeft w:val="0"/>
          <w:marRight w:val="0"/>
          <w:marTop w:val="0"/>
          <w:marBottom w:val="0"/>
          <w:divBdr>
            <w:top w:val="none" w:sz="0" w:space="0" w:color="auto"/>
            <w:left w:val="none" w:sz="0" w:space="0" w:color="auto"/>
            <w:bottom w:val="none" w:sz="0" w:space="0" w:color="auto"/>
            <w:right w:val="none" w:sz="0" w:space="0" w:color="auto"/>
          </w:divBdr>
        </w:div>
        <w:div w:id="86002783">
          <w:marLeft w:val="0"/>
          <w:marRight w:val="0"/>
          <w:marTop w:val="0"/>
          <w:marBottom w:val="0"/>
          <w:divBdr>
            <w:top w:val="none" w:sz="0" w:space="0" w:color="auto"/>
            <w:left w:val="none" w:sz="0" w:space="0" w:color="auto"/>
            <w:bottom w:val="none" w:sz="0" w:space="0" w:color="auto"/>
            <w:right w:val="none" w:sz="0" w:space="0" w:color="auto"/>
          </w:divBdr>
        </w:div>
        <w:div w:id="91557330">
          <w:marLeft w:val="0"/>
          <w:marRight w:val="0"/>
          <w:marTop w:val="0"/>
          <w:marBottom w:val="0"/>
          <w:divBdr>
            <w:top w:val="none" w:sz="0" w:space="0" w:color="auto"/>
            <w:left w:val="none" w:sz="0" w:space="0" w:color="auto"/>
            <w:bottom w:val="none" w:sz="0" w:space="0" w:color="auto"/>
            <w:right w:val="none" w:sz="0" w:space="0" w:color="auto"/>
          </w:divBdr>
        </w:div>
        <w:div w:id="98839615">
          <w:marLeft w:val="0"/>
          <w:marRight w:val="0"/>
          <w:marTop w:val="0"/>
          <w:marBottom w:val="0"/>
          <w:divBdr>
            <w:top w:val="none" w:sz="0" w:space="0" w:color="auto"/>
            <w:left w:val="none" w:sz="0" w:space="0" w:color="auto"/>
            <w:bottom w:val="none" w:sz="0" w:space="0" w:color="auto"/>
            <w:right w:val="none" w:sz="0" w:space="0" w:color="auto"/>
          </w:divBdr>
        </w:div>
        <w:div w:id="108277509">
          <w:marLeft w:val="0"/>
          <w:marRight w:val="0"/>
          <w:marTop w:val="0"/>
          <w:marBottom w:val="0"/>
          <w:divBdr>
            <w:top w:val="none" w:sz="0" w:space="0" w:color="auto"/>
            <w:left w:val="none" w:sz="0" w:space="0" w:color="auto"/>
            <w:bottom w:val="none" w:sz="0" w:space="0" w:color="auto"/>
            <w:right w:val="none" w:sz="0" w:space="0" w:color="auto"/>
          </w:divBdr>
        </w:div>
        <w:div w:id="121659033">
          <w:marLeft w:val="0"/>
          <w:marRight w:val="0"/>
          <w:marTop w:val="0"/>
          <w:marBottom w:val="0"/>
          <w:divBdr>
            <w:top w:val="none" w:sz="0" w:space="0" w:color="auto"/>
            <w:left w:val="none" w:sz="0" w:space="0" w:color="auto"/>
            <w:bottom w:val="none" w:sz="0" w:space="0" w:color="auto"/>
            <w:right w:val="none" w:sz="0" w:space="0" w:color="auto"/>
          </w:divBdr>
        </w:div>
        <w:div w:id="139538566">
          <w:marLeft w:val="0"/>
          <w:marRight w:val="0"/>
          <w:marTop w:val="0"/>
          <w:marBottom w:val="0"/>
          <w:divBdr>
            <w:top w:val="none" w:sz="0" w:space="0" w:color="auto"/>
            <w:left w:val="none" w:sz="0" w:space="0" w:color="auto"/>
            <w:bottom w:val="none" w:sz="0" w:space="0" w:color="auto"/>
            <w:right w:val="none" w:sz="0" w:space="0" w:color="auto"/>
          </w:divBdr>
        </w:div>
        <w:div w:id="146485349">
          <w:marLeft w:val="0"/>
          <w:marRight w:val="0"/>
          <w:marTop w:val="0"/>
          <w:marBottom w:val="0"/>
          <w:divBdr>
            <w:top w:val="none" w:sz="0" w:space="0" w:color="auto"/>
            <w:left w:val="none" w:sz="0" w:space="0" w:color="auto"/>
            <w:bottom w:val="none" w:sz="0" w:space="0" w:color="auto"/>
            <w:right w:val="none" w:sz="0" w:space="0" w:color="auto"/>
          </w:divBdr>
        </w:div>
        <w:div w:id="158935741">
          <w:marLeft w:val="0"/>
          <w:marRight w:val="0"/>
          <w:marTop w:val="0"/>
          <w:marBottom w:val="0"/>
          <w:divBdr>
            <w:top w:val="none" w:sz="0" w:space="0" w:color="auto"/>
            <w:left w:val="none" w:sz="0" w:space="0" w:color="auto"/>
            <w:bottom w:val="none" w:sz="0" w:space="0" w:color="auto"/>
            <w:right w:val="none" w:sz="0" w:space="0" w:color="auto"/>
          </w:divBdr>
        </w:div>
        <w:div w:id="168181436">
          <w:marLeft w:val="0"/>
          <w:marRight w:val="0"/>
          <w:marTop w:val="0"/>
          <w:marBottom w:val="0"/>
          <w:divBdr>
            <w:top w:val="none" w:sz="0" w:space="0" w:color="auto"/>
            <w:left w:val="none" w:sz="0" w:space="0" w:color="auto"/>
            <w:bottom w:val="none" w:sz="0" w:space="0" w:color="auto"/>
            <w:right w:val="none" w:sz="0" w:space="0" w:color="auto"/>
          </w:divBdr>
        </w:div>
        <w:div w:id="175467230">
          <w:marLeft w:val="0"/>
          <w:marRight w:val="0"/>
          <w:marTop w:val="0"/>
          <w:marBottom w:val="0"/>
          <w:divBdr>
            <w:top w:val="none" w:sz="0" w:space="0" w:color="auto"/>
            <w:left w:val="none" w:sz="0" w:space="0" w:color="auto"/>
            <w:bottom w:val="none" w:sz="0" w:space="0" w:color="auto"/>
            <w:right w:val="none" w:sz="0" w:space="0" w:color="auto"/>
          </w:divBdr>
        </w:div>
        <w:div w:id="186070041">
          <w:marLeft w:val="0"/>
          <w:marRight w:val="0"/>
          <w:marTop w:val="0"/>
          <w:marBottom w:val="0"/>
          <w:divBdr>
            <w:top w:val="none" w:sz="0" w:space="0" w:color="auto"/>
            <w:left w:val="none" w:sz="0" w:space="0" w:color="auto"/>
            <w:bottom w:val="none" w:sz="0" w:space="0" w:color="auto"/>
            <w:right w:val="none" w:sz="0" w:space="0" w:color="auto"/>
          </w:divBdr>
        </w:div>
        <w:div w:id="194462333">
          <w:marLeft w:val="0"/>
          <w:marRight w:val="0"/>
          <w:marTop w:val="0"/>
          <w:marBottom w:val="0"/>
          <w:divBdr>
            <w:top w:val="none" w:sz="0" w:space="0" w:color="auto"/>
            <w:left w:val="none" w:sz="0" w:space="0" w:color="auto"/>
            <w:bottom w:val="none" w:sz="0" w:space="0" w:color="auto"/>
            <w:right w:val="none" w:sz="0" w:space="0" w:color="auto"/>
          </w:divBdr>
        </w:div>
        <w:div w:id="229771155">
          <w:marLeft w:val="0"/>
          <w:marRight w:val="0"/>
          <w:marTop w:val="0"/>
          <w:marBottom w:val="0"/>
          <w:divBdr>
            <w:top w:val="none" w:sz="0" w:space="0" w:color="auto"/>
            <w:left w:val="none" w:sz="0" w:space="0" w:color="auto"/>
            <w:bottom w:val="none" w:sz="0" w:space="0" w:color="auto"/>
            <w:right w:val="none" w:sz="0" w:space="0" w:color="auto"/>
          </w:divBdr>
        </w:div>
        <w:div w:id="246042910">
          <w:marLeft w:val="0"/>
          <w:marRight w:val="0"/>
          <w:marTop w:val="0"/>
          <w:marBottom w:val="0"/>
          <w:divBdr>
            <w:top w:val="none" w:sz="0" w:space="0" w:color="auto"/>
            <w:left w:val="none" w:sz="0" w:space="0" w:color="auto"/>
            <w:bottom w:val="none" w:sz="0" w:space="0" w:color="auto"/>
            <w:right w:val="none" w:sz="0" w:space="0" w:color="auto"/>
          </w:divBdr>
        </w:div>
        <w:div w:id="278219386">
          <w:marLeft w:val="0"/>
          <w:marRight w:val="0"/>
          <w:marTop w:val="0"/>
          <w:marBottom w:val="0"/>
          <w:divBdr>
            <w:top w:val="none" w:sz="0" w:space="0" w:color="auto"/>
            <w:left w:val="none" w:sz="0" w:space="0" w:color="auto"/>
            <w:bottom w:val="none" w:sz="0" w:space="0" w:color="auto"/>
            <w:right w:val="none" w:sz="0" w:space="0" w:color="auto"/>
          </w:divBdr>
        </w:div>
        <w:div w:id="283116895">
          <w:marLeft w:val="0"/>
          <w:marRight w:val="0"/>
          <w:marTop w:val="0"/>
          <w:marBottom w:val="0"/>
          <w:divBdr>
            <w:top w:val="none" w:sz="0" w:space="0" w:color="auto"/>
            <w:left w:val="none" w:sz="0" w:space="0" w:color="auto"/>
            <w:bottom w:val="none" w:sz="0" w:space="0" w:color="auto"/>
            <w:right w:val="none" w:sz="0" w:space="0" w:color="auto"/>
          </w:divBdr>
        </w:div>
        <w:div w:id="284388786">
          <w:marLeft w:val="0"/>
          <w:marRight w:val="0"/>
          <w:marTop w:val="0"/>
          <w:marBottom w:val="0"/>
          <w:divBdr>
            <w:top w:val="none" w:sz="0" w:space="0" w:color="auto"/>
            <w:left w:val="none" w:sz="0" w:space="0" w:color="auto"/>
            <w:bottom w:val="none" w:sz="0" w:space="0" w:color="auto"/>
            <w:right w:val="none" w:sz="0" w:space="0" w:color="auto"/>
          </w:divBdr>
        </w:div>
        <w:div w:id="320889011">
          <w:marLeft w:val="0"/>
          <w:marRight w:val="0"/>
          <w:marTop w:val="0"/>
          <w:marBottom w:val="0"/>
          <w:divBdr>
            <w:top w:val="none" w:sz="0" w:space="0" w:color="auto"/>
            <w:left w:val="none" w:sz="0" w:space="0" w:color="auto"/>
            <w:bottom w:val="none" w:sz="0" w:space="0" w:color="auto"/>
            <w:right w:val="none" w:sz="0" w:space="0" w:color="auto"/>
          </w:divBdr>
        </w:div>
        <w:div w:id="333655369">
          <w:marLeft w:val="0"/>
          <w:marRight w:val="0"/>
          <w:marTop w:val="0"/>
          <w:marBottom w:val="0"/>
          <w:divBdr>
            <w:top w:val="none" w:sz="0" w:space="0" w:color="auto"/>
            <w:left w:val="none" w:sz="0" w:space="0" w:color="auto"/>
            <w:bottom w:val="none" w:sz="0" w:space="0" w:color="auto"/>
            <w:right w:val="none" w:sz="0" w:space="0" w:color="auto"/>
          </w:divBdr>
        </w:div>
        <w:div w:id="354428756">
          <w:marLeft w:val="0"/>
          <w:marRight w:val="0"/>
          <w:marTop w:val="0"/>
          <w:marBottom w:val="0"/>
          <w:divBdr>
            <w:top w:val="none" w:sz="0" w:space="0" w:color="auto"/>
            <w:left w:val="none" w:sz="0" w:space="0" w:color="auto"/>
            <w:bottom w:val="none" w:sz="0" w:space="0" w:color="auto"/>
            <w:right w:val="none" w:sz="0" w:space="0" w:color="auto"/>
          </w:divBdr>
        </w:div>
        <w:div w:id="355035191">
          <w:marLeft w:val="0"/>
          <w:marRight w:val="0"/>
          <w:marTop w:val="0"/>
          <w:marBottom w:val="0"/>
          <w:divBdr>
            <w:top w:val="none" w:sz="0" w:space="0" w:color="auto"/>
            <w:left w:val="none" w:sz="0" w:space="0" w:color="auto"/>
            <w:bottom w:val="none" w:sz="0" w:space="0" w:color="auto"/>
            <w:right w:val="none" w:sz="0" w:space="0" w:color="auto"/>
          </w:divBdr>
        </w:div>
        <w:div w:id="362829306">
          <w:marLeft w:val="0"/>
          <w:marRight w:val="0"/>
          <w:marTop w:val="0"/>
          <w:marBottom w:val="0"/>
          <w:divBdr>
            <w:top w:val="none" w:sz="0" w:space="0" w:color="auto"/>
            <w:left w:val="none" w:sz="0" w:space="0" w:color="auto"/>
            <w:bottom w:val="none" w:sz="0" w:space="0" w:color="auto"/>
            <w:right w:val="none" w:sz="0" w:space="0" w:color="auto"/>
          </w:divBdr>
        </w:div>
        <w:div w:id="366832290">
          <w:marLeft w:val="0"/>
          <w:marRight w:val="0"/>
          <w:marTop w:val="0"/>
          <w:marBottom w:val="0"/>
          <w:divBdr>
            <w:top w:val="none" w:sz="0" w:space="0" w:color="auto"/>
            <w:left w:val="none" w:sz="0" w:space="0" w:color="auto"/>
            <w:bottom w:val="none" w:sz="0" w:space="0" w:color="auto"/>
            <w:right w:val="none" w:sz="0" w:space="0" w:color="auto"/>
          </w:divBdr>
        </w:div>
        <w:div w:id="382676463">
          <w:marLeft w:val="0"/>
          <w:marRight w:val="0"/>
          <w:marTop w:val="0"/>
          <w:marBottom w:val="0"/>
          <w:divBdr>
            <w:top w:val="none" w:sz="0" w:space="0" w:color="auto"/>
            <w:left w:val="none" w:sz="0" w:space="0" w:color="auto"/>
            <w:bottom w:val="none" w:sz="0" w:space="0" w:color="auto"/>
            <w:right w:val="none" w:sz="0" w:space="0" w:color="auto"/>
          </w:divBdr>
        </w:div>
        <w:div w:id="385496385">
          <w:marLeft w:val="0"/>
          <w:marRight w:val="0"/>
          <w:marTop w:val="0"/>
          <w:marBottom w:val="0"/>
          <w:divBdr>
            <w:top w:val="none" w:sz="0" w:space="0" w:color="auto"/>
            <w:left w:val="none" w:sz="0" w:space="0" w:color="auto"/>
            <w:bottom w:val="none" w:sz="0" w:space="0" w:color="auto"/>
            <w:right w:val="none" w:sz="0" w:space="0" w:color="auto"/>
          </w:divBdr>
        </w:div>
        <w:div w:id="392125109">
          <w:marLeft w:val="0"/>
          <w:marRight w:val="0"/>
          <w:marTop w:val="0"/>
          <w:marBottom w:val="0"/>
          <w:divBdr>
            <w:top w:val="none" w:sz="0" w:space="0" w:color="auto"/>
            <w:left w:val="none" w:sz="0" w:space="0" w:color="auto"/>
            <w:bottom w:val="none" w:sz="0" w:space="0" w:color="auto"/>
            <w:right w:val="none" w:sz="0" w:space="0" w:color="auto"/>
          </w:divBdr>
        </w:div>
        <w:div w:id="394857327">
          <w:marLeft w:val="0"/>
          <w:marRight w:val="0"/>
          <w:marTop w:val="0"/>
          <w:marBottom w:val="0"/>
          <w:divBdr>
            <w:top w:val="none" w:sz="0" w:space="0" w:color="auto"/>
            <w:left w:val="none" w:sz="0" w:space="0" w:color="auto"/>
            <w:bottom w:val="none" w:sz="0" w:space="0" w:color="auto"/>
            <w:right w:val="none" w:sz="0" w:space="0" w:color="auto"/>
          </w:divBdr>
        </w:div>
        <w:div w:id="410811369">
          <w:marLeft w:val="0"/>
          <w:marRight w:val="0"/>
          <w:marTop w:val="0"/>
          <w:marBottom w:val="0"/>
          <w:divBdr>
            <w:top w:val="none" w:sz="0" w:space="0" w:color="auto"/>
            <w:left w:val="none" w:sz="0" w:space="0" w:color="auto"/>
            <w:bottom w:val="none" w:sz="0" w:space="0" w:color="auto"/>
            <w:right w:val="none" w:sz="0" w:space="0" w:color="auto"/>
          </w:divBdr>
        </w:div>
        <w:div w:id="412893763">
          <w:marLeft w:val="0"/>
          <w:marRight w:val="0"/>
          <w:marTop w:val="0"/>
          <w:marBottom w:val="0"/>
          <w:divBdr>
            <w:top w:val="none" w:sz="0" w:space="0" w:color="auto"/>
            <w:left w:val="none" w:sz="0" w:space="0" w:color="auto"/>
            <w:bottom w:val="none" w:sz="0" w:space="0" w:color="auto"/>
            <w:right w:val="none" w:sz="0" w:space="0" w:color="auto"/>
          </w:divBdr>
        </w:div>
        <w:div w:id="464663415">
          <w:marLeft w:val="0"/>
          <w:marRight w:val="0"/>
          <w:marTop w:val="0"/>
          <w:marBottom w:val="0"/>
          <w:divBdr>
            <w:top w:val="none" w:sz="0" w:space="0" w:color="auto"/>
            <w:left w:val="none" w:sz="0" w:space="0" w:color="auto"/>
            <w:bottom w:val="none" w:sz="0" w:space="0" w:color="auto"/>
            <w:right w:val="none" w:sz="0" w:space="0" w:color="auto"/>
          </w:divBdr>
        </w:div>
        <w:div w:id="482476216">
          <w:marLeft w:val="0"/>
          <w:marRight w:val="0"/>
          <w:marTop w:val="0"/>
          <w:marBottom w:val="0"/>
          <w:divBdr>
            <w:top w:val="none" w:sz="0" w:space="0" w:color="auto"/>
            <w:left w:val="none" w:sz="0" w:space="0" w:color="auto"/>
            <w:bottom w:val="none" w:sz="0" w:space="0" w:color="auto"/>
            <w:right w:val="none" w:sz="0" w:space="0" w:color="auto"/>
          </w:divBdr>
        </w:div>
        <w:div w:id="494228486">
          <w:marLeft w:val="0"/>
          <w:marRight w:val="0"/>
          <w:marTop w:val="0"/>
          <w:marBottom w:val="0"/>
          <w:divBdr>
            <w:top w:val="none" w:sz="0" w:space="0" w:color="auto"/>
            <w:left w:val="none" w:sz="0" w:space="0" w:color="auto"/>
            <w:bottom w:val="none" w:sz="0" w:space="0" w:color="auto"/>
            <w:right w:val="none" w:sz="0" w:space="0" w:color="auto"/>
          </w:divBdr>
        </w:div>
        <w:div w:id="499656471">
          <w:marLeft w:val="0"/>
          <w:marRight w:val="0"/>
          <w:marTop w:val="0"/>
          <w:marBottom w:val="0"/>
          <w:divBdr>
            <w:top w:val="none" w:sz="0" w:space="0" w:color="auto"/>
            <w:left w:val="none" w:sz="0" w:space="0" w:color="auto"/>
            <w:bottom w:val="none" w:sz="0" w:space="0" w:color="auto"/>
            <w:right w:val="none" w:sz="0" w:space="0" w:color="auto"/>
          </w:divBdr>
        </w:div>
        <w:div w:id="500658488">
          <w:marLeft w:val="0"/>
          <w:marRight w:val="0"/>
          <w:marTop w:val="0"/>
          <w:marBottom w:val="0"/>
          <w:divBdr>
            <w:top w:val="none" w:sz="0" w:space="0" w:color="auto"/>
            <w:left w:val="none" w:sz="0" w:space="0" w:color="auto"/>
            <w:bottom w:val="none" w:sz="0" w:space="0" w:color="auto"/>
            <w:right w:val="none" w:sz="0" w:space="0" w:color="auto"/>
          </w:divBdr>
        </w:div>
        <w:div w:id="511191908">
          <w:marLeft w:val="0"/>
          <w:marRight w:val="0"/>
          <w:marTop w:val="0"/>
          <w:marBottom w:val="0"/>
          <w:divBdr>
            <w:top w:val="none" w:sz="0" w:space="0" w:color="auto"/>
            <w:left w:val="none" w:sz="0" w:space="0" w:color="auto"/>
            <w:bottom w:val="none" w:sz="0" w:space="0" w:color="auto"/>
            <w:right w:val="none" w:sz="0" w:space="0" w:color="auto"/>
          </w:divBdr>
        </w:div>
        <w:div w:id="524179454">
          <w:marLeft w:val="0"/>
          <w:marRight w:val="0"/>
          <w:marTop w:val="0"/>
          <w:marBottom w:val="0"/>
          <w:divBdr>
            <w:top w:val="none" w:sz="0" w:space="0" w:color="auto"/>
            <w:left w:val="none" w:sz="0" w:space="0" w:color="auto"/>
            <w:bottom w:val="none" w:sz="0" w:space="0" w:color="auto"/>
            <w:right w:val="none" w:sz="0" w:space="0" w:color="auto"/>
          </w:divBdr>
        </w:div>
        <w:div w:id="535195434">
          <w:marLeft w:val="0"/>
          <w:marRight w:val="0"/>
          <w:marTop w:val="0"/>
          <w:marBottom w:val="0"/>
          <w:divBdr>
            <w:top w:val="none" w:sz="0" w:space="0" w:color="auto"/>
            <w:left w:val="none" w:sz="0" w:space="0" w:color="auto"/>
            <w:bottom w:val="none" w:sz="0" w:space="0" w:color="auto"/>
            <w:right w:val="none" w:sz="0" w:space="0" w:color="auto"/>
          </w:divBdr>
        </w:div>
        <w:div w:id="537088005">
          <w:marLeft w:val="0"/>
          <w:marRight w:val="0"/>
          <w:marTop w:val="0"/>
          <w:marBottom w:val="0"/>
          <w:divBdr>
            <w:top w:val="none" w:sz="0" w:space="0" w:color="auto"/>
            <w:left w:val="none" w:sz="0" w:space="0" w:color="auto"/>
            <w:bottom w:val="none" w:sz="0" w:space="0" w:color="auto"/>
            <w:right w:val="none" w:sz="0" w:space="0" w:color="auto"/>
          </w:divBdr>
        </w:div>
        <w:div w:id="587544105">
          <w:marLeft w:val="0"/>
          <w:marRight w:val="0"/>
          <w:marTop w:val="0"/>
          <w:marBottom w:val="0"/>
          <w:divBdr>
            <w:top w:val="none" w:sz="0" w:space="0" w:color="auto"/>
            <w:left w:val="none" w:sz="0" w:space="0" w:color="auto"/>
            <w:bottom w:val="none" w:sz="0" w:space="0" w:color="auto"/>
            <w:right w:val="none" w:sz="0" w:space="0" w:color="auto"/>
          </w:divBdr>
        </w:div>
        <w:div w:id="592397557">
          <w:marLeft w:val="0"/>
          <w:marRight w:val="0"/>
          <w:marTop w:val="0"/>
          <w:marBottom w:val="0"/>
          <w:divBdr>
            <w:top w:val="none" w:sz="0" w:space="0" w:color="auto"/>
            <w:left w:val="none" w:sz="0" w:space="0" w:color="auto"/>
            <w:bottom w:val="none" w:sz="0" w:space="0" w:color="auto"/>
            <w:right w:val="none" w:sz="0" w:space="0" w:color="auto"/>
          </w:divBdr>
        </w:div>
        <w:div w:id="617223926">
          <w:marLeft w:val="0"/>
          <w:marRight w:val="0"/>
          <w:marTop w:val="0"/>
          <w:marBottom w:val="0"/>
          <w:divBdr>
            <w:top w:val="none" w:sz="0" w:space="0" w:color="auto"/>
            <w:left w:val="none" w:sz="0" w:space="0" w:color="auto"/>
            <w:bottom w:val="none" w:sz="0" w:space="0" w:color="auto"/>
            <w:right w:val="none" w:sz="0" w:space="0" w:color="auto"/>
          </w:divBdr>
        </w:div>
        <w:div w:id="622419675">
          <w:marLeft w:val="0"/>
          <w:marRight w:val="0"/>
          <w:marTop w:val="0"/>
          <w:marBottom w:val="0"/>
          <w:divBdr>
            <w:top w:val="none" w:sz="0" w:space="0" w:color="auto"/>
            <w:left w:val="none" w:sz="0" w:space="0" w:color="auto"/>
            <w:bottom w:val="none" w:sz="0" w:space="0" w:color="auto"/>
            <w:right w:val="none" w:sz="0" w:space="0" w:color="auto"/>
          </w:divBdr>
        </w:div>
        <w:div w:id="648553941">
          <w:marLeft w:val="0"/>
          <w:marRight w:val="0"/>
          <w:marTop w:val="0"/>
          <w:marBottom w:val="0"/>
          <w:divBdr>
            <w:top w:val="none" w:sz="0" w:space="0" w:color="auto"/>
            <w:left w:val="none" w:sz="0" w:space="0" w:color="auto"/>
            <w:bottom w:val="none" w:sz="0" w:space="0" w:color="auto"/>
            <w:right w:val="none" w:sz="0" w:space="0" w:color="auto"/>
          </w:divBdr>
        </w:div>
        <w:div w:id="694425025">
          <w:marLeft w:val="0"/>
          <w:marRight w:val="0"/>
          <w:marTop w:val="0"/>
          <w:marBottom w:val="0"/>
          <w:divBdr>
            <w:top w:val="none" w:sz="0" w:space="0" w:color="auto"/>
            <w:left w:val="none" w:sz="0" w:space="0" w:color="auto"/>
            <w:bottom w:val="none" w:sz="0" w:space="0" w:color="auto"/>
            <w:right w:val="none" w:sz="0" w:space="0" w:color="auto"/>
          </w:divBdr>
        </w:div>
        <w:div w:id="715350951">
          <w:marLeft w:val="0"/>
          <w:marRight w:val="0"/>
          <w:marTop w:val="0"/>
          <w:marBottom w:val="0"/>
          <w:divBdr>
            <w:top w:val="none" w:sz="0" w:space="0" w:color="auto"/>
            <w:left w:val="none" w:sz="0" w:space="0" w:color="auto"/>
            <w:bottom w:val="none" w:sz="0" w:space="0" w:color="auto"/>
            <w:right w:val="none" w:sz="0" w:space="0" w:color="auto"/>
          </w:divBdr>
        </w:div>
        <w:div w:id="750390611">
          <w:marLeft w:val="0"/>
          <w:marRight w:val="0"/>
          <w:marTop w:val="0"/>
          <w:marBottom w:val="0"/>
          <w:divBdr>
            <w:top w:val="none" w:sz="0" w:space="0" w:color="auto"/>
            <w:left w:val="none" w:sz="0" w:space="0" w:color="auto"/>
            <w:bottom w:val="none" w:sz="0" w:space="0" w:color="auto"/>
            <w:right w:val="none" w:sz="0" w:space="0" w:color="auto"/>
          </w:divBdr>
        </w:div>
        <w:div w:id="759448946">
          <w:marLeft w:val="0"/>
          <w:marRight w:val="0"/>
          <w:marTop w:val="0"/>
          <w:marBottom w:val="0"/>
          <w:divBdr>
            <w:top w:val="none" w:sz="0" w:space="0" w:color="auto"/>
            <w:left w:val="none" w:sz="0" w:space="0" w:color="auto"/>
            <w:bottom w:val="none" w:sz="0" w:space="0" w:color="auto"/>
            <w:right w:val="none" w:sz="0" w:space="0" w:color="auto"/>
          </w:divBdr>
        </w:div>
        <w:div w:id="766972388">
          <w:marLeft w:val="0"/>
          <w:marRight w:val="0"/>
          <w:marTop w:val="0"/>
          <w:marBottom w:val="0"/>
          <w:divBdr>
            <w:top w:val="none" w:sz="0" w:space="0" w:color="auto"/>
            <w:left w:val="none" w:sz="0" w:space="0" w:color="auto"/>
            <w:bottom w:val="none" w:sz="0" w:space="0" w:color="auto"/>
            <w:right w:val="none" w:sz="0" w:space="0" w:color="auto"/>
          </w:divBdr>
        </w:div>
        <w:div w:id="772898346">
          <w:marLeft w:val="0"/>
          <w:marRight w:val="0"/>
          <w:marTop w:val="0"/>
          <w:marBottom w:val="0"/>
          <w:divBdr>
            <w:top w:val="none" w:sz="0" w:space="0" w:color="auto"/>
            <w:left w:val="none" w:sz="0" w:space="0" w:color="auto"/>
            <w:bottom w:val="none" w:sz="0" w:space="0" w:color="auto"/>
            <w:right w:val="none" w:sz="0" w:space="0" w:color="auto"/>
          </w:divBdr>
        </w:div>
        <w:div w:id="802163157">
          <w:marLeft w:val="0"/>
          <w:marRight w:val="0"/>
          <w:marTop w:val="0"/>
          <w:marBottom w:val="0"/>
          <w:divBdr>
            <w:top w:val="none" w:sz="0" w:space="0" w:color="auto"/>
            <w:left w:val="none" w:sz="0" w:space="0" w:color="auto"/>
            <w:bottom w:val="none" w:sz="0" w:space="0" w:color="auto"/>
            <w:right w:val="none" w:sz="0" w:space="0" w:color="auto"/>
          </w:divBdr>
        </w:div>
        <w:div w:id="802620104">
          <w:marLeft w:val="0"/>
          <w:marRight w:val="0"/>
          <w:marTop w:val="0"/>
          <w:marBottom w:val="0"/>
          <w:divBdr>
            <w:top w:val="none" w:sz="0" w:space="0" w:color="auto"/>
            <w:left w:val="none" w:sz="0" w:space="0" w:color="auto"/>
            <w:bottom w:val="none" w:sz="0" w:space="0" w:color="auto"/>
            <w:right w:val="none" w:sz="0" w:space="0" w:color="auto"/>
          </w:divBdr>
        </w:div>
        <w:div w:id="806514390">
          <w:marLeft w:val="0"/>
          <w:marRight w:val="0"/>
          <w:marTop w:val="0"/>
          <w:marBottom w:val="0"/>
          <w:divBdr>
            <w:top w:val="none" w:sz="0" w:space="0" w:color="auto"/>
            <w:left w:val="none" w:sz="0" w:space="0" w:color="auto"/>
            <w:bottom w:val="none" w:sz="0" w:space="0" w:color="auto"/>
            <w:right w:val="none" w:sz="0" w:space="0" w:color="auto"/>
          </w:divBdr>
        </w:div>
        <w:div w:id="811675562">
          <w:marLeft w:val="0"/>
          <w:marRight w:val="0"/>
          <w:marTop w:val="0"/>
          <w:marBottom w:val="0"/>
          <w:divBdr>
            <w:top w:val="none" w:sz="0" w:space="0" w:color="auto"/>
            <w:left w:val="none" w:sz="0" w:space="0" w:color="auto"/>
            <w:bottom w:val="none" w:sz="0" w:space="0" w:color="auto"/>
            <w:right w:val="none" w:sz="0" w:space="0" w:color="auto"/>
          </w:divBdr>
        </w:div>
        <w:div w:id="817844307">
          <w:marLeft w:val="0"/>
          <w:marRight w:val="0"/>
          <w:marTop w:val="0"/>
          <w:marBottom w:val="0"/>
          <w:divBdr>
            <w:top w:val="none" w:sz="0" w:space="0" w:color="auto"/>
            <w:left w:val="none" w:sz="0" w:space="0" w:color="auto"/>
            <w:bottom w:val="none" w:sz="0" w:space="0" w:color="auto"/>
            <w:right w:val="none" w:sz="0" w:space="0" w:color="auto"/>
          </w:divBdr>
        </w:div>
        <w:div w:id="823552067">
          <w:marLeft w:val="0"/>
          <w:marRight w:val="0"/>
          <w:marTop w:val="0"/>
          <w:marBottom w:val="0"/>
          <w:divBdr>
            <w:top w:val="none" w:sz="0" w:space="0" w:color="auto"/>
            <w:left w:val="none" w:sz="0" w:space="0" w:color="auto"/>
            <w:bottom w:val="none" w:sz="0" w:space="0" w:color="auto"/>
            <w:right w:val="none" w:sz="0" w:space="0" w:color="auto"/>
          </w:divBdr>
        </w:div>
        <w:div w:id="902519565">
          <w:marLeft w:val="0"/>
          <w:marRight w:val="0"/>
          <w:marTop w:val="0"/>
          <w:marBottom w:val="0"/>
          <w:divBdr>
            <w:top w:val="none" w:sz="0" w:space="0" w:color="auto"/>
            <w:left w:val="none" w:sz="0" w:space="0" w:color="auto"/>
            <w:bottom w:val="none" w:sz="0" w:space="0" w:color="auto"/>
            <w:right w:val="none" w:sz="0" w:space="0" w:color="auto"/>
          </w:divBdr>
        </w:div>
        <w:div w:id="954291283">
          <w:marLeft w:val="0"/>
          <w:marRight w:val="0"/>
          <w:marTop w:val="0"/>
          <w:marBottom w:val="0"/>
          <w:divBdr>
            <w:top w:val="none" w:sz="0" w:space="0" w:color="auto"/>
            <w:left w:val="none" w:sz="0" w:space="0" w:color="auto"/>
            <w:bottom w:val="none" w:sz="0" w:space="0" w:color="auto"/>
            <w:right w:val="none" w:sz="0" w:space="0" w:color="auto"/>
          </w:divBdr>
        </w:div>
        <w:div w:id="974067421">
          <w:marLeft w:val="0"/>
          <w:marRight w:val="0"/>
          <w:marTop w:val="0"/>
          <w:marBottom w:val="0"/>
          <w:divBdr>
            <w:top w:val="none" w:sz="0" w:space="0" w:color="auto"/>
            <w:left w:val="none" w:sz="0" w:space="0" w:color="auto"/>
            <w:bottom w:val="none" w:sz="0" w:space="0" w:color="auto"/>
            <w:right w:val="none" w:sz="0" w:space="0" w:color="auto"/>
          </w:divBdr>
        </w:div>
        <w:div w:id="983969495">
          <w:marLeft w:val="0"/>
          <w:marRight w:val="0"/>
          <w:marTop w:val="0"/>
          <w:marBottom w:val="0"/>
          <w:divBdr>
            <w:top w:val="none" w:sz="0" w:space="0" w:color="auto"/>
            <w:left w:val="none" w:sz="0" w:space="0" w:color="auto"/>
            <w:bottom w:val="none" w:sz="0" w:space="0" w:color="auto"/>
            <w:right w:val="none" w:sz="0" w:space="0" w:color="auto"/>
          </w:divBdr>
        </w:div>
        <w:div w:id="1007054613">
          <w:marLeft w:val="0"/>
          <w:marRight w:val="0"/>
          <w:marTop w:val="0"/>
          <w:marBottom w:val="0"/>
          <w:divBdr>
            <w:top w:val="none" w:sz="0" w:space="0" w:color="auto"/>
            <w:left w:val="none" w:sz="0" w:space="0" w:color="auto"/>
            <w:bottom w:val="none" w:sz="0" w:space="0" w:color="auto"/>
            <w:right w:val="none" w:sz="0" w:space="0" w:color="auto"/>
          </w:divBdr>
        </w:div>
        <w:div w:id="1038243072">
          <w:marLeft w:val="0"/>
          <w:marRight w:val="0"/>
          <w:marTop w:val="0"/>
          <w:marBottom w:val="0"/>
          <w:divBdr>
            <w:top w:val="none" w:sz="0" w:space="0" w:color="auto"/>
            <w:left w:val="none" w:sz="0" w:space="0" w:color="auto"/>
            <w:bottom w:val="none" w:sz="0" w:space="0" w:color="auto"/>
            <w:right w:val="none" w:sz="0" w:space="0" w:color="auto"/>
          </w:divBdr>
        </w:div>
        <w:div w:id="1058359539">
          <w:marLeft w:val="0"/>
          <w:marRight w:val="0"/>
          <w:marTop w:val="0"/>
          <w:marBottom w:val="0"/>
          <w:divBdr>
            <w:top w:val="none" w:sz="0" w:space="0" w:color="auto"/>
            <w:left w:val="none" w:sz="0" w:space="0" w:color="auto"/>
            <w:bottom w:val="none" w:sz="0" w:space="0" w:color="auto"/>
            <w:right w:val="none" w:sz="0" w:space="0" w:color="auto"/>
          </w:divBdr>
        </w:div>
        <w:div w:id="1083454848">
          <w:marLeft w:val="0"/>
          <w:marRight w:val="0"/>
          <w:marTop w:val="0"/>
          <w:marBottom w:val="0"/>
          <w:divBdr>
            <w:top w:val="none" w:sz="0" w:space="0" w:color="auto"/>
            <w:left w:val="none" w:sz="0" w:space="0" w:color="auto"/>
            <w:bottom w:val="none" w:sz="0" w:space="0" w:color="auto"/>
            <w:right w:val="none" w:sz="0" w:space="0" w:color="auto"/>
          </w:divBdr>
        </w:div>
        <w:div w:id="1107434468">
          <w:marLeft w:val="0"/>
          <w:marRight w:val="0"/>
          <w:marTop w:val="0"/>
          <w:marBottom w:val="0"/>
          <w:divBdr>
            <w:top w:val="none" w:sz="0" w:space="0" w:color="auto"/>
            <w:left w:val="none" w:sz="0" w:space="0" w:color="auto"/>
            <w:bottom w:val="none" w:sz="0" w:space="0" w:color="auto"/>
            <w:right w:val="none" w:sz="0" w:space="0" w:color="auto"/>
          </w:divBdr>
        </w:div>
        <w:div w:id="1119951564">
          <w:marLeft w:val="0"/>
          <w:marRight w:val="0"/>
          <w:marTop w:val="0"/>
          <w:marBottom w:val="0"/>
          <w:divBdr>
            <w:top w:val="none" w:sz="0" w:space="0" w:color="auto"/>
            <w:left w:val="none" w:sz="0" w:space="0" w:color="auto"/>
            <w:bottom w:val="none" w:sz="0" w:space="0" w:color="auto"/>
            <w:right w:val="none" w:sz="0" w:space="0" w:color="auto"/>
          </w:divBdr>
        </w:div>
        <w:div w:id="1134639367">
          <w:marLeft w:val="0"/>
          <w:marRight w:val="0"/>
          <w:marTop w:val="0"/>
          <w:marBottom w:val="0"/>
          <w:divBdr>
            <w:top w:val="none" w:sz="0" w:space="0" w:color="auto"/>
            <w:left w:val="none" w:sz="0" w:space="0" w:color="auto"/>
            <w:bottom w:val="none" w:sz="0" w:space="0" w:color="auto"/>
            <w:right w:val="none" w:sz="0" w:space="0" w:color="auto"/>
          </w:divBdr>
        </w:div>
        <w:div w:id="1200581443">
          <w:marLeft w:val="0"/>
          <w:marRight w:val="0"/>
          <w:marTop w:val="0"/>
          <w:marBottom w:val="0"/>
          <w:divBdr>
            <w:top w:val="none" w:sz="0" w:space="0" w:color="auto"/>
            <w:left w:val="none" w:sz="0" w:space="0" w:color="auto"/>
            <w:bottom w:val="none" w:sz="0" w:space="0" w:color="auto"/>
            <w:right w:val="none" w:sz="0" w:space="0" w:color="auto"/>
          </w:divBdr>
        </w:div>
        <w:div w:id="1218668126">
          <w:marLeft w:val="0"/>
          <w:marRight w:val="0"/>
          <w:marTop w:val="0"/>
          <w:marBottom w:val="0"/>
          <w:divBdr>
            <w:top w:val="none" w:sz="0" w:space="0" w:color="auto"/>
            <w:left w:val="none" w:sz="0" w:space="0" w:color="auto"/>
            <w:bottom w:val="none" w:sz="0" w:space="0" w:color="auto"/>
            <w:right w:val="none" w:sz="0" w:space="0" w:color="auto"/>
          </w:divBdr>
        </w:div>
        <w:div w:id="1229611115">
          <w:marLeft w:val="0"/>
          <w:marRight w:val="0"/>
          <w:marTop w:val="0"/>
          <w:marBottom w:val="0"/>
          <w:divBdr>
            <w:top w:val="none" w:sz="0" w:space="0" w:color="auto"/>
            <w:left w:val="none" w:sz="0" w:space="0" w:color="auto"/>
            <w:bottom w:val="none" w:sz="0" w:space="0" w:color="auto"/>
            <w:right w:val="none" w:sz="0" w:space="0" w:color="auto"/>
          </w:divBdr>
        </w:div>
        <w:div w:id="1247111477">
          <w:marLeft w:val="0"/>
          <w:marRight w:val="0"/>
          <w:marTop w:val="0"/>
          <w:marBottom w:val="0"/>
          <w:divBdr>
            <w:top w:val="none" w:sz="0" w:space="0" w:color="auto"/>
            <w:left w:val="none" w:sz="0" w:space="0" w:color="auto"/>
            <w:bottom w:val="none" w:sz="0" w:space="0" w:color="auto"/>
            <w:right w:val="none" w:sz="0" w:space="0" w:color="auto"/>
          </w:divBdr>
        </w:div>
        <w:div w:id="1265456317">
          <w:marLeft w:val="0"/>
          <w:marRight w:val="0"/>
          <w:marTop w:val="0"/>
          <w:marBottom w:val="0"/>
          <w:divBdr>
            <w:top w:val="none" w:sz="0" w:space="0" w:color="auto"/>
            <w:left w:val="none" w:sz="0" w:space="0" w:color="auto"/>
            <w:bottom w:val="none" w:sz="0" w:space="0" w:color="auto"/>
            <w:right w:val="none" w:sz="0" w:space="0" w:color="auto"/>
          </w:divBdr>
        </w:div>
        <w:div w:id="1274284250">
          <w:marLeft w:val="0"/>
          <w:marRight w:val="0"/>
          <w:marTop w:val="0"/>
          <w:marBottom w:val="0"/>
          <w:divBdr>
            <w:top w:val="none" w:sz="0" w:space="0" w:color="auto"/>
            <w:left w:val="none" w:sz="0" w:space="0" w:color="auto"/>
            <w:bottom w:val="none" w:sz="0" w:space="0" w:color="auto"/>
            <w:right w:val="none" w:sz="0" w:space="0" w:color="auto"/>
          </w:divBdr>
        </w:div>
        <w:div w:id="1301575328">
          <w:marLeft w:val="0"/>
          <w:marRight w:val="0"/>
          <w:marTop w:val="0"/>
          <w:marBottom w:val="0"/>
          <w:divBdr>
            <w:top w:val="none" w:sz="0" w:space="0" w:color="auto"/>
            <w:left w:val="none" w:sz="0" w:space="0" w:color="auto"/>
            <w:bottom w:val="none" w:sz="0" w:space="0" w:color="auto"/>
            <w:right w:val="none" w:sz="0" w:space="0" w:color="auto"/>
          </w:divBdr>
        </w:div>
        <w:div w:id="1316564995">
          <w:marLeft w:val="0"/>
          <w:marRight w:val="0"/>
          <w:marTop w:val="0"/>
          <w:marBottom w:val="0"/>
          <w:divBdr>
            <w:top w:val="none" w:sz="0" w:space="0" w:color="auto"/>
            <w:left w:val="none" w:sz="0" w:space="0" w:color="auto"/>
            <w:bottom w:val="none" w:sz="0" w:space="0" w:color="auto"/>
            <w:right w:val="none" w:sz="0" w:space="0" w:color="auto"/>
          </w:divBdr>
        </w:div>
        <w:div w:id="1317756850">
          <w:marLeft w:val="0"/>
          <w:marRight w:val="0"/>
          <w:marTop w:val="0"/>
          <w:marBottom w:val="0"/>
          <w:divBdr>
            <w:top w:val="none" w:sz="0" w:space="0" w:color="auto"/>
            <w:left w:val="none" w:sz="0" w:space="0" w:color="auto"/>
            <w:bottom w:val="none" w:sz="0" w:space="0" w:color="auto"/>
            <w:right w:val="none" w:sz="0" w:space="0" w:color="auto"/>
          </w:divBdr>
        </w:div>
        <w:div w:id="1342316680">
          <w:marLeft w:val="0"/>
          <w:marRight w:val="0"/>
          <w:marTop w:val="0"/>
          <w:marBottom w:val="0"/>
          <w:divBdr>
            <w:top w:val="none" w:sz="0" w:space="0" w:color="auto"/>
            <w:left w:val="none" w:sz="0" w:space="0" w:color="auto"/>
            <w:bottom w:val="none" w:sz="0" w:space="0" w:color="auto"/>
            <w:right w:val="none" w:sz="0" w:space="0" w:color="auto"/>
          </w:divBdr>
        </w:div>
        <w:div w:id="1390689534">
          <w:marLeft w:val="0"/>
          <w:marRight w:val="0"/>
          <w:marTop w:val="0"/>
          <w:marBottom w:val="0"/>
          <w:divBdr>
            <w:top w:val="none" w:sz="0" w:space="0" w:color="auto"/>
            <w:left w:val="none" w:sz="0" w:space="0" w:color="auto"/>
            <w:bottom w:val="none" w:sz="0" w:space="0" w:color="auto"/>
            <w:right w:val="none" w:sz="0" w:space="0" w:color="auto"/>
          </w:divBdr>
        </w:div>
        <w:div w:id="1407456005">
          <w:marLeft w:val="0"/>
          <w:marRight w:val="0"/>
          <w:marTop w:val="0"/>
          <w:marBottom w:val="0"/>
          <w:divBdr>
            <w:top w:val="none" w:sz="0" w:space="0" w:color="auto"/>
            <w:left w:val="none" w:sz="0" w:space="0" w:color="auto"/>
            <w:bottom w:val="none" w:sz="0" w:space="0" w:color="auto"/>
            <w:right w:val="none" w:sz="0" w:space="0" w:color="auto"/>
          </w:divBdr>
        </w:div>
        <w:div w:id="1458791657">
          <w:marLeft w:val="0"/>
          <w:marRight w:val="0"/>
          <w:marTop w:val="0"/>
          <w:marBottom w:val="0"/>
          <w:divBdr>
            <w:top w:val="none" w:sz="0" w:space="0" w:color="auto"/>
            <w:left w:val="none" w:sz="0" w:space="0" w:color="auto"/>
            <w:bottom w:val="none" w:sz="0" w:space="0" w:color="auto"/>
            <w:right w:val="none" w:sz="0" w:space="0" w:color="auto"/>
          </w:divBdr>
        </w:div>
        <w:div w:id="1563906317">
          <w:marLeft w:val="0"/>
          <w:marRight w:val="0"/>
          <w:marTop w:val="0"/>
          <w:marBottom w:val="0"/>
          <w:divBdr>
            <w:top w:val="none" w:sz="0" w:space="0" w:color="auto"/>
            <w:left w:val="none" w:sz="0" w:space="0" w:color="auto"/>
            <w:bottom w:val="none" w:sz="0" w:space="0" w:color="auto"/>
            <w:right w:val="none" w:sz="0" w:space="0" w:color="auto"/>
          </w:divBdr>
        </w:div>
        <w:div w:id="1638023059">
          <w:marLeft w:val="0"/>
          <w:marRight w:val="0"/>
          <w:marTop w:val="0"/>
          <w:marBottom w:val="0"/>
          <w:divBdr>
            <w:top w:val="none" w:sz="0" w:space="0" w:color="auto"/>
            <w:left w:val="none" w:sz="0" w:space="0" w:color="auto"/>
            <w:bottom w:val="none" w:sz="0" w:space="0" w:color="auto"/>
            <w:right w:val="none" w:sz="0" w:space="0" w:color="auto"/>
          </w:divBdr>
        </w:div>
        <w:div w:id="1663504952">
          <w:marLeft w:val="0"/>
          <w:marRight w:val="0"/>
          <w:marTop w:val="0"/>
          <w:marBottom w:val="0"/>
          <w:divBdr>
            <w:top w:val="none" w:sz="0" w:space="0" w:color="auto"/>
            <w:left w:val="none" w:sz="0" w:space="0" w:color="auto"/>
            <w:bottom w:val="none" w:sz="0" w:space="0" w:color="auto"/>
            <w:right w:val="none" w:sz="0" w:space="0" w:color="auto"/>
          </w:divBdr>
        </w:div>
        <w:div w:id="1735622296">
          <w:marLeft w:val="0"/>
          <w:marRight w:val="0"/>
          <w:marTop w:val="0"/>
          <w:marBottom w:val="0"/>
          <w:divBdr>
            <w:top w:val="none" w:sz="0" w:space="0" w:color="auto"/>
            <w:left w:val="none" w:sz="0" w:space="0" w:color="auto"/>
            <w:bottom w:val="none" w:sz="0" w:space="0" w:color="auto"/>
            <w:right w:val="none" w:sz="0" w:space="0" w:color="auto"/>
          </w:divBdr>
        </w:div>
        <w:div w:id="1745493003">
          <w:marLeft w:val="0"/>
          <w:marRight w:val="0"/>
          <w:marTop w:val="0"/>
          <w:marBottom w:val="0"/>
          <w:divBdr>
            <w:top w:val="none" w:sz="0" w:space="0" w:color="auto"/>
            <w:left w:val="none" w:sz="0" w:space="0" w:color="auto"/>
            <w:bottom w:val="none" w:sz="0" w:space="0" w:color="auto"/>
            <w:right w:val="none" w:sz="0" w:space="0" w:color="auto"/>
          </w:divBdr>
        </w:div>
        <w:div w:id="1780294045">
          <w:marLeft w:val="0"/>
          <w:marRight w:val="0"/>
          <w:marTop w:val="0"/>
          <w:marBottom w:val="0"/>
          <w:divBdr>
            <w:top w:val="none" w:sz="0" w:space="0" w:color="auto"/>
            <w:left w:val="none" w:sz="0" w:space="0" w:color="auto"/>
            <w:bottom w:val="none" w:sz="0" w:space="0" w:color="auto"/>
            <w:right w:val="none" w:sz="0" w:space="0" w:color="auto"/>
          </w:divBdr>
        </w:div>
        <w:div w:id="1780682526">
          <w:marLeft w:val="0"/>
          <w:marRight w:val="0"/>
          <w:marTop w:val="0"/>
          <w:marBottom w:val="0"/>
          <w:divBdr>
            <w:top w:val="none" w:sz="0" w:space="0" w:color="auto"/>
            <w:left w:val="none" w:sz="0" w:space="0" w:color="auto"/>
            <w:bottom w:val="none" w:sz="0" w:space="0" w:color="auto"/>
            <w:right w:val="none" w:sz="0" w:space="0" w:color="auto"/>
          </w:divBdr>
        </w:div>
        <w:div w:id="1794520599">
          <w:marLeft w:val="0"/>
          <w:marRight w:val="0"/>
          <w:marTop w:val="0"/>
          <w:marBottom w:val="0"/>
          <w:divBdr>
            <w:top w:val="none" w:sz="0" w:space="0" w:color="auto"/>
            <w:left w:val="none" w:sz="0" w:space="0" w:color="auto"/>
            <w:bottom w:val="none" w:sz="0" w:space="0" w:color="auto"/>
            <w:right w:val="none" w:sz="0" w:space="0" w:color="auto"/>
          </w:divBdr>
        </w:div>
        <w:div w:id="1799714096">
          <w:marLeft w:val="0"/>
          <w:marRight w:val="0"/>
          <w:marTop w:val="0"/>
          <w:marBottom w:val="0"/>
          <w:divBdr>
            <w:top w:val="none" w:sz="0" w:space="0" w:color="auto"/>
            <w:left w:val="none" w:sz="0" w:space="0" w:color="auto"/>
            <w:bottom w:val="none" w:sz="0" w:space="0" w:color="auto"/>
            <w:right w:val="none" w:sz="0" w:space="0" w:color="auto"/>
          </w:divBdr>
        </w:div>
        <w:div w:id="1801143489">
          <w:marLeft w:val="0"/>
          <w:marRight w:val="0"/>
          <w:marTop w:val="0"/>
          <w:marBottom w:val="0"/>
          <w:divBdr>
            <w:top w:val="none" w:sz="0" w:space="0" w:color="auto"/>
            <w:left w:val="none" w:sz="0" w:space="0" w:color="auto"/>
            <w:bottom w:val="none" w:sz="0" w:space="0" w:color="auto"/>
            <w:right w:val="none" w:sz="0" w:space="0" w:color="auto"/>
          </w:divBdr>
        </w:div>
        <w:div w:id="1835952099">
          <w:marLeft w:val="0"/>
          <w:marRight w:val="0"/>
          <w:marTop w:val="0"/>
          <w:marBottom w:val="0"/>
          <w:divBdr>
            <w:top w:val="none" w:sz="0" w:space="0" w:color="auto"/>
            <w:left w:val="none" w:sz="0" w:space="0" w:color="auto"/>
            <w:bottom w:val="none" w:sz="0" w:space="0" w:color="auto"/>
            <w:right w:val="none" w:sz="0" w:space="0" w:color="auto"/>
          </w:divBdr>
        </w:div>
        <w:div w:id="1854762278">
          <w:marLeft w:val="0"/>
          <w:marRight w:val="0"/>
          <w:marTop w:val="0"/>
          <w:marBottom w:val="0"/>
          <w:divBdr>
            <w:top w:val="none" w:sz="0" w:space="0" w:color="auto"/>
            <w:left w:val="none" w:sz="0" w:space="0" w:color="auto"/>
            <w:bottom w:val="none" w:sz="0" w:space="0" w:color="auto"/>
            <w:right w:val="none" w:sz="0" w:space="0" w:color="auto"/>
          </w:divBdr>
        </w:div>
        <w:div w:id="1903712640">
          <w:marLeft w:val="0"/>
          <w:marRight w:val="0"/>
          <w:marTop w:val="0"/>
          <w:marBottom w:val="0"/>
          <w:divBdr>
            <w:top w:val="none" w:sz="0" w:space="0" w:color="auto"/>
            <w:left w:val="none" w:sz="0" w:space="0" w:color="auto"/>
            <w:bottom w:val="none" w:sz="0" w:space="0" w:color="auto"/>
            <w:right w:val="none" w:sz="0" w:space="0" w:color="auto"/>
          </w:divBdr>
        </w:div>
        <w:div w:id="1936354152">
          <w:marLeft w:val="0"/>
          <w:marRight w:val="0"/>
          <w:marTop w:val="0"/>
          <w:marBottom w:val="0"/>
          <w:divBdr>
            <w:top w:val="none" w:sz="0" w:space="0" w:color="auto"/>
            <w:left w:val="none" w:sz="0" w:space="0" w:color="auto"/>
            <w:bottom w:val="none" w:sz="0" w:space="0" w:color="auto"/>
            <w:right w:val="none" w:sz="0" w:space="0" w:color="auto"/>
          </w:divBdr>
        </w:div>
        <w:div w:id="1953055043">
          <w:marLeft w:val="0"/>
          <w:marRight w:val="0"/>
          <w:marTop w:val="0"/>
          <w:marBottom w:val="0"/>
          <w:divBdr>
            <w:top w:val="none" w:sz="0" w:space="0" w:color="auto"/>
            <w:left w:val="none" w:sz="0" w:space="0" w:color="auto"/>
            <w:bottom w:val="none" w:sz="0" w:space="0" w:color="auto"/>
            <w:right w:val="none" w:sz="0" w:space="0" w:color="auto"/>
          </w:divBdr>
        </w:div>
        <w:div w:id="1960989862">
          <w:marLeft w:val="0"/>
          <w:marRight w:val="0"/>
          <w:marTop w:val="0"/>
          <w:marBottom w:val="0"/>
          <w:divBdr>
            <w:top w:val="none" w:sz="0" w:space="0" w:color="auto"/>
            <w:left w:val="none" w:sz="0" w:space="0" w:color="auto"/>
            <w:bottom w:val="none" w:sz="0" w:space="0" w:color="auto"/>
            <w:right w:val="none" w:sz="0" w:space="0" w:color="auto"/>
          </w:divBdr>
        </w:div>
        <w:div w:id="1966619663">
          <w:marLeft w:val="0"/>
          <w:marRight w:val="0"/>
          <w:marTop w:val="0"/>
          <w:marBottom w:val="0"/>
          <w:divBdr>
            <w:top w:val="none" w:sz="0" w:space="0" w:color="auto"/>
            <w:left w:val="none" w:sz="0" w:space="0" w:color="auto"/>
            <w:bottom w:val="none" w:sz="0" w:space="0" w:color="auto"/>
            <w:right w:val="none" w:sz="0" w:space="0" w:color="auto"/>
          </w:divBdr>
        </w:div>
        <w:div w:id="1967348060">
          <w:marLeft w:val="0"/>
          <w:marRight w:val="0"/>
          <w:marTop w:val="0"/>
          <w:marBottom w:val="0"/>
          <w:divBdr>
            <w:top w:val="none" w:sz="0" w:space="0" w:color="auto"/>
            <w:left w:val="none" w:sz="0" w:space="0" w:color="auto"/>
            <w:bottom w:val="none" w:sz="0" w:space="0" w:color="auto"/>
            <w:right w:val="none" w:sz="0" w:space="0" w:color="auto"/>
          </w:divBdr>
        </w:div>
        <w:div w:id="1985159373">
          <w:marLeft w:val="0"/>
          <w:marRight w:val="0"/>
          <w:marTop w:val="0"/>
          <w:marBottom w:val="0"/>
          <w:divBdr>
            <w:top w:val="none" w:sz="0" w:space="0" w:color="auto"/>
            <w:left w:val="none" w:sz="0" w:space="0" w:color="auto"/>
            <w:bottom w:val="none" w:sz="0" w:space="0" w:color="auto"/>
            <w:right w:val="none" w:sz="0" w:space="0" w:color="auto"/>
          </w:divBdr>
        </w:div>
        <w:div w:id="1989895649">
          <w:marLeft w:val="0"/>
          <w:marRight w:val="0"/>
          <w:marTop w:val="0"/>
          <w:marBottom w:val="0"/>
          <w:divBdr>
            <w:top w:val="none" w:sz="0" w:space="0" w:color="auto"/>
            <w:left w:val="none" w:sz="0" w:space="0" w:color="auto"/>
            <w:bottom w:val="none" w:sz="0" w:space="0" w:color="auto"/>
            <w:right w:val="none" w:sz="0" w:space="0" w:color="auto"/>
          </w:divBdr>
        </w:div>
      </w:divsChild>
    </w:div>
    <w:div w:id="1556349509">
      <w:bodyDiv w:val="1"/>
      <w:marLeft w:val="0"/>
      <w:marRight w:val="0"/>
      <w:marTop w:val="0"/>
      <w:marBottom w:val="0"/>
      <w:divBdr>
        <w:top w:val="none" w:sz="0" w:space="0" w:color="auto"/>
        <w:left w:val="none" w:sz="0" w:space="0" w:color="auto"/>
        <w:bottom w:val="none" w:sz="0" w:space="0" w:color="auto"/>
        <w:right w:val="none" w:sz="0" w:space="0" w:color="auto"/>
      </w:divBdr>
    </w:div>
    <w:div w:id="1556771333">
      <w:bodyDiv w:val="1"/>
      <w:marLeft w:val="0"/>
      <w:marRight w:val="0"/>
      <w:marTop w:val="0"/>
      <w:marBottom w:val="0"/>
      <w:divBdr>
        <w:top w:val="none" w:sz="0" w:space="0" w:color="auto"/>
        <w:left w:val="none" w:sz="0" w:space="0" w:color="auto"/>
        <w:bottom w:val="none" w:sz="0" w:space="0" w:color="auto"/>
        <w:right w:val="none" w:sz="0" w:space="0" w:color="auto"/>
      </w:divBdr>
    </w:div>
    <w:div w:id="1556888935">
      <w:bodyDiv w:val="1"/>
      <w:marLeft w:val="0"/>
      <w:marRight w:val="0"/>
      <w:marTop w:val="0"/>
      <w:marBottom w:val="0"/>
      <w:divBdr>
        <w:top w:val="none" w:sz="0" w:space="0" w:color="auto"/>
        <w:left w:val="none" w:sz="0" w:space="0" w:color="auto"/>
        <w:bottom w:val="none" w:sz="0" w:space="0" w:color="auto"/>
        <w:right w:val="none" w:sz="0" w:space="0" w:color="auto"/>
      </w:divBdr>
    </w:div>
    <w:div w:id="1556963528">
      <w:bodyDiv w:val="1"/>
      <w:marLeft w:val="0"/>
      <w:marRight w:val="0"/>
      <w:marTop w:val="0"/>
      <w:marBottom w:val="0"/>
      <w:divBdr>
        <w:top w:val="none" w:sz="0" w:space="0" w:color="auto"/>
        <w:left w:val="none" w:sz="0" w:space="0" w:color="auto"/>
        <w:bottom w:val="none" w:sz="0" w:space="0" w:color="auto"/>
        <w:right w:val="none" w:sz="0" w:space="0" w:color="auto"/>
      </w:divBdr>
    </w:div>
    <w:div w:id="1557156652">
      <w:bodyDiv w:val="1"/>
      <w:marLeft w:val="0"/>
      <w:marRight w:val="0"/>
      <w:marTop w:val="0"/>
      <w:marBottom w:val="0"/>
      <w:divBdr>
        <w:top w:val="none" w:sz="0" w:space="0" w:color="auto"/>
        <w:left w:val="none" w:sz="0" w:space="0" w:color="auto"/>
        <w:bottom w:val="none" w:sz="0" w:space="0" w:color="auto"/>
        <w:right w:val="none" w:sz="0" w:space="0" w:color="auto"/>
      </w:divBdr>
    </w:div>
    <w:div w:id="1557161158">
      <w:bodyDiv w:val="1"/>
      <w:marLeft w:val="0"/>
      <w:marRight w:val="0"/>
      <w:marTop w:val="0"/>
      <w:marBottom w:val="0"/>
      <w:divBdr>
        <w:top w:val="none" w:sz="0" w:space="0" w:color="auto"/>
        <w:left w:val="none" w:sz="0" w:space="0" w:color="auto"/>
        <w:bottom w:val="none" w:sz="0" w:space="0" w:color="auto"/>
        <w:right w:val="none" w:sz="0" w:space="0" w:color="auto"/>
      </w:divBdr>
    </w:div>
    <w:div w:id="1557232269">
      <w:bodyDiv w:val="1"/>
      <w:marLeft w:val="0"/>
      <w:marRight w:val="0"/>
      <w:marTop w:val="0"/>
      <w:marBottom w:val="0"/>
      <w:divBdr>
        <w:top w:val="none" w:sz="0" w:space="0" w:color="auto"/>
        <w:left w:val="none" w:sz="0" w:space="0" w:color="auto"/>
        <w:bottom w:val="none" w:sz="0" w:space="0" w:color="auto"/>
        <w:right w:val="none" w:sz="0" w:space="0" w:color="auto"/>
      </w:divBdr>
    </w:div>
    <w:div w:id="1557475719">
      <w:bodyDiv w:val="1"/>
      <w:marLeft w:val="0"/>
      <w:marRight w:val="0"/>
      <w:marTop w:val="0"/>
      <w:marBottom w:val="0"/>
      <w:divBdr>
        <w:top w:val="none" w:sz="0" w:space="0" w:color="auto"/>
        <w:left w:val="none" w:sz="0" w:space="0" w:color="auto"/>
        <w:bottom w:val="none" w:sz="0" w:space="0" w:color="auto"/>
        <w:right w:val="none" w:sz="0" w:space="0" w:color="auto"/>
      </w:divBdr>
    </w:div>
    <w:div w:id="1557594368">
      <w:bodyDiv w:val="1"/>
      <w:marLeft w:val="0"/>
      <w:marRight w:val="0"/>
      <w:marTop w:val="0"/>
      <w:marBottom w:val="0"/>
      <w:divBdr>
        <w:top w:val="none" w:sz="0" w:space="0" w:color="auto"/>
        <w:left w:val="none" w:sz="0" w:space="0" w:color="auto"/>
        <w:bottom w:val="none" w:sz="0" w:space="0" w:color="auto"/>
        <w:right w:val="none" w:sz="0" w:space="0" w:color="auto"/>
      </w:divBdr>
    </w:div>
    <w:div w:id="1557661254">
      <w:bodyDiv w:val="1"/>
      <w:marLeft w:val="0"/>
      <w:marRight w:val="0"/>
      <w:marTop w:val="0"/>
      <w:marBottom w:val="0"/>
      <w:divBdr>
        <w:top w:val="none" w:sz="0" w:space="0" w:color="auto"/>
        <w:left w:val="none" w:sz="0" w:space="0" w:color="auto"/>
        <w:bottom w:val="none" w:sz="0" w:space="0" w:color="auto"/>
        <w:right w:val="none" w:sz="0" w:space="0" w:color="auto"/>
      </w:divBdr>
      <w:divsChild>
        <w:div w:id="24718521">
          <w:marLeft w:val="0"/>
          <w:marRight w:val="0"/>
          <w:marTop w:val="0"/>
          <w:marBottom w:val="0"/>
          <w:divBdr>
            <w:top w:val="none" w:sz="0" w:space="0" w:color="auto"/>
            <w:left w:val="none" w:sz="0" w:space="0" w:color="auto"/>
            <w:bottom w:val="none" w:sz="0" w:space="0" w:color="auto"/>
            <w:right w:val="none" w:sz="0" w:space="0" w:color="auto"/>
          </w:divBdr>
        </w:div>
        <w:div w:id="57289056">
          <w:marLeft w:val="0"/>
          <w:marRight w:val="0"/>
          <w:marTop w:val="0"/>
          <w:marBottom w:val="0"/>
          <w:divBdr>
            <w:top w:val="none" w:sz="0" w:space="0" w:color="auto"/>
            <w:left w:val="none" w:sz="0" w:space="0" w:color="auto"/>
            <w:bottom w:val="none" w:sz="0" w:space="0" w:color="auto"/>
            <w:right w:val="none" w:sz="0" w:space="0" w:color="auto"/>
          </w:divBdr>
        </w:div>
        <w:div w:id="57361147">
          <w:marLeft w:val="0"/>
          <w:marRight w:val="0"/>
          <w:marTop w:val="0"/>
          <w:marBottom w:val="0"/>
          <w:divBdr>
            <w:top w:val="none" w:sz="0" w:space="0" w:color="auto"/>
            <w:left w:val="none" w:sz="0" w:space="0" w:color="auto"/>
            <w:bottom w:val="none" w:sz="0" w:space="0" w:color="auto"/>
            <w:right w:val="none" w:sz="0" w:space="0" w:color="auto"/>
          </w:divBdr>
        </w:div>
        <w:div w:id="59669393">
          <w:marLeft w:val="0"/>
          <w:marRight w:val="0"/>
          <w:marTop w:val="0"/>
          <w:marBottom w:val="0"/>
          <w:divBdr>
            <w:top w:val="none" w:sz="0" w:space="0" w:color="auto"/>
            <w:left w:val="none" w:sz="0" w:space="0" w:color="auto"/>
            <w:bottom w:val="none" w:sz="0" w:space="0" w:color="auto"/>
            <w:right w:val="none" w:sz="0" w:space="0" w:color="auto"/>
          </w:divBdr>
        </w:div>
        <w:div w:id="115763040">
          <w:marLeft w:val="0"/>
          <w:marRight w:val="0"/>
          <w:marTop w:val="0"/>
          <w:marBottom w:val="0"/>
          <w:divBdr>
            <w:top w:val="none" w:sz="0" w:space="0" w:color="auto"/>
            <w:left w:val="none" w:sz="0" w:space="0" w:color="auto"/>
            <w:bottom w:val="none" w:sz="0" w:space="0" w:color="auto"/>
            <w:right w:val="none" w:sz="0" w:space="0" w:color="auto"/>
          </w:divBdr>
        </w:div>
        <w:div w:id="145049831">
          <w:marLeft w:val="0"/>
          <w:marRight w:val="0"/>
          <w:marTop w:val="0"/>
          <w:marBottom w:val="0"/>
          <w:divBdr>
            <w:top w:val="none" w:sz="0" w:space="0" w:color="auto"/>
            <w:left w:val="none" w:sz="0" w:space="0" w:color="auto"/>
            <w:bottom w:val="none" w:sz="0" w:space="0" w:color="auto"/>
            <w:right w:val="none" w:sz="0" w:space="0" w:color="auto"/>
          </w:divBdr>
        </w:div>
        <w:div w:id="177622588">
          <w:marLeft w:val="0"/>
          <w:marRight w:val="0"/>
          <w:marTop w:val="0"/>
          <w:marBottom w:val="0"/>
          <w:divBdr>
            <w:top w:val="none" w:sz="0" w:space="0" w:color="auto"/>
            <w:left w:val="none" w:sz="0" w:space="0" w:color="auto"/>
            <w:bottom w:val="none" w:sz="0" w:space="0" w:color="auto"/>
            <w:right w:val="none" w:sz="0" w:space="0" w:color="auto"/>
          </w:divBdr>
        </w:div>
        <w:div w:id="191460420">
          <w:marLeft w:val="0"/>
          <w:marRight w:val="0"/>
          <w:marTop w:val="0"/>
          <w:marBottom w:val="0"/>
          <w:divBdr>
            <w:top w:val="none" w:sz="0" w:space="0" w:color="auto"/>
            <w:left w:val="none" w:sz="0" w:space="0" w:color="auto"/>
            <w:bottom w:val="none" w:sz="0" w:space="0" w:color="auto"/>
            <w:right w:val="none" w:sz="0" w:space="0" w:color="auto"/>
          </w:divBdr>
        </w:div>
        <w:div w:id="200940328">
          <w:marLeft w:val="0"/>
          <w:marRight w:val="0"/>
          <w:marTop w:val="0"/>
          <w:marBottom w:val="0"/>
          <w:divBdr>
            <w:top w:val="none" w:sz="0" w:space="0" w:color="auto"/>
            <w:left w:val="none" w:sz="0" w:space="0" w:color="auto"/>
            <w:bottom w:val="none" w:sz="0" w:space="0" w:color="auto"/>
            <w:right w:val="none" w:sz="0" w:space="0" w:color="auto"/>
          </w:divBdr>
        </w:div>
        <w:div w:id="230120915">
          <w:marLeft w:val="0"/>
          <w:marRight w:val="0"/>
          <w:marTop w:val="0"/>
          <w:marBottom w:val="0"/>
          <w:divBdr>
            <w:top w:val="none" w:sz="0" w:space="0" w:color="auto"/>
            <w:left w:val="none" w:sz="0" w:space="0" w:color="auto"/>
            <w:bottom w:val="none" w:sz="0" w:space="0" w:color="auto"/>
            <w:right w:val="none" w:sz="0" w:space="0" w:color="auto"/>
          </w:divBdr>
        </w:div>
        <w:div w:id="249585601">
          <w:marLeft w:val="0"/>
          <w:marRight w:val="0"/>
          <w:marTop w:val="0"/>
          <w:marBottom w:val="0"/>
          <w:divBdr>
            <w:top w:val="none" w:sz="0" w:space="0" w:color="auto"/>
            <w:left w:val="none" w:sz="0" w:space="0" w:color="auto"/>
            <w:bottom w:val="none" w:sz="0" w:space="0" w:color="auto"/>
            <w:right w:val="none" w:sz="0" w:space="0" w:color="auto"/>
          </w:divBdr>
        </w:div>
        <w:div w:id="293413749">
          <w:marLeft w:val="0"/>
          <w:marRight w:val="0"/>
          <w:marTop w:val="0"/>
          <w:marBottom w:val="0"/>
          <w:divBdr>
            <w:top w:val="none" w:sz="0" w:space="0" w:color="auto"/>
            <w:left w:val="none" w:sz="0" w:space="0" w:color="auto"/>
            <w:bottom w:val="none" w:sz="0" w:space="0" w:color="auto"/>
            <w:right w:val="none" w:sz="0" w:space="0" w:color="auto"/>
          </w:divBdr>
        </w:div>
        <w:div w:id="328826016">
          <w:marLeft w:val="0"/>
          <w:marRight w:val="0"/>
          <w:marTop w:val="0"/>
          <w:marBottom w:val="0"/>
          <w:divBdr>
            <w:top w:val="none" w:sz="0" w:space="0" w:color="auto"/>
            <w:left w:val="none" w:sz="0" w:space="0" w:color="auto"/>
            <w:bottom w:val="none" w:sz="0" w:space="0" w:color="auto"/>
            <w:right w:val="none" w:sz="0" w:space="0" w:color="auto"/>
          </w:divBdr>
        </w:div>
        <w:div w:id="414208832">
          <w:marLeft w:val="0"/>
          <w:marRight w:val="0"/>
          <w:marTop w:val="0"/>
          <w:marBottom w:val="0"/>
          <w:divBdr>
            <w:top w:val="none" w:sz="0" w:space="0" w:color="auto"/>
            <w:left w:val="none" w:sz="0" w:space="0" w:color="auto"/>
            <w:bottom w:val="none" w:sz="0" w:space="0" w:color="auto"/>
            <w:right w:val="none" w:sz="0" w:space="0" w:color="auto"/>
          </w:divBdr>
        </w:div>
        <w:div w:id="427390085">
          <w:marLeft w:val="0"/>
          <w:marRight w:val="0"/>
          <w:marTop w:val="0"/>
          <w:marBottom w:val="0"/>
          <w:divBdr>
            <w:top w:val="none" w:sz="0" w:space="0" w:color="auto"/>
            <w:left w:val="none" w:sz="0" w:space="0" w:color="auto"/>
            <w:bottom w:val="none" w:sz="0" w:space="0" w:color="auto"/>
            <w:right w:val="none" w:sz="0" w:space="0" w:color="auto"/>
          </w:divBdr>
        </w:div>
        <w:div w:id="487719974">
          <w:marLeft w:val="0"/>
          <w:marRight w:val="0"/>
          <w:marTop w:val="0"/>
          <w:marBottom w:val="0"/>
          <w:divBdr>
            <w:top w:val="none" w:sz="0" w:space="0" w:color="auto"/>
            <w:left w:val="none" w:sz="0" w:space="0" w:color="auto"/>
            <w:bottom w:val="none" w:sz="0" w:space="0" w:color="auto"/>
            <w:right w:val="none" w:sz="0" w:space="0" w:color="auto"/>
          </w:divBdr>
        </w:div>
        <w:div w:id="495919539">
          <w:marLeft w:val="0"/>
          <w:marRight w:val="0"/>
          <w:marTop w:val="0"/>
          <w:marBottom w:val="0"/>
          <w:divBdr>
            <w:top w:val="none" w:sz="0" w:space="0" w:color="auto"/>
            <w:left w:val="none" w:sz="0" w:space="0" w:color="auto"/>
            <w:bottom w:val="none" w:sz="0" w:space="0" w:color="auto"/>
            <w:right w:val="none" w:sz="0" w:space="0" w:color="auto"/>
          </w:divBdr>
        </w:div>
        <w:div w:id="520243808">
          <w:marLeft w:val="0"/>
          <w:marRight w:val="0"/>
          <w:marTop w:val="0"/>
          <w:marBottom w:val="0"/>
          <w:divBdr>
            <w:top w:val="none" w:sz="0" w:space="0" w:color="auto"/>
            <w:left w:val="none" w:sz="0" w:space="0" w:color="auto"/>
            <w:bottom w:val="none" w:sz="0" w:space="0" w:color="auto"/>
            <w:right w:val="none" w:sz="0" w:space="0" w:color="auto"/>
          </w:divBdr>
        </w:div>
        <w:div w:id="535627508">
          <w:marLeft w:val="0"/>
          <w:marRight w:val="0"/>
          <w:marTop w:val="0"/>
          <w:marBottom w:val="0"/>
          <w:divBdr>
            <w:top w:val="none" w:sz="0" w:space="0" w:color="auto"/>
            <w:left w:val="none" w:sz="0" w:space="0" w:color="auto"/>
            <w:bottom w:val="none" w:sz="0" w:space="0" w:color="auto"/>
            <w:right w:val="none" w:sz="0" w:space="0" w:color="auto"/>
          </w:divBdr>
        </w:div>
        <w:div w:id="551580313">
          <w:marLeft w:val="0"/>
          <w:marRight w:val="0"/>
          <w:marTop w:val="0"/>
          <w:marBottom w:val="0"/>
          <w:divBdr>
            <w:top w:val="none" w:sz="0" w:space="0" w:color="auto"/>
            <w:left w:val="none" w:sz="0" w:space="0" w:color="auto"/>
            <w:bottom w:val="none" w:sz="0" w:space="0" w:color="auto"/>
            <w:right w:val="none" w:sz="0" w:space="0" w:color="auto"/>
          </w:divBdr>
        </w:div>
        <w:div w:id="562450319">
          <w:marLeft w:val="0"/>
          <w:marRight w:val="0"/>
          <w:marTop w:val="0"/>
          <w:marBottom w:val="0"/>
          <w:divBdr>
            <w:top w:val="none" w:sz="0" w:space="0" w:color="auto"/>
            <w:left w:val="none" w:sz="0" w:space="0" w:color="auto"/>
            <w:bottom w:val="none" w:sz="0" w:space="0" w:color="auto"/>
            <w:right w:val="none" w:sz="0" w:space="0" w:color="auto"/>
          </w:divBdr>
        </w:div>
        <w:div w:id="589119445">
          <w:marLeft w:val="0"/>
          <w:marRight w:val="0"/>
          <w:marTop w:val="0"/>
          <w:marBottom w:val="0"/>
          <w:divBdr>
            <w:top w:val="none" w:sz="0" w:space="0" w:color="auto"/>
            <w:left w:val="none" w:sz="0" w:space="0" w:color="auto"/>
            <w:bottom w:val="none" w:sz="0" w:space="0" w:color="auto"/>
            <w:right w:val="none" w:sz="0" w:space="0" w:color="auto"/>
          </w:divBdr>
        </w:div>
        <w:div w:id="638612858">
          <w:marLeft w:val="0"/>
          <w:marRight w:val="0"/>
          <w:marTop w:val="0"/>
          <w:marBottom w:val="0"/>
          <w:divBdr>
            <w:top w:val="none" w:sz="0" w:space="0" w:color="auto"/>
            <w:left w:val="none" w:sz="0" w:space="0" w:color="auto"/>
            <w:bottom w:val="none" w:sz="0" w:space="0" w:color="auto"/>
            <w:right w:val="none" w:sz="0" w:space="0" w:color="auto"/>
          </w:divBdr>
        </w:div>
        <w:div w:id="665863770">
          <w:marLeft w:val="0"/>
          <w:marRight w:val="0"/>
          <w:marTop w:val="0"/>
          <w:marBottom w:val="0"/>
          <w:divBdr>
            <w:top w:val="none" w:sz="0" w:space="0" w:color="auto"/>
            <w:left w:val="none" w:sz="0" w:space="0" w:color="auto"/>
            <w:bottom w:val="none" w:sz="0" w:space="0" w:color="auto"/>
            <w:right w:val="none" w:sz="0" w:space="0" w:color="auto"/>
          </w:divBdr>
        </w:div>
        <w:div w:id="677389331">
          <w:marLeft w:val="0"/>
          <w:marRight w:val="0"/>
          <w:marTop w:val="0"/>
          <w:marBottom w:val="0"/>
          <w:divBdr>
            <w:top w:val="none" w:sz="0" w:space="0" w:color="auto"/>
            <w:left w:val="none" w:sz="0" w:space="0" w:color="auto"/>
            <w:bottom w:val="none" w:sz="0" w:space="0" w:color="auto"/>
            <w:right w:val="none" w:sz="0" w:space="0" w:color="auto"/>
          </w:divBdr>
        </w:div>
        <w:div w:id="678044262">
          <w:marLeft w:val="0"/>
          <w:marRight w:val="0"/>
          <w:marTop w:val="0"/>
          <w:marBottom w:val="0"/>
          <w:divBdr>
            <w:top w:val="none" w:sz="0" w:space="0" w:color="auto"/>
            <w:left w:val="none" w:sz="0" w:space="0" w:color="auto"/>
            <w:bottom w:val="none" w:sz="0" w:space="0" w:color="auto"/>
            <w:right w:val="none" w:sz="0" w:space="0" w:color="auto"/>
          </w:divBdr>
        </w:div>
        <w:div w:id="713382124">
          <w:marLeft w:val="0"/>
          <w:marRight w:val="0"/>
          <w:marTop w:val="0"/>
          <w:marBottom w:val="0"/>
          <w:divBdr>
            <w:top w:val="none" w:sz="0" w:space="0" w:color="auto"/>
            <w:left w:val="none" w:sz="0" w:space="0" w:color="auto"/>
            <w:bottom w:val="none" w:sz="0" w:space="0" w:color="auto"/>
            <w:right w:val="none" w:sz="0" w:space="0" w:color="auto"/>
          </w:divBdr>
        </w:div>
        <w:div w:id="721562723">
          <w:marLeft w:val="0"/>
          <w:marRight w:val="0"/>
          <w:marTop w:val="0"/>
          <w:marBottom w:val="0"/>
          <w:divBdr>
            <w:top w:val="none" w:sz="0" w:space="0" w:color="auto"/>
            <w:left w:val="none" w:sz="0" w:space="0" w:color="auto"/>
            <w:bottom w:val="none" w:sz="0" w:space="0" w:color="auto"/>
            <w:right w:val="none" w:sz="0" w:space="0" w:color="auto"/>
          </w:divBdr>
        </w:div>
        <w:div w:id="735276288">
          <w:marLeft w:val="0"/>
          <w:marRight w:val="0"/>
          <w:marTop w:val="0"/>
          <w:marBottom w:val="0"/>
          <w:divBdr>
            <w:top w:val="none" w:sz="0" w:space="0" w:color="auto"/>
            <w:left w:val="none" w:sz="0" w:space="0" w:color="auto"/>
            <w:bottom w:val="none" w:sz="0" w:space="0" w:color="auto"/>
            <w:right w:val="none" w:sz="0" w:space="0" w:color="auto"/>
          </w:divBdr>
        </w:div>
        <w:div w:id="766148518">
          <w:marLeft w:val="0"/>
          <w:marRight w:val="0"/>
          <w:marTop w:val="0"/>
          <w:marBottom w:val="0"/>
          <w:divBdr>
            <w:top w:val="none" w:sz="0" w:space="0" w:color="auto"/>
            <w:left w:val="none" w:sz="0" w:space="0" w:color="auto"/>
            <w:bottom w:val="none" w:sz="0" w:space="0" w:color="auto"/>
            <w:right w:val="none" w:sz="0" w:space="0" w:color="auto"/>
          </w:divBdr>
        </w:div>
        <w:div w:id="795489943">
          <w:marLeft w:val="0"/>
          <w:marRight w:val="0"/>
          <w:marTop w:val="0"/>
          <w:marBottom w:val="0"/>
          <w:divBdr>
            <w:top w:val="none" w:sz="0" w:space="0" w:color="auto"/>
            <w:left w:val="none" w:sz="0" w:space="0" w:color="auto"/>
            <w:bottom w:val="none" w:sz="0" w:space="0" w:color="auto"/>
            <w:right w:val="none" w:sz="0" w:space="0" w:color="auto"/>
          </w:divBdr>
        </w:div>
        <w:div w:id="828135206">
          <w:marLeft w:val="0"/>
          <w:marRight w:val="0"/>
          <w:marTop w:val="0"/>
          <w:marBottom w:val="0"/>
          <w:divBdr>
            <w:top w:val="none" w:sz="0" w:space="0" w:color="auto"/>
            <w:left w:val="none" w:sz="0" w:space="0" w:color="auto"/>
            <w:bottom w:val="none" w:sz="0" w:space="0" w:color="auto"/>
            <w:right w:val="none" w:sz="0" w:space="0" w:color="auto"/>
          </w:divBdr>
        </w:div>
        <w:div w:id="845902541">
          <w:marLeft w:val="0"/>
          <w:marRight w:val="0"/>
          <w:marTop w:val="0"/>
          <w:marBottom w:val="0"/>
          <w:divBdr>
            <w:top w:val="none" w:sz="0" w:space="0" w:color="auto"/>
            <w:left w:val="none" w:sz="0" w:space="0" w:color="auto"/>
            <w:bottom w:val="none" w:sz="0" w:space="0" w:color="auto"/>
            <w:right w:val="none" w:sz="0" w:space="0" w:color="auto"/>
          </w:divBdr>
        </w:div>
        <w:div w:id="847330541">
          <w:marLeft w:val="0"/>
          <w:marRight w:val="0"/>
          <w:marTop w:val="0"/>
          <w:marBottom w:val="0"/>
          <w:divBdr>
            <w:top w:val="none" w:sz="0" w:space="0" w:color="auto"/>
            <w:left w:val="none" w:sz="0" w:space="0" w:color="auto"/>
            <w:bottom w:val="none" w:sz="0" w:space="0" w:color="auto"/>
            <w:right w:val="none" w:sz="0" w:space="0" w:color="auto"/>
          </w:divBdr>
        </w:div>
        <w:div w:id="852841146">
          <w:marLeft w:val="0"/>
          <w:marRight w:val="0"/>
          <w:marTop w:val="0"/>
          <w:marBottom w:val="0"/>
          <w:divBdr>
            <w:top w:val="none" w:sz="0" w:space="0" w:color="auto"/>
            <w:left w:val="none" w:sz="0" w:space="0" w:color="auto"/>
            <w:bottom w:val="none" w:sz="0" w:space="0" w:color="auto"/>
            <w:right w:val="none" w:sz="0" w:space="0" w:color="auto"/>
          </w:divBdr>
        </w:div>
        <w:div w:id="855924420">
          <w:marLeft w:val="0"/>
          <w:marRight w:val="0"/>
          <w:marTop w:val="0"/>
          <w:marBottom w:val="0"/>
          <w:divBdr>
            <w:top w:val="none" w:sz="0" w:space="0" w:color="auto"/>
            <w:left w:val="none" w:sz="0" w:space="0" w:color="auto"/>
            <w:bottom w:val="none" w:sz="0" w:space="0" w:color="auto"/>
            <w:right w:val="none" w:sz="0" w:space="0" w:color="auto"/>
          </w:divBdr>
        </w:div>
        <w:div w:id="893584725">
          <w:marLeft w:val="0"/>
          <w:marRight w:val="0"/>
          <w:marTop w:val="0"/>
          <w:marBottom w:val="0"/>
          <w:divBdr>
            <w:top w:val="none" w:sz="0" w:space="0" w:color="auto"/>
            <w:left w:val="none" w:sz="0" w:space="0" w:color="auto"/>
            <w:bottom w:val="none" w:sz="0" w:space="0" w:color="auto"/>
            <w:right w:val="none" w:sz="0" w:space="0" w:color="auto"/>
          </w:divBdr>
        </w:div>
        <w:div w:id="903636266">
          <w:marLeft w:val="0"/>
          <w:marRight w:val="0"/>
          <w:marTop w:val="0"/>
          <w:marBottom w:val="0"/>
          <w:divBdr>
            <w:top w:val="none" w:sz="0" w:space="0" w:color="auto"/>
            <w:left w:val="none" w:sz="0" w:space="0" w:color="auto"/>
            <w:bottom w:val="none" w:sz="0" w:space="0" w:color="auto"/>
            <w:right w:val="none" w:sz="0" w:space="0" w:color="auto"/>
          </w:divBdr>
        </w:div>
        <w:div w:id="907762294">
          <w:marLeft w:val="0"/>
          <w:marRight w:val="0"/>
          <w:marTop w:val="0"/>
          <w:marBottom w:val="0"/>
          <w:divBdr>
            <w:top w:val="none" w:sz="0" w:space="0" w:color="auto"/>
            <w:left w:val="none" w:sz="0" w:space="0" w:color="auto"/>
            <w:bottom w:val="none" w:sz="0" w:space="0" w:color="auto"/>
            <w:right w:val="none" w:sz="0" w:space="0" w:color="auto"/>
          </w:divBdr>
        </w:div>
        <w:div w:id="919214923">
          <w:marLeft w:val="0"/>
          <w:marRight w:val="0"/>
          <w:marTop w:val="0"/>
          <w:marBottom w:val="0"/>
          <w:divBdr>
            <w:top w:val="none" w:sz="0" w:space="0" w:color="auto"/>
            <w:left w:val="none" w:sz="0" w:space="0" w:color="auto"/>
            <w:bottom w:val="none" w:sz="0" w:space="0" w:color="auto"/>
            <w:right w:val="none" w:sz="0" w:space="0" w:color="auto"/>
          </w:divBdr>
        </w:div>
        <w:div w:id="939796464">
          <w:marLeft w:val="0"/>
          <w:marRight w:val="0"/>
          <w:marTop w:val="0"/>
          <w:marBottom w:val="0"/>
          <w:divBdr>
            <w:top w:val="none" w:sz="0" w:space="0" w:color="auto"/>
            <w:left w:val="none" w:sz="0" w:space="0" w:color="auto"/>
            <w:bottom w:val="none" w:sz="0" w:space="0" w:color="auto"/>
            <w:right w:val="none" w:sz="0" w:space="0" w:color="auto"/>
          </w:divBdr>
        </w:div>
        <w:div w:id="941304844">
          <w:marLeft w:val="0"/>
          <w:marRight w:val="0"/>
          <w:marTop w:val="0"/>
          <w:marBottom w:val="0"/>
          <w:divBdr>
            <w:top w:val="none" w:sz="0" w:space="0" w:color="auto"/>
            <w:left w:val="none" w:sz="0" w:space="0" w:color="auto"/>
            <w:bottom w:val="none" w:sz="0" w:space="0" w:color="auto"/>
            <w:right w:val="none" w:sz="0" w:space="0" w:color="auto"/>
          </w:divBdr>
        </w:div>
        <w:div w:id="957762004">
          <w:marLeft w:val="0"/>
          <w:marRight w:val="0"/>
          <w:marTop w:val="0"/>
          <w:marBottom w:val="0"/>
          <w:divBdr>
            <w:top w:val="none" w:sz="0" w:space="0" w:color="auto"/>
            <w:left w:val="none" w:sz="0" w:space="0" w:color="auto"/>
            <w:bottom w:val="none" w:sz="0" w:space="0" w:color="auto"/>
            <w:right w:val="none" w:sz="0" w:space="0" w:color="auto"/>
          </w:divBdr>
        </w:div>
        <w:div w:id="961493007">
          <w:marLeft w:val="0"/>
          <w:marRight w:val="0"/>
          <w:marTop w:val="0"/>
          <w:marBottom w:val="0"/>
          <w:divBdr>
            <w:top w:val="none" w:sz="0" w:space="0" w:color="auto"/>
            <w:left w:val="none" w:sz="0" w:space="0" w:color="auto"/>
            <w:bottom w:val="none" w:sz="0" w:space="0" w:color="auto"/>
            <w:right w:val="none" w:sz="0" w:space="0" w:color="auto"/>
          </w:divBdr>
        </w:div>
        <w:div w:id="973684134">
          <w:marLeft w:val="0"/>
          <w:marRight w:val="0"/>
          <w:marTop w:val="0"/>
          <w:marBottom w:val="0"/>
          <w:divBdr>
            <w:top w:val="none" w:sz="0" w:space="0" w:color="auto"/>
            <w:left w:val="none" w:sz="0" w:space="0" w:color="auto"/>
            <w:bottom w:val="none" w:sz="0" w:space="0" w:color="auto"/>
            <w:right w:val="none" w:sz="0" w:space="0" w:color="auto"/>
          </w:divBdr>
        </w:div>
        <w:div w:id="975644278">
          <w:marLeft w:val="0"/>
          <w:marRight w:val="0"/>
          <w:marTop w:val="0"/>
          <w:marBottom w:val="0"/>
          <w:divBdr>
            <w:top w:val="none" w:sz="0" w:space="0" w:color="auto"/>
            <w:left w:val="none" w:sz="0" w:space="0" w:color="auto"/>
            <w:bottom w:val="none" w:sz="0" w:space="0" w:color="auto"/>
            <w:right w:val="none" w:sz="0" w:space="0" w:color="auto"/>
          </w:divBdr>
        </w:div>
        <w:div w:id="1025712433">
          <w:marLeft w:val="0"/>
          <w:marRight w:val="0"/>
          <w:marTop w:val="0"/>
          <w:marBottom w:val="0"/>
          <w:divBdr>
            <w:top w:val="none" w:sz="0" w:space="0" w:color="auto"/>
            <w:left w:val="none" w:sz="0" w:space="0" w:color="auto"/>
            <w:bottom w:val="none" w:sz="0" w:space="0" w:color="auto"/>
            <w:right w:val="none" w:sz="0" w:space="0" w:color="auto"/>
          </w:divBdr>
        </w:div>
        <w:div w:id="1026911683">
          <w:marLeft w:val="0"/>
          <w:marRight w:val="0"/>
          <w:marTop w:val="0"/>
          <w:marBottom w:val="0"/>
          <w:divBdr>
            <w:top w:val="none" w:sz="0" w:space="0" w:color="auto"/>
            <w:left w:val="none" w:sz="0" w:space="0" w:color="auto"/>
            <w:bottom w:val="none" w:sz="0" w:space="0" w:color="auto"/>
            <w:right w:val="none" w:sz="0" w:space="0" w:color="auto"/>
          </w:divBdr>
        </w:div>
        <w:div w:id="1066487015">
          <w:marLeft w:val="0"/>
          <w:marRight w:val="0"/>
          <w:marTop w:val="0"/>
          <w:marBottom w:val="0"/>
          <w:divBdr>
            <w:top w:val="none" w:sz="0" w:space="0" w:color="auto"/>
            <w:left w:val="none" w:sz="0" w:space="0" w:color="auto"/>
            <w:bottom w:val="none" w:sz="0" w:space="0" w:color="auto"/>
            <w:right w:val="none" w:sz="0" w:space="0" w:color="auto"/>
          </w:divBdr>
        </w:div>
        <w:div w:id="1092361787">
          <w:marLeft w:val="0"/>
          <w:marRight w:val="0"/>
          <w:marTop w:val="0"/>
          <w:marBottom w:val="0"/>
          <w:divBdr>
            <w:top w:val="none" w:sz="0" w:space="0" w:color="auto"/>
            <w:left w:val="none" w:sz="0" w:space="0" w:color="auto"/>
            <w:bottom w:val="none" w:sz="0" w:space="0" w:color="auto"/>
            <w:right w:val="none" w:sz="0" w:space="0" w:color="auto"/>
          </w:divBdr>
        </w:div>
        <w:div w:id="1109424599">
          <w:marLeft w:val="0"/>
          <w:marRight w:val="0"/>
          <w:marTop w:val="0"/>
          <w:marBottom w:val="0"/>
          <w:divBdr>
            <w:top w:val="none" w:sz="0" w:space="0" w:color="auto"/>
            <w:left w:val="none" w:sz="0" w:space="0" w:color="auto"/>
            <w:bottom w:val="none" w:sz="0" w:space="0" w:color="auto"/>
            <w:right w:val="none" w:sz="0" w:space="0" w:color="auto"/>
          </w:divBdr>
        </w:div>
        <w:div w:id="1143815539">
          <w:marLeft w:val="0"/>
          <w:marRight w:val="0"/>
          <w:marTop w:val="0"/>
          <w:marBottom w:val="0"/>
          <w:divBdr>
            <w:top w:val="none" w:sz="0" w:space="0" w:color="auto"/>
            <w:left w:val="none" w:sz="0" w:space="0" w:color="auto"/>
            <w:bottom w:val="none" w:sz="0" w:space="0" w:color="auto"/>
            <w:right w:val="none" w:sz="0" w:space="0" w:color="auto"/>
          </w:divBdr>
        </w:div>
        <w:div w:id="1161389348">
          <w:marLeft w:val="0"/>
          <w:marRight w:val="0"/>
          <w:marTop w:val="0"/>
          <w:marBottom w:val="0"/>
          <w:divBdr>
            <w:top w:val="none" w:sz="0" w:space="0" w:color="auto"/>
            <w:left w:val="none" w:sz="0" w:space="0" w:color="auto"/>
            <w:bottom w:val="none" w:sz="0" w:space="0" w:color="auto"/>
            <w:right w:val="none" w:sz="0" w:space="0" w:color="auto"/>
          </w:divBdr>
        </w:div>
        <w:div w:id="1167330313">
          <w:marLeft w:val="0"/>
          <w:marRight w:val="0"/>
          <w:marTop w:val="0"/>
          <w:marBottom w:val="0"/>
          <w:divBdr>
            <w:top w:val="none" w:sz="0" w:space="0" w:color="auto"/>
            <w:left w:val="none" w:sz="0" w:space="0" w:color="auto"/>
            <w:bottom w:val="none" w:sz="0" w:space="0" w:color="auto"/>
            <w:right w:val="none" w:sz="0" w:space="0" w:color="auto"/>
          </w:divBdr>
        </w:div>
        <w:div w:id="1176699484">
          <w:marLeft w:val="0"/>
          <w:marRight w:val="0"/>
          <w:marTop w:val="0"/>
          <w:marBottom w:val="0"/>
          <w:divBdr>
            <w:top w:val="none" w:sz="0" w:space="0" w:color="auto"/>
            <w:left w:val="none" w:sz="0" w:space="0" w:color="auto"/>
            <w:bottom w:val="none" w:sz="0" w:space="0" w:color="auto"/>
            <w:right w:val="none" w:sz="0" w:space="0" w:color="auto"/>
          </w:divBdr>
        </w:div>
        <w:div w:id="1201743426">
          <w:marLeft w:val="0"/>
          <w:marRight w:val="0"/>
          <w:marTop w:val="0"/>
          <w:marBottom w:val="0"/>
          <w:divBdr>
            <w:top w:val="none" w:sz="0" w:space="0" w:color="auto"/>
            <w:left w:val="none" w:sz="0" w:space="0" w:color="auto"/>
            <w:bottom w:val="none" w:sz="0" w:space="0" w:color="auto"/>
            <w:right w:val="none" w:sz="0" w:space="0" w:color="auto"/>
          </w:divBdr>
        </w:div>
        <w:div w:id="1204368239">
          <w:marLeft w:val="0"/>
          <w:marRight w:val="0"/>
          <w:marTop w:val="0"/>
          <w:marBottom w:val="0"/>
          <w:divBdr>
            <w:top w:val="none" w:sz="0" w:space="0" w:color="auto"/>
            <w:left w:val="none" w:sz="0" w:space="0" w:color="auto"/>
            <w:bottom w:val="none" w:sz="0" w:space="0" w:color="auto"/>
            <w:right w:val="none" w:sz="0" w:space="0" w:color="auto"/>
          </w:divBdr>
        </w:div>
        <w:div w:id="1218397153">
          <w:marLeft w:val="0"/>
          <w:marRight w:val="0"/>
          <w:marTop w:val="0"/>
          <w:marBottom w:val="0"/>
          <w:divBdr>
            <w:top w:val="none" w:sz="0" w:space="0" w:color="auto"/>
            <w:left w:val="none" w:sz="0" w:space="0" w:color="auto"/>
            <w:bottom w:val="none" w:sz="0" w:space="0" w:color="auto"/>
            <w:right w:val="none" w:sz="0" w:space="0" w:color="auto"/>
          </w:divBdr>
        </w:div>
        <w:div w:id="1269462858">
          <w:marLeft w:val="0"/>
          <w:marRight w:val="0"/>
          <w:marTop w:val="0"/>
          <w:marBottom w:val="0"/>
          <w:divBdr>
            <w:top w:val="none" w:sz="0" w:space="0" w:color="auto"/>
            <w:left w:val="none" w:sz="0" w:space="0" w:color="auto"/>
            <w:bottom w:val="none" w:sz="0" w:space="0" w:color="auto"/>
            <w:right w:val="none" w:sz="0" w:space="0" w:color="auto"/>
          </w:divBdr>
        </w:div>
        <w:div w:id="1273593097">
          <w:marLeft w:val="0"/>
          <w:marRight w:val="0"/>
          <w:marTop w:val="0"/>
          <w:marBottom w:val="0"/>
          <w:divBdr>
            <w:top w:val="none" w:sz="0" w:space="0" w:color="auto"/>
            <w:left w:val="none" w:sz="0" w:space="0" w:color="auto"/>
            <w:bottom w:val="none" w:sz="0" w:space="0" w:color="auto"/>
            <w:right w:val="none" w:sz="0" w:space="0" w:color="auto"/>
          </w:divBdr>
        </w:div>
        <w:div w:id="1278294230">
          <w:marLeft w:val="0"/>
          <w:marRight w:val="0"/>
          <w:marTop w:val="0"/>
          <w:marBottom w:val="0"/>
          <w:divBdr>
            <w:top w:val="none" w:sz="0" w:space="0" w:color="auto"/>
            <w:left w:val="none" w:sz="0" w:space="0" w:color="auto"/>
            <w:bottom w:val="none" w:sz="0" w:space="0" w:color="auto"/>
            <w:right w:val="none" w:sz="0" w:space="0" w:color="auto"/>
          </w:divBdr>
        </w:div>
        <w:div w:id="1307050675">
          <w:marLeft w:val="0"/>
          <w:marRight w:val="0"/>
          <w:marTop w:val="0"/>
          <w:marBottom w:val="0"/>
          <w:divBdr>
            <w:top w:val="none" w:sz="0" w:space="0" w:color="auto"/>
            <w:left w:val="none" w:sz="0" w:space="0" w:color="auto"/>
            <w:bottom w:val="none" w:sz="0" w:space="0" w:color="auto"/>
            <w:right w:val="none" w:sz="0" w:space="0" w:color="auto"/>
          </w:divBdr>
        </w:div>
        <w:div w:id="1307659731">
          <w:marLeft w:val="0"/>
          <w:marRight w:val="0"/>
          <w:marTop w:val="0"/>
          <w:marBottom w:val="0"/>
          <w:divBdr>
            <w:top w:val="none" w:sz="0" w:space="0" w:color="auto"/>
            <w:left w:val="none" w:sz="0" w:space="0" w:color="auto"/>
            <w:bottom w:val="none" w:sz="0" w:space="0" w:color="auto"/>
            <w:right w:val="none" w:sz="0" w:space="0" w:color="auto"/>
          </w:divBdr>
        </w:div>
        <w:div w:id="1310162423">
          <w:marLeft w:val="0"/>
          <w:marRight w:val="0"/>
          <w:marTop w:val="0"/>
          <w:marBottom w:val="0"/>
          <w:divBdr>
            <w:top w:val="none" w:sz="0" w:space="0" w:color="auto"/>
            <w:left w:val="none" w:sz="0" w:space="0" w:color="auto"/>
            <w:bottom w:val="none" w:sz="0" w:space="0" w:color="auto"/>
            <w:right w:val="none" w:sz="0" w:space="0" w:color="auto"/>
          </w:divBdr>
        </w:div>
        <w:div w:id="1327781311">
          <w:marLeft w:val="0"/>
          <w:marRight w:val="0"/>
          <w:marTop w:val="0"/>
          <w:marBottom w:val="0"/>
          <w:divBdr>
            <w:top w:val="none" w:sz="0" w:space="0" w:color="auto"/>
            <w:left w:val="none" w:sz="0" w:space="0" w:color="auto"/>
            <w:bottom w:val="none" w:sz="0" w:space="0" w:color="auto"/>
            <w:right w:val="none" w:sz="0" w:space="0" w:color="auto"/>
          </w:divBdr>
        </w:div>
        <w:div w:id="1390761270">
          <w:marLeft w:val="0"/>
          <w:marRight w:val="0"/>
          <w:marTop w:val="0"/>
          <w:marBottom w:val="0"/>
          <w:divBdr>
            <w:top w:val="none" w:sz="0" w:space="0" w:color="auto"/>
            <w:left w:val="none" w:sz="0" w:space="0" w:color="auto"/>
            <w:bottom w:val="none" w:sz="0" w:space="0" w:color="auto"/>
            <w:right w:val="none" w:sz="0" w:space="0" w:color="auto"/>
          </w:divBdr>
        </w:div>
        <w:div w:id="1394962419">
          <w:marLeft w:val="0"/>
          <w:marRight w:val="0"/>
          <w:marTop w:val="0"/>
          <w:marBottom w:val="0"/>
          <w:divBdr>
            <w:top w:val="none" w:sz="0" w:space="0" w:color="auto"/>
            <w:left w:val="none" w:sz="0" w:space="0" w:color="auto"/>
            <w:bottom w:val="none" w:sz="0" w:space="0" w:color="auto"/>
            <w:right w:val="none" w:sz="0" w:space="0" w:color="auto"/>
          </w:divBdr>
        </w:div>
        <w:div w:id="1398746720">
          <w:marLeft w:val="0"/>
          <w:marRight w:val="0"/>
          <w:marTop w:val="0"/>
          <w:marBottom w:val="0"/>
          <w:divBdr>
            <w:top w:val="none" w:sz="0" w:space="0" w:color="auto"/>
            <w:left w:val="none" w:sz="0" w:space="0" w:color="auto"/>
            <w:bottom w:val="none" w:sz="0" w:space="0" w:color="auto"/>
            <w:right w:val="none" w:sz="0" w:space="0" w:color="auto"/>
          </w:divBdr>
        </w:div>
        <w:div w:id="1406222172">
          <w:marLeft w:val="0"/>
          <w:marRight w:val="0"/>
          <w:marTop w:val="0"/>
          <w:marBottom w:val="0"/>
          <w:divBdr>
            <w:top w:val="none" w:sz="0" w:space="0" w:color="auto"/>
            <w:left w:val="none" w:sz="0" w:space="0" w:color="auto"/>
            <w:bottom w:val="none" w:sz="0" w:space="0" w:color="auto"/>
            <w:right w:val="none" w:sz="0" w:space="0" w:color="auto"/>
          </w:divBdr>
        </w:div>
        <w:div w:id="1430931688">
          <w:marLeft w:val="0"/>
          <w:marRight w:val="0"/>
          <w:marTop w:val="0"/>
          <w:marBottom w:val="0"/>
          <w:divBdr>
            <w:top w:val="none" w:sz="0" w:space="0" w:color="auto"/>
            <w:left w:val="none" w:sz="0" w:space="0" w:color="auto"/>
            <w:bottom w:val="none" w:sz="0" w:space="0" w:color="auto"/>
            <w:right w:val="none" w:sz="0" w:space="0" w:color="auto"/>
          </w:divBdr>
        </w:div>
        <w:div w:id="1434935004">
          <w:marLeft w:val="0"/>
          <w:marRight w:val="0"/>
          <w:marTop w:val="0"/>
          <w:marBottom w:val="0"/>
          <w:divBdr>
            <w:top w:val="none" w:sz="0" w:space="0" w:color="auto"/>
            <w:left w:val="none" w:sz="0" w:space="0" w:color="auto"/>
            <w:bottom w:val="none" w:sz="0" w:space="0" w:color="auto"/>
            <w:right w:val="none" w:sz="0" w:space="0" w:color="auto"/>
          </w:divBdr>
        </w:div>
        <w:div w:id="1445225211">
          <w:marLeft w:val="0"/>
          <w:marRight w:val="0"/>
          <w:marTop w:val="0"/>
          <w:marBottom w:val="0"/>
          <w:divBdr>
            <w:top w:val="none" w:sz="0" w:space="0" w:color="auto"/>
            <w:left w:val="none" w:sz="0" w:space="0" w:color="auto"/>
            <w:bottom w:val="none" w:sz="0" w:space="0" w:color="auto"/>
            <w:right w:val="none" w:sz="0" w:space="0" w:color="auto"/>
          </w:divBdr>
        </w:div>
        <w:div w:id="1515924035">
          <w:marLeft w:val="0"/>
          <w:marRight w:val="0"/>
          <w:marTop w:val="0"/>
          <w:marBottom w:val="0"/>
          <w:divBdr>
            <w:top w:val="none" w:sz="0" w:space="0" w:color="auto"/>
            <w:left w:val="none" w:sz="0" w:space="0" w:color="auto"/>
            <w:bottom w:val="none" w:sz="0" w:space="0" w:color="auto"/>
            <w:right w:val="none" w:sz="0" w:space="0" w:color="auto"/>
          </w:divBdr>
        </w:div>
        <w:div w:id="1535187747">
          <w:marLeft w:val="0"/>
          <w:marRight w:val="0"/>
          <w:marTop w:val="0"/>
          <w:marBottom w:val="0"/>
          <w:divBdr>
            <w:top w:val="none" w:sz="0" w:space="0" w:color="auto"/>
            <w:left w:val="none" w:sz="0" w:space="0" w:color="auto"/>
            <w:bottom w:val="none" w:sz="0" w:space="0" w:color="auto"/>
            <w:right w:val="none" w:sz="0" w:space="0" w:color="auto"/>
          </w:divBdr>
        </w:div>
        <w:div w:id="1535847195">
          <w:marLeft w:val="0"/>
          <w:marRight w:val="0"/>
          <w:marTop w:val="0"/>
          <w:marBottom w:val="0"/>
          <w:divBdr>
            <w:top w:val="none" w:sz="0" w:space="0" w:color="auto"/>
            <w:left w:val="none" w:sz="0" w:space="0" w:color="auto"/>
            <w:bottom w:val="none" w:sz="0" w:space="0" w:color="auto"/>
            <w:right w:val="none" w:sz="0" w:space="0" w:color="auto"/>
          </w:divBdr>
        </w:div>
        <w:div w:id="1540556338">
          <w:marLeft w:val="0"/>
          <w:marRight w:val="0"/>
          <w:marTop w:val="0"/>
          <w:marBottom w:val="0"/>
          <w:divBdr>
            <w:top w:val="none" w:sz="0" w:space="0" w:color="auto"/>
            <w:left w:val="none" w:sz="0" w:space="0" w:color="auto"/>
            <w:bottom w:val="none" w:sz="0" w:space="0" w:color="auto"/>
            <w:right w:val="none" w:sz="0" w:space="0" w:color="auto"/>
          </w:divBdr>
        </w:div>
        <w:div w:id="1549757024">
          <w:marLeft w:val="0"/>
          <w:marRight w:val="0"/>
          <w:marTop w:val="0"/>
          <w:marBottom w:val="0"/>
          <w:divBdr>
            <w:top w:val="none" w:sz="0" w:space="0" w:color="auto"/>
            <w:left w:val="none" w:sz="0" w:space="0" w:color="auto"/>
            <w:bottom w:val="none" w:sz="0" w:space="0" w:color="auto"/>
            <w:right w:val="none" w:sz="0" w:space="0" w:color="auto"/>
          </w:divBdr>
        </w:div>
        <w:div w:id="1550023204">
          <w:marLeft w:val="0"/>
          <w:marRight w:val="0"/>
          <w:marTop w:val="0"/>
          <w:marBottom w:val="0"/>
          <w:divBdr>
            <w:top w:val="none" w:sz="0" w:space="0" w:color="auto"/>
            <w:left w:val="none" w:sz="0" w:space="0" w:color="auto"/>
            <w:bottom w:val="none" w:sz="0" w:space="0" w:color="auto"/>
            <w:right w:val="none" w:sz="0" w:space="0" w:color="auto"/>
          </w:divBdr>
        </w:div>
        <w:div w:id="1594241059">
          <w:marLeft w:val="0"/>
          <w:marRight w:val="0"/>
          <w:marTop w:val="0"/>
          <w:marBottom w:val="0"/>
          <w:divBdr>
            <w:top w:val="none" w:sz="0" w:space="0" w:color="auto"/>
            <w:left w:val="none" w:sz="0" w:space="0" w:color="auto"/>
            <w:bottom w:val="none" w:sz="0" w:space="0" w:color="auto"/>
            <w:right w:val="none" w:sz="0" w:space="0" w:color="auto"/>
          </w:divBdr>
        </w:div>
        <w:div w:id="1610159254">
          <w:marLeft w:val="0"/>
          <w:marRight w:val="0"/>
          <w:marTop w:val="0"/>
          <w:marBottom w:val="0"/>
          <w:divBdr>
            <w:top w:val="none" w:sz="0" w:space="0" w:color="auto"/>
            <w:left w:val="none" w:sz="0" w:space="0" w:color="auto"/>
            <w:bottom w:val="none" w:sz="0" w:space="0" w:color="auto"/>
            <w:right w:val="none" w:sz="0" w:space="0" w:color="auto"/>
          </w:divBdr>
        </w:div>
        <w:div w:id="1615090860">
          <w:marLeft w:val="0"/>
          <w:marRight w:val="0"/>
          <w:marTop w:val="0"/>
          <w:marBottom w:val="0"/>
          <w:divBdr>
            <w:top w:val="none" w:sz="0" w:space="0" w:color="auto"/>
            <w:left w:val="none" w:sz="0" w:space="0" w:color="auto"/>
            <w:bottom w:val="none" w:sz="0" w:space="0" w:color="auto"/>
            <w:right w:val="none" w:sz="0" w:space="0" w:color="auto"/>
          </w:divBdr>
        </w:div>
        <w:div w:id="1666854160">
          <w:marLeft w:val="0"/>
          <w:marRight w:val="0"/>
          <w:marTop w:val="0"/>
          <w:marBottom w:val="0"/>
          <w:divBdr>
            <w:top w:val="none" w:sz="0" w:space="0" w:color="auto"/>
            <w:left w:val="none" w:sz="0" w:space="0" w:color="auto"/>
            <w:bottom w:val="none" w:sz="0" w:space="0" w:color="auto"/>
            <w:right w:val="none" w:sz="0" w:space="0" w:color="auto"/>
          </w:divBdr>
        </w:div>
        <w:div w:id="1672564720">
          <w:marLeft w:val="0"/>
          <w:marRight w:val="0"/>
          <w:marTop w:val="0"/>
          <w:marBottom w:val="0"/>
          <w:divBdr>
            <w:top w:val="none" w:sz="0" w:space="0" w:color="auto"/>
            <w:left w:val="none" w:sz="0" w:space="0" w:color="auto"/>
            <w:bottom w:val="none" w:sz="0" w:space="0" w:color="auto"/>
            <w:right w:val="none" w:sz="0" w:space="0" w:color="auto"/>
          </w:divBdr>
        </w:div>
        <w:div w:id="1687052908">
          <w:marLeft w:val="0"/>
          <w:marRight w:val="0"/>
          <w:marTop w:val="0"/>
          <w:marBottom w:val="0"/>
          <w:divBdr>
            <w:top w:val="none" w:sz="0" w:space="0" w:color="auto"/>
            <w:left w:val="none" w:sz="0" w:space="0" w:color="auto"/>
            <w:bottom w:val="none" w:sz="0" w:space="0" w:color="auto"/>
            <w:right w:val="none" w:sz="0" w:space="0" w:color="auto"/>
          </w:divBdr>
        </w:div>
        <w:div w:id="1747608154">
          <w:marLeft w:val="0"/>
          <w:marRight w:val="0"/>
          <w:marTop w:val="0"/>
          <w:marBottom w:val="0"/>
          <w:divBdr>
            <w:top w:val="none" w:sz="0" w:space="0" w:color="auto"/>
            <w:left w:val="none" w:sz="0" w:space="0" w:color="auto"/>
            <w:bottom w:val="none" w:sz="0" w:space="0" w:color="auto"/>
            <w:right w:val="none" w:sz="0" w:space="0" w:color="auto"/>
          </w:divBdr>
        </w:div>
        <w:div w:id="1748117150">
          <w:marLeft w:val="0"/>
          <w:marRight w:val="0"/>
          <w:marTop w:val="0"/>
          <w:marBottom w:val="0"/>
          <w:divBdr>
            <w:top w:val="none" w:sz="0" w:space="0" w:color="auto"/>
            <w:left w:val="none" w:sz="0" w:space="0" w:color="auto"/>
            <w:bottom w:val="none" w:sz="0" w:space="0" w:color="auto"/>
            <w:right w:val="none" w:sz="0" w:space="0" w:color="auto"/>
          </w:divBdr>
        </w:div>
        <w:div w:id="1762680986">
          <w:marLeft w:val="0"/>
          <w:marRight w:val="0"/>
          <w:marTop w:val="0"/>
          <w:marBottom w:val="0"/>
          <w:divBdr>
            <w:top w:val="none" w:sz="0" w:space="0" w:color="auto"/>
            <w:left w:val="none" w:sz="0" w:space="0" w:color="auto"/>
            <w:bottom w:val="none" w:sz="0" w:space="0" w:color="auto"/>
            <w:right w:val="none" w:sz="0" w:space="0" w:color="auto"/>
          </w:divBdr>
        </w:div>
        <w:div w:id="1827935343">
          <w:marLeft w:val="0"/>
          <w:marRight w:val="0"/>
          <w:marTop w:val="0"/>
          <w:marBottom w:val="0"/>
          <w:divBdr>
            <w:top w:val="none" w:sz="0" w:space="0" w:color="auto"/>
            <w:left w:val="none" w:sz="0" w:space="0" w:color="auto"/>
            <w:bottom w:val="none" w:sz="0" w:space="0" w:color="auto"/>
            <w:right w:val="none" w:sz="0" w:space="0" w:color="auto"/>
          </w:divBdr>
        </w:div>
        <w:div w:id="1849446003">
          <w:marLeft w:val="0"/>
          <w:marRight w:val="0"/>
          <w:marTop w:val="0"/>
          <w:marBottom w:val="0"/>
          <w:divBdr>
            <w:top w:val="none" w:sz="0" w:space="0" w:color="auto"/>
            <w:left w:val="none" w:sz="0" w:space="0" w:color="auto"/>
            <w:bottom w:val="none" w:sz="0" w:space="0" w:color="auto"/>
            <w:right w:val="none" w:sz="0" w:space="0" w:color="auto"/>
          </w:divBdr>
        </w:div>
        <w:div w:id="1862236177">
          <w:marLeft w:val="0"/>
          <w:marRight w:val="0"/>
          <w:marTop w:val="0"/>
          <w:marBottom w:val="0"/>
          <w:divBdr>
            <w:top w:val="none" w:sz="0" w:space="0" w:color="auto"/>
            <w:left w:val="none" w:sz="0" w:space="0" w:color="auto"/>
            <w:bottom w:val="none" w:sz="0" w:space="0" w:color="auto"/>
            <w:right w:val="none" w:sz="0" w:space="0" w:color="auto"/>
          </w:divBdr>
        </w:div>
        <w:div w:id="1866861986">
          <w:marLeft w:val="0"/>
          <w:marRight w:val="0"/>
          <w:marTop w:val="0"/>
          <w:marBottom w:val="0"/>
          <w:divBdr>
            <w:top w:val="none" w:sz="0" w:space="0" w:color="auto"/>
            <w:left w:val="none" w:sz="0" w:space="0" w:color="auto"/>
            <w:bottom w:val="none" w:sz="0" w:space="0" w:color="auto"/>
            <w:right w:val="none" w:sz="0" w:space="0" w:color="auto"/>
          </w:divBdr>
        </w:div>
        <w:div w:id="1891109112">
          <w:marLeft w:val="0"/>
          <w:marRight w:val="0"/>
          <w:marTop w:val="0"/>
          <w:marBottom w:val="0"/>
          <w:divBdr>
            <w:top w:val="none" w:sz="0" w:space="0" w:color="auto"/>
            <w:left w:val="none" w:sz="0" w:space="0" w:color="auto"/>
            <w:bottom w:val="none" w:sz="0" w:space="0" w:color="auto"/>
            <w:right w:val="none" w:sz="0" w:space="0" w:color="auto"/>
          </w:divBdr>
        </w:div>
        <w:div w:id="1920286025">
          <w:marLeft w:val="0"/>
          <w:marRight w:val="0"/>
          <w:marTop w:val="0"/>
          <w:marBottom w:val="0"/>
          <w:divBdr>
            <w:top w:val="none" w:sz="0" w:space="0" w:color="auto"/>
            <w:left w:val="none" w:sz="0" w:space="0" w:color="auto"/>
            <w:bottom w:val="none" w:sz="0" w:space="0" w:color="auto"/>
            <w:right w:val="none" w:sz="0" w:space="0" w:color="auto"/>
          </w:divBdr>
        </w:div>
      </w:divsChild>
    </w:div>
    <w:div w:id="1558008418">
      <w:bodyDiv w:val="1"/>
      <w:marLeft w:val="0"/>
      <w:marRight w:val="0"/>
      <w:marTop w:val="0"/>
      <w:marBottom w:val="0"/>
      <w:divBdr>
        <w:top w:val="none" w:sz="0" w:space="0" w:color="auto"/>
        <w:left w:val="none" w:sz="0" w:space="0" w:color="auto"/>
        <w:bottom w:val="none" w:sz="0" w:space="0" w:color="auto"/>
        <w:right w:val="none" w:sz="0" w:space="0" w:color="auto"/>
      </w:divBdr>
    </w:div>
    <w:div w:id="1558012465">
      <w:bodyDiv w:val="1"/>
      <w:marLeft w:val="0"/>
      <w:marRight w:val="0"/>
      <w:marTop w:val="0"/>
      <w:marBottom w:val="0"/>
      <w:divBdr>
        <w:top w:val="none" w:sz="0" w:space="0" w:color="auto"/>
        <w:left w:val="none" w:sz="0" w:space="0" w:color="auto"/>
        <w:bottom w:val="none" w:sz="0" w:space="0" w:color="auto"/>
        <w:right w:val="none" w:sz="0" w:space="0" w:color="auto"/>
      </w:divBdr>
    </w:div>
    <w:div w:id="1558275638">
      <w:bodyDiv w:val="1"/>
      <w:marLeft w:val="0"/>
      <w:marRight w:val="0"/>
      <w:marTop w:val="0"/>
      <w:marBottom w:val="0"/>
      <w:divBdr>
        <w:top w:val="none" w:sz="0" w:space="0" w:color="auto"/>
        <w:left w:val="none" w:sz="0" w:space="0" w:color="auto"/>
        <w:bottom w:val="none" w:sz="0" w:space="0" w:color="auto"/>
        <w:right w:val="none" w:sz="0" w:space="0" w:color="auto"/>
      </w:divBdr>
    </w:div>
    <w:div w:id="1558391739">
      <w:bodyDiv w:val="1"/>
      <w:marLeft w:val="0"/>
      <w:marRight w:val="0"/>
      <w:marTop w:val="0"/>
      <w:marBottom w:val="0"/>
      <w:divBdr>
        <w:top w:val="none" w:sz="0" w:space="0" w:color="auto"/>
        <w:left w:val="none" w:sz="0" w:space="0" w:color="auto"/>
        <w:bottom w:val="none" w:sz="0" w:space="0" w:color="auto"/>
        <w:right w:val="none" w:sz="0" w:space="0" w:color="auto"/>
      </w:divBdr>
    </w:div>
    <w:div w:id="1558515692">
      <w:bodyDiv w:val="1"/>
      <w:marLeft w:val="0"/>
      <w:marRight w:val="0"/>
      <w:marTop w:val="0"/>
      <w:marBottom w:val="0"/>
      <w:divBdr>
        <w:top w:val="none" w:sz="0" w:space="0" w:color="auto"/>
        <w:left w:val="none" w:sz="0" w:space="0" w:color="auto"/>
        <w:bottom w:val="none" w:sz="0" w:space="0" w:color="auto"/>
        <w:right w:val="none" w:sz="0" w:space="0" w:color="auto"/>
      </w:divBdr>
    </w:div>
    <w:div w:id="1558785343">
      <w:bodyDiv w:val="1"/>
      <w:marLeft w:val="0"/>
      <w:marRight w:val="0"/>
      <w:marTop w:val="0"/>
      <w:marBottom w:val="0"/>
      <w:divBdr>
        <w:top w:val="none" w:sz="0" w:space="0" w:color="auto"/>
        <w:left w:val="none" w:sz="0" w:space="0" w:color="auto"/>
        <w:bottom w:val="none" w:sz="0" w:space="0" w:color="auto"/>
        <w:right w:val="none" w:sz="0" w:space="0" w:color="auto"/>
      </w:divBdr>
    </w:div>
    <w:div w:id="1559171785">
      <w:bodyDiv w:val="1"/>
      <w:marLeft w:val="0"/>
      <w:marRight w:val="0"/>
      <w:marTop w:val="0"/>
      <w:marBottom w:val="0"/>
      <w:divBdr>
        <w:top w:val="none" w:sz="0" w:space="0" w:color="auto"/>
        <w:left w:val="none" w:sz="0" w:space="0" w:color="auto"/>
        <w:bottom w:val="none" w:sz="0" w:space="0" w:color="auto"/>
        <w:right w:val="none" w:sz="0" w:space="0" w:color="auto"/>
      </w:divBdr>
    </w:div>
    <w:div w:id="1559319613">
      <w:bodyDiv w:val="1"/>
      <w:marLeft w:val="0"/>
      <w:marRight w:val="0"/>
      <w:marTop w:val="0"/>
      <w:marBottom w:val="0"/>
      <w:divBdr>
        <w:top w:val="none" w:sz="0" w:space="0" w:color="auto"/>
        <w:left w:val="none" w:sz="0" w:space="0" w:color="auto"/>
        <w:bottom w:val="none" w:sz="0" w:space="0" w:color="auto"/>
        <w:right w:val="none" w:sz="0" w:space="0" w:color="auto"/>
      </w:divBdr>
    </w:div>
    <w:div w:id="1559322258">
      <w:bodyDiv w:val="1"/>
      <w:marLeft w:val="0"/>
      <w:marRight w:val="0"/>
      <w:marTop w:val="0"/>
      <w:marBottom w:val="0"/>
      <w:divBdr>
        <w:top w:val="none" w:sz="0" w:space="0" w:color="auto"/>
        <w:left w:val="none" w:sz="0" w:space="0" w:color="auto"/>
        <w:bottom w:val="none" w:sz="0" w:space="0" w:color="auto"/>
        <w:right w:val="none" w:sz="0" w:space="0" w:color="auto"/>
      </w:divBdr>
    </w:div>
    <w:div w:id="1559707735">
      <w:bodyDiv w:val="1"/>
      <w:marLeft w:val="0"/>
      <w:marRight w:val="0"/>
      <w:marTop w:val="0"/>
      <w:marBottom w:val="0"/>
      <w:divBdr>
        <w:top w:val="none" w:sz="0" w:space="0" w:color="auto"/>
        <w:left w:val="none" w:sz="0" w:space="0" w:color="auto"/>
        <w:bottom w:val="none" w:sz="0" w:space="0" w:color="auto"/>
        <w:right w:val="none" w:sz="0" w:space="0" w:color="auto"/>
      </w:divBdr>
    </w:div>
    <w:div w:id="1559784285">
      <w:bodyDiv w:val="1"/>
      <w:marLeft w:val="0"/>
      <w:marRight w:val="0"/>
      <w:marTop w:val="0"/>
      <w:marBottom w:val="0"/>
      <w:divBdr>
        <w:top w:val="none" w:sz="0" w:space="0" w:color="auto"/>
        <w:left w:val="none" w:sz="0" w:space="0" w:color="auto"/>
        <w:bottom w:val="none" w:sz="0" w:space="0" w:color="auto"/>
        <w:right w:val="none" w:sz="0" w:space="0" w:color="auto"/>
      </w:divBdr>
    </w:div>
    <w:div w:id="1559897765">
      <w:bodyDiv w:val="1"/>
      <w:marLeft w:val="0"/>
      <w:marRight w:val="0"/>
      <w:marTop w:val="0"/>
      <w:marBottom w:val="0"/>
      <w:divBdr>
        <w:top w:val="none" w:sz="0" w:space="0" w:color="auto"/>
        <w:left w:val="none" w:sz="0" w:space="0" w:color="auto"/>
        <w:bottom w:val="none" w:sz="0" w:space="0" w:color="auto"/>
        <w:right w:val="none" w:sz="0" w:space="0" w:color="auto"/>
      </w:divBdr>
    </w:div>
    <w:div w:id="1559902425">
      <w:bodyDiv w:val="1"/>
      <w:marLeft w:val="0"/>
      <w:marRight w:val="0"/>
      <w:marTop w:val="0"/>
      <w:marBottom w:val="0"/>
      <w:divBdr>
        <w:top w:val="none" w:sz="0" w:space="0" w:color="auto"/>
        <w:left w:val="none" w:sz="0" w:space="0" w:color="auto"/>
        <w:bottom w:val="none" w:sz="0" w:space="0" w:color="auto"/>
        <w:right w:val="none" w:sz="0" w:space="0" w:color="auto"/>
      </w:divBdr>
    </w:div>
    <w:div w:id="1560093614">
      <w:bodyDiv w:val="1"/>
      <w:marLeft w:val="0"/>
      <w:marRight w:val="0"/>
      <w:marTop w:val="0"/>
      <w:marBottom w:val="0"/>
      <w:divBdr>
        <w:top w:val="none" w:sz="0" w:space="0" w:color="auto"/>
        <w:left w:val="none" w:sz="0" w:space="0" w:color="auto"/>
        <w:bottom w:val="none" w:sz="0" w:space="0" w:color="auto"/>
        <w:right w:val="none" w:sz="0" w:space="0" w:color="auto"/>
      </w:divBdr>
    </w:div>
    <w:div w:id="1560701840">
      <w:bodyDiv w:val="1"/>
      <w:marLeft w:val="0"/>
      <w:marRight w:val="0"/>
      <w:marTop w:val="0"/>
      <w:marBottom w:val="0"/>
      <w:divBdr>
        <w:top w:val="none" w:sz="0" w:space="0" w:color="auto"/>
        <w:left w:val="none" w:sz="0" w:space="0" w:color="auto"/>
        <w:bottom w:val="none" w:sz="0" w:space="0" w:color="auto"/>
        <w:right w:val="none" w:sz="0" w:space="0" w:color="auto"/>
      </w:divBdr>
    </w:div>
    <w:div w:id="1561398984">
      <w:bodyDiv w:val="1"/>
      <w:marLeft w:val="0"/>
      <w:marRight w:val="0"/>
      <w:marTop w:val="0"/>
      <w:marBottom w:val="0"/>
      <w:divBdr>
        <w:top w:val="none" w:sz="0" w:space="0" w:color="auto"/>
        <w:left w:val="none" w:sz="0" w:space="0" w:color="auto"/>
        <w:bottom w:val="none" w:sz="0" w:space="0" w:color="auto"/>
        <w:right w:val="none" w:sz="0" w:space="0" w:color="auto"/>
      </w:divBdr>
      <w:divsChild>
        <w:div w:id="18357464">
          <w:marLeft w:val="0"/>
          <w:marRight w:val="0"/>
          <w:marTop w:val="0"/>
          <w:marBottom w:val="0"/>
          <w:divBdr>
            <w:top w:val="none" w:sz="0" w:space="0" w:color="auto"/>
            <w:left w:val="none" w:sz="0" w:space="0" w:color="auto"/>
            <w:bottom w:val="none" w:sz="0" w:space="0" w:color="auto"/>
            <w:right w:val="none" w:sz="0" w:space="0" w:color="auto"/>
          </w:divBdr>
        </w:div>
        <w:div w:id="27723594">
          <w:marLeft w:val="0"/>
          <w:marRight w:val="0"/>
          <w:marTop w:val="0"/>
          <w:marBottom w:val="0"/>
          <w:divBdr>
            <w:top w:val="none" w:sz="0" w:space="0" w:color="auto"/>
            <w:left w:val="none" w:sz="0" w:space="0" w:color="auto"/>
            <w:bottom w:val="none" w:sz="0" w:space="0" w:color="auto"/>
            <w:right w:val="none" w:sz="0" w:space="0" w:color="auto"/>
          </w:divBdr>
        </w:div>
        <w:div w:id="46758000">
          <w:marLeft w:val="0"/>
          <w:marRight w:val="0"/>
          <w:marTop w:val="0"/>
          <w:marBottom w:val="0"/>
          <w:divBdr>
            <w:top w:val="none" w:sz="0" w:space="0" w:color="auto"/>
            <w:left w:val="none" w:sz="0" w:space="0" w:color="auto"/>
            <w:bottom w:val="none" w:sz="0" w:space="0" w:color="auto"/>
            <w:right w:val="none" w:sz="0" w:space="0" w:color="auto"/>
          </w:divBdr>
        </w:div>
        <w:div w:id="62605310">
          <w:marLeft w:val="0"/>
          <w:marRight w:val="0"/>
          <w:marTop w:val="0"/>
          <w:marBottom w:val="0"/>
          <w:divBdr>
            <w:top w:val="none" w:sz="0" w:space="0" w:color="auto"/>
            <w:left w:val="none" w:sz="0" w:space="0" w:color="auto"/>
            <w:bottom w:val="none" w:sz="0" w:space="0" w:color="auto"/>
            <w:right w:val="none" w:sz="0" w:space="0" w:color="auto"/>
          </w:divBdr>
        </w:div>
        <w:div w:id="74783956">
          <w:marLeft w:val="0"/>
          <w:marRight w:val="0"/>
          <w:marTop w:val="0"/>
          <w:marBottom w:val="0"/>
          <w:divBdr>
            <w:top w:val="none" w:sz="0" w:space="0" w:color="auto"/>
            <w:left w:val="none" w:sz="0" w:space="0" w:color="auto"/>
            <w:bottom w:val="none" w:sz="0" w:space="0" w:color="auto"/>
            <w:right w:val="none" w:sz="0" w:space="0" w:color="auto"/>
          </w:divBdr>
        </w:div>
        <w:div w:id="75056435">
          <w:marLeft w:val="0"/>
          <w:marRight w:val="0"/>
          <w:marTop w:val="0"/>
          <w:marBottom w:val="0"/>
          <w:divBdr>
            <w:top w:val="none" w:sz="0" w:space="0" w:color="auto"/>
            <w:left w:val="none" w:sz="0" w:space="0" w:color="auto"/>
            <w:bottom w:val="none" w:sz="0" w:space="0" w:color="auto"/>
            <w:right w:val="none" w:sz="0" w:space="0" w:color="auto"/>
          </w:divBdr>
        </w:div>
        <w:div w:id="76292901">
          <w:marLeft w:val="0"/>
          <w:marRight w:val="0"/>
          <w:marTop w:val="0"/>
          <w:marBottom w:val="0"/>
          <w:divBdr>
            <w:top w:val="none" w:sz="0" w:space="0" w:color="auto"/>
            <w:left w:val="none" w:sz="0" w:space="0" w:color="auto"/>
            <w:bottom w:val="none" w:sz="0" w:space="0" w:color="auto"/>
            <w:right w:val="none" w:sz="0" w:space="0" w:color="auto"/>
          </w:divBdr>
        </w:div>
        <w:div w:id="89015009">
          <w:marLeft w:val="0"/>
          <w:marRight w:val="0"/>
          <w:marTop w:val="0"/>
          <w:marBottom w:val="0"/>
          <w:divBdr>
            <w:top w:val="none" w:sz="0" w:space="0" w:color="auto"/>
            <w:left w:val="none" w:sz="0" w:space="0" w:color="auto"/>
            <w:bottom w:val="none" w:sz="0" w:space="0" w:color="auto"/>
            <w:right w:val="none" w:sz="0" w:space="0" w:color="auto"/>
          </w:divBdr>
        </w:div>
        <w:div w:id="91048635">
          <w:marLeft w:val="0"/>
          <w:marRight w:val="0"/>
          <w:marTop w:val="0"/>
          <w:marBottom w:val="0"/>
          <w:divBdr>
            <w:top w:val="none" w:sz="0" w:space="0" w:color="auto"/>
            <w:left w:val="none" w:sz="0" w:space="0" w:color="auto"/>
            <w:bottom w:val="none" w:sz="0" w:space="0" w:color="auto"/>
            <w:right w:val="none" w:sz="0" w:space="0" w:color="auto"/>
          </w:divBdr>
        </w:div>
        <w:div w:id="101995854">
          <w:marLeft w:val="0"/>
          <w:marRight w:val="0"/>
          <w:marTop w:val="0"/>
          <w:marBottom w:val="0"/>
          <w:divBdr>
            <w:top w:val="none" w:sz="0" w:space="0" w:color="auto"/>
            <w:left w:val="none" w:sz="0" w:space="0" w:color="auto"/>
            <w:bottom w:val="none" w:sz="0" w:space="0" w:color="auto"/>
            <w:right w:val="none" w:sz="0" w:space="0" w:color="auto"/>
          </w:divBdr>
        </w:div>
        <w:div w:id="112090993">
          <w:marLeft w:val="0"/>
          <w:marRight w:val="0"/>
          <w:marTop w:val="0"/>
          <w:marBottom w:val="0"/>
          <w:divBdr>
            <w:top w:val="none" w:sz="0" w:space="0" w:color="auto"/>
            <w:left w:val="none" w:sz="0" w:space="0" w:color="auto"/>
            <w:bottom w:val="none" w:sz="0" w:space="0" w:color="auto"/>
            <w:right w:val="none" w:sz="0" w:space="0" w:color="auto"/>
          </w:divBdr>
        </w:div>
        <w:div w:id="124592430">
          <w:marLeft w:val="0"/>
          <w:marRight w:val="0"/>
          <w:marTop w:val="0"/>
          <w:marBottom w:val="0"/>
          <w:divBdr>
            <w:top w:val="none" w:sz="0" w:space="0" w:color="auto"/>
            <w:left w:val="none" w:sz="0" w:space="0" w:color="auto"/>
            <w:bottom w:val="none" w:sz="0" w:space="0" w:color="auto"/>
            <w:right w:val="none" w:sz="0" w:space="0" w:color="auto"/>
          </w:divBdr>
        </w:div>
        <w:div w:id="171528044">
          <w:marLeft w:val="0"/>
          <w:marRight w:val="0"/>
          <w:marTop w:val="0"/>
          <w:marBottom w:val="0"/>
          <w:divBdr>
            <w:top w:val="none" w:sz="0" w:space="0" w:color="auto"/>
            <w:left w:val="none" w:sz="0" w:space="0" w:color="auto"/>
            <w:bottom w:val="none" w:sz="0" w:space="0" w:color="auto"/>
            <w:right w:val="none" w:sz="0" w:space="0" w:color="auto"/>
          </w:divBdr>
        </w:div>
        <w:div w:id="194275469">
          <w:marLeft w:val="0"/>
          <w:marRight w:val="0"/>
          <w:marTop w:val="0"/>
          <w:marBottom w:val="0"/>
          <w:divBdr>
            <w:top w:val="none" w:sz="0" w:space="0" w:color="auto"/>
            <w:left w:val="none" w:sz="0" w:space="0" w:color="auto"/>
            <w:bottom w:val="none" w:sz="0" w:space="0" w:color="auto"/>
            <w:right w:val="none" w:sz="0" w:space="0" w:color="auto"/>
          </w:divBdr>
        </w:div>
        <w:div w:id="207032040">
          <w:marLeft w:val="0"/>
          <w:marRight w:val="0"/>
          <w:marTop w:val="0"/>
          <w:marBottom w:val="0"/>
          <w:divBdr>
            <w:top w:val="none" w:sz="0" w:space="0" w:color="auto"/>
            <w:left w:val="none" w:sz="0" w:space="0" w:color="auto"/>
            <w:bottom w:val="none" w:sz="0" w:space="0" w:color="auto"/>
            <w:right w:val="none" w:sz="0" w:space="0" w:color="auto"/>
          </w:divBdr>
        </w:div>
        <w:div w:id="236672384">
          <w:marLeft w:val="0"/>
          <w:marRight w:val="0"/>
          <w:marTop w:val="0"/>
          <w:marBottom w:val="0"/>
          <w:divBdr>
            <w:top w:val="none" w:sz="0" w:space="0" w:color="auto"/>
            <w:left w:val="none" w:sz="0" w:space="0" w:color="auto"/>
            <w:bottom w:val="none" w:sz="0" w:space="0" w:color="auto"/>
            <w:right w:val="none" w:sz="0" w:space="0" w:color="auto"/>
          </w:divBdr>
        </w:div>
        <w:div w:id="254946677">
          <w:marLeft w:val="0"/>
          <w:marRight w:val="0"/>
          <w:marTop w:val="0"/>
          <w:marBottom w:val="0"/>
          <w:divBdr>
            <w:top w:val="none" w:sz="0" w:space="0" w:color="auto"/>
            <w:left w:val="none" w:sz="0" w:space="0" w:color="auto"/>
            <w:bottom w:val="none" w:sz="0" w:space="0" w:color="auto"/>
            <w:right w:val="none" w:sz="0" w:space="0" w:color="auto"/>
          </w:divBdr>
        </w:div>
        <w:div w:id="298925956">
          <w:marLeft w:val="0"/>
          <w:marRight w:val="0"/>
          <w:marTop w:val="0"/>
          <w:marBottom w:val="0"/>
          <w:divBdr>
            <w:top w:val="none" w:sz="0" w:space="0" w:color="auto"/>
            <w:left w:val="none" w:sz="0" w:space="0" w:color="auto"/>
            <w:bottom w:val="none" w:sz="0" w:space="0" w:color="auto"/>
            <w:right w:val="none" w:sz="0" w:space="0" w:color="auto"/>
          </w:divBdr>
        </w:div>
        <w:div w:id="300161992">
          <w:marLeft w:val="0"/>
          <w:marRight w:val="0"/>
          <w:marTop w:val="0"/>
          <w:marBottom w:val="0"/>
          <w:divBdr>
            <w:top w:val="none" w:sz="0" w:space="0" w:color="auto"/>
            <w:left w:val="none" w:sz="0" w:space="0" w:color="auto"/>
            <w:bottom w:val="none" w:sz="0" w:space="0" w:color="auto"/>
            <w:right w:val="none" w:sz="0" w:space="0" w:color="auto"/>
          </w:divBdr>
        </w:div>
        <w:div w:id="303975681">
          <w:marLeft w:val="0"/>
          <w:marRight w:val="0"/>
          <w:marTop w:val="0"/>
          <w:marBottom w:val="0"/>
          <w:divBdr>
            <w:top w:val="none" w:sz="0" w:space="0" w:color="auto"/>
            <w:left w:val="none" w:sz="0" w:space="0" w:color="auto"/>
            <w:bottom w:val="none" w:sz="0" w:space="0" w:color="auto"/>
            <w:right w:val="none" w:sz="0" w:space="0" w:color="auto"/>
          </w:divBdr>
        </w:div>
        <w:div w:id="330646093">
          <w:marLeft w:val="0"/>
          <w:marRight w:val="0"/>
          <w:marTop w:val="0"/>
          <w:marBottom w:val="0"/>
          <w:divBdr>
            <w:top w:val="none" w:sz="0" w:space="0" w:color="auto"/>
            <w:left w:val="none" w:sz="0" w:space="0" w:color="auto"/>
            <w:bottom w:val="none" w:sz="0" w:space="0" w:color="auto"/>
            <w:right w:val="none" w:sz="0" w:space="0" w:color="auto"/>
          </w:divBdr>
        </w:div>
        <w:div w:id="367225958">
          <w:marLeft w:val="0"/>
          <w:marRight w:val="0"/>
          <w:marTop w:val="0"/>
          <w:marBottom w:val="0"/>
          <w:divBdr>
            <w:top w:val="none" w:sz="0" w:space="0" w:color="auto"/>
            <w:left w:val="none" w:sz="0" w:space="0" w:color="auto"/>
            <w:bottom w:val="none" w:sz="0" w:space="0" w:color="auto"/>
            <w:right w:val="none" w:sz="0" w:space="0" w:color="auto"/>
          </w:divBdr>
        </w:div>
        <w:div w:id="367610632">
          <w:marLeft w:val="0"/>
          <w:marRight w:val="0"/>
          <w:marTop w:val="0"/>
          <w:marBottom w:val="0"/>
          <w:divBdr>
            <w:top w:val="none" w:sz="0" w:space="0" w:color="auto"/>
            <w:left w:val="none" w:sz="0" w:space="0" w:color="auto"/>
            <w:bottom w:val="none" w:sz="0" w:space="0" w:color="auto"/>
            <w:right w:val="none" w:sz="0" w:space="0" w:color="auto"/>
          </w:divBdr>
        </w:div>
        <w:div w:id="374430472">
          <w:marLeft w:val="0"/>
          <w:marRight w:val="0"/>
          <w:marTop w:val="0"/>
          <w:marBottom w:val="0"/>
          <w:divBdr>
            <w:top w:val="none" w:sz="0" w:space="0" w:color="auto"/>
            <w:left w:val="none" w:sz="0" w:space="0" w:color="auto"/>
            <w:bottom w:val="none" w:sz="0" w:space="0" w:color="auto"/>
            <w:right w:val="none" w:sz="0" w:space="0" w:color="auto"/>
          </w:divBdr>
        </w:div>
        <w:div w:id="392242040">
          <w:marLeft w:val="0"/>
          <w:marRight w:val="0"/>
          <w:marTop w:val="0"/>
          <w:marBottom w:val="0"/>
          <w:divBdr>
            <w:top w:val="none" w:sz="0" w:space="0" w:color="auto"/>
            <w:left w:val="none" w:sz="0" w:space="0" w:color="auto"/>
            <w:bottom w:val="none" w:sz="0" w:space="0" w:color="auto"/>
            <w:right w:val="none" w:sz="0" w:space="0" w:color="auto"/>
          </w:divBdr>
        </w:div>
        <w:div w:id="439908832">
          <w:marLeft w:val="0"/>
          <w:marRight w:val="0"/>
          <w:marTop w:val="0"/>
          <w:marBottom w:val="0"/>
          <w:divBdr>
            <w:top w:val="none" w:sz="0" w:space="0" w:color="auto"/>
            <w:left w:val="none" w:sz="0" w:space="0" w:color="auto"/>
            <w:bottom w:val="none" w:sz="0" w:space="0" w:color="auto"/>
            <w:right w:val="none" w:sz="0" w:space="0" w:color="auto"/>
          </w:divBdr>
        </w:div>
        <w:div w:id="471295553">
          <w:marLeft w:val="0"/>
          <w:marRight w:val="0"/>
          <w:marTop w:val="0"/>
          <w:marBottom w:val="0"/>
          <w:divBdr>
            <w:top w:val="none" w:sz="0" w:space="0" w:color="auto"/>
            <w:left w:val="none" w:sz="0" w:space="0" w:color="auto"/>
            <w:bottom w:val="none" w:sz="0" w:space="0" w:color="auto"/>
            <w:right w:val="none" w:sz="0" w:space="0" w:color="auto"/>
          </w:divBdr>
        </w:div>
        <w:div w:id="488253659">
          <w:marLeft w:val="0"/>
          <w:marRight w:val="0"/>
          <w:marTop w:val="0"/>
          <w:marBottom w:val="0"/>
          <w:divBdr>
            <w:top w:val="none" w:sz="0" w:space="0" w:color="auto"/>
            <w:left w:val="none" w:sz="0" w:space="0" w:color="auto"/>
            <w:bottom w:val="none" w:sz="0" w:space="0" w:color="auto"/>
            <w:right w:val="none" w:sz="0" w:space="0" w:color="auto"/>
          </w:divBdr>
        </w:div>
        <w:div w:id="490214022">
          <w:marLeft w:val="0"/>
          <w:marRight w:val="0"/>
          <w:marTop w:val="0"/>
          <w:marBottom w:val="0"/>
          <w:divBdr>
            <w:top w:val="none" w:sz="0" w:space="0" w:color="auto"/>
            <w:left w:val="none" w:sz="0" w:space="0" w:color="auto"/>
            <w:bottom w:val="none" w:sz="0" w:space="0" w:color="auto"/>
            <w:right w:val="none" w:sz="0" w:space="0" w:color="auto"/>
          </w:divBdr>
        </w:div>
        <w:div w:id="492841558">
          <w:marLeft w:val="0"/>
          <w:marRight w:val="0"/>
          <w:marTop w:val="0"/>
          <w:marBottom w:val="0"/>
          <w:divBdr>
            <w:top w:val="none" w:sz="0" w:space="0" w:color="auto"/>
            <w:left w:val="none" w:sz="0" w:space="0" w:color="auto"/>
            <w:bottom w:val="none" w:sz="0" w:space="0" w:color="auto"/>
            <w:right w:val="none" w:sz="0" w:space="0" w:color="auto"/>
          </w:divBdr>
        </w:div>
        <w:div w:id="510920902">
          <w:marLeft w:val="0"/>
          <w:marRight w:val="0"/>
          <w:marTop w:val="0"/>
          <w:marBottom w:val="0"/>
          <w:divBdr>
            <w:top w:val="none" w:sz="0" w:space="0" w:color="auto"/>
            <w:left w:val="none" w:sz="0" w:space="0" w:color="auto"/>
            <w:bottom w:val="none" w:sz="0" w:space="0" w:color="auto"/>
            <w:right w:val="none" w:sz="0" w:space="0" w:color="auto"/>
          </w:divBdr>
        </w:div>
        <w:div w:id="520776159">
          <w:marLeft w:val="0"/>
          <w:marRight w:val="0"/>
          <w:marTop w:val="0"/>
          <w:marBottom w:val="0"/>
          <w:divBdr>
            <w:top w:val="none" w:sz="0" w:space="0" w:color="auto"/>
            <w:left w:val="none" w:sz="0" w:space="0" w:color="auto"/>
            <w:bottom w:val="none" w:sz="0" w:space="0" w:color="auto"/>
            <w:right w:val="none" w:sz="0" w:space="0" w:color="auto"/>
          </w:divBdr>
        </w:div>
        <w:div w:id="567152407">
          <w:marLeft w:val="0"/>
          <w:marRight w:val="0"/>
          <w:marTop w:val="0"/>
          <w:marBottom w:val="0"/>
          <w:divBdr>
            <w:top w:val="none" w:sz="0" w:space="0" w:color="auto"/>
            <w:left w:val="none" w:sz="0" w:space="0" w:color="auto"/>
            <w:bottom w:val="none" w:sz="0" w:space="0" w:color="auto"/>
            <w:right w:val="none" w:sz="0" w:space="0" w:color="auto"/>
          </w:divBdr>
        </w:div>
        <w:div w:id="573047265">
          <w:marLeft w:val="0"/>
          <w:marRight w:val="0"/>
          <w:marTop w:val="0"/>
          <w:marBottom w:val="0"/>
          <w:divBdr>
            <w:top w:val="none" w:sz="0" w:space="0" w:color="auto"/>
            <w:left w:val="none" w:sz="0" w:space="0" w:color="auto"/>
            <w:bottom w:val="none" w:sz="0" w:space="0" w:color="auto"/>
            <w:right w:val="none" w:sz="0" w:space="0" w:color="auto"/>
          </w:divBdr>
        </w:div>
        <w:div w:id="576482277">
          <w:marLeft w:val="0"/>
          <w:marRight w:val="0"/>
          <w:marTop w:val="0"/>
          <w:marBottom w:val="0"/>
          <w:divBdr>
            <w:top w:val="none" w:sz="0" w:space="0" w:color="auto"/>
            <w:left w:val="none" w:sz="0" w:space="0" w:color="auto"/>
            <w:bottom w:val="none" w:sz="0" w:space="0" w:color="auto"/>
            <w:right w:val="none" w:sz="0" w:space="0" w:color="auto"/>
          </w:divBdr>
        </w:div>
        <w:div w:id="583802269">
          <w:marLeft w:val="0"/>
          <w:marRight w:val="0"/>
          <w:marTop w:val="0"/>
          <w:marBottom w:val="0"/>
          <w:divBdr>
            <w:top w:val="none" w:sz="0" w:space="0" w:color="auto"/>
            <w:left w:val="none" w:sz="0" w:space="0" w:color="auto"/>
            <w:bottom w:val="none" w:sz="0" w:space="0" w:color="auto"/>
            <w:right w:val="none" w:sz="0" w:space="0" w:color="auto"/>
          </w:divBdr>
        </w:div>
        <w:div w:id="606499879">
          <w:marLeft w:val="0"/>
          <w:marRight w:val="0"/>
          <w:marTop w:val="0"/>
          <w:marBottom w:val="0"/>
          <w:divBdr>
            <w:top w:val="none" w:sz="0" w:space="0" w:color="auto"/>
            <w:left w:val="none" w:sz="0" w:space="0" w:color="auto"/>
            <w:bottom w:val="none" w:sz="0" w:space="0" w:color="auto"/>
            <w:right w:val="none" w:sz="0" w:space="0" w:color="auto"/>
          </w:divBdr>
        </w:div>
        <w:div w:id="644244404">
          <w:marLeft w:val="0"/>
          <w:marRight w:val="0"/>
          <w:marTop w:val="0"/>
          <w:marBottom w:val="0"/>
          <w:divBdr>
            <w:top w:val="none" w:sz="0" w:space="0" w:color="auto"/>
            <w:left w:val="none" w:sz="0" w:space="0" w:color="auto"/>
            <w:bottom w:val="none" w:sz="0" w:space="0" w:color="auto"/>
            <w:right w:val="none" w:sz="0" w:space="0" w:color="auto"/>
          </w:divBdr>
        </w:div>
        <w:div w:id="670722073">
          <w:marLeft w:val="0"/>
          <w:marRight w:val="0"/>
          <w:marTop w:val="0"/>
          <w:marBottom w:val="0"/>
          <w:divBdr>
            <w:top w:val="none" w:sz="0" w:space="0" w:color="auto"/>
            <w:left w:val="none" w:sz="0" w:space="0" w:color="auto"/>
            <w:bottom w:val="none" w:sz="0" w:space="0" w:color="auto"/>
            <w:right w:val="none" w:sz="0" w:space="0" w:color="auto"/>
          </w:divBdr>
        </w:div>
        <w:div w:id="679746943">
          <w:marLeft w:val="0"/>
          <w:marRight w:val="0"/>
          <w:marTop w:val="0"/>
          <w:marBottom w:val="0"/>
          <w:divBdr>
            <w:top w:val="none" w:sz="0" w:space="0" w:color="auto"/>
            <w:left w:val="none" w:sz="0" w:space="0" w:color="auto"/>
            <w:bottom w:val="none" w:sz="0" w:space="0" w:color="auto"/>
            <w:right w:val="none" w:sz="0" w:space="0" w:color="auto"/>
          </w:divBdr>
        </w:div>
        <w:div w:id="694117836">
          <w:marLeft w:val="0"/>
          <w:marRight w:val="0"/>
          <w:marTop w:val="0"/>
          <w:marBottom w:val="0"/>
          <w:divBdr>
            <w:top w:val="none" w:sz="0" w:space="0" w:color="auto"/>
            <w:left w:val="none" w:sz="0" w:space="0" w:color="auto"/>
            <w:bottom w:val="none" w:sz="0" w:space="0" w:color="auto"/>
            <w:right w:val="none" w:sz="0" w:space="0" w:color="auto"/>
          </w:divBdr>
        </w:div>
        <w:div w:id="723263029">
          <w:marLeft w:val="0"/>
          <w:marRight w:val="0"/>
          <w:marTop w:val="0"/>
          <w:marBottom w:val="0"/>
          <w:divBdr>
            <w:top w:val="none" w:sz="0" w:space="0" w:color="auto"/>
            <w:left w:val="none" w:sz="0" w:space="0" w:color="auto"/>
            <w:bottom w:val="none" w:sz="0" w:space="0" w:color="auto"/>
            <w:right w:val="none" w:sz="0" w:space="0" w:color="auto"/>
          </w:divBdr>
        </w:div>
        <w:div w:id="773987692">
          <w:marLeft w:val="0"/>
          <w:marRight w:val="0"/>
          <w:marTop w:val="0"/>
          <w:marBottom w:val="0"/>
          <w:divBdr>
            <w:top w:val="none" w:sz="0" w:space="0" w:color="auto"/>
            <w:left w:val="none" w:sz="0" w:space="0" w:color="auto"/>
            <w:bottom w:val="none" w:sz="0" w:space="0" w:color="auto"/>
            <w:right w:val="none" w:sz="0" w:space="0" w:color="auto"/>
          </w:divBdr>
        </w:div>
        <w:div w:id="847018543">
          <w:marLeft w:val="0"/>
          <w:marRight w:val="0"/>
          <w:marTop w:val="0"/>
          <w:marBottom w:val="0"/>
          <w:divBdr>
            <w:top w:val="none" w:sz="0" w:space="0" w:color="auto"/>
            <w:left w:val="none" w:sz="0" w:space="0" w:color="auto"/>
            <w:bottom w:val="none" w:sz="0" w:space="0" w:color="auto"/>
            <w:right w:val="none" w:sz="0" w:space="0" w:color="auto"/>
          </w:divBdr>
        </w:div>
        <w:div w:id="850728600">
          <w:marLeft w:val="0"/>
          <w:marRight w:val="0"/>
          <w:marTop w:val="0"/>
          <w:marBottom w:val="0"/>
          <w:divBdr>
            <w:top w:val="none" w:sz="0" w:space="0" w:color="auto"/>
            <w:left w:val="none" w:sz="0" w:space="0" w:color="auto"/>
            <w:bottom w:val="none" w:sz="0" w:space="0" w:color="auto"/>
            <w:right w:val="none" w:sz="0" w:space="0" w:color="auto"/>
          </w:divBdr>
        </w:div>
        <w:div w:id="896162553">
          <w:marLeft w:val="0"/>
          <w:marRight w:val="0"/>
          <w:marTop w:val="0"/>
          <w:marBottom w:val="0"/>
          <w:divBdr>
            <w:top w:val="none" w:sz="0" w:space="0" w:color="auto"/>
            <w:left w:val="none" w:sz="0" w:space="0" w:color="auto"/>
            <w:bottom w:val="none" w:sz="0" w:space="0" w:color="auto"/>
            <w:right w:val="none" w:sz="0" w:space="0" w:color="auto"/>
          </w:divBdr>
        </w:div>
        <w:div w:id="905265312">
          <w:marLeft w:val="0"/>
          <w:marRight w:val="0"/>
          <w:marTop w:val="0"/>
          <w:marBottom w:val="0"/>
          <w:divBdr>
            <w:top w:val="none" w:sz="0" w:space="0" w:color="auto"/>
            <w:left w:val="none" w:sz="0" w:space="0" w:color="auto"/>
            <w:bottom w:val="none" w:sz="0" w:space="0" w:color="auto"/>
            <w:right w:val="none" w:sz="0" w:space="0" w:color="auto"/>
          </w:divBdr>
        </w:div>
        <w:div w:id="932587142">
          <w:marLeft w:val="0"/>
          <w:marRight w:val="0"/>
          <w:marTop w:val="0"/>
          <w:marBottom w:val="0"/>
          <w:divBdr>
            <w:top w:val="none" w:sz="0" w:space="0" w:color="auto"/>
            <w:left w:val="none" w:sz="0" w:space="0" w:color="auto"/>
            <w:bottom w:val="none" w:sz="0" w:space="0" w:color="auto"/>
            <w:right w:val="none" w:sz="0" w:space="0" w:color="auto"/>
          </w:divBdr>
        </w:div>
        <w:div w:id="934634646">
          <w:marLeft w:val="0"/>
          <w:marRight w:val="0"/>
          <w:marTop w:val="0"/>
          <w:marBottom w:val="0"/>
          <w:divBdr>
            <w:top w:val="none" w:sz="0" w:space="0" w:color="auto"/>
            <w:left w:val="none" w:sz="0" w:space="0" w:color="auto"/>
            <w:bottom w:val="none" w:sz="0" w:space="0" w:color="auto"/>
            <w:right w:val="none" w:sz="0" w:space="0" w:color="auto"/>
          </w:divBdr>
        </w:div>
        <w:div w:id="991980056">
          <w:marLeft w:val="0"/>
          <w:marRight w:val="0"/>
          <w:marTop w:val="0"/>
          <w:marBottom w:val="0"/>
          <w:divBdr>
            <w:top w:val="none" w:sz="0" w:space="0" w:color="auto"/>
            <w:left w:val="none" w:sz="0" w:space="0" w:color="auto"/>
            <w:bottom w:val="none" w:sz="0" w:space="0" w:color="auto"/>
            <w:right w:val="none" w:sz="0" w:space="0" w:color="auto"/>
          </w:divBdr>
        </w:div>
        <w:div w:id="1008947853">
          <w:marLeft w:val="0"/>
          <w:marRight w:val="0"/>
          <w:marTop w:val="0"/>
          <w:marBottom w:val="0"/>
          <w:divBdr>
            <w:top w:val="none" w:sz="0" w:space="0" w:color="auto"/>
            <w:left w:val="none" w:sz="0" w:space="0" w:color="auto"/>
            <w:bottom w:val="none" w:sz="0" w:space="0" w:color="auto"/>
            <w:right w:val="none" w:sz="0" w:space="0" w:color="auto"/>
          </w:divBdr>
        </w:div>
        <w:div w:id="1026177487">
          <w:marLeft w:val="0"/>
          <w:marRight w:val="0"/>
          <w:marTop w:val="0"/>
          <w:marBottom w:val="0"/>
          <w:divBdr>
            <w:top w:val="none" w:sz="0" w:space="0" w:color="auto"/>
            <w:left w:val="none" w:sz="0" w:space="0" w:color="auto"/>
            <w:bottom w:val="none" w:sz="0" w:space="0" w:color="auto"/>
            <w:right w:val="none" w:sz="0" w:space="0" w:color="auto"/>
          </w:divBdr>
        </w:div>
        <w:div w:id="1060448237">
          <w:marLeft w:val="0"/>
          <w:marRight w:val="0"/>
          <w:marTop w:val="0"/>
          <w:marBottom w:val="0"/>
          <w:divBdr>
            <w:top w:val="none" w:sz="0" w:space="0" w:color="auto"/>
            <w:left w:val="none" w:sz="0" w:space="0" w:color="auto"/>
            <w:bottom w:val="none" w:sz="0" w:space="0" w:color="auto"/>
            <w:right w:val="none" w:sz="0" w:space="0" w:color="auto"/>
          </w:divBdr>
        </w:div>
        <w:div w:id="1067611684">
          <w:marLeft w:val="0"/>
          <w:marRight w:val="0"/>
          <w:marTop w:val="0"/>
          <w:marBottom w:val="0"/>
          <w:divBdr>
            <w:top w:val="none" w:sz="0" w:space="0" w:color="auto"/>
            <w:left w:val="none" w:sz="0" w:space="0" w:color="auto"/>
            <w:bottom w:val="none" w:sz="0" w:space="0" w:color="auto"/>
            <w:right w:val="none" w:sz="0" w:space="0" w:color="auto"/>
          </w:divBdr>
        </w:div>
        <w:div w:id="1078480318">
          <w:marLeft w:val="0"/>
          <w:marRight w:val="0"/>
          <w:marTop w:val="0"/>
          <w:marBottom w:val="0"/>
          <w:divBdr>
            <w:top w:val="none" w:sz="0" w:space="0" w:color="auto"/>
            <w:left w:val="none" w:sz="0" w:space="0" w:color="auto"/>
            <w:bottom w:val="none" w:sz="0" w:space="0" w:color="auto"/>
            <w:right w:val="none" w:sz="0" w:space="0" w:color="auto"/>
          </w:divBdr>
        </w:div>
        <w:div w:id="1098065679">
          <w:marLeft w:val="0"/>
          <w:marRight w:val="0"/>
          <w:marTop w:val="0"/>
          <w:marBottom w:val="0"/>
          <w:divBdr>
            <w:top w:val="none" w:sz="0" w:space="0" w:color="auto"/>
            <w:left w:val="none" w:sz="0" w:space="0" w:color="auto"/>
            <w:bottom w:val="none" w:sz="0" w:space="0" w:color="auto"/>
            <w:right w:val="none" w:sz="0" w:space="0" w:color="auto"/>
          </w:divBdr>
        </w:div>
        <w:div w:id="1109809952">
          <w:marLeft w:val="0"/>
          <w:marRight w:val="0"/>
          <w:marTop w:val="0"/>
          <w:marBottom w:val="0"/>
          <w:divBdr>
            <w:top w:val="none" w:sz="0" w:space="0" w:color="auto"/>
            <w:left w:val="none" w:sz="0" w:space="0" w:color="auto"/>
            <w:bottom w:val="none" w:sz="0" w:space="0" w:color="auto"/>
            <w:right w:val="none" w:sz="0" w:space="0" w:color="auto"/>
          </w:divBdr>
        </w:div>
        <w:div w:id="1155878998">
          <w:marLeft w:val="0"/>
          <w:marRight w:val="0"/>
          <w:marTop w:val="0"/>
          <w:marBottom w:val="0"/>
          <w:divBdr>
            <w:top w:val="none" w:sz="0" w:space="0" w:color="auto"/>
            <w:left w:val="none" w:sz="0" w:space="0" w:color="auto"/>
            <w:bottom w:val="none" w:sz="0" w:space="0" w:color="auto"/>
            <w:right w:val="none" w:sz="0" w:space="0" w:color="auto"/>
          </w:divBdr>
        </w:div>
        <w:div w:id="1169295347">
          <w:marLeft w:val="0"/>
          <w:marRight w:val="0"/>
          <w:marTop w:val="0"/>
          <w:marBottom w:val="0"/>
          <w:divBdr>
            <w:top w:val="none" w:sz="0" w:space="0" w:color="auto"/>
            <w:left w:val="none" w:sz="0" w:space="0" w:color="auto"/>
            <w:bottom w:val="none" w:sz="0" w:space="0" w:color="auto"/>
            <w:right w:val="none" w:sz="0" w:space="0" w:color="auto"/>
          </w:divBdr>
        </w:div>
        <w:div w:id="1169521791">
          <w:marLeft w:val="0"/>
          <w:marRight w:val="0"/>
          <w:marTop w:val="0"/>
          <w:marBottom w:val="0"/>
          <w:divBdr>
            <w:top w:val="none" w:sz="0" w:space="0" w:color="auto"/>
            <w:left w:val="none" w:sz="0" w:space="0" w:color="auto"/>
            <w:bottom w:val="none" w:sz="0" w:space="0" w:color="auto"/>
            <w:right w:val="none" w:sz="0" w:space="0" w:color="auto"/>
          </w:divBdr>
        </w:div>
        <w:div w:id="1172722874">
          <w:marLeft w:val="0"/>
          <w:marRight w:val="0"/>
          <w:marTop w:val="0"/>
          <w:marBottom w:val="0"/>
          <w:divBdr>
            <w:top w:val="none" w:sz="0" w:space="0" w:color="auto"/>
            <w:left w:val="none" w:sz="0" w:space="0" w:color="auto"/>
            <w:bottom w:val="none" w:sz="0" w:space="0" w:color="auto"/>
            <w:right w:val="none" w:sz="0" w:space="0" w:color="auto"/>
          </w:divBdr>
        </w:div>
        <w:div w:id="1206598122">
          <w:marLeft w:val="0"/>
          <w:marRight w:val="0"/>
          <w:marTop w:val="0"/>
          <w:marBottom w:val="0"/>
          <w:divBdr>
            <w:top w:val="none" w:sz="0" w:space="0" w:color="auto"/>
            <w:left w:val="none" w:sz="0" w:space="0" w:color="auto"/>
            <w:bottom w:val="none" w:sz="0" w:space="0" w:color="auto"/>
            <w:right w:val="none" w:sz="0" w:space="0" w:color="auto"/>
          </w:divBdr>
        </w:div>
        <w:div w:id="1234386878">
          <w:marLeft w:val="0"/>
          <w:marRight w:val="0"/>
          <w:marTop w:val="0"/>
          <w:marBottom w:val="0"/>
          <w:divBdr>
            <w:top w:val="none" w:sz="0" w:space="0" w:color="auto"/>
            <w:left w:val="none" w:sz="0" w:space="0" w:color="auto"/>
            <w:bottom w:val="none" w:sz="0" w:space="0" w:color="auto"/>
            <w:right w:val="none" w:sz="0" w:space="0" w:color="auto"/>
          </w:divBdr>
        </w:div>
        <w:div w:id="1263150418">
          <w:marLeft w:val="0"/>
          <w:marRight w:val="0"/>
          <w:marTop w:val="0"/>
          <w:marBottom w:val="0"/>
          <w:divBdr>
            <w:top w:val="none" w:sz="0" w:space="0" w:color="auto"/>
            <w:left w:val="none" w:sz="0" w:space="0" w:color="auto"/>
            <w:bottom w:val="none" w:sz="0" w:space="0" w:color="auto"/>
            <w:right w:val="none" w:sz="0" w:space="0" w:color="auto"/>
          </w:divBdr>
        </w:div>
        <w:div w:id="1276017164">
          <w:marLeft w:val="0"/>
          <w:marRight w:val="0"/>
          <w:marTop w:val="0"/>
          <w:marBottom w:val="0"/>
          <w:divBdr>
            <w:top w:val="none" w:sz="0" w:space="0" w:color="auto"/>
            <w:left w:val="none" w:sz="0" w:space="0" w:color="auto"/>
            <w:bottom w:val="none" w:sz="0" w:space="0" w:color="auto"/>
            <w:right w:val="none" w:sz="0" w:space="0" w:color="auto"/>
          </w:divBdr>
        </w:div>
        <w:div w:id="1313213250">
          <w:marLeft w:val="0"/>
          <w:marRight w:val="0"/>
          <w:marTop w:val="0"/>
          <w:marBottom w:val="0"/>
          <w:divBdr>
            <w:top w:val="none" w:sz="0" w:space="0" w:color="auto"/>
            <w:left w:val="none" w:sz="0" w:space="0" w:color="auto"/>
            <w:bottom w:val="none" w:sz="0" w:space="0" w:color="auto"/>
            <w:right w:val="none" w:sz="0" w:space="0" w:color="auto"/>
          </w:divBdr>
        </w:div>
        <w:div w:id="1343436681">
          <w:marLeft w:val="0"/>
          <w:marRight w:val="0"/>
          <w:marTop w:val="0"/>
          <w:marBottom w:val="0"/>
          <w:divBdr>
            <w:top w:val="none" w:sz="0" w:space="0" w:color="auto"/>
            <w:left w:val="none" w:sz="0" w:space="0" w:color="auto"/>
            <w:bottom w:val="none" w:sz="0" w:space="0" w:color="auto"/>
            <w:right w:val="none" w:sz="0" w:space="0" w:color="auto"/>
          </w:divBdr>
        </w:div>
        <w:div w:id="1375499339">
          <w:marLeft w:val="0"/>
          <w:marRight w:val="0"/>
          <w:marTop w:val="0"/>
          <w:marBottom w:val="0"/>
          <w:divBdr>
            <w:top w:val="none" w:sz="0" w:space="0" w:color="auto"/>
            <w:left w:val="none" w:sz="0" w:space="0" w:color="auto"/>
            <w:bottom w:val="none" w:sz="0" w:space="0" w:color="auto"/>
            <w:right w:val="none" w:sz="0" w:space="0" w:color="auto"/>
          </w:divBdr>
        </w:div>
        <w:div w:id="1382826683">
          <w:marLeft w:val="0"/>
          <w:marRight w:val="0"/>
          <w:marTop w:val="0"/>
          <w:marBottom w:val="0"/>
          <w:divBdr>
            <w:top w:val="none" w:sz="0" w:space="0" w:color="auto"/>
            <w:left w:val="none" w:sz="0" w:space="0" w:color="auto"/>
            <w:bottom w:val="none" w:sz="0" w:space="0" w:color="auto"/>
            <w:right w:val="none" w:sz="0" w:space="0" w:color="auto"/>
          </w:divBdr>
        </w:div>
        <w:div w:id="1429885602">
          <w:marLeft w:val="0"/>
          <w:marRight w:val="0"/>
          <w:marTop w:val="0"/>
          <w:marBottom w:val="0"/>
          <w:divBdr>
            <w:top w:val="none" w:sz="0" w:space="0" w:color="auto"/>
            <w:left w:val="none" w:sz="0" w:space="0" w:color="auto"/>
            <w:bottom w:val="none" w:sz="0" w:space="0" w:color="auto"/>
            <w:right w:val="none" w:sz="0" w:space="0" w:color="auto"/>
          </w:divBdr>
        </w:div>
        <w:div w:id="1430005709">
          <w:marLeft w:val="0"/>
          <w:marRight w:val="0"/>
          <w:marTop w:val="0"/>
          <w:marBottom w:val="0"/>
          <w:divBdr>
            <w:top w:val="none" w:sz="0" w:space="0" w:color="auto"/>
            <w:left w:val="none" w:sz="0" w:space="0" w:color="auto"/>
            <w:bottom w:val="none" w:sz="0" w:space="0" w:color="auto"/>
            <w:right w:val="none" w:sz="0" w:space="0" w:color="auto"/>
          </w:divBdr>
        </w:div>
        <w:div w:id="1450512893">
          <w:marLeft w:val="0"/>
          <w:marRight w:val="0"/>
          <w:marTop w:val="0"/>
          <w:marBottom w:val="0"/>
          <w:divBdr>
            <w:top w:val="none" w:sz="0" w:space="0" w:color="auto"/>
            <w:left w:val="none" w:sz="0" w:space="0" w:color="auto"/>
            <w:bottom w:val="none" w:sz="0" w:space="0" w:color="auto"/>
            <w:right w:val="none" w:sz="0" w:space="0" w:color="auto"/>
          </w:divBdr>
        </w:div>
        <w:div w:id="1466122721">
          <w:marLeft w:val="0"/>
          <w:marRight w:val="0"/>
          <w:marTop w:val="0"/>
          <w:marBottom w:val="0"/>
          <w:divBdr>
            <w:top w:val="none" w:sz="0" w:space="0" w:color="auto"/>
            <w:left w:val="none" w:sz="0" w:space="0" w:color="auto"/>
            <w:bottom w:val="none" w:sz="0" w:space="0" w:color="auto"/>
            <w:right w:val="none" w:sz="0" w:space="0" w:color="auto"/>
          </w:divBdr>
        </w:div>
        <w:div w:id="1466893786">
          <w:marLeft w:val="0"/>
          <w:marRight w:val="0"/>
          <w:marTop w:val="0"/>
          <w:marBottom w:val="0"/>
          <w:divBdr>
            <w:top w:val="none" w:sz="0" w:space="0" w:color="auto"/>
            <w:left w:val="none" w:sz="0" w:space="0" w:color="auto"/>
            <w:bottom w:val="none" w:sz="0" w:space="0" w:color="auto"/>
            <w:right w:val="none" w:sz="0" w:space="0" w:color="auto"/>
          </w:divBdr>
        </w:div>
        <w:div w:id="1475756382">
          <w:marLeft w:val="0"/>
          <w:marRight w:val="0"/>
          <w:marTop w:val="0"/>
          <w:marBottom w:val="0"/>
          <w:divBdr>
            <w:top w:val="none" w:sz="0" w:space="0" w:color="auto"/>
            <w:left w:val="none" w:sz="0" w:space="0" w:color="auto"/>
            <w:bottom w:val="none" w:sz="0" w:space="0" w:color="auto"/>
            <w:right w:val="none" w:sz="0" w:space="0" w:color="auto"/>
          </w:divBdr>
        </w:div>
        <w:div w:id="1482313083">
          <w:marLeft w:val="0"/>
          <w:marRight w:val="0"/>
          <w:marTop w:val="0"/>
          <w:marBottom w:val="0"/>
          <w:divBdr>
            <w:top w:val="none" w:sz="0" w:space="0" w:color="auto"/>
            <w:left w:val="none" w:sz="0" w:space="0" w:color="auto"/>
            <w:bottom w:val="none" w:sz="0" w:space="0" w:color="auto"/>
            <w:right w:val="none" w:sz="0" w:space="0" w:color="auto"/>
          </w:divBdr>
        </w:div>
        <w:div w:id="1550266878">
          <w:marLeft w:val="0"/>
          <w:marRight w:val="0"/>
          <w:marTop w:val="0"/>
          <w:marBottom w:val="0"/>
          <w:divBdr>
            <w:top w:val="none" w:sz="0" w:space="0" w:color="auto"/>
            <w:left w:val="none" w:sz="0" w:space="0" w:color="auto"/>
            <w:bottom w:val="none" w:sz="0" w:space="0" w:color="auto"/>
            <w:right w:val="none" w:sz="0" w:space="0" w:color="auto"/>
          </w:divBdr>
        </w:div>
        <w:div w:id="1569926232">
          <w:marLeft w:val="0"/>
          <w:marRight w:val="0"/>
          <w:marTop w:val="0"/>
          <w:marBottom w:val="0"/>
          <w:divBdr>
            <w:top w:val="none" w:sz="0" w:space="0" w:color="auto"/>
            <w:left w:val="none" w:sz="0" w:space="0" w:color="auto"/>
            <w:bottom w:val="none" w:sz="0" w:space="0" w:color="auto"/>
            <w:right w:val="none" w:sz="0" w:space="0" w:color="auto"/>
          </w:divBdr>
        </w:div>
        <w:div w:id="1601063496">
          <w:marLeft w:val="0"/>
          <w:marRight w:val="0"/>
          <w:marTop w:val="0"/>
          <w:marBottom w:val="0"/>
          <w:divBdr>
            <w:top w:val="none" w:sz="0" w:space="0" w:color="auto"/>
            <w:left w:val="none" w:sz="0" w:space="0" w:color="auto"/>
            <w:bottom w:val="none" w:sz="0" w:space="0" w:color="auto"/>
            <w:right w:val="none" w:sz="0" w:space="0" w:color="auto"/>
          </w:divBdr>
        </w:div>
        <w:div w:id="1647592221">
          <w:marLeft w:val="0"/>
          <w:marRight w:val="0"/>
          <w:marTop w:val="0"/>
          <w:marBottom w:val="0"/>
          <w:divBdr>
            <w:top w:val="none" w:sz="0" w:space="0" w:color="auto"/>
            <w:left w:val="none" w:sz="0" w:space="0" w:color="auto"/>
            <w:bottom w:val="none" w:sz="0" w:space="0" w:color="auto"/>
            <w:right w:val="none" w:sz="0" w:space="0" w:color="auto"/>
          </w:divBdr>
        </w:div>
        <w:div w:id="1647710040">
          <w:marLeft w:val="0"/>
          <w:marRight w:val="0"/>
          <w:marTop w:val="0"/>
          <w:marBottom w:val="0"/>
          <w:divBdr>
            <w:top w:val="none" w:sz="0" w:space="0" w:color="auto"/>
            <w:left w:val="none" w:sz="0" w:space="0" w:color="auto"/>
            <w:bottom w:val="none" w:sz="0" w:space="0" w:color="auto"/>
            <w:right w:val="none" w:sz="0" w:space="0" w:color="auto"/>
          </w:divBdr>
        </w:div>
        <w:div w:id="1662849843">
          <w:marLeft w:val="0"/>
          <w:marRight w:val="0"/>
          <w:marTop w:val="0"/>
          <w:marBottom w:val="0"/>
          <w:divBdr>
            <w:top w:val="none" w:sz="0" w:space="0" w:color="auto"/>
            <w:left w:val="none" w:sz="0" w:space="0" w:color="auto"/>
            <w:bottom w:val="none" w:sz="0" w:space="0" w:color="auto"/>
            <w:right w:val="none" w:sz="0" w:space="0" w:color="auto"/>
          </w:divBdr>
        </w:div>
        <w:div w:id="1670596522">
          <w:marLeft w:val="0"/>
          <w:marRight w:val="0"/>
          <w:marTop w:val="0"/>
          <w:marBottom w:val="0"/>
          <w:divBdr>
            <w:top w:val="none" w:sz="0" w:space="0" w:color="auto"/>
            <w:left w:val="none" w:sz="0" w:space="0" w:color="auto"/>
            <w:bottom w:val="none" w:sz="0" w:space="0" w:color="auto"/>
            <w:right w:val="none" w:sz="0" w:space="0" w:color="auto"/>
          </w:divBdr>
        </w:div>
        <w:div w:id="1719282562">
          <w:marLeft w:val="0"/>
          <w:marRight w:val="0"/>
          <w:marTop w:val="0"/>
          <w:marBottom w:val="0"/>
          <w:divBdr>
            <w:top w:val="none" w:sz="0" w:space="0" w:color="auto"/>
            <w:left w:val="none" w:sz="0" w:space="0" w:color="auto"/>
            <w:bottom w:val="none" w:sz="0" w:space="0" w:color="auto"/>
            <w:right w:val="none" w:sz="0" w:space="0" w:color="auto"/>
          </w:divBdr>
        </w:div>
        <w:div w:id="1719744468">
          <w:marLeft w:val="0"/>
          <w:marRight w:val="0"/>
          <w:marTop w:val="0"/>
          <w:marBottom w:val="0"/>
          <w:divBdr>
            <w:top w:val="none" w:sz="0" w:space="0" w:color="auto"/>
            <w:left w:val="none" w:sz="0" w:space="0" w:color="auto"/>
            <w:bottom w:val="none" w:sz="0" w:space="0" w:color="auto"/>
            <w:right w:val="none" w:sz="0" w:space="0" w:color="auto"/>
          </w:divBdr>
        </w:div>
        <w:div w:id="1731271011">
          <w:marLeft w:val="0"/>
          <w:marRight w:val="0"/>
          <w:marTop w:val="0"/>
          <w:marBottom w:val="0"/>
          <w:divBdr>
            <w:top w:val="none" w:sz="0" w:space="0" w:color="auto"/>
            <w:left w:val="none" w:sz="0" w:space="0" w:color="auto"/>
            <w:bottom w:val="none" w:sz="0" w:space="0" w:color="auto"/>
            <w:right w:val="none" w:sz="0" w:space="0" w:color="auto"/>
          </w:divBdr>
        </w:div>
        <w:div w:id="1739209898">
          <w:marLeft w:val="0"/>
          <w:marRight w:val="0"/>
          <w:marTop w:val="0"/>
          <w:marBottom w:val="0"/>
          <w:divBdr>
            <w:top w:val="none" w:sz="0" w:space="0" w:color="auto"/>
            <w:left w:val="none" w:sz="0" w:space="0" w:color="auto"/>
            <w:bottom w:val="none" w:sz="0" w:space="0" w:color="auto"/>
            <w:right w:val="none" w:sz="0" w:space="0" w:color="auto"/>
          </w:divBdr>
        </w:div>
        <w:div w:id="1745030025">
          <w:marLeft w:val="0"/>
          <w:marRight w:val="0"/>
          <w:marTop w:val="0"/>
          <w:marBottom w:val="0"/>
          <w:divBdr>
            <w:top w:val="none" w:sz="0" w:space="0" w:color="auto"/>
            <w:left w:val="none" w:sz="0" w:space="0" w:color="auto"/>
            <w:bottom w:val="none" w:sz="0" w:space="0" w:color="auto"/>
            <w:right w:val="none" w:sz="0" w:space="0" w:color="auto"/>
          </w:divBdr>
        </w:div>
        <w:div w:id="1752697120">
          <w:marLeft w:val="0"/>
          <w:marRight w:val="0"/>
          <w:marTop w:val="0"/>
          <w:marBottom w:val="0"/>
          <w:divBdr>
            <w:top w:val="none" w:sz="0" w:space="0" w:color="auto"/>
            <w:left w:val="none" w:sz="0" w:space="0" w:color="auto"/>
            <w:bottom w:val="none" w:sz="0" w:space="0" w:color="auto"/>
            <w:right w:val="none" w:sz="0" w:space="0" w:color="auto"/>
          </w:divBdr>
        </w:div>
        <w:div w:id="1814322632">
          <w:marLeft w:val="0"/>
          <w:marRight w:val="0"/>
          <w:marTop w:val="0"/>
          <w:marBottom w:val="0"/>
          <w:divBdr>
            <w:top w:val="none" w:sz="0" w:space="0" w:color="auto"/>
            <w:left w:val="none" w:sz="0" w:space="0" w:color="auto"/>
            <w:bottom w:val="none" w:sz="0" w:space="0" w:color="auto"/>
            <w:right w:val="none" w:sz="0" w:space="0" w:color="auto"/>
          </w:divBdr>
        </w:div>
        <w:div w:id="1823765882">
          <w:marLeft w:val="0"/>
          <w:marRight w:val="0"/>
          <w:marTop w:val="0"/>
          <w:marBottom w:val="0"/>
          <w:divBdr>
            <w:top w:val="none" w:sz="0" w:space="0" w:color="auto"/>
            <w:left w:val="none" w:sz="0" w:space="0" w:color="auto"/>
            <w:bottom w:val="none" w:sz="0" w:space="0" w:color="auto"/>
            <w:right w:val="none" w:sz="0" w:space="0" w:color="auto"/>
          </w:divBdr>
        </w:div>
        <w:div w:id="1845166341">
          <w:marLeft w:val="0"/>
          <w:marRight w:val="0"/>
          <w:marTop w:val="0"/>
          <w:marBottom w:val="0"/>
          <w:divBdr>
            <w:top w:val="none" w:sz="0" w:space="0" w:color="auto"/>
            <w:left w:val="none" w:sz="0" w:space="0" w:color="auto"/>
            <w:bottom w:val="none" w:sz="0" w:space="0" w:color="auto"/>
            <w:right w:val="none" w:sz="0" w:space="0" w:color="auto"/>
          </w:divBdr>
        </w:div>
        <w:div w:id="1880051593">
          <w:marLeft w:val="0"/>
          <w:marRight w:val="0"/>
          <w:marTop w:val="0"/>
          <w:marBottom w:val="0"/>
          <w:divBdr>
            <w:top w:val="none" w:sz="0" w:space="0" w:color="auto"/>
            <w:left w:val="none" w:sz="0" w:space="0" w:color="auto"/>
            <w:bottom w:val="none" w:sz="0" w:space="0" w:color="auto"/>
            <w:right w:val="none" w:sz="0" w:space="0" w:color="auto"/>
          </w:divBdr>
        </w:div>
        <w:div w:id="1895432891">
          <w:marLeft w:val="0"/>
          <w:marRight w:val="0"/>
          <w:marTop w:val="0"/>
          <w:marBottom w:val="0"/>
          <w:divBdr>
            <w:top w:val="none" w:sz="0" w:space="0" w:color="auto"/>
            <w:left w:val="none" w:sz="0" w:space="0" w:color="auto"/>
            <w:bottom w:val="none" w:sz="0" w:space="0" w:color="auto"/>
            <w:right w:val="none" w:sz="0" w:space="0" w:color="auto"/>
          </w:divBdr>
        </w:div>
        <w:div w:id="1907764122">
          <w:marLeft w:val="0"/>
          <w:marRight w:val="0"/>
          <w:marTop w:val="0"/>
          <w:marBottom w:val="0"/>
          <w:divBdr>
            <w:top w:val="none" w:sz="0" w:space="0" w:color="auto"/>
            <w:left w:val="none" w:sz="0" w:space="0" w:color="auto"/>
            <w:bottom w:val="none" w:sz="0" w:space="0" w:color="auto"/>
            <w:right w:val="none" w:sz="0" w:space="0" w:color="auto"/>
          </w:divBdr>
        </w:div>
        <w:div w:id="1914317624">
          <w:marLeft w:val="0"/>
          <w:marRight w:val="0"/>
          <w:marTop w:val="0"/>
          <w:marBottom w:val="0"/>
          <w:divBdr>
            <w:top w:val="none" w:sz="0" w:space="0" w:color="auto"/>
            <w:left w:val="none" w:sz="0" w:space="0" w:color="auto"/>
            <w:bottom w:val="none" w:sz="0" w:space="0" w:color="auto"/>
            <w:right w:val="none" w:sz="0" w:space="0" w:color="auto"/>
          </w:divBdr>
        </w:div>
        <w:div w:id="1943217677">
          <w:marLeft w:val="0"/>
          <w:marRight w:val="0"/>
          <w:marTop w:val="0"/>
          <w:marBottom w:val="0"/>
          <w:divBdr>
            <w:top w:val="none" w:sz="0" w:space="0" w:color="auto"/>
            <w:left w:val="none" w:sz="0" w:space="0" w:color="auto"/>
            <w:bottom w:val="none" w:sz="0" w:space="0" w:color="auto"/>
            <w:right w:val="none" w:sz="0" w:space="0" w:color="auto"/>
          </w:divBdr>
        </w:div>
      </w:divsChild>
    </w:div>
    <w:div w:id="1561474835">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055964">
      <w:bodyDiv w:val="1"/>
      <w:marLeft w:val="0"/>
      <w:marRight w:val="0"/>
      <w:marTop w:val="0"/>
      <w:marBottom w:val="0"/>
      <w:divBdr>
        <w:top w:val="none" w:sz="0" w:space="0" w:color="auto"/>
        <w:left w:val="none" w:sz="0" w:space="0" w:color="auto"/>
        <w:bottom w:val="none" w:sz="0" w:space="0" w:color="auto"/>
        <w:right w:val="none" w:sz="0" w:space="0" w:color="auto"/>
      </w:divBdr>
    </w:div>
    <w:div w:id="1562134968">
      <w:bodyDiv w:val="1"/>
      <w:marLeft w:val="0"/>
      <w:marRight w:val="0"/>
      <w:marTop w:val="0"/>
      <w:marBottom w:val="0"/>
      <w:divBdr>
        <w:top w:val="none" w:sz="0" w:space="0" w:color="auto"/>
        <w:left w:val="none" w:sz="0" w:space="0" w:color="auto"/>
        <w:bottom w:val="none" w:sz="0" w:space="0" w:color="auto"/>
        <w:right w:val="none" w:sz="0" w:space="0" w:color="auto"/>
      </w:divBdr>
    </w:div>
    <w:div w:id="1562255727">
      <w:bodyDiv w:val="1"/>
      <w:marLeft w:val="0"/>
      <w:marRight w:val="0"/>
      <w:marTop w:val="0"/>
      <w:marBottom w:val="0"/>
      <w:divBdr>
        <w:top w:val="none" w:sz="0" w:space="0" w:color="auto"/>
        <w:left w:val="none" w:sz="0" w:space="0" w:color="auto"/>
        <w:bottom w:val="none" w:sz="0" w:space="0" w:color="auto"/>
        <w:right w:val="none" w:sz="0" w:space="0" w:color="auto"/>
      </w:divBdr>
      <w:divsChild>
        <w:div w:id="27341640">
          <w:marLeft w:val="0"/>
          <w:marRight w:val="0"/>
          <w:marTop w:val="0"/>
          <w:marBottom w:val="0"/>
          <w:divBdr>
            <w:top w:val="none" w:sz="0" w:space="0" w:color="auto"/>
            <w:left w:val="none" w:sz="0" w:space="0" w:color="auto"/>
            <w:bottom w:val="none" w:sz="0" w:space="0" w:color="auto"/>
            <w:right w:val="none" w:sz="0" w:space="0" w:color="auto"/>
          </w:divBdr>
        </w:div>
        <w:div w:id="91123294">
          <w:marLeft w:val="0"/>
          <w:marRight w:val="0"/>
          <w:marTop w:val="0"/>
          <w:marBottom w:val="0"/>
          <w:divBdr>
            <w:top w:val="none" w:sz="0" w:space="0" w:color="auto"/>
            <w:left w:val="none" w:sz="0" w:space="0" w:color="auto"/>
            <w:bottom w:val="none" w:sz="0" w:space="0" w:color="auto"/>
            <w:right w:val="none" w:sz="0" w:space="0" w:color="auto"/>
          </w:divBdr>
        </w:div>
        <w:div w:id="156187358">
          <w:marLeft w:val="0"/>
          <w:marRight w:val="0"/>
          <w:marTop w:val="0"/>
          <w:marBottom w:val="0"/>
          <w:divBdr>
            <w:top w:val="none" w:sz="0" w:space="0" w:color="auto"/>
            <w:left w:val="none" w:sz="0" w:space="0" w:color="auto"/>
            <w:bottom w:val="none" w:sz="0" w:space="0" w:color="auto"/>
            <w:right w:val="none" w:sz="0" w:space="0" w:color="auto"/>
          </w:divBdr>
        </w:div>
        <w:div w:id="208297858">
          <w:marLeft w:val="0"/>
          <w:marRight w:val="0"/>
          <w:marTop w:val="0"/>
          <w:marBottom w:val="0"/>
          <w:divBdr>
            <w:top w:val="none" w:sz="0" w:space="0" w:color="auto"/>
            <w:left w:val="none" w:sz="0" w:space="0" w:color="auto"/>
            <w:bottom w:val="none" w:sz="0" w:space="0" w:color="auto"/>
            <w:right w:val="none" w:sz="0" w:space="0" w:color="auto"/>
          </w:divBdr>
        </w:div>
        <w:div w:id="233517893">
          <w:marLeft w:val="0"/>
          <w:marRight w:val="0"/>
          <w:marTop w:val="0"/>
          <w:marBottom w:val="0"/>
          <w:divBdr>
            <w:top w:val="none" w:sz="0" w:space="0" w:color="auto"/>
            <w:left w:val="none" w:sz="0" w:space="0" w:color="auto"/>
            <w:bottom w:val="none" w:sz="0" w:space="0" w:color="auto"/>
            <w:right w:val="none" w:sz="0" w:space="0" w:color="auto"/>
          </w:divBdr>
        </w:div>
        <w:div w:id="257638233">
          <w:marLeft w:val="0"/>
          <w:marRight w:val="0"/>
          <w:marTop w:val="0"/>
          <w:marBottom w:val="0"/>
          <w:divBdr>
            <w:top w:val="none" w:sz="0" w:space="0" w:color="auto"/>
            <w:left w:val="none" w:sz="0" w:space="0" w:color="auto"/>
            <w:bottom w:val="none" w:sz="0" w:space="0" w:color="auto"/>
            <w:right w:val="none" w:sz="0" w:space="0" w:color="auto"/>
          </w:divBdr>
        </w:div>
        <w:div w:id="261959887">
          <w:marLeft w:val="0"/>
          <w:marRight w:val="0"/>
          <w:marTop w:val="0"/>
          <w:marBottom w:val="0"/>
          <w:divBdr>
            <w:top w:val="none" w:sz="0" w:space="0" w:color="auto"/>
            <w:left w:val="none" w:sz="0" w:space="0" w:color="auto"/>
            <w:bottom w:val="none" w:sz="0" w:space="0" w:color="auto"/>
            <w:right w:val="none" w:sz="0" w:space="0" w:color="auto"/>
          </w:divBdr>
        </w:div>
        <w:div w:id="297951766">
          <w:marLeft w:val="0"/>
          <w:marRight w:val="0"/>
          <w:marTop w:val="0"/>
          <w:marBottom w:val="0"/>
          <w:divBdr>
            <w:top w:val="none" w:sz="0" w:space="0" w:color="auto"/>
            <w:left w:val="none" w:sz="0" w:space="0" w:color="auto"/>
            <w:bottom w:val="none" w:sz="0" w:space="0" w:color="auto"/>
            <w:right w:val="none" w:sz="0" w:space="0" w:color="auto"/>
          </w:divBdr>
        </w:div>
        <w:div w:id="299462571">
          <w:marLeft w:val="0"/>
          <w:marRight w:val="0"/>
          <w:marTop w:val="0"/>
          <w:marBottom w:val="0"/>
          <w:divBdr>
            <w:top w:val="none" w:sz="0" w:space="0" w:color="auto"/>
            <w:left w:val="none" w:sz="0" w:space="0" w:color="auto"/>
            <w:bottom w:val="none" w:sz="0" w:space="0" w:color="auto"/>
            <w:right w:val="none" w:sz="0" w:space="0" w:color="auto"/>
          </w:divBdr>
        </w:div>
        <w:div w:id="328024618">
          <w:marLeft w:val="0"/>
          <w:marRight w:val="0"/>
          <w:marTop w:val="0"/>
          <w:marBottom w:val="0"/>
          <w:divBdr>
            <w:top w:val="none" w:sz="0" w:space="0" w:color="auto"/>
            <w:left w:val="none" w:sz="0" w:space="0" w:color="auto"/>
            <w:bottom w:val="none" w:sz="0" w:space="0" w:color="auto"/>
            <w:right w:val="none" w:sz="0" w:space="0" w:color="auto"/>
          </w:divBdr>
        </w:div>
        <w:div w:id="343940482">
          <w:marLeft w:val="0"/>
          <w:marRight w:val="0"/>
          <w:marTop w:val="0"/>
          <w:marBottom w:val="0"/>
          <w:divBdr>
            <w:top w:val="none" w:sz="0" w:space="0" w:color="auto"/>
            <w:left w:val="none" w:sz="0" w:space="0" w:color="auto"/>
            <w:bottom w:val="none" w:sz="0" w:space="0" w:color="auto"/>
            <w:right w:val="none" w:sz="0" w:space="0" w:color="auto"/>
          </w:divBdr>
        </w:div>
        <w:div w:id="344208859">
          <w:marLeft w:val="0"/>
          <w:marRight w:val="0"/>
          <w:marTop w:val="0"/>
          <w:marBottom w:val="0"/>
          <w:divBdr>
            <w:top w:val="none" w:sz="0" w:space="0" w:color="auto"/>
            <w:left w:val="none" w:sz="0" w:space="0" w:color="auto"/>
            <w:bottom w:val="none" w:sz="0" w:space="0" w:color="auto"/>
            <w:right w:val="none" w:sz="0" w:space="0" w:color="auto"/>
          </w:divBdr>
        </w:div>
        <w:div w:id="349112840">
          <w:marLeft w:val="0"/>
          <w:marRight w:val="0"/>
          <w:marTop w:val="0"/>
          <w:marBottom w:val="0"/>
          <w:divBdr>
            <w:top w:val="none" w:sz="0" w:space="0" w:color="auto"/>
            <w:left w:val="none" w:sz="0" w:space="0" w:color="auto"/>
            <w:bottom w:val="none" w:sz="0" w:space="0" w:color="auto"/>
            <w:right w:val="none" w:sz="0" w:space="0" w:color="auto"/>
          </w:divBdr>
        </w:div>
        <w:div w:id="349841715">
          <w:marLeft w:val="0"/>
          <w:marRight w:val="0"/>
          <w:marTop w:val="0"/>
          <w:marBottom w:val="0"/>
          <w:divBdr>
            <w:top w:val="none" w:sz="0" w:space="0" w:color="auto"/>
            <w:left w:val="none" w:sz="0" w:space="0" w:color="auto"/>
            <w:bottom w:val="none" w:sz="0" w:space="0" w:color="auto"/>
            <w:right w:val="none" w:sz="0" w:space="0" w:color="auto"/>
          </w:divBdr>
        </w:div>
        <w:div w:id="379936272">
          <w:marLeft w:val="0"/>
          <w:marRight w:val="0"/>
          <w:marTop w:val="0"/>
          <w:marBottom w:val="0"/>
          <w:divBdr>
            <w:top w:val="none" w:sz="0" w:space="0" w:color="auto"/>
            <w:left w:val="none" w:sz="0" w:space="0" w:color="auto"/>
            <w:bottom w:val="none" w:sz="0" w:space="0" w:color="auto"/>
            <w:right w:val="none" w:sz="0" w:space="0" w:color="auto"/>
          </w:divBdr>
        </w:div>
        <w:div w:id="406458246">
          <w:marLeft w:val="0"/>
          <w:marRight w:val="0"/>
          <w:marTop w:val="0"/>
          <w:marBottom w:val="0"/>
          <w:divBdr>
            <w:top w:val="none" w:sz="0" w:space="0" w:color="auto"/>
            <w:left w:val="none" w:sz="0" w:space="0" w:color="auto"/>
            <w:bottom w:val="none" w:sz="0" w:space="0" w:color="auto"/>
            <w:right w:val="none" w:sz="0" w:space="0" w:color="auto"/>
          </w:divBdr>
        </w:div>
        <w:div w:id="467866813">
          <w:marLeft w:val="0"/>
          <w:marRight w:val="0"/>
          <w:marTop w:val="0"/>
          <w:marBottom w:val="0"/>
          <w:divBdr>
            <w:top w:val="none" w:sz="0" w:space="0" w:color="auto"/>
            <w:left w:val="none" w:sz="0" w:space="0" w:color="auto"/>
            <w:bottom w:val="none" w:sz="0" w:space="0" w:color="auto"/>
            <w:right w:val="none" w:sz="0" w:space="0" w:color="auto"/>
          </w:divBdr>
        </w:div>
        <w:div w:id="468018456">
          <w:marLeft w:val="0"/>
          <w:marRight w:val="0"/>
          <w:marTop w:val="0"/>
          <w:marBottom w:val="0"/>
          <w:divBdr>
            <w:top w:val="none" w:sz="0" w:space="0" w:color="auto"/>
            <w:left w:val="none" w:sz="0" w:space="0" w:color="auto"/>
            <w:bottom w:val="none" w:sz="0" w:space="0" w:color="auto"/>
            <w:right w:val="none" w:sz="0" w:space="0" w:color="auto"/>
          </w:divBdr>
        </w:div>
        <w:div w:id="489492410">
          <w:marLeft w:val="0"/>
          <w:marRight w:val="0"/>
          <w:marTop w:val="0"/>
          <w:marBottom w:val="0"/>
          <w:divBdr>
            <w:top w:val="none" w:sz="0" w:space="0" w:color="auto"/>
            <w:left w:val="none" w:sz="0" w:space="0" w:color="auto"/>
            <w:bottom w:val="none" w:sz="0" w:space="0" w:color="auto"/>
            <w:right w:val="none" w:sz="0" w:space="0" w:color="auto"/>
          </w:divBdr>
        </w:div>
        <w:div w:id="504438948">
          <w:marLeft w:val="0"/>
          <w:marRight w:val="0"/>
          <w:marTop w:val="0"/>
          <w:marBottom w:val="0"/>
          <w:divBdr>
            <w:top w:val="none" w:sz="0" w:space="0" w:color="auto"/>
            <w:left w:val="none" w:sz="0" w:space="0" w:color="auto"/>
            <w:bottom w:val="none" w:sz="0" w:space="0" w:color="auto"/>
            <w:right w:val="none" w:sz="0" w:space="0" w:color="auto"/>
          </w:divBdr>
        </w:div>
        <w:div w:id="512690693">
          <w:marLeft w:val="0"/>
          <w:marRight w:val="0"/>
          <w:marTop w:val="0"/>
          <w:marBottom w:val="0"/>
          <w:divBdr>
            <w:top w:val="none" w:sz="0" w:space="0" w:color="auto"/>
            <w:left w:val="none" w:sz="0" w:space="0" w:color="auto"/>
            <w:bottom w:val="none" w:sz="0" w:space="0" w:color="auto"/>
            <w:right w:val="none" w:sz="0" w:space="0" w:color="auto"/>
          </w:divBdr>
        </w:div>
        <w:div w:id="515391962">
          <w:marLeft w:val="0"/>
          <w:marRight w:val="0"/>
          <w:marTop w:val="0"/>
          <w:marBottom w:val="0"/>
          <w:divBdr>
            <w:top w:val="none" w:sz="0" w:space="0" w:color="auto"/>
            <w:left w:val="none" w:sz="0" w:space="0" w:color="auto"/>
            <w:bottom w:val="none" w:sz="0" w:space="0" w:color="auto"/>
            <w:right w:val="none" w:sz="0" w:space="0" w:color="auto"/>
          </w:divBdr>
        </w:div>
        <w:div w:id="546600356">
          <w:marLeft w:val="0"/>
          <w:marRight w:val="0"/>
          <w:marTop w:val="0"/>
          <w:marBottom w:val="0"/>
          <w:divBdr>
            <w:top w:val="none" w:sz="0" w:space="0" w:color="auto"/>
            <w:left w:val="none" w:sz="0" w:space="0" w:color="auto"/>
            <w:bottom w:val="none" w:sz="0" w:space="0" w:color="auto"/>
            <w:right w:val="none" w:sz="0" w:space="0" w:color="auto"/>
          </w:divBdr>
        </w:div>
        <w:div w:id="546843992">
          <w:marLeft w:val="0"/>
          <w:marRight w:val="0"/>
          <w:marTop w:val="0"/>
          <w:marBottom w:val="0"/>
          <w:divBdr>
            <w:top w:val="none" w:sz="0" w:space="0" w:color="auto"/>
            <w:left w:val="none" w:sz="0" w:space="0" w:color="auto"/>
            <w:bottom w:val="none" w:sz="0" w:space="0" w:color="auto"/>
            <w:right w:val="none" w:sz="0" w:space="0" w:color="auto"/>
          </w:divBdr>
        </w:div>
        <w:div w:id="559364050">
          <w:marLeft w:val="0"/>
          <w:marRight w:val="0"/>
          <w:marTop w:val="0"/>
          <w:marBottom w:val="0"/>
          <w:divBdr>
            <w:top w:val="none" w:sz="0" w:space="0" w:color="auto"/>
            <w:left w:val="none" w:sz="0" w:space="0" w:color="auto"/>
            <w:bottom w:val="none" w:sz="0" w:space="0" w:color="auto"/>
            <w:right w:val="none" w:sz="0" w:space="0" w:color="auto"/>
          </w:divBdr>
        </w:div>
        <w:div w:id="568425988">
          <w:marLeft w:val="0"/>
          <w:marRight w:val="0"/>
          <w:marTop w:val="0"/>
          <w:marBottom w:val="0"/>
          <w:divBdr>
            <w:top w:val="none" w:sz="0" w:space="0" w:color="auto"/>
            <w:left w:val="none" w:sz="0" w:space="0" w:color="auto"/>
            <w:bottom w:val="none" w:sz="0" w:space="0" w:color="auto"/>
            <w:right w:val="none" w:sz="0" w:space="0" w:color="auto"/>
          </w:divBdr>
        </w:div>
        <w:div w:id="574820941">
          <w:marLeft w:val="0"/>
          <w:marRight w:val="0"/>
          <w:marTop w:val="0"/>
          <w:marBottom w:val="0"/>
          <w:divBdr>
            <w:top w:val="none" w:sz="0" w:space="0" w:color="auto"/>
            <w:left w:val="none" w:sz="0" w:space="0" w:color="auto"/>
            <w:bottom w:val="none" w:sz="0" w:space="0" w:color="auto"/>
            <w:right w:val="none" w:sz="0" w:space="0" w:color="auto"/>
          </w:divBdr>
        </w:div>
        <w:div w:id="615137809">
          <w:marLeft w:val="0"/>
          <w:marRight w:val="0"/>
          <w:marTop w:val="0"/>
          <w:marBottom w:val="0"/>
          <w:divBdr>
            <w:top w:val="none" w:sz="0" w:space="0" w:color="auto"/>
            <w:left w:val="none" w:sz="0" w:space="0" w:color="auto"/>
            <w:bottom w:val="none" w:sz="0" w:space="0" w:color="auto"/>
            <w:right w:val="none" w:sz="0" w:space="0" w:color="auto"/>
          </w:divBdr>
        </w:div>
        <w:div w:id="625085294">
          <w:marLeft w:val="0"/>
          <w:marRight w:val="0"/>
          <w:marTop w:val="0"/>
          <w:marBottom w:val="0"/>
          <w:divBdr>
            <w:top w:val="none" w:sz="0" w:space="0" w:color="auto"/>
            <w:left w:val="none" w:sz="0" w:space="0" w:color="auto"/>
            <w:bottom w:val="none" w:sz="0" w:space="0" w:color="auto"/>
            <w:right w:val="none" w:sz="0" w:space="0" w:color="auto"/>
          </w:divBdr>
        </w:div>
        <w:div w:id="635794505">
          <w:marLeft w:val="0"/>
          <w:marRight w:val="0"/>
          <w:marTop w:val="0"/>
          <w:marBottom w:val="0"/>
          <w:divBdr>
            <w:top w:val="none" w:sz="0" w:space="0" w:color="auto"/>
            <w:left w:val="none" w:sz="0" w:space="0" w:color="auto"/>
            <w:bottom w:val="none" w:sz="0" w:space="0" w:color="auto"/>
            <w:right w:val="none" w:sz="0" w:space="0" w:color="auto"/>
          </w:divBdr>
        </w:div>
        <w:div w:id="650065807">
          <w:marLeft w:val="0"/>
          <w:marRight w:val="0"/>
          <w:marTop w:val="0"/>
          <w:marBottom w:val="0"/>
          <w:divBdr>
            <w:top w:val="none" w:sz="0" w:space="0" w:color="auto"/>
            <w:left w:val="none" w:sz="0" w:space="0" w:color="auto"/>
            <w:bottom w:val="none" w:sz="0" w:space="0" w:color="auto"/>
            <w:right w:val="none" w:sz="0" w:space="0" w:color="auto"/>
          </w:divBdr>
        </w:div>
        <w:div w:id="660231966">
          <w:marLeft w:val="0"/>
          <w:marRight w:val="0"/>
          <w:marTop w:val="0"/>
          <w:marBottom w:val="0"/>
          <w:divBdr>
            <w:top w:val="none" w:sz="0" w:space="0" w:color="auto"/>
            <w:left w:val="none" w:sz="0" w:space="0" w:color="auto"/>
            <w:bottom w:val="none" w:sz="0" w:space="0" w:color="auto"/>
            <w:right w:val="none" w:sz="0" w:space="0" w:color="auto"/>
          </w:divBdr>
        </w:div>
        <w:div w:id="678586871">
          <w:marLeft w:val="0"/>
          <w:marRight w:val="0"/>
          <w:marTop w:val="0"/>
          <w:marBottom w:val="0"/>
          <w:divBdr>
            <w:top w:val="none" w:sz="0" w:space="0" w:color="auto"/>
            <w:left w:val="none" w:sz="0" w:space="0" w:color="auto"/>
            <w:bottom w:val="none" w:sz="0" w:space="0" w:color="auto"/>
            <w:right w:val="none" w:sz="0" w:space="0" w:color="auto"/>
          </w:divBdr>
        </w:div>
        <w:div w:id="731513012">
          <w:marLeft w:val="0"/>
          <w:marRight w:val="0"/>
          <w:marTop w:val="0"/>
          <w:marBottom w:val="0"/>
          <w:divBdr>
            <w:top w:val="none" w:sz="0" w:space="0" w:color="auto"/>
            <w:left w:val="none" w:sz="0" w:space="0" w:color="auto"/>
            <w:bottom w:val="none" w:sz="0" w:space="0" w:color="auto"/>
            <w:right w:val="none" w:sz="0" w:space="0" w:color="auto"/>
          </w:divBdr>
        </w:div>
        <w:div w:id="755134843">
          <w:marLeft w:val="0"/>
          <w:marRight w:val="0"/>
          <w:marTop w:val="0"/>
          <w:marBottom w:val="0"/>
          <w:divBdr>
            <w:top w:val="none" w:sz="0" w:space="0" w:color="auto"/>
            <w:left w:val="none" w:sz="0" w:space="0" w:color="auto"/>
            <w:bottom w:val="none" w:sz="0" w:space="0" w:color="auto"/>
            <w:right w:val="none" w:sz="0" w:space="0" w:color="auto"/>
          </w:divBdr>
        </w:div>
        <w:div w:id="800653515">
          <w:marLeft w:val="0"/>
          <w:marRight w:val="0"/>
          <w:marTop w:val="0"/>
          <w:marBottom w:val="0"/>
          <w:divBdr>
            <w:top w:val="none" w:sz="0" w:space="0" w:color="auto"/>
            <w:left w:val="none" w:sz="0" w:space="0" w:color="auto"/>
            <w:bottom w:val="none" w:sz="0" w:space="0" w:color="auto"/>
            <w:right w:val="none" w:sz="0" w:space="0" w:color="auto"/>
          </w:divBdr>
        </w:div>
        <w:div w:id="824006445">
          <w:marLeft w:val="0"/>
          <w:marRight w:val="0"/>
          <w:marTop w:val="0"/>
          <w:marBottom w:val="0"/>
          <w:divBdr>
            <w:top w:val="none" w:sz="0" w:space="0" w:color="auto"/>
            <w:left w:val="none" w:sz="0" w:space="0" w:color="auto"/>
            <w:bottom w:val="none" w:sz="0" w:space="0" w:color="auto"/>
            <w:right w:val="none" w:sz="0" w:space="0" w:color="auto"/>
          </w:divBdr>
        </w:div>
        <w:div w:id="838812426">
          <w:marLeft w:val="0"/>
          <w:marRight w:val="0"/>
          <w:marTop w:val="0"/>
          <w:marBottom w:val="0"/>
          <w:divBdr>
            <w:top w:val="none" w:sz="0" w:space="0" w:color="auto"/>
            <w:left w:val="none" w:sz="0" w:space="0" w:color="auto"/>
            <w:bottom w:val="none" w:sz="0" w:space="0" w:color="auto"/>
            <w:right w:val="none" w:sz="0" w:space="0" w:color="auto"/>
          </w:divBdr>
        </w:div>
        <w:div w:id="843057861">
          <w:marLeft w:val="0"/>
          <w:marRight w:val="0"/>
          <w:marTop w:val="0"/>
          <w:marBottom w:val="0"/>
          <w:divBdr>
            <w:top w:val="none" w:sz="0" w:space="0" w:color="auto"/>
            <w:left w:val="none" w:sz="0" w:space="0" w:color="auto"/>
            <w:bottom w:val="none" w:sz="0" w:space="0" w:color="auto"/>
            <w:right w:val="none" w:sz="0" w:space="0" w:color="auto"/>
          </w:divBdr>
        </w:div>
        <w:div w:id="845900108">
          <w:marLeft w:val="0"/>
          <w:marRight w:val="0"/>
          <w:marTop w:val="0"/>
          <w:marBottom w:val="0"/>
          <w:divBdr>
            <w:top w:val="none" w:sz="0" w:space="0" w:color="auto"/>
            <w:left w:val="none" w:sz="0" w:space="0" w:color="auto"/>
            <w:bottom w:val="none" w:sz="0" w:space="0" w:color="auto"/>
            <w:right w:val="none" w:sz="0" w:space="0" w:color="auto"/>
          </w:divBdr>
        </w:div>
        <w:div w:id="858356348">
          <w:marLeft w:val="0"/>
          <w:marRight w:val="0"/>
          <w:marTop w:val="0"/>
          <w:marBottom w:val="0"/>
          <w:divBdr>
            <w:top w:val="none" w:sz="0" w:space="0" w:color="auto"/>
            <w:left w:val="none" w:sz="0" w:space="0" w:color="auto"/>
            <w:bottom w:val="none" w:sz="0" w:space="0" w:color="auto"/>
            <w:right w:val="none" w:sz="0" w:space="0" w:color="auto"/>
          </w:divBdr>
        </w:div>
        <w:div w:id="860045269">
          <w:marLeft w:val="0"/>
          <w:marRight w:val="0"/>
          <w:marTop w:val="0"/>
          <w:marBottom w:val="0"/>
          <w:divBdr>
            <w:top w:val="none" w:sz="0" w:space="0" w:color="auto"/>
            <w:left w:val="none" w:sz="0" w:space="0" w:color="auto"/>
            <w:bottom w:val="none" w:sz="0" w:space="0" w:color="auto"/>
            <w:right w:val="none" w:sz="0" w:space="0" w:color="auto"/>
          </w:divBdr>
        </w:div>
        <w:div w:id="882794231">
          <w:marLeft w:val="0"/>
          <w:marRight w:val="0"/>
          <w:marTop w:val="0"/>
          <w:marBottom w:val="0"/>
          <w:divBdr>
            <w:top w:val="none" w:sz="0" w:space="0" w:color="auto"/>
            <w:left w:val="none" w:sz="0" w:space="0" w:color="auto"/>
            <w:bottom w:val="none" w:sz="0" w:space="0" w:color="auto"/>
            <w:right w:val="none" w:sz="0" w:space="0" w:color="auto"/>
          </w:divBdr>
        </w:div>
        <w:div w:id="890775137">
          <w:marLeft w:val="0"/>
          <w:marRight w:val="0"/>
          <w:marTop w:val="0"/>
          <w:marBottom w:val="0"/>
          <w:divBdr>
            <w:top w:val="none" w:sz="0" w:space="0" w:color="auto"/>
            <w:left w:val="none" w:sz="0" w:space="0" w:color="auto"/>
            <w:bottom w:val="none" w:sz="0" w:space="0" w:color="auto"/>
            <w:right w:val="none" w:sz="0" w:space="0" w:color="auto"/>
          </w:divBdr>
        </w:div>
        <w:div w:id="932401045">
          <w:marLeft w:val="0"/>
          <w:marRight w:val="0"/>
          <w:marTop w:val="0"/>
          <w:marBottom w:val="0"/>
          <w:divBdr>
            <w:top w:val="none" w:sz="0" w:space="0" w:color="auto"/>
            <w:left w:val="none" w:sz="0" w:space="0" w:color="auto"/>
            <w:bottom w:val="none" w:sz="0" w:space="0" w:color="auto"/>
            <w:right w:val="none" w:sz="0" w:space="0" w:color="auto"/>
          </w:divBdr>
        </w:div>
        <w:div w:id="946236563">
          <w:marLeft w:val="0"/>
          <w:marRight w:val="0"/>
          <w:marTop w:val="0"/>
          <w:marBottom w:val="0"/>
          <w:divBdr>
            <w:top w:val="none" w:sz="0" w:space="0" w:color="auto"/>
            <w:left w:val="none" w:sz="0" w:space="0" w:color="auto"/>
            <w:bottom w:val="none" w:sz="0" w:space="0" w:color="auto"/>
            <w:right w:val="none" w:sz="0" w:space="0" w:color="auto"/>
          </w:divBdr>
        </w:div>
        <w:div w:id="976187319">
          <w:marLeft w:val="0"/>
          <w:marRight w:val="0"/>
          <w:marTop w:val="0"/>
          <w:marBottom w:val="0"/>
          <w:divBdr>
            <w:top w:val="none" w:sz="0" w:space="0" w:color="auto"/>
            <w:left w:val="none" w:sz="0" w:space="0" w:color="auto"/>
            <w:bottom w:val="none" w:sz="0" w:space="0" w:color="auto"/>
            <w:right w:val="none" w:sz="0" w:space="0" w:color="auto"/>
          </w:divBdr>
        </w:div>
        <w:div w:id="1056734867">
          <w:marLeft w:val="0"/>
          <w:marRight w:val="0"/>
          <w:marTop w:val="0"/>
          <w:marBottom w:val="0"/>
          <w:divBdr>
            <w:top w:val="none" w:sz="0" w:space="0" w:color="auto"/>
            <w:left w:val="none" w:sz="0" w:space="0" w:color="auto"/>
            <w:bottom w:val="none" w:sz="0" w:space="0" w:color="auto"/>
            <w:right w:val="none" w:sz="0" w:space="0" w:color="auto"/>
          </w:divBdr>
        </w:div>
        <w:div w:id="1062145269">
          <w:marLeft w:val="0"/>
          <w:marRight w:val="0"/>
          <w:marTop w:val="0"/>
          <w:marBottom w:val="0"/>
          <w:divBdr>
            <w:top w:val="none" w:sz="0" w:space="0" w:color="auto"/>
            <w:left w:val="none" w:sz="0" w:space="0" w:color="auto"/>
            <w:bottom w:val="none" w:sz="0" w:space="0" w:color="auto"/>
            <w:right w:val="none" w:sz="0" w:space="0" w:color="auto"/>
          </w:divBdr>
        </w:div>
        <w:div w:id="1066339701">
          <w:marLeft w:val="0"/>
          <w:marRight w:val="0"/>
          <w:marTop w:val="0"/>
          <w:marBottom w:val="0"/>
          <w:divBdr>
            <w:top w:val="none" w:sz="0" w:space="0" w:color="auto"/>
            <w:left w:val="none" w:sz="0" w:space="0" w:color="auto"/>
            <w:bottom w:val="none" w:sz="0" w:space="0" w:color="auto"/>
            <w:right w:val="none" w:sz="0" w:space="0" w:color="auto"/>
          </w:divBdr>
        </w:div>
        <w:div w:id="1097291325">
          <w:marLeft w:val="0"/>
          <w:marRight w:val="0"/>
          <w:marTop w:val="0"/>
          <w:marBottom w:val="0"/>
          <w:divBdr>
            <w:top w:val="none" w:sz="0" w:space="0" w:color="auto"/>
            <w:left w:val="none" w:sz="0" w:space="0" w:color="auto"/>
            <w:bottom w:val="none" w:sz="0" w:space="0" w:color="auto"/>
            <w:right w:val="none" w:sz="0" w:space="0" w:color="auto"/>
          </w:divBdr>
        </w:div>
        <w:div w:id="1140341649">
          <w:marLeft w:val="0"/>
          <w:marRight w:val="0"/>
          <w:marTop w:val="0"/>
          <w:marBottom w:val="0"/>
          <w:divBdr>
            <w:top w:val="none" w:sz="0" w:space="0" w:color="auto"/>
            <w:left w:val="none" w:sz="0" w:space="0" w:color="auto"/>
            <w:bottom w:val="none" w:sz="0" w:space="0" w:color="auto"/>
            <w:right w:val="none" w:sz="0" w:space="0" w:color="auto"/>
          </w:divBdr>
        </w:div>
        <w:div w:id="1177964823">
          <w:marLeft w:val="0"/>
          <w:marRight w:val="0"/>
          <w:marTop w:val="0"/>
          <w:marBottom w:val="0"/>
          <w:divBdr>
            <w:top w:val="none" w:sz="0" w:space="0" w:color="auto"/>
            <w:left w:val="none" w:sz="0" w:space="0" w:color="auto"/>
            <w:bottom w:val="none" w:sz="0" w:space="0" w:color="auto"/>
            <w:right w:val="none" w:sz="0" w:space="0" w:color="auto"/>
          </w:divBdr>
        </w:div>
        <w:div w:id="1188838501">
          <w:marLeft w:val="0"/>
          <w:marRight w:val="0"/>
          <w:marTop w:val="0"/>
          <w:marBottom w:val="0"/>
          <w:divBdr>
            <w:top w:val="none" w:sz="0" w:space="0" w:color="auto"/>
            <w:left w:val="none" w:sz="0" w:space="0" w:color="auto"/>
            <w:bottom w:val="none" w:sz="0" w:space="0" w:color="auto"/>
            <w:right w:val="none" w:sz="0" w:space="0" w:color="auto"/>
          </w:divBdr>
        </w:div>
        <w:div w:id="1222404806">
          <w:marLeft w:val="0"/>
          <w:marRight w:val="0"/>
          <w:marTop w:val="0"/>
          <w:marBottom w:val="0"/>
          <w:divBdr>
            <w:top w:val="none" w:sz="0" w:space="0" w:color="auto"/>
            <w:left w:val="none" w:sz="0" w:space="0" w:color="auto"/>
            <w:bottom w:val="none" w:sz="0" w:space="0" w:color="auto"/>
            <w:right w:val="none" w:sz="0" w:space="0" w:color="auto"/>
          </w:divBdr>
        </w:div>
        <w:div w:id="1223980572">
          <w:marLeft w:val="0"/>
          <w:marRight w:val="0"/>
          <w:marTop w:val="0"/>
          <w:marBottom w:val="0"/>
          <w:divBdr>
            <w:top w:val="none" w:sz="0" w:space="0" w:color="auto"/>
            <w:left w:val="none" w:sz="0" w:space="0" w:color="auto"/>
            <w:bottom w:val="none" w:sz="0" w:space="0" w:color="auto"/>
            <w:right w:val="none" w:sz="0" w:space="0" w:color="auto"/>
          </w:divBdr>
        </w:div>
        <w:div w:id="1228490390">
          <w:marLeft w:val="0"/>
          <w:marRight w:val="0"/>
          <w:marTop w:val="0"/>
          <w:marBottom w:val="0"/>
          <w:divBdr>
            <w:top w:val="none" w:sz="0" w:space="0" w:color="auto"/>
            <w:left w:val="none" w:sz="0" w:space="0" w:color="auto"/>
            <w:bottom w:val="none" w:sz="0" w:space="0" w:color="auto"/>
            <w:right w:val="none" w:sz="0" w:space="0" w:color="auto"/>
          </w:divBdr>
        </w:div>
        <w:div w:id="1264725652">
          <w:marLeft w:val="0"/>
          <w:marRight w:val="0"/>
          <w:marTop w:val="0"/>
          <w:marBottom w:val="0"/>
          <w:divBdr>
            <w:top w:val="none" w:sz="0" w:space="0" w:color="auto"/>
            <w:left w:val="none" w:sz="0" w:space="0" w:color="auto"/>
            <w:bottom w:val="none" w:sz="0" w:space="0" w:color="auto"/>
            <w:right w:val="none" w:sz="0" w:space="0" w:color="auto"/>
          </w:divBdr>
        </w:div>
        <w:div w:id="1287658238">
          <w:marLeft w:val="0"/>
          <w:marRight w:val="0"/>
          <w:marTop w:val="0"/>
          <w:marBottom w:val="0"/>
          <w:divBdr>
            <w:top w:val="none" w:sz="0" w:space="0" w:color="auto"/>
            <w:left w:val="none" w:sz="0" w:space="0" w:color="auto"/>
            <w:bottom w:val="none" w:sz="0" w:space="0" w:color="auto"/>
            <w:right w:val="none" w:sz="0" w:space="0" w:color="auto"/>
          </w:divBdr>
        </w:div>
        <w:div w:id="1295142663">
          <w:marLeft w:val="0"/>
          <w:marRight w:val="0"/>
          <w:marTop w:val="0"/>
          <w:marBottom w:val="0"/>
          <w:divBdr>
            <w:top w:val="none" w:sz="0" w:space="0" w:color="auto"/>
            <w:left w:val="none" w:sz="0" w:space="0" w:color="auto"/>
            <w:bottom w:val="none" w:sz="0" w:space="0" w:color="auto"/>
            <w:right w:val="none" w:sz="0" w:space="0" w:color="auto"/>
          </w:divBdr>
        </w:div>
        <w:div w:id="1304434233">
          <w:marLeft w:val="0"/>
          <w:marRight w:val="0"/>
          <w:marTop w:val="0"/>
          <w:marBottom w:val="0"/>
          <w:divBdr>
            <w:top w:val="none" w:sz="0" w:space="0" w:color="auto"/>
            <w:left w:val="none" w:sz="0" w:space="0" w:color="auto"/>
            <w:bottom w:val="none" w:sz="0" w:space="0" w:color="auto"/>
            <w:right w:val="none" w:sz="0" w:space="0" w:color="auto"/>
          </w:divBdr>
        </w:div>
        <w:div w:id="1325282612">
          <w:marLeft w:val="0"/>
          <w:marRight w:val="0"/>
          <w:marTop w:val="0"/>
          <w:marBottom w:val="0"/>
          <w:divBdr>
            <w:top w:val="none" w:sz="0" w:space="0" w:color="auto"/>
            <w:left w:val="none" w:sz="0" w:space="0" w:color="auto"/>
            <w:bottom w:val="none" w:sz="0" w:space="0" w:color="auto"/>
            <w:right w:val="none" w:sz="0" w:space="0" w:color="auto"/>
          </w:divBdr>
        </w:div>
        <w:div w:id="1336954233">
          <w:marLeft w:val="0"/>
          <w:marRight w:val="0"/>
          <w:marTop w:val="0"/>
          <w:marBottom w:val="0"/>
          <w:divBdr>
            <w:top w:val="none" w:sz="0" w:space="0" w:color="auto"/>
            <w:left w:val="none" w:sz="0" w:space="0" w:color="auto"/>
            <w:bottom w:val="none" w:sz="0" w:space="0" w:color="auto"/>
            <w:right w:val="none" w:sz="0" w:space="0" w:color="auto"/>
          </w:divBdr>
        </w:div>
        <w:div w:id="1369450331">
          <w:marLeft w:val="0"/>
          <w:marRight w:val="0"/>
          <w:marTop w:val="0"/>
          <w:marBottom w:val="0"/>
          <w:divBdr>
            <w:top w:val="none" w:sz="0" w:space="0" w:color="auto"/>
            <w:left w:val="none" w:sz="0" w:space="0" w:color="auto"/>
            <w:bottom w:val="none" w:sz="0" w:space="0" w:color="auto"/>
            <w:right w:val="none" w:sz="0" w:space="0" w:color="auto"/>
          </w:divBdr>
        </w:div>
        <w:div w:id="1401253244">
          <w:marLeft w:val="0"/>
          <w:marRight w:val="0"/>
          <w:marTop w:val="0"/>
          <w:marBottom w:val="0"/>
          <w:divBdr>
            <w:top w:val="none" w:sz="0" w:space="0" w:color="auto"/>
            <w:left w:val="none" w:sz="0" w:space="0" w:color="auto"/>
            <w:bottom w:val="none" w:sz="0" w:space="0" w:color="auto"/>
            <w:right w:val="none" w:sz="0" w:space="0" w:color="auto"/>
          </w:divBdr>
        </w:div>
        <w:div w:id="1418551790">
          <w:marLeft w:val="0"/>
          <w:marRight w:val="0"/>
          <w:marTop w:val="0"/>
          <w:marBottom w:val="0"/>
          <w:divBdr>
            <w:top w:val="none" w:sz="0" w:space="0" w:color="auto"/>
            <w:left w:val="none" w:sz="0" w:space="0" w:color="auto"/>
            <w:bottom w:val="none" w:sz="0" w:space="0" w:color="auto"/>
            <w:right w:val="none" w:sz="0" w:space="0" w:color="auto"/>
          </w:divBdr>
        </w:div>
        <w:div w:id="1424179010">
          <w:marLeft w:val="0"/>
          <w:marRight w:val="0"/>
          <w:marTop w:val="0"/>
          <w:marBottom w:val="0"/>
          <w:divBdr>
            <w:top w:val="none" w:sz="0" w:space="0" w:color="auto"/>
            <w:left w:val="none" w:sz="0" w:space="0" w:color="auto"/>
            <w:bottom w:val="none" w:sz="0" w:space="0" w:color="auto"/>
            <w:right w:val="none" w:sz="0" w:space="0" w:color="auto"/>
          </w:divBdr>
        </w:div>
        <w:div w:id="1460219275">
          <w:marLeft w:val="0"/>
          <w:marRight w:val="0"/>
          <w:marTop w:val="0"/>
          <w:marBottom w:val="0"/>
          <w:divBdr>
            <w:top w:val="none" w:sz="0" w:space="0" w:color="auto"/>
            <w:left w:val="none" w:sz="0" w:space="0" w:color="auto"/>
            <w:bottom w:val="none" w:sz="0" w:space="0" w:color="auto"/>
            <w:right w:val="none" w:sz="0" w:space="0" w:color="auto"/>
          </w:divBdr>
        </w:div>
        <w:div w:id="1532841806">
          <w:marLeft w:val="0"/>
          <w:marRight w:val="0"/>
          <w:marTop w:val="0"/>
          <w:marBottom w:val="0"/>
          <w:divBdr>
            <w:top w:val="none" w:sz="0" w:space="0" w:color="auto"/>
            <w:left w:val="none" w:sz="0" w:space="0" w:color="auto"/>
            <w:bottom w:val="none" w:sz="0" w:space="0" w:color="auto"/>
            <w:right w:val="none" w:sz="0" w:space="0" w:color="auto"/>
          </w:divBdr>
        </w:div>
        <w:div w:id="1562519405">
          <w:marLeft w:val="0"/>
          <w:marRight w:val="0"/>
          <w:marTop w:val="0"/>
          <w:marBottom w:val="0"/>
          <w:divBdr>
            <w:top w:val="none" w:sz="0" w:space="0" w:color="auto"/>
            <w:left w:val="none" w:sz="0" w:space="0" w:color="auto"/>
            <w:bottom w:val="none" w:sz="0" w:space="0" w:color="auto"/>
            <w:right w:val="none" w:sz="0" w:space="0" w:color="auto"/>
          </w:divBdr>
        </w:div>
        <w:div w:id="1567691127">
          <w:marLeft w:val="0"/>
          <w:marRight w:val="0"/>
          <w:marTop w:val="0"/>
          <w:marBottom w:val="0"/>
          <w:divBdr>
            <w:top w:val="none" w:sz="0" w:space="0" w:color="auto"/>
            <w:left w:val="none" w:sz="0" w:space="0" w:color="auto"/>
            <w:bottom w:val="none" w:sz="0" w:space="0" w:color="auto"/>
            <w:right w:val="none" w:sz="0" w:space="0" w:color="auto"/>
          </w:divBdr>
        </w:div>
        <w:div w:id="1568103103">
          <w:marLeft w:val="0"/>
          <w:marRight w:val="0"/>
          <w:marTop w:val="0"/>
          <w:marBottom w:val="0"/>
          <w:divBdr>
            <w:top w:val="none" w:sz="0" w:space="0" w:color="auto"/>
            <w:left w:val="none" w:sz="0" w:space="0" w:color="auto"/>
            <w:bottom w:val="none" w:sz="0" w:space="0" w:color="auto"/>
            <w:right w:val="none" w:sz="0" w:space="0" w:color="auto"/>
          </w:divBdr>
        </w:div>
        <w:div w:id="1573736082">
          <w:marLeft w:val="0"/>
          <w:marRight w:val="0"/>
          <w:marTop w:val="0"/>
          <w:marBottom w:val="0"/>
          <w:divBdr>
            <w:top w:val="none" w:sz="0" w:space="0" w:color="auto"/>
            <w:left w:val="none" w:sz="0" w:space="0" w:color="auto"/>
            <w:bottom w:val="none" w:sz="0" w:space="0" w:color="auto"/>
            <w:right w:val="none" w:sz="0" w:space="0" w:color="auto"/>
          </w:divBdr>
        </w:div>
        <w:div w:id="1578787538">
          <w:marLeft w:val="0"/>
          <w:marRight w:val="0"/>
          <w:marTop w:val="0"/>
          <w:marBottom w:val="0"/>
          <w:divBdr>
            <w:top w:val="none" w:sz="0" w:space="0" w:color="auto"/>
            <w:left w:val="none" w:sz="0" w:space="0" w:color="auto"/>
            <w:bottom w:val="none" w:sz="0" w:space="0" w:color="auto"/>
            <w:right w:val="none" w:sz="0" w:space="0" w:color="auto"/>
          </w:divBdr>
        </w:div>
        <w:div w:id="1585457166">
          <w:marLeft w:val="0"/>
          <w:marRight w:val="0"/>
          <w:marTop w:val="0"/>
          <w:marBottom w:val="0"/>
          <w:divBdr>
            <w:top w:val="none" w:sz="0" w:space="0" w:color="auto"/>
            <w:left w:val="none" w:sz="0" w:space="0" w:color="auto"/>
            <w:bottom w:val="none" w:sz="0" w:space="0" w:color="auto"/>
            <w:right w:val="none" w:sz="0" w:space="0" w:color="auto"/>
          </w:divBdr>
        </w:div>
        <w:div w:id="1641038253">
          <w:marLeft w:val="0"/>
          <w:marRight w:val="0"/>
          <w:marTop w:val="0"/>
          <w:marBottom w:val="0"/>
          <w:divBdr>
            <w:top w:val="none" w:sz="0" w:space="0" w:color="auto"/>
            <w:left w:val="none" w:sz="0" w:space="0" w:color="auto"/>
            <w:bottom w:val="none" w:sz="0" w:space="0" w:color="auto"/>
            <w:right w:val="none" w:sz="0" w:space="0" w:color="auto"/>
          </w:divBdr>
        </w:div>
        <w:div w:id="1655789978">
          <w:marLeft w:val="0"/>
          <w:marRight w:val="0"/>
          <w:marTop w:val="0"/>
          <w:marBottom w:val="0"/>
          <w:divBdr>
            <w:top w:val="none" w:sz="0" w:space="0" w:color="auto"/>
            <w:left w:val="none" w:sz="0" w:space="0" w:color="auto"/>
            <w:bottom w:val="none" w:sz="0" w:space="0" w:color="auto"/>
            <w:right w:val="none" w:sz="0" w:space="0" w:color="auto"/>
          </w:divBdr>
        </w:div>
        <w:div w:id="1666979697">
          <w:marLeft w:val="0"/>
          <w:marRight w:val="0"/>
          <w:marTop w:val="0"/>
          <w:marBottom w:val="0"/>
          <w:divBdr>
            <w:top w:val="none" w:sz="0" w:space="0" w:color="auto"/>
            <w:left w:val="none" w:sz="0" w:space="0" w:color="auto"/>
            <w:bottom w:val="none" w:sz="0" w:space="0" w:color="auto"/>
            <w:right w:val="none" w:sz="0" w:space="0" w:color="auto"/>
          </w:divBdr>
        </w:div>
        <w:div w:id="1676035212">
          <w:marLeft w:val="0"/>
          <w:marRight w:val="0"/>
          <w:marTop w:val="0"/>
          <w:marBottom w:val="0"/>
          <w:divBdr>
            <w:top w:val="none" w:sz="0" w:space="0" w:color="auto"/>
            <w:left w:val="none" w:sz="0" w:space="0" w:color="auto"/>
            <w:bottom w:val="none" w:sz="0" w:space="0" w:color="auto"/>
            <w:right w:val="none" w:sz="0" w:space="0" w:color="auto"/>
          </w:divBdr>
        </w:div>
        <w:div w:id="1679574707">
          <w:marLeft w:val="0"/>
          <w:marRight w:val="0"/>
          <w:marTop w:val="0"/>
          <w:marBottom w:val="0"/>
          <w:divBdr>
            <w:top w:val="none" w:sz="0" w:space="0" w:color="auto"/>
            <w:left w:val="none" w:sz="0" w:space="0" w:color="auto"/>
            <w:bottom w:val="none" w:sz="0" w:space="0" w:color="auto"/>
            <w:right w:val="none" w:sz="0" w:space="0" w:color="auto"/>
          </w:divBdr>
        </w:div>
        <w:div w:id="1680041961">
          <w:marLeft w:val="0"/>
          <w:marRight w:val="0"/>
          <w:marTop w:val="0"/>
          <w:marBottom w:val="0"/>
          <w:divBdr>
            <w:top w:val="none" w:sz="0" w:space="0" w:color="auto"/>
            <w:left w:val="none" w:sz="0" w:space="0" w:color="auto"/>
            <w:bottom w:val="none" w:sz="0" w:space="0" w:color="auto"/>
            <w:right w:val="none" w:sz="0" w:space="0" w:color="auto"/>
          </w:divBdr>
        </w:div>
        <w:div w:id="1716390901">
          <w:marLeft w:val="0"/>
          <w:marRight w:val="0"/>
          <w:marTop w:val="0"/>
          <w:marBottom w:val="0"/>
          <w:divBdr>
            <w:top w:val="none" w:sz="0" w:space="0" w:color="auto"/>
            <w:left w:val="none" w:sz="0" w:space="0" w:color="auto"/>
            <w:bottom w:val="none" w:sz="0" w:space="0" w:color="auto"/>
            <w:right w:val="none" w:sz="0" w:space="0" w:color="auto"/>
          </w:divBdr>
        </w:div>
        <w:div w:id="1720401790">
          <w:marLeft w:val="0"/>
          <w:marRight w:val="0"/>
          <w:marTop w:val="0"/>
          <w:marBottom w:val="0"/>
          <w:divBdr>
            <w:top w:val="none" w:sz="0" w:space="0" w:color="auto"/>
            <w:left w:val="none" w:sz="0" w:space="0" w:color="auto"/>
            <w:bottom w:val="none" w:sz="0" w:space="0" w:color="auto"/>
            <w:right w:val="none" w:sz="0" w:space="0" w:color="auto"/>
          </w:divBdr>
        </w:div>
        <w:div w:id="1753351831">
          <w:marLeft w:val="0"/>
          <w:marRight w:val="0"/>
          <w:marTop w:val="0"/>
          <w:marBottom w:val="0"/>
          <w:divBdr>
            <w:top w:val="none" w:sz="0" w:space="0" w:color="auto"/>
            <w:left w:val="none" w:sz="0" w:space="0" w:color="auto"/>
            <w:bottom w:val="none" w:sz="0" w:space="0" w:color="auto"/>
            <w:right w:val="none" w:sz="0" w:space="0" w:color="auto"/>
          </w:divBdr>
        </w:div>
        <w:div w:id="1754282317">
          <w:marLeft w:val="0"/>
          <w:marRight w:val="0"/>
          <w:marTop w:val="0"/>
          <w:marBottom w:val="0"/>
          <w:divBdr>
            <w:top w:val="none" w:sz="0" w:space="0" w:color="auto"/>
            <w:left w:val="none" w:sz="0" w:space="0" w:color="auto"/>
            <w:bottom w:val="none" w:sz="0" w:space="0" w:color="auto"/>
            <w:right w:val="none" w:sz="0" w:space="0" w:color="auto"/>
          </w:divBdr>
        </w:div>
        <w:div w:id="1757481790">
          <w:marLeft w:val="0"/>
          <w:marRight w:val="0"/>
          <w:marTop w:val="0"/>
          <w:marBottom w:val="0"/>
          <w:divBdr>
            <w:top w:val="none" w:sz="0" w:space="0" w:color="auto"/>
            <w:left w:val="none" w:sz="0" w:space="0" w:color="auto"/>
            <w:bottom w:val="none" w:sz="0" w:space="0" w:color="auto"/>
            <w:right w:val="none" w:sz="0" w:space="0" w:color="auto"/>
          </w:divBdr>
        </w:div>
        <w:div w:id="1765372249">
          <w:marLeft w:val="0"/>
          <w:marRight w:val="0"/>
          <w:marTop w:val="0"/>
          <w:marBottom w:val="0"/>
          <w:divBdr>
            <w:top w:val="none" w:sz="0" w:space="0" w:color="auto"/>
            <w:left w:val="none" w:sz="0" w:space="0" w:color="auto"/>
            <w:bottom w:val="none" w:sz="0" w:space="0" w:color="auto"/>
            <w:right w:val="none" w:sz="0" w:space="0" w:color="auto"/>
          </w:divBdr>
        </w:div>
        <w:div w:id="1799255597">
          <w:marLeft w:val="0"/>
          <w:marRight w:val="0"/>
          <w:marTop w:val="0"/>
          <w:marBottom w:val="0"/>
          <w:divBdr>
            <w:top w:val="none" w:sz="0" w:space="0" w:color="auto"/>
            <w:left w:val="none" w:sz="0" w:space="0" w:color="auto"/>
            <w:bottom w:val="none" w:sz="0" w:space="0" w:color="auto"/>
            <w:right w:val="none" w:sz="0" w:space="0" w:color="auto"/>
          </w:divBdr>
        </w:div>
        <w:div w:id="1853302873">
          <w:marLeft w:val="0"/>
          <w:marRight w:val="0"/>
          <w:marTop w:val="0"/>
          <w:marBottom w:val="0"/>
          <w:divBdr>
            <w:top w:val="none" w:sz="0" w:space="0" w:color="auto"/>
            <w:left w:val="none" w:sz="0" w:space="0" w:color="auto"/>
            <w:bottom w:val="none" w:sz="0" w:space="0" w:color="auto"/>
            <w:right w:val="none" w:sz="0" w:space="0" w:color="auto"/>
          </w:divBdr>
        </w:div>
        <w:div w:id="1876892245">
          <w:marLeft w:val="0"/>
          <w:marRight w:val="0"/>
          <w:marTop w:val="0"/>
          <w:marBottom w:val="0"/>
          <w:divBdr>
            <w:top w:val="none" w:sz="0" w:space="0" w:color="auto"/>
            <w:left w:val="none" w:sz="0" w:space="0" w:color="auto"/>
            <w:bottom w:val="none" w:sz="0" w:space="0" w:color="auto"/>
            <w:right w:val="none" w:sz="0" w:space="0" w:color="auto"/>
          </w:divBdr>
        </w:div>
        <w:div w:id="1893347448">
          <w:marLeft w:val="0"/>
          <w:marRight w:val="0"/>
          <w:marTop w:val="0"/>
          <w:marBottom w:val="0"/>
          <w:divBdr>
            <w:top w:val="none" w:sz="0" w:space="0" w:color="auto"/>
            <w:left w:val="none" w:sz="0" w:space="0" w:color="auto"/>
            <w:bottom w:val="none" w:sz="0" w:space="0" w:color="auto"/>
            <w:right w:val="none" w:sz="0" w:space="0" w:color="auto"/>
          </w:divBdr>
        </w:div>
        <w:div w:id="1945965021">
          <w:marLeft w:val="0"/>
          <w:marRight w:val="0"/>
          <w:marTop w:val="0"/>
          <w:marBottom w:val="0"/>
          <w:divBdr>
            <w:top w:val="none" w:sz="0" w:space="0" w:color="auto"/>
            <w:left w:val="none" w:sz="0" w:space="0" w:color="auto"/>
            <w:bottom w:val="none" w:sz="0" w:space="0" w:color="auto"/>
            <w:right w:val="none" w:sz="0" w:space="0" w:color="auto"/>
          </w:divBdr>
        </w:div>
        <w:div w:id="1952131073">
          <w:marLeft w:val="0"/>
          <w:marRight w:val="0"/>
          <w:marTop w:val="0"/>
          <w:marBottom w:val="0"/>
          <w:divBdr>
            <w:top w:val="none" w:sz="0" w:space="0" w:color="auto"/>
            <w:left w:val="none" w:sz="0" w:space="0" w:color="auto"/>
            <w:bottom w:val="none" w:sz="0" w:space="0" w:color="auto"/>
            <w:right w:val="none" w:sz="0" w:space="0" w:color="auto"/>
          </w:divBdr>
        </w:div>
        <w:div w:id="1959098125">
          <w:marLeft w:val="0"/>
          <w:marRight w:val="0"/>
          <w:marTop w:val="0"/>
          <w:marBottom w:val="0"/>
          <w:divBdr>
            <w:top w:val="none" w:sz="0" w:space="0" w:color="auto"/>
            <w:left w:val="none" w:sz="0" w:space="0" w:color="auto"/>
            <w:bottom w:val="none" w:sz="0" w:space="0" w:color="auto"/>
            <w:right w:val="none" w:sz="0" w:space="0" w:color="auto"/>
          </w:divBdr>
        </w:div>
      </w:divsChild>
    </w:div>
    <w:div w:id="1562449077">
      <w:bodyDiv w:val="1"/>
      <w:marLeft w:val="0"/>
      <w:marRight w:val="0"/>
      <w:marTop w:val="0"/>
      <w:marBottom w:val="0"/>
      <w:divBdr>
        <w:top w:val="none" w:sz="0" w:space="0" w:color="auto"/>
        <w:left w:val="none" w:sz="0" w:space="0" w:color="auto"/>
        <w:bottom w:val="none" w:sz="0" w:space="0" w:color="auto"/>
        <w:right w:val="none" w:sz="0" w:space="0" w:color="auto"/>
      </w:divBdr>
    </w:div>
    <w:div w:id="1563558984">
      <w:bodyDiv w:val="1"/>
      <w:marLeft w:val="0"/>
      <w:marRight w:val="0"/>
      <w:marTop w:val="0"/>
      <w:marBottom w:val="0"/>
      <w:divBdr>
        <w:top w:val="none" w:sz="0" w:space="0" w:color="auto"/>
        <w:left w:val="none" w:sz="0" w:space="0" w:color="auto"/>
        <w:bottom w:val="none" w:sz="0" w:space="0" w:color="auto"/>
        <w:right w:val="none" w:sz="0" w:space="0" w:color="auto"/>
      </w:divBdr>
    </w:div>
    <w:div w:id="1563903700">
      <w:bodyDiv w:val="1"/>
      <w:marLeft w:val="0"/>
      <w:marRight w:val="0"/>
      <w:marTop w:val="0"/>
      <w:marBottom w:val="0"/>
      <w:divBdr>
        <w:top w:val="none" w:sz="0" w:space="0" w:color="auto"/>
        <w:left w:val="none" w:sz="0" w:space="0" w:color="auto"/>
        <w:bottom w:val="none" w:sz="0" w:space="0" w:color="auto"/>
        <w:right w:val="none" w:sz="0" w:space="0" w:color="auto"/>
      </w:divBdr>
    </w:div>
    <w:div w:id="1564950894">
      <w:bodyDiv w:val="1"/>
      <w:marLeft w:val="0"/>
      <w:marRight w:val="0"/>
      <w:marTop w:val="0"/>
      <w:marBottom w:val="0"/>
      <w:divBdr>
        <w:top w:val="none" w:sz="0" w:space="0" w:color="auto"/>
        <w:left w:val="none" w:sz="0" w:space="0" w:color="auto"/>
        <w:bottom w:val="none" w:sz="0" w:space="0" w:color="auto"/>
        <w:right w:val="none" w:sz="0" w:space="0" w:color="auto"/>
      </w:divBdr>
    </w:div>
    <w:div w:id="1565094817">
      <w:bodyDiv w:val="1"/>
      <w:marLeft w:val="0"/>
      <w:marRight w:val="0"/>
      <w:marTop w:val="0"/>
      <w:marBottom w:val="0"/>
      <w:divBdr>
        <w:top w:val="none" w:sz="0" w:space="0" w:color="auto"/>
        <w:left w:val="none" w:sz="0" w:space="0" w:color="auto"/>
        <w:bottom w:val="none" w:sz="0" w:space="0" w:color="auto"/>
        <w:right w:val="none" w:sz="0" w:space="0" w:color="auto"/>
      </w:divBdr>
    </w:div>
    <w:div w:id="1565144080">
      <w:bodyDiv w:val="1"/>
      <w:marLeft w:val="0"/>
      <w:marRight w:val="0"/>
      <w:marTop w:val="0"/>
      <w:marBottom w:val="0"/>
      <w:divBdr>
        <w:top w:val="none" w:sz="0" w:space="0" w:color="auto"/>
        <w:left w:val="none" w:sz="0" w:space="0" w:color="auto"/>
        <w:bottom w:val="none" w:sz="0" w:space="0" w:color="auto"/>
        <w:right w:val="none" w:sz="0" w:space="0" w:color="auto"/>
      </w:divBdr>
    </w:div>
    <w:div w:id="1565987280">
      <w:bodyDiv w:val="1"/>
      <w:marLeft w:val="0"/>
      <w:marRight w:val="0"/>
      <w:marTop w:val="0"/>
      <w:marBottom w:val="0"/>
      <w:divBdr>
        <w:top w:val="none" w:sz="0" w:space="0" w:color="auto"/>
        <w:left w:val="none" w:sz="0" w:space="0" w:color="auto"/>
        <w:bottom w:val="none" w:sz="0" w:space="0" w:color="auto"/>
        <w:right w:val="none" w:sz="0" w:space="0" w:color="auto"/>
      </w:divBdr>
    </w:div>
    <w:div w:id="1566068804">
      <w:bodyDiv w:val="1"/>
      <w:marLeft w:val="0"/>
      <w:marRight w:val="0"/>
      <w:marTop w:val="0"/>
      <w:marBottom w:val="0"/>
      <w:divBdr>
        <w:top w:val="none" w:sz="0" w:space="0" w:color="auto"/>
        <w:left w:val="none" w:sz="0" w:space="0" w:color="auto"/>
        <w:bottom w:val="none" w:sz="0" w:space="0" w:color="auto"/>
        <w:right w:val="none" w:sz="0" w:space="0" w:color="auto"/>
      </w:divBdr>
    </w:div>
    <w:div w:id="1566641819">
      <w:bodyDiv w:val="1"/>
      <w:marLeft w:val="0"/>
      <w:marRight w:val="0"/>
      <w:marTop w:val="0"/>
      <w:marBottom w:val="0"/>
      <w:divBdr>
        <w:top w:val="none" w:sz="0" w:space="0" w:color="auto"/>
        <w:left w:val="none" w:sz="0" w:space="0" w:color="auto"/>
        <w:bottom w:val="none" w:sz="0" w:space="0" w:color="auto"/>
        <w:right w:val="none" w:sz="0" w:space="0" w:color="auto"/>
      </w:divBdr>
    </w:div>
    <w:div w:id="1566647329">
      <w:bodyDiv w:val="1"/>
      <w:marLeft w:val="0"/>
      <w:marRight w:val="0"/>
      <w:marTop w:val="0"/>
      <w:marBottom w:val="0"/>
      <w:divBdr>
        <w:top w:val="none" w:sz="0" w:space="0" w:color="auto"/>
        <w:left w:val="none" w:sz="0" w:space="0" w:color="auto"/>
        <w:bottom w:val="none" w:sz="0" w:space="0" w:color="auto"/>
        <w:right w:val="none" w:sz="0" w:space="0" w:color="auto"/>
      </w:divBdr>
    </w:div>
    <w:div w:id="1566791299">
      <w:bodyDiv w:val="1"/>
      <w:marLeft w:val="0"/>
      <w:marRight w:val="0"/>
      <w:marTop w:val="0"/>
      <w:marBottom w:val="0"/>
      <w:divBdr>
        <w:top w:val="none" w:sz="0" w:space="0" w:color="auto"/>
        <w:left w:val="none" w:sz="0" w:space="0" w:color="auto"/>
        <w:bottom w:val="none" w:sz="0" w:space="0" w:color="auto"/>
        <w:right w:val="none" w:sz="0" w:space="0" w:color="auto"/>
      </w:divBdr>
    </w:div>
    <w:div w:id="1567180134">
      <w:bodyDiv w:val="1"/>
      <w:marLeft w:val="0"/>
      <w:marRight w:val="0"/>
      <w:marTop w:val="0"/>
      <w:marBottom w:val="0"/>
      <w:divBdr>
        <w:top w:val="none" w:sz="0" w:space="0" w:color="auto"/>
        <w:left w:val="none" w:sz="0" w:space="0" w:color="auto"/>
        <w:bottom w:val="none" w:sz="0" w:space="0" w:color="auto"/>
        <w:right w:val="none" w:sz="0" w:space="0" w:color="auto"/>
      </w:divBdr>
    </w:div>
    <w:div w:id="1567645967">
      <w:bodyDiv w:val="1"/>
      <w:marLeft w:val="0"/>
      <w:marRight w:val="0"/>
      <w:marTop w:val="0"/>
      <w:marBottom w:val="0"/>
      <w:divBdr>
        <w:top w:val="none" w:sz="0" w:space="0" w:color="auto"/>
        <w:left w:val="none" w:sz="0" w:space="0" w:color="auto"/>
        <w:bottom w:val="none" w:sz="0" w:space="0" w:color="auto"/>
        <w:right w:val="none" w:sz="0" w:space="0" w:color="auto"/>
      </w:divBdr>
    </w:div>
    <w:div w:id="1568418608">
      <w:bodyDiv w:val="1"/>
      <w:marLeft w:val="0"/>
      <w:marRight w:val="0"/>
      <w:marTop w:val="0"/>
      <w:marBottom w:val="0"/>
      <w:divBdr>
        <w:top w:val="none" w:sz="0" w:space="0" w:color="auto"/>
        <w:left w:val="none" w:sz="0" w:space="0" w:color="auto"/>
        <w:bottom w:val="none" w:sz="0" w:space="0" w:color="auto"/>
        <w:right w:val="none" w:sz="0" w:space="0" w:color="auto"/>
      </w:divBdr>
    </w:div>
    <w:div w:id="1568422658">
      <w:bodyDiv w:val="1"/>
      <w:marLeft w:val="0"/>
      <w:marRight w:val="0"/>
      <w:marTop w:val="0"/>
      <w:marBottom w:val="0"/>
      <w:divBdr>
        <w:top w:val="none" w:sz="0" w:space="0" w:color="auto"/>
        <w:left w:val="none" w:sz="0" w:space="0" w:color="auto"/>
        <w:bottom w:val="none" w:sz="0" w:space="0" w:color="auto"/>
        <w:right w:val="none" w:sz="0" w:space="0" w:color="auto"/>
      </w:divBdr>
    </w:div>
    <w:div w:id="1568950491">
      <w:bodyDiv w:val="1"/>
      <w:marLeft w:val="0"/>
      <w:marRight w:val="0"/>
      <w:marTop w:val="0"/>
      <w:marBottom w:val="0"/>
      <w:divBdr>
        <w:top w:val="none" w:sz="0" w:space="0" w:color="auto"/>
        <w:left w:val="none" w:sz="0" w:space="0" w:color="auto"/>
        <w:bottom w:val="none" w:sz="0" w:space="0" w:color="auto"/>
        <w:right w:val="none" w:sz="0" w:space="0" w:color="auto"/>
      </w:divBdr>
    </w:div>
    <w:div w:id="1569223336">
      <w:bodyDiv w:val="1"/>
      <w:marLeft w:val="0"/>
      <w:marRight w:val="0"/>
      <w:marTop w:val="0"/>
      <w:marBottom w:val="0"/>
      <w:divBdr>
        <w:top w:val="none" w:sz="0" w:space="0" w:color="auto"/>
        <w:left w:val="none" w:sz="0" w:space="0" w:color="auto"/>
        <w:bottom w:val="none" w:sz="0" w:space="0" w:color="auto"/>
        <w:right w:val="none" w:sz="0" w:space="0" w:color="auto"/>
      </w:divBdr>
    </w:div>
    <w:div w:id="1569610966">
      <w:bodyDiv w:val="1"/>
      <w:marLeft w:val="0"/>
      <w:marRight w:val="0"/>
      <w:marTop w:val="0"/>
      <w:marBottom w:val="0"/>
      <w:divBdr>
        <w:top w:val="none" w:sz="0" w:space="0" w:color="auto"/>
        <w:left w:val="none" w:sz="0" w:space="0" w:color="auto"/>
        <w:bottom w:val="none" w:sz="0" w:space="0" w:color="auto"/>
        <w:right w:val="none" w:sz="0" w:space="0" w:color="auto"/>
      </w:divBdr>
    </w:div>
    <w:div w:id="1569724745">
      <w:bodyDiv w:val="1"/>
      <w:marLeft w:val="0"/>
      <w:marRight w:val="0"/>
      <w:marTop w:val="0"/>
      <w:marBottom w:val="0"/>
      <w:divBdr>
        <w:top w:val="none" w:sz="0" w:space="0" w:color="auto"/>
        <w:left w:val="none" w:sz="0" w:space="0" w:color="auto"/>
        <w:bottom w:val="none" w:sz="0" w:space="0" w:color="auto"/>
        <w:right w:val="none" w:sz="0" w:space="0" w:color="auto"/>
      </w:divBdr>
    </w:div>
    <w:div w:id="1569921981">
      <w:bodyDiv w:val="1"/>
      <w:marLeft w:val="0"/>
      <w:marRight w:val="0"/>
      <w:marTop w:val="0"/>
      <w:marBottom w:val="0"/>
      <w:divBdr>
        <w:top w:val="none" w:sz="0" w:space="0" w:color="auto"/>
        <w:left w:val="none" w:sz="0" w:space="0" w:color="auto"/>
        <w:bottom w:val="none" w:sz="0" w:space="0" w:color="auto"/>
        <w:right w:val="none" w:sz="0" w:space="0" w:color="auto"/>
      </w:divBdr>
    </w:div>
    <w:div w:id="1570653284">
      <w:bodyDiv w:val="1"/>
      <w:marLeft w:val="0"/>
      <w:marRight w:val="0"/>
      <w:marTop w:val="0"/>
      <w:marBottom w:val="0"/>
      <w:divBdr>
        <w:top w:val="none" w:sz="0" w:space="0" w:color="auto"/>
        <w:left w:val="none" w:sz="0" w:space="0" w:color="auto"/>
        <w:bottom w:val="none" w:sz="0" w:space="0" w:color="auto"/>
        <w:right w:val="none" w:sz="0" w:space="0" w:color="auto"/>
      </w:divBdr>
    </w:div>
    <w:div w:id="1570770669">
      <w:bodyDiv w:val="1"/>
      <w:marLeft w:val="0"/>
      <w:marRight w:val="0"/>
      <w:marTop w:val="0"/>
      <w:marBottom w:val="0"/>
      <w:divBdr>
        <w:top w:val="none" w:sz="0" w:space="0" w:color="auto"/>
        <w:left w:val="none" w:sz="0" w:space="0" w:color="auto"/>
        <w:bottom w:val="none" w:sz="0" w:space="0" w:color="auto"/>
        <w:right w:val="none" w:sz="0" w:space="0" w:color="auto"/>
      </w:divBdr>
    </w:div>
    <w:div w:id="1570847212">
      <w:bodyDiv w:val="1"/>
      <w:marLeft w:val="0"/>
      <w:marRight w:val="0"/>
      <w:marTop w:val="0"/>
      <w:marBottom w:val="0"/>
      <w:divBdr>
        <w:top w:val="none" w:sz="0" w:space="0" w:color="auto"/>
        <w:left w:val="none" w:sz="0" w:space="0" w:color="auto"/>
        <w:bottom w:val="none" w:sz="0" w:space="0" w:color="auto"/>
        <w:right w:val="none" w:sz="0" w:space="0" w:color="auto"/>
      </w:divBdr>
    </w:div>
    <w:div w:id="1570924403">
      <w:bodyDiv w:val="1"/>
      <w:marLeft w:val="0"/>
      <w:marRight w:val="0"/>
      <w:marTop w:val="0"/>
      <w:marBottom w:val="0"/>
      <w:divBdr>
        <w:top w:val="none" w:sz="0" w:space="0" w:color="auto"/>
        <w:left w:val="none" w:sz="0" w:space="0" w:color="auto"/>
        <w:bottom w:val="none" w:sz="0" w:space="0" w:color="auto"/>
        <w:right w:val="none" w:sz="0" w:space="0" w:color="auto"/>
      </w:divBdr>
    </w:div>
    <w:div w:id="1570966459">
      <w:bodyDiv w:val="1"/>
      <w:marLeft w:val="0"/>
      <w:marRight w:val="0"/>
      <w:marTop w:val="0"/>
      <w:marBottom w:val="0"/>
      <w:divBdr>
        <w:top w:val="none" w:sz="0" w:space="0" w:color="auto"/>
        <w:left w:val="none" w:sz="0" w:space="0" w:color="auto"/>
        <w:bottom w:val="none" w:sz="0" w:space="0" w:color="auto"/>
        <w:right w:val="none" w:sz="0" w:space="0" w:color="auto"/>
      </w:divBdr>
    </w:div>
    <w:div w:id="1571227915">
      <w:bodyDiv w:val="1"/>
      <w:marLeft w:val="0"/>
      <w:marRight w:val="0"/>
      <w:marTop w:val="0"/>
      <w:marBottom w:val="0"/>
      <w:divBdr>
        <w:top w:val="none" w:sz="0" w:space="0" w:color="auto"/>
        <w:left w:val="none" w:sz="0" w:space="0" w:color="auto"/>
        <w:bottom w:val="none" w:sz="0" w:space="0" w:color="auto"/>
        <w:right w:val="none" w:sz="0" w:space="0" w:color="auto"/>
      </w:divBdr>
    </w:div>
    <w:div w:id="1571427438">
      <w:bodyDiv w:val="1"/>
      <w:marLeft w:val="0"/>
      <w:marRight w:val="0"/>
      <w:marTop w:val="0"/>
      <w:marBottom w:val="0"/>
      <w:divBdr>
        <w:top w:val="none" w:sz="0" w:space="0" w:color="auto"/>
        <w:left w:val="none" w:sz="0" w:space="0" w:color="auto"/>
        <w:bottom w:val="none" w:sz="0" w:space="0" w:color="auto"/>
        <w:right w:val="none" w:sz="0" w:space="0" w:color="auto"/>
      </w:divBdr>
    </w:div>
    <w:div w:id="1571840461">
      <w:bodyDiv w:val="1"/>
      <w:marLeft w:val="0"/>
      <w:marRight w:val="0"/>
      <w:marTop w:val="0"/>
      <w:marBottom w:val="0"/>
      <w:divBdr>
        <w:top w:val="none" w:sz="0" w:space="0" w:color="auto"/>
        <w:left w:val="none" w:sz="0" w:space="0" w:color="auto"/>
        <w:bottom w:val="none" w:sz="0" w:space="0" w:color="auto"/>
        <w:right w:val="none" w:sz="0" w:space="0" w:color="auto"/>
      </w:divBdr>
    </w:div>
    <w:div w:id="1572276555">
      <w:bodyDiv w:val="1"/>
      <w:marLeft w:val="0"/>
      <w:marRight w:val="0"/>
      <w:marTop w:val="0"/>
      <w:marBottom w:val="0"/>
      <w:divBdr>
        <w:top w:val="none" w:sz="0" w:space="0" w:color="auto"/>
        <w:left w:val="none" w:sz="0" w:space="0" w:color="auto"/>
        <w:bottom w:val="none" w:sz="0" w:space="0" w:color="auto"/>
        <w:right w:val="none" w:sz="0" w:space="0" w:color="auto"/>
      </w:divBdr>
      <w:divsChild>
        <w:div w:id="14699512">
          <w:marLeft w:val="0"/>
          <w:marRight w:val="0"/>
          <w:marTop w:val="0"/>
          <w:marBottom w:val="0"/>
          <w:divBdr>
            <w:top w:val="none" w:sz="0" w:space="0" w:color="auto"/>
            <w:left w:val="none" w:sz="0" w:space="0" w:color="auto"/>
            <w:bottom w:val="none" w:sz="0" w:space="0" w:color="auto"/>
            <w:right w:val="none" w:sz="0" w:space="0" w:color="auto"/>
          </w:divBdr>
        </w:div>
        <w:div w:id="25057942">
          <w:marLeft w:val="0"/>
          <w:marRight w:val="0"/>
          <w:marTop w:val="0"/>
          <w:marBottom w:val="0"/>
          <w:divBdr>
            <w:top w:val="none" w:sz="0" w:space="0" w:color="auto"/>
            <w:left w:val="none" w:sz="0" w:space="0" w:color="auto"/>
            <w:bottom w:val="none" w:sz="0" w:space="0" w:color="auto"/>
            <w:right w:val="none" w:sz="0" w:space="0" w:color="auto"/>
          </w:divBdr>
        </w:div>
        <w:div w:id="29033505">
          <w:marLeft w:val="0"/>
          <w:marRight w:val="0"/>
          <w:marTop w:val="0"/>
          <w:marBottom w:val="0"/>
          <w:divBdr>
            <w:top w:val="none" w:sz="0" w:space="0" w:color="auto"/>
            <w:left w:val="none" w:sz="0" w:space="0" w:color="auto"/>
            <w:bottom w:val="none" w:sz="0" w:space="0" w:color="auto"/>
            <w:right w:val="none" w:sz="0" w:space="0" w:color="auto"/>
          </w:divBdr>
        </w:div>
        <w:div w:id="42558816">
          <w:marLeft w:val="0"/>
          <w:marRight w:val="0"/>
          <w:marTop w:val="0"/>
          <w:marBottom w:val="0"/>
          <w:divBdr>
            <w:top w:val="none" w:sz="0" w:space="0" w:color="auto"/>
            <w:left w:val="none" w:sz="0" w:space="0" w:color="auto"/>
            <w:bottom w:val="none" w:sz="0" w:space="0" w:color="auto"/>
            <w:right w:val="none" w:sz="0" w:space="0" w:color="auto"/>
          </w:divBdr>
        </w:div>
        <w:div w:id="49233180">
          <w:marLeft w:val="0"/>
          <w:marRight w:val="0"/>
          <w:marTop w:val="0"/>
          <w:marBottom w:val="0"/>
          <w:divBdr>
            <w:top w:val="none" w:sz="0" w:space="0" w:color="auto"/>
            <w:left w:val="none" w:sz="0" w:space="0" w:color="auto"/>
            <w:bottom w:val="none" w:sz="0" w:space="0" w:color="auto"/>
            <w:right w:val="none" w:sz="0" w:space="0" w:color="auto"/>
          </w:divBdr>
        </w:div>
        <w:div w:id="78799506">
          <w:marLeft w:val="0"/>
          <w:marRight w:val="0"/>
          <w:marTop w:val="0"/>
          <w:marBottom w:val="0"/>
          <w:divBdr>
            <w:top w:val="none" w:sz="0" w:space="0" w:color="auto"/>
            <w:left w:val="none" w:sz="0" w:space="0" w:color="auto"/>
            <w:bottom w:val="none" w:sz="0" w:space="0" w:color="auto"/>
            <w:right w:val="none" w:sz="0" w:space="0" w:color="auto"/>
          </w:divBdr>
        </w:div>
        <w:div w:id="94981157">
          <w:marLeft w:val="0"/>
          <w:marRight w:val="0"/>
          <w:marTop w:val="0"/>
          <w:marBottom w:val="0"/>
          <w:divBdr>
            <w:top w:val="none" w:sz="0" w:space="0" w:color="auto"/>
            <w:left w:val="none" w:sz="0" w:space="0" w:color="auto"/>
            <w:bottom w:val="none" w:sz="0" w:space="0" w:color="auto"/>
            <w:right w:val="none" w:sz="0" w:space="0" w:color="auto"/>
          </w:divBdr>
        </w:div>
        <w:div w:id="109519175">
          <w:marLeft w:val="0"/>
          <w:marRight w:val="0"/>
          <w:marTop w:val="0"/>
          <w:marBottom w:val="0"/>
          <w:divBdr>
            <w:top w:val="none" w:sz="0" w:space="0" w:color="auto"/>
            <w:left w:val="none" w:sz="0" w:space="0" w:color="auto"/>
            <w:bottom w:val="none" w:sz="0" w:space="0" w:color="auto"/>
            <w:right w:val="none" w:sz="0" w:space="0" w:color="auto"/>
          </w:divBdr>
        </w:div>
        <w:div w:id="148795152">
          <w:marLeft w:val="0"/>
          <w:marRight w:val="0"/>
          <w:marTop w:val="0"/>
          <w:marBottom w:val="0"/>
          <w:divBdr>
            <w:top w:val="none" w:sz="0" w:space="0" w:color="auto"/>
            <w:left w:val="none" w:sz="0" w:space="0" w:color="auto"/>
            <w:bottom w:val="none" w:sz="0" w:space="0" w:color="auto"/>
            <w:right w:val="none" w:sz="0" w:space="0" w:color="auto"/>
          </w:divBdr>
        </w:div>
        <w:div w:id="167140717">
          <w:marLeft w:val="0"/>
          <w:marRight w:val="0"/>
          <w:marTop w:val="0"/>
          <w:marBottom w:val="0"/>
          <w:divBdr>
            <w:top w:val="none" w:sz="0" w:space="0" w:color="auto"/>
            <w:left w:val="none" w:sz="0" w:space="0" w:color="auto"/>
            <w:bottom w:val="none" w:sz="0" w:space="0" w:color="auto"/>
            <w:right w:val="none" w:sz="0" w:space="0" w:color="auto"/>
          </w:divBdr>
        </w:div>
        <w:div w:id="219218187">
          <w:marLeft w:val="0"/>
          <w:marRight w:val="0"/>
          <w:marTop w:val="0"/>
          <w:marBottom w:val="0"/>
          <w:divBdr>
            <w:top w:val="none" w:sz="0" w:space="0" w:color="auto"/>
            <w:left w:val="none" w:sz="0" w:space="0" w:color="auto"/>
            <w:bottom w:val="none" w:sz="0" w:space="0" w:color="auto"/>
            <w:right w:val="none" w:sz="0" w:space="0" w:color="auto"/>
          </w:divBdr>
        </w:div>
        <w:div w:id="262108194">
          <w:marLeft w:val="0"/>
          <w:marRight w:val="0"/>
          <w:marTop w:val="0"/>
          <w:marBottom w:val="0"/>
          <w:divBdr>
            <w:top w:val="none" w:sz="0" w:space="0" w:color="auto"/>
            <w:left w:val="none" w:sz="0" w:space="0" w:color="auto"/>
            <w:bottom w:val="none" w:sz="0" w:space="0" w:color="auto"/>
            <w:right w:val="none" w:sz="0" w:space="0" w:color="auto"/>
          </w:divBdr>
        </w:div>
        <w:div w:id="282274839">
          <w:marLeft w:val="0"/>
          <w:marRight w:val="0"/>
          <w:marTop w:val="0"/>
          <w:marBottom w:val="0"/>
          <w:divBdr>
            <w:top w:val="none" w:sz="0" w:space="0" w:color="auto"/>
            <w:left w:val="none" w:sz="0" w:space="0" w:color="auto"/>
            <w:bottom w:val="none" w:sz="0" w:space="0" w:color="auto"/>
            <w:right w:val="none" w:sz="0" w:space="0" w:color="auto"/>
          </w:divBdr>
        </w:div>
        <w:div w:id="283584246">
          <w:marLeft w:val="0"/>
          <w:marRight w:val="0"/>
          <w:marTop w:val="0"/>
          <w:marBottom w:val="0"/>
          <w:divBdr>
            <w:top w:val="none" w:sz="0" w:space="0" w:color="auto"/>
            <w:left w:val="none" w:sz="0" w:space="0" w:color="auto"/>
            <w:bottom w:val="none" w:sz="0" w:space="0" w:color="auto"/>
            <w:right w:val="none" w:sz="0" w:space="0" w:color="auto"/>
          </w:divBdr>
        </w:div>
        <w:div w:id="287977187">
          <w:marLeft w:val="0"/>
          <w:marRight w:val="0"/>
          <w:marTop w:val="0"/>
          <w:marBottom w:val="0"/>
          <w:divBdr>
            <w:top w:val="none" w:sz="0" w:space="0" w:color="auto"/>
            <w:left w:val="none" w:sz="0" w:space="0" w:color="auto"/>
            <w:bottom w:val="none" w:sz="0" w:space="0" w:color="auto"/>
            <w:right w:val="none" w:sz="0" w:space="0" w:color="auto"/>
          </w:divBdr>
        </w:div>
        <w:div w:id="319578587">
          <w:marLeft w:val="0"/>
          <w:marRight w:val="0"/>
          <w:marTop w:val="0"/>
          <w:marBottom w:val="0"/>
          <w:divBdr>
            <w:top w:val="none" w:sz="0" w:space="0" w:color="auto"/>
            <w:left w:val="none" w:sz="0" w:space="0" w:color="auto"/>
            <w:bottom w:val="none" w:sz="0" w:space="0" w:color="auto"/>
            <w:right w:val="none" w:sz="0" w:space="0" w:color="auto"/>
          </w:divBdr>
        </w:div>
        <w:div w:id="327828092">
          <w:marLeft w:val="0"/>
          <w:marRight w:val="0"/>
          <w:marTop w:val="0"/>
          <w:marBottom w:val="0"/>
          <w:divBdr>
            <w:top w:val="none" w:sz="0" w:space="0" w:color="auto"/>
            <w:left w:val="none" w:sz="0" w:space="0" w:color="auto"/>
            <w:bottom w:val="none" w:sz="0" w:space="0" w:color="auto"/>
            <w:right w:val="none" w:sz="0" w:space="0" w:color="auto"/>
          </w:divBdr>
        </w:div>
        <w:div w:id="334189461">
          <w:marLeft w:val="0"/>
          <w:marRight w:val="0"/>
          <w:marTop w:val="0"/>
          <w:marBottom w:val="0"/>
          <w:divBdr>
            <w:top w:val="none" w:sz="0" w:space="0" w:color="auto"/>
            <w:left w:val="none" w:sz="0" w:space="0" w:color="auto"/>
            <w:bottom w:val="none" w:sz="0" w:space="0" w:color="auto"/>
            <w:right w:val="none" w:sz="0" w:space="0" w:color="auto"/>
          </w:divBdr>
        </w:div>
        <w:div w:id="360320575">
          <w:marLeft w:val="0"/>
          <w:marRight w:val="0"/>
          <w:marTop w:val="0"/>
          <w:marBottom w:val="0"/>
          <w:divBdr>
            <w:top w:val="none" w:sz="0" w:space="0" w:color="auto"/>
            <w:left w:val="none" w:sz="0" w:space="0" w:color="auto"/>
            <w:bottom w:val="none" w:sz="0" w:space="0" w:color="auto"/>
            <w:right w:val="none" w:sz="0" w:space="0" w:color="auto"/>
          </w:divBdr>
        </w:div>
        <w:div w:id="375202114">
          <w:marLeft w:val="0"/>
          <w:marRight w:val="0"/>
          <w:marTop w:val="0"/>
          <w:marBottom w:val="0"/>
          <w:divBdr>
            <w:top w:val="none" w:sz="0" w:space="0" w:color="auto"/>
            <w:left w:val="none" w:sz="0" w:space="0" w:color="auto"/>
            <w:bottom w:val="none" w:sz="0" w:space="0" w:color="auto"/>
            <w:right w:val="none" w:sz="0" w:space="0" w:color="auto"/>
          </w:divBdr>
        </w:div>
        <w:div w:id="386994419">
          <w:marLeft w:val="0"/>
          <w:marRight w:val="0"/>
          <w:marTop w:val="0"/>
          <w:marBottom w:val="0"/>
          <w:divBdr>
            <w:top w:val="none" w:sz="0" w:space="0" w:color="auto"/>
            <w:left w:val="none" w:sz="0" w:space="0" w:color="auto"/>
            <w:bottom w:val="none" w:sz="0" w:space="0" w:color="auto"/>
            <w:right w:val="none" w:sz="0" w:space="0" w:color="auto"/>
          </w:divBdr>
        </w:div>
        <w:div w:id="397480745">
          <w:marLeft w:val="0"/>
          <w:marRight w:val="0"/>
          <w:marTop w:val="0"/>
          <w:marBottom w:val="0"/>
          <w:divBdr>
            <w:top w:val="none" w:sz="0" w:space="0" w:color="auto"/>
            <w:left w:val="none" w:sz="0" w:space="0" w:color="auto"/>
            <w:bottom w:val="none" w:sz="0" w:space="0" w:color="auto"/>
            <w:right w:val="none" w:sz="0" w:space="0" w:color="auto"/>
          </w:divBdr>
        </w:div>
        <w:div w:id="410128282">
          <w:marLeft w:val="0"/>
          <w:marRight w:val="0"/>
          <w:marTop w:val="0"/>
          <w:marBottom w:val="0"/>
          <w:divBdr>
            <w:top w:val="none" w:sz="0" w:space="0" w:color="auto"/>
            <w:left w:val="none" w:sz="0" w:space="0" w:color="auto"/>
            <w:bottom w:val="none" w:sz="0" w:space="0" w:color="auto"/>
            <w:right w:val="none" w:sz="0" w:space="0" w:color="auto"/>
          </w:divBdr>
        </w:div>
        <w:div w:id="431626696">
          <w:marLeft w:val="0"/>
          <w:marRight w:val="0"/>
          <w:marTop w:val="0"/>
          <w:marBottom w:val="0"/>
          <w:divBdr>
            <w:top w:val="none" w:sz="0" w:space="0" w:color="auto"/>
            <w:left w:val="none" w:sz="0" w:space="0" w:color="auto"/>
            <w:bottom w:val="none" w:sz="0" w:space="0" w:color="auto"/>
            <w:right w:val="none" w:sz="0" w:space="0" w:color="auto"/>
          </w:divBdr>
        </w:div>
        <w:div w:id="440685666">
          <w:marLeft w:val="0"/>
          <w:marRight w:val="0"/>
          <w:marTop w:val="0"/>
          <w:marBottom w:val="0"/>
          <w:divBdr>
            <w:top w:val="none" w:sz="0" w:space="0" w:color="auto"/>
            <w:left w:val="none" w:sz="0" w:space="0" w:color="auto"/>
            <w:bottom w:val="none" w:sz="0" w:space="0" w:color="auto"/>
            <w:right w:val="none" w:sz="0" w:space="0" w:color="auto"/>
          </w:divBdr>
        </w:div>
        <w:div w:id="458260027">
          <w:marLeft w:val="0"/>
          <w:marRight w:val="0"/>
          <w:marTop w:val="0"/>
          <w:marBottom w:val="0"/>
          <w:divBdr>
            <w:top w:val="none" w:sz="0" w:space="0" w:color="auto"/>
            <w:left w:val="none" w:sz="0" w:space="0" w:color="auto"/>
            <w:bottom w:val="none" w:sz="0" w:space="0" w:color="auto"/>
            <w:right w:val="none" w:sz="0" w:space="0" w:color="auto"/>
          </w:divBdr>
        </w:div>
        <w:div w:id="463237167">
          <w:marLeft w:val="0"/>
          <w:marRight w:val="0"/>
          <w:marTop w:val="0"/>
          <w:marBottom w:val="0"/>
          <w:divBdr>
            <w:top w:val="none" w:sz="0" w:space="0" w:color="auto"/>
            <w:left w:val="none" w:sz="0" w:space="0" w:color="auto"/>
            <w:bottom w:val="none" w:sz="0" w:space="0" w:color="auto"/>
            <w:right w:val="none" w:sz="0" w:space="0" w:color="auto"/>
          </w:divBdr>
        </w:div>
        <w:div w:id="467403477">
          <w:marLeft w:val="0"/>
          <w:marRight w:val="0"/>
          <w:marTop w:val="0"/>
          <w:marBottom w:val="0"/>
          <w:divBdr>
            <w:top w:val="none" w:sz="0" w:space="0" w:color="auto"/>
            <w:left w:val="none" w:sz="0" w:space="0" w:color="auto"/>
            <w:bottom w:val="none" w:sz="0" w:space="0" w:color="auto"/>
            <w:right w:val="none" w:sz="0" w:space="0" w:color="auto"/>
          </w:divBdr>
        </w:div>
        <w:div w:id="505898059">
          <w:marLeft w:val="0"/>
          <w:marRight w:val="0"/>
          <w:marTop w:val="0"/>
          <w:marBottom w:val="0"/>
          <w:divBdr>
            <w:top w:val="none" w:sz="0" w:space="0" w:color="auto"/>
            <w:left w:val="none" w:sz="0" w:space="0" w:color="auto"/>
            <w:bottom w:val="none" w:sz="0" w:space="0" w:color="auto"/>
            <w:right w:val="none" w:sz="0" w:space="0" w:color="auto"/>
          </w:divBdr>
        </w:div>
        <w:div w:id="511457520">
          <w:marLeft w:val="0"/>
          <w:marRight w:val="0"/>
          <w:marTop w:val="0"/>
          <w:marBottom w:val="0"/>
          <w:divBdr>
            <w:top w:val="none" w:sz="0" w:space="0" w:color="auto"/>
            <w:left w:val="none" w:sz="0" w:space="0" w:color="auto"/>
            <w:bottom w:val="none" w:sz="0" w:space="0" w:color="auto"/>
            <w:right w:val="none" w:sz="0" w:space="0" w:color="auto"/>
          </w:divBdr>
        </w:div>
        <w:div w:id="521548858">
          <w:marLeft w:val="0"/>
          <w:marRight w:val="0"/>
          <w:marTop w:val="0"/>
          <w:marBottom w:val="0"/>
          <w:divBdr>
            <w:top w:val="none" w:sz="0" w:space="0" w:color="auto"/>
            <w:left w:val="none" w:sz="0" w:space="0" w:color="auto"/>
            <w:bottom w:val="none" w:sz="0" w:space="0" w:color="auto"/>
            <w:right w:val="none" w:sz="0" w:space="0" w:color="auto"/>
          </w:divBdr>
        </w:div>
        <w:div w:id="522600192">
          <w:marLeft w:val="0"/>
          <w:marRight w:val="0"/>
          <w:marTop w:val="0"/>
          <w:marBottom w:val="0"/>
          <w:divBdr>
            <w:top w:val="none" w:sz="0" w:space="0" w:color="auto"/>
            <w:left w:val="none" w:sz="0" w:space="0" w:color="auto"/>
            <w:bottom w:val="none" w:sz="0" w:space="0" w:color="auto"/>
            <w:right w:val="none" w:sz="0" w:space="0" w:color="auto"/>
          </w:divBdr>
        </w:div>
        <w:div w:id="526527227">
          <w:marLeft w:val="0"/>
          <w:marRight w:val="0"/>
          <w:marTop w:val="0"/>
          <w:marBottom w:val="0"/>
          <w:divBdr>
            <w:top w:val="none" w:sz="0" w:space="0" w:color="auto"/>
            <w:left w:val="none" w:sz="0" w:space="0" w:color="auto"/>
            <w:bottom w:val="none" w:sz="0" w:space="0" w:color="auto"/>
            <w:right w:val="none" w:sz="0" w:space="0" w:color="auto"/>
          </w:divBdr>
        </w:div>
        <w:div w:id="538589685">
          <w:marLeft w:val="0"/>
          <w:marRight w:val="0"/>
          <w:marTop w:val="0"/>
          <w:marBottom w:val="0"/>
          <w:divBdr>
            <w:top w:val="none" w:sz="0" w:space="0" w:color="auto"/>
            <w:left w:val="none" w:sz="0" w:space="0" w:color="auto"/>
            <w:bottom w:val="none" w:sz="0" w:space="0" w:color="auto"/>
            <w:right w:val="none" w:sz="0" w:space="0" w:color="auto"/>
          </w:divBdr>
        </w:div>
        <w:div w:id="547422976">
          <w:marLeft w:val="0"/>
          <w:marRight w:val="0"/>
          <w:marTop w:val="0"/>
          <w:marBottom w:val="0"/>
          <w:divBdr>
            <w:top w:val="none" w:sz="0" w:space="0" w:color="auto"/>
            <w:left w:val="none" w:sz="0" w:space="0" w:color="auto"/>
            <w:bottom w:val="none" w:sz="0" w:space="0" w:color="auto"/>
            <w:right w:val="none" w:sz="0" w:space="0" w:color="auto"/>
          </w:divBdr>
        </w:div>
        <w:div w:id="591201317">
          <w:marLeft w:val="0"/>
          <w:marRight w:val="0"/>
          <w:marTop w:val="0"/>
          <w:marBottom w:val="0"/>
          <w:divBdr>
            <w:top w:val="none" w:sz="0" w:space="0" w:color="auto"/>
            <w:left w:val="none" w:sz="0" w:space="0" w:color="auto"/>
            <w:bottom w:val="none" w:sz="0" w:space="0" w:color="auto"/>
            <w:right w:val="none" w:sz="0" w:space="0" w:color="auto"/>
          </w:divBdr>
        </w:div>
        <w:div w:id="612371204">
          <w:marLeft w:val="0"/>
          <w:marRight w:val="0"/>
          <w:marTop w:val="0"/>
          <w:marBottom w:val="0"/>
          <w:divBdr>
            <w:top w:val="none" w:sz="0" w:space="0" w:color="auto"/>
            <w:left w:val="none" w:sz="0" w:space="0" w:color="auto"/>
            <w:bottom w:val="none" w:sz="0" w:space="0" w:color="auto"/>
            <w:right w:val="none" w:sz="0" w:space="0" w:color="auto"/>
          </w:divBdr>
        </w:div>
        <w:div w:id="632488262">
          <w:marLeft w:val="0"/>
          <w:marRight w:val="0"/>
          <w:marTop w:val="0"/>
          <w:marBottom w:val="0"/>
          <w:divBdr>
            <w:top w:val="none" w:sz="0" w:space="0" w:color="auto"/>
            <w:left w:val="none" w:sz="0" w:space="0" w:color="auto"/>
            <w:bottom w:val="none" w:sz="0" w:space="0" w:color="auto"/>
            <w:right w:val="none" w:sz="0" w:space="0" w:color="auto"/>
          </w:divBdr>
        </w:div>
        <w:div w:id="636377484">
          <w:marLeft w:val="0"/>
          <w:marRight w:val="0"/>
          <w:marTop w:val="0"/>
          <w:marBottom w:val="0"/>
          <w:divBdr>
            <w:top w:val="none" w:sz="0" w:space="0" w:color="auto"/>
            <w:left w:val="none" w:sz="0" w:space="0" w:color="auto"/>
            <w:bottom w:val="none" w:sz="0" w:space="0" w:color="auto"/>
            <w:right w:val="none" w:sz="0" w:space="0" w:color="auto"/>
          </w:divBdr>
        </w:div>
        <w:div w:id="664095020">
          <w:marLeft w:val="0"/>
          <w:marRight w:val="0"/>
          <w:marTop w:val="0"/>
          <w:marBottom w:val="0"/>
          <w:divBdr>
            <w:top w:val="none" w:sz="0" w:space="0" w:color="auto"/>
            <w:left w:val="none" w:sz="0" w:space="0" w:color="auto"/>
            <w:bottom w:val="none" w:sz="0" w:space="0" w:color="auto"/>
            <w:right w:val="none" w:sz="0" w:space="0" w:color="auto"/>
          </w:divBdr>
        </w:div>
        <w:div w:id="687679291">
          <w:marLeft w:val="0"/>
          <w:marRight w:val="0"/>
          <w:marTop w:val="0"/>
          <w:marBottom w:val="0"/>
          <w:divBdr>
            <w:top w:val="none" w:sz="0" w:space="0" w:color="auto"/>
            <w:left w:val="none" w:sz="0" w:space="0" w:color="auto"/>
            <w:bottom w:val="none" w:sz="0" w:space="0" w:color="auto"/>
            <w:right w:val="none" w:sz="0" w:space="0" w:color="auto"/>
          </w:divBdr>
        </w:div>
        <w:div w:id="688919753">
          <w:marLeft w:val="0"/>
          <w:marRight w:val="0"/>
          <w:marTop w:val="0"/>
          <w:marBottom w:val="0"/>
          <w:divBdr>
            <w:top w:val="none" w:sz="0" w:space="0" w:color="auto"/>
            <w:left w:val="none" w:sz="0" w:space="0" w:color="auto"/>
            <w:bottom w:val="none" w:sz="0" w:space="0" w:color="auto"/>
            <w:right w:val="none" w:sz="0" w:space="0" w:color="auto"/>
          </w:divBdr>
        </w:div>
        <w:div w:id="693307564">
          <w:marLeft w:val="0"/>
          <w:marRight w:val="0"/>
          <w:marTop w:val="0"/>
          <w:marBottom w:val="0"/>
          <w:divBdr>
            <w:top w:val="none" w:sz="0" w:space="0" w:color="auto"/>
            <w:left w:val="none" w:sz="0" w:space="0" w:color="auto"/>
            <w:bottom w:val="none" w:sz="0" w:space="0" w:color="auto"/>
            <w:right w:val="none" w:sz="0" w:space="0" w:color="auto"/>
          </w:divBdr>
        </w:div>
        <w:div w:id="703602376">
          <w:marLeft w:val="0"/>
          <w:marRight w:val="0"/>
          <w:marTop w:val="0"/>
          <w:marBottom w:val="0"/>
          <w:divBdr>
            <w:top w:val="none" w:sz="0" w:space="0" w:color="auto"/>
            <w:left w:val="none" w:sz="0" w:space="0" w:color="auto"/>
            <w:bottom w:val="none" w:sz="0" w:space="0" w:color="auto"/>
            <w:right w:val="none" w:sz="0" w:space="0" w:color="auto"/>
          </w:divBdr>
        </w:div>
        <w:div w:id="727991882">
          <w:marLeft w:val="0"/>
          <w:marRight w:val="0"/>
          <w:marTop w:val="0"/>
          <w:marBottom w:val="0"/>
          <w:divBdr>
            <w:top w:val="none" w:sz="0" w:space="0" w:color="auto"/>
            <w:left w:val="none" w:sz="0" w:space="0" w:color="auto"/>
            <w:bottom w:val="none" w:sz="0" w:space="0" w:color="auto"/>
            <w:right w:val="none" w:sz="0" w:space="0" w:color="auto"/>
          </w:divBdr>
        </w:div>
        <w:div w:id="762722415">
          <w:marLeft w:val="0"/>
          <w:marRight w:val="0"/>
          <w:marTop w:val="0"/>
          <w:marBottom w:val="0"/>
          <w:divBdr>
            <w:top w:val="none" w:sz="0" w:space="0" w:color="auto"/>
            <w:left w:val="none" w:sz="0" w:space="0" w:color="auto"/>
            <w:bottom w:val="none" w:sz="0" w:space="0" w:color="auto"/>
            <w:right w:val="none" w:sz="0" w:space="0" w:color="auto"/>
          </w:divBdr>
        </w:div>
        <w:div w:id="777214460">
          <w:marLeft w:val="0"/>
          <w:marRight w:val="0"/>
          <w:marTop w:val="0"/>
          <w:marBottom w:val="0"/>
          <w:divBdr>
            <w:top w:val="none" w:sz="0" w:space="0" w:color="auto"/>
            <w:left w:val="none" w:sz="0" w:space="0" w:color="auto"/>
            <w:bottom w:val="none" w:sz="0" w:space="0" w:color="auto"/>
            <w:right w:val="none" w:sz="0" w:space="0" w:color="auto"/>
          </w:divBdr>
        </w:div>
        <w:div w:id="798571726">
          <w:marLeft w:val="0"/>
          <w:marRight w:val="0"/>
          <w:marTop w:val="0"/>
          <w:marBottom w:val="0"/>
          <w:divBdr>
            <w:top w:val="none" w:sz="0" w:space="0" w:color="auto"/>
            <w:left w:val="none" w:sz="0" w:space="0" w:color="auto"/>
            <w:bottom w:val="none" w:sz="0" w:space="0" w:color="auto"/>
            <w:right w:val="none" w:sz="0" w:space="0" w:color="auto"/>
          </w:divBdr>
        </w:div>
        <w:div w:id="836267804">
          <w:marLeft w:val="0"/>
          <w:marRight w:val="0"/>
          <w:marTop w:val="0"/>
          <w:marBottom w:val="0"/>
          <w:divBdr>
            <w:top w:val="none" w:sz="0" w:space="0" w:color="auto"/>
            <w:left w:val="none" w:sz="0" w:space="0" w:color="auto"/>
            <w:bottom w:val="none" w:sz="0" w:space="0" w:color="auto"/>
            <w:right w:val="none" w:sz="0" w:space="0" w:color="auto"/>
          </w:divBdr>
        </w:div>
        <w:div w:id="857474990">
          <w:marLeft w:val="0"/>
          <w:marRight w:val="0"/>
          <w:marTop w:val="0"/>
          <w:marBottom w:val="0"/>
          <w:divBdr>
            <w:top w:val="none" w:sz="0" w:space="0" w:color="auto"/>
            <w:left w:val="none" w:sz="0" w:space="0" w:color="auto"/>
            <w:bottom w:val="none" w:sz="0" w:space="0" w:color="auto"/>
            <w:right w:val="none" w:sz="0" w:space="0" w:color="auto"/>
          </w:divBdr>
        </w:div>
        <w:div w:id="873690885">
          <w:marLeft w:val="0"/>
          <w:marRight w:val="0"/>
          <w:marTop w:val="0"/>
          <w:marBottom w:val="0"/>
          <w:divBdr>
            <w:top w:val="none" w:sz="0" w:space="0" w:color="auto"/>
            <w:left w:val="none" w:sz="0" w:space="0" w:color="auto"/>
            <w:bottom w:val="none" w:sz="0" w:space="0" w:color="auto"/>
            <w:right w:val="none" w:sz="0" w:space="0" w:color="auto"/>
          </w:divBdr>
        </w:div>
        <w:div w:id="915163543">
          <w:marLeft w:val="0"/>
          <w:marRight w:val="0"/>
          <w:marTop w:val="0"/>
          <w:marBottom w:val="0"/>
          <w:divBdr>
            <w:top w:val="none" w:sz="0" w:space="0" w:color="auto"/>
            <w:left w:val="none" w:sz="0" w:space="0" w:color="auto"/>
            <w:bottom w:val="none" w:sz="0" w:space="0" w:color="auto"/>
            <w:right w:val="none" w:sz="0" w:space="0" w:color="auto"/>
          </w:divBdr>
        </w:div>
        <w:div w:id="915893849">
          <w:marLeft w:val="0"/>
          <w:marRight w:val="0"/>
          <w:marTop w:val="0"/>
          <w:marBottom w:val="0"/>
          <w:divBdr>
            <w:top w:val="none" w:sz="0" w:space="0" w:color="auto"/>
            <w:left w:val="none" w:sz="0" w:space="0" w:color="auto"/>
            <w:bottom w:val="none" w:sz="0" w:space="0" w:color="auto"/>
            <w:right w:val="none" w:sz="0" w:space="0" w:color="auto"/>
          </w:divBdr>
        </w:div>
        <w:div w:id="921522169">
          <w:marLeft w:val="0"/>
          <w:marRight w:val="0"/>
          <w:marTop w:val="0"/>
          <w:marBottom w:val="0"/>
          <w:divBdr>
            <w:top w:val="none" w:sz="0" w:space="0" w:color="auto"/>
            <w:left w:val="none" w:sz="0" w:space="0" w:color="auto"/>
            <w:bottom w:val="none" w:sz="0" w:space="0" w:color="auto"/>
            <w:right w:val="none" w:sz="0" w:space="0" w:color="auto"/>
          </w:divBdr>
        </w:div>
        <w:div w:id="927808538">
          <w:marLeft w:val="0"/>
          <w:marRight w:val="0"/>
          <w:marTop w:val="0"/>
          <w:marBottom w:val="0"/>
          <w:divBdr>
            <w:top w:val="none" w:sz="0" w:space="0" w:color="auto"/>
            <w:left w:val="none" w:sz="0" w:space="0" w:color="auto"/>
            <w:bottom w:val="none" w:sz="0" w:space="0" w:color="auto"/>
            <w:right w:val="none" w:sz="0" w:space="0" w:color="auto"/>
          </w:divBdr>
        </w:div>
        <w:div w:id="930356046">
          <w:marLeft w:val="0"/>
          <w:marRight w:val="0"/>
          <w:marTop w:val="0"/>
          <w:marBottom w:val="0"/>
          <w:divBdr>
            <w:top w:val="none" w:sz="0" w:space="0" w:color="auto"/>
            <w:left w:val="none" w:sz="0" w:space="0" w:color="auto"/>
            <w:bottom w:val="none" w:sz="0" w:space="0" w:color="auto"/>
            <w:right w:val="none" w:sz="0" w:space="0" w:color="auto"/>
          </w:divBdr>
        </w:div>
        <w:div w:id="934940482">
          <w:marLeft w:val="0"/>
          <w:marRight w:val="0"/>
          <w:marTop w:val="0"/>
          <w:marBottom w:val="0"/>
          <w:divBdr>
            <w:top w:val="none" w:sz="0" w:space="0" w:color="auto"/>
            <w:left w:val="none" w:sz="0" w:space="0" w:color="auto"/>
            <w:bottom w:val="none" w:sz="0" w:space="0" w:color="auto"/>
            <w:right w:val="none" w:sz="0" w:space="0" w:color="auto"/>
          </w:divBdr>
        </w:div>
        <w:div w:id="980616890">
          <w:marLeft w:val="0"/>
          <w:marRight w:val="0"/>
          <w:marTop w:val="0"/>
          <w:marBottom w:val="0"/>
          <w:divBdr>
            <w:top w:val="none" w:sz="0" w:space="0" w:color="auto"/>
            <w:left w:val="none" w:sz="0" w:space="0" w:color="auto"/>
            <w:bottom w:val="none" w:sz="0" w:space="0" w:color="auto"/>
            <w:right w:val="none" w:sz="0" w:space="0" w:color="auto"/>
          </w:divBdr>
        </w:div>
        <w:div w:id="984088640">
          <w:marLeft w:val="0"/>
          <w:marRight w:val="0"/>
          <w:marTop w:val="0"/>
          <w:marBottom w:val="0"/>
          <w:divBdr>
            <w:top w:val="none" w:sz="0" w:space="0" w:color="auto"/>
            <w:left w:val="none" w:sz="0" w:space="0" w:color="auto"/>
            <w:bottom w:val="none" w:sz="0" w:space="0" w:color="auto"/>
            <w:right w:val="none" w:sz="0" w:space="0" w:color="auto"/>
          </w:divBdr>
        </w:div>
        <w:div w:id="1077819689">
          <w:marLeft w:val="0"/>
          <w:marRight w:val="0"/>
          <w:marTop w:val="0"/>
          <w:marBottom w:val="0"/>
          <w:divBdr>
            <w:top w:val="none" w:sz="0" w:space="0" w:color="auto"/>
            <w:left w:val="none" w:sz="0" w:space="0" w:color="auto"/>
            <w:bottom w:val="none" w:sz="0" w:space="0" w:color="auto"/>
            <w:right w:val="none" w:sz="0" w:space="0" w:color="auto"/>
          </w:divBdr>
        </w:div>
        <w:div w:id="1110247439">
          <w:marLeft w:val="0"/>
          <w:marRight w:val="0"/>
          <w:marTop w:val="0"/>
          <w:marBottom w:val="0"/>
          <w:divBdr>
            <w:top w:val="none" w:sz="0" w:space="0" w:color="auto"/>
            <w:left w:val="none" w:sz="0" w:space="0" w:color="auto"/>
            <w:bottom w:val="none" w:sz="0" w:space="0" w:color="auto"/>
            <w:right w:val="none" w:sz="0" w:space="0" w:color="auto"/>
          </w:divBdr>
        </w:div>
        <w:div w:id="1119031761">
          <w:marLeft w:val="0"/>
          <w:marRight w:val="0"/>
          <w:marTop w:val="0"/>
          <w:marBottom w:val="0"/>
          <w:divBdr>
            <w:top w:val="none" w:sz="0" w:space="0" w:color="auto"/>
            <w:left w:val="none" w:sz="0" w:space="0" w:color="auto"/>
            <w:bottom w:val="none" w:sz="0" w:space="0" w:color="auto"/>
            <w:right w:val="none" w:sz="0" w:space="0" w:color="auto"/>
          </w:divBdr>
        </w:div>
        <w:div w:id="1126697652">
          <w:marLeft w:val="0"/>
          <w:marRight w:val="0"/>
          <w:marTop w:val="0"/>
          <w:marBottom w:val="0"/>
          <w:divBdr>
            <w:top w:val="none" w:sz="0" w:space="0" w:color="auto"/>
            <w:left w:val="none" w:sz="0" w:space="0" w:color="auto"/>
            <w:bottom w:val="none" w:sz="0" w:space="0" w:color="auto"/>
            <w:right w:val="none" w:sz="0" w:space="0" w:color="auto"/>
          </w:divBdr>
        </w:div>
        <w:div w:id="1147238559">
          <w:marLeft w:val="0"/>
          <w:marRight w:val="0"/>
          <w:marTop w:val="0"/>
          <w:marBottom w:val="0"/>
          <w:divBdr>
            <w:top w:val="none" w:sz="0" w:space="0" w:color="auto"/>
            <w:left w:val="none" w:sz="0" w:space="0" w:color="auto"/>
            <w:bottom w:val="none" w:sz="0" w:space="0" w:color="auto"/>
            <w:right w:val="none" w:sz="0" w:space="0" w:color="auto"/>
          </w:divBdr>
        </w:div>
        <w:div w:id="1156148703">
          <w:marLeft w:val="0"/>
          <w:marRight w:val="0"/>
          <w:marTop w:val="0"/>
          <w:marBottom w:val="0"/>
          <w:divBdr>
            <w:top w:val="none" w:sz="0" w:space="0" w:color="auto"/>
            <w:left w:val="none" w:sz="0" w:space="0" w:color="auto"/>
            <w:bottom w:val="none" w:sz="0" w:space="0" w:color="auto"/>
            <w:right w:val="none" w:sz="0" w:space="0" w:color="auto"/>
          </w:divBdr>
        </w:div>
        <w:div w:id="1207525503">
          <w:marLeft w:val="0"/>
          <w:marRight w:val="0"/>
          <w:marTop w:val="0"/>
          <w:marBottom w:val="0"/>
          <w:divBdr>
            <w:top w:val="none" w:sz="0" w:space="0" w:color="auto"/>
            <w:left w:val="none" w:sz="0" w:space="0" w:color="auto"/>
            <w:bottom w:val="none" w:sz="0" w:space="0" w:color="auto"/>
            <w:right w:val="none" w:sz="0" w:space="0" w:color="auto"/>
          </w:divBdr>
        </w:div>
        <w:div w:id="1249116961">
          <w:marLeft w:val="0"/>
          <w:marRight w:val="0"/>
          <w:marTop w:val="0"/>
          <w:marBottom w:val="0"/>
          <w:divBdr>
            <w:top w:val="none" w:sz="0" w:space="0" w:color="auto"/>
            <w:left w:val="none" w:sz="0" w:space="0" w:color="auto"/>
            <w:bottom w:val="none" w:sz="0" w:space="0" w:color="auto"/>
            <w:right w:val="none" w:sz="0" w:space="0" w:color="auto"/>
          </w:divBdr>
        </w:div>
        <w:div w:id="1253590418">
          <w:marLeft w:val="0"/>
          <w:marRight w:val="0"/>
          <w:marTop w:val="0"/>
          <w:marBottom w:val="0"/>
          <w:divBdr>
            <w:top w:val="none" w:sz="0" w:space="0" w:color="auto"/>
            <w:left w:val="none" w:sz="0" w:space="0" w:color="auto"/>
            <w:bottom w:val="none" w:sz="0" w:space="0" w:color="auto"/>
            <w:right w:val="none" w:sz="0" w:space="0" w:color="auto"/>
          </w:divBdr>
        </w:div>
        <w:div w:id="1337996079">
          <w:marLeft w:val="0"/>
          <w:marRight w:val="0"/>
          <w:marTop w:val="0"/>
          <w:marBottom w:val="0"/>
          <w:divBdr>
            <w:top w:val="none" w:sz="0" w:space="0" w:color="auto"/>
            <w:left w:val="none" w:sz="0" w:space="0" w:color="auto"/>
            <w:bottom w:val="none" w:sz="0" w:space="0" w:color="auto"/>
            <w:right w:val="none" w:sz="0" w:space="0" w:color="auto"/>
          </w:divBdr>
        </w:div>
        <w:div w:id="1350646734">
          <w:marLeft w:val="0"/>
          <w:marRight w:val="0"/>
          <w:marTop w:val="0"/>
          <w:marBottom w:val="0"/>
          <w:divBdr>
            <w:top w:val="none" w:sz="0" w:space="0" w:color="auto"/>
            <w:left w:val="none" w:sz="0" w:space="0" w:color="auto"/>
            <w:bottom w:val="none" w:sz="0" w:space="0" w:color="auto"/>
            <w:right w:val="none" w:sz="0" w:space="0" w:color="auto"/>
          </w:divBdr>
        </w:div>
        <w:div w:id="1369527184">
          <w:marLeft w:val="0"/>
          <w:marRight w:val="0"/>
          <w:marTop w:val="0"/>
          <w:marBottom w:val="0"/>
          <w:divBdr>
            <w:top w:val="none" w:sz="0" w:space="0" w:color="auto"/>
            <w:left w:val="none" w:sz="0" w:space="0" w:color="auto"/>
            <w:bottom w:val="none" w:sz="0" w:space="0" w:color="auto"/>
            <w:right w:val="none" w:sz="0" w:space="0" w:color="auto"/>
          </w:divBdr>
        </w:div>
        <w:div w:id="1411198729">
          <w:marLeft w:val="0"/>
          <w:marRight w:val="0"/>
          <w:marTop w:val="0"/>
          <w:marBottom w:val="0"/>
          <w:divBdr>
            <w:top w:val="none" w:sz="0" w:space="0" w:color="auto"/>
            <w:left w:val="none" w:sz="0" w:space="0" w:color="auto"/>
            <w:bottom w:val="none" w:sz="0" w:space="0" w:color="auto"/>
            <w:right w:val="none" w:sz="0" w:space="0" w:color="auto"/>
          </w:divBdr>
        </w:div>
        <w:div w:id="1413963615">
          <w:marLeft w:val="0"/>
          <w:marRight w:val="0"/>
          <w:marTop w:val="0"/>
          <w:marBottom w:val="0"/>
          <w:divBdr>
            <w:top w:val="none" w:sz="0" w:space="0" w:color="auto"/>
            <w:left w:val="none" w:sz="0" w:space="0" w:color="auto"/>
            <w:bottom w:val="none" w:sz="0" w:space="0" w:color="auto"/>
            <w:right w:val="none" w:sz="0" w:space="0" w:color="auto"/>
          </w:divBdr>
        </w:div>
        <w:div w:id="1420756195">
          <w:marLeft w:val="0"/>
          <w:marRight w:val="0"/>
          <w:marTop w:val="0"/>
          <w:marBottom w:val="0"/>
          <w:divBdr>
            <w:top w:val="none" w:sz="0" w:space="0" w:color="auto"/>
            <w:left w:val="none" w:sz="0" w:space="0" w:color="auto"/>
            <w:bottom w:val="none" w:sz="0" w:space="0" w:color="auto"/>
            <w:right w:val="none" w:sz="0" w:space="0" w:color="auto"/>
          </w:divBdr>
        </w:div>
        <w:div w:id="1427850234">
          <w:marLeft w:val="0"/>
          <w:marRight w:val="0"/>
          <w:marTop w:val="0"/>
          <w:marBottom w:val="0"/>
          <w:divBdr>
            <w:top w:val="none" w:sz="0" w:space="0" w:color="auto"/>
            <w:left w:val="none" w:sz="0" w:space="0" w:color="auto"/>
            <w:bottom w:val="none" w:sz="0" w:space="0" w:color="auto"/>
            <w:right w:val="none" w:sz="0" w:space="0" w:color="auto"/>
          </w:divBdr>
        </w:div>
        <w:div w:id="1444959576">
          <w:marLeft w:val="0"/>
          <w:marRight w:val="0"/>
          <w:marTop w:val="0"/>
          <w:marBottom w:val="0"/>
          <w:divBdr>
            <w:top w:val="none" w:sz="0" w:space="0" w:color="auto"/>
            <w:left w:val="none" w:sz="0" w:space="0" w:color="auto"/>
            <w:bottom w:val="none" w:sz="0" w:space="0" w:color="auto"/>
            <w:right w:val="none" w:sz="0" w:space="0" w:color="auto"/>
          </w:divBdr>
        </w:div>
        <w:div w:id="1464352261">
          <w:marLeft w:val="0"/>
          <w:marRight w:val="0"/>
          <w:marTop w:val="0"/>
          <w:marBottom w:val="0"/>
          <w:divBdr>
            <w:top w:val="none" w:sz="0" w:space="0" w:color="auto"/>
            <w:left w:val="none" w:sz="0" w:space="0" w:color="auto"/>
            <w:bottom w:val="none" w:sz="0" w:space="0" w:color="auto"/>
            <w:right w:val="none" w:sz="0" w:space="0" w:color="auto"/>
          </w:divBdr>
        </w:div>
        <w:div w:id="1497569751">
          <w:marLeft w:val="0"/>
          <w:marRight w:val="0"/>
          <w:marTop w:val="0"/>
          <w:marBottom w:val="0"/>
          <w:divBdr>
            <w:top w:val="none" w:sz="0" w:space="0" w:color="auto"/>
            <w:left w:val="none" w:sz="0" w:space="0" w:color="auto"/>
            <w:bottom w:val="none" w:sz="0" w:space="0" w:color="auto"/>
            <w:right w:val="none" w:sz="0" w:space="0" w:color="auto"/>
          </w:divBdr>
        </w:div>
        <w:div w:id="1525635274">
          <w:marLeft w:val="0"/>
          <w:marRight w:val="0"/>
          <w:marTop w:val="0"/>
          <w:marBottom w:val="0"/>
          <w:divBdr>
            <w:top w:val="none" w:sz="0" w:space="0" w:color="auto"/>
            <w:left w:val="none" w:sz="0" w:space="0" w:color="auto"/>
            <w:bottom w:val="none" w:sz="0" w:space="0" w:color="auto"/>
            <w:right w:val="none" w:sz="0" w:space="0" w:color="auto"/>
          </w:divBdr>
        </w:div>
        <w:div w:id="1557816940">
          <w:marLeft w:val="0"/>
          <w:marRight w:val="0"/>
          <w:marTop w:val="0"/>
          <w:marBottom w:val="0"/>
          <w:divBdr>
            <w:top w:val="none" w:sz="0" w:space="0" w:color="auto"/>
            <w:left w:val="none" w:sz="0" w:space="0" w:color="auto"/>
            <w:bottom w:val="none" w:sz="0" w:space="0" w:color="auto"/>
            <w:right w:val="none" w:sz="0" w:space="0" w:color="auto"/>
          </w:divBdr>
        </w:div>
        <w:div w:id="1586114014">
          <w:marLeft w:val="0"/>
          <w:marRight w:val="0"/>
          <w:marTop w:val="0"/>
          <w:marBottom w:val="0"/>
          <w:divBdr>
            <w:top w:val="none" w:sz="0" w:space="0" w:color="auto"/>
            <w:left w:val="none" w:sz="0" w:space="0" w:color="auto"/>
            <w:bottom w:val="none" w:sz="0" w:space="0" w:color="auto"/>
            <w:right w:val="none" w:sz="0" w:space="0" w:color="auto"/>
          </w:divBdr>
        </w:div>
        <w:div w:id="1588032269">
          <w:marLeft w:val="0"/>
          <w:marRight w:val="0"/>
          <w:marTop w:val="0"/>
          <w:marBottom w:val="0"/>
          <w:divBdr>
            <w:top w:val="none" w:sz="0" w:space="0" w:color="auto"/>
            <w:left w:val="none" w:sz="0" w:space="0" w:color="auto"/>
            <w:bottom w:val="none" w:sz="0" w:space="0" w:color="auto"/>
            <w:right w:val="none" w:sz="0" w:space="0" w:color="auto"/>
          </w:divBdr>
        </w:div>
        <w:div w:id="1618028445">
          <w:marLeft w:val="0"/>
          <w:marRight w:val="0"/>
          <w:marTop w:val="0"/>
          <w:marBottom w:val="0"/>
          <w:divBdr>
            <w:top w:val="none" w:sz="0" w:space="0" w:color="auto"/>
            <w:left w:val="none" w:sz="0" w:space="0" w:color="auto"/>
            <w:bottom w:val="none" w:sz="0" w:space="0" w:color="auto"/>
            <w:right w:val="none" w:sz="0" w:space="0" w:color="auto"/>
          </w:divBdr>
        </w:div>
        <w:div w:id="1619144641">
          <w:marLeft w:val="0"/>
          <w:marRight w:val="0"/>
          <w:marTop w:val="0"/>
          <w:marBottom w:val="0"/>
          <w:divBdr>
            <w:top w:val="none" w:sz="0" w:space="0" w:color="auto"/>
            <w:left w:val="none" w:sz="0" w:space="0" w:color="auto"/>
            <w:bottom w:val="none" w:sz="0" w:space="0" w:color="auto"/>
            <w:right w:val="none" w:sz="0" w:space="0" w:color="auto"/>
          </w:divBdr>
        </w:div>
        <w:div w:id="1653410864">
          <w:marLeft w:val="0"/>
          <w:marRight w:val="0"/>
          <w:marTop w:val="0"/>
          <w:marBottom w:val="0"/>
          <w:divBdr>
            <w:top w:val="none" w:sz="0" w:space="0" w:color="auto"/>
            <w:left w:val="none" w:sz="0" w:space="0" w:color="auto"/>
            <w:bottom w:val="none" w:sz="0" w:space="0" w:color="auto"/>
            <w:right w:val="none" w:sz="0" w:space="0" w:color="auto"/>
          </w:divBdr>
        </w:div>
        <w:div w:id="1669016837">
          <w:marLeft w:val="0"/>
          <w:marRight w:val="0"/>
          <w:marTop w:val="0"/>
          <w:marBottom w:val="0"/>
          <w:divBdr>
            <w:top w:val="none" w:sz="0" w:space="0" w:color="auto"/>
            <w:left w:val="none" w:sz="0" w:space="0" w:color="auto"/>
            <w:bottom w:val="none" w:sz="0" w:space="0" w:color="auto"/>
            <w:right w:val="none" w:sz="0" w:space="0" w:color="auto"/>
          </w:divBdr>
        </w:div>
        <w:div w:id="1705132400">
          <w:marLeft w:val="0"/>
          <w:marRight w:val="0"/>
          <w:marTop w:val="0"/>
          <w:marBottom w:val="0"/>
          <w:divBdr>
            <w:top w:val="none" w:sz="0" w:space="0" w:color="auto"/>
            <w:left w:val="none" w:sz="0" w:space="0" w:color="auto"/>
            <w:bottom w:val="none" w:sz="0" w:space="0" w:color="auto"/>
            <w:right w:val="none" w:sz="0" w:space="0" w:color="auto"/>
          </w:divBdr>
        </w:div>
        <w:div w:id="1725062979">
          <w:marLeft w:val="0"/>
          <w:marRight w:val="0"/>
          <w:marTop w:val="0"/>
          <w:marBottom w:val="0"/>
          <w:divBdr>
            <w:top w:val="none" w:sz="0" w:space="0" w:color="auto"/>
            <w:left w:val="none" w:sz="0" w:space="0" w:color="auto"/>
            <w:bottom w:val="none" w:sz="0" w:space="0" w:color="auto"/>
            <w:right w:val="none" w:sz="0" w:space="0" w:color="auto"/>
          </w:divBdr>
        </w:div>
        <w:div w:id="1735928796">
          <w:marLeft w:val="0"/>
          <w:marRight w:val="0"/>
          <w:marTop w:val="0"/>
          <w:marBottom w:val="0"/>
          <w:divBdr>
            <w:top w:val="none" w:sz="0" w:space="0" w:color="auto"/>
            <w:left w:val="none" w:sz="0" w:space="0" w:color="auto"/>
            <w:bottom w:val="none" w:sz="0" w:space="0" w:color="auto"/>
            <w:right w:val="none" w:sz="0" w:space="0" w:color="auto"/>
          </w:divBdr>
        </w:div>
        <w:div w:id="1766457374">
          <w:marLeft w:val="0"/>
          <w:marRight w:val="0"/>
          <w:marTop w:val="0"/>
          <w:marBottom w:val="0"/>
          <w:divBdr>
            <w:top w:val="none" w:sz="0" w:space="0" w:color="auto"/>
            <w:left w:val="none" w:sz="0" w:space="0" w:color="auto"/>
            <w:bottom w:val="none" w:sz="0" w:space="0" w:color="auto"/>
            <w:right w:val="none" w:sz="0" w:space="0" w:color="auto"/>
          </w:divBdr>
        </w:div>
        <w:div w:id="1777677539">
          <w:marLeft w:val="0"/>
          <w:marRight w:val="0"/>
          <w:marTop w:val="0"/>
          <w:marBottom w:val="0"/>
          <w:divBdr>
            <w:top w:val="none" w:sz="0" w:space="0" w:color="auto"/>
            <w:left w:val="none" w:sz="0" w:space="0" w:color="auto"/>
            <w:bottom w:val="none" w:sz="0" w:space="0" w:color="auto"/>
            <w:right w:val="none" w:sz="0" w:space="0" w:color="auto"/>
          </w:divBdr>
        </w:div>
        <w:div w:id="1790393942">
          <w:marLeft w:val="0"/>
          <w:marRight w:val="0"/>
          <w:marTop w:val="0"/>
          <w:marBottom w:val="0"/>
          <w:divBdr>
            <w:top w:val="none" w:sz="0" w:space="0" w:color="auto"/>
            <w:left w:val="none" w:sz="0" w:space="0" w:color="auto"/>
            <w:bottom w:val="none" w:sz="0" w:space="0" w:color="auto"/>
            <w:right w:val="none" w:sz="0" w:space="0" w:color="auto"/>
          </w:divBdr>
        </w:div>
        <w:div w:id="1882551134">
          <w:marLeft w:val="0"/>
          <w:marRight w:val="0"/>
          <w:marTop w:val="0"/>
          <w:marBottom w:val="0"/>
          <w:divBdr>
            <w:top w:val="none" w:sz="0" w:space="0" w:color="auto"/>
            <w:left w:val="none" w:sz="0" w:space="0" w:color="auto"/>
            <w:bottom w:val="none" w:sz="0" w:space="0" w:color="auto"/>
            <w:right w:val="none" w:sz="0" w:space="0" w:color="auto"/>
          </w:divBdr>
        </w:div>
        <w:div w:id="1896356758">
          <w:marLeft w:val="0"/>
          <w:marRight w:val="0"/>
          <w:marTop w:val="0"/>
          <w:marBottom w:val="0"/>
          <w:divBdr>
            <w:top w:val="none" w:sz="0" w:space="0" w:color="auto"/>
            <w:left w:val="none" w:sz="0" w:space="0" w:color="auto"/>
            <w:bottom w:val="none" w:sz="0" w:space="0" w:color="auto"/>
            <w:right w:val="none" w:sz="0" w:space="0" w:color="auto"/>
          </w:divBdr>
        </w:div>
        <w:div w:id="1917546869">
          <w:marLeft w:val="0"/>
          <w:marRight w:val="0"/>
          <w:marTop w:val="0"/>
          <w:marBottom w:val="0"/>
          <w:divBdr>
            <w:top w:val="none" w:sz="0" w:space="0" w:color="auto"/>
            <w:left w:val="none" w:sz="0" w:space="0" w:color="auto"/>
            <w:bottom w:val="none" w:sz="0" w:space="0" w:color="auto"/>
            <w:right w:val="none" w:sz="0" w:space="0" w:color="auto"/>
          </w:divBdr>
        </w:div>
        <w:div w:id="1950161935">
          <w:marLeft w:val="0"/>
          <w:marRight w:val="0"/>
          <w:marTop w:val="0"/>
          <w:marBottom w:val="0"/>
          <w:divBdr>
            <w:top w:val="none" w:sz="0" w:space="0" w:color="auto"/>
            <w:left w:val="none" w:sz="0" w:space="0" w:color="auto"/>
            <w:bottom w:val="none" w:sz="0" w:space="0" w:color="auto"/>
            <w:right w:val="none" w:sz="0" w:space="0" w:color="auto"/>
          </w:divBdr>
        </w:div>
        <w:div w:id="1973167060">
          <w:marLeft w:val="0"/>
          <w:marRight w:val="0"/>
          <w:marTop w:val="0"/>
          <w:marBottom w:val="0"/>
          <w:divBdr>
            <w:top w:val="none" w:sz="0" w:space="0" w:color="auto"/>
            <w:left w:val="none" w:sz="0" w:space="0" w:color="auto"/>
            <w:bottom w:val="none" w:sz="0" w:space="0" w:color="auto"/>
            <w:right w:val="none" w:sz="0" w:space="0" w:color="auto"/>
          </w:divBdr>
        </w:div>
        <w:div w:id="1983460869">
          <w:marLeft w:val="0"/>
          <w:marRight w:val="0"/>
          <w:marTop w:val="0"/>
          <w:marBottom w:val="0"/>
          <w:divBdr>
            <w:top w:val="none" w:sz="0" w:space="0" w:color="auto"/>
            <w:left w:val="none" w:sz="0" w:space="0" w:color="auto"/>
            <w:bottom w:val="none" w:sz="0" w:space="0" w:color="auto"/>
            <w:right w:val="none" w:sz="0" w:space="0" w:color="auto"/>
          </w:divBdr>
        </w:div>
        <w:div w:id="1986666262">
          <w:marLeft w:val="0"/>
          <w:marRight w:val="0"/>
          <w:marTop w:val="0"/>
          <w:marBottom w:val="0"/>
          <w:divBdr>
            <w:top w:val="none" w:sz="0" w:space="0" w:color="auto"/>
            <w:left w:val="none" w:sz="0" w:space="0" w:color="auto"/>
            <w:bottom w:val="none" w:sz="0" w:space="0" w:color="auto"/>
            <w:right w:val="none" w:sz="0" w:space="0" w:color="auto"/>
          </w:divBdr>
        </w:div>
      </w:divsChild>
    </w:div>
    <w:div w:id="1572426082">
      <w:bodyDiv w:val="1"/>
      <w:marLeft w:val="0"/>
      <w:marRight w:val="0"/>
      <w:marTop w:val="0"/>
      <w:marBottom w:val="0"/>
      <w:divBdr>
        <w:top w:val="none" w:sz="0" w:space="0" w:color="auto"/>
        <w:left w:val="none" w:sz="0" w:space="0" w:color="auto"/>
        <w:bottom w:val="none" w:sz="0" w:space="0" w:color="auto"/>
        <w:right w:val="none" w:sz="0" w:space="0" w:color="auto"/>
      </w:divBdr>
    </w:div>
    <w:div w:id="1572503456">
      <w:bodyDiv w:val="1"/>
      <w:marLeft w:val="0"/>
      <w:marRight w:val="0"/>
      <w:marTop w:val="0"/>
      <w:marBottom w:val="0"/>
      <w:divBdr>
        <w:top w:val="none" w:sz="0" w:space="0" w:color="auto"/>
        <w:left w:val="none" w:sz="0" w:space="0" w:color="auto"/>
        <w:bottom w:val="none" w:sz="0" w:space="0" w:color="auto"/>
        <w:right w:val="none" w:sz="0" w:space="0" w:color="auto"/>
      </w:divBdr>
    </w:div>
    <w:div w:id="1572616101">
      <w:bodyDiv w:val="1"/>
      <w:marLeft w:val="0"/>
      <w:marRight w:val="0"/>
      <w:marTop w:val="0"/>
      <w:marBottom w:val="0"/>
      <w:divBdr>
        <w:top w:val="none" w:sz="0" w:space="0" w:color="auto"/>
        <w:left w:val="none" w:sz="0" w:space="0" w:color="auto"/>
        <w:bottom w:val="none" w:sz="0" w:space="0" w:color="auto"/>
        <w:right w:val="none" w:sz="0" w:space="0" w:color="auto"/>
      </w:divBdr>
    </w:div>
    <w:div w:id="1573080692">
      <w:bodyDiv w:val="1"/>
      <w:marLeft w:val="0"/>
      <w:marRight w:val="0"/>
      <w:marTop w:val="0"/>
      <w:marBottom w:val="0"/>
      <w:divBdr>
        <w:top w:val="none" w:sz="0" w:space="0" w:color="auto"/>
        <w:left w:val="none" w:sz="0" w:space="0" w:color="auto"/>
        <w:bottom w:val="none" w:sz="0" w:space="0" w:color="auto"/>
        <w:right w:val="none" w:sz="0" w:space="0" w:color="auto"/>
      </w:divBdr>
    </w:div>
    <w:div w:id="1573155265">
      <w:bodyDiv w:val="1"/>
      <w:marLeft w:val="0"/>
      <w:marRight w:val="0"/>
      <w:marTop w:val="0"/>
      <w:marBottom w:val="0"/>
      <w:divBdr>
        <w:top w:val="none" w:sz="0" w:space="0" w:color="auto"/>
        <w:left w:val="none" w:sz="0" w:space="0" w:color="auto"/>
        <w:bottom w:val="none" w:sz="0" w:space="0" w:color="auto"/>
        <w:right w:val="none" w:sz="0" w:space="0" w:color="auto"/>
      </w:divBdr>
    </w:div>
    <w:div w:id="1573272751">
      <w:bodyDiv w:val="1"/>
      <w:marLeft w:val="0"/>
      <w:marRight w:val="0"/>
      <w:marTop w:val="0"/>
      <w:marBottom w:val="0"/>
      <w:divBdr>
        <w:top w:val="none" w:sz="0" w:space="0" w:color="auto"/>
        <w:left w:val="none" w:sz="0" w:space="0" w:color="auto"/>
        <w:bottom w:val="none" w:sz="0" w:space="0" w:color="auto"/>
        <w:right w:val="none" w:sz="0" w:space="0" w:color="auto"/>
      </w:divBdr>
    </w:div>
    <w:div w:id="1573655486">
      <w:bodyDiv w:val="1"/>
      <w:marLeft w:val="0"/>
      <w:marRight w:val="0"/>
      <w:marTop w:val="0"/>
      <w:marBottom w:val="0"/>
      <w:divBdr>
        <w:top w:val="none" w:sz="0" w:space="0" w:color="auto"/>
        <w:left w:val="none" w:sz="0" w:space="0" w:color="auto"/>
        <w:bottom w:val="none" w:sz="0" w:space="0" w:color="auto"/>
        <w:right w:val="none" w:sz="0" w:space="0" w:color="auto"/>
      </w:divBdr>
    </w:div>
    <w:div w:id="1574271210">
      <w:bodyDiv w:val="1"/>
      <w:marLeft w:val="0"/>
      <w:marRight w:val="0"/>
      <w:marTop w:val="0"/>
      <w:marBottom w:val="0"/>
      <w:divBdr>
        <w:top w:val="none" w:sz="0" w:space="0" w:color="auto"/>
        <w:left w:val="none" w:sz="0" w:space="0" w:color="auto"/>
        <w:bottom w:val="none" w:sz="0" w:space="0" w:color="auto"/>
        <w:right w:val="none" w:sz="0" w:space="0" w:color="auto"/>
      </w:divBdr>
    </w:div>
    <w:div w:id="1574779457">
      <w:bodyDiv w:val="1"/>
      <w:marLeft w:val="0"/>
      <w:marRight w:val="0"/>
      <w:marTop w:val="0"/>
      <w:marBottom w:val="0"/>
      <w:divBdr>
        <w:top w:val="none" w:sz="0" w:space="0" w:color="auto"/>
        <w:left w:val="none" w:sz="0" w:space="0" w:color="auto"/>
        <w:bottom w:val="none" w:sz="0" w:space="0" w:color="auto"/>
        <w:right w:val="none" w:sz="0" w:space="0" w:color="auto"/>
      </w:divBdr>
    </w:div>
    <w:div w:id="1574899092">
      <w:bodyDiv w:val="1"/>
      <w:marLeft w:val="0"/>
      <w:marRight w:val="0"/>
      <w:marTop w:val="0"/>
      <w:marBottom w:val="0"/>
      <w:divBdr>
        <w:top w:val="none" w:sz="0" w:space="0" w:color="auto"/>
        <w:left w:val="none" w:sz="0" w:space="0" w:color="auto"/>
        <w:bottom w:val="none" w:sz="0" w:space="0" w:color="auto"/>
        <w:right w:val="none" w:sz="0" w:space="0" w:color="auto"/>
      </w:divBdr>
    </w:div>
    <w:div w:id="1574923636">
      <w:bodyDiv w:val="1"/>
      <w:marLeft w:val="0"/>
      <w:marRight w:val="0"/>
      <w:marTop w:val="0"/>
      <w:marBottom w:val="0"/>
      <w:divBdr>
        <w:top w:val="none" w:sz="0" w:space="0" w:color="auto"/>
        <w:left w:val="none" w:sz="0" w:space="0" w:color="auto"/>
        <w:bottom w:val="none" w:sz="0" w:space="0" w:color="auto"/>
        <w:right w:val="none" w:sz="0" w:space="0" w:color="auto"/>
      </w:divBdr>
    </w:div>
    <w:div w:id="1574966204">
      <w:bodyDiv w:val="1"/>
      <w:marLeft w:val="0"/>
      <w:marRight w:val="0"/>
      <w:marTop w:val="0"/>
      <w:marBottom w:val="0"/>
      <w:divBdr>
        <w:top w:val="none" w:sz="0" w:space="0" w:color="auto"/>
        <w:left w:val="none" w:sz="0" w:space="0" w:color="auto"/>
        <w:bottom w:val="none" w:sz="0" w:space="0" w:color="auto"/>
        <w:right w:val="none" w:sz="0" w:space="0" w:color="auto"/>
      </w:divBdr>
    </w:div>
    <w:div w:id="1574974274">
      <w:bodyDiv w:val="1"/>
      <w:marLeft w:val="0"/>
      <w:marRight w:val="0"/>
      <w:marTop w:val="0"/>
      <w:marBottom w:val="0"/>
      <w:divBdr>
        <w:top w:val="none" w:sz="0" w:space="0" w:color="auto"/>
        <w:left w:val="none" w:sz="0" w:space="0" w:color="auto"/>
        <w:bottom w:val="none" w:sz="0" w:space="0" w:color="auto"/>
        <w:right w:val="none" w:sz="0" w:space="0" w:color="auto"/>
      </w:divBdr>
    </w:div>
    <w:div w:id="1575358400">
      <w:bodyDiv w:val="1"/>
      <w:marLeft w:val="0"/>
      <w:marRight w:val="0"/>
      <w:marTop w:val="0"/>
      <w:marBottom w:val="0"/>
      <w:divBdr>
        <w:top w:val="none" w:sz="0" w:space="0" w:color="auto"/>
        <w:left w:val="none" w:sz="0" w:space="0" w:color="auto"/>
        <w:bottom w:val="none" w:sz="0" w:space="0" w:color="auto"/>
        <w:right w:val="none" w:sz="0" w:space="0" w:color="auto"/>
      </w:divBdr>
    </w:div>
    <w:div w:id="1575580289">
      <w:bodyDiv w:val="1"/>
      <w:marLeft w:val="0"/>
      <w:marRight w:val="0"/>
      <w:marTop w:val="0"/>
      <w:marBottom w:val="0"/>
      <w:divBdr>
        <w:top w:val="none" w:sz="0" w:space="0" w:color="auto"/>
        <w:left w:val="none" w:sz="0" w:space="0" w:color="auto"/>
        <w:bottom w:val="none" w:sz="0" w:space="0" w:color="auto"/>
        <w:right w:val="none" w:sz="0" w:space="0" w:color="auto"/>
      </w:divBdr>
    </w:div>
    <w:div w:id="1575893701">
      <w:bodyDiv w:val="1"/>
      <w:marLeft w:val="0"/>
      <w:marRight w:val="0"/>
      <w:marTop w:val="0"/>
      <w:marBottom w:val="0"/>
      <w:divBdr>
        <w:top w:val="none" w:sz="0" w:space="0" w:color="auto"/>
        <w:left w:val="none" w:sz="0" w:space="0" w:color="auto"/>
        <w:bottom w:val="none" w:sz="0" w:space="0" w:color="auto"/>
        <w:right w:val="none" w:sz="0" w:space="0" w:color="auto"/>
      </w:divBdr>
    </w:div>
    <w:div w:id="1576010547">
      <w:bodyDiv w:val="1"/>
      <w:marLeft w:val="0"/>
      <w:marRight w:val="0"/>
      <w:marTop w:val="0"/>
      <w:marBottom w:val="0"/>
      <w:divBdr>
        <w:top w:val="none" w:sz="0" w:space="0" w:color="auto"/>
        <w:left w:val="none" w:sz="0" w:space="0" w:color="auto"/>
        <w:bottom w:val="none" w:sz="0" w:space="0" w:color="auto"/>
        <w:right w:val="none" w:sz="0" w:space="0" w:color="auto"/>
      </w:divBdr>
    </w:div>
    <w:div w:id="1576358913">
      <w:bodyDiv w:val="1"/>
      <w:marLeft w:val="0"/>
      <w:marRight w:val="0"/>
      <w:marTop w:val="0"/>
      <w:marBottom w:val="0"/>
      <w:divBdr>
        <w:top w:val="none" w:sz="0" w:space="0" w:color="auto"/>
        <w:left w:val="none" w:sz="0" w:space="0" w:color="auto"/>
        <w:bottom w:val="none" w:sz="0" w:space="0" w:color="auto"/>
        <w:right w:val="none" w:sz="0" w:space="0" w:color="auto"/>
      </w:divBdr>
    </w:div>
    <w:div w:id="1576476087">
      <w:bodyDiv w:val="1"/>
      <w:marLeft w:val="0"/>
      <w:marRight w:val="0"/>
      <w:marTop w:val="0"/>
      <w:marBottom w:val="0"/>
      <w:divBdr>
        <w:top w:val="none" w:sz="0" w:space="0" w:color="auto"/>
        <w:left w:val="none" w:sz="0" w:space="0" w:color="auto"/>
        <w:bottom w:val="none" w:sz="0" w:space="0" w:color="auto"/>
        <w:right w:val="none" w:sz="0" w:space="0" w:color="auto"/>
      </w:divBdr>
    </w:div>
    <w:div w:id="1576865374">
      <w:bodyDiv w:val="1"/>
      <w:marLeft w:val="0"/>
      <w:marRight w:val="0"/>
      <w:marTop w:val="0"/>
      <w:marBottom w:val="0"/>
      <w:divBdr>
        <w:top w:val="none" w:sz="0" w:space="0" w:color="auto"/>
        <w:left w:val="none" w:sz="0" w:space="0" w:color="auto"/>
        <w:bottom w:val="none" w:sz="0" w:space="0" w:color="auto"/>
        <w:right w:val="none" w:sz="0" w:space="0" w:color="auto"/>
      </w:divBdr>
    </w:div>
    <w:div w:id="1577010930">
      <w:bodyDiv w:val="1"/>
      <w:marLeft w:val="0"/>
      <w:marRight w:val="0"/>
      <w:marTop w:val="0"/>
      <w:marBottom w:val="0"/>
      <w:divBdr>
        <w:top w:val="none" w:sz="0" w:space="0" w:color="auto"/>
        <w:left w:val="none" w:sz="0" w:space="0" w:color="auto"/>
        <w:bottom w:val="none" w:sz="0" w:space="0" w:color="auto"/>
        <w:right w:val="none" w:sz="0" w:space="0" w:color="auto"/>
      </w:divBdr>
    </w:div>
    <w:div w:id="1577596417">
      <w:bodyDiv w:val="1"/>
      <w:marLeft w:val="0"/>
      <w:marRight w:val="0"/>
      <w:marTop w:val="0"/>
      <w:marBottom w:val="0"/>
      <w:divBdr>
        <w:top w:val="none" w:sz="0" w:space="0" w:color="auto"/>
        <w:left w:val="none" w:sz="0" w:space="0" w:color="auto"/>
        <w:bottom w:val="none" w:sz="0" w:space="0" w:color="auto"/>
        <w:right w:val="none" w:sz="0" w:space="0" w:color="auto"/>
      </w:divBdr>
    </w:div>
    <w:div w:id="1577978616">
      <w:bodyDiv w:val="1"/>
      <w:marLeft w:val="0"/>
      <w:marRight w:val="0"/>
      <w:marTop w:val="0"/>
      <w:marBottom w:val="0"/>
      <w:divBdr>
        <w:top w:val="none" w:sz="0" w:space="0" w:color="auto"/>
        <w:left w:val="none" w:sz="0" w:space="0" w:color="auto"/>
        <w:bottom w:val="none" w:sz="0" w:space="0" w:color="auto"/>
        <w:right w:val="none" w:sz="0" w:space="0" w:color="auto"/>
      </w:divBdr>
    </w:div>
    <w:div w:id="1577981760">
      <w:bodyDiv w:val="1"/>
      <w:marLeft w:val="0"/>
      <w:marRight w:val="0"/>
      <w:marTop w:val="0"/>
      <w:marBottom w:val="0"/>
      <w:divBdr>
        <w:top w:val="none" w:sz="0" w:space="0" w:color="auto"/>
        <w:left w:val="none" w:sz="0" w:space="0" w:color="auto"/>
        <w:bottom w:val="none" w:sz="0" w:space="0" w:color="auto"/>
        <w:right w:val="none" w:sz="0" w:space="0" w:color="auto"/>
      </w:divBdr>
    </w:div>
    <w:div w:id="1578049888">
      <w:bodyDiv w:val="1"/>
      <w:marLeft w:val="0"/>
      <w:marRight w:val="0"/>
      <w:marTop w:val="0"/>
      <w:marBottom w:val="0"/>
      <w:divBdr>
        <w:top w:val="none" w:sz="0" w:space="0" w:color="auto"/>
        <w:left w:val="none" w:sz="0" w:space="0" w:color="auto"/>
        <w:bottom w:val="none" w:sz="0" w:space="0" w:color="auto"/>
        <w:right w:val="none" w:sz="0" w:space="0" w:color="auto"/>
      </w:divBdr>
    </w:div>
    <w:div w:id="1578055886">
      <w:bodyDiv w:val="1"/>
      <w:marLeft w:val="0"/>
      <w:marRight w:val="0"/>
      <w:marTop w:val="0"/>
      <w:marBottom w:val="0"/>
      <w:divBdr>
        <w:top w:val="none" w:sz="0" w:space="0" w:color="auto"/>
        <w:left w:val="none" w:sz="0" w:space="0" w:color="auto"/>
        <w:bottom w:val="none" w:sz="0" w:space="0" w:color="auto"/>
        <w:right w:val="none" w:sz="0" w:space="0" w:color="auto"/>
      </w:divBdr>
    </w:div>
    <w:div w:id="1578321325">
      <w:bodyDiv w:val="1"/>
      <w:marLeft w:val="0"/>
      <w:marRight w:val="0"/>
      <w:marTop w:val="0"/>
      <w:marBottom w:val="0"/>
      <w:divBdr>
        <w:top w:val="none" w:sz="0" w:space="0" w:color="auto"/>
        <w:left w:val="none" w:sz="0" w:space="0" w:color="auto"/>
        <w:bottom w:val="none" w:sz="0" w:space="0" w:color="auto"/>
        <w:right w:val="none" w:sz="0" w:space="0" w:color="auto"/>
      </w:divBdr>
    </w:div>
    <w:div w:id="1578438580">
      <w:bodyDiv w:val="1"/>
      <w:marLeft w:val="0"/>
      <w:marRight w:val="0"/>
      <w:marTop w:val="0"/>
      <w:marBottom w:val="0"/>
      <w:divBdr>
        <w:top w:val="none" w:sz="0" w:space="0" w:color="auto"/>
        <w:left w:val="none" w:sz="0" w:space="0" w:color="auto"/>
        <w:bottom w:val="none" w:sz="0" w:space="0" w:color="auto"/>
        <w:right w:val="none" w:sz="0" w:space="0" w:color="auto"/>
      </w:divBdr>
    </w:div>
    <w:div w:id="1578511739">
      <w:bodyDiv w:val="1"/>
      <w:marLeft w:val="0"/>
      <w:marRight w:val="0"/>
      <w:marTop w:val="0"/>
      <w:marBottom w:val="0"/>
      <w:divBdr>
        <w:top w:val="none" w:sz="0" w:space="0" w:color="auto"/>
        <w:left w:val="none" w:sz="0" w:space="0" w:color="auto"/>
        <w:bottom w:val="none" w:sz="0" w:space="0" w:color="auto"/>
        <w:right w:val="none" w:sz="0" w:space="0" w:color="auto"/>
      </w:divBdr>
    </w:div>
    <w:div w:id="1578828717">
      <w:bodyDiv w:val="1"/>
      <w:marLeft w:val="0"/>
      <w:marRight w:val="0"/>
      <w:marTop w:val="0"/>
      <w:marBottom w:val="0"/>
      <w:divBdr>
        <w:top w:val="none" w:sz="0" w:space="0" w:color="auto"/>
        <w:left w:val="none" w:sz="0" w:space="0" w:color="auto"/>
        <w:bottom w:val="none" w:sz="0" w:space="0" w:color="auto"/>
        <w:right w:val="none" w:sz="0" w:space="0" w:color="auto"/>
      </w:divBdr>
    </w:div>
    <w:div w:id="1579166614">
      <w:bodyDiv w:val="1"/>
      <w:marLeft w:val="0"/>
      <w:marRight w:val="0"/>
      <w:marTop w:val="0"/>
      <w:marBottom w:val="0"/>
      <w:divBdr>
        <w:top w:val="none" w:sz="0" w:space="0" w:color="auto"/>
        <w:left w:val="none" w:sz="0" w:space="0" w:color="auto"/>
        <w:bottom w:val="none" w:sz="0" w:space="0" w:color="auto"/>
        <w:right w:val="none" w:sz="0" w:space="0" w:color="auto"/>
      </w:divBdr>
    </w:div>
    <w:div w:id="1580096939">
      <w:bodyDiv w:val="1"/>
      <w:marLeft w:val="0"/>
      <w:marRight w:val="0"/>
      <w:marTop w:val="0"/>
      <w:marBottom w:val="0"/>
      <w:divBdr>
        <w:top w:val="none" w:sz="0" w:space="0" w:color="auto"/>
        <w:left w:val="none" w:sz="0" w:space="0" w:color="auto"/>
        <w:bottom w:val="none" w:sz="0" w:space="0" w:color="auto"/>
        <w:right w:val="none" w:sz="0" w:space="0" w:color="auto"/>
      </w:divBdr>
    </w:div>
    <w:div w:id="1580169641">
      <w:bodyDiv w:val="1"/>
      <w:marLeft w:val="0"/>
      <w:marRight w:val="0"/>
      <w:marTop w:val="0"/>
      <w:marBottom w:val="0"/>
      <w:divBdr>
        <w:top w:val="none" w:sz="0" w:space="0" w:color="auto"/>
        <w:left w:val="none" w:sz="0" w:space="0" w:color="auto"/>
        <w:bottom w:val="none" w:sz="0" w:space="0" w:color="auto"/>
        <w:right w:val="none" w:sz="0" w:space="0" w:color="auto"/>
      </w:divBdr>
    </w:div>
    <w:div w:id="1580359733">
      <w:bodyDiv w:val="1"/>
      <w:marLeft w:val="0"/>
      <w:marRight w:val="0"/>
      <w:marTop w:val="0"/>
      <w:marBottom w:val="0"/>
      <w:divBdr>
        <w:top w:val="none" w:sz="0" w:space="0" w:color="auto"/>
        <w:left w:val="none" w:sz="0" w:space="0" w:color="auto"/>
        <w:bottom w:val="none" w:sz="0" w:space="0" w:color="auto"/>
        <w:right w:val="none" w:sz="0" w:space="0" w:color="auto"/>
      </w:divBdr>
    </w:div>
    <w:div w:id="1581216695">
      <w:bodyDiv w:val="1"/>
      <w:marLeft w:val="0"/>
      <w:marRight w:val="0"/>
      <w:marTop w:val="0"/>
      <w:marBottom w:val="0"/>
      <w:divBdr>
        <w:top w:val="none" w:sz="0" w:space="0" w:color="auto"/>
        <w:left w:val="none" w:sz="0" w:space="0" w:color="auto"/>
        <w:bottom w:val="none" w:sz="0" w:space="0" w:color="auto"/>
        <w:right w:val="none" w:sz="0" w:space="0" w:color="auto"/>
      </w:divBdr>
    </w:div>
    <w:div w:id="1582061777">
      <w:bodyDiv w:val="1"/>
      <w:marLeft w:val="0"/>
      <w:marRight w:val="0"/>
      <w:marTop w:val="0"/>
      <w:marBottom w:val="0"/>
      <w:divBdr>
        <w:top w:val="none" w:sz="0" w:space="0" w:color="auto"/>
        <w:left w:val="none" w:sz="0" w:space="0" w:color="auto"/>
        <w:bottom w:val="none" w:sz="0" w:space="0" w:color="auto"/>
        <w:right w:val="none" w:sz="0" w:space="0" w:color="auto"/>
      </w:divBdr>
    </w:div>
    <w:div w:id="1582525275">
      <w:bodyDiv w:val="1"/>
      <w:marLeft w:val="0"/>
      <w:marRight w:val="0"/>
      <w:marTop w:val="0"/>
      <w:marBottom w:val="0"/>
      <w:divBdr>
        <w:top w:val="none" w:sz="0" w:space="0" w:color="auto"/>
        <w:left w:val="none" w:sz="0" w:space="0" w:color="auto"/>
        <w:bottom w:val="none" w:sz="0" w:space="0" w:color="auto"/>
        <w:right w:val="none" w:sz="0" w:space="0" w:color="auto"/>
      </w:divBdr>
    </w:div>
    <w:div w:id="1583641878">
      <w:bodyDiv w:val="1"/>
      <w:marLeft w:val="0"/>
      <w:marRight w:val="0"/>
      <w:marTop w:val="0"/>
      <w:marBottom w:val="0"/>
      <w:divBdr>
        <w:top w:val="none" w:sz="0" w:space="0" w:color="auto"/>
        <w:left w:val="none" w:sz="0" w:space="0" w:color="auto"/>
        <w:bottom w:val="none" w:sz="0" w:space="0" w:color="auto"/>
        <w:right w:val="none" w:sz="0" w:space="0" w:color="auto"/>
      </w:divBdr>
    </w:div>
    <w:div w:id="1584560809">
      <w:bodyDiv w:val="1"/>
      <w:marLeft w:val="0"/>
      <w:marRight w:val="0"/>
      <w:marTop w:val="0"/>
      <w:marBottom w:val="0"/>
      <w:divBdr>
        <w:top w:val="none" w:sz="0" w:space="0" w:color="auto"/>
        <w:left w:val="none" w:sz="0" w:space="0" w:color="auto"/>
        <w:bottom w:val="none" w:sz="0" w:space="0" w:color="auto"/>
        <w:right w:val="none" w:sz="0" w:space="0" w:color="auto"/>
      </w:divBdr>
    </w:div>
    <w:div w:id="1584561300">
      <w:bodyDiv w:val="1"/>
      <w:marLeft w:val="0"/>
      <w:marRight w:val="0"/>
      <w:marTop w:val="0"/>
      <w:marBottom w:val="0"/>
      <w:divBdr>
        <w:top w:val="none" w:sz="0" w:space="0" w:color="auto"/>
        <w:left w:val="none" w:sz="0" w:space="0" w:color="auto"/>
        <w:bottom w:val="none" w:sz="0" w:space="0" w:color="auto"/>
        <w:right w:val="none" w:sz="0" w:space="0" w:color="auto"/>
      </w:divBdr>
    </w:div>
    <w:div w:id="1584682347">
      <w:bodyDiv w:val="1"/>
      <w:marLeft w:val="0"/>
      <w:marRight w:val="0"/>
      <w:marTop w:val="0"/>
      <w:marBottom w:val="0"/>
      <w:divBdr>
        <w:top w:val="none" w:sz="0" w:space="0" w:color="auto"/>
        <w:left w:val="none" w:sz="0" w:space="0" w:color="auto"/>
        <w:bottom w:val="none" w:sz="0" w:space="0" w:color="auto"/>
        <w:right w:val="none" w:sz="0" w:space="0" w:color="auto"/>
      </w:divBdr>
    </w:div>
    <w:div w:id="1584951788">
      <w:bodyDiv w:val="1"/>
      <w:marLeft w:val="0"/>
      <w:marRight w:val="0"/>
      <w:marTop w:val="0"/>
      <w:marBottom w:val="0"/>
      <w:divBdr>
        <w:top w:val="none" w:sz="0" w:space="0" w:color="auto"/>
        <w:left w:val="none" w:sz="0" w:space="0" w:color="auto"/>
        <w:bottom w:val="none" w:sz="0" w:space="0" w:color="auto"/>
        <w:right w:val="none" w:sz="0" w:space="0" w:color="auto"/>
      </w:divBdr>
    </w:div>
    <w:div w:id="1585256648">
      <w:bodyDiv w:val="1"/>
      <w:marLeft w:val="0"/>
      <w:marRight w:val="0"/>
      <w:marTop w:val="0"/>
      <w:marBottom w:val="0"/>
      <w:divBdr>
        <w:top w:val="none" w:sz="0" w:space="0" w:color="auto"/>
        <w:left w:val="none" w:sz="0" w:space="0" w:color="auto"/>
        <w:bottom w:val="none" w:sz="0" w:space="0" w:color="auto"/>
        <w:right w:val="none" w:sz="0" w:space="0" w:color="auto"/>
      </w:divBdr>
    </w:div>
    <w:div w:id="1585262359">
      <w:bodyDiv w:val="1"/>
      <w:marLeft w:val="0"/>
      <w:marRight w:val="0"/>
      <w:marTop w:val="0"/>
      <w:marBottom w:val="0"/>
      <w:divBdr>
        <w:top w:val="none" w:sz="0" w:space="0" w:color="auto"/>
        <w:left w:val="none" w:sz="0" w:space="0" w:color="auto"/>
        <w:bottom w:val="none" w:sz="0" w:space="0" w:color="auto"/>
        <w:right w:val="none" w:sz="0" w:space="0" w:color="auto"/>
      </w:divBdr>
    </w:div>
    <w:div w:id="1585533553">
      <w:bodyDiv w:val="1"/>
      <w:marLeft w:val="0"/>
      <w:marRight w:val="0"/>
      <w:marTop w:val="0"/>
      <w:marBottom w:val="0"/>
      <w:divBdr>
        <w:top w:val="none" w:sz="0" w:space="0" w:color="auto"/>
        <w:left w:val="none" w:sz="0" w:space="0" w:color="auto"/>
        <w:bottom w:val="none" w:sz="0" w:space="0" w:color="auto"/>
        <w:right w:val="none" w:sz="0" w:space="0" w:color="auto"/>
      </w:divBdr>
    </w:div>
    <w:div w:id="1585871935">
      <w:bodyDiv w:val="1"/>
      <w:marLeft w:val="0"/>
      <w:marRight w:val="0"/>
      <w:marTop w:val="0"/>
      <w:marBottom w:val="0"/>
      <w:divBdr>
        <w:top w:val="none" w:sz="0" w:space="0" w:color="auto"/>
        <w:left w:val="none" w:sz="0" w:space="0" w:color="auto"/>
        <w:bottom w:val="none" w:sz="0" w:space="0" w:color="auto"/>
        <w:right w:val="none" w:sz="0" w:space="0" w:color="auto"/>
      </w:divBdr>
    </w:div>
    <w:div w:id="1586380530">
      <w:bodyDiv w:val="1"/>
      <w:marLeft w:val="0"/>
      <w:marRight w:val="0"/>
      <w:marTop w:val="0"/>
      <w:marBottom w:val="0"/>
      <w:divBdr>
        <w:top w:val="none" w:sz="0" w:space="0" w:color="auto"/>
        <w:left w:val="none" w:sz="0" w:space="0" w:color="auto"/>
        <w:bottom w:val="none" w:sz="0" w:space="0" w:color="auto"/>
        <w:right w:val="none" w:sz="0" w:space="0" w:color="auto"/>
      </w:divBdr>
    </w:div>
    <w:div w:id="1586569393">
      <w:bodyDiv w:val="1"/>
      <w:marLeft w:val="0"/>
      <w:marRight w:val="0"/>
      <w:marTop w:val="0"/>
      <w:marBottom w:val="0"/>
      <w:divBdr>
        <w:top w:val="none" w:sz="0" w:space="0" w:color="auto"/>
        <w:left w:val="none" w:sz="0" w:space="0" w:color="auto"/>
        <w:bottom w:val="none" w:sz="0" w:space="0" w:color="auto"/>
        <w:right w:val="none" w:sz="0" w:space="0" w:color="auto"/>
      </w:divBdr>
    </w:div>
    <w:div w:id="1586842021">
      <w:bodyDiv w:val="1"/>
      <w:marLeft w:val="0"/>
      <w:marRight w:val="0"/>
      <w:marTop w:val="0"/>
      <w:marBottom w:val="0"/>
      <w:divBdr>
        <w:top w:val="none" w:sz="0" w:space="0" w:color="auto"/>
        <w:left w:val="none" w:sz="0" w:space="0" w:color="auto"/>
        <w:bottom w:val="none" w:sz="0" w:space="0" w:color="auto"/>
        <w:right w:val="none" w:sz="0" w:space="0" w:color="auto"/>
      </w:divBdr>
    </w:div>
    <w:div w:id="1586963311">
      <w:bodyDiv w:val="1"/>
      <w:marLeft w:val="0"/>
      <w:marRight w:val="0"/>
      <w:marTop w:val="0"/>
      <w:marBottom w:val="0"/>
      <w:divBdr>
        <w:top w:val="none" w:sz="0" w:space="0" w:color="auto"/>
        <w:left w:val="none" w:sz="0" w:space="0" w:color="auto"/>
        <w:bottom w:val="none" w:sz="0" w:space="0" w:color="auto"/>
        <w:right w:val="none" w:sz="0" w:space="0" w:color="auto"/>
      </w:divBdr>
    </w:div>
    <w:div w:id="1587112874">
      <w:bodyDiv w:val="1"/>
      <w:marLeft w:val="0"/>
      <w:marRight w:val="0"/>
      <w:marTop w:val="0"/>
      <w:marBottom w:val="0"/>
      <w:divBdr>
        <w:top w:val="none" w:sz="0" w:space="0" w:color="auto"/>
        <w:left w:val="none" w:sz="0" w:space="0" w:color="auto"/>
        <w:bottom w:val="none" w:sz="0" w:space="0" w:color="auto"/>
        <w:right w:val="none" w:sz="0" w:space="0" w:color="auto"/>
      </w:divBdr>
    </w:div>
    <w:div w:id="1587574851">
      <w:bodyDiv w:val="1"/>
      <w:marLeft w:val="0"/>
      <w:marRight w:val="0"/>
      <w:marTop w:val="0"/>
      <w:marBottom w:val="0"/>
      <w:divBdr>
        <w:top w:val="none" w:sz="0" w:space="0" w:color="auto"/>
        <w:left w:val="none" w:sz="0" w:space="0" w:color="auto"/>
        <w:bottom w:val="none" w:sz="0" w:space="0" w:color="auto"/>
        <w:right w:val="none" w:sz="0" w:space="0" w:color="auto"/>
      </w:divBdr>
    </w:div>
    <w:div w:id="1588073163">
      <w:bodyDiv w:val="1"/>
      <w:marLeft w:val="0"/>
      <w:marRight w:val="0"/>
      <w:marTop w:val="0"/>
      <w:marBottom w:val="0"/>
      <w:divBdr>
        <w:top w:val="none" w:sz="0" w:space="0" w:color="auto"/>
        <w:left w:val="none" w:sz="0" w:space="0" w:color="auto"/>
        <w:bottom w:val="none" w:sz="0" w:space="0" w:color="auto"/>
        <w:right w:val="none" w:sz="0" w:space="0" w:color="auto"/>
      </w:divBdr>
    </w:div>
    <w:div w:id="1588535446">
      <w:bodyDiv w:val="1"/>
      <w:marLeft w:val="0"/>
      <w:marRight w:val="0"/>
      <w:marTop w:val="0"/>
      <w:marBottom w:val="0"/>
      <w:divBdr>
        <w:top w:val="none" w:sz="0" w:space="0" w:color="auto"/>
        <w:left w:val="none" w:sz="0" w:space="0" w:color="auto"/>
        <w:bottom w:val="none" w:sz="0" w:space="0" w:color="auto"/>
        <w:right w:val="none" w:sz="0" w:space="0" w:color="auto"/>
      </w:divBdr>
    </w:div>
    <w:div w:id="1588611023">
      <w:bodyDiv w:val="1"/>
      <w:marLeft w:val="0"/>
      <w:marRight w:val="0"/>
      <w:marTop w:val="0"/>
      <w:marBottom w:val="0"/>
      <w:divBdr>
        <w:top w:val="none" w:sz="0" w:space="0" w:color="auto"/>
        <w:left w:val="none" w:sz="0" w:space="0" w:color="auto"/>
        <w:bottom w:val="none" w:sz="0" w:space="0" w:color="auto"/>
        <w:right w:val="none" w:sz="0" w:space="0" w:color="auto"/>
      </w:divBdr>
    </w:div>
    <w:div w:id="1588689093">
      <w:bodyDiv w:val="1"/>
      <w:marLeft w:val="0"/>
      <w:marRight w:val="0"/>
      <w:marTop w:val="0"/>
      <w:marBottom w:val="0"/>
      <w:divBdr>
        <w:top w:val="none" w:sz="0" w:space="0" w:color="auto"/>
        <w:left w:val="none" w:sz="0" w:space="0" w:color="auto"/>
        <w:bottom w:val="none" w:sz="0" w:space="0" w:color="auto"/>
        <w:right w:val="none" w:sz="0" w:space="0" w:color="auto"/>
      </w:divBdr>
    </w:div>
    <w:div w:id="1588732136">
      <w:bodyDiv w:val="1"/>
      <w:marLeft w:val="0"/>
      <w:marRight w:val="0"/>
      <w:marTop w:val="0"/>
      <w:marBottom w:val="0"/>
      <w:divBdr>
        <w:top w:val="none" w:sz="0" w:space="0" w:color="auto"/>
        <w:left w:val="none" w:sz="0" w:space="0" w:color="auto"/>
        <w:bottom w:val="none" w:sz="0" w:space="0" w:color="auto"/>
        <w:right w:val="none" w:sz="0" w:space="0" w:color="auto"/>
      </w:divBdr>
    </w:div>
    <w:div w:id="1589576920">
      <w:bodyDiv w:val="1"/>
      <w:marLeft w:val="0"/>
      <w:marRight w:val="0"/>
      <w:marTop w:val="0"/>
      <w:marBottom w:val="0"/>
      <w:divBdr>
        <w:top w:val="none" w:sz="0" w:space="0" w:color="auto"/>
        <w:left w:val="none" w:sz="0" w:space="0" w:color="auto"/>
        <w:bottom w:val="none" w:sz="0" w:space="0" w:color="auto"/>
        <w:right w:val="none" w:sz="0" w:space="0" w:color="auto"/>
      </w:divBdr>
    </w:div>
    <w:div w:id="1589580138">
      <w:bodyDiv w:val="1"/>
      <w:marLeft w:val="0"/>
      <w:marRight w:val="0"/>
      <w:marTop w:val="0"/>
      <w:marBottom w:val="0"/>
      <w:divBdr>
        <w:top w:val="none" w:sz="0" w:space="0" w:color="auto"/>
        <w:left w:val="none" w:sz="0" w:space="0" w:color="auto"/>
        <w:bottom w:val="none" w:sz="0" w:space="0" w:color="auto"/>
        <w:right w:val="none" w:sz="0" w:space="0" w:color="auto"/>
      </w:divBdr>
    </w:div>
    <w:div w:id="1589653570">
      <w:bodyDiv w:val="1"/>
      <w:marLeft w:val="0"/>
      <w:marRight w:val="0"/>
      <w:marTop w:val="0"/>
      <w:marBottom w:val="0"/>
      <w:divBdr>
        <w:top w:val="none" w:sz="0" w:space="0" w:color="auto"/>
        <w:left w:val="none" w:sz="0" w:space="0" w:color="auto"/>
        <w:bottom w:val="none" w:sz="0" w:space="0" w:color="auto"/>
        <w:right w:val="none" w:sz="0" w:space="0" w:color="auto"/>
      </w:divBdr>
    </w:div>
    <w:div w:id="1589776818">
      <w:bodyDiv w:val="1"/>
      <w:marLeft w:val="0"/>
      <w:marRight w:val="0"/>
      <w:marTop w:val="0"/>
      <w:marBottom w:val="0"/>
      <w:divBdr>
        <w:top w:val="none" w:sz="0" w:space="0" w:color="auto"/>
        <w:left w:val="none" w:sz="0" w:space="0" w:color="auto"/>
        <w:bottom w:val="none" w:sz="0" w:space="0" w:color="auto"/>
        <w:right w:val="none" w:sz="0" w:space="0" w:color="auto"/>
      </w:divBdr>
    </w:div>
    <w:div w:id="1589802860">
      <w:bodyDiv w:val="1"/>
      <w:marLeft w:val="0"/>
      <w:marRight w:val="0"/>
      <w:marTop w:val="0"/>
      <w:marBottom w:val="0"/>
      <w:divBdr>
        <w:top w:val="none" w:sz="0" w:space="0" w:color="auto"/>
        <w:left w:val="none" w:sz="0" w:space="0" w:color="auto"/>
        <w:bottom w:val="none" w:sz="0" w:space="0" w:color="auto"/>
        <w:right w:val="none" w:sz="0" w:space="0" w:color="auto"/>
      </w:divBdr>
    </w:div>
    <w:div w:id="1589846762">
      <w:bodyDiv w:val="1"/>
      <w:marLeft w:val="0"/>
      <w:marRight w:val="0"/>
      <w:marTop w:val="0"/>
      <w:marBottom w:val="0"/>
      <w:divBdr>
        <w:top w:val="none" w:sz="0" w:space="0" w:color="auto"/>
        <w:left w:val="none" w:sz="0" w:space="0" w:color="auto"/>
        <w:bottom w:val="none" w:sz="0" w:space="0" w:color="auto"/>
        <w:right w:val="none" w:sz="0" w:space="0" w:color="auto"/>
      </w:divBdr>
    </w:div>
    <w:div w:id="1590507499">
      <w:bodyDiv w:val="1"/>
      <w:marLeft w:val="0"/>
      <w:marRight w:val="0"/>
      <w:marTop w:val="0"/>
      <w:marBottom w:val="0"/>
      <w:divBdr>
        <w:top w:val="none" w:sz="0" w:space="0" w:color="auto"/>
        <w:left w:val="none" w:sz="0" w:space="0" w:color="auto"/>
        <w:bottom w:val="none" w:sz="0" w:space="0" w:color="auto"/>
        <w:right w:val="none" w:sz="0" w:space="0" w:color="auto"/>
      </w:divBdr>
    </w:div>
    <w:div w:id="1590583199">
      <w:bodyDiv w:val="1"/>
      <w:marLeft w:val="0"/>
      <w:marRight w:val="0"/>
      <w:marTop w:val="0"/>
      <w:marBottom w:val="0"/>
      <w:divBdr>
        <w:top w:val="none" w:sz="0" w:space="0" w:color="auto"/>
        <w:left w:val="none" w:sz="0" w:space="0" w:color="auto"/>
        <w:bottom w:val="none" w:sz="0" w:space="0" w:color="auto"/>
        <w:right w:val="none" w:sz="0" w:space="0" w:color="auto"/>
      </w:divBdr>
    </w:div>
    <w:div w:id="1590654695">
      <w:bodyDiv w:val="1"/>
      <w:marLeft w:val="0"/>
      <w:marRight w:val="0"/>
      <w:marTop w:val="0"/>
      <w:marBottom w:val="0"/>
      <w:divBdr>
        <w:top w:val="none" w:sz="0" w:space="0" w:color="auto"/>
        <w:left w:val="none" w:sz="0" w:space="0" w:color="auto"/>
        <w:bottom w:val="none" w:sz="0" w:space="0" w:color="auto"/>
        <w:right w:val="none" w:sz="0" w:space="0" w:color="auto"/>
      </w:divBdr>
    </w:div>
    <w:div w:id="1591311613">
      <w:bodyDiv w:val="1"/>
      <w:marLeft w:val="0"/>
      <w:marRight w:val="0"/>
      <w:marTop w:val="0"/>
      <w:marBottom w:val="0"/>
      <w:divBdr>
        <w:top w:val="none" w:sz="0" w:space="0" w:color="auto"/>
        <w:left w:val="none" w:sz="0" w:space="0" w:color="auto"/>
        <w:bottom w:val="none" w:sz="0" w:space="0" w:color="auto"/>
        <w:right w:val="none" w:sz="0" w:space="0" w:color="auto"/>
      </w:divBdr>
    </w:div>
    <w:div w:id="1591625205">
      <w:bodyDiv w:val="1"/>
      <w:marLeft w:val="0"/>
      <w:marRight w:val="0"/>
      <w:marTop w:val="0"/>
      <w:marBottom w:val="0"/>
      <w:divBdr>
        <w:top w:val="none" w:sz="0" w:space="0" w:color="auto"/>
        <w:left w:val="none" w:sz="0" w:space="0" w:color="auto"/>
        <w:bottom w:val="none" w:sz="0" w:space="0" w:color="auto"/>
        <w:right w:val="none" w:sz="0" w:space="0" w:color="auto"/>
      </w:divBdr>
    </w:div>
    <w:div w:id="1592161782">
      <w:bodyDiv w:val="1"/>
      <w:marLeft w:val="0"/>
      <w:marRight w:val="0"/>
      <w:marTop w:val="0"/>
      <w:marBottom w:val="0"/>
      <w:divBdr>
        <w:top w:val="none" w:sz="0" w:space="0" w:color="auto"/>
        <w:left w:val="none" w:sz="0" w:space="0" w:color="auto"/>
        <w:bottom w:val="none" w:sz="0" w:space="0" w:color="auto"/>
        <w:right w:val="none" w:sz="0" w:space="0" w:color="auto"/>
      </w:divBdr>
    </w:div>
    <w:div w:id="1592353213">
      <w:bodyDiv w:val="1"/>
      <w:marLeft w:val="0"/>
      <w:marRight w:val="0"/>
      <w:marTop w:val="0"/>
      <w:marBottom w:val="0"/>
      <w:divBdr>
        <w:top w:val="none" w:sz="0" w:space="0" w:color="auto"/>
        <w:left w:val="none" w:sz="0" w:space="0" w:color="auto"/>
        <w:bottom w:val="none" w:sz="0" w:space="0" w:color="auto"/>
        <w:right w:val="none" w:sz="0" w:space="0" w:color="auto"/>
      </w:divBdr>
    </w:div>
    <w:div w:id="1592620281">
      <w:bodyDiv w:val="1"/>
      <w:marLeft w:val="0"/>
      <w:marRight w:val="0"/>
      <w:marTop w:val="0"/>
      <w:marBottom w:val="0"/>
      <w:divBdr>
        <w:top w:val="none" w:sz="0" w:space="0" w:color="auto"/>
        <w:left w:val="none" w:sz="0" w:space="0" w:color="auto"/>
        <w:bottom w:val="none" w:sz="0" w:space="0" w:color="auto"/>
        <w:right w:val="none" w:sz="0" w:space="0" w:color="auto"/>
      </w:divBdr>
    </w:div>
    <w:div w:id="1592933180">
      <w:bodyDiv w:val="1"/>
      <w:marLeft w:val="0"/>
      <w:marRight w:val="0"/>
      <w:marTop w:val="0"/>
      <w:marBottom w:val="0"/>
      <w:divBdr>
        <w:top w:val="none" w:sz="0" w:space="0" w:color="auto"/>
        <w:left w:val="none" w:sz="0" w:space="0" w:color="auto"/>
        <w:bottom w:val="none" w:sz="0" w:space="0" w:color="auto"/>
        <w:right w:val="none" w:sz="0" w:space="0" w:color="auto"/>
      </w:divBdr>
    </w:div>
    <w:div w:id="1593318432">
      <w:bodyDiv w:val="1"/>
      <w:marLeft w:val="0"/>
      <w:marRight w:val="0"/>
      <w:marTop w:val="0"/>
      <w:marBottom w:val="0"/>
      <w:divBdr>
        <w:top w:val="none" w:sz="0" w:space="0" w:color="auto"/>
        <w:left w:val="none" w:sz="0" w:space="0" w:color="auto"/>
        <w:bottom w:val="none" w:sz="0" w:space="0" w:color="auto"/>
        <w:right w:val="none" w:sz="0" w:space="0" w:color="auto"/>
      </w:divBdr>
    </w:div>
    <w:div w:id="1593395382">
      <w:bodyDiv w:val="1"/>
      <w:marLeft w:val="0"/>
      <w:marRight w:val="0"/>
      <w:marTop w:val="0"/>
      <w:marBottom w:val="0"/>
      <w:divBdr>
        <w:top w:val="none" w:sz="0" w:space="0" w:color="auto"/>
        <w:left w:val="none" w:sz="0" w:space="0" w:color="auto"/>
        <w:bottom w:val="none" w:sz="0" w:space="0" w:color="auto"/>
        <w:right w:val="none" w:sz="0" w:space="0" w:color="auto"/>
      </w:divBdr>
    </w:div>
    <w:div w:id="1593778835">
      <w:bodyDiv w:val="1"/>
      <w:marLeft w:val="0"/>
      <w:marRight w:val="0"/>
      <w:marTop w:val="0"/>
      <w:marBottom w:val="0"/>
      <w:divBdr>
        <w:top w:val="none" w:sz="0" w:space="0" w:color="auto"/>
        <w:left w:val="none" w:sz="0" w:space="0" w:color="auto"/>
        <w:bottom w:val="none" w:sz="0" w:space="0" w:color="auto"/>
        <w:right w:val="none" w:sz="0" w:space="0" w:color="auto"/>
      </w:divBdr>
    </w:div>
    <w:div w:id="1593969954">
      <w:bodyDiv w:val="1"/>
      <w:marLeft w:val="0"/>
      <w:marRight w:val="0"/>
      <w:marTop w:val="0"/>
      <w:marBottom w:val="0"/>
      <w:divBdr>
        <w:top w:val="none" w:sz="0" w:space="0" w:color="auto"/>
        <w:left w:val="none" w:sz="0" w:space="0" w:color="auto"/>
        <w:bottom w:val="none" w:sz="0" w:space="0" w:color="auto"/>
        <w:right w:val="none" w:sz="0" w:space="0" w:color="auto"/>
      </w:divBdr>
    </w:div>
    <w:div w:id="1593970166">
      <w:bodyDiv w:val="1"/>
      <w:marLeft w:val="0"/>
      <w:marRight w:val="0"/>
      <w:marTop w:val="0"/>
      <w:marBottom w:val="0"/>
      <w:divBdr>
        <w:top w:val="none" w:sz="0" w:space="0" w:color="auto"/>
        <w:left w:val="none" w:sz="0" w:space="0" w:color="auto"/>
        <w:bottom w:val="none" w:sz="0" w:space="0" w:color="auto"/>
        <w:right w:val="none" w:sz="0" w:space="0" w:color="auto"/>
      </w:divBdr>
    </w:div>
    <w:div w:id="1594049738">
      <w:bodyDiv w:val="1"/>
      <w:marLeft w:val="0"/>
      <w:marRight w:val="0"/>
      <w:marTop w:val="0"/>
      <w:marBottom w:val="0"/>
      <w:divBdr>
        <w:top w:val="none" w:sz="0" w:space="0" w:color="auto"/>
        <w:left w:val="none" w:sz="0" w:space="0" w:color="auto"/>
        <w:bottom w:val="none" w:sz="0" w:space="0" w:color="auto"/>
        <w:right w:val="none" w:sz="0" w:space="0" w:color="auto"/>
      </w:divBdr>
    </w:div>
    <w:div w:id="1594050725">
      <w:bodyDiv w:val="1"/>
      <w:marLeft w:val="0"/>
      <w:marRight w:val="0"/>
      <w:marTop w:val="0"/>
      <w:marBottom w:val="0"/>
      <w:divBdr>
        <w:top w:val="none" w:sz="0" w:space="0" w:color="auto"/>
        <w:left w:val="none" w:sz="0" w:space="0" w:color="auto"/>
        <w:bottom w:val="none" w:sz="0" w:space="0" w:color="auto"/>
        <w:right w:val="none" w:sz="0" w:space="0" w:color="auto"/>
      </w:divBdr>
    </w:div>
    <w:div w:id="1594167595">
      <w:bodyDiv w:val="1"/>
      <w:marLeft w:val="0"/>
      <w:marRight w:val="0"/>
      <w:marTop w:val="0"/>
      <w:marBottom w:val="0"/>
      <w:divBdr>
        <w:top w:val="none" w:sz="0" w:space="0" w:color="auto"/>
        <w:left w:val="none" w:sz="0" w:space="0" w:color="auto"/>
        <w:bottom w:val="none" w:sz="0" w:space="0" w:color="auto"/>
        <w:right w:val="none" w:sz="0" w:space="0" w:color="auto"/>
      </w:divBdr>
    </w:div>
    <w:div w:id="1594167617">
      <w:bodyDiv w:val="1"/>
      <w:marLeft w:val="0"/>
      <w:marRight w:val="0"/>
      <w:marTop w:val="0"/>
      <w:marBottom w:val="0"/>
      <w:divBdr>
        <w:top w:val="none" w:sz="0" w:space="0" w:color="auto"/>
        <w:left w:val="none" w:sz="0" w:space="0" w:color="auto"/>
        <w:bottom w:val="none" w:sz="0" w:space="0" w:color="auto"/>
        <w:right w:val="none" w:sz="0" w:space="0" w:color="auto"/>
      </w:divBdr>
    </w:div>
    <w:div w:id="1594246865">
      <w:bodyDiv w:val="1"/>
      <w:marLeft w:val="0"/>
      <w:marRight w:val="0"/>
      <w:marTop w:val="0"/>
      <w:marBottom w:val="0"/>
      <w:divBdr>
        <w:top w:val="none" w:sz="0" w:space="0" w:color="auto"/>
        <w:left w:val="none" w:sz="0" w:space="0" w:color="auto"/>
        <w:bottom w:val="none" w:sz="0" w:space="0" w:color="auto"/>
        <w:right w:val="none" w:sz="0" w:space="0" w:color="auto"/>
      </w:divBdr>
    </w:div>
    <w:div w:id="1594431995">
      <w:bodyDiv w:val="1"/>
      <w:marLeft w:val="0"/>
      <w:marRight w:val="0"/>
      <w:marTop w:val="0"/>
      <w:marBottom w:val="0"/>
      <w:divBdr>
        <w:top w:val="none" w:sz="0" w:space="0" w:color="auto"/>
        <w:left w:val="none" w:sz="0" w:space="0" w:color="auto"/>
        <w:bottom w:val="none" w:sz="0" w:space="0" w:color="auto"/>
        <w:right w:val="none" w:sz="0" w:space="0" w:color="auto"/>
      </w:divBdr>
    </w:div>
    <w:div w:id="1594433072">
      <w:bodyDiv w:val="1"/>
      <w:marLeft w:val="0"/>
      <w:marRight w:val="0"/>
      <w:marTop w:val="0"/>
      <w:marBottom w:val="0"/>
      <w:divBdr>
        <w:top w:val="none" w:sz="0" w:space="0" w:color="auto"/>
        <w:left w:val="none" w:sz="0" w:space="0" w:color="auto"/>
        <w:bottom w:val="none" w:sz="0" w:space="0" w:color="auto"/>
        <w:right w:val="none" w:sz="0" w:space="0" w:color="auto"/>
      </w:divBdr>
    </w:div>
    <w:div w:id="1594583631">
      <w:bodyDiv w:val="1"/>
      <w:marLeft w:val="0"/>
      <w:marRight w:val="0"/>
      <w:marTop w:val="0"/>
      <w:marBottom w:val="0"/>
      <w:divBdr>
        <w:top w:val="none" w:sz="0" w:space="0" w:color="auto"/>
        <w:left w:val="none" w:sz="0" w:space="0" w:color="auto"/>
        <w:bottom w:val="none" w:sz="0" w:space="0" w:color="auto"/>
        <w:right w:val="none" w:sz="0" w:space="0" w:color="auto"/>
      </w:divBdr>
    </w:div>
    <w:div w:id="1594630020">
      <w:bodyDiv w:val="1"/>
      <w:marLeft w:val="0"/>
      <w:marRight w:val="0"/>
      <w:marTop w:val="0"/>
      <w:marBottom w:val="0"/>
      <w:divBdr>
        <w:top w:val="none" w:sz="0" w:space="0" w:color="auto"/>
        <w:left w:val="none" w:sz="0" w:space="0" w:color="auto"/>
        <w:bottom w:val="none" w:sz="0" w:space="0" w:color="auto"/>
        <w:right w:val="none" w:sz="0" w:space="0" w:color="auto"/>
      </w:divBdr>
    </w:div>
    <w:div w:id="1594971556">
      <w:bodyDiv w:val="1"/>
      <w:marLeft w:val="0"/>
      <w:marRight w:val="0"/>
      <w:marTop w:val="0"/>
      <w:marBottom w:val="0"/>
      <w:divBdr>
        <w:top w:val="none" w:sz="0" w:space="0" w:color="auto"/>
        <w:left w:val="none" w:sz="0" w:space="0" w:color="auto"/>
        <w:bottom w:val="none" w:sz="0" w:space="0" w:color="auto"/>
        <w:right w:val="none" w:sz="0" w:space="0" w:color="auto"/>
      </w:divBdr>
    </w:div>
    <w:div w:id="1595239468">
      <w:bodyDiv w:val="1"/>
      <w:marLeft w:val="0"/>
      <w:marRight w:val="0"/>
      <w:marTop w:val="0"/>
      <w:marBottom w:val="0"/>
      <w:divBdr>
        <w:top w:val="none" w:sz="0" w:space="0" w:color="auto"/>
        <w:left w:val="none" w:sz="0" w:space="0" w:color="auto"/>
        <w:bottom w:val="none" w:sz="0" w:space="0" w:color="auto"/>
        <w:right w:val="none" w:sz="0" w:space="0" w:color="auto"/>
      </w:divBdr>
    </w:div>
    <w:div w:id="1595821764">
      <w:bodyDiv w:val="1"/>
      <w:marLeft w:val="0"/>
      <w:marRight w:val="0"/>
      <w:marTop w:val="0"/>
      <w:marBottom w:val="0"/>
      <w:divBdr>
        <w:top w:val="none" w:sz="0" w:space="0" w:color="auto"/>
        <w:left w:val="none" w:sz="0" w:space="0" w:color="auto"/>
        <w:bottom w:val="none" w:sz="0" w:space="0" w:color="auto"/>
        <w:right w:val="none" w:sz="0" w:space="0" w:color="auto"/>
      </w:divBdr>
    </w:div>
    <w:div w:id="1596788596">
      <w:bodyDiv w:val="1"/>
      <w:marLeft w:val="0"/>
      <w:marRight w:val="0"/>
      <w:marTop w:val="0"/>
      <w:marBottom w:val="0"/>
      <w:divBdr>
        <w:top w:val="none" w:sz="0" w:space="0" w:color="auto"/>
        <w:left w:val="none" w:sz="0" w:space="0" w:color="auto"/>
        <w:bottom w:val="none" w:sz="0" w:space="0" w:color="auto"/>
        <w:right w:val="none" w:sz="0" w:space="0" w:color="auto"/>
      </w:divBdr>
    </w:div>
    <w:div w:id="1597056528">
      <w:bodyDiv w:val="1"/>
      <w:marLeft w:val="0"/>
      <w:marRight w:val="0"/>
      <w:marTop w:val="0"/>
      <w:marBottom w:val="0"/>
      <w:divBdr>
        <w:top w:val="none" w:sz="0" w:space="0" w:color="auto"/>
        <w:left w:val="none" w:sz="0" w:space="0" w:color="auto"/>
        <w:bottom w:val="none" w:sz="0" w:space="0" w:color="auto"/>
        <w:right w:val="none" w:sz="0" w:space="0" w:color="auto"/>
      </w:divBdr>
    </w:div>
    <w:div w:id="1597401763">
      <w:bodyDiv w:val="1"/>
      <w:marLeft w:val="0"/>
      <w:marRight w:val="0"/>
      <w:marTop w:val="0"/>
      <w:marBottom w:val="0"/>
      <w:divBdr>
        <w:top w:val="none" w:sz="0" w:space="0" w:color="auto"/>
        <w:left w:val="none" w:sz="0" w:space="0" w:color="auto"/>
        <w:bottom w:val="none" w:sz="0" w:space="0" w:color="auto"/>
        <w:right w:val="none" w:sz="0" w:space="0" w:color="auto"/>
      </w:divBdr>
    </w:div>
    <w:div w:id="1597713564">
      <w:bodyDiv w:val="1"/>
      <w:marLeft w:val="0"/>
      <w:marRight w:val="0"/>
      <w:marTop w:val="0"/>
      <w:marBottom w:val="0"/>
      <w:divBdr>
        <w:top w:val="none" w:sz="0" w:space="0" w:color="auto"/>
        <w:left w:val="none" w:sz="0" w:space="0" w:color="auto"/>
        <w:bottom w:val="none" w:sz="0" w:space="0" w:color="auto"/>
        <w:right w:val="none" w:sz="0" w:space="0" w:color="auto"/>
      </w:divBdr>
    </w:div>
    <w:div w:id="1598057941">
      <w:bodyDiv w:val="1"/>
      <w:marLeft w:val="0"/>
      <w:marRight w:val="0"/>
      <w:marTop w:val="0"/>
      <w:marBottom w:val="0"/>
      <w:divBdr>
        <w:top w:val="none" w:sz="0" w:space="0" w:color="auto"/>
        <w:left w:val="none" w:sz="0" w:space="0" w:color="auto"/>
        <w:bottom w:val="none" w:sz="0" w:space="0" w:color="auto"/>
        <w:right w:val="none" w:sz="0" w:space="0" w:color="auto"/>
      </w:divBdr>
    </w:div>
    <w:div w:id="1598446409">
      <w:bodyDiv w:val="1"/>
      <w:marLeft w:val="0"/>
      <w:marRight w:val="0"/>
      <w:marTop w:val="0"/>
      <w:marBottom w:val="0"/>
      <w:divBdr>
        <w:top w:val="none" w:sz="0" w:space="0" w:color="auto"/>
        <w:left w:val="none" w:sz="0" w:space="0" w:color="auto"/>
        <w:bottom w:val="none" w:sz="0" w:space="0" w:color="auto"/>
        <w:right w:val="none" w:sz="0" w:space="0" w:color="auto"/>
      </w:divBdr>
    </w:div>
    <w:div w:id="1598560333">
      <w:bodyDiv w:val="1"/>
      <w:marLeft w:val="0"/>
      <w:marRight w:val="0"/>
      <w:marTop w:val="0"/>
      <w:marBottom w:val="0"/>
      <w:divBdr>
        <w:top w:val="none" w:sz="0" w:space="0" w:color="auto"/>
        <w:left w:val="none" w:sz="0" w:space="0" w:color="auto"/>
        <w:bottom w:val="none" w:sz="0" w:space="0" w:color="auto"/>
        <w:right w:val="none" w:sz="0" w:space="0" w:color="auto"/>
      </w:divBdr>
    </w:div>
    <w:div w:id="1598713741">
      <w:bodyDiv w:val="1"/>
      <w:marLeft w:val="0"/>
      <w:marRight w:val="0"/>
      <w:marTop w:val="0"/>
      <w:marBottom w:val="0"/>
      <w:divBdr>
        <w:top w:val="none" w:sz="0" w:space="0" w:color="auto"/>
        <w:left w:val="none" w:sz="0" w:space="0" w:color="auto"/>
        <w:bottom w:val="none" w:sz="0" w:space="0" w:color="auto"/>
        <w:right w:val="none" w:sz="0" w:space="0" w:color="auto"/>
      </w:divBdr>
    </w:div>
    <w:div w:id="1598752522">
      <w:bodyDiv w:val="1"/>
      <w:marLeft w:val="0"/>
      <w:marRight w:val="0"/>
      <w:marTop w:val="0"/>
      <w:marBottom w:val="0"/>
      <w:divBdr>
        <w:top w:val="none" w:sz="0" w:space="0" w:color="auto"/>
        <w:left w:val="none" w:sz="0" w:space="0" w:color="auto"/>
        <w:bottom w:val="none" w:sz="0" w:space="0" w:color="auto"/>
        <w:right w:val="none" w:sz="0" w:space="0" w:color="auto"/>
      </w:divBdr>
    </w:div>
    <w:div w:id="1598831938">
      <w:bodyDiv w:val="1"/>
      <w:marLeft w:val="0"/>
      <w:marRight w:val="0"/>
      <w:marTop w:val="0"/>
      <w:marBottom w:val="0"/>
      <w:divBdr>
        <w:top w:val="none" w:sz="0" w:space="0" w:color="auto"/>
        <w:left w:val="none" w:sz="0" w:space="0" w:color="auto"/>
        <w:bottom w:val="none" w:sz="0" w:space="0" w:color="auto"/>
        <w:right w:val="none" w:sz="0" w:space="0" w:color="auto"/>
      </w:divBdr>
    </w:div>
    <w:div w:id="1599168734">
      <w:bodyDiv w:val="1"/>
      <w:marLeft w:val="0"/>
      <w:marRight w:val="0"/>
      <w:marTop w:val="0"/>
      <w:marBottom w:val="0"/>
      <w:divBdr>
        <w:top w:val="none" w:sz="0" w:space="0" w:color="auto"/>
        <w:left w:val="none" w:sz="0" w:space="0" w:color="auto"/>
        <w:bottom w:val="none" w:sz="0" w:space="0" w:color="auto"/>
        <w:right w:val="none" w:sz="0" w:space="0" w:color="auto"/>
      </w:divBdr>
      <w:divsChild>
        <w:div w:id="10105802">
          <w:marLeft w:val="480"/>
          <w:marRight w:val="0"/>
          <w:marTop w:val="0"/>
          <w:marBottom w:val="0"/>
          <w:divBdr>
            <w:top w:val="none" w:sz="0" w:space="0" w:color="auto"/>
            <w:left w:val="none" w:sz="0" w:space="0" w:color="auto"/>
            <w:bottom w:val="none" w:sz="0" w:space="0" w:color="auto"/>
            <w:right w:val="none" w:sz="0" w:space="0" w:color="auto"/>
          </w:divBdr>
        </w:div>
        <w:div w:id="27922458">
          <w:marLeft w:val="480"/>
          <w:marRight w:val="0"/>
          <w:marTop w:val="0"/>
          <w:marBottom w:val="0"/>
          <w:divBdr>
            <w:top w:val="none" w:sz="0" w:space="0" w:color="auto"/>
            <w:left w:val="none" w:sz="0" w:space="0" w:color="auto"/>
            <w:bottom w:val="none" w:sz="0" w:space="0" w:color="auto"/>
            <w:right w:val="none" w:sz="0" w:space="0" w:color="auto"/>
          </w:divBdr>
        </w:div>
        <w:div w:id="108471133">
          <w:marLeft w:val="480"/>
          <w:marRight w:val="0"/>
          <w:marTop w:val="0"/>
          <w:marBottom w:val="0"/>
          <w:divBdr>
            <w:top w:val="none" w:sz="0" w:space="0" w:color="auto"/>
            <w:left w:val="none" w:sz="0" w:space="0" w:color="auto"/>
            <w:bottom w:val="none" w:sz="0" w:space="0" w:color="auto"/>
            <w:right w:val="none" w:sz="0" w:space="0" w:color="auto"/>
          </w:divBdr>
        </w:div>
        <w:div w:id="142505806">
          <w:marLeft w:val="480"/>
          <w:marRight w:val="0"/>
          <w:marTop w:val="0"/>
          <w:marBottom w:val="0"/>
          <w:divBdr>
            <w:top w:val="none" w:sz="0" w:space="0" w:color="auto"/>
            <w:left w:val="none" w:sz="0" w:space="0" w:color="auto"/>
            <w:bottom w:val="none" w:sz="0" w:space="0" w:color="auto"/>
            <w:right w:val="none" w:sz="0" w:space="0" w:color="auto"/>
          </w:divBdr>
        </w:div>
        <w:div w:id="182015620">
          <w:marLeft w:val="480"/>
          <w:marRight w:val="0"/>
          <w:marTop w:val="0"/>
          <w:marBottom w:val="0"/>
          <w:divBdr>
            <w:top w:val="none" w:sz="0" w:space="0" w:color="auto"/>
            <w:left w:val="none" w:sz="0" w:space="0" w:color="auto"/>
            <w:bottom w:val="none" w:sz="0" w:space="0" w:color="auto"/>
            <w:right w:val="none" w:sz="0" w:space="0" w:color="auto"/>
          </w:divBdr>
        </w:div>
        <w:div w:id="224921126">
          <w:marLeft w:val="480"/>
          <w:marRight w:val="0"/>
          <w:marTop w:val="0"/>
          <w:marBottom w:val="0"/>
          <w:divBdr>
            <w:top w:val="none" w:sz="0" w:space="0" w:color="auto"/>
            <w:left w:val="none" w:sz="0" w:space="0" w:color="auto"/>
            <w:bottom w:val="none" w:sz="0" w:space="0" w:color="auto"/>
            <w:right w:val="none" w:sz="0" w:space="0" w:color="auto"/>
          </w:divBdr>
        </w:div>
        <w:div w:id="234898781">
          <w:marLeft w:val="480"/>
          <w:marRight w:val="0"/>
          <w:marTop w:val="0"/>
          <w:marBottom w:val="0"/>
          <w:divBdr>
            <w:top w:val="none" w:sz="0" w:space="0" w:color="auto"/>
            <w:left w:val="none" w:sz="0" w:space="0" w:color="auto"/>
            <w:bottom w:val="none" w:sz="0" w:space="0" w:color="auto"/>
            <w:right w:val="none" w:sz="0" w:space="0" w:color="auto"/>
          </w:divBdr>
        </w:div>
        <w:div w:id="235819681">
          <w:marLeft w:val="480"/>
          <w:marRight w:val="0"/>
          <w:marTop w:val="0"/>
          <w:marBottom w:val="0"/>
          <w:divBdr>
            <w:top w:val="none" w:sz="0" w:space="0" w:color="auto"/>
            <w:left w:val="none" w:sz="0" w:space="0" w:color="auto"/>
            <w:bottom w:val="none" w:sz="0" w:space="0" w:color="auto"/>
            <w:right w:val="none" w:sz="0" w:space="0" w:color="auto"/>
          </w:divBdr>
        </w:div>
        <w:div w:id="290525503">
          <w:marLeft w:val="480"/>
          <w:marRight w:val="0"/>
          <w:marTop w:val="0"/>
          <w:marBottom w:val="0"/>
          <w:divBdr>
            <w:top w:val="none" w:sz="0" w:space="0" w:color="auto"/>
            <w:left w:val="none" w:sz="0" w:space="0" w:color="auto"/>
            <w:bottom w:val="none" w:sz="0" w:space="0" w:color="auto"/>
            <w:right w:val="none" w:sz="0" w:space="0" w:color="auto"/>
          </w:divBdr>
        </w:div>
        <w:div w:id="307901269">
          <w:marLeft w:val="480"/>
          <w:marRight w:val="0"/>
          <w:marTop w:val="0"/>
          <w:marBottom w:val="0"/>
          <w:divBdr>
            <w:top w:val="none" w:sz="0" w:space="0" w:color="auto"/>
            <w:left w:val="none" w:sz="0" w:space="0" w:color="auto"/>
            <w:bottom w:val="none" w:sz="0" w:space="0" w:color="auto"/>
            <w:right w:val="none" w:sz="0" w:space="0" w:color="auto"/>
          </w:divBdr>
        </w:div>
        <w:div w:id="343437718">
          <w:marLeft w:val="480"/>
          <w:marRight w:val="0"/>
          <w:marTop w:val="0"/>
          <w:marBottom w:val="0"/>
          <w:divBdr>
            <w:top w:val="none" w:sz="0" w:space="0" w:color="auto"/>
            <w:left w:val="none" w:sz="0" w:space="0" w:color="auto"/>
            <w:bottom w:val="none" w:sz="0" w:space="0" w:color="auto"/>
            <w:right w:val="none" w:sz="0" w:space="0" w:color="auto"/>
          </w:divBdr>
        </w:div>
        <w:div w:id="350575411">
          <w:marLeft w:val="480"/>
          <w:marRight w:val="0"/>
          <w:marTop w:val="0"/>
          <w:marBottom w:val="0"/>
          <w:divBdr>
            <w:top w:val="none" w:sz="0" w:space="0" w:color="auto"/>
            <w:left w:val="none" w:sz="0" w:space="0" w:color="auto"/>
            <w:bottom w:val="none" w:sz="0" w:space="0" w:color="auto"/>
            <w:right w:val="none" w:sz="0" w:space="0" w:color="auto"/>
          </w:divBdr>
        </w:div>
        <w:div w:id="352999825">
          <w:marLeft w:val="480"/>
          <w:marRight w:val="0"/>
          <w:marTop w:val="0"/>
          <w:marBottom w:val="0"/>
          <w:divBdr>
            <w:top w:val="none" w:sz="0" w:space="0" w:color="auto"/>
            <w:left w:val="none" w:sz="0" w:space="0" w:color="auto"/>
            <w:bottom w:val="none" w:sz="0" w:space="0" w:color="auto"/>
            <w:right w:val="none" w:sz="0" w:space="0" w:color="auto"/>
          </w:divBdr>
        </w:div>
        <w:div w:id="387462094">
          <w:marLeft w:val="480"/>
          <w:marRight w:val="0"/>
          <w:marTop w:val="0"/>
          <w:marBottom w:val="0"/>
          <w:divBdr>
            <w:top w:val="none" w:sz="0" w:space="0" w:color="auto"/>
            <w:left w:val="none" w:sz="0" w:space="0" w:color="auto"/>
            <w:bottom w:val="none" w:sz="0" w:space="0" w:color="auto"/>
            <w:right w:val="none" w:sz="0" w:space="0" w:color="auto"/>
          </w:divBdr>
        </w:div>
        <w:div w:id="390230265">
          <w:marLeft w:val="480"/>
          <w:marRight w:val="0"/>
          <w:marTop w:val="0"/>
          <w:marBottom w:val="0"/>
          <w:divBdr>
            <w:top w:val="none" w:sz="0" w:space="0" w:color="auto"/>
            <w:left w:val="none" w:sz="0" w:space="0" w:color="auto"/>
            <w:bottom w:val="none" w:sz="0" w:space="0" w:color="auto"/>
            <w:right w:val="none" w:sz="0" w:space="0" w:color="auto"/>
          </w:divBdr>
        </w:div>
        <w:div w:id="422723650">
          <w:marLeft w:val="480"/>
          <w:marRight w:val="0"/>
          <w:marTop w:val="0"/>
          <w:marBottom w:val="0"/>
          <w:divBdr>
            <w:top w:val="none" w:sz="0" w:space="0" w:color="auto"/>
            <w:left w:val="none" w:sz="0" w:space="0" w:color="auto"/>
            <w:bottom w:val="none" w:sz="0" w:space="0" w:color="auto"/>
            <w:right w:val="none" w:sz="0" w:space="0" w:color="auto"/>
          </w:divBdr>
        </w:div>
        <w:div w:id="457340386">
          <w:marLeft w:val="480"/>
          <w:marRight w:val="0"/>
          <w:marTop w:val="0"/>
          <w:marBottom w:val="0"/>
          <w:divBdr>
            <w:top w:val="none" w:sz="0" w:space="0" w:color="auto"/>
            <w:left w:val="none" w:sz="0" w:space="0" w:color="auto"/>
            <w:bottom w:val="none" w:sz="0" w:space="0" w:color="auto"/>
            <w:right w:val="none" w:sz="0" w:space="0" w:color="auto"/>
          </w:divBdr>
        </w:div>
        <w:div w:id="470438246">
          <w:marLeft w:val="480"/>
          <w:marRight w:val="0"/>
          <w:marTop w:val="0"/>
          <w:marBottom w:val="0"/>
          <w:divBdr>
            <w:top w:val="none" w:sz="0" w:space="0" w:color="auto"/>
            <w:left w:val="none" w:sz="0" w:space="0" w:color="auto"/>
            <w:bottom w:val="none" w:sz="0" w:space="0" w:color="auto"/>
            <w:right w:val="none" w:sz="0" w:space="0" w:color="auto"/>
          </w:divBdr>
        </w:div>
        <w:div w:id="528566002">
          <w:marLeft w:val="480"/>
          <w:marRight w:val="0"/>
          <w:marTop w:val="0"/>
          <w:marBottom w:val="0"/>
          <w:divBdr>
            <w:top w:val="none" w:sz="0" w:space="0" w:color="auto"/>
            <w:left w:val="none" w:sz="0" w:space="0" w:color="auto"/>
            <w:bottom w:val="none" w:sz="0" w:space="0" w:color="auto"/>
            <w:right w:val="none" w:sz="0" w:space="0" w:color="auto"/>
          </w:divBdr>
        </w:div>
        <w:div w:id="579563217">
          <w:marLeft w:val="480"/>
          <w:marRight w:val="0"/>
          <w:marTop w:val="0"/>
          <w:marBottom w:val="0"/>
          <w:divBdr>
            <w:top w:val="none" w:sz="0" w:space="0" w:color="auto"/>
            <w:left w:val="none" w:sz="0" w:space="0" w:color="auto"/>
            <w:bottom w:val="none" w:sz="0" w:space="0" w:color="auto"/>
            <w:right w:val="none" w:sz="0" w:space="0" w:color="auto"/>
          </w:divBdr>
        </w:div>
        <w:div w:id="614292291">
          <w:marLeft w:val="480"/>
          <w:marRight w:val="0"/>
          <w:marTop w:val="0"/>
          <w:marBottom w:val="0"/>
          <w:divBdr>
            <w:top w:val="none" w:sz="0" w:space="0" w:color="auto"/>
            <w:left w:val="none" w:sz="0" w:space="0" w:color="auto"/>
            <w:bottom w:val="none" w:sz="0" w:space="0" w:color="auto"/>
            <w:right w:val="none" w:sz="0" w:space="0" w:color="auto"/>
          </w:divBdr>
        </w:div>
        <w:div w:id="638726934">
          <w:marLeft w:val="480"/>
          <w:marRight w:val="0"/>
          <w:marTop w:val="0"/>
          <w:marBottom w:val="0"/>
          <w:divBdr>
            <w:top w:val="none" w:sz="0" w:space="0" w:color="auto"/>
            <w:left w:val="none" w:sz="0" w:space="0" w:color="auto"/>
            <w:bottom w:val="none" w:sz="0" w:space="0" w:color="auto"/>
            <w:right w:val="none" w:sz="0" w:space="0" w:color="auto"/>
          </w:divBdr>
        </w:div>
        <w:div w:id="669065156">
          <w:marLeft w:val="480"/>
          <w:marRight w:val="0"/>
          <w:marTop w:val="0"/>
          <w:marBottom w:val="0"/>
          <w:divBdr>
            <w:top w:val="none" w:sz="0" w:space="0" w:color="auto"/>
            <w:left w:val="none" w:sz="0" w:space="0" w:color="auto"/>
            <w:bottom w:val="none" w:sz="0" w:space="0" w:color="auto"/>
            <w:right w:val="none" w:sz="0" w:space="0" w:color="auto"/>
          </w:divBdr>
        </w:div>
        <w:div w:id="680208032">
          <w:marLeft w:val="480"/>
          <w:marRight w:val="0"/>
          <w:marTop w:val="0"/>
          <w:marBottom w:val="0"/>
          <w:divBdr>
            <w:top w:val="none" w:sz="0" w:space="0" w:color="auto"/>
            <w:left w:val="none" w:sz="0" w:space="0" w:color="auto"/>
            <w:bottom w:val="none" w:sz="0" w:space="0" w:color="auto"/>
            <w:right w:val="none" w:sz="0" w:space="0" w:color="auto"/>
          </w:divBdr>
        </w:div>
        <w:div w:id="680593806">
          <w:marLeft w:val="480"/>
          <w:marRight w:val="0"/>
          <w:marTop w:val="0"/>
          <w:marBottom w:val="0"/>
          <w:divBdr>
            <w:top w:val="none" w:sz="0" w:space="0" w:color="auto"/>
            <w:left w:val="none" w:sz="0" w:space="0" w:color="auto"/>
            <w:bottom w:val="none" w:sz="0" w:space="0" w:color="auto"/>
            <w:right w:val="none" w:sz="0" w:space="0" w:color="auto"/>
          </w:divBdr>
        </w:div>
        <w:div w:id="699819186">
          <w:marLeft w:val="480"/>
          <w:marRight w:val="0"/>
          <w:marTop w:val="0"/>
          <w:marBottom w:val="0"/>
          <w:divBdr>
            <w:top w:val="none" w:sz="0" w:space="0" w:color="auto"/>
            <w:left w:val="none" w:sz="0" w:space="0" w:color="auto"/>
            <w:bottom w:val="none" w:sz="0" w:space="0" w:color="auto"/>
            <w:right w:val="none" w:sz="0" w:space="0" w:color="auto"/>
          </w:divBdr>
        </w:div>
        <w:div w:id="733815562">
          <w:marLeft w:val="480"/>
          <w:marRight w:val="0"/>
          <w:marTop w:val="0"/>
          <w:marBottom w:val="0"/>
          <w:divBdr>
            <w:top w:val="none" w:sz="0" w:space="0" w:color="auto"/>
            <w:left w:val="none" w:sz="0" w:space="0" w:color="auto"/>
            <w:bottom w:val="none" w:sz="0" w:space="0" w:color="auto"/>
            <w:right w:val="none" w:sz="0" w:space="0" w:color="auto"/>
          </w:divBdr>
        </w:div>
        <w:div w:id="758407918">
          <w:marLeft w:val="480"/>
          <w:marRight w:val="0"/>
          <w:marTop w:val="0"/>
          <w:marBottom w:val="0"/>
          <w:divBdr>
            <w:top w:val="none" w:sz="0" w:space="0" w:color="auto"/>
            <w:left w:val="none" w:sz="0" w:space="0" w:color="auto"/>
            <w:bottom w:val="none" w:sz="0" w:space="0" w:color="auto"/>
            <w:right w:val="none" w:sz="0" w:space="0" w:color="auto"/>
          </w:divBdr>
        </w:div>
        <w:div w:id="931932847">
          <w:marLeft w:val="480"/>
          <w:marRight w:val="0"/>
          <w:marTop w:val="0"/>
          <w:marBottom w:val="0"/>
          <w:divBdr>
            <w:top w:val="none" w:sz="0" w:space="0" w:color="auto"/>
            <w:left w:val="none" w:sz="0" w:space="0" w:color="auto"/>
            <w:bottom w:val="none" w:sz="0" w:space="0" w:color="auto"/>
            <w:right w:val="none" w:sz="0" w:space="0" w:color="auto"/>
          </w:divBdr>
        </w:div>
        <w:div w:id="938365284">
          <w:marLeft w:val="480"/>
          <w:marRight w:val="0"/>
          <w:marTop w:val="0"/>
          <w:marBottom w:val="0"/>
          <w:divBdr>
            <w:top w:val="none" w:sz="0" w:space="0" w:color="auto"/>
            <w:left w:val="none" w:sz="0" w:space="0" w:color="auto"/>
            <w:bottom w:val="none" w:sz="0" w:space="0" w:color="auto"/>
            <w:right w:val="none" w:sz="0" w:space="0" w:color="auto"/>
          </w:divBdr>
        </w:div>
        <w:div w:id="1013142090">
          <w:marLeft w:val="480"/>
          <w:marRight w:val="0"/>
          <w:marTop w:val="0"/>
          <w:marBottom w:val="0"/>
          <w:divBdr>
            <w:top w:val="none" w:sz="0" w:space="0" w:color="auto"/>
            <w:left w:val="none" w:sz="0" w:space="0" w:color="auto"/>
            <w:bottom w:val="none" w:sz="0" w:space="0" w:color="auto"/>
            <w:right w:val="none" w:sz="0" w:space="0" w:color="auto"/>
          </w:divBdr>
        </w:div>
        <w:div w:id="1050887313">
          <w:marLeft w:val="480"/>
          <w:marRight w:val="0"/>
          <w:marTop w:val="0"/>
          <w:marBottom w:val="0"/>
          <w:divBdr>
            <w:top w:val="none" w:sz="0" w:space="0" w:color="auto"/>
            <w:left w:val="none" w:sz="0" w:space="0" w:color="auto"/>
            <w:bottom w:val="none" w:sz="0" w:space="0" w:color="auto"/>
            <w:right w:val="none" w:sz="0" w:space="0" w:color="auto"/>
          </w:divBdr>
        </w:div>
        <w:div w:id="1074667629">
          <w:marLeft w:val="480"/>
          <w:marRight w:val="0"/>
          <w:marTop w:val="0"/>
          <w:marBottom w:val="0"/>
          <w:divBdr>
            <w:top w:val="none" w:sz="0" w:space="0" w:color="auto"/>
            <w:left w:val="none" w:sz="0" w:space="0" w:color="auto"/>
            <w:bottom w:val="none" w:sz="0" w:space="0" w:color="auto"/>
            <w:right w:val="none" w:sz="0" w:space="0" w:color="auto"/>
          </w:divBdr>
        </w:div>
        <w:div w:id="1114976706">
          <w:marLeft w:val="480"/>
          <w:marRight w:val="0"/>
          <w:marTop w:val="0"/>
          <w:marBottom w:val="0"/>
          <w:divBdr>
            <w:top w:val="none" w:sz="0" w:space="0" w:color="auto"/>
            <w:left w:val="none" w:sz="0" w:space="0" w:color="auto"/>
            <w:bottom w:val="none" w:sz="0" w:space="0" w:color="auto"/>
            <w:right w:val="none" w:sz="0" w:space="0" w:color="auto"/>
          </w:divBdr>
        </w:div>
        <w:div w:id="1160191316">
          <w:marLeft w:val="480"/>
          <w:marRight w:val="0"/>
          <w:marTop w:val="0"/>
          <w:marBottom w:val="0"/>
          <w:divBdr>
            <w:top w:val="none" w:sz="0" w:space="0" w:color="auto"/>
            <w:left w:val="none" w:sz="0" w:space="0" w:color="auto"/>
            <w:bottom w:val="none" w:sz="0" w:space="0" w:color="auto"/>
            <w:right w:val="none" w:sz="0" w:space="0" w:color="auto"/>
          </w:divBdr>
        </w:div>
        <w:div w:id="1212110661">
          <w:marLeft w:val="480"/>
          <w:marRight w:val="0"/>
          <w:marTop w:val="0"/>
          <w:marBottom w:val="0"/>
          <w:divBdr>
            <w:top w:val="none" w:sz="0" w:space="0" w:color="auto"/>
            <w:left w:val="none" w:sz="0" w:space="0" w:color="auto"/>
            <w:bottom w:val="none" w:sz="0" w:space="0" w:color="auto"/>
            <w:right w:val="none" w:sz="0" w:space="0" w:color="auto"/>
          </w:divBdr>
        </w:div>
        <w:div w:id="1356811573">
          <w:marLeft w:val="480"/>
          <w:marRight w:val="0"/>
          <w:marTop w:val="0"/>
          <w:marBottom w:val="0"/>
          <w:divBdr>
            <w:top w:val="none" w:sz="0" w:space="0" w:color="auto"/>
            <w:left w:val="none" w:sz="0" w:space="0" w:color="auto"/>
            <w:bottom w:val="none" w:sz="0" w:space="0" w:color="auto"/>
            <w:right w:val="none" w:sz="0" w:space="0" w:color="auto"/>
          </w:divBdr>
        </w:div>
        <w:div w:id="1442146314">
          <w:marLeft w:val="480"/>
          <w:marRight w:val="0"/>
          <w:marTop w:val="0"/>
          <w:marBottom w:val="0"/>
          <w:divBdr>
            <w:top w:val="none" w:sz="0" w:space="0" w:color="auto"/>
            <w:left w:val="none" w:sz="0" w:space="0" w:color="auto"/>
            <w:bottom w:val="none" w:sz="0" w:space="0" w:color="auto"/>
            <w:right w:val="none" w:sz="0" w:space="0" w:color="auto"/>
          </w:divBdr>
        </w:div>
        <w:div w:id="1521820712">
          <w:marLeft w:val="480"/>
          <w:marRight w:val="0"/>
          <w:marTop w:val="0"/>
          <w:marBottom w:val="0"/>
          <w:divBdr>
            <w:top w:val="none" w:sz="0" w:space="0" w:color="auto"/>
            <w:left w:val="none" w:sz="0" w:space="0" w:color="auto"/>
            <w:bottom w:val="none" w:sz="0" w:space="0" w:color="auto"/>
            <w:right w:val="none" w:sz="0" w:space="0" w:color="auto"/>
          </w:divBdr>
        </w:div>
        <w:div w:id="1529247553">
          <w:marLeft w:val="480"/>
          <w:marRight w:val="0"/>
          <w:marTop w:val="0"/>
          <w:marBottom w:val="0"/>
          <w:divBdr>
            <w:top w:val="none" w:sz="0" w:space="0" w:color="auto"/>
            <w:left w:val="none" w:sz="0" w:space="0" w:color="auto"/>
            <w:bottom w:val="none" w:sz="0" w:space="0" w:color="auto"/>
            <w:right w:val="none" w:sz="0" w:space="0" w:color="auto"/>
          </w:divBdr>
        </w:div>
        <w:div w:id="1540698636">
          <w:marLeft w:val="480"/>
          <w:marRight w:val="0"/>
          <w:marTop w:val="0"/>
          <w:marBottom w:val="0"/>
          <w:divBdr>
            <w:top w:val="none" w:sz="0" w:space="0" w:color="auto"/>
            <w:left w:val="none" w:sz="0" w:space="0" w:color="auto"/>
            <w:bottom w:val="none" w:sz="0" w:space="0" w:color="auto"/>
            <w:right w:val="none" w:sz="0" w:space="0" w:color="auto"/>
          </w:divBdr>
        </w:div>
        <w:div w:id="1547908724">
          <w:marLeft w:val="480"/>
          <w:marRight w:val="0"/>
          <w:marTop w:val="0"/>
          <w:marBottom w:val="0"/>
          <w:divBdr>
            <w:top w:val="none" w:sz="0" w:space="0" w:color="auto"/>
            <w:left w:val="none" w:sz="0" w:space="0" w:color="auto"/>
            <w:bottom w:val="none" w:sz="0" w:space="0" w:color="auto"/>
            <w:right w:val="none" w:sz="0" w:space="0" w:color="auto"/>
          </w:divBdr>
        </w:div>
        <w:div w:id="1632130323">
          <w:marLeft w:val="480"/>
          <w:marRight w:val="0"/>
          <w:marTop w:val="0"/>
          <w:marBottom w:val="0"/>
          <w:divBdr>
            <w:top w:val="none" w:sz="0" w:space="0" w:color="auto"/>
            <w:left w:val="none" w:sz="0" w:space="0" w:color="auto"/>
            <w:bottom w:val="none" w:sz="0" w:space="0" w:color="auto"/>
            <w:right w:val="none" w:sz="0" w:space="0" w:color="auto"/>
          </w:divBdr>
        </w:div>
        <w:div w:id="1731927131">
          <w:marLeft w:val="480"/>
          <w:marRight w:val="0"/>
          <w:marTop w:val="0"/>
          <w:marBottom w:val="0"/>
          <w:divBdr>
            <w:top w:val="none" w:sz="0" w:space="0" w:color="auto"/>
            <w:left w:val="none" w:sz="0" w:space="0" w:color="auto"/>
            <w:bottom w:val="none" w:sz="0" w:space="0" w:color="auto"/>
            <w:right w:val="none" w:sz="0" w:space="0" w:color="auto"/>
          </w:divBdr>
        </w:div>
        <w:div w:id="1742634435">
          <w:marLeft w:val="480"/>
          <w:marRight w:val="0"/>
          <w:marTop w:val="0"/>
          <w:marBottom w:val="0"/>
          <w:divBdr>
            <w:top w:val="none" w:sz="0" w:space="0" w:color="auto"/>
            <w:left w:val="none" w:sz="0" w:space="0" w:color="auto"/>
            <w:bottom w:val="none" w:sz="0" w:space="0" w:color="auto"/>
            <w:right w:val="none" w:sz="0" w:space="0" w:color="auto"/>
          </w:divBdr>
        </w:div>
        <w:div w:id="1758406339">
          <w:marLeft w:val="480"/>
          <w:marRight w:val="0"/>
          <w:marTop w:val="0"/>
          <w:marBottom w:val="0"/>
          <w:divBdr>
            <w:top w:val="none" w:sz="0" w:space="0" w:color="auto"/>
            <w:left w:val="none" w:sz="0" w:space="0" w:color="auto"/>
            <w:bottom w:val="none" w:sz="0" w:space="0" w:color="auto"/>
            <w:right w:val="none" w:sz="0" w:space="0" w:color="auto"/>
          </w:divBdr>
        </w:div>
        <w:div w:id="1837379534">
          <w:marLeft w:val="480"/>
          <w:marRight w:val="0"/>
          <w:marTop w:val="0"/>
          <w:marBottom w:val="0"/>
          <w:divBdr>
            <w:top w:val="none" w:sz="0" w:space="0" w:color="auto"/>
            <w:left w:val="none" w:sz="0" w:space="0" w:color="auto"/>
            <w:bottom w:val="none" w:sz="0" w:space="0" w:color="auto"/>
            <w:right w:val="none" w:sz="0" w:space="0" w:color="auto"/>
          </w:divBdr>
        </w:div>
        <w:div w:id="1839538306">
          <w:marLeft w:val="480"/>
          <w:marRight w:val="0"/>
          <w:marTop w:val="0"/>
          <w:marBottom w:val="0"/>
          <w:divBdr>
            <w:top w:val="none" w:sz="0" w:space="0" w:color="auto"/>
            <w:left w:val="none" w:sz="0" w:space="0" w:color="auto"/>
            <w:bottom w:val="none" w:sz="0" w:space="0" w:color="auto"/>
            <w:right w:val="none" w:sz="0" w:space="0" w:color="auto"/>
          </w:divBdr>
        </w:div>
        <w:div w:id="1890604161">
          <w:marLeft w:val="480"/>
          <w:marRight w:val="0"/>
          <w:marTop w:val="0"/>
          <w:marBottom w:val="0"/>
          <w:divBdr>
            <w:top w:val="none" w:sz="0" w:space="0" w:color="auto"/>
            <w:left w:val="none" w:sz="0" w:space="0" w:color="auto"/>
            <w:bottom w:val="none" w:sz="0" w:space="0" w:color="auto"/>
            <w:right w:val="none" w:sz="0" w:space="0" w:color="auto"/>
          </w:divBdr>
        </w:div>
      </w:divsChild>
    </w:div>
    <w:div w:id="1599211505">
      <w:bodyDiv w:val="1"/>
      <w:marLeft w:val="0"/>
      <w:marRight w:val="0"/>
      <w:marTop w:val="0"/>
      <w:marBottom w:val="0"/>
      <w:divBdr>
        <w:top w:val="none" w:sz="0" w:space="0" w:color="auto"/>
        <w:left w:val="none" w:sz="0" w:space="0" w:color="auto"/>
        <w:bottom w:val="none" w:sz="0" w:space="0" w:color="auto"/>
        <w:right w:val="none" w:sz="0" w:space="0" w:color="auto"/>
      </w:divBdr>
    </w:div>
    <w:div w:id="1599292508">
      <w:bodyDiv w:val="1"/>
      <w:marLeft w:val="0"/>
      <w:marRight w:val="0"/>
      <w:marTop w:val="0"/>
      <w:marBottom w:val="0"/>
      <w:divBdr>
        <w:top w:val="none" w:sz="0" w:space="0" w:color="auto"/>
        <w:left w:val="none" w:sz="0" w:space="0" w:color="auto"/>
        <w:bottom w:val="none" w:sz="0" w:space="0" w:color="auto"/>
        <w:right w:val="none" w:sz="0" w:space="0" w:color="auto"/>
      </w:divBdr>
    </w:div>
    <w:div w:id="1599293038">
      <w:bodyDiv w:val="1"/>
      <w:marLeft w:val="0"/>
      <w:marRight w:val="0"/>
      <w:marTop w:val="0"/>
      <w:marBottom w:val="0"/>
      <w:divBdr>
        <w:top w:val="none" w:sz="0" w:space="0" w:color="auto"/>
        <w:left w:val="none" w:sz="0" w:space="0" w:color="auto"/>
        <w:bottom w:val="none" w:sz="0" w:space="0" w:color="auto"/>
        <w:right w:val="none" w:sz="0" w:space="0" w:color="auto"/>
      </w:divBdr>
    </w:div>
    <w:div w:id="1599630736">
      <w:bodyDiv w:val="1"/>
      <w:marLeft w:val="0"/>
      <w:marRight w:val="0"/>
      <w:marTop w:val="0"/>
      <w:marBottom w:val="0"/>
      <w:divBdr>
        <w:top w:val="none" w:sz="0" w:space="0" w:color="auto"/>
        <w:left w:val="none" w:sz="0" w:space="0" w:color="auto"/>
        <w:bottom w:val="none" w:sz="0" w:space="0" w:color="auto"/>
        <w:right w:val="none" w:sz="0" w:space="0" w:color="auto"/>
      </w:divBdr>
    </w:div>
    <w:div w:id="1599757691">
      <w:bodyDiv w:val="1"/>
      <w:marLeft w:val="0"/>
      <w:marRight w:val="0"/>
      <w:marTop w:val="0"/>
      <w:marBottom w:val="0"/>
      <w:divBdr>
        <w:top w:val="none" w:sz="0" w:space="0" w:color="auto"/>
        <w:left w:val="none" w:sz="0" w:space="0" w:color="auto"/>
        <w:bottom w:val="none" w:sz="0" w:space="0" w:color="auto"/>
        <w:right w:val="none" w:sz="0" w:space="0" w:color="auto"/>
      </w:divBdr>
    </w:div>
    <w:div w:id="1600482111">
      <w:bodyDiv w:val="1"/>
      <w:marLeft w:val="0"/>
      <w:marRight w:val="0"/>
      <w:marTop w:val="0"/>
      <w:marBottom w:val="0"/>
      <w:divBdr>
        <w:top w:val="none" w:sz="0" w:space="0" w:color="auto"/>
        <w:left w:val="none" w:sz="0" w:space="0" w:color="auto"/>
        <w:bottom w:val="none" w:sz="0" w:space="0" w:color="auto"/>
        <w:right w:val="none" w:sz="0" w:space="0" w:color="auto"/>
      </w:divBdr>
    </w:div>
    <w:div w:id="1600600706">
      <w:bodyDiv w:val="1"/>
      <w:marLeft w:val="0"/>
      <w:marRight w:val="0"/>
      <w:marTop w:val="0"/>
      <w:marBottom w:val="0"/>
      <w:divBdr>
        <w:top w:val="none" w:sz="0" w:space="0" w:color="auto"/>
        <w:left w:val="none" w:sz="0" w:space="0" w:color="auto"/>
        <w:bottom w:val="none" w:sz="0" w:space="0" w:color="auto"/>
        <w:right w:val="none" w:sz="0" w:space="0" w:color="auto"/>
      </w:divBdr>
    </w:div>
    <w:div w:id="1600941421">
      <w:bodyDiv w:val="1"/>
      <w:marLeft w:val="0"/>
      <w:marRight w:val="0"/>
      <w:marTop w:val="0"/>
      <w:marBottom w:val="0"/>
      <w:divBdr>
        <w:top w:val="none" w:sz="0" w:space="0" w:color="auto"/>
        <w:left w:val="none" w:sz="0" w:space="0" w:color="auto"/>
        <w:bottom w:val="none" w:sz="0" w:space="0" w:color="auto"/>
        <w:right w:val="none" w:sz="0" w:space="0" w:color="auto"/>
      </w:divBdr>
      <w:divsChild>
        <w:div w:id="17119462">
          <w:marLeft w:val="480"/>
          <w:marRight w:val="0"/>
          <w:marTop w:val="0"/>
          <w:marBottom w:val="0"/>
          <w:divBdr>
            <w:top w:val="none" w:sz="0" w:space="0" w:color="auto"/>
            <w:left w:val="none" w:sz="0" w:space="0" w:color="auto"/>
            <w:bottom w:val="none" w:sz="0" w:space="0" w:color="auto"/>
            <w:right w:val="none" w:sz="0" w:space="0" w:color="auto"/>
          </w:divBdr>
        </w:div>
        <w:div w:id="68575793">
          <w:marLeft w:val="480"/>
          <w:marRight w:val="0"/>
          <w:marTop w:val="0"/>
          <w:marBottom w:val="0"/>
          <w:divBdr>
            <w:top w:val="none" w:sz="0" w:space="0" w:color="auto"/>
            <w:left w:val="none" w:sz="0" w:space="0" w:color="auto"/>
            <w:bottom w:val="none" w:sz="0" w:space="0" w:color="auto"/>
            <w:right w:val="none" w:sz="0" w:space="0" w:color="auto"/>
          </w:divBdr>
        </w:div>
        <w:div w:id="105659130">
          <w:marLeft w:val="480"/>
          <w:marRight w:val="0"/>
          <w:marTop w:val="0"/>
          <w:marBottom w:val="0"/>
          <w:divBdr>
            <w:top w:val="none" w:sz="0" w:space="0" w:color="auto"/>
            <w:left w:val="none" w:sz="0" w:space="0" w:color="auto"/>
            <w:bottom w:val="none" w:sz="0" w:space="0" w:color="auto"/>
            <w:right w:val="none" w:sz="0" w:space="0" w:color="auto"/>
          </w:divBdr>
        </w:div>
        <w:div w:id="212933221">
          <w:marLeft w:val="480"/>
          <w:marRight w:val="0"/>
          <w:marTop w:val="0"/>
          <w:marBottom w:val="0"/>
          <w:divBdr>
            <w:top w:val="none" w:sz="0" w:space="0" w:color="auto"/>
            <w:left w:val="none" w:sz="0" w:space="0" w:color="auto"/>
            <w:bottom w:val="none" w:sz="0" w:space="0" w:color="auto"/>
            <w:right w:val="none" w:sz="0" w:space="0" w:color="auto"/>
          </w:divBdr>
        </w:div>
        <w:div w:id="245309200">
          <w:marLeft w:val="480"/>
          <w:marRight w:val="0"/>
          <w:marTop w:val="0"/>
          <w:marBottom w:val="0"/>
          <w:divBdr>
            <w:top w:val="none" w:sz="0" w:space="0" w:color="auto"/>
            <w:left w:val="none" w:sz="0" w:space="0" w:color="auto"/>
            <w:bottom w:val="none" w:sz="0" w:space="0" w:color="auto"/>
            <w:right w:val="none" w:sz="0" w:space="0" w:color="auto"/>
          </w:divBdr>
        </w:div>
        <w:div w:id="264273490">
          <w:marLeft w:val="480"/>
          <w:marRight w:val="0"/>
          <w:marTop w:val="0"/>
          <w:marBottom w:val="0"/>
          <w:divBdr>
            <w:top w:val="none" w:sz="0" w:space="0" w:color="auto"/>
            <w:left w:val="none" w:sz="0" w:space="0" w:color="auto"/>
            <w:bottom w:val="none" w:sz="0" w:space="0" w:color="auto"/>
            <w:right w:val="none" w:sz="0" w:space="0" w:color="auto"/>
          </w:divBdr>
        </w:div>
        <w:div w:id="295376325">
          <w:marLeft w:val="480"/>
          <w:marRight w:val="0"/>
          <w:marTop w:val="0"/>
          <w:marBottom w:val="0"/>
          <w:divBdr>
            <w:top w:val="none" w:sz="0" w:space="0" w:color="auto"/>
            <w:left w:val="none" w:sz="0" w:space="0" w:color="auto"/>
            <w:bottom w:val="none" w:sz="0" w:space="0" w:color="auto"/>
            <w:right w:val="none" w:sz="0" w:space="0" w:color="auto"/>
          </w:divBdr>
        </w:div>
        <w:div w:id="314844874">
          <w:marLeft w:val="480"/>
          <w:marRight w:val="0"/>
          <w:marTop w:val="0"/>
          <w:marBottom w:val="0"/>
          <w:divBdr>
            <w:top w:val="none" w:sz="0" w:space="0" w:color="auto"/>
            <w:left w:val="none" w:sz="0" w:space="0" w:color="auto"/>
            <w:bottom w:val="none" w:sz="0" w:space="0" w:color="auto"/>
            <w:right w:val="none" w:sz="0" w:space="0" w:color="auto"/>
          </w:divBdr>
        </w:div>
        <w:div w:id="422997125">
          <w:marLeft w:val="480"/>
          <w:marRight w:val="0"/>
          <w:marTop w:val="0"/>
          <w:marBottom w:val="0"/>
          <w:divBdr>
            <w:top w:val="none" w:sz="0" w:space="0" w:color="auto"/>
            <w:left w:val="none" w:sz="0" w:space="0" w:color="auto"/>
            <w:bottom w:val="none" w:sz="0" w:space="0" w:color="auto"/>
            <w:right w:val="none" w:sz="0" w:space="0" w:color="auto"/>
          </w:divBdr>
        </w:div>
        <w:div w:id="446779534">
          <w:marLeft w:val="480"/>
          <w:marRight w:val="0"/>
          <w:marTop w:val="0"/>
          <w:marBottom w:val="0"/>
          <w:divBdr>
            <w:top w:val="none" w:sz="0" w:space="0" w:color="auto"/>
            <w:left w:val="none" w:sz="0" w:space="0" w:color="auto"/>
            <w:bottom w:val="none" w:sz="0" w:space="0" w:color="auto"/>
            <w:right w:val="none" w:sz="0" w:space="0" w:color="auto"/>
          </w:divBdr>
        </w:div>
        <w:div w:id="479427882">
          <w:marLeft w:val="480"/>
          <w:marRight w:val="0"/>
          <w:marTop w:val="0"/>
          <w:marBottom w:val="0"/>
          <w:divBdr>
            <w:top w:val="none" w:sz="0" w:space="0" w:color="auto"/>
            <w:left w:val="none" w:sz="0" w:space="0" w:color="auto"/>
            <w:bottom w:val="none" w:sz="0" w:space="0" w:color="auto"/>
            <w:right w:val="none" w:sz="0" w:space="0" w:color="auto"/>
          </w:divBdr>
        </w:div>
        <w:div w:id="486670963">
          <w:marLeft w:val="480"/>
          <w:marRight w:val="0"/>
          <w:marTop w:val="0"/>
          <w:marBottom w:val="0"/>
          <w:divBdr>
            <w:top w:val="none" w:sz="0" w:space="0" w:color="auto"/>
            <w:left w:val="none" w:sz="0" w:space="0" w:color="auto"/>
            <w:bottom w:val="none" w:sz="0" w:space="0" w:color="auto"/>
            <w:right w:val="none" w:sz="0" w:space="0" w:color="auto"/>
          </w:divBdr>
        </w:div>
        <w:div w:id="522675156">
          <w:marLeft w:val="480"/>
          <w:marRight w:val="0"/>
          <w:marTop w:val="0"/>
          <w:marBottom w:val="0"/>
          <w:divBdr>
            <w:top w:val="none" w:sz="0" w:space="0" w:color="auto"/>
            <w:left w:val="none" w:sz="0" w:space="0" w:color="auto"/>
            <w:bottom w:val="none" w:sz="0" w:space="0" w:color="auto"/>
            <w:right w:val="none" w:sz="0" w:space="0" w:color="auto"/>
          </w:divBdr>
        </w:div>
        <w:div w:id="546990533">
          <w:marLeft w:val="480"/>
          <w:marRight w:val="0"/>
          <w:marTop w:val="0"/>
          <w:marBottom w:val="0"/>
          <w:divBdr>
            <w:top w:val="none" w:sz="0" w:space="0" w:color="auto"/>
            <w:left w:val="none" w:sz="0" w:space="0" w:color="auto"/>
            <w:bottom w:val="none" w:sz="0" w:space="0" w:color="auto"/>
            <w:right w:val="none" w:sz="0" w:space="0" w:color="auto"/>
          </w:divBdr>
        </w:div>
        <w:div w:id="581139519">
          <w:marLeft w:val="480"/>
          <w:marRight w:val="0"/>
          <w:marTop w:val="0"/>
          <w:marBottom w:val="0"/>
          <w:divBdr>
            <w:top w:val="none" w:sz="0" w:space="0" w:color="auto"/>
            <w:left w:val="none" w:sz="0" w:space="0" w:color="auto"/>
            <w:bottom w:val="none" w:sz="0" w:space="0" w:color="auto"/>
            <w:right w:val="none" w:sz="0" w:space="0" w:color="auto"/>
          </w:divBdr>
        </w:div>
        <w:div w:id="602693275">
          <w:marLeft w:val="480"/>
          <w:marRight w:val="0"/>
          <w:marTop w:val="0"/>
          <w:marBottom w:val="0"/>
          <w:divBdr>
            <w:top w:val="none" w:sz="0" w:space="0" w:color="auto"/>
            <w:left w:val="none" w:sz="0" w:space="0" w:color="auto"/>
            <w:bottom w:val="none" w:sz="0" w:space="0" w:color="auto"/>
            <w:right w:val="none" w:sz="0" w:space="0" w:color="auto"/>
          </w:divBdr>
        </w:div>
        <w:div w:id="644243739">
          <w:marLeft w:val="480"/>
          <w:marRight w:val="0"/>
          <w:marTop w:val="0"/>
          <w:marBottom w:val="0"/>
          <w:divBdr>
            <w:top w:val="none" w:sz="0" w:space="0" w:color="auto"/>
            <w:left w:val="none" w:sz="0" w:space="0" w:color="auto"/>
            <w:bottom w:val="none" w:sz="0" w:space="0" w:color="auto"/>
            <w:right w:val="none" w:sz="0" w:space="0" w:color="auto"/>
          </w:divBdr>
        </w:div>
        <w:div w:id="665934948">
          <w:marLeft w:val="480"/>
          <w:marRight w:val="0"/>
          <w:marTop w:val="0"/>
          <w:marBottom w:val="0"/>
          <w:divBdr>
            <w:top w:val="none" w:sz="0" w:space="0" w:color="auto"/>
            <w:left w:val="none" w:sz="0" w:space="0" w:color="auto"/>
            <w:bottom w:val="none" w:sz="0" w:space="0" w:color="auto"/>
            <w:right w:val="none" w:sz="0" w:space="0" w:color="auto"/>
          </w:divBdr>
        </w:div>
        <w:div w:id="701637678">
          <w:marLeft w:val="480"/>
          <w:marRight w:val="0"/>
          <w:marTop w:val="0"/>
          <w:marBottom w:val="0"/>
          <w:divBdr>
            <w:top w:val="none" w:sz="0" w:space="0" w:color="auto"/>
            <w:left w:val="none" w:sz="0" w:space="0" w:color="auto"/>
            <w:bottom w:val="none" w:sz="0" w:space="0" w:color="auto"/>
            <w:right w:val="none" w:sz="0" w:space="0" w:color="auto"/>
          </w:divBdr>
        </w:div>
        <w:div w:id="703865283">
          <w:marLeft w:val="480"/>
          <w:marRight w:val="0"/>
          <w:marTop w:val="0"/>
          <w:marBottom w:val="0"/>
          <w:divBdr>
            <w:top w:val="none" w:sz="0" w:space="0" w:color="auto"/>
            <w:left w:val="none" w:sz="0" w:space="0" w:color="auto"/>
            <w:bottom w:val="none" w:sz="0" w:space="0" w:color="auto"/>
            <w:right w:val="none" w:sz="0" w:space="0" w:color="auto"/>
          </w:divBdr>
        </w:div>
        <w:div w:id="744256537">
          <w:marLeft w:val="480"/>
          <w:marRight w:val="0"/>
          <w:marTop w:val="0"/>
          <w:marBottom w:val="0"/>
          <w:divBdr>
            <w:top w:val="none" w:sz="0" w:space="0" w:color="auto"/>
            <w:left w:val="none" w:sz="0" w:space="0" w:color="auto"/>
            <w:bottom w:val="none" w:sz="0" w:space="0" w:color="auto"/>
            <w:right w:val="none" w:sz="0" w:space="0" w:color="auto"/>
          </w:divBdr>
        </w:div>
        <w:div w:id="764619193">
          <w:marLeft w:val="480"/>
          <w:marRight w:val="0"/>
          <w:marTop w:val="0"/>
          <w:marBottom w:val="0"/>
          <w:divBdr>
            <w:top w:val="none" w:sz="0" w:space="0" w:color="auto"/>
            <w:left w:val="none" w:sz="0" w:space="0" w:color="auto"/>
            <w:bottom w:val="none" w:sz="0" w:space="0" w:color="auto"/>
            <w:right w:val="none" w:sz="0" w:space="0" w:color="auto"/>
          </w:divBdr>
        </w:div>
        <w:div w:id="819227873">
          <w:marLeft w:val="480"/>
          <w:marRight w:val="0"/>
          <w:marTop w:val="0"/>
          <w:marBottom w:val="0"/>
          <w:divBdr>
            <w:top w:val="none" w:sz="0" w:space="0" w:color="auto"/>
            <w:left w:val="none" w:sz="0" w:space="0" w:color="auto"/>
            <w:bottom w:val="none" w:sz="0" w:space="0" w:color="auto"/>
            <w:right w:val="none" w:sz="0" w:space="0" w:color="auto"/>
          </w:divBdr>
        </w:div>
        <w:div w:id="820854876">
          <w:marLeft w:val="480"/>
          <w:marRight w:val="0"/>
          <w:marTop w:val="0"/>
          <w:marBottom w:val="0"/>
          <w:divBdr>
            <w:top w:val="none" w:sz="0" w:space="0" w:color="auto"/>
            <w:left w:val="none" w:sz="0" w:space="0" w:color="auto"/>
            <w:bottom w:val="none" w:sz="0" w:space="0" w:color="auto"/>
            <w:right w:val="none" w:sz="0" w:space="0" w:color="auto"/>
          </w:divBdr>
        </w:div>
        <w:div w:id="822745441">
          <w:marLeft w:val="480"/>
          <w:marRight w:val="0"/>
          <w:marTop w:val="0"/>
          <w:marBottom w:val="0"/>
          <w:divBdr>
            <w:top w:val="none" w:sz="0" w:space="0" w:color="auto"/>
            <w:left w:val="none" w:sz="0" w:space="0" w:color="auto"/>
            <w:bottom w:val="none" w:sz="0" w:space="0" w:color="auto"/>
            <w:right w:val="none" w:sz="0" w:space="0" w:color="auto"/>
          </w:divBdr>
        </w:div>
        <w:div w:id="828864318">
          <w:marLeft w:val="480"/>
          <w:marRight w:val="0"/>
          <w:marTop w:val="0"/>
          <w:marBottom w:val="0"/>
          <w:divBdr>
            <w:top w:val="none" w:sz="0" w:space="0" w:color="auto"/>
            <w:left w:val="none" w:sz="0" w:space="0" w:color="auto"/>
            <w:bottom w:val="none" w:sz="0" w:space="0" w:color="auto"/>
            <w:right w:val="none" w:sz="0" w:space="0" w:color="auto"/>
          </w:divBdr>
        </w:div>
        <w:div w:id="876966142">
          <w:marLeft w:val="480"/>
          <w:marRight w:val="0"/>
          <w:marTop w:val="0"/>
          <w:marBottom w:val="0"/>
          <w:divBdr>
            <w:top w:val="none" w:sz="0" w:space="0" w:color="auto"/>
            <w:left w:val="none" w:sz="0" w:space="0" w:color="auto"/>
            <w:bottom w:val="none" w:sz="0" w:space="0" w:color="auto"/>
            <w:right w:val="none" w:sz="0" w:space="0" w:color="auto"/>
          </w:divBdr>
        </w:div>
        <w:div w:id="927232650">
          <w:marLeft w:val="480"/>
          <w:marRight w:val="0"/>
          <w:marTop w:val="0"/>
          <w:marBottom w:val="0"/>
          <w:divBdr>
            <w:top w:val="none" w:sz="0" w:space="0" w:color="auto"/>
            <w:left w:val="none" w:sz="0" w:space="0" w:color="auto"/>
            <w:bottom w:val="none" w:sz="0" w:space="0" w:color="auto"/>
            <w:right w:val="none" w:sz="0" w:space="0" w:color="auto"/>
          </w:divBdr>
        </w:div>
        <w:div w:id="1013798195">
          <w:marLeft w:val="480"/>
          <w:marRight w:val="0"/>
          <w:marTop w:val="0"/>
          <w:marBottom w:val="0"/>
          <w:divBdr>
            <w:top w:val="none" w:sz="0" w:space="0" w:color="auto"/>
            <w:left w:val="none" w:sz="0" w:space="0" w:color="auto"/>
            <w:bottom w:val="none" w:sz="0" w:space="0" w:color="auto"/>
            <w:right w:val="none" w:sz="0" w:space="0" w:color="auto"/>
          </w:divBdr>
        </w:div>
        <w:div w:id="1103264234">
          <w:marLeft w:val="480"/>
          <w:marRight w:val="0"/>
          <w:marTop w:val="0"/>
          <w:marBottom w:val="0"/>
          <w:divBdr>
            <w:top w:val="none" w:sz="0" w:space="0" w:color="auto"/>
            <w:left w:val="none" w:sz="0" w:space="0" w:color="auto"/>
            <w:bottom w:val="none" w:sz="0" w:space="0" w:color="auto"/>
            <w:right w:val="none" w:sz="0" w:space="0" w:color="auto"/>
          </w:divBdr>
        </w:div>
        <w:div w:id="1106735578">
          <w:marLeft w:val="480"/>
          <w:marRight w:val="0"/>
          <w:marTop w:val="0"/>
          <w:marBottom w:val="0"/>
          <w:divBdr>
            <w:top w:val="none" w:sz="0" w:space="0" w:color="auto"/>
            <w:left w:val="none" w:sz="0" w:space="0" w:color="auto"/>
            <w:bottom w:val="none" w:sz="0" w:space="0" w:color="auto"/>
            <w:right w:val="none" w:sz="0" w:space="0" w:color="auto"/>
          </w:divBdr>
        </w:div>
        <w:div w:id="1116144620">
          <w:marLeft w:val="480"/>
          <w:marRight w:val="0"/>
          <w:marTop w:val="0"/>
          <w:marBottom w:val="0"/>
          <w:divBdr>
            <w:top w:val="none" w:sz="0" w:space="0" w:color="auto"/>
            <w:left w:val="none" w:sz="0" w:space="0" w:color="auto"/>
            <w:bottom w:val="none" w:sz="0" w:space="0" w:color="auto"/>
            <w:right w:val="none" w:sz="0" w:space="0" w:color="auto"/>
          </w:divBdr>
        </w:div>
        <w:div w:id="1173573824">
          <w:marLeft w:val="480"/>
          <w:marRight w:val="0"/>
          <w:marTop w:val="0"/>
          <w:marBottom w:val="0"/>
          <w:divBdr>
            <w:top w:val="none" w:sz="0" w:space="0" w:color="auto"/>
            <w:left w:val="none" w:sz="0" w:space="0" w:color="auto"/>
            <w:bottom w:val="none" w:sz="0" w:space="0" w:color="auto"/>
            <w:right w:val="none" w:sz="0" w:space="0" w:color="auto"/>
          </w:divBdr>
        </w:div>
        <w:div w:id="1215236400">
          <w:marLeft w:val="480"/>
          <w:marRight w:val="0"/>
          <w:marTop w:val="0"/>
          <w:marBottom w:val="0"/>
          <w:divBdr>
            <w:top w:val="none" w:sz="0" w:space="0" w:color="auto"/>
            <w:left w:val="none" w:sz="0" w:space="0" w:color="auto"/>
            <w:bottom w:val="none" w:sz="0" w:space="0" w:color="auto"/>
            <w:right w:val="none" w:sz="0" w:space="0" w:color="auto"/>
          </w:divBdr>
        </w:div>
        <w:div w:id="1238398903">
          <w:marLeft w:val="480"/>
          <w:marRight w:val="0"/>
          <w:marTop w:val="0"/>
          <w:marBottom w:val="0"/>
          <w:divBdr>
            <w:top w:val="none" w:sz="0" w:space="0" w:color="auto"/>
            <w:left w:val="none" w:sz="0" w:space="0" w:color="auto"/>
            <w:bottom w:val="none" w:sz="0" w:space="0" w:color="auto"/>
            <w:right w:val="none" w:sz="0" w:space="0" w:color="auto"/>
          </w:divBdr>
        </w:div>
        <w:div w:id="1264191277">
          <w:marLeft w:val="480"/>
          <w:marRight w:val="0"/>
          <w:marTop w:val="0"/>
          <w:marBottom w:val="0"/>
          <w:divBdr>
            <w:top w:val="none" w:sz="0" w:space="0" w:color="auto"/>
            <w:left w:val="none" w:sz="0" w:space="0" w:color="auto"/>
            <w:bottom w:val="none" w:sz="0" w:space="0" w:color="auto"/>
            <w:right w:val="none" w:sz="0" w:space="0" w:color="auto"/>
          </w:divBdr>
        </w:div>
        <w:div w:id="1271358179">
          <w:marLeft w:val="480"/>
          <w:marRight w:val="0"/>
          <w:marTop w:val="0"/>
          <w:marBottom w:val="0"/>
          <w:divBdr>
            <w:top w:val="none" w:sz="0" w:space="0" w:color="auto"/>
            <w:left w:val="none" w:sz="0" w:space="0" w:color="auto"/>
            <w:bottom w:val="none" w:sz="0" w:space="0" w:color="auto"/>
            <w:right w:val="none" w:sz="0" w:space="0" w:color="auto"/>
          </w:divBdr>
        </w:div>
        <w:div w:id="1323390693">
          <w:marLeft w:val="480"/>
          <w:marRight w:val="0"/>
          <w:marTop w:val="0"/>
          <w:marBottom w:val="0"/>
          <w:divBdr>
            <w:top w:val="none" w:sz="0" w:space="0" w:color="auto"/>
            <w:left w:val="none" w:sz="0" w:space="0" w:color="auto"/>
            <w:bottom w:val="none" w:sz="0" w:space="0" w:color="auto"/>
            <w:right w:val="none" w:sz="0" w:space="0" w:color="auto"/>
          </w:divBdr>
        </w:div>
        <w:div w:id="1372462609">
          <w:marLeft w:val="480"/>
          <w:marRight w:val="0"/>
          <w:marTop w:val="0"/>
          <w:marBottom w:val="0"/>
          <w:divBdr>
            <w:top w:val="none" w:sz="0" w:space="0" w:color="auto"/>
            <w:left w:val="none" w:sz="0" w:space="0" w:color="auto"/>
            <w:bottom w:val="none" w:sz="0" w:space="0" w:color="auto"/>
            <w:right w:val="none" w:sz="0" w:space="0" w:color="auto"/>
          </w:divBdr>
        </w:div>
        <w:div w:id="1375694998">
          <w:marLeft w:val="480"/>
          <w:marRight w:val="0"/>
          <w:marTop w:val="0"/>
          <w:marBottom w:val="0"/>
          <w:divBdr>
            <w:top w:val="none" w:sz="0" w:space="0" w:color="auto"/>
            <w:left w:val="none" w:sz="0" w:space="0" w:color="auto"/>
            <w:bottom w:val="none" w:sz="0" w:space="0" w:color="auto"/>
            <w:right w:val="none" w:sz="0" w:space="0" w:color="auto"/>
          </w:divBdr>
        </w:div>
        <w:div w:id="1459763880">
          <w:marLeft w:val="480"/>
          <w:marRight w:val="0"/>
          <w:marTop w:val="0"/>
          <w:marBottom w:val="0"/>
          <w:divBdr>
            <w:top w:val="none" w:sz="0" w:space="0" w:color="auto"/>
            <w:left w:val="none" w:sz="0" w:space="0" w:color="auto"/>
            <w:bottom w:val="none" w:sz="0" w:space="0" w:color="auto"/>
            <w:right w:val="none" w:sz="0" w:space="0" w:color="auto"/>
          </w:divBdr>
        </w:div>
        <w:div w:id="1486243973">
          <w:marLeft w:val="480"/>
          <w:marRight w:val="0"/>
          <w:marTop w:val="0"/>
          <w:marBottom w:val="0"/>
          <w:divBdr>
            <w:top w:val="none" w:sz="0" w:space="0" w:color="auto"/>
            <w:left w:val="none" w:sz="0" w:space="0" w:color="auto"/>
            <w:bottom w:val="none" w:sz="0" w:space="0" w:color="auto"/>
            <w:right w:val="none" w:sz="0" w:space="0" w:color="auto"/>
          </w:divBdr>
        </w:div>
        <w:div w:id="1500076322">
          <w:marLeft w:val="480"/>
          <w:marRight w:val="0"/>
          <w:marTop w:val="0"/>
          <w:marBottom w:val="0"/>
          <w:divBdr>
            <w:top w:val="none" w:sz="0" w:space="0" w:color="auto"/>
            <w:left w:val="none" w:sz="0" w:space="0" w:color="auto"/>
            <w:bottom w:val="none" w:sz="0" w:space="0" w:color="auto"/>
            <w:right w:val="none" w:sz="0" w:space="0" w:color="auto"/>
          </w:divBdr>
        </w:div>
        <w:div w:id="1542941395">
          <w:marLeft w:val="480"/>
          <w:marRight w:val="0"/>
          <w:marTop w:val="0"/>
          <w:marBottom w:val="0"/>
          <w:divBdr>
            <w:top w:val="none" w:sz="0" w:space="0" w:color="auto"/>
            <w:left w:val="none" w:sz="0" w:space="0" w:color="auto"/>
            <w:bottom w:val="none" w:sz="0" w:space="0" w:color="auto"/>
            <w:right w:val="none" w:sz="0" w:space="0" w:color="auto"/>
          </w:divBdr>
        </w:div>
        <w:div w:id="1645115939">
          <w:marLeft w:val="480"/>
          <w:marRight w:val="0"/>
          <w:marTop w:val="0"/>
          <w:marBottom w:val="0"/>
          <w:divBdr>
            <w:top w:val="none" w:sz="0" w:space="0" w:color="auto"/>
            <w:left w:val="none" w:sz="0" w:space="0" w:color="auto"/>
            <w:bottom w:val="none" w:sz="0" w:space="0" w:color="auto"/>
            <w:right w:val="none" w:sz="0" w:space="0" w:color="auto"/>
          </w:divBdr>
        </w:div>
        <w:div w:id="1647779463">
          <w:marLeft w:val="480"/>
          <w:marRight w:val="0"/>
          <w:marTop w:val="0"/>
          <w:marBottom w:val="0"/>
          <w:divBdr>
            <w:top w:val="none" w:sz="0" w:space="0" w:color="auto"/>
            <w:left w:val="none" w:sz="0" w:space="0" w:color="auto"/>
            <w:bottom w:val="none" w:sz="0" w:space="0" w:color="auto"/>
            <w:right w:val="none" w:sz="0" w:space="0" w:color="auto"/>
          </w:divBdr>
        </w:div>
        <w:div w:id="1732582464">
          <w:marLeft w:val="480"/>
          <w:marRight w:val="0"/>
          <w:marTop w:val="0"/>
          <w:marBottom w:val="0"/>
          <w:divBdr>
            <w:top w:val="none" w:sz="0" w:space="0" w:color="auto"/>
            <w:left w:val="none" w:sz="0" w:space="0" w:color="auto"/>
            <w:bottom w:val="none" w:sz="0" w:space="0" w:color="auto"/>
            <w:right w:val="none" w:sz="0" w:space="0" w:color="auto"/>
          </w:divBdr>
        </w:div>
        <w:div w:id="1779367983">
          <w:marLeft w:val="480"/>
          <w:marRight w:val="0"/>
          <w:marTop w:val="0"/>
          <w:marBottom w:val="0"/>
          <w:divBdr>
            <w:top w:val="none" w:sz="0" w:space="0" w:color="auto"/>
            <w:left w:val="none" w:sz="0" w:space="0" w:color="auto"/>
            <w:bottom w:val="none" w:sz="0" w:space="0" w:color="auto"/>
            <w:right w:val="none" w:sz="0" w:space="0" w:color="auto"/>
          </w:divBdr>
        </w:div>
        <w:div w:id="1909879531">
          <w:marLeft w:val="480"/>
          <w:marRight w:val="0"/>
          <w:marTop w:val="0"/>
          <w:marBottom w:val="0"/>
          <w:divBdr>
            <w:top w:val="none" w:sz="0" w:space="0" w:color="auto"/>
            <w:left w:val="none" w:sz="0" w:space="0" w:color="auto"/>
            <w:bottom w:val="none" w:sz="0" w:space="0" w:color="auto"/>
            <w:right w:val="none" w:sz="0" w:space="0" w:color="auto"/>
          </w:divBdr>
        </w:div>
        <w:div w:id="1933971981">
          <w:marLeft w:val="480"/>
          <w:marRight w:val="0"/>
          <w:marTop w:val="0"/>
          <w:marBottom w:val="0"/>
          <w:divBdr>
            <w:top w:val="none" w:sz="0" w:space="0" w:color="auto"/>
            <w:left w:val="none" w:sz="0" w:space="0" w:color="auto"/>
            <w:bottom w:val="none" w:sz="0" w:space="0" w:color="auto"/>
            <w:right w:val="none" w:sz="0" w:space="0" w:color="auto"/>
          </w:divBdr>
        </w:div>
        <w:div w:id="1940213722">
          <w:marLeft w:val="480"/>
          <w:marRight w:val="0"/>
          <w:marTop w:val="0"/>
          <w:marBottom w:val="0"/>
          <w:divBdr>
            <w:top w:val="none" w:sz="0" w:space="0" w:color="auto"/>
            <w:left w:val="none" w:sz="0" w:space="0" w:color="auto"/>
            <w:bottom w:val="none" w:sz="0" w:space="0" w:color="auto"/>
            <w:right w:val="none" w:sz="0" w:space="0" w:color="auto"/>
          </w:divBdr>
        </w:div>
      </w:divsChild>
    </w:div>
    <w:div w:id="1600943615">
      <w:bodyDiv w:val="1"/>
      <w:marLeft w:val="0"/>
      <w:marRight w:val="0"/>
      <w:marTop w:val="0"/>
      <w:marBottom w:val="0"/>
      <w:divBdr>
        <w:top w:val="none" w:sz="0" w:space="0" w:color="auto"/>
        <w:left w:val="none" w:sz="0" w:space="0" w:color="auto"/>
        <w:bottom w:val="none" w:sz="0" w:space="0" w:color="auto"/>
        <w:right w:val="none" w:sz="0" w:space="0" w:color="auto"/>
      </w:divBdr>
    </w:div>
    <w:div w:id="1601331957">
      <w:bodyDiv w:val="1"/>
      <w:marLeft w:val="0"/>
      <w:marRight w:val="0"/>
      <w:marTop w:val="0"/>
      <w:marBottom w:val="0"/>
      <w:divBdr>
        <w:top w:val="none" w:sz="0" w:space="0" w:color="auto"/>
        <w:left w:val="none" w:sz="0" w:space="0" w:color="auto"/>
        <w:bottom w:val="none" w:sz="0" w:space="0" w:color="auto"/>
        <w:right w:val="none" w:sz="0" w:space="0" w:color="auto"/>
      </w:divBdr>
    </w:div>
    <w:div w:id="1601374571">
      <w:bodyDiv w:val="1"/>
      <w:marLeft w:val="0"/>
      <w:marRight w:val="0"/>
      <w:marTop w:val="0"/>
      <w:marBottom w:val="0"/>
      <w:divBdr>
        <w:top w:val="none" w:sz="0" w:space="0" w:color="auto"/>
        <w:left w:val="none" w:sz="0" w:space="0" w:color="auto"/>
        <w:bottom w:val="none" w:sz="0" w:space="0" w:color="auto"/>
        <w:right w:val="none" w:sz="0" w:space="0" w:color="auto"/>
      </w:divBdr>
    </w:div>
    <w:div w:id="1601375895">
      <w:bodyDiv w:val="1"/>
      <w:marLeft w:val="0"/>
      <w:marRight w:val="0"/>
      <w:marTop w:val="0"/>
      <w:marBottom w:val="0"/>
      <w:divBdr>
        <w:top w:val="none" w:sz="0" w:space="0" w:color="auto"/>
        <w:left w:val="none" w:sz="0" w:space="0" w:color="auto"/>
        <w:bottom w:val="none" w:sz="0" w:space="0" w:color="auto"/>
        <w:right w:val="none" w:sz="0" w:space="0" w:color="auto"/>
      </w:divBdr>
    </w:div>
    <w:div w:id="1602179480">
      <w:bodyDiv w:val="1"/>
      <w:marLeft w:val="0"/>
      <w:marRight w:val="0"/>
      <w:marTop w:val="0"/>
      <w:marBottom w:val="0"/>
      <w:divBdr>
        <w:top w:val="none" w:sz="0" w:space="0" w:color="auto"/>
        <w:left w:val="none" w:sz="0" w:space="0" w:color="auto"/>
        <w:bottom w:val="none" w:sz="0" w:space="0" w:color="auto"/>
        <w:right w:val="none" w:sz="0" w:space="0" w:color="auto"/>
      </w:divBdr>
    </w:div>
    <w:div w:id="1602495953">
      <w:bodyDiv w:val="1"/>
      <w:marLeft w:val="0"/>
      <w:marRight w:val="0"/>
      <w:marTop w:val="0"/>
      <w:marBottom w:val="0"/>
      <w:divBdr>
        <w:top w:val="none" w:sz="0" w:space="0" w:color="auto"/>
        <w:left w:val="none" w:sz="0" w:space="0" w:color="auto"/>
        <w:bottom w:val="none" w:sz="0" w:space="0" w:color="auto"/>
        <w:right w:val="none" w:sz="0" w:space="0" w:color="auto"/>
      </w:divBdr>
    </w:div>
    <w:div w:id="1602569855">
      <w:bodyDiv w:val="1"/>
      <w:marLeft w:val="0"/>
      <w:marRight w:val="0"/>
      <w:marTop w:val="0"/>
      <w:marBottom w:val="0"/>
      <w:divBdr>
        <w:top w:val="none" w:sz="0" w:space="0" w:color="auto"/>
        <w:left w:val="none" w:sz="0" w:space="0" w:color="auto"/>
        <w:bottom w:val="none" w:sz="0" w:space="0" w:color="auto"/>
        <w:right w:val="none" w:sz="0" w:space="0" w:color="auto"/>
      </w:divBdr>
    </w:div>
    <w:div w:id="1602763474">
      <w:bodyDiv w:val="1"/>
      <w:marLeft w:val="0"/>
      <w:marRight w:val="0"/>
      <w:marTop w:val="0"/>
      <w:marBottom w:val="0"/>
      <w:divBdr>
        <w:top w:val="none" w:sz="0" w:space="0" w:color="auto"/>
        <w:left w:val="none" w:sz="0" w:space="0" w:color="auto"/>
        <w:bottom w:val="none" w:sz="0" w:space="0" w:color="auto"/>
        <w:right w:val="none" w:sz="0" w:space="0" w:color="auto"/>
      </w:divBdr>
    </w:div>
    <w:div w:id="1603025269">
      <w:bodyDiv w:val="1"/>
      <w:marLeft w:val="0"/>
      <w:marRight w:val="0"/>
      <w:marTop w:val="0"/>
      <w:marBottom w:val="0"/>
      <w:divBdr>
        <w:top w:val="none" w:sz="0" w:space="0" w:color="auto"/>
        <w:left w:val="none" w:sz="0" w:space="0" w:color="auto"/>
        <w:bottom w:val="none" w:sz="0" w:space="0" w:color="auto"/>
        <w:right w:val="none" w:sz="0" w:space="0" w:color="auto"/>
      </w:divBdr>
    </w:div>
    <w:div w:id="1603107726">
      <w:bodyDiv w:val="1"/>
      <w:marLeft w:val="0"/>
      <w:marRight w:val="0"/>
      <w:marTop w:val="0"/>
      <w:marBottom w:val="0"/>
      <w:divBdr>
        <w:top w:val="none" w:sz="0" w:space="0" w:color="auto"/>
        <w:left w:val="none" w:sz="0" w:space="0" w:color="auto"/>
        <w:bottom w:val="none" w:sz="0" w:space="0" w:color="auto"/>
        <w:right w:val="none" w:sz="0" w:space="0" w:color="auto"/>
      </w:divBdr>
    </w:div>
    <w:div w:id="1603225705">
      <w:bodyDiv w:val="1"/>
      <w:marLeft w:val="0"/>
      <w:marRight w:val="0"/>
      <w:marTop w:val="0"/>
      <w:marBottom w:val="0"/>
      <w:divBdr>
        <w:top w:val="none" w:sz="0" w:space="0" w:color="auto"/>
        <w:left w:val="none" w:sz="0" w:space="0" w:color="auto"/>
        <w:bottom w:val="none" w:sz="0" w:space="0" w:color="auto"/>
        <w:right w:val="none" w:sz="0" w:space="0" w:color="auto"/>
      </w:divBdr>
    </w:div>
    <w:div w:id="1603489119">
      <w:bodyDiv w:val="1"/>
      <w:marLeft w:val="0"/>
      <w:marRight w:val="0"/>
      <w:marTop w:val="0"/>
      <w:marBottom w:val="0"/>
      <w:divBdr>
        <w:top w:val="none" w:sz="0" w:space="0" w:color="auto"/>
        <w:left w:val="none" w:sz="0" w:space="0" w:color="auto"/>
        <w:bottom w:val="none" w:sz="0" w:space="0" w:color="auto"/>
        <w:right w:val="none" w:sz="0" w:space="0" w:color="auto"/>
      </w:divBdr>
    </w:div>
    <w:div w:id="1603567066">
      <w:bodyDiv w:val="1"/>
      <w:marLeft w:val="0"/>
      <w:marRight w:val="0"/>
      <w:marTop w:val="0"/>
      <w:marBottom w:val="0"/>
      <w:divBdr>
        <w:top w:val="none" w:sz="0" w:space="0" w:color="auto"/>
        <w:left w:val="none" w:sz="0" w:space="0" w:color="auto"/>
        <w:bottom w:val="none" w:sz="0" w:space="0" w:color="auto"/>
        <w:right w:val="none" w:sz="0" w:space="0" w:color="auto"/>
      </w:divBdr>
    </w:div>
    <w:div w:id="1603998976">
      <w:bodyDiv w:val="1"/>
      <w:marLeft w:val="0"/>
      <w:marRight w:val="0"/>
      <w:marTop w:val="0"/>
      <w:marBottom w:val="0"/>
      <w:divBdr>
        <w:top w:val="none" w:sz="0" w:space="0" w:color="auto"/>
        <w:left w:val="none" w:sz="0" w:space="0" w:color="auto"/>
        <w:bottom w:val="none" w:sz="0" w:space="0" w:color="auto"/>
        <w:right w:val="none" w:sz="0" w:space="0" w:color="auto"/>
      </w:divBdr>
    </w:div>
    <w:div w:id="1604075096">
      <w:bodyDiv w:val="1"/>
      <w:marLeft w:val="0"/>
      <w:marRight w:val="0"/>
      <w:marTop w:val="0"/>
      <w:marBottom w:val="0"/>
      <w:divBdr>
        <w:top w:val="none" w:sz="0" w:space="0" w:color="auto"/>
        <w:left w:val="none" w:sz="0" w:space="0" w:color="auto"/>
        <w:bottom w:val="none" w:sz="0" w:space="0" w:color="auto"/>
        <w:right w:val="none" w:sz="0" w:space="0" w:color="auto"/>
      </w:divBdr>
    </w:div>
    <w:div w:id="1604415310">
      <w:bodyDiv w:val="1"/>
      <w:marLeft w:val="0"/>
      <w:marRight w:val="0"/>
      <w:marTop w:val="0"/>
      <w:marBottom w:val="0"/>
      <w:divBdr>
        <w:top w:val="none" w:sz="0" w:space="0" w:color="auto"/>
        <w:left w:val="none" w:sz="0" w:space="0" w:color="auto"/>
        <w:bottom w:val="none" w:sz="0" w:space="0" w:color="auto"/>
        <w:right w:val="none" w:sz="0" w:space="0" w:color="auto"/>
      </w:divBdr>
    </w:div>
    <w:div w:id="1604461696">
      <w:bodyDiv w:val="1"/>
      <w:marLeft w:val="0"/>
      <w:marRight w:val="0"/>
      <w:marTop w:val="0"/>
      <w:marBottom w:val="0"/>
      <w:divBdr>
        <w:top w:val="none" w:sz="0" w:space="0" w:color="auto"/>
        <w:left w:val="none" w:sz="0" w:space="0" w:color="auto"/>
        <w:bottom w:val="none" w:sz="0" w:space="0" w:color="auto"/>
        <w:right w:val="none" w:sz="0" w:space="0" w:color="auto"/>
      </w:divBdr>
    </w:div>
    <w:div w:id="1604606413">
      <w:bodyDiv w:val="1"/>
      <w:marLeft w:val="0"/>
      <w:marRight w:val="0"/>
      <w:marTop w:val="0"/>
      <w:marBottom w:val="0"/>
      <w:divBdr>
        <w:top w:val="none" w:sz="0" w:space="0" w:color="auto"/>
        <w:left w:val="none" w:sz="0" w:space="0" w:color="auto"/>
        <w:bottom w:val="none" w:sz="0" w:space="0" w:color="auto"/>
        <w:right w:val="none" w:sz="0" w:space="0" w:color="auto"/>
      </w:divBdr>
    </w:div>
    <w:div w:id="1604724792">
      <w:bodyDiv w:val="1"/>
      <w:marLeft w:val="0"/>
      <w:marRight w:val="0"/>
      <w:marTop w:val="0"/>
      <w:marBottom w:val="0"/>
      <w:divBdr>
        <w:top w:val="none" w:sz="0" w:space="0" w:color="auto"/>
        <w:left w:val="none" w:sz="0" w:space="0" w:color="auto"/>
        <w:bottom w:val="none" w:sz="0" w:space="0" w:color="auto"/>
        <w:right w:val="none" w:sz="0" w:space="0" w:color="auto"/>
      </w:divBdr>
    </w:div>
    <w:div w:id="1604804042">
      <w:bodyDiv w:val="1"/>
      <w:marLeft w:val="0"/>
      <w:marRight w:val="0"/>
      <w:marTop w:val="0"/>
      <w:marBottom w:val="0"/>
      <w:divBdr>
        <w:top w:val="none" w:sz="0" w:space="0" w:color="auto"/>
        <w:left w:val="none" w:sz="0" w:space="0" w:color="auto"/>
        <w:bottom w:val="none" w:sz="0" w:space="0" w:color="auto"/>
        <w:right w:val="none" w:sz="0" w:space="0" w:color="auto"/>
      </w:divBdr>
    </w:div>
    <w:div w:id="1604876208">
      <w:bodyDiv w:val="1"/>
      <w:marLeft w:val="0"/>
      <w:marRight w:val="0"/>
      <w:marTop w:val="0"/>
      <w:marBottom w:val="0"/>
      <w:divBdr>
        <w:top w:val="none" w:sz="0" w:space="0" w:color="auto"/>
        <w:left w:val="none" w:sz="0" w:space="0" w:color="auto"/>
        <w:bottom w:val="none" w:sz="0" w:space="0" w:color="auto"/>
        <w:right w:val="none" w:sz="0" w:space="0" w:color="auto"/>
      </w:divBdr>
    </w:div>
    <w:div w:id="1604914799">
      <w:bodyDiv w:val="1"/>
      <w:marLeft w:val="0"/>
      <w:marRight w:val="0"/>
      <w:marTop w:val="0"/>
      <w:marBottom w:val="0"/>
      <w:divBdr>
        <w:top w:val="none" w:sz="0" w:space="0" w:color="auto"/>
        <w:left w:val="none" w:sz="0" w:space="0" w:color="auto"/>
        <w:bottom w:val="none" w:sz="0" w:space="0" w:color="auto"/>
        <w:right w:val="none" w:sz="0" w:space="0" w:color="auto"/>
      </w:divBdr>
    </w:div>
    <w:div w:id="1605190360">
      <w:bodyDiv w:val="1"/>
      <w:marLeft w:val="0"/>
      <w:marRight w:val="0"/>
      <w:marTop w:val="0"/>
      <w:marBottom w:val="0"/>
      <w:divBdr>
        <w:top w:val="none" w:sz="0" w:space="0" w:color="auto"/>
        <w:left w:val="none" w:sz="0" w:space="0" w:color="auto"/>
        <w:bottom w:val="none" w:sz="0" w:space="0" w:color="auto"/>
        <w:right w:val="none" w:sz="0" w:space="0" w:color="auto"/>
      </w:divBdr>
    </w:div>
    <w:div w:id="1606378836">
      <w:bodyDiv w:val="1"/>
      <w:marLeft w:val="0"/>
      <w:marRight w:val="0"/>
      <w:marTop w:val="0"/>
      <w:marBottom w:val="0"/>
      <w:divBdr>
        <w:top w:val="none" w:sz="0" w:space="0" w:color="auto"/>
        <w:left w:val="none" w:sz="0" w:space="0" w:color="auto"/>
        <w:bottom w:val="none" w:sz="0" w:space="0" w:color="auto"/>
        <w:right w:val="none" w:sz="0" w:space="0" w:color="auto"/>
      </w:divBdr>
    </w:div>
    <w:div w:id="1606647640">
      <w:bodyDiv w:val="1"/>
      <w:marLeft w:val="0"/>
      <w:marRight w:val="0"/>
      <w:marTop w:val="0"/>
      <w:marBottom w:val="0"/>
      <w:divBdr>
        <w:top w:val="none" w:sz="0" w:space="0" w:color="auto"/>
        <w:left w:val="none" w:sz="0" w:space="0" w:color="auto"/>
        <w:bottom w:val="none" w:sz="0" w:space="0" w:color="auto"/>
        <w:right w:val="none" w:sz="0" w:space="0" w:color="auto"/>
      </w:divBdr>
    </w:div>
    <w:div w:id="1606690958">
      <w:bodyDiv w:val="1"/>
      <w:marLeft w:val="0"/>
      <w:marRight w:val="0"/>
      <w:marTop w:val="0"/>
      <w:marBottom w:val="0"/>
      <w:divBdr>
        <w:top w:val="none" w:sz="0" w:space="0" w:color="auto"/>
        <w:left w:val="none" w:sz="0" w:space="0" w:color="auto"/>
        <w:bottom w:val="none" w:sz="0" w:space="0" w:color="auto"/>
        <w:right w:val="none" w:sz="0" w:space="0" w:color="auto"/>
      </w:divBdr>
    </w:div>
    <w:div w:id="1606764824">
      <w:bodyDiv w:val="1"/>
      <w:marLeft w:val="0"/>
      <w:marRight w:val="0"/>
      <w:marTop w:val="0"/>
      <w:marBottom w:val="0"/>
      <w:divBdr>
        <w:top w:val="none" w:sz="0" w:space="0" w:color="auto"/>
        <w:left w:val="none" w:sz="0" w:space="0" w:color="auto"/>
        <w:bottom w:val="none" w:sz="0" w:space="0" w:color="auto"/>
        <w:right w:val="none" w:sz="0" w:space="0" w:color="auto"/>
      </w:divBdr>
    </w:div>
    <w:div w:id="1607032143">
      <w:bodyDiv w:val="1"/>
      <w:marLeft w:val="0"/>
      <w:marRight w:val="0"/>
      <w:marTop w:val="0"/>
      <w:marBottom w:val="0"/>
      <w:divBdr>
        <w:top w:val="none" w:sz="0" w:space="0" w:color="auto"/>
        <w:left w:val="none" w:sz="0" w:space="0" w:color="auto"/>
        <w:bottom w:val="none" w:sz="0" w:space="0" w:color="auto"/>
        <w:right w:val="none" w:sz="0" w:space="0" w:color="auto"/>
      </w:divBdr>
    </w:div>
    <w:div w:id="1607151396">
      <w:bodyDiv w:val="1"/>
      <w:marLeft w:val="0"/>
      <w:marRight w:val="0"/>
      <w:marTop w:val="0"/>
      <w:marBottom w:val="0"/>
      <w:divBdr>
        <w:top w:val="none" w:sz="0" w:space="0" w:color="auto"/>
        <w:left w:val="none" w:sz="0" w:space="0" w:color="auto"/>
        <w:bottom w:val="none" w:sz="0" w:space="0" w:color="auto"/>
        <w:right w:val="none" w:sz="0" w:space="0" w:color="auto"/>
      </w:divBdr>
    </w:div>
    <w:div w:id="1607228989">
      <w:bodyDiv w:val="1"/>
      <w:marLeft w:val="0"/>
      <w:marRight w:val="0"/>
      <w:marTop w:val="0"/>
      <w:marBottom w:val="0"/>
      <w:divBdr>
        <w:top w:val="none" w:sz="0" w:space="0" w:color="auto"/>
        <w:left w:val="none" w:sz="0" w:space="0" w:color="auto"/>
        <w:bottom w:val="none" w:sz="0" w:space="0" w:color="auto"/>
        <w:right w:val="none" w:sz="0" w:space="0" w:color="auto"/>
      </w:divBdr>
    </w:div>
    <w:div w:id="1607348317">
      <w:bodyDiv w:val="1"/>
      <w:marLeft w:val="0"/>
      <w:marRight w:val="0"/>
      <w:marTop w:val="0"/>
      <w:marBottom w:val="0"/>
      <w:divBdr>
        <w:top w:val="none" w:sz="0" w:space="0" w:color="auto"/>
        <w:left w:val="none" w:sz="0" w:space="0" w:color="auto"/>
        <w:bottom w:val="none" w:sz="0" w:space="0" w:color="auto"/>
        <w:right w:val="none" w:sz="0" w:space="0" w:color="auto"/>
      </w:divBdr>
    </w:div>
    <w:div w:id="1607734123">
      <w:bodyDiv w:val="1"/>
      <w:marLeft w:val="0"/>
      <w:marRight w:val="0"/>
      <w:marTop w:val="0"/>
      <w:marBottom w:val="0"/>
      <w:divBdr>
        <w:top w:val="none" w:sz="0" w:space="0" w:color="auto"/>
        <w:left w:val="none" w:sz="0" w:space="0" w:color="auto"/>
        <w:bottom w:val="none" w:sz="0" w:space="0" w:color="auto"/>
        <w:right w:val="none" w:sz="0" w:space="0" w:color="auto"/>
      </w:divBdr>
    </w:div>
    <w:div w:id="1608270032">
      <w:bodyDiv w:val="1"/>
      <w:marLeft w:val="0"/>
      <w:marRight w:val="0"/>
      <w:marTop w:val="0"/>
      <w:marBottom w:val="0"/>
      <w:divBdr>
        <w:top w:val="none" w:sz="0" w:space="0" w:color="auto"/>
        <w:left w:val="none" w:sz="0" w:space="0" w:color="auto"/>
        <w:bottom w:val="none" w:sz="0" w:space="0" w:color="auto"/>
        <w:right w:val="none" w:sz="0" w:space="0" w:color="auto"/>
      </w:divBdr>
    </w:div>
    <w:div w:id="1609311954">
      <w:bodyDiv w:val="1"/>
      <w:marLeft w:val="0"/>
      <w:marRight w:val="0"/>
      <w:marTop w:val="0"/>
      <w:marBottom w:val="0"/>
      <w:divBdr>
        <w:top w:val="none" w:sz="0" w:space="0" w:color="auto"/>
        <w:left w:val="none" w:sz="0" w:space="0" w:color="auto"/>
        <w:bottom w:val="none" w:sz="0" w:space="0" w:color="auto"/>
        <w:right w:val="none" w:sz="0" w:space="0" w:color="auto"/>
      </w:divBdr>
    </w:div>
    <w:div w:id="1609385983">
      <w:bodyDiv w:val="1"/>
      <w:marLeft w:val="0"/>
      <w:marRight w:val="0"/>
      <w:marTop w:val="0"/>
      <w:marBottom w:val="0"/>
      <w:divBdr>
        <w:top w:val="none" w:sz="0" w:space="0" w:color="auto"/>
        <w:left w:val="none" w:sz="0" w:space="0" w:color="auto"/>
        <w:bottom w:val="none" w:sz="0" w:space="0" w:color="auto"/>
        <w:right w:val="none" w:sz="0" w:space="0" w:color="auto"/>
      </w:divBdr>
    </w:div>
    <w:div w:id="1609921231">
      <w:bodyDiv w:val="1"/>
      <w:marLeft w:val="0"/>
      <w:marRight w:val="0"/>
      <w:marTop w:val="0"/>
      <w:marBottom w:val="0"/>
      <w:divBdr>
        <w:top w:val="none" w:sz="0" w:space="0" w:color="auto"/>
        <w:left w:val="none" w:sz="0" w:space="0" w:color="auto"/>
        <w:bottom w:val="none" w:sz="0" w:space="0" w:color="auto"/>
        <w:right w:val="none" w:sz="0" w:space="0" w:color="auto"/>
      </w:divBdr>
    </w:div>
    <w:div w:id="1610432997">
      <w:bodyDiv w:val="1"/>
      <w:marLeft w:val="0"/>
      <w:marRight w:val="0"/>
      <w:marTop w:val="0"/>
      <w:marBottom w:val="0"/>
      <w:divBdr>
        <w:top w:val="none" w:sz="0" w:space="0" w:color="auto"/>
        <w:left w:val="none" w:sz="0" w:space="0" w:color="auto"/>
        <w:bottom w:val="none" w:sz="0" w:space="0" w:color="auto"/>
        <w:right w:val="none" w:sz="0" w:space="0" w:color="auto"/>
      </w:divBdr>
    </w:div>
    <w:div w:id="1610968032">
      <w:bodyDiv w:val="1"/>
      <w:marLeft w:val="0"/>
      <w:marRight w:val="0"/>
      <w:marTop w:val="0"/>
      <w:marBottom w:val="0"/>
      <w:divBdr>
        <w:top w:val="none" w:sz="0" w:space="0" w:color="auto"/>
        <w:left w:val="none" w:sz="0" w:space="0" w:color="auto"/>
        <w:bottom w:val="none" w:sz="0" w:space="0" w:color="auto"/>
        <w:right w:val="none" w:sz="0" w:space="0" w:color="auto"/>
      </w:divBdr>
    </w:div>
    <w:div w:id="1611742161">
      <w:bodyDiv w:val="1"/>
      <w:marLeft w:val="0"/>
      <w:marRight w:val="0"/>
      <w:marTop w:val="0"/>
      <w:marBottom w:val="0"/>
      <w:divBdr>
        <w:top w:val="none" w:sz="0" w:space="0" w:color="auto"/>
        <w:left w:val="none" w:sz="0" w:space="0" w:color="auto"/>
        <w:bottom w:val="none" w:sz="0" w:space="0" w:color="auto"/>
        <w:right w:val="none" w:sz="0" w:space="0" w:color="auto"/>
      </w:divBdr>
    </w:div>
    <w:div w:id="1612057113">
      <w:bodyDiv w:val="1"/>
      <w:marLeft w:val="0"/>
      <w:marRight w:val="0"/>
      <w:marTop w:val="0"/>
      <w:marBottom w:val="0"/>
      <w:divBdr>
        <w:top w:val="none" w:sz="0" w:space="0" w:color="auto"/>
        <w:left w:val="none" w:sz="0" w:space="0" w:color="auto"/>
        <w:bottom w:val="none" w:sz="0" w:space="0" w:color="auto"/>
        <w:right w:val="none" w:sz="0" w:space="0" w:color="auto"/>
      </w:divBdr>
    </w:div>
    <w:div w:id="1612858623">
      <w:bodyDiv w:val="1"/>
      <w:marLeft w:val="0"/>
      <w:marRight w:val="0"/>
      <w:marTop w:val="0"/>
      <w:marBottom w:val="0"/>
      <w:divBdr>
        <w:top w:val="none" w:sz="0" w:space="0" w:color="auto"/>
        <w:left w:val="none" w:sz="0" w:space="0" w:color="auto"/>
        <w:bottom w:val="none" w:sz="0" w:space="0" w:color="auto"/>
        <w:right w:val="none" w:sz="0" w:space="0" w:color="auto"/>
      </w:divBdr>
    </w:div>
    <w:div w:id="1613248133">
      <w:bodyDiv w:val="1"/>
      <w:marLeft w:val="0"/>
      <w:marRight w:val="0"/>
      <w:marTop w:val="0"/>
      <w:marBottom w:val="0"/>
      <w:divBdr>
        <w:top w:val="none" w:sz="0" w:space="0" w:color="auto"/>
        <w:left w:val="none" w:sz="0" w:space="0" w:color="auto"/>
        <w:bottom w:val="none" w:sz="0" w:space="0" w:color="auto"/>
        <w:right w:val="none" w:sz="0" w:space="0" w:color="auto"/>
      </w:divBdr>
    </w:div>
    <w:div w:id="1613324053">
      <w:bodyDiv w:val="1"/>
      <w:marLeft w:val="0"/>
      <w:marRight w:val="0"/>
      <w:marTop w:val="0"/>
      <w:marBottom w:val="0"/>
      <w:divBdr>
        <w:top w:val="none" w:sz="0" w:space="0" w:color="auto"/>
        <w:left w:val="none" w:sz="0" w:space="0" w:color="auto"/>
        <w:bottom w:val="none" w:sz="0" w:space="0" w:color="auto"/>
        <w:right w:val="none" w:sz="0" w:space="0" w:color="auto"/>
      </w:divBdr>
    </w:div>
    <w:div w:id="1613585844">
      <w:bodyDiv w:val="1"/>
      <w:marLeft w:val="0"/>
      <w:marRight w:val="0"/>
      <w:marTop w:val="0"/>
      <w:marBottom w:val="0"/>
      <w:divBdr>
        <w:top w:val="none" w:sz="0" w:space="0" w:color="auto"/>
        <w:left w:val="none" w:sz="0" w:space="0" w:color="auto"/>
        <w:bottom w:val="none" w:sz="0" w:space="0" w:color="auto"/>
        <w:right w:val="none" w:sz="0" w:space="0" w:color="auto"/>
      </w:divBdr>
    </w:div>
    <w:div w:id="1614090921">
      <w:bodyDiv w:val="1"/>
      <w:marLeft w:val="0"/>
      <w:marRight w:val="0"/>
      <w:marTop w:val="0"/>
      <w:marBottom w:val="0"/>
      <w:divBdr>
        <w:top w:val="none" w:sz="0" w:space="0" w:color="auto"/>
        <w:left w:val="none" w:sz="0" w:space="0" w:color="auto"/>
        <w:bottom w:val="none" w:sz="0" w:space="0" w:color="auto"/>
        <w:right w:val="none" w:sz="0" w:space="0" w:color="auto"/>
      </w:divBdr>
    </w:div>
    <w:div w:id="1614246918">
      <w:bodyDiv w:val="1"/>
      <w:marLeft w:val="0"/>
      <w:marRight w:val="0"/>
      <w:marTop w:val="0"/>
      <w:marBottom w:val="0"/>
      <w:divBdr>
        <w:top w:val="none" w:sz="0" w:space="0" w:color="auto"/>
        <w:left w:val="none" w:sz="0" w:space="0" w:color="auto"/>
        <w:bottom w:val="none" w:sz="0" w:space="0" w:color="auto"/>
        <w:right w:val="none" w:sz="0" w:space="0" w:color="auto"/>
      </w:divBdr>
    </w:div>
    <w:div w:id="1614744108">
      <w:bodyDiv w:val="1"/>
      <w:marLeft w:val="0"/>
      <w:marRight w:val="0"/>
      <w:marTop w:val="0"/>
      <w:marBottom w:val="0"/>
      <w:divBdr>
        <w:top w:val="none" w:sz="0" w:space="0" w:color="auto"/>
        <w:left w:val="none" w:sz="0" w:space="0" w:color="auto"/>
        <w:bottom w:val="none" w:sz="0" w:space="0" w:color="auto"/>
        <w:right w:val="none" w:sz="0" w:space="0" w:color="auto"/>
      </w:divBdr>
    </w:div>
    <w:div w:id="1615361544">
      <w:bodyDiv w:val="1"/>
      <w:marLeft w:val="0"/>
      <w:marRight w:val="0"/>
      <w:marTop w:val="0"/>
      <w:marBottom w:val="0"/>
      <w:divBdr>
        <w:top w:val="none" w:sz="0" w:space="0" w:color="auto"/>
        <w:left w:val="none" w:sz="0" w:space="0" w:color="auto"/>
        <w:bottom w:val="none" w:sz="0" w:space="0" w:color="auto"/>
        <w:right w:val="none" w:sz="0" w:space="0" w:color="auto"/>
      </w:divBdr>
    </w:div>
    <w:div w:id="1615474609">
      <w:bodyDiv w:val="1"/>
      <w:marLeft w:val="0"/>
      <w:marRight w:val="0"/>
      <w:marTop w:val="0"/>
      <w:marBottom w:val="0"/>
      <w:divBdr>
        <w:top w:val="none" w:sz="0" w:space="0" w:color="auto"/>
        <w:left w:val="none" w:sz="0" w:space="0" w:color="auto"/>
        <w:bottom w:val="none" w:sz="0" w:space="0" w:color="auto"/>
        <w:right w:val="none" w:sz="0" w:space="0" w:color="auto"/>
      </w:divBdr>
    </w:div>
    <w:div w:id="1616214507">
      <w:bodyDiv w:val="1"/>
      <w:marLeft w:val="0"/>
      <w:marRight w:val="0"/>
      <w:marTop w:val="0"/>
      <w:marBottom w:val="0"/>
      <w:divBdr>
        <w:top w:val="none" w:sz="0" w:space="0" w:color="auto"/>
        <w:left w:val="none" w:sz="0" w:space="0" w:color="auto"/>
        <w:bottom w:val="none" w:sz="0" w:space="0" w:color="auto"/>
        <w:right w:val="none" w:sz="0" w:space="0" w:color="auto"/>
      </w:divBdr>
    </w:div>
    <w:div w:id="1616249516">
      <w:bodyDiv w:val="1"/>
      <w:marLeft w:val="0"/>
      <w:marRight w:val="0"/>
      <w:marTop w:val="0"/>
      <w:marBottom w:val="0"/>
      <w:divBdr>
        <w:top w:val="none" w:sz="0" w:space="0" w:color="auto"/>
        <w:left w:val="none" w:sz="0" w:space="0" w:color="auto"/>
        <w:bottom w:val="none" w:sz="0" w:space="0" w:color="auto"/>
        <w:right w:val="none" w:sz="0" w:space="0" w:color="auto"/>
      </w:divBdr>
    </w:div>
    <w:div w:id="1616399060">
      <w:bodyDiv w:val="1"/>
      <w:marLeft w:val="0"/>
      <w:marRight w:val="0"/>
      <w:marTop w:val="0"/>
      <w:marBottom w:val="0"/>
      <w:divBdr>
        <w:top w:val="none" w:sz="0" w:space="0" w:color="auto"/>
        <w:left w:val="none" w:sz="0" w:space="0" w:color="auto"/>
        <w:bottom w:val="none" w:sz="0" w:space="0" w:color="auto"/>
        <w:right w:val="none" w:sz="0" w:space="0" w:color="auto"/>
      </w:divBdr>
    </w:div>
    <w:div w:id="1617063350">
      <w:bodyDiv w:val="1"/>
      <w:marLeft w:val="0"/>
      <w:marRight w:val="0"/>
      <w:marTop w:val="0"/>
      <w:marBottom w:val="0"/>
      <w:divBdr>
        <w:top w:val="none" w:sz="0" w:space="0" w:color="auto"/>
        <w:left w:val="none" w:sz="0" w:space="0" w:color="auto"/>
        <w:bottom w:val="none" w:sz="0" w:space="0" w:color="auto"/>
        <w:right w:val="none" w:sz="0" w:space="0" w:color="auto"/>
      </w:divBdr>
    </w:div>
    <w:div w:id="1617327464">
      <w:bodyDiv w:val="1"/>
      <w:marLeft w:val="0"/>
      <w:marRight w:val="0"/>
      <w:marTop w:val="0"/>
      <w:marBottom w:val="0"/>
      <w:divBdr>
        <w:top w:val="none" w:sz="0" w:space="0" w:color="auto"/>
        <w:left w:val="none" w:sz="0" w:space="0" w:color="auto"/>
        <w:bottom w:val="none" w:sz="0" w:space="0" w:color="auto"/>
        <w:right w:val="none" w:sz="0" w:space="0" w:color="auto"/>
      </w:divBdr>
    </w:div>
    <w:div w:id="1617329175">
      <w:bodyDiv w:val="1"/>
      <w:marLeft w:val="0"/>
      <w:marRight w:val="0"/>
      <w:marTop w:val="0"/>
      <w:marBottom w:val="0"/>
      <w:divBdr>
        <w:top w:val="none" w:sz="0" w:space="0" w:color="auto"/>
        <w:left w:val="none" w:sz="0" w:space="0" w:color="auto"/>
        <w:bottom w:val="none" w:sz="0" w:space="0" w:color="auto"/>
        <w:right w:val="none" w:sz="0" w:space="0" w:color="auto"/>
      </w:divBdr>
    </w:div>
    <w:div w:id="1617441055">
      <w:bodyDiv w:val="1"/>
      <w:marLeft w:val="0"/>
      <w:marRight w:val="0"/>
      <w:marTop w:val="0"/>
      <w:marBottom w:val="0"/>
      <w:divBdr>
        <w:top w:val="none" w:sz="0" w:space="0" w:color="auto"/>
        <w:left w:val="none" w:sz="0" w:space="0" w:color="auto"/>
        <w:bottom w:val="none" w:sz="0" w:space="0" w:color="auto"/>
        <w:right w:val="none" w:sz="0" w:space="0" w:color="auto"/>
      </w:divBdr>
    </w:div>
    <w:div w:id="1619097677">
      <w:bodyDiv w:val="1"/>
      <w:marLeft w:val="0"/>
      <w:marRight w:val="0"/>
      <w:marTop w:val="0"/>
      <w:marBottom w:val="0"/>
      <w:divBdr>
        <w:top w:val="none" w:sz="0" w:space="0" w:color="auto"/>
        <w:left w:val="none" w:sz="0" w:space="0" w:color="auto"/>
        <w:bottom w:val="none" w:sz="0" w:space="0" w:color="auto"/>
        <w:right w:val="none" w:sz="0" w:space="0" w:color="auto"/>
      </w:divBdr>
    </w:div>
    <w:div w:id="1619138836">
      <w:bodyDiv w:val="1"/>
      <w:marLeft w:val="0"/>
      <w:marRight w:val="0"/>
      <w:marTop w:val="0"/>
      <w:marBottom w:val="0"/>
      <w:divBdr>
        <w:top w:val="none" w:sz="0" w:space="0" w:color="auto"/>
        <w:left w:val="none" w:sz="0" w:space="0" w:color="auto"/>
        <w:bottom w:val="none" w:sz="0" w:space="0" w:color="auto"/>
        <w:right w:val="none" w:sz="0" w:space="0" w:color="auto"/>
      </w:divBdr>
    </w:div>
    <w:div w:id="1619333103">
      <w:bodyDiv w:val="1"/>
      <w:marLeft w:val="0"/>
      <w:marRight w:val="0"/>
      <w:marTop w:val="0"/>
      <w:marBottom w:val="0"/>
      <w:divBdr>
        <w:top w:val="none" w:sz="0" w:space="0" w:color="auto"/>
        <w:left w:val="none" w:sz="0" w:space="0" w:color="auto"/>
        <w:bottom w:val="none" w:sz="0" w:space="0" w:color="auto"/>
        <w:right w:val="none" w:sz="0" w:space="0" w:color="auto"/>
      </w:divBdr>
    </w:div>
    <w:div w:id="1619411321">
      <w:bodyDiv w:val="1"/>
      <w:marLeft w:val="0"/>
      <w:marRight w:val="0"/>
      <w:marTop w:val="0"/>
      <w:marBottom w:val="0"/>
      <w:divBdr>
        <w:top w:val="none" w:sz="0" w:space="0" w:color="auto"/>
        <w:left w:val="none" w:sz="0" w:space="0" w:color="auto"/>
        <w:bottom w:val="none" w:sz="0" w:space="0" w:color="auto"/>
        <w:right w:val="none" w:sz="0" w:space="0" w:color="auto"/>
      </w:divBdr>
    </w:div>
    <w:div w:id="1619411654">
      <w:bodyDiv w:val="1"/>
      <w:marLeft w:val="0"/>
      <w:marRight w:val="0"/>
      <w:marTop w:val="0"/>
      <w:marBottom w:val="0"/>
      <w:divBdr>
        <w:top w:val="none" w:sz="0" w:space="0" w:color="auto"/>
        <w:left w:val="none" w:sz="0" w:space="0" w:color="auto"/>
        <w:bottom w:val="none" w:sz="0" w:space="0" w:color="auto"/>
        <w:right w:val="none" w:sz="0" w:space="0" w:color="auto"/>
      </w:divBdr>
    </w:div>
    <w:div w:id="1619676496">
      <w:bodyDiv w:val="1"/>
      <w:marLeft w:val="0"/>
      <w:marRight w:val="0"/>
      <w:marTop w:val="0"/>
      <w:marBottom w:val="0"/>
      <w:divBdr>
        <w:top w:val="none" w:sz="0" w:space="0" w:color="auto"/>
        <w:left w:val="none" w:sz="0" w:space="0" w:color="auto"/>
        <w:bottom w:val="none" w:sz="0" w:space="0" w:color="auto"/>
        <w:right w:val="none" w:sz="0" w:space="0" w:color="auto"/>
      </w:divBdr>
    </w:div>
    <w:div w:id="1619798225">
      <w:bodyDiv w:val="1"/>
      <w:marLeft w:val="0"/>
      <w:marRight w:val="0"/>
      <w:marTop w:val="0"/>
      <w:marBottom w:val="0"/>
      <w:divBdr>
        <w:top w:val="none" w:sz="0" w:space="0" w:color="auto"/>
        <w:left w:val="none" w:sz="0" w:space="0" w:color="auto"/>
        <w:bottom w:val="none" w:sz="0" w:space="0" w:color="auto"/>
        <w:right w:val="none" w:sz="0" w:space="0" w:color="auto"/>
      </w:divBdr>
      <w:divsChild>
        <w:div w:id="9138339">
          <w:marLeft w:val="0"/>
          <w:marRight w:val="0"/>
          <w:marTop w:val="0"/>
          <w:marBottom w:val="0"/>
          <w:divBdr>
            <w:top w:val="none" w:sz="0" w:space="0" w:color="auto"/>
            <w:left w:val="none" w:sz="0" w:space="0" w:color="auto"/>
            <w:bottom w:val="none" w:sz="0" w:space="0" w:color="auto"/>
            <w:right w:val="none" w:sz="0" w:space="0" w:color="auto"/>
          </w:divBdr>
        </w:div>
        <w:div w:id="10036242">
          <w:marLeft w:val="0"/>
          <w:marRight w:val="0"/>
          <w:marTop w:val="0"/>
          <w:marBottom w:val="0"/>
          <w:divBdr>
            <w:top w:val="none" w:sz="0" w:space="0" w:color="auto"/>
            <w:left w:val="none" w:sz="0" w:space="0" w:color="auto"/>
            <w:bottom w:val="none" w:sz="0" w:space="0" w:color="auto"/>
            <w:right w:val="none" w:sz="0" w:space="0" w:color="auto"/>
          </w:divBdr>
        </w:div>
        <w:div w:id="21059261">
          <w:marLeft w:val="0"/>
          <w:marRight w:val="0"/>
          <w:marTop w:val="0"/>
          <w:marBottom w:val="0"/>
          <w:divBdr>
            <w:top w:val="none" w:sz="0" w:space="0" w:color="auto"/>
            <w:left w:val="none" w:sz="0" w:space="0" w:color="auto"/>
            <w:bottom w:val="none" w:sz="0" w:space="0" w:color="auto"/>
            <w:right w:val="none" w:sz="0" w:space="0" w:color="auto"/>
          </w:divBdr>
        </w:div>
        <w:div w:id="28191167">
          <w:marLeft w:val="0"/>
          <w:marRight w:val="0"/>
          <w:marTop w:val="0"/>
          <w:marBottom w:val="0"/>
          <w:divBdr>
            <w:top w:val="none" w:sz="0" w:space="0" w:color="auto"/>
            <w:left w:val="none" w:sz="0" w:space="0" w:color="auto"/>
            <w:bottom w:val="none" w:sz="0" w:space="0" w:color="auto"/>
            <w:right w:val="none" w:sz="0" w:space="0" w:color="auto"/>
          </w:divBdr>
        </w:div>
        <w:div w:id="89591619">
          <w:marLeft w:val="0"/>
          <w:marRight w:val="0"/>
          <w:marTop w:val="0"/>
          <w:marBottom w:val="0"/>
          <w:divBdr>
            <w:top w:val="none" w:sz="0" w:space="0" w:color="auto"/>
            <w:left w:val="none" w:sz="0" w:space="0" w:color="auto"/>
            <w:bottom w:val="none" w:sz="0" w:space="0" w:color="auto"/>
            <w:right w:val="none" w:sz="0" w:space="0" w:color="auto"/>
          </w:divBdr>
        </w:div>
        <w:div w:id="113670384">
          <w:marLeft w:val="0"/>
          <w:marRight w:val="0"/>
          <w:marTop w:val="0"/>
          <w:marBottom w:val="0"/>
          <w:divBdr>
            <w:top w:val="none" w:sz="0" w:space="0" w:color="auto"/>
            <w:left w:val="none" w:sz="0" w:space="0" w:color="auto"/>
            <w:bottom w:val="none" w:sz="0" w:space="0" w:color="auto"/>
            <w:right w:val="none" w:sz="0" w:space="0" w:color="auto"/>
          </w:divBdr>
        </w:div>
        <w:div w:id="114719866">
          <w:marLeft w:val="0"/>
          <w:marRight w:val="0"/>
          <w:marTop w:val="0"/>
          <w:marBottom w:val="0"/>
          <w:divBdr>
            <w:top w:val="none" w:sz="0" w:space="0" w:color="auto"/>
            <w:left w:val="none" w:sz="0" w:space="0" w:color="auto"/>
            <w:bottom w:val="none" w:sz="0" w:space="0" w:color="auto"/>
            <w:right w:val="none" w:sz="0" w:space="0" w:color="auto"/>
          </w:divBdr>
        </w:div>
        <w:div w:id="118912665">
          <w:marLeft w:val="0"/>
          <w:marRight w:val="0"/>
          <w:marTop w:val="0"/>
          <w:marBottom w:val="0"/>
          <w:divBdr>
            <w:top w:val="none" w:sz="0" w:space="0" w:color="auto"/>
            <w:left w:val="none" w:sz="0" w:space="0" w:color="auto"/>
            <w:bottom w:val="none" w:sz="0" w:space="0" w:color="auto"/>
            <w:right w:val="none" w:sz="0" w:space="0" w:color="auto"/>
          </w:divBdr>
        </w:div>
        <w:div w:id="146166138">
          <w:marLeft w:val="0"/>
          <w:marRight w:val="0"/>
          <w:marTop w:val="0"/>
          <w:marBottom w:val="0"/>
          <w:divBdr>
            <w:top w:val="none" w:sz="0" w:space="0" w:color="auto"/>
            <w:left w:val="none" w:sz="0" w:space="0" w:color="auto"/>
            <w:bottom w:val="none" w:sz="0" w:space="0" w:color="auto"/>
            <w:right w:val="none" w:sz="0" w:space="0" w:color="auto"/>
          </w:divBdr>
        </w:div>
        <w:div w:id="149517499">
          <w:marLeft w:val="0"/>
          <w:marRight w:val="0"/>
          <w:marTop w:val="0"/>
          <w:marBottom w:val="0"/>
          <w:divBdr>
            <w:top w:val="none" w:sz="0" w:space="0" w:color="auto"/>
            <w:left w:val="none" w:sz="0" w:space="0" w:color="auto"/>
            <w:bottom w:val="none" w:sz="0" w:space="0" w:color="auto"/>
            <w:right w:val="none" w:sz="0" w:space="0" w:color="auto"/>
          </w:divBdr>
        </w:div>
        <w:div w:id="165633391">
          <w:marLeft w:val="0"/>
          <w:marRight w:val="0"/>
          <w:marTop w:val="0"/>
          <w:marBottom w:val="0"/>
          <w:divBdr>
            <w:top w:val="none" w:sz="0" w:space="0" w:color="auto"/>
            <w:left w:val="none" w:sz="0" w:space="0" w:color="auto"/>
            <w:bottom w:val="none" w:sz="0" w:space="0" w:color="auto"/>
            <w:right w:val="none" w:sz="0" w:space="0" w:color="auto"/>
          </w:divBdr>
        </w:div>
        <w:div w:id="166987314">
          <w:marLeft w:val="0"/>
          <w:marRight w:val="0"/>
          <w:marTop w:val="0"/>
          <w:marBottom w:val="0"/>
          <w:divBdr>
            <w:top w:val="none" w:sz="0" w:space="0" w:color="auto"/>
            <w:left w:val="none" w:sz="0" w:space="0" w:color="auto"/>
            <w:bottom w:val="none" w:sz="0" w:space="0" w:color="auto"/>
            <w:right w:val="none" w:sz="0" w:space="0" w:color="auto"/>
          </w:divBdr>
        </w:div>
        <w:div w:id="198861145">
          <w:marLeft w:val="0"/>
          <w:marRight w:val="0"/>
          <w:marTop w:val="0"/>
          <w:marBottom w:val="0"/>
          <w:divBdr>
            <w:top w:val="none" w:sz="0" w:space="0" w:color="auto"/>
            <w:left w:val="none" w:sz="0" w:space="0" w:color="auto"/>
            <w:bottom w:val="none" w:sz="0" w:space="0" w:color="auto"/>
            <w:right w:val="none" w:sz="0" w:space="0" w:color="auto"/>
          </w:divBdr>
        </w:div>
        <w:div w:id="222763636">
          <w:marLeft w:val="0"/>
          <w:marRight w:val="0"/>
          <w:marTop w:val="0"/>
          <w:marBottom w:val="0"/>
          <w:divBdr>
            <w:top w:val="none" w:sz="0" w:space="0" w:color="auto"/>
            <w:left w:val="none" w:sz="0" w:space="0" w:color="auto"/>
            <w:bottom w:val="none" w:sz="0" w:space="0" w:color="auto"/>
            <w:right w:val="none" w:sz="0" w:space="0" w:color="auto"/>
          </w:divBdr>
        </w:div>
        <w:div w:id="255865313">
          <w:marLeft w:val="0"/>
          <w:marRight w:val="0"/>
          <w:marTop w:val="0"/>
          <w:marBottom w:val="0"/>
          <w:divBdr>
            <w:top w:val="none" w:sz="0" w:space="0" w:color="auto"/>
            <w:left w:val="none" w:sz="0" w:space="0" w:color="auto"/>
            <w:bottom w:val="none" w:sz="0" w:space="0" w:color="auto"/>
            <w:right w:val="none" w:sz="0" w:space="0" w:color="auto"/>
          </w:divBdr>
        </w:div>
        <w:div w:id="308940361">
          <w:marLeft w:val="0"/>
          <w:marRight w:val="0"/>
          <w:marTop w:val="0"/>
          <w:marBottom w:val="0"/>
          <w:divBdr>
            <w:top w:val="none" w:sz="0" w:space="0" w:color="auto"/>
            <w:left w:val="none" w:sz="0" w:space="0" w:color="auto"/>
            <w:bottom w:val="none" w:sz="0" w:space="0" w:color="auto"/>
            <w:right w:val="none" w:sz="0" w:space="0" w:color="auto"/>
          </w:divBdr>
        </w:div>
        <w:div w:id="398405670">
          <w:marLeft w:val="0"/>
          <w:marRight w:val="0"/>
          <w:marTop w:val="0"/>
          <w:marBottom w:val="0"/>
          <w:divBdr>
            <w:top w:val="none" w:sz="0" w:space="0" w:color="auto"/>
            <w:left w:val="none" w:sz="0" w:space="0" w:color="auto"/>
            <w:bottom w:val="none" w:sz="0" w:space="0" w:color="auto"/>
            <w:right w:val="none" w:sz="0" w:space="0" w:color="auto"/>
          </w:divBdr>
        </w:div>
        <w:div w:id="413473626">
          <w:marLeft w:val="0"/>
          <w:marRight w:val="0"/>
          <w:marTop w:val="0"/>
          <w:marBottom w:val="0"/>
          <w:divBdr>
            <w:top w:val="none" w:sz="0" w:space="0" w:color="auto"/>
            <w:left w:val="none" w:sz="0" w:space="0" w:color="auto"/>
            <w:bottom w:val="none" w:sz="0" w:space="0" w:color="auto"/>
            <w:right w:val="none" w:sz="0" w:space="0" w:color="auto"/>
          </w:divBdr>
        </w:div>
        <w:div w:id="426579292">
          <w:marLeft w:val="0"/>
          <w:marRight w:val="0"/>
          <w:marTop w:val="0"/>
          <w:marBottom w:val="0"/>
          <w:divBdr>
            <w:top w:val="none" w:sz="0" w:space="0" w:color="auto"/>
            <w:left w:val="none" w:sz="0" w:space="0" w:color="auto"/>
            <w:bottom w:val="none" w:sz="0" w:space="0" w:color="auto"/>
            <w:right w:val="none" w:sz="0" w:space="0" w:color="auto"/>
          </w:divBdr>
        </w:div>
        <w:div w:id="431630241">
          <w:marLeft w:val="0"/>
          <w:marRight w:val="0"/>
          <w:marTop w:val="0"/>
          <w:marBottom w:val="0"/>
          <w:divBdr>
            <w:top w:val="none" w:sz="0" w:space="0" w:color="auto"/>
            <w:left w:val="none" w:sz="0" w:space="0" w:color="auto"/>
            <w:bottom w:val="none" w:sz="0" w:space="0" w:color="auto"/>
            <w:right w:val="none" w:sz="0" w:space="0" w:color="auto"/>
          </w:divBdr>
        </w:div>
        <w:div w:id="445196817">
          <w:marLeft w:val="0"/>
          <w:marRight w:val="0"/>
          <w:marTop w:val="0"/>
          <w:marBottom w:val="0"/>
          <w:divBdr>
            <w:top w:val="none" w:sz="0" w:space="0" w:color="auto"/>
            <w:left w:val="none" w:sz="0" w:space="0" w:color="auto"/>
            <w:bottom w:val="none" w:sz="0" w:space="0" w:color="auto"/>
            <w:right w:val="none" w:sz="0" w:space="0" w:color="auto"/>
          </w:divBdr>
        </w:div>
        <w:div w:id="447772467">
          <w:marLeft w:val="0"/>
          <w:marRight w:val="0"/>
          <w:marTop w:val="0"/>
          <w:marBottom w:val="0"/>
          <w:divBdr>
            <w:top w:val="none" w:sz="0" w:space="0" w:color="auto"/>
            <w:left w:val="none" w:sz="0" w:space="0" w:color="auto"/>
            <w:bottom w:val="none" w:sz="0" w:space="0" w:color="auto"/>
            <w:right w:val="none" w:sz="0" w:space="0" w:color="auto"/>
          </w:divBdr>
        </w:div>
        <w:div w:id="465702785">
          <w:marLeft w:val="0"/>
          <w:marRight w:val="0"/>
          <w:marTop w:val="0"/>
          <w:marBottom w:val="0"/>
          <w:divBdr>
            <w:top w:val="none" w:sz="0" w:space="0" w:color="auto"/>
            <w:left w:val="none" w:sz="0" w:space="0" w:color="auto"/>
            <w:bottom w:val="none" w:sz="0" w:space="0" w:color="auto"/>
            <w:right w:val="none" w:sz="0" w:space="0" w:color="auto"/>
          </w:divBdr>
        </w:div>
        <w:div w:id="487593808">
          <w:marLeft w:val="0"/>
          <w:marRight w:val="0"/>
          <w:marTop w:val="0"/>
          <w:marBottom w:val="0"/>
          <w:divBdr>
            <w:top w:val="none" w:sz="0" w:space="0" w:color="auto"/>
            <w:left w:val="none" w:sz="0" w:space="0" w:color="auto"/>
            <w:bottom w:val="none" w:sz="0" w:space="0" w:color="auto"/>
            <w:right w:val="none" w:sz="0" w:space="0" w:color="auto"/>
          </w:divBdr>
        </w:div>
        <w:div w:id="496656203">
          <w:marLeft w:val="0"/>
          <w:marRight w:val="0"/>
          <w:marTop w:val="0"/>
          <w:marBottom w:val="0"/>
          <w:divBdr>
            <w:top w:val="none" w:sz="0" w:space="0" w:color="auto"/>
            <w:left w:val="none" w:sz="0" w:space="0" w:color="auto"/>
            <w:bottom w:val="none" w:sz="0" w:space="0" w:color="auto"/>
            <w:right w:val="none" w:sz="0" w:space="0" w:color="auto"/>
          </w:divBdr>
        </w:div>
        <w:div w:id="545407194">
          <w:marLeft w:val="0"/>
          <w:marRight w:val="0"/>
          <w:marTop w:val="0"/>
          <w:marBottom w:val="0"/>
          <w:divBdr>
            <w:top w:val="none" w:sz="0" w:space="0" w:color="auto"/>
            <w:left w:val="none" w:sz="0" w:space="0" w:color="auto"/>
            <w:bottom w:val="none" w:sz="0" w:space="0" w:color="auto"/>
            <w:right w:val="none" w:sz="0" w:space="0" w:color="auto"/>
          </w:divBdr>
        </w:div>
        <w:div w:id="545484758">
          <w:marLeft w:val="0"/>
          <w:marRight w:val="0"/>
          <w:marTop w:val="0"/>
          <w:marBottom w:val="0"/>
          <w:divBdr>
            <w:top w:val="none" w:sz="0" w:space="0" w:color="auto"/>
            <w:left w:val="none" w:sz="0" w:space="0" w:color="auto"/>
            <w:bottom w:val="none" w:sz="0" w:space="0" w:color="auto"/>
            <w:right w:val="none" w:sz="0" w:space="0" w:color="auto"/>
          </w:divBdr>
        </w:div>
        <w:div w:id="551815208">
          <w:marLeft w:val="0"/>
          <w:marRight w:val="0"/>
          <w:marTop w:val="0"/>
          <w:marBottom w:val="0"/>
          <w:divBdr>
            <w:top w:val="none" w:sz="0" w:space="0" w:color="auto"/>
            <w:left w:val="none" w:sz="0" w:space="0" w:color="auto"/>
            <w:bottom w:val="none" w:sz="0" w:space="0" w:color="auto"/>
            <w:right w:val="none" w:sz="0" w:space="0" w:color="auto"/>
          </w:divBdr>
        </w:div>
        <w:div w:id="561060619">
          <w:marLeft w:val="0"/>
          <w:marRight w:val="0"/>
          <w:marTop w:val="0"/>
          <w:marBottom w:val="0"/>
          <w:divBdr>
            <w:top w:val="none" w:sz="0" w:space="0" w:color="auto"/>
            <w:left w:val="none" w:sz="0" w:space="0" w:color="auto"/>
            <w:bottom w:val="none" w:sz="0" w:space="0" w:color="auto"/>
            <w:right w:val="none" w:sz="0" w:space="0" w:color="auto"/>
          </w:divBdr>
        </w:div>
        <w:div w:id="568807845">
          <w:marLeft w:val="0"/>
          <w:marRight w:val="0"/>
          <w:marTop w:val="0"/>
          <w:marBottom w:val="0"/>
          <w:divBdr>
            <w:top w:val="none" w:sz="0" w:space="0" w:color="auto"/>
            <w:left w:val="none" w:sz="0" w:space="0" w:color="auto"/>
            <w:bottom w:val="none" w:sz="0" w:space="0" w:color="auto"/>
            <w:right w:val="none" w:sz="0" w:space="0" w:color="auto"/>
          </w:divBdr>
        </w:div>
        <w:div w:id="619260653">
          <w:marLeft w:val="0"/>
          <w:marRight w:val="0"/>
          <w:marTop w:val="0"/>
          <w:marBottom w:val="0"/>
          <w:divBdr>
            <w:top w:val="none" w:sz="0" w:space="0" w:color="auto"/>
            <w:left w:val="none" w:sz="0" w:space="0" w:color="auto"/>
            <w:bottom w:val="none" w:sz="0" w:space="0" w:color="auto"/>
            <w:right w:val="none" w:sz="0" w:space="0" w:color="auto"/>
          </w:divBdr>
        </w:div>
        <w:div w:id="658004601">
          <w:marLeft w:val="0"/>
          <w:marRight w:val="0"/>
          <w:marTop w:val="0"/>
          <w:marBottom w:val="0"/>
          <w:divBdr>
            <w:top w:val="none" w:sz="0" w:space="0" w:color="auto"/>
            <w:left w:val="none" w:sz="0" w:space="0" w:color="auto"/>
            <w:bottom w:val="none" w:sz="0" w:space="0" w:color="auto"/>
            <w:right w:val="none" w:sz="0" w:space="0" w:color="auto"/>
          </w:divBdr>
        </w:div>
        <w:div w:id="679698514">
          <w:marLeft w:val="0"/>
          <w:marRight w:val="0"/>
          <w:marTop w:val="0"/>
          <w:marBottom w:val="0"/>
          <w:divBdr>
            <w:top w:val="none" w:sz="0" w:space="0" w:color="auto"/>
            <w:left w:val="none" w:sz="0" w:space="0" w:color="auto"/>
            <w:bottom w:val="none" w:sz="0" w:space="0" w:color="auto"/>
            <w:right w:val="none" w:sz="0" w:space="0" w:color="auto"/>
          </w:divBdr>
        </w:div>
        <w:div w:id="690381498">
          <w:marLeft w:val="0"/>
          <w:marRight w:val="0"/>
          <w:marTop w:val="0"/>
          <w:marBottom w:val="0"/>
          <w:divBdr>
            <w:top w:val="none" w:sz="0" w:space="0" w:color="auto"/>
            <w:left w:val="none" w:sz="0" w:space="0" w:color="auto"/>
            <w:bottom w:val="none" w:sz="0" w:space="0" w:color="auto"/>
            <w:right w:val="none" w:sz="0" w:space="0" w:color="auto"/>
          </w:divBdr>
        </w:div>
        <w:div w:id="710417311">
          <w:marLeft w:val="0"/>
          <w:marRight w:val="0"/>
          <w:marTop w:val="0"/>
          <w:marBottom w:val="0"/>
          <w:divBdr>
            <w:top w:val="none" w:sz="0" w:space="0" w:color="auto"/>
            <w:left w:val="none" w:sz="0" w:space="0" w:color="auto"/>
            <w:bottom w:val="none" w:sz="0" w:space="0" w:color="auto"/>
            <w:right w:val="none" w:sz="0" w:space="0" w:color="auto"/>
          </w:divBdr>
        </w:div>
        <w:div w:id="724598625">
          <w:marLeft w:val="0"/>
          <w:marRight w:val="0"/>
          <w:marTop w:val="0"/>
          <w:marBottom w:val="0"/>
          <w:divBdr>
            <w:top w:val="none" w:sz="0" w:space="0" w:color="auto"/>
            <w:left w:val="none" w:sz="0" w:space="0" w:color="auto"/>
            <w:bottom w:val="none" w:sz="0" w:space="0" w:color="auto"/>
            <w:right w:val="none" w:sz="0" w:space="0" w:color="auto"/>
          </w:divBdr>
        </w:div>
        <w:div w:id="768812684">
          <w:marLeft w:val="0"/>
          <w:marRight w:val="0"/>
          <w:marTop w:val="0"/>
          <w:marBottom w:val="0"/>
          <w:divBdr>
            <w:top w:val="none" w:sz="0" w:space="0" w:color="auto"/>
            <w:left w:val="none" w:sz="0" w:space="0" w:color="auto"/>
            <w:bottom w:val="none" w:sz="0" w:space="0" w:color="auto"/>
            <w:right w:val="none" w:sz="0" w:space="0" w:color="auto"/>
          </w:divBdr>
        </w:div>
        <w:div w:id="796874603">
          <w:marLeft w:val="0"/>
          <w:marRight w:val="0"/>
          <w:marTop w:val="0"/>
          <w:marBottom w:val="0"/>
          <w:divBdr>
            <w:top w:val="none" w:sz="0" w:space="0" w:color="auto"/>
            <w:left w:val="none" w:sz="0" w:space="0" w:color="auto"/>
            <w:bottom w:val="none" w:sz="0" w:space="0" w:color="auto"/>
            <w:right w:val="none" w:sz="0" w:space="0" w:color="auto"/>
          </w:divBdr>
        </w:div>
        <w:div w:id="809133793">
          <w:marLeft w:val="0"/>
          <w:marRight w:val="0"/>
          <w:marTop w:val="0"/>
          <w:marBottom w:val="0"/>
          <w:divBdr>
            <w:top w:val="none" w:sz="0" w:space="0" w:color="auto"/>
            <w:left w:val="none" w:sz="0" w:space="0" w:color="auto"/>
            <w:bottom w:val="none" w:sz="0" w:space="0" w:color="auto"/>
            <w:right w:val="none" w:sz="0" w:space="0" w:color="auto"/>
          </w:divBdr>
        </w:div>
        <w:div w:id="850334061">
          <w:marLeft w:val="0"/>
          <w:marRight w:val="0"/>
          <w:marTop w:val="0"/>
          <w:marBottom w:val="0"/>
          <w:divBdr>
            <w:top w:val="none" w:sz="0" w:space="0" w:color="auto"/>
            <w:left w:val="none" w:sz="0" w:space="0" w:color="auto"/>
            <w:bottom w:val="none" w:sz="0" w:space="0" w:color="auto"/>
            <w:right w:val="none" w:sz="0" w:space="0" w:color="auto"/>
          </w:divBdr>
        </w:div>
        <w:div w:id="875585470">
          <w:marLeft w:val="0"/>
          <w:marRight w:val="0"/>
          <w:marTop w:val="0"/>
          <w:marBottom w:val="0"/>
          <w:divBdr>
            <w:top w:val="none" w:sz="0" w:space="0" w:color="auto"/>
            <w:left w:val="none" w:sz="0" w:space="0" w:color="auto"/>
            <w:bottom w:val="none" w:sz="0" w:space="0" w:color="auto"/>
            <w:right w:val="none" w:sz="0" w:space="0" w:color="auto"/>
          </w:divBdr>
        </w:div>
        <w:div w:id="885260393">
          <w:marLeft w:val="0"/>
          <w:marRight w:val="0"/>
          <w:marTop w:val="0"/>
          <w:marBottom w:val="0"/>
          <w:divBdr>
            <w:top w:val="none" w:sz="0" w:space="0" w:color="auto"/>
            <w:left w:val="none" w:sz="0" w:space="0" w:color="auto"/>
            <w:bottom w:val="none" w:sz="0" w:space="0" w:color="auto"/>
            <w:right w:val="none" w:sz="0" w:space="0" w:color="auto"/>
          </w:divBdr>
        </w:div>
        <w:div w:id="915282066">
          <w:marLeft w:val="0"/>
          <w:marRight w:val="0"/>
          <w:marTop w:val="0"/>
          <w:marBottom w:val="0"/>
          <w:divBdr>
            <w:top w:val="none" w:sz="0" w:space="0" w:color="auto"/>
            <w:left w:val="none" w:sz="0" w:space="0" w:color="auto"/>
            <w:bottom w:val="none" w:sz="0" w:space="0" w:color="auto"/>
            <w:right w:val="none" w:sz="0" w:space="0" w:color="auto"/>
          </w:divBdr>
        </w:div>
        <w:div w:id="937981023">
          <w:marLeft w:val="0"/>
          <w:marRight w:val="0"/>
          <w:marTop w:val="0"/>
          <w:marBottom w:val="0"/>
          <w:divBdr>
            <w:top w:val="none" w:sz="0" w:space="0" w:color="auto"/>
            <w:left w:val="none" w:sz="0" w:space="0" w:color="auto"/>
            <w:bottom w:val="none" w:sz="0" w:space="0" w:color="auto"/>
            <w:right w:val="none" w:sz="0" w:space="0" w:color="auto"/>
          </w:divBdr>
        </w:div>
        <w:div w:id="963072200">
          <w:marLeft w:val="0"/>
          <w:marRight w:val="0"/>
          <w:marTop w:val="0"/>
          <w:marBottom w:val="0"/>
          <w:divBdr>
            <w:top w:val="none" w:sz="0" w:space="0" w:color="auto"/>
            <w:left w:val="none" w:sz="0" w:space="0" w:color="auto"/>
            <w:bottom w:val="none" w:sz="0" w:space="0" w:color="auto"/>
            <w:right w:val="none" w:sz="0" w:space="0" w:color="auto"/>
          </w:divBdr>
        </w:div>
        <w:div w:id="993724742">
          <w:marLeft w:val="0"/>
          <w:marRight w:val="0"/>
          <w:marTop w:val="0"/>
          <w:marBottom w:val="0"/>
          <w:divBdr>
            <w:top w:val="none" w:sz="0" w:space="0" w:color="auto"/>
            <w:left w:val="none" w:sz="0" w:space="0" w:color="auto"/>
            <w:bottom w:val="none" w:sz="0" w:space="0" w:color="auto"/>
            <w:right w:val="none" w:sz="0" w:space="0" w:color="auto"/>
          </w:divBdr>
        </w:div>
        <w:div w:id="1005665844">
          <w:marLeft w:val="0"/>
          <w:marRight w:val="0"/>
          <w:marTop w:val="0"/>
          <w:marBottom w:val="0"/>
          <w:divBdr>
            <w:top w:val="none" w:sz="0" w:space="0" w:color="auto"/>
            <w:left w:val="none" w:sz="0" w:space="0" w:color="auto"/>
            <w:bottom w:val="none" w:sz="0" w:space="0" w:color="auto"/>
            <w:right w:val="none" w:sz="0" w:space="0" w:color="auto"/>
          </w:divBdr>
        </w:div>
        <w:div w:id="1012296355">
          <w:marLeft w:val="0"/>
          <w:marRight w:val="0"/>
          <w:marTop w:val="0"/>
          <w:marBottom w:val="0"/>
          <w:divBdr>
            <w:top w:val="none" w:sz="0" w:space="0" w:color="auto"/>
            <w:left w:val="none" w:sz="0" w:space="0" w:color="auto"/>
            <w:bottom w:val="none" w:sz="0" w:space="0" w:color="auto"/>
            <w:right w:val="none" w:sz="0" w:space="0" w:color="auto"/>
          </w:divBdr>
        </w:div>
        <w:div w:id="1021781687">
          <w:marLeft w:val="0"/>
          <w:marRight w:val="0"/>
          <w:marTop w:val="0"/>
          <w:marBottom w:val="0"/>
          <w:divBdr>
            <w:top w:val="none" w:sz="0" w:space="0" w:color="auto"/>
            <w:left w:val="none" w:sz="0" w:space="0" w:color="auto"/>
            <w:bottom w:val="none" w:sz="0" w:space="0" w:color="auto"/>
            <w:right w:val="none" w:sz="0" w:space="0" w:color="auto"/>
          </w:divBdr>
        </w:div>
        <w:div w:id="1074283990">
          <w:marLeft w:val="0"/>
          <w:marRight w:val="0"/>
          <w:marTop w:val="0"/>
          <w:marBottom w:val="0"/>
          <w:divBdr>
            <w:top w:val="none" w:sz="0" w:space="0" w:color="auto"/>
            <w:left w:val="none" w:sz="0" w:space="0" w:color="auto"/>
            <w:bottom w:val="none" w:sz="0" w:space="0" w:color="auto"/>
            <w:right w:val="none" w:sz="0" w:space="0" w:color="auto"/>
          </w:divBdr>
        </w:div>
        <w:div w:id="1122574708">
          <w:marLeft w:val="0"/>
          <w:marRight w:val="0"/>
          <w:marTop w:val="0"/>
          <w:marBottom w:val="0"/>
          <w:divBdr>
            <w:top w:val="none" w:sz="0" w:space="0" w:color="auto"/>
            <w:left w:val="none" w:sz="0" w:space="0" w:color="auto"/>
            <w:bottom w:val="none" w:sz="0" w:space="0" w:color="auto"/>
            <w:right w:val="none" w:sz="0" w:space="0" w:color="auto"/>
          </w:divBdr>
        </w:div>
        <w:div w:id="1126774785">
          <w:marLeft w:val="0"/>
          <w:marRight w:val="0"/>
          <w:marTop w:val="0"/>
          <w:marBottom w:val="0"/>
          <w:divBdr>
            <w:top w:val="none" w:sz="0" w:space="0" w:color="auto"/>
            <w:left w:val="none" w:sz="0" w:space="0" w:color="auto"/>
            <w:bottom w:val="none" w:sz="0" w:space="0" w:color="auto"/>
            <w:right w:val="none" w:sz="0" w:space="0" w:color="auto"/>
          </w:divBdr>
        </w:div>
        <w:div w:id="1186988664">
          <w:marLeft w:val="0"/>
          <w:marRight w:val="0"/>
          <w:marTop w:val="0"/>
          <w:marBottom w:val="0"/>
          <w:divBdr>
            <w:top w:val="none" w:sz="0" w:space="0" w:color="auto"/>
            <w:left w:val="none" w:sz="0" w:space="0" w:color="auto"/>
            <w:bottom w:val="none" w:sz="0" w:space="0" w:color="auto"/>
            <w:right w:val="none" w:sz="0" w:space="0" w:color="auto"/>
          </w:divBdr>
        </w:div>
        <w:div w:id="1208831516">
          <w:marLeft w:val="0"/>
          <w:marRight w:val="0"/>
          <w:marTop w:val="0"/>
          <w:marBottom w:val="0"/>
          <w:divBdr>
            <w:top w:val="none" w:sz="0" w:space="0" w:color="auto"/>
            <w:left w:val="none" w:sz="0" w:space="0" w:color="auto"/>
            <w:bottom w:val="none" w:sz="0" w:space="0" w:color="auto"/>
            <w:right w:val="none" w:sz="0" w:space="0" w:color="auto"/>
          </w:divBdr>
        </w:div>
        <w:div w:id="1234508079">
          <w:marLeft w:val="0"/>
          <w:marRight w:val="0"/>
          <w:marTop w:val="0"/>
          <w:marBottom w:val="0"/>
          <w:divBdr>
            <w:top w:val="none" w:sz="0" w:space="0" w:color="auto"/>
            <w:left w:val="none" w:sz="0" w:space="0" w:color="auto"/>
            <w:bottom w:val="none" w:sz="0" w:space="0" w:color="auto"/>
            <w:right w:val="none" w:sz="0" w:space="0" w:color="auto"/>
          </w:divBdr>
        </w:div>
        <w:div w:id="1259171659">
          <w:marLeft w:val="0"/>
          <w:marRight w:val="0"/>
          <w:marTop w:val="0"/>
          <w:marBottom w:val="0"/>
          <w:divBdr>
            <w:top w:val="none" w:sz="0" w:space="0" w:color="auto"/>
            <w:left w:val="none" w:sz="0" w:space="0" w:color="auto"/>
            <w:bottom w:val="none" w:sz="0" w:space="0" w:color="auto"/>
            <w:right w:val="none" w:sz="0" w:space="0" w:color="auto"/>
          </w:divBdr>
        </w:div>
        <w:div w:id="1269701061">
          <w:marLeft w:val="0"/>
          <w:marRight w:val="0"/>
          <w:marTop w:val="0"/>
          <w:marBottom w:val="0"/>
          <w:divBdr>
            <w:top w:val="none" w:sz="0" w:space="0" w:color="auto"/>
            <w:left w:val="none" w:sz="0" w:space="0" w:color="auto"/>
            <w:bottom w:val="none" w:sz="0" w:space="0" w:color="auto"/>
            <w:right w:val="none" w:sz="0" w:space="0" w:color="auto"/>
          </w:divBdr>
        </w:div>
        <w:div w:id="1300377809">
          <w:marLeft w:val="0"/>
          <w:marRight w:val="0"/>
          <w:marTop w:val="0"/>
          <w:marBottom w:val="0"/>
          <w:divBdr>
            <w:top w:val="none" w:sz="0" w:space="0" w:color="auto"/>
            <w:left w:val="none" w:sz="0" w:space="0" w:color="auto"/>
            <w:bottom w:val="none" w:sz="0" w:space="0" w:color="auto"/>
            <w:right w:val="none" w:sz="0" w:space="0" w:color="auto"/>
          </w:divBdr>
        </w:div>
        <w:div w:id="1301349995">
          <w:marLeft w:val="0"/>
          <w:marRight w:val="0"/>
          <w:marTop w:val="0"/>
          <w:marBottom w:val="0"/>
          <w:divBdr>
            <w:top w:val="none" w:sz="0" w:space="0" w:color="auto"/>
            <w:left w:val="none" w:sz="0" w:space="0" w:color="auto"/>
            <w:bottom w:val="none" w:sz="0" w:space="0" w:color="auto"/>
            <w:right w:val="none" w:sz="0" w:space="0" w:color="auto"/>
          </w:divBdr>
        </w:div>
        <w:div w:id="1315065421">
          <w:marLeft w:val="0"/>
          <w:marRight w:val="0"/>
          <w:marTop w:val="0"/>
          <w:marBottom w:val="0"/>
          <w:divBdr>
            <w:top w:val="none" w:sz="0" w:space="0" w:color="auto"/>
            <w:left w:val="none" w:sz="0" w:space="0" w:color="auto"/>
            <w:bottom w:val="none" w:sz="0" w:space="0" w:color="auto"/>
            <w:right w:val="none" w:sz="0" w:space="0" w:color="auto"/>
          </w:divBdr>
        </w:div>
        <w:div w:id="1321272500">
          <w:marLeft w:val="0"/>
          <w:marRight w:val="0"/>
          <w:marTop w:val="0"/>
          <w:marBottom w:val="0"/>
          <w:divBdr>
            <w:top w:val="none" w:sz="0" w:space="0" w:color="auto"/>
            <w:left w:val="none" w:sz="0" w:space="0" w:color="auto"/>
            <w:bottom w:val="none" w:sz="0" w:space="0" w:color="auto"/>
            <w:right w:val="none" w:sz="0" w:space="0" w:color="auto"/>
          </w:divBdr>
        </w:div>
        <w:div w:id="1328945437">
          <w:marLeft w:val="0"/>
          <w:marRight w:val="0"/>
          <w:marTop w:val="0"/>
          <w:marBottom w:val="0"/>
          <w:divBdr>
            <w:top w:val="none" w:sz="0" w:space="0" w:color="auto"/>
            <w:left w:val="none" w:sz="0" w:space="0" w:color="auto"/>
            <w:bottom w:val="none" w:sz="0" w:space="0" w:color="auto"/>
            <w:right w:val="none" w:sz="0" w:space="0" w:color="auto"/>
          </w:divBdr>
        </w:div>
        <w:div w:id="1330251655">
          <w:marLeft w:val="0"/>
          <w:marRight w:val="0"/>
          <w:marTop w:val="0"/>
          <w:marBottom w:val="0"/>
          <w:divBdr>
            <w:top w:val="none" w:sz="0" w:space="0" w:color="auto"/>
            <w:left w:val="none" w:sz="0" w:space="0" w:color="auto"/>
            <w:bottom w:val="none" w:sz="0" w:space="0" w:color="auto"/>
            <w:right w:val="none" w:sz="0" w:space="0" w:color="auto"/>
          </w:divBdr>
        </w:div>
        <w:div w:id="1352607326">
          <w:marLeft w:val="0"/>
          <w:marRight w:val="0"/>
          <w:marTop w:val="0"/>
          <w:marBottom w:val="0"/>
          <w:divBdr>
            <w:top w:val="none" w:sz="0" w:space="0" w:color="auto"/>
            <w:left w:val="none" w:sz="0" w:space="0" w:color="auto"/>
            <w:bottom w:val="none" w:sz="0" w:space="0" w:color="auto"/>
            <w:right w:val="none" w:sz="0" w:space="0" w:color="auto"/>
          </w:divBdr>
        </w:div>
        <w:div w:id="1381635434">
          <w:marLeft w:val="0"/>
          <w:marRight w:val="0"/>
          <w:marTop w:val="0"/>
          <w:marBottom w:val="0"/>
          <w:divBdr>
            <w:top w:val="none" w:sz="0" w:space="0" w:color="auto"/>
            <w:left w:val="none" w:sz="0" w:space="0" w:color="auto"/>
            <w:bottom w:val="none" w:sz="0" w:space="0" w:color="auto"/>
            <w:right w:val="none" w:sz="0" w:space="0" w:color="auto"/>
          </w:divBdr>
        </w:div>
        <w:div w:id="1391924839">
          <w:marLeft w:val="0"/>
          <w:marRight w:val="0"/>
          <w:marTop w:val="0"/>
          <w:marBottom w:val="0"/>
          <w:divBdr>
            <w:top w:val="none" w:sz="0" w:space="0" w:color="auto"/>
            <w:left w:val="none" w:sz="0" w:space="0" w:color="auto"/>
            <w:bottom w:val="none" w:sz="0" w:space="0" w:color="auto"/>
            <w:right w:val="none" w:sz="0" w:space="0" w:color="auto"/>
          </w:divBdr>
        </w:div>
        <w:div w:id="1399784469">
          <w:marLeft w:val="0"/>
          <w:marRight w:val="0"/>
          <w:marTop w:val="0"/>
          <w:marBottom w:val="0"/>
          <w:divBdr>
            <w:top w:val="none" w:sz="0" w:space="0" w:color="auto"/>
            <w:left w:val="none" w:sz="0" w:space="0" w:color="auto"/>
            <w:bottom w:val="none" w:sz="0" w:space="0" w:color="auto"/>
            <w:right w:val="none" w:sz="0" w:space="0" w:color="auto"/>
          </w:divBdr>
        </w:div>
        <w:div w:id="1464078186">
          <w:marLeft w:val="0"/>
          <w:marRight w:val="0"/>
          <w:marTop w:val="0"/>
          <w:marBottom w:val="0"/>
          <w:divBdr>
            <w:top w:val="none" w:sz="0" w:space="0" w:color="auto"/>
            <w:left w:val="none" w:sz="0" w:space="0" w:color="auto"/>
            <w:bottom w:val="none" w:sz="0" w:space="0" w:color="auto"/>
            <w:right w:val="none" w:sz="0" w:space="0" w:color="auto"/>
          </w:divBdr>
        </w:div>
        <w:div w:id="1467158148">
          <w:marLeft w:val="0"/>
          <w:marRight w:val="0"/>
          <w:marTop w:val="0"/>
          <w:marBottom w:val="0"/>
          <w:divBdr>
            <w:top w:val="none" w:sz="0" w:space="0" w:color="auto"/>
            <w:left w:val="none" w:sz="0" w:space="0" w:color="auto"/>
            <w:bottom w:val="none" w:sz="0" w:space="0" w:color="auto"/>
            <w:right w:val="none" w:sz="0" w:space="0" w:color="auto"/>
          </w:divBdr>
        </w:div>
        <w:div w:id="1468008997">
          <w:marLeft w:val="0"/>
          <w:marRight w:val="0"/>
          <w:marTop w:val="0"/>
          <w:marBottom w:val="0"/>
          <w:divBdr>
            <w:top w:val="none" w:sz="0" w:space="0" w:color="auto"/>
            <w:left w:val="none" w:sz="0" w:space="0" w:color="auto"/>
            <w:bottom w:val="none" w:sz="0" w:space="0" w:color="auto"/>
            <w:right w:val="none" w:sz="0" w:space="0" w:color="auto"/>
          </w:divBdr>
        </w:div>
        <w:div w:id="1480416055">
          <w:marLeft w:val="0"/>
          <w:marRight w:val="0"/>
          <w:marTop w:val="0"/>
          <w:marBottom w:val="0"/>
          <w:divBdr>
            <w:top w:val="none" w:sz="0" w:space="0" w:color="auto"/>
            <w:left w:val="none" w:sz="0" w:space="0" w:color="auto"/>
            <w:bottom w:val="none" w:sz="0" w:space="0" w:color="auto"/>
            <w:right w:val="none" w:sz="0" w:space="0" w:color="auto"/>
          </w:divBdr>
        </w:div>
        <w:div w:id="1490949381">
          <w:marLeft w:val="0"/>
          <w:marRight w:val="0"/>
          <w:marTop w:val="0"/>
          <w:marBottom w:val="0"/>
          <w:divBdr>
            <w:top w:val="none" w:sz="0" w:space="0" w:color="auto"/>
            <w:left w:val="none" w:sz="0" w:space="0" w:color="auto"/>
            <w:bottom w:val="none" w:sz="0" w:space="0" w:color="auto"/>
            <w:right w:val="none" w:sz="0" w:space="0" w:color="auto"/>
          </w:divBdr>
        </w:div>
        <w:div w:id="1502700048">
          <w:marLeft w:val="0"/>
          <w:marRight w:val="0"/>
          <w:marTop w:val="0"/>
          <w:marBottom w:val="0"/>
          <w:divBdr>
            <w:top w:val="none" w:sz="0" w:space="0" w:color="auto"/>
            <w:left w:val="none" w:sz="0" w:space="0" w:color="auto"/>
            <w:bottom w:val="none" w:sz="0" w:space="0" w:color="auto"/>
            <w:right w:val="none" w:sz="0" w:space="0" w:color="auto"/>
          </w:divBdr>
        </w:div>
        <w:div w:id="1520311403">
          <w:marLeft w:val="0"/>
          <w:marRight w:val="0"/>
          <w:marTop w:val="0"/>
          <w:marBottom w:val="0"/>
          <w:divBdr>
            <w:top w:val="none" w:sz="0" w:space="0" w:color="auto"/>
            <w:left w:val="none" w:sz="0" w:space="0" w:color="auto"/>
            <w:bottom w:val="none" w:sz="0" w:space="0" w:color="auto"/>
            <w:right w:val="none" w:sz="0" w:space="0" w:color="auto"/>
          </w:divBdr>
        </w:div>
        <w:div w:id="1527596575">
          <w:marLeft w:val="0"/>
          <w:marRight w:val="0"/>
          <w:marTop w:val="0"/>
          <w:marBottom w:val="0"/>
          <w:divBdr>
            <w:top w:val="none" w:sz="0" w:space="0" w:color="auto"/>
            <w:left w:val="none" w:sz="0" w:space="0" w:color="auto"/>
            <w:bottom w:val="none" w:sz="0" w:space="0" w:color="auto"/>
            <w:right w:val="none" w:sz="0" w:space="0" w:color="auto"/>
          </w:divBdr>
        </w:div>
        <w:div w:id="1553539718">
          <w:marLeft w:val="0"/>
          <w:marRight w:val="0"/>
          <w:marTop w:val="0"/>
          <w:marBottom w:val="0"/>
          <w:divBdr>
            <w:top w:val="none" w:sz="0" w:space="0" w:color="auto"/>
            <w:left w:val="none" w:sz="0" w:space="0" w:color="auto"/>
            <w:bottom w:val="none" w:sz="0" w:space="0" w:color="auto"/>
            <w:right w:val="none" w:sz="0" w:space="0" w:color="auto"/>
          </w:divBdr>
        </w:div>
        <w:div w:id="1594391398">
          <w:marLeft w:val="0"/>
          <w:marRight w:val="0"/>
          <w:marTop w:val="0"/>
          <w:marBottom w:val="0"/>
          <w:divBdr>
            <w:top w:val="none" w:sz="0" w:space="0" w:color="auto"/>
            <w:left w:val="none" w:sz="0" w:space="0" w:color="auto"/>
            <w:bottom w:val="none" w:sz="0" w:space="0" w:color="auto"/>
            <w:right w:val="none" w:sz="0" w:space="0" w:color="auto"/>
          </w:divBdr>
        </w:div>
        <w:div w:id="1598362828">
          <w:marLeft w:val="0"/>
          <w:marRight w:val="0"/>
          <w:marTop w:val="0"/>
          <w:marBottom w:val="0"/>
          <w:divBdr>
            <w:top w:val="none" w:sz="0" w:space="0" w:color="auto"/>
            <w:left w:val="none" w:sz="0" w:space="0" w:color="auto"/>
            <w:bottom w:val="none" w:sz="0" w:space="0" w:color="auto"/>
            <w:right w:val="none" w:sz="0" w:space="0" w:color="auto"/>
          </w:divBdr>
        </w:div>
        <w:div w:id="1620986735">
          <w:marLeft w:val="0"/>
          <w:marRight w:val="0"/>
          <w:marTop w:val="0"/>
          <w:marBottom w:val="0"/>
          <w:divBdr>
            <w:top w:val="none" w:sz="0" w:space="0" w:color="auto"/>
            <w:left w:val="none" w:sz="0" w:space="0" w:color="auto"/>
            <w:bottom w:val="none" w:sz="0" w:space="0" w:color="auto"/>
            <w:right w:val="none" w:sz="0" w:space="0" w:color="auto"/>
          </w:divBdr>
        </w:div>
        <w:div w:id="1654866792">
          <w:marLeft w:val="0"/>
          <w:marRight w:val="0"/>
          <w:marTop w:val="0"/>
          <w:marBottom w:val="0"/>
          <w:divBdr>
            <w:top w:val="none" w:sz="0" w:space="0" w:color="auto"/>
            <w:left w:val="none" w:sz="0" w:space="0" w:color="auto"/>
            <w:bottom w:val="none" w:sz="0" w:space="0" w:color="auto"/>
            <w:right w:val="none" w:sz="0" w:space="0" w:color="auto"/>
          </w:divBdr>
        </w:div>
        <w:div w:id="1660771847">
          <w:marLeft w:val="0"/>
          <w:marRight w:val="0"/>
          <w:marTop w:val="0"/>
          <w:marBottom w:val="0"/>
          <w:divBdr>
            <w:top w:val="none" w:sz="0" w:space="0" w:color="auto"/>
            <w:left w:val="none" w:sz="0" w:space="0" w:color="auto"/>
            <w:bottom w:val="none" w:sz="0" w:space="0" w:color="auto"/>
            <w:right w:val="none" w:sz="0" w:space="0" w:color="auto"/>
          </w:divBdr>
        </w:div>
        <w:div w:id="1714426928">
          <w:marLeft w:val="0"/>
          <w:marRight w:val="0"/>
          <w:marTop w:val="0"/>
          <w:marBottom w:val="0"/>
          <w:divBdr>
            <w:top w:val="none" w:sz="0" w:space="0" w:color="auto"/>
            <w:left w:val="none" w:sz="0" w:space="0" w:color="auto"/>
            <w:bottom w:val="none" w:sz="0" w:space="0" w:color="auto"/>
            <w:right w:val="none" w:sz="0" w:space="0" w:color="auto"/>
          </w:divBdr>
        </w:div>
        <w:div w:id="1716466678">
          <w:marLeft w:val="0"/>
          <w:marRight w:val="0"/>
          <w:marTop w:val="0"/>
          <w:marBottom w:val="0"/>
          <w:divBdr>
            <w:top w:val="none" w:sz="0" w:space="0" w:color="auto"/>
            <w:left w:val="none" w:sz="0" w:space="0" w:color="auto"/>
            <w:bottom w:val="none" w:sz="0" w:space="0" w:color="auto"/>
            <w:right w:val="none" w:sz="0" w:space="0" w:color="auto"/>
          </w:divBdr>
        </w:div>
        <w:div w:id="1719206119">
          <w:marLeft w:val="0"/>
          <w:marRight w:val="0"/>
          <w:marTop w:val="0"/>
          <w:marBottom w:val="0"/>
          <w:divBdr>
            <w:top w:val="none" w:sz="0" w:space="0" w:color="auto"/>
            <w:left w:val="none" w:sz="0" w:space="0" w:color="auto"/>
            <w:bottom w:val="none" w:sz="0" w:space="0" w:color="auto"/>
            <w:right w:val="none" w:sz="0" w:space="0" w:color="auto"/>
          </w:divBdr>
        </w:div>
        <w:div w:id="1729105955">
          <w:marLeft w:val="0"/>
          <w:marRight w:val="0"/>
          <w:marTop w:val="0"/>
          <w:marBottom w:val="0"/>
          <w:divBdr>
            <w:top w:val="none" w:sz="0" w:space="0" w:color="auto"/>
            <w:left w:val="none" w:sz="0" w:space="0" w:color="auto"/>
            <w:bottom w:val="none" w:sz="0" w:space="0" w:color="auto"/>
            <w:right w:val="none" w:sz="0" w:space="0" w:color="auto"/>
          </w:divBdr>
        </w:div>
        <w:div w:id="1747680564">
          <w:marLeft w:val="0"/>
          <w:marRight w:val="0"/>
          <w:marTop w:val="0"/>
          <w:marBottom w:val="0"/>
          <w:divBdr>
            <w:top w:val="none" w:sz="0" w:space="0" w:color="auto"/>
            <w:left w:val="none" w:sz="0" w:space="0" w:color="auto"/>
            <w:bottom w:val="none" w:sz="0" w:space="0" w:color="auto"/>
            <w:right w:val="none" w:sz="0" w:space="0" w:color="auto"/>
          </w:divBdr>
        </w:div>
        <w:div w:id="1754398919">
          <w:marLeft w:val="0"/>
          <w:marRight w:val="0"/>
          <w:marTop w:val="0"/>
          <w:marBottom w:val="0"/>
          <w:divBdr>
            <w:top w:val="none" w:sz="0" w:space="0" w:color="auto"/>
            <w:left w:val="none" w:sz="0" w:space="0" w:color="auto"/>
            <w:bottom w:val="none" w:sz="0" w:space="0" w:color="auto"/>
            <w:right w:val="none" w:sz="0" w:space="0" w:color="auto"/>
          </w:divBdr>
        </w:div>
        <w:div w:id="1770464264">
          <w:marLeft w:val="0"/>
          <w:marRight w:val="0"/>
          <w:marTop w:val="0"/>
          <w:marBottom w:val="0"/>
          <w:divBdr>
            <w:top w:val="none" w:sz="0" w:space="0" w:color="auto"/>
            <w:left w:val="none" w:sz="0" w:space="0" w:color="auto"/>
            <w:bottom w:val="none" w:sz="0" w:space="0" w:color="auto"/>
            <w:right w:val="none" w:sz="0" w:space="0" w:color="auto"/>
          </w:divBdr>
        </w:div>
        <w:div w:id="1867399470">
          <w:marLeft w:val="0"/>
          <w:marRight w:val="0"/>
          <w:marTop w:val="0"/>
          <w:marBottom w:val="0"/>
          <w:divBdr>
            <w:top w:val="none" w:sz="0" w:space="0" w:color="auto"/>
            <w:left w:val="none" w:sz="0" w:space="0" w:color="auto"/>
            <w:bottom w:val="none" w:sz="0" w:space="0" w:color="auto"/>
            <w:right w:val="none" w:sz="0" w:space="0" w:color="auto"/>
          </w:divBdr>
        </w:div>
        <w:div w:id="1869951172">
          <w:marLeft w:val="0"/>
          <w:marRight w:val="0"/>
          <w:marTop w:val="0"/>
          <w:marBottom w:val="0"/>
          <w:divBdr>
            <w:top w:val="none" w:sz="0" w:space="0" w:color="auto"/>
            <w:left w:val="none" w:sz="0" w:space="0" w:color="auto"/>
            <w:bottom w:val="none" w:sz="0" w:space="0" w:color="auto"/>
            <w:right w:val="none" w:sz="0" w:space="0" w:color="auto"/>
          </w:divBdr>
        </w:div>
        <w:div w:id="1870988932">
          <w:marLeft w:val="0"/>
          <w:marRight w:val="0"/>
          <w:marTop w:val="0"/>
          <w:marBottom w:val="0"/>
          <w:divBdr>
            <w:top w:val="none" w:sz="0" w:space="0" w:color="auto"/>
            <w:left w:val="none" w:sz="0" w:space="0" w:color="auto"/>
            <w:bottom w:val="none" w:sz="0" w:space="0" w:color="auto"/>
            <w:right w:val="none" w:sz="0" w:space="0" w:color="auto"/>
          </w:divBdr>
        </w:div>
        <w:div w:id="1872837838">
          <w:marLeft w:val="0"/>
          <w:marRight w:val="0"/>
          <w:marTop w:val="0"/>
          <w:marBottom w:val="0"/>
          <w:divBdr>
            <w:top w:val="none" w:sz="0" w:space="0" w:color="auto"/>
            <w:left w:val="none" w:sz="0" w:space="0" w:color="auto"/>
            <w:bottom w:val="none" w:sz="0" w:space="0" w:color="auto"/>
            <w:right w:val="none" w:sz="0" w:space="0" w:color="auto"/>
          </w:divBdr>
        </w:div>
        <w:div w:id="1887914117">
          <w:marLeft w:val="0"/>
          <w:marRight w:val="0"/>
          <w:marTop w:val="0"/>
          <w:marBottom w:val="0"/>
          <w:divBdr>
            <w:top w:val="none" w:sz="0" w:space="0" w:color="auto"/>
            <w:left w:val="none" w:sz="0" w:space="0" w:color="auto"/>
            <w:bottom w:val="none" w:sz="0" w:space="0" w:color="auto"/>
            <w:right w:val="none" w:sz="0" w:space="0" w:color="auto"/>
          </w:divBdr>
        </w:div>
        <w:div w:id="1905482277">
          <w:marLeft w:val="0"/>
          <w:marRight w:val="0"/>
          <w:marTop w:val="0"/>
          <w:marBottom w:val="0"/>
          <w:divBdr>
            <w:top w:val="none" w:sz="0" w:space="0" w:color="auto"/>
            <w:left w:val="none" w:sz="0" w:space="0" w:color="auto"/>
            <w:bottom w:val="none" w:sz="0" w:space="0" w:color="auto"/>
            <w:right w:val="none" w:sz="0" w:space="0" w:color="auto"/>
          </w:divBdr>
        </w:div>
        <w:div w:id="1921406832">
          <w:marLeft w:val="0"/>
          <w:marRight w:val="0"/>
          <w:marTop w:val="0"/>
          <w:marBottom w:val="0"/>
          <w:divBdr>
            <w:top w:val="none" w:sz="0" w:space="0" w:color="auto"/>
            <w:left w:val="none" w:sz="0" w:space="0" w:color="auto"/>
            <w:bottom w:val="none" w:sz="0" w:space="0" w:color="auto"/>
            <w:right w:val="none" w:sz="0" w:space="0" w:color="auto"/>
          </w:divBdr>
        </w:div>
        <w:div w:id="1966235312">
          <w:marLeft w:val="0"/>
          <w:marRight w:val="0"/>
          <w:marTop w:val="0"/>
          <w:marBottom w:val="0"/>
          <w:divBdr>
            <w:top w:val="none" w:sz="0" w:space="0" w:color="auto"/>
            <w:left w:val="none" w:sz="0" w:space="0" w:color="auto"/>
            <w:bottom w:val="none" w:sz="0" w:space="0" w:color="auto"/>
            <w:right w:val="none" w:sz="0" w:space="0" w:color="auto"/>
          </w:divBdr>
        </w:div>
        <w:div w:id="1966964698">
          <w:marLeft w:val="0"/>
          <w:marRight w:val="0"/>
          <w:marTop w:val="0"/>
          <w:marBottom w:val="0"/>
          <w:divBdr>
            <w:top w:val="none" w:sz="0" w:space="0" w:color="auto"/>
            <w:left w:val="none" w:sz="0" w:space="0" w:color="auto"/>
            <w:bottom w:val="none" w:sz="0" w:space="0" w:color="auto"/>
            <w:right w:val="none" w:sz="0" w:space="0" w:color="auto"/>
          </w:divBdr>
        </w:div>
      </w:divsChild>
    </w:div>
    <w:div w:id="1619992268">
      <w:bodyDiv w:val="1"/>
      <w:marLeft w:val="0"/>
      <w:marRight w:val="0"/>
      <w:marTop w:val="0"/>
      <w:marBottom w:val="0"/>
      <w:divBdr>
        <w:top w:val="none" w:sz="0" w:space="0" w:color="auto"/>
        <w:left w:val="none" w:sz="0" w:space="0" w:color="auto"/>
        <w:bottom w:val="none" w:sz="0" w:space="0" w:color="auto"/>
        <w:right w:val="none" w:sz="0" w:space="0" w:color="auto"/>
      </w:divBdr>
    </w:div>
    <w:div w:id="1619993267">
      <w:bodyDiv w:val="1"/>
      <w:marLeft w:val="0"/>
      <w:marRight w:val="0"/>
      <w:marTop w:val="0"/>
      <w:marBottom w:val="0"/>
      <w:divBdr>
        <w:top w:val="none" w:sz="0" w:space="0" w:color="auto"/>
        <w:left w:val="none" w:sz="0" w:space="0" w:color="auto"/>
        <w:bottom w:val="none" w:sz="0" w:space="0" w:color="auto"/>
        <w:right w:val="none" w:sz="0" w:space="0" w:color="auto"/>
      </w:divBdr>
    </w:div>
    <w:div w:id="1620146069">
      <w:bodyDiv w:val="1"/>
      <w:marLeft w:val="0"/>
      <w:marRight w:val="0"/>
      <w:marTop w:val="0"/>
      <w:marBottom w:val="0"/>
      <w:divBdr>
        <w:top w:val="none" w:sz="0" w:space="0" w:color="auto"/>
        <w:left w:val="none" w:sz="0" w:space="0" w:color="auto"/>
        <w:bottom w:val="none" w:sz="0" w:space="0" w:color="auto"/>
        <w:right w:val="none" w:sz="0" w:space="0" w:color="auto"/>
      </w:divBdr>
    </w:div>
    <w:div w:id="1620723788">
      <w:bodyDiv w:val="1"/>
      <w:marLeft w:val="0"/>
      <w:marRight w:val="0"/>
      <w:marTop w:val="0"/>
      <w:marBottom w:val="0"/>
      <w:divBdr>
        <w:top w:val="none" w:sz="0" w:space="0" w:color="auto"/>
        <w:left w:val="none" w:sz="0" w:space="0" w:color="auto"/>
        <w:bottom w:val="none" w:sz="0" w:space="0" w:color="auto"/>
        <w:right w:val="none" w:sz="0" w:space="0" w:color="auto"/>
      </w:divBdr>
    </w:div>
    <w:div w:id="1620993395">
      <w:bodyDiv w:val="1"/>
      <w:marLeft w:val="0"/>
      <w:marRight w:val="0"/>
      <w:marTop w:val="0"/>
      <w:marBottom w:val="0"/>
      <w:divBdr>
        <w:top w:val="none" w:sz="0" w:space="0" w:color="auto"/>
        <w:left w:val="none" w:sz="0" w:space="0" w:color="auto"/>
        <w:bottom w:val="none" w:sz="0" w:space="0" w:color="auto"/>
        <w:right w:val="none" w:sz="0" w:space="0" w:color="auto"/>
      </w:divBdr>
    </w:div>
    <w:div w:id="1621260596">
      <w:bodyDiv w:val="1"/>
      <w:marLeft w:val="0"/>
      <w:marRight w:val="0"/>
      <w:marTop w:val="0"/>
      <w:marBottom w:val="0"/>
      <w:divBdr>
        <w:top w:val="none" w:sz="0" w:space="0" w:color="auto"/>
        <w:left w:val="none" w:sz="0" w:space="0" w:color="auto"/>
        <w:bottom w:val="none" w:sz="0" w:space="0" w:color="auto"/>
        <w:right w:val="none" w:sz="0" w:space="0" w:color="auto"/>
      </w:divBdr>
    </w:div>
    <w:div w:id="1621451813">
      <w:bodyDiv w:val="1"/>
      <w:marLeft w:val="0"/>
      <w:marRight w:val="0"/>
      <w:marTop w:val="0"/>
      <w:marBottom w:val="0"/>
      <w:divBdr>
        <w:top w:val="none" w:sz="0" w:space="0" w:color="auto"/>
        <w:left w:val="none" w:sz="0" w:space="0" w:color="auto"/>
        <w:bottom w:val="none" w:sz="0" w:space="0" w:color="auto"/>
        <w:right w:val="none" w:sz="0" w:space="0" w:color="auto"/>
      </w:divBdr>
    </w:div>
    <w:div w:id="1621573944">
      <w:bodyDiv w:val="1"/>
      <w:marLeft w:val="0"/>
      <w:marRight w:val="0"/>
      <w:marTop w:val="0"/>
      <w:marBottom w:val="0"/>
      <w:divBdr>
        <w:top w:val="none" w:sz="0" w:space="0" w:color="auto"/>
        <w:left w:val="none" w:sz="0" w:space="0" w:color="auto"/>
        <w:bottom w:val="none" w:sz="0" w:space="0" w:color="auto"/>
        <w:right w:val="none" w:sz="0" w:space="0" w:color="auto"/>
      </w:divBdr>
    </w:div>
    <w:div w:id="1621689624">
      <w:bodyDiv w:val="1"/>
      <w:marLeft w:val="0"/>
      <w:marRight w:val="0"/>
      <w:marTop w:val="0"/>
      <w:marBottom w:val="0"/>
      <w:divBdr>
        <w:top w:val="none" w:sz="0" w:space="0" w:color="auto"/>
        <w:left w:val="none" w:sz="0" w:space="0" w:color="auto"/>
        <w:bottom w:val="none" w:sz="0" w:space="0" w:color="auto"/>
        <w:right w:val="none" w:sz="0" w:space="0" w:color="auto"/>
      </w:divBdr>
    </w:div>
    <w:div w:id="1621961477">
      <w:bodyDiv w:val="1"/>
      <w:marLeft w:val="0"/>
      <w:marRight w:val="0"/>
      <w:marTop w:val="0"/>
      <w:marBottom w:val="0"/>
      <w:divBdr>
        <w:top w:val="none" w:sz="0" w:space="0" w:color="auto"/>
        <w:left w:val="none" w:sz="0" w:space="0" w:color="auto"/>
        <w:bottom w:val="none" w:sz="0" w:space="0" w:color="auto"/>
        <w:right w:val="none" w:sz="0" w:space="0" w:color="auto"/>
      </w:divBdr>
    </w:div>
    <w:div w:id="1622420577">
      <w:bodyDiv w:val="1"/>
      <w:marLeft w:val="0"/>
      <w:marRight w:val="0"/>
      <w:marTop w:val="0"/>
      <w:marBottom w:val="0"/>
      <w:divBdr>
        <w:top w:val="none" w:sz="0" w:space="0" w:color="auto"/>
        <w:left w:val="none" w:sz="0" w:space="0" w:color="auto"/>
        <w:bottom w:val="none" w:sz="0" w:space="0" w:color="auto"/>
        <w:right w:val="none" w:sz="0" w:space="0" w:color="auto"/>
      </w:divBdr>
    </w:div>
    <w:div w:id="1622612573">
      <w:bodyDiv w:val="1"/>
      <w:marLeft w:val="0"/>
      <w:marRight w:val="0"/>
      <w:marTop w:val="0"/>
      <w:marBottom w:val="0"/>
      <w:divBdr>
        <w:top w:val="none" w:sz="0" w:space="0" w:color="auto"/>
        <w:left w:val="none" w:sz="0" w:space="0" w:color="auto"/>
        <w:bottom w:val="none" w:sz="0" w:space="0" w:color="auto"/>
        <w:right w:val="none" w:sz="0" w:space="0" w:color="auto"/>
      </w:divBdr>
      <w:divsChild>
        <w:div w:id="23672246">
          <w:marLeft w:val="0"/>
          <w:marRight w:val="0"/>
          <w:marTop w:val="0"/>
          <w:marBottom w:val="0"/>
          <w:divBdr>
            <w:top w:val="none" w:sz="0" w:space="0" w:color="auto"/>
            <w:left w:val="none" w:sz="0" w:space="0" w:color="auto"/>
            <w:bottom w:val="none" w:sz="0" w:space="0" w:color="auto"/>
            <w:right w:val="none" w:sz="0" w:space="0" w:color="auto"/>
          </w:divBdr>
        </w:div>
        <w:div w:id="70084478">
          <w:marLeft w:val="0"/>
          <w:marRight w:val="0"/>
          <w:marTop w:val="0"/>
          <w:marBottom w:val="0"/>
          <w:divBdr>
            <w:top w:val="none" w:sz="0" w:space="0" w:color="auto"/>
            <w:left w:val="none" w:sz="0" w:space="0" w:color="auto"/>
            <w:bottom w:val="none" w:sz="0" w:space="0" w:color="auto"/>
            <w:right w:val="none" w:sz="0" w:space="0" w:color="auto"/>
          </w:divBdr>
        </w:div>
        <w:div w:id="76287088">
          <w:marLeft w:val="0"/>
          <w:marRight w:val="0"/>
          <w:marTop w:val="0"/>
          <w:marBottom w:val="0"/>
          <w:divBdr>
            <w:top w:val="none" w:sz="0" w:space="0" w:color="auto"/>
            <w:left w:val="none" w:sz="0" w:space="0" w:color="auto"/>
            <w:bottom w:val="none" w:sz="0" w:space="0" w:color="auto"/>
            <w:right w:val="none" w:sz="0" w:space="0" w:color="auto"/>
          </w:divBdr>
        </w:div>
        <w:div w:id="85155018">
          <w:marLeft w:val="0"/>
          <w:marRight w:val="0"/>
          <w:marTop w:val="0"/>
          <w:marBottom w:val="0"/>
          <w:divBdr>
            <w:top w:val="none" w:sz="0" w:space="0" w:color="auto"/>
            <w:left w:val="none" w:sz="0" w:space="0" w:color="auto"/>
            <w:bottom w:val="none" w:sz="0" w:space="0" w:color="auto"/>
            <w:right w:val="none" w:sz="0" w:space="0" w:color="auto"/>
          </w:divBdr>
        </w:div>
        <w:div w:id="89815103">
          <w:marLeft w:val="0"/>
          <w:marRight w:val="0"/>
          <w:marTop w:val="0"/>
          <w:marBottom w:val="0"/>
          <w:divBdr>
            <w:top w:val="none" w:sz="0" w:space="0" w:color="auto"/>
            <w:left w:val="none" w:sz="0" w:space="0" w:color="auto"/>
            <w:bottom w:val="none" w:sz="0" w:space="0" w:color="auto"/>
            <w:right w:val="none" w:sz="0" w:space="0" w:color="auto"/>
          </w:divBdr>
        </w:div>
        <w:div w:id="100340558">
          <w:marLeft w:val="0"/>
          <w:marRight w:val="0"/>
          <w:marTop w:val="0"/>
          <w:marBottom w:val="0"/>
          <w:divBdr>
            <w:top w:val="none" w:sz="0" w:space="0" w:color="auto"/>
            <w:left w:val="none" w:sz="0" w:space="0" w:color="auto"/>
            <w:bottom w:val="none" w:sz="0" w:space="0" w:color="auto"/>
            <w:right w:val="none" w:sz="0" w:space="0" w:color="auto"/>
          </w:divBdr>
        </w:div>
        <w:div w:id="108546409">
          <w:marLeft w:val="0"/>
          <w:marRight w:val="0"/>
          <w:marTop w:val="0"/>
          <w:marBottom w:val="0"/>
          <w:divBdr>
            <w:top w:val="none" w:sz="0" w:space="0" w:color="auto"/>
            <w:left w:val="none" w:sz="0" w:space="0" w:color="auto"/>
            <w:bottom w:val="none" w:sz="0" w:space="0" w:color="auto"/>
            <w:right w:val="none" w:sz="0" w:space="0" w:color="auto"/>
          </w:divBdr>
        </w:div>
        <w:div w:id="111941811">
          <w:marLeft w:val="0"/>
          <w:marRight w:val="0"/>
          <w:marTop w:val="0"/>
          <w:marBottom w:val="0"/>
          <w:divBdr>
            <w:top w:val="none" w:sz="0" w:space="0" w:color="auto"/>
            <w:left w:val="none" w:sz="0" w:space="0" w:color="auto"/>
            <w:bottom w:val="none" w:sz="0" w:space="0" w:color="auto"/>
            <w:right w:val="none" w:sz="0" w:space="0" w:color="auto"/>
          </w:divBdr>
        </w:div>
        <w:div w:id="119735675">
          <w:marLeft w:val="0"/>
          <w:marRight w:val="0"/>
          <w:marTop w:val="0"/>
          <w:marBottom w:val="0"/>
          <w:divBdr>
            <w:top w:val="none" w:sz="0" w:space="0" w:color="auto"/>
            <w:left w:val="none" w:sz="0" w:space="0" w:color="auto"/>
            <w:bottom w:val="none" w:sz="0" w:space="0" w:color="auto"/>
            <w:right w:val="none" w:sz="0" w:space="0" w:color="auto"/>
          </w:divBdr>
        </w:div>
        <w:div w:id="137306309">
          <w:marLeft w:val="0"/>
          <w:marRight w:val="0"/>
          <w:marTop w:val="0"/>
          <w:marBottom w:val="0"/>
          <w:divBdr>
            <w:top w:val="none" w:sz="0" w:space="0" w:color="auto"/>
            <w:left w:val="none" w:sz="0" w:space="0" w:color="auto"/>
            <w:bottom w:val="none" w:sz="0" w:space="0" w:color="auto"/>
            <w:right w:val="none" w:sz="0" w:space="0" w:color="auto"/>
          </w:divBdr>
        </w:div>
        <w:div w:id="167528464">
          <w:marLeft w:val="0"/>
          <w:marRight w:val="0"/>
          <w:marTop w:val="0"/>
          <w:marBottom w:val="0"/>
          <w:divBdr>
            <w:top w:val="none" w:sz="0" w:space="0" w:color="auto"/>
            <w:left w:val="none" w:sz="0" w:space="0" w:color="auto"/>
            <w:bottom w:val="none" w:sz="0" w:space="0" w:color="auto"/>
            <w:right w:val="none" w:sz="0" w:space="0" w:color="auto"/>
          </w:divBdr>
        </w:div>
        <w:div w:id="171339823">
          <w:marLeft w:val="0"/>
          <w:marRight w:val="0"/>
          <w:marTop w:val="0"/>
          <w:marBottom w:val="0"/>
          <w:divBdr>
            <w:top w:val="none" w:sz="0" w:space="0" w:color="auto"/>
            <w:left w:val="none" w:sz="0" w:space="0" w:color="auto"/>
            <w:bottom w:val="none" w:sz="0" w:space="0" w:color="auto"/>
            <w:right w:val="none" w:sz="0" w:space="0" w:color="auto"/>
          </w:divBdr>
        </w:div>
        <w:div w:id="190647811">
          <w:marLeft w:val="0"/>
          <w:marRight w:val="0"/>
          <w:marTop w:val="0"/>
          <w:marBottom w:val="0"/>
          <w:divBdr>
            <w:top w:val="none" w:sz="0" w:space="0" w:color="auto"/>
            <w:left w:val="none" w:sz="0" w:space="0" w:color="auto"/>
            <w:bottom w:val="none" w:sz="0" w:space="0" w:color="auto"/>
            <w:right w:val="none" w:sz="0" w:space="0" w:color="auto"/>
          </w:divBdr>
        </w:div>
        <w:div w:id="196434903">
          <w:marLeft w:val="0"/>
          <w:marRight w:val="0"/>
          <w:marTop w:val="0"/>
          <w:marBottom w:val="0"/>
          <w:divBdr>
            <w:top w:val="none" w:sz="0" w:space="0" w:color="auto"/>
            <w:left w:val="none" w:sz="0" w:space="0" w:color="auto"/>
            <w:bottom w:val="none" w:sz="0" w:space="0" w:color="auto"/>
            <w:right w:val="none" w:sz="0" w:space="0" w:color="auto"/>
          </w:divBdr>
        </w:div>
        <w:div w:id="228880155">
          <w:marLeft w:val="0"/>
          <w:marRight w:val="0"/>
          <w:marTop w:val="0"/>
          <w:marBottom w:val="0"/>
          <w:divBdr>
            <w:top w:val="none" w:sz="0" w:space="0" w:color="auto"/>
            <w:left w:val="none" w:sz="0" w:space="0" w:color="auto"/>
            <w:bottom w:val="none" w:sz="0" w:space="0" w:color="auto"/>
            <w:right w:val="none" w:sz="0" w:space="0" w:color="auto"/>
          </w:divBdr>
        </w:div>
        <w:div w:id="246112582">
          <w:marLeft w:val="0"/>
          <w:marRight w:val="0"/>
          <w:marTop w:val="0"/>
          <w:marBottom w:val="0"/>
          <w:divBdr>
            <w:top w:val="none" w:sz="0" w:space="0" w:color="auto"/>
            <w:left w:val="none" w:sz="0" w:space="0" w:color="auto"/>
            <w:bottom w:val="none" w:sz="0" w:space="0" w:color="auto"/>
            <w:right w:val="none" w:sz="0" w:space="0" w:color="auto"/>
          </w:divBdr>
        </w:div>
        <w:div w:id="246119389">
          <w:marLeft w:val="0"/>
          <w:marRight w:val="0"/>
          <w:marTop w:val="0"/>
          <w:marBottom w:val="0"/>
          <w:divBdr>
            <w:top w:val="none" w:sz="0" w:space="0" w:color="auto"/>
            <w:left w:val="none" w:sz="0" w:space="0" w:color="auto"/>
            <w:bottom w:val="none" w:sz="0" w:space="0" w:color="auto"/>
            <w:right w:val="none" w:sz="0" w:space="0" w:color="auto"/>
          </w:divBdr>
        </w:div>
        <w:div w:id="263071848">
          <w:marLeft w:val="0"/>
          <w:marRight w:val="0"/>
          <w:marTop w:val="0"/>
          <w:marBottom w:val="0"/>
          <w:divBdr>
            <w:top w:val="none" w:sz="0" w:space="0" w:color="auto"/>
            <w:left w:val="none" w:sz="0" w:space="0" w:color="auto"/>
            <w:bottom w:val="none" w:sz="0" w:space="0" w:color="auto"/>
            <w:right w:val="none" w:sz="0" w:space="0" w:color="auto"/>
          </w:divBdr>
        </w:div>
        <w:div w:id="273170685">
          <w:marLeft w:val="0"/>
          <w:marRight w:val="0"/>
          <w:marTop w:val="0"/>
          <w:marBottom w:val="0"/>
          <w:divBdr>
            <w:top w:val="none" w:sz="0" w:space="0" w:color="auto"/>
            <w:left w:val="none" w:sz="0" w:space="0" w:color="auto"/>
            <w:bottom w:val="none" w:sz="0" w:space="0" w:color="auto"/>
            <w:right w:val="none" w:sz="0" w:space="0" w:color="auto"/>
          </w:divBdr>
        </w:div>
        <w:div w:id="302539757">
          <w:marLeft w:val="0"/>
          <w:marRight w:val="0"/>
          <w:marTop w:val="0"/>
          <w:marBottom w:val="0"/>
          <w:divBdr>
            <w:top w:val="none" w:sz="0" w:space="0" w:color="auto"/>
            <w:left w:val="none" w:sz="0" w:space="0" w:color="auto"/>
            <w:bottom w:val="none" w:sz="0" w:space="0" w:color="auto"/>
            <w:right w:val="none" w:sz="0" w:space="0" w:color="auto"/>
          </w:divBdr>
        </w:div>
        <w:div w:id="332075193">
          <w:marLeft w:val="0"/>
          <w:marRight w:val="0"/>
          <w:marTop w:val="0"/>
          <w:marBottom w:val="0"/>
          <w:divBdr>
            <w:top w:val="none" w:sz="0" w:space="0" w:color="auto"/>
            <w:left w:val="none" w:sz="0" w:space="0" w:color="auto"/>
            <w:bottom w:val="none" w:sz="0" w:space="0" w:color="auto"/>
            <w:right w:val="none" w:sz="0" w:space="0" w:color="auto"/>
          </w:divBdr>
        </w:div>
        <w:div w:id="332343503">
          <w:marLeft w:val="0"/>
          <w:marRight w:val="0"/>
          <w:marTop w:val="0"/>
          <w:marBottom w:val="0"/>
          <w:divBdr>
            <w:top w:val="none" w:sz="0" w:space="0" w:color="auto"/>
            <w:left w:val="none" w:sz="0" w:space="0" w:color="auto"/>
            <w:bottom w:val="none" w:sz="0" w:space="0" w:color="auto"/>
            <w:right w:val="none" w:sz="0" w:space="0" w:color="auto"/>
          </w:divBdr>
        </w:div>
        <w:div w:id="339700872">
          <w:marLeft w:val="0"/>
          <w:marRight w:val="0"/>
          <w:marTop w:val="0"/>
          <w:marBottom w:val="0"/>
          <w:divBdr>
            <w:top w:val="none" w:sz="0" w:space="0" w:color="auto"/>
            <w:left w:val="none" w:sz="0" w:space="0" w:color="auto"/>
            <w:bottom w:val="none" w:sz="0" w:space="0" w:color="auto"/>
            <w:right w:val="none" w:sz="0" w:space="0" w:color="auto"/>
          </w:divBdr>
        </w:div>
        <w:div w:id="352730112">
          <w:marLeft w:val="0"/>
          <w:marRight w:val="0"/>
          <w:marTop w:val="0"/>
          <w:marBottom w:val="0"/>
          <w:divBdr>
            <w:top w:val="none" w:sz="0" w:space="0" w:color="auto"/>
            <w:left w:val="none" w:sz="0" w:space="0" w:color="auto"/>
            <w:bottom w:val="none" w:sz="0" w:space="0" w:color="auto"/>
            <w:right w:val="none" w:sz="0" w:space="0" w:color="auto"/>
          </w:divBdr>
        </w:div>
        <w:div w:id="376316330">
          <w:marLeft w:val="0"/>
          <w:marRight w:val="0"/>
          <w:marTop w:val="0"/>
          <w:marBottom w:val="0"/>
          <w:divBdr>
            <w:top w:val="none" w:sz="0" w:space="0" w:color="auto"/>
            <w:left w:val="none" w:sz="0" w:space="0" w:color="auto"/>
            <w:bottom w:val="none" w:sz="0" w:space="0" w:color="auto"/>
            <w:right w:val="none" w:sz="0" w:space="0" w:color="auto"/>
          </w:divBdr>
        </w:div>
        <w:div w:id="386151159">
          <w:marLeft w:val="0"/>
          <w:marRight w:val="0"/>
          <w:marTop w:val="0"/>
          <w:marBottom w:val="0"/>
          <w:divBdr>
            <w:top w:val="none" w:sz="0" w:space="0" w:color="auto"/>
            <w:left w:val="none" w:sz="0" w:space="0" w:color="auto"/>
            <w:bottom w:val="none" w:sz="0" w:space="0" w:color="auto"/>
            <w:right w:val="none" w:sz="0" w:space="0" w:color="auto"/>
          </w:divBdr>
        </w:div>
        <w:div w:id="433670193">
          <w:marLeft w:val="0"/>
          <w:marRight w:val="0"/>
          <w:marTop w:val="0"/>
          <w:marBottom w:val="0"/>
          <w:divBdr>
            <w:top w:val="none" w:sz="0" w:space="0" w:color="auto"/>
            <w:left w:val="none" w:sz="0" w:space="0" w:color="auto"/>
            <w:bottom w:val="none" w:sz="0" w:space="0" w:color="auto"/>
            <w:right w:val="none" w:sz="0" w:space="0" w:color="auto"/>
          </w:divBdr>
        </w:div>
        <w:div w:id="454713288">
          <w:marLeft w:val="0"/>
          <w:marRight w:val="0"/>
          <w:marTop w:val="0"/>
          <w:marBottom w:val="0"/>
          <w:divBdr>
            <w:top w:val="none" w:sz="0" w:space="0" w:color="auto"/>
            <w:left w:val="none" w:sz="0" w:space="0" w:color="auto"/>
            <w:bottom w:val="none" w:sz="0" w:space="0" w:color="auto"/>
            <w:right w:val="none" w:sz="0" w:space="0" w:color="auto"/>
          </w:divBdr>
        </w:div>
        <w:div w:id="466708952">
          <w:marLeft w:val="0"/>
          <w:marRight w:val="0"/>
          <w:marTop w:val="0"/>
          <w:marBottom w:val="0"/>
          <w:divBdr>
            <w:top w:val="none" w:sz="0" w:space="0" w:color="auto"/>
            <w:left w:val="none" w:sz="0" w:space="0" w:color="auto"/>
            <w:bottom w:val="none" w:sz="0" w:space="0" w:color="auto"/>
            <w:right w:val="none" w:sz="0" w:space="0" w:color="auto"/>
          </w:divBdr>
        </w:div>
        <w:div w:id="467631657">
          <w:marLeft w:val="0"/>
          <w:marRight w:val="0"/>
          <w:marTop w:val="0"/>
          <w:marBottom w:val="0"/>
          <w:divBdr>
            <w:top w:val="none" w:sz="0" w:space="0" w:color="auto"/>
            <w:left w:val="none" w:sz="0" w:space="0" w:color="auto"/>
            <w:bottom w:val="none" w:sz="0" w:space="0" w:color="auto"/>
            <w:right w:val="none" w:sz="0" w:space="0" w:color="auto"/>
          </w:divBdr>
        </w:div>
        <w:div w:id="498035041">
          <w:marLeft w:val="0"/>
          <w:marRight w:val="0"/>
          <w:marTop w:val="0"/>
          <w:marBottom w:val="0"/>
          <w:divBdr>
            <w:top w:val="none" w:sz="0" w:space="0" w:color="auto"/>
            <w:left w:val="none" w:sz="0" w:space="0" w:color="auto"/>
            <w:bottom w:val="none" w:sz="0" w:space="0" w:color="auto"/>
            <w:right w:val="none" w:sz="0" w:space="0" w:color="auto"/>
          </w:divBdr>
        </w:div>
        <w:div w:id="499390931">
          <w:marLeft w:val="0"/>
          <w:marRight w:val="0"/>
          <w:marTop w:val="0"/>
          <w:marBottom w:val="0"/>
          <w:divBdr>
            <w:top w:val="none" w:sz="0" w:space="0" w:color="auto"/>
            <w:left w:val="none" w:sz="0" w:space="0" w:color="auto"/>
            <w:bottom w:val="none" w:sz="0" w:space="0" w:color="auto"/>
            <w:right w:val="none" w:sz="0" w:space="0" w:color="auto"/>
          </w:divBdr>
        </w:div>
        <w:div w:id="520049540">
          <w:marLeft w:val="0"/>
          <w:marRight w:val="0"/>
          <w:marTop w:val="0"/>
          <w:marBottom w:val="0"/>
          <w:divBdr>
            <w:top w:val="none" w:sz="0" w:space="0" w:color="auto"/>
            <w:left w:val="none" w:sz="0" w:space="0" w:color="auto"/>
            <w:bottom w:val="none" w:sz="0" w:space="0" w:color="auto"/>
            <w:right w:val="none" w:sz="0" w:space="0" w:color="auto"/>
          </w:divBdr>
        </w:div>
        <w:div w:id="533272509">
          <w:marLeft w:val="0"/>
          <w:marRight w:val="0"/>
          <w:marTop w:val="0"/>
          <w:marBottom w:val="0"/>
          <w:divBdr>
            <w:top w:val="none" w:sz="0" w:space="0" w:color="auto"/>
            <w:left w:val="none" w:sz="0" w:space="0" w:color="auto"/>
            <w:bottom w:val="none" w:sz="0" w:space="0" w:color="auto"/>
            <w:right w:val="none" w:sz="0" w:space="0" w:color="auto"/>
          </w:divBdr>
        </w:div>
        <w:div w:id="537858523">
          <w:marLeft w:val="0"/>
          <w:marRight w:val="0"/>
          <w:marTop w:val="0"/>
          <w:marBottom w:val="0"/>
          <w:divBdr>
            <w:top w:val="none" w:sz="0" w:space="0" w:color="auto"/>
            <w:left w:val="none" w:sz="0" w:space="0" w:color="auto"/>
            <w:bottom w:val="none" w:sz="0" w:space="0" w:color="auto"/>
            <w:right w:val="none" w:sz="0" w:space="0" w:color="auto"/>
          </w:divBdr>
        </w:div>
        <w:div w:id="548802926">
          <w:marLeft w:val="0"/>
          <w:marRight w:val="0"/>
          <w:marTop w:val="0"/>
          <w:marBottom w:val="0"/>
          <w:divBdr>
            <w:top w:val="none" w:sz="0" w:space="0" w:color="auto"/>
            <w:left w:val="none" w:sz="0" w:space="0" w:color="auto"/>
            <w:bottom w:val="none" w:sz="0" w:space="0" w:color="auto"/>
            <w:right w:val="none" w:sz="0" w:space="0" w:color="auto"/>
          </w:divBdr>
        </w:div>
        <w:div w:id="566189679">
          <w:marLeft w:val="0"/>
          <w:marRight w:val="0"/>
          <w:marTop w:val="0"/>
          <w:marBottom w:val="0"/>
          <w:divBdr>
            <w:top w:val="none" w:sz="0" w:space="0" w:color="auto"/>
            <w:left w:val="none" w:sz="0" w:space="0" w:color="auto"/>
            <w:bottom w:val="none" w:sz="0" w:space="0" w:color="auto"/>
            <w:right w:val="none" w:sz="0" w:space="0" w:color="auto"/>
          </w:divBdr>
        </w:div>
        <w:div w:id="594361513">
          <w:marLeft w:val="0"/>
          <w:marRight w:val="0"/>
          <w:marTop w:val="0"/>
          <w:marBottom w:val="0"/>
          <w:divBdr>
            <w:top w:val="none" w:sz="0" w:space="0" w:color="auto"/>
            <w:left w:val="none" w:sz="0" w:space="0" w:color="auto"/>
            <w:bottom w:val="none" w:sz="0" w:space="0" w:color="auto"/>
            <w:right w:val="none" w:sz="0" w:space="0" w:color="auto"/>
          </w:divBdr>
        </w:div>
        <w:div w:id="646014083">
          <w:marLeft w:val="0"/>
          <w:marRight w:val="0"/>
          <w:marTop w:val="0"/>
          <w:marBottom w:val="0"/>
          <w:divBdr>
            <w:top w:val="none" w:sz="0" w:space="0" w:color="auto"/>
            <w:left w:val="none" w:sz="0" w:space="0" w:color="auto"/>
            <w:bottom w:val="none" w:sz="0" w:space="0" w:color="auto"/>
            <w:right w:val="none" w:sz="0" w:space="0" w:color="auto"/>
          </w:divBdr>
        </w:div>
        <w:div w:id="652222936">
          <w:marLeft w:val="0"/>
          <w:marRight w:val="0"/>
          <w:marTop w:val="0"/>
          <w:marBottom w:val="0"/>
          <w:divBdr>
            <w:top w:val="none" w:sz="0" w:space="0" w:color="auto"/>
            <w:left w:val="none" w:sz="0" w:space="0" w:color="auto"/>
            <w:bottom w:val="none" w:sz="0" w:space="0" w:color="auto"/>
            <w:right w:val="none" w:sz="0" w:space="0" w:color="auto"/>
          </w:divBdr>
        </w:div>
        <w:div w:id="656958663">
          <w:marLeft w:val="0"/>
          <w:marRight w:val="0"/>
          <w:marTop w:val="0"/>
          <w:marBottom w:val="0"/>
          <w:divBdr>
            <w:top w:val="none" w:sz="0" w:space="0" w:color="auto"/>
            <w:left w:val="none" w:sz="0" w:space="0" w:color="auto"/>
            <w:bottom w:val="none" w:sz="0" w:space="0" w:color="auto"/>
            <w:right w:val="none" w:sz="0" w:space="0" w:color="auto"/>
          </w:divBdr>
        </w:div>
        <w:div w:id="670523257">
          <w:marLeft w:val="0"/>
          <w:marRight w:val="0"/>
          <w:marTop w:val="0"/>
          <w:marBottom w:val="0"/>
          <w:divBdr>
            <w:top w:val="none" w:sz="0" w:space="0" w:color="auto"/>
            <w:left w:val="none" w:sz="0" w:space="0" w:color="auto"/>
            <w:bottom w:val="none" w:sz="0" w:space="0" w:color="auto"/>
            <w:right w:val="none" w:sz="0" w:space="0" w:color="auto"/>
          </w:divBdr>
        </w:div>
        <w:div w:id="698165578">
          <w:marLeft w:val="0"/>
          <w:marRight w:val="0"/>
          <w:marTop w:val="0"/>
          <w:marBottom w:val="0"/>
          <w:divBdr>
            <w:top w:val="none" w:sz="0" w:space="0" w:color="auto"/>
            <w:left w:val="none" w:sz="0" w:space="0" w:color="auto"/>
            <w:bottom w:val="none" w:sz="0" w:space="0" w:color="auto"/>
            <w:right w:val="none" w:sz="0" w:space="0" w:color="auto"/>
          </w:divBdr>
        </w:div>
        <w:div w:id="736974164">
          <w:marLeft w:val="0"/>
          <w:marRight w:val="0"/>
          <w:marTop w:val="0"/>
          <w:marBottom w:val="0"/>
          <w:divBdr>
            <w:top w:val="none" w:sz="0" w:space="0" w:color="auto"/>
            <w:left w:val="none" w:sz="0" w:space="0" w:color="auto"/>
            <w:bottom w:val="none" w:sz="0" w:space="0" w:color="auto"/>
            <w:right w:val="none" w:sz="0" w:space="0" w:color="auto"/>
          </w:divBdr>
        </w:div>
        <w:div w:id="757562445">
          <w:marLeft w:val="0"/>
          <w:marRight w:val="0"/>
          <w:marTop w:val="0"/>
          <w:marBottom w:val="0"/>
          <w:divBdr>
            <w:top w:val="none" w:sz="0" w:space="0" w:color="auto"/>
            <w:left w:val="none" w:sz="0" w:space="0" w:color="auto"/>
            <w:bottom w:val="none" w:sz="0" w:space="0" w:color="auto"/>
            <w:right w:val="none" w:sz="0" w:space="0" w:color="auto"/>
          </w:divBdr>
        </w:div>
        <w:div w:id="771097828">
          <w:marLeft w:val="0"/>
          <w:marRight w:val="0"/>
          <w:marTop w:val="0"/>
          <w:marBottom w:val="0"/>
          <w:divBdr>
            <w:top w:val="none" w:sz="0" w:space="0" w:color="auto"/>
            <w:left w:val="none" w:sz="0" w:space="0" w:color="auto"/>
            <w:bottom w:val="none" w:sz="0" w:space="0" w:color="auto"/>
            <w:right w:val="none" w:sz="0" w:space="0" w:color="auto"/>
          </w:divBdr>
        </w:div>
        <w:div w:id="804930357">
          <w:marLeft w:val="0"/>
          <w:marRight w:val="0"/>
          <w:marTop w:val="0"/>
          <w:marBottom w:val="0"/>
          <w:divBdr>
            <w:top w:val="none" w:sz="0" w:space="0" w:color="auto"/>
            <w:left w:val="none" w:sz="0" w:space="0" w:color="auto"/>
            <w:bottom w:val="none" w:sz="0" w:space="0" w:color="auto"/>
            <w:right w:val="none" w:sz="0" w:space="0" w:color="auto"/>
          </w:divBdr>
        </w:div>
        <w:div w:id="810171359">
          <w:marLeft w:val="0"/>
          <w:marRight w:val="0"/>
          <w:marTop w:val="0"/>
          <w:marBottom w:val="0"/>
          <w:divBdr>
            <w:top w:val="none" w:sz="0" w:space="0" w:color="auto"/>
            <w:left w:val="none" w:sz="0" w:space="0" w:color="auto"/>
            <w:bottom w:val="none" w:sz="0" w:space="0" w:color="auto"/>
            <w:right w:val="none" w:sz="0" w:space="0" w:color="auto"/>
          </w:divBdr>
        </w:div>
        <w:div w:id="811413035">
          <w:marLeft w:val="0"/>
          <w:marRight w:val="0"/>
          <w:marTop w:val="0"/>
          <w:marBottom w:val="0"/>
          <w:divBdr>
            <w:top w:val="none" w:sz="0" w:space="0" w:color="auto"/>
            <w:left w:val="none" w:sz="0" w:space="0" w:color="auto"/>
            <w:bottom w:val="none" w:sz="0" w:space="0" w:color="auto"/>
            <w:right w:val="none" w:sz="0" w:space="0" w:color="auto"/>
          </w:divBdr>
        </w:div>
        <w:div w:id="819158051">
          <w:marLeft w:val="0"/>
          <w:marRight w:val="0"/>
          <w:marTop w:val="0"/>
          <w:marBottom w:val="0"/>
          <w:divBdr>
            <w:top w:val="none" w:sz="0" w:space="0" w:color="auto"/>
            <w:left w:val="none" w:sz="0" w:space="0" w:color="auto"/>
            <w:bottom w:val="none" w:sz="0" w:space="0" w:color="auto"/>
            <w:right w:val="none" w:sz="0" w:space="0" w:color="auto"/>
          </w:divBdr>
        </w:div>
        <w:div w:id="840587593">
          <w:marLeft w:val="0"/>
          <w:marRight w:val="0"/>
          <w:marTop w:val="0"/>
          <w:marBottom w:val="0"/>
          <w:divBdr>
            <w:top w:val="none" w:sz="0" w:space="0" w:color="auto"/>
            <w:left w:val="none" w:sz="0" w:space="0" w:color="auto"/>
            <w:bottom w:val="none" w:sz="0" w:space="0" w:color="auto"/>
            <w:right w:val="none" w:sz="0" w:space="0" w:color="auto"/>
          </w:divBdr>
        </w:div>
        <w:div w:id="867451641">
          <w:marLeft w:val="0"/>
          <w:marRight w:val="0"/>
          <w:marTop w:val="0"/>
          <w:marBottom w:val="0"/>
          <w:divBdr>
            <w:top w:val="none" w:sz="0" w:space="0" w:color="auto"/>
            <w:left w:val="none" w:sz="0" w:space="0" w:color="auto"/>
            <w:bottom w:val="none" w:sz="0" w:space="0" w:color="auto"/>
            <w:right w:val="none" w:sz="0" w:space="0" w:color="auto"/>
          </w:divBdr>
        </w:div>
        <w:div w:id="884214795">
          <w:marLeft w:val="0"/>
          <w:marRight w:val="0"/>
          <w:marTop w:val="0"/>
          <w:marBottom w:val="0"/>
          <w:divBdr>
            <w:top w:val="none" w:sz="0" w:space="0" w:color="auto"/>
            <w:left w:val="none" w:sz="0" w:space="0" w:color="auto"/>
            <w:bottom w:val="none" w:sz="0" w:space="0" w:color="auto"/>
            <w:right w:val="none" w:sz="0" w:space="0" w:color="auto"/>
          </w:divBdr>
        </w:div>
        <w:div w:id="890265853">
          <w:marLeft w:val="0"/>
          <w:marRight w:val="0"/>
          <w:marTop w:val="0"/>
          <w:marBottom w:val="0"/>
          <w:divBdr>
            <w:top w:val="none" w:sz="0" w:space="0" w:color="auto"/>
            <w:left w:val="none" w:sz="0" w:space="0" w:color="auto"/>
            <w:bottom w:val="none" w:sz="0" w:space="0" w:color="auto"/>
            <w:right w:val="none" w:sz="0" w:space="0" w:color="auto"/>
          </w:divBdr>
        </w:div>
        <w:div w:id="897205812">
          <w:marLeft w:val="0"/>
          <w:marRight w:val="0"/>
          <w:marTop w:val="0"/>
          <w:marBottom w:val="0"/>
          <w:divBdr>
            <w:top w:val="none" w:sz="0" w:space="0" w:color="auto"/>
            <w:left w:val="none" w:sz="0" w:space="0" w:color="auto"/>
            <w:bottom w:val="none" w:sz="0" w:space="0" w:color="auto"/>
            <w:right w:val="none" w:sz="0" w:space="0" w:color="auto"/>
          </w:divBdr>
        </w:div>
        <w:div w:id="915942478">
          <w:marLeft w:val="0"/>
          <w:marRight w:val="0"/>
          <w:marTop w:val="0"/>
          <w:marBottom w:val="0"/>
          <w:divBdr>
            <w:top w:val="none" w:sz="0" w:space="0" w:color="auto"/>
            <w:left w:val="none" w:sz="0" w:space="0" w:color="auto"/>
            <w:bottom w:val="none" w:sz="0" w:space="0" w:color="auto"/>
            <w:right w:val="none" w:sz="0" w:space="0" w:color="auto"/>
          </w:divBdr>
        </w:div>
        <w:div w:id="921253062">
          <w:marLeft w:val="0"/>
          <w:marRight w:val="0"/>
          <w:marTop w:val="0"/>
          <w:marBottom w:val="0"/>
          <w:divBdr>
            <w:top w:val="none" w:sz="0" w:space="0" w:color="auto"/>
            <w:left w:val="none" w:sz="0" w:space="0" w:color="auto"/>
            <w:bottom w:val="none" w:sz="0" w:space="0" w:color="auto"/>
            <w:right w:val="none" w:sz="0" w:space="0" w:color="auto"/>
          </w:divBdr>
        </w:div>
        <w:div w:id="949160821">
          <w:marLeft w:val="0"/>
          <w:marRight w:val="0"/>
          <w:marTop w:val="0"/>
          <w:marBottom w:val="0"/>
          <w:divBdr>
            <w:top w:val="none" w:sz="0" w:space="0" w:color="auto"/>
            <w:left w:val="none" w:sz="0" w:space="0" w:color="auto"/>
            <w:bottom w:val="none" w:sz="0" w:space="0" w:color="auto"/>
            <w:right w:val="none" w:sz="0" w:space="0" w:color="auto"/>
          </w:divBdr>
        </w:div>
        <w:div w:id="998381853">
          <w:marLeft w:val="0"/>
          <w:marRight w:val="0"/>
          <w:marTop w:val="0"/>
          <w:marBottom w:val="0"/>
          <w:divBdr>
            <w:top w:val="none" w:sz="0" w:space="0" w:color="auto"/>
            <w:left w:val="none" w:sz="0" w:space="0" w:color="auto"/>
            <w:bottom w:val="none" w:sz="0" w:space="0" w:color="auto"/>
            <w:right w:val="none" w:sz="0" w:space="0" w:color="auto"/>
          </w:divBdr>
        </w:div>
        <w:div w:id="1000425559">
          <w:marLeft w:val="0"/>
          <w:marRight w:val="0"/>
          <w:marTop w:val="0"/>
          <w:marBottom w:val="0"/>
          <w:divBdr>
            <w:top w:val="none" w:sz="0" w:space="0" w:color="auto"/>
            <w:left w:val="none" w:sz="0" w:space="0" w:color="auto"/>
            <w:bottom w:val="none" w:sz="0" w:space="0" w:color="auto"/>
            <w:right w:val="none" w:sz="0" w:space="0" w:color="auto"/>
          </w:divBdr>
        </w:div>
        <w:div w:id="1045636369">
          <w:marLeft w:val="0"/>
          <w:marRight w:val="0"/>
          <w:marTop w:val="0"/>
          <w:marBottom w:val="0"/>
          <w:divBdr>
            <w:top w:val="none" w:sz="0" w:space="0" w:color="auto"/>
            <w:left w:val="none" w:sz="0" w:space="0" w:color="auto"/>
            <w:bottom w:val="none" w:sz="0" w:space="0" w:color="auto"/>
            <w:right w:val="none" w:sz="0" w:space="0" w:color="auto"/>
          </w:divBdr>
        </w:div>
        <w:div w:id="1062409315">
          <w:marLeft w:val="0"/>
          <w:marRight w:val="0"/>
          <w:marTop w:val="0"/>
          <w:marBottom w:val="0"/>
          <w:divBdr>
            <w:top w:val="none" w:sz="0" w:space="0" w:color="auto"/>
            <w:left w:val="none" w:sz="0" w:space="0" w:color="auto"/>
            <w:bottom w:val="none" w:sz="0" w:space="0" w:color="auto"/>
            <w:right w:val="none" w:sz="0" w:space="0" w:color="auto"/>
          </w:divBdr>
        </w:div>
        <w:div w:id="1099181999">
          <w:marLeft w:val="0"/>
          <w:marRight w:val="0"/>
          <w:marTop w:val="0"/>
          <w:marBottom w:val="0"/>
          <w:divBdr>
            <w:top w:val="none" w:sz="0" w:space="0" w:color="auto"/>
            <w:left w:val="none" w:sz="0" w:space="0" w:color="auto"/>
            <w:bottom w:val="none" w:sz="0" w:space="0" w:color="auto"/>
            <w:right w:val="none" w:sz="0" w:space="0" w:color="auto"/>
          </w:divBdr>
        </w:div>
        <w:div w:id="1126125672">
          <w:marLeft w:val="0"/>
          <w:marRight w:val="0"/>
          <w:marTop w:val="0"/>
          <w:marBottom w:val="0"/>
          <w:divBdr>
            <w:top w:val="none" w:sz="0" w:space="0" w:color="auto"/>
            <w:left w:val="none" w:sz="0" w:space="0" w:color="auto"/>
            <w:bottom w:val="none" w:sz="0" w:space="0" w:color="auto"/>
            <w:right w:val="none" w:sz="0" w:space="0" w:color="auto"/>
          </w:divBdr>
        </w:div>
        <w:div w:id="1139880828">
          <w:marLeft w:val="0"/>
          <w:marRight w:val="0"/>
          <w:marTop w:val="0"/>
          <w:marBottom w:val="0"/>
          <w:divBdr>
            <w:top w:val="none" w:sz="0" w:space="0" w:color="auto"/>
            <w:left w:val="none" w:sz="0" w:space="0" w:color="auto"/>
            <w:bottom w:val="none" w:sz="0" w:space="0" w:color="auto"/>
            <w:right w:val="none" w:sz="0" w:space="0" w:color="auto"/>
          </w:divBdr>
        </w:div>
        <w:div w:id="1155338791">
          <w:marLeft w:val="0"/>
          <w:marRight w:val="0"/>
          <w:marTop w:val="0"/>
          <w:marBottom w:val="0"/>
          <w:divBdr>
            <w:top w:val="none" w:sz="0" w:space="0" w:color="auto"/>
            <w:left w:val="none" w:sz="0" w:space="0" w:color="auto"/>
            <w:bottom w:val="none" w:sz="0" w:space="0" w:color="auto"/>
            <w:right w:val="none" w:sz="0" w:space="0" w:color="auto"/>
          </w:divBdr>
        </w:div>
        <w:div w:id="1188981224">
          <w:marLeft w:val="0"/>
          <w:marRight w:val="0"/>
          <w:marTop w:val="0"/>
          <w:marBottom w:val="0"/>
          <w:divBdr>
            <w:top w:val="none" w:sz="0" w:space="0" w:color="auto"/>
            <w:left w:val="none" w:sz="0" w:space="0" w:color="auto"/>
            <w:bottom w:val="none" w:sz="0" w:space="0" w:color="auto"/>
            <w:right w:val="none" w:sz="0" w:space="0" w:color="auto"/>
          </w:divBdr>
        </w:div>
        <w:div w:id="1191456974">
          <w:marLeft w:val="0"/>
          <w:marRight w:val="0"/>
          <w:marTop w:val="0"/>
          <w:marBottom w:val="0"/>
          <w:divBdr>
            <w:top w:val="none" w:sz="0" w:space="0" w:color="auto"/>
            <w:left w:val="none" w:sz="0" w:space="0" w:color="auto"/>
            <w:bottom w:val="none" w:sz="0" w:space="0" w:color="auto"/>
            <w:right w:val="none" w:sz="0" w:space="0" w:color="auto"/>
          </w:divBdr>
        </w:div>
        <w:div w:id="1208879982">
          <w:marLeft w:val="0"/>
          <w:marRight w:val="0"/>
          <w:marTop w:val="0"/>
          <w:marBottom w:val="0"/>
          <w:divBdr>
            <w:top w:val="none" w:sz="0" w:space="0" w:color="auto"/>
            <w:left w:val="none" w:sz="0" w:space="0" w:color="auto"/>
            <w:bottom w:val="none" w:sz="0" w:space="0" w:color="auto"/>
            <w:right w:val="none" w:sz="0" w:space="0" w:color="auto"/>
          </w:divBdr>
        </w:div>
        <w:div w:id="1209495778">
          <w:marLeft w:val="0"/>
          <w:marRight w:val="0"/>
          <w:marTop w:val="0"/>
          <w:marBottom w:val="0"/>
          <w:divBdr>
            <w:top w:val="none" w:sz="0" w:space="0" w:color="auto"/>
            <w:left w:val="none" w:sz="0" w:space="0" w:color="auto"/>
            <w:bottom w:val="none" w:sz="0" w:space="0" w:color="auto"/>
            <w:right w:val="none" w:sz="0" w:space="0" w:color="auto"/>
          </w:divBdr>
        </w:div>
        <w:div w:id="1215968579">
          <w:marLeft w:val="0"/>
          <w:marRight w:val="0"/>
          <w:marTop w:val="0"/>
          <w:marBottom w:val="0"/>
          <w:divBdr>
            <w:top w:val="none" w:sz="0" w:space="0" w:color="auto"/>
            <w:left w:val="none" w:sz="0" w:space="0" w:color="auto"/>
            <w:bottom w:val="none" w:sz="0" w:space="0" w:color="auto"/>
            <w:right w:val="none" w:sz="0" w:space="0" w:color="auto"/>
          </w:divBdr>
        </w:div>
        <w:div w:id="1247373910">
          <w:marLeft w:val="0"/>
          <w:marRight w:val="0"/>
          <w:marTop w:val="0"/>
          <w:marBottom w:val="0"/>
          <w:divBdr>
            <w:top w:val="none" w:sz="0" w:space="0" w:color="auto"/>
            <w:left w:val="none" w:sz="0" w:space="0" w:color="auto"/>
            <w:bottom w:val="none" w:sz="0" w:space="0" w:color="auto"/>
            <w:right w:val="none" w:sz="0" w:space="0" w:color="auto"/>
          </w:divBdr>
        </w:div>
        <w:div w:id="1354921932">
          <w:marLeft w:val="0"/>
          <w:marRight w:val="0"/>
          <w:marTop w:val="0"/>
          <w:marBottom w:val="0"/>
          <w:divBdr>
            <w:top w:val="none" w:sz="0" w:space="0" w:color="auto"/>
            <w:left w:val="none" w:sz="0" w:space="0" w:color="auto"/>
            <w:bottom w:val="none" w:sz="0" w:space="0" w:color="auto"/>
            <w:right w:val="none" w:sz="0" w:space="0" w:color="auto"/>
          </w:divBdr>
        </w:div>
        <w:div w:id="1391073910">
          <w:marLeft w:val="0"/>
          <w:marRight w:val="0"/>
          <w:marTop w:val="0"/>
          <w:marBottom w:val="0"/>
          <w:divBdr>
            <w:top w:val="none" w:sz="0" w:space="0" w:color="auto"/>
            <w:left w:val="none" w:sz="0" w:space="0" w:color="auto"/>
            <w:bottom w:val="none" w:sz="0" w:space="0" w:color="auto"/>
            <w:right w:val="none" w:sz="0" w:space="0" w:color="auto"/>
          </w:divBdr>
        </w:div>
        <w:div w:id="1406759047">
          <w:marLeft w:val="0"/>
          <w:marRight w:val="0"/>
          <w:marTop w:val="0"/>
          <w:marBottom w:val="0"/>
          <w:divBdr>
            <w:top w:val="none" w:sz="0" w:space="0" w:color="auto"/>
            <w:left w:val="none" w:sz="0" w:space="0" w:color="auto"/>
            <w:bottom w:val="none" w:sz="0" w:space="0" w:color="auto"/>
            <w:right w:val="none" w:sz="0" w:space="0" w:color="auto"/>
          </w:divBdr>
        </w:div>
        <w:div w:id="1406878893">
          <w:marLeft w:val="0"/>
          <w:marRight w:val="0"/>
          <w:marTop w:val="0"/>
          <w:marBottom w:val="0"/>
          <w:divBdr>
            <w:top w:val="none" w:sz="0" w:space="0" w:color="auto"/>
            <w:left w:val="none" w:sz="0" w:space="0" w:color="auto"/>
            <w:bottom w:val="none" w:sz="0" w:space="0" w:color="auto"/>
            <w:right w:val="none" w:sz="0" w:space="0" w:color="auto"/>
          </w:divBdr>
        </w:div>
        <w:div w:id="1414471792">
          <w:marLeft w:val="0"/>
          <w:marRight w:val="0"/>
          <w:marTop w:val="0"/>
          <w:marBottom w:val="0"/>
          <w:divBdr>
            <w:top w:val="none" w:sz="0" w:space="0" w:color="auto"/>
            <w:left w:val="none" w:sz="0" w:space="0" w:color="auto"/>
            <w:bottom w:val="none" w:sz="0" w:space="0" w:color="auto"/>
            <w:right w:val="none" w:sz="0" w:space="0" w:color="auto"/>
          </w:divBdr>
        </w:div>
        <w:div w:id="1422027328">
          <w:marLeft w:val="0"/>
          <w:marRight w:val="0"/>
          <w:marTop w:val="0"/>
          <w:marBottom w:val="0"/>
          <w:divBdr>
            <w:top w:val="none" w:sz="0" w:space="0" w:color="auto"/>
            <w:left w:val="none" w:sz="0" w:space="0" w:color="auto"/>
            <w:bottom w:val="none" w:sz="0" w:space="0" w:color="auto"/>
            <w:right w:val="none" w:sz="0" w:space="0" w:color="auto"/>
          </w:divBdr>
        </w:div>
        <w:div w:id="1453748938">
          <w:marLeft w:val="0"/>
          <w:marRight w:val="0"/>
          <w:marTop w:val="0"/>
          <w:marBottom w:val="0"/>
          <w:divBdr>
            <w:top w:val="none" w:sz="0" w:space="0" w:color="auto"/>
            <w:left w:val="none" w:sz="0" w:space="0" w:color="auto"/>
            <w:bottom w:val="none" w:sz="0" w:space="0" w:color="auto"/>
            <w:right w:val="none" w:sz="0" w:space="0" w:color="auto"/>
          </w:divBdr>
        </w:div>
        <w:div w:id="1482041811">
          <w:marLeft w:val="0"/>
          <w:marRight w:val="0"/>
          <w:marTop w:val="0"/>
          <w:marBottom w:val="0"/>
          <w:divBdr>
            <w:top w:val="none" w:sz="0" w:space="0" w:color="auto"/>
            <w:left w:val="none" w:sz="0" w:space="0" w:color="auto"/>
            <w:bottom w:val="none" w:sz="0" w:space="0" w:color="auto"/>
            <w:right w:val="none" w:sz="0" w:space="0" w:color="auto"/>
          </w:divBdr>
        </w:div>
        <w:div w:id="1507744985">
          <w:marLeft w:val="0"/>
          <w:marRight w:val="0"/>
          <w:marTop w:val="0"/>
          <w:marBottom w:val="0"/>
          <w:divBdr>
            <w:top w:val="none" w:sz="0" w:space="0" w:color="auto"/>
            <w:left w:val="none" w:sz="0" w:space="0" w:color="auto"/>
            <w:bottom w:val="none" w:sz="0" w:space="0" w:color="auto"/>
            <w:right w:val="none" w:sz="0" w:space="0" w:color="auto"/>
          </w:divBdr>
        </w:div>
        <w:div w:id="1536574322">
          <w:marLeft w:val="0"/>
          <w:marRight w:val="0"/>
          <w:marTop w:val="0"/>
          <w:marBottom w:val="0"/>
          <w:divBdr>
            <w:top w:val="none" w:sz="0" w:space="0" w:color="auto"/>
            <w:left w:val="none" w:sz="0" w:space="0" w:color="auto"/>
            <w:bottom w:val="none" w:sz="0" w:space="0" w:color="auto"/>
            <w:right w:val="none" w:sz="0" w:space="0" w:color="auto"/>
          </w:divBdr>
        </w:div>
        <w:div w:id="1536849683">
          <w:marLeft w:val="0"/>
          <w:marRight w:val="0"/>
          <w:marTop w:val="0"/>
          <w:marBottom w:val="0"/>
          <w:divBdr>
            <w:top w:val="none" w:sz="0" w:space="0" w:color="auto"/>
            <w:left w:val="none" w:sz="0" w:space="0" w:color="auto"/>
            <w:bottom w:val="none" w:sz="0" w:space="0" w:color="auto"/>
            <w:right w:val="none" w:sz="0" w:space="0" w:color="auto"/>
          </w:divBdr>
        </w:div>
        <w:div w:id="1556236202">
          <w:marLeft w:val="0"/>
          <w:marRight w:val="0"/>
          <w:marTop w:val="0"/>
          <w:marBottom w:val="0"/>
          <w:divBdr>
            <w:top w:val="none" w:sz="0" w:space="0" w:color="auto"/>
            <w:left w:val="none" w:sz="0" w:space="0" w:color="auto"/>
            <w:bottom w:val="none" w:sz="0" w:space="0" w:color="auto"/>
            <w:right w:val="none" w:sz="0" w:space="0" w:color="auto"/>
          </w:divBdr>
        </w:div>
        <w:div w:id="1596017707">
          <w:marLeft w:val="0"/>
          <w:marRight w:val="0"/>
          <w:marTop w:val="0"/>
          <w:marBottom w:val="0"/>
          <w:divBdr>
            <w:top w:val="none" w:sz="0" w:space="0" w:color="auto"/>
            <w:left w:val="none" w:sz="0" w:space="0" w:color="auto"/>
            <w:bottom w:val="none" w:sz="0" w:space="0" w:color="auto"/>
            <w:right w:val="none" w:sz="0" w:space="0" w:color="auto"/>
          </w:divBdr>
        </w:div>
        <w:div w:id="1597598593">
          <w:marLeft w:val="0"/>
          <w:marRight w:val="0"/>
          <w:marTop w:val="0"/>
          <w:marBottom w:val="0"/>
          <w:divBdr>
            <w:top w:val="none" w:sz="0" w:space="0" w:color="auto"/>
            <w:left w:val="none" w:sz="0" w:space="0" w:color="auto"/>
            <w:bottom w:val="none" w:sz="0" w:space="0" w:color="auto"/>
            <w:right w:val="none" w:sz="0" w:space="0" w:color="auto"/>
          </w:divBdr>
        </w:div>
        <w:div w:id="1603295388">
          <w:marLeft w:val="0"/>
          <w:marRight w:val="0"/>
          <w:marTop w:val="0"/>
          <w:marBottom w:val="0"/>
          <w:divBdr>
            <w:top w:val="none" w:sz="0" w:space="0" w:color="auto"/>
            <w:left w:val="none" w:sz="0" w:space="0" w:color="auto"/>
            <w:bottom w:val="none" w:sz="0" w:space="0" w:color="auto"/>
            <w:right w:val="none" w:sz="0" w:space="0" w:color="auto"/>
          </w:divBdr>
        </w:div>
        <w:div w:id="1635872834">
          <w:marLeft w:val="0"/>
          <w:marRight w:val="0"/>
          <w:marTop w:val="0"/>
          <w:marBottom w:val="0"/>
          <w:divBdr>
            <w:top w:val="none" w:sz="0" w:space="0" w:color="auto"/>
            <w:left w:val="none" w:sz="0" w:space="0" w:color="auto"/>
            <w:bottom w:val="none" w:sz="0" w:space="0" w:color="auto"/>
            <w:right w:val="none" w:sz="0" w:space="0" w:color="auto"/>
          </w:divBdr>
        </w:div>
        <w:div w:id="1636716160">
          <w:marLeft w:val="0"/>
          <w:marRight w:val="0"/>
          <w:marTop w:val="0"/>
          <w:marBottom w:val="0"/>
          <w:divBdr>
            <w:top w:val="none" w:sz="0" w:space="0" w:color="auto"/>
            <w:left w:val="none" w:sz="0" w:space="0" w:color="auto"/>
            <w:bottom w:val="none" w:sz="0" w:space="0" w:color="auto"/>
            <w:right w:val="none" w:sz="0" w:space="0" w:color="auto"/>
          </w:divBdr>
        </w:div>
        <w:div w:id="1640379240">
          <w:marLeft w:val="0"/>
          <w:marRight w:val="0"/>
          <w:marTop w:val="0"/>
          <w:marBottom w:val="0"/>
          <w:divBdr>
            <w:top w:val="none" w:sz="0" w:space="0" w:color="auto"/>
            <w:left w:val="none" w:sz="0" w:space="0" w:color="auto"/>
            <w:bottom w:val="none" w:sz="0" w:space="0" w:color="auto"/>
            <w:right w:val="none" w:sz="0" w:space="0" w:color="auto"/>
          </w:divBdr>
        </w:div>
        <w:div w:id="1673071970">
          <w:marLeft w:val="0"/>
          <w:marRight w:val="0"/>
          <w:marTop w:val="0"/>
          <w:marBottom w:val="0"/>
          <w:divBdr>
            <w:top w:val="none" w:sz="0" w:space="0" w:color="auto"/>
            <w:left w:val="none" w:sz="0" w:space="0" w:color="auto"/>
            <w:bottom w:val="none" w:sz="0" w:space="0" w:color="auto"/>
            <w:right w:val="none" w:sz="0" w:space="0" w:color="auto"/>
          </w:divBdr>
        </w:div>
        <w:div w:id="1718622218">
          <w:marLeft w:val="0"/>
          <w:marRight w:val="0"/>
          <w:marTop w:val="0"/>
          <w:marBottom w:val="0"/>
          <w:divBdr>
            <w:top w:val="none" w:sz="0" w:space="0" w:color="auto"/>
            <w:left w:val="none" w:sz="0" w:space="0" w:color="auto"/>
            <w:bottom w:val="none" w:sz="0" w:space="0" w:color="auto"/>
            <w:right w:val="none" w:sz="0" w:space="0" w:color="auto"/>
          </w:divBdr>
        </w:div>
        <w:div w:id="1729113887">
          <w:marLeft w:val="0"/>
          <w:marRight w:val="0"/>
          <w:marTop w:val="0"/>
          <w:marBottom w:val="0"/>
          <w:divBdr>
            <w:top w:val="none" w:sz="0" w:space="0" w:color="auto"/>
            <w:left w:val="none" w:sz="0" w:space="0" w:color="auto"/>
            <w:bottom w:val="none" w:sz="0" w:space="0" w:color="auto"/>
            <w:right w:val="none" w:sz="0" w:space="0" w:color="auto"/>
          </w:divBdr>
        </w:div>
        <w:div w:id="1748574496">
          <w:marLeft w:val="0"/>
          <w:marRight w:val="0"/>
          <w:marTop w:val="0"/>
          <w:marBottom w:val="0"/>
          <w:divBdr>
            <w:top w:val="none" w:sz="0" w:space="0" w:color="auto"/>
            <w:left w:val="none" w:sz="0" w:space="0" w:color="auto"/>
            <w:bottom w:val="none" w:sz="0" w:space="0" w:color="auto"/>
            <w:right w:val="none" w:sz="0" w:space="0" w:color="auto"/>
          </w:divBdr>
        </w:div>
        <w:div w:id="1788350666">
          <w:marLeft w:val="0"/>
          <w:marRight w:val="0"/>
          <w:marTop w:val="0"/>
          <w:marBottom w:val="0"/>
          <w:divBdr>
            <w:top w:val="none" w:sz="0" w:space="0" w:color="auto"/>
            <w:left w:val="none" w:sz="0" w:space="0" w:color="auto"/>
            <w:bottom w:val="none" w:sz="0" w:space="0" w:color="auto"/>
            <w:right w:val="none" w:sz="0" w:space="0" w:color="auto"/>
          </w:divBdr>
        </w:div>
        <w:div w:id="1798448567">
          <w:marLeft w:val="0"/>
          <w:marRight w:val="0"/>
          <w:marTop w:val="0"/>
          <w:marBottom w:val="0"/>
          <w:divBdr>
            <w:top w:val="none" w:sz="0" w:space="0" w:color="auto"/>
            <w:left w:val="none" w:sz="0" w:space="0" w:color="auto"/>
            <w:bottom w:val="none" w:sz="0" w:space="0" w:color="auto"/>
            <w:right w:val="none" w:sz="0" w:space="0" w:color="auto"/>
          </w:divBdr>
        </w:div>
        <w:div w:id="1827939703">
          <w:marLeft w:val="0"/>
          <w:marRight w:val="0"/>
          <w:marTop w:val="0"/>
          <w:marBottom w:val="0"/>
          <w:divBdr>
            <w:top w:val="none" w:sz="0" w:space="0" w:color="auto"/>
            <w:left w:val="none" w:sz="0" w:space="0" w:color="auto"/>
            <w:bottom w:val="none" w:sz="0" w:space="0" w:color="auto"/>
            <w:right w:val="none" w:sz="0" w:space="0" w:color="auto"/>
          </w:divBdr>
        </w:div>
        <w:div w:id="1832864233">
          <w:marLeft w:val="0"/>
          <w:marRight w:val="0"/>
          <w:marTop w:val="0"/>
          <w:marBottom w:val="0"/>
          <w:divBdr>
            <w:top w:val="none" w:sz="0" w:space="0" w:color="auto"/>
            <w:left w:val="none" w:sz="0" w:space="0" w:color="auto"/>
            <w:bottom w:val="none" w:sz="0" w:space="0" w:color="auto"/>
            <w:right w:val="none" w:sz="0" w:space="0" w:color="auto"/>
          </w:divBdr>
        </w:div>
        <w:div w:id="1841038280">
          <w:marLeft w:val="0"/>
          <w:marRight w:val="0"/>
          <w:marTop w:val="0"/>
          <w:marBottom w:val="0"/>
          <w:divBdr>
            <w:top w:val="none" w:sz="0" w:space="0" w:color="auto"/>
            <w:left w:val="none" w:sz="0" w:space="0" w:color="auto"/>
            <w:bottom w:val="none" w:sz="0" w:space="0" w:color="auto"/>
            <w:right w:val="none" w:sz="0" w:space="0" w:color="auto"/>
          </w:divBdr>
        </w:div>
        <w:div w:id="1881432582">
          <w:marLeft w:val="0"/>
          <w:marRight w:val="0"/>
          <w:marTop w:val="0"/>
          <w:marBottom w:val="0"/>
          <w:divBdr>
            <w:top w:val="none" w:sz="0" w:space="0" w:color="auto"/>
            <w:left w:val="none" w:sz="0" w:space="0" w:color="auto"/>
            <w:bottom w:val="none" w:sz="0" w:space="0" w:color="auto"/>
            <w:right w:val="none" w:sz="0" w:space="0" w:color="auto"/>
          </w:divBdr>
        </w:div>
        <w:div w:id="1883446367">
          <w:marLeft w:val="0"/>
          <w:marRight w:val="0"/>
          <w:marTop w:val="0"/>
          <w:marBottom w:val="0"/>
          <w:divBdr>
            <w:top w:val="none" w:sz="0" w:space="0" w:color="auto"/>
            <w:left w:val="none" w:sz="0" w:space="0" w:color="auto"/>
            <w:bottom w:val="none" w:sz="0" w:space="0" w:color="auto"/>
            <w:right w:val="none" w:sz="0" w:space="0" w:color="auto"/>
          </w:divBdr>
        </w:div>
        <w:div w:id="1887327751">
          <w:marLeft w:val="0"/>
          <w:marRight w:val="0"/>
          <w:marTop w:val="0"/>
          <w:marBottom w:val="0"/>
          <w:divBdr>
            <w:top w:val="none" w:sz="0" w:space="0" w:color="auto"/>
            <w:left w:val="none" w:sz="0" w:space="0" w:color="auto"/>
            <w:bottom w:val="none" w:sz="0" w:space="0" w:color="auto"/>
            <w:right w:val="none" w:sz="0" w:space="0" w:color="auto"/>
          </w:divBdr>
        </w:div>
        <w:div w:id="1893270417">
          <w:marLeft w:val="0"/>
          <w:marRight w:val="0"/>
          <w:marTop w:val="0"/>
          <w:marBottom w:val="0"/>
          <w:divBdr>
            <w:top w:val="none" w:sz="0" w:space="0" w:color="auto"/>
            <w:left w:val="none" w:sz="0" w:space="0" w:color="auto"/>
            <w:bottom w:val="none" w:sz="0" w:space="0" w:color="auto"/>
            <w:right w:val="none" w:sz="0" w:space="0" w:color="auto"/>
          </w:divBdr>
        </w:div>
        <w:div w:id="1903444455">
          <w:marLeft w:val="0"/>
          <w:marRight w:val="0"/>
          <w:marTop w:val="0"/>
          <w:marBottom w:val="0"/>
          <w:divBdr>
            <w:top w:val="none" w:sz="0" w:space="0" w:color="auto"/>
            <w:left w:val="none" w:sz="0" w:space="0" w:color="auto"/>
            <w:bottom w:val="none" w:sz="0" w:space="0" w:color="auto"/>
            <w:right w:val="none" w:sz="0" w:space="0" w:color="auto"/>
          </w:divBdr>
        </w:div>
        <w:div w:id="1915163994">
          <w:marLeft w:val="0"/>
          <w:marRight w:val="0"/>
          <w:marTop w:val="0"/>
          <w:marBottom w:val="0"/>
          <w:divBdr>
            <w:top w:val="none" w:sz="0" w:space="0" w:color="auto"/>
            <w:left w:val="none" w:sz="0" w:space="0" w:color="auto"/>
            <w:bottom w:val="none" w:sz="0" w:space="0" w:color="auto"/>
            <w:right w:val="none" w:sz="0" w:space="0" w:color="auto"/>
          </w:divBdr>
        </w:div>
      </w:divsChild>
    </w:div>
    <w:div w:id="1622613185">
      <w:bodyDiv w:val="1"/>
      <w:marLeft w:val="0"/>
      <w:marRight w:val="0"/>
      <w:marTop w:val="0"/>
      <w:marBottom w:val="0"/>
      <w:divBdr>
        <w:top w:val="none" w:sz="0" w:space="0" w:color="auto"/>
        <w:left w:val="none" w:sz="0" w:space="0" w:color="auto"/>
        <w:bottom w:val="none" w:sz="0" w:space="0" w:color="auto"/>
        <w:right w:val="none" w:sz="0" w:space="0" w:color="auto"/>
      </w:divBdr>
    </w:div>
    <w:div w:id="1622884690">
      <w:bodyDiv w:val="1"/>
      <w:marLeft w:val="0"/>
      <w:marRight w:val="0"/>
      <w:marTop w:val="0"/>
      <w:marBottom w:val="0"/>
      <w:divBdr>
        <w:top w:val="none" w:sz="0" w:space="0" w:color="auto"/>
        <w:left w:val="none" w:sz="0" w:space="0" w:color="auto"/>
        <w:bottom w:val="none" w:sz="0" w:space="0" w:color="auto"/>
        <w:right w:val="none" w:sz="0" w:space="0" w:color="auto"/>
      </w:divBdr>
    </w:div>
    <w:div w:id="1623613472">
      <w:bodyDiv w:val="1"/>
      <w:marLeft w:val="0"/>
      <w:marRight w:val="0"/>
      <w:marTop w:val="0"/>
      <w:marBottom w:val="0"/>
      <w:divBdr>
        <w:top w:val="none" w:sz="0" w:space="0" w:color="auto"/>
        <w:left w:val="none" w:sz="0" w:space="0" w:color="auto"/>
        <w:bottom w:val="none" w:sz="0" w:space="0" w:color="auto"/>
        <w:right w:val="none" w:sz="0" w:space="0" w:color="auto"/>
      </w:divBdr>
    </w:div>
    <w:div w:id="1623657452">
      <w:bodyDiv w:val="1"/>
      <w:marLeft w:val="0"/>
      <w:marRight w:val="0"/>
      <w:marTop w:val="0"/>
      <w:marBottom w:val="0"/>
      <w:divBdr>
        <w:top w:val="none" w:sz="0" w:space="0" w:color="auto"/>
        <w:left w:val="none" w:sz="0" w:space="0" w:color="auto"/>
        <w:bottom w:val="none" w:sz="0" w:space="0" w:color="auto"/>
        <w:right w:val="none" w:sz="0" w:space="0" w:color="auto"/>
      </w:divBdr>
    </w:div>
    <w:div w:id="1623728834">
      <w:bodyDiv w:val="1"/>
      <w:marLeft w:val="0"/>
      <w:marRight w:val="0"/>
      <w:marTop w:val="0"/>
      <w:marBottom w:val="0"/>
      <w:divBdr>
        <w:top w:val="none" w:sz="0" w:space="0" w:color="auto"/>
        <w:left w:val="none" w:sz="0" w:space="0" w:color="auto"/>
        <w:bottom w:val="none" w:sz="0" w:space="0" w:color="auto"/>
        <w:right w:val="none" w:sz="0" w:space="0" w:color="auto"/>
      </w:divBdr>
    </w:div>
    <w:div w:id="1623803296">
      <w:bodyDiv w:val="1"/>
      <w:marLeft w:val="0"/>
      <w:marRight w:val="0"/>
      <w:marTop w:val="0"/>
      <w:marBottom w:val="0"/>
      <w:divBdr>
        <w:top w:val="none" w:sz="0" w:space="0" w:color="auto"/>
        <w:left w:val="none" w:sz="0" w:space="0" w:color="auto"/>
        <w:bottom w:val="none" w:sz="0" w:space="0" w:color="auto"/>
        <w:right w:val="none" w:sz="0" w:space="0" w:color="auto"/>
      </w:divBdr>
    </w:div>
    <w:div w:id="1623920266">
      <w:bodyDiv w:val="1"/>
      <w:marLeft w:val="0"/>
      <w:marRight w:val="0"/>
      <w:marTop w:val="0"/>
      <w:marBottom w:val="0"/>
      <w:divBdr>
        <w:top w:val="none" w:sz="0" w:space="0" w:color="auto"/>
        <w:left w:val="none" w:sz="0" w:space="0" w:color="auto"/>
        <w:bottom w:val="none" w:sz="0" w:space="0" w:color="auto"/>
        <w:right w:val="none" w:sz="0" w:space="0" w:color="auto"/>
      </w:divBdr>
    </w:div>
    <w:div w:id="1624119227">
      <w:bodyDiv w:val="1"/>
      <w:marLeft w:val="0"/>
      <w:marRight w:val="0"/>
      <w:marTop w:val="0"/>
      <w:marBottom w:val="0"/>
      <w:divBdr>
        <w:top w:val="none" w:sz="0" w:space="0" w:color="auto"/>
        <w:left w:val="none" w:sz="0" w:space="0" w:color="auto"/>
        <w:bottom w:val="none" w:sz="0" w:space="0" w:color="auto"/>
        <w:right w:val="none" w:sz="0" w:space="0" w:color="auto"/>
      </w:divBdr>
    </w:div>
    <w:div w:id="1624774379">
      <w:bodyDiv w:val="1"/>
      <w:marLeft w:val="0"/>
      <w:marRight w:val="0"/>
      <w:marTop w:val="0"/>
      <w:marBottom w:val="0"/>
      <w:divBdr>
        <w:top w:val="none" w:sz="0" w:space="0" w:color="auto"/>
        <w:left w:val="none" w:sz="0" w:space="0" w:color="auto"/>
        <w:bottom w:val="none" w:sz="0" w:space="0" w:color="auto"/>
        <w:right w:val="none" w:sz="0" w:space="0" w:color="auto"/>
      </w:divBdr>
    </w:div>
    <w:div w:id="1624842850">
      <w:bodyDiv w:val="1"/>
      <w:marLeft w:val="0"/>
      <w:marRight w:val="0"/>
      <w:marTop w:val="0"/>
      <w:marBottom w:val="0"/>
      <w:divBdr>
        <w:top w:val="none" w:sz="0" w:space="0" w:color="auto"/>
        <w:left w:val="none" w:sz="0" w:space="0" w:color="auto"/>
        <w:bottom w:val="none" w:sz="0" w:space="0" w:color="auto"/>
        <w:right w:val="none" w:sz="0" w:space="0" w:color="auto"/>
      </w:divBdr>
    </w:div>
    <w:div w:id="1625117111">
      <w:bodyDiv w:val="1"/>
      <w:marLeft w:val="0"/>
      <w:marRight w:val="0"/>
      <w:marTop w:val="0"/>
      <w:marBottom w:val="0"/>
      <w:divBdr>
        <w:top w:val="none" w:sz="0" w:space="0" w:color="auto"/>
        <w:left w:val="none" w:sz="0" w:space="0" w:color="auto"/>
        <w:bottom w:val="none" w:sz="0" w:space="0" w:color="auto"/>
        <w:right w:val="none" w:sz="0" w:space="0" w:color="auto"/>
      </w:divBdr>
    </w:div>
    <w:div w:id="1625190618">
      <w:bodyDiv w:val="1"/>
      <w:marLeft w:val="0"/>
      <w:marRight w:val="0"/>
      <w:marTop w:val="0"/>
      <w:marBottom w:val="0"/>
      <w:divBdr>
        <w:top w:val="none" w:sz="0" w:space="0" w:color="auto"/>
        <w:left w:val="none" w:sz="0" w:space="0" w:color="auto"/>
        <w:bottom w:val="none" w:sz="0" w:space="0" w:color="auto"/>
        <w:right w:val="none" w:sz="0" w:space="0" w:color="auto"/>
      </w:divBdr>
    </w:div>
    <w:div w:id="1625231372">
      <w:bodyDiv w:val="1"/>
      <w:marLeft w:val="0"/>
      <w:marRight w:val="0"/>
      <w:marTop w:val="0"/>
      <w:marBottom w:val="0"/>
      <w:divBdr>
        <w:top w:val="none" w:sz="0" w:space="0" w:color="auto"/>
        <w:left w:val="none" w:sz="0" w:space="0" w:color="auto"/>
        <w:bottom w:val="none" w:sz="0" w:space="0" w:color="auto"/>
        <w:right w:val="none" w:sz="0" w:space="0" w:color="auto"/>
      </w:divBdr>
      <w:divsChild>
        <w:div w:id="444665122">
          <w:marLeft w:val="0"/>
          <w:marRight w:val="0"/>
          <w:marTop w:val="0"/>
          <w:marBottom w:val="0"/>
          <w:divBdr>
            <w:top w:val="none" w:sz="0" w:space="0" w:color="auto"/>
            <w:left w:val="none" w:sz="0" w:space="0" w:color="auto"/>
            <w:bottom w:val="none" w:sz="0" w:space="0" w:color="auto"/>
            <w:right w:val="none" w:sz="0" w:space="0" w:color="auto"/>
          </w:divBdr>
          <w:divsChild>
            <w:div w:id="1239291679">
              <w:marLeft w:val="0"/>
              <w:marRight w:val="0"/>
              <w:marTop w:val="0"/>
              <w:marBottom w:val="0"/>
              <w:divBdr>
                <w:top w:val="none" w:sz="0" w:space="0" w:color="auto"/>
                <w:left w:val="none" w:sz="0" w:space="0" w:color="auto"/>
                <w:bottom w:val="none" w:sz="0" w:space="0" w:color="auto"/>
                <w:right w:val="none" w:sz="0" w:space="0" w:color="auto"/>
              </w:divBdr>
              <w:divsChild>
                <w:div w:id="866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4196">
      <w:bodyDiv w:val="1"/>
      <w:marLeft w:val="0"/>
      <w:marRight w:val="0"/>
      <w:marTop w:val="0"/>
      <w:marBottom w:val="0"/>
      <w:divBdr>
        <w:top w:val="none" w:sz="0" w:space="0" w:color="auto"/>
        <w:left w:val="none" w:sz="0" w:space="0" w:color="auto"/>
        <w:bottom w:val="none" w:sz="0" w:space="0" w:color="auto"/>
        <w:right w:val="none" w:sz="0" w:space="0" w:color="auto"/>
      </w:divBdr>
    </w:div>
    <w:div w:id="1625579655">
      <w:bodyDiv w:val="1"/>
      <w:marLeft w:val="0"/>
      <w:marRight w:val="0"/>
      <w:marTop w:val="0"/>
      <w:marBottom w:val="0"/>
      <w:divBdr>
        <w:top w:val="none" w:sz="0" w:space="0" w:color="auto"/>
        <w:left w:val="none" w:sz="0" w:space="0" w:color="auto"/>
        <w:bottom w:val="none" w:sz="0" w:space="0" w:color="auto"/>
        <w:right w:val="none" w:sz="0" w:space="0" w:color="auto"/>
      </w:divBdr>
    </w:div>
    <w:div w:id="1625773443">
      <w:bodyDiv w:val="1"/>
      <w:marLeft w:val="0"/>
      <w:marRight w:val="0"/>
      <w:marTop w:val="0"/>
      <w:marBottom w:val="0"/>
      <w:divBdr>
        <w:top w:val="none" w:sz="0" w:space="0" w:color="auto"/>
        <w:left w:val="none" w:sz="0" w:space="0" w:color="auto"/>
        <w:bottom w:val="none" w:sz="0" w:space="0" w:color="auto"/>
        <w:right w:val="none" w:sz="0" w:space="0" w:color="auto"/>
      </w:divBdr>
    </w:div>
    <w:div w:id="1625885766">
      <w:bodyDiv w:val="1"/>
      <w:marLeft w:val="0"/>
      <w:marRight w:val="0"/>
      <w:marTop w:val="0"/>
      <w:marBottom w:val="0"/>
      <w:divBdr>
        <w:top w:val="none" w:sz="0" w:space="0" w:color="auto"/>
        <w:left w:val="none" w:sz="0" w:space="0" w:color="auto"/>
        <w:bottom w:val="none" w:sz="0" w:space="0" w:color="auto"/>
        <w:right w:val="none" w:sz="0" w:space="0" w:color="auto"/>
      </w:divBdr>
    </w:div>
    <w:div w:id="1626041620">
      <w:bodyDiv w:val="1"/>
      <w:marLeft w:val="0"/>
      <w:marRight w:val="0"/>
      <w:marTop w:val="0"/>
      <w:marBottom w:val="0"/>
      <w:divBdr>
        <w:top w:val="none" w:sz="0" w:space="0" w:color="auto"/>
        <w:left w:val="none" w:sz="0" w:space="0" w:color="auto"/>
        <w:bottom w:val="none" w:sz="0" w:space="0" w:color="auto"/>
        <w:right w:val="none" w:sz="0" w:space="0" w:color="auto"/>
      </w:divBdr>
      <w:divsChild>
        <w:div w:id="21438352">
          <w:marLeft w:val="0"/>
          <w:marRight w:val="0"/>
          <w:marTop w:val="0"/>
          <w:marBottom w:val="0"/>
          <w:divBdr>
            <w:top w:val="none" w:sz="0" w:space="0" w:color="auto"/>
            <w:left w:val="none" w:sz="0" w:space="0" w:color="auto"/>
            <w:bottom w:val="none" w:sz="0" w:space="0" w:color="auto"/>
            <w:right w:val="none" w:sz="0" w:space="0" w:color="auto"/>
          </w:divBdr>
        </w:div>
        <w:div w:id="88812278">
          <w:marLeft w:val="0"/>
          <w:marRight w:val="0"/>
          <w:marTop w:val="0"/>
          <w:marBottom w:val="0"/>
          <w:divBdr>
            <w:top w:val="none" w:sz="0" w:space="0" w:color="auto"/>
            <w:left w:val="none" w:sz="0" w:space="0" w:color="auto"/>
            <w:bottom w:val="none" w:sz="0" w:space="0" w:color="auto"/>
            <w:right w:val="none" w:sz="0" w:space="0" w:color="auto"/>
          </w:divBdr>
        </w:div>
        <w:div w:id="89202565">
          <w:marLeft w:val="0"/>
          <w:marRight w:val="0"/>
          <w:marTop w:val="0"/>
          <w:marBottom w:val="0"/>
          <w:divBdr>
            <w:top w:val="none" w:sz="0" w:space="0" w:color="auto"/>
            <w:left w:val="none" w:sz="0" w:space="0" w:color="auto"/>
            <w:bottom w:val="none" w:sz="0" w:space="0" w:color="auto"/>
            <w:right w:val="none" w:sz="0" w:space="0" w:color="auto"/>
          </w:divBdr>
        </w:div>
        <w:div w:id="92358659">
          <w:marLeft w:val="0"/>
          <w:marRight w:val="0"/>
          <w:marTop w:val="0"/>
          <w:marBottom w:val="0"/>
          <w:divBdr>
            <w:top w:val="none" w:sz="0" w:space="0" w:color="auto"/>
            <w:left w:val="none" w:sz="0" w:space="0" w:color="auto"/>
            <w:bottom w:val="none" w:sz="0" w:space="0" w:color="auto"/>
            <w:right w:val="none" w:sz="0" w:space="0" w:color="auto"/>
          </w:divBdr>
        </w:div>
        <w:div w:id="131558981">
          <w:marLeft w:val="0"/>
          <w:marRight w:val="0"/>
          <w:marTop w:val="0"/>
          <w:marBottom w:val="0"/>
          <w:divBdr>
            <w:top w:val="none" w:sz="0" w:space="0" w:color="auto"/>
            <w:left w:val="none" w:sz="0" w:space="0" w:color="auto"/>
            <w:bottom w:val="none" w:sz="0" w:space="0" w:color="auto"/>
            <w:right w:val="none" w:sz="0" w:space="0" w:color="auto"/>
          </w:divBdr>
        </w:div>
        <w:div w:id="146744988">
          <w:marLeft w:val="0"/>
          <w:marRight w:val="0"/>
          <w:marTop w:val="0"/>
          <w:marBottom w:val="0"/>
          <w:divBdr>
            <w:top w:val="none" w:sz="0" w:space="0" w:color="auto"/>
            <w:left w:val="none" w:sz="0" w:space="0" w:color="auto"/>
            <w:bottom w:val="none" w:sz="0" w:space="0" w:color="auto"/>
            <w:right w:val="none" w:sz="0" w:space="0" w:color="auto"/>
          </w:divBdr>
        </w:div>
        <w:div w:id="147596635">
          <w:marLeft w:val="0"/>
          <w:marRight w:val="0"/>
          <w:marTop w:val="0"/>
          <w:marBottom w:val="0"/>
          <w:divBdr>
            <w:top w:val="none" w:sz="0" w:space="0" w:color="auto"/>
            <w:left w:val="none" w:sz="0" w:space="0" w:color="auto"/>
            <w:bottom w:val="none" w:sz="0" w:space="0" w:color="auto"/>
            <w:right w:val="none" w:sz="0" w:space="0" w:color="auto"/>
          </w:divBdr>
        </w:div>
        <w:div w:id="154876790">
          <w:marLeft w:val="0"/>
          <w:marRight w:val="0"/>
          <w:marTop w:val="0"/>
          <w:marBottom w:val="0"/>
          <w:divBdr>
            <w:top w:val="none" w:sz="0" w:space="0" w:color="auto"/>
            <w:left w:val="none" w:sz="0" w:space="0" w:color="auto"/>
            <w:bottom w:val="none" w:sz="0" w:space="0" w:color="auto"/>
            <w:right w:val="none" w:sz="0" w:space="0" w:color="auto"/>
          </w:divBdr>
        </w:div>
        <w:div w:id="160850106">
          <w:marLeft w:val="0"/>
          <w:marRight w:val="0"/>
          <w:marTop w:val="0"/>
          <w:marBottom w:val="0"/>
          <w:divBdr>
            <w:top w:val="none" w:sz="0" w:space="0" w:color="auto"/>
            <w:left w:val="none" w:sz="0" w:space="0" w:color="auto"/>
            <w:bottom w:val="none" w:sz="0" w:space="0" w:color="auto"/>
            <w:right w:val="none" w:sz="0" w:space="0" w:color="auto"/>
          </w:divBdr>
        </w:div>
        <w:div w:id="170216412">
          <w:marLeft w:val="0"/>
          <w:marRight w:val="0"/>
          <w:marTop w:val="0"/>
          <w:marBottom w:val="0"/>
          <w:divBdr>
            <w:top w:val="none" w:sz="0" w:space="0" w:color="auto"/>
            <w:left w:val="none" w:sz="0" w:space="0" w:color="auto"/>
            <w:bottom w:val="none" w:sz="0" w:space="0" w:color="auto"/>
            <w:right w:val="none" w:sz="0" w:space="0" w:color="auto"/>
          </w:divBdr>
        </w:div>
        <w:div w:id="197090125">
          <w:marLeft w:val="0"/>
          <w:marRight w:val="0"/>
          <w:marTop w:val="0"/>
          <w:marBottom w:val="0"/>
          <w:divBdr>
            <w:top w:val="none" w:sz="0" w:space="0" w:color="auto"/>
            <w:left w:val="none" w:sz="0" w:space="0" w:color="auto"/>
            <w:bottom w:val="none" w:sz="0" w:space="0" w:color="auto"/>
            <w:right w:val="none" w:sz="0" w:space="0" w:color="auto"/>
          </w:divBdr>
        </w:div>
        <w:div w:id="200672847">
          <w:marLeft w:val="0"/>
          <w:marRight w:val="0"/>
          <w:marTop w:val="0"/>
          <w:marBottom w:val="0"/>
          <w:divBdr>
            <w:top w:val="none" w:sz="0" w:space="0" w:color="auto"/>
            <w:left w:val="none" w:sz="0" w:space="0" w:color="auto"/>
            <w:bottom w:val="none" w:sz="0" w:space="0" w:color="auto"/>
            <w:right w:val="none" w:sz="0" w:space="0" w:color="auto"/>
          </w:divBdr>
        </w:div>
        <w:div w:id="210924583">
          <w:marLeft w:val="0"/>
          <w:marRight w:val="0"/>
          <w:marTop w:val="0"/>
          <w:marBottom w:val="0"/>
          <w:divBdr>
            <w:top w:val="none" w:sz="0" w:space="0" w:color="auto"/>
            <w:left w:val="none" w:sz="0" w:space="0" w:color="auto"/>
            <w:bottom w:val="none" w:sz="0" w:space="0" w:color="auto"/>
            <w:right w:val="none" w:sz="0" w:space="0" w:color="auto"/>
          </w:divBdr>
        </w:div>
        <w:div w:id="215164804">
          <w:marLeft w:val="0"/>
          <w:marRight w:val="0"/>
          <w:marTop w:val="0"/>
          <w:marBottom w:val="0"/>
          <w:divBdr>
            <w:top w:val="none" w:sz="0" w:space="0" w:color="auto"/>
            <w:left w:val="none" w:sz="0" w:space="0" w:color="auto"/>
            <w:bottom w:val="none" w:sz="0" w:space="0" w:color="auto"/>
            <w:right w:val="none" w:sz="0" w:space="0" w:color="auto"/>
          </w:divBdr>
        </w:div>
        <w:div w:id="216478766">
          <w:marLeft w:val="0"/>
          <w:marRight w:val="0"/>
          <w:marTop w:val="0"/>
          <w:marBottom w:val="0"/>
          <w:divBdr>
            <w:top w:val="none" w:sz="0" w:space="0" w:color="auto"/>
            <w:left w:val="none" w:sz="0" w:space="0" w:color="auto"/>
            <w:bottom w:val="none" w:sz="0" w:space="0" w:color="auto"/>
            <w:right w:val="none" w:sz="0" w:space="0" w:color="auto"/>
          </w:divBdr>
        </w:div>
        <w:div w:id="217085535">
          <w:marLeft w:val="0"/>
          <w:marRight w:val="0"/>
          <w:marTop w:val="0"/>
          <w:marBottom w:val="0"/>
          <w:divBdr>
            <w:top w:val="none" w:sz="0" w:space="0" w:color="auto"/>
            <w:left w:val="none" w:sz="0" w:space="0" w:color="auto"/>
            <w:bottom w:val="none" w:sz="0" w:space="0" w:color="auto"/>
            <w:right w:val="none" w:sz="0" w:space="0" w:color="auto"/>
          </w:divBdr>
        </w:div>
        <w:div w:id="222761707">
          <w:marLeft w:val="0"/>
          <w:marRight w:val="0"/>
          <w:marTop w:val="0"/>
          <w:marBottom w:val="0"/>
          <w:divBdr>
            <w:top w:val="none" w:sz="0" w:space="0" w:color="auto"/>
            <w:left w:val="none" w:sz="0" w:space="0" w:color="auto"/>
            <w:bottom w:val="none" w:sz="0" w:space="0" w:color="auto"/>
            <w:right w:val="none" w:sz="0" w:space="0" w:color="auto"/>
          </w:divBdr>
        </w:div>
        <w:div w:id="231162621">
          <w:marLeft w:val="0"/>
          <w:marRight w:val="0"/>
          <w:marTop w:val="0"/>
          <w:marBottom w:val="0"/>
          <w:divBdr>
            <w:top w:val="none" w:sz="0" w:space="0" w:color="auto"/>
            <w:left w:val="none" w:sz="0" w:space="0" w:color="auto"/>
            <w:bottom w:val="none" w:sz="0" w:space="0" w:color="auto"/>
            <w:right w:val="none" w:sz="0" w:space="0" w:color="auto"/>
          </w:divBdr>
        </w:div>
        <w:div w:id="236134199">
          <w:marLeft w:val="0"/>
          <w:marRight w:val="0"/>
          <w:marTop w:val="0"/>
          <w:marBottom w:val="0"/>
          <w:divBdr>
            <w:top w:val="none" w:sz="0" w:space="0" w:color="auto"/>
            <w:left w:val="none" w:sz="0" w:space="0" w:color="auto"/>
            <w:bottom w:val="none" w:sz="0" w:space="0" w:color="auto"/>
            <w:right w:val="none" w:sz="0" w:space="0" w:color="auto"/>
          </w:divBdr>
        </w:div>
        <w:div w:id="263929511">
          <w:marLeft w:val="0"/>
          <w:marRight w:val="0"/>
          <w:marTop w:val="0"/>
          <w:marBottom w:val="0"/>
          <w:divBdr>
            <w:top w:val="none" w:sz="0" w:space="0" w:color="auto"/>
            <w:left w:val="none" w:sz="0" w:space="0" w:color="auto"/>
            <w:bottom w:val="none" w:sz="0" w:space="0" w:color="auto"/>
            <w:right w:val="none" w:sz="0" w:space="0" w:color="auto"/>
          </w:divBdr>
        </w:div>
        <w:div w:id="288636011">
          <w:marLeft w:val="0"/>
          <w:marRight w:val="0"/>
          <w:marTop w:val="0"/>
          <w:marBottom w:val="0"/>
          <w:divBdr>
            <w:top w:val="none" w:sz="0" w:space="0" w:color="auto"/>
            <w:left w:val="none" w:sz="0" w:space="0" w:color="auto"/>
            <w:bottom w:val="none" w:sz="0" w:space="0" w:color="auto"/>
            <w:right w:val="none" w:sz="0" w:space="0" w:color="auto"/>
          </w:divBdr>
        </w:div>
        <w:div w:id="299502678">
          <w:marLeft w:val="0"/>
          <w:marRight w:val="0"/>
          <w:marTop w:val="0"/>
          <w:marBottom w:val="0"/>
          <w:divBdr>
            <w:top w:val="none" w:sz="0" w:space="0" w:color="auto"/>
            <w:left w:val="none" w:sz="0" w:space="0" w:color="auto"/>
            <w:bottom w:val="none" w:sz="0" w:space="0" w:color="auto"/>
            <w:right w:val="none" w:sz="0" w:space="0" w:color="auto"/>
          </w:divBdr>
        </w:div>
        <w:div w:id="322272716">
          <w:marLeft w:val="0"/>
          <w:marRight w:val="0"/>
          <w:marTop w:val="0"/>
          <w:marBottom w:val="0"/>
          <w:divBdr>
            <w:top w:val="none" w:sz="0" w:space="0" w:color="auto"/>
            <w:left w:val="none" w:sz="0" w:space="0" w:color="auto"/>
            <w:bottom w:val="none" w:sz="0" w:space="0" w:color="auto"/>
            <w:right w:val="none" w:sz="0" w:space="0" w:color="auto"/>
          </w:divBdr>
        </w:div>
        <w:div w:id="344016005">
          <w:marLeft w:val="0"/>
          <w:marRight w:val="0"/>
          <w:marTop w:val="0"/>
          <w:marBottom w:val="0"/>
          <w:divBdr>
            <w:top w:val="none" w:sz="0" w:space="0" w:color="auto"/>
            <w:left w:val="none" w:sz="0" w:space="0" w:color="auto"/>
            <w:bottom w:val="none" w:sz="0" w:space="0" w:color="auto"/>
            <w:right w:val="none" w:sz="0" w:space="0" w:color="auto"/>
          </w:divBdr>
        </w:div>
        <w:div w:id="344334021">
          <w:marLeft w:val="0"/>
          <w:marRight w:val="0"/>
          <w:marTop w:val="0"/>
          <w:marBottom w:val="0"/>
          <w:divBdr>
            <w:top w:val="none" w:sz="0" w:space="0" w:color="auto"/>
            <w:left w:val="none" w:sz="0" w:space="0" w:color="auto"/>
            <w:bottom w:val="none" w:sz="0" w:space="0" w:color="auto"/>
            <w:right w:val="none" w:sz="0" w:space="0" w:color="auto"/>
          </w:divBdr>
        </w:div>
        <w:div w:id="404572165">
          <w:marLeft w:val="0"/>
          <w:marRight w:val="0"/>
          <w:marTop w:val="0"/>
          <w:marBottom w:val="0"/>
          <w:divBdr>
            <w:top w:val="none" w:sz="0" w:space="0" w:color="auto"/>
            <w:left w:val="none" w:sz="0" w:space="0" w:color="auto"/>
            <w:bottom w:val="none" w:sz="0" w:space="0" w:color="auto"/>
            <w:right w:val="none" w:sz="0" w:space="0" w:color="auto"/>
          </w:divBdr>
        </w:div>
        <w:div w:id="488712921">
          <w:marLeft w:val="0"/>
          <w:marRight w:val="0"/>
          <w:marTop w:val="0"/>
          <w:marBottom w:val="0"/>
          <w:divBdr>
            <w:top w:val="none" w:sz="0" w:space="0" w:color="auto"/>
            <w:left w:val="none" w:sz="0" w:space="0" w:color="auto"/>
            <w:bottom w:val="none" w:sz="0" w:space="0" w:color="auto"/>
            <w:right w:val="none" w:sz="0" w:space="0" w:color="auto"/>
          </w:divBdr>
        </w:div>
        <w:div w:id="491262645">
          <w:marLeft w:val="0"/>
          <w:marRight w:val="0"/>
          <w:marTop w:val="0"/>
          <w:marBottom w:val="0"/>
          <w:divBdr>
            <w:top w:val="none" w:sz="0" w:space="0" w:color="auto"/>
            <w:left w:val="none" w:sz="0" w:space="0" w:color="auto"/>
            <w:bottom w:val="none" w:sz="0" w:space="0" w:color="auto"/>
            <w:right w:val="none" w:sz="0" w:space="0" w:color="auto"/>
          </w:divBdr>
        </w:div>
        <w:div w:id="530270151">
          <w:marLeft w:val="0"/>
          <w:marRight w:val="0"/>
          <w:marTop w:val="0"/>
          <w:marBottom w:val="0"/>
          <w:divBdr>
            <w:top w:val="none" w:sz="0" w:space="0" w:color="auto"/>
            <w:left w:val="none" w:sz="0" w:space="0" w:color="auto"/>
            <w:bottom w:val="none" w:sz="0" w:space="0" w:color="auto"/>
            <w:right w:val="none" w:sz="0" w:space="0" w:color="auto"/>
          </w:divBdr>
        </w:div>
        <w:div w:id="542400161">
          <w:marLeft w:val="0"/>
          <w:marRight w:val="0"/>
          <w:marTop w:val="0"/>
          <w:marBottom w:val="0"/>
          <w:divBdr>
            <w:top w:val="none" w:sz="0" w:space="0" w:color="auto"/>
            <w:left w:val="none" w:sz="0" w:space="0" w:color="auto"/>
            <w:bottom w:val="none" w:sz="0" w:space="0" w:color="auto"/>
            <w:right w:val="none" w:sz="0" w:space="0" w:color="auto"/>
          </w:divBdr>
        </w:div>
        <w:div w:id="618489429">
          <w:marLeft w:val="0"/>
          <w:marRight w:val="0"/>
          <w:marTop w:val="0"/>
          <w:marBottom w:val="0"/>
          <w:divBdr>
            <w:top w:val="none" w:sz="0" w:space="0" w:color="auto"/>
            <w:left w:val="none" w:sz="0" w:space="0" w:color="auto"/>
            <w:bottom w:val="none" w:sz="0" w:space="0" w:color="auto"/>
            <w:right w:val="none" w:sz="0" w:space="0" w:color="auto"/>
          </w:divBdr>
        </w:div>
        <w:div w:id="622659723">
          <w:marLeft w:val="0"/>
          <w:marRight w:val="0"/>
          <w:marTop w:val="0"/>
          <w:marBottom w:val="0"/>
          <w:divBdr>
            <w:top w:val="none" w:sz="0" w:space="0" w:color="auto"/>
            <w:left w:val="none" w:sz="0" w:space="0" w:color="auto"/>
            <w:bottom w:val="none" w:sz="0" w:space="0" w:color="auto"/>
            <w:right w:val="none" w:sz="0" w:space="0" w:color="auto"/>
          </w:divBdr>
        </w:div>
        <w:div w:id="633365091">
          <w:marLeft w:val="0"/>
          <w:marRight w:val="0"/>
          <w:marTop w:val="0"/>
          <w:marBottom w:val="0"/>
          <w:divBdr>
            <w:top w:val="none" w:sz="0" w:space="0" w:color="auto"/>
            <w:left w:val="none" w:sz="0" w:space="0" w:color="auto"/>
            <w:bottom w:val="none" w:sz="0" w:space="0" w:color="auto"/>
            <w:right w:val="none" w:sz="0" w:space="0" w:color="auto"/>
          </w:divBdr>
        </w:div>
        <w:div w:id="639308914">
          <w:marLeft w:val="0"/>
          <w:marRight w:val="0"/>
          <w:marTop w:val="0"/>
          <w:marBottom w:val="0"/>
          <w:divBdr>
            <w:top w:val="none" w:sz="0" w:space="0" w:color="auto"/>
            <w:left w:val="none" w:sz="0" w:space="0" w:color="auto"/>
            <w:bottom w:val="none" w:sz="0" w:space="0" w:color="auto"/>
            <w:right w:val="none" w:sz="0" w:space="0" w:color="auto"/>
          </w:divBdr>
        </w:div>
        <w:div w:id="675310120">
          <w:marLeft w:val="0"/>
          <w:marRight w:val="0"/>
          <w:marTop w:val="0"/>
          <w:marBottom w:val="0"/>
          <w:divBdr>
            <w:top w:val="none" w:sz="0" w:space="0" w:color="auto"/>
            <w:left w:val="none" w:sz="0" w:space="0" w:color="auto"/>
            <w:bottom w:val="none" w:sz="0" w:space="0" w:color="auto"/>
            <w:right w:val="none" w:sz="0" w:space="0" w:color="auto"/>
          </w:divBdr>
        </w:div>
        <w:div w:id="684789635">
          <w:marLeft w:val="0"/>
          <w:marRight w:val="0"/>
          <w:marTop w:val="0"/>
          <w:marBottom w:val="0"/>
          <w:divBdr>
            <w:top w:val="none" w:sz="0" w:space="0" w:color="auto"/>
            <w:left w:val="none" w:sz="0" w:space="0" w:color="auto"/>
            <w:bottom w:val="none" w:sz="0" w:space="0" w:color="auto"/>
            <w:right w:val="none" w:sz="0" w:space="0" w:color="auto"/>
          </w:divBdr>
        </w:div>
        <w:div w:id="704910258">
          <w:marLeft w:val="0"/>
          <w:marRight w:val="0"/>
          <w:marTop w:val="0"/>
          <w:marBottom w:val="0"/>
          <w:divBdr>
            <w:top w:val="none" w:sz="0" w:space="0" w:color="auto"/>
            <w:left w:val="none" w:sz="0" w:space="0" w:color="auto"/>
            <w:bottom w:val="none" w:sz="0" w:space="0" w:color="auto"/>
            <w:right w:val="none" w:sz="0" w:space="0" w:color="auto"/>
          </w:divBdr>
        </w:div>
        <w:div w:id="759915523">
          <w:marLeft w:val="0"/>
          <w:marRight w:val="0"/>
          <w:marTop w:val="0"/>
          <w:marBottom w:val="0"/>
          <w:divBdr>
            <w:top w:val="none" w:sz="0" w:space="0" w:color="auto"/>
            <w:left w:val="none" w:sz="0" w:space="0" w:color="auto"/>
            <w:bottom w:val="none" w:sz="0" w:space="0" w:color="auto"/>
            <w:right w:val="none" w:sz="0" w:space="0" w:color="auto"/>
          </w:divBdr>
        </w:div>
        <w:div w:id="815101038">
          <w:marLeft w:val="0"/>
          <w:marRight w:val="0"/>
          <w:marTop w:val="0"/>
          <w:marBottom w:val="0"/>
          <w:divBdr>
            <w:top w:val="none" w:sz="0" w:space="0" w:color="auto"/>
            <w:left w:val="none" w:sz="0" w:space="0" w:color="auto"/>
            <w:bottom w:val="none" w:sz="0" w:space="0" w:color="auto"/>
            <w:right w:val="none" w:sz="0" w:space="0" w:color="auto"/>
          </w:divBdr>
        </w:div>
        <w:div w:id="838347804">
          <w:marLeft w:val="0"/>
          <w:marRight w:val="0"/>
          <w:marTop w:val="0"/>
          <w:marBottom w:val="0"/>
          <w:divBdr>
            <w:top w:val="none" w:sz="0" w:space="0" w:color="auto"/>
            <w:left w:val="none" w:sz="0" w:space="0" w:color="auto"/>
            <w:bottom w:val="none" w:sz="0" w:space="0" w:color="auto"/>
            <w:right w:val="none" w:sz="0" w:space="0" w:color="auto"/>
          </w:divBdr>
        </w:div>
        <w:div w:id="842547228">
          <w:marLeft w:val="0"/>
          <w:marRight w:val="0"/>
          <w:marTop w:val="0"/>
          <w:marBottom w:val="0"/>
          <w:divBdr>
            <w:top w:val="none" w:sz="0" w:space="0" w:color="auto"/>
            <w:left w:val="none" w:sz="0" w:space="0" w:color="auto"/>
            <w:bottom w:val="none" w:sz="0" w:space="0" w:color="auto"/>
            <w:right w:val="none" w:sz="0" w:space="0" w:color="auto"/>
          </w:divBdr>
        </w:div>
        <w:div w:id="874658436">
          <w:marLeft w:val="0"/>
          <w:marRight w:val="0"/>
          <w:marTop w:val="0"/>
          <w:marBottom w:val="0"/>
          <w:divBdr>
            <w:top w:val="none" w:sz="0" w:space="0" w:color="auto"/>
            <w:left w:val="none" w:sz="0" w:space="0" w:color="auto"/>
            <w:bottom w:val="none" w:sz="0" w:space="0" w:color="auto"/>
            <w:right w:val="none" w:sz="0" w:space="0" w:color="auto"/>
          </w:divBdr>
        </w:div>
        <w:div w:id="877814523">
          <w:marLeft w:val="0"/>
          <w:marRight w:val="0"/>
          <w:marTop w:val="0"/>
          <w:marBottom w:val="0"/>
          <w:divBdr>
            <w:top w:val="none" w:sz="0" w:space="0" w:color="auto"/>
            <w:left w:val="none" w:sz="0" w:space="0" w:color="auto"/>
            <w:bottom w:val="none" w:sz="0" w:space="0" w:color="auto"/>
            <w:right w:val="none" w:sz="0" w:space="0" w:color="auto"/>
          </w:divBdr>
        </w:div>
        <w:div w:id="914516492">
          <w:marLeft w:val="0"/>
          <w:marRight w:val="0"/>
          <w:marTop w:val="0"/>
          <w:marBottom w:val="0"/>
          <w:divBdr>
            <w:top w:val="none" w:sz="0" w:space="0" w:color="auto"/>
            <w:left w:val="none" w:sz="0" w:space="0" w:color="auto"/>
            <w:bottom w:val="none" w:sz="0" w:space="0" w:color="auto"/>
            <w:right w:val="none" w:sz="0" w:space="0" w:color="auto"/>
          </w:divBdr>
        </w:div>
        <w:div w:id="944657331">
          <w:marLeft w:val="0"/>
          <w:marRight w:val="0"/>
          <w:marTop w:val="0"/>
          <w:marBottom w:val="0"/>
          <w:divBdr>
            <w:top w:val="none" w:sz="0" w:space="0" w:color="auto"/>
            <w:left w:val="none" w:sz="0" w:space="0" w:color="auto"/>
            <w:bottom w:val="none" w:sz="0" w:space="0" w:color="auto"/>
            <w:right w:val="none" w:sz="0" w:space="0" w:color="auto"/>
          </w:divBdr>
        </w:div>
        <w:div w:id="945430865">
          <w:marLeft w:val="0"/>
          <w:marRight w:val="0"/>
          <w:marTop w:val="0"/>
          <w:marBottom w:val="0"/>
          <w:divBdr>
            <w:top w:val="none" w:sz="0" w:space="0" w:color="auto"/>
            <w:left w:val="none" w:sz="0" w:space="0" w:color="auto"/>
            <w:bottom w:val="none" w:sz="0" w:space="0" w:color="auto"/>
            <w:right w:val="none" w:sz="0" w:space="0" w:color="auto"/>
          </w:divBdr>
        </w:div>
        <w:div w:id="946155419">
          <w:marLeft w:val="0"/>
          <w:marRight w:val="0"/>
          <w:marTop w:val="0"/>
          <w:marBottom w:val="0"/>
          <w:divBdr>
            <w:top w:val="none" w:sz="0" w:space="0" w:color="auto"/>
            <w:left w:val="none" w:sz="0" w:space="0" w:color="auto"/>
            <w:bottom w:val="none" w:sz="0" w:space="0" w:color="auto"/>
            <w:right w:val="none" w:sz="0" w:space="0" w:color="auto"/>
          </w:divBdr>
        </w:div>
        <w:div w:id="947271626">
          <w:marLeft w:val="0"/>
          <w:marRight w:val="0"/>
          <w:marTop w:val="0"/>
          <w:marBottom w:val="0"/>
          <w:divBdr>
            <w:top w:val="none" w:sz="0" w:space="0" w:color="auto"/>
            <w:left w:val="none" w:sz="0" w:space="0" w:color="auto"/>
            <w:bottom w:val="none" w:sz="0" w:space="0" w:color="auto"/>
            <w:right w:val="none" w:sz="0" w:space="0" w:color="auto"/>
          </w:divBdr>
        </w:div>
        <w:div w:id="982200870">
          <w:marLeft w:val="0"/>
          <w:marRight w:val="0"/>
          <w:marTop w:val="0"/>
          <w:marBottom w:val="0"/>
          <w:divBdr>
            <w:top w:val="none" w:sz="0" w:space="0" w:color="auto"/>
            <w:left w:val="none" w:sz="0" w:space="0" w:color="auto"/>
            <w:bottom w:val="none" w:sz="0" w:space="0" w:color="auto"/>
            <w:right w:val="none" w:sz="0" w:space="0" w:color="auto"/>
          </w:divBdr>
        </w:div>
        <w:div w:id="984890175">
          <w:marLeft w:val="0"/>
          <w:marRight w:val="0"/>
          <w:marTop w:val="0"/>
          <w:marBottom w:val="0"/>
          <w:divBdr>
            <w:top w:val="none" w:sz="0" w:space="0" w:color="auto"/>
            <w:left w:val="none" w:sz="0" w:space="0" w:color="auto"/>
            <w:bottom w:val="none" w:sz="0" w:space="0" w:color="auto"/>
            <w:right w:val="none" w:sz="0" w:space="0" w:color="auto"/>
          </w:divBdr>
        </w:div>
        <w:div w:id="987826530">
          <w:marLeft w:val="0"/>
          <w:marRight w:val="0"/>
          <w:marTop w:val="0"/>
          <w:marBottom w:val="0"/>
          <w:divBdr>
            <w:top w:val="none" w:sz="0" w:space="0" w:color="auto"/>
            <w:left w:val="none" w:sz="0" w:space="0" w:color="auto"/>
            <w:bottom w:val="none" w:sz="0" w:space="0" w:color="auto"/>
            <w:right w:val="none" w:sz="0" w:space="0" w:color="auto"/>
          </w:divBdr>
        </w:div>
        <w:div w:id="1004741563">
          <w:marLeft w:val="0"/>
          <w:marRight w:val="0"/>
          <w:marTop w:val="0"/>
          <w:marBottom w:val="0"/>
          <w:divBdr>
            <w:top w:val="none" w:sz="0" w:space="0" w:color="auto"/>
            <w:left w:val="none" w:sz="0" w:space="0" w:color="auto"/>
            <w:bottom w:val="none" w:sz="0" w:space="0" w:color="auto"/>
            <w:right w:val="none" w:sz="0" w:space="0" w:color="auto"/>
          </w:divBdr>
        </w:div>
        <w:div w:id="1042092640">
          <w:marLeft w:val="0"/>
          <w:marRight w:val="0"/>
          <w:marTop w:val="0"/>
          <w:marBottom w:val="0"/>
          <w:divBdr>
            <w:top w:val="none" w:sz="0" w:space="0" w:color="auto"/>
            <w:left w:val="none" w:sz="0" w:space="0" w:color="auto"/>
            <w:bottom w:val="none" w:sz="0" w:space="0" w:color="auto"/>
            <w:right w:val="none" w:sz="0" w:space="0" w:color="auto"/>
          </w:divBdr>
        </w:div>
        <w:div w:id="1052578510">
          <w:marLeft w:val="0"/>
          <w:marRight w:val="0"/>
          <w:marTop w:val="0"/>
          <w:marBottom w:val="0"/>
          <w:divBdr>
            <w:top w:val="none" w:sz="0" w:space="0" w:color="auto"/>
            <w:left w:val="none" w:sz="0" w:space="0" w:color="auto"/>
            <w:bottom w:val="none" w:sz="0" w:space="0" w:color="auto"/>
            <w:right w:val="none" w:sz="0" w:space="0" w:color="auto"/>
          </w:divBdr>
        </w:div>
        <w:div w:id="1097018306">
          <w:marLeft w:val="0"/>
          <w:marRight w:val="0"/>
          <w:marTop w:val="0"/>
          <w:marBottom w:val="0"/>
          <w:divBdr>
            <w:top w:val="none" w:sz="0" w:space="0" w:color="auto"/>
            <w:left w:val="none" w:sz="0" w:space="0" w:color="auto"/>
            <w:bottom w:val="none" w:sz="0" w:space="0" w:color="auto"/>
            <w:right w:val="none" w:sz="0" w:space="0" w:color="auto"/>
          </w:divBdr>
        </w:div>
        <w:div w:id="1113749382">
          <w:marLeft w:val="0"/>
          <w:marRight w:val="0"/>
          <w:marTop w:val="0"/>
          <w:marBottom w:val="0"/>
          <w:divBdr>
            <w:top w:val="none" w:sz="0" w:space="0" w:color="auto"/>
            <w:left w:val="none" w:sz="0" w:space="0" w:color="auto"/>
            <w:bottom w:val="none" w:sz="0" w:space="0" w:color="auto"/>
            <w:right w:val="none" w:sz="0" w:space="0" w:color="auto"/>
          </w:divBdr>
        </w:div>
        <w:div w:id="1116219003">
          <w:marLeft w:val="0"/>
          <w:marRight w:val="0"/>
          <w:marTop w:val="0"/>
          <w:marBottom w:val="0"/>
          <w:divBdr>
            <w:top w:val="none" w:sz="0" w:space="0" w:color="auto"/>
            <w:left w:val="none" w:sz="0" w:space="0" w:color="auto"/>
            <w:bottom w:val="none" w:sz="0" w:space="0" w:color="auto"/>
            <w:right w:val="none" w:sz="0" w:space="0" w:color="auto"/>
          </w:divBdr>
        </w:div>
        <w:div w:id="1148397358">
          <w:marLeft w:val="0"/>
          <w:marRight w:val="0"/>
          <w:marTop w:val="0"/>
          <w:marBottom w:val="0"/>
          <w:divBdr>
            <w:top w:val="none" w:sz="0" w:space="0" w:color="auto"/>
            <w:left w:val="none" w:sz="0" w:space="0" w:color="auto"/>
            <w:bottom w:val="none" w:sz="0" w:space="0" w:color="auto"/>
            <w:right w:val="none" w:sz="0" w:space="0" w:color="auto"/>
          </w:divBdr>
        </w:div>
        <w:div w:id="1153524807">
          <w:marLeft w:val="0"/>
          <w:marRight w:val="0"/>
          <w:marTop w:val="0"/>
          <w:marBottom w:val="0"/>
          <w:divBdr>
            <w:top w:val="none" w:sz="0" w:space="0" w:color="auto"/>
            <w:left w:val="none" w:sz="0" w:space="0" w:color="auto"/>
            <w:bottom w:val="none" w:sz="0" w:space="0" w:color="auto"/>
            <w:right w:val="none" w:sz="0" w:space="0" w:color="auto"/>
          </w:divBdr>
        </w:div>
        <w:div w:id="1158306079">
          <w:marLeft w:val="0"/>
          <w:marRight w:val="0"/>
          <w:marTop w:val="0"/>
          <w:marBottom w:val="0"/>
          <w:divBdr>
            <w:top w:val="none" w:sz="0" w:space="0" w:color="auto"/>
            <w:left w:val="none" w:sz="0" w:space="0" w:color="auto"/>
            <w:bottom w:val="none" w:sz="0" w:space="0" w:color="auto"/>
            <w:right w:val="none" w:sz="0" w:space="0" w:color="auto"/>
          </w:divBdr>
        </w:div>
        <w:div w:id="1165319545">
          <w:marLeft w:val="0"/>
          <w:marRight w:val="0"/>
          <w:marTop w:val="0"/>
          <w:marBottom w:val="0"/>
          <w:divBdr>
            <w:top w:val="none" w:sz="0" w:space="0" w:color="auto"/>
            <w:left w:val="none" w:sz="0" w:space="0" w:color="auto"/>
            <w:bottom w:val="none" w:sz="0" w:space="0" w:color="auto"/>
            <w:right w:val="none" w:sz="0" w:space="0" w:color="auto"/>
          </w:divBdr>
        </w:div>
        <w:div w:id="1181161709">
          <w:marLeft w:val="0"/>
          <w:marRight w:val="0"/>
          <w:marTop w:val="0"/>
          <w:marBottom w:val="0"/>
          <w:divBdr>
            <w:top w:val="none" w:sz="0" w:space="0" w:color="auto"/>
            <w:left w:val="none" w:sz="0" w:space="0" w:color="auto"/>
            <w:bottom w:val="none" w:sz="0" w:space="0" w:color="auto"/>
            <w:right w:val="none" w:sz="0" w:space="0" w:color="auto"/>
          </w:divBdr>
        </w:div>
        <w:div w:id="1202208559">
          <w:marLeft w:val="0"/>
          <w:marRight w:val="0"/>
          <w:marTop w:val="0"/>
          <w:marBottom w:val="0"/>
          <w:divBdr>
            <w:top w:val="none" w:sz="0" w:space="0" w:color="auto"/>
            <w:left w:val="none" w:sz="0" w:space="0" w:color="auto"/>
            <w:bottom w:val="none" w:sz="0" w:space="0" w:color="auto"/>
            <w:right w:val="none" w:sz="0" w:space="0" w:color="auto"/>
          </w:divBdr>
        </w:div>
        <w:div w:id="1212309801">
          <w:marLeft w:val="0"/>
          <w:marRight w:val="0"/>
          <w:marTop w:val="0"/>
          <w:marBottom w:val="0"/>
          <w:divBdr>
            <w:top w:val="none" w:sz="0" w:space="0" w:color="auto"/>
            <w:left w:val="none" w:sz="0" w:space="0" w:color="auto"/>
            <w:bottom w:val="none" w:sz="0" w:space="0" w:color="auto"/>
            <w:right w:val="none" w:sz="0" w:space="0" w:color="auto"/>
          </w:divBdr>
        </w:div>
        <w:div w:id="1227840187">
          <w:marLeft w:val="0"/>
          <w:marRight w:val="0"/>
          <w:marTop w:val="0"/>
          <w:marBottom w:val="0"/>
          <w:divBdr>
            <w:top w:val="none" w:sz="0" w:space="0" w:color="auto"/>
            <w:left w:val="none" w:sz="0" w:space="0" w:color="auto"/>
            <w:bottom w:val="none" w:sz="0" w:space="0" w:color="auto"/>
            <w:right w:val="none" w:sz="0" w:space="0" w:color="auto"/>
          </w:divBdr>
        </w:div>
        <w:div w:id="1272322313">
          <w:marLeft w:val="0"/>
          <w:marRight w:val="0"/>
          <w:marTop w:val="0"/>
          <w:marBottom w:val="0"/>
          <w:divBdr>
            <w:top w:val="none" w:sz="0" w:space="0" w:color="auto"/>
            <w:left w:val="none" w:sz="0" w:space="0" w:color="auto"/>
            <w:bottom w:val="none" w:sz="0" w:space="0" w:color="auto"/>
            <w:right w:val="none" w:sz="0" w:space="0" w:color="auto"/>
          </w:divBdr>
        </w:div>
        <w:div w:id="1305895123">
          <w:marLeft w:val="0"/>
          <w:marRight w:val="0"/>
          <w:marTop w:val="0"/>
          <w:marBottom w:val="0"/>
          <w:divBdr>
            <w:top w:val="none" w:sz="0" w:space="0" w:color="auto"/>
            <w:left w:val="none" w:sz="0" w:space="0" w:color="auto"/>
            <w:bottom w:val="none" w:sz="0" w:space="0" w:color="auto"/>
            <w:right w:val="none" w:sz="0" w:space="0" w:color="auto"/>
          </w:divBdr>
        </w:div>
        <w:div w:id="1311327700">
          <w:marLeft w:val="0"/>
          <w:marRight w:val="0"/>
          <w:marTop w:val="0"/>
          <w:marBottom w:val="0"/>
          <w:divBdr>
            <w:top w:val="none" w:sz="0" w:space="0" w:color="auto"/>
            <w:left w:val="none" w:sz="0" w:space="0" w:color="auto"/>
            <w:bottom w:val="none" w:sz="0" w:space="0" w:color="auto"/>
            <w:right w:val="none" w:sz="0" w:space="0" w:color="auto"/>
          </w:divBdr>
        </w:div>
        <w:div w:id="1332029103">
          <w:marLeft w:val="0"/>
          <w:marRight w:val="0"/>
          <w:marTop w:val="0"/>
          <w:marBottom w:val="0"/>
          <w:divBdr>
            <w:top w:val="none" w:sz="0" w:space="0" w:color="auto"/>
            <w:left w:val="none" w:sz="0" w:space="0" w:color="auto"/>
            <w:bottom w:val="none" w:sz="0" w:space="0" w:color="auto"/>
            <w:right w:val="none" w:sz="0" w:space="0" w:color="auto"/>
          </w:divBdr>
        </w:div>
        <w:div w:id="1336498828">
          <w:marLeft w:val="0"/>
          <w:marRight w:val="0"/>
          <w:marTop w:val="0"/>
          <w:marBottom w:val="0"/>
          <w:divBdr>
            <w:top w:val="none" w:sz="0" w:space="0" w:color="auto"/>
            <w:left w:val="none" w:sz="0" w:space="0" w:color="auto"/>
            <w:bottom w:val="none" w:sz="0" w:space="0" w:color="auto"/>
            <w:right w:val="none" w:sz="0" w:space="0" w:color="auto"/>
          </w:divBdr>
        </w:div>
        <w:div w:id="1364402529">
          <w:marLeft w:val="0"/>
          <w:marRight w:val="0"/>
          <w:marTop w:val="0"/>
          <w:marBottom w:val="0"/>
          <w:divBdr>
            <w:top w:val="none" w:sz="0" w:space="0" w:color="auto"/>
            <w:left w:val="none" w:sz="0" w:space="0" w:color="auto"/>
            <w:bottom w:val="none" w:sz="0" w:space="0" w:color="auto"/>
            <w:right w:val="none" w:sz="0" w:space="0" w:color="auto"/>
          </w:divBdr>
        </w:div>
        <w:div w:id="1373576074">
          <w:marLeft w:val="0"/>
          <w:marRight w:val="0"/>
          <w:marTop w:val="0"/>
          <w:marBottom w:val="0"/>
          <w:divBdr>
            <w:top w:val="none" w:sz="0" w:space="0" w:color="auto"/>
            <w:left w:val="none" w:sz="0" w:space="0" w:color="auto"/>
            <w:bottom w:val="none" w:sz="0" w:space="0" w:color="auto"/>
            <w:right w:val="none" w:sz="0" w:space="0" w:color="auto"/>
          </w:divBdr>
        </w:div>
        <w:div w:id="1467434938">
          <w:marLeft w:val="0"/>
          <w:marRight w:val="0"/>
          <w:marTop w:val="0"/>
          <w:marBottom w:val="0"/>
          <w:divBdr>
            <w:top w:val="none" w:sz="0" w:space="0" w:color="auto"/>
            <w:left w:val="none" w:sz="0" w:space="0" w:color="auto"/>
            <w:bottom w:val="none" w:sz="0" w:space="0" w:color="auto"/>
            <w:right w:val="none" w:sz="0" w:space="0" w:color="auto"/>
          </w:divBdr>
        </w:div>
        <w:div w:id="1470586245">
          <w:marLeft w:val="0"/>
          <w:marRight w:val="0"/>
          <w:marTop w:val="0"/>
          <w:marBottom w:val="0"/>
          <w:divBdr>
            <w:top w:val="none" w:sz="0" w:space="0" w:color="auto"/>
            <w:left w:val="none" w:sz="0" w:space="0" w:color="auto"/>
            <w:bottom w:val="none" w:sz="0" w:space="0" w:color="auto"/>
            <w:right w:val="none" w:sz="0" w:space="0" w:color="auto"/>
          </w:divBdr>
        </w:div>
        <w:div w:id="1478373329">
          <w:marLeft w:val="0"/>
          <w:marRight w:val="0"/>
          <w:marTop w:val="0"/>
          <w:marBottom w:val="0"/>
          <w:divBdr>
            <w:top w:val="none" w:sz="0" w:space="0" w:color="auto"/>
            <w:left w:val="none" w:sz="0" w:space="0" w:color="auto"/>
            <w:bottom w:val="none" w:sz="0" w:space="0" w:color="auto"/>
            <w:right w:val="none" w:sz="0" w:space="0" w:color="auto"/>
          </w:divBdr>
        </w:div>
        <w:div w:id="1484548256">
          <w:marLeft w:val="0"/>
          <w:marRight w:val="0"/>
          <w:marTop w:val="0"/>
          <w:marBottom w:val="0"/>
          <w:divBdr>
            <w:top w:val="none" w:sz="0" w:space="0" w:color="auto"/>
            <w:left w:val="none" w:sz="0" w:space="0" w:color="auto"/>
            <w:bottom w:val="none" w:sz="0" w:space="0" w:color="auto"/>
            <w:right w:val="none" w:sz="0" w:space="0" w:color="auto"/>
          </w:divBdr>
        </w:div>
        <w:div w:id="1490171777">
          <w:marLeft w:val="0"/>
          <w:marRight w:val="0"/>
          <w:marTop w:val="0"/>
          <w:marBottom w:val="0"/>
          <w:divBdr>
            <w:top w:val="none" w:sz="0" w:space="0" w:color="auto"/>
            <w:left w:val="none" w:sz="0" w:space="0" w:color="auto"/>
            <w:bottom w:val="none" w:sz="0" w:space="0" w:color="auto"/>
            <w:right w:val="none" w:sz="0" w:space="0" w:color="auto"/>
          </w:divBdr>
        </w:div>
        <w:div w:id="1521890327">
          <w:marLeft w:val="0"/>
          <w:marRight w:val="0"/>
          <w:marTop w:val="0"/>
          <w:marBottom w:val="0"/>
          <w:divBdr>
            <w:top w:val="none" w:sz="0" w:space="0" w:color="auto"/>
            <w:left w:val="none" w:sz="0" w:space="0" w:color="auto"/>
            <w:bottom w:val="none" w:sz="0" w:space="0" w:color="auto"/>
            <w:right w:val="none" w:sz="0" w:space="0" w:color="auto"/>
          </w:divBdr>
        </w:div>
        <w:div w:id="1618677154">
          <w:marLeft w:val="0"/>
          <w:marRight w:val="0"/>
          <w:marTop w:val="0"/>
          <w:marBottom w:val="0"/>
          <w:divBdr>
            <w:top w:val="none" w:sz="0" w:space="0" w:color="auto"/>
            <w:left w:val="none" w:sz="0" w:space="0" w:color="auto"/>
            <w:bottom w:val="none" w:sz="0" w:space="0" w:color="auto"/>
            <w:right w:val="none" w:sz="0" w:space="0" w:color="auto"/>
          </w:divBdr>
        </w:div>
        <w:div w:id="1659650042">
          <w:marLeft w:val="0"/>
          <w:marRight w:val="0"/>
          <w:marTop w:val="0"/>
          <w:marBottom w:val="0"/>
          <w:divBdr>
            <w:top w:val="none" w:sz="0" w:space="0" w:color="auto"/>
            <w:left w:val="none" w:sz="0" w:space="0" w:color="auto"/>
            <w:bottom w:val="none" w:sz="0" w:space="0" w:color="auto"/>
            <w:right w:val="none" w:sz="0" w:space="0" w:color="auto"/>
          </w:divBdr>
        </w:div>
        <w:div w:id="1669289051">
          <w:marLeft w:val="0"/>
          <w:marRight w:val="0"/>
          <w:marTop w:val="0"/>
          <w:marBottom w:val="0"/>
          <w:divBdr>
            <w:top w:val="none" w:sz="0" w:space="0" w:color="auto"/>
            <w:left w:val="none" w:sz="0" w:space="0" w:color="auto"/>
            <w:bottom w:val="none" w:sz="0" w:space="0" w:color="auto"/>
            <w:right w:val="none" w:sz="0" w:space="0" w:color="auto"/>
          </w:divBdr>
        </w:div>
        <w:div w:id="1671836717">
          <w:marLeft w:val="0"/>
          <w:marRight w:val="0"/>
          <w:marTop w:val="0"/>
          <w:marBottom w:val="0"/>
          <w:divBdr>
            <w:top w:val="none" w:sz="0" w:space="0" w:color="auto"/>
            <w:left w:val="none" w:sz="0" w:space="0" w:color="auto"/>
            <w:bottom w:val="none" w:sz="0" w:space="0" w:color="auto"/>
            <w:right w:val="none" w:sz="0" w:space="0" w:color="auto"/>
          </w:divBdr>
        </w:div>
        <w:div w:id="1673138119">
          <w:marLeft w:val="0"/>
          <w:marRight w:val="0"/>
          <w:marTop w:val="0"/>
          <w:marBottom w:val="0"/>
          <w:divBdr>
            <w:top w:val="none" w:sz="0" w:space="0" w:color="auto"/>
            <w:left w:val="none" w:sz="0" w:space="0" w:color="auto"/>
            <w:bottom w:val="none" w:sz="0" w:space="0" w:color="auto"/>
            <w:right w:val="none" w:sz="0" w:space="0" w:color="auto"/>
          </w:divBdr>
        </w:div>
        <w:div w:id="1694500595">
          <w:marLeft w:val="0"/>
          <w:marRight w:val="0"/>
          <w:marTop w:val="0"/>
          <w:marBottom w:val="0"/>
          <w:divBdr>
            <w:top w:val="none" w:sz="0" w:space="0" w:color="auto"/>
            <w:left w:val="none" w:sz="0" w:space="0" w:color="auto"/>
            <w:bottom w:val="none" w:sz="0" w:space="0" w:color="auto"/>
            <w:right w:val="none" w:sz="0" w:space="0" w:color="auto"/>
          </w:divBdr>
        </w:div>
        <w:div w:id="1704591817">
          <w:marLeft w:val="0"/>
          <w:marRight w:val="0"/>
          <w:marTop w:val="0"/>
          <w:marBottom w:val="0"/>
          <w:divBdr>
            <w:top w:val="none" w:sz="0" w:space="0" w:color="auto"/>
            <w:left w:val="none" w:sz="0" w:space="0" w:color="auto"/>
            <w:bottom w:val="none" w:sz="0" w:space="0" w:color="auto"/>
            <w:right w:val="none" w:sz="0" w:space="0" w:color="auto"/>
          </w:divBdr>
        </w:div>
        <w:div w:id="1709069138">
          <w:marLeft w:val="0"/>
          <w:marRight w:val="0"/>
          <w:marTop w:val="0"/>
          <w:marBottom w:val="0"/>
          <w:divBdr>
            <w:top w:val="none" w:sz="0" w:space="0" w:color="auto"/>
            <w:left w:val="none" w:sz="0" w:space="0" w:color="auto"/>
            <w:bottom w:val="none" w:sz="0" w:space="0" w:color="auto"/>
            <w:right w:val="none" w:sz="0" w:space="0" w:color="auto"/>
          </w:divBdr>
        </w:div>
        <w:div w:id="1752003920">
          <w:marLeft w:val="0"/>
          <w:marRight w:val="0"/>
          <w:marTop w:val="0"/>
          <w:marBottom w:val="0"/>
          <w:divBdr>
            <w:top w:val="none" w:sz="0" w:space="0" w:color="auto"/>
            <w:left w:val="none" w:sz="0" w:space="0" w:color="auto"/>
            <w:bottom w:val="none" w:sz="0" w:space="0" w:color="auto"/>
            <w:right w:val="none" w:sz="0" w:space="0" w:color="auto"/>
          </w:divBdr>
        </w:div>
        <w:div w:id="1792086850">
          <w:marLeft w:val="0"/>
          <w:marRight w:val="0"/>
          <w:marTop w:val="0"/>
          <w:marBottom w:val="0"/>
          <w:divBdr>
            <w:top w:val="none" w:sz="0" w:space="0" w:color="auto"/>
            <w:left w:val="none" w:sz="0" w:space="0" w:color="auto"/>
            <w:bottom w:val="none" w:sz="0" w:space="0" w:color="auto"/>
            <w:right w:val="none" w:sz="0" w:space="0" w:color="auto"/>
          </w:divBdr>
        </w:div>
        <w:div w:id="1802113097">
          <w:marLeft w:val="0"/>
          <w:marRight w:val="0"/>
          <w:marTop w:val="0"/>
          <w:marBottom w:val="0"/>
          <w:divBdr>
            <w:top w:val="none" w:sz="0" w:space="0" w:color="auto"/>
            <w:left w:val="none" w:sz="0" w:space="0" w:color="auto"/>
            <w:bottom w:val="none" w:sz="0" w:space="0" w:color="auto"/>
            <w:right w:val="none" w:sz="0" w:space="0" w:color="auto"/>
          </w:divBdr>
        </w:div>
        <w:div w:id="1806973081">
          <w:marLeft w:val="0"/>
          <w:marRight w:val="0"/>
          <w:marTop w:val="0"/>
          <w:marBottom w:val="0"/>
          <w:divBdr>
            <w:top w:val="none" w:sz="0" w:space="0" w:color="auto"/>
            <w:left w:val="none" w:sz="0" w:space="0" w:color="auto"/>
            <w:bottom w:val="none" w:sz="0" w:space="0" w:color="auto"/>
            <w:right w:val="none" w:sz="0" w:space="0" w:color="auto"/>
          </w:divBdr>
        </w:div>
        <w:div w:id="1822500907">
          <w:marLeft w:val="0"/>
          <w:marRight w:val="0"/>
          <w:marTop w:val="0"/>
          <w:marBottom w:val="0"/>
          <w:divBdr>
            <w:top w:val="none" w:sz="0" w:space="0" w:color="auto"/>
            <w:left w:val="none" w:sz="0" w:space="0" w:color="auto"/>
            <w:bottom w:val="none" w:sz="0" w:space="0" w:color="auto"/>
            <w:right w:val="none" w:sz="0" w:space="0" w:color="auto"/>
          </w:divBdr>
        </w:div>
        <w:div w:id="1848860033">
          <w:marLeft w:val="0"/>
          <w:marRight w:val="0"/>
          <w:marTop w:val="0"/>
          <w:marBottom w:val="0"/>
          <w:divBdr>
            <w:top w:val="none" w:sz="0" w:space="0" w:color="auto"/>
            <w:left w:val="none" w:sz="0" w:space="0" w:color="auto"/>
            <w:bottom w:val="none" w:sz="0" w:space="0" w:color="auto"/>
            <w:right w:val="none" w:sz="0" w:space="0" w:color="auto"/>
          </w:divBdr>
        </w:div>
        <w:div w:id="1885949699">
          <w:marLeft w:val="0"/>
          <w:marRight w:val="0"/>
          <w:marTop w:val="0"/>
          <w:marBottom w:val="0"/>
          <w:divBdr>
            <w:top w:val="none" w:sz="0" w:space="0" w:color="auto"/>
            <w:left w:val="none" w:sz="0" w:space="0" w:color="auto"/>
            <w:bottom w:val="none" w:sz="0" w:space="0" w:color="auto"/>
            <w:right w:val="none" w:sz="0" w:space="0" w:color="auto"/>
          </w:divBdr>
        </w:div>
        <w:div w:id="1896551719">
          <w:marLeft w:val="0"/>
          <w:marRight w:val="0"/>
          <w:marTop w:val="0"/>
          <w:marBottom w:val="0"/>
          <w:divBdr>
            <w:top w:val="none" w:sz="0" w:space="0" w:color="auto"/>
            <w:left w:val="none" w:sz="0" w:space="0" w:color="auto"/>
            <w:bottom w:val="none" w:sz="0" w:space="0" w:color="auto"/>
            <w:right w:val="none" w:sz="0" w:space="0" w:color="auto"/>
          </w:divBdr>
        </w:div>
        <w:div w:id="1909029289">
          <w:marLeft w:val="0"/>
          <w:marRight w:val="0"/>
          <w:marTop w:val="0"/>
          <w:marBottom w:val="0"/>
          <w:divBdr>
            <w:top w:val="none" w:sz="0" w:space="0" w:color="auto"/>
            <w:left w:val="none" w:sz="0" w:space="0" w:color="auto"/>
            <w:bottom w:val="none" w:sz="0" w:space="0" w:color="auto"/>
            <w:right w:val="none" w:sz="0" w:space="0" w:color="auto"/>
          </w:divBdr>
        </w:div>
        <w:div w:id="1911497585">
          <w:marLeft w:val="0"/>
          <w:marRight w:val="0"/>
          <w:marTop w:val="0"/>
          <w:marBottom w:val="0"/>
          <w:divBdr>
            <w:top w:val="none" w:sz="0" w:space="0" w:color="auto"/>
            <w:left w:val="none" w:sz="0" w:space="0" w:color="auto"/>
            <w:bottom w:val="none" w:sz="0" w:space="0" w:color="auto"/>
            <w:right w:val="none" w:sz="0" w:space="0" w:color="auto"/>
          </w:divBdr>
        </w:div>
        <w:div w:id="1966426744">
          <w:marLeft w:val="0"/>
          <w:marRight w:val="0"/>
          <w:marTop w:val="0"/>
          <w:marBottom w:val="0"/>
          <w:divBdr>
            <w:top w:val="none" w:sz="0" w:space="0" w:color="auto"/>
            <w:left w:val="none" w:sz="0" w:space="0" w:color="auto"/>
            <w:bottom w:val="none" w:sz="0" w:space="0" w:color="auto"/>
            <w:right w:val="none" w:sz="0" w:space="0" w:color="auto"/>
          </w:divBdr>
        </w:div>
        <w:div w:id="1987125846">
          <w:marLeft w:val="0"/>
          <w:marRight w:val="0"/>
          <w:marTop w:val="0"/>
          <w:marBottom w:val="0"/>
          <w:divBdr>
            <w:top w:val="none" w:sz="0" w:space="0" w:color="auto"/>
            <w:left w:val="none" w:sz="0" w:space="0" w:color="auto"/>
            <w:bottom w:val="none" w:sz="0" w:space="0" w:color="auto"/>
            <w:right w:val="none" w:sz="0" w:space="0" w:color="auto"/>
          </w:divBdr>
        </w:div>
      </w:divsChild>
    </w:div>
    <w:div w:id="1626231928">
      <w:bodyDiv w:val="1"/>
      <w:marLeft w:val="0"/>
      <w:marRight w:val="0"/>
      <w:marTop w:val="0"/>
      <w:marBottom w:val="0"/>
      <w:divBdr>
        <w:top w:val="none" w:sz="0" w:space="0" w:color="auto"/>
        <w:left w:val="none" w:sz="0" w:space="0" w:color="auto"/>
        <w:bottom w:val="none" w:sz="0" w:space="0" w:color="auto"/>
        <w:right w:val="none" w:sz="0" w:space="0" w:color="auto"/>
      </w:divBdr>
    </w:div>
    <w:div w:id="1626279117">
      <w:bodyDiv w:val="1"/>
      <w:marLeft w:val="0"/>
      <w:marRight w:val="0"/>
      <w:marTop w:val="0"/>
      <w:marBottom w:val="0"/>
      <w:divBdr>
        <w:top w:val="none" w:sz="0" w:space="0" w:color="auto"/>
        <w:left w:val="none" w:sz="0" w:space="0" w:color="auto"/>
        <w:bottom w:val="none" w:sz="0" w:space="0" w:color="auto"/>
        <w:right w:val="none" w:sz="0" w:space="0" w:color="auto"/>
      </w:divBdr>
    </w:div>
    <w:div w:id="1626541336">
      <w:bodyDiv w:val="1"/>
      <w:marLeft w:val="0"/>
      <w:marRight w:val="0"/>
      <w:marTop w:val="0"/>
      <w:marBottom w:val="0"/>
      <w:divBdr>
        <w:top w:val="none" w:sz="0" w:space="0" w:color="auto"/>
        <w:left w:val="none" w:sz="0" w:space="0" w:color="auto"/>
        <w:bottom w:val="none" w:sz="0" w:space="0" w:color="auto"/>
        <w:right w:val="none" w:sz="0" w:space="0" w:color="auto"/>
      </w:divBdr>
    </w:div>
    <w:div w:id="1627275187">
      <w:bodyDiv w:val="1"/>
      <w:marLeft w:val="0"/>
      <w:marRight w:val="0"/>
      <w:marTop w:val="0"/>
      <w:marBottom w:val="0"/>
      <w:divBdr>
        <w:top w:val="none" w:sz="0" w:space="0" w:color="auto"/>
        <w:left w:val="none" w:sz="0" w:space="0" w:color="auto"/>
        <w:bottom w:val="none" w:sz="0" w:space="0" w:color="auto"/>
        <w:right w:val="none" w:sz="0" w:space="0" w:color="auto"/>
      </w:divBdr>
    </w:div>
    <w:div w:id="1627346991">
      <w:bodyDiv w:val="1"/>
      <w:marLeft w:val="0"/>
      <w:marRight w:val="0"/>
      <w:marTop w:val="0"/>
      <w:marBottom w:val="0"/>
      <w:divBdr>
        <w:top w:val="none" w:sz="0" w:space="0" w:color="auto"/>
        <w:left w:val="none" w:sz="0" w:space="0" w:color="auto"/>
        <w:bottom w:val="none" w:sz="0" w:space="0" w:color="auto"/>
        <w:right w:val="none" w:sz="0" w:space="0" w:color="auto"/>
      </w:divBdr>
    </w:div>
    <w:div w:id="1627544838">
      <w:bodyDiv w:val="1"/>
      <w:marLeft w:val="0"/>
      <w:marRight w:val="0"/>
      <w:marTop w:val="0"/>
      <w:marBottom w:val="0"/>
      <w:divBdr>
        <w:top w:val="none" w:sz="0" w:space="0" w:color="auto"/>
        <w:left w:val="none" w:sz="0" w:space="0" w:color="auto"/>
        <w:bottom w:val="none" w:sz="0" w:space="0" w:color="auto"/>
        <w:right w:val="none" w:sz="0" w:space="0" w:color="auto"/>
      </w:divBdr>
    </w:div>
    <w:div w:id="1627589525">
      <w:bodyDiv w:val="1"/>
      <w:marLeft w:val="0"/>
      <w:marRight w:val="0"/>
      <w:marTop w:val="0"/>
      <w:marBottom w:val="0"/>
      <w:divBdr>
        <w:top w:val="none" w:sz="0" w:space="0" w:color="auto"/>
        <w:left w:val="none" w:sz="0" w:space="0" w:color="auto"/>
        <w:bottom w:val="none" w:sz="0" w:space="0" w:color="auto"/>
        <w:right w:val="none" w:sz="0" w:space="0" w:color="auto"/>
      </w:divBdr>
    </w:div>
    <w:div w:id="1627614429">
      <w:bodyDiv w:val="1"/>
      <w:marLeft w:val="0"/>
      <w:marRight w:val="0"/>
      <w:marTop w:val="0"/>
      <w:marBottom w:val="0"/>
      <w:divBdr>
        <w:top w:val="none" w:sz="0" w:space="0" w:color="auto"/>
        <w:left w:val="none" w:sz="0" w:space="0" w:color="auto"/>
        <w:bottom w:val="none" w:sz="0" w:space="0" w:color="auto"/>
        <w:right w:val="none" w:sz="0" w:space="0" w:color="auto"/>
      </w:divBdr>
    </w:div>
    <w:div w:id="1627659677">
      <w:bodyDiv w:val="1"/>
      <w:marLeft w:val="0"/>
      <w:marRight w:val="0"/>
      <w:marTop w:val="0"/>
      <w:marBottom w:val="0"/>
      <w:divBdr>
        <w:top w:val="none" w:sz="0" w:space="0" w:color="auto"/>
        <w:left w:val="none" w:sz="0" w:space="0" w:color="auto"/>
        <w:bottom w:val="none" w:sz="0" w:space="0" w:color="auto"/>
        <w:right w:val="none" w:sz="0" w:space="0" w:color="auto"/>
      </w:divBdr>
    </w:div>
    <w:div w:id="1627849832">
      <w:bodyDiv w:val="1"/>
      <w:marLeft w:val="0"/>
      <w:marRight w:val="0"/>
      <w:marTop w:val="0"/>
      <w:marBottom w:val="0"/>
      <w:divBdr>
        <w:top w:val="none" w:sz="0" w:space="0" w:color="auto"/>
        <w:left w:val="none" w:sz="0" w:space="0" w:color="auto"/>
        <w:bottom w:val="none" w:sz="0" w:space="0" w:color="auto"/>
        <w:right w:val="none" w:sz="0" w:space="0" w:color="auto"/>
      </w:divBdr>
    </w:div>
    <w:div w:id="1627927924">
      <w:bodyDiv w:val="1"/>
      <w:marLeft w:val="0"/>
      <w:marRight w:val="0"/>
      <w:marTop w:val="0"/>
      <w:marBottom w:val="0"/>
      <w:divBdr>
        <w:top w:val="none" w:sz="0" w:space="0" w:color="auto"/>
        <w:left w:val="none" w:sz="0" w:space="0" w:color="auto"/>
        <w:bottom w:val="none" w:sz="0" w:space="0" w:color="auto"/>
        <w:right w:val="none" w:sz="0" w:space="0" w:color="auto"/>
      </w:divBdr>
    </w:div>
    <w:div w:id="1627934172">
      <w:bodyDiv w:val="1"/>
      <w:marLeft w:val="0"/>
      <w:marRight w:val="0"/>
      <w:marTop w:val="0"/>
      <w:marBottom w:val="0"/>
      <w:divBdr>
        <w:top w:val="none" w:sz="0" w:space="0" w:color="auto"/>
        <w:left w:val="none" w:sz="0" w:space="0" w:color="auto"/>
        <w:bottom w:val="none" w:sz="0" w:space="0" w:color="auto"/>
        <w:right w:val="none" w:sz="0" w:space="0" w:color="auto"/>
      </w:divBdr>
    </w:div>
    <w:div w:id="1628121960">
      <w:bodyDiv w:val="1"/>
      <w:marLeft w:val="0"/>
      <w:marRight w:val="0"/>
      <w:marTop w:val="0"/>
      <w:marBottom w:val="0"/>
      <w:divBdr>
        <w:top w:val="none" w:sz="0" w:space="0" w:color="auto"/>
        <w:left w:val="none" w:sz="0" w:space="0" w:color="auto"/>
        <w:bottom w:val="none" w:sz="0" w:space="0" w:color="auto"/>
        <w:right w:val="none" w:sz="0" w:space="0" w:color="auto"/>
      </w:divBdr>
    </w:div>
    <w:div w:id="1628270375">
      <w:bodyDiv w:val="1"/>
      <w:marLeft w:val="0"/>
      <w:marRight w:val="0"/>
      <w:marTop w:val="0"/>
      <w:marBottom w:val="0"/>
      <w:divBdr>
        <w:top w:val="none" w:sz="0" w:space="0" w:color="auto"/>
        <w:left w:val="none" w:sz="0" w:space="0" w:color="auto"/>
        <w:bottom w:val="none" w:sz="0" w:space="0" w:color="auto"/>
        <w:right w:val="none" w:sz="0" w:space="0" w:color="auto"/>
      </w:divBdr>
    </w:div>
    <w:div w:id="1628314906">
      <w:bodyDiv w:val="1"/>
      <w:marLeft w:val="0"/>
      <w:marRight w:val="0"/>
      <w:marTop w:val="0"/>
      <w:marBottom w:val="0"/>
      <w:divBdr>
        <w:top w:val="none" w:sz="0" w:space="0" w:color="auto"/>
        <w:left w:val="none" w:sz="0" w:space="0" w:color="auto"/>
        <w:bottom w:val="none" w:sz="0" w:space="0" w:color="auto"/>
        <w:right w:val="none" w:sz="0" w:space="0" w:color="auto"/>
      </w:divBdr>
    </w:div>
    <w:div w:id="1628395442">
      <w:bodyDiv w:val="1"/>
      <w:marLeft w:val="0"/>
      <w:marRight w:val="0"/>
      <w:marTop w:val="0"/>
      <w:marBottom w:val="0"/>
      <w:divBdr>
        <w:top w:val="none" w:sz="0" w:space="0" w:color="auto"/>
        <w:left w:val="none" w:sz="0" w:space="0" w:color="auto"/>
        <w:bottom w:val="none" w:sz="0" w:space="0" w:color="auto"/>
        <w:right w:val="none" w:sz="0" w:space="0" w:color="auto"/>
      </w:divBdr>
    </w:div>
    <w:div w:id="1628583972">
      <w:bodyDiv w:val="1"/>
      <w:marLeft w:val="0"/>
      <w:marRight w:val="0"/>
      <w:marTop w:val="0"/>
      <w:marBottom w:val="0"/>
      <w:divBdr>
        <w:top w:val="none" w:sz="0" w:space="0" w:color="auto"/>
        <w:left w:val="none" w:sz="0" w:space="0" w:color="auto"/>
        <w:bottom w:val="none" w:sz="0" w:space="0" w:color="auto"/>
        <w:right w:val="none" w:sz="0" w:space="0" w:color="auto"/>
      </w:divBdr>
    </w:div>
    <w:div w:id="1628585117">
      <w:bodyDiv w:val="1"/>
      <w:marLeft w:val="0"/>
      <w:marRight w:val="0"/>
      <w:marTop w:val="0"/>
      <w:marBottom w:val="0"/>
      <w:divBdr>
        <w:top w:val="none" w:sz="0" w:space="0" w:color="auto"/>
        <w:left w:val="none" w:sz="0" w:space="0" w:color="auto"/>
        <w:bottom w:val="none" w:sz="0" w:space="0" w:color="auto"/>
        <w:right w:val="none" w:sz="0" w:space="0" w:color="auto"/>
      </w:divBdr>
    </w:div>
    <w:div w:id="1628730519">
      <w:bodyDiv w:val="1"/>
      <w:marLeft w:val="0"/>
      <w:marRight w:val="0"/>
      <w:marTop w:val="0"/>
      <w:marBottom w:val="0"/>
      <w:divBdr>
        <w:top w:val="none" w:sz="0" w:space="0" w:color="auto"/>
        <w:left w:val="none" w:sz="0" w:space="0" w:color="auto"/>
        <w:bottom w:val="none" w:sz="0" w:space="0" w:color="auto"/>
        <w:right w:val="none" w:sz="0" w:space="0" w:color="auto"/>
      </w:divBdr>
    </w:div>
    <w:div w:id="1628779708">
      <w:bodyDiv w:val="1"/>
      <w:marLeft w:val="0"/>
      <w:marRight w:val="0"/>
      <w:marTop w:val="0"/>
      <w:marBottom w:val="0"/>
      <w:divBdr>
        <w:top w:val="none" w:sz="0" w:space="0" w:color="auto"/>
        <w:left w:val="none" w:sz="0" w:space="0" w:color="auto"/>
        <w:bottom w:val="none" w:sz="0" w:space="0" w:color="auto"/>
        <w:right w:val="none" w:sz="0" w:space="0" w:color="auto"/>
      </w:divBdr>
    </w:div>
    <w:div w:id="1628848687">
      <w:bodyDiv w:val="1"/>
      <w:marLeft w:val="0"/>
      <w:marRight w:val="0"/>
      <w:marTop w:val="0"/>
      <w:marBottom w:val="0"/>
      <w:divBdr>
        <w:top w:val="none" w:sz="0" w:space="0" w:color="auto"/>
        <w:left w:val="none" w:sz="0" w:space="0" w:color="auto"/>
        <w:bottom w:val="none" w:sz="0" w:space="0" w:color="auto"/>
        <w:right w:val="none" w:sz="0" w:space="0" w:color="auto"/>
      </w:divBdr>
    </w:div>
    <w:div w:id="1628923996">
      <w:bodyDiv w:val="1"/>
      <w:marLeft w:val="0"/>
      <w:marRight w:val="0"/>
      <w:marTop w:val="0"/>
      <w:marBottom w:val="0"/>
      <w:divBdr>
        <w:top w:val="none" w:sz="0" w:space="0" w:color="auto"/>
        <w:left w:val="none" w:sz="0" w:space="0" w:color="auto"/>
        <w:bottom w:val="none" w:sz="0" w:space="0" w:color="auto"/>
        <w:right w:val="none" w:sz="0" w:space="0" w:color="auto"/>
      </w:divBdr>
    </w:div>
    <w:div w:id="1629433693">
      <w:bodyDiv w:val="1"/>
      <w:marLeft w:val="0"/>
      <w:marRight w:val="0"/>
      <w:marTop w:val="0"/>
      <w:marBottom w:val="0"/>
      <w:divBdr>
        <w:top w:val="none" w:sz="0" w:space="0" w:color="auto"/>
        <w:left w:val="none" w:sz="0" w:space="0" w:color="auto"/>
        <w:bottom w:val="none" w:sz="0" w:space="0" w:color="auto"/>
        <w:right w:val="none" w:sz="0" w:space="0" w:color="auto"/>
      </w:divBdr>
    </w:div>
    <w:div w:id="1629584920">
      <w:bodyDiv w:val="1"/>
      <w:marLeft w:val="0"/>
      <w:marRight w:val="0"/>
      <w:marTop w:val="0"/>
      <w:marBottom w:val="0"/>
      <w:divBdr>
        <w:top w:val="none" w:sz="0" w:space="0" w:color="auto"/>
        <w:left w:val="none" w:sz="0" w:space="0" w:color="auto"/>
        <w:bottom w:val="none" w:sz="0" w:space="0" w:color="auto"/>
        <w:right w:val="none" w:sz="0" w:space="0" w:color="auto"/>
      </w:divBdr>
    </w:div>
    <w:div w:id="1629974165">
      <w:bodyDiv w:val="1"/>
      <w:marLeft w:val="0"/>
      <w:marRight w:val="0"/>
      <w:marTop w:val="0"/>
      <w:marBottom w:val="0"/>
      <w:divBdr>
        <w:top w:val="none" w:sz="0" w:space="0" w:color="auto"/>
        <w:left w:val="none" w:sz="0" w:space="0" w:color="auto"/>
        <w:bottom w:val="none" w:sz="0" w:space="0" w:color="auto"/>
        <w:right w:val="none" w:sz="0" w:space="0" w:color="auto"/>
      </w:divBdr>
    </w:div>
    <w:div w:id="1630630272">
      <w:bodyDiv w:val="1"/>
      <w:marLeft w:val="0"/>
      <w:marRight w:val="0"/>
      <w:marTop w:val="0"/>
      <w:marBottom w:val="0"/>
      <w:divBdr>
        <w:top w:val="none" w:sz="0" w:space="0" w:color="auto"/>
        <w:left w:val="none" w:sz="0" w:space="0" w:color="auto"/>
        <w:bottom w:val="none" w:sz="0" w:space="0" w:color="auto"/>
        <w:right w:val="none" w:sz="0" w:space="0" w:color="auto"/>
      </w:divBdr>
    </w:div>
    <w:div w:id="1631325495">
      <w:bodyDiv w:val="1"/>
      <w:marLeft w:val="0"/>
      <w:marRight w:val="0"/>
      <w:marTop w:val="0"/>
      <w:marBottom w:val="0"/>
      <w:divBdr>
        <w:top w:val="none" w:sz="0" w:space="0" w:color="auto"/>
        <w:left w:val="none" w:sz="0" w:space="0" w:color="auto"/>
        <w:bottom w:val="none" w:sz="0" w:space="0" w:color="auto"/>
        <w:right w:val="none" w:sz="0" w:space="0" w:color="auto"/>
      </w:divBdr>
    </w:div>
    <w:div w:id="1631326823">
      <w:bodyDiv w:val="1"/>
      <w:marLeft w:val="0"/>
      <w:marRight w:val="0"/>
      <w:marTop w:val="0"/>
      <w:marBottom w:val="0"/>
      <w:divBdr>
        <w:top w:val="none" w:sz="0" w:space="0" w:color="auto"/>
        <w:left w:val="none" w:sz="0" w:space="0" w:color="auto"/>
        <w:bottom w:val="none" w:sz="0" w:space="0" w:color="auto"/>
        <w:right w:val="none" w:sz="0" w:space="0" w:color="auto"/>
      </w:divBdr>
    </w:div>
    <w:div w:id="1631400223">
      <w:bodyDiv w:val="1"/>
      <w:marLeft w:val="0"/>
      <w:marRight w:val="0"/>
      <w:marTop w:val="0"/>
      <w:marBottom w:val="0"/>
      <w:divBdr>
        <w:top w:val="none" w:sz="0" w:space="0" w:color="auto"/>
        <w:left w:val="none" w:sz="0" w:space="0" w:color="auto"/>
        <w:bottom w:val="none" w:sz="0" w:space="0" w:color="auto"/>
        <w:right w:val="none" w:sz="0" w:space="0" w:color="auto"/>
      </w:divBdr>
    </w:div>
    <w:div w:id="1631747246">
      <w:bodyDiv w:val="1"/>
      <w:marLeft w:val="0"/>
      <w:marRight w:val="0"/>
      <w:marTop w:val="0"/>
      <w:marBottom w:val="0"/>
      <w:divBdr>
        <w:top w:val="none" w:sz="0" w:space="0" w:color="auto"/>
        <w:left w:val="none" w:sz="0" w:space="0" w:color="auto"/>
        <w:bottom w:val="none" w:sz="0" w:space="0" w:color="auto"/>
        <w:right w:val="none" w:sz="0" w:space="0" w:color="auto"/>
      </w:divBdr>
    </w:div>
    <w:div w:id="1632051969">
      <w:bodyDiv w:val="1"/>
      <w:marLeft w:val="0"/>
      <w:marRight w:val="0"/>
      <w:marTop w:val="0"/>
      <w:marBottom w:val="0"/>
      <w:divBdr>
        <w:top w:val="none" w:sz="0" w:space="0" w:color="auto"/>
        <w:left w:val="none" w:sz="0" w:space="0" w:color="auto"/>
        <w:bottom w:val="none" w:sz="0" w:space="0" w:color="auto"/>
        <w:right w:val="none" w:sz="0" w:space="0" w:color="auto"/>
      </w:divBdr>
    </w:div>
    <w:div w:id="1632128221">
      <w:bodyDiv w:val="1"/>
      <w:marLeft w:val="0"/>
      <w:marRight w:val="0"/>
      <w:marTop w:val="0"/>
      <w:marBottom w:val="0"/>
      <w:divBdr>
        <w:top w:val="none" w:sz="0" w:space="0" w:color="auto"/>
        <w:left w:val="none" w:sz="0" w:space="0" w:color="auto"/>
        <w:bottom w:val="none" w:sz="0" w:space="0" w:color="auto"/>
        <w:right w:val="none" w:sz="0" w:space="0" w:color="auto"/>
      </w:divBdr>
    </w:div>
    <w:div w:id="1632323512">
      <w:bodyDiv w:val="1"/>
      <w:marLeft w:val="0"/>
      <w:marRight w:val="0"/>
      <w:marTop w:val="0"/>
      <w:marBottom w:val="0"/>
      <w:divBdr>
        <w:top w:val="none" w:sz="0" w:space="0" w:color="auto"/>
        <w:left w:val="none" w:sz="0" w:space="0" w:color="auto"/>
        <w:bottom w:val="none" w:sz="0" w:space="0" w:color="auto"/>
        <w:right w:val="none" w:sz="0" w:space="0" w:color="auto"/>
      </w:divBdr>
    </w:div>
    <w:div w:id="1632590591">
      <w:bodyDiv w:val="1"/>
      <w:marLeft w:val="0"/>
      <w:marRight w:val="0"/>
      <w:marTop w:val="0"/>
      <w:marBottom w:val="0"/>
      <w:divBdr>
        <w:top w:val="none" w:sz="0" w:space="0" w:color="auto"/>
        <w:left w:val="none" w:sz="0" w:space="0" w:color="auto"/>
        <w:bottom w:val="none" w:sz="0" w:space="0" w:color="auto"/>
        <w:right w:val="none" w:sz="0" w:space="0" w:color="auto"/>
      </w:divBdr>
    </w:div>
    <w:div w:id="1632981091">
      <w:bodyDiv w:val="1"/>
      <w:marLeft w:val="0"/>
      <w:marRight w:val="0"/>
      <w:marTop w:val="0"/>
      <w:marBottom w:val="0"/>
      <w:divBdr>
        <w:top w:val="none" w:sz="0" w:space="0" w:color="auto"/>
        <w:left w:val="none" w:sz="0" w:space="0" w:color="auto"/>
        <w:bottom w:val="none" w:sz="0" w:space="0" w:color="auto"/>
        <w:right w:val="none" w:sz="0" w:space="0" w:color="auto"/>
      </w:divBdr>
    </w:div>
    <w:div w:id="1633096021">
      <w:bodyDiv w:val="1"/>
      <w:marLeft w:val="0"/>
      <w:marRight w:val="0"/>
      <w:marTop w:val="0"/>
      <w:marBottom w:val="0"/>
      <w:divBdr>
        <w:top w:val="none" w:sz="0" w:space="0" w:color="auto"/>
        <w:left w:val="none" w:sz="0" w:space="0" w:color="auto"/>
        <w:bottom w:val="none" w:sz="0" w:space="0" w:color="auto"/>
        <w:right w:val="none" w:sz="0" w:space="0" w:color="auto"/>
      </w:divBdr>
    </w:div>
    <w:div w:id="1633827050">
      <w:bodyDiv w:val="1"/>
      <w:marLeft w:val="0"/>
      <w:marRight w:val="0"/>
      <w:marTop w:val="0"/>
      <w:marBottom w:val="0"/>
      <w:divBdr>
        <w:top w:val="none" w:sz="0" w:space="0" w:color="auto"/>
        <w:left w:val="none" w:sz="0" w:space="0" w:color="auto"/>
        <w:bottom w:val="none" w:sz="0" w:space="0" w:color="auto"/>
        <w:right w:val="none" w:sz="0" w:space="0" w:color="auto"/>
      </w:divBdr>
    </w:div>
    <w:div w:id="1634477958">
      <w:bodyDiv w:val="1"/>
      <w:marLeft w:val="0"/>
      <w:marRight w:val="0"/>
      <w:marTop w:val="0"/>
      <w:marBottom w:val="0"/>
      <w:divBdr>
        <w:top w:val="none" w:sz="0" w:space="0" w:color="auto"/>
        <w:left w:val="none" w:sz="0" w:space="0" w:color="auto"/>
        <w:bottom w:val="none" w:sz="0" w:space="0" w:color="auto"/>
        <w:right w:val="none" w:sz="0" w:space="0" w:color="auto"/>
      </w:divBdr>
    </w:div>
    <w:div w:id="1634553153">
      <w:bodyDiv w:val="1"/>
      <w:marLeft w:val="0"/>
      <w:marRight w:val="0"/>
      <w:marTop w:val="0"/>
      <w:marBottom w:val="0"/>
      <w:divBdr>
        <w:top w:val="none" w:sz="0" w:space="0" w:color="auto"/>
        <w:left w:val="none" w:sz="0" w:space="0" w:color="auto"/>
        <w:bottom w:val="none" w:sz="0" w:space="0" w:color="auto"/>
        <w:right w:val="none" w:sz="0" w:space="0" w:color="auto"/>
      </w:divBdr>
    </w:div>
    <w:div w:id="1634827166">
      <w:bodyDiv w:val="1"/>
      <w:marLeft w:val="0"/>
      <w:marRight w:val="0"/>
      <w:marTop w:val="0"/>
      <w:marBottom w:val="0"/>
      <w:divBdr>
        <w:top w:val="none" w:sz="0" w:space="0" w:color="auto"/>
        <w:left w:val="none" w:sz="0" w:space="0" w:color="auto"/>
        <w:bottom w:val="none" w:sz="0" w:space="0" w:color="auto"/>
        <w:right w:val="none" w:sz="0" w:space="0" w:color="auto"/>
      </w:divBdr>
    </w:div>
    <w:div w:id="1635215694">
      <w:bodyDiv w:val="1"/>
      <w:marLeft w:val="0"/>
      <w:marRight w:val="0"/>
      <w:marTop w:val="0"/>
      <w:marBottom w:val="0"/>
      <w:divBdr>
        <w:top w:val="none" w:sz="0" w:space="0" w:color="auto"/>
        <w:left w:val="none" w:sz="0" w:space="0" w:color="auto"/>
        <w:bottom w:val="none" w:sz="0" w:space="0" w:color="auto"/>
        <w:right w:val="none" w:sz="0" w:space="0" w:color="auto"/>
      </w:divBdr>
    </w:div>
    <w:div w:id="1635332181">
      <w:bodyDiv w:val="1"/>
      <w:marLeft w:val="0"/>
      <w:marRight w:val="0"/>
      <w:marTop w:val="0"/>
      <w:marBottom w:val="0"/>
      <w:divBdr>
        <w:top w:val="none" w:sz="0" w:space="0" w:color="auto"/>
        <w:left w:val="none" w:sz="0" w:space="0" w:color="auto"/>
        <w:bottom w:val="none" w:sz="0" w:space="0" w:color="auto"/>
        <w:right w:val="none" w:sz="0" w:space="0" w:color="auto"/>
      </w:divBdr>
    </w:div>
    <w:div w:id="1635678413">
      <w:bodyDiv w:val="1"/>
      <w:marLeft w:val="0"/>
      <w:marRight w:val="0"/>
      <w:marTop w:val="0"/>
      <w:marBottom w:val="0"/>
      <w:divBdr>
        <w:top w:val="none" w:sz="0" w:space="0" w:color="auto"/>
        <w:left w:val="none" w:sz="0" w:space="0" w:color="auto"/>
        <w:bottom w:val="none" w:sz="0" w:space="0" w:color="auto"/>
        <w:right w:val="none" w:sz="0" w:space="0" w:color="auto"/>
      </w:divBdr>
    </w:div>
    <w:div w:id="1635679510">
      <w:bodyDiv w:val="1"/>
      <w:marLeft w:val="0"/>
      <w:marRight w:val="0"/>
      <w:marTop w:val="0"/>
      <w:marBottom w:val="0"/>
      <w:divBdr>
        <w:top w:val="none" w:sz="0" w:space="0" w:color="auto"/>
        <w:left w:val="none" w:sz="0" w:space="0" w:color="auto"/>
        <w:bottom w:val="none" w:sz="0" w:space="0" w:color="auto"/>
        <w:right w:val="none" w:sz="0" w:space="0" w:color="auto"/>
      </w:divBdr>
    </w:div>
    <w:div w:id="1635988766">
      <w:bodyDiv w:val="1"/>
      <w:marLeft w:val="0"/>
      <w:marRight w:val="0"/>
      <w:marTop w:val="0"/>
      <w:marBottom w:val="0"/>
      <w:divBdr>
        <w:top w:val="none" w:sz="0" w:space="0" w:color="auto"/>
        <w:left w:val="none" w:sz="0" w:space="0" w:color="auto"/>
        <w:bottom w:val="none" w:sz="0" w:space="0" w:color="auto"/>
        <w:right w:val="none" w:sz="0" w:space="0" w:color="auto"/>
      </w:divBdr>
    </w:div>
    <w:div w:id="1636179730">
      <w:bodyDiv w:val="1"/>
      <w:marLeft w:val="0"/>
      <w:marRight w:val="0"/>
      <w:marTop w:val="0"/>
      <w:marBottom w:val="0"/>
      <w:divBdr>
        <w:top w:val="none" w:sz="0" w:space="0" w:color="auto"/>
        <w:left w:val="none" w:sz="0" w:space="0" w:color="auto"/>
        <w:bottom w:val="none" w:sz="0" w:space="0" w:color="auto"/>
        <w:right w:val="none" w:sz="0" w:space="0" w:color="auto"/>
      </w:divBdr>
    </w:div>
    <w:div w:id="1636594732">
      <w:bodyDiv w:val="1"/>
      <w:marLeft w:val="0"/>
      <w:marRight w:val="0"/>
      <w:marTop w:val="0"/>
      <w:marBottom w:val="0"/>
      <w:divBdr>
        <w:top w:val="none" w:sz="0" w:space="0" w:color="auto"/>
        <w:left w:val="none" w:sz="0" w:space="0" w:color="auto"/>
        <w:bottom w:val="none" w:sz="0" w:space="0" w:color="auto"/>
        <w:right w:val="none" w:sz="0" w:space="0" w:color="auto"/>
      </w:divBdr>
    </w:div>
    <w:div w:id="1636763844">
      <w:bodyDiv w:val="1"/>
      <w:marLeft w:val="0"/>
      <w:marRight w:val="0"/>
      <w:marTop w:val="0"/>
      <w:marBottom w:val="0"/>
      <w:divBdr>
        <w:top w:val="none" w:sz="0" w:space="0" w:color="auto"/>
        <w:left w:val="none" w:sz="0" w:space="0" w:color="auto"/>
        <w:bottom w:val="none" w:sz="0" w:space="0" w:color="auto"/>
        <w:right w:val="none" w:sz="0" w:space="0" w:color="auto"/>
      </w:divBdr>
    </w:div>
    <w:div w:id="1636831062">
      <w:bodyDiv w:val="1"/>
      <w:marLeft w:val="0"/>
      <w:marRight w:val="0"/>
      <w:marTop w:val="0"/>
      <w:marBottom w:val="0"/>
      <w:divBdr>
        <w:top w:val="none" w:sz="0" w:space="0" w:color="auto"/>
        <w:left w:val="none" w:sz="0" w:space="0" w:color="auto"/>
        <w:bottom w:val="none" w:sz="0" w:space="0" w:color="auto"/>
        <w:right w:val="none" w:sz="0" w:space="0" w:color="auto"/>
      </w:divBdr>
    </w:div>
    <w:div w:id="1637249175">
      <w:bodyDiv w:val="1"/>
      <w:marLeft w:val="0"/>
      <w:marRight w:val="0"/>
      <w:marTop w:val="0"/>
      <w:marBottom w:val="0"/>
      <w:divBdr>
        <w:top w:val="none" w:sz="0" w:space="0" w:color="auto"/>
        <w:left w:val="none" w:sz="0" w:space="0" w:color="auto"/>
        <w:bottom w:val="none" w:sz="0" w:space="0" w:color="auto"/>
        <w:right w:val="none" w:sz="0" w:space="0" w:color="auto"/>
      </w:divBdr>
    </w:div>
    <w:div w:id="1637639196">
      <w:bodyDiv w:val="1"/>
      <w:marLeft w:val="0"/>
      <w:marRight w:val="0"/>
      <w:marTop w:val="0"/>
      <w:marBottom w:val="0"/>
      <w:divBdr>
        <w:top w:val="none" w:sz="0" w:space="0" w:color="auto"/>
        <w:left w:val="none" w:sz="0" w:space="0" w:color="auto"/>
        <w:bottom w:val="none" w:sz="0" w:space="0" w:color="auto"/>
        <w:right w:val="none" w:sz="0" w:space="0" w:color="auto"/>
      </w:divBdr>
    </w:div>
    <w:div w:id="1637642958">
      <w:bodyDiv w:val="1"/>
      <w:marLeft w:val="0"/>
      <w:marRight w:val="0"/>
      <w:marTop w:val="0"/>
      <w:marBottom w:val="0"/>
      <w:divBdr>
        <w:top w:val="none" w:sz="0" w:space="0" w:color="auto"/>
        <w:left w:val="none" w:sz="0" w:space="0" w:color="auto"/>
        <w:bottom w:val="none" w:sz="0" w:space="0" w:color="auto"/>
        <w:right w:val="none" w:sz="0" w:space="0" w:color="auto"/>
      </w:divBdr>
    </w:div>
    <w:div w:id="1637832047">
      <w:bodyDiv w:val="1"/>
      <w:marLeft w:val="0"/>
      <w:marRight w:val="0"/>
      <w:marTop w:val="0"/>
      <w:marBottom w:val="0"/>
      <w:divBdr>
        <w:top w:val="none" w:sz="0" w:space="0" w:color="auto"/>
        <w:left w:val="none" w:sz="0" w:space="0" w:color="auto"/>
        <w:bottom w:val="none" w:sz="0" w:space="0" w:color="auto"/>
        <w:right w:val="none" w:sz="0" w:space="0" w:color="auto"/>
      </w:divBdr>
    </w:div>
    <w:div w:id="1638141571">
      <w:bodyDiv w:val="1"/>
      <w:marLeft w:val="0"/>
      <w:marRight w:val="0"/>
      <w:marTop w:val="0"/>
      <w:marBottom w:val="0"/>
      <w:divBdr>
        <w:top w:val="none" w:sz="0" w:space="0" w:color="auto"/>
        <w:left w:val="none" w:sz="0" w:space="0" w:color="auto"/>
        <w:bottom w:val="none" w:sz="0" w:space="0" w:color="auto"/>
        <w:right w:val="none" w:sz="0" w:space="0" w:color="auto"/>
      </w:divBdr>
    </w:div>
    <w:div w:id="1638415810">
      <w:bodyDiv w:val="1"/>
      <w:marLeft w:val="0"/>
      <w:marRight w:val="0"/>
      <w:marTop w:val="0"/>
      <w:marBottom w:val="0"/>
      <w:divBdr>
        <w:top w:val="none" w:sz="0" w:space="0" w:color="auto"/>
        <w:left w:val="none" w:sz="0" w:space="0" w:color="auto"/>
        <w:bottom w:val="none" w:sz="0" w:space="0" w:color="auto"/>
        <w:right w:val="none" w:sz="0" w:space="0" w:color="auto"/>
      </w:divBdr>
    </w:div>
    <w:div w:id="1638880014">
      <w:bodyDiv w:val="1"/>
      <w:marLeft w:val="0"/>
      <w:marRight w:val="0"/>
      <w:marTop w:val="0"/>
      <w:marBottom w:val="0"/>
      <w:divBdr>
        <w:top w:val="none" w:sz="0" w:space="0" w:color="auto"/>
        <w:left w:val="none" w:sz="0" w:space="0" w:color="auto"/>
        <w:bottom w:val="none" w:sz="0" w:space="0" w:color="auto"/>
        <w:right w:val="none" w:sz="0" w:space="0" w:color="auto"/>
      </w:divBdr>
    </w:div>
    <w:div w:id="1639071167">
      <w:bodyDiv w:val="1"/>
      <w:marLeft w:val="0"/>
      <w:marRight w:val="0"/>
      <w:marTop w:val="0"/>
      <w:marBottom w:val="0"/>
      <w:divBdr>
        <w:top w:val="none" w:sz="0" w:space="0" w:color="auto"/>
        <w:left w:val="none" w:sz="0" w:space="0" w:color="auto"/>
        <w:bottom w:val="none" w:sz="0" w:space="0" w:color="auto"/>
        <w:right w:val="none" w:sz="0" w:space="0" w:color="auto"/>
      </w:divBdr>
    </w:div>
    <w:div w:id="1639338603">
      <w:bodyDiv w:val="1"/>
      <w:marLeft w:val="0"/>
      <w:marRight w:val="0"/>
      <w:marTop w:val="0"/>
      <w:marBottom w:val="0"/>
      <w:divBdr>
        <w:top w:val="none" w:sz="0" w:space="0" w:color="auto"/>
        <w:left w:val="none" w:sz="0" w:space="0" w:color="auto"/>
        <w:bottom w:val="none" w:sz="0" w:space="0" w:color="auto"/>
        <w:right w:val="none" w:sz="0" w:space="0" w:color="auto"/>
      </w:divBdr>
    </w:div>
    <w:div w:id="1639408690">
      <w:bodyDiv w:val="1"/>
      <w:marLeft w:val="0"/>
      <w:marRight w:val="0"/>
      <w:marTop w:val="0"/>
      <w:marBottom w:val="0"/>
      <w:divBdr>
        <w:top w:val="none" w:sz="0" w:space="0" w:color="auto"/>
        <w:left w:val="none" w:sz="0" w:space="0" w:color="auto"/>
        <w:bottom w:val="none" w:sz="0" w:space="0" w:color="auto"/>
        <w:right w:val="none" w:sz="0" w:space="0" w:color="auto"/>
      </w:divBdr>
    </w:div>
    <w:div w:id="1639645461">
      <w:bodyDiv w:val="1"/>
      <w:marLeft w:val="0"/>
      <w:marRight w:val="0"/>
      <w:marTop w:val="0"/>
      <w:marBottom w:val="0"/>
      <w:divBdr>
        <w:top w:val="none" w:sz="0" w:space="0" w:color="auto"/>
        <w:left w:val="none" w:sz="0" w:space="0" w:color="auto"/>
        <w:bottom w:val="none" w:sz="0" w:space="0" w:color="auto"/>
        <w:right w:val="none" w:sz="0" w:space="0" w:color="auto"/>
      </w:divBdr>
    </w:div>
    <w:div w:id="1640307484">
      <w:bodyDiv w:val="1"/>
      <w:marLeft w:val="0"/>
      <w:marRight w:val="0"/>
      <w:marTop w:val="0"/>
      <w:marBottom w:val="0"/>
      <w:divBdr>
        <w:top w:val="none" w:sz="0" w:space="0" w:color="auto"/>
        <w:left w:val="none" w:sz="0" w:space="0" w:color="auto"/>
        <w:bottom w:val="none" w:sz="0" w:space="0" w:color="auto"/>
        <w:right w:val="none" w:sz="0" w:space="0" w:color="auto"/>
      </w:divBdr>
    </w:div>
    <w:div w:id="1640379411">
      <w:bodyDiv w:val="1"/>
      <w:marLeft w:val="0"/>
      <w:marRight w:val="0"/>
      <w:marTop w:val="0"/>
      <w:marBottom w:val="0"/>
      <w:divBdr>
        <w:top w:val="none" w:sz="0" w:space="0" w:color="auto"/>
        <w:left w:val="none" w:sz="0" w:space="0" w:color="auto"/>
        <w:bottom w:val="none" w:sz="0" w:space="0" w:color="auto"/>
        <w:right w:val="none" w:sz="0" w:space="0" w:color="auto"/>
      </w:divBdr>
    </w:div>
    <w:div w:id="1641031601">
      <w:bodyDiv w:val="1"/>
      <w:marLeft w:val="0"/>
      <w:marRight w:val="0"/>
      <w:marTop w:val="0"/>
      <w:marBottom w:val="0"/>
      <w:divBdr>
        <w:top w:val="none" w:sz="0" w:space="0" w:color="auto"/>
        <w:left w:val="none" w:sz="0" w:space="0" w:color="auto"/>
        <w:bottom w:val="none" w:sz="0" w:space="0" w:color="auto"/>
        <w:right w:val="none" w:sz="0" w:space="0" w:color="auto"/>
      </w:divBdr>
    </w:div>
    <w:div w:id="1641181623">
      <w:bodyDiv w:val="1"/>
      <w:marLeft w:val="0"/>
      <w:marRight w:val="0"/>
      <w:marTop w:val="0"/>
      <w:marBottom w:val="0"/>
      <w:divBdr>
        <w:top w:val="none" w:sz="0" w:space="0" w:color="auto"/>
        <w:left w:val="none" w:sz="0" w:space="0" w:color="auto"/>
        <w:bottom w:val="none" w:sz="0" w:space="0" w:color="auto"/>
        <w:right w:val="none" w:sz="0" w:space="0" w:color="auto"/>
      </w:divBdr>
    </w:div>
    <w:div w:id="1641298708">
      <w:bodyDiv w:val="1"/>
      <w:marLeft w:val="0"/>
      <w:marRight w:val="0"/>
      <w:marTop w:val="0"/>
      <w:marBottom w:val="0"/>
      <w:divBdr>
        <w:top w:val="none" w:sz="0" w:space="0" w:color="auto"/>
        <w:left w:val="none" w:sz="0" w:space="0" w:color="auto"/>
        <w:bottom w:val="none" w:sz="0" w:space="0" w:color="auto"/>
        <w:right w:val="none" w:sz="0" w:space="0" w:color="auto"/>
      </w:divBdr>
    </w:div>
    <w:div w:id="1643003685">
      <w:bodyDiv w:val="1"/>
      <w:marLeft w:val="0"/>
      <w:marRight w:val="0"/>
      <w:marTop w:val="0"/>
      <w:marBottom w:val="0"/>
      <w:divBdr>
        <w:top w:val="none" w:sz="0" w:space="0" w:color="auto"/>
        <w:left w:val="none" w:sz="0" w:space="0" w:color="auto"/>
        <w:bottom w:val="none" w:sz="0" w:space="0" w:color="auto"/>
        <w:right w:val="none" w:sz="0" w:space="0" w:color="auto"/>
      </w:divBdr>
    </w:div>
    <w:div w:id="1643071733">
      <w:bodyDiv w:val="1"/>
      <w:marLeft w:val="0"/>
      <w:marRight w:val="0"/>
      <w:marTop w:val="0"/>
      <w:marBottom w:val="0"/>
      <w:divBdr>
        <w:top w:val="none" w:sz="0" w:space="0" w:color="auto"/>
        <w:left w:val="none" w:sz="0" w:space="0" w:color="auto"/>
        <w:bottom w:val="none" w:sz="0" w:space="0" w:color="auto"/>
        <w:right w:val="none" w:sz="0" w:space="0" w:color="auto"/>
      </w:divBdr>
    </w:div>
    <w:div w:id="1643075476">
      <w:bodyDiv w:val="1"/>
      <w:marLeft w:val="0"/>
      <w:marRight w:val="0"/>
      <w:marTop w:val="0"/>
      <w:marBottom w:val="0"/>
      <w:divBdr>
        <w:top w:val="none" w:sz="0" w:space="0" w:color="auto"/>
        <w:left w:val="none" w:sz="0" w:space="0" w:color="auto"/>
        <w:bottom w:val="none" w:sz="0" w:space="0" w:color="auto"/>
        <w:right w:val="none" w:sz="0" w:space="0" w:color="auto"/>
      </w:divBdr>
    </w:div>
    <w:div w:id="1643197275">
      <w:bodyDiv w:val="1"/>
      <w:marLeft w:val="0"/>
      <w:marRight w:val="0"/>
      <w:marTop w:val="0"/>
      <w:marBottom w:val="0"/>
      <w:divBdr>
        <w:top w:val="none" w:sz="0" w:space="0" w:color="auto"/>
        <w:left w:val="none" w:sz="0" w:space="0" w:color="auto"/>
        <w:bottom w:val="none" w:sz="0" w:space="0" w:color="auto"/>
        <w:right w:val="none" w:sz="0" w:space="0" w:color="auto"/>
      </w:divBdr>
    </w:div>
    <w:div w:id="1643341732">
      <w:bodyDiv w:val="1"/>
      <w:marLeft w:val="0"/>
      <w:marRight w:val="0"/>
      <w:marTop w:val="0"/>
      <w:marBottom w:val="0"/>
      <w:divBdr>
        <w:top w:val="none" w:sz="0" w:space="0" w:color="auto"/>
        <w:left w:val="none" w:sz="0" w:space="0" w:color="auto"/>
        <w:bottom w:val="none" w:sz="0" w:space="0" w:color="auto"/>
        <w:right w:val="none" w:sz="0" w:space="0" w:color="auto"/>
      </w:divBdr>
    </w:div>
    <w:div w:id="1643343281">
      <w:bodyDiv w:val="1"/>
      <w:marLeft w:val="0"/>
      <w:marRight w:val="0"/>
      <w:marTop w:val="0"/>
      <w:marBottom w:val="0"/>
      <w:divBdr>
        <w:top w:val="none" w:sz="0" w:space="0" w:color="auto"/>
        <w:left w:val="none" w:sz="0" w:space="0" w:color="auto"/>
        <w:bottom w:val="none" w:sz="0" w:space="0" w:color="auto"/>
        <w:right w:val="none" w:sz="0" w:space="0" w:color="auto"/>
      </w:divBdr>
    </w:div>
    <w:div w:id="1644312234">
      <w:bodyDiv w:val="1"/>
      <w:marLeft w:val="0"/>
      <w:marRight w:val="0"/>
      <w:marTop w:val="0"/>
      <w:marBottom w:val="0"/>
      <w:divBdr>
        <w:top w:val="none" w:sz="0" w:space="0" w:color="auto"/>
        <w:left w:val="none" w:sz="0" w:space="0" w:color="auto"/>
        <w:bottom w:val="none" w:sz="0" w:space="0" w:color="auto"/>
        <w:right w:val="none" w:sz="0" w:space="0" w:color="auto"/>
      </w:divBdr>
    </w:div>
    <w:div w:id="1644460720">
      <w:bodyDiv w:val="1"/>
      <w:marLeft w:val="0"/>
      <w:marRight w:val="0"/>
      <w:marTop w:val="0"/>
      <w:marBottom w:val="0"/>
      <w:divBdr>
        <w:top w:val="none" w:sz="0" w:space="0" w:color="auto"/>
        <w:left w:val="none" w:sz="0" w:space="0" w:color="auto"/>
        <w:bottom w:val="none" w:sz="0" w:space="0" w:color="auto"/>
        <w:right w:val="none" w:sz="0" w:space="0" w:color="auto"/>
      </w:divBdr>
    </w:div>
    <w:div w:id="1645088069">
      <w:bodyDiv w:val="1"/>
      <w:marLeft w:val="0"/>
      <w:marRight w:val="0"/>
      <w:marTop w:val="0"/>
      <w:marBottom w:val="0"/>
      <w:divBdr>
        <w:top w:val="none" w:sz="0" w:space="0" w:color="auto"/>
        <w:left w:val="none" w:sz="0" w:space="0" w:color="auto"/>
        <w:bottom w:val="none" w:sz="0" w:space="0" w:color="auto"/>
        <w:right w:val="none" w:sz="0" w:space="0" w:color="auto"/>
      </w:divBdr>
    </w:div>
    <w:div w:id="1645230844">
      <w:bodyDiv w:val="1"/>
      <w:marLeft w:val="0"/>
      <w:marRight w:val="0"/>
      <w:marTop w:val="0"/>
      <w:marBottom w:val="0"/>
      <w:divBdr>
        <w:top w:val="none" w:sz="0" w:space="0" w:color="auto"/>
        <w:left w:val="none" w:sz="0" w:space="0" w:color="auto"/>
        <w:bottom w:val="none" w:sz="0" w:space="0" w:color="auto"/>
        <w:right w:val="none" w:sz="0" w:space="0" w:color="auto"/>
      </w:divBdr>
    </w:div>
    <w:div w:id="1645574656">
      <w:bodyDiv w:val="1"/>
      <w:marLeft w:val="0"/>
      <w:marRight w:val="0"/>
      <w:marTop w:val="0"/>
      <w:marBottom w:val="0"/>
      <w:divBdr>
        <w:top w:val="none" w:sz="0" w:space="0" w:color="auto"/>
        <w:left w:val="none" w:sz="0" w:space="0" w:color="auto"/>
        <w:bottom w:val="none" w:sz="0" w:space="0" w:color="auto"/>
        <w:right w:val="none" w:sz="0" w:space="0" w:color="auto"/>
      </w:divBdr>
    </w:div>
    <w:div w:id="1645772705">
      <w:bodyDiv w:val="1"/>
      <w:marLeft w:val="0"/>
      <w:marRight w:val="0"/>
      <w:marTop w:val="0"/>
      <w:marBottom w:val="0"/>
      <w:divBdr>
        <w:top w:val="none" w:sz="0" w:space="0" w:color="auto"/>
        <w:left w:val="none" w:sz="0" w:space="0" w:color="auto"/>
        <w:bottom w:val="none" w:sz="0" w:space="0" w:color="auto"/>
        <w:right w:val="none" w:sz="0" w:space="0" w:color="auto"/>
      </w:divBdr>
    </w:div>
    <w:div w:id="1646886555">
      <w:bodyDiv w:val="1"/>
      <w:marLeft w:val="0"/>
      <w:marRight w:val="0"/>
      <w:marTop w:val="0"/>
      <w:marBottom w:val="0"/>
      <w:divBdr>
        <w:top w:val="none" w:sz="0" w:space="0" w:color="auto"/>
        <w:left w:val="none" w:sz="0" w:space="0" w:color="auto"/>
        <w:bottom w:val="none" w:sz="0" w:space="0" w:color="auto"/>
        <w:right w:val="none" w:sz="0" w:space="0" w:color="auto"/>
      </w:divBdr>
    </w:div>
    <w:div w:id="1646930139">
      <w:bodyDiv w:val="1"/>
      <w:marLeft w:val="0"/>
      <w:marRight w:val="0"/>
      <w:marTop w:val="0"/>
      <w:marBottom w:val="0"/>
      <w:divBdr>
        <w:top w:val="none" w:sz="0" w:space="0" w:color="auto"/>
        <w:left w:val="none" w:sz="0" w:space="0" w:color="auto"/>
        <w:bottom w:val="none" w:sz="0" w:space="0" w:color="auto"/>
        <w:right w:val="none" w:sz="0" w:space="0" w:color="auto"/>
      </w:divBdr>
    </w:div>
    <w:div w:id="1647053566">
      <w:bodyDiv w:val="1"/>
      <w:marLeft w:val="0"/>
      <w:marRight w:val="0"/>
      <w:marTop w:val="0"/>
      <w:marBottom w:val="0"/>
      <w:divBdr>
        <w:top w:val="none" w:sz="0" w:space="0" w:color="auto"/>
        <w:left w:val="none" w:sz="0" w:space="0" w:color="auto"/>
        <w:bottom w:val="none" w:sz="0" w:space="0" w:color="auto"/>
        <w:right w:val="none" w:sz="0" w:space="0" w:color="auto"/>
      </w:divBdr>
    </w:div>
    <w:div w:id="1647466008">
      <w:bodyDiv w:val="1"/>
      <w:marLeft w:val="0"/>
      <w:marRight w:val="0"/>
      <w:marTop w:val="0"/>
      <w:marBottom w:val="0"/>
      <w:divBdr>
        <w:top w:val="none" w:sz="0" w:space="0" w:color="auto"/>
        <w:left w:val="none" w:sz="0" w:space="0" w:color="auto"/>
        <w:bottom w:val="none" w:sz="0" w:space="0" w:color="auto"/>
        <w:right w:val="none" w:sz="0" w:space="0" w:color="auto"/>
      </w:divBdr>
    </w:div>
    <w:div w:id="1647468163">
      <w:bodyDiv w:val="1"/>
      <w:marLeft w:val="0"/>
      <w:marRight w:val="0"/>
      <w:marTop w:val="0"/>
      <w:marBottom w:val="0"/>
      <w:divBdr>
        <w:top w:val="none" w:sz="0" w:space="0" w:color="auto"/>
        <w:left w:val="none" w:sz="0" w:space="0" w:color="auto"/>
        <w:bottom w:val="none" w:sz="0" w:space="0" w:color="auto"/>
        <w:right w:val="none" w:sz="0" w:space="0" w:color="auto"/>
      </w:divBdr>
    </w:div>
    <w:div w:id="1647664778">
      <w:bodyDiv w:val="1"/>
      <w:marLeft w:val="0"/>
      <w:marRight w:val="0"/>
      <w:marTop w:val="0"/>
      <w:marBottom w:val="0"/>
      <w:divBdr>
        <w:top w:val="none" w:sz="0" w:space="0" w:color="auto"/>
        <w:left w:val="none" w:sz="0" w:space="0" w:color="auto"/>
        <w:bottom w:val="none" w:sz="0" w:space="0" w:color="auto"/>
        <w:right w:val="none" w:sz="0" w:space="0" w:color="auto"/>
      </w:divBdr>
    </w:div>
    <w:div w:id="1648051606">
      <w:bodyDiv w:val="1"/>
      <w:marLeft w:val="0"/>
      <w:marRight w:val="0"/>
      <w:marTop w:val="0"/>
      <w:marBottom w:val="0"/>
      <w:divBdr>
        <w:top w:val="none" w:sz="0" w:space="0" w:color="auto"/>
        <w:left w:val="none" w:sz="0" w:space="0" w:color="auto"/>
        <w:bottom w:val="none" w:sz="0" w:space="0" w:color="auto"/>
        <w:right w:val="none" w:sz="0" w:space="0" w:color="auto"/>
      </w:divBdr>
    </w:div>
    <w:div w:id="1648196383">
      <w:bodyDiv w:val="1"/>
      <w:marLeft w:val="0"/>
      <w:marRight w:val="0"/>
      <w:marTop w:val="0"/>
      <w:marBottom w:val="0"/>
      <w:divBdr>
        <w:top w:val="none" w:sz="0" w:space="0" w:color="auto"/>
        <w:left w:val="none" w:sz="0" w:space="0" w:color="auto"/>
        <w:bottom w:val="none" w:sz="0" w:space="0" w:color="auto"/>
        <w:right w:val="none" w:sz="0" w:space="0" w:color="auto"/>
      </w:divBdr>
    </w:div>
    <w:div w:id="1648512314">
      <w:bodyDiv w:val="1"/>
      <w:marLeft w:val="0"/>
      <w:marRight w:val="0"/>
      <w:marTop w:val="0"/>
      <w:marBottom w:val="0"/>
      <w:divBdr>
        <w:top w:val="none" w:sz="0" w:space="0" w:color="auto"/>
        <w:left w:val="none" w:sz="0" w:space="0" w:color="auto"/>
        <w:bottom w:val="none" w:sz="0" w:space="0" w:color="auto"/>
        <w:right w:val="none" w:sz="0" w:space="0" w:color="auto"/>
      </w:divBdr>
    </w:div>
    <w:div w:id="1648900815">
      <w:bodyDiv w:val="1"/>
      <w:marLeft w:val="0"/>
      <w:marRight w:val="0"/>
      <w:marTop w:val="0"/>
      <w:marBottom w:val="0"/>
      <w:divBdr>
        <w:top w:val="none" w:sz="0" w:space="0" w:color="auto"/>
        <w:left w:val="none" w:sz="0" w:space="0" w:color="auto"/>
        <w:bottom w:val="none" w:sz="0" w:space="0" w:color="auto"/>
        <w:right w:val="none" w:sz="0" w:space="0" w:color="auto"/>
      </w:divBdr>
    </w:div>
    <w:div w:id="1649506123">
      <w:bodyDiv w:val="1"/>
      <w:marLeft w:val="0"/>
      <w:marRight w:val="0"/>
      <w:marTop w:val="0"/>
      <w:marBottom w:val="0"/>
      <w:divBdr>
        <w:top w:val="none" w:sz="0" w:space="0" w:color="auto"/>
        <w:left w:val="none" w:sz="0" w:space="0" w:color="auto"/>
        <w:bottom w:val="none" w:sz="0" w:space="0" w:color="auto"/>
        <w:right w:val="none" w:sz="0" w:space="0" w:color="auto"/>
      </w:divBdr>
    </w:div>
    <w:div w:id="1649746224">
      <w:bodyDiv w:val="1"/>
      <w:marLeft w:val="0"/>
      <w:marRight w:val="0"/>
      <w:marTop w:val="0"/>
      <w:marBottom w:val="0"/>
      <w:divBdr>
        <w:top w:val="none" w:sz="0" w:space="0" w:color="auto"/>
        <w:left w:val="none" w:sz="0" w:space="0" w:color="auto"/>
        <w:bottom w:val="none" w:sz="0" w:space="0" w:color="auto"/>
        <w:right w:val="none" w:sz="0" w:space="0" w:color="auto"/>
      </w:divBdr>
    </w:div>
    <w:div w:id="1649937817">
      <w:bodyDiv w:val="1"/>
      <w:marLeft w:val="0"/>
      <w:marRight w:val="0"/>
      <w:marTop w:val="0"/>
      <w:marBottom w:val="0"/>
      <w:divBdr>
        <w:top w:val="none" w:sz="0" w:space="0" w:color="auto"/>
        <w:left w:val="none" w:sz="0" w:space="0" w:color="auto"/>
        <w:bottom w:val="none" w:sz="0" w:space="0" w:color="auto"/>
        <w:right w:val="none" w:sz="0" w:space="0" w:color="auto"/>
      </w:divBdr>
    </w:div>
    <w:div w:id="1650397366">
      <w:bodyDiv w:val="1"/>
      <w:marLeft w:val="0"/>
      <w:marRight w:val="0"/>
      <w:marTop w:val="0"/>
      <w:marBottom w:val="0"/>
      <w:divBdr>
        <w:top w:val="none" w:sz="0" w:space="0" w:color="auto"/>
        <w:left w:val="none" w:sz="0" w:space="0" w:color="auto"/>
        <w:bottom w:val="none" w:sz="0" w:space="0" w:color="auto"/>
        <w:right w:val="none" w:sz="0" w:space="0" w:color="auto"/>
      </w:divBdr>
    </w:div>
    <w:div w:id="1650675411">
      <w:bodyDiv w:val="1"/>
      <w:marLeft w:val="0"/>
      <w:marRight w:val="0"/>
      <w:marTop w:val="0"/>
      <w:marBottom w:val="0"/>
      <w:divBdr>
        <w:top w:val="none" w:sz="0" w:space="0" w:color="auto"/>
        <w:left w:val="none" w:sz="0" w:space="0" w:color="auto"/>
        <w:bottom w:val="none" w:sz="0" w:space="0" w:color="auto"/>
        <w:right w:val="none" w:sz="0" w:space="0" w:color="auto"/>
      </w:divBdr>
    </w:div>
    <w:div w:id="1650865653">
      <w:bodyDiv w:val="1"/>
      <w:marLeft w:val="0"/>
      <w:marRight w:val="0"/>
      <w:marTop w:val="0"/>
      <w:marBottom w:val="0"/>
      <w:divBdr>
        <w:top w:val="none" w:sz="0" w:space="0" w:color="auto"/>
        <w:left w:val="none" w:sz="0" w:space="0" w:color="auto"/>
        <w:bottom w:val="none" w:sz="0" w:space="0" w:color="auto"/>
        <w:right w:val="none" w:sz="0" w:space="0" w:color="auto"/>
      </w:divBdr>
    </w:div>
    <w:div w:id="1650934727">
      <w:bodyDiv w:val="1"/>
      <w:marLeft w:val="0"/>
      <w:marRight w:val="0"/>
      <w:marTop w:val="0"/>
      <w:marBottom w:val="0"/>
      <w:divBdr>
        <w:top w:val="none" w:sz="0" w:space="0" w:color="auto"/>
        <w:left w:val="none" w:sz="0" w:space="0" w:color="auto"/>
        <w:bottom w:val="none" w:sz="0" w:space="0" w:color="auto"/>
        <w:right w:val="none" w:sz="0" w:space="0" w:color="auto"/>
      </w:divBdr>
    </w:div>
    <w:div w:id="1651057645">
      <w:bodyDiv w:val="1"/>
      <w:marLeft w:val="0"/>
      <w:marRight w:val="0"/>
      <w:marTop w:val="0"/>
      <w:marBottom w:val="0"/>
      <w:divBdr>
        <w:top w:val="none" w:sz="0" w:space="0" w:color="auto"/>
        <w:left w:val="none" w:sz="0" w:space="0" w:color="auto"/>
        <w:bottom w:val="none" w:sz="0" w:space="0" w:color="auto"/>
        <w:right w:val="none" w:sz="0" w:space="0" w:color="auto"/>
      </w:divBdr>
    </w:div>
    <w:div w:id="1651667787">
      <w:bodyDiv w:val="1"/>
      <w:marLeft w:val="0"/>
      <w:marRight w:val="0"/>
      <w:marTop w:val="0"/>
      <w:marBottom w:val="0"/>
      <w:divBdr>
        <w:top w:val="none" w:sz="0" w:space="0" w:color="auto"/>
        <w:left w:val="none" w:sz="0" w:space="0" w:color="auto"/>
        <w:bottom w:val="none" w:sz="0" w:space="0" w:color="auto"/>
        <w:right w:val="none" w:sz="0" w:space="0" w:color="auto"/>
      </w:divBdr>
      <w:divsChild>
        <w:div w:id="665784297">
          <w:marLeft w:val="0"/>
          <w:marRight w:val="0"/>
          <w:marTop w:val="0"/>
          <w:marBottom w:val="0"/>
          <w:divBdr>
            <w:top w:val="none" w:sz="0" w:space="0" w:color="auto"/>
            <w:left w:val="none" w:sz="0" w:space="0" w:color="auto"/>
            <w:bottom w:val="none" w:sz="0" w:space="0" w:color="auto"/>
            <w:right w:val="none" w:sz="0" w:space="0" w:color="auto"/>
          </w:divBdr>
          <w:divsChild>
            <w:div w:id="679431127">
              <w:marLeft w:val="0"/>
              <w:marRight w:val="0"/>
              <w:marTop w:val="0"/>
              <w:marBottom w:val="0"/>
              <w:divBdr>
                <w:top w:val="none" w:sz="0" w:space="0" w:color="auto"/>
                <w:left w:val="none" w:sz="0" w:space="0" w:color="auto"/>
                <w:bottom w:val="none" w:sz="0" w:space="0" w:color="auto"/>
                <w:right w:val="none" w:sz="0" w:space="0" w:color="auto"/>
              </w:divBdr>
              <w:divsChild>
                <w:div w:id="4232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3197">
      <w:bodyDiv w:val="1"/>
      <w:marLeft w:val="0"/>
      <w:marRight w:val="0"/>
      <w:marTop w:val="0"/>
      <w:marBottom w:val="0"/>
      <w:divBdr>
        <w:top w:val="none" w:sz="0" w:space="0" w:color="auto"/>
        <w:left w:val="none" w:sz="0" w:space="0" w:color="auto"/>
        <w:bottom w:val="none" w:sz="0" w:space="0" w:color="auto"/>
        <w:right w:val="none" w:sz="0" w:space="0" w:color="auto"/>
      </w:divBdr>
    </w:div>
    <w:div w:id="1652363970">
      <w:bodyDiv w:val="1"/>
      <w:marLeft w:val="0"/>
      <w:marRight w:val="0"/>
      <w:marTop w:val="0"/>
      <w:marBottom w:val="0"/>
      <w:divBdr>
        <w:top w:val="none" w:sz="0" w:space="0" w:color="auto"/>
        <w:left w:val="none" w:sz="0" w:space="0" w:color="auto"/>
        <w:bottom w:val="none" w:sz="0" w:space="0" w:color="auto"/>
        <w:right w:val="none" w:sz="0" w:space="0" w:color="auto"/>
      </w:divBdr>
    </w:div>
    <w:div w:id="1652439495">
      <w:bodyDiv w:val="1"/>
      <w:marLeft w:val="0"/>
      <w:marRight w:val="0"/>
      <w:marTop w:val="0"/>
      <w:marBottom w:val="0"/>
      <w:divBdr>
        <w:top w:val="none" w:sz="0" w:space="0" w:color="auto"/>
        <w:left w:val="none" w:sz="0" w:space="0" w:color="auto"/>
        <w:bottom w:val="none" w:sz="0" w:space="0" w:color="auto"/>
        <w:right w:val="none" w:sz="0" w:space="0" w:color="auto"/>
      </w:divBdr>
    </w:div>
    <w:div w:id="1652710177">
      <w:bodyDiv w:val="1"/>
      <w:marLeft w:val="0"/>
      <w:marRight w:val="0"/>
      <w:marTop w:val="0"/>
      <w:marBottom w:val="0"/>
      <w:divBdr>
        <w:top w:val="none" w:sz="0" w:space="0" w:color="auto"/>
        <w:left w:val="none" w:sz="0" w:space="0" w:color="auto"/>
        <w:bottom w:val="none" w:sz="0" w:space="0" w:color="auto"/>
        <w:right w:val="none" w:sz="0" w:space="0" w:color="auto"/>
      </w:divBdr>
    </w:div>
    <w:div w:id="1653286925">
      <w:bodyDiv w:val="1"/>
      <w:marLeft w:val="0"/>
      <w:marRight w:val="0"/>
      <w:marTop w:val="0"/>
      <w:marBottom w:val="0"/>
      <w:divBdr>
        <w:top w:val="none" w:sz="0" w:space="0" w:color="auto"/>
        <w:left w:val="none" w:sz="0" w:space="0" w:color="auto"/>
        <w:bottom w:val="none" w:sz="0" w:space="0" w:color="auto"/>
        <w:right w:val="none" w:sz="0" w:space="0" w:color="auto"/>
      </w:divBdr>
    </w:div>
    <w:div w:id="1653680368">
      <w:bodyDiv w:val="1"/>
      <w:marLeft w:val="0"/>
      <w:marRight w:val="0"/>
      <w:marTop w:val="0"/>
      <w:marBottom w:val="0"/>
      <w:divBdr>
        <w:top w:val="none" w:sz="0" w:space="0" w:color="auto"/>
        <w:left w:val="none" w:sz="0" w:space="0" w:color="auto"/>
        <w:bottom w:val="none" w:sz="0" w:space="0" w:color="auto"/>
        <w:right w:val="none" w:sz="0" w:space="0" w:color="auto"/>
      </w:divBdr>
    </w:div>
    <w:div w:id="1653756576">
      <w:bodyDiv w:val="1"/>
      <w:marLeft w:val="0"/>
      <w:marRight w:val="0"/>
      <w:marTop w:val="0"/>
      <w:marBottom w:val="0"/>
      <w:divBdr>
        <w:top w:val="none" w:sz="0" w:space="0" w:color="auto"/>
        <w:left w:val="none" w:sz="0" w:space="0" w:color="auto"/>
        <w:bottom w:val="none" w:sz="0" w:space="0" w:color="auto"/>
        <w:right w:val="none" w:sz="0" w:space="0" w:color="auto"/>
      </w:divBdr>
    </w:div>
    <w:div w:id="1653944478">
      <w:bodyDiv w:val="1"/>
      <w:marLeft w:val="0"/>
      <w:marRight w:val="0"/>
      <w:marTop w:val="0"/>
      <w:marBottom w:val="0"/>
      <w:divBdr>
        <w:top w:val="none" w:sz="0" w:space="0" w:color="auto"/>
        <w:left w:val="none" w:sz="0" w:space="0" w:color="auto"/>
        <w:bottom w:val="none" w:sz="0" w:space="0" w:color="auto"/>
        <w:right w:val="none" w:sz="0" w:space="0" w:color="auto"/>
      </w:divBdr>
    </w:div>
    <w:div w:id="1653947343">
      <w:bodyDiv w:val="1"/>
      <w:marLeft w:val="0"/>
      <w:marRight w:val="0"/>
      <w:marTop w:val="0"/>
      <w:marBottom w:val="0"/>
      <w:divBdr>
        <w:top w:val="none" w:sz="0" w:space="0" w:color="auto"/>
        <w:left w:val="none" w:sz="0" w:space="0" w:color="auto"/>
        <w:bottom w:val="none" w:sz="0" w:space="0" w:color="auto"/>
        <w:right w:val="none" w:sz="0" w:space="0" w:color="auto"/>
      </w:divBdr>
    </w:div>
    <w:div w:id="1654522230">
      <w:bodyDiv w:val="1"/>
      <w:marLeft w:val="0"/>
      <w:marRight w:val="0"/>
      <w:marTop w:val="0"/>
      <w:marBottom w:val="0"/>
      <w:divBdr>
        <w:top w:val="none" w:sz="0" w:space="0" w:color="auto"/>
        <w:left w:val="none" w:sz="0" w:space="0" w:color="auto"/>
        <w:bottom w:val="none" w:sz="0" w:space="0" w:color="auto"/>
        <w:right w:val="none" w:sz="0" w:space="0" w:color="auto"/>
      </w:divBdr>
    </w:div>
    <w:div w:id="1654524425">
      <w:bodyDiv w:val="1"/>
      <w:marLeft w:val="0"/>
      <w:marRight w:val="0"/>
      <w:marTop w:val="0"/>
      <w:marBottom w:val="0"/>
      <w:divBdr>
        <w:top w:val="none" w:sz="0" w:space="0" w:color="auto"/>
        <w:left w:val="none" w:sz="0" w:space="0" w:color="auto"/>
        <w:bottom w:val="none" w:sz="0" w:space="0" w:color="auto"/>
        <w:right w:val="none" w:sz="0" w:space="0" w:color="auto"/>
      </w:divBdr>
    </w:div>
    <w:div w:id="1654679561">
      <w:bodyDiv w:val="1"/>
      <w:marLeft w:val="0"/>
      <w:marRight w:val="0"/>
      <w:marTop w:val="0"/>
      <w:marBottom w:val="0"/>
      <w:divBdr>
        <w:top w:val="none" w:sz="0" w:space="0" w:color="auto"/>
        <w:left w:val="none" w:sz="0" w:space="0" w:color="auto"/>
        <w:bottom w:val="none" w:sz="0" w:space="0" w:color="auto"/>
        <w:right w:val="none" w:sz="0" w:space="0" w:color="auto"/>
      </w:divBdr>
    </w:div>
    <w:div w:id="1655138050">
      <w:bodyDiv w:val="1"/>
      <w:marLeft w:val="0"/>
      <w:marRight w:val="0"/>
      <w:marTop w:val="0"/>
      <w:marBottom w:val="0"/>
      <w:divBdr>
        <w:top w:val="none" w:sz="0" w:space="0" w:color="auto"/>
        <w:left w:val="none" w:sz="0" w:space="0" w:color="auto"/>
        <w:bottom w:val="none" w:sz="0" w:space="0" w:color="auto"/>
        <w:right w:val="none" w:sz="0" w:space="0" w:color="auto"/>
      </w:divBdr>
    </w:div>
    <w:div w:id="1655252855">
      <w:bodyDiv w:val="1"/>
      <w:marLeft w:val="0"/>
      <w:marRight w:val="0"/>
      <w:marTop w:val="0"/>
      <w:marBottom w:val="0"/>
      <w:divBdr>
        <w:top w:val="none" w:sz="0" w:space="0" w:color="auto"/>
        <w:left w:val="none" w:sz="0" w:space="0" w:color="auto"/>
        <w:bottom w:val="none" w:sz="0" w:space="0" w:color="auto"/>
        <w:right w:val="none" w:sz="0" w:space="0" w:color="auto"/>
      </w:divBdr>
    </w:div>
    <w:div w:id="1655376469">
      <w:bodyDiv w:val="1"/>
      <w:marLeft w:val="0"/>
      <w:marRight w:val="0"/>
      <w:marTop w:val="0"/>
      <w:marBottom w:val="0"/>
      <w:divBdr>
        <w:top w:val="none" w:sz="0" w:space="0" w:color="auto"/>
        <w:left w:val="none" w:sz="0" w:space="0" w:color="auto"/>
        <w:bottom w:val="none" w:sz="0" w:space="0" w:color="auto"/>
        <w:right w:val="none" w:sz="0" w:space="0" w:color="auto"/>
      </w:divBdr>
      <w:divsChild>
        <w:div w:id="13699794">
          <w:marLeft w:val="0"/>
          <w:marRight w:val="0"/>
          <w:marTop w:val="0"/>
          <w:marBottom w:val="0"/>
          <w:divBdr>
            <w:top w:val="none" w:sz="0" w:space="0" w:color="auto"/>
            <w:left w:val="none" w:sz="0" w:space="0" w:color="auto"/>
            <w:bottom w:val="none" w:sz="0" w:space="0" w:color="auto"/>
            <w:right w:val="none" w:sz="0" w:space="0" w:color="auto"/>
          </w:divBdr>
        </w:div>
        <w:div w:id="19548208">
          <w:marLeft w:val="0"/>
          <w:marRight w:val="0"/>
          <w:marTop w:val="0"/>
          <w:marBottom w:val="0"/>
          <w:divBdr>
            <w:top w:val="none" w:sz="0" w:space="0" w:color="auto"/>
            <w:left w:val="none" w:sz="0" w:space="0" w:color="auto"/>
            <w:bottom w:val="none" w:sz="0" w:space="0" w:color="auto"/>
            <w:right w:val="none" w:sz="0" w:space="0" w:color="auto"/>
          </w:divBdr>
        </w:div>
        <w:div w:id="22293403">
          <w:marLeft w:val="0"/>
          <w:marRight w:val="0"/>
          <w:marTop w:val="0"/>
          <w:marBottom w:val="0"/>
          <w:divBdr>
            <w:top w:val="none" w:sz="0" w:space="0" w:color="auto"/>
            <w:left w:val="none" w:sz="0" w:space="0" w:color="auto"/>
            <w:bottom w:val="none" w:sz="0" w:space="0" w:color="auto"/>
            <w:right w:val="none" w:sz="0" w:space="0" w:color="auto"/>
          </w:divBdr>
        </w:div>
        <w:div w:id="30422971">
          <w:marLeft w:val="0"/>
          <w:marRight w:val="0"/>
          <w:marTop w:val="0"/>
          <w:marBottom w:val="0"/>
          <w:divBdr>
            <w:top w:val="none" w:sz="0" w:space="0" w:color="auto"/>
            <w:left w:val="none" w:sz="0" w:space="0" w:color="auto"/>
            <w:bottom w:val="none" w:sz="0" w:space="0" w:color="auto"/>
            <w:right w:val="none" w:sz="0" w:space="0" w:color="auto"/>
          </w:divBdr>
        </w:div>
        <w:div w:id="60954183">
          <w:marLeft w:val="0"/>
          <w:marRight w:val="0"/>
          <w:marTop w:val="0"/>
          <w:marBottom w:val="0"/>
          <w:divBdr>
            <w:top w:val="none" w:sz="0" w:space="0" w:color="auto"/>
            <w:left w:val="none" w:sz="0" w:space="0" w:color="auto"/>
            <w:bottom w:val="none" w:sz="0" w:space="0" w:color="auto"/>
            <w:right w:val="none" w:sz="0" w:space="0" w:color="auto"/>
          </w:divBdr>
        </w:div>
        <w:div w:id="69356472">
          <w:marLeft w:val="0"/>
          <w:marRight w:val="0"/>
          <w:marTop w:val="0"/>
          <w:marBottom w:val="0"/>
          <w:divBdr>
            <w:top w:val="none" w:sz="0" w:space="0" w:color="auto"/>
            <w:left w:val="none" w:sz="0" w:space="0" w:color="auto"/>
            <w:bottom w:val="none" w:sz="0" w:space="0" w:color="auto"/>
            <w:right w:val="none" w:sz="0" w:space="0" w:color="auto"/>
          </w:divBdr>
        </w:div>
        <w:div w:id="83691988">
          <w:marLeft w:val="0"/>
          <w:marRight w:val="0"/>
          <w:marTop w:val="0"/>
          <w:marBottom w:val="0"/>
          <w:divBdr>
            <w:top w:val="none" w:sz="0" w:space="0" w:color="auto"/>
            <w:left w:val="none" w:sz="0" w:space="0" w:color="auto"/>
            <w:bottom w:val="none" w:sz="0" w:space="0" w:color="auto"/>
            <w:right w:val="none" w:sz="0" w:space="0" w:color="auto"/>
          </w:divBdr>
        </w:div>
        <w:div w:id="131020628">
          <w:marLeft w:val="0"/>
          <w:marRight w:val="0"/>
          <w:marTop w:val="0"/>
          <w:marBottom w:val="0"/>
          <w:divBdr>
            <w:top w:val="none" w:sz="0" w:space="0" w:color="auto"/>
            <w:left w:val="none" w:sz="0" w:space="0" w:color="auto"/>
            <w:bottom w:val="none" w:sz="0" w:space="0" w:color="auto"/>
            <w:right w:val="none" w:sz="0" w:space="0" w:color="auto"/>
          </w:divBdr>
        </w:div>
        <w:div w:id="131794130">
          <w:marLeft w:val="0"/>
          <w:marRight w:val="0"/>
          <w:marTop w:val="0"/>
          <w:marBottom w:val="0"/>
          <w:divBdr>
            <w:top w:val="none" w:sz="0" w:space="0" w:color="auto"/>
            <w:left w:val="none" w:sz="0" w:space="0" w:color="auto"/>
            <w:bottom w:val="none" w:sz="0" w:space="0" w:color="auto"/>
            <w:right w:val="none" w:sz="0" w:space="0" w:color="auto"/>
          </w:divBdr>
        </w:div>
        <w:div w:id="138308917">
          <w:marLeft w:val="0"/>
          <w:marRight w:val="0"/>
          <w:marTop w:val="0"/>
          <w:marBottom w:val="0"/>
          <w:divBdr>
            <w:top w:val="none" w:sz="0" w:space="0" w:color="auto"/>
            <w:left w:val="none" w:sz="0" w:space="0" w:color="auto"/>
            <w:bottom w:val="none" w:sz="0" w:space="0" w:color="auto"/>
            <w:right w:val="none" w:sz="0" w:space="0" w:color="auto"/>
          </w:divBdr>
        </w:div>
        <w:div w:id="138964186">
          <w:marLeft w:val="0"/>
          <w:marRight w:val="0"/>
          <w:marTop w:val="0"/>
          <w:marBottom w:val="0"/>
          <w:divBdr>
            <w:top w:val="none" w:sz="0" w:space="0" w:color="auto"/>
            <w:left w:val="none" w:sz="0" w:space="0" w:color="auto"/>
            <w:bottom w:val="none" w:sz="0" w:space="0" w:color="auto"/>
            <w:right w:val="none" w:sz="0" w:space="0" w:color="auto"/>
          </w:divBdr>
        </w:div>
        <w:div w:id="139200159">
          <w:marLeft w:val="0"/>
          <w:marRight w:val="0"/>
          <w:marTop w:val="0"/>
          <w:marBottom w:val="0"/>
          <w:divBdr>
            <w:top w:val="none" w:sz="0" w:space="0" w:color="auto"/>
            <w:left w:val="none" w:sz="0" w:space="0" w:color="auto"/>
            <w:bottom w:val="none" w:sz="0" w:space="0" w:color="auto"/>
            <w:right w:val="none" w:sz="0" w:space="0" w:color="auto"/>
          </w:divBdr>
        </w:div>
        <w:div w:id="176038429">
          <w:marLeft w:val="0"/>
          <w:marRight w:val="0"/>
          <w:marTop w:val="0"/>
          <w:marBottom w:val="0"/>
          <w:divBdr>
            <w:top w:val="none" w:sz="0" w:space="0" w:color="auto"/>
            <w:left w:val="none" w:sz="0" w:space="0" w:color="auto"/>
            <w:bottom w:val="none" w:sz="0" w:space="0" w:color="auto"/>
            <w:right w:val="none" w:sz="0" w:space="0" w:color="auto"/>
          </w:divBdr>
        </w:div>
        <w:div w:id="180168443">
          <w:marLeft w:val="0"/>
          <w:marRight w:val="0"/>
          <w:marTop w:val="0"/>
          <w:marBottom w:val="0"/>
          <w:divBdr>
            <w:top w:val="none" w:sz="0" w:space="0" w:color="auto"/>
            <w:left w:val="none" w:sz="0" w:space="0" w:color="auto"/>
            <w:bottom w:val="none" w:sz="0" w:space="0" w:color="auto"/>
            <w:right w:val="none" w:sz="0" w:space="0" w:color="auto"/>
          </w:divBdr>
        </w:div>
        <w:div w:id="194463136">
          <w:marLeft w:val="0"/>
          <w:marRight w:val="0"/>
          <w:marTop w:val="0"/>
          <w:marBottom w:val="0"/>
          <w:divBdr>
            <w:top w:val="none" w:sz="0" w:space="0" w:color="auto"/>
            <w:left w:val="none" w:sz="0" w:space="0" w:color="auto"/>
            <w:bottom w:val="none" w:sz="0" w:space="0" w:color="auto"/>
            <w:right w:val="none" w:sz="0" w:space="0" w:color="auto"/>
          </w:divBdr>
        </w:div>
        <w:div w:id="206063910">
          <w:marLeft w:val="0"/>
          <w:marRight w:val="0"/>
          <w:marTop w:val="0"/>
          <w:marBottom w:val="0"/>
          <w:divBdr>
            <w:top w:val="none" w:sz="0" w:space="0" w:color="auto"/>
            <w:left w:val="none" w:sz="0" w:space="0" w:color="auto"/>
            <w:bottom w:val="none" w:sz="0" w:space="0" w:color="auto"/>
            <w:right w:val="none" w:sz="0" w:space="0" w:color="auto"/>
          </w:divBdr>
        </w:div>
        <w:div w:id="230314722">
          <w:marLeft w:val="0"/>
          <w:marRight w:val="0"/>
          <w:marTop w:val="0"/>
          <w:marBottom w:val="0"/>
          <w:divBdr>
            <w:top w:val="none" w:sz="0" w:space="0" w:color="auto"/>
            <w:left w:val="none" w:sz="0" w:space="0" w:color="auto"/>
            <w:bottom w:val="none" w:sz="0" w:space="0" w:color="auto"/>
            <w:right w:val="none" w:sz="0" w:space="0" w:color="auto"/>
          </w:divBdr>
        </w:div>
        <w:div w:id="246961516">
          <w:marLeft w:val="0"/>
          <w:marRight w:val="0"/>
          <w:marTop w:val="0"/>
          <w:marBottom w:val="0"/>
          <w:divBdr>
            <w:top w:val="none" w:sz="0" w:space="0" w:color="auto"/>
            <w:left w:val="none" w:sz="0" w:space="0" w:color="auto"/>
            <w:bottom w:val="none" w:sz="0" w:space="0" w:color="auto"/>
            <w:right w:val="none" w:sz="0" w:space="0" w:color="auto"/>
          </w:divBdr>
        </w:div>
        <w:div w:id="249854191">
          <w:marLeft w:val="0"/>
          <w:marRight w:val="0"/>
          <w:marTop w:val="0"/>
          <w:marBottom w:val="0"/>
          <w:divBdr>
            <w:top w:val="none" w:sz="0" w:space="0" w:color="auto"/>
            <w:left w:val="none" w:sz="0" w:space="0" w:color="auto"/>
            <w:bottom w:val="none" w:sz="0" w:space="0" w:color="auto"/>
            <w:right w:val="none" w:sz="0" w:space="0" w:color="auto"/>
          </w:divBdr>
        </w:div>
        <w:div w:id="279187521">
          <w:marLeft w:val="0"/>
          <w:marRight w:val="0"/>
          <w:marTop w:val="0"/>
          <w:marBottom w:val="0"/>
          <w:divBdr>
            <w:top w:val="none" w:sz="0" w:space="0" w:color="auto"/>
            <w:left w:val="none" w:sz="0" w:space="0" w:color="auto"/>
            <w:bottom w:val="none" w:sz="0" w:space="0" w:color="auto"/>
            <w:right w:val="none" w:sz="0" w:space="0" w:color="auto"/>
          </w:divBdr>
        </w:div>
        <w:div w:id="284704869">
          <w:marLeft w:val="0"/>
          <w:marRight w:val="0"/>
          <w:marTop w:val="0"/>
          <w:marBottom w:val="0"/>
          <w:divBdr>
            <w:top w:val="none" w:sz="0" w:space="0" w:color="auto"/>
            <w:left w:val="none" w:sz="0" w:space="0" w:color="auto"/>
            <w:bottom w:val="none" w:sz="0" w:space="0" w:color="auto"/>
            <w:right w:val="none" w:sz="0" w:space="0" w:color="auto"/>
          </w:divBdr>
        </w:div>
        <w:div w:id="316299410">
          <w:marLeft w:val="0"/>
          <w:marRight w:val="0"/>
          <w:marTop w:val="0"/>
          <w:marBottom w:val="0"/>
          <w:divBdr>
            <w:top w:val="none" w:sz="0" w:space="0" w:color="auto"/>
            <w:left w:val="none" w:sz="0" w:space="0" w:color="auto"/>
            <w:bottom w:val="none" w:sz="0" w:space="0" w:color="auto"/>
            <w:right w:val="none" w:sz="0" w:space="0" w:color="auto"/>
          </w:divBdr>
        </w:div>
        <w:div w:id="333994599">
          <w:marLeft w:val="0"/>
          <w:marRight w:val="0"/>
          <w:marTop w:val="0"/>
          <w:marBottom w:val="0"/>
          <w:divBdr>
            <w:top w:val="none" w:sz="0" w:space="0" w:color="auto"/>
            <w:left w:val="none" w:sz="0" w:space="0" w:color="auto"/>
            <w:bottom w:val="none" w:sz="0" w:space="0" w:color="auto"/>
            <w:right w:val="none" w:sz="0" w:space="0" w:color="auto"/>
          </w:divBdr>
        </w:div>
        <w:div w:id="335766215">
          <w:marLeft w:val="0"/>
          <w:marRight w:val="0"/>
          <w:marTop w:val="0"/>
          <w:marBottom w:val="0"/>
          <w:divBdr>
            <w:top w:val="none" w:sz="0" w:space="0" w:color="auto"/>
            <w:left w:val="none" w:sz="0" w:space="0" w:color="auto"/>
            <w:bottom w:val="none" w:sz="0" w:space="0" w:color="auto"/>
            <w:right w:val="none" w:sz="0" w:space="0" w:color="auto"/>
          </w:divBdr>
        </w:div>
        <w:div w:id="348534167">
          <w:marLeft w:val="0"/>
          <w:marRight w:val="0"/>
          <w:marTop w:val="0"/>
          <w:marBottom w:val="0"/>
          <w:divBdr>
            <w:top w:val="none" w:sz="0" w:space="0" w:color="auto"/>
            <w:left w:val="none" w:sz="0" w:space="0" w:color="auto"/>
            <w:bottom w:val="none" w:sz="0" w:space="0" w:color="auto"/>
            <w:right w:val="none" w:sz="0" w:space="0" w:color="auto"/>
          </w:divBdr>
        </w:div>
        <w:div w:id="382877048">
          <w:marLeft w:val="0"/>
          <w:marRight w:val="0"/>
          <w:marTop w:val="0"/>
          <w:marBottom w:val="0"/>
          <w:divBdr>
            <w:top w:val="none" w:sz="0" w:space="0" w:color="auto"/>
            <w:left w:val="none" w:sz="0" w:space="0" w:color="auto"/>
            <w:bottom w:val="none" w:sz="0" w:space="0" w:color="auto"/>
            <w:right w:val="none" w:sz="0" w:space="0" w:color="auto"/>
          </w:divBdr>
        </w:div>
        <w:div w:id="398594813">
          <w:marLeft w:val="0"/>
          <w:marRight w:val="0"/>
          <w:marTop w:val="0"/>
          <w:marBottom w:val="0"/>
          <w:divBdr>
            <w:top w:val="none" w:sz="0" w:space="0" w:color="auto"/>
            <w:left w:val="none" w:sz="0" w:space="0" w:color="auto"/>
            <w:bottom w:val="none" w:sz="0" w:space="0" w:color="auto"/>
            <w:right w:val="none" w:sz="0" w:space="0" w:color="auto"/>
          </w:divBdr>
        </w:div>
        <w:div w:id="447630676">
          <w:marLeft w:val="0"/>
          <w:marRight w:val="0"/>
          <w:marTop w:val="0"/>
          <w:marBottom w:val="0"/>
          <w:divBdr>
            <w:top w:val="none" w:sz="0" w:space="0" w:color="auto"/>
            <w:left w:val="none" w:sz="0" w:space="0" w:color="auto"/>
            <w:bottom w:val="none" w:sz="0" w:space="0" w:color="auto"/>
            <w:right w:val="none" w:sz="0" w:space="0" w:color="auto"/>
          </w:divBdr>
        </w:div>
        <w:div w:id="449906391">
          <w:marLeft w:val="0"/>
          <w:marRight w:val="0"/>
          <w:marTop w:val="0"/>
          <w:marBottom w:val="0"/>
          <w:divBdr>
            <w:top w:val="none" w:sz="0" w:space="0" w:color="auto"/>
            <w:left w:val="none" w:sz="0" w:space="0" w:color="auto"/>
            <w:bottom w:val="none" w:sz="0" w:space="0" w:color="auto"/>
            <w:right w:val="none" w:sz="0" w:space="0" w:color="auto"/>
          </w:divBdr>
        </w:div>
        <w:div w:id="454833882">
          <w:marLeft w:val="0"/>
          <w:marRight w:val="0"/>
          <w:marTop w:val="0"/>
          <w:marBottom w:val="0"/>
          <w:divBdr>
            <w:top w:val="none" w:sz="0" w:space="0" w:color="auto"/>
            <w:left w:val="none" w:sz="0" w:space="0" w:color="auto"/>
            <w:bottom w:val="none" w:sz="0" w:space="0" w:color="auto"/>
            <w:right w:val="none" w:sz="0" w:space="0" w:color="auto"/>
          </w:divBdr>
        </w:div>
        <w:div w:id="470444896">
          <w:marLeft w:val="0"/>
          <w:marRight w:val="0"/>
          <w:marTop w:val="0"/>
          <w:marBottom w:val="0"/>
          <w:divBdr>
            <w:top w:val="none" w:sz="0" w:space="0" w:color="auto"/>
            <w:left w:val="none" w:sz="0" w:space="0" w:color="auto"/>
            <w:bottom w:val="none" w:sz="0" w:space="0" w:color="auto"/>
            <w:right w:val="none" w:sz="0" w:space="0" w:color="auto"/>
          </w:divBdr>
        </w:div>
        <w:div w:id="492767443">
          <w:marLeft w:val="0"/>
          <w:marRight w:val="0"/>
          <w:marTop w:val="0"/>
          <w:marBottom w:val="0"/>
          <w:divBdr>
            <w:top w:val="none" w:sz="0" w:space="0" w:color="auto"/>
            <w:left w:val="none" w:sz="0" w:space="0" w:color="auto"/>
            <w:bottom w:val="none" w:sz="0" w:space="0" w:color="auto"/>
            <w:right w:val="none" w:sz="0" w:space="0" w:color="auto"/>
          </w:divBdr>
        </w:div>
        <w:div w:id="541477933">
          <w:marLeft w:val="0"/>
          <w:marRight w:val="0"/>
          <w:marTop w:val="0"/>
          <w:marBottom w:val="0"/>
          <w:divBdr>
            <w:top w:val="none" w:sz="0" w:space="0" w:color="auto"/>
            <w:left w:val="none" w:sz="0" w:space="0" w:color="auto"/>
            <w:bottom w:val="none" w:sz="0" w:space="0" w:color="auto"/>
            <w:right w:val="none" w:sz="0" w:space="0" w:color="auto"/>
          </w:divBdr>
        </w:div>
        <w:div w:id="544292270">
          <w:marLeft w:val="0"/>
          <w:marRight w:val="0"/>
          <w:marTop w:val="0"/>
          <w:marBottom w:val="0"/>
          <w:divBdr>
            <w:top w:val="none" w:sz="0" w:space="0" w:color="auto"/>
            <w:left w:val="none" w:sz="0" w:space="0" w:color="auto"/>
            <w:bottom w:val="none" w:sz="0" w:space="0" w:color="auto"/>
            <w:right w:val="none" w:sz="0" w:space="0" w:color="auto"/>
          </w:divBdr>
        </w:div>
        <w:div w:id="553272609">
          <w:marLeft w:val="0"/>
          <w:marRight w:val="0"/>
          <w:marTop w:val="0"/>
          <w:marBottom w:val="0"/>
          <w:divBdr>
            <w:top w:val="none" w:sz="0" w:space="0" w:color="auto"/>
            <w:left w:val="none" w:sz="0" w:space="0" w:color="auto"/>
            <w:bottom w:val="none" w:sz="0" w:space="0" w:color="auto"/>
            <w:right w:val="none" w:sz="0" w:space="0" w:color="auto"/>
          </w:divBdr>
        </w:div>
        <w:div w:id="560336102">
          <w:marLeft w:val="0"/>
          <w:marRight w:val="0"/>
          <w:marTop w:val="0"/>
          <w:marBottom w:val="0"/>
          <w:divBdr>
            <w:top w:val="none" w:sz="0" w:space="0" w:color="auto"/>
            <w:left w:val="none" w:sz="0" w:space="0" w:color="auto"/>
            <w:bottom w:val="none" w:sz="0" w:space="0" w:color="auto"/>
            <w:right w:val="none" w:sz="0" w:space="0" w:color="auto"/>
          </w:divBdr>
        </w:div>
        <w:div w:id="620502666">
          <w:marLeft w:val="0"/>
          <w:marRight w:val="0"/>
          <w:marTop w:val="0"/>
          <w:marBottom w:val="0"/>
          <w:divBdr>
            <w:top w:val="none" w:sz="0" w:space="0" w:color="auto"/>
            <w:left w:val="none" w:sz="0" w:space="0" w:color="auto"/>
            <w:bottom w:val="none" w:sz="0" w:space="0" w:color="auto"/>
            <w:right w:val="none" w:sz="0" w:space="0" w:color="auto"/>
          </w:divBdr>
        </w:div>
        <w:div w:id="672756043">
          <w:marLeft w:val="0"/>
          <w:marRight w:val="0"/>
          <w:marTop w:val="0"/>
          <w:marBottom w:val="0"/>
          <w:divBdr>
            <w:top w:val="none" w:sz="0" w:space="0" w:color="auto"/>
            <w:left w:val="none" w:sz="0" w:space="0" w:color="auto"/>
            <w:bottom w:val="none" w:sz="0" w:space="0" w:color="auto"/>
            <w:right w:val="none" w:sz="0" w:space="0" w:color="auto"/>
          </w:divBdr>
        </w:div>
        <w:div w:id="676735035">
          <w:marLeft w:val="0"/>
          <w:marRight w:val="0"/>
          <w:marTop w:val="0"/>
          <w:marBottom w:val="0"/>
          <w:divBdr>
            <w:top w:val="none" w:sz="0" w:space="0" w:color="auto"/>
            <w:left w:val="none" w:sz="0" w:space="0" w:color="auto"/>
            <w:bottom w:val="none" w:sz="0" w:space="0" w:color="auto"/>
            <w:right w:val="none" w:sz="0" w:space="0" w:color="auto"/>
          </w:divBdr>
        </w:div>
        <w:div w:id="693579118">
          <w:marLeft w:val="0"/>
          <w:marRight w:val="0"/>
          <w:marTop w:val="0"/>
          <w:marBottom w:val="0"/>
          <w:divBdr>
            <w:top w:val="none" w:sz="0" w:space="0" w:color="auto"/>
            <w:left w:val="none" w:sz="0" w:space="0" w:color="auto"/>
            <w:bottom w:val="none" w:sz="0" w:space="0" w:color="auto"/>
            <w:right w:val="none" w:sz="0" w:space="0" w:color="auto"/>
          </w:divBdr>
        </w:div>
        <w:div w:id="701710043">
          <w:marLeft w:val="0"/>
          <w:marRight w:val="0"/>
          <w:marTop w:val="0"/>
          <w:marBottom w:val="0"/>
          <w:divBdr>
            <w:top w:val="none" w:sz="0" w:space="0" w:color="auto"/>
            <w:left w:val="none" w:sz="0" w:space="0" w:color="auto"/>
            <w:bottom w:val="none" w:sz="0" w:space="0" w:color="auto"/>
            <w:right w:val="none" w:sz="0" w:space="0" w:color="auto"/>
          </w:divBdr>
        </w:div>
        <w:div w:id="702437212">
          <w:marLeft w:val="0"/>
          <w:marRight w:val="0"/>
          <w:marTop w:val="0"/>
          <w:marBottom w:val="0"/>
          <w:divBdr>
            <w:top w:val="none" w:sz="0" w:space="0" w:color="auto"/>
            <w:left w:val="none" w:sz="0" w:space="0" w:color="auto"/>
            <w:bottom w:val="none" w:sz="0" w:space="0" w:color="auto"/>
            <w:right w:val="none" w:sz="0" w:space="0" w:color="auto"/>
          </w:divBdr>
        </w:div>
        <w:div w:id="722100874">
          <w:marLeft w:val="0"/>
          <w:marRight w:val="0"/>
          <w:marTop w:val="0"/>
          <w:marBottom w:val="0"/>
          <w:divBdr>
            <w:top w:val="none" w:sz="0" w:space="0" w:color="auto"/>
            <w:left w:val="none" w:sz="0" w:space="0" w:color="auto"/>
            <w:bottom w:val="none" w:sz="0" w:space="0" w:color="auto"/>
            <w:right w:val="none" w:sz="0" w:space="0" w:color="auto"/>
          </w:divBdr>
        </w:div>
        <w:div w:id="723411908">
          <w:marLeft w:val="0"/>
          <w:marRight w:val="0"/>
          <w:marTop w:val="0"/>
          <w:marBottom w:val="0"/>
          <w:divBdr>
            <w:top w:val="none" w:sz="0" w:space="0" w:color="auto"/>
            <w:left w:val="none" w:sz="0" w:space="0" w:color="auto"/>
            <w:bottom w:val="none" w:sz="0" w:space="0" w:color="auto"/>
            <w:right w:val="none" w:sz="0" w:space="0" w:color="auto"/>
          </w:divBdr>
        </w:div>
        <w:div w:id="739911645">
          <w:marLeft w:val="0"/>
          <w:marRight w:val="0"/>
          <w:marTop w:val="0"/>
          <w:marBottom w:val="0"/>
          <w:divBdr>
            <w:top w:val="none" w:sz="0" w:space="0" w:color="auto"/>
            <w:left w:val="none" w:sz="0" w:space="0" w:color="auto"/>
            <w:bottom w:val="none" w:sz="0" w:space="0" w:color="auto"/>
            <w:right w:val="none" w:sz="0" w:space="0" w:color="auto"/>
          </w:divBdr>
        </w:div>
        <w:div w:id="752361817">
          <w:marLeft w:val="0"/>
          <w:marRight w:val="0"/>
          <w:marTop w:val="0"/>
          <w:marBottom w:val="0"/>
          <w:divBdr>
            <w:top w:val="none" w:sz="0" w:space="0" w:color="auto"/>
            <w:left w:val="none" w:sz="0" w:space="0" w:color="auto"/>
            <w:bottom w:val="none" w:sz="0" w:space="0" w:color="auto"/>
            <w:right w:val="none" w:sz="0" w:space="0" w:color="auto"/>
          </w:divBdr>
        </w:div>
        <w:div w:id="756826904">
          <w:marLeft w:val="0"/>
          <w:marRight w:val="0"/>
          <w:marTop w:val="0"/>
          <w:marBottom w:val="0"/>
          <w:divBdr>
            <w:top w:val="none" w:sz="0" w:space="0" w:color="auto"/>
            <w:left w:val="none" w:sz="0" w:space="0" w:color="auto"/>
            <w:bottom w:val="none" w:sz="0" w:space="0" w:color="auto"/>
            <w:right w:val="none" w:sz="0" w:space="0" w:color="auto"/>
          </w:divBdr>
        </w:div>
        <w:div w:id="770972087">
          <w:marLeft w:val="0"/>
          <w:marRight w:val="0"/>
          <w:marTop w:val="0"/>
          <w:marBottom w:val="0"/>
          <w:divBdr>
            <w:top w:val="none" w:sz="0" w:space="0" w:color="auto"/>
            <w:left w:val="none" w:sz="0" w:space="0" w:color="auto"/>
            <w:bottom w:val="none" w:sz="0" w:space="0" w:color="auto"/>
            <w:right w:val="none" w:sz="0" w:space="0" w:color="auto"/>
          </w:divBdr>
        </w:div>
        <w:div w:id="771626766">
          <w:marLeft w:val="0"/>
          <w:marRight w:val="0"/>
          <w:marTop w:val="0"/>
          <w:marBottom w:val="0"/>
          <w:divBdr>
            <w:top w:val="none" w:sz="0" w:space="0" w:color="auto"/>
            <w:left w:val="none" w:sz="0" w:space="0" w:color="auto"/>
            <w:bottom w:val="none" w:sz="0" w:space="0" w:color="auto"/>
            <w:right w:val="none" w:sz="0" w:space="0" w:color="auto"/>
          </w:divBdr>
        </w:div>
        <w:div w:id="873035504">
          <w:marLeft w:val="0"/>
          <w:marRight w:val="0"/>
          <w:marTop w:val="0"/>
          <w:marBottom w:val="0"/>
          <w:divBdr>
            <w:top w:val="none" w:sz="0" w:space="0" w:color="auto"/>
            <w:left w:val="none" w:sz="0" w:space="0" w:color="auto"/>
            <w:bottom w:val="none" w:sz="0" w:space="0" w:color="auto"/>
            <w:right w:val="none" w:sz="0" w:space="0" w:color="auto"/>
          </w:divBdr>
        </w:div>
        <w:div w:id="914052619">
          <w:marLeft w:val="0"/>
          <w:marRight w:val="0"/>
          <w:marTop w:val="0"/>
          <w:marBottom w:val="0"/>
          <w:divBdr>
            <w:top w:val="none" w:sz="0" w:space="0" w:color="auto"/>
            <w:left w:val="none" w:sz="0" w:space="0" w:color="auto"/>
            <w:bottom w:val="none" w:sz="0" w:space="0" w:color="auto"/>
            <w:right w:val="none" w:sz="0" w:space="0" w:color="auto"/>
          </w:divBdr>
        </w:div>
        <w:div w:id="976690366">
          <w:marLeft w:val="0"/>
          <w:marRight w:val="0"/>
          <w:marTop w:val="0"/>
          <w:marBottom w:val="0"/>
          <w:divBdr>
            <w:top w:val="none" w:sz="0" w:space="0" w:color="auto"/>
            <w:left w:val="none" w:sz="0" w:space="0" w:color="auto"/>
            <w:bottom w:val="none" w:sz="0" w:space="0" w:color="auto"/>
            <w:right w:val="none" w:sz="0" w:space="0" w:color="auto"/>
          </w:divBdr>
        </w:div>
        <w:div w:id="1018895568">
          <w:marLeft w:val="0"/>
          <w:marRight w:val="0"/>
          <w:marTop w:val="0"/>
          <w:marBottom w:val="0"/>
          <w:divBdr>
            <w:top w:val="none" w:sz="0" w:space="0" w:color="auto"/>
            <w:left w:val="none" w:sz="0" w:space="0" w:color="auto"/>
            <w:bottom w:val="none" w:sz="0" w:space="0" w:color="auto"/>
            <w:right w:val="none" w:sz="0" w:space="0" w:color="auto"/>
          </w:divBdr>
        </w:div>
        <w:div w:id="1019963456">
          <w:marLeft w:val="0"/>
          <w:marRight w:val="0"/>
          <w:marTop w:val="0"/>
          <w:marBottom w:val="0"/>
          <w:divBdr>
            <w:top w:val="none" w:sz="0" w:space="0" w:color="auto"/>
            <w:left w:val="none" w:sz="0" w:space="0" w:color="auto"/>
            <w:bottom w:val="none" w:sz="0" w:space="0" w:color="auto"/>
            <w:right w:val="none" w:sz="0" w:space="0" w:color="auto"/>
          </w:divBdr>
        </w:div>
        <w:div w:id="1083526473">
          <w:marLeft w:val="0"/>
          <w:marRight w:val="0"/>
          <w:marTop w:val="0"/>
          <w:marBottom w:val="0"/>
          <w:divBdr>
            <w:top w:val="none" w:sz="0" w:space="0" w:color="auto"/>
            <w:left w:val="none" w:sz="0" w:space="0" w:color="auto"/>
            <w:bottom w:val="none" w:sz="0" w:space="0" w:color="auto"/>
            <w:right w:val="none" w:sz="0" w:space="0" w:color="auto"/>
          </w:divBdr>
        </w:div>
        <w:div w:id="1085540414">
          <w:marLeft w:val="0"/>
          <w:marRight w:val="0"/>
          <w:marTop w:val="0"/>
          <w:marBottom w:val="0"/>
          <w:divBdr>
            <w:top w:val="none" w:sz="0" w:space="0" w:color="auto"/>
            <w:left w:val="none" w:sz="0" w:space="0" w:color="auto"/>
            <w:bottom w:val="none" w:sz="0" w:space="0" w:color="auto"/>
            <w:right w:val="none" w:sz="0" w:space="0" w:color="auto"/>
          </w:divBdr>
        </w:div>
        <w:div w:id="1087117528">
          <w:marLeft w:val="0"/>
          <w:marRight w:val="0"/>
          <w:marTop w:val="0"/>
          <w:marBottom w:val="0"/>
          <w:divBdr>
            <w:top w:val="none" w:sz="0" w:space="0" w:color="auto"/>
            <w:left w:val="none" w:sz="0" w:space="0" w:color="auto"/>
            <w:bottom w:val="none" w:sz="0" w:space="0" w:color="auto"/>
            <w:right w:val="none" w:sz="0" w:space="0" w:color="auto"/>
          </w:divBdr>
        </w:div>
        <w:div w:id="1110666772">
          <w:marLeft w:val="0"/>
          <w:marRight w:val="0"/>
          <w:marTop w:val="0"/>
          <w:marBottom w:val="0"/>
          <w:divBdr>
            <w:top w:val="none" w:sz="0" w:space="0" w:color="auto"/>
            <w:left w:val="none" w:sz="0" w:space="0" w:color="auto"/>
            <w:bottom w:val="none" w:sz="0" w:space="0" w:color="auto"/>
            <w:right w:val="none" w:sz="0" w:space="0" w:color="auto"/>
          </w:divBdr>
        </w:div>
        <w:div w:id="1133524897">
          <w:marLeft w:val="0"/>
          <w:marRight w:val="0"/>
          <w:marTop w:val="0"/>
          <w:marBottom w:val="0"/>
          <w:divBdr>
            <w:top w:val="none" w:sz="0" w:space="0" w:color="auto"/>
            <w:left w:val="none" w:sz="0" w:space="0" w:color="auto"/>
            <w:bottom w:val="none" w:sz="0" w:space="0" w:color="auto"/>
            <w:right w:val="none" w:sz="0" w:space="0" w:color="auto"/>
          </w:divBdr>
        </w:div>
        <w:div w:id="1155949053">
          <w:marLeft w:val="0"/>
          <w:marRight w:val="0"/>
          <w:marTop w:val="0"/>
          <w:marBottom w:val="0"/>
          <w:divBdr>
            <w:top w:val="none" w:sz="0" w:space="0" w:color="auto"/>
            <w:left w:val="none" w:sz="0" w:space="0" w:color="auto"/>
            <w:bottom w:val="none" w:sz="0" w:space="0" w:color="auto"/>
            <w:right w:val="none" w:sz="0" w:space="0" w:color="auto"/>
          </w:divBdr>
        </w:div>
        <w:div w:id="1161697728">
          <w:marLeft w:val="0"/>
          <w:marRight w:val="0"/>
          <w:marTop w:val="0"/>
          <w:marBottom w:val="0"/>
          <w:divBdr>
            <w:top w:val="none" w:sz="0" w:space="0" w:color="auto"/>
            <w:left w:val="none" w:sz="0" w:space="0" w:color="auto"/>
            <w:bottom w:val="none" w:sz="0" w:space="0" w:color="auto"/>
            <w:right w:val="none" w:sz="0" w:space="0" w:color="auto"/>
          </w:divBdr>
        </w:div>
        <w:div w:id="1265647091">
          <w:marLeft w:val="0"/>
          <w:marRight w:val="0"/>
          <w:marTop w:val="0"/>
          <w:marBottom w:val="0"/>
          <w:divBdr>
            <w:top w:val="none" w:sz="0" w:space="0" w:color="auto"/>
            <w:left w:val="none" w:sz="0" w:space="0" w:color="auto"/>
            <w:bottom w:val="none" w:sz="0" w:space="0" w:color="auto"/>
            <w:right w:val="none" w:sz="0" w:space="0" w:color="auto"/>
          </w:divBdr>
        </w:div>
        <w:div w:id="1319379055">
          <w:marLeft w:val="0"/>
          <w:marRight w:val="0"/>
          <w:marTop w:val="0"/>
          <w:marBottom w:val="0"/>
          <w:divBdr>
            <w:top w:val="none" w:sz="0" w:space="0" w:color="auto"/>
            <w:left w:val="none" w:sz="0" w:space="0" w:color="auto"/>
            <w:bottom w:val="none" w:sz="0" w:space="0" w:color="auto"/>
            <w:right w:val="none" w:sz="0" w:space="0" w:color="auto"/>
          </w:divBdr>
        </w:div>
        <w:div w:id="1358117578">
          <w:marLeft w:val="0"/>
          <w:marRight w:val="0"/>
          <w:marTop w:val="0"/>
          <w:marBottom w:val="0"/>
          <w:divBdr>
            <w:top w:val="none" w:sz="0" w:space="0" w:color="auto"/>
            <w:left w:val="none" w:sz="0" w:space="0" w:color="auto"/>
            <w:bottom w:val="none" w:sz="0" w:space="0" w:color="auto"/>
            <w:right w:val="none" w:sz="0" w:space="0" w:color="auto"/>
          </w:divBdr>
        </w:div>
        <w:div w:id="1363901693">
          <w:marLeft w:val="0"/>
          <w:marRight w:val="0"/>
          <w:marTop w:val="0"/>
          <w:marBottom w:val="0"/>
          <w:divBdr>
            <w:top w:val="none" w:sz="0" w:space="0" w:color="auto"/>
            <w:left w:val="none" w:sz="0" w:space="0" w:color="auto"/>
            <w:bottom w:val="none" w:sz="0" w:space="0" w:color="auto"/>
            <w:right w:val="none" w:sz="0" w:space="0" w:color="auto"/>
          </w:divBdr>
        </w:div>
        <w:div w:id="1384408388">
          <w:marLeft w:val="0"/>
          <w:marRight w:val="0"/>
          <w:marTop w:val="0"/>
          <w:marBottom w:val="0"/>
          <w:divBdr>
            <w:top w:val="none" w:sz="0" w:space="0" w:color="auto"/>
            <w:left w:val="none" w:sz="0" w:space="0" w:color="auto"/>
            <w:bottom w:val="none" w:sz="0" w:space="0" w:color="auto"/>
            <w:right w:val="none" w:sz="0" w:space="0" w:color="auto"/>
          </w:divBdr>
        </w:div>
        <w:div w:id="1474131766">
          <w:marLeft w:val="0"/>
          <w:marRight w:val="0"/>
          <w:marTop w:val="0"/>
          <w:marBottom w:val="0"/>
          <w:divBdr>
            <w:top w:val="none" w:sz="0" w:space="0" w:color="auto"/>
            <w:left w:val="none" w:sz="0" w:space="0" w:color="auto"/>
            <w:bottom w:val="none" w:sz="0" w:space="0" w:color="auto"/>
            <w:right w:val="none" w:sz="0" w:space="0" w:color="auto"/>
          </w:divBdr>
        </w:div>
        <w:div w:id="1502551531">
          <w:marLeft w:val="0"/>
          <w:marRight w:val="0"/>
          <w:marTop w:val="0"/>
          <w:marBottom w:val="0"/>
          <w:divBdr>
            <w:top w:val="none" w:sz="0" w:space="0" w:color="auto"/>
            <w:left w:val="none" w:sz="0" w:space="0" w:color="auto"/>
            <w:bottom w:val="none" w:sz="0" w:space="0" w:color="auto"/>
            <w:right w:val="none" w:sz="0" w:space="0" w:color="auto"/>
          </w:divBdr>
        </w:div>
        <w:div w:id="1548487120">
          <w:marLeft w:val="0"/>
          <w:marRight w:val="0"/>
          <w:marTop w:val="0"/>
          <w:marBottom w:val="0"/>
          <w:divBdr>
            <w:top w:val="none" w:sz="0" w:space="0" w:color="auto"/>
            <w:left w:val="none" w:sz="0" w:space="0" w:color="auto"/>
            <w:bottom w:val="none" w:sz="0" w:space="0" w:color="auto"/>
            <w:right w:val="none" w:sz="0" w:space="0" w:color="auto"/>
          </w:divBdr>
        </w:div>
        <w:div w:id="1588807134">
          <w:marLeft w:val="0"/>
          <w:marRight w:val="0"/>
          <w:marTop w:val="0"/>
          <w:marBottom w:val="0"/>
          <w:divBdr>
            <w:top w:val="none" w:sz="0" w:space="0" w:color="auto"/>
            <w:left w:val="none" w:sz="0" w:space="0" w:color="auto"/>
            <w:bottom w:val="none" w:sz="0" w:space="0" w:color="auto"/>
            <w:right w:val="none" w:sz="0" w:space="0" w:color="auto"/>
          </w:divBdr>
        </w:div>
        <w:div w:id="1592280453">
          <w:marLeft w:val="0"/>
          <w:marRight w:val="0"/>
          <w:marTop w:val="0"/>
          <w:marBottom w:val="0"/>
          <w:divBdr>
            <w:top w:val="none" w:sz="0" w:space="0" w:color="auto"/>
            <w:left w:val="none" w:sz="0" w:space="0" w:color="auto"/>
            <w:bottom w:val="none" w:sz="0" w:space="0" w:color="auto"/>
            <w:right w:val="none" w:sz="0" w:space="0" w:color="auto"/>
          </w:divBdr>
        </w:div>
        <w:div w:id="1670523180">
          <w:marLeft w:val="0"/>
          <w:marRight w:val="0"/>
          <w:marTop w:val="0"/>
          <w:marBottom w:val="0"/>
          <w:divBdr>
            <w:top w:val="none" w:sz="0" w:space="0" w:color="auto"/>
            <w:left w:val="none" w:sz="0" w:space="0" w:color="auto"/>
            <w:bottom w:val="none" w:sz="0" w:space="0" w:color="auto"/>
            <w:right w:val="none" w:sz="0" w:space="0" w:color="auto"/>
          </w:divBdr>
        </w:div>
        <w:div w:id="1680497503">
          <w:marLeft w:val="0"/>
          <w:marRight w:val="0"/>
          <w:marTop w:val="0"/>
          <w:marBottom w:val="0"/>
          <w:divBdr>
            <w:top w:val="none" w:sz="0" w:space="0" w:color="auto"/>
            <w:left w:val="none" w:sz="0" w:space="0" w:color="auto"/>
            <w:bottom w:val="none" w:sz="0" w:space="0" w:color="auto"/>
            <w:right w:val="none" w:sz="0" w:space="0" w:color="auto"/>
          </w:divBdr>
        </w:div>
        <w:div w:id="1697733949">
          <w:marLeft w:val="0"/>
          <w:marRight w:val="0"/>
          <w:marTop w:val="0"/>
          <w:marBottom w:val="0"/>
          <w:divBdr>
            <w:top w:val="none" w:sz="0" w:space="0" w:color="auto"/>
            <w:left w:val="none" w:sz="0" w:space="0" w:color="auto"/>
            <w:bottom w:val="none" w:sz="0" w:space="0" w:color="auto"/>
            <w:right w:val="none" w:sz="0" w:space="0" w:color="auto"/>
          </w:divBdr>
        </w:div>
        <w:div w:id="1712920664">
          <w:marLeft w:val="0"/>
          <w:marRight w:val="0"/>
          <w:marTop w:val="0"/>
          <w:marBottom w:val="0"/>
          <w:divBdr>
            <w:top w:val="none" w:sz="0" w:space="0" w:color="auto"/>
            <w:left w:val="none" w:sz="0" w:space="0" w:color="auto"/>
            <w:bottom w:val="none" w:sz="0" w:space="0" w:color="auto"/>
            <w:right w:val="none" w:sz="0" w:space="0" w:color="auto"/>
          </w:divBdr>
        </w:div>
        <w:div w:id="1740981955">
          <w:marLeft w:val="0"/>
          <w:marRight w:val="0"/>
          <w:marTop w:val="0"/>
          <w:marBottom w:val="0"/>
          <w:divBdr>
            <w:top w:val="none" w:sz="0" w:space="0" w:color="auto"/>
            <w:left w:val="none" w:sz="0" w:space="0" w:color="auto"/>
            <w:bottom w:val="none" w:sz="0" w:space="0" w:color="auto"/>
            <w:right w:val="none" w:sz="0" w:space="0" w:color="auto"/>
          </w:divBdr>
        </w:div>
        <w:div w:id="1761633029">
          <w:marLeft w:val="0"/>
          <w:marRight w:val="0"/>
          <w:marTop w:val="0"/>
          <w:marBottom w:val="0"/>
          <w:divBdr>
            <w:top w:val="none" w:sz="0" w:space="0" w:color="auto"/>
            <w:left w:val="none" w:sz="0" w:space="0" w:color="auto"/>
            <w:bottom w:val="none" w:sz="0" w:space="0" w:color="auto"/>
            <w:right w:val="none" w:sz="0" w:space="0" w:color="auto"/>
          </w:divBdr>
        </w:div>
        <w:div w:id="1766226306">
          <w:marLeft w:val="0"/>
          <w:marRight w:val="0"/>
          <w:marTop w:val="0"/>
          <w:marBottom w:val="0"/>
          <w:divBdr>
            <w:top w:val="none" w:sz="0" w:space="0" w:color="auto"/>
            <w:left w:val="none" w:sz="0" w:space="0" w:color="auto"/>
            <w:bottom w:val="none" w:sz="0" w:space="0" w:color="auto"/>
            <w:right w:val="none" w:sz="0" w:space="0" w:color="auto"/>
          </w:divBdr>
        </w:div>
        <w:div w:id="1782720846">
          <w:marLeft w:val="0"/>
          <w:marRight w:val="0"/>
          <w:marTop w:val="0"/>
          <w:marBottom w:val="0"/>
          <w:divBdr>
            <w:top w:val="none" w:sz="0" w:space="0" w:color="auto"/>
            <w:left w:val="none" w:sz="0" w:space="0" w:color="auto"/>
            <w:bottom w:val="none" w:sz="0" w:space="0" w:color="auto"/>
            <w:right w:val="none" w:sz="0" w:space="0" w:color="auto"/>
          </w:divBdr>
        </w:div>
        <w:div w:id="1788818954">
          <w:marLeft w:val="0"/>
          <w:marRight w:val="0"/>
          <w:marTop w:val="0"/>
          <w:marBottom w:val="0"/>
          <w:divBdr>
            <w:top w:val="none" w:sz="0" w:space="0" w:color="auto"/>
            <w:left w:val="none" w:sz="0" w:space="0" w:color="auto"/>
            <w:bottom w:val="none" w:sz="0" w:space="0" w:color="auto"/>
            <w:right w:val="none" w:sz="0" w:space="0" w:color="auto"/>
          </w:divBdr>
        </w:div>
        <w:div w:id="1792280492">
          <w:marLeft w:val="0"/>
          <w:marRight w:val="0"/>
          <w:marTop w:val="0"/>
          <w:marBottom w:val="0"/>
          <w:divBdr>
            <w:top w:val="none" w:sz="0" w:space="0" w:color="auto"/>
            <w:left w:val="none" w:sz="0" w:space="0" w:color="auto"/>
            <w:bottom w:val="none" w:sz="0" w:space="0" w:color="auto"/>
            <w:right w:val="none" w:sz="0" w:space="0" w:color="auto"/>
          </w:divBdr>
        </w:div>
        <w:div w:id="1821381107">
          <w:marLeft w:val="0"/>
          <w:marRight w:val="0"/>
          <w:marTop w:val="0"/>
          <w:marBottom w:val="0"/>
          <w:divBdr>
            <w:top w:val="none" w:sz="0" w:space="0" w:color="auto"/>
            <w:left w:val="none" w:sz="0" w:space="0" w:color="auto"/>
            <w:bottom w:val="none" w:sz="0" w:space="0" w:color="auto"/>
            <w:right w:val="none" w:sz="0" w:space="0" w:color="auto"/>
          </w:divBdr>
        </w:div>
        <w:div w:id="1826968959">
          <w:marLeft w:val="0"/>
          <w:marRight w:val="0"/>
          <w:marTop w:val="0"/>
          <w:marBottom w:val="0"/>
          <w:divBdr>
            <w:top w:val="none" w:sz="0" w:space="0" w:color="auto"/>
            <w:left w:val="none" w:sz="0" w:space="0" w:color="auto"/>
            <w:bottom w:val="none" w:sz="0" w:space="0" w:color="auto"/>
            <w:right w:val="none" w:sz="0" w:space="0" w:color="auto"/>
          </w:divBdr>
        </w:div>
        <w:div w:id="1836916684">
          <w:marLeft w:val="0"/>
          <w:marRight w:val="0"/>
          <w:marTop w:val="0"/>
          <w:marBottom w:val="0"/>
          <w:divBdr>
            <w:top w:val="none" w:sz="0" w:space="0" w:color="auto"/>
            <w:left w:val="none" w:sz="0" w:space="0" w:color="auto"/>
            <w:bottom w:val="none" w:sz="0" w:space="0" w:color="auto"/>
            <w:right w:val="none" w:sz="0" w:space="0" w:color="auto"/>
          </w:divBdr>
        </w:div>
        <w:div w:id="1869491381">
          <w:marLeft w:val="0"/>
          <w:marRight w:val="0"/>
          <w:marTop w:val="0"/>
          <w:marBottom w:val="0"/>
          <w:divBdr>
            <w:top w:val="none" w:sz="0" w:space="0" w:color="auto"/>
            <w:left w:val="none" w:sz="0" w:space="0" w:color="auto"/>
            <w:bottom w:val="none" w:sz="0" w:space="0" w:color="auto"/>
            <w:right w:val="none" w:sz="0" w:space="0" w:color="auto"/>
          </w:divBdr>
        </w:div>
        <w:div w:id="1873881418">
          <w:marLeft w:val="0"/>
          <w:marRight w:val="0"/>
          <w:marTop w:val="0"/>
          <w:marBottom w:val="0"/>
          <w:divBdr>
            <w:top w:val="none" w:sz="0" w:space="0" w:color="auto"/>
            <w:left w:val="none" w:sz="0" w:space="0" w:color="auto"/>
            <w:bottom w:val="none" w:sz="0" w:space="0" w:color="auto"/>
            <w:right w:val="none" w:sz="0" w:space="0" w:color="auto"/>
          </w:divBdr>
        </w:div>
        <w:div w:id="1895386056">
          <w:marLeft w:val="0"/>
          <w:marRight w:val="0"/>
          <w:marTop w:val="0"/>
          <w:marBottom w:val="0"/>
          <w:divBdr>
            <w:top w:val="none" w:sz="0" w:space="0" w:color="auto"/>
            <w:left w:val="none" w:sz="0" w:space="0" w:color="auto"/>
            <w:bottom w:val="none" w:sz="0" w:space="0" w:color="auto"/>
            <w:right w:val="none" w:sz="0" w:space="0" w:color="auto"/>
          </w:divBdr>
        </w:div>
        <w:div w:id="1934391159">
          <w:marLeft w:val="0"/>
          <w:marRight w:val="0"/>
          <w:marTop w:val="0"/>
          <w:marBottom w:val="0"/>
          <w:divBdr>
            <w:top w:val="none" w:sz="0" w:space="0" w:color="auto"/>
            <w:left w:val="none" w:sz="0" w:space="0" w:color="auto"/>
            <w:bottom w:val="none" w:sz="0" w:space="0" w:color="auto"/>
            <w:right w:val="none" w:sz="0" w:space="0" w:color="auto"/>
          </w:divBdr>
        </w:div>
        <w:div w:id="1935044902">
          <w:marLeft w:val="0"/>
          <w:marRight w:val="0"/>
          <w:marTop w:val="0"/>
          <w:marBottom w:val="0"/>
          <w:divBdr>
            <w:top w:val="none" w:sz="0" w:space="0" w:color="auto"/>
            <w:left w:val="none" w:sz="0" w:space="0" w:color="auto"/>
            <w:bottom w:val="none" w:sz="0" w:space="0" w:color="auto"/>
            <w:right w:val="none" w:sz="0" w:space="0" w:color="auto"/>
          </w:divBdr>
        </w:div>
        <w:div w:id="1939361076">
          <w:marLeft w:val="0"/>
          <w:marRight w:val="0"/>
          <w:marTop w:val="0"/>
          <w:marBottom w:val="0"/>
          <w:divBdr>
            <w:top w:val="none" w:sz="0" w:space="0" w:color="auto"/>
            <w:left w:val="none" w:sz="0" w:space="0" w:color="auto"/>
            <w:bottom w:val="none" w:sz="0" w:space="0" w:color="auto"/>
            <w:right w:val="none" w:sz="0" w:space="0" w:color="auto"/>
          </w:divBdr>
        </w:div>
        <w:div w:id="1947274458">
          <w:marLeft w:val="0"/>
          <w:marRight w:val="0"/>
          <w:marTop w:val="0"/>
          <w:marBottom w:val="0"/>
          <w:divBdr>
            <w:top w:val="none" w:sz="0" w:space="0" w:color="auto"/>
            <w:left w:val="none" w:sz="0" w:space="0" w:color="auto"/>
            <w:bottom w:val="none" w:sz="0" w:space="0" w:color="auto"/>
            <w:right w:val="none" w:sz="0" w:space="0" w:color="auto"/>
          </w:divBdr>
        </w:div>
      </w:divsChild>
    </w:div>
    <w:div w:id="1656033324">
      <w:bodyDiv w:val="1"/>
      <w:marLeft w:val="0"/>
      <w:marRight w:val="0"/>
      <w:marTop w:val="0"/>
      <w:marBottom w:val="0"/>
      <w:divBdr>
        <w:top w:val="none" w:sz="0" w:space="0" w:color="auto"/>
        <w:left w:val="none" w:sz="0" w:space="0" w:color="auto"/>
        <w:bottom w:val="none" w:sz="0" w:space="0" w:color="auto"/>
        <w:right w:val="none" w:sz="0" w:space="0" w:color="auto"/>
      </w:divBdr>
      <w:divsChild>
        <w:div w:id="183053527">
          <w:marLeft w:val="480"/>
          <w:marRight w:val="0"/>
          <w:marTop w:val="0"/>
          <w:marBottom w:val="0"/>
          <w:divBdr>
            <w:top w:val="none" w:sz="0" w:space="0" w:color="auto"/>
            <w:left w:val="none" w:sz="0" w:space="0" w:color="auto"/>
            <w:bottom w:val="none" w:sz="0" w:space="0" w:color="auto"/>
            <w:right w:val="none" w:sz="0" w:space="0" w:color="auto"/>
          </w:divBdr>
        </w:div>
        <w:div w:id="260185689">
          <w:marLeft w:val="480"/>
          <w:marRight w:val="0"/>
          <w:marTop w:val="0"/>
          <w:marBottom w:val="0"/>
          <w:divBdr>
            <w:top w:val="none" w:sz="0" w:space="0" w:color="auto"/>
            <w:left w:val="none" w:sz="0" w:space="0" w:color="auto"/>
            <w:bottom w:val="none" w:sz="0" w:space="0" w:color="auto"/>
            <w:right w:val="none" w:sz="0" w:space="0" w:color="auto"/>
          </w:divBdr>
        </w:div>
        <w:div w:id="299190228">
          <w:marLeft w:val="480"/>
          <w:marRight w:val="0"/>
          <w:marTop w:val="0"/>
          <w:marBottom w:val="0"/>
          <w:divBdr>
            <w:top w:val="none" w:sz="0" w:space="0" w:color="auto"/>
            <w:left w:val="none" w:sz="0" w:space="0" w:color="auto"/>
            <w:bottom w:val="none" w:sz="0" w:space="0" w:color="auto"/>
            <w:right w:val="none" w:sz="0" w:space="0" w:color="auto"/>
          </w:divBdr>
        </w:div>
        <w:div w:id="304046032">
          <w:marLeft w:val="480"/>
          <w:marRight w:val="0"/>
          <w:marTop w:val="0"/>
          <w:marBottom w:val="0"/>
          <w:divBdr>
            <w:top w:val="none" w:sz="0" w:space="0" w:color="auto"/>
            <w:left w:val="none" w:sz="0" w:space="0" w:color="auto"/>
            <w:bottom w:val="none" w:sz="0" w:space="0" w:color="auto"/>
            <w:right w:val="none" w:sz="0" w:space="0" w:color="auto"/>
          </w:divBdr>
        </w:div>
        <w:div w:id="403525703">
          <w:marLeft w:val="480"/>
          <w:marRight w:val="0"/>
          <w:marTop w:val="0"/>
          <w:marBottom w:val="0"/>
          <w:divBdr>
            <w:top w:val="none" w:sz="0" w:space="0" w:color="auto"/>
            <w:left w:val="none" w:sz="0" w:space="0" w:color="auto"/>
            <w:bottom w:val="none" w:sz="0" w:space="0" w:color="auto"/>
            <w:right w:val="none" w:sz="0" w:space="0" w:color="auto"/>
          </w:divBdr>
        </w:div>
        <w:div w:id="412817213">
          <w:marLeft w:val="480"/>
          <w:marRight w:val="0"/>
          <w:marTop w:val="0"/>
          <w:marBottom w:val="0"/>
          <w:divBdr>
            <w:top w:val="none" w:sz="0" w:space="0" w:color="auto"/>
            <w:left w:val="none" w:sz="0" w:space="0" w:color="auto"/>
            <w:bottom w:val="none" w:sz="0" w:space="0" w:color="auto"/>
            <w:right w:val="none" w:sz="0" w:space="0" w:color="auto"/>
          </w:divBdr>
        </w:div>
        <w:div w:id="415832416">
          <w:marLeft w:val="480"/>
          <w:marRight w:val="0"/>
          <w:marTop w:val="0"/>
          <w:marBottom w:val="0"/>
          <w:divBdr>
            <w:top w:val="none" w:sz="0" w:space="0" w:color="auto"/>
            <w:left w:val="none" w:sz="0" w:space="0" w:color="auto"/>
            <w:bottom w:val="none" w:sz="0" w:space="0" w:color="auto"/>
            <w:right w:val="none" w:sz="0" w:space="0" w:color="auto"/>
          </w:divBdr>
        </w:div>
        <w:div w:id="421340320">
          <w:marLeft w:val="480"/>
          <w:marRight w:val="0"/>
          <w:marTop w:val="0"/>
          <w:marBottom w:val="0"/>
          <w:divBdr>
            <w:top w:val="none" w:sz="0" w:space="0" w:color="auto"/>
            <w:left w:val="none" w:sz="0" w:space="0" w:color="auto"/>
            <w:bottom w:val="none" w:sz="0" w:space="0" w:color="auto"/>
            <w:right w:val="none" w:sz="0" w:space="0" w:color="auto"/>
          </w:divBdr>
        </w:div>
        <w:div w:id="517812857">
          <w:marLeft w:val="480"/>
          <w:marRight w:val="0"/>
          <w:marTop w:val="0"/>
          <w:marBottom w:val="0"/>
          <w:divBdr>
            <w:top w:val="none" w:sz="0" w:space="0" w:color="auto"/>
            <w:left w:val="none" w:sz="0" w:space="0" w:color="auto"/>
            <w:bottom w:val="none" w:sz="0" w:space="0" w:color="auto"/>
            <w:right w:val="none" w:sz="0" w:space="0" w:color="auto"/>
          </w:divBdr>
        </w:div>
        <w:div w:id="540284480">
          <w:marLeft w:val="480"/>
          <w:marRight w:val="0"/>
          <w:marTop w:val="0"/>
          <w:marBottom w:val="0"/>
          <w:divBdr>
            <w:top w:val="none" w:sz="0" w:space="0" w:color="auto"/>
            <w:left w:val="none" w:sz="0" w:space="0" w:color="auto"/>
            <w:bottom w:val="none" w:sz="0" w:space="0" w:color="auto"/>
            <w:right w:val="none" w:sz="0" w:space="0" w:color="auto"/>
          </w:divBdr>
        </w:div>
        <w:div w:id="547566575">
          <w:marLeft w:val="480"/>
          <w:marRight w:val="0"/>
          <w:marTop w:val="0"/>
          <w:marBottom w:val="0"/>
          <w:divBdr>
            <w:top w:val="none" w:sz="0" w:space="0" w:color="auto"/>
            <w:left w:val="none" w:sz="0" w:space="0" w:color="auto"/>
            <w:bottom w:val="none" w:sz="0" w:space="0" w:color="auto"/>
            <w:right w:val="none" w:sz="0" w:space="0" w:color="auto"/>
          </w:divBdr>
        </w:div>
        <w:div w:id="567496236">
          <w:marLeft w:val="480"/>
          <w:marRight w:val="0"/>
          <w:marTop w:val="0"/>
          <w:marBottom w:val="0"/>
          <w:divBdr>
            <w:top w:val="none" w:sz="0" w:space="0" w:color="auto"/>
            <w:left w:val="none" w:sz="0" w:space="0" w:color="auto"/>
            <w:bottom w:val="none" w:sz="0" w:space="0" w:color="auto"/>
            <w:right w:val="none" w:sz="0" w:space="0" w:color="auto"/>
          </w:divBdr>
        </w:div>
        <w:div w:id="580023142">
          <w:marLeft w:val="480"/>
          <w:marRight w:val="0"/>
          <w:marTop w:val="0"/>
          <w:marBottom w:val="0"/>
          <w:divBdr>
            <w:top w:val="none" w:sz="0" w:space="0" w:color="auto"/>
            <w:left w:val="none" w:sz="0" w:space="0" w:color="auto"/>
            <w:bottom w:val="none" w:sz="0" w:space="0" w:color="auto"/>
            <w:right w:val="none" w:sz="0" w:space="0" w:color="auto"/>
          </w:divBdr>
        </w:div>
        <w:div w:id="580217585">
          <w:marLeft w:val="480"/>
          <w:marRight w:val="0"/>
          <w:marTop w:val="0"/>
          <w:marBottom w:val="0"/>
          <w:divBdr>
            <w:top w:val="none" w:sz="0" w:space="0" w:color="auto"/>
            <w:left w:val="none" w:sz="0" w:space="0" w:color="auto"/>
            <w:bottom w:val="none" w:sz="0" w:space="0" w:color="auto"/>
            <w:right w:val="none" w:sz="0" w:space="0" w:color="auto"/>
          </w:divBdr>
        </w:div>
        <w:div w:id="648293755">
          <w:marLeft w:val="480"/>
          <w:marRight w:val="0"/>
          <w:marTop w:val="0"/>
          <w:marBottom w:val="0"/>
          <w:divBdr>
            <w:top w:val="none" w:sz="0" w:space="0" w:color="auto"/>
            <w:left w:val="none" w:sz="0" w:space="0" w:color="auto"/>
            <w:bottom w:val="none" w:sz="0" w:space="0" w:color="auto"/>
            <w:right w:val="none" w:sz="0" w:space="0" w:color="auto"/>
          </w:divBdr>
        </w:div>
        <w:div w:id="661128832">
          <w:marLeft w:val="480"/>
          <w:marRight w:val="0"/>
          <w:marTop w:val="0"/>
          <w:marBottom w:val="0"/>
          <w:divBdr>
            <w:top w:val="none" w:sz="0" w:space="0" w:color="auto"/>
            <w:left w:val="none" w:sz="0" w:space="0" w:color="auto"/>
            <w:bottom w:val="none" w:sz="0" w:space="0" w:color="auto"/>
            <w:right w:val="none" w:sz="0" w:space="0" w:color="auto"/>
          </w:divBdr>
        </w:div>
        <w:div w:id="707535014">
          <w:marLeft w:val="480"/>
          <w:marRight w:val="0"/>
          <w:marTop w:val="0"/>
          <w:marBottom w:val="0"/>
          <w:divBdr>
            <w:top w:val="none" w:sz="0" w:space="0" w:color="auto"/>
            <w:left w:val="none" w:sz="0" w:space="0" w:color="auto"/>
            <w:bottom w:val="none" w:sz="0" w:space="0" w:color="auto"/>
            <w:right w:val="none" w:sz="0" w:space="0" w:color="auto"/>
          </w:divBdr>
        </w:div>
        <w:div w:id="724067101">
          <w:marLeft w:val="480"/>
          <w:marRight w:val="0"/>
          <w:marTop w:val="0"/>
          <w:marBottom w:val="0"/>
          <w:divBdr>
            <w:top w:val="none" w:sz="0" w:space="0" w:color="auto"/>
            <w:left w:val="none" w:sz="0" w:space="0" w:color="auto"/>
            <w:bottom w:val="none" w:sz="0" w:space="0" w:color="auto"/>
            <w:right w:val="none" w:sz="0" w:space="0" w:color="auto"/>
          </w:divBdr>
        </w:div>
        <w:div w:id="731847956">
          <w:marLeft w:val="480"/>
          <w:marRight w:val="0"/>
          <w:marTop w:val="0"/>
          <w:marBottom w:val="0"/>
          <w:divBdr>
            <w:top w:val="none" w:sz="0" w:space="0" w:color="auto"/>
            <w:left w:val="none" w:sz="0" w:space="0" w:color="auto"/>
            <w:bottom w:val="none" w:sz="0" w:space="0" w:color="auto"/>
            <w:right w:val="none" w:sz="0" w:space="0" w:color="auto"/>
          </w:divBdr>
        </w:div>
        <w:div w:id="782961389">
          <w:marLeft w:val="480"/>
          <w:marRight w:val="0"/>
          <w:marTop w:val="0"/>
          <w:marBottom w:val="0"/>
          <w:divBdr>
            <w:top w:val="none" w:sz="0" w:space="0" w:color="auto"/>
            <w:left w:val="none" w:sz="0" w:space="0" w:color="auto"/>
            <w:bottom w:val="none" w:sz="0" w:space="0" w:color="auto"/>
            <w:right w:val="none" w:sz="0" w:space="0" w:color="auto"/>
          </w:divBdr>
        </w:div>
        <w:div w:id="866603884">
          <w:marLeft w:val="480"/>
          <w:marRight w:val="0"/>
          <w:marTop w:val="0"/>
          <w:marBottom w:val="0"/>
          <w:divBdr>
            <w:top w:val="none" w:sz="0" w:space="0" w:color="auto"/>
            <w:left w:val="none" w:sz="0" w:space="0" w:color="auto"/>
            <w:bottom w:val="none" w:sz="0" w:space="0" w:color="auto"/>
            <w:right w:val="none" w:sz="0" w:space="0" w:color="auto"/>
          </w:divBdr>
        </w:div>
        <w:div w:id="887685325">
          <w:marLeft w:val="480"/>
          <w:marRight w:val="0"/>
          <w:marTop w:val="0"/>
          <w:marBottom w:val="0"/>
          <w:divBdr>
            <w:top w:val="none" w:sz="0" w:space="0" w:color="auto"/>
            <w:left w:val="none" w:sz="0" w:space="0" w:color="auto"/>
            <w:bottom w:val="none" w:sz="0" w:space="0" w:color="auto"/>
            <w:right w:val="none" w:sz="0" w:space="0" w:color="auto"/>
          </w:divBdr>
        </w:div>
        <w:div w:id="925260182">
          <w:marLeft w:val="480"/>
          <w:marRight w:val="0"/>
          <w:marTop w:val="0"/>
          <w:marBottom w:val="0"/>
          <w:divBdr>
            <w:top w:val="none" w:sz="0" w:space="0" w:color="auto"/>
            <w:left w:val="none" w:sz="0" w:space="0" w:color="auto"/>
            <w:bottom w:val="none" w:sz="0" w:space="0" w:color="auto"/>
            <w:right w:val="none" w:sz="0" w:space="0" w:color="auto"/>
          </w:divBdr>
        </w:div>
        <w:div w:id="983462946">
          <w:marLeft w:val="480"/>
          <w:marRight w:val="0"/>
          <w:marTop w:val="0"/>
          <w:marBottom w:val="0"/>
          <w:divBdr>
            <w:top w:val="none" w:sz="0" w:space="0" w:color="auto"/>
            <w:left w:val="none" w:sz="0" w:space="0" w:color="auto"/>
            <w:bottom w:val="none" w:sz="0" w:space="0" w:color="auto"/>
            <w:right w:val="none" w:sz="0" w:space="0" w:color="auto"/>
          </w:divBdr>
        </w:div>
        <w:div w:id="983701792">
          <w:marLeft w:val="480"/>
          <w:marRight w:val="0"/>
          <w:marTop w:val="0"/>
          <w:marBottom w:val="0"/>
          <w:divBdr>
            <w:top w:val="none" w:sz="0" w:space="0" w:color="auto"/>
            <w:left w:val="none" w:sz="0" w:space="0" w:color="auto"/>
            <w:bottom w:val="none" w:sz="0" w:space="0" w:color="auto"/>
            <w:right w:val="none" w:sz="0" w:space="0" w:color="auto"/>
          </w:divBdr>
        </w:div>
        <w:div w:id="985621706">
          <w:marLeft w:val="480"/>
          <w:marRight w:val="0"/>
          <w:marTop w:val="0"/>
          <w:marBottom w:val="0"/>
          <w:divBdr>
            <w:top w:val="none" w:sz="0" w:space="0" w:color="auto"/>
            <w:left w:val="none" w:sz="0" w:space="0" w:color="auto"/>
            <w:bottom w:val="none" w:sz="0" w:space="0" w:color="auto"/>
            <w:right w:val="none" w:sz="0" w:space="0" w:color="auto"/>
          </w:divBdr>
        </w:div>
        <w:div w:id="1008097741">
          <w:marLeft w:val="480"/>
          <w:marRight w:val="0"/>
          <w:marTop w:val="0"/>
          <w:marBottom w:val="0"/>
          <w:divBdr>
            <w:top w:val="none" w:sz="0" w:space="0" w:color="auto"/>
            <w:left w:val="none" w:sz="0" w:space="0" w:color="auto"/>
            <w:bottom w:val="none" w:sz="0" w:space="0" w:color="auto"/>
            <w:right w:val="none" w:sz="0" w:space="0" w:color="auto"/>
          </w:divBdr>
        </w:div>
        <w:div w:id="1111390893">
          <w:marLeft w:val="480"/>
          <w:marRight w:val="0"/>
          <w:marTop w:val="0"/>
          <w:marBottom w:val="0"/>
          <w:divBdr>
            <w:top w:val="none" w:sz="0" w:space="0" w:color="auto"/>
            <w:left w:val="none" w:sz="0" w:space="0" w:color="auto"/>
            <w:bottom w:val="none" w:sz="0" w:space="0" w:color="auto"/>
            <w:right w:val="none" w:sz="0" w:space="0" w:color="auto"/>
          </w:divBdr>
        </w:div>
        <w:div w:id="1119103710">
          <w:marLeft w:val="480"/>
          <w:marRight w:val="0"/>
          <w:marTop w:val="0"/>
          <w:marBottom w:val="0"/>
          <w:divBdr>
            <w:top w:val="none" w:sz="0" w:space="0" w:color="auto"/>
            <w:left w:val="none" w:sz="0" w:space="0" w:color="auto"/>
            <w:bottom w:val="none" w:sz="0" w:space="0" w:color="auto"/>
            <w:right w:val="none" w:sz="0" w:space="0" w:color="auto"/>
          </w:divBdr>
        </w:div>
        <w:div w:id="1167670256">
          <w:marLeft w:val="480"/>
          <w:marRight w:val="0"/>
          <w:marTop w:val="0"/>
          <w:marBottom w:val="0"/>
          <w:divBdr>
            <w:top w:val="none" w:sz="0" w:space="0" w:color="auto"/>
            <w:left w:val="none" w:sz="0" w:space="0" w:color="auto"/>
            <w:bottom w:val="none" w:sz="0" w:space="0" w:color="auto"/>
            <w:right w:val="none" w:sz="0" w:space="0" w:color="auto"/>
          </w:divBdr>
        </w:div>
        <w:div w:id="1192721641">
          <w:marLeft w:val="480"/>
          <w:marRight w:val="0"/>
          <w:marTop w:val="0"/>
          <w:marBottom w:val="0"/>
          <w:divBdr>
            <w:top w:val="none" w:sz="0" w:space="0" w:color="auto"/>
            <w:left w:val="none" w:sz="0" w:space="0" w:color="auto"/>
            <w:bottom w:val="none" w:sz="0" w:space="0" w:color="auto"/>
            <w:right w:val="none" w:sz="0" w:space="0" w:color="auto"/>
          </w:divBdr>
        </w:div>
        <w:div w:id="1290630253">
          <w:marLeft w:val="480"/>
          <w:marRight w:val="0"/>
          <w:marTop w:val="0"/>
          <w:marBottom w:val="0"/>
          <w:divBdr>
            <w:top w:val="none" w:sz="0" w:space="0" w:color="auto"/>
            <w:left w:val="none" w:sz="0" w:space="0" w:color="auto"/>
            <w:bottom w:val="none" w:sz="0" w:space="0" w:color="auto"/>
            <w:right w:val="none" w:sz="0" w:space="0" w:color="auto"/>
          </w:divBdr>
        </w:div>
        <w:div w:id="1317105347">
          <w:marLeft w:val="480"/>
          <w:marRight w:val="0"/>
          <w:marTop w:val="0"/>
          <w:marBottom w:val="0"/>
          <w:divBdr>
            <w:top w:val="none" w:sz="0" w:space="0" w:color="auto"/>
            <w:left w:val="none" w:sz="0" w:space="0" w:color="auto"/>
            <w:bottom w:val="none" w:sz="0" w:space="0" w:color="auto"/>
            <w:right w:val="none" w:sz="0" w:space="0" w:color="auto"/>
          </w:divBdr>
        </w:div>
        <w:div w:id="1395617906">
          <w:marLeft w:val="480"/>
          <w:marRight w:val="0"/>
          <w:marTop w:val="0"/>
          <w:marBottom w:val="0"/>
          <w:divBdr>
            <w:top w:val="none" w:sz="0" w:space="0" w:color="auto"/>
            <w:left w:val="none" w:sz="0" w:space="0" w:color="auto"/>
            <w:bottom w:val="none" w:sz="0" w:space="0" w:color="auto"/>
            <w:right w:val="none" w:sz="0" w:space="0" w:color="auto"/>
          </w:divBdr>
        </w:div>
        <w:div w:id="1428884963">
          <w:marLeft w:val="480"/>
          <w:marRight w:val="0"/>
          <w:marTop w:val="0"/>
          <w:marBottom w:val="0"/>
          <w:divBdr>
            <w:top w:val="none" w:sz="0" w:space="0" w:color="auto"/>
            <w:left w:val="none" w:sz="0" w:space="0" w:color="auto"/>
            <w:bottom w:val="none" w:sz="0" w:space="0" w:color="auto"/>
            <w:right w:val="none" w:sz="0" w:space="0" w:color="auto"/>
          </w:divBdr>
        </w:div>
        <w:div w:id="1456172344">
          <w:marLeft w:val="480"/>
          <w:marRight w:val="0"/>
          <w:marTop w:val="0"/>
          <w:marBottom w:val="0"/>
          <w:divBdr>
            <w:top w:val="none" w:sz="0" w:space="0" w:color="auto"/>
            <w:left w:val="none" w:sz="0" w:space="0" w:color="auto"/>
            <w:bottom w:val="none" w:sz="0" w:space="0" w:color="auto"/>
            <w:right w:val="none" w:sz="0" w:space="0" w:color="auto"/>
          </w:divBdr>
        </w:div>
        <w:div w:id="1469710647">
          <w:marLeft w:val="480"/>
          <w:marRight w:val="0"/>
          <w:marTop w:val="0"/>
          <w:marBottom w:val="0"/>
          <w:divBdr>
            <w:top w:val="none" w:sz="0" w:space="0" w:color="auto"/>
            <w:left w:val="none" w:sz="0" w:space="0" w:color="auto"/>
            <w:bottom w:val="none" w:sz="0" w:space="0" w:color="auto"/>
            <w:right w:val="none" w:sz="0" w:space="0" w:color="auto"/>
          </w:divBdr>
        </w:div>
        <w:div w:id="1592809733">
          <w:marLeft w:val="480"/>
          <w:marRight w:val="0"/>
          <w:marTop w:val="0"/>
          <w:marBottom w:val="0"/>
          <w:divBdr>
            <w:top w:val="none" w:sz="0" w:space="0" w:color="auto"/>
            <w:left w:val="none" w:sz="0" w:space="0" w:color="auto"/>
            <w:bottom w:val="none" w:sz="0" w:space="0" w:color="auto"/>
            <w:right w:val="none" w:sz="0" w:space="0" w:color="auto"/>
          </w:divBdr>
        </w:div>
        <w:div w:id="1592817659">
          <w:marLeft w:val="480"/>
          <w:marRight w:val="0"/>
          <w:marTop w:val="0"/>
          <w:marBottom w:val="0"/>
          <w:divBdr>
            <w:top w:val="none" w:sz="0" w:space="0" w:color="auto"/>
            <w:left w:val="none" w:sz="0" w:space="0" w:color="auto"/>
            <w:bottom w:val="none" w:sz="0" w:space="0" w:color="auto"/>
            <w:right w:val="none" w:sz="0" w:space="0" w:color="auto"/>
          </w:divBdr>
        </w:div>
        <w:div w:id="1656835430">
          <w:marLeft w:val="480"/>
          <w:marRight w:val="0"/>
          <w:marTop w:val="0"/>
          <w:marBottom w:val="0"/>
          <w:divBdr>
            <w:top w:val="none" w:sz="0" w:space="0" w:color="auto"/>
            <w:left w:val="none" w:sz="0" w:space="0" w:color="auto"/>
            <w:bottom w:val="none" w:sz="0" w:space="0" w:color="auto"/>
            <w:right w:val="none" w:sz="0" w:space="0" w:color="auto"/>
          </w:divBdr>
        </w:div>
        <w:div w:id="1770420495">
          <w:marLeft w:val="480"/>
          <w:marRight w:val="0"/>
          <w:marTop w:val="0"/>
          <w:marBottom w:val="0"/>
          <w:divBdr>
            <w:top w:val="none" w:sz="0" w:space="0" w:color="auto"/>
            <w:left w:val="none" w:sz="0" w:space="0" w:color="auto"/>
            <w:bottom w:val="none" w:sz="0" w:space="0" w:color="auto"/>
            <w:right w:val="none" w:sz="0" w:space="0" w:color="auto"/>
          </w:divBdr>
        </w:div>
        <w:div w:id="1793817954">
          <w:marLeft w:val="480"/>
          <w:marRight w:val="0"/>
          <w:marTop w:val="0"/>
          <w:marBottom w:val="0"/>
          <w:divBdr>
            <w:top w:val="none" w:sz="0" w:space="0" w:color="auto"/>
            <w:left w:val="none" w:sz="0" w:space="0" w:color="auto"/>
            <w:bottom w:val="none" w:sz="0" w:space="0" w:color="auto"/>
            <w:right w:val="none" w:sz="0" w:space="0" w:color="auto"/>
          </w:divBdr>
        </w:div>
        <w:div w:id="1796681014">
          <w:marLeft w:val="480"/>
          <w:marRight w:val="0"/>
          <w:marTop w:val="0"/>
          <w:marBottom w:val="0"/>
          <w:divBdr>
            <w:top w:val="none" w:sz="0" w:space="0" w:color="auto"/>
            <w:left w:val="none" w:sz="0" w:space="0" w:color="auto"/>
            <w:bottom w:val="none" w:sz="0" w:space="0" w:color="auto"/>
            <w:right w:val="none" w:sz="0" w:space="0" w:color="auto"/>
          </w:divBdr>
        </w:div>
        <w:div w:id="1802764935">
          <w:marLeft w:val="480"/>
          <w:marRight w:val="0"/>
          <w:marTop w:val="0"/>
          <w:marBottom w:val="0"/>
          <w:divBdr>
            <w:top w:val="none" w:sz="0" w:space="0" w:color="auto"/>
            <w:left w:val="none" w:sz="0" w:space="0" w:color="auto"/>
            <w:bottom w:val="none" w:sz="0" w:space="0" w:color="auto"/>
            <w:right w:val="none" w:sz="0" w:space="0" w:color="auto"/>
          </w:divBdr>
        </w:div>
        <w:div w:id="1842112560">
          <w:marLeft w:val="480"/>
          <w:marRight w:val="0"/>
          <w:marTop w:val="0"/>
          <w:marBottom w:val="0"/>
          <w:divBdr>
            <w:top w:val="none" w:sz="0" w:space="0" w:color="auto"/>
            <w:left w:val="none" w:sz="0" w:space="0" w:color="auto"/>
            <w:bottom w:val="none" w:sz="0" w:space="0" w:color="auto"/>
            <w:right w:val="none" w:sz="0" w:space="0" w:color="auto"/>
          </w:divBdr>
        </w:div>
        <w:div w:id="1873373418">
          <w:marLeft w:val="480"/>
          <w:marRight w:val="0"/>
          <w:marTop w:val="0"/>
          <w:marBottom w:val="0"/>
          <w:divBdr>
            <w:top w:val="none" w:sz="0" w:space="0" w:color="auto"/>
            <w:left w:val="none" w:sz="0" w:space="0" w:color="auto"/>
            <w:bottom w:val="none" w:sz="0" w:space="0" w:color="auto"/>
            <w:right w:val="none" w:sz="0" w:space="0" w:color="auto"/>
          </w:divBdr>
        </w:div>
        <w:div w:id="1943687501">
          <w:marLeft w:val="480"/>
          <w:marRight w:val="0"/>
          <w:marTop w:val="0"/>
          <w:marBottom w:val="0"/>
          <w:divBdr>
            <w:top w:val="none" w:sz="0" w:space="0" w:color="auto"/>
            <w:left w:val="none" w:sz="0" w:space="0" w:color="auto"/>
            <w:bottom w:val="none" w:sz="0" w:space="0" w:color="auto"/>
            <w:right w:val="none" w:sz="0" w:space="0" w:color="auto"/>
          </w:divBdr>
        </w:div>
        <w:div w:id="1947031906">
          <w:marLeft w:val="480"/>
          <w:marRight w:val="0"/>
          <w:marTop w:val="0"/>
          <w:marBottom w:val="0"/>
          <w:divBdr>
            <w:top w:val="none" w:sz="0" w:space="0" w:color="auto"/>
            <w:left w:val="none" w:sz="0" w:space="0" w:color="auto"/>
            <w:bottom w:val="none" w:sz="0" w:space="0" w:color="auto"/>
            <w:right w:val="none" w:sz="0" w:space="0" w:color="auto"/>
          </w:divBdr>
        </w:div>
      </w:divsChild>
    </w:div>
    <w:div w:id="1656300279">
      <w:bodyDiv w:val="1"/>
      <w:marLeft w:val="0"/>
      <w:marRight w:val="0"/>
      <w:marTop w:val="0"/>
      <w:marBottom w:val="0"/>
      <w:divBdr>
        <w:top w:val="none" w:sz="0" w:space="0" w:color="auto"/>
        <w:left w:val="none" w:sz="0" w:space="0" w:color="auto"/>
        <w:bottom w:val="none" w:sz="0" w:space="0" w:color="auto"/>
        <w:right w:val="none" w:sz="0" w:space="0" w:color="auto"/>
      </w:divBdr>
    </w:div>
    <w:div w:id="1656372356">
      <w:bodyDiv w:val="1"/>
      <w:marLeft w:val="0"/>
      <w:marRight w:val="0"/>
      <w:marTop w:val="0"/>
      <w:marBottom w:val="0"/>
      <w:divBdr>
        <w:top w:val="none" w:sz="0" w:space="0" w:color="auto"/>
        <w:left w:val="none" w:sz="0" w:space="0" w:color="auto"/>
        <w:bottom w:val="none" w:sz="0" w:space="0" w:color="auto"/>
        <w:right w:val="none" w:sz="0" w:space="0" w:color="auto"/>
      </w:divBdr>
    </w:div>
    <w:div w:id="1656758281">
      <w:bodyDiv w:val="1"/>
      <w:marLeft w:val="0"/>
      <w:marRight w:val="0"/>
      <w:marTop w:val="0"/>
      <w:marBottom w:val="0"/>
      <w:divBdr>
        <w:top w:val="none" w:sz="0" w:space="0" w:color="auto"/>
        <w:left w:val="none" w:sz="0" w:space="0" w:color="auto"/>
        <w:bottom w:val="none" w:sz="0" w:space="0" w:color="auto"/>
        <w:right w:val="none" w:sz="0" w:space="0" w:color="auto"/>
      </w:divBdr>
    </w:div>
    <w:div w:id="1656839090">
      <w:bodyDiv w:val="1"/>
      <w:marLeft w:val="0"/>
      <w:marRight w:val="0"/>
      <w:marTop w:val="0"/>
      <w:marBottom w:val="0"/>
      <w:divBdr>
        <w:top w:val="none" w:sz="0" w:space="0" w:color="auto"/>
        <w:left w:val="none" w:sz="0" w:space="0" w:color="auto"/>
        <w:bottom w:val="none" w:sz="0" w:space="0" w:color="auto"/>
        <w:right w:val="none" w:sz="0" w:space="0" w:color="auto"/>
      </w:divBdr>
    </w:div>
    <w:div w:id="1657294442">
      <w:bodyDiv w:val="1"/>
      <w:marLeft w:val="0"/>
      <w:marRight w:val="0"/>
      <w:marTop w:val="0"/>
      <w:marBottom w:val="0"/>
      <w:divBdr>
        <w:top w:val="none" w:sz="0" w:space="0" w:color="auto"/>
        <w:left w:val="none" w:sz="0" w:space="0" w:color="auto"/>
        <w:bottom w:val="none" w:sz="0" w:space="0" w:color="auto"/>
        <w:right w:val="none" w:sz="0" w:space="0" w:color="auto"/>
      </w:divBdr>
    </w:div>
    <w:div w:id="1657681242">
      <w:bodyDiv w:val="1"/>
      <w:marLeft w:val="0"/>
      <w:marRight w:val="0"/>
      <w:marTop w:val="0"/>
      <w:marBottom w:val="0"/>
      <w:divBdr>
        <w:top w:val="none" w:sz="0" w:space="0" w:color="auto"/>
        <w:left w:val="none" w:sz="0" w:space="0" w:color="auto"/>
        <w:bottom w:val="none" w:sz="0" w:space="0" w:color="auto"/>
        <w:right w:val="none" w:sz="0" w:space="0" w:color="auto"/>
      </w:divBdr>
    </w:div>
    <w:div w:id="1657689686">
      <w:bodyDiv w:val="1"/>
      <w:marLeft w:val="0"/>
      <w:marRight w:val="0"/>
      <w:marTop w:val="0"/>
      <w:marBottom w:val="0"/>
      <w:divBdr>
        <w:top w:val="none" w:sz="0" w:space="0" w:color="auto"/>
        <w:left w:val="none" w:sz="0" w:space="0" w:color="auto"/>
        <w:bottom w:val="none" w:sz="0" w:space="0" w:color="auto"/>
        <w:right w:val="none" w:sz="0" w:space="0" w:color="auto"/>
      </w:divBdr>
    </w:div>
    <w:div w:id="1657876407">
      <w:bodyDiv w:val="1"/>
      <w:marLeft w:val="0"/>
      <w:marRight w:val="0"/>
      <w:marTop w:val="0"/>
      <w:marBottom w:val="0"/>
      <w:divBdr>
        <w:top w:val="none" w:sz="0" w:space="0" w:color="auto"/>
        <w:left w:val="none" w:sz="0" w:space="0" w:color="auto"/>
        <w:bottom w:val="none" w:sz="0" w:space="0" w:color="auto"/>
        <w:right w:val="none" w:sz="0" w:space="0" w:color="auto"/>
      </w:divBdr>
    </w:div>
    <w:div w:id="1658341377">
      <w:bodyDiv w:val="1"/>
      <w:marLeft w:val="0"/>
      <w:marRight w:val="0"/>
      <w:marTop w:val="0"/>
      <w:marBottom w:val="0"/>
      <w:divBdr>
        <w:top w:val="none" w:sz="0" w:space="0" w:color="auto"/>
        <w:left w:val="none" w:sz="0" w:space="0" w:color="auto"/>
        <w:bottom w:val="none" w:sz="0" w:space="0" w:color="auto"/>
        <w:right w:val="none" w:sz="0" w:space="0" w:color="auto"/>
      </w:divBdr>
    </w:div>
    <w:div w:id="1658608604">
      <w:bodyDiv w:val="1"/>
      <w:marLeft w:val="0"/>
      <w:marRight w:val="0"/>
      <w:marTop w:val="0"/>
      <w:marBottom w:val="0"/>
      <w:divBdr>
        <w:top w:val="none" w:sz="0" w:space="0" w:color="auto"/>
        <w:left w:val="none" w:sz="0" w:space="0" w:color="auto"/>
        <w:bottom w:val="none" w:sz="0" w:space="0" w:color="auto"/>
        <w:right w:val="none" w:sz="0" w:space="0" w:color="auto"/>
      </w:divBdr>
    </w:div>
    <w:div w:id="1659188966">
      <w:bodyDiv w:val="1"/>
      <w:marLeft w:val="0"/>
      <w:marRight w:val="0"/>
      <w:marTop w:val="0"/>
      <w:marBottom w:val="0"/>
      <w:divBdr>
        <w:top w:val="none" w:sz="0" w:space="0" w:color="auto"/>
        <w:left w:val="none" w:sz="0" w:space="0" w:color="auto"/>
        <w:bottom w:val="none" w:sz="0" w:space="0" w:color="auto"/>
        <w:right w:val="none" w:sz="0" w:space="0" w:color="auto"/>
      </w:divBdr>
    </w:div>
    <w:div w:id="1659309786">
      <w:bodyDiv w:val="1"/>
      <w:marLeft w:val="0"/>
      <w:marRight w:val="0"/>
      <w:marTop w:val="0"/>
      <w:marBottom w:val="0"/>
      <w:divBdr>
        <w:top w:val="none" w:sz="0" w:space="0" w:color="auto"/>
        <w:left w:val="none" w:sz="0" w:space="0" w:color="auto"/>
        <w:bottom w:val="none" w:sz="0" w:space="0" w:color="auto"/>
        <w:right w:val="none" w:sz="0" w:space="0" w:color="auto"/>
      </w:divBdr>
    </w:div>
    <w:div w:id="1659572340">
      <w:bodyDiv w:val="1"/>
      <w:marLeft w:val="0"/>
      <w:marRight w:val="0"/>
      <w:marTop w:val="0"/>
      <w:marBottom w:val="0"/>
      <w:divBdr>
        <w:top w:val="none" w:sz="0" w:space="0" w:color="auto"/>
        <w:left w:val="none" w:sz="0" w:space="0" w:color="auto"/>
        <w:bottom w:val="none" w:sz="0" w:space="0" w:color="auto"/>
        <w:right w:val="none" w:sz="0" w:space="0" w:color="auto"/>
      </w:divBdr>
    </w:div>
    <w:div w:id="1660041363">
      <w:bodyDiv w:val="1"/>
      <w:marLeft w:val="0"/>
      <w:marRight w:val="0"/>
      <w:marTop w:val="0"/>
      <w:marBottom w:val="0"/>
      <w:divBdr>
        <w:top w:val="none" w:sz="0" w:space="0" w:color="auto"/>
        <w:left w:val="none" w:sz="0" w:space="0" w:color="auto"/>
        <w:bottom w:val="none" w:sz="0" w:space="0" w:color="auto"/>
        <w:right w:val="none" w:sz="0" w:space="0" w:color="auto"/>
      </w:divBdr>
    </w:div>
    <w:div w:id="1660499138">
      <w:bodyDiv w:val="1"/>
      <w:marLeft w:val="0"/>
      <w:marRight w:val="0"/>
      <w:marTop w:val="0"/>
      <w:marBottom w:val="0"/>
      <w:divBdr>
        <w:top w:val="none" w:sz="0" w:space="0" w:color="auto"/>
        <w:left w:val="none" w:sz="0" w:space="0" w:color="auto"/>
        <w:bottom w:val="none" w:sz="0" w:space="0" w:color="auto"/>
        <w:right w:val="none" w:sz="0" w:space="0" w:color="auto"/>
      </w:divBdr>
    </w:div>
    <w:div w:id="1660578289">
      <w:bodyDiv w:val="1"/>
      <w:marLeft w:val="0"/>
      <w:marRight w:val="0"/>
      <w:marTop w:val="0"/>
      <w:marBottom w:val="0"/>
      <w:divBdr>
        <w:top w:val="none" w:sz="0" w:space="0" w:color="auto"/>
        <w:left w:val="none" w:sz="0" w:space="0" w:color="auto"/>
        <w:bottom w:val="none" w:sz="0" w:space="0" w:color="auto"/>
        <w:right w:val="none" w:sz="0" w:space="0" w:color="auto"/>
      </w:divBdr>
    </w:div>
    <w:div w:id="1660689969">
      <w:bodyDiv w:val="1"/>
      <w:marLeft w:val="0"/>
      <w:marRight w:val="0"/>
      <w:marTop w:val="0"/>
      <w:marBottom w:val="0"/>
      <w:divBdr>
        <w:top w:val="none" w:sz="0" w:space="0" w:color="auto"/>
        <w:left w:val="none" w:sz="0" w:space="0" w:color="auto"/>
        <w:bottom w:val="none" w:sz="0" w:space="0" w:color="auto"/>
        <w:right w:val="none" w:sz="0" w:space="0" w:color="auto"/>
      </w:divBdr>
    </w:div>
    <w:div w:id="1660956727">
      <w:bodyDiv w:val="1"/>
      <w:marLeft w:val="0"/>
      <w:marRight w:val="0"/>
      <w:marTop w:val="0"/>
      <w:marBottom w:val="0"/>
      <w:divBdr>
        <w:top w:val="none" w:sz="0" w:space="0" w:color="auto"/>
        <w:left w:val="none" w:sz="0" w:space="0" w:color="auto"/>
        <w:bottom w:val="none" w:sz="0" w:space="0" w:color="auto"/>
        <w:right w:val="none" w:sz="0" w:space="0" w:color="auto"/>
      </w:divBdr>
    </w:div>
    <w:div w:id="1661040313">
      <w:bodyDiv w:val="1"/>
      <w:marLeft w:val="0"/>
      <w:marRight w:val="0"/>
      <w:marTop w:val="0"/>
      <w:marBottom w:val="0"/>
      <w:divBdr>
        <w:top w:val="none" w:sz="0" w:space="0" w:color="auto"/>
        <w:left w:val="none" w:sz="0" w:space="0" w:color="auto"/>
        <w:bottom w:val="none" w:sz="0" w:space="0" w:color="auto"/>
        <w:right w:val="none" w:sz="0" w:space="0" w:color="auto"/>
      </w:divBdr>
    </w:div>
    <w:div w:id="1661083653">
      <w:bodyDiv w:val="1"/>
      <w:marLeft w:val="0"/>
      <w:marRight w:val="0"/>
      <w:marTop w:val="0"/>
      <w:marBottom w:val="0"/>
      <w:divBdr>
        <w:top w:val="none" w:sz="0" w:space="0" w:color="auto"/>
        <w:left w:val="none" w:sz="0" w:space="0" w:color="auto"/>
        <w:bottom w:val="none" w:sz="0" w:space="0" w:color="auto"/>
        <w:right w:val="none" w:sz="0" w:space="0" w:color="auto"/>
      </w:divBdr>
    </w:div>
    <w:div w:id="1661225943">
      <w:bodyDiv w:val="1"/>
      <w:marLeft w:val="0"/>
      <w:marRight w:val="0"/>
      <w:marTop w:val="0"/>
      <w:marBottom w:val="0"/>
      <w:divBdr>
        <w:top w:val="none" w:sz="0" w:space="0" w:color="auto"/>
        <w:left w:val="none" w:sz="0" w:space="0" w:color="auto"/>
        <w:bottom w:val="none" w:sz="0" w:space="0" w:color="auto"/>
        <w:right w:val="none" w:sz="0" w:space="0" w:color="auto"/>
      </w:divBdr>
    </w:div>
    <w:div w:id="1661538869">
      <w:bodyDiv w:val="1"/>
      <w:marLeft w:val="0"/>
      <w:marRight w:val="0"/>
      <w:marTop w:val="0"/>
      <w:marBottom w:val="0"/>
      <w:divBdr>
        <w:top w:val="none" w:sz="0" w:space="0" w:color="auto"/>
        <w:left w:val="none" w:sz="0" w:space="0" w:color="auto"/>
        <w:bottom w:val="none" w:sz="0" w:space="0" w:color="auto"/>
        <w:right w:val="none" w:sz="0" w:space="0" w:color="auto"/>
      </w:divBdr>
    </w:div>
    <w:div w:id="1661927698">
      <w:bodyDiv w:val="1"/>
      <w:marLeft w:val="0"/>
      <w:marRight w:val="0"/>
      <w:marTop w:val="0"/>
      <w:marBottom w:val="0"/>
      <w:divBdr>
        <w:top w:val="none" w:sz="0" w:space="0" w:color="auto"/>
        <w:left w:val="none" w:sz="0" w:space="0" w:color="auto"/>
        <w:bottom w:val="none" w:sz="0" w:space="0" w:color="auto"/>
        <w:right w:val="none" w:sz="0" w:space="0" w:color="auto"/>
      </w:divBdr>
    </w:div>
    <w:div w:id="1662192971">
      <w:bodyDiv w:val="1"/>
      <w:marLeft w:val="0"/>
      <w:marRight w:val="0"/>
      <w:marTop w:val="0"/>
      <w:marBottom w:val="0"/>
      <w:divBdr>
        <w:top w:val="none" w:sz="0" w:space="0" w:color="auto"/>
        <w:left w:val="none" w:sz="0" w:space="0" w:color="auto"/>
        <w:bottom w:val="none" w:sz="0" w:space="0" w:color="auto"/>
        <w:right w:val="none" w:sz="0" w:space="0" w:color="auto"/>
      </w:divBdr>
    </w:div>
    <w:div w:id="1662200334">
      <w:bodyDiv w:val="1"/>
      <w:marLeft w:val="0"/>
      <w:marRight w:val="0"/>
      <w:marTop w:val="0"/>
      <w:marBottom w:val="0"/>
      <w:divBdr>
        <w:top w:val="none" w:sz="0" w:space="0" w:color="auto"/>
        <w:left w:val="none" w:sz="0" w:space="0" w:color="auto"/>
        <w:bottom w:val="none" w:sz="0" w:space="0" w:color="auto"/>
        <w:right w:val="none" w:sz="0" w:space="0" w:color="auto"/>
      </w:divBdr>
    </w:div>
    <w:div w:id="1662272433">
      <w:bodyDiv w:val="1"/>
      <w:marLeft w:val="0"/>
      <w:marRight w:val="0"/>
      <w:marTop w:val="0"/>
      <w:marBottom w:val="0"/>
      <w:divBdr>
        <w:top w:val="none" w:sz="0" w:space="0" w:color="auto"/>
        <w:left w:val="none" w:sz="0" w:space="0" w:color="auto"/>
        <w:bottom w:val="none" w:sz="0" w:space="0" w:color="auto"/>
        <w:right w:val="none" w:sz="0" w:space="0" w:color="auto"/>
      </w:divBdr>
    </w:div>
    <w:div w:id="1662394005">
      <w:bodyDiv w:val="1"/>
      <w:marLeft w:val="0"/>
      <w:marRight w:val="0"/>
      <w:marTop w:val="0"/>
      <w:marBottom w:val="0"/>
      <w:divBdr>
        <w:top w:val="none" w:sz="0" w:space="0" w:color="auto"/>
        <w:left w:val="none" w:sz="0" w:space="0" w:color="auto"/>
        <w:bottom w:val="none" w:sz="0" w:space="0" w:color="auto"/>
        <w:right w:val="none" w:sz="0" w:space="0" w:color="auto"/>
      </w:divBdr>
    </w:div>
    <w:div w:id="1662731811">
      <w:bodyDiv w:val="1"/>
      <w:marLeft w:val="0"/>
      <w:marRight w:val="0"/>
      <w:marTop w:val="0"/>
      <w:marBottom w:val="0"/>
      <w:divBdr>
        <w:top w:val="none" w:sz="0" w:space="0" w:color="auto"/>
        <w:left w:val="none" w:sz="0" w:space="0" w:color="auto"/>
        <w:bottom w:val="none" w:sz="0" w:space="0" w:color="auto"/>
        <w:right w:val="none" w:sz="0" w:space="0" w:color="auto"/>
      </w:divBdr>
    </w:div>
    <w:div w:id="1662810917">
      <w:bodyDiv w:val="1"/>
      <w:marLeft w:val="0"/>
      <w:marRight w:val="0"/>
      <w:marTop w:val="0"/>
      <w:marBottom w:val="0"/>
      <w:divBdr>
        <w:top w:val="none" w:sz="0" w:space="0" w:color="auto"/>
        <w:left w:val="none" w:sz="0" w:space="0" w:color="auto"/>
        <w:bottom w:val="none" w:sz="0" w:space="0" w:color="auto"/>
        <w:right w:val="none" w:sz="0" w:space="0" w:color="auto"/>
      </w:divBdr>
    </w:div>
    <w:div w:id="1663195240">
      <w:bodyDiv w:val="1"/>
      <w:marLeft w:val="0"/>
      <w:marRight w:val="0"/>
      <w:marTop w:val="0"/>
      <w:marBottom w:val="0"/>
      <w:divBdr>
        <w:top w:val="none" w:sz="0" w:space="0" w:color="auto"/>
        <w:left w:val="none" w:sz="0" w:space="0" w:color="auto"/>
        <w:bottom w:val="none" w:sz="0" w:space="0" w:color="auto"/>
        <w:right w:val="none" w:sz="0" w:space="0" w:color="auto"/>
      </w:divBdr>
    </w:div>
    <w:div w:id="1663385911">
      <w:bodyDiv w:val="1"/>
      <w:marLeft w:val="0"/>
      <w:marRight w:val="0"/>
      <w:marTop w:val="0"/>
      <w:marBottom w:val="0"/>
      <w:divBdr>
        <w:top w:val="none" w:sz="0" w:space="0" w:color="auto"/>
        <w:left w:val="none" w:sz="0" w:space="0" w:color="auto"/>
        <w:bottom w:val="none" w:sz="0" w:space="0" w:color="auto"/>
        <w:right w:val="none" w:sz="0" w:space="0" w:color="auto"/>
      </w:divBdr>
    </w:div>
    <w:div w:id="1663656570">
      <w:bodyDiv w:val="1"/>
      <w:marLeft w:val="0"/>
      <w:marRight w:val="0"/>
      <w:marTop w:val="0"/>
      <w:marBottom w:val="0"/>
      <w:divBdr>
        <w:top w:val="none" w:sz="0" w:space="0" w:color="auto"/>
        <w:left w:val="none" w:sz="0" w:space="0" w:color="auto"/>
        <w:bottom w:val="none" w:sz="0" w:space="0" w:color="auto"/>
        <w:right w:val="none" w:sz="0" w:space="0" w:color="auto"/>
      </w:divBdr>
    </w:div>
    <w:div w:id="1663923309">
      <w:bodyDiv w:val="1"/>
      <w:marLeft w:val="0"/>
      <w:marRight w:val="0"/>
      <w:marTop w:val="0"/>
      <w:marBottom w:val="0"/>
      <w:divBdr>
        <w:top w:val="none" w:sz="0" w:space="0" w:color="auto"/>
        <w:left w:val="none" w:sz="0" w:space="0" w:color="auto"/>
        <w:bottom w:val="none" w:sz="0" w:space="0" w:color="auto"/>
        <w:right w:val="none" w:sz="0" w:space="0" w:color="auto"/>
      </w:divBdr>
    </w:div>
    <w:div w:id="1663969464">
      <w:bodyDiv w:val="1"/>
      <w:marLeft w:val="0"/>
      <w:marRight w:val="0"/>
      <w:marTop w:val="0"/>
      <w:marBottom w:val="0"/>
      <w:divBdr>
        <w:top w:val="none" w:sz="0" w:space="0" w:color="auto"/>
        <w:left w:val="none" w:sz="0" w:space="0" w:color="auto"/>
        <w:bottom w:val="none" w:sz="0" w:space="0" w:color="auto"/>
        <w:right w:val="none" w:sz="0" w:space="0" w:color="auto"/>
      </w:divBdr>
    </w:div>
    <w:div w:id="1664120868">
      <w:bodyDiv w:val="1"/>
      <w:marLeft w:val="0"/>
      <w:marRight w:val="0"/>
      <w:marTop w:val="0"/>
      <w:marBottom w:val="0"/>
      <w:divBdr>
        <w:top w:val="none" w:sz="0" w:space="0" w:color="auto"/>
        <w:left w:val="none" w:sz="0" w:space="0" w:color="auto"/>
        <w:bottom w:val="none" w:sz="0" w:space="0" w:color="auto"/>
        <w:right w:val="none" w:sz="0" w:space="0" w:color="auto"/>
      </w:divBdr>
    </w:div>
    <w:div w:id="1664159325">
      <w:bodyDiv w:val="1"/>
      <w:marLeft w:val="0"/>
      <w:marRight w:val="0"/>
      <w:marTop w:val="0"/>
      <w:marBottom w:val="0"/>
      <w:divBdr>
        <w:top w:val="none" w:sz="0" w:space="0" w:color="auto"/>
        <w:left w:val="none" w:sz="0" w:space="0" w:color="auto"/>
        <w:bottom w:val="none" w:sz="0" w:space="0" w:color="auto"/>
        <w:right w:val="none" w:sz="0" w:space="0" w:color="auto"/>
      </w:divBdr>
    </w:div>
    <w:div w:id="1664896486">
      <w:bodyDiv w:val="1"/>
      <w:marLeft w:val="0"/>
      <w:marRight w:val="0"/>
      <w:marTop w:val="0"/>
      <w:marBottom w:val="0"/>
      <w:divBdr>
        <w:top w:val="none" w:sz="0" w:space="0" w:color="auto"/>
        <w:left w:val="none" w:sz="0" w:space="0" w:color="auto"/>
        <w:bottom w:val="none" w:sz="0" w:space="0" w:color="auto"/>
        <w:right w:val="none" w:sz="0" w:space="0" w:color="auto"/>
      </w:divBdr>
    </w:div>
    <w:div w:id="1665013601">
      <w:bodyDiv w:val="1"/>
      <w:marLeft w:val="0"/>
      <w:marRight w:val="0"/>
      <w:marTop w:val="0"/>
      <w:marBottom w:val="0"/>
      <w:divBdr>
        <w:top w:val="none" w:sz="0" w:space="0" w:color="auto"/>
        <w:left w:val="none" w:sz="0" w:space="0" w:color="auto"/>
        <w:bottom w:val="none" w:sz="0" w:space="0" w:color="auto"/>
        <w:right w:val="none" w:sz="0" w:space="0" w:color="auto"/>
      </w:divBdr>
    </w:div>
    <w:div w:id="1665626241">
      <w:bodyDiv w:val="1"/>
      <w:marLeft w:val="0"/>
      <w:marRight w:val="0"/>
      <w:marTop w:val="0"/>
      <w:marBottom w:val="0"/>
      <w:divBdr>
        <w:top w:val="none" w:sz="0" w:space="0" w:color="auto"/>
        <w:left w:val="none" w:sz="0" w:space="0" w:color="auto"/>
        <w:bottom w:val="none" w:sz="0" w:space="0" w:color="auto"/>
        <w:right w:val="none" w:sz="0" w:space="0" w:color="auto"/>
      </w:divBdr>
    </w:div>
    <w:div w:id="1665627193">
      <w:bodyDiv w:val="1"/>
      <w:marLeft w:val="0"/>
      <w:marRight w:val="0"/>
      <w:marTop w:val="0"/>
      <w:marBottom w:val="0"/>
      <w:divBdr>
        <w:top w:val="none" w:sz="0" w:space="0" w:color="auto"/>
        <w:left w:val="none" w:sz="0" w:space="0" w:color="auto"/>
        <w:bottom w:val="none" w:sz="0" w:space="0" w:color="auto"/>
        <w:right w:val="none" w:sz="0" w:space="0" w:color="auto"/>
      </w:divBdr>
    </w:div>
    <w:div w:id="1665663896">
      <w:bodyDiv w:val="1"/>
      <w:marLeft w:val="0"/>
      <w:marRight w:val="0"/>
      <w:marTop w:val="0"/>
      <w:marBottom w:val="0"/>
      <w:divBdr>
        <w:top w:val="none" w:sz="0" w:space="0" w:color="auto"/>
        <w:left w:val="none" w:sz="0" w:space="0" w:color="auto"/>
        <w:bottom w:val="none" w:sz="0" w:space="0" w:color="auto"/>
        <w:right w:val="none" w:sz="0" w:space="0" w:color="auto"/>
      </w:divBdr>
    </w:div>
    <w:div w:id="1665695524">
      <w:bodyDiv w:val="1"/>
      <w:marLeft w:val="0"/>
      <w:marRight w:val="0"/>
      <w:marTop w:val="0"/>
      <w:marBottom w:val="0"/>
      <w:divBdr>
        <w:top w:val="none" w:sz="0" w:space="0" w:color="auto"/>
        <w:left w:val="none" w:sz="0" w:space="0" w:color="auto"/>
        <w:bottom w:val="none" w:sz="0" w:space="0" w:color="auto"/>
        <w:right w:val="none" w:sz="0" w:space="0" w:color="auto"/>
      </w:divBdr>
    </w:div>
    <w:div w:id="1665745879">
      <w:bodyDiv w:val="1"/>
      <w:marLeft w:val="0"/>
      <w:marRight w:val="0"/>
      <w:marTop w:val="0"/>
      <w:marBottom w:val="0"/>
      <w:divBdr>
        <w:top w:val="none" w:sz="0" w:space="0" w:color="auto"/>
        <w:left w:val="none" w:sz="0" w:space="0" w:color="auto"/>
        <w:bottom w:val="none" w:sz="0" w:space="0" w:color="auto"/>
        <w:right w:val="none" w:sz="0" w:space="0" w:color="auto"/>
      </w:divBdr>
    </w:div>
    <w:div w:id="1666786740">
      <w:bodyDiv w:val="1"/>
      <w:marLeft w:val="0"/>
      <w:marRight w:val="0"/>
      <w:marTop w:val="0"/>
      <w:marBottom w:val="0"/>
      <w:divBdr>
        <w:top w:val="none" w:sz="0" w:space="0" w:color="auto"/>
        <w:left w:val="none" w:sz="0" w:space="0" w:color="auto"/>
        <w:bottom w:val="none" w:sz="0" w:space="0" w:color="auto"/>
        <w:right w:val="none" w:sz="0" w:space="0" w:color="auto"/>
      </w:divBdr>
      <w:divsChild>
        <w:div w:id="16085895">
          <w:marLeft w:val="480"/>
          <w:marRight w:val="0"/>
          <w:marTop w:val="0"/>
          <w:marBottom w:val="0"/>
          <w:divBdr>
            <w:top w:val="none" w:sz="0" w:space="0" w:color="auto"/>
            <w:left w:val="none" w:sz="0" w:space="0" w:color="auto"/>
            <w:bottom w:val="none" w:sz="0" w:space="0" w:color="auto"/>
            <w:right w:val="none" w:sz="0" w:space="0" w:color="auto"/>
          </w:divBdr>
        </w:div>
        <w:div w:id="54547437">
          <w:marLeft w:val="480"/>
          <w:marRight w:val="0"/>
          <w:marTop w:val="0"/>
          <w:marBottom w:val="0"/>
          <w:divBdr>
            <w:top w:val="none" w:sz="0" w:space="0" w:color="auto"/>
            <w:left w:val="none" w:sz="0" w:space="0" w:color="auto"/>
            <w:bottom w:val="none" w:sz="0" w:space="0" w:color="auto"/>
            <w:right w:val="none" w:sz="0" w:space="0" w:color="auto"/>
          </w:divBdr>
        </w:div>
        <w:div w:id="90441690">
          <w:marLeft w:val="480"/>
          <w:marRight w:val="0"/>
          <w:marTop w:val="0"/>
          <w:marBottom w:val="0"/>
          <w:divBdr>
            <w:top w:val="none" w:sz="0" w:space="0" w:color="auto"/>
            <w:left w:val="none" w:sz="0" w:space="0" w:color="auto"/>
            <w:bottom w:val="none" w:sz="0" w:space="0" w:color="auto"/>
            <w:right w:val="none" w:sz="0" w:space="0" w:color="auto"/>
          </w:divBdr>
        </w:div>
        <w:div w:id="125585491">
          <w:marLeft w:val="480"/>
          <w:marRight w:val="0"/>
          <w:marTop w:val="0"/>
          <w:marBottom w:val="0"/>
          <w:divBdr>
            <w:top w:val="none" w:sz="0" w:space="0" w:color="auto"/>
            <w:left w:val="none" w:sz="0" w:space="0" w:color="auto"/>
            <w:bottom w:val="none" w:sz="0" w:space="0" w:color="auto"/>
            <w:right w:val="none" w:sz="0" w:space="0" w:color="auto"/>
          </w:divBdr>
        </w:div>
        <w:div w:id="130220033">
          <w:marLeft w:val="480"/>
          <w:marRight w:val="0"/>
          <w:marTop w:val="0"/>
          <w:marBottom w:val="0"/>
          <w:divBdr>
            <w:top w:val="none" w:sz="0" w:space="0" w:color="auto"/>
            <w:left w:val="none" w:sz="0" w:space="0" w:color="auto"/>
            <w:bottom w:val="none" w:sz="0" w:space="0" w:color="auto"/>
            <w:right w:val="none" w:sz="0" w:space="0" w:color="auto"/>
          </w:divBdr>
        </w:div>
        <w:div w:id="218135752">
          <w:marLeft w:val="480"/>
          <w:marRight w:val="0"/>
          <w:marTop w:val="0"/>
          <w:marBottom w:val="0"/>
          <w:divBdr>
            <w:top w:val="none" w:sz="0" w:space="0" w:color="auto"/>
            <w:left w:val="none" w:sz="0" w:space="0" w:color="auto"/>
            <w:bottom w:val="none" w:sz="0" w:space="0" w:color="auto"/>
            <w:right w:val="none" w:sz="0" w:space="0" w:color="auto"/>
          </w:divBdr>
        </w:div>
        <w:div w:id="306012562">
          <w:marLeft w:val="480"/>
          <w:marRight w:val="0"/>
          <w:marTop w:val="0"/>
          <w:marBottom w:val="0"/>
          <w:divBdr>
            <w:top w:val="none" w:sz="0" w:space="0" w:color="auto"/>
            <w:left w:val="none" w:sz="0" w:space="0" w:color="auto"/>
            <w:bottom w:val="none" w:sz="0" w:space="0" w:color="auto"/>
            <w:right w:val="none" w:sz="0" w:space="0" w:color="auto"/>
          </w:divBdr>
        </w:div>
        <w:div w:id="331421547">
          <w:marLeft w:val="480"/>
          <w:marRight w:val="0"/>
          <w:marTop w:val="0"/>
          <w:marBottom w:val="0"/>
          <w:divBdr>
            <w:top w:val="none" w:sz="0" w:space="0" w:color="auto"/>
            <w:left w:val="none" w:sz="0" w:space="0" w:color="auto"/>
            <w:bottom w:val="none" w:sz="0" w:space="0" w:color="auto"/>
            <w:right w:val="none" w:sz="0" w:space="0" w:color="auto"/>
          </w:divBdr>
        </w:div>
        <w:div w:id="376929456">
          <w:marLeft w:val="480"/>
          <w:marRight w:val="0"/>
          <w:marTop w:val="0"/>
          <w:marBottom w:val="0"/>
          <w:divBdr>
            <w:top w:val="none" w:sz="0" w:space="0" w:color="auto"/>
            <w:left w:val="none" w:sz="0" w:space="0" w:color="auto"/>
            <w:bottom w:val="none" w:sz="0" w:space="0" w:color="auto"/>
            <w:right w:val="none" w:sz="0" w:space="0" w:color="auto"/>
          </w:divBdr>
        </w:div>
        <w:div w:id="390814169">
          <w:marLeft w:val="480"/>
          <w:marRight w:val="0"/>
          <w:marTop w:val="0"/>
          <w:marBottom w:val="0"/>
          <w:divBdr>
            <w:top w:val="none" w:sz="0" w:space="0" w:color="auto"/>
            <w:left w:val="none" w:sz="0" w:space="0" w:color="auto"/>
            <w:bottom w:val="none" w:sz="0" w:space="0" w:color="auto"/>
            <w:right w:val="none" w:sz="0" w:space="0" w:color="auto"/>
          </w:divBdr>
        </w:div>
        <w:div w:id="428544087">
          <w:marLeft w:val="480"/>
          <w:marRight w:val="0"/>
          <w:marTop w:val="0"/>
          <w:marBottom w:val="0"/>
          <w:divBdr>
            <w:top w:val="none" w:sz="0" w:space="0" w:color="auto"/>
            <w:left w:val="none" w:sz="0" w:space="0" w:color="auto"/>
            <w:bottom w:val="none" w:sz="0" w:space="0" w:color="auto"/>
            <w:right w:val="none" w:sz="0" w:space="0" w:color="auto"/>
          </w:divBdr>
        </w:div>
        <w:div w:id="496002311">
          <w:marLeft w:val="480"/>
          <w:marRight w:val="0"/>
          <w:marTop w:val="0"/>
          <w:marBottom w:val="0"/>
          <w:divBdr>
            <w:top w:val="none" w:sz="0" w:space="0" w:color="auto"/>
            <w:left w:val="none" w:sz="0" w:space="0" w:color="auto"/>
            <w:bottom w:val="none" w:sz="0" w:space="0" w:color="auto"/>
            <w:right w:val="none" w:sz="0" w:space="0" w:color="auto"/>
          </w:divBdr>
        </w:div>
        <w:div w:id="521021048">
          <w:marLeft w:val="480"/>
          <w:marRight w:val="0"/>
          <w:marTop w:val="0"/>
          <w:marBottom w:val="0"/>
          <w:divBdr>
            <w:top w:val="none" w:sz="0" w:space="0" w:color="auto"/>
            <w:left w:val="none" w:sz="0" w:space="0" w:color="auto"/>
            <w:bottom w:val="none" w:sz="0" w:space="0" w:color="auto"/>
            <w:right w:val="none" w:sz="0" w:space="0" w:color="auto"/>
          </w:divBdr>
        </w:div>
        <w:div w:id="550311395">
          <w:marLeft w:val="480"/>
          <w:marRight w:val="0"/>
          <w:marTop w:val="0"/>
          <w:marBottom w:val="0"/>
          <w:divBdr>
            <w:top w:val="none" w:sz="0" w:space="0" w:color="auto"/>
            <w:left w:val="none" w:sz="0" w:space="0" w:color="auto"/>
            <w:bottom w:val="none" w:sz="0" w:space="0" w:color="auto"/>
            <w:right w:val="none" w:sz="0" w:space="0" w:color="auto"/>
          </w:divBdr>
        </w:div>
        <w:div w:id="612053652">
          <w:marLeft w:val="480"/>
          <w:marRight w:val="0"/>
          <w:marTop w:val="0"/>
          <w:marBottom w:val="0"/>
          <w:divBdr>
            <w:top w:val="none" w:sz="0" w:space="0" w:color="auto"/>
            <w:left w:val="none" w:sz="0" w:space="0" w:color="auto"/>
            <w:bottom w:val="none" w:sz="0" w:space="0" w:color="auto"/>
            <w:right w:val="none" w:sz="0" w:space="0" w:color="auto"/>
          </w:divBdr>
        </w:div>
        <w:div w:id="617029705">
          <w:marLeft w:val="480"/>
          <w:marRight w:val="0"/>
          <w:marTop w:val="0"/>
          <w:marBottom w:val="0"/>
          <w:divBdr>
            <w:top w:val="none" w:sz="0" w:space="0" w:color="auto"/>
            <w:left w:val="none" w:sz="0" w:space="0" w:color="auto"/>
            <w:bottom w:val="none" w:sz="0" w:space="0" w:color="auto"/>
            <w:right w:val="none" w:sz="0" w:space="0" w:color="auto"/>
          </w:divBdr>
        </w:div>
        <w:div w:id="642077225">
          <w:marLeft w:val="480"/>
          <w:marRight w:val="0"/>
          <w:marTop w:val="0"/>
          <w:marBottom w:val="0"/>
          <w:divBdr>
            <w:top w:val="none" w:sz="0" w:space="0" w:color="auto"/>
            <w:left w:val="none" w:sz="0" w:space="0" w:color="auto"/>
            <w:bottom w:val="none" w:sz="0" w:space="0" w:color="auto"/>
            <w:right w:val="none" w:sz="0" w:space="0" w:color="auto"/>
          </w:divBdr>
        </w:div>
        <w:div w:id="678583265">
          <w:marLeft w:val="480"/>
          <w:marRight w:val="0"/>
          <w:marTop w:val="0"/>
          <w:marBottom w:val="0"/>
          <w:divBdr>
            <w:top w:val="none" w:sz="0" w:space="0" w:color="auto"/>
            <w:left w:val="none" w:sz="0" w:space="0" w:color="auto"/>
            <w:bottom w:val="none" w:sz="0" w:space="0" w:color="auto"/>
            <w:right w:val="none" w:sz="0" w:space="0" w:color="auto"/>
          </w:divBdr>
        </w:div>
        <w:div w:id="678653915">
          <w:marLeft w:val="480"/>
          <w:marRight w:val="0"/>
          <w:marTop w:val="0"/>
          <w:marBottom w:val="0"/>
          <w:divBdr>
            <w:top w:val="none" w:sz="0" w:space="0" w:color="auto"/>
            <w:left w:val="none" w:sz="0" w:space="0" w:color="auto"/>
            <w:bottom w:val="none" w:sz="0" w:space="0" w:color="auto"/>
            <w:right w:val="none" w:sz="0" w:space="0" w:color="auto"/>
          </w:divBdr>
        </w:div>
        <w:div w:id="701906569">
          <w:marLeft w:val="480"/>
          <w:marRight w:val="0"/>
          <w:marTop w:val="0"/>
          <w:marBottom w:val="0"/>
          <w:divBdr>
            <w:top w:val="none" w:sz="0" w:space="0" w:color="auto"/>
            <w:left w:val="none" w:sz="0" w:space="0" w:color="auto"/>
            <w:bottom w:val="none" w:sz="0" w:space="0" w:color="auto"/>
            <w:right w:val="none" w:sz="0" w:space="0" w:color="auto"/>
          </w:divBdr>
        </w:div>
        <w:div w:id="719939866">
          <w:marLeft w:val="480"/>
          <w:marRight w:val="0"/>
          <w:marTop w:val="0"/>
          <w:marBottom w:val="0"/>
          <w:divBdr>
            <w:top w:val="none" w:sz="0" w:space="0" w:color="auto"/>
            <w:left w:val="none" w:sz="0" w:space="0" w:color="auto"/>
            <w:bottom w:val="none" w:sz="0" w:space="0" w:color="auto"/>
            <w:right w:val="none" w:sz="0" w:space="0" w:color="auto"/>
          </w:divBdr>
        </w:div>
        <w:div w:id="723984314">
          <w:marLeft w:val="480"/>
          <w:marRight w:val="0"/>
          <w:marTop w:val="0"/>
          <w:marBottom w:val="0"/>
          <w:divBdr>
            <w:top w:val="none" w:sz="0" w:space="0" w:color="auto"/>
            <w:left w:val="none" w:sz="0" w:space="0" w:color="auto"/>
            <w:bottom w:val="none" w:sz="0" w:space="0" w:color="auto"/>
            <w:right w:val="none" w:sz="0" w:space="0" w:color="auto"/>
          </w:divBdr>
        </w:div>
        <w:div w:id="745687480">
          <w:marLeft w:val="480"/>
          <w:marRight w:val="0"/>
          <w:marTop w:val="0"/>
          <w:marBottom w:val="0"/>
          <w:divBdr>
            <w:top w:val="none" w:sz="0" w:space="0" w:color="auto"/>
            <w:left w:val="none" w:sz="0" w:space="0" w:color="auto"/>
            <w:bottom w:val="none" w:sz="0" w:space="0" w:color="auto"/>
            <w:right w:val="none" w:sz="0" w:space="0" w:color="auto"/>
          </w:divBdr>
        </w:div>
        <w:div w:id="829903239">
          <w:marLeft w:val="480"/>
          <w:marRight w:val="0"/>
          <w:marTop w:val="0"/>
          <w:marBottom w:val="0"/>
          <w:divBdr>
            <w:top w:val="none" w:sz="0" w:space="0" w:color="auto"/>
            <w:left w:val="none" w:sz="0" w:space="0" w:color="auto"/>
            <w:bottom w:val="none" w:sz="0" w:space="0" w:color="auto"/>
            <w:right w:val="none" w:sz="0" w:space="0" w:color="auto"/>
          </w:divBdr>
        </w:div>
        <w:div w:id="842353043">
          <w:marLeft w:val="480"/>
          <w:marRight w:val="0"/>
          <w:marTop w:val="0"/>
          <w:marBottom w:val="0"/>
          <w:divBdr>
            <w:top w:val="none" w:sz="0" w:space="0" w:color="auto"/>
            <w:left w:val="none" w:sz="0" w:space="0" w:color="auto"/>
            <w:bottom w:val="none" w:sz="0" w:space="0" w:color="auto"/>
            <w:right w:val="none" w:sz="0" w:space="0" w:color="auto"/>
          </w:divBdr>
        </w:div>
        <w:div w:id="853033146">
          <w:marLeft w:val="480"/>
          <w:marRight w:val="0"/>
          <w:marTop w:val="0"/>
          <w:marBottom w:val="0"/>
          <w:divBdr>
            <w:top w:val="none" w:sz="0" w:space="0" w:color="auto"/>
            <w:left w:val="none" w:sz="0" w:space="0" w:color="auto"/>
            <w:bottom w:val="none" w:sz="0" w:space="0" w:color="auto"/>
            <w:right w:val="none" w:sz="0" w:space="0" w:color="auto"/>
          </w:divBdr>
        </w:div>
        <w:div w:id="876502730">
          <w:marLeft w:val="480"/>
          <w:marRight w:val="0"/>
          <w:marTop w:val="0"/>
          <w:marBottom w:val="0"/>
          <w:divBdr>
            <w:top w:val="none" w:sz="0" w:space="0" w:color="auto"/>
            <w:left w:val="none" w:sz="0" w:space="0" w:color="auto"/>
            <w:bottom w:val="none" w:sz="0" w:space="0" w:color="auto"/>
            <w:right w:val="none" w:sz="0" w:space="0" w:color="auto"/>
          </w:divBdr>
        </w:div>
        <w:div w:id="888566677">
          <w:marLeft w:val="480"/>
          <w:marRight w:val="0"/>
          <w:marTop w:val="0"/>
          <w:marBottom w:val="0"/>
          <w:divBdr>
            <w:top w:val="none" w:sz="0" w:space="0" w:color="auto"/>
            <w:left w:val="none" w:sz="0" w:space="0" w:color="auto"/>
            <w:bottom w:val="none" w:sz="0" w:space="0" w:color="auto"/>
            <w:right w:val="none" w:sz="0" w:space="0" w:color="auto"/>
          </w:divBdr>
        </w:div>
        <w:div w:id="908659227">
          <w:marLeft w:val="480"/>
          <w:marRight w:val="0"/>
          <w:marTop w:val="0"/>
          <w:marBottom w:val="0"/>
          <w:divBdr>
            <w:top w:val="none" w:sz="0" w:space="0" w:color="auto"/>
            <w:left w:val="none" w:sz="0" w:space="0" w:color="auto"/>
            <w:bottom w:val="none" w:sz="0" w:space="0" w:color="auto"/>
            <w:right w:val="none" w:sz="0" w:space="0" w:color="auto"/>
          </w:divBdr>
        </w:div>
        <w:div w:id="959187346">
          <w:marLeft w:val="480"/>
          <w:marRight w:val="0"/>
          <w:marTop w:val="0"/>
          <w:marBottom w:val="0"/>
          <w:divBdr>
            <w:top w:val="none" w:sz="0" w:space="0" w:color="auto"/>
            <w:left w:val="none" w:sz="0" w:space="0" w:color="auto"/>
            <w:bottom w:val="none" w:sz="0" w:space="0" w:color="auto"/>
            <w:right w:val="none" w:sz="0" w:space="0" w:color="auto"/>
          </w:divBdr>
        </w:div>
        <w:div w:id="963466063">
          <w:marLeft w:val="480"/>
          <w:marRight w:val="0"/>
          <w:marTop w:val="0"/>
          <w:marBottom w:val="0"/>
          <w:divBdr>
            <w:top w:val="none" w:sz="0" w:space="0" w:color="auto"/>
            <w:left w:val="none" w:sz="0" w:space="0" w:color="auto"/>
            <w:bottom w:val="none" w:sz="0" w:space="0" w:color="auto"/>
            <w:right w:val="none" w:sz="0" w:space="0" w:color="auto"/>
          </w:divBdr>
        </w:div>
        <w:div w:id="964390792">
          <w:marLeft w:val="480"/>
          <w:marRight w:val="0"/>
          <w:marTop w:val="0"/>
          <w:marBottom w:val="0"/>
          <w:divBdr>
            <w:top w:val="none" w:sz="0" w:space="0" w:color="auto"/>
            <w:left w:val="none" w:sz="0" w:space="0" w:color="auto"/>
            <w:bottom w:val="none" w:sz="0" w:space="0" w:color="auto"/>
            <w:right w:val="none" w:sz="0" w:space="0" w:color="auto"/>
          </w:divBdr>
        </w:div>
        <w:div w:id="1016731060">
          <w:marLeft w:val="480"/>
          <w:marRight w:val="0"/>
          <w:marTop w:val="0"/>
          <w:marBottom w:val="0"/>
          <w:divBdr>
            <w:top w:val="none" w:sz="0" w:space="0" w:color="auto"/>
            <w:left w:val="none" w:sz="0" w:space="0" w:color="auto"/>
            <w:bottom w:val="none" w:sz="0" w:space="0" w:color="auto"/>
            <w:right w:val="none" w:sz="0" w:space="0" w:color="auto"/>
          </w:divBdr>
        </w:div>
        <w:div w:id="1083644483">
          <w:marLeft w:val="480"/>
          <w:marRight w:val="0"/>
          <w:marTop w:val="0"/>
          <w:marBottom w:val="0"/>
          <w:divBdr>
            <w:top w:val="none" w:sz="0" w:space="0" w:color="auto"/>
            <w:left w:val="none" w:sz="0" w:space="0" w:color="auto"/>
            <w:bottom w:val="none" w:sz="0" w:space="0" w:color="auto"/>
            <w:right w:val="none" w:sz="0" w:space="0" w:color="auto"/>
          </w:divBdr>
        </w:div>
        <w:div w:id="1105615895">
          <w:marLeft w:val="480"/>
          <w:marRight w:val="0"/>
          <w:marTop w:val="0"/>
          <w:marBottom w:val="0"/>
          <w:divBdr>
            <w:top w:val="none" w:sz="0" w:space="0" w:color="auto"/>
            <w:left w:val="none" w:sz="0" w:space="0" w:color="auto"/>
            <w:bottom w:val="none" w:sz="0" w:space="0" w:color="auto"/>
            <w:right w:val="none" w:sz="0" w:space="0" w:color="auto"/>
          </w:divBdr>
        </w:div>
        <w:div w:id="1186361979">
          <w:marLeft w:val="480"/>
          <w:marRight w:val="0"/>
          <w:marTop w:val="0"/>
          <w:marBottom w:val="0"/>
          <w:divBdr>
            <w:top w:val="none" w:sz="0" w:space="0" w:color="auto"/>
            <w:left w:val="none" w:sz="0" w:space="0" w:color="auto"/>
            <w:bottom w:val="none" w:sz="0" w:space="0" w:color="auto"/>
            <w:right w:val="none" w:sz="0" w:space="0" w:color="auto"/>
          </w:divBdr>
        </w:div>
        <w:div w:id="1207831900">
          <w:marLeft w:val="480"/>
          <w:marRight w:val="0"/>
          <w:marTop w:val="0"/>
          <w:marBottom w:val="0"/>
          <w:divBdr>
            <w:top w:val="none" w:sz="0" w:space="0" w:color="auto"/>
            <w:left w:val="none" w:sz="0" w:space="0" w:color="auto"/>
            <w:bottom w:val="none" w:sz="0" w:space="0" w:color="auto"/>
            <w:right w:val="none" w:sz="0" w:space="0" w:color="auto"/>
          </w:divBdr>
        </w:div>
        <w:div w:id="1332181859">
          <w:marLeft w:val="480"/>
          <w:marRight w:val="0"/>
          <w:marTop w:val="0"/>
          <w:marBottom w:val="0"/>
          <w:divBdr>
            <w:top w:val="none" w:sz="0" w:space="0" w:color="auto"/>
            <w:left w:val="none" w:sz="0" w:space="0" w:color="auto"/>
            <w:bottom w:val="none" w:sz="0" w:space="0" w:color="auto"/>
            <w:right w:val="none" w:sz="0" w:space="0" w:color="auto"/>
          </w:divBdr>
        </w:div>
        <w:div w:id="1367370389">
          <w:marLeft w:val="480"/>
          <w:marRight w:val="0"/>
          <w:marTop w:val="0"/>
          <w:marBottom w:val="0"/>
          <w:divBdr>
            <w:top w:val="none" w:sz="0" w:space="0" w:color="auto"/>
            <w:left w:val="none" w:sz="0" w:space="0" w:color="auto"/>
            <w:bottom w:val="none" w:sz="0" w:space="0" w:color="auto"/>
            <w:right w:val="none" w:sz="0" w:space="0" w:color="auto"/>
          </w:divBdr>
        </w:div>
        <w:div w:id="1381173195">
          <w:marLeft w:val="480"/>
          <w:marRight w:val="0"/>
          <w:marTop w:val="0"/>
          <w:marBottom w:val="0"/>
          <w:divBdr>
            <w:top w:val="none" w:sz="0" w:space="0" w:color="auto"/>
            <w:left w:val="none" w:sz="0" w:space="0" w:color="auto"/>
            <w:bottom w:val="none" w:sz="0" w:space="0" w:color="auto"/>
            <w:right w:val="none" w:sz="0" w:space="0" w:color="auto"/>
          </w:divBdr>
        </w:div>
        <w:div w:id="1412891681">
          <w:marLeft w:val="480"/>
          <w:marRight w:val="0"/>
          <w:marTop w:val="0"/>
          <w:marBottom w:val="0"/>
          <w:divBdr>
            <w:top w:val="none" w:sz="0" w:space="0" w:color="auto"/>
            <w:left w:val="none" w:sz="0" w:space="0" w:color="auto"/>
            <w:bottom w:val="none" w:sz="0" w:space="0" w:color="auto"/>
            <w:right w:val="none" w:sz="0" w:space="0" w:color="auto"/>
          </w:divBdr>
        </w:div>
        <w:div w:id="1461656334">
          <w:marLeft w:val="480"/>
          <w:marRight w:val="0"/>
          <w:marTop w:val="0"/>
          <w:marBottom w:val="0"/>
          <w:divBdr>
            <w:top w:val="none" w:sz="0" w:space="0" w:color="auto"/>
            <w:left w:val="none" w:sz="0" w:space="0" w:color="auto"/>
            <w:bottom w:val="none" w:sz="0" w:space="0" w:color="auto"/>
            <w:right w:val="none" w:sz="0" w:space="0" w:color="auto"/>
          </w:divBdr>
        </w:div>
        <w:div w:id="1585142355">
          <w:marLeft w:val="480"/>
          <w:marRight w:val="0"/>
          <w:marTop w:val="0"/>
          <w:marBottom w:val="0"/>
          <w:divBdr>
            <w:top w:val="none" w:sz="0" w:space="0" w:color="auto"/>
            <w:left w:val="none" w:sz="0" w:space="0" w:color="auto"/>
            <w:bottom w:val="none" w:sz="0" w:space="0" w:color="auto"/>
            <w:right w:val="none" w:sz="0" w:space="0" w:color="auto"/>
          </w:divBdr>
        </w:div>
        <w:div w:id="1595629458">
          <w:marLeft w:val="480"/>
          <w:marRight w:val="0"/>
          <w:marTop w:val="0"/>
          <w:marBottom w:val="0"/>
          <w:divBdr>
            <w:top w:val="none" w:sz="0" w:space="0" w:color="auto"/>
            <w:left w:val="none" w:sz="0" w:space="0" w:color="auto"/>
            <w:bottom w:val="none" w:sz="0" w:space="0" w:color="auto"/>
            <w:right w:val="none" w:sz="0" w:space="0" w:color="auto"/>
          </w:divBdr>
        </w:div>
        <w:div w:id="1677491757">
          <w:marLeft w:val="480"/>
          <w:marRight w:val="0"/>
          <w:marTop w:val="0"/>
          <w:marBottom w:val="0"/>
          <w:divBdr>
            <w:top w:val="none" w:sz="0" w:space="0" w:color="auto"/>
            <w:left w:val="none" w:sz="0" w:space="0" w:color="auto"/>
            <w:bottom w:val="none" w:sz="0" w:space="0" w:color="auto"/>
            <w:right w:val="none" w:sz="0" w:space="0" w:color="auto"/>
          </w:divBdr>
        </w:div>
        <w:div w:id="1809661891">
          <w:marLeft w:val="480"/>
          <w:marRight w:val="0"/>
          <w:marTop w:val="0"/>
          <w:marBottom w:val="0"/>
          <w:divBdr>
            <w:top w:val="none" w:sz="0" w:space="0" w:color="auto"/>
            <w:left w:val="none" w:sz="0" w:space="0" w:color="auto"/>
            <w:bottom w:val="none" w:sz="0" w:space="0" w:color="auto"/>
            <w:right w:val="none" w:sz="0" w:space="0" w:color="auto"/>
          </w:divBdr>
        </w:div>
        <w:div w:id="1841503535">
          <w:marLeft w:val="480"/>
          <w:marRight w:val="0"/>
          <w:marTop w:val="0"/>
          <w:marBottom w:val="0"/>
          <w:divBdr>
            <w:top w:val="none" w:sz="0" w:space="0" w:color="auto"/>
            <w:left w:val="none" w:sz="0" w:space="0" w:color="auto"/>
            <w:bottom w:val="none" w:sz="0" w:space="0" w:color="auto"/>
            <w:right w:val="none" w:sz="0" w:space="0" w:color="auto"/>
          </w:divBdr>
        </w:div>
        <w:div w:id="1848133259">
          <w:marLeft w:val="480"/>
          <w:marRight w:val="0"/>
          <w:marTop w:val="0"/>
          <w:marBottom w:val="0"/>
          <w:divBdr>
            <w:top w:val="none" w:sz="0" w:space="0" w:color="auto"/>
            <w:left w:val="none" w:sz="0" w:space="0" w:color="auto"/>
            <w:bottom w:val="none" w:sz="0" w:space="0" w:color="auto"/>
            <w:right w:val="none" w:sz="0" w:space="0" w:color="auto"/>
          </w:divBdr>
        </w:div>
        <w:div w:id="1900163410">
          <w:marLeft w:val="480"/>
          <w:marRight w:val="0"/>
          <w:marTop w:val="0"/>
          <w:marBottom w:val="0"/>
          <w:divBdr>
            <w:top w:val="none" w:sz="0" w:space="0" w:color="auto"/>
            <w:left w:val="none" w:sz="0" w:space="0" w:color="auto"/>
            <w:bottom w:val="none" w:sz="0" w:space="0" w:color="auto"/>
            <w:right w:val="none" w:sz="0" w:space="0" w:color="auto"/>
          </w:divBdr>
        </w:div>
        <w:div w:id="1926186994">
          <w:marLeft w:val="480"/>
          <w:marRight w:val="0"/>
          <w:marTop w:val="0"/>
          <w:marBottom w:val="0"/>
          <w:divBdr>
            <w:top w:val="none" w:sz="0" w:space="0" w:color="auto"/>
            <w:left w:val="none" w:sz="0" w:space="0" w:color="auto"/>
            <w:bottom w:val="none" w:sz="0" w:space="0" w:color="auto"/>
            <w:right w:val="none" w:sz="0" w:space="0" w:color="auto"/>
          </w:divBdr>
        </w:div>
        <w:div w:id="1938100335">
          <w:marLeft w:val="480"/>
          <w:marRight w:val="0"/>
          <w:marTop w:val="0"/>
          <w:marBottom w:val="0"/>
          <w:divBdr>
            <w:top w:val="none" w:sz="0" w:space="0" w:color="auto"/>
            <w:left w:val="none" w:sz="0" w:space="0" w:color="auto"/>
            <w:bottom w:val="none" w:sz="0" w:space="0" w:color="auto"/>
            <w:right w:val="none" w:sz="0" w:space="0" w:color="auto"/>
          </w:divBdr>
        </w:div>
        <w:div w:id="1970551247">
          <w:marLeft w:val="480"/>
          <w:marRight w:val="0"/>
          <w:marTop w:val="0"/>
          <w:marBottom w:val="0"/>
          <w:divBdr>
            <w:top w:val="none" w:sz="0" w:space="0" w:color="auto"/>
            <w:left w:val="none" w:sz="0" w:space="0" w:color="auto"/>
            <w:bottom w:val="none" w:sz="0" w:space="0" w:color="auto"/>
            <w:right w:val="none" w:sz="0" w:space="0" w:color="auto"/>
          </w:divBdr>
        </w:div>
        <w:div w:id="1984698048">
          <w:marLeft w:val="480"/>
          <w:marRight w:val="0"/>
          <w:marTop w:val="0"/>
          <w:marBottom w:val="0"/>
          <w:divBdr>
            <w:top w:val="none" w:sz="0" w:space="0" w:color="auto"/>
            <w:left w:val="none" w:sz="0" w:space="0" w:color="auto"/>
            <w:bottom w:val="none" w:sz="0" w:space="0" w:color="auto"/>
            <w:right w:val="none" w:sz="0" w:space="0" w:color="auto"/>
          </w:divBdr>
        </w:div>
      </w:divsChild>
    </w:div>
    <w:div w:id="1666855417">
      <w:bodyDiv w:val="1"/>
      <w:marLeft w:val="0"/>
      <w:marRight w:val="0"/>
      <w:marTop w:val="0"/>
      <w:marBottom w:val="0"/>
      <w:divBdr>
        <w:top w:val="none" w:sz="0" w:space="0" w:color="auto"/>
        <w:left w:val="none" w:sz="0" w:space="0" w:color="auto"/>
        <w:bottom w:val="none" w:sz="0" w:space="0" w:color="auto"/>
        <w:right w:val="none" w:sz="0" w:space="0" w:color="auto"/>
      </w:divBdr>
    </w:div>
    <w:div w:id="1667712391">
      <w:bodyDiv w:val="1"/>
      <w:marLeft w:val="0"/>
      <w:marRight w:val="0"/>
      <w:marTop w:val="0"/>
      <w:marBottom w:val="0"/>
      <w:divBdr>
        <w:top w:val="none" w:sz="0" w:space="0" w:color="auto"/>
        <w:left w:val="none" w:sz="0" w:space="0" w:color="auto"/>
        <w:bottom w:val="none" w:sz="0" w:space="0" w:color="auto"/>
        <w:right w:val="none" w:sz="0" w:space="0" w:color="auto"/>
      </w:divBdr>
    </w:div>
    <w:div w:id="1668440805">
      <w:bodyDiv w:val="1"/>
      <w:marLeft w:val="0"/>
      <w:marRight w:val="0"/>
      <w:marTop w:val="0"/>
      <w:marBottom w:val="0"/>
      <w:divBdr>
        <w:top w:val="none" w:sz="0" w:space="0" w:color="auto"/>
        <w:left w:val="none" w:sz="0" w:space="0" w:color="auto"/>
        <w:bottom w:val="none" w:sz="0" w:space="0" w:color="auto"/>
        <w:right w:val="none" w:sz="0" w:space="0" w:color="auto"/>
      </w:divBdr>
    </w:div>
    <w:div w:id="1668554365">
      <w:bodyDiv w:val="1"/>
      <w:marLeft w:val="0"/>
      <w:marRight w:val="0"/>
      <w:marTop w:val="0"/>
      <w:marBottom w:val="0"/>
      <w:divBdr>
        <w:top w:val="none" w:sz="0" w:space="0" w:color="auto"/>
        <w:left w:val="none" w:sz="0" w:space="0" w:color="auto"/>
        <w:bottom w:val="none" w:sz="0" w:space="0" w:color="auto"/>
        <w:right w:val="none" w:sz="0" w:space="0" w:color="auto"/>
      </w:divBdr>
    </w:div>
    <w:div w:id="1669211023">
      <w:bodyDiv w:val="1"/>
      <w:marLeft w:val="0"/>
      <w:marRight w:val="0"/>
      <w:marTop w:val="0"/>
      <w:marBottom w:val="0"/>
      <w:divBdr>
        <w:top w:val="none" w:sz="0" w:space="0" w:color="auto"/>
        <w:left w:val="none" w:sz="0" w:space="0" w:color="auto"/>
        <w:bottom w:val="none" w:sz="0" w:space="0" w:color="auto"/>
        <w:right w:val="none" w:sz="0" w:space="0" w:color="auto"/>
      </w:divBdr>
    </w:div>
    <w:div w:id="1669406983">
      <w:bodyDiv w:val="1"/>
      <w:marLeft w:val="0"/>
      <w:marRight w:val="0"/>
      <w:marTop w:val="0"/>
      <w:marBottom w:val="0"/>
      <w:divBdr>
        <w:top w:val="none" w:sz="0" w:space="0" w:color="auto"/>
        <w:left w:val="none" w:sz="0" w:space="0" w:color="auto"/>
        <w:bottom w:val="none" w:sz="0" w:space="0" w:color="auto"/>
        <w:right w:val="none" w:sz="0" w:space="0" w:color="auto"/>
      </w:divBdr>
    </w:div>
    <w:div w:id="1669551143">
      <w:bodyDiv w:val="1"/>
      <w:marLeft w:val="0"/>
      <w:marRight w:val="0"/>
      <w:marTop w:val="0"/>
      <w:marBottom w:val="0"/>
      <w:divBdr>
        <w:top w:val="none" w:sz="0" w:space="0" w:color="auto"/>
        <w:left w:val="none" w:sz="0" w:space="0" w:color="auto"/>
        <w:bottom w:val="none" w:sz="0" w:space="0" w:color="auto"/>
        <w:right w:val="none" w:sz="0" w:space="0" w:color="auto"/>
      </w:divBdr>
    </w:div>
    <w:div w:id="1669602822">
      <w:bodyDiv w:val="1"/>
      <w:marLeft w:val="0"/>
      <w:marRight w:val="0"/>
      <w:marTop w:val="0"/>
      <w:marBottom w:val="0"/>
      <w:divBdr>
        <w:top w:val="none" w:sz="0" w:space="0" w:color="auto"/>
        <w:left w:val="none" w:sz="0" w:space="0" w:color="auto"/>
        <w:bottom w:val="none" w:sz="0" w:space="0" w:color="auto"/>
        <w:right w:val="none" w:sz="0" w:space="0" w:color="auto"/>
      </w:divBdr>
    </w:div>
    <w:div w:id="1669943355">
      <w:bodyDiv w:val="1"/>
      <w:marLeft w:val="0"/>
      <w:marRight w:val="0"/>
      <w:marTop w:val="0"/>
      <w:marBottom w:val="0"/>
      <w:divBdr>
        <w:top w:val="none" w:sz="0" w:space="0" w:color="auto"/>
        <w:left w:val="none" w:sz="0" w:space="0" w:color="auto"/>
        <w:bottom w:val="none" w:sz="0" w:space="0" w:color="auto"/>
        <w:right w:val="none" w:sz="0" w:space="0" w:color="auto"/>
      </w:divBdr>
    </w:div>
    <w:div w:id="1669988887">
      <w:bodyDiv w:val="1"/>
      <w:marLeft w:val="0"/>
      <w:marRight w:val="0"/>
      <w:marTop w:val="0"/>
      <w:marBottom w:val="0"/>
      <w:divBdr>
        <w:top w:val="none" w:sz="0" w:space="0" w:color="auto"/>
        <w:left w:val="none" w:sz="0" w:space="0" w:color="auto"/>
        <w:bottom w:val="none" w:sz="0" w:space="0" w:color="auto"/>
        <w:right w:val="none" w:sz="0" w:space="0" w:color="auto"/>
      </w:divBdr>
    </w:div>
    <w:div w:id="1670060558">
      <w:bodyDiv w:val="1"/>
      <w:marLeft w:val="0"/>
      <w:marRight w:val="0"/>
      <w:marTop w:val="0"/>
      <w:marBottom w:val="0"/>
      <w:divBdr>
        <w:top w:val="none" w:sz="0" w:space="0" w:color="auto"/>
        <w:left w:val="none" w:sz="0" w:space="0" w:color="auto"/>
        <w:bottom w:val="none" w:sz="0" w:space="0" w:color="auto"/>
        <w:right w:val="none" w:sz="0" w:space="0" w:color="auto"/>
      </w:divBdr>
    </w:div>
    <w:div w:id="1670447991">
      <w:bodyDiv w:val="1"/>
      <w:marLeft w:val="0"/>
      <w:marRight w:val="0"/>
      <w:marTop w:val="0"/>
      <w:marBottom w:val="0"/>
      <w:divBdr>
        <w:top w:val="none" w:sz="0" w:space="0" w:color="auto"/>
        <w:left w:val="none" w:sz="0" w:space="0" w:color="auto"/>
        <w:bottom w:val="none" w:sz="0" w:space="0" w:color="auto"/>
        <w:right w:val="none" w:sz="0" w:space="0" w:color="auto"/>
      </w:divBdr>
    </w:div>
    <w:div w:id="1670718307">
      <w:bodyDiv w:val="1"/>
      <w:marLeft w:val="0"/>
      <w:marRight w:val="0"/>
      <w:marTop w:val="0"/>
      <w:marBottom w:val="0"/>
      <w:divBdr>
        <w:top w:val="none" w:sz="0" w:space="0" w:color="auto"/>
        <w:left w:val="none" w:sz="0" w:space="0" w:color="auto"/>
        <w:bottom w:val="none" w:sz="0" w:space="0" w:color="auto"/>
        <w:right w:val="none" w:sz="0" w:space="0" w:color="auto"/>
      </w:divBdr>
    </w:div>
    <w:div w:id="1670788811">
      <w:bodyDiv w:val="1"/>
      <w:marLeft w:val="0"/>
      <w:marRight w:val="0"/>
      <w:marTop w:val="0"/>
      <w:marBottom w:val="0"/>
      <w:divBdr>
        <w:top w:val="none" w:sz="0" w:space="0" w:color="auto"/>
        <w:left w:val="none" w:sz="0" w:space="0" w:color="auto"/>
        <w:bottom w:val="none" w:sz="0" w:space="0" w:color="auto"/>
        <w:right w:val="none" w:sz="0" w:space="0" w:color="auto"/>
      </w:divBdr>
    </w:div>
    <w:div w:id="1671373340">
      <w:bodyDiv w:val="1"/>
      <w:marLeft w:val="0"/>
      <w:marRight w:val="0"/>
      <w:marTop w:val="0"/>
      <w:marBottom w:val="0"/>
      <w:divBdr>
        <w:top w:val="none" w:sz="0" w:space="0" w:color="auto"/>
        <w:left w:val="none" w:sz="0" w:space="0" w:color="auto"/>
        <w:bottom w:val="none" w:sz="0" w:space="0" w:color="auto"/>
        <w:right w:val="none" w:sz="0" w:space="0" w:color="auto"/>
      </w:divBdr>
    </w:div>
    <w:div w:id="1672024925">
      <w:bodyDiv w:val="1"/>
      <w:marLeft w:val="0"/>
      <w:marRight w:val="0"/>
      <w:marTop w:val="0"/>
      <w:marBottom w:val="0"/>
      <w:divBdr>
        <w:top w:val="none" w:sz="0" w:space="0" w:color="auto"/>
        <w:left w:val="none" w:sz="0" w:space="0" w:color="auto"/>
        <w:bottom w:val="none" w:sz="0" w:space="0" w:color="auto"/>
        <w:right w:val="none" w:sz="0" w:space="0" w:color="auto"/>
      </w:divBdr>
    </w:div>
    <w:div w:id="1672030609">
      <w:bodyDiv w:val="1"/>
      <w:marLeft w:val="0"/>
      <w:marRight w:val="0"/>
      <w:marTop w:val="0"/>
      <w:marBottom w:val="0"/>
      <w:divBdr>
        <w:top w:val="none" w:sz="0" w:space="0" w:color="auto"/>
        <w:left w:val="none" w:sz="0" w:space="0" w:color="auto"/>
        <w:bottom w:val="none" w:sz="0" w:space="0" w:color="auto"/>
        <w:right w:val="none" w:sz="0" w:space="0" w:color="auto"/>
      </w:divBdr>
      <w:divsChild>
        <w:div w:id="9839277">
          <w:marLeft w:val="0"/>
          <w:marRight w:val="0"/>
          <w:marTop w:val="0"/>
          <w:marBottom w:val="0"/>
          <w:divBdr>
            <w:top w:val="none" w:sz="0" w:space="0" w:color="auto"/>
            <w:left w:val="none" w:sz="0" w:space="0" w:color="auto"/>
            <w:bottom w:val="none" w:sz="0" w:space="0" w:color="auto"/>
            <w:right w:val="none" w:sz="0" w:space="0" w:color="auto"/>
          </w:divBdr>
        </w:div>
        <w:div w:id="9841665">
          <w:marLeft w:val="0"/>
          <w:marRight w:val="0"/>
          <w:marTop w:val="0"/>
          <w:marBottom w:val="0"/>
          <w:divBdr>
            <w:top w:val="none" w:sz="0" w:space="0" w:color="auto"/>
            <w:left w:val="none" w:sz="0" w:space="0" w:color="auto"/>
            <w:bottom w:val="none" w:sz="0" w:space="0" w:color="auto"/>
            <w:right w:val="none" w:sz="0" w:space="0" w:color="auto"/>
          </w:divBdr>
        </w:div>
        <w:div w:id="12612627">
          <w:marLeft w:val="0"/>
          <w:marRight w:val="0"/>
          <w:marTop w:val="0"/>
          <w:marBottom w:val="0"/>
          <w:divBdr>
            <w:top w:val="none" w:sz="0" w:space="0" w:color="auto"/>
            <w:left w:val="none" w:sz="0" w:space="0" w:color="auto"/>
            <w:bottom w:val="none" w:sz="0" w:space="0" w:color="auto"/>
            <w:right w:val="none" w:sz="0" w:space="0" w:color="auto"/>
          </w:divBdr>
        </w:div>
        <w:div w:id="49351381">
          <w:marLeft w:val="0"/>
          <w:marRight w:val="0"/>
          <w:marTop w:val="0"/>
          <w:marBottom w:val="0"/>
          <w:divBdr>
            <w:top w:val="none" w:sz="0" w:space="0" w:color="auto"/>
            <w:left w:val="none" w:sz="0" w:space="0" w:color="auto"/>
            <w:bottom w:val="none" w:sz="0" w:space="0" w:color="auto"/>
            <w:right w:val="none" w:sz="0" w:space="0" w:color="auto"/>
          </w:divBdr>
        </w:div>
        <w:div w:id="85883383">
          <w:marLeft w:val="0"/>
          <w:marRight w:val="0"/>
          <w:marTop w:val="0"/>
          <w:marBottom w:val="0"/>
          <w:divBdr>
            <w:top w:val="none" w:sz="0" w:space="0" w:color="auto"/>
            <w:left w:val="none" w:sz="0" w:space="0" w:color="auto"/>
            <w:bottom w:val="none" w:sz="0" w:space="0" w:color="auto"/>
            <w:right w:val="none" w:sz="0" w:space="0" w:color="auto"/>
          </w:divBdr>
        </w:div>
        <w:div w:id="130179093">
          <w:marLeft w:val="0"/>
          <w:marRight w:val="0"/>
          <w:marTop w:val="0"/>
          <w:marBottom w:val="0"/>
          <w:divBdr>
            <w:top w:val="none" w:sz="0" w:space="0" w:color="auto"/>
            <w:left w:val="none" w:sz="0" w:space="0" w:color="auto"/>
            <w:bottom w:val="none" w:sz="0" w:space="0" w:color="auto"/>
            <w:right w:val="none" w:sz="0" w:space="0" w:color="auto"/>
          </w:divBdr>
        </w:div>
        <w:div w:id="137118286">
          <w:marLeft w:val="0"/>
          <w:marRight w:val="0"/>
          <w:marTop w:val="0"/>
          <w:marBottom w:val="0"/>
          <w:divBdr>
            <w:top w:val="none" w:sz="0" w:space="0" w:color="auto"/>
            <w:left w:val="none" w:sz="0" w:space="0" w:color="auto"/>
            <w:bottom w:val="none" w:sz="0" w:space="0" w:color="auto"/>
            <w:right w:val="none" w:sz="0" w:space="0" w:color="auto"/>
          </w:divBdr>
        </w:div>
        <w:div w:id="138961510">
          <w:marLeft w:val="0"/>
          <w:marRight w:val="0"/>
          <w:marTop w:val="0"/>
          <w:marBottom w:val="0"/>
          <w:divBdr>
            <w:top w:val="none" w:sz="0" w:space="0" w:color="auto"/>
            <w:left w:val="none" w:sz="0" w:space="0" w:color="auto"/>
            <w:bottom w:val="none" w:sz="0" w:space="0" w:color="auto"/>
            <w:right w:val="none" w:sz="0" w:space="0" w:color="auto"/>
          </w:divBdr>
        </w:div>
        <w:div w:id="139344511">
          <w:marLeft w:val="0"/>
          <w:marRight w:val="0"/>
          <w:marTop w:val="0"/>
          <w:marBottom w:val="0"/>
          <w:divBdr>
            <w:top w:val="none" w:sz="0" w:space="0" w:color="auto"/>
            <w:left w:val="none" w:sz="0" w:space="0" w:color="auto"/>
            <w:bottom w:val="none" w:sz="0" w:space="0" w:color="auto"/>
            <w:right w:val="none" w:sz="0" w:space="0" w:color="auto"/>
          </w:divBdr>
        </w:div>
        <w:div w:id="163788362">
          <w:marLeft w:val="0"/>
          <w:marRight w:val="0"/>
          <w:marTop w:val="0"/>
          <w:marBottom w:val="0"/>
          <w:divBdr>
            <w:top w:val="none" w:sz="0" w:space="0" w:color="auto"/>
            <w:left w:val="none" w:sz="0" w:space="0" w:color="auto"/>
            <w:bottom w:val="none" w:sz="0" w:space="0" w:color="auto"/>
            <w:right w:val="none" w:sz="0" w:space="0" w:color="auto"/>
          </w:divBdr>
        </w:div>
        <w:div w:id="163933570">
          <w:marLeft w:val="0"/>
          <w:marRight w:val="0"/>
          <w:marTop w:val="0"/>
          <w:marBottom w:val="0"/>
          <w:divBdr>
            <w:top w:val="none" w:sz="0" w:space="0" w:color="auto"/>
            <w:left w:val="none" w:sz="0" w:space="0" w:color="auto"/>
            <w:bottom w:val="none" w:sz="0" w:space="0" w:color="auto"/>
            <w:right w:val="none" w:sz="0" w:space="0" w:color="auto"/>
          </w:divBdr>
        </w:div>
        <w:div w:id="169561987">
          <w:marLeft w:val="0"/>
          <w:marRight w:val="0"/>
          <w:marTop w:val="0"/>
          <w:marBottom w:val="0"/>
          <w:divBdr>
            <w:top w:val="none" w:sz="0" w:space="0" w:color="auto"/>
            <w:left w:val="none" w:sz="0" w:space="0" w:color="auto"/>
            <w:bottom w:val="none" w:sz="0" w:space="0" w:color="auto"/>
            <w:right w:val="none" w:sz="0" w:space="0" w:color="auto"/>
          </w:divBdr>
        </w:div>
        <w:div w:id="203711136">
          <w:marLeft w:val="0"/>
          <w:marRight w:val="0"/>
          <w:marTop w:val="0"/>
          <w:marBottom w:val="0"/>
          <w:divBdr>
            <w:top w:val="none" w:sz="0" w:space="0" w:color="auto"/>
            <w:left w:val="none" w:sz="0" w:space="0" w:color="auto"/>
            <w:bottom w:val="none" w:sz="0" w:space="0" w:color="auto"/>
            <w:right w:val="none" w:sz="0" w:space="0" w:color="auto"/>
          </w:divBdr>
        </w:div>
        <w:div w:id="204760682">
          <w:marLeft w:val="0"/>
          <w:marRight w:val="0"/>
          <w:marTop w:val="0"/>
          <w:marBottom w:val="0"/>
          <w:divBdr>
            <w:top w:val="none" w:sz="0" w:space="0" w:color="auto"/>
            <w:left w:val="none" w:sz="0" w:space="0" w:color="auto"/>
            <w:bottom w:val="none" w:sz="0" w:space="0" w:color="auto"/>
            <w:right w:val="none" w:sz="0" w:space="0" w:color="auto"/>
          </w:divBdr>
        </w:div>
        <w:div w:id="229316024">
          <w:marLeft w:val="0"/>
          <w:marRight w:val="0"/>
          <w:marTop w:val="0"/>
          <w:marBottom w:val="0"/>
          <w:divBdr>
            <w:top w:val="none" w:sz="0" w:space="0" w:color="auto"/>
            <w:left w:val="none" w:sz="0" w:space="0" w:color="auto"/>
            <w:bottom w:val="none" w:sz="0" w:space="0" w:color="auto"/>
            <w:right w:val="none" w:sz="0" w:space="0" w:color="auto"/>
          </w:divBdr>
        </w:div>
        <w:div w:id="250045008">
          <w:marLeft w:val="0"/>
          <w:marRight w:val="0"/>
          <w:marTop w:val="0"/>
          <w:marBottom w:val="0"/>
          <w:divBdr>
            <w:top w:val="none" w:sz="0" w:space="0" w:color="auto"/>
            <w:left w:val="none" w:sz="0" w:space="0" w:color="auto"/>
            <w:bottom w:val="none" w:sz="0" w:space="0" w:color="auto"/>
            <w:right w:val="none" w:sz="0" w:space="0" w:color="auto"/>
          </w:divBdr>
        </w:div>
        <w:div w:id="261305043">
          <w:marLeft w:val="0"/>
          <w:marRight w:val="0"/>
          <w:marTop w:val="0"/>
          <w:marBottom w:val="0"/>
          <w:divBdr>
            <w:top w:val="none" w:sz="0" w:space="0" w:color="auto"/>
            <w:left w:val="none" w:sz="0" w:space="0" w:color="auto"/>
            <w:bottom w:val="none" w:sz="0" w:space="0" w:color="auto"/>
            <w:right w:val="none" w:sz="0" w:space="0" w:color="auto"/>
          </w:divBdr>
        </w:div>
        <w:div w:id="261694515">
          <w:marLeft w:val="0"/>
          <w:marRight w:val="0"/>
          <w:marTop w:val="0"/>
          <w:marBottom w:val="0"/>
          <w:divBdr>
            <w:top w:val="none" w:sz="0" w:space="0" w:color="auto"/>
            <w:left w:val="none" w:sz="0" w:space="0" w:color="auto"/>
            <w:bottom w:val="none" w:sz="0" w:space="0" w:color="auto"/>
            <w:right w:val="none" w:sz="0" w:space="0" w:color="auto"/>
          </w:divBdr>
        </w:div>
        <w:div w:id="290601122">
          <w:marLeft w:val="0"/>
          <w:marRight w:val="0"/>
          <w:marTop w:val="0"/>
          <w:marBottom w:val="0"/>
          <w:divBdr>
            <w:top w:val="none" w:sz="0" w:space="0" w:color="auto"/>
            <w:left w:val="none" w:sz="0" w:space="0" w:color="auto"/>
            <w:bottom w:val="none" w:sz="0" w:space="0" w:color="auto"/>
            <w:right w:val="none" w:sz="0" w:space="0" w:color="auto"/>
          </w:divBdr>
        </w:div>
        <w:div w:id="334573374">
          <w:marLeft w:val="0"/>
          <w:marRight w:val="0"/>
          <w:marTop w:val="0"/>
          <w:marBottom w:val="0"/>
          <w:divBdr>
            <w:top w:val="none" w:sz="0" w:space="0" w:color="auto"/>
            <w:left w:val="none" w:sz="0" w:space="0" w:color="auto"/>
            <w:bottom w:val="none" w:sz="0" w:space="0" w:color="auto"/>
            <w:right w:val="none" w:sz="0" w:space="0" w:color="auto"/>
          </w:divBdr>
        </w:div>
        <w:div w:id="357659849">
          <w:marLeft w:val="0"/>
          <w:marRight w:val="0"/>
          <w:marTop w:val="0"/>
          <w:marBottom w:val="0"/>
          <w:divBdr>
            <w:top w:val="none" w:sz="0" w:space="0" w:color="auto"/>
            <w:left w:val="none" w:sz="0" w:space="0" w:color="auto"/>
            <w:bottom w:val="none" w:sz="0" w:space="0" w:color="auto"/>
            <w:right w:val="none" w:sz="0" w:space="0" w:color="auto"/>
          </w:divBdr>
        </w:div>
        <w:div w:id="376011995">
          <w:marLeft w:val="0"/>
          <w:marRight w:val="0"/>
          <w:marTop w:val="0"/>
          <w:marBottom w:val="0"/>
          <w:divBdr>
            <w:top w:val="none" w:sz="0" w:space="0" w:color="auto"/>
            <w:left w:val="none" w:sz="0" w:space="0" w:color="auto"/>
            <w:bottom w:val="none" w:sz="0" w:space="0" w:color="auto"/>
            <w:right w:val="none" w:sz="0" w:space="0" w:color="auto"/>
          </w:divBdr>
        </w:div>
        <w:div w:id="388649679">
          <w:marLeft w:val="0"/>
          <w:marRight w:val="0"/>
          <w:marTop w:val="0"/>
          <w:marBottom w:val="0"/>
          <w:divBdr>
            <w:top w:val="none" w:sz="0" w:space="0" w:color="auto"/>
            <w:left w:val="none" w:sz="0" w:space="0" w:color="auto"/>
            <w:bottom w:val="none" w:sz="0" w:space="0" w:color="auto"/>
            <w:right w:val="none" w:sz="0" w:space="0" w:color="auto"/>
          </w:divBdr>
        </w:div>
        <w:div w:id="419108389">
          <w:marLeft w:val="0"/>
          <w:marRight w:val="0"/>
          <w:marTop w:val="0"/>
          <w:marBottom w:val="0"/>
          <w:divBdr>
            <w:top w:val="none" w:sz="0" w:space="0" w:color="auto"/>
            <w:left w:val="none" w:sz="0" w:space="0" w:color="auto"/>
            <w:bottom w:val="none" w:sz="0" w:space="0" w:color="auto"/>
            <w:right w:val="none" w:sz="0" w:space="0" w:color="auto"/>
          </w:divBdr>
        </w:div>
        <w:div w:id="459881898">
          <w:marLeft w:val="0"/>
          <w:marRight w:val="0"/>
          <w:marTop w:val="0"/>
          <w:marBottom w:val="0"/>
          <w:divBdr>
            <w:top w:val="none" w:sz="0" w:space="0" w:color="auto"/>
            <w:left w:val="none" w:sz="0" w:space="0" w:color="auto"/>
            <w:bottom w:val="none" w:sz="0" w:space="0" w:color="auto"/>
            <w:right w:val="none" w:sz="0" w:space="0" w:color="auto"/>
          </w:divBdr>
        </w:div>
        <w:div w:id="476190507">
          <w:marLeft w:val="0"/>
          <w:marRight w:val="0"/>
          <w:marTop w:val="0"/>
          <w:marBottom w:val="0"/>
          <w:divBdr>
            <w:top w:val="none" w:sz="0" w:space="0" w:color="auto"/>
            <w:left w:val="none" w:sz="0" w:space="0" w:color="auto"/>
            <w:bottom w:val="none" w:sz="0" w:space="0" w:color="auto"/>
            <w:right w:val="none" w:sz="0" w:space="0" w:color="auto"/>
          </w:divBdr>
        </w:div>
        <w:div w:id="498274065">
          <w:marLeft w:val="0"/>
          <w:marRight w:val="0"/>
          <w:marTop w:val="0"/>
          <w:marBottom w:val="0"/>
          <w:divBdr>
            <w:top w:val="none" w:sz="0" w:space="0" w:color="auto"/>
            <w:left w:val="none" w:sz="0" w:space="0" w:color="auto"/>
            <w:bottom w:val="none" w:sz="0" w:space="0" w:color="auto"/>
            <w:right w:val="none" w:sz="0" w:space="0" w:color="auto"/>
          </w:divBdr>
        </w:div>
        <w:div w:id="527763830">
          <w:marLeft w:val="0"/>
          <w:marRight w:val="0"/>
          <w:marTop w:val="0"/>
          <w:marBottom w:val="0"/>
          <w:divBdr>
            <w:top w:val="none" w:sz="0" w:space="0" w:color="auto"/>
            <w:left w:val="none" w:sz="0" w:space="0" w:color="auto"/>
            <w:bottom w:val="none" w:sz="0" w:space="0" w:color="auto"/>
            <w:right w:val="none" w:sz="0" w:space="0" w:color="auto"/>
          </w:divBdr>
        </w:div>
        <w:div w:id="558059816">
          <w:marLeft w:val="0"/>
          <w:marRight w:val="0"/>
          <w:marTop w:val="0"/>
          <w:marBottom w:val="0"/>
          <w:divBdr>
            <w:top w:val="none" w:sz="0" w:space="0" w:color="auto"/>
            <w:left w:val="none" w:sz="0" w:space="0" w:color="auto"/>
            <w:bottom w:val="none" w:sz="0" w:space="0" w:color="auto"/>
            <w:right w:val="none" w:sz="0" w:space="0" w:color="auto"/>
          </w:divBdr>
        </w:div>
        <w:div w:id="586962499">
          <w:marLeft w:val="0"/>
          <w:marRight w:val="0"/>
          <w:marTop w:val="0"/>
          <w:marBottom w:val="0"/>
          <w:divBdr>
            <w:top w:val="none" w:sz="0" w:space="0" w:color="auto"/>
            <w:left w:val="none" w:sz="0" w:space="0" w:color="auto"/>
            <w:bottom w:val="none" w:sz="0" w:space="0" w:color="auto"/>
            <w:right w:val="none" w:sz="0" w:space="0" w:color="auto"/>
          </w:divBdr>
        </w:div>
        <w:div w:id="600795601">
          <w:marLeft w:val="0"/>
          <w:marRight w:val="0"/>
          <w:marTop w:val="0"/>
          <w:marBottom w:val="0"/>
          <w:divBdr>
            <w:top w:val="none" w:sz="0" w:space="0" w:color="auto"/>
            <w:left w:val="none" w:sz="0" w:space="0" w:color="auto"/>
            <w:bottom w:val="none" w:sz="0" w:space="0" w:color="auto"/>
            <w:right w:val="none" w:sz="0" w:space="0" w:color="auto"/>
          </w:divBdr>
        </w:div>
        <w:div w:id="604968174">
          <w:marLeft w:val="0"/>
          <w:marRight w:val="0"/>
          <w:marTop w:val="0"/>
          <w:marBottom w:val="0"/>
          <w:divBdr>
            <w:top w:val="none" w:sz="0" w:space="0" w:color="auto"/>
            <w:left w:val="none" w:sz="0" w:space="0" w:color="auto"/>
            <w:bottom w:val="none" w:sz="0" w:space="0" w:color="auto"/>
            <w:right w:val="none" w:sz="0" w:space="0" w:color="auto"/>
          </w:divBdr>
        </w:div>
        <w:div w:id="610405077">
          <w:marLeft w:val="0"/>
          <w:marRight w:val="0"/>
          <w:marTop w:val="0"/>
          <w:marBottom w:val="0"/>
          <w:divBdr>
            <w:top w:val="none" w:sz="0" w:space="0" w:color="auto"/>
            <w:left w:val="none" w:sz="0" w:space="0" w:color="auto"/>
            <w:bottom w:val="none" w:sz="0" w:space="0" w:color="auto"/>
            <w:right w:val="none" w:sz="0" w:space="0" w:color="auto"/>
          </w:divBdr>
        </w:div>
        <w:div w:id="611086030">
          <w:marLeft w:val="0"/>
          <w:marRight w:val="0"/>
          <w:marTop w:val="0"/>
          <w:marBottom w:val="0"/>
          <w:divBdr>
            <w:top w:val="none" w:sz="0" w:space="0" w:color="auto"/>
            <w:left w:val="none" w:sz="0" w:space="0" w:color="auto"/>
            <w:bottom w:val="none" w:sz="0" w:space="0" w:color="auto"/>
            <w:right w:val="none" w:sz="0" w:space="0" w:color="auto"/>
          </w:divBdr>
        </w:div>
        <w:div w:id="672755470">
          <w:marLeft w:val="0"/>
          <w:marRight w:val="0"/>
          <w:marTop w:val="0"/>
          <w:marBottom w:val="0"/>
          <w:divBdr>
            <w:top w:val="none" w:sz="0" w:space="0" w:color="auto"/>
            <w:left w:val="none" w:sz="0" w:space="0" w:color="auto"/>
            <w:bottom w:val="none" w:sz="0" w:space="0" w:color="auto"/>
            <w:right w:val="none" w:sz="0" w:space="0" w:color="auto"/>
          </w:divBdr>
        </w:div>
        <w:div w:id="676151542">
          <w:marLeft w:val="0"/>
          <w:marRight w:val="0"/>
          <w:marTop w:val="0"/>
          <w:marBottom w:val="0"/>
          <w:divBdr>
            <w:top w:val="none" w:sz="0" w:space="0" w:color="auto"/>
            <w:left w:val="none" w:sz="0" w:space="0" w:color="auto"/>
            <w:bottom w:val="none" w:sz="0" w:space="0" w:color="auto"/>
            <w:right w:val="none" w:sz="0" w:space="0" w:color="auto"/>
          </w:divBdr>
        </w:div>
        <w:div w:id="707607349">
          <w:marLeft w:val="0"/>
          <w:marRight w:val="0"/>
          <w:marTop w:val="0"/>
          <w:marBottom w:val="0"/>
          <w:divBdr>
            <w:top w:val="none" w:sz="0" w:space="0" w:color="auto"/>
            <w:left w:val="none" w:sz="0" w:space="0" w:color="auto"/>
            <w:bottom w:val="none" w:sz="0" w:space="0" w:color="auto"/>
            <w:right w:val="none" w:sz="0" w:space="0" w:color="auto"/>
          </w:divBdr>
        </w:div>
        <w:div w:id="708066048">
          <w:marLeft w:val="0"/>
          <w:marRight w:val="0"/>
          <w:marTop w:val="0"/>
          <w:marBottom w:val="0"/>
          <w:divBdr>
            <w:top w:val="none" w:sz="0" w:space="0" w:color="auto"/>
            <w:left w:val="none" w:sz="0" w:space="0" w:color="auto"/>
            <w:bottom w:val="none" w:sz="0" w:space="0" w:color="auto"/>
            <w:right w:val="none" w:sz="0" w:space="0" w:color="auto"/>
          </w:divBdr>
        </w:div>
        <w:div w:id="713893245">
          <w:marLeft w:val="0"/>
          <w:marRight w:val="0"/>
          <w:marTop w:val="0"/>
          <w:marBottom w:val="0"/>
          <w:divBdr>
            <w:top w:val="none" w:sz="0" w:space="0" w:color="auto"/>
            <w:left w:val="none" w:sz="0" w:space="0" w:color="auto"/>
            <w:bottom w:val="none" w:sz="0" w:space="0" w:color="auto"/>
            <w:right w:val="none" w:sz="0" w:space="0" w:color="auto"/>
          </w:divBdr>
        </w:div>
        <w:div w:id="757677446">
          <w:marLeft w:val="0"/>
          <w:marRight w:val="0"/>
          <w:marTop w:val="0"/>
          <w:marBottom w:val="0"/>
          <w:divBdr>
            <w:top w:val="none" w:sz="0" w:space="0" w:color="auto"/>
            <w:left w:val="none" w:sz="0" w:space="0" w:color="auto"/>
            <w:bottom w:val="none" w:sz="0" w:space="0" w:color="auto"/>
            <w:right w:val="none" w:sz="0" w:space="0" w:color="auto"/>
          </w:divBdr>
        </w:div>
        <w:div w:id="764419983">
          <w:marLeft w:val="0"/>
          <w:marRight w:val="0"/>
          <w:marTop w:val="0"/>
          <w:marBottom w:val="0"/>
          <w:divBdr>
            <w:top w:val="none" w:sz="0" w:space="0" w:color="auto"/>
            <w:left w:val="none" w:sz="0" w:space="0" w:color="auto"/>
            <w:bottom w:val="none" w:sz="0" w:space="0" w:color="auto"/>
            <w:right w:val="none" w:sz="0" w:space="0" w:color="auto"/>
          </w:divBdr>
        </w:div>
        <w:div w:id="798567470">
          <w:marLeft w:val="0"/>
          <w:marRight w:val="0"/>
          <w:marTop w:val="0"/>
          <w:marBottom w:val="0"/>
          <w:divBdr>
            <w:top w:val="none" w:sz="0" w:space="0" w:color="auto"/>
            <w:left w:val="none" w:sz="0" w:space="0" w:color="auto"/>
            <w:bottom w:val="none" w:sz="0" w:space="0" w:color="auto"/>
            <w:right w:val="none" w:sz="0" w:space="0" w:color="auto"/>
          </w:divBdr>
        </w:div>
        <w:div w:id="829246934">
          <w:marLeft w:val="0"/>
          <w:marRight w:val="0"/>
          <w:marTop w:val="0"/>
          <w:marBottom w:val="0"/>
          <w:divBdr>
            <w:top w:val="none" w:sz="0" w:space="0" w:color="auto"/>
            <w:left w:val="none" w:sz="0" w:space="0" w:color="auto"/>
            <w:bottom w:val="none" w:sz="0" w:space="0" w:color="auto"/>
            <w:right w:val="none" w:sz="0" w:space="0" w:color="auto"/>
          </w:divBdr>
        </w:div>
        <w:div w:id="836192400">
          <w:marLeft w:val="0"/>
          <w:marRight w:val="0"/>
          <w:marTop w:val="0"/>
          <w:marBottom w:val="0"/>
          <w:divBdr>
            <w:top w:val="none" w:sz="0" w:space="0" w:color="auto"/>
            <w:left w:val="none" w:sz="0" w:space="0" w:color="auto"/>
            <w:bottom w:val="none" w:sz="0" w:space="0" w:color="auto"/>
            <w:right w:val="none" w:sz="0" w:space="0" w:color="auto"/>
          </w:divBdr>
        </w:div>
        <w:div w:id="850338177">
          <w:marLeft w:val="0"/>
          <w:marRight w:val="0"/>
          <w:marTop w:val="0"/>
          <w:marBottom w:val="0"/>
          <w:divBdr>
            <w:top w:val="none" w:sz="0" w:space="0" w:color="auto"/>
            <w:left w:val="none" w:sz="0" w:space="0" w:color="auto"/>
            <w:bottom w:val="none" w:sz="0" w:space="0" w:color="auto"/>
            <w:right w:val="none" w:sz="0" w:space="0" w:color="auto"/>
          </w:divBdr>
        </w:div>
        <w:div w:id="855509133">
          <w:marLeft w:val="0"/>
          <w:marRight w:val="0"/>
          <w:marTop w:val="0"/>
          <w:marBottom w:val="0"/>
          <w:divBdr>
            <w:top w:val="none" w:sz="0" w:space="0" w:color="auto"/>
            <w:left w:val="none" w:sz="0" w:space="0" w:color="auto"/>
            <w:bottom w:val="none" w:sz="0" w:space="0" w:color="auto"/>
            <w:right w:val="none" w:sz="0" w:space="0" w:color="auto"/>
          </w:divBdr>
        </w:div>
        <w:div w:id="855996030">
          <w:marLeft w:val="0"/>
          <w:marRight w:val="0"/>
          <w:marTop w:val="0"/>
          <w:marBottom w:val="0"/>
          <w:divBdr>
            <w:top w:val="none" w:sz="0" w:space="0" w:color="auto"/>
            <w:left w:val="none" w:sz="0" w:space="0" w:color="auto"/>
            <w:bottom w:val="none" w:sz="0" w:space="0" w:color="auto"/>
            <w:right w:val="none" w:sz="0" w:space="0" w:color="auto"/>
          </w:divBdr>
        </w:div>
        <w:div w:id="860584247">
          <w:marLeft w:val="0"/>
          <w:marRight w:val="0"/>
          <w:marTop w:val="0"/>
          <w:marBottom w:val="0"/>
          <w:divBdr>
            <w:top w:val="none" w:sz="0" w:space="0" w:color="auto"/>
            <w:left w:val="none" w:sz="0" w:space="0" w:color="auto"/>
            <w:bottom w:val="none" w:sz="0" w:space="0" w:color="auto"/>
            <w:right w:val="none" w:sz="0" w:space="0" w:color="auto"/>
          </w:divBdr>
        </w:div>
        <w:div w:id="873153615">
          <w:marLeft w:val="0"/>
          <w:marRight w:val="0"/>
          <w:marTop w:val="0"/>
          <w:marBottom w:val="0"/>
          <w:divBdr>
            <w:top w:val="none" w:sz="0" w:space="0" w:color="auto"/>
            <w:left w:val="none" w:sz="0" w:space="0" w:color="auto"/>
            <w:bottom w:val="none" w:sz="0" w:space="0" w:color="auto"/>
            <w:right w:val="none" w:sz="0" w:space="0" w:color="auto"/>
          </w:divBdr>
        </w:div>
        <w:div w:id="886573468">
          <w:marLeft w:val="0"/>
          <w:marRight w:val="0"/>
          <w:marTop w:val="0"/>
          <w:marBottom w:val="0"/>
          <w:divBdr>
            <w:top w:val="none" w:sz="0" w:space="0" w:color="auto"/>
            <w:left w:val="none" w:sz="0" w:space="0" w:color="auto"/>
            <w:bottom w:val="none" w:sz="0" w:space="0" w:color="auto"/>
            <w:right w:val="none" w:sz="0" w:space="0" w:color="auto"/>
          </w:divBdr>
        </w:div>
        <w:div w:id="887112656">
          <w:marLeft w:val="0"/>
          <w:marRight w:val="0"/>
          <w:marTop w:val="0"/>
          <w:marBottom w:val="0"/>
          <w:divBdr>
            <w:top w:val="none" w:sz="0" w:space="0" w:color="auto"/>
            <w:left w:val="none" w:sz="0" w:space="0" w:color="auto"/>
            <w:bottom w:val="none" w:sz="0" w:space="0" w:color="auto"/>
            <w:right w:val="none" w:sz="0" w:space="0" w:color="auto"/>
          </w:divBdr>
        </w:div>
        <w:div w:id="975992934">
          <w:marLeft w:val="0"/>
          <w:marRight w:val="0"/>
          <w:marTop w:val="0"/>
          <w:marBottom w:val="0"/>
          <w:divBdr>
            <w:top w:val="none" w:sz="0" w:space="0" w:color="auto"/>
            <w:left w:val="none" w:sz="0" w:space="0" w:color="auto"/>
            <w:bottom w:val="none" w:sz="0" w:space="0" w:color="auto"/>
            <w:right w:val="none" w:sz="0" w:space="0" w:color="auto"/>
          </w:divBdr>
        </w:div>
        <w:div w:id="989599826">
          <w:marLeft w:val="0"/>
          <w:marRight w:val="0"/>
          <w:marTop w:val="0"/>
          <w:marBottom w:val="0"/>
          <w:divBdr>
            <w:top w:val="none" w:sz="0" w:space="0" w:color="auto"/>
            <w:left w:val="none" w:sz="0" w:space="0" w:color="auto"/>
            <w:bottom w:val="none" w:sz="0" w:space="0" w:color="auto"/>
            <w:right w:val="none" w:sz="0" w:space="0" w:color="auto"/>
          </w:divBdr>
        </w:div>
        <w:div w:id="1020355478">
          <w:marLeft w:val="0"/>
          <w:marRight w:val="0"/>
          <w:marTop w:val="0"/>
          <w:marBottom w:val="0"/>
          <w:divBdr>
            <w:top w:val="none" w:sz="0" w:space="0" w:color="auto"/>
            <w:left w:val="none" w:sz="0" w:space="0" w:color="auto"/>
            <w:bottom w:val="none" w:sz="0" w:space="0" w:color="auto"/>
            <w:right w:val="none" w:sz="0" w:space="0" w:color="auto"/>
          </w:divBdr>
        </w:div>
        <w:div w:id="1082602527">
          <w:marLeft w:val="0"/>
          <w:marRight w:val="0"/>
          <w:marTop w:val="0"/>
          <w:marBottom w:val="0"/>
          <w:divBdr>
            <w:top w:val="none" w:sz="0" w:space="0" w:color="auto"/>
            <w:left w:val="none" w:sz="0" w:space="0" w:color="auto"/>
            <w:bottom w:val="none" w:sz="0" w:space="0" w:color="auto"/>
            <w:right w:val="none" w:sz="0" w:space="0" w:color="auto"/>
          </w:divBdr>
        </w:div>
        <w:div w:id="1082876318">
          <w:marLeft w:val="0"/>
          <w:marRight w:val="0"/>
          <w:marTop w:val="0"/>
          <w:marBottom w:val="0"/>
          <w:divBdr>
            <w:top w:val="none" w:sz="0" w:space="0" w:color="auto"/>
            <w:left w:val="none" w:sz="0" w:space="0" w:color="auto"/>
            <w:bottom w:val="none" w:sz="0" w:space="0" w:color="auto"/>
            <w:right w:val="none" w:sz="0" w:space="0" w:color="auto"/>
          </w:divBdr>
        </w:div>
        <w:div w:id="1092119216">
          <w:marLeft w:val="0"/>
          <w:marRight w:val="0"/>
          <w:marTop w:val="0"/>
          <w:marBottom w:val="0"/>
          <w:divBdr>
            <w:top w:val="none" w:sz="0" w:space="0" w:color="auto"/>
            <w:left w:val="none" w:sz="0" w:space="0" w:color="auto"/>
            <w:bottom w:val="none" w:sz="0" w:space="0" w:color="auto"/>
            <w:right w:val="none" w:sz="0" w:space="0" w:color="auto"/>
          </w:divBdr>
        </w:div>
        <w:div w:id="1112895521">
          <w:marLeft w:val="0"/>
          <w:marRight w:val="0"/>
          <w:marTop w:val="0"/>
          <w:marBottom w:val="0"/>
          <w:divBdr>
            <w:top w:val="none" w:sz="0" w:space="0" w:color="auto"/>
            <w:left w:val="none" w:sz="0" w:space="0" w:color="auto"/>
            <w:bottom w:val="none" w:sz="0" w:space="0" w:color="auto"/>
            <w:right w:val="none" w:sz="0" w:space="0" w:color="auto"/>
          </w:divBdr>
        </w:div>
        <w:div w:id="1155343021">
          <w:marLeft w:val="0"/>
          <w:marRight w:val="0"/>
          <w:marTop w:val="0"/>
          <w:marBottom w:val="0"/>
          <w:divBdr>
            <w:top w:val="none" w:sz="0" w:space="0" w:color="auto"/>
            <w:left w:val="none" w:sz="0" w:space="0" w:color="auto"/>
            <w:bottom w:val="none" w:sz="0" w:space="0" w:color="auto"/>
            <w:right w:val="none" w:sz="0" w:space="0" w:color="auto"/>
          </w:divBdr>
        </w:div>
        <w:div w:id="1160539967">
          <w:marLeft w:val="0"/>
          <w:marRight w:val="0"/>
          <w:marTop w:val="0"/>
          <w:marBottom w:val="0"/>
          <w:divBdr>
            <w:top w:val="none" w:sz="0" w:space="0" w:color="auto"/>
            <w:left w:val="none" w:sz="0" w:space="0" w:color="auto"/>
            <w:bottom w:val="none" w:sz="0" w:space="0" w:color="auto"/>
            <w:right w:val="none" w:sz="0" w:space="0" w:color="auto"/>
          </w:divBdr>
        </w:div>
        <w:div w:id="1170827013">
          <w:marLeft w:val="0"/>
          <w:marRight w:val="0"/>
          <w:marTop w:val="0"/>
          <w:marBottom w:val="0"/>
          <w:divBdr>
            <w:top w:val="none" w:sz="0" w:space="0" w:color="auto"/>
            <w:left w:val="none" w:sz="0" w:space="0" w:color="auto"/>
            <w:bottom w:val="none" w:sz="0" w:space="0" w:color="auto"/>
            <w:right w:val="none" w:sz="0" w:space="0" w:color="auto"/>
          </w:divBdr>
        </w:div>
        <w:div w:id="1175419618">
          <w:marLeft w:val="0"/>
          <w:marRight w:val="0"/>
          <w:marTop w:val="0"/>
          <w:marBottom w:val="0"/>
          <w:divBdr>
            <w:top w:val="none" w:sz="0" w:space="0" w:color="auto"/>
            <w:left w:val="none" w:sz="0" w:space="0" w:color="auto"/>
            <w:bottom w:val="none" w:sz="0" w:space="0" w:color="auto"/>
            <w:right w:val="none" w:sz="0" w:space="0" w:color="auto"/>
          </w:divBdr>
        </w:div>
        <w:div w:id="1186090577">
          <w:marLeft w:val="0"/>
          <w:marRight w:val="0"/>
          <w:marTop w:val="0"/>
          <w:marBottom w:val="0"/>
          <w:divBdr>
            <w:top w:val="none" w:sz="0" w:space="0" w:color="auto"/>
            <w:left w:val="none" w:sz="0" w:space="0" w:color="auto"/>
            <w:bottom w:val="none" w:sz="0" w:space="0" w:color="auto"/>
            <w:right w:val="none" w:sz="0" w:space="0" w:color="auto"/>
          </w:divBdr>
        </w:div>
        <w:div w:id="1187446917">
          <w:marLeft w:val="0"/>
          <w:marRight w:val="0"/>
          <w:marTop w:val="0"/>
          <w:marBottom w:val="0"/>
          <w:divBdr>
            <w:top w:val="none" w:sz="0" w:space="0" w:color="auto"/>
            <w:left w:val="none" w:sz="0" w:space="0" w:color="auto"/>
            <w:bottom w:val="none" w:sz="0" w:space="0" w:color="auto"/>
            <w:right w:val="none" w:sz="0" w:space="0" w:color="auto"/>
          </w:divBdr>
        </w:div>
        <w:div w:id="1202939704">
          <w:marLeft w:val="0"/>
          <w:marRight w:val="0"/>
          <w:marTop w:val="0"/>
          <w:marBottom w:val="0"/>
          <w:divBdr>
            <w:top w:val="none" w:sz="0" w:space="0" w:color="auto"/>
            <w:left w:val="none" w:sz="0" w:space="0" w:color="auto"/>
            <w:bottom w:val="none" w:sz="0" w:space="0" w:color="auto"/>
            <w:right w:val="none" w:sz="0" w:space="0" w:color="auto"/>
          </w:divBdr>
        </w:div>
        <w:div w:id="1204249292">
          <w:marLeft w:val="0"/>
          <w:marRight w:val="0"/>
          <w:marTop w:val="0"/>
          <w:marBottom w:val="0"/>
          <w:divBdr>
            <w:top w:val="none" w:sz="0" w:space="0" w:color="auto"/>
            <w:left w:val="none" w:sz="0" w:space="0" w:color="auto"/>
            <w:bottom w:val="none" w:sz="0" w:space="0" w:color="auto"/>
            <w:right w:val="none" w:sz="0" w:space="0" w:color="auto"/>
          </w:divBdr>
        </w:div>
        <w:div w:id="1222709619">
          <w:marLeft w:val="0"/>
          <w:marRight w:val="0"/>
          <w:marTop w:val="0"/>
          <w:marBottom w:val="0"/>
          <w:divBdr>
            <w:top w:val="none" w:sz="0" w:space="0" w:color="auto"/>
            <w:left w:val="none" w:sz="0" w:space="0" w:color="auto"/>
            <w:bottom w:val="none" w:sz="0" w:space="0" w:color="auto"/>
            <w:right w:val="none" w:sz="0" w:space="0" w:color="auto"/>
          </w:divBdr>
        </w:div>
        <w:div w:id="1254513280">
          <w:marLeft w:val="0"/>
          <w:marRight w:val="0"/>
          <w:marTop w:val="0"/>
          <w:marBottom w:val="0"/>
          <w:divBdr>
            <w:top w:val="none" w:sz="0" w:space="0" w:color="auto"/>
            <w:left w:val="none" w:sz="0" w:space="0" w:color="auto"/>
            <w:bottom w:val="none" w:sz="0" w:space="0" w:color="auto"/>
            <w:right w:val="none" w:sz="0" w:space="0" w:color="auto"/>
          </w:divBdr>
        </w:div>
        <w:div w:id="1254820220">
          <w:marLeft w:val="0"/>
          <w:marRight w:val="0"/>
          <w:marTop w:val="0"/>
          <w:marBottom w:val="0"/>
          <w:divBdr>
            <w:top w:val="none" w:sz="0" w:space="0" w:color="auto"/>
            <w:left w:val="none" w:sz="0" w:space="0" w:color="auto"/>
            <w:bottom w:val="none" w:sz="0" w:space="0" w:color="auto"/>
            <w:right w:val="none" w:sz="0" w:space="0" w:color="auto"/>
          </w:divBdr>
        </w:div>
        <w:div w:id="1300185257">
          <w:marLeft w:val="0"/>
          <w:marRight w:val="0"/>
          <w:marTop w:val="0"/>
          <w:marBottom w:val="0"/>
          <w:divBdr>
            <w:top w:val="none" w:sz="0" w:space="0" w:color="auto"/>
            <w:left w:val="none" w:sz="0" w:space="0" w:color="auto"/>
            <w:bottom w:val="none" w:sz="0" w:space="0" w:color="auto"/>
            <w:right w:val="none" w:sz="0" w:space="0" w:color="auto"/>
          </w:divBdr>
        </w:div>
        <w:div w:id="1315256541">
          <w:marLeft w:val="0"/>
          <w:marRight w:val="0"/>
          <w:marTop w:val="0"/>
          <w:marBottom w:val="0"/>
          <w:divBdr>
            <w:top w:val="none" w:sz="0" w:space="0" w:color="auto"/>
            <w:left w:val="none" w:sz="0" w:space="0" w:color="auto"/>
            <w:bottom w:val="none" w:sz="0" w:space="0" w:color="auto"/>
            <w:right w:val="none" w:sz="0" w:space="0" w:color="auto"/>
          </w:divBdr>
        </w:div>
        <w:div w:id="1387799076">
          <w:marLeft w:val="0"/>
          <w:marRight w:val="0"/>
          <w:marTop w:val="0"/>
          <w:marBottom w:val="0"/>
          <w:divBdr>
            <w:top w:val="none" w:sz="0" w:space="0" w:color="auto"/>
            <w:left w:val="none" w:sz="0" w:space="0" w:color="auto"/>
            <w:bottom w:val="none" w:sz="0" w:space="0" w:color="auto"/>
            <w:right w:val="none" w:sz="0" w:space="0" w:color="auto"/>
          </w:divBdr>
        </w:div>
        <w:div w:id="1389692794">
          <w:marLeft w:val="0"/>
          <w:marRight w:val="0"/>
          <w:marTop w:val="0"/>
          <w:marBottom w:val="0"/>
          <w:divBdr>
            <w:top w:val="none" w:sz="0" w:space="0" w:color="auto"/>
            <w:left w:val="none" w:sz="0" w:space="0" w:color="auto"/>
            <w:bottom w:val="none" w:sz="0" w:space="0" w:color="auto"/>
            <w:right w:val="none" w:sz="0" w:space="0" w:color="auto"/>
          </w:divBdr>
        </w:div>
        <w:div w:id="1427772926">
          <w:marLeft w:val="0"/>
          <w:marRight w:val="0"/>
          <w:marTop w:val="0"/>
          <w:marBottom w:val="0"/>
          <w:divBdr>
            <w:top w:val="none" w:sz="0" w:space="0" w:color="auto"/>
            <w:left w:val="none" w:sz="0" w:space="0" w:color="auto"/>
            <w:bottom w:val="none" w:sz="0" w:space="0" w:color="auto"/>
            <w:right w:val="none" w:sz="0" w:space="0" w:color="auto"/>
          </w:divBdr>
        </w:div>
        <w:div w:id="1435588272">
          <w:marLeft w:val="0"/>
          <w:marRight w:val="0"/>
          <w:marTop w:val="0"/>
          <w:marBottom w:val="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2554669">
          <w:marLeft w:val="0"/>
          <w:marRight w:val="0"/>
          <w:marTop w:val="0"/>
          <w:marBottom w:val="0"/>
          <w:divBdr>
            <w:top w:val="none" w:sz="0" w:space="0" w:color="auto"/>
            <w:left w:val="none" w:sz="0" w:space="0" w:color="auto"/>
            <w:bottom w:val="none" w:sz="0" w:space="0" w:color="auto"/>
            <w:right w:val="none" w:sz="0" w:space="0" w:color="auto"/>
          </w:divBdr>
        </w:div>
        <w:div w:id="1523208517">
          <w:marLeft w:val="0"/>
          <w:marRight w:val="0"/>
          <w:marTop w:val="0"/>
          <w:marBottom w:val="0"/>
          <w:divBdr>
            <w:top w:val="none" w:sz="0" w:space="0" w:color="auto"/>
            <w:left w:val="none" w:sz="0" w:space="0" w:color="auto"/>
            <w:bottom w:val="none" w:sz="0" w:space="0" w:color="auto"/>
            <w:right w:val="none" w:sz="0" w:space="0" w:color="auto"/>
          </w:divBdr>
        </w:div>
        <w:div w:id="1533035292">
          <w:marLeft w:val="0"/>
          <w:marRight w:val="0"/>
          <w:marTop w:val="0"/>
          <w:marBottom w:val="0"/>
          <w:divBdr>
            <w:top w:val="none" w:sz="0" w:space="0" w:color="auto"/>
            <w:left w:val="none" w:sz="0" w:space="0" w:color="auto"/>
            <w:bottom w:val="none" w:sz="0" w:space="0" w:color="auto"/>
            <w:right w:val="none" w:sz="0" w:space="0" w:color="auto"/>
          </w:divBdr>
        </w:div>
        <w:div w:id="1567255748">
          <w:marLeft w:val="0"/>
          <w:marRight w:val="0"/>
          <w:marTop w:val="0"/>
          <w:marBottom w:val="0"/>
          <w:divBdr>
            <w:top w:val="none" w:sz="0" w:space="0" w:color="auto"/>
            <w:left w:val="none" w:sz="0" w:space="0" w:color="auto"/>
            <w:bottom w:val="none" w:sz="0" w:space="0" w:color="auto"/>
            <w:right w:val="none" w:sz="0" w:space="0" w:color="auto"/>
          </w:divBdr>
        </w:div>
        <w:div w:id="1568687241">
          <w:marLeft w:val="0"/>
          <w:marRight w:val="0"/>
          <w:marTop w:val="0"/>
          <w:marBottom w:val="0"/>
          <w:divBdr>
            <w:top w:val="none" w:sz="0" w:space="0" w:color="auto"/>
            <w:left w:val="none" w:sz="0" w:space="0" w:color="auto"/>
            <w:bottom w:val="none" w:sz="0" w:space="0" w:color="auto"/>
            <w:right w:val="none" w:sz="0" w:space="0" w:color="auto"/>
          </w:divBdr>
        </w:div>
        <w:div w:id="1575435203">
          <w:marLeft w:val="0"/>
          <w:marRight w:val="0"/>
          <w:marTop w:val="0"/>
          <w:marBottom w:val="0"/>
          <w:divBdr>
            <w:top w:val="none" w:sz="0" w:space="0" w:color="auto"/>
            <w:left w:val="none" w:sz="0" w:space="0" w:color="auto"/>
            <w:bottom w:val="none" w:sz="0" w:space="0" w:color="auto"/>
            <w:right w:val="none" w:sz="0" w:space="0" w:color="auto"/>
          </w:divBdr>
        </w:div>
        <w:div w:id="1607157597">
          <w:marLeft w:val="0"/>
          <w:marRight w:val="0"/>
          <w:marTop w:val="0"/>
          <w:marBottom w:val="0"/>
          <w:divBdr>
            <w:top w:val="none" w:sz="0" w:space="0" w:color="auto"/>
            <w:left w:val="none" w:sz="0" w:space="0" w:color="auto"/>
            <w:bottom w:val="none" w:sz="0" w:space="0" w:color="auto"/>
            <w:right w:val="none" w:sz="0" w:space="0" w:color="auto"/>
          </w:divBdr>
        </w:div>
        <w:div w:id="1610121052">
          <w:marLeft w:val="0"/>
          <w:marRight w:val="0"/>
          <w:marTop w:val="0"/>
          <w:marBottom w:val="0"/>
          <w:divBdr>
            <w:top w:val="none" w:sz="0" w:space="0" w:color="auto"/>
            <w:left w:val="none" w:sz="0" w:space="0" w:color="auto"/>
            <w:bottom w:val="none" w:sz="0" w:space="0" w:color="auto"/>
            <w:right w:val="none" w:sz="0" w:space="0" w:color="auto"/>
          </w:divBdr>
        </w:div>
        <w:div w:id="1630013370">
          <w:marLeft w:val="0"/>
          <w:marRight w:val="0"/>
          <w:marTop w:val="0"/>
          <w:marBottom w:val="0"/>
          <w:divBdr>
            <w:top w:val="none" w:sz="0" w:space="0" w:color="auto"/>
            <w:left w:val="none" w:sz="0" w:space="0" w:color="auto"/>
            <w:bottom w:val="none" w:sz="0" w:space="0" w:color="auto"/>
            <w:right w:val="none" w:sz="0" w:space="0" w:color="auto"/>
          </w:divBdr>
        </w:div>
        <w:div w:id="1643388964">
          <w:marLeft w:val="0"/>
          <w:marRight w:val="0"/>
          <w:marTop w:val="0"/>
          <w:marBottom w:val="0"/>
          <w:divBdr>
            <w:top w:val="none" w:sz="0" w:space="0" w:color="auto"/>
            <w:left w:val="none" w:sz="0" w:space="0" w:color="auto"/>
            <w:bottom w:val="none" w:sz="0" w:space="0" w:color="auto"/>
            <w:right w:val="none" w:sz="0" w:space="0" w:color="auto"/>
          </w:divBdr>
        </w:div>
        <w:div w:id="1652296779">
          <w:marLeft w:val="0"/>
          <w:marRight w:val="0"/>
          <w:marTop w:val="0"/>
          <w:marBottom w:val="0"/>
          <w:divBdr>
            <w:top w:val="none" w:sz="0" w:space="0" w:color="auto"/>
            <w:left w:val="none" w:sz="0" w:space="0" w:color="auto"/>
            <w:bottom w:val="none" w:sz="0" w:space="0" w:color="auto"/>
            <w:right w:val="none" w:sz="0" w:space="0" w:color="auto"/>
          </w:divBdr>
        </w:div>
        <w:div w:id="1667055192">
          <w:marLeft w:val="0"/>
          <w:marRight w:val="0"/>
          <w:marTop w:val="0"/>
          <w:marBottom w:val="0"/>
          <w:divBdr>
            <w:top w:val="none" w:sz="0" w:space="0" w:color="auto"/>
            <w:left w:val="none" w:sz="0" w:space="0" w:color="auto"/>
            <w:bottom w:val="none" w:sz="0" w:space="0" w:color="auto"/>
            <w:right w:val="none" w:sz="0" w:space="0" w:color="auto"/>
          </w:divBdr>
        </w:div>
        <w:div w:id="1682926685">
          <w:marLeft w:val="0"/>
          <w:marRight w:val="0"/>
          <w:marTop w:val="0"/>
          <w:marBottom w:val="0"/>
          <w:divBdr>
            <w:top w:val="none" w:sz="0" w:space="0" w:color="auto"/>
            <w:left w:val="none" w:sz="0" w:space="0" w:color="auto"/>
            <w:bottom w:val="none" w:sz="0" w:space="0" w:color="auto"/>
            <w:right w:val="none" w:sz="0" w:space="0" w:color="auto"/>
          </w:divBdr>
        </w:div>
        <w:div w:id="1684554871">
          <w:marLeft w:val="0"/>
          <w:marRight w:val="0"/>
          <w:marTop w:val="0"/>
          <w:marBottom w:val="0"/>
          <w:divBdr>
            <w:top w:val="none" w:sz="0" w:space="0" w:color="auto"/>
            <w:left w:val="none" w:sz="0" w:space="0" w:color="auto"/>
            <w:bottom w:val="none" w:sz="0" w:space="0" w:color="auto"/>
            <w:right w:val="none" w:sz="0" w:space="0" w:color="auto"/>
          </w:divBdr>
        </w:div>
        <w:div w:id="1721786841">
          <w:marLeft w:val="0"/>
          <w:marRight w:val="0"/>
          <w:marTop w:val="0"/>
          <w:marBottom w:val="0"/>
          <w:divBdr>
            <w:top w:val="none" w:sz="0" w:space="0" w:color="auto"/>
            <w:left w:val="none" w:sz="0" w:space="0" w:color="auto"/>
            <w:bottom w:val="none" w:sz="0" w:space="0" w:color="auto"/>
            <w:right w:val="none" w:sz="0" w:space="0" w:color="auto"/>
          </w:divBdr>
        </w:div>
        <w:div w:id="1735544226">
          <w:marLeft w:val="0"/>
          <w:marRight w:val="0"/>
          <w:marTop w:val="0"/>
          <w:marBottom w:val="0"/>
          <w:divBdr>
            <w:top w:val="none" w:sz="0" w:space="0" w:color="auto"/>
            <w:left w:val="none" w:sz="0" w:space="0" w:color="auto"/>
            <w:bottom w:val="none" w:sz="0" w:space="0" w:color="auto"/>
            <w:right w:val="none" w:sz="0" w:space="0" w:color="auto"/>
          </w:divBdr>
        </w:div>
        <w:div w:id="1748108740">
          <w:marLeft w:val="0"/>
          <w:marRight w:val="0"/>
          <w:marTop w:val="0"/>
          <w:marBottom w:val="0"/>
          <w:divBdr>
            <w:top w:val="none" w:sz="0" w:space="0" w:color="auto"/>
            <w:left w:val="none" w:sz="0" w:space="0" w:color="auto"/>
            <w:bottom w:val="none" w:sz="0" w:space="0" w:color="auto"/>
            <w:right w:val="none" w:sz="0" w:space="0" w:color="auto"/>
          </w:divBdr>
        </w:div>
        <w:div w:id="1755778296">
          <w:marLeft w:val="0"/>
          <w:marRight w:val="0"/>
          <w:marTop w:val="0"/>
          <w:marBottom w:val="0"/>
          <w:divBdr>
            <w:top w:val="none" w:sz="0" w:space="0" w:color="auto"/>
            <w:left w:val="none" w:sz="0" w:space="0" w:color="auto"/>
            <w:bottom w:val="none" w:sz="0" w:space="0" w:color="auto"/>
            <w:right w:val="none" w:sz="0" w:space="0" w:color="auto"/>
          </w:divBdr>
        </w:div>
        <w:div w:id="1768768436">
          <w:marLeft w:val="0"/>
          <w:marRight w:val="0"/>
          <w:marTop w:val="0"/>
          <w:marBottom w:val="0"/>
          <w:divBdr>
            <w:top w:val="none" w:sz="0" w:space="0" w:color="auto"/>
            <w:left w:val="none" w:sz="0" w:space="0" w:color="auto"/>
            <w:bottom w:val="none" w:sz="0" w:space="0" w:color="auto"/>
            <w:right w:val="none" w:sz="0" w:space="0" w:color="auto"/>
          </w:divBdr>
        </w:div>
        <w:div w:id="1783526680">
          <w:marLeft w:val="0"/>
          <w:marRight w:val="0"/>
          <w:marTop w:val="0"/>
          <w:marBottom w:val="0"/>
          <w:divBdr>
            <w:top w:val="none" w:sz="0" w:space="0" w:color="auto"/>
            <w:left w:val="none" w:sz="0" w:space="0" w:color="auto"/>
            <w:bottom w:val="none" w:sz="0" w:space="0" w:color="auto"/>
            <w:right w:val="none" w:sz="0" w:space="0" w:color="auto"/>
          </w:divBdr>
        </w:div>
        <w:div w:id="1845509223">
          <w:marLeft w:val="0"/>
          <w:marRight w:val="0"/>
          <w:marTop w:val="0"/>
          <w:marBottom w:val="0"/>
          <w:divBdr>
            <w:top w:val="none" w:sz="0" w:space="0" w:color="auto"/>
            <w:left w:val="none" w:sz="0" w:space="0" w:color="auto"/>
            <w:bottom w:val="none" w:sz="0" w:space="0" w:color="auto"/>
            <w:right w:val="none" w:sz="0" w:space="0" w:color="auto"/>
          </w:divBdr>
        </w:div>
        <w:div w:id="1874539339">
          <w:marLeft w:val="0"/>
          <w:marRight w:val="0"/>
          <w:marTop w:val="0"/>
          <w:marBottom w:val="0"/>
          <w:divBdr>
            <w:top w:val="none" w:sz="0" w:space="0" w:color="auto"/>
            <w:left w:val="none" w:sz="0" w:space="0" w:color="auto"/>
            <w:bottom w:val="none" w:sz="0" w:space="0" w:color="auto"/>
            <w:right w:val="none" w:sz="0" w:space="0" w:color="auto"/>
          </w:divBdr>
        </w:div>
        <w:div w:id="1886408242">
          <w:marLeft w:val="0"/>
          <w:marRight w:val="0"/>
          <w:marTop w:val="0"/>
          <w:marBottom w:val="0"/>
          <w:divBdr>
            <w:top w:val="none" w:sz="0" w:space="0" w:color="auto"/>
            <w:left w:val="none" w:sz="0" w:space="0" w:color="auto"/>
            <w:bottom w:val="none" w:sz="0" w:space="0" w:color="auto"/>
            <w:right w:val="none" w:sz="0" w:space="0" w:color="auto"/>
          </w:divBdr>
        </w:div>
        <w:div w:id="1924869781">
          <w:marLeft w:val="0"/>
          <w:marRight w:val="0"/>
          <w:marTop w:val="0"/>
          <w:marBottom w:val="0"/>
          <w:divBdr>
            <w:top w:val="none" w:sz="0" w:space="0" w:color="auto"/>
            <w:left w:val="none" w:sz="0" w:space="0" w:color="auto"/>
            <w:bottom w:val="none" w:sz="0" w:space="0" w:color="auto"/>
            <w:right w:val="none" w:sz="0" w:space="0" w:color="auto"/>
          </w:divBdr>
        </w:div>
        <w:div w:id="1944222247">
          <w:marLeft w:val="0"/>
          <w:marRight w:val="0"/>
          <w:marTop w:val="0"/>
          <w:marBottom w:val="0"/>
          <w:divBdr>
            <w:top w:val="none" w:sz="0" w:space="0" w:color="auto"/>
            <w:left w:val="none" w:sz="0" w:space="0" w:color="auto"/>
            <w:bottom w:val="none" w:sz="0" w:space="0" w:color="auto"/>
            <w:right w:val="none" w:sz="0" w:space="0" w:color="auto"/>
          </w:divBdr>
        </w:div>
      </w:divsChild>
    </w:div>
    <w:div w:id="1672444521">
      <w:bodyDiv w:val="1"/>
      <w:marLeft w:val="0"/>
      <w:marRight w:val="0"/>
      <w:marTop w:val="0"/>
      <w:marBottom w:val="0"/>
      <w:divBdr>
        <w:top w:val="none" w:sz="0" w:space="0" w:color="auto"/>
        <w:left w:val="none" w:sz="0" w:space="0" w:color="auto"/>
        <w:bottom w:val="none" w:sz="0" w:space="0" w:color="auto"/>
        <w:right w:val="none" w:sz="0" w:space="0" w:color="auto"/>
      </w:divBdr>
    </w:div>
    <w:div w:id="1672490648">
      <w:bodyDiv w:val="1"/>
      <w:marLeft w:val="0"/>
      <w:marRight w:val="0"/>
      <w:marTop w:val="0"/>
      <w:marBottom w:val="0"/>
      <w:divBdr>
        <w:top w:val="none" w:sz="0" w:space="0" w:color="auto"/>
        <w:left w:val="none" w:sz="0" w:space="0" w:color="auto"/>
        <w:bottom w:val="none" w:sz="0" w:space="0" w:color="auto"/>
        <w:right w:val="none" w:sz="0" w:space="0" w:color="auto"/>
      </w:divBdr>
    </w:div>
    <w:div w:id="1672828865">
      <w:bodyDiv w:val="1"/>
      <w:marLeft w:val="0"/>
      <w:marRight w:val="0"/>
      <w:marTop w:val="0"/>
      <w:marBottom w:val="0"/>
      <w:divBdr>
        <w:top w:val="none" w:sz="0" w:space="0" w:color="auto"/>
        <w:left w:val="none" w:sz="0" w:space="0" w:color="auto"/>
        <w:bottom w:val="none" w:sz="0" w:space="0" w:color="auto"/>
        <w:right w:val="none" w:sz="0" w:space="0" w:color="auto"/>
      </w:divBdr>
    </w:div>
    <w:div w:id="1673142643">
      <w:bodyDiv w:val="1"/>
      <w:marLeft w:val="0"/>
      <w:marRight w:val="0"/>
      <w:marTop w:val="0"/>
      <w:marBottom w:val="0"/>
      <w:divBdr>
        <w:top w:val="none" w:sz="0" w:space="0" w:color="auto"/>
        <w:left w:val="none" w:sz="0" w:space="0" w:color="auto"/>
        <w:bottom w:val="none" w:sz="0" w:space="0" w:color="auto"/>
        <w:right w:val="none" w:sz="0" w:space="0" w:color="auto"/>
      </w:divBdr>
    </w:div>
    <w:div w:id="1673334790">
      <w:bodyDiv w:val="1"/>
      <w:marLeft w:val="0"/>
      <w:marRight w:val="0"/>
      <w:marTop w:val="0"/>
      <w:marBottom w:val="0"/>
      <w:divBdr>
        <w:top w:val="none" w:sz="0" w:space="0" w:color="auto"/>
        <w:left w:val="none" w:sz="0" w:space="0" w:color="auto"/>
        <w:bottom w:val="none" w:sz="0" w:space="0" w:color="auto"/>
        <w:right w:val="none" w:sz="0" w:space="0" w:color="auto"/>
      </w:divBdr>
    </w:div>
    <w:div w:id="1673726106">
      <w:bodyDiv w:val="1"/>
      <w:marLeft w:val="0"/>
      <w:marRight w:val="0"/>
      <w:marTop w:val="0"/>
      <w:marBottom w:val="0"/>
      <w:divBdr>
        <w:top w:val="none" w:sz="0" w:space="0" w:color="auto"/>
        <w:left w:val="none" w:sz="0" w:space="0" w:color="auto"/>
        <w:bottom w:val="none" w:sz="0" w:space="0" w:color="auto"/>
        <w:right w:val="none" w:sz="0" w:space="0" w:color="auto"/>
      </w:divBdr>
    </w:div>
    <w:div w:id="1673988776">
      <w:bodyDiv w:val="1"/>
      <w:marLeft w:val="0"/>
      <w:marRight w:val="0"/>
      <w:marTop w:val="0"/>
      <w:marBottom w:val="0"/>
      <w:divBdr>
        <w:top w:val="none" w:sz="0" w:space="0" w:color="auto"/>
        <w:left w:val="none" w:sz="0" w:space="0" w:color="auto"/>
        <w:bottom w:val="none" w:sz="0" w:space="0" w:color="auto"/>
        <w:right w:val="none" w:sz="0" w:space="0" w:color="auto"/>
      </w:divBdr>
    </w:div>
    <w:div w:id="1674335026">
      <w:bodyDiv w:val="1"/>
      <w:marLeft w:val="0"/>
      <w:marRight w:val="0"/>
      <w:marTop w:val="0"/>
      <w:marBottom w:val="0"/>
      <w:divBdr>
        <w:top w:val="none" w:sz="0" w:space="0" w:color="auto"/>
        <w:left w:val="none" w:sz="0" w:space="0" w:color="auto"/>
        <w:bottom w:val="none" w:sz="0" w:space="0" w:color="auto"/>
        <w:right w:val="none" w:sz="0" w:space="0" w:color="auto"/>
      </w:divBdr>
    </w:div>
    <w:div w:id="1674407864">
      <w:bodyDiv w:val="1"/>
      <w:marLeft w:val="0"/>
      <w:marRight w:val="0"/>
      <w:marTop w:val="0"/>
      <w:marBottom w:val="0"/>
      <w:divBdr>
        <w:top w:val="none" w:sz="0" w:space="0" w:color="auto"/>
        <w:left w:val="none" w:sz="0" w:space="0" w:color="auto"/>
        <w:bottom w:val="none" w:sz="0" w:space="0" w:color="auto"/>
        <w:right w:val="none" w:sz="0" w:space="0" w:color="auto"/>
      </w:divBdr>
    </w:div>
    <w:div w:id="1674798388">
      <w:bodyDiv w:val="1"/>
      <w:marLeft w:val="0"/>
      <w:marRight w:val="0"/>
      <w:marTop w:val="0"/>
      <w:marBottom w:val="0"/>
      <w:divBdr>
        <w:top w:val="none" w:sz="0" w:space="0" w:color="auto"/>
        <w:left w:val="none" w:sz="0" w:space="0" w:color="auto"/>
        <w:bottom w:val="none" w:sz="0" w:space="0" w:color="auto"/>
        <w:right w:val="none" w:sz="0" w:space="0" w:color="auto"/>
      </w:divBdr>
    </w:div>
    <w:div w:id="1675066301">
      <w:bodyDiv w:val="1"/>
      <w:marLeft w:val="0"/>
      <w:marRight w:val="0"/>
      <w:marTop w:val="0"/>
      <w:marBottom w:val="0"/>
      <w:divBdr>
        <w:top w:val="none" w:sz="0" w:space="0" w:color="auto"/>
        <w:left w:val="none" w:sz="0" w:space="0" w:color="auto"/>
        <w:bottom w:val="none" w:sz="0" w:space="0" w:color="auto"/>
        <w:right w:val="none" w:sz="0" w:space="0" w:color="auto"/>
      </w:divBdr>
    </w:div>
    <w:div w:id="1675572591">
      <w:bodyDiv w:val="1"/>
      <w:marLeft w:val="0"/>
      <w:marRight w:val="0"/>
      <w:marTop w:val="0"/>
      <w:marBottom w:val="0"/>
      <w:divBdr>
        <w:top w:val="none" w:sz="0" w:space="0" w:color="auto"/>
        <w:left w:val="none" w:sz="0" w:space="0" w:color="auto"/>
        <w:bottom w:val="none" w:sz="0" w:space="0" w:color="auto"/>
        <w:right w:val="none" w:sz="0" w:space="0" w:color="auto"/>
      </w:divBdr>
    </w:div>
    <w:div w:id="1675718454">
      <w:bodyDiv w:val="1"/>
      <w:marLeft w:val="0"/>
      <w:marRight w:val="0"/>
      <w:marTop w:val="0"/>
      <w:marBottom w:val="0"/>
      <w:divBdr>
        <w:top w:val="none" w:sz="0" w:space="0" w:color="auto"/>
        <w:left w:val="none" w:sz="0" w:space="0" w:color="auto"/>
        <w:bottom w:val="none" w:sz="0" w:space="0" w:color="auto"/>
        <w:right w:val="none" w:sz="0" w:space="0" w:color="auto"/>
      </w:divBdr>
    </w:div>
    <w:div w:id="1675911314">
      <w:bodyDiv w:val="1"/>
      <w:marLeft w:val="0"/>
      <w:marRight w:val="0"/>
      <w:marTop w:val="0"/>
      <w:marBottom w:val="0"/>
      <w:divBdr>
        <w:top w:val="none" w:sz="0" w:space="0" w:color="auto"/>
        <w:left w:val="none" w:sz="0" w:space="0" w:color="auto"/>
        <w:bottom w:val="none" w:sz="0" w:space="0" w:color="auto"/>
        <w:right w:val="none" w:sz="0" w:space="0" w:color="auto"/>
      </w:divBdr>
    </w:div>
    <w:div w:id="1675912835">
      <w:bodyDiv w:val="1"/>
      <w:marLeft w:val="0"/>
      <w:marRight w:val="0"/>
      <w:marTop w:val="0"/>
      <w:marBottom w:val="0"/>
      <w:divBdr>
        <w:top w:val="none" w:sz="0" w:space="0" w:color="auto"/>
        <w:left w:val="none" w:sz="0" w:space="0" w:color="auto"/>
        <w:bottom w:val="none" w:sz="0" w:space="0" w:color="auto"/>
        <w:right w:val="none" w:sz="0" w:space="0" w:color="auto"/>
      </w:divBdr>
    </w:div>
    <w:div w:id="1676489953">
      <w:bodyDiv w:val="1"/>
      <w:marLeft w:val="0"/>
      <w:marRight w:val="0"/>
      <w:marTop w:val="0"/>
      <w:marBottom w:val="0"/>
      <w:divBdr>
        <w:top w:val="none" w:sz="0" w:space="0" w:color="auto"/>
        <w:left w:val="none" w:sz="0" w:space="0" w:color="auto"/>
        <w:bottom w:val="none" w:sz="0" w:space="0" w:color="auto"/>
        <w:right w:val="none" w:sz="0" w:space="0" w:color="auto"/>
      </w:divBdr>
    </w:div>
    <w:div w:id="1676685202">
      <w:bodyDiv w:val="1"/>
      <w:marLeft w:val="0"/>
      <w:marRight w:val="0"/>
      <w:marTop w:val="0"/>
      <w:marBottom w:val="0"/>
      <w:divBdr>
        <w:top w:val="none" w:sz="0" w:space="0" w:color="auto"/>
        <w:left w:val="none" w:sz="0" w:space="0" w:color="auto"/>
        <w:bottom w:val="none" w:sz="0" w:space="0" w:color="auto"/>
        <w:right w:val="none" w:sz="0" w:space="0" w:color="auto"/>
      </w:divBdr>
    </w:div>
    <w:div w:id="1677918899">
      <w:bodyDiv w:val="1"/>
      <w:marLeft w:val="0"/>
      <w:marRight w:val="0"/>
      <w:marTop w:val="0"/>
      <w:marBottom w:val="0"/>
      <w:divBdr>
        <w:top w:val="none" w:sz="0" w:space="0" w:color="auto"/>
        <w:left w:val="none" w:sz="0" w:space="0" w:color="auto"/>
        <w:bottom w:val="none" w:sz="0" w:space="0" w:color="auto"/>
        <w:right w:val="none" w:sz="0" w:space="0" w:color="auto"/>
      </w:divBdr>
    </w:div>
    <w:div w:id="1678074948">
      <w:bodyDiv w:val="1"/>
      <w:marLeft w:val="0"/>
      <w:marRight w:val="0"/>
      <w:marTop w:val="0"/>
      <w:marBottom w:val="0"/>
      <w:divBdr>
        <w:top w:val="none" w:sz="0" w:space="0" w:color="auto"/>
        <w:left w:val="none" w:sz="0" w:space="0" w:color="auto"/>
        <w:bottom w:val="none" w:sz="0" w:space="0" w:color="auto"/>
        <w:right w:val="none" w:sz="0" w:space="0" w:color="auto"/>
      </w:divBdr>
    </w:div>
    <w:div w:id="1678386054">
      <w:bodyDiv w:val="1"/>
      <w:marLeft w:val="0"/>
      <w:marRight w:val="0"/>
      <w:marTop w:val="0"/>
      <w:marBottom w:val="0"/>
      <w:divBdr>
        <w:top w:val="none" w:sz="0" w:space="0" w:color="auto"/>
        <w:left w:val="none" w:sz="0" w:space="0" w:color="auto"/>
        <w:bottom w:val="none" w:sz="0" w:space="0" w:color="auto"/>
        <w:right w:val="none" w:sz="0" w:space="0" w:color="auto"/>
      </w:divBdr>
    </w:div>
    <w:div w:id="1678386588">
      <w:bodyDiv w:val="1"/>
      <w:marLeft w:val="0"/>
      <w:marRight w:val="0"/>
      <w:marTop w:val="0"/>
      <w:marBottom w:val="0"/>
      <w:divBdr>
        <w:top w:val="none" w:sz="0" w:space="0" w:color="auto"/>
        <w:left w:val="none" w:sz="0" w:space="0" w:color="auto"/>
        <w:bottom w:val="none" w:sz="0" w:space="0" w:color="auto"/>
        <w:right w:val="none" w:sz="0" w:space="0" w:color="auto"/>
      </w:divBdr>
    </w:div>
    <w:div w:id="1678845524">
      <w:bodyDiv w:val="1"/>
      <w:marLeft w:val="0"/>
      <w:marRight w:val="0"/>
      <w:marTop w:val="0"/>
      <w:marBottom w:val="0"/>
      <w:divBdr>
        <w:top w:val="none" w:sz="0" w:space="0" w:color="auto"/>
        <w:left w:val="none" w:sz="0" w:space="0" w:color="auto"/>
        <w:bottom w:val="none" w:sz="0" w:space="0" w:color="auto"/>
        <w:right w:val="none" w:sz="0" w:space="0" w:color="auto"/>
      </w:divBdr>
      <w:divsChild>
        <w:div w:id="310670751">
          <w:marLeft w:val="0"/>
          <w:marRight w:val="0"/>
          <w:marTop w:val="0"/>
          <w:marBottom w:val="0"/>
          <w:divBdr>
            <w:top w:val="none" w:sz="0" w:space="0" w:color="auto"/>
            <w:left w:val="none" w:sz="0" w:space="0" w:color="auto"/>
            <w:bottom w:val="none" w:sz="0" w:space="0" w:color="auto"/>
            <w:right w:val="none" w:sz="0" w:space="0" w:color="auto"/>
          </w:divBdr>
        </w:div>
        <w:div w:id="46422336">
          <w:marLeft w:val="0"/>
          <w:marRight w:val="0"/>
          <w:marTop w:val="0"/>
          <w:marBottom w:val="0"/>
          <w:divBdr>
            <w:top w:val="none" w:sz="0" w:space="0" w:color="auto"/>
            <w:left w:val="none" w:sz="0" w:space="0" w:color="auto"/>
            <w:bottom w:val="none" w:sz="0" w:space="0" w:color="auto"/>
            <w:right w:val="none" w:sz="0" w:space="0" w:color="auto"/>
          </w:divBdr>
        </w:div>
        <w:div w:id="2137408308">
          <w:marLeft w:val="0"/>
          <w:marRight w:val="0"/>
          <w:marTop w:val="0"/>
          <w:marBottom w:val="0"/>
          <w:divBdr>
            <w:top w:val="none" w:sz="0" w:space="0" w:color="auto"/>
            <w:left w:val="none" w:sz="0" w:space="0" w:color="auto"/>
            <w:bottom w:val="none" w:sz="0" w:space="0" w:color="auto"/>
            <w:right w:val="none" w:sz="0" w:space="0" w:color="auto"/>
          </w:divBdr>
        </w:div>
        <w:div w:id="901646790">
          <w:marLeft w:val="0"/>
          <w:marRight w:val="0"/>
          <w:marTop w:val="0"/>
          <w:marBottom w:val="0"/>
          <w:divBdr>
            <w:top w:val="none" w:sz="0" w:space="0" w:color="auto"/>
            <w:left w:val="none" w:sz="0" w:space="0" w:color="auto"/>
            <w:bottom w:val="none" w:sz="0" w:space="0" w:color="auto"/>
            <w:right w:val="none" w:sz="0" w:space="0" w:color="auto"/>
          </w:divBdr>
        </w:div>
        <w:div w:id="1866628420">
          <w:marLeft w:val="0"/>
          <w:marRight w:val="0"/>
          <w:marTop w:val="0"/>
          <w:marBottom w:val="0"/>
          <w:divBdr>
            <w:top w:val="none" w:sz="0" w:space="0" w:color="auto"/>
            <w:left w:val="none" w:sz="0" w:space="0" w:color="auto"/>
            <w:bottom w:val="none" w:sz="0" w:space="0" w:color="auto"/>
            <w:right w:val="none" w:sz="0" w:space="0" w:color="auto"/>
          </w:divBdr>
        </w:div>
        <w:div w:id="1310474777">
          <w:marLeft w:val="0"/>
          <w:marRight w:val="0"/>
          <w:marTop w:val="0"/>
          <w:marBottom w:val="0"/>
          <w:divBdr>
            <w:top w:val="none" w:sz="0" w:space="0" w:color="auto"/>
            <w:left w:val="none" w:sz="0" w:space="0" w:color="auto"/>
            <w:bottom w:val="none" w:sz="0" w:space="0" w:color="auto"/>
            <w:right w:val="none" w:sz="0" w:space="0" w:color="auto"/>
          </w:divBdr>
        </w:div>
        <w:div w:id="1597127872">
          <w:marLeft w:val="0"/>
          <w:marRight w:val="0"/>
          <w:marTop w:val="0"/>
          <w:marBottom w:val="0"/>
          <w:divBdr>
            <w:top w:val="none" w:sz="0" w:space="0" w:color="auto"/>
            <w:left w:val="none" w:sz="0" w:space="0" w:color="auto"/>
            <w:bottom w:val="none" w:sz="0" w:space="0" w:color="auto"/>
            <w:right w:val="none" w:sz="0" w:space="0" w:color="auto"/>
          </w:divBdr>
        </w:div>
        <w:div w:id="594172358">
          <w:marLeft w:val="0"/>
          <w:marRight w:val="0"/>
          <w:marTop w:val="0"/>
          <w:marBottom w:val="0"/>
          <w:divBdr>
            <w:top w:val="none" w:sz="0" w:space="0" w:color="auto"/>
            <w:left w:val="none" w:sz="0" w:space="0" w:color="auto"/>
            <w:bottom w:val="none" w:sz="0" w:space="0" w:color="auto"/>
            <w:right w:val="none" w:sz="0" w:space="0" w:color="auto"/>
          </w:divBdr>
        </w:div>
        <w:div w:id="392390976">
          <w:marLeft w:val="0"/>
          <w:marRight w:val="0"/>
          <w:marTop w:val="0"/>
          <w:marBottom w:val="0"/>
          <w:divBdr>
            <w:top w:val="none" w:sz="0" w:space="0" w:color="auto"/>
            <w:left w:val="none" w:sz="0" w:space="0" w:color="auto"/>
            <w:bottom w:val="none" w:sz="0" w:space="0" w:color="auto"/>
            <w:right w:val="none" w:sz="0" w:space="0" w:color="auto"/>
          </w:divBdr>
        </w:div>
        <w:div w:id="1588881340">
          <w:marLeft w:val="0"/>
          <w:marRight w:val="0"/>
          <w:marTop w:val="0"/>
          <w:marBottom w:val="0"/>
          <w:divBdr>
            <w:top w:val="none" w:sz="0" w:space="0" w:color="auto"/>
            <w:left w:val="none" w:sz="0" w:space="0" w:color="auto"/>
            <w:bottom w:val="none" w:sz="0" w:space="0" w:color="auto"/>
            <w:right w:val="none" w:sz="0" w:space="0" w:color="auto"/>
          </w:divBdr>
        </w:div>
        <w:div w:id="1288009338">
          <w:marLeft w:val="0"/>
          <w:marRight w:val="0"/>
          <w:marTop w:val="0"/>
          <w:marBottom w:val="0"/>
          <w:divBdr>
            <w:top w:val="none" w:sz="0" w:space="0" w:color="auto"/>
            <w:left w:val="none" w:sz="0" w:space="0" w:color="auto"/>
            <w:bottom w:val="none" w:sz="0" w:space="0" w:color="auto"/>
            <w:right w:val="none" w:sz="0" w:space="0" w:color="auto"/>
          </w:divBdr>
        </w:div>
        <w:div w:id="1098254864">
          <w:marLeft w:val="0"/>
          <w:marRight w:val="0"/>
          <w:marTop w:val="0"/>
          <w:marBottom w:val="0"/>
          <w:divBdr>
            <w:top w:val="none" w:sz="0" w:space="0" w:color="auto"/>
            <w:left w:val="none" w:sz="0" w:space="0" w:color="auto"/>
            <w:bottom w:val="none" w:sz="0" w:space="0" w:color="auto"/>
            <w:right w:val="none" w:sz="0" w:space="0" w:color="auto"/>
          </w:divBdr>
        </w:div>
        <w:div w:id="397483112">
          <w:marLeft w:val="0"/>
          <w:marRight w:val="0"/>
          <w:marTop w:val="0"/>
          <w:marBottom w:val="0"/>
          <w:divBdr>
            <w:top w:val="none" w:sz="0" w:space="0" w:color="auto"/>
            <w:left w:val="none" w:sz="0" w:space="0" w:color="auto"/>
            <w:bottom w:val="none" w:sz="0" w:space="0" w:color="auto"/>
            <w:right w:val="none" w:sz="0" w:space="0" w:color="auto"/>
          </w:divBdr>
        </w:div>
        <w:div w:id="1327244582">
          <w:marLeft w:val="0"/>
          <w:marRight w:val="0"/>
          <w:marTop w:val="0"/>
          <w:marBottom w:val="0"/>
          <w:divBdr>
            <w:top w:val="none" w:sz="0" w:space="0" w:color="auto"/>
            <w:left w:val="none" w:sz="0" w:space="0" w:color="auto"/>
            <w:bottom w:val="none" w:sz="0" w:space="0" w:color="auto"/>
            <w:right w:val="none" w:sz="0" w:space="0" w:color="auto"/>
          </w:divBdr>
        </w:div>
        <w:div w:id="1197355015">
          <w:marLeft w:val="0"/>
          <w:marRight w:val="0"/>
          <w:marTop w:val="0"/>
          <w:marBottom w:val="0"/>
          <w:divBdr>
            <w:top w:val="none" w:sz="0" w:space="0" w:color="auto"/>
            <w:left w:val="none" w:sz="0" w:space="0" w:color="auto"/>
            <w:bottom w:val="none" w:sz="0" w:space="0" w:color="auto"/>
            <w:right w:val="none" w:sz="0" w:space="0" w:color="auto"/>
          </w:divBdr>
        </w:div>
        <w:div w:id="465006667">
          <w:marLeft w:val="0"/>
          <w:marRight w:val="0"/>
          <w:marTop w:val="0"/>
          <w:marBottom w:val="0"/>
          <w:divBdr>
            <w:top w:val="none" w:sz="0" w:space="0" w:color="auto"/>
            <w:left w:val="none" w:sz="0" w:space="0" w:color="auto"/>
            <w:bottom w:val="none" w:sz="0" w:space="0" w:color="auto"/>
            <w:right w:val="none" w:sz="0" w:space="0" w:color="auto"/>
          </w:divBdr>
        </w:div>
        <w:div w:id="77289061">
          <w:marLeft w:val="0"/>
          <w:marRight w:val="0"/>
          <w:marTop w:val="0"/>
          <w:marBottom w:val="0"/>
          <w:divBdr>
            <w:top w:val="none" w:sz="0" w:space="0" w:color="auto"/>
            <w:left w:val="none" w:sz="0" w:space="0" w:color="auto"/>
            <w:bottom w:val="none" w:sz="0" w:space="0" w:color="auto"/>
            <w:right w:val="none" w:sz="0" w:space="0" w:color="auto"/>
          </w:divBdr>
        </w:div>
        <w:div w:id="68579767">
          <w:marLeft w:val="0"/>
          <w:marRight w:val="0"/>
          <w:marTop w:val="0"/>
          <w:marBottom w:val="0"/>
          <w:divBdr>
            <w:top w:val="none" w:sz="0" w:space="0" w:color="auto"/>
            <w:left w:val="none" w:sz="0" w:space="0" w:color="auto"/>
            <w:bottom w:val="none" w:sz="0" w:space="0" w:color="auto"/>
            <w:right w:val="none" w:sz="0" w:space="0" w:color="auto"/>
          </w:divBdr>
        </w:div>
        <w:div w:id="660932829">
          <w:marLeft w:val="0"/>
          <w:marRight w:val="0"/>
          <w:marTop w:val="0"/>
          <w:marBottom w:val="0"/>
          <w:divBdr>
            <w:top w:val="none" w:sz="0" w:space="0" w:color="auto"/>
            <w:left w:val="none" w:sz="0" w:space="0" w:color="auto"/>
            <w:bottom w:val="none" w:sz="0" w:space="0" w:color="auto"/>
            <w:right w:val="none" w:sz="0" w:space="0" w:color="auto"/>
          </w:divBdr>
        </w:div>
        <w:div w:id="373506105">
          <w:marLeft w:val="0"/>
          <w:marRight w:val="0"/>
          <w:marTop w:val="0"/>
          <w:marBottom w:val="0"/>
          <w:divBdr>
            <w:top w:val="none" w:sz="0" w:space="0" w:color="auto"/>
            <w:left w:val="none" w:sz="0" w:space="0" w:color="auto"/>
            <w:bottom w:val="none" w:sz="0" w:space="0" w:color="auto"/>
            <w:right w:val="none" w:sz="0" w:space="0" w:color="auto"/>
          </w:divBdr>
        </w:div>
        <w:div w:id="1473863185">
          <w:marLeft w:val="0"/>
          <w:marRight w:val="0"/>
          <w:marTop w:val="0"/>
          <w:marBottom w:val="0"/>
          <w:divBdr>
            <w:top w:val="none" w:sz="0" w:space="0" w:color="auto"/>
            <w:left w:val="none" w:sz="0" w:space="0" w:color="auto"/>
            <w:bottom w:val="none" w:sz="0" w:space="0" w:color="auto"/>
            <w:right w:val="none" w:sz="0" w:space="0" w:color="auto"/>
          </w:divBdr>
        </w:div>
        <w:div w:id="1407727397">
          <w:marLeft w:val="0"/>
          <w:marRight w:val="0"/>
          <w:marTop w:val="0"/>
          <w:marBottom w:val="0"/>
          <w:divBdr>
            <w:top w:val="none" w:sz="0" w:space="0" w:color="auto"/>
            <w:left w:val="none" w:sz="0" w:space="0" w:color="auto"/>
            <w:bottom w:val="none" w:sz="0" w:space="0" w:color="auto"/>
            <w:right w:val="none" w:sz="0" w:space="0" w:color="auto"/>
          </w:divBdr>
        </w:div>
        <w:div w:id="297884622">
          <w:marLeft w:val="0"/>
          <w:marRight w:val="0"/>
          <w:marTop w:val="0"/>
          <w:marBottom w:val="0"/>
          <w:divBdr>
            <w:top w:val="none" w:sz="0" w:space="0" w:color="auto"/>
            <w:left w:val="none" w:sz="0" w:space="0" w:color="auto"/>
            <w:bottom w:val="none" w:sz="0" w:space="0" w:color="auto"/>
            <w:right w:val="none" w:sz="0" w:space="0" w:color="auto"/>
          </w:divBdr>
        </w:div>
        <w:div w:id="303237485">
          <w:marLeft w:val="0"/>
          <w:marRight w:val="0"/>
          <w:marTop w:val="0"/>
          <w:marBottom w:val="0"/>
          <w:divBdr>
            <w:top w:val="none" w:sz="0" w:space="0" w:color="auto"/>
            <w:left w:val="none" w:sz="0" w:space="0" w:color="auto"/>
            <w:bottom w:val="none" w:sz="0" w:space="0" w:color="auto"/>
            <w:right w:val="none" w:sz="0" w:space="0" w:color="auto"/>
          </w:divBdr>
        </w:div>
        <w:div w:id="694580690">
          <w:marLeft w:val="0"/>
          <w:marRight w:val="0"/>
          <w:marTop w:val="0"/>
          <w:marBottom w:val="0"/>
          <w:divBdr>
            <w:top w:val="none" w:sz="0" w:space="0" w:color="auto"/>
            <w:left w:val="none" w:sz="0" w:space="0" w:color="auto"/>
            <w:bottom w:val="none" w:sz="0" w:space="0" w:color="auto"/>
            <w:right w:val="none" w:sz="0" w:space="0" w:color="auto"/>
          </w:divBdr>
        </w:div>
        <w:div w:id="468284295">
          <w:marLeft w:val="0"/>
          <w:marRight w:val="0"/>
          <w:marTop w:val="0"/>
          <w:marBottom w:val="0"/>
          <w:divBdr>
            <w:top w:val="none" w:sz="0" w:space="0" w:color="auto"/>
            <w:left w:val="none" w:sz="0" w:space="0" w:color="auto"/>
            <w:bottom w:val="none" w:sz="0" w:space="0" w:color="auto"/>
            <w:right w:val="none" w:sz="0" w:space="0" w:color="auto"/>
          </w:divBdr>
        </w:div>
        <w:div w:id="1049457960">
          <w:marLeft w:val="0"/>
          <w:marRight w:val="0"/>
          <w:marTop w:val="0"/>
          <w:marBottom w:val="0"/>
          <w:divBdr>
            <w:top w:val="none" w:sz="0" w:space="0" w:color="auto"/>
            <w:left w:val="none" w:sz="0" w:space="0" w:color="auto"/>
            <w:bottom w:val="none" w:sz="0" w:space="0" w:color="auto"/>
            <w:right w:val="none" w:sz="0" w:space="0" w:color="auto"/>
          </w:divBdr>
        </w:div>
        <w:div w:id="638540200">
          <w:marLeft w:val="0"/>
          <w:marRight w:val="0"/>
          <w:marTop w:val="0"/>
          <w:marBottom w:val="0"/>
          <w:divBdr>
            <w:top w:val="none" w:sz="0" w:space="0" w:color="auto"/>
            <w:left w:val="none" w:sz="0" w:space="0" w:color="auto"/>
            <w:bottom w:val="none" w:sz="0" w:space="0" w:color="auto"/>
            <w:right w:val="none" w:sz="0" w:space="0" w:color="auto"/>
          </w:divBdr>
        </w:div>
        <w:div w:id="521750327">
          <w:marLeft w:val="0"/>
          <w:marRight w:val="0"/>
          <w:marTop w:val="0"/>
          <w:marBottom w:val="0"/>
          <w:divBdr>
            <w:top w:val="none" w:sz="0" w:space="0" w:color="auto"/>
            <w:left w:val="none" w:sz="0" w:space="0" w:color="auto"/>
            <w:bottom w:val="none" w:sz="0" w:space="0" w:color="auto"/>
            <w:right w:val="none" w:sz="0" w:space="0" w:color="auto"/>
          </w:divBdr>
        </w:div>
        <w:div w:id="753094151">
          <w:marLeft w:val="0"/>
          <w:marRight w:val="0"/>
          <w:marTop w:val="0"/>
          <w:marBottom w:val="0"/>
          <w:divBdr>
            <w:top w:val="none" w:sz="0" w:space="0" w:color="auto"/>
            <w:left w:val="none" w:sz="0" w:space="0" w:color="auto"/>
            <w:bottom w:val="none" w:sz="0" w:space="0" w:color="auto"/>
            <w:right w:val="none" w:sz="0" w:space="0" w:color="auto"/>
          </w:divBdr>
        </w:div>
        <w:div w:id="206718173">
          <w:marLeft w:val="0"/>
          <w:marRight w:val="0"/>
          <w:marTop w:val="0"/>
          <w:marBottom w:val="0"/>
          <w:divBdr>
            <w:top w:val="none" w:sz="0" w:space="0" w:color="auto"/>
            <w:left w:val="none" w:sz="0" w:space="0" w:color="auto"/>
            <w:bottom w:val="none" w:sz="0" w:space="0" w:color="auto"/>
            <w:right w:val="none" w:sz="0" w:space="0" w:color="auto"/>
          </w:divBdr>
        </w:div>
        <w:div w:id="1869371030">
          <w:marLeft w:val="0"/>
          <w:marRight w:val="0"/>
          <w:marTop w:val="0"/>
          <w:marBottom w:val="0"/>
          <w:divBdr>
            <w:top w:val="none" w:sz="0" w:space="0" w:color="auto"/>
            <w:left w:val="none" w:sz="0" w:space="0" w:color="auto"/>
            <w:bottom w:val="none" w:sz="0" w:space="0" w:color="auto"/>
            <w:right w:val="none" w:sz="0" w:space="0" w:color="auto"/>
          </w:divBdr>
        </w:div>
        <w:div w:id="1226795523">
          <w:marLeft w:val="0"/>
          <w:marRight w:val="0"/>
          <w:marTop w:val="0"/>
          <w:marBottom w:val="0"/>
          <w:divBdr>
            <w:top w:val="none" w:sz="0" w:space="0" w:color="auto"/>
            <w:left w:val="none" w:sz="0" w:space="0" w:color="auto"/>
            <w:bottom w:val="none" w:sz="0" w:space="0" w:color="auto"/>
            <w:right w:val="none" w:sz="0" w:space="0" w:color="auto"/>
          </w:divBdr>
        </w:div>
        <w:div w:id="217519078">
          <w:marLeft w:val="0"/>
          <w:marRight w:val="0"/>
          <w:marTop w:val="0"/>
          <w:marBottom w:val="0"/>
          <w:divBdr>
            <w:top w:val="none" w:sz="0" w:space="0" w:color="auto"/>
            <w:left w:val="none" w:sz="0" w:space="0" w:color="auto"/>
            <w:bottom w:val="none" w:sz="0" w:space="0" w:color="auto"/>
            <w:right w:val="none" w:sz="0" w:space="0" w:color="auto"/>
          </w:divBdr>
        </w:div>
        <w:div w:id="1697123844">
          <w:marLeft w:val="0"/>
          <w:marRight w:val="0"/>
          <w:marTop w:val="0"/>
          <w:marBottom w:val="0"/>
          <w:divBdr>
            <w:top w:val="none" w:sz="0" w:space="0" w:color="auto"/>
            <w:left w:val="none" w:sz="0" w:space="0" w:color="auto"/>
            <w:bottom w:val="none" w:sz="0" w:space="0" w:color="auto"/>
            <w:right w:val="none" w:sz="0" w:space="0" w:color="auto"/>
          </w:divBdr>
        </w:div>
        <w:div w:id="1033968779">
          <w:marLeft w:val="0"/>
          <w:marRight w:val="0"/>
          <w:marTop w:val="0"/>
          <w:marBottom w:val="0"/>
          <w:divBdr>
            <w:top w:val="none" w:sz="0" w:space="0" w:color="auto"/>
            <w:left w:val="none" w:sz="0" w:space="0" w:color="auto"/>
            <w:bottom w:val="none" w:sz="0" w:space="0" w:color="auto"/>
            <w:right w:val="none" w:sz="0" w:space="0" w:color="auto"/>
          </w:divBdr>
        </w:div>
        <w:div w:id="2110077159">
          <w:marLeft w:val="0"/>
          <w:marRight w:val="0"/>
          <w:marTop w:val="0"/>
          <w:marBottom w:val="0"/>
          <w:divBdr>
            <w:top w:val="none" w:sz="0" w:space="0" w:color="auto"/>
            <w:left w:val="none" w:sz="0" w:space="0" w:color="auto"/>
            <w:bottom w:val="none" w:sz="0" w:space="0" w:color="auto"/>
            <w:right w:val="none" w:sz="0" w:space="0" w:color="auto"/>
          </w:divBdr>
        </w:div>
        <w:div w:id="122386046">
          <w:marLeft w:val="0"/>
          <w:marRight w:val="0"/>
          <w:marTop w:val="0"/>
          <w:marBottom w:val="0"/>
          <w:divBdr>
            <w:top w:val="none" w:sz="0" w:space="0" w:color="auto"/>
            <w:left w:val="none" w:sz="0" w:space="0" w:color="auto"/>
            <w:bottom w:val="none" w:sz="0" w:space="0" w:color="auto"/>
            <w:right w:val="none" w:sz="0" w:space="0" w:color="auto"/>
          </w:divBdr>
        </w:div>
        <w:div w:id="1870990572">
          <w:marLeft w:val="0"/>
          <w:marRight w:val="0"/>
          <w:marTop w:val="0"/>
          <w:marBottom w:val="0"/>
          <w:divBdr>
            <w:top w:val="none" w:sz="0" w:space="0" w:color="auto"/>
            <w:left w:val="none" w:sz="0" w:space="0" w:color="auto"/>
            <w:bottom w:val="none" w:sz="0" w:space="0" w:color="auto"/>
            <w:right w:val="none" w:sz="0" w:space="0" w:color="auto"/>
          </w:divBdr>
        </w:div>
        <w:div w:id="1007639150">
          <w:marLeft w:val="0"/>
          <w:marRight w:val="0"/>
          <w:marTop w:val="0"/>
          <w:marBottom w:val="0"/>
          <w:divBdr>
            <w:top w:val="none" w:sz="0" w:space="0" w:color="auto"/>
            <w:left w:val="none" w:sz="0" w:space="0" w:color="auto"/>
            <w:bottom w:val="none" w:sz="0" w:space="0" w:color="auto"/>
            <w:right w:val="none" w:sz="0" w:space="0" w:color="auto"/>
          </w:divBdr>
        </w:div>
        <w:div w:id="1274361447">
          <w:marLeft w:val="0"/>
          <w:marRight w:val="0"/>
          <w:marTop w:val="0"/>
          <w:marBottom w:val="0"/>
          <w:divBdr>
            <w:top w:val="none" w:sz="0" w:space="0" w:color="auto"/>
            <w:left w:val="none" w:sz="0" w:space="0" w:color="auto"/>
            <w:bottom w:val="none" w:sz="0" w:space="0" w:color="auto"/>
            <w:right w:val="none" w:sz="0" w:space="0" w:color="auto"/>
          </w:divBdr>
        </w:div>
        <w:div w:id="377824823">
          <w:marLeft w:val="0"/>
          <w:marRight w:val="0"/>
          <w:marTop w:val="0"/>
          <w:marBottom w:val="0"/>
          <w:divBdr>
            <w:top w:val="none" w:sz="0" w:space="0" w:color="auto"/>
            <w:left w:val="none" w:sz="0" w:space="0" w:color="auto"/>
            <w:bottom w:val="none" w:sz="0" w:space="0" w:color="auto"/>
            <w:right w:val="none" w:sz="0" w:space="0" w:color="auto"/>
          </w:divBdr>
        </w:div>
        <w:div w:id="605580194">
          <w:marLeft w:val="0"/>
          <w:marRight w:val="0"/>
          <w:marTop w:val="0"/>
          <w:marBottom w:val="0"/>
          <w:divBdr>
            <w:top w:val="none" w:sz="0" w:space="0" w:color="auto"/>
            <w:left w:val="none" w:sz="0" w:space="0" w:color="auto"/>
            <w:bottom w:val="none" w:sz="0" w:space="0" w:color="auto"/>
            <w:right w:val="none" w:sz="0" w:space="0" w:color="auto"/>
          </w:divBdr>
        </w:div>
        <w:div w:id="1377008489">
          <w:marLeft w:val="0"/>
          <w:marRight w:val="0"/>
          <w:marTop w:val="0"/>
          <w:marBottom w:val="0"/>
          <w:divBdr>
            <w:top w:val="none" w:sz="0" w:space="0" w:color="auto"/>
            <w:left w:val="none" w:sz="0" w:space="0" w:color="auto"/>
            <w:bottom w:val="none" w:sz="0" w:space="0" w:color="auto"/>
            <w:right w:val="none" w:sz="0" w:space="0" w:color="auto"/>
          </w:divBdr>
        </w:div>
        <w:div w:id="504639104">
          <w:marLeft w:val="0"/>
          <w:marRight w:val="0"/>
          <w:marTop w:val="0"/>
          <w:marBottom w:val="0"/>
          <w:divBdr>
            <w:top w:val="none" w:sz="0" w:space="0" w:color="auto"/>
            <w:left w:val="none" w:sz="0" w:space="0" w:color="auto"/>
            <w:bottom w:val="none" w:sz="0" w:space="0" w:color="auto"/>
            <w:right w:val="none" w:sz="0" w:space="0" w:color="auto"/>
          </w:divBdr>
        </w:div>
        <w:div w:id="104885875">
          <w:marLeft w:val="0"/>
          <w:marRight w:val="0"/>
          <w:marTop w:val="0"/>
          <w:marBottom w:val="0"/>
          <w:divBdr>
            <w:top w:val="none" w:sz="0" w:space="0" w:color="auto"/>
            <w:left w:val="none" w:sz="0" w:space="0" w:color="auto"/>
            <w:bottom w:val="none" w:sz="0" w:space="0" w:color="auto"/>
            <w:right w:val="none" w:sz="0" w:space="0" w:color="auto"/>
          </w:divBdr>
        </w:div>
        <w:div w:id="1301381022">
          <w:marLeft w:val="0"/>
          <w:marRight w:val="0"/>
          <w:marTop w:val="0"/>
          <w:marBottom w:val="0"/>
          <w:divBdr>
            <w:top w:val="none" w:sz="0" w:space="0" w:color="auto"/>
            <w:left w:val="none" w:sz="0" w:space="0" w:color="auto"/>
            <w:bottom w:val="none" w:sz="0" w:space="0" w:color="auto"/>
            <w:right w:val="none" w:sz="0" w:space="0" w:color="auto"/>
          </w:divBdr>
        </w:div>
        <w:div w:id="1851018005">
          <w:marLeft w:val="0"/>
          <w:marRight w:val="0"/>
          <w:marTop w:val="0"/>
          <w:marBottom w:val="0"/>
          <w:divBdr>
            <w:top w:val="none" w:sz="0" w:space="0" w:color="auto"/>
            <w:left w:val="none" w:sz="0" w:space="0" w:color="auto"/>
            <w:bottom w:val="none" w:sz="0" w:space="0" w:color="auto"/>
            <w:right w:val="none" w:sz="0" w:space="0" w:color="auto"/>
          </w:divBdr>
        </w:div>
        <w:div w:id="369184051">
          <w:marLeft w:val="0"/>
          <w:marRight w:val="0"/>
          <w:marTop w:val="0"/>
          <w:marBottom w:val="0"/>
          <w:divBdr>
            <w:top w:val="none" w:sz="0" w:space="0" w:color="auto"/>
            <w:left w:val="none" w:sz="0" w:space="0" w:color="auto"/>
            <w:bottom w:val="none" w:sz="0" w:space="0" w:color="auto"/>
            <w:right w:val="none" w:sz="0" w:space="0" w:color="auto"/>
          </w:divBdr>
        </w:div>
        <w:div w:id="903762796">
          <w:marLeft w:val="0"/>
          <w:marRight w:val="0"/>
          <w:marTop w:val="0"/>
          <w:marBottom w:val="0"/>
          <w:divBdr>
            <w:top w:val="none" w:sz="0" w:space="0" w:color="auto"/>
            <w:left w:val="none" w:sz="0" w:space="0" w:color="auto"/>
            <w:bottom w:val="none" w:sz="0" w:space="0" w:color="auto"/>
            <w:right w:val="none" w:sz="0" w:space="0" w:color="auto"/>
          </w:divBdr>
        </w:div>
        <w:div w:id="1850095535">
          <w:marLeft w:val="0"/>
          <w:marRight w:val="0"/>
          <w:marTop w:val="0"/>
          <w:marBottom w:val="0"/>
          <w:divBdr>
            <w:top w:val="none" w:sz="0" w:space="0" w:color="auto"/>
            <w:left w:val="none" w:sz="0" w:space="0" w:color="auto"/>
            <w:bottom w:val="none" w:sz="0" w:space="0" w:color="auto"/>
            <w:right w:val="none" w:sz="0" w:space="0" w:color="auto"/>
          </w:divBdr>
        </w:div>
        <w:div w:id="1336804664">
          <w:marLeft w:val="0"/>
          <w:marRight w:val="0"/>
          <w:marTop w:val="0"/>
          <w:marBottom w:val="0"/>
          <w:divBdr>
            <w:top w:val="none" w:sz="0" w:space="0" w:color="auto"/>
            <w:left w:val="none" w:sz="0" w:space="0" w:color="auto"/>
            <w:bottom w:val="none" w:sz="0" w:space="0" w:color="auto"/>
            <w:right w:val="none" w:sz="0" w:space="0" w:color="auto"/>
          </w:divBdr>
        </w:div>
        <w:div w:id="1240167397">
          <w:marLeft w:val="0"/>
          <w:marRight w:val="0"/>
          <w:marTop w:val="0"/>
          <w:marBottom w:val="0"/>
          <w:divBdr>
            <w:top w:val="none" w:sz="0" w:space="0" w:color="auto"/>
            <w:left w:val="none" w:sz="0" w:space="0" w:color="auto"/>
            <w:bottom w:val="none" w:sz="0" w:space="0" w:color="auto"/>
            <w:right w:val="none" w:sz="0" w:space="0" w:color="auto"/>
          </w:divBdr>
        </w:div>
        <w:div w:id="1362971940">
          <w:marLeft w:val="0"/>
          <w:marRight w:val="0"/>
          <w:marTop w:val="0"/>
          <w:marBottom w:val="0"/>
          <w:divBdr>
            <w:top w:val="none" w:sz="0" w:space="0" w:color="auto"/>
            <w:left w:val="none" w:sz="0" w:space="0" w:color="auto"/>
            <w:bottom w:val="none" w:sz="0" w:space="0" w:color="auto"/>
            <w:right w:val="none" w:sz="0" w:space="0" w:color="auto"/>
          </w:divBdr>
        </w:div>
        <w:div w:id="1847860022">
          <w:marLeft w:val="0"/>
          <w:marRight w:val="0"/>
          <w:marTop w:val="0"/>
          <w:marBottom w:val="0"/>
          <w:divBdr>
            <w:top w:val="none" w:sz="0" w:space="0" w:color="auto"/>
            <w:left w:val="none" w:sz="0" w:space="0" w:color="auto"/>
            <w:bottom w:val="none" w:sz="0" w:space="0" w:color="auto"/>
            <w:right w:val="none" w:sz="0" w:space="0" w:color="auto"/>
          </w:divBdr>
        </w:div>
        <w:div w:id="2043019966">
          <w:marLeft w:val="0"/>
          <w:marRight w:val="0"/>
          <w:marTop w:val="0"/>
          <w:marBottom w:val="0"/>
          <w:divBdr>
            <w:top w:val="none" w:sz="0" w:space="0" w:color="auto"/>
            <w:left w:val="none" w:sz="0" w:space="0" w:color="auto"/>
            <w:bottom w:val="none" w:sz="0" w:space="0" w:color="auto"/>
            <w:right w:val="none" w:sz="0" w:space="0" w:color="auto"/>
          </w:divBdr>
        </w:div>
        <w:div w:id="1255629892">
          <w:marLeft w:val="0"/>
          <w:marRight w:val="0"/>
          <w:marTop w:val="0"/>
          <w:marBottom w:val="0"/>
          <w:divBdr>
            <w:top w:val="none" w:sz="0" w:space="0" w:color="auto"/>
            <w:left w:val="none" w:sz="0" w:space="0" w:color="auto"/>
            <w:bottom w:val="none" w:sz="0" w:space="0" w:color="auto"/>
            <w:right w:val="none" w:sz="0" w:space="0" w:color="auto"/>
          </w:divBdr>
        </w:div>
        <w:div w:id="930118615">
          <w:marLeft w:val="0"/>
          <w:marRight w:val="0"/>
          <w:marTop w:val="0"/>
          <w:marBottom w:val="0"/>
          <w:divBdr>
            <w:top w:val="none" w:sz="0" w:space="0" w:color="auto"/>
            <w:left w:val="none" w:sz="0" w:space="0" w:color="auto"/>
            <w:bottom w:val="none" w:sz="0" w:space="0" w:color="auto"/>
            <w:right w:val="none" w:sz="0" w:space="0" w:color="auto"/>
          </w:divBdr>
        </w:div>
        <w:div w:id="16200195">
          <w:marLeft w:val="0"/>
          <w:marRight w:val="0"/>
          <w:marTop w:val="0"/>
          <w:marBottom w:val="0"/>
          <w:divBdr>
            <w:top w:val="none" w:sz="0" w:space="0" w:color="auto"/>
            <w:left w:val="none" w:sz="0" w:space="0" w:color="auto"/>
            <w:bottom w:val="none" w:sz="0" w:space="0" w:color="auto"/>
            <w:right w:val="none" w:sz="0" w:space="0" w:color="auto"/>
          </w:divBdr>
        </w:div>
        <w:div w:id="1136067981">
          <w:marLeft w:val="0"/>
          <w:marRight w:val="0"/>
          <w:marTop w:val="0"/>
          <w:marBottom w:val="0"/>
          <w:divBdr>
            <w:top w:val="none" w:sz="0" w:space="0" w:color="auto"/>
            <w:left w:val="none" w:sz="0" w:space="0" w:color="auto"/>
            <w:bottom w:val="none" w:sz="0" w:space="0" w:color="auto"/>
            <w:right w:val="none" w:sz="0" w:space="0" w:color="auto"/>
          </w:divBdr>
        </w:div>
        <w:div w:id="1986010781">
          <w:marLeft w:val="0"/>
          <w:marRight w:val="0"/>
          <w:marTop w:val="0"/>
          <w:marBottom w:val="0"/>
          <w:divBdr>
            <w:top w:val="none" w:sz="0" w:space="0" w:color="auto"/>
            <w:left w:val="none" w:sz="0" w:space="0" w:color="auto"/>
            <w:bottom w:val="none" w:sz="0" w:space="0" w:color="auto"/>
            <w:right w:val="none" w:sz="0" w:space="0" w:color="auto"/>
          </w:divBdr>
        </w:div>
        <w:div w:id="1814641738">
          <w:marLeft w:val="0"/>
          <w:marRight w:val="0"/>
          <w:marTop w:val="0"/>
          <w:marBottom w:val="0"/>
          <w:divBdr>
            <w:top w:val="none" w:sz="0" w:space="0" w:color="auto"/>
            <w:left w:val="none" w:sz="0" w:space="0" w:color="auto"/>
            <w:bottom w:val="none" w:sz="0" w:space="0" w:color="auto"/>
            <w:right w:val="none" w:sz="0" w:space="0" w:color="auto"/>
          </w:divBdr>
        </w:div>
        <w:div w:id="196044739">
          <w:marLeft w:val="0"/>
          <w:marRight w:val="0"/>
          <w:marTop w:val="0"/>
          <w:marBottom w:val="0"/>
          <w:divBdr>
            <w:top w:val="none" w:sz="0" w:space="0" w:color="auto"/>
            <w:left w:val="none" w:sz="0" w:space="0" w:color="auto"/>
            <w:bottom w:val="none" w:sz="0" w:space="0" w:color="auto"/>
            <w:right w:val="none" w:sz="0" w:space="0" w:color="auto"/>
          </w:divBdr>
        </w:div>
        <w:div w:id="1185947128">
          <w:marLeft w:val="0"/>
          <w:marRight w:val="0"/>
          <w:marTop w:val="0"/>
          <w:marBottom w:val="0"/>
          <w:divBdr>
            <w:top w:val="none" w:sz="0" w:space="0" w:color="auto"/>
            <w:left w:val="none" w:sz="0" w:space="0" w:color="auto"/>
            <w:bottom w:val="none" w:sz="0" w:space="0" w:color="auto"/>
            <w:right w:val="none" w:sz="0" w:space="0" w:color="auto"/>
          </w:divBdr>
        </w:div>
        <w:div w:id="1241871965">
          <w:marLeft w:val="0"/>
          <w:marRight w:val="0"/>
          <w:marTop w:val="0"/>
          <w:marBottom w:val="0"/>
          <w:divBdr>
            <w:top w:val="none" w:sz="0" w:space="0" w:color="auto"/>
            <w:left w:val="none" w:sz="0" w:space="0" w:color="auto"/>
            <w:bottom w:val="none" w:sz="0" w:space="0" w:color="auto"/>
            <w:right w:val="none" w:sz="0" w:space="0" w:color="auto"/>
          </w:divBdr>
        </w:div>
        <w:div w:id="1872765439">
          <w:marLeft w:val="0"/>
          <w:marRight w:val="0"/>
          <w:marTop w:val="0"/>
          <w:marBottom w:val="0"/>
          <w:divBdr>
            <w:top w:val="none" w:sz="0" w:space="0" w:color="auto"/>
            <w:left w:val="none" w:sz="0" w:space="0" w:color="auto"/>
            <w:bottom w:val="none" w:sz="0" w:space="0" w:color="auto"/>
            <w:right w:val="none" w:sz="0" w:space="0" w:color="auto"/>
          </w:divBdr>
        </w:div>
        <w:div w:id="986710486">
          <w:marLeft w:val="0"/>
          <w:marRight w:val="0"/>
          <w:marTop w:val="0"/>
          <w:marBottom w:val="0"/>
          <w:divBdr>
            <w:top w:val="none" w:sz="0" w:space="0" w:color="auto"/>
            <w:left w:val="none" w:sz="0" w:space="0" w:color="auto"/>
            <w:bottom w:val="none" w:sz="0" w:space="0" w:color="auto"/>
            <w:right w:val="none" w:sz="0" w:space="0" w:color="auto"/>
          </w:divBdr>
        </w:div>
        <w:div w:id="82186580">
          <w:marLeft w:val="0"/>
          <w:marRight w:val="0"/>
          <w:marTop w:val="0"/>
          <w:marBottom w:val="0"/>
          <w:divBdr>
            <w:top w:val="none" w:sz="0" w:space="0" w:color="auto"/>
            <w:left w:val="none" w:sz="0" w:space="0" w:color="auto"/>
            <w:bottom w:val="none" w:sz="0" w:space="0" w:color="auto"/>
            <w:right w:val="none" w:sz="0" w:space="0" w:color="auto"/>
          </w:divBdr>
        </w:div>
        <w:div w:id="1459488882">
          <w:marLeft w:val="0"/>
          <w:marRight w:val="0"/>
          <w:marTop w:val="0"/>
          <w:marBottom w:val="0"/>
          <w:divBdr>
            <w:top w:val="none" w:sz="0" w:space="0" w:color="auto"/>
            <w:left w:val="none" w:sz="0" w:space="0" w:color="auto"/>
            <w:bottom w:val="none" w:sz="0" w:space="0" w:color="auto"/>
            <w:right w:val="none" w:sz="0" w:space="0" w:color="auto"/>
          </w:divBdr>
        </w:div>
        <w:div w:id="367462015">
          <w:marLeft w:val="0"/>
          <w:marRight w:val="0"/>
          <w:marTop w:val="0"/>
          <w:marBottom w:val="0"/>
          <w:divBdr>
            <w:top w:val="none" w:sz="0" w:space="0" w:color="auto"/>
            <w:left w:val="none" w:sz="0" w:space="0" w:color="auto"/>
            <w:bottom w:val="none" w:sz="0" w:space="0" w:color="auto"/>
            <w:right w:val="none" w:sz="0" w:space="0" w:color="auto"/>
          </w:divBdr>
        </w:div>
        <w:div w:id="1193113096">
          <w:marLeft w:val="0"/>
          <w:marRight w:val="0"/>
          <w:marTop w:val="0"/>
          <w:marBottom w:val="0"/>
          <w:divBdr>
            <w:top w:val="none" w:sz="0" w:space="0" w:color="auto"/>
            <w:left w:val="none" w:sz="0" w:space="0" w:color="auto"/>
            <w:bottom w:val="none" w:sz="0" w:space="0" w:color="auto"/>
            <w:right w:val="none" w:sz="0" w:space="0" w:color="auto"/>
          </w:divBdr>
        </w:div>
        <w:div w:id="792358894">
          <w:marLeft w:val="0"/>
          <w:marRight w:val="0"/>
          <w:marTop w:val="0"/>
          <w:marBottom w:val="0"/>
          <w:divBdr>
            <w:top w:val="none" w:sz="0" w:space="0" w:color="auto"/>
            <w:left w:val="none" w:sz="0" w:space="0" w:color="auto"/>
            <w:bottom w:val="none" w:sz="0" w:space="0" w:color="auto"/>
            <w:right w:val="none" w:sz="0" w:space="0" w:color="auto"/>
          </w:divBdr>
        </w:div>
        <w:div w:id="780302586">
          <w:marLeft w:val="0"/>
          <w:marRight w:val="0"/>
          <w:marTop w:val="0"/>
          <w:marBottom w:val="0"/>
          <w:divBdr>
            <w:top w:val="none" w:sz="0" w:space="0" w:color="auto"/>
            <w:left w:val="none" w:sz="0" w:space="0" w:color="auto"/>
            <w:bottom w:val="none" w:sz="0" w:space="0" w:color="auto"/>
            <w:right w:val="none" w:sz="0" w:space="0" w:color="auto"/>
          </w:divBdr>
        </w:div>
        <w:div w:id="1119298876">
          <w:marLeft w:val="0"/>
          <w:marRight w:val="0"/>
          <w:marTop w:val="0"/>
          <w:marBottom w:val="0"/>
          <w:divBdr>
            <w:top w:val="none" w:sz="0" w:space="0" w:color="auto"/>
            <w:left w:val="none" w:sz="0" w:space="0" w:color="auto"/>
            <w:bottom w:val="none" w:sz="0" w:space="0" w:color="auto"/>
            <w:right w:val="none" w:sz="0" w:space="0" w:color="auto"/>
          </w:divBdr>
        </w:div>
        <w:div w:id="1863400505">
          <w:marLeft w:val="0"/>
          <w:marRight w:val="0"/>
          <w:marTop w:val="0"/>
          <w:marBottom w:val="0"/>
          <w:divBdr>
            <w:top w:val="none" w:sz="0" w:space="0" w:color="auto"/>
            <w:left w:val="none" w:sz="0" w:space="0" w:color="auto"/>
            <w:bottom w:val="none" w:sz="0" w:space="0" w:color="auto"/>
            <w:right w:val="none" w:sz="0" w:space="0" w:color="auto"/>
          </w:divBdr>
        </w:div>
        <w:div w:id="2032342363">
          <w:marLeft w:val="0"/>
          <w:marRight w:val="0"/>
          <w:marTop w:val="0"/>
          <w:marBottom w:val="0"/>
          <w:divBdr>
            <w:top w:val="none" w:sz="0" w:space="0" w:color="auto"/>
            <w:left w:val="none" w:sz="0" w:space="0" w:color="auto"/>
            <w:bottom w:val="none" w:sz="0" w:space="0" w:color="auto"/>
            <w:right w:val="none" w:sz="0" w:space="0" w:color="auto"/>
          </w:divBdr>
        </w:div>
        <w:div w:id="1455246938">
          <w:marLeft w:val="0"/>
          <w:marRight w:val="0"/>
          <w:marTop w:val="0"/>
          <w:marBottom w:val="0"/>
          <w:divBdr>
            <w:top w:val="none" w:sz="0" w:space="0" w:color="auto"/>
            <w:left w:val="none" w:sz="0" w:space="0" w:color="auto"/>
            <w:bottom w:val="none" w:sz="0" w:space="0" w:color="auto"/>
            <w:right w:val="none" w:sz="0" w:space="0" w:color="auto"/>
          </w:divBdr>
        </w:div>
        <w:div w:id="2074346358">
          <w:marLeft w:val="0"/>
          <w:marRight w:val="0"/>
          <w:marTop w:val="0"/>
          <w:marBottom w:val="0"/>
          <w:divBdr>
            <w:top w:val="none" w:sz="0" w:space="0" w:color="auto"/>
            <w:left w:val="none" w:sz="0" w:space="0" w:color="auto"/>
            <w:bottom w:val="none" w:sz="0" w:space="0" w:color="auto"/>
            <w:right w:val="none" w:sz="0" w:space="0" w:color="auto"/>
          </w:divBdr>
        </w:div>
        <w:div w:id="1494300850">
          <w:marLeft w:val="0"/>
          <w:marRight w:val="0"/>
          <w:marTop w:val="0"/>
          <w:marBottom w:val="0"/>
          <w:divBdr>
            <w:top w:val="none" w:sz="0" w:space="0" w:color="auto"/>
            <w:left w:val="none" w:sz="0" w:space="0" w:color="auto"/>
            <w:bottom w:val="none" w:sz="0" w:space="0" w:color="auto"/>
            <w:right w:val="none" w:sz="0" w:space="0" w:color="auto"/>
          </w:divBdr>
        </w:div>
        <w:div w:id="624042140">
          <w:marLeft w:val="0"/>
          <w:marRight w:val="0"/>
          <w:marTop w:val="0"/>
          <w:marBottom w:val="0"/>
          <w:divBdr>
            <w:top w:val="none" w:sz="0" w:space="0" w:color="auto"/>
            <w:left w:val="none" w:sz="0" w:space="0" w:color="auto"/>
            <w:bottom w:val="none" w:sz="0" w:space="0" w:color="auto"/>
            <w:right w:val="none" w:sz="0" w:space="0" w:color="auto"/>
          </w:divBdr>
        </w:div>
        <w:div w:id="326053167">
          <w:marLeft w:val="0"/>
          <w:marRight w:val="0"/>
          <w:marTop w:val="0"/>
          <w:marBottom w:val="0"/>
          <w:divBdr>
            <w:top w:val="none" w:sz="0" w:space="0" w:color="auto"/>
            <w:left w:val="none" w:sz="0" w:space="0" w:color="auto"/>
            <w:bottom w:val="none" w:sz="0" w:space="0" w:color="auto"/>
            <w:right w:val="none" w:sz="0" w:space="0" w:color="auto"/>
          </w:divBdr>
        </w:div>
        <w:div w:id="164630757">
          <w:marLeft w:val="0"/>
          <w:marRight w:val="0"/>
          <w:marTop w:val="0"/>
          <w:marBottom w:val="0"/>
          <w:divBdr>
            <w:top w:val="none" w:sz="0" w:space="0" w:color="auto"/>
            <w:left w:val="none" w:sz="0" w:space="0" w:color="auto"/>
            <w:bottom w:val="none" w:sz="0" w:space="0" w:color="auto"/>
            <w:right w:val="none" w:sz="0" w:space="0" w:color="auto"/>
          </w:divBdr>
        </w:div>
        <w:div w:id="561528738">
          <w:marLeft w:val="0"/>
          <w:marRight w:val="0"/>
          <w:marTop w:val="0"/>
          <w:marBottom w:val="0"/>
          <w:divBdr>
            <w:top w:val="none" w:sz="0" w:space="0" w:color="auto"/>
            <w:left w:val="none" w:sz="0" w:space="0" w:color="auto"/>
            <w:bottom w:val="none" w:sz="0" w:space="0" w:color="auto"/>
            <w:right w:val="none" w:sz="0" w:space="0" w:color="auto"/>
          </w:divBdr>
        </w:div>
        <w:div w:id="902250740">
          <w:marLeft w:val="0"/>
          <w:marRight w:val="0"/>
          <w:marTop w:val="0"/>
          <w:marBottom w:val="0"/>
          <w:divBdr>
            <w:top w:val="none" w:sz="0" w:space="0" w:color="auto"/>
            <w:left w:val="none" w:sz="0" w:space="0" w:color="auto"/>
            <w:bottom w:val="none" w:sz="0" w:space="0" w:color="auto"/>
            <w:right w:val="none" w:sz="0" w:space="0" w:color="auto"/>
          </w:divBdr>
        </w:div>
        <w:div w:id="1536114975">
          <w:marLeft w:val="0"/>
          <w:marRight w:val="0"/>
          <w:marTop w:val="0"/>
          <w:marBottom w:val="0"/>
          <w:divBdr>
            <w:top w:val="none" w:sz="0" w:space="0" w:color="auto"/>
            <w:left w:val="none" w:sz="0" w:space="0" w:color="auto"/>
            <w:bottom w:val="none" w:sz="0" w:space="0" w:color="auto"/>
            <w:right w:val="none" w:sz="0" w:space="0" w:color="auto"/>
          </w:divBdr>
        </w:div>
        <w:div w:id="1323193787">
          <w:marLeft w:val="0"/>
          <w:marRight w:val="0"/>
          <w:marTop w:val="0"/>
          <w:marBottom w:val="0"/>
          <w:divBdr>
            <w:top w:val="none" w:sz="0" w:space="0" w:color="auto"/>
            <w:left w:val="none" w:sz="0" w:space="0" w:color="auto"/>
            <w:bottom w:val="none" w:sz="0" w:space="0" w:color="auto"/>
            <w:right w:val="none" w:sz="0" w:space="0" w:color="auto"/>
          </w:divBdr>
        </w:div>
        <w:div w:id="131404763">
          <w:marLeft w:val="0"/>
          <w:marRight w:val="0"/>
          <w:marTop w:val="0"/>
          <w:marBottom w:val="0"/>
          <w:divBdr>
            <w:top w:val="none" w:sz="0" w:space="0" w:color="auto"/>
            <w:left w:val="none" w:sz="0" w:space="0" w:color="auto"/>
            <w:bottom w:val="none" w:sz="0" w:space="0" w:color="auto"/>
            <w:right w:val="none" w:sz="0" w:space="0" w:color="auto"/>
          </w:divBdr>
        </w:div>
        <w:div w:id="1202399724">
          <w:marLeft w:val="0"/>
          <w:marRight w:val="0"/>
          <w:marTop w:val="0"/>
          <w:marBottom w:val="0"/>
          <w:divBdr>
            <w:top w:val="none" w:sz="0" w:space="0" w:color="auto"/>
            <w:left w:val="none" w:sz="0" w:space="0" w:color="auto"/>
            <w:bottom w:val="none" w:sz="0" w:space="0" w:color="auto"/>
            <w:right w:val="none" w:sz="0" w:space="0" w:color="auto"/>
          </w:divBdr>
        </w:div>
        <w:div w:id="1651983001">
          <w:marLeft w:val="0"/>
          <w:marRight w:val="0"/>
          <w:marTop w:val="0"/>
          <w:marBottom w:val="0"/>
          <w:divBdr>
            <w:top w:val="none" w:sz="0" w:space="0" w:color="auto"/>
            <w:left w:val="none" w:sz="0" w:space="0" w:color="auto"/>
            <w:bottom w:val="none" w:sz="0" w:space="0" w:color="auto"/>
            <w:right w:val="none" w:sz="0" w:space="0" w:color="auto"/>
          </w:divBdr>
        </w:div>
        <w:div w:id="2086564045">
          <w:marLeft w:val="0"/>
          <w:marRight w:val="0"/>
          <w:marTop w:val="0"/>
          <w:marBottom w:val="0"/>
          <w:divBdr>
            <w:top w:val="none" w:sz="0" w:space="0" w:color="auto"/>
            <w:left w:val="none" w:sz="0" w:space="0" w:color="auto"/>
            <w:bottom w:val="none" w:sz="0" w:space="0" w:color="auto"/>
            <w:right w:val="none" w:sz="0" w:space="0" w:color="auto"/>
          </w:divBdr>
        </w:div>
        <w:div w:id="83386483">
          <w:marLeft w:val="0"/>
          <w:marRight w:val="0"/>
          <w:marTop w:val="0"/>
          <w:marBottom w:val="0"/>
          <w:divBdr>
            <w:top w:val="none" w:sz="0" w:space="0" w:color="auto"/>
            <w:left w:val="none" w:sz="0" w:space="0" w:color="auto"/>
            <w:bottom w:val="none" w:sz="0" w:space="0" w:color="auto"/>
            <w:right w:val="none" w:sz="0" w:space="0" w:color="auto"/>
          </w:divBdr>
        </w:div>
        <w:div w:id="1065640716">
          <w:marLeft w:val="0"/>
          <w:marRight w:val="0"/>
          <w:marTop w:val="0"/>
          <w:marBottom w:val="0"/>
          <w:divBdr>
            <w:top w:val="none" w:sz="0" w:space="0" w:color="auto"/>
            <w:left w:val="none" w:sz="0" w:space="0" w:color="auto"/>
            <w:bottom w:val="none" w:sz="0" w:space="0" w:color="auto"/>
            <w:right w:val="none" w:sz="0" w:space="0" w:color="auto"/>
          </w:divBdr>
        </w:div>
        <w:div w:id="1466509311">
          <w:marLeft w:val="0"/>
          <w:marRight w:val="0"/>
          <w:marTop w:val="0"/>
          <w:marBottom w:val="0"/>
          <w:divBdr>
            <w:top w:val="none" w:sz="0" w:space="0" w:color="auto"/>
            <w:left w:val="none" w:sz="0" w:space="0" w:color="auto"/>
            <w:bottom w:val="none" w:sz="0" w:space="0" w:color="auto"/>
            <w:right w:val="none" w:sz="0" w:space="0" w:color="auto"/>
          </w:divBdr>
        </w:div>
        <w:div w:id="2124612518">
          <w:marLeft w:val="0"/>
          <w:marRight w:val="0"/>
          <w:marTop w:val="0"/>
          <w:marBottom w:val="0"/>
          <w:divBdr>
            <w:top w:val="none" w:sz="0" w:space="0" w:color="auto"/>
            <w:left w:val="none" w:sz="0" w:space="0" w:color="auto"/>
            <w:bottom w:val="none" w:sz="0" w:space="0" w:color="auto"/>
            <w:right w:val="none" w:sz="0" w:space="0" w:color="auto"/>
          </w:divBdr>
        </w:div>
        <w:div w:id="27685319">
          <w:marLeft w:val="0"/>
          <w:marRight w:val="0"/>
          <w:marTop w:val="0"/>
          <w:marBottom w:val="0"/>
          <w:divBdr>
            <w:top w:val="none" w:sz="0" w:space="0" w:color="auto"/>
            <w:left w:val="none" w:sz="0" w:space="0" w:color="auto"/>
            <w:bottom w:val="none" w:sz="0" w:space="0" w:color="auto"/>
            <w:right w:val="none" w:sz="0" w:space="0" w:color="auto"/>
          </w:divBdr>
        </w:div>
        <w:div w:id="420638507">
          <w:marLeft w:val="0"/>
          <w:marRight w:val="0"/>
          <w:marTop w:val="0"/>
          <w:marBottom w:val="0"/>
          <w:divBdr>
            <w:top w:val="none" w:sz="0" w:space="0" w:color="auto"/>
            <w:left w:val="none" w:sz="0" w:space="0" w:color="auto"/>
            <w:bottom w:val="none" w:sz="0" w:space="0" w:color="auto"/>
            <w:right w:val="none" w:sz="0" w:space="0" w:color="auto"/>
          </w:divBdr>
        </w:div>
        <w:div w:id="1870949743">
          <w:marLeft w:val="0"/>
          <w:marRight w:val="0"/>
          <w:marTop w:val="0"/>
          <w:marBottom w:val="0"/>
          <w:divBdr>
            <w:top w:val="none" w:sz="0" w:space="0" w:color="auto"/>
            <w:left w:val="none" w:sz="0" w:space="0" w:color="auto"/>
            <w:bottom w:val="none" w:sz="0" w:space="0" w:color="auto"/>
            <w:right w:val="none" w:sz="0" w:space="0" w:color="auto"/>
          </w:divBdr>
        </w:div>
      </w:divsChild>
    </w:div>
    <w:div w:id="1679383620">
      <w:bodyDiv w:val="1"/>
      <w:marLeft w:val="0"/>
      <w:marRight w:val="0"/>
      <w:marTop w:val="0"/>
      <w:marBottom w:val="0"/>
      <w:divBdr>
        <w:top w:val="none" w:sz="0" w:space="0" w:color="auto"/>
        <w:left w:val="none" w:sz="0" w:space="0" w:color="auto"/>
        <w:bottom w:val="none" w:sz="0" w:space="0" w:color="auto"/>
        <w:right w:val="none" w:sz="0" w:space="0" w:color="auto"/>
      </w:divBdr>
    </w:div>
    <w:div w:id="1680232085">
      <w:bodyDiv w:val="1"/>
      <w:marLeft w:val="0"/>
      <w:marRight w:val="0"/>
      <w:marTop w:val="0"/>
      <w:marBottom w:val="0"/>
      <w:divBdr>
        <w:top w:val="none" w:sz="0" w:space="0" w:color="auto"/>
        <w:left w:val="none" w:sz="0" w:space="0" w:color="auto"/>
        <w:bottom w:val="none" w:sz="0" w:space="0" w:color="auto"/>
        <w:right w:val="none" w:sz="0" w:space="0" w:color="auto"/>
      </w:divBdr>
    </w:div>
    <w:div w:id="1680350040">
      <w:bodyDiv w:val="1"/>
      <w:marLeft w:val="0"/>
      <w:marRight w:val="0"/>
      <w:marTop w:val="0"/>
      <w:marBottom w:val="0"/>
      <w:divBdr>
        <w:top w:val="none" w:sz="0" w:space="0" w:color="auto"/>
        <w:left w:val="none" w:sz="0" w:space="0" w:color="auto"/>
        <w:bottom w:val="none" w:sz="0" w:space="0" w:color="auto"/>
        <w:right w:val="none" w:sz="0" w:space="0" w:color="auto"/>
      </w:divBdr>
    </w:div>
    <w:div w:id="1680615222">
      <w:bodyDiv w:val="1"/>
      <w:marLeft w:val="0"/>
      <w:marRight w:val="0"/>
      <w:marTop w:val="0"/>
      <w:marBottom w:val="0"/>
      <w:divBdr>
        <w:top w:val="none" w:sz="0" w:space="0" w:color="auto"/>
        <w:left w:val="none" w:sz="0" w:space="0" w:color="auto"/>
        <w:bottom w:val="none" w:sz="0" w:space="0" w:color="auto"/>
        <w:right w:val="none" w:sz="0" w:space="0" w:color="auto"/>
      </w:divBdr>
    </w:div>
    <w:div w:id="1681152930">
      <w:bodyDiv w:val="1"/>
      <w:marLeft w:val="0"/>
      <w:marRight w:val="0"/>
      <w:marTop w:val="0"/>
      <w:marBottom w:val="0"/>
      <w:divBdr>
        <w:top w:val="none" w:sz="0" w:space="0" w:color="auto"/>
        <w:left w:val="none" w:sz="0" w:space="0" w:color="auto"/>
        <w:bottom w:val="none" w:sz="0" w:space="0" w:color="auto"/>
        <w:right w:val="none" w:sz="0" w:space="0" w:color="auto"/>
      </w:divBdr>
    </w:div>
    <w:div w:id="1681346496">
      <w:bodyDiv w:val="1"/>
      <w:marLeft w:val="0"/>
      <w:marRight w:val="0"/>
      <w:marTop w:val="0"/>
      <w:marBottom w:val="0"/>
      <w:divBdr>
        <w:top w:val="none" w:sz="0" w:space="0" w:color="auto"/>
        <w:left w:val="none" w:sz="0" w:space="0" w:color="auto"/>
        <w:bottom w:val="none" w:sz="0" w:space="0" w:color="auto"/>
        <w:right w:val="none" w:sz="0" w:space="0" w:color="auto"/>
      </w:divBdr>
    </w:div>
    <w:div w:id="1681353285">
      <w:bodyDiv w:val="1"/>
      <w:marLeft w:val="0"/>
      <w:marRight w:val="0"/>
      <w:marTop w:val="0"/>
      <w:marBottom w:val="0"/>
      <w:divBdr>
        <w:top w:val="none" w:sz="0" w:space="0" w:color="auto"/>
        <w:left w:val="none" w:sz="0" w:space="0" w:color="auto"/>
        <w:bottom w:val="none" w:sz="0" w:space="0" w:color="auto"/>
        <w:right w:val="none" w:sz="0" w:space="0" w:color="auto"/>
      </w:divBdr>
    </w:div>
    <w:div w:id="1681463674">
      <w:bodyDiv w:val="1"/>
      <w:marLeft w:val="0"/>
      <w:marRight w:val="0"/>
      <w:marTop w:val="0"/>
      <w:marBottom w:val="0"/>
      <w:divBdr>
        <w:top w:val="none" w:sz="0" w:space="0" w:color="auto"/>
        <w:left w:val="none" w:sz="0" w:space="0" w:color="auto"/>
        <w:bottom w:val="none" w:sz="0" w:space="0" w:color="auto"/>
        <w:right w:val="none" w:sz="0" w:space="0" w:color="auto"/>
      </w:divBdr>
    </w:div>
    <w:div w:id="1681664192">
      <w:bodyDiv w:val="1"/>
      <w:marLeft w:val="0"/>
      <w:marRight w:val="0"/>
      <w:marTop w:val="0"/>
      <w:marBottom w:val="0"/>
      <w:divBdr>
        <w:top w:val="none" w:sz="0" w:space="0" w:color="auto"/>
        <w:left w:val="none" w:sz="0" w:space="0" w:color="auto"/>
        <w:bottom w:val="none" w:sz="0" w:space="0" w:color="auto"/>
        <w:right w:val="none" w:sz="0" w:space="0" w:color="auto"/>
      </w:divBdr>
      <w:divsChild>
        <w:div w:id="67043585">
          <w:marLeft w:val="480"/>
          <w:marRight w:val="0"/>
          <w:marTop w:val="0"/>
          <w:marBottom w:val="0"/>
          <w:divBdr>
            <w:top w:val="none" w:sz="0" w:space="0" w:color="auto"/>
            <w:left w:val="none" w:sz="0" w:space="0" w:color="auto"/>
            <w:bottom w:val="none" w:sz="0" w:space="0" w:color="auto"/>
            <w:right w:val="none" w:sz="0" w:space="0" w:color="auto"/>
          </w:divBdr>
        </w:div>
        <w:div w:id="131143991">
          <w:marLeft w:val="480"/>
          <w:marRight w:val="0"/>
          <w:marTop w:val="0"/>
          <w:marBottom w:val="0"/>
          <w:divBdr>
            <w:top w:val="none" w:sz="0" w:space="0" w:color="auto"/>
            <w:left w:val="none" w:sz="0" w:space="0" w:color="auto"/>
            <w:bottom w:val="none" w:sz="0" w:space="0" w:color="auto"/>
            <w:right w:val="none" w:sz="0" w:space="0" w:color="auto"/>
          </w:divBdr>
        </w:div>
        <w:div w:id="284847034">
          <w:marLeft w:val="480"/>
          <w:marRight w:val="0"/>
          <w:marTop w:val="0"/>
          <w:marBottom w:val="0"/>
          <w:divBdr>
            <w:top w:val="none" w:sz="0" w:space="0" w:color="auto"/>
            <w:left w:val="none" w:sz="0" w:space="0" w:color="auto"/>
            <w:bottom w:val="none" w:sz="0" w:space="0" w:color="auto"/>
            <w:right w:val="none" w:sz="0" w:space="0" w:color="auto"/>
          </w:divBdr>
        </w:div>
        <w:div w:id="317812315">
          <w:marLeft w:val="480"/>
          <w:marRight w:val="0"/>
          <w:marTop w:val="0"/>
          <w:marBottom w:val="0"/>
          <w:divBdr>
            <w:top w:val="none" w:sz="0" w:space="0" w:color="auto"/>
            <w:left w:val="none" w:sz="0" w:space="0" w:color="auto"/>
            <w:bottom w:val="none" w:sz="0" w:space="0" w:color="auto"/>
            <w:right w:val="none" w:sz="0" w:space="0" w:color="auto"/>
          </w:divBdr>
        </w:div>
        <w:div w:id="400174565">
          <w:marLeft w:val="480"/>
          <w:marRight w:val="0"/>
          <w:marTop w:val="0"/>
          <w:marBottom w:val="0"/>
          <w:divBdr>
            <w:top w:val="none" w:sz="0" w:space="0" w:color="auto"/>
            <w:left w:val="none" w:sz="0" w:space="0" w:color="auto"/>
            <w:bottom w:val="none" w:sz="0" w:space="0" w:color="auto"/>
            <w:right w:val="none" w:sz="0" w:space="0" w:color="auto"/>
          </w:divBdr>
        </w:div>
        <w:div w:id="441073097">
          <w:marLeft w:val="480"/>
          <w:marRight w:val="0"/>
          <w:marTop w:val="0"/>
          <w:marBottom w:val="0"/>
          <w:divBdr>
            <w:top w:val="none" w:sz="0" w:space="0" w:color="auto"/>
            <w:left w:val="none" w:sz="0" w:space="0" w:color="auto"/>
            <w:bottom w:val="none" w:sz="0" w:space="0" w:color="auto"/>
            <w:right w:val="none" w:sz="0" w:space="0" w:color="auto"/>
          </w:divBdr>
        </w:div>
        <w:div w:id="473185722">
          <w:marLeft w:val="480"/>
          <w:marRight w:val="0"/>
          <w:marTop w:val="0"/>
          <w:marBottom w:val="0"/>
          <w:divBdr>
            <w:top w:val="none" w:sz="0" w:space="0" w:color="auto"/>
            <w:left w:val="none" w:sz="0" w:space="0" w:color="auto"/>
            <w:bottom w:val="none" w:sz="0" w:space="0" w:color="auto"/>
            <w:right w:val="none" w:sz="0" w:space="0" w:color="auto"/>
          </w:divBdr>
        </w:div>
        <w:div w:id="486676650">
          <w:marLeft w:val="480"/>
          <w:marRight w:val="0"/>
          <w:marTop w:val="0"/>
          <w:marBottom w:val="0"/>
          <w:divBdr>
            <w:top w:val="none" w:sz="0" w:space="0" w:color="auto"/>
            <w:left w:val="none" w:sz="0" w:space="0" w:color="auto"/>
            <w:bottom w:val="none" w:sz="0" w:space="0" w:color="auto"/>
            <w:right w:val="none" w:sz="0" w:space="0" w:color="auto"/>
          </w:divBdr>
        </w:div>
        <w:div w:id="517962387">
          <w:marLeft w:val="480"/>
          <w:marRight w:val="0"/>
          <w:marTop w:val="0"/>
          <w:marBottom w:val="0"/>
          <w:divBdr>
            <w:top w:val="none" w:sz="0" w:space="0" w:color="auto"/>
            <w:left w:val="none" w:sz="0" w:space="0" w:color="auto"/>
            <w:bottom w:val="none" w:sz="0" w:space="0" w:color="auto"/>
            <w:right w:val="none" w:sz="0" w:space="0" w:color="auto"/>
          </w:divBdr>
        </w:div>
        <w:div w:id="553391467">
          <w:marLeft w:val="480"/>
          <w:marRight w:val="0"/>
          <w:marTop w:val="0"/>
          <w:marBottom w:val="0"/>
          <w:divBdr>
            <w:top w:val="none" w:sz="0" w:space="0" w:color="auto"/>
            <w:left w:val="none" w:sz="0" w:space="0" w:color="auto"/>
            <w:bottom w:val="none" w:sz="0" w:space="0" w:color="auto"/>
            <w:right w:val="none" w:sz="0" w:space="0" w:color="auto"/>
          </w:divBdr>
        </w:div>
        <w:div w:id="578444215">
          <w:marLeft w:val="480"/>
          <w:marRight w:val="0"/>
          <w:marTop w:val="0"/>
          <w:marBottom w:val="0"/>
          <w:divBdr>
            <w:top w:val="none" w:sz="0" w:space="0" w:color="auto"/>
            <w:left w:val="none" w:sz="0" w:space="0" w:color="auto"/>
            <w:bottom w:val="none" w:sz="0" w:space="0" w:color="auto"/>
            <w:right w:val="none" w:sz="0" w:space="0" w:color="auto"/>
          </w:divBdr>
        </w:div>
        <w:div w:id="609749272">
          <w:marLeft w:val="480"/>
          <w:marRight w:val="0"/>
          <w:marTop w:val="0"/>
          <w:marBottom w:val="0"/>
          <w:divBdr>
            <w:top w:val="none" w:sz="0" w:space="0" w:color="auto"/>
            <w:left w:val="none" w:sz="0" w:space="0" w:color="auto"/>
            <w:bottom w:val="none" w:sz="0" w:space="0" w:color="auto"/>
            <w:right w:val="none" w:sz="0" w:space="0" w:color="auto"/>
          </w:divBdr>
        </w:div>
        <w:div w:id="623540813">
          <w:marLeft w:val="480"/>
          <w:marRight w:val="0"/>
          <w:marTop w:val="0"/>
          <w:marBottom w:val="0"/>
          <w:divBdr>
            <w:top w:val="none" w:sz="0" w:space="0" w:color="auto"/>
            <w:left w:val="none" w:sz="0" w:space="0" w:color="auto"/>
            <w:bottom w:val="none" w:sz="0" w:space="0" w:color="auto"/>
            <w:right w:val="none" w:sz="0" w:space="0" w:color="auto"/>
          </w:divBdr>
        </w:div>
        <w:div w:id="712582508">
          <w:marLeft w:val="480"/>
          <w:marRight w:val="0"/>
          <w:marTop w:val="0"/>
          <w:marBottom w:val="0"/>
          <w:divBdr>
            <w:top w:val="none" w:sz="0" w:space="0" w:color="auto"/>
            <w:left w:val="none" w:sz="0" w:space="0" w:color="auto"/>
            <w:bottom w:val="none" w:sz="0" w:space="0" w:color="auto"/>
            <w:right w:val="none" w:sz="0" w:space="0" w:color="auto"/>
          </w:divBdr>
        </w:div>
        <w:div w:id="735054087">
          <w:marLeft w:val="480"/>
          <w:marRight w:val="0"/>
          <w:marTop w:val="0"/>
          <w:marBottom w:val="0"/>
          <w:divBdr>
            <w:top w:val="none" w:sz="0" w:space="0" w:color="auto"/>
            <w:left w:val="none" w:sz="0" w:space="0" w:color="auto"/>
            <w:bottom w:val="none" w:sz="0" w:space="0" w:color="auto"/>
            <w:right w:val="none" w:sz="0" w:space="0" w:color="auto"/>
          </w:divBdr>
        </w:div>
        <w:div w:id="741413659">
          <w:marLeft w:val="480"/>
          <w:marRight w:val="0"/>
          <w:marTop w:val="0"/>
          <w:marBottom w:val="0"/>
          <w:divBdr>
            <w:top w:val="none" w:sz="0" w:space="0" w:color="auto"/>
            <w:left w:val="none" w:sz="0" w:space="0" w:color="auto"/>
            <w:bottom w:val="none" w:sz="0" w:space="0" w:color="auto"/>
            <w:right w:val="none" w:sz="0" w:space="0" w:color="auto"/>
          </w:divBdr>
        </w:div>
        <w:div w:id="748231556">
          <w:marLeft w:val="480"/>
          <w:marRight w:val="0"/>
          <w:marTop w:val="0"/>
          <w:marBottom w:val="0"/>
          <w:divBdr>
            <w:top w:val="none" w:sz="0" w:space="0" w:color="auto"/>
            <w:left w:val="none" w:sz="0" w:space="0" w:color="auto"/>
            <w:bottom w:val="none" w:sz="0" w:space="0" w:color="auto"/>
            <w:right w:val="none" w:sz="0" w:space="0" w:color="auto"/>
          </w:divBdr>
        </w:div>
        <w:div w:id="768427991">
          <w:marLeft w:val="480"/>
          <w:marRight w:val="0"/>
          <w:marTop w:val="0"/>
          <w:marBottom w:val="0"/>
          <w:divBdr>
            <w:top w:val="none" w:sz="0" w:space="0" w:color="auto"/>
            <w:left w:val="none" w:sz="0" w:space="0" w:color="auto"/>
            <w:bottom w:val="none" w:sz="0" w:space="0" w:color="auto"/>
            <w:right w:val="none" w:sz="0" w:space="0" w:color="auto"/>
          </w:divBdr>
        </w:div>
        <w:div w:id="770052717">
          <w:marLeft w:val="480"/>
          <w:marRight w:val="0"/>
          <w:marTop w:val="0"/>
          <w:marBottom w:val="0"/>
          <w:divBdr>
            <w:top w:val="none" w:sz="0" w:space="0" w:color="auto"/>
            <w:left w:val="none" w:sz="0" w:space="0" w:color="auto"/>
            <w:bottom w:val="none" w:sz="0" w:space="0" w:color="auto"/>
            <w:right w:val="none" w:sz="0" w:space="0" w:color="auto"/>
          </w:divBdr>
        </w:div>
        <w:div w:id="811364157">
          <w:marLeft w:val="480"/>
          <w:marRight w:val="0"/>
          <w:marTop w:val="0"/>
          <w:marBottom w:val="0"/>
          <w:divBdr>
            <w:top w:val="none" w:sz="0" w:space="0" w:color="auto"/>
            <w:left w:val="none" w:sz="0" w:space="0" w:color="auto"/>
            <w:bottom w:val="none" w:sz="0" w:space="0" w:color="auto"/>
            <w:right w:val="none" w:sz="0" w:space="0" w:color="auto"/>
          </w:divBdr>
        </w:div>
        <w:div w:id="851262929">
          <w:marLeft w:val="480"/>
          <w:marRight w:val="0"/>
          <w:marTop w:val="0"/>
          <w:marBottom w:val="0"/>
          <w:divBdr>
            <w:top w:val="none" w:sz="0" w:space="0" w:color="auto"/>
            <w:left w:val="none" w:sz="0" w:space="0" w:color="auto"/>
            <w:bottom w:val="none" w:sz="0" w:space="0" w:color="auto"/>
            <w:right w:val="none" w:sz="0" w:space="0" w:color="auto"/>
          </w:divBdr>
        </w:div>
        <w:div w:id="906651670">
          <w:marLeft w:val="480"/>
          <w:marRight w:val="0"/>
          <w:marTop w:val="0"/>
          <w:marBottom w:val="0"/>
          <w:divBdr>
            <w:top w:val="none" w:sz="0" w:space="0" w:color="auto"/>
            <w:left w:val="none" w:sz="0" w:space="0" w:color="auto"/>
            <w:bottom w:val="none" w:sz="0" w:space="0" w:color="auto"/>
            <w:right w:val="none" w:sz="0" w:space="0" w:color="auto"/>
          </w:divBdr>
        </w:div>
        <w:div w:id="938685456">
          <w:marLeft w:val="480"/>
          <w:marRight w:val="0"/>
          <w:marTop w:val="0"/>
          <w:marBottom w:val="0"/>
          <w:divBdr>
            <w:top w:val="none" w:sz="0" w:space="0" w:color="auto"/>
            <w:left w:val="none" w:sz="0" w:space="0" w:color="auto"/>
            <w:bottom w:val="none" w:sz="0" w:space="0" w:color="auto"/>
            <w:right w:val="none" w:sz="0" w:space="0" w:color="auto"/>
          </w:divBdr>
        </w:div>
        <w:div w:id="979841019">
          <w:marLeft w:val="480"/>
          <w:marRight w:val="0"/>
          <w:marTop w:val="0"/>
          <w:marBottom w:val="0"/>
          <w:divBdr>
            <w:top w:val="none" w:sz="0" w:space="0" w:color="auto"/>
            <w:left w:val="none" w:sz="0" w:space="0" w:color="auto"/>
            <w:bottom w:val="none" w:sz="0" w:space="0" w:color="auto"/>
            <w:right w:val="none" w:sz="0" w:space="0" w:color="auto"/>
          </w:divBdr>
        </w:div>
        <w:div w:id="1000699803">
          <w:marLeft w:val="480"/>
          <w:marRight w:val="0"/>
          <w:marTop w:val="0"/>
          <w:marBottom w:val="0"/>
          <w:divBdr>
            <w:top w:val="none" w:sz="0" w:space="0" w:color="auto"/>
            <w:left w:val="none" w:sz="0" w:space="0" w:color="auto"/>
            <w:bottom w:val="none" w:sz="0" w:space="0" w:color="auto"/>
            <w:right w:val="none" w:sz="0" w:space="0" w:color="auto"/>
          </w:divBdr>
        </w:div>
        <w:div w:id="1054306534">
          <w:marLeft w:val="480"/>
          <w:marRight w:val="0"/>
          <w:marTop w:val="0"/>
          <w:marBottom w:val="0"/>
          <w:divBdr>
            <w:top w:val="none" w:sz="0" w:space="0" w:color="auto"/>
            <w:left w:val="none" w:sz="0" w:space="0" w:color="auto"/>
            <w:bottom w:val="none" w:sz="0" w:space="0" w:color="auto"/>
            <w:right w:val="none" w:sz="0" w:space="0" w:color="auto"/>
          </w:divBdr>
        </w:div>
        <w:div w:id="1115519299">
          <w:marLeft w:val="480"/>
          <w:marRight w:val="0"/>
          <w:marTop w:val="0"/>
          <w:marBottom w:val="0"/>
          <w:divBdr>
            <w:top w:val="none" w:sz="0" w:space="0" w:color="auto"/>
            <w:left w:val="none" w:sz="0" w:space="0" w:color="auto"/>
            <w:bottom w:val="none" w:sz="0" w:space="0" w:color="auto"/>
            <w:right w:val="none" w:sz="0" w:space="0" w:color="auto"/>
          </w:divBdr>
        </w:div>
        <w:div w:id="1201552824">
          <w:marLeft w:val="480"/>
          <w:marRight w:val="0"/>
          <w:marTop w:val="0"/>
          <w:marBottom w:val="0"/>
          <w:divBdr>
            <w:top w:val="none" w:sz="0" w:space="0" w:color="auto"/>
            <w:left w:val="none" w:sz="0" w:space="0" w:color="auto"/>
            <w:bottom w:val="none" w:sz="0" w:space="0" w:color="auto"/>
            <w:right w:val="none" w:sz="0" w:space="0" w:color="auto"/>
          </w:divBdr>
        </w:div>
        <w:div w:id="1252199109">
          <w:marLeft w:val="480"/>
          <w:marRight w:val="0"/>
          <w:marTop w:val="0"/>
          <w:marBottom w:val="0"/>
          <w:divBdr>
            <w:top w:val="none" w:sz="0" w:space="0" w:color="auto"/>
            <w:left w:val="none" w:sz="0" w:space="0" w:color="auto"/>
            <w:bottom w:val="none" w:sz="0" w:space="0" w:color="auto"/>
            <w:right w:val="none" w:sz="0" w:space="0" w:color="auto"/>
          </w:divBdr>
        </w:div>
        <w:div w:id="1260522563">
          <w:marLeft w:val="480"/>
          <w:marRight w:val="0"/>
          <w:marTop w:val="0"/>
          <w:marBottom w:val="0"/>
          <w:divBdr>
            <w:top w:val="none" w:sz="0" w:space="0" w:color="auto"/>
            <w:left w:val="none" w:sz="0" w:space="0" w:color="auto"/>
            <w:bottom w:val="none" w:sz="0" w:space="0" w:color="auto"/>
            <w:right w:val="none" w:sz="0" w:space="0" w:color="auto"/>
          </w:divBdr>
        </w:div>
        <w:div w:id="1267083206">
          <w:marLeft w:val="480"/>
          <w:marRight w:val="0"/>
          <w:marTop w:val="0"/>
          <w:marBottom w:val="0"/>
          <w:divBdr>
            <w:top w:val="none" w:sz="0" w:space="0" w:color="auto"/>
            <w:left w:val="none" w:sz="0" w:space="0" w:color="auto"/>
            <w:bottom w:val="none" w:sz="0" w:space="0" w:color="auto"/>
            <w:right w:val="none" w:sz="0" w:space="0" w:color="auto"/>
          </w:divBdr>
        </w:div>
        <w:div w:id="1274554926">
          <w:marLeft w:val="480"/>
          <w:marRight w:val="0"/>
          <w:marTop w:val="0"/>
          <w:marBottom w:val="0"/>
          <w:divBdr>
            <w:top w:val="none" w:sz="0" w:space="0" w:color="auto"/>
            <w:left w:val="none" w:sz="0" w:space="0" w:color="auto"/>
            <w:bottom w:val="none" w:sz="0" w:space="0" w:color="auto"/>
            <w:right w:val="none" w:sz="0" w:space="0" w:color="auto"/>
          </w:divBdr>
        </w:div>
        <w:div w:id="1284120119">
          <w:marLeft w:val="480"/>
          <w:marRight w:val="0"/>
          <w:marTop w:val="0"/>
          <w:marBottom w:val="0"/>
          <w:divBdr>
            <w:top w:val="none" w:sz="0" w:space="0" w:color="auto"/>
            <w:left w:val="none" w:sz="0" w:space="0" w:color="auto"/>
            <w:bottom w:val="none" w:sz="0" w:space="0" w:color="auto"/>
            <w:right w:val="none" w:sz="0" w:space="0" w:color="auto"/>
          </w:divBdr>
        </w:div>
        <w:div w:id="1311401040">
          <w:marLeft w:val="480"/>
          <w:marRight w:val="0"/>
          <w:marTop w:val="0"/>
          <w:marBottom w:val="0"/>
          <w:divBdr>
            <w:top w:val="none" w:sz="0" w:space="0" w:color="auto"/>
            <w:left w:val="none" w:sz="0" w:space="0" w:color="auto"/>
            <w:bottom w:val="none" w:sz="0" w:space="0" w:color="auto"/>
            <w:right w:val="none" w:sz="0" w:space="0" w:color="auto"/>
          </w:divBdr>
        </w:div>
        <w:div w:id="1312632180">
          <w:marLeft w:val="480"/>
          <w:marRight w:val="0"/>
          <w:marTop w:val="0"/>
          <w:marBottom w:val="0"/>
          <w:divBdr>
            <w:top w:val="none" w:sz="0" w:space="0" w:color="auto"/>
            <w:left w:val="none" w:sz="0" w:space="0" w:color="auto"/>
            <w:bottom w:val="none" w:sz="0" w:space="0" w:color="auto"/>
            <w:right w:val="none" w:sz="0" w:space="0" w:color="auto"/>
          </w:divBdr>
        </w:div>
        <w:div w:id="1345547959">
          <w:marLeft w:val="480"/>
          <w:marRight w:val="0"/>
          <w:marTop w:val="0"/>
          <w:marBottom w:val="0"/>
          <w:divBdr>
            <w:top w:val="none" w:sz="0" w:space="0" w:color="auto"/>
            <w:left w:val="none" w:sz="0" w:space="0" w:color="auto"/>
            <w:bottom w:val="none" w:sz="0" w:space="0" w:color="auto"/>
            <w:right w:val="none" w:sz="0" w:space="0" w:color="auto"/>
          </w:divBdr>
        </w:div>
        <w:div w:id="1353069543">
          <w:marLeft w:val="480"/>
          <w:marRight w:val="0"/>
          <w:marTop w:val="0"/>
          <w:marBottom w:val="0"/>
          <w:divBdr>
            <w:top w:val="none" w:sz="0" w:space="0" w:color="auto"/>
            <w:left w:val="none" w:sz="0" w:space="0" w:color="auto"/>
            <w:bottom w:val="none" w:sz="0" w:space="0" w:color="auto"/>
            <w:right w:val="none" w:sz="0" w:space="0" w:color="auto"/>
          </w:divBdr>
        </w:div>
        <w:div w:id="1385593219">
          <w:marLeft w:val="480"/>
          <w:marRight w:val="0"/>
          <w:marTop w:val="0"/>
          <w:marBottom w:val="0"/>
          <w:divBdr>
            <w:top w:val="none" w:sz="0" w:space="0" w:color="auto"/>
            <w:left w:val="none" w:sz="0" w:space="0" w:color="auto"/>
            <w:bottom w:val="none" w:sz="0" w:space="0" w:color="auto"/>
            <w:right w:val="none" w:sz="0" w:space="0" w:color="auto"/>
          </w:divBdr>
        </w:div>
        <w:div w:id="1396509225">
          <w:marLeft w:val="480"/>
          <w:marRight w:val="0"/>
          <w:marTop w:val="0"/>
          <w:marBottom w:val="0"/>
          <w:divBdr>
            <w:top w:val="none" w:sz="0" w:space="0" w:color="auto"/>
            <w:left w:val="none" w:sz="0" w:space="0" w:color="auto"/>
            <w:bottom w:val="none" w:sz="0" w:space="0" w:color="auto"/>
            <w:right w:val="none" w:sz="0" w:space="0" w:color="auto"/>
          </w:divBdr>
        </w:div>
        <w:div w:id="1408186602">
          <w:marLeft w:val="480"/>
          <w:marRight w:val="0"/>
          <w:marTop w:val="0"/>
          <w:marBottom w:val="0"/>
          <w:divBdr>
            <w:top w:val="none" w:sz="0" w:space="0" w:color="auto"/>
            <w:left w:val="none" w:sz="0" w:space="0" w:color="auto"/>
            <w:bottom w:val="none" w:sz="0" w:space="0" w:color="auto"/>
            <w:right w:val="none" w:sz="0" w:space="0" w:color="auto"/>
          </w:divBdr>
        </w:div>
        <w:div w:id="1408844952">
          <w:marLeft w:val="480"/>
          <w:marRight w:val="0"/>
          <w:marTop w:val="0"/>
          <w:marBottom w:val="0"/>
          <w:divBdr>
            <w:top w:val="none" w:sz="0" w:space="0" w:color="auto"/>
            <w:left w:val="none" w:sz="0" w:space="0" w:color="auto"/>
            <w:bottom w:val="none" w:sz="0" w:space="0" w:color="auto"/>
            <w:right w:val="none" w:sz="0" w:space="0" w:color="auto"/>
          </w:divBdr>
        </w:div>
        <w:div w:id="1409695810">
          <w:marLeft w:val="480"/>
          <w:marRight w:val="0"/>
          <w:marTop w:val="0"/>
          <w:marBottom w:val="0"/>
          <w:divBdr>
            <w:top w:val="none" w:sz="0" w:space="0" w:color="auto"/>
            <w:left w:val="none" w:sz="0" w:space="0" w:color="auto"/>
            <w:bottom w:val="none" w:sz="0" w:space="0" w:color="auto"/>
            <w:right w:val="none" w:sz="0" w:space="0" w:color="auto"/>
          </w:divBdr>
        </w:div>
        <w:div w:id="1415394733">
          <w:marLeft w:val="480"/>
          <w:marRight w:val="0"/>
          <w:marTop w:val="0"/>
          <w:marBottom w:val="0"/>
          <w:divBdr>
            <w:top w:val="none" w:sz="0" w:space="0" w:color="auto"/>
            <w:left w:val="none" w:sz="0" w:space="0" w:color="auto"/>
            <w:bottom w:val="none" w:sz="0" w:space="0" w:color="auto"/>
            <w:right w:val="none" w:sz="0" w:space="0" w:color="auto"/>
          </w:divBdr>
        </w:div>
        <w:div w:id="1496070894">
          <w:marLeft w:val="480"/>
          <w:marRight w:val="0"/>
          <w:marTop w:val="0"/>
          <w:marBottom w:val="0"/>
          <w:divBdr>
            <w:top w:val="none" w:sz="0" w:space="0" w:color="auto"/>
            <w:left w:val="none" w:sz="0" w:space="0" w:color="auto"/>
            <w:bottom w:val="none" w:sz="0" w:space="0" w:color="auto"/>
            <w:right w:val="none" w:sz="0" w:space="0" w:color="auto"/>
          </w:divBdr>
        </w:div>
        <w:div w:id="1616711780">
          <w:marLeft w:val="480"/>
          <w:marRight w:val="0"/>
          <w:marTop w:val="0"/>
          <w:marBottom w:val="0"/>
          <w:divBdr>
            <w:top w:val="none" w:sz="0" w:space="0" w:color="auto"/>
            <w:left w:val="none" w:sz="0" w:space="0" w:color="auto"/>
            <w:bottom w:val="none" w:sz="0" w:space="0" w:color="auto"/>
            <w:right w:val="none" w:sz="0" w:space="0" w:color="auto"/>
          </w:divBdr>
        </w:div>
        <w:div w:id="1637183160">
          <w:marLeft w:val="480"/>
          <w:marRight w:val="0"/>
          <w:marTop w:val="0"/>
          <w:marBottom w:val="0"/>
          <w:divBdr>
            <w:top w:val="none" w:sz="0" w:space="0" w:color="auto"/>
            <w:left w:val="none" w:sz="0" w:space="0" w:color="auto"/>
            <w:bottom w:val="none" w:sz="0" w:space="0" w:color="auto"/>
            <w:right w:val="none" w:sz="0" w:space="0" w:color="auto"/>
          </w:divBdr>
        </w:div>
        <w:div w:id="1654482451">
          <w:marLeft w:val="480"/>
          <w:marRight w:val="0"/>
          <w:marTop w:val="0"/>
          <w:marBottom w:val="0"/>
          <w:divBdr>
            <w:top w:val="none" w:sz="0" w:space="0" w:color="auto"/>
            <w:left w:val="none" w:sz="0" w:space="0" w:color="auto"/>
            <w:bottom w:val="none" w:sz="0" w:space="0" w:color="auto"/>
            <w:right w:val="none" w:sz="0" w:space="0" w:color="auto"/>
          </w:divBdr>
        </w:div>
        <w:div w:id="1755273442">
          <w:marLeft w:val="480"/>
          <w:marRight w:val="0"/>
          <w:marTop w:val="0"/>
          <w:marBottom w:val="0"/>
          <w:divBdr>
            <w:top w:val="none" w:sz="0" w:space="0" w:color="auto"/>
            <w:left w:val="none" w:sz="0" w:space="0" w:color="auto"/>
            <w:bottom w:val="none" w:sz="0" w:space="0" w:color="auto"/>
            <w:right w:val="none" w:sz="0" w:space="0" w:color="auto"/>
          </w:divBdr>
        </w:div>
        <w:div w:id="1800223434">
          <w:marLeft w:val="480"/>
          <w:marRight w:val="0"/>
          <w:marTop w:val="0"/>
          <w:marBottom w:val="0"/>
          <w:divBdr>
            <w:top w:val="none" w:sz="0" w:space="0" w:color="auto"/>
            <w:left w:val="none" w:sz="0" w:space="0" w:color="auto"/>
            <w:bottom w:val="none" w:sz="0" w:space="0" w:color="auto"/>
            <w:right w:val="none" w:sz="0" w:space="0" w:color="auto"/>
          </w:divBdr>
        </w:div>
        <w:div w:id="1870102174">
          <w:marLeft w:val="480"/>
          <w:marRight w:val="0"/>
          <w:marTop w:val="0"/>
          <w:marBottom w:val="0"/>
          <w:divBdr>
            <w:top w:val="none" w:sz="0" w:space="0" w:color="auto"/>
            <w:left w:val="none" w:sz="0" w:space="0" w:color="auto"/>
            <w:bottom w:val="none" w:sz="0" w:space="0" w:color="auto"/>
            <w:right w:val="none" w:sz="0" w:space="0" w:color="auto"/>
          </w:divBdr>
        </w:div>
        <w:div w:id="1874999144">
          <w:marLeft w:val="480"/>
          <w:marRight w:val="0"/>
          <w:marTop w:val="0"/>
          <w:marBottom w:val="0"/>
          <w:divBdr>
            <w:top w:val="none" w:sz="0" w:space="0" w:color="auto"/>
            <w:left w:val="none" w:sz="0" w:space="0" w:color="auto"/>
            <w:bottom w:val="none" w:sz="0" w:space="0" w:color="auto"/>
            <w:right w:val="none" w:sz="0" w:space="0" w:color="auto"/>
          </w:divBdr>
        </w:div>
        <w:div w:id="1896357902">
          <w:marLeft w:val="480"/>
          <w:marRight w:val="0"/>
          <w:marTop w:val="0"/>
          <w:marBottom w:val="0"/>
          <w:divBdr>
            <w:top w:val="none" w:sz="0" w:space="0" w:color="auto"/>
            <w:left w:val="none" w:sz="0" w:space="0" w:color="auto"/>
            <w:bottom w:val="none" w:sz="0" w:space="0" w:color="auto"/>
            <w:right w:val="none" w:sz="0" w:space="0" w:color="auto"/>
          </w:divBdr>
        </w:div>
        <w:div w:id="1896743717">
          <w:marLeft w:val="480"/>
          <w:marRight w:val="0"/>
          <w:marTop w:val="0"/>
          <w:marBottom w:val="0"/>
          <w:divBdr>
            <w:top w:val="none" w:sz="0" w:space="0" w:color="auto"/>
            <w:left w:val="none" w:sz="0" w:space="0" w:color="auto"/>
            <w:bottom w:val="none" w:sz="0" w:space="0" w:color="auto"/>
            <w:right w:val="none" w:sz="0" w:space="0" w:color="auto"/>
          </w:divBdr>
        </w:div>
        <w:div w:id="1949005654">
          <w:marLeft w:val="480"/>
          <w:marRight w:val="0"/>
          <w:marTop w:val="0"/>
          <w:marBottom w:val="0"/>
          <w:divBdr>
            <w:top w:val="none" w:sz="0" w:space="0" w:color="auto"/>
            <w:left w:val="none" w:sz="0" w:space="0" w:color="auto"/>
            <w:bottom w:val="none" w:sz="0" w:space="0" w:color="auto"/>
            <w:right w:val="none" w:sz="0" w:space="0" w:color="auto"/>
          </w:divBdr>
        </w:div>
        <w:div w:id="1962108489">
          <w:marLeft w:val="480"/>
          <w:marRight w:val="0"/>
          <w:marTop w:val="0"/>
          <w:marBottom w:val="0"/>
          <w:divBdr>
            <w:top w:val="none" w:sz="0" w:space="0" w:color="auto"/>
            <w:left w:val="none" w:sz="0" w:space="0" w:color="auto"/>
            <w:bottom w:val="none" w:sz="0" w:space="0" w:color="auto"/>
            <w:right w:val="none" w:sz="0" w:space="0" w:color="auto"/>
          </w:divBdr>
        </w:div>
        <w:div w:id="1965652716">
          <w:marLeft w:val="480"/>
          <w:marRight w:val="0"/>
          <w:marTop w:val="0"/>
          <w:marBottom w:val="0"/>
          <w:divBdr>
            <w:top w:val="none" w:sz="0" w:space="0" w:color="auto"/>
            <w:left w:val="none" w:sz="0" w:space="0" w:color="auto"/>
            <w:bottom w:val="none" w:sz="0" w:space="0" w:color="auto"/>
            <w:right w:val="none" w:sz="0" w:space="0" w:color="auto"/>
          </w:divBdr>
        </w:div>
        <w:div w:id="1976763118">
          <w:marLeft w:val="480"/>
          <w:marRight w:val="0"/>
          <w:marTop w:val="0"/>
          <w:marBottom w:val="0"/>
          <w:divBdr>
            <w:top w:val="none" w:sz="0" w:space="0" w:color="auto"/>
            <w:left w:val="none" w:sz="0" w:space="0" w:color="auto"/>
            <w:bottom w:val="none" w:sz="0" w:space="0" w:color="auto"/>
            <w:right w:val="none" w:sz="0" w:space="0" w:color="auto"/>
          </w:divBdr>
        </w:div>
      </w:divsChild>
    </w:div>
    <w:div w:id="1682312211">
      <w:bodyDiv w:val="1"/>
      <w:marLeft w:val="0"/>
      <w:marRight w:val="0"/>
      <w:marTop w:val="0"/>
      <w:marBottom w:val="0"/>
      <w:divBdr>
        <w:top w:val="none" w:sz="0" w:space="0" w:color="auto"/>
        <w:left w:val="none" w:sz="0" w:space="0" w:color="auto"/>
        <w:bottom w:val="none" w:sz="0" w:space="0" w:color="auto"/>
        <w:right w:val="none" w:sz="0" w:space="0" w:color="auto"/>
      </w:divBdr>
    </w:div>
    <w:div w:id="1683555107">
      <w:bodyDiv w:val="1"/>
      <w:marLeft w:val="0"/>
      <w:marRight w:val="0"/>
      <w:marTop w:val="0"/>
      <w:marBottom w:val="0"/>
      <w:divBdr>
        <w:top w:val="none" w:sz="0" w:space="0" w:color="auto"/>
        <w:left w:val="none" w:sz="0" w:space="0" w:color="auto"/>
        <w:bottom w:val="none" w:sz="0" w:space="0" w:color="auto"/>
        <w:right w:val="none" w:sz="0" w:space="0" w:color="auto"/>
      </w:divBdr>
    </w:div>
    <w:div w:id="1683628089">
      <w:bodyDiv w:val="1"/>
      <w:marLeft w:val="0"/>
      <w:marRight w:val="0"/>
      <w:marTop w:val="0"/>
      <w:marBottom w:val="0"/>
      <w:divBdr>
        <w:top w:val="none" w:sz="0" w:space="0" w:color="auto"/>
        <w:left w:val="none" w:sz="0" w:space="0" w:color="auto"/>
        <w:bottom w:val="none" w:sz="0" w:space="0" w:color="auto"/>
        <w:right w:val="none" w:sz="0" w:space="0" w:color="auto"/>
      </w:divBdr>
    </w:div>
    <w:div w:id="1683707094">
      <w:bodyDiv w:val="1"/>
      <w:marLeft w:val="0"/>
      <w:marRight w:val="0"/>
      <w:marTop w:val="0"/>
      <w:marBottom w:val="0"/>
      <w:divBdr>
        <w:top w:val="none" w:sz="0" w:space="0" w:color="auto"/>
        <w:left w:val="none" w:sz="0" w:space="0" w:color="auto"/>
        <w:bottom w:val="none" w:sz="0" w:space="0" w:color="auto"/>
        <w:right w:val="none" w:sz="0" w:space="0" w:color="auto"/>
      </w:divBdr>
    </w:div>
    <w:div w:id="1683777247">
      <w:bodyDiv w:val="1"/>
      <w:marLeft w:val="0"/>
      <w:marRight w:val="0"/>
      <w:marTop w:val="0"/>
      <w:marBottom w:val="0"/>
      <w:divBdr>
        <w:top w:val="none" w:sz="0" w:space="0" w:color="auto"/>
        <w:left w:val="none" w:sz="0" w:space="0" w:color="auto"/>
        <w:bottom w:val="none" w:sz="0" w:space="0" w:color="auto"/>
        <w:right w:val="none" w:sz="0" w:space="0" w:color="auto"/>
      </w:divBdr>
    </w:div>
    <w:div w:id="1685285707">
      <w:bodyDiv w:val="1"/>
      <w:marLeft w:val="0"/>
      <w:marRight w:val="0"/>
      <w:marTop w:val="0"/>
      <w:marBottom w:val="0"/>
      <w:divBdr>
        <w:top w:val="none" w:sz="0" w:space="0" w:color="auto"/>
        <w:left w:val="none" w:sz="0" w:space="0" w:color="auto"/>
        <w:bottom w:val="none" w:sz="0" w:space="0" w:color="auto"/>
        <w:right w:val="none" w:sz="0" w:space="0" w:color="auto"/>
      </w:divBdr>
    </w:div>
    <w:div w:id="1685938001">
      <w:bodyDiv w:val="1"/>
      <w:marLeft w:val="0"/>
      <w:marRight w:val="0"/>
      <w:marTop w:val="0"/>
      <w:marBottom w:val="0"/>
      <w:divBdr>
        <w:top w:val="none" w:sz="0" w:space="0" w:color="auto"/>
        <w:left w:val="none" w:sz="0" w:space="0" w:color="auto"/>
        <w:bottom w:val="none" w:sz="0" w:space="0" w:color="auto"/>
        <w:right w:val="none" w:sz="0" w:space="0" w:color="auto"/>
      </w:divBdr>
    </w:div>
    <w:div w:id="1686327899">
      <w:bodyDiv w:val="1"/>
      <w:marLeft w:val="0"/>
      <w:marRight w:val="0"/>
      <w:marTop w:val="0"/>
      <w:marBottom w:val="0"/>
      <w:divBdr>
        <w:top w:val="none" w:sz="0" w:space="0" w:color="auto"/>
        <w:left w:val="none" w:sz="0" w:space="0" w:color="auto"/>
        <w:bottom w:val="none" w:sz="0" w:space="0" w:color="auto"/>
        <w:right w:val="none" w:sz="0" w:space="0" w:color="auto"/>
      </w:divBdr>
    </w:div>
    <w:div w:id="1686901647">
      <w:bodyDiv w:val="1"/>
      <w:marLeft w:val="0"/>
      <w:marRight w:val="0"/>
      <w:marTop w:val="0"/>
      <w:marBottom w:val="0"/>
      <w:divBdr>
        <w:top w:val="none" w:sz="0" w:space="0" w:color="auto"/>
        <w:left w:val="none" w:sz="0" w:space="0" w:color="auto"/>
        <w:bottom w:val="none" w:sz="0" w:space="0" w:color="auto"/>
        <w:right w:val="none" w:sz="0" w:space="0" w:color="auto"/>
      </w:divBdr>
    </w:div>
    <w:div w:id="1687101221">
      <w:bodyDiv w:val="1"/>
      <w:marLeft w:val="0"/>
      <w:marRight w:val="0"/>
      <w:marTop w:val="0"/>
      <w:marBottom w:val="0"/>
      <w:divBdr>
        <w:top w:val="none" w:sz="0" w:space="0" w:color="auto"/>
        <w:left w:val="none" w:sz="0" w:space="0" w:color="auto"/>
        <w:bottom w:val="none" w:sz="0" w:space="0" w:color="auto"/>
        <w:right w:val="none" w:sz="0" w:space="0" w:color="auto"/>
      </w:divBdr>
    </w:div>
    <w:div w:id="1687436837">
      <w:bodyDiv w:val="1"/>
      <w:marLeft w:val="0"/>
      <w:marRight w:val="0"/>
      <w:marTop w:val="0"/>
      <w:marBottom w:val="0"/>
      <w:divBdr>
        <w:top w:val="none" w:sz="0" w:space="0" w:color="auto"/>
        <w:left w:val="none" w:sz="0" w:space="0" w:color="auto"/>
        <w:bottom w:val="none" w:sz="0" w:space="0" w:color="auto"/>
        <w:right w:val="none" w:sz="0" w:space="0" w:color="auto"/>
      </w:divBdr>
    </w:div>
    <w:div w:id="1687756818">
      <w:bodyDiv w:val="1"/>
      <w:marLeft w:val="0"/>
      <w:marRight w:val="0"/>
      <w:marTop w:val="0"/>
      <w:marBottom w:val="0"/>
      <w:divBdr>
        <w:top w:val="none" w:sz="0" w:space="0" w:color="auto"/>
        <w:left w:val="none" w:sz="0" w:space="0" w:color="auto"/>
        <w:bottom w:val="none" w:sz="0" w:space="0" w:color="auto"/>
        <w:right w:val="none" w:sz="0" w:space="0" w:color="auto"/>
      </w:divBdr>
    </w:div>
    <w:div w:id="1688755425">
      <w:bodyDiv w:val="1"/>
      <w:marLeft w:val="0"/>
      <w:marRight w:val="0"/>
      <w:marTop w:val="0"/>
      <w:marBottom w:val="0"/>
      <w:divBdr>
        <w:top w:val="none" w:sz="0" w:space="0" w:color="auto"/>
        <w:left w:val="none" w:sz="0" w:space="0" w:color="auto"/>
        <w:bottom w:val="none" w:sz="0" w:space="0" w:color="auto"/>
        <w:right w:val="none" w:sz="0" w:space="0" w:color="auto"/>
      </w:divBdr>
    </w:div>
    <w:div w:id="1688826854">
      <w:bodyDiv w:val="1"/>
      <w:marLeft w:val="0"/>
      <w:marRight w:val="0"/>
      <w:marTop w:val="0"/>
      <w:marBottom w:val="0"/>
      <w:divBdr>
        <w:top w:val="none" w:sz="0" w:space="0" w:color="auto"/>
        <w:left w:val="none" w:sz="0" w:space="0" w:color="auto"/>
        <w:bottom w:val="none" w:sz="0" w:space="0" w:color="auto"/>
        <w:right w:val="none" w:sz="0" w:space="0" w:color="auto"/>
      </w:divBdr>
    </w:div>
    <w:div w:id="1688940011">
      <w:bodyDiv w:val="1"/>
      <w:marLeft w:val="0"/>
      <w:marRight w:val="0"/>
      <w:marTop w:val="0"/>
      <w:marBottom w:val="0"/>
      <w:divBdr>
        <w:top w:val="none" w:sz="0" w:space="0" w:color="auto"/>
        <w:left w:val="none" w:sz="0" w:space="0" w:color="auto"/>
        <w:bottom w:val="none" w:sz="0" w:space="0" w:color="auto"/>
        <w:right w:val="none" w:sz="0" w:space="0" w:color="auto"/>
      </w:divBdr>
    </w:div>
    <w:div w:id="1689061940">
      <w:bodyDiv w:val="1"/>
      <w:marLeft w:val="0"/>
      <w:marRight w:val="0"/>
      <w:marTop w:val="0"/>
      <w:marBottom w:val="0"/>
      <w:divBdr>
        <w:top w:val="none" w:sz="0" w:space="0" w:color="auto"/>
        <w:left w:val="none" w:sz="0" w:space="0" w:color="auto"/>
        <w:bottom w:val="none" w:sz="0" w:space="0" w:color="auto"/>
        <w:right w:val="none" w:sz="0" w:space="0" w:color="auto"/>
      </w:divBdr>
    </w:div>
    <w:div w:id="1689719394">
      <w:bodyDiv w:val="1"/>
      <w:marLeft w:val="0"/>
      <w:marRight w:val="0"/>
      <w:marTop w:val="0"/>
      <w:marBottom w:val="0"/>
      <w:divBdr>
        <w:top w:val="none" w:sz="0" w:space="0" w:color="auto"/>
        <w:left w:val="none" w:sz="0" w:space="0" w:color="auto"/>
        <w:bottom w:val="none" w:sz="0" w:space="0" w:color="auto"/>
        <w:right w:val="none" w:sz="0" w:space="0" w:color="auto"/>
      </w:divBdr>
    </w:div>
    <w:div w:id="1690140395">
      <w:bodyDiv w:val="1"/>
      <w:marLeft w:val="0"/>
      <w:marRight w:val="0"/>
      <w:marTop w:val="0"/>
      <w:marBottom w:val="0"/>
      <w:divBdr>
        <w:top w:val="none" w:sz="0" w:space="0" w:color="auto"/>
        <w:left w:val="none" w:sz="0" w:space="0" w:color="auto"/>
        <w:bottom w:val="none" w:sz="0" w:space="0" w:color="auto"/>
        <w:right w:val="none" w:sz="0" w:space="0" w:color="auto"/>
      </w:divBdr>
      <w:divsChild>
        <w:div w:id="13532880">
          <w:marLeft w:val="480"/>
          <w:marRight w:val="0"/>
          <w:marTop w:val="0"/>
          <w:marBottom w:val="0"/>
          <w:divBdr>
            <w:top w:val="none" w:sz="0" w:space="0" w:color="auto"/>
            <w:left w:val="none" w:sz="0" w:space="0" w:color="auto"/>
            <w:bottom w:val="none" w:sz="0" w:space="0" w:color="auto"/>
            <w:right w:val="none" w:sz="0" w:space="0" w:color="auto"/>
          </w:divBdr>
        </w:div>
        <w:div w:id="21715543">
          <w:marLeft w:val="480"/>
          <w:marRight w:val="0"/>
          <w:marTop w:val="0"/>
          <w:marBottom w:val="0"/>
          <w:divBdr>
            <w:top w:val="none" w:sz="0" w:space="0" w:color="auto"/>
            <w:left w:val="none" w:sz="0" w:space="0" w:color="auto"/>
            <w:bottom w:val="none" w:sz="0" w:space="0" w:color="auto"/>
            <w:right w:val="none" w:sz="0" w:space="0" w:color="auto"/>
          </w:divBdr>
        </w:div>
        <w:div w:id="51082561">
          <w:marLeft w:val="480"/>
          <w:marRight w:val="0"/>
          <w:marTop w:val="0"/>
          <w:marBottom w:val="0"/>
          <w:divBdr>
            <w:top w:val="none" w:sz="0" w:space="0" w:color="auto"/>
            <w:left w:val="none" w:sz="0" w:space="0" w:color="auto"/>
            <w:bottom w:val="none" w:sz="0" w:space="0" w:color="auto"/>
            <w:right w:val="none" w:sz="0" w:space="0" w:color="auto"/>
          </w:divBdr>
        </w:div>
        <w:div w:id="90468315">
          <w:marLeft w:val="480"/>
          <w:marRight w:val="0"/>
          <w:marTop w:val="0"/>
          <w:marBottom w:val="0"/>
          <w:divBdr>
            <w:top w:val="none" w:sz="0" w:space="0" w:color="auto"/>
            <w:left w:val="none" w:sz="0" w:space="0" w:color="auto"/>
            <w:bottom w:val="none" w:sz="0" w:space="0" w:color="auto"/>
            <w:right w:val="none" w:sz="0" w:space="0" w:color="auto"/>
          </w:divBdr>
        </w:div>
        <w:div w:id="91826829">
          <w:marLeft w:val="480"/>
          <w:marRight w:val="0"/>
          <w:marTop w:val="0"/>
          <w:marBottom w:val="0"/>
          <w:divBdr>
            <w:top w:val="none" w:sz="0" w:space="0" w:color="auto"/>
            <w:left w:val="none" w:sz="0" w:space="0" w:color="auto"/>
            <w:bottom w:val="none" w:sz="0" w:space="0" w:color="auto"/>
            <w:right w:val="none" w:sz="0" w:space="0" w:color="auto"/>
          </w:divBdr>
        </w:div>
        <w:div w:id="135756596">
          <w:marLeft w:val="480"/>
          <w:marRight w:val="0"/>
          <w:marTop w:val="0"/>
          <w:marBottom w:val="0"/>
          <w:divBdr>
            <w:top w:val="none" w:sz="0" w:space="0" w:color="auto"/>
            <w:left w:val="none" w:sz="0" w:space="0" w:color="auto"/>
            <w:bottom w:val="none" w:sz="0" w:space="0" w:color="auto"/>
            <w:right w:val="none" w:sz="0" w:space="0" w:color="auto"/>
          </w:divBdr>
        </w:div>
        <w:div w:id="156724433">
          <w:marLeft w:val="480"/>
          <w:marRight w:val="0"/>
          <w:marTop w:val="0"/>
          <w:marBottom w:val="0"/>
          <w:divBdr>
            <w:top w:val="none" w:sz="0" w:space="0" w:color="auto"/>
            <w:left w:val="none" w:sz="0" w:space="0" w:color="auto"/>
            <w:bottom w:val="none" w:sz="0" w:space="0" w:color="auto"/>
            <w:right w:val="none" w:sz="0" w:space="0" w:color="auto"/>
          </w:divBdr>
        </w:div>
        <w:div w:id="158276873">
          <w:marLeft w:val="480"/>
          <w:marRight w:val="0"/>
          <w:marTop w:val="0"/>
          <w:marBottom w:val="0"/>
          <w:divBdr>
            <w:top w:val="none" w:sz="0" w:space="0" w:color="auto"/>
            <w:left w:val="none" w:sz="0" w:space="0" w:color="auto"/>
            <w:bottom w:val="none" w:sz="0" w:space="0" w:color="auto"/>
            <w:right w:val="none" w:sz="0" w:space="0" w:color="auto"/>
          </w:divBdr>
        </w:div>
        <w:div w:id="178355800">
          <w:marLeft w:val="480"/>
          <w:marRight w:val="0"/>
          <w:marTop w:val="0"/>
          <w:marBottom w:val="0"/>
          <w:divBdr>
            <w:top w:val="none" w:sz="0" w:space="0" w:color="auto"/>
            <w:left w:val="none" w:sz="0" w:space="0" w:color="auto"/>
            <w:bottom w:val="none" w:sz="0" w:space="0" w:color="auto"/>
            <w:right w:val="none" w:sz="0" w:space="0" w:color="auto"/>
          </w:divBdr>
        </w:div>
        <w:div w:id="204371996">
          <w:marLeft w:val="480"/>
          <w:marRight w:val="0"/>
          <w:marTop w:val="0"/>
          <w:marBottom w:val="0"/>
          <w:divBdr>
            <w:top w:val="none" w:sz="0" w:space="0" w:color="auto"/>
            <w:left w:val="none" w:sz="0" w:space="0" w:color="auto"/>
            <w:bottom w:val="none" w:sz="0" w:space="0" w:color="auto"/>
            <w:right w:val="none" w:sz="0" w:space="0" w:color="auto"/>
          </w:divBdr>
        </w:div>
        <w:div w:id="209146023">
          <w:marLeft w:val="480"/>
          <w:marRight w:val="0"/>
          <w:marTop w:val="0"/>
          <w:marBottom w:val="0"/>
          <w:divBdr>
            <w:top w:val="none" w:sz="0" w:space="0" w:color="auto"/>
            <w:left w:val="none" w:sz="0" w:space="0" w:color="auto"/>
            <w:bottom w:val="none" w:sz="0" w:space="0" w:color="auto"/>
            <w:right w:val="none" w:sz="0" w:space="0" w:color="auto"/>
          </w:divBdr>
        </w:div>
        <w:div w:id="219246678">
          <w:marLeft w:val="480"/>
          <w:marRight w:val="0"/>
          <w:marTop w:val="0"/>
          <w:marBottom w:val="0"/>
          <w:divBdr>
            <w:top w:val="none" w:sz="0" w:space="0" w:color="auto"/>
            <w:left w:val="none" w:sz="0" w:space="0" w:color="auto"/>
            <w:bottom w:val="none" w:sz="0" w:space="0" w:color="auto"/>
            <w:right w:val="none" w:sz="0" w:space="0" w:color="auto"/>
          </w:divBdr>
        </w:div>
        <w:div w:id="228660896">
          <w:marLeft w:val="480"/>
          <w:marRight w:val="0"/>
          <w:marTop w:val="0"/>
          <w:marBottom w:val="0"/>
          <w:divBdr>
            <w:top w:val="none" w:sz="0" w:space="0" w:color="auto"/>
            <w:left w:val="none" w:sz="0" w:space="0" w:color="auto"/>
            <w:bottom w:val="none" w:sz="0" w:space="0" w:color="auto"/>
            <w:right w:val="none" w:sz="0" w:space="0" w:color="auto"/>
          </w:divBdr>
        </w:div>
        <w:div w:id="488404871">
          <w:marLeft w:val="480"/>
          <w:marRight w:val="0"/>
          <w:marTop w:val="0"/>
          <w:marBottom w:val="0"/>
          <w:divBdr>
            <w:top w:val="none" w:sz="0" w:space="0" w:color="auto"/>
            <w:left w:val="none" w:sz="0" w:space="0" w:color="auto"/>
            <w:bottom w:val="none" w:sz="0" w:space="0" w:color="auto"/>
            <w:right w:val="none" w:sz="0" w:space="0" w:color="auto"/>
          </w:divBdr>
        </w:div>
        <w:div w:id="511380155">
          <w:marLeft w:val="480"/>
          <w:marRight w:val="0"/>
          <w:marTop w:val="0"/>
          <w:marBottom w:val="0"/>
          <w:divBdr>
            <w:top w:val="none" w:sz="0" w:space="0" w:color="auto"/>
            <w:left w:val="none" w:sz="0" w:space="0" w:color="auto"/>
            <w:bottom w:val="none" w:sz="0" w:space="0" w:color="auto"/>
            <w:right w:val="none" w:sz="0" w:space="0" w:color="auto"/>
          </w:divBdr>
        </w:div>
        <w:div w:id="600264146">
          <w:marLeft w:val="480"/>
          <w:marRight w:val="0"/>
          <w:marTop w:val="0"/>
          <w:marBottom w:val="0"/>
          <w:divBdr>
            <w:top w:val="none" w:sz="0" w:space="0" w:color="auto"/>
            <w:left w:val="none" w:sz="0" w:space="0" w:color="auto"/>
            <w:bottom w:val="none" w:sz="0" w:space="0" w:color="auto"/>
            <w:right w:val="none" w:sz="0" w:space="0" w:color="auto"/>
          </w:divBdr>
        </w:div>
        <w:div w:id="684988101">
          <w:marLeft w:val="480"/>
          <w:marRight w:val="0"/>
          <w:marTop w:val="0"/>
          <w:marBottom w:val="0"/>
          <w:divBdr>
            <w:top w:val="none" w:sz="0" w:space="0" w:color="auto"/>
            <w:left w:val="none" w:sz="0" w:space="0" w:color="auto"/>
            <w:bottom w:val="none" w:sz="0" w:space="0" w:color="auto"/>
            <w:right w:val="none" w:sz="0" w:space="0" w:color="auto"/>
          </w:divBdr>
        </w:div>
        <w:div w:id="693312751">
          <w:marLeft w:val="480"/>
          <w:marRight w:val="0"/>
          <w:marTop w:val="0"/>
          <w:marBottom w:val="0"/>
          <w:divBdr>
            <w:top w:val="none" w:sz="0" w:space="0" w:color="auto"/>
            <w:left w:val="none" w:sz="0" w:space="0" w:color="auto"/>
            <w:bottom w:val="none" w:sz="0" w:space="0" w:color="auto"/>
            <w:right w:val="none" w:sz="0" w:space="0" w:color="auto"/>
          </w:divBdr>
        </w:div>
        <w:div w:id="726805994">
          <w:marLeft w:val="480"/>
          <w:marRight w:val="0"/>
          <w:marTop w:val="0"/>
          <w:marBottom w:val="0"/>
          <w:divBdr>
            <w:top w:val="none" w:sz="0" w:space="0" w:color="auto"/>
            <w:left w:val="none" w:sz="0" w:space="0" w:color="auto"/>
            <w:bottom w:val="none" w:sz="0" w:space="0" w:color="auto"/>
            <w:right w:val="none" w:sz="0" w:space="0" w:color="auto"/>
          </w:divBdr>
        </w:div>
        <w:div w:id="758137733">
          <w:marLeft w:val="480"/>
          <w:marRight w:val="0"/>
          <w:marTop w:val="0"/>
          <w:marBottom w:val="0"/>
          <w:divBdr>
            <w:top w:val="none" w:sz="0" w:space="0" w:color="auto"/>
            <w:left w:val="none" w:sz="0" w:space="0" w:color="auto"/>
            <w:bottom w:val="none" w:sz="0" w:space="0" w:color="auto"/>
            <w:right w:val="none" w:sz="0" w:space="0" w:color="auto"/>
          </w:divBdr>
        </w:div>
        <w:div w:id="760566787">
          <w:marLeft w:val="480"/>
          <w:marRight w:val="0"/>
          <w:marTop w:val="0"/>
          <w:marBottom w:val="0"/>
          <w:divBdr>
            <w:top w:val="none" w:sz="0" w:space="0" w:color="auto"/>
            <w:left w:val="none" w:sz="0" w:space="0" w:color="auto"/>
            <w:bottom w:val="none" w:sz="0" w:space="0" w:color="auto"/>
            <w:right w:val="none" w:sz="0" w:space="0" w:color="auto"/>
          </w:divBdr>
        </w:div>
        <w:div w:id="806552741">
          <w:marLeft w:val="480"/>
          <w:marRight w:val="0"/>
          <w:marTop w:val="0"/>
          <w:marBottom w:val="0"/>
          <w:divBdr>
            <w:top w:val="none" w:sz="0" w:space="0" w:color="auto"/>
            <w:left w:val="none" w:sz="0" w:space="0" w:color="auto"/>
            <w:bottom w:val="none" w:sz="0" w:space="0" w:color="auto"/>
            <w:right w:val="none" w:sz="0" w:space="0" w:color="auto"/>
          </w:divBdr>
        </w:div>
        <w:div w:id="809857998">
          <w:marLeft w:val="480"/>
          <w:marRight w:val="0"/>
          <w:marTop w:val="0"/>
          <w:marBottom w:val="0"/>
          <w:divBdr>
            <w:top w:val="none" w:sz="0" w:space="0" w:color="auto"/>
            <w:left w:val="none" w:sz="0" w:space="0" w:color="auto"/>
            <w:bottom w:val="none" w:sz="0" w:space="0" w:color="auto"/>
            <w:right w:val="none" w:sz="0" w:space="0" w:color="auto"/>
          </w:divBdr>
        </w:div>
        <w:div w:id="829062249">
          <w:marLeft w:val="480"/>
          <w:marRight w:val="0"/>
          <w:marTop w:val="0"/>
          <w:marBottom w:val="0"/>
          <w:divBdr>
            <w:top w:val="none" w:sz="0" w:space="0" w:color="auto"/>
            <w:left w:val="none" w:sz="0" w:space="0" w:color="auto"/>
            <w:bottom w:val="none" w:sz="0" w:space="0" w:color="auto"/>
            <w:right w:val="none" w:sz="0" w:space="0" w:color="auto"/>
          </w:divBdr>
        </w:div>
        <w:div w:id="831604914">
          <w:marLeft w:val="480"/>
          <w:marRight w:val="0"/>
          <w:marTop w:val="0"/>
          <w:marBottom w:val="0"/>
          <w:divBdr>
            <w:top w:val="none" w:sz="0" w:space="0" w:color="auto"/>
            <w:left w:val="none" w:sz="0" w:space="0" w:color="auto"/>
            <w:bottom w:val="none" w:sz="0" w:space="0" w:color="auto"/>
            <w:right w:val="none" w:sz="0" w:space="0" w:color="auto"/>
          </w:divBdr>
        </w:div>
        <w:div w:id="837115613">
          <w:marLeft w:val="480"/>
          <w:marRight w:val="0"/>
          <w:marTop w:val="0"/>
          <w:marBottom w:val="0"/>
          <w:divBdr>
            <w:top w:val="none" w:sz="0" w:space="0" w:color="auto"/>
            <w:left w:val="none" w:sz="0" w:space="0" w:color="auto"/>
            <w:bottom w:val="none" w:sz="0" w:space="0" w:color="auto"/>
            <w:right w:val="none" w:sz="0" w:space="0" w:color="auto"/>
          </w:divBdr>
        </w:div>
        <w:div w:id="837308662">
          <w:marLeft w:val="480"/>
          <w:marRight w:val="0"/>
          <w:marTop w:val="0"/>
          <w:marBottom w:val="0"/>
          <w:divBdr>
            <w:top w:val="none" w:sz="0" w:space="0" w:color="auto"/>
            <w:left w:val="none" w:sz="0" w:space="0" w:color="auto"/>
            <w:bottom w:val="none" w:sz="0" w:space="0" w:color="auto"/>
            <w:right w:val="none" w:sz="0" w:space="0" w:color="auto"/>
          </w:divBdr>
        </w:div>
        <w:div w:id="852230401">
          <w:marLeft w:val="480"/>
          <w:marRight w:val="0"/>
          <w:marTop w:val="0"/>
          <w:marBottom w:val="0"/>
          <w:divBdr>
            <w:top w:val="none" w:sz="0" w:space="0" w:color="auto"/>
            <w:left w:val="none" w:sz="0" w:space="0" w:color="auto"/>
            <w:bottom w:val="none" w:sz="0" w:space="0" w:color="auto"/>
            <w:right w:val="none" w:sz="0" w:space="0" w:color="auto"/>
          </w:divBdr>
        </w:div>
        <w:div w:id="909191002">
          <w:marLeft w:val="480"/>
          <w:marRight w:val="0"/>
          <w:marTop w:val="0"/>
          <w:marBottom w:val="0"/>
          <w:divBdr>
            <w:top w:val="none" w:sz="0" w:space="0" w:color="auto"/>
            <w:left w:val="none" w:sz="0" w:space="0" w:color="auto"/>
            <w:bottom w:val="none" w:sz="0" w:space="0" w:color="auto"/>
            <w:right w:val="none" w:sz="0" w:space="0" w:color="auto"/>
          </w:divBdr>
        </w:div>
        <w:div w:id="987247717">
          <w:marLeft w:val="480"/>
          <w:marRight w:val="0"/>
          <w:marTop w:val="0"/>
          <w:marBottom w:val="0"/>
          <w:divBdr>
            <w:top w:val="none" w:sz="0" w:space="0" w:color="auto"/>
            <w:left w:val="none" w:sz="0" w:space="0" w:color="auto"/>
            <w:bottom w:val="none" w:sz="0" w:space="0" w:color="auto"/>
            <w:right w:val="none" w:sz="0" w:space="0" w:color="auto"/>
          </w:divBdr>
        </w:div>
        <w:div w:id="995107821">
          <w:marLeft w:val="480"/>
          <w:marRight w:val="0"/>
          <w:marTop w:val="0"/>
          <w:marBottom w:val="0"/>
          <w:divBdr>
            <w:top w:val="none" w:sz="0" w:space="0" w:color="auto"/>
            <w:left w:val="none" w:sz="0" w:space="0" w:color="auto"/>
            <w:bottom w:val="none" w:sz="0" w:space="0" w:color="auto"/>
            <w:right w:val="none" w:sz="0" w:space="0" w:color="auto"/>
          </w:divBdr>
        </w:div>
        <w:div w:id="1022123873">
          <w:marLeft w:val="480"/>
          <w:marRight w:val="0"/>
          <w:marTop w:val="0"/>
          <w:marBottom w:val="0"/>
          <w:divBdr>
            <w:top w:val="none" w:sz="0" w:space="0" w:color="auto"/>
            <w:left w:val="none" w:sz="0" w:space="0" w:color="auto"/>
            <w:bottom w:val="none" w:sz="0" w:space="0" w:color="auto"/>
            <w:right w:val="none" w:sz="0" w:space="0" w:color="auto"/>
          </w:divBdr>
        </w:div>
        <w:div w:id="1113598899">
          <w:marLeft w:val="480"/>
          <w:marRight w:val="0"/>
          <w:marTop w:val="0"/>
          <w:marBottom w:val="0"/>
          <w:divBdr>
            <w:top w:val="none" w:sz="0" w:space="0" w:color="auto"/>
            <w:left w:val="none" w:sz="0" w:space="0" w:color="auto"/>
            <w:bottom w:val="none" w:sz="0" w:space="0" w:color="auto"/>
            <w:right w:val="none" w:sz="0" w:space="0" w:color="auto"/>
          </w:divBdr>
        </w:div>
        <w:div w:id="1185024836">
          <w:marLeft w:val="480"/>
          <w:marRight w:val="0"/>
          <w:marTop w:val="0"/>
          <w:marBottom w:val="0"/>
          <w:divBdr>
            <w:top w:val="none" w:sz="0" w:space="0" w:color="auto"/>
            <w:left w:val="none" w:sz="0" w:space="0" w:color="auto"/>
            <w:bottom w:val="none" w:sz="0" w:space="0" w:color="auto"/>
            <w:right w:val="none" w:sz="0" w:space="0" w:color="auto"/>
          </w:divBdr>
        </w:div>
        <w:div w:id="1186943739">
          <w:marLeft w:val="480"/>
          <w:marRight w:val="0"/>
          <w:marTop w:val="0"/>
          <w:marBottom w:val="0"/>
          <w:divBdr>
            <w:top w:val="none" w:sz="0" w:space="0" w:color="auto"/>
            <w:left w:val="none" w:sz="0" w:space="0" w:color="auto"/>
            <w:bottom w:val="none" w:sz="0" w:space="0" w:color="auto"/>
            <w:right w:val="none" w:sz="0" w:space="0" w:color="auto"/>
          </w:divBdr>
        </w:div>
        <w:div w:id="1325471943">
          <w:marLeft w:val="480"/>
          <w:marRight w:val="0"/>
          <w:marTop w:val="0"/>
          <w:marBottom w:val="0"/>
          <w:divBdr>
            <w:top w:val="none" w:sz="0" w:space="0" w:color="auto"/>
            <w:left w:val="none" w:sz="0" w:space="0" w:color="auto"/>
            <w:bottom w:val="none" w:sz="0" w:space="0" w:color="auto"/>
            <w:right w:val="none" w:sz="0" w:space="0" w:color="auto"/>
          </w:divBdr>
        </w:div>
        <w:div w:id="1364096266">
          <w:marLeft w:val="480"/>
          <w:marRight w:val="0"/>
          <w:marTop w:val="0"/>
          <w:marBottom w:val="0"/>
          <w:divBdr>
            <w:top w:val="none" w:sz="0" w:space="0" w:color="auto"/>
            <w:left w:val="none" w:sz="0" w:space="0" w:color="auto"/>
            <w:bottom w:val="none" w:sz="0" w:space="0" w:color="auto"/>
            <w:right w:val="none" w:sz="0" w:space="0" w:color="auto"/>
          </w:divBdr>
        </w:div>
        <w:div w:id="1404371809">
          <w:marLeft w:val="480"/>
          <w:marRight w:val="0"/>
          <w:marTop w:val="0"/>
          <w:marBottom w:val="0"/>
          <w:divBdr>
            <w:top w:val="none" w:sz="0" w:space="0" w:color="auto"/>
            <w:left w:val="none" w:sz="0" w:space="0" w:color="auto"/>
            <w:bottom w:val="none" w:sz="0" w:space="0" w:color="auto"/>
            <w:right w:val="none" w:sz="0" w:space="0" w:color="auto"/>
          </w:divBdr>
        </w:div>
        <w:div w:id="1436973109">
          <w:marLeft w:val="480"/>
          <w:marRight w:val="0"/>
          <w:marTop w:val="0"/>
          <w:marBottom w:val="0"/>
          <w:divBdr>
            <w:top w:val="none" w:sz="0" w:space="0" w:color="auto"/>
            <w:left w:val="none" w:sz="0" w:space="0" w:color="auto"/>
            <w:bottom w:val="none" w:sz="0" w:space="0" w:color="auto"/>
            <w:right w:val="none" w:sz="0" w:space="0" w:color="auto"/>
          </w:divBdr>
        </w:div>
        <w:div w:id="1469057033">
          <w:marLeft w:val="480"/>
          <w:marRight w:val="0"/>
          <w:marTop w:val="0"/>
          <w:marBottom w:val="0"/>
          <w:divBdr>
            <w:top w:val="none" w:sz="0" w:space="0" w:color="auto"/>
            <w:left w:val="none" w:sz="0" w:space="0" w:color="auto"/>
            <w:bottom w:val="none" w:sz="0" w:space="0" w:color="auto"/>
            <w:right w:val="none" w:sz="0" w:space="0" w:color="auto"/>
          </w:divBdr>
        </w:div>
        <w:div w:id="1514109648">
          <w:marLeft w:val="480"/>
          <w:marRight w:val="0"/>
          <w:marTop w:val="0"/>
          <w:marBottom w:val="0"/>
          <w:divBdr>
            <w:top w:val="none" w:sz="0" w:space="0" w:color="auto"/>
            <w:left w:val="none" w:sz="0" w:space="0" w:color="auto"/>
            <w:bottom w:val="none" w:sz="0" w:space="0" w:color="auto"/>
            <w:right w:val="none" w:sz="0" w:space="0" w:color="auto"/>
          </w:divBdr>
        </w:div>
        <w:div w:id="1560168580">
          <w:marLeft w:val="480"/>
          <w:marRight w:val="0"/>
          <w:marTop w:val="0"/>
          <w:marBottom w:val="0"/>
          <w:divBdr>
            <w:top w:val="none" w:sz="0" w:space="0" w:color="auto"/>
            <w:left w:val="none" w:sz="0" w:space="0" w:color="auto"/>
            <w:bottom w:val="none" w:sz="0" w:space="0" w:color="auto"/>
            <w:right w:val="none" w:sz="0" w:space="0" w:color="auto"/>
          </w:divBdr>
        </w:div>
        <w:div w:id="1595095454">
          <w:marLeft w:val="480"/>
          <w:marRight w:val="0"/>
          <w:marTop w:val="0"/>
          <w:marBottom w:val="0"/>
          <w:divBdr>
            <w:top w:val="none" w:sz="0" w:space="0" w:color="auto"/>
            <w:left w:val="none" w:sz="0" w:space="0" w:color="auto"/>
            <w:bottom w:val="none" w:sz="0" w:space="0" w:color="auto"/>
            <w:right w:val="none" w:sz="0" w:space="0" w:color="auto"/>
          </w:divBdr>
        </w:div>
        <w:div w:id="1596591699">
          <w:marLeft w:val="480"/>
          <w:marRight w:val="0"/>
          <w:marTop w:val="0"/>
          <w:marBottom w:val="0"/>
          <w:divBdr>
            <w:top w:val="none" w:sz="0" w:space="0" w:color="auto"/>
            <w:left w:val="none" w:sz="0" w:space="0" w:color="auto"/>
            <w:bottom w:val="none" w:sz="0" w:space="0" w:color="auto"/>
            <w:right w:val="none" w:sz="0" w:space="0" w:color="auto"/>
          </w:divBdr>
        </w:div>
        <w:div w:id="1627933321">
          <w:marLeft w:val="480"/>
          <w:marRight w:val="0"/>
          <w:marTop w:val="0"/>
          <w:marBottom w:val="0"/>
          <w:divBdr>
            <w:top w:val="none" w:sz="0" w:space="0" w:color="auto"/>
            <w:left w:val="none" w:sz="0" w:space="0" w:color="auto"/>
            <w:bottom w:val="none" w:sz="0" w:space="0" w:color="auto"/>
            <w:right w:val="none" w:sz="0" w:space="0" w:color="auto"/>
          </w:divBdr>
        </w:div>
        <w:div w:id="1699627174">
          <w:marLeft w:val="480"/>
          <w:marRight w:val="0"/>
          <w:marTop w:val="0"/>
          <w:marBottom w:val="0"/>
          <w:divBdr>
            <w:top w:val="none" w:sz="0" w:space="0" w:color="auto"/>
            <w:left w:val="none" w:sz="0" w:space="0" w:color="auto"/>
            <w:bottom w:val="none" w:sz="0" w:space="0" w:color="auto"/>
            <w:right w:val="none" w:sz="0" w:space="0" w:color="auto"/>
          </w:divBdr>
        </w:div>
        <w:div w:id="1793741933">
          <w:marLeft w:val="480"/>
          <w:marRight w:val="0"/>
          <w:marTop w:val="0"/>
          <w:marBottom w:val="0"/>
          <w:divBdr>
            <w:top w:val="none" w:sz="0" w:space="0" w:color="auto"/>
            <w:left w:val="none" w:sz="0" w:space="0" w:color="auto"/>
            <w:bottom w:val="none" w:sz="0" w:space="0" w:color="auto"/>
            <w:right w:val="none" w:sz="0" w:space="0" w:color="auto"/>
          </w:divBdr>
        </w:div>
        <w:div w:id="1917931092">
          <w:marLeft w:val="480"/>
          <w:marRight w:val="0"/>
          <w:marTop w:val="0"/>
          <w:marBottom w:val="0"/>
          <w:divBdr>
            <w:top w:val="none" w:sz="0" w:space="0" w:color="auto"/>
            <w:left w:val="none" w:sz="0" w:space="0" w:color="auto"/>
            <w:bottom w:val="none" w:sz="0" w:space="0" w:color="auto"/>
            <w:right w:val="none" w:sz="0" w:space="0" w:color="auto"/>
          </w:divBdr>
        </w:div>
        <w:div w:id="1918829824">
          <w:marLeft w:val="480"/>
          <w:marRight w:val="0"/>
          <w:marTop w:val="0"/>
          <w:marBottom w:val="0"/>
          <w:divBdr>
            <w:top w:val="none" w:sz="0" w:space="0" w:color="auto"/>
            <w:left w:val="none" w:sz="0" w:space="0" w:color="auto"/>
            <w:bottom w:val="none" w:sz="0" w:space="0" w:color="auto"/>
            <w:right w:val="none" w:sz="0" w:space="0" w:color="auto"/>
          </w:divBdr>
        </w:div>
        <w:div w:id="1929272102">
          <w:marLeft w:val="480"/>
          <w:marRight w:val="0"/>
          <w:marTop w:val="0"/>
          <w:marBottom w:val="0"/>
          <w:divBdr>
            <w:top w:val="none" w:sz="0" w:space="0" w:color="auto"/>
            <w:left w:val="none" w:sz="0" w:space="0" w:color="auto"/>
            <w:bottom w:val="none" w:sz="0" w:space="0" w:color="auto"/>
            <w:right w:val="none" w:sz="0" w:space="0" w:color="auto"/>
          </w:divBdr>
        </w:div>
      </w:divsChild>
    </w:div>
    <w:div w:id="1690251720">
      <w:bodyDiv w:val="1"/>
      <w:marLeft w:val="0"/>
      <w:marRight w:val="0"/>
      <w:marTop w:val="0"/>
      <w:marBottom w:val="0"/>
      <w:divBdr>
        <w:top w:val="none" w:sz="0" w:space="0" w:color="auto"/>
        <w:left w:val="none" w:sz="0" w:space="0" w:color="auto"/>
        <w:bottom w:val="none" w:sz="0" w:space="0" w:color="auto"/>
        <w:right w:val="none" w:sz="0" w:space="0" w:color="auto"/>
      </w:divBdr>
    </w:div>
    <w:div w:id="1690444470">
      <w:bodyDiv w:val="1"/>
      <w:marLeft w:val="0"/>
      <w:marRight w:val="0"/>
      <w:marTop w:val="0"/>
      <w:marBottom w:val="0"/>
      <w:divBdr>
        <w:top w:val="none" w:sz="0" w:space="0" w:color="auto"/>
        <w:left w:val="none" w:sz="0" w:space="0" w:color="auto"/>
        <w:bottom w:val="none" w:sz="0" w:space="0" w:color="auto"/>
        <w:right w:val="none" w:sz="0" w:space="0" w:color="auto"/>
      </w:divBdr>
    </w:div>
    <w:div w:id="1690721853">
      <w:bodyDiv w:val="1"/>
      <w:marLeft w:val="0"/>
      <w:marRight w:val="0"/>
      <w:marTop w:val="0"/>
      <w:marBottom w:val="0"/>
      <w:divBdr>
        <w:top w:val="none" w:sz="0" w:space="0" w:color="auto"/>
        <w:left w:val="none" w:sz="0" w:space="0" w:color="auto"/>
        <w:bottom w:val="none" w:sz="0" w:space="0" w:color="auto"/>
        <w:right w:val="none" w:sz="0" w:space="0" w:color="auto"/>
      </w:divBdr>
    </w:div>
    <w:div w:id="1690763577">
      <w:bodyDiv w:val="1"/>
      <w:marLeft w:val="0"/>
      <w:marRight w:val="0"/>
      <w:marTop w:val="0"/>
      <w:marBottom w:val="0"/>
      <w:divBdr>
        <w:top w:val="none" w:sz="0" w:space="0" w:color="auto"/>
        <w:left w:val="none" w:sz="0" w:space="0" w:color="auto"/>
        <w:bottom w:val="none" w:sz="0" w:space="0" w:color="auto"/>
        <w:right w:val="none" w:sz="0" w:space="0" w:color="auto"/>
      </w:divBdr>
    </w:div>
    <w:div w:id="1691103525">
      <w:bodyDiv w:val="1"/>
      <w:marLeft w:val="0"/>
      <w:marRight w:val="0"/>
      <w:marTop w:val="0"/>
      <w:marBottom w:val="0"/>
      <w:divBdr>
        <w:top w:val="none" w:sz="0" w:space="0" w:color="auto"/>
        <w:left w:val="none" w:sz="0" w:space="0" w:color="auto"/>
        <w:bottom w:val="none" w:sz="0" w:space="0" w:color="auto"/>
        <w:right w:val="none" w:sz="0" w:space="0" w:color="auto"/>
      </w:divBdr>
    </w:div>
    <w:div w:id="1691108524">
      <w:bodyDiv w:val="1"/>
      <w:marLeft w:val="0"/>
      <w:marRight w:val="0"/>
      <w:marTop w:val="0"/>
      <w:marBottom w:val="0"/>
      <w:divBdr>
        <w:top w:val="none" w:sz="0" w:space="0" w:color="auto"/>
        <w:left w:val="none" w:sz="0" w:space="0" w:color="auto"/>
        <w:bottom w:val="none" w:sz="0" w:space="0" w:color="auto"/>
        <w:right w:val="none" w:sz="0" w:space="0" w:color="auto"/>
      </w:divBdr>
    </w:div>
    <w:div w:id="1691296910">
      <w:bodyDiv w:val="1"/>
      <w:marLeft w:val="0"/>
      <w:marRight w:val="0"/>
      <w:marTop w:val="0"/>
      <w:marBottom w:val="0"/>
      <w:divBdr>
        <w:top w:val="none" w:sz="0" w:space="0" w:color="auto"/>
        <w:left w:val="none" w:sz="0" w:space="0" w:color="auto"/>
        <w:bottom w:val="none" w:sz="0" w:space="0" w:color="auto"/>
        <w:right w:val="none" w:sz="0" w:space="0" w:color="auto"/>
      </w:divBdr>
    </w:div>
    <w:div w:id="1691949562">
      <w:bodyDiv w:val="1"/>
      <w:marLeft w:val="0"/>
      <w:marRight w:val="0"/>
      <w:marTop w:val="0"/>
      <w:marBottom w:val="0"/>
      <w:divBdr>
        <w:top w:val="none" w:sz="0" w:space="0" w:color="auto"/>
        <w:left w:val="none" w:sz="0" w:space="0" w:color="auto"/>
        <w:bottom w:val="none" w:sz="0" w:space="0" w:color="auto"/>
        <w:right w:val="none" w:sz="0" w:space="0" w:color="auto"/>
      </w:divBdr>
    </w:div>
    <w:div w:id="1691955807">
      <w:bodyDiv w:val="1"/>
      <w:marLeft w:val="0"/>
      <w:marRight w:val="0"/>
      <w:marTop w:val="0"/>
      <w:marBottom w:val="0"/>
      <w:divBdr>
        <w:top w:val="none" w:sz="0" w:space="0" w:color="auto"/>
        <w:left w:val="none" w:sz="0" w:space="0" w:color="auto"/>
        <w:bottom w:val="none" w:sz="0" w:space="0" w:color="auto"/>
        <w:right w:val="none" w:sz="0" w:space="0" w:color="auto"/>
      </w:divBdr>
      <w:divsChild>
        <w:div w:id="27536951">
          <w:marLeft w:val="480"/>
          <w:marRight w:val="0"/>
          <w:marTop w:val="0"/>
          <w:marBottom w:val="0"/>
          <w:divBdr>
            <w:top w:val="none" w:sz="0" w:space="0" w:color="auto"/>
            <w:left w:val="none" w:sz="0" w:space="0" w:color="auto"/>
            <w:bottom w:val="none" w:sz="0" w:space="0" w:color="auto"/>
            <w:right w:val="none" w:sz="0" w:space="0" w:color="auto"/>
          </w:divBdr>
        </w:div>
        <w:div w:id="30886212">
          <w:marLeft w:val="480"/>
          <w:marRight w:val="0"/>
          <w:marTop w:val="0"/>
          <w:marBottom w:val="0"/>
          <w:divBdr>
            <w:top w:val="none" w:sz="0" w:space="0" w:color="auto"/>
            <w:left w:val="none" w:sz="0" w:space="0" w:color="auto"/>
            <w:bottom w:val="none" w:sz="0" w:space="0" w:color="auto"/>
            <w:right w:val="none" w:sz="0" w:space="0" w:color="auto"/>
          </w:divBdr>
        </w:div>
        <w:div w:id="35131898">
          <w:marLeft w:val="480"/>
          <w:marRight w:val="0"/>
          <w:marTop w:val="0"/>
          <w:marBottom w:val="0"/>
          <w:divBdr>
            <w:top w:val="none" w:sz="0" w:space="0" w:color="auto"/>
            <w:left w:val="none" w:sz="0" w:space="0" w:color="auto"/>
            <w:bottom w:val="none" w:sz="0" w:space="0" w:color="auto"/>
            <w:right w:val="none" w:sz="0" w:space="0" w:color="auto"/>
          </w:divBdr>
        </w:div>
        <w:div w:id="117340199">
          <w:marLeft w:val="480"/>
          <w:marRight w:val="0"/>
          <w:marTop w:val="0"/>
          <w:marBottom w:val="0"/>
          <w:divBdr>
            <w:top w:val="none" w:sz="0" w:space="0" w:color="auto"/>
            <w:left w:val="none" w:sz="0" w:space="0" w:color="auto"/>
            <w:bottom w:val="none" w:sz="0" w:space="0" w:color="auto"/>
            <w:right w:val="none" w:sz="0" w:space="0" w:color="auto"/>
          </w:divBdr>
        </w:div>
        <w:div w:id="147287067">
          <w:marLeft w:val="480"/>
          <w:marRight w:val="0"/>
          <w:marTop w:val="0"/>
          <w:marBottom w:val="0"/>
          <w:divBdr>
            <w:top w:val="none" w:sz="0" w:space="0" w:color="auto"/>
            <w:left w:val="none" w:sz="0" w:space="0" w:color="auto"/>
            <w:bottom w:val="none" w:sz="0" w:space="0" w:color="auto"/>
            <w:right w:val="none" w:sz="0" w:space="0" w:color="auto"/>
          </w:divBdr>
        </w:div>
        <w:div w:id="172304109">
          <w:marLeft w:val="480"/>
          <w:marRight w:val="0"/>
          <w:marTop w:val="0"/>
          <w:marBottom w:val="0"/>
          <w:divBdr>
            <w:top w:val="none" w:sz="0" w:space="0" w:color="auto"/>
            <w:left w:val="none" w:sz="0" w:space="0" w:color="auto"/>
            <w:bottom w:val="none" w:sz="0" w:space="0" w:color="auto"/>
            <w:right w:val="none" w:sz="0" w:space="0" w:color="auto"/>
          </w:divBdr>
        </w:div>
        <w:div w:id="186796024">
          <w:marLeft w:val="480"/>
          <w:marRight w:val="0"/>
          <w:marTop w:val="0"/>
          <w:marBottom w:val="0"/>
          <w:divBdr>
            <w:top w:val="none" w:sz="0" w:space="0" w:color="auto"/>
            <w:left w:val="none" w:sz="0" w:space="0" w:color="auto"/>
            <w:bottom w:val="none" w:sz="0" w:space="0" w:color="auto"/>
            <w:right w:val="none" w:sz="0" w:space="0" w:color="auto"/>
          </w:divBdr>
        </w:div>
        <w:div w:id="246309933">
          <w:marLeft w:val="480"/>
          <w:marRight w:val="0"/>
          <w:marTop w:val="0"/>
          <w:marBottom w:val="0"/>
          <w:divBdr>
            <w:top w:val="none" w:sz="0" w:space="0" w:color="auto"/>
            <w:left w:val="none" w:sz="0" w:space="0" w:color="auto"/>
            <w:bottom w:val="none" w:sz="0" w:space="0" w:color="auto"/>
            <w:right w:val="none" w:sz="0" w:space="0" w:color="auto"/>
          </w:divBdr>
        </w:div>
        <w:div w:id="258372692">
          <w:marLeft w:val="480"/>
          <w:marRight w:val="0"/>
          <w:marTop w:val="0"/>
          <w:marBottom w:val="0"/>
          <w:divBdr>
            <w:top w:val="none" w:sz="0" w:space="0" w:color="auto"/>
            <w:left w:val="none" w:sz="0" w:space="0" w:color="auto"/>
            <w:bottom w:val="none" w:sz="0" w:space="0" w:color="auto"/>
            <w:right w:val="none" w:sz="0" w:space="0" w:color="auto"/>
          </w:divBdr>
        </w:div>
        <w:div w:id="296381037">
          <w:marLeft w:val="480"/>
          <w:marRight w:val="0"/>
          <w:marTop w:val="0"/>
          <w:marBottom w:val="0"/>
          <w:divBdr>
            <w:top w:val="none" w:sz="0" w:space="0" w:color="auto"/>
            <w:left w:val="none" w:sz="0" w:space="0" w:color="auto"/>
            <w:bottom w:val="none" w:sz="0" w:space="0" w:color="auto"/>
            <w:right w:val="none" w:sz="0" w:space="0" w:color="auto"/>
          </w:divBdr>
        </w:div>
        <w:div w:id="313220862">
          <w:marLeft w:val="480"/>
          <w:marRight w:val="0"/>
          <w:marTop w:val="0"/>
          <w:marBottom w:val="0"/>
          <w:divBdr>
            <w:top w:val="none" w:sz="0" w:space="0" w:color="auto"/>
            <w:left w:val="none" w:sz="0" w:space="0" w:color="auto"/>
            <w:bottom w:val="none" w:sz="0" w:space="0" w:color="auto"/>
            <w:right w:val="none" w:sz="0" w:space="0" w:color="auto"/>
          </w:divBdr>
        </w:div>
        <w:div w:id="332101937">
          <w:marLeft w:val="480"/>
          <w:marRight w:val="0"/>
          <w:marTop w:val="0"/>
          <w:marBottom w:val="0"/>
          <w:divBdr>
            <w:top w:val="none" w:sz="0" w:space="0" w:color="auto"/>
            <w:left w:val="none" w:sz="0" w:space="0" w:color="auto"/>
            <w:bottom w:val="none" w:sz="0" w:space="0" w:color="auto"/>
            <w:right w:val="none" w:sz="0" w:space="0" w:color="auto"/>
          </w:divBdr>
        </w:div>
        <w:div w:id="341518081">
          <w:marLeft w:val="480"/>
          <w:marRight w:val="0"/>
          <w:marTop w:val="0"/>
          <w:marBottom w:val="0"/>
          <w:divBdr>
            <w:top w:val="none" w:sz="0" w:space="0" w:color="auto"/>
            <w:left w:val="none" w:sz="0" w:space="0" w:color="auto"/>
            <w:bottom w:val="none" w:sz="0" w:space="0" w:color="auto"/>
            <w:right w:val="none" w:sz="0" w:space="0" w:color="auto"/>
          </w:divBdr>
        </w:div>
        <w:div w:id="451100441">
          <w:marLeft w:val="480"/>
          <w:marRight w:val="0"/>
          <w:marTop w:val="0"/>
          <w:marBottom w:val="0"/>
          <w:divBdr>
            <w:top w:val="none" w:sz="0" w:space="0" w:color="auto"/>
            <w:left w:val="none" w:sz="0" w:space="0" w:color="auto"/>
            <w:bottom w:val="none" w:sz="0" w:space="0" w:color="auto"/>
            <w:right w:val="none" w:sz="0" w:space="0" w:color="auto"/>
          </w:divBdr>
        </w:div>
        <w:div w:id="516963492">
          <w:marLeft w:val="480"/>
          <w:marRight w:val="0"/>
          <w:marTop w:val="0"/>
          <w:marBottom w:val="0"/>
          <w:divBdr>
            <w:top w:val="none" w:sz="0" w:space="0" w:color="auto"/>
            <w:left w:val="none" w:sz="0" w:space="0" w:color="auto"/>
            <w:bottom w:val="none" w:sz="0" w:space="0" w:color="auto"/>
            <w:right w:val="none" w:sz="0" w:space="0" w:color="auto"/>
          </w:divBdr>
        </w:div>
        <w:div w:id="535894671">
          <w:marLeft w:val="480"/>
          <w:marRight w:val="0"/>
          <w:marTop w:val="0"/>
          <w:marBottom w:val="0"/>
          <w:divBdr>
            <w:top w:val="none" w:sz="0" w:space="0" w:color="auto"/>
            <w:left w:val="none" w:sz="0" w:space="0" w:color="auto"/>
            <w:bottom w:val="none" w:sz="0" w:space="0" w:color="auto"/>
            <w:right w:val="none" w:sz="0" w:space="0" w:color="auto"/>
          </w:divBdr>
        </w:div>
        <w:div w:id="553541464">
          <w:marLeft w:val="480"/>
          <w:marRight w:val="0"/>
          <w:marTop w:val="0"/>
          <w:marBottom w:val="0"/>
          <w:divBdr>
            <w:top w:val="none" w:sz="0" w:space="0" w:color="auto"/>
            <w:left w:val="none" w:sz="0" w:space="0" w:color="auto"/>
            <w:bottom w:val="none" w:sz="0" w:space="0" w:color="auto"/>
            <w:right w:val="none" w:sz="0" w:space="0" w:color="auto"/>
          </w:divBdr>
        </w:div>
        <w:div w:id="644546818">
          <w:marLeft w:val="480"/>
          <w:marRight w:val="0"/>
          <w:marTop w:val="0"/>
          <w:marBottom w:val="0"/>
          <w:divBdr>
            <w:top w:val="none" w:sz="0" w:space="0" w:color="auto"/>
            <w:left w:val="none" w:sz="0" w:space="0" w:color="auto"/>
            <w:bottom w:val="none" w:sz="0" w:space="0" w:color="auto"/>
            <w:right w:val="none" w:sz="0" w:space="0" w:color="auto"/>
          </w:divBdr>
        </w:div>
        <w:div w:id="649333303">
          <w:marLeft w:val="480"/>
          <w:marRight w:val="0"/>
          <w:marTop w:val="0"/>
          <w:marBottom w:val="0"/>
          <w:divBdr>
            <w:top w:val="none" w:sz="0" w:space="0" w:color="auto"/>
            <w:left w:val="none" w:sz="0" w:space="0" w:color="auto"/>
            <w:bottom w:val="none" w:sz="0" w:space="0" w:color="auto"/>
            <w:right w:val="none" w:sz="0" w:space="0" w:color="auto"/>
          </w:divBdr>
        </w:div>
        <w:div w:id="726534042">
          <w:marLeft w:val="480"/>
          <w:marRight w:val="0"/>
          <w:marTop w:val="0"/>
          <w:marBottom w:val="0"/>
          <w:divBdr>
            <w:top w:val="none" w:sz="0" w:space="0" w:color="auto"/>
            <w:left w:val="none" w:sz="0" w:space="0" w:color="auto"/>
            <w:bottom w:val="none" w:sz="0" w:space="0" w:color="auto"/>
            <w:right w:val="none" w:sz="0" w:space="0" w:color="auto"/>
          </w:divBdr>
        </w:div>
        <w:div w:id="747575905">
          <w:marLeft w:val="480"/>
          <w:marRight w:val="0"/>
          <w:marTop w:val="0"/>
          <w:marBottom w:val="0"/>
          <w:divBdr>
            <w:top w:val="none" w:sz="0" w:space="0" w:color="auto"/>
            <w:left w:val="none" w:sz="0" w:space="0" w:color="auto"/>
            <w:bottom w:val="none" w:sz="0" w:space="0" w:color="auto"/>
            <w:right w:val="none" w:sz="0" w:space="0" w:color="auto"/>
          </w:divBdr>
        </w:div>
        <w:div w:id="752817662">
          <w:marLeft w:val="480"/>
          <w:marRight w:val="0"/>
          <w:marTop w:val="0"/>
          <w:marBottom w:val="0"/>
          <w:divBdr>
            <w:top w:val="none" w:sz="0" w:space="0" w:color="auto"/>
            <w:left w:val="none" w:sz="0" w:space="0" w:color="auto"/>
            <w:bottom w:val="none" w:sz="0" w:space="0" w:color="auto"/>
            <w:right w:val="none" w:sz="0" w:space="0" w:color="auto"/>
          </w:divBdr>
        </w:div>
        <w:div w:id="780219821">
          <w:marLeft w:val="480"/>
          <w:marRight w:val="0"/>
          <w:marTop w:val="0"/>
          <w:marBottom w:val="0"/>
          <w:divBdr>
            <w:top w:val="none" w:sz="0" w:space="0" w:color="auto"/>
            <w:left w:val="none" w:sz="0" w:space="0" w:color="auto"/>
            <w:bottom w:val="none" w:sz="0" w:space="0" w:color="auto"/>
            <w:right w:val="none" w:sz="0" w:space="0" w:color="auto"/>
          </w:divBdr>
        </w:div>
        <w:div w:id="785270295">
          <w:marLeft w:val="480"/>
          <w:marRight w:val="0"/>
          <w:marTop w:val="0"/>
          <w:marBottom w:val="0"/>
          <w:divBdr>
            <w:top w:val="none" w:sz="0" w:space="0" w:color="auto"/>
            <w:left w:val="none" w:sz="0" w:space="0" w:color="auto"/>
            <w:bottom w:val="none" w:sz="0" w:space="0" w:color="auto"/>
            <w:right w:val="none" w:sz="0" w:space="0" w:color="auto"/>
          </w:divBdr>
        </w:div>
        <w:div w:id="810637322">
          <w:marLeft w:val="480"/>
          <w:marRight w:val="0"/>
          <w:marTop w:val="0"/>
          <w:marBottom w:val="0"/>
          <w:divBdr>
            <w:top w:val="none" w:sz="0" w:space="0" w:color="auto"/>
            <w:left w:val="none" w:sz="0" w:space="0" w:color="auto"/>
            <w:bottom w:val="none" w:sz="0" w:space="0" w:color="auto"/>
            <w:right w:val="none" w:sz="0" w:space="0" w:color="auto"/>
          </w:divBdr>
        </w:div>
        <w:div w:id="852381731">
          <w:marLeft w:val="480"/>
          <w:marRight w:val="0"/>
          <w:marTop w:val="0"/>
          <w:marBottom w:val="0"/>
          <w:divBdr>
            <w:top w:val="none" w:sz="0" w:space="0" w:color="auto"/>
            <w:left w:val="none" w:sz="0" w:space="0" w:color="auto"/>
            <w:bottom w:val="none" w:sz="0" w:space="0" w:color="auto"/>
            <w:right w:val="none" w:sz="0" w:space="0" w:color="auto"/>
          </w:divBdr>
        </w:div>
        <w:div w:id="869152432">
          <w:marLeft w:val="480"/>
          <w:marRight w:val="0"/>
          <w:marTop w:val="0"/>
          <w:marBottom w:val="0"/>
          <w:divBdr>
            <w:top w:val="none" w:sz="0" w:space="0" w:color="auto"/>
            <w:left w:val="none" w:sz="0" w:space="0" w:color="auto"/>
            <w:bottom w:val="none" w:sz="0" w:space="0" w:color="auto"/>
            <w:right w:val="none" w:sz="0" w:space="0" w:color="auto"/>
          </w:divBdr>
        </w:div>
        <w:div w:id="913900098">
          <w:marLeft w:val="480"/>
          <w:marRight w:val="0"/>
          <w:marTop w:val="0"/>
          <w:marBottom w:val="0"/>
          <w:divBdr>
            <w:top w:val="none" w:sz="0" w:space="0" w:color="auto"/>
            <w:left w:val="none" w:sz="0" w:space="0" w:color="auto"/>
            <w:bottom w:val="none" w:sz="0" w:space="0" w:color="auto"/>
            <w:right w:val="none" w:sz="0" w:space="0" w:color="auto"/>
          </w:divBdr>
        </w:div>
        <w:div w:id="947156513">
          <w:marLeft w:val="480"/>
          <w:marRight w:val="0"/>
          <w:marTop w:val="0"/>
          <w:marBottom w:val="0"/>
          <w:divBdr>
            <w:top w:val="none" w:sz="0" w:space="0" w:color="auto"/>
            <w:left w:val="none" w:sz="0" w:space="0" w:color="auto"/>
            <w:bottom w:val="none" w:sz="0" w:space="0" w:color="auto"/>
            <w:right w:val="none" w:sz="0" w:space="0" w:color="auto"/>
          </w:divBdr>
        </w:div>
        <w:div w:id="962731022">
          <w:marLeft w:val="480"/>
          <w:marRight w:val="0"/>
          <w:marTop w:val="0"/>
          <w:marBottom w:val="0"/>
          <w:divBdr>
            <w:top w:val="none" w:sz="0" w:space="0" w:color="auto"/>
            <w:left w:val="none" w:sz="0" w:space="0" w:color="auto"/>
            <w:bottom w:val="none" w:sz="0" w:space="0" w:color="auto"/>
            <w:right w:val="none" w:sz="0" w:space="0" w:color="auto"/>
          </w:divBdr>
        </w:div>
        <w:div w:id="995763256">
          <w:marLeft w:val="480"/>
          <w:marRight w:val="0"/>
          <w:marTop w:val="0"/>
          <w:marBottom w:val="0"/>
          <w:divBdr>
            <w:top w:val="none" w:sz="0" w:space="0" w:color="auto"/>
            <w:left w:val="none" w:sz="0" w:space="0" w:color="auto"/>
            <w:bottom w:val="none" w:sz="0" w:space="0" w:color="auto"/>
            <w:right w:val="none" w:sz="0" w:space="0" w:color="auto"/>
          </w:divBdr>
        </w:div>
        <w:div w:id="1028675850">
          <w:marLeft w:val="480"/>
          <w:marRight w:val="0"/>
          <w:marTop w:val="0"/>
          <w:marBottom w:val="0"/>
          <w:divBdr>
            <w:top w:val="none" w:sz="0" w:space="0" w:color="auto"/>
            <w:left w:val="none" w:sz="0" w:space="0" w:color="auto"/>
            <w:bottom w:val="none" w:sz="0" w:space="0" w:color="auto"/>
            <w:right w:val="none" w:sz="0" w:space="0" w:color="auto"/>
          </w:divBdr>
        </w:div>
        <w:div w:id="1032457347">
          <w:marLeft w:val="480"/>
          <w:marRight w:val="0"/>
          <w:marTop w:val="0"/>
          <w:marBottom w:val="0"/>
          <w:divBdr>
            <w:top w:val="none" w:sz="0" w:space="0" w:color="auto"/>
            <w:left w:val="none" w:sz="0" w:space="0" w:color="auto"/>
            <w:bottom w:val="none" w:sz="0" w:space="0" w:color="auto"/>
            <w:right w:val="none" w:sz="0" w:space="0" w:color="auto"/>
          </w:divBdr>
        </w:div>
        <w:div w:id="1047418097">
          <w:marLeft w:val="480"/>
          <w:marRight w:val="0"/>
          <w:marTop w:val="0"/>
          <w:marBottom w:val="0"/>
          <w:divBdr>
            <w:top w:val="none" w:sz="0" w:space="0" w:color="auto"/>
            <w:left w:val="none" w:sz="0" w:space="0" w:color="auto"/>
            <w:bottom w:val="none" w:sz="0" w:space="0" w:color="auto"/>
            <w:right w:val="none" w:sz="0" w:space="0" w:color="auto"/>
          </w:divBdr>
        </w:div>
        <w:div w:id="1081833046">
          <w:marLeft w:val="480"/>
          <w:marRight w:val="0"/>
          <w:marTop w:val="0"/>
          <w:marBottom w:val="0"/>
          <w:divBdr>
            <w:top w:val="none" w:sz="0" w:space="0" w:color="auto"/>
            <w:left w:val="none" w:sz="0" w:space="0" w:color="auto"/>
            <w:bottom w:val="none" w:sz="0" w:space="0" w:color="auto"/>
            <w:right w:val="none" w:sz="0" w:space="0" w:color="auto"/>
          </w:divBdr>
        </w:div>
        <w:div w:id="1081874427">
          <w:marLeft w:val="480"/>
          <w:marRight w:val="0"/>
          <w:marTop w:val="0"/>
          <w:marBottom w:val="0"/>
          <w:divBdr>
            <w:top w:val="none" w:sz="0" w:space="0" w:color="auto"/>
            <w:left w:val="none" w:sz="0" w:space="0" w:color="auto"/>
            <w:bottom w:val="none" w:sz="0" w:space="0" w:color="auto"/>
            <w:right w:val="none" w:sz="0" w:space="0" w:color="auto"/>
          </w:divBdr>
        </w:div>
        <w:div w:id="1142769091">
          <w:marLeft w:val="480"/>
          <w:marRight w:val="0"/>
          <w:marTop w:val="0"/>
          <w:marBottom w:val="0"/>
          <w:divBdr>
            <w:top w:val="none" w:sz="0" w:space="0" w:color="auto"/>
            <w:left w:val="none" w:sz="0" w:space="0" w:color="auto"/>
            <w:bottom w:val="none" w:sz="0" w:space="0" w:color="auto"/>
            <w:right w:val="none" w:sz="0" w:space="0" w:color="auto"/>
          </w:divBdr>
        </w:div>
        <w:div w:id="1198422279">
          <w:marLeft w:val="480"/>
          <w:marRight w:val="0"/>
          <w:marTop w:val="0"/>
          <w:marBottom w:val="0"/>
          <w:divBdr>
            <w:top w:val="none" w:sz="0" w:space="0" w:color="auto"/>
            <w:left w:val="none" w:sz="0" w:space="0" w:color="auto"/>
            <w:bottom w:val="none" w:sz="0" w:space="0" w:color="auto"/>
            <w:right w:val="none" w:sz="0" w:space="0" w:color="auto"/>
          </w:divBdr>
        </w:div>
        <w:div w:id="1252354786">
          <w:marLeft w:val="480"/>
          <w:marRight w:val="0"/>
          <w:marTop w:val="0"/>
          <w:marBottom w:val="0"/>
          <w:divBdr>
            <w:top w:val="none" w:sz="0" w:space="0" w:color="auto"/>
            <w:left w:val="none" w:sz="0" w:space="0" w:color="auto"/>
            <w:bottom w:val="none" w:sz="0" w:space="0" w:color="auto"/>
            <w:right w:val="none" w:sz="0" w:space="0" w:color="auto"/>
          </w:divBdr>
        </w:div>
        <w:div w:id="1422533366">
          <w:marLeft w:val="480"/>
          <w:marRight w:val="0"/>
          <w:marTop w:val="0"/>
          <w:marBottom w:val="0"/>
          <w:divBdr>
            <w:top w:val="none" w:sz="0" w:space="0" w:color="auto"/>
            <w:left w:val="none" w:sz="0" w:space="0" w:color="auto"/>
            <w:bottom w:val="none" w:sz="0" w:space="0" w:color="auto"/>
            <w:right w:val="none" w:sz="0" w:space="0" w:color="auto"/>
          </w:divBdr>
        </w:div>
        <w:div w:id="1428307283">
          <w:marLeft w:val="480"/>
          <w:marRight w:val="0"/>
          <w:marTop w:val="0"/>
          <w:marBottom w:val="0"/>
          <w:divBdr>
            <w:top w:val="none" w:sz="0" w:space="0" w:color="auto"/>
            <w:left w:val="none" w:sz="0" w:space="0" w:color="auto"/>
            <w:bottom w:val="none" w:sz="0" w:space="0" w:color="auto"/>
            <w:right w:val="none" w:sz="0" w:space="0" w:color="auto"/>
          </w:divBdr>
        </w:div>
        <w:div w:id="1432236482">
          <w:marLeft w:val="480"/>
          <w:marRight w:val="0"/>
          <w:marTop w:val="0"/>
          <w:marBottom w:val="0"/>
          <w:divBdr>
            <w:top w:val="none" w:sz="0" w:space="0" w:color="auto"/>
            <w:left w:val="none" w:sz="0" w:space="0" w:color="auto"/>
            <w:bottom w:val="none" w:sz="0" w:space="0" w:color="auto"/>
            <w:right w:val="none" w:sz="0" w:space="0" w:color="auto"/>
          </w:divBdr>
        </w:div>
        <w:div w:id="1443498850">
          <w:marLeft w:val="480"/>
          <w:marRight w:val="0"/>
          <w:marTop w:val="0"/>
          <w:marBottom w:val="0"/>
          <w:divBdr>
            <w:top w:val="none" w:sz="0" w:space="0" w:color="auto"/>
            <w:left w:val="none" w:sz="0" w:space="0" w:color="auto"/>
            <w:bottom w:val="none" w:sz="0" w:space="0" w:color="auto"/>
            <w:right w:val="none" w:sz="0" w:space="0" w:color="auto"/>
          </w:divBdr>
        </w:div>
        <w:div w:id="1467164764">
          <w:marLeft w:val="480"/>
          <w:marRight w:val="0"/>
          <w:marTop w:val="0"/>
          <w:marBottom w:val="0"/>
          <w:divBdr>
            <w:top w:val="none" w:sz="0" w:space="0" w:color="auto"/>
            <w:left w:val="none" w:sz="0" w:space="0" w:color="auto"/>
            <w:bottom w:val="none" w:sz="0" w:space="0" w:color="auto"/>
            <w:right w:val="none" w:sz="0" w:space="0" w:color="auto"/>
          </w:divBdr>
        </w:div>
        <w:div w:id="1484855454">
          <w:marLeft w:val="480"/>
          <w:marRight w:val="0"/>
          <w:marTop w:val="0"/>
          <w:marBottom w:val="0"/>
          <w:divBdr>
            <w:top w:val="none" w:sz="0" w:space="0" w:color="auto"/>
            <w:left w:val="none" w:sz="0" w:space="0" w:color="auto"/>
            <w:bottom w:val="none" w:sz="0" w:space="0" w:color="auto"/>
            <w:right w:val="none" w:sz="0" w:space="0" w:color="auto"/>
          </w:divBdr>
        </w:div>
        <w:div w:id="1602106467">
          <w:marLeft w:val="480"/>
          <w:marRight w:val="0"/>
          <w:marTop w:val="0"/>
          <w:marBottom w:val="0"/>
          <w:divBdr>
            <w:top w:val="none" w:sz="0" w:space="0" w:color="auto"/>
            <w:left w:val="none" w:sz="0" w:space="0" w:color="auto"/>
            <w:bottom w:val="none" w:sz="0" w:space="0" w:color="auto"/>
            <w:right w:val="none" w:sz="0" w:space="0" w:color="auto"/>
          </w:divBdr>
        </w:div>
        <w:div w:id="1634674569">
          <w:marLeft w:val="480"/>
          <w:marRight w:val="0"/>
          <w:marTop w:val="0"/>
          <w:marBottom w:val="0"/>
          <w:divBdr>
            <w:top w:val="none" w:sz="0" w:space="0" w:color="auto"/>
            <w:left w:val="none" w:sz="0" w:space="0" w:color="auto"/>
            <w:bottom w:val="none" w:sz="0" w:space="0" w:color="auto"/>
            <w:right w:val="none" w:sz="0" w:space="0" w:color="auto"/>
          </w:divBdr>
        </w:div>
        <w:div w:id="1639607860">
          <w:marLeft w:val="480"/>
          <w:marRight w:val="0"/>
          <w:marTop w:val="0"/>
          <w:marBottom w:val="0"/>
          <w:divBdr>
            <w:top w:val="none" w:sz="0" w:space="0" w:color="auto"/>
            <w:left w:val="none" w:sz="0" w:space="0" w:color="auto"/>
            <w:bottom w:val="none" w:sz="0" w:space="0" w:color="auto"/>
            <w:right w:val="none" w:sz="0" w:space="0" w:color="auto"/>
          </w:divBdr>
        </w:div>
        <w:div w:id="1639918952">
          <w:marLeft w:val="480"/>
          <w:marRight w:val="0"/>
          <w:marTop w:val="0"/>
          <w:marBottom w:val="0"/>
          <w:divBdr>
            <w:top w:val="none" w:sz="0" w:space="0" w:color="auto"/>
            <w:left w:val="none" w:sz="0" w:space="0" w:color="auto"/>
            <w:bottom w:val="none" w:sz="0" w:space="0" w:color="auto"/>
            <w:right w:val="none" w:sz="0" w:space="0" w:color="auto"/>
          </w:divBdr>
        </w:div>
        <w:div w:id="1706052742">
          <w:marLeft w:val="480"/>
          <w:marRight w:val="0"/>
          <w:marTop w:val="0"/>
          <w:marBottom w:val="0"/>
          <w:divBdr>
            <w:top w:val="none" w:sz="0" w:space="0" w:color="auto"/>
            <w:left w:val="none" w:sz="0" w:space="0" w:color="auto"/>
            <w:bottom w:val="none" w:sz="0" w:space="0" w:color="auto"/>
            <w:right w:val="none" w:sz="0" w:space="0" w:color="auto"/>
          </w:divBdr>
        </w:div>
        <w:div w:id="1710716003">
          <w:marLeft w:val="480"/>
          <w:marRight w:val="0"/>
          <w:marTop w:val="0"/>
          <w:marBottom w:val="0"/>
          <w:divBdr>
            <w:top w:val="none" w:sz="0" w:space="0" w:color="auto"/>
            <w:left w:val="none" w:sz="0" w:space="0" w:color="auto"/>
            <w:bottom w:val="none" w:sz="0" w:space="0" w:color="auto"/>
            <w:right w:val="none" w:sz="0" w:space="0" w:color="auto"/>
          </w:divBdr>
        </w:div>
        <w:div w:id="1770739730">
          <w:marLeft w:val="480"/>
          <w:marRight w:val="0"/>
          <w:marTop w:val="0"/>
          <w:marBottom w:val="0"/>
          <w:divBdr>
            <w:top w:val="none" w:sz="0" w:space="0" w:color="auto"/>
            <w:left w:val="none" w:sz="0" w:space="0" w:color="auto"/>
            <w:bottom w:val="none" w:sz="0" w:space="0" w:color="auto"/>
            <w:right w:val="none" w:sz="0" w:space="0" w:color="auto"/>
          </w:divBdr>
        </w:div>
        <w:div w:id="1798063673">
          <w:marLeft w:val="480"/>
          <w:marRight w:val="0"/>
          <w:marTop w:val="0"/>
          <w:marBottom w:val="0"/>
          <w:divBdr>
            <w:top w:val="none" w:sz="0" w:space="0" w:color="auto"/>
            <w:left w:val="none" w:sz="0" w:space="0" w:color="auto"/>
            <w:bottom w:val="none" w:sz="0" w:space="0" w:color="auto"/>
            <w:right w:val="none" w:sz="0" w:space="0" w:color="auto"/>
          </w:divBdr>
        </w:div>
        <w:div w:id="1819229860">
          <w:marLeft w:val="480"/>
          <w:marRight w:val="0"/>
          <w:marTop w:val="0"/>
          <w:marBottom w:val="0"/>
          <w:divBdr>
            <w:top w:val="none" w:sz="0" w:space="0" w:color="auto"/>
            <w:left w:val="none" w:sz="0" w:space="0" w:color="auto"/>
            <w:bottom w:val="none" w:sz="0" w:space="0" w:color="auto"/>
            <w:right w:val="none" w:sz="0" w:space="0" w:color="auto"/>
          </w:divBdr>
        </w:div>
        <w:div w:id="1860191311">
          <w:marLeft w:val="480"/>
          <w:marRight w:val="0"/>
          <w:marTop w:val="0"/>
          <w:marBottom w:val="0"/>
          <w:divBdr>
            <w:top w:val="none" w:sz="0" w:space="0" w:color="auto"/>
            <w:left w:val="none" w:sz="0" w:space="0" w:color="auto"/>
            <w:bottom w:val="none" w:sz="0" w:space="0" w:color="auto"/>
            <w:right w:val="none" w:sz="0" w:space="0" w:color="auto"/>
          </w:divBdr>
        </w:div>
        <w:div w:id="1882859717">
          <w:marLeft w:val="480"/>
          <w:marRight w:val="0"/>
          <w:marTop w:val="0"/>
          <w:marBottom w:val="0"/>
          <w:divBdr>
            <w:top w:val="none" w:sz="0" w:space="0" w:color="auto"/>
            <w:left w:val="none" w:sz="0" w:space="0" w:color="auto"/>
            <w:bottom w:val="none" w:sz="0" w:space="0" w:color="auto"/>
            <w:right w:val="none" w:sz="0" w:space="0" w:color="auto"/>
          </w:divBdr>
        </w:div>
        <w:div w:id="1912080936">
          <w:marLeft w:val="480"/>
          <w:marRight w:val="0"/>
          <w:marTop w:val="0"/>
          <w:marBottom w:val="0"/>
          <w:divBdr>
            <w:top w:val="none" w:sz="0" w:space="0" w:color="auto"/>
            <w:left w:val="none" w:sz="0" w:space="0" w:color="auto"/>
            <w:bottom w:val="none" w:sz="0" w:space="0" w:color="auto"/>
            <w:right w:val="none" w:sz="0" w:space="0" w:color="auto"/>
          </w:divBdr>
        </w:div>
        <w:div w:id="1913807289">
          <w:marLeft w:val="480"/>
          <w:marRight w:val="0"/>
          <w:marTop w:val="0"/>
          <w:marBottom w:val="0"/>
          <w:divBdr>
            <w:top w:val="none" w:sz="0" w:space="0" w:color="auto"/>
            <w:left w:val="none" w:sz="0" w:space="0" w:color="auto"/>
            <w:bottom w:val="none" w:sz="0" w:space="0" w:color="auto"/>
            <w:right w:val="none" w:sz="0" w:space="0" w:color="auto"/>
          </w:divBdr>
        </w:div>
        <w:div w:id="1919947197">
          <w:marLeft w:val="480"/>
          <w:marRight w:val="0"/>
          <w:marTop w:val="0"/>
          <w:marBottom w:val="0"/>
          <w:divBdr>
            <w:top w:val="none" w:sz="0" w:space="0" w:color="auto"/>
            <w:left w:val="none" w:sz="0" w:space="0" w:color="auto"/>
            <w:bottom w:val="none" w:sz="0" w:space="0" w:color="auto"/>
            <w:right w:val="none" w:sz="0" w:space="0" w:color="auto"/>
          </w:divBdr>
        </w:div>
        <w:div w:id="1929388208">
          <w:marLeft w:val="480"/>
          <w:marRight w:val="0"/>
          <w:marTop w:val="0"/>
          <w:marBottom w:val="0"/>
          <w:divBdr>
            <w:top w:val="none" w:sz="0" w:space="0" w:color="auto"/>
            <w:left w:val="none" w:sz="0" w:space="0" w:color="auto"/>
            <w:bottom w:val="none" w:sz="0" w:space="0" w:color="auto"/>
            <w:right w:val="none" w:sz="0" w:space="0" w:color="auto"/>
          </w:divBdr>
        </w:div>
        <w:div w:id="1941065151">
          <w:marLeft w:val="480"/>
          <w:marRight w:val="0"/>
          <w:marTop w:val="0"/>
          <w:marBottom w:val="0"/>
          <w:divBdr>
            <w:top w:val="none" w:sz="0" w:space="0" w:color="auto"/>
            <w:left w:val="none" w:sz="0" w:space="0" w:color="auto"/>
            <w:bottom w:val="none" w:sz="0" w:space="0" w:color="auto"/>
            <w:right w:val="none" w:sz="0" w:space="0" w:color="auto"/>
          </w:divBdr>
        </w:div>
        <w:div w:id="1950966872">
          <w:marLeft w:val="480"/>
          <w:marRight w:val="0"/>
          <w:marTop w:val="0"/>
          <w:marBottom w:val="0"/>
          <w:divBdr>
            <w:top w:val="none" w:sz="0" w:space="0" w:color="auto"/>
            <w:left w:val="none" w:sz="0" w:space="0" w:color="auto"/>
            <w:bottom w:val="none" w:sz="0" w:space="0" w:color="auto"/>
            <w:right w:val="none" w:sz="0" w:space="0" w:color="auto"/>
          </w:divBdr>
        </w:div>
      </w:divsChild>
    </w:div>
    <w:div w:id="1692099759">
      <w:bodyDiv w:val="1"/>
      <w:marLeft w:val="0"/>
      <w:marRight w:val="0"/>
      <w:marTop w:val="0"/>
      <w:marBottom w:val="0"/>
      <w:divBdr>
        <w:top w:val="none" w:sz="0" w:space="0" w:color="auto"/>
        <w:left w:val="none" w:sz="0" w:space="0" w:color="auto"/>
        <w:bottom w:val="none" w:sz="0" w:space="0" w:color="auto"/>
        <w:right w:val="none" w:sz="0" w:space="0" w:color="auto"/>
      </w:divBdr>
    </w:div>
    <w:div w:id="1692144626">
      <w:bodyDiv w:val="1"/>
      <w:marLeft w:val="0"/>
      <w:marRight w:val="0"/>
      <w:marTop w:val="0"/>
      <w:marBottom w:val="0"/>
      <w:divBdr>
        <w:top w:val="none" w:sz="0" w:space="0" w:color="auto"/>
        <w:left w:val="none" w:sz="0" w:space="0" w:color="auto"/>
        <w:bottom w:val="none" w:sz="0" w:space="0" w:color="auto"/>
        <w:right w:val="none" w:sz="0" w:space="0" w:color="auto"/>
      </w:divBdr>
    </w:div>
    <w:div w:id="1692609986">
      <w:bodyDiv w:val="1"/>
      <w:marLeft w:val="0"/>
      <w:marRight w:val="0"/>
      <w:marTop w:val="0"/>
      <w:marBottom w:val="0"/>
      <w:divBdr>
        <w:top w:val="none" w:sz="0" w:space="0" w:color="auto"/>
        <w:left w:val="none" w:sz="0" w:space="0" w:color="auto"/>
        <w:bottom w:val="none" w:sz="0" w:space="0" w:color="auto"/>
        <w:right w:val="none" w:sz="0" w:space="0" w:color="auto"/>
      </w:divBdr>
    </w:div>
    <w:div w:id="1692798773">
      <w:bodyDiv w:val="1"/>
      <w:marLeft w:val="0"/>
      <w:marRight w:val="0"/>
      <w:marTop w:val="0"/>
      <w:marBottom w:val="0"/>
      <w:divBdr>
        <w:top w:val="none" w:sz="0" w:space="0" w:color="auto"/>
        <w:left w:val="none" w:sz="0" w:space="0" w:color="auto"/>
        <w:bottom w:val="none" w:sz="0" w:space="0" w:color="auto"/>
        <w:right w:val="none" w:sz="0" w:space="0" w:color="auto"/>
      </w:divBdr>
    </w:div>
    <w:div w:id="1693264446">
      <w:bodyDiv w:val="1"/>
      <w:marLeft w:val="0"/>
      <w:marRight w:val="0"/>
      <w:marTop w:val="0"/>
      <w:marBottom w:val="0"/>
      <w:divBdr>
        <w:top w:val="none" w:sz="0" w:space="0" w:color="auto"/>
        <w:left w:val="none" w:sz="0" w:space="0" w:color="auto"/>
        <w:bottom w:val="none" w:sz="0" w:space="0" w:color="auto"/>
        <w:right w:val="none" w:sz="0" w:space="0" w:color="auto"/>
      </w:divBdr>
    </w:div>
    <w:div w:id="1693454658">
      <w:bodyDiv w:val="1"/>
      <w:marLeft w:val="0"/>
      <w:marRight w:val="0"/>
      <w:marTop w:val="0"/>
      <w:marBottom w:val="0"/>
      <w:divBdr>
        <w:top w:val="none" w:sz="0" w:space="0" w:color="auto"/>
        <w:left w:val="none" w:sz="0" w:space="0" w:color="auto"/>
        <w:bottom w:val="none" w:sz="0" w:space="0" w:color="auto"/>
        <w:right w:val="none" w:sz="0" w:space="0" w:color="auto"/>
      </w:divBdr>
    </w:div>
    <w:div w:id="1693997541">
      <w:bodyDiv w:val="1"/>
      <w:marLeft w:val="0"/>
      <w:marRight w:val="0"/>
      <w:marTop w:val="0"/>
      <w:marBottom w:val="0"/>
      <w:divBdr>
        <w:top w:val="none" w:sz="0" w:space="0" w:color="auto"/>
        <w:left w:val="none" w:sz="0" w:space="0" w:color="auto"/>
        <w:bottom w:val="none" w:sz="0" w:space="0" w:color="auto"/>
        <w:right w:val="none" w:sz="0" w:space="0" w:color="auto"/>
      </w:divBdr>
    </w:div>
    <w:div w:id="1694454116">
      <w:bodyDiv w:val="1"/>
      <w:marLeft w:val="0"/>
      <w:marRight w:val="0"/>
      <w:marTop w:val="0"/>
      <w:marBottom w:val="0"/>
      <w:divBdr>
        <w:top w:val="none" w:sz="0" w:space="0" w:color="auto"/>
        <w:left w:val="none" w:sz="0" w:space="0" w:color="auto"/>
        <w:bottom w:val="none" w:sz="0" w:space="0" w:color="auto"/>
        <w:right w:val="none" w:sz="0" w:space="0" w:color="auto"/>
      </w:divBdr>
    </w:div>
    <w:div w:id="1694570865">
      <w:bodyDiv w:val="1"/>
      <w:marLeft w:val="0"/>
      <w:marRight w:val="0"/>
      <w:marTop w:val="0"/>
      <w:marBottom w:val="0"/>
      <w:divBdr>
        <w:top w:val="none" w:sz="0" w:space="0" w:color="auto"/>
        <w:left w:val="none" w:sz="0" w:space="0" w:color="auto"/>
        <w:bottom w:val="none" w:sz="0" w:space="0" w:color="auto"/>
        <w:right w:val="none" w:sz="0" w:space="0" w:color="auto"/>
      </w:divBdr>
    </w:div>
    <w:div w:id="1694957853">
      <w:bodyDiv w:val="1"/>
      <w:marLeft w:val="0"/>
      <w:marRight w:val="0"/>
      <w:marTop w:val="0"/>
      <w:marBottom w:val="0"/>
      <w:divBdr>
        <w:top w:val="none" w:sz="0" w:space="0" w:color="auto"/>
        <w:left w:val="none" w:sz="0" w:space="0" w:color="auto"/>
        <w:bottom w:val="none" w:sz="0" w:space="0" w:color="auto"/>
        <w:right w:val="none" w:sz="0" w:space="0" w:color="auto"/>
      </w:divBdr>
    </w:div>
    <w:div w:id="1695154648">
      <w:bodyDiv w:val="1"/>
      <w:marLeft w:val="0"/>
      <w:marRight w:val="0"/>
      <w:marTop w:val="0"/>
      <w:marBottom w:val="0"/>
      <w:divBdr>
        <w:top w:val="none" w:sz="0" w:space="0" w:color="auto"/>
        <w:left w:val="none" w:sz="0" w:space="0" w:color="auto"/>
        <w:bottom w:val="none" w:sz="0" w:space="0" w:color="auto"/>
        <w:right w:val="none" w:sz="0" w:space="0" w:color="auto"/>
      </w:divBdr>
    </w:div>
    <w:div w:id="1695228916">
      <w:bodyDiv w:val="1"/>
      <w:marLeft w:val="0"/>
      <w:marRight w:val="0"/>
      <w:marTop w:val="0"/>
      <w:marBottom w:val="0"/>
      <w:divBdr>
        <w:top w:val="none" w:sz="0" w:space="0" w:color="auto"/>
        <w:left w:val="none" w:sz="0" w:space="0" w:color="auto"/>
        <w:bottom w:val="none" w:sz="0" w:space="0" w:color="auto"/>
        <w:right w:val="none" w:sz="0" w:space="0" w:color="auto"/>
      </w:divBdr>
    </w:div>
    <w:div w:id="1695421415">
      <w:bodyDiv w:val="1"/>
      <w:marLeft w:val="0"/>
      <w:marRight w:val="0"/>
      <w:marTop w:val="0"/>
      <w:marBottom w:val="0"/>
      <w:divBdr>
        <w:top w:val="none" w:sz="0" w:space="0" w:color="auto"/>
        <w:left w:val="none" w:sz="0" w:space="0" w:color="auto"/>
        <w:bottom w:val="none" w:sz="0" w:space="0" w:color="auto"/>
        <w:right w:val="none" w:sz="0" w:space="0" w:color="auto"/>
      </w:divBdr>
    </w:div>
    <w:div w:id="1695569777">
      <w:bodyDiv w:val="1"/>
      <w:marLeft w:val="0"/>
      <w:marRight w:val="0"/>
      <w:marTop w:val="0"/>
      <w:marBottom w:val="0"/>
      <w:divBdr>
        <w:top w:val="none" w:sz="0" w:space="0" w:color="auto"/>
        <w:left w:val="none" w:sz="0" w:space="0" w:color="auto"/>
        <w:bottom w:val="none" w:sz="0" w:space="0" w:color="auto"/>
        <w:right w:val="none" w:sz="0" w:space="0" w:color="auto"/>
      </w:divBdr>
    </w:div>
    <w:div w:id="1695572729">
      <w:bodyDiv w:val="1"/>
      <w:marLeft w:val="0"/>
      <w:marRight w:val="0"/>
      <w:marTop w:val="0"/>
      <w:marBottom w:val="0"/>
      <w:divBdr>
        <w:top w:val="none" w:sz="0" w:space="0" w:color="auto"/>
        <w:left w:val="none" w:sz="0" w:space="0" w:color="auto"/>
        <w:bottom w:val="none" w:sz="0" w:space="0" w:color="auto"/>
        <w:right w:val="none" w:sz="0" w:space="0" w:color="auto"/>
      </w:divBdr>
    </w:div>
    <w:div w:id="1695573806">
      <w:bodyDiv w:val="1"/>
      <w:marLeft w:val="0"/>
      <w:marRight w:val="0"/>
      <w:marTop w:val="0"/>
      <w:marBottom w:val="0"/>
      <w:divBdr>
        <w:top w:val="none" w:sz="0" w:space="0" w:color="auto"/>
        <w:left w:val="none" w:sz="0" w:space="0" w:color="auto"/>
        <w:bottom w:val="none" w:sz="0" w:space="0" w:color="auto"/>
        <w:right w:val="none" w:sz="0" w:space="0" w:color="auto"/>
      </w:divBdr>
    </w:div>
    <w:div w:id="1695691575">
      <w:bodyDiv w:val="1"/>
      <w:marLeft w:val="0"/>
      <w:marRight w:val="0"/>
      <w:marTop w:val="0"/>
      <w:marBottom w:val="0"/>
      <w:divBdr>
        <w:top w:val="none" w:sz="0" w:space="0" w:color="auto"/>
        <w:left w:val="none" w:sz="0" w:space="0" w:color="auto"/>
        <w:bottom w:val="none" w:sz="0" w:space="0" w:color="auto"/>
        <w:right w:val="none" w:sz="0" w:space="0" w:color="auto"/>
      </w:divBdr>
    </w:div>
    <w:div w:id="1695769485">
      <w:bodyDiv w:val="1"/>
      <w:marLeft w:val="0"/>
      <w:marRight w:val="0"/>
      <w:marTop w:val="0"/>
      <w:marBottom w:val="0"/>
      <w:divBdr>
        <w:top w:val="none" w:sz="0" w:space="0" w:color="auto"/>
        <w:left w:val="none" w:sz="0" w:space="0" w:color="auto"/>
        <w:bottom w:val="none" w:sz="0" w:space="0" w:color="auto"/>
        <w:right w:val="none" w:sz="0" w:space="0" w:color="auto"/>
      </w:divBdr>
    </w:div>
    <w:div w:id="1696466744">
      <w:bodyDiv w:val="1"/>
      <w:marLeft w:val="0"/>
      <w:marRight w:val="0"/>
      <w:marTop w:val="0"/>
      <w:marBottom w:val="0"/>
      <w:divBdr>
        <w:top w:val="none" w:sz="0" w:space="0" w:color="auto"/>
        <w:left w:val="none" w:sz="0" w:space="0" w:color="auto"/>
        <w:bottom w:val="none" w:sz="0" w:space="0" w:color="auto"/>
        <w:right w:val="none" w:sz="0" w:space="0" w:color="auto"/>
      </w:divBdr>
    </w:div>
    <w:div w:id="1696803393">
      <w:bodyDiv w:val="1"/>
      <w:marLeft w:val="0"/>
      <w:marRight w:val="0"/>
      <w:marTop w:val="0"/>
      <w:marBottom w:val="0"/>
      <w:divBdr>
        <w:top w:val="none" w:sz="0" w:space="0" w:color="auto"/>
        <w:left w:val="none" w:sz="0" w:space="0" w:color="auto"/>
        <w:bottom w:val="none" w:sz="0" w:space="0" w:color="auto"/>
        <w:right w:val="none" w:sz="0" w:space="0" w:color="auto"/>
      </w:divBdr>
    </w:div>
    <w:div w:id="1697151490">
      <w:bodyDiv w:val="1"/>
      <w:marLeft w:val="0"/>
      <w:marRight w:val="0"/>
      <w:marTop w:val="0"/>
      <w:marBottom w:val="0"/>
      <w:divBdr>
        <w:top w:val="none" w:sz="0" w:space="0" w:color="auto"/>
        <w:left w:val="none" w:sz="0" w:space="0" w:color="auto"/>
        <w:bottom w:val="none" w:sz="0" w:space="0" w:color="auto"/>
        <w:right w:val="none" w:sz="0" w:space="0" w:color="auto"/>
      </w:divBdr>
    </w:div>
    <w:div w:id="1697153009">
      <w:bodyDiv w:val="1"/>
      <w:marLeft w:val="0"/>
      <w:marRight w:val="0"/>
      <w:marTop w:val="0"/>
      <w:marBottom w:val="0"/>
      <w:divBdr>
        <w:top w:val="none" w:sz="0" w:space="0" w:color="auto"/>
        <w:left w:val="none" w:sz="0" w:space="0" w:color="auto"/>
        <w:bottom w:val="none" w:sz="0" w:space="0" w:color="auto"/>
        <w:right w:val="none" w:sz="0" w:space="0" w:color="auto"/>
      </w:divBdr>
    </w:div>
    <w:div w:id="1697266406">
      <w:bodyDiv w:val="1"/>
      <w:marLeft w:val="0"/>
      <w:marRight w:val="0"/>
      <w:marTop w:val="0"/>
      <w:marBottom w:val="0"/>
      <w:divBdr>
        <w:top w:val="none" w:sz="0" w:space="0" w:color="auto"/>
        <w:left w:val="none" w:sz="0" w:space="0" w:color="auto"/>
        <w:bottom w:val="none" w:sz="0" w:space="0" w:color="auto"/>
        <w:right w:val="none" w:sz="0" w:space="0" w:color="auto"/>
      </w:divBdr>
    </w:div>
    <w:div w:id="1697729268">
      <w:bodyDiv w:val="1"/>
      <w:marLeft w:val="0"/>
      <w:marRight w:val="0"/>
      <w:marTop w:val="0"/>
      <w:marBottom w:val="0"/>
      <w:divBdr>
        <w:top w:val="none" w:sz="0" w:space="0" w:color="auto"/>
        <w:left w:val="none" w:sz="0" w:space="0" w:color="auto"/>
        <w:bottom w:val="none" w:sz="0" w:space="0" w:color="auto"/>
        <w:right w:val="none" w:sz="0" w:space="0" w:color="auto"/>
      </w:divBdr>
      <w:divsChild>
        <w:div w:id="1454203620">
          <w:marLeft w:val="0"/>
          <w:marRight w:val="0"/>
          <w:marTop w:val="0"/>
          <w:marBottom w:val="0"/>
          <w:divBdr>
            <w:top w:val="none" w:sz="0" w:space="0" w:color="auto"/>
            <w:left w:val="none" w:sz="0" w:space="0" w:color="auto"/>
            <w:bottom w:val="none" w:sz="0" w:space="0" w:color="auto"/>
            <w:right w:val="none" w:sz="0" w:space="0" w:color="auto"/>
          </w:divBdr>
        </w:div>
        <w:div w:id="1941720309">
          <w:marLeft w:val="0"/>
          <w:marRight w:val="0"/>
          <w:marTop w:val="0"/>
          <w:marBottom w:val="0"/>
          <w:divBdr>
            <w:top w:val="none" w:sz="0" w:space="0" w:color="auto"/>
            <w:left w:val="none" w:sz="0" w:space="0" w:color="auto"/>
            <w:bottom w:val="none" w:sz="0" w:space="0" w:color="auto"/>
            <w:right w:val="none" w:sz="0" w:space="0" w:color="auto"/>
          </w:divBdr>
        </w:div>
        <w:div w:id="2127461763">
          <w:marLeft w:val="0"/>
          <w:marRight w:val="0"/>
          <w:marTop w:val="0"/>
          <w:marBottom w:val="0"/>
          <w:divBdr>
            <w:top w:val="none" w:sz="0" w:space="0" w:color="auto"/>
            <w:left w:val="none" w:sz="0" w:space="0" w:color="auto"/>
            <w:bottom w:val="none" w:sz="0" w:space="0" w:color="auto"/>
            <w:right w:val="none" w:sz="0" w:space="0" w:color="auto"/>
          </w:divBdr>
        </w:div>
        <w:div w:id="806779932">
          <w:marLeft w:val="0"/>
          <w:marRight w:val="0"/>
          <w:marTop w:val="0"/>
          <w:marBottom w:val="0"/>
          <w:divBdr>
            <w:top w:val="none" w:sz="0" w:space="0" w:color="auto"/>
            <w:left w:val="none" w:sz="0" w:space="0" w:color="auto"/>
            <w:bottom w:val="none" w:sz="0" w:space="0" w:color="auto"/>
            <w:right w:val="none" w:sz="0" w:space="0" w:color="auto"/>
          </w:divBdr>
        </w:div>
        <w:div w:id="1904901742">
          <w:marLeft w:val="0"/>
          <w:marRight w:val="0"/>
          <w:marTop w:val="0"/>
          <w:marBottom w:val="0"/>
          <w:divBdr>
            <w:top w:val="none" w:sz="0" w:space="0" w:color="auto"/>
            <w:left w:val="none" w:sz="0" w:space="0" w:color="auto"/>
            <w:bottom w:val="none" w:sz="0" w:space="0" w:color="auto"/>
            <w:right w:val="none" w:sz="0" w:space="0" w:color="auto"/>
          </w:divBdr>
        </w:div>
        <w:div w:id="1950969429">
          <w:marLeft w:val="0"/>
          <w:marRight w:val="0"/>
          <w:marTop w:val="0"/>
          <w:marBottom w:val="0"/>
          <w:divBdr>
            <w:top w:val="none" w:sz="0" w:space="0" w:color="auto"/>
            <w:left w:val="none" w:sz="0" w:space="0" w:color="auto"/>
            <w:bottom w:val="none" w:sz="0" w:space="0" w:color="auto"/>
            <w:right w:val="none" w:sz="0" w:space="0" w:color="auto"/>
          </w:divBdr>
        </w:div>
        <w:div w:id="1828208751">
          <w:marLeft w:val="0"/>
          <w:marRight w:val="0"/>
          <w:marTop w:val="0"/>
          <w:marBottom w:val="0"/>
          <w:divBdr>
            <w:top w:val="none" w:sz="0" w:space="0" w:color="auto"/>
            <w:left w:val="none" w:sz="0" w:space="0" w:color="auto"/>
            <w:bottom w:val="none" w:sz="0" w:space="0" w:color="auto"/>
            <w:right w:val="none" w:sz="0" w:space="0" w:color="auto"/>
          </w:divBdr>
        </w:div>
        <w:div w:id="1786146298">
          <w:marLeft w:val="0"/>
          <w:marRight w:val="0"/>
          <w:marTop w:val="0"/>
          <w:marBottom w:val="0"/>
          <w:divBdr>
            <w:top w:val="none" w:sz="0" w:space="0" w:color="auto"/>
            <w:left w:val="none" w:sz="0" w:space="0" w:color="auto"/>
            <w:bottom w:val="none" w:sz="0" w:space="0" w:color="auto"/>
            <w:right w:val="none" w:sz="0" w:space="0" w:color="auto"/>
          </w:divBdr>
        </w:div>
        <w:div w:id="1266115033">
          <w:marLeft w:val="0"/>
          <w:marRight w:val="0"/>
          <w:marTop w:val="0"/>
          <w:marBottom w:val="0"/>
          <w:divBdr>
            <w:top w:val="none" w:sz="0" w:space="0" w:color="auto"/>
            <w:left w:val="none" w:sz="0" w:space="0" w:color="auto"/>
            <w:bottom w:val="none" w:sz="0" w:space="0" w:color="auto"/>
            <w:right w:val="none" w:sz="0" w:space="0" w:color="auto"/>
          </w:divBdr>
        </w:div>
        <w:div w:id="1483085763">
          <w:marLeft w:val="0"/>
          <w:marRight w:val="0"/>
          <w:marTop w:val="0"/>
          <w:marBottom w:val="0"/>
          <w:divBdr>
            <w:top w:val="none" w:sz="0" w:space="0" w:color="auto"/>
            <w:left w:val="none" w:sz="0" w:space="0" w:color="auto"/>
            <w:bottom w:val="none" w:sz="0" w:space="0" w:color="auto"/>
            <w:right w:val="none" w:sz="0" w:space="0" w:color="auto"/>
          </w:divBdr>
        </w:div>
        <w:div w:id="623510380">
          <w:marLeft w:val="0"/>
          <w:marRight w:val="0"/>
          <w:marTop w:val="0"/>
          <w:marBottom w:val="0"/>
          <w:divBdr>
            <w:top w:val="none" w:sz="0" w:space="0" w:color="auto"/>
            <w:left w:val="none" w:sz="0" w:space="0" w:color="auto"/>
            <w:bottom w:val="none" w:sz="0" w:space="0" w:color="auto"/>
            <w:right w:val="none" w:sz="0" w:space="0" w:color="auto"/>
          </w:divBdr>
        </w:div>
        <w:div w:id="1298489511">
          <w:marLeft w:val="0"/>
          <w:marRight w:val="0"/>
          <w:marTop w:val="0"/>
          <w:marBottom w:val="0"/>
          <w:divBdr>
            <w:top w:val="none" w:sz="0" w:space="0" w:color="auto"/>
            <w:left w:val="none" w:sz="0" w:space="0" w:color="auto"/>
            <w:bottom w:val="none" w:sz="0" w:space="0" w:color="auto"/>
            <w:right w:val="none" w:sz="0" w:space="0" w:color="auto"/>
          </w:divBdr>
        </w:div>
        <w:div w:id="267202479">
          <w:marLeft w:val="0"/>
          <w:marRight w:val="0"/>
          <w:marTop w:val="0"/>
          <w:marBottom w:val="0"/>
          <w:divBdr>
            <w:top w:val="none" w:sz="0" w:space="0" w:color="auto"/>
            <w:left w:val="none" w:sz="0" w:space="0" w:color="auto"/>
            <w:bottom w:val="none" w:sz="0" w:space="0" w:color="auto"/>
            <w:right w:val="none" w:sz="0" w:space="0" w:color="auto"/>
          </w:divBdr>
        </w:div>
        <w:div w:id="1393653251">
          <w:marLeft w:val="0"/>
          <w:marRight w:val="0"/>
          <w:marTop w:val="0"/>
          <w:marBottom w:val="0"/>
          <w:divBdr>
            <w:top w:val="none" w:sz="0" w:space="0" w:color="auto"/>
            <w:left w:val="none" w:sz="0" w:space="0" w:color="auto"/>
            <w:bottom w:val="none" w:sz="0" w:space="0" w:color="auto"/>
            <w:right w:val="none" w:sz="0" w:space="0" w:color="auto"/>
          </w:divBdr>
        </w:div>
        <w:div w:id="1885829656">
          <w:marLeft w:val="0"/>
          <w:marRight w:val="0"/>
          <w:marTop w:val="0"/>
          <w:marBottom w:val="0"/>
          <w:divBdr>
            <w:top w:val="none" w:sz="0" w:space="0" w:color="auto"/>
            <w:left w:val="none" w:sz="0" w:space="0" w:color="auto"/>
            <w:bottom w:val="none" w:sz="0" w:space="0" w:color="auto"/>
            <w:right w:val="none" w:sz="0" w:space="0" w:color="auto"/>
          </w:divBdr>
        </w:div>
        <w:div w:id="621233776">
          <w:marLeft w:val="0"/>
          <w:marRight w:val="0"/>
          <w:marTop w:val="0"/>
          <w:marBottom w:val="0"/>
          <w:divBdr>
            <w:top w:val="none" w:sz="0" w:space="0" w:color="auto"/>
            <w:left w:val="none" w:sz="0" w:space="0" w:color="auto"/>
            <w:bottom w:val="none" w:sz="0" w:space="0" w:color="auto"/>
            <w:right w:val="none" w:sz="0" w:space="0" w:color="auto"/>
          </w:divBdr>
        </w:div>
        <w:div w:id="1137142058">
          <w:marLeft w:val="0"/>
          <w:marRight w:val="0"/>
          <w:marTop w:val="0"/>
          <w:marBottom w:val="0"/>
          <w:divBdr>
            <w:top w:val="none" w:sz="0" w:space="0" w:color="auto"/>
            <w:left w:val="none" w:sz="0" w:space="0" w:color="auto"/>
            <w:bottom w:val="none" w:sz="0" w:space="0" w:color="auto"/>
            <w:right w:val="none" w:sz="0" w:space="0" w:color="auto"/>
          </w:divBdr>
        </w:div>
        <w:div w:id="375395382">
          <w:marLeft w:val="0"/>
          <w:marRight w:val="0"/>
          <w:marTop w:val="0"/>
          <w:marBottom w:val="0"/>
          <w:divBdr>
            <w:top w:val="none" w:sz="0" w:space="0" w:color="auto"/>
            <w:left w:val="none" w:sz="0" w:space="0" w:color="auto"/>
            <w:bottom w:val="none" w:sz="0" w:space="0" w:color="auto"/>
            <w:right w:val="none" w:sz="0" w:space="0" w:color="auto"/>
          </w:divBdr>
        </w:div>
        <w:div w:id="2087723815">
          <w:marLeft w:val="0"/>
          <w:marRight w:val="0"/>
          <w:marTop w:val="0"/>
          <w:marBottom w:val="0"/>
          <w:divBdr>
            <w:top w:val="none" w:sz="0" w:space="0" w:color="auto"/>
            <w:left w:val="none" w:sz="0" w:space="0" w:color="auto"/>
            <w:bottom w:val="none" w:sz="0" w:space="0" w:color="auto"/>
            <w:right w:val="none" w:sz="0" w:space="0" w:color="auto"/>
          </w:divBdr>
        </w:div>
        <w:div w:id="791677253">
          <w:marLeft w:val="0"/>
          <w:marRight w:val="0"/>
          <w:marTop w:val="0"/>
          <w:marBottom w:val="0"/>
          <w:divBdr>
            <w:top w:val="none" w:sz="0" w:space="0" w:color="auto"/>
            <w:left w:val="none" w:sz="0" w:space="0" w:color="auto"/>
            <w:bottom w:val="none" w:sz="0" w:space="0" w:color="auto"/>
            <w:right w:val="none" w:sz="0" w:space="0" w:color="auto"/>
          </w:divBdr>
        </w:div>
        <w:div w:id="935671540">
          <w:marLeft w:val="0"/>
          <w:marRight w:val="0"/>
          <w:marTop w:val="0"/>
          <w:marBottom w:val="0"/>
          <w:divBdr>
            <w:top w:val="none" w:sz="0" w:space="0" w:color="auto"/>
            <w:left w:val="none" w:sz="0" w:space="0" w:color="auto"/>
            <w:bottom w:val="none" w:sz="0" w:space="0" w:color="auto"/>
            <w:right w:val="none" w:sz="0" w:space="0" w:color="auto"/>
          </w:divBdr>
        </w:div>
        <w:div w:id="1005786262">
          <w:marLeft w:val="0"/>
          <w:marRight w:val="0"/>
          <w:marTop w:val="0"/>
          <w:marBottom w:val="0"/>
          <w:divBdr>
            <w:top w:val="none" w:sz="0" w:space="0" w:color="auto"/>
            <w:left w:val="none" w:sz="0" w:space="0" w:color="auto"/>
            <w:bottom w:val="none" w:sz="0" w:space="0" w:color="auto"/>
            <w:right w:val="none" w:sz="0" w:space="0" w:color="auto"/>
          </w:divBdr>
        </w:div>
        <w:div w:id="1156726501">
          <w:marLeft w:val="0"/>
          <w:marRight w:val="0"/>
          <w:marTop w:val="0"/>
          <w:marBottom w:val="0"/>
          <w:divBdr>
            <w:top w:val="none" w:sz="0" w:space="0" w:color="auto"/>
            <w:left w:val="none" w:sz="0" w:space="0" w:color="auto"/>
            <w:bottom w:val="none" w:sz="0" w:space="0" w:color="auto"/>
            <w:right w:val="none" w:sz="0" w:space="0" w:color="auto"/>
          </w:divBdr>
        </w:div>
        <w:div w:id="1794204119">
          <w:marLeft w:val="0"/>
          <w:marRight w:val="0"/>
          <w:marTop w:val="0"/>
          <w:marBottom w:val="0"/>
          <w:divBdr>
            <w:top w:val="none" w:sz="0" w:space="0" w:color="auto"/>
            <w:left w:val="none" w:sz="0" w:space="0" w:color="auto"/>
            <w:bottom w:val="none" w:sz="0" w:space="0" w:color="auto"/>
            <w:right w:val="none" w:sz="0" w:space="0" w:color="auto"/>
          </w:divBdr>
        </w:div>
        <w:div w:id="581718000">
          <w:marLeft w:val="0"/>
          <w:marRight w:val="0"/>
          <w:marTop w:val="0"/>
          <w:marBottom w:val="0"/>
          <w:divBdr>
            <w:top w:val="none" w:sz="0" w:space="0" w:color="auto"/>
            <w:left w:val="none" w:sz="0" w:space="0" w:color="auto"/>
            <w:bottom w:val="none" w:sz="0" w:space="0" w:color="auto"/>
            <w:right w:val="none" w:sz="0" w:space="0" w:color="auto"/>
          </w:divBdr>
        </w:div>
        <w:div w:id="1146895141">
          <w:marLeft w:val="0"/>
          <w:marRight w:val="0"/>
          <w:marTop w:val="0"/>
          <w:marBottom w:val="0"/>
          <w:divBdr>
            <w:top w:val="none" w:sz="0" w:space="0" w:color="auto"/>
            <w:left w:val="none" w:sz="0" w:space="0" w:color="auto"/>
            <w:bottom w:val="none" w:sz="0" w:space="0" w:color="auto"/>
            <w:right w:val="none" w:sz="0" w:space="0" w:color="auto"/>
          </w:divBdr>
        </w:div>
        <w:div w:id="136605194">
          <w:marLeft w:val="0"/>
          <w:marRight w:val="0"/>
          <w:marTop w:val="0"/>
          <w:marBottom w:val="0"/>
          <w:divBdr>
            <w:top w:val="none" w:sz="0" w:space="0" w:color="auto"/>
            <w:left w:val="none" w:sz="0" w:space="0" w:color="auto"/>
            <w:bottom w:val="none" w:sz="0" w:space="0" w:color="auto"/>
            <w:right w:val="none" w:sz="0" w:space="0" w:color="auto"/>
          </w:divBdr>
        </w:div>
        <w:div w:id="794055934">
          <w:marLeft w:val="0"/>
          <w:marRight w:val="0"/>
          <w:marTop w:val="0"/>
          <w:marBottom w:val="0"/>
          <w:divBdr>
            <w:top w:val="none" w:sz="0" w:space="0" w:color="auto"/>
            <w:left w:val="none" w:sz="0" w:space="0" w:color="auto"/>
            <w:bottom w:val="none" w:sz="0" w:space="0" w:color="auto"/>
            <w:right w:val="none" w:sz="0" w:space="0" w:color="auto"/>
          </w:divBdr>
        </w:div>
        <w:div w:id="916786876">
          <w:marLeft w:val="0"/>
          <w:marRight w:val="0"/>
          <w:marTop w:val="0"/>
          <w:marBottom w:val="0"/>
          <w:divBdr>
            <w:top w:val="none" w:sz="0" w:space="0" w:color="auto"/>
            <w:left w:val="none" w:sz="0" w:space="0" w:color="auto"/>
            <w:bottom w:val="none" w:sz="0" w:space="0" w:color="auto"/>
            <w:right w:val="none" w:sz="0" w:space="0" w:color="auto"/>
          </w:divBdr>
        </w:div>
        <w:div w:id="1388798048">
          <w:marLeft w:val="0"/>
          <w:marRight w:val="0"/>
          <w:marTop w:val="0"/>
          <w:marBottom w:val="0"/>
          <w:divBdr>
            <w:top w:val="none" w:sz="0" w:space="0" w:color="auto"/>
            <w:left w:val="none" w:sz="0" w:space="0" w:color="auto"/>
            <w:bottom w:val="none" w:sz="0" w:space="0" w:color="auto"/>
            <w:right w:val="none" w:sz="0" w:space="0" w:color="auto"/>
          </w:divBdr>
        </w:div>
        <w:div w:id="1534003846">
          <w:marLeft w:val="0"/>
          <w:marRight w:val="0"/>
          <w:marTop w:val="0"/>
          <w:marBottom w:val="0"/>
          <w:divBdr>
            <w:top w:val="none" w:sz="0" w:space="0" w:color="auto"/>
            <w:left w:val="none" w:sz="0" w:space="0" w:color="auto"/>
            <w:bottom w:val="none" w:sz="0" w:space="0" w:color="auto"/>
            <w:right w:val="none" w:sz="0" w:space="0" w:color="auto"/>
          </w:divBdr>
        </w:div>
        <w:div w:id="970130901">
          <w:marLeft w:val="0"/>
          <w:marRight w:val="0"/>
          <w:marTop w:val="0"/>
          <w:marBottom w:val="0"/>
          <w:divBdr>
            <w:top w:val="none" w:sz="0" w:space="0" w:color="auto"/>
            <w:left w:val="none" w:sz="0" w:space="0" w:color="auto"/>
            <w:bottom w:val="none" w:sz="0" w:space="0" w:color="auto"/>
            <w:right w:val="none" w:sz="0" w:space="0" w:color="auto"/>
          </w:divBdr>
        </w:div>
        <w:div w:id="1330720568">
          <w:marLeft w:val="0"/>
          <w:marRight w:val="0"/>
          <w:marTop w:val="0"/>
          <w:marBottom w:val="0"/>
          <w:divBdr>
            <w:top w:val="none" w:sz="0" w:space="0" w:color="auto"/>
            <w:left w:val="none" w:sz="0" w:space="0" w:color="auto"/>
            <w:bottom w:val="none" w:sz="0" w:space="0" w:color="auto"/>
            <w:right w:val="none" w:sz="0" w:space="0" w:color="auto"/>
          </w:divBdr>
        </w:div>
        <w:div w:id="52698998">
          <w:marLeft w:val="0"/>
          <w:marRight w:val="0"/>
          <w:marTop w:val="0"/>
          <w:marBottom w:val="0"/>
          <w:divBdr>
            <w:top w:val="none" w:sz="0" w:space="0" w:color="auto"/>
            <w:left w:val="none" w:sz="0" w:space="0" w:color="auto"/>
            <w:bottom w:val="none" w:sz="0" w:space="0" w:color="auto"/>
            <w:right w:val="none" w:sz="0" w:space="0" w:color="auto"/>
          </w:divBdr>
        </w:div>
        <w:div w:id="136076487">
          <w:marLeft w:val="0"/>
          <w:marRight w:val="0"/>
          <w:marTop w:val="0"/>
          <w:marBottom w:val="0"/>
          <w:divBdr>
            <w:top w:val="none" w:sz="0" w:space="0" w:color="auto"/>
            <w:left w:val="none" w:sz="0" w:space="0" w:color="auto"/>
            <w:bottom w:val="none" w:sz="0" w:space="0" w:color="auto"/>
            <w:right w:val="none" w:sz="0" w:space="0" w:color="auto"/>
          </w:divBdr>
        </w:div>
        <w:div w:id="1497843246">
          <w:marLeft w:val="0"/>
          <w:marRight w:val="0"/>
          <w:marTop w:val="0"/>
          <w:marBottom w:val="0"/>
          <w:divBdr>
            <w:top w:val="none" w:sz="0" w:space="0" w:color="auto"/>
            <w:left w:val="none" w:sz="0" w:space="0" w:color="auto"/>
            <w:bottom w:val="none" w:sz="0" w:space="0" w:color="auto"/>
            <w:right w:val="none" w:sz="0" w:space="0" w:color="auto"/>
          </w:divBdr>
        </w:div>
        <w:div w:id="1802919737">
          <w:marLeft w:val="0"/>
          <w:marRight w:val="0"/>
          <w:marTop w:val="0"/>
          <w:marBottom w:val="0"/>
          <w:divBdr>
            <w:top w:val="none" w:sz="0" w:space="0" w:color="auto"/>
            <w:left w:val="none" w:sz="0" w:space="0" w:color="auto"/>
            <w:bottom w:val="none" w:sz="0" w:space="0" w:color="auto"/>
            <w:right w:val="none" w:sz="0" w:space="0" w:color="auto"/>
          </w:divBdr>
        </w:div>
        <w:div w:id="542791571">
          <w:marLeft w:val="0"/>
          <w:marRight w:val="0"/>
          <w:marTop w:val="0"/>
          <w:marBottom w:val="0"/>
          <w:divBdr>
            <w:top w:val="none" w:sz="0" w:space="0" w:color="auto"/>
            <w:left w:val="none" w:sz="0" w:space="0" w:color="auto"/>
            <w:bottom w:val="none" w:sz="0" w:space="0" w:color="auto"/>
            <w:right w:val="none" w:sz="0" w:space="0" w:color="auto"/>
          </w:divBdr>
        </w:div>
        <w:div w:id="1045643940">
          <w:marLeft w:val="0"/>
          <w:marRight w:val="0"/>
          <w:marTop w:val="0"/>
          <w:marBottom w:val="0"/>
          <w:divBdr>
            <w:top w:val="none" w:sz="0" w:space="0" w:color="auto"/>
            <w:left w:val="none" w:sz="0" w:space="0" w:color="auto"/>
            <w:bottom w:val="none" w:sz="0" w:space="0" w:color="auto"/>
            <w:right w:val="none" w:sz="0" w:space="0" w:color="auto"/>
          </w:divBdr>
        </w:div>
        <w:div w:id="515387434">
          <w:marLeft w:val="0"/>
          <w:marRight w:val="0"/>
          <w:marTop w:val="0"/>
          <w:marBottom w:val="0"/>
          <w:divBdr>
            <w:top w:val="none" w:sz="0" w:space="0" w:color="auto"/>
            <w:left w:val="none" w:sz="0" w:space="0" w:color="auto"/>
            <w:bottom w:val="none" w:sz="0" w:space="0" w:color="auto"/>
            <w:right w:val="none" w:sz="0" w:space="0" w:color="auto"/>
          </w:divBdr>
        </w:div>
        <w:div w:id="1570992901">
          <w:marLeft w:val="0"/>
          <w:marRight w:val="0"/>
          <w:marTop w:val="0"/>
          <w:marBottom w:val="0"/>
          <w:divBdr>
            <w:top w:val="none" w:sz="0" w:space="0" w:color="auto"/>
            <w:left w:val="none" w:sz="0" w:space="0" w:color="auto"/>
            <w:bottom w:val="none" w:sz="0" w:space="0" w:color="auto"/>
            <w:right w:val="none" w:sz="0" w:space="0" w:color="auto"/>
          </w:divBdr>
        </w:div>
        <w:div w:id="1132557052">
          <w:marLeft w:val="0"/>
          <w:marRight w:val="0"/>
          <w:marTop w:val="0"/>
          <w:marBottom w:val="0"/>
          <w:divBdr>
            <w:top w:val="none" w:sz="0" w:space="0" w:color="auto"/>
            <w:left w:val="none" w:sz="0" w:space="0" w:color="auto"/>
            <w:bottom w:val="none" w:sz="0" w:space="0" w:color="auto"/>
            <w:right w:val="none" w:sz="0" w:space="0" w:color="auto"/>
          </w:divBdr>
        </w:div>
        <w:div w:id="1594238900">
          <w:marLeft w:val="0"/>
          <w:marRight w:val="0"/>
          <w:marTop w:val="0"/>
          <w:marBottom w:val="0"/>
          <w:divBdr>
            <w:top w:val="none" w:sz="0" w:space="0" w:color="auto"/>
            <w:left w:val="none" w:sz="0" w:space="0" w:color="auto"/>
            <w:bottom w:val="none" w:sz="0" w:space="0" w:color="auto"/>
            <w:right w:val="none" w:sz="0" w:space="0" w:color="auto"/>
          </w:divBdr>
        </w:div>
        <w:div w:id="873465320">
          <w:marLeft w:val="0"/>
          <w:marRight w:val="0"/>
          <w:marTop w:val="0"/>
          <w:marBottom w:val="0"/>
          <w:divBdr>
            <w:top w:val="none" w:sz="0" w:space="0" w:color="auto"/>
            <w:left w:val="none" w:sz="0" w:space="0" w:color="auto"/>
            <w:bottom w:val="none" w:sz="0" w:space="0" w:color="auto"/>
            <w:right w:val="none" w:sz="0" w:space="0" w:color="auto"/>
          </w:divBdr>
        </w:div>
        <w:div w:id="216011403">
          <w:marLeft w:val="0"/>
          <w:marRight w:val="0"/>
          <w:marTop w:val="0"/>
          <w:marBottom w:val="0"/>
          <w:divBdr>
            <w:top w:val="none" w:sz="0" w:space="0" w:color="auto"/>
            <w:left w:val="none" w:sz="0" w:space="0" w:color="auto"/>
            <w:bottom w:val="none" w:sz="0" w:space="0" w:color="auto"/>
            <w:right w:val="none" w:sz="0" w:space="0" w:color="auto"/>
          </w:divBdr>
        </w:div>
        <w:div w:id="1969777220">
          <w:marLeft w:val="0"/>
          <w:marRight w:val="0"/>
          <w:marTop w:val="0"/>
          <w:marBottom w:val="0"/>
          <w:divBdr>
            <w:top w:val="none" w:sz="0" w:space="0" w:color="auto"/>
            <w:left w:val="none" w:sz="0" w:space="0" w:color="auto"/>
            <w:bottom w:val="none" w:sz="0" w:space="0" w:color="auto"/>
            <w:right w:val="none" w:sz="0" w:space="0" w:color="auto"/>
          </w:divBdr>
        </w:div>
        <w:div w:id="1467820513">
          <w:marLeft w:val="0"/>
          <w:marRight w:val="0"/>
          <w:marTop w:val="0"/>
          <w:marBottom w:val="0"/>
          <w:divBdr>
            <w:top w:val="none" w:sz="0" w:space="0" w:color="auto"/>
            <w:left w:val="none" w:sz="0" w:space="0" w:color="auto"/>
            <w:bottom w:val="none" w:sz="0" w:space="0" w:color="auto"/>
            <w:right w:val="none" w:sz="0" w:space="0" w:color="auto"/>
          </w:divBdr>
        </w:div>
        <w:div w:id="1028794434">
          <w:marLeft w:val="0"/>
          <w:marRight w:val="0"/>
          <w:marTop w:val="0"/>
          <w:marBottom w:val="0"/>
          <w:divBdr>
            <w:top w:val="none" w:sz="0" w:space="0" w:color="auto"/>
            <w:left w:val="none" w:sz="0" w:space="0" w:color="auto"/>
            <w:bottom w:val="none" w:sz="0" w:space="0" w:color="auto"/>
            <w:right w:val="none" w:sz="0" w:space="0" w:color="auto"/>
          </w:divBdr>
        </w:div>
        <w:div w:id="1888834209">
          <w:marLeft w:val="0"/>
          <w:marRight w:val="0"/>
          <w:marTop w:val="0"/>
          <w:marBottom w:val="0"/>
          <w:divBdr>
            <w:top w:val="none" w:sz="0" w:space="0" w:color="auto"/>
            <w:left w:val="none" w:sz="0" w:space="0" w:color="auto"/>
            <w:bottom w:val="none" w:sz="0" w:space="0" w:color="auto"/>
            <w:right w:val="none" w:sz="0" w:space="0" w:color="auto"/>
          </w:divBdr>
        </w:div>
        <w:div w:id="490101717">
          <w:marLeft w:val="0"/>
          <w:marRight w:val="0"/>
          <w:marTop w:val="0"/>
          <w:marBottom w:val="0"/>
          <w:divBdr>
            <w:top w:val="none" w:sz="0" w:space="0" w:color="auto"/>
            <w:left w:val="none" w:sz="0" w:space="0" w:color="auto"/>
            <w:bottom w:val="none" w:sz="0" w:space="0" w:color="auto"/>
            <w:right w:val="none" w:sz="0" w:space="0" w:color="auto"/>
          </w:divBdr>
        </w:div>
        <w:div w:id="445853135">
          <w:marLeft w:val="0"/>
          <w:marRight w:val="0"/>
          <w:marTop w:val="0"/>
          <w:marBottom w:val="0"/>
          <w:divBdr>
            <w:top w:val="none" w:sz="0" w:space="0" w:color="auto"/>
            <w:left w:val="none" w:sz="0" w:space="0" w:color="auto"/>
            <w:bottom w:val="none" w:sz="0" w:space="0" w:color="auto"/>
            <w:right w:val="none" w:sz="0" w:space="0" w:color="auto"/>
          </w:divBdr>
        </w:div>
        <w:div w:id="1767925423">
          <w:marLeft w:val="0"/>
          <w:marRight w:val="0"/>
          <w:marTop w:val="0"/>
          <w:marBottom w:val="0"/>
          <w:divBdr>
            <w:top w:val="none" w:sz="0" w:space="0" w:color="auto"/>
            <w:left w:val="none" w:sz="0" w:space="0" w:color="auto"/>
            <w:bottom w:val="none" w:sz="0" w:space="0" w:color="auto"/>
            <w:right w:val="none" w:sz="0" w:space="0" w:color="auto"/>
          </w:divBdr>
        </w:div>
        <w:div w:id="1660648627">
          <w:marLeft w:val="0"/>
          <w:marRight w:val="0"/>
          <w:marTop w:val="0"/>
          <w:marBottom w:val="0"/>
          <w:divBdr>
            <w:top w:val="none" w:sz="0" w:space="0" w:color="auto"/>
            <w:left w:val="none" w:sz="0" w:space="0" w:color="auto"/>
            <w:bottom w:val="none" w:sz="0" w:space="0" w:color="auto"/>
            <w:right w:val="none" w:sz="0" w:space="0" w:color="auto"/>
          </w:divBdr>
        </w:div>
        <w:div w:id="149493000">
          <w:marLeft w:val="0"/>
          <w:marRight w:val="0"/>
          <w:marTop w:val="0"/>
          <w:marBottom w:val="0"/>
          <w:divBdr>
            <w:top w:val="none" w:sz="0" w:space="0" w:color="auto"/>
            <w:left w:val="none" w:sz="0" w:space="0" w:color="auto"/>
            <w:bottom w:val="none" w:sz="0" w:space="0" w:color="auto"/>
            <w:right w:val="none" w:sz="0" w:space="0" w:color="auto"/>
          </w:divBdr>
        </w:div>
        <w:div w:id="1693649618">
          <w:marLeft w:val="0"/>
          <w:marRight w:val="0"/>
          <w:marTop w:val="0"/>
          <w:marBottom w:val="0"/>
          <w:divBdr>
            <w:top w:val="none" w:sz="0" w:space="0" w:color="auto"/>
            <w:left w:val="none" w:sz="0" w:space="0" w:color="auto"/>
            <w:bottom w:val="none" w:sz="0" w:space="0" w:color="auto"/>
            <w:right w:val="none" w:sz="0" w:space="0" w:color="auto"/>
          </w:divBdr>
        </w:div>
        <w:div w:id="902062326">
          <w:marLeft w:val="0"/>
          <w:marRight w:val="0"/>
          <w:marTop w:val="0"/>
          <w:marBottom w:val="0"/>
          <w:divBdr>
            <w:top w:val="none" w:sz="0" w:space="0" w:color="auto"/>
            <w:left w:val="none" w:sz="0" w:space="0" w:color="auto"/>
            <w:bottom w:val="none" w:sz="0" w:space="0" w:color="auto"/>
            <w:right w:val="none" w:sz="0" w:space="0" w:color="auto"/>
          </w:divBdr>
        </w:div>
        <w:div w:id="1584988670">
          <w:marLeft w:val="0"/>
          <w:marRight w:val="0"/>
          <w:marTop w:val="0"/>
          <w:marBottom w:val="0"/>
          <w:divBdr>
            <w:top w:val="none" w:sz="0" w:space="0" w:color="auto"/>
            <w:left w:val="none" w:sz="0" w:space="0" w:color="auto"/>
            <w:bottom w:val="none" w:sz="0" w:space="0" w:color="auto"/>
            <w:right w:val="none" w:sz="0" w:space="0" w:color="auto"/>
          </w:divBdr>
        </w:div>
        <w:div w:id="1676490979">
          <w:marLeft w:val="0"/>
          <w:marRight w:val="0"/>
          <w:marTop w:val="0"/>
          <w:marBottom w:val="0"/>
          <w:divBdr>
            <w:top w:val="none" w:sz="0" w:space="0" w:color="auto"/>
            <w:left w:val="none" w:sz="0" w:space="0" w:color="auto"/>
            <w:bottom w:val="none" w:sz="0" w:space="0" w:color="auto"/>
            <w:right w:val="none" w:sz="0" w:space="0" w:color="auto"/>
          </w:divBdr>
        </w:div>
        <w:div w:id="1843809423">
          <w:marLeft w:val="0"/>
          <w:marRight w:val="0"/>
          <w:marTop w:val="0"/>
          <w:marBottom w:val="0"/>
          <w:divBdr>
            <w:top w:val="none" w:sz="0" w:space="0" w:color="auto"/>
            <w:left w:val="none" w:sz="0" w:space="0" w:color="auto"/>
            <w:bottom w:val="none" w:sz="0" w:space="0" w:color="auto"/>
            <w:right w:val="none" w:sz="0" w:space="0" w:color="auto"/>
          </w:divBdr>
        </w:div>
        <w:div w:id="479688215">
          <w:marLeft w:val="0"/>
          <w:marRight w:val="0"/>
          <w:marTop w:val="0"/>
          <w:marBottom w:val="0"/>
          <w:divBdr>
            <w:top w:val="none" w:sz="0" w:space="0" w:color="auto"/>
            <w:left w:val="none" w:sz="0" w:space="0" w:color="auto"/>
            <w:bottom w:val="none" w:sz="0" w:space="0" w:color="auto"/>
            <w:right w:val="none" w:sz="0" w:space="0" w:color="auto"/>
          </w:divBdr>
        </w:div>
        <w:div w:id="1829395695">
          <w:marLeft w:val="0"/>
          <w:marRight w:val="0"/>
          <w:marTop w:val="0"/>
          <w:marBottom w:val="0"/>
          <w:divBdr>
            <w:top w:val="none" w:sz="0" w:space="0" w:color="auto"/>
            <w:left w:val="none" w:sz="0" w:space="0" w:color="auto"/>
            <w:bottom w:val="none" w:sz="0" w:space="0" w:color="auto"/>
            <w:right w:val="none" w:sz="0" w:space="0" w:color="auto"/>
          </w:divBdr>
        </w:div>
        <w:div w:id="1500775258">
          <w:marLeft w:val="0"/>
          <w:marRight w:val="0"/>
          <w:marTop w:val="0"/>
          <w:marBottom w:val="0"/>
          <w:divBdr>
            <w:top w:val="none" w:sz="0" w:space="0" w:color="auto"/>
            <w:left w:val="none" w:sz="0" w:space="0" w:color="auto"/>
            <w:bottom w:val="none" w:sz="0" w:space="0" w:color="auto"/>
            <w:right w:val="none" w:sz="0" w:space="0" w:color="auto"/>
          </w:divBdr>
        </w:div>
        <w:div w:id="687098524">
          <w:marLeft w:val="0"/>
          <w:marRight w:val="0"/>
          <w:marTop w:val="0"/>
          <w:marBottom w:val="0"/>
          <w:divBdr>
            <w:top w:val="none" w:sz="0" w:space="0" w:color="auto"/>
            <w:left w:val="none" w:sz="0" w:space="0" w:color="auto"/>
            <w:bottom w:val="none" w:sz="0" w:space="0" w:color="auto"/>
            <w:right w:val="none" w:sz="0" w:space="0" w:color="auto"/>
          </w:divBdr>
        </w:div>
        <w:div w:id="1400439322">
          <w:marLeft w:val="0"/>
          <w:marRight w:val="0"/>
          <w:marTop w:val="0"/>
          <w:marBottom w:val="0"/>
          <w:divBdr>
            <w:top w:val="none" w:sz="0" w:space="0" w:color="auto"/>
            <w:left w:val="none" w:sz="0" w:space="0" w:color="auto"/>
            <w:bottom w:val="none" w:sz="0" w:space="0" w:color="auto"/>
            <w:right w:val="none" w:sz="0" w:space="0" w:color="auto"/>
          </w:divBdr>
        </w:div>
        <w:div w:id="672882356">
          <w:marLeft w:val="0"/>
          <w:marRight w:val="0"/>
          <w:marTop w:val="0"/>
          <w:marBottom w:val="0"/>
          <w:divBdr>
            <w:top w:val="none" w:sz="0" w:space="0" w:color="auto"/>
            <w:left w:val="none" w:sz="0" w:space="0" w:color="auto"/>
            <w:bottom w:val="none" w:sz="0" w:space="0" w:color="auto"/>
            <w:right w:val="none" w:sz="0" w:space="0" w:color="auto"/>
          </w:divBdr>
        </w:div>
        <w:div w:id="1267621311">
          <w:marLeft w:val="0"/>
          <w:marRight w:val="0"/>
          <w:marTop w:val="0"/>
          <w:marBottom w:val="0"/>
          <w:divBdr>
            <w:top w:val="none" w:sz="0" w:space="0" w:color="auto"/>
            <w:left w:val="none" w:sz="0" w:space="0" w:color="auto"/>
            <w:bottom w:val="none" w:sz="0" w:space="0" w:color="auto"/>
            <w:right w:val="none" w:sz="0" w:space="0" w:color="auto"/>
          </w:divBdr>
        </w:div>
        <w:div w:id="506864610">
          <w:marLeft w:val="0"/>
          <w:marRight w:val="0"/>
          <w:marTop w:val="0"/>
          <w:marBottom w:val="0"/>
          <w:divBdr>
            <w:top w:val="none" w:sz="0" w:space="0" w:color="auto"/>
            <w:left w:val="none" w:sz="0" w:space="0" w:color="auto"/>
            <w:bottom w:val="none" w:sz="0" w:space="0" w:color="auto"/>
            <w:right w:val="none" w:sz="0" w:space="0" w:color="auto"/>
          </w:divBdr>
        </w:div>
        <w:div w:id="976032973">
          <w:marLeft w:val="0"/>
          <w:marRight w:val="0"/>
          <w:marTop w:val="0"/>
          <w:marBottom w:val="0"/>
          <w:divBdr>
            <w:top w:val="none" w:sz="0" w:space="0" w:color="auto"/>
            <w:left w:val="none" w:sz="0" w:space="0" w:color="auto"/>
            <w:bottom w:val="none" w:sz="0" w:space="0" w:color="auto"/>
            <w:right w:val="none" w:sz="0" w:space="0" w:color="auto"/>
          </w:divBdr>
        </w:div>
        <w:div w:id="215238249">
          <w:marLeft w:val="0"/>
          <w:marRight w:val="0"/>
          <w:marTop w:val="0"/>
          <w:marBottom w:val="0"/>
          <w:divBdr>
            <w:top w:val="none" w:sz="0" w:space="0" w:color="auto"/>
            <w:left w:val="none" w:sz="0" w:space="0" w:color="auto"/>
            <w:bottom w:val="none" w:sz="0" w:space="0" w:color="auto"/>
            <w:right w:val="none" w:sz="0" w:space="0" w:color="auto"/>
          </w:divBdr>
        </w:div>
        <w:div w:id="1513297730">
          <w:marLeft w:val="0"/>
          <w:marRight w:val="0"/>
          <w:marTop w:val="0"/>
          <w:marBottom w:val="0"/>
          <w:divBdr>
            <w:top w:val="none" w:sz="0" w:space="0" w:color="auto"/>
            <w:left w:val="none" w:sz="0" w:space="0" w:color="auto"/>
            <w:bottom w:val="none" w:sz="0" w:space="0" w:color="auto"/>
            <w:right w:val="none" w:sz="0" w:space="0" w:color="auto"/>
          </w:divBdr>
        </w:div>
        <w:div w:id="1263145110">
          <w:marLeft w:val="0"/>
          <w:marRight w:val="0"/>
          <w:marTop w:val="0"/>
          <w:marBottom w:val="0"/>
          <w:divBdr>
            <w:top w:val="none" w:sz="0" w:space="0" w:color="auto"/>
            <w:left w:val="none" w:sz="0" w:space="0" w:color="auto"/>
            <w:bottom w:val="none" w:sz="0" w:space="0" w:color="auto"/>
            <w:right w:val="none" w:sz="0" w:space="0" w:color="auto"/>
          </w:divBdr>
        </w:div>
        <w:div w:id="1378044407">
          <w:marLeft w:val="0"/>
          <w:marRight w:val="0"/>
          <w:marTop w:val="0"/>
          <w:marBottom w:val="0"/>
          <w:divBdr>
            <w:top w:val="none" w:sz="0" w:space="0" w:color="auto"/>
            <w:left w:val="none" w:sz="0" w:space="0" w:color="auto"/>
            <w:bottom w:val="none" w:sz="0" w:space="0" w:color="auto"/>
            <w:right w:val="none" w:sz="0" w:space="0" w:color="auto"/>
          </w:divBdr>
        </w:div>
        <w:div w:id="931014282">
          <w:marLeft w:val="0"/>
          <w:marRight w:val="0"/>
          <w:marTop w:val="0"/>
          <w:marBottom w:val="0"/>
          <w:divBdr>
            <w:top w:val="none" w:sz="0" w:space="0" w:color="auto"/>
            <w:left w:val="none" w:sz="0" w:space="0" w:color="auto"/>
            <w:bottom w:val="none" w:sz="0" w:space="0" w:color="auto"/>
            <w:right w:val="none" w:sz="0" w:space="0" w:color="auto"/>
          </w:divBdr>
        </w:div>
        <w:div w:id="236940555">
          <w:marLeft w:val="0"/>
          <w:marRight w:val="0"/>
          <w:marTop w:val="0"/>
          <w:marBottom w:val="0"/>
          <w:divBdr>
            <w:top w:val="none" w:sz="0" w:space="0" w:color="auto"/>
            <w:left w:val="none" w:sz="0" w:space="0" w:color="auto"/>
            <w:bottom w:val="none" w:sz="0" w:space="0" w:color="auto"/>
            <w:right w:val="none" w:sz="0" w:space="0" w:color="auto"/>
          </w:divBdr>
        </w:div>
        <w:div w:id="1687245537">
          <w:marLeft w:val="0"/>
          <w:marRight w:val="0"/>
          <w:marTop w:val="0"/>
          <w:marBottom w:val="0"/>
          <w:divBdr>
            <w:top w:val="none" w:sz="0" w:space="0" w:color="auto"/>
            <w:left w:val="none" w:sz="0" w:space="0" w:color="auto"/>
            <w:bottom w:val="none" w:sz="0" w:space="0" w:color="auto"/>
            <w:right w:val="none" w:sz="0" w:space="0" w:color="auto"/>
          </w:divBdr>
        </w:div>
        <w:div w:id="342438741">
          <w:marLeft w:val="0"/>
          <w:marRight w:val="0"/>
          <w:marTop w:val="0"/>
          <w:marBottom w:val="0"/>
          <w:divBdr>
            <w:top w:val="none" w:sz="0" w:space="0" w:color="auto"/>
            <w:left w:val="none" w:sz="0" w:space="0" w:color="auto"/>
            <w:bottom w:val="none" w:sz="0" w:space="0" w:color="auto"/>
            <w:right w:val="none" w:sz="0" w:space="0" w:color="auto"/>
          </w:divBdr>
        </w:div>
        <w:div w:id="1214124270">
          <w:marLeft w:val="0"/>
          <w:marRight w:val="0"/>
          <w:marTop w:val="0"/>
          <w:marBottom w:val="0"/>
          <w:divBdr>
            <w:top w:val="none" w:sz="0" w:space="0" w:color="auto"/>
            <w:left w:val="none" w:sz="0" w:space="0" w:color="auto"/>
            <w:bottom w:val="none" w:sz="0" w:space="0" w:color="auto"/>
            <w:right w:val="none" w:sz="0" w:space="0" w:color="auto"/>
          </w:divBdr>
        </w:div>
        <w:div w:id="251163491">
          <w:marLeft w:val="0"/>
          <w:marRight w:val="0"/>
          <w:marTop w:val="0"/>
          <w:marBottom w:val="0"/>
          <w:divBdr>
            <w:top w:val="none" w:sz="0" w:space="0" w:color="auto"/>
            <w:left w:val="none" w:sz="0" w:space="0" w:color="auto"/>
            <w:bottom w:val="none" w:sz="0" w:space="0" w:color="auto"/>
            <w:right w:val="none" w:sz="0" w:space="0" w:color="auto"/>
          </w:divBdr>
        </w:div>
        <w:div w:id="1383363371">
          <w:marLeft w:val="0"/>
          <w:marRight w:val="0"/>
          <w:marTop w:val="0"/>
          <w:marBottom w:val="0"/>
          <w:divBdr>
            <w:top w:val="none" w:sz="0" w:space="0" w:color="auto"/>
            <w:left w:val="none" w:sz="0" w:space="0" w:color="auto"/>
            <w:bottom w:val="none" w:sz="0" w:space="0" w:color="auto"/>
            <w:right w:val="none" w:sz="0" w:space="0" w:color="auto"/>
          </w:divBdr>
        </w:div>
        <w:div w:id="1386373573">
          <w:marLeft w:val="0"/>
          <w:marRight w:val="0"/>
          <w:marTop w:val="0"/>
          <w:marBottom w:val="0"/>
          <w:divBdr>
            <w:top w:val="none" w:sz="0" w:space="0" w:color="auto"/>
            <w:left w:val="none" w:sz="0" w:space="0" w:color="auto"/>
            <w:bottom w:val="none" w:sz="0" w:space="0" w:color="auto"/>
            <w:right w:val="none" w:sz="0" w:space="0" w:color="auto"/>
          </w:divBdr>
        </w:div>
        <w:div w:id="1525358984">
          <w:marLeft w:val="0"/>
          <w:marRight w:val="0"/>
          <w:marTop w:val="0"/>
          <w:marBottom w:val="0"/>
          <w:divBdr>
            <w:top w:val="none" w:sz="0" w:space="0" w:color="auto"/>
            <w:left w:val="none" w:sz="0" w:space="0" w:color="auto"/>
            <w:bottom w:val="none" w:sz="0" w:space="0" w:color="auto"/>
            <w:right w:val="none" w:sz="0" w:space="0" w:color="auto"/>
          </w:divBdr>
        </w:div>
        <w:div w:id="2096169358">
          <w:marLeft w:val="0"/>
          <w:marRight w:val="0"/>
          <w:marTop w:val="0"/>
          <w:marBottom w:val="0"/>
          <w:divBdr>
            <w:top w:val="none" w:sz="0" w:space="0" w:color="auto"/>
            <w:left w:val="none" w:sz="0" w:space="0" w:color="auto"/>
            <w:bottom w:val="none" w:sz="0" w:space="0" w:color="auto"/>
            <w:right w:val="none" w:sz="0" w:space="0" w:color="auto"/>
          </w:divBdr>
        </w:div>
        <w:div w:id="525602037">
          <w:marLeft w:val="0"/>
          <w:marRight w:val="0"/>
          <w:marTop w:val="0"/>
          <w:marBottom w:val="0"/>
          <w:divBdr>
            <w:top w:val="none" w:sz="0" w:space="0" w:color="auto"/>
            <w:left w:val="none" w:sz="0" w:space="0" w:color="auto"/>
            <w:bottom w:val="none" w:sz="0" w:space="0" w:color="auto"/>
            <w:right w:val="none" w:sz="0" w:space="0" w:color="auto"/>
          </w:divBdr>
        </w:div>
        <w:div w:id="594216680">
          <w:marLeft w:val="0"/>
          <w:marRight w:val="0"/>
          <w:marTop w:val="0"/>
          <w:marBottom w:val="0"/>
          <w:divBdr>
            <w:top w:val="none" w:sz="0" w:space="0" w:color="auto"/>
            <w:left w:val="none" w:sz="0" w:space="0" w:color="auto"/>
            <w:bottom w:val="none" w:sz="0" w:space="0" w:color="auto"/>
            <w:right w:val="none" w:sz="0" w:space="0" w:color="auto"/>
          </w:divBdr>
        </w:div>
        <w:div w:id="1780178850">
          <w:marLeft w:val="0"/>
          <w:marRight w:val="0"/>
          <w:marTop w:val="0"/>
          <w:marBottom w:val="0"/>
          <w:divBdr>
            <w:top w:val="none" w:sz="0" w:space="0" w:color="auto"/>
            <w:left w:val="none" w:sz="0" w:space="0" w:color="auto"/>
            <w:bottom w:val="none" w:sz="0" w:space="0" w:color="auto"/>
            <w:right w:val="none" w:sz="0" w:space="0" w:color="auto"/>
          </w:divBdr>
        </w:div>
        <w:div w:id="1684354280">
          <w:marLeft w:val="0"/>
          <w:marRight w:val="0"/>
          <w:marTop w:val="0"/>
          <w:marBottom w:val="0"/>
          <w:divBdr>
            <w:top w:val="none" w:sz="0" w:space="0" w:color="auto"/>
            <w:left w:val="none" w:sz="0" w:space="0" w:color="auto"/>
            <w:bottom w:val="none" w:sz="0" w:space="0" w:color="auto"/>
            <w:right w:val="none" w:sz="0" w:space="0" w:color="auto"/>
          </w:divBdr>
        </w:div>
        <w:div w:id="1152255102">
          <w:marLeft w:val="0"/>
          <w:marRight w:val="0"/>
          <w:marTop w:val="0"/>
          <w:marBottom w:val="0"/>
          <w:divBdr>
            <w:top w:val="none" w:sz="0" w:space="0" w:color="auto"/>
            <w:left w:val="none" w:sz="0" w:space="0" w:color="auto"/>
            <w:bottom w:val="none" w:sz="0" w:space="0" w:color="auto"/>
            <w:right w:val="none" w:sz="0" w:space="0" w:color="auto"/>
          </w:divBdr>
        </w:div>
        <w:div w:id="1879584247">
          <w:marLeft w:val="0"/>
          <w:marRight w:val="0"/>
          <w:marTop w:val="0"/>
          <w:marBottom w:val="0"/>
          <w:divBdr>
            <w:top w:val="none" w:sz="0" w:space="0" w:color="auto"/>
            <w:left w:val="none" w:sz="0" w:space="0" w:color="auto"/>
            <w:bottom w:val="none" w:sz="0" w:space="0" w:color="auto"/>
            <w:right w:val="none" w:sz="0" w:space="0" w:color="auto"/>
          </w:divBdr>
        </w:div>
        <w:div w:id="1980572601">
          <w:marLeft w:val="0"/>
          <w:marRight w:val="0"/>
          <w:marTop w:val="0"/>
          <w:marBottom w:val="0"/>
          <w:divBdr>
            <w:top w:val="none" w:sz="0" w:space="0" w:color="auto"/>
            <w:left w:val="none" w:sz="0" w:space="0" w:color="auto"/>
            <w:bottom w:val="none" w:sz="0" w:space="0" w:color="auto"/>
            <w:right w:val="none" w:sz="0" w:space="0" w:color="auto"/>
          </w:divBdr>
        </w:div>
        <w:div w:id="1989821954">
          <w:marLeft w:val="0"/>
          <w:marRight w:val="0"/>
          <w:marTop w:val="0"/>
          <w:marBottom w:val="0"/>
          <w:divBdr>
            <w:top w:val="none" w:sz="0" w:space="0" w:color="auto"/>
            <w:left w:val="none" w:sz="0" w:space="0" w:color="auto"/>
            <w:bottom w:val="none" w:sz="0" w:space="0" w:color="auto"/>
            <w:right w:val="none" w:sz="0" w:space="0" w:color="auto"/>
          </w:divBdr>
        </w:div>
        <w:div w:id="1188762742">
          <w:marLeft w:val="0"/>
          <w:marRight w:val="0"/>
          <w:marTop w:val="0"/>
          <w:marBottom w:val="0"/>
          <w:divBdr>
            <w:top w:val="none" w:sz="0" w:space="0" w:color="auto"/>
            <w:left w:val="none" w:sz="0" w:space="0" w:color="auto"/>
            <w:bottom w:val="none" w:sz="0" w:space="0" w:color="auto"/>
            <w:right w:val="none" w:sz="0" w:space="0" w:color="auto"/>
          </w:divBdr>
        </w:div>
        <w:div w:id="1938324090">
          <w:marLeft w:val="0"/>
          <w:marRight w:val="0"/>
          <w:marTop w:val="0"/>
          <w:marBottom w:val="0"/>
          <w:divBdr>
            <w:top w:val="none" w:sz="0" w:space="0" w:color="auto"/>
            <w:left w:val="none" w:sz="0" w:space="0" w:color="auto"/>
            <w:bottom w:val="none" w:sz="0" w:space="0" w:color="auto"/>
            <w:right w:val="none" w:sz="0" w:space="0" w:color="auto"/>
          </w:divBdr>
        </w:div>
        <w:div w:id="886264369">
          <w:marLeft w:val="0"/>
          <w:marRight w:val="0"/>
          <w:marTop w:val="0"/>
          <w:marBottom w:val="0"/>
          <w:divBdr>
            <w:top w:val="none" w:sz="0" w:space="0" w:color="auto"/>
            <w:left w:val="none" w:sz="0" w:space="0" w:color="auto"/>
            <w:bottom w:val="none" w:sz="0" w:space="0" w:color="auto"/>
            <w:right w:val="none" w:sz="0" w:space="0" w:color="auto"/>
          </w:divBdr>
        </w:div>
        <w:div w:id="1272544059">
          <w:marLeft w:val="0"/>
          <w:marRight w:val="0"/>
          <w:marTop w:val="0"/>
          <w:marBottom w:val="0"/>
          <w:divBdr>
            <w:top w:val="none" w:sz="0" w:space="0" w:color="auto"/>
            <w:left w:val="none" w:sz="0" w:space="0" w:color="auto"/>
            <w:bottom w:val="none" w:sz="0" w:space="0" w:color="auto"/>
            <w:right w:val="none" w:sz="0" w:space="0" w:color="auto"/>
          </w:divBdr>
        </w:div>
        <w:div w:id="1119302696">
          <w:marLeft w:val="0"/>
          <w:marRight w:val="0"/>
          <w:marTop w:val="0"/>
          <w:marBottom w:val="0"/>
          <w:divBdr>
            <w:top w:val="none" w:sz="0" w:space="0" w:color="auto"/>
            <w:left w:val="none" w:sz="0" w:space="0" w:color="auto"/>
            <w:bottom w:val="none" w:sz="0" w:space="0" w:color="auto"/>
            <w:right w:val="none" w:sz="0" w:space="0" w:color="auto"/>
          </w:divBdr>
        </w:div>
        <w:div w:id="1893232141">
          <w:marLeft w:val="0"/>
          <w:marRight w:val="0"/>
          <w:marTop w:val="0"/>
          <w:marBottom w:val="0"/>
          <w:divBdr>
            <w:top w:val="none" w:sz="0" w:space="0" w:color="auto"/>
            <w:left w:val="none" w:sz="0" w:space="0" w:color="auto"/>
            <w:bottom w:val="none" w:sz="0" w:space="0" w:color="auto"/>
            <w:right w:val="none" w:sz="0" w:space="0" w:color="auto"/>
          </w:divBdr>
        </w:div>
        <w:div w:id="143937263">
          <w:marLeft w:val="0"/>
          <w:marRight w:val="0"/>
          <w:marTop w:val="0"/>
          <w:marBottom w:val="0"/>
          <w:divBdr>
            <w:top w:val="none" w:sz="0" w:space="0" w:color="auto"/>
            <w:left w:val="none" w:sz="0" w:space="0" w:color="auto"/>
            <w:bottom w:val="none" w:sz="0" w:space="0" w:color="auto"/>
            <w:right w:val="none" w:sz="0" w:space="0" w:color="auto"/>
          </w:divBdr>
        </w:div>
        <w:div w:id="1126973182">
          <w:marLeft w:val="0"/>
          <w:marRight w:val="0"/>
          <w:marTop w:val="0"/>
          <w:marBottom w:val="0"/>
          <w:divBdr>
            <w:top w:val="none" w:sz="0" w:space="0" w:color="auto"/>
            <w:left w:val="none" w:sz="0" w:space="0" w:color="auto"/>
            <w:bottom w:val="none" w:sz="0" w:space="0" w:color="auto"/>
            <w:right w:val="none" w:sz="0" w:space="0" w:color="auto"/>
          </w:divBdr>
        </w:div>
        <w:div w:id="875627406">
          <w:marLeft w:val="0"/>
          <w:marRight w:val="0"/>
          <w:marTop w:val="0"/>
          <w:marBottom w:val="0"/>
          <w:divBdr>
            <w:top w:val="none" w:sz="0" w:space="0" w:color="auto"/>
            <w:left w:val="none" w:sz="0" w:space="0" w:color="auto"/>
            <w:bottom w:val="none" w:sz="0" w:space="0" w:color="auto"/>
            <w:right w:val="none" w:sz="0" w:space="0" w:color="auto"/>
          </w:divBdr>
        </w:div>
        <w:div w:id="1619872344">
          <w:marLeft w:val="0"/>
          <w:marRight w:val="0"/>
          <w:marTop w:val="0"/>
          <w:marBottom w:val="0"/>
          <w:divBdr>
            <w:top w:val="none" w:sz="0" w:space="0" w:color="auto"/>
            <w:left w:val="none" w:sz="0" w:space="0" w:color="auto"/>
            <w:bottom w:val="none" w:sz="0" w:space="0" w:color="auto"/>
            <w:right w:val="none" w:sz="0" w:space="0" w:color="auto"/>
          </w:divBdr>
        </w:div>
        <w:div w:id="920681356">
          <w:marLeft w:val="0"/>
          <w:marRight w:val="0"/>
          <w:marTop w:val="0"/>
          <w:marBottom w:val="0"/>
          <w:divBdr>
            <w:top w:val="none" w:sz="0" w:space="0" w:color="auto"/>
            <w:left w:val="none" w:sz="0" w:space="0" w:color="auto"/>
            <w:bottom w:val="none" w:sz="0" w:space="0" w:color="auto"/>
            <w:right w:val="none" w:sz="0" w:space="0" w:color="auto"/>
          </w:divBdr>
        </w:div>
      </w:divsChild>
    </w:div>
    <w:div w:id="1697729662">
      <w:bodyDiv w:val="1"/>
      <w:marLeft w:val="0"/>
      <w:marRight w:val="0"/>
      <w:marTop w:val="0"/>
      <w:marBottom w:val="0"/>
      <w:divBdr>
        <w:top w:val="none" w:sz="0" w:space="0" w:color="auto"/>
        <w:left w:val="none" w:sz="0" w:space="0" w:color="auto"/>
        <w:bottom w:val="none" w:sz="0" w:space="0" w:color="auto"/>
        <w:right w:val="none" w:sz="0" w:space="0" w:color="auto"/>
      </w:divBdr>
    </w:div>
    <w:div w:id="1697849930">
      <w:bodyDiv w:val="1"/>
      <w:marLeft w:val="0"/>
      <w:marRight w:val="0"/>
      <w:marTop w:val="0"/>
      <w:marBottom w:val="0"/>
      <w:divBdr>
        <w:top w:val="none" w:sz="0" w:space="0" w:color="auto"/>
        <w:left w:val="none" w:sz="0" w:space="0" w:color="auto"/>
        <w:bottom w:val="none" w:sz="0" w:space="0" w:color="auto"/>
        <w:right w:val="none" w:sz="0" w:space="0" w:color="auto"/>
      </w:divBdr>
      <w:divsChild>
        <w:div w:id="11732212">
          <w:marLeft w:val="0"/>
          <w:marRight w:val="0"/>
          <w:marTop w:val="0"/>
          <w:marBottom w:val="0"/>
          <w:divBdr>
            <w:top w:val="none" w:sz="0" w:space="0" w:color="auto"/>
            <w:left w:val="none" w:sz="0" w:space="0" w:color="auto"/>
            <w:bottom w:val="none" w:sz="0" w:space="0" w:color="auto"/>
            <w:right w:val="none" w:sz="0" w:space="0" w:color="auto"/>
          </w:divBdr>
        </w:div>
        <w:div w:id="40055537">
          <w:marLeft w:val="0"/>
          <w:marRight w:val="0"/>
          <w:marTop w:val="0"/>
          <w:marBottom w:val="0"/>
          <w:divBdr>
            <w:top w:val="none" w:sz="0" w:space="0" w:color="auto"/>
            <w:left w:val="none" w:sz="0" w:space="0" w:color="auto"/>
            <w:bottom w:val="none" w:sz="0" w:space="0" w:color="auto"/>
            <w:right w:val="none" w:sz="0" w:space="0" w:color="auto"/>
          </w:divBdr>
        </w:div>
        <w:div w:id="40640556">
          <w:marLeft w:val="0"/>
          <w:marRight w:val="0"/>
          <w:marTop w:val="0"/>
          <w:marBottom w:val="0"/>
          <w:divBdr>
            <w:top w:val="none" w:sz="0" w:space="0" w:color="auto"/>
            <w:left w:val="none" w:sz="0" w:space="0" w:color="auto"/>
            <w:bottom w:val="none" w:sz="0" w:space="0" w:color="auto"/>
            <w:right w:val="none" w:sz="0" w:space="0" w:color="auto"/>
          </w:divBdr>
        </w:div>
        <w:div w:id="101536964">
          <w:marLeft w:val="0"/>
          <w:marRight w:val="0"/>
          <w:marTop w:val="0"/>
          <w:marBottom w:val="0"/>
          <w:divBdr>
            <w:top w:val="none" w:sz="0" w:space="0" w:color="auto"/>
            <w:left w:val="none" w:sz="0" w:space="0" w:color="auto"/>
            <w:bottom w:val="none" w:sz="0" w:space="0" w:color="auto"/>
            <w:right w:val="none" w:sz="0" w:space="0" w:color="auto"/>
          </w:divBdr>
        </w:div>
        <w:div w:id="115107028">
          <w:marLeft w:val="0"/>
          <w:marRight w:val="0"/>
          <w:marTop w:val="0"/>
          <w:marBottom w:val="0"/>
          <w:divBdr>
            <w:top w:val="none" w:sz="0" w:space="0" w:color="auto"/>
            <w:left w:val="none" w:sz="0" w:space="0" w:color="auto"/>
            <w:bottom w:val="none" w:sz="0" w:space="0" w:color="auto"/>
            <w:right w:val="none" w:sz="0" w:space="0" w:color="auto"/>
          </w:divBdr>
        </w:div>
        <w:div w:id="139886410">
          <w:marLeft w:val="0"/>
          <w:marRight w:val="0"/>
          <w:marTop w:val="0"/>
          <w:marBottom w:val="0"/>
          <w:divBdr>
            <w:top w:val="none" w:sz="0" w:space="0" w:color="auto"/>
            <w:left w:val="none" w:sz="0" w:space="0" w:color="auto"/>
            <w:bottom w:val="none" w:sz="0" w:space="0" w:color="auto"/>
            <w:right w:val="none" w:sz="0" w:space="0" w:color="auto"/>
          </w:divBdr>
        </w:div>
        <w:div w:id="170023028">
          <w:marLeft w:val="0"/>
          <w:marRight w:val="0"/>
          <w:marTop w:val="0"/>
          <w:marBottom w:val="0"/>
          <w:divBdr>
            <w:top w:val="none" w:sz="0" w:space="0" w:color="auto"/>
            <w:left w:val="none" w:sz="0" w:space="0" w:color="auto"/>
            <w:bottom w:val="none" w:sz="0" w:space="0" w:color="auto"/>
            <w:right w:val="none" w:sz="0" w:space="0" w:color="auto"/>
          </w:divBdr>
        </w:div>
        <w:div w:id="178081663">
          <w:marLeft w:val="0"/>
          <w:marRight w:val="0"/>
          <w:marTop w:val="0"/>
          <w:marBottom w:val="0"/>
          <w:divBdr>
            <w:top w:val="none" w:sz="0" w:space="0" w:color="auto"/>
            <w:left w:val="none" w:sz="0" w:space="0" w:color="auto"/>
            <w:bottom w:val="none" w:sz="0" w:space="0" w:color="auto"/>
            <w:right w:val="none" w:sz="0" w:space="0" w:color="auto"/>
          </w:divBdr>
        </w:div>
        <w:div w:id="182941543">
          <w:marLeft w:val="0"/>
          <w:marRight w:val="0"/>
          <w:marTop w:val="0"/>
          <w:marBottom w:val="0"/>
          <w:divBdr>
            <w:top w:val="none" w:sz="0" w:space="0" w:color="auto"/>
            <w:left w:val="none" w:sz="0" w:space="0" w:color="auto"/>
            <w:bottom w:val="none" w:sz="0" w:space="0" w:color="auto"/>
            <w:right w:val="none" w:sz="0" w:space="0" w:color="auto"/>
          </w:divBdr>
        </w:div>
        <w:div w:id="188178067">
          <w:marLeft w:val="0"/>
          <w:marRight w:val="0"/>
          <w:marTop w:val="0"/>
          <w:marBottom w:val="0"/>
          <w:divBdr>
            <w:top w:val="none" w:sz="0" w:space="0" w:color="auto"/>
            <w:left w:val="none" w:sz="0" w:space="0" w:color="auto"/>
            <w:bottom w:val="none" w:sz="0" w:space="0" w:color="auto"/>
            <w:right w:val="none" w:sz="0" w:space="0" w:color="auto"/>
          </w:divBdr>
        </w:div>
        <w:div w:id="208415911">
          <w:marLeft w:val="0"/>
          <w:marRight w:val="0"/>
          <w:marTop w:val="0"/>
          <w:marBottom w:val="0"/>
          <w:divBdr>
            <w:top w:val="none" w:sz="0" w:space="0" w:color="auto"/>
            <w:left w:val="none" w:sz="0" w:space="0" w:color="auto"/>
            <w:bottom w:val="none" w:sz="0" w:space="0" w:color="auto"/>
            <w:right w:val="none" w:sz="0" w:space="0" w:color="auto"/>
          </w:divBdr>
        </w:div>
        <w:div w:id="250358207">
          <w:marLeft w:val="0"/>
          <w:marRight w:val="0"/>
          <w:marTop w:val="0"/>
          <w:marBottom w:val="0"/>
          <w:divBdr>
            <w:top w:val="none" w:sz="0" w:space="0" w:color="auto"/>
            <w:left w:val="none" w:sz="0" w:space="0" w:color="auto"/>
            <w:bottom w:val="none" w:sz="0" w:space="0" w:color="auto"/>
            <w:right w:val="none" w:sz="0" w:space="0" w:color="auto"/>
          </w:divBdr>
        </w:div>
        <w:div w:id="274019401">
          <w:marLeft w:val="0"/>
          <w:marRight w:val="0"/>
          <w:marTop w:val="0"/>
          <w:marBottom w:val="0"/>
          <w:divBdr>
            <w:top w:val="none" w:sz="0" w:space="0" w:color="auto"/>
            <w:left w:val="none" w:sz="0" w:space="0" w:color="auto"/>
            <w:bottom w:val="none" w:sz="0" w:space="0" w:color="auto"/>
            <w:right w:val="none" w:sz="0" w:space="0" w:color="auto"/>
          </w:divBdr>
        </w:div>
        <w:div w:id="320087998">
          <w:marLeft w:val="0"/>
          <w:marRight w:val="0"/>
          <w:marTop w:val="0"/>
          <w:marBottom w:val="0"/>
          <w:divBdr>
            <w:top w:val="none" w:sz="0" w:space="0" w:color="auto"/>
            <w:left w:val="none" w:sz="0" w:space="0" w:color="auto"/>
            <w:bottom w:val="none" w:sz="0" w:space="0" w:color="auto"/>
            <w:right w:val="none" w:sz="0" w:space="0" w:color="auto"/>
          </w:divBdr>
        </w:div>
        <w:div w:id="326788421">
          <w:marLeft w:val="0"/>
          <w:marRight w:val="0"/>
          <w:marTop w:val="0"/>
          <w:marBottom w:val="0"/>
          <w:divBdr>
            <w:top w:val="none" w:sz="0" w:space="0" w:color="auto"/>
            <w:left w:val="none" w:sz="0" w:space="0" w:color="auto"/>
            <w:bottom w:val="none" w:sz="0" w:space="0" w:color="auto"/>
            <w:right w:val="none" w:sz="0" w:space="0" w:color="auto"/>
          </w:divBdr>
        </w:div>
        <w:div w:id="342167444">
          <w:marLeft w:val="0"/>
          <w:marRight w:val="0"/>
          <w:marTop w:val="0"/>
          <w:marBottom w:val="0"/>
          <w:divBdr>
            <w:top w:val="none" w:sz="0" w:space="0" w:color="auto"/>
            <w:left w:val="none" w:sz="0" w:space="0" w:color="auto"/>
            <w:bottom w:val="none" w:sz="0" w:space="0" w:color="auto"/>
            <w:right w:val="none" w:sz="0" w:space="0" w:color="auto"/>
          </w:divBdr>
        </w:div>
        <w:div w:id="409543522">
          <w:marLeft w:val="0"/>
          <w:marRight w:val="0"/>
          <w:marTop w:val="0"/>
          <w:marBottom w:val="0"/>
          <w:divBdr>
            <w:top w:val="none" w:sz="0" w:space="0" w:color="auto"/>
            <w:left w:val="none" w:sz="0" w:space="0" w:color="auto"/>
            <w:bottom w:val="none" w:sz="0" w:space="0" w:color="auto"/>
            <w:right w:val="none" w:sz="0" w:space="0" w:color="auto"/>
          </w:divBdr>
        </w:div>
        <w:div w:id="429620223">
          <w:marLeft w:val="0"/>
          <w:marRight w:val="0"/>
          <w:marTop w:val="0"/>
          <w:marBottom w:val="0"/>
          <w:divBdr>
            <w:top w:val="none" w:sz="0" w:space="0" w:color="auto"/>
            <w:left w:val="none" w:sz="0" w:space="0" w:color="auto"/>
            <w:bottom w:val="none" w:sz="0" w:space="0" w:color="auto"/>
            <w:right w:val="none" w:sz="0" w:space="0" w:color="auto"/>
          </w:divBdr>
        </w:div>
        <w:div w:id="449937243">
          <w:marLeft w:val="0"/>
          <w:marRight w:val="0"/>
          <w:marTop w:val="0"/>
          <w:marBottom w:val="0"/>
          <w:divBdr>
            <w:top w:val="none" w:sz="0" w:space="0" w:color="auto"/>
            <w:left w:val="none" w:sz="0" w:space="0" w:color="auto"/>
            <w:bottom w:val="none" w:sz="0" w:space="0" w:color="auto"/>
            <w:right w:val="none" w:sz="0" w:space="0" w:color="auto"/>
          </w:divBdr>
        </w:div>
        <w:div w:id="457913652">
          <w:marLeft w:val="0"/>
          <w:marRight w:val="0"/>
          <w:marTop w:val="0"/>
          <w:marBottom w:val="0"/>
          <w:divBdr>
            <w:top w:val="none" w:sz="0" w:space="0" w:color="auto"/>
            <w:left w:val="none" w:sz="0" w:space="0" w:color="auto"/>
            <w:bottom w:val="none" w:sz="0" w:space="0" w:color="auto"/>
            <w:right w:val="none" w:sz="0" w:space="0" w:color="auto"/>
          </w:divBdr>
        </w:div>
        <w:div w:id="589697101">
          <w:marLeft w:val="0"/>
          <w:marRight w:val="0"/>
          <w:marTop w:val="0"/>
          <w:marBottom w:val="0"/>
          <w:divBdr>
            <w:top w:val="none" w:sz="0" w:space="0" w:color="auto"/>
            <w:left w:val="none" w:sz="0" w:space="0" w:color="auto"/>
            <w:bottom w:val="none" w:sz="0" w:space="0" w:color="auto"/>
            <w:right w:val="none" w:sz="0" w:space="0" w:color="auto"/>
          </w:divBdr>
        </w:div>
        <w:div w:id="619916862">
          <w:marLeft w:val="0"/>
          <w:marRight w:val="0"/>
          <w:marTop w:val="0"/>
          <w:marBottom w:val="0"/>
          <w:divBdr>
            <w:top w:val="none" w:sz="0" w:space="0" w:color="auto"/>
            <w:left w:val="none" w:sz="0" w:space="0" w:color="auto"/>
            <w:bottom w:val="none" w:sz="0" w:space="0" w:color="auto"/>
            <w:right w:val="none" w:sz="0" w:space="0" w:color="auto"/>
          </w:divBdr>
        </w:div>
        <w:div w:id="627931234">
          <w:marLeft w:val="0"/>
          <w:marRight w:val="0"/>
          <w:marTop w:val="0"/>
          <w:marBottom w:val="0"/>
          <w:divBdr>
            <w:top w:val="none" w:sz="0" w:space="0" w:color="auto"/>
            <w:left w:val="none" w:sz="0" w:space="0" w:color="auto"/>
            <w:bottom w:val="none" w:sz="0" w:space="0" w:color="auto"/>
            <w:right w:val="none" w:sz="0" w:space="0" w:color="auto"/>
          </w:divBdr>
        </w:div>
        <w:div w:id="654914562">
          <w:marLeft w:val="0"/>
          <w:marRight w:val="0"/>
          <w:marTop w:val="0"/>
          <w:marBottom w:val="0"/>
          <w:divBdr>
            <w:top w:val="none" w:sz="0" w:space="0" w:color="auto"/>
            <w:left w:val="none" w:sz="0" w:space="0" w:color="auto"/>
            <w:bottom w:val="none" w:sz="0" w:space="0" w:color="auto"/>
            <w:right w:val="none" w:sz="0" w:space="0" w:color="auto"/>
          </w:divBdr>
        </w:div>
        <w:div w:id="688678167">
          <w:marLeft w:val="0"/>
          <w:marRight w:val="0"/>
          <w:marTop w:val="0"/>
          <w:marBottom w:val="0"/>
          <w:divBdr>
            <w:top w:val="none" w:sz="0" w:space="0" w:color="auto"/>
            <w:left w:val="none" w:sz="0" w:space="0" w:color="auto"/>
            <w:bottom w:val="none" w:sz="0" w:space="0" w:color="auto"/>
            <w:right w:val="none" w:sz="0" w:space="0" w:color="auto"/>
          </w:divBdr>
        </w:div>
        <w:div w:id="722556517">
          <w:marLeft w:val="0"/>
          <w:marRight w:val="0"/>
          <w:marTop w:val="0"/>
          <w:marBottom w:val="0"/>
          <w:divBdr>
            <w:top w:val="none" w:sz="0" w:space="0" w:color="auto"/>
            <w:left w:val="none" w:sz="0" w:space="0" w:color="auto"/>
            <w:bottom w:val="none" w:sz="0" w:space="0" w:color="auto"/>
            <w:right w:val="none" w:sz="0" w:space="0" w:color="auto"/>
          </w:divBdr>
        </w:div>
        <w:div w:id="741875809">
          <w:marLeft w:val="0"/>
          <w:marRight w:val="0"/>
          <w:marTop w:val="0"/>
          <w:marBottom w:val="0"/>
          <w:divBdr>
            <w:top w:val="none" w:sz="0" w:space="0" w:color="auto"/>
            <w:left w:val="none" w:sz="0" w:space="0" w:color="auto"/>
            <w:bottom w:val="none" w:sz="0" w:space="0" w:color="auto"/>
            <w:right w:val="none" w:sz="0" w:space="0" w:color="auto"/>
          </w:divBdr>
        </w:div>
        <w:div w:id="770466038">
          <w:marLeft w:val="0"/>
          <w:marRight w:val="0"/>
          <w:marTop w:val="0"/>
          <w:marBottom w:val="0"/>
          <w:divBdr>
            <w:top w:val="none" w:sz="0" w:space="0" w:color="auto"/>
            <w:left w:val="none" w:sz="0" w:space="0" w:color="auto"/>
            <w:bottom w:val="none" w:sz="0" w:space="0" w:color="auto"/>
            <w:right w:val="none" w:sz="0" w:space="0" w:color="auto"/>
          </w:divBdr>
        </w:div>
        <w:div w:id="789905878">
          <w:marLeft w:val="0"/>
          <w:marRight w:val="0"/>
          <w:marTop w:val="0"/>
          <w:marBottom w:val="0"/>
          <w:divBdr>
            <w:top w:val="none" w:sz="0" w:space="0" w:color="auto"/>
            <w:left w:val="none" w:sz="0" w:space="0" w:color="auto"/>
            <w:bottom w:val="none" w:sz="0" w:space="0" w:color="auto"/>
            <w:right w:val="none" w:sz="0" w:space="0" w:color="auto"/>
          </w:divBdr>
        </w:div>
        <w:div w:id="800922227">
          <w:marLeft w:val="0"/>
          <w:marRight w:val="0"/>
          <w:marTop w:val="0"/>
          <w:marBottom w:val="0"/>
          <w:divBdr>
            <w:top w:val="none" w:sz="0" w:space="0" w:color="auto"/>
            <w:left w:val="none" w:sz="0" w:space="0" w:color="auto"/>
            <w:bottom w:val="none" w:sz="0" w:space="0" w:color="auto"/>
            <w:right w:val="none" w:sz="0" w:space="0" w:color="auto"/>
          </w:divBdr>
        </w:div>
        <w:div w:id="805587061">
          <w:marLeft w:val="0"/>
          <w:marRight w:val="0"/>
          <w:marTop w:val="0"/>
          <w:marBottom w:val="0"/>
          <w:divBdr>
            <w:top w:val="none" w:sz="0" w:space="0" w:color="auto"/>
            <w:left w:val="none" w:sz="0" w:space="0" w:color="auto"/>
            <w:bottom w:val="none" w:sz="0" w:space="0" w:color="auto"/>
            <w:right w:val="none" w:sz="0" w:space="0" w:color="auto"/>
          </w:divBdr>
        </w:div>
        <w:div w:id="833644940">
          <w:marLeft w:val="0"/>
          <w:marRight w:val="0"/>
          <w:marTop w:val="0"/>
          <w:marBottom w:val="0"/>
          <w:divBdr>
            <w:top w:val="none" w:sz="0" w:space="0" w:color="auto"/>
            <w:left w:val="none" w:sz="0" w:space="0" w:color="auto"/>
            <w:bottom w:val="none" w:sz="0" w:space="0" w:color="auto"/>
            <w:right w:val="none" w:sz="0" w:space="0" w:color="auto"/>
          </w:divBdr>
        </w:div>
        <w:div w:id="833685150">
          <w:marLeft w:val="0"/>
          <w:marRight w:val="0"/>
          <w:marTop w:val="0"/>
          <w:marBottom w:val="0"/>
          <w:divBdr>
            <w:top w:val="none" w:sz="0" w:space="0" w:color="auto"/>
            <w:left w:val="none" w:sz="0" w:space="0" w:color="auto"/>
            <w:bottom w:val="none" w:sz="0" w:space="0" w:color="auto"/>
            <w:right w:val="none" w:sz="0" w:space="0" w:color="auto"/>
          </w:divBdr>
        </w:div>
        <w:div w:id="847452862">
          <w:marLeft w:val="0"/>
          <w:marRight w:val="0"/>
          <w:marTop w:val="0"/>
          <w:marBottom w:val="0"/>
          <w:divBdr>
            <w:top w:val="none" w:sz="0" w:space="0" w:color="auto"/>
            <w:left w:val="none" w:sz="0" w:space="0" w:color="auto"/>
            <w:bottom w:val="none" w:sz="0" w:space="0" w:color="auto"/>
            <w:right w:val="none" w:sz="0" w:space="0" w:color="auto"/>
          </w:divBdr>
        </w:div>
        <w:div w:id="867644924">
          <w:marLeft w:val="0"/>
          <w:marRight w:val="0"/>
          <w:marTop w:val="0"/>
          <w:marBottom w:val="0"/>
          <w:divBdr>
            <w:top w:val="none" w:sz="0" w:space="0" w:color="auto"/>
            <w:left w:val="none" w:sz="0" w:space="0" w:color="auto"/>
            <w:bottom w:val="none" w:sz="0" w:space="0" w:color="auto"/>
            <w:right w:val="none" w:sz="0" w:space="0" w:color="auto"/>
          </w:divBdr>
        </w:div>
        <w:div w:id="878935405">
          <w:marLeft w:val="0"/>
          <w:marRight w:val="0"/>
          <w:marTop w:val="0"/>
          <w:marBottom w:val="0"/>
          <w:divBdr>
            <w:top w:val="none" w:sz="0" w:space="0" w:color="auto"/>
            <w:left w:val="none" w:sz="0" w:space="0" w:color="auto"/>
            <w:bottom w:val="none" w:sz="0" w:space="0" w:color="auto"/>
            <w:right w:val="none" w:sz="0" w:space="0" w:color="auto"/>
          </w:divBdr>
        </w:div>
        <w:div w:id="894269146">
          <w:marLeft w:val="0"/>
          <w:marRight w:val="0"/>
          <w:marTop w:val="0"/>
          <w:marBottom w:val="0"/>
          <w:divBdr>
            <w:top w:val="none" w:sz="0" w:space="0" w:color="auto"/>
            <w:left w:val="none" w:sz="0" w:space="0" w:color="auto"/>
            <w:bottom w:val="none" w:sz="0" w:space="0" w:color="auto"/>
            <w:right w:val="none" w:sz="0" w:space="0" w:color="auto"/>
          </w:divBdr>
        </w:div>
        <w:div w:id="901258926">
          <w:marLeft w:val="0"/>
          <w:marRight w:val="0"/>
          <w:marTop w:val="0"/>
          <w:marBottom w:val="0"/>
          <w:divBdr>
            <w:top w:val="none" w:sz="0" w:space="0" w:color="auto"/>
            <w:left w:val="none" w:sz="0" w:space="0" w:color="auto"/>
            <w:bottom w:val="none" w:sz="0" w:space="0" w:color="auto"/>
            <w:right w:val="none" w:sz="0" w:space="0" w:color="auto"/>
          </w:divBdr>
        </w:div>
        <w:div w:id="941572140">
          <w:marLeft w:val="0"/>
          <w:marRight w:val="0"/>
          <w:marTop w:val="0"/>
          <w:marBottom w:val="0"/>
          <w:divBdr>
            <w:top w:val="none" w:sz="0" w:space="0" w:color="auto"/>
            <w:left w:val="none" w:sz="0" w:space="0" w:color="auto"/>
            <w:bottom w:val="none" w:sz="0" w:space="0" w:color="auto"/>
            <w:right w:val="none" w:sz="0" w:space="0" w:color="auto"/>
          </w:divBdr>
        </w:div>
        <w:div w:id="961572560">
          <w:marLeft w:val="0"/>
          <w:marRight w:val="0"/>
          <w:marTop w:val="0"/>
          <w:marBottom w:val="0"/>
          <w:divBdr>
            <w:top w:val="none" w:sz="0" w:space="0" w:color="auto"/>
            <w:left w:val="none" w:sz="0" w:space="0" w:color="auto"/>
            <w:bottom w:val="none" w:sz="0" w:space="0" w:color="auto"/>
            <w:right w:val="none" w:sz="0" w:space="0" w:color="auto"/>
          </w:divBdr>
        </w:div>
        <w:div w:id="967128559">
          <w:marLeft w:val="0"/>
          <w:marRight w:val="0"/>
          <w:marTop w:val="0"/>
          <w:marBottom w:val="0"/>
          <w:divBdr>
            <w:top w:val="none" w:sz="0" w:space="0" w:color="auto"/>
            <w:left w:val="none" w:sz="0" w:space="0" w:color="auto"/>
            <w:bottom w:val="none" w:sz="0" w:space="0" w:color="auto"/>
            <w:right w:val="none" w:sz="0" w:space="0" w:color="auto"/>
          </w:divBdr>
        </w:div>
        <w:div w:id="1004896198">
          <w:marLeft w:val="0"/>
          <w:marRight w:val="0"/>
          <w:marTop w:val="0"/>
          <w:marBottom w:val="0"/>
          <w:divBdr>
            <w:top w:val="none" w:sz="0" w:space="0" w:color="auto"/>
            <w:left w:val="none" w:sz="0" w:space="0" w:color="auto"/>
            <w:bottom w:val="none" w:sz="0" w:space="0" w:color="auto"/>
            <w:right w:val="none" w:sz="0" w:space="0" w:color="auto"/>
          </w:divBdr>
        </w:div>
        <w:div w:id="1019425591">
          <w:marLeft w:val="0"/>
          <w:marRight w:val="0"/>
          <w:marTop w:val="0"/>
          <w:marBottom w:val="0"/>
          <w:divBdr>
            <w:top w:val="none" w:sz="0" w:space="0" w:color="auto"/>
            <w:left w:val="none" w:sz="0" w:space="0" w:color="auto"/>
            <w:bottom w:val="none" w:sz="0" w:space="0" w:color="auto"/>
            <w:right w:val="none" w:sz="0" w:space="0" w:color="auto"/>
          </w:divBdr>
        </w:div>
        <w:div w:id="1024476799">
          <w:marLeft w:val="0"/>
          <w:marRight w:val="0"/>
          <w:marTop w:val="0"/>
          <w:marBottom w:val="0"/>
          <w:divBdr>
            <w:top w:val="none" w:sz="0" w:space="0" w:color="auto"/>
            <w:left w:val="none" w:sz="0" w:space="0" w:color="auto"/>
            <w:bottom w:val="none" w:sz="0" w:space="0" w:color="auto"/>
            <w:right w:val="none" w:sz="0" w:space="0" w:color="auto"/>
          </w:divBdr>
        </w:div>
        <w:div w:id="1031689208">
          <w:marLeft w:val="0"/>
          <w:marRight w:val="0"/>
          <w:marTop w:val="0"/>
          <w:marBottom w:val="0"/>
          <w:divBdr>
            <w:top w:val="none" w:sz="0" w:space="0" w:color="auto"/>
            <w:left w:val="none" w:sz="0" w:space="0" w:color="auto"/>
            <w:bottom w:val="none" w:sz="0" w:space="0" w:color="auto"/>
            <w:right w:val="none" w:sz="0" w:space="0" w:color="auto"/>
          </w:divBdr>
        </w:div>
        <w:div w:id="1038431112">
          <w:marLeft w:val="0"/>
          <w:marRight w:val="0"/>
          <w:marTop w:val="0"/>
          <w:marBottom w:val="0"/>
          <w:divBdr>
            <w:top w:val="none" w:sz="0" w:space="0" w:color="auto"/>
            <w:left w:val="none" w:sz="0" w:space="0" w:color="auto"/>
            <w:bottom w:val="none" w:sz="0" w:space="0" w:color="auto"/>
            <w:right w:val="none" w:sz="0" w:space="0" w:color="auto"/>
          </w:divBdr>
        </w:div>
        <w:div w:id="1040202352">
          <w:marLeft w:val="0"/>
          <w:marRight w:val="0"/>
          <w:marTop w:val="0"/>
          <w:marBottom w:val="0"/>
          <w:divBdr>
            <w:top w:val="none" w:sz="0" w:space="0" w:color="auto"/>
            <w:left w:val="none" w:sz="0" w:space="0" w:color="auto"/>
            <w:bottom w:val="none" w:sz="0" w:space="0" w:color="auto"/>
            <w:right w:val="none" w:sz="0" w:space="0" w:color="auto"/>
          </w:divBdr>
        </w:div>
        <w:div w:id="1057509401">
          <w:marLeft w:val="0"/>
          <w:marRight w:val="0"/>
          <w:marTop w:val="0"/>
          <w:marBottom w:val="0"/>
          <w:divBdr>
            <w:top w:val="none" w:sz="0" w:space="0" w:color="auto"/>
            <w:left w:val="none" w:sz="0" w:space="0" w:color="auto"/>
            <w:bottom w:val="none" w:sz="0" w:space="0" w:color="auto"/>
            <w:right w:val="none" w:sz="0" w:space="0" w:color="auto"/>
          </w:divBdr>
        </w:div>
        <w:div w:id="1075929295">
          <w:marLeft w:val="0"/>
          <w:marRight w:val="0"/>
          <w:marTop w:val="0"/>
          <w:marBottom w:val="0"/>
          <w:divBdr>
            <w:top w:val="none" w:sz="0" w:space="0" w:color="auto"/>
            <w:left w:val="none" w:sz="0" w:space="0" w:color="auto"/>
            <w:bottom w:val="none" w:sz="0" w:space="0" w:color="auto"/>
            <w:right w:val="none" w:sz="0" w:space="0" w:color="auto"/>
          </w:divBdr>
        </w:div>
        <w:div w:id="1076123649">
          <w:marLeft w:val="0"/>
          <w:marRight w:val="0"/>
          <w:marTop w:val="0"/>
          <w:marBottom w:val="0"/>
          <w:divBdr>
            <w:top w:val="none" w:sz="0" w:space="0" w:color="auto"/>
            <w:left w:val="none" w:sz="0" w:space="0" w:color="auto"/>
            <w:bottom w:val="none" w:sz="0" w:space="0" w:color="auto"/>
            <w:right w:val="none" w:sz="0" w:space="0" w:color="auto"/>
          </w:divBdr>
        </w:div>
        <w:div w:id="1085763593">
          <w:marLeft w:val="0"/>
          <w:marRight w:val="0"/>
          <w:marTop w:val="0"/>
          <w:marBottom w:val="0"/>
          <w:divBdr>
            <w:top w:val="none" w:sz="0" w:space="0" w:color="auto"/>
            <w:left w:val="none" w:sz="0" w:space="0" w:color="auto"/>
            <w:bottom w:val="none" w:sz="0" w:space="0" w:color="auto"/>
            <w:right w:val="none" w:sz="0" w:space="0" w:color="auto"/>
          </w:divBdr>
        </w:div>
        <w:div w:id="1106462152">
          <w:marLeft w:val="0"/>
          <w:marRight w:val="0"/>
          <w:marTop w:val="0"/>
          <w:marBottom w:val="0"/>
          <w:divBdr>
            <w:top w:val="none" w:sz="0" w:space="0" w:color="auto"/>
            <w:left w:val="none" w:sz="0" w:space="0" w:color="auto"/>
            <w:bottom w:val="none" w:sz="0" w:space="0" w:color="auto"/>
            <w:right w:val="none" w:sz="0" w:space="0" w:color="auto"/>
          </w:divBdr>
        </w:div>
        <w:div w:id="1113480547">
          <w:marLeft w:val="0"/>
          <w:marRight w:val="0"/>
          <w:marTop w:val="0"/>
          <w:marBottom w:val="0"/>
          <w:divBdr>
            <w:top w:val="none" w:sz="0" w:space="0" w:color="auto"/>
            <w:left w:val="none" w:sz="0" w:space="0" w:color="auto"/>
            <w:bottom w:val="none" w:sz="0" w:space="0" w:color="auto"/>
            <w:right w:val="none" w:sz="0" w:space="0" w:color="auto"/>
          </w:divBdr>
        </w:div>
        <w:div w:id="1132358973">
          <w:marLeft w:val="0"/>
          <w:marRight w:val="0"/>
          <w:marTop w:val="0"/>
          <w:marBottom w:val="0"/>
          <w:divBdr>
            <w:top w:val="none" w:sz="0" w:space="0" w:color="auto"/>
            <w:left w:val="none" w:sz="0" w:space="0" w:color="auto"/>
            <w:bottom w:val="none" w:sz="0" w:space="0" w:color="auto"/>
            <w:right w:val="none" w:sz="0" w:space="0" w:color="auto"/>
          </w:divBdr>
        </w:div>
        <w:div w:id="1133057564">
          <w:marLeft w:val="0"/>
          <w:marRight w:val="0"/>
          <w:marTop w:val="0"/>
          <w:marBottom w:val="0"/>
          <w:divBdr>
            <w:top w:val="none" w:sz="0" w:space="0" w:color="auto"/>
            <w:left w:val="none" w:sz="0" w:space="0" w:color="auto"/>
            <w:bottom w:val="none" w:sz="0" w:space="0" w:color="auto"/>
            <w:right w:val="none" w:sz="0" w:space="0" w:color="auto"/>
          </w:divBdr>
        </w:div>
        <w:div w:id="1137868508">
          <w:marLeft w:val="0"/>
          <w:marRight w:val="0"/>
          <w:marTop w:val="0"/>
          <w:marBottom w:val="0"/>
          <w:divBdr>
            <w:top w:val="none" w:sz="0" w:space="0" w:color="auto"/>
            <w:left w:val="none" w:sz="0" w:space="0" w:color="auto"/>
            <w:bottom w:val="none" w:sz="0" w:space="0" w:color="auto"/>
            <w:right w:val="none" w:sz="0" w:space="0" w:color="auto"/>
          </w:divBdr>
        </w:div>
        <w:div w:id="1147281154">
          <w:marLeft w:val="0"/>
          <w:marRight w:val="0"/>
          <w:marTop w:val="0"/>
          <w:marBottom w:val="0"/>
          <w:divBdr>
            <w:top w:val="none" w:sz="0" w:space="0" w:color="auto"/>
            <w:left w:val="none" w:sz="0" w:space="0" w:color="auto"/>
            <w:bottom w:val="none" w:sz="0" w:space="0" w:color="auto"/>
            <w:right w:val="none" w:sz="0" w:space="0" w:color="auto"/>
          </w:divBdr>
        </w:div>
        <w:div w:id="1184321493">
          <w:marLeft w:val="0"/>
          <w:marRight w:val="0"/>
          <w:marTop w:val="0"/>
          <w:marBottom w:val="0"/>
          <w:divBdr>
            <w:top w:val="none" w:sz="0" w:space="0" w:color="auto"/>
            <w:left w:val="none" w:sz="0" w:space="0" w:color="auto"/>
            <w:bottom w:val="none" w:sz="0" w:space="0" w:color="auto"/>
            <w:right w:val="none" w:sz="0" w:space="0" w:color="auto"/>
          </w:divBdr>
        </w:div>
        <w:div w:id="1185906081">
          <w:marLeft w:val="0"/>
          <w:marRight w:val="0"/>
          <w:marTop w:val="0"/>
          <w:marBottom w:val="0"/>
          <w:divBdr>
            <w:top w:val="none" w:sz="0" w:space="0" w:color="auto"/>
            <w:left w:val="none" w:sz="0" w:space="0" w:color="auto"/>
            <w:bottom w:val="none" w:sz="0" w:space="0" w:color="auto"/>
            <w:right w:val="none" w:sz="0" w:space="0" w:color="auto"/>
          </w:divBdr>
        </w:div>
        <w:div w:id="1205605314">
          <w:marLeft w:val="0"/>
          <w:marRight w:val="0"/>
          <w:marTop w:val="0"/>
          <w:marBottom w:val="0"/>
          <w:divBdr>
            <w:top w:val="none" w:sz="0" w:space="0" w:color="auto"/>
            <w:left w:val="none" w:sz="0" w:space="0" w:color="auto"/>
            <w:bottom w:val="none" w:sz="0" w:space="0" w:color="auto"/>
            <w:right w:val="none" w:sz="0" w:space="0" w:color="auto"/>
          </w:divBdr>
        </w:div>
        <w:div w:id="1206679329">
          <w:marLeft w:val="0"/>
          <w:marRight w:val="0"/>
          <w:marTop w:val="0"/>
          <w:marBottom w:val="0"/>
          <w:divBdr>
            <w:top w:val="none" w:sz="0" w:space="0" w:color="auto"/>
            <w:left w:val="none" w:sz="0" w:space="0" w:color="auto"/>
            <w:bottom w:val="none" w:sz="0" w:space="0" w:color="auto"/>
            <w:right w:val="none" w:sz="0" w:space="0" w:color="auto"/>
          </w:divBdr>
        </w:div>
        <w:div w:id="1208906483">
          <w:marLeft w:val="0"/>
          <w:marRight w:val="0"/>
          <w:marTop w:val="0"/>
          <w:marBottom w:val="0"/>
          <w:divBdr>
            <w:top w:val="none" w:sz="0" w:space="0" w:color="auto"/>
            <w:left w:val="none" w:sz="0" w:space="0" w:color="auto"/>
            <w:bottom w:val="none" w:sz="0" w:space="0" w:color="auto"/>
            <w:right w:val="none" w:sz="0" w:space="0" w:color="auto"/>
          </w:divBdr>
        </w:div>
        <w:div w:id="1223523870">
          <w:marLeft w:val="0"/>
          <w:marRight w:val="0"/>
          <w:marTop w:val="0"/>
          <w:marBottom w:val="0"/>
          <w:divBdr>
            <w:top w:val="none" w:sz="0" w:space="0" w:color="auto"/>
            <w:left w:val="none" w:sz="0" w:space="0" w:color="auto"/>
            <w:bottom w:val="none" w:sz="0" w:space="0" w:color="auto"/>
            <w:right w:val="none" w:sz="0" w:space="0" w:color="auto"/>
          </w:divBdr>
        </w:div>
        <w:div w:id="1231186483">
          <w:marLeft w:val="0"/>
          <w:marRight w:val="0"/>
          <w:marTop w:val="0"/>
          <w:marBottom w:val="0"/>
          <w:divBdr>
            <w:top w:val="none" w:sz="0" w:space="0" w:color="auto"/>
            <w:left w:val="none" w:sz="0" w:space="0" w:color="auto"/>
            <w:bottom w:val="none" w:sz="0" w:space="0" w:color="auto"/>
            <w:right w:val="none" w:sz="0" w:space="0" w:color="auto"/>
          </w:divBdr>
        </w:div>
        <w:div w:id="1256980501">
          <w:marLeft w:val="0"/>
          <w:marRight w:val="0"/>
          <w:marTop w:val="0"/>
          <w:marBottom w:val="0"/>
          <w:divBdr>
            <w:top w:val="none" w:sz="0" w:space="0" w:color="auto"/>
            <w:left w:val="none" w:sz="0" w:space="0" w:color="auto"/>
            <w:bottom w:val="none" w:sz="0" w:space="0" w:color="auto"/>
            <w:right w:val="none" w:sz="0" w:space="0" w:color="auto"/>
          </w:divBdr>
        </w:div>
        <w:div w:id="1324971184">
          <w:marLeft w:val="0"/>
          <w:marRight w:val="0"/>
          <w:marTop w:val="0"/>
          <w:marBottom w:val="0"/>
          <w:divBdr>
            <w:top w:val="none" w:sz="0" w:space="0" w:color="auto"/>
            <w:left w:val="none" w:sz="0" w:space="0" w:color="auto"/>
            <w:bottom w:val="none" w:sz="0" w:space="0" w:color="auto"/>
            <w:right w:val="none" w:sz="0" w:space="0" w:color="auto"/>
          </w:divBdr>
        </w:div>
        <w:div w:id="1336616847">
          <w:marLeft w:val="0"/>
          <w:marRight w:val="0"/>
          <w:marTop w:val="0"/>
          <w:marBottom w:val="0"/>
          <w:divBdr>
            <w:top w:val="none" w:sz="0" w:space="0" w:color="auto"/>
            <w:left w:val="none" w:sz="0" w:space="0" w:color="auto"/>
            <w:bottom w:val="none" w:sz="0" w:space="0" w:color="auto"/>
            <w:right w:val="none" w:sz="0" w:space="0" w:color="auto"/>
          </w:divBdr>
        </w:div>
        <w:div w:id="1342930757">
          <w:marLeft w:val="0"/>
          <w:marRight w:val="0"/>
          <w:marTop w:val="0"/>
          <w:marBottom w:val="0"/>
          <w:divBdr>
            <w:top w:val="none" w:sz="0" w:space="0" w:color="auto"/>
            <w:left w:val="none" w:sz="0" w:space="0" w:color="auto"/>
            <w:bottom w:val="none" w:sz="0" w:space="0" w:color="auto"/>
            <w:right w:val="none" w:sz="0" w:space="0" w:color="auto"/>
          </w:divBdr>
        </w:div>
        <w:div w:id="1347294001">
          <w:marLeft w:val="0"/>
          <w:marRight w:val="0"/>
          <w:marTop w:val="0"/>
          <w:marBottom w:val="0"/>
          <w:divBdr>
            <w:top w:val="none" w:sz="0" w:space="0" w:color="auto"/>
            <w:left w:val="none" w:sz="0" w:space="0" w:color="auto"/>
            <w:bottom w:val="none" w:sz="0" w:space="0" w:color="auto"/>
            <w:right w:val="none" w:sz="0" w:space="0" w:color="auto"/>
          </w:divBdr>
        </w:div>
        <w:div w:id="1348292117">
          <w:marLeft w:val="0"/>
          <w:marRight w:val="0"/>
          <w:marTop w:val="0"/>
          <w:marBottom w:val="0"/>
          <w:divBdr>
            <w:top w:val="none" w:sz="0" w:space="0" w:color="auto"/>
            <w:left w:val="none" w:sz="0" w:space="0" w:color="auto"/>
            <w:bottom w:val="none" w:sz="0" w:space="0" w:color="auto"/>
            <w:right w:val="none" w:sz="0" w:space="0" w:color="auto"/>
          </w:divBdr>
        </w:div>
        <w:div w:id="1403674456">
          <w:marLeft w:val="0"/>
          <w:marRight w:val="0"/>
          <w:marTop w:val="0"/>
          <w:marBottom w:val="0"/>
          <w:divBdr>
            <w:top w:val="none" w:sz="0" w:space="0" w:color="auto"/>
            <w:left w:val="none" w:sz="0" w:space="0" w:color="auto"/>
            <w:bottom w:val="none" w:sz="0" w:space="0" w:color="auto"/>
            <w:right w:val="none" w:sz="0" w:space="0" w:color="auto"/>
          </w:divBdr>
        </w:div>
        <w:div w:id="1427269966">
          <w:marLeft w:val="0"/>
          <w:marRight w:val="0"/>
          <w:marTop w:val="0"/>
          <w:marBottom w:val="0"/>
          <w:divBdr>
            <w:top w:val="none" w:sz="0" w:space="0" w:color="auto"/>
            <w:left w:val="none" w:sz="0" w:space="0" w:color="auto"/>
            <w:bottom w:val="none" w:sz="0" w:space="0" w:color="auto"/>
            <w:right w:val="none" w:sz="0" w:space="0" w:color="auto"/>
          </w:divBdr>
        </w:div>
        <w:div w:id="1427728794">
          <w:marLeft w:val="0"/>
          <w:marRight w:val="0"/>
          <w:marTop w:val="0"/>
          <w:marBottom w:val="0"/>
          <w:divBdr>
            <w:top w:val="none" w:sz="0" w:space="0" w:color="auto"/>
            <w:left w:val="none" w:sz="0" w:space="0" w:color="auto"/>
            <w:bottom w:val="none" w:sz="0" w:space="0" w:color="auto"/>
            <w:right w:val="none" w:sz="0" w:space="0" w:color="auto"/>
          </w:divBdr>
        </w:div>
        <w:div w:id="1492066902">
          <w:marLeft w:val="0"/>
          <w:marRight w:val="0"/>
          <w:marTop w:val="0"/>
          <w:marBottom w:val="0"/>
          <w:divBdr>
            <w:top w:val="none" w:sz="0" w:space="0" w:color="auto"/>
            <w:left w:val="none" w:sz="0" w:space="0" w:color="auto"/>
            <w:bottom w:val="none" w:sz="0" w:space="0" w:color="auto"/>
            <w:right w:val="none" w:sz="0" w:space="0" w:color="auto"/>
          </w:divBdr>
        </w:div>
        <w:div w:id="1528182644">
          <w:marLeft w:val="0"/>
          <w:marRight w:val="0"/>
          <w:marTop w:val="0"/>
          <w:marBottom w:val="0"/>
          <w:divBdr>
            <w:top w:val="none" w:sz="0" w:space="0" w:color="auto"/>
            <w:left w:val="none" w:sz="0" w:space="0" w:color="auto"/>
            <w:bottom w:val="none" w:sz="0" w:space="0" w:color="auto"/>
            <w:right w:val="none" w:sz="0" w:space="0" w:color="auto"/>
          </w:divBdr>
        </w:div>
        <w:div w:id="1546989683">
          <w:marLeft w:val="0"/>
          <w:marRight w:val="0"/>
          <w:marTop w:val="0"/>
          <w:marBottom w:val="0"/>
          <w:divBdr>
            <w:top w:val="none" w:sz="0" w:space="0" w:color="auto"/>
            <w:left w:val="none" w:sz="0" w:space="0" w:color="auto"/>
            <w:bottom w:val="none" w:sz="0" w:space="0" w:color="auto"/>
            <w:right w:val="none" w:sz="0" w:space="0" w:color="auto"/>
          </w:divBdr>
        </w:div>
        <w:div w:id="1604266296">
          <w:marLeft w:val="0"/>
          <w:marRight w:val="0"/>
          <w:marTop w:val="0"/>
          <w:marBottom w:val="0"/>
          <w:divBdr>
            <w:top w:val="none" w:sz="0" w:space="0" w:color="auto"/>
            <w:left w:val="none" w:sz="0" w:space="0" w:color="auto"/>
            <w:bottom w:val="none" w:sz="0" w:space="0" w:color="auto"/>
            <w:right w:val="none" w:sz="0" w:space="0" w:color="auto"/>
          </w:divBdr>
        </w:div>
        <w:div w:id="1616668667">
          <w:marLeft w:val="0"/>
          <w:marRight w:val="0"/>
          <w:marTop w:val="0"/>
          <w:marBottom w:val="0"/>
          <w:divBdr>
            <w:top w:val="none" w:sz="0" w:space="0" w:color="auto"/>
            <w:left w:val="none" w:sz="0" w:space="0" w:color="auto"/>
            <w:bottom w:val="none" w:sz="0" w:space="0" w:color="auto"/>
            <w:right w:val="none" w:sz="0" w:space="0" w:color="auto"/>
          </w:divBdr>
        </w:div>
        <w:div w:id="1632250321">
          <w:marLeft w:val="0"/>
          <w:marRight w:val="0"/>
          <w:marTop w:val="0"/>
          <w:marBottom w:val="0"/>
          <w:divBdr>
            <w:top w:val="none" w:sz="0" w:space="0" w:color="auto"/>
            <w:left w:val="none" w:sz="0" w:space="0" w:color="auto"/>
            <w:bottom w:val="none" w:sz="0" w:space="0" w:color="auto"/>
            <w:right w:val="none" w:sz="0" w:space="0" w:color="auto"/>
          </w:divBdr>
        </w:div>
        <w:div w:id="1701013140">
          <w:marLeft w:val="0"/>
          <w:marRight w:val="0"/>
          <w:marTop w:val="0"/>
          <w:marBottom w:val="0"/>
          <w:divBdr>
            <w:top w:val="none" w:sz="0" w:space="0" w:color="auto"/>
            <w:left w:val="none" w:sz="0" w:space="0" w:color="auto"/>
            <w:bottom w:val="none" w:sz="0" w:space="0" w:color="auto"/>
            <w:right w:val="none" w:sz="0" w:space="0" w:color="auto"/>
          </w:divBdr>
        </w:div>
        <w:div w:id="1709452651">
          <w:marLeft w:val="0"/>
          <w:marRight w:val="0"/>
          <w:marTop w:val="0"/>
          <w:marBottom w:val="0"/>
          <w:divBdr>
            <w:top w:val="none" w:sz="0" w:space="0" w:color="auto"/>
            <w:left w:val="none" w:sz="0" w:space="0" w:color="auto"/>
            <w:bottom w:val="none" w:sz="0" w:space="0" w:color="auto"/>
            <w:right w:val="none" w:sz="0" w:space="0" w:color="auto"/>
          </w:divBdr>
        </w:div>
        <w:div w:id="1725324394">
          <w:marLeft w:val="0"/>
          <w:marRight w:val="0"/>
          <w:marTop w:val="0"/>
          <w:marBottom w:val="0"/>
          <w:divBdr>
            <w:top w:val="none" w:sz="0" w:space="0" w:color="auto"/>
            <w:left w:val="none" w:sz="0" w:space="0" w:color="auto"/>
            <w:bottom w:val="none" w:sz="0" w:space="0" w:color="auto"/>
            <w:right w:val="none" w:sz="0" w:space="0" w:color="auto"/>
          </w:divBdr>
        </w:div>
        <w:div w:id="1741057781">
          <w:marLeft w:val="0"/>
          <w:marRight w:val="0"/>
          <w:marTop w:val="0"/>
          <w:marBottom w:val="0"/>
          <w:divBdr>
            <w:top w:val="none" w:sz="0" w:space="0" w:color="auto"/>
            <w:left w:val="none" w:sz="0" w:space="0" w:color="auto"/>
            <w:bottom w:val="none" w:sz="0" w:space="0" w:color="auto"/>
            <w:right w:val="none" w:sz="0" w:space="0" w:color="auto"/>
          </w:divBdr>
        </w:div>
        <w:div w:id="1745637672">
          <w:marLeft w:val="0"/>
          <w:marRight w:val="0"/>
          <w:marTop w:val="0"/>
          <w:marBottom w:val="0"/>
          <w:divBdr>
            <w:top w:val="none" w:sz="0" w:space="0" w:color="auto"/>
            <w:left w:val="none" w:sz="0" w:space="0" w:color="auto"/>
            <w:bottom w:val="none" w:sz="0" w:space="0" w:color="auto"/>
            <w:right w:val="none" w:sz="0" w:space="0" w:color="auto"/>
          </w:divBdr>
        </w:div>
        <w:div w:id="1768233767">
          <w:marLeft w:val="0"/>
          <w:marRight w:val="0"/>
          <w:marTop w:val="0"/>
          <w:marBottom w:val="0"/>
          <w:divBdr>
            <w:top w:val="none" w:sz="0" w:space="0" w:color="auto"/>
            <w:left w:val="none" w:sz="0" w:space="0" w:color="auto"/>
            <w:bottom w:val="none" w:sz="0" w:space="0" w:color="auto"/>
            <w:right w:val="none" w:sz="0" w:space="0" w:color="auto"/>
          </w:divBdr>
        </w:div>
        <w:div w:id="1769812644">
          <w:marLeft w:val="0"/>
          <w:marRight w:val="0"/>
          <w:marTop w:val="0"/>
          <w:marBottom w:val="0"/>
          <w:divBdr>
            <w:top w:val="none" w:sz="0" w:space="0" w:color="auto"/>
            <w:left w:val="none" w:sz="0" w:space="0" w:color="auto"/>
            <w:bottom w:val="none" w:sz="0" w:space="0" w:color="auto"/>
            <w:right w:val="none" w:sz="0" w:space="0" w:color="auto"/>
          </w:divBdr>
        </w:div>
        <w:div w:id="1835486241">
          <w:marLeft w:val="0"/>
          <w:marRight w:val="0"/>
          <w:marTop w:val="0"/>
          <w:marBottom w:val="0"/>
          <w:divBdr>
            <w:top w:val="none" w:sz="0" w:space="0" w:color="auto"/>
            <w:left w:val="none" w:sz="0" w:space="0" w:color="auto"/>
            <w:bottom w:val="none" w:sz="0" w:space="0" w:color="auto"/>
            <w:right w:val="none" w:sz="0" w:space="0" w:color="auto"/>
          </w:divBdr>
        </w:div>
        <w:div w:id="1846047951">
          <w:marLeft w:val="0"/>
          <w:marRight w:val="0"/>
          <w:marTop w:val="0"/>
          <w:marBottom w:val="0"/>
          <w:divBdr>
            <w:top w:val="none" w:sz="0" w:space="0" w:color="auto"/>
            <w:left w:val="none" w:sz="0" w:space="0" w:color="auto"/>
            <w:bottom w:val="none" w:sz="0" w:space="0" w:color="auto"/>
            <w:right w:val="none" w:sz="0" w:space="0" w:color="auto"/>
          </w:divBdr>
        </w:div>
        <w:div w:id="1846238229">
          <w:marLeft w:val="0"/>
          <w:marRight w:val="0"/>
          <w:marTop w:val="0"/>
          <w:marBottom w:val="0"/>
          <w:divBdr>
            <w:top w:val="none" w:sz="0" w:space="0" w:color="auto"/>
            <w:left w:val="none" w:sz="0" w:space="0" w:color="auto"/>
            <w:bottom w:val="none" w:sz="0" w:space="0" w:color="auto"/>
            <w:right w:val="none" w:sz="0" w:space="0" w:color="auto"/>
          </w:divBdr>
        </w:div>
        <w:div w:id="1865170838">
          <w:marLeft w:val="0"/>
          <w:marRight w:val="0"/>
          <w:marTop w:val="0"/>
          <w:marBottom w:val="0"/>
          <w:divBdr>
            <w:top w:val="none" w:sz="0" w:space="0" w:color="auto"/>
            <w:left w:val="none" w:sz="0" w:space="0" w:color="auto"/>
            <w:bottom w:val="none" w:sz="0" w:space="0" w:color="auto"/>
            <w:right w:val="none" w:sz="0" w:space="0" w:color="auto"/>
          </w:divBdr>
        </w:div>
        <w:div w:id="1909489100">
          <w:marLeft w:val="0"/>
          <w:marRight w:val="0"/>
          <w:marTop w:val="0"/>
          <w:marBottom w:val="0"/>
          <w:divBdr>
            <w:top w:val="none" w:sz="0" w:space="0" w:color="auto"/>
            <w:left w:val="none" w:sz="0" w:space="0" w:color="auto"/>
            <w:bottom w:val="none" w:sz="0" w:space="0" w:color="auto"/>
            <w:right w:val="none" w:sz="0" w:space="0" w:color="auto"/>
          </w:divBdr>
        </w:div>
        <w:div w:id="1912811258">
          <w:marLeft w:val="0"/>
          <w:marRight w:val="0"/>
          <w:marTop w:val="0"/>
          <w:marBottom w:val="0"/>
          <w:divBdr>
            <w:top w:val="none" w:sz="0" w:space="0" w:color="auto"/>
            <w:left w:val="none" w:sz="0" w:space="0" w:color="auto"/>
            <w:bottom w:val="none" w:sz="0" w:space="0" w:color="auto"/>
            <w:right w:val="none" w:sz="0" w:space="0" w:color="auto"/>
          </w:divBdr>
        </w:div>
        <w:div w:id="1918712805">
          <w:marLeft w:val="0"/>
          <w:marRight w:val="0"/>
          <w:marTop w:val="0"/>
          <w:marBottom w:val="0"/>
          <w:divBdr>
            <w:top w:val="none" w:sz="0" w:space="0" w:color="auto"/>
            <w:left w:val="none" w:sz="0" w:space="0" w:color="auto"/>
            <w:bottom w:val="none" w:sz="0" w:space="0" w:color="auto"/>
            <w:right w:val="none" w:sz="0" w:space="0" w:color="auto"/>
          </w:divBdr>
        </w:div>
        <w:div w:id="1919903974">
          <w:marLeft w:val="0"/>
          <w:marRight w:val="0"/>
          <w:marTop w:val="0"/>
          <w:marBottom w:val="0"/>
          <w:divBdr>
            <w:top w:val="none" w:sz="0" w:space="0" w:color="auto"/>
            <w:left w:val="none" w:sz="0" w:space="0" w:color="auto"/>
            <w:bottom w:val="none" w:sz="0" w:space="0" w:color="auto"/>
            <w:right w:val="none" w:sz="0" w:space="0" w:color="auto"/>
          </w:divBdr>
        </w:div>
        <w:div w:id="1922135795">
          <w:marLeft w:val="0"/>
          <w:marRight w:val="0"/>
          <w:marTop w:val="0"/>
          <w:marBottom w:val="0"/>
          <w:divBdr>
            <w:top w:val="none" w:sz="0" w:space="0" w:color="auto"/>
            <w:left w:val="none" w:sz="0" w:space="0" w:color="auto"/>
            <w:bottom w:val="none" w:sz="0" w:space="0" w:color="auto"/>
            <w:right w:val="none" w:sz="0" w:space="0" w:color="auto"/>
          </w:divBdr>
        </w:div>
        <w:div w:id="1947542285">
          <w:marLeft w:val="0"/>
          <w:marRight w:val="0"/>
          <w:marTop w:val="0"/>
          <w:marBottom w:val="0"/>
          <w:divBdr>
            <w:top w:val="none" w:sz="0" w:space="0" w:color="auto"/>
            <w:left w:val="none" w:sz="0" w:space="0" w:color="auto"/>
            <w:bottom w:val="none" w:sz="0" w:space="0" w:color="auto"/>
            <w:right w:val="none" w:sz="0" w:space="0" w:color="auto"/>
          </w:divBdr>
        </w:div>
        <w:div w:id="1968929221">
          <w:marLeft w:val="0"/>
          <w:marRight w:val="0"/>
          <w:marTop w:val="0"/>
          <w:marBottom w:val="0"/>
          <w:divBdr>
            <w:top w:val="none" w:sz="0" w:space="0" w:color="auto"/>
            <w:left w:val="none" w:sz="0" w:space="0" w:color="auto"/>
            <w:bottom w:val="none" w:sz="0" w:space="0" w:color="auto"/>
            <w:right w:val="none" w:sz="0" w:space="0" w:color="auto"/>
          </w:divBdr>
        </w:div>
        <w:div w:id="1971933567">
          <w:marLeft w:val="0"/>
          <w:marRight w:val="0"/>
          <w:marTop w:val="0"/>
          <w:marBottom w:val="0"/>
          <w:divBdr>
            <w:top w:val="none" w:sz="0" w:space="0" w:color="auto"/>
            <w:left w:val="none" w:sz="0" w:space="0" w:color="auto"/>
            <w:bottom w:val="none" w:sz="0" w:space="0" w:color="auto"/>
            <w:right w:val="none" w:sz="0" w:space="0" w:color="auto"/>
          </w:divBdr>
        </w:div>
        <w:div w:id="1979411393">
          <w:marLeft w:val="0"/>
          <w:marRight w:val="0"/>
          <w:marTop w:val="0"/>
          <w:marBottom w:val="0"/>
          <w:divBdr>
            <w:top w:val="none" w:sz="0" w:space="0" w:color="auto"/>
            <w:left w:val="none" w:sz="0" w:space="0" w:color="auto"/>
            <w:bottom w:val="none" w:sz="0" w:space="0" w:color="auto"/>
            <w:right w:val="none" w:sz="0" w:space="0" w:color="auto"/>
          </w:divBdr>
        </w:div>
        <w:div w:id="1987388977">
          <w:marLeft w:val="0"/>
          <w:marRight w:val="0"/>
          <w:marTop w:val="0"/>
          <w:marBottom w:val="0"/>
          <w:divBdr>
            <w:top w:val="none" w:sz="0" w:space="0" w:color="auto"/>
            <w:left w:val="none" w:sz="0" w:space="0" w:color="auto"/>
            <w:bottom w:val="none" w:sz="0" w:space="0" w:color="auto"/>
            <w:right w:val="none" w:sz="0" w:space="0" w:color="auto"/>
          </w:divBdr>
        </w:div>
      </w:divsChild>
    </w:div>
    <w:div w:id="1698001756">
      <w:bodyDiv w:val="1"/>
      <w:marLeft w:val="0"/>
      <w:marRight w:val="0"/>
      <w:marTop w:val="0"/>
      <w:marBottom w:val="0"/>
      <w:divBdr>
        <w:top w:val="none" w:sz="0" w:space="0" w:color="auto"/>
        <w:left w:val="none" w:sz="0" w:space="0" w:color="auto"/>
        <w:bottom w:val="none" w:sz="0" w:space="0" w:color="auto"/>
        <w:right w:val="none" w:sz="0" w:space="0" w:color="auto"/>
      </w:divBdr>
    </w:div>
    <w:div w:id="1698114192">
      <w:bodyDiv w:val="1"/>
      <w:marLeft w:val="0"/>
      <w:marRight w:val="0"/>
      <w:marTop w:val="0"/>
      <w:marBottom w:val="0"/>
      <w:divBdr>
        <w:top w:val="none" w:sz="0" w:space="0" w:color="auto"/>
        <w:left w:val="none" w:sz="0" w:space="0" w:color="auto"/>
        <w:bottom w:val="none" w:sz="0" w:space="0" w:color="auto"/>
        <w:right w:val="none" w:sz="0" w:space="0" w:color="auto"/>
      </w:divBdr>
    </w:div>
    <w:div w:id="1698391050">
      <w:bodyDiv w:val="1"/>
      <w:marLeft w:val="0"/>
      <w:marRight w:val="0"/>
      <w:marTop w:val="0"/>
      <w:marBottom w:val="0"/>
      <w:divBdr>
        <w:top w:val="none" w:sz="0" w:space="0" w:color="auto"/>
        <w:left w:val="none" w:sz="0" w:space="0" w:color="auto"/>
        <w:bottom w:val="none" w:sz="0" w:space="0" w:color="auto"/>
        <w:right w:val="none" w:sz="0" w:space="0" w:color="auto"/>
      </w:divBdr>
    </w:div>
    <w:div w:id="1698576914">
      <w:bodyDiv w:val="1"/>
      <w:marLeft w:val="0"/>
      <w:marRight w:val="0"/>
      <w:marTop w:val="0"/>
      <w:marBottom w:val="0"/>
      <w:divBdr>
        <w:top w:val="none" w:sz="0" w:space="0" w:color="auto"/>
        <w:left w:val="none" w:sz="0" w:space="0" w:color="auto"/>
        <w:bottom w:val="none" w:sz="0" w:space="0" w:color="auto"/>
        <w:right w:val="none" w:sz="0" w:space="0" w:color="auto"/>
      </w:divBdr>
    </w:div>
    <w:div w:id="1699044616">
      <w:bodyDiv w:val="1"/>
      <w:marLeft w:val="0"/>
      <w:marRight w:val="0"/>
      <w:marTop w:val="0"/>
      <w:marBottom w:val="0"/>
      <w:divBdr>
        <w:top w:val="none" w:sz="0" w:space="0" w:color="auto"/>
        <w:left w:val="none" w:sz="0" w:space="0" w:color="auto"/>
        <w:bottom w:val="none" w:sz="0" w:space="0" w:color="auto"/>
        <w:right w:val="none" w:sz="0" w:space="0" w:color="auto"/>
      </w:divBdr>
    </w:div>
    <w:div w:id="1699307268">
      <w:bodyDiv w:val="1"/>
      <w:marLeft w:val="0"/>
      <w:marRight w:val="0"/>
      <w:marTop w:val="0"/>
      <w:marBottom w:val="0"/>
      <w:divBdr>
        <w:top w:val="none" w:sz="0" w:space="0" w:color="auto"/>
        <w:left w:val="none" w:sz="0" w:space="0" w:color="auto"/>
        <w:bottom w:val="none" w:sz="0" w:space="0" w:color="auto"/>
        <w:right w:val="none" w:sz="0" w:space="0" w:color="auto"/>
      </w:divBdr>
    </w:div>
    <w:div w:id="1699354450">
      <w:bodyDiv w:val="1"/>
      <w:marLeft w:val="0"/>
      <w:marRight w:val="0"/>
      <w:marTop w:val="0"/>
      <w:marBottom w:val="0"/>
      <w:divBdr>
        <w:top w:val="none" w:sz="0" w:space="0" w:color="auto"/>
        <w:left w:val="none" w:sz="0" w:space="0" w:color="auto"/>
        <w:bottom w:val="none" w:sz="0" w:space="0" w:color="auto"/>
        <w:right w:val="none" w:sz="0" w:space="0" w:color="auto"/>
      </w:divBdr>
    </w:div>
    <w:div w:id="1699503550">
      <w:bodyDiv w:val="1"/>
      <w:marLeft w:val="0"/>
      <w:marRight w:val="0"/>
      <w:marTop w:val="0"/>
      <w:marBottom w:val="0"/>
      <w:divBdr>
        <w:top w:val="none" w:sz="0" w:space="0" w:color="auto"/>
        <w:left w:val="none" w:sz="0" w:space="0" w:color="auto"/>
        <w:bottom w:val="none" w:sz="0" w:space="0" w:color="auto"/>
        <w:right w:val="none" w:sz="0" w:space="0" w:color="auto"/>
      </w:divBdr>
    </w:div>
    <w:div w:id="1699893745">
      <w:bodyDiv w:val="1"/>
      <w:marLeft w:val="0"/>
      <w:marRight w:val="0"/>
      <w:marTop w:val="0"/>
      <w:marBottom w:val="0"/>
      <w:divBdr>
        <w:top w:val="none" w:sz="0" w:space="0" w:color="auto"/>
        <w:left w:val="none" w:sz="0" w:space="0" w:color="auto"/>
        <w:bottom w:val="none" w:sz="0" w:space="0" w:color="auto"/>
        <w:right w:val="none" w:sz="0" w:space="0" w:color="auto"/>
      </w:divBdr>
    </w:div>
    <w:div w:id="1700156728">
      <w:bodyDiv w:val="1"/>
      <w:marLeft w:val="0"/>
      <w:marRight w:val="0"/>
      <w:marTop w:val="0"/>
      <w:marBottom w:val="0"/>
      <w:divBdr>
        <w:top w:val="none" w:sz="0" w:space="0" w:color="auto"/>
        <w:left w:val="none" w:sz="0" w:space="0" w:color="auto"/>
        <w:bottom w:val="none" w:sz="0" w:space="0" w:color="auto"/>
        <w:right w:val="none" w:sz="0" w:space="0" w:color="auto"/>
      </w:divBdr>
    </w:div>
    <w:div w:id="1700399717">
      <w:bodyDiv w:val="1"/>
      <w:marLeft w:val="0"/>
      <w:marRight w:val="0"/>
      <w:marTop w:val="0"/>
      <w:marBottom w:val="0"/>
      <w:divBdr>
        <w:top w:val="none" w:sz="0" w:space="0" w:color="auto"/>
        <w:left w:val="none" w:sz="0" w:space="0" w:color="auto"/>
        <w:bottom w:val="none" w:sz="0" w:space="0" w:color="auto"/>
        <w:right w:val="none" w:sz="0" w:space="0" w:color="auto"/>
      </w:divBdr>
    </w:div>
    <w:div w:id="1700466930">
      <w:bodyDiv w:val="1"/>
      <w:marLeft w:val="0"/>
      <w:marRight w:val="0"/>
      <w:marTop w:val="0"/>
      <w:marBottom w:val="0"/>
      <w:divBdr>
        <w:top w:val="none" w:sz="0" w:space="0" w:color="auto"/>
        <w:left w:val="none" w:sz="0" w:space="0" w:color="auto"/>
        <w:bottom w:val="none" w:sz="0" w:space="0" w:color="auto"/>
        <w:right w:val="none" w:sz="0" w:space="0" w:color="auto"/>
      </w:divBdr>
    </w:div>
    <w:div w:id="1700886998">
      <w:bodyDiv w:val="1"/>
      <w:marLeft w:val="0"/>
      <w:marRight w:val="0"/>
      <w:marTop w:val="0"/>
      <w:marBottom w:val="0"/>
      <w:divBdr>
        <w:top w:val="none" w:sz="0" w:space="0" w:color="auto"/>
        <w:left w:val="none" w:sz="0" w:space="0" w:color="auto"/>
        <w:bottom w:val="none" w:sz="0" w:space="0" w:color="auto"/>
        <w:right w:val="none" w:sz="0" w:space="0" w:color="auto"/>
      </w:divBdr>
    </w:div>
    <w:div w:id="1701007858">
      <w:bodyDiv w:val="1"/>
      <w:marLeft w:val="0"/>
      <w:marRight w:val="0"/>
      <w:marTop w:val="0"/>
      <w:marBottom w:val="0"/>
      <w:divBdr>
        <w:top w:val="none" w:sz="0" w:space="0" w:color="auto"/>
        <w:left w:val="none" w:sz="0" w:space="0" w:color="auto"/>
        <w:bottom w:val="none" w:sz="0" w:space="0" w:color="auto"/>
        <w:right w:val="none" w:sz="0" w:space="0" w:color="auto"/>
      </w:divBdr>
    </w:div>
    <w:div w:id="1701122434">
      <w:bodyDiv w:val="1"/>
      <w:marLeft w:val="0"/>
      <w:marRight w:val="0"/>
      <w:marTop w:val="0"/>
      <w:marBottom w:val="0"/>
      <w:divBdr>
        <w:top w:val="none" w:sz="0" w:space="0" w:color="auto"/>
        <w:left w:val="none" w:sz="0" w:space="0" w:color="auto"/>
        <w:bottom w:val="none" w:sz="0" w:space="0" w:color="auto"/>
        <w:right w:val="none" w:sz="0" w:space="0" w:color="auto"/>
      </w:divBdr>
    </w:div>
    <w:div w:id="1701398738">
      <w:bodyDiv w:val="1"/>
      <w:marLeft w:val="0"/>
      <w:marRight w:val="0"/>
      <w:marTop w:val="0"/>
      <w:marBottom w:val="0"/>
      <w:divBdr>
        <w:top w:val="none" w:sz="0" w:space="0" w:color="auto"/>
        <w:left w:val="none" w:sz="0" w:space="0" w:color="auto"/>
        <w:bottom w:val="none" w:sz="0" w:space="0" w:color="auto"/>
        <w:right w:val="none" w:sz="0" w:space="0" w:color="auto"/>
      </w:divBdr>
    </w:div>
    <w:div w:id="1701542071">
      <w:bodyDiv w:val="1"/>
      <w:marLeft w:val="0"/>
      <w:marRight w:val="0"/>
      <w:marTop w:val="0"/>
      <w:marBottom w:val="0"/>
      <w:divBdr>
        <w:top w:val="none" w:sz="0" w:space="0" w:color="auto"/>
        <w:left w:val="none" w:sz="0" w:space="0" w:color="auto"/>
        <w:bottom w:val="none" w:sz="0" w:space="0" w:color="auto"/>
        <w:right w:val="none" w:sz="0" w:space="0" w:color="auto"/>
      </w:divBdr>
    </w:div>
    <w:div w:id="1701585915">
      <w:bodyDiv w:val="1"/>
      <w:marLeft w:val="0"/>
      <w:marRight w:val="0"/>
      <w:marTop w:val="0"/>
      <w:marBottom w:val="0"/>
      <w:divBdr>
        <w:top w:val="none" w:sz="0" w:space="0" w:color="auto"/>
        <w:left w:val="none" w:sz="0" w:space="0" w:color="auto"/>
        <w:bottom w:val="none" w:sz="0" w:space="0" w:color="auto"/>
        <w:right w:val="none" w:sz="0" w:space="0" w:color="auto"/>
      </w:divBdr>
    </w:div>
    <w:div w:id="1701974143">
      <w:bodyDiv w:val="1"/>
      <w:marLeft w:val="0"/>
      <w:marRight w:val="0"/>
      <w:marTop w:val="0"/>
      <w:marBottom w:val="0"/>
      <w:divBdr>
        <w:top w:val="none" w:sz="0" w:space="0" w:color="auto"/>
        <w:left w:val="none" w:sz="0" w:space="0" w:color="auto"/>
        <w:bottom w:val="none" w:sz="0" w:space="0" w:color="auto"/>
        <w:right w:val="none" w:sz="0" w:space="0" w:color="auto"/>
      </w:divBdr>
    </w:div>
    <w:div w:id="1702128774">
      <w:bodyDiv w:val="1"/>
      <w:marLeft w:val="0"/>
      <w:marRight w:val="0"/>
      <w:marTop w:val="0"/>
      <w:marBottom w:val="0"/>
      <w:divBdr>
        <w:top w:val="none" w:sz="0" w:space="0" w:color="auto"/>
        <w:left w:val="none" w:sz="0" w:space="0" w:color="auto"/>
        <w:bottom w:val="none" w:sz="0" w:space="0" w:color="auto"/>
        <w:right w:val="none" w:sz="0" w:space="0" w:color="auto"/>
      </w:divBdr>
    </w:div>
    <w:div w:id="1702172299">
      <w:bodyDiv w:val="1"/>
      <w:marLeft w:val="0"/>
      <w:marRight w:val="0"/>
      <w:marTop w:val="0"/>
      <w:marBottom w:val="0"/>
      <w:divBdr>
        <w:top w:val="none" w:sz="0" w:space="0" w:color="auto"/>
        <w:left w:val="none" w:sz="0" w:space="0" w:color="auto"/>
        <w:bottom w:val="none" w:sz="0" w:space="0" w:color="auto"/>
        <w:right w:val="none" w:sz="0" w:space="0" w:color="auto"/>
      </w:divBdr>
    </w:div>
    <w:div w:id="1702197915">
      <w:bodyDiv w:val="1"/>
      <w:marLeft w:val="0"/>
      <w:marRight w:val="0"/>
      <w:marTop w:val="0"/>
      <w:marBottom w:val="0"/>
      <w:divBdr>
        <w:top w:val="none" w:sz="0" w:space="0" w:color="auto"/>
        <w:left w:val="none" w:sz="0" w:space="0" w:color="auto"/>
        <w:bottom w:val="none" w:sz="0" w:space="0" w:color="auto"/>
        <w:right w:val="none" w:sz="0" w:space="0" w:color="auto"/>
      </w:divBdr>
    </w:div>
    <w:div w:id="1703048021">
      <w:bodyDiv w:val="1"/>
      <w:marLeft w:val="0"/>
      <w:marRight w:val="0"/>
      <w:marTop w:val="0"/>
      <w:marBottom w:val="0"/>
      <w:divBdr>
        <w:top w:val="none" w:sz="0" w:space="0" w:color="auto"/>
        <w:left w:val="none" w:sz="0" w:space="0" w:color="auto"/>
        <w:bottom w:val="none" w:sz="0" w:space="0" w:color="auto"/>
        <w:right w:val="none" w:sz="0" w:space="0" w:color="auto"/>
      </w:divBdr>
    </w:div>
    <w:div w:id="1703361908">
      <w:bodyDiv w:val="1"/>
      <w:marLeft w:val="0"/>
      <w:marRight w:val="0"/>
      <w:marTop w:val="0"/>
      <w:marBottom w:val="0"/>
      <w:divBdr>
        <w:top w:val="none" w:sz="0" w:space="0" w:color="auto"/>
        <w:left w:val="none" w:sz="0" w:space="0" w:color="auto"/>
        <w:bottom w:val="none" w:sz="0" w:space="0" w:color="auto"/>
        <w:right w:val="none" w:sz="0" w:space="0" w:color="auto"/>
      </w:divBdr>
    </w:div>
    <w:div w:id="1703706398">
      <w:bodyDiv w:val="1"/>
      <w:marLeft w:val="0"/>
      <w:marRight w:val="0"/>
      <w:marTop w:val="0"/>
      <w:marBottom w:val="0"/>
      <w:divBdr>
        <w:top w:val="none" w:sz="0" w:space="0" w:color="auto"/>
        <w:left w:val="none" w:sz="0" w:space="0" w:color="auto"/>
        <w:bottom w:val="none" w:sz="0" w:space="0" w:color="auto"/>
        <w:right w:val="none" w:sz="0" w:space="0" w:color="auto"/>
      </w:divBdr>
      <w:divsChild>
        <w:div w:id="28606434">
          <w:marLeft w:val="0"/>
          <w:marRight w:val="0"/>
          <w:marTop w:val="0"/>
          <w:marBottom w:val="0"/>
          <w:divBdr>
            <w:top w:val="none" w:sz="0" w:space="0" w:color="auto"/>
            <w:left w:val="none" w:sz="0" w:space="0" w:color="auto"/>
            <w:bottom w:val="none" w:sz="0" w:space="0" w:color="auto"/>
            <w:right w:val="none" w:sz="0" w:space="0" w:color="auto"/>
          </w:divBdr>
        </w:div>
        <w:div w:id="65105914">
          <w:marLeft w:val="0"/>
          <w:marRight w:val="0"/>
          <w:marTop w:val="0"/>
          <w:marBottom w:val="0"/>
          <w:divBdr>
            <w:top w:val="none" w:sz="0" w:space="0" w:color="auto"/>
            <w:left w:val="none" w:sz="0" w:space="0" w:color="auto"/>
            <w:bottom w:val="none" w:sz="0" w:space="0" w:color="auto"/>
            <w:right w:val="none" w:sz="0" w:space="0" w:color="auto"/>
          </w:divBdr>
        </w:div>
        <w:div w:id="68885545">
          <w:marLeft w:val="0"/>
          <w:marRight w:val="0"/>
          <w:marTop w:val="0"/>
          <w:marBottom w:val="0"/>
          <w:divBdr>
            <w:top w:val="none" w:sz="0" w:space="0" w:color="auto"/>
            <w:left w:val="none" w:sz="0" w:space="0" w:color="auto"/>
            <w:bottom w:val="none" w:sz="0" w:space="0" w:color="auto"/>
            <w:right w:val="none" w:sz="0" w:space="0" w:color="auto"/>
          </w:divBdr>
        </w:div>
        <w:div w:id="128986461">
          <w:marLeft w:val="0"/>
          <w:marRight w:val="0"/>
          <w:marTop w:val="0"/>
          <w:marBottom w:val="0"/>
          <w:divBdr>
            <w:top w:val="none" w:sz="0" w:space="0" w:color="auto"/>
            <w:left w:val="none" w:sz="0" w:space="0" w:color="auto"/>
            <w:bottom w:val="none" w:sz="0" w:space="0" w:color="auto"/>
            <w:right w:val="none" w:sz="0" w:space="0" w:color="auto"/>
          </w:divBdr>
        </w:div>
        <w:div w:id="140388671">
          <w:marLeft w:val="0"/>
          <w:marRight w:val="0"/>
          <w:marTop w:val="0"/>
          <w:marBottom w:val="0"/>
          <w:divBdr>
            <w:top w:val="none" w:sz="0" w:space="0" w:color="auto"/>
            <w:left w:val="none" w:sz="0" w:space="0" w:color="auto"/>
            <w:bottom w:val="none" w:sz="0" w:space="0" w:color="auto"/>
            <w:right w:val="none" w:sz="0" w:space="0" w:color="auto"/>
          </w:divBdr>
        </w:div>
        <w:div w:id="148981658">
          <w:marLeft w:val="0"/>
          <w:marRight w:val="0"/>
          <w:marTop w:val="0"/>
          <w:marBottom w:val="0"/>
          <w:divBdr>
            <w:top w:val="none" w:sz="0" w:space="0" w:color="auto"/>
            <w:left w:val="none" w:sz="0" w:space="0" w:color="auto"/>
            <w:bottom w:val="none" w:sz="0" w:space="0" w:color="auto"/>
            <w:right w:val="none" w:sz="0" w:space="0" w:color="auto"/>
          </w:divBdr>
        </w:div>
        <w:div w:id="195511402">
          <w:marLeft w:val="0"/>
          <w:marRight w:val="0"/>
          <w:marTop w:val="0"/>
          <w:marBottom w:val="0"/>
          <w:divBdr>
            <w:top w:val="none" w:sz="0" w:space="0" w:color="auto"/>
            <w:left w:val="none" w:sz="0" w:space="0" w:color="auto"/>
            <w:bottom w:val="none" w:sz="0" w:space="0" w:color="auto"/>
            <w:right w:val="none" w:sz="0" w:space="0" w:color="auto"/>
          </w:divBdr>
        </w:div>
        <w:div w:id="213933233">
          <w:marLeft w:val="0"/>
          <w:marRight w:val="0"/>
          <w:marTop w:val="0"/>
          <w:marBottom w:val="0"/>
          <w:divBdr>
            <w:top w:val="none" w:sz="0" w:space="0" w:color="auto"/>
            <w:left w:val="none" w:sz="0" w:space="0" w:color="auto"/>
            <w:bottom w:val="none" w:sz="0" w:space="0" w:color="auto"/>
            <w:right w:val="none" w:sz="0" w:space="0" w:color="auto"/>
          </w:divBdr>
        </w:div>
        <w:div w:id="228271141">
          <w:marLeft w:val="0"/>
          <w:marRight w:val="0"/>
          <w:marTop w:val="0"/>
          <w:marBottom w:val="0"/>
          <w:divBdr>
            <w:top w:val="none" w:sz="0" w:space="0" w:color="auto"/>
            <w:left w:val="none" w:sz="0" w:space="0" w:color="auto"/>
            <w:bottom w:val="none" w:sz="0" w:space="0" w:color="auto"/>
            <w:right w:val="none" w:sz="0" w:space="0" w:color="auto"/>
          </w:divBdr>
        </w:div>
        <w:div w:id="235557690">
          <w:marLeft w:val="0"/>
          <w:marRight w:val="0"/>
          <w:marTop w:val="0"/>
          <w:marBottom w:val="0"/>
          <w:divBdr>
            <w:top w:val="none" w:sz="0" w:space="0" w:color="auto"/>
            <w:left w:val="none" w:sz="0" w:space="0" w:color="auto"/>
            <w:bottom w:val="none" w:sz="0" w:space="0" w:color="auto"/>
            <w:right w:val="none" w:sz="0" w:space="0" w:color="auto"/>
          </w:divBdr>
        </w:div>
        <w:div w:id="294221696">
          <w:marLeft w:val="0"/>
          <w:marRight w:val="0"/>
          <w:marTop w:val="0"/>
          <w:marBottom w:val="0"/>
          <w:divBdr>
            <w:top w:val="none" w:sz="0" w:space="0" w:color="auto"/>
            <w:left w:val="none" w:sz="0" w:space="0" w:color="auto"/>
            <w:bottom w:val="none" w:sz="0" w:space="0" w:color="auto"/>
            <w:right w:val="none" w:sz="0" w:space="0" w:color="auto"/>
          </w:divBdr>
        </w:div>
        <w:div w:id="330182617">
          <w:marLeft w:val="0"/>
          <w:marRight w:val="0"/>
          <w:marTop w:val="0"/>
          <w:marBottom w:val="0"/>
          <w:divBdr>
            <w:top w:val="none" w:sz="0" w:space="0" w:color="auto"/>
            <w:left w:val="none" w:sz="0" w:space="0" w:color="auto"/>
            <w:bottom w:val="none" w:sz="0" w:space="0" w:color="auto"/>
            <w:right w:val="none" w:sz="0" w:space="0" w:color="auto"/>
          </w:divBdr>
        </w:div>
        <w:div w:id="339353491">
          <w:marLeft w:val="0"/>
          <w:marRight w:val="0"/>
          <w:marTop w:val="0"/>
          <w:marBottom w:val="0"/>
          <w:divBdr>
            <w:top w:val="none" w:sz="0" w:space="0" w:color="auto"/>
            <w:left w:val="none" w:sz="0" w:space="0" w:color="auto"/>
            <w:bottom w:val="none" w:sz="0" w:space="0" w:color="auto"/>
            <w:right w:val="none" w:sz="0" w:space="0" w:color="auto"/>
          </w:divBdr>
        </w:div>
        <w:div w:id="349766464">
          <w:marLeft w:val="0"/>
          <w:marRight w:val="0"/>
          <w:marTop w:val="0"/>
          <w:marBottom w:val="0"/>
          <w:divBdr>
            <w:top w:val="none" w:sz="0" w:space="0" w:color="auto"/>
            <w:left w:val="none" w:sz="0" w:space="0" w:color="auto"/>
            <w:bottom w:val="none" w:sz="0" w:space="0" w:color="auto"/>
            <w:right w:val="none" w:sz="0" w:space="0" w:color="auto"/>
          </w:divBdr>
        </w:div>
        <w:div w:id="355154519">
          <w:marLeft w:val="0"/>
          <w:marRight w:val="0"/>
          <w:marTop w:val="0"/>
          <w:marBottom w:val="0"/>
          <w:divBdr>
            <w:top w:val="none" w:sz="0" w:space="0" w:color="auto"/>
            <w:left w:val="none" w:sz="0" w:space="0" w:color="auto"/>
            <w:bottom w:val="none" w:sz="0" w:space="0" w:color="auto"/>
            <w:right w:val="none" w:sz="0" w:space="0" w:color="auto"/>
          </w:divBdr>
        </w:div>
        <w:div w:id="364254118">
          <w:marLeft w:val="0"/>
          <w:marRight w:val="0"/>
          <w:marTop w:val="0"/>
          <w:marBottom w:val="0"/>
          <w:divBdr>
            <w:top w:val="none" w:sz="0" w:space="0" w:color="auto"/>
            <w:left w:val="none" w:sz="0" w:space="0" w:color="auto"/>
            <w:bottom w:val="none" w:sz="0" w:space="0" w:color="auto"/>
            <w:right w:val="none" w:sz="0" w:space="0" w:color="auto"/>
          </w:divBdr>
        </w:div>
        <w:div w:id="376591440">
          <w:marLeft w:val="0"/>
          <w:marRight w:val="0"/>
          <w:marTop w:val="0"/>
          <w:marBottom w:val="0"/>
          <w:divBdr>
            <w:top w:val="none" w:sz="0" w:space="0" w:color="auto"/>
            <w:left w:val="none" w:sz="0" w:space="0" w:color="auto"/>
            <w:bottom w:val="none" w:sz="0" w:space="0" w:color="auto"/>
            <w:right w:val="none" w:sz="0" w:space="0" w:color="auto"/>
          </w:divBdr>
        </w:div>
        <w:div w:id="400559894">
          <w:marLeft w:val="0"/>
          <w:marRight w:val="0"/>
          <w:marTop w:val="0"/>
          <w:marBottom w:val="0"/>
          <w:divBdr>
            <w:top w:val="none" w:sz="0" w:space="0" w:color="auto"/>
            <w:left w:val="none" w:sz="0" w:space="0" w:color="auto"/>
            <w:bottom w:val="none" w:sz="0" w:space="0" w:color="auto"/>
            <w:right w:val="none" w:sz="0" w:space="0" w:color="auto"/>
          </w:divBdr>
        </w:div>
        <w:div w:id="400952623">
          <w:marLeft w:val="0"/>
          <w:marRight w:val="0"/>
          <w:marTop w:val="0"/>
          <w:marBottom w:val="0"/>
          <w:divBdr>
            <w:top w:val="none" w:sz="0" w:space="0" w:color="auto"/>
            <w:left w:val="none" w:sz="0" w:space="0" w:color="auto"/>
            <w:bottom w:val="none" w:sz="0" w:space="0" w:color="auto"/>
            <w:right w:val="none" w:sz="0" w:space="0" w:color="auto"/>
          </w:divBdr>
        </w:div>
        <w:div w:id="507446183">
          <w:marLeft w:val="0"/>
          <w:marRight w:val="0"/>
          <w:marTop w:val="0"/>
          <w:marBottom w:val="0"/>
          <w:divBdr>
            <w:top w:val="none" w:sz="0" w:space="0" w:color="auto"/>
            <w:left w:val="none" w:sz="0" w:space="0" w:color="auto"/>
            <w:bottom w:val="none" w:sz="0" w:space="0" w:color="auto"/>
            <w:right w:val="none" w:sz="0" w:space="0" w:color="auto"/>
          </w:divBdr>
        </w:div>
        <w:div w:id="520166302">
          <w:marLeft w:val="0"/>
          <w:marRight w:val="0"/>
          <w:marTop w:val="0"/>
          <w:marBottom w:val="0"/>
          <w:divBdr>
            <w:top w:val="none" w:sz="0" w:space="0" w:color="auto"/>
            <w:left w:val="none" w:sz="0" w:space="0" w:color="auto"/>
            <w:bottom w:val="none" w:sz="0" w:space="0" w:color="auto"/>
            <w:right w:val="none" w:sz="0" w:space="0" w:color="auto"/>
          </w:divBdr>
        </w:div>
        <w:div w:id="532420431">
          <w:marLeft w:val="0"/>
          <w:marRight w:val="0"/>
          <w:marTop w:val="0"/>
          <w:marBottom w:val="0"/>
          <w:divBdr>
            <w:top w:val="none" w:sz="0" w:space="0" w:color="auto"/>
            <w:left w:val="none" w:sz="0" w:space="0" w:color="auto"/>
            <w:bottom w:val="none" w:sz="0" w:space="0" w:color="auto"/>
            <w:right w:val="none" w:sz="0" w:space="0" w:color="auto"/>
          </w:divBdr>
        </w:div>
        <w:div w:id="542444360">
          <w:marLeft w:val="0"/>
          <w:marRight w:val="0"/>
          <w:marTop w:val="0"/>
          <w:marBottom w:val="0"/>
          <w:divBdr>
            <w:top w:val="none" w:sz="0" w:space="0" w:color="auto"/>
            <w:left w:val="none" w:sz="0" w:space="0" w:color="auto"/>
            <w:bottom w:val="none" w:sz="0" w:space="0" w:color="auto"/>
            <w:right w:val="none" w:sz="0" w:space="0" w:color="auto"/>
          </w:divBdr>
        </w:div>
        <w:div w:id="613833233">
          <w:marLeft w:val="0"/>
          <w:marRight w:val="0"/>
          <w:marTop w:val="0"/>
          <w:marBottom w:val="0"/>
          <w:divBdr>
            <w:top w:val="none" w:sz="0" w:space="0" w:color="auto"/>
            <w:left w:val="none" w:sz="0" w:space="0" w:color="auto"/>
            <w:bottom w:val="none" w:sz="0" w:space="0" w:color="auto"/>
            <w:right w:val="none" w:sz="0" w:space="0" w:color="auto"/>
          </w:divBdr>
        </w:div>
        <w:div w:id="614795256">
          <w:marLeft w:val="0"/>
          <w:marRight w:val="0"/>
          <w:marTop w:val="0"/>
          <w:marBottom w:val="0"/>
          <w:divBdr>
            <w:top w:val="none" w:sz="0" w:space="0" w:color="auto"/>
            <w:left w:val="none" w:sz="0" w:space="0" w:color="auto"/>
            <w:bottom w:val="none" w:sz="0" w:space="0" w:color="auto"/>
            <w:right w:val="none" w:sz="0" w:space="0" w:color="auto"/>
          </w:divBdr>
        </w:div>
        <w:div w:id="656299911">
          <w:marLeft w:val="0"/>
          <w:marRight w:val="0"/>
          <w:marTop w:val="0"/>
          <w:marBottom w:val="0"/>
          <w:divBdr>
            <w:top w:val="none" w:sz="0" w:space="0" w:color="auto"/>
            <w:left w:val="none" w:sz="0" w:space="0" w:color="auto"/>
            <w:bottom w:val="none" w:sz="0" w:space="0" w:color="auto"/>
            <w:right w:val="none" w:sz="0" w:space="0" w:color="auto"/>
          </w:divBdr>
        </w:div>
        <w:div w:id="687027715">
          <w:marLeft w:val="0"/>
          <w:marRight w:val="0"/>
          <w:marTop w:val="0"/>
          <w:marBottom w:val="0"/>
          <w:divBdr>
            <w:top w:val="none" w:sz="0" w:space="0" w:color="auto"/>
            <w:left w:val="none" w:sz="0" w:space="0" w:color="auto"/>
            <w:bottom w:val="none" w:sz="0" w:space="0" w:color="auto"/>
            <w:right w:val="none" w:sz="0" w:space="0" w:color="auto"/>
          </w:divBdr>
        </w:div>
        <w:div w:id="713500818">
          <w:marLeft w:val="0"/>
          <w:marRight w:val="0"/>
          <w:marTop w:val="0"/>
          <w:marBottom w:val="0"/>
          <w:divBdr>
            <w:top w:val="none" w:sz="0" w:space="0" w:color="auto"/>
            <w:left w:val="none" w:sz="0" w:space="0" w:color="auto"/>
            <w:bottom w:val="none" w:sz="0" w:space="0" w:color="auto"/>
            <w:right w:val="none" w:sz="0" w:space="0" w:color="auto"/>
          </w:divBdr>
        </w:div>
        <w:div w:id="714037645">
          <w:marLeft w:val="0"/>
          <w:marRight w:val="0"/>
          <w:marTop w:val="0"/>
          <w:marBottom w:val="0"/>
          <w:divBdr>
            <w:top w:val="none" w:sz="0" w:space="0" w:color="auto"/>
            <w:left w:val="none" w:sz="0" w:space="0" w:color="auto"/>
            <w:bottom w:val="none" w:sz="0" w:space="0" w:color="auto"/>
            <w:right w:val="none" w:sz="0" w:space="0" w:color="auto"/>
          </w:divBdr>
        </w:div>
        <w:div w:id="743376817">
          <w:marLeft w:val="0"/>
          <w:marRight w:val="0"/>
          <w:marTop w:val="0"/>
          <w:marBottom w:val="0"/>
          <w:divBdr>
            <w:top w:val="none" w:sz="0" w:space="0" w:color="auto"/>
            <w:left w:val="none" w:sz="0" w:space="0" w:color="auto"/>
            <w:bottom w:val="none" w:sz="0" w:space="0" w:color="auto"/>
            <w:right w:val="none" w:sz="0" w:space="0" w:color="auto"/>
          </w:divBdr>
        </w:div>
        <w:div w:id="774403684">
          <w:marLeft w:val="0"/>
          <w:marRight w:val="0"/>
          <w:marTop w:val="0"/>
          <w:marBottom w:val="0"/>
          <w:divBdr>
            <w:top w:val="none" w:sz="0" w:space="0" w:color="auto"/>
            <w:left w:val="none" w:sz="0" w:space="0" w:color="auto"/>
            <w:bottom w:val="none" w:sz="0" w:space="0" w:color="auto"/>
            <w:right w:val="none" w:sz="0" w:space="0" w:color="auto"/>
          </w:divBdr>
        </w:div>
        <w:div w:id="780077155">
          <w:marLeft w:val="0"/>
          <w:marRight w:val="0"/>
          <w:marTop w:val="0"/>
          <w:marBottom w:val="0"/>
          <w:divBdr>
            <w:top w:val="none" w:sz="0" w:space="0" w:color="auto"/>
            <w:left w:val="none" w:sz="0" w:space="0" w:color="auto"/>
            <w:bottom w:val="none" w:sz="0" w:space="0" w:color="auto"/>
            <w:right w:val="none" w:sz="0" w:space="0" w:color="auto"/>
          </w:divBdr>
        </w:div>
        <w:div w:id="823854563">
          <w:marLeft w:val="0"/>
          <w:marRight w:val="0"/>
          <w:marTop w:val="0"/>
          <w:marBottom w:val="0"/>
          <w:divBdr>
            <w:top w:val="none" w:sz="0" w:space="0" w:color="auto"/>
            <w:left w:val="none" w:sz="0" w:space="0" w:color="auto"/>
            <w:bottom w:val="none" w:sz="0" w:space="0" w:color="auto"/>
            <w:right w:val="none" w:sz="0" w:space="0" w:color="auto"/>
          </w:divBdr>
        </w:div>
        <w:div w:id="835223521">
          <w:marLeft w:val="0"/>
          <w:marRight w:val="0"/>
          <w:marTop w:val="0"/>
          <w:marBottom w:val="0"/>
          <w:divBdr>
            <w:top w:val="none" w:sz="0" w:space="0" w:color="auto"/>
            <w:left w:val="none" w:sz="0" w:space="0" w:color="auto"/>
            <w:bottom w:val="none" w:sz="0" w:space="0" w:color="auto"/>
            <w:right w:val="none" w:sz="0" w:space="0" w:color="auto"/>
          </w:divBdr>
        </w:div>
        <w:div w:id="853803480">
          <w:marLeft w:val="0"/>
          <w:marRight w:val="0"/>
          <w:marTop w:val="0"/>
          <w:marBottom w:val="0"/>
          <w:divBdr>
            <w:top w:val="none" w:sz="0" w:space="0" w:color="auto"/>
            <w:left w:val="none" w:sz="0" w:space="0" w:color="auto"/>
            <w:bottom w:val="none" w:sz="0" w:space="0" w:color="auto"/>
            <w:right w:val="none" w:sz="0" w:space="0" w:color="auto"/>
          </w:divBdr>
        </w:div>
        <w:div w:id="874083319">
          <w:marLeft w:val="0"/>
          <w:marRight w:val="0"/>
          <w:marTop w:val="0"/>
          <w:marBottom w:val="0"/>
          <w:divBdr>
            <w:top w:val="none" w:sz="0" w:space="0" w:color="auto"/>
            <w:left w:val="none" w:sz="0" w:space="0" w:color="auto"/>
            <w:bottom w:val="none" w:sz="0" w:space="0" w:color="auto"/>
            <w:right w:val="none" w:sz="0" w:space="0" w:color="auto"/>
          </w:divBdr>
        </w:div>
        <w:div w:id="883911103">
          <w:marLeft w:val="0"/>
          <w:marRight w:val="0"/>
          <w:marTop w:val="0"/>
          <w:marBottom w:val="0"/>
          <w:divBdr>
            <w:top w:val="none" w:sz="0" w:space="0" w:color="auto"/>
            <w:left w:val="none" w:sz="0" w:space="0" w:color="auto"/>
            <w:bottom w:val="none" w:sz="0" w:space="0" w:color="auto"/>
            <w:right w:val="none" w:sz="0" w:space="0" w:color="auto"/>
          </w:divBdr>
        </w:div>
        <w:div w:id="894046967">
          <w:marLeft w:val="0"/>
          <w:marRight w:val="0"/>
          <w:marTop w:val="0"/>
          <w:marBottom w:val="0"/>
          <w:divBdr>
            <w:top w:val="none" w:sz="0" w:space="0" w:color="auto"/>
            <w:left w:val="none" w:sz="0" w:space="0" w:color="auto"/>
            <w:bottom w:val="none" w:sz="0" w:space="0" w:color="auto"/>
            <w:right w:val="none" w:sz="0" w:space="0" w:color="auto"/>
          </w:divBdr>
        </w:div>
        <w:div w:id="939415571">
          <w:marLeft w:val="0"/>
          <w:marRight w:val="0"/>
          <w:marTop w:val="0"/>
          <w:marBottom w:val="0"/>
          <w:divBdr>
            <w:top w:val="none" w:sz="0" w:space="0" w:color="auto"/>
            <w:left w:val="none" w:sz="0" w:space="0" w:color="auto"/>
            <w:bottom w:val="none" w:sz="0" w:space="0" w:color="auto"/>
            <w:right w:val="none" w:sz="0" w:space="0" w:color="auto"/>
          </w:divBdr>
        </w:div>
        <w:div w:id="968825731">
          <w:marLeft w:val="0"/>
          <w:marRight w:val="0"/>
          <w:marTop w:val="0"/>
          <w:marBottom w:val="0"/>
          <w:divBdr>
            <w:top w:val="none" w:sz="0" w:space="0" w:color="auto"/>
            <w:left w:val="none" w:sz="0" w:space="0" w:color="auto"/>
            <w:bottom w:val="none" w:sz="0" w:space="0" w:color="auto"/>
            <w:right w:val="none" w:sz="0" w:space="0" w:color="auto"/>
          </w:divBdr>
        </w:div>
        <w:div w:id="984894374">
          <w:marLeft w:val="0"/>
          <w:marRight w:val="0"/>
          <w:marTop w:val="0"/>
          <w:marBottom w:val="0"/>
          <w:divBdr>
            <w:top w:val="none" w:sz="0" w:space="0" w:color="auto"/>
            <w:left w:val="none" w:sz="0" w:space="0" w:color="auto"/>
            <w:bottom w:val="none" w:sz="0" w:space="0" w:color="auto"/>
            <w:right w:val="none" w:sz="0" w:space="0" w:color="auto"/>
          </w:divBdr>
        </w:div>
        <w:div w:id="992224616">
          <w:marLeft w:val="0"/>
          <w:marRight w:val="0"/>
          <w:marTop w:val="0"/>
          <w:marBottom w:val="0"/>
          <w:divBdr>
            <w:top w:val="none" w:sz="0" w:space="0" w:color="auto"/>
            <w:left w:val="none" w:sz="0" w:space="0" w:color="auto"/>
            <w:bottom w:val="none" w:sz="0" w:space="0" w:color="auto"/>
            <w:right w:val="none" w:sz="0" w:space="0" w:color="auto"/>
          </w:divBdr>
        </w:div>
        <w:div w:id="996155322">
          <w:marLeft w:val="0"/>
          <w:marRight w:val="0"/>
          <w:marTop w:val="0"/>
          <w:marBottom w:val="0"/>
          <w:divBdr>
            <w:top w:val="none" w:sz="0" w:space="0" w:color="auto"/>
            <w:left w:val="none" w:sz="0" w:space="0" w:color="auto"/>
            <w:bottom w:val="none" w:sz="0" w:space="0" w:color="auto"/>
            <w:right w:val="none" w:sz="0" w:space="0" w:color="auto"/>
          </w:divBdr>
        </w:div>
        <w:div w:id="1013722153">
          <w:marLeft w:val="0"/>
          <w:marRight w:val="0"/>
          <w:marTop w:val="0"/>
          <w:marBottom w:val="0"/>
          <w:divBdr>
            <w:top w:val="none" w:sz="0" w:space="0" w:color="auto"/>
            <w:left w:val="none" w:sz="0" w:space="0" w:color="auto"/>
            <w:bottom w:val="none" w:sz="0" w:space="0" w:color="auto"/>
            <w:right w:val="none" w:sz="0" w:space="0" w:color="auto"/>
          </w:divBdr>
        </w:div>
        <w:div w:id="1115564503">
          <w:marLeft w:val="0"/>
          <w:marRight w:val="0"/>
          <w:marTop w:val="0"/>
          <w:marBottom w:val="0"/>
          <w:divBdr>
            <w:top w:val="none" w:sz="0" w:space="0" w:color="auto"/>
            <w:left w:val="none" w:sz="0" w:space="0" w:color="auto"/>
            <w:bottom w:val="none" w:sz="0" w:space="0" w:color="auto"/>
            <w:right w:val="none" w:sz="0" w:space="0" w:color="auto"/>
          </w:divBdr>
        </w:div>
        <w:div w:id="1117407859">
          <w:marLeft w:val="0"/>
          <w:marRight w:val="0"/>
          <w:marTop w:val="0"/>
          <w:marBottom w:val="0"/>
          <w:divBdr>
            <w:top w:val="none" w:sz="0" w:space="0" w:color="auto"/>
            <w:left w:val="none" w:sz="0" w:space="0" w:color="auto"/>
            <w:bottom w:val="none" w:sz="0" w:space="0" w:color="auto"/>
            <w:right w:val="none" w:sz="0" w:space="0" w:color="auto"/>
          </w:divBdr>
        </w:div>
        <w:div w:id="1119952740">
          <w:marLeft w:val="0"/>
          <w:marRight w:val="0"/>
          <w:marTop w:val="0"/>
          <w:marBottom w:val="0"/>
          <w:divBdr>
            <w:top w:val="none" w:sz="0" w:space="0" w:color="auto"/>
            <w:left w:val="none" w:sz="0" w:space="0" w:color="auto"/>
            <w:bottom w:val="none" w:sz="0" w:space="0" w:color="auto"/>
            <w:right w:val="none" w:sz="0" w:space="0" w:color="auto"/>
          </w:divBdr>
        </w:div>
        <w:div w:id="1126436029">
          <w:marLeft w:val="0"/>
          <w:marRight w:val="0"/>
          <w:marTop w:val="0"/>
          <w:marBottom w:val="0"/>
          <w:divBdr>
            <w:top w:val="none" w:sz="0" w:space="0" w:color="auto"/>
            <w:left w:val="none" w:sz="0" w:space="0" w:color="auto"/>
            <w:bottom w:val="none" w:sz="0" w:space="0" w:color="auto"/>
            <w:right w:val="none" w:sz="0" w:space="0" w:color="auto"/>
          </w:divBdr>
        </w:div>
        <w:div w:id="1176188733">
          <w:marLeft w:val="0"/>
          <w:marRight w:val="0"/>
          <w:marTop w:val="0"/>
          <w:marBottom w:val="0"/>
          <w:divBdr>
            <w:top w:val="none" w:sz="0" w:space="0" w:color="auto"/>
            <w:left w:val="none" w:sz="0" w:space="0" w:color="auto"/>
            <w:bottom w:val="none" w:sz="0" w:space="0" w:color="auto"/>
            <w:right w:val="none" w:sz="0" w:space="0" w:color="auto"/>
          </w:divBdr>
        </w:div>
        <w:div w:id="1217666718">
          <w:marLeft w:val="0"/>
          <w:marRight w:val="0"/>
          <w:marTop w:val="0"/>
          <w:marBottom w:val="0"/>
          <w:divBdr>
            <w:top w:val="none" w:sz="0" w:space="0" w:color="auto"/>
            <w:left w:val="none" w:sz="0" w:space="0" w:color="auto"/>
            <w:bottom w:val="none" w:sz="0" w:space="0" w:color="auto"/>
            <w:right w:val="none" w:sz="0" w:space="0" w:color="auto"/>
          </w:divBdr>
        </w:div>
        <w:div w:id="1306929918">
          <w:marLeft w:val="0"/>
          <w:marRight w:val="0"/>
          <w:marTop w:val="0"/>
          <w:marBottom w:val="0"/>
          <w:divBdr>
            <w:top w:val="none" w:sz="0" w:space="0" w:color="auto"/>
            <w:left w:val="none" w:sz="0" w:space="0" w:color="auto"/>
            <w:bottom w:val="none" w:sz="0" w:space="0" w:color="auto"/>
            <w:right w:val="none" w:sz="0" w:space="0" w:color="auto"/>
          </w:divBdr>
        </w:div>
        <w:div w:id="1326132223">
          <w:marLeft w:val="0"/>
          <w:marRight w:val="0"/>
          <w:marTop w:val="0"/>
          <w:marBottom w:val="0"/>
          <w:divBdr>
            <w:top w:val="none" w:sz="0" w:space="0" w:color="auto"/>
            <w:left w:val="none" w:sz="0" w:space="0" w:color="auto"/>
            <w:bottom w:val="none" w:sz="0" w:space="0" w:color="auto"/>
            <w:right w:val="none" w:sz="0" w:space="0" w:color="auto"/>
          </w:divBdr>
        </w:div>
        <w:div w:id="1336300628">
          <w:marLeft w:val="0"/>
          <w:marRight w:val="0"/>
          <w:marTop w:val="0"/>
          <w:marBottom w:val="0"/>
          <w:divBdr>
            <w:top w:val="none" w:sz="0" w:space="0" w:color="auto"/>
            <w:left w:val="none" w:sz="0" w:space="0" w:color="auto"/>
            <w:bottom w:val="none" w:sz="0" w:space="0" w:color="auto"/>
            <w:right w:val="none" w:sz="0" w:space="0" w:color="auto"/>
          </w:divBdr>
        </w:div>
        <w:div w:id="1342660198">
          <w:marLeft w:val="0"/>
          <w:marRight w:val="0"/>
          <w:marTop w:val="0"/>
          <w:marBottom w:val="0"/>
          <w:divBdr>
            <w:top w:val="none" w:sz="0" w:space="0" w:color="auto"/>
            <w:left w:val="none" w:sz="0" w:space="0" w:color="auto"/>
            <w:bottom w:val="none" w:sz="0" w:space="0" w:color="auto"/>
            <w:right w:val="none" w:sz="0" w:space="0" w:color="auto"/>
          </w:divBdr>
        </w:div>
        <w:div w:id="1386636515">
          <w:marLeft w:val="0"/>
          <w:marRight w:val="0"/>
          <w:marTop w:val="0"/>
          <w:marBottom w:val="0"/>
          <w:divBdr>
            <w:top w:val="none" w:sz="0" w:space="0" w:color="auto"/>
            <w:left w:val="none" w:sz="0" w:space="0" w:color="auto"/>
            <w:bottom w:val="none" w:sz="0" w:space="0" w:color="auto"/>
            <w:right w:val="none" w:sz="0" w:space="0" w:color="auto"/>
          </w:divBdr>
        </w:div>
        <w:div w:id="1389887783">
          <w:marLeft w:val="0"/>
          <w:marRight w:val="0"/>
          <w:marTop w:val="0"/>
          <w:marBottom w:val="0"/>
          <w:divBdr>
            <w:top w:val="none" w:sz="0" w:space="0" w:color="auto"/>
            <w:left w:val="none" w:sz="0" w:space="0" w:color="auto"/>
            <w:bottom w:val="none" w:sz="0" w:space="0" w:color="auto"/>
            <w:right w:val="none" w:sz="0" w:space="0" w:color="auto"/>
          </w:divBdr>
        </w:div>
        <w:div w:id="1407533907">
          <w:marLeft w:val="0"/>
          <w:marRight w:val="0"/>
          <w:marTop w:val="0"/>
          <w:marBottom w:val="0"/>
          <w:divBdr>
            <w:top w:val="none" w:sz="0" w:space="0" w:color="auto"/>
            <w:left w:val="none" w:sz="0" w:space="0" w:color="auto"/>
            <w:bottom w:val="none" w:sz="0" w:space="0" w:color="auto"/>
            <w:right w:val="none" w:sz="0" w:space="0" w:color="auto"/>
          </w:divBdr>
        </w:div>
        <w:div w:id="1423262858">
          <w:marLeft w:val="0"/>
          <w:marRight w:val="0"/>
          <w:marTop w:val="0"/>
          <w:marBottom w:val="0"/>
          <w:divBdr>
            <w:top w:val="none" w:sz="0" w:space="0" w:color="auto"/>
            <w:left w:val="none" w:sz="0" w:space="0" w:color="auto"/>
            <w:bottom w:val="none" w:sz="0" w:space="0" w:color="auto"/>
            <w:right w:val="none" w:sz="0" w:space="0" w:color="auto"/>
          </w:divBdr>
        </w:div>
        <w:div w:id="1431774776">
          <w:marLeft w:val="0"/>
          <w:marRight w:val="0"/>
          <w:marTop w:val="0"/>
          <w:marBottom w:val="0"/>
          <w:divBdr>
            <w:top w:val="none" w:sz="0" w:space="0" w:color="auto"/>
            <w:left w:val="none" w:sz="0" w:space="0" w:color="auto"/>
            <w:bottom w:val="none" w:sz="0" w:space="0" w:color="auto"/>
            <w:right w:val="none" w:sz="0" w:space="0" w:color="auto"/>
          </w:divBdr>
        </w:div>
        <w:div w:id="1530752865">
          <w:marLeft w:val="0"/>
          <w:marRight w:val="0"/>
          <w:marTop w:val="0"/>
          <w:marBottom w:val="0"/>
          <w:divBdr>
            <w:top w:val="none" w:sz="0" w:space="0" w:color="auto"/>
            <w:left w:val="none" w:sz="0" w:space="0" w:color="auto"/>
            <w:bottom w:val="none" w:sz="0" w:space="0" w:color="auto"/>
            <w:right w:val="none" w:sz="0" w:space="0" w:color="auto"/>
          </w:divBdr>
        </w:div>
        <w:div w:id="1550385765">
          <w:marLeft w:val="0"/>
          <w:marRight w:val="0"/>
          <w:marTop w:val="0"/>
          <w:marBottom w:val="0"/>
          <w:divBdr>
            <w:top w:val="none" w:sz="0" w:space="0" w:color="auto"/>
            <w:left w:val="none" w:sz="0" w:space="0" w:color="auto"/>
            <w:bottom w:val="none" w:sz="0" w:space="0" w:color="auto"/>
            <w:right w:val="none" w:sz="0" w:space="0" w:color="auto"/>
          </w:divBdr>
        </w:div>
        <w:div w:id="1612779132">
          <w:marLeft w:val="0"/>
          <w:marRight w:val="0"/>
          <w:marTop w:val="0"/>
          <w:marBottom w:val="0"/>
          <w:divBdr>
            <w:top w:val="none" w:sz="0" w:space="0" w:color="auto"/>
            <w:left w:val="none" w:sz="0" w:space="0" w:color="auto"/>
            <w:bottom w:val="none" w:sz="0" w:space="0" w:color="auto"/>
            <w:right w:val="none" w:sz="0" w:space="0" w:color="auto"/>
          </w:divBdr>
        </w:div>
        <w:div w:id="1626227660">
          <w:marLeft w:val="0"/>
          <w:marRight w:val="0"/>
          <w:marTop w:val="0"/>
          <w:marBottom w:val="0"/>
          <w:divBdr>
            <w:top w:val="none" w:sz="0" w:space="0" w:color="auto"/>
            <w:left w:val="none" w:sz="0" w:space="0" w:color="auto"/>
            <w:bottom w:val="none" w:sz="0" w:space="0" w:color="auto"/>
            <w:right w:val="none" w:sz="0" w:space="0" w:color="auto"/>
          </w:divBdr>
        </w:div>
        <w:div w:id="1645088019">
          <w:marLeft w:val="0"/>
          <w:marRight w:val="0"/>
          <w:marTop w:val="0"/>
          <w:marBottom w:val="0"/>
          <w:divBdr>
            <w:top w:val="none" w:sz="0" w:space="0" w:color="auto"/>
            <w:left w:val="none" w:sz="0" w:space="0" w:color="auto"/>
            <w:bottom w:val="none" w:sz="0" w:space="0" w:color="auto"/>
            <w:right w:val="none" w:sz="0" w:space="0" w:color="auto"/>
          </w:divBdr>
        </w:div>
        <w:div w:id="1660769465">
          <w:marLeft w:val="0"/>
          <w:marRight w:val="0"/>
          <w:marTop w:val="0"/>
          <w:marBottom w:val="0"/>
          <w:divBdr>
            <w:top w:val="none" w:sz="0" w:space="0" w:color="auto"/>
            <w:left w:val="none" w:sz="0" w:space="0" w:color="auto"/>
            <w:bottom w:val="none" w:sz="0" w:space="0" w:color="auto"/>
            <w:right w:val="none" w:sz="0" w:space="0" w:color="auto"/>
          </w:divBdr>
        </w:div>
        <w:div w:id="1673297379">
          <w:marLeft w:val="0"/>
          <w:marRight w:val="0"/>
          <w:marTop w:val="0"/>
          <w:marBottom w:val="0"/>
          <w:divBdr>
            <w:top w:val="none" w:sz="0" w:space="0" w:color="auto"/>
            <w:left w:val="none" w:sz="0" w:space="0" w:color="auto"/>
            <w:bottom w:val="none" w:sz="0" w:space="0" w:color="auto"/>
            <w:right w:val="none" w:sz="0" w:space="0" w:color="auto"/>
          </w:divBdr>
        </w:div>
        <w:div w:id="1739672680">
          <w:marLeft w:val="0"/>
          <w:marRight w:val="0"/>
          <w:marTop w:val="0"/>
          <w:marBottom w:val="0"/>
          <w:divBdr>
            <w:top w:val="none" w:sz="0" w:space="0" w:color="auto"/>
            <w:left w:val="none" w:sz="0" w:space="0" w:color="auto"/>
            <w:bottom w:val="none" w:sz="0" w:space="0" w:color="auto"/>
            <w:right w:val="none" w:sz="0" w:space="0" w:color="auto"/>
          </w:divBdr>
        </w:div>
        <w:div w:id="1830245807">
          <w:marLeft w:val="0"/>
          <w:marRight w:val="0"/>
          <w:marTop w:val="0"/>
          <w:marBottom w:val="0"/>
          <w:divBdr>
            <w:top w:val="none" w:sz="0" w:space="0" w:color="auto"/>
            <w:left w:val="none" w:sz="0" w:space="0" w:color="auto"/>
            <w:bottom w:val="none" w:sz="0" w:space="0" w:color="auto"/>
            <w:right w:val="none" w:sz="0" w:space="0" w:color="auto"/>
          </w:divBdr>
        </w:div>
        <w:div w:id="1913276983">
          <w:marLeft w:val="0"/>
          <w:marRight w:val="0"/>
          <w:marTop w:val="0"/>
          <w:marBottom w:val="0"/>
          <w:divBdr>
            <w:top w:val="none" w:sz="0" w:space="0" w:color="auto"/>
            <w:left w:val="none" w:sz="0" w:space="0" w:color="auto"/>
            <w:bottom w:val="none" w:sz="0" w:space="0" w:color="auto"/>
            <w:right w:val="none" w:sz="0" w:space="0" w:color="auto"/>
          </w:divBdr>
        </w:div>
        <w:div w:id="1962372956">
          <w:marLeft w:val="0"/>
          <w:marRight w:val="0"/>
          <w:marTop w:val="0"/>
          <w:marBottom w:val="0"/>
          <w:divBdr>
            <w:top w:val="none" w:sz="0" w:space="0" w:color="auto"/>
            <w:left w:val="none" w:sz="0" w:space="0" w:color="auto"/>
            <w:bottom w:val="none" w:sz="0" w:space="0" w:color="auto"/>
            <w:right w:val="none" w:sz="0" w:space="0" w:color="auto"/>
          </w:divBdr>
        </w:div>
        <w:div w:id="1974676413">
          <w:marLeft w:val="0"/>
          <w:marRight w:val="0"/>
          <w:marTop w:val="0"/>
          <w:marBottom w:val="0"/>
          <w:divBdr>
            <w:top w:val="none" w:sz="0" w:space="0" w:color="auto"/>
            <w:left w:val="none" w:sz="0" w:space="0" w:color="auto"/>
            <w:bottom w:val="none" w:sz="0" w:space="0" w:color="auto"/>
            <w:right w:val="none" w:sz="0" w:space="0" w:color="auto"/>
          </w:divBdr>
        </w:div>
        <w:div w:id="1974678856">
          <w:marLeft w:val="0"/>
          <w:marRight w:val="0"/>
          <w:marTop w:val="0"/>
          <w:marBottom w:val="0"/>
          <w:divBdr>
            <w:top w:val="none" w:sz="0" w:space="0" w:color="auto"/>
            <w:left w:val="none" w:sz="0" w:space="0" w:color="auto"/>
            <w:bottom w:val="none" w:sz="0" w:space="0" w:color="auto"/>
            <w:right w:val="none" w:sz="0" w:space="0" w:color="auto"/>
          </w:divBdr>
        </w:div>
      </w:divsChild>
    </w:div>
    <w:div w:id="1703896499">
      <w:bodyDiv w:val="1"/>
      <w:marLeft w:val="0"/>
      <w:marRight w:val="0"/>
      <w:marTop w:val="0"/>
      <w:marBottom w:val="0"/>
      <w:divBdr>
        <w:top w:val="none" w:sz="0" w:space="0" w:color="auto"/>
        <w:left w:val="none" w:sz="0" w:space="0" w:color="auto"/>
        <w:bottom w:val="none" w:sz="0" w:space="0" w:color="auto"/>
        <w:right w:val="none" w:sz="0" w:space="0" w:color="auto"/>
      </w:divBdr>
      <w:divsChild>
        <w:div w:id="108475487">
          <w:marLeft w:val="480"/>
          <w:marRight w:val="0"/>
          <w:marTop w:val="0"/>
          <w:marBottom w:val="0"/>
          <w:divBdr>
            <w:top w:val="none" w:sz="0" w:space="0" w:color="auto"/>
            <w:left w:val="none" w:sz="0" w:space="0" w:color="auto"/>
            <w:bottom w:val="none" w:sz="0" w:space="0" w:color="auto"/>
            <w:right w:val="none" w:sz="0" w:space="0" w:color="auto"/>
          </w:divBdr>
        </w:div>
        <w:div w:id="162817657">
          <w:marLeft w:val="480"/>
          <w:marRight w:val="0"/>
          <w:marTop w:val="0"/>
          <w:marBottom w:val="0"/>
          <w:divBdr>
            <w:top w:val="none" w:sz="0" w:space="0" w:color="auto"/>
            <w:left w:val="none" w:sz="0" w:space="0" w:color="auto"/>
            <w:bottom w:val="none" w:sz="0" w:space="0" w:color="auto"/>
            <w:right w:val="none" w:sz="0" w:space="0" w:color="auto"/>
          </w:divBdr>
        </w:div>
        <w:div w:id="230434479">
          <w:marLeft w:val="480"/>
          <w:marRight w:val="0"/>
          <w:marTop w:val="0"/>
          <w:marBottom w:val="0"/>
          <w:divBdr>
            <w:top w:val="none" w:sz="0" w:space="0" w:color="auto"/>
            <w:left w:val="none" w:sz="0" w:space="0" w:color="auto"/>
            <w:bottom w:val="none" w:sz="0" w:space="0" w:color="auto"/>
            <w:right w:val="none" w:sz="0" w:space="0" w:color="auto"/>
          </w:divBdr>
        </w:div>
        <w:div w:id="232156935">
          <w:marLeft w:val="480"/>
          <w:marRight w:val="0"/>
          <w:marTop w:val="0"/>
          <w:marBottom w:val="0"/>
          <w:divBdr>
            <w:top w:val="none" w:sz="0" w:space="0" w:color="auto"/>
            <w:left w:val="none" w:sz="0" w:space="0" w:color="auto"/>
            <w:bottom w:val="none" w:sz="0" w:space="0" w:color="auto"/>
            <w:right w:val="none" w:sz="0" w:space="0" w:color="auto"/>
          </w:divBdr>
        </w:div>
        <w:div w:id="266235864">
          <w:marLeft w:val="480"/>
          <w:marRight w:val="0"/>
          <w:marTop w:val="0"/>
          <w:marBottom w:val="0"/>
          <w:divBdr>
            <w:top w:val="none" w:sz="0" w:space="0" w:color="auto"/>
            <w:left w:val="none" w:sz="0" w:space="0" w:color="auto"/>
            <w:bottom w:val="none" w:sz="0" w:space="0" w:color="auto"/>
            <w:right w:val="none" w:sz="0" w:space="0" w:color="auto"/>
          </w:divBdr>
        </w:div>
        <w:div w:id="344408725">
          <w:marLeft w:val="480"/>
          <w:marRight w:val="0"/>
          <w:marTop w:val="0"/>
          <w:marBottom w:val="0"/>
          <w:divBdr>
            <w:top w:val="none" w:sz="0" w:space="0" w:color="auto"/>
            <w:left w:val="none" w:sz="0" w:space="0" w:color="auto"/>
            <w:bottom w:val="none" w:sz="0" w:space="0" w:color="auto"/>
            <w:right w:val="none" w:sz="0" w:space="0" w:color="auto"/>
          </w:divBdr>
        </w:div>
        <w:div w:id="361707491">
          <w:marLeft w:val="480"/>
          <w:marRight w:val="0"/>
          <w:marTop w:val="0"/>
          <w:marBottom w:val="0"/>
          <w:divBdr>
            <w:top w:val="none" w:sz="0" w:space="0" w:color="auto"/>
            <w:left w:val="none" w:sz="0" w:space="0" w:color="auto"/>
            <w:bottom w:val="none" w:sz="0" w:space="0" w:color="auto"/>
            <w:right w:val="none" w:sz="0" w:space="0" w:color="auto"/>
          </w:divBdr>
        </w:div>
        <w:div w:id="378675580">
          <w:marLeft w:val="480"/>
          <w:marRight w:val="0"/>
          <w:marTop w:val="0"/>
          <w:marBottom w:val="0"/>
          <w:divBdr>
            <w:top w:val="none" w:sz="0" w:space="0" w:color="auto"/>
            <w:left w:val="none" w:sz="0" w:space="0" w:color="auto"/>
            <w:bottom w:val="none" w:sz="0" w:space="0" w:color="auto"/>
            <w:right w:val="none" w:sz="0" w:space="0" w:color="auto"/>
          </w:divBdr>
        </w:div>
        <w:div w:id="424542260">
          <w:marLeft w:val="480"/>
          <w:marRight w:val="0"/>
          <w:marTop w:val="0"/>
          <w:marBottom w:val="0"/>
          <w:divBdr>
            <w:top w:val="none" w:sz="0" w:space="0" w:color="auto"/>
            <w:left w:val="none" w:sz="0" w:space="0" w:color="auto"/>
            <w:bottom w:val="none" w:sz="0" w:space="0" w:color="auto"/>
            <w:right w:val="none" w:sz="0" w:space="0" w:color="auto"/>
          </w:divBdr>
        </w:div>
        <w:div w:id="444620617">
          <w:marLeft w:val="480"/>
          <w:marRight w:val="0"/>
          <w:marTop w:val="0"/>
          <w:marBottom w:val="0"/>
          <w:divBdr>
            <w:top w:val="none" w:sz="0" w:space="0" w:color="auto"/>
            <w:left w:val="none" w:sz="0" w:space="0" w:color="auto"/>
            <w:bottom w:val="none" w:sz="0" w:space="0" w:color="auto"/>
            <w:right w:val="none" w:sz="0" w:space="0" w:color="auto"/>
          </w:divBdr>
        </w:div>
        <w:div w:id="458380580">
          <w:marLeft w:val="480"/>
          <w:marRight w:val="0"/>
          <w:marTop w:val="0"/>
          <w:marBottom w:val="0"/>
          <w:divBdr>
            <w:top w:val="none" w:sz="0" w:space="0" w:color="auto"/>
            <w:left w:val="none" w:sz="0" w:space="0" w:color="auto"/>
            <w:bottom w:val="none" w:sz="0" w:space="0" w:color="auto"/>
            <w:right w:val="none" w:sz="0" w:space="0" w:color="auto"/>
          </w:divBdr>
        </w:div>
        <w:div w:id="458575403">
          <w:marLeft w:val="480"/>
          <w:marRight w:val="0"/>
          <w:marTop w:val="0"/>
          <w:marBottom w:val="0"/>
          <w:divBdr>
            <w:top w:val="none" w:sz="0" w:space="0" w:color="auto"/>
            <w:left w:val="none" w:sz="0" w:space="0" w:color="auto"/>
            <w:bottom w:val="none" w:sz="0" w:space="0" w:color="auto"/>
            <w:right w:val="none" w:sz="0" w:space="0" w:color="auto"/>
          </w:divBdr>
        </w:div>
        <w:div w:id="494104414">
          <w:marLeft w:val="480"/>
          <w:marRight w:val="0"/>
          <w:marTop w:val="0"/>
          <w:marBottom w:val="0"/>
          <w:divBdr>
            <w:top w:val="none" w:sz="0" w:space="0" w:color="auto"/>
            <w:left w:val="none" w:sz="0" w:space="0" w:color="auto"/>
            <w:bottom w:val="none" w:sz="0" w:space="0" w:color="auto"/>
            <w:right w:val="none" w:sz="0" w:space="0" w:color="auto"/>
          </w:divBdr>
        </w:div>
        <w:div w:id="570622168">
          <w:marLeft w:val="480"/>
          <w:marRight w:val="0"/>
          <w:marTop w:val="0"/>
          <w:marBottom w:val="0"/>
          <w:divBdr>
            <w:top w:val="none" w:sz="0" w:space="0" w:color="auto"/>
            <w:left w:val="none" w:sz="0" w:space="0" w:color="auto"/>
            <w:bottom w:val="none" w:sz="0" w:space="0" w:color="auto"/>
            <w:right w:val="none" w:sz="0" w:space="0" w:color="auto"/>
          </w:divBdr>
        </w:div>
        <w:div w:id="585456692">
          <w:marLeft w:val="480"/>
          <w:marRight w:val="0"/>
          <w:marTop w:val="0"/>
          <w:marBottom w:val="0"/>
          <w:divBdr>
            <w:top w:val="none" w:sz="0" w:space="0" w:color="auto"/>
            <w:left w:val="none" w:sz="0" w:space="0" w:color="auto"/>
            <w:bottom w:val="none" w:sz="0" w:space="0" w:color="auto"/>
            <w:right w:val="none" w:sz="0" w:space="0" w:color="auto"/>
          </w:divBdr>
        </w:div>
        <w:div w:id="631180694">
          <w:marLeft w:val="480"/>
          <w:marRight w:val="0"/>
          <w:marTop w:val="0"/>
          <w:marBottom w:val="0"/>
          <w:divBdr>
            <w:top w:val="none" w:sz="0" w:space="0" w:color="auto"/>
            <w:left w:val="none" w:sz="0" w:space="0" w:color="auto"/>
            <w:bottom w:val="none" w:sz="0" w:space="0" w:color="auto"/>
            <w:right w:val="none" w:sz="0" w:space="0" w:color="auto"/>
          </w:divBdr>
        </w:div>
        <w:div w:id="675964839">
          <w:marLeft w:val="480"/>
          <w:marRight w:val="0"/>
          <w:marTop w:val="0"/>
          <w:marBottom w:val="0"/>
          <w:divBdr>
            <w:top w:val="none" w:sz="0" w:space="0" w:color="auto"/>
            <w:left w:val="none" w:sz="0" w:space="0" w:color="auto"/>
            <w:bottom w:val="none" w:sz="0" w:space="0" w:color="auto"/>
            <w:right w:val="none" w:sz="0" w:space="0" w:color="auto"/>
          </w:divBdr>
        </w:div>
        <w:div w:id="739211180">
          <w:marLeft w:val="480"/>
          <w:marRight w:val="0"/>
          <w:marTop w:val="0"/>
          <w:marBottom w:val="0"/>
          <w:divBdr>
            <w:top w:val="none" w:sz="0" w:space="0" w:color="auto"/>
            <w:left w:val="none" w:sz="0" w:space="0" w:color="auto"/>
            <w:bottom w:val="none" w:sz="0" w:space="0" w:color="auto"/>
            <w:right w:val="none" w:sz="0" w:space="0" w:color="auto"/>
          </w:divBdr>
        </w:div>
        <w:div w:id="762871565">
          <w:marLeft w:val="480"/>
          <w:marRight w:val="0"/>
          <w:marTop w:val="0"/>
          <w:marBottom w:val="0"/>
          <w:divBdr>
            <w:top w:val="none" w:sz="0" w:space="0" w:color="auto"/>
            <w:left w:val="none" w:sz="0" w:space="0" w:color="auto"/>
            <w:bottom w:val="none" w:sz="0" w:space="0" w:color="auto"/>
            <w:right w:val="none" w:sz="0" w:space="0" w:color="auto"/>
          </w:divBdr>
        </w:div>
        <w:div w:id="802505996">
          <w:marLeft w:val="480"/>
          <w:marRight w:val="0"/>
          <w:marTop w:val="0"/>
          <w:marBottom w:val="0"/>
          <w:divBdr>
            <w:top w:val="none" w:sz="0" w:space="0" w:color="auto"/>
            <w:left w:val="none" w:sz="0" w:space="0" w:color="auto"/>
            <w:bottom w:val="none" w:sz="0" w:space="0" w:color="auto"/>
            <w:right w:val="none" w:sz="0" w:space="0" w:color="auto"/>
          </w:divBdr>
        </w:div>
        <w:div w:id="808859837">
          <w:marLeft w:val="480"/>
          <w:marRight w:val="0"/>
          <w:marTop w:val="0"/>
          <w:marBottom w:val="0"/>
          <w:divBdr>
            <w:top w:val="none" w:sz="0" w:space="0" w:color="auto"/>
            <w:left w:val="none" w:sz="0" w:space="0" w:color="auto"/>
            <w:bottom w:val="none" w:sz="0" w:space="0" w:color="auto"/>
            <w:right w:val="none" w:sz="0" w:space="0" w:color="auto"/>
          </w:divBdr>
        </w:div>
        <w:div w:id="1009672259">
          <w:marLeft w:val="480"/>
          <w:marRight w:val="0"/>
          <w:marTop w:val="0"/>
          <w:marBottom w:val="0"/>
          <w:divBdr>
            <w:top w:val="none" w:sz="0" w:space="0" w:color="auto"/>
            <w:left w:val="none" w:sz="0" w:space="0" w:color="auto"/>
            <w:bottom w:val="none" w:sz="0" w:space="0" w:color="auto"/>
            <w:right w:val="none" w:sz="0" w:space="0" w:color="auto"/>
          </w:divBdr>
        </w:div>
        <w:div w:id="1102140482">
          <w:marLeft w:val="480"/>
          <w:marRight w:val="0"/>
          <w:marTop w:val="0"/>
          <w:marBottom w:val="0"/>
          <w:divBdr>
            <w:top w:val="none" w:sz="0" w:space="0" w:color="auto"/>
            <w:left w:val="none" w:sz="0" w:space="0" w:color="auto"/>
            <w:bottom w:val="none" w:sz="0" w:space="0" w:color="auto"/>
            <w:right w:val="none" w:sz="0" w:space="0" w:color="auto"/>
          </w:divBdr>
        </w:div>
        <w:div w:id="1126393993">
          <w:marLeft w:val="480"/>
          <w:marRight w:val="0"/>
          <w:marTop w:val="0"/>
          <w:marBottom w:val="0"/>
          <w:divBdr>
            <w:top w:val="none" w:sz="0" w:space="0" w:color="auto"/>
            <w:left w:val="none" w:sz="0" w:space="0" w:color="auto"/>
            <w:bottom w:val="none" w:sz="0" w:space="0" w:color="auto"/>
            <w:right w:val="none" w:sz="0" w:space="0" w:color="auto"/>
          </w:divBdr>
        </w:div>
        <w:div w:id="1129981075">
          <w:marLeft w:val="480"/>
          <w:marRight w:val="0"/>
          <w:marTop w:val="0"/>
          <w:marBottom w:val="0"/>
          <w:divBdr>
            <w:top w:val="none" w:sz="0" w:space="0" w:color="auto"/>
            <w:left w:val="none" w:sz="0" w:space="0" w:color="auto"/>
            <w:bottom w:val="none" w:sz="0" w:space="0" w:color="auto"/>
            <w:right w:val="none" w:sz="0" w:space="0" w:color="auto"/>
          </w:divBdr>
        </w:div>
        <w:div w:id="1222525625">
          <w:marLeft w:val="480"/>
          <w:marRight w:val="0"/>
          <w:marTop w:val="0"/>
          <w:marBottom w:val="0"/>
          <w:divBdr>
            <w:top w:val="none" w:sz="0" w:space="0" w:color="auto"/>
            <w:left w:val="none" w:sz="0" w:space="0" w:color="auto"/>
            <w:bottom w:val="none" w:sz="0" w:space="0" w:color="auto"/>
            <w:right w:val="none" w:sz="0" w:space="0" w:color="auto"/>
          </w:divBdr>
        </w:div>
        <w:div w:id="1347633045">
          <w:marLeft w:val="480"/>
          <w:marRight w:val="0"/>
          <w:marTop w:val="0"/>
          <w:marBottom w:val="0"/>
          <w:divBdr>
            <w:top w:val="none" w:sz="0" w:space="0" w:color="auto"/>
            <w:left w:val="none" w:sz="0" w:space="0" w:color="auto"/>
            <w:bottom w:val="none" w:sz="0" w:space="0" w:color="auto"/>
            <w:right w:val="none" w:sz="0" w:space="0" w:color="auto"/>
          </w:divBdr>
        </w:div>
        <w:div w:id="1406877066">
          <w:marLeft w:val="480"/>
          <w:marRight w:val="0"/>
          <w:marTop w:val="0"/>
          <w:marBottom w:val="0"/>
          <w:divBdr>
            <w:top w:val="none" w:sz="0" w:space="0" w:color="auto"/>
            <w:left w:val="none" w:sz="0" w:space="0" w:color="auto"/>
            <w:bottom w:val="none" w:sz="0" w:space="0" w:color="auto"/>
            <w:right w:val="none" w:sz="0" w:space="0" w:color="auto"/>
          </w:divBdr>
        </w:div>
        <w:div w:id="1427340278">
          <w:marLeft w:val="480"/>
          <w:marRight w:val="0"/>
          <w:marTop w:val="0"/>
          <w:marBottom w:val="0"/>
          <w:divBdr>
            <w:top w:val="none" w:sz="0" w:space="0" w:color="auto"/>
            <w:left w:val="none" w:sz="0" w:space="0" w:color="auto"/>
            <w:bottom w:val="none" w:sz="0" w:space="0" w:color="auto"/>
            <w:right w:val="none" w:sz="0" w:space="0" w:color="auto"/>
          </w:divBdr>
        </w:div>
        <w:div w:id="1431437517">
          <w:marLeft w:val="480"/>
          <w:marRight w:val="0"/>
          <w:marTop w:val="0"/>
          <w:marBottom w:val="0"/>
          <w:divBdr>
            <w:top w:val="none" w:sz="0" w:space="0" w:color="auto"/>
            <w:left w:val="none" w:sz="0" w:space="0" w:color="auto"/>
            <w:bottom w:val="none" w:sz="0" w:space="0" w:color="auto"/>
            <w:right w:val="none" w:sz="0" w:space="0" w:color="auto"/>
          </w:divBdr>
        </w:div>
        <w:div w:id="1437673952">
          <w:marLeft w:val="480"/>
          <w:marRight w:val="0"/>
          <w:marTop w:val="0"/>
          <w:marBottom w:val="0"/>
          <w:divBdr>
            <w:top w:val="none" w:sz="0" w:space="0" w:color="auto"/>
            <w:left w:val="none" w:sz="0" w:space="0" w:color="auto"/>
            <w:bottom w:val="none" w:sz="0" w:space="0" w:color="auto"/>
            <w:right w:val="none" w:sz="0" w:space="0" w:color="auto"/>
          </w:divBdr>
        </w:div>
        <w:div w:id="1470629560">
          <w:marLeft w:val="480"/>
          <w:marRight w:val="0"/>
          <w:marTop w:val="0"/>
          <w:marBottom w:val="0"/>
          <w:divBdr>
            <w:top w:val="none" w:sz="0" w:space="0" w:color="auto"/>
            <w:left w:val="none" w:sz="0" w:space="0" w:color="auto"/>
            <w:bottom w:val="none" w:sz="0" w:space="0" w:color="auto"/>
            <w:right w:val="none" w:sz="0" w:space="0" w:color="auto"/>
          </w:divBdr>
        </w:div>
        <w:div w:id="1479567468">
          <w:marLeft w:val="480"/>
          <w:marRight w:val="0"/>
          <w:marTop w:val="0"/>
          <w:marBottom w:val="0"/>
          <w:divBdr>
            <w:top w:val="none" w:sz="0" w:space="0" w:color="auto"/>
            <w:left w:val="none" w:sz="0" w:space="0" w:color="auto"/>
            <w:bottom w:val="none" w:sz="0" w:space="0" w:color="auto"/>
            <w:right w:val="none" w:sz="0" w:space="0" w:color="auto"/>
          </w:divBdr>
        </w:div>
        <w:div w:id="1518157297">
          <w:marLeft w:val="480"/>
          <w:marRight w:val="0"/>
          <w:marTop w:val="0"/>
          <w:marBottom w:val="0"/>
          <w:divBdr>
            <w:top w:val="none" w:sz="0" w:space="0" w:color="auto"/>
            <w:left w:val="none" w:sz="0" w:space="0" w:color="auto"/>
            <w:bottom w:val="none" w:sz="0" w:space="0" w:color="auto"/>
            <w:right w:val="none" w:sz="0" w:space="0" w:color="auto"/>
          </w:divBdr>
        </w:div>
        <w:div w:id="1529030705">
          <w:marLeft w:val="480"/>
          <w:marRight w:val="0"/>
          <w:marTop w:val="0"/>
          <w:marBottom w:val="0"/>
          <w:divBdr>
            <w:top w:val="none" w:sz="0" w:space="0" w:color="auto"/>
            <w:left w:val="none" w:sz="0" w:space="0" w:color="auto"/>
            <w:bottom w:val="none" w:sz="0" w:space="0" w:color="auto"/>
            <w:right w:val="none" w:sz="0" w:space="0" w:color="auto"/>
          </w:divBdr>
        </w:div>
        <w:div w:id="1548026053">
          <w:marLeft w:val="480"/>
          <w:marRight w:val="0"/>
          <w:marTop w:val="0"/>
          <w:marBottom w:val="0"/>
          <w:divBdr>
            <w:top w:val="none" w:sz="0" w:space="0" w:color="auto"/>
            <w:left w:val="none" w:sz="0" w:space="0" w:color="auto"/>
            <w:bottom w:val="none" w:sz="0" w:space="0" w:color="auto"/>
            <w:right w:val="none" w:sz="0" w:space="0" w:color="auto"/>
          </w:divBdr>
        </w:div>
        <w:div w:id="1553494479">
          <w:marLeft w:val="480"/>
          <w:marRight w:val="0"/>
          <w:marTop w:val="0"/>
          <w:marBottom w:val="0"/>
          <w:divBdr>
            <w:top w:val="none" w:sz="0" w:space="0" w:color="auto"/>
            <w:left w:val="none" w:sz="0" w:space="0" w:color="auto"/>
            <w:bottom w:val="none" w:sz="0" w:space="0" w:color="auto"/>
            <w:right w:val="none" w:sz="0" w:space="0" w:color="auto"/>
          </w:divBdr>
        </w:div>
        <w:div w:id="1594776003">
          <w:marLeft w:val="480"/>
          <w:marRight w:val="0"/>
          <w:marTop w:val="0"/>
          <w:marBottom w:val="0"/>
          <w:divBdr>
            <w:top w:val="none" w:sz="0" w:space="0" w:color="auto"/>
            <w:left w:val="none" w:sz="0" w:space="0" w:color="auto"/>
            <w:bottom w:val="none" w:sz="0" w:space="0" w:color="auto"/>
            <w:right w:val="none" w:sz="0" w:space="0" w:color="auto"/>
          </w:divBdr>
        </w:div>
        <w:div w:id="1652364726">
          <w:marLeft w:val="480"/>
          <w:marRight w:val="0"/>
          <w:marTop w:val="0"/>
          <w:marBottom w:val="0"/>
          <w:divBdr>
            <w:top w:val="none" w:sz="0" w:space="0" w:color="auto"/>
            <w:left w:val="none" w:sz="0" w:space="0" w:color="auto"/>
            <w:bottom w:val="none" w:sz="0" w:space="0" w:color="auto"/>
            <w:right w:val="none" w:sz="0" w:space="0" w:color="auto"/>
          </w:divBdr>
        </w:div>
        <w:div w:id="1669363534">
          <w:marLeft w:val="480"/>
          <w:marRight w:val="0"/>
          <w:marTop w:val="0"/>
          <w:marBottom w:val="0"/>
          <w:divBdr>
            <w:top w:val="none" w:sz="0" w:space="0" w:color="auto"/>
            <w:left w:val="none" w:sz="0" w:space="0" w:color="auto"/>
            <w:bottom w:val="none" w:sz="0" w:space="0" w:color="auto"/>
            <w:right w:val="none" w:sz="0" w:space="0" w:color="auto"/>
          </w:divBdr>
        </w:div>
        <w:div w:id="1690058052">
          <w:marLeft w:val="480"/>
          <w:marRight w:val="0"/>
          <w:marTop w:val="0"/>
          <w:marBottom w:val="0"/>
          <w:divBdr>
            <w:top w:val="none" w:sz="0" w:space="0" w:color="auto"/>
            <w:left w:val="none" w:sz="0" w:space="0" w:color="auto"/>
            <w:bottom w:val="none" w:sz="0" w:space="0" w:color="auto"/>
            <w:right w:val="none" w:sz="0" w:space="0" w:color="auto"/>
          </w:divBdr>
        </w:div>
        <w:div w:id="1695837054">
          <w:marLeft w:val="480"/>
          <w:marRight w:val="0"/>
          <w:marTop w:val="0"/>
          <w:marBottom w:val="0"/>
          <w:divBdr>
            <w:top w:val="none" w:sz="0" w:space="0" w:color="auto"/>
            <w:left w:val="none" w:sz="0" w:space="0" w:color="auto"/>
            <w:bottom w:val="none" w:sz="0" w:space="0" w:color="auto"/>
            <w:right w:val="none" w:sz="0" w:space="0" w:color="auto"/>
          </w:divBdr>
        </w:div>
        <w:div w:id="1709795230">
          <w:marLeft w:val="480"/>
          <w:marRight w:val="0"/>
          <w:marTop w:val="0"/>
          <w:marBottom w:val="0"/>
          <w:divBdr>
            <w:top w:val="none" w:sz="0" w:space="0" w:color="auto"/>
            <w:left w:val="none" w:sz="0" w:space="0" w:color="auto"/>
            <w:bottom w:val="none" w:sz="0" w:space="0" w:color="auto"/>
            <w:right w:val="none" w:sz="0" w:space="0" w:color="auto"/>
          </w:divBdr>
        </w:div>
        <w:div w:id="1717467795">
          <w:marLeft w:val="480"/>
          <w:marRight w:val="0"/>
          <w:marTop w:val="0"/>
          <w:marBottom w:val="0"/>
          <w:divBdr>
            <w:top w:val="none" w:sz="0" w:space="0" w:color="auto"/>
            <w:left w:val="none" w:sz="0" w:space="0" w:color="auto"/>
            <w:bottom w:val="none" w:sz="0" w:space="0" w:color="auto"/>
            <w:right w:val="none" w:sz="0" w:space="0" w:color="auto"/>
          </w:divBdr>
        </w:div>
        <w:div w:id="1723170333">
          <w:marLeft w:val="480"/>
          <w:marRight w:val="0"/>
          <w:marTop w:val="0"/>
          <w:marBottom w:val="0"/>
          <w:divBdr>
            <w:top w:val="none" w:sz="0" w:space="0" w:color="auto"/>
            <w:left w:val="none" w:sz="0" w:space="0" w:color="auto"/>
            <w:bottom w:val="none" w:sz="0" w:space="0" w:color="auto"/>
            <w:right w:val="none" w:sz="0" w:space="0" w:color="auto"/>
          </w:divBdr>
        </w:div>
        <w:div w:id="1736079321">
          <w:marLeft w:val="480"/>
          <w:marRight w:val="0"/>
          <w:marTop w:val="0"/>
          <w:marBottom w:val="0"/>
          <w:divBdr>
            <w:top w:val="none" w:sz="0" w:space="0" w:color="auto"/>
            <w:left w:val="none" w:sz="0" w:space="0" w:color="auto"/>
            <w:bottom w:val="none" w:sz="0" w:space="0" w:color="auto"/>
            <w:right w:val="none" w:sz="0" w:space="0" w:color="auto"/>
          </w:divBdr>
        </w:div>
        <w:div w:id="1763793869">
          <w:marLeft w:val="480"/>
          <w:marRight w:val="0"/>
          <w:marTop w:val="0"/>
          <w:marBottom w:val="0"/>
          <w:divBdr>
            <w:top w:val="none" w:sz="0" w:space="0" w:color="auto"/>
            <w:left w:val="none" w:sz="0" w:space="0" w:color="auto"/>
            <w:bottom w:val="none" w:sz="0" w:space="0" w:color="auto"/>
            <w:right w:val="none" w:sz="0" w:space="0" w:color="auto"/>
          </w:divBdr>
        </w:div>
        <w:div w:id="1765372058">
          <w:marLeft w:val="480"/>
          <w:marRight w:val="0"/>
          <w:marTop w:val="0"/>
          <w:marBottom w:val="0"/>
          <w:divBdr>
            <w:top w:val="none" w:sz="0" w:space="0" w:color="auto"/>
            <w:left w:val="none" w:sz="0" w:space="0" w:color="auto"/>
            <w:bottom w:val="none" w:sz="0" w:space="0" w:color="auto"/>
            <w:right w:val="none" w:sz="0" w:space="0" w:color="auto"/>
          </w:divBdr>
        </w:div>
        <w:div w:id="1833058171">
          <w:marLeft w:val="480"/>
          <w:marRight w:val="0"/>
          <w:marTop w:val="0"/>
          <w:marBottom w:val="0"/>
          <w:divBdr>
            <w:top w:val="none" w:sz="0" w:space="0" w:color="auto"/>
            <w:left w:val="none" w:sz="0" w:space="0" w:color="auto"/>
            <w:bottom w:val="none" w:sz="0" w:space="0" w:color="auto"/>
            <w:right w:val="none" w:sz="0" w:space="0" w:color="auto"/>
          </w:divBdr>
        </w:div>
        <w:div w:id="1838883533">
          <w:marLeft w:val="480"/>
          <w:marRight w:val="0"/>
          <w:marTop w:val="0"/>
          <w:marBottom w:val="0"/>
          <w:divBdr>
            <w:top w:val="none" w:sz="0" w:space="0" w:color="auto"/>
            <w:left w:val="none" w:sz="0" w:space="0" w:color="auto"/>
            <w:bottom w:val="none" w:sz="0" w:space="0" w:color="auto"/>
            <w:right w:val="none" w:sz="0" w:space="0" w:color="auto"/>
          </w:divBdr>
        </w:div>
        <w:div w:id="1960144235">
          <w:marLeft w:val="480"/>
          <w:marRight w:val="0"/>
          <w:marTop w:val="0"/>
          <w:marBottom w:val="0"/>
          <w:divBdr>
            <w:top w:val="none" w:sz="0" w:space="0" w:color="auto"/>
            <w:left w:val="none" w:sz="0" w:space="0" w:color="auto"/>
            <w:bottom w:val="none" w:sz="0" w:space="0" w:color="auto"/>
            <w:right w:val="none" w:sz="0" w:space="0" w:color="auto"/>
          </w:divBdr>
        </w:div>
        <w:div w:id="1975089360">
          <w:marLeft w:val="480"/>
          <w:marRight w:val="0"/>
          <w:marTop w:val="0"/>
          <w:marBottom w:val="0"/>
          <w:divBdr>
            <w:top w:val="none" w:sz="0" w:space="0" w:color="auto"/>
            <w:left w:val="none" w:sz="0" w:space="0" w:color="auto"/>
            <w:bottom w:val="none" w:sz="0" w:space="0" w:color="auto"/>
            <w:right w:val="none" w:sz="0" w:space="0" w:color="auto"/>
          </w:divBdr>
        </w:div>
        <w:div w:id="1981110365">
          <w:marLeft w:val="480"/>
          <w:marRight w:val="0"/>
          <w:marTop w:val="0"/>
          <w:marBottom w:val="0"/>
          <w:divBdr>
            <w:top w:val="none" w:sz="0" w:space="0" w:color="auto"/>
            <w:left w:val="none" w:sz="0" w:space="0" w:color="auto"/>
            <w:bottom w:val="none" w:sz="0" w:space="0" w:color="auto"/>
            <w:right w:val="none" w:sz="0" w:space="0" w:color="auto"/>
          </w:divBdr>
        </w:div>
      </w:divsChild>
    </w:div>
    <w:div w:id="1704015649">
      <w:bodyDiv w:val="1"/>
      <w:marLeft w:val="0"/>
      <w:marRight w:val="0"/>
      <w:marTop w:val="0"/>
      <w:marBottom w:val="0"/>
      <w:divBdr>
        <w:top w:val="none" w:sz="0" w:space="0" w:color="auto"/>
        <w:left w:val="none" w:sz="0" w:space="0" w:color="auto"/>
        <w:bottom w:val="none" w:sz="0" w:space="0" w:color="auto"/>
        <w:right w:val="none" w:sz="0" w:space="0" w:color="auto"/>
      </w:divBdr>
    </w:div>
    <w:div w:id="1704355273">
      <w:bodyDiv w:val="1"/>
      <w:marLeft w:val="0"/>
      <w:marRight w:val="0"/>
      <w:marTop w:val="0"/>
      <w:marBottom w:val="0"/>
      <w:divBdr>
        <w:top w:val="none" w:sz="0" w:space="0" w:color="auto"/>
        <w:left w:val="none" w:sz="0" w:space="0" w:color="auto"/>
        <w:bottom w:val="none" w:sz="0" w:space="0" w:color="auto"/>
        <w:right w:val="none" w:sz="0" w:space="0" w:color="auto"/>
      </w:divBdr>
    </w:div>
    <w:div w:id="1704790867">
      <w:bodyDiv w:val="1"/>
      <w:marLeft w:val="0"/>
      <w:marRight w:val="0"/>
      <w:marTop w:val="0"/>
      <w:marBottom w:val="0"/>
      <w:divBdr>
        <w:top w:val="none" w:sz="0" w:space="0" w:color="auto"/>
        <w:left w:val="none" w:sz="0" w:space="0" w:color="auto"/>
        <w:bottom w:val="none" w:sz="0" w:space="0" w:color="auto"/>
        <w:right w:val="none" w:sz="0" w:space="0" w:color="auto"/>
      </w:divBdr>
    </w:div>
    <w:div w:id="1705518282">
      <w:bodyDiv w:val="1"/>
      <w:marLeft w:val="0"/>
      <w:marRight w:val="0"/>
      <w:marTop w:val="0"/>
      <w:marBottom w:val="0"/>
      <w:divBdr>
        <w:top w:val="none" w:sz="0" w:space="0" w:color="auto"/>
        <w:left w:val="none" w:sz="0" w:space="0" w:color="auto"/>
        <w:bottom w:val="none" w:sz="0" w:space="0" w:color="auto"/>
        <w:right w:val="none" w:sz="0" w:space="0" w:color="auto"/>
      </w:divBdr>
    </w:div>
    <w:div w:id="1705592683">
      <w:bodyDiv w:val="1"/>
      <w:marLeft w:val="0"/>
      <w:marRight w:val="0"/>
      <w:marTop w:val="0"/>
      <w:marBottom w:val="0"/>
      <w:divBdr>
        <w:top w:val="none" w:sz="0" w:space="0" w:color="auto"/>
        <w:left w:val="none" w:sz="0" w:space="0" w:color="auto"/>
        <w:bottom w:val="none" w:sz="0" w:space="0" w:color="auto"/>
        <w:right w:val="none" w:sz="0" w:space="0" w:color="auto"/>
      </w:divBdr>
    </w:div>
    <w:div w:id="1706179187">
      <w:bodyDiv w:val="1"/>
      <w:marLeft w:val="0"/>
      <w:marRight w:val="0"/>
      <w:marTop w:val="0"/>
      <w:marBottom w:val="0"/>
      <w:divBdr>
        <w:top w:val="none" w:sz="0" w:space="0" w:color="auto"/>
        <w:left w:val="none" w:sz="0" w:space="0" w:color="auto"/>
        <w:bottom w:val="none" w:sz="0" w:space="0" w:color="auto"/>
        <w:right w:val="none" w:sz="0" w:space="0" w:color="auto"/>
      </w:divBdr>
    </w:div>
    <w:div w:id="1706297042">
      <w:bodyDiv w:val="1"/>
      <w:marLeft w:val="0"/>
      <w:marRight w:val="0"/>
      <w:marTop w:val="0"/>
      <w:marBottom w:val="0"/>
      <w:divBdr>
        <w:top w:val="none" w:sz="0" w:space="0" w:color="auto"/>
        <w:left w:val="none" w:sz="0" w:space="0" w:color="auto"/>
        <w:bottom w:val="none" w:sz="0" w:space="0" w:color="auto"/>
        <w:right w:val="none" w:sz="0" w:space="0" w:color="auto"/>
      </w:divBdr>
      <w:divsChild>
        <w:div w:id="18167097">
          <w:marLeft w:val="0"/>
          <w:marRight w:val="0"/>
          <w:marTop w:val="0"/>
          <w:marBottom w:val="0"/>
          <w:divBdr>
            <w:top w:val="none" w:sz="0" w:space="0" w:color="auto"/>
            <w:left w:val="none" w:sz="0" w:space="0" w:color="auto"/>
            <w:bottom w:val="none" w:sz="0" w:space="0" w:color="auto"/>
            <w:right w:val="none" w:sz="0" w:space="0" w:color="auto"/>
          </w:divBdr>
        </w:div>
        <w:div w:id="80295269">
          <w:marLeft w:val="0"/>
          <w:marRight w:val="0"/>
          <w:marTop w:val="0"/>
          <w:marBottom w:val="0"/>
          <w:divBdr>
            <w:top w:val="none" w:sz="0" w:space="0" w:color="auto"/>
            <w:left w:val="none" w:sz="0" w:space="0" w:color="auto"/>
            <w:bottom w:val="none" w:sz="0" w:space="0" w:color="auto"/>
            <w:right w:val="none" w:sz="0" w:space="0" w:color="auto"/>
          </w:divBdr>
        </w:div>
        <w:div w:id="80880770">
          <w:marLeft w:val="0"/>
          <w:marRight w:val="0"/>
          <w:marTop w:val="0"/>
          <w:marBottom w:val="0"/>
          <w:divBdr>
            <w:top w:val="none" w:sz="0" w:space="0" w:color="auto"/>
            <w:left w:val="none" w:sz="0" w:space="0" w:color="auto"/>
            <w:bottom w:val="none" w:sz="0" w:space="0" w:color="auto"/>
            <w:right w:val="none" w:sz="0" w:space="0" w:color="auto"/>
          </w:divBdr>
        </w:div>
        <w:div w:id="107283889">
          <w:marLeft w:val="0"/>
          <w:marRight w:val="0"/>
          <w:marTop w:val="0"/>
          <w:marBottom w:val="0"/>
          <w:divBdr>
            <w:top w:val="none" w:sz="0" w:space="0" w:color="auto"/>
            <w:left w:val="none" w:sz="0" w:space="0" w:color="auto"/>
            <w:bottom w:val="none" w:sz="0" w:space="0" w:color="auto"/>
            <w:right w:val="none" w:sz="0" w:space="0" w:color="auto"/>
          </w:divBdr>
        </w:div>
        <w:div w:id="134956877">
          <w:marLeft w:val="0"/>
          <w:marRight w:val="0"/>
          <w:marTop w:val="0"/>
          <w:marBottom w:val="0"/>
          <w:divBdr>
            <w:top w:val="none" w:sz="0" w:space="0" w:color="auto"/>
            <w:left w:val="none" w:sz="0" w:space="0" w:color="auto"/>
            <w:bottom w:val="none" w:sz="0" w:space="0" w:color="auto"/>
            <w:right w:val="none" w:sz="0" w:space="0" w:color="auto"/>
          </w:divBdr>
        </w:div>
        <w:div w:id="199636513">
          <w:marLeft w:val="0"/>
          <w:marRight w:val="0"/>
          <w:marTop w:val="0"/>
          <w:marBottom w:val="0"/>
          <w:divBdr>
            <w:top w:val="none" w:sz="0" w:space="0" w:color="auto"/>
            <w:left w:val="none" w:sz="0" w:space="0" w:color="auto"/>
            <w:bottom w:val="none" w:sz="0" w:space="0" w:color="auto"/>
            <w:right w:val="none" w:sz="0" w:space="0" w:color="auto"/>
          </w:divBdr>
        </w:div>
        <w:div w:id="211425805">
          <w:marLeft w:val="0"/>
          <w:marRight w:val="0"/>
          <w:marTop w:val="0"/>
          <w:marBottom w:val="0"/>
          <w:divBdr>
            <w:top w:val="none" w:sz="0" w:space="0" w:color="auto"/>
            <w:left w:val="none" w:sz="0" w:space="0" w:color="auto"/>
            <w:bottom w:val="none" w:sz="0" w:space="0" w:color="auto"/>
            <w:right w:val="none" w:sz="0" w:space="0" w:color="auto"/>
          </w:divBdr>
        </w:div>
        <w:div w:id="321929974">
          <w:marLeft w:val="0"/>
          <w:marRight w:val="0"/>
          <w:marTop w:val="0"/>
          <w:marBottom w:val="0"/>
          <w:divBdr>
            <w:top w:val="none" w:sz="0" w:space="0" w:color="auto"/>
            <w:left w:val="none" w:sz="0" w:space="0" w:color="auto"/>
            <w:bottom w:val="none" w:sz="0" w:space="0" w:color="auto"/>
            <w:right w:val="none" w:sz="0" w:space="0" w:color="auto"/>
          </w:divBdr>
        </w:div>
        <w:div w:id="353380864">
          <w:marLeft w:val="0"/>
          <w:marRight w:val="0"/>
          <w:marTop w:val="0"/>
          <w:marBottom w:val="0"/>
          <w:divBdr>
            <w:top w:val="none" w:sz="0" w:space="0" w:color="auto"/>
            <w:left w:val="none" w:sz="0" w:space="0" w:color="auto"/>
            <w:bottom w:val="none" w:sz="0" w:space="0" w:color="auto"/>
            <w:right w:val="none" w:sz="0" w:space="0" w:color="auto"/>
          </w:divBdr>
        </w:div>
        <w:div w:id="364452126">
          <w:marLeft w:val="0"/>
          <w:marRight w:val="0"/>
          <w:marTop w:val="0"/>
          <w:marBottom w:val="0"/>
          <w:divBdr>
            <w:top w:val="none" w:sz="0" w:space="0" w:color="auto"/>
            <w:left w:val="none" w:sz="0" w:space="0" w:color="auto"/>
            <w:bottom w:val="none" w:sz="0" w:space="0" w:color="auto"/>
            <w:right w:val="none" w:sz="0" w:space="0" w:color="auto"/>
          </w:divBdr>
        </w:div>
        <w:div w:id="364987411">
          <w:marLeft w:val="0"/>
          <w:marRight w:val="0"/>
          <w:marTop w:val="0"/>
          <w:marBottom w:val="0"/>
          <w:divBdr>
            <w:top w:val="none" w:sz="0" w:space="0" w:color="auto"/>
            <w:left w:val="none" w:sz="0" w:space="0" w:color="auto"/>
            <w:bottom w:val="none" w:sz="0" w:space="0" w:color="auto"/>
            <w:right w:val="none" w:sz="0" w:space="0" w:color="auto"/>
          </w:divBdr>
        </w:div>
        <w:div w:id="389694238">
          <w:marLeft w:val="0"/>
          <w:marRight w:val="0"/>
          <w:marTop w:val="0"/>
          <w:marBottom w:val="0"/>
          <w:divBdr>
            <w:top w:val="none" w:sz="0" w:space="0" w:color="auto"/>
            <w:left w:val="none" w:sz="0" w:space="0" w:color="auto"/>
            <w:bottom w:val="none" w:sz="0" w:space="0" w:color="auto"/>
            <w:right w:val="none" w:sz="0" w:space="0" w:color="auto"/>
          </w:divBdr>
        </w:div>
        <w:div w:id="428694039">
          <w:marLeft w:val="0"/>
          <w:marRight w:val="0"/>
          <w:marTop w:val="0"/>
          <w:marBottom w:val="0"/>
          <w:divBdr>
            <w:top w:val="none" w:sz="0" w:space="0" w:color="auto"/>
            <w:left w:val="none" w:sz="0" w:space="0" w:color="auto"/>
            <w:bottom w:val="none" w:sz="0" w:space="0" w:color="auto"/>
            <w:right w:val="none" w:sz="0" w:space="0" w:color="auto"/>
          </w:divBdr>
        </w:div>
        <w:div w:id="433289440">
          <w:marLeft w:val="0"/>
          <w:marRight w:val="0"/>
          <w:marTop w:val="0"/>
          <w:marBottom w:val="0"/>
          <w:divBdr>
            <w:top w:val="none" w:sz="0" w:space="0" w:color="auto"/>
            <w:left w:val="none" w:sz="0" w:space="0" w:color="auto"/>
            <w:bottom w:val="none" w:sz="0" w:space="0" w:color="auto"/>
            <w:right w:val="none" w:sz="0" w:space="0" w:color="auto"/>
          </w:divBdr>
        </w:div>
        <w:div w:id="436756821">
          <w:marLeft w:val="0"/>
          <w:marRight w:val="0"/>
          <w:marTop w:val="0"/>
          <w:marBottom w:val="0"/>
          <w:divBdr>
            <w:top w:val="none" w:sz="0" w:space="0" w:color="auto"/>
            <w:left w:val="none" w:sz="0" w:space="0" w:color="auto"/>
            <w:bottom w:val="none" w:sz="0" w:space="0" w:color="auto"/>
            <w:right w:val="none" w:sz="0" w:space="0" w:color="auto"/>
          </w:divBdr>
        </w:div>
        <w:div w:id="444664486">
          <w:marLeft w:val="0"/>
          <w:marRight w:val="0"/>
          <w:marTop w:val="0"/>
          <w:marBottom w:val="0"/>
          <w:divBdr>
            <w:top w:val="none" w:sz="0" w:space="0" w:color="auto"/>
            <w:left w:val="none" w:sz="0" w:space="0" w:color="auto"/>
            <w:bottom w:val="none" w:sz="0" w:space="0" w:color="auto"/>
            <w:right w:val="none" w:sz="0" w:space="0" w:color="auto"/>
          </w:divBdr>
        </w:div>
        <w:div w:id="477694541">
          <w:marLeft w:val="0"/>
          <w:marRight w:val="0"/>
          <w:marTop w:val="0"/>
          <w:marBottom w:val="0"/>
          <w:divBdr>
            <w:top w:val="none" w:sz="0" w:space="0" w:color="auto"/>
            <w:left w:val="none" w:sz="0" w:space="0" w:color="auto"/>
            <w:bottom w:val="none" w:sz="0" w:space="0" w:color="auto"/>
            <w:right w:val="none" w:sz="0" w:space="0" w:color="auto"/>
          </w:divBdr>
        </w:div>
        <w:div w:id="529218914">
          <w:marLeft w:val="0"/>
          <w:marRight w:val="0"/>
          <w:marTop w:val="0"/>
          <w:marBottom w:val="0"/>
          <w:divBdr>
            <w:top w:val="none" w:sz="0" w:space="0" w:color="auto"/>
            <w:left w:val="none" w:sz="0" w:space="0" w:color="auto"/>
            <w:bottom w:val="none" w:sz="0" w:space="0" w:color="auto"/>
            <w:right w:val="none" w:sz="0" w:space="0" w:color="auto"/>
          </w:divBdr>
        </w:div>
        <w:div w:id="530997570">
          <w:marLeft w:val="0"/>
          <w:marRight w:val="0"/>
          <w:marTop w:val="0"/>
          <w:marBottom w:val="0"/>
          <w:divBdr>
            <w:top w:val="none" w:sz="0" w:space="0" w:color="auto"/>
            <w:left w:val="none" w:sz="0" w:space="0" w:color="auto"/>
            <w:bottom w:val="none" w:sz="0" w:space="0" w:color="auto"/>
            <w:right w:val="none" w:sz="0" w:space="0" w:color="auto"/>
          </w:divBdr>
        </w:div>
        <w:div w:id="547183078">
          <w:marLeft w:val="0"/>
          <w:marRight w:val="0"/>
          <w:marTop w:val="0"/>
          <w:marBottom w:val="0"/>
          <w:divBdr>
            <w:top w:val="none" w:sz="0" w:space="0" w:color="auto"/>
            <w:left w:val="none" w:sz="0" w:space="0" w:color="auto"/>
            <w:bottom w:val="none" w:sz="0" w:space="0" w:color="auto"/>
            <w:right w:val="none" w:sz="0" w:space="0" w:color="auto"/>
          </w:divBdr>
        </w:div>
        <w:div w:id="578827029">
          <w:marLeft w:val="0"/>
          <w:marRight w:val="0"/>
          <w:marTop w:val="0"/>
          <w:marBottom w:val="0"/>
          <w:divBdr>
            <w:top w:val="none" w:sz="0" w:space="0" w:color="auto"/>
            <w:left w:val="none" w:sz="0" w:space="0" w:color="auto"/>
            <w:bottom w:val="none" w:sz="0" w:space="0" w:color="auto"/>
            <w:right w:val="none" w:sz="0" w:space="0" w:color="auto"/>
          </w:divBdr>
        </w:div>
        <w:div w:id="601452856">
          <w:marLeft w:val="0"/>
          <w:marRight w:val="0"/>
          <w:marTop w:val="0"/>
          <w:marBottom w:val="0"/>
          <w:divBdr>
            <w:top w:val="none" w:sz="0" w:space="0" w:color="auto"/>
            <w:left w:val="none" w:sz="0" w:space="0" w:color="auto"/>
            <w:bottom w:val="none" w:sz="0" w:space="0" w:color="auto"/>
            <w:right w:val="none" w:sz="0" w:space="0" w:color="auto"/>
          </w:divBdr>
        </w:div>
        <w:div w:id="634287807">
          <w:marLeft w:val="0"/>
          <w:marRight w:val="0"/>
          <w:marTop w:val="0"/>
          <w:marBottom w:val="0"/>
          <w:divBdr>
            <w:top w:val="none" w:sz="0" w:space="0" w:color="auto"/>
            <w:left w:val="none" w:sz="0" w:space="0" w:color="auto"/>
            <w:bottom w:val="none" w:sz="0" w:space="0" w:color="auto"/>
            <w:right w:val="none" w:sz="0" w:space="0" w:color="auto"/>
          </w:divBdr>
        </w:div>
        <w:div w:id="637564432">
          <w:marLeft w:val="0"/>
          <w:marRight w:val="0"/>
          <w:marTop w:val="0"/>
          <w:marBottom w:val="0"/>
          <w:divBdr>
            <w:top w:val="none" w:sz="0" w:space="0" w:color="auto"/>
            <w:left w:val="none" w:sz="0" w:space="0" w:color="auto"/>
            <w:bottom w:val="none" w:sz="0" w:space="0" w:color="auto"/>
            <w:right w:val="none" w:sz="0" w:space="0" w:color="auto"/>
          </w:divBdr>
        </w:div>
        <w:div w:id="641496922">
          <w:marLeft w:val="0"/>
          <w:marRight w:val="0"/>
          <w:marTop w:val="0"/>
          <w:marBottom w:val="0"/>
          <w:divBdr>
            <w:top w:val="none" w:sz="0" w:space="0" w:color="auto"/>
            <w:left w:val="none" w:sz="0" w:space="0" w:color="auto"/>
            <w:bottom w:val="none" w:sz="0" w:space="0" w:color="auto"/>
            <w:right w:val="none" w:sz="0" w:space="0" w:color="auto"/>
          </w:divBdr>
        </w:div>
        <w:div w:id="709913802">
          <w:marLeft w:val="0"/>
          <w:marRight w:val="0"/>
          <w:marTop w:val="0"/>
          <w:marBottom w:val="0"/>
          <w:divBdr>
            <w:top w:val="none" w:sz="0" w:space="0" w:color="auto"/>
            <w:left w:val="none" w:sz="0" w:space="0" w:color="auto"/>
            <w:bottom w:val="none" w:sz="0" w:space="0" w:color="auto"/>
            <w:right w:val="none" w:sz="0" w:space="0" w:color="auto"/>
          </w:divBdr>
        </w:div>
        <w:div w:id="715205598">
          <w:marLeft w:val="0"/>
          <w:marRight w:val="0"/>
          <w:marTop w:val="0"/>
          <w:marBottom w:val="0"/>
          <w:divBdr>
            <w:top w:val="none" w:sz="0" w:space="0" w:color="auto"/>
            <w:left w:val="none" w:sz="0" w:space="0" w:color="auto"/>
            <w:bottom w:val="none" w:sz="0" w:space="0" w:color="auto"/>
            <w:right w:val="none" w:sz="0" w:space="0" w:color="auto"/>
          </w:divBdr>
        </w:div>
        <w:div w:id="723065107">
          <w:marLeft w:val="0"/>
          <w:marRight w:val="0"/>
          <w:marTop w:val="0"/>
          <w:marBottom w:val="0"/>
          <w:divBdr>
            <w:top w:val="none" w:sz="0" w:space="0" w:color="auto"/>
            <w:left w:val="none" w:sz="0" w:space="0" w:color="auto"/>
            <w:bottom w:val="none" w:sz="0" w:space="0" w:color="auto"/>
            <w:right w:val="none" w:sz="0" w:space="0" w:color="auto"/>
          </w:divBdr>
        </w:div>
        <w:div w:id="733353199">
          <w:marLeft w:val="0"/>
          <w:marRight w:val="0"/>
          <w:marTop w:val="0"/>
          <w:marBottom w:val="0"/>
          <w:divBdr>
            <w:top w:val="none" w:sz="0" w:space="0" w:color="auto"/>
            <w:left w:val="none" w:sz="0" w:space="0" w:color="auto"/>
            <w:bottom w:val="none" w:sz="0" w:space="0" w:color="auto"/>
            <w:right w:val="none" w:sz="0" w:space="0" w:color="auto"/>
          </w:divBdr>
        </w:div>
        <w:div w:id="744256726">
          <w:marLeft w:val="0"/>
          <w:marRight w:val="0"/>
          <w:marTop w:val="0"/>
          <w:marBottom w:val="0"/>
          <w:divBdr>
            <w:top w:val="none" w:sz="0" w:space="0" w:color="auto"/>
            <w:left w:val="none" w:sz="0" w:space="0" w:color="auto"/>
            <w:bottom w:val="none" w:sz="0" w:space="0" w:color="auto"/>
            <w:right w:val="none" w:sz="0" w:space="0" w:color="auto"/>
          </w:divBdr>
        </w:div>
        <w:div w:id="776633862">
          <w:marLeft w:val="0"/>
          <w:marRight w:val="0"/>
          <w:marTop w:val="0"/>
          <w:marBottom w:val="0"/>
          <w:divBdr>
            <w:top w:val="none" w:sz="0" w:space="0" w:color="auto"/>
            <w:left w:val="none" w:sz="0" w:space="0" w:color="auto"/>
            <w:bottom w:val="none" w:sz="0" w:space="0" w:color="auto"/>
            <w:right w:val="none" w:sz="0" w:space="0" w:color="auto"/>
          </w:divBdr>
        </w:div>
        <w:div w:id="795368568">
          <w:marLeft w:val="0"/>
          <w:marRight w:val="0"/>
          <w:marTop w:val="0"/>
          <w:marBottom w:val="0"/>
          <w:divBdr>
            <w:top w:val="none" w:sz="0" w:space="0" w:color="auto"/>
            <w:left w:val="none" w:sz="0" w:space="0" w:color="auto"/>
            <w:bottom w:val="none" w:sz="0" w:space="0" w:color="auto"/>
            <w:right w:val="none" w:sz="0" w:space="0" w:color="auto"/>
          </w:divBdr>
        </w:div>
        <w:div w:id="799566901">
          <w:marLeft w:val="0"/>
          <w:marRight w:val="0"/>
          <w:marTop w:val="0"/>
          <w:marBottom w:val="0"/>
          <w:divBdr>
            <w:top w:val="none" w:sz="0" w:space="0" w:color="auto"/>
            <w:left w:val="none" w:sz="0" w:space="0" w:color="auto"/>
            <w:bottom w:val="none" w:sz="0" w:space="0" w:color="auto"/>
            <w:right w:val="none" w:sz="0" w:space="0" w:color="auto"/>
          </w:divBdr>
        </w:div>
        <w:div w:id="821237253">
          <w:marLeft w:val="0"/>
          <w:marRight w:val="0"/>
          <w:marTop w:val="0"/>
          <w:marBottom w:val="0"/>
          <w:divBdr>
            <w:top w:val="none" w:sz="0" w:space="0" w:color="auto"/>
            <w:left w:val="none" w:sz="0" w:space="0" w:color="auto"/>
            <w:bottom w:val="none" w:sz="0" w:space="0" w:color="auto"/>
            <w:right w:val="none" w:sz="0" w:space="0" w:color="auto"/>
          </w:divBdr>
        </w:div>
        <w:div w:id="846795033">
          <w:marLeft w:val="0"/>
          <w:marRight w:val="0"/>
          <w:marTop w:val="0"/>
          <w:marBottom w:val="0"/>
          <w:divBdr>
            <w:top w:val="none" w:sz="0" w:space="0" w:color="auto"/>
            <w:left w:val="none" w:sz="0" w:space="0" w:color="auto"/>
            <w:bottom w:val="none" w:sz="0" w:space="0" w:color="auto"/>
            <w:right w:val="none" w:sz="0" w:space="0" w:color="auto"/>
          </w:divBdr>
        </w:div>
        <w:div w:id="882180893">
          <w:marLeft w:val="0"/>
          <w:marRight w:val="0"/>
          <w:marTop w:val="0"/>
          <w:marBottom w:val="0"/>
          <w:divBdr>
            <w:top w:val="none" w:sz="0" w:space="0" w:color="auto"/>
            <w:left w:val="none" w:sz="0" w:space="0" w:color="auto"/>
            <w:bottom w:val="none" w:sz="0" w:space="0" w:color="auto"/>
            <w:right w:val="none" w:sz="0" w:space="0" w:color="auto"/>
          </w:divBdr>
        </w:div>
        <w:div w:id="904413626">
          <w:marLeft w:val="0"/>
          <w:marRight w:val="0"/>
          <w:marTop w:val="0"/>
          <w:marBottom w:val="0"/>
          <w:divBdr>
            <w:top w:val="none" w:sz="0" w:space="0" w:color="auto"/>
            <w:left w:val="none" w:sz="0" w:space="0" w:color="auto"/>
            <w:bottom w:val="none" w:sz="0" w:space="0" w:color="auto"/>
            <w:right w:val="none" w:sz="0" w:space="0" w:color="auto"/>
          </w:divBdr>
        </w:div>
        <w:div w:id="908461897">
          <w:marLeft w:val="0"/>
          <w:marRight w:val="0"/>
          <w:marTop w:val="0"/>
          <w:marBottom w:val="0"/>
          <w:divBdr>
            <w:top w:val="none" w:sz="0" w:space="0" w:color="auto"/>
            <w:left w:val="none" w:sz="0" w:space="0" w:color="auto"/>
            <w:bottom w:val="none" w:sz="0" w:space="0" w:color="auto"/>
            <w:right w:val="none" w:sz="0" w:space="0" w:color="auto"/>
          </w:divBdr>
        </w:div>
        <w:div w:id="912275562">
          <w:marLeft w:val="0"/>
          <w:marRight w:val="0"/>
          <w:marTop w:val="0"/>
          <w:marBottom w:val="0"/>
          <w:divBdr>
            <w:top w:val="none" w:sz="0" w:space="0" w:color="auto"/>
            <w:left w:val="none" w:sz="0" w:space="0" w:color="auto"/>
            <w:bottom w:val="none" w:sz="0" w:space="0" w:color="auto"/>
            <w:right w:val="none" w:sz="0" w:space="0" w:color="auto"/>
          </w:divBdr>
        </w:div>
        <w:div w:id="915477584">
          <w:marLeft w:val="0"/>
          <w:marRight w:val="0"/>
          <w:marTop w:val="0"/>
          <w:marBottom w:val="0"/>
          <w:divBdr>
            <w:top w:val="none" w:sz="0" w:space="0" w:color="auto"/>
            <w:left w:val="none" w:sz="0" w:space="0" w:color="auto"/>
            <w:bottom w:val="none" w:sz="0" w:space="0" w:color="auto"/>
            <w:right w:val="none" w:sz="0" w:space="0" w:color="auto"/>
          </w:divBdr>
        </w:div>
        <w:div w:id="920721832">
          <w:marLeft w:val="0"/>
          <w:marRight w:val="0"/>
          <w:marTop w:val="0"/>
          <w:marBottom w:val="0"/>
          <w:divBdr>
            <w:top w:val="none" w:sz="0" w:space="0" w:color="auto"/>
            <w:left w:val="none" w:sz="0" w:space="0" w:color="auto"/>
            <w:bottom w:val="none" w:sz="0" w:space="0" w:color="auto"/>
            <w:right w:val="none" w:sz="0" w:space="0" w:color="auto"/>
          </w:divBdr>
        </w:div>
        <w:div w:id="935481276">
          <w:marLeft w:val="0"/>
          <w:marRight w:val="0"/>
          <w:marTop w:val="0"/>
          <w:marBottom w:val="0"/>
          <w:divBdr>
            <w:top w:val="none" w:sz="0" w:space="0" w:color="auto"/>
            <w:left w:val="none" w:sz="0" w:space="0" w:color="auto"/>
            <w:bottom w:val="none" w:sz="0" w:space="0" w:color="auto"/>
            <w:right w:val="none" w:sz="0" w:space="0" w:color="auto"/>
          </w:divBdr>
        </w:div>
        <w:div w:id="964313733">
          <w:marLeft w:val="0"/>
          <w:marRight w:val="0"/>
          <w:marTop w:val="0"/>
          <w:marBottom w:val="0"/>
          <w:divBdr>
            <w:top w:val="none" w:sz="0" w:space="0" w:color="auto"/>
            <w:left w:val="none" w:sz="0" w:space="0" w:color="auto"/>
            <w:bottom w:val="none" w:sz="0" w:space="0" w:color="auto"/>
            <w:right w:val="none" w:sz="0" w:space="0" w:color="auto"/>
          </w:divBdr>
        </w:div>
        <w:div w:id="1033110927">
          <w:marLeft w:val="0"/>
          <w:marRight w:val="0"/>
          <w:marTop w:val="0"/>
          <w:marBottom w:val="0"/>
          <w:divBdr>
            <w:top w:val="none" w:sz="0" w:space="0" w:color="auto"/>
            <w:left w:val="none" w:sz="0" w:space="0" w:color="auto"/>
            <w:bottom w:val="none" w:sz="0" w:space="0" w:color="auto"/>
            <w:right w:val="none" w:sz="0" w:space="0" w:color="auto"/>
          </w:divBdr>
        </w:div>
        <w:div w:id="1104693074">
          <w:marLeft w:val="0"/>
          <w:marRight w:val="0"/>
          <w:marTop w:val="0"/>
          <w:marBottom w:val="0"/>
          <w:divBdr>
            <w:top w:val="none" w:sz="0" w:space="0" w:color="auto"/>
            <w:left w:val="none" w:sz="0" w:space="0" w:color="auto"/>
            <w:bottom w:val="none" w:sz="0" w:space="0" w:color="auto"/>
            <w:right w:val="none" w:sz="0" w:space="0" w:color="auto"/>
          </w:divBdr>
        </w:div>
        <w:div w:id="1107584162">
          <w:marLeft w:val="0"/>
          <w:marRight w:val="0"/>
          <w:marTop w:val="0"/>
          <w:marBottom w:val="0"/>
          <w:divBdr>
            <w:top w:val="none" w:sz="0" w:space="0" w:color="auto"/>
            <w:left w:val="none" w:sz="0" w:space="0" w:color="auto"/>
            <w:bottom w:val="none" w:sz="0" w:space="0" w:color="auto"/>
            <w:right w:val="none" w:sz="0" w:space="0" w:color="auto"/>
          </w:divBdr>
        </w:div>
        <w:div w:id="1167482848">
          <w:marLeft w:val="0"/>
          <w:marRight w:val="0"/>
          <w:marTop w:val="0"/>
          <w:marBottom w:val="0"/>
          <w:divBdr>
            <w:top w:val="none" w:sz="0" w:space="0" w:color="auto"/>
            <w:left w:val="none" w:sz="0" w:space="0" w:color="auto"/>
            <w:bottom w:val="none" w:sz="0" w:space="0" w:color="auto"/>
            <w:right w:val="none" w:sz="0" w:space="0" w:color="auto"/>
          </w:divBdr>
        </w:div>
        <w:div w:id="1173103704">
          <w:marLeft w:val="0"/>
          <w:marRight w:val="0"/>
          <w:marTop w:val="0"/>
          <w:marBottom w:val="0"/>
          <w:divBdr>
            <w:top w:val="none" w:sz="0" w:space="0" w:color="auto"/>
            <w:left w:val="none" w:sz="0" w:space="0" w:color="auto"/>
            <w:bottom w:val="none" w:sz="0" w:space="0" w:color="auto"/>
            <w:right w:val="none" w:sz="0" w:space="0" w:color="auto"/>
          </w:divBdr>
        </w:div>
        <w:div w:id="1202209194">
          <w:marLeft w:val="0"/>
          <w:marRight w:val="0"/>
          <w:marTop w:val="0"/>
          <w:marBottom w:val="0"/>
          <w:divBdr>
            <w:top w:val="none" w:sz="0" w:space="0" w:color="auto"/>
            <w:left w:val="none" w:sz="0" w:space="0" w:color="auto"/>
            <w:bottom w:val="none" w:sz="0" w:space="0" w:color="auto"/>
            <w:right w:val="none" w:sz="0" w:space="0" w:color="auto"/>
          </w:divBdr>
        </w:div>
        <w:div w:id="1216239122">
          <w:marLeft w:val="0"/>
          <w:marRight w:val="0"/>
          <w:marTop w:val="0"/>
          <w:marBottom w:val="0"/>
          <w:divBdr>
            <w:top w:val="none" w:sz="0" w:space="0" w:color="auto"/>
            <w:left w:val="none" w:sz="0" w:space="0" w:color="auto"/>
            <w:bottom w:val="none" w:sz="0" w:space="0" w:color="auto"/>
            <w:right w:val="none" w:sz="0" w:space="0" w:color="auto"/>
          </w:divBdr>
        </w:div>
        <w:div w:id="1229682138">
          <w:marLeft w:val="0"/>
          <w:marRight w:val="0"/>
          <w:marTop w:val="0"/>
          <w:marBottom w:val="0"/>
          <w:divBdr>
            <w:top w:val="none" w:sz="0" w:space="0" w:color="auto"/>
            <w:left w:val="none" w:sz="0" w:space="0" w:color="auto"/>
            <w:bottom w:val="none" w:sz="0" w:space="0" w:color="auto"/>
            <w:right w:val="none" w:sz="0" w:space="0" w:color="auto"/>
          </w:divBdr>
        </w:div>
        <w:div w:id="1231772181">
          <w:marLeft w:val="0"/>
          <w:marRight w:val="0"/>
          <w:marTop w:val="0"/>
          <w:marBottom w:val="0"/>
          <w:divBdr>
            <w:top w:val="none" w:sz="0" w:space="0" w:color="auto"/>
            <w:left w:val="none" w:sz="0" w:space="0" w:color="auto"/>
            <w:bottom w:val="none" w:sz="0" w:space="0" w:color="auto"/>
            <w:right w:val="none" w:sz="0" w:space="0" w:color="auto"/>
          </w:divBdr>
        </w:div>
        <w:div w:id="1262227534">
          <w:marLeft w:val="0"/>
          <w:marRight w:val="0"/>
          <w:marTop w:val="0"/>
          <w:marBottom w:val="0"/>
          <w:divBdr>
            <w:top w:val="none" w:sz="0" w:space="0" w:color="auto"/>
            <w:left w:val="none" w:sz="0" w:space="0" w:color="auto"/>
            <w:bottom w:val="none" w:sz="0" w:space="0" w:color="auto"/>
            <w:right w:val="none" w:sz="0" w:space="0" w:color="auto"/>
          </w:divBdr>
        </w:div>
        <w:div w:id="1281380936">
          <w:marLeft w:val="0"/>
          <w:marRight w:val="0"/>
          <w:marTop w:val="0"/>
          <w:marBottom w:val="0"/>
          <w:divBdr>
            <w:top w:val="none" w:sz="0" w:space="0" w:color="auto"/>
            <w:left w:val="none" w:sz="0" w:space="0" w:color="auto"/>
            <w:bottom w:val="none" w:sz="0" w:space="0" w:color="auto"/>
            <w:right w:val="none" w:sz="0" w:space="0" w:color="auto"/>
          </w:divBdr>
        </w:div>
        <w:div w:id="1310746212">
          <w:marLeft w:val="0"/>
          <w:marRight w:val="0"/>
          <w:marTop w:val="0"/>
          <w:marBottom w:val="0"/>
          <w:divBdr>
            <w:top w:val="none" w:sz="0" w:space="0" w:color="auto"/>
            <w:left w:val="none" w:sz="0" w:space="0" w:color="auto"/>
            <w:bottom w:val="none" w:sz="0" w:space="0" w:color="auto"/>
            <w:right w:val="none" w:sz="0" w:space="0" w:color="auto"/>
          </w:divBdr>
        </w:div>
        <w:div w:id="1371997126">
          <w:marLeft w:val="0"/>
          <w:marRight w:val="0"/>
          <w:marTop w:val="0"/>
          <w:marBottom w:val="0"/>
          <w:divBdr>
            <w:top w:val="none" w:sz="0" w:space="0" w:color="auto"/>
            <w:left w:val="none" w:sz="0" w:space="0" w:color="auto"/>
            <w:bottom w:val="none" w:sz="0" w:space="0" w:color="auto"/>
            <w:right w:val="none" w:sz="0" w:space="0" w:color="auto"/>
          </w:divBdr>
        </w:div>
        <w:div w:id="1376199124">
          <w:marLeft w:val="0"/>
          <w:marRight w:val="0"/>
          <w:marTop w:val="0"/>
          <w:marBottom w:val="0"/>
          <w:divBdr>
            <w:top w:val="none" w:sz="0" w:space="0" w:color="auto"/>
            <w:left w:val="none" w:sz="0" w:space="0" w:color="auto"/>
            <w:bottom w:val="none" w:sz="0" w:space="0" w:color="auto"/>
            <w:right w:val="none" w:sz="0" w:space="0" w:color="auto"/>
          </w:divBdr>
        </w:div>
        <w:div w:id="1428383362">
          <w:marLeft w:val="0"/>
          <w:marRight w:val="0"/>
          <w:marTop w:val="0"/>
          <w:marBottom w:val="0"/>
          <w:divBdr>
            <w:top w:val="none" w:sz="0" w:space="0" w:color="auto"/>
            <w:left w:val="none" w:sz="0" w:space="0" w:color="auto"/>
            <w:bottom w:val="none" w:sz="0" w:space="0" w:color="auto"/>
            <w:right w:val="none" w:sz="0" w:space="0" w:color="auto"/>
          </w:divBdr>
        </w:div>
        <w:div w:id="1430588776">
          <w:marLeft w:val="0"/>
          <w:marRight w:val="0"/>
          <w:marTop w:val="0"/>
          <w:marBottom w:val="0"/>
          <w:divBdr>
            <w:top w:val="none" w:sz="0" w:space="0" w:color="auto"/>
            <w:left w:val="none" w:sz="0" w:space="0" w:color="auto"/>
            <w:bottom w:val="none" w:sz="0" w:space="0" w:color="auto"/>
            <w:right w:val="none" w:sz="0" w:space="0" w:color="auto"/>
          </w:divBdr>
        </w:div>
        <w:div w:id="1440637810">
          <w:marLeft w:val="0"/>
          <w:marRight w:val="0"/>
          <w:marTop w:val="0"/>
          <w:marBottom w:val="0"/>
          <w:divBdr>
            <w:top w:val="none" w:sz="0" w:space="0" w:color="auto"/>
            <w:left w:val="none" w:sz="0" w:space="0" w:color="auto"/>
            <w:bottom w:val="none" w:sz="0" w:space="0" w:color="auto"/>
            <w:right w:val="none" w:sz="0" w:space="0" w:color="auto"/>
          </w:divBdr>
        </w:div>
        <w:div w:id="1485899012">
          <w:marLeft w:val="0"/>
          <w:marRight w:val="0"/>
          <w:marTop w:val="0"/>
          <w:marBottom w:val="0"/>
          <w:divBdr>
            <w:top w:val="none" w:sz="0" w:space="0" w:color="auto"/>
            <w:left w:val="none" w:sz="0" w:space="0" w:color="auto"/>
            <w:bottom w:val="none" w:sz="0" w:space="0" w:color="auto"/>
            <w:right w:val="none" w:sz="0" w:space="0" w:color="auto"/>
          </w:divBdr>
        </w:div>
        <w:div w:id="1497107587">
          <w:marLeft w:val="0"/>
          <w:marRight w:val="0"/>
          <w:marTop w:val="0"/>
          <w:marBottom w:val="0"/>
          <w:divBdr>
            <w:top w:val="none" w:sz="0" w:space="0" w:color="auto"/>
            <w:left w:val="none" w:sz="0" w:space="0" w:color="auto"/>
            <w:bottom w:val="none" w:sz="0" w:space="0" w:color="auto"/>
            <w:right w:val="none" w:sz="0" w:space="0" w:color="auto"/>
          </w:divBdr>
        </w:div>
        <w:div w:id="1510637147">
          <w:marLeft w:val="0"/>
          <w:marRight w:val="0"/>
          <w:marTop w:val="0"/>
          <w:marBottom w:val="0"/>
          <w:divBdr>
            <w:top w:val="none" w:sz="0" w:space="0" w:color="auto"/>
            <w:left w:val="none" w:sz="0" w:space="0" w:color="auto"/>
            <w:bottom w:val="none" w:sz="0" w:space="0" w:color="auto"/>
            <w:right w:val="none" w:sz="0" w:space="0" w:color="auto"/>
          </w:divBdr>
        </w:div>
        <w:div w:id="1533345925">
          <w:marLeft w:val="0"/>
          <w:marRight w:val="0"/>
          <w:marTop w:val="0"/>
          <w:marBottom w:val="0"/>
          <w:divBdr>
            <w:top w:val="none" w:sz="0" w:space="0" w:color="auto"/>
            <w:left w:val="none" w:sz="0" w:space="0" w:color="auto"/>
            <w:bottom w:val="none" w:sz="0" w:space="0" w:color="auto"/>
            <w:right w:val="none" w:sz="0" w:space="0" w:color="auto"/>
          </w:divBdr>
        </w:div>
        <w:div w:id="1543397456">
          <w:marLeft w:val="0"/>
          <w:marRight w:val="0"/>
          <w:marTop w:val="0"/>
          <w:marBottom w:val="0"/>
          <w:divBdr>
            <w:top w:val="none" w:sz="0" w:space="0" w:color="auto"/>
            <w:left w:val="none" w:sz="0" w:space="0" w:color="auto"/>
            <w:bottom w:val="none" w:sz="0" w:space="0" w:color="auto"/>
            <w:right w:val="none" w:sz="0" w:space="0" w:color="auto"/>
          </w:divBdr>
        </w:div>
        <w:div w:id="1607688035">
          <w:marLeft w:val="0"/>
          <w:marRight w:val="0"/>
          <w:marTop w:val="0"/>
          <w:marBottom w:val="0"/>
          <w:divBdr>
            <w:top w:val="none" w:sz="0" w:space="0" w:color="auto"/>
            <w:left w:val="none" w:sz="0" w:space="0" w:color="auto"/>
            <w:bottom w:val="none" w:sz="0" w:space="0" w:color="auto"/>
            <w:right w:val="none" w:sz="0" w:space="0" w:color="auto"/>
          </w:divBdr>
        </w:div>
        <w:div w:id="1619799368">
          <w:marLeft w:val="0"/>
          <w:marRight w:val="0"/>
          <w:marTop w:val="0"/>
          <w:marBottom w:val="0"/>
          <w:divBdr>
            <w:top w:val="none" w:sz="0" w:space="0" w:color="auto"/>
            <w:left w:val="none" w:sz="0" w:space="0" w:color="auto"/>
            <w:bottom w:val="none" w:sz="0" w:space="0" w:color="auto"/>
            <w:right w:val="none" w:sz="0" w:space="0" w:color="auto"/>
          </w:divBdr>
        </w:div>
        <w:div w:id="1633242305">
          <w:marLeft w:val="0"/>
          <w:marRight w:val="0"/>
          <w:marTop w:val="0"/>
          <w:marBottom w:val="0"/>
          <w:divBdr>
            <w:top w:val="none" w:sz="0" w:space="0" w:color="auto"/>
            <w:left w:val="none" w:sz="0" w:space="0" w:color="auto"/>
            <w:bottom w:val="none" w:sz="0" w:space="0" w:color="auto"/>
            <w:right w:val="none" w:sz="0" w:space="0" w:color="auto"/>
          </w:divBdr>
        </w:div>
        <w:div w:id="1697854605">
          <w:marLeft w:val="0"/>
          <w:marRight w:val="0"/>
          <w:marTop w:val="0"/>
          <w:marBottom w:val="0"/>
          <w:divBdr>
            <w:top w:val="none" w:sz="0" w:space="0" w:color="auto"/>
            <w:left w:val="none" w:sz="0" w:space="0" w:color="auto"/>
            <w:bottom w:val="none" w:sz="0" w:space="0" w:color="auto"/>
            <w:right w:val="none" w:sz="0" w:space="0" w:color="auto"/>
          </w:divBdr>
        </w:div>
        <w:div w:id="1717973559">
          <w:marLeft w:val="0"/>
          <w:marRight w:val="0"/>
          <w:marTop w:val="0"/>
          <w:marBottom w:val="0"/>
          <w:divBdr>
            <w:top w:val="none" w:sz="0" w:space="0" w:color="auto"/>
            <w:left w:val="none" w:sz="0" w:space="0" w:color="auto"/>
            <w:bottom w:val="none" w:sz="0" w:space="0" w:color="auto"/>
            <w:right w:val="none" w:sz="0" w:space="0" w:color="auto"/>
          </w:divBdr>
        </w:div>
        <w:div w:id="1718554114">
          <w:marLeft w:val="0"/>
          <w:marRight w:val="0"/>
          <w:marTop w:val="0"/>
          <w:marBottom w:val="0"/>
          <w:divBdr>
            <w:top w:val="none" w:sz="0" w:space="0" w:color="auto"/>
            <w:left w:val="none" w:sz="0" w:space="0" w:color="auto"/>
            <w:bottom w:val="none" w:sz="0" w:space="0" w:color="auto"/>
            <w:right w:val="none" w:sz="0" w:space="0" w:color="auto"/>
          </w:divBdr>
        </w:div>
        <w:div w:id="1720202457">
          <w:marLeft w:val="0"/>
          <w:marRight w:val="0"/>
          <w:marTop w:val="0"/>
          <w:marBottom w:val="0"/>
          <w:divBdr>
            <w:top w:val="none" w:sz="0" w:space="0" w:color="auto"/>
            <w:left w:val="none" w:sz="0" w:space="0" w:color="auto"/>
            <w:bottom w:val="none" w:sz="0" w:space="0" w:color="auto"/>
            <w:right w:val="none" w:sz="0" w:space="0" w:color="auto"/>
          </w:divBdr>
        </w:div>
        <w:div w:id="1789272479">
          <w:marLeft w:val="0"/>
          <w:marRight w:val="0"/>
          <w:marTop w:val="0"/>
          <w:marBottom w:val="0"/>
          <w:divBdr>
            <w:top w:val="none" w:sz="0" w:space="0" w:color="auto"/>
            <w:left w:val="none" w:sz="0" w:space="0" w:color="auto"/>
            <w:bottom w:val="none" w:sz="0" w:space="0" w:color="auto"/>
            <w:right w:val="none" w:sz="0" w:space="0" w:color="auto"/>
          </w:divBdr>
        </w:div>
        <w:div w:id="1799103209">
          <w:marLeft w:val="0"/>
          <w:marRight w:val="0"/>
          <w:marTop w:val="0"/>
          <w:marBottom w:val="0"/>
          <w:divBdr>
            <w:top w:val="none" w:sz="0" w:space="0" w:color="auto"/>
            <w:left w:val="none" w:sz="0" w:space="0" w:color="auto"/>
            <w:bottom w:val="none" w:sz="0" w:space="0" w:color="auto"/>
            <w:right w:val="none" w:sz="0" w:space="0" w:color="auto"/>
          </w:divBdr>
        </w:div>
        <w:div w:id="1817837600">
          <w:marLeft w:val="0"/>
          <w:marRight w:val="0"/>
          <w:marTop w:val="0"/>
          <w:marBottom w:val="0"/>
          <w:divBdr>
            <w:top w:val="none" w:sz="0" w:space="0" w:color="auto"/>
            <w:left w:val="none" w:sz="0" w:space="0" w:color="auto"/>
            <w:bottom w:val="none" w:sz="0" w:space="0" w:color="auto"/>
            <w:right w:val="none" w:sz="0" w:space="0" w:color="auto"/>
          </w:divBdr>
        </w:div>
        <w:div w:id="1926257260">
          <w:marLeft w:val="0"/>
          <w:marRight w:val="0"/>
          <w:marTop w:val="0"/>
          <w:marBottom w:val="0"/>
          <w:divBdr>
            <w:top w:val="none" w:sz="0" w:space="0" w:color="auto"/>
            <w:left w:val="none" w:sz="0" w:space="0" w:color="auto"/>
            <w:bottom w:val="none" w:sz="0" w:space="0" w:color="auto"/>
            <w:right w:val="none" w:sz="0" w:space="0" w:color="auto"/>
          </w:divBdr>
        </w:div>
        <w:div w:id="1934195485">
          <w:marLeft w:val="0"/>
          <w:marRight w:val="0"/>
          <w:marTop w:val="0"/>
          <w:marBottom w:val="0"/>
          <w:divBdr>
            <w:top w:val="none" w:sz="0" w:space="0" w:color="auto"/>
            <w:left w:val="none" w:sz="0" w:space="0" w:color="auto"/>
            <w:bottom w:val="none" w:sz="0" w:space="0" w:color="auto"/>
            <w:right w:val="none" w:sz="0" w:space="0" w:color="auto"/>
          </w:divBdr>
        </w:div>
        <w:div w:id="1961761101">
          <w:marLeft w:val="0"/>
          <w:marRight w:val="0"/>
          <w:marTop w:val="0"/>
          <w:marBottom w:val="0"/>
          <w:divBdr>
            <w:top w:val="none" w:sz="0" w:space="0" w:color="auto"/>
            <w:left w:val="none" w:sz="0" w:space="0" w:color="auto"/>
            <w:bottom w:val="none" w:sz="0" w:space="0" w:color="auto"/>
            <w:right w:val="none" w:sz="0" w:space="0" w:color="auto"/>
          </w:divBdr>
        </w:div>
        <w:div w:id="1963264048">
          <w:marLeft w:val="0"/>
          <w:marRight w:val="0"/>
          <w:marTop w:val="0"/>
          <w:marBottom w:val="0"/>
          <w:divBdr>
            <w:top w:val="none" w:sz="0" w:space="0" w:color="auto"/>
            <w:left w:val="none" w:sz="0" w:space="0" w:color="auto"/>
            <w:bottom w:val="none" w:sz="0" w:space="0" w:color="auto"/>
            <w:right w:val="none" w:sz="0" w:space="0" w:color="auto"/>
          </w:divBdr>
        </w:div>
        <w:div w:id="1966425344">
          <w:marLeft w:val="0"/>
          <w:marRight w:val="0"/>
          <w:marTop w:val="0"/>
          <w:marBottom w:val="0"/>
          <w:divBdr>
            <w:top w:val="none" w:sz="0" w:space="0" w:color="auto"/>
            <w:left w:val="none" w:sz="0" w:space="0" w:color="auto"/>
            <w:bottom w:val="none" w:sz="0" w:space="0" w:color="auto"/>
            <w:right w:val="none" w:sz="0" w:space="0" w:color="auto"/>
          </w:divBdr>
        </w:div>
        <w:div w:id="1982031096">
          <w:marLeft w:val="0"/>
          <w:marRight w:val="0"/>
          <w:marTop w:val="0"/>
          <w:marBottom w:val="0"/>
          <w:divBdr>
            <w:top w:val="none" w:sz="0" w:space="0" w:color="auto"/>
            <w:left w:val="none" w:sz="0" w:space="0" w:color="auto"/>
            <w:bottom w:val="none" w:sz="0" w:space="0" w:color="auto"/>
            <w:right w:val="none" w:sz="0" w:space="0" w:color="auto"/>
          </w:divBdr>
        </w:div>
      </w:divsChild>
    </w:div>
    <w:div w:id="1706327134">
      <w:bodyDiv w:val="1"/>
      <w:marLeft w:val="0"/>
      <w:marRight w:val="0"/>
      <w:marTop w:val="0"/>
      <w:marBottom w:val="0"/>
      <w:divBdr>
        <w:top w:val="none" w:sz="0" w:space="0" w:color="auto"/>
        <w:left w:val="none" w:sz="0" w:space="0" w:color="auto"/>
        <w:bottom w:val="none" w:sz="0" w:space="0" w:color="auto"/>
        <w:right w:val="none" w:sz="0" w:space="0" w:color="auto"/>
      </w:divBdr>
    </w:div>
    <w:div w:id="1706443767">
      <w:bodyDiv w:val="1"/>
      <w:marLeft w:val="0"/>
      <w:marRight w:val="0"/>
      <w:marTop w:val="0"/>
      <w:marBottom w:val="0"/>
      <w:divBdr>
        <w:top w:val="none" w:sz="0" w:space="0" w:color="auto"/>
        <w:left w:val="none" w:sz="0" w:space="0" w:color="auto"/>
        <w:bottom w:val="none" w:sz="0" w:space="0" w:color="auto"/>
        <w:right w:val="none" w:sz="0" w:space="0" w:color="auto"/>
      </w:divBdr>
    </w:div>
    <w:div w:id="1706563502">
      <w:bodyDiv w:val="1"/>
      <w:marLeft w:val="0"/>
      <w:marRight w:val="0"/>
      <w:marTop w:val="0"/>
      <w:marBottom w:val="0"/>
      <w:divBdr>
        <w:top w:val="none" w:sz="0" w:space="0" w:color="auto"/>
        <w:left w:val="none" w:sz="0" w:space="0" w:color="auto"/>
        <w:bottom w:val="none" w:sz="0" w:space="0" w:color="auto"/>
        <w:right w:val="none" w:sz="0" w:space="0" w:color="auto"/>
      </w:divBdr>
    </w:div>
    <w:div w:id="1707023796">
      <w:bodyDiv w:val="1"/>
      <w:marLeft w:val="0"/>
      <w:marRight w:val="0"/>
      <w:marTop w:val="0"/>
      <w:marBottom w:val="0"/>
      <w:divBdr>
        <w:top w:val="none" w:sz="0" w:space="0" w:color="auto"/>
        <w:left w:val="none" w:sz="0" w:space="0" w:color="auto"/>
        <w:bottom w:val="none" w:sz="0" w:space="0" w:color="auto"/>
        <w:right w:val="none" w:sz="0" w:space="0" w:color="auto"/>
      </w:divBdr>
    </w:div>
    <w:div w:id="1707488017">
      <w:bodyDiv w:val="1"/>
      <w:marLeft w:val="0"/>
      <w:marRight w:val="0"/>
      <w:marTop w:val="0"/>
      <w:marBottom w:val="0"/>
      <w:divBdr>
        <w:top w:val="none" w:sz="0" w:space="0" w:color="auto"/>
        <w:left w:val="none" w:sz="0" w:space="0" w:color="auto"/>
        <w:bottom w:val="none" w:sz="0" w:space="0" w:color="auto"/>
        <w:right w:val="none" w:sz="0" w:space="0" w:color="auto"/>
      </w:divBdr>
    </w:div>
    <w:div w:id="1707678709">
      <w:bodyDiv w:val="1"/>
      <w:marLeft w:val="0"/>
      <w:marRight w:val="0"/>
      <w:marTop w:val="0"/>
      <w:marBottom w:val="0"/>
      <w:divBdr>
        <w:top w:val="none" w:sz="0" w:space="0" w:color="auto"/>
        <w:left w:val="none" w:sz="0" w:space="0" w:color="auto"/>
        <w:bottom w:val="none" w:sz="0" w:space="0" w:color="auto"/>
        <w:right w:val="none" w:sz="0" w:space="0" w:color="auto"/>
      </w:divBdr>
    </w:div>
    <w:div w:id="1707946799">
      <w:bodyDiv w:val="1"/>
      <w:marLeft w:val="0"/>
      <w:marRight w:val="0"/>
      <w:marTop w:val="0"/>
      <w:marBottom w:val="0"/>
      <w:divBdr>
        <w:top w:val="none" w:sz="0" w:space="0" w:color="auto"/>
        <w:left w:val="none" w:sz="0" w:space="0" w:color="auto"/>
        <w:bottom w:val="none" w:sz="0" w:space="0" w:color="auto"/>
        <w:right w:val="none" w:sz="0" w:space="0" w:color="auto"/>
      </w:divBdr>
    </w:div>
    <w:div w:id="1709525069">
      <w:bodyDiv w:val="1"/>
      <w:marLeft w:val="0"/>
      <w:marRight w:val="0"/>
      <w:marTop w:val="0"/>
      <w:marBottom w:val="0"/>
      <w:divBdr>
        <w:top w:val="none" w:sz="0" w:space="0" w:color="auto"/>
        <w:left w:val="none" w:sz="0" w:space="0" w:color="auto"/>
        <w:bottom w:val="none" w:sz="0" w:space="0" w:color="auto"/>
        <w:right w:val="none" w:sz="0" w:space="0" w:color="auto"/>
      </w:divBdr>
    </w:div>
    <w:div w:id="1709648148">
      <w:bodyDiv w:val="1"/>
      <w:marLeft w:val="0"/>
      <w:marRight w:val="0"/>
      <w:marTop w:val="0"/>
      <w:marBottom w:val="0"/>
      <w:divBdr>
        <w:top w:val="none" w:sz="0" w:space="0" w:color="auto"/>
        <w:left w:val="none" w:sz="0" w:space="0" w:color="auto"/>
        <w:bottom w:val="none" w:sz="0" w:space="0" w:color="auto"/>
        <w:right w:val="none" w:sz="0" w:space="0" w:color="auto"/>
      </w:divBdr>
    </w:div>
    <w:div w:id="1710063048">
      <w:bodyDiv w:val="1"/>
      <w:marLeft w:val="0"/>
      <w:marRight w:val="0"/>
      <w:marTop w:val="0"/>
      <w:marBottom w:val="0"/>
      <w:divBdr>
        <w:top w:val="none" w:sz="0" w:space="0" w:color="auto"/>
        <w:left w:val="none" w:sz="0" w:space="0" w:color="auto"/>
        <w:bottom w:val="none" w:sz="0" w:space="0" w:color="auto"/>
        <w:right w:val="none" w:sz="0" w:space="0" w:color="auto"/>
      </w:divBdr>
    </w:div>
    <w:div w:id="1710298476">
      <w:bodyDiv w:val="1"/>
      <w:marLeft w:val="0"/>
      <w:marRight w:val="0"/>
      <w:marTop w:val="0"/>
      <w:marBottom w:val="0"/>
      <w:divBdr>
        <w:top w:val="none" w:sz="0" w:space="0" w:color="auto"/>
        <w:left w:val="none" w:sz="0" w:space="0" w:color="auto"/>
        <w:bottom w:val="none" w:sz="0" w:space="0" w:color="auto"/>
        <w:right w:val="none" w:sz="0" w:space="0" w:color="auto"/>
      </w:divBdr>
    </w:div>
    <w:div w:id="1710489835">
      <w:bodyDiv w:val="1"/>
      <w:marLeft w:val="0"/>
      <w:marRight w:val="0"/>
      <w:marTop w:val="0"/>
      <w:marBottom w:val="0"/>
      <w:divBdr>
        <w:top w:val="none" w:sz="0" w:space="0" w:color="auto"/>
        <w:left w:val="none" w:sz="0" w:space="0" w:color="auto"/>
        <w:bottom w:val="none" w:sz="0" w:space="0" w:color="auto"/>
        <w:right w:val="none" w:sz="0" w:space="0" w:color="auto"/>
      </w:divBdr>
    </w:div>
    <w:div w:id="1710641280">
      <w:bodyDiv w:val="1"/>
      <w:marLeft w:val="0"/>
      <w:marRight w:val="0"/>
      <w:marTop w:val="0"/>
      <w:marBottom w:val="0"/>
      <w:divBdr>
        <w:top w:val="none" w:sz="0" w:space="0" w:color="auto"/>
        <w:left w:val="none" w:sz="0" w:space="0" w:color="auto"/>
        <w:bottom w:val="none" w:sz="0" w:space="0" w:color="auto"/>
        <w:right w:val="none" w:sz="0" w:space="0" w:color="auto"/>
      </w:divBdr>
    </w:div>
    <w:div w:id="1710957240">
      <w:bodyDiv w:val="1"/>
      <w:marLeft w:val="0"/>
      <w:marRight w:val="0"/>
      <w:marTop w:val="0"/>
      <w:marBottom w:val="0"/>
      <w:divBdr>
        <w:top w:val="none" w:sz="0" w:space="0" w:color="auto"/>
        <w:left w:val="none" w:sz="0" w:space="0" w:color="auto"/>
        <w:bottom w:val="none" w:sz="0" w:space="0" w:color="auto"/>
        <w:right w:val="none" w:sz="0" w:space="0" w:color="auto"/>
      </w:divBdr>
    </w:div>
    <w:div w:id="1711034429">
      <w:bodyDiv w:val="1"/>
      <w:marLeft w:val="0"/>
      <w:marRight w:val="0"/>
      <w:marTop w:val="0"/>
      <w:marBottom w:val="0"/>
      <w:divBdr>
        <w:top w:val="none" w:sz="0" w:space="0" w:color="auto"/>
        <w:left w:val="none" w:sz="0" w:space="0" w:color="auto"/>
        <w:bottom w:val="none" w:sz="0" w:space="0" w:color="auto"/>
        <w:right w:val="none" w:sz="0" w:space="0" w:color="auto"/>
      </w:divBdr>
    </w:div>
    <w:div w:id="1711104952">
      <w:bodyDiv w:val="1"/>
      <w:marLeft w:val="0"/>
      <w:marRight w:val="0"/>
      <w:marTop w:val="0"/>
      <w:marBottom w:val="0"/>
      <w:divBdr>
        <w:top w:val="none" w:sz="0" w:space="0" w:color="auto"/>
        <w:left w:val="none" w:sz="0" w:space="0" w:color="auto"/>
        <w:bottom w:val="none" w:sz="0" w:space="0" w:color="auto"/>
        <w:right w:val="none" w:sz="0" w:space="0" w:color="auto"/>
      </w:divBdr>
    </w:div>
    <w:div w:id="1711413963">
      <w:bodyDiv w:val="1"/>
      <w:marLeft w:val="0"/>
      <w:marRight w:val="0"/>
      <w:marTop w:val="0"/>
      <w:marBottom w:val="0"/>
      <w:divBdr>
        <w:top w:val="none" w:sz="0" w:space="0" w:color="auto"/>
        <w:left w:val="none" w:sz="0" w:space="0" w:color="auto"/>
        <w:bottom w:val="none" w:sz="0" w:space="0" w:color="auto"/>
        <w:right w:val="none" w:sz="0" w:space="0" w:color="auto"/>
      </w:divBdr>
    </w:div>
    <w:div w:id="1711609586">
      <w:bodyDiv w:val="1"/>
      <w:marLeft w:val="0"/>
      <w:marRight w:val="0"/>
      <w:marTop w:val="0"/>
      <w:marBottom w:val="0"/>
      <w:divBdr>
        <w:top w:val="none" w:sz="0" w:space="0" w:color="auto"/>
        <w:left w:val="none" w:sz="0" w:space="0" w:color="auto"/>
        <w:bottom w:val="none" w:sz="0" w:space="0" w:color="auto"/>
        <w:right w:val="none" w:sz="0" w:space="0" w:color="auto"/>
      </w:divBdr>
    </w:div>
    <w:div w:id="1712223051">
      <w:bodyDiv w:val="1"/>
      <w:marLeft w:val="0"/>
      <w:marRight w:val="0"/>
      <w:marTop w:val="0"/>
      <w:marBottom w:val="0"/>
      <w:divBdr>
        <w:top w:val="none" w:sz="0" w:space="0" w:color="auto"/>
        <w:left w:val="none" w:sz="0" w:space="0" w:color="auto"/>
        <w:bottom w:val="none" w:sz="0" w:space="0" w:color="auto"/>
        <w:right w:val="none" w:sz="0" w:space="0" w:color="auto"/>
      </w:divBdr>
    </w:div>
    <w:div w:id="1712262447">
      <w:bodyDiv w:val="1"/>
      <w:marLeft w:val="0"/>
      <w:marRight w:val="0"/>
      <w:marTop w:val="0"/>
      <w:marBottom w:val="0"/>
      <w:divBdr>
        <w:top w:val="none" w:sz="0" w:space="0" w:color="auto"/>
        <w:left w:val="none" w:sz="0" w:space="0" w:color="auto"/>
        <w:bottom w:val="none" w:sz="0" w:space="0" w:color="auto"/>
        <w:right w:val="none" w:sz="0" w:space="0" w:color="auto"/>
      </w:divBdr>
    </w:div>
    <w:div w:id="1712611426">
      <w:bodyDiv w:val="1"/>
      <w:marLeft w:val="0"/>
      <w:marRight w:val="0"/>
      <w:marTop w:val="0"/>
      <w:marBottom w:val="0"/>
      <w:divBdr>
        <w:top w:val="none" w:sz="0" w:space="0" w:color="auto"/>
        <w:left w:val="none" w:sz="0" w:space="0" w:color="auto"/>
        <w:bottom w:val="none" w:sz="0" w:space="0" w:color="auto"/>
        <w:right w:val="none" w:sz="0" w:space="0" w:color="auto"/>
      </w:divBdr>
    </w:div>
    <w:div w:id="1712656031">
      <w:bodyDiv w:val="1"/>
      <w:marLeft w:val="0"/>
      <w:marRight w:val="0"/>
      <w:marTop w:val="0"/>
      <w:marBottom w:val="0"/>
      <w:divBdr>
        <w:top w:val="none" w:sz="0" w:space="0" w:color="auto"/>
        <w:left w:val="none" w:sz="0" w:space="0" w:color="auto"/>
        <w:bottom w:val="none" w:sz="0" w:space="0" w:color="auto"/>
        <w:right w:val="none" w:sz="0" w:space="0" w:color="auto"/>
      </w:divBdr>
    </w:div>
    <w:div w:id="1712683642">
      <w:bodyDiv w:val="1"/>
      <w:marLeft w:val="0"/>
      <w:marRight w:val="0"/>
      <w:marTop w:val="0"/>
      <w:marBottom w:val="0"/>
      <w:divBdr>
        <w:top w:val="none" w:sz="0" w:space="0" w:color="auto"/>
        <w:left w:val="none" w:sz="0" w:space="0" w:color="auto"/>
        <w:bottom w:val="none" w:sz="0" w:space="0" w:color="auto"/>
        <w:right w:val="none" w:sz="0" w:space="0" w:color="auto"/>
      </w:divBdr>
    </w:div>
    <w:div w:id="1712724299">
      <w:bodyDiv w:val="1"/>
      <w:marLeft w:val="0"/>
      <w:marRight w:val="0"/>
      <w:marTop w:val="0"/>
      <w:marBottom w:val="0"/>
      <w:divBdr>
        <w:top w:val="none" w:sz="0" w:space="0" w:color="auto"/>
        <w:left w:val="none" w:sz="0" w:space="0" w:color="auto"/>
        <w:bottom w:val="none" w:sz="0" w:space="0" w:color="auto"/>
        <w:right w:val="none" w:sz="0" w:space="0" w:color="auto"/>
      </w:divBdr>
    </w:div>
    <w:div w:id="1713533139">
      <w:bodyDiv w:val="1"/>
      <w:marLeft w:val="0"/>
      <w:marRight w:val="0"/>
      <w:marTop w:val="0"/>
      <w:marBottom w:val="0"/>
      <w:divBdr>
        <w:top w:val="none" w:sz="0" w:space="0" w:color="auto"/>
        <w:left w:val="none" w:sz="0" w:space="0" w:color="auto"/>
        <w:bottom w:val="none" w:sz="0" w:space="0" w:color="auto"/>
        <w:right w:val="none" w:sz="0" w:space="0" w:color="auto"/>
      </w:divBdr>
    </w:div>
    <w:div w:id="1713774388">
      <w:bodyDiv w:val="1"/>
      <w:marLeft w:val="0"/>
      <w:marRight w:val="0"/>
      <w:marTop w:val="0"/>
      <w:marBottom w:val="0"/>
      <w:divBdr>
        <w:top w:val="none" w:sz="0" w:space="0" w:color="auto"/>
        <w:left w:val="none" w:sz="0" w:space="0" w:color="auto"/>
        <w:bottom w:val="none" w:sz="0" w:space="0" w:color="auto"/>
        <w:right w:val="none" w:sz="0" w:space="0" w:color="auto"/>
      </w:divBdr>
    </w:div>
    <w:div w:id="1714040535">
      <w:bodyDiv w:val="1"/>
      <w:marLeft w:val="0"/>
      <w:marRight w:val="0"/>
      <w:marTop w:val="0"/>
      <w:marBottom w:val="0"/>
      <w:divBdr>
        <w:top w:val="none" w:sz="0" w:space="0" w:color="auto"/>
        <w:left w:val="none" w:sz="0" w:space="0" w:color="auto"/>
        <w:bottom w:val="none" w:sz="0" w:space="0" w:color="auto"/>
        <w:right w:val="none" w:sz="0" w:space="0" w:color="auto"/>
      </w:divBdr>
    </w:div>
    <w:div w:id="1714184270">
      <w:bodyDiv w:val="1"/>
      <w:marLeft w:val="0"/>
      <w:marRight w:val="0"/>
      <w:marTop w:val="0"/>
      <w:marBottom w:val="0"/>
      <w:divBdr>
        <w:top w:val="none" w:sz="0" w:space="0" w:color="auto"/>
        <w:left w:val="none" w:sz="0" w:space="0" w:color="auto"/>
        <w:bottom w:val="none" w:sz="0" w:space="0" w:color="auto"/>
        <w:right w:val="none" w:sz="0" w:space="0" w:color="auto"/>
      </w:divBdr>
    </w:div>
    <w:div w:id="1714889941">
      <w:bodyDiv w:val="1"/>
      <w:marLeft w:val="0"/>
      <w:marRight w:val="0"/>
      <w:marTop w:val="0"/>
      <w:marBottom w:val="0"/>
      <w:divBdr>
        <w:top w:val="none" w:sz="0" w:space="0" w:color="auto"/>
        <w:left w:val="none" w:sz="0" w:space="0" w:color="auto"/>
        <w:bottom w:val="none" w:sz="0" w:space="0" w:color="auto"/>
        <w:right w:val="none" w:sz="0" w:space="0" w:color="auto"/>
      </w:divBdr>
    </w:div>
    <w:div w:id="1715498226">
      <w:bodyDiv w:val="1"/>
      <w:marLeft w:val="0"/>
      <w:marRight w:val="0"/>
      <w:marTop w:val="0"/>
      <w:marBottom w:val="0"/>
      <w:divBdr>
        <w:top w:val="none" w:sz="0" w:space="0" w:color="auto"/>
        <w:left w:val="none" w:sz="0" w:space="0" w:color="auto"/>
        <w:bottom w:val="none" w:sz="0" w:space="0" w:color="auto"/>
        <w:right w:val="none" w:sz="0" w:space="0" w:color="auto"/>
      </w:divBdr>
    </w:div>
    <w:div w:id="1715693182">
      <w:bodyDiv w:val="1"/>
      <w:marLeft w:val="0"/>
      <w:marRight w:val="0"/>
      <w:marTop w:val="0"/>
      <w:marBottom w:val="0"/>
      <w:divBdr>
        <w:top w:val="none" w:sz="0" w:space="0" w:color="auto"/>
        <w:left w:val="none" w:sz="0" w:space="0" w:color="auto"/>
        <w:bottom w:val="none" w:sz="0" w:space="0" w:color="auto"/>
        <w:right w:val="none" w:sz="0" w:space="0" w:color="auto"/>
      </w:divBdr>
      <w:divsChild>
        <w:div w:id="57943552">
          <w:marLeft w:val="0"/>
          <w:marRight w:val="0"/>
          <w:marTop w:val="0"/>
          <w:marBottom w:val="0"/>
          <w:divBdr>
            <w:top w:val="none" w:sz="0" w:space="0" w:color="auto"/>
            <w:left w:val="none" w:sz="0" w:space="0" w:color="auto"/>
            <w:bottom w:val="none" w:sz="0" w:space="0" w:color="auto"/>
            <w:right w:val="none" w:sz="0" w:space="0" w:color="auto"/>
          </w:divBdr>
        </w:div>
        <w:div w:id="81684412">
          <w:marLeft w:val="0"/>
          <w:marRight w:val="0"/>
          <w:marTop w:val="0"/>
          <w:marBottom w:val="0"/>
          <w:divBdr>
            <w:top w:val="none" w:sz="0" w:space="0" w:color="auto"/>
            <w:left w:val="none" w:sz="0" w:space="0" w:color="auto"/>
            <w:bottom w:val="none" w:sz="0" w:space="0" w:color="auto"/>
            <w:right w:val="none" w:sz="0" w:space="0" w:color="auto"/>
          </w:divBdr>
        </w:div>
        <w:div w:id="106462879">
          <w:marLeft w:val="0"/>
          <w:marRight w:val="0"/>
          <w:marTop w:val="0"/>
          <w:marBottom w:val="0"/>
          <w:divBdr>
            <w:top w:val="none" w:sz="0" w:space="0" w:color="auto"/>
            <w:left w:val="none" w:sz="0" w:space="0" w:color="auto"/>
            <w:bottom w:val="none" w:sz="0" w:space="0" w:color="auto"/>
            <w:right w:val="none" w:sz="0" w:space="0" w:color="auto"/>
          </w:divBdr>
        </w:div>
        <w:div w:id="108017894">
          <w:marLeft w:val="0"/>
          <w:marRight w:val="0"/>
          <w:marTop w:val="0"/>
          <w:marBottom w:val="0"/>
          <w:divBdr>
            <w:top w:val="none" w:sz="0" w:space="0" w:color="auto"/>
            <w:left w:val="none" w:sz="0" w:space="0" w:color="auto"/>
            <w:bottom w:val="none" w:sz="0" w:space="0" w:color="auto"/>
            <w:right w:val="none" w:sz="0" w:space="0" w:color="auto"/>
          </w:divBdr>
        </w:div>
        <w:div w:id="116147181">
          <w:marLeft w:val="0"/>
          <w:marRight w:val="0"/>
          <w:marTop w:val="0"/>
          <w:marBottom w:val="0"/>
          <w:divBdr>
            <w:top w:val="none" w:sz="0" w:space="0" w:color="auto"/>
            <w:left w:val="none" w:sz="0" w:space="0" w:color="auto"/>
            <w:bottom w:val="none" w:sz="0" w:space="0" w:color="auto"/>
            <w:right w:val="none" w:sz="0" w:space="0" w:color="auto"/>
          </w:divBdr>
        </w:div>
        <w:div w:id="119540862">
          <w:marLeft w:val="0"/>
          <w:marRight w:val="0"/>
          <w:marTop w:val="0"/>
          <w:marBottom w:val="0"/>
          <w:divBdr>
            <w:top w:val="none" w:sz="0" w:space="0" w:color="auto"/>
            <w:left w:val="none" w:sz="0" w:space="0" w:color="auto"/>
            <w:bottom w:val="none" w:sz="0" w:space="0" w:color="auto"/>
            <w:right w:val="none" w:sz="0" w:space="0" w:color="auto"/>
          </w:divBdr>
        </w:div>
        <w:div w:id="124782081">
          <w:marLeft w:val="0"/>
          <w:marRight w:val="0"/>
          <w:marTop w:val="0"/>
          <w:marBottom w:val="0"/>
          <w:divBdr>
            <w:top w:val="none" w:sz="0" w:space="0" w:color="auto"/>
            <w:left w:val="none" w:sz="0" w:space="0" w:color="auto"/>
            <w:bottom w:val="none" w:sz="0" w:space="0" w:color="auto"/>
            <w:right w:val="none" w:sz="0" w:space="0" w:color="auto"/>
          </w:divBdr>
        </w:div>
        <w:div w:id="148717477">
          <w:marLeft w:val="0"/>
          <w:marRight w:val="0"/>
          <w:marTop w:val="0"/>
          <w:marBottom w:val="0"/>
          <w:divBdr>
            <w:top w:val="none" w:sz="0" w:space="0" w:color="auto"/>
            <w:left w:val="none" w:sz="0" w:space="0" w:color="auto"/>
            <w:bottom w:val="none" w:sz="0" w:space="0" w:color="auto"/>
            <w:right w:val="none" w:sz="0" w:space="0" w:color="auto"/>
          </w:divBdr>
        </w:div>
        <w:div w:id="157041378">
          <w:marLeft w:val="0"/>
          <w:marRight w:val="0"/>
          <w:marTop w:val="0"/>
          <w:marBottom w:val="0"/>
          <w:divBdr>
            <w:top w:val="none" w:sz="0" w:space="0" w:color="auto"/>
            <w:left w:val="none" w:sz="0" w:space="0" w:color="auto"/>
            <w:bottom w:val="none" w:sz="0" w:space="0" w:color="auto"/>
            <w:right w:val="none" w:sz="0" w:space="0" w:color="auto"/>
          </w:divBdr>
        </w:div>
        <w:div w:id="174151743">
          <w:marLeft w:val="0"/>
          <w:marRight w:val="0"/>
          <w:marTop w:val="0"/>
          <w:marBottom w:val="0"/>
          <w:divBdr>
            <w:top w:val="none" w:sz="0" w:space="0" w:color="auto"/>
            <w:left w:val="none" w:sz="0" w:space="0" w:color="auto"/>
            <w:bottom w:val="none" w:sz="0" w:space="0" w:color="auto"/>
            <w:right w:val="none" w:sz="0" w:space="0" w:color="auto"/>
          </w:divBdr>
        </w:div>
        <w:div w:id="195698077">
          <w:marLeft w:val="0"/>
          <w:marRight w:val="0"/>
          <w:marTop w:val="0"/>
          <w:marBottom w:val="0"/>
          <w:divBdr>
            <w:top w:val="none" w:sz="0" w:space="0" w:color="auto"/>
            <w:left w:val="none" w:sz="0" w:space="0" w:color="auto"/>
            <w:bottom w:val="none" w:sz="0" w:space="0" w:color="auto"/>
            <w:right w:val="none" w:sz="0" w:space="0" w:color="auto"/>
          </w:divBdr>
        </w:div>
        <w:div w:id="214200406">
          <w:marLeft w:val="0"/>
          <w:marRight w:val="0"/>
          <w:marTop w:val="0"/>
          <w:marBottom w:val="0"/>
          <w:divBdr>
            <w:top w:val="none" w:sz="0" w:space="0" w:color="auto"/>
            <w:left w:val="none" w:sz="0" w:space="0" w:color="auto"/>
            <w:bottom w:val="none" w:sz="0" w:space="0" w:color="auto"/>
            <w:right w:val="none" w:sz="0" w:space="0" w:color="auto"/>
          </w:divBdr>
        </w:div>
        <w:div w:id="215315176">
          <w:marLeft w:val="0"/>
          <w:marRight w:val="0"/>
          <w:marTop w:val="0"/>
          <w:marBottom w:val="0"/>
          <w:divBdr>
            <w:top w:val="none" w:sz="0" w:space="0" w:color="auto"/>
            <w:left w:val="none" w:sz="0" w:space="0" w:color="auto"/>
            <w:bottom w:val="none" w:sz="0" w:space="0" w:color="auto"/>
            <w:right w:val="none" w:sz="0" w:space="0" w:color="auto"/>
          </w:divBdr>
        </w:div>
        <w:div w:id="225267841">
          <w:marLeft w:val="0"/>
          <w:marRight w:val="0"/>
          <w:marTop w:val="0"/>
          <w:marBottom w:val="0"/>
          <w:divBdr>
            <w:top w:val="none" w:sz="0" w:space="0" w:color="auto"/>
            <w:left w:val="none" w:sz="0" w:space="0" w:color="auto"/>
            <w:bottom w:val="none" w:sz="0" w:space="0" w:color="auto"/>
            <w:right w:val="none" w:sz="0" w:space="0" w:color="auto"/>
          </w:divBdr>
        </w:div>
        <w:div w:id="247808576">
          <w:marLeft w:val="0"/>
          <w:marRight w:val="0"/>
          <w:marTop w:val="0"/>
          <w:marBottom w:val="0"/>
          <w:divBdr>
            <w:top w:val="none" w:sz="0" w:space="0" w:color="auto"/>
            <w:left w:val="none" w:sz="0" w:space="0" w:color="auto"/>
            <w:bottom w:val="none" w:sz="0" w:space="0" w:color="auto"/>
            <w:right w:val="none" w:sz="0" w:space="0" w:color="auto"/>
          </w:divBdr>
        </w:div>
        <w:div w:id="357437729">
          <w:marLeft w:val="0"/>
          <w:marRight w:val="0"/>
          <w:marTop w:val="0"/>
          <w:marBottom w:val="0"/>
          <w:divBdr>
            <w:top w:val="none" w:sz="0" w:space="0" w:color="auto"/>
            <w:left w:val="none" w:sz="0" w:space="0" w:color="auto"/>
            <w:bottom w:val="none" w:sz="0" w:space="0" w:color="auto"/>
            <w:right w:val="none" w:sz="0" w:space="0" w:color="auto"/>
          </w:divBdr>
        </w:div>
        <w:div w:id="367683150">
          <w:marLeft w:val="0"/>
          <w:marRight w:val="0"/>
          <w:marTop w:val="0"/>
          <w:marBottom w:val="0"/>
          <w:divBdr>
            <w:top w:val="none" w:sz="0" w:space="0" w:color="auto"/>
            <w:left w:val="none" w:sz="0" w:space="0" w:color="auto"/>
            <w:bottom w:val="none" w:sz="0" w:space="0" w:color="auto"/>
            <w:right w:val="none" w:sz="0" w:space="0" w:color="auto"/>
          </w:divBdr>
        </w:div>
        <w:div w:id="386103685">
          <w:marLeft w:val="0"/>
          <w:marRight w:val="0"/>
          <w:marTop w:val="0"/>
          <w:marBottom w:val="0"/>
          <w:divBdr>
            <w:top w:val="none" w:sz="0" w:space="0" w:color="auto"/>
            <w:left w:val="none" w:sz="0" w:space="0" w:color="auto"/>
            <w:bottom w:val="none" w:sz="0" w:space="0" w:color="auto"/>
            <w:right w:val="none" w:sz="0" w:space="0" w:color="auto"/>
          </w:divBdr>
        </w:div>
        <w:div w:id="408770857">
          <w:marLeft w:val="0"/>
          <w:marRight w:val="0"/>
          <w:marTop w:val="0"/>
          <w:marBottom w:val="0"/>
          <w:divBdr>
            <w:top w:val="none" w:sz="0" w:space="0" w:color="auto"/>
            <w:left w:val="none" w:sz="0" w:space="0" w:color="auto"/>
            <w:bottom w:val="none" w:sz="0" w:space="0" w:color="auto"/>
            <w:right w:val="none" w:sz="0" w:space="0" w:color="auto"/>
          </w:divBdr>
        </w:div>
        <w:div w:id="458031559">
          <w:marLeft w:val="0"/>
          <w:marRight w:val="0"/>
          <w:marTop w:val="0"/>
          <w:marBottom w:val="0"/>
          <w:divBdr>
            <w:top w:val="none" w:sz="0" w:space="0" w:color="auto"/>
            <w:left w:val="none" w:sz="0" w:space="0" w:color="auto"/>
            <w:bottom w:val="none" w:sz="0" w:space="0" w:color="auto"/>
            <w:right w:val="none" w:sz="0" w:space="0" w:color="auto"/>
          </w:divBdr>
        </w:div>
        <w:div w:id="517237780">
          <w:marLeft w:val="0"/>
          <w:marRight w:val="0"/>
          <w:marTop w:val="0"/>
          <w:marBottom w:val="0"/>
          <w:divBdr>
            <w:top w:val="none" w:sz="0" w:space="0" w:color="auto"/>
            <w:left w:val="none" w:sz="0" w:space="0" w:color="auto"/>
            <w:bottom w:val="none" w:sz="0" w:space="0" w:color="auto"/>
            <w:right w:val="none" w:sz="0" w:space="0" w:color="auto"/>
          </w:divBdr>
        </w:div>
        <w:div w:id="539365606">
          <w:marLeft w:val="0"/>
          <w:marRight w:val="0"/>
          <w:marTop w:val="0"/>
          <w:marBottom w:val="0"/>
          <w:divBdr>
            <w:top w:val="none" w:sz="0" w:space="0" w:color="auto"/>
            <w:left w:val="none" w:sz="0" w:space="0" w:color="auto"/>
            <w:bottom w:val="none" w:sz="0" w:space="0" w:color="auto"/>
            <w:right w:val="none" w:sz="0" w:space="0" w:color="auto"/>
          </w:divBdr>
        </w:div>
        <w:div w:id="539510408">
          <w:marLeft w:val="0"/>
          <w:marRight w:val="0"/>
          <w:marTop w:val="0"/>
          <w:marBottom w:val="0"/>
          <w:divBdr>
            <w:top w:val="none" w:sz="0" w:space="0" w:color="auto"/>
            <w:left w:val="none" w:sz="0" w:space="0" w:color="auto"/>
            <w:bottom w:val="none" w:sz="0" w:space="0" w:color="auto"/>
            <w:right w:val="none" w:sz="0" w:space="0" w:color="auto"/>
          </w:divBdr>
        </w:div>
        <w:div w:id="565142003">
          <w:marLeft w:val="0"/>
          <w:marRight w:val="0"/>
          <w:marTop w:val="0"/>
          <w:marBottom w:val="0"/>
          <w:divBdr>
            <w:top w:val="none" w:sz="0" w:space="0" w:color="auto"/>
            <w:left w:val="none" w:sz="0" w:space="0" w:color="auto"/>
            <w:bottom w:val="none" w:sz="0" w:space="0" w:color="auto"/>
            <w:right w:val="none" w:sz="0" w:space="0" w:color="auto"/>
          </w:divBdr>
        </w:div>
        <w:div w:id="566646891">
          <w:marLeft w:val="0"/>
          <w:marRight w:val="0"/>
          <w:marTop w:val="0"/>
          <w:marBottom w:val="0"/>
          <w:divBdr>
            <w:top w:val="none" w:sz="0" w:space="0" w:color="auto"/>
            <w:left w:val="none" w:sz="0" w:space="0" w:color="auto"/>
            <w:bottom w:val="none" w:sz="0" w:space="0" w:color="auto"/>
            <w:right w:val="none" w:sz="0" w:space="0" w:color="auto"/>
          </w:divBdr>
        </w:div>
        <w:div w:id="639574416">
          <w:marLeft w:val="0"/>
          <w:marRight w:val="0"/>
          <w:marTop w:val="0"/>
          <w:marBottom w:val="0"/>
          <w:divBdr>
            <w:top w:val="none" w:sz="0" w:space="0" w:color="auto"/>
            <w:left w:val="none" w:sz="0" w:space="0" w:color="auto"/>
            <w:bottom w:val="none" w:sz="0" w:space="0" w:color="auto"/>
            <w:right w:val="none" w:sz="0" w:space="0" w:color="auto"/>
          </w:divBdr>
        </w:div>
        <w:div w:id="692918165">
          <w:marLeft w:val="0"/>
          <w:marRight w:val="0"/>
          <w:marTop w:val="0"/>
          <w:marBottom w:val="0"/>
          <w:divBdr>
            <w:top w:val="none" w:sz="0" w:space="0" w:color="auto"/>
            <w:left w:val="none" w:sz="0" w:space="0" w:color="auto"/>
            <w:bottom w:val="none" w:sz="0" w:space="0" w:color="auto"/>
            <w:right w:val="none" w:sz="0" w:space="0" w:color="auto"/>
          </w:divBdr>
        </w:div>
        <w:div w:id="729234422">
          <w:marLeft w:val="0"/>
          <w:marRight w:val="0"/>
          <w:marTop w:val="0"/>
          <w:marBottom w:val="0"/>
          <w:divBdr>
            <w:top w:val="none" w:sz="0" w:space="0" w:color="auto"/>
            <w:left w:val="none" w:sz="0" w:space="0" w:color="auto"/>
            <w:bottom w:val="none" w:sz="0" w:space="0" w:color="auto"/>
            <w:right w:val="none" w:sz="0" w:space="0" w:color="auto"/>
          </w:divBdr>
        </w:div>
        <w:div w:id="757991569">
          <w:marLeft w:val="0"/>
          <w:marRight w:val="0"/>
          <w:marTop w:val="0"/>
          <w:marBottom w:val="0"/>
          <w:divBdr>
            <w:top w:val="none" w:sz="0" w:space="0" w:color="auto"/>
            <w:left w:val="none" w:sz="0" w:space="0" w:color="auto"/>
            <w:bottom w:val="none" w:sz="0" w:space="0" w:color="auto"/>
            <w:right w:val="none" w:sz="0" w:space="0" w:color="auto"/>
          </w:divBdr>
        </w:div>
        <w:div w:id="796339310">
          <w:marLeft w:val="0"/>
          <w:marRight w:val="0"/>
          <w:marTop w:val="0"/>
          <w:marBottom w:val="0"/>
          <w:divBdr>
            <w:top w:val="none" w:sz="0" w:space="0" w:color="auto"/>
            <w:left w:val="none" w:sz="0" w:space="0" w:color="auto"/>
            <w:bottom w:val="none" w:sz="0" w:space="0" w:color="auto"/>
            <w:right w:val="none" w:sz="0" w:space="0" w:color="auto"/>
          </w:divBdr>
        </w:div>
        <w:div w:id="817262226">
          <w:marLeft w:val="0"/>
          <w:marRight w:val="0"/>
          <w:marTop w:val="0"/>
          <w:marBottom w:val="0"/>
          <w:divBdr>
            <w:top w:val="none" w:sz="0" w:space="0" w:color="auto"/>
            <w:left w:val="none" w:sz="0" w:space="0" w:color="auto"/>
            <w:bottom w:val="none" w:sz="0" w:space="0" w:color="auto"/>
            <w:right w:val="none" w:sz="0" w:space="0" w:color="auto"/>
          </w:divBdr>
        </w:div>
        <w:div w:id="850608074">
          <w:marLeft w:val="0"/>
          <w:marRight w:val="0"/>
          <w:marTop w:val="0"/>
          <w:marBottom w:val="0"/>
          <w:divBdr>
            <w:top w:val="none" w:sz="0" w:space="0" w:color="auto"/>
            <w:left w:val="none" w:sz="0" w:space="0" w:color="auto"/>
            <w:bottom w:val="none" w:sz="0" w:space="0" w:color="auto"/>
            <w:right w:val="none" w:sz="0" w:space="0" w:color="auto"/>
          </w:divBdr>
        </w:div>
        <w:div w:id="904530904">
          <w:marLeft w:val="0"/>
          <w:marRight w:val="0"/>
          <w:marTop w:val="0"/>
          <w:marBottom w:val="0"/>
          <w:divBdr>
            <w:top w:val="none" w:sz="0" w:space="0" w:color="auto"/>
            <w:left w:val="none" w:sz="0" w:space="0" w:color="auto"/>
            <w:bottom w:val="none" w:sz="0" w:space="0" w:color="auto"/>
            <w:right w:val="none" w:sz="0" w:space="0" w:color="auto"/>
          </w:divBdr>
        </w:div>
        <w:div w:id="963538257">
          <w:marLeft w:val="0"/>
          <w:marRight w:val="0"/>
          <w:marTop w:val="0"/>
          <w:marBottom w:val="0"/>
          <w:divBdr>
            <w:top w:val="none" w:sz="0" w:space="0" w:color="auto"/>
            <w:left w:val="none" w:sz="0" w:space="0" w:color="auto"/>
            <w:bottom w:val="none" w:sz="0" w:space="0" w:color="auto"/>
            <w:right w:val="none" w:sz="0" w:space="0" w:color="auto"/>
          </w:divBdr>
        </w:div>
        <w:div w:id="973755742">
          <w:marLeft w:val="0"/>
          <w:marRight w:val="0"/>
          <w:marTop w:val="0"/>
          <w:marBottom w:val="0"/>
          <w:divBdr>
            <w:top w:val="none" w:sz="0" w:space="0" w:color="auto"/>
            <w:left w:val="none" w:sz="0" w:space="0" w:color="auto"/>
            <w:bottom w:val="none" w:sz="0" w:space="0" w:color="auto"/>
            <w:right w:val="none" w:sz="0" w:space="0" w:color="auto"/>
          </w:divBdr>
        </w:div>
        <w:div w:id="1018193620">
          <w:marLeft w:val="0"/>
          <w:marRight w:val="0"/>
          <w:marTop w:val="0"/>
          <w:marBottom w:val="0"/>
          <w:divBdr>
            <w:top w:val="none" w:sz="0" w:space="0" w:color="auto"/>
            <w:left w:val="none" w:sz="0" w:space="0" w:color="auto"/>
            <w:bottom w:val="none" w:sz="0" w:space="0" w:color="auto"/>
            <w:right w:val="none" w:sz="0" w:space="0" w:color="auto"/>
          </w:divBdr>
        </w:div>
        <w:div w:id="1040208264">
          <w:marLeft w:val="0"/>
          <w:marRight w:val="0"/>
          <w:marTop w:val="0"/>
          <w:marBottom w:val="0"/>
          <w:divBdr>
            <w:top w:val="none" w:sz="0" w:space="0" w:color="auto"/>
            <w:left w:val="none" w:sz="0" w:space="0" w:color="auto"/>
            <w:bottom w:val="none" w:sz="0" w:space="0" w:color="auto"/>
            <w:right w:val="none" w:sz="0" w:space="0" w:color="auto"/>
          </w:divBdr>
        </w:div>
        <w:div w:id="1046761825">
          <w:marLeft w:val="0"/>
          <w:marRight w:val="0"/>
          <w:marTop w:val="0"/>
          <w:marBottom w:val="0"/>
          <w:divBdr>
            <w:top w:val="none" w:sz="0" w:space="0" w:color="auto"/>
            <w:left w:val="none" w:sz="0" w:space="0" w:color="auto"/>
            <w:bottom w:val="none" w:sz="0" w:space="0" w:color="auto"/>
            <w:right w:val="none" w:sz="0" w:space="0" w:color="auto"/>
          </w:divBdr>
        </w:div>
        <w:div w:id="1047875092">
          <w:marLeft w:val="0"/>
          <w:marRight w:val="0"/>
          <w:marTop w:val="0"/>
          <w:marBottom w:val="0"/>
          <w:divBdr>
            <w:top w:val="none" w:sz="0" w:space="0" w:color="auto"/>
            <w:left w:val="none" w:sz="0" w:space="0" w:color="auto"/>
            <w:bottom w:val="none" w:sz="0" w:space="0" w:color="auto"/>
            <w:right w:val="none" w:sz="0" w:space="0" w:color="auto"/>
          </w:divBdr>
        </w:div>
        <w:div w:id="1051921305">
          <w:marLeft w:val="0"/>
          <w:marRight w:val="0"/>
          <w:marTop w:val="0"/>
          <w:marBottom w:val="0"/>
          <w:divBdr>
            <w:top w:val="none" w:sz="0" w:space="0" w:color="auto"/>
            <w:left w:val="none" w:sz="0" w:space="0" w:color="auto"/>
            <w:bottom w:val="none" w:sz="0" w:space="0" w:color="auto"/>
            <w:right w:val="none" w:sz="0" w:space="0" w:color="auto"/>
          </w:divBdr>
        </w:div>
        <w:div w:id="1112743797">
          <w:marLeft w:val="0"/>
          <w:marRight w:val="0"/>
          <w:marTop w:val="0"/>
          <w:marBottom w:val="0"/>
          <w:divBdr>
            <w:top w:val="none" w:sz="0" w:space="0" w:color="auto"/>
            <w:left w:val="none" w:sz="0" w:space="0" w:color="auto"/>
            <w:bottom w:val="none" w:sz="0" w:space="0" w:color="auto"/>
            <w:right w:val="none" w:sz="0" w:space="0" w:color="auto"/>
          </w:divBdr>
        </w:div>
        <w:div w:id="1119377196">
          <w:marLeft w:val="0"/>
          <w:marRight w:val="0"/>
          <w:marTop w:val="0"/>
          <w:marBottom w:val="0"/>
          <w:divBdr>
            <w:top w:val="none" w:sz="0" w:space="0" w:color="auto"/>
            <w:left w:val="none" w:sz="0" w:space="0" w:color="auto"/>
            <w:bottom w:val="none" w:sz="0" w:space="0" w:color="auto"/>
            <w:right w:val="none" w:sz="0" w:space="0" w:color="auto"/>
          </w:divBdr>
        </w:div>
        <w:div w:id="1137451113">
          <w:marLeft w:val="0"/>
          <w:marRight w:val="0"/>
          <w:marTop w:val="0"/>
          <w:marBottom w:val="0"/>
          <w:divBdr>
            <w:top w:val="none" w:sz="0" w:space="0" w:color="auto"/>
            <w:left w:val="none" w:sz="0" w:space="0" w:color="auto"/>
            <w:bottom w:val="none" w:sz="0" w:space="0" w:color="auto"/>
            <w:right w:val="none" w:sz="0" w:space="0" w:color="auto"/>
          </w:divBdr>
        </w:div>
        <w:div w:id="1144010806">
          <w:marLeft w:val="0"/>
          <w:marRight w:val="0"/>
          <w:marTop w:val="0"/>
          <w:marBottom w:val="0"/>
          <w:divBdr>
            <w:top w:val="none" w:sz="0" w:space="0" w:color="auto"/>
            <w:left w:val="none" w:sz="0" w:space="0" w:color="auto"/>
            <w:bottom w:val="none" w:sz="0" w:space="0" w:color="auto"/>
            <w:right w:val="none" w:sz="0" w:space="0" w:color="auto"/>
          </w:divBdr>
        </w:div>
        <w:div w:id="1145700860">
          <w:marLeft w:val="0"/>
          <w:marRight w:val="0"/>
          <w:marTop w:val="0"/>
          <w:marBottom w:val="0"/>
          <w:divBdr>
            <w:top w:val="none" w:sz="0" w:space="0" w:color="auto"/>
            <w:left w:val="none" w:sz="0" w:space="0" w:color="auto"/>
            <w:bottom w:val="none" w:sz="0" w:space="0" w:color="auto"/>
            <w:right w:val="none" w:sz="0" w:space="0" w:color="auto"/>
          </w:divBdr>
        </w:div>
        <w:div w:id="1173377497">
          <w:marLeft w:val="0"/>
          <w:marRight w:val="0"/>
          <w:marTop w:val="0"/>
          <w:marBottom w:val="0"/>
          <w:divBdr>
            <w:top w:val="none" w:sz="0" w:space="0" w:color="auto"/>
            <w:left w:val="none" w:sz="0" w:space="0" w:color="auto"/>
            <w:bottom w:val="none" w:sz="0" w:space="0" w:color="auto"/>
            <w:right w:val="none" w:sz="0" w:space="0" w:color="auto"/>
          </w:divBdr>
        </w:div>
        <w:div w:id="1216048127">
          <w:marLeft w:val="0"/>
          <w:marRight w:val="0"/>
          <w:marTop w:val="0"/>
          <w:marBottom w:val="0"/>
          <w:divBdr>
            <w:top w:val="none" w:sz="0" w:space="0" w:color="auto"/>
            <w:left w:val="none" w:sz="0" w:space="0" w:color="auto"/>
            <w:bottom w:val="none" w:sz="0" w:space="0" w:color="auto"/>
            <w:right w:val="none" w:sz="0" w:space="0" w:color="auto"/>
          </w:divBdr>
        </w:div>
        <w:div w:id="1229876049">
          <w:marLeft w:val="0"/>
          <w:marRight w:val="0"/>
          <w:marTop w:val="0"/>
          <w:marBottom w:val="0"/>
          <w:divBdr>
            <w:top w:val="none" w:sz="0" w:space="0" w:color="auto"/>
            <w:left w:val="none" w:sz="0" w:space="0" w:color="auto"/>
            <w:bottom w:val="none" w:sz="0" w:space="0" w:color="auto"/>
            <w:right w:val="none" w:sz="0" w:space="0" w:color="auto"/>
          </w:divBdr>
        </w:div>
        <w:div w:id="1237134278">
          <w:marLeft w:val="0"/>
          <w:marRight w:val="0"/>
          <w:marTop w:val="0"/>
          <w:marBottom w:val="0"/>
          <w:divBdr>
            <w:top w:val="none" w:sz="0" w:space="0" w:color="auto"/>
            <w:left w:val="none" w:sz="0" w:space="0" w:color="auto"/>
            <w:bottom w:val="none" w:sz="0" w:space="0" w:color="auto"/>
            <w:right w:val="none" w:sz="0" w:space="0" w:color="auto"/>
          </w:divBdr>
        </w:div>
        <w:div w:id="1244801060">
          <w:marLeft w:val="0"/>
          <w:marRight w:val="0"/>
          <w:marTop w:val="0"/>
          <w:marBottom w:val="0"/>
          <w:divBdr>
            <w:top w:val="none" w:sz="0" w:space="0" w:color="auto"/>
            <w:left w:val="none" w:sz="0" w:space="0" w:color="auto"/>
            <w:bottom w:val="none" w:sz="0" w:space="0" w:color="auto"/>
            <w:right w:val="none" w:sz="0" w:space="0" w:color="auto"/>
          </w:divBdr>
        </w:div>
        <w:div w:id="1277908468">
          <w:marLeft w:val="0"/>
          <w:marRight w:val="0"/>
          <w:marTop w:val="0"/>
          <w:marBottom w:val="0"/>
          <w:divBdr>
            <w:top w:val="none" w:sz="0" w:space="0" w:color="auto"/>
            <w:left w:val="none" w:sz="0" w:space="0" w:color="auto"/>
            <w:bottom w:val="none" w:sz="0" w:space="0" w:color="auto"/>
            <w:right w:val="none" w:sz="0" w:space="0" w:color="auto"/>
          </w:divBdr>
        </w:div>
        <w:div w:id="1284733683">
          <w:marLeft w:val="0"/>
          <w:marRight w:val="0"/>
          <w:marTop w:val="0"/>
          <w:marBottom w:val="0"/>
          <w:divBdr>
            <w:top w:val="none" w:sz="0" w:space="0" w:color="auto"/>
            <w:left w:val="none" w:sz="0" w:space="0" w:color="auto"/>
            <w:bottom w:val="none" w:sz="0" w:space="0" w:color="auto"/>
            <w:right w:val="none" w:sz="0" w:space="0" w:color="auto"/>
          </w:divBdr>
        </w:div>
        <w:div w:id="1292981570">
          <w:marLeft w:val="0"/>
          <w:marRight w:val="0"/>
          <w:marTop w:val="0"/>
          <w:marBottom w:val="0"/>
          <w:divBdr>
            <w:top w:val="none" w:sz="0" w:space="0" w:color="auto"/>
            <w:left w:val="none" w:sz="0" w:space="0" w:color="auto"/>
            <w:bottom w:val="none" w:sz="0" w:space="0" w:color="auto"/>
            <w:right w:val="none" w:sz="0" w:space="0" w:color="auto"/>
          </w:divBdr>
        </w:div>
        <w:div w:id="1293173029">
          <w:marLeft w:val="0"/>
          <w:marRight w:val="0"/>
          <w:marTop w:val="0"/>
          <w:marBottom w:val="0"/>
          <w:divBdr>
            <w:top w:val="none" w:sz="0" w:space="0" w:color="auto"/>
            <w:left w:val="none" w:sz="0" w:space="0" w:color="auto"/>
            <w:bottom w:val="none" w:sz="0" w:space="0" w:color="auto"/>
            <w:right w:val="none" w:sz="0" w:space="0" w:color="auto"/>
          </w:divBdr>
        </w:div>
        <w:div w:id="1297636530">
          <w:marLeft w:val="0"/>
          <w:marRight w:val="0"/>
          <w:marTop w:val="0"/>
          <w:marBottom w:val="0"/>
          <w:divBdr>
            <w:top w:val="none" w:sz="0" w:space="0" w:color="auto"/>
            <w:left w:val="none" w:sz="0" w:space="0" w:color="auto"/>
            <w:bottom w:val="none" w:sz="0" w:space="0" w:color="auto"/>
            <w:right w:val="none" w:sz="0" w:space="0" w:color="auto"/>
          </w:divBdr>
        </w:div>
        <w:div w:id="1323042723">
          <w:marLeft w:val="0"/>
          <w:marRight w:val="0"/>
          <w:marTop w:val="0"/>
          <w:marBottom w:val="0"/>
          <w:divBdr>
            <w:top w:val="none" w:sz="0" w:space="0" w:color="auto"/>
            <w:left w:val="none" w:sz="0" w:space="0" w:color="auto"/>
            <w:bottom w:val="none" w:sz="0" w:space="0" w:color="auto"/>
            <w:right w:val="none" w:sz="0" w:space="0" w:color="auto"/>
          </w:divBdr>
        </w:div>
        <w:div w:id="1335184193">
          <w:marLeft w:val="0"/>
          <w:marRight w:val="0"/>
          <w:marTop w:val="0"/>
          <w:marBottom w:val="0"/>
          <w:divBdr>
            <w:top w:val="none" w:sz="0" w:space="0" w:color="auto"/>
            <w:left w:val="none" w:sz="0" w:space="0" w:color="auto"/>
            <w:bottom w:val="none" w:sz="0" w:space="0" w:color="auto"/>
            <w:right w:val="none" w:sz="0" w:space="0" w:color="auto"/>
          </w:divBdr>
        </w:div>
        <w:div w:id="1337227893">
          <w:marLeft w:val="0"/>
          <w:marRight w:val="0"/>
          <w:marTop w:val="0"/>
          <w:marBottom w:val="0"/>
          <w:divBdr>
            <w:top w:val="none" w:sz="0" w:space="0" w:color="auto"/>
            <w:left w:val="none" w:sz="0" w:space="0" w:color="auto"/>
            <w:bottom w:val="none" w:sz="0" w:space="0" w:color="auto"/>
            <w:right w:val="none" w:sz="0" w:space="0" w:color="auto"/>
          </w:divBdr>
        </w:div>
        <w:div w:id="1354455459">
          <w:marLeft w:val="0"/>
          <w:marRight w:val="0"/>
          <w:marTop w:val="0"/>
          <w:marBottom w:val="0"/>
          <w:divBdr>
            <w:top w:val="none" w:sz="0" w:space="0" w:color="auto"/>
            <w:left w:val="none" w:sz="0" w:space="0" w:color="auto"/>
            <w:bottom w:val="none" w:sz="0" w:space="0" w:color="auto"/>
            <w:right w:val="none" w:sz="0" w:space="0" w:color="auto"/>
          </w:divBdr>
        </w:div>
        <w:div w:id="1431312815">
          <w:marLeft w:val="0"/>
          <w:marRight w:val="0"/>
          <w:marTop w:val="0"/>
          <w:marBottom w:val="0"/>
          <w:divBdr>
            <w:top w:val="none" w:sz="0" w:space="0" w:color="auto"/>
            <w:left w:val="none" w:sz="0" w:space="0" w:color="auto"/>
            <w:bottom w:val="none" w:sz="0" w:space="0" w:color="auto"/>
            <w:right w:val="none" w:sz="0" w:space="0" w:color="auto"/>
          </w:divBdr>
        </w:div>
        <w:div w:id="1438064923">
          <w:marLeft w:val="0"/>
          <w:marRight w:val="0"/>
          <w:marTop w:val="0"/>
          <w:marBottom w:val="0"/>
          <w:divBdr>
            <w:top w:val="none" w:sz="0" w:space="0" w:color="auto"/>
            <w:left w:val="none" w:sz="0" w:space="0" w:color="auto"/>
            <w:bottom w:val="none" w:sz="0" w:space="0" w:color="auto"/>
            <w:right w:val="none" w:sz="0" w:space="0" w:color="auto"/>
          </w:divBdr>
        </w:div>
        <w:div w:id="1462262328">
          <w:marLeft w:val="0"/>
          <w:marRight w:val="0"/>
          <w:marTop w:val="0"/>
          <w:marBottom w:val="0"/>
          <w:divBdr>
            <w:top w:val="none" w:sz="0" w:space="0" w:color="auto"/>
            <w:left w:val="none" w:sz="0" w:space="0" w:color="auto"/>
            <w:bottom w:val="none" w:sz="0" w:space="0" w:color="auto"/>
            <w:right w:val="none" w:sz="0" w:space="0" w:color="auto"/>
          </w:divBdr>
        </w:div>
        <w:div w:id="1465611730">
          <w:marLeft w:val="0"/>
          <w:marRight w:val="0"/>
          <w:marTop w:val="0"/>
          <w:marBottom w:val="0"/>
          <w:divBdr>
            <w:top w:val="none" w:sz="0" w:space="0" w:color="auto"/>
            <w:left w:val="none" w:sz="0" w:space="0" w:color="auto"/>
            <w:bottom w:val="none" w:sz="0" w:space="0" w:color="auto"/>
            <w:right w:val="none" w:sz="0" w:space="0" w:color="auto"/>
          </w:divBdr>
        </w:div>
        <w:div w:id="1469585665">
          <w:marLeft w:val="0"/>
          <w:marRight w:val="0"/>
          <w:marTop w:val="0"/>
          <w:marBottom w:val="0"/>
          <w:divBdr>
            <w:top w:val="none" w:sz="0" w:space="0" w:color="auto"/>
            <w:left w:val="none" w:sz="0" w:space="0" w:color="auto"/>
            <w:bottom w:val="none" w:sz="0" w:space="0" w:color="auto"/>
            <w:right w:val="none" w:sz="0" w:space="0" w:color="auto"/>
          </w:divBdr>
        </w:div>
        <w:div w:id="1472210222">
          <w:marLeft w:val="0"/>
          <w:marRight w:val="0"/>
          <w:marTop w:val="0"/>
          <w:marBottom w:val="0"/>
          <w:divBdr>
            <w:top w:val="none" w:sz="0" w:space="0" w:color="auto"/>
            <w:left w:val="none" w:sz="0" w:space="0" w:color="auto"/>
            <w:bottom w:val="none" w:sz="0" w:space="0" w:color="auto"/>
            <w:right w:val="none" w:sz="0" w:space="0" w:color="auto"/>
          </w:divBdr>
        </w:div>
        <w:div w:id="1476678374">
          <w:marLeft w:val="0"/>
          <w:marRight w:val="0"/>
          <w:marTop w:val="0"/>
          <w:marBottom w:val="0"/>
          <w:divBdr>
            <w:top w:val="none" w:sz="0" w:space="0" w:color="auto"/>
            <w:left w:val="none" w:sz="0" w:space="0" w:color="auto"/>
            <w:bottom w:val="none" w:sz="0" w:space="0" w:color="auto"/>
            <w:right w:val="none" w:sz="0" w:space="0" w:color="auto"/>
          </w:divBdr>
        </w:div>
        <w:div w:id="1486707185">
          <w:marLeft w:val="0"/>
          <w:marRight w:val="0"/>
          <w:marTop w:val="0"/>
          <w:marBottom w:val="0"/>
          <w:divBdr>
            <w:top w:val="none" w:sz="0" w:space="0" w:color="auto"/>
            <w:left w:val="none" w:sz="0" w:space="0" w:color="auto"/>
            <w:bottom w:val="none" w:sz="0" w:space="0" w:color="auto"/>
            <w:right w:val="none" w:sz="0" w:space="0" w:color="auto"/>
          </w:divBdr>
        </w:div>
        <w:div w:id="1506437294">
          <w:marLeft w:val="0"/>
          <w:marRight w:val="0"/>
          <w:marTop w:val="0"/>
          <w:marBottom w:val="0"/>
          <w:divBdr>
            <w:top w:val="none" w:sz="0" w:space="0" w:color="auto"/>
            <w:left w:val="none" w:sz="0" w:space="0" w:color="auto"/>
            <w:bottom w:val="none" w:sz="0" w:space="0" w:color="auto"/>
            <w:right w:val="none" w:sz="0" w:space="0" w:color="auto"/>
          </w:divBdr>
        </w:div>
        <w:div w:id="1514421731">
          <w:marLeft w:val="0"/>
          <w:marRight w:val="0"/>
          <w:marTop w:val="0"/>
          <w:marBottom w:val="0"/>
          <w:divBdr>
            <w:top w:val="none" w:sz="0" w:space="0" w:color="auto"/>
            <w:left w:val="none" w:sz="0" w:space="0" w:color="auto"/>
            <w:bottom w:val="none" w:sz="0" w:space="0" w:color="auto"/>
            <w:right w:val="none" w:sz="0" w:space="0" w:color="auto"/>
          </w:divBdr>
        </w:div>
        <w:div w:id="1537891204">
          <w:marLeft w:val="0"/>
          <w:marRight w:val="0"/>
          <w:marTop w:val="0"/>
          <w:marBottom w:val="0"/>
          <w:divBdr>
            <w:top w:val="none" w:sz="0" w:space="0" w:color="auto"/>
            <w:left w:val="none" w:sz="0" w:space="0" w:color="auto"/>
            <w:bottom w:val="none" w:sz="0" w:space="0" w:color="auto"/>
            <w:right w:val="none" w:sz="0" w:space="0" w:color="auto"/>
          </w:divBdr>
        </w:div>
        <w:div w:id="1573081974">
          <w:marLeft w:val="0"/>
          <w:marRight w:val="0"/>
          <w:marTop w:val="0"/>
          <w:marBottom w:val="0"/>
          <w:divBdr>
            <w:top w:val="none" w:sz="0" w:space="0" w:color="auto"/>
            <w:left w:val="none" w:sz="0" w:space="0" w:color="auto"/>
            <w:bottom w:val="none" w:sz="0" w:space="0" w:color="auto"/>
            <w:right w:val="none" w:sz="0" w:space="0" w:color="auto"/>
          </w:divBdr>
        </w:div>
        <w:div w:id="1576821787">
          <w:marLeft w:val="0"/>
          <w:marRight w:val="0"/>
          <w:marTop w:val="0"/>
          <w:marBottom w:val="0"/>
          <w:divBdr>
            <w:top w:val="none" w:sz="0" w:space="0" w:color="auto"/>
            <w:left w:val="none" w:sz="0" w:space="0" w:color="auto"/>
            <w:bottom w:val="none" w:sz="0" w:space="0" w:color="auto"/>
            <w:right w:val="none" w:sz="0" w:space="0" w:color="auto"/>
          </w:divBdr>
        </w:div>
        <w:div w:id="1629126410">
          <w:marLeft w:val="0"/>
          <w:marRight w:val="0"/>
          <w:marTop w:val="0"/>
          <w:marBottom w:val="0"/>
          <w:divBdr>
            <w:top w:val="none" w:sz="0" w:space="0" w:color="auto"/>
            <w:left w:val="none" w:sz="0" w:space="0" w:color="auto"/>
            <w:bottom w:val="none" w:sz="0" w:space="0" w:color="auto"/>
            <w:right w:val="none" w:sz="0" w:space="0" w:color="auto"/>
          </w:divBdr>
        </w:div>
        <w:div w:id="1630934799">
          <w:marLeft w:val="0"/>
          <w:marRight w:val="0"/>
          <w:marTop w:val="0"/>
          <w:marBottom w:val="0"/>
          <w:divBdr>
            <w:top w:val="none" w:sz="0" w:space="0" w:color="auto"/>
            <w:left w:val="none" w:sz="0" w:space="0" w:color="auto"/>
            <w:bottom w:val="none" w:sz="0" w:space="0" w:color="auto"/>
            <w:right w:val="none" w:sz="0" w:space="0" w:color="auto"/>
          </w:divBdr>
        </w:div>
        <w:div w:id="1673145125">
          <w:marLeft w:val="0"/>
          <w:marRight w:val="0"/>
          <w:marTop w:val="0"/>
          <w:marBottom w:val="0"/>
          <w:divBdr>
            <w:top w:val="none" w:sz="0" w:space="0" w:color="auto"/>
            <w:left w:val="none" w:sz="0" w:space="0" w:color="auto"/>
            <w:bottom w:val="none" w:sz="0" w:space="0" w:color="auto"/>
            <w:right w:val="none" w:sz="0" w:space="0" w:color="auto"/>
          </w:divBdr>
        </w:div>
        <w:div w:id="1675525972">
          <w:marLeft w:val="0"/>
          <w:marRight w:val="0"/>
          <w:marTop w:val="0"/>
          <w:marBottom w:val="0"/>
          <w:divBdr>
            <w:top w:val="none" w:sz="0" w:space="0" w:color="auto"/>
            <w:left w:val="none" w:sz="0" w:space="0" w:color="auto"/>
            <w:bottom w:val="none" w:sz="0" w:space="0" w:color="auto"/>
            <w:right w:val="none" w:sz="0" w:space="0" w:color="auto"/>
          </w:divBdr>
        </w:div>
        <w:div w:id="1694068572">
          <w:marLeft w:val="0"/>
          <w:marRight w:val="0"/>
          <w:marTop w:val="0"/>
          <w:marBottom w:val="0"/>
          <w:divBdr>
            <w:top w:val="none" w:sz="0" w:space="0" w:color="auto"/>
            <w:left w:val="none" w:sz="0" w:space="0" w:color="auto"/>
            <w:bottom w:val="none" w:sz="0" w:space="0" w:color="auto"/>
            <w:right w:val="none" w:sz="0" w:space="0" w:color="auto"/>
          </w:divBdr>
        </w:div>
        <w:div w:id="1698310093">
          <w:marLeft w:val="0"/>
          <w:marRight w:val="0"/>
          <w:marTop w:val="0"/>
          <w:marBottom w:val="0"/>
          <w:divBdr>
            <w:top w:val="none" w:sz="0" w:space="0" w:color="auto"/>
            <w:left w:val="none" w:sz="0" w:space="0" w:color="auto"/>
            <w:bottom w:val="none" w:sz="0" w:space="0" w:color="auto"/>
            <w:right w:val="none" w:sz="0" w:space="0" w:color="auto"/>
          </w:divBdr>
        </w:div>
        <w:div w:id="1707217608">
          <w:marLeft w:val="0"/>
          <w:marRight w:val="0"/>
          <w:marTop w:val="0"/>
          <w:marBottom w:val="0"/>
          <w:divBdr>
            <w:top w:val="none" w:sz="0" w:space="0" w:color="auto"/>
            <w:left w:val="none" w:sz="0" w:space="0" w:color="auto"/>
            <w:bottom w:val="none" w:sz="0" w:space="0" w:color="auto"/>
            <w:right w:val="none" w:sz="0" w:space="0" w:color="auto"/>
          </w:divBdr>
        </w:div>
        <w:div w:id="1718318175">
          <w:marLeft w:val="0"/>
          <w:marRight w:val="0"/>
          <w:marTop w:val="0"/>
          <w:marBottom w:val="0"/>
          <w:divBdr>
            <w:top w:val="none" w:sz="0" w:space="0" w:color="auto"/>
            <w:left w:val="none" w:sz="0" w:space="0" w:color="auto"/>
            <w:bottom w:val="none" w:sz="0" w:space="0" w:color="auto"/>
            <w:right w:val="none" w:sz="0" w:space="0" w:color="auto"/>
          </w:divBdr>
        </w:div>
        <w:div w:id="1719546146">
          <w:marLeft w:val="0"/>
          <w:marRight w:val="0"/>
          <w:marTop w:val="0"/>
          <w:marBottom w:val="0"/>
          <w:divBdr>
            <w:top w:val="none" w:sz="0" w:space="0" w:color="auto"/>
            <w:left w:val="none" w:sz="0" w:space="0" w:color="auto"/>
            <w:bottom w:val="none" w:sz="0" w:space="0" w:color="auto"/>
            <w:right w:val="none" w:sz="0" w:space="0" w:color="auto"/>
          </w:divBdr>
        </w:div>
        <w:div w:id="1728337749">
          <w:marLeft w:val="0"/>
          <w:marRight w:val="0"/>
          <w:marTop w:val="0"/>
          <w:marBottom w:val="0"/>
          <w:divBdr>
            <w:top w:val="none" w:sz="0" w:space="0" w:color="auto"/>
            <w:left w:val="none" w:sz="0" w:space="0" w:color="auto"/>
            <w:bottom w:val="none" w:sz="0" w:space="0" w:color="auto"/>
            <w:right w:val="none" w:sz="0" w:space="0" w:color="auto"/>
          </w:divBdr>
        </w:div>
        <w:div w:id="1737047546">
          <w:marLeft w:val="0"/>
          <w:marRight w:val="0"/>
          <w:marTop w:val="0"/>
          <w:marBottom w:val="0"/>
          <w:divBdr>
            <w:top w:val="none" w:sz="0" w:space="0" w:color="auto"/>
            <w:left w:val="none" w:sz="0" w:space="0" w:color="auto"/>
            <w:bottom w:val="none" w:sz="0" w:space="0" w:color="auto"/>
            <w:right w:val="none" w:sz="0" w:space="0" w:color="auto"/>
          </w:divBdr>
        </w:div>
        <w:div w:id="1758937775">
          <w:marLeft w:val="0"/>
          <w:marRight w:val="0"/>
          <w:marTop w:val="0"/>
          <w:marBottom w:val="0"/>
          <w:divBdr>
            <w:top w:val="none" w:sz="0" w:space="0" w:color="auto"/>
            <w:left w:val="none" w:sz="0" w:space="0" w:color="auto"/>
            <w:bottom w:val="none" w:sz="0" w:space="0" w:color="auto"/>
            <w:right w:val="none" w:sz="0" w:space="0" w:color="auto"/>
          </w:divBdr>
        </w:div>
        <w:div w:id="1761019586">
          <w:marLeft w:val="0"/>
          <w:marRight w:val="0"/>
          <w:marTop w:val="0"/>
          <w:marBottom w:val="0"/>
          <w:divBdr>
            <w:top w:val="none" w:sz="0" w:space="0" w:color="auto"/>
            <w:left w:val="none" w:sz="0" w:space="0" w:color="auto"/>
            <w:bottom w:val="none" w:sz="0" w:space="0" w:color="auto"/>
            <w:right w:val="none" w:sz="0" w:space="0" w:color="auto"/>
          </w:divBdr>
        </w:div>
        <w:div w:id="1763261327">
          <w:marLeft w:val="0"/>
          <w:marRight w:val="0"/>
          <w:marTop w:val="0"/>
          <w:marBottom w:val="0"/>
          <w:divBdr>
            <w:top w:val="none" w:sz="0" w:space="0" w:color="auto"/>
            <w:left w:val="none" w:sz="0" w:space="0" w:color="auto"/>
            <w:bottom w:val="none" w:sz="0" w:space="0" w:color="auto"/>
            <w:right w:val="none" w:sz="0" w:space="0" w:color="auto"/>
          </w:divBdr>
        </w:div>
        <w:div w:id="1764566105">
          <w:marLeft w:val="0"/>
          <w:marRight w:val="0"/>
          <w:marTop w:val="0"/>
          <w:marBottom w:val="0"/>
          <w:divBdr>
            <w:top w:val="none" w:sz="0" w:space="0" w:color="auto"/>
            <w:left w:val="none" w:sz="0" w:space="0" w:color="auto"/>
            <w:bottom w:val="none" w:sz="0" w:space="0" w:color="auto"/>
            <w:right w:val="none" w:sz="0" w:space="0" w:color="auto"/>
          </w:divBdr>
        </w:div>
        <w:div w:id="1767841326">
          <w:marLeft w:val="0"/>
          <w:marRight w:val="0"/>
          <w:marTop w:val="0"/>
          <w:marBottom w:val="0"/>
          <w:divBdr>
            <w:top w:val="none" w:sz="0" w:space="0" w:color="auto"/>
            <w:left w:val="none" w:sz="0" w:space="0" w:color="auto"/>
            <w:bottom w:val="none" w:sz="0" w:space="0" w:color="auto"/>
            <w:right w:val="none" w:sz="0" w:space="0" w:color="auto"/>
          </w:divBdr>
        </w:div>
        <w:div w:id="1783257396">
          <w:marLeft w:val="0"/>
          <w:marRight w:val="0"/>
          <w:marTop w:val="0"/>
          <w:marBottom w:val="0"/>
          <w:divBdr>
            <w:top w:val="none" w:sz="0" w:space="0" w:color="auto"/>
            <w:left w:val="none" w:sz="0" w:space="0" w:color="auto"/>
            <w:bottom w:val="none" w:sz="0" w:space="0" w:color="auto"/>
            <w:right w:val="none" w:sz="0" w:space="0" w:color="auto"/>
          </w:divBdr>
        </w:div>
        <w:div w:id="1827671940">
          <w:marLeft w:val="0"/>
          <w:marRight w:val="0"/>
          <w:marTop w:val="0"/>
          <w:marBottom w:val="0"/>
          <w:divBdr>
            <w:top w:val="none" w:sz="0" w:space="0" w:color="auto"/>
            <w:left w:val="none" w:sz="0" w:space="0" w:color="auto"/>
            <w:bottom w:val="none" w:sz="0" w:space="0" w:color="auto"/>
            <w:right w:val="none" w:sz="0" w:space="0" w:color="auto"/>
          </w:divBdr>
        </w:div>
        <w:div w:id="1834026275">
          <w:marLeft w:val="0"/>
          <w:marRight w:val="0"/>
          <w:marTop w:val="0"/>
          <w:marBottom w:val="0"/>
          <w:divBdr>
            <w:top w:val="none" w:sz="0" w:space="0" w:color="auto"/>
            <w:left w:val="none" w:sz="0" w:space="0" w:color="auto"/>
            <w:bottom w:val="none" w:sz="0" w:space="0" w:color="auto"/>
            <w:right w:val="none" w:sz="0" w:space="0" w:color="auto"/>
          </w:divBdr>
        </w:div>
        <w:div w:id="1834444323">
          <w:marLeft w:val="0"/>
          <w:marRight w:val="0"/>
          <w:marTop w:val="0"/>
          <w:marBottom w:val="0"/>
          <w:divBdr>
            <w:top w:val="none" w:sz="0" w:space="0" w:color="auto"/>
            <w:left w:val="none" w:sz="0" w:space="0" w:color="auto"/>
            <w:bottom w:val="none" w:sz="0" w:space="0" w:color="auto"/>
            <w:right w:val="none" w:sz="0" w:space="0" w:color="auto"/>
          </w:divBdr>
        </w:div>
        <w:div w:id="1843659552">
          <w:marLeft w:val="0"/>
          <w:marRight w:val="0"/>
          <w:marTop w:val="0"/>
          <w:marBottom w:val="0"/>
          <w:divBdr>
            <w:top w:val="none" w:sz="0" w:space="0" w:color="auto"/>
            <w:left w:val="none" w:sz="0" w:space="0" w:color="auto"/>
            <w:bottom w:val="none" w:sz="0" w:space="0" w:color="auto"/>
            <w:right w:val="none" w:sz="0" w:space="0" w:color="auto"/>
          </w:divBdr>
        </w:div>
        <w:div w:id="1848861046">
          <w:marLeft w:val="0"/>
          <w:marRight w:val="0"/>
          <w:marTop w:val="0"/>
          <w:marBottom w:val="0"/>
          <w:divBdr>
            <w:top w:val="none" w:sz="0" w:space="0" w:color="auto"/>
            <w:left w:val="none" w:sz="0" w:space="0" w:color="auto"/>
            <w:bottom w:val="none" w:sz="0" w:space="0" w:color="auto"/>
            <w:right w:val="none" w:sz="0" w:space="0" w:color="auto"/>
          </w:divBdr>
        </w:div>
        <w:div w:id="1858544992">
          <w:marLeft w:val="0"/>
          <w:marRight w:val="0"/>
          <w:marTop w:val="0"/>
          <w:marBottom w:val="0"/>
          <w:divBdr>
            <w:top w:val="none" w:sz="0" w:space="0" w:color="auto"/>
            <w:left w:val="none" w:sz="0" w:space="0" w:color="auto"/>
            <w:bottom w:val="none" w:sz="0" w:space="0" w:color="auto"/>
            <w:right w:val="none" w:sz="0" w:space="0" w:color="auto"/>
          </w:divBdr>
        </w:div>
        <w:div w:id="1867673937">
          <w:marLeft w:val="0"/>
          <w:marRight w:val="0"/>
          <w:marTop w:val="0"/>
          <w:marBottom w:val="0"/>
          <w:divBdr>
            <w:top w:val="none" w:sz="0" w:space="0" w:color="auto"/>
            <w:left w:val="none" w:sz="0" w:space="0" w:color="auto"/>
            <w:bottom w:val="none" w:sz="0" w:space="0" w:color="auto"/>
            <w:right w:val="none" w:sz="0" w:space="0" w:color="auto"/>
          </w:divBdr>
        </w:div>
        <w:div w:id="1923444583">
          <w:marLeft w:val="0"/>
          <w:marRight w:val="0"/>
          <w:marTop w:val="0"/>
          <w:marBottom w:val="0"/>
          <w:divBdr>
            <w:top w:val="none" w:sz="0" w:space="0" w:color="auto"/>
            <w:left w:val="none" w:sz="0" w:space="0" w:color="auto"/>
            <w:bottom w:val="none" w:sz="0" w:space="0" w:color="auto"/>
            <w:right w:val="none" w:sz="0" w:space="0" w:color="auto"/>
          </w:divBdr>
        </w:div>
        <w:div w:id="1924414483">
          <w:marLeft w:val="0"/>
          <w:marRight w:val="0"/>
          <w:marTop w:val="0"/>
          <w:marBottom w:val="0"/>
          <w:divBdr>
            <w:top w:val="none" w:sz="0" w:space="0" w:color="auto"/>
            <w:left w:val="none" w:sz="0" w:space="0" w:color="auto"/>
            <w:bottom w:val="none" w:sz="0" w:space="0" w:color="auto"/>
            <w:right w:val="none" w:sz="0" w:space="0" w:color="auto"/>
          </w:divBdr>
        </w:div>
        <w:div w:id="1935701479">
          <w:marLeft w:val="0"/>
          <w:marRight w:val="0"/>
          <w:marTop w:val="0"/>
          <w:marBottom w:val="0"/>
          <w:divBdr>
            <w:top w:val="none" w:sz="0" w:space="0" w:color="auto"/>
            <w:left w:val="none" w:sz="0" w:space="0" w:color="auto"/>
            <w:bottom w:val="none" w:sz="0" w:space="0" w:color="auto"/>
            <w:right w:val="none" w:sz="0" w:space="0" w:color="auto"/>
          </w:divBdr>
        </w:div>
        <w:div w:id="1939412992">
          <w:marLeft w:val="0"/>
          <w:marRight w:val="0"/>
          <w:marTop w:val="0"/>
          <w:marBottom w:val="0"/>
          <w:divBdr>
            <w:top w:val="none" w:sz="0" w:space="0" w:color="auto"/>
            <w:left w:val="none" w:sz="0" w:space="0" w:color="auto"/>
            <w:bottom w:val="none" w:sz="0" w:space="0" w:color="auto"/>
            <w:right w:val="none" w:sz="0" w:space="0" w:color="auto"/>
          </w:divBdr>
        </w:div>
        <w:div w:id="1956595919">
          <w:marLeft w:val="0"/>
          <w:marRight w:val="0"/>
          <w:marTop w:val="0"/>
          <w:marBottom w:val="0"/>
          <w:divBdr>
            <w:top w:val="none" w:sz="0" w:space="0" w:color="auto"/>
            <w:left w:val="none" w:sz="0" w:space="0" w:color="auto"/>
            <w:bottom w:val="none" w:sz="0" w:space="0" w:color="auto"/>
            <w:right w:val="none" w:sz="0" w:space="0" w:color="auto"/>
          </w:divBdr>
        </w:div>
        <w:div w:id="1988169888">
          <w:marLeft w:val="0"/>
          <w:marRight w:val="0"/>
          <w:marTop w:val="0"/>
          <w:marBottom w:val="0"/>
          <w:divBdr>
            <w:top w:val="none" w:sz="0" w:space="0" w:color="auto"/>
            <w:left w:val="none" w:sz="0" w:space="0" w:color="auto"/>
            <w:bottom w:val="none" w:sz="0" w:space="0" w:color="auto"/>
            <w:right w:val="none" w:sz="0" w:space="0" w:color="auto"/>
          </w:divBdr>
        </w:div>
      </w:divsChild>
    </w:div>
    <w:div w:id="1715738526">
      <w:bodyDiv w:val="1"/>
      <w:marLeft w:val="0"/>
      <w:marRight w:val="0"/>
      <w:marTop w:val="0"/>
      <w:marBottom w:val="0"/>
      <w:divBdr>
        <w:top w:val="none" w:sz="0" w:space="0" w:color="auto"/>
        <w:left w:val="none" w:sz="0" w:space="0" w:color="auto"/>
        <w:bottom w:val="none" w:sz="0" w:space="0" w:color="auto"/>
        <w:right w:val="none" w:sz="0" w:space="0" w:color="auto"/>
      </w:divBdr>
    </w:div>
    <w:div w:id="1716469056">
      <w:bodyDiv w:val="1"/>
      <w:marLeft w:val="0"/>
      <w:marRight w:val="0"/>
      <w:marTop w:val="0"/>
      <w:marBottom w:val="0"/>
      <w:divBdr>
        <w:top w:val="none" w:sz="0" w:space="0" w:color="auto"/>
        <w:left w:val="none" w:sz="0" w:space="0" w:color="auto"/>
        <w:bottom w:val="none" w:sz="0" w:space="0" w:color="auto"/>
        <w:right w:val="none" w:sz="0" w:space="0" w:color="auto"/>
      </w:divBdr>
    </w:div>
    <w:div w:id="1716856910">
      <w:bodyDiv w:val="1"/>
      <w:marLeft w:val="0"/>
      <w:marRight w:val="0"/>
      <w:marTop w:val="0"/>
      <w:marBottom w:val="0"/>
      <w:divBdr>
        <w:top w:val="none" w:sz="0" w:space="0" w:color="auto"/>
        <w:left w:val="none" w:sz="0" w:space="0" w:color="auto"/>
        <w:bottom w:val="none" w:sz="0" w:space="0" w:color="auto"/>
        <w:right w:val="none" w:sz="0" w:space="0" w:color="auto"/>
      </w:divBdr>
    </w:div>
    <w:div w:id="1717075898">
      <w:bodyDiv w:val="1"/>
      <w:marLeft w:val="0"/>
      <w:marRight w:val="0"/>
      <w:marTop w:val="0"/>
      <w:marBottom w:val="0"/>
      <w:divBdr>
        <w:top w:val="none" w:sz="0" w:space="0" w:color="auto"/>
        <w:left w:val="none" w:sz="0" w:space="0" w:color="auto"/>
        <w:bottom w:val="none" w:sz="0" w:space="0" w:color="auto"/>
        <w:right w:val="none" w:sz="0" w:space="0" w:color="auto"/>
      </w:divBdr>
    </w:div>
    <w:div w:id="1717729542">
      <w:bodyDiv w:val="1"/>
      <w:marLeft w:val="0"/>
      <w:marRight w:val="0"/>
      <w:marTop w:val="0"/>
      <w:marBottom w:val="0"/>
      <w:divBdr>
        <w:top w:val="none" w:sz="0" w:space="0" w:color="auto"/>
        <w:left w:val="none" w:sz="0" w:space="0" w:color="auto"/>
        <w:bottom w:val="none" w:sz="0" w:space="0" w:color="auto"/>
        <w:right w:val="none" w:sz="0" w:space="0" w:color="auto"/>
      </w:divBdr>
    </w:div>
    <w:div w:id="1717773248">
      <w:bodyDiv w:val="1"/>
      <w:marLeft w:val="0"/>
      <w:marRight w:val="0"/>
      <w:marTop w:val="0"/>
      <w:marBottom w:val="0"/>
      <w:divBdr>
        <w:top w:val="none" w:sz="0" w:space="0" w:color="auto"/>
        <w:left w:val="none" w:sz="0" w:space="0" w:color="auto"/>
        <w:bottom w:val="none" w:sz="0" w:space="0" w:color="auto"/>
        <w:right w:val="none" w:sz="0" w:space="0" w:color="auto"/>
      </w:divBdr>
    </w:div>
    <w:div w:id="1717774466">
      <w:bodyDiv w:val="1"/>
      <w:marLeft w:val="0"/>
      <w:marRight w:val="0"/>
      <w:marTop w:val="0"/>
      <w:marBottom w:val="0"/>
      <w:divBdr>
        <w:top w:val="none" w:sz="0" w:space="0" w:color="auto"/>
        <w:left w:val="none" w:sz="0" w:space="0" w:color="auto"/>
        <w:bottom w:val="none" w:sz="0" w:space="0" w:color="auto"/>
        <w:right w:val="none" w:sz="0" w:space="0" w:color="auto"/>
      </w:divBdr>
    </w:div>
    <w:div w:id="1717855172">
      <w:bodyDiv w:val="1"/>
      <w:marLeft w:val="0"/>
      <w:marRight w:val="0"/>
      <w:marTop w:val="0"/>
      <w:marBottom w:val="0"/>
      <w:divBdr>
        <w:top w:val="none" w:sz="0" w:space="0" w:color="auto"/>
        <w:left w:val="none" w:sz="0" w:space="0" w:color="auto"/>
        <w:bottom w:val="none" w:sz="0" w:space="0" w:color="auto"/>
        <w:right w:val="none" w:sz="0" w:space="0" w:color="auto"/>
      </w:divBdr>
    </w:div>
    <w:div w:id="1717926659">
      <w:bodyDiv w:val="1"/>
      <w:marLeft w:val="0"/>
      <w:marRight w:val="0"/>
      <w:marTop w:val="0"/>
      <w:marBottom w:val="0"/>
      <w:divBdr>
        <w:top w:val="none" w:sz="0" w:space="0" w:color="auto"/>
        <w:left w:val="none" w:sz="0" w:space="0" w:color="auto"/>
        <w:bottom w:val="none" w:sz="0" w:space="0" w:color="auto"/>
        <w:right w:val="none" w:sz="0" w:space="0" w:color="auto"/>
      </w:divBdr>
    </w:div>
    <w:div w:id="1719737509">
      <w:bodyDiv w:val="1"/>
      <w:marLeft w:val="0"/>
      <w:marRight w:val="0"/>
      <w:marTop w:val="0"/>
      <w:marBottom w:val="0"/>
      <w:divBdr>
        <w:top w:val="none" w:sz="0" w:space="0" w:color="auto"/>
        <w:left w:val="none" w:sz="0" w:space="0" w:color="auto"/>
        <w:bottom w:val="none" w:sz="0" w:space="0" w:color="auto"/>
        <w:right w:val="none" w:sz="0" w:space="0" w:color="auto"/>
      </w:divBdr>
    </w:div>
    <w:div w:id="1719739894">
      <w:bodyDiv w:val="1"/>
      <w:marLeft w:val="0"/>
      <w:marRight w:val="0"/>
      <w:marTop w:val="0"/>
      <w:marBottom w:val="0"/>
      <w:divBdr>
        <w:top w:val="none" w:sz="0" w:space="0" w:color="auto"/>
        <w:left w:val="none" w:sz="0" w:space="0" w:color="auto"/>
        <w:bottom w:val="none" w:sz="0" w:space="0" w:color="auto"/>
        <w:right w:val="none" w:sz="0" w:space="0" w:color="auto"/>
      </w:divBdr>
    </w:div>
    <w:div w:id="1719820590">
      <w:bodyDiv w:val="1"/>
      <w:marLeft w:val="0"/>
      <w:marRight w:val="0"/>
      <w:marTop w:val="0"/>
      <w:marBottom w:val="0"/>
      <w:divBdr>
        <w:top w:val="none" w:sz="0" w:space="0" w:color="auto"/>
        <w:left w:val="none" w:sz="0" w:space="0" w:color="auto"/>
        <w:bottom w:val="none" w:sz="0" w:space="0" w:color="auto"/>
        <w:right w:val="none" w:sz="0" w:space="0" w:color="auto"/>
      </w:divBdr>
    </w:div>
    <w:div w:id="1719936058">
      <w:bodyDiv w:val="1"/>
      <w:marLeft w:val="0"/>
      <w:marRight w:val="0"/>
      <w:marTop w:val="0"/>
      <w:marBottom w:val="0"/>
      <w:divBdr>
        <w:top w:val="none" w:sz="0" w:space="0" w:color="auto"/>
        <w:left w:val="none" w:sz="0" w:space="0" w:color="auto"/>
        <w:bottom w:val="none" w:sz="0" w:space="0" w:color="auto"/>
        <w:right w:val="none" w:sz="0" w:space="0" w:color="auto"/>
      </w:divBdr>
    </w:div>
    <w:div w:id="1720326505">
      <w:bodyDiv w:val="1"/>
      <w:marLeft w:val="0"/>
      <w:marRight w:val="0"/>
      <w:marTop w:val="0"/>
      <w:marBottom w:val="0"/>
      <w:divBdr>
        <w:top w:val="none" w:sz="0" w:space="0" w:color="auto"/>
        <w:left w:val="none" w:sz="0" w:space="0" w:color="auto"/>
        <w:bottom w:val="none" w:sz="0" w:space="0" w:color="auto"/>
        <w:right w:val="none" w:sz="0" w:space="0" w:color="auto"/>
      </w:divBdr>
    </w:div>
    <w:div w:id="1720519025">
      <w:bodyDiv w:val="1"/>
      <w:marLeft w:val="0"/>
      <w:marRight w:val="0"/>
      <w:marTop w:val="0"/>
      <w:marBottom w:val="0"/>
      <w:divBdr>
        <w:top w:val="none" w:sz="0" w:space="0" w:color="auto"/>
        <w:left w:val="none" w:sz="0" w:space="0" w:color="auto"/>
        <w:bottom w:val="none" w:sz="0" w:space="0" w:color="auto"/>
        <w:right w:val="none" w:sz="0" w:space="0" w:color="auto"/>
      </w:divBdr>
    </w:div>
    <w:div w:id="1720519359">
      <w:bodyDiv w:val="1"/>
      <w:marLeft w:val="0"/>
      <w:marRight w:val="0"/>
      <w:marTop w:val="0"/>
      <w:marBottom w:val="0"/>
      <w:divBdr>
        <w:top w:val="none" w:sz="0" w:space="0" w:color="auto"/>
        <w:left w:val="none" w:sz="0" w:space="0" w:color="auto"/>
        <w:bottom w:val="none" w:sz="0" w:space="0" w:color="auto"/>
        <w:right w:val="none" w:sz="0" w:space="0" w:color="auto"/>
      </w:divBdr>
    </w:div>
    <w:div w:id="1720744589">
      <w:bodyDiv w:val="1"/>
      <w:marLeft w:val="0"/>
      <w:marRight w:val="0"/>
      <w:marTop w:val="0"/>
      <w:marBottom w:val="0"/>
      <w:divBdr>
        <w:top w:val="none" w:sz="0" w:space="0" w:color="auto"/>
        <w:left w:val="none" w:sz="0" w:space="0" w:color="auto"/>
        <w:bottom w:val="none" w:sz="0" w:space="0" w:color="auto"/>
        <w:right w:val="none" w:sz="0" w:space="0" w:color="auto"/>
      </w:divBdr>
    </w:div>
    <w:div w:id="1721249446">
      <w:bodyDiv w:val="1"/>
      <w:marLeft w:val="0"/>
      <w:marRight w:val="0"/>
      <w:marTop w:val="0"/>
      <w:marBottom w:val="0"/>
      <w:divBdr>
        <w:top w:val="none" w:sz="0" w:space="0" w:color="auto"/>
        <w:left w:val="none" w:sz="0" w:space="0" w:color="auto"/>
        <w:bottom w:val="none" w:sz="0" w:space="0" w:color="auto"/>
        <w:right w:val="none" w:sz="0" w:space="0" w:color="auto"/>
      </w:divBdr>
    </w:div>
    <w:div w:id="1721830820">
      <w:bodyDiv w:val="1"/>
      <w:marLeft w:val="0"/>
      <w:marRight w:val="0"/>
      <w:marTop w:val="0"/>
      <w:marBottom w:val="0"/>
      <w:divBdr>
        <w:top w:val="none" w:sz="0" w:space="0" w:color="auto"/>
        <w:left w:val="none" w:sz="0" w:space="0" w:color="auto"/>
        <w:bottom w:val="none" w:sz="0" w:space="0" w:color="auto"/>
        <w:right w:val="none" w:sz="0" w:space="0" w:color="auto"/>
      </w:divBdr>
    </w:div>
    <w:div w:id="1721979179">
      <w:bodyDiv w:val="1"/>
      <w:marLeft w:val="0"/>
      <w:marRight w:val="0"/>
      <w:marTop w:val="0"/>
      <w:marBottom w:val="0"/>
      <w:divBdr>
        <w:top w:val="none" w:sz="0" w:space="0" w:color="auto"/>
        <w:left w:val="none" w:sz="0" w:space="0" w:color="auto"/>
        <w:bottom w:val="none" w:sz="0" w:space="0" w:color="auto"/>
        <w:right w:val="none" w:sz="0" w:space="0" w:color="auto"/>
      </w:divBdr>
    </w:div>
    <w:div w:id="1722172988">
      <w:bodyDiv w:val="1"/>
      <w:marLeft w:val="0"/>
      <w:marRight w:val="0"/>
      <w:marTop w:val="0"/>
      <w:marBottom w:val="0"/>
      <w:divBdr>
        <w:top w:val="none" w:sz="0" w:space="0" w:color="auto"/>
        <w:left w:val="none" w:sz="0" w:space="0" w:color="auto"/>
        <w:bottom w:val="none" w:sz="0" w:space="0" w:color="auto"/>
        <w:right w:val="none" w:sz="0" w:space="0" w:color="auto"/>
      </w:divBdr>
    </w:div>
    <w:div w:id="1722632754">
      <w:bodyDiv w:val="1"/>
      <w:marLeft w:val="0"/>
      <w:marRight w:val="0"/>
      <w:marTop w:val="0"/>
      <w:marBottom w:val="0"/>
      <w:divBdr>
        <w:top w:val="none" w:sz="0" w:space="0" w:color="auto"/>
        <w:left w:val="none" w:sz="0" w:space="0" w:color="auto"/>
        <w:bottom w:val="none" w:sz="0" w:space="0" w:color="auto"/>
        <w:right w:val="none" w:sz="0" w:space="0" w:color="auto"/>
      </w:divBdr>
    </w:div>
    <w:div w:id="1722705259">
      <w:bodyDiv w:val="1"/>
      <w:marLeft w:val="0"/>
      <w:marRight w:val="0"/>
      <w:marTop w:val="0"/>
      <w:marBottom w:val="0"/>
      <w:divBdr>
        <w:top w:val="none" w:sz="0" w:space="0" w:color="auto"/>
        <w:left w:val="none" w:sz="0" w:space="0" w:color="auto"/>
        <w:bottom w:val="none" w:sz="0" w:space="0" w:color="auto"/>
        <w:right w:val="none" w:sz="0" w:space="0" w:color="auto"/>
      </w:divBdr>
    </w:div>
    <w:div w:id="1723360014">
      <w:bodyDiv w:val="1"/>
      <w:marLeft w:val="0"/>
      <w:marRight w:val="0"/>
      <w:marTop w:val="0"/>
      <w:marBottom w:val="0"/>
      <w:divBdr>
        <w:top w:val="none" w:sz="0" w:space="0" w:color="auto"/>
        <w:left w:val="none" w:sz="0" w:space="0" w:color="auto"/>
        <w:bottom w:val="none" w:sz="0" w:space="0" w:color="auto"/>
        <w:right w:val="none" w:sz="0" w:space="0" w:color="auto"/>
      </w:divBdr>
    </w:div>
    <w:div w:id="1723866595">
      <w:bodyDiv w:val="1"/>
      <w:marLeft w:val="0"/>
      <w:marRight w:val="0"/>
      <w:marTop w:val="0"/>
      <w:marBottom w:val="0"/>
      <w:divBdr>
        <w:top w:val="none" w:sz="0" w:space="0" w:color="auto"/>
        <w:left w:val="none" w:sz="0" w:space="0" w:color="auto"/>
        <w:bottom w:val="none" w:sz="0" w:space="0" w:color="auto"/>
        <w:right w:val="none" w:sz="0" w:space="0" w:color="auto"/>
      </w:divBdr>
    </w:div>
    <w:div w:id="1723937913">
      <w:bodyDiv w:val="1"/>
      <w:marLeft w:val="0"/>
      <w:marRight w:val="0"/>
      <w:marTop w:val="0"/>
      <w:marBottom w:val="0"/>
      <w:divBdr>
        <w:top w:val="none" w:sz="0" w:space="0" w:color="auto"/>
        <w:left w:val="none" w:sz="0" w:space="0" w:color="auto"/>
        <w:bottom w:val="none" w:sz="0" w:space="0" w:color="auto"/>
        <w:right w:val="none" w:sz="0" w:space="0" w:color="auto"/>
      </w:divBdr>
    </w:div>
    <w:div w:id="1725181299">
      <w:bodyDiv w:val="1"/>
      <w:marLeft w:val="0"/>
      <w:marRight w:val="0"/>
      <w:marTop w:val="0"/>
      <w:marBottom w:val="0"/>
      <w:divBdr>
        <w:top w:val="none" w:sz="0" w:space="0" w:color="auto"/>
        <w:left w:val="none" w:sz="0" w:space="0" w:color="auto"/>
        <w:bottom w:val="none" w:sz="0" w:space="0" w:color="auto"/>
        <w:right w:val="none" w:sz="0" w:space="0" w:color="auto"/>
      </w:divBdr>
    </w:div>
    <w:div w:id="1725520737">
      <w:bodyDiv w:val="1"/>
      <w:marLeft w:val="0"/>
      <w:marRight w:val="0"/>
      <w:marTop w:val="0"/>
      <w:marBottom w:val="0"/>
      <w:divBdr>
        <w:top w:val="none" w:sz="0" w:space="0" w:color="auto"/>
        <w:left w:val="none" w:sz="0" w:space="0" w:color="auto"/>
        <w:bottom w:val="none" w:sz="0" w:space="0" w:color="auto"/>
        <w:right w:val="none" w:sz="0" w:space="0" w:color="auto"/>
      </w:divBdr>
    </w:div>
    <w:div w:id="1725636220">
      <w:bodyDiv w:val="1"/>
      <w:marLeft w:val="0"/>
      <w:marRight w:val="0"/>
      <w:marTop w:val="0"/>
      <w:marBottom w:val="0"/>
      <w:divBdr>
        <w:top w:val="none" w:sz="0" w:space="0" w:color="auto"/>
        <w:left w:val="none" w:sz="0" w:space="0" w:color="auto"/>
        <w:bottom w:val="none" w:sz="0" w:space="0" w:color="auto"/>
        <w:right w:val="none" w:sz="0" w:space="0" w:color="auto"/>
      </w:divBdr>
    </w:div>
    <w:div w:id="1726223284">
      <w:bodyDiv w:val="1"/>
      <w:marLeft w:val="0"/>
      <w:marRight w:val="0"/>
      <w:marTop w:val="0"/>
      <w:marBottom w:val="0"/>
      <w:divBdr>
        <w:top w:val="none" w:sz="0" w:space="0" w:color="auto"/>
        <w:left w:val="none" w:sz="0" w:space="0" w:color="auto"/>
        <w:bottom w:val="none" w:sz="0" w:space="0" w:color="auto"/>
        <w:right w:val="none" w:sz="0" w:space="0" w:color="auto"/>
      </w:divBdr>
    </w:div>
    <w:div w:id="1726296944">
      <w:bodyDiv w:val="1"/>
      <w:marLeft w:val="0"/>
      <w:marRight w:val="0"/>
      <w:marTop w:val="0"/>
      <w:marBottom w:val="0"/>
      <w:divBdr>
        <w:top w:val="none" w:sz="0" w:space="0" w:color="auto"/>
        <w:left w:val="none" w:sz="0" w:space="0" w:color="auto"/>
        <w:bottom w:val="none" w:sz="0" w:space="0" w:color="auto"/>
        <w:right w:val="none" w:sz="0" w:space="0" w:color="auto"/>
      </w:divBdr>
      <w:divsChild>
        <w:div w:id="23680994">
          <w:marLeft w:val="0"/>
          <w:marRight w:val="0"/>
          <w:marTop w:val="0"/>
          <w:marBottom w:val="0"/>
          <w:divBdr>
            <w:top w:val="none" w:sz="0" w:space="0" w:color="auto"/>
            <w:left w:val="none" w:sz="0" w:space="0" w:color="auto"/>
            <w:bottom w:val="none" w:sz="0" w:space="0" w:color="auto"/>
            <w:right w:val="none" w:sz="0" w:space="0" w:color="auto"/>
          </w:divBdr>
        </w:div>
        <w:div w:id="47075294">
          <w:marLeft w:val="0"/>
          <w:marRight w:val="0"/>
          <w:marTop w:val="0"/>
          <w:marBottom w:val="0"/>
          <w:divBdr>
            <w:top w:val="none" w:sz="0" w:space="0" w:color="auto"/>
            <w:left w:val="none" w:sz="0" w:space="0" w:color="auto"/>
            <w:bottom w:val="none" w:sz="0" w:space="0" w:color="auto"/>
            <w:right w:val="none" w:sz="0" w:space="0" w:color="auto"/>
          </w:divBdr>
        </w:div>
        <w:div w:id="74057829">
          <w:marLeft w:val="0"/>
          <w:marRight w:val="0"/>
          <w:marTop w:val="0"/>
          <w:marBottom w:val="0"/>
          <w:divBdr>
            <w:top w:val="none" w:sz="0" w:space="0" w:color="auto"/>
            <w:left w:val="none" w:sz="0" w:space="0" w:color="auto"/>
            <w:bottom w:val="none" w:sz="0" w:space="0" w:color="auto"/>
            <w:right w:val="none" w:sz="0" w:space="0" w:color="auto"/>
          </w:divBdr>
        </w:div>
        <w:div w:id="76561760">
          <w:marLeft w:val="0"/>
          <w:marRight w:val="0"/>
          <w:marTop w:val="0"/>
          <w:marBottom w:val="0"/>
          <w:divBdr>
            <w:top w:val="none" w:sz="0" w:space="0" w:color="auto"/>
            <w:left w:val="none" w:sz="0" w:space="0" w:color="auto"/>
            <w:bottom w:val="none" w:sz="0" w:space="0" w:color="auto"/>
            <w:right w:val="none" w:sz="0" w:space="0" w:color="auto"/>
          </w:divBdr>
        </w:div>
        <w:div w:id="81264679">
          <w:marLeft w:val="0"/>
          <w:marRight w:val="0"/>
          <w:marTop w:val="0"/>
          <w:marBottom w:val="0"/>
          <w:divBdr>
            <w:top w:val="none" w:sz="0" w:space="0" w:color="auto"/>
            <w:left w:val="none" w:sz="0" w:space="0" w:color="auto"/>
            <w:bottom w:val="none" w:sz="0" w:space="0" w:color="auto"/>
            <w:right w:val="none" w:sz="0" w:space="0" w:color="auto"/>
          </w:divBdr>
        </w:div>
        <w:div w:id="84111286">
          <w:marLeft w:val="0"/>
          <w:marRight w:val="0"/>
          <w:marTop w:val="0"/>
          <w:marBottom w:val="0"/>
          <w:divBdr>
            <w:top w:val="none" w:sz="0" w:space="0" w:color="auto"/>
            <w:left w:val="none" w:sz="0" w:space="0" w:color="auto"/>
            <w:bottom w:val="none" w:sz="0" w:space="0" w:color="auto"/>
            <w:right w:val="none" w:sz="0" w:space="0" w:color="auto"/>
          </w:divBdr>
        </w:div>
        <w:div w:id="101994581">
          <w:marLeft w:val="0"/>
          <w:marRight w:val="0"/>
          <w:marTop w:val="0"/>
          <w:marBottom w:val="0"/>
          <w:divBdr>
            <w:top w:val="none" w:sz="0" w:space="0" w:color="auto"/>
            <w:left w:val="none" w:sz="0" w:space="0" w:color="auto"/>
            <w:bottom w:val="none" w:sz="0" w:space="0" w:color="auto"/>
            <w:right w:val="none" w:sz="0" w:space="0" w:color="auto"/>
          </w:divBdr>
        </w:div>
        <w:div w:id="104161104">
          <w:marLeft w:val="0"/>
          <w:marRight w:val="0"/>
          <w:marTop w:val="0"/>
          <w:marBottom w:val="0"/>
          <w:divBdr>
            <w:top w:val="none" w:sz="0" w:space="0" w:color="auto"/>
            <w:left w:val="none" w:sz="0" w:space="0" w:color="auto"/>
            <w:bottom w:val="none" w:sz="0" w:space="0" w:color="auto"/>
            <w:right w:val="none" w:sz="0" w:space="0" w:color="auto"/>
          </w:divBdr>
        </w:div>
        <w:div w:id="122307125">
          <w:marLeft w:val="0"/>
          <w:marRight w:val="0"/>
          <w:marTop w:val="0"/>
          <w:marBottom w:val="0"/>
          <w:divBdr>
            <w:top w:val="none" w:sz="0" w:space="0" w:color="auto"/>
            <w:left w:val="none" w:sz="0" w:space="0" w:color="auto"/>
            <w:bottom w:val="none" w:sz="0" w:space="0" w:color="auto"/>
            <w:right w:val="none" w:sz="0" w:space="0" w:color="auto"/>
          </w:divBdr>
        </w:div>
        <w:div w:id="131673501">
          <w:marLeft w:val="0"/>
          <w:marRight w:val="0"/>
          <w:marTop w:val="0"/>
          <w:marBottom w:val="0"/>
          <w:divBdr>
            <w:top w:val="none" w:sz="0" w:space="0" w:color="auto"/>
            <w:left w:val="none" w:sz="0" w:space="0" w:color="auto"/>
            <w:bottom w:val="none" w:sz="0" w:space="0" w:color="auto"/>
            <w:right w:val="none" w:sz="0" w:space="0" w:color="auto"/>
          </w:divBdr>
        </w:div>
        <w:div w:id="132918376">
          <w:marLeft w:val="0"/>
          <w:marRight w:val="0"/>
          <w:marTop w:val="0"/>
          <w:marBottom w:val="0"/>
          <w:divBdr>
            <w:top w:val="none" w:sz="0" w:space="0" w:color="auto"/>
            <w:left w:val="none" w:sz="0" w:space="0" w:color="auto"/>
            <w:bottom w:val="none" w:sz="0" w:space="0" w:color="auto"/>
            <w:right w:val="none" w:sz="0" w:space="0" w:color="auto"/>
          </w:divBdr>
        </w:div>
        <w:div w:id="153254825">
          <w:marLeft w:val="0"/>
          <w:marRight w:val="0"/>
          <w:marTop w:val="0"/>
          <w:marBottom w:val="0"/>
          <w:divBdr>
            <w:top w:val="none" w:sz="0" w:space="0" w:color="auto"/>
            <w:left w:val="none" w:sz="0" w:space="0" w:color="auto"/>
            <w:bottom w:val="none" w:sz="0" w:space="0" w:color="auto"/>
            <w:right w:val="none" w:sz="0" w:space="0" w:color="auto"/>
          </w:divBdr>
        </w:div>
        <w:div w:id="213591490">
          <w:marLeft w:val="0"/>
          <w:marRight w:val="0"/>
          <w:marTop w:val="0"/>
          <w:marBottom w:val="0"/>
          <w:divBdr>
            <w:top w:val="none" w:sz="0" w:space="0" w:color="auto"/>
            <w:left w:val="none" w:sz="0" w:space="0" w:color="auto"/>
            <w:bottom w:val="none" w:sz="0" w:space="0" w:color="auto"/>
            <w:right w:val="none" w:sz="0" w:space="0" w:color="auto"/>
          </w:divBdr>
        </w:div>
        <w:div w:id="215944089">
          <w:marLeft w:val="0"/>
          <w:marRight w:val="0"/>
          <w:marTop w:val="0"/>
          <w:marBottom w:val="0"/>
          <w:divBdr>
            <w:top w:val="none" w:sz="0" w:space="0" w:color="auto"/>
            <w:left w:val="none" w:sz="0" w:space="0" w:color="auto"/>
            <w:bottom w:val="none" w:sz="0" w:space="0" w:color="auto"/>
            <w:right w:val="none" w:sz="0" w:space="0" w:color="auto"/>
          </w:divBdr>
        </w:div>
        <w:div w:id="307637361">
          <w:marLeft w:val="0"/>
          <w:marRight w:val="0"/>
          <w:marTop w:val="0"/>
          <w:marBottom w:val="0"/>
          <w:divBdr>
            <w:top w:val="none" w:sz="0" w:space="0" w:color="auto"/>
            <w:left w:val="none" w:sz="0" w:space="0" w:color="auto"/>
            <w:bottom w:val="none" w:sz="0" w:space="0" w:color="auto"/>
            <w:right w:val="none" w:sz="0" w:space="0" w:color="auto"/>
          </w:divBdr>
        </w:div>
        <w:div w:id="366875298">
          <w:marLeft w:val="0"/>
          <w:marRight w:val="0"/>
          <w:marTop w:val="0"/>
          <w:marBottom w:val="0"/>
          <w:divBdr>
            <w:top w:val="none" w:sz="0" w:space="0" w:color="auto"/>
            <w:left w:val="none" w:sz="0" w:space="0" w:color="auto"/>
            <w:bottom w:val="none" w:sz="0" w:space="0" w:color="auto"/>
            <w:right w:val="none" w:sz="0" w:space="0" w:color="auto"/>
          </w:divBdr>
        </w:div>
        <w:div w:id="368721643">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7994965">
          <w:marLeft w:val="0"/>
          <w:marRight w:val="0"/>
          <w:marTop w:val="0"/>
          <w:marBottom w:val="0"/>
          <w:divBdr>
            <w:top w:val="none" w:sz="0" w:space="0" w:color="auto"/>
            <w:left w:val="none" w:sz="0" w:space="0" w:color="auto"/>
            <w:bottom w:val="none" w:sz="0" w:space="0" w:color="auto"/>
            <w:right w:val="none" w:sz="0" w:space="0" w:color="auto"/>
          </w:divBdr>
        </w:div>
        <w:div w:id="462817647">
          <w:marLeft w:val="0"/>
          <w:marRight w:val="0"/>
          <w:marTop w:val="0"/>
          <w:marBottom w:val="0"/>
          <w:divBdr>
            <w:top w:val="none" w:sz="0" w:space="0" w:color="auto"/>
            <w:left w:val="none" w:sz="0" w:space="0" w:color="auto"/>
            <w:bottom w:val="none" w:sz="0" w:space="0" w:color="auto"/>
            <w:right w:val="none" w:sz="0" w:space="0" w:color="auto"/>
          </w:divBdr>
        </w:div>
        <w:div w:id="507065192">
          <w:marLeft w:val="0"/>
          <w:marRight w:val="0"/>
          <w:marTop w:val="0"/>
          <w:marBottom w:val="0"/>
          <w:divBdr>
            <w:top w:val="none" w:sz="0" w:space="0" w:color="auto"/>
            <w:left w:val="none" w:sz="0" w:space="0" w:color="auto"/>
            <w:bottom w:val="none" w:sz="0" w:space="0" w:color="auto"/>
            <w:right w:val="none" w:sz="0" w:space="0" w:color="auto"/>
          </w:divBdr>
        </w:div>
        <w:div w:id="525362780">
          <w:marLeft w:val="0"/>
          <w:marRight w:val="0"/>
          <w:marTop w:val="0"/>
          <w:marBottom w:val="0"/>
          <w:divBdr>
            <w:top w:val="none" w:sz="0" w:space="0" w:color="auto"/>
            <w:left w:val="none" w:sz="0" w:space="0" w:color="auto"/>
            <w:bottom w:val="none" w:sz="0" w:space="0" w:color="auto"/>
            <w:right w:val="none" w:sz="0" w:space="0" w:color="auto"/>
          </w:divBdr>
        </w:div>
        <w:div w:id="525871715">
          <w:marLeft w:val="0"/>
          <w:marRight w:val="0"/>
          <w:marTop w:val="0"/>
          <w:marBottom w:val="0"/>
          <w:divBdr>
            <w:top w:val="none" w:sz="0" w:space="0" w:color="auto"/>
            <w:left w:val="none" w:sz="0" w:space="0" w:color="auto"/>
            <w:bottom w:val="none" w:sz="0" w:space="0" w:color="auto"/>
            <w:right w:val="none" w:sz="0" w:space="0" w:color="auto"/>
          </w:divBdr>
        </w:div>
        <w:div w:id="538317646">
          <w:marLeft w:val="0"/>
          <w:marRight w:val="0"/>
          <w:marTop w:val="0"/>
          <w:marBottom w:val="0"/>
          <w:divBdr>
            <w:top w:val="none" w:sz="0" w:space="0" w:color="auto"/>
            <w:left w:val="none" w:sz="0" w:space="0" w:color="auto"/>
            <w:bottom w:val="none" w:sz="0" w:space="0" w:color="auto"/>
            <w:right w:val="none" w:sz="0" w:space="0" w:color="auto"/>
          </w:divBdr>
        </w:div>
        <w:div w:id="553543462">
          <w:marLeft w:val="0"/>
          <w:marRight w:val="0"/>
          <w:marTop w:val="0"/>
          <w:marBottom w:val="0"/>
          <w:divBdr>
            <w:top w:val="none" w:sz="0" w:space="0" w:color="auto"/>
            <w:left w:val="none" w:sz="0" w:space="0" w:color="auto"/>
            <w:bottom w:val="none" w:sz="0" w:space="0" w:color="auto"/>
            <w:right w:val="none" w:sz="0" w:space="0" w:color="auto"/>
          </w:divBdr>
        </w:div>
        <w:div w:id="571815276">
          <w:marLeft w:val="0"/>
          <w:marRight w:val="0"/>
          <w:marTop w:val="0"/>
          <w:marBottom w:val="0"/>
          <w:divBdr>
            <w:top w:val="none" w:sz="0" w:space="0" w:color="auto"/>
            <w:left w:val="none" w:sz="0" w:space="0" w:color="auto"/>
            <w:bottom w:val="none" w:sz="0" w:space="0" w:color="auto"/>
            <w:right w:val="none" w:sz="0" w:space="0" w:color="auto"/>
          </w:divBdr>
        </w:div>
        <w:div w:id="609094432">
          <w:marLeft w:val="0"/>
          <w:marRight w:val="0"/>
          <w:marTop w:val="0"/>
          <w:marBottom w:val="0"/>
          <w:divBdr>
            <w:top w:val="none" w:sz="0" w:space="0" w:color="auto"/>
            <w:left w:val="none" w:sz="0" w:space="0" w:color="auto"/>
            <w:bottom w:val="none" w:sz="0" w:space="0" w:color="auto"/>
            <w:right w:val="none" w:sz="0" w:space="0" w:color="auto"/>
          </w:divBdr>
        </w:div>
        <w:div w:id="634137671">
          <w:marLeft w:val="0"/>
          <w:marRight w:val="0"/>
          <w:marTop w:val="0"/>
          <w:marBottom w:val="0"/>
          <w:divBdr>
            <w:top w:val="none" w:sz="0" w:space="0" w:color="auto"/>
            <w:left w:val="none" w:sz="0" w:space="0" w:color="auto"/>
            <w:bottom w:val="none" w:sz="0" w:space="0" w:color="auto"/>
            <w:right w:val="none" w:sz="0" w:space="0" w:color="auto"/>
          </w:divBdr>
        </w:div>
        <w:div w:id="634143354">
          <w:marLeft w:val="0"/>
          <w:marRight w:val="0"/>
          <w:marTop w:val="0"/>
          <w:marBottom w:val="0"/>
          <w:divBdr>
            <w:top w:val="none" w:sz="0" w:space="0" w:color="auto"/>
            <w:left w:val="none" w:sz="0" w:space="0" w:color="auto"/>
            <w:bottom w:val="none" w:sz="0" w:space="0" w:color="auto"/>
            <w:right w:val="none" w:sz="0" w:space="0" w:color="auto"/>
          </w:divBdr>
        </w:div>
        <w:div w:id="636686784">
          <w:marLeft w:val="0"/>
          <w:marRight w:val="0"/>
          <w:marTop w:val="0"/>
          <w:marBottom w:val="0"/>
          <w:divBdr>
            <w:top w:val="none" w:sz="0" w:space="0" w:color="auto"/>
            <w:left w:val="none" w:sz="0" w:space="0" w:color="auto"/>
            <w:bottom w:val="none" w:sz="0" w:space="0" w:color="auto"/>
            <w:right w:val="none" w:sz="0" w:space="0" w:color="auto"/>
          </w:divBdr>
        </w:div>
        <w:div w:id="639043192">
          <w:marLeft w:val="0"/>
          <w:marRight w:val="0"/>
          <w:marTop w:val="0"/>
          <w:marBottom w:val="0"/>
          <w:divBdr>
            <w:top w:val="none" w:sz="0" w:space="0" w:color="auto"/>
            <w:left w:val="none" w:sz="0" w:space="0" w:color="auto"/>
            <w:bottom w:val="none" w:sz="0" w:space="0" w:color="auto"/>
            <w:right w:val="none" w:sz="0" w:space="0" w:color="auto"/>
          </w:divBdr>
        </w:div>
        <w:div w:id="699164141">
          <w:marLeft w:val="0"/>
          <w:marRight w:val="0"/>
          <w:marTop w:val="0"/>
          <w:marBottom w:val="0"/>
          <w:divBdr>
            <w:top w:val="none" w:sz="0" w:space="0" w:color="auto"/>
            <w:left w:val="none" w:sz="0" w:space="0" w:color="auto"/>
            <w:bottom w:val="none" w:sz="0" w:space="0" w:color="auto"/>
            <w:right w:val="none" w:sz="0" w:space="0" w:color="auto"/>
          </w:divBdr>
        </w:div>
        <w:div w:id="704914073">
          <w:marLeft w:val="0"/>
          <w:marRight w:val="0"/>
          <w:marTop w:val="0"/>
          <w:marBottom w:val="0"/>
          <w:divBdr>
            <w:top w:val="none" w:sz="0" w:space="0" w:color="auto"/>
            <w:left w:val="none" w:sz="0" w:space="0" w:color="auto"/>
            <w:bottom w:val="none" w:sz="0" w:space="0" w:color="auto"/>
            <w:right w:val="none" w:sz="0" w:space="0" w:color="auto"/>
          </w:divBdr>
        </w:div>
        <w:div w:id="713428279">
          <w:marLeft w:val="0"/>
          <w:marRight w:val="0"/>
          <w:marTop w:val="0"/>
          <w:marBottom w:val="0"/>
          <w:divBdr>
            <w:top w:val="none" w:sz="0" w:space="0" w:color="auto"/>
            <w:left w:val="none" w:sz="0" w:space="0" w:color="auto"/>
            <w:bottom w:val="none" w:sz="0" w:space="0" w:color="auto"/>
            <w:right w:val="none" w:sz="0" w:space="0" w:color="auto"/>
          </w:divBdr>
        </w:div>
        <w:div w:id="747579797">
          <w:marLeft w:val="0"/>
          <w:marRight w:val="0"/>
          <w:marTop w:val="0"/>
          <w:marBottom w:val="0"/>
          <w:divBdr>
            <w:top w:val="none" w:sz="0" w:space="0" w:color="auto"/>
            <w:left w:val="none" w:sz="0" w:space="0" w:color="auto"/>
            <w:bottom w:val="none" w:sz="0" w:space="0" w:color="auto"/>
            <w:right w:val="none" w:sz="0" w:space="0" w:color="auto"/>
          </w:divBdr>
        </w:div>
        <w:div w:id="765342281">
          <w:marLeft w:val="0"/>
          <w:marRight w:val="0"/>
          <w:marTop w:val="0"/>
          <w:marBottom w:val="0"/>
          <w:divBdr>
            <w:top w:val="none" w:sz="0" w:space="0" w:color="auto"/>
            <w:left w:val="none" w:sz="0" w:space="0" w:color="auto"/>
            <w:bottom w:val="none" w:sz="0" w:space="0" w:color="auto"/>
            <w:right w:val="none" w:sz="0" w:space="0" w:color="auto"/>
          </w:divBdr>
        </w:div>
        <w:div w:id="775562284">
          <w:marLeft w:val="0"/>
          <w:marRight w:val="0"/>
          <w:marTop w:val="0"/>
          <w:marBottom w:val="0"/>
          <w:divBdr>
            <w:top w:val="none" w:sz="0" w:space="0" w:color="auto"/>
            <w:left w:val="none" w:sz="0" w:space="0" w:color="auto"/>
            <w:bottom w:val="none" w:sz="0" w:space="0" w:color="auto"/>
            <w:right w:val="none" w:sz="0" w:space="0" w:color="auto"/>
          </w:divBdr>
        </w:div>
        <w:div w:id="777605382">
          <w:marLeft w:val="0"/>
          <w:marRight w:val="0"/>
          <w:marTop w:val="0"/>
          <w:marBottom w:val="0"/>
          <w:divBdr>
            <w:top w:val="none" w:sz="0" w:space="0" w:color="auto"/>
            <w:left w:val="none" w:sz="0" w:space="0" w:color="auto"/>
            <w:bottom w:val="none" w:sz="0" w:space="0" w:color="auto"/>
            <w:right w:val="none" w:sz="0" w:space="0" w:color="auto"/>
          </w:divBdr>
        </w:div>
        <w:div w:id="799500059">
          <w:marLeft w:val="0"/>
          <w:marRight w:val="0"/>
          <w:marTop w:val="0"/>
          <w:marBottom w:val="0"/>
          <w:divBdr>
            <w:top w:val="none" w:sz="0" w:space="0" w:color="auto"/>
            <w:left w:val="none" w:sz="0" w:space="0" w:color="auto"/>
            <w:bottom w:val="none" w:sz="0" w:space="0" w:color="auto"/>
            <w:right w:val="none" w:sz="0" w:space="0" w:color="auto"/>
          </w:divBdr>
        </w:div>
        <w:div w:id="858855581">
          <w:marLeft w:val="0"/>
          <w:marRight w:val="0"/>
          <w:marTop w:val="0"/>
          <w:marBottom w:val="0"/>
          <w:divBdr>
            <w:top w:val="none" w:sz="0" w:space="0" w:color="auto"/>
            <w:left w:val="none" w:sz="0" w:space="0" w:color="auto"/>
            <w:bottom w:val="none" w:sz="0" w:space="0" w:color="auto"/>
            <w:right w:val="none" w:sz="0" w:space="0" w:color="auto"/>
          </w:divBdr>
        </w:div>
        <w:div w:id="867838251">
          <w:marLeft w:val="0"/>
          <w:marRight w:val="0"/>
          <w:marTop w:val="0"/>
          <w:marBottom w:val="0"/>
          <w:divBdr>
            <w:top w:val="none" w:sz="0" w:space="0" w:color="auto"/>
            <w:left w:val="none" w:sz="0" w:space="0" w:color="auto"/>
            <w:bottom w:val="none" w:sz="0" w:space="0" w:color="auto"/>
            <w:right w:val="none" w:sz="0" w:space="0" w:color="auto"/>
          </w:divBdr>
        </w:div>
        <w:div w:id="899244215">
          <w:marLeft w:val="0"/>
          <w:marRight w:val="0"/>
          <w:marTop w:val="0"/>
          <w:marBottom w:val="0"/>
          <w:divBdr>
            <w:top w:val="none" w:sz="0" w:space="0" w:color="auto"/>
            <w:left w:val="none" w:sz="0" w:space="0" w:color="auto"/>
            <w:bottom w:val="none" w:sz="0" w:space="0" w:color="auto"/>
            <w:right w:val="none" w:sz="0" w:space="0" w:color="auto"/>
          </w:divBdr>
        </w:div>
        <w:div w:id="914701433">
          <w:marLeft w:val="0"/>
          <w:marRight w:val="0"/>
          <w:marTop w:val="0"/>
          <w:marBottom w:val="0"/>
          <w:divBdr>
            <w:top w:val="none" w:sz="0" w:space="0" w:color="auto"/>
            <w:left w:val="none" w:sz="0" w:space="0" w:color="auto"/>
            <w:bottom w:val="none" w:sz="0" w:space="0" w:color="auto"/>
            <w:right w:val="none" w:sz="0" w:space="0" w:color="auto"/>
          </w:divBdr>
        </w:div>
        <w:div w:id="934288083">
          <w:marLeft w:val="0"/>
          <w:marRight w:val="0"/>
          <w:marTop w:val="0"/>
          <w:marBottom w:val="0"/>
          <w:divBdr>
            <w:top w:val="none" w:sz="0" w:space="0" w:color="auto"/>
            <w:left w:val="none" w:sz="0" w:space="0" w:color="auto"/>
            <w:bottom w:val="none" w:sz="0" w:space="0" w:color="auto"/>
            <w:right w:val="none" w:sz="0" w:space="0" w:color="auto"/>
          </w:divBdr>
        </w:div>
        <w:div w:id="959334537">
          <w:marLeft w:val="0"/>
          <w:marRight w:val="0"/>
          <w:marTop w:val="0"/>
          <w:marBottom w:val="0"/>
          <w:divBdr>
            <w:top w:val="none" w:sz="0" w:space="0" w:color="auto"/>
            <w:left w:val="none" w:sz="0" w:space="0" w:color="auto"/>
            <w:bottom w:val="none" w:sz="0" w:space="0" w:color="auto"/>
            <w:right w:val="none" w:sz="0" w:space="0" w:color="auto"/>
          </w:divBdr>
        </w:div>
        <w:div w:id="979924214">
          <w:marLeft w:val="0"/>
          <w:marRight w:val="0"/>
          <w:marTop w:val="0"/>
          <w:marBottom w:val="0"/>
          <w:divBdr>
            <w:top w:val="none" w:sz="0" w:space="0" w:color="auto"/>
            <w:left w:val="none" w:sz="0" w:space="0" w:color="auto"/>
            <w:bottom w:val="none" w:sz="0" w:space="0" w:color="auto"/>
            <w:right w:val="none" w:sz="0" w:space="0" w:color="auto"/>
          </w:divBdr>
        </w:div>
        <w:div w:id="981271923">
          <w:marLeft w:val="0"/>
          <w:marRight w:val="0"/>
          <w:marTop w:val="0"/>
          <w:marBottom w:val="0"/>
          <w:divBdr>
            <w:top w:val="none" w:sz="0" w:space="0" w:color="auto"/>
            <w:left w:val="none" w:sz="0" w:space="0" w:color="auto"/>
            <w:bottom w:val="none" w:sz="0" w:space="0" w:color="auto"/>
            <w:right w:val="none" w:sz="0" w:space="0" w:color="auto"/>
          </w:divBdr>
        </w:div>
        <w:div w:id="987900595">
          <w:marLeft w:val="0"/>
          <w:marRight w:val="0"/>
          <w:marTop w:val="0"/>
          <w:marBottom w:val="0"/>
          <w:divBdr>
            <w:top w:val="none" w:sz="0" w:space="0" w:color="auto"/>
            <w:left w:val="none" w:sz="0" w:space="0" w:color="auto"/>
            <w:bottom w:val="none" w:sz="0" w:space="0" w:color="auto"/>
            <w:right w:val="none" w:sz="0" w:space="0" w:color="auto"/>
          </w:divBdr>
        </w:div>
        <w:div w:id="1000306910">
          <w:marLeft w:val="0"/>
          <w:marRight w:val="0"/>
          <w:marTop w:val="0"/>
          <w:marBottom w:val="0"/>
          <w:divBdr>
            <w:top w:val="none" w:sz="0" w:space="0" w:color="auto"/>
            <w:left w:val="none" w:sz="0" w:space="0" w:color="auto"/>
            <w:bottom w:val="none" w:sz="0" w:space="0" w:color="auto"/>
            <w:right w:val="none" w:sz="0" w:space="0" w:color="auto"/>
          </w:divBdr>
        </w:div>
        <w:div w:id="1020742081">
          <w:marLeft w:val="0"/>
          <w:marRight w:val="0"/>
          <w:marTop w:val="0"/>
          <w:marBottom w:val="0"/>
          <w:divBdr>
            <w:top w:val="none" w:sz="0" w:space="0" w:color="auto"/>
            <w:left w:val="none" w:sz="0" w:space="0" w:color="auto"/>
            <w:bottom w:val="none" w:sz="0" w:space="0" w:color="auto"/>
            <w:right w:val="none" w:sz="0" w:space="0" w:color="auto"/>
          </w:divBdr>
        </w:div>
        <w:div w:id="1044671292">
          <w:marLeft w:val="0"/>
          <w:marRight w:val="0"/>
          <w:marTop w:val="0"/>
          <w:marBottom w:val="0"/>
          <w:divBdr>
            <w:top w:val="none" w:sz="0" w:space="0" w:color="auto"/>
            <w:left w:val="none" w:sz="0" w:space="0" w:color="auto"/>
            <w:bottom w:val="none" w:sz="0" w:space="0" w:color="auto"/>
            <w:right w:val="none" w:sz="0" w:space="0" w:color="auto"/>
          </w:divBdr>
        </w:div>
        <w:div w:id="1070075695">
          <w:marLeft w:val="0"/>
          <w:marRight w:val="0"/>
          <w:marTop w:val="0"/>
          <w:marBottom w:val="0"/>
          <w:divBdr>
            <w:top w:val="none" w:sz="0" w:space="0" w:color="auto"/>
            <w:left w:val="none" w:sz="0" w:space="0" w:color="auto"/>
            <w:bottom w:val="none" w:sz="0" w:space="0" w:color="auto"/>
            <w:right w:val="none" w:sz="0" w:space="0" w:color="auto"/>
          </w:divBdr>
        </w:div>
        <w:div w:id="1102847215">
          <w:marLeft w:val="0"/>
          <w:marRight w:val="0"/>
          <w:marTop w:val="0"/>
          <w:marBottom w:val="0"/>
          <w:divBdr>
            <w:top w:val="none" w:sz="0" w:space="0" w:color="auto"/>
            <w:left w:val="none" w:sz="0" w:space="0" w:color="auto"/>
            <w:bottom w:val="none" w:sz="0" w:space="0" w:color="auto"/>
            <w:right w:val="none" w:sz="0" w:space="0" w:color="auto"/>
          </w:divBdr>
        </w:div>
        <w:div w:id="1118796279">
          <w:marLeft w:val="0"/>
          <w:marRight w:val="0"/>
          <w:marTop w:val="0"/>
          <w:marBottom w:val="0"/>
          <w:divBdr>
            <w:top w:val="none" w:sz="0" w:space="0" w:color="auto"/>
            <w:left w:val="none" w:sz="0" w:space="0" w:color="auto"/>
            <w:bottom w:val="none" w:sz="0" w:space="0" w:color="auto"/>
            <w:right w:val="none" w:sz="0" w:space="0" w:color="auto"/>
          </w:divBdr>
        </w:div>
        <w:div w:id="1120487755">
          <w:marLeft w:val="0"/>
          <w:marRight w:val="0"/>
          <w:marTop w:val="0"/>
          <w:marBottom w:val="0"/>
          <w:divBdr>
            <w:top w:val="none" w:sz="0" w:space="0" w:color="auto"/>
            <w:left w:val="none" w:sz="0" w:space="0" w:color="auto"/>
            <w:bottom w:val="none" w:sz="0" w:space="0" w:color="auto"/>
            <w:right w:val="none" w:sz="0" w:space="0" w:color="auto"/>
          </w:divBdr>
        </w:div>
        <w:div w:id="1176381083">
          <w:marLeft w:val="0"/>
          <w:marRight w:val="0"/>
          <w:marTop w:val="0"/>
          <w:marBottom w:val="0"/>
          <w:divBdr>
            <w:top w:val="none" w:sz="0" w:space="0" w:color="auto"/>
            <w:left w:val="none" w:sz="0" w:space="0" w:color="auto"/>
            <w:bottom w:val="none" w:sz="0" w:space="0" w:color="auto"/>
            <w:right w:val="none" w:sz="0" w:space="0" w:color="auto"/>
          </w:divBdr>
        </w:div>
        <w:div w:id="1207646686">
          <w:marLeft w:val="0"/>
          <w:marRight w:val="0"/>
          <w:marTop w:val="0"/>
          <w:marBottom w:val="0"/>
          <w:divBdr>
            <w:top w:val="none" w:sz="0" w:space="0" w:color="auto"/>
            <w:left w:val="none" w:sz="0" w:space="0" w:color="auto"/>
            <w:bottom w:val="none" w:sz="0" w:space="0" w:color="auto"/>
            <w:right w:val="none" w:sz="0" w:space="0" w:color="auto"/>
          </w:divBdr>
        </w:div>
        <w:div w:id="1210610208">
          <w:marLeft w:val="0"/>
          <w:marRight w:val="0"/>
          <w:marTop w:val="0"/>
          <w:marBottom w:val="0"/>
          <w:divBdr>
            <w:top w:val="none" w:sz="0" w:space="0" w:color="auto"/>
            <w:left w:val="none" w:sz="0" w:space="0" w:color="auto"/>
            <w:bottom w:val="none" w:sz="0" w:space="0" w:color="auto"/>
            <w:right w:val="none" w:sz="0" w:space="0" w:color="auto"/>
          </w:divBdr>
        </w:div>
        <w:div w:id="1235045912">
          <w:marLeft w:val="0"/>
          <w:marRight w:val="0"/>
          <w:marTop w:val="0"/>
          <w:marBottom w:val="0"/>
          <w:divBdr>
            <w:top w:val="none" w:sz="0" w:space="0" w:color="auto"/>
            <w:left w:val="none" w:sz="0" w:space="0" w:color="auto"/>
            <w:bottom w:val="none" w:sz="0" w:space="0" w:color="auto"/>
            <w:right w:val="none" w:sz="0" w:space="0" w:color="auto"/>
          </w:divBdr>
        </w:div>
        <w:div w:id="1341473071">
          <w:marLeft w:val="0"/>
          <w:marRight w:val="0"/>
          <w:marTop w:val="0"/>
          <w:marBottom w:val="0"/>
          <w:divBdr>
            <w:top w:val="none" w:sz="0" w:space="0" w:color="auto"/>
            <w:left w:val="none" w:sz="0" w:space="0" w:color="auto"/>
            <w:bottom w:val="none" w:sz="0" w:space="0" w:color="auto"/>
            <w:right w:val="none" w:sz="0" w:space="0" w:color="auto"/>
          </w:divBdr>
        </w:div>
        <w:div w:id="1378432177">
          <w:marLeft w:val="0"/>
          <w:marRight w:val="0"/>
          <w:marTop w:val="0"/>
          <w:marBottom w:val="0"/>
          <w:divBdr>
            <w:top w:val="none" w:sz="0" w:space="0" w:color="auto"/>
            <w:left w:val="none" w:sz="0" w:space="0" w:color="auto"/>
            <w:bottom w:val="none" w:sz="0" w:space="0" w:color="auto"/>
            <w:right w:val="none" w:sz="0" w:space="0" w:color="auto"/>
          </w:divBdr>
        </w:div>
        <w:div w:id="1419253445">
          <w:marLeft w:val="0"/>
          <w:marRight w:val="0"/>
          <w:marTop w:val="0"/>
          <w:marBottom w:val="0"/>
          <w:divBdr>
            <w:top w:val="none" w:sz="0" w:space="0" w:color="auto"/>
            <w:left w:val="none" w:sz="0" w:space="0" w:color="auto"/>
            <w:bottom w:val="none" w:sz="0" w:space="0" w:color="auto"/>
            <w:right w:val="none" w:sz="0" w:space="0" w:color="auto"/>
          </w:divBdr>
        </w:div>
        <w:div w:id="1448740040">
          <w:marLeft w:val="0"/>
          <w:marRight w:val="0"/>
          <w:marTop w:val="0"/>
          <w:marBottom w:val="0"/>
          <w:divBdr>
            <w:top w:val="none" w:sz="0" w:space="0" w:color="auto"/>
            <w:left w:val="none" w:sz="0" w:space="0" w:color="auto"/>
            <w:bottom w:val="none" w:sz="0" w:space="0" w:color="auto"/>
            <w:right w:val="none" w:sz="0" w:space="0" w:color="auto"/>
          </w:divBdr>
        </w:div>
        <w:div w:id="1466581997">
          <w:marLeft w:val="0"/>
          <w:marRight w:val="0"/>
          <w:marTop w:val="0"/>
          <w:marBottom w:val="0"/>
          <w:divBdr>
            <w:top w:val="none" w:sz="0" w:space="0" w:color="auto"/>
            <w:left w:val="none" w:sz="0" w:space="0" w:color="auto"/>
            <w:bottom w:val="none" w:sz="0" w:space="0" w:color="auto"/>
            <w:right w:val="none" w:sz="0" w:space="0" w:color="auto"/>
          </w:divBdr>
        </w:div>
        <w:div w:id="1481382180">
          <w:marLeft w:val="0"/>
          <w:marRight w:val="0"/>
          <w:marTop w:val="0"/>
          <w:marBottom w:val="0"/>
          <w:divBdr>
            <w:top w:val="none" w:sz="0" w:space="0" w:color="auto"/>
            <w:left w:val="none" w:sz="0" w:space="0" w:color="auto"/>
            <w:bottom w:val="none" w:sz="0" w:space="0" w:color="auto"/>
            <w:right w:val="none" w:sz="0" w:space="0" w:color="auto"/>
          </w:divBdr>
        </w:div>
        <w:div w:id="1503280990">
          <w:marLeft w:val="0"/>
          <w:marRight w:val="0"/>
          <w:marTop w:val="0"/>
          <w:marBottom w:val="0"/>
          <w:divBdr>
            <w:top w:val="none" w:sz="0" w:space="0" w:color="auto"/>
            <w:left w:val="none" w:sz="0" w:space="0" w:color="auto"/>
            <w:bottom w:val="none" w:sz="0" w:space="0" w:color="auto"/>
            <w:right w:val="none" w:sz="0" w:space="0" w:color="auto"/>
          </w:divBdr>
        </w:div>
        <w:div w:id="1524247401">
          <w:marLeft w:val="0"/>
          <w:marRight w:val="0"/>
          <w:marTop w:val="0"/>
          <w:marBottom w:val="0"/>
          <w:divBdr>
            <w:top w:val="none" w:sz="0" w:space="0" w:color="auto"/>
            <w:left w:val="none" w:sz="0" w:space="0" w:color="auto"/>
            <w:bottom w:val="none" w:sz="0" w:space="0" w:color="auto"/>
            <w:right w:val="none" w:sz="0" w:space="0" w:color="auto"/>
          </w:divBdr>
        </w:div>
        <w:div w:id="1536383986">
          <w:marLeft w:val="0"/>
          <w:marRight w:val="0"/>
          <w:marTop w:val="0"/>
          <w:marBottom w:val="0"/>
          <w:divBdr>
            <w:top w:val="none" w:sz="0" w:space="0" w:color="auto"/>
            <w:left w:val="none" w:sz="0" w:space="0" w:color="auto"/>
            <w:bottom w:val="none" w:sz="0" w:space="0" w:color="auto"/>
            <w:right w:val="none" w:sz="0" w:space="0" w:color="auto"/>
          </w:divBdr>
        </w:div>
        <w:div w:id="1549341687">
          <w:marLeft w:val="0"/>
          <w:marRight w:val="0"/>
          <w:marTop w:val="0"/>
          <w:marBottom w:val="0"/>
          <w:divBdr>
            <w:top w:val="none" w:sz="0" w:space="0" w:color="auto"/>
            <w:left w:val="none" w:sz="0" w:space="0" w:color="auto"/>
            <w:bottom w:val="none" w:sz="0" w:space="0" w:color="auto"/>
            <w:right w:val="none" w:sz="0" w:space="0" w:color="auto"/>
          </w:divBdr>
        </w:div>
        <w:div w:id="1554149957">
          <w:marLeft w:val="0"/>
          <w:marRight w:val="0"/>
          <w:marTop w:val="0"/>
          <w:marBottom w:val="0"/>
          <w:divBdr>
            <w:top w:val="none" w:sz="0" w:space="0" w:color="auto"/>
            <w:left w:val="none" w:sz="0" w:space="0" w:color="auto"/>
            <w:bottom w:val="none" w:sz="0" w:space="0" w:color="auto"/>
            <w:right w:val="none" w:sz="0" w:space="0" w:color="auto"/>
          </w:divBdr>
        </w:div>
        <w:div w:id="1611930449">
          <w:marLeft w:val="0"/>
          <w:marRight w:val="0"/>
          <w:marTop w:val="0"/>
          <w:marBottom w:val="0"/>
          <w:divBdr>
            <w:top w:val="none" w:sz="0" w:space="0" w:color="auto"/>
            <w:left w:val="none" w:sz="0" w:space="0" w:color="auto"/>
            <w:bottom w:val="none" w:sz="0" w:space="0" w:color="auto"/>
            <w:right w:val="none" w:sz="0" w:space="0" w:color="auto"/>
          </w:divBdr>
        </w:div>
        <w:div w:id="1653487479">
          <w:marLeft w:val="0"/>
          <w:marRight w:val="0"/>
          <w:marTop w:val="0"/>
          <w:marBottom w:val="0"/>
          <w:divBdr>
            <w:top w:val="none" w:sz="0" w:space="0" w:color="auto"/>
            <w:left w:val="none" w:sz="0" w:space="0" w:color="auto"/>
            <w:bottom w:val="none" w:sz="0" w:space="0" w:color="auto"/>
            <w:right w:val="none" w:sz="0" w:space="0" w:color="auto"/>
          </w:divBdr>
        </w:div>
        <w:div w:id="1664047955">
          <w:marLeft w:val="0"/>
          <w:marRight w:val="0"/>
          <w:marTop w:val="0"/>
          <w:marBottom w:val="0"/>
          <w:divBdr>
            <w:top w:val="none" w:sz="0" w:space="0" w:color="auto"/>
            <w:left w:val="none" w:sz="0" w:space="0" w:color="auto"/>
            <w:bottom w:val="none" w:sz="0" w:space="0" w:color="auto"/>
            <w:right w:val="none" w:sz="0" w:space="0" w:color="auto"/>
          </w:divBdr>
        </w:div>
        <w:div w:id="1678382174">
          <w:marLeft w:val="0"/>
          <w:marRight w:val="0"/>
          <w:marTop w:val="0"/>
          <w:marBottom w:val="0"/>
          <w:divBdr>
            <w:top w:val="none" w:sz="0" w:space="0" w:color="auto"/>
            <w:left w:val="none" w:sz="0" w:space="0" w:color="auto"/>
            <w:bottom w:val="none" w:sz="0" w:space="0" w:color="auto"/>
            <w:right w:val="none" w:sz="0" w:space="0" w:color="auto"/>
          </w:divBdr>
        </w:div>
        <w:div w:id="1689256648">
          <w:marLeft w:val="0"/>
          <w:marRight w:val="0"/>
          <w:marTop w:val="0"/>
          <w:marBottom w:val="0"/>
          <w:divBdr>
            <w:top w:val="none" w:sz="0" w:space="0" w:color="auto"/>
            <w:left w:val="none" w:sz="0" w:space="0" w:color="auto"/>
            <w:bottom w:val="none" w:sz="0" w:space="0" w:color="auto"/>
            <w:right w:val="none" w:sz="0" w:space="0" w:color="auto"/>
          </w:divBdr>
        </w:div>
        <w:div w:id="1689675396">
          <w:marLeft w:val="0"/>
          <w:marRight w:val="0"/>
          <w:marTop w:val="0"/>
          <w:marBottom w:val="0"/>
          <w:divBdr>
            <w:top w:val="none" w:sz="0" w:space="0" w:color="auto"/>
            <w:left w:val="none" w:sz="0" w:space="0" w:color="auto"/>
            <w:bottom w:val="none" w:sz="0" w:space="0" w:color="auto"/>
            <w:right w:val="none" w:sz="0" w:space="0" w:color="auto"/>
          </w:divBdr>
        </w:div>
        <w:div w:id="1700350036">
          <w:marLeft w:val="0"/>
          <w:marRight w:val="0"/>
          <w:marTop w:val="0"/>
          <w:marBottom w:val="0"/>
          <w:divBdr>
            <w:top w:val="none" w:sz="0" w:space="0" w:color="auto"/>
            <w:left w:val="none" w:sz="0" w:space="0" w:color="auto"/>
            <w:bottom w:val="none" w:sz="0" w:space="0" w:color="auto"/>
            <w:right w:val="none" w:sz="0" w:space="0" w:color="auto"/>
          </w:divBdr>
        </w:div>
        <w:div w:id="1702776552">
          <w:marLeft w:val="0"/>
          <w:marRight w:val="0"/>
          <w:marTop w:val="0"/>
          <w:marBottom w:val="0"/>
          <w:divBdr>
            <w:top w:val="none" w:sz="0" w:space="0" w:color="auto"/>
            <w:left w:val="none" w:sz="0" w:space="0" w:color="auto"/>
            <w:bottom w:val="none" w:sz="0" w:space="0" w:color="auto"/>
            <w:right w:val="none" w:sz="0" w:space="0" w:color="auto"/>
          </w:divBdr>
        </w:div>
        <w:div w:id="1718162138">
          <w:marLeft w:val="0"/>
          <w:marRight w:val="0"/>
          <w:marTop w:val="0"/>
          <w:marBottom w:val="0"/>
          <w:divBdr>
            <w:top w:val="none" w:sz="0" w:space="0" w:color="auto"/>
            <w:left w:val="none" w:sz="0" w:space="0" w:color="auto"/>
            <w:bottom w:val="none" w:sz="0" w:space="0" w:color="auto"/>
            <w:right w:val="none" w:sz="0" w:space="0" w:color="auto"/>
          </w:divBdr>
        </w:div>
        <w:div w:id="1731147044">
          <w:marLeft w:val="0"/>
          <w:marRight w:val="0"/>
          <w:marTop w:val="0"/>
          <w:marBottom w:val="0"/>
          <w:divBdr>
            <w:top w:val="none" w:sz="0" w:space="0" w:color="auto"/>
            <w:left w:val="none" w:sz="0" w:space="0" w:color="auto"/>
            <w:bottom w:val="none" w:sz="0" w:space="0" w:color="auto"/>
            <w:right w:val="none" w:sz="0" w:space="0" w:color="auto"/>
          </w:divBdr>
        </w:div>
        <w:div w:id="1737168421">
          <w:marLeft w:val="0"/>
          <w:marRight w:val="0"/>
          <w:marTop w:val="0"/>
          <w:marBottom w:val="0"/>
          <w:divBdr>
            <w:top w:val="none" w:sz="0" w:space="0" w:color="auto"/>
            <w:left w:val="none" w:sz="0" w:space="0" w:color="auto"/>
            <w:bottom w:val="none" w:sz="0" w:space="0" w:color="auto"/>
            <w:right w:val="none" w:sz="0" w:space="0" w:color="auto"/>
          </w:divBdr>
        </w:div>
        <w:div w:id="1737587406">
          <w:marLeft w:val="0"/>
          <w:marRight w:val="0"/>
          <w:marTop w:val="0"/>
          <w:marBottom w:val="0"/>
          <w:divBdr>
            <w:top w:val="none" w:sz="0" w:space="0" w:color="auto"/>
            <w:left w:val="none" w:sz="0" w:space="0" w:color="auto"/>
            <w:bottom w:val="none" w:sz="0" w:space="0" w:color="auto"/>
            <w:right w:val="none" w:sz="0" w:space="0" w:color="auto"/>
          </w:divBdr>
        </w:div>
        <w:div w:id="1738742277">
          <w:marLeft w:val="0"/>
          <w:marRight w:val="0"/>
          <w:marTop w:val="0"/>
          <w:marBottom w:val="0"/>
          <w:divBdr>
            <w:top w:val="none" w:sz="0" w:space="0" w:color="auto"/>
            <w:left w:val="none" w:sz="0" w:space="0" w:color="auto"/>
            <w:bottom w:val="none" w:sz="0" w:space="0" w:color="auto"/>
            <w:right w:val="none" w:sz="0" w:space="0" w:color="auto"/>
          </w:divBdr>
        </w:div>
        <w:div w:id="1760178004">
          <w:marLeft w:val="0"/>
          <w:marRight w:val="0"/>
          <w:marTop w:val="0"/>
          <w:marBottom w:val="0"/>
          <w:divBdr>
            <w:top w:val="none" w:sz="0" w:space="0" w:color="auto"/>
            <w:left w:val="none" w:sz="0" w:space="0" w:color="auto"/>
            <w:bottom w:val="none" w:sz="0" w:space="0" w:color="auto"/>
            <w:right w:val="none" w:sz="0" w:space="0" w:color="auto"/>
          </w:divBdr>
        </w:div>
        <w:div w:id="1765960129">
          <w:marLeft w:val="0"/>
          <w:marRight w:val="0"/>
          <w:marTop w:val="0"/>
          <w:marBottom w:val="0"/>
          <w:divBdr>
            <w:top w:val="none" w:sz="0" w:space="0" w:color="auto"/>
            <w:left w:val="none" w:sz="0" w:space="0" w:color="auto"/>
            <w:bottom w:val="none" w:sz="0" w:space="0" w:color="auto"/>
            <w:right w:val="none" w:sz="0" w:space="0" w:color="auto"/>
          </w:divBdr>
        </w:div>
        <w:div w:id="1806313230">
          <w:marLeft w:val="0"/>
          <w:marRight w:val="0"/>
          <w:marTop w:val="0"/>
          <w:marBottom w:val="0"/>
          <w:divBdr>
            <w:top w:val="none" w:sz="0" w:space="0" w:color="auto"/>
            <w:left w:val="none" w:sz="0" w:space="0" w:color="auto"/>
            <w:bottom w:val="none" w:sz="0" w:space="0" w:color="auto"/>
            <w:right w:val="none" w:sz="0" w:space="0" w:color="auto"/>
          </w:divBdr>
        </w:div>
        <w:div w:id="1823426823">
          <w:marLeft w:val="0"/>
          <w:marRight w:val="0"/>
          <w:marTop w:val="0"/>
          <w:marBottom w:val="0"/>
          <w:divBdr>
            <w:top w:val="none" w:sz="0" w:space="0" w:color="auto"/>
            <w:left w:val="none" w:sz="0" w:space="0" w:color="auto"/>
            <w:bottom w:val="none" w:sz="0" w:space="0" w:color="auto"/>
            <w:right w:val="none" w:sz="0" w:space="0" w:color="auto"/>
          </w:divBdr>
        </w:div>
        <w:div w:id="1870600496">
          <w:marLeft w:val="0"/>
          <w:marRight w:val="0"/>
          <w:marTop w:val="0"/>
          <w:marBottom w:val="0"/>
          <w:divBdr>
            <w:top w:val="none" w:sz="0" w:space="0" w:color="auto"/>
            <w:left w:val="none" w:sz="0" w:space="0" w:color="auto"/>
            <w:bottom w:val="none" w:sz="0" w:space="0" w:color="auto"/>
            <w:right w:val="none" w:sz="0" w:space="0" w:color="auto"/>
          </w:divBdr>
        </w:div>
        <w:div w:id="1881479112">
          <w:marLeft w:val="0"/>
          <w:marRight w:val="0"/>
          <w:marTop w:val="0"/>
          <w:marBottom w:val="0"/>
          <w:divBdr>
            <w:top w:val="none" w:sz="0" w:space="0" w:color="auto"/>
            <w:left w:val="none" w:sz="0" w:space="0" w:color="auto"/>
            <w:bottom w:val="none" w:sz="0" w:space="0" w:color="auto"/>
            <w:right w:val="none" w:sz="0" w:space="0" w:color="auto"/>
          </w:divBdr>
        </w:div>
        <w:div w:id="1909226880">
          <w:marLeft w:val="0"/>
          <w:marRight w:val="0"/>
          <w:marTop w:val="0"/>
          <w:marBottom w:val="0"/>
          <w:divBdr>
            <w:top w:val="none" w:sz="0" w:space="0" w:color="auto"/>
            <w:left w:val="none" w:sz="0" w:space="0" w:color="auto"/>
            <w:bottom w:val="none" w:sz="0" w:space="0" w:color="auto"/>
            <w:right w:val="none" w:sz="0" w:space="0" w:color="auto"/>
          </w:divBdr>
        </w:div>
        <w:div w:id="1915970555">
          <w:marLeft w:val="0"/>
          <w:marRight w:val="0"/>
          <w:marTop w:val="0"/>
          <w:marBottom w:val="0"/>
          <w:divBdr>
            <w:top w:val="none" w:sz="0" w:space="0" w:color="auto"/>
            <w:left w:val="none" w:sz="0" w:space="0" w:color="auto"/>
            <w:bottom w:val="none" w:sz="0" w:space="0" w:color="auto"/>
            <w:right w:val="none" w:sz="0" w:space="0" w:color="auto"/>
          </w:divBdr>
        </w:div>
        <w:div w:id="1928418262">
          <w:marLeft w:val="0"/>
          <w:marRight w:val="0"/>
          <w:marTop w:val="0"/>
          <w:marBottom w:val="0"/>
          <w:divBdr>
            <w:top w:val="none" w:sz="0" w:space="0" w:color="auto"/>
            <w:left w:val="none" w:sz="0" w:space="0" w:color="auto"/>
            <w:bottom w:val="none" w:sz="0" w:space="0" w:color="auto"/>
            <w:right w:val="none" w:sz="0" w:space="0" w:color="auto"/>
          </w:divBdr>
        </w:div>
        <w:div w:id="1946421357">
          <w:marLeft w:val="0"/>
          <w:marRight w:val="0"/>
          <w:marTop w:val="0"/>
          <w:marBottom w:val="0"/>
          <w:divBdr>
            <w:top w:val="none" w:sz="0" w:space="0" w:color="auto"/>
            <w:left w:val="none" w:sz="0" w:space="0" w:color="auto"/>
            <w:bottom w:val="none" w:sz="0" w:space="0" w:color="auto"/>
            <w:right w:val="none" w:sz="0" w:space="0" w:color="auto"/>
          </w:divBdr>
        </w:div>
        <w:div w:id="1971863416">
          <w:marLeft w:val="0"/>
          <w:marRight w:val="0"/>
          <w:marTop w:val="0"/>
          <w:marBottom w:val="0"/>
          <w:divBdr>
            <w:top w:val="none" w:sz="0" w:space="0" w:color="auto"/>
            <w:left w:val="none" w:sz="0" w:space="0" w:color="auto"/>
            <w:bottom w:val="none" w:sz="0" w:space="0" w:color="auto"/>
            <w:right w:val="none" w:sz="0" w:space="0" w:color="auto"/>
          </w:divBdr>
        </w:div>
        <w:div w:id="1988198189">
          <w:marLeft w:val="0"/>
          <w:marRight w:val="0"/>
          <w:marTop w:val="0"/>
          <w:marBottom w:val="0"/>
          <w:divBdr>
            <w:top w:val="none" w:sz="0" w:space="0" w:color="auto"/>
            <w:left w:val="none" w:sz="0" w:space="0" w:color="auto"/>
            <w:bottom w:val="none" w:sz="0" w:space="0" w:color="auto"/>
            <w:right w:val="none" w:sz="0" w:space="0" w:color="auto"/>
          </w:divBdr>
        </w:div>
      </w:divsChild>
    </w:div>
    <w:div w:id="1726754343">
      <w:bodyDiv w:val="1"/>
      <w:marLeft w:val="0"/>
      <w:marRight w:val="0"/>
      <w:marTop w:val="0"/>
      <w:marBottom w:val="0"/>
      <w:divBdr>
        <w:top w:val="none" w:sz="0" w:space="0" w:color="auto"/>
        <w:left w:val="none" w:sz="0" w:space="0" w:color="auto"/>
        <w:bottom w:val="none" w:sz="0" w:space="0" w:color="auto"/>
        <w:right w:val="none" w:sz="0" w:space="0" w:color="auto"/>
      </w:divBdr>
      <w:divsChild>
        <w:div w:id="18120700">
          <w:marLeft w:val="0"/>
          <w:marRight w:val="0"/>
          <w:marTop w:val="0"/>
          <w:marBottom w:val="0"/>
          <w:divBdr>
            <w:top w:val="none" w:sz="0" w:space="0" w:color="auto"/>
            <w:left w:val="none" w:sz="0" w:space="0" w:color="auto"/>
            <w:bottom w:val="none" w:sz="0" w:space="0" w:color="auto"/>
            <w:right w:val="none" w:sz="0" w:space="0" w:color="auto"/>
          </w:divBdr>
        </w:div>
        <w:div w:id="36661648">
          <w:marLeft w:val="0"/>
          <w:marRight w:val="0"/>
          <w:marTop w:val="0"/>
          <w:marBottom w:val="0"/>
          <w:divBdr>
            <w:top w:val="none" w:sz="0" w:space="0" w:color="auto"/>
            <w:left w:val="none" w:sz="0" w:space="0" w:color="auto"/>
            <w:bottom w:val="none" w:sz="0" w:space="0" w:color="auto"/>
            <w:right w:val="none" w:sz="0" w:space="0" w:color="auto"/>
          </w:divBdr>
        </w:div>
        <w:div w:id="49116871">
          <w:marLeft w:val="0"/>
          <w:marRight w:val="0"/>
          <w:marTop w:val="0"/>
          <w:marBottom w:val="0"/>
          <w:divBdr>
            <w:top w:val="none" w:sz="0" w:space="0" w:color="auto"/>
            <w:left w:val="none" w:sz="0" w:space="0" w:color="auto"/>
            <w:bottom w:val="none" w:sz="0" w:space="0" w:color="auto"/>
            <w:right w:val="none" w:sz="0" w:space="0" w:color="auto"/>
          </w:divBdr>
        </w:div>
        <w:div w:id="59597787">
          <w:marLeft w:val="0"/>
          <w:marRight w:val="0"/>
          <w:marTop w:val="0"/>
          <w:marBottom w:val="0"/>
          <w:divBdr>
            <w:top w:val="none" w:sz="0" w:space="0" w:color="auto"/>
            <w:left w:val="none" w:sz="0" w:space="0" w:color="auto"/>
            <w:bottom w:val="none" w:sz="0" w:space="0" w:color="auto"/>
            <w:right w:val="none" w:sz="0" w:space="0" w:color="auto"/>
          </w:divBdr>
        </w:div>
        <w:div w:id="62529242">
          <w:marLeft w:val="0"/>
          <w:marRight w:val="0"/>
          <w:marTop w:val="0"/>
          <w:marBottom w:val="0"/>
          <w:divBdr>
            <w:top w:val="none" w:sz="0" w:space="0" w:color="auto"/>
            <w:left w:val="none" w:sz="0" w:space="0" w:color="auto"/>
            <w:bottom w:val="none" w:sz="0" w:space="0" w:color="auto"/>
            <w:right w:val="none" w:sz="0" w:space="0" w:color="auto"/>
          </w:divBdr>
        </w:div>
        <w:div w:id="68159981">
          <w:marLeft w:val="0"/>
          <w:marRight w:val="0"/>
          <w:marTop w:val="0"/>
          <w:marBottom w:val="0"/>
          <w:divBdr>
            <w:top w:val="none" w:sz="0" w:space="0" w:color="auto"/>
            <w:left w:val="none" w:sz="0" w:space="0" w:color="auto"/>
            <w:bottom w:val="none" w:sz="0" w:space="0" w:color="auto"/>
            <w:right w:val="none" w:sz="0" w:space="0" w:color="auto"/>
          </w:divBdr>
        </w:div>
        <w:div w:id="80031811">
          <w:marLeft w:val="0"/>
          <w:marRight w:val="0"/>
          <w:marTop w:val="0"/>
          <w:marBottom w:val="0"/>
          <w:divBdr>
            <w:top w:val="none" w:sz="0" w:space="0" w:color="auto"/>
            <w:left w:val="none" w:sz="0" w:space="0" w:color="auto"/>
            <w:bottom w:val="none" w:sz="0" w:space="0" w:color="auto"/>
            <w:right w:val="none" w:sz="0" w:space="0" w:color="auto"/>
          </w:divBdr>
        </w:div>
        <w:div w:id="96484329">
          <w:marLeft w:val="0"/>
          <w:marRight w:val="0"/>
          <w:marTop w:val="0"/>
          <w:marBottom w:val="0"/>
          <w:divBdr>
            <w:top w:val="none" w:sz="0" w:space="0" w:color="auto"/>
            <w:left w:val="none" w:sz="0" w:space="0" w:color="auto"/>
            <w:bottom w:val="none" w:sz="0" w:space="0" w:color="auto"/>
            <w:right w:val="none" w:sz="0" w:space="0" w:color="auto"/>
          </w:divBdr>
        </w:div>
        <w:div w:id="121926079">
          <w:marLeft w:val="0"/>
          <w:marRight w:val="0"/>
          <w:marTop w:val="0"/>
          <w:marBottom w:val="0"/>
          <w:divBdr>
            <w:top w:val="none" w:sz="0" w:space="0" w:color="auto"/>
            <w:left w:val="none" w:sz="0" w:space="0" w:color="auto"/>
            <w:bottom w:val="none" w:sz="0" w:space="0" w:color="auto"/>
            <w:right w:val="none" w:sz="0" w:space="0" w:color="auto"/>
          </w:divBdr>
        </w:div>
        <w:div w:id="127213338">
          <w:marLeft w:val="0"/>
          <w:marRight w:val="0"/>
          <w:marTop w:val="0"/>
          <w:marBottom w:val="0"/>
          <w:divBdr>
            <w:top w:val="none" w:sz="0" w:space="0" w:color="auto"/>
            <w:left w:val="none" w:sz="0" w:space="0" w:color="auto"/>
            <w:bottom w:val="none" w:sz="0" w:space="0" w:color="auto"/>
            <w:right w:val="none" w:sz="0" w:space="0" w:color="auto"/>
          </w:divBdr>
        </w:div>
        <w:div w:id="165485152">
          <w:marLeft w:val="0"/>
          <w:marRight w:val="0"/>
          <w:marTop w:val="0"/>
          <w:marBottom w:val="0"/>
          <w:divBdr>
            <w:top w:val="none" w:sz="0" w:space="0" w:color="auto"/>
            <w:left w:val="none" w:sz="0" w:space="0" w:color="auto"/>
            <w:bottom w:val="none" w:sz="0" w:space="0" w:color="auto"/>
            <w:right w:val="none" w:sz="0" w:space="0" w:color="auto"/>
          </w:divBdr>
        </w:div>
        <w:div w:id="194319582">
          <w:marLeft w:val="0"/>
          <w:marRight w:val="0"/>
          <w:marTop w:val="0"/>
          <w:marBottom w:val="0"/>
          <w:divBdr>
            <w:top w:val="none" w:sz="0" w:space="0" w:color="auto"/>
            <w:left w:val="none" w:sz="0" w:space="0" w:color="auto"/>
            <w:bottom w:val="none" w:sz="0" w:space="0" w:color="auto"/>
            <w:right w:val="none" w:sz="0" w:space="0" w:color="auto"/>
          </w:divBdr>
        </w:div>
        <w:div w:id="216361096">
          <w:marLeft w:val="0"/>
          <w:marRight w:val="0"/>
          <w:marTop w:val="0"/>
          <w:marBottom w:val="0"/>
          <w:divBdr>
            <w:top w:val="none" w:sz="0" w:space="0" w:color="auto"/>
            <w:left w:val="none" w:sz="0" w:space="0" w:color="auto"/>
            <w:bottom w:val="none" w:sz="0" w:space="0" w:color="auto"/>
            <w:right w:val="none" w:sz="0" w:space="0" w:color="auto"/>
          </w:divBdr>
        </w:div>
        <w:div w:id="257252460">
          <w:marLeft w:val="0"/>
          <w:marRight w:val="0"/>
          <w:marTop w:val="0"/>
          <w:marBottom w:val="0"/>
          <w:divBdr>
            <w:top w:val="none" w:sz="0" w:space="0" w:color="auto"/>
            <w:left w:val="none" w:sz="0" w:space="0" w:color="auto"/>
            <w:bottom w:val="none" w:sz="0" w:space="0" w:color="auto"/>
            <w:right w:val="none" w:sz="0" w:space="0" w:color="auto"/>
          </w:divBdr>
        </w:div>
        <w:div w:id="261841694">
          <w:marLeft w:val="0"/>
          <w:marRight w:val="0"/>
          <w:marTop w:val="0"/>
          <w:marBottom w:val="0"/>
          <w:divBdr>
            <w:top w:val="none" w:sz="0" w:space="0" w:color="auto"/>
            <w:left w:val="none" w:sz="0" w:space="0" w:color="auto"/>
            <w:bottom w:val="none" w:sz="0" w:space="0" w:color="auto"/>
            <w:right w:val="none" w:sz="0" w:space="0" w:color="auto"/>
          </w:divBdr>
        </w:div>
        <w:div w:id="262879450">
          <w:marLeft w:val="0"/>
          <w:marRight w:val="0"/>
          <w:marTop w:val="0"/>
          <w:marBottom w:val="0"/>
          <w:divBdr>
            <w:top w:val="none" w:sz="0" w:space="0" w:color="auto"/>
            <w:left w:val="none" w:sz="0" w:space="0" w:color="auto"/>
            <w:bottom w:val="none" w:sz="0" w:space="0" w:color="auto"/>
            <w:right w:val="none" w:sz="0" w:space="0" w:color="auto"/>
          </w:divBdr>
        </w:div>
        <w:div w:id="277875828">
          <w:marLeft w:val="0"/>
          <w:marRight w:val="0"/>
          <w:marTop w:val="0"/>
          <w:marBottom w:val="0"/>
          <w:divBdr>
            <w:top w:val="none" w:sz="0" w:space="0" w:color="auto"/>
            <w:left w:val="none" w:sz="0" w:space="0" w:color="auto"/>
            <w:bottom w:val="none" w:sz="0" w:space="0" w:color="auto"/>
            <w:right w:val="none" w:sz="0" w:space="0" w:color="auto"/>
          </w:divBdr>
        </w:div>
        <w:div w:id="283467655">
          <w:marLeft w:val="0"/>
          <w:marRight w:val="0"/>
          <w:marTop w:val="0"/>
          <w:marBottom w:val="0"/>
          <w:divBdr>
            <w:top w:val="none" w:sz="0" w:space="0" w:color="auto"/>
            <w:left w:val="none" w:sz="0" w:space="0" w:color="auto"/>
            <w:bottom w:val="none" w:sz="0" w:space="0" w:color="auto"/>
            <w:right w:val="none" w:sz="0" w:space="0" w:color="auto"/>
          </w:divBdr>
        </w:div>
        <w:div w:id="310407097">
          <w:marLeft w:val="0"/>
          <w:marRight w:val="0"/>
          <w:marTop w:val="0"/>
          <w:marBottom w:val="0"/>
          <w:divBdr>
            <w:top w:val="none" w:sz="0" w:space="0" w:color="auto"/>
            <w:left w:val="none" w:sz="0" w:space="0" w:color="auto"/>
            <w:bottom w:val="none" w:sz="0" w:space="0" w:color="auto"/>
            <w:right w:val="none" w:sz="0" w:space="0" w:color="auto"/>
          </w:divBdr>
        </w:div>
        <w:div w:id="313532349">
          <w:marLeft w:val="0"/>
          <w:marRight w:val="0"/>
          <w:marTop w:val="0"/>
          <w:marBottom w:val="0"/>
          <w:divBdr>
            <w:top w:val="none" w:sz="0" w:space="0" w:color="auto"/>
            <w:left w:val="none" w:sz="0" w:space="0" w:color="auto"/>
            <w:bottom w:val="none" w:sz="0" w:space="0" w:color="auto"/>
            <w:right w:val="none" w:sz="0" w:space="0" w:color="auto"/>
          </w:divBdr>
        </w:div>
        <w:div w:id="327170439">
          <w:marLeft w:val="0"/>
          <w:marRight w:val="0"/>
          <w:marTop w:val="0"/>
          <w:marBottom w:val="0"/>
          <w:divBdr>
            <w:top w:val="none" w:sz="0" w:space="0" w:color="auto"/>
            <w:left w:val="none" w:sz="0" w:space="0" w:color="auto"/>
            <w:bottom w:val="none" w:sz="0" w:space="0" w:color="auto"/>
            <w:right w:val="none" w:sz="0" w:space="0" w:color="auto"/>
          </w:divBdr>
        </w:div>
        <w:div w:id="362946555">
          <w:marLeft w:val="0"/>
          <w:marRight w:val="0"/>
          <w:marTop w:val="0"/>
          <w:marBottom w:val="0"/>
          <w:divBdr>
            <w:top w:val="none" w:sz="0" w:space="0" w:color="auto"/>
            <w:left w:val="none" w:sz="0" w:space="0" w:color="auto"/>
            <w:bottom w:val="none" w:sz="0" w:space="0" w:color="auto"/>
            <w:right w:val="none" w:sz="0" w:space="0" w:color="auto"/>
          </w:divBdr>
        </w:div>
        <w:div w:id="382877283">
          <w:marLeft w:val="0"/>
          <w:marRight w:val="0"/>
          <w:marTop w:val="0"/>
          <w:marBottom w:val="0"/>
          <w:divBdr>
            <w:top w:val="none" w:sz="0" w:space="0" w:color="auto"/>
            <w:left w:val="none" w:sz="0" w:space="0" w:color="auto"/>
            <w:bottom w:val="none" w:sz="0" w:space="0" w:color="auto"/>
            <w:right w:val="none" w:sz="0" w:space="0" w:color="auto"/>
          </w:divBdr>
        </w:div>
        <w:div w:id="407730695">
          <w:marLeft w:val="0"/>
          <w:marRight w:val="0"/>
          <w:marTop w:val="0"/>
          <w:marBottom w:val="0"/>
          <w:divBdr>
            <w:top w:val="none" w:sz="0" w:space="0" w:color="auto"/>
            <w:left w:val="none" w:sz="0" w:space="0" w:color="auto"/>
            <w:bottom w:val="none" w:sz="0" w:space="0" w:color="auto"/>
            <w:right w:val="none" w:sz="0" w:space="0" w:color="auto"/>
          </w:divBdr>
        </w:div>
        <w:div w:id="408234019">
          <w:marLeft w:val="0"/>
          <w:marRight w:val="0"/>
          <w:marTop w:val="0"/>
          <w:marBottom w:val="0"/>
          <w:divBdr>
            <w:top w:val="none" w:sz="0" w:space="0" w:color="auto"/>
            <w:left w:val="none" w:sz="0" w:space="0" w:color="auto"/>
            <w:bottom w:val="none" w:sz="0" w:space="0" w:color="auto"/>
            <w:right w:val="none" w:sz="0" w:space="0" w:color="auto"/>
          </w:divBdr>
        </w:div>
        <w:div w:id="419906798">
          <w:marLeft w:val="0"/>
          <w:marRight w:val="0"/>
          <w:marTop w:val="0"/>
          <w:marBottom w:val="0"/>
          <w:divBdr>
            <w:top w:val="none" w:sz="0" w:space="0" w:color="auto"/>
            <w:left w:val="none" w:sz="0" w:space="0" w:color="auto"/>
            <w:bottom w:val="none" w:sz="0" w:space="0" w:color="auto"/>
            <w:right w:val="none" w:sz="0" w:space="0" w:color="auto"/>
          </w:divBdr>
        </w:div>
        <w:div w:id="478544511">
          <w:marLeft w:val="0"/>
          <w:marRight w:val="0"/>
          <w:marTop w:val="0"/>
          <w:marBottom w:val="0"/>
          <w:divBdr>
            <w:top w:val="none" w:sz="0" w:space="0" w:color="auto"/>
            <w:left w:val="none" w:sz="0" w:space="0" w:color="auto"/>
            <w:bottom w:val="none" w:sz="0" w:space="0" w:color="auto"/>
            <w:right w:val="none" w:sz="0" w:space="0" w:color="auto"/>
          </w:divBdr>
        </w:div>
        <w:div w:id="480585171">
          <w:marLeft w:val="0"/>
          <w:marRight w:val="0"/>
          <w:marTop w:val="0"/>
          <w:marBottom w:val="0"/>
          <w:divBdr>
            <w:top w:val="none" w:sz="0" w:space="0" w:color="auto"/>
            <w:left w:val="none" w:sz="0" w:space="0" w:color="auto"/>
            <w:bottom w:val="none" w:sz="0" w:space="0" w:color="auto"/>
            <w:right w:val="none" w:sz="0" w:space="0" w:color="auto"/>
          </w:divBdr>
        </w:div>
        <w:div w:id="488906803">
          <w:marLeft w:val="0"/>
          <w:marRight w:val="0"/>
          <w:marTop w:val="0"/>
          <w:marBottom w:val="0"/>
          <w:divBdr>
            <w:top w:val="none" w:sz="0" w:space="0" w:color="auto"/>
            <w:left w:val="none" w:sz="0" w:space="0" w:color="auto"/>
            <w:bottom w:val="none" w:sz="0" w:space="0" w:color="auto"/>
            <w:right w:val="none" w:sz="0" w:space="0" w:color="auto"/>
          </w:divBdr>
        </w:div>
        <w:div w:id="573973063">
          <w:marLeft w:val="0"/>
          <w:marRight w:val="0"/>
          <w:marTop w:val="0"/>
          <w:marBottom w:val="0"/>
          <w:divBdr>
            <w:top w:val="none" w:sz="0" w:space="0" w:color="auto"/>
            <w:left w:val="none" w:sz="0" w:space="0" w:color="auto"/>
            <w:bottom w:val="none" w:sz="0" w:space="0" w:color="auto"/>
            <w:right w:val="none" w:sz="0" w:space="0" w:color="auto"/>
          </w:divBdr>
        </w:div>
        <w:div w:id="575093737">
          <w:marLeft w:val="0"/>
          <w:marRight w:val="0"/>
          <w:marTop w:val="0"/>
          <w:marBottom w:val="0"/>
          <w:divBdr>
            <w:top w:val="none" w:sz="0" w:space="0" w:color="auto"/>
            <w:left w:val="none" w:sz="0" w:space="0" w:color="auto"/>
            <w:bottom w:val="none" w:sz="0" w:space="0" w:color="auto"/>
            <w:right w:val="none" w:sz="0" w:space="0" w:color="auto"/>
          </w:divBdr>
        </w:div>
        <w:div w:id="586695392">
          <w:marLeft w:val="0"/>
          <w:marRight w:val="0"/>
          <w:marTop w:val="0"/>
          <w:marBottom w:val="0"/>
          <w:divBdr>
            <w:top w:val="none" w:sz="0" w:space="0" w:color="auto"/>
            <w:left w:val="none" w:sz="0" w:space="0" w:color="auto"/>
            <w:bottom w:val="none" w:sz="0" w:space="0" w:color="auto"/>
            <w:right w:val="none" w:sz="0" w:space="0" w:color="auto"/>
          </w:divBdr>
        </w:div>
        <w:div w:id="596868660">
          <w:marLeft w:val="0"/>
          <w:marRight w:val="0"/>
          <w:marTop w:val="0"/>
          <w:marBottom w:val="0"/>
          <w:divBdr>
            <w:top w:val="none" w:sz="0" w:space="0" w:color="auto"/>
            <w:left w:val="none" w:sz="0" w:space="0" w:color="auto"/>
            <w:bottom w:val="none" w:sz="0" w:space="0" w:color="auto"/>
            <w:right w:val="none" w:sz="0" w:space="0" w:color="auto"/>
          </w:divBdr>
        </w:div>
        <w:div w:id="599533331">
          <w:marLeft w:val="0"/>
          <w:marRight w:val="0"/>
          <w:marTop w:val="0"/>
          <w:marBottom w:val="0"/>
          <w:divBdr>
            <w:top w:val="none" w:sz="0" w:space="0" w:color="auto"/>
            <w:left w:val="none" w:sz="0" w:space="0" w:color="auto"/>
            <w:bottom w:val="none" w:sz="0" w:space="0" w:color="auto"/>
            <w:right w:val="none" w:sz="0" w:space="0" w:color="auto"/>
          </w:divBdr>
        </w:div>
        <w:div w:id="614292653">
          <w:marLeft w:val="0"/>
          <w:marRight w:val="0"/>
          <w:marTop w:val="0"/>
          <w:marBottom w:val="0"/>
          <w:divBdr>
            <w:top w:val="none" w:sz="0" w:space="0" w:color="auto"/>
            <w:left w:val="none" w:sz="0" w:space="0" w:color="auto"/>
            <w:bottom w:val="none" w:sz="0" w:space="0" w:color="auto"/>
            <w:right w:val="none" w:sz="0" w:space="0" w:color="auto"/>
          </w:divBdr>
        </w:div>
        <w:div w:id="624655877">
          <w:marLeft w:val="0"/>
          <w:marRight w:val="0"/>
          <w:marTop w:val="0"/>
          <w:marBottom w:val="0"/>
          <w:divBdr>
            <w:top w:val="none" w:sz="0" w:space="0" w:color="auto"/>
            <w:left w:val="none" w:sz="0" w:space="0" w:color="auto"/>
            <w:bottom w:val="none" w:sz="0" w:space="0" w:color="auto"/>
            <w:right w:val="none" w:sz="0" w:space="0" w:color="auto"/>
          </w:divBdr>
        </w:div>
        <w:div w:id="666131436">
          <w:marLeft w:val="0"/>
          <w:marRight w:val="0"/>
          <w:marTop w:val="0"/>
          <w:marBottom w:val="0"/>
          <w:divBdr>
            <w:top w:val="none" w:sz="0" w:space="0" w:color="auto"/>
            <w:left w:val="none" w:sz="0" w:space="0" w:color="auto"/>
            <w:bottom w:val="none" w:sz="0" w:space="0" w:color="auto"/>
            <w:right w:val="none" w:sz="0" w:space="0" w:color="auto"/>
          </w:divBdr>
        </w:div>
        <w:div w:id="680594132">
          <w:marLeft w:val="0"/>
          <w:marRight w:val="0"/>
          <w:marTop w:val="0"/>
          <w:marBottom w:val="0"/>
          <w:divBdr>
            <w:top w:val="none" w:sz="0" w:space="0" w:color="auto"/>
            <w:left w:val="none" w:sz="0" w:space="0" w:color="auto"/>
            <w:bottom w:val="none" w:sz="0" w:space="0" w:color="auto"/>
            <w:right w:val="none" w:sz="0" w:space="0" w:color="auto"/>
          </w:divBdr>
        </w:div>
        <w:div w:id="684479969">
          <w:marLeft w:val="0"/>
          <w:marRight w:val="0"/>
          <w:marTop w:val="0"/>
          <w:marBottom w:val="0"/>
          <w:divBdr>
            <w:top w:val="none" w:sz="0" w:space="0" w:color="auto"/>
            <w:left w:val="none" w:sz="0" w:space="0" w:color="auto"/>
            <w:bottom w:val="none" w:sz="0" w:space="0" w:color="auto"/>
            <w:right w:val="none" w:sz="0" w:space="0" w:color="auto"/>
          </w:divBdr>
        </w:div>
        <w:div w:id="692611548">
          <w:marLeft w:val="0"/>
          <w:marRight w:val="0"/>
          <w:marTop w:val="0"/>
          <w:marBottom w:val="0"/>
          <w:divBdr>
            <w:top w:val="none" w:sz="0" w:space="0" w:color="auto"/>
            <w:left w:val="none" w:sz="0" w:space="0" w:color="auto"/>
            <w:bottom w:val="none" w:sz="0" w:space="0" w:color="auto"/>
            <w:right w:val="none" w:sz="0" w:space="0" w:color="auto"/>
          </w:divBdr>
        </w:div>
        <w:div w:id="705450541">
          <w:marLeft w:val="0"/>
          <w:marRight w:val="0"/>
          <w:marTop w:val="0"/>
          <w:marBottom w:val="0"/>
          <w:divBdr>
            <w:top w:val="none" w:sz="0" w:space="0" w:color="auto"/>
            <w:left w:val="none" w:sz="0" w:space="0" w:color="auto"/>
            <w:bottom w:val="none" w:sz="0" w:space="0" w:color="auto"/>
            <w:right w:val="none" w:sz="0" w:space="0" w:color="auto"/>
          </w:divBdr>
        </w:div>
        <w:div w:id="742723069">
          <w:marLeft w:val="0"/>
          <w:marRight w:val="0"/>
          <w:marTop w:val="0"/>
          <w:marBottom w:val="0"/>
          <w:divBdr>
            <w:top w:val="none" w:sz="0" w:space="0" w:color="auto"/>
            <w:left w:val="none" w:sz="0" w:space="0" w:color="auto"/>
            <w:bottom w:val="none" w:sz="0" w:space="0" w:color="auto"/>
            <w:right w:val="none" w:sz="0" w:space="0" w:color="auto"/>
          </w:divBdr>
        </w:div>
        <w:div w:id="755590077">
          <w:marLeft w:val="0"/>
          <w:marRight w:val="0"/>
          <w:marTop w:val="0"/>
          <w:marBottom w:val="0"/>
          <w:divBdr>
            <w:top w:val="none" w:sz="0" w:space="0" w:color="auto"/>
            <w:left w:val="none" w:sz="0" w:space="0" w:color="auto"/>
            <w:bottom w:val="none" w:sz="0" w:space="0" w:color="auto"/>
            <w:right w:val="none" w:sz="0" w:space="0" w:color="auto"/>
          </w:divBdr>
        </w:div>
        <w:div w:id="767391012">
          <w:marLeft w:val="0"/>
          <w:marRight w:val="0"/>
          <w:marTop w:val="0"/>
          <w:marBottom w:val="0"/>
          <w:divBdr>
            <w:top w:val="none" w:sz="0" w:space="0" w:color="auto"/>
            <w:left w:val="none" w:sz="0" w:space="0" w:color="auto"/>
            <w:bottom w:val="none" w:sz="0" w:space="0" w:color="auto"/>
            <w:right w:val="none" w:sz="0" w:space="0" w:color="auto"/>
          </w:divBdr>
        </w:div>
        <w:div w:id="774322916">
          <w:marLeft w:val="0"/>
          <w:marRight w:val="0"/>
          <w:marTop w:val="0"/>
          <w:marBottom w:val="0"/>
          <w:divBdr>
            <w:top w:val="none" w:sz="0" w:space="0" w:color="auto"/>
            <w:left w:val="none" w:sz="0" w:space="0" w:color="auto"/>
            <w:bottom w:val="none" w:sz="0" w:space="0" w:color="auto"/>
            <w:right w:val="none" w:sz="0" w:space="0" w:color="auto"/>
          </w:divBdr>
        </w:div>
        <w:div w:id="798843090">
          <w:marLeft w:val="0"/>
          <w:marRight w:val="0"/>
          <w:marTop w:val="0"/>
          <w:marBottom w:val="0"/>
          <w:divBdr>
            <w:top w:val="none" w:sz="0" w:space="0" w:color="auto"/>
            <w:left w:val="none" w:sz="0" w:space="0" w:color="auto"/>
            <w:bottom w:val="none" w:sz="0" w:space="0" w:color="auto"/>
            <w:right w:val="none" w:sz="0" w:space="0" w:color="auto"/>
          </w:divBdr>
        </w:div>
        <w:div w:id="839008691">
          <w:marLeft w:val="0"/>
          <w:marRight w:val="0"/>
          <w:marTop w:val="0"/>
          <w:marBottom w:val="0"/>
          <w:divBdr>
            <w:top w:val="none" w:sz="0" w:space="0" w:color="auto"/>
            <w:left w:val="none" w:sz="0" w:space="0" w:color="auto"/>
            <w:bottom w:val="none" w:sz="0" w:space="0" w:color="auto"/>
            <w:right w:val="none" w:sz="0" w:space="0" w:color="auto"/>
          </w:divBdr>
        </w:div>
        <w:div w:id="842009317">
          <w:marLeft w:val="0"/>
          <w:marRight w:val="0"/>
          <w:marTop w:val="0"/>
          <w:marBottom w:val="0"/>
          <w:divBdr>
            <w:top w:val="none" w:sz="0" w:space="0" w:color="auto"/>
            <w:left w:val="none" w:sz="0" w:space="0" w:color="auto"/>
            <w:bottom w:val="none" w:sz="0" w:space="0" w:color="auto"/>
            <w:right w:val="none" w:sz="0" w:space="0" w:color="auto"/>
          </w:divBdr>
        </w:div>
        <w:div w:id="855264312">
          <w:marLeft w:val="0"/>
          <w:marRight w:val="0"/>
          <w:marTop w:val="0"/>
          <w:marBottom w:val="0"/>
          <w:divBdr>
            <w:top w:val="none" w:sz="0" w:space="0" w:color="auto"/>
            <w:left w:val="none" w:sz="0" w:space="0" w:color="auto"/>
            <w:bottom w:val="none" w:sz="0" w:space="0" w:color="auto"/>
            <w:right w:val="none" w:sz="0" w:space="0" w:color="auto"/>
          </w:divBdr>
        </w:div>
        <w:div w:id="877232125">
          <w:marLeft w:val="0"/>
          <w:marRight w:val="0"/>
          <w:marTop w:val="0"/>
          <w:marBottom w:val="0"/>
          <w:divBdr>
            <w:top w:val="none" w:sz="0" w:space="0" w:color="auto"/>
            <w:left w:val="none" w:sz="0" w:space="0" w:color="auto"/>
            <w:bottom w:val="none" w:sz="0" w:space="0" w:color="auto"/>
            <w:right w:val="none" w:sz="0" w:space="0" w:color="auto"/>
          </w:divBdr>
        </w:div>
        <w:div w:id="925843559">
          <w:marLeft w:val="0"/>
          <w:marRight w:val="0"/>
          <w:marTop w:val="0"/>
          <w:marBottom w:val="0"/>
          <w:divBdr>
            <w:top w:val="none" w:sz="0" w:space="0" w:color="auto"/>
            <w:left w:val="none" w:sz="0" w:space="0" w:color="auto"/>
            <w:bottom w:val="none" w:sz="0" w:space="0" w:color="auto"/>
            <w:right w:val="none" w:sz="0" w:space="0" w:color="auto"/>
          </w:divBdr>
        </w:div>
        <w:div w:id="954018842">
          <w:marLeft w:val="0"/>
          <w:marRight w:val="0"/>
          <w:marTop w:val="0"/>
          <w:marBottom w:val="0"/>
          <w:divBdr>
            <w:top w:val="none" w:sz="0" w:space="0" w:color="auto"/>
            <w:left w:val="none" w:sz="0" w:space="0" w:color="auto"/>
            <w:bottom w:val="none" w:sz="0" w:space="0" w:color="auto"/>
            <w:right w:val="none" w:sz="0" w:space="0" w:color="auto"/>
          </w:divBdr>
        </w:div>
        <w:div w:id="961181990">
          <w:marLeft w:val="0"/>
          <w:marRight w:val="0"/>
          <w:marTop w:val="0"/>
          <w:marBottom w:val="0"/>
          <w:divBdr>
            <w:top w:val="none" w:sz="0" w:space="0" w:color="auto"/>
            <w:left w:val="none" w:sz="0" w:space="0" w:color="auto"/>
            <w:bottom w:val="none" w:sz="0" w:space="0" w:color="auto"/>
            <w:right w:val="none" w:sz="0" w:space="0" w:color="auto"/>
          </w:divBdr>
        </w:div>
        <w:div w:id="1017124120">
          <w:marLeft w:val="0"/>
          <w:marRight w:val="0"/>
          <w:marTop w:val="0"/>
          <w:marBottom w:val="0"/>
          <w:divBdr>
            <w:top w:val="none" w:sz="0" w:space="0" w:color="auto"/>
            <w:left w:val="none" w:sz="0" w:space="0" w:color="auto"/>
            <w:bottom w:val="none" w:sz="0" w:space="0" w:color="auto"/>
            <w:right w:val="none" w:sz="0" w:space="0" w:color="auto"/>
          </w:divBdr>
        </w:div>
        <w:div w:id="1035083018">
          <w:marLeft w:val="0"/>
          <w:marRight w:val="0"/>
          <w:marTop w:val="0"/>
          <w:marBottom w:val="0"/>
          <w:divBdr>
            <w:top w:val="none" w:sz="0" w:space="0" w:color="auto"/>
            <w:left w:val="none" w:sz="0" w:space="0" w:color="auto"/>
            <w:bottom w:val="none" w:sz="0" w:space="0" w:color="auto"/>
            <w:right w:val="none" w:sz="0" w:space="0" w:color="auto"/>
          </w:divBdr>
        </w:div>
        <w:div w:id="1088189401">
          <w:marLeft w:val="0"/>
          <w:marRight w:val="0"/>
          <w:marTop w:val="0"/>
          <w:marBottom w:val="0"/>
          <w:divBdr>
            <w:top w:val="none" w:sz="0" w:space="0" w:color="auto"/>
            <w:left w:val="none" w:sz="0" w:space="0" w:color="auto"/>
            <w:bottom w:val="none" w:sz="0" w:space="0" w:color="auto"/>
            <w:right w:val="none" w:sz="0" w:space="0" w:color="auto"/>
          </w:divBdr>
        </w:div>
        <w:div w:id="1149904508">
          <w:marLeft w:val="0"/>
          <w:marRight w:val="0"/>
          <w:marTop w:val="0"/>
          <w:marBottom w:val="0"/>
          <w:divBdr>
            <w:top w:val="none" w:sz="0" w:space="0" w:color="auto"/>
            <w:left w:val="none" w:sz="0" w:space="0" w:color="auto"/>
            <w:bottom w:val="none" w:sz="0" w:space="0" w:color="auto"/>
            <w:right w:val="none" w:sz="0" w:space="0" w:color="auto"/>
          </w:divBdr>
        </w:div>
        <w:div w:id="1156188342">
          <w:marLeft w:val="0"/>
          <w:marRight w:val="0"/>
          <w:marTop w:val="0"/>
          <w:marBottom w:val="0"/>
          <w:divBdr>
            <w:top w:val="none" w:sz="0" w:space="0" w:color="auto"/>
            <w:left w:val="none" w:sz="0" w:space="0" w:color="auto"/>
            <w:bottom w:val="none" w:sz="0" w:space="0" w:color="auto"/>
            <w:right w:val="none" w:sz="0" w:space="0" w:color="auto"/>
          </w:divBdr>
        </w:div>
        <w:div w:id="1174101773">
          <w:marLeft w:val="0"/>
          <w:marRight w:val="0"/>
          <w:marTop w:val="0"/>
          <w:marBottom w:val="0"/>
          <w:divBdr>
            <w:top w:val="none" w:sz="0" w:space="0" w:color="auto"/>
            <w:left w:val="none" w:sz="0" w:space="0" w:color="auto"/>
            <w:bottom w:val="none" w:sz="0" w:space="0" w:color="auto"/>
            <w:right w:val="none" w:sz="0" w:space="0" w:color="auto"/>
          </w:divBdr>
        </w:div>
        <w:div w:id="1189829012">
          <w:marLeft w:val="0"/>
          <w:marRight w:val="0"/>
          <w:marTop w:val="0"/>
          <w:marBottom w:val="0"/>
          <w:divBdr>
            <w:top w:val="none" w:sz="0" w:space="0" w:color="auto"/>
            <w:left w:val="none" w:sz="0" w:space="0" w:color="auto"/>
            <w:bottom w:val="none" w:sz="0" w:space="0" w:color="auto"/>
            <w:right w:val="none" w:sz="0" w:space="0" w:color="auto"/>
          </w:divBdr>
        </w:div>
        <w:div w:id="1192458062">
          <w:marLeft w:val="0"/>
          <w:marRight w:val="0"/>
          <w:marTop w:val="0"/>
          <w:marBottom w:val="0"/>
          <w:divBdr>
            <w:top w:val="none" w:sz="0" w:space="0" w:color="auto"/>
            <w:left w:val="none" w:sz="0" w:space="0" w:color="auto"/>
            <w:bottom w:val="none" w:sz="0" w:space="0" w:color="auto"/>
            <w:right w:val="none" w:sz="0" w:space="0" w:color="auto"/>
          </w:divBdr>
        </w:div>
        <w:div w:id="1215965614">
          <w:marLeft w:val="0"/>
          <w:marRight w:val="0"/>
          <w:marTop w:val="0"/>
          <w:marBottom w:val="0"/>
          <w:divBdr>
            <w:top w:val="none" w:sz="0" w:space="0" w:color="auto"/>
            <w:left w:val="none" w:sz="0" w:space="0" w:color="auto"/>
            <w:bottom w:val="none" w:sz="0" w:space="0" w:color="auto"/>
            <w:right w:val="none" w:sz="0" w:space="0" w:color="auto"/>
          </w:divBdr>
        </w:div>
        <w:div w:id="1237400208">
          <w:marLeft w:val="0"/>
          <w:marRight w:val="0"/>
          <w:marTop w:val="0"/>
          <w:marBottom w:val="0"/>
          <w:divBdr>
            <w:top w:val="none" w:sz="0" w:space="0" w:color="auto"/>
            <w:left w:val="none" w:sz="0" w:space="0" w:color="auto"/>
            <w:bottom w:val="none" w:sz="0" w:space="0" w:color="auto"/>
            <w:right w:val="none" w:sz="0" w:space="0" w:color="auto"/>
          </w:divBdr>
        </w:div>
        <w:div w:id="1237593390">
          <w:marLeft w:val="0"/>
          <w:marRight w:val="0"/>
          <w:marTop w:val="0"/>
          <w:marBottom w:val="0"/>
          <w:divBdr>
            <w:top w:val="none" w:sz="0" w:space="0" w:color="auto"/>
            <w:left w:val="none" w:sz="0" w:space="0" w:color="auto"/>
            <w:bottom w:val="none" w:sz="0" w:space="0" w:color="auto"/>
            <w:right w:val="none" w:sz="0" w:space="0" w:color="auto"/>
          </w:divBdr>
        </w:div>
        <w:div w:id="1247611853">
          <w:marLeft w:val="0"/>
          <w:marRight w:val="0"/>
          <w:marTop w:val="0"/>
          <w:marBottom w:val="0"/>
          <w:divBdr>
            <w:top w:val="none" w:sz="0" w:space="0" w:color="auto"/>
            <w:left w:val="none" w:sz="0" w:space="0" w:color="auto"/>
            <w:bottom w:val="none" w:sz="0" w:space="0" w:color="auto"/>
            <w:right w:val="none" w:sz="0" w:space="0" w:color="auto"/>
          </w:divBdr>
        </w:div>
        <w:div w:id="1286350802">
          <w:marLeft w:val="0"/>
          <w:marRight w:val="0"/>
          <w:marTop w:val="0"/>
          <w:marBottom w:val="0"/>
          <w:divBdr>
            <w:top w:val="none" w:sz="0" w:space="0" w:color="auto"/>
            <w:left w:val="none" w:sz="0" w:space="0" w:color="auto"/>
            <w:bottom w:val="none" w:sz="0" w:space="0" w:color="auto"/>
            <w:right w:val="none" w:sz="0" w:space="0" w:color="auto"/>
          </w:divBdr>
        </w:div>
        <w:div w:id="1300189734">
          <w:marLeft w:val="0"/>
          <w:marRight w:val="0"/>
          <w:marTop w:val="0"/>
          <w:marBottom w:val="0"/>
          <w:divBdr>
            <w:top w:val="none" w:sz="0" w:space="0" w:color="auto"/>
            <w:left w:val="none" w:sz="0" w:space="0" w:color="auto"/>
            <w:bottom w:val="none" w:sz="0" w:space="0" w:color="auto"/>
            <w:right w:val="none" w:sz="0" w:space="0" w:color="auto"/>
          </w:divBdr>
        </w:div>
        <w:div w:id="1311211331">
          <w:marLeft w:val="0"/>
          <w:marRight w:val="0"/>
          <w:marTop w:val="0"/>
          <w:marBottom w:val="0"/>
          <w:divBdr>
            <w:top w:val="none" w:sz="0" w:space="0" w:color="auto"/>
            <w:left w:val="none" w:sz="0" w:space="0" w:color="auto"/>
            <w:bottom w:val="none" w:sz="0" w:space="0" w:color="auto"/>
            <w:right w:val="none" w:sz="0" w:space="0" w:color="auto"/>
          </w:divBdr>
        </w:div>
        <w:div w:id="1314798753">
          <w:marLeft w:val="0"/>
          <w:marRight w:val="0"/>
          <w:marTop w:val="0"/>
          <w:marBottom w:val="0"/>
          <w:divBdr>
            <w:top w:val="none" w:sz="0" w:space="0" w:color="auto"/>
            <w:left w:val="none" w:sz="0" w:space="0" w:color="auto"/>
            <w:bottom w:val="none" w:sz="0" w:space="0" w:color="auto"/>
            <w:right w:val="none" w:sz="0" w:space="0" w:color="auto"/>
          </w:divBdr>
        </w:div>
        <w:div w:id="1323121939">
          <w:marLeft w:val="0"/>
          <w:marRight w:val="0"/>
          <w:marTop w:val="0"/>
          <w:marBottom w:val="0"/>
          <w:divBdr>
            <w:top w:val="none" w:sz="0" w:space="0" w:color="auto"/>
            <w:left w:val="none" w:sz="0" w:space="0" w:color="auto"/>
            <w:bottom w:val="none" w:sz="0" w:space="0" w:color="auto"/>
            <w:right w:val="none" w:sz="0" w:space="0" w:color="auto"/>
          </w:divBdr>
        </w:div>
        <w:div w:id="1325553161">
          <w:marLeft w:val="0"/>
          <w:marRight w:val="0"/>
          <w:marTop w:val="0"/>
          <w:marBottom w:val="0"/>
          <w:divBdr>
            <w:top w:val="none" w:sz="0" w:space="0" w:color="auto"/>
            <w:left w:val="none" w:sz="0" w:space="0" w:color="auto"/>
            <w:bottom w:val="none" w:sz="0" w:space="0" w:color="auto"/>
            <w:right w:val="none" w:sz="0" w:space="0" w:color="auto"/>
          </w:divBdr>
        </w:div>
        <w:div w:id="1334334952">
          <w:marLeft w:val="0"/>
          <w:marRight w:val="0"/>
          <w:marTop w:val="0"/>
          <w:marBottom w:val="0"/>
          <w:divBdr>
            <w:top w:val="none" w:sz="0" w:space="0" w:color="auto"/>
            <w:left w:val="none" w:sz="0" w:space="0" w:color="auto"/>
            <w:bottom w:val="none" w:sz="0" w:space="0" w:color="auto"/>
            <w:right w:val="none" w:sz="0" w:space="0" w:color="auto"/>
          </w:divBdr>
        </w:div>
        <w:div w:id="1344354848">
          <w:marLeft w:val="0"/>
          <w:marRight w:val="0"/>
          <w:marTop w:val="0"/>
          <w:marBottom w:val="0"/>
          <w:divBdr>
            <w:top w:val="none" w:sz="0" w:space="0" w:color="auto"/>
            <w:left w:val="none" w:sz="0" w:space="0" w:color="auto"/>
            <w:bottom w:val="none" w:sz="0" w:space="0" w:color="auto"/>
            <w:right w:val="none" w:sz="0" w:space="0" w:color="auto"/>
          </w:divBdr>
        </w:div>
        <w:div w:id="1364282460">
          <w:marLeft w:val="0"/>
          <w:marRight w:val="0"/>
          <w:marTop w:val="0"/>
          <w:marBottom w:val="0"/>
          <w:divBdr>
            <w:top w:val="none" w:sz="0" w:space="0" w:color="auto"/>
            <w:left w:val="none" w:sz="0" w:space="0" w:color="auto"/>
            <w:bottom w:val="none" w:sz="0" w:space="0" w:color="auto"/>
            <w:right w:val="none" w:sz="0" w:space="0" w:color="auto"/>
          </w:divBdr>
        </w:div>
        <w:div w:id="1365520519">
          <w:marLeft w:val="0"/>
          <w:marRight w:val="0"/>
          <w:marTop w:val="0"/>
          <w:marBottom w:val="0"/>
          <w:divBdr>
            <w:top w:val="none" w:sz="0" w:space="0" w:color="auto"/>
            <w:left w:val="none" w:sz="0" w:space="0" w:color="auto"/>
            <w:bottom w:val="none" w:sz="0" w:space="0" w:color="auto"/>
            <w:right w:val="none" w:sz="0" w:space="0" w:color="auto"/>
          </w:divBdr>
        </w:div>
        <w:div w:id="1409230159">
          <w:marLeft w:val="0"/>
          <w:marRight w:val="0"/>
          <w:marTop w:val="0"/>
          <w:marBottom w:val="0"/>
          <w:divBdr>
            <w:top w:val="none" w:sz="0" w:space="0" w:color="auto"/>
            <w:left w:val="none" w:sz="0" w:space="0" w:color="auto"/>
            <w:bottom w:val="none" w:sz="0" w:space="0" w:color="auto"/>
            <w:right w:val="none" w:sz="0" w:space="0" w:color="auto"/>
          </w:divBdr>
        </w:div>
        <w:div w:id="1410931016">
          <w:marLeft w:val="0"/>
          <w:marRight w:val="0"/>
          <w:marTop w:val="0"/>
          <w:marBottom w:val="0"/>
          <w:divBdr>
            <w:top w:val="none" w:sz="0" w:space="0" w:color="auto"/>
            <w:left w:val="none" w:sz="0" w:space="0" w:color="auto"/>
            <w:bottom w:val="none" w:sz="0" w:space="0" w:color="auto"/>
            <w:right w:val="none" w:sz="0" w:space="0" w:color="auto"/>
          </w:divBdr>
        </w:div>
        <w:div w:id="1417050674">
          <w:marLeft w:val="0"/>
          <w:marRight w:val="0"/>
          <w:marTop w:val="0"/>
          <w:marBottom w:val="0"/>
          <w:divBdr>
            <w:top w:val="none" w:sz="0" w:space="0" w:color="auto"/>
            <w:left w:val="none" w:sz="0" w:space="0" w:color="auto"/>
            <w:bottom w:val="none" w:sz="0" w:space="0" w:color="auto"/>
            <w:right w:val="none" w:sz="0" w:space="0" w:color="auto"/>
          </w:divBdr>
        </w:div>
        <w:div w:id="1448113426">
          <w:marLeft w:val="0"/>
          <w:marRight w:val="0"/>
          <w:marTop w:val="0"/>
          <w:marBottom w:val="0"/>
          <w:divBdr>
            <w:top w:val="none" w:sz="0" w:space="0" w:color="auto"/>
            <w:left w:val="none" w:sz="0" w:space="0" w:color="auto"/>
            <w:bottom w:val="none" w:sz="0" w:space="0" w:color="auto"/>
            <w:right w:val="none" w:sz="0" w:space="0" w:color="auto"/>
          </w:divBdr>
        </w:div>
        <w:div w:id="1497767222">
          <w:marLeft w:val="0"/>
          <w:marRight w:val="0"/>
          <w:marTop w:val="0"/>
          <w:marBottom w:val="0"/>
          <w:divBdr>
            <w:top w:val="none" w:sz="0" w:space="0" w:color="auto"/>
            <w:left w:val="none" w:sz="0" w:space="0" w:color="auto"/>
            <w:bottom w:val="none" w:sz="0" w:space="0" w:color="auto"/>
            <w:right w:val="none" w:sz="0" w:space="0" w:color="auto"/>
          </w:divBdr>
        </w:div>
        <w:div w:id="1497767883">
          <w:marLeft w:val="0"/>
          <w:marRight w:val="0"/>
          <w:marTop w:val="0"/>
          <w:marBottom w:val="0"/>
          <w:divBdr>
            <w:top w:val="none" w:sz="0" w:space="0" w:color="auto"/>
            <w:left w:val="none" w:sz="0" w:space="0" w:color="auto"/>
            <w:bottom w:val="none" w:sz="0" w:space="0" w:color="auto"/>
            <w:right w:val="none" w:sz="0" w:space="0" w:color="auto"/>
          </w:divBdr>
        </w:div>
        <w:div w:id="1581908523">
          <w:marLeft w:val="0"/>
          <w:marRight w:val="0"/>
          <w:marTop w:val="0"/>
          <w:marBottom w:val="0"/>
          <w:divBdr>
            <w:top w:val="none" w:sz="0" w:space="0" w:color="auto"/>
            <w:left w:val="none" w:sz="0" w:space="0" w:color="auto"/>
            <w:bottom w:val="none" w:sz="0" w:space="0" w:color="auto"/>
            <w:right w:val="none" w:sz="0" w:space="0" w:color="auto"/>
          </w:divBdr>
        </w:div>
        <w:div w:id="1601719199">
          <w:marLeft w:val="0"/>
          <w:marRight w:val="0"/>
          <w:marTop w:val="0"/>
          <w:marBottom w:val="0"/>
          <w:divBdr>
            <w:top w:val="none" w:sz="0" w:space="0" w:color="auto"/>
            <w:left w:val="none" w:sz="0" w:space="0" w:color="auto"/>
            <w:bottom w:val="none" w:sz="0" w:space="0" w:color="auto"/>
            <w:right w:val="none" w:sz="0" w:space="0" w:color="auto"/>
          </w:divBdr>
        </w:div>
        <w:div w:id="1686398583">
          <w:marLeft w:val="0"/>
          <w:marRight w:val="0"/>
          <w:marTop w:val="0"/>
          <w:marBottom w:val="0"/>
          <w:divBdr>
            <w:top w:val="none" w:sz="0" w:space="0" w:color="auto"/>
            <w:left w:val="none" w:sz="0" w:space="0" w:color="auto"/>
            <w:bottom w:val="none" w:sz="0" w:space="0" w:color="auto"/>
            <w:right w:val="none" w:sz="0" w:space="0" w:color="auto"/>
          </w:divBdr>
        </w:div>
        <w:div w:id="1694072443">
          <w:marLeft w:val="0"/>
          <w:marRight w:val="0"/>
          <w:marTop w:val="0"/>
          <w:marBottom w:val="0"/>
          <w:divBdr>
            <w:top w:val="none" w:sz="0" w:space="0" w:color="auto"/>
            <w:left w:val="none" w:sz="0" w:space="0" w:color="auto"/>
            <w:bottom w:val="none" w:sz="0" w:space="0" w:color="auto"/>
            <w:right w:val="none" w:sz="0" w:space="0" w:color="auto"/>
          </w:divBdr>
        </w:div>
        <w:div w:id="1705861708">
          <w:marLeft w:val="0"/>
          <w:marRight w:val="0"/>
          <w:marTop w:val="0"/>
          <w:marBottom w:val="0"/>
          <w:divBdr>
            <w:top w:val="none" w:sz="0" w:space="0" w:color="auto"/>
            <w:left w:val="none" w:sz="0" w:space="0" w:color="auto"/>
            <w:bottom w:val="none" w:sz="0" w:space="0" w:color="auto"/>
            <w:right w:val="none" w:sz="0" w:space="0" w:color="auto"/>
          </w:divBdr>
        </w:div>
        <w:div w:id="1724863189">
          <w:marLeft w:val="0"/>
          <w:marRight w:val="0"/>
          <w:marTop w:val="0"/>
          <w:marBottom w:val="0"/>
          <w:divBdr>
            <w:top w:val="none" w:sz="0" w:space="0" w:color="auto"/>
            <w:left w:val="none" w:sz="0" w:space="0" w:color="auto"/>
            <w:bottom w:val="none" w:sz="0" w:space="0" w:color="auto"/>
            <w:right w:val="none" w:sz="0" w:space="0" w:color="auto"/>
          </w:divBdr>
        </w:div>
        <w:div w:id="1740596127">
          <w:marLeft w:val="0"/>
          <w:marRight w:val="0"/>
          <w:marTop w:val="0"/>
          <w:marBottom w:val="0"/>
          <w:divBdr>
            <w:top w:val="none" w:sz="0" w:space="0" w:color="auto"/>
            <w:left w:val="none" w:sz="0" w:space="0" w:color="auto"/>
            <w:bottom w:val="none" w:sz="0" w:space="0" w:color="auto"/>
            <w:right w:val="none" w:sz="0" w:space="0" w:color="auto"/>
          </w:divBdr>
        </w:div>
        <w:div w:id="1754546312">
          <w:marLeft w:val="0"/>
          <w:marRight w:val="0"/>
          <w:marTop w:val="0"/>
          <w:marBottom w:val="0"/>
          <w:divBdr>
            <w:top w:val="none" w:sz="0" w:space="0" w:color="auto"/>
            <w:left w:val="none" w:sz="0" w:space="0" w:color="auto"/>
            <w:bottom w:val="none" w:sz="0" w:space="0" w:color="auto"/>
            <w:right w:val="none" w:sz="0" w:space="0" w:color="auto"/>
          </w:divBdr>
        </w:div>
        <w:div w:id="1766684800">
          <w:marLeft w:val="0"/>
          <w:marRight w:val="0"/>
          <w:marTop w:val="0"/>
          <w:marBottom w:val="0"/>
          <w:divBdr>
            <w:top w:val="none" w:sz="0" w:space="0" w:color="auto"/>
            <w:left w:val="none" w:sz="0" w:space="0" w:color="auto"/>
            <w:bottom w:val="none" w:sz="0" w:space="0" w:color="auto"/>
            <w:right w:val="none" w:sz="0" w:space="0" w:color="auto"/>
          </w:divBdr>
        </w:div>
        <w:div w:id="1769304230">
          <w:marLeft w:val="0"/>
          <w:marRight w:val="0"/>
          <w:marTop w:val="0"/>
          <w:marBottom w:val="0"/>
          <w:divBdr>
            <w:top w:val="none" w:sz="0" w:space="0" w:color="auto"/>
            <w:left w:val="none" w:sz="0" w:space="0" w:color="auto"/>
            <w:bottom w:val="none" w:sz="0" w:space="0" w:color="auto"/>
            <w:right w:val="none" w:sz="0" w:space="0" w:color="auto"/>
          </w:divBdr>
        </w:div>
        <w:div w:id="1772968053">
          <w:marLeft w:val="0"/>
          <w:marRight w:val="0"/>
          <w:marTop w:val="0"/>
          <w:marBottom w:val="0"/>
          <w:divBdr>
            <w:top w:val="none" w:sz="0" w:space="0" w:color="auto"/>
            <w:left w:val="none" w:sz="0" w:space="0" w:color="auto"/>
            <w:bottom w:val="none" w:sz="0" w:space="0" w:color="auto"/>
            <w:right w:val="none" w:sz="0" w:space="0" w:color="auto"/>
          </w:divBdr>
        </w:div>
        <w:div w:id="1793212473">
          <w:marLeft w:val="0"/>
          <w:marRight w:val="0"/>
          <w:marTop w:val="0"/>
          <w:marBottom w:val="0"/>
          <w:divBdr>
            <w:top w:val="none" w:sz="0" w:space="0" w:color="auto"/>
            <w:left w:val="none" w:sz="0" w:space="0" w:color="auto"/>
            <w:bottom w:val="none" w:sz="0" w:space="0" w:color="auto"/>
            <w:right w:val="none" w:sz="0" w:space="0" w:color="auto"/>
          </w:divBdr>
        </w:div>
        <w:div w:id="1824467529">
          <w:marLeft w:val="0"/>
          <w:marRight w:val="0"/>
          <w:marTop w:val="0"/>
          <w:marBottom w:val="0"/>
          <w:divBdr>
            <w:top w:val="none" w:sz="0" w:space="0" w:color="auto"/>
            <w:left w:val="none" w:sz="0" w:space="0" w:color="auto"/>
            <w:bottom w:val="none" w:sz="0" w:space="0" w:color="auto"/>
            <w:right w:val="none" w:sz="0" w:space="0" w:color="auto"/>
          </w:divBdr>
        </w:div>
        <w:div w:id="1842040241">
          <w:marLeft w:val="0"/>
          <w:marRight w:val="0"/>
          <w:marTop w:val="0"/>
          <w:marBottom w:val="0"/>
          <w:divBdr>
            <w:top w:val="none" w:sz="0" w:space="0" w:color="auto"/>
            <w:left w:val="none" w:sz="0" w:space="0" w:color="auto"/>
            <w:bottom w:val="none" w:sz="0" w:space="0" w:color="auto"/>
            <w:right w:val="none" w:sz="0" w:space="0" w:color="auto"/>
          </w:divBdr>
        </w:div>
        <w:div w:id="1853952720">
          <w:marLeft w:val="0"/>
          <w:marRight w:val="0"/>
          <w:marTop w:val="0"/>
          <w:marBottom w:val="0"/>
          <w:divBdr>
            <w:top w:val="none" w:sz="0" w:space="0" w:color="auto"/>
            <w:left w:val="none" w:sz="0" w:space="0" w:color="auto"/>
            <w:bottom w:val="none" w:sz="0" w:space="0" w:color="auto"/>
            <w:right w:val="none" w:sz="0" w:space="0" w:color="auto"/>
          </w:divBdr>
        </w:div>
        <w:div w:id="1855800892">
          <w:marLeft w:val="0"/>
          <w:marRight w:val="0"/>
          <w:marTop w:val="0"/>
          <w:marBottom w:val="0"/>
          <w:divBdr>
            <w:top w:val="none" w:sz="0" w:space="0" w:color="auto"/>
            <w:left w:val="none" w:sz="0" w:space="0" w:color="auto"/>
            <w:bottom w:val="none" w:sz="0" w:space="0" w:color="auto"/>
            <w:right w:val="none" w:sz="0" w:space="0" w:color="auto"/>
          </w:divBdr>
        </w:div>
        <w:div w:id="1860924380">
          <w:marLeft w:val="0"/>
          <w:marRight w:val="0"/>
          <w:marTop w:val="0"/>
          <w:marBottom w:val="0"/>
          <w:divBdr>
            <w:top w:val="none" w:sz="0" w:space="0" w:color="auto"/>
            <w:left w:val="none" w:sz="0" w:space="0" w:color="auto"/>
            <w:bottom w:val="none" w:sz="0" w:space="0" w:color="auto"/>
            <w:right w:val="none" w:sz="0" w:space="0" w:color="auto"/>
          </w:divBdr>
        </w:div>
        <w:div w:id="1873299168">
          <w:marLeft w:val="0"/>
          <w:marRight w:val="0"/>
          <w:marTop w:val="0"/>
          <w:marBottom w:val="0"/>
          <w:divBdr>
            <w:top w:val="none" w:sz="0" w:space="0" w:color="auto"/>
            <w:left w:val="none" w:sz="0" w:space="0" w:color="auto"/>
            <w:bottom w:val="none" w:sz="0" w:space="0" w:color="auto"/>
            <w:right w:val="none" w:sz="0" w:space="0" w:color="auto"/>
          </w:divBdr>
        </w:div>
        <w:div w:id="1878396064">
          <w:marLeft w:val="0"/>
          <w:marRight w:val="0"/>
          <w:marTop w:val="0"/>
          <w:marBottom w:val="0"/>
          <w:divBdr>
            <w:top w:val="none" w:sz="0" w:space="0" w:color="auto"/>
            <w:left w:val="none" w:sz="0" w:space="0" w:color="auto"/>
            <w:bottom w:val="none" w:sz="0" w:space="0" w:color="auto"/>
            <w:right w:val="none" w:sz="0" w:space="0" w:color="auto"/>
          </w:divBdr>
        </w:div>
        <w:div w:id="1886137250">
          <w:marLeft w:val="0"/>
          <w:marRight w:val="0"/>
          <w:marTop w:val="0"/>
          <w:marBottom w:val="0"/>
          <w:divBdr>
            <w:top w:val="none" w:sz="0" w:space="0" w:color="auto"/>
            <w:left w:val="none" w:sz="0" w:space="0" w:color="auto"/>
            <w:bottom w:val="none" w:sz="0" w:space="0" w:color="auto"/>
            <w:right w:val="none" w:sz="0" w:space="0" w:color="auto"/>
          </w:divBdr>
        </w:div>
        <w:div w:id="1912428625">
          <w:marLeft w:val="0"/>
          <w:marRight w:val="0"/>
          <w:marTop w:val="0"/>
          <w:marBottom w:val="0"/>
          <w:divBdr>
            <w:top w:val="none" w:sz="0" w:space="0" w:color="auto"/>
            <w:left w:val="none" w:sz="0" w:space="0" w:color="auto"/>
            <w:bottom w:val="none" w:sz="0" w:space="0" w:color="auto"/>
            <w:right w:val="none" w:sz="0" w:space="0" w:color="auto"/>
          </w:divBdr>
        </w:div>
      </w:divsChild>
    </w:div>
    <w:div w:id="1726835141">
      <w:bodyDiv w:val="1"/>
      <w:marLeft w:val="0"/>
      <w:marRight w:val="0"/>
      <w:marTop w:val="0"/>
      <w:marBottom w:val="0"/>
      <w:divBdr>
        <w:top w:val="none" w:sz="0" w:space="0" w:color="auto"/>
        <w:left w:val="none" w:sz="0" w:space="0" w:color="auto"/>
        <w:bottom w:val="none" w:sz="0" w:space="0" w:color="auto"/>
        <w:right w:val="none" w:sz="0" w:space="0" w:color="auto"/>
      </w:divBdr>
    </w:div>
    <w:div w:id="1727148104">
      <w:bodyDiv w:val="1"/>
      <w:marLeft w:val="0"/>
      <w:marRight w:val="0"/>
      <w:marTop w:val="0"/>
      <w:marBottom w:val="0"/>
      <w:divBdr>
        <w:top w:val="none" w:sz="0" w:space="0" w:color="auto"/>
        <w:left w:val="none" w:sz="0" w:space="0" w:color="auto"/>
        <w:bottom w:val="none" w:sz="0" w:space="0" w:color="auto"/>
        <w:right w:val="none" w:sz="0" w:space="0" w:color="auto"/>
      </w:divBdr>
    </w:div>
    <w:div w:id="1727682967">
      <w:bodyDiv w:val="1"/>
      <w:marLeft w:val="0"/>
      <w:marRight w:val="0"/>
      <w:marTop w:val="0"/>
      <w:marBottom w:val="0"/>
      <w:divBdr>
        <w:top w:val="none" w:sz="0" w:space="0" w:color="auto"/>
        <w:left w:val="none" w:sz="0" w:space="0" w:color="auto"/>
        <w:bottom w:val="none" w:sz="0" w:space="0" w:color="auto"/>
        <w:right w:val="none" w:sz="0" w:space="0" w:color="auto"/>
      </w:divBdr>
    </w:div>
    <w:div w:id="1727869555">
      <w:bodyDiv w:val="1"/>
      <w:marLeft w:val="0"/>
      <w:marRight w:val="0"/>
      <w:marTop w:val="0"/>
      <w:marBottom w:val="0"/>
      <w:divBdr>
        <w:top w:val="none" w:sz="0" w:space="0" w:color="auto"/>
        <w:left w:val="none" w:sz="0" w:space="0" w:color="auto"/>
        <w:bottom w:val="none" w:sz="0" w:space="0" w:color="auto"/>
        <w:right w:val="none" w:sz="0" w:space="0" w:color="auto"/>
      </w:divBdr>
    </w:div>
    <w:div w:id="1727949505">
      <w:bodyDiv w:val="1"/>
      <w:marLeft w:val="0"/>
      <w:marRight w:val="0"/>
      <w:marTop w:val="0"/>
      <w:marBottom w:val="0"/>
      <w:divBdr>
        <w:top w:val="none" w:sz="0" w:space="0" w:color="auto"/>
        <w:left w:val="none" w:sz="0" w:space="0" w:color="auto"/>
        <w:bottom w:val="none" w:sz="0" w:space="0" w:color="auto"/>
        <w:right w:val="none" w:sz="0" w:space="0" w:color="auto"/>
      </w:divBdr>
    </w:div>
    <w:div w:id="1728069026">
      <w:bodyDiv w:val="1"/>
      <w:marLeft w:val="0"/>
      <w:marRight w:val="0"/>
      <w:marTop w:val="0"/>
      <w:marBottom w:val="0"/>
      <w:divBdr>
        <w:top w:val="none" w:sz="0" w:space="0" w:color="auto"/>
        <w:left w:val="none" w:sz="0" w:space="0" w:color="auto"/>
        <w:bottom w:val="none" w:sz="0" w:space="0" w:color="auto"/>
        <w:right w:val="none" w:sz="0" w:space="0" w:color="auto"/>
      </w:divBdr>
    </w:div>
    <w:div w:id="1728142548">
      <w:bodyDiv w:val="1"/>
      <w:marLeft w:val="0"/>
      <w:marRight w:val="0"/>
      <w:marTop w:val="0"/>
      <w:marBottom w:val="0"/>
      <w:divBdr>
        <w:top w:val="none" w:sz="0" w:space="0" w:color="auto"/>
        <w:left w:val="none" w:sz="0" w:space="0" w:color="auto"/>
        <w:bottom w:val="none" w:sz="0" w:space="0" w:color="auto"/>
        <w:right w:val="none" w:sz="0" w:space="0" w:color="auto"/>
      </w:divBdr>
    </w:div>
    <w:div w:id="1728331657">
      <w:bodyDiv w:val="1"/>
      <w:marLeft w:val="0"/>
      <w:marRight w:val="0"/>
      <w:marTop w:val="0"/>
      <w:marBottom w:val="0"/>
      <w:divBdr>
        <w:top w:val="none" w:sz="0" w:space="0" w:color="auto"/>
        <w:left w:val="none" w:sz="0" w:space="0" w:color="auto"/>
        <w:bottom w:val="none" w:sz="0" w:space="0" w:color="auto"/>
        <w:right w:val="none" w:sz="0" w:space="0" w:color="auto"/>
      </w:divBdr>
    </w:div>
    <w:div w:id="1728411025">
      <w:bodyDiv w:val="1"/>
      <w:marLeft w:val="0"/>
      <w:marRight w:val="0"/>
      <w:marTop w:val="0"/>
      <w:marBottom w:val="0"/>
      <w:divBdr>
        <w:top w:val="none" w:sz="0" w:space="0" w:color="auto"/>
        <w:left w:val="none" w:sz="0" w:space="0" w:color="auto"/>
        <w:bottom w:val="none" w:sz="0" w:space="0" w:color="auto"/>
        <w:right w:val="none" w:sz="0" w:space="0" w:color="auto"/>
      </w:divBdr>
    </w:div>
    <w:div w:id="1728841233">
      <w:bodyDiv w:val="1"/>
      <w:marLeft w:val="0"/>
      <w:marRight w:val="0"/>
      <w:marTop w:val="0"/>
      <w:marBottom w:val="0"/>
      <w:divBdr>
        <w:top w:val="none" w:sz="0" w:space="0" w:color="auto"/>
        <w:left w:val="none" w:sz="0" w:space="0" w:color="auto"/>
        <w:bottom w:val="none" w:sz="0" w:space="0" w:color="auto"/>
        <w:right w:val="none" w:sz="0" w:space="0" w:color="auto"/>
      </w:divBdr>
    </w:div>
    <w:div w:id="1729572693">
      <w:bodyDiv w:val="1"/>
      <w:marLeft w:val="0"/>
      <w:marRight w:val="0"/>
      <w:marTop w:val="0"/>
      <w:marBottom w:val="0"/>
      <w:divBdr>
        <w:top w:val="none" w:sz="0" w:space="0" w:color="auto"/>
        <w:left w:val="none" w:sz="0" w:space="0" w:color="auto"/>
        <w:bottom w:val="none" w:sz="0" w:space="0" w:color="auto"/>
        <w:right w:val="none" w:sz="0" w:space="0" w:color="auto"/>
      </w:divBdr>
      <w:divsChild>
        <w:div w:id="6754689">
          <w:marLeft w:val="0"/>
          <w:marRight w:val="0"/>
          <w:marTop w:val="0"/>
          <w:marBottom w:val="0"/>
          <w:divBdr>
            <w:top w:val="none" w:sz="0" w:space="0" w:color="auto"/>
            <w:left w:val="none" w:sz="0" w:space="0" w:color="auto"/>
            <w:bottom w:val="none" w:sz="0" w:space="0" w:color="auto"/>
            <w:right w:val="none" w:sz="0" w:space="0" w:color="auto"/>
          </w:divBdr>
        </w:div>
        <w:div w:id="13267822">
          <w:marLeft w:val="0"/>
          <w:marRight w:val="0"/>
          <w:marTop w:val="0"/>
          <w:marBottom w:val="0"/>
          <w:divBdr>
            <w:top w:val="none" w:sz="0" w:space="0" w:color="auto"/>
            <w:left w:val="none" w:sz="0" w:space="0" w:color="auto"/>
            <w:bottom w:val="none" w:sz="0" w:space="0" w:color="auto"/>
            <w:right w:val="none" w:sz="0" w:space="0" w:color="auto"/>
          </w:divBdr>
        </w:div>
        <w:div w:id="19013356">
          <w:marLeft w:val="0"/>
          <w:marRight w:val="0"/>
          <w:marTop w:val="0"/>
          <w:marBottom w:val="0"/>
          <w:divBdr>
            <w:top w:val="none" w:sz="0" w:space="0" w:color="auto"/>
            <w:left w:val="none" w:sz="0" w:space="0" w:color="auto"/>
            <w:bottom w:val="none" w:sz="0" w:space="0" w:color="auto"/>
            <w:right w:val="none" w:sz="0" w:space="0" w:color="auto"/>
          </w:divBdr>
        </w:div>
        <w:div w:id="92871306">
          <w:marLeft w:val="0"/>
          <w:marRight w:val="0"/>
          <w:marTop w:val="0"/>
          <w:marBottom w:val="0"/>
          <w:divBdr>
            <w:top w:val="none" w:sz="0" w:space="0" w:color="auto"/>
            <w:left w:val="none" w:sz="0" w:space="0" w:color="auto"/>
            <w:bottom w:val="none" w:sz="0" w:space="0" w:color="auto"/>
            <w:right w:val="none" w:sz="0" w:space="0" w:color="auto"/>
          </w:divBdr>
        </w:div>
        <w:div w:id="122698376">
          <w:marLeft w:val="0"/>
          <w:marRight w:val="0"/>
          <w:marTop w:val="0"/>
          <w:marBottom w:val="0"/>
          <w:divBdr>
            <w:top w:val="none" w:sz="0" w:space="0" w:color="auto"/>
            <w:left w:val="none" w:sz="0" w:space="0" w:color="auto"/>
            <w:bottom w:val="none" w:sz="0" w:space="0" w:color="auto"/>
            <w:right w:val="none" w:sz="0" w:space="0" w:color="auto"/>
          </w:divBdr>
        </w:div>
        <w:div w:id="124661056">
          <w:marLeft w:val="0"/>
          <w:marRight w:val="0"/>
          <w:marTop w:val="0"/>
          <w:marBottom w:val="0"/>
          <w:divBdr>
            <w:top w:val="none" w:sz="0" w:space="0" w:color="auto"/>
            <w:left w:val="none" w:sz="0" w:space="0" w:color="auto"/>
            <w:bottom w:val="none" w:sz="0" w:space="0" w:color="auto"/>
            <w:right w:val="none" w:sz="0" w:space="0" w:color="auto"/>
          </w:divBdr>
        </w:div>
        <w:div w:id="140541278">
          <w:marLeft w:val="0"/>
          <w:marRight w:val="0"/>
          <w:marTop w:val="0"/>
          <w:marBottom w:val="0"/>
          <w:divBdr>
            <w:top w:val="none" w:sz="0" w:space="0" w:color="auto"/>
            <w:left w:val="none" w:sz="0" w:space="0" w:color="auto"/>
            <w:bottom w:val="none" w:sz="0" w:space="0" w:color="auto"/>
            <w:right w:val="none" w:sz="0" w:space="0" w:color="auto"/>
          </w:divBdr>
        </w:div>
        <w:div w:id="141852102">
          <w:marLeft w:val="0"/>
          <w:marRight w:val="0"/>
          <w:marTop w:val="0"/>
          <w:marBottom w:val="0"/>
          <w:divBdr>
            <w:top w:val="none" w:sz="0" w:space="0" w:color="auto"/>
            <w:left w:val="none" w:sz="0" w:space="0" w:color="auto"/>
            <w:bottom w:val="none" w:sz="0" w:space="0" w:color="auto"/>
            <w:right w:val="none" w:sz="0" w:space="0" w:color="auto"/>
          </w:divBdr>
        </w:div>
        <w:div w:id="198249006">
          <w:marLeft w:val="0"/>
          <w:marRight w:val="0"/>
          <w:marTop w:val="0"/>
          <w:marBottom w:val="0"/>
          <w:divBdr>
            <w:top w:val="none" w:sz="0" w:space="0" w:color="auto"/>
            <w:left w:val="none" w:sz="0" w:space="0" w:color="auto"/>
            <w:bottom w:val="none" w:sz="0" w:space="0" w:color="auto"/>
            <w:right w:val="none" w:sz="0" w:space="0" w:color="auto"/>
          </w:divBdr>
        </w:div>
        <w:div w:id="224528946">
          <w:marLeft w:val="0"/>
          <w:marRight w:val="0"/>
          <w:marTop w:val="0"/>
          <w:marBottom w:val="0"/>
          <w:divBdr>
            <w:top w:val="none" w:sz="0" w:space="0" w:color="auto"/>
            <w:left w:val="none" w:sz="0" w:space="0" w:color="auto"/>
            <w:bottom w:val="none" w:sz="0" w:space="0" w:color="auto"/>
            <w:right w:val="none" w:sz="0" w:space="0" w:color="auto"/>
          </w:divBdr>
        </w:div>
        <w:div w:id="243877021">
          <w:marLeft w:val="0"/>
          <w:marRight w:val="0"/>
          <w:marTop w:val="0"/>
          <w:marBottom w:val="0"/>
          <w:divBdr>
            <w:top w:val="none" w:sz="0" w:space="0" w:color="auto"/>
            <w:left w:val="none" w:sz="0" w:space="0" w:color="auto"/>
            <w:bottom w:val="none" w:sz="0" w:space="0" w:color="auto"/>
            <w:right w:val="none" w:sz="0" w:space="0" w:color="auto"/>
          </w:divBdr>
        </w:div>
        <w:div w:id="283119469">
          <w:marLeft w:val="0"/>
          <w:marRight w:val="0"/>
          <w:marTop w:val="0"/>
          <w:marBottom w:val="0"/>
          <w:divBdr>
            <w:top w:val="none" w:sz="0" w:space="0" w:color="auto"/>
            <w:left w:val="none" w:sz="0" w:space="0" w:color="auto"/>
            <w:bottom w:val="none" w:sz="0" w:space="0" w:color="auto"/>
            <w:right w:val="none" w:sz="0" w:space="0" w:color="auto"/>
          </w:divBdr>
        </w:div>
        <w:div w:id="300891613">
          <w:marLeft w:val="0"/>
          <w:marRight w:val="0"/>
          <w:marTop w:val="0"/>
          <w:marBottom w:val="0"/>
          <w:divBdr>
            <w:top w:val="none" w:sz="0" w:space="0" w:color="auto"/>
            <w:left w:val="none" w:sz="0" w:space="0" w:color="auto"/>
            <w:bottom w:val="none" w:sz="0" w:space="0" w:color="auto"/>
            <w:right w:val="none" w:sz="0" w:space="0" w:color="auto"/>
          </w:divBdr>
        </w:div>
        <w:div w:id="304506433">
          <w:marLeft w:val="0"/>
          <w:marRight w:val="0"/>
          <w:marTop w:val="0"/>
          <w:marBottom w:val="0"/>
          <w:divBdr>
            <w:top w:val="none" w:sz="0" w:space="0" w:color="auto"/>
            <w:left w:val="none" w:sz="0" w:space="0" w:color="auto"/>
            <w:bottom w:val="none" w:sz="0" w:space="0" w:color="auto"/>
            <w:right w:val="none" w:sz="0" w:space="0" w:color="auto"/>
          </w:divBdr>
        </w:div>
        <w:div w:id="306402165">
          <w:marLeft w:val="0"/>
          <w:marRight w:val="0"/>
          <w:marTop w:val="0"/>
          <w:marBottom w:val="0"/>
          <w:divBdr>
            <w:top w:val="none" w:sz="0" w:space="0" w:color="auto"/>
            <w:left w:val="none" w:sz="0" w:space="0" w:color="auto"/>
            <w:bottom w:val="none" w:sz="0" w:space="0" w:color="auto"/>
            <w:right w:val="none" w:sz="0" w:space="0" w:color="auto"/>
          </w:divBdr>
        </w:div>
        <w:div w:id="312371599">
          <w:marLeft w:val="0"/>
          <w:marRight w:val="0"/>
          <w:marTop w:val="0"/>
          <w:marBottom w:val="0"/>
          <w:divBdr>
            <w:top w:val="none" w:sz="0" w:space="0" w:color="auto"/>
            <w:left w:val="none" w:sz="0" w:space="0" w:color="auto"/>
            <w:bottom w:val="none" w:sz="0" w:space="0" w:color="auto"/>
            <w:right w:val="none" w:sz="0" w:space="0" w:color="auto"/>
          </w:divBdr>
        </w:div>
        <w:div w:id="332877424">
          <w:marLeft w:val="0"/>
          <w:marRight w:val="0"/>
          <w:marTop w:val="0"/>
          <w:marBottom w:val="0"/>
          <w:divBdr>
            <w:top w:val="none" w:sz="0" w:space="0" w:color="auto"/>
            <w:left w:val="none" w:sz="0" w:space="0" w:color="auto"/>
            <w:bottom w:val="none" w:sz="0" w:space="0" w:color="auto"/>
            <w:right w:val="none" w:sz="0" w:space="0" w:color="auto"/>
          </w:divBdr>
        </w:div>
        <w:div w:id="344787509">
          <w:marLeft w:val="0"/>
          <w:marRight w:val="0"/>
          <w:marTop w:val="0"/>
          <w:marBottom w:val="0"/>
          <w:divBdr>
            <w:top w:val="none" w:sz="0" w:space="0" w:color="auto"/>
            <w:left w:val="none" w:sz="0" w:space="0" w:color="auto"/>
            <w:bottom w:val="none" w:sz="0" w:space="0" w:color="auto"/>
            <w:right w:val="none" w:sz="0" w:space="0" w:color="auto"/>
          </w:divBdr>
        </w:div>
        <w:div w:id="377554873">
          <w:marLeft w:val="0"/>
          <w:marRight w:val="0"/>
          <w:marTop w:val="0"/>
          <w:marBottom w:val="0"/>
          <w:divBdr>
            <w:top w:val="none" w:sz="0" w:space="0" w:color="auto"/>
            <w:left w:val="none" w:sz="0" w:space="0" w:color="auto"/>
            <w:bottom w:val="none" w:sz="0" w:space="0" w:color="auto"/>
            <w:right w:val="none" w:sz="0" w:space="0" w:color="auto"/>
          </w:divBdr>
        </w:div>
        <w:div w:id="380835623">
          <w:marLeft w:val="0"/>
          <w:marRight w:val="0"/>
          <w:marTop w:val="0"/>
          <w:marBottom w:val="0"/>
          <w:divBdr>
            <w:top w:val="none" w:sz="0" w:space="0" w:color="auto"/>
            <w:left w:val="none" w:sz="0" w:space="0" w:color="auto"/>
            <w:bottom w:val="none" w:sz="0" w:space="0" w:color="auto"/>
            <w:right w:val="none" w:sz="0" w:space="0" w:color="auto"/>
          </w:divBdr>
        </w:div>
        <w:div w:id="382751924">
          <w:marLeft w:val="0"/>
          <w:marRight w:val="0"/>
          <w:marTop w:val="0"/>
          <w:marBottom w:val="0"/>
          <w:divBdr>
            <w:top w:val="none" w:sz="0" w:space="0" w:color="auto"/>
            <w:left w:val="none" w:sz="0" w:space="0" w:color="auto"/>
            <w:bottom w:val="none" w:sz="0" w:space="0" w:color="auto"/>
            <w:right w:val="none" w:sz="0" w:space="0" w:color="auto"/>
          </w:divBdr>
        </w:div>
        <w:div w:id="411464617">
          <w:marLeft w:val="0"/>
          <w:marRight w:val="0"/>
          <w:marTop w:val="0"/>
          <w:marBottom w:val="0"/>
          <w:divBdr>
            <w:top w:val="none" w:sz="0" w:space="0" w:color="auto"/>
            <w:left w:val="none" w:sz="0" w:space="0" w:color="auto"/>
            <w:bottom w:val="none" w:sz="0" w:space="0" w:color="auto"/>
            <w:right w:val="none" w:sz="0" w:space="0" w:color="auto"/>
          </w:divBdr>
        </w:div>
        <w:div w:id="458455699">
          <w:marLeft w:val="0"/>
          <w:marRight w:val="0"/>
          <w:marTop w:val="0"/>
          <w:marBottom w:val="0"/>
          <w:divBdr>
            <w:top w:val="none" w:sz="0" w:space="0" w:color="auto"/>
            <w:left w:val="none" w:sz="0" w:space="0" w:color="auto"/>
            <w:bottom w:val="none" w:sz="0" w:space="0" w:color="auto"/>
            <w:right w:val="none" w:sz="0" w:space="0" w:color="auto"/>
          </w:divBdr>
        </w:div>
        <w:div w:id="483278940">
          <w:marLeft w:val="0"/>
          <w:marRight w:val="0"/>
          <w:marTop w:val="0"/>
          <w:marBottom w:val="0"/>
          <w:divBdr>
            <w:top w:val="none" w:sz="0" w:space="0" w:color="auto"/>
            <w:left w:val="none" w:sz="0" w:space="0" w:color="auto"/>
            <w:bottom w:val="none" w:sz="0" w:space="0" w:color="auto"/>
            <w:right w:val="none" w:sz="0" w:space="0" w:color="auto"/>
          </w:divBdr>
        </w:div>
        <w:div w:id="512694134">
          <w:marLeft w:val="0"/>
          <w:marRight w:val="0"/>
          <w:marTop w:val="0"/>
          <w:marBottom w:val="0"/>
          <w:divBdr>
            <w:top w:val="none" w:sz="0" w:space="0" w:color="auto"/>
            <w:left w:val="none" w:sz="0" w:space="0" w:color="auto"/>
            <w:bottom w:val="none" w:sz="0" w:space="0" w:color="auto"/>
            <w:right w:val="none" w:sz="0" w:space="0" w:color="auto"/>
          </w:divBdr>
        </w:div>
        <w:div w:id="529993937">
          <w:marLeft w:val="0"/>
          <w:marRight w:val="0"/>
          <w:marTop w:val="0"/>
          <w:marBottom w:val="0"/>
          <w:divBdr>
            <w:top w:val="none" w:sz="0" w:space="0" w:color="auto"/>
            <w:left w:val="none" w:sz="0" w:space="0" w:color="auto"/>
            <w:bottom w:val="none" w:sz="0" w:space="0" w:color="auto"/>
            <w:right w:val="none" w:sz="0" w:space="0" w:color="auto"/>
          </w:divBdr>
        </w:div>
        <w:div w:id="602499987">
          <w:marLeft w:val="0"/>
          <w:marRight w:val="0"/>
          <w:marTop w:val="0"/>
          <w:marBottom w:val="0"/>
          <w:divBdr>
            <w:top w:val="none" w:sz="0" w:space="0" w:color="auto"/>
            <w:left w:val="none" w:sz="0" w:space="0" w:color="auto"/>
            <w:bottom w:val="none" w:sz="0" w:space="0" w:color="auto"/>
            <w:right w:val="none" w:sz="0" w:space="0" w:color="auto"/>
          </w:divBdr>
        </w:div>
        <w:div w:id="603655980">
          <w:marLeft w:val="0"/>
          <w:marRight w:val="0"/>
          <w:marTop w:val="0"/>
          <w:marBottom w:val="0"/>
          <w:divBdr>
            <w:top w:val="none" w:sz="0" w:space="0" w:color="auto"/>
            <w:left w:val="none" w:sz="0" w:space="0" w:color="auto"/>
            <w:bottom w:val="none" w:sz="0" w:space="0" w:color="auto"/>
            <w:right w:val="none" w:sz="0" w:space="0" w:color="auto"/>
          </w:divBdr>
        </w:div>
        <w:div w:id="606698677">
          <w:marLeft w:val="0"/>
          <w:marRight w:val="0"/>
          <w:marTop w:val="0"/>
          <w:marBottom w:val="0"/>
          <w:divBdr>
            <w:top w:val="none" w:sz="0" w:space="0" w:color="auto"/>
            <w:left w:val="none" w:sz="0" w:space="0" w:color="auto"/>
            <w:bottom w:val="none" w:sz="0" w:space="0" w:color="auto"/>
            <w:right w:val="none" w:sz="0" w:space="0" w:color="auto"/>
          </w:divBdr>
        </w:div>
        <w:div w:id="611278306">
          <w:marLeft w:val="0"/>
          <w:marRight w:val="0"/>
          <w:marTop w:val="0"/>
          <w:marBottom w:val="0"/>
          <w:divBdr>
            <w:top w:val="none" w:sz="0" w:space="0" w:color="auto"/>
            <w:left w:val="none" w:sz="0" w:space="0" w:color="auto"/>
            <w:bottom w:val="none" w:sz="0" w:space="0" w:color="auto"/>
            <w:right w:val="none" w:sz="0" w:space="0" w:color="auto"/>
          </w:divBdr>
        </w:div>
        <w:div w:id="628248044">
          <w:marLeft w:val="0"/>
          <w:marRight w:val="0"/>
          <w:marTop w:val="0"/>
          <w:marBottom w:val="0"/>
          <w:divBdr>
            <w:top w:val="none" w:sz="0" w:space="0" w:color="auto"/>
            <w:left w:val="none" w:sz="0" w:space="0" w:color="auto"/>
            <w:bottom w:val="none" w:sz="0" w:space="0" w:color="auto"/>
            <w:right w:val="none" w:sz="0" w:space="0" w:color="auto"/>
          </w:divBdr>
        </w:div>
        <w:div w:id="642930971">
          <w:marLeft w:val="0"/>
          <w:marRight w:val="0"/>
          <w:marTop w:val="0"/>
          <w:marBottom w:val="0"/>
          <w:divBdr>
            <w:top w:val="none" w:sz="0" w:space="0" w:color="auto"/>
            <w:left w:val="none" w:sz="0" w:space="0" w:color="auto"/>
            <w:bottom w:val="none" w:sz="0" w:space="0" w:color="auto"/>
            <w:right w:val="none" w:sz="0" w:space="0" w:color="auto"/>
          </w:divBdr>
        </w:div>
        <w:div w:id="652219730">
          <w:marLeft w:val="0"/>
          <w:marRight w:val="0"/>
          <w:marTop w:val="0"/>
          <w:marBottom w:val="0"/>
          <w:divBdr>
            <w:top w:val="none" w:sz="0" w:space="0" w:color="auto"/>
            <w:left w:val="none" w:sz="0" w:space="0" w:color="auto"/>
            <w:bottom w:val="none" w:sz="0" w:space="0" w:color="auto"/>
            <w:right w:val="none" w:sz="0" w:space="0" w:color="auto"/>
          </w:divBdr>
        </w:div>
        <w:div w:id="653876476">
          <w:marLeft w:val="0"/>
          <w:marRight w:val="0"/>
          <w:marTop w:val="0"/>
          <w:marBottom w:val="0"/>
          <w:divBdr>
            <w:top w:val="none" w:sz="0" w:space="0" w:color="auto"/>
            <w:left w:val="none" w:sz="0" w:space="0" w:color="auto"/>
            <w:bottom w:val="none" w:sz="0" w:space="0" w:color="auto"/>
            <w:right w:val="none" w:sz="0" w:space="0" w:color="auto"/>
          </w:divBdr>
        </w:div>
        <w:div w:id="666901014">
          <w:marLeft w:val="0"/>
          <w:marRight w:val="0"/>
          <w:marTop w:val="0"/>
          <w:marBottom w:val="0"/>
          <w:divBdr>
            <w:top w:val="none" w:sz="0" w:space="0" w:color="auto"/>
            <w:left w:val="none" w:sz="0" w:space="0" w:color="auto"/>
            <w:bottom w:val="none" w:sz="0" w:space="0" w:color="auto"/>
            <w:right w:val="none" w:sz="0" w:space="0" w:color="auto"/>
          </w:divBdr>
        </w:div>
        <w:div w:id="674067503">
          <w:marLeft w:val="0"/>
          <w:marRight w:val="0"/>
          <w:marTop w:val="0"/>
          <w:marBottom w:val="0"/>
          <w:divBdr>
            <w:top w:val="none" w:sz="0" w:space="0" w:color="auto"/>
            <w:left w:val="none" w:sz="0" w:space="0" w:color="auto"/>
            <w:bottom w:val="none" w:sz="0" w:space="0" w:color="auto"/>
            <w:right w:val="none" w:sz="0" w:space="0" w:color="auto"/>
          </w:divBdr>
        </w:div>
        <w:div w:id="701398632">
          <w:marLeft w:val="0"/>
          <w:marRight w:val="0"/>
          <w:marTop w:val="0"/>
          <w:marBottom w:val="0"/>
          <w:divBdr>
            <w:top w:val="none" w:sz="0" w:space="0" w:color="auto"/>
            <w:left w:val="none" w:sz="0" w:space="0" w:color="auto"/>
            <w:bottom w:val="none" w:sz="0" w:space="0" w:color="auto"/>
            <w:right w:val="none" w:sz="0" w:space="0" w:color="auto"/>
          </w:divBdr>
        </w:div>
        <w:div w:id="706103279">
          <w:marLeft w:val="0"/>
          <w:marRight w:val="0"/>
          <w:marTop w:val="0"/>
          <w:marBottom w:val="0"/>
          <w:divBdr>
            <w:top w:val="none" w:sz="0" w:space="0" w:color="auto"/>
            <w:left w:val="none" w:sz="0" w:space="0" w:color="auto"/>
            <w:bottom w:val="none" w:sz="0" w:space="0" w:color="auto"/>
            <w:right w:val="none" w:sz="0" w:space="0" w:color="auto"/>
          </w:divBdr>
        </w:div>
        <w:div w:id="743264474">
          <w:marLeft w:val="0"/>
          <w:marRight w:val="0"/>
          <w:marTop w:val="0"/>
          <w:marBottom w:val="0"/>
          <w:divBdr>
            <w:top w:val="none" w:sz="0" w:space="0" w:color="auto"/>
            <w:left w:val="none" w:sz="0" w:space="0" w:color="auto"/>
            <w:bottom w:val="none" w:sz="0" w:space="0" w:color="auto"/>
            <w:right w:val="none" w:sz="0" w:space="0" w:color="auto"/>
          </w:divBdr>
        </w:div>
        <w:div w:id="790125411">
          <w:marLeft w:val="0"/>
          <w:marRight w:val="0"/>
          <w:marTop w:val="0"/>
          <w:marBottom w:val="0"/>
          <w:divBdr>
            <w:top w:val="none" w:sz="0" w:space="0" w:color="auto"/>
            <w:left w:val="none" w:sz="0" w:space="0" w:color="auto"/>
            <w:bottom w:val="none" w:sz="0" w:space="0" w:color="auto"/>
            <w:right w:val="none" w:sz="0" w:space="0" w:color="auto"/>
          </w:divBdr>
        </w:div>
        <w:div w:id="814758039">
          <w:marLeft w:val="0"/>
          <w:marRight w:val="0"/>
          <w:marTop w:val="0"/>
          <w:marBottom w:val="0"/>
          <w:divBdr>
            <w:top w:val="none" w:sz="0" w:space="0" w:color="auto"/>
            <w:left w:val="none" w:sz="0" w:space="0" w:color="auto"/>
            <w:bottom w:val="none" w:sz="0" w:space="0" w:color="auto"/>
            <w:right w:val="none" w:sz="0" w:space="0" w:color="auto"/>
          </w:divBdr>
        </w:div>
        <w:div w:id="818035021">
          <w:marLeft w:val="0"/>
          <w:marRight w:val="0"/>
          <w:marTop w:val="0"/>
          <w:marBottom w:val="0"/>
          <w:divBdr>
            <w:top w:val="none" w:sz="0" w:space="0" w:color="auto"/>
            <w:left w:val="none" w:sz="0" w:space="0" w:color="auto"/>
            <w:bottom w:val="none" w:sz="0" w:space="0" w:color="auto"/>
            <w:right w:val="none" w:sz="0" w:space="0" w:color="auto"/>
          </w:divBdr>
        </w:div>
        <w:div w:id="918831794">
          <w:marLeft w:val="0"/>
          <w:marRight w:val="0"/>
          <w:marTop w:val="0"/>
          <w:marBottom w:val="0"/>
          <w:divBdr>
            <w:top w:val="none" w:sz="0" w:space="0" w:color="auto"/>
            <w:left w:val="none" w:sz="0" w:space="0" w:color="auto"/>
            <w:bottom w:val="none" w:sz="0" w:space="0" w:color="auto"/>
            <w:right w:val="none" w:sz="0" w:space="0" w:color="auto"/>
          </w:divBdr>
        </w:div>
        <w:div w:id="919632967">
          <w:marLeft w:val="0"/>
          <w:marRight w:val="0"/>
          <w:marTop w:val="0"/>
          <w:marBottom w:val="0"/>
          <w:divBdr>
            <w:top w:val="none" w:sz="0" w:space="0" w:color="auto"/>
            <w:left w:val="none" w:sz="0" w:space="0" w:color="auto"/>
            <w:bottom w:val="none" w:sz="0" w:space="0" w:color="auto"/>
            <w:right w:val="none" w:sz="0" w:space="0" w:color="auto"/>
          </w:divBdr>
        </w:div>
        <w:div w:id="934216427">
          <w:marLeft w:val="0"/>
          <w:marRight w:val="0"/>
          <w:marTop w:val="0"/>
          <w:marBottom w:val="0"/>
          <w:divBdr>
            <w:top w:val="none" w:sz="0" w:space="0" w:color="auto"/>
            <w:left w:val="none" w:sz="0" w:space="0" w:color="auto"/>
            <w:bottom w:val="none" w:sz="0" w:space="0" w:color="auto"/>
            <w:right w:val="none" w:sz="0" w:space="0" w:color="auto"/>
          </w:divBdr>
        </w:div>
        <w:div w:id="965043228">
          <w:marLeft w:val="0"/>
          <w:marRight w:val="0"/>
          <w:marTop w:val="0"/>
          <w:marBottom w:val="0"/>
          <w:divBdr>
            <w:top w:val="none" w:sz="0" w:space="0" w:color="auto"/>
            <w:left w:val="none" w:sz="0" w:space="0" w:color="auto"/>
            <w:bottom w:val="none" w:sz="0" w:space="0" w:color="auto"/>
            <w:right w:val="none" w:sz="0" w:space="0" w:color="auto"/>
          </w:divBdr>
        </w:div>
        <w:div w:id="971791164">
          <w:marLeft w:val="0"/>
          <w:marRight w:val="0"/>
          <w:marTop w:val="0"/>
          <w:marBottom w:val="0"/>
          <w:divBdr>
            <w:top w:val="none" w:sz="0" w:space="0" w:color="auto"/>
            <w:left w:val="none" w:sz="0" w:space="0" w:color="auto"/>
            <w:bottom w:val="none" w:sz="0" w:space="0" w:color="auto"/>
            <w:right w:val="none" w:sz="0" w:space="0" w:color="auto"/>
          </w:divBdr>
        </w:div>
        <w:div w:id="977878900">
          <w:marLeft w:val="0"/>
          <w:marRight w:val="0"/>
          <w:marTop w:val="0"/>
          <w:marBottom w:val="0"/>
          <w:divBdr>
            <w:top w:val="none" w:sz="0" w:space="0" w:color="auto"/>
            <w:left w:val="none" w:sz="0" w:space="0" w:color="auto"/>
            <w:bottom w:val="none" w:sz="0" w:space="0" w:color="auto"/>
            <w:right w:val="none" w:sz="0" w:space="0" w:color="auto"/>
          </w:divBdr>
        </w:div>
        <w:div w:id="1024209499">
          <w:marLeft w:val="0"/>
          <w:marRight w:val="0"/>
          <w:marTop w:val="0"/>
          <w:marBottom w:val="0"/>
          <w:divBdr>
            <w:top w:val="none" w:sz="0" w:space="0" w:color="auto"/>
            <w:left w:val="none" w:sz="0" w:space="0" w:color="auto"/>
            <w:bottom w:val="none" w:sz="0" w:space="0" w:color="auto"/>
            <w:right w:val="none" w:sz="0" w:space="0" w:color="auto"/>
          </w:divBdr>
        </w:div>
        <w:div w:id="1044871898">
          <w:marLeft w:val="0"/>
          <w:marRight w:val="0"/>
          <w:marTop w:val="0"/>
          <w:marBottom w:val="0"/>
          <w:divBdr>
            <w:top w:val="none" w:sz="0" w:space="0" w:color="auto"/>
            <w:left w:val="none" w:sz="0" w:space="0" w:color="auto"/>
            <w:bottom w:val="none" w:sz="0" w:space="0" w:color="auto"/>
            <w:right w:val="none" w:sz="0" w:space="0" w:color="auto"/>
          </w:divBdr>
        </w:div>
        <w:div w:id="1074625484">
          <w:marLeft w:val="0"/>
          <w:marRight w:val="0"/>
          <w:marTop w:val="0"/>
          <w:marBottom w:val="0"/>
          <w:divBdr>
            <w:top w:val="none" w:sz="0" w:space="0" w:color="auto"/>
            <w:left w:val="none" w:sz="0" w:space="0" w:color="auto"/>
            <w:bottom w:val="none" w:sz="0" w:space="0" w:color="auto"/>
            <w:right w:val="none" w:sz="0" w:space="0" w:color="auto"/>
          </w:divBdr>
        </w:div>
        <w:div w:id="1079593873">
          <w:marLeft w:val="0"/>
          <w:marRight w:val="0"/>
          <w:marTop w:val="0"/>
          <w:marBottom w:val="0"/>
          <w:divBdr>
            <w:top w:val="none" w:sz="0" w:space="0" w:color="auto"/>
            <w:left w:val="none" w:sz="0" w:space="0" w:color="auto"/>
            <w:bottom w:val="none" w:sz="0" w:space="0" w:color="auto"/>
            <w:right w:val="none" w:sz="0" w:space="0" w:color="auto"/>
          </w:divBdr>
        </w:div>
        <w:div w:id="1093696794">
          <w:marLeft w:val="0"/>
          <w:marRight w:val="0"/>
          <w:marTop w:val="0"/>
          <w:marBottom w:val="0"/>
          <w:divBdr>
            <w:top w:val="none" w:sz="0" w:space="0" w:color="auto"/>
            <w:left w:val="none" w:sz="0" w:space="0" w:color="auto"/>
            <w:bottom w:val="none" w:sz="0" w:space="0" w:color="auto"/>
            <w:right w:val="none" w:sz="0" w:space="0" w:color="auto"/>
          </w:divBdr>
        </w:div>
        <w:div w:id="1118833496">
          <w:marLeft w:val="0"/>
          <w:marRight w:val="0"/>
          <w:marTop w:val="0"/>
          <w:marBottom w:val="0"/>
          <w:divBdr>
            <w:top w:val="none" w:sz="0" w:space="0" w:color="auto"/>
            <w:left w:val="none" w:sz="0" w:space="0" w:color="auto"/>
            <w:bottom w:val="none" w:sz="0" w:space="0" w:color="auto"/>
            <w:right w:val="none" w:sz="0" w:space="0" w:color="auto"/>
          </w:divBdr>
        </w:div>
        <w:div w:id="1159537756">
          <w:marLeft w:val="0"/>
          <w:marRight w:val="0"/>
          <w:marTop w:val="0"/>
          <w:marBottom w:val="0"/>
          <w:divBdr>
            <w:top w:val="none" w:sz="0" w:space="0" w:color="auto"/>
            <w:left w:val="none" w:sz="0" w:space="0" w:color="auto"/>
            <w:bottom w:val="none" w:sz="0" w:space="0" w:color="auto"/>
            <w:right w:val="none" w:sz="0" w:space="0" w:color="auto"/>
          </w:divBdr>
        </w:div>
        <w:div w:id="1166163543">
          <w:marLeft w:val="0"/>
          <w:marRight w:val="0"/>
          <w:marTop w:val="0"/>
          <w:marBottom w:val="0"/>
          <w:divBdr>
            <w:top w:val="none" w:sz="0" w:space="0" w:color="auto"/>
            <w:left w:val="none" w:sz="0" w:space="0" w:color="auto"/>
            <w:bottom w:val="none" w:sz="0" w:space="0" w:color="auto"/>
            <w:right w:val="none" w:sz="0" w:space="0" w:color="auto"/>
          </w:divBdr>
        </w:div>
        <w:div w:id="1167549137">
          <w:marLeft w:val="0"/>
          <w:marRight w:val="0"/>
          <w:marTop w:val="0"/>
          <w:marBottom w:val="0"/>
          <w:divBdr>
            <w:top w:val="none" w:sz="0" w:space="0" w:color="auto"/>
            <w:left w:val="none" w:sz="0" w:space="0" w:color="auto"/>
            <w:bottom w:val="none" w:sz="0" w:space="0" w:color="auto"/>
            <w:right w:val="none" w:sz="0" w:space="0" w:color="auto"/>
          </w:divBdr>
        </w:div>
        <w:div w:id="1205675844">
          <w:marLeft w:val="0"/>
          <w:marRight w:val="0"/>
          <w:marTop w:val="0"/>
          <w:marBottom w:val="0"/>
          <w:divBdr>
            <w:top w:val="none" w:sz="0" w:space="0" w:color="auto"/>
            <w:left w:val="none" w:sz="0" w:space="0" w:color="auto"/>
            <w:bottom w:val="none" w:sz="0" w:space="0" w:color="auto"/>
            <w:right w:val="none" w:sz="0" w:space="0" w:color="auto"/>
          </w:divBdr>
        </w:div>
        <w:div w:id="1228566462">
          <w:marLeft w:val="0"/>
          <w:marRight w:val="0"/>
          <w:marTop w:val="0"/>
          <w:marBottom w:val="0"/>
          <w:divBdr>
            <w:top w:val="none" w:sz="0" w:space="0" w:color="auto"/>
            <w:left w:val="none" w:sz="0" w:space="0" w:color="auto"/>
            <w:bottom w:val="none" w:sz="0" w:space="0" w:color="auto"/>
            <w:right w:val="none" w:sz="0" w:space="0" w:color="auto"/>
          </w:divBdr>
        </w:div>
        <w:div w:id="1233269749">
          <w:marLeft w:val="0"/>
          <w:marRight w:val="0"/>
          <w:marTop w:val="0"/>
          <w:marBottom w:val="0"/>
          <w:divBdr>
            <w:top w:val="none" w:sz="0" w:space="0" w:color="auto"/>
            <w:left w:val="none" w:sz="0" w:space="0" w:color="auto"/>
            <w:bottom w:val="none" w:sz="0" w:space="0" w:color="auto"/>
            <w:right w:val="none" w:sz="0" w:space="0" w:color="auto"/>
          </w:divBdr>
        </w:div>
        <w:div w:id="1251508153">
          <w:marLeft w:val="0"/>
          <w:marRight w:val="0"/>
          <w:marTop w:val="0"/>
          <w:marBottom w:val="0"/>
          <w:divBdr>
            <w:top w:val="none" w:sz="0" w:space="0" w:color="auto"/>
            <w:left w:val="none" w:sz="0" w:space="0" w:color="auto"/>
            <w:bottom w:val="none" w:sz="0" w:space="0" w:color="auto"/>
            <w:right w:val="none" w:sz="0" w:space="0" w:color="auto"/>
          </w:divBdr>
        </w:div>
        <w:div w:id="1267957424">
          <w:marLeft w:val="0"/>
          <w:marRight w:val="0"/>
          <w:marTop w:val="0"/>
          <w:marBottom w:val="0"/>
          <w:divBdr>
            <w:top w:val="none" w:sz="0" w:space="0" w:color="auto"/>
            <w:left w:val="none" w:sz="0" w:space="0" w:color="auto"/>
            <w:bottom w:val="none" w:sz="0" w:space="0" w:color="auto"/>
            <w:right w:val="none" w:sz="0" w:space="0" w:color="auto"/>
          </w:divBdr>
        </w:div>
        <w:div w:id="1346712017">
          <w:marLeft w:val="0"/>
          <w:marRight w:val="0"/>
          <w:marTop w:val="0"/>
          <w:marBottom w:val="0"/>
          <w:divBdr>
            <w:top w:val="none" w:sz="0" w:space="0" w:color="auto"/>
            <w:left w:val="none" w:sz="0" w:space="0" w:color="auto"/>
            <w:bottom w:val="none" w:sz="0" w:space="0" w:color="auto"/>
            <w:right w:val="none" w:sz="0" w:space="0" w:color="auto"/>
          </w:divBdr>
        </w:div>
        <w:div w:id="1402946672">
          <w:marLeft w:val="0"/>
          <w:marRight w:val="0"/>
          <w:marTop w:val="0"/>
          <w:marBottom w:val="0"/>
          <w:divBdr>
            <w:top w:val="none" w:sz="0" w:space="0" w:color="auto"/>
            <w:left w:val="none" w:sz="0" w:space="0" w:color="auto"/>
            <w:bottom w:val="none" w:sz="0" w:space="0" w:color="auto"/>
            <w:right w:val="none" w:sz="0" w:space="0" w:color="auto"/>
          </w:divBdr>
        </w:div>
        <w:div w:id="1404521538">
          <w:marLeft w:val="0"/>
          <w:marRight w:val="0"/>
          <w:marTop w:val="0"/>
          <w:marBottom w:val="0"/>
          <w:divBdr>
            <w:top w:val="none" w:sz="0" w:space="0" w:color="auto"/>
            <w:left w:val="none" w:sz="0" w:space="0" w:color="auto"/>
            <w:bottom w:val="none" w:sz="0" w:space="0" w:color="auto"/>
            <w:right w:val="none" w:sz="0" w:space="0" w:color="auto"/>
          </w:divBdr>
        </w:div>
        <w:div w:id="1416633039">
          <w:marLeft w:val="0"/>
          <w:marRight w:val="0"/>
          <w:marTop w:val="0"/>
          <w:marBottom w:val="0"/>
          <w:divBdr>
            <w:top w:val="none" w:sz="0" w:space="0" w:color="auto"/>
            <w:left w:val="none" w:sz="0" w:space="0" w:color="auto"/>
            <w:bottom w:val="none" w:sz="0" w:space="0" w:color="auto"/>
            <w:right w:val="none" w:sz="0" w:space="0" w:color="auto"/>
          </w:divBdr>
        </w:div>
        <w:div w:id="1428884791">
          <w:marLeft w:val="0"/>
          <w:marRight w:val="0"/>
          <w:marTop w:val="0"/>
          <w:marBottom w:val="0"/>
          <w:divBdr>
            <w:top w:val="none" w:sz="0" w:space="0" w:color="auto"/>
            <w:left w:val="none" w:sz="0" w:space="0" w:color="auto"/>
            <w:bottom w:val="none" w:sz="0" w:space="0" w:color="auto"/>
            <w:right w:val="none" w:sz="0" w:space="0" w:color="auto"/>
          </w:divBdr>
        </w:div>
        <w:div w:id="1445072360">
          <w:marLeft w:val="0"/>
          <w:marRight w:val="0"/>
          <w:marTop w:val="0"/>
          <w:marBottom w:val="0"/>
          <w:divBdr>
            <w:top w:val="none" w:sz="0" w:space="0" w:color="auto"/>
            <w:left w:val="none" w:sz="0" w:space="0" w:color="auto"/>
            <w:bottom w:val="none" w:sz="0" w:space="0" w:color="auto"/>
            <w:right w:val="none" w:sz="0" w:space="0" w:color="auto"/>
          </w:divBdr>
        </w:div>
        <w:div w:id="1459179524">
          <w:marLeft w:val="0"/>
          <w:marRight w:val="0"/>
          <w:marTop w:val="0"/>
          <w:marBottom w:val="0"/>
          <w:divBdr>
            <w:top w:val="none" w:sz="0" w:space="0" w:color="auto"/>
            <w:left w:val="none" w:sz="0" w:space="0" w:color="auto"/>
            <w:bottom w:val="none" w:sz="0" w:space="0" w:color="auto"/>
            <w:right w:val="none" w:sz="0" w:space="0" w:color="auto"/>
          </w:divBdr>
        </w:div>
        <w:div w:id="1472016473">
          <w:marLeft w:val="0"/>
          <w:marRight w:val="0"/>
          <w:marTop w:val="0"/>
          <w:marBottom w:val="0"/>
          <w:divBdr>
            <w:top w:val="none" w:sz="0" w:space="0" w:color="auto"/>
            <w:left w:val="none" w:sz="0" w:space="0" w:color="auto"/>
            <w:bottom w:val="none" w:sz="0" w:space="0" w:color="auto"/>
            <w:right w:val="none" w:sz="0" w:space="0" w:color="auto"/>
          </w:divBdr>
        </w:div>
        <w:div w:id="1515612756">
          <w:marLeft w:val="0"/>
          <w:marRight w:val="0"/>
          <w:marTop w:val="0"/>
          <w:marBottom w:val="0"/>
          <w:divBdr>
            <w:top w:val="none" w:sz="0" w:space="0" w:color="auto"/>
            <w:left w:val="none" w:sz="0" w:space="0" w:color="auto"/>
            <w:bottom w:val="none" w:sz="0" w:space="0" w:color="auto"/>
            <w:right w:val="none" w:sz="0" w:space="0" w:color="auto"/>
          </w:divBdr>
        </w:div>
        <w:div w:id="1518156660">
          <w:marLeft w:val="0"/>
          <w:marRight w:val="0"/>
          <w:marTop w:val="0"/>
          <w:marBottom w:val="0"/>
          <w:divBdr>
            <w:top w:val="none" w:sz="0" w:space="0" w:color="auto"/>
            <w:left w:val="none" w:sz="0" w:space="0" w:color="auto"/>
            <w:bottom w:val="none" w:sz="0" w:space="0" w:color="auto"/>
            <w:right w:val="none" w:sz="0" w:space="0" w:color="auto"/>
          </w:divBdr>
        </w:div>
        <w:div w:id="1526288041">
          <w:marLeft w:val="0"/>
          <w:marRight w:val="0"/>
          <w:marTop w:val="0"/>
          <w:marBottom w:val="0"/>
          <w:divBdr>
            <w:top w:val="none" w:sz="0" w:space="0" w:color="auto"/>
            <w:left w:val="none" w:sz="0" w:space="0" w:color="auto"/>
            <w:bottom w:val="none" w:sz="0" w:space="0" w:color="auto"/>
            <w:right w:val="none" w:sz="0" w:space="0" w:color="auto"/>
          </w:divBdr>
        </w:div>
        <w:div w:id="1531643046">
          <w:marLeft w:val="0"/>
          <w:marRight w:val="0"/>
          <w:marTop w:val="0"/>
          <w:marBottom w:val="0"/>
          <w:divBdr>
            <w:top w:val="none" w:sz="0" w:space="0" w:color="auto"/>
            <w:left w:val="none" w:sz="0" w:space="0" w:color="auto"/>
            <w:bottom w:val="none" w:sz="0" w:space="0" w:color="auto"/>
            <w:right w:val="none" w:sz="0" w:space="0" w:color="auto"/>
          </w:divBdr>
        </w:div>
        <w:div w:id="1553662263">
          <w:marLeft w:val="0"/>
          <w:marRight w:val="0"/>
          <w:marTop w:val="0"/>
          <w:marBottom w:val="0"/>
          <w:divBdr>
            <w:top w:val="none" w:sz="0" w:space="0" w:color="auto"/>
            <w:left w:val="none" w:sz="0" w:space="0" w:color="auto"/>
            <w:bottom w:val="none" w:sz="0" w:space="0" w:color="auto"/>
            <w:right w:val="none" w:sz="0" w:space="0" w:color="auto"/>
          </w:divBdr>
        </w:div>
        <w:div w:id="1565336996">
          <w:marLeft w:val="0"/>
          <w:marRight w:val="0"/>
          <w:marTop w:val="0"/>
          <w:marBottom w:val="0"/>
          <w:divBdr>
            <w:top w:val="none" w:sz="0" w:space="0" w:color="auto"/>
            <w:left w:val="none" w:sz="0" w:space="0" w:color="auto"/>
            <w:bottom w:val="none" w:sz="0" w:space="0" w:color="auto"/>
            <w:right w:val="none" w:sz="0" w:space="0" w:color="auto"/>
          </w:divBdr>
        </w:div>
        <w:div w:id="1592811956">
          <w:marLeft w:val="0"/>
          <w:marRight w:val="0"/>
          <w:marTop w:val="0"/>
          <w:marBottom w:val="0"/>
          <w:divBdr>
            <w:top w:val="none" w:sz="0" w:space="0" w:color="auto"/>
            <w:left w:val="none" w:sz="0" w:space="0" w:color="auto"/>
            <w:bottom w:val="none" w:sz="0" w:space="0" w:color="auto"/>
            <w:right w:val="none" w:sz="0" w:space="0" w:color="auto"/>
          </w:divBdr>
        </w:div>
        <w:div w:id="1607887430">
          <w:marLeft w:val="0"/>
          <w:marRight w:val="0"/>
          <w:marTop w:val="0"/>
          <w:marBottom w:val="0"/>
          <w:divBdr>
            <w:top w:val="none" w:sz="0" w:space="0" w:color="auto"/>
            <w:left w:val="none" w:sz="0" w:space="0" w:color="auto"/>
            <w:bottom w:val="none" w:sz="0" w:space="0" w:color="auto"/>
            <w:right w:val="none" w:sz="0" w:space="0" w:color="auto"/>
          </w:divBdr>
        </w:div>
        <w:div w:id="1621690930">
          <w:marLeft w:val="0"/>
          <w:marRight w:val="0"/>
          <w:marTop w:val="0"/>
          <w:marBottom w:val="0"/>
          <w:divBdr>
            <w:top w:val="none" w:sz="0" w:space="0" w:color="auto"/>
            <w:left w:val="none" w:sz="0" w:space="0" w:color="auto"/>
            <w:bottom w:val="none" w:sz="0" w:space="0" w:color="auto"/>
            <w:right w:val="none" w:sz="0" w:space="0" w:color="auto"/>
          </w:divBdr>
        </w:div>
        <w:div w:id="1651792614">
          <w:marLeft w:val="0"/>
          <w:marRight w:val="0"/>
          <w:marTop w:val="0"/>
          <w:marBottom w:val="0"/>
          <w:divBdr>
            <w:top w:val="none" w:sz="0" w:space="0" w:color="auto"/>
            <w:left w:val="none" w:sz="0" w:space="0" w:color="auto"/>
            <w:bottom w:val="none" w:sz="0" w:space="0" w:color="auto"/>
            <w:right w:val="none" w:sz="0" w:space="0" w:color="auto"/>
          </w:divBdr>
        </w:div>
        <w:div w:id="1660384127">
          <w:marLeft w:val="0"/>
          <w:marRight w:val="0"/>
          <w:marTop w:val="0"/>
          <w:marBottom w:val="0"/>
          <w:divBdr>
            <w:top w:val="none" w:sz="0" w:space="0" w:color="auto"/>
            <w:left w:val="none" w:sz="0" w:space="0" w:color="auto"/>
            <w:bottom w:val="none" w:sz="0" w:space="0" w:color="auto"/>
            <w:right w:val="none" w:sz="0" w:space="0" w:color="auto"/>
          </w:divBdr>
        </w:div>
        <w:div w:id="1669480185">
          <w:marLeft w:val="0"/>
          <w:marRight w:val="0"/>
          <w:marTop w:val="0"/>
          <w:marBottom w:val="0"/>
          <w:divBdr>
            <w:top w:val="none" w:sz="0" w:space="0" w:color="auto"/>
            <w:left w:val="none" w:sz="0" w:space="0" w:color="auto"/>
            <w:bottom w:val="none" w:sz="0" w:space="0" w:color="auto"/>
            <w:right w:val="none" w:sz="0" w:space="0" w:color="auto"/>
          </w:divBdr>
        </w:div>
        <w:div w:id="1675379457">
          <w:marLeft w:val="0"/>
          <w:marRight w:val="0"/>
          <w:marTop w:val="0"/>
          <w:marBottom w:val="0"/>
          <w:divBdr>
            <w:top w:val="none" w:sz="0" w:space="0" w:color="auto"/>
            <w:left w:val="none" w:sz="0" w:space="0" w:color="auto"/>
            <w:bottom w:val="none" w:sz="0" w:space="0" w:color="auto"/>
            <w:right w:val="none" w:sz="0" w:space="0" w:color="auto"/>
          </w:divBdr>
        </w:div>
        <w:div w:id="1698119563">
          <w:marLeft w:val="0"/>
          <w:marRight w:val="0"/>
          <w:marTop w:val="0"/>
          <w:marBottom w:val="0"/>
          <w:divBdr>
            <w:top w:val="none" w:sz="0" w:space="0" w:color="auto"/>
            <w:left w:val="none" w:sz="0" w:space="0" w:color="auto"/>
            <w:bottom w:val="none" w:sz="0" w:space="0" w:color="auto"/>
            <w:right w:val="none" w:sz="0" w:space="0" w:color="auto"/>
          </w:divBdr>
        </w:div>
        <w:div w:id="1707608104">
          <w:marLeft w:val="0"/>
          <w:marRight w:val="0"/>
          <w:marTop w:val="0"/>
          <w:marBottom w:val="0"/>
          <w:divBdr>
            <w:top w:val="none" w:sz="0" w:space="0" w:color="auto"/>
            <w:left w:val="none" w:sz="0" w:space="0" w:color="auto"/>
            <w:bottom w:val="none" w:sz="0" w:space="0" w:color="auto"/>
            <w:right w:val="none" w:sz="0" w:space="0" w:color="auto"/>
          </w:divBdr>
        </w:div>
        <w:div w:id="1716851331">
          <w:marLeft w:val="0"/>
          <w:marRight w:val="0"/>
          <w:marTop w:val="0"/>
          <w:marBottom w:val="0"/>
          <w:divBdr>
            <w:top w:val="none" w:sz="0" w:space="0" w:color="auto"/>
            <w:left w:val="none" w:sz="0" w:space="0" w:color="auto"/>
            <w:bottom w:val="none" w:sz="0" w:space="0" w:color="auto"/>
            <w:right w:val="none" w:sz="0" w:space="0" w:color="auto"/>
          </w:divBdr>
        </w:div>
        <w:div w:id="1716999786">
          <w:marLeft w:val="0"/>
          <w:marRight w:val="0"/>
          <w:marTop w:val="0"/>
          <w:marBottom w:val="0"/>
          <w:divBdr>
            <w:top w:val="none" w:sz="0" w:space="0" w:color="auto"/>
            <w:left w:val="none" w:sz="0" w:space="0" w:color="auto"/>
            <w:bottom w:val="none" w:sz="0" w:space="0" w:color="auto"/>
            <w:right w:val="none" w:sz="0" w:space="0" w:color="auto"/>
          </w:divBdr>
        </w:div>
        <w:div w:id="1718892086">
          <w:marLeft w:val="0"/>
          <w:marRight w:val="0"/>
          <w:marTop w:val="0"/>
          <w:marBottom w:val="0"/>
          <w:divBdr>
            <w:top w:val="none" w:sz="0" w:space="0" w:color="auto"/>
            <w:left w:val="none" w:sz="0" w:space="0" w:color="auto"/>
            <w:bottom w:val="none" w:sz="0" w:space="0" w:color="auto"/>
            <w:right w:val="none" w:sz="0" w:space="0" w:color="auto"/>
          </w:divBdr>
        </w:div>
        <w:div w:id="1770928883">
          <w:marLeft w:val="0"/>
          <w:marRight w:val="0"/>
          <w:marTop w:val="0"/>
          <w:marBottom w:val="0"/>
          <w:divBdr>
            <w:top w:val="none" w:sz="0" w:space="0" w:color="auto"/>
            <w:left w:val="none" w:sz="0" w:space="0" w:color="auto"/>
            <w:bottom w:val="none" w:sz="0" w:space="0" w:color="auto"/>
            <w:right w:val="none" w:sz="0" w:space="0" w:color="auto"/>
          </w:divBdr>
        </w:div>
        <w:div w:id="1778669708">
          <w:marLeft w:val="0"/>
          <w:marRight w:val="0"/>
          <w:marTop w:val="0"/>
          <w:marBottom w:val="0"/>
          <w:divBdr>
            <w:top w:val="none" w:sz="0" w:space="0" w:color="auto"/>
            <w:left w:val="none" w:sz="0" w:space="0" w:color="auto"/>
            <w:bottom w:val="none" w:sz="0" w:space="0" w:color="auto"/>
            <w:right w:val="none" w:sz="0" w:space="0" w:color="auto"/>
          </w:divBdr>
        </w:div>
        <w:div w:id="1780484543">
          <w:marLeft w:val="0"/>
          <w:marRight w:val="0"/>
          <w:marTop w:val="0"/>
          <w:marBottom w:val="0"/>
          <w:divBdr>
            <w:top w:val="none" w:sz="0" w:space="0" w:color="auto"/>
            <w:left w:val="none" w:sz="0" w:space="0" w:color="auto"/>
            <w:bottom w:val="none" w:sz="0" w:space="0" w:color="auto"/>
            <w:right w:val="none" w:sz="0" w:space="0" w:color="auto"/>
          </w:divBdr>
        </w:div>
        <w:div w:id="1788087468">
          <w:marLeft w:val="0"/>
          <w:marRight w:val="0"/>
          <w:marTop w:val="0"/>
          <w:marBottom w:val="0"/>
          <w:divBdr>
            <w:top w:val="none" w:sz="0" w:space="0" w:color="auto"/>
            <w:left w:val="none" w:sz="0" w:space="0" w:color="auto"/>
            <w:bottom w:val="none" w:sz="0" w:space="0" w:color="auto"/>
            <w:right w:val="none" w:sz="0" w:space="0" w:color="auto"/>
          </w:divBdr>
        </w:div>
        <w:div w:id="1810593636">
          <w:marLeft w:val="0"/>
          <w:marRight w:val="0"/>
          <w:marTop w:val="0"/>
          <w:marBottom w:val="0"/>
          <w:divBdr>
            <w:top w:val="none" w:sz="0" w:space="0" w:color="auto"/>
            <w:left w:val="none" w:sz="0" w:space="0" w:color="auto"/>
            <w:bottom w:val="none" w:sz="0" w:space="0" w:color="auto"/>
            <w:right w:val="none" w:sz="0" w:space="0" w:color="auto"/>
          </w:divBdr>
        </w:div>
        <w:div w:id="1821574197">
          <w:marLeft w:val="0"/>
          <w:marRight w:val="0"/>
          <w:marTop w:val="0"/>
          <w:marBottom w:val="0"/>
          <w:divBdr>
            <w:top w:val="none" w:sz="0" w:space="0" w:color="auto"/>
            <w:left w:val="none" w:sz="0" w:space="0" w:color="auto"/>
            <w:bottom w:val="none" w:sz="0" w:space="0" w:color="auto"/>
            <w:right w:val="none" w:sz="0" w:space="0" w:color="auto"/>
          </w:divBdr>
        </w:div>
        <w:div w:id="1828471916">
          <w:marLeft w:val="0"/>
          <w:marRight w:val="0"/>
          <w:marTop w:val="0"/>
          <w:marBottom w:val="0"/>
          <w:divBdr>
            <w:top w:val="none" w:sz="0" w:space="0" w:color="auto"/>
            <w:left w:val="none" w:sz="0" w:space="0" w:color="auto"/>
            <w:bottom w:val="none" w:sz="0" w:space="0" w:color="auto"/>
            <w:right w:val="none" w:sz="0" w:space="0" w:color="auto"/>
          </w:divBdr>
        </w:div>
        <w:div w:id="1885556238">
          <w:marLeft w:val="0"/>
          <w:marRight w:val="0"/>
          <w:marTop w:val="0"/>
          <w:marBottom w:val="0"/>
          <w:divBdr>
            <w:top w:val="none" w:sz="0" w:space="0" w:color="auto"/>
            <w:left w:val="none" w:sz="0" w:space="0" w:color="auto"/>
            <w:bottom w:val="none" w:sz="0" w:space="0" w:color="auto"/>
            <w:right w:val="none" w:sz="0" w:space="0" w:color="auto"/>
          </w:divBdr>
        </w:div>
        <w:div w:id="1891842048">
          <w:marLeft w:val="0"/>
          <w:marRight w:val="0"/>
          <w:marTop w:val="0"/>
          <w:marBottom w:val="0"/>
          <w:divBdr>
            <w:top w:val="none" w:sz="0" w:space="0" w:color="auto"/>
            <w:left w:val="none" w:sz="0" w:space="0" w:color="auto"/>
            <w:bottom w:val="none" w:sz="0" w:space="0" w:color="auto"/>
            <w:right w:val="none" w:sz="0" w:space="0" w:color="auto"/>
          </w:divBdr>
        </w:div>
        <w:div w:id="1896894415">
          <w:marLeft w:val="0"/>
          <w:marRight w:val="0"/>
          <w:marTop w:val="0"/>
          <w:marBottom w:val="0"/>
          <w:divBdr>
            <w:top w:val="none" w:sz="0" w:space="0" w:color="auto"/>
            <w:left w:val="none" w:sz="0" w:space="0" w:color="auto"/>
            <w:bottom w:val="none" w:sz="0" w:space="0" w:color="auto"/>
            <w:right w:val="none" w:sz="0" w:space="0" w:color="auto"/>
          </w:divBdr>
        </w:div>
        <w:div w:id="1935162818">
          <w:marLeft w:val="0"/>
          <w:marRight w:val="0"/>
          <w:marTop w:val="0"/>
          <w:marBottom w:val="0"/>
          <w:divBdr>
            <w:top w:val="none" w:sz="0" w:space="0" w:color="auto"/>
            <w:left w:val="none" w:sz="0" w:space="0" w:color="auto"/>
            <w:bottom w:val="none" w:sz="0" w:space="0" w:color="auto"/>
            <w:right w:val="none" w:sz="0" w:space="0" w:color="auto"/>
          </w:divBdr>
        </w:div>
        <w:div w:id="1961523060">
          <w:marLeft w:val="0"/>
          <w:marRight w:val="0"/>
          <w:marTop w:val="0"/>
          <w:marBottom w:val="0"/>
          <w:divBdr>
            <w:top w:val="none" w:sz="0" w:space="0" w:color="auto"/>
            <w:left w:val="none" w:sz="0" w:space="0" w:color="auto"/>
            <w:bottom w:val="none" w:sz="0" w:space="0" w:color="auto"/>
            <w:right w:val="none" w:sz="0" w:space="0" w:color="auto"/>
          </w:divBdr>
        </w:div>
        <w:div w:id="1968315804">
          <w:marLeft w:val="0"/>
          <w:marRight w:val="0"/>
          <w:marTop w:val="0"/>
          <w:marBottom w:val="0"/>
          <w:divBdr>
            <w:top w:val="none" w:sz="0" w:space="0" w:color="auto"/>
            <w:left w:val="none" w:sz="0" w:space="0" w:color="auto"/>
            <w:bottom w:val="none" w:sz="0" w:space="0" w:color="auto"/>
            <w:right w:val="none" w:sz="0" w:space="0" w:color="auto"/>
          </w:divBdr>
        </w:div>
      </w:divsChild>
    </w:div>
    <w:div w:id="1729642454">
      <w:bodyDiv w:val="1"/>
      <w:marLeft w:val="0"/>
      <w:marRight w:val="0"/>
      <w:marTop w:val="0"/>
      <w:marBottom w:val="0"/>
      <w:divBdr>
        <w:top w:val="none" w:sz="0" w:space="0" w:color="auto"/>
        <w:left w:val="none" w:sz="0" w:space="0" w:color="auto"/>
        <w:bottom w:val="none" w:sz="0" w:space="0" w:color="auto"/>
        <w:right w:val="none" w:sz="0" w:space="0" w:color="auto"/>
      </w:divBdr>
    </w:div>
    <w:div w:id="1729720735">
      <w:bodyDiv w:val="1"/>
      <w:marLeft w:val="0"/>
      <w:marRight w:val="0"/>
      <w:marTop w:val="0"/>
      <w:marBottom w:val="0"/>
      <w:divBdr>
        <w:top w:val="none" w:sz="0" w:space="0" w:color="auto"/>
        <w:left w:val="none" w:sz="0" w:space="0" w:color="auto"/>
        <w:bottom w:val="none" w:sz="0" w:space="0" w:color="auto"/>
        <w:right w:val="none" w:sz="0" w:space="0" w:color="auto"/>
      </w:divBdr>
    </w:div>
    <w:div w:id="1729837902">
      <w:bodyDiv w:val="1"/>
      <w:marLeft w:val="0"/>
      <w:marRight w:val="0"/>
      <w:marTop w:val="0"/>
      <w:marBottom w:val="0"/>
      <w:divBdr>
        <w:top w:val="none" w:sz="0" w:space="0" w:color="auto"/>
        <w:left w:val="none" w:sz="0" w:space="0" w:color="auto"/>
        <w:bottom w:val="none" w:sz="0" w:space="0" w:color="auto"/>
        <w:right w:val="none" w:sz="0" w:space="0" w:color="auto"/>
      </w:divBdr>
    </w:div>
    <w:div w:id="1730612786">
      <w:bodyDiv w:val="1"/>
      <w:marLeft w:val="0"/>
      <w:marRight w:val="0"/>
      <w:marTop w:val="0"/>
      <w:marBottom w:val="0"/>
      <w:divBdr>
        <w:top w:val="none" w:sz="0" w:space="0" w:color="auto"/>
        <w:left w:val="none" w:sz="0" w:space="0" w:color="auto"/>
        <w:bottom w:val="none" w:sz="0" w:space="0" w:color="auto"/>
        <w:right w:val="none" w:sz="0" w:space="0" w:color="auto"/>
      </w:divBdr>
    </w:div>
    <w:div w:id="1730688782">
      <w:bodyDiv w:val="1"/>
      <w:marLeft w:val="0"/>
      <w:marRight w:val="0"/>
      <w:marTop w:val="0"/>
      <w:marBottom w:val="0"/>
      <w:divBdr>
        <w:top w:val="none" w:sz="0" w:space="0" w:color="auto"/>
        <w:left w:val="none" w:sz="0" w:space="0" w:color="auto"/>
        <w:bottom w:val="none" w:sz="0" w:space="0" w:color="auto"/>
        <w:right w:val="none" w:sz="0" w:space="0" w:color="auto"/>
      </w:divBdr>
    </w:div>
    <w:div w:id="1730763433">
      <w:bodyDiv w:val="1"/>
      <w:marLeft w:val="0"/>
      <w:marRight w:val="0"/>
      <w:marTop w:val="0"/>
      <w:marBottom w:val="0"/>
      <w:divBdr>
        <w:top w:val="none" w:sz="0" w:space="0" w:color="auto"/>
        <w:left w:val="none" w:sz="0" w:space="0" w:color="auto"/>
        <w:bottom w:val="none" w:sz="0" w:space="0" w:color="auto"/>
        <w:right w:val="none" w:sz="0" w:space="0" w:color="auto"/>
      </w:divBdr>
    </w:div>
    <w:div w:id="1731272247">
      <w:bodyDiv w:val="1"/>
      <w:marLeft w:val="0"/>
      <w:marRight w:val="0"/>
      <w:marTop w:val="0"/>
      <w:marBottom w:val="0"/>
      <w:divBdr>
        <w:top w:val="none" w:sz="0" w:space="0" w:color="auto"/>
        <w:left w:val="none" w:sz="0" w:space="0" w:color="auto"/>
        <w:bottom w:val="none" w:sz="0" w:space="0" w:color="auto"/>
        <w:right w:val="none" w:sz="0" w:space="0" w:color="auto"/>
      </w:divBdr>
      <w:divsChild>
        <w:div w:id="54747327">
          <w:marLeft w:val="0"/>
          <w:marRight w:val="0"/>
          <w:marTop w:val="0"/>
          <w:marBottom w:val="0"/>
          <w:divBdr>
            <w:top w:val="none" w:sz="0" w:space="0" w:color="auto"/>
            <w:left w:val="none" w:sz="0" w:space="0" w:color="auto"/>
            <w:bottom w:val="none" w:sz="0" w:space="0" w:color="auto"/>
            <w:right w:val="none" w:sz="0" w:space="0" w:color="auto"/>
          </w:divBdr>
        </w:div>
        <w:div w:id="55277034">
          <w:marLeft w:val="0"/>
          <w:marRight w:val="0"/>
          <w:marTop w:val="0"/>
          <w:marBottom w:val="0"/>
          <w:divBdr>
            <w:top w:val="none" w:sz="0" w:space="0" w:color="auto"/>
            <w:left w:val="none" w:sz="0" w:space="0" w:color="auto"/>
            <w:bottom w:val="none" w:sz="0" w:space="0" w:color="auto"/>
            <w:right w:val="none" w:sz="0" w:space="0" w:color="auto"/>
          </w:divBdr>
        </w:div>
        <w:div w:id="70398751">
          <w:marLeft w:val="0"/>
          <w:marRight w:val="0"/>
          <w:marTop w:val="0"/>
          <w:marBottom w:val="0"/>
          <w:divBdr>
            <w:top w:val="none" w:sz="0" w:space="0" w:color="auto"/>
            <w:left w:val="none" w:sz="0" w:space="0" w:color="auto"/>
            <w:bottom w:val="none" w:sz="0" w:space="0" w:color="auto"/>
            <w:right w:val="none" w:sz="0" w:space="0" w:color="auto"/>
          </w:divBdr>
        </w:div>
        <w:div w:id="100804406">
          <w:marLeft w:val="0"/>
          <w:marRight w:val="0"/>
          <w:marTop w:val="0"/>
          <w:marBottom w:val="0"/>
          <w:divBdr>
            <w:top w:val="none" w:sz="0" w:space="0" w:color="auto"/>
            <w:left w:val="none" w:sz="0" w:space="0" w:color="auto"/>
            <w:bottom w:val="none" w:sz="0" w:space="0" w:color="auto"/>
            <w:right w:val="none" w:sz="0" w:space="0" w:color="auto"/>
          </w:divBdr>
        </w:div>
        <w:div w:id="101458780">
          <w:marLeft w:val="0"/>
          <w:marRight w:val="0"/>
          <w:marTop w:val="0"/>
          <w:marBottom w:val="0"/>
          <w:divBdr>
            <w:top w:val="none" w:sz="0" w:space="0" w:color="auto"/>
            <w:left w:val="none" w:sz="0" w:space="0" w:color="auto"/>
            <w:bottom w:val="none" w:sz="0" w:space="0" w:color="auto"/>
            <w:right w:val="none" w:sz="0" w:space="0" w:color="auto"/>
          </w:divBdr>
        </w:div>
        <w:div w:id="102380962">
          <w:marLeft w:val="0"/>
          <w:marRight w:val="0"/>
          <w:marTop w:val="0"/>
          <w:marBottom w:val="0"/>
          <w:divBdr>
            <w:top w:val="none" w:sz="0" w:space="0" w:color="auto"/>
            <w:left w:val="none" w:sz="0" w:space="0" w:color="auto"/>
            <w:bottom w:val="none" w:sz="0" w:space="0" w:color="auto"/>
            <w:right w:val="none" w:sz="0" w:space="0" w:color="auto"/>
          </w:divBdr>
        </w:div>
        <w:div w:id="129175119">
          <w:marLeft w:val="0"/>
          <w:marRight w:val="0"/>
          <w:marTop w:val="0"/>
          <w:marBottom w:val="0"/>
          <w:divBdr>
            <w:top w:val="none" w:sz="0" w:space="0" w:color="auto"/>
            <w:left w:val="none" w:sz="0" w:space="0" w:color="auto"/>
            <w:bottom w:val="none" w:sz="0" w:space="0" w:color="auto"/>
            <w:right w:val="none" w:sz="0" w:space="0" w:color="auto"/>
          </w:divBdr>
        </w:div>
        <w:div w:id="145780024">
          <w:marLeft w:val="0"/>
          <w:marRight w:val="0"/>
          <w:marTop w:val="0"/>
          <w:marBottom w:val="0"/>
          <w:divBdr>
            <w:top w:val="none" w:sz="0" w:space="0" w:color="auto"/>
            <w:left w:val="none" w:sz="0" w:space="0" w:color="auto"/>
            <w:bottom w:val="none" w:sz="0" w:space="0" w:color="auto"/>
            <w:right w:val="none" w:sz="0" w:space="0" w:color="auto"/>
          </w:divBdr>
        </w:div>
        <w:div w:id="221795379">
          <w:marLeft w:val="0"/>
          <w:marRight w:val="0"/>
          <w:marTop w:val="0"/>
          <w:marBottom w:val="0"/>
          <w:divBdr>
            <w:top w:val="none" w:sz="0" w:space="0" w:color="auto"/>
            <w:left w:val="none" w:sz="0" w:space="0" w:color="auto"/>
            <w:bottom w:val="none" w:sz="0" w:space="0" w:color="auto"/>
            <w:right w:val="none" w:sz="0" w:space="0" w:color="auto"/>
          </w:divBdr>
        </w:div>
        <w:div w:id="229073070">
          <w:marLeft w:val="0"/>
          <w:marRight w:val="0"/>
          <w:marTop w:val="0"/>
          <w:marBottom w:val="0"/>
          <w:divBdr>
            <w:top w:val="none" w:sz="0" w:space="0" w:color="auto"/>
            <w:left w:val="none" w:sz="0" w:space="0" w:color="auto"/>
            <w:bottom w:val="none" w:sz="0" w:space="0" w:color="auto"/>
            <w:right w:val="none" w:sz="0" w:space="0" w:color="auto"/>
          </w:divBdr>
        </w:div>
        <w:div w:id="238949976">
          <w:marLeft w:val="0"/>
          <w:marRight w:val="0"/>
          <w:marTop w:val="0"/>
          <w:marBottom w:val="0"/>
          <w:divBdr>
            <w:top w:val="none" w:sz="0" w:space="0" w:color="auto"/>
            <w:left w:val="none" w:sz="0" w:space="0" w:color="auto"/>
            <w:bottom w:val="none" w:sz="0" w:space="0" w:color="auto"/>
            <w:right w:val="none" w:sz="0" w:space="0" w:color="auto"/>
          </w:divBdr>
        </w:div>
        <w:div w:id="283387546">
          <w:marLeft w:val="0"/>
          <w:marRight w:val="0"/>
          <w:marTop w:val="0"/>
          <w:marBottom w:val="0"/>
          <w:divBdr>
            <w:top w:val="none" w:sz="0" w:space="0" w:color="auto"/>
            <w:left w:val="none" w:sz="0" w:space="0" w:color="auto"/>
            <w:bottom w:val="none" w:sz="0" w:space="0" w:color="auto"/>
            <w:right w:val="none" w:sz="0" w:space="0" w:color="auto"/>
          </w:divBdr>
        </w:div>
        <w:div w:id="298190900">
          <w:marLeft w:val="0"/>
          <w:marRight w:val="0"/>
          <w:marTop w:val="0"/>
          <w:marBottom w:val="0"/>
          <w:divBdr>
            <w:top w:val="none" w:sz="0" w:space="0" w:color="auto"/>
            <w:left w:val="none" w:sz="0" w:space="0" w:color="auto"/>
            <w:bottom w:val="none" w:sz="0" w:space="0" w:color="auto"/>
            <w:right w:val="none" w:sz="0" w:space="0" w:color="auto"/>
          </w:divBdr>
        </w:div>
        <w:div w:id="335232639">
          <w:marLeft w:val="0"/>
          <w:marRight w:val="0"/>
          <w:marTop w:val="0"/>
          <w:marBottom w:val="0"/>
          <w:divBdr>
            <w:top w:val="none" w:sz="0" w:space="0" w:color="auto"/>
            <w:left w:val="none" w:sz="0" w:space="0" w:color="auto"/>
            <w:bottom w:val="none" w:sz="0" w:space="0" w:color="auto"/>
            <w:right w:val="none" w:sz="0" w:space="0" w:color="auto"/>
          </w:divBdr>
        </w:div>
        <w:div w:id="355152993">
          <w:marLeft w:val="0"/>
          <w:marRight w:val="0"/>
          <w:marTop w:val="0"/>
          <w:marBottom w:val="0"/>
          <w:divBdr>
            <w:top w:val="none" w:sz="0" w:space="0" w:color="auto"/>
            <w:left w:val="none" w:sz="0" w:space="0" w:color="auto"/>
            <w:bottom w:val="none" w:sz="0" w:space="0" w:color="auto"/>
            <w:right w:val="none" w:sz="0" w:space="0" w:color="auto"/>
          </w:divBdr>
        </w:div>
        <w:div w:id="369889335">
          <w:marLeft w:val="0"/>
          <w:marRight w:val="0"/>
          <w:marTop w:val="0"/>
          <w:marBottom w:val="0"/>
          <w:divBdr>
            <w:top w:val="none" w:sz="0" w:space="0" w:color="auto"/>
            <w:left w:val="none" w:sz="0" w:space="0" w:color="auto"/>
            <w:bottom w:val="none" w:sz="0" w:space="0" w:color="auto"/>
            <w:right w:val="none" w:sz="0" w:space="0" w:color="auto"/>
          </w:divBdr>
        </w:div>
        <w:div w:id="417991705">
          <w:marLeft w:val="0"/>
          <w:marRight w:val="0"/>
          <w:marTop w:val="0"/>
          <w:marBottom w:val="0"/>
          <w:divBdr>
            <w:top w:val="none" w:sz="0" w:space="0" w:color="auto"/>
            <w:left w:val="none" w:sz="0" w:space="0" w:color="auto"/>
            <w:bottom w:val="none" w:sz="0" w:space="0" w:color="auto"/>
            <w:right w:val="none" w:sz="0" w:space="0" w:color="auto"/>
          </w:divBdr>
        </w:div>
        <w:div w:id="422261624">
          <w:marLeft w:val="0"/>
          <w:marRight w:val="0"/>
          <w:marTop w:val="0"/>
          <w:marBottom w:val="0"/>
          <w:divBdr>
            <w:top w:val="none" w:sz="0" w:space="0" w:color="auto"/>
            <w:left w:val="none" w:sz="0" w:space="0" w:color="auto"/>
            <w:bottom w:val="none" w:sz="0" w:space="0" w:color="auto"/>
            <w:right w:val="none" w:sz="0" w:space="0" w:color="auto"/>
          </w:divBdr>
        </w:div>
        <w:div w:id="463742355">
          <w:marLeft w:val="0"/>
          <w:marRight w:val="0"/>
          <w:marTop w:val="0"/>
          <w:marBottom w:val="0"/>
          <w:divBdr>
            <w:top w:val="none" w:sz="0" w:space="0" w:color="auto"/>
            <w:left w:val="none" w:sz="0" w:space="0" w:color="auto"/>
            <w:bottom w:val="none" w:sz="0" w:space="0" w:color="auto"/>
            <w:right w:val="none" w:sz="0" w:space="0" w:color="auto"/>
          </w:divBdr>
        </w:div>
        <w:div w:id="506987152">
          <w:marLeft w:val="0"/>
          <w:marRight w:val="0"/>
          <w:marTop w:val="0"/>
          <w:marBottom w:val="0"/>
          <w:divBdr>
            <w:top w:val="none" w:sz="0" w:space="0" w:color="auto"/>
            <w:left w:val="none" w:sz="0" w:space="0" w:color="auto"/>
            <w:bottom w:val="none" w:sz="0" w:space="0" w:color="auto"/>
            <w:right w:val="none" w:sz="0" w:space="0" w:color="auto"/>
          </w:divBdr>
        </w:div>
        <w:div w:id="510723989">
          <w:marLeft w:val="0"/>
          <w:marRight w:val="0"/>
          <w:marTop w:val="0"/>
          <w:marBottom w:val="0"/>
          <w:divBdr>
            <w:top w:val="none" w:sz="0" w:space="0" w:color="auto"/>
            <w:left w:val="none" w:sz="0" w:space="0" w:color="auto"/>
            <w:bottom w:val="none" w:sz="0" w:space="0" w:color="auto"/>
            <w:right w:val="none" w:sz="0" w:space="0" w:color="auto"/>
          </w:divBdr>
        </w:div>
        <w:div w:id="524639525">
          <w:marLeft w:val="0"/>
          <w:marRight w:val="0"/>
          <w:marTop w:val="0"/>
          <w:marBottom w:val="0"/>
          <w:divBdr>
            <w:top w:val="none" w:sz="0" w:space="0" w:color="auto"/>
            <w:left w:val="none" w:sz="0" w:space="0" w:color="auto"/>
            <w:bottom w:val="none" w:sz="0" w:space="0" w:color="auto"/>
            <w:right w:val="none" w:sz="0" w:space="0" w:color="auto"/>
          </w:divBdr>
        </w:div>
        <w:div w:id="568882077">
          <w:marLeft w:val="0"/>
          <w:marRight w:val="0"/>
          <w:marTop w:val="0"/>
          <w:marBottom w:val="0"/>
          <w:divBdr>
            <w:top w:val="none" w:sz="0" w:space="0" w:color="auto"/>
            <w:left w:val="none" w:sz="0" w:space="0" w:color="auto"/>
            <w:bottom w:val="none" w:sz="0" w:space="0" w:color="auto"/>
            <w:right w:val="none" w:sz="0" w:space="0" w:color="auto"/>
          </w:divBdr>
        </w:div>
        <w:div w:id="588196351">
          <w:marLeft w:val="0"/>
          <w:marRight w:val="0"/>
          <w:marTop w:val="0"/>
          <w:marBottom w:val="0"/>
          <w:divBdr>
            <w:top w:val="none" w:sz="0" w:space="0" w:color="auto"/>
            <w:left w:val="none" w:sz="0" w:space="0" w:color="auto"/>
            <w:bottom w:val="none" w:sz="0" w:space="0" w:color="auto"/>
            <w:right w:val="none" w:sz="0" w:space="0" w:color="auto"/>
          </w:divBdr>
        </w:div>
        <w:div w:id="626005516">
          <w:marLeft w:val="0"/>
          <w:marRight w:val="0"/>
          <w:marTop w:val="0"/>
          <w:marBottom w:val="0"/>
          <w:divBdr>
            <w:top w:val="none" w:sz="0" w:space="0" w:color="auto"/>
            <w:left w:val="none" w:sz="0" w:space="0" w:color="auto"/>
            <w:bottom w:val="none" w:sz="0" w:space="0" w:color="auto"/>
            <w:right w:val="none" w:sz="0" w:space="0" w:color="auto"/>
          </w:divBdr>
        </w:div>
        <w:div w:id="646015507">
          <w:marLeft w:val="0"/>
          <w:marRight w:val="0"/>
          <w:marTop w:val="0"/>
          <w:marBottom w:val="0"/>
          <w:divBdr>
            <w:top w:val="none" w:sz="0" w:space="0" w:color="auto"/>
            <w:left w:val="none" w:sz="0" w:space="0" w:color="auto"/>
            <w:bottom w:val="none" w:sz="0" w:space="0" w:color="auto"/>
            <w:right w:val="none" w:sz="0" w:space="0" w:color="auto"/>
          </w:divBdr>
        </w:div>
        <w:div w:id="646474876">
          <w:marLeft w:val="0"/>
          <w:marRight w:val="0"/>
          <w:marTop w:val="0"/>
          <w:marBottom w:val="0"/>
          <w:divBdr>
            <w:top w:val="none" w:sz="0" w:space="0" w:color="auto"/>
            <w:left w:val="none" w:sz="0" w:space="0" w:color="auto"/>
            <w:bottom w:val="none" w:sz="0" w:space="0" w:color="auto"/>
            <w:right w:val="none" w:sz="0" w:space="0" w:color="auto"/>
          </w:divBdr>
        </w:div>
        <w:div w:id="654995617">
          <w:marLeft w:val="0"/>
          <w:marRight w:val="0"/>
          <w:marTop w:val="0"/>
          <w:marBottom w:val="0"/>
          <w:divBdr>
            <w:top w:val="none" w:sz="0" w:space="0" w:color="auto"/>
            <w:left w:val="none" w:sz="0" w:space="0" w:color="auto"/>
            <w:bottom w:val="none" w:sz="0" w:space="0" w:color="auto"/>
            <w:right w:val="none" w:sz="0" w:space="0" w:color="auto"/>
          </w:divBdr>
        </w:div>
        <w:div w:id="666977619">
          <w:marLeft w:val="0"/>
          <w:marRight w:val="0"/>
          <w:marTop w:val="0"/>
          <w:marBottom w:val="0"/>
          <w:divBdr>
            <w:top w:val="none" w:sz="0" w:space="0" w:color="auto"/>
            <w:left w:val="none" w:sz="0" w:space="0" w:color="auto"/>
            <w:bottom w:val="none" w:sz="0" w:space="0" w:color="auto"/>
            <w:right w:val="none" w:sz="0" w:space="0" w:color="auto"/>
          </w:divBdr>
        </w:div>
        <w:div w:id="703213852">
          <w:marLeft w:val="0"/>
          <w:marRight w:val="0"/>
          <w:marTop w:val="0"/>
          <w:marBottom w:val="0"/>
          <w:divBdr>
            <w:top w:val="none" w:sz="0" w:space="0" w:color="auto"/>
            <w:left w:val="none" w:sz="0" w:space="0" w:color="auto"/>
            <w:bottom w:val="none" w:sz="0" w:space="0" w:color="auto"/>
            <w:right w:val="none" w:sz="0" w:space="0" w:color="auto"/>
          </w:divBdr>
        </w:div>
        <w:div w:id="704255976">
          <w:marLeft w:val="0"/>
          <w:marRight w:val="0"/>
          <w:marTop w:val="0"/>
          <w:marBottom w:val="0"/>
          <w:divBdr>
            <w:top w:val="none" w:sz="0" w:space="0" w:color="auto"/>
            <w:left w:val="none" w:sz="0" w:space="0" w:color="auto"/>
            <w:bottom w:val="none" w:sz="0" w:space="0" w:color="auto"/>
            <w:right w:val="none" w:sz="0" w:space="0" w:color="auto"/>
          </w:divBdr>
        </w:div>
        <w:div w:id="745497124">
          <w:marLeft w:val="0"/>
          <w:marRight w:val="0"/>
          <w:marTop w:val="0"/>
          <w:marBottom w:val="0"/>
          <w:divBdr>
            <w:top w:val="none" w:sz="0" w:space="0" w:color="auto"/>
            <w:left w:val="none" w:sz="0" w:space="0" w:color="auto"/>
            <w:bottom w:val="none" w:sz="0" w:space="0" w:color="auto"/>
            <w:right w:val="none" w:sz="0" w:space="0" w:color="auto"/>
          </w:divBdr>
        </w:div>
        <w:div w:id="755830317">
          <w:marLeft w:val="0"/>
          <w:marRight w:val="0"/>
          <w:marTop w:val="0"/>
          <w:marBottom w:val="0"/>
          <w:divBdr>
            <w:top w:val="none" w:sz="0" w:space="0" w:color="auto"/>
            <w:left w:val="none" w:sz="0" w:space="0" w:color="auto"/>
            <w:bottom w:val="none" w:sz="0" w:space="0" w:color="auto"/>
            <w:right w:val="none" w:sz="0" w:space="0" w:color="auto"/>
          </w:divBdr>
        </w:div>
        <w:div w:id="782961687">
          <w:marLeft w:val="0"/>
          <w:marRight w:val="0"/>
          <w:marTop w:val="0"/>
          <w:marBottom w:val="0"/>
          <w:divBdr>
            <w:top w:val="none" w:sz="0" w:space="0" w:color="auto"/>
            <w:left w:val="none" w:sz="0" w:space="0" w:color="auto"/>
            <w:bottom w:val="none" w:sz="0" w:space="0" w:color="auto"/>
            <w:right w:val="none" w:sz="0" w:space="0" w:color="auto"/>
          </w:divBdr>
        </w:div>
        <w:div w:id="786777193">
          <w:marLeft w:val="0"/>
          <w:marRight w:val="0"/>
          <w:marTop w:val="0"/>
          <w:marBottom w:val="0"/>
          <w:divBdr>
            <w:top w:val="none" w:sz="0" w:space="0" w:color="auto"/>
            <w:left w:val="none" w:sz="0" w:space="0" w:color="auto"/>
            <w:bottom w:val="none" w:sz="0" w:space="0" w:color="auto"/>
            <w:right w:val="none" w:sz="0" w:space="0" w:color="auto"/>
          </w:divBdr>
        </w:div>
        <w:div w:id="846363007">
          <w:marLeft w:val="0"/>
          <w:marRight w:val="0"/>
          <w:marTop w:val="0"/>
          <w:marBottom w:val="0"/>
          <w:divBdr>
            <w:top w:val="none" w:sz="0" w:space="0" w:color="auto"/>
            <w:left w:val="none" w:sz="0" w:space="0" w:color="auto"/>
            <w:bottom w:val="none" w:sz="0" w:space="0" w:color="auto"/>
            <w:right w:val="none" w:sz="0" w:space="0" w:color="auto"/>
          </w:divBdr>
        </w:div>
        <w:div w:id="980187470">
          <w:marLeft w:val="0"/>
          <w:marRight w:val="0"/>
          <w:marTop w:val="0"/>
          <w:marBottom w:val="0"/>
          <w:divBdr>
            <w:top w:val="none" w:sz="0" w:space="0" w:color="auto"/>
            <w:left w:val="none" w:sz="0" w:space="0" w:color="auto"/>
            <w:bottom w:val="none" w:sz="0" w:space="0" w:color="auto"/>
            <w:right w:val="none" w:sz="0" w:space="0" w:color="auto"/>
          </w:divBdr>
        </w:div>
        <w:div w:id="1001274034">
          <w:marLeft w:val="0"/>
          <w:marRight w:val="0"/>
          <w:marTop w:val="0"/>
          <w:marBottom w:val="0"/>
          <w:divBdr>
            <w:top w:val="none" w:sz="0" w:space="0" w:color="auto"/>
            <w:left w:val="none" w:sz="0" w:space="0" w:color="auto"/>
            <w:bottom w:val="none" w:sz="0" w:space="0" w:color="auto"/>
            <w:right w:val="none" w:sz="0" w:space="0" w:color="auto"/>
          </w:divBdr>
        </w:div>
        <w:div w:id="1003555360">
          <w:marLeft w:val="0"/>
          <w:marRight w:val="0"/>
          <w:marTop w:val="0"/>
          <w:marBottom w:val="0"/>
          <w:divBdr>
            <w:top w:val="none" w:sz="0" w:space="0" w:color="auto"/>
            <w:left w:val="none" w:sz="0" w:space="0" w:color="auto"/>
            <w:bottom w:val="none" w:sz="0" w:space="0" w:color="auto"/>
            <w:right w:val="none" w:sz="0" w:space="0" w:color="auto"/>
          </w:divBdr>
        </w:div>
        <w:div w:id="1138719902">
          <w:marLeft w:val="0"/>
          <w:marRight w:val="0"/>
          <w:marTop w:val="0"/>
          <w:marBottom w:val="0"/>
          <w:divBdr>
            <w:top w:val="none" w:sz="0" w:space="0" w:color="auto"/>
            <w:left w:val="none" w:sz="0" w:space="0" w:color="auto"/>
            <w:bottom w:val="none" w:sz="0" w:space="0" w:color="auto"/>
            <w:right w:val="none" w:sz="0" w:space="0" w:color="auto"/>
          </w:divBdr>
        </w:div>
        <w:div w:id="1149202360">
          <w:marLeft w:val="0"/>
          <w:marRight w:val="0"/>
          <w:marTop w:val="0"/>
          <w:marBottom w:val="0"/>
          <w:divBdr>
            <w:top w:val="none" w:sz="0" w:space="0" w:color="auto"/>
            <w:left w:val="none" w:sz="0" w:space="0" w:color="auto"/>
            <w:bottom w:val="none" w:sz="0" w:space="0" w:color="auto"/>
            <w:right w:val="none" w:sz="0" w:space="0" w:color="auto"/>
          </w:divBdr>
        </w:div>
        <w:div w:id="1154108241">
          <w:marLeft w:val="0"/>
          <w:marRight w:val="0"/>
          <w:marTop w:val="0"/>
          <w:marBottom w:val="0"/>
          <w:divBdr>
            <w:top w:val="none" w:sz="0" w:space="0" w:color="auto"/>
            <w:left w:val="none" w:sz="0" w:space="0" w:color="auto"/>
            <w:bottom w:val="none" w:sz="0" w:space="0" w:color="auto"/>
            <w:right w:val="none" w:sz="0" w:space="0" w:color="auto"/>
          </w:divBdr>
        </w:div>
        <w:div w:id="1162238241">
          <w:marLeft w:val="0"/>
          <w:marRight w:val="0"/>
          <w:marTop w:val="0"/>
          <w:marBottom w:val="0"/>
          <w:divBdr>
            <w:top w:val="none" w:sz="0" w:space="0" w:color="auto"/>
            <w:left w:val="none" w:sz="0" w:space="0" w:color="auto"/>
            <w:bottom w:val="none" w:sz="0" w:space="0" w:color="auto"/>
            <w:right w:val="none" w:sz="0" w:space="0" w:color="auto"/>
          </w:divBdr>
        </w:div>
        <w:div w:id="1185480769">
          <w:marLeft w:val="0"/>
          <w:marRight w:val="0"/>
          <w:marTop w:val="0"/>
          <w:marBottom w:val="0"/>
          <w:divBdr>
            <w:top w:val="none" w:sz="0" w:space="0" w:color="auto"/>
            <w:left w:val="none" w:sz="0" w:space="0" w:color="auto"/>
            <w:bottom w:val="none" w:sz="0" w:space="0" w:color="auto"/>
            <w:right w:val="none" w:sz="0" w:space="0" w:color="auto"/>
          </w:divBdr>
        </w:div>
        <w:div w:id="1224218038">
          <w:marLeft w:val="0"/>
          <w:marRight w:val="0"/>
          <w:marTop w:val="0"/>
          <w:marBottom w:val="0"/>
          <w:divBdr>
            <w:top w:val="none" w:sz="0" w:space="0" w:color="auto"/>
            <w:left w:val="none" w:sz="0" w:space="0" w:color="auto"/>
            <w:bottom w:val="none" w:sz="0" w:space="0" w:color="auto"/>
            <w:right w:val="none" w:sz="0" w:space="0" w:color="auto"/>
          </w:divBdr>
        </w:div>
        <w:div w:id="1226263343">
          <w:marLeft w:val="0"/>
          <w:marRight w:val="0"/>
          <w:marTop w:val="0"/>
          <w:marBottom w:val="0"/>
          <w:divBdr>
            <w:top w:val="none" w:sz="0" w:space="0" w:color="auto"/>
            <w:left w:val="none" w:sz="0" w:space="0" w:color="auto"/>
            <w:bottom w:val="none" w:sz="0" w:space="0" w:color="auto"/>
            <w:right w:val="none" w:sz="0" w:space="0" w:color="auto"/>
          </w:divBdr>
        </w:div>
        <w:div w:id="1238633798">
          <w:marLeft w:val="0"/>
          <w:marRight w:val="0"/>
          <w:marTop w:val="0"/>
          <w:marBottom w:val="0"/>
          <w:divBdr>
            <w:top w:val="none" w:sz="0" w:space="0" w:color="auto"/>
            <w:left w:val="none" w:sz="0" w:space="0" w:color="auto"/>
            <w:bottom w:val="none" w:sz="0" w:space="0" w:color="auto"/>
            <w:right w:val="none" w:sz="0" w:space="0" w:color="auto"/>
          </w:divBdr>
        </w:div>
        <w:div w:id="1260214107">
          <w:marLeft w:val="0"/>
          <w:marRight w:val="0"/>
          <w:marTop w:val="0"/>
          <w:marBottom w:val="0"/>
          <w:divBdr>
            <w:top w:val="none" w:sz="0" w:space="0" w:color="auto"/>
            <w:left w:val="none" w:sz="0" w:space="0" w:color="auto"/>
            <w:bottom w:val="none" w:sz="0" w:space="0" w:color="auto"/>
            <w:right w:val="none" w:sz="0" w:space="0" w:color="auto"/>
          </w:divBdr>
        </w:div>
        <w:div w:id="1281497564">
          <w:marLeft w:val="0"/>
          <w:marRight w:val="0"/>
          <w:marTop w:val="0"/>
          <w:marBottom w:val="0"/>
          <w:divBdr>
            <w:top w:val="none" w:sz="0" w:space="0" w:color="auto"/>
            <w:left w:val="none" w:sz="0" w:space="0" w:color="auto"/>
            <w:bottom w:val="none" w:sz="0" w:space="0" w:color="auto"/>
            <w:right w:val="none" w:sz="0" w:space="0" w:color="auto"/>
          </w:divBdr>
        </w:div>
        <w:div w:id="1298873083">
          <w:marLeft w:val="0"/>
          <w:marRight w:val="0"/>
          <w:marTop w:val="0"/>
          <w:marBottom w:val="0"/>
          <w:divBdr>
            <w:top w:val="none" w:sz="0" w:space="0" w:color="auto"/>
            <w:left w:val="none" w:sz="0" w:space="0" w:color="auto"/>
            <w:bottom w:val="none" w:sz="0" w:space="0" w:color="auto"/>
            <w:right w:val="none" w:sz="0" w:space="0" w:color="auto"/>
          </w:divBdr>
        </w:div>
        <w:div w:id="1317491116">
          <w:marLeft w:val="0"/>
          <w:marRight w:val="0"/>
          <w:marTop w:val="0"/>
          <w:marBottom w:val="0"/>
          <w:divBdr>
            <w:top w:val="none" w:sz="0" w:space="0" w:color="auto"/>
            <w:left w:val="none" w:sz="0" w:space="0" w:color="auto"/>
            <w:bottom w:val="none" w:sz="0" w:space="0" w:color="auto"/>
            <w:right w:val="none" w:sz="0" w:space="0" w:color="auto"/>
          </w:divBdr>
        </w:div>
        <w:div w:id="1328484781">
          <w:marLeft w:val="0"/>
          <w:marRight w:val="0"/>
          <w:marTop w:val="0"/>
          <w:marBottom w:val="0"/>
          <w:divBdr>
            <w:top w:val="none" w:sz="0" w:space="0" w:color="auto"/>
            <w:left w:val="none" w:sz="0" w:space="0" w:color="auto"/>
            <w:bottom w:val="none" w:sz="0" w:space="0" w:color="auto"/>
            <w:right w:val="none" w:sz="0" w:space="0" w:color="auto"/>
          </w:divBdr>
        </w:div>
        <w:div w:id="1330981602">
          <w:marLeft w:val="0"/>
          <w:marRight w:val="0"/>
          <w:marTop w:val="0"/>
          <w:marBottom w:val="0"/>
          <w:divBdr>
            <w:top w:val="none" w:sz="0" w:space="0" w:color="auto"/>
            <w:left w:val="none" w:sz="0" w:space="0" w:color="auto"/>
            <w:bottom w:val="none" w:sz="0" w:space="0" w:color="auto"/>
            <w:right w:val="none" w:sz="0" w:space="0" w:color="auto"/>
          </w:divBdr>
        </w:div>
        <w:div w:id="1390959214">
          <w:marLeft w:val="0"/>
          <w:marRight w:val="0"/>
          <w:marTop w:val="0"/>
          <w:marBottom w:val="0"/>
          <w:divBdr>
            <w:top w:val="none" w:sz="0" w:space="0" w:color="auto"/>
            <w:left w:val="none" w:sz="0" w:space="0" w:color="auto"/>
            <w:bottom w:val="none" w:sz="0" w:space="0" w:color="auto"/>
            <w:right w:val="none" w:sz="0" w:space="0" w:color="auto"/>
          </w:divBdr>
        </w:div>
        <w:div w:id="1427464377">
          <w:marLeft w:val="0"/>
          <w:marRight w:val="0"/>
          <w:marTop w:val="0"/>
          <w:marBottom w:val="0"/>
          <w:divBdr>
            <w:top w:val="none" w:sz="0" w:space="0" w:color="auto"/>
            <w:left w:val="none" w:sz="0" w:space="0" w:color="auto"/>
            <w:bottom w:val="none" w:sz="0" w:space="0" w:color="auto"/>
            <w:right w:val="none" w:sz="0" w:space="0" w:color="auto"/>
          </w:divBdr>
        </w:div>
        <w:div w:id="1434547516">
          <w:marLeft w:val="0"/>
          <w:marRight w:val="0"/>
          <w:marTop w:val="0"/>
          <w:marBottom w:val="0"/>
          <w:divBdr>
            <w:top w:val="none" w:sz="0" w:space="0" w:color="auto"/>
            <w:left w:val="none" w:sz="0" w:space="0" w:color="auto"/>
            <w:bottom w:val="none" w:sz="0" w:space="0" w:color="auto"/>
            <w:right w:val="none" w:sz="0" w:space="0" w:color="auto"/>
          </w:divBdr>
        </w:div>
        <w:div w:id="1439838074">
          <w:marLeft w:val="0"/>
          <w:marRight w:val="0"/>
          <w:marTop w:val="0"/>
          <w:marBottom w:val="0"/>
          <w:divBdr>
            <w:top w:val="none" w:sz="0" w:space="0" w:color="auto"/>
            <w:left w:val="none" w:sz="0" w:space="0" w:color="auto"/>
            <w:bottom w:val="none" w:sz="0" w:space="0" w:color="auto"/>
            <w:right w:val="none" w:sz="0" w:space="0" w:color="auto"/>
          </w:divBdr>
        </w:div>
        <w:div w:id="1447388350">
          <w:marLeft w:val="0"/>
          <w:marRight w:val="0"/>
          <w:marTop w:val="0"/>
          <w:marBottom w:val="0"/>
          <w:divBdr>
            <w:top w:val="none" w:sz="0" w:space="0" w:color="auto"/>
            <w:left w:val="none" w:sz="0" w:space="0" w:color="auto"/>
            <w:bottom w:val="none" w:sz="0" w:space="0" w:color="auto"/>
            <w:right w:val="none" w:sz="0" w:space="0" w:color="auto"/>
          </w:divBdr>
        </w:div>
        <w:div w:id="1453596336">
          <w:marLeft w:val="0"/>
          <w:marRight w:val="0"/>
          <w:marTop w:val="0"/>
          <w:marBottom w:val="0"/>
          <w:divBdr>
            <w:top w:val="none" w:sz="0" w:space="0" w:color="auto"/>
            <w:left w:val="none" w:sz="0" w:space="0" w:color="auto"/>
            <w:bottom w:val="none" w:sz="0" w:space="0" w:color="auto"/>
            <w:right w:val="none" w:sz="0" w:space="0" w:color="auto"/>
          </w:divBdr>
        </w:div>
        <w:div w:id="1498767418">
          <w:marLeft w:val="0"/>
          <w:marRight w:val="0"/>
          <w:marTop w:val="0"/>
          <w:marBottom w:val="0"/>
          <w:divBdr>
            <w:top w:val="none" w:sz="0" w:space="0" w:color="auto"/>
            <w:left w:val="none" w:sz="0" w:space="0" w:color="auto"/>
            <w:bottom w:val="none" w:sz="0" w:space="0" w:color="auto"/>
            <w:right w:val="none" w:sz="0" w:space="0" w:color="auto"/>
          </w:divBdr>
        </w:div>
        <w:div w:id="1521703695">
          <w:marLeft w:val="0"/>
          <w:marRight w:val="0"/>
          <w:marTop w:val="0"/>
          <w:marBottom w:val="0"/>
          <w:divBdr>
            <w:top w:val="none" w:sz="0" w:space="0" w:color="auto"/>
            <w:left w:val="none" w:sz="0" w:space="0" w:color="auto"/>
            <w:bottom w:val="none" w:sz="0" w:space="0" w:color="auto"/>
            <w:right w:val="none" w:sz="0" w:space="0" w:color="auto"/>
          </w:divBdr>
        </w:div>
        <w:div w:id="1564563055">
          <w:marLeft w:val="0"/>
          <w:marRight w:val="0"/>
          <w:marTop w:val="0"/>
          <w:marBottom w:val="0"/>
          <w:divBdr>
            <w:top w:val="none" w:sz="0" w:space="0" w:color="auto"/>
            <w:left w:val="none" w:sz="0" w:space="0" w:color="auto"/>
            <w:bottom w:val="none" w:sz="0" w:space="0" w:color="auto"/>
            <w:right w:val="none" w:sz="0" w:space="0" w:color="auto"/>
          </w:divBdr>
        </w:div>
        <w:div w:id="1639915336">
          <w:marLeft w:val="0"/>
          <w:marRight w:val="0"/>
          <w:marTop w:val="0"/>
          <w:marBottom w:val="0"/>
          <w:divBdr>
            <w:top w:val="none" w:sz="0" w:space="0" w:color="auto"/>
            <w:left w:val="none" w:sz="0" w:space="0" w:color="auto"/>
            <w:bottom w:val="none" w:sz="0" w:space="0" w:color="auto"/>
            <w:right w:val="none" w:sz="0" w:space="0" w:color="auto"/>
          </w:divBdr>
        </w:div>
        <w:div w:id="1649898601">
          <w:marLeft w:val="0"/>
          <w:marRight w:val="0"/>
          <w:marTop w:val="0"/>
          <w:marBottom w:val="0"/>
          <w:divBdr>
            <w:top w:val="none" w:sz="0" w:space="0" w:color="auto"/>
            <w:left w:val="none" w:sz="0" w:space="0" w:color="auto"/>
            <w:bottom w:val="none" w:sz="0" w:space="0" w:color="auto"/>
            <w:right w:val="none" w:sz="0" w:space="0" w:color="auto"/>
          </w:divBdr>
        </w:div>
        <w:div w:id="1722363876">
          <w:marLeft w:val="0"/>
          <w:marRight w:val="0"/>
          <w:marTop w:val="0"/>
          <w:marBottom w:val="0"/>
          <w:divBdr>
            <w:top w:val="none" w:sz="0" w:space="0" w:color="auto"/>
            <w:left w:val="none" w:sz="0" w:space="0" w:color="auto"/>
            <w:bottom w:val="none" w:sz="0" w:space="0" w:color="auto"/>
            <w:right w:val="none" w:sz="0" w:space="0" w:color="auto"/>
          </w:divBdr>
        </w:div>
        <w:div w:id="1762095115">
          <w:marLeft w:val="0"/>
          <w:marRight w:val="0"/>
          <w:marTop w:val="0"/>
          <w:marBottom w:val="0"/>
          <w:divBdr>
            <w:top w:val="none" w:sz="0" w:space="0" w:color="auto"/>
            <w:left w:val="none" w:sz="0" w:space="0" w:color="auto"/>
            <w:bottom w:val="none" w:sz="0" w:space="0" w:color="auto"/>
            <w:right w:val="none" w:sz="0" w:space="0" w:color="auto"/>
          </w:divBdr>
        </w:div>
        <w:div w:id="1766195755">
          <w:marLeft w:val="0"/>
          <w:marRight w:val="0"/>
          <w:marTop w:val="0"/>
          <w:marBottom w:val="0"/>
          <w:divBdr>
            <w:top w:val="none" w:sz="0" w:space="0" w:color="auto"/>
            <w:left w:val="none" w:sz="0" w:space="0" w:color="auto"/>
            <w:bottom w:val="none" w:sz="0" w:space="0" w:color="auto"/>
            <w:right w:val="none" w:sz="0" w:space="0" w:color="auto"/>
          </w:divBdr>
        </w:div>
        <w:div w:id="1767069869">
          <w:marLeft w:val="0"/>
          <w:marRight w:val="0"/>
          <w:marTop w:val="0"/>
          <w:marBottom w:val="0"/>
          <w:divBdr>
            <w:top w:val="none" w:sz="0" w:space="0" w:color="auto"/>
            <w:left w:val="none" w:sz="0" w:space="0" w:color="auto"/>
            <w:bottom w:val="none" w:sz="0" w:space="0" w:color="auto"/>
            <w:right w:val="none" w:sz="0" w:space="0" w:color="auto"/>
          </w:divBdr>
        </w:div>
        <w:div w:id="1783304832">
          <w:marLeft w:val="0"/>
          <w:marRight w:val="0"/>
          <w:marTop w:val="0"/>
          <w:marBottom w:val="0"/>
          <w:divBdr>
            <w:top w:val="none" w:sz="0" w:space="0" w:color="auto"/>
            <w:left w:val="none" w:sz="0" w:space="0" w:color="auto"/>
            <w:bottom w:val="none" w:sz="0" w:space="0" w:color="auto"/>
            <w:right w:val="none" w:sz="0" w:space="0" w:color="auto"/>
          </w:divBdr>
        </w:div>
        <w:div w:id="1795103023">
          <w:marLeft w:val="0"/>
          <w:marRight w:val="0"/>
          <w:marTop w:val="0"/>
          <w:marBottom w:val="0"/>
          <w:divBdr>
            <w:top w:val="none" w:sz="0" w:space="0" w:color="auto"/>
            <w:left w:val="none" w:sz="0" w:space="0" w:color="auto"/>
            <w:bottom w:val="none" w:sz="0" w:space="0" w:color="auto"/>
            <w:right w:val="none" w:sz="0" w:space="0" w:color="auto"/>
          </w:divBdr>
        </w:div>
        <w:div w:id="1795437914">
          <w:marLeft w:val="0"/>
          <w:marRight w:val="0"/>
          <w:marTop w:val="0"/>
          <w:marBottom w:val="0"/>
          <w:divBdr>
            <w:top w:val="none" w:sz="0" w:space="0" w:color="auto"/>
            <w:left w:val="none" w:sz="0" w:space="0" w:color="auto"/>
            <w:bottom w:val="none" w:sz="0" w:space="0" w:color="auto"/>
            <w:right w:val="none" w:sz="0" w:space="0" w:color="auto"/>
          </w:divBdr>
        </w:div>
        <w:div w:id="1822233651">
          <w:marLeft w:val="0"/>
          <w:marRight w:val="0"/>
          <w:marTop w:val="0"/>
          <w:marBottom w:val="0"/>
          <w:divBdr>
            <w:top w:val="none" w:sz="0" w:space="0" w:color="auto"/>
            <w:left w:val="none" w:sz="0" w:space="0" w:color="auto"/>
            <w:bottom w:val="none" w:sz="0" w:space="0" w:color="auto"/>
            <w:right w:val="none" w:sz="0" w:space="0" w:color="auto"/>
          </w:divBdr>
        </w:div>
        <w:div w:id="1876580774">
          <w:marLeft w:val="0"/>
          <w:marRight w:val="0"/>
          <w:marTop w:val="0"/>
          <w:marBottom w:val="0"/>
          <w:divBdr>
            <w:top w:val="none" w:sz="0" w:space="0" w:color="auto"/>
            <w:left w:val="none" w:sz="0" w:space="0" w:color="auto"/>
            <w:bottom w:val="none" w:sz="0" w:space="0" w:color="auto"/>
            <w:right w:val="none" w:sz="0" w:space="0" w:color="auto"/>
          </w:divBdr>
        </w:div>
        <w:div w:id="1912349729">
          <w:marLeft w:val="0"/>
          <w:marRight w:val="0"/>
          <w:marTop w:val="0"/>
          <w:marBottom w:val="0"/>
          <w:divBdr>
            <w:top w:val="none" w:sz="0" w:space="0" w:color="auto"/>
            <w:left w:val="none" w:sz="0" w:space="0" w:color="auto"/>
            <w:bottom w:val="none" w:sz="0" w:space="0" w:color="auto"/>
            <w:right w:val="none" w:sz="0" w:space="0" w:color="auto"/>
          </w:divBdr>
        </w:div>
        <w:div w:id="1949702254">
          <w:marLeft w:val="0"/>
          <w:marRight w:val="0"/>
          <w:marTop w:val="0"/>
          <w:marBottom w:val="0"/>
          <w:divBdr>
            <w:top w:val="none" w:sz="0" w:space="0" w:color="auto"/>
            <w:left w:val="none" w:sz="0" w:space="0" w:color="auto"/>
            <w:bottom w:val="none" w:sz="0" w:space="0" w:color="auto"/>
            <w:right w:val="none" w:sz="0" w:space="0" w:color="auto"/>
          </w:divBdr>
        </w:div>
        <w:div w:id="1959220383">
          <w:marLeft w:val="0"/>
          <w:marRight w:val="0"/>
          <w:marTop w:val="0"/>
          <w:marBottom w:val="0"/>
          <w:divBdr>
            <w:top w:val="none" w:sz="0" w:space="0" w:color="auto"/>
            <w:left w:val="none" w:sz="0" w:space="0" w:color="auto"/>
            <w:bottom w:val="none" w:sz="0" w:space="0" w:color="auto"/>
            <w:right w:val="none" w:sz="0" w:space="0" w:color="auto"/>
          </w:divBdr>
        </w:div>
      </w:divsChild>
    </w:div>
    <w:div w:id="1731465102">
      <w:bodyDiv w:val="1"/>
      <w:marLeft w:val="0"/>
      <w:marRight w:val="0"/>
      <w:marTop w:val="0"/>
      <w:marBottom w:val="0"/>
      <w:divBdr>
        <w:top w:val="none" w:sz="0" w:space="0" w:color="auto"/>
        <w:left w:val="none" w:sz="0" w:space="0" w:color="auto"/>
        <w:bottom w:val="none" w:sz="0" w:space="0" w:color="auto"/>
        <w:right w:val="none" w:sz="0" w:space="0" w:color="auto"/>
      </w:divBdr>
    </w:div>
    <w:div w:id="1732195233">
      <w:bodyDiv w:val="1"/>
      <w:marLeft w:val="0"/>
      <w:marRight w:val="0"/>
      <w:marTop w:val="0"/>
      <w:marBottom w:val="0"/>
      <w:divBdr>
        <w:top w:val="none" w:sz="0" w:space="0" w:color="auto"/>
        <w:left w:val="none" w:sz="0" w:space="0" w:color="auto"/>
        <w:bottom w:val="none" w:sz="0" w:space="0" w:color="auto"/>
        <w:right w:val="none" w:sz="0" w:space="0" w:color="auto"/>
      </w:divBdr>
    </w:div>
    <w:div w:id="1732532118">
      <w:bodyDiv w:val="1"/>
      <w:marLeft w:val="0"/>
      <w:marRight w:val="0"/>
      <w:marTop w:val="0"/>
      <w:marBottom w:val="0"/>
      <w:divBdr>
        <w:top w:val="none" w:sz="0" w:space="0" w:color="auto"/>
        <w:left w:val="none" w:sz="0" w:space="0" w:color="auto"/>
        <w:bottom w:val="none" w:sz="0" w:space="0" w:color="auto"/>
        <w:right w:val="none" w:sz="0" w:space="0" w:color="auto"/>
      </w:divBdr>
    </w:div>
    <w:div w:id="1732728498">
      <w:bodyDiv w:val="1"/>
      <w:marLeft w:val="0"/>
      <w:marRight w:val="0"/>
      <w:marTop w:val="0"/>
      <w:marBottom w:val="0"/>
      <w:divBdr>
        <w:top w:val="none" w:sz="0" w:space="0" w:color="auto"/>
        <w:left w:val="none" w:sz="0" w:space="0" w:color="auto"/>
        <w:bottom w:val="none" w:sz="0" w:space="0" w:color="auto"/>
        <w:right w:val="none" w:sz="0" w:space="0" w:color="auto"/>
      </w:divBdr>
      <w:divsChild>
        <w:div w:id="20323403">
          <w:marLeft w:val="480"/>
          <w:marRight w:val="0"/>
          <w:marTop w:val="0"/>
          <w:marBottom w:val="0"/>
          <w:divBdr>
            <w:top w:val="none" w:sz="0" w:space="0" w:color="auto"/>
            <w:left w:val="none" w:sz="0" w:space="0" w:color="auto"/>
            <w:bottom w:val="none" w:sz="0" w:space="0" w:color="auto"/>
            <w:right w:val="none" w:sz="0" w:space="0" w:color="auto"/>
          </w:divBdr>
        </w:div>
        <w:div w:id="49959699">
          <w:marLeft w:val="480"/>
          <w:marRight w:val="0"/>
          <w:marTop w:val="0"/>
          <w:marBottom w:val="0"/>
          <w:divBdr>
            <w:top w:val="none" w:sz="0" w:space="0" w:color="auto"/>
            <w:left w:val="none" w:sz="0" w:space="0" w:color="auto"/>
            <w:bottom w:val="none" w:sz="0" w:space="0" w:color="auto"/>
            <w:right w:val="none" w:sz="0" w:space="0" w:color="auto"/>
          </w:divBdr>
        </w:div>
        <w:div w:id="106581849">
          <w:marLeft w:val="480"/>
          <w:marRight w:val="0"/>
          <w:marTop w:val="0"/>
          <w:marBottom w:val="0"/>
          <w:divBdr>
            <w:top w:val="none" w:sz="0" w:space="0" w:color="auto"/>
            <w:left w:val="none" w:sz="0" w:space="0" w:color="auto"/>
            <w:bottom w:val="none" w:sz="0" w:space="0" w:color="auto"/>
            <w:right w:val="none" w:sz="0" w:space="0" w:color="auto"/>
          </w:divBdr>
        </w:div>
        <w:div w:id="110902483">
          <w:marLeft w:val="480"/>
          <w:marRight w:val="0"/>
          <w:marTop w:val="0"/>
          <w:marBottom w:val="0"/>
          <w:divBdr>
            <w:top w:val="none" w:sz="0" w:space="0" w:color="auto"/>
            <w:left w:val="none" w:sz="0" w:space="0" w:color="auto"/>
            <w:bottom w:val="none" w:sz="0" w:space="0" w:color="auto"/>
            <w:right w:val="none" w:sz="0" w:space="0" w:color="auto"/>
          </w:divBdr>
        </w:div>
        <w:div w:id="138230438">
          <w:marLeft w:val="480"/>
          <w:marRight w:val="0"/>
          <w:marTop w:val="0"/>
          <w:marBottom w:val="0"/>
          <w:divBdr>
            <w:top w:val="none" w:sz="0" w:space="0" w:color="auto"/>
            <w:left w:val="none" w:sz="0" w:space="0" w:color="auto"/>
            <w:bottom w:val="none" w:sz="0" w:space="0" w:color="auto"/>
            <w:right w:val="none" w:sz="0" w:space="0" w:color="auto"/>
          </w:divBdr>
        </w:div>
        <w:div w:id="185948056">
          <w:marLeft w:val="480"/>
          <w:marRight w:val="0"/>
          <w:marTop w:val="0"/>
          <w:marBottom w:val="0"/>
          <w:divBdr>
            <w:top w:val="none" w:sz="0" w:space="0" w:color="auto"/>
            <w:left w:val="none" w:sz="0" w:space="0" w:color="auto"/>
            <w:bottom w:val="none" w:sz="0" w:space="0" w:color="auto"/>
            <w:right w:val="none" w:sz="0" w:space="0" w:color="auto"/>
          </w:divBdr>
        </w:div>
        <w:div w:id="265771290">
          <w:marLeft w:val="480"/>
          <w:marRight w:val="0"/>
          <w:marTop w:val="0"/>
          <w:marBottom w:val="0"/>
          <w:divBdr>
            <w:top w:val="none" w:sz="0" w:space="0" w:color="auto"/>
            <w:left w:val="none" w:sz="0" w:space="0" w:color="auto"/>
            <w:bottom w:val="none" w:sz="0" w:space="0" w:color="auto"/>
            <w:right w:val="none" w:sz="0" w:space="0" w:color="auto"/>
          </w:divBdr>
        </w:div>
        <w:div w:id="302463128">
          <w:marLeft w:val="480"/>
          <w:marRight w:val="0"/>
          <w:marTop w:val="0"/>
          <w:marBottom w:val="0"/>
          <w:divBdr>
            <w:top w:val="none" w:sz="0" w:space="0" w:color="auto"/>
            <w:left w:val="none" w:sz="0" w:space="0" w:color="auto"/>
            <w:bottom w:val="none" w:sz="0" w:space="0" w:color="auto"/>
            <w:right w:val="none" w:sz="0" w:space="0" w:color="auto"/>
          </w:divBdr>
        </w:div>
        <w:div w:id="416295617">
          <w:marLeft w:val="480"/>
          <w:marRight w:val="0"/>
          <w:marTop w:val="0"/>
          <w:marBottom w:val="0"/>
          <w:divBdr>
            <w:top w:val="none" w:sz="0" w:space="0" w:color="auto"/>
            <w:left w:val="none" w:sz="0" w:space="0" w:color="auto"/>
            <w:bottom w:val="none" w:sz="0" w:space="0" w:color="auto"/>
            <w:right w:val="none" w:sz="0" w:space="0" w:color="auto"/>
          </w:divBdr>
        </w:div>
        <w:div w:id="485437054">
          <w:marLeft w:val="480"/>
          <w:marRight w:val="0"/>
          <w:marTop w:val="0"/>
          <w:marBottom w:val="0"/>
          <w:divBdr>
            <w:top w:val="none" w:sz="0" w:space="0" w:color="auto"/>
            <w:left w:val="none" w:sz="0" w:space="0" w:color="auto"/>
            <w:bottom w:val="none" w:sz="0" w:space="0" w:color="auto"/>
            <w:right w:val="none" w:sz="0" w:space="0" w:color="auto"/>
          </w:divBdr>
        </w:div>
        <w:div w:id="492337381">
          <w:marLeft w:val="480"/>
          <w:marRight w:val="0"/>
          <w:marTop w:val="0"/>
          <w:marBottom w:val="0"/>
          <w:divBdr>
            <w:top w:val="none" w:sz="0" w:space="0" w:color="auto"/>
            <w:left w:val="none" w:sz="0" w:space="0" w:color="auto"/>
            <w:bottom w:val="none" w:sz="0" w:space="0" w:color="auto"/>
            <w:right w:val="none" w:sz="0" w:space="0" w:color="auto"/>
          </w:divBdr>
        </w:div>
        <w:div w:id="522746824">
          <w:marLeft w:val="480"/>
          <w:marRight w:val="0"/>
          <w:marTop w:val="0"/>
          <w:marBottom w:val="0"/>
          <w:divBdr>
            <w:top w:val="none" w:sz="0" w:space="0" w:color="auto"/>
            <w:left w:val="none" w:sz="0" w:space="0" w:color="auto"/>
            <w:bottom w:val="none" w:sz="0" w:space="0" w:color="auto"/>
            <w:right w:val="none" w:sz="0" w:space="0" w:color="auto"/>
          </w:divBdr>
        </w:div>
        <w:div w:id="537007949">
          <w:marLeft w:val="480"/>
          <w:marRight w:val="0"/>
          <w:marTop w:val="0"/>
          <w:marBottom w:val="0"/>
          <w:divBdr>
            <w:top w:val="none" w:sz="0" w:space="0" w:color="auto"/>
            <w:left w:val="none" w:sz="0" w:space="0" w:color="auto"/>
            <w:bottom w:val="none" w:sz="0" w:space="0" w:color="auto"/>
            <w:right w:val="none" w:sz="0" w:space="0" w:color="auto"/>
          </w:divBdr>
        </w:div>
        <w:div w:id="539902836">
          <w:marLeft w:val="480"/>
          <w:marRight w:val="0"/>
          <w:marTop w:val="0"/>
          <w:marBottom w:val="0"/>
          <w:divBdr>
            <w:top w:val="none" w:sz="0" w:space="0" w:color="auto"/>
            <w:left w:val="none" w:sz="0" w:space="0" w:color="auto"/>
            <w:bottom w:val="none" w:sz="0" w:space="0" w:color="auto"/>
            <w:right w:val="none" w:sz="0" w:space="0" w:color="auto"/>
          </w:divBdr>
        </w:div>
        <w:div w:id="579483023">
          <w:marLeft w:val="480"/>
          <w:marRight w:val="0"/>
          <w:marTop w:val="0"/>
          <w:marBottom w:val="0"/>
          <w:divBdr>
            <w:top w:val="none" w:sz="0" w:space="0" w:color="auto"/>
            <w:left w:val="none" w:sz="0" w:space="0" w:color="auto"/>
            <w:bottom w:val="none" w:sz="0" w:space="0" w:color="auto"/>
            <w:right w:val="none" w:sz="0" w:space="0" w:color="auto"/>
          </w:divBdr>
        </w:div>
        <w:div w:id="663898623">
          <w:marLeft w:val="480"/>
          <w:marRight w:val="0"/>
          <w:marTop w:val="0"/>
          <w:marBottom w:val="0"/>
          <w:divBdr>
            <w:top w:val="none" w:sz="0" w:space="0" w:color="auto"/>
            <w:left w:val="none" w:sz="0" w:space="0" w:color="auto"/>
            <w:bottom w:val="none" w:sz="0" w:space="0" w:color="auto"/>
            <w:right w:val="none" w:sz="0" w:space="0" w:color="auto"/>
          </w:divBdr>
        </w:div>
        <w:div w:id="694845051">
          <w:marLeft w:val="480"/>
          <w:marRight w:val="0"/>
          <w:marTop w:val="0"/>
          <w:marBottom w:val="0"/>
          <w:divBdr>
            <w:top w:val="none" w:sz="0" w:space="0" w:color="auto"/>
            <w:left w:val="none" w:sz="0" w:space="0" w:color="auto"/>
            <w:bottom w:val="none" w:sz="0" w:space="0" w:color="auto"/>
            <w:right w:val="none" w:sz="0" w:space="0" w:color="auto"/>
          </w:divBdr>
        </w:div>
        <w:div w:id="699548028">
          <w:marLeft w:val="480"/>
          <w:marRight w:val="0"/>
          <w:marTop w:val="0"/>
          <w:marBottom w:val="0"/>
          <w:divBdr>
            <w:top w:val="none" w:sz="0" w:space="0" w:color="auto"/>
            <w:left w:val="none" w:sz="0" w:space="0" w:color="auto"/>
            <w:bottom w:val="none" w:sz="0" w:space="0" w:color="auto"/>
            <w:right w:val="none" w:sz="0" w:space="0" w:color="auto"/>
          </w:divBdr>
        </w:div>
        <w:div w:id="719208871">
          <w:marLeft w:val="480"/>
          <w:marRight w:val="0"/>
          <w:marTop w:val="0"/>
          <w:marBottom w:val="0"/>
          <w:divBdr>
            <w:top w:val="none" w:sz="0" w:space="0" w:color="auto"/>
            <w:left w:val="none" w:sz="0" w:space="0" w:color="auto"/>
            <w:bottom w:val="none" w:sz="0" w:space="0" w:color="auto"/>
            <w:right w:val="none" w:sz="0" w:space="0" w:color="auto"/>
          </w:divBdr>
        </w:div>
        <w:div w:id="748310003">
          <w:marLeft w:val="480"/>
          <w:marRight w:val="0"/>
          <w:marTop w:val="0"/>
          <w:marBottom w:val="0"/>
          <w:divBdr>
            <w:top w:val="none" w:sz="0" w:space="0" w:color="auto"/>
            <w:left w:val="none" w:sz="0" w:space="0" w:color="auto"/>
            <w:bottom w:val="none" w:sz="0" w:space="0" w:color="auto"/>
            <w:right w:val="none" w:sz="0" w:space="0" w:color="auto"/>
          </w:divBdr>
        </w:div>
        <w:div w:id="803692073">
          <w:marLeft w:val="480"/>
          <w:marRight w:val="0"/>
          <w:marTop w:val="0"/>
          <w:marBottom w:val="0"/>
          <w:divBdr>
            <w:top w:val="none" w:sz="0" w:space="0" w:color="auto"/>
            <w:left w:val="none" w:sz="0" w:space="0" w:color="auto"/>
            <w:bottom w:val="none" w:sz="0" w:space="0" w:color="auto"/>
            <w:right w:val="none" w:sz="0" w:space="0" w:color="auto"/>
          </w:divBdr>
        </w:div>
        <w:div w:id="819036084">
          <w:marLeft w:val="480"/>
          <w:marRight w:val="0"/>
          <w:marTop w:val="0"/>
          <w:marBottom w:val="0"/>
          <w:divBdr>
            <w:top w:val="none" w:sz="0" w:space="0" w:color="auto"/>
            <w:left w:val="none" w:sz="0" w:space="0" w:color="auto"/>
            <w:bottom w:val="none" w:sz="0" w:space="0" w:color="auto"/>
            <w:right w:val="none" w:sz="0" w:space="0" w:color="auto"/>
          </w:divBdr>
        </w:div>
        <w:div w:id="960456252">
          <w:marLeft w:val="480"/>
          <w:marRight w:val="0"/>
          <w:marTop w:val="0"/>
          <w:marBottom w:val="0"/>
          <w:divBdr>
            <w:top w:val="none" w:sz="0" w:space="0" w:color="auto"/>
            <w:left w:val="none" w:sz="0" w:space="0" w:color="auto"/>
            <w:bottom w:val="none" w:sz="0" w:space="0" w:color="auto"/>
            <w:right w:val="none" w:sz="0" w:space="0" w:color="auto"/>
          </w:divBdr>
        </w:div>
        <w:div w:id="987174271">
          <w:marLeft w:val="480"/>
          <w:marRight w:val="0"/>
          <w:marTop w:val="0"/>
          <w:marBottom w:val="0"/>
          <w:divBdr>
            <w:top w:val="none" w:sz="0" w:space="0" w:color="auto"/>
            <w:left w:val="none" w:sz="0" w:space="0" w:color="auto"/>
            <w:bottom w:val="none" w:sz="0" w:space="0" w:color="auto"/>
            <w:right w:val="none" w:sz="0" w:space="0" w:color="auto"/>
          </w:divBdr>
        </w:div>
        <w:div w:id="1018579709">
          <w:marLeft w:val="480"/>
          <w:marRight w:val="0"/>
          <w:marTop w:val="0"/>
          <w:marBottom w:val="0"/>
          <w:divBdr>
            <w:top w:val="none" w:sz="0" w:space="0" w:color="auto"/>
            <w:left w:val="none" w:sz="0" w:space="0" w:color="auto"/>
            <w:bottom w:val="none" w:sz="0" w:space="0" w:color="auto"/>
            <w:right w:val="none" w:sz="0" w:space="0" w:color="auto"/>
          </w:divBdr>
        </w:div>
        <w:div w:id="1033073902">
          <w:marLeft w:val="480"/>
          <w:marRight w:val="0"/>
          <w:marTop w:val="0"/>
          <w:marBottom w:val="0"/>
          <w:divBdr>
            <w:top w:val="none" w:sz="0" w:space="0" w:color="auto"/>
            <w:left w:val="none" w:sz="0" w:space="0" w:color="auto"/>
            <w:bottom w:val="none" w:sz="0" w:space="0" w:color="auto"/>
            <w:right w:val="none" w:sz="0" w:space="0" w:color="auto"/>
          </w:divBdr>
        </w:div>
        <w:div w:id="1059211036">
          <w:marLeft w:val="480"/>
          <w:marRight w:val="0"/>
          <w:marTop w:val="0"/>
          <w:marBottom w:val="0"/>
          <w:divBdr>
            <w:top w:val="none" w:sz="0" w:space="0" w:color="auto"/>
            <w:left w:val="none" w:sz="0" w:space="0" w:color="auto"/>
            <w:bottom w:val="none" w:sz="0" w:space="0" w:color="auto"/>
            <w:right w:val="none" w:sz="0" w:space="0" w:color="auto"/>
          </w:divBdr>
        </w:div>
        <w:div w:id="1076627443">
          <w:marLeft w:val="480"/>
          <w:marRight w:val="0"/>
          <w:marTop w:val="0"/>
          <w:marBottom w:val="0"/>
          <w:divBdr>
            <w:top w:val="none" w:sz="0" w:space="0" w:color="auto"/>
            <w:left w:val="none" w:sz="0" w:space="0" w:color="auto"/>
            <w:bottom w:val="none" w:sz="0" w:space="0" w:color="auto"/>
            <w:right w:val="none" w:sz="0" w:space="0" w:color="auto"/>
          </w:divBdr>
        </w:div>
        <w:div w:id="1132014246">
          <w:marLeft w:val="480"/>
          <w:marRight w:val="0"/>
          <w:marTop w:val="0"/>
          <w:marBottom w:val="0"/>
          <w:divBdr>
            <w:top w:val="none" w:sz="0" w:space="0" w:color="auto"/>
            <w:left w:val="none" w:sz="0" w:space="0" w:color="auto"/>
            <w:bottom w:val="none" w:sz="0" w:space="0" w:color="auto"/>
            <w:right w:val="none" w:sz="0" w:space="0" w:color="auto"/>
          </w:divBdr>
        </w:div>
        <w:div w:id="1168325142">
          <w:marLeft w:val="480"/>
          <w:marRight w:val="0"/>
          <w:marTop w:val="0"/>
          <w:marBottom w:val="0"/>
          <w:divBdr>
            <w:top w:val="none" w:sz="0" w:space="0" w:color="auto"/>
            <w:left w:val="none" w:sz="0" w:space="0" w:color="auto"/>
            <w:bottom w:val="none" w:sz="0" w:space="0" w:color="auto"/>
            <w:right w:val="none" w:sz="0" w:space="0" w:color="auto"/>
          </w:divBdr>
        </w:div>
        <w:div w:id="1184443607">
          <w:marLeft w:val="480"/>
          <w:marRight w:val="0"/>
          <w:marTop w:val="0"/>
          <w:marBottom w:val="0"/>
          <w:divBdr>
            <w:top w:val="none" w:sz="0" w:space="0" w:color="auto"/>
            <w:left w:val="none" w:sz="0" w:space="0" w:color="auto"/>
            <w:bottom w:val="none" w:sz="0" w:space="0" w:color="auto"/>
            <w:right w:val="none" w:sz="0" w:space="0" w:color="auto"/>
          </w:divBdr>
        </w:div>
        <w:div w:id="1233197323">
          <w:marLeft w:val="480"/>
          <w:marRight w:val="0"/>
          <w:marTop w:val="0"/>
          <w:marBottom w:val="0"/>
          <w:divBdr>
            <w:top w:val="none" w:sz="0" w:space="0" w:color="auto"/>
            <w:left w:val="none" w:sz="0" w:space="0" w:color="auto"/>
            <w:bottom w:val="none" w:sz="0" w:space="0" w:color="auto"/>
            <w:right w:val="none" w:sz="0" w:space="0" w:color="auto"/>
          </w:divBdr>
        </w:div>
        <w:div w:id="1237477778">
          <w:marLeft w:val="480"/>
          <w:marRight w:val="0"/>
          <w:marTop w:val="0"/>
          <w:marBottom w:val="0"/>
          <w:divBdr>
            <w:top w:val="none" w:sz="0" w:space="0" w:color="auto"/>
            <w:left w:val="none" w:sz="0" w:space="0" w:color="auto"/>
            <w:bottom w:val="none" w:sz="0" w:space="0" w:color="auto"/>
            <w:right w:val="none" w:sz="0" w:space="0" w:color="auto"/>
          </w:divBdr>
        </w:div>
        <w:div w:id="1297950780">
          <w:marLeft w:val="480"/>
          <w:marRight w:val="0"/>
          <w:marTop w:val="0"/>
          <w:marBottom w:val="0"/>
          <w:divBdr>
            <w:top w:val="none" w:sz="0" w:space="0" w:color="auto"/>
            <w:left w:val="none" w:sz="0" w:space="0" w:color="auto"/>
            <w:bottom w:val="none" w:sz="0" w:space="0" w:color="auto"/>
            <w:right w:val="none" w:sz="0" w:space="0" w:color="auto"/>
          </w:divBdr>
        </w:div>
        <w:div w:id="1315260639">
          <w:marLeft w:val="480"/>
          <w:marRight w:val="0"/>
          <w:marTop w:val="0"/>
          <w:marBottom w:val="0"/>
          <w:divBdr>
            <w:top w:val="none" w:sz="0" w:space="0" w:color="auto"/>
            <w:left w:val="none" w:sz="0" w:space="0" w:color="auto"/>
            <w:bottom w:val="none" w:sz="0" w:space="0" w:color="auto"/>
            <w:right w:val="none" w:sz="0" w:space="0" w:color="auto"/>
          </w:divBdr>
        </w:div>
        <w:div w:id="1362435381">
          <w:marLeft w:val="480"/>
          <w:marRight w:val="0"/>
          <w:marTop w:val="0"/>
          <w:marBottom w:val="0"/>
          <w:divBdr>
            <w:top w:val="none" w:sz="0" w:space="0" w:color="auto"/>
            <w:left w:val="none" w:sz="0" w:space="0" w:color="auto"/>
            <w:bottom w:val="none" w:sz="0" w:space="0" w:color="auto"/>
            <w:right w:val="none" w:sz="0" w:space="0" w:color="auto"/>
          </w:divBdr>
        </w:div>
        <w:div w:id="1366171287">
          <w:marLeft w:val="480"/>
          <w:marRight w:val="0"/>
          <w:marTop w:val="0"/>
          <w:marBottom w:val="0"/>
          <w:divBdr>
            <w:top w:val="none" w:sz="0" w:space="0" w:color="auto"/>
            <w:left w:val="none" w:sz="0" w:space="0" w:color="auto"/>
            <w:bottom w:val="none" w:sz="0" w:space="0" w:color="auto"/>
            <w:right w:val="none" w:sz="0" w:space="0" w:color="auto"/>
          </w:divBdr>
        </w:div>
        <w:div w:id="1494419549">
          <w:marLeft w:val="480"/>
          <w:marRight w:val="0"/>
          <w:marTop w:val="0"/>
          <w:marBottom w:val="0"/>
          <w:divBdr>
            <w:top w:val="none" w:sz="0" w:space="0" w:color="auto"/>
            <w:left w:val="none" w:sz="0" w:space="0" w:color="auto"/>
            <w:bottom w:val="none" w:sz="0" w:space="0" w:color="auto"/>
            <w:right w:val="none" w:sz="0" w:space="0" w:color="auto"/>
          </w:divBdr>
        </w:div>
        <w:div w:id="1513834709">
          <w:marLeft w:val="480"/>
          <w:marRight w:val="0"/>
          <w:marTop w:val="0"/>
          <w:marBottom w:val="0"/>
          <w:divBdr>
            <w:top w:val="none" w:sz="0" w:space="0" w:color="auto"/>
            <w:left w:val="none" w:sz="0" w:space="0" w:color="auto"/>
            <w:bottom w:val="none" w:sz="0" w:space="0" w:color="auto"/>
            <w:right w:val="none" w:sz="0" w:space="0" w:color="auto"/>
          </w:divBdr>
        </w:div>
        <w:div w:id="1705404569">
          <w:marLeft w:val="480"/>
          <w:marRight w:val="0"/>
          <w:marTop w:val="0"/>
          <w:marBottom w:val="0"/>
          <w:divBdr>
            <w:top w:val="none" w:sz="0" w:space="0" w:color="auto"/>
            <w:left w:val="none" w:sz="0" w:space="0" w:color="auto"/>
            <w:bottom w:val="none" w:sz="0" w:space="0" w:color="auto"/>
            <w:right w:val="none" w:sz="0" w:space="0" w:color="auto"/>
          </w:divBdr>
        </w:div>
        <w:div w:id="1746103904">
          <w:marLeft w:val="480"/>
          <w:marRight w:val="0"/>
          <w:marTop w:val="0"/>
          <w:marBottom w:val="0"/>
          <w:divBdr>
            <w:top w:val="none" w:sz="0" w:space="0" w:color="auto"/>
            <w:left w:val="none" w:sz="0" w:space="0" w:color="auto"/>
            <w:bottom w:val="none" w:sz="0" w:space="0" w:color="auto"/>
            <w:right w:val="none" w:sz="0" w:space="0" w:color="auto"/>
          </w:divBdr>
        </w:div>
        <w:div w:id="1796287207">
          <w:marLeft w:val="480"/>
          <w:marRight w:val="0"/>
          <w:marTop w:val="0"/>
          <w:marBottom w:val="0"/>
          <w:divBdr>
            <w:top w:val="none" w:sz="0" w:space="0" w:color="auto"/>
            <w:left w:val="none" w:sz="0" w:space="0" w:color="auto"/>
            <w:bottom w:val="none" w:sz="0" w:space="0" w:color="auto"/>
            <w:right w:val="none" w:sz="0" w:space="0" w:color="auto"/>
          </w:divBdr>
        </w:div>
        <w:div w:id="1865747741">
          <w:marLeft w:val="480"/>
          <w:marRight w:val="0"/>
          <w:marTop w:val="0"/>
          <w:marBottom w:val="0"/>
          <w:divBdr>
            <w:top w:val="none" w:sz="0" w:space="0" w:color="auto"/>
            <w:left w:val="none" w:sz="0" w:space="0" w:color="auto"/>
            <w:bottom w:val="none" w:sz="0" w:space="0" w:color="auto"/>
            <w:right w:val="none" w:sz="0" w:space="0" w:color="auto"/>
          </w:divBdr>
        </w:div>
        <w:div w:id="1875652261">
          <w:marLeft w:val="480"/>
          <w:marRight w:val="0"/>
          <w:marTop w:val="0"/>
          <w:marBottom w:val="0"/>
          <w:divBdr>
            <w:top w:val="none" w:sz="0" w:space="0" w:color="auto"/>
            <w:left w:val="none" w:sz="0" w:space="0" w:color="auto"/>
            <w:bottom w:val="none" w:sz="0" w:space="0" w:color="auto"/>
            <w:right w:val="none" w:sz="0" w:space="0" w:color="auto"/>
          </w:divBdr>
        </w:div>
        <w:div w:id="1949854647">
          <w:marLeft w:val="480"/>
          <w:marRight w:val="0"/>
          <w:marTop w:val="0"/>
          <w:marBottom w:val="0"/>
          <w:divBdr>
            <w:top w:val="none" w:sz="0" w:space="0" w:color="auto"/>
            <w:left w:val="none" w:sz="0" w:space="0" w:color="auto"/>
            <w:bottom w:val="none" w:sz="0" w:space="0" w:color="auto"/>
            <w:right w:val="none" w:sz="0" w:space="0" w:color="auto"/>
          </w:divBdr>
        </w:div>
        <w:div w:id="1968122986">
          <w:marLeft w:val="480"/>
          <w:marRight w:val="0"/>
          <w:marTop w:val="0"/>
          <w:marBottom w:val="0"/>
          <w:divBdr>
            <w:top w:val="none" w:sz="0" w:space="0" w:color="auto"/>
            <w:left w:val="none" w:sz="0" w:space="0" w:color="auto"/>
            <w:bottom w:val="none" w:sz="0" w:space="0" w:color="auto"/>
            <w:right w:val="none" w:sz="0" w:space="0" w:color="auto"/>
          </w:divBdr>
        </w:div>
        <w:div w:id="1977293669">
          <w:marLeft w:val="480"/>
          <w:marRight w:val="0"/>
          <w:marTop w:val="0"/>
          <w:marBottom w:val="0"/>
          <w:divBdr>
            <w:top w:val="none" w:sz="0" w:space="0" w:color="auto"/>
            <w:left w:val="none" w:sz="0" w:space="0" w:color="auto"/>
            <w:bottom w:val="none" w:sz="0" w:space="0" w:color="auto"/>
            <w:right w:val="none" w:sz="0" w:space="0" w:color="auto"/>
          </w:divBdr>
        </w:div>
        <w:div w:id="1983920872">
          <w:marLeft w:val="480"/>
          <w:marRight w:val="0"/>
          <w:marTop w:val="0"/>
          <w:marBottom w:val="0"/>
          <w:divBdr>
            <w:top w:val="none" w:sz="0" w:space="0" w:color="auto"/>
            <w:left w:val="none" w:sz="0" w:space="0" w:color="auto"/>
            <w:bottom w:val="none" w:sz="0" w:space="0" w:color="auto"/>
            <w:right w:val="none" w:sz="0" w:space="0" w:color="auto"/>
          </w:divBdr>
        </w:div>
      </w:divsChild>
    </w:div>
    <w:div w:id="1732729530">
      <w:bodyDiv w:val="1"/>
      <w:marLeft w:val="0"/>
      <w:marRight w:val="0"/>
      <w:marTop w:val="0"/>
      <w:marBottom w:val="0"/>
      <w:divBdr>
        <w:top w:val="none" w:sz="0" w:space="0" w:color="auto"/>
        <w:left w:val="none" w:sz="0" w:space="0" w:color="auto"/>
        <w:bottom w:val="none" w:sz="0" w:space="0" w:color="auto"/>
        <w:right w:val="none" w:sz="0" w:space="0" w:color="auto"/>
      </w:divBdr>
    </w:div>
    <w:div w:id="1733192519">
      <w:bodyDiv w:val="1"/>
      <w:marLeft w:val="0"/>
      <w:marRight w:val="0"/>
      <w:marTop w:val="0"/>
      <w:marBottom w:val="0"/>
      <w:divBdr>
        <w:top w:val="none" w:sz="0" w:space="0" w:color="auto"/>
        <w:left w:val="none" w:sz="0" w:space="0" w:color="auto"/>
        <w:bottom w:val="none" w:sz="0" w:space="0" w:color="auto"/>
        <w:right w:val="none" w:sz="0" w:space="0" w:color="auto"/>
      </w:divBdr>
    </w:div>
    <w:div w:id="1733233229">
      <w:bodyDiv w:val="1"/>
      <w:marLeft w:val="0"/>
      <w:marRight w:val="0"/>
      <w:marTop w:val="0"/>
      <w:marBottom w:val="0"/>
      <w:divBdr>
        <w:top w:val="none" w:sz="0" w:space="0" w:color="auto"/>
        <w:left w:val="none" w:sz="0" w:space="0" w:color="auto"/>
        <w:bottom w:val="none" w:sz="0" w:space="0" w:color="auto"/>
        <w:right w:val="none" w:sz="0" w:space="0" w:color="auto"/>
      </w:divBdr>
    </w:div>
    <w:div w:id="1733428800">
      <w:bodyDiv w:val="1"/>
      <w:marLeft w:val="0"/>
      <w:marRight w:val="0"/>
      <w:marTop w:val="0"/>
      <w:marBottom w:val="0"/>
      <w:divBdr>
        <w:top w:val="none" w:sz="0" w:space="0" w:color="auto"/>
        <w:left w:val="none" w:sz="0" w:space="0" w:color="auto"/>
        <w:bottom w:val="none" w:sz="0" w:space="0" w:color="auto"/>
        <w:right w:val="none" w:sz="0" w:space="0" w:color="auto"/>
      </w:divBdr>
    </w:div>
    <w:div w:id="1734232994">
      <w:bodyDiv w:val="1"/>
      <w:marLeft w:val="0"/>
      <w:marRight w:val="0"/>
      <w:marTop w:val="0"/>
      <w:marBottom w:val="0"/>
      <w:divBdr>
        <w:top w:val="none" w:sz="0" w:space="0" w:color="auto"/>
        <w:left w:val="none" w:sz="0" w:space="0" w:color="auto"/>
        <w:bottom w:val="none" w:sz="0" w:space="0" w:color="auto"/>
        <w:right w:val="none" w:sz="0" w:space="0" w:color="auto"/>
      </w:divBdr>
    </w:div>
    <w:div w:id="1734573504">
      <w:bodyDiv w:val="1"/>
      <w:marLeft w:val="0"/>
      <w:marRight w:val="0"/>
      <w:marTop w:val="0"/>
      <w:marBottom w:val="0"/>
      <w:divBdr>
        <w:top w:val="none" w:sz="0" w:space="0" w:color="auto"/>
        <w:left w:val="none" w:sz="0" w:space="0" w:color="auto"/>
        <w:bottom w:val="none" w:sz="0" w:space="0" w:color="auto"/>
        <w:right w:val="none" w:sz="0" w:space="0" w:color="auto"/>
      </w:divBdr>
    </w:div>
    <w:div w:id="1735275765">
      <w:bodyDiv w:val="1"/>
      <w:marLeft w:val="0"/>
      <w:marRight w:val="0"/>
      <w:marTop w:val="0"/>
      <w:marBottom w:val="0"/>
      <w:divBdr>
        <w:top w:val="none" w:sz="0" w:space="0" w:color="auto"/>
        <w:left w:val="none" w:sz="0" w:space="0" w:color="auto"/>
        <w:bottom w:val="none" w:sz="0" w:space="0" w:color="auto"/>
        <w:right w:val="none" w:sz="0" w:space="0" w:color="auto"/>
      </w:divBdr>
    </w:div>
    <w:div w:id="1735815857">
      <w:bodyDiv w:val="1"/>
      <w:marLeft w:val="0"/>
      <w:marRight w:val="0"/>
      <w:marTop w:val="0"/>
      <w:marBottom w:val="0"/>
      <w:divBdr>
        <w:top w:val="none" w:sz="0" w:space="0" w:color="auto"/>
        <w:left w:val="none" w:sz="0" w:space="0" w:color="auto"/>
        <w:bottom w:val="none" w:sz="0" w:space="0" w:color="auto"/>
        <w:right w:val="none" w:sz="0" w:space="0" w:color="auto"/>
      </w:divBdr>
    </w:div>
    <w:div w:id="1735935165">
      <w:bodyDiv w:val="1"/>
      <w:marLeft w:val="0"/>
      <w:marRight w:val="0"/>
      <w:marTop w:val="0"/>
      <w:marBottom w:val="0"/>
      <w:divBdr>
        <w:top w:val="none" w:sz="0" w:space="0" w:color="auto"/>
        <w:left w:val="none" w:sz="0" w:space="0" w:color="auto"/>
        <w:bottom w:val="none" w:sz="0" w:space="0" w:color="auto"/>
        <w:right w:val="none" w:sz="0" w:space="0" w:color="auto"/>
      </w:divBdr>
    </w:div>
    <w:div w:id="1736971310">
      <w:bodyDiv w:val="1"/>
      <w:marLeft w:val="0"/>
      <w:marRight w:val="0"/>
      <w:marTop w:val="0"/>
      <w:marBottom w:val="0"/>
      <w:divBdr>
        <w:top w:val="none" w:sz="0" w:space="0" w:color="auto"/>
        <w:left w:val="none" w:sz="0" w:space="0" w:color="auto"/>
        <w:bottom w:val="none" w:sz="0" w:space="0" w:color="auto"/>
        <w:right w:val="none" w:sz="0" w:space="0" w:color="auto"/>
      </w:divBdr>
    </w:div>
    <w:div w:id="1737046641">
      <w:bodyDiv w:val="1"/>
      <w:marLeft w:val="0"/>
      <w:marRight w:val="0"/>
      <w:marTop w:val="0"/>
      <w:marBottom w:val="0"/>
      <w:divBdr>
        <w:top w:val="none" w:sz="0" w:space="0" w:color="auto"/>
        <w:left w:val="none" w:sz="0" w:space="0" w:color="auto"/>
        <w:bottom w:val="none" w:sz="0" w:space="0" w:color="auto"/>
        <w:right w:val="none" w:sz="0" w:space="0" w:color="auto"/>
      </w:divBdr>
    </w:div>
    <w:div w:id="1737316152">
      <w:bodyDiv w:val="1"/>
      <w:marLeft w:val="0"/>
      <w:marRight w:val="0"/>
      <w:marTop w:val="0"/>
      <w:marBottom w:val="0"/>
      <w:divBdr>
        <w:top w:val="none" w:sz="0" w:space="0" w:color="auto"/>
        <w:left w:val="none" w:sz="0" w:space="0" w:color="auto"/>
        <w:bottom w:val="none" w:sz="0" w:space="0" w:color="auto"/>
        <w:right w:val="none" w:sz="0" w:space="0" w:color="auto"/>
      </w:divBdr>
    </w:div>
    <w:div w:id="1737513871">
      <w:bodyDiv w:val="1"/>
      <w:marLeft w:val="0"/>
      <w:marRight w:val="0"/>
      <w:marTop w:val="0"/>
      <w:marBottom w:val="0"/>
      <w:divBdr>
        <w:top w:val="none" w:sz="0" w:space="0" w:color="auto"/>
        <w:left w:val="none" w:sz="0" w:space="0" w:color="auto"/>
        <w:bottom w:val="none" w:sz="0" w:space="0" w:color="auto"/>
        <w:right w:val="none" w:sz="0" w:space="0" w:color="auto"/>
      </w:divBdr>
    </w:div>
    <w:div w:id="1738169274">
      <w:bodyDiv w:val="1"/>
      <w:marLeft w:val="0"/>
      <w:marRight w:val="0"/>
      <w:marTop w:val="0"/>
      <w:marBottom w:val="0"/>
      <w:divBdr>
        <w:top w:val="none" w:sz="0" w:space="0" w:color="auto"/>
        <w:left w:val="none" w:sz="0" w:space="0" w:color="auto"/>
        <w:bottom w:val="none" w:sz="0" w:space="0" w:color="auto"/>
        <w:right w:val="none" w:sz="0" w:space="0" w:color="auto"/>
      </w:divBdr>
    </w:div>
    <w:div w:id="1738237058">
      <w:bodyDiv w:val="1"/>
      <w:marLeft w:val="0"/>
      <w:marRight w:val="0"/>
      <w:marTop w:val="0"/>
      <w:marBottom w:val="0"/>
      <w:divBdr>
        <w:top w:val="none" w:sz="0" w:space="0" w:color="auto"/>
        <w:left w:val="none" w:sz="0" w:space="0" w:color="auto"/>
        <w:bottom w:val="none" w:sz="0" w:space="0" w:color="auto"/>
        <w:right w:val="none" w:sz="0" w:space="0" w:color="auto"/>
      </w:divBdr>
    </w:div>
    <w:div w:id="1738430436">
      <w:bodyDiv w:val="1"/>
      <w:marLeft w:val="0"/>
      <w:marRight w:val="0"/>
      <w:marTop w:val="0"/>
      <w:marBottom w:val="0"/>
      <w:divBdr>
        <w:top w:val="none" w:sz="0" w:space="0" w:color="auto"/>
        <w:left w:val="none" w:sz="0" w:space="0" w:color="auto"/>
        <w:bottom w:val="none" w:sz="0" w:space="0" w:color="auto"/>
        <w:right w:val="none" w:sz="0" w:space="0" w:color="auto"/>
      </w:divBdr>
    </w:div>
    <w:div w:id="1738548852">
      <w:bodyDiv w:val="1"/>
      <w:marLeft w:val="0"/>
      <w:marRight w:val="0"/>
      <w:marTop w:val="0"/>
      <w:marBottom w:val="0"/>
      <w:divBdr>
        <w:top w:val="none" w:sz="0" w:space="0" w:color="auto"/>
        <w:left w:val="none" w:sz="0" w:space="0" w:color="auto"/>
        <w:bottom w:val="none" w:sz="0" w:space="0" w:color="auto"/>
        <w:right w:val="none" w:sz="0" w:space="0" w:color="auto"/>
      </w:divBdr>
    </w:div>
    <w:div w:id="1739009551">
      <w:bodyDiv w:val="1"/>
      <w:marLeft w:val="0"/>
      <w:marRight w:val="0"/>
      <w:marTop w:val="0"/>
      <w:marBottom w:val="0"/>
      <w:divBdr>
        <w:top w:val="none" w:sz="0" w:space="0" w:color="auto"/>
        <w:left w:val="none" w:sz="0" w:space="0" w:color="auto"/>
        <w:bottom w:val="none" w:sz="0" w:space="0" w:color="auto"/>
        <w:right w:val="none" w:sz="0" w:space="0" w:color="auto"/>
      </w:divBdr>
    </w:div>
    <w:div w:id="1739129388">
      <w:bodyDiv w:val="1"/>
      <w:marLeft w:val="0"/>
      <w:marRight w:val="0"/>
      <w:marTop w:val="0"/>
      <w:marBottom w:val="0"/>
      <w:divBdr>
        <w:top w:val="none" w:sz="0" w:space="0" w:color="auto"/>
        <w:left w:val="none" w:sz="0" w:space="0" w:color="auto"/>
        <w:bottom w:val="none" w:sz="0" w:space="0" w:color="auto"/>
        <w:right w:val="none" w:sz="0" w:space="0" w:color="auto"/>
      </w:divBdr>
    </w:div>
    <w:div w:id="1739279546">
      <w:bodyDiv w:val="1"/>
      <w:marLeft w:val="0"/>
      <w:marRight w:val="0"/>
      <w:marTop w:val="0"/>
      <w:marBottom w:val="0"/>
      <w:divBdr>
        <w:top w:val="none" w:sz="0" w:space="0" w:color="auto"/>
        <w:left w:val="none" w:sz="0" w:space="0" w:color="auto"/>
        <w:bottom w:val="none" w:sz="0" w:space="0" w:color="auto"/>
        <w:right w:val="none" w:sz="0" w:space="0" w:color="auto"/>
      </w:divBdr>
    </w:div>
    <w:div w:id="1739357963">
      <w:bodyDiv w:val="1"/>
      <w:marLeft w:val="0"/>
      <w:marRight w:val="0"/>
      <w:marTop w:val="0"/>
      <w:marBottom w:val="0"/>
      <w:divBdr>
        <w:top w:val="none" w:sz="0" w:space="0" w:color="auto"/>
        <w:left w:val="none" w:sz="0" w:space="0" w:color="auto"/>
        <w:bottom w:val="none" w:sz="0" w:space="0" w:color="auto"/>
        <w:right w:val="none" w:sz="0" w:space="0" w:color="auto"/>
      </w:divBdr>
    </w:div>
    <w:div w:id="1739861836">
      <w:bodyDiv w:val="1"/>
      <w:marLeft w:val="0"/>
      <w:marRight w:val="0"/>
      <w:marTop w:val="0"/>
      <w:marBottom w:val="0"/>
      <w:divBdr>
        <w:top w:val="none" w:sz="0" w:space="0" w:color="auto"/>
        <w:left w:val="none" w:sz="0" w:space="0" w:color="auto"/>
        <w:bottom w:val="none" w:sz="0" w:space="0" w:color="auto"/>
        <w:right w:val="none" w:sz="0" w:space="0" w:color="auto"/>
      </w:divBdr>
    </w:div>
    <w:div w:id="1739941941">
      <w:bodyDiv w:val="1"/>
      <w:marLeft w:val="0"/>
      <w:marRight w:val="0"/>
      <w:marTop w:val="0"/>
      <w:marBottom w:val="0"/>
      <w:divBdr>
        <w:top w:val="none" w:sz="0" w:space="0" w:color="auto"/>
        <w:left w:val="none" w:sz="0" w:space="0" w:color="auto"/>
        <w:bottom w:val="none" w:sz="0" w:space="0" w:color="auto"/>
        <w:right w:val="none" w:sz="0" w:space="0" w:color="auto"/>
      </w:divBdr>
    </w:div>
    <w:div w:id="1740059944">
      <w:bodyDiv w:val="1"/>
      <w:marLeft w:val="0"/>
      <w:marRight w:val="0"/>
      <w:marTop w:val="0"/>
      <w:marBottom w:val="0"/>
      <w:divBdr>
        <w:top w:val="none" w:sz="0" w:space="0" w:color="auto"/>
        <w:left w:val="none" w:sz="0" w:space="0" w:color="auto"/>
        <w:bottom w:val="none" w:sz="0" w:space="0" w:color="auto"/>
        <w:right w:val="none" w:sz="0" w:space="0" w:color="auto"/>
      </w:divBdr>
    </w:div>
    <w:div w:id="1740517006">
      <w:bodyDiv w:val="1"/>
      <w:marLeft w:val="0"/>
      <w:marRight w:val="0"/>
      <w:marTop w:val="0"/>
      <w:marBottom w:val="0"/>
      <w:divBdr>
        <w:top w:val="none" w:sz="0" w:space="0" w:color="auto"/>
        <w:left w:val="none" w:sz="0" w:space="0" w:color="auto"/>
        <w:bottom w:val="none" w:sz="0" w:space="0" w:color="auto"/>
        <w:right w:val="none" w:sz="0" w:space="0" w:color="auto"/>
      </w:divBdr>
    </w:div>
    <w:div w:id="1740595092">
      <w:bodyDiv w:val="1"/>
      <w:marLeft w:val="0"/>
      <w:marRight w:val="0"/>
      <w:marTop w:val="0"/>
      <w:marBottom w:val="0"/>
      <w:divBdr>
        <w:top w:val="none" w:sz="0" w:space="0" w:color="auto"/>
        <w:left w:val="none" w:sz="0" w:space="0" w:color="auto"/>
        <w:bottom w:val="none" w:sz="0" w:space="0" w:color="auto"/>
        <w:right w:val="none" w:sz="0" w:space="0" w:color="auto"/>
      </w:divBdr>
    </w:div>
    <w:div w:id="1740977586">
      <w:bodyDiv w:val="1"/>
      <w:marLeft w:val="0"/>
      <w:marRight w:val="0"/>
      <w:marTop w:val="0"/>
      <w:marBottom w:val="0"/>
      <w:divBdr>
        <w:top w:val="none" w:sz="0" w:space="0" w:color="auto"/>
        <w:left w:val="none" w:sz="0" w:space="0" w:color="auto"/>
        <w:bottom w:val="none" w:sz="0" w:space="0" w:color="auto"/>
        <w:right w:val="none" w:sz="0" w:space="0" w:color="auto"/>
      </w:divBdr>
    </w:div>
    <w:div w:id="1741059119">
      <w:bodyDiv w:val="1"/>
      <w:marLeft w:val="0"/>
      <w:marRight w:val="0"/>
      <w:marTop w:val="0"/>
      <w:marBottom w:val="0"/>
      <w:divBdr>
        <w:top w:val="none" w:sz="0" w:space="0" w:color="auto"/>
        <w:left w:val="none" w:sz="0" w:space="0" w:color="auto"/>
        <w:bottom w:val="none" w:sz="0" w:space="0" w:color="auto"/>
        <w:right w:val="none" w:sz="0" w:space="0" w:color="auto"/>
      </w:divBdr>
    </w:div>
    <w:div w:id="1741488757">
      <w:bodyDiv w:val="1"/>
      <w:marLeft w:val="0"/>
      <w:marRight w:val="0"/>
      <w:marTop w:val="0"/>
      <w:marBottom w:val="0"/>
      <w:divBdr>
        <w:top w:val="none" w:sz="0" w:space="0" w:color="auto"/>
        <w:left w:val="none" w:sz="0" w:space="0" w:color="auto"/>
        <w:bottom w:val="none" w:sz="0" w:space="0" w:color="auto"/>
        <w:right w:val="none" w:sz="0" w:space="0" w:color="auto"/>
      </w:divBdr>
    </w:div>
    <w:div w:id="1741555630">
      <w:bodyDiv w:val="1"/>
      <w:marLeft w:val="0"/>
      <w:marRight w:val="0"/>
      <w:marTop w:val="0"/>
      <w:marBottom w:val="0"/>
      <w:divBdr>
        <w:top w:val="none" w:sz="0" w:space="0" w:color="auto"/>
        <w:left w:val="none" w:sz="0" w:space="0" w:color="auto"/>
        <w:bottom w:val="none" w:sz="0" w:space="0" w:color="auto"/>
        <w:right w:val="none" w:sz="0" w:space="0" w:color="auto"/>
      </w:divBdr>
    </w:div>
    <w:div w:id="1741713901">
      <w:bodyDiv w:val="1"/>
      <w:marLeft w:val="0"/>
      <w:marRight w:val="0"/>
      <w:marTop w:val="0"/>
      <w:marBottom w:val="0"/>
      <w:divBdr>
        <w:top w:val="none" w:sz="0" w:space="0" w:color="auto"/>
        <w:left w:val="none" w:sz="0" w:space="0" w:color="auto"/>
        <w:bottom w:val="none" w:sz="0" w:space="0" w:color="auto"/>
        <w:right w:val="none" w:sz="0" w:space="0" w:color="auto"/>
      </w:divBdr>
    </w:div>
    <w:div w:id="1742019382">
      <w:bodyDiv w:val="1"/>
      <w:marLeft w:val="0"/>
      <w:marRight w:val="0"/>
      <w:marTop w:val="0"/>
      <w:marBottom w:val="0"/>
      <w:divBdr>
        <w:top w:val="none" w:sz="0" w:space="0" w:color="auto"/>
        <w:left w:val="none" w:sz="0" w:space="0" w:color="auto"/>
        <w:bottom w:val="none" w:sz="0" w:space="0" w:color="auto"/>
        <w:right w:val="none" w:sz="0" w:space="0" w:color="auto"/>
      </w:divBdr>
    </w:div>
    <w:div w:id="1742216714">
      <w:bodyDiv w:val="1"/>
      <w:marLeft w:val="0"/>
      <w:marRight w:val="0"/>
      <w:marTop w:val="0"/>
      <w:marBottom w:val="0"/>
      <w:divBdr>
        <w:top w:val="none" w:sz="0" w:space="0" w:color="auto"/>
        <w:left w:val="none" w:sz="0" w:space="0" w:color="auto"/>
        <w:bottom w:val="none" w:sz="0" w:space="0" w:color="auto"/>
        <w:right w:val="none" w:sz="0" w:space="0" w:color="auto"/>
      </w:divBdr>
    </w:div>
    <w:div w:id="1743062189">
      <w:bodyDiv w:val="1"/>
      <w:marLeft w:val="0"/>
      <w:marRight w:val="0"/>
      <w:marTop w:val="0"/>
      <w:marBottom w:val="0"/>
      <w:divBdr>
        <w:top w:val="none" w:sz="0" w:space="0" w:color="auto"/>
        <w:left w:val="none" w:sz="0" w:space="0" w:color="auto"/>
        <w:bottom w:val="none" w:sz="0" w:space="0" w:color="auto"/>
        <w:right w:val="none" w:sz="0" w:space="0" w:color="auto"/>
      </w:divBdr>
    </w:div>
    <w:div w:id="1743408665">
      <w:bodyDiv w:val="1"/>
      <w:marLeft w:val="0"/>
      <w:marRight w:val="0"/>
      <w:marTop w:val="0"/>
      <w:marBottom w:val="0"/>
      <w:divBdr>
        <w:top w:val="none" w:sz="0" w:space="0" w:color="auto"/>
        <w:left w:val="none" w:sz="0" w:space="0" w:color="auto"/>
        <w:bottom w:val="none" w:sz="0" w:space="0" w:color="auto"/>
        <w:right w:val="none" w:sz="0" w:space="0" w:color="auto"/>
      </w:divBdr>
    </w:div>
    <w:div w:id="1743672999">
      <w:bodyDiv w:val="1"/>
      <w:marLeft w:val="0"/>
      <w:marRight w:val="0"/>
      <w:marTop w:val="0"/>
      <w:marBottom w:val="0"/>
      <w:divBdr>
        <w:top w:val="none" w:sz="0" w:space="0" w:color="auto"/>
        <w:left w:val="none" w:sz="0" w:space="0" w:color="auto"/>
        <w:bottom w:val="none" w:sz="0" w:space="0" w:color="auto"/>
        <w:right w:val="none" w:sz="0" w:space="0" w:color="auto"/>
      </w:divBdr>
    </w:div>
    <w:div w:id="1743941521">
      <w:bodyDiv w:val="1"/>
      <w:marLeft w:val="0"/>
      <w:marRight w:val="0"/>
      <w:marTop w:val="0"/>
      <w:marBottom w:val="0"/>
      <w:divBdr>
        <w:top w:val="none" w:sz="0" w:space="0" w:color="auto"/>
        <w:left w:val="none" w:sz="0" w:space="0" w:color="auto"/>
        <w:bottom w:val="none" w:sz="0" w:space="0" w:color="auto"/>
        <w:right w:val="none" w:sz="0" w:space="0" w:color="auto"/>
      </w:divBdr>
    </w:div>
    <w:div w:id="1744178284">
      <w:bodyDiv w:val="1"/>
      <w:marLeft w:val="0"/>
      <w:marRight w:val="0"/>
      <w:marTop w:val="0"/>
      <w:marBottom w:val="0"/>
      <w:divBdr>
        <w:top w:val="none" w:sz="0" w:space="0" w:color="auto"/>
        <w:left w:val="none" w:sz="0" w:space="0" w:color="auto"/>
        <w:bottom w:val="none" w:sz="0" w:space="0" w:color="auto"/>
        <w:right w:val="none" w:sz="0" w:space="0" w:color="auto"/>
      </w:divBdr>
    </w:div>
    <w:div w:id="1744639720">
      <w:bodyDiv w:val="1"/>
      <w:marLeft w:val="0"/>
      <w:marRight w:val="0"/>
      <w:marTop w:val="0"/>
      <w:marBottom w:val="0"/>
      <w:divBdr>
        <w:top w:val="none" w:sz="0" w:space="0" w:color="auto"/>
        <w:left w:val="none" w:sz="0" w:space="0" w:color="auto"/>
        <w:bottom w:val="none" w:sz="0" w:space="0" w:color="auto"/>
        <w:right w:val="none" w:sz="0" w:space="0" w:color="auto"/>
      </w:divBdr>
    </w:div>
    <w:div w:id="1745299817">
      <w:bodyDiv w:val="1"/>
      <w:marLeft w:val="0"/>
      <w:marRight w:val="0"/>
      <w:marTop w:val="0"/>
      <w:marBottom w:val="0"/>
      <w:divBdr>
        <w:top w:val="none" w:sz="0" w:space="0" w:color="auto"/>
        <w:left w:val="none" w:sz="0" w:space="0" w:color="auto"/>
        <w:bottom w:val="none" w:sz="0" w:space="0" w:color="auto"/>
        <w:right w:val="none" w:sz="0" w:space="0" w:color="auto"/>
      </w:divBdr>
    </w:div>
    <w:div w:id="1745448310">
      <w:bodyDiv w:val="1"/>
      <w:marLeft w:val="0"/>
      <w:marRight w:val="0"/>
      <w:marTop w:val="0"/>
      <w:marBottom w:val="0"/>
      <w:divBdr>
        <w:top w:val="none" w:sz="0" w:space="0" w:color="auto"/>
        <w:left w:val="none" w:sz="0" w:space="0" w:color="auto"/>
        <w:bottom w:val="none" w:sz="0" w:space="0" w:color="auto"/>
        <w:right w:val="none" w:sz="0" w:space="0" w:color="auto"/>
      </w:divBdr>
    </w:div>
    <w:div w:id="1745714913">
      <w:bodyDiv w:val="1"/>
      <w:marLeft w:val="0"/>
      <w:marRight w:val="0"/>
      <w:marTop w:val="0"/>
      <w:marBottom w:val="0"/>
      <w:divBdr>
        <w:top w:val="none" w:sz="0" w:space="0" w:color="auto"/>
        <w:left w:val="none" w:sz="0" w:space="0" w:color="auto"/>
        <w:bottom w:val="none" w:sz="0" w:space="0" w:color="auto"/>
        <w:right w:val="none" w:sz="0" w:space="0" w:color="auto"/>
      </w:divBdr>
    </w:div>
    <w:div w:id="1746032138">
      <w:bodyDiv w:val="1"/>
      <w:marLeft w:val="0"/>
      <w:marRight w:val="0"/>
      <w:marTop w:val="0"/>
      <w:marBottom w:val="0"/>
      <w:divBdr>
        <w:top w:val="none" w:sz="0" w:space="0" w:color="auto"/>
        <w:left w:val="none" w:sz="0" w:space="0" w:color="auto"/>
        <w:bottom w:val="none" w:sz="0" w:space="0" w:color="auto"/>
        <w:right w:val="none" w:sz="0" w:space="0" w:color="auto"/>
      </w:divBdr>
      <w:divsChild>
        <w:div w:id="5715740">
          <w:marLeft w:val="480"/>
          <w:marRight w:val="0"/>
          <w:marTop w:val="0"/>
          <w:marBottom w:val="0"/>
          <w:divBdr>
            <w:top w:val="none" w:sz="0" w:space="0" w:color="auto"/>
            <w:left w:val="none" w:sz="0" w:space="0" w:color="auto"/>
            <w:bottom w:val="none" w:sz="0" w:space="0" w:color="auto"/>
            <w:right w:val="none" w:sz="0" w:space="0" w:color="auto"/>
          </w:divBdr>
        </w:div>
        <w:div w:id="91558126">
          <w:marLeft w:val="480"/>
          <w:marRight w:val="0"/>
          <w:marTop w:val="0"/>
          <w:marBottom w:val="0"/>
          <w:divBdr>
            <w:top w:val="none" w:sz="0" w:space="0" w:color="auto"/>
            <w:left w:val="none" w:sz="0" w:space="0" w:color="auto"/>
            <w:bottom w:val="none" w:sz="0" w:space="0" w:color="auto"/>
            <w:right w:val="none" w:sz="0" w:space="0" w:color="auto"/>
          </w:divBdr>
        </w:div>
        <w:div w:id="94986616">
          <w:marLeft w:val="480"/>
          <w:marRight w:val="0"/>
          <w:marTop w:val="0"/>
          <w:marBottom w:val="0"/>
          <w:divBdr>
            <w:top w:val="none" w:sz="0" w:space="0" w:color="auto"/>
            <w:left w:val="none" w:sz="0" w:space="0" w:color="auto"/>
            <w:bottom w:val="none" w:sz="0" w:space="0" w:color="auto"/>
            <w:right w:val="none" w:sz="0" w:space="0" w:color="auto"/>
          </w:divBdr>
        </w:div>
        <w:div w:id="137305315">
          <w:marLeft w:val="480"/>
          <w:marRight w:val="0"/>
          <w:marTop w:val="0"/>
          <w:marBottom w:val="0"/>
          <w:divBdr>
            <w:top w:val="none" w:sz="0" w:space="0" w:color="auto"/>
            <w:left w:val="none" w:sz="0" w:space="0" w:color="auto"/>
            <w:bottom w:val="none" w:sz="0" w:space="0" w:color="auto"/>
            <w:right w:val="none" w:sz="0" w:space="0" w:color="auto"/>
          </w:divBdr>
        </w:div>
        <w:div w:id="153226524">
          <w:marLeft w:val="480"/>
          <w:marRight w:val="0"/>
          <w:marTop w:val="0"/>
          <w:marBottom w:val="0"/>
          <w:divBdr>
            <w:top w:val="none" w:sz="0" w:space="0" w:color="auto"/>
            <w:left w:val="none" w:sz="0" w:space="0" w:color="auto"/>
            <w:bottom w:val="none" w:sz="0" w:space="0" w:color="auto"/>
            <w:right w:val="none" w:sz="0" w:space="0" w:color="auto"/>
          </w:divBdr>
        </w:div>
        <w:div w:id="162857790">
          <w:marLeft w:val="480"/>
          <w:marRight w:val="0"/>
          <w:marTop w:val="0"/>
          <w:marBottom w:val="0"/>
          <w:divBdr>
            <w:top w:val="none" w:sz="0" w:space="0" w:color="auto"/>
            <w:left w:val="none" w:sz="0" w:space="0" w:color="auto"/>
            <w:bottom w:val="none" w:sz="0" w:space="0" w:color="auto"/>
            <w:right w:val="none" w:sz="0" w:space="0" w:color="auto"/>
          </w:divBdr>
        </w:div>
        <w:div w:id="204685916">
          <w:marLeft w:val="480"/>
          <w:marRight w:val="0"/>
          <w:marTop w:val="0"/>
          <w:marBottom w:val="0"/>
          <w:divBdr>
            <w:top w:val="none" w:sz="0" w:space="0" w:color="auto"/>
            <w:left w:val="none" w:sz="0" w:space="0" w:color="auto"/>
            <w:bottom w:val="none" w:sz="0" w:space="0" w:color="auto"/>
            <w:right w:val="none" w:sz="0" w:space="0" w:color="auto"/>
          </w:divBdr>
        </w:div>
        <w:div w:id="308020245">
          <w:marLeft w:val="480"/>
          <w:marRight w:val="0"/>
          <w:marTop w:val="0"/>
          <w:marBottom w:val="0"/>
          <w:divBdr>
            <w:top w:val="none" w:sz="0" w:space="0" w:color="auto"/>
            <w:left w:val="none" w:sz="0" w:space="0" w:color="auto"/>
            <w:bottom w:val="none" w:sz="0" w:space="0" w:color="auto"/>
            <w:right w:val="none" w:sz="0" w:space="0" w:color="auto"/>
          </w:divBdr>
        </w:div>
        <w:div w:id="322395022">
          <w:marLeft w:val="480"/>
          <w:marRight w:val="0"/>
          <w:marTop w:val="0"/>
          <w:marBottom w:val="0"/>
          <w:divBdr>
            <w:top w:val="none" w:sz="0" w:space="0" w:color="auto"/>
            <w:left w:val="none" w:sz="0" w:space="0" w:color="auto"/>
            <w:bottom w:val="none" w:sz="0" w:space="0" w:color="auto"/>
            <w:right w:val="none" w:sz="0" w:space="0" w:color="auto"/>
          </w:divBdr>
        </w:div>
        <w:div w:id="351228930">
          <w:marLeft w:val="480"/>
          <w:marRight w:val="0"/>
          <w:marTop w:val="0"/>
          <w:marBottom w:val="0"/>
          <w:divBdr>
            <w:top w:val="none" w:sz="0" w:space="0" w:color="auto"/>
            <w:left w:val="none" w:sz="0" w:space="0" w:color="auto"/>
            <w:bottom w:val="none" w:sz="0" w:space="0" w:color="auto"/>
            <w:right w:val="none" w:sz="0" w:space="0" w:color="auto"/>
          </w:divBdr>
        </w:div>
        <w:div w:id="355543733">
          <w:marLeft w:val="480"/>
          <w:marRight w:val="0"/>
          <w:marTop w:val="0"/>
          <w:marBottom w:val="0"/>
          <w:divBdr>
            <w:top w:val="none" w:sz="0" w:space="0" w:color="auto"/>
            <w:left w:val="none" w:sz="0" w:space="0" w:color="auto"/>
            <w:bottom w:val="none" w:sz="0" w:space="0" w:color="auto"/>
            <w:right w:val="none" w:sz="0" w:space="0" w:color="auto"/>
          </w:divBdr>
        </w:div>
        <w:div w:id="427121708">
          <w:marLeft w:val="480"/>
          <w:marRight w:val="0"/>
          <w:marTop w:val="0"/>
          <w:marBottom w:val="0"/>
          <w:divBdr>
            <w:top w:val="none" w:sz="0" w:space="0" w:color="auto"/>
            <w:left w:val="none" w:sz="0" w:space="0" w:color="auto"/>
            <w:bottom w:val="none" w:sz="0" w:space="0" w:color="auto"/>
            <w:right w:val="none" w:sz="0" w:space="0" w:color="auto"/>
          </w:divBdr>
        </w:div>
        <w:div w:id="552547314">
          <w:marLeft w:val="480"/>
          <w:marRight w:val="0"/>
          <w:marTop w:val="0"/>
          <w:marBottom w:val="0"/>
          <w:divBdr>
            <w:top w:val="none" w:sz="0" w:space="0" w:color="auto"/>
            <w:left w:val="none" w:sz="0" w:space="0" w:color="auto"/>
            <w:bottom w:val="none" w:sz="0" w:space="0" w:color="auto"/>
            <w:right w:val="none" w:sz="0" w:space="0" w:color="auto"/>
          </w:divBdr>
        </w:div>
        <w:div w:id="612127382">
          <w:marLeft w:val="480"/>
          <w:marRight w:val="0"/>
          <w:marTop w:val="0"/>
          <w:marBottom w:val="0"/>
          <w:divBdr>
            <w:top w:val="none" w:sz="0" w:space="0" w:color="auto"/>
            <w:left w:val="none" w:sz="0" w:space="0" w:color="auto"/>
            <w:bottom w:val="none" w:sz="0" w:space="0" w:color="auto"/>
            <w:right w:val="none" w:sz="0" w:space="0" w:color="auto"/>
          </w:divBdr>
        </w:div>
        <w:div w:id="740176057">
          <w:marLeft w:val="480"/>
          <w:marRight w:val="0"/>
          <w:marTop w:val="0"/>
          <w:marBottom w:val="0"/>
          <w:divBdr>
            <w:top w:val="none" w:sz="0" w:space="0" w:color="auto"/>
            <w:left w:val="none" w:sz="0" w:space="0" w:color="auto"/>
            <w:bottom w:val="none" w:sz="0" w:space="0" w:color="auto"/>
            <w:right w:val="none" w:sz="0" w:space="0" w:color="auto"/>
          </w:divBdr>
        </w:div>
        <w:div w:id="866061219">
          <w:marLeft w:val="480"/>
          <w:marRight w:val="0"/>
          <w:marTop w:val="0"/>
          <w:marBottom w:val="0"/>
          <w:divBdr>
            <w:top w:val="none" w:sz="0" w:space="0" w:color="auto"/>
            <w:left w:val="none" w:sz="0" w:space="0" w:color="auto"/>
            <w:bottom w:val="none" w:sz="0" w:space="0" w:color="auto"/>
            <w:right w:val="none" w:sz="0" w:space="0" w:color="auto"/>
          </w:divBdr>
        </w:div>
        <w:div w:id="871039569">
          <w:marLeft w:val="480"/>
          <w:marRight w:val="0"/>
          <w:marTop w:val="0"/>
          <w:marBottom w:val="0"/>
          <w:divBdr>
            <w:top w:val="none" w:sz="0" w:space="0" w:color="auto"/>
            <w:left w:val="none" w:sz="0" w:space="0" w:color="auto"/>
            <w:bottom w:val="none" w:sz="0" w:space="0" w:color="auto"/>
            <w:right w:val="none" w:sz="0" w:space="0" w:color="auto"/>
          </w:divBdr>
        </w:div>
        <w:div w:id="924727535">
          <w:marLeft w:val="480"/>
          <w:marRight w:val="0"/>
          <w:marTop w:val="0"/>
          <w:marBottom w:val="0"/>
          <w:divBdr>
            <w:top w:val="none" w:sz="0" w:space="0" w:color="auto"/>
            <w:left w:val="none" w:sz="0" w:space="0" w:color="auto"/>
            <w:bottom w:val="none" w:sz="0" w:space="0" w:color="auto"/>
            <w:right w:val="none" w:sz="0" w:space="0" w:color="auto"/>
          </w:divBdr>
        </w:div>
        <w:div w:id="937252052">
          <w:marLeft w:val="480"/>
          <w:marRight w:val="0"/>
          <w:marTop w:val="0"/>
          <w:marBottom w:val="0"/>
          <w:divBdr>
            <w:top w:val="none" w:sz="0" w:space="0" w:color="auto"/>
            <w:left w:val="none" w:sz="0" w:space="0" w:color="auto"/>
            <w:bottom w:val="none" w:sz="0" w:space="0" w:color="auto"/>
            <w:right w:val="none" w:sz="0" w:space="0" w:color="auto"/>
          </w:divBdr>
        </w:div>
        <w:div w:id="939218098">
          <w:marLeft w:val="480"/>
          <w:marRight w:val="0"/>
          <w:marTop w:val="0"/>
          <w:marBottom w:val="0"/>
          <w:divBdr>
            <w:top w:val="none" w:sz="0" w:space="0" w:color="auto"/>
            <w:left w:val="none" w:sz="0" w:space="0" w:color="auto"/>
            <w:bottom w:val="none" w:sz="0" w:space="0" w:color="auto"/>
            <w:right w:val="none" w:sz="0" w:space="0" w:color="auto"/>
          </w:divBdr>
        </w:div>
        <w:div w:id="945045305">
          <w:marLeft w:val="480"/>
          <w:marRight w:val="0"/>
          <w:marTop w:val="0"/>
          <w:marBottom w:val="0"/>
          <w:divBdr>
            <w:top w:val="none" w:sz="0" w:space="0" w:color="auto"/>
            <w:left w:val="none" w:sz="0" w:space="0" w:color="auto"/>
            <w:bottom w:val="none" w:sz="0" w:space="0" w:color="auto"/>
            <w:right w:val="none" w:sz="0" w:space="0" w:color="auto"/>
          </w:divBdr>
        </w:div>
        <w:div w:id="1146313463">
          <w:marLeft w:val="480"/>
          <w:marRight w:val="0"/>
          <w:marTop w:val="0"/>
          <w:marBottom w:val="0"/>
          <w:divBdr>
            <w:top w:val="none" w:sz="0" w:space="0" w:color="auto"/>
            <w:left w:val="none" w:sz="0" w:space="0" w:color="auto"/>
            <w:bottom w:val="none" w:sz="0" w:space="0" w:color="auto"/>
            <w:right w:val="none" w:sz="0" w:space="0" w:color="auto"/>
          </w:divBdr>
        </w:div>
        <w:div w:id="1158687114">
          <w:marLeft w:val="480"/>
          <w:marRight w:val="0"/>
          <w:marTop w:val="0"/>
          <w:marBottom w:val="0"/>
          <w:divBdr>
            <w:top w:val="none" w:sz="0" w:space="0" w:color="auto"/>
            <w:left w:val="none" w:sz="0" w:space="0" w:color="auto"/>
            <w:bottom w:val="none" w:sz="0" w:space="0" w:color="auto"/>
            <w:right w:val="none" w:sz="0" w:space="0" w:color="auto"/>
          </w:divBdr>
        </w:div>
        <w:div w:id="1170217318">
          <w:marLeft w:val="480"/>
          <w:marRight w:val="0"/>
          <w:marTop w:val="0"/>
          <w:marBottom w:val="0"/>
          <w:divBdr>
            <w:top w:val="none" w:sz="0" w:space="0" w:color="auto"/>
            <w:left w:val="none" w:sz="0" w:space="0" w:color="auto"/>
            <w:bottom w:val="none" w:sz="0" w:space="0" w:color="auto"/>
            <w:right w:val="none" w:sz="0" w:space="0" w:color="auto"/>
          </w:divBdr>
        </w:div>
        <w:div w:id="1198619487">
          <w:marLeft w:val="480"/>
          <w:marRight w:val="0"/>
          <w:marTop w:val="0"/>
          <w:marBottom w:val="0"/>
          <w:divBdr>
            <w:top w:val="none" w:sz="0" w:space="0" w:color="auto"/>
            <w:left w:val="none" w:sz="0" w:space="0" w:color="auto"/>
            <w:bottom w:val="none" w:sz="0" w:space="0" w:color="auto"/>
            <w:right w:val="none" w:sz="0" w:space="0" w:color="auto"/>
          </w:divBdr>
        </w:div>
        <w:div w:id="1223444060">
          <w:marLeft w:val="480"/>
          <w:marRight w:val="0"/>
          <w:marTop w:val="0"/>
          <w:marBottom w:val="0"/>
          <w:divBdr>
            <w:top w:val="none" w:sz="0" w:space="0" w:color="auto"/>
            <w:left w:val="none" w:sz="0" w:space="0" w:color="auto"/>
            <w:bottom w:val="none" w:sz="0" w:space="0" w:color="auto"/>
            <w:right w:val="none" w:sz="0" w:space="0" w:color="auto"/>
          </w:divBdr>
        </w:div>
        <w:div w:id="1226914908">
          <w:marLeft w:val="480"/>
          <w:marRight w:val="0"/>
          <w:marTop w:val="0"/>
          <w:marBottom w:val="0"/>
          <w:divBdr>
            <w:top w:val="none" w:sz="0" w:space="0" w:color="auto"/>
            <w:left w:val="none" w:sz="0" w:space="0" w:color="auto"/>
            <w:bottom w:val="none" w:sz="0" w:space="0" w:color="auto"/>
            <w:right w:val="none" w:sz="0" w:space="0" w:color="auto"/>
          </w:divBdr>
        </w:div>
        <w:div w:id="1253514166">
          <w:marLeft w:val="480"/>
          <w:marRight w:val="0"/>
          <w:marTop w:val="0"/>
          <w:marBottom w:val="0"/>
          <w:divBdr>
            <w:top w:val="none" w:sz="0" w:space="0" w:color="auto"/>
            <w:left w:val="none" w:sz="0" w:space="0" w:color="auto"/>
            <w:bottom w:val="none" w:sz="0" w:space="0" w:color="auto"/>
            <w:right w:val="none" w:sz="0" w:space="0" w:color="auto"/>
          </w:divBdr>
        </w:div>
        <w:div w:id="1253856839">
          <w:marLeft w:val="480"/>
          <w:marRight w:val="0"/>
          <w:marTop w:val="0"/>
          <w:marBottom w:val="0"/>
          <w:divBdr>
            <w:top w:val="none" w:sz="0" w:space="0" w:color="auto"/>
            <w:left w:val="none" w:sz="0" w:space="0" w:color="auto"/>
            <w:bottom w:val="none" w:sz="0" w:space="0" w:color="auto"/>
            <w:right w:val="none" w:sz="0" w:space="0" w:color="auto"/>
          </w:divBdr>
        </w:div>
        <w:div w:id="1280839900">
          <w:marLeft w:val="480"/>
          <w:marRight w:val="0"/>
          <w:marTop w:val="0"/>
          <w:marBottom w:val="0"/>
          <w:divBdr>
            <w:top w:val="none" w:sz="0" w:space="0" w:color="auto"/>
            <w:left w:val="none" w:sz="0" w:space="0" w:color="auto"/>
            <w:bottom w:val="none" w:sz="0" w:space="0" w:color="auto"/>
            <w:right w:val="none" w:sz="0" w:space="0" w:color="auto"/>
          </w:divBdr>
        </w:div>
        <w:div w:id="1315917289">
          <w:marLeft w:val="480"/>
          <w:marRight w:val="0"/>
          <w:marTop w:val="0"/>
          <w:marBottom w:val="0"/>
          <w:divBdr>
            <w:top w:val="none" w:sz="0" w:space="0" w:color="auto"/>
            <w:left w:val="none" w:sz="0" w:space="0" w:color="auto"/>
            <w:bottom w:val="none" w:sz="0" w:space="0" w:color="auto"/>
            <w:right w:val="none" w:sz="0" w:space="0" w:color="auto"/>
          </w:divBdr>
        </w:div>
        <w:div w:id="1354266934">
          <w:marLeft w:val="480"/>
          <w:marRight w:val="0"/>
          <w:marTop w:val="0"/>
          <w:marBottom w:val="0"/>
          <w:divBdr>
            <w:top w:val="none" w:sz="0" w:space="0" w:color="auto"/>
            <w:left w:val="none" w:sz="0" w:space="0" w:color="auto"/>
            <w:bottom w:val="none" w:sz="0" w:space="0" w:color="auto"/>
            <w:right w:val="none" w:sz="0" w:space="0" w:color="auto"/>
          </w:divBdr>
        </w:div>
        <w:div w:id="1366714657">
          <w:marLeft w:val="480"/>
          <w:marRight w:val="0"/>
          <w:marTop w:val="0"/>
          <w:marBottom w:val="0"/>
          <w:divBdr>
            <w:top w:val="none" w:sz="0" w:space="0" w:color="auto"/>
            <w:left w:val="none" w:sz="0" w:space="0" w:color="auto"/>
            <w:bottom w:val="none" w:sz="0" w:space="0" w:color="auto"/>
            <w:right w:val="none" w:sz="0" w:space="0" w:color="auto"/>
          </w:divBdr>
        </w:div>
        <w:div w:id="1403596807">
          <w:marLeft w:val="480"/>
          <w:marRight w:val="0"/>
          <w:marTop w:val="0"/>
          <w:marBottom w:val="0"/>
          <w:divBdr>
            <w:top w:val="none" w:sz="0" w:space="0" w:color="auto"/>
            <w:left w:val="none" w:sz="0" w:space="0" w:color="auto"/>
            <w:bottom w:val="none" w:sz="0" w:space="0" w:color="auto"/>
            <w:right w:val="none" w:sz="0" w:space="0" w:color="auto"/>
          </w:divBdr>
        </w:div>
        <w:div w:id="1404841227">
          <w:marLeft w:val="480"/>
          <w:marRight w:val="0"/>
          <w:marTop w:val="0"/>
          <w:marBottom w:val="0"/>
          <w:divBdr>
            <w:top w:val="none" w:sz="0" w:space="0" w:color="auto"/>
            <w:left w:val="none" w:sz="0" w:space="0" w:color="auto"/>
            <w:bottom w:val="none" w:sz="0" w:space="0" w:color="auto"/>
            <w:right w:val="none" w:sz="0" w:space="0" w:color="auto"/>
          </w:divBdr>
        </w:div>
        <w:div w:id="1436944110">
          <w:marLeft w:val="480"/>
          <w:marRight w:val="0"/>
          <w:marTop w:val="0"/>
          <w:marBottom w:val="0"/>
          <w:divBdr>
            <w:top w:val="none" w:sz="0" w:space="0" w:color="auto"/>
            <w:left w:val="none" w:sz="0" w:space="0" w:color="auto"/>
            <w:bottom w:val="none" w:sz="0" w:space="0" w:color="auto"/>
            <w:right w:val="none" w:sz="0" w:space="0" w:color="auto"/>
          </w:divBdr>
        </w:div>
        <w:div w:id="1443258592">
          <w:marLeft w:val="480"/>
          <w:marRight w:val="0"/>
          <w:marTop w:val="0"/>
          <w:marBottom w:val="0"/>
          <w:divBdr>
            <w:top w:val="none" w:sz="0" w:space="0" w:color="auto"/>
            <w:left w:val="none" w:sz="0" w:space="0" w:color="auto"/>
            <w:bottom w:val="none" w:sz="0" w:space="0" w:color="auto"/>
            <w:right w:val="none" w:sz="0" w:space="0" w:color="auto"/>
          </w:divBdr>
        </w:div>
        <w:div w:id="1513304570">
          <w:marLeft w:val="480"/>
          <w:marRight w:val="0"/>
          <w:marTop w:val="0"/>
          <w:marBottom w:val="0"/>
          <w:divBdr>
            <w:top w:val="none" w:sz="0" w:space="0" w:color="auto"/>
            <w:left w:val="none" w:sz="0" w:space="0" w:color="auto"/>
            <w:bottom w:val="none" w:sz="0" w:space="0" w:color="auto"/>
            <w:right w:val="none" w:sz="0" w:space="0" w:color="auto"/>
          </w:divBdr>
        </w:div>
        <w:div w:id="1546944224">
          <w:marLeft w:val="480"/>
          <w:marRight w:val="0"/>
          <w:marTop w:val="0"/>
          <w:marBottom w:val="0"/>
          <w:divBdr>
            <w:top w:val="none" w:sz="0" w:space="0" w:color="auto"/>
            <w:left w:val="none" w:sz="0" w:space="0" w:color="auto"/>
            <w:bottom w:val="none" w:sz="0" w:space="0" w:color="auto"/>
            <w:right w:val="none" w:sz="0" w:space="0" w:color="auto"/>
          </w:divBdr>
        </w:div>
        <w:div w:id="1587108880">
          <w:marLeft w:val="480"/>
          <w:marRight w:val="0"/>
          <w:marTop w:val="0"/>
          <w:marBottom w:val="0"/>
          <w:divBdr>
            <w:top w:val="none" w:sz="0" w:space="0" w:color="auto"/>
            <w:left w:val="none" w:sz="0" w:space="0" w:color="auto"/>
            <w:bottom w:val="none" w:sz="0" w:space="0" w:color="auto"/>
            <w:right w:val="none" w:sz="0" w:space="0" w:color="auto"/>
          </w:divBdr>
        </w:div>
        <w:div w:id="1603148119">
          <w:marLeft w:val="480"/>
          <w:marRight w:val="0"/>
          <w:marTop w:val="0"/>
          <w:marBottom w:val="0"/>
          <w:divBdr>
            <w:top w:val="none" w:sz="0" w:space="0" w:color="auto"/>
            <w:left w:val="none" w:sz="0" w:space="0" w:color="auto"/>
            <w:bottom w:val="none" w:sz="0" w:space="0" w:color="auto"/>
            <w:right w:val="none" w:sz="0" w:space="0" w:color="auto"/>
          </w:divBdr>
        </w:div>
        <w:div w:id="1605110867">
          <w:marLeft w:val="480"/>
          <w:marRight w:val="0"/>
          <w:marTop w:val="0"/>
          <w:marBottom w:val="0"/>
          <w:divBdr>
            <w:top w:val="none" w:sz="0" w:space="0" w:color="auto"/>
            <w:left w:val="none" w:sz="0" w:space="0" w:color="auto"/>
            <w:bottom w:val="none" w:sz="0" w:space="0" w:color="auto"/>
            <w:right w:val="none" w:sz="0" w:space="0" w:color="auto"/>
          </w:divBdr>
        </w:div>
        <w:div w:id="1676608403">
          <w:marLeft w:val="480"/>
          <w:marRight w:val="0"/>
          <w:marTop w:val="0"/>
          <w:marBottom w:val="0"/>
          <w:divBdr>
            <w:top w:val="none" w:sz="0" w:space="0" w:color="auto"/>
            <w:left w:val="none" w:sz="0" w:space="0" w:color="auto"/>
            <w:bottom w:val="none" w:sz="0" w:space="0" w:color="auto"/>
            <w:right w:val="none" w:sz="0" w:space="0" w:color="auto"/>
          </w:divBdr>
        </w:div>
        <w:div w:id="1678650282">
          <w:marLeft w:val="480"/>
          <w:marRight w:val="0"/>
          <w:marTop w:val="0"/>
          <w:marBottom w:val="0"/>
          <w:divBdr>
            <w:top w:val="none" w:sz="0" w:space="0" w:color="auto"/>
            <w:left w:val="none" w:sz="0" w:space="0" w:color="auto"/>
            <w:bottom w:val="none" w:sz="0" w:space="0" w:color="auto"/>
            <w:right w:val="none" w:sz="0" w:space="0" w:color="auto"/>
          </w:divBdr>
        </w:div>
        <w:div w:id="1679192537">
          <w:marLeft w:val="480"/>
          <w:marRight w:val="0"/>
          <w:marTop w:val="0"/>
          <w:marBottom w:val="0"/>
          <w:divBdr>
            <w:top w:val="none" w:sz="0" w:space="0" w:color="auto"/>
            <w:left w:val="none" w:sz="0" w:space="0" w:color="auto"/>
            <w:bottom w:val="none" w:sz="0" w:space="0" w:color="auto"/>
            <w:right w:val="none" w:sz="0" w:space="0" w:color="auto"/>
          </w:divBdr>
        </w:div>
        <w:div w:id="1735084539">
          <w:marLeft w:val="480"/>
          <w:marRight w:val="0"/>
          <w:marTop w:val="0"/>
          <w:marBottom w:val="0"/>
          <w:divBdr>
            <w:top w:val="none" w:sz="0" w:space="0" w:color="auto"/>
            <w:left w:val="none" w:sz="0" w:space="0" w:color="auto"/>
            <w:bottom w:val="none" w:sz="0" w:space="0" w:color="auto"/>
            <w:right w:val="none" w:sz="0" w:space="0" w:color="auto"/>
          </w:divBdr>
        </w:div>
        <w:div w:id="1775594401">
          <w:marLeft w:val="480"/>
          <w:marRight w:val="0"/>
          <w:marTop w:val="0"/>
          <w:marBottom w:val="0"/>
          <w:divBdr>
            <w:top w:val="none" w:sz="0" w:space="0" w:color="auto"/>
            <w:left w:val="none" w:sz="0" w:space="0" w:color="auto"/>
            <w:bottom w:val="none" w:sz="0" w:space="0" w:color="auto"/>
            <w:right w:val="none" w:sz="0" w:space="0" w:color="auto"/>
          </w:divBdr>
        </w:div>
        <w:div w:id="1787461017">
          <w:marLeft w:val="480"/>
          <w:marRight w:val="0"/>
          <w:marTop w:val="0"/>
          <w:marBottom w:val="0"/>
          <w:divBdr>
            <w:top w:val="none" w:sz="0" w:space="0" w:color="auto"/>
            <w:left w:val="none" w:sz="0" w:space="0" w:color="auto"/>
            <w:bottom w:val="none" w:sz="0" w:space="0" w:color="auto"/>
            <w:right w:val="none" w:sz="0" w:space="0" w:color="auto"/>
          </w:divBdr>
        </w:div>
        <w:div w:id="1802917629">
          <w:marLeft w:val="480"/>
          <w:marRight w:val="0"/>
          <w:marTop w:val="0"/>
          <w:marBottom w:val="0"/>
          <w:divBdr>
            <w:top w:val="none" w:sz="0" w:space="0" w:color="auto"/>
            <w:left w:val="none" w:sz="0" w:space="0" w:color="auto"/>
            <w:bottom w:val="none" w:sz="0" w:space="0" w:color="auto"/>
            <w:right w:val="none" w:sz="0" w:space="0" w:color="auto"/>
          </w:divBdr>
        </w:div>
        <w:div w:id="1933926282">
          <w:marLeft w:val="480"/>
          <w:marRight w:val="0"/>
          <w:marTop w:val="0"/>
          <w:marBottom w:val="0"/>
          <w:divBdr>
            <w:top w:val="none" w:sz="0" w:space="0" w:color="auto"/>
            <w:left w:val="none" w:sz="0" w:space="0" w:color="auto"/>
            <w:bottom w:val="none" w:sz="0" w:space="0" w:color="auto"/>
            <w:right w:val="none" w:sz="0" w:space="0" w:color="auto"/>
          </w:divBdr>
        </w:div>
        <w:div w:id="1986201793">
          <w:marLeft w:val="480"/>
          <w:marRight w:val="0"/>
          <w:marTop w:val="0"/>
          <w:marBottom w:val="0"/>
          <w:divBdr>
            <w:top w:val="none" w:sz="0" w:space="0" w:color="auto"/>
            <w:left w:val="none" w:sz="0" w:space="0" w:color="auto"/>
            <w:bottom w:val="none" w:sz="0" w:space="0" w:color="auto"/>
            <w:right w:val="none" w:sz="0" w:space="0" w:color="auto"/>
          </w:divBdr>
        </w:div>
      </w:divsChild>
    </w:div>
    <w:div w:id="1746222314">
      <w:bodyDiv w:val="1"/>
      <w:marLeft w:val="0"/>
      <w:marRight w:val="0"/>
      <w:marTop w:val="0"/>
      <w:marBottom w:val="0"/>
      <w:divBdr>
        <w:top w:val="none" w:sz="0" w:space="0" w:color="auto"/>
        <w:left w:val="none" w:sz="0" w:space="0" w:color="auto"/>
        <w:bottom w:val="none" w:sz="0" w:space="0" w:color="auto"/>
        <w:right w:val="none" w:sz="0" w:space="0" w:color="auto"/>
      </w:divBdr>
    </w:div>
    <w:div w:id="1746224996">
      <w:bodyDiv w:val="1"/>
      <w:marLeft w:val="0"/>
      <w:marRight w:val="0"/>
      <w:marTop w:val="0"/>
      <w:marBottom w:val="0"/>
      <w:divBdr>
        <w:top w:val="none" w:sz="0" w:space="0" w:color="auto"/>
        <w:left w:val="none" w:sz="0" w:space="0" w:color="auto"/>
        <w:bottom w:val="none" w:sz="0" w:space="0" w:color="auto"/>
        <w:right w:val="none" w:sz="0" w:space="0" w:color="auto"/>
      </w:divBdr>
    </w:div>
    <w:div w:id="1746488567">
      <w:bodyDiv w:val="1"/>
      <w:marLeft w:val="0"/>
      <w:marRight w:val="0"/>
      <w:marTop w:val="0"/>
      <w:marBottom w:val="0"/>
      <w:divBdr>
        <w:top w:val="none" w:sz="0" w:space="0" w:color="auto"/>
        <w:left w:val="none" w:sz="0" w:space="0" w:color="auto"/>
        <w:bottom w:val="none" w:sz="0" w:space="0" w:color="auto"/>
        <w:right w:val="none" w:sz="0" w:space="0" w:color="auto"/>
      </w:divBdr>
    </w:div>
    <w:div w:id="1746494005">
      <w:bodyDiv w:val="1"/>
      <w:marLeft w:val="0"/>
      <w:marRight w:val="0"/>
      <w:marTop w:val="0"/>
      <w:marBottom w:val="0"/>
      <w:divBdr>
        <w:top w:val="none" w:sz="0" w:space="0" w:color="auto"/>
        <w:left w:val="none" w:sz="0" w:space="0" w:color="auto"/>
        <w:bottom w:val="none" w:sz="0" w:space="0" w:color="auto"/>
        <w:right w:val="none" w:sz="0" w:space="0" w:color="auto"/>
      </w:divBdr>
    </w:div>
    <w:div w:id="1746564872">
      <w:bodyDiv w:val="1"/>
      <w:marLeft w:val="0"/>
      <w:marRight w:val="0"/>
      <w:marTop w:val="0"/>
      <w:marBottom w:val="0"/>
      <w:divBdr>
        <w:top w:val="none" w:sz="0" w:space="0" w:color="auto"/>
        <w:left w:val="none" w:sz="0" w:space="0" w:color="auto"/>
        <w:bottom w:val="none" w:sz="0" w:space="0" w:color="auto"/>
        <w:right w:val="none" w:sz="0" w:space="0" w:color="auto"/>
      </w:divBdr>
    </w:div>
    <w:div w:id="1746805794">
      <w:bodyDiv w:val="1"/>
      <w:marLeft w:val="0"/>
      <w:marRight w:val="0"/>
      <w:marTop w:val="0"/>
      <w:marBottom w:val="0"/>
      <w:divBdr>
        <w:top w:val="none" w:sz="0" w:space="0" w:color="auto"/>
        <w:left w:val="none" w:sz="0" w:space="0" w:color="auto"/>
        <w:bottom w:val="none" w:sz="0" w:space="0" w:color="auto"/>
        <w:right w:val="none" w:sz="0" w:space="0" w:color="auto"/>
      </w:divBdr>
    </w:div>
    <w:div w:id="1747192255">
      <w:bodyDiv w:val="1"/>
      <w:marLeft w:val="0"/>
      <w:marRight w:val="0"/>
      <w:marTop w:val="0"/>
      <w:marBottom w:val="0"/>
      <w:divBdr>
        <w:top w:val="none" w:sz="0" w:space="0" w:color="auto"/>
        <w:left w:val="none" w:sz="0" w:space="0" w:color="auto"/>
        <w:bottom w:val="none" w:sz="0" w:space="0" w:color="auto"/>
        <w:right w:val="none" w:sz="0" w:space="0" w:color="auto"/>
      </w:divBdr>
    </w:div>
    <w:div w:id="1747216455">
      <w:bodyDiv w:val="1"/>
      <w:marLeft w:val="0"/>
      <w:marRight w:val="0"/>
      <w:marTop w:val="0"/>
      <w:marBottom w:val="0"/>
      <w:divBdr>
        <w:top w:val="none" w:sz="0" w:space="0" w:color="auto"/>
        <w:left w:val="none" w:sz="0" w:space="0" w:color="auto"/>
        <w:bottom w:val="none" w:sz="0" w:space="0" w:color="auto"/>
        <w:right w:val="none" w:sz="0" w:space="0" w:color="auto"/>
      </w:divBdr>
    </w:div>
    <w:div w:id="1747416589">
      <w:bodyDiv w:val="1"/>
      <w:marLeft w:val="0"/>
      <w:marRight w:val="0"/>
      <w:marTop w:val="0"/>
      <w:marBottom w:val="0"/>
      <w:divBdr>
        <w:top w:val="none" w:sz="0" w:space="0" w:color="auto"/>
        <w:left w:val="none" w:sz="0" w:space="0" w:color="auto"/>
        <w:bottom w:val="none" w:sz="0" w:space="0" w:color="auto"/>
        <w:right w:val="none" w:sz="0" w:space="0" w:color="auto"/>
      </w:divBdr>
    </w:div>
    <w:div w:id="1747452942">
      <w:bodyDiv w:val="1"/>
      <w:marLeft w:val="0"/>
      <w:marRight w:val="0"/>
      <w:marTop w:val="0"/>
      <w:marBottom w:val="0"/>
      <w:divBdr>
        <w:top w:val="none" w:sz="0" w:space="0" w:color="auto"/>
        <w:left w:val="none" w:sz="0" w:space="0" w:color="auto"/>
        <w:bottom w:val="none" w:sz="0" w:space="0" w:color="auto"/>
        <w:right w:val="none" w:sz="0" w:space="0" w:color="auto"/>
      </w:divBdr>
    </w:div>
    <w:div w:id="1747605189">
      <w:bodyDiv w:val="1"/>
      <w:marLeft w:val="0"/>
      <w:marRight w:val="0"/>
      <w:marTop w:val="0"/>
      <w:marBottom w:val="0"/>
      <w:divBdr>
        <w:top w:val="none" w:sz="0" w:space="0" w:color="auto"/>
        <w:left w:val="none" w:sz="0" w:space="0" w:color="auto"/>
        <w:bottom w:val="none" w:sz="0" w:space="0" w:color="auto"/>
        <w:right w:val="none" w:sz="0" w:space="0" w:color="auto"/>
      </w:divBdr>
    </w:div>
    <w:div w:id="1747605248">
      <w:bodyDiv w:val="1"/>
      <w:marLeft w:val="0"/>
      <w:marRight w:val="0"/>
      <w:marTop w:val="0"/>
      <w:marBottom w:val="0"/>
      <w:divBdr>
        <w:top w:val="none" w:sz="0" w:space="0" w:color="auto"/>
        <w:left w:val="none" w:sz="0" w:space="0" w:color="auto"/>
        <w:bottom w:val="none" w:sz="0" w:space="0" w:color="auto"/>
        <w:right w:val="none" w:sz="0" w:space="0" w:color="auto"/>
      </w:divBdr>
    </w:div>
    <w:div w:id="1748116477">
      <w:bodyDiv w:val="1"/>
      <w:marLeft w:val="0"/>
      <w:marRight w:val="0"/>
      <w:marTop w:val="0"/>
      <w:marBottom w:val="0"/>
      <w:divBdr>
        <w:top w:val="none" w:sz="0" w:space="0" w:color="auto"/>
        <w:left w:val="none" w:sz="0" w:space="0" w:color="auto"/>
        <w:bottom w:val="none" w:sz="0" w:space="0" w:color="auto"/>
        <w:right w:val="none" w:sz="0" w:space="0" w:color="auto"/>
      </w:divBdr>
    </w:div>
    <w:div w:id="1748262527">
      <w:bodyDiv w:val="1"/>
      <w:marLeft w:val="0"/>
      <w:marRight w:val="0"/>
      <w:marTop w:val="0"/>
      <w:marBottom w:val="0"/>
      <w:divBdr>
        <w:top w:val="none" w:sz="0" w:space="0" w:color="auto"/>
        <w:left w:val="none" w:sz="0" w:space="0" w:color="auto"/>
        <w:bottom w:val="none" w:sz="0" w:space="0" w:color="auto"/>
        <w:right w:val="none" w:sz="0" w:space="0" w:color="auto"/>
      </w:divBdr>
    </w:div>
    <w:div w:id="1748306767">
      <w:bodyDiv w:val="1"/>
      <w:marLeft w:val="0"/>
      <w:marRight w:val="0"/>
      <w:marTop w:val="0"/>
      <w:marBottom w:val="0"/>
      <w:divBdr>
        <w:top w:val="none" w:sz="0" w:space="0" w:color="auto"/>
        <w:left w:val="none" w:sz="0" w:space="0" w:color="auto"/>
        <w:bottom w:val="none" w:sz="0" w:space="0" w:color="auto"/>
        <w:right w:val="none" w:sz="0" w:space="0" w:color="auto"/>
      </w:divBdr>
    </w:div>
    <w:div w:id="1749302523">
      <w:bodyDiv w:val="1"/>
      <w:marLeft w:val="0"/>
      <w:marRight w:val="0"/>
      <w:marTop w:val="0"/>
      <w:marBottom w:val="0"/>
      <w:divBdr>
        <w:top w:val="none" w:sz="0" w:space="0" w:color="auto"/>
        <w:left w:val="none" w:sz="0" w:space="0" w:color="auto"/>
        <w:bottom w:val="none" w:sz="0" w:space="0" w:color="auto"/>
        <w:right w:val="none" w:sz="0" w:space="0" w:color="auto"/>
      </w:divBdr>
    </w:div>
    <w:div w:id="1749304527">
      <w:bodyDiv w:val="1"/>
      <w:marLeft w:val="0"/>
      <w:marRight w:val="0"/>
      <w:marTop w:val="0"/>
      <w:marBottom w:val="0"/>
      <w:divBdr>
        <w:top w:val="none" w:sz="0" w:space="0" w:color="auto"/>
        <w:left w:val="none" w:sz="0" w:space="0" w:color="auto"/>
        <w:bottom w:val="none" w:sz="0" w:space="0" w:color="auto"/>
        <w:right w:val="none" w:sz="0" w:space="0" w:color="auto"/>
      </w:divBdr>
    </w:div>
    <w:div w:id="1749423992">
      <w:bodyDiv w:val="1"/>
      <w:marLeft w:val="0"/>
      <w:marRight w:val="0"/>
      <w:marTop w:val="0"/>
      <w:marBottom w:val="0"/>
      <w:divBdr>
        <w:top w:val="none" w:sz="0" w:space="0" w:color="auto"/>
        <w:left w:val="none" w:sz="0" w:space="0" w:color="auto"/>
        <w:bottom w:val="none" w:sz="0" w:space="0" w:color="auto"/>
        <w:right w:val="none" w:sz="0" w:space="0" w:color="auto"/>
      </w:divBdr>
    </w:div>
    <w:div w:id="1749427238">
      <w:bodyDiv w:val="1"/>
      <w:marLeft w:val="0"/>
      <w:marRight w:val="0"/>
      <w:marTop w:val="0"/>
      <w:marBottom w:val="0"/>
      <w:divBdr>
        <w:top w:val="none" w:sz="0" w:space="0" w:color="auto"/>
        <w:left w:val="none" w:sz="0" w:space="0" w:color="auto"/>
        <w:bottom w:val="none" w:sz="0" w:space="0" w:color="auto"/>
        <w:right w:val="none" w:sz="0" w:space="0" w:color="auto"/>
      </w:divBdr>
    </w:div>
    <w:div w:id="1750273020">
      <w:bodyDiv w:val="1"/>
      <w:marLeft w:val="0"/>
      <w:marRight w:val="0"/>
      <w:marTop w:val="0"/>
      <w:marBottom w:val="0"/>
      <w:divBdr>
        <w:top w:val="none" w:sz="0" w:space="0" w:color="auto"/>
        <w:left w:val="none" w:sz="0" w:space="0" w:color="auto"/>
        <w:bottom w:val="none" w:sz="0" w:space="0" w:color="auto"/>
        <w:right w:val="none" w:sz="0" w:space="0" w:color="auto"/>
      </w:divBdr>
    </w:div>
    <w:div w:id="1750931030">
      <w:bodyDiv w:val="1"/>
      <w:marLeft w:val="0"/>
      <w:marRight w:val="0"/>
      <w:marTop w:val="0"/>
      <w:marBottom w:val="0"/>
      <w:divBdr>
        <w:top w:val="none" w:sz="0" w:space="0" w:color="auto"/>
        <w:left w:val="none" w:sz="0" w:space="0" w:color="auto"/>
        <w:bottom w:val="none" w:sz="0" w:space="0" w:color="auto"/>
        <w:right w:val="none" w:sz="0" w:space="0" w:color="auto"/>
      </w:divBdr>
    </w:div>
    <w:div w:id="1752123817">
      <w:bodyDiv w:val="1"/>
      <w:marLeft w:val="0"/>
      <w:marRight w:val="0"/>
      <w:marTop w:val="0"/>
      <w:marBottom w:val="0"/>
      <w:divBdr>
        <w:top w:val="none" w:sz="0" w:space="0" w:color="auto"/>
        <w:left w:val="none" w:sz="0" w:space="0" w:color="auto"/>
        <w:bottom w:val="none" w:sz="0" w:space="0" w:color="auto"/>
        <w:right w:val="none" w:sz="0" w:space="0" w:color="auto"/>
      </w:divBdr>
    </w:div>
    <w:div w:id="1753316056">
      <w:bodyDiv w:val="1"/>
      <w:marLeft w:val="0"/>
      <w:marRight w:val="0"/>
      <w:marTop w:val="0"/>
      <w:marBottom w:val="0"/>
      <w:divBdr>
        <w:top w:val="none" w:sz="0" w:space="0" w:color="auto"/>
        <w:left w:val="none" w:sz="0" w:space="0" w:color="auto"/>
        <w:bottom w:val="none" w:sz="0" w:space="0" w:color="auto"/>
        <w:right w:val="none" w:sz="0" w:space="0" w:color="auto"/>
      </w:divBdr>
    </w:div>
    <w:div w:id="1753432988">
      <w:bodyDiv w:val="1"/>
      <w:marLeft w:val="0"/>
      <w:marRight w:val="0"/>
      <w:marTop w:val="0"/>
      <w:marBottom w:val="0"/>
      <w:divBdr>
        <w:top w:val="none" w:sz="0" w:space="0" w:color="auto"/>
        <w:left w:val="none" w:sz="0" w:space="0" w:color="auto"/>
        <w:bottom w:val="none" w:sz="0" w:space="0" w:color="auto"/>
        <w:right w:val="none" w:sz="0" w:space="0" w:color="auto"/>
      </w:divBdr>
    </w:div>
    <w:div w:id="1754354906">
      <w:bodyDiv w:val="1"/>
      <w:marLeft w:val="0"/>
      <w:marRight w:val="0"/>
      <w:marTop w:val="0"/>
      <w:marBottom w:val="0"/>
      <w:divBdr>
        <w:top w:val="none" w:sz="0" w:space="0" w:color="auto"/>
        <w:left w:val="none" w:sz="0" w:space="0" w:color="auto"/>
        <w:bottom w:val="none" w:sz="0" w:space="0" w:color="auto"/>
        <w:right w:val="none" w:sz="0" w:space="0" w:color="auto"/>
      </w:divBdr>
    </w:div>
    <w:div w:id="1754468997">
      <w:bodyDiv w:val="1"/>
      <w:marLeft w:val="0"/>
      <w:marRight w:val="0"/>
      <w:marTop w:val="0"/>
      <w:marBottom w:val="0"/>
      <w:divBdr>
        <w:top w:val="none" w:sz="0" w:space="0" w:color="auto"/>
        <w:left w:val="none" w:sz="0" w:space="0" w:color="auto"/>
        <w:bottom w:val="none" w:sz="0" w:space="0" w:color="auto"/>
        <w:right w:val="none" w:sz="0" w:space="0" w:color="auto"/>
      </w:divBdr>
    </w:div>
    <w:div w:id="1754470745">
      <w:bodyDiv w:val="1"/>
      <w:marLeft w:val="0"/>
      <w:marRight w:val="0"/>
      <w:marTop w:val="0"/>
      <w:marBottom w:val="0"/>
      <w:divBdr>
        <w:top w:val="none" w:sz="0" w:space="0" w:color="auto"/>
        <w:left w:val="none" w:sz="0" w:space="0" w:color="auto"/>
        <w:bottom w:val="none" w:sz="0" w:space="0" w:color="auto"/>
        <w:right w:val="none" w:sz="0" w:space="0" w:color="auto"/>
      </w:divBdr>
    </w:div>
    <w:div w:id="1754936923">
      <w:bodyDiv w:val="1"/>
      <w:marLeft w:val="0"/>
      <w:marRight w:val="0"/>
      <w:marTop w:val="0"/>
      <w:marBottom w:val="0"/>
      <w:divBdr>
        <w:top w:val="none" w:sz="0" w:space="0" w:color="auto"/>
        <w:left w:val="none" w:sz="0" w:space="0" w:color="auto"/>
        <w:bottom w:val="none" w:sz="0" w:space="0" w:color="auto"/>
        <w:right w:val="none" w:sz="0" w:space="0" w:color="auto"/>
      </w:divBdr>
    </w:div>
    <w:div w:id="1755008783">
      <w:bodyDiv w:val="1"/>
      <w:marLeft w:val="0"/>
      <w:marRight w:val="0"/>
      <w:marTop w:val="0"/>
      <w:marBottom w:val="0"/>
      <w:divBdr>
        <w:top w:val="none" w:sz="0" w:space="0" w:color="auto"/>
        <w:left w:val="none" w:sz="0" w:space="0" w:color="auto"/>
        <w:bottom w:val="none" w:sz="0" w:space="0" w:color="auto"/>
        <w:right w:val="none" w:sz="0" w:space="0" w:color="auto"/>
      </w:divBdr>
    </w:div>
    <w:div w:id="1755709544">
      <w:bodyDiv w:val="1"/>
      <w:marLeft w:val="0"/>
      <w:marRight w:val="0"/>
      <w:marTop w:val="0"/>
      <w:marBottom w:val="0"/>
      <w:divBdr>
        <w:top w:val="none" w:sz="0" w:space="0" w:color="auto"/>
        <w:left w:val="none" w:sz="0" w:space="0" w:color="auto"/>
        <w:bottom w:val="none" w:sz="0" w:space="0" w:color="auto"/>
        <w:right w:val="none" w:sz="0" w:space="0" w:color="auto"/>
      </w:divBdr>
    </w:div>
    <w:div w:id="1755971819">
      <w:bodyDiv w:val="1"/>
      <w:marLeft w:val="0"/>
      <w:marRight w:val="0"/>
      <w:marTop w:val="0"/>
      <w:marBottom w:val="0"/>
      <w:divBdr>
        <w:top w:val="none" w:sz="0" w:space="0" w:color="auto"/>
        <w:left w:val="none" w:sz="0" w:space="0" w:color="auto"/>
        <w:bottom w:val="none" w:sz="0" w:space="0" w:color="auto"/>
        <w:right w:val="none" w:sz="0" w:space="0" w:color="auto"/>
      </w:divBdr>
    </w:div>
    <w:div w:id="1756390892">
      <w:bodyDiv w:val="1"/>
      <w:marLeft w:val="0"/>
      <w:marRight w:val="0"/>
      <w:marTop w:val="0"/>
      <w:marBottom w:val="0"/>
      <w:divBdr>
        <w:top w:val="none" w:sz="0" w:space="0" w:color="auto"/>
        <w:left w:val="none" w:sz="0" w:space="0" w:color="auto"/>
        <w:bottom w:val="none" w:sz="0" w:space="0" w:color="auto"/>
        <w:right w:val="none" w:sz="0" w:space="0" w:color="auto"/>
      </w:divBdr>
    </w:div>
    <w:div w:id="1756509691">
      <w:bodyDiv w:val="1"/>
      <w:marLeft w:val="0"/>
      <w:marRight w:val="0"/>
      <w:marTop w:val="0"/>
      <w:marBottom w:val="0"/>
      <w:divBdr>
        <w:top w:val="none" w:sz="0" w:space="0" w:color="auto"/>
        <w:left w:val="none" w:sz="0" w:space="0" w:color="auto"/>
        <w:bottom w:val="none" w:sz="0" w:space="0" w:color="auto"/>
        <w:right w:val="none" w:sz="0" w:space="0" w:color="auto"/>
      </w:divBdr>
    </w:div>
    <w:div w:id="1756517667">
      <w:bodyDiv w:val="1"/>
      <w:marLeft w:val="0"/>
      <w:marRight w:val="0"/>
      <w:marTop w:val="0"/>
      <w:marBottom w:val="0"/>
      <w:divBdr>
        <w:top w:val="none" w:sz="0" w:space="0" w:color="auto"/>
        <w:left w:val="none" w:sz="0" w:space="0" w:color="auto"/>
        <w:bottom w:val="none" w:sz="0" w:space="0" w:color="auto"/>
        <w:right w:val="none" w:sz="0" w:space="0" w:color="auto"/>
      </w:divBdr>
    </w:div>
    <w:div w:id="1756629724">
      <w:bodyDiv w:val="1"/>
      <w:marLeft w:val="0"/>
      <w:marRight w:val="0"/>
      <w:marTop w:val="0"/>
      <w:marBottom w:val="0"/>
      <w:divBdr>
        <w:top w:val="none" w:sz="0" w:space="0" w:color="auto"/>
        <w:left w:val="none" w:sz="0" w:space="0" w:color="auto"/>
        <w:bottom w:val="none" w:sz="0" w:space="0" w:color="auto"/>
        <w:right w:val="none" w:sz="0" w:space="0" w:color="auto"/>
      </w:divBdr>
    </w:div>
    <w:div w:id="1758089342">
      <w:bodyDiv w:val="1"/>
      <w:marLeft w:val="0"/>
      <w:marRight w:val="0"/>
      <w:marTop w:val="0"/>
      <w:marBottom w:val="0"/>
      <w:divBdr>
        <w:top w:val="none" w:sz="0" w:space="0" w:color="auto"/>
        <w:left w:val="none" w:sz="0" w:space="0" w:color="auto"/>
        <w:bottom w:val="none" w:sz="0" w:space="0" w:color="auto"/>
        <w:right w:val="none" w:sz="0" w:space="0" w:color="auto"/>
      </w:divBdr>
    </w:div>
    <w:div w:id="1758359176">
      <w:bodyDiv w:val="1"/>
      <w:marLeft w:val="0"/>
      <w:marRight w:val="0"/>
      <w:marTop w:val="0"/>
      <w:marBottom w:val="0"/>
      <w:divBdr>
        <w:top w:val="none" w:sz="0" w:space="0" w:color="auto"/>
        <w:left w:val="none" w:sz="0" w:space="0" w:color="auto"/>
        <w:bottom w:val="none" w:sz="0" w:space="0" w:color="auto"/>
        <w:right w:val="none" w:sz="0" w:space="0" w:color="auto"/>
      </w:divBdr>
    </w:div>
    <w:div w:id="1758478449">
      <w:bodyDiv w:val="1"/>
      <w:marLeft w:val="0"/>
      <w:marRight w:val="0"/>
      <w:marTop w:val="0"/>
      <w:marBottom w:val="0"/>
      <w:divBdr>
        <w:top w:val="none" w:sz="0" w:space="0" w:color="auto"/>
        <w:left w:val="none" w:sz="0" w:space="0" w:color="auto"/>
        <w:bottom w:val="none" w:sz="0" w:space="0" w:color="auto"/>
        <w:right w:val="none" w:sz="0" w:space="0" w:color="auto"/>
      </w:divBdr>
    </w:div>
    <w:div w:id="1758556730">
      <w:bodyDiv w:val="1"/>
      <w:marLeft w:val="0"/>
      <w:marRight w:val="0"/>
      <w:marTop w:val="0"/>
      <w:marBottom w:val="0"/>
      <w:divBdr>
        <w:top w:val="none" w:sz="0" w:space="0" w:color="auto"/>
        <w:left w:val="none" w:sz="0" w:space="0" w:color="auto"/>
        <w:bottom w:val="none" w:sz="0" w:space="0" w:color="auto"/>
        <w:right w:val="none" w:sz="0" w:space="0" w:color="auto"/>
      </w:divBdr>
    </w:div>
    <w:div w:id="1759401433">
      <w:bodyDiv w:val="1"/>
      <w:marLeft w:val="0"/>
      <w:marRight w:val="0"/>
      <w:marTop w:val="0"/>
      <w:marBottom w:val="0"/>
      <w:divBdr>
        <w:top w:val="none" w:sz="0" w:space="0" w:color="auto"/>
        <w:left w:val="none" w:sz="0" w:space="0" w:color="auto"/>
        <w:bottom w:val="none" w:sz="0" w:space="0" w:color="auto"/>
        <w:right w:val="none" w:sz="0" w:space="0" w:color="auto"/>
      </w:divBdr>
    </w:div>
    <w:div w:id="1759669099">
      <w:bodyDiv w:val="1"/>
      <w:marLeft w:val="0"/>
      <w:marRight w:val="0"/>
      <w:marTop w:val="0"/>
      <w:marBottom w:val="0"/>
      <w:divBdr>
        <w:top w:val="none" w:sz="0" w:space="0" w:color="auto"/>
        <w:left w:val="none" w:sz="0" w:space="0" w:color="auto"/>
        <w:bottom w:val="none" w:sz="0" w:space="0" w:color="auto"/>
        <w:right w:val="none" w:sz="0" w:space="0" w:color="auto"/>
      </w:divBdr>
    </w:div>
    <w:div w:id="1759713382">
      <w:bodyDiv w:val="1"/>
      <w:marLeft w:val="0"/>
      <w:marRight w:val="0"/>
      <w:marTop w:val="0"/>
      <w:marBottom w:val="0"/>
      <w:divBdr>
        <w:top w:val="none" w:sz="0" w:space="0" w:color="auto"/>
        <w:left w:val="none" w:sz="0" w:space="0" w:color="auto"/>
        <w:bottom w:val="none" w:sz="0" w:space="0" w:color="auto"/>
        <w:right w:val="none" w:sz="0" w:space="0" w:color="auto"/>
      </w:divBdr>
    </w:div>
    <w:div w:id="1760518590">
      <w:bodyDiv w:val="1"/>
      <w:marLeft w:val="0"/>
      <w:marRight w:val="0"/>
      <w:marTop w:val="0"/>
      <w:marBottom w:val="0"/>
      <w:divBdr>
        <w:top w:val="none" w:sz="0" w:space="0" w:color="auto"/>
        <w:left w:val="none" w:sz="0" w:space="0" w:color="auto"/>
        <w:bottom w:val="none" w:sz="0" w:space="0" w:color="auto"/>
        <w:right w:val="none" w:sz="0" w:space="0" w:color="auto"/>
      </w:divBdr>
    </w:div>
    <w:div w:id="1760560589">
      <w:bodyDiv w:val="1"/>
      <w:marLeft w:val="0"/>
      <w:marRight w:val="0"/>
      <w:marTop w:val="0"/>
      <w:marBottom w:val="0"/>
      <w:divBdr>
        <w:top w:val="none" w:sz="0" w:space="0" w:color="auto"/>
        <w:left w:val="none" w:sz="0" w:space="0" w:color="auto"/>
        <w:bottom w:val="none" w:sz="0" w:space="0" w:color="auto"/>
        <w:right w:val="none" w:sz="0" w:space="0" w:color="auto"/>
      </w:divBdr>
    </w:div>
    <w:div w:id="1760634584">
      <w:bodyDiv w:val="1"/>
      <w:marLeft w:val="0"/>
      <w:marRight w:val="0"/>
      <w:marTop w:val="0"/>
      <w:marBottom w:val="0"/>
      <w:divBdr>
        <w:top w:val="none" w:sz="0" w:space="0" w:color="auto"/>
        <w:left w:val="none" w:sz="0" w:space="0" w:color="auto"/>
        <w:bottom w:val="none" w:sz="0" w:space="0" w:color="auto"/>
        <w:right w:val="none" w:sz="0" w:space="0" w:color="auto"/>
      </w:divBdr>
    </w:div>
    <w:div w:id="1761176775">
      <w:bodyDiv w:val="1"/>
      <w:marLeft w:val="0"/>
      <w:marRight w:val="0"/>
      <w:marTop w:val="0"/>
      <w:marBottom w:val="0"/>
      <w:divBdr>
        <w:top w:val="none" w:sz="0" w:space="0" w:color="auto"/>
        <w:left w:val="none" w:sz="0" w:space="0" w:color="auto"/>
        <w:bottom w:val="none" w:sz="0" w:space="0" w:color="auto"/>
        <w:right w:val="none" w:sz="0" w:space="0" w:color="auto"/>
      </w:divBdr>
    </w:div>
    <w:div w:id="1761639309">
      <w:bodyDiv w:val="1"/>
      <w:marLeft w:val="0"/>
      <w:marRight w:val="0"/>
      <w:marTop w:val="0"/>
      <w:marBottom w:val="0"/>
      <w:divBdr>
        <w:top w:val="none" w:sz="0" w:space="0" w:color="auto"/>
        <w:left w:val="none" w:sz="0" w:space="0" w:color="auto"/>
        <w:bottom w:val="none" w:sz="0" w:space="0" w:color="auto"/>
        <w:right w:val="none" w:sz="0" w:space="0" w:color="auto"/>
      </w:divBdr>
    </w:div>
    <w:div w:id="1762069743">
      <w:bodyDiv w:val="1"/>
      <w:marLeft w:val="0"/>
      <w:marRight w:val="0"/>
      <w:marTop w:val="0"/>
      <w:marBottom w:val="0"/>
      <w:divBdr>
        <w:top w:val="none" w:sz="0" w:space="0" w:color="auto"/>
        <w:left w:val="none" w:sz="0" w:space="0" w:color="auto"/>
        <w:bottom w:val="none" w:sz="0" w:space="0" w:color="auto"/>
        <w:right w:val="none" w:sz="0" w:space="0" w:color="auto"/>
      </w:divBdr>
      <w:divsChild>
        <w:div w:id="48849342">
          <w:marLeft w:val="0"/>
          <w:marRight w:val="0"/>
          <w:marTop w:val="0"/>
          <w:marBottom w:val="0"/>
          <w:divBdr>
            <w:top w:val="none" w:sz="0" w:space="0" w:color="auto"/>
            <w:left w:val="none" w:sz="0" w:space="0" w:color="auto"/>
            <w:bottom w:val="none" w:sz="0" w:space="0" w:color="auto"/>
            <w:right w:val="none" w:sz="0" w:space="0" w:color="auto"/>
          </w:divBdr>
        </w:div>
        <w:div w:id="78141874">
          <w:marLeft w:val="0"/>
          <w:marRight w:val="0"/>
          <w:marTop w:val="0"/>
          <w:marBottom w:val="0"/>
          <w:divBdr>
            <w:top w:val="none" w:sz="0" w:space="0" w:color="auto"/>
            <w:left w:val="none" w:sz="0" w:space="0" w:color="auto"/>
            <w:bottom w:val="none" w:sz="0" w:space="0" w:color="auto"/>
            <w:right w:val="none" w:sz="0" w:space="0" w:color="auto"/>
          </w:divBdr>
        </w:div>
        <w:div w:id="130950718">
          <w:marLeft w:val="0"/>
          <w:marRight w:val="0"/>
          <w:marTop w:val="0"/>
          <w:marBottom w:val="0"/>
          <w:divBdr>
            <w:top w:val="none" w:sz="0" w:space="0" w:color="auto"/>
            <w:left w:val="none" w:sz="0" w:space="0" w:color="auto"/>
            <w:bottom w:val="none" w:sz="0" w:space="0" w:color="auto"/>
            <w:right w:val="none" w:sz="0" w:space="0" w:color="auto"/>
          </w:divBdr>
        </w:div>
        <w:div w:id="133372825">
          <w:marLeft w:val="0"/>
          <w:marRight w:val="0"/>
          <w:marTop w:val="0"/>
          <w:marBottom w:val="0"/>
          <w:divBdr>
            <w:top w:val="none" w:sz="0" w:space="0" w:color="auto"/>
            <w:left w:val="none" w:sz="0" w:space="0" w:color="auto"/>
            <w:bottom w:val="none" w:sz="0" w:space="0" w:color="auto"/>
            <w:right w:val="none" w:sz="0" w:space="0" w:color="auto"/>
          </w:divBdr>
        </w:div>
        <w:div w:id="143359130">
          <w:marLeft w:val="0"/>
          <w:marRight w:val="0"/>
          <w:marTop w:val="0"/>
          <w:marBottom w:val="0"/>
          <w:divBdr>
            <w:top w:val="none" w:sz="0" w:space="0" w:color="auto"/>
            <w:left w:val="none" w:sz="0" w:space="0" w:color="auto"/>
            <w:bottom w:val="none" w:sz="0" w:space="0" w:color="auto"/>
            <w:right w:val="none" w:sz="0" w:space="0" w:color="auto"/>
          </w:divBdr>
        </w:div>
        <w:div w:id="211381400">
          <w:marLeft w:val="0"/>
          <w:marRight w:val="0"/>
          <w:marTop w:val="0"/>
          <w:marBottom w:val="0"/>
          <w:divBdr>
            <w:top w:val="none" w:sz="0" w:space="0" w:color="auto"/>
            <w:left w:val="none" w:sz="0" w:space="0" w:color="auto"/>
            <w:bottom w:val="none" w:sz="0" w:space="0" w:color="auto"/>
            <w:right w:val="none" w:sz="0" w:space="0" w:color="auto"/>
          </w:divBdr>
        </w:div>
        <w:div w:id="283080009">
          <w:marLeft w:val="0"/>
          <w:marRight w:val="0"/>
          <w:marTop w:val="0"/>
          <w:marBottom w:val="0"/>
          <w:divBdr>
            <w:top w:val="none" w:sz="0" w:space="0" w:color="auto"/>
            <w:left w:val="none" w:sz="0" w:space="0" w:color="auto"/>
            <w:bottom w:val="none" w:sz="0" w:space="0" w:color="auto"/>
            <w:right w:val="none" w:sz="0" w:space="0" w:color="auto"/>
          </w:divBdr>
        </w:div>
        <w:div w:id="290788577">
          <w:marLeft w:val="0"/>
          <w:marRight w:val="0"/>
          <w:marTop w:val="0"/>
          <w:marBottom w:val="0"/>
          <w:divBdr>
            <w:top w:val="none" w:sz="0" w:space="0" w:color="auto"/>
            <w:left w:val="none" w:sz="0" w:space="0" w:color="auto"/>
            <w:bottom w:val="none" w:sz="0" w:space="0" w:color="auto"/>
            <w:right w:val="none" w:sz="0" w:space="0" w:color="auto"/>
          </w:divBdr>
        </w:div>
        <w:div w:id="332493656">
          <w:marLeft w:val="0"/>
          <w:marRight w:val="0"/>
          <w:marTop w:val="0"/>
          <w:marBottom w:val="0"/>
          <w:divBdr>
            <w:top w:val="none" w:sz="0" w:space="0" w:color="auto"/>
            <w:left w:val="none" w:sz="0" w:space="0" w:color="auto"/>
            <w:bottom w:val="none" w:sz="0" w:space="0" w:color="auto"/>
            <w:right w:val="none" w:sz="0" w:space="0" w:color="auto"/>
          </w:divBdr>
        </w:div>
        <w:div w:id="382103814">
          <w:marLeft w:val="0"/>
          <w:marRight w:val="0"/>
          <w:marTop w:val="0"/>
          <w:marBottom w:val="0"/>
          <w:divBdr>
            <w:top w:val="none" w:sz="0" w:space="0" w:color="auto"/>
            <w:left w:val="none" w:sz="0" w:space="0" w:color="auto"/>
            <w:bottom w:val="none" w:sz="0" w:space="0" w:color="auto"/>
            <w:right w:val="none" w:sz="0" w:space="0" w:color="auto"/>
          </w:divBdr>
        </w:div>
        <w:div w:id="428351424">
          <w:marLeft w:val="0"/>
          <w:marRight w:val="0"/>
          <w:marTop w:val="0"/>
          <w:marBottom w:val="0"/>
          <w:divBdr>
            <w:top w:val="none" w:sz="0" w:space="0" w:color="auto"/>
            <w:left w:val="none" w:sz="0" w:space="0" w:color="auto"/>
            <w:bottom w:val="none" w:sz="0" w:space="0" w:color="auto"/>
            <w:right w:val="none" w:sz="0" w:space="0" w:color="auto"/>
          </w:divBdr>
        </w:div>
        <w:div w:id="452290619">
          <w:marLeft w:val="0"/>
          <w:marRight w:val="0"/>
          <w:marTop w:val="0"/>
          <w:marBottom w:val="0"/>
          <w:divBdr>
            <w:top w:val="none" w:sz="0" w:space="0" w:color="auto"/>
            <w:left w:val="none" w:sz="0" w:space="0" w:color="auto"/>
            <w:bottom w:val="none" w:sz="0" w:space="0" w:color="auto"/>
            <w:right w:val="none" w:sz="0" w:space="0" w:color="auto"/>
          </w:divBdr>
        </w:div>
        <w:div w:id="475682967">
          <w:marLeft w:val="0"/>
          <w:marRight w:val="0"/>
          <w:marTop w:val="0"/>
          <w:marBottom w:val="0"/>
          <w:divBdr>
            <w:top w:val="none" w:sz="0" w:space="0" w:color="auto"/>
            <w:left w:val="none" w:sz="0" w:space="0" w:color="auto"/>
            <w:bottom w:val="none" w:sz="0" w:space="0" w:color="auto"/>
            <w:right w:val="none" w:sz="0" w:space="0" w:color="auto"/>
          </w:divBdr>
        </w:div>
        <w:div w:id="496581822">
          <w:marLeft w:val="0"/>
          <w:marRight w:val="0"/>
          <w:marTop w:val="0"/>
          <w:marBottom w:val="0"/>
          <w:divBdr>
            <w:top w:val="none" w:sz="0" w:space="0" w:color="auto"/>
            <w:left w:val="none" w:sz="0" w:space="0" w:color="auto"/>
            <w:bottom w:val="none" w:sz="0" w:space="0" w:color="auto"/>
            <w:right w:val="none" w:sz="0" w:space="0" w:color="auto"/>
          </w:divBdr>
        </w:div>
        <w:div w:id="505638355">
          <w:marLeft w:val="0"/>
          <w:marRight w:val="0"/>
          <w:marTop w:val="0"/>
          <w:marBottom w:val="0"/>
          <w:divBdr>
            <w:top w:val="none" w:sz="0" w:space="0" w:color="auto"/>
            <w:left w:val="none" w:sz="0" w:space="0" w:color="auto"/>
            <w:bottom w:val="none" w:sz="0" w:space="0" w:color="auto"/>
            <w:right w:val="none" w:sz="0" w:space="0" w:color="auto"/>
          </w:divBdr>
        </w:div>
        <w:div w:id="530069580">
          <w:marLeft w:val="0"/>
          <w:marRight w:val="0"/>
          <w:marTop w:val="0"/>
          <w:marBottom w:val="0"/>
          <w:divBdr>
            <w:top w:val="none" w:sz="0" w:space="0" w:color="auto"/>
            <w:left w:val="none" w:sz="0" w:space="0" w:color="auto"/>
            <w:bottom w:val="none" w:sz="0" w:space="0" w:color="auto"/>
            <w:right w:val="none" w:sz="0" w:space="0" w:color="auto"/>
          </w:divBdr>
        </w:div>
        <w:div w:id="536430132">
          <w:marLeft w:val="0"/>
          <w:marRight w:val="0"/>
          <w:marTop w:val="0"/>
          <w:marBottom w:val="0"/>
          <w:divBdr>
            <w:top w:val="none" w:sz="0" w:space="0" w:color="auto"/>
            <w:left w:val="none" w:sz="0" w:space="0" w:color="auto"/>
            <w:bottom w:val="none" w:sz="0" w:space="0" w:color="auto"/>
            <w:right w:val="none" w:sz="0" w:space="0" w:color="auto"/>
          </w:divBdr>
        </w:div>
        <w:div w:id="549807725">
          <w:marLeft w:val="0"/>
          <w:marRight w:val="0"/>
          <w:marTop w:val="0"/>
          <w:marBottom w:val="0"/>
          <w:divBdr>
            <w:top w:val="none" w:sz="0" w:space="0" w:color="auto"/>
            <w:left w:val="none" w:sz="0" w:space="0" w:color="auto"/>
            <w:bottom w:val="none" w:sz="0" w:space="0" w:color="auto"/>
            <w:right w:val="none" w:sz="0" w:space="0" w:color="auto"/>
          </w:divBdr>
        </w:div>
        <w:div w:id="559295050">
          <w:marLeft w:val="0"/>
          <w:marRight w:val="0"/>
          <w:marTop w:val="0"/>
          <w:marBottom w:val="0"/>
          <w:divBdr>
            <w:top w:val="none" w:sz="0" w:space="0" w:color="auto"/>
            <w:left w:val="none" w:sz="0" w:space="0" w:color="auto"/>
            <w:bottom w:val="none" w:sz="0" w:space="0" w:color="auto"/>
            <w:right w:val="none" w:sz="0" w:space="0" w:color="auto"/>
          </w:divBdr>
        </w:div>
        <w:div w:id="582645825">
          <w:marLeft w:val="0"/>
          <w:marRight w:val="0"/>
          <w:marTop w:val="0"/>
          <w:marBottom w:val="0"/>
          <w:divBdr>
            <w:top w:val="none" w:sz="0" w:space="0" w:color="auto"/>
            <w:left w:val="none" w:sz="0" w:space="0" w:color="auto"/>
            <w:bottom w:val="none" w:sz="0" w:space="0" w:color="auto"/>
            <w:right w:val="none" w:sz="0" w:space="0" w:color="auto"/>
          </w:divBdr>
        </w:div>
        <w:div w:id="594677379">
          <w:marLeft w:val="0"/>
          <w:marRight w:val="0"/>
          <w:marTop w:val="0"/>
          <w:marBottom w:val="0"/>
          <w:divBdr>
            <w:top w:val="none" w:sz="0" w:space="0" w:color="auto"/>
            <w:left w:val="none" w:sz="0" w:space="0" w:color="auto"/>
            <w:bottom w:val="none" w:sz="0" w:space="0" w:color="auto"/>
            <w:right w:val="none" w:sz="0" w:space="0" w:color="auto"/>
          </w:divBdr>
        </w:div>
        <w:div w:id="608437947">
          <w:marLeft w:val="0"/>
          <w:marRight w:val="0"/>
          <w:marTop w:val="0"/>
          <w:marBottom w:val="0"/>
          <w:divBdr>
            <w:top w:val="none" w:sz="0" w:space="0" w:color="auto"/>
            <w:left w:val="none" w:sz="0" w:space="0" w:color="auto"/>
            <w:bottom w:val="none" w:sz="0" w:space="0" w:color="auto"/>
            <w:right w:val="none" w:sz="0" w:space="0" w:color="auto"/>
          </w:divBdr>
        </w:div>
        <w:div w:id="634140522">
          <w:marLeft w:val="0"/>
          <w:marRight w:val="0"/>
          <w:marTop w:val="0"/>
          <w:marBottom w:val="0"/>
          <w:divBdr>
            <w:top w:val="none" w:sz="0" w:space="0" w:color="auto"/>
            <w:left w:val="none" w:sz="0" w:space="0" w:color="auto"/>
            <w:bottom w:val="none" w:sz="0" w:space="0" w:color="auto"/>
            <w:right w:val="none" w:sz="0" w:space="0" w:color="auto"/>
          </w:divBdr>
        </w:div>
        <w:div w:id="694617199">
          <w:marLeft w:val="0"/>
          <w:marRight w:val="0"/>
          <w:marTop w:val="0"/>
          <w:marBottom w:val="0"/>
          <w:divBdr>
            <w:top w:val="none" w:sz="0" w:space="0" w:color="auto"/>
            <w:left w:val="none" w:sz="0" w:space="0" w:color="auto"/>
            <w:bottom w:val="none" w:sz="0" w:space="0" w:color="auto"/>
            <w:right w:val="none" w:sz="0" w:space="0" w:color="auto"/>
          </w:divBdr>
        </w:div>
        <w:div w:id="706562141">
          <w:marLeft w:val="0"/>
          <w:marRight w:val="0"/>
          <w:marTop w:val="0"/>
          <w:marBottom w:val="0"/>
          <w:divBdr>
            <w:top w:val="none" w:sz="0" w:space="0" w:color="auto"/>
            <w:left w:val="none" w:sz="0" w:space="0" w:color="auto"/>
            <w:bottom w:val="none" w:sz="0" w:space="0" w:color="auto"/>
            <w:right w:val="none" w:sz="0" w:space="0" w:color="auto"/>
          </w:divBdr>
        </w:div>
        <w:div w:id="733284268">
          <w:marLeft w:val="0"/>
          <w:marRight w:val="0"/>
          <w:marTop w:val="0"/>
          <w:marBottom w:val="0"/>
          <w:divBdr>
            <w:top w:val="none" w:sz="0" w:space="0" w:color="auto"/>
            <w:left w:val="none" w:sz="0" w:space="0" w:color="auto"/>
            <w:bottom w:val="none" w:sz="0" w:space="0" w:color="auto"/>
            <w:right w:val="none" w:sz="0" w:space="0" w:color="auto"/>
          </w:divBdr>
        </w:div>
        <w:div w:id="744183695">
          <w:marLeft w:val="0"/>
          <w:marRight w:val="0"/>
          <w:marTop w:val="0"/>
          <w:marBottom w:val="0"/>
          <w:divBdr>
            <w:top w:val="none" w:sz="0" w:space="0" w:color="auto"/>
            <w:left w:val="none" w:sz="0" w:space="0" w:color="auto"/>
            <w:bottom w:val="none" w:sz="0" w:space="0" w:color="auto"/>
            <w:right w:val="none" w:sz="0" w:space="0" w:color="auto"/>
          </w:divBdr>
        </w:div>
        <w:div w:id="789589648">
          <w:marLeft w:val="0"/>
          <w:marRight w:val="0"/>
          <w:marTop w:val="0"/>
          <w:marBottom w:val="0"/>
          <w:divBdr>
            <w:top w:val="none" w:sz="0" w:space="0" w:color="auto"/>
            <w:left w:val="none" w:sz="0" w:space="0" w:color="auto"/>
            <w:bottom w:val="none" w:sz="0" w:space="0" w:color="auto"/>
            <w:right w:val="none" w:sz="0" w:space="0" w:color="auto"/>
          </w:divBdr>
        </w:div>
        <w:div w:id="790906552">
          <w:marLeft w:val="0"/>
          <w:marRight w:val="0"/>
          <w:marTop w:val="0"/>
          <w:marBottom w:val="0"/>
          <w:divBdr>
            <w:top w:val="none" w:sz="0" w:space="0" w:color="auto"/>
            <w:left w:val="none" w:sz="0" w:space="0" w:color="auto"/>
            <w:bottom w:val="none" w:sz="0" w:space="0" w:color="auto"/>
            <w:right w:val="none" w:sz="0" w:space="0" w:color="auto"/>
          </w:divBdr>
        </w:div>
        <w:div w:id="815880364">
          <w:marLeft w:val="0"/>
          <w:marRight w:val="0"/>
          <w:marTop w:val="0"/>
          <w:marBottom w:val="0"/>
          <w:divBdr>
            <w:top w:val="none" w:sz="0" w:space="0" w:color="auto"/>
            <w:left w:val="none" w:sz="0" w:space="0" w:color="auto"/>
            <w:bottom w:val="none" w:sz="0" w:space="0" w:color="auto"/>
            <w:right w:val="none" w:sz="0" w:space="0" w:color="auto"/>
          </w:divBdr>
        </w:div>
        <w:div w:id="830174568">
          <w:marLeft w:val="0"/>
          <w:marRight w:val="0"/>
          <w:marTop w:val="0"/>
          <w:marBottom w:val="0"/>
          <w:divBdr>
            <w:top w:val="none" w:sz="0" w:space="0" w:color="auto"/>
            <w:left w:val="none" w:sz="0" w:space="0" w:color="auto"/>
            <w:bottom w:val="none" w:sz="0" w:space="0" w:color="auto"/>
            <w:right w:val="none" w:sz="0" w:space="0" w:color="auto"/>
          </w:divBdr>
        </w:div>
        <w:div w:id="856038943">
          <w:marLeft w:val="0"/>
          <w:marRight w:val="0"/>
          <w:marTop w:val="0"/>
          <w:marBottom w:val="0"/>
          <w:divBdr>
            <w:top w:val="none" w:sz="0" w:space="0" w:color="auto"/>
            <w:left w:val="none" w:sz="0" w:space="0" w:color="auto"/>
            <w:bottom w:val="none" w:sz="0" w:space="0" w:color="auto"/>
            <w:right w:val="none" w:sz="0" w:space="0" w:color="auto"/>
          </w:divBdr>
        </w:div>
        <w:div w:id="864169945">
          <w:marLeft w:val="0"/>
          <w:marRight w:val="0"/>
          <w:marTop w:val="0"/>
          <w:marBottom w:val="0"/>
          <w:divBdr>
            <w:top w:val="none" w:sz="0" w:space="0" w:color="auto"/>
            <w:left w:val="none" w:sz="0" w:space="0" w:color="auto"/>
            <w:bottom w:val="none" w:sz="0" w:space="0" w:color="auto"/>
            <w:right w:val="none" w:sz="0" w:space="0" w:color="auto"/>
          </w:divBdr>
        </w:div>
        <w:div w:id="872961436">
          <w:marLeft w:val="0"/>
          <w:marRight w:val="0"/>
          <w:marTop w:val="0"/>
          <w:marBottom w:val="0"/>
          <w:divBdr>
            <w:top w:val="none" w:sz="0" w:space="0" w:color="auto"/>
            <w:left w:val="none" w:sz="0" w:space="0" w:color="auto"/>
            <w:bottom w:val="none" w:sz="0" w:space="0" w:color="auto"/>
            <w:right w:val="none" w:sz="0" w:space="0" w:color="auto"/>
          </w:divBdr>
        </w:div>
        <w:div w:id="904604411">
          <w:marLeft w:val="0"/>
          <w:marRight w:val="0"/>
          <w:marTop w:val="0"/>
          <w:marBottom w:val="0"/>
          <w:divBdr>
            <w:top w:val="none" w:sz="0" w:space="0" w:color="auto"/>
            <w:left w:val="none" w:sz="0" w:space="0" w:color="auto"/>
            <w:bottom w:val="none" w:sz="0" w:space="0" w:color="auto"/>
            <w:right w:val="none" w:sz="0" w:space="0" w:color="auto"/>
          </w:divBdr>
        </w:div>
        <w:div w:id="918056572">
          <w:marLeft w:val="0"/>
          <w:marRight w:val="0"/>
          <w:marTop w:val="0"/>
          <w:marBottom w:val="0"/>
          <w:divBdr>
            <w:top w:val="none" w:sz="0" w:space="0" w:color="auto"/>
            <w:left w:val="none" w:sz="0" w:space="0" w:color="auto"/>
            <w:bottom w:val="none" w:sz="0" w:space="0" w:color="auto"/>
            <w:right w:val="none" w:sz="0" w:space="0" w:color="auto"/>
          </w:divBdr>
        </w:div>
        <w:div w:id="921647397">
          <w:marLeft w:val="0"/>
          <w:marRight w:val="0"/>
          <w:marTop w:val="0"/>
          <w:marBottom w:val="0"/>
          <w:divBdr>
            <w:top w:val="none" w:sz="0" w:space="0" w:color="auto"/>
            <w:left w:val="none" w:sz="0" w:space="0" w:color="auto"/>
            <w:bottom w:val="none" w:sz="0" w:space="0" w:color="auto"/>
            <w:right w:val="none" w:sz="0" w:space="0" w:color="auto"/>
          </w:divBdr>
        </w:div>
        <w:div w:id="940920730">
          <w:marLeft w:val="0"/>
          <w:marRight w:val="0"/>
          <w:marTop w:val="0"/>
          <w:marBottom w:val="0"/>
          <w:divBdr>
            <w:top w:val="none" w:sz="0" w:space="0" w:color="auto"/>
            <w:left w:val="none" w:sz="0" w:space="0" w:color="auto"/>
            <w:bottom w:val="none" w:sz="0" w:space="0" w:color="auto"/>
            <w:right w:val="none" w:sz="0" w:space="0" w:color="auto"/>
          </w:divBdr>
        </w:div>
        <w:div w:id="982738191">
          <w:marLeft w:val="0"/>
          <w:marRight w:val="0"/>
          <w:marTop w:val="0"/>
          <w:marBottom w:val="0"/>
          <w:divBdr>
            <w:top w:val="none" w:sz="0" w:space="0" w:color="auto"/>
            <w:left w:val="none" w:sz="0" w:space="0" w:color="auto"/>
            <w:bottom w:val="none" w:sz="0" w:space="0" w:color="auto"/>
            <w:right w:val="none" w:sz="0" w:space="0" w:color="auto"/>
          </w:divBdr>
        </w:div>
        <w:div w:id="986476625">
          <w:marLeft w:val="0"/>
          <w:marRight w:val="0"/>
          <w:marTop w:val="0"/>
          <w:marBottom w:val="0"/>
          <w:divBdr>
            <w:top w:val="none" w:sz="0" w:space="0" w:color="auto"/>
            <w:left w:val="none" w:sz="0" w:space="0" w:color="auto"/>
            <w:bottom w:val="none" w:sz="0" w:space="0" w:color="auto"/>
            <w:right w:val="none" w:sz="0" w:space="0" w:color="auto"/>
          </w:divBdr>
        </w:div>
        <w:div w:id="1005518889">
          <w:marLeft w:val="0"/>
          <w:marRight w:val="0"/>
          <w:marTop w:val="0"/>
          <w:marBottom w:val="0"/>
          <w:divBdr>
            <w:top w:val="none" w:sz="0" w:space="0" w:color="auto"/>
            <w:left w:val="none" w:sz="0" w:space="0" w:color="auto"/>
            <w:bottom w:val="none" w:sz="0" w:space="0" w:color="auto"/>
            <w:right w:val="none" w:sz="0" w:space="0" w:color="auto"/>
          </w:divBdr>
        </w:div>
        <w:div w:id="1018508035">
          <w:marLeft w:val="0"/>
          <w:marRight w:val="0"/>
          <w:marTop w:val="0"/>
          <w:marBottom w:val="0"/>
          <w:divBdr>
            <w:top w:val="none" w:sz="0" w:space="0" w:color="auto"/>
            <w:left w:val="none" w:sz="0" w:space="0" w:color="auto"/>
            <w:bottom w:val="none" w:sz="0" w:space="0" w:color="auto"/>
            <w:right w:val="none" w:sz="0" w:space="0" w:color="auto"/>
          </w:divBdr>
        </w:div>
        <w:div w:id="1021709396">
          <w:marLeft w:val="0"/>
          <w:marRight w:val="0"/>
          <w:marTop w:val="0"/>
          <w:marBottom w:val="0"/>
          <w:divBdr>
            <w:top w:val="none" w:sz="0" w:space="0" w:color="auto"/>
            <w:left w:val="none" w:sz="0" w:space="0" w:color="auto"/>
            <w:bottom w:val="none" w:sz="0" w:space="0" w:color="auto"/>
            <w:right w:val="none" w:sz="0" w:space="0" w:color="auto"/>
          </w:divBdr>
        </w:div>
        <w:div w:id="1026442085">
          <w:marLeft w:val="0"/>
          <w:marRight w:val="0"/>
          <w:marTop w:val="0"/>
          <w:marBottom w:val="0"/>
          <w:divBdr>
            <w:top w:val="none" w:sz="0" w:space="0" w:color="auto"/>
            <w:left w:val="none" w:sz="0" w:space="0" w:color="auto"/>
            <w:bottom w:val="none" w:sz="0" w:space="0" w:color="auto"/>
            <w:right w:val="none" w:sz="0" w:space="0" w:color="auto"/>
          </w:divBdr>
        </w:div>
        <w:div w:id="1027870132">
          <w:marLeft w:val="0"/>
          <w:marRight w:val="0"/>
          <w:marTop w:val="0"/>
          <w:marBottom w:val="0"/>
          <w:divBdr>
            <w:top w:val="none" w:sz="0" w:space="0" w:color="auto"/>
            <w:left w:val="none" w:sz="0" w:space="0" w:color="auto"/>
            <w:bottom w:val="none" w:sz="0" w:space="0" w:color="auto"/>
            <w:right w:val="none" w:sz="0" w:space="0" w:color="auto"/>
          </w:divBdr>
        </w:div>
        <w:div w:id="1042438483">
          <w:marLeft w:val="0"/>
          <w:marRight w:val="0"/>
          <w:marTop w:val="0"/>
          <w:marBottom w:val="0"/>
          <w:divBdr>
            <w:top w:val="none" w:sz="0" w:space="0" w:color="auto"/>
            <w:left w:val="none" w:sz="0" w:space="0" w:color="auto"/>
            <w:bottom w:val="none" w:sz="0" w:space="0" w:color="auto"/>
            <w:right w:val="none" w:sz="0" w:space="0" w:color="auto"/>
          </w:divBdr>
        </w:div>
        <w:div w:id="1116828619">
          <w:marLeft w:val="0"/>
          <w:marRight w:val="0"/>
          <w:marTop w:val="0"/>
          <w:marBottom w:val="0"/>
          <w:divBdr>
            <w:top w:val="none" w:sz="0" w:space="0" w:color="auto"/>
            <w:left w:val="none" w:sz="0" w:space="0" w:color="auto"/>
            <w:bottom w:val="none" w:sz="0" w:space="0" w:color="auto"/>
            <w:right w:val="none" w:sz="0" w:space="0" w:color="auto"/>
          </w:divBdr>
        </w:div>
        <w:div w:id="1124695681">
          <w:marLeft w:val="0"/>
          <w:marRight w:val="0"/>
          <w:marTop w:val="0"/>
          <w:marBottom w:val="0"/>
          <w:divBdr>
            <w:top w:val="none" w:sz="0" w:space="0" w:color="auto"/>
            <w:left w:val="none" w:sz="0" w:space="0" w:color="auto"/>
            <w:bottom w:val="none" w:sz="0" w:space="0" w:color="auto"/>
            <w:right w:val="none" w:sz="0" w:space="0" w:color="auto"/>
          </w:divBdr>
        </w:div>
        <w:div w:id="1135367416">
          <w:marLeft w:val="0"/>
          <w:marRight w:val="0"/>
          <w:marTop w:val="0"/>
          <w:marBottom w:val="0"/>
          <w:divBdr>
            <w:top w:val="none" w:sz="0" w:space="0" w:color="auto"/>
            <w:left w:val="none" w:sz="0" w:space="0" w:color="auto"/>
            <w:bottom w:val="none" w:sz="0" w:space="0" w:color="auto"/>
            <w:right w:val="none" w:sz="0" w:space="0" w:color="auto"/>
          </w:divBdr>
        </w:div>
        <w:div w:id="1161193270">
          <w:marLeft w:val="0"/>
          <w:marRight w:val="0"/>
          <w:marTop w:val="0"/>
          <w:marBottom w:val="0"/>
          <w:divBdr>
            <w:top w:val="none" w:sz="0" w:space="0" w:color="auto"/>
            <w:left w:val="none" w:sz="0" w:space="0" w:color="auto"/>
            <w:bottom w:val="none" w:sz="0" w:space="0" w:color="auto"/>
            <w:right w:val="none" w:sz="0" w:space="0" w:color="auto"/>
          </w:divBdr>
        </w:div>
        <w:div w:id="1173951145">
          <w:marLeft w:val="0"/>
          <w:marRight w:val="0"/>
          <w:marTop w:val="0"/>
          <w:marBottom w:val="0"/>
          <w:divBdr>
            <w:top w:val="none" w:sz="0" w:space="0" w:color="auto"/>
            <w:left w:val="none" w:sz="0" w:space="0" w:color="auto"/>
            <w:bottom w:val="none" w:sz="0" w:space="0" w:color="auto"/>
            <w:right w:val="none" w:sz="0" w:space="0" w:color="auto"/>
          </w:divBdr>
        </w:div>
        <w:div w:id="1204486184">
          <w:marLeft w:val="0"/>
          <w:marRight w:val="0"/>
          <w:marTop w:val="0"/>
          <w:marBottom w:val="0"/>
          <w:divBdr>
            <w:top w:val="none" w:sz="0" w:space="0" w:color="auto"/>
            <w:left w:val="none" w:sz="0" w:space="0" w:color="auto"/>
            <w:bottom w:val="none" w:sz="0" w:space="0" w:color="auto"/>
            <w:right w:val="none" w:sz="0" w:space="0" w:color="auto"/>
          </w:divBdr>
        </w:div>
        <w:div w:id="1222517254">
          <w:marLeft w:val="0"/>
          <w:marRight w:val="0"/>
          <w:marTop w:val="0"/>
          <w:marBottom w:val="0"/>
          <w:divBdr>
            <w:top w:val="none" w:sz="0" w:space="0" w:color="auto"/>
            <w:left w:val="none" w:sz="0" w:space="0" w:color="auto"/>
            <w:bottom w:val="none" w:sz="0" w:space="0" w:color="auto"/>
            <w:right w:val="none" w:sz="0" w:space="0" w:color="auto"/>
          </w:divBdr>
        </w:div>
        <w:div w:id="1274287180">
          <w:marLeft w:val="0"/>
          <w:marRight w:val="0"/>
          <w:marTop w:val="0"/>
          <w:marBottom w:val="0"/>
          <w:divBdr>
            <w:top w:val="none" w:sz="0" w:space="0" w:color="auto"/>
            <w:left w:val="none" w:sz="0" w:space="0" w:color="auto"/>
            <w:bottom w:val="none" w:sz="0" w:space="0" w:color="auto"/>
            <w:right w:val="none" w:sz="0" w:space="0" w:color="auto"/>
          </w:divBdr>
        </w:div>
        <w:div w:id="1306930675">
          <w:marLeft w:val="0"/>
          <w:marRight w:val="0"/>
          <w:marTop w:val="0"/>
          <w:marBottom w:val="0"/>
          <w:divBdr>
            <w:top w:val="none" w:sz="0" w:space="0" w:color="auto"/>
            <w:left w:val="none" w:sz="0" w:space="0" w:color="auto"/>
            <w:bottom w:val="none" w:sz="0" w:space="0" w:color="auto"/>
            <w:right w:val="none" w:sz="0" w:space="0" w:color="auto"/>
          </w:divBdr>
        </w:div>
        <w:div w:id="1356031074">
          <w:marLeft w:val="0"/>
          <w:marRight w:val="0"/>
          <w:marTop w:val="0"/>
          <w:marBottom w:val="0"/>
          <w:divBdr>
            <w:top w:val="none" w:sz="0" w:space="0" w:color="auto"/>
            <w:left w:val="none" w:sz="0" w:space="0" w:color="auto"/>
            <w:bottom w:val="none" w:sz="0" w:space="0" w:color="auto"/>
            <w:right w:val="none" w:sz="0" w:space="0" w:color="auto"/>
          </w:divBdr>
        </w:div>
        <w:div w:id="1388916691">
          <w:marLeft w:val="0"/>
          <w:marRight w:val="0"/>
          <w:marTop w:val="0"/>
          <w:marBottom w:val="0"/>
          <w:divBdr>
            <w:top w:val="none" w:sz="0" w:space="0" w:color="auto"/>
            <w:left w:val="none" w:sz="0" w:space="0" w:color="auto"/>
            <w:bottom w:val="none" w:sz="0" w:space="0" w:color="auto"/>
            <w:right w:val="none" w:sz="0" w:space="0" w:color="auto"/>
          </w:divBdr>
        </w:div>
        <w:div w:id="1490562492">
          <w:marLeft w:val="0"/>
          <w:marRight w:val="0"/>
          <w:marTop w:val="0"/>
          <w:marBottom w:val="0"/>
          <w:divBdr>
            <w:top w:val="none" w:sz="0" w:space="0" w:color="auto"/>
            <w:left w:val="none" w:sz="0" w:space="0" w:color="auto"/>
            <w:bottom w:val="none" w:sz="0" w:space="0" w:color="auto"/>
            <w:right w:val="none" w:sz="0" w:space="0" w:color="auto"/>
          </w:divBdr>
        </w:div>
        <w:div w:id="1492982273">
          <w:marLeft w:val="0"/>
          <w:marRight w:val="0"/>
          <w:marTop w:val="0"/>
          <w:marBottom w:val="0"/>
          <w:divBdr>
            <w:top w:val="none" w:sz="0" w:space="0" w:color="auto"/>
            <w:left w:val="none" w:sz="0" w:space="0" w:color="auto"/>
            <w:bottom w:val="none" w:sz="0" w:space="0" w:color="auto"/>
            <w:right w:val="none" w:sz="0" w:space="0" w:color="auto"/>
          </w:divBdr>
        </w:div>
        <w:div w:id="1501003209">
          <w:marLeft w:val="0"/>
          <w:marRight w:val="0"/>
          <w:marTop w:val="0"/>
          <w:marBottom w:val="0"/>
          <w:divBdr>
            <w:top w:val="none" w:sz="0" w:space="0" w:color="auto"/>
            <w:left w:val="none" w:sz="0" w:space="0" w:color="auto"/>
            <w:bottom w:val="none" w:sz="0" w:space="0" w:color="auto"/>
            <w:right w:val="none" w:sz="0" w:space="0" w:color="auto"/>
          </w:divBdr>
        </w:div>
        <w:div w:id="1510440058">
          <w:marLeft w:val="0"/>
          <w:marRight w:val="0"/>
          <w:marTop w:val="0"/>
          <w:marBottom w:val="0"/>
          <w:divBdr>
            <w:top w:val="none" w:sz="0" w:space="0" w:color="auto"/>
            <w:left w:val="none" w:sz="0" w:space="0" w:color="auto"/>
            <w:bottom w:val="none" w:sz="0" w:space="0" w:color="auto"/>
            <w:right w:val="none" w:sz="0" w:space="0" w:color="auto"/>
          </w:divBdr>
        </w:div>
        <w:div w:id="1512913817">
          <w:marLeft w:val="0"/>
          <w:marRight w:val="0"/>
          <w:marTop w:val="0"/>
          <w:marBottom w:val="0"/>
          <w:divBdr>
            <w:top w:val="none" w:sz="0" w:space="0" w:color="auto"/>
            <w:left w:val="none" w:sz="0" w:space="0" w:color="auto"/>
            <w:bottom w:val="none" w:sz="0" w:space="0" w:color="auto"/>
            <w:right w:val="none" w:sz="0" w:space="0" w:color="auto"/>
          </w:divBdr>
        </w:div>
        <w:div w:id="1517767361">
          <w:marLeft w:val="0"/>
          <w:marRight w:val="0"/>
          <w:marTop w:val="0"/>
          <w:marBottom w:val="0"/>
          <w:divBdr>
            <w:top w:val="none" w:sz="0" w:space="0" w:color="auto"/>
            <w:left w:val="none" w:sz="0" w:space="0" w:color="auto"/>
            <w:bottom w:val="none" w:sz="0" w:space="0" w:color="auto"/>
            <w:right w:val="none" w:sz="0" w:space="0" w:color="auto"/>
          </w:divBdr>
        </w:div>
        <w:div w:id="1520509831">
          <w:marLeft w:val="0"/>
          <w:marRight w:val="0"/>
          <w:marTop w:val="0"/>
          <w:marBottom w:val="0"/>
          <w:divBdr>
            <w:top w:val="none" w:sz="0" w:space="0" w:color="auto"/>
            <w:left w:val="none" w:sz="0" w:space="0" w:color="auto"/>
            <w:bottom w:val="none" w:sz="0" w:space="0" w:color="auto"/>
            <w:right w:val="none" w:sz="0" w:space="0" w:color="auto"/>
          </w:divBdr>
        </w:div>
        <w:div w:id="1604266172">
          <w:marLeft w:val="0"/>
          <w:marRight w:val="0"/>
          <w:marTop w:val="0"/>
          <w:marBottom w:val="0"/>
          <w:divBdr>
            <w:top w:val="none" w:sz="0" w:space="0" w:color="auto"/>
            <w:left w:val="none" w:sz="0" w:space="0" w:color="auto"/>
            <w:bottom w:val="none" w:sz="0" w:space="0" w:color="auto"/>
            <w:right w:val="none" w:sz="0" w:space="0" w:color="auto"/>
          </w:divBdr>
        </w:div>
        <w:div w:id="1623078755">
          <w:marLeft w:val="0"/>
          <w:marRight w:val="0"/>
          <w:marTop w:val="0"/>
          <w:marBottom w:val="0"/>
          <w:divBdr>
            <w:top w:val="none" w:sz="0" w:space="0" w:color="auto"/>
            <w:left w:val="none" w:sz="0" w:space="0" w:color="auto"/>
            <w:bottom w:val="none" w:sz="0" w:space="0" w:color="auto"/>
            <w:right w:val="none" w:sz="0" w:space="0" w:color="auto"/>
          </w:divBdr>
        </w:div>
        <w:div w:id="1652712719">
          <w:marLeft w:val="0"/>
          <w:marRight w:val="0"/>
          <w:marTop w:val="0"/>
          <w:marBottom w:val="0"/>
          <w:divBdr>
            <w:top w:val="none" w:sz="0" w:space="0" w:color="auto"/>
            <w:left w:val="none" w:sz="0" w:space="0" w:color="auto"/>
            <w:bottom w:val="none" w:sz="0" w:space="0" w:color="auto"/>
            <w:right w:val="none" w:sz="0" w:space="0" w:color="auto"/>
          </w:divBdr>
        </w:div>
        <w:div w:id="1655912803">
          <w:marLeft w:val="0"/>
          <w:marRight w:val="0"/>
          <w:marTop w:val="0"/>
          <w:marBottom w:val="0"/>
          <w:divBdr>
            <w:top w:val="none" w:sz="0" w:space="0" w:color="auto"/>
            <w:left w:val="none" w:sz="0" w:space="0" w:color="auto"/>
            <w:bottom w:val="none" w:sz="0" w:space="0" w:color="auto"/>
            <w:right w:val="none" w:sz="0" w:space="0" w:color="auto"/>
          </w:divBdr>
        </w:div>
        <w:div w:id="1657760617">
          <w:marLeft w:val="0"/>
          <w:marRight w:val="0"/>
          <w:marTop w:val="0"/>
          <w:marBottom w:val="0"/>
          <w:divBdr>
            <w:top w:val="none" w:sz="0" w:space="0" w:color="auto"/>
            <w:left w:val="none" w:sz="0" w:space="0" w:color="auto"/>
            <w:bottom w:val="none" w:sz="0" w:space="0" w:color="auto"/>
            <w:right w:val="none" w:sz="0" w:space="0" w:color="auto"/>
          </w:divBdr>
        </w:div>
        <w:div w:id="1663122369">
          <w:marLeft w:val="0"/>
          <w:marRight w:val="0"/>
          <w:marTop w:val="0"/>
          <w:marBottom w:val="0"/>
          <w:divBdr>
            <w:top w:val="none" w:sz="0" w:space="0" w:color="auto"/>
            <w:left w:val="none" w:sz="0" w:space="0" w:color="auto"/>
            <w:bottom w:val="none" w:sz="0" w:space="0" w:color="auto"/>
            <w:right w:val="none" w:sz="0" w:space="0" w:color="auto"/>
          </w:divBdr>
        </w:div>
        <w:div w:id="1717657596">
          <w:marLeft w:val="0"/>
          <w:marRight w:val="0"/>
          <w:marTop w:val="0"/>
          <w:marBottom w:val="0"/>
          <w:divBdr>
            <w:top w:val="none" w:sz="0" w:space="0" w:color="auto"/>
            <w:left w:val="none" w:sz="0" w:space="0" w:color="auto"/>
            <w:bottom w:val="none" w:sz="0" w:space="0" w:color="auto"/>
            <w:right w:val="none" w:sz="0" w:space="0" w:color="auto"/>
          </w:divBdr>
        </w:div>
        <w:div w:id="1726835616">
          <w:marLeft w:val="0"/>
          <w:marRight w:val="0"/>
          <w:marTop w:val="0"/>
          <w:marBottom w:val="0"/>
          <w:divBdr>
            <w:top w:val="none" w:sz="0" w:space="0" w:color="auto"/>
            <w:left w:val="none" w:sz="0" w:space="0" w:color="auto"/>
            <w:bottom w:val="none" w:sz="0" w:space="0" w:color="auto"/>
            <w:right w:val="none" w:sz="0" w:space="0" w:color="auto"/>
          </w:divBdr>
        </w:div>
        <w:div w:id="1764258782">
          <w:marLeft w:val="0"/>
          <w:marRight w:val="0"/>
          <w:marTop w:val="0"/>
          <w:marBottom w:val="0"/>
          <w:divBdr>
            <w:top w:val="none" w:sz="0" w:space="0" w:color="auto"/>
            <w:left w:val="none" w:sz="0" w:space="0" w:color="auto"/>
            <w:bottom w:val="none" w:sz="0" w:space="0" w:color="auto"/>
            <w:right w:val="none" w:sz="0" w:space="0" w:color="auto"/>
          </w:divBdr>
        </w:div>
        <w:div w:id="1779324620">
          <w:marLeft w:val="0"/>
          <w:marRight w:val="0"/>
          <w:marTop w:val="0"/>
          <w:marBottom w:val="0"/>
          <w:divBdr>
            <w:top w:val="none" w:sz="0" w:space="0" w:color="auto"/>
            <w:left w:val="none" w:sz="0" w:space="0" w:color="auto"/>
            <w:bottom w:val="none" w:sz="0" w:space="0" w:color="auto"/>
            <w:right w:val="none" w:sz="0" w:space="0" w:color="auto"/>
          </w:divBdr>
        </w:div>
        <w:div w:id="1810128999">
          <w:marLeft w:val="0"/>
          <w:marRight w:val="0"/>
          <w:marTop w:val="0"/>
          <w:marBottom w:val="0"/>
          <w:divBdr>
            <w:top w:val="none" w:sz="0" w:space="0" w:color="auto"/>
            <w:left w:val="none" w:sz="0" w:space="0" w:color="auto"/>
            <w:bottom w:val="none" w:sz="0" w:space="0" w:color="auto"/>
            <w:right w:val="none" w:sz="0" w:space="0" w:color="auto"/>
          </w:divBdr>
        </w:div>
        <w:div w:id="1815289049">
          <w:marLeft w:val="0"/>
          <w:marRight w:val="0"/>
          <w:marTop w:val="0"/>
          <w:marBottom w:val="0"/>
          <w:divBdr>
            <w:top w:val="none" w:sz="0" w:space="0" w:color="auto"/>
            <w:left w:val="none" w:sz="0" w:space="0" w:color="auto"/>
            <w:bottom w:val="none" w:sz="0" w:space="0" w:color="auto"/>
            <w:right w:val="none" w:sz="0" w:space="0" w:color="auto"/>
          </w:divBdr>
        </w:div>
        <w:div w:id="1826387025">
          <w:marLeft w:val="0"/>
          <w:marRight w:val="0"/>
          <w:marTop w:val="0"/>
          <w:marBottom w:val="0"/>
          <w:divBdr>
            <w:top w:val="none" w:sz="0" w:space="0" w:color="auto"/>
            <w:left w:val="none" w:sz="0" w:space="0" w:color="auto"/>
            <w:bottom w:val="none" w:sz="0" w:space="0" w:color="auto"/>
            <w:right w:val="none" w:sz="0" w:space="0" w:color="auto"/>
          </w:divBdr>
        </w:div>
        <w:div w:id="1826627898">
          <w:marLeft w:val="0"/>
          <w:marRight w:val="0"/>
          <w:marTop w:val="0"/>
          <w:marBottom w:val="0"/>
          <w:divBdr>
            <w:top w:val="none" w:sz="0" w:space="0" w:color="auto"/>
            <w:left w:val="none" w:sz="0" w:space="0" w:color="auto"/>
            <w:bottom w:val="none" w:sz="0" w:space="0" w:color="auto"/>
            <w:right w:val="none" w:sz="0" w:space="0" w:color="auto"/>
          </w:divBdr>
        </w:div>
        <w:div w:id="1836724642">
          <w:marLeft w:val="0"/>
          <w:marRight w:val="0"/>
          <w:marTop w:val="0"/>
          <w:marBottom w:val="0"/>
          <w:divBdr>
            <w:top w:val="none" w:sz="0" w:space="0" w:color="auto"/>
            <w:left w:val="none" w:sz="0" w:space="0" w:color="auto"/>
            <w:bottom w:val="none" w:sz="0" w:space="0" w:color="auto"/>
            <w:right w:val="none" w:sz="0" w:space="0" w:color="auto"/>
          </w:divBdr>
        </w:div>
        <w:div w:id="1868638500">
          <w:marLeft w:val="0"/>
          <w:marRight w:val="0"/>
          <w:marTop w:val="0"/>
          <w:marBottom w:val="0"/>
          <w:divBdr>
            <w:top w:val="none" w:sz="0" w:space="0" w:color="auto"/>
            <w:left w:val="none" w:sz="0" w:space="0" w:color="auto"/>
            <w:bottom w:val="none" w:sz="0" w:space="0" w:color="auto"/>
            <w:right w:val="none" w:sz="0" w:space="0" w:color="auto"/>
          </w:divBdr>
        </w:div>
        <w:div w:id="1953658809">
          <w:marLeft w:val="0"/>
          <w:marRight w:val="0"/>
          <w:marTop w:val="0"/>
          <w:marBottom w:val="0"/>
          <w:divBdr>
            <w:top w:val="none" w:sz="0" w:space="0" w:color="auto"/>
            <w:left w:val="none" w:sz="0" w:space="0" w:color="auto"/>
            <w:bottom w:val="none" w:sz="0" w:space="0" w:color="auto"/>
            <w:right w:val="none" w:sz="0" w:space="0" w:color="auto"/>
          </w:divBdr>
        </w:div>
        <w:div w:id="1969167259">
          <w:marLeft w:val="0"/>
          <w:marRight w:val="0"/>
          <w:marTop w:val="0"/>
          <w:marBottom w:val="0"/>
          <w:divBdr>
            <w:top w:val="none" w:sz="0" w:space="0" w:color="auto"/>
            <w:left w:val="none" w:sz="0" w:space="0" w:color="auto"/>
            <w:bottom w:val="none" w:sz="0" w:space="0" w:color="auto"/>
            <w:right w:val="none" w:sz="0" w:space="0" w:color="auto"/>
          </w:divBdr>
        </w:div>
        <w:div w:id="1970933411">
          <w:marLeft w:val="0"/>
          <w:marRight w:val="0"/>
          <w:marTop w:val="0"/>
          <w:marBottom w:val="0"/>
          <w:divBdr>
            <w:top w:val="none" w:sz="0" w:space="0" w:color="auto"/>
            <w:left w:val="none" w:sz="0" w:space="0" w:color="auto"/>
            <w:bottom w:val="none" w:sz="0" w:space="0" w:color="auto"/>
            <w:right w:val="none" w:sz="0" w:space="0" w:color="auto"/>
          </w:divBdr>
        </w:div>
      </w:divsChild>
    </w:div>
    <w:div w:id="1762868312">
      <w:bodyDiv w:val="1"/>
      <w:marLeft w:val="0"/>
      <w:marRight w:val="0"/>
      <w:marTop w:val="0"/>
      <w:marBottom w:val="0"/>
      <w:divBdr>
        <w:top w:val="none" w:sz="0" w:space="0" w:color="auto"/>
        <w:left w:val="none" w:sz="0" w:space="0" w:color="auto"/>
        <w:bottom w:val="none" w:sz="0" w:space="0" w:color="auto"/>
        <w:right w:val="none" w:sz="0" w:space="0" w:color="auto"/>
      </w:divBdr>
    </w:div>
    <w:div w:id="1762918478">
      <w:bodyDiv w:val="1"/>
      <w:marLeft w:val="0"/>
      <w:marRight w:val="0"/>
      <w:marTop w:val="0"/>
      <w:marBottom w:val="0"/>
      <w:divBdr>
        <w:top w:val="none" w:sz="0" w:space="0" w:color="auto"/>
        <w:left w:val="none" w:sz="0" w:space="0" w:color="auto"/>
        <w:bottom w:val="none" w:sz="0" w:space="0" w:color="auto"/>
        <w:right w:val="none" w:sz="0" w:space="0" w:color="auto"/>
      </w:divBdr>
    </w:div>
    <w:div w:id="1762948081">
      <w:bodyDiv w:val="1"/>
      <w:marLeft w:val="0"/>
      <w:marRight w:val="0"/>
      <w:marTop w:val="0"/>
      <w:marBottom w:val="0"/>
      <w:divBdr>
        <w:top w:val="none" w:sz="0" w:space="0" w:color="auto"/>
        <w:left w:val="none" w:sz="0" w:space="0" w:color="auto"/>
        <w:bottom w:val="none" w:sz="0" w:space="0" w:color="auto"/>
        <w:right w:val="none" w:sz="0" w:space="0" w:color="auto"/>
      </w:divBdr>
    </w:div>
    <w:div w:id="1763185691">
      <w:bodyDiv w:val="1"/>
      <w:marLeft w:val="0"/>
      <w:marRight w:val="0"/>
      <w:marTop w:val="0"/>
      <w:marBottom w:val="0"/>
      <w:divBdr>
        <w:top w:val="none" w:sz="0" w:space="0" w:color="auto"/>
        <w:left w:val="none" w:sz="0" w:space="0" w:color="auto"/>
        <w:bottom w:val="none" w:sz="0" w:space="0" w:color="auto"/>
        <w:right w:val="none" w:sz="0" w:space="0" w:color="auto"/>
      </w:divBdr>
    </w:div>
    <w:div w:id="1763600025">
      <w:bodyDiv w:val="1"/>
      <w:marLeft w:val="0"/>
      <w:marRight w:val="0"/>
      <w:marTop w:val="0"/>
      <w:marBottom w:val="0"/>
      <w:divBdr>
        <w:top w:val="none" w:sz="0" w:space="0" w:color="auto"/>
        <w:left w:val="none" w:sz="0" w:space="0" w:color="auto"/>
        <w:bottom w:val="none" w:sz="0" w:space="0" w:color="auto"/>
        <w:right w:val="none" w:sz="0" w:space="0" w:color="auto"/>
      </w:divBdr>
    </w:div>
    <w:div w:id="1763718277">
      <w:bodyDiv w:val="1"/>
      <w:marLeft w:val="0"/>
      <w:marRight w:val="0"/>
      <w:marTop w:val="0"/>
      <w:marBottom w:val="0"/>
      <w:divBdr>
        <w:top w:val="none" w:sz="0" w:space="0" w:color="auto"/>
        <w:left w:val="none" w:sz="0" w:space="0" w:color="auto"/>
        <w:bottom w:val="none" w:sz="0" w:space="0" w:color="auto"/>
        <w:right w:val="none" w:sz="0" w:space="0" w:color="auto"/>
      </w:divBdr>
    </w:div>
    <w:div w:id="1763792270">
      <w:bodyDiv w:val="1"/>
      <w:marLeft w:val="0"/>
      <w:marRight w:val="0"/>
      <w:marTop w:val="0"/>
      <w:marBottom w:val="0"/>
      <w:divBdr>
        <w:top w:val="none" w:sz="0" w:space="0" w:color="auto"/>
        <w:left w:val="none" w:sz="0" w:space="0" w:color="auto"/>
        <w:bottom w:val="none" w:sz="0" w:space="0" w:color="auto"/>
        <w:right w:val="none" w:sz="0" w:space="0" w:color="auto"/>
      </w:divBdr>
    </w:div>
    <w:div w:id="1763797263">
      <w:bodyDiv w:val="1"/>
      <w:marLeft w:val="0"/>
      <w:marRight w:val="0"/>
      <w:marTop w:val="0"/>
      <w:marBottom w:val="0"/>
      <w:divBdr>
        <w:top w:val="none" w:sz="0" w:space="0" w:color="auto"/>
        <w:left w:val="none" w:sz="0" w:space="0" w:color="auto"/>
        <w:bottom w:val="none" w:sz="0" w:space="0" w:color="auto"/>
        <w:right w:val="none" w:sz="0" w:space="0" w:color="auto"/>
      </w:divBdr>
    </w:div>
    <w:div w:id="1764646092">
      <w:bodyDiv w:val="1"/>
      <w:marLeft w:val="0"/>
      <w:marRight w:val="0"/>
      <w:marTop w:val="0"/>
      <w:marBottom w:val="0"/>
      <w:divBdr>
        <w:top w:val="none" w:sz="0" w:space="0" w:color="auto"/>
        <w:left w:val="none" w:sz="0" w:space="0" w:color="auto"/>
        <w:bottom w:val="none" w:sz="0" w:space="0" w:color="auto"/>
        <w:right w:val="none" w:sz="0" w:space="0" w:color="auto"/>
      </w:divBdr>
      <w:divsChild>
        <w:div w:id="104472293">
          <w:marLeft w:val="0"/>
          <w:marRight w:val="0"/>
          <w:marTop w:val="0"/>
          <w:marBottom w:val="0"/>
          <w:divBdr>
            <w:top w:val="none" w:sz="0" w:space="0" w:color="auto"/>
            <w:left w:val="none" w:sz="0" w:space="0" w:color="auto"/>
            <w:bottom w:val="none" w:sz="0" w:space="0" w:color="auto"/>
            <w:right w:val="none" w:sz="0" w:space="0" w:color="auto"/>
          </w:divBdr>
        </w:div>
        <w:div w:id="137574720">
          <w:marLeft w:val="0"/>
          <w:marRight w:val="0"/>
          <w:marTop w:val="0"/>
          <w:marBottom w:val="0"/>
          <w:divBdr>
            <w:top w:val="none" w:sz="0" w:space="0" w:color="auto"/>
            <w:left w:val="none" w:sz="0" w:space="0" w:color="auto"/>
            <w:bottom w:val="none" w:sz="0" w:space="0" w:color="auto"/>
            <w:right w:val="none" w:sz="0" w:space="0" w:color="auto"/>
          </w:divBdr>
        </w:div>
        <w:div w:id="175384433">
          <w:marLeft w:val="0"/>
          <w:marRight w:val="0"/>
          <w:marTop w:val="0"/>
          <w:marBottom w:val="0"/>
          <w:divBdr>
            <w:top w:val="none" w:sz="0" w:space="0" w:color="auto"/>
            <w:left w:val="none" w:sz="0" w:space="0" w:color="auto"/>
            <w:bottom w:val="none" w:sz="0" w:space="0" w:color="auto"/>
            <w:right w:val="none" w:sz="0" w:space="0" w:color="auto"/>
          </w:divBdr>
        </w:div>
        <w:div w:id="215511703">
          <w:marLeft w:val="0"/>
          <w:marRight w:val="0"/>
          <w:marTop w:val="0"/>
          <w:marBottom w:val="0"/>
          <w:divBdr>
            <w:top w:val="none" w:sz="0" w:space="0" w:color="auto"/>
            <w:left w:val="none" w:sz="0" w:space="0" w:color="auto"/>
            <w:bottom w:val="none" w:sz="0" w:space="0" w:color="auto"/>
            <w:right w:val="none" w:sz="0" w:space="0" w:color="auto"/>
          </w:divBdr>
        </w:div>
        <w:div w:id="235672668">
          <w:marLeft w:val="0"/>
          <w:marRight w:val="0"/>
          <w:marTop w:val="0"/>
          <w:marBottom w:val="0"/>
          <w:divBdr>
            <w:top w:val="none" w:sz="0" w:space="0" w:color="auto"/>
            <w:left w:val="none" w:sz="0" w:space="0" w:color="auto"/>
            <w:bottom w:val="none" w:sz="0" w:space="0" w:color="auto"/>
            <w:right w:val="none" w:sz="0" w:space="0" w:color="auto"/>
          </w:divBdr>
        </w:div>
        <w:div w:id="237908108">
          <w:marLeft w:val="0"/>
          <w:marRight w:val="0"/>
          <w:marTop w:val="0"/>
          <w:marBottom w:val="0"/>
          <w:divBdr>
            <w:top w:val="none" w:sz="0" w:space="0" w:color="auto"/>
            <w:left w:val="none" w:sz="0" w:space="0" w:color="auto"/>
            <w:bottom w:val="none" w:sz="0" w:space="0" w:color="auto"/>
            <w:right w:val="none" w:sz="0" w:space="0" w:color="auto"/>
          </w:divBdr>
        </w:div>
        <w:div w:id="251205963">
          <w:marLeft w:val="0"/>
          <w:marRight w:val="0"/>
          <w:marTop w:val="0"/>
          <w:marBottom w:val="0"/>
          <w:divBdr>
            <w:top w:val="none" w:sz="0" w:space="0" w:color="auto"/>
            <w:left w:val="none" w:sz="0" w:space="0" w:color="auto"/>
            <w:bottom w:val="none" w:sz="0" w:space="0" w:color="auto"/>
            <w:right w:val="none" w:sz="0" w:space="0" w:color="auto"/>
          </w:divBdr>
        </w:div>
        <w:div w:id="251358296">
          <w:marLeft w:val="0"/>
          <w:marRight w:val="0"/>
          <w:marTop w:val="0"/>
          <w:marBottom w:val="0"/>
          <w:divBdr>
            <w:top w:val="none" w:sz="0" w:space="0" w:color="auto"/>
            <w:left w:val="none" w:sz="0" w:space="0" w:color="auto"/>
            <w:bottom w:val="none" w:sz="0" w:space="0" w:color="auto"/>
            <w:right w:val="none" w:sz="0" w:space="0" w:color="auto"/>
          </w:divBdr>
        </w:div>
        <w:div w:id="253634659">
          <w:marLeft w:val="0"/>
          <w:marRight w:val="0"/>
          <w:marTop w:val="0"/>
          <w:marBottom w:val="0"/>
          <w:divBdr>
            <w:top w:val="none" w:sz="0" w:space="0" w:color="auto"/>
            <w:left w:val="none" w:sz="0" w:space="0" w:color="auto"/>
            <w:bottom w:val="none" w:sz="0" w:space="0" w:color="auto"/>
            <w:right w:val="none" w:sz="0" w:space="0" w:color="auto"/>
          </w:divBdr>
        </w:div>
        <w:div w:id="256406075">
          <w:marLeft w:val="0"/>
          <w:marRight w:val="0"/>
          <w:marTop w:val="0"/>
          <w:marBottom w:val="0"/>
          <w:divBdr>
            <w:top w:val="none" w:sz="0" w:space="0" w:color="auto"/>
            <w:left w:val="none" w:sz="0" w:space="0" w:color="auto"/>
            <w:bottom w:val="none" w:sz="0" w:space="0" w:color="auto"/>
            <w:right w:val="none" w:sz="0" w:space="0" w:color="auto"/>
          </w:divBdr>
        </w:div>
        <w:div w:id="272398326">
          <w:marLeft w:val="0"/>
          <w:marRight w:val="0"/>
          <w:marTop w:val="0"/>
          <w:marBottom w:val="0"/>
          <w:divBdr>
            <w:top w:val="none" w:sz="0" w:space="0" w:color="auto"/>
            <w:left w:val="none" w:sz="0" w:space="0" w:color="auto"/>
            <w:bottom w:val="none" w:sz="0" w:space="0" w:color="auto"/>
            <w:right w:val="none" w:sz="0" w:space="0" w:color="auto"/>
          </w:divBdr>
        </w:div>
        <w:div w:id="312953101">
          <w:marLeft w:val="0"/>
          <w:marRight w:val="0"/>
          <w:marTop w:val="0"/>
          <w:marBottom w:val="0"/>
          <w:divBdr>
            <w:top w:val="none" w:sz="0" w:space="0" w:color="auto"/>
            <w:left w:val="none" w:sz="0" w:space="0" w:color="auto"/>
            <w:bottom w:val="none" w:sz="0" w:space="0" w:color="auto"/>
            <w:right w:val="none" w:sz="0" w:space="0" w:color="auto"/>
          </w:divBdr>
        </w:div>
        <w:div w:id="314916803">
          <w:marLeft w:val="0"/>
          <w:marRight w:val="0"/>
          <w:marTop w:val="0"/>
          <w:marBottom w:val="0"/>
          <w:divBdr>
            <w:top w:val="none" w:sz="0" w:space="0" w:color="auto"/>
            <w:left w:val="none" w:sz="0" w:space="0" w:color="auto"/>
            <w:bottom w:val="none" w:sz="0" w:space="0" w:color="auto"/>
            <w:right w:val="none" w:sz="0" w:space="0" w:color="auto"/>
          </w:divBdr>
        </w:div>
        <w:div w:id="377049337">
          <w:marLeft w:val="0"/>
          <w:marRight w:val="0"/>
          <w:marTop w:val="0"/>
          <w:marBottom w:val="0"/>
          <w:divBdr>
            <w:top w:val="none" w:sz="0" w:space="0" w:color="auto"/>
            <w:left w:val="none" w:sz="0" w:space="0" w:color="auto"/>
            <w:bottom w:val="none" w:sz="0" w:space="0" w:color="auto"/>
            <w:right w:val="none" w:sz="0" w:space="0" w:color="auto"/>
          </w:divBdr>
        </w:div>
        <w:div w:id="399406501">
          <w:marLeft w:val="0"/>
          <w:marRight w:val="0"/>
          <w:marTop w:val="0"/>
          <w:marBottom w:val="0"/>
          <w:divBdr>
            <w:top w:val="none" w:sz="0" w:space="0" w:color="auto"/>
            <w:left w:val="none" w:sz="0" w:space="0" w:color="auto"/>
            <w:bottom w:val="none" w:sz="0" w:space="0" w:color="auto"/>
            <w:right w:val="none" w:sz="0" w:space="0" w:color="auto"/>
          </w:divBdr>
        </w:div>
        <w:div w:id="415833421">
          <w:marLeft w:val="0"/>
          <w:marRight w:val="0"/>
          <w:marTop w:val="0"/>
          <w:marBottom w:val="0"/>
          <w:divBdr>
            <w:top w:val="none" w:sz="0" w:space="0" w:color="auto"/>
            <w:left w:val="none" w:sz="0" w:space="0" w:color="auto"/>
            <w:bottom w:val="none" w:sz="0" w:space="0" w:color="auto"/>
            <w:right w:val="none" w:sz="0" w:space="0" w:color="auto"/>
          </w:divBdr>
        </w:div>
        <w:div w:id="493180453">
          <w:marLeft w:val="0"/>
          <w:marRight w:val="0"/>
          <w:marTop w:val="0"/>
          <w:marBottom w:val="0"/>
          <w:divBdr>
            <w:top w:val="none" w:sz="0" w:space="0" w:color="auto"/>
            <w:left w:val="none" w:sz="0" w:space="0" w:color="auto"/>
            <w:bottom w:val="none" w:sz="0" w:space="0" w:color="auto"/>
            <w:right w:val="none" w:sz="0" w:space="0" w:color="auto"/>
          </w:divBdr>
        </w:div>
        <w:div w:id="510724972">
          <w:marLeft w:val="0"/>
          <w:marRight w:val="0"/>
          <w:marTop w:val="0"/>
          <w:marBottom w:val="0"/>
          <w:divBdr>
            <w:top w:val="none" w:sz="0" w:space="0" w:color="auto"/>
            <w:left w:val="none" w:sz="0" w:space="0" w:color="auto"/>
            <w:bottom w:val="none" w:sz="0" w:space="0" w:color="auto"/>
            <w:right w:val="none" w:sz="0" w:space="0" w:color="auto"/>
          </w:divBdr>
        </w:div>
        <w:div w:id="531654352">
          <w:marLeft w:val="0"/>
          <w:marRight w:val="0"/>
          <w:marTop w:val="0"/>
          <w:marBottom w:val="0"/>
          <w:divBdr>
            <w:top w:val="none" w:sz="0" w:space="0" w:color="auto"/>
            <w:left w:val="none" w:sz="0" w:space="0" w:color="auto"/>
            <w:bottom w:val="none" w:sz="0" w:space="0" w:color="auto"/>
            <w:right w:val="none" w:sz="0" w:space="0" w:color="auto"/>
          </w:divBdr>
        </w:div>
        <w:div w:id="540629233">
          <w:marLeft w:val="0"/>
          <w:marRight w:val="0"/>
          <w:marTop w:val="0"/>
          <w:marBottom w:val="0"/>
          <w:divBdr>
            <w:top w:val="none" w:sz="0" w:space="0" w:color="auto"/>
            <w:left w:val="none" w:sz="0" w:space="0" w:color="auto"/>
            <w:bottom w:val="none" w:sz="0" w:space="0" w:color="auto"/>
            <w:right w:val="none" w:sz="0" w:space="0" w:color="auto"/>
          </w:divBdr>
        </w:div>
        <w:div w:id="541408211">
          <w:marLeft w:val="0"/>
          <w:marRight w:val="0"/>
          <w:marTop w:val="0"/>
          <w:marBottom w:val="0"/>
          <w:divBdr>
            <w:top w:val="none" w:sz="0" w:space="0" w:color="auto"/>
            <w:left w:val="none" w:sz="0" w:space="0" w:color="auto"/>
            <w:bottom w:val="none" w:sz="0" w:space="0" w:color="auto"/>
            <w:right w:val="none" w:sz="0" w:space="0" w:color="auto"/>
          </w:divBdr>
        </w:div>
        <w:div w:id="572932660">
          <w:marLeft w:val="0"/>
          <w:marRight w:val="0"/>
          <w:marTop w:val="0"/>
          <w:marBottom w:val="0"/>
          <w:divBdr>
            <w:top w:val="none" w:sz="0" w:space="0" w:color="auto"/>
            <w:left w:val="none" w:sz="0" w:space="0" w:color="auto"/>
            <w:bottom w:val="none" w:sz="0" w:space="0" w:color="auto"/>
            <w:right w:val="none" w:sz="0" w:space="0" w:color="auto"/>
          </w:divBdr>
        </w:div>
        <w:div w:id="614293718">
          <w:marLeft w:val="0"/>
          <w:marRight w:val="0"/>
          <w:marTop w:val="0"/>
          <w:marBottom w:val="0"/>
          <w:divBdr>
            <w:top w:val="none" w:sz="0" w:space="0" w:color="auto"/>
            <w:left w:val="none" w:sz="0" w:space="0" w:color="auto"/>
            <w:bottom w:val="none" w:sz="0" w:space="0" w:color="auto"/>
            <w:right w:val="none" w:sz="0" w:space="0" w:color="auto"/>
          </w:divBdr>
        </w:div>
        <w:div w:id="755250809">
          <w:marLeft w:val="0"/>
          <w:marRight w:val="0"/>
          <w:marTop w:val="0"/>
          <w:marBottom w:val="0"/>
          <w:divBdr>
            <w:top w:val="none" w:sz="0" w:space="0" w:color="auto"/>
            <w:left w:val="none" w:sz="0" w:space="0" w:color="auto"/>
            <w:bottom w:val="none" w:sz="0" w:space="0" w:color="auto"/>
            <w:right w:val="none" w:sz="0" w:space="0" w:color="auto"/>
          </w:divBdr>
        </w:div>
        <w:div w:id="760100618">
          <w:marLeft w:val="0"/>
          <w:marRight w:val="0"/>
          <w:marTop w:val="0"/>
          <w:marBottom w:val="0"/>
          <w:divBdr>
            <w:top w:val="none" w:sz="0" w:space="0" w:color="auto"/>
            <w:left w:val="none" w:sz="0" w:space="0" w:color="auto"/>
            <w:bottom w:val="none" w:sz="0" w:space="0" w:color="auto"/>
            <w:right w:val="none" w:sz="0" w:space="0" w:color="auto"/>
          </w:divBdr>
        </w:div>
        <w:div w:id="860244688">
          <w:marLeft w:val="0"/>
          <w:marRight w:val="0"/>
          <w:marTop w:val="0"/>
          <w:marBottom w:val="0"/>
          <w:divBdr>
            <w:top w:val="none" w:sz="0" w:space="0" w:color="auto"/>
            <w:left w:val="none" w:sz="0" w:space="0" w:color="auto"/>
            <w:bottom w:val="none" w:sz="0" w:space="0" w:color="auto"/>
            <w:right w:val="none" w:sz="0" w:space="0" w:color="auto"/>
          </w:divBdr>
        </w:div>
        <w:div w:id="929701873">
          <w:marLeft w:val="0"/>
          <w:marRight w:val="0"/>
          <w:marTop w:val="0"/>
          <w:marBottom w:val="0"/>
          <w:divBdr>
            <w:top w:val="none" w:sz="0" w:space="0" w:color="auto"/>
            <w:left w:val="none" w:sz="0" w:space="0" w:color="auto"/>
            <w:bottom w:val="none" w:sz="0" w:space="0" w:color="auto"/>
            <w:right w:val="none" w:sz="0" w:space="0" w:color="auto"/>
          </w:divBdr>
        </w:div>
        <w:div w:id="950278612">
          <w:marLeft w:val="0"/>
          <w:marRight w:val="0"/>
          <w:marTop w:val="0"/>
          <w:marBottom w:val="0"/>
          <w:divBdr>
            <w:top w:val="none" w:sz="0" w:space="0" w:color="auto"/>
            <w:left w:val="none" w:sz="0" w:space="0" w:color="auto"/>
            <w:bottom w:val="none" w:sz="0" w:space="0" w:color="auto"/>
            <w:right w:val="none" w:sz="0" w:space="0" w:color="auto"/>
          </w:divBdr>
        </w:div>
        <w:div w:id="963192759">
          <w:marLeft w:val="0"/>
          <w:marRight w:val="0"/>
          <w:marTop w:val="0"/>
          <w:marBottom w:val="0"/>
          <w:divBdr>
            <w:top w:val="none" w:sz="0" w:space="0" w:color="auto"/>
            <w:left w:val="none" w:sz="0" w:space="0" w:color="auto"/>
            <w:bottom w:val="none" w:sz="0" w:space="0" w:color="auto"/>
            <w:right w:val="none" w:sz="0" w:space="0" w:color="auto"/>
          </w:divBdr>
        </w:div>
        <w:div w:id="974607746">
          <w:marLeft w:val="0"/>
          <w:marRight w:val="0"/>
          <w:marTop w:val="0"/>
          <w:marBottom w:val="0"/>
          <w:divBdr>
            <w:top w:val="none" w:sz="0" w:space="0" w:color="auto"/>
            <w:left w:val="none" w:sz="0" w:space="0" w:color="auto"/>
            <w:bottom w:val="none" w:sz="0" w:space="0" w:color="auto"/>
            <w:right w:val="none" w:sz="0" w:space="0" w:color="auto"/>
          </w:divBdr>
        </w:div>
        <w:div w:id="1000615982">
          <w:marLeft w:val="0"/>
          <w:marRight w:val="0"/>
          <w:marTop w:val="0"/>
          <w:marBottom w:val="0"/>
          <w:divBdr>
            <w:top w:val="none" w:sz="0" w:space="0" w:color="auto"/>
            <w:left w:val="none" w:sz="0" w:space="0" w:color="auto"/>
            <w:bottom w:val="none" w:sz="0" w:space="0" w:color="auto"/>
            <w:right w:val="none" w:sz="0" w:space="0" w:color="auto"/>
          </w:divBdr>
        </w:div>
        <w:div w:id="1013143538">
          <w:marLeft w:val="0"/>
          <w:marRight w:val="0"/>
          <w:marTop w:val="0"/>
          <w:marBottom w:val="0"/>
          <w:divBdr>
            <w:top w:val="none" w:sz="0" w:space="0" w:color="auto"/>
            <w:left w:val="none" w:sz="0" w:space="0" w:color="auto"/>
            <w:bottom w:val="none" w:sz="0" w:space="0" w:color="auto"/>
            <w:right w:val="none" w:sz="0" w:space="0" w:color="auto"/>
          </w:divBdr>
        </w:div>
        <w:div w:id="1062144100">
          <w:marLeft w:val="0"/>
          <w:marRight w:val="0"/>
          <w:marTop w:val="0"/>
          <w:marBottom w:val="0"/>
          <w:divBdr>
            <w:top w:val="none" w:sz="0" w:space="0" w:color="auto"/>
            <w:left w:val="none" w:sz="0" w:space="0" w:color="auto"/>
            <w:bottom w:val="none" w:sz="0" w:space="0" w:color="auto"/>
            <w:right w:val="none" w:sz="0" w:space="0" w:color="auto"/>
          </w:divBdr>
        </w:div>
        <w:div w:id="1107232347">
          <w:marLeft w:val="0"/>
          <w:marRight w:val="0"/>
          <w:marTop w:val="0"/>
          <w:marBottom w:val="0"/>
          <w:divBdr>
            <w:top w:val="none" w:sz="0" w:space="0" w:color="auto"/>
            <w:left w:val="none" w:sz="0" w:space="0" w:color="auto"/>
            <w:bottom w:val="none" w:sz="0" w:space="0" w:color="auto"/>
            <w:right w:val="none" w:sz="0" w:space="0" w:color="auto"/>
          </w:divBdr>
        </w:div>
        <w:div w:id="1114011420">
          <w:marLeft w:val="0"/>
          <w:marRight w:val="0"/>
          <w:marTop w:val="0"/>
          <w:marBottom w:val="0"/>
          <w:divBdr>
            <w:top w:val="none" w:sz="0" w:space="0" w:color="auto"/>
            <w:left w:val="none" w:sz="0" w:space="0" w:color="auto"/>
            <w:bottom w:val="none" w:sz="0" w:space="0" w:color="auto"/>
            <w:right w:val="none" w:sz="0" w:space="0" w:color="auto"/>
          </w:divBdr>
        </w:div>
        <w:div w:id="1146774426">
          <w:marLeft w:val="0"/>
          <w:marRight w:val="0"/>
          <w:marTop w:val="0"/>
          <w:marBottom w:val="0"/>
          <w:divBdr>
            <w:top w:val="none" w:sz="0" w:space="0" w:color="auto"/>
            <w:left w:val="none" w:sz="0" w:space="0" w:color="auto"/>
            <w:bottom w:val="none" w:sz="0" w:space="0" w:color="auto"/>
            <w:right w:val="none" w:sz="0" w:space="0" w:color="auto"/>
          </w:divBdr>
        </w:div>
        <w:div w:id="1187213630">
          <w:marLeft w:val="0"/>
          <w:marRight w:val="0"/>
          <w:marTop w:val="0"/>
          <w:marBottom w:val="0"/>
          <w:divBdr>
            <w:top w:val="none" w:sz="0" w:space="0" w:color="auto"/>
            <w:left w:val="none" w:sz="0" w:space="0" w:color="auto"/>
            <w:bottom w:val="none" w:sz="0" w:space="0" w:color="auto"/>
            <w:right w:val="none" w:sz="0" w:space="0" w:color="auto"/>
          </w:divBdr>
        </w:div>
        <w:div w:id="1223443701">
          <w:marLeft w:val="0"/>
          <w:marRight w:val="0"/>
          <w:marTop w:val="0"/>
          <w:marBottom w:val="0"/>
          <w:divBdr>
            <w:top w:val="none" w:sz="0" w:space="0" w:color="auto"/>
            <w:left w:val="none" w:sz="0" w:space="0" w:color="auto"/>
            <w:bottom w:val="none" w:sz="0" w:space="0" w:color="auto"/>
            <w:right w:val="none" w:sz="0" w:space="0" w:color="auto"/>
          </w:divBdr>
        </w:div>
        <w:div w:id="1236932526">
          <w:marLeft w:val="0"/>
          <w:marRight w:val="0"/>
          <w:marTop w:val="0"/>
          <w:marBottom w:val="0"/>
          <w:divBdr>
            <w:top w:val="none" w:sz="0" w:space="0" w:color="auto"/>
            <w:left w:val="none" w:sz="0" w:space="0" w:color="auto"/>
            <w:bottom w:val="none" w:sz="0" w:space="0" w:color="auto"/>
            <w:right w:val="none" w:sz="0" w:space="0" w:color="auto"/>
          </w:divBdr>
        </w:div>
        <w:div w:id="1245915391">
          <w:marLeft w:val="0"/>
          <w:marRight w:val="0"/>
          <w:marTop w:val="0"/>
          <w:marBottom w:val="0"/>
          <w:divBdr>
            <w:top w:val="none" w:sz="0" w:space="0" w:color="auto"/>
            <w:left w:val="none" w:sz="0" w:space="0" w:color="auto"/>
            <w:bottom w:val="none" w:sz="0" w:space="0" w:color="auto"/>
            <w:right w:val="none" w:sz="0" w:space="0" w:color="auto"/>
          </w:divBdr>
        </w:div>
        <w:div w:id="1273440039">
          <w:marLeft w:val="0"/>
          <w:marRight w:val="0"/>
          <w:marTop w:val="0"/>
          <w:marBottom w:val="0"/>
          <w:divBdr>
            <w:top w:val="none" w:sz="0" w:space="0" w:color="auto"/>
            <w:left w:val="none" w:sz="0" w:space="0" w:color="auto"/>
            <w:bottom w:val="none" w:sz="0" w:space="0" w:color="auto"/>
            <w:right w:val="none" w:sz="0" w:space="0" w:color="auto"/>
          </w:divBdr>
        </w:div>
        <w:div w:id="1277058093">
          <w:marLeft w:val="0"/>
          <w:marRight w:val="0"/>
          <w:marTop w:val="0"/>
          <w:marBottom w:val="0"/>
          <w:divBdr>
            <w:top w:val="none" w:sz="0" w:space="0" w:color="auto"/>
            <w:left w:val="none" w:sz="0" w:space="0" w:color="auto"/>
            <w:bottom w:val="none" w:sz="0" w:space="0" w:color="auto"/>
            <w:right w:val="none" w:sz="0" w:space="0" w:color="auto"/>
          </w:divBdr>
        </w:div>
        <w:div w:id="1311979473">
          <w:marLeft w:val="0"/>
          <w:marRight w:val="0"/>
          <w:marTop w:val="0"/>
          <w:marBottom w:val="0"/>
          <w:divBdr>
            <w:top w:val="none" w:sz="0" w:space="0" w:color="auto"/>
            <w:left w:val="none" w:sz="0" w:space="0" w:color="auto"/>
            <w:bottom w:val="none" w:sz="0" w:space="0" w:color="auto"/>
            <w:right w:val="none" w:sz="0" w:space="0" w:color="auto"/>
          </w:divBdr>
        </w:div>
        <w:div w:id="1334717993">
          <w:marLeft w:val="0"/>
          <w:marRight w:val="0"/>
          <w:marTop w:val="0"/>
          <w:marBottom w:val="0"/>
          <w:divBdr>
            <w:top w:val="none" w:sz="0" w:space="0" w:color="auto"/>
            <w:left w:val="none" w:sz="0" w:space="0" w:color="auto"/>
            <w:bottom w:val="none" w:sz="0" w:space="0" w:color="auto"/>
            <w:right w:val="none" w:sz="0" w:space="0" w:color="auto"/>
          </w:divBdr>
        </w:div>
        <w:div w:id="1369456723">
          <w:marLeft w:val="0"/>
          <w:marRight w:val="0"/>
          <w:marTop w:val="0"/>
          <w:marBottom w:val="0"/>
          <w:divBdr>
            <w:top w:val="none" w:sz="0" w:space="0" w:color="auto"/>
            <w:left w:val="none" w:sz="0" w:space="0" w:color="auto"/>
            <w:bottom w:val="none" w:sz="0" w:space="0" w:color="auto"/>
            <w:right w:val="none" w:sz="0" w:space="0" w:color="auto"/>
          </w:divBdr>
        </w:div>
        <w:div w:id="1412462611">
          <w:marLeft w:val="0"/>
          <w:marRight w:val="0"/>
          <w:marTop w:val="0"/>
          <w:marBottom w:val="0"/>
          <w:divBdr>
            <w:top w:val="none" w:sz="0" w:space="0" w:color="auto"/>
            <w:left w:val="none" w:sz="0" w:space="0" w:color="auto"/>
            <w:bottom w:val="none" w:sz="0" w:space="0" w:color="auto"/>
            <w:right w:val="none" w:sz="0" w:space="0" w:color="auto"/>
          </w:divBdr>
        </w:div>
        <w:div w:id="1425031820">
          <w:marLeft w:val="0"/>
          <w:marRight w:val="0"/>
          <w:marTop w:val="0"/>
          <w:marBottom w:val="0"/>
          <w:divBdr>
            <w:top w:val="none" w:sz="0" w:space="0" w:color="auto"/>
            <w:left w:val="none" w:sz="0" w:space="0" w:color="auto"/>
            <w:bottom w:val="none" w:sz="0" w:space="0" w:color="auto"/>
            <w:right w:val="none" w:sz="0" w:space="0" w:color="auto"/>
          </w:divBdr>
        </w:div>
        <w:div w:id="1467358222">
          <w:marLeft w:val="0"/>
          <w:marRight w:val="0"/>
          <w:marTop w:val="0"/>
          <w:marBottom w:val="0"/>
          <w:divBdr>
            <w:top w:val="none" w:sz="0" w:space="0" w:color="auto"/>
            <w:left w:val="none" w:sz="0" w:space="0" w:color="auto"/>
            <w:bottom w:val="none" w:sz="0" w:space="0" w:color="auto"/>
            <w:right w:val="none" w:sz="0" w:space="0" w:color="auto"/>
          </w:divBdr>
        </w:div>
        <w:div w:id="1501384777">
          <w:marLeft w:val="0"/>
          <w:marRight w:val="0"/>
          <w:marTop w:val="0"/>
          <w:marBottom w:val="0"/>
          <w:divBdr>
            <w:top w:val="none" w:sz="0" w:space="0" w:color="auto"/>
            <w:left w:val="none" w:sz="0" w:space="0" w:color="auto"/>
            <w:bottom w:val="none" w:sz="0" w:space="0" w:color="auto"/>
            <w:right w:val="none" w:sz="0" w:space="0" w:color="auto"/>
          </w:divBdr>
        </w:div>
        <w:div w:id="1505974452">
          <w:marLeft w:val="0"/>
          <w:marRight w:val="0"/>
          <w:marTop w:val="0"/>
          <w:marBottom w:val="0"/>
          <w:divBdr>
            <w:top w:val="none" w:sz="0" w:space="0" w:color="auto"/>
            <w:left w:val="none" w:sz="0" w:space="0" w:color="auto"/>
            <w:bottom w:val="none" w:sz="0" w:space="0" w:color="auto"/>
            <w:right w:val="none" w:sz="0" w:space="0" w:color="auto"/>
          </w:divBdr>
        </w:div>
        <w:div w:id="1543054098">
          <w:marLeft w:val="0"/>
          <w:marRight w:val="0"/>
          <w:marTop w:val="0"/>
          <w:marBottom w:val="0"/>
          <w:divBdr>
            <w:top w:val="none" w:sz="0" w:space="0" w:color="auto"/>
            <w:left w:val="none" w:sz="0" w:space="0" w:color="auto"/>
            <w:bottom w:val="none" w:sz="0" w:space="0" w:color="auto"/>
            <w:right w:val="none" w:sz="0" w:space="0" w:color="auto"/>
          </w:divBdr>
        </w:div>
        <w:div w:id="1583486900">
          <w:marLeft w:val="0"/>
          <w:marRight w:val="0"/>
          <w:marTop w:val="0"/>
          <w:marBottom w:val="0"/>
          <w:divBdr>
            <w:top w:val="none" w:sz="0" w:space="0" w:color="auto"/>
            <w:left w:val="none" w:sz="0" w:space="0" w:color="auto"/>
            <w:bottom w:val="none" w:sz="0" w:space="0" w:color="auto"/>
            <w:right w:val="none" w:sz="0" w:space="0" w:color="auto"/>
          </w:divBdr>
        </w:div>
        <w:div w:id="1615399768">
          <w:marLeft w:val="0"/>
          <w:marRight w:val="0"/>
          <w:marTop w:val="0"/>
          <w:marBottom w:val="0"/>
          <w:divBdr>
            <w:top w:val="none" w:sz="0" w:space="0" w:color="auto"/>
            <w:left w:val="none" w:sz="0" w:space="0" w:color="auto"/>
            <w:bottom w:val="none" w:sz="0" w:space="0" w:color="auto"/>
            <w:right w:val="none" w:sz="0" w:space="0" w:color="auto"/>
          </w:divBdr>
        </w:div>
        <w:div w:id="1623070834">
          <w:marLeft w:val="0"/>
          <w:marRight w:val="0"/>
          <w:marTop w:val="0"/>
          <w:marBottom w:val="0"/>
          <w:divBdr>
            <w:top w:val="none" w:sz="0" w:space="0" w:color="auto"/>
            <w:left w:val="none" w:sz="0" w:space="0" w:color="auto"/>
            <w:bottom w:val="none" w:sz="0" w:space="0" w:color="auto"/>
            <w:right w:val="none" w:sz="0" w:space="0" w:color="auto"/>
          </w:divBdr>
        </w:div>
        <w:div w:id="1653678069">
          <w:marLeft w:val="0"/>
          <w:marRight w:val="0"/>
          <w:marTop w:val="0"/>
          <w:marBottom w:val="0"/>
          <w:divBdr>
            <w:top w:val="none" w:sz="0" w:space="0" w:color="auto"/>
            <w:left w:val="none" w:sz="0" w:space="0" w:color="auto"/>
            <w:bottom w:val="none" w:sz="0" w:space="0" w:color="auto"/>
            <w:right w:val="none" w:sz="0" w:space="0" w:color="auto"/>
          </w:divBdr>
        </w:div>
        <w:div w:id="1658801417">
          <w:marLeft w:val="0"/>
          <w:marRight w:val="0"/>
          <w:marTop w:val="0"/>
          <w:marBottom w:val="0"/>
          <w:divBdr>
            <w:top w:val="none" w:sz="0" w:space="0" w:color="auto"/>
            <w:left w:val="none" w:sz="0" w:space="0" w:color="auto"/>
            <w:bottom w:val="none" w:sz="0" w:space="0" w:color="auto"/>
            <w:right w:val="none" w:sz="0" w:space="0" w:color="auto"/>
          </w:divBdr>
        </w:div>
        <w:div w:id="1672946041">
          <w:marLeft w:val="0"/>
          <w:marRight w:val="0"/>
          <w:marTop w:val="0"/>
          <w:marBottom w:val="0"/>
          <w:divBdr>
            <w:top w:val="none" w:sz="0" w:space="0" w:color="auto"/>
            <w:left w:val="none" w:sz="0" w:space="0" w:color="auto"/>
            <w:bottom w:val="none" w:sz="0" w:space="0" w:color="auto"/>
            <w:right w:val="none" w:sz="0" w:space="0" w:color="auto"/>
          </w:divBdr>
        </w:div>
        <w:div w:id="1700204862">
          <w:marLeft w:val="0"/>
          <w:marRight w:val="0"/>
          <w:marTop w:val="0"/>
          <w:marBottom w:val="0"/>
          <w:divBdr>
            <w:top w:val="none" w:sz="0" w:space="0" w:color="auto"/>
            <w:left w:val="none" w:sz="0" w:space="0" w:color="auto"/>
            <w:bottom w:val="none" w:sz="0" w:space="0" w:color="auto"/>
            <w:right w:val="none" w:sz="0" w:space="0" w:color="auto"/>
          </w:divBdr>
        </w:div>
        <w:div w:id="1708525637">
          <w:marLeft w:val="0"/>
          <w:marRight w:val="0"/>
          <w:marTop w:val="0"/>
          <w:marBottom w:val="0"/>
          <w:divBdr>
            <w:top w:val="none" w:sz="0" w:space="0" w:color="auto"/>
            <w:left w:val="none" w:sz="0" w:space="0" w:color="auto"/>
            <w:bottom w:val="none" w:sz="0" w:space="0" w:color="auto"/>
            <w:right w:val="none" w:sz="0" w:space="0" w:color="auto"/>
          </w:divBdr>
        </w:div>
        <w:div w:id="1742024315">
          <w:marLeft w:val="0"/>
          <w:marRight w:val="0"/>
          <w:marTop w:val="0"/>
          <w:marBottom w:val="0"/>
          <w:divBdr>
            <w:top w:val="none" w:sz="0" w:space="0" w:color="auto"/>
            <w:left w:val="none" w:sz="0" w:space="0" w:color="auto"/>
            <w:bottom w:val="none" w:sz="0" w:space="0" w:color="auto"/>
            <w:right w:val="none" w:sz="0" w:space="0" w:color="auto"/>
          </w:divBdr>
        </w:div>
        <w:div w:id="1878856937">
          <w:marLeft w:val="0"/>
          <w:marRight w:val="0"/>
          <w:marTop w:val="0"/>
          <w:marBottom w:val="0"/>
          <w:divBdr>
            <w:top w:val="none" w:sz="0" w:space="0" w:color="auto"/>
            <w:left w:val="none" w:sz="0" w:space="0" w:color="auto"/>
            <w:bottom w:val="none" w:sz="0" w:space="0" w:color="auto"/>
            <w:right w:val="none" w:sz="0" w:space="0" w:color="auto"/>
          </w:divBdr>
        </w:div>
        <w:div w:id="1913418769">
          <w:marLeft w:val="0"/>
          <w:marRight w:val="0"/>
          <w:marTop w:val="0"/>
          <w:marBottom w:val="0"/>
          <w:divBdr>
            <w:top w:val="none" w:sz="0" w:space="0" w:color="auto"/>
            <w:left w:val="none" w:sz="0" w:space="0" w:color="auto"/>
            <w:bottom w:val="none" w:sz="0" w:space="0" w:color="auto"/>
            <w:right w:val="none" w:sz="0" w:space="0" w:color="auto"/>
          </w:divBdr>
        </w:div>
        <w:div w:id="1928726271">
          <w:marLeft w:val="0"/>
          <w:marRight w:val="0"/>
          <w:marTop w:val="0"/>
          <w:marBottom w:val="0"/>
          <w:divBdr>
            <w:top w:val="none" w:sz="0" w:space="0" w:color="auto"/>
            <w:left w:val="none" w:sz="0" w:space="0" w:color="auto"/>
            <w:bottom w:val="none" w:sz="0" w:space="0" w:color="auto"/>
            <w:right w:val="none" w:sz="0" w:space="0" w:color="auto"/>
          </w:divBdr>
        </w:div>
        <w:div w:id="1968968141">
          <w:marLeft w:val="0"/>
          <w:marRight w:val="0"/>
          <w:marTop w:val="0"/>
          <w:marBottom w:val="0"/>
          <w:divBdr>
            <w:top w:val="none" w:sz="0" w:space="0" w:color="auto"/>
            <w:left w:val="none" w:sz="0" w:space="0" w:color="auto"/>
            <w:bottom w:val="none" w:sz="0" w:space="0" w:color="auto"/>
            <w:right w:val="none" w:sz="0" w:space="0" w:color="auto"/>
          </w:divBdr>
        </w:div>
        <w:div w:id="1980105771">
          <w:marLeft w:val="0"/>
          <w:marRight w:val="0"/>
          <w:marTop w:val="0"/>
          <w:marBottom w:val="0"/>
          <w:divBdr>
            <w:top w:val="none" w:sz="0" w:space="0" w:color="auto"/>
            <w:left w:val="none" w:sz="0" w:space="0" w:color="auto"/>
            <w:bottom w:val="none" w:sz="0" w:space="0" w:color="auto"/>
            <w:right w:val="none" w:sz="0" w:space="0" w:color="auto"/>
          </w:divBdr>
        </w:div>
      </w:divsChild>
    </w:div>
    <w:div w:id="1764836961">
      <w:bodyDiv w:val="1"/>
      <w:marLeft w:val="0"/>
      <w:marRight w:val="0"/>
      <w:marTop w:val="0"/>
      <w:marBottom w:val="0"/>
      <w:divBdr>
        <w:top w:val="none" w:sz="0" w:space="0" w:color="auto"/>
        <w:left w:val="none" w:sz="0" w:space="0" w:color="auto"/>
        <w:bottom w:val="none" w:sz="0" w:space="0" w:color="auto"/>
        <w:right w:val="none" w:sz="0" w:space="0" w:color="auto"/>
      </w:divBdr>
    </w:div>
    <w:div w:id="1764839764">
      <w:bodyDiv w:val="1"/>
      <w:marLeft w:val="0"/>
      <w:marRight w:val="0"/>
      <w:marTop w:val="0"/>
      <w:marBottom w:val="0"/>
      <w:divBdr>
        <w:top w:val="none" w:sz="0" w:space="0" w:color="auto"/>
        <w:left w:val="none" w:sz="0" w:space="0" w:color="auto"/>
        <w:bottom w:val="none" w:sz="0" w:space="0" w:color="auto"/>
        <w:right w:val="none" w:sz="0" w:space="0" w:color="auto"/>
      </w:divBdr>
    </w:div>
    <w:div w:id="1765298304">
      <w:bodyDiv w:val="1"/>
      <w:marLeft w:val="0"/>
      <w:marRight w:val="0"/>
      <w:marTop w:val="0"/>
      <w:marBottom w:val="0"/>
      <w:divBdr>
        <w:top w:val="none" w:sz="0" w:space="0" w:color="auto"/>
        <w:left w:val="none" w:sz="0" w:space="0" w:color="auto"/>
        <w:bottom w:val="none" w:sz="0" w:space="0" w:color="auto"/>
        <w:right w:val="none" w:sz="0" w:space="0" w:color="auto"/>
      </w:divBdr>
      <w:divsChild>
        <w:div w:id="5716996">
          <w:marLeft w:val="0"/>
          <w:marRight w:val="0"/>
          <w:marTop w:val="0"/>
          <w:marBottom w:val="0"/>
          <w:divBdr>
            <w:top w:val="none" w:sz="0" w:space="0" w:color="auto"/>
            <w:left w:val="none" w:sz="0" w:space="0" w:color="auto"/>
            <w:bottom w:val="none" w:sz="0" w:space="0" w:color="auto"/>
            <w:right w:val="none" w:sz="0" w:space="0" w:color="auto"/>
          </w:divBdr>
        </w:div>
        <w:div w:id="23794972">
          <w:marLeft w:val="0"/>
          <w:marRight w:val="0"/>
          <w:marTop w:val="0"/>
          <w:marBottom w:val="0"/>
          <w:divBdr>
            <w:top w:val="none" w:sz="0" w:space="0" w:color="auto"/>
            <w:left w:val="none" w:sz="0" w:space="0" w:color="auto"/>
            <w:bottom w:val="none" w:sz="0" w:space="0" w:color="auto"/>
            <w:right w:val="none" w:sz="0" w:space="0" w:color="auto"/>
          </w:divBdr>
        </w:div>
        <w:div w:id="79985516">
          <w:marLeft w:val="0"/>
          <w:marRight w:val="0"/>
          <w:marTop w:val="0"/>
          <w:marBottom w:val="0"/>
          <w:divBdr>
            <w:top w:val="none" w:sz="0" w:space="0" w:color="auto"/>
            <w:left w:val="none" w:sz="0" w:space="0" w:color="auto"/>
            <w:bottom w:val="none" w:sz="0" w:space="0" w:color="auto"/>
            <w:right w:val="none" w:sz="0" w:space="0" w:color="auto"/>
          </w:divBdr>
        </w:div>
        <w:div w:id="123544680">
          <w:marLeft w:val="0"/>
          <w:marRight w:val="0"/>
          <w:marTop w:val="0"/>
          <w:marBottom w:val="0"/>
          <w:divBdr>
            <w:top w:val="none" w:sz="0" w:space="0" w:color="auto"/>
            <w:left w:val="none" w:sz="0" w:space="0" w:color="auto"/>
            <w:bottom w:val="none" w:sz="0" w:space="0" w:color="auto"/>
            <w:right w:val="none" w:sz="0" w:space="0" w:color="auto"/>
          </w:divBdr>
        </w:div>
        <w:div w:id="139542358">
          <w:marLeft w:val="0"/>
          <w:marRight w:val="0"/>
          <w:marTop w:val="0"/>
          <w:marBottom w:val="0"/>
          <w:divBdr>
            <w:top w:val="none" w:sz="0" w:space="0" w:color="auto"/>
            <w:left w:val="none" w:sz="0" w:space="0" w:color="auto"/>
            <w:bottom w:val="none" w:sz="0" w:space="0" w:color="auto"/>
            <w:right w:val="none" w:sz="0" w:space="0" w:color="auto"/>
          </w:divBdr>
        </w:div>
        <w:div w:id="146945405">
          <w:marLeft w:val="0"/>
          <w:marRight w:val="0"/>
          <w:marTop w:val="0"/>
          <w:marBottom w:val="0"/>
          <w:divBdr>
            <w:top w:val="none" w:sz="0" w:space="0" w:color="auto"/>
            <w:left w:val="none" w:sz="0" w:space="0" w:color="auto"/>
            <w:bottom w:val="none" w:sz="0" w:space="0" w:color="auto"/>
            <w:right w:val="none" w:sz="0" w:space="0" w:color="auto"/>
          </w:divBdr>
        </w:div>
        <w:div w:id="165675974">
          <w:marLeft w:val="0"/>
          <w:marRight w:val="0"/>
          <w:marTop w:val="0"/>
          <w:marBottom w:val="0"/>
          <w:divBdr>
            <w:top w:val="none" w:sz="0" w:space="0" w:color="auto"/>
            <w:left w:val="none" w:sz="0" w:space="0" w:color="auto"/>
            <w:bottom w:val="none" w:sz="0" w:space="0" w:color="auto"/>
            <w:right w:val="none" w:sz="0" w:space="0" w:color="auto"/>
          </w:divBdr>
        </w:div>
        <w:div w:id="225147636">
          <w:marLeft w:val="0"/>
          <w:marRight w:val="0"/>
          <w:marTop w:val="0"/>
          <w:marBottom w:val="0"/>
          <w:divBdr>
            <w:top w:val="none" w:sz="0" w:space="0" w:color="auto"/>
            <w:left w:val="none" w:sz="0" w:space="0" w:color="auto"/>
            <w:bottom w:val="none" w:sz="0" w:space="0" w:color="auto"/>
            <w:right w:val="none" w:sz="0" w:space="0" w:color="auto"/>
          </w:divBdr>
        </w:div>
        <w:div w:id="225579472">
          <w:marLeft w:val="0"/>
          <w:marRight w:val="0"/>
          <w:marTop w:val="0"/>
          <w:marBottom w:val="0"/>
          <w:divBdr>
            <w:top w:val="none" w:sz="0" w:space="0" w:color="auto"/>
            <w:left w:val="none" w:sz="0" w:space="0" w:color="auto"/>
            <w:bottom w:val="none" w:sz="0" w:space="0" w:color="auto"/>
            <w:right w:val="none" w:sz="0" w:space="0" w:color="auto"/>
          </w:divBdr>
        </w:div>
        <w:div w:id="240722288">
          <w:marLeft w:val="0"/>
          <w:marRight w:val="0"/>
          <w:marTop w:val="0"/>
          <w:marBottom w:val="0"/>
          <w:divBdr>
            <w:top w:val="none" w:sz="0" w:space="0" w:color="auto"/>
            <w:left w:val="none" w:sz="0" w:space="0" w:color="auto"/>
            <w:bottom w:val="none" w:sz="0" w:space="0" w:color="auto"/>
            <w:right w:val="none" w:sz="0" w:space="0" w:color="auto"/>
          </w:divBdr>
        </w:div>
        <w:div w:id="247929231">
          <w:marLeft w:val="0"/>
          <w:marRight w:val="0"/>
          <w:marTop w:val="0"/>
          <w:marBottom w:val="0"/>
          <w:divBdr>
            <w:top w:val="none" w:sz="0" w:space="0" w:color="auto"/>
            <w:left w:val="none" w:sz="0" w:space="0" w:color="auto"/>
            <w:bottom w:val="none" w:sz="0" w:space="0" w:color="auto"/>
            <w:right w:val="none" w:sz="0" w:space="0" w:color="auto"/>
          </w:divBdr>
        </w:div>
        <w:div w:id="275212458">
          <w:marLeft w:val="0"/>
          <w:marRight w:val="0"/>
          <w:marTop w:val="0"/>
          <w:marBottom w:val="0"/>
          <w:divBdr>
            <w:top w:val="none" w:sz="0" w:space="0" w:color="auto"/>
            <w:left w:val="none" w:sz="0" w:space="0" w:color="auto"/>
            <w:bottom w:val="none" w:sz="0" w:space="0" w:color="auto"/>
            <w:right w:val="none" w:sz="0" w:space="0" w:color="auto"/>
          </w:divBdr>
        </w:div>
        <w:div w:id="286938740">
          <w:marLeft w:val="0"/>
          <w:marRight w:val="0"/>
          <w:marTop w:val="0"/>
          <w:marBottom w:val="0"/>
          <w:divBdr>
            <w:top w:val="none" w:sz="0" w:space="0" w:color="auto"/>
            <w:left w:val="none" w:sz="0" w:space="0" w:color="auto"/>
            <w:bottom w:val="none" w:sz="0" w:space="0" w:color="auto"/>
            <w:right w:val="none" w:sz="0" w:space="0" w:color="auto"/>
          </w:divBdr>
        </w:div>
        <w:div w:id="308022046">
          <w:marLeft w:val="0"/>
          <w:marRight w:val="0"/>
          <w:marTop w:val="0"/>
          <w:marBottom w:val="0"/>
          <w:divBdr>
            <w:top w:val="none" w:sz="0" w:space="0" w:color="auto"/>
            <w:left w:val="none" w:sz="0" w:space="0" w:color="auto"/>
            <w:bottom w:val="none" w:sz="0" w:space="0" w:color="auto"/>
            <w:right w:val="none" w:sz="0" w:space="0" w:color="auto"/>
          </w:divBdr>
        </w:div>
        <w:div w:id="327364702">
          <w:marLeft w:val="0"/>
          <w:marRight w:val="0"/>
          <w:marTop w:val="0"/>
          <w:marBottom w:val="0"/>
          <w:divBdr>
            <w:top w:val="none" w:sz="0" w:space="0" w:color="auto"/>
            <w:left w:val="none" w:sz="0" w:space="0" w:color="auto"/>
            <w:bottom w:val="none" w:sz="0" w:space="0" w:color="auto"/>
            <w:right w:val="none" w:sz="0" w:space="0" w:color="auto"/>
          </w:divBdr>
        </w:div>
        <w:div w:id="354353904">
          <w:marLeft w:val="0"/>
          <w:marRight w:val="0"/>
          <w:marTop w:val="0"/>
          <w:marBottom w:val="0"/>
          <w:divBdr>
            <w:top w:val="none" w:sz="0" w:space="0" w:color="auto"/>
            <w:left w:val="none" w:sz="0" w:space="0" w:color="auto"/>
            <w:bottom w:val="none" w:sz="0" w:space="0" w:color="auto"/>
            <w:right w:val="none" w:sz="0" w:space="0" w:color="auto"/>
          </w:divBdr>
        </w:div>
        <w:div w:id="364453983">
          <w:marLeft w:val="0"/>
          <w:marRight w:val="0"/>
          <w:marTop w:val="0"/>
          <w:marBottom w:val="0"/>
          <w:divBdr>
            <w:top w:val="none" w:sz="0" w:space="0" w:color="auto"/>
            <w:left w:val="none" w:sz="0" w:space="0" w:color="auto"/>
            <w:bottom w:val="none" w:sz="0" w:space="0" w:color="auto"/>
            <w:right w:val="none" w:sz="0" w:space="0" w:color="auto"/>
          </w:divBdr>
        </w:div>
        <w:div w:id="372467907">
          <w:marLeft w:val="0"/>
          <w:marRight w:val="0"/>
          <w:marTop w:val="0"/>
          <w:marBottom w:val="0"/>
          <w:divBdr>
            <w:top w:val="none" w:sz="0" w:space="0" w:color="auto"/>
            <w:left w:val="none" w:sz="0" w:space="0" w:color="auto"/>
            <w:bottom w:val="none" w:sz="0" w:space="0" w:color="auto"/>
            <w:right w:val="none" w:sz="0" w:space="0" w:color="auto"/>
          </w:divBdr>
        </w:div>
        <w:div w:id="376978696">
          <w:marLeft w:val="0"/>
          <w:marRight w:val="0"/>
          <w:marTop w:val="0"/>
          <w:marBottom w:val="0"/>
          <w:divBdr>
            <w:top w:val="none" w:sz="0" w:space="0" w:color="auto"/>
            <w:left w:val="none" w:sz="0" w:space="0" w:color="auto"/>
            <w:bottom w:val="none" w:sz="0" w:space="0" w:color="auto"/>
            <w:right w:val="none" w:sz="0" w:space="0" w:color="auto"/>
          </w:divBdr>
        </w:div>
        <w:div w:id="377902819">
          <w:marLeft w:val="0"/>
          <w:marRight w:val="0"/>
          <w:marTop w:val="0"/>
          <w:marBottom w:val="0"/>
          <w:divBdr>
            <w:top w:val="none" w:sz="0" w:space="0" w:color="auto"/>
            <w:left w:val="none" w:sz="0" w:space="0" w:color="auto"/>
            <w:bottom w:val="none" w:sz="0" w:space="0" w:color="auto"/>
            <w:right w:val="none" w:sz="0" w:space="0" w:color="auto"/>
          </w:divBdr>
        </w:div>
        <w:div w:id="382753492">
          <w:marLeft w:val="0"/>
          <w:marRight w:val="0"/>
          <w:marTop w:val="0"/>
          <w:marBottom w:val="0"/>
          <w:divBdr>
            <w:top w:val="none" w:sz="0" w:space="0" w:color="auto"/>
            <w:left w:val="none" w:sz="0" w:space="0" w:color="auto"/>
            <w:bottom w:val="none" w:sz="0" w:space="0" w:color="auto"/>
            <w:right w:val="none" w:sz="0" w:space="0" w:color="auto"/>
          </w:divBdr>
        </w:div>
        <w:div w:id="479083025">
          <w:marLeft w:val="0"/>
          <w:marRight w:val="0"/>
          <w:marTop w:val="0"/>
          <w:marBottom w:val="0"/>
          <w:divBdr>
            <w:top w:val="none" w:sz="0" w:space="0" w:color="auto"/>
            <w:left w:val="none" w:sz="0" w:space="0" w:color="auto"/>
            <w:bottom w:val="none" w:sz="0" w:space="0" w:color="auto"/>
            <w:right w:val="none" w:sz="0" w:space="0" w:color="auto"/>
          </w:divBdr>
        </w:div>
        <w:div w:id="539977390">
          <w:marLeft w:val="0"/>
          <w:marRight w:val="0"/>
          <w:marTop w:val="0"/>
          <w:marBottom w:val="0"/>
          <w:divBdr>
            <w:top w:val="none" w:sz="0" w:space="0" w:color="auto"/>
            <w:left w:val="none" w:sz="0" w:space="0" w:color="auto"/>
            <w:bottom w:val="none" w:sz="0" w:space="0" w:color="auto"/>
            <w:right w:val="none" w:sz="0" w:space="0" w:color="auto"/>
          </w:divBdr>
        </w:div>
        <w:div w:id="540362860">
          <w:marLeft w:val="0"/>
          <w:marRight w:val="0"/>
          <w:marTop w:val="0"/>
          <w:marBottom w:val="0"/>
          <w:divBdr>
            <w:top w:val="none" w:sz="0" w:space="0" w:color="auto"/>
            <w:left w:val="none" w:sz="0" w:space="0" w:color="auto"/>
            <w:bottom w:val="none" w:sz="0" w:space="0" w:color="auto"/>
            <w:right w:val="none" w:sz="0" w:space="0" w:color="auto"/>
          </w:divBdr>
        </w:div>
        <w:div w:id="553932852">
          <w:marLeft w:val="0"/>
          <w:marRight w:val="0"/>
          <w:marTop w:val="0"/>
          <w:marBottom w:val="0"/>
          <w:divBdr>
            <w:top w:val="none" w:sz="0" w:space="0" w:color="auto"/>
            <w:left w:val="none" w:sz="0" w:space="0" w:color="auto"/>
            <w:bottom w:val="none" w:sz="0" w:space="0" w:color="auto"/>
            <w:right w:val="none" w:sz="0" w:space="0" w:color="auto"/>
          </w:divBdr>
        </w:div>
        <w:div w:id="594827258">
          <w:marLeft w:val="0"/>
          <w:marRight w:val="0"/>
          <w:marTop w:val="0"/>
          <w:marBottom w:val="0"/>
          <w:divBdr>
            <w:top w:val="none" w:sz="0" w:space="0" w:color="auto"/>
            <w:left w:val="none" w:sz="0" w:space="0" w:color="auto"/>
            <w:bottom w:val="none" w:sz="0" w:space="0" w:color="auto"/>
            <w:right w:val="none" w:sz="0" w:space="0" w:color="auto"/>
          </w:divBdr>
        </w:div>
        <w:div w:id="666715371">
          <w:marLeft w:val="0"/>
          <w:marRight w:val="0"/>
          <w:marTop w:val="0"/>
          <w:marBottom w:val="0"/>
          <w:divBdr>
            <w:top w:val="none" w:sz="0" w:space="0" w:color="auto"/>
            <w:left w:val="none" w:sz="0" w:space="0" w:color="auto"/>
            <w:bottom w:val="none" w:sz="0" w:space="0" w:color="auto"/>
            <w:right w:val="none" w:sz="0" w:space="0" w:color="auto"/>
          </w:divBdr>
        </w:div>
        <w:div w:id="690453945">
          <w:marLeft w:val="0"/>
          <w:marRight w:val="0"/>
          <w:marTop w:val="0"/>
          <w:marBottom w:val="0"/>
          <w:divBdr>
            <w:top w:val="none" w:sz="0" w:space="0" w:color="auto"/>
            <w:left w:val="none" w:sz="0" w:space="0" w:color="auto"/>
            <w:bottom w:val="none" w:sz="0" w:space="0" w:color="auto"/>
            <w:right w:val="none" w:sz="0" w:space="0" w:color="auto"/>
          </w:divBdr>
        </w:div>
        <w:div w:id="721447588">
          <w:marLeft w:val="0"/>
          <w:marRight w:val="0"/>
          <w:marTop w:val="0"/>
          <w:marBottom w:val="0"/>
          <w:divBdr>
            <w:top w:val="none" w:sz="0" w:space="0" w:color="auto"/>
            <w:left w:val="none" w:sz="0" w:space="0" w:color="auto"/>
            <w:bottom w:val="none" w:sz="0" w:space="0" w:color="auto"/>
            <w:right w:val="none" w:sz="0" w:space="0" w:color="auto"/>
          </w:divBdr>
        </w:div>
        <w:div w:id="735396293">
          <w:marLeft w:val="0"/>
          <w:marRight w:val="0"/>
          <w:marTop w:val="0"/>
          <w:marBottom w:val="0"/>
          <w:divBdr>
            <w:top w:val="none" w:sz="0" w:space="0" w:color="auto"/>
            <w:left w:val="none" w:sz="0" w:space="0" w:color="auto"/>
            <w:bottom w:val="none" w:sz="0" w:space="0" w:color="auto"/>
            <w:right w:val="none" w:sz="0" w:space="0" w:color="auto"/>
          </w:divBdr>
        </w:div>
        <w:div w:id="738601143">
          <w:marLeft w:val="0"/>
          <w:marRight w:val="0"/>
          <w:marTop w:val="0"/>
          <w:marBottom w:val="0"/>
          <w:divBdr>
            <w:top w:val="none" w:sz="0" w:space="0" w:color="auto"/>
            <w:left w:val="none" w:sz="0" w:space="0" w:color="auto"/>
            <w:bottom w:val="none" w:sz="0" w:space="0" w:color="auto"/>
            <w:right w:val="none" w:sz="0" w:space="0" w:color="auto"/>
          </w:divBdr>
        </w:div>
        <w:div w:id="767778665">
          <w:marLeft w:val="0"/>
          <w:marRight w:val="0"/>
          <w:marTop w:val="0"/>
          <w:marBottom w:val="0"/>
          <w:divBdr>
            <w:top w:val="none" w:sz="0" w:space="0" w:color="auto"/>
            <w:left w:val="none" w:sz="0" w:space="0" w:color="auto"/>
            <w:bottom w:val="none" w:sz="0" w:space="0" w:color="auto"/>
            <w:right w:val="none" w:sz="0" w:space="0" w:color="auto"/>
          </w:divBdr>
        </w:div>
        <w:div w:id="778917475">
          <w:marLeft w:val="0"/>
          <w:marRight w:val="0"/>
          <w:marTop w:val="0"/>
          <w:marBottom w:val="0"/>
          <w:divBdr>
            <w:top w:val="none" w:sz="0" w:space="0" w:color="auto"/>
            <w:left w:val="none" w:sz="0" w:space="0" w:color="auto"/>
            <w:bottom w:val="none" w:sz="0" w:space="0" w:color="auto"/>
            <w:right w:val="none" w:sz="0" w:space="0" w:color="auto"/>
          </w:divBdr>
        </w:div>
        <w:div w:id="817264235">
          <w:marLeft w:val="0"/>
          <w:marRight w:val="0"/>
          <w:marTop w:val="0"/>
          <w:marBottom w:val="0"/>
          <w:divBdr>
            <w:top w:val="none" w:sz="0" w:space="0" w:color="auto"/>
            <w:left w:val="none" w:sz="0" w:space="0" w:color="auto"/>
            <w:bottom w:val="none" w:sz="0" w:space="0" w:color="auto"/>
            <w:right w:val="none" w:sz="0" w:space="0" w:color="auto"/>
          </w:divBdr>
        </w:div>
        <w:div w:id="825246228">
          <w:marLeft w:val="0"/>
          <w:marRight w:val="0"/>
          <w:marTop w:val="0"/>
          <w:marBottom w:val="0"/>
          <w:divBdr>
            <w:top w:val="none" w:sz="0" w:space="0" w:color="auto"/>
            <w:left w:val="none" w:sz="0" w:space="0" w:color="auto"/>
            <w:bottom w:val="none" w:sz="0" w:space="0" w:color="auto"/>
            <w:right w:val="none" w:sz="0" w:space="0" w:color="auto"/>
          </w:divBdr>
        </w:div>
        <w:div w:id="831456106">
          <w:marLeft w:val="0"/>
          <w:marRight w:val="0"/>
          <w:marTop w:val="0"/>
          <w:marBottom w:val="0"/>
          <w:divBdr>
            <w:top w:val="none" w:sz="0" w:space="0" w:color="auto"/>
            <w:left w:val="none" w:sz="0" w:space="0" w:color="auto"/>
            <w:bottom w:val="none" w:sz="0" w:space="0" w:color="auto"/>
            <w:right w:val="none" w:sz="0" w:space="0" w:color="auto"/>
          </w:divBdr>
        </w:div>
        <w:div w:id="846559115">
          <w:marLeft w:val="0"/>
          <w:marRight w:val="0"/>
          <w:marTop w:val="0"/>
          <w:marBottom w:val="0"/>
          <w:divBdr>
            <w:top w:val="none" w:sz="0" w:space="0" w:color="auto"/>
            <w:left w:val="none" w:sz="0" w:space="0" w:color="auto"/>
            <w:bottom w:val="none" w:sz="0" w:space="0" w:color="auto"/>
            <w:right w:val="none" w:sz="0" w:space="0" w:color="auto"/>
          </w:divBdr>
        </w:div>
        <w:div w:id="846749731">
          <w:marLeft w:val="0"/>
          <w:marRight w:val="0"/>
          <w:marTop w:val="0"/>
          <w:marBottom w:val="0"/>
          <w:divBdr>
            <w:top w:val="none" w:sz="0" w:space="0" w:color="auto"/>
            <w:left w:val="none" w:sz="0" w:space="0" w:color="auto"/>
            <w:bottom w:val="none" w:sz="0" w:space="0" w:color="auto"/>
            <w:right w:val="none" w:sz="0" w:space="0" w:color="auto"/>
          </w:divBdr>
        </w:div>
        <w:div w:id="871770786">
          <w:marLeft w:val="0"/>
          <w:marRight w:val="0"/>
          <w:marTop w:val="0"/>
          <w:marBottom w:val="0"/>
          <w:divBdr>
            <w:top w:val="none" w:sz="0" w:space="0" w:color="auto"/>
            <w:left w:val="none" w:sz="0" w:space="0" w:color="auto"/>
            <w:bottom w:val="none" w:sz="0" w:space="0" w:color="auto"/>
            <w:right w:val="none" w:sz="0" w:space="0" w:color="auto"/>
          </w:divBdr>
        </w:div>
        <w:div w:id="889457839">
          <w:marLeft w:val="0"/>
          <w:marRight w:val="0"/>
          <w:marTop w:val="0"/>
          <w:marBottom w:val="0"/>
          <w:divBdr>
            <w:top w:val="none" w:sz="0" w:space="0" w:color="auto"/>
            <w:left w:val="none" w:sz="0" w:space="0" w:color="auto"/>
            <w:bottom w:val="none" w:sz="0" w:space="0" w:color="auto"/>
            <w:right w:val="none" w:sz="0" w:space="0" w:color="auto"/>
          </w:divBdr>
        </w:div>
        <w:div w:id="921834871">
          <w:marLeft w:val="0"/>
          <w:marRight w:val="0"/>
          <w:marTop w:val="0"/>
          <w:marBottom w:val="0"/>
          <w:divBdr>
            <w:top w:val="none" w:sz="0" w:space="0" w:color="auto"/>
            <w:left w:val="none" w:sz="0" w:space="0" w:color="auto"/>
            <w:bottom w:val="none" w:sz="0" w:space="0" w:color="auto"/>
            <w:right w:val="none" w:sz="0" w:space="0" w:color="auto"/>
          </w:divBdr>
        </w:div>
        <w:div w:id="937836296">
          <w:marLeft w:val="0"/>
          <w:marRight w:val="0"/>
          <w:marTop w:val="0"/>
          <w:marBottom w:val="0"/>
          <w:divBdr>
            <w:top w:val="none" w:sz="0" w:space="0" w:color="auto"/>
            <w:left w:val="none" w:sz="0" w:space="0" w:color="auto"/>
            <w:bottom w:val="none" w:sz="0" w:space="0" w:color="auto"/>
            <w:right w:val="none" w:sz="0" w:space="0" w:color="auto"/>
          </w:divBdr>
        </w:div>
        <w:div w:id="947395821">
          <w:marLeft w:val="0"/>
          <w:marRight w:val="0"/>
          <w:marTop w:val="0"/>
          <w:marBottom w:val="0"/>
          <w:divBdr>
            <w:top w:val="none" w:sz="0" w:space="0" w:color="auto"/>
            <w:left w:val="none" w:sz="0" w:space="0" w:color="auto"/>
            <w:bottom w:val="none" w:sz="0" w:space="0" w:color="auto"/>
            <w:right w:val="none" w:sz="0" w:space="0" w:color="auto"/>
          </w:divBdr>
        </w:div>
        <w:div w:id="959796090">
          <w:marLeft w:val="0"/>
          <w:marRight w:val="0"/>
          <w:marTop w:val="0"/>
          <w:marBottom w:val="0"/>
          <w:divBdr>
            <w:top w:val="none" w:sz="0" w:space="0" w:color="auto"/>
            <w:left w:val="none" w:sz="0" w:space="0" w:color="auto"/>
            <w:bottom w:val="none" w:sz="0" w:space="0" w:color="auto"/>
            <w:right w:val="none" w:sz="0" w:space="0" w:color="auto"/>
          </w:divBdr>
        </w:div>
        <w:div w:id="1036736237">
          <w:marLeft w:val="0"/>
          <w:marRight w:val="0"/>
          <w:marTop w:val="0"/>
          <w:marBottom w:val="0"/>
          <w:divBdr>
            <w:top w:val="none" w:sz="0" w:space="0" w:color="auto"/>
            <w:left w:val="none" w:sz="0" w:space="0" w:color="auto"/>
            <w:bottom w:val="none" w:sz="0" w:space="0" w:color="auto"/>
            <w:right w:val="none" w:sz="0" w:space="0" w:color="auto"/>
          </w:divBdr>
        </w:div>
        <w:div w:id="1062414088">
          <w:marLeft w:val="0"/>
          <w:marRight w:val="0"/>
          <w:marTop w:val="0"/>
          <w:marBottom w:val="0"/>
          <w:divBdr>
            <w:top w:val="none" w:sz="0" w:space="0" w:color="auto"/>
            <w:left w:val="none" w:sz="0" w:space="0" w:color="auto"/>
            <w:bottom w:val="none" w:sz="0" w:space="0" w:color="auto"/>
            <w:right w:val="none" w:sz="0" w:space="0" w:color="auto"/>
          </w:divBdr>
        </w:div>
        <w:div w:id="1082947360">
          <w:marLeft w:val="0"/>
          <w:marRight w:val="0"/>
          <w:marTop w:val="0"/>
          <w:marBottom w:val="0"/>
          <w:divBdr>
            <w:top w:val="none" w:sz="0" w:space="0" w:color="auto"/>
            <w:left w:val="none" w:sz="0" w:space="0" w:color="auto"/>
            <w:bottom w:val="none" w:sz="0" w:space="0" w:color="auto"/>
            <w:right w:val="none" w:sz="0" w:space="0" w:color="auto"/>
          </w:divBdr>
        </w:div>
        <w:div w:id="1124887469">
          <w:marLeft w:val="0"/>
          <w:marRight w:val="0"/>
          <w:marTop w:val="0"/>
          <w:marBottom w:val="0"/>
          <w:divBdr>
            <w:top w:val="none" w:sz="0" w:space="0" w:color="auto"/>
            <w:left w:val="none" w:sz="0" w:space="0" w:color="auto"/>
            <w:bottom w:val="none" w:sz="0" w:space="0" w:color="auto"/>
            <w:right w:val="none" w:sz="0" w:space="0" w:color="auto"/>
          </w:divBdr>
        </w:div>
        <w:div w:id="1130855649">
          <w:marLeft w:val="0"/>
          <w:marRight w:val="0"/>
          <w:marTop w:val="0"/>
          <w:marBottom w:val="0"/>
          <w:divBdr>
            <w:top w:val="none" w:sz="0" w:space="0" w:color="auto"/>
            <w:left w:val="none" w:sz="0" w:space="0" w:color="auto"/>
            <w:bottom w:val="none" w:sz="0" w:space="0" w:color="auto"/>
            <w:right w:val="none" w:sz="0" w:space="0" w:color="auto"/>
          </w:divBdr>
        </w:div>
        <w:div w:id="1147285278">
          <w:marLeft w:val="0"/>
          <w:marRight w:val="0"/>
          <w:marTop w:val="0"/>
          <w:marBottom w:val="0"/>
          <w:divBdr>
            <w:top w:val="none" w:sz="0" w:space="0" w:color="auto"/>
            <w:left w:val="none" w:sz="0" w:space="0" w:color="auto"/>
            <w:bottom w:val="none" w:sz="0" w:space="0" w:color="auto"/>
            <w:right w:val="none" w:sz="0" w:space="0" w:color="auto"/>
          </w:divBdr>
        </w:div>
        <w:div w:id="1157650407">
          <w:marLeft w:val="0"/>
          <w:marRight w:val="0"/>
          <w:marTop w:val="0"/>
          <w:marBottom w:val="0"/>
          <w:divBdr>
            <w:top w:val="none" w:sz="0" w:space="0" w:color="auto"/>
            <w:left w:val="none" w:sz="0" w:space="0" w:color="auto"/>
            <w:bottom w:val="none" w:sz="0" w:space="0" w:color="auto"/>
            <w:right w:val="none" w:sz="0" w:space="0" w:color="auto"/>
          </w:divBdr>
        </w:div>
        <w:div w:id="1194924150">
          <w:marLeft w:val="0"/>
          <w:marRight w:val="0"/>
          <w:marTop w:val="0"/>
          <w:marBottom w:val="0"/>
          <w:divBdr>
            <w:top w:val="none" w:sz="0" w:space="0" w:color="auto"/>
            <w:left w:val="none" w:sz="0" w:space="0" w:color="auto"/>
            <w:bottom w:val="none" w:sz="0" w:space="0" w:color="auto"/>
            <w:right w:val="none" w:sz="0" w:space="0" w:color="auto"/>
          </w:divBdr>
        </w:div>
        <w:div w:id="1209415944">
          <w:marLeft w:val="0"/>
          <w:marRight w:val="0"/>
          <w:marTop w:val="0"/>
          <w:marBottom w:val="0"/>
          <w:divBdr>
            <w:top w:val="none" w:sz="0" w:space="0" w:color="auto"/>
            <w:left w:val="none" w:sz="0" w:space="0" w:color="auto"/>
            <w:bottom w:val="none" w:sz="0" w:space="0" w:color="auto"/>
            <w:right w:val="none" w:sz="0" w:space="0" w:color="auto"/>
          </w:divBdr>
        </w:div>
        <w:div w:id="1209495169">
          <w:marLeft w:val="0"/>
          <w:marRight w:val="0"/>
          <w:marTop w:val="0"/>
          <w:marBottom w:val="0"/>
          <w:divBdr>
            <w:top w:val="none" w:sz="0" w:space="0" w:color="auto"/>
            <w:left w:val="none" w:sz="0" w:space="0" w:color="auto"/>
            <w:bottom w:val="none" w:sz="0" w:space="0" w:color="auto"/>
            <w:right w:val="none" w:sz="0" w:space="0" w:color="auto"/>
          </w:divBdr>
        </w:div>
        <w:div w:id="1216235253">
          <w:marLeft w:val="0"/>
          <w:marRight w:val="0"/>
          <w:marTop w:val="0"/>
          <w:marBottom w:val="0"/>
          <w:divBdr>
            <w:top w:val="none" w:sz="0" w:space="0" w:color="auto"/>
            <w:left w:val="none" w:sz="0" w:space="0" w:color="auto"/>
            <w:bottom w:val="none" w:sz="0" w:space="0" w:color="auto"/>
            <w:right w:val="none" w:sz="0" w:space="0" w:color="auto"/>
          </w:divBdr>
        </w:div>
        <w:div w:id="1216356497">
          <w:marLeft w:val="0"/>
          <w:marRight w:val="0"/>
          <w:marTop w:val="0"/>
          <w:marBottom w:val="0"/>
          <w:divBdr>
            <w:top w:val="none" w:sz="0" w:space="0" w:color="auto"/>
            <w:left w:val="none" w:sz="0" w:space="0" w:color="auto"/>
            <w:bottom w:val="none" w:sz="0" w:space="0" w:color="auto"/>
            <w:right w:val="none" w:sz="0" w:space="0" w:color="auto"/>
          </w:divBdr>
        </w:div>
        <w:div w:id="1303189583">
          <w:marLeft w:val="0"/>
          <w:marRight w:val="0"/>
          <w:marTop w:val="0"/>
          <w:marBottom w:val="0"/>
          <w:divBdr>
            <w:top w:val="none" w:sz="0" w:space="0" w:color="auto"/>
            <w:left w:val="none" w:sz="0" w:space="0" w:color="auto"/>
            <w:bottom w:val="none" w:sz="0" w:space="0" w:color="auto"/>
            <w:right w:val="none" w:sz="0" w:space="0" w:color="auto"/>
          </w:divBdr>
        </w:div>
        <w:div w:id="1319188625">
          <w:marLeft w:val="0"/>
          <w:marRight w:val="0"/>
          <w:marTop w:val="0"/>
          <w:marBottom w:val="0"/>
          <w:divBdr>
            <w:top w:val="none" w:sz="0" w:space="0" w:color="auto"/>
            <w:left w:val="none" w:sz="0" w:space="0" w:color="auto"/>
            <w:bottom w:val="none" w:sz="0" w:space="0" w:color="auto"/>
            <w:right w:val="none" w:sz="0" w:space="0" w:color="auto"/>
          </w:divBdr>
        </w:div>
        <w:div w:id="1319379713">
          <w:marLeft w:val="0"/>
          <w:marRight w:val="0"/>
          <w:marTop w:val="0"/>
          <w:marBottom w:val="0"/>
          <w:divBdr>
            <w:top w:val="none" w:sz="0" w:space="0" w:color="auto"/>
            <w:left w:val="none" w:sz="0" w:space="0" w:color="auto"/>
            <w:bottom w:val="none" w:sz="0" w:space="0" w:color="auto"/>
            <w:right w:val="none" w:sz="0" w:space="0" w:color="auto"/>
          </w:divBdr>
        </w:div>
        <w:div w:id="1333610077">
          <w:marLeft w:val="0"/>
          <w:marRight w:val="0"/>
          <w:marTop w:val="0"/>
          <w:marBottom w:val="0"/>
          <w:divBdr>
            <w:top w:val="none" w:sz="0" w:space="0" w:color="auto"/>
            <w:left w:val="none" w:sz="0" w:space="0" w:color="auto"/>
            <w:bottom w:val="none" w:sz="0" w:space="0" w:color="auto"/>
            <w:right w:val="none" w:sz="0" w:space="0" w:color="auto"/>
          </w:divBdr>
        </w:div>
        <w:div w:id="1334993842">
          <w:marLeft w:val="0"/>
          <w:marRight w:val="0"/>
          <w:marTop w:val="0"/>
          <w:marBottom w:val="0"/>
          <w:divBdr>
            <w:top w:val="none" w:sz="0" w:space="0" w:color="auto"/>
            <w:left w:val="none" w:sz="0" w:space="0" w:color="auto"/>
            <w:bottom w:val="none" w:sz="0" w:space="0" w:color="auto"/>
            <w:right w:val="none" w:sz="0" w:space="0" w:color="auto"/>
          </w:divBdr>
        </w:div>
        <w:div w:id="1341547557">
          <w:marLeft w:val="0"/>
          <w:marRight w:val="0"/>
          <w:marTop w:val="0"/>
          <w:marBottom w:val="0"/>
          <w:divBdr>
            <w:top w:val="none" w:sz="0" w:space="0" w:color="auto"/>
            <w:left w:val="none" w:sz="0" w:space="0" w:color="auto"/>
            <w:bottom w:val="none" w:sz="0" w:space="0" w:color="auto"/>
            <w:right w:val="none" w:sz="0" w:space="0" w:color="auto"/>
          </w:divBdr>
        </w:div>
        <w:div w:id="1374428444">
          <w:marLeft w:val="0"/>
          <w:marRight w:val="0"/>
          <w:marTop w:val="0"/>
          <w:marBottom w:val="0"/>
          <w:divBdr>
            <w:top w:val="none" w:sz="0" w:space="0" w:color="auto"/>
            <w:left w:val="none" w:sz="0" w:space="0" w:color="auto"/>
            <w:bottom w:val="none" w:sz="0" w:space="0" w:color="auto"/>
            <w:right w:val="none" w:sz="0" w:space="0" w:color="auto"/>
          </w:divBdr>
        </w:div>
        <w:div w:id="1376075394">
          <w:marLeft w:val="0"/>
          <w:marRight w:val="0"/>
          <w:marTop w:val="0"/>
          <w:marBottom w:val="0"/>
          <w:divBdr>
            <w:top w:val="none" w:sz="0" w:space="0" w:color="auto"/>
            <w:left w:val="none" w:sz="0" w:space="0" w:color="auto"/>
            <w:bottom w:val="none" w:sz="0" w:space="0" w:color="auto"/>
            <w:right w:val="none" w:sz="0" w:space="0" w:color="auto"/>
          </w:divBdr>
        </w:div>
        <w:div w:id="1413088985">
          <w:marLeft w:val="0"/>
          <w:marRight w:val="0"/>
          <w:marTop w:val="0"/>
          <w:marBottom w:val="0"/>
          <w:divBdr>
            <w:top w:val="none" w:sz="0" w:space="0" w:color="auto"/>
            <w:left w:val="none" w:sz="0" w:space="0" w:color="auto"/>
            <w:bottom w:val="none" w:sz="0" w:space="0" w:color="auto"/>
            <w:right w:val="none" w:sz="0" w:space="0" w:color="auto"/>
          </w:divBdr>
        </w:div>
        <w:div w:id="1416249590">
          <w:marLeft w:val="0"/>
          <w:marRight w:val="0"/>
          <w:marTop w:val="0"/>
          <w:marBottom w:val="0"/>
          <w:divBdr>
            <w:top w:val="none" w:sz="0" w:space="0" w:color="auto"/>
            <w:left w:val="none" w:sz="0" w:space="0" w:color="auto"/>
            <w:bottom w:val="none" w:sz="0" w:space="0" w:color="auto"/>
            <w:right w:val="none" w:sz="0" w:space="0" w:color="auto"/>
          </w:divBdr>
        </w:div>
        <w:div w:id="1450903112">
          <w:marLeft w:val="0"/>
          <w:marRight w:val="0"/>
          <w:marTop w:val="0"/>
          <w:marBottom w:val="0"/>
          <w:divBdr>
            <w:top w:val="none" w:sz="0" w:space="0" w:color="auto"/>
            <w:left w:val="none" w:sz="0" w:space="0" w:color="auto"/>
            <w:bottom w:val="none" w:sz="0" w:space="0" w:color="auto"/>
            <w:right w:val="none" w:sz="0" w:space="0" w:color="auto"/>
          </w:divBdr>
        </w:div>
        <w:div w:id="1455296085">
          <w:marLeft w:val="0"/>
          <w:marRight w:val="0"/>
          <w:marTop w:val="0"/>
          <w:marBottom w:val="0"/>
          <w:divBdr>
            <w:top w:val="none" w:sz="0" w:space="0" w:color="auto"/>
            <w:left w:val="none" w:sz="0" w:space="0" w:color="auto"/>
            <w:bottom w:val="none" w:sz="0" w:space="0" w:color="auto"/>
            <w:right w:val="none" w:sz="0" w:space="0" w:color="auto"/>
          </w:divBdr>
        </w:div>
        <w:div w:id="1459568204">
          <w:marLeft w:val="0"/>
          <w:marRight w:val="0"/>
          <w:marTop w:val="0"/>
          <w:marBottom w:val="0"/>
          <w:divBdr>
            <w:top w:val="none" w:sz="0" w:space="0" w:color="auto"/>
            <w:left w:val="none" w:sz="0" w:space="0" w:color="auto"/>
            <w:bottom w:val="none" w:sz="0" w:space="0" w:color="auto"/>
            <w:right w:val="none" w:sz="0" w:space="0" w:color="auto"/>
          </w:divBdr>
        </w:div>
        <w:div w:id="1530030249">
          <w:marLeft w:val="0"/>
          <w:marRight w:val="0"/>
          <w:marTop w:val="0"/>
          <w:marBottom w:val="0"/>
          <w:divBdr>
            <w:top w:val="none" w:sz="0" w:space="0" w:color="auto"/>
            <w:left w:val="none" w:sz="0" w:space="0" w:color="auto"/>
            <w:bottom w:val="none" w:sz="0" w:space="0" w:color="auto"/>
            <w:right w:val="none" w:sz="0" w:space="0" w:color="auto"/>
          </w:divBdr>
        </w:div>
        <w:div w:id="1549220510">
          <w:marLeft w:val="0"/>
          <w:marRight w:val="0"/>
          <w:marTop w:val="0"/>
          <w:marBottom w:val="0"/>
          <w:divBdr>
            <w:top w:val="none" w:sz="0" w:space="0" w:color="auto"/>
            <w:left w:val="none" w:sz="0" w:space="0" w:color="auto"/>
            <w:bottom w:val="none" w:sz="0" w:space="0" w:color="auto"/>
            <w:right w:val="none" w:sz="0" w:space="0" w:color="auto"/>
          </w:divBdr>
        </w:div>
        <w:div w:id="1615214975">
          <w:marLeft w:val="0"/>
          <w:marRight w:val="0"/>
          <w:marTop w:val="0"/>
          <w:marBottom w:val="0"/>
          <w:divBdr>
            <w:top w:val="none" w:sz="0" w:space="0" w:color="auto"/>
            <w:left w:val="none" w:sz="0" w:space="0" w:color="auto"/>
            <w:bottom w:val="none" w:sz="0" w:space="0" w:color="auto"/>
            <w:right w:val="none" w:sz="0" w:space="0" w:color="auto"/>
          </w:divBdr>
        </w:div>
        <w:div w:id="1616253276">
          <w:marLeft w:val="0"/>
          <w:marRight w:val="0"/>
          <w:marTop w:val="0"/>
          <w:marBottom w:val="0"/>
          <w:divBdr>
            <w:top w:val="none" w:sz="0" w:space="0" w:color="auto"/>
            <w:left w:val="none" w:sz="0" w:space="0" w:color="auto"/>
            <w:bottom w:val="none" w:sz="0" w:space="0" w:color="auto"/>
            <w:right w:val="none" w:sz="0" w:space="0" w:color="auto"/>
          </w:divBdr>
        </w:div>
        <w:div w:id="1622496392">
          <w:marLeft w:val="0"/>
          <w:marRight w:val="0"/>
          <w:marTop w:val="0"/>
          <w:marBottom w:val="0"/>
          <w:divBdr>
            <w:top w:val="none" w:sz="0" w:space="0" w:color="auto"/>
            <w:left w:val="none" w:sz="0" w:space="0" w:color="auto"/>
            <w:bottom w:val="none" w:sz="0" w:space="0" w:color="auto"/>
            <w:right w:val="none" w:sz="0" w:space="0" w:color="auto"/>
          </w:divBdr>
        </w:div>
        <w:div w:id="1666931928">
          <w:marLeft w:val="0"/>
          <w:marRight w:val="0"/>
          <w:marTop w:val="0"/>
          <w:marBottom w:val="0"/>
          <w:divBdr>
            <w:top w:val="none" w:sz="0" w:space="0" w:color="auto"/>
            <w:left w:val="none" w:sz="0" w:space="0" w:color="auto"/>
            <w:bottom w:val="none" w:sz="0" w:space="0" w:color="auto"/>
            <w:right w:val="none" w:sz="0" w:space="0" w:color="auto"/>
          </w:divBdr>
        </w:div>
        <w:div w:id="1721511119">
          <w:marLeft w:val="0"/>
          <w:marRight w:val="0"/>
          <w:marTop w:val="0"/>
          <w:marBottom w:val="0"/>
          <w:divBdr>
            <w:top w:val="none" w:sz="0" w:space="0" w:color="auto"/>
            <w:left w:val="none" w:sz="0" w:space="0" w:color="auto"/>
            <w:bottom w:val="none" w:sz="0" w:space="0" w:color="auto"/>
            <w:right w:val="none" w:sz="0" w:space="0" w:color="auto"/>
          </w:divBdr>
        </w:div>
        <w:div w:id="1726562356">
          <w:marLeft w:val="0"/>
          <w:marRight w:val="0"/>
          <w:marTop w:val="0"/>
          <w:marBottom w:val="0"/>
          <w:divBdr>
            <w:top w:val="none" w:sz="0" w:space="0" w:color="auto"/>
            <w:left w:val="none" w:sz="0" w:space="0" w:color="auto"/>
            <w:bottom w:val="none" w:sz="0" w:space="0" w:color="auto"/>
            <w:right w:val="none" w:sz="0" w:space="0" w:color="auto"/>
          </w:divBdr>
        </w:div>
        <w:div w:id="1778676572">
          <w:marLeft w:val="0"/>
          <w:marRight w:val="0"/>
          <w:marTop w:val="0"/>
          <w:marBottom w:val="0"/>
          <w:divBdr>
            <w:top w:val="none" w:sz="0" w:space="0" w:color="auto"/>
            <w:left w:val="none" w:sz="0" w:space="0" w:color="auto"/>
            <w:bottom w:val="none" w:sz="0" w:space="0" w:color="auto"/>
            <w:right w:val="none" w:sz="0" w:space="0" w:color="auto"/>
          </w:divBdr>
        </w:div>
        <w:div w:id="1784569367">
          <w:marLeft w:val="0"/>
          <w:marRight w:val="0"/>
          <w:marTop w:val="0"/>
          <w:marBottom w:val="0"/>
          <w:divBdr>
            <w:top w:val="none" w:sz="0" w:space="0" w:color="auto"/>
            <w:left w:val="none" w:sz="0" w:space="0" w:color="auto"/>
            <w:bottom w:val="none" w:sz="0" w:space="0" w:color="auto"/>
            <w:right w:val="none" w:sz="0" w:space="0" w:color="auto"/>
          </w:divBdr>
        </w:div>
        <w:div w:id="1785735680">
          <w:marLeft w:val="0"/>
          <w:marRight w:val="0"/>
          <w:marTop w:val="0"/>
          <w:marBottom w:val="0"/>
          <w:divBdr>
            <w:top w:val="none" w:sz="0" w:space="0" w:color="auto"/>
            <w:left w:val="none" w:sz="0" w:space="0" w:color="auto"/>
            <w:bottom w:val="none" w:sz="0" w:space="0" w:color="auto"/>
            <w:right w:val="none" w:sz="0" w:space="0" w:color="auto"/>
          </w:divBdr>
        </w:div>
        <w:div w:id="1830099777">
          <w:marLeft w:val="0"/>
          <w:marRight w:val="0"/>
          <w:marTop w:val="0"/>
          <w:marBottom w:val="0"/>
          <w:divBdr>
            <w:top w:val="none" w:sz="0" w:space="0" w:color="auto"/>
            <w:left w:val="none" w:sz="0" w:space="0" w:color="auto"/>
            <w:bottom w:val="none" w:sz="0" w:space="0" w:color="auto"/>
            <w:right w:val="none" w:sz="0" w:space="0" w:color="auto"/>
          </w:divBdr>
        </w:div>
        <w:div w:id="1838308404">
          <w:marLeft w:val="0"/>
          <w:marRight w:val="0"/>
          <w:marTop w:val="0"/>
          <w:marBottom w:val="0"/>
          <w:divBdr>
            <w:top w:val="none" w:sz="0" w:space="0" w:color="auto"/>
            <w:left w:val="none" w:sz="0" w:space="0" w:color="auto"/>
            <w:bottom w:val="none" w:sz="0" w:space="0" w:color="auto"/>
            <w:right w:val="none" w:sz="0" w:space="0" w:color="auto"/>
          </w:divBdr>
        </w:div>
        <w:div w:id="1847793443">
          <w:marLeft w:val="0"/>
          <w:marRight w:val="0"/>
          <w:marTop w:val="0"/>
          <w:marBottom w:val="0"/>
          <w:divBdr>
            <w:top w:val="none" w:sz="0" w:space="0" w:color="auto"/>
            <w:left w:val="none" w:sz="0" w:space="0" w:color="auto"/>
            <w:bottom w:val="none" w:sz="0" w:space="0" w:color="auto"/>
            <w:right w:val="none" w:sz="0" w:space="0" w:color="auto"/>
          </w:divBdr>
        </w:div>
        <w:div w:id="1901095483">
          <w:marLeft w:val="0"/>
          <w:marRight w:val="0"/>
          <w:marTop w:val="0"/>
          <w:marBottom w:val="0"/>
          <w:divBdr>
            <w:top w:val="none" w:sz="0" w:space="0" w:color="auto"/>
            <w:left w:val="none" w:sz="0" w:space="0" w:color="auto"/>
            <w:bottom w:val="none" w:sz="0" w:space="0" w:color="auto"/>
            <w:right w:val="none" w:sz="0" w:space="0" w:color="auto"/>
          </w:divBdr>
        </w:div>
        <w:div w:id="1922449350">
          <w:marLeft w:val="0"/>
          <w:marRight w:val="0"/>
          <w:marTop w:val="0"/>
          <w:marBottom w:val="0"/>
          <w:divBdr>
            <w:top w:val="none" w:sz="0" w:space="0" w:color="auto"/>
            <w:left w:val="none" w:sz="0" w:space="0" w:color="auto"/>
            <w:bottom w:val="none" w:sz="0" w:space="0" w:color="auto"/>
            <w:right w:val="none" w:sz="0" w:space="0" w:color="auto"/>
          </w:divBdr>
        </w:div>
        <w:div w:id="1929458096">
          <w:marLeft w:val="0"/>
          <w:marRight w:val="0"/>
          <w:marTop w:val="0"/>
          <w:marBottom w:val="0"/>
          <w:divBdr>
            <w:top w:val="none" w:sz="0" w:space="0" w:color="auto"/>
            <w:left w:val="none" w:sz="0" w:space="0" w:color="auto"/>
            <w:bottom w:val="none" w:sz="0" w:space="0" w:color="auto"/>
            <w:right w:val="none" w:sz="0" w:space="0" w:color="auto"/>
          </w:divBdr>
        </w:div>
        <w:div w:id="1971009554">
          <w:marLeft w:val="0"/>
          <w:marRight w:val="0"/>
          <w:marTop w:val="0"/>
          <w:marBottom w:val="0"/>
          <w:divBdr>
            <w:top w:val="none" w:sz="0" w:space="0" w:color="auto"/>
            <w:left w:val="none" w:sz="0" w:space="0" w:color="auto"/>
            <w:bottom w:val="none" w:sz="0" w:space="0" w:color="auto"/>
            <w:right w:val="none" w:sz="0" w:space="0" w:color="auto"/>
          </w:divBdr>
        </w:div>
        <w:div w:id="1982808271">
          <w:marLeft w:val="0"/>
          <w:marRight w:val="0"/>
          <w:marTop w:val="0"/>
          <w:marBottom w:val="0"/>
          <w:divBdr>
            <w:top w:val="none" w:sz="0" w:space="0" w:color="auto"/>
            <w:left w:val="none" w:sz="0" w:space="0" w:color="auto"/>
            <w:bottom w:val="none" w:sz="0" w:space="0" w:color="auto"/>
            <w:right w:val="none" w:sz="0" w:space="0" w:color="auto"/>
          </w:divBdr>
        </w:div>
      </w:divsChild>
    </w:div>
    <w:div w:id="1765372067">
      <w:bodyDiv w:val="1"/>
      <w:marLeft w:val="0"/>
      <w:marRight w:val="0"/>
      <w:marTop w:val="0"/>
      <w:marBottom w:val="0"/>
      <w:divBdr>
        <w:top w:val="none" w:sz="0" w:space="0" w:color="auto"/>
        <w:left w:val="none" w:sz="0" w:space="0" w:color="auto"/>
        <w:bottom w:val="none" w:sz="0" w:space="0" w:color="auto"/>
        <w:right w:val="none" w:sz="0" w:space="0" w:color="auto"/>
      </w:divBdr>
    </w:div>
    <w:div w:id="1765490491">
      <w:bodyDiv w:val="1"/>
      <w:marLeft w:val="0"/>
      <w:marRight w:val="0"/>
      <w:marTop w:val="0"/>
      <w:marBottom w:val="0"/>
      <w:divBdr>
        <w:top w:val="none" w:sz="0" w:space="0" w:color="auto"/>
        <w:left w:val="none" w:sz="0" w:space="0" w:color="auto"/>
        <w:bottom w:val="none" w:sz="0" w:space="0" w:color="auto"/>
        <w:right w:val="none" w:sz="0" w:space="0" w:color="auto"/>
      </w:divBdr>
    </w:div>
    <w:div w:id="1765957864">
      <w:bodyDiv w:val="1"/>
      <w:marLeft w:val="0"/>
      <w:marRight w:val="0"/>
      <w:marTop w:val="0"/>
      <w:marBottom w:val="0"/>
      <w:divBdr>
        <w:top w:val="none" w:sz="0" w:space="0" w:color="auto"/>
        <w:left w:val="none" w:sz="0" w:space="0" w:color="auto"/>
        <w:bottom w:val="none" w:sz="0" w:space="0" w:color="auto"/>
        <w:right w:val="none" w:sz="0" w:space="0" w:color="auto"/>
      </w:divBdr>
    </w:div>
    <w:div w:id="1766807243">
      <w:bodyDiv w:val="1"/>
      <w:marLeft w:val="0"/>
      <w:marRight w:val="0"/>
      <w:marTop w:val="0"/>
      <w:marBottom w:val="0"/>
      <w:divBdr>
        <w:top w:val="none" w:sz="0" w:space="0" w:color="auto"/>
        <w:left w:val="none" w:sz="0" w:space="0" w:color="auto"/>
        <w:bottom w:val="none" w:sz="0" w:space="0" w:color="auto"/>
        <w:right w:val="none" w:sz="0" w:space="0" w:color="auto"/>
      </w:divBdr>
    </w:div>
    <w:div w:id="1766996553">
      <w:bodyDiv w:val="1"/>
      <w:marLeft w:val="0"/>
      <w:marRight w:val="0"/>
      <w:marTop w:val="0"/>
      <w:marBottom w:val="0"/>
      <w:divBdr>
        <w:top w:val="none" w:sz="0" w:space="0" w:color="auto"/>
        <w:left w:val="none" w:sz="0" w:space="0" w:color="auto"/>
        <w:bottom w:val="none" w:sz="0" w:space="0" w:color="auto"/>
        <w:right w:val="none" w:sz="0" w:space="0" w:color="auto"/>
      </w:divBdr>
      <w:divsChild>
        <w:div w:id="49504592">
          <w:marLeft w:val="0"/>
          <w:marRight w:val="0"/>
          <w:marTop w:val="0"/>
          <w:marBottom w:val="0"/>
          <w:divBdr>
            <w:top w:val="none" w:sz="0" w:space="0" w:color="auto"/>
            <w:left w:val="none" w:sz="0" w:space="0" w:color="auto"/>
            <w:bottom w:val="none" w:sz="0" w:space="0" w:color="auto"/>
            <w:right w:val="none" w:sz="0" w:space="0" w:color="auto"/>
          </w:divBdr>
        </w:div>
        <w:div w:id="59982680">
          <w:marLeft w:val="0"/>
          <w:marRight w:val="0"/>
          <w:marTop w:val="0"/>
          <w:marBottom w:val="0"/>
          <w:divBdr>
            <w:top w:val="none" w:sz="0" w:space="0" w:color="auto"/>
            <w:left w:val="none" w:sz="0" w:space="0" w:color="auto"/>
            <w:bottom w:val="none" w:sz="0" w:space="0" w:color="auto"/>
            <w:right w:val="none" w:sz="0" w:space="0" w:color="auto"/>
          </w:divBdr>
        </w:div>
        <w:div w:id="61606726">
          <w:marLeft w:val="0"/>
          <w:marRight w:val="0"/>
          <w:marTop w:val="0"/>
          <w:marBottom w:val="0"/>
          <w:divBdr>
            <w:top w:val="none" w:sz="0" w:space="0" w:color="auto"/>
            <w:left w:val="none" w:sz="0" w:space="0" w:color="auto"/>
            <w:bottom w:val="none" w:sz="0" w:space="0" w:color="auto"/>
            <w:right w:val="none" w:sz="0" w:space="0" w:color="auto"/>
          </w:divBdr>
        </w:div>
        <w:div w:id="68235231">
          <w:marLeft w:val="0"/>
          <w:marRight w:val="0"/>
          <w:marTop w:val="0"/>
          <w:marBottom w:val="0"/>
          <w:divBdr>
            <w:top w:val="none" w:sz="0" w:space="0" w:color="auto"/>
            <w:left w:val="none" w:sz="0" w:space="0" w:color="auto"/>
            <w:bottom w:val="none" w:sz="0" w:space="0" w:color="auto"/>
            <w:right w:val="none" w:sz="0" w:space="0" w:color="auto"/>
          </w:divBdr>
        </w:div>
        <w:div w:id="100343637">
          <w:marLeft w:val="0"/>
          <w:marRight w:val="0"/>
          <w:marTop w:val="0"/>
          <w:marBottom w:val="0"/>
          <w:divBdr>
            <w:top w:val="none" w:sz="0" w:space="0" w:color="auto"/>
            <w:left w:val="none" w:sz="0" w:space="0" w:color="auto"/>
            <w:bottom w:val="none" w:sz="0" w:space="0" w:color="auto"/>
            <w:right w:val="none" w:sz="0" w:space="0" w:color="auto"/>
          </w:divBdr>
        </w:div>
        <w:div w:id="109207340">
          <w:marLeft w:val="0"/>
          <w:marRight w:val="0"/>
          <w:marTop w:val="0"/>
          <w:marBottom w:val="0"/>
          <w:divBdr>
            <w:top w:val="none" w:sz="0" w:space="0" w:color="auto"/>
            <w:left w:val="none" w:sz="0" w:space="0" w:color="auto"/>
            <w:bottom w:val="none" w:sz="0" w:space="0" w:color="auto"/>
            <w:right w:val="none" w:sz="0" w:space="0" w:color="auto"/>
          </w:divBdr>
        </w:div>
        <w:div w:id="118844043">
          <w:marLeft w:val="0"/>
          <w:marRight w:val="0"/>
          <w:marTop w:val="0"/>
          <w:marBottom w:val="0"/>
          <w:divBdr>
            <w:top w:val="none" w:sz="0" w:space="0" w:color="auto"/>
            <w:left w:val="none" w:sz="0" w:space="0" w:color="auto"/>
            <w:bottom w:val="none" w:sz="0" w:space="0" w:color="auto"/>
            <w:right w:val="none" w:sz="0" w:space="0" w:color="auto"/>
          </w:divBdr>
        </w:div>
        <w:div w:id="148399194">
          <w:marLeft w:val="0"/>
          <w:marRight w:val="0"/>
          <w:marTop w:val="0"/>
          <w:marBottom w:val="0"/>
          <w:divBdr>
            <w:top w:val="none" w:sz="0" w:space="0" w:color="auto"/>
            <w:left w:val="none" w:sz="0" w:space="0" w:color="auto"/>
            <w:bottom w:val="none" w:sz="0" w:space="0" w:color="auto"/>
            <w:right w:val="none" w:sz="0" w:space="0" w:color="auto"/>
          </w:divBdr>
        </w:div>
        <w:div w:id="163595304">
          <w:marLeft w:val="0"/>
          <w:marRight w:val="0"/>
          <w:marTop w:val="0"/>
          <w:marBottom w:val="0"/>
          <w:divBdr>
            <w:top w:val="none" w:sz="0" w:space="0" w:color="auto"/>
            <w:left w:val="none" w:sz="0" w:space="0" w:color="auto"/>
            <w:bottom w:val="none" w:sz="0" w:space="0" w:color="auto"/>
            <w:right w:val="none" w:sz="0" w:space="0" w:color="auto"/>
          </w:divBdr>
        </w:div>
        <w:div w:id="207106218">
          <w:marLeft w:val="0"/>
          <w:marRight w:val="0"/>
          <w:marTop w:val="0"/>
          <w:marBottom w:val="0"/>
          <w:divBdr>
            <w:top w:val="none" w:sz="0" w:space="0" w:color="auto"/>
            <w:left w:val="none" w:sz="0" w:space="0" w:color="auto"/>
            <w:bottom w:val="none" w:sz="0" w:space="0" w:color="auto"/>
            <w:right w:val="none" w:sz="0" w:space="0" w:color="auto"/>
          </w:divBdr>
        </w:div>
        <w:div w:id="268584163">
          <w:marLeft w:val="0"/>
          <w:marRight w:val="0"/>
          <w:marTop w:val="0"/>
          <w:marBottom w:val="0"/>
          <w:divBdr>
            <w:top w:val="none" w:sz="0" w:space="0" w:color="auto"/>
            <w:left w:val="none" w:sz="0" w:space="0" w:color="auto"/>
            <w:bottom w:val="none" w:sz="0" w:space="0" w:color="auto"/>
            <w:right w:val="none" w:sz="0" w:space="0" w:color="auto"/>
          </w:divBdr>
        </w:div>
        <w:div w:id="291253614">
          <w:marLeft w:val="0"/>
          <w:marRight w:val="0"/>
          <w:marTop w:val="0"/>
          <w:marBottom w:val="0"/>
          <w:divBdr>
            <w:top w:val="none" w:sz="0" w:space="0" w:color="auto"/>
            <w:left w:val="none" w:sz="0" w:space="0" w:color="auto"/>
            <w:bottom w:val="none" w:sz="0" w:space="0" w:color="auto"/>
            <w:right w:val="none" w:sz="0" w:space="0" w:color="auto"/>
          </w:divBdr>
        </w:div>
        <w:div w:id="293100745">
          <w:marLeft w:val="0"/>
          <w:marRight w:val="0"/>
          <w:marTop w:val="0"/>
          <w:marBottom w:val="0"/>
          <w:divBdr>
            <w:top w:val="none" w:sz="0" w:space="0" w:color="auto"/>
            <w:left w:val="none" w:sz="0" w:space="0" w:color="auto"/>
            <w:bottom w:val="none" w:sz="0" w:space="0" w:color="auto"/>
            <w:right w:val="none" w:sz="0" w:space="0" w:color="auto"/>
          </w:divBdr>
        </w:div>
        <w:div w:id="335347728">
          <w:marLeft w:val="0"/>
          <w:marRight w:val="0"/>
          <w:marTop w:val="0"/>
          <w:marBottom w:val="0"/>
          <w:divBdr>
            <w:top w:val="none" w:sz="0" w:space="0" w:color="auto"/>
            <w:left w:val="none" w:sz="0" w:space="0" w:color="auto"/>
            <w:bottom w:val="none" w:sz="0" w:space="0" w:color="auto"/>
            <w:right w:val="none" w:sz="0" w:space="0" w:color="auto"/>
          </w:divBdr>
        </w:div>
        <w:div w:id="350767136">
          <w:marLeft w:val="0"/>
          <w:marRight w:val="0"/>
          <w:marTop w:val="0"/>
          <w:marBottom w:val="0"/>
          <w:divBdr>
            <w:top w:val="none" w:sz="0" w:space="0" w:color="auto"/>
            <w:left w:val="none" w:sz="0" w:space="0" w:color="auto"/>
            <w:bottom w:val="none" w:sz="0" w:space="0" w:color="auto"/>
            <w:right w:val="none" w:sz="0" w:space="0" w:color="auto"/>
          </w:divBdr>
        </w:div>
        <w:div w:id="354575766">
          <w:marLeft w:val="0"/>
          <w:marRight w:val="0"/>
          <w:marTop w:val="0"/>
          <w:marBottom w:val="0"/>
          <w:divBdr>
            <w:top w:val="none" w:sz="0" w:space="0" w:color="auto"/>
            <w:left w:val="none" w:sz="0" w:space="0" w:color="auto"/>
            <w:bottom w:val="none" w:sz="0" w:space="0" w:color="auto"/>
            <w:right w:val="none" w:sz="0" w:space="0" w:color="auto"/>
          </w:divBdr>
        </w:div>
        <w:div w:id="390883593">
          <w:marLeft w:val="0"/>
          <w:marRight w:val="0"/>
          <w:marTop w:val="0"/>
          <w:marBottom w:val="0"/>
          <w:divBdr>
            <w:top w:val="none" w:sz="0" w:space="0" w:color="auto"/>
            <w:left w:val="none" w:sz="0" w:space="0" w:color="auto"/>
            <w:bottom w:val="none" w:sz="0" w:space="0" w:color="auto"/>
            <w:right w:val="none" w:sz="0" w:space="0" w:color="auto"/>
          </w:divBdr>
        </w:div>
        <w:div w:id="403647741">
          <w:marLeft w:val="0"/>
          <w:marRight w:val="0"/>
          <w:marTop w:val="0"/>
          <w:marBottom w:val="0"/>
          <w:divBdr>
            <w:top w:val="none" w:sz="0" w:space="0" w:color="auto"/>
            <w:left w:val="none" w:sz="0" w:space="0" w:color="auto"/>
            <w:bottom w:val="none" w:sz="0" w:space="0" w:color="auto"/>
            <w:right w:val="none" w:sz="0" w:space="0" w:color="auto"/>
          </w:divBdr>
        </w:div>
        <w:div w:id="404959169">
          <w:marLeft w:val="0"/>
          <w:marRight w:val="0"/>
          <w:marTop w:val="0"/>
          <w:marBottom w:val="0"/>
          <w:divBdr>
            <w:top w:val="none" w:sz="0" w:space="0" w:color="auto"/>
            <w:left w:val="none" w:sz="0" w:space="0" w:color="auto"/>
            <w:bottom w:val="none" w:sz="0" w:space="0" w:color="auto"/>
            <w:right w:val="none" w:sz="0" w:space="0" w:color="auto"/>
          </w:divBdr>
        </w:div>
        <w:div w:id="458036691">
          <w:marLeft w:val="0"/>
          <w:marRight w:val="0"/>
          <w:marTop w:val="0"/>
          <w:marBottom w:val="0"/>
          <w:divBdr>
            <w:top w:val="none" w:sz="0" w:space="0" w:color="auto"/>
            <w:left w:val="none" w:sz="0" w:space="0" w:color="auto"/>
            <w:bottom w:val="none" w:sz="0" w:space="0" w:color="auto"/>
            <w:right w:val="none" w:sz="0" w:space="0" w:color="auto"/>
          </w:divBdr>
        </w:div>
        <w:div w:id="512034919">
          <w:marLeft w:val="0"/>
          <w:marRight w:val="0"/>
          <w:marTop w:val="0"/>
          <w:marBottom w:val="0"/>
          <w:divBdr>
            <w:top w:val="none" w:sz="0" w:space="0" w:color="auto"/>
            <w:left w:val="none" w:sz="0" w:space="0" w:color="auto"/>
            <w:bottom w:val="none" w:sz="0" w:space="0" w:color="auto"/>
            <w:right w:val="none" w:sz="0" w:space="0" w:color="auto"/>
          </w:divBdr>
        </w:div>
        <w:div w:id="518785922">
          <w:marLeft w:val="0"/>
          <w:marRight w:val="0"/>
          <w:marTop w:val="0"/>
          <w:marBottom w:val="0"/>
          <w:divBdr>
            <w:top w:val="none" w:sz="0" w:space="0" w:color="auto"/>
            <w:left w:val="none" w:sz="0" w:space="0" w:color="auto"/>
            <w:bottom w:val="none" w:sz="0" w:space="0" w:color="auto"/>
            <w:right w:val="none" w:sz="0" w:space="0" w:color="auto"/>
          </w:divBdr>
        </w:div>
        <w:div w:id="535123798">
          <w:marLeft w:val="0"/>
          <w:marRight w:val="0"/>
          <w:marTop w:val="0"/>
          <w:marBottom w:val="0"/>
          <w:divBdr>
            <w:top w:val="none" w:sz="0" w:space="0" w:color="auto"/>
            <w:left w:val="none" w:sz="0" w:space="0" w:color="auto"/>
            <w:bottom w:val="none" w:sz="0" w:space="0" w:color="auto"/>
            <w:right w:val="none" w:sz="0" w:space="0" w:color="auto"/>
          </w:divBdr>
        </w:div>
        <w:div w:id="549072583">
          <w:marLeft w:val="0"/>
          <w:marRight w:val="0"/>
          <w:marTop w:val="0"/>
          <w:marBottom w:val="0"/>
          <w:divBdr>
            <w:top w:val="none" w:sz="0" w:space="0" w:color="auto"/>
            <w:left w:val="none" w:sz="0" w:space="0" w:color="auto"/>
            <w:bottom w:val="none" w:sz="0" w:space="0" w:color="auto"/>
            <w:right w:val="none" w:sz="0" w:space="0" w:color="auto"/>
          </w:divBdr>
        </w:div>
        <w:div w:id="574126963">
          <w:marLeft w:val="0"/>
          <w:marRight w:val="0"/>
          <w:marTop w:val="0"/>
          <w:marBottom w:val="0"/>
          <w:divBdr>
            <w:top w:val="none" w:sz="0" w:space="0" w:color="auto"/>
            <w:left w:val="none" w:sz="0" w:space="0" w:color="auto"/>
            <w:bottom w:val="none" w:sz="0" w:space="0" w:color="auto"/>
            <w:right w:val="none" w:sz="0" w:space="0" w:color="auto"/>
          </w:divBdr>
        </w:div>
        <w:div w:id="591474612">
          <w:marLeft w:val="0"/>
          <w:marRight w:val="0"/>
          <w:marTop w:val="0"/>
          <w:marBottom w:val="0"/>
          <w:divBdr>
            <w:top w:val="none" w:sz="0" w:space="0" w:color="auto"/>
            <w:left w:val="none" w:sz="0" w:space="0" w:color="auto"/>
            <w:bottom w:val="none" w:sz="0" w:space="0" w:color="auto"/>
            <w:right w:val="none" w:sz="0" w:space="0" w:color="auto"/>
          </w:divBdr>
        </w:div>
        <w:div w:id="606281105">
          <w:marLeft w:val="0"/>
          <w:marRight w:val="0"/>
          <w:marTop w:val="0"/>
          <w:marBottom w:val="0"/>
          <w:divBdr>
            <w:top w:val="none" w:sz="0" w:space="0" w:color="auto"/>
            <w:left w:val="none" w:sz="0" w:space="0" w:color="auto"/>
            <w:bottom w:val="none" w:sz="0" w:space="0" w:color="auto"/>
            <w:right w:val="none" w:sz="0" w:space="0" w:color="auto"/>
          </w:divBdr>
        </w:div>
        <w:div w:id="607851080">
          <w:marLeft w:val="0"/>
          <w:marRight w:val="0"/>
          <w:marTop w:val="0"/>
          <w:marBottom w:val="0"/>
          <w:divBdr>
            <w:top w:val="none" w:sz="0" w:space="0" w:color="auto"/>
            <w:left w:val="none" w:sz="0" w:space="0" w:color="auto"/>
            <w:bottom w:val="none" w:sz="0" w:space="0" w:color="auto"/>
            <w:right w:val="none" w:sz="0" w:space="0" w:color="auto"/>
          </w:divBdr>
        </w:div>
        <w:div w:id="619650513">
          <w:marLeft w:val="0"/>
          <w:marRight w:val="0"/>
          <w:marTop w:val="0"/>
          <w:marBottom w:val="0"/>
          <w:divBdr>
            <w:top w:val="none" w:sz="0" w:space="0" w:color="auto"/>
            <w:left w:val="none" w:sz="0" w:space="0" w:color="auto"/>
            <w:bottom w:val="none" w:sz="0" w:space="0" w:color="auto"/>
            <w:right w:val="none" w:sz="0" w:space="0" w:color="auto"/>
          </w:divBdr>
        </w:div>
        <w:div w:id="638848547">
          <w:marLeft w:val="0"/>
          <w:marRight w:val="0"/>
          <w:marTop w:val="0"/>
          <w:marBottom w:val="0"/>
          <w:divBdr>
            <w:top w:val="none" w:sz="0" w:space="0" w:color="auto"/>
            <w:left w:val="none" w:sz="0" w:space="0" w:color="auto"/>
            <w:bottom w:val="none" w:sz="0" w:space="0" w:color="auto"/>
            <w:right w:val="none" w:sz="0" w:space="0" w:color="auto"/>
          </w:divBdr>
        </w:div>
        <w:div w:id="684213833">
          <w:marLeft w:val="0"/>
          <w:marRight w:val="0"/>
          <w:marTop w:val="0"/>
          <w:marBottom w:val="0"/>
          <w:divBdr>
            <w:top w:val="none" w:sz="0" w:space="0" w:color="auto"/>
            <w:left w:val="none" w:sz="0" w:space="0" w:color="auto"/>
            <w:bottom w:val="none" w:sz="0" w:space="0" w:color="auto"/>
            <w:right w:val="none" w:sz="0" w:space="0" w:color="auto"/>
          </w:divBdr>
        </w:div>
        <w:div w:id="736054153">
          <w:marLeft w:val="0"/>
          <w:marRight w:val="0"/>
          <w:marTop w:val="0"/>
          <w:marBottom w:val="0"/>
          <w:divBdr>
            <w:top w:val="none" w:sz="0" w:space="0" w:color="auto"/>
            <w:left w:val="none" w:sz="0" w:space="0" w:color="auto"/>
            <w:bottom w:val="none" w:sz="0" w:space="0" w:color="auto"/>
            <w:right w:val="none" w:sz="0" w:space="0" w:color="auto"/>
          </w:divBdr>
        </w:div>
        <w:div w:id="778454330">
          <w:marLeft w:val="0"/>
          <w:marRight w:val="0"/>
          <w:marTop w:val="0"/>
          <w:marBottom w:val="0"/>
          <w:divBdr>
            <w:top w:val="none" w:sz="0" w:space="0" w:color="auto"/>
            <w:left w:val="none" w:sz="0" w:space="0" w:color="auto"/>
            <w:bottom w:val="none" w:sz="0" w:space="0" w:color="auto"/>
            <w:right w:val="none" w:sz="0" w:space="0" w:color="auto"/>
          </w:divBdr>
        </w:div>
        <w:div w:id="839932083">
          <w:marLeft w:val="0"/>
          <w:marRight w:val="0"/>
          <w:marTop w:val="0"/>
          <w:marBottom w:val="0"/>
          <w:divBdr>
            <w:top w:val="none" w:sz="0" w:space="0" w:color="auto"/>
            <w:left w:val="none" w:sz="0" w:space="0" w:color="auto"/>
            <w:bottom w:val="none" w:sz="0" w:space="0" w:color="auto"/>
            <w:right w:val="none" w:sz="0" w:space="0" w:color="auto"/>
          </w:divBdr>
        </w:div>
        <w:div w:id="955867899">
          <w:marLeft w:val="0"/>
          <w:marRight w:val="0"/>
          <w:marTop w:val="0"/>
          <w:marBottom w:val="0"/>
          <w:divBdr>
            <w:top w:val="none" w:sz="0" w:space="0" w:color="auto"/>
            <w:left w:val="none" w:sz="0" w:space="0" w:color="auto"/>
            <w:bottom w:val="none" w:sz="0" w:space="0" w:color="auto"/>
            <w:right w:val="none" w:sz="0" w:space="0" w:color="auto"/>
          </w:divBdr>
        </w:div>
        <w:div w:id="1007171163">
          <w:marLeft w:val="0"/>
          <w:marRight w:val="0"/>
          <w:marTop w:val="0"/>
          <w:marBottom w:val="0"/>
          <w:divBdr>
            <w:top w:val="none" w:sz="0" w:space="0" w:color="auto"/>
            <w:left w:val="none" w:sz="0" w:space="0" w:color="auto"/>
            <w:bottom w:val="none" w:sz="0" w:space="0" w:color="auto"/>
            <w:right w:val="none" w:sz="0" w:space="0" w:color="auto"/>
          </w:divBdr>
        </w:div>
        <w:div w:id="1064185349">
          <w:marLeft w:val="0"/>
          <w:marRight w:val="0"/>
          <w:marTop w:val="0"/>
          <w:marBottom w:val="0"/>
          <w:divBdr>
            <w:top w:val="none" w:sz="0" w:space="0" w:color="auto"/>
            <w:left w:val="none" w:sz="0" w:space="0" w:color="auto"/>
            <w:bottom w:val="none" w:sz="0" w:space="0" w:color="auto"/>
            <w:right w:val="none" w:sz="0" w:space="0" w:color="auto"/>
          </w:divBdr>
        </w:div>
        <w:div w:id="1091656354">
          <w:marLeft w:val="0"/>
          <w:marRight w:val="0"/>
          <w:marTop w:val="0"/>
          <w:marBottom w:val="0"/>
          <w:divBdr>
            <w:top w:val="none" w:sz="0" w:space="0" w:color="auto"/>
            <w:left w:val="none" w:sz="0" w:space="0" w:color="auto"/>
            <w:bottom w:val="none" w:sz="0" w:space="0" w:color="auto"/>
            <w:right w:val="none" w:sz="0" w:space="0" w:color="auto"/>
          </w:divBdr>
        </w:div>
        <w:div w:id="1145387927">
          <w:marLeft w:val="0"/>
          <w:marRight w:val="0"/>
          <w:marTop w:val="0"/>
          <w:marBottom w:val="0"/>
          <w:divBdr>
            <w:top w:val="none" w:sz="0" w:space="0" w:color="auto"/>
            <w:left w:val="none" w:sz="0" w:space="0" w:color="auto"/>
            <w:bottom w:val="none" w:sz="0" w:space="0" w:color="auto"/>
            <w:right w:val="none" w:sz="0" w:space="0" w:color="auto"/>
          </w:divBdr>
        </w:div>
        <w:div w:id="1152067150">
          <w:marLeft w:val="0"/>
          <w:marRight w:val="0"/>
          <w:marTop w:val="0"/>
          <w:marBottom w:val="0"/>
          <w:divBdr>
            <w:top w:val="none" w:sz="0" w:space="0" w:color="auto"/>
            <w:left w:val="none" w:sz="0" w:space="0" w:color="auto"/>
            <w:bottom w:val="none" w:sz="0" w:space="0" w:color="auto"/>
            <w:right w:val="none" w:sz="0" w:space="0" w:color="auto"/>
          </w:divBdr>
        </w:div>
        <w:div w:id="1220551365">
          <w:marLeft w:val="0"/>
          <w:marRight w:val="0"/>
          <w:marTop w:val="0"/>
          <w:marBottom w:val="0"/>
          <w:divBdr>
            <w:top w:val="none" w:sz="0" w:space="0" w:color="auto"/>
            <w:left w:val="none" w:sz="0" w:space="0" w:color="auto"/>
            <w:bottom w:val="none" w:sz="0" w:space="0" w:color="auto"/>
            <w:right w:val="none" w:sz="0" w:space="0" w:color="auto"/>
          </w:divBdr>
        </w:div>
        <w:div w:id="1222517786">
          <w:marLeft w:val="0"/>
          <w:marRight w:val="0"/>
          <w:marTop w:val="0"/>
          <w:marBottom w:val="0"/>
          <w:divBdr>
            <w:top w:val="none" w:sz="0" w:space="0" w:color="auto"/>
            <w:left w:val="none" w:sz="0" w:space="0" w:color="auto"/>
            <w:bottom w:val="none" w:sz="0" w:space="0" w:color="auto"/>
            <w:right w:val="none" w:sz="0" w:space="0" w:color="auto"/>
          </w:divBdr>
        </w:div>
        <w:div w:id="1254054158">
          <w:marLeft w:val="0"/>
          <w:marRight w:val="0"/>
          <w:marTop w:val="0"/>
          <w:marBottom w:val="0"/>
          <w:divBdr>
            <w:top w:val="none" w:sz="0" w:space="0" w:color="auto"/>
            <w:left w:val="none" w:sz="0" w:space="0" w:color="auto"/>
            <w:bottom w:val="none" w:sz="0" w:space="0" w:color="auto"/>
            <w:right w:val="none" w:sz="0" w:space="0" w:color="auto"/>
          </w:divBdr>
        </w:div>
        <w:div w:id="1279332098">
          <w:marLeft w:val="0"/>
          <w:marRight w:val="0"/>
          <w:marTop w:val="0"/>
          <w:marBottom w:val="0"/>
          <w:divBdr>
            <w:top w:val="none" w:sz="0" w:space="0" w:color="auto"/>
            <w:left w:val="none" w:sz="0" w:space="0" w:color="auto"/>
            <w:bottom w:val="none" w:sz="0" w:space="0" w:color="auto"/>
            <w:right w:val="none" w:sz="0" w:space="0" w:color="auto"/>
          </w:divBdr>
        </w:div>
        <w:div w:id="1287854628">
          <w:marLeft w:val="0"/>
          <w:marRight w:val="0"/>
          <w:marTop w:val="0"/>
          <w:marBottom w:val="0"/>
          <w:divBdr>
            <w:top w:val="none" w:sz="0" w:space="0" w:color="auto"/>
            <w:left w:val="none" w:sz="0" w:space="0" w:color="auto"/>
            <w:bottom w:val="none" w:sz="0" w:space="0" w:color="auto"/>
            <w:right w:val="none" w:sz="0" w:space="0" w:color="auto"/>
          </w:divBdr>
        </w:div>
        <w:div w:id="1322853221">
          <w:marLeft w:val="0"/>
          <w:marRight w:val="0"/>
          <w:marTop w:val="0"/>
          <w:marBottom w:val="0"/>
          <w:divBdr>
            <w:top w:val="none" w:sz="0" w:space="0" w:color="auto"/>
            <w:left w:val="none" w:sz="0" w:space="0" w:color="auto"/>
            <w:bottom w:val="none" w:sz="0" w:space="0" w:color="auto"/>
            <w:right w:val="none" w:sz="0" w:space="0" w:color="auto"/>
          </w:divBdr>
        </w:div>
        <w:div w:id="1380933823">
          <w:marLeft w:val="0"/>
          <w:marRight w:val="0"/>
          <w:marTop w:val="0"/>
          <w:marBottom w:val="0"/>
          <w:divBdr>
            <w:top w:val="none" w:sz="0" w:space="0" w:color="auto"/>
            <w:left w:val="none" w:sz="0" w:space="0" w:color="auto"/>
            <w:bottom w:val="none" w:sz="0" w:space="0" w:color="auto"/>
            <w:right w:val="none" w:sz="0" w:space="0" w:color="auto"/>
          </w:divBdr>
        </w:div>
        <w:div w:id="1394162116">
          <w:marLeft w:val="0"/>
          <w:marRight w:val="0"/>
          <w:marTop w:val="0"/>
          <w:marBottom w:val="0"/>
          <w:divBdr>
            <w:top w:val="none" w:sz="0" w:space="0" w:color="auto"/>
            <w:left w:val="none" w:sz="0" w:space="0" w:color="auto"/>
            <w:bottom w:val="none" w:sz="0" w:space="0" w:color="auto"/>
            <w:right w:val="none" w:sz="0" w:space="0" w:color="auto"/>
          </w:divBdr>
        </w:div>
        <w:div w:id="1395734326">
          <w:marLeft w:val="0"/>
          <w:marRight w:val="0"/>
          <w:marTop w:val="0"/>
          <w:marBottom w:val="0"/>
          <w:divBdr>
            <w:top w:val="none" w:sz="0" w:space="0" w:color="auto"/>
            <w:left w:val="none" w:sz="0" w:space="0" w:color="auto"/>
            <w:bottom w:val="none" w:sz="0" w:space="0" w:color="auto"/>
            <w:right w:val="none" w:sz="0" w:space="0" w:color="auto"/>
          </w:divBdr>
        </w:div>
        <w:div w:id="1416243936">
          <w:marLeft w:val="0"/>
          <w:marRight w:val="0"/>
          <w:marTop w:val="0"/>
          <w:marBottom w:val="0"/>
          <w:divBdr>
            <w:top w:val="none" w:sz="0" w:space="0" w:color="auto"/>
            <w:left w:val="none" w:sz="0" w:space="0" w:color="auto"/>
            <w:bottom w:val="none" w:sz="0" w:space="0" w:color="auto"/>
            <w:right w:val="none" w:sz="0" w:space="0" w:color="auto"/>
          </w:divBdr>
        </w:div>
        <w:div w:id="1417901104">
          <w:marLeft w:val="0"/>
          <w:marRight w:val="0"/>
          <w:marTop w:val="0"/>
          <w:marBottom w:val="0"/>
          <w:divBdr>
            <w:top w:val="none" w:sz="0" w:space="0" w:color="auto"/>
            <w:left w:val="none" w:sz="0" w:space="0" w:color="auto"/>
            <w:bottom w:val="none" w:sz="0" w:space="0" w:color="auto"/>
            <w:right w:val="none" w:sz="0" w:space="0" w:color="auto"/>
          </w:divBdr>
        </w:div>
        <w:div w:id="1489395600">
          <w:marLeft w:val="0"/>
          <w:marRight w:val="0"/>
          <w:marTop w:val="0"/>
          <w:marBottom w:val="0"/>
          <w:divBdr>
            <w:top w:val="none" w:sz="0" w:space="0" w:color="auto"/>
            <w:left w:val="none" w:sz="0" w:space="0" w:color="auto"/>
            <w:bottom w:val="none" w:sz="0" w:space="0" w:color="auto"/>
            <w:right w:val="none" w:sz="0" w:space="0" w:color="auto"/>
          </w:divBdr>
        </w:div>
        <w:div w:id="1500533862">
          <w:marLeft w:val="0"/>
          <w:marRight w:val="0"/>
          <w:marTop w:val="0"/>
          <w:marBottom w:val="0"/>
          <w:divBdr>
            <w:top w:val="none" w:sz="0" w:space="0" w:color="auto"/>
            <w:left w:val="none" w:sz="0" w:space="0" w:color="auto"/>
            <w:bottom w:val="none" w:sz="0" w:space="0" w:color="auto"/>
            <w:right w:val="none" w:sz="0" w:space="0" w:color="auto"/>
          </w:divBdr>
        </w:div>
        <w:div w:id="1501775397">
          <w:marLeft w:val="0"/>
          <w:marRight w:val="0"/>
          <w:marTop w:val="0"/>
          <w:marBottom w:val="0"/>
          <w:divBdr>
            <w:top w:val="none" w:sz="0" w:space="0" w:color="auto"/>
            <w:left w:val="none" w:sz="0" w:space="0" w:color="auto"/>
            <w:bottom w:val="none" w:sz="0" w:space="0" w:color="auto"/>
            <w:right w:val="none" w:sz="0" w:space="0" w:color="auto"/>
          </w:divBdr>
        </w:div>
        <w:div w:id="1519584031">
          <w:marLeft w:val="0"/>
          <w:marRight w:val="0"/>
          <w:marTop w:val="0"/>
          <w:marBottom w:val="0"/>
          <w:divBdr>
            <w:top w:val="none" w:sz="0" w:space="0" w:color="auto"/>
            <w:left w:val="none" w:sz="0" w:space="0" w:color="auto"/>
            <w:bottom w:val="none" w:sz="0" w:space="0" w:color="auto"/>
            <w:right w:val="none" w:sz="0" w:space="0" w:color="auto"/>
          </w:divBdr>
        </w:div>
        <w:div w:id="1529756668">
          <w:marLeft w:val="0"/>
          <w:marRight w:val="0"/>
          <w:marTop w:val="0"/>
          <w:marBottom w:val="0"/>
          <w:divBdr>
            <w:top w:val="none" w:sz="0" w:space="0" w:color="auto"/>
            <w:left w:val="none" w:sz="0" w:space="0" w:color="auto"/>
            <w:bottom w:val="none" w:sz="0" w:space="0" w:color="auto"/>
            <w:right w:val="none" w:sz="0" w:space="0" w:color="auto"/>
          </w:divBdr>
        </w:div>
        <w:div w:id="1621691837">
          <w:marLeft w:val="0"/>
          <w:marRight w:val="0"/>
          <w:marTop w:val="0"/>
          <w:marBottom w:val="0"/>
          <w:divBdr>
            <w:top w:val="none" w:sz="0" w:space="0" w:color="auto"/>
            <w:left w:val="none" w:sz="0" w:space="0" w:color="auto"/>
            <w:bottom w:val="none" w:sz="0" w:space="0" w:color="auto"/>
            <w:right w:val="none" w:sz="0" w:space="0" w:color="auto"/>
          </w:divBdr>
        </w:div>
        <w:div w:id="1636108404">
          <w:marLeft w:val="0"/>
          <w:marRight w:val="0"/>
          <w:marTop w:val="0"/>
          <w:marBottom w:val="0"/>
          <w:divBdr>
            <w:top w:val="none" w:sz="0" w:space="0" w:color="auto"/>
            <w:left w:val="none" w:sz="0" w:space="0" w:color="auto"/>
            <w:bottom w:val="none" w:sz="0" w:space="0" w:color="auto"/>
            <w:right w:val="none" w:sz="0" w:space="0" w:color="auto"/>
          </w:divBdr>
        </w:div>
        <w:div w:id="1646424572">
          <w:marLeft w:val="0"/>
          <w:marRight w:val="0"/>
          <w:marTop w:val="0"/>
          <w:marBottom w:val="0"/>
          <w:divBdr>
            <w:top w:val="none" w:sz="0" w:space="0" w:color="auto"/>
            <w:left w:val="none" w:sz="0" w:space="0" w:color="auto"/>
            <w:bottom w:val="none" w:sz="0" w:space="0" w:color="auto"/>
            <w:right w:val="none" w:sz="0" w:space="0" w:color="auto"/>
          </w:divBdr>
        </w:div>
        <w:div w:id="1666318375">
          <w:marLeft w:val="0"/>
          <w:marRight w:val="0"/>
          <w:marTop w:val="0"/>
          <w:marBottom w:val="0"/>
          <w:divBdr>
            <w:top w:val="none" w:sz="0" w:space="0" w:color="auto"/>
            <w:left w:val="none" w:sz="0" w:space="0" w:color="auto"/>
            <w:bottom w:val="none" w:sz="0" w:space="0" w:color="auto"/>
            <w:right w:val="none" w:sz="0" w:space="0" w:color="auto"/>
          </w:divBdr>
        </w:div>
        <w:div w:id="1721434902">
          <w:marLeft w:val="0"/>
          <w:marRight w:val="0"/>
          <w:marTop w:val="0"/>
          <w:marBottom w:val="0"/>
          <w:divBdr>
            <w:top w:val="none" w:sz="0" w:space="0" w:color="auto"/>
            <w:left w:val="none" w:sz="0" w:space="0" w:color="auto"/>
            <w:bottom w:val="none" w:sz="0" w:space="0" w:color="auto"/>
            <w:right w:val="none" w:sz="0" w:space="0" w:color="auto"/>
          </w:divBdr>
        </w:div>
        <w:div w:id="1721585682">
          <w:marLeft w:val="0"/>
          <w:marRight w:val="0"/>
          <w:marTop w:val="0"/>
          <w:marBottom w:val="0"/>
          <w:divBdr>
            <w:top w:val="none" w:sz="0" w:space="0" w:color="auto"/>
            <w:left w:val="none" w:sz="0" w:space="0" w:color="auto"/>
            <w:bottom w:val="none" w:sz="0" w:space="0" w:color="auto"/>
            <w:right w:val="none" w:sz="0" w:space="0" w:color="auto"/>
          </w:divBdr>
        </w:div>
        <w:div w:id="1726755329">
          <w:marLeft w:val="0"/>
          <w:marRight w:val="0"/>
          <w:marTop w:val="0"/>
          <w:marBottom w:val="0"/>
          <w:divBdr>
            <w:top w:val="none" w:sz="0" w:space="0" w:color="auto"/>
            <w:left w:val="none" w:sz="0" w:space="0" w:color="auto"/>
            <w:bottom w:val="none" w:sz="0" w:space="0" w:color="auto"/>
            <w:right w:val="none" w:sz="0" w:space="0" w:color="auto"/>
          </w:divBdr>
        </w:div>
        <w:div w:id="1793089145">
          <w:marLeft w:val="0"/>
          <w:marRight w:val="0"/>
          <w:marTop w:val="0"/>
          <w:marBottom w:val="0"/>
          <w:divBdr>
            <w:top w:val="none" w:sz="0" w:space="0" w:color="auto"/>
            <w:left w:val="none" w:sz="0" w:space="0" w:color="auto"/>
            <w:bottom w:val="none" w:sz="0" w:space="0" w:color="auto"/>
            <w:right w:val="none" w:sz="0" w:space="0" w:color="auto"/>
          </w:divBdr>
        </w:div>
        <w:div w:id="1810438126">
          <w:marLeft w:val="0"/>
          <w:marRight w:val="0"/>
          <w:marTop w:val="0"/>
          <w:marBottom w:val="0"/>
          <w:divBdr>
            <w:top w:val="none" w:sz="0" w:space="0" w:color="auto"/>
            <w:left w:val="none" w:sz="0" w:space="0" w:color="auto"/>
            <w:bottom w:val="none" w:sz="0" w:space="0" w:color="auto"/>
            <w:right w:val="none" w:sz="0" w:space="0" w:color="auto"/>
          </w:divBdr>
        </w:div>
        <w:div w:id="1820077276">
          <w:marLeft w:val="0"/>
          <w:marRight w:val="0"/>
          <w:marTop w:val="0"/>
          <w:marBottom w:val="0"/>
          <w:divBdr>
            <w:top w:val="none" w:sz="0" w:space="0" w:color="auto"/>
            <w:left w:val="none" w:sz="0" w:space="0" w:color="auto"/>
            <w:bottom w:val="none" w:sz="0" w:space="0" w:color="auto"/>
            <w:right w:val="none" w:sz="0" w:space="0" w:color="auto"/>
          </w:divBdr>
        </w:div>
        <w:div w:id="1820226403">
          <w:marLeft w:val="0"/>
          <w:marRight w:val="0"/>
          <w:marTop w:val="0"/>
          <w:marBottom w:val="0"/>
          <w:divBdr>
            <w:top w:val="none" w:sz="0" w:space="0" w:color="auto"/>
            <w:left w:val="none" w:sz="0" w:space="0" w:color="auto"/>
            <w:bottom w:val="none" w:sz="0" w:space="0" w:color="auto"/>
            <w:right w:val="none" w:sz="0" w:space="0" w:color="auto"/>
          </w:divBdr>
        </w:div>
        <w:div w:id="1833597580">
          <w:marLeft w:val="0"/>
          <w:marRight w:val="0"/>
          <w:marTop w:val="0"/>
          <w:marBottom w:val="0"/>
          <w:divBdr>
            <w:top w:val="none" w:sz="0" w:space="0" w:color="auto"/>
            <w:left w:val="none" w:sz="0" w:space="0" w:color="auto"/>
            <w:bottom w:val="none" w:sz="0" w:space="0" w:color="auto"/>
            <w:right w:val="none" w:sz="0" w:space="0" w:color="auto"/>
          </w:divBdr>
        </w:div>
        <w:div w:id="1849171155">
          <w:marLeft w:val="0"/>
          <w:marRight w:val="0"/>
          <w:marTop w:val="0"/>
          <w:marBottom w:val="0"/>
          <w:divBdr>
            <w:top w:val="none" w:sz="0" w:space="0" w:color="auto"/>
            <w:left w:val="none" w:sz="0" w:space="0" w:color="auto"/>
            <w:bottom w:val="none" w:sz="0" w:space="0" w:color="auto"/>
            <w:right w:val="none" w:sz="0" w:space="0" w:color="auto"/>
          </w:divBdr>
        </w:div>
        <w:div w:id="1862208806">
          <w:marLeft w:val="0"/>
          <w:marRight w:val="0"/>
          <w:marTop w:val="0"/>
          <w:marBottom w:val="0"/>
          <w:divBdr>
            <w:top w:val="none" w:sz="0" w:space="0" w:color="auto"/>
            <w:left w:val="none" w:sz="0" w:space="0" w:color="auto"/>
            <w:bottom w:val="none" w:sz="0" w:space="0" w:color="auto"/>
            <w:right w:val="none" w:sz="0" w:space="0" w:color="auto"/>
          </w:divBdr>
        </w:div>
        <w:div w:id="1899658264">
          <w:marLeft w:val="0"/>
          <w:marRight w:val="0"/>
          <w:marTop w:val="0"/>
          <w:marBottom w:val="0"/>
          <w:divBdr>
            <w:top w:val="none" w:sz="0" w:space="0" w:color="auto"/>
            <w:left w:val="none" w:sz="0" w:space="0" w:color="auto"/>
            <w:bottom w:val="none" w:sz="0" w:space="0" w:color="auto"/>
            <w:right w:val="none" w:sz="0" w:space="0" w:color="auto"/>
          </w:divBdr>
        </w:div>
        <w:div w:id="1904833862">
          <w:marLeft w:val="0"/>
          <w:marRight w:val="0"/>
          <w:marTop w:val="0"/>
          <w:marBottom w:val="0"/>
          <w:divBdr>
            <w:top w:val="none" w:sz="0" w:space="0" w:color="auto"/>
            <w:left w:val="none" w:sz="0" w:space="0" w:color="auto"/>
            <w:bottom w:val="none" w:sz="0" w:space="0" w:color="auto"/>
            <w:right w:val="none" w:sz="0" w:space="0" w:color="auto"/>
          </w:divBdr>
        </w:div>
        <w:div w:id="1910073592">
          <w:marLeft w:val="0"/>
          <w:marRight w:val="0"/>
          <w:marTop w:val="0"/>
          <w:marBottom w:val="0"/>
          <w:divBdr>
            <w:top w:val="none" w:sz="0" w:space="0" w:color="auto"/>
            <w:left w:val="none" w:sz="0" w:space="0" w:color="auto"/>
            <w:bottom w:val="none" w:sz="0" w:space="0" w:color="auto"/>
            <w:right w:val="none" w:sz="0" w:space="0" w:color="auto"/>
          </w:divBdr>
        </w:div>
        <w:div w:id="1982080118">
          <w:marLeft w:val="0"/>
          <w:marRight w:val="0"/>
          <w:marTop w:val="0"/>
          <w:marBottom w:val="0"/>
          <w:divBdr>
            <w:top w:val="none" w:sz="0" w:space="0" w:color="auto"/>
            <w:left w:val="none" w:sz="0" w:space="0" w:color="auto"/>
            <w:bottom w:val="none" w:sz="0" w:space="0" w:color="auto"/>
            <w:right w:val="none" w:sz="0" w:space="0" w:color="auto"/>
          </w:divBdr>
        </w:div>
      </w:divsChild>
    </w:div>
    <w:div w:id="1767112764">
      <w:bodyDiv w:val="1"/>
      <w:marLeft w:val="0"/>
      <w:marRight w:val="0"/>
      <w:marTop w:val="0"/>
      <w:marBottom w:val="0"/>
      <w:divBdr>
        <w:top w:val="none" w:sz="0" w:space="0" w:color="auto"/>
        <w:left w:val="none" w:sz="0" w:space="0" w:color="auto"/>
        <w:bottom w:val="none" w:sz="0" w:space="0" w:color="auto"/>
        <w:right w:val="none" w:sz="0" w:space="0" w:color="auto"/>
      </w:divBdr>
    </w:div>
    <w:div w:id="1767263249">
      <w:bodyDiv w:val="1"/>
      <w:marLeft w:val="0"/>
      <w:marRight w:val="0"/>
      <w:marTop w:val="0"/>
      <w:marBottom w:val="0"/>
      <w:divBdr>
        <w:top w:val="none" w:sz="0" w:space="0" w:color="auto"/>
        <w:left w:val="none" w:sz="0" w:space="0" w:color="auto"/>
        <w:bottom w:val="none" w:sz="0" w:space="0" w:color="auto"/>
        <w:right w:val="none" w:sz="0" w:space="0" w:color="auto"/>
      </w:divBdr>
    </w:div>
    <w:div w:id="1767579451">
      <w:bodyDiv w:val="1"/>
      <w:marLeft w:val="0"/>
      <w:marRight w:val="0"/>
      <w:marTop w:val="0"/>
      <w:marBottom w:val="0"/>
      <w:divBdr>
        <w:top w:val="none" w:sz="0" w:space="0" w:color="auto"/>
        <w:left w:val="none" w:sz="0" w:space="0" w:color="auto"/>
        <w:bottom w:val="none" w:sz="0" w:space="0" w:color="auto"/>
        <w:right w:val="none" w:sz="0" w:space="0" w:color="auto"/>
      </w:divBdr>
    </w:div>
    <w:div w:id="1768430489">
      <w:bodyDiv w:val="1"/>
      <w:marLeft w:val="0"/>
      <w:marRight w:val="0"/>
      <w:marTop w:val="0"/>
      <w:marBottom w:val="0"/>
      <w:divBdr>
        <w:top w:val="none" w:sz="0" w:space="0" w:color="auto"/>
        <w:left w:val="none" w:sz="0" w:space="0" w:color="auto"/>
        <w:bottom w:val="none" w:sz="0" w:space="0" w:color="auto"/>
        <w:right w:val="none" w:sz="0" w:space="0" w:color="auto"/>
      </w:divBdr>
    </w:div>
    <w:div w:id="1768845968">
      <w:bodyDiv w:val="1"/>
      <w:marLeft w:val="0"/>
      <w:marRight w:val="0"/>
      <w:marTop w:val="0"/>
      <w:marBottom w:val="0"/>
      <w:divBdr>
        <w:top w:val="none" w:sz="0" w:space="0" w:color="auto"/>
        <w:left w:val="none" w:sz="0" w:space="0" w:color="auto"/>
        <w:bottom w:val="none" w:sz="0" w:space="0" w:color="auto"/>
        <w:right w:val="none" w:sz="0" w:space="0" w:color="auto"/>
      </w:divBdr>
    </w:div>
    <w:div w:id="1769155681">
      <w:bodyDiv w:val="1"/>
      <w:marLeft w:val="0"/>
      <w:marRight w:val="0"/>
      <w:marTop w:val="0"/>
      <w:marBottom w:val="0"/>
      <w:divBdr>
        <w:top w:val="none" w:sz="0" w:space="0" w:color="auto"/>
        <w:left w:val="none" w:sz="0" w:space="0" w:color="auto"/>
        <w:bottom w:val="none" w:sz="0" w:space="0" w:color="auto"/>
        <w:right w:val="none" w:sz="0" w:space="0" w:color="auto"/>
      </w:divBdr>
    </w:div>
    <w:div w:id="1769302945">
      <w:bodyDiv w:val="1"/>
      <w:marLeft w:val="0"/>
      <w:marRight w:val="0"/>
      <w:marTop w:val="0"/>
      <w:marBottom w:val="0"/>
      <w:divBdr>
        <w:top w:val="none" w:sz="0" w:space="0" w:color="auto"/>
        <w:left w:val="none" w:sz="0" w:space="0" w:color="auto"/>
        <w:bottom w:val="none" w:sz="0" w:space="0" w:color="auto"/>
        <w:right w:val="none" w:sz="0" w:space="0" w:color="auto"/>
      </w:divBdr>
    </w:div>
    <w:div w:id="1769307840">
      <w:bodyDiv w:val="1"/>
      <w:marLeft w:val="0"/>
      <w:marRight w:val="0"/>
      <w:marTop w:val="0"/>
      <w:marBottom w:val="0"/>
      <w:divBdr>
        <w:top w:val="none" w:sz="0" w:space="0" w:color="auto"/>
        <w:left w:val="none" w:sz="0" w:space="0" w:color="auto"/>
        <w:bottom w:val="none" w:sz="0" w:space="0" w:color="auto"/>
        <w:right w:val="none" w:sz="0" w:space="0" w:color="auto"/>
      </w:divBdr>
    </w:div>
    <w:div w:id="1769348429">
      <w:bodyDiv w:val="1"/>
      <w:marLeft w:val="0"/>
      <w:marRight w:val="0"/>
      <w:marTop w:val="0"/>
      <w:marBottom w:val="0"/>
      <w:divBdr>
        <w:top w:val="none" w:sz="0" w:space="0" w:color="auto"/>
        <w:left w:val="none" w:sz="0" w:space="0" w:color="auto"/>
        <w:bottom w:val="none" w:sz="0" w:space="0" w:color="auto"/>
        <w:right w:val="none" w:sz="0" w:space="0" w:color="auto"/>
      </w:divBdr>
    </w:div>
    <w:div w:id="1769349550">
      <w:bodyDiv w:val="1"/>
      <w:marLeft w:val="0"/>
      <w:marRight w:val="0"/>
      <w:marTop w:val="0"/>
      <w:marBottom w:val="0"/>
      <w:divBdr>
        <w:top w:val="none" w:sz="0" w:space="0" w:color="auto"/>
        <w:left w:val="none" w:sz="0" w:space="0" w:color="auto"/>
        <w:bottom w:val="none" w:sz="0" w:space="0" w:color="auto"/>
        <w:right w:val="none" w:sz="0" w:space="0" w:color="auto"/>
      </w:divBdr>
    </w:div>
    <w:div w:id="1769420368">
      <w:bodyDiv w:val="1"/>
      <w:marLeft w:val="0"/>
      <w:marRight w:val="0"/>
      <w:marTop w:val="0"/>
      <w:marBottom w:val="0"/>
      <w:divBdr>
        <w:top w:val="none" w:sz="0" w:space="0" w:color="auto"/>
        <w:left w:val="none" w:sz="0" w:space="0" w:color="auto"/>
        <w:bottom w:val="none" w:sz="0" w:space="0" w:color="auto"/>
        <w:right w:val="none" w:sz="0" w:space="0" w:color="auto"/>
      </w:divBdr>
    </w:div>
    <w:div w:id="1770278395">
      <w:bodyDiv w:val="1"/>
      <w:marLeft w:val="0"/>
      <w:marRight w:val="0"/>
      <w:marTop w:val="0"/>
      <w:marBottom w:val="0"/>
      <w:divBdr>
        <w:top w:val="none" w:sz="0" w:space="0" w:color="auto"/>
        <w:left w:val="none" w:sz="0" w:space="0" w:color="auto"/>
        <w:bottom w:val="none" w:sz="0" w:space="0" w:color="auto"/>
        <w:right w:val="none" w:sz="0" w:space="0" w:color="auto"/>
      </w:divBdr>
    </w:div>
    <w:div w:id="1770659033">
      <w:bodyDiv w:val="1"/>
      <w:marLeft w:val="0"/>
      <w:marRight w:val="0"/>
      <w:marTop w:val="0"/>
      <w:marBottom w:val="0"/>
      <w:divBdr>
        <w:top w:val="none" w:sz="0" w:space="0" w:color="auto"/>
        <w:left w:val="none" w:sz="0" w:space="0" w:color="auto"/>
        <w:bottom w:val="none" w:sz="0" w:space="0" w:color="auto"/>
        <w:right w:val="none" w:sz="0" w:space="0" w:color="auto"/>
      </w:divBdr>
    </w:div>
    <w:div w:id="1771048486">
      <w:bodyDiv w:val="1"/>
      <w:marLeft w:val="0"/>
      <w:marRight w:val="0"/>
      <w:marTop w:val="0"/>
      <w:marBottom w:val="0"/>
      <w:divBdr>
        <w:top w:val="none" w:sz="0" w:space="0" w:color="auto"/>
        <w:left w:val="none" w:sz="0" w:space="0" w:color="auto"/>
        <w:bottom w:val="none" w:sz="0" w:space="0" w:color="auto"/>
        <w:right w:val="none" w:sz="0" w:space="0" w:color="auto"/>
      </w:divBdr>
    </w:div>
    <w:div w:id="1771198050">
      <w:bodyDiv w:val="1"/>
      <w:marLeft w:val="0"/>
      <w:marRight w:val="0"/>
      <w:marTop w:val="0"/>
      <w:marBottom w:val="0"/>
      <w:divBdr>
        <w:top w:val="none" w:sz="0" w:space="0" w:color="auto"/>
        <w:left w:val="none" w:sz="0" w:space="0" w:color="auto"/>
        <w:bottom w:val="none" w:sz="0" w:space="0" w:color="auto"/>
        <w:right w:val="none" w:sz="0" w:space="0" w:color="auto"/>
      </w:divBdr>
    </w:div>
    <w:div w:id="1771512450">
      <w:bodyDiv w:val="1"/>
      <w:marLeft w:val="0"/>
      <w:marRight w:val="0"/>
      <w:marTop w:val="0"/>
      <w:marBottom w:val="0"/>
      <w:divBdr>
        <w:top w:val="none" w:sz="0" w:space="0" w:color="auto"/>
        <w:left w:val="none" w:sz="0" w:space="0" w:color="auto"/>
        <w:bottom w:val="none" w:sz="0" w:space="0" w:color="auto"/>
        <w:right w:val="none" w:sz="0" w:space="0" w:color="auto"/>
      </w:divBdr>
    </w:div>
    <w:div w:id="1771971306">
      <w:bodyDiv w:val="1"/>
      <w:marLeft w:val="0"/>
      <w:marRight w:val="0"/>
      <w:marTop w:val="0"/>
      <w:marBottom w:val="0"/>
      <w:divBdr>
        <w:top w:val="none" w:sz="0" w:space="0" w:color="auto"/>
        <w:left w:val="none" w:sz="0" w:space="0" w:color="auto"/>
        <w:bottom w:val="none" w:sz="0" w:space="0" w:color="auto"/>
        <w:right w:val="none" w:sz="0" w:space="0" w:color="auto"/>
      </w:divBdr>
    </w:div>
    <w:div w:id="1772123448">
      <w:bodyDiv w:val="1"/>
      <w:marLeft w:val="0"/>
      <w:marRight w:val="0"/>
      <w:marTop w:val="0"/>
      <w:marBottom w:val="0"/>
      <w:divBdr>
        <w:top w:val="none" w:sz="0" w:space="0" w:color="auto"/>
        <w:left w:val="none" w:sz="0" w:space="0" w:color="auto"/>
        <w:bottom w:val="none" w:sz="0" w:space="0" w:color="auto"/>
        <w:right w:val="none" w:sz="0" w:space="0" w:color="auto"/>
      </w:divBdr>
    </w:div>
    <w:div w:id="1772509696">
      <w:bodyDiv w:val="1"/>
      <w:marLeft w:val="0"/>
      <w:marRight w:val="0"/>
      <w:marTop w:val="0"/>
      <w:marBottom w:val="0"/>
      <w:divBdr>
        <w:top w:val="none" w:sz="0" w:space="0" w:color="auto"/>
        <w:left w:val="none" w:sz="0" w:space="0" w:color="auto"/>
        <w:bottom w:val="none" w:sz="0" w:space="0" w:color="auto"/>
        <w:right w:val="none" w:sz="0" w:space="0" w:color="auto"/>
      </w:divBdr>
    </w:div>
    <w:div w:id="1772819911">
      <w:bodyDiv w:val="1"/>
      <w:marLeft w:val="0"/>
      <w:marRight w:val="0"/>
      <w:marTop w:val="0"/>
      <w:marBottom w:val="0"/>
      <w:divBdr>
        <w:top w:val="none" w:sz="0" w:space="0" w:color="auto"/>
        <w:left w:val="none" w:sz="0" w:space="0" w:color="auto"/>
        <w:bottom w:val="none" w:sz="0" w:space="0" w:color="auto"/>
        <w:right w:val="none" w:sz="0" w:space="0" w:color="auto"/>
      </w:divBdr>
    </w:div>
    <w:div w:id="1773553267">
      <w:bodyDiv w:val="1"/>
      <w:marLeft w:val="0"/>
      <w:marRight w:val="0"/>
      <w:marTop w:val="0"/>
      <w:marBottom w:val="0"/>
      <w:divBdr>
        <w:top w:val="none" w:sz="0" w:space="0" w:color="auto"/>
        <w:left w:val="none" w:sz="0" w:space="0" w:color="auto"/>
        <w:bottom w:val="none" w:sz="0" w:space="0" w:color="auto"/>
        <w:right w:val="none" w:sz="0" w:space="0" w:color="auto"/>
      </w:divBdr>
    </w:div>
    <w:div w:id="1773627225">
      <w:bodyDiv w:val="1"/>
      <w:marLeft w:val="0"/>
      <w:marRight w:val="0"/>
      <w:marTop w:val="0"/>
      <w:marBottom w:val="0"/>
      <w:divBdr>
        <w:top w:val="none" w:sz="0" w:space="0" w:color="auto"/>
        <w:left w:val="none" w:sz="0" w:space="0" w:color="auto"/>
        <w:bottom w:val="none" w:sz="0" w:space="0" w:color="auto"/>
        <w:right w:val="none" w:sz="0" w:space="0" w:color="auto"/>
      </w:divBdr>
    </w:div>
    <w:div w:id="1773895377">
      <w:bodyDiv w:val="1"/>
      <w:marLeft w:val="0"/>
      <w:marRight w:val="0"/>
      <w:marTop w:val="0"/>
      <w:marBottom w:val="0"/>
      <w:divBdr>
        <w:top w:val="none" w:sz="0" w:space="0" w:color="auto"/>
        <w:left w:val="none" w:sz="0" w:space="0" w:color="auto"/>
        <w:bottom w:val="none" w:sz="0" w:space="0" w:color="auto"/>
        <w:right w:val="none" w:sz="0" w:space="0" w:color="auto"/>
      </w:divBdr>
    </w:div>
    <w:div w:id="1773936631">
      <w:bodyDiv w:val="1"/>
      <w:marLeft w:val="0"/>
      <w:marRight w:val="0"/>
      <w:marTop w:val="0"/>
      <w:marBottom w:val="0"/>
      <w:divBdr>
        <w:top w:val="none" w:sz="0" w:space="0" w:color="auto"/>
        <w:left w:val="none" w:sz="0" w:space="0" w:color="auto"/>
        <w:bottom w:val="none" w:sz="0" w:space="0" w:color="auto"/>
        <w:right w:val="none" w:sz="0" w:space="0" w:color="auto"/>
      </w:divBdr>
    </w:div>
    <w:div w:id="1774013711">
      <w:bodyDiv w:val="1"/>
      <w:marLeft w:val="0"/>
      <w:marRight w:val="0"/>
      <w:marTop w:val="0"/>
      <w:marBottom w:val="0"/>
      <w:divBdr>
        <w:top w:val="none" w:sz="0" w:space="0" w:color="auto"/>
        <w:left w:val="none" w:sz="0" w:space="0" w:color="auto"/>
        <w:bottom w:val="none" w:sz="0" w:space="0" w:color="auto"/>
        <w:right w:val="none" w:sz="0" w:space="0" w:color="auto"/>
      </w:divBdr>
    </w:div>
    <w:div w:id="1775050204">
      <w:bodyDiv w:val="1"/>
      <w:marLeft w:val="0"/>
      <w:marRight w:val="0"/>
      <w:marTop w:val="0"/>
      <w:marBottom w:val="0"/>
      <w:divBdr>
        <w:top w:val="none" w:sz="0" w:space="0" w:color="auto"/>
        <w:left w:val="none" w:sz="0" w:space="0" w:color="auto"/>
        <w:bottom w:val="none" w:sz="0" w:space="0" w:color="auto"/>
        <w:right w:val="none" w:sz="0" w:space="0" w:color="auto"/>
      </w:divBdr>
    </w:div>
    <w:div w:id="1775130063">
      <w:bodyDiv w:val="1"/>
      <w:marLeft w:val="0"/>
      <w:marRight w:val="0"/>
      <w:marTop w:val="0"/>
      <w:marBottom w:val="0"/>
      <w:divBdr>
        <w:top w:val="none" w:sz="0" w:space="0" w:color="auto"/>
        <w:left w:val="none" w:sz="0" w:space="0" w:color="auto"/>
        <w:bottom w:val="none" w:sz="0" w:space="0" w:color="auto"/>
        <w:right w:val="none" w:sz="0" w:space="0" w:color="auto"/>
      </w:divBdr>
    </w:div>
    <w:div w:id="1775249469">
      <w:bodyDiv w:val="1"/>
      <w:marLeft w:val="0"/>
      <w:marRight w:val="0"/>
      <w:marTop w:val="0"/>
      <w:marBottom w:val="0"/>
      <w:divBdr>
        <w:top w:val="none" w:sz="0" w:space="0" w:color="auto"/>
        <w:left w:val="none" w:sz="0" w:space="0" w:color="auto"/>
        <w:bottom w:val="none" w:sz="0" w:space="0" w:color="auto"/>
        <w:right w:val="none" w:sz="0" w:space="0" w:color="auto"/>
      </w:divBdr>
    </w:div>
    <w:div w:id="1775399249">
      <w:bodyDiv w:val="1"/>
      <w:marLeft w:val="0"/>
      <w:marRight w:val="0"/>
      <w:marTop w:val="0"/>
      <w:marBottom w:val="0"/>
      <w:divBdr>
        <w:top w:val="none" w:sz="0" w:space="0" w:color="auto"/>
        <w:left w:val="none" w:sz="0" w:space="0" w:color="auto"/>
        <w:bottom w:val="none" w:sz="0" w:space="0" w:color="auto"/>
        <w:right w:val="none" w:sz="0" w:space="0" w:color="auto"/>
      </w:divBdr>
    </w:div>
    <w:div w:id="1775704131">
      <w:bodyDiv w:val="1"/>
      <w:marLeft w:val="0"/>
      <w:marRight w:val="0"/>
      <w:marTop w:val="0"/>
      <w:marBottom w:val="0"/>
      <w:divBdr>
        <w:top w:val="none" w:sz="0" w:space="0" w:color="auto"/>
        <w:left w:val="none" w:sz="0" w:space="0" w:color="auto"/>
        <w:bottom w:val="none" w:sz="0" w:space="0" w:color="auto"/>
        <w:right w:val="none" w:sz="0" w:space="0" w:color="auto"/>
      </w:divBdr>
    </w:div>
    <w:div w:id="1776630270">
      <w:bodyDiv w:val="1"/>
      <w:marLeft w:val="0"/>
      <w:marRight w:val="0"/>
      <w:marTop w:val="0"/>
      <w:marBottom w:val="0"/>
      <w:divBdr>
        <w:top w:val="none" w:sz="0" w:space="0" w:color="auto"/>
        <w:left w:val="none" w:sz="0" w:space="0" w:color="auto"/>
        <w:bottom w:val="none" w:sz="0" w:space="0" w:color="auto"/>
        <w:right w:val="none" w:sz="0" w:space="0" w:color="auto"/>
      </w:divBdr>
    </w:div>
    <w:div w:id="1776899360">
      <w:bodyDiv w:val="1"/>
      <w:marLeft w:val="0"/>
      <w:marRight w:val="0"/>
      <w:marTop w:val="0"/>
      <w:marBottom w:val="0"/>
      <w:divBdr>
        <w:top w:val="none" w:sz="0" w:space="0" w:color="auto"/>
        <w:left w:val="none" w:sz="0" w:space="0" w:color="auto"/>
        <w:bottom w:val="none" w:sz="0" w:space="0" w:color="auto"/>
        <w:right w:val="none" w:sz="0" w:space="0" w:color="auto"/>
      </w:divBdr>
    </w:div>
    <w:div w:id="1777094970">
      <w:bodyDiv w:val="1"/>
      <w:marLeft w:val="0"/>
      <w:marRight w:val="0"/>
      <w:marTop w:val="0"/>
      <w:marBottom w:val="0"/>
      <w:divBdr>
        <w:top w:val="none" w:sz="0" w:space="0" w:color="auto"/>
        <w:left w:val="none" w:sz="0" w:space="0" w:color="auto"/>
        <w:bottom w:val="none" w:sz="0" w:space="0" w:color="auto"/>
        <w:right w:val="none" w:sz="0" w:space="0" w:color="auto"/>
      </w:divBdr>
    </w:div>
    <w:div w:id="1777168016">
      <w:bodyDiv w:val="1"/>
      <w:marLeft w:val="0"/>
      <w:marRight w:val="0"/>
      <w:marTop w:val="0"/>
      <w:marBottom w:val="0"/>
      <w:divBdr>
        <w:top w:val="none" w:sz="0" w:space="0" w:color="auto"/>
        <w:left w:val="none" w:sz="0" w:space="0" w:color="auto"/>
        <w:bottom w:val="none" w:sz="0" w:space="0" w:color="auto"/>
        <w:right w:val="none" w:sz="0" w:space="0" w:color="auto"/>
      </w:divBdr>
    </w:div>
    <w:div w:id="1777674917">
      <w:bodyDiv w:val="1"/>
      <w:marLeft w:val="0"/>
      <w:marRight w:val="0"/>
      <w:marTop w:val="0"/>
      <w:marBottom w:val="0"/>
      <w:divBdr>
        <w:top w:val="none" w:sz="0" w:space="0" w:color="auto"/>
        <w:left w:val="none" w:sz="0" w:space="0" w:color="auto"/>
        <w:bottom w:val="none" w:sz="0" w:space="0" w:color="auto"/>
        <w:right w:val="none" w:sz="0" w:space="0" w:color="auto"/>
      </w:divBdr>
    </w:div>
    <w:div w:id="1777864915">
      <w:bodyDiv w:val="1"/>
      <w:marLeft w:val="0"/>
      <w:marRight w:val="0"/>
      <w:marTop w:val="0"/>
      <w:marBottom w:val="0"/>
      <w:divBdr>
        <w:top w:val="none" w:sz="0" w:space="0" w:color="auto"/>
        <w:left w:val="none" w:sz="0" w:space="0" w:color="auto"/>
        <w:bottom w:val="none" w:sz="0" w:space="0" w:color="auto"/>
        <w:right w:val="none" w:sz="0" w:space="0" w:color="auto"/>
      </w:divBdr>
    </w:div>
    <w:div w:id="1778210335">
      <w:bodyDiv w:val="1"/>
      <w:marLeft w:val="0"/>
      <w:marRight w:val="0"/>
      <w:marTop w:val="0"/>
      <w:marBottom w:val="0"/>
      <w:divBdr>
        <w:top w:val="none" w:sz="0" w:space="0" w:color="auto"/>
        <w:left w:val="none" w:sz="0" w:space="0" w:color="auto"/>
        <w:bottom w:val="none" w:sz="0" w:space="0" w:color="auto"/>
        <w:right w:val="none" w:sz="0" w:space="0" w:color="auto"/>
      </w:divBdr>
    </w:div>
    <w:div w:id="1778216740">
      <w:bodyDiv w:val="1"/>
      <w:marLeft w:val="0"/>
      <w:marRight w:val="0"/>
      <w:marTop w:val="0"/>
      <w:marBottom w:val="0"/>
      <w:divBdr>
        <w:top w:val="none" w:sz="0" w:space="0" w:color="auto"/>
        <w:left w:val="none" w:sz="0" w:space="0" w:color="auto"/>
        <w:bottom w:val="none" w:sz="0" w:space="0" w:color="auto"/>
        <w:right w:val="none" w:sz="0" w:space="0" w:color="auto"/>
      </w:divBdr>
    </w:div>
    <w:div w:id="1778258493">
      <w:bodyDiv w:val="1"/>
      <w:marLeft w:val="0"/>
      <w:marRight w:val="0"/>
      <w:marTop w:val="0"/>
      <w:marBottom w:val="0"/>
      <w:divBdr>
        <w:top w:val="none" w:sz="0" w:space="0" w:color="auto"/>
        <w:left w:val="none" w:sz="0" w:space="0" w:color="auto"/>
        <w:bottom w:val="none" w:sz="0" w:space="0" w:color="auto"/>
        <w:right w:val="none" w:sz="0" w:space="0" w:color="auto"/>
      </w:divBdr>
    </w:div>
    <w:div w:id="1778522222">
      <w:bodyDiv w:val="1"/>
      <w:marLeft w:val="0"/>
      <w:marRight w:val="0"/>
      <w:marTop w:val="0"/>
      <w:marBottom w:val="0"/>
      <w:divBdr>
        <w:top w:val="none" w:sz="0" w:space="0" w:color="auto"/>
        <w:left w:val="none" w:sz="0" w:space="0" w:color="auto"/>
        <w:bottom w:val="none" w:sz="0" w:space="0" w:color="auto"/>
        <w:right w:val="none" w:sz="0" w:space="0" w:color="auto"/>
      </w:divBdr>
    </w:div>
    <w:div w:id="1779332335">
      <w:bodyDiv w:val="1"/>
      <w:marLeft w:val="0"/>
      <w:marRight w:val="0"/>
      <w:marTop w:val="0"/>
      <w:marBottom w:val="0"/>
      <w:divBdr>
        <w:top w:val="none" w:sz="0" w:space="0" w:color="auto"/>
        <w:left w:val="none" w:sz="0" w:space="0" w:color="auto"/>
        <w:bottom w:val="none" w:sz="0" w:space="0" w:color="auto"/>
        <w:right w:val="none" w:sz="0" w:space="0" w:color="auto"/>
      </w:divBdr>
    </w:div>
    <w:div w:id="1779450073">
      <w:bodyDiv w:val="1"/>
      <w:marLeft w:val="0"/>
      <w:marRight w:val="0"/>
      <w:marTop w:val="0"/>
      <w:marBottom w:val="0"/>
      <w:divBdr>
        <w:top w:val="none" w:sz="0" w:space="0" w:color="auto"/>
        <w:left w:val="none" w:sz="0" w:space="0" w:color="auto"/>
        <w:bottom w:val="none" w:sz="0" w:space="0" w:color="auto"/>
        <w:right w:val="none" w:sz="0" w:space="0" w:color="auto"/>
      </w:divBdr>
    </w:div>
    <w:div w:id="1779568628">
      <w:bodyDiv w:val="1"/>
      <w:marLeft w:val="0"/>
      <w:marRight w:val="0"/>
      <w:marTop w:val="0"/>
      <w:marBottom w:val="0"/>
      <w:divBdr>
        <w:top w:val="none" w:sz="0" w:space="0" w:color="auto"/>
        <w:left w:val="none" w:sz="0" w:space="0" w:color="auto"/>
        <w:bottom w:val="none" w:sz="0" w:space="0" w:color="auto"/>
        <w:right w:val="none" w:sz="0" w:space="0" w:color="auto"/>
      </w:divBdr>
    </w:div>
    <w:div w:id="1780025901">
      <w:bodyDiv w:val="1"/>
      <w:marLeft w:val="0"/>
      <w:marRight w:val="0"/>
      <w:marTop w:val="0"/>
      <w:marBottom w:val="0"/>
      <w:divBdr>
        <w:top w:val="none" w:sz="0" w:space="0" w:color="auto"/>
        <w:left w:val="none" w:sz="0" w:space="0" w:color="auto"/>
        <w:bottom w:val="none" w:sz="0" w:space="0" w:color="auto"/>
        <w:right w:val="none" w:sz="0" w:space="0" w:color="auto"/>
      </w:divBdr>
    </w:div>
    <w:div w:id="1780102485">
      <w:bodyDiv w:val="1"/>
      <w:marLeft w:val="0"/>
      <w:marRight w:val="0"/>
      <w:marTop w:val="0"/>
      <w:marBottom w:val="0"/>
      <w:divBdr>
        <w:top w:val="none" w:sz="0" w:space="0" w:color="auto"/>
        <w:left w:val="none" w:sz="0" w:space="0" w:color="auto"/>
        <w:bottom w:val="none" w:sz="0" w:space="0" w:color="auto"/>
        <w:right w:val="none" w:sz="0" w:space="0" w:color="auto"/>
      </w:divBdr>
    </w:div>
    <w:div w:id="1780831328">
      <w:bodyDiv w:val="1"/>
      <w:marLeft w:val="0"/>
      <w:marRight w:val="0"/>
      <w:marTop w:val="0"/>
      <w:marBottom w:val="0"/>
      <w:divBdr>
        <w:top w:val="none" w:sz="0" w:space="0" w:color="auto"/>
        <w:left w:val="none" w:sz="0" w:space="0" w:color="auto"/>
        <w:bottom w:val="none" w:sz="0" w:space="0" w:color="auto"/>
        <w:right w:val="none" w:sz="0" w:space="0" w:color="auto"/>
      </w:divBdr>
    </w:div>
    <w:div w:id="1780835560">
      <w:bodyDiv w:val="1"/>
      <w:marLeft w:val="0"/>
      <w:marRight w:val="0"/>
      <w:marTop w:val="0"/>
      <w:marBottom w:val="0"/>
      <w:divBdr>
        <w:top w:val="none" w:sz="0" w:space="0" w:color="auto"/>
        <w:left w:val="none" w:sz="0" w:space="0" w:color="auto"/>
        <w:bottom w:val="none" w:sz="0" w:space="0" w:color="auto"/>
        <w:right w:val="none" w:sz="0" w:space="0" w:color="auto"/>
      </w:divBdr>
    </w:div>
    <w:div w:id="1781073341">
      <w:bodyDiv w:val="1"/>
      <w:marLeft w:val="0"/>
      <w:marRight w:val="0"/>
      <w:marTop w:val="0"/>
      <w:marBottom w:val="0"/>
      <w:divBdr>
        <w:top w:val="none" w:sz="0" w:space="0" w:color="auto"/>
        <w:left w:val="none" w:sz="0" w:space="0" w:color="auto"/>
        <w:bottom w:val="none" w:sz="0" w:space="0" w:color="auto"/>
        <w:right w:val="none" w:sz="0" w:space="0" w:color="auto"/>
      </w:divBdr>
    </w:div>
    <w:div w:id="1781608824">
      <w:bodyDiv w:val="1"/>
      <w:marLeft w:val="0"/>
      <w:marRight w:val="0"/>
      <w:marTop w:val="0"/>
      <w:marBottom w:val="0"/>
      <w:divBdr>
        <w:top w:val="none" w:sz="0" w:space="0" w:color="auto"/>
        <w:left w:val="none" w:sz="0" w:space="0" w:color="auto"/>
        <w:bottom w:val="none" w:sz="0" w:space="0" w:color="auto"/>
        <w:right w:val="none" w:sz="0" w:space="0" w:color="auto"/>
      </w:divBdr>
    </w:div>
    <w:div w:id="1781946095">
      <w:bodyDiv w:val="1"/>
      <w:marLeft w:val="0"/>
      <w:marRight w:val="0"/>
      <w:marTop w:val="0"/>
      <w:marBottom w:val="0"/>
      <w:divBdr>
        <w:top w:val="none" w:sz="0" w:space="0" w:color="auto"/>
        <w:left w:val="none" w:sz="0" w:space="0" w:color="auto"/>
        <w:bottom w:val="none" w:sz="0" w:space="0" w:color="auto"/>
        <w:right w:val="none" w:sz="0" w:space="0" w:color="auto"/>
      </w:divBdr>
    </w:div>
    <w:div w:id="1782190782">
      <w:bodyDiv w:val="1"/>
      <w:marLeft w:val="0"/>
      <w:marRight w:val="0"/>
      <w:marTop w:val="0"/>
      <w:marBottom w:val="0"/>
      <w:divBdr>
        <w:top w:val="none" w:sz="0" w:space="0" w:color="auto"/>
        <w:left w:val="none" w:sz="0" w:space="0" w:color="auto"/>
        <w:bottom w:val="none" w:sz="0" w:space="0" w:color="auto"/>
        <w:right w:val="none" w:sz="0" w:space="0" w:color="auto"/>
      </w:divBdr>
    </w:div>
    <w:div w:id="1782646681">
      <w:bodyDiv w:val="1"/>
      <w:marLeft w:val="0"/>
      <w:marRight w:val="0"/>
      <w:marTop w:val="0"/>
      <w:marBottom w:val="0"/>
      <w:divBdr>
        <w:top w:val="none" w:sz="0" w:space="0" w:color="auto"/>
        <w:left w:val="none" w:sz="0" w:space="0" w:color="auto"/>
        <w:bottom w:val="none" w:sz="0" w:space="0" w:color="auto"/>
        <w:right w:val="none" w:sz="0" w:space="0" w:color="auto"/>
      </w:divBdr>
    </w:div>
    <w:div w:id="1782843242">
      <w:bodyDiv w:val="1"/>
      <w:marLeft w:val="0"/>
      <w:marRight w:val="0"/>
      <w:marTop w:val="0"/>
      <w:marBottom w:val="0"/>
      <w:divBdr>
        <w:top w:val="none" w:sz="0" w:space="0" w:color="auto"/>
        <w:left w:val="none" w:sz="0" w:space="0" w:color="auto"/>
        <w:bottom w:val="none" w:sz="0" w:space="0" w:color="auto"/>
        <w:right w:val="none" w:sz="0" w:space="0" w:color="auto"/>
      </w:divBdr>
    </w:div>
    <w:div w:id="1782873358">
      <w:bodyDiv w:val="1"/>
      <w:marLeft w:val="0"/>
      <w:marRight w:val="0"/>
      <w:marTop w:val="0"/>
      <w:marBottom w:val="0"/>
      <w:divBdr>
        <w:top w:val="none" w:sz="0" w:space="0" w:color="auto"/>
        <w:left w:val="none" w:sz="0" w:space="0" w:color="auto"/>
        <w:bottom w:val="none" w:sz="0" w:space="0" w:color="auto"/>
        <w:right w:val="none" w:sz="0" w:space="0" w:color="auto"/>
      </w:divBdr>
    </w:div>
    <w:div w:id="1782920548">
      <w:bodyDiv w:val="1"/>
      <w:marLeft w:val="0"/>
      <w:marRight w:val="0"/>
      <w:marTop w:val="0"/>
      <w:marBottom w:val="0"/>
      <w:divBdr>
        <w:top w:val="none" w:sz="0" w:space="0" w:color="auto"/>
        <w:left w:val="none" w:sz="0" w:space="0" w:color="auto"/>
        <w:bottom w:val="none" w:sz="0" w:space="0" w:color="auto"/>
        <w:right w:val="none" w:sz="0" w:space="0" w:color="auto"/>
      </w:divBdr>
    </w:div>
    <w:div w:id="1783067962">
      <w:bodyDiv w:val="1"/>
      <w:marLeft w:val="0"/>
      <w:marRight w:val="0"/>
      <w:marTop w:val="0"/>
      <w:marBottom w:val="0"/>
      <w:divBdr>
        <w:top w:val="none" w:sz="0" w:space="0" w:color="auto"/>
        <w:left w:val="none" w:sz="0" w:space="0" w:color="auto"/>
        <w:bottom w:val="none" w:sz="0" w:space="0" w:color="auto"/>
        <w:right w:val="none" w:sz="0" w:space="0" w:color="auto"/>
      </w:divBdr>
      <w:divsChild>
        <w:div w:id="51854908">
          <w:marLeft w:val="480"/>
          <w:marRight w:val="0"/>
          <w:marTop w:val="0"/>
          <w:marBottom w:val="0"/>
          <w:divBdr>
            <w:top w:val="none" w:sz="0" w:space="0" w:color="auto"/>
            <w:left w:val="none" w:sz="0" w:space="0" w:color="auto"/>
            <w:bottom w:val="none" w:sz="0" w:space="0" w:color="auto"/>
            <w:right w:val="none" w:sz="0" w:space="0" w:color="auto"/>
          </w:divBdr>
        </w:div>
        <w:div w:id="65149701">
          <w:marLeft w:val="480"/>
          <w:marRight w:val="0"/>
          <w:marTop w:val="0"/>
          <w:marBottom w:val="0"/>
          <w:divBdr>
            <w:top w:val="none" w:sz="0" w:space="0" w:color="auto"/>
            <w:left w:val="none" w:sz="0" w:space="0" w:color="auto"/>
            <w:bottom w:val="none" w:sz="0" w:space="0" w:color="auto"/>
            <w:right w:val="none" w:sz="0" w:space="0" w:color="auto"/>
          </w:divBdr>
        </w:div>
        <w:div w:id="85660436">
          <w:marLeft w:val="480"/>
          <w:marRight w:val="0"/>
          <w:marTop w:val="0"/>
          <w:marBottom w:val="0"/>
          <w:divBdr>
            <w:top w:val="none" w:sz="0" w:space="0" w:color="auto"/>
            <w:left w:val="none" w:sz="0" w:space="0" w:color="auto"/>
            <w:bottom w:val="none" w:sz="0" w:space="0" w:color="auto"/>
            <w:right w:val="none" w:sz="0" w:space="0" w:color="auto"/>
          </w:divBdr>
        </w:div>
        <w:div w:id="106893790">
          <w:marLeft w:val="480"/>
          <w:marRight w:val="0"/>
          <w:marTop w:val="0"/>
          <w:marBottom w:val="0"/>
          <w:divBdr>
            <w:top w:val="none" w:sz="0" w:space="0" w:color="auto"/>
            <w:left w:val="none" w:sz="0" w:space="0" w:color="auto"/>
            <w:bottom w:val="none" w:sz="0" w:space="0" w:color="auto"/>
            <w:right w:val="none" w:sz="0" w:space="0" w:color="auto"/>
          </w:divBdr>
        </w:div>
        <w:div w:id="124932885">
          <w:marLeft w:val="480"/>
          <w:marRight w:val="0"/>
          <w:marTop w:val="0"/>
          <w:marBottom w:val="0"/>
          <w:divBdr>
            <w:top w:val="none" w:sz="0" w:space="0" w:color="auto"/>
            <w:left w:val="none" w:sz="0" w:space="0" w:color="auto"/>
            <w:bottom w:val="none" w:sz="0" w:space="0" w:color="auto"/>
            <w:right w:val="none" w:sz="0" w:space="0" w:color="auto"/>
          </w:divBdr>
        </w:div>
        <w:div w:id="132988000">
          <w:marLeft w:val="480"/>
          <w:marRight w:val="0"/>
          <w:marTop w:val="0"/>
          <w:marBottom w:val="0"/>
          <w:divBdr>
            <w:top w:val="none" w:sz="0" w:space="0" w:color="auto"/>
            <w:left w:val="none" w:sz="0" w:space="0" w:color="auto"/>
            <w:bottom w:val="none" w:sz="0" w:space="0" w:color="auto"/>
            <w:right w:val="none" w:sz="0" w:space="0" w:color="auto"/>
          </w:divBdr>
        </w:div>
        <w:div w:id="250241980">
          <w:marLeft w:val="480"/>
          <w:marRight w:val="0"/>
          <w:marTop w:val="0"/>
          <w:marBottom w:val="0"/>
          <w:divBdr>
            <w:top w:val="none" w:sz="0" w:space="0" w:color="auto"/>
            <w:left w:val="none" w:sz="0" w:space="0" w:color="auto"/>
            <w:bottom w:val="none" w:sz="0" w:space="0" w:color="auto"/>
            <w:right w:val="none" w:sz="0" w:space="0" w:color="auto"/>
          </w:divBdr>
        </w:div>
        <w:div w:id="252477009">
          <w:marLeft w:val="480"/>
          <w:marRight w:val="0"/>
          <w:marTop w:val="0"/>
          <w:marBottom w:val="0"/>
          <w:divBdr>
            <w:top w:val="none" w:sz="0" w:space="0" w:color="auto"/>
            <w:left w:val="none" w:sz="0" w:space="0" w:color="auto"/>
            <w:bottom w:val="none" w:sz="0" w:space="0" w:color="auto"/>
            <w:right w:val="none" w:sz="0" w:space="0" w:color="auto"/>
          </w:divBdr>
        </w:div>
        <w:div w:id="288559724">
          <w:marLeft w:val="480"/>
          <w:marRight w:val="0"/>
          <w:marTop w:val="0"/>
          <w:marBottom w:val="0"/>
          <w:divBdr>
            <w:top w:val="none" w:sz="0" w:space="0" w:color="auto"/>
            <w:left w:val="none" w:sz="0" w:space="0" w:color="auto"/>
            <w:bottom w:val="none" w:sz="0" w:space="0" w:color="auto"/>
            <w:right w:val="none" w:sz="0" w:space="0" w:color="auto"/>
          </w:divBdr>
        </w:div>
        <w:div w:id="293675964">
          <w:marLeft w:val="480"/>
          <w:marRight w:val="0"/>
          <w:marTop w:val="0"/>
          <w:marBottom w:val="0"/>
          <w:divBdr>
            <w:top w:val="none" w:sz="0" w:space="0" w:color="auto"/>
            <w:left w:val="none" w:sz="0" w:space="0" w:color="auto"/>
            <w:bottom w:val="none" w:sz="0" w:space="0" w:color="auto"/>
            <w:right w:val="none" w:sz="0" w:space="0" w:color="auto"/>
          </w:divBdr>
        </w:div>
        <w:div w:id="346904052">
          <w:marLeft w:val="480"/>
          <w:marRight w:val="0"/>
          <w:marTop w:val="0"/>
          <w:marBottom w:val="0"/>
          <w:divBdr>
            <w:top w:val="none" w:sz="0" w:space="0" w:color="auto"/>
            <w:left w:val="none" w:sz="0" w:space="0" w:color="auto"/>
            <w:bottom w:val="none" w:sz="0" w:space="0" w:color="auto"/>
            <w:right w:val="none" w:sz="0" w:space="0" w:color="auto"/>
          </w:divBdr>
        </w:div>
        <w:div w:id="355545846">
          <w:marLeft w:val="480"/>
          <w:marRight w:val="0"/>
          <w:marTop w:val="0"/>
          <w:marBottom w:val="0"/>
          <w:divBdr>
            <w:top w:val="none" w:sz="0" w:space="0" w:color="auto"/>
            <w:left w:val="none" w:sz="0" w:space="0" w:color="auto"/>
            <w:bottom w:val="none" w:sz="0" w:space="0" w:color="auto"/>
            <w:right w:val="none" w:sz="0" w:space="0" w:color="auto"/>
          </w:divBdr>
        </w:div>
        <w:div w:id="379131676">
          <w:marLeft w:val="480"/>
          <w:marRight w:val="0"/>
          <w:marTop w:val="0"/>
          <w:marBottom w:val="0"/>
          <w:divBdr>
            <w:top w:val="none" w:sz="0" w:space="0" w:color="auto"/>
            <w:left w:val="none" w:sz="0" w:space="0" w:color="auto"/>
            <w:bottom w:val="none" w:sz="0" w:space="0" w:color="auto"/>
            <w:right w:val="none" w:sz="0" w:space="0" w:color="auto"/>
          </w:divBdr>
        </w:div>
        <w:div w:id="392505556">
          <w:marLeft w:val="480"/>
          <w:marRight w:val="0"/>
          <w:marTop w:val="0"/>
          <w:marBottom w:val="0"/>
          <w:divBdr>
            <w:top w:val="none" w:sz="0" w:space="0" w:color="auto"/>
            <w:left w:val="none" w:sz="0" w:space="0" w:color="auto"/>
            <w:bottom w:val="none" w:sz="0" w:space="0" w:color="auto"/>
            <w:right w:val="none" w:sz="0" w:space="0" w:color="auto"/>
          </w:divBdr>
        </w:div>
        <w:div w:id="447748421">
          <w:marLeft w:val="480"/>
          <w:marRight w:val="0"/>
          <w:marTop w:val="0"/>
          <w:marBottom w:val="0"/>
          <w:divBdr>
            <w:top w:val="none" w:sz="0" w:space="0" w:color="auto"/>
            <w:left w:val="none" w:sz="0" w:space="0" w:color="auto"/>
            <w:bottom w:val="none" w:sz="0" w:space="0" w:color="auto"/>
            <w:right w:val="none" w:sz="0" w:space="0" w:color="auto"/>
          </w:divBdr>
        </w:div>
        <w:div w:id="491063517">
          <w:marLeft w:val="480"/>
          <w:marRight w:val="0"/>
          <w:marTop w:val="0"/>
          <w:marBottom w:val="0"/>
          <w:divBdr>
            <w:top w:val="none" w:sz="0" w:space="0" w:color="auto"/>
            <w:left w:val="none" w:sz="0" w:space="0" w:color="auto"/>
            <w:bottom w:val="none" w:sz="0" w:space="0" w:color="auto"/>
            <w:right w:val="none" w:sz="0" w:space="0" w:color="auto"/>
          </w:divBdr>
        </w:div>
        <w:div w:id="500856141">
          <w:marLeft w:val="480"/>
          <w:marRight w:val="0"/>
          <w:marTop w:val="0"/>
          <w:marBottom w:val="0"/>
          <w:divBdr>
            <w:top w:val="none" w:sz="0" w:space="0" w:color="auto"/>
            <w:left w:val="none" w:sz="0" w:space="0" w:color="auto"/>
            <w:bottom w:val="none" w:sz="0" w:space="0" w:color="auto"/>
            <w:right w:val="none" w:sz="0" w:space="0" w:color="auto"/>
          </w:divBdr>
        </w:div>
        <w:div w:id="553738521">
          <w:marLeft w:val="480"/>
          <w:marRight w:val="0"/>
          <w:marTop w:val="0"/>
          <w:marBottom w:val="0"/>
          <w:divBdr>
            <w:top w:val="none" w:sz="0" w:space="0" w:color="auto"/>
            <w:left w:val="none" w:sz="0" w:space="0" w:color="auto"/>
            <w:bottom w:val="none" w:sz="0" w:space="0" w:color="auto"/>
            <w:right w:val="none" w:sz="0" w:space="0" w:color="auto"/>
          </w:divBdr>
        </w:div>
        <w:div w:id="619381470">
          <w:marLeft w:val="480"/>
          <w:marRight w:val="0"/>
          <w:marTop w:val="0"/>
          <w:marBottom w:val="0"/>
          <w:divBdr>
            <w:top w:val="none" w:sz="0" w:space="0" w:color="auto"/>
            <w:left w:val="none" w:sz="0" w:space="0" w:color="auto"/>
            <w:bottom w:val="none" w:sz="0" w:space="0" w:color="auto"/>
            <w:right w:val="none" w:sz="0" w:space="0" w:color="auto"/>
          </w:divBdr>
        </w:div>
        <w:div w:id="652831815">
          <w:marLeft w:val="480"/>
          <w:marRight w:val="0"/>
          <w:marTop w:val="0"/>
          <w:marBottom w:val="0"/>
          <w:divBdr>
            <w:top w:val="none" w:sz="0" w:space="0" w:color="auto"/>
            <w:left w:val="none" w:sz="0" w:space="0" w:color="auto"/>
            <w:bottom w:val="none" w:sz="0" w:space="0" w:color="auto"/>
            <w:right w:val="none" w:sz="0" w:space="0" w:color="auto"/>
          </w:divBdr>
        </w:div>
        <w:div w:id="661354842">
          <w:marLeft w:val="480"/>
          <w:marRight w:val="0"/>
          <w:marTop w:val="0"/>
          <w:marBottom w:val="0"/>
          <w:divBdr>
            <w:top w:val="none" w:sz="0" w:space="0" w:color="auto"/>
            <w:left w:val="none" w:sz="0" w:space="0" w:color="auto"/>
            <w:bottom w:val="none" w:sz="0" w:space="0" w:color="auto"/>
            <w:right w:val="none" w:sz="0" w:space="0" w:color="auto"/>
          </w:divBdr>
        </w:div>
        <w:div w:id="698430760">
          <w:marLeft w:val="480"/>
          <w:marRight w:val="0"/>
          <w:marTop w:val="0"/>
          <w:marBottom w:val="0"/>
          <w:divBdr>
            <w:top w:val="none" w:sz="0" w:space="0" w:color="auto"/>
            <w:left w:val="none" w:sz="0" w:space="0" w:color="auto"/>
            <w:bottom w:val="none" w:sz="0" w:space="0" w:color="auto"/>
            <w:right w:val="none" w:sz="0" w:space="0" w:color="auto"/>
          </w:divBdr>
        </w:div>
        <w:div w:id="710374915">
          <w:marLeft w:val="480"/>
          <w:marRight w:val="0"/>
          <w:marTop w:val="0"/>
          <w:marBottom w:val="0"/>
          <w:divBdr>
            <w:top w:val="none" w:sz="0" w:space="0" w:color="auto"/>
            <w:left w:val="none" w:sz="0" w:space="0" w:color="auto"/>
            <w:bottom w:val="none" w:sz="0" w:space="0" w:color="auto"/>
            <w:right w:val="none" w:sz="0" w:space="0" w:color="auto"/>
          </w:divBdr>
        </w:div>
        <w:div w:id="711031361">
          <w:marLeft w:val="480"/>
          <w:marRight w:val="0"/>
          <w:marTop w:val="0"/>
          <w:marBottom w:val="0"/>
          <w:divBdr>
            <w:top w:val="none" w:sz="0" w:space="0" w:color="auto"/>
            <w:left w:val="none" w:sz="0" w:space="0" w:color="auto"/>
            <w:bottom w:val="none" w:sz="0" w:space="0" w:color="auto"/>
            <w:right w:val="none" w:sz="0" w:space="0" w:color="auto"/>
          </w:divBdr>
        </w:div>
        <w:div w:id="716245911">
          <w:marLeft w:val="480"/>
          <w:marRight w:val="0"/>
          <w:marTop w:val="0"/>
          <w:marBottom w:val="0"/>
          <w:divBdr>
            <w:top w:val="none" w:sz="0" w:space="0" w:color="auto"/>
            <w:left w:val="none" w:sz="0" w:space="0" w:color="auto"/>
            <w:bottom w:val="none" w:sz="0" w:space="0" w:color="auto"/>
            <w:right w:val="none" w:sz="0" w:space="0" w:color="auto"/>
          </w:divBdr>
        </w:div>
        <w:div w:id="751389677">
          <w:marLeft w:val="480"/>
          <w:marRight w:val="0"/>
          <w:marTop w:val="0"/>
          <w:marBottom w:val="0"/>
          <w:divBdr>
            <w:top w:val="none" w:sz="0" w:space="0" w:color="auto"/>
            <w:left w:val="none" w:sz="0" w:space="0" w:color="auto"/>
            <w:bottom w:val="none" w:sz="0" w:space="0" w:color="auto"/>
            <w:right w:val="none" w:sz="0" w:space="0" w:color="auto"/>
          </w:divBdr>
        </w:div>
        <w:div w:id="752817690">
          <w:marLeft w:val="480"/>
          <w:marRight w:val="0"/>
          <w:marTop w:val="0"/>
          <w:marBottom w:val="0"/>
          <w:divBdr>
            <w:top w:val="none" w:sz="0" w:space="0" w:color="auto"/>
            <w:left w:val="none" w:sz="0" w:space="0" w:color="auto"/>
            <w:bottom w:val="none" w:sz="0" w:space="0" w:color="auto"/>
            <w:right w:val="none" w:sz="0" w:space="0" w:color="auto"/>
          </w:divBdr>
        </w:div>
        <w:div w:id="754326940">
          <w:marLeft w:val="480"/>
          <w:marRight w:val="0"/>
          <w:marTop w:val="0"/>
          <w:marBottom w:val="0"/>
          <w:divBdr>
            <w:top w:val="none" w:sz="0" w:space="0" w:color="auto"/>
            <w:left w:val="none" w:sz="0" w:space="0" w:color="auto"/>
            <w:bottom w:val="none" w:sz="0" w:space="0" w:color="auto"/>
            <w:right w:val="none" w:sz="0" w:space="0" w:color="auto"/>
          </w:divBdr>
        </w:div>
        <w:div w:id="830606405">
          <w:marLeft w:val="480"/>
          <w:marRight w:val="0"/>
          <w:marTop w:val="0"/>
          <w:marBottom w:val="0"/>
          <w:divBdr>
            <w:top w:val="none" w:sz="0" w:space="0" w:color="auto"/>
            <w:left w:val="none" w:sz="0" w:space="0" w:color="auto"/>
            <w:bottom w:val="none" w:sz="0" w:space="0" w:color="auto"/>
            <w:right w:val="none" w:sz="0" w:space="0" w:color="auto"/>
          </w:divBdr>
        </w:div>
        <w:div w:id="920021551">
          <w:marLeft w:val="480"/>
          <w:marRight w:val="0"/>
          <w:marTop w:val="0"/>
          <w:marBottom w:val="0"/>
          <w:divBdr>
            <w:top w:val="none" w:sz="0" w:space="0" w:color="auto"/>
            <w:left w:val="none" w:sz="0" w:space="0" w:color="auto"/>
            <w:bottom w:val="none" w:sz="0" w:space="0" w:color="auto"/>
            <w:right w:val="none" w:sz="0" w:space="0" w:color="auto"/>
          </w:divBdr>
        </w:div>
        <w:div w:id="1022514258">
          <w:marLeft w:val="480"/>
          <w:marRight w:val="0"/>
          <w:marTop w:val="0"/>
          <w:marBottom w:val="0"/>
          <w:divBdr>
            <w:top w:val="none" w:sz="0" w:space="0" w:color="auto"/>
            <w:left w:val="none" w:sz="0" w:space="0" w:color="auto"/>
            <w:bottom w:val="none" w:sz="0" w:space="0" w:color="auto"/>
            <w:right w:val="none" w:sz="0" w:space="0" w:color="auto"/>
          </w:divBdr>
        </w:div>
        <w:div w:id="1104964041">
          <w:marLeft w:val="480"/>
          <w:marRight w:val="0"/>
          <w:marTop w:val="0"/>
          <w:marBottom w:val="0"/>
          <w:divBdr>
            <w:top w:val="none" w:sz="0" w:space="0" w:color="auto"/>
            <w:left w:val="none" w:sz="0" w:space="0" w:color="auto"/>
            <w:bottom w:val="none" w:sz="0" w:space="0" w:color="auto"/>
            <w:right w:val="none" w:sz="0" w:space="0" w:color="auto"/>
          </w:divBdr>
        </w:div>
        <w:div w:id="1119295725">
          <w:marLeft w:val="480"/>
          <w:marRight w:val="0"/>
          <w:marTop w:val="0"/>
          <w:marBottom w:val="0"/>
          <w:divBdr>
            <w:top w:val="none" w:sz="0" w:space="0" w:color="auto"/>
            <w:left w:val="none" w:sz="0" w:space="0" w:color="auto"/>
            <w:bottom w:val="none" w:sz="0" w:space="0" w:color="auto"/>
            <w:right w:val="none" w:sz="0" w:space="0" w:color="auto"/>
          </w:divBdr>
        </w:div>
        <w:div w:id="1129470510">
          <w:marLeft w:val="480"/>
          <w:marRight w:val="0"/>
          <w:marTop w:val="0"/>
          <w:marBottom w:val="0"/>
          <w:divBdr>
            <w:top w:val="none" w:sz="0" w:space="0" w:color="auto"/>
            <w:left w:val="none" w:sz="0" w:space="0" w:color="auto"/>
            <w:bottom w:val="none" w:sz="0" w:space="0" w:color="auto"/>
            <w:right w:val="none" w:sz="0" w:space="0" w:color="auto"/>
          </w:divBdr>
        </w:div>
        <w:div w:id="1192379471">
          <w:marLeft w:val="480"/>
          <w:marRight w:val="0"/>
          <w:marTop w:val="0"/>
          <w:marBottom w:val="0"/>
          <w:divBdr>
            <w:top w:val="none" w:sz="0" w:space="0" w:color="auto"/>
            <w:left w:val="none" w:sz="0" w:space="0" w:color="auto"/>
            <w:bottom w:val="none" w:sz="0" w:space="0" w:color="auto"/>
            <w:right w:val="none" w:sz="0" w:space="0" w:color="auto"/>
          </w:divBdr>
        </w:div>
        <w:div w:id="1203251964">
          <w:marLeft w:val="480"/>
          <w:marRight w:val="0"/>
          <w:marTop w:val="0"/>
          <w:marBottom w:val="0"/>
          <w:divBdr>
            <w:top w:val="none" w:sz="0" w:space="0" w:color="auto"/>
            <w:left w:val="none" w:sz="0" w:space="0" w:color="auto"/>
            <w:bottom w:val="none" w:sz="0" w:space="0" w:color="auto"/>
            <w:right w:val="none" w:sz="0" w:space="0" w:color="auto"/>
          </w:divBdr>
        </w:div>
        <w:div w:id="1206020992">
          <w:marLeft w:val="480"/>
          <w:marRight w:val="0"/>
          <w:marTop w:val="0"/>
          <w:marBottom w:val="0"/>
          <w:divBdr>
            <w:top w:val="none" w:sz="0" w:space="0" w:color="auto"/>
            <w:left w:val="none" w:sz="0" w:space="0" w:color="auto"/>
            <w:bottom w:val="none" w:sz="0" w:space="0" w:color="auto"/>
            <w:right w:val="none" w:sz="0" w:space="0" w:color="auto"/>
          </w:divBdr>
        </w:div>
        <w:div w:id="1260528041">
          <w:marLeft w:val="480"/>
          <w:marRight w:val="0"/>
          <w:marTop w:val="0"/>
          <w:marBottom w:val="0"/>
          <w:divBdr>
            <w:top w:val="none" w:sz="0" w:space="0" w:color="auto"/>
            <w:left w:val="none" w:sz="0" w:space="0" w:color="auto"/>
            <w:bottom w:val="none" w:sz="0" w:space="0" w:color="auto"/>
            <w:right w:val="none" w:sz="0" w:space="0" w:color="auto"/>
          </w:divBdr>
        </w:div>
        <w:div w:id="1394814319">
          <w:marLeft w:val="480"/>
          <w:marRight w:val="0"/>
          <w:marTop w:val="0"/>
          <w:marBottom w:val="0"/>
          <w:divBdr>
            <w:top w:val="none" w:sz="0" w:space="0" w:color="auto"/>
            <w:left w:val="none" w:sz="0" w:space="0" w:color="auto"/>
            <w:bottom w:val="none" w:sz="0" w:space="0" w:color="auto"/>
            <w:right w:val="none" w:sz="0" w:space="0" w:color="auto"/>
          </w:divBdr>
        </w:div>
        <w:div w:id="1399859246">
          <w:marLeft w:val="480"/>
          <w:marRight w:val="0"/>
          <w:marTop w:val="0"/>
          <w:marBottom w:val="0"/>
          <w:divBdr>
            <w:top w:val="none" w:sz="0" w:space="0" w:color="auto"/>
            <w:left w:val="none" w:sz="0" w:space="0" w:color="auto"/>
            <w:bottom w:val="none" w:sz="0" w:space="0" w:color="auto"/>
            <w:right w:val="none" w:sz="0" w:space="0" w:color="auto"/>
          </w:divBdr>
        </w:div>
        <w:div w:id="1439135508">
          <w:marLeft w:val="480"/>
          <w:marRight w:val="0"/>
          <w:marTop w:val="0"/>
          <w:marBottom w:val="0"/>
          <w:divBdr>
            <w:top w:val="none" w:sz="0" w:space="0" w:color="auto"/>
            <w:left w:val="none" w:sz="0" w:space="0" w:color="auto"/>
            <w:bottom w:val="none" w:sz="0" w:space="0" w:color="auto"/>
            <w:right w:val="none" w:sz="0" w:space="0" w:color="auto"/>
          </w:divBdr>
        </w:div>
        <w:div w:id="1506508417">
          <w:marLeft w:val="480"/>
          <w:marRight w:val="0"/>
          <w:marTop w:val="0"/>
          <w:marBottom w:val="0"/>
          <w:divBdr>
            <w:top w:val="none" w:sz="0" w:space="0" w:color="auto"/>
            <w:left w:val="none" w:sz="0" w:space="0" w:color="auto"/>
            <w:bottom w:val="none" w:sz="0" w:space="0" w:color="auto"/>
            <w:right w:val="none" w:sz="0" w:space="0" w:color="auto"/>
          </w:divBdr>
        </w:div>
        <w:div w:id="1522549095">
          <w:marLeft w:val="480"/>
          <w:marRight w:val="0"/>
          <w:marTop w:val="0"/>
          <w:marBottom w:val="0"/>
          <w:divBdr>
            <w:top w:val="none" w:sz="0" w:space="0" w:color="auto"/>
            <w:left w:val="none" w:sz="0" w:space="0" w:color="auto"/>
            <w:bottom w:val="none" w:sz="0" w:space="0" w:color="auto"/>
            <w:right w:val="none" w:sz="0" w:space="0" w:color="auto"/>
          </w:divBdr>
        </w:div>
        <w:div w:id="1556966644">
          <w:marLeft w:val="480"/>
          <w:marRight w:val="0"/>
          <w:marTop w:val="0"/>
          <w:marBottom w:val="0"/>
          <w:divBdr>
            <w:top w:val="none" w:sz="0" w:space="0" w:color="auto"/>
            <w:left w:val="none" w:sz="0" w:space="0" w:color="auto"/>
            <w:bottom w:val="none" w:sz="0" w:space="0" w:color="auto"/>
            <w:right w:val="none" w:sz="0" w:space="0" w:color="auto"/>
          </w:divBdr>
        </w:div>
        <w:div w:id="1594821570">
          <w:marLeft w:val="480"/>
          <w:marRight w:val="0"/>
          <w:marTop w:val="0"/>
          <w:marBottom w:val="0"/>
          <w:divBdr>
            <w:top w:val="none" w:sz="0" w:space="0" w:color="auto"/>
            <w:left w:val="none" w:sz="0" w:space="0" w:color="auto"/>
            <w:bottom w:val="none" w:sz="0" w:space="0" w:color="auto"/>
            <w:right w:val="none" w:sz="0" w:space="0" w:color="auto"/>
          </w:divBdr>
        </w:div>
        <w:div w:id="1653168869">
          <w:marLeft w:val="480"/>
          <w:marRight w:val="0"/>
          <w:marTop w:val="0"/>
          <w:marBottom w:val="0"/>
          <w:divBdr>
            <w:top w:val="none" w:sz="0" w:space="0" w:color="auto"/>
            <w:left w:val="none" w:sz="0" w:space="0" w:color="auto"/>
            <w:bottom w:val="none" w:sz="0" w:space="0" w:color="auto"/>
            <w:right w:val="none" w:sz="0" w:space="0" w:color="auto"/>
          </w:divBdr>
        </w:div>
        <w:div w:id="1700399073">
          <w:marLeft w:val="480"/>
          <w:marRight w:val="0"/>
          <w:marTop w:val="0"/>
          <w:marBottom w:val="0"/>
          <w:divBdr>
            <w:top w:val="none" w:sz="0" w:space="0" w:color="auto"/>
            <w:left w:val="none" w:sz="0" w:space="0" w:color="auto"/>
            <w:bottom w:val="none" w:sz="0" w:space="0" w:color="auto"/>
            <w:right w:val="none" w:sz="0" w:space="0" w:color="auto"/>
          </w:divBdr>
        </w:div>
        <w:div w:id="1708992207">
          <w:marLeft w:val="480"/>
          <w:marRight w:val="0"/>
          <w:marTop w:val="0"/>
          <w:marBottom w:val="0"/>
          <w:divBdr>
            <w:top w:val="none" w:sz="0" w:space="0" w:color="auto"/>
            <w:left w:val="none" w:sz="0" w:space="0" w:color="auto"/>
            <w:bottom w:val="none" w:sz="0" w:space="0" w:color="auto"/>
            <w:right w:val="none" w:sz="0" w:space="0" w:color="auto"/>
          </w:divBdr>
        </w:div>
        <w:div w:id="1756900191">
          <w:marLeft w:val="480"/>
          <w:marRight w:val="0"/>
          <w:marTop w:val="0"/>
          <w:marBottom w:val="0"/>
          <w:divBdr>
            <w:top w:val="none" w:sz="0" w:space="0" w:color="auto"/>
            <w:left w:val="none" w:sz="0" w:space="0" w:color="auto"/>
            <w:bottom w:val="none" w:sz="0" w:space="0" w:color="auto"/>
            <w:right w:val="none" w:sz="0" w:space="0" w:color="auto"/>
          </w:divBdr>
        </w:div>
        <w:div w:id="1770006050">
          <w:marLeft w:val="480"/>
          <w:marRight w:val="0"/>
          <w:marTop w:val="0"/>
          <w:marBottom w:val="0"/>
          <w:divBdr>
            <w:top w:val="none" w:sz="0" w:space="0" w:color="auto"/>
            <w:left w:val="none" w:sz="0" w:space="0" w:color="auto"/>
            <w:bottom w:val="none" w:sz="0" w:space="0" w:color="auto"/>
            <w:right w:val="none" w:sz="0" w:space="0" w:color="auto"/>
          </w:divBdr>
        </w:div>
        <w:div w:id="1814055444">
          <w:marLeft w:val="480"/>
          <w:marRight w:val="0"/>
          <w:marTop w:val="0"/>
          <w:marBottom w:val="0"/>
          <w:divBdr>
            <w:top w:val="none" w:sz="0" w:space="0" w:color="auto"/>
            <w:left w:val="none" w:sz="0" w:space="0" w:color="auto"/>
            <w:bottom w:val="none" w:sz="0" w:space="0" w:color="auto"/>
            <w:right w:val="none" w:sz="0" w:space="0" w:color="auto"/>
          </w:divBdr>
        </w:div>
        <w:div w:id="1856918189">
          <w:marLeft w:val="480"/>
          <w:marRight w:val="0"/>
          <w:marTop w:val="0"/>
          <w:marBottom w:val="0"/>
          <w:divBdr>
            <w:top w:val="none" w:sz="0" w:space="0" w:color="auto"/>
            <w:left w:val="none" w:sz="0" w:space="0" w:color="auto"/>
            <w:bottom w:val="none" w:sz="0" w:space="0" w:color="auto"/>
            <w:right w:val="none" w:sz="0" w:space="0" w:color="auto"/>
          </w:divBdr>
        </w:div>
        <w:div w:id="1930576730">
          <w:marLeft w:val="480"/>
          <w:marRight w:val="0"/>
          <w:marTop w:val="0"/>
          <w:marBottom w:val="0"/>
          <w:divBdr>
            <w:top w:val="none" w:sz="0" w:space="0" w:color="auto"/>
            <w:left w:val="none" w:sz="0" w:space="0" w:color="auto"/>
            <w:bottom w:val="none" w:sz="0" w:space="0" w:color="auto"/>
            <w:right w:val="none" w:sz="0" w:space="0" w:color="auto"/>
          </w:divBdr>
        </w:div>
        <w:div w:id="1933274074">
          <w:marLeft w:val="480"/>
          <w:marRight w:val="0"/>
          <w:marTop w:val="0"/>
          <w:marBottom w:val="0"/>
          <w:divBdr>
            <w:top w:val="none" w:sz="0" w:space="0" w:color="auto"/>
            <w:left w:val="none" w:sz="0" w:space="0" w:color="auto"/>
            <w:bottom w:val="none" w:sz="0" w:space="0" w:color="auto"/>
            <w:right w:val="none" w:sz="0" w:space="0" w:color="auto"/>
          </w:divBdr>
        </w:div>
        <w:div w:id="1953201784">
          <w:marLeft w:val="480"/>
          <w:marRight w:val="0"/>
          <w:marTop w:val="0"/>
          <w:marBottom w:val="0"/>
          <w:divBdr>
            <w:top w:val="none" w:sz="0" w:space="0" w:color="auto"/>
            <w:left w:val="none" w:sz="0" w:space="0" w:color="auto"/>
            <w:bottom w:val="none" w:sz="0" w:space="0" w:color="auto"/>
            <w:right w:val="none" w:sz="0" w:space="0" w:color="auto"/>
          </w:divBdr>
        </w:div>
        <w:div w:id="1955600288">
          <w:marLeft w:val="480"/>
          <w:marRight w:val="0"/>
          <w:marTop w:val="0"/>
          <w:marBottom w:val="0"/>
          <w:divBdr>
            <w:top w:val="none" w:sz="0" w:space="0" w:color="auto"/>
            <w:left w:val="none" w:sz="0" w:space="0" w:color="auto"/>
            <w:bottom w:val="none" w:sz="0" w:space="0" w:color="auto"/>
            <w:right w:val="none" w:sz="0" w:space="0" w:color="auto"/>
          </w:divBdr>
        </w:div>
      </w:divsChild>
    </w:div>
    <w:div w:id="1783109697">
      <w:bodyDiv w:val="1"/>
      <w:marLeft w:val="0"/>
      <w:marRight w:val="0"/>
      <w:marTop w:val="0"/>
      <w:marBottom w:val="0"/>
      <w:divBdr>
        <w:top w:val="none" w:sz="0" w:space="0" w:color="auto"/>
        <w:left w:val="none" w:sz="0" w:space="0" w:color="auto"/>
        <w:bottom w:val="none" w:sz="0" w:space="0" w:color="auto"/>
        <w:right w:val="none" w:sz="0" w:space="0" w:color="auto"/>
      </w:divBdr>
    </w:div>
    <w:div w:id="1783376964">
      <w:bodyDiv w:val="1"/>
      <w:marLeft w:val="0"/>
      <w:marRight w:val="0"/>
      <w:marTop w:val="0"/>
      <w:marBottom w:val="0"/>
      <w:divBdr>
        <w:top w:val="none" w:sz="0" w:space="0" w:color="auto"/>
        <w:left w:val="none" w:sz="0" w:space="0" w:color="auto"/>
        <w:bottom w:val="none" w:sz="0" w:space="0" w:color="auto"/>
        <w:right w:val="none" w:sz="0" w:space="0" w:color="auto"/>
      </w:divBdr>
    </w:div>
    <w:div w:id="1783763184">
      <w:bodyDiv w:val="1"/>
      <w:marLeft w:val="0"/>
      <w:marRight w:val="0"/>
      <w:marTop w:val="0"/>
      <w:marBottom w:val="0"/>
      <w:divBdr>
        <w:top w:val="none" w:sz="0" w:space="0" w:color="auto"/>
        <w:left w:val="none" w:sz="0" w:space="0" w:color="auto"/>
        <w:bottom w:val="none" w:sz="0" w:space="0" w:color="auto"/>
        <w:right w:val="none" w:sz="0" w:space="0" w:color="auto"/>
      </w:divBdr>
    </w:div>
    <w:div w:id="1784110195">
      <w:bodyDiv w:val="1"/>
      <w:marLeft w:val="0"/>
      <w:marRight w:val="0"/>
      <w:marTop w:val="0"/>
      <w:marBottom w:val="0"/>
      <w:divBdr>
        <w:top w:val="none" w:sz="0" w:space="0" w:color="auto"/>
        <w:left w:val="none" w:sz="0" w:space="0" w:color="auto"/>
        <w:bottom w:val="none" w:sz="0" w:space="0" w:color="auto"/>
        <w:right w:val="none" w:sz="0" w:space="0" w:color="auto"/>
      </w:divBdr>
      <w:divsChild>
        <w:div w:id="5326684">
          <w:marLeft w:val="0"/>
          <w:marRight w:val="0"/>
          <w:marTop w:val="0"/>
          <w:marBottom w:val="0"/>
          <w:divBdr>
            <w:top w:val="none" w:sz="0" w:space="0" w:color="auto"/>
            <w:left w:val="none" w:sz="0" w:space="0" w:color="auto"/>
            <w:bottom w:val="none" w:sz="0" w:space="0" w:color="auto"/>
            <w:right w:val="none" w:sz="0" w:space="0" w:color="auto"/>
          </w:divBdr>
        </w:div>
        <w:div w:id="7755038">
          <w:marLeft w:val="0"/>
          <w:marRight w:val="0"/>
          <w:marTop w:val="0"/>
          <w:marBottom w:val="0"/>
          <w:divBdr>
            <w:top w:val="none" w:sz="0" w:space="0" w:color="auto"/>
            <w:left w:val="none" w:sz="0" w:space="0" w:color="auto"/>
            <w:bottom w:val="none" w:sz="0" w:space="0" w:color="auto"/>
            <w:right w:val="none" w:sz="0" w:space="0" w:color="auto"/>
          </w:divBdr>
        </w:div>
        <w:div w:id="9182818">
          <w:marLeft w:val="0"/>
          <w:marRight w:val="0"/>
          <w:marTop w:val="0"/>
          <w:marBottom w:val="0"/>
          <w:divBdr>
            <w:top w:val="none" w:sz="0" w:space="0" w:color="auto"/>
            <w:left w:val="none" w:sz="0" w:space="0" w:color="auto"/>
            <w:bottom w:val="none" w:sz="0" w:space="0" w:color="auto"/>
            <w:right w:val="none" w:sz="0" w:space="0" w:color="auto"/>
          </w:divBdr>
        </w:div>
        <w:div w:id="43988577">
          <w:marLeft w:val="0"/>
          <w:marRight w:val="0"/>
          <w:marTop w:val="0"/>
          <w:marBottom w:val="0"/>
          <w:divBdr>
            <w:top w:val="none" w:sz="0" w:space="0" w:color="auto"/>
            <w:left w:val="none" w:sz="0" w:space="0" w:color="auto"/>
            <w:bottom w:val="none" w:sz="0" w:space="0" w:color="auto"/>
            <w:right w:val="none" w:sz="0" w:space="0" w:color="auto"/>
          </w:divBdr>
        </w:div>
        <w:div w:id="44910064">
          <w:marLeft w:val="0"/>
          <w:marRight w:val="0"/>
          <w:marTop w:val="0"/>
          <w:marBottom w:val="0"/>
          <w:divBdr>
            <w:top w:val="none" w:sz="0" w:space="0" w:color="auto"/>
            <w:left w:val="none" w:sz="0" w:space="0" w:color="auto"/>
            <w:bottom w:val="none" w:sz="0" w:space="0" w:color="auto"/>
            <w:right w:val="none" w:sz="0" w:space="0" w:color="auto"/>
          </w:divBdr>
        </w:div>
        <w:div w:id="56974242">
          <w:marLeft w:val="0"/>
          <w:marRight w:val="0"/>
          <w:marTop w:val="0"/>
          <w:marBottom w:val="0"/>
          <w:divBdr>
            <w:top w:val="none" w:sz="0" w:space="0" w:color="auto"/>
            <w:left w:val="none" w:sz="0" w:space="0" w:color="auto"/>
            <w:bottom w:val="none" w:sz="0" w:space="0" w:color="auto"/>
            <w:right w:val="none" w:sz="0" w:space="0" w:color="auto"/>
          </w:divBdr>
        </w:div>
        <w:div w:id="75515616">
          <w:marLeft w:val="0"/>
          <w:marRight w:val="0"/>
          <w:marTop w:val="0"/>
          <w:marBottom w:val="0"/>
          <w:divBdr>
            <w:top w:val="none" w:sz="0" w:space="0" w:color="auto"/>
            <w:left w:val="none" w:sz="0" w:space="0" w:color="auto"/>
            <w:bottom w:val="none" w:sz="0" w:space="0" w:color="auto"/>
            <w:right w:val="none" w:sz="0" w:space="0" w:color="auto"/>
          </w:divBdr>
        </w:div>
        <w:div w:id="193542771">
          <w:marLeft w:val="0"/>
          <w:marRight w:val="0"/>
          <w:marTop w:val="0"/>
          <w:marBottom w:val="0"/>
          <w:divBdr>
            <w:top w:val="none" w:sz="0" w:space="0" w:color="auto"/>
            <w:left w:val="none" w:sz="0" w:space="0" w:color="auto"/>
            <w:bottom w:val="none" w:sz="0" w:space="0" w:color="auto"/>
            <w:right w:val="none" w:sz="0" w:space="0" w:color="auto"/>
          </w:divBdr>
        </w:div>
        <w:div w:id="207692769">
          <w:marLeft w:val="0"/>
          <w:marRight w:val="0"/>
          <w:marTop w:val="0"/>
          <w:marBottom w:val="0"/>
          <w:divBdr>
            <w:top w:val="none" w:sz="0" w:space="0" w:color="auto"/>
            <w:left w:val="none" w:sz="0" w:space="0" w:color="auto"/>
            <w:bottom w:val="none" w:sz="0" w:space="0" w:color="auto"/>
            <w:right w:val="none" w:sz="0" w:space="0" w:color="auto"/>
          </w:divBdr>
        </w:div>
        <w:div w:id="211309960">
          <w:marLeft w:val="0"/>
          <w:marRight w:val="0"/>
          <w:marTop w:val="0"/>
          <w:marBottom w:val="0"/>
          <w:divBdr>
            <w:top w:val="none" w:sz="0" w:space="0" w:color="auto"/>
            <w:left w:val="none" w:sz="0" w:space="0" w:color="auto"/>
            <w:bottom w:val="none" w:sz="0" w:space="0" w:color="auto"/>
            <w:right w:val="none" w:sz="0" w:space="0" w:color="auto"/>
          </w:divBdr>
        </w:div>
        <w:div w:id="213082468">
          <w:marLeft w:val="0"/>
          <w:marRight w:val="0"/>
          <w:marTop w:val="0"/>
          <w:marBottom w:val="0"/>
          <w:divBdr>
            <w:top w:val="none" w:sz="0" w:space="0" w:color="auto"/>
            <w:left w:val="none" w:sz="0" w:space="0" w:color="auto"/>
            <w:bottom w:val="none" w:sz="0" w:space="0" w:color="auto"/>
            <w:right w:val="none" w:sz="0" w:space="0" w:color="auto"/>
          </w:divBdr>
        </w:div>
        <w:div w:id="250312506">
          <w:marLeft w:val="0"/>
          <w:marRight w:val="0"/>
          <w:marTop w:val="0"/>
          <w:marBottom w:val="0"/>
          <w:divBdr>
            <w:top w:val="none" w:sz="0" w:space="0" w:color="auto"/>
            <w:left w:val="none" w:sz="0" w:space="0" w:color="auto"/>
            <w:bottom w:val="none" w:sz="0" w:space="0" w:color="auto"/>
            <w:right w:val="none" w:sz="0" w:space="0" w:color="auto"/>
          </w:divBdr>
        </w:div>
        <w:div w:id="332684662">
          <w:marLeft w:val="0"/>
          <w:marRight w:val="0"/>
          <w:marTop w:val="0"/>
          <w:marBottom w:val="0"/>
          <w:divBdr>
            <w:top w:val="none" w:sz="0" w:space="0" w:color="auto"/>
            <w:left w:val="none" w:sz="0" w:space="0" w:color="auto"/>
            <w:bottom w:val="none" w:sz="0" w:space="0" w:color="auto"/>
            <w:right w:val="none" w:sz="0" w:space="0" w:color="auto"/>
          </w:divBdr>
        </w:div>
        <w:div w:id="345788717">
          <w:marLeft w:val="0"/>
          <w:marRight w:val="0"/>
          <w:marTop w:val="0"/>
          <w:marBottom w:val="0"/>
          <w:divBdr>
            <w:top w:val="none" w:sz="0" w:space="0" w:color="auto"/>
            <w:left w:val="none" w:sz="0" w:space="0" w:color="auto"/>
            <w:bottom w:val="none" w:sz="0" w:space="0" w:color="auto"/>
            <w:right w:val="none" w:sz="0" w:space="0" w:color="auto"/>
          </w:divBdr>
        </w:div>
        <w:div w:id="383673758">
          <w:marLeft w:val="0"/>
          <w:marRight w:val="0"/>
          <w:marTop w:val="0"/>
          <w:marBottom w:val="0"/>
          <w:divBdr>
            <w:top w:val="none" w:sz="0" w:space="0" w:color="auto"/>
            <w:left w:val="none" w:sz="0" w:space="0" w:color="auto"/>
            <w:bottom w:val="none" w:sz="0" w:space="0" w:color="auto"/>
            <w:right w:val="none" w:sz="0" w:space="0" w:color="auto"/>
          </w:divBdr>
        </w:div>
        <w:div w:id="433671203">
          <w:marLeft w:val="0"/>
          <w:marRight w:val="0"/>
          <w:marTop w:val="0"/>
          <w:marBottom w:val="0"/>
          <w:divBdr>
            <w:top w:val="none" w:sz="0" w:space="0" w:color="auto"/>
            <w:left w:val="none" w:sz="0" w:space="0" w:color="auto"/>
            <w:bottom w:val="none" w:sz="0" w:space="0" w:color="auto"/>
            <w:right w:val="none" w:sz="0" w:space="0" w:color="auto"/>
          </w:divBdr>
        </w:div>
        <w:div w:id="433794385">
          <w:marLeft w:val="0"/>
          <w:marRight w:val="0"/>
          <w:marTop w:val="0"/>
          <w:marBottom w:val="0"/>
          <w:divBdr>
            <w:top w:val="none" w:sz="0" w:space="0" w:color="auto"/>
            <w:left w:val="none" w:sz="0" w:space="0" w:color="auto"/>
            <w:bottom w:val="none" w:sz="0" w:space="0" w:color="auto"/>
            <w:right w:val="none" w:sz="0" w:space="0" w:color="auto"/>
          </w:divBdr>
        </w:div>
        <w:div w:id="447548030">
          <w:marLeft w:val="0"/>
          <w:marRight w:val="0"/>
          <w:marTop w:val="0"/>
          <w:marBottom w:val="0"/>
          <w:divBdr>
            <w:top w:val="none" w:sz="0" w:space="0" w:color="auto"/>
            <w:left w:val="none" w:sz="0" w:space="0" w:color="auto"/>
            <w:bottom w:val="none" w:sz="0" w:space="0" w:color="auto"/>
            <w:right w:val="none" w:sz="0" w:space="0" w:color="auto"/>
          </w:divBdr>
        </w:div>
        <w:div w:id="453408635">
          <w:marLeft w:val="0"/>
          <w:marRight w:val="0"/>
          <w:marTop w:val="0"/>
          <w:marBottom w:val="0"/>
          <w:divBdr>
            <w:top w:val="none" w:sz="0" w:space="0" w:color="auto"/>
            <w:left w:val="none" w:sz="0" w:space="0" w:color="auto"/>
            <w:bottom w:val="none" w:sz="0" w:space="0" w:color="auto"/>
            <w:right w:val="none" w:sz="0" w:space="0" w:color="auto"/>
          </w:divBdr>
        </w:div>
        <w:div w:id="492180611">
          <w:marLeft w:val="0"/>
          <w:marRight w:val="0"/>
          <w:marTop w:val="0"/>
          <w:marBottom w:val="0"/>
          <w:divBdr>
            <w:top w:val="none" w:sz="0" w:space="0" w:color="auto"/>
            <w:left w:val="none" w:sz="0" w:space="0" w:color="auto"/>
            <w:bottom w:val="none" w:sz="0" w:space="0" w:color="auto"/>
            <w:right w:val="none" w:sz="0" w:space="0" w:color="auto"/>
          </w:divBdr>
        </w:div>
        <w:div w:id="534776651">
          <w:marLeft w:val="0"/>
          <w:marRight w:val="0"/>
          <w:marTop w:val="0"/>
          <w:marBottom w:val="0"/>
          <w:divBdr>
            <w:top w:val="none" w:sz="0" w:space="0" w:color="auto"/>
            <w:left w:val="none" w:sz="0" w:space="0" w:color="auto"/>
            <w:bottom w:val="none" w:sz="0" w:space="0" w:color="auto"/>
            <w:right w:val="none" w:sz="0" w:space="0" w:color="auto"/>
          </w:divBdr>
        </w:div>
        <w:div w:id="535243205">
          <w:marLeft w:val="0"/>
          <w:marRight w:val="0"/>
          <w:marTop w:val="0"/>
          <w:marBottom w:val="0"/>
          <w:divBdr>
            <w:top w:val="none" w:sz="0" w:space="0" w:color="auto"/>
            <w:left w:val="none" w:sz="0" w:space="0" w:color="auto"/>
            <w:bottom w:val="none" w:sz="0" w:space="0" w:color="auto"/>
            <w:right w:val="none" w:sz="0" w:space="0" w:color="auto"/>
          </w:divBdr>
        </w:div>
        <w:div w:id="580676451">
          <w:marLeft w:val="0"/>
          <w:marRight w:val="0"/>
          <w:marTop w:val="0"/>
          <w:marBottom w:val="0"/>
          <w:divBdr>
            <w:top w:val="none" w:sz="0" w:space="0" w:color="auto"/>
            <w:left w:val="none" w:sz="0" w:space="0" w:color="auto"/>
            <w:bottom w:val="none" w:sz="0" w:space="0" w:color="auto"/>
            <w:right w:val="none" w:sz="0" w:space="0" w:color="auto"/>
          </w:divBdr>
        </w:div>
        <w:div w:id="610167658">
          <w:marLeft w:val="0"/>
          <w:marRight w:val="0"/>
          <w:marTop w:val="0"/>
          <w:marBottom w:val="0"/>
          <w:divBdr>
            <w:top w:val="none" w:sz="0" w:space="0" w:color="auto"/>
            <w:left w:val="none" w:sz="0" w:space="0" w:color="auto"/>
            <w:bottom w:val="none" w:sz="0" w:space="0" w:color="auto"/>
            <w:right w:val="none" w:sz="0" w:space="0" w:color="auto"/>
          </w:divBdr>
        </w:div>
        <w:div w:id="610284154">
          <w:marLeft w:val="0"/>
          <w:marRight w:val="0"/>
          <w:marTop w:val="0"/>
          <w:marBottom w:val="0"/>
          <w:divBdr>
            <w:top w:val="none" w:sz="0" w:space="0" w:color="auto"/>
            <w:left w:val="none" w:sz="0" w:space="0" w:color="auto"/>
            <w:bottom w:val="none" w:sz="0" w:space="0" w:color="auto"/>
            <w:right w:val="none" w:sz="0" w:space="0" w:color="auto"/>
          </w:divBdr>
        </w:div>
        <w:div w:id="610406200">
          <w:marLeft w:val="0"/>
          <w:marRight w:val="0"/>
          <w:marTop w:val="0"/>
          <w:marBottom w:val="0"/>
          <w:divBdr>
            <w:top w:val="none" w:sz="0" w:space="0" w:color="auto"/>
            <w:left w:val="none" w:sz="0" w:space="0" w:color="auto"/>
            <w:bottom w:val="none" w:sz="0" w:space="0" w:color="auto"/>
            <w:right w:val="none" w:sz="0" w:space="0" w:color="auto"/>
          </w:divBdr>
        </w:div>
        <w:div w:id="646011160">
          <w:marLeft w:val="0"/>
          <w:marRight w:val="0"/>
          <w:marTop w:val="0"/>
          <w:marBottom w:val="0"/>
          <w:divBdr>
            <w:top w:val="none" w:sz="0" w:space="0" w:color="auto"/>
            <w:left w:val="none" w:sz="0" w:space="0" w:color="auto"/>
            <w:bottom w:val="none" w:sz="0" w:space="0" w:color="auto"/>
            <w:right w:val="none" w:sz="0" w:space="0" w:color="auto"/>
          </w:divBdr>
        </w:div>
        <w:div w:id="658843996">
          <w:marLeft w:val="0"/>
          <w:marRight w:val="0"/>
          <w:marTop w:val="0"/>
          <w:marBottom w:val="0"/>
          <w:divBdr>
            <w:top w:val="none" w:sz="0" w:space="0" w:color="auto"/>
            <w:left w:val="none" w:sz="0" w:space="0" w:color="auto"/>
            <w:bottom w:val="none" w:sz="0" w:space="0" w:color="auto"/>
            <w:right w:val="none" w:sz="0" w:space="0" w:color="auto"/>
          </w:divBdr>
        </w:div>
        <w:div w:id="659579185">
          <w:marLeft w:val="0"/>
          <w:marRight w:val="0"/>
          <w:marTop w:val="0"/>
          <w:marBottom w:val="0"/>
          <w:divBdr>
            <w:top w:val="none" w:sz="0" w:space="0" w:color="auto"/>
            <w:left w:val="none" w:sz="0" w:space="0" w:color="auto"/>
            <w:bottom w:val="none" w:sz="0" w:space="0" w:color="auto"/>
            <w:right w:val="none" w:sz="0" w:space="0" w:color="auto"/>
          </w:divBdr>
        </w:div>
        <w:div w:id="678625508">
          <w:marLeft w:val="0"/>
          <w:marRight w:val="0"/>
          <w:marTop w:val="0"/>
          <w:marBottom w:val="0"/>
          <w:divBdr>
            <w:top w:val="none" w:sz="0" w:space="0" w:color="auto"/>
            <w:left w:val="none" w:sz="0" w:space="0" w:color="auto"/>
            <w:bottom w:val="none" w:sz="0" w:space="0" w:color="auto"/>
            <w:right w:val="none" w:sz="0" w:space="0" w:color="auto"/>
          </w:divBdr>
        </w:div>
        <w:div w:id="683242550">
          <w:marLeft w:val="0"/>
          <w:marRight w:val="0"/>
          <w:marTop w:val="0"/>
          <w:marBottom w:val="0"/>
          <w:divBdr>
            <w:top w:val="none" w:sz="0" w:space="0" w:color="auto"/>
            <w:left w:val="none" w:sz="0" w:space="0" w:color="auto"/>
            <w:bottom w:val="none" w:sz="0" w:space="0" w:color="auto"/>
            <w:right w:val="none" w:sz="0" w:space="0" w:color="auto"/>
          </w:divBdr>
        </w:div>
        <w:div w:id="730813918">
          <w:marLeft w:val="0"/>
          <w:marRight w:val="0"/>
          <w:marTop w:val="0"/>
          <w:marBottom w:val="0"/>
          <w:divBdr>
            <w:top w:val="none" w:sz="0" w:space="0" w:color="auto"/>
            <w:left w:val="none" w:sz="0" w:space="0" w:color="auto"/>
            <w:bottom w:val="none" w:sz="0" w:space="0" w:color="auto"/>
            <w:right w:val="none" w:sz="0" w:space="0" w:color="auto"/>
          </w:divBdr>
        </w:div>
        <w:div w:id="738676649">
          <w:marLeft w:val="0"/>
          <w:marRight w:val="0"/>
          <w:marTop w:val="0"/>
          <w:marBottom w:val="0"/>
          <w:divBdr>
            <w:top w:val="none" w:sz="0" w:space="0" w:color="auto"/>
            <w:left w:val="none" w:sz="0" w:space="0" w:color="auto"/>
            <w:bottom w:val="none" w:sz="0" w:space="0" w:color="auto"/>
            <w:right w:val="none" w:sz="0" w:space="0" w:color="auto"/>
          </w:divBdr>
        </w:div>
        <w:div w:id="739060934">
          <w:marLeft w:val="0"/>
          <w:marRight w:val="0"/>
          <w:marTop w:val="0"/>
          <w:marBottom w:val="0"/>
          <w:divBdr>
            <w:top w:val="none" w:sz="0" w:space="0" w:color="auto"/>
            <w:left w:val="none" w:sz="0" w:space="0" w:color="auto"/>
            <w:bottom w:val="none" w:sz="0" w:space="0" w:color="auto"/>
            <w:right w:val="none" w:sz="0" w:space="0" w:color="auto"/>
          </w:divBdr>
        </w:div>
        <w:div w:id="745305020">
          <w:marLeft w:val="0"/>
          <w:marRight w:val="0"/>
          <w:marTop w:val="0"/>
          <w:marBottom w:val="0"/>
          <w:divBdr>
            <w:top w:val="none" w:sz="0" w:space="0" w:color="auto"/>
            <w:left w:val="none" w:sz="0" w:space="0" w:color="auto"/>
            <w:bottom w:val="none" w:sz="0" w:space="0" w:color="auto"/>
            <w:right w:val="none" w:sz="0" w:space="0" w:color="auto"/>
          </w:divBdr>
        </w:div>
        <w:div w:id="756175670">
          <w:marLeft w:val="0"/>
          <w:marRight w:val="0"/>
          <w:marTop w:val="0"/>
          <w:marBottom w:val="0"/>
          <w:divBdr>
            <w:top w:val="none" w:sz="0" w:space="0" w:color="auto"/>
            <w:left w:val="none" w:sz="0" w:space="0" w:color="auto"/>
            <w:bottom w:val="none" w:sz="0" w:space="0" w:color="auto"/>
            <w:right w:val="none" w:sz="0" w:space="0" w:color="auto"/>
          </w:divBdr>
        </w:div>
        <w:div w:id="762262760">
          <w:marLeft w:val="0"/>
          <w:marRight w:val="0"/>
          <w:marTop w:val="0"/>
          <w:marBottom w:val="0"/>
          <w:divBdr>
            <w:top w:val="none" w:sz="0" w:space="0" w:color="auto"/>
            <w:left w:val="none" w:sz="0" w:space="0" w:color="auto"/>
            <w:bottom w:val="none" w:sz="0" w:space="0" w:color="auto"/>
            <w:right w:val="none" w:sz="0" w:space="0" w:color="auto"/>
          </w:divBdr>
        </w:div>
        <w:div w:id="821847398">
          <w:marLeft w:val="0"/>
          <w:marRight w:val="0"/>
          <w:marTop w:val="0"/>
          <w:marBottom w:val="0"/>
          <w:divBdr>
            <w:top w:val="none" w:sz="0" w:space="0" w:color="auto"/>
            <w:left w:val="none" w:sz="0" w:space="0" w:color="auto"/>
            <w:bottom w:val="none" w:sz="0" w:space="0" w:color="auto"/>
            <w:right w:val="none" w:sz="0" w:space="0" w:color="auto"/>
          </w:divBdr>
        </w:div>
        <w:div w:id="847914686">
          <w:marLeft w:val="0"/>
          <w:marRight w:val="0"/>
          <w:marTop w:val="0"/>
          <w:marBottom w:val="0"/>
          <w:divBdr>
            <w:top w:val="none" w:sz="0" w:space="0" w:color="auto"/>
            <w:left w:val="none" w:sz="0" w:space="0" w:color="auto"/>
            <w:bottom w:val="none" w:sz="0" w:space="0" w:color="auto"/>
            <w:right w:val="none" w:sz="0" w:space="0" w:color="auto"/>
          </w:divBdr>
        </w:div>
        <w:div w:id="871309422">
          <w:marLeft w:val="0"/>
          <w:marRight w:val="0"/>
          <w:marTop w:val="0"/>
          <w:marBottom w:val="0"/>
          <w:divBdr>
            <w:top w:val="none" w:sz="0" w:space="0" w:color="auto"/>
            <w:left w:val="none" w:sz="0" w:space="0" w:color="auto"/>
            <w:bottom w:val="none" w:sz="0" w:space="0" w:color="auto"/>
            <w:right w:val="none" w:sz="0" w:space="0" w:color="auto"/>
          </w:divBdr>
        </w:div>
        <w:div w:id="876628461">
          <w:marLeft w:val="0"/>
          <w:marRight w:val="0"/>
          <w:marTop w:val="0"/>
          <w:marBottom w:val="0"/>
          <w:divBdr>
            <w:top w:val="none" w:sz="0" w:space="0" w:color="auto"/>
            <w:left w:val="none" w:sz="0" w:space="0" w:color="auto"/>
            <w:bottom w:val="none" w:sz="0" w:space="0" w:color="auto"/>
            <w:right w:val="none" w:sz="0" w:space="0" w:color="auto"/>
          </w:divBdr>
        </w:div>
        <w:div w:id="943612686">
          <w:marLeft w:val="0"/>
          <w:marRight w:val="0"/>
          <w:marTop w:val="0"/>
          <w:marBottom w:val="0"/>
          <w:divBdr>
            <w:top w:val="none" w:sz="0" w:space="0" w:color="auto"/>
            <w:left w:val="none" w:sz="0" w:space="0" w:color="auto"/>
            <w:bottom w:val="none" w:sz="0" w:space="0" w:color="auto"/>
            <w:right w:val="none" w:sz="0" w:space="0" w:color="auto"/>
          </w:divBdr>
        </w:div>
        <w:div w:id="949046707">
          <w:marLeft w:val="0"/>
          <w:marRight w:val="0"/>
          <w:marTop w:val="0"/>
          <w:marBottom w:val="0"/>
          <w:divBdr>
            <w:top w:val="none" w:sz="0" w:space="0" w:color="auto"/>
            <w:left w:val="none" w:sz="0" w:space="0" w:color="auto"/>
            <w:bottom w:val="none" w:sz="0" w:space="0" w:color="auto"/>
            <w:right w:val="none" w:sz="0" w:space="0" w:color="auto"/>
          </w:divBdr>
        </w:div>
        <w:div w:id="950940731">
          <w:marLeft w:val="0"/>
          <w:marRight w:val="0"/>
          <w:marTop w:val="0"/>
          <w:marBottom w:val="0"/>
          <w:divBdr>
            <w:top w:val="none" w:sz="0" w:space="0" w:color="auto"/>
            <w:left w:val="none" w:sz="0" w:space="0" w:color="auto"/>
            <w:bottom w:val="none" w:sz="0" w:space="0" w:color="auto"/>
            <w:right w:val="none" w:sz="0" w:space="0" w:color="auto"/>
          </w:divBdr>
        </w:div>
        <w:div w:id="951745499">
          <w:marLeft w:val="0"/>
          <w:marRight w:val="0"/>
          <w:marTop w:val="0"/>
          <w:marBottom w:val="0"/>
          <w:divBdr>
            <w:top w:val="none" w:sz="0" w:space="0" w:color="auto"/>
            <w:left w:val="none" w:sz="0" w:space="0" w:color="auto"/>
            <w:bottom w:val="none" w:sz="0" w:space="0" w:color="auto"/>
            <w:right w:val="none" w:sz="0" w:space="0" w:color="auto"/>
          </w:divBdr>
        </w:div>
        <w:div w:id="983657598">
          <w:marLeft w:val="0"/>
          <w:marRight w:val="0"/>
          <w:marTop w:val="0"/>
          <w:marBottom w:val="0"/>
          <w:divBdr>
            <w:top w:val="none" w:sz="0" w:space="0" w:color="auto"/>
            <w:left w:val="none" w:sz="0" w:space="0" w:color="auto"/>
            <w:bottom w:val="none" w:sz="0" w:space="0" w:color="auto"/>
            <w:right w:val="none" w:sz="0" w:space="0" w:color="auto"/>
          </w:divBdr>
        </w:div>
        <w:div w:id="992218604">
          <w:marLeft w:val="0"/>
          <w:marRight w:val="0"/>
          <w:marTop w:val="0"/>
          <w:marBottom w:val="0"/>
          <w:divBdr>
            <w:top w:val="none" w:sz="0" w:space="0" w:color="auto"/>
            <w:left w:val="none" w:sz="0" w:space="0" w:color="auto"/>
            <w:bottom w:val="none" w:sz="0" w:space="0" w:color="auto"/>
            <w:right w:val="none" w:sz="0" w:space="0" w:color="auto"/>
          </w:divBdr>
        </w:div>
        <w:div w:id="994916312">
          <w:marLeft w:val="0"/>
          <w:marRight w:val="0"/>
          <w:marTop w:val="0"/>
          <w:marBottom w:val="0"/>
          <w:divBdr>
            <w:top w:val="none" w:sz="0" w:space="0" w:color="auto"/>
            <w:left w:val="none" w:sz="0" w:space="0" w:color="auto"/>
            <w:bottom w:val="none" w:sz="0" w:space="0" w:color="auto"/>
            <w:right w:val="none" w:sz="0" w:space="0" w:color="auto"/>
          </w:divBdr>
        </w:div>
        <w:div w:id="1007098451">
          <w:marLeft w:val="0"/>
          <w:marRight w:val="0"/>
          <w:marTop w:val="0"/>
          <w:marBottom w:val="0"/>
          <w:divBdr>
            <w:top w:val="none" w:sz="0" w:space="0" w:color="auto"/>
            <w:left w:val="none" w:sz="0" w:space="0" w:color="auto"/>
            <w:bottom w:val="none" w:sz="0" w:space="0" w:color="auto"/>
            <w:right w:val="none" w:sz="0" w:space="0" w:color="auto"/>
          </w:divBdr>
        </w:div>
        <w:div w:id="1032412861">
          <w:marLeft w:val="0"/>
          <w:marRight w:val="0"/>
          <w:marTop w:val="0"/>
          <w:marBottom w:val="0"/>
          <w:divBdr>
            <w:top w:val="none" w:sz="0" w:space="0" w:color="auto"/>
            <w:left w:val="none" w:sz="0" w:space="0" w:color="auto"/>
            <w:bottom w:val="none" w:sz="0" w:space="0" w:color="auto"/>
            <w:right w:val="none" w:sz="0" w:space="0" w:color="auto"/>
          </w:divBdr>
        </w:div>
        <w:div w:id="1034378618">
          <w:marLeft w:val="0"/>
          <w:marRight w:val="0"/>
          <w:marTop w:val="0"/>
          <w:marBottom w:val="0"/>
          <w:divBdr>
            <w:top w:val="none" w:sz="0" w:space="0" w:color="auto"/>
            <w:left w:val="none" w:sz="0" w:space="0" w:color="auto"/>
            <w:bottom w:val="none" w:sz="0" w:space="0" w:color="auto"/>
            <w:right w:val="none" w:sz="0" w:space="0" w:color="auto"/>
          </w:divBdr>
        </w:div>
        <w:div w:id="1074818799">
          <w:marLeft w:val="0"/>
          <w:marRight w:val="0"/>
          <w:marTop w:val="0"/>
          <w:marBottom w:val="0"/>
          <w:divBdr>
            <w:top w:val="none" w:sz="0" w:space="0" w:color="auto"/>
            <w:left w:val="none" w:sz="0" w:space="0" w:color="auto"/>
            <w:bottom w:val="none" w:sz="0" w:space="0" w:color="auto"/>
            <w:right w:val="none" w:sz="0" w:space="0" w:color="auto"/>
          </w:divBdr>
        </w:div>
        <w:div w:id="1089274740">
          <w:marLeft w:val="0"/>
          <w:marRight w:val="0"/>
          <w:marTop w:val="0"/>
          <w:marBottom w:val="0"/>
          <w:divBdr>
            <w:top w:val="none" w:sz="0" w:space="0" w:color="auto"/>
            <w:left w:val="none" w:sz="0" w:space="0" w:color="auto"/>
            <w:bottom w:val="none" w:sz="0" w:space="0" w:color="auto"/>
            <w:right w:val="none" w:sz="0" w:space="0" w:color="auto"/>
          </w:divBdr>
        </w:div>
        <w:div w:id="1104230809">
          <w:marLeft w:val="0"/>
          <w:marRight w:val="0"/>
          <w:marTop w:val="0"/>
          <w:marBottom w:val="0"/>
          <w:divBdr>
            <w:top w:val="none" w:sz="0" w:space="0" w:color="auto"/>
            <w:left w:val="none" w:sz="0" w:space="0" w:color="auto"/>
            <w:bottom w:val="none" w:sz="0" w:space="0" w:color="auto"/>
            <w:right w:val="none" w:sz="0" w:space="0" w:color="auto"/>
          </w:divBdr>
        </w:div>
        <w:div w:id="1182277356">
          <w:marLeft w:val="0"/>
          <w:marRight w:val="0"/>
          <w:marTop w:val="0"/>
          <w:marBottom w:val="0"/>
          <w:divBdr>
            <w:top w:val="none" w:sz="0" w:space="0" w:color="auto"/>
            <w:left w:val="none" w:sz="0" w:space="0" w:color="auto"/>
            <w:bottom w:val="none" w:sz="0" w:space="0" w:color="auto"/>
            <w:right w:val="none" w:sz="0" w:space="0" w:color="auto"/>
          </w:divBdr>
        </w:div>
        <w:div w:id="1209417280">
          <w:marLeft w:val="0"/>
          <w:marRight w:val="0"/>
          <w:marTop w:val="0"/>
          <w:marBottom w:val="0"/>
          <w:divBdr>
            <w:top w:val="none" w:sz="0" w:space="0" w:color="auto"/>
            <w:left w:val="none" w:sz="0" w:space="0" w:color="auto"/>
            <w:bottom w:val="none" w:sz="0" w:space="0" w:color="auto"/>
            <w:right w:val="none" w:sz="0" w:space="0" w:color="auto"/>
          </w:divBdr>
        </w:div>
        <w:div w:id="1243640229">
          <w:marLeft w:val="0"/>
          <w:marRight w:val="0"/>
          <w:marTop w:val="0"/>
          <w:marBottom w:val="0"/>
          <w:divBdr>
            <w:top w:val="none" w:sz="0" w:space="0" w:color="auto"/>
            <w:left w:val="none" w:sz="0" w:space="0" w:color="auto"/>
            <w:bottom w:val="none" w:sz="0" w:space="0" w:color="auto"/>
            <w:right w:val="none" w:sz="0" w:space="0" w:color="auto"/>
          </w:divBdr>
        </w:div>
        <w:div w:id="1247305373">
          <w:marLeft w:val="0"/>
          <w:marRight w:val="0"/>
          <w:marTop w:val="0"/>
          <w:marBottom w:val="0"/>
          <w:divBdr>
            <w:top w:val="none" w:sz="0" w:space="0" w:color="auto"/>
            <w:left w:val="none" w:sz="0" w:space="0" w:color="auto"/>
            <w:bottom w:val="none" w:sz="0" w:space="0" w:color="auto"/>
            <w:right w:val="none" w:sz="0" w:space="0" w:color="auto"/>
          </w:divBdr>
        </w:div>
        <w:div w:id="1249924726">
          <w:marLeft w:val="0"/>
          <w:marRight w:val="0"/>
          <w:marTop w:val="0"/>
          <w:marBottom w:val="0"/>
          <w:divBdr>
            <w:top w:val="none" w:sz="0" w:space="0" w:color="auto"/>
            <w:left w:val="none" w:sz="0" w:space="0" w:color="auto"/>
            <w:bottom w:val="none" w:sz="0" w:space="0" w:color="auto"/>
            <w:right w:val="none" w:sz="0" w:space="0" w:color="auto"/>
          </w:divBdr>
        </w:div>
        <w:div w:id="1250388482">
          <w:marLeft w:val="0"/>
          <w:marRight w:val="0"/>
          <w:marTop w:val="0"/>
          <w:marBottom w:val="0"/>
          <w:divBdr>
            <w:top w:val="none" w:sz="0" w:space="0" w:color="auto"/>
            <w:left w:val="none" w:sz="0" w:space="0" w:color="auto"/>
            <w:bottom w:val="none" w:sz="0" w:space="0" w:color="auto"/>
            <w:right w:val="none" w:sz="0" w:space="0" w:color="auto"/>
          </w:divBdr>
        </w:div>
        <w:div w:id="1274629106">
          <w:marLeft w:val="0"/>
          <w:marRight w:val="0"/>
          <w:marTop w:val="0"/>
          <w:marBottom w:val="0"/>
          <w:divBdr>
            <w:top w:val="none" w:sz="0" w:space="0" w:color="auto"/>
            <w:left w:val="none" w:sz="0" w:space="0" w:color="auto"/>
            <w:bottom w:val="none" w:sz="0" w:space="0" w:color="auto"/>
            <w:right w:val="none" w:sz="0" w:space="0" w:color="auto"/>
          </w:divBdr>
        </w:div>
        <w:div w:id="1275945710">
          <w:marLeft w:val="0"/>
          <w:marRight w:val="0"/>
          <w:marTop w:val="0"/>
          <w:marBottom w:val="0"/>
          <w:divBdr>
            <w:top w:val="none" w:sz="0" w:space="0" w:color="auto"/>
            <w:left w:val="none" w:sz="0" w:space="0" w:color="auto"/>
            <w:bottom w:val="none" w:sz="0" w:space="0" w:color="auto"/>
            <w:right w:val="none" w:sz="0" w:space="0" w:color="auto"/>
          </w:divBdr>
        </w:div>
        <w:div w:id="1296831501">
          <w:marLeft w:val="0"/>
          <w:marRight w:val="0"/>
          <w:marTop w:val="0"/>
          <w:marBottom w:val="0"/>
          <w:divBdr>
            <w:top w:val="none" w:sz="0" w:space="0" w:color="auto"/>
            <w:left w:val="none" w:sz="0" w:space="0" w:color="auto"/>
            <w:bottom w:val="none" w:sz="0" w:space="0" w:color="auto"/>
            <w:right w:val="none" w:sz="0" w:space="0" w:color="auto"/>
          </w:divBdr>
        </w:div>
        <w:div w:id="1319264122">
          <w:marLeft w:val="0"/>
          <w:marRight w:val="0"/>
          <w:marTop w:val="0"/>
          <w:marBottom w:val="0"/>
          <w:divBdr>
            <w:top w:val="none" w:sz="0" w:space="0" w:color="auto"/>
            <w:left w:val="none" w:sz="0" w:space="0" w:color="auto"/>
            <w:bottom w:val="none" w:sz="0" w:space="0" w:color="auto"/>
            <w:right w:val="none" w:sz="0" w:space="0" w:color="auto"/>
          </w:divBdr>
        </w:div>
        <w:div w:id="1330643375">
          <w:marLeft w:val="0"/>
          <w:marRight w:val="0"/>
          <w:marTop w:val="0"/>
          <w:marBottom w:val="0"/>
          <w:divBdr>
            <w:top w:val="none" w:sz="0" w:space="0" w:color="auto"/>
            <w:left w:val="none" w:sz="0" w:space="0" w:color="auto"/>
            <w:bottom w:val="none" w:sz="0" w:space="0" w:color="auto"/>
            <w:right w:val="none" w:sz="0" w:space="0" w:color="auto"/>
          </w:divBdr>
        </w:div>
        <w:div w:id="1393851019">
          <w:marLeft w:val="0"/>
          <w:marRight w:val="0"/>
          <w:marTop w:val="0"/>
          <w:marBottom w:val="0"/>
          <w:divBdr>
            <w:top w:val="none" w:sz="0" w:space="0" w:color="auto"/>
            <w:left w:val="none" w:sz="0" w:space="0" w:color="auto"/>
            <w:bottom w:val="none" w:sz="0" w:space="0" w:color="auto"/>
            <w:right w:val="none" w:sz="0" w:space="0" w:color="auto"/>
          </w:divBdr>
        </w:div>
        <w:div w:id="1412970472">
          <w:marLeft w:val="0"/>
          <w:marRight w:val="0"/>
          <w:marTop w:val="0"/>
          <w:marBottom w:val="0"/>
          <w:divBdr>
            <w:top w:val="none" w:sz="0" w:space="0" w:color="auto"/>
            <w:left w:val="none" w:sz="0" w:space="0" w:color="auto"/>
            <w:bottom w:val="none" w:sz="0" w:space="0" w:color="auto"/>
            <w:right w:val="none" w:sz="0" w:space="0" w:color="auto"/>
          </w:divBdr>
        </w:div>
        <w:div w:id="1417436729">
          <w:marLeft w:val="0"/>
          <w:marRight w:val="0"/>
          <w:marTop w:val="0"/>
          <w:marBottom w:val="0"/>
          <w:divBdr>
            <w:top w:val="none" w:sz="0" w:space="0" w:color="auto"/>
            <w:left w:val="none" w:sz="0" w:space="0" w:color="auto"/>
            <w:bottom w:val="none" w:sz="0" w:space="0" w:color="auto"/>
            <w:right w:val="none" w:sz="0" w:space="0" w:color="auto"/>
          </w:divBdr>
        </w:div>
        <w:div w:id="1440182336">
          <w:marLeft w:val="0"/>
          <w:marRight w:val="0"/>
          <w:marTop w:val="0"/>
          <w:marBottom w:val="0"/>
          <w:divBdr>
            <w:top w:val="none" w:sz="0" w:space="0" w:color="auto"/>
            <w:left w:val="none" w:sz="0" w:space="0" w:color="auto"/>
            <w:bottom w:val="none" w:sz="0" w:space="0" w:color="auto"/>
            <w:right w:val="none" w:sz="0" w:space="0" w:color="auto"/>
          </w:divBdr>
        </w:div>
        <w:div w:id="1454666577">
          <w:marLeft w:val="0"/>
          <w:marRight w:val="0"/>
          <w:marTop w:val="0"/>
          <w:marBottom w:val="0"/>
          <w:divBdr>
            <w:top w:val="none" w:sz="0" w:space="0" w:color="auto"/>
            <w:left w:val="none" w:sz="0" w:space="0" w:color="auto"/>
            <w:bottom w:val="none" w:sz="0" w:space="0" w:color="auto"/>
            <w:right w:val="none" w:sz="0" w:space="0" w:color="auto"/>
          </w:divBdr>
        </w:div>
        <w:div w:id="1469739645">
          <w:marLeft w:val="0"/>
          <w:marRight w:val="0"/>
          <w:marTop w:val="0"/>
          <w:marBottom w:val="0"/>
          <w:divBdr>
            <w:top w:val="none" w:sz="0" w:space="0" w:color="auto"/>
            <w:left w:val="none" w:sz="0" w:space="0" w:color="auto"/>
            <w:bottom w:val="none" w:sz="0" w:space="0" w:color="auto"/>
            <w:right w:val="none" w:sz="0" w:space="0" w:color="auto"/>
          </w:divBdr>
        </w:div>
        <w:div w:id="1474984682">
          <w:marLeft w:val="0"/>
          <w:marRight w:val="0"/>
          <w:marTop w:val="0"/>
          <w:marBottom w:val="0"/>
          <w:divBdr>
            <w:top w:val="none" w:sz="0" w:space="0" w:color="auto"/>
            <w:left w:val="none" w:sz="0" w:space="0" w:color="auto"/>
            <w:bottom w:val="none" w:sz="0" w:space="0" w:color="auto"/>
            <w:right w:val="none" w:sz="0" w:space="0" w:color="auto"/>
          </w:divBdr>
        </w:div>
        <w:div w:id="1521430695">
          <w:marLeft w:val="0"/>
          <w:marRight w:val="0"/>
          <w:marTop w:val="0"/>
          <w:marBottom w:val="0"/>
          <w:divBdr>
            <w:top w:val="none" w:sz="0" w:space="0" w:color="auto"/>
            <w:left w:val="none" w:sz="0" w:space="0" w:color="auto"/>
            <w:bottom w:val="none" w:sz="0" w:space="0" w:color="auto"/>
            <w:right w:val="none" w:sz="0" w:space="0" w:color="auto"/>
          </w:divBdr>
        </w:div>
        <w:div w:id="1542135437">
          <w:marLeft w:val="0"/>
          <w:marRight w:val="0"/>
          <w:marTop w:val="0"/>
          <w:marBottom w:val="0"/>
          <w:divBdr>
            <w:top w:val="none" w:sz="0" w:space="0" w:color="auto"/>
            <w:left w:val="none" w:sz="0" w:space="0" w:color="auto"/>
            <w:bottom w:val="none" w:sz="0" w:space="0" w:color="auto"/>
            <w:right w:val="none" w:sz="0" w:space="0" w:color="auto"/>
          </w:divBdr>
        </w:div>
        <w:div w:id="1543126129">
          <w:marLeft w:val="0"/>
          <w:marRight w:val="0"/>
          <w:marTop w:val="0"/>
          <w:marBottom w:val="0"/>
          <w:divBdr>
            <w:top w:val="none" w:sz="0" w:space="0" w:color="auto"/>
            <w:left w:val="none" w:sz="0" w:space="0" w:color="auto"/>
            <w:bottom w:val="none" w:sz="0" w:space="0" w:color="auto"/>
            <w:right w:val="none" w:sz="0" w:space="0" w:color="auto"/>
          </w:divBdr>
        </w:div>
        <w:div w:id="1574194052">
          <w:marLeft w:val="0"/>
          <w:marRight w:val="0"/>
          <w:marTop w:val="0"/>
          <w:marBottom w:val="0"/>
          <w:divBdr>
            <w:top w:val="none" w:sz="0" w:space="0" w:color="auto"/>
            <w:left w:val="none" w:sz="0" w:space="0" w:color="auto"/>
            <w:bottom w:val="none" w:sz="0" w:space="0" w:color="auto"/>
            <w:right w:val="none" w:sz="0" w:space="0" w:color="auto"/>
          </w:divBdr>
        </w:div>
        <w:div w:id="1624338599">
          <w:marLeft w:val="0"/>
          <w:marRight w:val="0"/>
          <w:marTop w:val="0"/>
          <w:marBottom w:val="0"/>
          <w:divBdr>
            <w:top w:val="none" w:sz="0" w:space="0" w:color="auto"/>
            <w:left w:val="none" w:sz="0" w:space="0" w:color="auto"/>
            <w:bottom w:val="none" w:sz="0" w:space="0" w:color="auto"/>
            <w:right w:val="none" w:sz="0" w:space="0" w:color="auto"/>
          </w:divBdr>
        </w:div>
        <w:div w:id="1631354726">
          <w:marLeft w:val="0"/>
          <w:marRight w:val="0"/>
          <w:marTop w:val="0"/>
          <w:marBottom w:val="0"/>
          <w:divBdr>
            <w:top w:val="none" w:sz="0" w:space="0" w:color="auto"/>
            <w:left w:val="none" w:sz="0" w:space="0" w:color="auto"/>
            <w:bottom w:val="none" w:sz="0" w:space="0" w:color="auto"/>
            <w:right w:val="none" w:sz="0" w:space="0" w:color="auto"/>
          </w:divBdr>
        </w:div>
        <w:div w:id="1635982358">
          <w:marLeft w:val="0"/>
          <w:marRight w:val="0"/>
          <w:marTop w:val="0"/>
          <w:marBottom w:val="0"/>
          <w:divBdr>
            <w:top w:val="none" w:sz="0" w:space="0" w:color="auto"/>
            <w:left w:val="none" w:sz="0" w:space="0" w:color="auto"/>
            <w:bottom w:val="none" w:sz="0" w:space="0" w:color="auto"/>
            <w:right w:val="none" w:sz="0" w:space="0" w:color="auto"/>
          </w:divBdr>
        </w:div>
        <w:div w:id="1700423894">
          <w:marLeft w:val="0"/>
          <w:marRight w:val="0"/>
          <w:marTop w:val="0"/>
          <w:marBottom w:val="0"/>
          <w:divBdr>
            <w:top w:val="none" w:sz="0" w:space="0" w:color="auto"/>
            <w:left w:val="none" w:sz="0" w:space="0" w:color="auto"/>
            <w:bottom w:val="none" w:sz="0" w:space="0" w:color="auto"/>
            <w:right w:val="none" w:sz="0" w:space="0" w:color="auto"/>
          </w:divBdr>
        </w:div>
        <w:div w:id="1711876102">
          <w:marLeft w:val="0"/>
          <w:marRight w:val="0"/>
          <w:marTop w:val="0"/>
          <w:marBottom w:val="0"/>
          <w:divBdr>
            <w:top w:val="none" w:sz="0" w:space="0" w:color="auto"/>
            <w:left w:val="none" w:sz="0" w:space="0" w:color="auto"/>
            <w:bottom w:val="none" w:sz="0" w:space="0" w:color="auto"/>
            <w:right w:val="none" w:sz="0" w:space="0" w:color="auto"/>
          </w:divBdr>
        </w:div>
        <w:div w:id="1728450329">
          <w:marLeft w:val="0"/>
          <w:marRight w:val="0"/>
          <w:marTop w:val="0"/>
          <w:marBottom w:val="0"/>
          <w:divBdr>
            <w:top w:val="none" w:sz="0" w:space="0" w:color="auto"/>
            <w:left w:val="none" w:sz="0" w:space="0" w:color="auto"/>
            <w:bottom w:val="none" w:sz="0" w:space="0" w:color="auto"/>
            <w:right w:val="none" w:sz="0" w:space="0" w:color="auto"/>
          </w:divBdr>
        </w:div>
        <w:div w:id="1750692263">
          <w:marLeft w:val="0"/>
          <w:marRight w:val="0"/>
          <w:marTop w:val="0"/>
          <w:marBottom w:val="0"/>
          <w:divBdr>
            <w:top w:val="none" w:sz="0" w:space="0" w:color="auto"/>
            <w:left w:val="none" w:sz="0" w:space="0" w:color="auto"/>
            <w:bottom w:val="none" w:sz="0" w:space="0" w:color="auto"/>
            <w:right w:val="none" w:sz="0" w:space="0" w:color="auto"/>
          </w:divBdr>
        </w:div>
        <w:div w:id="1772167008">
          <w:marLeft w:val="0"/>
          <w:marRight w:val="0"/>
          <w:marTop w:val="0"/>
          <w:marBottom w:val="0"/>
          <w:divBdr>
            <w:top w:val="none" w:sz="0" w:space="0" w:color="auto"/>
            <w:left w:val="none" w:sz="0" w:space="0" w:color="auto"/>
            <w:bottom w:val="none" w:sz="0" w:space="0" w:color="auto"/>
            <w:right w:val="none" w:sz="0" w:space="0" w:color="auto"/>
          </w:divBdr>
        </w:div>
        <w:div w:id="1783648650">
          <w:marLeft w:val="0"/>
          <w:marRight w:val="0"/>
          <w:marTop w:val="0"/>
          <w:marBottom w:val="0"/>
          <w:divBdr>
            <w:top w:val="none" w:sz="0" w:space="0" w:color="auto"/>
            <w:left w:val="none" w:sz="0" w:space="0" w:color="auto"/>
            <w:bottom w:val="none" w:sz="0" w:space="0" w:color="auto"/>
            <w:right w:val="none" w:sz="0" w:space="0" w:color="auto"/>
          </w:divBdr>
        </w:div>
        <w:div w:id="1783842065">
          <w:marLeft w:val="0"/>
          <w:marRight w:val="0"/>
          <w:marTop w:val="0"/>
          <w:marBottom w:val="0"/>
          <w:divBdr>
            <w:top w:val="none" w:sz="0" w:space="0" w:color="auto"/>
            <w:left w:val="none" w:sz="0" w:space="0" w:color="auto"/>
            <w:bottom w:val="none" w:sz="0" w:space="0" w:color="auto"/>
            <w:right w:val="none" w:sz="0" w:space="0" w:color="auto"/>
          </w:divBdr>
        </w:div>
        <w:div w:id="1826118357">
          <w:marLeft w:val="0"/>
          <w:marRight w:val="0"/>
          <w:marTop w:val="0"/>
          <w:marBottom w:val="0"/>
          <w:divBdr>
            <w:top w:val="none" w:sz="0" w:space="0" w:color="auto"/>
            <w:left w:val="none" w:sz="0" w:space="0" w:color="auto"/>
            <w:bottom w:val="none" w:sz="0" w:space="0" w:color="auto"/>
            <w:right w:val="none" w:sz="0" w:space="0" w:color="auto"/>
          </w:divBdr>
        </w:div>
        <w:div w:id="1828671435">
          <w:marLeft w:val="0"/>
          <w:marRight w:val="0"/>
          <w:marTop w:val="0"/>
          <w:marBottom w:val="0"/>
          <w:divBdr>
            <w:top w:val="none" w:sz="0" w:space="0" w:color="auto"/>
            <w:left w:val="none" w:sz="0" w:space="0" w:color="auto"/>
            <w:bottom w:val="none" w:sz="0" w:space="0" w:color="auto"/>
            <w:right w:val="none" w:sz="0" w:space="0" w:color="auto"/>
          </w:divBdr>
        </w:div>
        <w:div w:id="1833253036">
          <w:marLeft w:val="0"/>
          <w:marRight w:val="0"/>
          <w:marTop w:val="0"/>
          <w:marBottom w:val="0"/>
          <w:divBdr>
            <w:top w:val="none" w:sz="0" w:space="0" w:color="auto"/>
            <w:left w:val="none" w:sz="0" w:space="0" w:color="auto"/>
            <w:bottom w:val="none" w:sz="0" w:space="0" w:color="auto"/>
            <w:right w:val="none" w:sz="0" w:space="0" w:color="auto"/>
          </w:divBdr>
        </w:div>
        <w:div w:id="1836453729">
          <w:marLeft w:val="0"/>
          <w:marRight w:val="0"/>
          <w:marTop w:val="0"/>
          <w:marBottom w:val="0"/>
          <w:divBdr>
            <w:top w:val="none" w:sz="0" w:space="0" w:color="auto"/>
            <w:left w:val="none" w:sz="0" w:space="0" w:color="auto"/>
            <w:bottom w:val="none" w:sz="0" w:space="0" w:color="auto"/>
            <w:right w:val="none" w:sz="0" w:space="0" w:color="auto"/>
          </w:divBdr>
        </w:div>
        <w:div w:id="1843351116">
          <w:marLeft w:val="0"/>
          <w:marRight w:val="0"/>
          <w:marTop w:val="0"/>
          <w:marBottom w:val="0"/>
          <w:divBdr>
            <w:top w:val="none" w:sz="0" w:space="0" w:color="auto"/>
            <w:left w:val="none" w:sz="0" w:space="0" w:color="auto"/>
            <w:bottom w:val="none" w:sz="0" w:space="0" w:color="auto"/>
            <w:right w:val="none" w:sz="0" w:space="0" w:color="auto"/>
          </w:divBdr>
        </w:div>
        <w:div w:id="1862427977">
          <w:marLeft w:val="0"/>
          <w:marRight w:val="0"/>
          <w:marTop w:val="0"/>
          <w:marBottom w:val="0"/>
          <w:divBdr>
            <w:top w:val="none" w:sz="0" w:space="0" w:color="auto"/>
            <w:left w:val="none" w:sz="0" w:space="0" w:color="auto"/>
            <w:bottom w:val="none" w:sz="0" w:space="0" w:color="auto"/>
            <w:right w:val="none" w:sz="0" w:space="0" w:color="auto"/>
          </w:divBdr>
        </w:div>
        <w:div w:id="1862627005">
          <w:marLeft w:val="0"/>
          <w:marRight w:val="0"/>
          <w:marTop w:val="0"/>
          <w:marBottom w:val="0"/>
          <w:divBdr>
            <w:top w:val="none" w:sz="0" w:space="0" w:color="auto"/>
            <w:left w:val="none" w:sz="0" w:space="0" w:color="auto"/>
            <w:bottom w:val="none" w:sz="0" w:space="0" w:color="auto"/>
            <w:right w:val="none" w:sz="0" w:space="0" w:color="auto"/>
          </w:divBdr>
        </w:div>
        <w:div w:id="1872767630">
          <w:marLeft w:val="0"/>
          <w:marRight w:val="0"/>
          <w:marTop w:val="0"/>
          <w:marBottom w:val="0"/>
          <w:divBdr>
            <w:top w:val="none" w:sz="0" w:space="0" w:color="auto"/>
            <w:left w:val="none" w:sz="0" w:space="0" w:color="auto"/>
            <w:bottom w:val="none" w:sz="0" w:space="0" w:color="auto"/>
            <w:right w:val="none" w:sz="0" w:space="0" w:color="auto"/>
          </w:divBdr>
        </w:div>
        <w:div w:id="1960187609">
          <w:marLeft w:val="0"/>
          <w:marRight w:val="0"/>
          <w:marTop w:val="0"/>
          <w:marBottom w:val="0"/>
          <w:divBdr>
            <w:top w:val="none" w:sz="0" w:space="0" w:color="auto"/>
            <w:left w:val="none" w:sz="0" w:space="0" w:color="auto"/>
            <w:bottom w:val="none" w:sz="0" w:space="0" w:color="auto"/>
            <w:right w:val="none" w:sz="0" w:space="0" w:color="auto"/>
          </w:divBdr>
        </w:div>
        <w:div w:id="1987969480">
          <w:marLeft w:val="0"/>
          <w:marRight w:val="0"/>
          <w:marTop w:val="0"/>
          <w:marBottom w:val="0"/>
          <w:divBdr>
            <w:top w:val="none" w:sz="0" w:space="0" w:color="auto"/>
            <w:left w:val="none" w:sz="0" w:space="0" w:color="auto"/>
            <w:bottom w:val="none" w:sz="0" w:space="0" w:color="auto"/>
            <w:right w:val="none" w:sz="0" w:space="0" w:color="auto"/>
          </w:divBdr>
        </w:div>
      </w:divsChild>
    </w:div>
    <w:div w:id="1784153696">
      <w:bodyDiv w:val="1"/>
      <w:marLeft w:val="0"/>
      <w:marRight w:val="0"/>
      <w:marTop w:val="0"/>
      <w:marBottom w:val="0"/>
      <w:divBdr>
        <w:top w:val="none" w:sz="0" w:space="0" w:color="auto"/>
        <w:left w:val="none" w:sz="0" w:space="0" w:color="auto"/>
        <w:bottom w:val="none" w:sz="0" w:space="0" w:color="auto"/>
        <w:right w:val="none" w:sz="0" w:space="0" w:color="auto"/>
      </w:divBdr>
    </w:div>
    <w:div w:id="1784155567">
      <w:bodyDiv w:val="1"/>
      <w:marLeft w:val="0"/>
      <w:marRight w:val="0"/>
      <w:marTop w:val="0"/>
      <w:marBottom w:val="0"/>
      <w:divBdr>
        <w:top w:val="none" w:sz="0" w:space="0" w:color="auto"/>
        <w:left w:val="none" w:sz="0" w:space="0" w:color="auto"/>
        <w:bottom w:val="none" w:sz="0" w:space="0" w:color="auto"/>
        <w:right w:val="none" w:sz="0" w:space="0" w:color="auto"/>
      </w:divBdr>
    </w:div>
    <w:div w:id="1784227282">
      <w:bodyDiv w:val="1"/>
      <w:marLeft w:val="0"/>
      <w:marRight w:val="0"/>
      <w:marTop w:val="0"/>
      <w:marBottom w:val="0"/>
      <w:divBdr>
        <w:top w:val="none" w:sz="0" w:space="0" w:color="auto"/>
        <w:left w:val="none" w:sz="0" w:space="0" w:color="auto"/>
        <w:bottom w:val="none" w:sz="0" w:space="0" w:color="auto"/>
        <w:right w:val="none" w:sz="0" w:space="0" w:color="auto"/>
      </w:divBdr>
    </w:div>
    <w:div w:id="1784497668">
      <w:bodyDiv w:val="1"/>
      <w:marLeft w:val="0"/>
      <w:marRight w:val="0"/>
      <w:marTop w:val="0"/>
      <w:marBottom w:val="0"/>
      <w:divBdr>
        <w:top w:val="none" w:sz="0" w:space="0" w:color="auto"/>
        <w:left w:val="none" w:sz="0" w:space="0" w:color="auto"/>
        <w:bottom w:val="none" w:sz="0" w:space="0" w:color="auto"/>
        <w:right w:val="none" w:sz="0" w:space="0" w:color="auto"/>
      </w:divBdr>
    </w:div>
    <w:div w:id="1784571411">
      <w:bodyDiv w:val="1"/>
      <w:marLeft w:val="0"/>
      <w:marRight w:val="0"/>
      <w:marTop w:val="0"/>
      <w:marBottom w:val="0"/>
      <w:divBdr>
        <w:top w:val="none" w:sz="0" w:space="0" w:color="auto"/>
        <w:left w:val="none" w:sz="0" w:space="0" w:color="auto"/>
        <w:bottom w:val="none" w:sz="0" w:space="0" w:color="auto"/>
        <w:right w:val="none" w:sz="0" w:space="0" w:color="auto"/>
      </w:divBdr>
    </w:div>
    <w:div w:id="1784769588">
      <w:bodyDiv w:val="1"/>
      <w:marLeft w:val="0"/>
      <w:marRight w:val="0"/>
      <w:marTop w:val="0"/>
      <w:marBottom w:val="0"/>
      <w:divBdr>
        <w:top w:val="none" w:sz="0" w:space="0" w:color="auto"/>
        <w:left w:val="none" w:sz="0" w:space="0" w:color="auto"/>
        <w:bottom w:val="none" w:sz="0" w:space="0" w:color="auto"/>
        <w:right w:val="none" w:sz="0" w:space="0" w:color="auto"/>
      </w:divBdr>
    </w:div>
    <w:div w:id="1785224973">
      <w:bodyDiv w:val="1"/>
      <w:marLeft w:val="0"/>
      <w:marRight w:val="0"/>
      <w:marTop w:val="0"/>
      <w:marBottom w:val="0"/>
      <w:divBdr>
        <w:top w:val="none" w:sz="0" w:space="0" w:color="auto"/>
        <w:left w:val="none" w:sz="0" w:space="0" w:color="auto"/>
        <w:bottom w:val="none" w:sz="0" w:space="0" w:color="auto"/>
        <w:right w:val="none" w:sz="0" w:space="0" w:color="auto"/>
      </w:divBdr>
    </w:div>
    <w:div w:id="1785343485">
      <w:bodyDiv w:val="1"/>
      <w:marLeft w:val="0"/>
      <w:marRight w:val="0"/>
      <w:marTop w:val="0"/>
      <w:marBottom w:val="0"/>
      <w:divBdr>
        <w:top w:val="none" w:sz="0" w:space="0" w:color="auto"/>
        <w:left w:val="none" w:sz="0" w:space="0" w:color="auto"/>
        <w:bottom w:val="none" w:sz="0" w:space="0" w:color="auto"/>
        <w:right w:val="none" w:sz="0" w:space="0" w:color="auto"/>
      </w:divBdr>
    </w:div>
    <w:div w:id="1785344922">
      <w:bodyDiv w:val="1"/>
      <w:marLeft w:val="0"/>
      <w:marRight w:val="0"/>
      <w:marTop w:val="0"/>
      <w:marBottom w:val="0"/>
      <w:divBdr>
        <w:top w:val="none" w:sz="0" w:space="0" w:color="auto"/>
        <w:left w:val="none" w:sz="0" w:space="0" w:color="auto"/>
        <w:bottom w:val="none" w:sz="0" w:space="0" w:color="auto"/>
        <w:right w:val="none" w:sz="0" w:space="0" w:color="auto"/>
      </w:divBdr>
    </w:div>
    <w:div w:id="1785732000">
      <w:bodyDiv w:val="1"/>
      <w:marLeft w:val="0"/>
      <w:marRight w:val="0"/>
      <w:marTop w:val="0"/>
      <w:marBottom w:val="0"/>
      <w:divBdr>
        <w:top w:val="none" w:sz="0" w:space="0" w:color="auto"/>
        <w:left w:val="none" w:sz="0" w:space="0" w:color="auto"/>
        <w:bottom w:val="none" w:sz="0" w:space="0" w:color="auto"/>
        <w:right w:val="none" w:sz="0" w:space="0" w:color="auto"/>
      </w:divBdr>
    </w:div>
    <w:div w:id="1785952559">
      <w:bodyDiv w:val="1"/>
      <w:marLeft w:val="0"/>
      <w:marRight w:val="0"/>
      <w:marTop w:val="0"/>
      <w:marBottom w:val="0"/>
      <w:divBdr>
        <w:top w:val="none" w:sz="0" w:space="0" w:color="auto"/>
        <w:left w:val="none" w:sz="0" w:space="0" w:color="auto"/>
        <w:bottom w:val="none" w:sz="0" w:space="0" w:color="auto"/>
        <w:right w:val="none" w:sz="0" w:space="0" w:color="auto"/>
      </w:divBdr>
    </w:div>
    <w:div w:id="1785999385">
      <w:bodyDiv w:val="1"/>
      <w:marLeft w:val="0"/>
      <w:marRight w:val="0"/>
      <w:marTop w:val="0"/>
      <w:marBottom w:val="0"/>
      <w:divBdr>
        <w:top w:val="none" w:sz="0" w:space="0" w:color="auto"/>
        <w:left w:val="none" w:sz="0" w:space="0" w:color="auto"/>
        <w:bottom w:val="none" w:sz="0" w:space="0" w:color="auto"/>
        <w:right w:val="none" w:sz="0" w:space="0" w:color="auto"/>
      </w:divBdr>
    </w:div>
    <w:div w:id="1786265261">
      <w:bodyDiv w:val="1"/>
      <w:marLeft w:val="0"/>
      <w:marRight w:val="0"/>
      <w:marTop w:val="0"/>
      <w:marBottom w:val="0"/>
      <w:divBdr>
        <w:top w:val="none" w:sz="0" w:space="0" w:color="auto"/>
        <w:left w:val="none" w:sz="0" w:space="0" w:color="auto"/>
        <w:bottom w:val="none" w:sz="0" w:space="0" w:color="auto"/>
        <w:right w:val="none" w:sz="0" w:space="0" w:color="auto"/>
      </w:divBdr>
    </w:div>
    <w:div w:id="1786851431">
      <w:bodyDiv w:val="1"/>
      <w:marLeft w:val="0"/>
      <w:marRight w:val="0"/>
      <w:marTop w:val="0"/>
      <w:marBottom w:val="0"/>
      <w:divBdr>
        <w:top w:val="none" w:sz="0" w:space="0" w:color="auto"/>
        <w:left w:val="none" w:sz="0" w:space="0" w:color="auto"/>
        <w:bottom w:val="none" w:sz="0" w:space="0" w:color="auto"/>
        <w:right w:val="none" w:sz="0" w:space="0" w:color="auto"/>
      </w:divBdr>
    </w:div>
    <w:div w:id="1787313939">
      <w:bodyDiv w:val="1"/>
      <w:marLeft w:val="0"/>
      <w:marRight w:val="0"/>
      <w:marTop w:val="0"/>
      <w:marBottom w:val="0"/>
      <w:divBdr>
        <w:top w:val="none" w:sz="0" w:space="0" w:color="auto"/>
        <w:left w:val="none" w:sz="0" w:space="0" w:color="auto"/>
        <w:bottom w:val="none" w:sz="0" w:space="0" w:color="auto"/>
        <w:right w:val="none" w:sz="0" w:space="0" w:color="auto"/>
      </w:divBdr>
    </w:div>
    <w:div w:id="1787504579">
      <w:bodyDiv w:val="1"/>
      <w:marLeft w:val="0"/>
      <w:marRight w:val="0"/>
      <w:marTop w:val="0"/>
      <w:marBottom w:val="0"/>
      <w:divBdr>
        <w:top w:val="none" w:sz="0" w:space="0" w:color="auto"/>
        <w:left w:val="none" w:sz="0" w:space="0" w:color="auto"/>
        <w:bottom w:val="none" w:sz="0" w:space="0" w:color="auto"/>
        <w:right w:val="none" w:sz="0" w:space="0" w:color="auto"/>
      </w:divBdr>
    </w:div>
    <w:div w:id="1787767732">
      <w:bodyDiv w:val="1"/>
      <w:marLeft w:val="0"/>
      <w:marRight w:val="0"/>
      <w:marTop w:val="0"/>
      <w:marBottom w:val="0"/>
      <w:divBdr>
        <w:top w:val="none" w:sz="0" w:space="0" w:color="auto"/>
        <w:left w:val="none" w:sz="0" w:space="0" w:color="auto"/>
        <w:bottom w:val="none" w:sz="0" w:space="0" w:color="auto"/>
        <w:right w:val="none" w:sz="0" w:space="0" w:color="auto"/>
      </w:divBdr>
      <w:divsChild>
        <w:div w:id="18552189">
          <w:marLeft w:val="0"/>
          <w:marRight w:val="0"/>
          <w:marTop w:val="0"/>
          <w:marBottom w:val="0"/>
          <w:divBdr>
            <w:top w:val="none" w:sz="0" w:space="0" w:color="auto"/>
            <w:left w:val="none" w:sz="0" w:space="0" w:color="auto"/>
            <w:bottom w:val="none" w:sz="0" w:space="0" w:color="auto"/>
            <w:right w:val="none" w:sz="0" w:space="0" w:color="auto"/>
          </w:divBdr>
        </w:div>
        <w:div w:id="35814474">
          <w:marLeft w:val="0"/>
          <w:marRight w:val="0"/>
          <w:marTop w:val="0"/>
          <w:marBottom w:val="0"/>
          <w:divBdr>
            <w:top w:val="none" w:sz="0" w:space="0" w:color="auto"/>
            <w:left w:val="none" w:sz="0" w:space="0" w:color="auto"/>
            <w:bottom w:val="none" w:sz="0" w:space="0" w:color="auto"/>
            <w:right w:val="none" w:sz="0" w:space="0" w:color="auto"/>
          </w:divBdr>
        </w:div>
        <w:div w:id="39131755">
          <w:marLeft w:val="0"/>
          <w:marRight w:val="0"/>
          <w:marTop w:val="0"/>
          <w:marBottom w:val="0"/>
          <w:divBdr>
            <w:top w:val="none" w:sz="0" w:space="0" w:color="auto"/>
            <w:left w:val="none" w:sz="0" w:space="0" w:color="auto"/>
            <w:bottom w:val="none" w:sz="0" w:space="0" w:color="auto"/>
            <w:right w:val="none" w:sz="0" w:space="0" w:color="auto"/>
          </w:divBdr>
        </w:div>
        <w:div w:id="67727920">
          <w:marLeft w:val="0"/>
          <w:marRight w:val="0"/>
          <w:marTop w:val="0"/>
          <w:marBottom w:val="0"/>
          <w:divBdr>
            <w:top w:val="none" w:sz="0" w:space="0" w:color="auto"/>
            <w:left w:val="none" w:sz="0" w:space="0" w:color="auto"/>
            <w:bottom w:val="none" w:sz="0" w:space="0" w:color="auto"/>
            <w:right w:val="none" w:sz="0" w:space="0" w:color="auto"/>
          </w:divBdr>
        </w:div>
        <w:div w:id="79525292">
          <w:marLeft w:val="0"/>
          <w:marRight w:val="0"/>
          <w:marTop w:val="0"/>
          <w:marBottom w:val="0"/>
          <w:divBdr>
            <w:top w:val="none" w:sz="0" w:space="0" w:color="auto"/>
            <w:left w:val="none" w:sz="0" w:space="0" w:color="auto"/>
            <w:bottom w:val="none" w:sz="0" w:space="0" w:color="auto"/>
            <w:right w:val="none" w:sz="0" w:space="0" w:color="auto"/>
          </w:divBdr>
        </w:div>
        <w:div w:id="94135690">
          <w:marLeft w:val="0"/>
          <w:marRight w:val="0"/>
          <w:marTop w:val="0"/>
          <w:marBottom w:val="0"/>
          <w:divBdr>
            <w:top w:val="none" w:sz="0" w:space="0" w:color="auto"/>
            <w:left w:val="none" w:sz="0" w:space="0" w:color="auto"/>
            <w:bottom w:val="none" w:sz="0" w:space="0" w:color="auto"/>
            <w:right w:val="none" w:sz="0" w:space="0" w:color="auto"/>
          </w:divBdr>
        </w:div>
        <w:div w:id="129322014">
          <w:marLeft w:val="0"/>
          <w:marRight w:val="0"/>
          <w:marTop w:val="0"/>
          <w:marBottom w:val="0"/>
          <w:divBdr>
            <w:top w:val="none" w:sz="0" w:space="0" w:color="auto"/>
            <w:left w:val="none" w:sz="0" w:space="0" w:color="auto"/>
            <w:bottom w:val="none" w:sz="0" w:space="0" w:color="auto"/>
            <w:right w:val="none" w:sz="0" w:space="0" w:color="auto"/>
          </w:divBdr>
        </w:div>
        <w:div w:id="129400739">
          <w:marLeft w:val="0"/>
          <w:marRight w:val="0"/>
          <w:marTop w:val="0"/>
          <w:marBottom w:val="0"/>
          <w:divBdr>
            <w:top w:val="none" w:sz="0" w:space="0" w:color="auto"/>
            <w:left w:val="none" w:sz="0" w:space="0" w:color="auto"/>
            <w:bottom w:val="none" w:sz="0" w:space="0" w:color="auto"/>
            <w:right w:val="none" w:sz="0" w:space="0" w:color="auto"/>
          </w:divBdr>
        </w:div>
        <w:div w:id="148911093">
          <w:marLeft w:val="0"/>
          <w:marRight w:val="0"/>
          <w:marTop w:val="0"/>
          <w:marBottom w:val="0"/>
          <w:divBdr>
            <w:top w:val="none" w:sz="0" w:space="0" w:color="auto"/>
            <w:left w:val="none" w:sz="0" w:space="0" w:color="auto"/>
            <w:bottom w:val="none" w:sz="0" w:space="0" w:color="auto"/>
            <w:right w:val="none" w:sz="0" w:space="0" w:color="auto"/>
          </w:divBdr>
        </w:div>
        <w:div w:id="164366715">
          <w:marLeft w:val="0"/>
          <w:marRight w:val="0"/>
          <w:marTop w:val="0"/>
          <w:marBottom w:val="0"/>
          <w:divBdr>
            <w:top w:val="none" w:sz="0" w:space="0" w:color="auto"/>
            <w:left w:val="none" w:sz="0" w:space="0" w:color="auto"/>
            <w:bottom w:val="none" w:sz="0" w:space="0" w:color="auto"/>
            <w:right w:val="none" w:sz="0" w:space="0" w:color="auto"/>
          </w:divBdr>
        </w:div>
        <w:div w:id="164711939">
          <w:marLeft w:val="0"/>
          <w:marRight w:val="0"/>
          <w:marTop w:val="0"/>
          <w:marBottom w:val="0"/>
          <w:divBdr>
            <w:top w:val="none" w:sz="0" w:space="0" w:color="auto"/>
            <w:left w:val="none" w:sz="0" w:space="0" w:color="auto"/>
            <w:bottom w:val="none" w:sz="0" w:space="0" w:color="auto"/>
            <w:right w:val="none" w:sz="0" w:space="0" w:color="auto"/>
          </w:divBdr>
        </w:div>
        <w:div w:id="198201673">
          <w:marLeft w:val="0"/>
          <w:marRight w:val="0"/>
          <w:marTop w:val="0"/>
          <w:marBottom w:val="0"/>
          <w:divBdr>
            <w:top w:val="none" w:sz="0" w:space="0" w:color="auto"/>
            <w:left w:val="none" w:sz="0" w:space="0" w:color="auto"/>
            <w:bottom w:val="none" w:sz="0" w:space="0" w:color="auto"/>
            <w:right w:val="none" w:sz="0" w:space="0" w:color="auto"/>
          </w:divBdr>
        </w:div>
        <w:div w:id="201209694">
          <w:marLeft w:val="0"/>
          <w:marRight w:val="0"/>
          <w:marTop w:val="0"/>
          <w:marBottom w:val="0"/>
          <w:divBdr>
            <w:top w:val="none" w:sz="0" w:space="0" w:color="auto"/>
            <w:left w:val="none" w:sz="0" w:space="0" w:color="auto"/>
            <w:bottom w:val="none" w:sz="0" w:space="0" w:color="auto"/>
            <w:right w:val="none" w:sz="0" w:space="0" w:color="auto"/>
          </w:divBdr>
        </w:div>
        <w:div w:id="263464261">
          <w:marLeft w:val="0"/>
          <w:marRight w:val="0"/>
          <w:marTop w:val="0"/>
          <w:marBottom w:val="0"/>
          <w:divBdr>
            <w:top w:val="none" w:sz="0" w:space="0" w:color="auto"/>
            <w:left w:val="none" w:sz="0" w:space="0" w:color="auto"/>
            <w:bottom w:val="none" w:sz="0" w:space="0" w:color="auto"/>
            <w:right w:val="none" w:sz="0" w:space="0" w:color="auto"/>
          </w:divBdr>
        </w:div>
        <w:div w:id="277764782">
          <w:marLeft w:val="0"/>
          <w:marRight w:val="0"/>
          <w:marTop w:val="0"/>
          <w:marBottom w:val="0"/>
          <w:divBdr>
            <w:top w:val="none" w:sz="0" w:space="0" w:color="auto"/>
            <w:left w:val="none" w:sz="0" w:space="0" w:color="auto"/>
            <w:bottom w:val="none" w:sz="0" w:space="0" w:color="auto"/>
            <w:right w:val="none" w:sz="0" w:space="0" w:color="auto"/>
          </w:divBdr>
        </w:div>
        <w:div w:id="304284271">
          <w:marLeft w:val="0"/>
          <w:marRight w:val="0"/>
          <w:marTop w:val="0"/>
          <w:marBottom w:val="0"/>
          <w:divBdr>
            <w:top w:val="none" w:sz="0" w:space="0" w:color="auto"/>
            <w:left w:val="none" w:sz="0" w:space="0" w:color="auto"/>
            <w:bottom w:val="none" w:sz="0" w:space="0" w:color="auto"/>
            <w:right w:val="none" w:sz="0" w:space="0" w:color="auto"/>
          </w:divBdr>
        </w:div>
        <w:div w:id="307436482">
          <w:marLeft w:val="0"/>
          <w:marRight w:val="0"/>
          <w:marTop w:val="0"/>
          <w:marBottom w:val="0"/>
          <w:divBdr>
            <w:top w:val="none" w:sz="0" w:space="0" w:color="auto"/>
            <w:left w:val="none" w:sz="0" w:space="0" w:color="auto"/>
            <w:bottom w:val="none" w:sz="0" w:space="0" w:color="auto"/>
            <w:right w:val="none" w:sz="0" w:space="0" w:color="auto"/>
          </w:divBdr>
        </w:div>
        <w:div w:id="324936551">
          <w:marLeft w:val="0"/>
          <w:marRight w:val="0"/>
          <w:marTop w:val="0"/>
          <w:marBottom w:val="0"/>
          <w:divBdr>
            <w:top w:val="none" w:sz="0" w:space="0" w:color="auto"/>
            <w:left w:val="none" w:sz="0" w:space="0" w:color="auto"/>
            <w:bottom w:val="none" w:sz="0" w:space="0" w:color="auto"/>
            <w:right w:val="none" w:sz="0" w:space="0" w:color="auto"/>
          </w:divBdr>
        </w:div>
        <w:div w:id="342636551">
          <w:marLeft w:val="0"/>
          <w:marRight w:val="0"/>
          <w:marTop w:val="0"/>
          <w:marBottom w:val="0"/>
          <w:divBdr>
            <w:top w:val="none" w:sz="0" w:space="0" w:color="auto"/>
            <w:left w:val="none" w:sz="0" w:space="0" w:color="auto"/>
            <w:bottom w:val="none" w:sz="0" w:space="0" w:color="auto"/>
            <w:right w:val="none" w:sz="0" w:space="0" w:color="auto"/>
          </w:divBdr>
        </w:div>
        <w:div w:id="350495140">
          <w:marLeft w:val="0"/>
          <w:marRight w:val="0"/>
          <w:marTop w:val="0"/>
          <w:marBottom w:val="0"/>
          <w:divBdr>
            <w:top w:val="none" w:sz="0" w:space="0" w:color="auto"/>
            <w:left w:val="none" w:sz="0" w:space="0" w:color="auto"/>
            <w:bottom w:val="none" w:sz="0" w:space="0" w:color="auto"/>
            <w:right w:val="none" w:sz="0" w:space="0" w:color="auto"/>
          </w:divBdr>
        </w:div>
        <w:div w:id="384649393">
          <w:marLeft w:val="0"/>
          <w:marRight w:val="0"/>
          <w:marTop w:val="0"/>
          <w:marBottom w:val="0"/>
          <w:divBdr>
            <w:top w:val="none" w:sz="0" w:space="0" w:color="auto"/>
            <w:left w:val="none" w:sz="0" w:space="0" w:color="auto"/>
            <w:bottom w:val="none" w:sz="0" w:space="0" w:color="auto"/>
            <w:right w:val="none" w:sz="0" w:space="0" w:color="auto"/>
          </w:divBdr>
        </w:div>
        <w:div w:id="387143185">
          <w:marLeft w:val="0"/>
          <w:marRight w:val="0"/>
          <w:marTop w:val="0"/>
          <w:marBottom w:val="0"/>
          <w:divBdr>
            <w:top w:val="none" w:sz="0" w:space="0" w:color="auto"/>
            <w:left w:val="none" w:sz="0" w:space="0" w:color="auto"/>
            <w:bottom w:val="none" w:sz="0" w:space="0" w:color="auto"/>
            <w:right w:val="none" w:sz="0" w:space="0" w:color="auto"/>
          </w:divBdr>
        </w:div>
        <w:div w:id="392587753">
          <w:marLeft w:val="0"/>
          <w:marRight w:val="0"/>
          <w:marTop w:val="0"/>
          <w:marBottom w:val="0"/>
          <w:divBdr>
            <w:top w:val="none" w:sz="0" w:space="0" w:color="auto"/>
            <w:left w:val="none" w:sz="0" w:space="0" w:color="auto"/>
            <w:bottom w:val="none" w:sz="0" w:space="0" w:color="auto"/>
            <w:right w:val="none" w:sz="0" w:space="0" w:color="auto"/>
          </w:divBdr>
        </w:div>
        <w:div w:id="403376876">
          <w:marLeft w:val="0"/>
          <w:marRight w:val="0"/>
          <w:marTop w:val="0"/>
          <w:marBottom w:val="0"/>
          <w:divBdr>
            <w:top w:val="none" w:sz="0" w:space="0" w:color="auto"/>
            <w:left w:val="none" w:sz="0" w:space="0" w:color="auto"/>
            <w:bottom w:val="none" w:sz="0" w:space="0" w:color="auto"/>
            <w:right w:val="none" w:sz="0" w:space="0" w:color="auto"/>
          </w:divBdr>
        </w:div>
        <w:div w:id="435322651">
          <w:marLeft w:val="0"/>
          <w:marRight w:val="0"/>
          <w:marTop w:val="0"/>
          <w:marBottom w:val="0"/>
          <w:divBdr>
            <w:top w:val="none" w:sz="0" w:space="0" w:color="auto"/>
            <w:left w:val="none" w:sz="0" w:space="0" w:color="auto"/>
            <w:bottom w:val="none" w:sz="0" w:space="0" w:color="auto"/>
            <w:right w:val="none" w:sz="0" w:space="0" w:color="auto"/>
          </w:divBdr>
        </w:div>
        <w:div w:id="445194103">
          <w:marLeft w:val="0"/>
          <w:marRight w:val="0"/>
          <w:marTop w:val="0"/>
          <w:marBottom w:val="0"/>
          <w:divBdr>
            <w:top w:val="none" w:sz="0" w:space="0" w:color="auto"/>
            <w:left w:val="none" w:sz="0" w:space="0" w:color="auto"/>
            <w:bottom w:val="none" w:sz="0" w:space="0" w:color="auto"/>
            <w:right w:val="none" w:sz="0" w:space="0" w:color="auto"/>
          </w:divBdr>
        </w:div>
        <w:div w:id="467864065">
          <w:marLeft w:val="0"/>
          <w:marRight w:val="0"/>
          <w:marTop w:val="0"/>
          <w:marBottom w:val="0"/>
          <w:divBdr>
            <w:top w:val="none" w:sz="0" w:space="0" w:color="auto"/>
            <w:left w:val="none" w:sz="0" w:space="0" w:color="auto"/>
            <w:bottom w:val="none" w:sz="0" w:space="0" w:color="auto"/>
            <w:right w:val="none" w:sz="0" w:space="0" w:color="auto"/>
          </w:divBdr>
        </w:div>
        <w:div w:id="468255596">
          <w:marLeft w:val="0"/>
          <w:marRight w:val="0"/>
          <w:marTop w:val="0"/>
          <w:marBottom w:val="0"/>
          <w:divBdr>
            <w:top w:val="none" w:sz="0" w:space="0" w:color="auto"/>
            <w:left w:val="none" w:sz="0" w:space="0" w:color="auto"/>
            <w:bottom w:val="none" w:sz="0" w:space="0" w:color="auto"/>
            <w:right w:val="none" w:sz="0" w:space="0" w:color="auto"/>
          </w:divBdr>
        </w:div>
        <w:div w:id="510875808">
          <w:marLeft w:val="0"/>
          <w:marRight w:val="0"/>
          <w:marTop w:val="0"/>
          <w:marBottom w:val="0"/>
          <w:divBdr>
            <w:top w:val="none" w:sz="0" w:space="0" w:color="auto"/>
            <w:left w:val="none" w:sz="0" w:space="0" w:color="auto"/>
            <w:bottom w:val="none" w:sz="0" w:space="0" w:color="auto"/>
            <w:right w:val="none" w:sz="0" w:space="0" w:color="auto"/>
          </w:divBdr>
        </w:div>
        <w:div w:id="576717633">
          <w:marLeft w:val="0"/>
          <w:marRight w:val="0"/>
          <w:marTop w:val="0"/>
          <w:marBottom w:val="0"/>
          <w:divBdr>
            <w:top w:val="none" w:sz="0" w:space="0" w:color="auto"/>
            <w:left w:val="none" w:sz="0" w:space="0" w:color="auto"/>
            <w:bottom w:val="none" w:sz="0" w:space="0" w:color="auto"/>
            <w:right w:val="none" w:sz="0" w:space="0" w:color="auto"/>
          </w:divBdr>
        </w:div>
        <w:div w:id="582379517">
          <w:marLeft w:val="0"/>
          <w:marRight w:val="0"/>
          <w:marTop w:val="0"/>
          <w:marBottom w:val="0"/>
          <w:divBdr>
            <w:top w:val="none" w:sz="0" w:space="0" w:color="auto"/>
            <w:left w:val="none" w:sz="0" w:space="0" w:color="auto"/>
            <w:bottom w:val="none" w:sz="0" w:space="0" w:color="auto"/>
            <w:right w:val="none" w:sz="0" w:space="0" w:color="auto"/>
          </w:divBdr>
        </w:div>
        <w:div w:id="582951244">
          <w:marLeft w:val="0"/>
          <w:marRight w:val="0"/>
          <w:marTop w:val="0"/>
          <w:marBottom w:val="0"/>
          <w:divBdr>
            <w:top w:val="none" w:sz="0" w:space="0" w:color="auto"/>
            <w:left w:val="none" w:sz="0" w:space="0" w:color="auto"/>
            <w:bottom w:val="none" w:sz="0" w:space="0" w:color="auto"/>
            <w:right w:val="none" w:sz="0" w:space="0" w:color="auto"/>
          </w:divBdr>
        </w:div>
        <w:div w:id="614600588">
          <w:marLeft w:val="0"/>
          <w:marRight w:val="0"/>
          <w:marTop w:val="0"/>
          <w:marBottom w:val="0"/>
          <w:divBdr>
            <w:top w:val="none" w:sz="0" w:space="0" w:color="auto"/>
            <w:left w:val="none" w:sz="0" w:space="0" w:color="auto"/>
            <w:bottom w:val="none" w:sz="0" w:space="0" w:color="auto"/>
            <w:right w:val="none" w:sz="0" w:space="0" w:color="auto"/>
          </w:divBdr>
        </w:div>
        <w:div w:id="637104682">
          <w:marLeft w:val="0"/>
          <w:marRight w:val="0"/>
          <w:marTop w:val="0"/>
          <w:marBottom w:val="0"/>
          <w:divBdr>
            <w:top w:val="none" w:sz="0" w:space="0" w:color="auto"/>
            <w:left w:val="none" w:sz="0" w:space="0" w:color="auto"/>
            <w:bottom w:val="none" w:sz="0" w:space="0" w:color="auto"/>
            <w:right w:val="none" w:sz="0" w:space="0" w:color="auto"/>
          </w:divBdr>
        </w:div>
        <w:div w:id="655719235">
          <w:marLeft w:val="0"/>
          <w:marRight w:val="0"/>
          <w:marTop w:val="0"/>
          <w:marBottom w:val="0"/>
          <w:divBdr>
            <w:top w:val="none" w:sz="0" w:space="0" w:color="auto"/>
            <w:left w:val="none" w:sz="0" w:space="0" w:color="auto"/>
            <w:bottom w:val="none" w:sz="0" w:space="0" w:color="auto"/>
            <w:right w:val="none" w:sz="0" w:space="0" w:color="auto"/>
          </w:divBdr>
        </w:div>
        <w:div w:id="670761665">
          <w:marLeft w:val="0"/>
          <w:marRight w:val="0"/>
          <w:marTop w:val="0"/>
          <w:marBottom w:val="0"/>
          <w:divBdr>
            <w:top w:val="none" w:sz="0" w:space="0" w:color="auto"/>
            <w:left w:val="none" w:sz="0" w:space="0" w:color="auto"/>
            <w:bottom w:val="none" w:sz="0" w:space="0" w:color="auto"/>
            <w:right w:val="none" w:sz="0" w:space="0" w:color="auto"/>
          </w:divBdr>
        </w:div>
        <w:div w:id="671957490">
          <w:marLeft w:val="0"/>
          <w:marRight w:val="0"/>
          <w:marTop w:val="0"/>
          <w:marBottom w:val="0"/>
          <w:divBdr>
            <w:top w:val="none" w:sz="0" w:space="0" w:color="auto"/>
            <w:left w:val="none" w:sz="0" w:space="0" w:color="auto"/>
            <w:bottom w:val="none" w:sz="0" w:space="0" w:color="auto"/>
            <w:right w:val="none" w:sz="0" w:space="0" w:color="auto"/>
          </w:divBdr>
        </w:div>
        <w:div w:id="672535782">
          <w:marLeft w:val="0"/>
          <w:marRight w:val="0"/>
          <w:marTop w:val="0"/>
          <w:marBottom w:val="0"/>
          <w:divBdr>
            <w:top w:val="none" w:sz="0" w:space="0" w:color="auto"/>
            <w:left w:val="none" w:sz="0" w:space="0" w:color="auto"/>
            <w:bottom w:val="none" w:sz="0" w:space="0" w:color="auto"/>
            <w:right w:val="none" w:sz="0" w:space="0" w:color="auto"/>
          </w:divBdr>
        </w:div>
        <w:div w:id="687676676">
          <w:marLeft w:val="0"/>
          <w:marRight w:val="0"/>
          <w:marTop w:val="0"/>
          <w:marBottom w:val="0"/>
          <w:divBdr>
            <w:top w:val="none" w:sz="0" w:space="0" w:color="auto"/>
            <w:left w:val="none" w:sz="0" w:space="0" w:color="auto"/>
            <w:bottom w:val="none" w:sz="0" w:space="0" w:color="auto"/>
            <w:right w:val="none" w:sz="0" w:space="0" w:color="auto"/>
          </w:divBdr>
        </w:div>
        <w:div w:id="695227816">
          <w:marLeft w:val="0"/>
          <w:marRight w:val="0"/>
          <w:marTop w:val="0"/>
          <w:marBottom w:val="0"/>
          <w:divBdr>
            <w:top w:val="none" w:sz="0" w:space="0" w:color="auto"/>
            <w:left w:val="none" w:sz="0" w:space="0" w:color="auto"/>
            <w:bottom w:val="none" w:sz="0" w:space="0" w:color="auto"/>
            <w:right w:val="none" w:sz="0" w:space="0" w:color="auto"/>
          </w:divBdr>
        </w:div>
        <w:div w:id="697048999">
          <w:marLeft w:val="0"/>
          <w:marRight w:val="0"/>
          <w:marTop w:val="0"/>
          <w:marBottom w:val="0"/>
          <w:divBdr>
            <w:top w:val="none" w:sz="0" w:space="0" w:color="auto"/>
            <w:left w:val="none" w:sz="0" w:space="0" w:color="auto"/>
            <w:bottom w:val="none" w:sz="0" w:space="0" w:color="auto"/>
            <w:right w:val="none" w:sz="0" w:space="0" w:color="auto"/>
          </w:divBdr>
        </w:div>
        <w:div w:id="751707836">
          <w:marLeft w:val="0"/>
          <w:marRight w:val="0"/>
          <w:marTop w:val="0"/>
          <w:marBottom w:val="0"/>
          <w:divBdr>
            <w:top w:val="none" w:sz="0" w:space="0" w:color="auto"/>
            <w:left w:val="none" w:sz="0" w:space="0" w:color="auto"/>
            <w:bottom w:val="none" w:sz="0" w:space="0" w:color="auto"/>
            <w:right w:val="none" w:sz="0" w:space="0" w:color="auto"/>
          </w:divBdr>
        </w:div>
        <w:div w:id="751973908">
          <w:marLeft w:val="0"/>
          <w:marRight w:val="0"/>
          <w:marTop w:val="0"/>
          <w:marBottom w:val="0"/>
          <w:divBdr>
            <w:top w:val="none" w:sz="0" w:space="0" w:color="auto"/>
            <w:left w:val="none" w:sz="0" w:space="0" w:color="auto"/>
            <w:bottom w:val="none" w:sz="0" w:space="0" w:color="auto"/>
            <w:right w:val="none" w:sz="0" w:space="0" w:color="auto"/>
          </w:divBdr>
        </w:div>
        <w:div w:id="793716512">
          <w:marLeft w:val="0"/>
          <w:marRight w:val="0"/>
          <w:marTop w:val="0"/>
          <w:marBottom w:val="0"/>
          <w:divBdr>
            <w:top w:val="none" w:sz="0" w:space="0" w:color="auto"/>
            <w:left w:val="none" w:sz="0" w:space="0" w:color="auto"/>
            <w:bottom w:val="none" w:sz="0" w:space="0" w:color="auto"/>
            <w:right w:val="none" w:sz="0" w:space="0" w:color="auto"/>
          </w:divBdr>
        </w:div>
        <w:div w:id="806555782">
          <w:marLeft w:val="0"/>
          <w:marRight w:val="0"/>
          <w:marTop w:val="0"/>
          <w:marBottom w:val="0"/>
          <w:divBdr>
            <w:top w:val="none" w:sz="0" w:space="0" w:color="auto"/>
            <w:left w:val="none" w:sz="0" w:space="0" w:color="auto"/>
            <w:bottom w:val="none" w:sz="0" w:space="0" w:color="auto"/>
            <w:right w:val="none" w:sz="0" w:space="0" w:color="auto"/>
          </w:divBdr>
        </w:div>
        <w:div w:id="814835806">
          <w:marLeft w:val="0"/>
          <w:marRight w:val="0"/>
          <w:marTop w:val="0"/>
          <w:marBottom w:val="0"/>
          <w:divBdr>
            <w:top w:val="none" w:sz="0" w:space="0" w:color="auto"/>
            <w:left w:val="none" w:sz="0" w:space="0" w:color="auto"/>
            <w:bottom w:val="none" w:sz="0" w:space="0" w:color="auto"/>
            <w:right w:val="none" w:sz="0" w:space="0" w:color="auto"/>
          </w:divBdr>
        </w:div>
        <w:div w:id="855387872">
          <w:marLeft w:val="0"/>
          <w:marRight w:val="0"/>
          <w:marTop w:val="0"/>
          <w:marBottom w:val="0"/>
          <w:divBdr>
            <w:top w:val="none" w:sz="0" w:space="0" w:color="auto"/>
            <w:left w:val="none" w:sz="0" w:space="0" w:color="auto"/>
            <w:bottom w:val="none" w:sz="0" w:space="0" w:color="auto"/>
            <w:right w:val="none" w:sz="0" w:space="0" w:color="auto"/>
          </w:divBdr>
        </w:div>
        <w:div w:id="881938462">
          <w:marLeft w:val="0"/>
          <w:marRight w:val="0"/>
          <w:marTop w:val="0"/>
          <w:marBottom w:val="0"/>
          <w:divBdr>
            <w:top w:val="none" w:sz="0" w:space="0" w:color="auto"/>
            <w:left w:val="none" w:sz="0" w:space="0" w:color="auto"/>
            <w:bottom w:val="none" w:sz="0" w:space="0" w:color="auto"/>
            <w:right w:val="none" w:sz="0" w:space="0" w:color="auto"/>
          </w:divBdr>
        </w:div>
        <w:div w:id="916597831">
          <w:marLeft w:val="0"/>
          <w:marRight w:val="0"/>
          <w:marTop w:val="0"/>
          <w:marBottom w:val="0"/>
          <w:divBdr>
            <w:top w:val="none" w:sz="0" w:space="0" w:color="auto"/>
            <w:left w:val="none" w:sz="0" w:space="0" w:color="auto"/>
            <w:bottom w:val="none" w:sz="0" w:space="0" w:color="auto"/>
            <w:right w:val="none" w:sz="0" w:space="0" w:color="auto"/>
          </w:divBdr>
        </w:div>
        <w:div w:id="920213159">
          <w:marLeft w:val="0"/>
          <w:marRight w:val="0"/>
          <w:marTop w:val="0"/>
          <w:marBottom w:val="0"/>
          <w:divBdr>
            <w:top w:val="none" w:sz="0" w:space="0" w:color="auto"/>
            <w:left w:val="none" w:sz="0" w:space="0" w:color="auto"/>
            <w:bottom w:val="none" w:sz="0" w:space="0" w:color="auto"/>
            <w:right w:val="none" w:sz="0" w:space="0" w:color="auto"/>
          </w:divBdr>
        </w:div>
        <w:div w:id="922228183">
          <w:marLeft w:val="0"/>
          <w:marRight w:val="0"/>
          <w:marTop w:val="0"/>
          <w:marBottom w:val="0"/>
          <w:divBdr>
            <w:top w:val="none" w:sz="0" w:space="0" w:color="auto"/>
            <w:left w:val="none" w:sz="0" w:space="0" w:color="auto"/>
            <w:bottom w:val="none" w:sz="0" w:space="0" w:color="auto"/>
            <w:right w:val="none" w:sz="0" w:space="0" w:color="auto"/>
          </w:divBdr>
        </w:div>
        <w:div w:id="951938481">
          <w:marLeft w:val="0"/>
          <w:marRight w:val="0"/>
          <w:marTop w:val="0"/>
          <w:marBottom w:val="0"/>
          <w:divBdr>
            <w:top w:val="none" w:sz="0" w:space="0" w:color="auto"/>
            <w:left w:val="none" w:sz="0" w:space="0" w:color="auto"/>
            <w:bottom w:val="none" w:sz="0" w:space="0" w:color="auto"/>
            <w:right w:val="none" w:sz="0" w:space="0" w:color="auto"/>
          </w:divBdr>
        </w:div>
        <w:div w:id="958219062">
          <w:marLeft w:val="0"/>
          <w:marRight w:val="0"/>
          <w:marTop w:val="0"/>
          <w:marBottom w:val="0"/>
          <w:divBdr>
            <w:top w:val="none" w:sz="0" w:space="0" w:color="auto"/>
            <w:left w:val="none" w:sz="0" w:space="0" w:color="auto"/>
            <w:bottom w:val="none" w:sz="0" w:space="0" w:color="auto"/>
            <w:right w:val="none" w:sz="0" w:space="0" w:color="auto"/>
          </w:divBdr>
        </w:div>
        <w:div w:id="984352325">
          <w:marLeft w:val="0"/>
          <w:marRight w:val="0"/>
          <w:marTop w:val="0"/>
          <w:marBottom w:val="0"/>
          <w:divBdr>
            <w:top w:val="none" w:sz="0" w:space="0" w:color="auto"/>
            <w:left w:val="none" w:sz="0" w:space="0" w:color="auto"/>
            <w:bottom w:val="none" w:sz="0" w:space="0" w:color="auto"/>
            <w:right w:val="none" w:sz="0" w:space="0" w:color="auto"/>
          </w:divBdr>
        </w:div>
        <w:div w:id="989363490">
          <w:marLeft w:val="0"/>
          <w:marRight w:val="0"/>
          <w:marTop w:val="0"/>
          <w:marBottom w:val="0"/>
          <w:divBdr>
            <w:top w:val="none" w:sz="0" w:space="0" w:color="auto"/>
            <w:left w:val="none" w:sz="0" w:space="0" w:color="auto"/>
            <w:bottom w:val="none" w:sz="0" w:space="0" w:color="auto"/>
            <w:right w:val="none" w:sz="0" w:space="0" w:color="auto"/>
          </w:divBdr>
        </w:div>
        <w:div w:id="1020280650">
          <w:marLeft w:val="0"/>
          <w:marRight w:val="0"/>
          <w:marTop w:val="0"/>
          <w:marBottom w:val="0"/>
          <w:divBdr>
            <w:top w:val="none" w:sz="0" w:space="0" w:color="auto"/>
            <w:left w:val="none" w:sz="0" w:space="0" w:color="auto"/>
            <w:bottom w:val="none" w:sz="0" w:space="0" w:color="auto"/>
            <w:right w:val="none" w:sz="0" w:space="0" w:color="auto"/>
          </w:divBdr>
        </w:div>
        <w:div w:id="1033307845">
          <w:marLeft w:val="0"/>
          <w:marRight w:val="0"/>
          <w:marTop w:val="0"/>
          <w:marBottom w:val="0"/>
          <w:divBdr>
            <w:top w:val="none" w:sz="0" w:space="0" w:color="auto"/>
            <w:left w:val="none" w:sz="0" w:space="0" w:color="auto"/>
            <w:bottom w:val="none" w:sz="0" w:space="0" w:color="auto"/>
            <w:right w:val="none" w:sz="0" w:space="0" w:color="auto"/>
          </w:divBdr>
        </w:div>
        <w:div w:id="1056511185">
          <w:marLeft w:val="0"/>
          <w:marRight w:val="0"/>
          <w:marTop w:val="0"/>
          <w:marBottom w:val="0"/>
          <w:divBdr>
            <w:top w:val="none" w:sz="0" w:space="0" w:color="auto"/>
            <w:left w:val="none" w:sz="0" w:space="0" w:color="auto"/>
            <w:bottom w:val="none" w:sz="0" w:space="0" w:color="auto"/>
            <w:right w:val="none" w:sz="0" w:space="0" w:color="auto"/>
          </w:divBdr>
        </w:div>
        <w:div w:id="1090194920">
          <w:marLeft w:val="0"/>
          <w:marRight w:val="0"/>
          <w:marTop w:val="0"/>
          <w:marBottom w:val="0"/>
          <w:divBdr>
            <w:top w:val="none" w:sz="0" w:space="0" w:color="auto"/>
            <w:left w:val="none" w:sz="0" w:space="0" w:color="auto"/>
            <w:bottom w:val="none" w:sz="0" w:space="0" w:color="auto"/>
            <w:right w:val="none" w:sz="0" w:space="0" w:color="auto"/>
          </w:divBdr>
        </w:div>
        <w:div w:id="1111321867">
          <w:marLeft w:val="0"/>
          <w:marRight w:val="0"/>
          <w:marTop w:val="0"/>
          <w:marBottom w:val="0"/>
          <w:divBdr>
            <w:top w:val="none" w:sz="0" w:space="0" w:color="auto"/>
            <w:left w:val="none" w:sz="0" w:space="0" w:color="auto"/>
            <w:bottom w:val="none" w:sz="0" w:space="0" w:color="auto"/>
            <w:right w:val="none" w:sz="0" w:space="0" w:color="auto"/>
          </w:divBdr>
        </w:div>
        <w:div w:id="1185436350">
          <w:marLeft w:val="0"/>
          <w:marRight w:val="0"/>
          <w:marTop w:val="0"/>
          <w:marBottom w:val="0"/>
          <w:divBdr>
            <w:top w:val="none" w:sz="0" w:space="0" w:color="auto"/>
            <w:left w:val="none" w:sz="0" w:space="0" w:color="auto"/>
            <w:bottom w:val="none" w:sz="0" w:space="0" w:color="auto"/>
            <w:right w:val="none" w:sz="0" w:space="0" w:color="auto"/>
          </w:divBdr>
        </w:div>
        <w:div w:id="1188644903">
          <w:marLeft w:val="0"/>
          <w:marRight w:val="0"/>
          <w:marTop w:val="0"/>
          <w:marBottom w:val="0"/>
          <w:divBdr>
            <w:top w:val="none" w:sz="0" w:space="0" w:color="auto"/>
            <w:left w:val="none" w:sz="0" w:space="0" w:color="auto"/>
            <w:bottom w:val="none" w:sz="0" w:space="0" w:color="auto"/>
            <w:right w:val="none" w:sz="0" w:space="0" w:color="auto"/>
          </w:divBdr>
        </w:div>
        <w:div w:id="1240214193">
          <w:marLeft w:val="0"/>
          <w:marRight w:val="0"/>
          <w:marTop w:val="0"/>
          <w:marBottom w:val="0"/>
          <w:divBdr>
            <w:top w:val="none" w:sz="0" w:space="0" w:color="auto"/>
            <w:left w:val="none" w:sz="0" w:space="0" w:color="auto"/>
            <w:bottom w:val="none" w:sz="0" w:space="0" w:color="auto"/>
            <w:right w:val="none" w:sz="0" w:space="0" w:color="auto"/>
          </w:divBdr>
        </w:div>
        <w:div w:id="1256746216">
          <w:marLeft w:val="0"/>
          <w:marRight w:val="0"/>
          <w:marTop w:val="0"/>
          <w:marBottom w:val="0"/>
          <w:divBdr>
            <w:top w:val="none" w:sz="0" w:space="0" w:color="auto"/>
            <w:left w:val="none" w:sz="0" w:space="0" w:color="auto"/>
            <w:bottom w:val="none" w:sz="0" w:space="0" w:color="auto"/>
            <w:right w:val="none" w:sz="0" w:space="0" w:color="auto"/>
          </w:divBdr>
        </w:div>
        <w:div w:id="1279946629">
          <w:marLeft w:val="0"/>
          <w:marRight w:val="0"/>
          <w:marTop w:val="0"/>
          <w:marBottom w:val="0"/>
          <w:divBdr>
            <w:top w:val="none" w:sz="0" w:space="0" w:color="auto"/>
            <w:left w:val="none" w:sz="0" w:space="0" w:color="auto"/>
            <w:bottom w:val="none" w:sz="0" w:space="0" w:color="auto"/>
            <w:right w:val="none" w:sz="0" w:space="0" w:color="auto"/>
          </w:divBdr>
        </w:div>
        <w:div w:id="1323898839">
          <w:marLeft w:val="0"/>
          <w:marRight w:val="0"/>
          <w:marTop w:val="0"/>
          <w:marBottom w:val="0"/>
          <w:divBdr>
            <w:top w:val="none" w:sz="0" w:space="0" w:color="auto"/>
            <w:left w:val="none" w:sz="0" w:space="0" w:color="auto"/>
            <w:bottom w:val="none" w:sz="0" w:space="0" w:color="auto"/>
            <w:right w:val="none" w:sz="0" w:space="0" w:color="auto"/>
          </w:divBdr>
        </w:div>
        <w:div w:id="1423985859">
          <w:marLeft w:val="0"/>
          <w:marRight w:val="0"/>
          <w:marTop w:val="0"/>
          <w:marBottom w:val="0"/>
          <w:divBdr>
            <w:top w:val="none" w:sz="0" w:space="0" w:color="auto"/>
            <w:left w:val="none" w:sz="0" w:space="0" w:color="auto"/>
            <w:bottom w:val="none" w:sz="0" w:space="0" w:color="auto"/>
            <w:right w:val="none" w:sz="0" w:space="0" w:color="auto"/>
          </w:divBdr>
        </w:div>
        <w:div w:id="1426344487">
          <w:marLeft w:val="0"/>
          <w:marRight w:val="0"/>
          <w:marTop w:val="0"/>
          <w:marBottom w:val="0"/>
          <w:divBdr>
            <w:top w:val="none" w:sz="0" w:space="0" w:color="auto"/>
            <w:left w:val="none" w:sz="0" w:space="0" w:color="auto"/>
            <w:bottom w:val="none" w:sz="0" w:space="0" w:color="auto"/>
            <w:right w:val="none" w:sz="0" w:space="0" w:color="auto"/>
          </w:divBdr>
        </w:div>
        <w:div w:id="1437336177">
          <w:marLeft w:val="0"/>
          <w:marRight w:val="0"/>
          <w:marTop w:val="0"/>
          <w:marBottom w:val="0"/>
          <w:divBdr>
            <w:top w:val="none" w:sz="0" w:space="0" w:color="auto"/>
            <w:left w:val="none" w:sz="0" w:space="0" w:color="auto"/>
            <w:bottom w:val="none" w:sz="0" w:space="0" w:color="auto"/>
            <w:right w:val="none" w:sz="0" w:space="0" w:color="auto"/>
          </w:divBdr>
        </w:div>
        <w:div w:id="1487937895">
          <w:marLeft w:val="0"/>
          <w:marRight w:val="0"/>
          <w:marTop w:val="0"/>
          <w:marBottom w:val="0"/>
          <w:divBdr>
            <w:top w:val="none" w:sz="0" w:space="0" w:color="auto"/>
            <w:left w:val="none" w:sz="0" w:space="0" w:color="auto"/>
            <w:bottom w:val="none" w:sz="0" w:space="0" w:color="auto"/>
            <w:right w:val="none" w:sz="0" w:space="0" w:color="auto"/>
          </w:divBdr>
        </w:div>
        <w:div w:id="1497182994">
          <w:marLeft w:val="0"/>
          <w:marRight w:val="0"/>
          <w:marTop w:val="0"/>
          <w:marBottom w:val="0"/>
          <w:divBdr>
            <w:top w:val="none" w:sz="0" w:space="0" w:color="auto"/>
            <w:left w:val="none" w:sz="0" w:space="0" w:color="auto"/>
            <w:bottom w:val="none" w:sz="0" w:space="0" w:color="auto"/>
            <w:right w:val="none" w:sz="0" w:space="0" w:color="auto"/>
          </w:divBdr>
        </w:div>
        <w:div w:id="1499612288">
          <w:marLeft w:val="0"/>
          <w:marRight w:val="0"/>
          <w:marTop w:val="0"/>
          <w:marBottom w:val="0"/>
          <w:divBdr>
            <w:top w:val="none" w:sz="0" w:space="0" w:color="auto"/>
            <w:left w:val="none" w:sz="0" w:space="0" w:color="auto"/>
            <w:bottom w:val="none" w:sz="0" w:space="0" w:color="auto"/>
            <w:right w:val="none" w:sz="0" w:space="0" w:color="auto"/>
          </w:divBdr>
        </w:div>
        <w:div w:id="1500199176">
          <w:marLeft w:val="0"/>
          <w:marRight w:val="0"/>
          <w:marTop w:val="0"/>
          <w:marBottom w:val="0"/>
          <w:divBdr>
            <w:top w:val="none" w:sz="0" w:space="0" w:color="auto"/>
            <w:left w:val="none" w:sz="0" w:space="0" w:color="auto"/>
            <w:bottom w:val="none" w:sz="0" w:space="0" w:color="auto"/>
            <w:right w:val="none" w:sz="0" w:space="0" w:color="auto"/>
          </w:divBdr>
        </w:div>
        <w:div w:id="1510095957">
          <w:marLeft w:val="0"/>
          <w:marRight w:val="0"/>
          <w:marTop w:val="0"/>
          <w:marBottom w:val="0"/>
          <w:divBdr>
            <w:top w:val="none" w:sz="0" w:space="0" w:color="auto"/>
            <w:left w:val="none" w:sz="0" w:space="0" w:color="auto"/>
            <w:bottom w:val="none" w:sz="0" w:space="0" w:color="auto"/>
            <w:right w:val="none" w:sz="0" w:space="0" w:color="auto"/>
          </w:divBdr>
        </w:div>
        <w:div w:id="1527868526">
          <w:marLeft w:val="0"/>
          <w:marRight w:val="0"/>
          <w:marTop w:val="0"/>
          <w:marBottom w:val="0"/>
          <w:divBdr>
            <w:top w:val="none" w:sz="0" w:space="0" w:color="auto"/>
            <w:left w:val="none" w:sz="0" w:space="0" w:color="auto"/>
            <w:bottom w:val="none" w:sz="0" w:space="0" w:color="auto"/>
            <w:right w:val="none" w:sz="0" w:space="0" w:color="auto"/>
          </w:divBdr>
        </w:div>
        <w:div w:id="1546521057">
          <w:marLeft w:val="0"/>
          <w:marRight w:val="0"/>
          <w:marTop w:val="0"/>
          <w:marBottom w:val="0"/>
          <w:divBdr>
            <w:top w:val="none" w:sz="0" w:space="0" w:color="auto"/>
            <w:left w:val="none" w:sz="0" w:space="0" w:color="auto"/>
            <w:bottom w:val="none" w:sz="0" w:space="0" w:color="auto"/>
            <w:right w:val="none" w:sz="0" w:space="0" w:color="auto"/>
          </w:divBdr>
        </w:div>
        <w:div w:id="1570798779">
          <w:marLeft w:val="0"/>
          <w:marRight w:val="0"/>
          <w:marTop w:val="0"/>
          <w:marBottom w:val="0"/>
          <w:divBdr>
            <w:top w:val="none" w:sz="0" w:space="0" w:color="auto"/>
            <w:left w:val="none" w:sz="0" w:space="0" w:color="auto"/>
            <w:bottom w:val="none" w:sz="0" w:space="0" w:color="auto"/>
            <w:right w:val="none" w:sz="0" w:space="0" w:color="auto"/>
          </w:divBdr>
        </w:div>
        <w:div w:id="1574199080">
          <w:marLeft w:val="0"/>
          <w:marRight w:val="0"/>
          <w:marTop w:val="0"/>
          <w:marBottom w:val="0"/>
          <w:divBdr>
            <w:top w:val="none" w:sz="0" w:space="0" w:color="auto"/>
            <w:left w:val="none" w:sz="0" w:space="0" w:color="auto"/>
            <w:bottom w:val="none" w:sz="0" w:space="0" w:color="auto"/>
            <w:right w:val="none" w:sz="0" w:space="0" w:color="auto"/>
          </w:divBdr>
        </w:div>
        <w:div w:id="1579173979">
          <w:marLeft w:val="0"/>
          <w:marRight w:val="0"/>
          <w:marTop w:val="0"/>
          <w:marBottom w:val="0"/>
          <w:divBdr>
            <w:top w:val="none" w:sz="0" w:space="0" w:color="auto"/>
            <w:left w:val="none" w:sz="0" w:space="0" w:color="auto"/>
            <w:bottom w:val="none" w:sz="0" w:space="0" w:color="auto"/>
            <w:right w:val="none" w:sz="0" w:space="0" w:color="auto"/>
          </w:divBdr>
        </w:div>
        <w:div w:id="1601988035">
          <w:marLeft w:val="0"/>
          <w:marRight w:val="0"/>
          <w:marTop w:val="0"/>
          <w:marBottom w:val="0"/>
          <w:divBdr>
            <w:top w:val="none" w:sz="0" w:space="0" w:color="auto"/>
            <w:left w:val="none" w:sz="0" w:space="0" w:color="auto"/>
            <w:bottom w:val="none" w:sz="0" w:space="0" w:color="auto"/>
            <w:right w:val="none" w:sz="0" w:space="0" w:color="auto"/>
          </w:divBdr>
        </w:div>
        <w:div w:id="1627472342">
          <w:marLeft w:val="0"/>
          <w:marRight w:val="0"/>
          <w:marTop w:val="0"/>
          <w:marBottom w:val="0"/>
          <w:divBdr>
            <w:top w:val="none" w:sz="0" w:space="0" w:color="auto"/>
            <w:left w:val="none" w:sz="0" w:space="0" w:color="auto"/>
            <w:bottom w:val="none" w:sz="0" w:space="0" w:color="auto"/>
            <w:right w:val="none" w:sz="0" w:space="0" w:color="auto"/>
          </w:divBdr>
        </w:div>
        <w:div w:id="1632907705">
          <w:marLeft w:val="0"/>
          <w:marRight w:val="0"/>
          <w:marTop w:val="0"/>
          <w:marBottom w:val="0"/>
          <w:divBdr>
            <w:top w:val="none" w:sz="0" w:space="0" w:color="auto"/>
            <w:left w:val="none" w:sz="0" w:space="0" w:color="auto"/>
            <w:bottom w:val="none" w:sz="0" w:space="0" w:color="auto"/>
            <w:right w:val="none" w:sz="0" w:space="0" w:color="auto"/>
          </w:divBdr>
        </w:div>
        <w:div w:id="1646396742">
          <w:marLeft w:val="0"/>
          <w:marRight w:val="0"/>
          <w:marTop w:val="0"/>
          <w:marBottom w:val="0"/>
          <w:divBdr>
            <w:top w:val="none" w:sz="0" w:space="0" w:color="auto"/>
            <w:left w:val="none" w:sz="0" w:space="0" w:color="auto"/>
            <w:bottom w:val="none" w:sz="0" w:space="0" w:color="auto"/>
            <w:right w:val="none" w:sz="0" w:space="0" w:color="auto"/>
          </w:divBdr>
        </w:div>
        <w:div w:id="1698504593">
          <w:marLeft w:val="0"/>
          <w:marRight w:val="0"/>
          <w:marTop w:val="0"/>
          <w:marBottom w:val="0"/>
          <w:divBdr>
            <w:top w:val="none" w:sz="0" w:space="0" w:color="auto"/>
            <w:left w:val="none" w:sz="0" w:space="0" w:color="auto"/>
            <w:bottom w:val="none" w:sz="0" w:space="0" w:color="auto"/>
            <w:right w:val="none" w:sz="0" w:space="0" w:color="auto"/>
          </w:divBdr>
        </w:div>
        <w:div w:id="1699620334">
          <w:marLeft w:val="0"/>
          <w:marRight w:val="0"/>
          <w:marTop w:val="0"/>
          <w:marBottom w:val="0"/>
          <w:divBdr>
            <w:top w:val="none" w:sz="0" w:space="0" w:color="auto"/>
            <w:left w:val="none" w:sz="0" w:space="0" w:color="auto"/>
            <w:bottom w:val="none" w:sz="0" w:space="0" w:color="auto"/>
            <w:right w:val="none" w:sz="0" w:space="0" w:color="auto"/>
          </w:divBdr>
        </w:div>
        <w:div w:id="1705056202">
          <w:marLeft w:val="0"/>
          <w:marRight w:val="0"/>
          <w:marTop w:val="0"/>
          <w:marBottom w:val="0"/>
          <w:divBdr>
            <w:top w:val="none" w:sz="0" w:space="0" w:color="auto"/>
            <w:left w:val="none" w:sz="0" w:space="0" w:color="auto"/>
            <w:bottom w:val="none" w:sz="0" w:space="0" w:color="auto"/>
            <w:right w:val="none" w:sz="0" w:space="0" w:color="auto"/>
          </w:divBdr>
        </w:div>
        <w:div w:id="1714303771">
          <w:marLeft w:val="0"/>
          <w:marRight w:val="0"/>
          <w:marTop w:val="0"/>
          <w:marBottom w:val="0"/>
          <w:divBdr>
            <w:top w:val="none" w:sz="0" w:space="0" w:color="auto"/>
            <w:left w:val="none" w:sz="0" w:space="0" w:color="auto"/>
            <w:bottom w:val="none" w:sz="0" w:space="0" w:color="auto"/>
            <w:right w:val="none" w:sz="0" w:space="0" w:color="auto"/>
          </w:divBdr>
        </w:div>
        <w:div w:id="1733114477">
          <w:marLeft w:val="0"/>
          <w:marRight w:val="0"/>
          <w:marTop w:val="0"/>
          <w:marBottom w:val="0"/>
          <w:divBdr>
            <w:top w:val="none" w:sz="0" w:space="0" w:color="auto"/>
            <w:left w:val="none" w:sz="0" w:space="0" w:color="auto"/>
            <w:bottom w:val="none" w:sz="0" w:space="0" w:color="auto"/>
            <w:right w:val="none" w:sz="0" w:space="0" w:color="auto"/>
          </w:divBdr>
        </w:div>
        <w:div w:id="1737975356">
          <w:marLeft w:val="0"/>
          <w:marRight w:val="0"/>
          <w:marTop w:val="0"/>
          <w:marBottom w:val="0"/>
          <w:divBdr>
            <w:top w:val="none" w:sz="0" w:space="0" w:color="auto"/>
            <w:left w:val="none" w:sz="0" w:space="0" w:color="auto"/>
            <w:bottom w:val="none" w:sz="0" w:space="0" w:color="auto"/>
            <w:right w:val="none" w:sz="0" w:space="0" w:color="auto"/>
          </w:divBdr>
        </w:div>
        <w:div w:id="1752388033">
          <w:marLeft w:val="0"/>
          <w:marRight w:val="0"/>
          <w:marTop w:val="0"/>
          <w:marBottom w:val="0"/>
          <w:divBdr>
            <w:top w:val="none" w:sz="0" w:space="0" w:color="auto"/>
            <w:left w:val="none" w:sz="0" w:space="0" w:color="auto"/>
            <w:bottom w:val="none" w:sz="0" w:space="0" w:color="auto"/>
            <w:right w:val="none" w:sz="0" w:space="0" w:color="auto"/>
          </w:divBdr>
        </w:div>
        <w:div w:id="1754625804">
          <w:marLeft w:val="0"/>
          <w:marRight w:val="0"/>
          <w:marTop w:val="0"/>
          <w:marBottom w:val="0"/>
          <w:divBdr>
            <w:top w:val="none" w:sz="0" w:space="0" w:color="auto"/>
            <w:left w:val="none" w:sz="0" w:space="0" w:color="auto"/>
            <w:bottom w:val="none" w:sz="0" w:space="0" w:color="auto"/>
            <w:right w:val="none" w:sz="0" w:space="0" w:color="auto"/>
          </w:divBdr>
        </w:div>
        <w:div w:id="1767195122">
          <w:marLeft w:val="0"/>
          <w:marRight w:val="0"/>
          <w:marTop w:val="0"/>
          <w:marBottom w:val="0"/>
          <w:divBdr>
            <w:top w:val="none" w:sz="0" w:space="0" w:color="auto"/>
            <w:left w:val="none" w:sz="0" w:space="0" w:color="auto"/>
            <w:bottom w:val="none" w:sz="0" w:space="0" w:color="auto"/>
            <w:right w:val="none" w:sz="0" w:space="0" w:color="auto"/>
          </w:divBdr>
        </w:div>
        <w:div w:id="1778714678">
          <w:marLeft w:val="0"/>
          <w:marRight w:val="0"/>
          <w:marTop w:val="0"/>
          <w:marBottom w:val="0"/>
          <w:divBdr>
            <w:top w:val="none" w:sz="0" w:space="0" w:color="auto"/>
            <w:left w:val="none" w:sz="0" w:space="0" w:color="auto"/>
            <w:bottom w:val="none" w:sz="0" w:space="0" w:color="auto"/>
            <w:right w:val="none" w:sz="0" w:space="0" w:color="auto"/>
          </w:divBdr>
        </w:div>
        <w:div w:id="1779792411">
          <w:marLeft w:val="0"/>
          <w:marRight w:val="0"/>
          <w:marTop w:val="0"/>
          <w:marBottom w:val="0"/>
          <w:divBdr>
            <w:top w:val="none" w:sz="0" w:space="0" w:color="auto"/>
            <w:left w:val="none" w:sz="0" w:space="0" w:color="auto"/>
            <w:bottom w:val="none" w:sz="0" w:space="0" w:color="auto"/>
            <w:right w:val="none" w:sz="0" w:space="0" w:color="auto"/>
          </w:divBdr>
        </w:div>
        <w:div w:id="1829396098">
          <w:marLeft w:val="0"/>
          <w:marRight w:val="0"/>
          <w:marTop w:val="0"/>
          <w:marBottom w:val="0"/>
          <w:divBdr>
            <w:top w:val="none" w:sz="0" w:space="0" w:color="auto"/>
            <w:left w:val="none" w:sz="0" w:space="0" w:color="auto"/>
            <w:bottom w:val="none" w:sz="0" w:space="0" w:color="auto"/>
            <w:right w:val="none" w:sz="0" w:space="0" w:color="auto"/>
          </w:divBdr>
        </w:div>
        <w:div w:id="1847673754">
          <w:marLeft w:val="0"/>
          <w:marRight w:val="0"/>
          <w:marTop w:val="0"/>
          <w:marBottom w:val="0"/>
          <w:divBdr>
            <w:top w:val="none" w:sz="0" w:space="0" w:color="auto"/>
            <w:left w:val="none" w:sz="0" w:space="0" w:color="auto"/>
            <w:bottom w:val="none" w:sz="0" w:space="0" w:color="auto"/>
            <w:right w:val="none" w:sz="0" w:space="0" w:color="auto"/>
          </w:divBdr>
        </w:div>
        <w:div w:id="1874924990">
          <w:marLeft w:val="0"/>
          <w:marRight w:val="0"/>
          <w:marTop w:val="0"/>
          <w:marBottom w:val="0"/>
          <w:divBdr>
            <w:top w:val="none" w:sz="0" w:space="0" w:color="auto"/>
            <w:left w:val="none" w:sz="0" w:space="0" w:color="auto"/>
            <w:bottom w:val="none" w:sz="0" w:space="0" w:color="auto"/>
            <w:right w:val="none" w:sz="0" w:space="0" w:color="auto"/>
          </w:divBdr>
        </w:div>
        <w:div w:id="1962492179">
          <w:marLeft w:val="0"/>
          <w:marRight w:val="0"/>
          <w:marTop w:val="0"/>
          <w:marBottom w:val="0"/>
          <w:divBdr>
            <w:top w:val="none" w:sz="0" w:space="0" w:color="auto"/>
            <w:left w:val="none" w:sz="0" w:space="0" w:color="auto"/>
            <w:bottom w:val="none" w:sz="0" w:space="0" w:color="auto"/>
            <w:right w:val="none" w:sz="0" w:space="0" w:color="auto"/>
          </w:divBdr>
        </w:div>
      </w:divsChild>
    </w:div>
    <w:div w:id="1787771755">
      <w:bodyDiv w:val="1"/>
      <w:marLeft w:val="0"/>
      <w:marRight w:val="0"/>
      <w:marTop w:val="0"/>
      <w:marBottom w:val="0"/>
      <w:divBdr>
        <w:top w:val="none" w:sz="0" w:space="0" w:color="auto"/>
        <w:left w:val="none" w:sz="0" w:space="0" w:color="auto"/>
        <w:bottom w:val="none" w:sz="0" w:space="0" w:color="auto"/>
        <w:right w:val="none" w:sz="0" w:space="0" w:color="auto"/>
      </w:divBdr>
    </w:div>
    <w:div w:id="1787919505">
      <w:bodyDiv w:val="1"/>
      <w:marLeft w:val="0"/>
      <w:marRight w:val="0"/>
      <w:marTop w:val="0"/>
      <w:marBottom w:val="0"/>
      <w:divBdr>
        <w:top w:val="none" w:sz="0" w:space="0" w:color="auto"/>
        <w:left w:val="none" w:sz="0" w:space="0" w:color="auto"/>
        <w:bottom w:val="none" w:sz="0" w:space="0" w:color="auto"/>
        <w:right w:val="none" w:sz="0" w:space="0" w:color="auto"/>
      </w:divBdr>
    </w:div>
    <w:div w:id="1788819052">
      <w:bodyDiv w:val="1"/>
      <w:marLeft w:val="0"/>
      <w:marRight w:val="0"/>
      <w:marTop w:val="0"/>
      <w:marBottom w:val="0"/>
      <w:divBdr>
        <w:top w:val="none" w:sz="0" w:space="0" w:color="auto"/>
        <w:left w:val="none" w:sz="0" w:space="0" w:color="auto"/>
        <w:bottom w:val="none" w:sz="0" w:space="0" w:color="auto"/>
        <w:right w:val="none" w:sz="0" w:space="0" w:color="auto"/>
      </w:divBdr>
    </w:div>
    <w:div w:id="1789201688">
      <w:bodyDiv w:val="1"/>
      <w:marLeft w:val="0"/>
      <w:marRight w:val="0"/>
      <w:marTop w:val="0"/>
      <w:marBottom w:val="0"/>
      <w:divBdr>
        <w:top w:val="none" w:sz="0" w:space="0" w:color="auto"/>
        <w:left w:val="none" w:sz="0" w:space="0" w:color="auto"/>
        <w:bottom w:val="none" w:sz="0" w:space="0" w:color="auto"/>
        <w:right w:val="none" w:sz="0" w:space="0" w:color="auto"/>
      </w:divBdr>
    </w:div>
    <w:div w:id="1789276800">
      <w:bodyDiv w:val="1"/>
      <w:marLeft w:val="0"/>
      <w:marRight w:val="0"/>
      <w:marTop w:val="0"/>
      <w:marBottom w:val="0"/>
      <w:divBdr>
        <w:top w:val="none" w:sz="0" w:space="0" w:color="auto"/>
        <w:left w:val="none" w:sz="0" w:space="0" w:color="auto"/>
        <w:bottom w:val="none" w:sz="0" w:space="0" w:color="auto"/>
        <w:right w:val="none" w:sz="0" w:space="0" w:color="auto"/>
      </w:divBdr>
    </w:div>
    <w:div w:id="1789738937">
      <w:bodyDiv w:val="1"/>
      <w:marLeft w:val="0"/>
      <w:marRight w:val="0"/>
      <w:marTop w:val="0"/>
      <w:marBottom w:val="0"/>
      <w:divBdr>
        <w:top w:val="none" w:sz="0" w:space="0" w:color="auto"/>
        <w:left w:val="none" w:sz="0" w:space="0" w:color="auto"/>
        <w:bottom w:val="none" w:sz="0" w:space="0" w:color="auto"/>
        <w:right w:val="none" w:sz="0" w:space="0" w:color="auto"/>
      </w:divBdr>
    </w:div>
    <w:div w:id="1790203301">
      <w:bodyDiv w:val="1"/>
      <w:marLeft w:val="0"/>
      <w:marRight w:val="0"/>
      <w:marTop w:val="0"/>
      <w:marBottom w:val="0"/>
      <w:divBdr>
        <w:top w:val="none" w:sz="0" w:space="0" w:color="auto"/>
        <w:left w:val="none" w:sz="0" w:space="0" w:color="auto"/>
        <w:bottom w:val="none" w:sz="0" w:space="0" w:color="auto"/>
        <w:right w:val="none" w:sz="0" w:space="0" w:color="auto"/>
      </w:divBdr>
    </w:div>
    <w:div w:id="1790274548">
      <w:bodyDiv w:val="1"/>
      <w:marLeft w:val="0"/>
      <w:marRight w:val="0"/>
      <w:marTop w:val="0"/>
      <w:marBottom w:val="0"/>
      <w:divBdr>
        <w:top w:val="none" w:sz="0" w:space="0" w:color="auto"/>
        <w:left w:val="none" w:sz="0" w:space="0" w:color="auto"/>
        <w:bottom w:val="none" w:sz="0" w:space="0" w:color="auto"/>
        <w:right w:val="none" w:sz="0" w:space="0" w:color="auto"/>
      </w:divBdr>
    </w:div>
    <w:div w:id="1790471740">
      <w:bodyDiv w:val="1"/>
      <w:marLeft w:val="0"/>
      <w:marRight w:val="0"/>
      <w:marTop w:val="0"/>
      <w:marBottom w:val="0"/>
      <w:divBdr>
        <w:top w:val="none" w:sz="0" w:space="0" w:color="auto"/>
        <w:left w:val="none" w:sz="0" w:space="0" w:color="auto"/>
        <w:bottom w:val="none" w:sz="0" w:space="0" w:color="auto"/>
        <w:right w:val="none" w:sz="0" w:space="0" w:color="auto"/>
      </w:divBdr>
    </w:div>
    <w:div w:id="1791050479">
      <w:bodyDiv w:val="1"/>
      <w:marLeft w:val="0"/>
      <w:marRight w:val="0"/>
      <w:marTop w:val="0"/>
      <w:marBottom w:val="0"/>
      <w:divBdr>
        <w:top w:val="none" w:sz="0" w:space="0" w:color="auto"/>
        <w:left w:val="none" w:sz="0" w:space="0" w:color="auto"/>
        <w:bottom w:val="none" w:sz="0" w:space="0" w:color="auto"/>
        <w:right w:val="none" w:sz="0" w:space="0" w:color="auto"/>
      </w:divBdr>
    </w:div>
    <w:div w:id="1791508406">
      <w:bodyDiv w:val="1"/>
      <w:marLeft w:val="0"/>
      <w:marRight w:val="0"/>
      <w:marTop w:val="0"/>
      <w:marBottom w:val="0"/>
      <w:divBdr>
        <w:top w:val="none" w:sz="0" w:space="0" w:color="auto"/>
        <w:left w:val="none" w:sz="0" w:space="0" w:color="auto"/>
        <w:bottom w:val="none" w:sz="0" w:space="0" w:color="auto"/>
        <w:right w:val="none" w:sz="0" w:space="0" w:color="auto"/>
      </w:divBdr>
    </w:div>
    <w:div w:id="1792824131">
      <w:bodyDiv w:val="1"/>
      <w:marLeft w:val="0"/>
      <w:marRight w:val="0"/>
      <w:marTop w:val="0"/>
      <w:marBottom w:val="0"/>
      <w:divBdr>
        <w:top w:val="none" w:sz="0" w:space="0" w:color="auto"/>
        <w:left w:val="none" w:sz="0" w:space="0" w:color="auto"/>
        <w:bottom w:val="none" w:sz="0" w:space="0" w:color="auto"/>
        <w:right w:val="none" w:sz="0" w:space="0" w:color="auto"/>
      </w:divBdr>
    </w:div>
    <w:div w:id="1793404058">
      <w:bodyDiv w:val="1"/>
      <w:marLeft w:val="0"/>
      <w:marRight w:val="0"/>
      <w:marTop w:val="0"/>
      <w:marBottom w:val="0"/>
      <w:divBdr>
        <w:top w:val="none" w:sz="0" w:space="0" w:color="auto"/>
        <w:left w:val="none" w:sz="0" w:space="0" w:color="auto"/>
        <w:bottom w:val="none" w:sz="0" w:space="0" w:color="auto"/>
        <w:right w:val="none" w:sz="0" w:space="0" w:color="auto"/>
      </w:divBdr>
    </w:div>
    <w:div w:id="1793867284">
      <w:bodyDiv w:val="1"/>
      <w:marLeft w:val="0"/>
      <w:marRight w:val="0"/>
      <w:marTop w:val="0"/>
      <w:marBottom w:val="0"/>
      <w:divBdr>
        <w:top w:val="none" w:sz="0" w:space="0" w:color="auto"/>
        <w:left w:val="none" w:sz="0" w:space="0" w:color="auto"/>
        <w:bottom w:val="none" w:sz="0" w:space="0" w:color="auto"/>
        <w:right w:val="none" w:sz="0" w:space="0" w:color="auto"/>
      </w:divBdr>
    </w:div>
    <w:div w:id="1793943231">
      <w:bodyDiv w:val="1"/>
      <w:marLeft w:val="0"/>
      <w:marRight w:val="0"/>
      <w:marTop w:val="0"/>
      <w:marBottom w:val="0"/>
      <w:divBdr>
        <w:top w:val="none" w:sz="0" w:space="0" w:color="auto"/>
        <w:left w:val="none" w:sz="0" w:space="0" w:color="auto"/>
        <w:bottom w:val="none" w:sz="0" w:space="0" w:color="auto"/>
        <w:right w:val="none" w:sz="0" w:space="0" w:color="auto"/>
      </w:divBdr>
    </w:div>
    <w:div w:id="1794012478">
      <w:bodyDiv w:val="1"/>
      <w:marLeft w:val="0"/>
      <w:marRight w:val="0"/>
      <w:marTop w:val="0"/>
      <w:marBottom w:val="0"/>
      <w:divBdr>
        <w:top w:val="none" w:sz="0" w:space="0" w:color="auto"/>
        <w:left w:val="none" w:sz="0" w:space="0" w:color="auto"/>
        <w:bottom w:val="none" w:sz="0" w:space="0" w:color="auto"/>
        <w:right w:val="none" w:sz="0" w:space="0" w:color="auto"/>
      </w:divBdr>
    </w:div>
    <w:div w:id="1794204739">
      <w:bodyDiv w:val="1"/>
      <w:marLeft w:val="0"/>
      <w:marRight w:val="0"/>
      <w:marTop w:val="0"/>
      <w:marBottom w:val="0"/>
      <w:divBdr>
        <w:top w:val="none" w:sz="0" w:space="0" w:color="auto"/>
        <w:left w:val="none" w:sz="0" w:space="0" w:color="auto"/>
        <w:bottom w:val="none" w:sz="0" w:space="0" w:color="auto"/>
        <w:right w:val="none" w:sz="0" w:space="0" w:color="auto"/>
      </w:divBdr>
      <w:divsChild>
        <w:div w:id="6755567">
          <w:marLeft w:val="480"/>
          <w:marRight w:val="0"/>
          <w:marTop w:val="0"/>
          <w:marBottom w:val="0"/>
          <w:divBdr>
            <w:top w:val="none" w:sz="0" w:space="0" w:color="auto"/>
            <w:left w:val="none" w:sz="0" w:space="0" w:color="auto"/>
            <w:bottom w:val="none" w:sz="0" w:space="0" w:color="auto"/>
            <w:right w:val="none" w:sz="0" w:space="0" w:color="auto"/>
          </w:divBdr>
        </w:div>
        <w:div w:id="11612323">
          <w:marLeft w:val="480"/>
          <w:marRight w:val="0"/>
          <w:marTop w:val="0"/>
          <w:marBottom w:val="0"/>
          <w:divBdr>
            <w:top w:val="none" w:sz="0" w:space="0" w:color="auto"/>
            <w:left w:val="none" w:sz="0" w:space="0" w:color="auto"/>
            <w:bottom w:val="none" w:sz="0" w:space="0" w:color="auto"/>
            <w:right w:val="none" w:sz="0" w:space="0" w:color="auto"/>
          </w:divBdr>
        </w:div>
        <w:div w:id="11997454">
          <w:marLeft w:val="480"/>
          <w:marRight w:val="0"/>
          <w:marTop w:val="0"/>
          <w:marBottom w:val="0"/>
          <w:divBdr>
            <w:top w:val="none" w:sz="0" w:space="0" w:color="auto"/>
            <w:left w:val="none" w:sz="0" w:space="0" w:color="auto"/>
            <w:bottom w:val="none" w:sz="0" w:space="0" w:color="auto"/>
            <w:right w:val="none" w:sz="0" w:space="0" w:color="auto"/>
          </w:divBdr>
        </w:div>
        <w:div w:id="15808934">
          <w:marLeft w:val="480"/>
          <w:marRight w:val="0"/>
          <w:marTop w:val="0"/>
          <w:marBottom w:val="0"/>
          <w:divBdr>
            <w:top w:val="none" w:sz="0" w:space="0" w:color="auto"/>
            <w:left w:val="none" w:sz="0" w:space="0" w:color="auto"/>
            <w:bottom w:val="none" w:sz="0" w:space="0" w:color="auto"/>
            <w:right w:val="none" w:sz="0" w:space="0" w:color="auto"/>
          </w:divBdr>
        </w:div>
        <w:div w:id="260143237">
          <w:marLeft w:val="480"/>
          <w:marRight w:val="0"/>
          <w:marTop w:val="0"/>
          <w:marBottom w:val="0"/>
          <w:divBdr>
            <w:top w:val="none" w:sz="0" w:space="0" w:color="auto"/>
            <w:left w:val="none" w:sz="0" w:space="0" w:color="auto"/>
            <w:bottom w:val="none" w:sz="0" w:space="0" w:color="auto"/>
            <w:right w:val="none" w:sz="0" w:space="0" w:color="auto"/>
          </w:divBdr>
        </w:div>
        <w:div w:id="277876596">
          <w:marLeft w:val="480"/>
          <w:marRight w:val="0"/>
          <w:marTop w:val="0"/>
          <w:marBottom w:val="0"/>
          <w:divBdr>
            <w:top w:val="none" w:sz="0" w:space="0" w:color="auto"/>
            <w:left w:val="none" w:sz="0" w:space="0" w:color="auto"/>
            <w:bottom w:val="none" w:sz="0" w:space="0" w:color="auto"/>
            <w:right w:val="none" w:sz="0" w:space="0" w:color="auto"/>
          </w:divBdr>
        </w:div>
        <w:div w:id="304703368">
          <w:marLeft w:val="480"/>
          <w:marRight w:val="0"/>
          <w:marTop w:val="0"/>
          <w:marBottom w:val="0"/>
          <w:divBdr>
            <w:top w:val="none" w:sz="0" w:space="0" w:color="auto"/>
            <w:left w:val="none" w:sz="0" w:space="0" w:color="auto"/>
            <w:bottom w:val="none" w:sz="0" w:space="0" w:color="auto"/>
            <w:right w:val="none" w:sz="0" w:space="0" w:color="auto"/>
          </w:divBdr>
        </w:div>
        <w:div w:id="416824360">
          <w:marLeft w:val="480"/>
          <w:marRight w:val="0"/>
          <w:marTop w:val="0"/>
          <w:marBottom w:val="0"/>
          <w:divBdr>
            <w:top w:val="none" w:sz="0" w:space="0" w:color="auto"/>
            <w:left w:val="none" w:sz="0" w:space="0" w:color="auto"/>
            <w:bottom w:val="none" w:sz="0" w:space="0" w:color="auto"/>
            <w:right w:val="none" w:sz="0" w:space="0" w:color="auto"/>
          </w:divBdr>
        </w:div>
        <w:div w:id="418988937">
          <w:marLeft w:val="480"/>
          <w:marRight w:val="0"/>
          <w:marTop w:val="0"/>
          <w:marBottom w:val="0"/>
          <w:divBdr>
            <w:top w:val="none" w:sz="0" w:space="0" w:color="auto"/>
            <w:left w:val="none" w:sz="0" w:space="0" w:color="auto"/>
            <w:bottom w:val="none" w:sz="0" w:space="0" w:color="auto"/>
            <w:right w:val="none" w:sz="0" w:space="0" w:color="auto"/>
          </w:divBdr>
        </w:div>
        <w:div w:id="493956376">
          <w:marLeft w:val="480"/>
          <w:marRight w:val="0"/>
          <w:marTop w:val="0"/>
          <w:marBottom w:val="0"/>
          <w:divBdr>
            <w:top w:val="none" w:sz="0" w:space="0" w:color="auto"/>
            <w:left w:val="none" w:sz="0" w:space="0" w:color="auto"/>
            <w:bottom w:val="none" w:sz="0" w:space="0" w:color="auto"/>
            <w:right w:val="none" w:sz="0" w:space="0" w:color="auto"/>
          </w:divBdr>
        </w:div>
        <w:div w:id="499857193">
          <w:marLeft w:val="480"/>
          <w:marRight w:val="0"/>
          <w:marTop w:val="0"/>
          <w:marBottom w:val="0"/>
          <w:divBdr>
            <w:top w:val="none" w:sz="0" w:space="0" w:color="auto"/>
            <w:left w:val="none" w:sz="0" w:space="0" w:color="auto"/>
            <w:bottom w:val="none" w:sz="0" w:space="0" w:color="auto"/>
            <w:right w:val="none" w:sz="0" w:space="0" w:color="auto"/>
          </w:divBdr>
        </w:div>
        <w:div w:id="518550087">
          <w:marLeft w:val="480"/>
          <w:marRight w:val="0"/>
          <w:marTop w:val="0"/>
          <w:marBottom w:val="0"/>
          <w:divBdr>
            <w:top w:val="none" w:sz="0" w:space="0" w:color="auto"/>
            <w:left w:val="none" w:sz="0" w:space="0" w:color="auto"/>
            <w:bottom w:val="none" w:sz="0" w:space="0" w:color="auto"/>
            <w:right w:val="none" w:sz="0" w:space="0" w:color="auto"/>
          </w:divBdr>
        </w:div>
        <w:div w:id="592857729">
          <w:marLeft w:val="480"/>
          <w:marRight w:val="0"/>
          <w:marTop w:val="0"/>
          <w:marBottom w:val="0"/>
          <w:divBdr>
            <w:top w:val="none" w:sz="0" w:space="0" w:color="auto"/>
            <w:left w:val="none" w:sz="0" w:space="0" w:color="auto"/>
            <w:bottom w:val="none" w:sz="0" w:space="0" w:color="auto"/>
            <w:right w:val="none" w:sz="0" w:space="0" w:color="auto"/>
          </w:divBdr>
        </w:div>
        <w:div w:id="605580241">
          <w:marLeft w:val="480"/>
          <w:marRight w:val="0"/>
          <w:marTop w:val="0"/>
          <w:marBottom w:val="0"/>
          <w:divBdr>
            <w:top w:val="none" w:sz="0" w:space="0" w:color="auto"/>
            <w:left w:val="none" w:sz="0" w:space="0" w:color="auto"/>
            <w:bottom w:val="none" w:sz="0" w:space="0" w:color="auto"/>
            <w:right w:val="none" w:sz="0" w:space="0" w:color="auto"/>
          </w:divBdr>
        </w:div>
        <w:div w:id="623925157">
          <w:marLeft w:val="480"/>
          <w:marRight w:val="0"/>
          <w:marTop w:val="0"/>
          <w:marBottom w:val="0"/>
          <w:divBdr>
            <w:top w:val="none" w:sz="0" w:space="0" w:color="auto"/>
            <w:left w:val="none" w:sz="0" w:space="0" w:color="auto"/>
            <w:bottom w:val="none" w:sz="0" w:space="0" w:color="auto"/>
            <w:right w:val="none" w:sz="0" w:space="0" w:color="auto"/>
          </w:divBdr>
        </w:div>
        <w:div w:id="762335539">
          <w:marLeft w:val="480"/>
          <w:marRight w:val="0"/>
          <w:marTop w:val="0"/>
          <w:marBottom w:val="0"/>
          <w:divBdr>
            <w:top w:val="none" w:sz="0" w:space="0" w:color="auto"/>
            <w:left w:val="none" w:sz="0" w:space="0" w:color="auto"/>
            <w:bottom w:val="none" w:sz="0" w:space="0" w:color="auto"/>
            <w:right w:val="none" w:sz="0" w:space="0" w:color="auto"/>
          </w:divBdr>
        </w:div>
        <w:div w:id="768353542">
          <w:marLeft w:val="480"/>
          <w:marRight w:val="0"/>
          <w:marTop w:val="0"/>
          <w:marBottom w:val="0"/>
          <w:divBdr>
            <w:top w:val="none" w:sz="0" w:space="0" w:color="auto"/>
            <w:left w:val="none" w:sz="0" w:space="0" w:color="auto"/>
            <w:bottom w:val="none" w:sz="0" w:space="0" w:color="auto"/>
            <w:right w:val="none" w:sz="0" w:space="0" w:color="auto"/>
          </w:divBdr>
        </w:div>
        <w:div w:id="805395489">
          <w:marLeft w:val="480"/>
          <w:marRight w:val="0"/>
          <w:marTop w:val="0"/>
          <w:marBottom w:val="0"/>
          <w:divBdr>
            <w:top w:val="none" w:sz="0" w:space="0" w:color="auto"/>
            <w:left w:val="none" w:sz="0" w:space="0" w:color="auto"/>
            <w:bottom w:val="none" w:sz="0" w:space="0" w:color="auto"/>
            <w:right w:val="none" w:sz="0" w:space="0" w:color="auto"/>
          </w:divBdr>
        </w:div>
        <w:div w:id="813376927">
          <w:marLeft w:val="480"/>
          <w:marRight w:val="0"/>
          <w:marTop w:val="0"/>
          <w:marBottom w:val="0"/>
          <w:divBdr>
            <w:top w:val="none" w:sz="0" w:space="0" w:color="auto"/>
            <w:left w:val="none" w:sz="0" w:space="0" w:color="auto"/>
            <w:bottom w:val="none" w:sz="0" w:space="0" w:color="auto"/>
            <w:right w:val="none" w:sz="0" w:space="0" w:color="auto"/>
          </w:divBdr>
        </w:div>
        <w:div w:id="819229011">
          <w:marLeft w:val="480"/>
          <w:marRight w:val="0"/>
          <w:marTop w:val="0"/>
          <w:marBottom w:val="0"/>
          <w:divBdr>
            <w:top w:val="none" w:sz="0" w:space="0" w:color="auto"/>
            <w:left w:val="none" w:sz="0" w:space="0" w:color="auto"/>
            <w:bottom w:val="none" w:sz="0" w:space="0" w:color="auto"/>
            <w:right w:val="none" w:sz="0" w:space="0" w:color="auto"/>
          </w:divBdr>
        </w:div>
        <w:div w:id="882908458">
          <w:marLeft w:val="480"/>
          <w:marRight w:val="0"/>
          <w:marTop w:val="0"/>
          <w:marBottom w:val="0"/>
          <w:divBdr>
            <w:top w:val="none" w:sz="0" w:space="0" w:color="auto"/>
            <w:left w:val="none" w:sz="0" w:space="0" w:color="auto"/>
            <w:bottom w:val="none" w:sz="0" w:space="0" w:color="auto"/>
            <w:right w:val="none" w:sz="0" w:space="0" w:color="auto"/>
          </w:divBdr>
        </w:div>
        <w:div w:id="968316034">
          <w:marLeft w:val="480"/>
          <w:marRight w:val="0"/>
          <w:marTop w:val="0"/>
          <w:marBottom w:val="0"/>
          <w:divBdr>
            <w:top w:val="none" w:sz="0" w:space="0" w:color="auto"/>
            <w:left w:val="none" w:sz="0" w:space="0" w:color="auto"/>
            <w:bottom w:val="none" w:sz="0" w:space="0" w:color="auto"/>
            <w:right w:val="none" w:sz="0" w:space="0" w:color="auto"/>
          </w:divBdr>
        </w:div>
        <w:div w:id="1001128789">
          <w:marLeft w:val="480"/>
          <w:marRight w:val="0"/>
          <w:marTop w:val="0"/>
          <w:marBottom w:val="0"/>
          <w:divBdr>
            <w:top w:val="none" w:sz="0" w:space="0" w:color="auto"/>
            <w:left w:val="none" w:sz="0" w:space="0" w:color="auto"/>
            <w:bottom w:val="none" w:sz="0" w:space="0" w:color="auto"/>
            <w:right w:val="none" w:sz="0" w:space="0" w:color="auto"/>
          </w:divBdr>
        </w:div>
        <w:div w:id="1004669545">
          <w:marLeft w:val="480"/>
          <w:marRight w:val="0"/>
          <w:marTop w:val="0"/>
          <w:marBottom w:val="0"/>
          <w:divBdr>
            <w:top w:val="none" w:sz="0" w:space="0" w:color="auto"/>
            <w:left w:val="none" w:sz="0" w:space="0" w:color="auto"/>
            <w:bottom w:val="none" w:sz="0" w:space="0" w:color="auto"/>
            <w:right w:val="none" w:sz="0" w:space="0" w:color="auto"/>
          </w:divBdr>
        </w:div>
        <w:div w:id="1062295597">
          <w:marLeft w:val="480"/>
          <w:marRight w:val="0"/>
          <w:marTop w:val="0"/>
          <w:marBottom w:val="0"/>
          <w:divBdr>
            <w:top w:val="none" w:sz="0" w:space="0" w:color="auto"/>
            <w:left w:val="none" w:sz="0" w:space="0" w:color="auto"/>
            <w:bottom w:val="none" w:sz="0" w:space="0" w:color="auto"/>
            <w:right w:val="none" w:sz="0" w:space="0" w:color="auto"/>
          </w:divBdr>
        </w:div>
        <w:div w:id="1229455802">
          <w:marLeft w:val="480"/>
          <w:marRight w:val="0"/>
          <w:marTop w:val="0"/>
          <w:marBottom w:val="0"/>
          <w:divBdr>
            <w:top w:val="none" w:sz="0" w:space="0" w:color="auto"/>
            <w:left w:val="none" w:sz="0" w:space="0" w:color="auto"/>
            <w:bottom w:val="none" w:sz="0" w:space="0" w:color="auto"/>
            <w:right w:val="none" w:sz="0" w:space="0" w:color="auto"/>
          </w:divBdr>
        </w:div>
        <w:div w:id="1267926809">
          <w:marLeft w:val="480"/>
          <w:marRight w:val="0"/>
          <w:marTop w:val="0"/>
          <w:marBottom w:val="0"/>
          <w:divBdr>
            <w:top w:val="none" w:sz="0" w:space="0" w:color="auto"/>
            <w:left w:val="none" w:sz="0" w:space="0" w:color="auto"/>
            <w:bottom w:val="none" w:sz="0" w:space="0" w:color="auto"/>
            <w:right w:val="none" w:sz="0" w:space="0" w:color="auto"/>
          </w:divBdr>
        </w:div>
        <w:div w:id="1314063081">
          <w:marLeft w:val="480"/>
          <w:marRight w:val="0"/>
          <w:marTop w:val="0"/>
          <w:marBottom w:val="0"/>
          <w:divBdr>
            <w:top w:val="none" w:sz="0" w:space="0" w:color="auto"/>
            <w:left w:val="none" w:sz="0" w:space="0" w:color="auto"/>
            <w:bottom w:val="none" w:sz="0" w:space="0" w:color="auto"/>
            <w:right w:val="none" w:sz="0" w:space="0" w:color="auto"/>
          </w:divBdr>
        </w:div>
        <w:div w:id="1351953160">
          <w:marLeft w:val="480"/>
          <w:marRight w:val="0"/>
          <w:marTop w:val="0"/>
          <w:marBottom w:val="0"/>
          <w:divBdr>
            <w:top w:val="none" w:sz="0" w:space="0" w:color="auto"/>
            <w:left w:val="none" w:sz="0" w:space="0" w:color="auto"/>
            <w:bottom w:val="none" w:sz="0" w:space="0" w:color="auto"/>
            <w:right w:val="none" w:sz="0" w:space="0" w:color="auto"/>
          </w:divBdr>
        </w:div>
        <w:div w:id="1402799090">
          <w:marLeft w:val="480"/>
          <w:marRight w:val="0"/>
          <w:marTop w:val="0"/>
          <w:marBottom w:val="0"/>
          <w:divBdr>
            <w:top w:val="none" w:sz="0" w:space="0" w:color="auto"/>
            <w:left w:val="none" w:sz="0" w:space="0" w:color="auto"/>
            <w:bottom w:val="none" w:sz="0" w:space="0" w:color="auto"/>
            <w:right w:val="none" w:sz="0" w:space="0" w:color="auto"/>
          </w:divBdr>
        </w:div>
        <w:div w:id="1446266559">
          <w:marLeft w:val="480"/>
          <w:marRight w:val="0"/>
          <w:marTop w:val="0"/>
          <w:marBottom w:val="0"/>
          <w:divBdr>
            <w:top w:val="none" w:sz="0" w:space="0" w:color="auto"/>
            <w:left w:val="none" w:sz="0" w:space="0" w:color="auto"/>
            <w:bottom w:val="none" w:sz="0" w:space="0" w:color="auto"/>
            <w:right w:val="none" w:sz="0" w:space="0" w:color="auto"/>
          </w:divBdr>
        </w:div>
        <w:div w:id="1472286796">
          <w:marLeft w:val="480"/>
          <w:marRight w:val="0"/>
          <w:marTop w:val="0"/>
          <w:marBottom w:val="0"/>
          <w:divBdr>
            <w:top w:val="none" w:sz="0" w:space="0" w:color="auto"/>
            <w:left w:val="none" w:sz="0" w:space="0" w:color="auto"/>
            <w:bottom w:val="none" w:sz="0" w:space="0" w:color="auto"/>
            <w:right w:val="none" w:sz="0" w:space="0" w:color="auto"/>
          </w:divBdr>
        </w:div>
        <w:div w:id="1495804294">
          <w:marLeft w:val="480"/>
          <w:marRight w:val="0"/>
          <w:marTop w:val="0"/>
          <w:marBottom w:val="0"/>
          <w:divBdr>
            <w:top w:val="none" w:sz="0" w:space="0" w:color="auto"/>
            <w:left w:val="none" w:sz="0" w:space="0" w:color="auto"/>
            <w:bottom w:val="none" w:sz="0" w:space="0" w:color="auto"/>
            <w:right w:val="none" w:sz="0" w:space="0" w:color="auto"/>
          </w:divBdr>
        </w:div>
        <w:div w:id="1504472798">
          <w:marLeft w:val="480"/>
          <w:marRight w:val="0"/>
          <w:marTop w:val="0"/>
          <w:marBottom w:val="0"/>
          <w:divBdr>
            <w:top w:val="none" w:sz="0" w:space="0" w:color="auto"/>
            <w:left w:val="none" w:sz="0" w:space="0" w:color="auto"/>
            <w:bottom w:val="none" w:sz="0" w:space="0" w:color="auto"/>
            <w:right w:val="none" w:sz="0" w:space="0" w:color="auto"/>
          </w:divBdr>
        </w:div>
        <w:div w:id="1518494933">
          <w:marLeft w:val="480"/>
          <w:marRight w:val="0"/>
          <w:marTop w:val="0"/>
          <w:marBottom w:val="0"/>
          <w:divBdr>
            <w:top w:val="none" w:sz="0" w:space="0" w:color="auto"/>
            <w:left w:val="none" w:sz="0" w:space="0" w:color="auto"/>
            <w:bottom w:val="none" w:sz="0" w:space="0" w:color="auto"/>
            <w:right w:val="none" w:sz="0" w:space="0" w:color="auto"/>
          </w:divBdr>
        </w:div>
        <w:div w:id="1543784516">
          <w:marLeft w:val="480"/>
          <w:marRight w:val="0"/>
          <w:marTop w:val="0"/>
          <w:marBottom w:val="0"/>
          <w:divBdr>
            <w:top w:val="none" w:sz="0" w:space="0" w:color="auto"/>
            <w:left w:val="none" w:sz="0" w:space="0" w:color="auto"/>
            <w:bottom w:val="none" w:sz="0" w:space="0" w:color="auto"/>
            <w:right w:val="none" w:sz="0" w:space="0" w:color="auto"/>
          </w:divBdr>
        </w:div>
        <w:div w:id="1657146137">
          <w:marLeft w:val="480"/>
          <w:marRight w:val="0"/>
          <w:marTop w:val="0"/>
          <w:marBottom w:val="0"/>
          <w:divBdr>
            <w:top w:val="none" w:sz="0" w:space="0" w:color="auto"/>
            <w:left w:val="none" w:sz="0" w:space="0" w:color="auto"/>
            <w:bottom w:val="none" w:sz="0" w:space="0" w:color="auto"/>
            <w:right w:val="none" w:sz="0" w:space="0" w:color="auto"/>
          </w:divBdr>
        </w:div>
        <w:div w:id="1669795460">
          <w:marLeft w:val="480"/>
          <w:marRight w:val="0"/>
          <w:marTop w:val="0"/>
          <w:marBottom w:val="0"/>
          <w:divBdr>
            <w:top w:val="none" w:sz="0" w:space="0" w:color="auto"/>
            <w:left w:val="none" w:sz="0" w:space="0" w:color="auto"/>
            <w:bottom w:val="none" w:sz="0" w:space="0" w:color="auto"/>
            <w:right w:val="none" w:sz="0" w:space="0" w:color="auto"/>
          </w:divBdr>
        </w:div>
        <w:div w:id="1677269513">
          <w:marLeft w:val="480"/>
          <w:marRight w:val="0"/>
          <w:marTop w:val="0"/>
          <w:marBottom w:val="0"/>
          <w:divBdr>
            <w:top w:val="none" w:sz="0" w:space="0" w:color="auto"/>
            <w:left w:val="none" w:sz="0" w:space="0" w:color="auto"/>
            <w:bottom w:val="none" w:sz="0" w:space="0" w:color="auto"/>
            <w:right w:val="none" w:sz="0" w:space="0" w:color="auto"/>
          </w:divBdr>
        </w:div>
        <w:div w:id="1681538615">
          <w:marLeft w:val="480"/>
          <w:marRight w:val="0"/>
          <w:marTop w:val="0"/>
          <w:marBottom w:val="0"/>
          <w:divBdr>
            <w:top w:val="none" w:sz="0" w:space="0" w:color="auto"/>
            <w:left w:val="none" w:sz="0" w:space="0" w:color="auto"/>
            <w:bottom w:val="none" w:sz="0" w:space="0" w:color="auto"/>
            <w:right w:val="none" w:sz="0" w:space="0" w:color="auto"/>
          </w:divBdr>
        </w:div>
        <w:div w:id="1681540187">
          <w:marLeft w:val="480"/>
          <w:marRight w:val="0"/>
          <w:marTop w:val="0"/>
          <w:marBottom w:val="0"/>
          <w:divBdr>
            <w:top w:val="none" w:sz="0" w:space="0" w:color="auto"/>
            <w:left w:val="none" w:sz="0" w:space="0" w:color="auto"/>
            <w:bottom w:val="none" w:sz="0" w:space="0" w:color="auto"/>
            <w:right w:val="none" w:sz="0" w:space="0" w:color="auto"/>
          </w:divBdr>
        </w:div>
        <w:div w:id="1702240095">
          <w:marLeft w:val="480"/>
          <w:marRight w:val="0"/>
          <w:marTop w:val="0"/>
          <w:marBottom w:val="0"/>
          <w:divBdr>
            <w:top w:val="none" w:sz="0" w:space="0" w:color="auto"/>
            <w:left w:val="none" w:sz="0" w:space="0" w:color="auto"/>
            <w:bottom w:val="none" w:sz="0" w:space="0" w:color="auto"/>
            <w:right w:val="none" w:sz="0" w:space="0" w:color="auto"/>
          </w:divBdr>
        </w:div>
        <w:div w:id="1704093326">
          <w:marLeft w:val="480"/>
          <w:marRight w:val="0"/>
          <w:marTop w:val="0"/>
          <w:marBottom w:val="0"/>
          <w:divBdr>
            <w:top w:val="none" w:sz="0" w:space="0" w:color="auto"/>
            <w:left w:val="none" w:sz="0" w:space="0" w:color="auto"/>
            <w:bottom w:val="none" w:sz="0" w:space="0" w:color="auto"/>
            <w:right w:val="none" w:sz="0" w:space="0" w:color="auto"/>
          </w:divBdr>
        </w:div>
        <w:div w:id="1767992483">
          <w:marLeft w:val="480"/>
          <w:marRight w:val="0"/>
          <w:marTop w:val="0"/>
          <w:marBottom w:val="0"/>
          <w:divBdr>
            <w:top w:val="none" w:sz="0" w:space="0" w:color="auto"/>
            <w:left w:val="none" w:sz="0" w:space="0" w:color="auto"/>
            <w:bottom w:val="none" w:sz="0" w:space="0" w:color="auto"/>
            <w:right w:val="none" w:sz="0" w:space="0" w:color="auto"/>
          </w:divBdr>
        </w:div>
        <w:div w:id="1776514354">
          <w:marLeft w:val="480"/>
          <w:marRight w:val="0"/>
          <w:marTop w:val="0"/>
          <w:marBottom w:val="0"/>
          <w:divBdr>
            <w:top w:val="none" w:sz="0" w:space="0" w:color="auto"/>
            <w:left w:val="none" w:sz="0" w:space="0" w:color="auto"/>
            <w:bottom w:val="none" w:sz="0" w:space="0" w:color="auto"/>
            <w:right w:val="none" w:sz="0" w:space="0" w:color="auto"/>
          </w:divBdr>
        </w:div>
        <w:div w:id="1798597878">
          <w:marLeft w:val="480"/>
          <w:marRight w:val="0"/>
          <w:marTop w:val="0"/>
          <w:marBottom w:val="0"/>
          <w:divBdr>
            <w:top w:val="none" w:sz="0" w:space="0" w:color="auto"/>
            <w:left w:val="none" w:sz="0" w:space="0" w:color="auto"/>
            <w:bottom w:val="none" w:sz="0" w:space="0" w:color="auto"/>
            <w:right w:val="none" w:sz="0" w:space="0" w:color="auto"/>
          </w:divBdr>
        </w:div>
        <w:div w:id="1845129318">
          <w:marLeft w:val="480"/>
          <w:marRight w:val="0"/>
          <w:marTop w:val="0"/>
          <w:marBottom w:val="0"/>
          <w:divBdr>
            <w:top w:val="none" w:sz="0" w:space="0" w:color="auto"/>
            <w:left w:val="none" w:sz="0" w:space="0" w:color="auto"/>
            <w:bottom w:val="none" w:sz="0" w:space="0" w:color="auto"/>
            <w:right w:val="none" w:sz="0" w:space="0" w:color="auto"/>
          </w:divBdr>
        </w:div>
        <w:div w:id="1911114361">
          <w:marLeft w:val="480"/>
          <w:marRight w:val="0"/>
          <w:marTop w:val="0"/>
          <w:marBottom w:val="0"/>
          <w:divBdr>
            <w:top w:val="none" w:sz="0" w:space="0" w:color="auto"/>
            <w:left w:val="none" w:sz="0" w:space="0" w:color="auto"/>
            <w:bottom w:val="none" w:sz="0" w:space="0" w:color="auto"/>
            <w:right w:val="none" w:sz="0" w:space="0" w:color="auto"/>
          </w:divBdr>
        </w:div>
        <w:div w:id="1971666466">
          <w:marLeft w:val="480"/>
          <w:marRight w:val="0"/>
          <w:marTop w:val="0"/>
          <w:marBottom w:val="0"/>
          <w:divBdr>
            <w:top w:val="none" w:sz="0" w:space="0" w:color="auto"/>
            <w:left w:val="none" w:sz="0" w:space="0" w:color="auto"/>
            <w:bottom w:val="none" w:sz="0" w:space="0" w:color="auto"/>
            <w:right w:val="none" w:sz="0" w:space="0" w:color="auto"/>
          </w:divBdr>
        </w:div>
        <w:div w:id="1984045261">
          <w:marLeft w:val="480"/>
          <w:marRight w:val="0"/>
          <w:marTop w:val="0"/>
          <w:marBottom w:val="0"/>
          <w:divBdr>
            <w:top w:val="none" w:sz="0" w:space="0" w:color="auto"/>
            <w:left w:val="none" w:sz="0" w:space="0" w:color="auto"/>
            <w:bottom w:val="none" w:sz="0" w:space="0" w:color="auto"/>
            <w:right w:val="none" w:sz="0" w:space="0" w:color="auto"/>
          </w:divBdr>
        </w:div>
      </w:divsChild>
    </w:div>
    <w:div w:id="1794323631">
      <w:bodyDiv w:val="1"/>
      <w:marLeft w:val="0"/>
      <w:marRight w:val="0"/>
      <w:marTop w:val="0"/>
      <w:marBottom w:val="0"/>
      <w:divBdr>
        <w:top w:val="none" w:sz="0" w:space="0" w:color="auto"/>
        <w:left w:val="none" w:sz="0" w:space="0" w:color="auto"/>
        <w:bottom w:val="none" w:sz="0" w:space="0" w:color="auto"/>
        <w:right w:val="none" w:sz="0" w:space="0" w:color="auto"/>
      </w:divBdr>
    </w:div>
    <w:div w:id="1794402737">
      <w:bodyDiv w:val="1"/>
      <w:marLeft w:val="0"/>
      <w:marRight w:val="0"/>
      <w:marTop w:val="0"/>
      <w:marBottom w:val="0"/>
      <w:divBdr>
        <w:top w:val="none" w:sz="0" w:space="0" w:color="auto"/>
        <w:left w:val="none" w:sz="0" w:space="0" w:color="auto"/>
        <w:bottom w:val="none" w:sz="0" w:space="0" w:color="auto"/>
        <w:right w:val="none" w:sz="0" w:space="0" w:color="auto"/>
      </w:divBdr>
    </w:div>
    <w:div w:id="1794597212">
      <w:bodyDiv w:val="1"/>
      <w:marLeft w:val="0"/>
      <w:marRight w:val="0"/>
      <w:marTop w:val="0"/>
      <w:marBottom w:val="0"/>
      <w:divBdr>
        <w:top w:val="none" w:sz="0" w:space="0" w:color="auto"/>
        <w:left w:val="none" w:sz="0" w:space="0" w:color="auto"/>
        <w:bottom w:val="none" w:sz="0" w:space="0" w:color="auto"/>
        <w:right w:val="none" w:sz="0" w:space="0" w:color="auto"/>
      </w:divBdr>
    </w:div>
    <w:div w:id="1794664795">
      <w:bodyDiv w:val="1"/>
      <w:marLeft w:val="0"/>
      <w:marRight w:val="0"/>
      <w:marTop w:val="0"/>
      <w:marBottom w:val="0"/>
      <w:divBdr>
        <w:top w:val="none" w:sz="0" w:space="0" w:color="auto"/>
        <w:left w:val="none" w:sz="0" w:space="0" w:color="auto"/>
        <w:bottom w:val="none" w:sz="0" w:space="0" w:color="auto"/>
        <w:right w:val="none" w:sz="0" w:space="0" w:color="auto"/>
      </w:divBdr>
    </w:div>
    <w:div w:id="1794860588">
      <w:bodyDiv w:val="1"/>
      <w:marLeft w:val="0"/>
      <w:marRight w:val="0"/>
      <w:marTop w:val="0"/>
      <w:marBottom w:val="0"/>
      <w:divBdr>
        <w:top w:val="none" w:sz="0" w:space="0" w:color="auto"/>
        <w:left w:val="none" w:sz="0" w:space="0" w:color="auto"/>
        <w:bottom w:val="none" w:sz="0" w:space="0" w:color="auto"/>
        <w:right w:val="none" w:sz="0" w:space="0" w:color="auto"/>
      </w:divBdr>
    </w:div>
    <w:div w:id="1795058324">
      <w:bodyDiv w:val="1"/>
      <w:marLeft w:val="0"/>
      <w:marRight w:val="0"/>
      <w:marTop w:val="0"/>
      <w:marBottom w:val="0"/>
      <w:divBdr>
        <w:top w:val="none" w:sz="0" w:space="0" w:color="auto"/>
        <w:left w:val="none" w:sz="0" w:space="0" w:color="auto"/>
        <w:bottom w:val="none" w:sz="0" w:space="0" w:color="auto"/>
        <w:right w:val="none" w:sz="0" w:space="0" w:color="auto"/>
      </w:divBdr>
    </w:div>
    <w:div w:id="1795294133">
      <w:bodyDiv w:val="1"/>
      <w:marLeft w:val="0"/>
      <w:marRight w:val="0"/>
      <w:marTop w:val="0"/>
      <w:marBottom w:val="0"/>
      <w:divBdr>
        <w:top w:val="none" w:sz="0" w:space="0" w:color="auto"/>
        <w:left w:val="none" w:sz="0" w:space="0" w:color="auto"/>
        <w:bottom w:val="none" w:sz="0" w:space="0" w:color="auto"/>
        <w:right w:val="none" w:sz="0" w:space="0" w:color="auto"/>
      </w:divBdr>
    </w:div>
    <w:div w:id="1795441734">
      <w:bodyDiv w:val="1"/>
      <w:marLeft w:val="0"/>
      <w:marRight w:val="0"/>
      <w:marTop w:val="0"/>
      <w:marBottom w:val="0"/>
      <w:divBdr>
        <w:top w:val="none" w:sz="0" w:space="0" w:color="auto"/>
        <w:left w:val="none" w:sz="0" w:space="0" w:color="auto"/>
        <w:bottom w:val="none" w:sz="0" w:space="0" w:color="auto"/>
        <w:right w:val="none" w:sz="0" w:space="0" w:color="auto"/>
      </w:divBdr>
    </w:div>
    <w:div w:id="1795711810">
      <w:bodyDiv w:val="1"/>
      <w:marLeft w:val="0"/>
      <w:marRight w:val="0"/>
      <w:marTop w:val="0"/>
      <w:marBottom w:val="0"/>
      <w:divBdr>
        <w:top w:val="none" w:sz="0" w:space="0" w:color="auto"/>
        <w:left w:val="none" w:sz="0" w:space="0" w:color="auto"/>
        <w:bottom w:val="none" w:sz="0" w:space="0" w:color="auto"/>
        <w:right w:val="none" w:sz="0" w:space="0" w:color="auto"/>
      </w:divBdr>
    </w:div>
    <w:div w:id="1795905833">
      <w:bodyDiv w:val="1"/>
      <w:marLeft w:val="0"/>
      <w:marRight w:val="0"/>
      <w:marTop w:val="0"/>
      <w:marBottom w:val="0"/>
      <w:divBdr>
        <w:top w:val="none" w:sz="0" w:space="0" w:color="auto"/>
        <w:left w:val="none" w:sz="0" w:space="0" w:color="auto"/>
        <w:bottom w:val="none" w:sz="0" w:space="0" w:color="auto"/>
        <w:right w:val="none" w:sz="0" w:space="0" w:color="auto"/>
      </w:divBdr>
    </w:div>
    <w:div w:id="1796099165">
      <w:bodyDiv w:val="1"/>
      <w:marLeft w:val="0"/>
      <w:marRight w:val="0"/>
      <w:marTop w:val="0"/>
      <w:marBottom w:val="0"/>
      <w:divBdr>
        <w:top w:val="none" w:sz="0" w:space="0" w:color="auto"/>
        <w:left w:val="none" w:sz="0" w:space="0" w:color="auto"/>
        <w:bottom w:val="none" w:sz="0" w:space="0" w:color="auto"/>
        <w:right w:val="none" w:sz="0" w:space="0" w:color="auto"/>
      </w:divBdr>
    </w:div>
    <w:div w:id="1796099659">
      <w:bodyDiv w:val="1"/>
      <w:marLeft w:val="0"/>
      <w:marRight w:val="0"/>
      <w:marTop w:val="0"/>
      <w:marBottom w:val="0"/>
      <w:divBdr>
        <w:top w:val="none" w:sz="0" w:space="0" w:color="auto"/>
        <w:left w:val="none" w:sz="0" w:space="0" w:color="auto"/>
        <w:bottom w:val="none" w:sz="0" w:space="0" w:color="auto"/>
        <w:right w:val="none" w:sz="0" w:space="0" w:color="auto"/>
      </w:divBdr>
    </w:div>
    <w:div w:id="1796559180">
      <w:bodyDiv w:val="1"/>
      <w:marLeft w:val="0"/>
      <w:marRight w:val="0"/>
      <w:marTop w:val="0"/>
      <w:marBottom w:val="0"/>
      <w:divBdr>
        <w:top w:val="none" w:sz="0" w:space="0" w:color="auto"/>
        <w:left w:val="none" w:sz="0" w:space="0" w:color="auto"/>
        <w:bottom w:val="none" w:sz="0" w:space="0" w:color="auto"/>
        <w:right w:val="none" w:sz="0" w:space="0" w:color="auto"/>
      </w:divBdr>
    </w:div>
    <w:div w:id="1796631057">
      <w:bodyDiv w:val="1"/>
      <w:marLeft w:val="0"/>
      <w:marRight w:val="0"/>
      <w:marTop w:val="0"/>
      <w:marBottom w:val="0"/>
      <w:divBdr>
        <w:top w:val="none" w:sz="0" w:space="0" w:color="auto"/>
        <w:left w:val="none" w:sz="0" w:space="0" w:color="auto"/>
        <w:bottom w:val="none" w:sz="0" w:space="0" w:color="auto"/>
        <w:right w:val="none" w:sz="0" w:space="0" w:color="auto"/>
      </w:divBdr>
    </w:div>
    <w:div w:id="1796832812">
      <w:bodyDiv w:val="1"/>
      <w:marLeft w:val="0"/>
      <w:marRight w:val="0"/>
      <w:marTop w:val="0"/>
      <w:marBottom w:val="0"/>
      <w:divBdr>
        <w:top w:val="none" w:sz="0" w:space="0" w:color="auto"/>
        <w:left w:val="none" w:sz="0" w:space="0" w:color="auto"/>
        <w:bottom w:val="none" w:sz="0" w:space="0" w:color="auto"/>
        <w:right w:val="none" w:sz="0" w:space="0" w:color="auto"/>
      </w:divBdr>
    </w:div>
    <w:div w:id="1797141142">
      <w:bodyDiv w:val="1"/>
      <w:marLeft w:val="0"/>
      <w:marRight w:val="0"/>
      <w:marTop w:val="0"/>
      <w:marBottom w:val="0"/>
      <w:divBdr>
        <w:top w:val="none" w:sz="0" w:space="0" w:color="auto"/>
        <w:left w:val="none" w:sz="0" w:space="0" w:color="auto"/>
        <w:bottom w:val="none" w:sz="0" w:space="0" w:color="auto"/>
        <w:right w:val="none" w:sz="0" w:space="0" w:color="auto"/>
      </w:divBdr>
    </w:div>
    <w:div w:id="1797261628">
      <w:bodyDiv w:val="1"/>
      <w:marLeft w:val="0"/>
      <w:marRight w:val="0"/>
      <w:marTop w:val="0"/>
      <w:marBottom w:val="0"/>
      <w:divBdr>
        <w:top w:val="none" w:sz="0" w:space="0" w:color="auto"/>
        <w:left w:val="none" w:sz="0" w:space="0" w:color="auto"/>
        <w:bottom w:val="none" w:sz="0" w:space="0" w:color="auto"/>
        <w:right w:val="none" w:sz="0" w:space="0" w:color="auto"/>
      </w:divBdr>
    </w:div>
    <w:div w:id="1797290617">
      <w:bodyDiv w:val="1"/>
      <w:marLeft w:val="0"/>
      <w:marRight w:val="0"/>
      <w:marTop w:val="0"/>
      <w:marBottom w:val="0"/>
      <w:divBdr>
        <w:top w:val="none" w:sz="0" w:space="0" w:color="auto"/>
        <w:left w:val="none" w:sz="0" w:space="0" w:color="auto"/>
        <w:bottom w:val="none" w:sz="0" w:space="0" w:color="auto"/>
        <w:right w:val="none" w:sz="0" w:space="0" w:color="auto"/>
      </w:divBdr>
    </w:div>
    <w:div w:id="1797334724">
      <w:bodyDiv w:val="1"/>
      <w:marLeft w:val="0"/>
      <w:marRight w:val="0"/>
      <w:marTop w:val="0"/>
      <w:marBottom w:val="0"/>
      <w:divBdr>
        <w:top w:val="none" w:sz="0" w:space="0" w:color="auto"/>
        <w:left w:val="none" w:sz="0" w:space="0" w:color="auto"/>
        <w:bottom w:val="none" w:sz="0" w:space="0" w:color="auto"/>
        <w:right w:val="none" w:sz="0" w:space="0" w:color="auto"/>
      </w:divBdr>
    </w:div>
    <w:div w:id="1797598241">
      <w:bodyDiv w:val="1"/>
      <w:marLeft w:val="0"/>
      <w:marRight w:val="0"/>
      <w:marTop w:val="0"/>
      <w:marBottom w:val="0"/>
      <w:divBdr>
        <w:top w:val="none" w:sz="0" w:space="0" w:color="auto"/>
        <w:left w:val="none" w:sz="0" w:space="0" w:color="auto"/>
        <w:bottom w:val="none" w:sz="0" w:space="0" w:color="auto"/>
        <w:right w:val="none" w:sz="0" w:space="0" w:color="auto"/>
      </w:divBdr>
    </w:div>
    <w:div w:id="1797604468">
      <w:bodyDiv w:val="1"/>
      <w:marLeft w:val="0"/>
      <w:marRight w:val="0"/>
      <w:marTop w:val="0"/>
      <w:marBottom w:val="0"/>
      <w:divBdr>
        <w:top w:val="none" w:sz="0" w:space="0" w:color="auto"/>
        <w:left w:val="none" w:sz="0" w:space="0" w:color="auto"/>
        <w:bottom w:val="none" w:sz="0" w:space="0" w:color="auto"/>
        <w:right w:val="none" w:sz="0" w:space="0" w:color="auto"/>
      </w:divBdr>
    </w:div>
    <w:div w:id="1797674421">
      <w:bodyDiv w:val="1"/>
      <w:marLeft w:val="0"/>
      <w:marRight w:val="0"/>
      <w:marTop w:val="0"/>
      <w:marBottom w:val="0"/>
      <w:divBdr>
        <w:top w:val="none" w:sz="0" w:space="0" w:color="auto"/>
        <w:left w:val="none" w:sz="0" w:space="0" w:color="auto"/>
        <w:bottom w:val="none" w:sz="0" w:space="0" w:color="auto"/>
        <w:right w:val="none" w:sz="0" w:space="0" w:color="auto"/>
      </w:divBdr>
    </w:div>
    <w:div w:id="1797985099">
      <w:bodyDiv w:val="1"/>
      <w:marLeft w:val="0"/>
      <w:marRight w:val="0"/>
      <w:marTop w:val="0"/>
      <w:marBottom w:val="0"/>
      <w:divBdr>
        <w:top w:val="none" w:sz="0" w:space="0" w:color="auto"/>
        <w:left w:val="none" w:sz="0" w:space="0" w:color="auto"/>
        <w:bottom w:val="none" w:sz="0" w:space="0" w:color="auto"/>
        <w:right w:val="none" w:sz="0" w:space="0" w:color="auto"/>
      </w:divBdr>
    </w:div>
    <w:div w:id="1797989053">
      <w:bodyDiv w:val="1"/>
      <w:marLeft w:val="0"/>
      <w:marRight w:val="0"/>
      <w:marTop w:val="0"/>
      <w:marBottom w:val="0"/>
      <w:divBdr>
        <w:top w:val="none" w:sz="0" w:space="0" w:color="auto"/>
        <w:left w:val="none" w:sz="0" w:space="0" w:color="auto"/>
        <w:bottom w:val="none" w:sz="0" w:space="0" w:color="auto"/>
        <w:right w:val="none" w:sz="0" w:space="0" w:color="auto"/>
      </w:divBdr>
    </w:div>
    <w:div w:id="1798451631">
      <w:bodyDiv w:val="1"/>
      <w:marLeft w:val="0"/>
      <w:marRight w:val="0"/>
      <w:marTop w:val="0"/>
      <w:marBottom w:val="0"/>
      <w:divBdr>
        <w:top w:val="none" w:sz="0" w:space="0" w:color="auto"/>
        <w:left w:val="none" w:sz="0" w:space="0" w:color="auto"/>
        <w:bottom w:val="none" w:sz="0" w:space="0" w:color="auto"/>
        <w:right w:val="none" w:sz="0" w:space="0" w:color="auto"/>
      </w:divBdr>
    </w:div>
    <w:div w:id="1798529873">
      <w:bodyDiv w:val="1"/>
      <w:marLeft w:val="0"/>
      <w:marRight w:val="0"/>
      <w:marTop w:val="0"/>
      <w:marBottom w:val="0"/>
      <w:divBdr>
        <w:top w:val="none" w:sz="0" w:space="0" w:color="auto"/>
        <w:left w:val="none" w:sz="0" w:space="0" w:color="auto"/>
        <w:bottom w:val="none" w:sz="0" w:space="0" w:color="auto"/>
        <w:right w:val="none" w:sz="0" w:space="0" w:color="auto"/>
      </w:divBdr>
    </w:div>
    <w:div w:id="1798720933">
      <w:bodyDiv w:val="1"/>
      <w:marLeft w:val="0"/>
      <w:marRight w:val="0"/>
      <w:marTop w:val="0"/>
      <w:marBottom w:val="0"/>
      <w:divBdr>
        <w:top w:val="none" w:sz="0" w:space="0" w:color="auto"/>
        <w:left w:val="none" w:sz="0" w:space="0" w:color="auto"/>
        <w:bottom w:val="none" w:sz="0" w:space="0" w:color="auto"/>
        <w:right w:val="none" w:sz="0" w:space="0" w:color="auto"/>
      </w:divBdr>
    </w:div>
    <w:div w:id="1798988073">
      <w:bodyDiv w:val="1"/>
      <w:marLeft w:val="0"/>
      <w:marRight w:val="0"/>
      <w:marTop w:val="0"/>
      <w:marBottom w:val="0"/>
      <w:divBdr>
        <w:top w:val="none" w:sz="0" w:space="0" w:color="auto"/>
        <w:left w:val="none" w:sz="0" w:space="0" w:color="auto"/>
        <w:bottom w:val="none" w:sz="0" w:space="0" w:color="auto"/>
        <w:right w:val="none" w:sz="0" w:space="0" w:color="auto"/>
      </w:divBdr>
    </w:div>
    <w:div w:id="1799179755">
      <w:bodyDiv w:val="1"/>
      <w:marLeft w:val="0"/>
      <w:marRight w:val="0"/>
      <w:marTop w:val="0"/>
      <w:marBottom w:val="0"/>
      <w:divBdr>
        <w:top w:val="none" w:sz="0" w:space="0" w:color="auto"/>
        <w:left w:val="none" w:sz="0" w:space="0" w:color="auto"/>
        <w:bottom w:val="none" w:sz="0" w:space="0" w:color="auto"/>
        <w:right w:val="none" w:sz="0" w:space="0" w:color="auto"/>
      </w:divBdr>
    </w:div>
    <w:div w:id="1799254444">
      <w:bodyDiv w:val="1"/>
      <w:marLeft w:val="0"/>
      <w:marRight w:val="0"/>
      <w:marTop w:val="0"/>
      <w:marBottom w:val="0"/>
      <w:divBdr>
        <w:top w:val="none" w:sz="0" w:space="0" w:color="auto"/>
        <w:left w:val="none" w:sz="0" w:space="0" w:color="auto"/>
        <w:bottom w:val="none" w:sz="0" w:space="0" w:color="auto"/>
        <w:right w:val="none" w:sz="0" w:space="0" w:color="auto"/>
      </w:divBdr>
    </w:div>
    <w:div w:id="1799757581">
      <w:bodyDiv w:val="1"/>
      <w:marLeft w:val="0"/>
      <w:marRight w:val="0"/>
      <w:marTop w:val="0"/>
      <w:marBottom w:val="0"/>
      <w:divBdr>
        <w:top w:val="none" w:sz="0" w:space="0" w:color="auto"/>
        <w:left w:val="none" w:sz="0" w:space="0" w:color="auto"/>
        <w:bottom w:val="none" w:sz="0" w:space="0" w:color="auto"/>
        <w:right w:val="none" w:sz="0" w:space="0" w:color="auto"/>
      </w:divBdr>
    </w:div>
    <w:div w:id="1799836160">
      <w:bodyDiv w:val="1"/>
      <w:marLeft w:val="0"/>
      <w:marRight w:val="0"/>
      <w:marTop w:val="0"/>
      <w:marBottom w:val="0"/>
      <w:divBdr>
        <w:top w:val="none" w:sz="0" w:space="0" w:color="auto"/>
        <w:left w:val="none" w:sz="0" w:space="0" w:color="auto"/>
        <w:bottom w:val="none" w:sz="0" w:space="0" w:color="auto"/>
        <w:right w:val="none" w:sz="0" w:space="0" w:color="auto"/>
      </w:divBdr>
    </w:div>
    <w:div w:id="1799911011">
      <w:bodyDiv w:val="1"/>
      <w:marLeft w:val="0"/>
      <w:marRight w:val="0"/>
      <w:marTop w:val="0"/>
      <w:marBottom w:val="0"/>
      <w:divBdr>
        <w:top w:val="none" w:sz="0" w:space="0" w:color="auto"/>
        <w:left w:val="none" w:sz="0" w:space="0" w:color="auto"/>
        <w:bottom w:val="none" w:sz="0" w:space="0" w:color="auto"/>
        <w:right w:val="none" w:sz="0" w:space="0" w:color="auto"/>
      </w:divBdr>
    </w:div>
    <w:div w:id="1800342997">
      <w:bodyDiv w:val="1"/>
      <w:marLeft w:val="0"/>
      <w:marRight w:val="0"/>
      <w:marTop w:val="0"/>
      <w:marBottom w:val="0"/>
      <w:divBdr>
        <w:top w:val="none" w:sz="0" w:space="0" w:color="auto"/>
        <w:left w:val="none" w:sz="0" w:space="0" w:color="auto"/>
        <w:bottom w:val="none" w:sz="0" w:space="0" w:color="auto"/>
        <w:right w:val="none" w:sz="0" w:space="0" w:color="auto"/>
      </w:divBdr>
    </w:div>
    <w:div w:id="1800494423">
      <w:bodyDiv w:val="1"/>
      <w:marLeft w:val="0"/>
      <w:marRight w:val="0"/>
      <w:marTop w:val="0"/>
      <w:marBottom w:val="0"/>
      <w:divBdr>
        <w:top w:val="none" w:sz="0" w:space="0" w:color="auto"/>
        <w:left w:val="none" w:sz="0" w:space="0" w:color="auto"/>
        <w:bottom w:val="none" w:sz="0" w:space="0" w:color="auto"/>
        <w:right w:val="none" w:sz="0" w:space="0" w:color="auto"/>
      </w:divBdr>
    </w:div>
    <w:div w:id="1800951112">
      <w:bodyDiv w:val="1"/>
      <w:marLeft w:val="0"/>
      <w:marRight w:val="0"/>
      <w:marTop w:val="0"/>
      <w:marBottom w:val="0"/>
      <w:divBdr>
        <w:top w:val="none" w:sz="0" w:space="0" w:color="auto"/>
        <w:left w:val="none" w:sz="0" w:space="0" w:color="auto"/>
        <w:bottom w:val="none" w:sz="0" w:space="0" w:color="auto"/>
        <w:right w:val="none" w:sz="0" w:space="0" w:color="auto"/>
      </w:divBdr>
    </w:div>
    <w:div w:id="1801149070">
      <w:bodyDiv w:val="1"/>
      <w:marLeft w:val="0"/>
      <w:marRight w:val="0"/>
      <w:marTop w:val="0"/>
      <w:marBottom w:val="0"/>
      <w:divBdr>
        <w:top w:val="none" w:sz="0" w:space="0" w:color="auto"/>
        <w:left w:val="none" w:sz="0" w:space="0" w:color="auto"/>
        <w:bottom w:val="none" w:sz="0" w:space="0" w:color="auto"/>
        <w:right w:val="none" w:sz="0" w:space="0" w:color="auto"/>
      </w:divBdr>
    </w:div>
    <w:div w:id="1801268031">
      <w:bodyDiv w:val="1"/>
      <w:marLeft w:val="0"/>
      <w:marRight w:val="0"/>
      <w:marTop w:val="0"/>
      <w:marBottom w:val="0"/>
      <w:divBdr>
        <w:top w:val="none" w:sz="0" w:space="0" w:color="auto"/>
        <w:left w:val="none" w:sz="0" w:space="0" w:color="auto"/>
        <w:bottom w:val="none" w:sz="0" w:space="0" w:color="auto"/>
        <w:right w:val="none" w:sz="0" w:space="0" w:color="auto"/>
      </w:divBdr>
      <w:divsChild>
        <w:div w:id="68968721">
          <w:marLeft w:val="480"/>
          <w:marRight w:val="0"/>
          <w:marTop w:val="0"/>
          <w:marBottom w:val="0"/>
          <w:divBdr>
            <w:top w:val="none" w:sz="0" w:space="0" w:color="auto"/>
            <w:left w:val="none" w:sz="0" w:space="0" w:color="auto"/>
            <w:bottom w:val="none" w:sz="0" w:space="0" w:color="auto"/>
            <w:right w:val="none" w:sz="0" w:space="0" w:color="auto"/>
          </w:divBdr>
        </w:div>
        <w:div w:id="132404878">
          <w:marLeft w:val="480"/>
          <w:marRight w:val="0"/>
          <w:marTop w:val="0"/>
          <w:marBottom w:val="0"/>
          <w:divBdr>
            <w:top w:val="none" w:sz="0" w:space="0" w:color="auto"/>
            <w:left w:val="none" w:sz="0" w:space="0" w:color="auto"/>
            <w:bottom w:val="none" w:sz="0" w:space="0" w:color="auto"/>
            <w:right w:val="none" w:sz="0" w:space="0" w:color="auto"/>
          </w:divBdr>
        </w:div>
        <w:div w:id="147602648">
          <w:marLeft w:val="480"/>
          <w:marRight w:val="0"/>
          <w:marTop w:val="0"/>
          <w:marBottom w:val="0"/>
          <w:divBdr>
            <w:top w:val="none" w:sz="0" w:space="0" w:color="auto"/>
            <w:left w:val="none" w:sz="0" w:space="0" w:color="auto"/>
            <w:bottom w:val="none" w:sz="0" w:space="0" w:color="auto"/>
            <w:right w:val="none" w:sz="0" w:space="0" w:color="auto"/>
          </w:divBdr>
        </w:div>
        <w:div w:id="162818794">
          <w:marLeft w:val="480"/>
          <w:marRight w:val="0"/>
          <w:marTop w:val="0"/>
          <w:marBottom w:val="0"/>
          <w:divBdr>
            <w:top w:val="none" w:sz="0" w:space="0" w:color="auto"/>
            <w:left w:val="none" w:sz="0" w:space="0" w:color="auto"/>
            <w:bottom w:val="none" w:sz="0" w:space="0" w:color="auto"/>
            <w:right w:val="none" w:sz="0" w:space="0" w:color="auto"/>
          </w:divBdr>
        </w:div>
        <w:div w:id="304743583">
          <w:marLeft w:val="480"/>
          <w:marRight w:val="0"/>
          <w:marTop w:val="0"/>
          <w:marBottom w:val="0"/>
          <w:divBdr>
            <w:top w:val="none" w:sz="0" w:space="0" w:color="auto"/>
            <w:left w:val="none" w:sz="0" w:space="0" w:color="auto"/>
            <w:bottom w:val="none" w:sz="0" w:space="0" w:color="auto"/>
            <w:right w:val="none" w:sz="0" w:space="0" w:color="auto"/>
          </w:divBdr>
        </w:div>
        <w:div w:id="405567872">
          <w:marLeft w:val="480"/>
          <w:marRight w:val="0"/>
          <w:marTop w:val="0"/>
          <w:marBottom w:val="0"/>
          <w:divBdr>
            <w:top w:val="none" w:sz="0" w:space="0" w:color="auto"/>
            <w:left w:val="none" w:sz="0" w:space="0" w:color="auto"/>
            <w:bottom w:val="none" w:sz="0" w:space="0" w:color="auto"/>
            <w:right w:val="none" w:sz="0" w:space="0" w:color="auto"/>
          </w:divBdr>
        </w:div>
        <w:div w:id="469633073">
          <w:marLeft w:val="480"/>
          <w:marRight w:val="0"/>
          <w:marTop w:val="0"/>
          <w:marBottom w:val="0"/>
          <w:divBdr>
            <w:top w:val="none" w:sz="0" w:space="0" w:color="auto"/>
            <w:left w:val="none" w:sz="0" w:space="0" w:color="auto"/>
            <w:bottom w:val="none" w:sz="0" w:space="0" w:color="auto"/>
            <w:right w:val="none" w:sz="0" w:space="0" w:color="auto"/>
          </w:divBdr>
        </w:div>
        <w:div w:id="472868262">
          <w:marLeft w:val="480"/>
          <w:marRight w:val="0"/>
          <w:marTop w:val="0"/>
          <w:marBottom w:val="0"/>
          <w:divBdr>
            <w:top w:val="none" w:sz="0" w:space="0" w:color="auto"/>
            <w:left w:val="none" w:sz="0" w:space="0" w:color="auto"/>
            <w:bottom w:val="none" w:sz="0" w:space="0" w:color="auto"/>
            <w:right w:val="none" w:sz="0" w:space="0" w:color="auto"/>
          </w:divBdr>
        </w:div>
        <w:div w:id="484123362">
          <w:marLeft w:val="480"/>
          <w:marRight w:val="0"/>
          <w:marTop w:val="0"/>
          <w:marBottom w:val="0"/>
          <w:divBdr>
            <w:top w:val="none" w:sz="0" w:space="0" w:color="auto"/>
            <w:left w:val="none" w:sz="0" w:space="0" w:color="auto"/>
            <w:bottom w:val="none" w:sz="0" w:space="0" w:color="auto"/>
            <w:right w:val="none" w:sz="0" w:space="0" w:color="auto"/>
          </w:divBdr>
        </w:div>
        <w:div w:id="504562052">
          <w:marLeft w:val="480"/>
          <w:marRight w:val="0"/>
          <w:marTop w:val="0"/>
          <w:marBottom w:val="0"/>
          <w:divBdr>
            <w:top w:val="none" w:sz="0" w:space="0" w:color="auto"/>
            <w:left w:val="none" w:sz="0" w:space="0" w:color="auto"/>
            <w:bottom w:val="none" w:sz="0" w:space="0" w:color="auto"/>
            <w:right w:val="none" w:sz="0" w:space="0" w:color="auto"/>
          </w:divBdr>
        </w:div>
        <w:div w:id="539438174">
          <w:marLeft w:val="480"/>
          <w:marRight w:val="0"/>
          <w:marTop w:val="0"/>
          <w:marBottom w:val="0"/>
          <w:divBdr>
            <w:top w:val="none" w:sz="0" w:space="0" w:color="auto"/>
            <w:left w:val="none" w:sz="0" w:space="0" w:color="auto"/>
            <w:bottom w:val="none" w:sz="0" w:space="0" w:color="auto"/>
            <w:right w:val="none" w:sz="0" w:space="0" w:color="auto"/>
          </w:divBdr>
        </w:div>
        <w:div w:id="627667474">
          <w:marLeft w:val="480"/>
          <w:marRight w:val="0"/>
          <w:marTop w:val="0"/>
          <w:marBottom w:val="0"/>
          <w:divBdr>
            <w:top w:val="none" w:sz="0" w:space="0" w:color="auto"/>
            <w:left w:val="none" w:sz="0" w:space="0" w:color="auto"/>
            <w:bottom w:val="none" w:sz="0" w:space="0" w:color="auto"/>
            <w:right w:val="none" w:sz="0" w:space="0" w:color="auto"/>
          </w:divBdr>
        </w:div>
        <w:div w:id="639069675">
          <w:marLeft w:val="480"/>
          <w:marRight w:val="0"/>
          <w:marTop w:val="0"/>
          <w:marBottom w:val="0"/>
          <w:divBdr>
            <w:top w:val="none" w:sz="0" w:space="0" w:color="auto"/>
            <w:left w:val="none" w:sz="0" w:space="0" w:color="auto"/>
            <w:bottom w:val="none" w:sz="0" w:space="0" w:color="auto"/>
            <w:right w:val="none" w:sz="0" w:space="0" w:color="auto"/>
          </w:divBdr>
        </w:div>
        <w:div w:id="639463743">
          <w:marLeft w:val="480"/>
          <w:marRight w:val="0"/>
          <w:marTop w:val="0"/>
          <w:marBottom w:val="0"/>
          <w:divBdr>
            <w:top w:val="none" w:sz="0" w:space="0" w:color="auto"/>
            <w:left w:val="none" w:sz="0" w:space="0" w:color="auto"/>
            <w:bottom w:val="none" w:sz="0" w:space="0" w:color="auto"/>
            <w:right w:val="none" w:sz="0" w:space="0" w:color="auto"/>
          </w:divBdr>
        </w:div>
        <w:div w:id="672299107">
          <w:marLeft w:val="480"/>
          <w:marRight w:val="0"/>
          <w:marTop w:val="0"/>
          <w:marBottom w:val="0"/>
          <w:divBdr>
            <w:top w:val="none" w:sz="0" w:space="0" w:color="auto"/>
            <w:left w:val="none" w:sz="0" w:space="0" w:color="auto"/>
            <w:bottom w:val="none" w:sz="0" w:space="0" w:color="auto"/>
            <w:right w:val="none" w:sz="0" w:space="0" w:color="auto"/>
          </w:divBdr>
        </w:div>
        <w:div w:id="693074325">
          <w:marLeft w:val="480"/>
          <w:marRight w:val="0"/>
          <w:marTop w:val="0"/>
          <w:marBottom w:val="0"/>
          <w:divBdr>
            <w:top w:val="none" w:sz="0" w:space="0" w:color="auto"/>
            <w:left w:val="none" w:sz="0" w:space="0" w:color="auto"/>
            <w:bottom w:val="none" w:sz="0" w:space="0" w:color="auto"/>
            <w:right w:val="none" w:sz="0" w:space="0" w:color="auto"/>
          </w:divBdr>
        </w:div>
        <w:div w:id="734087305">
          <w:marLeft w:val="480"/>
          <w:marRight w:val="0"/>
          <w:marTop w:val="0"/>
          <w:marBottom w:val="0"/>
          <w:divBdr>
            <w:top w:val="none" w:sz="0" w:space="0" w:color="auto"/>
            <w:left w:val="none" w:sz="0" w:space="0" w:color="auto"/>
            <w:bottom w:val="none" w:sz="0" w:space="0" w:color="auto"/>
            <w:right w:val="none" w:sz="0" w:space="0" w:color="auto"/>
          </w:divBdr>
        </w:div>
        <w:div w:id="737434020">
          <w:marLeft w:val="480"/>
          <w:marRight w:val="0"/>
          <w:marTop w:val="0"/>
          <w:marBottom w:val="0"/>
          <w:divBdr>
            <w:top w:val="none" w:sz="0" w:space="0" w:color="auto"/>
            <w:left w:val="none" w:sz="0" w:space="0" w:color="auto"/>
            <w:bottom w:val="none" w:sz="0" w:space="0" w:color="auto"/>
            <w:right w:val="none" w:sz="0" w:space="0" w:color="auto"/>
          </w:divBdr>
        </w:div>
        <w:div w:id="791434944">
          <w:marLeft w:val="480"/>
          <w:marRight w:val="0"/>
          <w:marTop w:val="0"/>
          <w:marBottom w:val="0"/>
          <w:divBdr>
            <w:top w:val="none" w:sz="0" w:space="0" w:color="auto"/>
            <w:left w:val="none" w:sz="0" w:space="0" w:color="auto"/>
            <w:bottom w:val="none" w:sz="0" w:space="0" w:color="auto"/>
            <w:right w:val="none" w:sz="0" w:space="0" w:color="auto"/>
          </w:divBdr>
        </w:div>
        <w:div w:id="853420360">
          <w:marLeft w:val="480"/>
          <w:marRight w:val="0"/>
          <w:marTop w:val="0"/>
          <w:marBottom w:val="0"/>
          <w:divBdr>
            <w:top w:val="none" w:sz="0" w:space="0" w:color="auto"/>
            <w:left w:val="none" w:sz="0" w:space="0" w:color="auto"/>
            <w:bottom w:val="none" w:sz="0" w:space="0" w:color="auto"/>
            <w:right w:val="none" w:sz="0" w:space="0" w:color="auto"/>
          </w:divBdr>
        </w:div>
        <w:div w:id="889654612">
          <w:marLeft w:val="480"/>
          <w:marRight w:val="0"/>
          <w:marTop w:val="0"/>
          <w:marBottom w:val="0"/>
          <w:divBdr>
            <w:top w:val="none" w:sz="0" w:space="0" w:color="auto"/>
            <w:left w:val="none" w:sz="0" w:space="0" w:color="auto"/>
            <w:bottom w:val="none" w:sz="0" w:space="0" w:color="auto"/>
            <w:right w:val="none" w:sz="0" w:space="0" w:color="auto"/>
          </w:divBdr>
        </w:div>
        <w:div w:id="923342400">
          <w:marLeft w:val="480"/>
          <w:marRight w:val="0"/>
          <w:marTop w:val="0"/>
          <w:marBottom w:val="0"/>
          <w:divBdr>
            <w:top w:val="none" w:sz="0" w:space="0" w:color="auto"/>
            <w:left w:val="none" w:sz="0" w:space="0" w:color="auto"/>
            <w:bottom w:val="none" w:sz="0" w:space="0" w:color="auto"/>
            <w:right w:val="none" w:sz="0" w:space="0" w:color="auto"/>
          </w:divBdr>
        </w:div>
        <w:div w:id="925646785">
          <w:marLeft w:val="480"/>
          <w:marRight w:val="0"/>
          <w:marTop w:val="0"/>
          <w:marBottom w:val="0"/>
          <w:divBdr>
            <w:top w:val="none" w:sz="0" w:space="0" w:color="auto"/>
            <w:left w:val="none" w:sz="0" w:space="0" w:color="auto"/>
            <w:bottom w:val="none" w:sz="0" w:space="0" w:color="auto"/>
            <w:right w:val="none" w:sz="0" w:space="0" w:color="auto"/>
          </w:divBdr>
        </w:div>
        <w:div w:id="942421909">
          <w:marLeft w:val="480"/>
          <w:marRight w:val="0"/>
          <w:marTop w:val="0"/>
          <w:marBottom w:val="0"/>
          <w:divBdr>
            <w:top w:val="none" w:sz="0" w:space="0" w:color="auto"/>
            <w:left w:val="none" w:sz="0" w:space="0" w:color="auto"/>
            <w:bottom w:val="none" w:sz="0" w:space="0" w:color="auto"/>
            <w:right w:val="none" w:sz="0" w:space="0" w:color="auto"/>
          </w:divBdr>
        </w:div>
        <w:div w:id="961687038">
          <w:marLeft w:val="480"/>
          <w:marRight w:val="0"/>
          <w:marTop w:val="0"/>
          <w:marBottom w:val="0"/>
          <w:divBdr>
            <w:top w:val="none" w:sz="0" w:space="0" w:color="auto"/>
            <w:left w:val="none" w:sz="0" w:space="0" w:color="auto"/>
            <w:bottom w:val="none" w:sz="0" w:space="0" w:color="auto"/>
            <w:right w:val="none" w:sz="0" w:space="0" w:color="auto"/>
          </w:divBdr>
        </w:div>
        <w:div w:id="965355307">
          <w:marLeft w:val="480"/>
          <w:marRight w:val="0"/>
          <w:marTop w:val="0"/>
          <w:marBottom w:val="0"/>
          <w:divBdr>
            <w:top w:val="none" w:sz="0" w:space="0" w:color="auto"/>
            <w:left w:val="none" w:sz="0" w:space="0" w:color="auto"/>
            <w:bottom w:val="none" w:sz="0" w:space="0" w:color="auto"/>
            <w:right w:val="none" w:sz="0" w:space="0" w:color="auto"/>
          </w:divBdr>
        </w:div>
        <w:div w:id="965504070">
          <w:marLeft w:val="480"/>
          <w:marRight w:val="0"/>
          <w:marTop w:val="0"/>
          <w:marBottom w:val="0"/>
          <w:divBdr>
            <w:top w:val="none" w:sz="0" w:space="0" w:color="auto"/>
            <w:left w:val="none" w:sz="0" w:space="0" w:color="auto"/>
            <w:bottom w:val="none" w:sz="0" w:space="0" w:color="auto"/>
            <w:right w:val="none" w:sz="0" w:space="0" w:color="auto"/>
          </w:divBdr>
        </w:div>
        <w:div w:id="1007252629">
          <w:marLeft w:val="480"/>
          <w:marRight w:val="0"/>
          <w:marTop w:val="0"/>
          <w:marBottom w:val="0"/>
          <w:divBdr>
            <w:top w:val="none" w:sz="0" w:space="0" w:color="auto"/>
            <w:left w:val="none" w:sz="0" w:space="0" w:color="auto"/>
            <w:bottom w:val="none" w:sz="0" w:space="0" w:color="auto"/>
            <w:right w:val="none" w:sz="0" w:space="0" w:color="auto"/>
          </w:divBdr>
        </w:div>
        <w:div w:id="1007712312">
          <w:marLeft w:val="480"/>
          <w:marRight w:val="0"/>
          <w:marTop w:val="0"/>
          <w:marBottom w:val="0"/>
          <w:divBdr>
            <w:top w:val="none" w:sz="0" w:space="0" w:color="auto"/>
            <w:left w:val="none" w:sz="0" w:space="0" w:color="auto"/>
            <w:bottom w:val="none" w:sz="0" w:space="0" w:color="auto"/>
            <w:right w:val="none" w:sz="0" w:space="0" w:color="auto"/>
          </w:divBdr>
        </w:div>
        <w:div w:id="1048072932">
          <w:marLeft w:val="480"/>
          <w:marRight w:val="0"/>
          <w:marTop w:val="0"/>
          <w:marBottom w:val="0"/>
          <w:divBdr>
            <w:top w:val="none" w:sz="0" w:space="0" w:color="auto"/>
            <w:left w:val="none" w:sz="0" w:space="0" w:color="auto"/>
            <w:bottom w:val="none" w:sz="0" w:space="0" w:color="auto"/>
            <w:right w:val="none" w:sz="0" w:space="0" w:color="auto"/>
          </w:divBdr>
        </w:div>
        <w:div w:id="1141465694">
          <w:marLeft w:val="480"/>
          <w:marRight w:val="0"/>
          <w:marTop w:val="0"/>
          <w:marBottom w:val="0"/>
          <w:divBdr>
            <w:top w:val="none" w:sz="0" w:space="0" w:color="auto"/>
            <w:left w:val="none" w:sz="0" w:space="0" w:color="auto"/>
            <w:bottom w:val="none" w:sz="0" w:space="0" w:color="auto"/>
            <w:right w:val="none" w:sz="0" w:space="0" w:color="auto"/>
          </w:divBdr>
        </w:div>
        <w:div w:id="1186363230">
          <w:marLeft w:val="480"/>
          <w:marRight w:val="0"/>
          <w:marTop w:val="0"/>
          <w:marBottom w:val="0"/>
          <w:divBdr>
            <w:top w:val="none" w:sz="0" w:space="0" w:color="auto"/>
            <w:left w:val="none" w:sz="0" w:space="0" w:color="auto"/>
            <w:bottom w:val="none" w:sz="0" w:space="0" w:color="auto"/>
            <w:right w:val="none" w:sz="0" w:space="0" w:color="auto"/>
          </w:divBdr>
        </w:div>
        <w:div w:id="1205604966">
          <w:marLeft w:val="480"/>
          <w:marRight w:val="0"/>
          <w:marTop w:val="0"/>
          <w:marBottom w:val="0"/>
          <w:divBdr>
            <w:top w:val="none" w:sz="0" w:space="0" w:color="auto"/>
            <w:left w:val="none" w:sz="0" w:space="0" w:color="auto"/>
            <w:bottom w:val="none" w:sz="0" w:space="0" w:color="auto"/>
            <w:right w:val="none" w:sz="0" w:space="0" w:color="auto"/>
          </w:divBdr>
        </w:div>
        <w:div w:id="1207108875">
          <w:marLeft w:val="480"/>
          <w:marRight w:val="0"/>
          <w:marTop w:val="0"/>
          <w:marBottom w:val="0"/>
          <w:divBdr>
            <w:top w:val="none" w:sz="0" w:space="0" w:color="auto"/>
            <w:left w:val="none" w:sz="0" w:space="0" w:color="auto"/>
            <w:bottom w:val="none" w:sz="0" w:space="0" w:color="auto"/>
            <w:right w:val="none" w:sz="0" w:space="0" w:color="auto"/>
          </w:divBdr>
        </w:div>
        <w:div w:id="1219974457">
          <w:marLeft w:val="480"/>
          <w:marRight w:val="0"/>
          <w:marTop w:val="0"/>
          <w:marBottom w:val="0"/>
          <w:divBdr>
            <w:top w:val="none" w:sz="0" w:space="0" w:color="auto"/>
            <w:left w:val="none" w:sz="0" w:space="0" w:color="auto"/>
            <w:bottom w:val="none" w:sz="0" w:space="0" w:color="auto"/>
            <w:right w:val="none" w:sz="0" w:space="0" w:color="auto"/>
          </w:divBdr>
        </w:div>
        <w:div w:id="1298803694">
          <w:marLeft w:val="480"/>
          <w:marRight w:val="0"/>
          <w:marTop w:val="0"/>
          <w:marBottom w:val="0"/>
          <w:divBdr>
            <w:top w:val="none" w:sz="0" w:space="0" w:color="auto"/>
            <w:left w:val="none" w:sz="0" w:space="0" w:color="auto"/>
            <w:bottom w:val="none" w:sz="0" w:space="0" w:color="auto"/>
            <w:right w:val="none" w:sz="0" w:space="0" w:color="auto"/>
          </w:divBdr>
        </w:div>
        <w:div w:id="1347442895">
          <w:marLeft w:val="480"/>
          <w:marRight w:val="0"/>
          <w:marTop w:val="0"/>
          <w:marBottom w:val="0"/>
          <w:divBdr>
            <w:top w:val="none" w:sz="0" w:space="0" w:color="auto"/>
            <w:left w:val="none" w:sz="0" w:space="0" w:color="auto"/>
            <w:bottom w:val="none" w:sz="0" w:space="0" w:color="auto"/>
            <w:right w:val="none" w:sz="0" w:space="0" w:color="auto"/>
          </w:divBdr>
        </w:div>
        <w:div w:id="1369452011">
          <w:marLeft w:val="480"/>
          <w:marRight w:val="0"/>
          <w:marTop w:val="0"/>
          <w:marBottom w:val="0"/>
          <w:divBdr>
            <w:top w:val="none" w:sz="0" w:space="0" w:color="auto"/>
            <w:left w:val="none" w:sz="0" w:space="0" w:color="auto"/>
            <w:bottom w:val="none" w:sz="0" w:space="0" w:color="auto"/>
            <w:right w:val="none" w:sz="0" w:space="0" w:color="auto"/>
          </w:divBdr>
        </w:div>
        <w:div w:id="1429809815">
          <w:marLeft w:val="480"/>
          <w:marRight w:val="0"/>
          <w:marTop w:val="0"/>
          <w:marBottom w:val="0"/>
          <w:divBdr>
            <w:top w:val="none" w:sz="0" w:space="0" w:color="auto"/>
            <w:left w:val="none" w:sz="0" w:space="0" w:color="auto"/>
            <w:bottom w:val="none" w:sz="0" w:space="0" w:color="auto"/>
            <w:right w:val="none" w:sz="0" w:space="0" w:color="auto"/>
          </w:divBdr>
        </w:div>
        <w:div w:id="1435200163">
          <w:marLeft w:val="480"/>
          <w:marRight w:val="0"/>
          <w:marTop w:val="0"/>
          <w:marBottom w:val="0"/>
          <w:divBdr>
            <w:top w:val="none" w:sz="0" w:space="0" w:color="auto"/>
            <w:left w:val="none" w:sz="0" w:space="0" w:color="auto"/>
            <w:bottom w:val="none" w:sz="0" w:space="0" w:color="auto"/>
            <w:right w:val="none" w:sz="0" w:space="0" w:color="auto"/>
          </w:divBdr>
        </w:div>
        <w:div w:id="1436244831">
          <w:marLeft w:val="480"/>
          <w:marRight w:val="0"/>
          <w:marTop w:val="0"/>
          <w:marBottom w:val="0"/>
          <w:divBdr>
            <w:top w:val="none" w:sz="0" w:space="0" w:color="auto"/>
            <w:left w:val="none" w:sz="0" w:space="0" w:color="auto"/>
            <w:bottom w:val="none" w:sz="0" w:space="0" w:color="auto"/>
            <w:right w:val="none" w:sz="0" w:space="0" w:color="auto"/>
          </w:divBdr>
        </w:div>
        <w:div w:id="1538350191">
          <w:marLeft w:val="480"/>
          <w:marRight w:val="0"/>
          <w:marTop w:val="0"/>
          <w:marBottom w:val="0"/>
          <w:divBdr>
            <w:top w:val="none" w:sz="0" w:space="0" w:color="auto"/>
            <w:left w:val="none" w:sz="0" w:space="0" w:color="auto"/>
            <w:bottom w:val="none" w:sz="0" w:space="0" w:color="auto"/>
            <w:right w:val="none" w:sz="0" w:space="0" w:color="auto"/>
          </w:divBdr>
        </w:div>
        <w:div w:id="1553492756">
          <w:marLeft w:val="480"/>
          <w:marRight w:val="0"/>
          <w:marTop w:val="0"/>
          <w:marBottom w:val="0"/>
          <w:divBdr>
            <w:top w:val="none" w:sz="0" w:space="0" w:color="auto"/>
            <w:left w:val="none" w:sz="0" w:space="0" w:color="auto"/>
            <w:bottom w:val="none" w:sz="0" w:space="0" w:color="auto"/>
            <w:right w:val="none" w:sz="0" w:space="0" w:color="auto"/>
          </w:divBdr>
        </w:div>
        <w:div w:id="1573202076">
          <w:marLeft w:val="480"/>
          <w:marRight w:val="0"/>
          <w:marTop w:val="0"/>
          <w:marBottom w:val="0"/>
          <w:divBdr>
            <w:top w:val="none" w:sz="0" w:space="0" w:color="auto"/>
            <w:left w:val="none" w:sz="0" w:space="0" w:color="auto"/>
            <w:bottom w:val="none" w:sz="0" w:space="0" w:color="auto"/>
            <w:right w:val="none" w:sz="0" w:space="0" w:color="auto"/>
          </w:divBdr>
        </w:div>
        <w:div w:id="1585333555">
          <w:marLeft w:val="480"/>
          <w:marRight w:val="0"/>
          <w:marTop w:val="0"/>
          <w:marBottom w:val="0"/>
          <w:divBdr>
            <w:top w:val="none" w:sz="0" w:space="0" w:color="auto"/>
            <w:left w:val="none" w:sz="0" w:space="0" w:color="auto"/>
            <w:bottom w:val="none" w:sz="0" w:space="0" w:color="auto"/>
            <w:right w:val="none" w:sz="0" w:space="0" w:color="auto"/>
          </w:divBdr>
        </w:div>
        <w:div w:id="1589777430">
          <w:marLeft w:val="480"/>
          <w:marRight w:val="0"/>
          <w:marTop w:val="0"/>
          <w:marBottom w:val="0"/>
          <w:divBdr>
            <w:top w:val="none" w:sz="0" w:space="0" w:color="auto"/>
            <w:left w:val="none" w:sz="0" w:space="0" w:color="auto"/>
            <w:bottom w:val="none" w:sz="0" w:space="0" w:color="auto"/>
            <w:right w:val="none" w:sz="0" w:space="0" w:color="auto"/>
          </w:divBdr>
        </w:div>
        <w:div w:id="1675493940">
          <w:marLeft w:val="480"/>
          <w:marRight w:val="0"/>
          <w:marTop w:val="0"/>
          <w:marBottom w:val="0"/>
          <w:divBdr>
            <w:top w:val="none" w:sz="0" w:space="0" w:color="auto"/>
            <w:left w:val="none" w:sz="0" w:space="0" w:color="auto"/>
            <w:bottom w:val="none" w:sz="0" w:space="0" w:color="auto"/>
            <w:right w:val="none" w:sz="0" w:space="0" w:color="auto"/>
          </w:divBdr>
        </w:div>
        <w:div w:id="1700735644">
          <w:marLeft w:val="480"/>
          <w:marRight w:val="0"/>
          <w:marTop w:val="0"/>
          <w:marBottom w:val="0"/>
          <w:divBdr>
            <w:top w:val="none" w:sz="0" w:space="0" w:color="auto"/>
            <w:left w:val="none" w:sz="0" w:space="0" w:color="auto"/>
            <w:bottom w:val="none" w:sz="0" w:space="0" w:color="auto"/>
            <w:right w:val="none" w:sz="0" w:space="0" w:color="auto"/>
          </w:divBdr>
        </w:div>
        <w:div w:id="1725252831">
          <w:marLeft w:val="480"/>
          <w:marRight w:val="0"/>
          <w:marTop w:val="0"/>
          <w:marBottom w:val="0"/>
          <w:divBdr>
            <w:top w:val="none" w:sz="0" w:space="0" w:color="auto"/>
            <w:left w:val="none" w:sz="0" w:space="0" w:color="auto"/>
            <w:bottom w:val="none" w:sz="0" w:space="0" w:color="auto"/>
            <w:right w:val="none" w:sz="0" w:space="0" w:color="auto"/>
          </w:divBdr>
        </w:div>
        <w:div w:id="1772318342">
          <w:marLeft w:val="480"/>
          <w:marRight w:val="0"/>
          <w:marTop w:val="0"/>
          <w:marBottom w:val="0"/>
          <w:divBdr>
            <w:top w:val="none" w:sz="0" w:space="0" w:color="auto"/>
            <w:left w:val="none" w:sz="0" w:space="0" w:color="auto"/>
            <w:bottom w:val="none" w:sz="0" w:space="0" w:color="auto"/>
            <w:right w:val="none" w:sz="0" w:space="0" w:color="auto"/>
          </w:divBdr>
        </w:div>
        <w:div w:id="1793133867">
          <w:marLeft w:val="480"/>
          <w:marRight w:val="0"/>
          <w:marTop w:val="0"/>
          <w:marBottom w:val="0"/>
          <w:divBdr>
            <w:top w:val="none" w:sz="0" w:space="0" w:color="auto"/>
            <w:left w:val="none" w:sz="0" w:space="0" w:color="auto"/>
            <w:bottom w:val="none" w:sz="0" w:space="0" w:color="auto"/>
            <w:right w:val="none" w:sz="0" w:space="0" w:color="auto"/>
          </w:divBdr>
        </w:div>
        <w:div w:id="1811022593">
          <w:marLeft w:val="480"/>
          <w:marRight w:val="0"/>
          <w:marTop w:val="0"/>
          <w:marBottom w:val="0"/>
          <w:divBdr>
            <w:top w:val="none" w:sz="0" w:space="0" w:color="auto"/>
            <w:left w:val="none" w:sz="0" w:space="0" w:color="auto"/>
            <w:bottom w:val="none" w:sz="0" w:space="0" w:color="auto"/>
            <w:right w:val="none" w:sz="0" w:space="0" w:color="auto"/>
          </w:divBdr>
        </w:div>
        <w:div w:id="1843163596">
          <w:marLeft w:val="480"/>
          <w:marRight w:val="0"/>
          <w:marTop w:val="0"/>
          <w:marBottom w:val="0"/>
          <w:divBdr>
            <w:top w:val="none" w:sz="0" w:space="0" w:color="auto"/>
            <w:left w:val="none" w:sz="0" w:space="0" w:color="auto"/>
            <w:bottom w:val="none" w:sz="0" w:space="0" w:color="auto"/>
            <w:right w:val="none" w:sz="0" w:space="0" w:color="auto"/>
          </w:divBdr>
        </w:div>
        <w:div w:id="1869944854">
          <w:marLeft w:val="480"/>
          <w:marRight w:val="0"/>
          <w:marTop w:val="0"/>
          <w:marBottom w:val="0"/>
          <w:divBdr>
            <w:top w:val="none" w:sz="0" w:space="0" w:color="auto"/>
            <w:left w:val="none" w:sz="0" w:space="0" w:color="auto"/>
            <w:bottom w:val="none" w:sz="0" w:space="0" w:color="auto"/>
            <w:right w:val="none" w:sz="0" w:space="0" w:color="auto"/>
          </w:divBdr>
        </w:div>
        <w:div w:id="1900509225">
          <w:marLeft w:val="480"/>
          <w:marRight w:val="0"/>
          <w:marTop w:val="0"/>
          <w:marBottom w:val="0"/>
          <w:divBdr>
            <w:top w:val="none" w:sz="0" w:space="0" w:color="auto"/>
            <w:left w:val="none" w:sz="0" w:space="0" w:color="auto"/>
            <w:bottom w:val="none" w:sz="0" w:space="0" w:color="auto"/>
            <w:right w:val="none" w:sz="0" w:space="0" w:color="auto"/>
          </w:divBdr>
        </w:div>
        <w:div w:id="1936791366">
          <w:marLeft w:val="480"/>
          <w:marRight w:val="0"/>
          <w:marTop w:val="0"/>
          <w:marBottom w:val="0"/>
          <w:divBdr>
            <w:top w:val="none" w:sz="0" w:space="0" w:color="auto"/>
            <w:left w:val="none" w:sz="0" w:space="0" w:color="auto"/>
            <w:bottom w:val="none" w:sz="0" w:space="0" w:color="auto"/>
            <w:right w:val="none" w:sz="0" w:space="0" w:color="auto"/>
          </w:divBdr>
        </w:div>
        <w:div w:id="1971782278">
          <w:marLeft w:val="480"/>
          <w:marRight w:val="0"/>
          <w:marTop w:val="0"/>
          <w:marBottom w:val="0"/>
          <w:divBdr>
            <w:top w:val="none" w:sz="0" w:space="0" w:color="auto"/>
            <w:left w:val="none" w:sz="0" w:space="0" w:color="auto"/>
            <w:bottom w:val="none" w:sz="0" w:space="0" w:color="auto"/>
            <w:right w:val="none" w:sz="0" w:space="0" w:color="auto"/>
          </w:divBdr>
        </w:div>
      </w:divsChild>
    </w:div>
    <w:div w:id="1801530013">
      <w:bodyDiv w:val="1"/>
      <w:marLeft w:val="0"/>
      <w:marRight w:val="0"/>
      <w:marTop w:val="0"/>
      <w:marBottom w:val="0"/>
      <w:divBdr>
        <w:top w:val="none" w:sz="0" w:space="0" w:color="auto"/>
        <w:left w:val="none" w:sz="0" w:space="0" w:color="auto"/>
        <w:bottom w:val="none" w:sz="0" w:space="0" w:color="auto"/>
        <w:right w:val="none" w:sz="0" w:space="0" w:color="auto"/>
      </w:divBdr>
    </w:div>
    <w:div w:id="1801531540">
      <w:bodyDiv w:val="1"/>
      <w:marLeft w:val="0"/>
      <w:marRight w:val="0"/>
      <w:marTop w:val="0"/>
      <w:marBottom w:val="0"/>
      <w:divBdr>
        <w:top w:val="none" w:sz="0" w:space="0" w:color="auto"/>
        <w:left w:val="none" w:sz="0" w:space="0" w:color="auto"/>
        <w:bottom w:val="none" w:sz="0" w:space="0" w:color="auto"/>
        <w:right w:val="none" w:sz="0" w:space="0" w:color="auto"/>
      </w:divBdr>
    </w:div>
    <w:div w:id="1801803315">
      <w:bodyDiv w:val="1"/>
      <w:marLeft w:val="0"/>
      <w:marRight w:val="0"/>
      <w:marTop w:val="0"/>
      <w:marBottom w:val="0"/>
      <w:divBdr>
        <w:top w:val="none" w:sz="0" w:space="0" w:color="auto"/>
        <w:left w:val="none" w:sz="0" w:space="0" w:color="auto"/>
        <w:bottom w:val="none" w:sz="0" w:space="0" w:color="auto"/>
        <w:right w:val="none" w:sz="0" w:space="0" w:color="auto"/>
      </w:divBdr>
    </w:div>
    <w:div w:id="1801996822">
      <w:bodyDiv w:val="1"/>
      <w:marLeft w:val="0"/>
      <w:marRight w:val="0"/>
      <w:marTop w:val="0"/>
      <w:marBottom w:val="0"/>
      <w:divBdr>
        <w:top w:val="none" w:sz="0" w:space="0" w:color="auto"/>
        <w:left w:val="none" w:sz="0" w:space="0" w:color="auto"/>
        <w:bottom w:val="none" w:sz="0" w:space="0" w:color="auto"/>
        <w:right w:val="none" w:sz="0" w:space="0" w:color="auto"/>
      </w:divBdr>
    </w:div>
    <w:div w:id="1802117686">
      <w:bodyDiv w:val="1"/>
      <w:marLeft w:val="0"/>
      <w:marRight w:val="0"/>
      <w:marTop w:val="0"/>
      <w:marBottom w:val="0"/>
      <w:divBdr>
        <w:top w:val="none" w:sz="0" w:space="0" w:color="auto"/>
        <w:left w:val="none" w:sz="0" w:space="0" w:color="auto"/>
        <w:bottom w:val="none" w:sz="0" w:space="0" w:color="auto"/>
        <w:right w:val="none" w:sz="0" w:space="0" w:color="auto"/>
      </w:divBdr>
    </w:div>
    <w:div w:id="1802262858">
      <w:bodyDiv w:val="1"/>
      <w:marLeft w:val="0"/>
      <w:marRight w:val="0"/>
      <w:marTop w:val="0"/>
      <w:marBottom w:val="0"/>
      <w:divBdr>
        <w:top w:val="none" w:sz="0" w:space="0" w:color="auto"/>
        <w:left w:val="none" w:sz="0" w:space="0" w:color="auto"/>
        <w:bottom w:val="none" w:sz="0" w:space="0" w:color="auto"/>
        <w:right w:val="none" w:sz="0" w:space="0" w:color="auto"/>
      </w:divBdr>
    </w:div>
    <w:div w:id="1802651180">
      <w:bodyDiv w:val="1"/>
      <w:marLeft w:val="0"/>
      <w:marRight w:val="0"/>
      <w:marTop w:val="0"/>
      <w:marBottom w:val="0"/>
      <w:divBdr>
        <w:top w:val="none" w:sz="0" w:space="0" w:color="auto"/>
        <w:left w:val="none" w:sz="0" w:space="0" w:color="auto"/>
        <w:bottom w:val="none" w:sz="0" w:space="0" w:color="auto"/>
        <w:right w:val="none" w:sz="0" w:space="0" w:color="auto"/>
      </w:divBdr>
    </w:div>
    <w:div w:id="1802723468">
      <w:bodyDiv w:val="1"/>
      <w:marLeft w:val="0"/>
      <w:marRight w:val="0"/>
      <w:marTop w:val="0"/>
      <w:marBottom w:val="0"/>
      <w:divBdr>
        <w:top w:val="none" w:sz="0" w:space="0" w:color="auto"/>
        <w:left w:val="none" w:sz="0" w:space="0" w:color="auto"/>
        <w:bottom w:val="none" w:sz="0" w:space="0" w:color="auto"/>
        <w:right w:val="none" w:sz="0" w:space="0" w:color="auto"/>
      </w:divBdr>
      <w:divsChild>
        <w:div w:id="8606052">
          <w:marLeft w:val="0"/>
          <w:marRight w:val="0"/>
          <w:marTop w:val="0"/>
          <w:marBottom w:val="0"/>
          <w:divBdr>
            <w:top w:val="none" w:sz="0" w:space="0" w:color="auto"/>
            <w:left w:val="none" w:sz="0" w:space="0" w:color="auto"/>
            <w:bottom w:val="none" w:sz="0" w:space="0" w:color="auto"/>
            <w:right w:val="none" w:sz="0" w:space="0" w:color="auto"/>
          </w:divBdr>
        </w:div>
        <w:div w:id="37975273">
          <w:marLeft w:val="0"/>
          <w:marRight w:val="0"/>
          <w:marTop w:val="0"/>
          <w:marBottom w:val="0"/>
          <w:divBdr>
            <w:top w:val="none" w:sz="0" w:space="0" w:color="auto"/>
            <w:left w:val="none" w:sz="0" w:space="0" w:color="auto"/>
            <w:bottom w:val="none" w:sz="0" w:space="0" w:color="auto"/>
            <w:right w:val="none" w:sz="0" w:space="0" w:color="auto"/>
          </w:divBdr>
        </w:div>
        <w:div w:id="39327251">
          <w:marLeft w:val="0"/>
          <w:marRight w:val="0"/>
          <w:marTop w:val="0"/>
          <w:marBottom w:val="0"/>
          <w:divBdr>
            <w:top w:val="none" w:sz="0" w:space="0" w:color="auto"/>
            <w:left w:val="none" w:sz="0" w:space="0" w:color="auto"/>
            <w:bottom w:val="none" w:sz="0" w:space="0" w:color="auto"/>
            <w:right w:val="none" w:sz="0" w:space="0" w:color="auto"/>
          </w:divBdr>
        </w:div>
        <w:div w:id="48194406">
          <w:marLeft w:val="0"/>
          <w:marRight w:val="0"/>
          <w:marTop w:val="0"/>
          <w:marBottom w:val="0"/>
          <w:divBdr>
            <w:top w:val="none" w:sz="0" w:space="0" w:color="auto"/>
            <w:left w:val="none" w:sz="0" w:space="0" w:color="auto"/>
            <w:bottom w:val="none" w:sz="0" w:space="0" w:color="auto"/>
            <w:right w:val="none" w:sz="0" w:space="0" w:color="auto"/>
          </w:divBdr>
        </w:div>
        <w:div w:id="55208893">
          <w:marLeft w:val="0"/>
          <w:marRight w:val="0"/>
          <w:marTop w:val="0"/>
          <w:marBottom w:val="0"/>
          <w:divBdr>
            <w:top w:val="none" w:sz="0" w:space="0" w:color="auto"/>
            <w:left w:val="none" w:sz="0" w:space="0" w:color="auto"/>
            <w:bottom w:val="none" w:sz="0" w:space="0" w:color="auto"/>
            <w:right w:val="none" w:sz="0" w:space="0" w:color="auto"/>
          </w:divBdr>
        </w:div>
        <w:div w:id="55860630">
          <w:marLeft w:val="0"/>
          <w:marRight w:val="0"/>
          <w:marTop w:val="0"/>
          <w:marBottom w:val="0"/>
          <w:divBdr>
            <w:top w:val="none" w:sz="0" w:space="0" w:color="auto"/>
            <w:left w:val="none" w:sz="0" w:space="0" w:color="auto"/>
            <w:bottom w:val="none" w:sz="0" w:space="0" w:color="auto"/>
            <w:right w:val="none" w:sz="0" w:space="0" w:color="auto"/>
          </w:divBdr>
        </w:div>
        <w:div w:id="58481940">
          <w:marLeft w:val="0"/>
          <w:marRight w:val="0"/>
          <w:marTop w:val="0"/>
          <w:marBottom w:val="0"/>
          <w:divBdr>
            <w:top w:val="none" w:sz="0" w:space="0" w:color="auto"/>
            <w:left w:val="none" w:sz="0" w:space="0" w:color="auto"/>
            <w:bottom w:val="none" w:sz="0" w:space="0" w:color="auto"/>
            <w:right w:val="none" w:sz="0" w:space="0" w:color="auto"/>
          </w:divBdr>
        </w:div>
        <w:div w:id="97408306">
          <w:marLeft w:val="0"/>
          <w:marRight w:val="0"/>
          <w:marTop w:val="0"/>
          <w:marBottom w:val="0"/>
          <w:divBdr>
            <w:top w:val="none" w:sz="0" w:space="0" w:color="auto"/>
            <w:left w:val="none" w:sz="0" w:space="0" w:color="auto"/>
            <w:bottom w:val="none" w:sz="0" w:space="0" w:color="auto"/>
            <w:right w:val="none" w:sz="0" w:space="0" w:color="auto"/>
          </w:divBdr>
        </w:div>
        <w:div w:id="101389419">
          <w:marLeft w:val="0"/>
          <w:marRight w:val="0"/>
          <w:marTop w:val="0"/>
          <w:marBottom w:val="0"/>
          <w:divBdr>
            <w:top w:val="none" w:sz="0" w:space="0" w:color="auto"/>
            <w:left w:val="none" w:sz="0" w:space="0" w:color="auto"/>
            <w:bottom w:val="none" w:sz="0" w:space="0" w:color="auto"/>
            <w:right w:val="none" w:sz="0" w:space="0" w:color="auto"/>
          </w:divBdr>
        </w:div>
        <w:div w:id="152256508">
          <w:marLeft w:val="0"/>
          <w:marRight w:val="0"/>
          <w:marTop w:val="0"/>
          <w:marBottom w:val="0"/>
          <w:divBdr>
            <w:top w:val="none" w:sz="0" w:space="0" w:color="auto"/>
            <w:left w:val="none" w:sz="0" w:space="0" w:color="auto"/>
            <w:bottom w:val="none" w:sz="0" w:space="0" w:color="auto"/>
            <w:right w:val="none" w:sz="0" w:space="0" w:color="auto"/>
          </w:divBdr>
        </w:div>
        <w:div w:id="153187079">
          <w:marLeft w:val="0"/>
          <w:marRight w:val="0"/>
          <w:marTop w:val="0"/>
          <w:marBottom w:val="0"/>
          <w:divBdr>
            <w:top w:val="none" w:sz="0" w:space="0" w:color="auto"/>
            <w:left w:val="none" w:sz="0" w:space="0" w:color="auto"/>
            <w:bottom w:val="none" w:sz="0" w:space="0" w:color="auto"/>
            <w:right w:val="none" w:sz="0" w:space="0" w:color="auto"/>
          </w:divBdr>
        </w:div>
        <w:div w:id="155921468">
          <w:marLeft w:val="0"/>
          <w:marRight w:val="0"/>
          <w:marTop w:val="0"/>
          <w:marBottom w:val="0"/>
          <w:divBdr>
            <w:top w:val="none" w:sz="0" w:space="0" w:color="auto"/>
            <w:left w:val="none" w:sz="0" w:space="0" w:color="auto"/>
            <w:bottom w:val="none" w:sz="0" w:space="0" w:color="auto"/>
            <w:right w:val="none" w:sz="0" w:space="0" w:color="auto"/>
          </w:divBdr>
        </w:div>
        <w:div w:id="188222442">
          <w:marLeft w:val="0"/>
          <w:marRight w:val="0"/>
          <w:marTop w:val="0"/>
          <w:marBottom w:val="0"/>
          <w:divBdr>
            <w:top w:val="none" w:sz="0" w:space="0" w:color="auto"/>
            <w:left w:val="none" w:sz="0" w:space="0" w:color="auto"/>
            <w:bottom w:val="none" w:sz="0" w:space="0" w:color="auto"/>
            <w:right w:val="none" w:sz="0" w:space="0" w:color="auto"/>
          </w:divBdr>
        </w:div>
        <w:div w:id="198278706">
          <w:marLeft w:val="0"/>
          <w:marRight w:val="0"/>
          <w:marTop w:val="0"/>
          <w:marBottom w:val="0"/>
          <w:divBdr>
            <w:top w:val="none" w:sz="0" w:space="0" w:color="auto"/>
            <w:left w:val="none" w:sz="0" w:space="0" w:color="auto"/>
            <w:bottom w:val="none" w:sz="0" w:space="0" w:color="auto"/>
            <w:right w:val="none" w:sz="0" w:space="0" w:color="auto"/>
          </w:divBdr>
        </w:div>
        <w:div w:id="213741449">
          <w:marLeft w:val="0"/>
          <w:marRight w:val="0"/>
          <w:marTop w:val="0"/>
          <w:marBottom w:val="0"/>
          <w:divBdr>
            <w:top w:val="none" w:sz="0" w:space="0" w:color="auto"/>
            <w:left w:val="none" w:sz="0" w:space="0" w:color="auto"/>
            <w:bottom w:val="none" w:sz="0" w:space="0" w:color="auto"/>
            <w:right w:val="none" w:sz="0" w:space="0" w:color="auto"/>
          </w:divBdr>
        </w:div>
        <w:div w:id="222064254">
          <w:marLeft w:val="0"/>
          <w:marRight w:val="0"/>
          <w:marTop w:val="0"/>
          <w:marBottom w:val="0"/>
          <w:divBdr>
            <w:top w:val="none" w:sz="0" w:space="0" w:color="auto"/>
            <w:left w:val="none" w:sz="0" w:space="0" w:color="auto"/>
            <w:bottom w:val="none" w:sz="0" w:space="0" w:color="auto"/>
            <w:right w:val="none" w:sz="0" w:space="0" w:color="auto"/>
          </w:divBdr>
        </w:div>
        <w:div w:id="283003517">
          <w:marLeft w:val="0"/>
          <w:marRight w:val="0"/>
          <w:marTop w:val="0"/>
          <w:marBottom w:val="0"/>
          <w:divBdr>
            <w:top w:val="none" w:sz="0" w:space="0" w:color="auto"/>
            <w:left w:val="none" w:sz="0" w:space="0" w:color="auto"/>
            <w:bottom w:val="none" w:sz="0" w:space="0" w:color="auto"/>
            <w:right w:val="none" w:sz="0" w:space="0" w:color="auto"/>
          </w:divBdr>
        </w:div>
        <w:div w:id="284509986">
          <w:marLeft w:val="0"/>
          <w:marRight w:val="0"/>
          <w:marTop w:val="0"/>
          <w:marBottom w:val="0"/>
          <w:divBdr>
            <w:top w:val="none" w:sz="0" w:space="0" w:color="auto"/>
            <w:left w:val="none" w:sz="0" w:space="0" w:color="auto"/>
            <w:bottom w:val="none" w:sz="0" w:space="0" w:color="auto"/>
            <w:right w:val="none" w:sz="0" w:space="0" w:color="auto"/>
          </w:divBdr>
        </w:div>
        <w:div w:id="291324329">
          <w:marLeft w:val="0"/>
          <w:marRight w:val="0"/>
          <w:marTop w:val="0"/>
          <w:marBottom w:val="0"/>
          <w:divBdr>
            <w:top w:val="none" w:sz="0" w:space="0" w:color="auto"/>
            <w:left w:val="none" w:sz="0" w:space="0" w:color="auto"/>
            <w:bottom w:val="none" w:sz="0" w:space="0" w:color="auto"/>
            <w:right w:val="none" w:sz="0" w:space="0" w:color="auto"/>
          </w:divBdr>
        </w:div>
        <w:div w:id="302273158">
          <w:marLeft w:val="0"/>
          <w:marRight w:val="0"/>
          <w:marTop w:val="0"/>
          <w:marBottom w:val="0"/>
          <w:divBdr>
            <w:top w:val="none" w:sz="0" w:space="0" w:color="auto"/>
            <w:left w:val="none" w:sz="0" w:space="0" w:color="auto"/>
            <w:bottom w:val="none" w:sz="0" w:space="0" w:color="auto"/>
            <w:right w:val="none" w:sz="0" w:space="0" w:color="auto"/>
          </w:divBdr>
        </w:div>
        <w:div w:id="325594425">
          <w:marLeft w:val="0"/>
          <w:marRight w:val="0"/>
          <w:marTop w:val="0"/>
          <w:marBottom w:val="0"/>
          <w:divBdr>
            <w:top w:val="none" w:sz="0" w:space="0" w:color="auto"/>
            <w:left w:val="none" w:sz="0" w:space="0" w:color="auto"/>
            <w:bottom w:val="none" w:sz="0" w:space="0" w:color="auto"/>
            <w:right w:val="none" w:sz="0" w:space="0" w:color="auto"/>
          </w:divBdr>
        </w:div>
        <w:div w:id="340551469">
          <w:marLeft w:val="0"/>
          <w:marRight w:val="0"/>
          <w:marTop w:val="0"/>
          <w:marBottom w:val="0"/>
          <w:divBdr>
            <w:top w:val="none" w:sz="0" w:space="0" w:color="auto"/>
            <w:left w:val="none" w:sz="0" w:space="0" w:color="auto"/>
            <w:bottom w:val="none" w:sz="0" w:space="0" w:color="auto"/>
            <w:right w:val="none" w:sz="0" w:space="0" w:color="auto"/>
          </w:divBdr>
        </w:div>
        <w:div w:id="402800691">
          <w:marLeft w:val="0"/>
          <w:marRight w:val="0"/>
          <w:marTop w:val="0"/>
          <w:marBottom w:val="0"/>
          <w:divBdr>
            <w:top w:val="none" w:sz="0" w:space="0" w:color="auto"/>
            <w:left w:val="none" w:sz="0" w:space="0" w:color="auto"/>
            <w:bottom w:val="none" w:sz="0" w:space="0" w:color="auto"/>
            <w:right w:val="none" w:sz="0" w:space="0" w:color="auto"/>
          </w:divBdr>
        </w:div>
        <w:div w:id="432437181">
          <w:marLeft w:val="0"/>
          <w:marRight w:val="0"/>
          <w:marTop w:val="0"/>
          <w:marBottom w:val="0"/>
          <w:divBdr>
            <w:top w:val="none" w:sz="0" w:space="0" w:color="auto"/>
            <w:left w:val="none" w:sz="0" w:space="0" w:color="auto"/>
            <w:bottom w:val="none" w:sz="0" w:space="0" w:color="auto"/>
            <w:right w:val="none" w:sz="0" w:space="0" w:color="auto"/>
          </w:divBdr>
        </w:div>
        <w:div w:id="449864210">
          <w:marLeft w:val="0"/>
          <w:marRight w:val="0"/>
          <w:marTop w:val="0"/>
          <w:marBottom w:val="0"/>
          <w:divBdr>
            <w:top w:val="none" w:sz="0" w:space="0" w:color="auto"/>
            <w:left w:val="none" w:sz="0" w:space="0" w:color="auto"/>
            <w:bottom w:val="none" w:sz="0" w:space="0" w:color="auto"/>
            <w:right w:val="none" w:sz="0" w:space="0" w:color="auto"/>
          </w:divBdr>
        </w:div>
        <w:div w:id="496893992">
          <w:marLeft w:val="0"/>
          <w:marRight w:val="0"/>
          <w:marTop w:val="0"/>
          <w:marBottom w:val="0"/>
          <w:divBdr>
            <w:top w:val="none" w:sz="0" w:space="0" w:color="auto"/>
            <w:left w:val="none" w:sz="0" w:space="0" w:color="auto"/>
            <w:bottom w:val="none" w:sz="0" w:space="0" w:color="auto"/>
            <w:right w:val="none" w:sz="0" w:space="0" w:color="auto"/>
          </w:divBdr>
        </w:div>
        <w:div w:id="505293843">
          <w:marLeft w:val="0"/>
          <w:marRight w:val="0"/>
          <w:marTop w:val="0"/>
          <w:marBottom w:val="0"/>
          <w:divBdr>
            <w:top w:val="none" w:sz="0" w:space="0" w:color="auto"/>
            <w:left w:val="none" w:sz="0" w:space="0" w:color="auto"/>
            <w:bottom w:val="none" w:sz="0" w:space="0" w:color="auto"/>
            <w:right w:val="none" w:sz="0" w:space="0" w:color="auto"/>
          </w:divBdr>
        </w:div>
        <w:div w:id="515925863">
          <w:marLeft w:val="0"/>
          <w:marRight w:val="0"/>
          <w:marTop w:val="0"/>
          <w:marBottom w:val="0"/>
          <w:divBdr>
            <w:top w:val="none" w:sz="0" w:space="0" w:color="auto"/>
            <w:left w:val="none" w:sz="0" w:space="0" w:color="auto"/>
            <w:bottom w:val="none" w:sz="0" w:space="0" w:color="auto"/>
            <w:right w:val="none" w:sz="0" w:space="0" w:color="auto"/>
          </w:divBdr>
        </w:div>
        <w:div w:id="518662428">
          <w:marLeft w:val="0"/>
          <w:marRight w:val="0"/>
          <w:marTop w:val="0"/>
          <w:marBottom w:val="0"/>
          <w:divBdr>
            <w:top w:val="none" w:sz="0" w:space="0" w:color="auto"/>
            <w:left w:val="none" w:sz="0" w:space="0" w:color="auto"/>
            <w:bottom w:val="none" w:sz="0" w:space="0" w:color="auto"/>
            <w:right w:val="none" w:sz="0" w:space="0" w:color="auto"/>
          </w:divBdr>
        </w:div>
        <w:div w:id="534928354">
          <w:marLeft w:val="0"/>
          <w:marRight w:val="0"/>
          <w:marTop w:val="0"/>
          <w:marBottom w:val="0"/>
          <w:divBdr>
            <w:top w:val="none" w:sz="0" w:space="0" w:color="auto"/>
            <w:left w:val="none" w:sz="0" w:space="0" w:color="auto"/>
            <w:bottom w:val="none" w:sz="0" w:space="0" w:color="auto"/>
            <w:right w:val="none" w:sz="0" w:space="0" w:color="auto"/>
          </w:divBdr>
        </w:div>
        <w:div w:id="539783973">
          <w:marLeft w:val="0"/>
          <w:marRight w:val="0"/>
          <w:marTop w:val="0"/>
          <w:marBottom w:val="0"/>
          <w:divBdr>
            <w:top w:val="none" w:sz="0" w:space="0" w:color="auto"/>
            <w:left w:val="none" w:sz="0" w:space="0" w:color="auto"/>
            <w:bottom w:val="none" w:sz="0" w:space="0" w:color="auto"/>
            <w:right w:val="none" w:sz="0" w:space="0" w:color="auto"/>
          </w:divBdr>
        </w:div>
        <w:div w:id="540090895">
          <w:marLeft w:val="0"/>
          <w:marRight w:val="0"/>
          <w:marTop w:val="0"/>
          <w:marBottom w:val="0"/>
          <w:divBdr>
            <w:top w:val="none" w:sz="0" w:space="0" w:color="auto"/>
            <w:left w:val="none" w:sz="0" w:space="0" w:color="auto"/>
            <w:bottom w:val="none" w:sz="0" w:space="0" w:color="auto"/>
            <w:right w:val="none" w:sz="0" w:space="0" w:color="auto"/>
          </w:divBdr>
        </w:div>
        <w:div w:id="546992833">
          <w:marLeft w:val="0"/>
          <w:marRight w:val="0"/>
          <w:marTop w:val="0"/>
          <w:marBottom w:val="0"/>
          <w:divBdr>
            <w:top w:val="none" w:sz="0" w:space="0" w:color="auto"/>
            <w:left w:val="none" w:sz="0" w:space="0" w:color="auto"/>
            <w:bottom w:val="none" w:sz="0" w:space="0" w:color="auto"/>
            <w:right w:val="none" w:sz="0" w:space="0" w:color="auto"/>
          </w:divBdr>
        </w:div>
        <w:div w:id="571546545">
          <w:marLeft w:val="0"/>
          <w:marRight w:val="0"/>
          <w:marTop w:val="0"/>
          <w:marBottom w:val="0"/>
          <w:divBdr>
            <w:top w:val="none" w:sz="0" w:space="0" w:color="auto"/>
            <w:left w:val="none" w:sz="0" w:space="0" w:color="auto"/>
            <w:bottom w:val="none" w:sz="0" w:space="0" w:color="auto"/>
            <w:right w:val="none" w:sz="0" w:space="0" w:color="auto"/>
          </w:divBdr>
        </w:div>
        <w:div w:id="584532159">
          <w:marLeft w:val="0"/>
          <w:marRight w:val="0"/>
          <w:marTop w:val="0"/>
          <w:marBottom w:val="0"/>
          <w:divBdr>
            <w:top w:val="none" w:sz="0" w:space="0" w:color="auto"/>
            <w:left w:val="none" w:sz="0" w:space="0" w:color="auto"/>
            <w:bottom w:val="none" w:sz="0" w:space="0" w:color="auto"/>
            <w:right w:val="none" w:sz="0" w:space="0" w:color="auto"/>
          </w:divBdr>
        </w:div>
        <w:div w:id="625546512">
          <w:marLeft w:val="0"/>
          <w:marRight w:val="0"/>
          <w:marTop w:val="0"/>
          <w:marBottom w:val="0"/>
          <w:divBdr>
            <w:top w:val="none" w:sz="0" w:space="0" w:color="auto"/>
            <w:left w:val="none" w:sz="0" w:space="0" w:color="auto"/>
            <w:bottom w:val="none" w:sz="0" w:space="0" w:color="auto"/>
            <w:right w:val="none" w:sz="0" w:space="0" w:color="auto"/>
          </w:divBdr>
        </w:div>
        <w:div w:id="666515152">
          <w:marLeft w:val="0"/>
          <w:marRight w:val="0"/>
          <w:marTop w:val="0"/>
          <w:marBottom w:val="0"/>
          <w:divBdr>
            <w:top w:val="none" w:sz="0" w:space="0" w:color="auto"/>
            <w:left w:val="none" w:sz="0" w:space="0" w:color="auto"/>
            <w:bottom w:val="none" w:sz="0" w:space="0" w:color="auto"/>
            <w:right w:val="none" w:sz="0" w:space="0" w:color="auto"/>
          </w:divBdr>
        </w:div>
        <w:div w:id="668018079">
          <w:marLeft w:val="0"/>
          <w:marRight w:val="0"/>
          <w:marTop w:val="0"/>
          <w:marBottom w:val="0"/>
          <w:divBdr>
            <w:top w:val="none" w:sz="0" w:space="0" w:color="auto"/>
            <w:left w:val="none" w:sz="0" w:space="0" w:color="auto"/>
            <w:bottom w:val="none" w:sz="0" w:space="0" w:color="auto"/>
            <w:right w:val="none" w:sz="0" w:space="0" w:color="auto"/>
          </w:divBdr>
        </w:div>
        <w:div w:id="744381663">
          <w:marLeft w:val="0"/>
          <w:marRight w:val="0"/>
          <w:marTop w:val="0"/>
          <w:marBottom w:val="0"/>
          <w:divBdr>
            <w:top w:val="none" w:sz="0" w:space="0" w:color="auto"/>
            <w:left w:val="none" w:sz="0" w:space="0" w:color="auto"/>
            <w:bottom w:val="none" w:sz="0" w:space="0" w:color="auto"/>
            <w:right w:val="none" w:sz="0" w:space="0" w:color="auto"/>
          </w:divBdr>
        </w:div>
        <w:div w:id="795370990">
          <w:marLeft w:val="0"/>
          <w:marRight w:val="0"/>
          <w:marTop w:val="0"/>
          <w:marBottom w:val="0"/>
          <w:divBdr>
            <w:top w:val="none" w:sz="0" w:space="0" w:color="auto"/>
            <w:left w:val="none" w:sz="0" w:space="0" w:color="auto"/>
            <w:bottom w:val="none" w:sz="0" w:space="0" w:color="auto"/>
            <w:right w:val="none" w:sz="0" w:space="0" w:color="auto"/>
          </w:divBdr>
        </w:div>
        <w:div w:id="845174231">
          <w:marLeft w:val="0"/>
          <w:marRight w:val="0"/>
          <w:marTop w:val="0"/>
          <w:marBottom w:val="0"/>
          <w:divBdr>
            <w:top w:val="none" w:sz="0" w:space="0" w:color="auto"/>
            <w:left w:val="none" w:sz="0" w:space="0" w:color="auto"/>
            <w:bottom w:val="none" w:sz="0" w:space="0" w:color="auto"/>
            <w:right w:val="none" w:sz="0" w:space="0" w:color="auto"/>
          </w:divBdr>
        </w:div>
        <w:div w:id="884024379">
          <w:marLeft w:val="0"/>
          <w:marRight w:val="0"/>
          <w:marTop w:val="0"/>
          <w:marBottom w:val="0"/>
          <w:divBdr>
            <w:top w:val="none" w:sz="0" w:space="0" w:color="auto"/>
            <w:left w:val="none" w:sz="0" w:space="0" w:color="auto"/>
            <w:bottom w:val="none" w:sz="0" w:space="0" w:color="auto"/>
            <w:right w:val="none" w:sz="0" w:space="0" w:color="auto"/>
          </w:divBdr>
        </w:div>
        <w:div w:id="885260681">
          <w:marLeft w:val="0"/>
          <w:marRight w:val="0"/>
          <w:marTop w:val="0"/>
          <w:marBottom w:val="0"/>
          <w:divBdr>
            <w:top w:val="none" w:sz="0" w:space="0" w:color="auto"/>
            <w:left w:val="none" w:sz="0" w:space="0" w:color="auto"/>
            <w:bottom w:val="none" w:sz="0" w:space="0" w:color="auto"/>
            <w:right w:val="none" w:sz="0" w:space="0" w:color="auto"/>
          </w:divBdr>
        </w:div>
        <w:div w:id="893657530">
          <w:marLeft w:val="0"/>
          <w:marRight w:val="0"/>
          <w:marTop w:val="0"/>
          <w:marBottom w:val="0"/>
          <w:divBdr>
            <w:top w:val="none" w:sz="0" w:space="0" w:color="auto"/>
            <w:left w:val="none" w:sz="0" w:space="0" w:color="auto"/>
            <w:bottom w:val="none" w:sz="0" w:space="0" w:color="auto"/>
            <w:right w:val="none" w:sz="0" w:space="0" w:color="auto"/>
          </w:divBdr>
        </w:div>
        <w:div w:id="893809544">
          <w:marLeft w:val="0"/>
          <w:marRight w:val="0"/>
          <w:marTop w:val="0"/>
          <w:marBottom w:val="0"/>
          <w:divBdr>
            <w:top w:val="none" w:sz="0" w:space="0" w:color="auto"/>
            <w:left w:val="none" w:sz="0" w:space="0" w:color="auto"/>
            <w:bottom w:val="none" w:sz="0" w:space="0" w:color="auto"/>
            <w:right w:val="none" w:sz="0" w:space="0" w:color="auto"/>
          </w:divBdr>
        </w:div>
        <w:div w:id="951596947">
          <w:marLeft w:val="0"/>
          <w:marRight w:val="0"/>
          <w:marTop w:val="0"/>
          <w:marBottom w:val="0"/>
          <w:divBdr>
            <w:top w:val="none" w:sz="0" w:space="0" w:color="auto"/>
            <w:left w:val="none" w:sz="0" w:space="0" w:color="auto"/>
            <w:bottom w:val="none" w:sz="0" w:space="0" w:color="auto"/>
            <w:right w:val="none" w:sz="0" w:space="0" w:color="auto"/>
          </w:divBdr>
        </w:div>
        <w:div w:id="969433460">
          <w:marLeft w:val="0"/>
          <w:marRight w:val="0"/>
          <w:marTop w:val="0"/>
          <w:marBottom w:val="0"/>
          <w:divBdr>
            <w:top w:val="none" w:sz="0" w:space="0" w:color="auto"/>
            <w:left w:val="none" w:sz="0" w:space="0" w:color="auto"/>
            <w:bottom w:val="none" w:sz="0" w:space="0" w:color="auto"/>
            <w:right w:val="none" w:sz="0" w:space="0" w:color="auto"/>
          </w:divBdr>
        </w:div>
        <w:div w:id="991982256">
          <w:marLeft w:val="0"/>
          <w:marRight w:val="0"/>
          <w:marTop w:val="0"/>
          <w:marBottom w:val="0"/>
          <w:divBdr>
            <w:top w:val="none" w:sz="0" w:space="0" w:color="auto"/>
            <w:left w:val="none" w:sz="0" w:space="0" w:color="auto"/>
            <w:bottom w:val="none" w:sz="0" w:space="0" w:color="auto"/>
            <w:right w:val="none" w:sz="0" w:space="0" w:color="auto"/>
          </w:divBdr>
        </w:div>
        <w:div w:id="1077089192">
          <w:marLeft w:val="0"/>
          <w:marRight w:val="0"/>
          <w:marTop w:val="0"/>
          <w:marBottom w:val="0"/>
          <w:divBdr>
            <w:top w:val="none" w:sz="0" w:space="0" w:color="auto"/>
            <w:left w:val="none" w:sz="0" w:space="0" w:color="auto"/>
            <w:bottom w:val="none" w:sz="0" w:space="0" w:color="auto"/>
            <w:right w:val="none" w:sz="0" w:space="0" w:color="auto"/>
          </w:divBdr>
        </w:div>
        <w:div w:id="1079982582">
          <w:marLeft w:val="0"/>
          <w:marRight w:val="0"/>
          <w:marTop w:val="0"/>
          <w:marBottom w:val="0"/>
          <w:divBdr>
            <w:top w:val="none" w:sz="0" w:space="0" w:color="auto"/>
            <w:left w:val="none" w:sz="0" w:space="0" w:color="auto"/>
            <w:bottom w:val="none" w:sz="0" w:space="0" w:color="auto"/>
            <w:right w:val="none" w:sz="0" w:space="0" w:color="auto"/>
          </w:divBdr>
        </w:div>
        <w:div w:id="1089040174">
          <w:marLeft w:val="0"/>
          <w:marRight w:val="0"/>
          <w:marTop w:val="0"/>
          <w:marBottom w:val="0"/>
          <w:divBdr>
            <w:top w:val="none" w:sz="0" w:space="0" w:color="auto"/>
            <w:left w:val="none" w:sz="0" w:space="0" w:color="auto"/>
            <w:bottom w:val="none" w:sz="0" w:space="0" w:color="auto"/>
            <w:right w:val="none" w:sz="0" w:space="0" w:color="auto"/>
          </w:divBdr>
        </w:div>
        <w:div w:id="1101533812">
          <w:marLeft w:val="0"/>
          <w:marRight w:val="0"/>
          <w:marTop w:val="0"/>
          <w:marBottom w:val="0"/>
          <w:divBdr>
            <w:top w:val="none" w:sz="0" w:space="0" w:color="auto"/>
            <w:left w:val="none" w:sz="0" w:space="0" w:color="auto"/>
            <w:bottom w:val="none" w:sz="0" w:space="0" w:color="auto"/>
            <w:right w:val="none" w:sz="0" w:space="0" w:color="auto"/>
          </w:divBdr>
        </w:div>
        <w:div w:id="1114012016">
          <w:marLeft w:val="0"/>
          <w:marRight w:val="0"/>
          <w:marTop w:val="0"/>
          <w:marBottom w:val="0"/>
          <w:divBdr>
            <w:top w:val="none" w:sz="0" w:space="0" w:color="auto"/>
            <w:left w:val="none" w:sz="0" w:space="0" w:color="auto"/>
            <w:bottom w:val="none" w:sz="0" w:space="0" w:color="auto"/>
            <w:right w:val="none" w:sz="0" w:space="0" w:color="auto"/>
          </w:divBdr>
        </w:div>
        <w:div w:id="1138373249">
          <w:marLeft w:val="0"/>
          <w:marRight w:val="0"/>
          <w:marTop w:val="0"/>
          <w:marBottom w:val="0"/>
          <w:divBdr>
            <w:top w:val="none" w:sz="0" w:space="0" w:color="auto"/>
            <w:left w:val="none" w:sz="0" w:space="0" w:color="auto"/>
            <w:bottom w:val="none" w:sz="0" w:space="0" w:color="auto"/>
            <w:right w:val="none" w:sz="0" w:space="0" w:color="auto"/>
          </w:divBdr>
        </w:div>
        <w:div w:id="1143693828">
          <w:marLeft w:val="0"/>
          <w:marRight w:val="0"/>
          <w:marTop w:val="0"/>
          <w:marBottom w:val="0"/>
          <w:divBdr>
            <w:top w:val="none" w:sz="0" w:space="0" w:color="auto"/>
            <w:left w:val="none" w:sz="0" w:space="0" w:color="auto"/>
            <w:bottom w:val="none" w:sz="0" w:space="0" w:color="auto"/>
            <w:right w:val="none" w:sz="0" w:space="0" w:color="auto"/>
          </w:divBdr>
        </w:div>
        <w:div w:id="1146780712">
          <w:marLeft w:val="0"/>
          <w:marRight w:val="0"/>
          <w:marTop w:val="0"/>
          <w:marBottom w:val="0"/>
          <w:divBdr>
            <w:top w:val="none" w:sz="0" w:space="0" w:color="auto"/>
            <w:left w:val="none" w:sz="0" w:space="0" w:color="auto"/>
            <w:bottom w:val="none" w:sz="0" w:space="0" w:color="auto"/>
            <w:right w:val="none" w:sz="0" w:space="0" w:color="auto"/>
          </w:divBdr>
        </w:div>
        <w:div w:id="1153520165">
          <w:marLeft w:val="0"/>
          <w:marRight w:val="0"/>
          <w:marTop w:val="0"/>
          <w:marBottom w:val="0"/>
          <w:divBdr>
            <w:top w:val="none" w:sz="0" w:space="0" w:color="auto"/>
            <w:left w:val="none" w:sz="0" w:space="0" w:color="auto"/>
            <w:bottom w:val="none" w:sz="0" w:space="0" w:color="auto"/>
            <w:right w:val="none" w:sz="0" w:space="0" w:color="auto"/>
          </w:divBdr>
        </w:div>
        <w:div w:id="1164473586">
          <w:marLeft w:val="0"/>
          <w:marRight w:val="0"/>
          <w:marTop w:val="0"/>
          <w:marBottom w:val="0"/>
          <w:divBdr>
            <w:top w:val="none" w:sz="0" w:space="0" w:color="auto"/>
            <w:left w:val="none" w:sz="0" w:space="0" w:color="auto"/>
            <w:bottom w:val="none" w:sz="0" w:space="0" w:color="auto"/>
            <w:right w:val="none" w:sz="0" w:space="0" w:color="auto"/>
          </w:divBdr>
        </w:div>
        <w:div w:id="1262373286">
          <w:marLeft w:val="0"/>
          <w:marRight w:val="0"/>
          <w:marTop w:val="0"/>
          <w:marBottom w:val="0"/>
          <w:divBdr>
            <w:top w:val="none" w:sz="0" w:space="0" w:color="auto"/>
            <w:left w:val="none" w:sz="0" w:space="0" w:color="auto"/>
            <w:bottom w:val="none" w:sz="0" w:space="0" w:color="auto"/>
            <w:right w:val="none" w:sz="0" w:space="0" w:color="auto"/>
          </w:divBdr>
        </w:div>
        <w:div w:id="1269236282">
          <w:marLeft w:val="0"/>
          <w:marRight w:val="0"/>
          <w:marTop w:val="0"/>
          <w:marBottom w:val="0"/>
          <w:divBdr>
            <w:top w:val="none" w:sz="0" w:space="0" w:color="auto"/>
            <w:left w:val="none" w:sz="0" w:space="0" w:color="auto"/>
            <w:bottom w:val="none" w:sz="0" w:space="0" w:color="auto"/>
            <w:right w:val="none" w:sz="0" w:space="0" w:color="auto"/>
          </w:divBdr>
        </w:div>
        <w:div w:id="1289818828">
          <w:marLeft w:val="0"/>
          <w:marRight w:val="0"/>
          <w:marTop w:val="0"/>
          <w:marBottom w:val="0"/>
          <w:divBdr>
            <w:top w:val="none" w:sz="0" w:space="0" w:color="auto"/>
            <w:left w:val="none" w:sz="0" w:space="0" w:color="auto"/>
            <w:bottom w:val="none" w:sz="0" w:space="0" w:color="auto"/>
            <w:right w:val="none" w:sz="0" w:space="0" w:color="auto"/>
          </w:divBdr>
        </w:div>
        <w:div w:id="1340893435">
          <w:marLeft w:val="0"/>
          <w:marRight w:val="0"/>
          <w:marTop w:val="0"/>
          <w:marBottom w:val="0"/>
          <w:divBdr>
            <w:top w:val="none" w:sz="0" w:space="0" w:color="auto"/>
            <w:left w:val="none" w:sz="0" w:space="0" w:color="auto"/>
            <w:bottom w:val="none" w:sz="0" w:space="0" w:color="auto"/>
            <w:right w:val="none" w:sz="0" w:space="0" w:color="auto"/>
          </w:divBdr>
        </w:div>
        <w:div w:id="1368026556">
          <w:marLeft w:val="0"/>
          <w:marRight w:val="0"/>
          <w:marTop w:val="0"/>
          <w:marBottom w:val="0"/>
          <w:divBdr>
            <w:top w:val="none" w:sz="0" w:space="0" w:color="auto"/>
            <w:left w:val="none" w:sz="0" w:space="0" w:color="auto"/>
            <w:bottom w:val="none" w:sz="0" w:space="0" w:color="auto"/>
            <w:right w:val="none" w:sz="0" w:space="0" w:color="auto"/>
          </w:divBdr>
        </w:div>
        <w:div w:id="1390691848">
          <w:marLeft w:val="0"/>
          <w:marRight w:val="0"/>
          <w:marTop w:val="0"/>
          <w:marBottom w:val="0"/>
          <w:divBdr>
            <w:top w:val="none" w:sz="0" w:space="0" w:color="auto"/>
            <w:left w:val="none" w:sz="0" w:space="0" w:color="auto"/>
            <w:bottom w:val="none" w:sz="0" w:space="0" w:color="auto"/>
            <w:right w:val="none" w:sz="0" w:space="0" w:color="auto"/>
          </w:divBdr>
        </w:div>
        <w:div w:id="1396393308">
          <w:marLeft w:val="0"/>
          <w:marRight w:val="0"/>
          <w:marTop w:val="0"/>
          <w:marBottom w:val="0"/>
          <w:divBdr>
            <w:top w:val="none" w:sz="0" w:space="0" w:color="auto"/>
            <w:left w:val="none" w:sz="0" w:space="0" w:color="auto"/>
            <w:bottom w:val="none" w:sz="0" w:space="0" w:color="auto"/>
            <w:right w:val="none" w:sz="0" w:space="0" w:color="auto"/>
          </w:divBdr>
        </w:div>
        <w:div w:id="1405059042">
          <w:marLeft w:val="0"/>
          <w:marRight w:val="0"/>
          <w:marTop w:val="0"/>
          <w:marBottom w:val="0"/>
          <w:divBdr>
            <w:top w:val="none" w:sz="0" w:space="0" w:color="auto"/>
            <w:left w:val="none" w:sz="0" w:space="0" w:color="auto"/>
            <w:bottom w:val="none" w:sz="0" w:space="0" w:color="auto"/>
            <w:right w:val="none" w:sz="0" w:space="0" w:color="auto"/>
          </w:divBdr>
        </w:div>
        <w:div w:id="1433011008">
          <w:marLeft w:val="0"/>
          <w:marRight w:val="0"/>
          <w:marTop w:val="0"/>
          <w:marBottom w:val="0"/>
          <w:divBdr>
            <w:top w:val="none" w:sz="0" w:space="0" w:color="auto"/>
            <w:left w:val="none" w:sz="0" w:space="0" w:color="auto"/>
            <w:bottom w:val="none" w:sz="0" w:space="0" w:color="auto"/>
            <w:right w:val="none" w:sz="0" w:space="0" w:color="auto"/>
          </w:divBdr>
        </w:div>
        <w:div w:id="1448886672">
          <w:marLeft w:val="0"/>
          <w:marRight w:val="0"/>
          <w:marTop w:val="0"/>
          <w:marBottom w:val="0"/>
          <w:divBdr>
            <w:top w:val="none" w:sz="0" w:space="0" w:color="auto"/>
            <w:left w:val="none" w:sz="0" w:space="0" w:color="auto"/>
            <w:bottom w:val="none" w:sz="0" w:space="0" w:color="auto"/>
            <w:right w:val="none" w:sz="0" w:space="0" w:color="auto"/>
          </w:divBdr>
        </w:div>
        <w:div w:id="1457718540">
          <w:marLeft w:val="0"/>
          <w:marRight w:val="0"/>
          <w:marTop w:val="0"/>
          <w:marBottom w:val="0"/>
          <w:divBdr>
            <w:top w:val="none" w:sz="0" w:space="0" w:color="auto"/>
            <w:left w:val="none" w:sz="0" w:space="0" w:color="auto"/>
            <w:bottom w:val="none" w:sz="0" w:space="0" w:color="auto"/>
            <w:right w:val="none" w:sz="0" w:space="0" w:color="auto"/>
          </w:divBdr>
        </w:div>
        <w:div w:id="1465931879">
          <w:marLeft w:val="0"/>
          <w:marRight w:val="0"/>
          <w:marTop w:val="0"/>
          <w:marBottom w:val="0"/>
          <w:divBdr>
            <w:top w:val="none" w:sz="0" w:space="0" w:color="auto"/>
            <w:left w:val="none" w:sz="0" w:space="0" w:color="auto"/>
            <w:bottom w:val="none" w:sz="0" w:space="0" w:color="auto"/>
            <w:right w:val="none" w:sz="0" w:space="0" w:color="auto"/>
          </w:divBdr>
        </w:div>
        <w:div w:id="1499079176">
          <w:marLeft w:val="0"/>
          <w:marRight w:val="0"/>
          <w:marTop w:val="0"/>
          <w:marBottom w:val="0"/>
          <w:divBdr>
            <w:top w:val="none" w:sz="0" w:space="0" w:color="auto"/>
            <w:left w:val="none" w:sz="0" w:space="0" w:color="auto"/>
            <w:bottom w:val="none" w:sz="0" w:space="0" w:color="auto"/>
            <w:right w:val="none" w:sz="0" w:space="0" w:color="auto"/>
          </w:divBdr>
        </w:div>
        <w:div w:id="1524199860">
          <w:marLeft w:val="0"/>
          <w:marRight w:val="0"/>
          <w:marTop w:val="0"/>
          <w:marBottom w:val="0"/>
          <w:divBdr>
            <w:top w:val="none" w:sz="0" w:space="0" w:color="auto"/>
            <w:left w:val="none" w:sz="0" w:space="0" w:color="auto"/>
            <w:bottom w:val="none" w:sz="0" w:space="0" w:color="auto"/>
            <w:right w:val="none" w:sz="0" w:space="0" w:color="auto"/>
          </w:divBdr>
        </w:div>
        <w:div w:id="1561553146">
          <w:marLeft w:val="0"/>
          <w:marRight w:val="0"/>
          <w:marTop w:val="0"/>
          <w:marBottom w:val="0"/>
          <w:divBdr>
            <w:top w:val="none" w:sz="0" w:space="0" w:color="auto"/>
            <w:left w:val="none" w:sz="0" w:space="0" w:color="auto"/>
            <w:bottom w:val="none" w:sz="0" w:space="0" w:color="auto"/>
            <w:right w:val="none" w:sz="0" w:space="0" w:color="auto"/>
          </w:divBdr>
        </w:div>
        <w:div w:id="1594128565">
          <w:marLeft w:val="0"/>
          <w:marRight w:val="0"/>
          <w:marTop w:val="0"/>
          <w:marBottom w:val="0"/>
          <w:divBdr>
            <w:top w:val="none" w:sz="0" w:space="0" w:color="auto"/>
            <w:left w:val="none" w:sz="0" w:space="0" w:color="auto"/>
            <w:bottom w:val="none" w:sz="0" w:space="0" w:color="auto"/>
            <w:right w:val="none" w:sz="0" w:space="0" w:color="auto"/>
          </w:divBdr>
        </w:div>
        <w:div w:id="1611619762">
          <w:marLeft w:val="0"/>
          <w:marRight w:val="0"/>
          <w:marTop w:val="0"/>
          <w:marBottom w:val="0"/>
          <w:divBdr>
            <w:top w:val="none" w:sz="0" w:space="0" w:color="auto"/>
            <w:left w:val="none" w:sz="0" w:space="0" w:color="auto"/>
            <w:bottom w:val="none" w:sz="0" w:space="0" w:color="auto"/>
            <w:right w:val="none" w:sz="0" w:space="0" w:color="auto"/>
          </w:divBdr>
        </w:div>
        <w:div w:id="1620910621">
          <w:marLeft w:val="0"/>
          <w:marRight w:val="0"/>
          <w:marTop w:val="0"/>
          <w:marBottom w:val="0"/>
          <w:divBdr>
            <w:top w:val="none" w:sz="0" w:space="0" w:color="auto"/>
            <w:left w:val="none" w:sz="0" w:space="0" w:color="auto"/>
            <w:bottom w:val="none" w:sz="0" w:space="0" w:color="auto"/>
            <w:right w:val="none" w:sz="0" w:space="0" w:color="auto"/>
          </w:divBdr>
        </w:div>
        <w:div w:id="1663851593">
          <w:marLeft w:val="0"/>
          <w:marRight w:val="0"/>
          <w:marTop w:val="0"/>
          <w:marBottom w:val="0"/>
          <w:divBdr>
            <w:top w:val="none" w:sz="0" w:space="0" w:color="auto"/>
            <w:left w:val="none" w:sz="0" w:space="0" w:color="auto"/>
            <w:bottom w:val="none" w:sz="0" w:space="0" w:color="auto"/>
            <w:right w:val="none" w:sz="0" w:space="0" w:color="auto"/>
          </w:divBdr>
        </w:div>
        <w:div w:id="1674448737">
          <w:marLeft w:val="0"/>
          <w:marRight w:val="0"/>
          <w:marTop w:val="0"/>
          <w:marBottom w:val="0"/>
          <w:divBdr>
            <w:top w:val="none" w:sz="0" w:space="0" w:color="auto"/>
            <w:left w:val="none" w:sz="0" w:space="0" w:color="auto"/>
            <w:bottom w:val="none" w:sz="0" w:space="0" w:color="auto"/>
            <w:right w:val="none" w:sz="0" w:space="0" w:color="auto"/>
          </w:divBdr>
        </w:div>
        <w:div w:id="1698576481">
          <w:marLeft w:val="0"/>
          <w:marRight w:val="0"/>
          <w:marTop w:val="0"/>
          <w:marBottom w:val="0"/>
          <w:divBdr>
            <w:top w:val="none" w:sz="0" w:space="0" w:color="auto"/>
            <w:left w:val="none" w:sz="0" w:space="0" w:color="auto"/>
            <w:bottom w:val="none" w:sz="0" w:space="0" w:color="auto"/>
            <w:right w:val="none" w:sz="0" w:space="0" w:color="auto"/>
          </w:divBdr>
        </w:div>
        <w:div w:id="1703047612">
          <w:marLeft w:val="0"/>
          <w:marRight w:val="0"/>
          <w:marTop w:val="0"/>
          <w:marBottom w:val="0"/>
          <w:divBdr>
            <w:top w:val="none" w:sz="0" w:space="0" w:color="auto"/>
            <w:left w:val="none" w:sz="0" w:space="0" w:color="auto"/>
            <w:bottom w:val="none" w:sz="0" w:space="0" w:color="auto"/>
            <w:right w:val="none" w:sz="0" w:space="0" w:color="auto"/>
          </w:divBdr>
        </w:div>
        <w:div w:id="1707173450">
          <w:marLeft w:val="0"/>
          <w:marRight w:val="0"/>
          <w:marTop w:val="0"/>
          <w:marBottom w:val="0"/>
          <w:divBdr>
            <w:top w:val="none" w:sz="0" w:space="0" w:color="auto"/>
            <w:left w:val="none" w:sz="0" w:space="0" w:color="auto"/>
            <w:bottom w:val="none" w:sz="0" w:space="0" w:color="auto"/>
            <w:right w:val="none" w:sz="0" w:space="0" w:color="auto"/>
          </w:divBdr>
        </w:div>
        <w:div w:id="1770005905">
          <w:marLeft w:val="0"/>
          <w:marRight w:val="0"/>
          <w:marTop w:val="0"/>
          <w:marBottom w:val="0"/>
          <w:divBdr>
            <w:top w:val="none" w:sz="0" w:space="0" w:color="auto"/>
            <w:left w:val="none" w:sz="0" w:space="0" w:color="auto"/>
            <w:bottom w:val="none" w:sz="0" w:space="0" w:color="auto"/>
            <w:right w:val="none" w:sz="0" w:space="0" w:color="auto"/>
          </w:divBdr>
        </w:div>
        <w:div w:id="1805854920">
          <w:marLeft w:val="0"/>
          <w:marRight w:val="0"/>
          <w:marTop w:val="0"/>
          <w:marBottom w:val="0"/>
          <w:divBdr>
            <w:top w:val="none" w:sz="0" w:space="0" w:color="auto"/>
            <w:left w:val="none" w:sz="0" w:space="0" w:color="auto"/>
            <w:bottom w:val="none" w:sz="0" w:space="0" w:color="auto"/>
            <w:right w:val="none" w:sz="0" w:space="0" w:color="auto"/>
          </w:divBdr>
        </w:div>
        <w:div w:id="1812362516">
          <w:marLeft w:val="0"/>
          <w:marRight w:val="0"/>
          <w:marTop w:val="0"/>
          <w:marBottom w:val="0"/>
          <w:divBdr>
            <w:top w:val="none" w:sz="0" w:space="0" w:color="auto"/>
            <w:left w:val="none" w:sz="0" w:space="0" w:color="auto"/>
            <w:bottom w:val="none" w:sz="0" w:space="0" w:color="auto"/>
            <w:right w:val="none" w:sz="0" w:space="0" w:color="auto"/>
          </w:divBdr>
        </w:div>
        <w:div w:id="1830753547">
          <w:marLeft w:val="0"/>
          <w:marRight w:val="0"/>
          <w:marTop w:val="0"/>
          <w:marBottom w:val="0"/>
          <w:divBdr>
            <w:top w:val="none" w:sz="0" w:space="0" w:color="auto"/>
            <w:left w:val="none" w:sz="0" w:space="0" w:color="auto"/>
            <w:bottom w:val="none" w:sz="0" w:space="0" w:color="auto"/>
            <w:right w:val="none" w:sz="0" w:space="0" w:color="auto"/>
          </w:divBdr>
        </w:div>
        <w:div w:id="1844737151">
          <w:marLeft w:val="0"/>
          <w:marRight w:val="0"/>
          <w:marTop w:val="0"/>
          <w:marBottom w:val="0"/>
          <w:divBdr>
            <w:top w:val="none" w:sz="0" w:space="0" w:color="auto"/>
            <w:left w:val="none" w:sz="0" w:space="0" w:color="auto"/>
            <w:bottom w:val="none" w:sz="0" w:space="0" w:color="auto"/>
            <w:right w:val="none" w:sz="0" w:space="0" w:color="auto"/>
          </w:divBdr>
        </w:div>
        <w:div w:id="1864978546">
          <w:marLeft w:val="0"/>
          <w:marRight w:val="0"/>
          <w:marTop w:val="0"/>
          <w:marBottom w:val="0"/>
          <w:divBdr>
            <w:top w:val="none" w:sz="0" w:space="0" w:color="auto"/>
            <w:left w:val="none" w:sz="0" w:space="0" w:color="auto"/>
            <w:bottom w:val="none" w:sz="0" w:space="0" w:color="auto"/>
            <w:right w:val="none" w:sz="0" w:space="0" w:color="auto"/>
          </w:divBdr>
        </w:div>
        <w:div w:id="1870222146">
          <w:marLeft w:val="0"/>
          <w:marRight w:val="0"/>
          <w:marTop w:val="0"/>
          <w:marBottom w:val="0"/>
          <w:divBdr>
            <w:top w:val="none" w:sz="0" w:space="0" w:color="auto"/>
            <w:left w:val="none" w:sz="0" w:space="0" w:color="auto"/>
            <w:bottom w:val="none" w:sz="0" w:space="0" w:color="auto"/>
            <w:right w:val="none" w:sz="0" w:space="0" w:color="auto"/>
          </w:divBdr>
        </w:div>
        <w:div w:id="1881160964">
          <w:marLeft w:val="0"/>
          <w:marRight w:val="0"/>
          <w:marTop w:val="0"/>
          <w:marBottom w:val="0"/>
          <w:divBdr>
            <w:top w:val="none" w:sz="0" w:space="0" w:color="auto"/>
            <w:left w:val="none" w:sz="0" w:space="0" w:color="auto"/>
            <w:bottom w:val="none" w:sz="0" w:space="0" w:color="auto"/>
            <w:right w:val="none" w:sz="0" w:space="0" w:color="auto"/>
          </w:divBdr>
        </w:div>
        <w:div w:id="1887642178">
          <w:marLeft w:val="0"/>
          <w:marRight w:val="0"/>
          <w:marTop w:val="0"/>
          <w:marBottom w:val="0"/>
          <w:divBdr>
            <w:top w:val="none" w:sz="0" w:space="0" w:color="auto"/>
            <w:left w:val="none" w:sz="0" w:space="0" w:color="auto"/>
            <w:bottom w:val="none" w:sz="0" w:space="0" w:color="auto"/>
            <w:right w:val="none" w:sz="0" w:space="0" w:color="auto"/>
          </w:divBdr>
        </w:div>
        <w:div w:id="1890652438">
          <w:marLeft w:val="0"/>
          <w:marRight w:val="0"/>
          <w:marTop w:val="0"/>
          <w:marBottom w:val="0"/>
          <w:divBdr>
            <w:top w:val="none" w:sz="0" w:space="0" w:color="auto"/>
            <w:left w:val="none" w:sz="0" w:space="0" w:color="auto"/>
            <w:bottom w:val="none" w:sz="0" w:space="0" w:color="auto"/>
            <w:right w:val="none" w:sz="0" w:space="0" w:color="auto"/>
          </w:divBdr>
        </w:div>
        <w:div w:id="1910918182">
          <w:marLeft w:val="0"/>
          <w:marRight w:val="0"/>
          <w:marTop w:val="0"/>
          <w:marBottom w:val="0"/>
          <w:divBdr>
            <w:top w:val="none" w:sz="0" w:space="0" w:color="auto"/>
            <w:left w:val="none" w:sz="0" w:space="0" w:color="auto"/>
            <w:bottom w:val="none" w:sz="0" w:space="0" w:color="auto"/>
            <w:right w:val="none" w:sz="0" w:space="0" w:color="auto"/>
          </w:divBdr>
        </w:div>
        <w:div w:id="1913588180">
          <w:marLeft w:val="0"/>
          <w:marRight w:val="0"/>
          <w:marTop w:val="0"/>
          <w:marBottom w:val="0"/>
          <w:divBdr>
            <w:top w:val="none" w:sz="0" w:space="0" w:color="auto"/>
            <w:left w:val="none" w:sz="0" w:space="0" w:color="auto"/>
            <w:bottom w:val="none" w:sz="0" w:space="0" w:color="auto"/>
            <w:right w:val="none" w:sz="0" w:space="0" w:color="auto"/>
          </w:divBdr>
        </w:div>
        <w:div w:id="1926647234">
          <w:marLeft w:val="0"/>
          <w:marRight w:val="0"/>
          <w:marTop w:val="0"/>
          <w:marBottom w:val="0"/>
          <w:divBdr>
            <w:top w:val="none" w:sz="0" w:space="0" w:color="auto"/>
            <w:left w:val="none" w:sz="0" w:space="0" w:color="auto"/>
            <w:bottom w:val="none" w:sz="0" w:space="0" w:color="auto"/>
            <w:right w:val="none" w:sz="0" w:space="0" w:color="auto"/>
          </w:divBdr>
        </w:div>
      </w:divsChild>
    </w:div>
    <w:div w:id="1803621424">
      <w:bodyDiv w:val="1"/>
      <w:marLeft w:val="0"/>
      <w:marRight w:val="0"/>
      <w:marTop w:val="0"/>
      <w:marBottom w:val="0"/>
      <w:divBdr>
        <w:top w:val="none" w:sz="0" w:space="0" w:color="auto"/>
        <w:left w:val="none" w:sz="0" w:space="0" w:color="auto"/>
        <w:bottom w:val="none" w:sz="0" w:space="0" w:color="auto"/>
        <w:right w:val="none" w:sz="0" w:space="0" w:color="auto"/>
      </w:divBdr>
    </w:div>
    <w:div w:id="1803690040">
      <w:bodyDiv w:val="1"/>
      <w:marLeft w:val="0"/>
      <w:marRight w:val="0"/>
      <w:marTop w:val="0"/>
      <w:marBottom w:val="0"/>
      <w:divBdr>
        <w:top w:val="none" w:sz="0" w:space="0" w:color="auto"/>
        <w:left w:val="none" w:sz="0" w:space="0" w:color="auto"/>
        <w:bottom w:val="none" w:sz="0" w:space="0" w:color="auto"/>
        <w:right w:val="none" w:sz="0" w:space="0" w:color="auto"/>
      </w:divBdr>
    </w:div>
    <w:div w:id="1804153186">
      <w:bodyDiv w:val="1"/>
      <w:marLeft w:val="0"/>
      <w:marRight w:val="0"/>
      <w:marTop w:val="0"/>
      <w:marBottom w:val="0"/>
      <w:divBdr>
        <w:top w:val="none" w:sz="0" w:space="0" w:color="auto"/>
        <w:left w:val="none" w:sz="0" w:space="0" w:color="auto"/>
        <w:bottom w:val="none" w:sz="0" w:space="0" w:color="auto"/>
        <w:right w:val="none" w:sz="0" w:space="0" w:color="auto"/>
      </w:divBdr>
    </w:div>
    <w:div w:id="1804351697">
      <w:bodyDiv w:val="1"/>
      <w:marLeft w:val="0"/>
      <w:marRight w:val="0"/>
      <w:marTop w:val="0"/>
      <w:marBottom w:val="0"/>
      <w:divBdr>
        <w:top w:val="none" w:sz="0" w:space="0" w:color="auto"/>
        <w:left w:val="none" w:sz="0" w:space="0" w:color="auto"/>
        <w:bottom w:val="none" w:sz="0" w:space="0" w:color="auto"/>
        <w:right w:val="none" w:sz="0" w:space="0" w:color="auto"/>
      </w:divBdr>
    </w:div>
    <w:div w:id="1804499254">
      <w:bodyDiv w:val="1"/>
      <w:marLeft w:val="0"/>
      <w:marRight w:val="0"/>
      <w:marTop w:val="0"/>
      <w:marBottom w:val="0"/>
      <w:divBdr>
        <w:top w:val="none" w:sz="0" w:space="0" w:color="auto"/>
        <w:left w:val="none" w:sz="0" w:space="0" w:color="auto"/>
        <w:bottom w:val="none" w:sz="0" w:space="0" w:color="auto"/>
        <w:right w:val="none" w:sz="0" w:space="0" w:color="auto"/>
      </w:divBdr>
    </w:div>
    <w:div w:id="1804500213">
      <w:bodyDiv w:val="1"/>
      <w:marLeft w:val="0"/>
      <w:marRight w:val="0"/>
      <w:marTop w:val="0"/>
      <w:marBottom w:val="0"/>
      <w:divBdr>
        <w:top w:val="none" w:sz="0" w:space="0" w:color="auto"/>
        <w:left w:val="none" w:sz="0" w:space="0" w:color="auto"/>
        <w:bottom w:val="none" w:sz="0" w:space="0" w:color="auto"/>
        <w:right w:val="none" w:sz="0" w:space="0" w:color="auto"/>
      </w:divBdr>
    </w:div>
    <w:div w:id="1804618466">
      <w:bodyDiv w:val="1"/>
      <w:marLeft w:val="0"/>
      <w:marRight w:val="0"/>
      <w:marTop w:val="0"/>
      <w:marBottom w:val="0"/>
      <w:divBdr>
        <w:top w:val="none" w:sz="0" w:space="0" w:color="auto"/>
        <w:left w:val="none" w:sz="0" w:space="0" w:color="auto"/>
        <w:bottom w:val="none" w:sz="0" w:space="0" w:color="auto"/>
        <w:right w:val="none" w:sz="0" w:space="0" w:color="auto"/>
      </w:divBdr>
    </w:div>
    <w:div w:id="1805350815">
      <w:bodyDiv w:val="1"/>
      <w:marLeft w:val="0"/>
      <w:marRight w:val="0"/>
      <w:marTop w:val="0"/>
      <w:marBottom w:val="0"/>
      <w:divBdr>
        <w:top w:val="none" w:sz="0" w:space="0" w:color="auto"/>
        <w:left w:val="none" w:sz="0" w:space="0" w:color="auto"/>
        <w:bottom w:val="none" w:sz="0" w:space="0" w:color="auto"/>
        <w:right w:val="none" w:sz="0" w:space="0" w:color="auto"/>
      </w:divBdr>
    </w:div>
    <w:div w:id="1805728461">
      <w:bodyDiv w:val="1"/>
      <w:marLeft w:val="0"/>
      <w:marRight w:val="0"/>
      <w:marTop w:val="0"/>
      <w:marBottom w:val="0"/>
      <w:divBdr>
        <w:top w:val="none" w:sz="0" w:space="0" w:color="auto"/>
        <w:left w:val="none" w:sz="0" w:space="0" w:color="auto"/>
        <w:bottom w:val="none" w:sz="0" w:space="0" w:color="auto"/>
        <w:right w:val="none" w:sz="0" w:space="0" w:color="auto"/>
      </w:divBdr>
    </w:div>
    <w:div w:id="1806006117">
      <w:bodyDiv w:val="1"/>
      <w:marLeft w:val="0"/>
      <w:marRight w:val="0"/>
      <w:marTop w:val="0"/>
      <w:marBottom w:val="0"/>
      <w:divBdr>
        <w:top w:val="none" w:sz="0" w:space="0" w:color="auto"/>
        <w:left w:val="none" w:sz="0" w:space="0" w:color="auto"/>
        <w:bottom w:val="none" w:sz="0" w:space="0" w:color="auto"/>
        <w:right w:val="none" w:sz="0" w:space="0" w:color="auto"/>
      </w:divBdr>
    </w:div>
    <w:div w:id="1806384223">
      <w:bodyDiv w:val="1"/>
      <w:marLeft w:val="0"/>
      <w:marRight w:val="0"/>
      <w:marTop w:val="0"/>
      <w:marBottom w:val="0"/>
      <w:divBdr>
        <w:top w:val="none" w:sz="0" w:space="0" w:color="auto"/>
        <w:left w:val="none" w:sz="0" w:space="0" w:color="auto"/>
        <w:bottom w:val="none" w:sz="0" w:space="0" w:color="auto"/>
        <w:right w:val="none" w:sz="0" w:space="0" w:color="auto"/>
      </w:divBdr>
    </w:div>
    <w:div w:id="1806578260">
      <w:bodyDiv w:val="1"/>
      <w:marLeft w:val="0"/>
      <w:marRight w:val="0"/>
      <w:marTop w:val="0"/>
      <w:marBottom w:val="0"/>
      <w:divBdr>
        <w:top w:val="none" w:sz="0" w:space="0" w:color="auto"/>
        <w:left w:val="none" w:sz="0" w:space="0" w:color="auto"/>
        <w:bottom w:val="none" w:sz="0" w:space="0" w:color="auto"/>
        <w:right w:val="none" w:sz="0" w:space="0" w:color="auto"/>
      </w:divBdr>
    </w:div>
    <w:div w:id="1807384442">
      <w:bodyDiv w:val="1"/>
      <w:marLeft w:val="0"/>
      <w:marRight w:val="0"/>
      <w:marTop w:val="0"/>
      <w:marBottom w:val="0"/>
      <w:divBdr>
        <w:top w:val="none" w:sz="0" w:space="0" w:color="auto"/>
        <w:left w:val="none" w:sz="0" w:space="0" w:color="auto"/>
        <w:bottom w:val="none" w:sz="0" w:space="0" w:color="auto"/>
        <w:right w:val="none" w:sz="0" w:space="0" w:color="auto"/>
      </w:divBdr>
    </w:div>
    <w:div w:id="1807621298">
      <w:bodyDiv w:val="1"/>
      <w:marLeft w:val="0"/>
      <w:marRight w:val="0"/>
      <w:marTop w:val="0"/>
      <w:marBottom w:val="0"/>
      <w:divBdr>
        <w:top w:val="none" w:sz="0" w:space="0" w:color="auto"/>
        <w:left w:val="none" w:sz="0" w:space="0" w:color="auto"/>
        <w:bottom w:val="none" w:sz="0" w:space="0" w:color="auto"/>
        <w:right w:val="none" w:sz="0" w:space="0" w:color="auto"/>
      </w:divBdr>
    </w:div>
    <w:div w:id="1807970723">
      <w:bodyDiv w:val="1"/>
      <w:marLeft w:val="0"/>
      <w:marRight w:val="0"/>
      <w:marTop w:val="0"/>
      <w:marBottom w:val="0"/>
      <w:divBdr>
        <w:top w:val="none" w:sz="0" w:space="0" w:color="auto"/>
        <w:left w:val="none" w:sz="0" w:space="0" w:color="auto"/>
        <w:bottom w:val="none" w:sz="0" w:space="0" w:color="auto"/>
        <w:right w:val="none" w:sz="0" w:space="0" w:color="auto"/>
      </w:divBdr>
    </w:div>
    <w:div w:id="1808082340">
      <w:bodyDiv w:val="1"/>
      <w:marLeft w:val="0"/>
      <w:marRight w:val="0"/>
      <w:marTop w:val="0"/>
      <w:marBottom w:val="0"/>
      <w:divBdr>
        <w:top w:val="none" w:sz="0" w:space="0" w:color="auto"/>
        <w:left w:val="none" w:sz="0" w:space="0" w:color="auto"/>
        <w:bottom w:val="none" w:sz="0" w:space="0" w:color="auto"/>
        <w:right w:val="none" w:sz="0" w:space="0" w:color="auto"/>
      </w:divBdr>
    </w:div>
    <w:div w:id="1808163627">
      <w:bodyDiv w:val="1"/>
      <w:marLeft w:val="0"/>
      <w:marRight w:val="0"/>
      <w:marTop w:val="0"/>
      <w:marBottom w:val="0"/>
      <w:divBdr>
        <w:top w:val="none" w:sz="0" w:space="0" w:color="auto"/>
        <w:left w:val="none" w:sz="0" w:space="0" w:color="auto"/>
        <w:bottom w:val="none" w:sz="0" w:space="0" w:color="auto"/>
        <w:right w:val="none" w:sz="0" w:space="0" w:color="auto"/>
      </w:divBdr>
    </w:div>
    <w:div w:id="1808626026">
      <w:bodyDiv w:val="1"/>
      <w:marLeft w:val="0"/>
      <w:marRight w:val="0"/>
      <w:marTop w:val="0"/>
      <w:marBottom w:val="0"/>
      <w:divBdr>
        <w:top w:val="none" w:sz="0" w:space="0" w:color="auto"/>
        <w:left w:val="none" w:sz="0" w:space="0" w:color="auto"/>
        <w:bottom w:val="none" w:sz="0" w:space="0" w:color="auto"/>
        <w:right w:val="none" w:sz="0" w:space="0" w:color="auto"/>
      </w:divBdr>
    </w:div>
    <w:div w:id="1809975277">
      <w:bodyDiv w:val="1"/>
      <w:marLeft w:val="0"/>
      <w:marRight w:val="0"/>
      <w:marTop w:val="0"/>
      <w:marBottom w:val="0"/>
      <w:divBdr>
        <w:top w:val="none" w:sz="0" w:space="0" w:color="auto"/>
        <w:left w:val="none" w:sz="0" w:space="0" w:color="auto"/>
        <w:bottom w:val="none" w:sz="0" w:space="0" w:color="auto"/>
        <w:right w:val="none" w:sz="0" w:space="0" w:color="auto"/>
      </w:divBdr>
    </w:div>
    <w:div w:id="1810123131">
      <w:bodyDiv w:val="1"/>
      <w:marLeft w:val="0"/>
      <w:marRight w:val="0"/>
      <w:marTop w:val="0"/>
      <w:marBottom w:val="0"/>
      <w:divBdr>
        <w:top w:val="none" w:sz="0" w:space="0" w:color="auto"/>
        <w:left w:val="none" w:sz="0" w:space="0" w:color="auto"/>
        <w:bottom w:val="none" w:sz="0" w:space="0" w:color="auto"/>
        <w:right w:val="none" w:sz="0" w:space="0" w:color="auto"/>
      </w:divBdr>
    </w:div>
    <w:div w:id="1810589442">
      <w:bodyDiv w:val="1"/>
      <w:marLeft w:val="0"/>
      <w:marRight w:val="0"/>
      <w:marTop w:val="0"/>
      <w:marBottom w:val="0"/>
      <w:divBdr>
        <w:top w:val="none" w:sz="0" w:space="0" w:color="auto"/>
        <w:left w:val="none" w:sz="0" w:space="0" w:color="auto"/>
        <w:bottom w:val="none" w:sz="0" w:space="0" w:color="auto"/>
        <w:right w:val="none" w:sz="0" w:space="0" w:color="auto"/>
      </w:divBdr>
    </w:div>
    <w:div w:id="1810593775">
      <w:bodyDiv w:val="1"/>
      <w:marLeft w:val="0"/>
      <w:marRight w:val="0"/>
      <w:marTop w:val="0"/>
      <w:marBottom w:val="0"/>
      <w:divBdr>
        <w:top w:val="none" w:sz="0" w:space="0" w:color="auto"/>
        <w:left w:val="none" w:sz="0" w:space="0" w:color="auto"/>
        <w:bottom w:val="none" w:sz="0" w:space="0" w:color="auto"/>
        <w:right w:val="none" w:sz="0" w:space="0" w:color="auto"/>
      </w:divBdr>
    </w:div>
    <w:div w:id="1811244032">
      <w:bodyDiv w:val="1"/>
      <w:marLeft w:val="0"/>
      <w:marRight w:val="0"/>
      <w:marTop w:val="0"/>
      <w:marBottom w:val="0"/>
      <w:divBdr>
        <w:top w:val="none" w:sz="0" w:space="0" w:color="auto"/>
        <w:left w:val="none" w:sz="0" w:space="0" w:color="auto"/>
        <w:bottom w:val="none" w:sz="0" w:space="0" w:color="auto"/>
        <w:right w:val="none" w:sz="0" w:space="0" w:color="auto"/>
      </w:divBdr>
    </w:div>
    <w:div w:id="1812015258">
      <w:bodyDiv w:val="1"/>
      <w:marLeft w:val="0"/>
      <w:marRight w:val="0"/>
      <w:marTop w:val="0"/>
      <w:marBottom w:val="0"/>
      <w:divBdr>
        <w:top w:val="none" w:sz="0" w:space="0" w:color="auto"/>
        <w:left w:val="none" w:sz="0" w:space="0" w:color="auto"/>
        <w:bottom w:val="none" w:sz="0" w:space="0" w:color="auto"/>
        <w:right w:val="none" w:sz="0" w:space="0" w:color="auto"/>
      </w:divBdr>
    </w:div>
    <w:div w:id="1812359194">
      <w:bodyDiv w:val="1"/>
      <w:marLeft w:val="0"/>
      <w:marRight w:val="0"/>
      <w:marTop w:val="0"/>
      <w:marBottom w:val="0"/>
      <w:divBdr>
        <w:top w:val="none" w:sz="0" w:space="0" w:color="auto"/>
        <w:left w:val="none" w:sz="0" w:space="0" w:color="auto"/>
        <w:bottom w:val="none" w:sz="0" w:space="0" w:color="auto"/>
        <w:right w:val="none" w:sz="0" w:space="0" w:color="auto"/>
      </w:divBdr>
    </w:div>
    <w:div w:id="1812362949">
      <w:bodyDiv w:val="1"/>
      <w:marLeft w:val="0"/>
      <w:marRight w:val="0"/>
      <w:marTop w:val="0"/>
      <w:marBottom w:val="0"/>
      <w:divBdr>
        <w:top w:val="none" w:sz="0" w:space="0" w:color="auto"/>
        <w:left w:val="none" w:sz="0" w:space="0" w:color="auto"/>
        <w:bottom w:val="none" w:sz="0" w:space="0" w:color="auto"/>
        <w:right w:val="none" w:sz="0" w:space="0" w:color="auto"/>
      </w:divBdr>
      <w:divsChild>
        <w:div w:id="32314551">
          <w:marLeft w:val="0"/>
          <w:marRight w:val="0"/>
          <w:marTop w:val="0"/>
          <w:marBottom w:val="0"/>
          <w:divBdr>
            <w:top w:val="none" w:sz="0" w:space="0" w:color="auto"/>
            <w:left w:val="none" w:sz="0" w:space="0" w:color="auto"/>
            <w:bottom w:val="none" w:sz="0" w:space="0" w:color="auto"/>
            <w:right w:val="none" w:sz="0" w:space="0" w:color="auto"/>
          </w:divBdr>
        </w:div>
        <w:div w:id="37751508">
          <w:marLeft w:val="0"/>
          <w:marRight w:val="0"/>
          <w:marTop w:val="0"/>
          <w:marBottom w:val="0"/>
          <w:divBdr>
            <w:top w:val="none" w:sz="0" w:space="0" w:color="auto"/>
            <w:left w:val="none" w:sz="0" w:space="0" w:color="auto"/>
            <w:bottom w:val="none" w:sz="0" w:space="0" w:color="auto"/>
            <w:right w:val="none" w:sz="0" w:space="0" w:color="auto"/>
          </w:divBdr>
        </w:div>
        <w:div w:id="74597310">
          <w:marLeft w:val="0"/>
          <w:marRight w:val="0"/>
          <w:marTop w:val="0"/>
          <w:marBottom w:val="0"/>
          <w:divBdr>
            <w:top w:val="none" w:sz="0" w:space="0" w:color="auto"/>
            <w:left w:val="none" w:sz="0" w:space="0" w:color="auto"/>
            <w:bottom w:val="none" w:sz="0" w:space="0" w:color="auto"/>
            <w:right w:val="none" w:sz="0" w:space="0" w:color="auto"/>
          </w:divBdr>
        </w:div>
        <w:div w:id="77602080">
          <w:marLeft w:val="0"/>
          <w:marRight w:val="0"/>
          <w:marTop w:val="0"/>
          <w:marBottom w:val="0"/>
          <w:divBdr>
            <w:top w:val="none" w:sz="0" w:space="0" w:color="auto"/>
            <w:left w:val="none" w:sz="0" w:space="0" w:color="auto"/>
            <w:bottom w:val="none" w:sz="0" w:space="0" w:color="auto"/>
            <w:right w:val="none" w:sz="0" w:space="0" w:color="auto"/>
          </w:divBdr>
        </w:div>
        <w:div w:id="97720828">
          <w:marLeft w:val="0"/>
          <w:marRight w:val="0"/>
          <w:marTop w:val="0"/>
          <w:marBottom w:val="0"/>
          <w:divBdr>
            <w:top w:val="none" w:sz="0" w:space="0" w:color="auto"/>
            <w:left w:val="none" w:sz="0" w:space="0" w:color="auto"/>
            <w:bottom w:val="none" w:sz="0" w:space="0" w:color="auto"/>
            <w:right w:val="none" w:sz="0" w:space="0" w:color="auto"/>
          </w:divBdr>
        </w:div>
        <w:div w:id="106462532">
          <w:marLeft w:val="0"/>
          <w:marRight w:val="0"/>
          <w:marTop w:val="0"/>
          <w:marBottom w:val="0"/>
          <w:divBdr>
            <w:top w:val="none" w:sz="0" w:space="0" w:color="auto"/>
            <w:left w:val="none" w:sz="0" w:space="0" w:color="auto"/>
            <w:bottom w:val="none" w:sz="0" w:space="0" w:color="auto"/>
            <w:right w:val="none" w:sz="0" w:space="0" w:color="auto"/>
          </w:divBdr>
        </w:div>
        <w:div w:id="110053236">
          <w:marLeft w:val="0"/>
          <w:marRight w:val="0"/>
          <w:marTop w:val="0"/>
          <w:marBottom w:val="0"/>
          <w:divBdr>
            <w:top w:val="none" w:sz="0" w:space="0" w:color="auto"/>
            <w:left w:val="none" w:sz="0" w:space="0" w:color="auto"/>
            <w:bottom w:val="none" w:sz="0" w:space="0" w:color="auto"/>
            <w:right w:val="none" w:sz="0" w:space="0" w:color="auto"/>
          </w:divBdr>
        </w:div>
        <w:div w:id="141047826">
          <w:marLeft w:val="0"/>
          <w:marRight w:val="0"/>
          <w:marTop w:val="0"/>
          <w:marBottom w:val="0"/>
          <w:divBdr>
            <w:top w:val="none" w:sz="0" w:space="0" w:color="auto"/>
            <w:left w:val="none" w:sz="0" w:space="0" w:color="auto"/>
            <w:bottom w:val="none" w:sz="0" w:space="0" w:color="auto"/>
            <w:right w:val="none" w:sz="0" w:space="0" w:color="auto"/>
          </w:divBdr>
        </w:div>
        <w:div w:id="151525898">
          <w:marLeft w:val="0"/>
          <w:marRight w:val="0"/>
          <w:marTop w:val="0"/>
          <w:marBottom w:val="0"/>
          <w:divBdr>
            <w:top w:val="none" w:sz="0" w:space="0" w:color="auto"/>
            <w:left w:val="none" w:sz="0" w:space="0" w:color="auto"/>
            <w:bottom w:val="none" w:sz="0" w:space="0" w:color="auto"/>
            <w:right w:val="none" w:sz="0" w:space="0" w:color="auto"/>
          </w:divBdr>
        </w:div>
        <w:div w:id="170413898">
          <w:marLeft w:val="0"/>
          <w:marRight w:val="0"/>
          <w:marTop w:val="0"/>
          <w:marBottom w:val="0"/>
          <w:divBdr>
            <w:top w:val="none" w:sz="0" w:space="0" w:color="auto"/>
            <w:left w:val="none" w:sz="0" w:space="0" w:color="auto"/>
            <w:bottom w:val="none" w:sz="0" w:space="0" w:color="auto"/>
            <w:right w:val="none" w:sz="0" w:space="0" w:color="auto"/>
          </w:divBdr>
        </w:div>
        <w:div w:id="173887454">
          <w:marLeft w:val="0"/>
          <w:marRight w:val="0"/>
          <w:marTop w:val="0"/>
          <w:marBottom w:val="0"/>
          <w:divBdr>
            <w:top w:val="none" w:sz="0" w:space="0" w:color="auto"/>
            <w:left w:val="none" w:sz="0" w:space="0" w:color="auto"/>
            <w:bottom w:val="none" w:sz="0" w:space="0" w:color="auto"/>
            <w:right w:val="none" w:sz="0" w:space="0" w:color="auto"/>
          </w:divBdr>
        </w:div>
        <w:div w:id="258102199">
          <w:marLeft w:val="0"/>
          <w:marRight w:val="0"/>
          <w:marTop w:val="0"/>
          <w:marBottom w:val="0"/>
          <w:divBdr>
            <w:top w:val="none" w:sz="0" w:space="0" w:color="auto"/>
            <w:left w:val="none" w:sz="0" w:space="0" w:color="auto"/>
            <w:bottom w:val="none" w:sz="0" w:space="0" w:color="auto"/>
            <w:right w:val="none" w:sz="0" w:space="0" w:color="auto"/>
          </w:divBdr>
        </w:div>
        <w:div w:id="293095960">
          <w:marLeft w:val="0"/>
          <w:marRight w:val="0"/>
          <w:marTop w:val="0"/>
          <w:marBottom w:val="0"/>
          <w:divBdr>
            <w:top w:val="none" w:sz="0" w:space="0" w:color="auto"/>
            <w:left w:val="none" w:sz="0" w:space="0" w:color="auto"/>
            <w:bottom w:val="none" w:sz="0" w:space="0" w:color="auto"/>
            <w:right w:val="none" w:sz="0" w:space="0" w:color="auto"/>
          </w:divBdr>
        </w:div>
        <w:div w:id="295376574">
          <w:marLeft w:val="0"/>
          <w:marRight w:val="0"/>
          <w:marTop w:val="0"/>
          <w:marBottom w:val="0"/>
          <w:divBdr>
            <w:top w:val="none" w:sz="0" w:space="0" w:color="auto"/>
            <w:left w:val="none" w:sz="0" w:space="0" w:color="auto"/>
            <w:bottom w:val="none" w:sz="0" w:space="0" w:color="auto"/>
            <w:right w:val="none" w:sz="0" w:space="0" w:color="auto"/>
          </w:divBdr>
        </w:div>
        <w:div w:id="308751733">
          <w:marLeft w:val="0"/>
          <w:marRight w:val="0"/>
          <w:marTop w:val="0"/>
          <w:marBottom w:val="0"/>
          <w:divBdr>
            <w:top w:val="none" w:sz="0" w:space="0" w:color="auto"/>
            <w:left w:val="none" w:sz="0" w:space="0" w:color="auto"/>
            <w:bottom w:val="none" w:sz="0" w:space="0" w:color="auto"/>
            <w:right w:val="none" w:sz="0" w:space="0" w:color="auto"/>
          </w:divBdr>
        </w:div>
        <w:div w:id="312831927">
          <w:marLeft w:val="0"/>
          <w:marRight w:val="0"/>
          <w:marTop w:val="0"/>
          <w:marBottom w:val="0"/>
          <w:divBdr>
            <w:top w:val="none" w:sz="0" w:space="0" w:color="auto"/>
            <w:left w:val="none" w:sz="0" w:space="0" w:color="auto"/>
            <w:bottom w:val="none" w:sz="0" w:space="0" w:color="auto"/>
            <w:right w:val="none" w:sz="0" w:space="0" w:color="auto"/>
          </w:divBdr>
        </w:div>
        <w:div w:id="344014346">
          <w:marLeft w:val="0"/>
          <w:marRight w:val="0"/>
          <w:marTop w:val="0"/>
          <w:marBottom w:val="0"/>
          <w:divBdr>
            <w:top w:val="none" w:sz="0" w:space="0" w:color="auto"/>
            <w:left w:val="none" w:sz="0" w:space="0" w:color="auto"/>
            <w:bottom w:val="none" w:sz="0" w:space="0" w:color="auto"/>
            <w:right w:val="none" w:sz="0" w:space="0" w:color="auto"/>
          </w:divBdr>
        </w:div>
        <w:div w:id="361707316">
          <w:marLeft w:val="0"/>
          <w:marRight w:val="0"/>
          <w:marTop w:val="0"/>
          <w:marBottom w:val="0"/>
          <w:divBdr>
            <w:top w:val="none" w:sz="0" w:space="0" w:color="auto"/>
            <w:left w:val="none" w:sz="0" w:space="0" w:color="auto"/>
            <w:bottom w:val="none" w:sz="0" w:space="0" w:color="auto"/>
            <w:right w:val="none" w:sz="0" w:space="0" w:color="auto"/>
          </w:divBdr>
        </w:div>
        <w:div w:id="361826412">
          <w:marLeft w:val="0"/>
          <w:marRight w:val="0"/>
          <w:marTop w:val="0"/>
          <w:marBottom w:val="0"/>
          <w:divBdr>
            <w:top w:val="none" w:sz="0" w:space="0" w:color="auto"/>
            <w:left w:val="none" w:sz="0" w:space="0" w:color="auto"/>
            <w:bottom w:val="none" w:sz="0" w:space="0" w:color="auto"/>
            <w:right w:val="none" w:sz="0" w:space="0" w:color="auto"/>
          </w:divBdr>
        </w:div>
        <w:div w:id="403374902">
          <w:marLeft w:val="0"/>
          <w:marRight w:val="0"/>
          <w:marTop w:val="0"/>
          <w:marBottom w:val="0"/>
          <w:divBdr>
            <w:top w:val="none" w:sz="0" w:space="0" w:color="auto"/>
            <w:left w:val="none" w:sz="0" w:space="0" w:color="auto"/>
            <w:bottom w:val="none" w:sz="0" w:space="0" w:color="auto"/>
            <w:right w:val="none" w:sz="0" w:space="0" w:color="auto"/>
          </w:divBdr>
        </w:div>
        <w:div w:id="407192860">
          <w:marLeft w:val="0"/>
          <w:marRight w:val="0"/>
          <w:marTop w:val="0"/>
          <w:marBottom w:val="0"/>
          <w:divBdr>
            <w:top w:val="none" w:sz="0" w:space="0" w:color="auto"/>
            <w:left w:val="none" w:sz="0" w:space="0" w:color="auto"/>
            <w:bottom w:val="none" w:sz="0" w:space="0" w:color="auto"/>
            <w:right w:val="none" w:sz="0" w:space="0" w:color="auto"/>
          </w:divBdr>
        </w:div>
        <w:div w:id="414329040">
          <w:marLeft w:val="0"/>
          <w:marRight w:val="0"/>
          <w:marTop w:val="0"/>
          <w:marBottom w:val="0"/>
          <w:divBdr>
            <w:top w:val="none" w:sz="0" w:space="0" w:color="auto"/>
            <w:left w:val="none" w:sz="0" w:space="0" w:color="auto"/>
            <w:bottom w:val="none" w:sz="0" w:space="0" w:color="auto"/>
            <w:right w:val="none" w:sz="0" w:space="0" w:color="auto"/>
          </w:divBdr>
        </w:div>
        <w:div w:id="450445200">
          <w:marLeft w:val="0"/>
          <w:marRight w:val="0"/>
          <w:marTop w:val="0"/>
          <w:marBottom w:val="0"/>
          <w:divBdr>
            <w:top w:val="none" w:sz="0" w:space="0" w:color="auto"/>
            <w:left w:val="none" w:sz="0" w:space="0" w:color="auto"/>
            <w:bottom w:val="none" w:sz="0" w:space="0" w:color="auto"/>
            <w:right w:val="none" w:sz="0" w:space="0" w:color="auto"/>
          </w:divBdr>
        </w:div>
        <w:div w:id="476924254">
          <w:marLeft w:val="0"/>
          <w:marRight w:val="0"/>
          <w:marTop w:val="0"/>
          <w:marBottom w:val="0"/>
          <w:divBdr>
            <w:top w:val="none" w:sz="0" w:space="0" w:color="auto"/>
            <w:left w:val="none" w:sz="0" w:space="0" w:color="auto"/>
            <w:bottom w:val="none" w:sz="0" w:space="0" w:color="auto"/>
            <w:right w:val="none" w:sz="0" w:space="0" w:color="auto"/>
          </w:divBdr>
        </w:div>
        <w:div w:id="481121397">
          <w:marLeft w:val="0"/>
          <w:marRight w:val="0"/>
          <w:marTop w:val="0"/>
          <w:marBottom w:val="0"/>
          <w:divBdr>
            <w:top w:val="none" w:sz="0" w:space="0" w:color="auto"/>
            <w:left w:val="none" w:sz="0" w:space="0" w:color="auto"/>
            <w:bottom w:val="none" w:sz="0" w:space="0" w:color="auto"/>
            <w:right w:val="none" w:sz="0" w:space="0" w:color="auto"/>
          </w:divBdr>
        </w:div>
        <w:div w:id="499466818">
          <w:marLeft w:val="0"/>
          <w:marRight w:val="0"/>
          <w:marTop w:val="0"/>
          <w:marBottom w:val="0"/>
          <w:divBdr>
            <w:top w:val="none" w:sz="0" w:space="0" w:color="auto"/>
            <w:left w:val="none" w:sz="0" w:space="0" w:color="auto"/>
            <w:bottom w:val="none" w:sz="0" w:space="0" w:color="auto"/>
            <w:right w:val="none" w:sz="0" w:space="0" w:color="auto"/>
          </w:divBdr>
        </w:div>
        <w:div w:id="538708658">
          <w:marLeft w:val="0"/>
          <w:marRight w:val="0"/>
          <w:marTop w:val="0"/>
          <w:marBottom w:val="0"/>
          <w:divBdr>
            <w:top w:val="none" w:sz="0" w:space="0" w:color="auto"/>
            <w:left w:val="none" w:sz="0" w:space="0" w:color="auto"/>
            <w:bottom w:val="none" w:sz="0" w:space="0" w:color="auto"/>
            <w:right w:val="none" w:sz="0" w:space="0" w:color="auto"/>
          </w:divBdr>
        </w:div>
        <w:div w:id="550504054">
          <w:marLeft w:val="0"/>
          <w:marRight w:val="0"/>
          <w:marTop w:val="0"/>
          <w:marBottom w:val="0"/>
          <w:divBdr>
            <w:top w:val="none" w:sz="0" w:space="0" w:color="auto"/>
            <w:left w:val="none" w:sz="0" w:space="0" w:color="auto"/>
            <w:bottom w:val="none" w:sz="0" w:space="0" w:color="auto"/>
            <w:right w:val="none" w:sz="0" w:space="0" w:color="auto"/>
          </w:divBdr>
        </w:div>
        <w:div w:id="583031876">
          <w:marLeft w:val="0"/>
          <w:marRight w:val="0"/>
          <w:marTop w:val="0"/>
          <w:marBottom w:val="0"/>
          <w:divBdr>
            <w:top w:val="none" w:sz="0" w:space="0" w:color="auto"/>
            <w:left w:val="none" w:sz="0" w:space="0" w:color="auto"/>
            <w:bottom w:val="none" w:sz="0" w:space="0" w:color="auto"/>
            <w:right w:val="none" w:sz="0" w:space="0" w:color="auto"/>
          </w:divBdr>
        </w:div>
        <w:div w:id="627048560">
          <w:marLeft w:val="0"/>
          <w:marRight w:val="0"/>
          <w:marTop w:val="0"/>
          <w:marBottom w:val="0"/>
          <w:divBdr>
            <w:top w:val="none" w:sz="0" w:space="0" w:color="auto"/>
            <w:left w:val="none" w:sz="0" w:space="0" w:color="auto"/>
            <w:bottom w:val="none" w:sz="0" w:space="0" w:color="auto"/>
            <w:right w:val="none" w:sz="0" w:space="0" w:color="auto"/>
          </w:divBdr>
        </w:div>
        <w:div w:id="628168134">
          <w:marLeft w:val="0"/>
          <w:marRight w:val="0"/>
          <w:marTop w:val="0"/>
          <w:marBottom w:val="0"/>
          <w:divBdr>
            <w:top w:val="none" w:sz="0" w:space="0" w:color="auto"/>
            <w:left w:val="none" w:sz="0" w:space="0" w:color="auto"/>
            <w:bottom w:val="none" w:sz="0" w:space="0" w:color="auto"/>
            <w:right w:val="none" w:sz="0" w:space="0" w:color="auto"/>
          </w:divBdr>
        </w:div>
        <w:div w:id="639070118">
          <w:marLeft w:val="0"/>
          <w:marRight w:val="0"/>
          <w:marTop w:val="0"/>
          <w:marBottom w:val="0"/>
          <w:divBdr>
            <w:top w:val="none" w:sz="0" w:space="0" w:color="auto"/>
            <w:left w:val="none" w:sz="0" w:space="0" w:color="auto"/>
            <w:bottom w:val="none" w:sz="0" w:space="0" w:color="auto"/>
            <w:right w:val="none" w:sz="0" w:space="0" w:color="auto"/>
          </w:divBdr>
        </w:div>
        <w:div w:id="664090244">
          <w:marLeft w:val="0"/>
          <w:marRight w:val="0"/>
          <w:marTop w:val="0"/>
          <w:marBottom w:val="0"/>
          <w:divBdr>
            <w:top w:val="none" w:sz="0" w:space="0" w:color="auto"/>
            <w:left w:val="none" w:sz="0" w:space="0" w:color="auto"/>
            <w:bottom w:val="none" w:sz="0" w:space="0" w:color="auto"/>
            <w:right w:val="none" w:sz="0" w:space="0" w:color="auto"/>
          </w:divBdr>
        </w:div>
        <w:div w:id="684284725">
          <w:marLeft w:val="0"/>
          <w:marRight w:val="0"/>
          <w:marTop w:val="0"/>
          <w:marBottom w:val="0"/>
          <w:divBdr>
            <w:top w:val="none" w:sz="0" w:space="0" w:color="auto"/>
            <w:left w:val="none" w:sz="0" w:space="0" w:color="auto"/>
            <w:bottom w:val="none" w:sz="0" w:space="0" w:color="auto"/>
            <w:right w:val="none" w:sz="0" w:space="0" w:color="auto"/>
          </w:divBdr>
        </w:div>
        <w:div w:id="699084684">
          <w:marLeft w:val="0"/>
          <w:marRight w:val="0"/>
          <w:marTop w:val="0"/>
          <w:marBottom w:val="0"/>
          <w:divBdr>
            <w:top w:val="none" w:sz="0" w:space="0" w:color="auto"/>
            <w:left w:val="none" w:sz="0" w:space="0" w:color="auto"/>
            <w:bottom w:val="none" w:sz="0" w:space="0" w:color="auto"/>
            <w:right w:val="none" w:sz="0" w:space="0" w:color="auto"/>
          </w:divBdr>
        </w:div>
        <w:div w:id="711929565">
          <w:marLeft w:val="0"/>
          <w:marRight w:val="0"/>
          <w:marTop w:val="0"/>
          <w:marBottom w:val="0"/>
          <w:divBdr>
            <w:top w:val="none" w:sz="0" w:space="0" w:color="auto"/>
            <w:left w:val="none" w:sz="0" w:space="0" w:color="auto"/>
            <w:bottom w:val="none" w:sz="0" w:space="0" w:color="auto"/>
            <w:right w:val="none" w:sz="0" w:space="0" w:color="auto"/>
          </w:divBdr>
        </w:div>
        <w:div w:id="723674663">
          <w:marLeft w:val="0"/>
          <w:marRight w:val="0"/>
          <w:marTop w:val="0"/>
          <w:marBottom w:val="0"/>
          <w:divBdr>
            <w:top w:val="none" w:sz="0" w:space="0" w:color="auto"/>
            <w:left w:val="none" w:sz="0" w:space="0" w:color="auto"/>
            <w:bottom w:val="none" w:sz="0" w:space="0" w:color="auto"/>
            <w:right w:val="none" w:sz="0" w:space="0" w:color="auto"/>
          </w:divBdr>
        </w:div>
        <w:div w:id="764765934">
          <w:marLeft w:val="0"/>
          <w:marRight w:val="0"/>
          <w:marTop w:val="0"/>
          <w:marBottom w:val="0"/>
          <w:divBdr>
            <w:top w:val="none" w:sz="0" w:space="0" w:color="auto"/>
            <w:left w:val="none" w:sz="0" w:space="0" w:color="auto"/>
            <w:bottom w:val="none" w:sz="0" w:space="0" w:color="auto"/>
            <w:right w:val="none" w:sz="0" w:space="0" w:color="auto"/>
          </w:divBdr>
        </w:div>
        <w:div w:id="768895239">
          <w:marLeft w:val="0"/>
          <w:marRight w:val="0"/>
          <w:marTop w:val="0"/>
          <w:marBottom w:val="0"/>
          <w:divBdr>
            <w:top w:val="none" w:sz="0" w:space="0" w:color="auto"/>
            <w:left w:val="none" w:sz="0" w:space="0" w:color="auto"/>
            <w:bottom w:val="none" w:sz="0" w:space="0" w:color="auto"/>
            <w:right w:val="none" w:sz="0" w:space="0" w:color="auto"/>
          </w:divBdr>
        </w:div>
        <w:div w:id="783309398">
          <w:marLeft w:val="0"/>
          <w:marRight w:val="0"/>
          <w:marTop w:val="0"/>
          <w:marBottom w:val="0"/>
          <w:divBdr>
            <w:top w:val="none" w:sz="0" w:space="0" w:color="auto"/>
            <w:left w:val="none" w:sz="0" w:space="0" w:color="auto"/>
            <w:bottom w:val="none" w:sz="0" w:space="0" w:color="auto"/>
            <w:right w:val="none" w:sz="0" w:space="0" w:color="auto"/>
          </w:divBdr>
        </w:div>
        <w:div w:id="786657131">
          <w:marLeft w:val="0"/>
          <w:marRight w:val="0"/>
          <w:marTop w:val="0"/>
          <w:marBottom w:val="0"/>
          <w:divBdr>
            <w:top w:val="none" w:sz="0" w:space="0" w:color="auto"/>
            <w:left w:val="none" w:sz="0" w:space="0" w:color="auto"/>
            <w:bottom w:val="none" w:sz="0" w:space="0" w:color="auto"/>
            <w:right w:val="none" w:sz="0" w:space="0" w:color="auto"/>
          </w:divBdr>
        </w:div>
        <w:div w:id="790589332">
          <w:marLeft w:val="0"/>
          <w:marRight w:val="0"/>
          <w:marTop w:val="0"/>
          <w:marBottom w:val="0"/>
          <w:divBdr>
            <w:top w:val="none" w:sz="0" w:space="0" w:color="auto"/>
            <w:left w:val="none" w:sz="0" w:space="0" w:color="auto"/>
            <w:bottom w:val="none" w:sz="0" w:space="0" w:color="auto"/>
            <w:right w:val="none" w:sz="0" w:space="0" w:color="auto"/>
          </w:divBdr>
        </w:div>
        <w:div w:id="799611741">
          <w:marLeft w:val="0"/>
          <w:marRight w:val="0"/>
          <w:marTop w:val="0"/>
          <w:marBottom w:val="0"/>
          <w:divBdr>
            <w:top w:val="none" w:sz="0" w:space="0" w:color="auto"/>
            <w:left w:val="none" w:sz="0" w:space="0" w:color="auto"/>
            <w:bottom w:val="none" w:sz="0" w:space="0" w:color="auto"/>
            <w:right w:val="none" w:sz="0" w:space="0" w:color="auto"/>
          </w:divBdr>
        </w:div>
        <w:div w:id="813329788">
          <w:marLeft w:val="0"/>
          <w:marRight w:val="0"/>
          <w:marTop w:val="0"/>
          <w:marBottom w:val="0"/>
          <w:divBdr>
            <w:top w:val="none" w:sz="0" w:space="0" w:color="auto"/>
            <w:left w:val="none" w:sz="0" w:space="0" w:color="auto"/>
            <w:bottom w:val="none" w:sz="0" w:space="0" w:color="auto"/>
            <w:right w:val="none" w:sz="0" w:space="0" w:color="auto"/>
          </w:divBdr>
        </w:div>
        <w:div w:id="815610356">
          <w:marLeft w:val="0"/>
          <w:marRight w:val="0"/>
          <w:marTop w:val="0"/>
          <w:marBottom w:val="0"/>
          <w:divBdr>
            <w:top w:val="none" w:sz="0" w:space="0" w:color="auto"/>
            <w:left w:val="none" w:sz="0" w:space="0" w:color="auto"/>
            <w:bottom w:val="none" w:sz="0" w:space="0" w:color="auto"/>
            <w:right w:val="none" w:sz="0" w:space="0" w:color="auto"/>
          </w:divBdr>
        </w:div>
        <w:div w:id="848443471">
          <w:marLeft w:val="0"/>
          <w:marRight w:val="0"/>
          <w:marTop w:val="0"/>
          <w:marBottom w:val="0"/>
          <w:divBdr>
            <w:top w:val="none" w:sz="0" w:space="0" w:color="auto"/>
            <w:left w:val="none" w:sz="0" w:space="0" w:color="auto"/>
            <w:bottom w:val="none" w:sz="0" w:space="0" w:color="auto"/>
            <w:right w:val="none" w:sz="0" w:space="0" w:color="auto"/>
          </w:divBdr>
        </w:div>
        <w:div w:id="865099198">
          <w:marLeft w:val="0"/>
          <w:marRight w:val="0"/>
          <w:marTop w:val="0"/>
          <w:marBottom w:val="0"/>
          <w:divBdr>
            <w:top w:val="none" w:sz="0" w:space="0" w:color="auto"/>
            <w:left w:val="none" w:sz="0" w:space="0" w:color="auto"/>
            <w:bottom w:val="none" w:sz="0" w:space="0" w:color="auto"/>
            <w:right w:val="none" w:sz="0" w:space="0" w:color="auto"/>
          </w:divBdr>
        </w:div>
        <w:div w:id="867908552">
          <w:marLeft w:val="0"/>
          <w:marRight w:val="0"/>
          <w:marTop w:val="0"/>
          <w:marBottom w:val="0"/>
          <w:divBdr>
            <w:top w:val="none" w:sz="0" w:space="0" w:color="auto"/>
            <w:left w:val="none" w:sz="0" w:space="0" w:color="auto"/>
            <w:bottom w:val="none" w:sz="0" w:space="0" w:color="auto"/>
            <w:right w:val="none" w:sz="0" w:space="0" w:color="auto"/>
          </w:divBdr>
        </w:div>
        <w:div w:id="904952989">
          <w:marLeft w:val="0"/>
          <w:marRight w:val="0"/>
          <w:marTop w:val="0"/>
          <w:marBottom w:val="0"/>
          <w:divBdr>
            <w:top w:val="none" w:sz="0" w:space="0" w:color="auto"/>
            <w:left w:val="none" w:sz="0" w:space="0" w:color="auto"/>
            <w:bottom w:val="none" w:sz="0" w:space="0" w:color="auto"/>
            <w:right w:val="none" w:sz="0" w:space="0" w:color="auto"/>
          </w:divBdr>
        </w:div>
        <w:div w:id="905995097">
          <w:marLeft w:val="0"/>
          <w:marRight w:val="0"/>
          <w:marTop w:val="0"/>
          <w:marBottom w:val="0"/>
          <w:divBdr>
            <w:top w:val="none" w:sz="0" w:space="0" w:color="auto"/>
            <w:left w:val="none" w:sz="0" w:space="0" w:color="auto"/>
            <w:bottom w:val="none" w:sz="0" w:space="0" w:color="auto"/>
            <w:right w:val="none" w:sz="0" w:space="0" w:color="auto"/>
          </w:divBdr>
        </w:div>
        <w:div w:id="1017003117">
          <w:marLeft w:val="0"/>
          <w:marRight w:val="0"/>
          <w:marTop w:val="0"/>
          <w:marBottom w:val="0"/>
          <w:divBdr>
            <w:top w:val="none" w:sz="0" w:space="0" w:color="auto"/>
            <w:left w:val="none" w:sz="0" w:space="0" w:color="auto"/>
            <w:bottom w:val="none" w:sz="0" w:space="0" w:color="auto"/>
            <w:right w:val="none" w:sz="0" w:space="0" w:color="auto"/>
          </w:divBdr>
        </w:div>
        <w:div w:id="1031996502">
          <w:marLeft w:val="0"/>
          <w:marRight w:val="0"/>
          <w:marTop w:val="0"/>
          <w:marBottom w:val="0"/>
          <w:divBdr>
            <w:top w:val="none" w:sz="0" w:space="0" w:color="auto"/>
            <w:left w:val="none" w:sz="0" w:space="0" w:color="auto"/>
            <w:bottom w:val="none" w:sz="0" w:space="0" w:color="auto"/>
            <w:right w:val="none" w:sz="0" w:space="0" w:color="auto"/>
          </w:divBdr>
        </w:div>
        <w:div w:id="1032344877">
          <w:marLeft w:val="0"/>
          <w:marRight w:val="0"/>
          <w:marTop w:val="0"/>
          <w:marBottom w:val="0"/>
          <w:divBdr>
            <w:top w:val="none" w:sz="0" w:space="0" w:color="auto"/>
            <w:left w:val="none" w:sz="0" w:space="0" w:color="auto"/>
            <w:bottom w:val="none" w:sz="0" w:space="0" w:color="auto"/>
            <w:right w:val="none" w:sz="0" w:space="0" w:color="auto"/>
          </w:divBdr>
        </w:div>
        <w:div w:id="1107583441">
          <w:marLeft w:val="0"/>
          <w:marRight w:val="0"/>
          <w:marTop w:val="0"/>
          <w:marBottom w:val="0"/>
          <w:divBdr>
            <w:top w:val="none" w:sz="0" w:space="0" w:color="auto"/>
            <w:left w:val="none" w:sz="0" w:space="0" w:color="auto"/>
            <w:bottom w:val="none" w:sz="0" w:space="0" w:color="auto"/>
            <w:right w:val="none" w:sz="0" w:space="0" w:color="auto"/>
          </w:divBdr>
        </w:div>
        <w:div w:id="1107971452">
          <w:marLeft w:val="0"/>
          <w:marRight w:val="0"/>
          <w:marTop w:val="0"/>
          <w:marBottom w:val="0"/>
          <w:divBdr>
            <w:top w:val="none" w:sz="0" w:space="0" w:color="auto"/>
            <w:left w:val="none" w:sz="0" w:space="0" w:color="auto"/>
            <w:bottom w:val="none" w:sz="0" w:space="0" w:color="auto"/>
            <w:right w:val="none" w:sz="0" w:space="0" w:color="auto"/>
          </w:divBdr>
        </w:div>
        <w:div w:id="1112240839">
          <w:marLeft w:val="0"/>
          <w:marRight w:val="0"/>
          <w:marTop w:val="0"/>
          <w:marBottom w:val="0"/>
          <w:divBdr>
            <w:top w:val="none" w:sz="0" w:space="0" w:color="auto"/>
            <w:left w:val="none" w:sz="0" w:space="0" w:color="auto"/>
            <w:bottom w:val="none" w:sz="0" w:space="0" w:color="auto"/>
            <w:right w:val="none" w:sz="0" w:space="0" w:color="auto"/>
          </w:divBdr>
        </w:div>
        <w:div w:id="1119568917">
          <w:marLeft w:val="0"/>
          <w:marRight w:val="0"/>
          <w:marTop w:val="0"/>
          <w:marBottom w:val="0"/>
          <w:divBdr>
            <w:top w:val="none" w:sz="0" w:space="0" w:color="auto"/>
            <w:left w:val="none" w:sz="0" w:space="0" w:color="auto"/>
            <w:bottom w:val="none" w:sz="0" w:space="0" w:color="auto"/>
            <w:right w:val="none" w:sz="0" w:space="0" w:color="auto"/>
          </w:divBdr>
        </w:div>
        <w:div w:id="1178078268">
          <w:marLeft w:val="0"/>
          <w:marRight w:val="0"/>
          <w:marTop w:val="0"/>
          <w:marBottom w:val="0"/>
          <w:divBdr>
            <w:top w:val="none" w:sz="0" w:space="0" w:color="auto"/>
            <w:left w:val="none" w:sz="0" w:space="0" w:color="auto"/>
            <w:bottom w:val="none" w:sz="0" w:space="0" w:color="auto"/>
            <w:right w:val="none" w:sz="0" w:space="0" w:color="auto"/>
          </w:divBdr>
        </w:div>
        <w:div w:id="1182629597">
          <w:marLeft w:val="0"/>
          <w:marRight w:val="0"/>
          <w:marTop w:val="0"/>
          <w:marBottom w:val="0"/>
          <w:divBdr>
            <w:top w:val="none" w:sz="0" w:space="0" w:color="auto"/>
            <w:left w:val="none" w:sz="0" w:space="0" w:color="auto"/>
            <w:bottom w:val="none" w:sz="0" w:space="0" w:color="auto"/>
            <w:right w:val="none" w:sz="0" w:space="0" w:color="auto"/>
          </w:divBdr>
        </w:div>
        <w:div w:id="1197697534">
          <w:marLeft w:val="0"/>
          <w:marRight w:val="0"/>
          <w:marTop w:val="0"/>
          <w:marBottom w:val="0"/>
          <w:divBdr>
            <w:top w:val="none" w:sz="0" w:space="0" w:color="auto"/>
            <w:left w:val="none" w:sz="0" w:space="0" w:color="auto"/>
            <w:bottom w:val="none" w:sz="0" w:space="0" w:color="auto"/>
            <w:right w:val="none" w:sz="0" w:space="0" w:color="auto"/>
          </w:divBdr>
        </w:div>
        <w:div w:id="1207378428">
          <w:marLeft w:val="0"/>
          <w:marRight w:val="0"/>
          <w:marTop w:val="0"/>
          <w:marBottom w:val="0"/>
          <w:divBdr>
            <w:top w:val="none" w:sz="0" w:space="0" w:color="auto"/>
            <w:left w:val="none" w:sz="0" w:space="0" w:color="auto"/>
            <w:bottom w:val="none" w:sz="0" w:space="0" w:color="auto"/>
            <w:right w:val="none" w:sz="0" w:space="0" w:color="auto"/>
          </w:divBdr>
        </w:div>
        <w:div w:id="1226453477">
          <w:marLeft w:val="0"/>
          <w:marRight w:val="0"/>
          <w:marTop w:val="0"/>
          <w:marBottom w:val="0"/>
          <w:divBdr>
            <w:top w:val="none" w:sz="0" w:space="0" w:color="auto"/>
            <w:left w:val="none" w:sz="0" w:space="0" w:color="auto"/>
            <w:bottom w:val="none" w:sz="0" w:space="0" w:color="auto"/>
            <w:right w:val="none" w:sz="0" w:space="0" w:color="auto"/>
          </w:divBdr>
        </w:div>
        <w:div w:id="1334457130">
          <w:marLeft w:val="0"/>
          <w:marRight w:val="0"/>
          <w:marTop w:val="0"/>
          <w:marBottom w:val="0"/>
          <w:divBdr>
            <w:top w:val="none" w:sz="0" w:space="0" w:color="auto"/>
            <w:left w:val="none" w:sz="0" w:space="0" w:color="auto"/>
            <w:bottom w:val="none" w:sz="0" w:space="0" w:color="auto"/>
            <w:right w:val="none" w:sz="0" w:space="0" w:color="auto"/>
          </w:divBdr>
        </w:div>
        <w:div w:id="1387097760">
          <w:marLeft w:val="0"/>
          <w:marRight w:val="0"/>
          <w:marTop w:val="0"/>
          <w:marBottom w:val="0"/>
          <w:divBdr>
            <w:top w:val="none" w:sz="0" w:space="0" w:color="auto"/>
            <w:left w:val="none" w:sz="0" w:space="0" w:color="auto"/>
            <w:bottom w:val="none" w:sz="0" w:space="0" w:color="auto"/>
            <w:right w:val="none" w:sz="0" w:space="0" w:color="auto"/>
          </w:divBdr>
        </w:div>
        <w:div w:id="1401902948">
          <w:marLeft w:val="0"/>
          <w:marRight w:val="0"/>
          <w:marTop w:val="0"/>
          <w:marBottom w:val="0"/>
          <w:divBdr>
            <w:top w:val="none" w:sz="0" w:space="0" w:color="auto"/>
            <w:left w:val="none" w:sz="0" w:space="0" w:color="auto"/>
            <w:bottom w:val="none" w:sz="0" w:space="0" w:color="auto"/>
            <w:right w:val="none" w:sz="0" w:space="0" w:color="auto"/>
          </w:divBdr>
        </w:div>
        <w:div w:id="1422531588">
          <w:marLeft w:val="0"/>
          <w:marRight w:val="0"/>
          <w:marTop w:val="0"/>
          <w:marBottom w:val="0"/>
          <w:divBdr>
            <w:top w:val="none" w:sz="0" w:space="0" w:color="auto"/>
            <w:left w:val="none" w:sz="0" w:space="0" w:color="auto"/>
            <w:bottom w:val="none" w:sz="0" w:space="0" w:color="auto"/>
            <w:right w:val="none" w:sz="0" w:space="0" w:color="auto"/>
          </w:divBdr>
        </w:div>
        <w:div w:id="1442797165">
          <w:marLeft w:val="0"/>
          <w:marRight w:val="0"/>
          <w:marTop w:val="0"/>
          <w:marBottom w:val="0"/>
          <w:divBdr>
            <w:top w:val="none" w:sz="0" w:space="0" w:color="auto"/>
            <w:left w:val="none" w:sz="0" w:space="0" w:color="auto"/>
            <w:bottom w:val="none" w:sz="0" w:space="0" w:color="auto"/>
            <w:right w:val="none" w:sz="0" w:space="0" w:color="auto"/>
          </w:divBdr>
        </w:div>
        <w:div w:id="1455977373">
          <w:marLeft w:val="0"/>
          <w:marRight w:val="0"/>
          <w:marTop w:val="0"/>
          <w:marBottom w:val="0"/>
          <w:divBdr>
            <w:top w:val="none" w:sz="0" w:space="0" w:color="auto"/>
            <w:left w:val="none" w:sz="0" w:space="0" w:color="auto"/>
            <w:bottom w:val="none" w:sz="0" w:space="0" w:color="auto"/>
            <w:right w:val="none" w:sz="0" w:space="0" w:color="auto"/>
          </w:divBdr>
        </w:div>
        <w:div w:id="1473055037">
          <w:marLeft w:val="0"/>
          <w:marRight w:val="0"/>
          <w:marTop w:val="0"/>
          <w:marBottom w:val="0"/>
          <w:divBdr>
            <w:top w:val="none" w:sz="0" w:space="0" w:color="auto"/>
            <w:left w:val="none" w:sz="0" w:space="0" w:color="auto"/>
            <w:bottom w:val="none" w:sz="0" w:space="0" w:color="auto"/>
            <w:right w:val="none" w:sz="0" w:space="0" w:color="auto"/>
          </w:divBdr>
        </w:div>
        <w:div w:id="1476068399">
          <w:marLeft w:val="0"/>
          <w:marRight w:val="0"/>
          <w:marTop w:val="0"/>
          <w:marBottom w:val="0"/>
          <w:divBdr>
            <w:top w:val="none" w:sz="0" w:space="0" w:color="auto"/>
            <w:left w:val="none" w:sz="0" w:space="0" w:color="auto"/>
            <w:bottom w:val="none" w:sz="0" w:space="0" w:color="auto"/>
            <w:right w:val="none" w:sz="0" w:space="0" w:color="auto"/>
          </w:divBdr>
        </w:div>
        <w:div w:id="1486773114">
          <w:marLeft w:val="0"/>
          <w:marRight w:val="0"/>
          <w:marTop w:val="0"/>
          <w:marBottom w:val="0"/>
          <w:divBdr>
            <w:top w:val="none" w:sz="0" w:space="0" w:color="auto"/>
            <w:left w:val="none" w:sz="0" w:space="0" w:color="auto"/>
            <w:bottom w:val="none" w:sz="0" w:space="0" w:color="auto"/>
            <w:right w:val="none" w:sz="0" w:space="0" w:color="auto"/>
          </w:divBdr>
        </w:div>
        <w:div w:id="1508717561">
          <w:marLeft w:val="0"/>
          <w:marRight w:val="0"/>
          <w:marTop w:val="0"/>
          <w:marBottom w:val="0"/>
          <w:divBdr>
            <w:top w:val="none" w:sz="0" w:space="0" w:color="auto"/>
            <w:left w:val="none" w:sz="0" w:space="0" w:color="auto"/>
            <w:bottom w:val="none" w:sz="0" w:space="0" w:color="auto"/>
            <w:right w:val="none" w:sz="0" w:space="0" w:color="auto"/>
          </w:divBdr>
        </w:div>
        <w:div w:id="1513685866">
          <w:marLeft w:val="0"/>
          <w:marRight w:val="0"/>
          <w:marTop w:val="0"/>
          <w:marBottom w:val="0"/>
          <w:divBdr>
            <w:top w:val="none" w:sz="0" w:space="0" w:color="auto"/>
            <w:left w:val="none" w:sz="0" w:space="0" w:color="auto"/>
            <w:bottom w:val="none" w:sz="0" w:space="0" w:color="auto"/>
            <w:right w:val="none" w:sz="0" w:space="0" w:color="auto"/>
          </w:divBdr>
        </w:div>
        <w:div w:id="1585141970">
          <w:marLeft w:val="0"/>
          <w:marRight w:val="0"/>
          <w:marTop w:val="0"/>
          <w:marBottom w:val="0"/>
          <w:divBdr>
            <w:top w:val="none" w:sz="0" w:space="0" w:color="auto"/>
            <w:left w:val="none" w:sz="0" w:space="0" w:color="auto"/>
            <w:bottom w:val="none" w:sz="0" w:space="0" w:color="auto"/>
            <w:right w:val="none" w:sz="0" w:space="0" w:color="auto"/>
          </w:divBdr>
        </w:div>
        <w:div w:id="1586458068">
          <w:marLeft w:val="0"/>
          <w:marRight w:val="0"/>
          <w:marTop w:val="0"/>
          <w:marBottom w:val="0"/>
          <w:divBdr>
            <w:top w:val="none" w:sz="0" w:space="0" w:color="auto"/>
            <w:left w:val="none" w:sz="0" w:space="0" w:color="auto"/>
            <w:bottom w:val="none" w:sz="0" w:space="0" w:color="auto"/>
            <w:right w:val="none" w:sz="0" w:space="0" w:color="auto"/>
          </w:divBdr>
        </w:div>
        <w:div w:id="1603147788">
          <w:marLeft w:val="0"/>
          <w:marRight w:val="0"/>
          <w:marTop w:val="0"/>
          <w:marBottom w:val="0"/>
          <w:divBdr>
            <w:top w:val="none" w:sz="0" w:space="0" w:color="auto"/>
            <w:left w:val="none" w:sz="0" w:space="0" w:color="auto"/>
            <w:bottom w:val="none" w:sz="0" w:space="0" w:color="auto"/>
            <w:right w:val="none" w:sz="0" w:space="0" w:color="auto"/>
          </w:divBdr>
        </w:div>
        <w:div w:id="1640307154">
          <w:marLeft w:val="0"/>
          <w:marRight w:val="0"/>
          <w:marTop w:val="0"/>
          <w:marBottom w:val="0"/>
          <w:divBdr>
            <w:top w:val="none" w:sz="0" w:space="0" w:color="auto"/>
            <w:left w:val="none" w:sz="0" w:space="0" w:color="auto"/>
            <w:bottom w:val="none" w:sz="0" w:space="0" w:color="auto"/>
            <w:right w:val="none" w:sz="0" w:space="0" w:color="auto"/>
          </w:divBdr>
        </w:div>
        <w:div w:id="1642422993">
          <w:marLeft w:val="0"/>
          <w:marRight w:val="0"/>
          <w:marTop w:val="0"/>
          <w:marBottom w:val="0"/>
          <w:divBdr>
            <w:top w:val="none" w:sz="0" w:space="0" w:color="auto"/>
            <w:left w:val="none" w:sz="0" w:space="0" w:color="auto"/>
            <w:bottom w:val="none" w:sz="0" w:space="0" w:color="auto"/>
            <w:right w:val="none" w:sz="0" w:space="0" w:color="auto"/>
          </w:divBdr>
        </w:div>
        <w:div w:id="1658996671">
          <w:marLeft w:val="0"/>
          <w:marRight w:val="0"/>
          <w:marTop w:val="0"/>
          <w:marBottom w:val="0"/>
          <w:divBdr>
            <w:top w:val="none" w:sz="0" w:space="0" w:color="auto"/>
            <w:left w:val="none" w:sz="0" w:space="0" w:color="auto"/>
            <w:bottom w:val="none" w:sz="0" w:space="0" w:color="auto"/>
            <w:right w:val="none" w:sz="0" w:space="0" w:color="auto"/>
          </w:divBdr>
        </w:div>
        <w:div w:id="1696467030">
          <w:marLeft w:val="0"/>
          <w:marRight w:val="0"/>
          <w:marTop w:val="0"/>
          <w:marBottom w:val="0"/>
          <w:divBdr>
            <w:top w:val="none" w:sz="0" w:space="0" w:color="auto"/>
            <w:left w:val="none" w:sz="0" w:space="0" w:color="auto"/>
            <w:bottom w:val="none" w:sz="0" w:space="0" w:color="auto"/>
            <w:right w:val="none" w:sz="0" w:space="0" w:color="auto"/>
          </w:divBdr>
        </w:div>
        <w:div w:id="1724134368">
          <w:marLeft w:val="0"/>
          <w:marRight w:val="0"/>
          <w:marTop w:val="0"/>
          <w:marBottom w:val="0"/>
          <w:divBdr>
            <w:top w:val="none" w:sz="0" w:space="0" w:color="auto"/>
            <w:left w:val="none" w:sz="0" w:space="0" w:color="auto"/>
            <w:bottom w:val="none" w:sz="0" w:space="0" w:color="auto"/>
            <w:right w:val="none" w:sz="0" w:space="0" w:color="auto"/>
          </w:divBdr>
        </w:div>
        <w:div w:id="1736855833">
          <w:marLeft w:val="0"/>
          <w:marRight w:val="0"/>
          <w:marTop w:val="0"/>
          <w:marBottom w:val="0"/>
          <w:divBdr>
            <w:top w:val="none" w:sz="0" w:space="0" w:color="auto"/>
            <w:left w:val="none" w:sz="0" w:space="0" w:color="auto"/>
            <w:bottom w:val="none" w:sz="0" w:space="0" w:color="auto"/>
            <w:right w:val="none" w:sz="0" w:space="0" w:color="auto"/>
          </w:divBdr>
        </w:div>
        <w:div w:id="1750426911">
          <w:marLeft w:val="0"/>
          <w:marRight w:val="0"/>
          <w:marTop w:val="0"/>
          <w:marBottom w:val="0"/>
          <w:divBdr>
            <w:top w:val="none" w:sz="0" w:space="0" w:color="auto"/>
            <w:left w:val="none" w:sz="0" w:space="0" w:color="auto"/>
            <w:bottom w:val="none" w:sz="0" w:space="0" w:color="auto"/>
            <w:right w:val="none" w:sz="0" w:space="0" w:color="auto"/>
          </w:divBdr>
        </w:div>
        <w:div w:id="1760132559">
          <w:marLeft w:val="0"/>
          <w:marRight w:val="0"/>
          <w:marTop w:val="0"/>
          <w:marBottom w:val="0"/>
          <w:divBdr>
            <w:top w:val="none" w:sz="0" w:space="0" w:color="auto"/>
            <w:left w:val="none" w:sz="0" w:space="0" w:color="auto"/>
            <w:bottom w:val="none" w:sz="0" w:space="0" w:color="auto"/>
            <w:right w:val="none" w:sz="0" w:space="0" w:color="auto"/>
          </w:divBdr>
        </w:div>
        <w:div w:id="1763603285">
          <w:marLeft w:val="0"/>
          <w:marRight w:val="0"/>
          <w:marTop w:val="0"/>
          <w:marBottom w:val="0"/>
          <w:divBdr>
            <w:top w:val="none" w:sz="0" w:space="0" w:color="auto"/>
            <w:left w:val="none" w:sz="0" w:space="0" w:color="auto"/>
            <w:bottom w:val="none" w:sz="0" w:space="0" w:color="auto"/>
            <w:right w:val="none" w:sz="0" w:space="0" w:color="auto"/>
          </w:divBdr>
        </w:div>
        <w:div w:id="1765229074">
          <w:marLeft w:val="0"/>
          <w:marRight w:val="0"/>
          <w:marTop w:val="0"/>
          <w:marBottom w:val="0"/>
          <w:divBdr>
            <w:top w:val="none" w:sz="0" w:space="0" w:color="auto"/>
            <w:left w:val="none" w:sz="0" w:space="0" w:color="auto"/>
            <w:bottom w:val="none" w:sz="0" w:space="0" w:color="auto"/>
            <w:right w:val="none" w:sz="0" w:space="0" w:color="auto"/>
          </w:divBdr>
        </w:div>
        <w:div w:id="1765303684">
          <w:marLeft w:val="0"/>
          <w:marRight w:val="0"/>
          <w:marTop w:val="0"/>
          <w:marBottom w:val="0"/>
          <w:divBdr>
            <w:top w:val="none" w:sz="0" w:space="0" w:color="auto"/>
            <w:left w:val="none" w:sz="0" w:space="0" w:color="auto"/>
            <w:bottom w:val="none" w:sz="0" w:space="0" w:color="auto"/>
            <w:right w:val="none" w:sz="0" w:space="0" w:color="auto"/>
          </w:divBdr>
        </w:div>
        <w:div w:id="1772511026">
          <w:marLeft w:val="0"/>
          <w:marRight w:val="0"/>
          <w:marTop w:val="0"/>
          <w:marBottom w:val="0"/>
          <w:divBdr>
            <w:top w:val="none" w:sz="0" w:space="0" w:color="auto"/>
            <w:left w:val="none" w:sz="0" w:space="0" w:color="auto"/>
            <w:bottom w:val="none" w:sz="0" w:space="0" w:color="auto"/>
            <w:right w:val="none" w:sz="0" w:space="0" w:color="auto"/>
          </w:divBdr>
        </w:div>
        <w:div w:id="1807041248">
          <w:marLeft w:val="0"/>
          <w:marRight w:val="0"/>
          <w:marTop w:val="0"/>
          <w:marBottom w:val="0"/>
          <w:divBdr>
            <w:top w:val="none" w:sz="0" w:space="0" w:color="auto"/>
            <w:left w:val="none" w:sz="0" w:space="0" w:color="auto"/>
            <w:bottom w:val="none" w:sz="0" w:space="0" w:color="auto"/>
            <w:right w:val="none" w:sz="0" w:space="0" w:color="auto"/>
          </w:divBdr>
        </w:div>
        <w:div w:id="1827355380">
          <w:marLeft w:val="0"/>
          <w:marRight w:val="0"/>
          <w:marTop w:val="0"/>
          <w:marBottom w:val="0"/>
          <w:divBdr>
            <w:top w:val="none" w:sz="0" w:space="0" w:color="auto"/>
            <w:left w:val="none" w:sz="0" w:space="0" w:color="auto"/>
            <w:bottom w:val="none" w:sz="0" w:space="0" w:color="auto"/>
            <w:right w:val="none" w:sz="0" w:space="0" w:color="auto"/>
          </w:divBdr>
        </w:div>
        <w:div w:id="1850022373">
          <w:marLeft w:val="0"/>
          <w:marRight w:val="0"/>
          <w:marTop w:val="0"/>
          <w:marBottom w:val="0"/>
          <w:divBdr>
            <w:top w:val="none" w:sz="0" w:space="0" w:color="auto"/>
            <w:left w:val="none" w:sz="0" w:space="0" w:color="auto"/>
            <w:bottom w:val="none" w:sz="0" w:space="0" w:color="auto"/>
            <w:right w:val="none" w:sz="0" w:space="0" w:color="auto"/>
          </w:divBdr>
        </w:div>
        <w:div w:id="1855341693">
          <w:marLeft w:val="0"/>
          <w:marRight w:val="0"/>
          <w:marTop w:val="0"/>
          <w:marBottom w:val="0"/>
          <w:divBdr>
            <w:top w:val="none" w:sz="0" w:space="0" w:color="auto"/>
            <w:left w:val="none" w:sz="0" w:space="0" w:color="auto"/>
            <w:bottom w:val="none" w:sz="0" w:space="0" w:color="auto"/>
            <w:right w:val="none" w:sz="0" w:space="0" w:color="auto"/>
          </w:divBdr>
        </w:div>
        <w:div w:id="1858814867">
          <w:marLeft w:val="0"/>
          <w:marRight w:val="0"/>
          <w:marTop w:val="0"/>
          <w:marBottom w:val="0"/>
          <w:divBdr>
            <w:top w:val="none" w:sz="0" w:space="0" w:color="auto"/>
            <w:left w:val="none" w:sz="0" w:space="0" w:color="auto"/>
            <w:bottom w:val="none" w:sz="0" w:space="0" w:color="auto"/>
            <w:right w:val="none" w:sz="0" w:space="0" w:color="auto"/>
          </w:divBdr>
        </w:div>
        <w:div w:id="1900431219">
          <w:marLeft w:val="0"/>
          <w:marRight w:val="0"/>
          <w:marTop w:val="0"/>
          <w:marBottom w:val="0"/>
          <w:divBdr>
            <w:top w:val="none" w:sz="0" w:space="0" w:color="auto"/>
            <w:left w:val="none" w:sz="0" w:space="0" w:color="auto"/>
            <w:bottom w:val="none" w:sz="0" w:space="0" w:color="auto"/>
            <w:right w:val="none" w:sz="0" w:space="0" w:color="auto"/>
          </w:divBdr>
        </w:div>
        <w:div w:id="1935284612">
          <w:marLeft w:val="0"/>
          <w:marRight w:val="0"/>
          <w:marTop w:val="0"/>
          <w:marBottom w:val="0"/>
          <w:divBdr>
            <w:top w:val="none" w:sz="0" w:space="0" w:color="auto"/>
            <w:left w:val="none" w:sz="0" w:space="0" w:color="auto"/>
            <w:bottom w:val="none" w:sz="0" w:space="0" w:color="auto"/>
            <w:right w:val="none" w:sz="0" w:space="0" w:color="auto"/>
          </w:divBdr>
        </w:div>
        <w:div w:id="1938829580">
          <w:marLeft w:val="0"/>
          <w:marRight w:val="0"/>
          <w:marTop w:val="0"/>
          <w:marBottom w:val="0"/>
          <w:divBdr>
            <w:top w:val="none" w:sz="0" w:space="0" w:color="auto"/>
            <w:left w:val="none" w:sz="0" w:space="0" w:color="auto"/>
            <w:bottom w:val="none" w:sz="0" w:space="0" w:color="auto"/>
            <w:right w:val="none" w:sz="0" w:space="0" w:color="auto"/>
          </w:divBdr>
        </w:div>
        <w:div w:id="1942100577">
          <w:marLeft w:val="0"/>
          <w:marRight w:val="0"/>
          <w:marTop w:val="0"/>
          <w:marBottom w:val="0"/>
          <w:divBdr>
            <w:top w:val="none" w:sz="0" w:space="0" w:color="auto"/>
            <w:left w:val="none" w:sz="0" w:space="0" w:color="auto"/>
            <w:bottom w:val="none" w:sz="0" w:space="0" w:color="auto"/>
            <w:right w:val="none" w:sz="0" w:space="0" w:color="auto"/>
          </w:divBdr>
        </w:div>
        <w:div w:id="1974675628">
          <w:marLeft w:val="0"/>
          <w:marRight w:val="0"/>
          <w:marTop w:val="0"/>
          <w:marBottom w:val="0"/>
          <w:divBdr>
            <w:top w:val="none" w:sz="0" w:space="0" w:color="auto"/>
            <w:left w:val="none" w:sz="0" w:space="0" w:color="auto"/>
            <w:bottom w:val="none" w:sz="0" w:space="0" w:color="auto"/>
            <w:right w:val="none" w:sz="0" w:space="0" w:color="auto"/>
          </w:divBdr>
        </w:div>
      </w:divsChild>
    </w:div>
    <w:div w:id="1812403318">
      <w:bodyDiv w:val="1"/>
      <w:marLeft w:val="0"/>
      <w:marRight w:val="0"/>
      <w:marTop w:val="0"/>
      <w:marBottom w:val="0"/>
      <w:divBdr>
        <w:top w:val="none" w:sz="0" w:space="0" w:color="auto"/>
        <w:left w:val="none" w:sz="0" w:space="0" w:color="auto"/>
        <w:bottom w:val="none" w:sz="0" w:space="0" w:color="auto"/>
        <w:right w:val="none" w:sz="0" w:space="0" w:color="auto"/>
      </w:divBdr>
    </w:div>
    <w:div w:id="1812478253">
      <w:bodyDiv w:val="1"/>
      <w:marLeft w:val="0"/>
      <w:marRight w:val="0"/>
      <w:marTop w:val="0"/>
      <w:marBottom w:val="0"/>
      <w:divBdr>
        <w:top w:val="none" w:sz="0" w:space="0" w:color="auto"/>
        <w:left w:val="none" w:sz="0" w:space="0" w:color="auto"/>
        <w:bottom w:val="none" w:sz="0" w:space="0" w:color="auto"/>
        <w:right w:val="none" w:sz="0" w:space="0" w:color="auto"/>
      </w:divBdr>
    </w:div>
    <w:div w:id="1813404175">
      <w:bodyDiv w:val="1"/>
      <w:marLeft w:val="0"/>
      <w:marRight w:val="0"/>
      <w:marTop w:val="0"/>
      <w:marBottom w:val="0"/>
      <w:divBdr>
        <w:top w:val="none" w:sz="0" w:space="0" w:color="auto"/>
        <w:left w:val="none" w:sz="0" w:space="0" w:color="auto"/>
        <w:bottom w:val="none" w:sz="0" w:space="0" w:color="auto"/>
        <w:right w:val="none" w:sz="0" w:space="0" w:color="auto"/>
      </w:divBdr>
    </w:div>
    <w:div w:id="1813404252">
      <w:bodyDiv w:val="1"/>
      <w:marLeft w:val="0"/>
      <w:marRight w:val="0"/>
      <w:marTop w:val="0"/>
      <w:marBottom w:val="0"/>
      <w:divBdr>
        <w:top w:val="none" w:sz="0" w:space="0" w:color="auto"/>
        <w:left w:val="none" w:sz="0" w:space="0" w:color="auto"/>
        <w:bottom w:val="none" w:sz="0" w:space="0" w:color="auto"/>
        <w:right w:val="none" w:sz="0" w:space="0" w:color="auto"/>
      </w:divBdr>
    </w:div>
    <w:div w:id="1813592584">
      <w:bodyDiv w:val="1"/>
      <w:marLeft w:val="0"/>
      <w:marRight w:val="0"/>
      <w:marTop w:val="0"/>
      <w:marBottom w:val="0"/>
      <w:divBdr>
        <w:top w:val="none" w:sz="0" w:space="0" w:color="auto"/>
        <w:left w:val="none" w:sz="0" w:space="0" w:color="auto"/>
        <w:bottom w:val="none" w:sz="0" w:space="0" w:color="auto"/>
        <w:right w:val="none" w:sz="0" w:space="0" w:color="auto"/>
      </w:divBdr>
    </w:div>
    <w:div w:id="1813596482">
      <w:bodyDiv w:val="1"/>
      <w:marLeft w:val="0"/>
      <w:marRight w:val="0"/>
      <w:marTop w:val="0"/>
      <w:marBottom w:val="0"/>
      <w:divBdr>
        <w:top w:val="none" w:sz="0" w:space="0" w:color="auto"/>
        <w:left w:val="none" w:sz="0" w:space="0" w:color="auto"/>
        <w:bottom w:val="none" w:sz="0" w:space="0" w:color="auto"/>
        <w:right w:val="none" w:sz="0" w:space="0" w:color="auto"/>
      </w:divBdr>
    </w:div>
    <w:div w:id="1813673864">
      <w:bodyDiv w:val="1"/>
      <w:marLeft w:val="0"/>
      <w:marRight w:val="0"/>
      <w:marTop w:val="0"/>
      <w:marBottom w:val="0"/>
      <w:divBdr>
        <w:top w:val="none" w:sz="0" w:space="0" w:color="auto"/>
        <w:left w:val="none" w:sz="0" w:space="0" w:color="auto"/>
        <w:bottom w:val="none" w:sz="0" w:space="0" w:color="auto"/>
        <w:right w:val="none" w:sz="0" w:space="0" w:color="auto"/>
      </w:divBdr>
    </w:div>
    <w:div w:id="1813787871">
      <w:bodyDiv w:val="1"/>
      <w:marLeft w:val="0"/>
      <w:marRight w:val="0"/>
      <w:marTop w:val="0"/>
      <w:marBottom w:val="0"/>
      <w:divBdr>
        <w:top w:val="none" w:sz="0" w:space="0" w:color="auto"/>
        <w:left w:val="none" w:sz="0" w:space="0" w:color="auto"/>
        <w:bottom w:val="none" w:sz="0" w:space="0" w:color="auto"/>
        <w:right w:val="none" w:sz="0" w:space="0" w:color="auto"/>
      </w:divBdr>
    </w:div>
    <w:div w:id="1813909004">
      <w:bodyDiv w:val="1"/>
      <w:marLeft w:val="0"/>
      <w:marRight w:val="0"/>
      <w:marTop w:val="0"/>
      <w:marBottom w:val="0"/>
      <w:divBdr>
        <w:top w:val="none" w:sz="0" w:space="0" w:color="auto"/>
        <w:left w:val="none" w:sz="0" w:space="0" w:color="auto"/>
        <w:bottom w:val="none" w:sz="0" w:space="0" w:color="auto"/>
        <w:right w:val="none" w:sz="0" w:space="0" w:color="auto"/>
      </w:divBdr>
    </w:div>
    <w:div w:id="1813936775">
      <w:bodyDiv w:val="1"/>
      <w:marLeft w:val="0"/>
      <w:marRight w:val="0"/>
      <w:marTop w:val="0"/>
      <w:marBottom w:val="0"/>
      <w:divBdr>
        <w:top w:val="none" w:sz="0" w:space="0" w:color="auto"/>
        <w:left w:val="none" w:sz="0" w:space="0" w:color="auto"/>
        <w:bottom w:val="none" w:sz="0" w:space="0" w:color="auto"/>
        <w:right w:val="none" w:sz="0" w:space="0" w:color="auto"/>
      </w:divBdr>
    </w:div>
    <w:div w:id="1814174744">
      <w:bodyDiv w:val="1"/>
      <w:marLeft w:val="0"/>
      <w:marRight w:val="0"/>
      <w:marTop w:val="0"/>
      <w:marBottom w:val="0"/>
      <w:divBdr>
        <w:top w:val="none" w:sz="0" w:space="0" w:color="auto"/>
        <w:left w:val="none" w:sz="0" w:space="0" w:color="auto"/>
        <w:bottom w:val="none" w:sz="0" w:space="0" w:color="auto"/>
        <w:right w:val="none" w:sz="0" w:space="0" w:color="auto"/>
      </w:divBdr>
    </w:div>
    <w:div w:id="1814178929">
      <w:bodyDiv w:val="1"/>
      <w:marLeft w:val="0"/>
      <w:marRight w:val="0"/>
      <w:marTop w:val="0"/>
      <w:marBottom w:val="0"/>
      <w:divBdr>
        <w:top w:val="none" w:sz="0" w:space="0" w:color="auto"/>
        <w:left w:val="none" w:sz="0" w:space="0" w:color="auto"/>
        <w:bottom w:val="none" w:sz="0" w:space="0" w:color="auto"/>
        <w:right w:val="none" w:sz="0" w:space="0" w:color="auto"/>
      </w:divBdr>
    </w:div>
    <w:div w:id="1814443533">
      <w:bodyDiv w:val="1"/>
      <w:marLeft w:val="0"/>
      <w:marRight w:val="0"/>
      <w:marTop w:val="0"/>
      <w:marBottom w:val="0"/>
      <w:divBdr>
        <w:top w:val="none" w:sz="0" w:space="0" w:color="auto"/>
        <w:left w:val="none" w:sz="0" w:space="0" w:color="auto"/>
        <w:bottom w:val="none" w:sz="0" w:space="0" w:color="auto"/>
        <w:right w:val="none" w:sz="0" w:space="0" w:color="auto"/>
      </w:divBdr>
    </w:div>
    <w:div w:id="1814718373">
      <w:bodyDiv w:val="1"/>
      <w:marLeft w:val="0"/>
      <w:marRight w:val="0"/>
      <w:marTop w:val="0"/>
      <w:marBottom w:val="0"/>
      <w:divBdr>
        <w:top w:val="none" w:sz="0" w:space="0" w:color="auto"/>
        <w:left w:val="none" w:sz="0" w:space="0" w:color="auto"/>
        <w:bottom w:val="none" w:sz="0" w:space="0" w:color="auto"/>
        <w:right w:val="none" w:sz="0" w:space="0" w:color="auto"/>
      </w:divBdr>
    </w:div>
    <w:div w:id="1814785686">
      <w:bodyDiv w:val="1"/>
      <w:marLeft w:val="0"/>
      <w:marRight w:val="0"/>
      <w:marTop w:val="0"/>
      <w:marBottom w:val="0"/>
      <w:divBdr>
        <w:top w:val="none" w:sz="0" w:space="0" w:color="auto"/>
        <w:left w:val="none" w:sz="0" w:space="0" w:color="auto"/>
        <w:bottom w:val="none" w:sz="0" w:space="0" w:color="auto"/>
        <w:right w:val="none" w:sz="0" w:space="0" w:color="auto"/>
      </w:divBdr>
    </w:div>
    <w:div w:id="1814788024">
      <w:bodyDiv w:val="1"/>
      <w:marLeft w:val="0"/>
      <w:marRight w:val="0"/>
      <w:marTop w:val="0"/>
      <w:marBottom w:val="0"/>
      <w:divBdr>
        <w:top w:val="none" w:sz="0" w:space="0" w:color="auto"/>
        <w:left w:val="none" w:sz="0" w:space="0" w:color="auto"/>
        <w:bottom w:val="none" w:sz="0" w:space="0" w:color="auto"/>
        <w:right w:val="none" w:sz="0" w:space="0" w:color="auto"/>
      </w:divBdr>
    </w:div>
    <w:div w:id="1814908800">
      <w:bodyDiv w:val="1"/>
      <w:marLeft w:val="0"/>
      <w:marRight w:val="0"/>
      <w:marTop w:val="0"/>
      <w:marBottom w:val="0"/>
      <w:divBdr>
        <w:top w:val="none" w:sz="0" w:space="0" w:color="auto"/>
        <w:left w:val="none" w:sz="0" w:space="0" w:color="auto"/>
        <w:bottom w:val="none" w:sz="0" w:space="0" w:color="auto"/>
        <w:right w:val="none" w:sz="0" w:space="0" w:color="auto"/>
      </w:divBdr>
    </w:div>
    <w:div w:id="1815026246">
      <w:bodyDiv w:val="1"/>
      <w:marLeft w:val="0"/>
      <w:marRight w:val="0"/>
      <w:marTop w:val="0"/>
      <w:marBottom w:val="0"/>
      <w:divBdr>
        <w:top w:val="none" w:sz="0" w:space="0" w:color="auto"/>
        <w:left w:val="none" w:sz="0" w:space="0" w:color="auto"/>
        <w:bottom w:val="none" w:sz="0" w:space="0" w:color="auto"/>
        <w:right w:val="none" w:sz="0" w:space="0" w:color="auto"/>
      </w:divBdr>
    </w:div>
    <w:div w:id="1815097646">
      <w:bodyDiv w:val="1"/>
      <w:marLeft w:val="0"/>
      <w:marRight w:val="0"/>
      <w:marTop w:val="0"/>
      <w:marBottom w:val="0"/>
      <w:divBdr>
        <w:top w:val="none" w:sz="0" w:space="0" w:color="auto"/>
        <w:left w:val="none" w:sz="0" w:space="0" w:color="auto"/>
        <w:bottom w:val="none" w:sz="0" w:space="0" w:color="auto"/>
        <w:right w:val="none" w:sz="0" w:space="0" w:color="auto"/>
      </w:divBdr>
    </w:div>
    <w:div w:id="1815873988">
      <w:bodyDiv w:val="1"/>
      <w:marLeft w:val="0"/>
      <w:marRight w:val="0"/>
      <w:marTop w:val="0"/>
      <w:marBottom w:val="0"/>
      <w:divBdr>
        <w:top w:val="none" w:sz="0" w:space="0" w:color="auto"/>
        <w:left w:val="none" w:sz="0" w:space="0" w:color="auto"/>
        <w:bottom w:val="none" w:sz="0" w:space="0" w:color="auto"/>
        <w:right w:val="none" w:sz="0" w:space="0" w:color="auto"/>
      </w:divBdr>
    </w:div>
    <w:div w:id="1815945083">
      <w:bodyDiv w:val="1"/>
      <w:marLeft w:val="0"/>
      <w:marRight w:val="0"/>
      <w:marTop w:val="0"/>
      <w:marBottom w:val="0"/>
      <w:divBdr>
        <w:top w:val="none" w:sz="0" w:space="0" w:color="auto"/>
        <w:left w:val="none" w:sz="0" w:space="0" w:color="auto"/>
        <w:bottom w:val="none" w:sz="0" w:space="0" w:color="auto"/>
        <w:right w:val="none" w:sz="0" w:space="0" w:color="auto"/>
      </w:divBdr>
    </w:div>
    <w:div w:id="1816020114">
      <w:bodyDiv w:val="1"/>
      <w:marLeft w:val="0"/>
      <w:marRight w:val="0"/>
      <w:marTop w:val="0"/>
      <w:marBottom w:val="0"/>
      <w:divBdr>
        <w:top w:val="none" w:sz="0" w:space="0" w:color="auto"/>
        <w:left w:val="none" w:sz="0" w:space="0" w:color="auto"/>
        <w:bottom w:val="none" w:sz="0" w:space="0" w:color="auto"/>
        <w:right w:val="none" w:sz="0" w:space="0" w:color="auto"/>
      </w:divBdr>
    </w:div>
    <w:div w:id="1816222064">
      <w:bodyDiv w:val="1"/>
      <w:marLeft w:val="0"/>
      <w:marRight w:val="0"/>
      <w:marTop w:val="0"/>
      <w:marBottom w:val="0"/>
      <w:divBdr>
        <w:top w:val="none" w:sz="0" w:space="0" w:color="auto"/>
        <w:left w:val="none" w:sz="0" w:space="0" w:color="auto"/>
        <w:bottom w:val="none" w:sz="0" w:space="0" w:color="auto"/>
        <w:right w:val="none" w:sz="0" w:space="0" w:color="auto"/>
      </w:divBdr>
    </w:div>
    <w:div w:id="1816292416">
      <w:bodyDiv w:val="1"/>
      <w:marLeft w:val="0"/>
      <w:marRight w:val="0"/>
      <w:marTop w:val="0"/>
      <w:marBottom w:val="0"/>
      <w:divBdr>
        <w:top w:val="none" w:sz="0" w:space="0" w:color="auto"/>
        <w:left w:val="none" w:sz="0" w:space="0" w:color="auto"/>
        <w:bottom w:val="none" w:sz="0" w:space="0" w:color="auto"/>
        <w:right w:val="none" w:sz="0" w:space="0" w:color="auto"/>
      </w:divBdr>
    </w:div>
    <w:div w:id="1816484317">
      <w:bodyDiv w:val="1"/>
      <w:marLeft w:val="0"/>
      <w:marRight w:val="0"/>
      <w:marTop w:val="0"/>
      <w:marBottom w:val="0"/>
      <w:divBdr>
        <w:top w:val="none" w:sz="0" w:space="0" w:color="auto"/>
        <w:left w:val="none" w:sz="0" w:space="0" w:color="auto"/>
        <w:bottom w:val="none" w:sz="0" w:space="0" w:color="auto"/>
        <w:right w:val="none" w:sz="0" w:space="0" w:color="auto"/>
      </w:divBdr>
    </w:div>
    <w:div w:id="1816800977">
      <w:bodyDiv w:val="1"/>
      <w:marLeft w:val="0"/>
      <w:marRight w:val="0"/>
      <w:marTop w:val="0"/>
      <w:marBottom w:val="0"/>
      <w:divBdr>
        <w:top w:val="none" w:sz="0" w:space="0" w:color="auto"/>
        <w:left w:val="none" w:sz="0" w:space="0" w:color="auto"/>
        <w:bottom w:val="none" w:sz="0" w:space="0" w:color="auto"/>
        <w:right w:val="none" w:sz="0" w:space="0" w:color="auto"/>
      </w:divBdr>
    </w:div>
    <w:div w:id="1817183631">
      <w:bodyDiv w:val="1"/>
      <w:marLeft w:val="0"/>
      <w:marRight w:val="0"/>
      <w:marTop w:val="0"/>
      <w:marBottom w:val="0"/>
      <w:divBdr>
        <w:top w:val="none" w:sz="0" w:space="0" w:color="auto"/>
        <w:left w:val="none" w:sz="0" w:space="0" w:color="auto"/>
        <w:bottom w:val="none" w:sz="0" w:space="0" w:color="auto"/>
        <w:right w:val="none" w:sz="0" w:space="0" w:color="auto"/>
      </w:divBdr>
    </w:div>
    <w:div w:id="1817796212">
      <w:bodyDiv w:val="1"/>
      <w:marLeft w:val="0"/>
      <w:marRight w:val="0"/>
      <w:marTop w:val="0"/>
      <w:marBottom w:val="0"/>
      <w:divBdr>
        <w:top w:val="none" w:sz="0" w:space="0" w:color="auto"/>
        <w:left w:val="none" w:sz="0" w:space="0" w:color="auto"/>
        <w:bottom w:val="none" w:sz="0" w:space="0" w:color="auto"/>
        <w:right w:val="none" w:sz="0" w:space="0" w:color="auto"/>
      </w:divBdr>
    </w:div>
    <w:div w:id="1818300710">
      <w:bodyDiv w:val="1"/>
      <w:marLeft w:val="0"/>
      <w:marRight w:val="0"/>
      <w:marTop w:val="0"/>
      <w:marBottom w:val="0"/>
      <w:divBdr>
        <w:top w:val="none" w:sz="0" w:space="0" w:color="auto"/>
        <w:left w:val="none" w:sz="0" w:space="0" w:color="auto"/>
        <w:bottom w:val="none" w:sz="0" w:space="0" w:color="auto"/>
        <w:right w:val="none" w:sz="0" w:space="0" w:color="auto"/>
      </w:divBdr>
    </w:div>
    <w:div w:id="1818377482">
      <w:bodyDiv w:val="1"/>
      <w:marLeft w:val="0"/>
      <w:marRight w:val="0"/>
      <w:marTop w:val="0"/>
      <w:marBottom w:val="0"/>
      <w:divBdr>
        <w:top w:val="none" w:sz="0" w:space="0" w:color="auto"/>
        <w:left w:val="none" w:sz="0" w:space="0" w:color="auto"/>
        <w:bottom w:val="none" w:sz="0" w:space="0" w:color="auto"/>
        <w:right w:val="none" w:sz="0" w:space="0" w:color="auto"/>
      </w:divBdr>
    </w:div>
    <w:div w:id="1818378485">
      <w:bodyDiv w:val="1"/>
      <w:marLeft w:val="0"/>
      <w:marRight w:val="0"/>
      <w:marTop w:val="0"/>
      <w:marBottom w:val="0"/>
      <w:divBdr>
        <w:top w:val="none" w:sz="0" w:space="0" w:color="auto"/>
        <w:left w:val="none" w:sz="0" w:space="0" w:color="auto"/>
        <w:bottom w:val="none" w:sz="0" w:space="0" w:color="auto"/>
        <w:right w:val="none" w:sz="0" w:space="0" w:color="auto"/>
      </w:divBdr>
    </w:div>
    <w:div w:id="1818913206">
      <w:bodyDiv w:val="1"/>
      <w:marLeft w:val="0"/>
      <w:marRight w:val="0"/>
      <w:marTop w:val="0"/>
      <w:marBottom w:val="0"/>
      <w:divBdr>
        <w:top w:val="none" w:sz="0" w:space="0" w:color="auto"/>
        <w:left w:val="none" w:sz="0" w:space="0" w:color="auto"/>
        <w:bottom w:val="none" w:sz="0" w:space="0" w:color="auto"/>
        <w:right w:val="none" w:sz="0" w:space="0" w:color="auto"/>
      </w:divBdr>
    </w:div>
    <w:div w:id="1819034261">
      <w:bodyDiv w:val="1"/>
      <w:marLeft w:val="0"/>
      <w:marRight w:val="0"/>
      <w:marTop w:val="0"/>
      <w:marBottom w:val="0"/>
      <w:divBdr>
        <w:top w:val="none" w:sz="0" w:space="0" w:color="auto"/>
        <w:left w:val="none" w:sz="0" w:space="0" w:color="auto"/>
        <w:bottom w:val="none" w:sz="0" w:space="0" w:color="auto"/>
        <w:right w:val="none" w:sz="0" w:space="0" w:color="auto"/>
      </w:divBdr>
    </w:div>
    <w:div w:id="1819178036">
      <w:bodyDiv w:val="1"/>
      <w:marLeft w:val="0"/>
      <w:marRight w:val="0"/>
      <w:marTop w:val="0"/>
      <w:marBottom w:val="0"/>
      <w:divBdr>
        <w:top w:val="none" w:sz="0" w:space="0" w:color="auto"/>
        <w:left w:val="none" w:sz="0" w:space="0" w:color="auto"/>
        <w:bottom w:val="none" w:sz="0" w:space="0" w:color="auto"/>
        <w:right w:val="none" w:sz="0" w:space="0" w:color="auto"/>
      </w:divBdr>
    </w:div>
    <w:div w:id="1819303079">
      <w:bodyDiv w:val="1"/>
      <w:marLeft w:val="0"/>
      <w:marRight w:val="0"/>
      <w:marTop w:val="0"/>
      <w:marBottom w:val="0"/>
      <w:divBdr>
        <w:top w:val="none" w:sz="0" w:space="0" w:color="auto"/>
        <w:left w:val="none" w:sz="0" w:space="0" w:color="auto"/>
        <w:bottom w:val="none" w:sz="0" w:space="0" w:color="auto"/>
        <w:right w:val="none" w:sz="0" w:space="0" w:color="auto"/>
      </w:divBdr>
    </w:div>
    <w:div w:id="1819346151">
      <w:bodyDiv w:val="1"/>
      <w:marLeft w:val="0"/>
      <w:marRight w:val="0"/>
      <w:marTop w:val="0"/>
      <w:marBottom w:val="0"/>
      <w:divBdr>
        <w:top w:val="none" w:sz="0" w:space="0" w:color="auto"/>
        <w:left w:val="none" w:sz="0" w:space="0" w:color="auto"/>
        <w:bottom w:val="none" w:sz="0" w:space="0" w:color="auto"/>
        <w:right w:val="none" w:sz="0" w:space="0" w:color="auto"/>
      </w:divBdr>
    </w:div>
    <w:div w:id="1819417188">
      <w:bodyDiv w:val="1"/>
      <w:marLeft w:val="0"/>
      <w:marRight w:val="0"/>
      <w:marTop w:val="0"/>
      <w:marBottom w:val="0"/>
      <w:divBdr>
        <w:top w:val="none" w:sz="0" w:space="0" w:color="auto"/>
        <w:left w:val="none" w:sz="0" w:space="0" w:color="auto"/>
        <w:bottom w:val="none" w:sz="0" w:space="0" w:color="auto"/>
        <w:right w:val="none" w:sz="0" w:space="0" w:color="auto"/>
      </w:divBdr>
    </w:div>
    <w:div w:id="1819763319">
      <w:bodyDiv w:val="1"/>
      <w:marLeft w:val="0"/>
      <w:marRight w:val="0"/>
      <w:marTop w:val="0"/>
      <w:marBottom w:val="0"/>
      <w:divBdr>
        <w:top w:val="none" w:sz="0" w:space="0" w:color="auto"/>
        <w:left w:val="none" w:sz="0" w:space="0" w:color="auto"/>
        <w:bottom w:val="none" w:sz="0" w:space="0" w:color="auto"/>
        <w:right w:val="none" w:sz="0" w:space="0" w:color="auto"/>
      </w:divBdr>
    </w:div>
    <w:div w:id="1819882794">
      <w:bodyDiv w:val="1"/>
      <w:marLeft w:val="0"/>
      <w:marRight w:val="0"/>
      <w:marTop w:val="0"/>
      <w:marBottom w:val="0"/>
      <w:divBdr>
        <w:top w:val="none" w:sz="0" w:space="0" w:color="auto"/>
        <w:left w:val="none" w:sz="0" w:space="0" w:color="auto"/>
        <w:bottom w:val="none" w:sz="0" w:space="0" w:color="auto"/>
        <w:right w:val="none" w:sz="0" w:space="0" w:color="auto"/>
      </w:divBdr>
    </w:div>
    <w:div w:id="1820070980">
      <w:bodyDiv w:val="1"/>
      <w:marLeft w:val="0"/>
      <w:marRight w:val="0"/>
      <w:marTop w:val="0"/>
      <w:marBottom w:val="0"/>
      <w:divBdr>
        <w:top w:val="none" w:sz="0" w:space="0" w:color="auto"/>
        <w:left w:val="none" w:sz="0" w:space="0" w:color="auto"/>
        <w:bottom w:val="none" w:sz="0" w:space="0" w:color="auto"/>
        <w:right w:val="none" w:sz="0" w:space="0" w:color="auto"/>
      </w:divBdr>
    </w:div>
    <w:div w:id="1820882916">
      <w:bodyDiv w:val="1"/>
      <w:marLeft w:val="0"/>
      <w:marRight w:val="0"/>
      <w:marTop w:val="0"/>
      <w:marBottom w:val="0"/>
      <w:divBdr>
        <w:top w:val="none" w:sz="0" w:space="0" w:color="auto"/>
        <w:left w:val="none" w:sz="0" w:space="0" w:color="auto"/>
        <w:bottom w:val="none" w:sz="0" w:space="0" w:color="auto"/>
        <w:right w:val="none" w:sz="0" w:space="0" w:color="auto"/>
      </w:divBdr>
    </w:div>
    <w:div w:id="1821114586">
      <w:bodyDiv w:val="1"/>
      <w:marLeft w:val="0"/>
      <w:marRight w:val="0"/>
      <w:marTop w:val="0"/>
      <w:marBottom w:val="0"/>
      <w:divBdr>
        <w:top w:val="none" w:sz="0" w:space="0" w:color="auto"/>
        <w:left w:val="none" w:sz="0" w:space="0" w:color="auto"/>
        <w:bottom w:val="none" w:sz="0" w:space="0" w:color="auto"/>
        <w:right w:val="none" w:sz="0" w:space="0" w:color="auto"/>
      </w:divBdr>
    </w:div>
    <w:div w:id="1821463638">
      <w:bodyDiv w:val="1"/>
      <w:marLeft w:val="0"/>
      <w:marRight w:val="0"/>
      <w:marTop w:val="0"/>
      <w:marBottom w:val="0"/>
      <w:divBdr>
        <w:top w:val="none" w:sz="0" w:space="0" w:color="auto"/>
        <w:left w:val="none" w:sz="0" w:space="0" w:color="auto"/>
        <w:bottom w:val="none" w:sz="0" w:space="0" w:color="auto"/>
        <w:right w:val="none" w:sz="0" w:space="0" w:color="auto"/>
      </w:divBdr>
    </w:div>
    <w:div w:id="1821581428">
      <w:bodyDiv w:val="1"/>
      <w:marLeft w:val="0"/>
      <w:marRight w:val="0"/>
      <w:marTop w:val="0"/>
      <w:marBottom w:val="0"/>
      <w:divBdr>
        <w:top w:val="none" w:sz="0" w:space="0" w:color="auto"/>
        <w:left w:val="none" w:sz="0" w:space="0" w:color="auto"/>
        <w:bottom w:val="none" w:sz="0" w:space="0" w:color="auto"/>
        <w:right w:val="none" w:sz="0" w:space="0" w:color="auto"/>
      </w:divBdr>
    </w:div>
    <w:div w:id="1821724357">
      <w:bodyDiv w:val="1"/>
      <w:marLeft w:val="0"/>
      <w:marRight w:val="0"/>
      <w:marTop w:val="0"/>
      <w:marBottom w:val="0"/>
      <w:divBdr>
        <w:top w:val="none" w:sz="0" w:space="0" w:color="auto"/>
        <w:left w:val="none" w:sz="0" w:space="0" w:color="auto"/>
        <w:bottom w:val="none" w:sz="0" w:space="0" w:color="auto"/>
        <w:right w:val="none" w:sz="0" w:space="0" w:color="auto"/>
      </w:divBdr>
    </w:div>
    <w:div w:id="1821992868">
      <w:bodyDiv w:val="1"/>
      <w:marLeft w:val="0"/>
      <w:marRight w:val="0"/>
      <w:marTop w:val="0"/>
      <w:marBottom w:val="0"/>
      <w:divBdr>
        <w:top w:val="none" w:sz="0" w:space="0" w:color="auto"/>
        <w:left w:val="none" w:sz="0" w:space="0" w:color="auto"/>
        <w:bottom w:val="none" w:sz="0" w:space="0" w:color="auto"/>
        <w:right w:val="none" w:sz="0" w:space="0" w:color="auto"/>
      </w:divBdr>
    </w:div>
    <w:div w:id="1822651441">
      <w:bodyDiv w:val="1"/>
      <w:marLeft w:val="0"/>
      <w:marRight w:val="0"/>
      <w:marTop w:val="0"/>
      <w:marBottom w:val="0"/>
      <w:divBdr>
        <w:top w:val="none" w:sz="0" w:space="0" w:color="auto"/>
        <w:left w:val="none" w:sz="0" w:space="0" w:color="auto"/>
        <w:bottom w:val="none" w:sz="0" w:space="0" w:color="auto"/>
        <w:right w:val="none" w:sz="0" w:space="0" w:color="auto"/>
      </w:divBdr>
    </w:div>
    <w:div w:id="1822696687">
      <w:bodyDiv w:val="1"/>
      <w:marLeft w:val="0"/>
      <w:marRight w:val="0"/>
      <w:marTop w:val="0"/>
      <w:marBottom w:val="0"/>
      <w:divBdr>
        <w:top w:val="none" w:sz="0" w:space="0" w:color="auto"/>
        <w:left w:val="none" w:sz="0" w:space="0" w:color="auto"/>
        <w:bottom w:val="none" w:sz="0" w:space="0" w:color="auto"/>
        <w:right w:val="none" w:sz="0" w:space="0" w:color="auto"/>
      </w:divBdr>
    </w:div>
    <w:div w:id="1823110390">
      <w:bodyDiv w:val="1"/>
      <w:marLeft w:val="0"/>
      <w:marRight w:val="0"/>
      <w:marTop w:val="0"/>
      <w:marBottom w:val="0"/>
      <w:divBdr>
        <w:top w:val="none" w:sz="0" w:space="0" w:color="auto"/>
        <w:left w:val="none" w:sz="0" w:space="0" w:color="auto"/>
        <w:bottom w:val="none" w:sz="0" w:space="0" w:color="auto"/>
        <w:right w:val="none" w:sz="0" w:space="0" w:color="auto"/>
      </w:divBdr>
    </w:div>
    <w:div w:id="1823154149">
      <w:bodyDiv w:val="1"/>
      <w:marLeft w:val="0"/>
      <w:marRight w:val="0"/>
      <w:marTop w:val="0"/>
      <w:marBottom w:val="0"/>
      <w:divBdr>
        <w:top w:val="none" w:sz="0" w:space="0" w:color="auto"/>
        <w:left w:val="none" w:sz="0" w:space="0" w:color="auto"/>
        <w:bottom w:val="none" w:sz="0" w:space="0" w:color="auto"/>
        <w:right w:val="none" w:sz="0" w:space="0" w:color="auto"/>
      </w:divBdr>
    </w:div>
    <w:div w:id="1823228164">
      <w:bodyDiv w:val="1"/>
      <w:marLeft w:val="0"/>
      <w:marRight w:val="0"/>
      <w:marTop w:val="0"/>
      <w:marBottom w:val="0"/>
      <w:divBdr>
        <w:top w:val="none" w:sz="0" w:space="0" w:color="auto"/>
        <w:left w:val="none" w:sz="0" w:space="0" w:color="auto"/>
        <w:bottom w:val="none" w:sz="0" w:space="0" w:color="auto"/>
        <w:right w:val="none" w:sz="0" w:space="0" w:color="auto"/>
      </w:divBdr>
    </w:div>
    <w:div w:id="1823496940">
      <w:bodyDiv w:val="1"/>
      <w:marLeft w:val="0"/>
      <w:marRight w:val="0"/>
      <w:marTop w:val="0"/>
      <w:marBottom w:val="0"/>
      <w:divBdr>
        <w:top w:val="none" w:sz="0" w:space="0" w:color="auto"/>
        <w:left w:val="none" w:sz="0" w:space="0" w:color="auto"/>
        <w:bottom w:val="none" w:sz="0" w:space="0" w:color="auto"/>
        <w:right w:val="none" w:sz="0" w:space="0" w:color="auto"/>
      </w:divBdr>
    </w:div>
    <w:div w:id="1823740323">
      <w:bodyDiv w:val="1"/>
      <w:marLeft w:val="0"/>
      <w:marRight w:val="0"/>
      <w:marTop w:val="0"/>
      <w:marBottom w:val="0"/>
      <w:divBdr>
        <w:top w:val="none" w:sz="0" w:space="0" w:color="auto"/>
        <w:left w:val="none" w:sz="0" w:space="0" w:color="auto"/>
        <w:bottom w:val="none" w:sz="0" w:space="0" w:color="auto"/>
        <w:right w:val="none" w:sz="0" w:space="0" w:color="auto"/>
      </w:divBdr>
    </w:div>
    <w:div w:id="1823812172">
      <w:bodyDiv w:val="1"/>
      <w:marLeft w:val="0"/>
      <w:marRight w:val="0"/>
      <w:marTop w:val="0"/>
      <w:marBottom w:val="0"/>
      <w:divBdr>
        <w:top w:val="none" w:sz="0" w:space="0" w:color="auto"/>
        <w:left w:val="none" w:sz="0" w:space="0" w:color="auto"/>
        <w:bottom w:val="none" w:sz="0" w:space="0" w:color="auto"/>
        <w:right w:val="none" w:sz="0" w:space="0" w:color="auto"/>
      </w:divBdr>
    </w:div>
    <w:div w:id="1823964835">
      <w:bodyDiv w:val="1"/>
      <w:marLeft w:val="0"/>
      <w:marRight w:val="0"/>
      <w:marTop w:val="0"/>
      <w:marBottom w:val="0"/>
      <w:divBdr>
        <w:top w:val="none" w:sz="0" w:space="0" w:color="auto"/>
        <w:left w:val="none" w:sz="0" w:space="0" w:color="auto"/>
        <w:bottom w:val="none" w:sz="0" w:space="0" w:color="auto"/>
        <w:right w:val="none" w:sz="0" w:space="0" w:color="auto"/>
      </w:divBdr>
    </w:div>
    <w:div w:id="1824350646">
      <w:bodyDiv w:val="1"/>
      <w:marLeft w:val="0"/>
      <w:marRight w:val="0"/>
      <w:marTop w:val="0"/>
      <w:marBottom w:val="0"/>
      <w:divBdr>
        <w:top w:val="none" w:sz="0" w:space="0" w:color="auto"/>
        <w:left w:val="none" w:sz="0" w:space="0" w:color="auto"/>
        <w:bottom w:val="none" w:sz="0" w:space="0" w:color="auto"/>
        <w:right w:val="none" w:sz="0" w:space="0" w:color="auto"/>
      </w:divBdr>
    </w:div>
    <w:div w:id="1825275625">
      <w:bodyDiv w:val="1"/>
      <w:marLeft w:val="0"/>
      <w:marRight w:val="0"/>
      <w:marTop w:val="0"/>
      <w:marBottom w:val="0"/>
      <w:divBdr>
        <w:top w:val="none" w:sz="0" w:space="0" w:color="auto"/>
        <w:left w:val="none" w:sz="0" w:space="0" w:color="auto"/>
        <w:bottom w:val="none" w:sz="0" w:space="0" w:color="auto"/>
        <w:right w:val="none" w:sz="0" w:space="0" w:color="auto"/>
      </w:divBdr>
    </w:div>
    <w:div w:id="1825320191">
      <w:bodyDiv w:val="1"/>
      <w:marLeft w:val="0"/>
      <w:marRight w:val="0"/>
      <w:marTop w:val="0"/>
      <w:marBottom w:val="0"/>
      <w:divBdr>
        <w:top w:val="none" w:sz="0" w:space="0" w:color="auto"/>
        <w:left w:val="none" w:sz="0" w:space="0" w:color="auto"/>
        <w:bottom w:val="none" w:sz="0" w:space="0" w:color="auto"/>
        <w:right w:val="none" w:sz="0" w:space="0" w:color="auto"/>
      </w:divBdr>
    </w:div>
    <w:div w:id="1825512223">
      <w:bodyDiv w:val="1"/>
      <w:marLeft w:val="0"/>
      <w:marRight w:val="0"/>
      <w:marTop w:val="0"/>
      <w:marBottom w:val="0"/>
      <w:divBdr>
        <w:top w:val="none" w:sz="0" w:space="0" w:color="auto"/>
        <w:left w:val="none" w:sz="0" w:space="0" w:color="auto"/>
        <w:bottom w:val="none" w:sz="0" w:space="0" w:color="auto"/>
        <w:right w:val="none" w:sz="0" w:space="0" w:color="auto"/>
      </w:divBdr>
    </w:div>
    <w:div w:id="1825852502">
      <w:bodyDiv w:val="1"/>
      <w:marLeft w:val="0"/>
      <w:marRight w:val="0"/>
      <w:marTop w:val="0"/>
      <w:marBottom w:val="0"/>
      <w:divBdr>
        <w:top w:val="none" w:sz="0" w:space="0" w:color="auto"/>
        <w:left w:val="none" w:sz="0" w:space="0" w:color="auto"/>
        <w:bottom w:val="none" w:sz="0" w:space="0" w:color="auto"/>
        <w:right w:val="none" w:sz="0" w:space="0" w:color="auto"/>
      </w:divBdr>
    </w:div>
    <w:div w:id="1825899155">
      <w:bodyDiv w:val="1"/>
      <w:marLeft w:val="0"/>
      <w:marRight w:val="0"/>
      <w:marTop w:val="0"/>
      <w:marBottom w:val="0"/>
      <w:divBdr>
        <w:top w:val="none" w:sz="0" w:space="0" w:color="auto"/>
        <w:left w:val="none" w:sz="0" w:space="0" w:color="auto"/>
        <w:bottom w:val="none" w:sz="0" w:space="0" w:color="auto"/>
        <w:right w:val="none" w:sz="0" w:space="0" w:color="auto"/>
      </w:divBdr>
    </w:div>
    <w:div w:id="1826161945">
      <w:bodyDiv w:val="1"/>
      <w:marLeft w:val="0"/>
      <w:marRight w:val="0"/>
      <w:marTop w:val="0"/>
      <w:marBottom w:val="0"/>
      <w:divBdr>
        <w:top w:val="none" w:sz="0" w:space="0" w:color="auto"/>
        <w:left w:val="none" w:sz="0" w:space="0" w:color="auto"/>
        <w:bottom w:val="none" w:sz="0" w:space="0" w:color="auto"/>
        <w:right w:val="none" w:sz="0" w:space="0" w:color="auto"/>
      </w:divBdr>
    </w:div>
    <w:div w:id="1826239852">
      <w:bodyDiv w:val="1"/>
      <w:marLeft w:val="0"/>
      <w:marRight w:val="0"/>
      <w:marTop w:val="0"/>
      <w:marBottom w:val="0"/>
      <w:divBdr>
        <w:top w:val="none" w:sz="0" w:space="0" w:color="auto"/>
        <w:left w:val="none" w:sz="0" w:space="0" w:color="auto"/>
        <w:bottom w:val="none" w:sz="0" w:space="0" w:color="auto"/>
        <w:right w:val="none" w:sz="0" w:space="0" w:color="auto"/>
      </w:divBdr>
    </w:div>
    <w:div w:id="1827209862">
      <w:bodyDiv w:val="1"/>
      <w:marLeft w:val="0"/>
      <w:marRight w:val="0"/>
      <w:marTop w:val="0"/>
      <w:marBottom w:val="0"/>
      <w:divBdr>
        <w:top w:val="none" w:sz="0" w:space="0" w:color="auto"/>
        <w:left w:val="none" w:sz="0" w:space="0" w:color="auto"/>
        <w:bottom w:val="none" w:sz="0" w:space="0" w:color="auto"/>
        <w:right w:val="none" w:sz="0" w:space="0" w:color="auto"/>
      </w:divBdr>
    </w:div>
    <w:div w:id="1828010459">
      <w:bodyDiv w:val="1"/>
      <w:marLeft w:val="0"/>
      <w:marRight w:val="0"/>
      <w:marTop w:val="0"/>
      <w:marBottom w:val="0"/>
      <w:divBdr>
        <w:top w:val="none" w:sz="0" w:space="0" w:color="auto"/>
        <w:left w:val="none" w:sz="0" w:space="0" w:color="auto"/>
        <w:bottom w:val="none" w:sz="0" w:space="0" w:color="auto"/>
        <w:right w:val="none" w:sz="0" w:space="0" w:color="auto"/>
      </w:divBdr>
    </w:div>
    <w:div w:id="1828277557">
      <w:bodyDiv w:val="1"/>
      <w:marLeft w:val="0"/>
      <w:marRight w:val="0"/>
      <w:marTop w:val="0"/>
      <w:marBottom w:val="0"/>
      <w:divBdr>
        <w:top w:val="none" w:sz="0" w:space="0" w:color="auto"/>
        <w:left w:val="none" w:sz="0" w:space="0" w:color="auto"/>
        <w:bottom w:val="none" w:sz="0" w:space="0" w:color="auto"/>
        <w:right w:val="none" w:sz="0" w:space="0" w:color="auto"/>
      </w:divBdr>
    </w:div>
    <w:div w:id="1828744124">
      <w:bodyDiv w:val="1"/>
      <w:marLeft w:val="0"/>
      <w:marRight w:val="0"/>
      <w:marTop w:val="0"/>
      <w:marBottom w:val="0"/>
      <w:divBdr>
        <w:top w:val="none" w:sz="0" w:space="0" w:color="auto"/>
        <w:left w:val="none" w:sz="0" w:space="0" w:color="auto"/>
        <w:bottom w:val="none" w:sz="0" w:space="0" w:color="auto"/>
        <w:right w:val="none" w:sz="0" w:space="0" w:color="auto"/>
      </w:divBdr>
    </w:div>
    <w:div w:id="1828787306">
      <w:bodyDiv w:val="1"/>
      <w:marLeft w:val="0"/>
      <w:marRight w:val="0"/>
      <w:marTop w:val="0"/>
      <w:marBottom w:val="0"/>
      <w:divBdr>
        <w:top w:val="none" w:sz="0" w:space="0" w:color="auto"/>
        <w:left w:val="none" w:sz="0" w:space="0" w:color="auto"/>
        <w:bottom w:val="none" w:sz="0" w:space="0" w:color="auto"/>
        <w:right w:val="none" w:sz="0" w:space="0" w:color="auto"/>
      </w:divBdr>
    </w:div>
    <w:div w:id="1828788037">
      <w:bodyDiv w:val="1"/>
      <w:marLeft w:val="0"/>
      <w:marRight w:val="0"/>
      <w:marTop w:val="0"/>
      <w:marBottom w:val="0"/>
      <w:divBdr>
        <w:top w:val="none" w:sz="0" w:space="0" w:color="auto"/>
        <w:left w:val="none" w:sz="0" w:space="0" w:color="auto"/>
        <w:bottom w:val="none" w:sz="0" w:space="0" w:color="auto"/>
        <w:right w:val="none" w:sz="0" w:space="0" w:color="auto"/>
      </w:divBdr>
    </w:div>
    <w:div w:id="1829319879">
      <w:bodyDiv w:val="1"/>
      <w:marLeft w:val="0"/>
      <w:marRight w:val="0"/>
      <w:marTop w:val="0"/>
      <w:marBottom w:val="0"/>
      <w:divBdr>
        <w:top w:val="none" w:sz="0" w:space="0" w:color="auto"/>
        <w:left w:val="none" w:sz="0" w:space="0" w:color="auto"/>
        <w:bottom w:val="none" w:sz="0" w:space="0" w:color="auto"/>
        <w:right w:val="none" w:sz="0" w:space="0" w:color="auto"/>
      </w:divBdr>
    </w:div>
    <w:div w:id="1829442791">
      <w:bodyDiv w:val="1"/>
      <w:marLeft w:val="0"/>
      <w:marRight w:val="0"/>
      <w:marTop w:val="0"/>
      <w:marBottom w:val="0"/>
      <w:divBdr>
        <w:top w:val="none" w:sz="0" w:space="0" w:color="auto"/>
        <w:left w:val="none" w:sz="0" w:space="0" w:color="auto"/>
        <w:bottom w:val="none" w:sz="0" w:space="0" w:color="auto"/>
        <w:right w:val="none" w:sz="0" w:space="0" w:color="auto"/>
      </w:divBdr>
      <w:divsChild>
        <w:div w:id="6057934">
          <w:marLeft w:val="0"/>
          <w:marRight w:val="0"/>
          <w:marTop w:val="0"/>
          <w:marBottom w:val="0"/>
          <w:divBdr>
            <w:top w:val="none" w:sz="0" w:space="0" w:color="auto"/>
            <w:left w:val="none" w:sz="0" w:space="0" w:color="auto"/>
            <w:bottom w:val="none" w:sz="0" w:space="0" w:color="auto"/>
            <w:right w:val="none" w:sz="0" w:space="0" w:color="auto"/>
          </w:divBdr>
        </w:div>
        <w:div w:id="54596362">
          <w:marLeft w:val="0"/>
          <w:marRight w:val="0"/>
          <w:marTop w:val="0"/>
          <w:marBottom w:val="0"/>
          <w:divBdr>
            <w:top w:val="none" w:sz="0" w:space="0" w:color="auto"/>
            <w:left w:val="none" w:sz="0" w:space="0" w:color="auto"/>
            <w:bottom w:val="none" w:sz="0" w:space="0" w:color="auto"/>
            <w:right w:val="none" w:sz="0" w:space="0" w:color="auto"/>
          </w:divBdr>
        </w:div>
        <w:div w:id="58788732">
          <w:marLeft w:val="0"/>
          <w:marRight w:val="0"/>
          <w:marTop w:val="0"/>
          <w:marBottom w:val="0"/>
          <w:divBdr>
            <w:top w:val="none" w:sz="0" w:space="0" w:color="auto"/>
            <w:left w:val="none" w:sz="0" w:space="0" w:color="auto"/>
            <w:bottom w:val="none" w:sz="0" w:space="0" w:color="auto"/>
            <w:right w:val="none" w:sz="0" w:space="0" w:color="auto"/>
          </w:divBdr>
        </w:div>
        <w:div w:id="78522749">
          <w:marLeft w:val="0"/>
          <w:marRight w:val="0"/>
          <w:marTop w:val="0"/>
          <w:marBottom w:val="0"/>
          <w:divBdr>
            <w:top w:val="none" w:sz="0" w:space="0" w:color="auto"/>
            <w:left w:val="none" w:sz="0" w:space="0" w:color="auto"/>
            <w:bottom w:val="none" w:sz="0" w:space="0" w:color="auto"/>
            <w:right w:val="none" w:sz="0" w:space="0" w:color="auto"/>
          </w:divBdr>
        </w:div>
        <w:div w:id="81880373">
          <w:marLeft w:val="0"/>
          <w:marRight w:val="0"/>
          <w:marTop w:val="0"/>
          <w:marBottom w:val="0"/>
          <w:divBdr>
            <w:top w:val="none" w:sz="0" w:space="0" w:color="auto"/>
            <w:left w:val="none" w:sz="0" w:space="0" w:color="auto"/>
            <w:bottom w:val="none" w:sz="0" w:space="0" w:color="auto"/>
            <w:right w:val="none" w:sz="0" w:space="0" w:color="auto"/>
          </w:divBdr>
        </w:div>
        <w:div w:id="87891849">
          <w:marLeft w:val="0"/>
          <w:marRight w:val="0"/>
          <w:marTop w:val="0"/>
          <w:marBottom w:val="0"/>
          <w:divBdr>
            <w:top w:val="none" w:sz="0" w:space="0" w:color="auto"/>
            <w:left w:val="none" w:sz="0" w:space="0" w:color="auto"/>
            <w:bottom w:val="none" w:sz="0" w:space="0" w:color="auto"/>
            <w:right w:val="none" w:sz="0" w:space="0" w:color="auto"/>
          </w:divBdr>
        </w:div>
        <w:div w:id="118034058">
          <w:marLeft w:val="0"/>
          <w:marRight w:val="0"/>
          <w:marTop w:val="0"/>
          <w:marBottom w:val="0"/>
          <w:divBdr>
            <w:top w:val="none" w:sz="0" w:space="0" w:color="auto"/>
            <w:left w:val="none" w:sz="0" w:space="0" w:color="auto"/>
            <w:bottom w:val="none" w:sz="0" w:space="0" w:color="auto"/>
            <w:right w:val="none" w:sz="0" w:space="0" w:color="auto"/>
          </w:divBdr>
        </w:div>
        <w:div w:id="118840555">
          <w:marLeft w:val="0"/>
          <w:marRight w:val="0"/>
          <w:marTop w:val="0"/>
          <w:marBottom w:val="0"/>
          <w:divBdr>
            <w:top w:val="none" w:sz="0" w:space="0" w:color="auto"/>
            <w:left w:val="none" w:sz="0" w:space="0" w:color="auto"/>
            <w:bottom w:val="none" w:sz="0" w:space="0" w:color="auto"/>
            <w:right w:val="none" w:sz="0" w:space="0" w:color="auto"/>
          </w:divBdr>
        </w:div>
        <w:div w:id="125466508">
          <w:marLeft w:val="0"/>
          <w:marRight w:val="0"/>
          <w:marTop w:val="0"/>
          <w:marBottom w:val="0"/>
          <w:divBdr>
            <w:top w:val="none" w:sz="0" w:space="0" w:color="auto"/>
            <w:left w:val="none" w:sz="0" w:space="0" w:color="auto"/>
            <w:bottom w:val="none" w:sz="0" w:space="0" w:color="auto"/>
            <w:right w:val="none" w:sz="0" w:space="0" w:color="auto"/>
          </w:divBdr>
        </w:div>
        <w:div w:id="126898629">
          <w:marLeft w:val="0"/>
          <w:marRight w:val="0"/>
          <w:marTop w:val="0"/>
          <w:marBottom w:val="0"/>
          <w:divBdr>
            <w:top w:val="none" w:sz="0" w:space="0" w:color="auto"/>
            <w:left w:val="none" w:sz="0" w:space="0" w:color="auto"/>
            <w:bottom w:val="none" w:sz="0" w:space="0" w:color="auto"/>
            <w:right w:val="none" w:sz="0" w:space="0" w:color="auto"/>
          </w:divBdr>
        </w:div>
        <w:div w:id="132723087">
          <w:marLeft w:val="0"/>
          <w:marRight w:val="0"/>
          <w:marTop w:val="0"/>
          <w:marBottom w:val="0"/>
          <w:divBdr>
            <w:top w:val="none" w:sz="0" w:space="0" w:color="auto"/>
            <w:left w:val="none" w:sz="0" w:space="0" w:color="auto"/>
            <w:bottom w:val="none" w:sz="0" w:space="0" w:color="auto"/>
            <w:right w:val="none" w:sz="0" w:space="0" w:color="auto"/>
          </w:divBdr>
        </w:div>
        <w:div w:id="152573073">
          <w:marLeft w:val="0"/>
          <w:marRight w:val="0"/>
          <w:marTop w:val="0"/>
          <w:marBottom w:val="0"/>
          <w:divBdr>
            <w:top w:val="none" w:sz="0" w:space="0" w:color="auto"/>
            <w:left w:val="none" w:sz="0" w:space="0" w:color="auto"/>
            <w:bottom w:val="none" w:sz="0" w:space="0" w:color="auto"/>
            <w:right w:val="none" w:sz="0" w:space="0" w:color="auto"/>
          </w:divBdr>
        </w:div>
        <w:div w:id="173106478">
          <w:marLeft w:val="0"/>
          <w:marRight w:val="0"/>
          <w:marTop w:val="0"/>
          <w:marBottom w:val="0"/>
          <w:divBdr>
            <w:top w:val="none" w:sz="0" w:space="0" w:color="auto"/>
            <w:left w:val="none" w:sz="0" w:space="0" w:color="auto"/>
            <w:bottom w:val="none" w:sz="0" w:space="0" w:color="auto"/>
            <w:right w:val="none" w:sz="0" w:space="0" w:color="auto"/>
          </w:divBdr>
        </w:div>
        <w:div w:id="208691343">
          <w:marLeft w:val="0"/>
          <w:marRight w:val="0"/>
          <w:marTop w:val="0"/>
          <w:marBottom w:val="0"/>
          <w:divBdr>
            <w:top w:val="none" w:sz="0" w:space="0" w:color="auto"/>
            <w:left w:val="none" w:sz="0" w:space="0" w:color="auto"/>
            <w:bottom w:val="none" w:sz="0" w:space="0" w:color="auto"/>
            <w:right w:val="none" w:sz="0" w:space="0" w:color="auto"/>
          </w:divBdr>
        </w:div>
        <w:div w:id="215315561">
          <w:marLeft w:val="0"/>
          <w:marRight w:val="0"/>
          <w:marTop w:val="0"/>
          <w:marBottom w:val="0"/>
          <w:divBdr>
            <w:top w:val="none" w:sz="0" w:space="0" w:color="auto"/>
            <w:left w:val="none" w:sz="0" w:space="0" w:color="auto"/>
            <w:bottom w:val="none" w:sz="0" w:space="0" w:color="auto"/>
            <w:right w:val="none" w:sz="0" w:space="0" w:color="auto"/>
          </w:divBdr>
        </w:div>
        <w:div w:id="225066691">
          <w:marLeft w:val="0"/>
          <w:marRight w:val="0"/>
          <w:marTop w:val="0"/>
          <w:marBottom w:val="0"/>
          <w:divBdr>
            <w:top w:val="none" w:sz="0" w:space="0" w:color="auto"/>
            <w:left w:val="none" w:sz="0" w:space="0" w:color="auto"/>
            <w:bottom w:val="none" w:sz="0" w:space="0" w:color="auto"/>
            <w:right w:val="none" w:sz="0" w:space="0" w:color="auto"/>
          </w:divBdr>
        </w:div>
        <w:div w:id="230582281">
          <w:marLeft w:val="0"/>
          <w:marRight w:val="0"/>
          <w:marTop w:val="0"/>
          <w:marBottom w:val="0"/>
          <w:divBdr>
            <w:top w:val="none" w:sz="0" w:space="0" w:color="auto"/>
            <w:left w:val="none" w:sz="0" w:space="0" w:color="auto"/>
            <w:bottom w:val="none" w:sz="0" w:space="0" w:color="auto"/>
            <w:right w:val="none" w:sz="0" w:space="0" w:color="auto"/>
          </w:divBdr>
        </w:div>
        <w:div w:id="254288038">
          <w:marLeft w:val="0"/>
          <w:marRight w:val="0"/>
          <w:marTop w:val="0"/>
          <w:marBottom w:val="0"/>
          <w:divBdr>
            <w:top w:val="none" w:sz="0" w:space="0" w:color="auto"/>
            <w:left w:val="none" w:sz="0" w:space="0" w:color="auto"/>
            <w:bottom w:val="none" w:sz="0" w:space="0" w:color="auto"/>
            <w:right w:val="none" w:sz="0" w:space="0" w:color="auto"/>
          </w:divBdr>
        </w:div>
        <w:div w:id="254479066">
          <w:marLeft w:val="0"/>
          <w:marRight w:val="0"/>
          <w:marTop w:val="0"/>
          <w:marBottom w:val="0"/>
          <w:divBdr>
            <w:top w:val="none" w:sz="0" w:space="0" w:color="auto"/>
            <w:left w:val="none" w:sz="0" w:space="0" w:color="auto"/>
            <w:bottom w:val="none" w:sz="0" w:space="0" w:color="auto"/>
            <w:right w:val="none" w:sz="0" w:space="0" w:color="auto"/>
          </w:divBdr>
        </w:div>
        <w:div w:id="256867566">
          <w:marLeft w:val="0"/>
          <w:marRight w:val="0"/>
          <w:marTop w:val="0"/>
          <w:marBottom w:val="0"/>
          <w:divBdr>
            <w:top w:val="none" w:sz="0" w:space="0" w:color="auto"/>
            <w:left w:val="none" w:sz="0" w:space="0" w:color="auto"/>
            <w:bottom w:val="none" w:sz="0" w:space="0" w:color="auto"/>
            <w:right w:val="none" w:sz="0" w:space="0" w:color="auto"/>
          </w:divBdr>
        </w:div>
        <w:div w:id="264506412">
          <w:marLeft w:val="0"/>
          <w:marRight w:val="0"/>
          <w:marTop w:val="0"/>
          <w:marBottom w:val="0"/>
          <w:divBdr>
            <w:top w:val="none" w:sz="0" w:space="0" w:color="auto"/>
            <w:left w:val="none" w:sz="0" w:space="0" w:color="auto"/>
            <w:bottom w:val="none" w:sz="0" w:space="0" w:color="auto"/>
            <w:right w:val="none" w:sz="0" w:space="0" w:color="auto"/>
          </w:divBdr>
        </w:div>
        <w:div w:id="264772736">
          <w:marLeft w:val="0"/>
          <w:marRight w:val="0"/>
          <w:marTop w:val="0"/>
          <w:marBottom w:val="0"/>
          <w:divBdr>
            <w:top w:val="none" w:sz="0" w:space="0" w:color="auto"/>
            <w:left w:val="none" w:sz="0" w:space="0" w:color="auto"/>
            <w:bottom w:val="none" w:sz="0" w:space="0" w:color="auto"/>
            <w:right w:val="none" w:sz="0" w:space="0" w:color="auto"/>
          </w:divBdr>
        </w:div>
        <w:div w:id="272904514">
          <w:marLeft w:val="0"/>
          <w:marRight w:val="0"/>
          <w:marTop w:val="0"/>
          <w:marBottom w:val="0"/>
          <w:divBdr>
            <w:top w:val="none" w:sz="0" w:space="0" w:color="auto"/>
            <w:left w:val="none" w:sz="0" w:space="0" w:color="auto"/>
            <w:bottom w:val="none" w:sz="0" w:space="0" w:color="auto"/>
            <w:right w:val="none" w:sz="0" w:space="0" w:color="auto"/>
          </w:divBdr>
        </w:div>
        <w:div w:id="302658132">
          <w:marLeft w:val="0"/>
          <w:marRight w:val="0"/>
          <w:marTop w:val="0"/>
          <w:marBottom w:val="0"/>
          <w:divBdr>
            <w:top w:val="none" w:sz="0" w:space="0" w:color="auto"/>
            <w:left w:val="none" w:sz="0" w:space="0" w:color="auto"/>
            <w:bottom w:val="none" w:sz="0" w:space="0" w:color="auto"/>
            <w:right w:val="none" w:sz="0" w:space="0" w:color="auto"/>
          </w:divBdr>
        </w:div>
        <w:div w:id="326249048">
          <w:marLeft w:val="0"/>
          <w:marRight w:val="0"/>
          <w:marTop w:val="0"/>
          <w:marBottom w:val="0"/>
          <w:divBdr>
            <w:top w:val="none" w:sz="0" w:space="0" w:color="auto"/>
            <w:left w:val="none" w:sz="0" w:space="0" w:color="auto"/>
            <w:bottom w:val="none" w:sz="0" w:space="0" w:color="auto"/>
            <w:right w:val="none" w:sz="0" w:space="0" w:color="auto"/>
          </w:divBdr>
        </w:div>
        <w:div w:id="346181472">
          <w:marLeft w:val="0"/>
          <w:marRight w:val="0"/>
          <w:marTop w:val="0"/>
          <w:marBottom w:val="0"/>
          <w:divBdr>
            <w:top w:val="none" w:sz="0" w:space="0" w:color="auto"/>
            <w:left w:val="none" w:sz="0" w:space="0" w:color="auto"/>
            <w:bottom w:val="none" w:sz="0" w:space="0" w:color="auto"/>
            <w:right w:val="none" w:sz="0" w:space="0" w:color="auto"/>
          </w:divBdr>
        </w:div>
        <w:div w:id="369956791">
          <w:marLeft w:val="0"/>
          <w:marRight w:val="0"/>
          <w:marTop w:val="0"/>
          <w:marBottom w:val="0"/>
          <w:divBdr>
            <w:top w:val="none" w:sz="0" w:space="0" w:color="auto"/>
            <w:left w:val="none" w:sz="0" w:space="0" w:color="auto"/>
            <w:bottom w:val="none" w:sz="0" w:space="0" w:color="auto"/>
            <w:right w:val="none" w:sz="0" w:space="0" w:color="auto"/>
          </w:divBdr>
        </w:div>
        <w:div w:id="411631796">
          <w:marLeft w:val="0"/>
          <w:marRight w:val="0"/>
          <w:marTop w:val="0"/>
          <w:marBottom w:val="0"/>
          <w:divBdr>
            <w:top w:val="none" w:sz="0" w:space="0" w:color="auto"/>
            <w:left w:val="none" w:sz="0" w:space="0" w:color="auto"/>
            <w:bottom w:val="none" w:sz="0" w:space="0" w:color="auto"/>
            <w:right w:val="none" w:sz="0" w:space="0" w:color="auto"/>
          </w:divBdr>
        </w:div>
        <w:div w:id="422528215">
          <w:marLeft w:val="0"/>
          <w:marRight w:val="0"/>
          <w:marTop w:val="0"/>
          <w:marBottom w:val="0"/>
          <w:divBdr>
            <w:top w:val="none" w:sz="0" w:space="0" w:color="auto"/>
            <w:left w:val="none" w:sz="0" w:space="0" w:color="auto"/>
            <w:bottom w:val="none" w:sz="0" w:space="0" w:color="auto"/>
            <w:right w:val="none" w:sz="0" w:space="0" w:color="auto"/>
          </w:divBdr>
        </w:div>
        <w:div w:id="446118201">
          <w:marLeft w:val="0"/>
          <w:marRight w:val="0"/>
          <w:marTop w:val="0"/>
          <w:marBottom w:val="0"/>
          <w:divBdr>
            <w:top w:val="none" w:sz="0" w:space="0" w:color="auto"/>
            <w:left w:val="none" w:sz="0" w:space="0" w:color="auto"/>
            <w:bottom w:val="none" w:sz="0" w:space="0" w:color="auto"/>
            <w:right w:val="none" w:sz="0" w:space="0" w:color="auto"/>
          </w:divBdr>
        </w:div>
        <w:div w:id="510610724">
          <w:marLeft w:val="0"/>
          <w:marRight w:val="0"/>
          <w:marTop w:val="0"/>
          <w:marBottom w:val="0"/>
          <w:divBdr>
            <w:top w:val="none" w:sz="0" w:space="0" w:color="auto"/>
            <w:left w:val="none" w:sz="0" w:space="0" w:color="auto"/>
            <w:bottom w:val="none" w:sz="0" w:space="0" w:color="auto"/>
            <w:right w:val="none" w:sz="0" w:space="0" w:color="auto"/>
          </w:divBdr>
        </w:div>
        <w:div w:id="538588117">
          <w:marLeft w:val="0"/>
          <w:marRight w:val="0"/>
          <w:marTop w:val="0"/>
          <w:marBottom w:val="0"/>
          <w:divBdr>
            <w:top w:val="none" w:sz="0" w:space="0" w:color="auto"/>
            <w:left w:val="none" w:sz="0" w:space="0" w:color="auto"/>
            <w:bottom w:val="none" w:sz="0" w:space="0" w:color="auto"/>
            <w:right w:val="none" w:sz="0" w:space="0" w:color="auto"/>
          </w:divBdr>
        </w:div>
        <w:div w:id="564797829">
          <w:marLeft w:val="0"/>
          <w:marRight w:val="0"/>
          <w:marTop w:val="0"/>
          <w:marBottom w:val="0"/>
          <w:divBdr>
            <w:top w:val="none" w:sz="0" w:space="0" w:color="auto"/>
            <w:left w:val="none" w:sz="0" w:space="0" w:color="auto"/>
            <w:bottom w:val="none" w:sz="0" w:space="0" w:color="auto"/>
            <w:right w:val="none" w:sz="0" w:space="0" w:color="auto"/>
          </w:divBdr>
        </w:div>
        <w:div w:id="568928645">
          <w:marLeft w:val="0"/>
          <w:marRight w:val="0"/>
          <w:marTop w:val="0"/>
          <w:marBottom w:val="0"/>
          <w:divBdr>
            <w:top w:val="none" w:sz="0" w:space="0" w:color="auto"/>
            <w:left w:val="none" w:sz="0" w:space="0" w:color="auto"/>
            <w:bottom w:val="none" w:sz="0" w:space="0" w:color="auto"/>
            <w:right w:val="none" w:sz="0" w:space="0" w:color="auto"/>
          </w:divBdr>
        </w:div>
        <w:div w:id="569537509">
          <w:marLeft w:val="0"/>
          <w:marRight w:val="0"/>
          <w:marTop w:val="0"/>
          <w:marBottom w:val="0"/>
          <w:divBdr>
            <w:top w:val="none" w:sz="0" w:space="0" w:color="auto"/>
            <w:left w:val="none" w:sz="0" w:space="0" w:color="auto"/>
            <w:bottom w:val="none" w:sz="0" w:space="0" w:color="auto"/>
            <w:right w:val="none" w:sz="0" w:space="0" w:color="auto"/>
          </w:divBdr>
        </w:div>
        <w:div w:id="570309920">
          <w:marLeft w:val="0"/>
          <w:marRight w:val="0"/>
          <w:marTop w:val="0"/>
          <w:marBottom w:val="0"/>
          <w:divBdr>
            <w:top w:val="none" w:sz="0" w:space="0" w:color="auto"/>
            <w:left w:val="none" w:sz="0" w:space="0" w:color="auto"/>
            <w:bottom w:val="none" w:sz="0" w:space="0" w:color="auto"/>
            <w:right w:val="none" w:sz="0" w:space="0" w:color="auto"/>
          </w:divBdr>
        </w:div>
        <w:div w:id="603536934">
          <w:marLeft w:val="0"/>
          <w:marRight w:val="0"/>
          <w:marTop w:val="0"/>
          <w:marBottom w:val="0"/>
          <w:divBdr>
            <w:top w:val="none" w:sz="0" w:space="0" w:color="auto"/>
            <w:left w:val="none" w:sz="0" w:space="0" w:color="auto"/>
            <w:bottom w:val="none" w:sz="0" w:space="0" w:color="auto"/>
            <w:right w:val="none" w:sz="0" w:space="0" w:color="auto"/>
          </w:divBdr>
        </w:div>
        <w:div w:id="635909645">
          <w:marLeft w:val="0"/>
          <w:marRight w:val="0"/>
          <w:marTop w:val="0"/>
          <w:marBottom w:val="0"/>
          <w:divBdr>
            <w:top w:val="none" w:sz="0" w:space="0" w:color="auto"/>
            <w:left w:val="none" w:sz="0" w:space="0" w:color="auto"/>
            <w:bottom w:val="none" w:sz="0" w:space="0" w:color="auto"/>
            <w:right w:val="none" w:sz="0" w:space="0" w:color="auto"/>
          </w:divBdr>
        </w:div>
        <w:div w:id="686105249">
          <w:marLeft w:val="0"/>
          <w:marRight w:val="0"/>
          <w:marTop w:val="0"/>
          <w:marBottom w:val="0"/>
          <w:divBdr>
            <w:top w:val="none" w:sz="0" w:space="0" w:color="auto"/>
            <w:left w:val="none" w:sz="0" w:space="0" w:color="auto"/>
            <w:bottom w:val="none" w:sz="0" w:space="0" w:color="auto"/>
            <w:right w:val="none" w:sz="0" w:space="0" w:color="auto"/>
          </w:divBdr>
        </w:div>
        <w:div w:id="698966462">
          <w:marLeft w:val="0"/>
          <w:marRight w:val="0"/>
          <w:marTop w:val="0"/>
          <w:marBottom w:val="0"/>
          <w:divBdr>
            <w:top w:val="none" w:sz="0" w:space="0" w:color="auto"/>
            <w:left w:val="none" w:sz="0" w:space="0" w:color="auto"/>
            <w:bottom w:val="none" w:sz="0" w:space="0" w:color="auto"/>
            <w:right w:val="none" w:sz="0" w:space="0" w:color="auto"/>
          </w:divBdr>
        </w:div>
        <w:div w:id="700588689">
          <w:marLeft w:val="0"/>
          <w:marRight w:val="0"/>
          <w:marTop w:val="0"/>
          <w:marBottom w:val="0"/>
          <w:divBdr>
            <w:top w:val="none" w:sz="0" w:space="0" w:color="auto"/>
            <w:left w:val="none" w:sz="0" w:space="0" w:color="auto"/>
            <w:bottom w:val="none" w:sz="0" w:space="0" w:color="auto"/>
            <w:right w:val="none" w:sz="0" w:space="0" w:color="auto"/>
          </w:divBdr>
        </w:div>
        <w:div w:id="701052577">
          <w:marLeft w:val="0"/>
          <w:marRight w:val="0"/>
          <w:marTop w:val="0"/>
          <w:marBottom w:val="0"/>
          <w:divBdr>
            <w:top w:val="none" w:sz="0" w:space="0" w:color="auto"/>
            <w:left w:val="none" w:sz="0" w:space="0" w:color="auto"/>
            <w:bottom w:val="none" w:sz="0" w:space="0" w:color="auto"/>
            <w:right w:val="none" w:sz="0" w:space="0" w:color="auto"/>
          </w:divBdr>
        </w:div>
        <w:div w:id="746726018">
          <w:marLeft w:val="0"/>
          <w:marRight w:val="0"/>
          <w:marTop w:val="0"/>
          <w:marBottom w:val="0"/>
          <w:divBdr>
            <w:top w:val="none" w:sz="0" w:space="0" w:color="auto"/>
            <w:left w:val="none" w:sz="0" w:space="0" w:color="auto"/>
            <w:bottom w:val="none" w:sz="0" w:space="0" w:color="auto"/>
            <w:right w:val="none" w:sz="0" w:space="0" w:color="auto"/>
          </w:divBdr>
        </w:div>
        <w:div w:id="762578761">
          <w:marLeft w:val="0"/>
          <w:marRight w:val="0"/>
          <w:marTop w:val="0"/>
          <w:marBottom w:val="0"/>
          <w:divBdr>
            <w:top w:val="none" w:sz="0" w:space="0" w:color="auto"/>
            <w:left w:val="none" w:sz="0" w:space="0" w:color="auto"/>
            <w:bottom w:val="none" w:sz="0" w:space="0" w:color="auto"/>
            <w:right w:val="none" w:sz="0" w:space="0" w:color="auto"/>
          </w:divBdr>
        </w:div>
        <w:div w:id="795761077">
          <w:marLeft w:val="0"/>
          <w:marRight w:val="0"/>
          <w:marTop w:val="0"/>
          <w:marBottom w:val="0"/>
          <w:divBdr>
            <w:top w:val="none" w:sz="0" w:space="0" w:color="auto"/>
            <w:left w:val="none" w:sz="0" w:space="0" w:color="auto"/>
            <w:bottom w:val="none" w:sz="0" w:space="0" w:color="auto"/>
            <w:right w:val="none" w:sz="0" w:space="0" w:color="auto"/>
          </w:divBdr>
        </w:div>
        <w:div w:id="810293275">
          <w:marLeft w:val="0"/>
          <w:marRight w:val="0"/>
          <w:marTop w:val="0"/>
          <w:marBottom w:val="0"/>
          <w:divBdr>
            <w:top w:val="none" w:sz="0" w:space="0" w:color="auto"/>
            <w:left w:val="none" w:sz="0" w:space="0" w:color="auto"/>
            <w:bottom w:val="none" w:sz="0" w:space="0" w:color="auto"/>
            <w:right w:val="none" w:sz="0" w:space="0" w:color="auto"/>
          </w:divBdr>
        </w:div>
        <w:div w:id="856430011">
          <w:marLeft w:val="0"/>
          <w:marRight w:val="0"/>
          <w:marTop w:val="0"/>
          <w:marBottom w:val="0"/>
          <w:divBdr>
            <w:top w:val="none" w:sz="0" w:space="0" w:color="auto"/>
            <w:left w:val="none" w:sz="0" w:space="0" w:color="auto"/>
            <w:bottom w:val="none" w:sz="0" w:space="0" w:color="auto"/>
            <w:right w:val="none" w:sz="0" w:space="0" w:color="auto"/>
          </w:divBdr>
        </w:div>
        <w:div w:id="919677968">
          <w:marLeft w:val="0"/>
          <w:marRight w:val="0"/>
          <w:marTop w:val="0"/>
          <w:marBottom w:val="0"/>
          <w:divBdr>
            <w:top w:val="none" w:sz="0" w:space="0" w:color="auto"/>
            <w:left w:val="none" w:sz="0" w:space="0" w:color="auto"/>
            <w:bottom w:val="none" w:sz="0" w:space="0" w:color="auto"/>
            <w:right w:val="none" w:sz="0" w:space="0" w:color="auto"/>
          </w:divBdr>
        </w:div>
        <w:div w:id="921530079">
          <w:marLeft w:val="0"/>
          <w:marRight w:val="0"/>
          <w:marTop w:val="0"/>
          <w:marBottom w:val="0"/>
          <w:divBdr>
            <w:top w:val="none" w:sz="0" w:space="0" w:color="auto"/>
            <w:left w:val="none" w:sz="0" w:space="0" w:color="auto"/>
            <w:bottom w:val="none" w:sz="0" w:space="0" w:color="auto"/>
            <w:right w:val="none" w:sz="0" w:space="0" w:color="auto"/>
          </w:divBdr>
        </w:div>
        <w:div w:id="950624938">
          <w:marLeft w:val="0"/>
          <w:marRight w:val="0"/>
          <w:marTop w:val="0"/>
          <w:marBottom w:val="0"/>
          <w:divBdr>
            <w:top w:val="none" w:sz="0" w:space="0" w:color="auto"/>
            <w:left w:val="none" w:sz="0" w:space="0" w:color="auto"/>
            <w:bottom w:val="none" w:sz="0" w:space="0" w:color="auto"/>
            <w:right w:val="none" w:sz="0" w:space="0" w:color="auto"/>
          </w:divBdr>
        </w:div>
        <w:div w:id="991567271">
          <w:marLeft w:val="0"/>
          <w:marRight w:val="0"/>
          <w:marTop w:val="0"/>
          <w:marBottom w:val="0"/>
          <w:divBdr>
            <w:top w:val="none" w:sz="0" w:space="0" w:color="auto"/>
            <w:left w:val="none" w:sz="0" w:space="0" w:color="auto"/>
            <w:bottom w:val="none" w:sz="0" w:space="0" w:color="auto"/>
            <w:right w:val="none" w:sz="0" w:space="0" w:color="auto"/>
          </w:divBdr>
        </w:div>
        <w:div w:id="1010330304">
          <w:marLeft w:val="0"/>
          <w:marRight w:val="0"/>
          <w:marTop w:val="0"/>
          <w:marBottom w:val="0"/>
          <w:divBdr>
            <w:top w:val="none" w:sz="0" w:space="0" w:color="auto"/>
            <w:left w:val="none" w:sz="0" w:space="0" w:color="auto"/>
            <w:bottom w:val="none" w:sz="0" w:space="0" w:color="auto"/>
            <w:right w:val="none" w:sz="0" w:space="0" w:color="auto"/>
          </w:divBdr>
        </w:div>
        <w:div w:id="1034768404">
          <w:marLeft w:val="0"/>
          <w:marRight w:val="0"/>
          <w:marTop w:val="0"/>
          <w:marBottom w:val="0"/>
          <w:divBdr>
            <w:top w:val="none" w:sz="0" w:space="0" w:color="auto"/>
            <w:left w:val="none" w:sz="0" w:space="0" w:color="auto"/>
            <w:bottom w:val="none" w:sz="0" w:space="0" w:color="auto"/>
            <w:right w:val="none" w:sz="0" w:space="0" w:color="auto"/>
          </w:divBdr>
        </w:div>
        <w:div w:id="1050150560">
          <w:marLeft w:val="0"/>
          <w:marRight w:val="0"/>
          <w:marTop w:val="0"/>
          <w:marBottom w:val="0"/>
          <w:divBdr>
            <w:top w:val="none" w:sz="0" w:space="0" w:color="auto"/>
            <w:left w:val="none" w:sz="0" w:space="0" w:color="auto"/>
            <w:bottom w:val="none" w:sz="0" w:space="0" w:color="auto"/>
            <w:right w:val="none" w:sz="0" w:space="0" w:color="auto"/>
          </w:divBdr>
        </w:div>
        <w:div w:id="1153958575">
          <w:marLeft w:val="0"/>
          <w:marRight w:val="0"/>
          <w:marTop w:val="0"/>
          <w:marBottom w:val="0"/>
          <w:divBdr>
            <w:top w:val="none" w:sz="0" w:space="0" w:color="auto"/>
            <w:left w:val="none" w:sz="0" w:space="0" w:color="auto"/>
            <w:bottom w:val="none" w:sz="0" w:space="0" w:color="auto"/>
            <w:right w:val="none" w:sz="0" w:space="0" w:color="auto"/>
          </w:divBdr>
        </w:div>
        <w:div w:id="1209102180">
          <w:marLeft w:val="0"/>
          <w:marRight w:val="0"/>
          <w:marTop w:val="0"/>
          <w:marBottom w:val="0"/>
          <w:divBdr>
            <w:top w:val="none" w:sz="0" w:space="0" w:color="auto"/>
            <w:left w:val="none" w:sz="0" w:space="0" w:color="auto"/>
            <w:bottom w:val="none" w:sz="0" w:space="0" w:color="auto"/>
            <w:right w:val="none" w:sz="0" w:space="0" w:color="auto"/>
          </w:divBdr>
        </w:div>
        <w:div w:id="1209997466">
          <w:marLeft w:val="0"/>
          <w:marRight w:val="0"/>
          <w:marTop w:val="0"/>
          <w:marBottom w:val="0"/>
          <w:divBdr>
            <w:top w:val="none" w:sz="0" w:space="0" w:color="auto"/>
            <w:left w:val="none" w:sz="0" w:space="0" w:color="auto"/>
            <w:bottom w:val="none" w:sz="0" w:space="0" w:color="auto"/>
            <w:right w:val="none" w:sz="0" w:space="0" w:color="auto"/>
          </w:divBdr>
        </w:div>
        <w:div w:id="1216039451">
          <w:marLeft w:val="0"/>
          <w:marRight w:val="0"/>
          <w:marTop w:val="0"/>
          <w:marBottom w:val="0"/>
          <w:divBdr>
            <w:top w:val="none" w:sz="0" w:space="0" w:color="auto"/>
            <w:left w:val="none" w:sz="0" w:space="0" w:color="auto"/>
            <w:bottom w:val="none" w:sz="0" w:space="0" w:color="auto"/>
            <w:right w:val="none" w:sz="0" w:space="0" w:color="auto"/>
          </w:divBdr>
        </w:div>
        <w:div w:id="1224485136">
          <w:marLeft w:val="0"/>
          <w:marRight w:val="0"/>
          <w:marTop w:val="0"/>
          <w:marBottom w:val="0"/>
          <w:divBdr>
            <w:top w:val="none" w:sz="0" w:space="0" w:color="auto"/>
            <w:left w:val="none" w:sz="0" w:space="0" w:color="auto"/>
            <w:bottom w:val="none" w:sz="0" w:space="0" w:color="auto"/>
            <w:right w:val="none" w:sz="0" w:space="0" w:color="auto"/>
          </w:divBdr>
        </w:div>
        <w:div w:id="1262953855">
          <w:marLeft w:val="0"/>
          <w:marRight w:val="0"/>
          <w:marTop w:val="0"/>
          <w:marBottom w:val="0"/>
          <w:divBdr>
            <w:top w:val="none" w:sz="0" w:space="0" w:color="auto"/>
            <w:left w:val="none" w:sz="0" w:space="0" w:color="auto"/>
            <w:bottom w:val="none" w:sz="0" w:space="0" w:color="auto"/>
            <w:right w:val="none" w:sz="0" w:space="0" w:color="auto"/>
          </w:divBdr>
        </w:div>
        <w:div w:id="1267690289">
          <w:marLeft w:val="0"/>
          <w:marRight w:val="0"/>
          <w:marTop w:val="0"/>
          <w:marBottom w:val="0"/>
          <w:divBdr>
            <w:top w:val="none" w:sz="0" w:space="0" w:color="auto"/>
            <w:left w:val="none" w:sz="0" w:space="0" w:color="auto"/>
            <w:bottom w:val="none" w:sz="0" w:space="0" w:color="auto"/>
            <w:right w:val="none" w:sz="0" w:space="0" w:color="auto"/>
          </w:divBdr>
        </w:div>
        <w:div w:id="1275290792">
          <w:marLeft w:val="0"/>
          <w:marRight w:val="0"/>
          <w:marTop w:val="0"/>
          <w:marBottom w:val="0"/>
          <w:divBdr>
            <w:top w:val="none" w:sz="0" w:space="0" w:color="auto"/>
            <w:left w:val="none" w:sz="0" w:space="0" w:color="auto"/>
            <w:bottom w:val="none" w:sz="0" w:space="0" w:color="auto"/>
            <w:right w:val="none" w:sz="0" w:space="0" w:color="auto"/>
          </w:divBdr>
        </w:div>
        <w:div w:id="1282344387">
          <w:marLeft w:val="0"/>
          <w:marRight w:val="0"/>
          <w:marTop w:val="0"/>
          <w:marBottom w:val="0"/>
          <w:divBdr>
            <w:top w:val="none" w:sz="0" w:space="0" w:color="auto"/>
            <w:left w:val="none" w:sz="0" w:space="0" w:color="auto"/>
            <w:bottom w:val="none" w:sz="0" w:space="0" w:color="auto"/>
            <w:right w:val="none" w:sz="0" w:space="0" w:color="auto"/>
          </w:divBdr>
        </w:div>
        <w:div w:id="1293831195">
          <w:marLeft w:val="0"/>
          <w:marRight w:val="0"/>
          <w:marTop w:val="0"/>
          <w:marBottom w:val="0"/>
          <w:divBdr>
            <w:top w:val="none" w:sz="0" w:space="0" w:color="auto"/>
            <w:left w:val="none" w:sz="0" w:space="0" w:color="auto"/>
            <w:bottom w:val="none" w:sz="0" w:space="0" w:color="auto"/>
            <w:right w:val="none" w:sz="0" w:space="0" w:color="auto"/>
          </w:divBdr>
        </w:div>
        <w:div w:id="1314725014">
          <w:marLeft w:val="0"/>
          <w:marRight w:val="0"/>
          <w:marTop w:val="0"/>
          <w:marBottom w:val="0"/>
          <w:divBdr>
            <w:top w:val="none" w:sz="0" w:space="0" w:color="auto"/>
            <w:left w:val="none" w:sz="0" w:space="0" w:color="auto"/>
            <w:bottom w:val="none" w:sz="0" w:space="0" w:color="auto"/>
            <w:right w:val="none" w:sz="0" w:space="0" w:color="auto"/>
          </w:divBdr>
        </w:div>
        <w:div w:id="1386369713">
          <w:marLeft w:val="0"/>
          <w:marRight w:val="0"/>
          <w:marTop w:val="0"/>
          <w:marBottom w:val="0"/>
          <w:divBdr>
            <w:top w:val="none" w:sz="0" w:space="0" w:color="auto"/>
            <w:left w:val="none" w:sz="0" w:space="0" w:color="auto"/>
            <w:bottom w:val="none" w:sz="0" w:space="0" w:color="auto"/>
            <w:right w:val="none" w:sz="0" w:space="0" w:color="auto"/>
          </w:divBdr>
        </w:div>
        <w:div w:id="1389259638">
          <w:marLeft w:val="0"/>
          <w:marRight w:val="0"/>
          <w:marTop w:val="0"/>
          <w:marBottom w:val="0"/>
          <w:divBdr>
            <w:top w:val="none" w:sz="0" w:space="0" w:color="auto"/>
            <w:left w:val="none" w:sz="0" w:space="0" w:color="auto"/>
            <w:bottom w:val="none" w:sz="0" w:space="0" w:color="auto"/>
            <w:right w:val="none" w:sz="0" w:space="0" w:color="auto"/>
          </w:divBdr>
        </w:div>
        <w:div w:id="1394548256">
          <w:marLeft w:val="0"/>
          <w:marRight w:val="0"/>
          <w:marTop w:val="0"/>
          <w:marBottom w:val="0"/>
          <w:divBdr>
            <w:top w:val="none" w:sz="0" w:space="0" w:color="auto"/>
            <w:left w:val="none" w:sz="0" w:space="0" w:color="auto"/>
            <w:bottom w:val="none" w:sz="0" w:space="0" w:color="auto"/>
            <w:right w:val="none" w:sz="0" w:space="0" w:color="auto"/>
          </w:divBdr>
        </w:div>
        <w:div w:id="1400204198">
          <w:marLeft w:val="0"/>
          <w:marRight w:val="0"/>
          <w:marTop w:val="0"/>
          <w:marBottom w:val="0"/>
          <w:divBdr>
            <w:top w:val="none" w:sz="0" w:space="0" w:color="auto"/>
            <w:left w:val="none" w:sz="0" w:space="0" w:color="auto"/>
            <w:bottom w:val="none" w:sz="0" w:space="0" w:color="auto"/>
            <w:right w:val="none" w:sz="0" w:space="0" w:color="auto"/>
          </w:divBdr>
        </w:div>
        <w:div w:id="1406681844">
          <w:marLeft w:val="0"/>
          <w:marRight w:val="0"/>
          <w:marTop w:val="0"/>
          <w:marBottom w:val="0"/>
          <w:divBdr>
            <w:top w:val="none" w:sz="0" w:space="0" w:color="auto"/>
            <w:left w:val="none" w:sz="0" w:space="0" w:color="auto"/>
            <w:bottom w:val="none" w:sz="0" w:space="0" w:color="auto"/>
            <w:right w:val="none" w:sz="0" w:space="0" w:color="auto"/>
          </w:divBdr>
        </w:div>
        <w:div w:id="1439250931">
          <w:marLeft w:val="0"/>
          <w:marRight w:val="0"/>
          <w:marTop w:val="0"/>
          <w:marBottom w:val="0"/>
          <w:divBdr>
            <w:top w:val="none" w:sz="0" w:space="0" w:color="auto"/>
            <w:left w:val="none" w:sz="0" w:space="0" w:color="auto"/>
            <w:bottom w:val="none" w:sz="0" w:space="0" w:color="auto"/>
            <w:right w:val="none" w:sz="0" w:space="0" w:color="auto"/>
          </w:divBdr>
        </w:div>
        <w:div w:id="1442186521">
          <w:marLeft w:val="0"/>
          <w:marRight w:val="0"/>
          <w:marTop w:val="0"/>
          <w:marBottom w:val="0"/>
          <w:divBdr>
            <w:top w:val="none" w:sz="0" w:space="0" w:color="auto"/>
            <w:left w:val="none" w:sz="0" w:space="0" w:color="auto"/>
            <w:bottom w:val="none" w:sz="0" w:space="0" w:color="auto"/>
            <w:right w:val="none" w:sz="0" w:space="0" w:color="auto"/>
          </w:divBdr>
        </w:div>
        <w:div w:id="1452094792">
          <w:marLeft w:val="0"/>
          <w:marRight w:val="0"/>
          <w:marTop w:val="0"/>
          <w:marBottom w:val="0"/>
          <w:divBdr>
            <w:top w:val="none" w:sz="0" w:space="0" w:color="auto"/>
            <w:left w:val="none" w:sz="0" w:space="0" w:color="auto"/>
            <w:bottom w:val="none" w:sz="0" w:space="0" w:color="auto"/>
            <w:right w:val="none" w:sz="0" w:space="0" w:color="auto"/>
          </w:divBdr>
        </w:div>
        <w:div w:id="1462653457">
          <w:marLeft w:val="0"/>
          <w:marRight w:val="0"/>
          <w:marTop w:val="0"/>
          <w:marBottom w:val="0"/>
          <w:divBdr>
            <w:top w:val="none" w:sz="0" w:space="0" w:color="auto"/>
            <w:left w:val="none" w:sz="0" w:space="0" w:color="auto"/>
            <w:bottom w:val="none" w:sz="0" w:space="0" w:color="auto"/>
            <w:right w:val="none" w:sz="0" w:space="0" w:color="auto"/>
          </w:divBdr>
        </w:div>
        <w:div w:id="1507862731">
          <w:marLeft w:val="0"/>
          <w:marRight w:val="0"/>
          <w:marTop w:val="0"/>
          <w:marBottom w:val="0"/>
          <w:divBdr>
            <w:top w:val="none" w:sz="0" w:space="0" w:color="auto"/>
            <w:left w:val="none" w:sz="0" w:space="0" w:color="auto"/>
            <w:bottom w:val="none" w:sz="0" w:space="0" w:color="auto"/>
            <w:right w:val="none" w:sz="0" w:space="0" w:color="auto"/>
          </w:divBdr>
        </w:div>
        <w:div w:id="1513836245">
          <w:marLeft w:val="0"/>
          <w:marRight w:val="0"/>
          <w:marTop w:val="0"/>
          <w:marBottom w:val="0"/>
          <w:divBdr>
            <w:top w:val="none" w:sz="0" w:space="0" w:color="auto"/>
            <w:left w:val="none" w:sz="0" w:space="0" w:color="auto"/>
            <w:bottom w:val="none" w:sz="0" w:space="0" w:color="auto"/>
            <w:right w:val="none" w:sz="0" w:space="0" w:color="auto"/>
          </w:divBdr>
        </w:div>
        <w:div w:id="1514228642">
          <w:marLeft w:val="0"/>
          <w:marRight w:val="0"/>
          <w:marTop w:val="0"/>
          <w:marBottom w:val="0"/>
          <w:divBdr>
            <w:top w:val="none" w:sz="0" w:space="0" w:color="auto"/>
            <w:left w:val="none" w:sz="0" w:space="0" w:color="auto"/>
            <w:bottom w:val="none" w:sz="0" w:space="0" w:color="auto"/>
            <w:right w:val="none" w:sz="0" w:space="0" w:color="auto"/>
          </w:divBdr>
        </w:div>
        <w:div w:id="1538659310">
          <w:marLeft w:val="0"/>
          <w:marRight w:val="0"/>
          <w:marTop w:val="0"/>
          <w:marBottom w:val="0"/>
          <w:divBdr>
            <w:top w:val="none" w:sz="0" w:space="0" w:color="auto"/>
            <w:left w:val="none" w:sz="0" w:space="0" w:color="auto"/>
            <w:bottom w:val="none" w:sz="0" w:space="0" w:color="auto"/>
            <w:right w:val="none" w:sz="0" w:space="0" w:color="auto"/>
          </w:divBdr>
        </w:div>
        <w:div w:id="1584340977">
          <w:marLeft w:val="0"/>
          <w:marRight w:val="0"/>
          <w:marTop w:val="0"/>
          <w:marBottom w:val="0"/>
          <w:divBdr>
            <w:top w:val="none" w:sz="0" w:space="0" w:color="auto"/>
            <w:left w:val="none" w:sz="0" w:space="0" w:color="auto"/>
            <w:bottom w:val="none" w:sz="0" w:space="0" w:color="auto"/>
            <w:right w:val="none" w:sz="0" w:space="0" w:color="auto"/>
          </w:divBdr>
        </w:div>
        <w:div w:id="1585262783">
          <w:marLeft w:val="0"/>
          <w:marRight w:val="0"/>
          <w:marTop w:val="0"/>
          <w:marBottom w:val="0"/>
          <w:divBdr>
            <w:top w:val="none" w:sz="0" w:space="0" w:color="auto"/>
            <w:left w:val="none" w:sz="0" w:space="0" w:color="auto"/>
            <w:bottom w:val="none" w:sz="0" w:space="0" w:color="auto"/>
            <w:right w:val="none" w:sz="0" w:space="0" w:color="auto"/>
          </w:divBdr>
        </w:div>
        <w:div w:id="1589072155">
          <w:marLeft w:val="0"/>
          <w:marRight w:val="0"/>
          <w:marTop w:val="0"/>
          <w:marBottom w:val="0"/>
          <w:divBdr>
            <w:top w:val="none" w:sz="0" w:space="0" w:color="auto"/>
            <w:left w:val="none" w:sz="0" w:space="0" w:color="auto"/>
            <w:bottom w:val="none" w:sz="0" w:space="0" w:color="auto"/>
            <w:right w:val="none" w:sz="0" w:space="0" w:color="auto"/>
          </w:divBdr>
        </w:div>
        <w:div w:id="1614897755">
          <w:marLeft w:val="0"/>
          <w:marRight w:val="0"/>
          <w:marTop w:val="0"/>
          <w:marBottom w:val="0"/>
          <w:divBdr>
            <w:top w:val="none" w:sz="0" w:space="0" w:color="auto"/>
            <w:left w:val="none" w:sz="0" w:space="0" w:color="auto"/>
            <w:bottom w:val="none" w:sz="0" w:space="0" w:color="auto"/>
            <w:right w:val="none" w:sz="0" w:space="0" w:color="auto"/>
          </w:divBdr>
        </w:div>
        <w:div w:id="1622959244">
          <w:marLeft w:val="0"/>
          <w:marRight w:val="0"/>
          <w:marTop w:val="0"/>
          <w:marBottom w:val="0"/>
          <w:divBdr>
            <w:top w:val="none" w:sz="0" w:space="0" w:color="auto"/>
            <w:left w:val="none" w:sz="0" w:space="0" w:color="auto"/>
            <w:bottom w:val="none" w:sz="0" w:space="0" w:color="auto"/>
            <w:right w:val="none" w:sz="0" w:space="0" w:color="auto"/>
          </w:divBdr>
        </w:div>
        <w:div w:id="1626430442">
          <w:marLeft w:val="0"/>
          <w:marRight w:val="0"/>
          <w:marTop w:val="0"/>
          <w:marBottom w:val="0"/>
          <w:divBdr>
            <w:top w:val="none" w:sz="0" w:space="0" w:color="auto"/>
            <w:left w:val="none" w:sz="0" w:space="0" w:color="auto"/>
            <w:bottom w:val="none" w:sz="0" w:space="0" w:color="auto"/>
            <w:right w:val="none" w:sz="0" w:space="0" w:color="auto"/>
          </w:divBdr>
        </w:div>
        <w:div w:id="1683824345">
          <w:marLeft w:val="0"/>
          <w:marRight w:val="0"/>
          <w:marTop w:val="0"/>
          <w:marBottom w:val="0"/>
          <w:divBdr>
            <w:top w:val="none" w:sz="0" w:space="0" w:color="auto"/>
            <w:left w:val="none" w:sz="0" w:space="0" w:color="auto"/>
            <w:bottom w:val="none" w:sz="0" w:space="0" w:color="auto"/>
            <w:right w:val="none" w:sz="0" w:space="0" w:color="auto"/>
          </w:divBdr>
        </w:div>
        <w:div w:id="1731994672">
          <w:marLeft w:val="0"/>
          <w:marRight w:val="0"/>
          <w:marTop w:val="0"/>
          <w:marBottom w:val="0"/>
          <w:divBdr>
            <w:top w:val="none" w:sz="0" w:space="0" w:color="auto"/>
            <w:left w:val="none" w:sz="0" w:space="0" w:color="auto"/>
            <w:bottom w:val="none" w:sz="0" w:space="0" w:color="auto"/>
            <w:right w:val="none" w:sz="0" w:space="0" w:color="auto"/>
          </w:divBdr>
        </w:div>
        <w:div w:id="1747337148">
          <w:marLeft w:val="0"/>
          <w:marRight w:val="0"/>
          <w:marTop w:val="0"/>
          <w:marBottom w:val="0"/>
          <w:divBdr>
            <w:top w:val="none" w:sz="0" w:space="0" w:color="auto"/>
            <w:left w:val="none" w:sz="0" w:space="0" w:color="auto"/>
            <w:bottom w:val="none" w:sz="0" w:space="0" w:color="auto"/>
            <w:right w:val="none" w:sz="0" w:space="0" w:color="auto"/>
          </w:divBdr>
        </w:div>
        <w:div w:id="1760979187">
          <w:marLeft w:val="0"/>
          <w:marRight w:val="0"/>
          <w:marTop w:val="0"/>
          <w:marBottom w:val="0"/>
          <w:divBdr>
            <w:top w:val="none" w:sz="0" w:space="0" w:color="auto"/>
            <w:left w:val="none" w:sz="0" w:space="0" w:color="auto"/>
            <w:bottom w:val="none" w:sz="0" w:space="0" w:color="auto"/>
            <w:right w:val="none" w:sz="0" w:space="0" w:color="auto"/>
          </w:divBdr>
        </w:div>
        <w:div w:id="1766078069">
          <w:marLeft w:val="0"/>
          <w:marRight w:val="0"/>
          <w:marTop w:val="0"/>
          <w:marBottom w:val="0"/>
          <w:divBdr>
            <w:top w:val="none" w:sz="0" w:space="0" w:color="auto"/>
            <w:left w:val="none" w:sz="0" w:space="0" w:color="auto"/>
            <w:bottom w:val="none" w:sz="0" w:space="0" w:color="auto"/>
            <w:right w:val="none" w:sz="0" w:space="0" w:color="auto"/>
          </w:divBdr>
        </w:div>
        <w:div w:id="1785466834">
          <w:marLeft w:val="0"/>
          <w:marRight w:val="0"/>
          <w:marTop w:val="0"/>
          <w:marBottom w:val="0"/>
          <w:divBdr>
            <w:top w:val="none" w:sz="0" w:space="0" w:color="auto"/>
            <w:left w:val="none" w:sz="0" w:space="0" w:color="auto"/>
            <w:bottom w:val="none" w:sz="0" w:space="0" w:color="auto"/>
            <w:right w:val="none" w:sz="0" w:space="0" w:color="auto"/>
          </w:divBdr>
        </w:div>
        <w:div w:id="1802116155">
          <w:marLeft w:val="0"/>
          <w:marRight w:val="0"/>
          <w:marTop w:val="0"/>
          <w:marBottom w:val="0"/>
          <w:divBdr>
            <w:top w:val="none" w:sz="0" w:space="0" w:color="auto"/>
            <w:left w:val="none" w:sz="0" w:space="0" w:color="auto"/>
            <w:bottom w:val="none" w:sz="0" w:space="0" w:color="auto"/>
            <w:right w:val="none" w:sz="0" w:space="0" w:color="auto"/>
          </w:divBdr>
        </w:div>
        <w:div w:id="1840344709">
          <w:marLeft w:val="0"/>
          <w:marRight w:val="0"/>
          <w:marTop w:val="0"/>
          <w:marBottom w:val="0"/>
          <w:divBdr>
            <w:top w:val="none" w:sz="0" w:space="0" w:color="auto"/>
            <w:left w:val="none" w:sz="0" w:space="0" w:color="auto"/>
            <w:bottom w:val="none" w:sz="0" w:space="0" w:color="auto"/>
            <w:right w:val="none" w:sz="0" w:space="0" w:color="auto"/>
          </w:divBdr>
        </w:div>
        <w:div w:id="1844198441">
          <w:marLeft w:val="0"/>
          <w:marRight w:val="0"/>
          <w:marTop w:val="0"/>
          <w:marBottom w:val="0"/>
          <w:divBdr>
            <w:top w:val="none" w:sz="0" w:space="0" w:color="auto"/>
            <w:left w:val="none" w:sz="0" w:space="0" w:color="auto"/>
            <w:bottom w:val="none" w:sz="0" w:space="0" w:color="auto"/>
            <w:right w:val="none" w:sz="0" w:space="0" w:color="auto"/>
          </w:divBdr>
        </w:div>
        <w:div w:id="1856920292">
          <w:marLeft w:val="0"/>
          <w:marRight w:val="0"/>
          <w:marTop w:val="0"/>
          <w:marBottom w:val="0"/>
          <w:divBdr>
            <w:top w:val="none" w:sz="0" w:space="0" w:color="auto"/>
            <w:left w:val="none" w:sz="0" w:space="0" w:color="auto"/>
            <w:bottom w:val="none" w:sz="0" w:space="0" w:color="auto"/>
            <w:right w:val="none" w:sz="0" w:space="0" w:color="auto"/>
          </w:divBdr>
        </w:div>
        <w:div w:id="1866402220">
          <w:marLeft w:val="0"/>
          <w:marRight w:val="0"/>
          <w:marTop w:val="0"/>
          <w:marBottom w:val="0"/>
          <w:divBdr>
            <w:top w:val="none" w:sz="0" w:space="0" w:color="auto"/>
            <w:left w:val="none" w:sz="0" w:space="0" w:color="auto"/>
            <w:bottom w:val="none" w:sz="0" w:space="0" w:color="auto"/>
            <w:right w:val="none" w:sz="0" w:space="0" w:color="auto"/>
          </w:divBdr>
        </w:div>
        <w:div w:id="1907839816">
          <w:marLeft w:val="0"/>
          <w:marRight w:val="0"/>
          <w:marTop w:val="0"/>
          <w:marBottom w:val="0"/>
          <w:divBdr>
            <w:top w:val="none" w:sz="0" w:space="0" w:color="auto"/>
            <w:left w:val="none" w:sz="0" w:space="0" w:color="auto"/>
            <w:bottom w:val="none" w:sz="0" w:space="0" w:color="auto"/>
            <w:right w:val="none" w:sz="0" w:space="0" w:color="auto"/>
          </w:divBdr>
        </w:div>
        <w:div w:id="1917931767">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49192150">
          <w:marLeft w:val="0"/>
          <w:marRight w:val="0"/>
          <w:marTop w:val="0"/>
          <w:marBottom w:val="0"/>
          <w:divBdr>
            <w:top w:val="none" w:sz="0" w:space="0" w:color="auto"/>
            <w:left w:val="none" w:sz="0" w:space="0" w:color="auto"/>
            <w:bottom w:val="none" w:sz="0" w:space="0" w:color="auto"/>
            <w:right w:val="none" w:sz="0" w:space="0" w:color="auto"/>
          </w:divBdr>
        </w:div>
        <w:div w:id="1964574454">
          <w:marLeft w:val="0"/>
          <w:marRight w:val="0"/>
          <w:marTop w:val="0"/>
          <w:marBottom w:val="0"/>
          <w:divBdr>
            <w:top w:val="none" w:sz="0" w:space="0" w:color="auto"/>
            <w:left w:val="none" w:sz="0" w:space="0" w:color="auto"/>
            <w:bottom w:val="none" w:sz="0" w:space="0" w:color="auto"/>
            <w:right w:val="none" w:sz="0" w:space="0" w:color="auto"/>
          </w:divBdr>
        </w:div>
        <w:div w:id="1986815736">
          <w:marLeft w:val="0"/>
          <w:marRight w:val="0"/>
          <w:marTop w:val="0"/>
          <w:marBottom w:val="0"/>
          <w:divBdr>
            <w:top w:val="none" w:sz="0" w:space="0" w:color="auto"/>
            <w:left w:val="none" w:sz="0" w:space="0" w:color="auto"/>
            <w:bottom w:val="none" w:sz="0" w:space="0" w:color="auto"/>
            <w:right w:val="none" w:sz="0" w:space="0" w:color="auto"/>
          </w:divBdr>
        </w:div>
        <w:div w:id="1987201648">
          <w:marLeft w:val="0"/>
          <w:marRight w:val="0"/>
          <w:marTop w:val="0"/>
          <w:marBottom w:val="0"/>
          <w:divBdr>
            <w:top w:val="none" w:sz="0" w:space="0" w:color="auto"/>
            <w:left w:val="none" w:sz="0" w:space="0" w:color="auto"/>
            <w:bottom w:val="none" w:sz="0" w:space="0" w:color="auto"/>
            <w:right w:val="none" w:sz="0" w:space="0" w:color="auto"/>
          </w:divBdr>
        </w:div>
      </w:divsChild>
    </w:div>
    <w:div w:id="1829861203">
      <w:bodyDiv w:val="1"/>
      <w:marLeft w:val="0"/>
      <w:marRight w:val="0"/>
      <w:marTop w:val="0"/>
      <w:marBottom w:val="0"/>
      <w:divBdr>
        <w:top w:val="none" w:sz="0" w:space="0" w:color="auto"/>
        <w:left w:val="none" w:sz="0" w:space="0" w:color="auto"/>
        <w:bottom w:val="none" w:sz="0" w:space="0" w:color="auto"/>
        <w:right w:val="none" w:sz="0" w:space="0" w:color="auto"/>
      </w:divBdr>
    </w:div>
    <w:div w:id="1830289413">
      <w:bodyDiv w:val="1"/>
      <w:marLeft w:val="0"/>
      <w:marRight w:val="0"/>
      <w:marTop w:val="0"/>
      <w:marBottom w:val="0"/>
      <w:divBdr>
        <w:top w:val="none" w:sz="0" w:space="0" w:color="auto"/>
        <w:left w:val="none" w:sz="0" w:space="0" w:color="auto"/>
        <w:bottom w:val="none" w:sz="0" w:space="0" w:color="auto"/>
        <w:right w:val="none" w:sz="0" w:space="0" w:color="auto"/>
      </w:divBdr>
    </w:div>
    <w:div w:id="1830290003">
      <w:bodyDiv w:val="1"/>
      <w:marLeft w:val="0"/>
      <w:marRight w:val="0"/>
      <w:marTop w:val="0"/>
      <w:marBottom w:val="0"/>
      <w:divBdr>
        <w:top w:val="none" w:sz="0" w:space="0" w:color="auto"/>
        <w:left w:val="none" w:sz="0" w:space="0" w:color="auto"/>
        <w:bottom w:val="none" w:sz="0" w:space="0" w:color="auto"/>
        <w:right w:val="none" w:sz="0" w:space="0" w:color="auto"/>
      </w:divBdr>
      <w:divsChild>
        <w:div w:id="12807958">
          <w:marLeft w:val="0"/>
          <w:marRight w:val="0"/>
          <w:marTop w:val="0"/>
          <w:marBottom w:val="0"/>
          <w:divBdr>
            <w:top w:val="none" w:sz="0" w:space="0" w:color="auto"/>
            <w:left w:val="none" w:sz="0" w:space="0" w:color="auto"/>
            <w:bottom w:val="none" w:sz="0" w:space="0" w:color="auto"/>
            <w:right w:val="none" w:sz="0" w:space="0" w:color="auto"/>
          </w:divBdr>
        </w:div>
        <w:div w:id="108279037">
          <w:marLeft w:val="0"/>
          <w:marRight w:val="0"/>
          <w:marTop w:val="0"/>
          <w:marBottom w:val="0"/>
          <w:divBdr>
            <w:top w:val="none" w:sz="0" w:space="0" w:color="auto"/>
            <w:left w:val="none" w:sz="0" w:space="0" w:color="auto"/>
            <w:bottom w:val="none" w:sz="0" w:space="0" w:color="auto"/>
            <w:right w:val="none" w:sz="0" w:space="0" w:color="auto"/>
          </w:divBdr>
        </w:div>
        <w:div w:id="122501410">
          <w:marLeft w:val="0"/>
          <w:marRight w:val="0"/>
          <w:marTop w:val="0"/>
          <w:marBottom w:val="0"/>
          <w:divBdr>
            <w:top w:val="none" w:sz="0" w:space="0" w:color="auto"/>
            <w:left w:val="none" w:sz="0" w:space="0" w:color="auto"/>
            <w:bottom w:val="none" w:sz="0" w:space="0" w:color="auto"/>
            <w:right w:val="none" w:sz="0" w:space="0" w:color="auto"/>
          </w:divBdr>
        </w:div>
        <w:div w:id="135223229">
          <w:marLeft w:val="0"/>
          <w:marRight w:val="0"/>
          <w:marTop w:val="0"/>
          <w:marBottom w:val="0"/>
          <w:divBdr>
            <w:top w:val="none" w:sz="0" w:space="0" w:color="auto"/>
            <w:left w:val="none" w:sz="0" w:space="0" w:color="auto"/>
            <w:bottom w:val="none" w:sz="0" w:space="0" w:color="auto"/>
            <w:right w:val="none" w:sz="0" w:space="0" w:color="auto"/>
          </w:divBdr>
        </w:div>
        <w:div w:id="136342049">
          <w:marLeft w:val="0"/>
          <w:marRight w:val="0"/>
          <w:marTop w:val="0"/>
          <w:marBottom w:val="0"/>
          <w:divBdr>
            <w:top w:val="none" w:sz="0" w:space="0" w:color="auto"/>
            <w:left w:val="none" w:sz="0" w:space="0" w:color="auto"/>
            <w:bottom w:val="none" w:sz="0" w:space="0" w:color="auto"/>
            <w:right w:val="none" w:sz="0" w:space="0" w:color="auto"/>
          </w:divBdr>
        </w:div>
        <w:div w:id="138424453">
          <w:marLeft w:val="0"/>
          <w:marRight w:val="0"/>
          <w:marTop w:val="0"/>
          <w:marBottom w:val="0"/>
          <w:divBdr>
            <w:top w:val="none" w:sz="0" w:space="0" w:color="auto"/>
            <w:left w:val="none" w:sz="0" w:space="0" w:color="auto"/>
            <w:bottom w:val="none" w:sz="0" w:space="0" w:color="auto"/>
            <w:right w:val="none" w:sz="0" w:space="0" w:color="auto"/>
          </w:divBdr>
        </w:div>
        <w:div w:id="141192292">
          <w:marLeft w:val="0"/>
          <w:marRight w:val="0"/>
          <w:marTop w:val="0"/>
          <w:marBottom w:val="0"/>
          <w:divBdr>
            <w:top w:val="none" w:sz="0" w:space="0" w:color="auto"/>
            <w:left w:val="none" w:sz="0" w:space="0" w:color="auto"/>
            <w:bottom w:val="none" w:sz="0" w:space="0" w:color="auto"/>
            <w:right w:val="none" w:sz="0" w:space="0" w:color="auto"/>
          </w:divBdr>
        </w:div>
        <w:div w:id="144396175">
          <w:marLeft w:val="0"/>
          <w:marRight w:val="0"/>
          <w:marTop w:val="0"/>
          <w:marBottom w:val="0"/>
          <w:divBdr>
            <w:top w:val="none" w:sz="0" w:space="0" w:color="auto"/>
            <w:left w:val="none" w:sz="0" w:space="0" w:color="auto"/>
            <w:bottom w:val="none" w:sz="0" w:space="0" w:color="auto"/>
            <w:right w:val="none" w:sz="0" w:space="0" w:color="auto"/>
          </w:divBdr>
        </w:div>
        <w:div w:id="168981931">
          <w:marLeft w:val="0"/>
          <w:marRight w:val="0"/>
          <w:marTop w:val="0"/>
          <w:marBottom w:val="0"/>
          <w:divBdr>
            <w:top w:val="none" w:sz="0" w:space="0" w:color="auto"/>
            <w:left w:val="none" w:sz="0" w:space="0" w:color="auto"/>
            <w:bottom w:val="none" w:sz="0" w:space="0" w:color="auto"/>
            <w:right w:val="none" w:sz="0" w:space="0" w:color="auto"/>
          </w:divBdr>
        </w:div>
        <w:div w:id="176702811">
          <w:marLeft w:val="0"/>
          <w:marRight w:val="0"/>
          <w:marTop w:val="0"/>
          <w:marBottom w:val="0"/>
          <w:divBdr>
            <w:top w:val="none" w:sz="0" w:space="0" w:color="auto"/>
            <w:left w:val="none" w:sz="0" w:space="0" w:color="auto"/>
            <w:bottom w:val="none" w:sz="0" w:space="0" w:color="auto"/>
            <w:right w:val="none" w:sz="0" w:space="0" w:color="auto"/>
          </w:divBdr>
        </w:div>
        <w:div w:id="199362065">
          <w:marLeft w:val="0"/>
          <w:marRight w:val="0"/>
          <w:marTop w:val="0"/>
          <w:marBottom w:val="0"/>
          <w:divBdr>
            <w:top w:val="none" w:sz="0" w:space="0" w:color="auto"/>
            <w:left w:val="none" w:sz="0" w:space="0" w:color="auto"/>
            <w:bottom w:val="none" w:sz="0" w:space="0" w:color="auto"/>
            <w:right w:val="none" w:sz="0" w:space="0" w:color="auto"/>
          </w:divBdr>
        </w:div>
        <w:div w:id="214658740">
          <w:marLeft w:val="0"/>
          <w:marRight w:val="0"/>
          <w:marTop w:val="0"/>
          <w:marBottom w:val="0"/>
          <w:divBdr>
            <w:top w:val="none" w:sz="0" w:space="0" w:color="auto"/>
            <w:left w:val="none" w:sz="0" w:space="0" w:color="auto"/>
            <w:bottom w:val="none" w:sz="0" w:space="0" w:color="auto"/>
            <w:right w:val="none" w:sz="0" w:space="0" w:color="auto"/>
          </w:divBdr>
        </w:div>
        <w:div w:id="239368395">
          <w:marLeft w:val="0"/>
          <w:marRight w:val="0"/>
          <w:marTop w:val="0"/>
          <w:marBottom w:val="0"/>
          <w:divBdr>
            <w:top w:val="none" w:sz="0" w:space="0" w:color="auto"/>
            <w:left w:val="none" w:sz="0" w:space="0" w:color="auto"/>
            <w:bottom w:val="none" w:sz="0" w:space="0" w:color="auto"/>
            <w:right w:val="none" w:sz="0" w:space="0" w:color="auto"/>
          </w:divBdr>
        </w:div>
        <w:div w:id="270623621">
          <w:marLeft w:val="0"/>
          <w:marRight w:val="0"/>
          <w:marTop w:val="0"/>
          <w:marBottom w:val="0"/>
          <w:divBdr>
            <w:top w:val="none" w:sz="0" w:space="0" w:color="auto"/>
            <w:left w:val="none" w:sz="0" w:space="0" w:color="auto"/>
            <w:bottom w:val="none" w:sz="0" w:space="0" w:color="auto"/>
            <w:right w:val="none" w:sz="0" w:space="0" w:color="auto"/>
          </w:divBdr>
        </w:div>
        <w:div w:id="333189293">
          <w:marLeft w:val="0"/>
          <w:marRight w:val="0"/>
          <w:marTop w:val="0"/>
          <w:marBottom w:val="0"/>
          <w:divBdr>
            <w:top w:val="none" w:sz="0" w:space="0" w:color="auto"/>
            <w:left w:val="none" w:sz="0" w:space="0" w:color="auto"/>
            <w:bottom w:val="none" w:sz="0" w:space="0" w:color="auto"/>
            <w:right w:val="none" w:sz="0" w:space="0" w:color="auto"/>
          </w:divBdr>
        </w:div>
        <w:div w:id="357125705">
          <w:marLeft w:val="0"/>
          <w:marRight w:val="0"/>
          <w:marTop w:val="0"/>
          <w:marBottom w:val="0"/>
          <w:divBdr>
            <w:top w:val="none" w:sz="0" w:space="0" w:color="auto"/>
            <w:left w:val="none" w:sz="0" w:space="0" w:color="auto"/>
            <w:bottom w:val="none" w:sz="0" w:space="0" w:color="auto"/>
            <w:right w:val="none" w:sz="0" w:space="0" w:color="auto"/>
          </w:divBdr>
        </w:div>
        <w:div w:id="449977214">
          <w:marLeft w:val="0"/>
          <w:marRight w:val="0"/>
          <w:marTop w:val="0"/>
          <w:marBottom w:val="0"/>
          <w:divBdr>
            <w:top w:val="none" w:sz="0" w:space="0" w:color="auto"/>
            <w:left w:val="none" w:sz="0" w:space="0" w:color="auto"/>
            <w:bottom w:val="none" w:sz="0" w:space="0" w:color="auto"/>
            <w:right w:val="none" w:sz="0" w:space="0" w:color="auto"/>
          </w:divBdr>
        </w:div>
        <w:div w:id="455638221">
          <w:marLeft w:val="0"/>
          <w:marRight w:val="0"/>
          <w:marTop w:val="0"/>
          <w:marBottom w:val="0"/>
          <w:divBdr>
            <w:top w:val="none" w:sz="0" w:space="0" w:color="auto"/>
            <w:left w:val="none" w:sz="0" w:space="0" w:color="auto"/>
            <w:bottom w:val="none" w:sz="0" w:space="0" w:color="auto"/>
            <w:right w:val="none" w:sz="0" w:space="0" w:color="auto"/>
          </w:divBdr>
        </w:div>
        <w:div w:id="466555578">
          <w:marLeft w:val="0"/>
          <w:marRight w:val="0"/>
          <w:marTop w:val="0"/>
          <w:marBottom w:val="0"/>
          <w:divBdr>
            <w:top w:val="none" w:sz="0" w:space="0" w:color="auto"/>
            <w:left w:val="none" w:sz="0" w:space="0" w:color="auto"/>
            <w:bottom w:val="none" w:sz="0" w:space="0" w:color="auto"/>
            <w:right w:val="none" w:sz="0" w:space="0" w:color="auto"/>
          </w:divBdr>
        </w:div>
        <w:div w:id="470749444">
          <w:marLeft w:val="0"/>
          <w:marRight w:val="0"/>
          <w:marTop w:val="0"/>
          <w:marBottom w:val="0"/>
          <w:divBdr>
            <w:top w:val="none" w:sz="0" w:space="0" w:color="auto"/>
            <w:left w:val="none" w:sz="0" w:space="0" w:color="auto"/>
            <w:bottom w:val="none" w:sz="0" w:space="0" w:color="auto"/>
            <w:right w:val="none" w:sz="0" w:space="0" w:color="auto"/>
          </w:divBdr>
        </w:div>
        <w:div w:id="486289547">
          <w:marLeft w:val="0"/>
          <w:marRight w:val="0"/>
          <w:marTop w:val="0"/>
          <w:marBottom w:val="0"/>
          <w:divBdr>
            <w:top w:val="none" w:sz="0" w:space="0" w:color="auto"/>
            <w:left w:val="none" w:sz="0" w:space="0" w:color="auto"/>
            <w:bottom w:val="none" w:sz="0" w:space="0" w:color="auto"/>
            <w:right w:val="none" w:sz="0" w:space="0" w:color="auto"/>
          </w:divBdr>
        </w:div>
        <w:div w:id="489172547">
          <w:marLeft w:val="0"/>
          <w:marRight w:val="0"/>
          <w:marTop w:val="0"/>
          <w:marBottom w:val="0"/>
          <w:divBdr>
            <w:top w:val="none" w:sz="0" w:space="0" w:color="auto"/>
            <w:left w:val="none" w:sz="0" w:space="0" w:color="auto"/>
            <w:bottom w:val="none" w:sz="0" w:space="0" w:color="auto"/>
            <w:right w:val="none" w:sz="0" w:space="0" w:color="auto"/>
          </w:divBdr>
        </w:div>
        <w:div w:id="515920443">
          <w:marLeft w:val="0"/>
          <w:marRight w:val="0"/>
          <w:marTop w:val="0"/>
          <w:marBottom w:val="0"/>
          <w:divBdr>
            <w:top w:val="none" w:sz="0" w:space="0" w:color="auto"/>
            <w:left w:val="none" w:sz="0" w:space="0" w:color="auto"/>
            <w:bottom w:val="none" w:sz="0" w:space="0" w:color="auto"/>
            <w:right w:val="none" w:sz="0" w:space="0" w:color="auto"/>
          </w:divBdr>
        </w:div>
        <w:div w:id="524179253">
          <w:marLeft w:val="0"/>
          <w:marRight w:val="0"/>
          <w:marTop w:val="0"/>
          <w:marBottom w:val="0"/>
          <w:divBdr>
            <w:top w:val="none" w:sz="0" w:space="0" w:color="auto"/>
            <w:left w:val="none" w:sz="0" w:space="0" w:color="auto"/>
            <w:bottom w:val="none" w:sz="0" w:space="0" w:color="auto"/>
            <w:right w:val="none" w:sz="0" w:space="0" w:color="auto"/>
          </w:divBdr>
        </w:div>
        <w:div w:id="551573244">
          <w:marLeft w:val="0"/>
          <w:marRight w:val="0"/>
          <w:marTop w:val="0"/>
          <w:marBottom w:val="0"/>
          <w:divBdr>
            <w:top w:val="none" w:sz="0" w:space="0" w:color="auto"/>
            <w:left w:val="none" w:sz="0" w:space="0" w:color="auto"/>
            <w:bottom w:val="none" w:sz="0" w:space="0" w:color="auto"/>
            <w:right w:val="none" w:sz="0" w:space="0" w:color="auto"/>
          </w:divBdr>
        </w:div>
        <w:div w:id="559948452">
          <w:marLeft w:val="0"/>
          <w:marRight w:val="0"/>
          <w:marTop w:val="0"/>
          <w:marBottom w:val="0"/>
          <w:divBdr>
            <w:top w:val="none" w:sz="0" w:space="0" w:color="auto"/>
            <w:left w:val="none" w:sz="0" w:space="0" w:color="auto"/>
            <w:bottom w:val="none" w:sz="0" w:space="0" w:color="auto"/>
            <w:right w:val="none" w:sz="0" w:space="0" w:color="auto"/>
          </w:divBdr>
        </w:div>
        <w:div w:id="596524021">
          <w:marLeft w:val="0"/>
          <w:marRight w:val="0"/>
          <w:marTop w:val="0"/>
          <w:marBottom w:val="0"/>
          <w:divBdr>
            <w:top w:val="none" w:sz="0" w:space="0" w:color="auto"/>
            <w:left w:val="none" w:sz="0" w:space="0" w:color="auto"/>
            <w:bottom w:val="none" w:sz="0" w:space="0" w:color="auto"/>
            <w:right w:val="none" w:sz="0" w:space="0" w:color="auto"/>
          </w:divBdr>
        </w:div>
        <w:div w:id="669604204">
          <w:marLeft w:val="0"/>
          <w:marRight w:val="0"/>
          <w:marTop w:val="0"/>
          <w:marBottom w:val="0"/>
          <w:divBdr>
            <w:top w:val="none" w:sz="0" w:space="0" w:color="auto"/>
            <w:left w:val="none" w:sz="0" w:space="0" w:color="auto"/>
            <w:bottom w:val="none" w:sz="0" w:space="0" w:color="auto"/>
            <w:right w:val="none" w:sz="0" w:space="0" w:color="auto"/>
          </w:divBdr>
        </w:div>
        <w:div w:id="724450367">
          <w:marLeft w:val="0"/>
          <w:marRight w:val="0"/>
          <w:marTop w:val="0"/>
          <w:marBottom w:val="0"/>
          <w:divBdr>
            <w:top w:val="none" w:sz="0" w:space="0" w:color="auto"/>
            <w:left w:val="none" w:sz="0" w:space="0" w:color="auto"/>
            <w:bottom w:val="none" w:sz="0" w:space="0" w:color="auto"/>
            <w:right w:val="none" w:sz="0" w:space="0" w:color="auto"/>
          </w:divBdr>
        </w:div>
        <w:div w:id="744377975">
          <w:marLeft w:val="0"/>
          <w:marRight w:val="0"/>
          <w:marTop w:val="0"/>
          <w:marBottom w:val="0"/>
          <w:divBdr>
            <w:top w:val="none" w:sz="0" w:space="0" w:color="auto"/>
            <w:left w:val="none" w:sz="0" w:space="0" w:color="auto"/>
            <w:bottom w:val="none" w:sz="0" w:space="0" w:color="auto"/>
            <w:right w:val="none" w:sz="0" w:space="0" w:color="auto"/>
          </w:divBdr>
        </w:div>
        <w:div w:id="762334085">
          <w:marLeft w:val="0"/>
          <w:marRight w:val="0"/>
          <w:marTop w:val="0"/>
          <w:marBottom w:val="0"/>
          <w:divBdr>
            <w:top w:val="none" w:sz="0" w:space="0" w:color="auto"/>
            <w:left w:val="none" w:sz="0" w:space="0" w:color="auto"/>
            <w:bottom w:val="none" w:sz="0" w:space="0" w:color="auto"/>
            <w:right w:val="none" w:sz="0" w:space="0" w:color="auto"/>
          </w:divBdr>
        </w:div>
        <w:div w:id="813256317">
          <w:marLeft w:val="0"/>
          <w:marRight w:val="0"/>
          <w:marTop w:val="0"/>
          <w:marBottom w:val="0"/>
          <w:divBdr>
            <w:top w:val="none" w:sz="0" w:space="0" w:color="auto"/>
            <w:left w:val="none" w:sz="0" w:space="0" w:color="auto"/>
            <w:bottom w:val="none" w:sz="0" w:space="0" w:color="auto"/>
            <w:right w:val="none" w:sz="0" w:space="0" w:color="auto"/>
          </w:divBdr>
        </w:div>
        <w:div w:id="882911092">
          <w:marLeft w:val="0"/>
          <w:marRight w:val="0"/>
          <w:marTop w:val="0"/>
          <w:marBottom w:val="0"/>
          <w:divBdr>
            <w:top w:val="none" w:sz="0" w:space="0" w:color="auto"/>
            <w:left w:val="none" w:sz="0" w:space="0" w:color="auto"/>
            <w:bottom w:val="none" w:sz="0" w:space="0" w:color="auto"/>
            <w:right w:val="none" w:sz="0" w:space="0" w:color="auto"/>
          </w:divBdr>
        </w:div>
        <w:div w:id="968703362">
          <w:marLeft w:val="0"/>
          <w:marRight w:val="0"/>
          <w:marTop w:val="0"/>
          <w:marBottom w:val="0"/>
          <w:divBdr>
            <w:top w:val="none" w:sz="0" w:space="0" w:color="auto"/>
            <w:left w:val="none" w:sz="0" w:space="0" w:color="auto"/>
            <w:bottom w:val="none" w:sz="0" w:space="0" w:color="auto"/>
            <w:right w:val="none" w:sz="0" w:space="0" w:color="auto"/>
          </w:divBdr>
        </w:div>
        <w:div w:id="979111226">
          <w:marLeft w:val="0"/>
          <w:marRight w:val="0"/>
          <w:marTop w:val="0"/>
          <w:marBottom w:val="0"/>
          <w:divBdr>
            <w:top w:val="none" w:sz="0" w:space="0" w:color="auto"/>
            <w:left w:val="none" w:sz="0" w:space="0" w:color="auto"/>
            <w:bottom w:val="none" w:sz="0" w:space="0" w:color="auto"/>
            <w:right w:val="none" w:sz="0" w:space="0" w:color="auto"/>
          </w:divBdr>
        </w:div>
        <w:div w:id="998777083">
          <w:marLeft w:val="0"/>
          <w:marRight w:val="0"/>
          <w:marTop w:val="0"/>
          <w:marBottom w:val="0"/>
          <w:divBdr>
            <w:top w:val="none" w:sz="0" w:space="0" w:color="auto"/>
            <w:left w:val="none" w:sz="0" w:space="0" w:color="auto"/>
            <w:bottom w:val="none" w:sz="0" w:space="0" w:color="auto"/>
            <w:right w:val="none" w:sz="0" w:space="0" w:color="auto"/>
          </w:divBdr>
        </w:div>
        <w:div w:id="1009218563">
          <w:marLeft w:val="0"/>
          <w:marRight w:val="0"/>
          <w:marTop w:val="0"/>
          <w:marBottom w:val="0"/>
          <w:divBdr>
            <w:top w:val="none" w:sz="0" w:space="0" w:color="auto"/>
            <w:left w:val="none" w:sz="0" w:space="0" w:color="auto"/>
            <w:bottom w:val="none" w:sz="0" w:space="0" w:color="auto"/>
            <w:right w:val="none" w:sz="0" w:space="0" w:color="auto"/>
          </w:divBdr>
        </w:div>
        <w:div w:id="1056271643">
          <w:marLeft w:val="0"/>
          <w:marRight w:val="0"/>
          <w:marTop w:val="0"/>
          <w:marBottom w:val="0"/>
          <w:divBdr>
            <w:top w:val="none" w:sz="0" w:space="0" w:color="auto"/>
            <w:left w:val="none" w:sz="0" w:space="0" w:color="auto"/>
            <w:bottom w:val="none" w:sz="0" w:space="0" w:color="auto"/>
            <w:right w:val="none" w:sz="0" w:space="0" w:color="auto"/>
          </w:divBdr>
        </w:div>
        <w:div w:id="1062749586">
          <w:marLeft w:val="0"/>
          <w:marRight w:val="0"/>
          <w:marTop w:val="0"/>
          <w:marBottom w:val="0"/>
          <w:divBdr>
            <w:top w:val="none" w:sz="0" w:space="0" w:color="auto"/>
            <w:left w:val="none" w:sz="0" w:space="0" w:color="auto"/>
            <w:bottom w:val="none" w:sz="0" w:space="0" w:color="auto"/>
            <w:right w:val="none" w:sz="0" w:space="0" w:color="auto"/>
          </w:divBdr>
        </w:div>
        <w:div w:id="1105881636">
          <w:marLeft w:val="0"/>
          <w:marRight w:val="0"/>
          <w:marTop w:val="0"/>
          <w:marBottom w:val="0"/>
          <w:divBdr>
            <w:top w:val="none" w:sz="0" w:space="0" w:color="auto"/>
            <w:left w:val="none" w:sz="0" w:space="0" w:color="auto"/>
            <w:bottom w:val="none" w:sz="0" w:space="0" w:color="auto"/>
            <w:right w:val="none" w:sz="0" w:space="0" w:color="auto"/>
          </w:divBdr>
        </w:div>
        <w:div w:id="1132594887">
          <w:marLeft w:val="0"/>
          <w:marRight w:val="0"/>
          <w:marTop w:val="0"/>
          <w:marBottom w:val="0"/>
          <w:divBdr>
            <w:top w:val="none" w:sz="0" w:space="0" w:color="auto"/>
            <w:left w:val="none" w:sz="0" w:space="0" w:color="auto"/>
            <w:bottom w:val="none" w:sz="0" w:space="0" w:color="auto"/>
            <w:right w:val="none" w:sz="0" w:space="0" w:color="auto"/>
          </w:divBdr>
        </w:div>
        <w:div w:id="1138768942">
          <w:marLeft w:val="0"/>
          <w:marRight w:val="0"/>
          <w:marTop w:val="0"/>
          <w:marBottom w:val="0"/>
          <w:divBdr>
            <w:top w:val="none" w:sz="0" w:space="0" w:color="auto"/>
            <w:left w:val="none" w:sz="0" w:space="0" w:color="auto"/>
            <w:bottom w:val="none" w:sz="0" w:space="0" w:color="auto"/>
            <w:right w:val="none" w:sz="0" w:space="0" w:color="auto"/>
          </w:divBdr>
        </w:div>
        <w:div w:id="1155681295">
          <w:marLeft w:val="0"/>
          <w:marRight w:val="0"/>
          <w:marTop w:val="0"/>
          <w:marBottom w:val="0"/>
          <w:divBdr>
            <w:top w:val="none" w:sz="0" w:space="0" w:color="auto"/>
            <w:left w:val="none" w:sz="0" w:space="0" w:color="auto"/>
            <w:bottom w:val="none" w:sz="0" w:space="0" w:color="auto"/>
            <w:right w:val="none" w:sz="0" w:space="0" w:color="auto"/>
          </w:divBdr>
        </w:div>
        <w:div w:id="1172990565">
          <w:marLeft w:val="0"/>
          <w:marRight w:val="0"/>
          <w:marTop w:val="0"/>
          <w:marBottom w:val="0"/>
          <w:divBdr>
            <w:top w:val="none" w:sz="0" w:space="0" w:color="auto"/>
            <w:left w:val="none" w:sz="0" w:space="0" w:color="auto"/>
            <w:bottom w:val="none" w:sz="0" w:space="0" w:color="auto"/>
            <w:right w:val="none" w:sz="0" w:space="0" w:color="auto"/>
          </w:divBdr>
        </w:div>
        <w:div w:id="1177617027">
          <w:marLeft w:val="0"/>
          <w:marRight w:val="0"/>
          <w:marTop w:val="0"/>
          <w:marBottom w:val="0"/>
          <w:divBdr>
            <w:top w:val="none" w:sz="0" w:space="0" w:color="auto"/>
            <w:left w:val="none" w:sz="0" w:space="0" w:color="auto"/>
            <w:bottom w:val="none" w:sz="0" w:space="0" w:color="auto"/>
            <w:right w:val="none" w:sz="0" w:space="0" w:color="auto"/>
          </w:divBdr>
        </w:div>
        <w:div w:id="1181898020">
          <w:marLeft w:val="0"/>
          <w:marRight w:val="0"/>
          <w:marTop w:val="0"/>
          <w:marBottom w:val="0"/>
          <w:divBdr>
            <w:top w:val="none" w:sz="0" w:space="0" w:color="auto"/>
            <w:left w:val="none" w:sz="0" w:space="0" w:color="auto"/>
            <w:bottom w:val="none" w:sz="0" w:space="0" w:color="auto"/>
            <w:right w:val="none" w:sz="0" w:space="0" w:color="auto"/>
          </w:divBdr>
        </w:div>
        <w:div w:id="1203522706">
          <w:marLeft w:val="0"/>
          <w:marRight w:val="0"/>
          <w:marTop w:val="0"/>
          <w:marBottom w:val="0"/>
          <w:divBdr>
            <w:top w:val="none" w:sz="0" w:space="0" w:color="auto"/>
            <w:left w:val="none" w:sz="0" w:space="0" w:color="auto"/>
            <w:bottom w:val="none" w:sz="0" w:space="0" w:color="auto"/>
            <w:right w:val="none" w:sz="0" w:space="0" w:color="auto"/>
          </w:divBdr>
        </w:div>
        <w:div w:id="1229144993">
          <w:marLeft w:val="0"/>
          <w:marRight w:val="0"/>
          <w:marTop w:val="0"/>
          <w:marBottom w:val="0"/>
          <w:divBdr>
            <w:top w:val="none" w:sz="0" w:space="0" w:color="auto"/>
            <w:left w:val="none" w:sz="0" w:space="0" w:color="auto"/>
            <w:bottom w:val="none" w:sz="0" w:space="0" w:color="auto"/>
            <w:right w:val="none" w:sz="0" w:space="0" w:color="auto"/>
          </w:divBdr>
        </w:div>
        <w:div w:id="1232042869">
          <w:marLeft w:val="0"/>
          <w:marRight w:val="0"/>
          <w:marTop w:val="0"/>
          <w:marBottom w:val="0"/>
          <w:divBdr>
            <w:top w:val="none" w:sz="0" w:space="0" w:color="auto"/>
            <w:left w:val="none" w:sz="0" w:space="0" w:color="auto"/>
            <w:bottom w:val="none" w:sz="0" w:space="0" w:color="auto"/>
            <w:right w:val="none" w:sz="0" w:space="0" w:color="auto"/>
          </w:divBdr>
        </w:div>
        <w:div w:id="1254705760">
          <w:marLeft w:val="0"/>
          <w:marRight w:val="0"/>
          <w:marTop w:val="0"/>
          <w:marBottom w:val="0"/>
          <w:divBdr>
            <w:top w:val="none" w:sz="0" w:space="0" w:color="auto"/>
            <w:left w:val="none" w:sz="0" w:space="0" w:color="auto"/>
            <w:bottom w:val="none" w:sz="0" w:space="0" w:color="auto"/>
            <w:right w:val="none" w:sz="0" w:space="0" w:color="auto"/>
          </w:divBdr>
        </w:div>
        <w:div w:id="1262833696">
          <w:marLeft w:val="0"/>
          <w:marRight w:val="0"/>
          <w:marTop w:val="0"/>
          <w:marBottom w:val="0"/>
          <w:divBdr>
            <w:top w:val="none" w:sz="0" w:space="0" w:color="auto"/>
            <w:left w:val="none" w:sz="0" w:space="0" w:color="auto"/>
            <w:bottom w:val="none" w:sz="0" w:space="0" w:color="auto"/>
            <w:right w:val="none" w:sz="0" w:space="0" w:color="auto"/>
          </w:divBdr>
        </w:div>
        <w:div w:id="1271358855">
          <w:marLeft w:val="0"/>
          <w:marRight w:val="0"/>
          <w:marTop w:val="0"/>
          <w:marBottom w:val="0"/>
          <w:divBdr>
            <w:top w:val="none" w:sz="0" w:space="0" w:color="auto"/>
            <w:left w:val="none" w:sz="0" w:space="0" w:color="auto"/>
            <w:bottom w:val="none" w:sz="0" w:space="0" w:color="auto"/>
            <w:right w:val="none" w:sz="0" w:space="0" w:color="auto"/>
          </w:divBdr>
        </w:div>
        <w:div w:id="1319112766">
          <w:marLeft w:val="0"/>
          <w:marRight w:val="0"/>
          <w:marTop w:val="0"/>
          <w:marBottom w:val="0"/>
          <w:divBdr>
            <w:top w:val="none" w:sz="0" w:space="0" w:color="auto"/>
            <w:left w:val="none" w:sz="0" w:space="0" w:color="auto"/>
            <w:bottom w:val="none" w:sz="0" w:space="0" w:color="auto"/>
            <w:right w:val="none" w:sz="0" w:space="0" w:color="auto"/>
          </w:divBdr>
        </w:div>
        <w:div w:id="1352873264">
          <w:marLeft w:val="0"/>
          <w:marRight w:val="0"/>
          <w:marTop w:val="0"/>
          <w:marBottom w:val="0"/>
          <w:divBdr>
            <w:top w:val="none" w:sz="0" w:space="0" w:color="auto"/>
            <w:left w:val="none" w:sz="0" w:space="0" w:color="auto"/>
            <w:bottom w:val="none" w:sz="0" w:space="0" w:color="auto"/>
            <w:right w:val="none" w:sz="0" w:space="0" w:color="auto"/>
          </w:divBdr>
        </w:div>
        <w:div w:id="1353723533">
          <w:marLeft w:val="0"/>
          <w:marRight w:val="0"/>
          <w:marTop w:val="0"/>
          <w:marBottom w:val="0"/>
          <w:divBdr>
            <w:top w:val="none" w:sz="0" w:space="0" w:color="auto"/>
            <w:left w:val="none" w:sz="0" w:space="0" w:color="auto"/>
            <w:bottom w:val="none" w:sz="0" w:space="0" w:color="auto"/>
            <w:right w:val="none" w:sz="0" w:space="0" w:color="auto"/>
          </w:divBdr>
        </w:div>
        <w:div w:id="1364205788">
          <w:marLeft w:val="0"/>
          <w:marRight w:val="0"/>
          <w:marTop w:val="0"/>
          <w:marBottom w:val="0"/>
          <w:divBdr>
            <w:top w:val="none" w:sz="0" w:space="0" w:color="auto"/>
            <w:left w:val="none" w:sz="0" w:space="0" w:color="auto"/>
            <w:bottom w:val="none" w:sz="0" w:space="0" w:color="auto"/>
            <w:right w:val="none" w:sz="0" w:space="0" w:color="auto"/>
          </w:divBdr>
        </w:div>
        <w:div w:id="1367439447">
          <w:marLeft w:val="0"/>
          <w:marRight w:val="0"/>
          <w:marTop w:val="0"/>
          <w:marBottom w:val="0"/>
          <w:divBdr>
            <w:top w:val="none" w:sz="0" w:space="0" w:color="auto"/>
            <w:left w:val="none" w:sz="0" w:space="0" w:color="auto"/>
            <w:bottom w:val="none" w:sz="0" w:space="0" w:color="auto"/>
            <w:right w:val="none" w:sz="0" w:space="0" w:color="auto"/>
          </w:divBdr>
        </w:div>
        <w:div w:id="1372535255">
          <w:marLeft w:val="0"/>
          <w:marRight w:val="0"/>
          <w:marTop w:val="0"/>
          <w:marBottom w:val="0"/>
          <w:divBdr>
            <w:top w:val="none" w:sz="0" w:space="0" w:color="auto"/>
            <w:left w:val="none" w:sz="0" w:space="0" w:color="auto"/>
            <w:bottom w:val="none" w:sz="0" w:space="0" w:color="auto"/>
            <w:right w:val="none" w:sz="0" w:space="0" w:color="auto"/>
          </w:divBdr>
        </w:div>
        <w:div w:id="1387685708">
          <w:marLeft w:val="0"/>
          <w:marRight w:val="0"/>
          <w:marTop w:val="0"/>
          <w:marBottom w:val="0"/>
          <w:divBdr>
            <w:top w:val="none" w:sz="0" w:space="0" w:color="auto"/>
            <w:left w:val="none" w:sz="0" w:space="0" w:color="auto"/>
            <w:bottom w:val="none" w:sz="0" w:space="0" w:color="auto"/>
            <w:right w:val="none" w:sz="0" w:space="0" w:color="auto"/>
          </w:divBdr>
        </w:div>
        <w:div w:id="1406760054">
          <w:marLeft w:val="0"/>
          <w:marRight w:val="0"/>
          <w:marTop w:val="0"/>
          <w:marBottom w:val="0"/>
          <w:divBdr>
            <w:top w:val="none" w:sz="0" w:space="0" w:color="auto"/>
            <w:left w:val="none" w:sz="0" w:space="0" w:color="auto"/>
            <w:bottom w:val="none" w:sz="0" w:space="0" w:color="auto"/>
            <w:right w:val="none" w:sz="0" w:space="0" w:color="auto"/>
          </w:divBdr>
        </w:div>
        <w:div w:id="1471439028">
          <w:marLeft w:val="0"/>
          <w:marRight w:val="0"/>
          <w:marTop w:val="0"/>
          <w:marBottom w:val="0"/>
          <w:divBdr>
            <w:top w:val="none" w:sz="0" w:space="0" w:color="auto"/>
            <w:left w:val="none" w:sz="0" w:space="0" w:color="auto"/>
            <w:bottom w:val="none" w:sz="0" w:space="0" w:color="auto"/>
            <w:right w:val="none" w:sz="0" w:space="0" w:color="auto"/>
          </w:divBdr>
        </w:div>
        <w:div w:id="1478915638">
          <w:marLeft w:val="0"/>
          <w:marRight w:val="0"/>
          <w:marTop w:val="0"/>
          <w:marBottom w:val="0"/>
          <w:divBdr>
            <w:top w:val="none" w:sz="0" w:space="0" w:color="auto"/>
            <w:left w:val="none" w:sz="0" w:space="0" w:color="auto"/>
            <w:bottom w:val="none" w:sz="0" w:space="0" w:color="auto"/>
            <w:right w:val="none" w:sz="0" w:space="0" w:color="auto"/>
          </w:divBdr>
        </w:div>
        <w:div w:id="1528568570">
          <w:marLeft w:val="0"/>
          <w:marRight w:val="0"/>
          <w:marTop w:val="0"/>
          <w:marBottom w:val="0"/>
          <w:divBdr>
            <w:top w:val="none" w:sz="0" w:space="0" w:color="auto"/>
            <w:left w:val="none" w:sz="0" w:space="0" w:color="auto"/>
            <w:bottom w:val="none" w:sz="0" w:space="0" w:color="auto"/>
            <w:right w:val="none" w:sz="0" w:space="0" w:color="auto"/>
          </w:divBdr>
        </w:div>
        <w:div w:id="1530876002">
          <w:marLeft w:val="0"/>
          <w:marRight w:val="0"/>
          <w:marTop w:val="0"/>
          <w:marBottom w:val="0"/>
          <w:divBdr>
            <w:top w:val="none" w:sz="0" w:space="0" w:color="auto"/>
            <w:left w:val="none" w:sz="0" w:space="0" w:color="auto"/>
            <w:bottom w:val="none" w:sz="0" w:space="0" w:color="auto"/>
            <w:right w:val="none" w:sz="0" w:space="0" w:color="auto"/>
          </w:divBdr>
        </w:div>
        <w:div w:id="1544246916">
          <w:marLeft w:val="0"/>
          <w:marRight w:val="0"/>
          <w:marTop w:val="0"/>
          <w:marBottom w:val="0"/>
          <w:divBdr>
            <w:top w:val="none" w:sz="0" w:space="0" w:color="auto"/>
            <w:left w:val="none" w:sz="0" w:space="0" w:color="auto"/>
            <w:bottom w:val="none" w:sz="0" w:space="0" w:color="auto"/>
            <w:right w:val="none" w:sz="0" w:space="0" w:color="auto"/>
          </w:divBdr>
        </w:div>
        <w:div w:id="1565989988">
          <w:marLeft w:val="0"/>
          <w:marRight w:val="0"/>
          <w:marTop w:val="0"/>
          <w:marBottom w:val="0"/>
          <w:divBdr>
            <w:top w:val="none" w:sz="0" w:space="0" w:color="auto"/>
            <w:left w:val="none" w:sz="0" w:space="0" w:color="auto"/>
            <w:bottom w:val="none" w:sz="0" w:space="0" w:color="auto"/>
            <w:right w:val="none" w:sz="0" w:space="0" w:color="auto"/>
          </w:divBdr>
        </w:div>
        <w:div w:id="1572888467">
          <w:marLeft w:val="0"/>
          <w:marRight w:val="0"/>
          <w:marTop w:val="0"/>
          <w:marBottom w:val="0"/>
          <w:divBdr>
            <w:top w:val="none" w:sz="0" w:space="0" w:color="auto"/>
            <w:left w:val="none" w:sz="0" w:space="0" w:color="auto"/>
            <w:bottom w:val="none" w:sz="0" w:space="0" w:color="auto"/>
            <w:right w:val="none" w:sz="0" w:space="0" w:color="auto"/>
          </w:divBdr>
        </w:div>
        <w:div w:id="1573076061">
          <w:marLeft w:val="0"/>
          <w:marRight w:val="0"/>
          <w:marTop w:val="0"/>
          <w:marBottom w:val="0"/>
          <w:divBdr>
            <w:top w:val="none" w:sz="0" w:space="0" w:color="auto"/>
            <w:left w:val="none" w:sz="0" w:space="0" w:color="auto"/>
            <w:bottom w:val="none" w:sz="0" w:space="0" w:color="auto"/>
            <w:right w:val="none" w:sz="0" w:space="0" w:color="auto"/>
          </w:divBdr>
        </w:div>
        <w:div w:id="1574661461">
          <w:marLeft w:val="0"/>
          <w:marRight w:val="0"/>
          <w:marTop w:val="0"/>
          <w:marBottom w:val="0"/>
          <w:divBdr>
            <w:top w:val="none" w:sz="0" w:space="0" w:color="auto"/>
            <w:left w:val="none" w:sz="0" w:space="0" w:color="auto"/>
            <w:bottom w:val="none" w:sz="0" w:space="0" w:color="auto"/>
            <w:right w:val="none" w:sz="0" w:space="0" w:color="auto"/>
          </w:divBdr>
        </w:div>
        <w:div w:id="1584223328">
          <w:marLeft w:val="0"/>
          <w:marRight w:val="0"/>
          <w:marTop w:val="0"/>
          <w:marBottom w:val="0"/>
          <w:divBdr>
            <w:top w:val="none" w:sz="0" w:space="0" w:color="auto"/>
            <w:left w:val="none" w:sz="0" w:space="0" w:color="auto"/>
            <w:bottom w:val="none" w:sz="0" w:space="0" w:color="auto"/>
            <w:right w:val="none" w:sz="0" w:space="0" w:color="auto"/>
          </w:divBdr>
        </w:div>
        <w:div w:id="1591888886">
          <w:marLeft w:val="0"/>
          <w:marRight w:val="0"/>
          <w:marTop w:val="0"/>
          <w:marBottom w:val="0"/>
          <w:divBdr>
            <w:top w:val="none" w:sz="0" w:space="0" w:color="auto"/>
            <w:left w:val="none" w:sz="0" w:space="0" w:color="auto"/>
            <w:bottom w:val="none" w:sz="0" w:space="0" w:color="auto"/>
            <w:right w:val="none" w:sz="0" w:space="0" w:color="auto"/>
          </w:divBdr>
        </w:div>
        <w:div w:id="1646396760">
          <w:marLeft w:val="0"/>
          <w:marRight w:val="0"/>
          <w:marTop w:val="0"/>
          <w:marBottom w:val="0"/>
          <w:divBdr>
            <w:top w:val="none" w:sz="0" w:space="0" w:color="auto"/>
            <w:left w:val="none" w:sz="0" w:space="0" w:color="auto"/>
            <w:bottom w:val="none" w:sz="0" w:space="0" w:color="auto"/>
            <w:right w:val="none" w:sz="0" w:space="0" w:color="auto"/>
          </w:divBdr>
        </w:div>
        <w:div w:id="1740637157">
          <w:marLeft w:val="0"/>
          <w:marRight w:val="0"/>
          <w:marTop w:val="0"/>
          <w:marBottom w:val="0"/>
          <w:divBdr>
            <w:top w:val="none" w:sz="0" w:space="0" w:color="auto"/>
            <w:left w:val="none" w:sz="0" w:space="0" w:color="auto"/>
            <w:bottom w:val="none" w:sz="0" w:space="0" w:color="auto"/>
            <w:right w:val="none" w:sz="0" w:space="0" w:color="auto"/>
          </w:divBdr>
        </w:div>
        <w:div w:id="1791510361">
          <w:marLeft w:val="0"/>
          <w:marRight w:val="0"/>
          <w:marTop w:val="0"/>
          <w:marBottom w:val="0"/>
          <w:divBdr>
            <w:top w:val="none" w:sz="0" w:space="0" w:color="auto"/>
            <w:left w:val="none" w:sz="0" w:space="0" w:color="auto"/>
            <w:bottom w:val="none" w:sz="0" w:space="0" w:color="auto"/>
            <w:right w:val="none" w:sz="0" w:space="0" w:color="auto"/>
          </w:divBdr>
        </w:div>
        <w:div w:id="1792284146">
          <w:marLeft w:val="0"/>
          <w:marRight w:val="0"/>
          <w:marTop w:val="0"/>
          <w:marBottom w:val="0"/>
          <w:divBdr>
            <w:top w:val="none" w:sz="0" w:space="0" w:color="auto"/>
            <w:left w:val="none" w:sz="0" w:space="0" w:color="auto"/>
            <w:bottom w:val="none" w:sz="0" w:space="0" w:color="auto"/>
            <w:right w:val="none" w:sz="0" w:space="0" w:color="auto"/>
          </w:divBdr>
        </w:div>
        <w:div w:id="1874885040">
          <w:marLeft w:val="0"/>
          <w:marRight w:val="0"/>
          <w:marTop w:val="0"/>
          <w:marBottom w:val="0"/>
          <w:divBdr>
            <w:top w:val="none" w:sz="0" w:space="0" w:color="auto"/>
            <w:left w:val="none" w:sz="0" w:space="0" w:color="auto"/>
            <w:bottom w:val="none" w:sz="0" w:space="0" w:color="auto"/>
            <w:right w:val="none" w:sz="0" w:space="0" w:color="auto"/>
          </w:divBdr>
        </w:div>
        <w:div w:id="1906138892">
          <w:marLeft w:val="0"/>
          <w:marRight w:val="0"/>
          <w:marTop w:val="0"/>
          <w:marBottom w:val="0"/>
          <w:divBdr>
            <w:top w:val="none" w:sz="0" w:space="0" w:color="auto"/>
            <w:left w:val="none" w:sz="0" w:space="0" w:color="auto"/>
            <w:bottom w:val="none" w:sz="0" w:space="0" w:color="auto"/>
            <w:right w:val="none" w:sz="0" w:space="0" w:color="auto"/>
          </w:divBdr>
        </w:div>
        <w:div w:id="1950118440">
          <w:marLeft w:val="0"/>
          <w:marRight w:val="0"/>
          <w:marTop w:val="0"/>
          <w:marBottom w:val="0"/>
          <w:divBdr>
            <w:top w:val="none" w:sz="0" w:space="0" w:color="auto"/>
            <w:left w:val="none" w:sz="0" w:space="0" w:color="auto"/>
            <w:bottom w:val="none" w:sz="0" w:space="0" w:color="auto"/>
            <w:right w:val="none" w:sz="0" w:space="0" w:color="auto"/>
          </w:divBdr>
        </w:div>
        <w:div w:id="1961952177">
          <w:marLeft w:val="0"/>
          <w:marRight w:val="0"/>
          <w:marTop w:val="0"/>
          <w:marBottom w:val="0"/>
          <w:divBdr>
            <w:top w:val="none" w:sz="0" w:space="0" w:color="auto"/>
            <w:left w:val="none" w:sz="0" w:space="0" w:color="auto"/>
            <w:bottom w:val="none" w:sz="0" w:space="0" w:color="auto"/>
            <w:right w:val="none" w:sz="0" w:space="0" w:color="auto"/>
          </w:divBdr>
        </w:div>
        <w:div w:id="1969772895">
          <w:marLeft w:val="0"/>
          <w:marRight w:val="0"/>
          <w:marTop w:val="0"/>
          <w:marBottom w:val="0"/>
          <w:divBdr>
            <w:top w:val="none" w:sz="0" w:space="0" w:color="auto"/>
            <w:left w:val="none" w:sz="0" w:space="0" w:color="auto"/>
            <w:bottom w:val="none" w:sz="0" w:space="0" w:color="auto"/>
            <w:right w:val="none" w:sz="0" w:space="0" w:color="auto"/>
          </w:divBdr>
        </w:div>
        <w:div w:id="1975671737">
          <w:marLeft w:val="0"/>
          <w:marRight w:val="0"/>
          <w:marTop w:val="0"/>
          <w:marBottom w:val="0"/>
          <w:divBdr>
            <w:top w:val="none" w:sz="0" w:space="0" w:color="auto"/>
            <w:left w:val="none" w:sz="0" w:space="0" w:color="auto"/>
            <w:bottom w:val="none" w:sz="0" w:space="0" w:color="auto"/>
            <w:right w:val="none" w:sz="0" w:space="0" w:color="auto"/>
          </w:divBdr>
        </w:div>
        <w:div w:id="1985772289">
          <w:marLeft w:val="0"/>
          <w:marRight w:val="0"/>
          <w:marTop w:val="0"/>
          <w:marBottom w:val="0"/>
          <w:divBdr>
            <w:top w:val="none" w:sz="0" w:space="0" w:color="auto"/>
            <w:left w:val="none" w:sz="0" w:space="0" w:color="auto"/>
            <w:bottom w:val="none" w:sz="0" w:space="0" w:color="auto"/>
            <w:right w:val="none" w:sz="0" w:space="0" w:color="auto"/>
          </w:divBdr>
        </w:div>
      </w:divsChild>
    </w:div>
    <w:div w:id="1830710807">
      <w:bodyDiv w:val="1"/>
      <w:marLeft w:val="0"/>
      <w:marRight w:val="0"/>
      <w:marTop w:val="0"/>
      <w:marBottom w:val="0"/>
      <w:divBdr>
        <w:top w:val="none" w:sz="0" w:space="0" w:color="auto"/>
        <w:left w:val="none" w:sz="0" w:space="0" w:color="auto"/>
        <w:bottom w:val="none" w:sz="0" w:space="0" w:color="auto"/>
        <w:right w:val="none" w:sz="0" w:space="0" w:color="auto"/>
      </w:divBdr>
      <w:divsChild>
        <w:div w:id="27726717">
          <w:marLeft w:val="0"/>
          <w:marRight w:val="0"/>
          <w:marTop w:val="0"/>
          <w:marBottom w:val="0"/>
          <w:divBdr>
            <w:top w:val="none" w:sz="0" w:space="0" w:color="auto"/>
            <w:left w:val="none" w:sz="0" w:space="0" w:color="auto"/>
            <w:bottom w:val="none" w:sz="0" w:space="0" w:color="auto"/>
            <w:right w:val="none" w:sz="0" w:space="0" w:color="auto"/>
          </w:divBdr>
        </w:div>
        <w:div w:id="39979260">
          <w:marLeft w:val="0"/>
          <w:marRight w:val="0"/>
          <w:marTop w:val="0"/>
          <w:marBottom w:val="0"/>
          <w:divBdr>
            <w:top w:val="none" w:sz="0" w:space="0" w:color="auto"/>
            <w:left w:val="none" w:sz="0" w:space="0" w:color="auto"/>
            <w:bottom w:val="none" w:sz="0" w:space="0" w:color="auto"/>
            <w:right w:val="none" w:sz="0" w:space="0" w:color="auto"/>
          </w:divBdr>
        </w:div>
        <w:div w:id="51537852">
          <w:marLeft w:val="0"/>
          <w:marRight w:val="0"/>
          <w:marTop w:val="0"/>
          <w:marBottom w:val="0"/>
          <w:divBdr>
            <w:top w:val="none" w:sz="0" w:space="0" w:color="auto"/>
            <w:left w:val="none" w:sz="0" w:space="0" w:color="auto"/>
            <w:bottom w:val="none" w:sz="0" w:space="0" w:color="auto"/>
            <w:right w:val="none" w:sz="0" w:space="0" w:color="auto"/>
          </w:divBdr>
        </w:div>
        <w:div w:id="60911842">
          <w:marLeft w:val="0"/>
          <w:marRight w:val="0"/>
          <w:marTop w:val="0"/>
          <w:marBottom w:val="0"/>
          <w:divBdr>
            <w:top w:val="none" w:sz="0" w:space="0" w:color="auto"/>
            <w:left w:val="none" w:sz="0" w:space="0" w:color="auto"/>
            <w:bottom w:val="none" w:sz="0" w:space="0" w:color="auto"/>
            <w:right w:val="none" w:sz="0" w:space="0" w:color="auto"/>
          </w:divBdr>
        </w:div>
        <w:div w:id="74284282">
          <w:marLeft w:val="0"/>
          <w:marRight w:val="0"/>
          <w:marTop w:val="0"/>
          <w:marBottom w:val="0"/>
          <w:divBdr>
            <w:top w:val="none" w:sz="0" w:space="0" w:color="auto"/>
            <w:left w:val="none" w:sz="0" w:space="0" w:color="auto"/>
            <w:bottom w:val="none" w:sz="0" w:space="0" w:color="auto"/>
            <w:right w:val="none" w:sz="0" w:space="0" w:color="auto"/>
          </w:divBdr>
        </w:div>
        <w:div w:id="103111844">
          <w:marLeft w:val="0"/>
          <w:marRight w:val="0"/>
          <w:marTop w:val="0"/>
          <w:marBottom w:val="0"/>
          <w:divBdr>
            <w:top w:val="none" w:sz="0" w:space="0" w:color="auto"/>
            <w:left w:val="none" w:sz="0" w:space="0" w:color="auto"/>
            <w:bottom w:val="none" w:sz="0" w:space="0" w:color="auto"/>
            <w:right w:val="none" w:sz="0" w:space="0" w:color="auto"/>
          </w:divBdr>
        </w:div>
        <w:div w:id="109789719">
          <w:marLeft w:val="0"/>
          <w:marRight w:val="0"/>
          <w:marTop w:val="0"/>
          <w:marBottom w:val="0"/>
          <w:divBdr>
            <w:top w:val="none" w:sz="0" w:space="0" w:color="auto"/>
            <w:left w:val="none" w:sz="0" w:space="0" w:color="auto"/>
            <w:bottom w:val="none" w:sz="0" w:space="0" w:color="auto"/>
            <w:right w:val="none" w:sz="0" w:space="0" w:color="auto"/>
          </w:divBdr>
        </w:div>
        <w:div w:id="111563188">
          <w:marLeft w:val="0"/>
          <w:marRight w:val="0"/>
          <w:marTop w:val="0"/>
          <w:marBottom w:val="0"/>
          <w:divBdr>
            <w:top w:val="none" w:sz="0" w:space="0" w:color="auto"/>
            <w:left w:val="none" w:sz="0" w:space="0" w:color="auto"/>
            <w:bottom w:val="none" w:sz="0" w:space="0" w:color="auto"/>
            <w:right w:val="none" w:sz="0" w:space="0" w:color="auto"/>
          </w:divBdr>
        </w:div>
        <w:div w:id="115487124">
          <w:marLeft w:val="0"/>
          <w:marRight w:val="0"/>
          <w:marTop w:val="0"/>
          <w:marBottom w:val="0"/>
          <w:divBdr>
            <w:top w:val="none" w:sz="0" w:space="0" w:color="auto"/>
            <w:left w:val="none" w:sz="0" w:space="0" w:color="auto"/>
            <w:bottom w:val="none" w:sz="0" w:space="0" w:color="auto"/>
            <w:right w:val="none" w:sz="0" w:space="0" w:color="auto"/>
          </w:divBdr>
        </w:div>
        <w:div w:id="129441566">
          <w:marLeft w:val="0"/>
          <w:marRight w:val="0"/>
          <w:marTop w:val="0"/>
          <w:marBottom w:val="0"/>
          <w:divBdr>
            <w:top w:val="none" w:sz="0" w:space="0" w:color="auto"/>
            <w:left w:val="none" w:sz="0" w:space="0" w:color="auto"/>
            <w:bottom w:val="none" w:sz="0" w:space="0" w:color="auto"/>
            <w:right w:val="none" w:sz="0" w:space="0" w:color="auto"/>
          </w:divBdr>
        </w:div>
        <w:div w:id="220411396">
          <w:marLeft w:val="0"/>
          <w:marRight w:val="0"/>
          <w:marTop w:val="0"/>
          <w:marBottom w:val="0"/>
          <w:divBdr>
            <w:top w:val="none" w:sz="0" w:space="0" w:color="auto"/>
            <w:left w:val="none" w:sz="0" w:space="0" w:color="auto"/>
            <w:bottom w:val="none" w:sz="0" w:space="0" w:color="auto"/>
            <w:right w:val="none" w:sz="0" w:space="0" w:color="auto"/>
          </w:divBdr>
        </w:div>
        <w:div w:id="241569883">
          <w:marLeft w:val="0"/>
          <w:marRight w:val="0"/>
          <w:marTop w:val="0"/>
          <w:marBottom w:val="0"/>
          <w:divBdr>
            <w:top w:val="none" w:sz="0" w:space="0" w:color="auto"/>
            <w:left w:val="none" w:sz="0" w:space="0" w:color="auto"/>
            <w:bottom w:val="none" w:sz="0" w:space="0" w:color="auto"/>
            <w:right w:val="none" w:sz="0" w:space="0" w:color="auto"/>
          </w:divBdr>
        </w:div>
        <w:div w:id="252857064">
          <w:marLeft w:val="0"/>
          <w:marRight w:val="0"/>
          <w:marTop w:val="0"/>
          <w:marBottom w:val="0"/>
          <w:divBdr>
            <w:top w:val="none" w:sz="0" w:space="0" w:color="auto"/>
            <w:left w:val="none" w:sz="0" w:space="0" w:color="auto"/>
            <w:bottom w:val="none" w:sz="0" w:space="0" w:color="auto"/>
            <w:right w:val="none" w:sz="0" w:space="0" w:color="auto"/>
          </w:divBdr>
        </w:div>
        <w:div w:id="258611667">
          <w:marLeft w:val="0"/>
          <w:marRight w:val="0"/>
          <w:marTop w:val="0"/>
          <w:marBottom w:val="0"/>
          <w:divBdr>
            <w:top w:val="none" w:sz="0" w:space="0" w:color="auto"/>
            <w:left w:val="none" w:sz="0" w:space="0" w:color="auto"/>
            <w:bottom w:val="none" w:sz="0" w:space="0" w:color="auto"/>
            <w:right w:val="none" w:sz="0" w:space="0" w:color="auto"/>
          </w:divBdr>
        </w:div>
        <w:div w:id="288979907">
          <w:marLeft w:val="0"/>
          <w:marRight w:val="0"/>
          <w:marTop w:val="0"/>
          <w:marBottom w:val="0"/>
          <w:divBdr>
            <w:top w:val="none" w:sz="0" w:space="0" w:color="auto"/>
            <w:left w:val="none" w:sz="0" w:space="0" w:color="auto"/>
            <w:bottom w:val="none" w:sz="0" w:space="0" w:color="auto"/>
            <w:right w:val="none" w:sz="0" w:space="0" w:color="auto"/>
          </w:divBdr>
        </w:div>
        <w:div w:id="292641941">
          <w:marLeft w:val="0"/>
          <w:marRight w:val="0"/>
          <w:marTop w:val="0"/>
          <w:marBottom w:val="0"/>
          <w:divBdr>
            <w:top w:val="none" w:sz="0" w:space="0" w:color="auto"/>
            <w:left w:val="none" w:sz="0" w:space="0" w:color="auto"/>
            <w:bottom w:val="none" w:sz="0" w:space="0" w:color="auto"/>
            <w:right w:val="none" w:sz="0" w:space="0" w:color="auto"/>
          </w:divBdr>
        </w:div>
        <w:div w:id="296304167">
          <w:marLeft w:val="0"/>
          <w:marRight w:val="0"/>
          <w:marTop w:val="0"/>
          <w:marBottom w:val="0"/>
          <w:divBdr>
            <w:top w:val="none" w:sz="0" w:space="0" w:color="auto"/>
            <w:left w:val="none" w:sz="0" w:space="0" w:color="auto"/>
            <w:bottom w:val="none" w:sz="0" w:space="0" w:color="auto"/>
            <w:right w:val="none" w:sz="0" w:space="0" w:color="auto"/>
          </w:divBdr>
        </w:div>
        <w:div w:id="329450112">
          <w:marLeft w:val="0"/>
          <w:marRight w:val="0"/>
          <w:marTop w:val="0"/>
          <w:marBottom w:val="0"/>
          <w:divBdr>
            <w:top w:val="none" w:sz="0" w:space="0" w:color="auto"/>
            <w:left w:val="none" w:sz="0" w:space="0" w:color="auto"/>
            <w:bottom w:val="none" w:sz="0" w:space="0" w:color="auto"/>
            <w:right w:val="none" w:sz="0" w:space="0" w:color="auto"/>
          </w:divBdr>
        </w:div>
        <w:div w:id="330066730">
          <w:marLeft w:val="0"/>
          <w:marRight w:val="0"/>
          <w:marTop w:val="0"/>
          <w:marBottom w:val="0"/>
          <w:divBdr>
            <w:top w:val="none" w:sz="0" w:space="0" w:color="auto"/>
            <w:left w:val="none" w:sz="0" w:space="0" w:color="auto"/>
            <w:bottom w:val="none" w:sz="0" w:space="0" w:color="auto"/>
            <w:right w:val="none" w:sz="0" w:space="0" w:color="auto"/>
          </w:divBdr>
        </w:div>
        <w:div w:id="363988511">
          <w:marLeft w:val="0"/>
          <w:marRight w:val="0"/>
          <w:marTop w:val="0"/>
          <w:marBottom w:val="0"/>
          <w:divBdr>
            <w:top w:val="none" w:sz="0" w:space="0" w:color="auto"/>
            <w:left w:val="none" w:sz="0" w:space="0" w:color="auto"/>
            <w:bottom w:val="none" w:sz="0" w:space="0" w:color="auto"/>
            <w:right w:val="none" w:sz="0" w:space="0" w:color="auto"/>
          </w:divBdr>
        </w:div>
        <w:div w:id="364407954">
          <w:marLeft w:val="0"/>
          <w:marRight w:val="0"/>
          <w:marTop w:val="0"/>
          <w:marBottom w:val="0"/>
          <w:divBdr>
            <w:top w:val="none" w:sz="0" w:space="0" w:color="auto"/>
            <w:left w:val="none" w:sz="0" w:space="0" w:color="auto"/>
            <w:bottom w:val="none" w:sz="0" w:space="0" w:color="auto"/>
            <w:right w:val="none" w:sz="0" w:space="0" w:color="auto"/>
          </w:divBdr>
        </w:div>
        <w:div w:id="413209165">
          <w:marLeft w:val="0"/>
          <w:marRight w:val="0"/>
          <w:marTop w:val="0"/>
          <w:marBottom w:val="0"/>
          <w:divBdr>
            <w:top w:val="none" w:sz="0" w:space="0" w:color="auto"/>
            <w:left w:val="none" w:sz="0" w:space="0" w:color="auto"/>
            <w:bottom w:val="none" w:sz="0" w:space="0" w:color="auto"/>
            <w:right w:val="none" w:sz="0" w:space="0" w:color="auto"/>
          </w:divBdr>
        </w:div>
        <w:div w:id="438138805">
          <w:marLeft w:val="0"/>
          <w:marRight w:val="0"/>
          <w:marTop w:val="0"/>
          <w:marBottom w:val="0"/>
          <w:divBdr>
            <w:top w:val="none" w:sz="0" w:space="0" w:color="auto"/>
            <w:left w:val="none" w:sz="0" w:space="0" w:color="auto"/>
            <w:bottom w:val="none" w:sz="0" w:space="0" w:color="auto"/>
            <w:right w:val="none" w:sz="0" w:space="0" w:color="auto"/>
          </w:divBdr>
        </w:div>
        <w:div w:id="443840716">
          <w:marLeft w:val="0"/>
          <w:marRight w:val="0"/>
          <w:marTop w:val="0"/>
          <w:marBottom w:val="0"/>
          <w:divBdr>
            <w:top w:val="none" w:sz="0" w:space="0" w:color="auto"/>
            <w:left w:val="none" w:sz="0" w:space="0" w:color="auto"/>
            <w:bottom w:val="none" w:sz="0" w:space="0" w:color="auto"/>
            <w:right w:val="none" w:sz="0" w:space="0" w:color="auto"/>
          </w:divBdr>
        </w:div>
        <w:div w:id="450704784">
          <w:marLeft w:val="0"/>
          <w:marRight w:val="0"/>
          <w:marTop w:val="0"/>
          <w:marBottom w:val="0"/>
          <w:divBdr>
            <w:top w:val="none" w:sz="0" w:space="0" w:color="auto"/>
            <w:left w:val="none" w:sz="0" w:space="0" w:color="auto"/>
            <w:bottom w:val="none" w:sz="0" w:space="0" w:color="auto"/>
            <w:right w:val="none" w:sz="0" w:space="0" w:color="auto"/>
          </w:divBdr>
        </w:div>
        <w:div w:id="450978465">
          <w:marLeft w:val="0"/>
          <w:marRight w:val="0"/>
          <w:marTop w:val="0"/>
          <w:marBottom w:val="0"/>
          <w:divBdr>
            <w:top w:val="none" w:sz="0" w:space="0" w:color="auto"/>
            <w:left w:val="none" w:sz="0" w:space="0" w:color="auto"/>
            <w:bottom w:val="none" w:sz="0" w:space="0" w:color="auto"/>
            <w:right w:val="none" w:sz="0" w:space="0" w:color="auto"/>
          </w:divBdr>
        </w:div>
        <w:div w:id="451021523">
          <w:marLeft w:val="0"/>
          <w:marRight w:val="0"/>
          <w:marTop w:val="0"/>
          <w:marBottom w:val="0"/>
          <w:divBdr>
            <w:top w:val="none" w:sz="0" w:space="0" w:color="auto"/>
            <w:left w:val="none" w:sz="0" w:space="0" w:color="auto"/>
            <w:bottom w:val="none" w:sz="0" w:space="0" w:color="auto"/>
            <w:right w:val="none" w:sz="0" w:space="0" w:color="auto"/>
          </w:divBdr>
        </w:div>
        <w:div w:id="521554762">
          <w:marLeft w:val="0"/>
          <w:marRight w:val="0"/>
          <w:marTop w:val="0"/>
          <w:marBottom w:val="0"/>
          <w:divBdr>
            <w:top w:val="none" w:sz="0" w:space="0" w:color="auto"/>
            <w:left w:val="none" w:sz="0" w:space="0" w:color="auto"/>
            <w:bottom w:val="none" w:sz="0" w:space="0" w:color="auto"/>
            <w:right w:val="none" w:sz="0" w:space="0" w:color="auto"/>
          </w:divBdr>
        </w:div>
        <w:div w:id="549541101">
          <w:marLeft w:val="0"/>
          <w:marRight w:val="0"/>
          <w:marTop w:val="0"/>
          <w:marBottom w:val="0"/>
          <w:divBdr>
            <w:top w:val="none" w:sz="0" w:space="0" w:color="auto"/>
            <w:left w:val="none" w:sz="0" w:space="0" w:color="auto"/>
            <w:bottom w:val="none" w:sz="0" w:space="0" w:color="auto"/>
            <w:right w:val="none" w:sz="0" w:space="0" w:color="auto"/>
          </w:divBdr>
        </w:div>
        <w:div w:id="553977008">
          <w:marLeft w:val="0"/>
          <w:marRight w:val="0"/>
          <w:marTop w:val="0"/>
          <w:marBottom w:val="0"/>
          <w:divBdr>
            <w:top w:val="none" w:sz="0" w:space="0" w:color="auto"/>
            <w:left w:val="none" w:sz="0" w:space="0" w:color="auto"/>
            <w:bottom w:val="none" w:sz="0" w:space="0" w:color="auto"/>
            <w:right w:val="none" w:sz="0" w:space="0" w:color="auto"/>
          </w:divBdr>
        </w:div>
        <w:div w:id="563756253">
          <w:marLeft w:val="0"/>
          <w:marRight w:val="0"/>
          <w:marTop w:val="0"/>
          <w:marBottom w:val="0"/>
          <w:divBdr>
            <w:top w:val="none" w:sz="0" w:space="0" w:color="auto"/>
            <w:left w:val="none" w:sz="0" w:space="0" w:color="auto"/>
            <w:bottom w:val="none" w:sz="0" w:space="0" w:color="auto"/>
            <w:right w:val="none" w:sz="0" w:space="0" w:color="auto"/>
          </w:divBdr>
        </w:div>
        <w:div w:id="580212339">
          <w:marLeft w:val="0"/>
          <w:marRight w:val="0"/>
          <w:marTop w:val="0"/>
          <w:marBottom w:val="0"/>
          <w:divBdr>
            <w:top w:val="none" w:sz="0" w:space="0" w:color="auto"/>
            <w:left w:val="none" w:sz="0" w:space="0" w:color="auto"/>
            <w:bottom w:val="none" w:sz="0" w:space="0" w:color="auto"/>
            <w:right w:val="none" w:sz="0" w:space="0" w:color="auto"/>
          </w:divBdr>
        </w:div>
        <w:div w:id="586159362">
          <w:marLeft w:val="0"/>
          <w:marRight w:val="0"/>
          <w:marTop w:val="0"/>
          <w:marBottom w:val="0"/>
          <w:divBdr>
            <w:top w:val="none" w:sz="0" w:space="0" w:color="auto"/>
            <w:left w:val="none" w:sz="0" w:space="0" w:color="auto"/>
            <w:bottom w:val="none" w:sz="0" w:space="0" w:color="auto"/>
            <w:right w:val="none" w:sz="0" w:space="0" w:color="auto"/>
          </w:divBdr>
        </w:div>
        <w:div w:id="602417738">
          <w:marLeft w:val="0"/>
          <w:marRight w:val="0"/>
          <w:marTop w:val="0"/>
          <w:marBottom w:val="0"/>
          <w:divBdr>
            <w:top w:val="none" w:sz="0" w:space="0" w:color="auto"/>
            <w:left w:val="none" w:sz="0" w:space="0" w:color="auto"/>
            <w:bottom w:val="none" w:sz="0" w:space="0" w:color="auto"/>
            <w:right w:val="none" w:sz="0" w:space="0" w:color="auto"/>
          </w:divBdr>
        </w:div>
        <w:div w:id="668753293">
          <w:marLeft w:val="0"/>
          <w:marRight w:val="0"/>
          <w:marTop w:val="0"/>
          <w:marBottom w:val="0"/>
          <w:divBdr>
            <w:top w:val="none" w:sz="0" w:space="0" w:color="auto"/>
            <w:left w:val="none" w:sz="0" w:space="0" w:color="auto"/>
            <w:bottom w:val="none" w:sz="0" w:space="0" w:color="auto"/>
            <w:right w:val="none" w:sz="0" w:space="0" w:color="auto"/>
          </w:divBdr>
        </w:div>
        <w:div w:id="682705009">
          <w:marLeft w:val="0"/>
          <w:marRight w:val="0"/>
          <w:marTop w:val="0"/>
          <w:marBottom w:val="0"/>
          <w:divBdr>
            <w:top w:val="none" w:sz="0" w:space="0" w:color="auto"/>
            <w:left w:val="none" w:sz="0" w:space="0" w:color="auto"/>
            <w:bottom w:val="none" w:sz="0" w:space="0" w:color="auto"/>
            <w:right w:val="none" w:sz="0" w:space="0" w:color="auto"/>
          </w:divBdr>
        </w:div>
        <w:div w:id="700937961">
          <w:marLeft w:val="0"/>
          <w:marRight w:val="0"/>
          <w:marTop w:val="0"/>
          <w:marBottom w:val="0"/>
          <w:divBdr>
            <w:top w:val="none" w:sz="0" w:space="0" w:color="auto"/>
            <w:left w:val="none" w:sz="0" w:space="0" w:color="auto"/>
            <w:bottom w:val="none" w:sz="0" w:space="0" w:color="auto"/>
            <w:right w:val="none" w:sz="0" w:space="0" w:color="auto"/>
          </w:divBdr>
        </w:div>
        <w:div w:id="707950271">
          <w:marLeft w:val="0"/>
          <w:marRight w:val="0"/>
          <w:marTop w:val="0"/>
          <w:marBottom w:val="0"/>
          <w:divBdr>
            <w:top w:val="none" w:sz="0" w:space="0" w:color="auto"/>
            <w:left w:val="none" w:sz="0" w:space="0" w:color="auto"/>
            <w:bottom w:val="none" w:sz="0" w:space="0" w:color="auto"/>
            <w:right w:val="none" w:sz="0" w:space="0" w:color="auto"/>
          </w:divBdr>
        </w:div>
        <w:div w:id="730814381">
          <w:marLeft w:val="0"/>
          <w:marRight w:val="0"/>
          <w:marTop w:val="0"/>
          <w:marBottom w:val="0"/>
          <w:divBdr>
            <w:top w:val="none" w:sz="0" w:space="0" w:color="auto"/>
            <w:left w:val="none" w:sz="0" w:space="0" w:color="auto"/>
            <w:bottom w:val="none" w:sz="0" w:space="0" w:color="auto"/>
            <w:right w:val="none" w:sz="0" w:space="0" w:color="auto"/>
          </w:divBdr>
        </w:div>
        <w:div w:id="760178427">
          <w:marLeft w:val="0"/>
          <w:marRight w:val="0"/>
          <w:marTop w:val="0"/>
          <w:marBottom w:val="0"/>
          <w:divBdr>
            <w:top w:val="none" w:sz="0" w:space="0" w:color="auto"/>
            <w:left w:val="none" w:sz="0" w:space="0" w:color="auto"/>
            <w:bottom w:val="none" w:sz="0" w:space="0" w:color="auto"/>
            <w:right w:val="none" w:sz="0" w:space="0" w:color="auto"/>
          </w:divBdr>
        </w:div>
        <w:div w:id="760878581">
          <w:marLeft w:val="0"/>
          <w:marRight w:val="0"/>
          <w:marTop w:val="0"/>
          <w:marBottom w:val="0"/>
          <w:divBdr>
            <w:top w:val="none" w:sz="0" w:space="0" w:color="auto"/>
            <w:left w:val="none" w:sz="0" w:space="0" w:color="auto"/>
            <w:bottom w:val="none" w:sz="0" w:space="0" w:color="auto"/>
            <w:right w:val="none" w:sz="0" w:space="0" w:color="auto"/>
          </w:divBdr>
        </w:div>
        <w:div w:id="837691171">
          <w:marLeft w:val="0"/>
          <w:marRight w:val="0"/>
          <w:marTop w:val="0"/>
          <w:marBottom w:val="0"/>
          <w:divBdr>
            <w:top w:val="none" w:sz="0" w:space="0" w:color="auto"/>
            <w:left w:val="none" w:sz="0" w:space="0" w:color="auto"/>
            <w:bottom w:val="none" w:sz="0" w:space="0" w:color="auto"/>
            <w:right w:val="none" w:sz="0" w:space="0" w:color="auto"/>
          </w:divBdr>
        </w:div>
        <w:div w:id="862985457">
          <w:marLeft w:val="0"/>
          <w:marRight w:val="0"/>
          <w:marTop w:val="0"/>
          <w:marBottom w:val="0"/>
          <w:divBdr>
            <w:top w:val="none" w:sz="0" w:space="0" w:color="auto"/>
            <w:left w:val="none" w:sz="0" w:space="0" w:color="auto"/>
            <w:bottom w:val="none" w:sz="0" w:space="0" w:color="auto"/>
            <w:right w:val="none" w:sz="0" w:space="0" w:color="auto"/>
          </w:divBdr>
        </w:div>
        <w:div w:id="865338616">
          <w:marLeft w:val="0"/>
          <w:marRight w:val="0"/>
          <w:marTop w:val="0"/>
          <w:marBottom w:val="0"/>
          <w:divBdr>
            <w:top w:val="none" w:sz="0" w:space="0" w:color="auto"/>
            <w:left w:val="none" w:sz="0" w:space="0" w:color="auto"/>
            <w:bottom w:val="none" w:sz="0" w:space="0" w:color="auto"/>
            <w:right w:val="none" w:sz="0" w:space="0" w:color="auto"/>
          </w:divBdr>
        </w:div>
        <w:div w:id="973562331">
          <w:marLeft w:val="0"/>
          <w:marRight w:val="0"/>
          <w:marTop w:val="0"/>
          <w:marBottom w:val="0"/>
          <w:divBdr>
            <w:top w:val="none" w:sz="0" w:space="0" w:color="auto"/>
            <w:left w:val="none" w:sz="0" w:space="0" w:color="auto"/>
            <w:bottom w:val="none" w:sz="0" w:space="0" w:color="auto"/>
            <w:right w:val="none" w:sz="0" w:space="0" w:color="auto"/>
          </w:divBdr>
        </w:div>
        <w:div w:id="992634750">
          <w:marLeft w:val="0"/>
          <w:marRight w:val="0"/>
          <w:marTop w:val="0"/>
          <w:marBottom w:val="0"/>
          <w:divBdr>
            <w:top w:val="none" w:sz="0" w:space="0" w:color="auto"/>
            <w:left w:val="none" w:sz="0" w:space="0" w:color="auto"/>
            <w:bottom w:val="none" w:sz="0" w:space="0" w:color="auto"/>
            <w:right w:val="none" w:sz="0" w:space="0" w:color="auto"/>
          </w:divBdr>
        </w:div>
        <w:div w:id="1067844855">
          <w:marLeft w:val="0"/>
          <w:marRight w:val="0"/>
          <w:marTop w:val="0"/>
          <w:marBottom w:val="0"/>
          <w:divBdr>
            <w:top w:val="none" w:sz="0" w:space="0" w:color="auto"/>
            <w:left w:val="none" w:sz="0" w:space="0" w:color="auto"/>
            <w:bottom w:val="none" w:sz="0" w:space="0" w:color="auto"/>
            <w:right w:val="none" w:sz="0" w:space="0" w:color="auto"/>
          </w:divBdr>
        </w:div>
        <w:div w:id="1103645947">
          <w:marLeft w:val="0"/>
          <w:marRight w:val="0"/>
          <w:marTop w:val="0"/>
          <w:marBottom w:val="0"/>
          <w:divBdr>
            <w:top w:val="none" w:sz="0" w:space="0" w:color="auto"/>
            <w:left w:val="none" w:sz="0" w:space="0" w:color="auto"/>
            <w:bottom w:val="none" w:sz="0" w:space="0" w:color="auto"/>
            <w:right w:val="none" w:sz="0" w:space="0" w:color="auto"/>
          </w:divBdr>
        </w:div>
        <w:div w:id="1111632434">
          <w:marLeft w:val="0"/>
          <w:marRight w:val="0"/>
          <w:marTop w:val="0"/>
          <w:marBottom w:val="0"/>
          <w:divBdr>
            <w:top w:val="none" w:sz="0" w:space="0" w:color="auto"/>
            <w:left w:val="none" w:sz="0" w:space="0" w:color="auto"/>
            <w:bottom w:val="none" w:sz="0" w:space="0" w:color="auto"/>
            <w:right w:val="none" w:sz="0" w:space="0" w:color="auto"/>
          </w:divBdr>
        </w:div>
        <w:div w:id="1117601114">
          <w:marLeft w:val="0"/>
          <w:marRight w:val="0"/>
          <w:marTop w:val="0"/>
          <w:marBottom w:val="0"/>
          <w:divBdr>
            <w:top w:val="none" w:sz="0" w:space="0" w:color="auto"/>
            <w:left w:val="none" w:sz="0" w:space="0" w:color="auto"/>
            <w:bottom w:val="none" w:sz="0" w:space="0" w:color="auto"/>
            <w:right w:val="none" w:sz="0" w:space="0" w:color="auto"/>
          </w:divBdr>
        </w:div>
        <w:div w:id="1146315932">
          <w:marLeft w:val="0"/>
          <w:marRight w:val="0"/>
          <w:marTop w:val="0"/>
          <w:marBottom w:val="0"/>
          <w:divBdr>
            <w:top w:val="none" w:sz="0" w:space="0" w:color="auto"/>
            <w:left w:val="none" w:sz="0" w:space="0" w:color="auto"/>
            <w:bottom w:val="none" w:sz="0" w:space="0" w:color="auto"/>
            <w:right w:val="none" w:sz="0" w:space="0" w:color="auto"/>
          </w:divBdr>
        </w:div>
        <w:div w:id="1198280289">
          <w:marLeft w:val="0"/>
          <w:marRight w:val="0"/>
          <w:marTop w:val="0"/>
          <w:marBottom w:val="0"/>
          <w:divBdr>
            <w:top w:val="none" w:sz="0" w:space="0" w:color="auto"/>
            <w:left w:val="none" w:sz="0" w:space="0" w:color="auto"/>
            <w:bottom w:val="none" w:sz="0" w:space="0" w:color="auto"/>
            <w:right w:val="none" w:sz="0" w:space="0" w:color="auto"/>
          </w:divBdr>
        </w:div>
        <w:div w:id="1198859947">
          <w:marLeft w:val="0"/>
          <w:marRight w:val="0"/>
          <w:marTop w:val="0"/>
          <w:marBottom w:val="0"/>
          <w:divBdr>
            <w:top w:val="none" w:sz="0" w:space="0" w:color="auto"/>
            <w:left w:val="none" w:sz="0" w:space="0" w:color="auto"/>
            <w:bottom w:val="none" w:sz="0" w:space="0" w:color="auto"/>
            <w:right w:val="none" w:sz="0" w:space="0" w:color="auto"/>
          </w:divBdr>
        </w:div>
        <w:div w:id="1237472834">
          <w:marLeft w:val="0"/>
          <w:marRight w:val="0"/>
          <w:marTop w:val="0"/>
          <w:marBottom w:val="0"/>
          <w:divBdr>
            <w:top w:val="none" w:sz="0" w:space="0" w:color="auto"/>
            <w:left w:val="none" w:sz="0" w:space="0" w:color="auto"/>
            <w:bottom w:val="none" w:sz="0" w:space="0" w:color="auto"/>
            <w:right w:val="none" w:sz="0" w:space="0" w:color="auto"/>
          </w:divBdr>
        </w:div>
        <w:div w:id="1238324689">
          <w:marLeft w:val="0"/>
          <w:marRight w:val="0"/>
          <w:marTop w:val="0"/>
          <w:marBottom w:val="0"/>
          <w:divBdr>
            <w:top w:val="none" w:sz="0" w:space="0" w:color="auto"/>
            <w:left w:val="none" w:sz="0" w:space="0" w:color="auto"/>
            <w:bottom w:val="none" w:sz="0" w:space="0" w:color="auto"/>
            <w:right w:val="none" w:sz="0" w:space="0" w:color="auto"/>
          </w:divBdr>
        </w:div>
        <w:div w:id="1261455317">
          <w:marLeft w:val="0"/>
          <w:marRight w:val="0"/>
          <w:marTop w:val="0"/>
          <w:marBottom w:val="0"/>
          <w:divBdr>
            <w:top w:val="none" w:sz="0" w:space="0" w:color="auto"/>
            <w:left w:val="none" w:sz="0" w:space="0" w:color="auto"/>
            <w:bottom w:val="none" w:sz="0" w:space="0" w:color="auto"/>
            <w:right w:val="none" w:sz="0" w:space="0" w:color="auto"/>
          </w:divBdr>
        </w:div>
        <w:div w:id="1282107032">
          <w:marLeft w:val="0"/>
          <w:marRight w:val="0"/>
          <w:marTop w:val="0"/>
          <w:marBottom w:val="0"/>
          <w:divBdr>
            <w:top w:val="none" w:sz="0" w:space="0" w:color="auto"/>
            <w:left w:val="none" w:sz="0" w:space="0" w:color="auto"/>
            <w:bottom w:val="none" w:sz="0" w:space="0" w:color="auto"/>
            <w:right w:val="none" w:sz="0" w:space="0" w:color="auto"/>
          </w:divBdr>
        </w:div>
        <w:div w:id="1290084366">
          <w:marLeft w:val="0"/>
          <w:marRight w:val="0"/>
          <w:marTop w:val="0"/>
          <w:marBottom w:val="0"/>
          <w:divBdr>
            <w:top w:val="none" w:sz="0" w:space="0" w:color="auto"/>
            <w:left w:val="none" w:sz="0" w:space="0" w:color="auto"/>
            <w:bottom w:val="none" w:sz="0" w:space="0" w:color="auto"/>
            <w:right w:val="none" w:sz="0" w:space="0" w:color="auto"/>
          </w:divBdr>
        </w:div>
        <w:div w:id="1293249976">
          <w:marLeft w:val="0"/>
          <w:marRight w:val="0"/>
          <w:marTop w:val="0"/>
          <w:marBottom w:val="0"/>
          <w:divBdr>
            <w:top w:val="none" w:sz="0" w:space="0" w:color="auto"/>
            <w:left w:val="none" w:sz="0" w:space="0" w:color="auto"/>
            <w:bottom w:val="none" w:sz="0" w:space="0" w:color="auto"/>
            <w:right w:val="none" w:sz="0" w:space="0" w:color="auto"/>
          </w:divBdr>
        </w:div>
        <w:div w:id="1312100964">
          <w:marLeft w:val="0"/>
          <w:marRight w:val="0"/>
          <w:marTop w:val="0"/>
          <w:marBottom w:val="0"/>
          <w:divBdr>
            <w:top w:val="none" w:sz="0" w:space="0" w:color="auto"/>
            <w:left w:val="none" w:sz="0" w:space="0" w:color="auto"/>
            <w:bottom w:val="none" w:sz="0" w:space="0" w:color="auto"/>
            <w:right w:val="none" w:sz="0" w:space="0" w:color="auto"/>
          </w:divBdr>
        </w:div>
        <w:div w:id="1316031545">
          <w:marLeft w:val="0"/>
          <w:marRight w:val="0"/>
          <w:marTop w:val="0"/>
          <w:marBottom w:val="0"/>
          <w:divBdr>
            <w:top w:val="none" w:sz="0" w:space="0" w:color="auto"/>
            <w:left w:val="none" w:sz="0" w:space="0" w:color="auto"/>
            <w:bottom w:val="none" w:sz="0" w:space="0" w:color="auto"/>
            <w:right w:val="none" w:sz="0" w:space="0" w:color="auto"/>
          </w:divBdr>
        </w:div>
        <w:div w:id="1323000218">
          <w:marLeft w:val="0"/>
          <w:marRight w:val="0"/>
          <w:marTop w:val="0"/>
          <w:marBottom w:val="0"/>
          <w:divBdr>
            <w:top w:val="none" w:sz="0" w:space="0" w:color="auto"/>
            <w:left w:val="none" w:sz="0" w:space="0" w:color="auto"/>
            <w:bottom w:val="none" w:sz="0" w:space="0" w:color="auto"/>
            <w:right w:val="none" w:sz="0" w:space="0" w:color="auto"/>
          </w:divBdr>
        </w:div>
        <w:div w:id="1332757403">
          <w:marLeft w:val="0"/>
          <w:marRight w:val="0"/>
          <w:marTop w:val="0"/>
          <w:marBottom w:val="0"/>
          <w:divBdr>
            <w:top w:val="none" w:sz="0" w:space="0" w:color="auto"/>
            <w:left w:val="none" w:sz="0" w:space="0" w:color="auto"/>
            <w:bottom w:val="none" w:sz="0" w:space="0" w:color="auto"/>
            <w:right w:val="none" w:sz="0" w:space="0" w:color="auto"/>
          </w:divBdr>
        </w:div>
        <w:div w:id="1339697821">
          <w:marLeft w:val="0"/>
          <w:marRight w:val="0"/>
          <w:marTop w:val="0"/>
          <w:marBottom w:val="0"/>
          <w:divBdr>
            <w:top w:val="none" w:sz="0" w:space="0" w:color="auto"/>
            <w:left w:val="none" w:sz="0" w:space="0" w:color="auto"/>
            <w:bottom w:val="none" w:sz="0" w:space="0" w:color="auto"/>
            <w:right w:val="none" w:sz="0" w:space="0" w:color="auto"/>
          </w:divBdr>
        </w:div>
        <w:div w:id="1352493405">
          <w:marLeft w:val="0"/>
          <w:marRight w:val="0"/>
          <w:marTop w:val="0"/>
          <w:marBottom w:val="0"/>
          <w:divBdr>
            <w:top w:val="none" w:sz="0" w:space="0" w:color="auto"/>
            <w:left w:val="none" w:sz="0" w:space="0" w:color="auto"/>
            <w:bottom w:val="none" w:sz="0" w:space="0" w:color="auto"/>
            <w:right w:val="none" w:sz="0" w:space="0" w:color="auto"/>
          </w:divBdr>
        </w:div>
        <w:div w:id="1352997394">
          <w:marLeft w:val="0"/>
          <w:marRight w:val="0"/>
          <w:marTop w:val="0"/>
          <w:marBottom w:val="0"/>
          <w:divBdr>
            <w:top w:val="none" w:sz="0" w:space="0" w:color="auto"/>
            <w:left w:val="none" w:sz="0" w:space="0" w:color="auto"/>
            <w:bottom w:val="none" w:sz="0" w:space="0" w:color="auto"/>
            <w:right w:val="none" w:sz="0" w:space="0" w:color="auto"/>
          </w:divBdr>
        </w:div>
        <w:div w:id="1364330157">
          <w:marLeft w:val="0"/>
          <w:marRight w:val="0"/>
          <w:marTop w:val="0"/>
          <w:marBottom w:val="0"/>
          <w:divBdr>
            <w:top w:val="none" w:sz="0" w:space="0" w:color="auto"/>
            <w:left w:val="none" w:sz="0" w:space="0" w:color="auto"/>
            <w:bottom w:val="none" w:sz="0" w:space="0" w:color="auto"/>
            <w:right w:val="none" w:sz="0" w:space="0" w:color="auto"/>
          </w:divBdr>
        </w:div>
        <w:div w:id="1369992402">
          <w:marLeft w:val="0"/>
          <w:marRight w:val="0"/>
          <w:marTop w:val="0"/>
          <w:marBottom w:val="0"/>
          <w:divBdr>
            <w:top w:val="none" w:sz="0" w:space="0" w:color="auto"/>
            <w:left w:val="none" w:sz="0" w:space="0" w:color="auto"/>
            <w:bottom w:val="none" w:sz="0" w:space="0" w:color="auto"/>
            <w:right w:val="none" w:sz="0" w:space="0" w:color="auto"/>
          </w:divBdr>
        </w:div>
        <w:div w:id="1385368324">
          <w:marLeft w:val="0"/>
          <w:marRight w:val="0"/>
          <w:marTop w:val="0"/>
          <w:marBottom w:val="0"/>
          <w:divBdr>
            <w:top w:val="none" w:sz="0" w:space="0" w:color="auto"/>
            <w:left w:val="none" w:sz="0" w:space="0" w:color="auto"/>
            <w:bottom w:val="none" w:sz="0" w:space="0" w:color="auto"/>
            <w:right w:val="none" w:sz="0" w:space="0" w:color="auto"/>
          </w:divBdr>
        </w:div>
        <w:div w:id="1400447016">
          <w:marLeft w:val="0"/>
          <w:marRight w:val="0"/>
          <w:marTop w:val="0"/>
          <w:marBottom w:val="0"/>
          <w:divBdr>
            <w:top w:val="none" w:sz="0" w:space="0" w:color="auto"/>
            <w:left w:val="none" w:sz="0" w:space="0" w:color="auto"/>
            <w:bottom w:val="none" w:sz="0" w:space="0" w:color="auto"/>
            <w:right w:val="none" w:sz="0" w:space="0" w:color="auto"/>
          </w:divBdr>
        </w:div>
        <w:div w:id="1426802275">
          <w:marLeft w:val="0"/>
          <w:marRight w:val="0"/>
          <w:marTop w:val="0"/>
          <w:marBottom w:val="0"/>
          <w:divBdr>
            <w:top w:val="none" w:sz="0" w:space="0" w:color="auto"/>
            <w:left w:val="none" w:sz="0" w:space="0" w:color="auto"/>
            <w:bottom w:val="none" w:sz="0" w:space="0" w:color="auto"/>
            <w:right w:val="none" w:sz="0" w:space="0" w:color="auto"/>
          </w:divBdr>
        </w:div>
        <w:div w:id="1450973236">
          <w:marLeft w:val="0"/>
          <w:marRight w:val="0"/>
          <w:marTop w:val="0"/>
          <w:marBottom w:val="0"/>
          <w:divBdr>
            <w:top w:val="none" w:sz="0" w:space="0" w:color="auto"/>
            <w:left w:val="none" w:sz="0" w:space="0" w:color="auto"/>
            <w:bottom w:val="none" w:sz="0" w:space="0" w:color="auto"/>
            <w:right w:val="none" w:sz="0" w:space="0" w:color="auto"/>
          </w:divBdr>
        </w:div>
        <w:div w:id="1478646201">
          <w:marLeft w:val="0"/>
          <w:marRight w:val="0"/>
          <w:marTop w:val="0"/>
          <w:marBottom w:val="0"/>
          <w:divBdr>
            <w:top w:val="none" w:sz="0" w:space="0" w:color="auto"/>
            <w:left w:val="none" w:sz="0" w:space="0" w:color="auto"/>
            <w:bottom w:val="none" w:sz="0" w:space="0" w:color="auto"/>
            <w:right w:val="none" w:sz="0" w:space="0" w:color="auto"/>
          </w:divBdr>
        </w:div>
        <w:div w:id="1479348119">
          <w:marLeft w:val="0"/>
          <w:marRight w:val="0"/>
          <w:marTop w:val="0"/>
          <w:marBottom w:val="0"/>
          <w:divBdr>
            <w:top w:val="none" w:sz="0" w:space="0" w:color="auto"/>
            <w:left w:val="none" w:sz="0" w:space="0" w:color="auto"/>
            <w:bottom w:val="none" w:sz="0" w:space="0" w:color="auto"/>
            <w:right w:val="none" w:sz="0" w:space="0" w:color="auto"/>
          </w:divBdr>
        </w:div>
        <w:div w:id="1483738014">
          <w:marLeft w:val="0"/>
          <w:marRight w:val="0"/>
          <w:marTop w:val="0"/>
          <w:marBottom w:val="0"/>
          <w:divBdr>
            <w:top w:val="none" w:sz="0" w:space="0" w:color="auto"/>
            <w:left w:val="none" w:sz="0" w:space="0" w:color="auto"/>
            <w:bottom w:val="none" w:sz="0" w:space="0" w:color="auto"/>
            <w:right w:val="none" w:sz="0" w:space="0" w:color="auto"/>
          </w:divBdr>
        </w:div>
        <w:div w:id="1518301305">
          <w:marLeft w:val="0"/>
          <w:marRight w:val="0"/>
          <w:marTop w:val="0"/>
          <w:marBottom w:val="0"/>
          <w:divBdr>
            <w:top w:val="none" w:sz="0" w:space="0" w:color="auto"/>
            <w:left w:val="none" w:sz="0" w:space="0" w:color="auto"/>
            <w:bottom w:val="none" w:sz="0" w:space="0" w:color="auto"/>
            <w:right w:val="none" w:sz="0" w:space="0" w:color="auto"/>
          </w:divBdr>
        </w:div>
        <w:div w:id="1538615337">
          <w:marLeft w:val="0"/>
          <w:marRight w:val="0"/>
          <w:marTop w:val="0"/>
          <w:marBottom w:val="0"/>
          <w:divBdr>
            <w:top w:val="none" w:sz="0" w:space="0" w:color="auto"/>
            <w:left w:val="none" w:sz="0" w:space="0" w:color="auto"/>
            <w:bottom w:val="none" w:sz="0" w:space="0" w:color="auto"/>
            <w:right w:val="none" w:sz="0" w:space="0" w:color="auto"/>
          </w:divBdr>
        </w:div>
        <w:div w:id="1543057847">
          <w:marLeft w:val="0"/>
          <w:marRight w:val="0"/>
          <w:marTop w:val="0"/>
          <w:marBottom w:val="0"/>
          <w:divBdr>
            <w:top w:val="none" w:sz="0" w:space="0" w:color="auto"/>
            <w:left w:val="none" w:sz="0" w:space="0" w:color="auto"/>
            <w:bottom w:val="none" w:sz="0" w:space="0" w:color="auto"/>
            <w:right w:val="none" w:sz="0" w:space="0" w:color="auto"/>
          </w:divBdr>
        </w:div>
        <w:div w:id="1552762413">
          <w:marLeft w:val="0"/>
          <w:marRight w:val="0"/>
          <w:marTop w:val="0"/>
          <w:marBottom w:val="0"/>
          <w:divBdr>
            <w:top w:val="none" w:sz="0" w:space="0" w:color="auto"/>
            <w:left w:val="none" w:sz="0" w:space="0" w:color="auto"/>
            <w:bottom w:val="none" w:sz="0" w:space="0" w:color="auto"/>
            <w:right w:val="none" w:sz="0" w:space="0" w:color="auto"/>
          </w:divBdr>
        </w:div>
        <w:div w:id="1559828127">
          <w:marLeft w:val="0"/>
          <w:marRight w:val="0"/>
          <w:marTop w:val="0"/>
          <w:marBottom w:val="0"/>
          <w:divBdr>
            <w:top w:val="none" w:sz="0" w:space="0" w:color="auto"/>
            <w:left w:val="none" w:sz="0" w:space="0" w:color="auto"/>
            <w:bottom w:val="none" w:sz="0" w:space="0" w:color="auto"/>
            <w:right w:val="none" w:sz="0" w:space="0" w:color="auto"/>
          </w:divBdr>
        </w:div>
        <w:div w:id="1561556903">
          <w:marLeft w:val="0"/>
          <w:marRight w:val="0"/>
          <w:marTop w:val="0"/>
          <w:marBottom w:val="0"/>
          <w:divBdr>
            <w:top w:val="none" w:sz="0" w:space="0" w:color="auto"/>
            <w:left w:val="none" w:sz="0" w:space="0" w:color="auto"/>
            <w:bottom w:val="none" w:sz="0" w:space="0" w:color="auto"/>
            <w:right w:val="none" w:sz="0" w:space="0" w:color="auto"/>
          </w:divBdr>
        </w:div>
        <w:div w:id="1564871573">
          <w:marLeft w:val="0"/>
          <w:marRight w:val="0"/>
          <w:marTop w:val="0"/>
          <w:marBottom w:val="0"/>
          <w:divBdr>
            <w:top w:val="none" w:sz="0" w:space="0" w:color="auto"/>
            <w:left w:val="none" w:sz="0" w:space="0" w:color="auto"/>
            <w:bottom w:val="none" w:sz="0" w:space="0" w:color="auto"/>
            <w:right w:val="none" w:sz="0" w:space="0" w:color="auto"/>
          </w:divBdr>
        </w:div>
        <w:div w:id="1565796590">
          <w:marLeft w:val="0"/>
          <w:marRight w:val="0"/>
          <w:marTop w:val="0"/>
          <w:marBottom w:val="0"/>
          <w:divBdr>
            <w:top w:val="none" w:sz="0" w:space="0" w:color="auto"/>
            <w:left w:val="none" w:sz="0" w:space="0" w:color="auto"/>
            <w:bottom w:val="none" w:sz="0" w:space="0" w:color="auto"/>
            <w:right w:val="none" w:sz="0" w:space="0" w:color="auto"/>
          </w:divBdr>
        </w:div>
        <w:div w:id="1581259154">
          <w:marLeft w:val="0"/>
          <w:marRight w:val="0"/>
          <w:marTop w:val="0"/>
          <w:marBottom w:val="0"/>
          <w:divBdr>
            <w:top w:val="none" w:sz="0" w:space="0" w:color="auto"/>
            <w:left w:val="none" w:sz="0" w:space="0" w:color="auto"/>
            <w:bottom w:val="none" w:sz="0" w:space="0" w:color="auto"/>
            <w:right w:val="none" w:sz="0" w:space="0" w:color="auto"/>
          </w:divBdr>
        </w:div>
        <w:div w:id="1586182669">
          <w:marLeft w:val="0"/>
          <w:marRight w:val="0"/>
          <w:marTop w:val="0"/>
          <w:marBottom w:val="0"/>
          <w:divBdr>
            <w:top w:val="none" w:sz="0" w:space="0" w:color="auto"/>
            <w:left w:val="none" w:sz="0" w:space="0" w:color="auto"/>
            <w:bottom w:val="none" w:sz="0" w:space="0" w:color="auto"/>
            <w:right w:val="none" w:sz="0" w:space="0" w:color="auto"/>
          </w:divBdr>
        </w:div>
        <w:div w:id="1630934452">
          <w:marLeft w:val="0"/>
          <w:marRight w:val="0"/>
          <w:marTop w:val="0"/>
          <w:marBottom w:val="0"/>
          <w:divBdr>
            <w:top w:val="none" w:sz="0" w:space="0" w:color="auto"/>
            <w:left w:val="none" w:sz="0" w:space="0" w:color="auto"/>
            <w:bottom w:val="none" w:sz="0" w:space="0" w:color="auto"/>
            <w:right w:val="none" w:sz="0" w:space="0" w:color="auto"/>
          </w:divBdr>
        </w:div>
        <w:div w:id="1644459876">
          <w:marLeft w:val="0"/>
          <w:marRight w:val="0"/>
          <w:marTop w:val="0"/>
          <w:marBottom w:val="0"/>
          <w:divBdr>
            <w:top w:val="none" w:sz="0" w:space="0" w:color="auto"/>
            <w:left w:val="none" w:sz="0" w:space="0" w:color="auto"/>
            <w:bottom w:val="none" w:sz="0" w:space="0" w:color="auto"/>
            <w:right w:val="none" w:sz="0" w:space="0" w:color="auto"/>
          </w:divBdr>
        </w:div>
        <w:div w:id="1645230439">
          <w:marLeft w:val="0"/>
          <w:marRight w:val="0"/>
          <w:marTop w:val="0"/>
          <w:marBottom w:val="0"/>
          <w:divBdr>
            <w:top w:val="none" w:sz="0" w:space="0" w:color="auto"/>
            <w:left w:val="none" w:sz="0" w:space="0" w:color="auto"/>
            <w:bottom w:val="none" w:sz="0" w:space="0" w:color="auto"/>
            <w:right w:val="none" w:sz="0" w:space="0" w:color="auto"/>
          </w:divBdr>
        </w:div>
        <w:div w:id="1654261110">
          <w:marLeft w:val="0"/>
          <w:marRight w:val="0"/>
          <w:marTop w:val="0"/>
          <w:marBottom w:val="0"/>
          <w:divBdr>
            <w:top w:val="none" w:sz="0" w:space="0" w:color="auto"/>
            <w:left w:val="none" w:sz="0" w:space="0" w:color="auto"/>
            <w:bottom w:val="none" w:sz="0" w:space="0" w:color="auto"/>
            <w:right w:val="none" w:sz="0" w:space="0" w:color="auto"/>
          </w:divBdr>
        </w:div>
        <w:div w:id="1661501064">
          <w:marLeft w:val="0"/>
          <w:marRight w:val="0"/>
          <w:marTop w:val="0"/>
          <w:marBottom w:val="0"/>
          <w:divBdr>
            <w:top w:val="none" w:sz="0" w:space="0" w:color="auto"/>
            <w:left w:val="none" w:sz="0" w:space="0" w:color="auto"/>
            <w:bottom w:val="none" w:sz="0" w:space="0" w:color="auto"/>
            <w:right w:val="none" w:sz="0" w:space="0" w:color="auto"/>
          </w:divBdr>
        </w:div>
        <w:div w:id="1673528044">
          <w:marLeft w:val="0"/>
          <w:marRight w:val="0"/>
          <w:marTop w:val="0"/>
          <w:marBottom w:val="0"/>
          <w:divBdr>
            <w:top w:val="none" w:sz="0" w:space="0" w:color="auto"/>
            <w:left w:val="none" w:sz="0" w:space="0" w:color="auto"/>
            <w:bottom w:val="none" w:sz="0" w:space="0" w:color="auto"/>
            <w:right w:val="none" w:sz="0" w:space="0" w:color="auto"/>
          </w:divBdr>
        </w:div>
        <w:div w:id="1781140641">
          <w:marLeft w:val="0"/>
          <w:marRight w:val="0"/>
          <w:marTop w:val="0"/>
          <w:marBottom w:val="0"/>
          <w:divBdr>
            <w:top w:val="none" w:sz="0" w:space="0" w:color="auto"/>
            <w:left w:val="none" w:sz="0" w:space="0" w:color="auto"/>
            <w:bottom w:val="none" w:sz="0" w:space="0" w:color="auto"/>
            <w:right w:val="none" w:sz="0" w:space="0" w:color="auto"/>
          </w:divBdr>
        </w:div>
        <w:div w:id="1822042772">
          <w:marLeft w:val="0"/>
          <w:marRight w:val="0"/>
          <w:marTop w:val="0"/>
          <w:marBottom w:val="0"/>
          <w:divBdr>
            <w:top w:val="none" w:sz="0" w:space="0" w:color="auto"/>
            <w:left w:val="none" w:sz="0" w:space="0" w:color="auto"/>
            <w:bottom w:val="none" w:sz="0" w:space="0" w:color="auto"/>
            <w:right w:val="none" w:sz="0" w:space="0" w:color="auto"/>
          </w:divBdr>
        </w:div>
        <w:div w:id="1841115328">
          <w:marLeft w:val="0"/>
          <w:marRight w:val="0"/>
          <w:marTop w:val="0"/>
          <w:marBottom w:val="0"/>
          <w:divBdr>
            <w:top w:val="none" w:sz="0" w:space="0" w:color="auto"/>
            <w:left w:val="none" w:sz="0" w:space="0" w:color="auto"/>
            <w:bottom w:val="none" w:sz="0" w:space="0" w:color="auto"/>
            <w:right w:val="none" w:sz="0" w:space="0" w:color="auto"/>
          </w:divBdr>
        </w:div>
        <w:div w:id="1890650190">
          <w:marLeft w:val="0"/>
          <w:marRight w:val="0"/>
          <w:marTop w:val="0"/>
          <w:marBottom w:val="0"/>
          <w:divBdr>
            <w:top w:val="none" w:sz="0" w:space="0" w:color="auto"/>
            <w:left w:val="none" w:sz="0" w:space="0" w:color="auto"/>
            <w:bottom w:val="none" w:sz="0" w:space="0" w:color="auto"/>
            <w:right w:val="none" w:sz="0" w:space="0" w:color="auto"/>
          </w:divBdr>
        </w:div>
        <w:div w:id="1912038851">
          <w:marLeft w:val="0"/>
          <w:marRight w:val="0"/>
          <w:marTop w:val="0"/>
          <w:marBottom w:val="0"/>
          <w:divBdr>
            <w:top w:val="none" w:sz="0" w:space="0" w:color="auto"/>
            <w:left w:val="none" w:sz="0" w:space="0" w:color="auto"/>
            <w:bottom w:val="none" w:sz="0" w:space="0" w:color="auto"/>
            <w:right w:val="none" w:sz="0" w:space="0" w:color="auto"/>
          </w:divBdr>
        </w:div>
        <w:div w:id="1938518937">
          <w:marLeft w:val="0"/>
          <w:marRight w:val="0"/>
          <w:marTop w:val="0"/>
          <w:marBottom w:val="0"/>
          <w:divBdr>
            <w:top w:val="none" w:sz="0" w:space="0" w:color="auto"/>
            <w:left w:val="none" w:sz="0" w:space="0" w:color="auto"/>
            <w:bottom w:val="none" w:sz="0" w:space="0" w:color="auto"/>
            <w:right w:val="none" w:sz="0" w:space="0" w:color="auto"/>
          </w:divBdr>
        </w:div>
        <w:div w:id="1948194635">
          <w:marLeft w:val="0"/>
          <w:marRight w:val="0"/>
          <w:marTop w:val="0"/>
          <w:marBottom w:val="0"/>
          <w:divBdr>
            <w:top w:val="none" w:sz="0" w:space="0" w:color="auto"/>
            <w:left w:val="none" w:sz="0" w:space="0" w:color="auto"/>
            <w:bottom w:val="none" w:sz="0" w:space="0" w:color="auto"/>
            <w:right w:val="none" w:sz="0" w:space="0" w:color="auto"/>
          </w:divBdr>
        </w:div>
        <w:div w:id="1971083694">
          <w:marLeft w:val="0"/>
          <w:marRight w:val="0"/>
          <w:marTop w:val="0"/>
          <w:marBottom w:val="0"/>
          <w:divBdr>
            <w:top w:val="none" w:sz="0" w:space="0" w:color="auto"/>
            <w:left w:val="none" w:sz="0" w:space="0" w:color="auto"/>
            <w:bottom w:val="none" w:sz="0" w:space="0" w:color="auto"/>
            <w:right w:val="none" w:sz="0" w:space="0" w:color="auto"/>
          </w:divBdr>
        </w:div>
      </w:divsChild>
    </w:div>
    <w:div w:id="1831099071">
      <w:bodyDiv w:val="1"/>
      <w:marLeft w:val="0"/>
      <w:marRight w:val="0"/>
      <w:marTop w:val="0"/>
      <w:marBottom w:val="0"/>
      <w:divBdr>
        <w:top w:val="none" w:sz="0" w:space="0" w:color="auto"/>
        <w:left w:val="none" w:sz="0" w:space="0" w:color="auto"/>
        <w:bottom w:val="none" w:sz="0" w:space="0" w:color="auto"/>
        <w:right w:val="none" w:sz="0" w:space="0" w:color="auto"/>
      </w:divBdr>
    </w:div>
    <w:div w:id="1831675144">
      <w:bodyDiv w:val="1"/>
      <w:marLeft w:val="0"/>
      <w:marRight w:val="0"/>
      <w:marTop w:val="0"/>
      <w:marBottom w:val="0"/>
      <w:divBdr>
        <w:top w:val="none" w:sz="0" w:space="0" w:color="auto"/>
        <w:left w:val="none" w:sz="0" w:space="0" w:color="auto"/>
        <w:bottom w:val="none" w:sz="0" w:space="0" w:color="auto"/>
        <w:right w:val="none" w:sz="0" w:space="0" w:color="auto"/>
      </w:divBdr>
    </w:div>
    <w:div w:id="1831751503">
      <w:bodyDiv w:val="1"/>
      <w:marLeft w:val="0"/>
      <w:marRight w:val="0"/>
      <w:marTop w:val="0"/>
      <w:marBottom w:val="0"/>
      <w:divBdr>
        <w:top w:val="none" w:sz="0" w:space="0" w:color="auto"/>
        <w:left w:val="none" w:sz="0" w:space="0" w:color="auto"/>
        <w:bottom w:val="none" w:sz="0" w:space="0" w:color="auto"/>
        <w:right w:val="none" w:sz="0" w:space="0" w:color="auto"/>
      </w:divBdr>
    </w:div>
    <w:div w:id="1831825052">
      <w:bodyDiv w:val="1"/>
      <w:marLeft w:val="0"/>
      <w:marRight w:val="0"/>
      <w:marTop w:val="0"/>
      <w:marBottom w:val="0"/>
      <w:divBdr>
        <w:top w:val="none" w:sz="0" w:space="0" w:color="auto"/>
        <w:left w:val="none" w:sz="0" w:space="0" w:color="auto"/>
        <w:bottom w:val="none" w:sz="0" w:space="0" w:color="auto"/>
        <w:right w:val="none" w:sz="0" w:space="0" w:color="auto"/>
      </w:divBdr>
    </w:div>
    <w:div w:id="1832257812">
      <w:bodyDiv w:val="1"/>
      <w:marLeft w:val="0"/>
      <w:marRight w:val="0"/>
      <w:marTop w:val="0"/>
      <w:marBottom w:val="0"/>
      <w:divBdr>
        <w:top w:val="none" w:sz="0" w:space="0" w:color="auto"/>
        <w:left w:val="none" w:sz="0" w:space="0" w:color="auto"/>
        <w:bottom w:val="none" w:sz="0" w:space="0" w:color="auto"/>
        <w:right w:val="none" w:sz="0" w:space="0" w:color="auto"/>
      </w:divBdr>
    </w:div>
    <w:div w:id="1832714318">
      <w:bodyDiv w:val="1"/>
      <w:marLeft w:val="0"/>
      <w:marRight w:val="0"/>
      <w:marTop w:val="0"/>
      <w:marBottom w:val="0"/>
      <w:divBdr>
        <w:top w:val="none" w:sz="0" w:space="0" w:color="auto"/>
        <w:left w:val="none" w:sz="0" w:space="0" w:color="auto"/>
        <w:bottom w:val="none" w:sz="0" w:space="0" w:color="auto"/>
        <w:right w:val="none" w:sz="0" w:space="0" w:color="auto"/>
      </w:divBdr>
    </w:div>
    <w:div w:id="1833251525">
      <w:bodyDiv w:val="1"/>
      <w:marLeft w:val="0"/>
      <w:marRight w:val="0"/>
      <w:marTop w:val="0"/>
      <w:marBottom w:val="0"/>
      <w:divBdr>
        <w:top w:val="none" w:sz="0" w:space="0" w:color="auto"/>
        <w:left w:val="none" w:sz="0" w:space="0" w:color="auto"/>
        <w:bottom w:val="none" w:sz="0" w:space="0" w:color="auto"/>
        <w:right w:val="none" w:sz="0" w:space="0" w:color="auto"/>
      </w:divBdr>
    </w:div>
    <w:div w:id="1833445340">
      <w:bodyDiv w:val="1"/>
      <w:marLeft w:val="0"/>
      <w:marRight w:val="0"/>
      <w:marTop w:val="0"/>
      <w:marBottom w:val="0"/>
      <w:divBdr>
        <w:top w:val="none" w:sz="0" w:space="0" w:color="auto"/>
        <w:left w:val="none" w:sz="0" w:space="0" w:color="auto"/>
        <w:bottom w:val="none" w:sz="0" w:space="0" w:color="auto"/>
        <w:right w:val="none" w:sz="0" w:space="0" w:color="auto"/>
      </w:divBdr>
    </w:div>
    <w:div w:id="1833719168">
      <w:bodyDiv w:val="1"/>
      <w:marLeft w:val="0"/>
      <w:marRight w:val="0"/>
      <w:marTop w:val="0"/>
      <w:marBottom w:val="0"/>
      <w:divBdr>
        <w:top w:val="none" w:sz="0" w:space="0" w:color="auto"/>
        <w:left w:val="none" w:sz="0" w:space="0" w:color="auto"/>
        <w:bottom w:val="none" w:sz="0" w:space="0" w:color="auto"/>
        <w:right w:val="none" w:sz="0" w:space="0" w:color="auto"/>
      </w:divBdr>
    </w:div>
    <w:div w:id="1833829926">
      <w:bodyDiv w:val="1"/>
      <w:marLeft w:val="0"/>
      <w:marRight w:val="0"/>
      <w:marTop w:val="0"/>
      <w:marBottom w:val="0"/>
      <w:divBdr>
        <w:top w:val="none" w:sz="0" w:space="0" w:color="auto"/>
        <w:left w:val="none" w:sz="0" w:space="0" w:color="auto"/>
        <w:bottom w:val="none" w:sz="0" w:space="0" w:color="auto"/>
        <w:right w:val="none" w:sz="0" w:space="0" w:color="auto"/>
      </w:divBdr>
    </w:div>
    <w:div w:id="1833986847">
      <w:bodyDiv w:val="1"/>
      <w:marLeft w:val="0"/>
      <w:marRight w:val="0"/>
      <w:marTop w:val="0"/>
      <w:marBottom w:val="0"/>
      <w:divBdr>
        <w:top w:val="none" w:sz="0" w:space="0" w:color="auto"/>
        <w:left w:val="none" w:sz="0" w:space="0" w:color="auto"/>
        <w:bottom w:val="none" w:sz="0" w:space="0" w:color="auto"/>
        <w:right w:val="none" w:sz="0" w:space="0" w:color="auto"/>
      </w:divBdr>
    </w:div>
    <w:div w:id="1834292050">
      <w:bodyDiv w:val="1"/>
      <w:marLeft w:val="0"/>
      <w:marRight w:val="0"/>
      <w:marTop w:val="0"/>
      <w:marBottom w:val="0"/>
      <w:divBdr>
        <w:top w:val="none" w:sz="0" w:space="0" w:color="auto"/>
        <w:left w:val="none" w:sz="0" w:space="0" w:color="auto"/>
        <w:bottom w:val="none" w:sz="0" w:space="0" w:color="auto"/>
        <w:right w:val="none" w:sz="0" w:space="0" w:color="auto"/>
      </w:divBdr>
    </w:div>
    <w:div w:id="1834369649">
      <w:bodyDiv w:val="1"/>
      <w:marLeft w:val="0"/>
      <w:marRight w:val="0"/>
      <w:marTop w:val="0"/>
      <w:marBottom w:val="0"/>
      <w:divBdr>
        <w:top w:val="none" w:sz="0" w:space="0" w:color="auto"/>
        <w:left w:val="none" w:sz="0" w:space="0" w:color="auto"/>
        <w:bottom w:val="none" w:sz="0" w:space="0" w:color="auto"/>
        <w:right w:val="none" w:sz="0" w:space="0" w:color="auto"/>
      </w:divBdr>
    </w:div>
    <w:div w:id="1834562221">
      <w:bodyDiv w:val="1"/>
      <w:marLeft w:val="0"/>
      <w:marRight w:val="0"/>
      <w:marTop w:val="0"/>
      <w:marBottom w:val="0"/>
      <w:divBdr>
        <w:top w:val="none" w:sz="0" w:space="0" w:color="auto"/>
        <w:left w:val="none" w:sz="0" w:space="0" w:color="auto"/>
        <w:bottom w:val="none" w:sz="0" w:space="0" w:color="auto"/>
        <w:right w:val="none" w:sz="0" w:space="0" w:color="auto"/>
      </w:divBdr>
    </w:div>
    <w:div w:id="1835101592">
      <w:bodyDiv w:val="1"/>
      <w:marLeft w:val="0"/>
      <w:marRight w:val="0"/>
      <w:marTop w:val="0"/>
      <w:marBottom w:val="0"/>
      <w:divBdr>
        <w:top w:val="none" w:sz="0" w:space="0" w:color="auto"/>
        <w:left w:val="none" w:sz="0" w:space="0" w:color="auto"/>
        <w:bottom w:val="none" w:sz="0" w:space="0" w:color="auto"/>
        <w:right w:val="none" w:sz="0" w:space="0" w:color="auto"/>
      </w:divBdr>
    </w:div>
    <w:div w:id="1835414699">
      <w:bodyDiv w:val="1"/>
      <w:marLeft w:val="0"/>
      <w:marRight w:val="0"/>
      <w:marTop w:val="0"/>
      <w:marBottom w:val="0"/>
      <w:divBdr>
        <w:top w:val="none" w:sz="0" w:space="0" w:color="auto"/>
        <w:left w:val="none" w:sz="0" w:space="0" w:color="auto"/>
        <w:bottom w:val="none" w:sz="0" w:space="0" w:color="auto"/>
        <w:right w:val="none" w:sz="0" w:space="0" w:color="auto"/>
      </w:divBdr>
    </w:div>
    <w:div w:id="1835683395">
      <w:bodyDiv w:val="1"/>
      <w:marLeft w:val="0"/>
      <w:marRight w:val="0"/>
      <w:marTop w:val="0"/>
      <w:marBottom w:val="0"/>
      <w:divBdr>
        <w:top w:val="none" w:sz="0" w:space="0" w:color="auto"/>
        <w:left w:val="none" w:sz="0" w:space="0" w:color="auto"/>
        <w:bottom w:val="none" w:sz="0" w:space="0" w:color="auto"/>
        <w:right w:val="none" w:sz="0" w:space="0" w:color="auto"/>
      </w:divBdr>
    </w:div>
    <w:div w:id="1835804173">
      <w:bodyDiv w:val="1"/>
      <w:marLeft w:val="0"/>
      <w:marRight w:val="0"/>
      <w:marTop w:val="0"/>
      <w:marBottom w:val="0"/>
      <w:divBdr>
        <w:top w:val="none" w:sz="0" w:space="0" w:color="auto"/>
        <w:left w:val="none" w:sz="0" w:space="0" w:color="auto"/>
        <w:bottom w:val="none" w:sz="0" w:space="0" w:color="auto"/>
        <w:right w:val="none" w:sz="0" w:space="0" w:color="auto"/>
      </w:divBdr>
      <w:divsChild>
        <w:div w:id="5988959">
          <w:marLeft w:val="0"/>
          <w:marRight w:val="0"/>
          <w:marTop w:val="0"/>
          <w:marBottom w:val="0"/>
          <w:divBdr>
            <w:top w:val="none" w:sz="0" w:space="0" w:color="auto"/>
            <w:left w:val="none" w:sz="0" w:space="0" w:color="auto"/>
            <w:bottom w:val="none" w:sz="0" w:space="0" w:color="auto"/>
            <w:right w:val="none" w:sz="0" w:space="0" w:color="auto"/>
          </w:divBdr>
        </w:div>
        <w:div w:id="8797279">
          <w:marLeft w:val="0"/>
          <w:marRight w:val="0"/>
          <w:marTop w:val="0"/>
          <w:marBottom w:val="0"/>
          <w:divBdr>
            <w:top w:val="none" w:sz="0" w:space="0" w:color="auto"/>
            <w:left w:val="none" w:sz="0" w:space="0" w:color="auto"/>
            <w:bottom w:val="none" w:sz="0" w:space="0" w:color="auto"/>
            <w:right w:val="none" w:sz="0" w:space="0" w:color="auto"/>
          </w:divBdr>
        </w:div>
        <w:div w:id="22832579">
          <w:marLeft w:val="0"/>
          <w:marRight w:val="0"/>
          <w:marTop w:val="0"/>
          <w:marBottom w:val="0"/>
          <w:divBdr>
            <w:top w:val="none" w:sz="0" w:space="0" w:color="auto"/>
            <w:left w:val="none" w:sz="0" w:space="0" w:color="auto"/>
            <w:bottom w:val="none" w:sz="0" w:space="0" w:color="auto"/>
            <w:right w:val="none" w:sz="0" w:space="0" w:color="auto"/>
          </w:divBdr>
        </w:div>
        <w:div w:id="23213001">
          <w:marLeft w:val="0"/>
          <w:marRight w:val="0"/>
          <w:marTop w:val="0"/>
          <w:marBottom w:val="0"/>
          <w:divBdr>
            <w:top w:val="none" w:sz="0" w:space="0" w:color="auto"/>
            <w:left w:val="none" w:sz="0" w:space="0" w:color="auto"/>
            <w:bottom w:val="none" w:sz="0" w:space="0" w:color="auto"/>
            <w:right w:val="none" w:sz="0" w:space="0" w:color="auto"/>
          </w:divBdr>
        </w:div>
        <w:div w:id="54554534">
          <w:marLeft w:val="0"/>
          <w:marRight w:val="0"/>
          <w:marTop w:val="0"/>
          <w:marBottom w:val="0"/>
          <w:divBdr>
            <w:top w:val="none" w:sz="0" w:space="0" w:color="auto"/>
            <w:left w:val="none" w:sz="0" w:space="0" w:color="auto"/>
            <w:bottom w:val="none" w:sz="0" w:space="0" w:color="auto"/>
            <w:right w:val="none" w:sz="0" w:space="0" w:color="auto"/>
          </w:divBdr>
        </w:div>
        <w:div w:id="57368201">
          <w:marLeft w:val="0"/>
          <w:marRight w:val="0"/>
          <w:marTop w:val="0"/>
          <w:marBottom w:val="0"/>
          <w:divBdr>
            <w:top w:val="none" w:sz="0" w:space="0" w:color="auto"/>
            <w:left w:val="none" w:sz="0" w:space="0" w:color="auto"/>
            <w:bottom w:val="none" w:sz="0" w:space="0" w:color="auto"/>
            <w:right w:val="none" w:sz="0" w:space="0" w:color="auto"/>
          </w:divBdr>
        </w:div>
        <w:div w:id="105542004">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35681128">
          <w:marLeft w:val="0"/>
          <w:marRight w:val="0"/>
          <w:marTop w:val="0"/>
          <w:marBottom w:val="0"/>
          <w:divBdr>
            <w:top w:val="none" w:sz="0" w:space="0" w:color="auto"/>
            <w:left w:val="none" w:sz="0" w:space="0" w:color="auto"/>
            <w:bottom w:val="none" w:sz="0" w:space="0" w:color="auto"/>
            <w:right w:val="none" w:sz="0" w:space="0" w:color="auto"/>
          </w:divBdr>
        </w:div>
        <w:div w:id="151530261">
          <w:marLeft w:val="0"/>
          <w:marRight w:val="0"/>
          <w:marTop w:val="0"/>
          <w:marBottom w:val="0"/>
          <w:divBdr>
            <w:top w:val="none" w:sz="0" w:space="0" w:color="auto"/>
            <w:left w:val="none" w:sz="0" w:space="0" w:color="auto"/>
            <w:bottom w:val="none" w:sz="0" w:space="0" w:color="auto"/>
            <w:right w:val="none" w:sz="0" w:space="0" w:color="auto"/>
          </w:divBdr>
        </w:div>
        <w:div w:id="158544180">
          <w:marLeft w:val="0"/>
          <w:marRight w:val="0"/>
          <w:marTop w:val="0"/>
          <w:marBottom w:val="0"/>
          <w:divBdr>
            <w:top w:val="none" w:sz="0" w:space="0" w:color="auto"/>
            <w:left w:val="none" w:sz="0" w:space="0" w:color="auto"/>
            <w:bottom w:val="none" w:sz="0" w:space="0" w:color="auto"/>
            <w:right w:val="none" w:sz="0" w:space="0" w:color="auto"/>
          </w:divBdr>
        </w:div>
        <w:div w:id="180434239">
          <w:marLeft w:val="0"/>
          <w:marRight w:val="0"/>
          <w:marTop w:val="0"/>
          <w:marBottom w:val="0"/>
          <w:divBdr>
            <w:top w:val="none" w:sz="0" w:space="0" w:color="auto"/>
            <w:left w:val="none" w:sz="0" w:space="0" w:color="auto"/>
            <w:bottom w:val="none" w:sz="0" w:space="0" w:color="auto"/>
            <w:right w:val="none" w:sz="0" w:space="0" w:color="auto"/>
          </w:divBdr>
        </w:div>
        <w:div w:id="182135683">
          <w:marLeft w:val="0"/>
          <w:marRight w:val="0"/>
          <w:marTop w:val="0"/>
          <w:marBottom w:val="0"/>
          <w:divBdr>
            <w:top w:val="none" w:sz="0" w:space="0" w:color="auto"/>
            <w:left w:val="none" w:sz="0" w:space="0" w:color="auto"/>
            <w:bottom w:val="none" w:sz="0" w:space="0" w:color="auto"/>
            <w:right w:val="none" w:sz="0" w:space="0" w:color="auto"/>
          </w:divBdr>
        </w:div>
        <w:div w:id="189073530">
          <w:marLeft w:val="0"/>
          <w:marRight w:val="0"/>
          <w:marTop w:val="0"/>
          <w:marBottom w:val="0"/>
          <w:divBdr>
            <w:top w:val="none" w:sz="0" w:space="0" w:color="auto"/>
            <w:left w:val="none" w:sz="0" w:space="0" w:color="auto"/>
            <w:bottom w:val="none" w:sz="0" w:space="0" w:color="auto"/>
            <w:right w:val="none" w:sz="0" w:space="0" w:color="auto"/>
          </w:divBdr>
        </w:div>
        <w:div w:id="227108236">
          <w:marLeft w:val="0"/>
          <w:marRight w:val="0"/>
          <w:marTop w:val="0"/>
          <w:marBottom w:val="0"/>
          <w:divBdr>
            <w:top w:val="none" w:sz="0" w:space="0" w:color="auto"/>
            <w:left w:val="none" w:sz="0" w:space="0" w:color="auto"/>
            <w:bottom w:val="none" w:sz="0" w:space="0" w:color="auto"/>
            <w:right w:val="none" w:sz="0" w:space="0" w:color="auto"/>
          </w:divBdr>
        </w:div>
        <w:div w:id="232933621">
          <w:marLeft w:val="0"/>
          <w:marRight w:val="0"/>
          <w:marTop w:val="0"/>
          <w:marBottom w:val="0"/>
          <w:divBdr>
            <w:top w:val="none" w:sz="0" w:space="0" w:color="auto"/>
            <w:left w:val="none" w:sz="0" w:space="0" w:color="auto"/>
            <w:bottom w:val="none" w:sz="0" w:space="0" w:color="auto"/>
            <w:right w:val="none" w:sz="0" w:space="0" w:color="auto"/>
          </w:divBdr>
        </w:div>
        <w:div w:id="236131933">
          <w:marLeft w:val="0"/>
          <w:marRight w:val="0"/>
          <w:marTop w:val="0"/>
          <w:marBottom w:val="0"/>
          <w:divBdr>
            <w:top w:val="none" w:sz="0" w:space="0" w:color="auto"/>
            <w:left w:val="none" w:sz="0" w:space="0" w:color="auto"/>
            <w:bottom w:val="none" w:sz="0" w:space="0" w:color="auto"/>
            <w:right w:val="none" w:sz="0" w:space="0" w:color="auto"/>
          </w:divBdr>
        </w:div>
        <w:div w:id="239215529">
          <w:marLeft w:val="0"/>
          <w:marRight w:val="0"/>
          <w:marTop w:val="0"/>
          <w:marBottom w:val="0"/>
          <w:divBdr>
            <w:top w:val="none" w:sz="0" w:space="0" w:color="auto"/>
            <w:left w:val="none" w:sz="0" w:space="0" w:color="auto"/>
            <w:bottom w:val="none" w:sz="0" w:space="0" w:color="auto"/>
            <w:right w:val="none" w:sz="0" w:space="0" w:color="auto"/>
          </w:divBdr>
        </w:div>
        <w:div w:id="239368994">
          <w:marLeft w:val="0"/>
          <w:marRight w:val="0"/>
          <w:marTop w:val="0"/>
          <w:marBottom w:val="0"/>
          <w:divBdr>
            <w:top w:val="none" w:sz="0" w:space="0" w:color="auto"/>
            <w:left w:val="none" w:sz="0" w:space="0" w:color="auto"/>
            <w:bottom w:val="none" w:sz="0" w:space="0" w:color="auto"/>
            <w:right w:val="none" w:sz="0" w:space="0" w:color="auto"/>
          </w:divBdr>
        </w:div>
        <w:div w:id="270868501">
          <w:marLeft w:val="0"/>
          <w:marRight w:val="0"/>
          <w:marTop w:val="0"/>
          <w:marBottom w:val="0"/>
          <w:divBdr>
            <w:top w:val="none" w:sz="0" w:space="0" w:color="auto"/>
            <w:left w:val="none" w:sz="0" w:space="0" w:color="auto"/>
            <w:bottom w:val="none" w:sz="0" w:space="0" w:color="auto"/>
            <w:right w:val="none" w:sz="0" w:space="0" w:color="auto"/>
          </w:divBdr>
        </w:div>
        <w:div w:id="338776550">
          <w:marLeft w:val="0"/>
          <w:marRight w:val="0"/>
          <w:marTop w:val="0"/>
          <w:marBottom w:val="0"/>
          <w:divBdr>
            <w:top w:val="none" w:sz="0" w:space="0" w:color="auto"/>
            <w:left w:val="none" w:sz="0" w:space="0" w:color="auto"/>
            <w:bottom w:val="none" w:sz="0" w:space="0" w:color="auto"/>
            <w:right w:val="none" w:sz="0" w:space="0" w:color="auto"/>
          </w:divBdr>
        </w:div>
        <w:div w:id="343438047">
          <w:marLeft w:val="0"/>
          <w:marRight w:val="0"/>
          <w:marTop w:val="0"/>
          <w:marBottom w:val="0"/>
          <w:divBdr>
            <w:top w:val="none" w:sz="0" w:space="0" w:color="auto"/>
            <w:left w:val="none" w:sz="0" w:space="0" w:color="auto"/>
            <w:bottom w:val="none" w:sz="0" w:space="0" w:color="auto"/>
            <w:right w:val="none" w:sz="0" w:space="0" w:color="auto"/>
          </w:divBdr>
        </w:div>
        <w:div w:id="390152620">
          <w:marLeft w:val="0"/>
          <w:marRight w:val="0"/>
          <w:marTop w:val="0"/>
          <w:marBottom w:val="0"/>
          <w:divBdr>
            <w:top w:val="none" w:sz="0" w:space="0" w:color="auto"/>
            <w:left w:val="none" w:sz="0" w:space="0" w:color="auto"/>
            <w:bottom w:val="none" w:sz="0" w:space="0" w:color="auto"/>
            <w:right w:val="none" w:sz="0" w:space="0" w:color="auto"/>
          </w:divBdr>
        </w:div>
        <w:div w:id="409544939">
          <w:marLeft w:val="0"/>
          <w:marRight w:val="0"/>
          <w:marTop w:val="0"/>
          <w:marBottom w:val="0"/>
          <w:divBdr>
            <w:top w:val="none" w:sz="0" w:space="0" w:color="auto"/>
            <w:left w:val="none" w:sz="0" w:space="0" w:color="auto"/>
            <w:bottom w:val="none" w:sz="0" w:space="0" w:color="auto"/>
            <w:right w:val="none" w:sz="0" w:space="0" w:color="auto"/>
          </w:divBdr>
        </w:div>
        <w:div w:id="414981437">
          <w:marLeft w:val="0"/>
          <w:marRight w:val="0"/>
          <w:marTop w:val="0"/>
          <w:marBottom w:val="0"/>
          <w:divBdr>
            <w:top w:val="none" w:sz="0" w:space="0" w:color="auto"/>
            <w:left w:val="none" w:sz="0" w:space="0" w:color="auto"/>
            <w:bottom w:val="none" w:sz="0" w:space="0" w:color="auto"/>
            <w:right w:val="none" w:sz="0" w:space="0" w:color="auto"/>
          </w:divBdr>
        </w:div>
        <w:div w:id="416441491">
          <w:marLeft w:val="0"/>
          <w:marRight w:val="0"/>
          <w:marTop w:val="0"/>
          <w:marBottom w:val="0"/>
          <w:divBdr>
            <w:top w:val="none" w:sz="0" w:space="0" w:color="auto"/>
            <w:left w:val="none" w:sz="0" w:space="0" w:color="auto"/>
            <w:bottom w:val="none" w:sz="0" w:space="0" w:color="auto"/>
            <w:right w:val="none" w:sz="0" w:space="0" w:color="auto"/>
          </w:divBdr>
        </w:div>
        <w:div w:id="507063634">
          <w:marLeft w:val="0"/>
          <w:marRight w:val="0"/>
          <w:marTop w:val="0"/>
          <w:marBottom w:val="0"/>
          <w:divBdr>
            <w:top w:val="none" w:sz="0" w:space="0" w:color="auto"/>
            <w:left w:val="none" w:sz="0" w:space="0" w:color="auto"/>
            <w:bottom w:val="none" w:sz="0" w:space="0" w:color="auto"/>
            <w:right w:val="none" w:sz="0" w:space="0" w:color="auto"/>
          </w:divBdr>
        </w:div>
        <w:div w:id="523708201">
          <w:marLeft w:val="0"/>
          <w:marRight w:val="0"/>
          <w:marTop w:val="0"/>
          <w:marBottom w:val="0"/>
          <w:divBdr>
            <w:top w:val="none" w:sz="0" w:space="0" w:color="auto"/>
            <w:left w:val="none" w:sz="0" w:space="0" w:color="auto"/>
            <w:bottom w:val="none" w:sz="0" w:space="0" w:color="auto"/>
            <w:right w:val="none" w:sz="0" w:space="0" w:color="auto"/>
          </w:divBdr>
        </w:div>
        <w:div w:id="543368731">
          <w:marLeft w:val="0"/>
          <w:marRight w:val="0"/>
          <w:marTop w:val="0"/>
          <w:marBottom w:val="0"/>
          <w:divBdr>
            <w:top w:val="none" w:sz="0" w:space="0" w:color="auto"/>
            <w:left w:val="none" w:sz="0" w:space="0" w:color="auto"/>
            <w:bottom w:val="none" w:sz="0" w:space="0" w:color="auto"/>
            <w:right w:val="none" w:sz="0" w:space="0" w:color="auto"/>
          </w:divBdr>
        </w:div>
        <w:div w:id="551617613">
          <w:marLeft w:val="0"/>
          <w:marRight w:val="0"/>
          <w:marTop w:val="0"/>
          <w:marBottom w:val="0"/>
          <w:divBdr>
            <w:top w:val="none" w:sz="0" w:space="0" w:color="auto"/>
            <w:left w:val="none" w:sz="0" w:space="0" w:color="auto"/>
            <w:bottom w:val="none" w:sz="0" w:space="0" w:color="auto"/>
            <w:right w:val="none" w:sz="0" w:space="0" w:color="auto"/>
          </w:divBdr>
        </w:div>
        <w:div w:id="554857858">
          <w:marLeft w:val="0"/>
          <w:marRight w:val="0"/>
          <w:marTop w:val="0"/>
          <w:marBottom w:val="0"/>
          <w:divBdr>
            <w:top w:val="none" w:sz="0" w:space="0" w:color="auto"/>
            <w:left w:val="none" w:sz="0" w:space="0" w:color="auto"/>
            <w:bottom w:val="none" w:sz="0" w:space="0" w:color="auto"/>
            <w:right w:val="none" w:sz="0" w:space="0" w:color="auto"/>
          </w:divBdr>
        </w:div>
        <w:div w:id="561915245">
          <w:marLeft w:val="0"/>
          <w:marRight w:val="0"/>
          <w:marTop w:val="0"/>
          <w:marBottom w:val="0"/>
          <w:divBdr>
            <w:top w:val="none" w:sz="0" w:space="0" w:color="auto"/>
            <w:left w:val="none" w:sz="0" w:space="0" w:color="auto"/>
            <w:bottom w:val="none" w:sz="0" w:space="0" w:color="auto"/>
            <w:right w:val="none" w:sz="0" w:space="0" w:color="auto"/>
          </w:divBdr>
        </w:div>
        <w:div w:id="600068493">
          <w:marLeft w:val="0"/>
          <w:marRight w:val="0"/>
          <w:marTop w:val="0"/>
          <w:marBottom w:val="0"/>
          <w:divBdr>
            <w:top w:val="none" w:sz="0" w:space="0" w:color="auto"/>
            <w:left w:val="none" w:sz="0" w:space="0" w:color="auto"/>
            <w:bottom w:val="none" w:sz="0" w:space="0" w:color="auto"/>
            <w:right w:val="none" w:sz="0" w:space="0" w:color="auto"/>
          </w:divBdr>
        </w:div>
        <w:div w:id="610359081">
          <w:marLeft w:val="0"/>
          <w:marRight w:val="0"/>
          <w:marTop w:val="0"/>
          <w:marBottom w:val="0"/>
          <w:divBdr>
            <w:top w:val="none" w:sz="0" w:space="0" w:color="auto"/>
            <w:left w:val="none" w:sz="0" w:space="0" w:color="auto"/>
            <w:bottom w:val="none" w:sz="0" w:space="0" w:color="auto"/>
            <w:right w:val="none" w:sz="0" w:space="0" w:color="auto"/>
          </w:divBdr>
        </w:div>
        <w:div w:id="637763151">
          <w:marLeft w:val="0"/>
          <w:marRight w:val="0"/>
          <w:marTop w:val="0"/>
          <w:marBottom w:val="0"/>
          <w:divBdr>
            <w:top w:val="none" w:sz="0" w:space="0" w:color="auto"/>
            <w:left w:val="none" w:sz="0" w:space="0" w:color="auto"/>
            <w:bottom w:val="none" w:sz="0" w:space="0" w:color="auto"/>
            <w:right w:val="none" w:sz="0" w:space="0" w:color="auto"/>
          </w:divBdr>
        </w:div>
        <w:div w:id="689375116">
          <w:marLeft w:val="0"/>
          <w:marRight w:val="0"/>
          <w:marTop w:val="0"/>
          <w:marBottom w:val="0"/>
          <w:divBdr>
            <w:top w:val="none" w:sz="0" w:space="0" w:color="auto"/>
            <w:left w:val="none" w:sz="0" w:space="0" w:color="auto"/>
            <w:bottom w:val="none" w:sz="0" w:space="0" w:color="auto"/>
            <w:right w:val="none" w:sz="0" w:space="0" w:color="auto"/>
          </w:divBdr>
        </w:div>
        <w:div w:id="700279710">
          <w:marLeft w:val="0"/>
          <w:marRight w:val="0"/>
          <w:marTop w:val="0"/>
          <w:marBottom w:val="0"/>
          <w:divBdr>
            <w:top w:val="none" w:sz="0" w:space="0" w:color="auto"/>
            <w:left w:val="none" w:sz="0" w:space="0" w:color="auto"/>
            <w:bottom w:val="none" w:sz="0" w:space="0" w:color="auto"/>
            <w:right w:val="none" w:sz="0" w:space="0" w:color="auto"/>
          </w:divBdr>
        </w:div>
        <w:div w:id="708069708">
          <w:marLeft w:val="0"/>
          <w:marRight w:val="0"/>
          <w:marTop w:val="0"/>
          <w:marBottom w:val="0"/>
          <w:divBdr>
            <w:top w:val="none" w:sz="0" w:space="0" w:color="auto"/>
            <w:left w:val="none" w:sz="0" w:space="0" w:color="auto"/>
            <w:bottom w:val="none" w:sz="0" w:space="0" w:color="auto"/>
            <w:right w:val="none" w:sz="0" w:space="0" w:color="auto"/>
          </w:divBdr>
        </w:div>
        <w:div w:id="777408209">
          <w:marLeft w:val="0"/>
          <w:marRight w:val="0"/>
          <w:marTop w:val="0"/>
          <w:marBottom w:val="0"/>
          <w:divBdr>
            <w:top w:val="none" w:sz="0" w:space="0" w:color="auto"/>
            <w:left w:val="none" w:sz="0" w:space="0" w:color="auto"/>
            <w:bottom w:val="none" w:sz="0" w:space="0" w:color="auto"/>
            <w:right w:val="none" w:sz="0" w:space="0" w:color="auto"/>
          </w:divBdr>
        </w:div>
        <w:div w:id="782530686">
          <w:marLeft w:val="0"/>
          <w:marRight w:val="0"/>
          <w:marTop w:val="0"/>
          <w:marBottom w:val="0"/>
          <w:divBdr>
            <w:top w:val="none" w:sz="0" w:space="0" w:color="auto"/>
            <w:left w:val="none" w:sz="0" w:space="0" w:color="auto"/>
            <w:bottom w:val="none" w:sz="0" w:space="0" w:color="auto"/>
            <w:right w:val="none" w:sz="0" w:space="0" w:color="auto"/>
          </w:divBdr>
        </w:div>
        <w:div w:id="790708979">
          <w:marLeft w:val="0"/>
          <w:marRight w:val="0"/>
          <w:marTop w:val="0"/>
          <w:marBottom w:val="0"/>
          <w:divBdr>
            <w:top w:val="none" w:sz="0" w:space="0" w:color="auto"/>
            <w:left w:val="none" w:sz="0" w:space="0" w:color="auto"/>
            <w:bottom w:val="none" w:sz="0" w:space="0" w:color="auto"/>
            <w:right w:val="none" w:sz="0" w:space="0" w:color="auto"/>
          </w:divBdr>
        </w:div>
        <w:div w:id="823354848">
          <w:marLeft w:val="0"/>
          <w:marRight w:val="0"/>
          <w:marTop w:val="0"/>
          <w:marBottom w:val="0"/>
          <w:divBdr>
            <w:top w:val="none" w:sz="0" w:space="0" w:color="auto"/>
            <w:left w:val="none" w:sz="0" w:space="0" w:color="auto"/>
            <w:bottom w:val="none" w:sz="0" w:space="0" w:color="auto"/>
            <w:right w:val="none" w:sz="0" w:space="0" w:color="auto"/>
          </w:divBdr>
        </w:div>
        <w:div w:id="862010803">
          <w:marLeft w:val="0"/>
          <w:marRight w:val="0"/>
          <w:marTop w:val="0"/>
          <w:marBottom w:val="0"/>
          <w:divBdr>
            <w:top w:val="none" w:sz="0" w:space="0" w:color="auto"/>
            <w:left w:val="none" w:sz="0" w:space="0" w:color="auto"/>
            <w:bottom w:val="none" w:sz="0" w:space="0" w:color="auto"/>
            <w:right w:val="none" w:sz="0" w:space="0" w:color="auto"/>
          </w:divBdr>
        </w:div>
        <w:div w:id="893658193">
          <w:marLeft w:val="0"/>
          <w:marRight w:val="0"/>
          <w:marTop w:val="0"/>
          <w:marBottom w:val="0"/>
          <w:divBdr>
            <w:top w:val="none" w:sz="0" w:space="0" w:color="auto"/>
            <w:left w:val="none" w:sz="0" w:space="0" w:color="auto"/>
            <w:bottom w:val="none" w:sz="0" w:space="0" w:color="auto"/>
            <w:right w:val="none" w:sz="0" w:space="0" w:color="auto"/>
          </w:divBdr>
        </w:div>
        <w:div w:id="901329646">
          <w:marLeft w:val="0"/>
          <w:marRight w:val="0"/>
          <w:marTop w:val="0"/>
          <w:marBottom w:val="0"/>
          <w:divBdr>
            <w:top w:val="none" w:sz="0" w:space="0" w:color="auto"/>
            <w:left w:val="none" w:sz="0" w:space="0" w:color="auto"/>
            <w:bottom w:val="none" w:sz="0" w:space="0" w:color="auto"/>
            <w:right w:val="none" w:sz="0" w:space="0" w:color="auto"/>
          </w:divBdr>
        </w:div>
        <w:div w:id="927664272">
          <w:marLeft w:val="0"/>
          <w:marRight w:val="0"/>
          <w:marTop w:val="0"/>
          <w:marBottom w:val="0"/>
          <w:divBdr>
            <w:top w:val="none" w:sz="0" w:space="0" w:color="auto"/>
            <w:left w:val="none" w:sz="0" w:space="0" w:color="auto"/>
            <w:bottom w:val="none" w:sz="0" w:space="0" w:color="auto"/>
            <w:right w:val="none" w:sz="0" w:space="0" w:color="auto"/>
          </w:divBdr>
        </w:div>
        <w:div w:id="953094372">
          <w:marLeft w:val="0"/>
          <w:marRight w:val="0"/>
          <w:marTop w:val="0"/>
          <w:marBottom w:val="0"/>
          <w:divBdr>
            <w:top w:val="none" w:sz="0" w:space="0" w:color="auto"/>
            <w:left w:val="none" w:sz="0" w:space="0" w:color="auto"/>
            <w:bottom w:val="none" w:sz="0" w:space="0" w:color="auto"/>
            <w:right w:val="none" w:sz="0" w:space="0" w:color="auto"/>
          </w:divBdr>
        </w:div>
        <w:div w:id="971901930">
          <w:marLeft w:val="0"/>
          <w:marRight w:val="0"/>
          <w:marTop w:val="0"/>
          <w:marBottom w:val="0"/>
          <w:divBdr>
            <w:top w:val="none" w:sz="0" w:space="0" w:color="auto"/>
            <w:left w:val="none" w:sz="0" w:space="0" w:color="auto"/>
            <w:bottom w:val="none" w:sz="0" w:space="0" w:color="auto"/>
            <w:right w:val="none" w:sz="0" w:space="0" w:color="auto"/>
          </w:divBdr>
        </w:div>
        <w:div w:id="975527679">
          <w:marLeft w:val="0"/>
          <w:marRight w:val="0"/>
          <w:marTop w:val="0"/>
          <w:marBottom w:val="0"/>
          <w:divBdr>
            <w:top w:val="none" w:sz="0" w:space="0" w:color="auto"/>
            <w:left w:val="none" w:sz="0" w:space="0" w:color="auto"/>
            <w:bottom w:val="none" w:sz="0" w:space="0" w:color="auto"/>
            <w:right w:val="none" w:sz="0" w:space="0" w:color="auto"/>
          </w:divBdr>
        </w:div>
        <w:div w:id="993531997">
          <w:marLeft w:val="0"/>
          <w:marRight w:val="0"/>
          <w:marTop w:val="0"/>
          <w:marBottom w:val="0"/>
          <w:divBdr>
            <w:top w:val="none" w:sz="0" w:space="0" w:color="auto"/>
            <w:left w:val="none" w:sz="0" w:space="0" w:color="auto"/>
            <w:bottom w:val="none" w:sz="0" w:space="0" w:color="auto"/>
            <w:right w:val="none" w:sz="0" w:space="0" w:color="auto"/>
          </w:divBdr>
        </w:div>
        <w:div w:id="1025329545">
          <w:marLeft w:val="0"/>
          <w:marRight w:val="0"/>
          <w:marTop w:val="0"/>
          <w:marBottom w:val="0"/>
          <w:divBdr>
            <w:top w:val="none" w:sz="0" w:space="0" w:color="auto"/>
            <w:left w:val="none" w:sz="0" w:space="0" w:color="auto"/>
            <w:bottom w:val="none" w:sz="0" w:space="0" w:color="auto"/>
            <w:right w:val="none" w:sz="0" w:space="0" w:color="auto"/>
          </w:divBdr>
        </w:div>
        <w:div w:id="1078987096">
          <w:marLeft w:val="0"/>
          <w:marRight w:val="0"/>
          <w:marTop w:val="0"/>
          <w:marBottom w:val="0"/>
          <w:divBdr>
            <w:top w:val="none" w:sz="0" w:space="0" w:color="auto"/>
            <w:left w:val="none" w:sz="0" w:space="0" w:color="auto"/>
            <w:bottom w:val="none" w:sz="0" w:space="0" w:color="auto"/>
            <w:right w:val="none" w:sz="0" w:space="0" w:color="auto"/>
          </w:divBdr>
        </w:div>
        <w:div w:id="1096486967">
          <w:marLeft w:val="0"/>
          <w:marRight w:val="0"/>
          <w:marTop w:val="0"/>
          <w:marBottom w:val="0"/>
          <w:divBdr>
            <w:top w:val="none" w:sz="0" w:space="0" w:color="auto"/>
            <w:left w:val="none" w:sz="0" w:space="0" w:color="auto"/>
            <w:bottom w:val="none" w:sz="0" w:space="0" w:color="auto"/>
            <w:right w:val="none" w:sz="0" w:space="0" w:color="auto"/>
          </w:divBdr>
        </w:div>
        <w:div w:id="1103450864">
          <w:marLeft w:val="0"/>
          <w:marRight w:val="0"/>
          <w:marTop w:val="0"/>
          <w:marBottom w:val="0"/>
          <w:divBdr>
            <w:top w:val="none" w:sz="0" w:space="0" w:color="auto"/>
            <w:left w:val="none" w:sz="0" w:space="0" w:color="auto"/>
            <w:bottom w:val="none" w:sz="0" w:space="0" w:color="auto"/>
            <w:right w:val="none" w:sz="0" w:space="0" w:color="auto"/>
          </w:divBdr>
        </w:div>
        <w:div w:id="1121614222">
          <w:marLeft w:val="0"/>
          <w:marRight w:val="0"/>
          <w:marTop w:val="0"/>
          <w:marBottom w:val="0"/>
          <w:divBdr>
            <w:top w:val="none" w:sz="0" w:space="0" w:color="auto"/>
            <w:left w:val="none" w:sz="0" w:space="0" w:color="auto"/>
            <w:bottom w:val="none" w:sz="0" w:space="0" w:color="auto"/>
            <w:right w:val="none" w:sz="0" w:space="0" w:color="auto"/>
          </w:divBdr>
        </w:div>
        <w:div w:id="1180585161">
          <w:marLeft w:val="0"/>
          <w:marRight w:val="0"/>
          <w:marTop w:val="0"/>
          <w:marBottom w:val="0"/>
          <w:divBdr>
            <w:top w:val="none" w:sz="0" w:space="0" w:color="auto"/>
            <w:left w:val="none" w:sz="0" w:space="0" w:color="auto"/>
            <w:bottom w:val="none" w:sz="0" w:space="0" w:color="auto"/>
            <w:right w:val="none" w:sz="0" w:space="0" w:color="auto"/>
          </w:divBdr>
        </w:div>
        <w:div w:id="1242910051">
          <w:marLeft w:val="0"/>
          <w:marRight w:val="0"/>
          <w:marTop w:val="0"/>
          <w:marBottom w:val="0"/>
          <w:divBdr>
            <w:top w:val="none" w:sz="0" w:space="0" w:color="auto"/>
            <w:left w:val="none" w:sz="0" w:space="0" w:color="auto"/>
            <w:bottom w:val="none" w:sz="0" w:space="0" w:color="auto"/>
            <w:right w:val="none" w:sz="0" w:space="0" w:color="auto"/>
          </w:divBdr>
        </w:div>
        <w:div w:id="1266421232">
          <w:marLeft w:val="0"/>
          <w:marRight w:val="0"/>
          <w:marTop w:val="0"/>
          <w:marBottom w:val="0"/>
          <w:divBdr>
            <w:top w:val="none" w:sz="0" w:space="0" w:color="auto"/>
            <w:left w:val="none" w:sz="0" w:space="0" w:color="auto"/>
            <w:bottom w:val="none" w:sz="0" w:space="0" w:color="auto"/>
            <w:right w:val="none" w:sz="0" w:space="0" w:color="auto"/>
          </w:divBdr>
        </w:div>
        <w:div w:id="1267928369">
          <w:marLeft w:val="0"/>
          <w:marRight w:val="0"/>
          <w:marTop w:val="0"/>
          <w:marBottom w:val="0"/>
          <w:divBdr>
            <w:top w:val="none" w:sz="0" w:space="0" w:color="auto"/>
            <w:left w:val="none" w:sz="0" w:space="0" w:color="auto"/>
            <w:bottom w:val="none" w:sz="0" w:space="0" w:color="auto"/>
            <w:right w:val="none" w:sz="0" w:space="0" w:color="auto"/>
          </w:divBdr>
        </w:div>
        <w:div w:id="1268344701">
          <w:marLeft w:val="0"/>
          <w:marRight w:val="0"/>
          <w:marTop w:val="0"/>
          <w:marBottom w:val="0"/>
          <w:divBdr>
            <w:top w:val="none" w:sz="0" w:space="0" w:color="auto"/>
            <w:left w:val="none" w:sz="0" w:space="0" w:color="auto"/>
            <w:bottom w:val="none" w:sz="0" w:space="0" w:color="auto"/>
            <w:right w:val="none" w:sz="0" w:space="0" w:color="auto"/>
          </w:divBdr>
        </w:div>
        <w:div w:id="1281834403">
          <w:marLeft w:val="0"/>
          <w:marRight w:val="0"/>
          <w:marTop w:val="0"/>
          <w:marBottom w:val="0"/>
          <w:divBdr>
            <w:top w:val="none" w:sz="0" w:space="0" w:color="auto"/>
            <w:left w:val="none" w:sz="0" w:space="0" w:color="auto"/>
            <w:bottom w:val="none" w:sz="0" w:space="0" w:color="auto"/>
            <w:right w:val="none" w:sz="0" w:space="0" w:color="auto"/>
          </w:divBdr>
        </w:div>
        <w:div w:id="1299065961">
          <w:marLeft w:val="0"/>
          <w:marRight w:val="0"/>
          <w:marTop w:val="0"/>
          <w:marBottom w:val="0"/>
          <w:divBdr>
            <w:top w:val="none" w:sz="0" w:space="0" w:color="auto"/>
            <w:left w:val="none" w:sz="0" w:space="0" w:color="auto"/>
            <w:bottom w:val="none" w:sz="0" w:space="0" w:color="auto"/>
            <w:right w:val="none" w:sz="0" w:space="0" w:color="auto"/>
          </w:divBdr>
        </w:div>
        <w:div w:id="1309625149">
          <w:marLeft w:val="0"/>
          <w:marRight w:val="0"/>
          <w:marTop w:val="0"/>
          <w:marBottom w:val="0"/>
          <w:divBdr>
            <w:top w:val="none" w:sz="0" w:space="0" w:color="auto"/>
            <w:left w:val="none" w:sz="0" w:space="0" w:color="auto"/>
            <w:bottom w:val="none" w:sz="0" w:space="0" w:color="auto"/>
            <w:right w:val="none" w:sz="0" w:space="0" w:color="auto"/>
          </w:divBdr>
        </w:div>
        <w:div w:id="1312978239">
          <w:marLeft w:val="0"/>
          <w:marRight w:val="0"/>
          <w:marTop w:val="0"/>
          <w:marBottom w:val="0"/>
          <w:divBdr>
            <w:top w:val="none" w:sz="0" w:space="0" w:color="auto"/>
            <w:left w:val="none" w:sz="0" w:space="0" w:color="auto"/>
            <w:bottom w:val="none" w:sz="0" w:space="0" w:color="auto"/>
            <w:right w:val="none" w:sz="0" w:space="0" w:color="auto"/>
          </w:divBdr>
        </w:div>
        <w:div w:id="1327245063">
          <w:marLeft w:val="0"/>
          <w:marRight w:val="0"/>
          <w:marTop w:val="0"/>
          <w:marBottom w:val="0"/>
          <w:divBdr>
            <w:top w:val="none" w:sz="0" w:space="0" w:color="auto"/>
            <w:left w:val="none" w:sz="0" w:space="0" w:color="auto"/>
            <w:bottom w:val="none" w:sz="0" w:space="0" w:color="auto"/>
            <w:right w:val="none" w:sz="0" w:space="0" w:color="auto"/>
          </w:divBdr>
        </w:div>
        <w:div w:id="1328249692">
          <w:marLeft w:val="0"/>
          <w:marRight w:val="0"/>
          <w:marTop w:val="0"/>
          <w:marBottom w:val="0"/>
          <w:divBdr>
            <w:top w:val="none" w:sz="0" w:space="0" w:color="auto"/>
            <w:left w:val="none" w:sz="0" w:space="0" w:color="auto"/>
            <w:bottom w:val="none" w:sz="0" w:space="0" w:color="auto"/>
            <w:right w:val="none" w:sz="0" w:space="0" w:color="auto"/>
          </w:divBdr>
        </w:div>
        <w:div w:id="1347561411">
          <w:marLeft w:val="0"/>
          <w:marRight w:val="0"/>
          <w:marTop w:val="0"/>
          <w:marBottom w:val="0"/>
          <w:divBdr>
            <w:top w:val="none" w:sz="0" w:space="0" w:color="auto"/>
            <w:left w:val="none" w:sz="0" w:space="0" w:color="auto"/>
            <w:bottom w:val="none" w:sz="0" w:space="0" w:color="auto"/>
            <w:right w:val="none" w:sz="0" w:space="0" w:color="auto"/>
          </w:divBdr>
        </w:div>
        <w:div w:id="1356661209">
          <w:marLeft w:val="0"/>
          <w:marRight w:val="0"/>
          <w:marTop w:val="0"/>
          <w:marBottom w:val="0"/>
          <w:divBdr>
            <w:top w:val="none" w:sz="0" w:space="0" w:color="auto"/>
            <w:left w:val="none" w:sz="0" w:space="0" w:color="auto"/>
            <w:bottom w:val="none" w:sz="0" w:space="0" w:color="auto"/>
            <w:right w:val="none" w:sz="0" w:space="0" w:color="auto"/>
          </w:divBdr>
        </w:div>
        <w:div w:id="1424495692">
          <w:marLeft w:val="0"/>
          <w:marRight w:val="0"/>
          <w:marTop w:val="0"/>
          <w:marBottom w:val="0"/>
          <w:divBdr>
            <w:top w:val="none" w:sz="0" w:space="0" w:color="auto"/>
            <w:left w:val="none" w:sz="0" w:space="0" w:color="auto"/>
            <w:bottom w:val="none" w:sz="0" w:space="0" w:color="auto"/>
            <w:right w:val="none" w:sz="0" w:space="0" w:color="auto"/>
          </w:divBdr>
        </w:div>
        <w:div w:id="1447848376">
          <w:marLeft w:val="0"/>
          <w:marRight w:val="0"/>
          <w:marTop w:val="0"/>
          <w:marBottom w:val="0"/>
          <w:divBdr>
            <w:top w:val="none" w:sz="0" w:space="0" w:color="auto"/>
            <w:left w:val="none" w:sz="0" w:space="0" w:color="auto"/>
            <w:bottom w:val="none" w:sz="0" w:space="0" w:color="auto"/>
            <w:right w:val="none" w:sz="0" w:space="0" w:color="auto"/>
          </w:divBdr>
        </w:div>
        <w:div w:id="1457723942">
          <w:marLeft w:val="0"/>
          <w:marRight w:val="0"/>
          <w:marTop w:val="0"/>
          <w:marBottom w:val="0"/>
          <w:divBdr>
            <w:top w:val="none" w:sz="0" w:space="0" w:color="auto"/>
            <w:left w:val="none" w:sz="0" w:space="0" w:color="auto"/>
            <w:bottom w:val="none" w:sz="0" w:space="0" w:color="auto"/>
            <w:right w:val="none" w:sz="0" w:space="0" w:color="auto"/>
          </w:divBdr>
        </w:div>
        <w:div w:id="1463578563">
          <w:marLeft w:val="0"/>
          <w:marRight w:val="0"/>
          <w:marTop w:val="0"/>
          <w:marBottom w:val="0"/>
          <w:divBdr>
            <w:top w:val="none" w:sz="0" w:space="0" w:color="auto"/>
            <w:left w:val="none" w:sz="0" w:space="0" w:color="auto"/>
            <w:bottom w:val="none" w:sz="0" w:space="0" w:color="auto"/>
            <w:right w:val="none" w:sz="0" w:space="0" w:color="auto"/>
          </w:divBdr>
        </w:div>
        <w:div w:id="1482961044">
          <w:marLeft w:val="0"/>
          <w:marRight w:val="0"/>
          <w:marTop w:val="0"/>
          <w:marBottom w:val="0"/>
          <w:divBdr>
            <w:top w:val="none" w:sz="0" w:space="0" w:color="auto"/>
            <w:left w:val="none" w:sz="0" w:space="0" w:color="auto"/>
            <w:bottom w:val="none" w:sz="0" w:space="0" w:color="auto"/>
            <w:right w:val="none" w:sz="0" w:space="0" w:color="auto"/>
          </w:divBdr>
        </w:div>
        <w:div w:id="1488472936">
          <w:marLeft w:val="0"/>
          <w:marRight w:val="0"/>
          <w:marTop w:val="0"/>
          <w:marBottom w:val="0"/>
          <w:divBdr>
            <w:top w:val="none" w:sz="0" w:space="0" w:color="auto"/>
            <w:left w:val="none" w:sz="0" w:space="0" w:color="auto"/>
            <w:bottom w:val="none" w:sz="0" w:space="0" w:color="auto"/>
            <w:right w:val="none" w:sz="0" w:space="0" w:color="auto"/>
          </w:divBdr>
        </w:div>
        <w:div w:id="1496340787">
          <w:marLeft w:val="0"/>
          <w:marRight w:val="0"/>
          <w:marTop w:val="0"/>
          <w:marBottom w:val="0"/>
          <w:divBdr>
            <w:top w:val="none" w:sz="0" w:space="0" w:color="auto"/>
            <w:left w:val="none" w:sz="0" w:space="0" w:color="auto"/>
            <w:bottom w:val="none" w:sz="0" w:space="0" w:color="auto"/>
            <w:right w:val="none" w:sz="0" w:space="0" w:color="auto"/>
          </w:divBdr>
        </w:div>
        <w:div w:id="1496872746">
          <w:marLeft w:val="0"/>
          <w:marRight w:val="0"/>
          <w:marTop w:val="0"/>
          <w:marBottom w:val="0"/>
          <w:divBdr>
            <w:top w:val="none" w:sz="0" w:space="0" w:color="auto"/>
            <w:left w:val="none" w:sz="0" w:space="0" w:color="auto"/>
            <w:bottom w:val="none" w:sz="0" w:space="0" w:color="auto"/>
            <w:right w:val="none" w:sz="0" w:space="0" w:color="auto"/>
          </w:divBdr>
        </w:div>
        <w:div w:id="1509324223">
          <w:marLeft w:val="0"/>
          <w:marRight w:val="0"/>
          <w:marTop w:val="0"/>
          <w:marBottom w:val="0"/>
          <w:divBdr>
            <w:top w:val="none" w:sz="0" w:space="0" w:color="auto"/>
            <w:left w:val="none" w:sz="0" w:space="0" w:color="auto"/>
            <w:bottom w:val="none" w:sz="0" w:space="0" w:color="auto"/>
            <w:right w:val="none" w:sz="0" w:space="0" w:color="auto"/>
          </w:divBdr>
        </w:div>
        <w:div w:id="1525627288">
          <w:marLeft w:val="0"/>
          <w:marRight w:val="0"/>
          <w:marTop w:val="0"/>
          <w:marBottom w:val="0"/>
          <w:divBdr>
            <w:top w:val="none" w:sz="0" w:space="0" w:color="auto"/>
            <w:left w:val="none" w:sz="0" w:space="0" w:color="auto"/>
            <w:bottom w:val="none" w:sz="0" w:space="0" w:color="auto"/>
            <w:right w:val="none" w:sz="0" w:space="0" w:color="auto"/>
          </w:divBdr>
        </w:div>
        <w:div w:id="1530798938">
          <w:marLeft w:val="0"/>
          <w:marRight w:val="0"/>
          <w:marTop w:val="0"/>
          <w:marBottom w:val="0"/>
          <w:divBdr>
            <w:top w:val="none" w:sz="0" w:space="0" w:color="auto"/>
            <w:left w:val="none" w:sz="0" w:space="0" w:color="auto"/>
            <w:bottom w:val="none" w:sz="0" w:space="0" w:color="auto"/>
            <w:right w:val="none" w:sz="0" w:space="0" w:color="auto"/>
          </w:divBdr>
        </w:div>
        <w:div w:id="1562207508">
          <w:marLeft w:val="0"/>
          <w:marRight w:val="0"/>
          <w:marTop w:val="0"/>
          <w:marBottom w:val="0"/>
          <w:divBdr>
            <w:top w:val="none" w:sz="0" w:space="0" w:color="auto"/>
            <w:left w:val="none" w:sz="0" w:space="0" w:color="auto"/>
            <w:bottom w:val="none" w:sz="0" w:space="0" w:color="auto"/>
            <w:right w:val="none" w:sz="0" w:space="0" w:color="auto"/>
          </w:divBdr>
        </w:div>
        <w:div w:id="1564677709">
          <w:marLeft w:val="0"/>
          <w:marRight w:val="0"/>
          <w:marTop w:val="0"/>
          <w:marBottom w:val="0"/>
          <w:divBdr>
            <w:top w:val="none" w:sz="0" w:space="0" w:color="auto"/>
            <w:left w:val="none" w:sz="0" w:space="0" w:color="auto"/>
            <w:bottom w:val="none" w:sz="0" w:space="0" w:color="auto"/>
            <w:right w:val="none" w:sz="0" w:space="0" w:color="auto"/>
          </w:divBdr>
        </w:div>
        <w:div w:id="1602182623">
          <w:marLeft w:val="0"/>
          <w:marRight w:val="0"/>
          <w:marTop w:val="0"/>
          <w:marBottom w:val="0"/>
          <w:divBdr>
            <w:top w:val="none" w:sz="0" w:space="0" w:color="auto"/>
            <w:left w:val="none" w:sz="0" w:space="0" w:color="auto"/>
            <w:bottom w:val="none" w:sz="0" w:space="0" w:color="auto"/>
            <w:right w:val="none" w:sz="0" w:space="0" w:color="auto"/>
          </w:divBdr>
        </w:div>
        <w:div w:id="1628199245">
          <w:marLeft w:val="0"/>
          <w:marRight w:val="0"/>
          <w:marTop w:val="0"/>
          <w:marBottom w:val="0"/>
          <w:divBdr>
            <w:top w:val="none" w:sz="0" w:space="0" w:color="auto"/>
            <w:left w:val="none" w:sz="0" w:space="0" w:color="auto"/>
            <w:bottom w:val="none" w:sz="0" w:space="0" w:color="auto"/>
            <w:right w:val="none" w:sz="0" w:space="0" w:color="auto"/>
          </w:divBdr>
        </w:div>
        <w:div w:id="1684629058">
          <w:marLeft w:val="0"/>
          <w:marRight w:val="0"/>
          <w:marTop w:val="0"/>
          <w:marBottom w:val="0"/>
          <w:divBdr>
            <w:top w:val="none" w:sz="0" w:space="0" w:color="auto"/>
            <w:left w:val="none" w:sz="0" w:space="0" w:color="auto"/>
            <w:bottom w:val="none" w:sz="0" w:space="0" w:color="auto"/>
            <w:right w:val="none" w:sz="0" w:space="0" w:color="auto"/>
          </w:divBdr>
        </w:div>
        <w:div w:id="1685326054">
          <w:marLeft w:val="0"/>
          <w:marRight w:val="0"/>
          <w:marTop w:val="0"/>
          <w:marBottom w:val="0"/>
          <w:divBdr>
            <w:top w:val="none" w:sz="0" w:space="0" w:color="auto"/>
            <w:left w:val="none" w:sz="0" w:space="0" w:color="auto"/>
            <w:bottom w:val="none" w:sz="0" w:space="0" w:color="auto"/>
            <w:right w:val="none" w:sz="0" w:space="0" w:color="auto"/>
          </w:divBdr>
        </w:div>
        <w:div w:id="1704282631">
          <w:marLeft w:val="0"/>
          <w:marRight w:val="0"/>
          <w:marTop w:val="0"/>
          <w:marBottom w:val="0"/>
          <w:divBdr>
            <w:top w:val="none" w:sz="0" w:space="0" w:color="auto"/>
            <w:left w:val="none" w:sz="0" w:space="0" w:color="auto"/>
            <w:bottom w:val="none" w:sz="0" w:space="0" w:color="auto"/>
            <w:right w:val="none" w:sz="0" w:space="0" w:color="auto"/>
          </w:divBdr>
        </w:div>
        <w:div w:id="1753817850">
          <w:marLeft w:val="0"/>
          <w:marRight w:val="0"/>
          <w:marTop w:val="0"/>
          <w:marBottom w:val="0"/>
          <w:divBdr>
            <w:top w:val="none" w:sz="0" w:space="0" w:color="auto"/>
            <w:left w:val="none" w:sz="0" w:space="0" w:color="auto"/>
            <w:bottom w:val="none" w:sz="0" w:space="0" w:color="auto"/>
            <w:right w:val="none" w:sz="0" w:space="0" w:color="auto"/>
          </w:divBdr>
        </w:div>
        <w:div w:id="1767074646">
          <w:marLeft w:val="0"/>
          <w:marRight w:val="0"/>
          <w:marTop w:val="0"/>
          <w:marBottom w:val="0"/>
          <w:divBdr>
            <w:top w:val="none" w:sz="0" w:space="0" w:color="auto"/>
            <w:left w:val="none" w:sz="0" w:space="0" w:color="auto"/>
            <w:bottom w:val="none" w:sz="0" w:space="0" w:color="auto"/>
            <w:right w:val="none" w:sz="0" w:space="0" w:color="auto"/>
          </w:divBdr>
        </w:div>
        <w:div w:id="1839344614">
          <w:marLeft w:val="0"/>
          <w:marRight w:val="0"/>
          <w:marTop w:val="0"/>
          <w:marBottom w:val="0"/>
          <w:divBdr>
            <w:top w:val="none" w:sz="0" w:space="0" w:color="auto"/>
            <w:left w:val="none" w:sz="0" w:space="0" w:color="auto"/>
            <w:bottom w:val="none" w:sz="0" w:space="0" w:color="auto"/>
            <w:right w:val="none" w:sz="0" w:space="0" w:color="auto"/>
          </w:divBdr>
        </w:div>
        <w:div w:id="1845171873">
          <w:marLeft w:val="0"/>
          <w:marRight w:val="0"/>
          <w:marTop w:val="0"/>
          <w:marBottom w:val="0"/>
          <w:divBdr>
            <w:top w:val="none" w:sz="0" w:space="0" w:color="auto"/>
            <w:left w:val="none" w:sz="0" w:space="0" w:color="auto"/>
            <w:bottom w:val="none" w:sz="0" w:space="0" w:color="auto"/>
            <w:right w:val="none" w:sz="0" w:space="0" w:color="auto"/>
          </w:divBdr>
        </w:div>
        <w:div w:id="1859199841">
          <w:marLeft w:val="0"/>
          <w:marRight w:val="0"/>
          <w:marTop w:val="0"/>
          <w:marBottom w:val="0"/>
          <w:divBdr>
            <w:top w:val="none" w:sz="0" w:space="0" w:color="auto"/>
            <w:left w:val="none" w:sz="0" w:space="0" w:color="auto"/>
            <w:bottom w:val="none" w:sz="0" w:space="0" w:color="auto"/>
            <w:right w:val="none" w:sz="0" w:space="0" w:color="auto"/>
          </w:divBdr>
        </w:div>
        <w:div w:id="1882475379">
          <w:marLeft w:val="0"/>
          <w:marRight w:val="0"/>
          <w:marTop w:val="0"/>
          <w:marBottom w:val="0"/>
          <w:divBdr>
            <w:top w:val="none" w:sz="0" w:space="0" w:color="auto"/>
            <w:left w:val="none" w:sz="0" w:space="0" w:color="auto"/>
            <w:bottom w:val="none" w:sz="0" w:space="0" w:color="auto"/>
            <w:right w:val="none" w:sz="0" w:space="0" w:color="auto"/>
          </w:divBdr>
        </w:div>
        <w:div w:id="1894349421">
          <w:marLeft w:val="0"/>
          <w:marRight w:val="0"/>
          <w:marTop w:val="0"/>
          <w:marBottom w:val="0"/>
          <w:divBdr>
            <w:top w:val="none" w:sz="0" w:space="0" w:color="auto"/>
            <w:left w:val="none" w:sz="0" w:space="0" w:color="auto"/>
            <w:bottom w:val="none" w:sz="0" w:space="0" w:color="auto"/>
            <w:right w:val="none" w:sz="0" w:space="0" w:color="auto"/>
          </w:divBdr>
        </w:div>
        <w:div w:id="1936982726">
          <w:marLeft w:val="0"/>
          <w:marRight w:val="0"/>
          <w:marTop w:val="0"/>
          <w:marBottom w:val="0"/>
          <w:divBdr>
            <w:top w:val="none" w:sz="0" w:space="0" w:color="auto"/>
            <w:left w:val="none" w:sz="0" w:space="0" w:color="auto"/>
            <w:bottom w:val="none" w:sz="0" w:space="0" w:color="auto"/>
            <w:right w:val="none" w:sz="0" w:space="0" w:color="auto"/>
          </w:divBdr>
        </w:div>
        <w:div w:id="1950042229">
          <w:marLeft w:val="0"/>
          <w:marRight w:val="0"/>
          <w:marTop w:val="0"/>
          <w:marBottom w:val="0"/>
          <w:divBdr>
            <w:top w:val="none" w:sz="0" w:space="0" w:color="auto"/>
            <w:left w:val="none" w:sz="0" w:space="0" w:color="auto"/>
            <w:bottom w:val="none" w:sz="0" w:space="0" w:color="auto"/>
            <w:right w:val="none" w:sz="0" w:space="0" w:color="auto"/>
          </w:divBdr>
        </w:div>
        <w:div w:id="1963726569">
          <w:marLeft w:val="0"/>
          <w:marRight w:val="0"/>
          <w:marTop w:val="0"/>
          <w:marBottom w:val="0"/>
          <w:divBdr>
            <w:top w:val="none" w:sz="0" w:space="0" w:color="auto"/>
            <w:left w:val="none" w:sz="0" w:space="0" w:color="auto"/>
            <w:bottom w:val="none" w:sz="0" w:space="0" w:color="auto"/>
            <w:right w:val="none" w:sz="0" w:space="0" w:color="auto"/>
          </w:divBdr>
        </w:div>
      </w:divsChild>
    </w:div>
    <w:div w:id="1836415448">
      <w:bodyDiv w:val="1"/>
      <w:marLeft w:val="0"/>
      <w:marRight w:val="0"/>
      <w:marTop w:val="0"/>
      <w:marBottom w:val="0"/>
      <w:divBdr>
        <w:top w:val="none" w:sz="0" w:space="0" w:color="auto"/>
        <w:left w:val="none" w:sz="0" w:space="0" w:color="auto"/>
        <w:bottom w:val="none" w:sz="0" w:space="0" w:color="auto"/>
        <w:right w:val="none" w:sz="0" w:space="0" w:color="auto"/>
      </w:divBdr>
    </w:div>
    <w:div w:id="1836647093">
      <w:bodyDiv w:val="1"/>
      <w:marLeft w:val="0"/>
      <w:marRight w:val="0"/>
      <w:marTop w:val="0"/>
      <w:marBottom w:val="0"/>
      <w:divBdr>
        <w:top w:val="none" w:sz="0" w:space="0" w:color="auto"/>
        <w:left w:val="none" w:sz="0" w:space="0" w:color="auto"/>
        <w:bottom w:val="none" w:sz="0" w:space="0" w:color="auto"/>
        <w:right w:val="none" w:sz="0" w:space="0" w:color="auto"/>
      </w:divBdr>
    </w:div>
    <w:div w:id="1837107480">
      <w:bodyDiv w:val="1"/>
      <w:marLeft w:val="0"/>
      <w:marRight w:val="0"/>
      <w:marTop w:val="0"/>
      <w:marBottom w:val="0"/>
      <w:divBdr>
        <w:top w:val="none" w:sz="0" w:space="0" w:color="auto"/>
        <w:left w:val="none" w:sz="0" w:space="0" w:color="auto"/>
        <w:bottom w:val="none" w:sz="0" w:space="0" w:color="auto"/>
        <w:right w:val="none" w:sz="0" w:space="0" w:color="auto"/>
      </w:divBdr>
      <w:divsChild>
        <w:div w:id="15471764">
          <w:marLeft w:val="0"/>
          <w:marRight w:val="0"/>
          <w:marTop w:val="0"/>
          <w:marBottom w:val="0"/>
          <w:divBdr>
            <w:top w:val="none" w:sz="0" w:space="0" w:color="auto"/>
            <w:left w:val="none" w:sz="0" w:space="0" w:color="auto"/>
            <w:bottom w:val="none" w:sz="0" w:space="0" w:color="auto"/>
            <w:right w:val="none" w:sz="0" w:space="0" w:color="auto"/>
          </w:divBdr>
        </w:div>
        <w:div w:id="20054043">
          <w:marLeft w:val="0"/>
          <w:marRight w:val="0"/>
          <w:marTop w:val="0"/>
          <w:marBottom w:val="0"/>
          <w:divBdr>
            <w:top w:val="none" w:sz="0" w:space="0" w:color="auto"/>
            <w:left w:val="none" w:sz="0" w:space="0" w:color="auto"/>
            <w:bottom w:val="none" w:sz="0" w:space="0" w:color="auto"/>
            <w:right w:val="none" w:sz="0" w:space="0" w:color="auto"/>
          </w:divBdr>
        </w:div>
        <w:div w:id="33581157">
          <w:marLeft w:val="0"/>
          <w:marRight w:val="0"/>
          <w:marTop w:val="0"/>
          <w:marBottom w:val="0"/>
          <w:divBdr>
            <w:top w:val="none" w:sz="0" w:space="0" w:color="auto"/>
            <w:left w:val="none" w:sz="0" w:space="0" w:color="auto"/>
            <w:bottom w:val="none" w:sz="0" w:space="0" w:color="auto"/>
            <w:right w:val="none" w:sz="0" w:space="0" w:color="auto"/>
          </w:divBdr>
        </w:div>
        <w:div w:id="37164389">
          <w:marLeft w:val="0"/>
          <w:marRight w:val="0"/>
          <w:marTop w:val="0"/>
          <w:marBottom w:val="0"/>
          <w:divBdr>
            <w:top w:val="none" w:sz="0" w:space="0" w:color="auto"/>
            <w:left w:val="none" w:sz="0" w:space="0" w:color="auto"/>
            <w:bottom w:val="none" w:sz="0" w:space="0" w:color="auto"/>
            <w:right w:val="none" w:sz="0" w:space="0" w:color="auto"/>
          </w:divBdr>
        </w:div>
        <w:div w:id="83498849">
          <w:marLeft w:val="0"/>
          <w:marRight w:val="0"/>
          <w:marTop w:val="0"/>
          <w:marBottom w:val="0"/>
          <w:divBdr>
            <w:top w:val="none" w:sz="0" w:space="0" w:color="auto"/>
            <w:left w:val="none" w:sz="0" w:space="0" w:color="auto"/>
            <w:bottom w:val="none" w:sz="0" w:space="0" w:color="auto"/>
            <w:right w:val="none" w:sz="0" w:space="0" w:color="auto"/>
          </w:divBdr>
        </w:div>
        <w:div w:id="95486065">
          <w:marLeft w:val="0"/>
          <w:marRight w:val="0"/>
          <w:marTop w:val="0"/>
          <w:marBottom w:val="0"/>
          <w:divBdr>
            <w:top w:val="none" w:sz="0" w:space="0" w:color="auto"/>
            <w:left w:val="none" w:sz="0" w:space="0" w:color="auto"/>
            <w:bottom w:val="none" w:sz="0" w:space="0" w:color="auto"/>
            <w:right w:val="none" w:sz="0" w:space="0" w:color="auto"/>
          </w:divBdr>
        </w:div>
        <w:div w:id="110245712">
          <w:marLeft w:val="0"/>
          <w:marRight w:val="0"/>
          <w:marTop w:val="0"/>
          <w:marBottom w:val="0"/>
          <w:divBdr>
            <w:top w:val="none" w:sz="0" w:space="0" w:color="auto"/>
            <w:left w:val="none" w:sz="0" w:space="0" w:color="auto"/>
            <w:bottom w:val="none" w:sz="0" w:space="0" w:color="auto"/>
            <w:right w:val="none" w:sz="0" w:space="0" w:color="auto"/>
          </w:divBdr>
        </w:div>
        <w:div w:id="116029383">
          <w:marLeft w:val="0"/>
          <w:marRight w:val="0"/>
          <w:marTop w:val="0"/>
          <w:marBottom w:val="0"/>
          <w:divBdr>
            <w:top w:val="none" w:sz="0" w:space="0" w:color="auto"/>
            <w:left w:val="none" w:sz="0" w:space="0" w:color="auto"/>
            <w:bottom w:val="none" w:sz="0" w:space="0" w:color="auto"/>
            <w:right w:val="none" w:sz="0" w:space="0" w:color="auto"/>
          </w:divBdr>
        </w:div>
        <w:div w:id="127402561">
          <w:marLeft w:val="0"/>
          <w:marRight w:val="0"/>
          <w:marTop w:val="0"/>
          <w:marBottom w:val="0"/>
          <w:divBdr>
            <w:top w:val="none" w:sz="0" w:space="0" w:color="auto"/>
            <w:left w:val="none" w:sz="0" w:space="0" w:color="auto"/>
            <w:bottom w:val="none" w:sz="0" w:space="0" w:color="auto"/>
            <w:right w:val="none" w:sz="0" w:space="0" w:color="auto"/>
          </w:divBdr>
        </w:div>
        <w:div w:id="132452836">
          <w:marLeft w:val="0"/>
          <w:marRight w:val="0"/>
          <w:marTop w:val="0"/>
          <w:marBottom w:val="0"/>
          <w:divBdr>
            <w:top w:val="none" w:sz="0" w:space="0" w:color="auto"/>
            <w:left w:val="none" w:sz="0" w:space="0" w:color="auto"/>
            <w:bottom w:val="none" w:sz="0" w:space="0" w:color="auto"/>
            <w:right w:val="none" w:sz="0" w:space="0" w:color="auto"/>
          </w:divBdr>
        </w:div>
        <w:div w:id="137769515">
          <w:marLeft w:val="0"/>
          <w:marRight w:val="0"/>
          <w:marTop w:val="0"/>
          <w:marBottom w:val="0"/>
          <w:divBdr>
            <w:top w:val="none" w:sz="0" w:space="0" w:color="auto"/>
            <w:left w:val="none" w:sz="0" w:space="0" w:color="auto"/>
            <w:bottom w:val="none" w:sz="0" w:space="0" w:color="auto"/>
            <w:right w:val="none" w:sz="0" w:space="0" w:color="auto"/>
          </w:divBdr>
        </w:div>
        <w:div w:id="140660834">
          <w:marLeft w:val="0"/>
          <w:marRight w:val="0"/>
          <w:marTop w:val="0"/>
          <w:marBottom w:val="0"/>
          <w:divBdr>
            <w:top w:val="none" w:sz="0" w:space="0" w:color="auto"/>
            <w:left w:val="none" w:sz="0" w:space="0" w:color="auto"/>
            <w:bottom w:val="none" w:sz="0" w:space="0" w:color="auto"/>
            <w:right w:val="none" w:sz="0" w:space="0" w:color="auto"/>
          </w:divBdr>
        </w:div>
        <w:div w:id="144274250">
          <w:marLeft w:val="0"/>
          <w:marRight w:val="0"/>
          <w:marTop w:val="0"/>
          <w:marBottom w:val="0"/>
          <w:divBdr>
            <w:top w:val="none" w:sz="0" w:space="0" w:color="auto"/>
            <w:left w:val="none" w:sz="0" w:space="0" w:color="auto"/>
            <w:bottom w:val="none" w:sz="0" w:space="0" w:color="auto"/>
            <w:right w:val="none" w:sz="0" w:space="0" w:color="auto"/>
          </w:divBdr>
        </w:div>
        <w:div w:id="147093928">
          <w:marLeft w:val="0"/>
          <w:marRight w:val="0"/>
          <w:marTop w:val="0"/>
          <w:marBottom w:val="0"/>
          <w:divBdr>
            <w:top w:val="none" w:sz="0" w:space="0" w:color="auto"/>
            <w:left w:val="none" w:sz="0" w:space="0" w:color="auto"/>
            <w:bottom w:val="none" w:sz="0" w:space="0" w:color="auto"/>
            <w:right w:val="none" w:sz="0" w:space="0" w:color="auto"/>
          </w:divBdr>
        </w:div>
        <w:div w:id="149097650">
          <w:marLeft w:val="0"/>
          <w:marRight w:val="0"/>
          <w:marTop w:val="0"/>
          <w:marBottom w:val="0"/>
          <w:divBdr>
            <w:top w:val="none" w:sz="0" w:space="0" w:color="auto"/>
            <w:left w:val="none" w:sz="0" w:space="0" w:color="auto"/>
            <w:bottom w:val="none" w:sz="0" w:space="0" w:color="auto"/>
            <w:right w:val="none" w:sz="0" w:space="0" w:color="auto"/>
          </w:divBdr>
        </w:div>
        <w:div w:id="150366185">
          <w:marLeft w:val="0"/>
          <w:marRight w:val="0"/>
          <w:marTop w:val="0"/>
          <w:marBottom w:val="0"/>
          <w:divBdr>
            <w:top w:val="none" w:sz="0" w:space="0" w:color="auto"/>
            <w:left w:val="none" w:sz="0" w:space="0" w:color="auto"/>
            <w:bottom w:val="none" w:sz="0" w:space="0" w:color="auto"/>
            <w:right w:val="none" w:sz="0" w:space="0" w:color="auto"/>
          </w:divBdr>
        </w:div>
        <w:div w:id="152915869">
          <w:marLeft w:val="0"/>
          <w:marRight w:val="0"/>
          <w:marTop w:val="0"/>
          <w:marBottom w:val="0"/>
          <w:divBdr>
            <w:top w:val="none" w:sz="0" w:space="0" w:color="auto"/>
            <w:left w:val="none" w:sz="0" w:space="0" w:color="auto"/>
            <w:bottom w:val="none" w:sz="0" w:space="0" w:color="auto"/>
            <w:right w:val="none" w:sz="0" w:space="0" w:color="auto"/>
          </w:divBdr>
        </w:div>
        <w:div w:id="157042472">
          <w:marLeft w:val="0"/>
          <w:marRight w:val="0"/>
          <w:marTop w:val="0"/>
          <w:marBottom w:val="0"/>
          <w:divBdr>
            <w:top w:val="none" w:sz="0" w:space="0" w:color="auto"/>
            <w:left w:val="none" w:sz="0" w:space="0" w:color="auto"/>
            <w:bottom w:val="none" w:sz="0" w:space="0" w:color="auto"/>
            <w:right w:val="none" w:sz="0" w:space="0" w:color="auto"/>
          </w:divBdr>
        </w:div>
        <w:div w:id="176315891">
          <w:marLeft w:val="0"/>
          <w:marRight w:val="0"/>
          <w:marTop w:val="0"/>
          <w:marBottom w:val="0"/>
          <w:divBdr>
            <w:top w:val="none" w:sz="0" w:space="0" w:color="auto"/>
            <w:left w:val="none" w:sz="0" w:space="0" w:color="auto"/>
            <w:bottom w:val="none" w:sz="0" w:space="0" w:color="auto"/>
            <w:right w:val="none" w:sz="0" w:space="0" w:color="auto"/>
          </w:divBdr>
        </w:div>
        <w:div w:id="176697953">
          <w:marLeft w:val="0"/>
          <w:marRight w:val="0"/>
          <w:marTop w:val="0"/>
          <w:marBottom w:val="0"/>
          <w:divBdr>
            <w:top w:val="none" w:sz="0" w:space="0" w:color="auto"/>
            <w:left w:val="none" w:sz="0" w:space="0" w:color="auto"/>
            <w:bottom w:val="none" w:sz="0" w:space="0" w:color="auto"/>
            <w:right w:val="none" w:sz="0" w:space="0" w:color="auto"/>
          </w:divBdr>
        </w:div>
        <w:div w:id="178203929">
          <w:marLeft w:val="0"/>
          <w:marRight w:val="0"/>
          <w:marTop w:val="0"/>
          <w:marBottom w:val="0"/>
          <w:divBdr>
            <w:top w:val="none" w:sz="0" w:space="0" w:color="auto"/>
            <w:left w:val="none" w:sz="0" w:space="0" w:color="auto"/>
            <w:bottom w:val="none" w:sz="0" w:space="0" w:color="auto"/>
            <w:right w:val="none" w:sz="0" w:space="0" w:color="auto"/>
          </w:divBdr>
        </w:div>
        <w:div w:id="214392360">
          <w:marLeft w:val="0"/>
          <w:marRight w:val="0"/>
          <w:marTop w:val="0"/>
          <w:marBottom w:val="0"/>
          <w:divBdr>
            <w:top w:val="none" w:sz="0" w:space="0" w:color="auto"/>
            <w:left w:val="none" w:sz="0" w:space="0" w:color="auto"/>
            <w:bottom w:val="none" w:sz="0" w:space="0" w:color="auto"/>
            <w:right w:val="none" w:sz="0" w:space="0" w:color="auto"/>
          </w:divBdr>
        </w:div>
        <w:div w:id="230389185">
          <w:marLeft w:val="0"/>
          <w:marRight w:val="0"/>
          <w:marTop w:val="0"/>
          <w:marBottom w:val="0"/>
          <w:divBdr>
            <w:top w:val="none" w:sz="0" w:space="0" w:color="auto"/>
            <w:left w:val="none" w:sz="0" w:space="0" w:color="auto"/>
            <w:bottom w:val="none" w:sz="0" w:space="0" w:color="auto"/>
            <w:right w:val="none" w:sz="0" w:space="0" w:color="auto"/>
          </w:divBdr>
        </w:div>
        <w:div w:id="246884939">
          <w:marLeft w:val="0"/>
          <w:marRight w:val="0"/>
          <w:marTop w:val="0"/>
          <w:marBottom w:val="0"/>
          <w:divBdr>
            <w:top w:val="none" w:sz="0" w:space="0" w:color="auto"/>
            <w:left w:val="none" w:sz="0" w:space="0" w:color="auto"/>
            <w:bottom w:val="none" w:sz="0" w:space="0" w:color="auto"/>
            <w:right w:val="none" w:sz="0" w:space="0" w:color="auto"/>
          </w:divBdr>
        </w:div>
        <w:div w:id="250629147">
          <w:marLeft w:val="0"/>
          <w:marRight w:val="0"/>
          <w:marTop w:val="0"/>
          <w:marBottom w:val="0"/>
          <w:divBdr>
            <w:top w:val="none" w:sz="0" w:space="0" w:color="auto"/>
            <w:left w:val="none" w:sz="0" w:space="0" w:color="auto"/>
            <w:bottom w:val="none" w:sz="0" w:space="0" w:color="auto"/>
            <w:right w:val="none" w:sz="0" w:space="0" w:color="auto"/>
          </w:divBdr>
        </w:div>
        <w:div w:id="253251643">
          <w:marLeft w:val="0"/>
          <w:marRight w:val="0"/>
          <w:marTop w:val="0"/>
          <w:marBottom w:val="0"/>
          <w:divBdr>
            <w:top w:val="none" w:sz="0" w:space="0" w:color="auto"/>
            <w:left w:val="none" w:sz="0" w:space="0" w:color="auto"/>
            <w:bottom w:val="none" w:sz="0" w:space="0" w:color="auto"/>
            <w:right w:val="none" w:sz="0" w:space="0" w:color="auto"/>
          </w:divBdr>
        </w:div>
        <w:div w:id="258027517">
          <w:marLeft w:val="0"/>
          <w:marRight w:val="0"/>
          <w:marTop w:val="0"/>
          <w:marBottom w:val="0"/>
          <w:divBdr>
            <w:top w:val="none" w:sz="0" w:space="0" w:color="auto"/>
            <w:left w:val="none" w:sz="0" w:space="0" w:color="auto"/>
            <w:bottom w:val="none" w:sz="0" w:space="0" w:color="auto"/>
            <w:right w:val="none" w:sz="0" w:space="0" w:color="auto"/>
          </w:divBdr>
        </w:div>
        <w:div w:id="303237721">
          <w:marLeft w:val="0"/>
          <w:marRight w:val="0"/>
          <w:marTop w:val="0"/>
          <w:marBottom w:val="0"/>
          <w:divBdr>
            <w:top w:val="none" w:sz="0" w:space="0" w:color="auto"/>
            <w:left w:val="none" w:sz="0" w:space="0" w:color="auto"/>
            <w:bottom w:val="none" w:sz="0" w:space="0" w:color="auto"/>
            <w:right w:val="none" w:sz="0" w:space="0" w:color="auto"/>
          </w:divBdr>
        </w:div>
        <w:div w:id="403844680">
          <w:marLeft w:val="0"/>
          <w:marRight w:val="0"/>
          <w:marTop w:val="0"/>
          <w:marBottom w:val="0"/>
          <w:divBdr>
            <w:top w:val="none" w:sz="0" w:space="0" w:color="auto"/>
            <w:left w:val="none" w:sz="0" w:space="0" w:color="auto"/>
            <w:bottom w:val="none" w:sz="0" w:space="0" w:color="auto"/>
            <w:right w:val="none" w:sz="0" w:space="0" w:color="auto"/>
          </w:divBdr>
        </w:div>
        <w:div w:id="435369951">
          <w:marLeft w:val="0"/>
          <w:marRight w:val="0"/>
          <w:marTop w:val="0"/>
          <w:marBottom w:val="0"/>
          <w:divBdr>
            <w:top w:val="none" w:sz="0" w:space="0" w:color="auto"/>
            <w:left w:val="none" w:sz="0" w:space="0" w:color="auto"/>
            <w:bottom w:val="none" w:sz="0" w:space="0" w:color="auto"/>
            <w:right w:val="none" w:sz="0" w:space="0" w:color="auto"/>
          </w:divBdr>
        </w:div>
        <w:div w:id="453914692">
          <w:marLeft w:val="0"/>
          <w:marRight w:val="0"/>
          <w:marTop w:val="0"/>
          <w:marBottom w:val="0"/>
          <w:divBdr>
            <w:top w:val="none" w:sz="0" w:space="0" w:color="auto"/>
            <w:left w:val="none" w:sz="0" w:space="0" w:color="auto"/>
            <w:bottom w:val="none" w:sz="0" w:space="0" w:color="auto"/>
            <w:right w:val="none" w:sz="0" w:space="0" w:color="auto"/>
          </w:divBdr>
        </w:div>
        <w:div w:id="464852865">
          <w:marLeft w:val="0"/>
          <w:marRight w:val="0"/>
          <w:marTop w:val="0"/>
          <w:marBottom w:val="0"/>
          <w:divBdr>
            <w:top w:val="none" w:sz="0" w:space="0" w:color="auto"/>
            <w:left w:val="none" w:sz="0" w:space="0" w:color="auto"/>
            <w:bottom w:val="none" w:sz="0" w:space="0" w:color="auto"/>
            <w:right w:val="none" w:sz="0" w:space="0" w:color="auto"/>
          </w:divBdr>
        </w:div>
        <w:div w:id="504899899">
          <w:marLeft w:val="0"/>
          <w:marRight w:val="0"/>
          <w:marTop w:val="0"/>
          <w:marBottom w:val="0"/>
          <w:divBdr>
            <w:top w:val="none" w:sz="0" w:space="0" w:color="auto"/>
            <w:left w:val="none" w:sz="0" w:space="0" w:color="auto"/>
            <w:bottom w:val="none" w:sz="0" w:space="0" w:color="auto"/>
            <w:right w:val="none" w:sz="0" w:space="0" w:color="auto"/>
          </w:divBdr>
        </w:div>
        <w:div w:id="526220120">
          <w:marLeft w:val="0"/>
          <w:marRight w:val="0"/>
          <w:marTop w:val="0"/>
          <w:marBottom w:val="0"/>
          <w:divBdr>
            <w:top w:val="none" w:sz="0" w:space="0" w:color="auto"/>
            <w:left w:val="none" w:sz="0" w:space="0" w:color="auto"/>
            <w:bottom w:val="none" w:sz="0" w:space="0" w:color="auto"/>
            <w:right w:val="none" w:sz="0" w:space="0" w:color="auto"/>
          </w:divBdr>
        </w:div>
        <w:div w:id="534778360">
          <w:marLeft w:val="0"/>
          <w:marRight w:val="0"/>
          <w:marTop w:val="0"/>
          <w:marBottom w:val="0"/>
          <w:divBdr>
            <w:top w:val="none" w:sz="0" w:space="0" w:color="auto"/>
            <w:left w:val="none" w:sz="0" w:space="0" w:color="auto"/>
            <w:bottom w:val="none" w:sz="0" w:space="0" w:color="auto"/>
            <w:right w:val="none" w:sz="0" w:space="0" w:color="auto"/>
          </w:divBdr>
        </w:div>
        <w:div w:id="542906176">
          <w:marLeft w:val="0"/>
          <w:marRight w:val="0"/>
          <w:marTop w:val="0"/>
          <w:marBottom w:val="0"/>
          <w:divBdr>
            <w:top w:val="none" w:sz="0" w:space="0" w:color="auto"/>
            <w:left w:val="none" w:sz="0" w:space="0" w:color="auto"/>
            <w:bottom w:val="none" w:sz="0" w:space="0" w:color="auto"/>
            <w:right w:val="none" w:sz="0" w:space="0" w:color="auto"/>
          </w:divBdr>
        </w:div>
        <w:div w:id="559944516">
          <w:marLeft w:val="0"/>
          <w:marRight w:val="0"/>
          <w:marTop w:val="0"/>
          <w:marBottom w:val="0"/>
          <w:divBdr>
            <w:top w:val="none" w:sz="0" w:space="0" w:color="auto"/>
            <w:left w:val="none" w:sz="0" w:space="0" w:color="auto"/>
            <w:bottom w:val="none" w:sz="0" w:space="0" w:color="auto"/>
            <w:right w:val="none" w:sz="0" w:space="0" w:color="auto"/>
          </w:divBdr>
        </w:div>
        <w:div w:id="587466463">
          <w:marLeft w:val="0"/>
          <w:marRight w:val="0"/>
          <w:marTop w:val="0"/>
          <w:marBottom w:val="0"/>
          <w:divBdr>
            <w:top w:val="none" w:sz="0" w:space="0" w:color="auto"/>
            <w:left w:val="none" w:sz="0" w:space="0" w:color="auto"/>
            <w:bottom w:val="none" w:sz="0" w:space="0" w:color="auto"/>
            <w:right w:val="none" w:sz="0" w:space="0" w:color="auto"/>
          </w:divBdr>
        </w:div>
        <w:div w:id="592133793">
          <w:marLeft w:val="0"/>
          <w:marRight w:val="0"/>
          <w:marTop w:val="0"/>
          <w:marBottom w:val="0"/>
          <w:divBdr>
            <w:top w:val="none" w:sz="0" w:space="0" w:color="auto"/>
            <w:left w:val="none" w:sz="0" w:space="0" w:color="auto"/>
            <w:bottom w:val="none" w:sz="0" w:space="0" w:color="auto"/>
            <w:right w:val="none" w:sz="0" w:space="0" w:color="auto"/>
          </w:divBdr>
        </w:div>
        <w:div w:id="593126979">
          <w:marLeft w:val="0"/>
          <w:marRight w:val="0"/>
          <w:marTop w:val="0"/>
          <w:marBottom w:val="0"/>
          <w:divBdr>
            <w:top w:val="none" w:sz="0" w:space="0" w:color="auto"/>
            <w:left w:val="none" w:sz="0" w:space="0" w:color="auto"/>
            <w:bottom w:val="none" w:sz="0" w:space="0" w:color="auto"/>
            <w:right w:val="none" w:sz="0" w:space="0" w:color="auto"/>
          </w:divBdr>
        </w:div>
        <w:div w:id="600841152">
          <w:marLeft w:val="0"/>
          <w:marRight w:val="0"/>
          <w:marTop w:val="0"/>
          <w:marBottom w:val="0"/>
          <w:divBdr>
            <w:top w:val="none" w:sz="0" w:space="0" w:color="auto"/>
            <w:left w:val="none" w:sz="0" w:space="0" w:color="auto"/>
            <w:bottom w:val="none" w:sz="0" w:space="0" w:color="auto"/>
            <w:right w:val="none" w:sz="0" w:space="0" w:color="auto"/>
          </w:divBdr>
        </w:div>
        <w:div w:id="623081655">
          <w:marLeft w:val="0"/>
          <w:marRight w:val="0"/>
          <w:marTop w:val="0"/>
          <w:marBottom w:val="0"/>
          <w:divBdr>
            <w:top w:val="none" w:sz="0" w:space="0" w:color="auto"/>
            <w:left w:val="none" w:sz="0" w:space="0" w:color="auto"/>
            <w:bottom w:val="none" w:sz="0" w:space="0" w:color="auto"/>
            <w:right w:val="none" w:sz="0" w:space="0" w:color="auto"/>
          </w:divBdr>
        </w:div>
        <w:div w:id="639464066">
          <w:marLeft w:val="0"/>
          <w:marRight w:val="0"/>
          <w:marTop w:val="0"/>
          <w:marBottom w:val="0"/>
          <w:divBdr>
            <w:top w:val="none" w:sz="0" w:space="0" w:color="auto"/>
            <w:left w:val="none" w:sz="0" w:space="0" w:color="auto"/>
            <w:bottom w:val="none" w:sz="0" w:space="0" w:color="auto"/>
            <w:right w:val="none" w:sz="0" w:space="0" w:color="auto"/>
          </w:divBdr>
        </w:div>
        <w:div w:id="645016583">
          <w:marLeft w:val="0"/>
          <w:marRight w:val="0"/>
          <w:marTop w:val="0"/>
          <w:marBottom w:val="0"/>
          <w:divBdr>
            <w:top w:val="none" w:sz="0" w:space="0" w:color="auto"/>
            <w:left w:val="none" w:sz="0" w:space="0" w:color="auto"/>
            <w:bottom w:val="none" w:sz="0" w:space="0" w:color="auto"/>
            <w:right w:val="none" w:sz="0" w:space="0" w:color="auto"/>
          </w:divBdr>
        </w:div>
        <w:div w:id="652493633">
          <w:marLeft w:val="0"/>
          <w:marRight w:val="0"/>
          <w:marTop w:val="0"/>
          <w:marBottom w:val="0"/>
          <w:divBdr>
            <w:top w:val="none" w:sz="0" w:space="0" w:color="auto"/>
            <w:left w:val="none" w:sz="0" w:space="0" w:color="auto"/>
            <w:bottom w:val="none" w:sz="0" w:space="0" w:color="auto"/>
            <w:right w:val="none" w:sz="0" w:space="0" w:color="auto"/>
          </w:divBdr>
        </w:div>
        <w:div w:id="678965606">
          <w:marLeft w:val="0"/>
          <w:marRight w:val="0"/>
          <w:marTop w:val="0"/>
          <w:marBottom w:val="0"/>
          <w:divBdr>
            <w:top w:val="none" w:sz="0" w:space="0" w:color="auto"/>
            <w:left w:val="none" w:sz="0" w:space="0" w:color="auto"/>
            <w:bottom w:val="none" w:sz="0" w:space="0" w:color="auto"/>
            <w:right w:val="none" w:sz="0" w:space="0" w:color="auto"/>
          </w:divBdr>
        </w:div>
        <w:div w:id="728765668">
          <w:marLeft w:val="0"/>
          <w:marRight w:val="0"/>
          <w:marTop w:val="0"/>
          <w:marBottom w:val="0"/>
          <w:divBdr>
            <w:top w:val="none" w:sz="0" w:space="0" w:color="auto"/>
            <w:left w:val="none" w:sz="0" w:space="0" w:color="auto"/>
            <w:bottom w:val="none" w:sz="0" w:space="0" w:color="auto"/>
            <w:right w:val="none" w:sz="0" w:space="0" w:color="auto"/>
          </w:divBdr>
        </w:div>
        <w:div w:id="738481753">
          <w:marLeft w:val="0"/>
          <w:marRight w:val="0"/>
          <w:marTop w:val="0"/>
          <w:marBottom w:val="0"/>
          <w:divBdr>
            <w:top w:val="none" w:sz="0" w:space="0" w:color="auto"/>
            <w:left w:val="none" w:sz="0" w:space="0" w:color="auto"/>
            <w:bottom w:val="none" w:sz="0" w:space="0" w:color="auto"/>
            <w:right w:val="none" w:sz="0" w:space="0" w:color="auto"/>
          </w:divBdr>
        </w:div>
        <w:div w:id="744764132">
          <w:marLeft w:val="0"/>
          <w:marRight w:val="0"/>
          <w:marTop w:val="0"/>
          <w:marBottom w:val="0"/>
          <w:divBdr>
            <w:top w:val="none" w:sz="0" w:space="0" w:color="auto"/>
            <w:left w:val="none" w:sz="0" w:space="0" w:color="auto"/>
            <w:bottom w:val="none" w:sz="0" w:space="0" w:color="auto"/>
            <w:right w:val="none" w:sz="0" w:space="0" w:color="auto"/>
          </w:divBdr>
        </w:div>
        <w:div w:id="855341215">
          <w:marLeft w:val="0"/>
          <w:marRight w:val="0"/>
          <w:marTop w:val="0"/>
          <w:marBottom w:val="0"/>
          <w:divBdr>
            <w:top w:val="none" w:sz="0" w:space="0" w:color="auto"/>
            <w:left w:val="none" w:sz="0" w:space="0" w:color="auto"/>
            <w:bottom w:val="none" w:sz="0" w:space="0" w:color="auto"/>
            <w:right w:val="none" w:sz="0" w:space="0" w:color="auto"/>
          </w:divBdr>
        </w:div>
        <w:div w:id="855581945">
          <w:marLeft w:val="0"/>
          <w:marRight w:val="0"/>
          <w:marTop w:val="0"/>
          <w:marBottom w:val="0"/>
          <w:divBdr>
            <w:top w:val="none" w:sz="0" w:space="0" w:color="auto"/>
            <w:left w:val="none" w:sz="0" w:space="0" w:color="auto"/>
            <w:bottom w:val="none" w:sz="0" w:space="0" w:color="auto"/>
            <w:right w:val="none" w:sz="0" w:space="0" w:color="auto"/>
          </w:divBdr>
        </w:div>
        <w:div w:id="882328991">
          <w:marLeft w:val="0"/>
          <w:marRight w:val="0"/>
          <w:marTop w:val="0"/>
          <w:marBottom w:val="0"/>
          <w:divBdr>
            <w:top w:val="none" w:sz="0" w:space="0" w:color="auto"/>
            <w:left w:val="none" w:sz="0" w:space="0" w:color="auto"/>
            <w:bottom w:val="none" w:sz="0" w:space="0" w:color="auto"/>
            <w:right w:val="none" w:sz="0" w:space="0" w:color="auto"/>
          </w:divBdr>
        </w:div>
        <w:div w:id="892228474">
          <w:marLeft w:val="0"/>
          <w:marRight w:val="0"/>
          <w:marTop w:val="0"/>
          <w:marBottom w:val="0"/>
          <w:divBdr>
            <w:top w:val="none" w:sz="0" w:space="0" w:color="auto"/>
            <w:left w:val="none" w:sz="0" w:space="0" w:color="auto"/>
            <w:bottom w:val="none" w:sz="0" w:space="0" w:color="auto"/>
            <w:right w:val="none" w:sz="0" w:space="0" w:color="auto"/>
          </w:divBdr>
        </w:div>
        <w:div w:id="899554319">
          <w:marLeft w:val="0"/>
          <w:marRight w:val="0"/>
          <w:marTop w:val="0"/>
          <w:marBottom w:val="0"/>
          <w:divBdr>
            <w:top w:val="none" w:sz="0" w:space="0" w:color="auto"/>
            <w:left w:val="none" w:sz="0" w:space="0" w:color="auto"/>
            <w:bottom w:val="none" w:sz="0" w:space="0" w:color="auto"/>
            <w:right w:val="none" w:sz="0" w:space="0" w:color="auto"/>
          </w:divBdr>
        </w:div>
        <w:div w:id="905067152">
          <w:marLeft w:val="0"/>
          <w:marRight w:val="0"/>
          <w:marTop w:val="0"/>
          <w:marBottom w:val="0"/>
          <w:divBdr>
            <w:top w:val="none" w:sz="0" w:space="0" w:color="auto"/>
            <w:left w:val="none" w:sz="0" w:space="0" w:color="auto"/>
            <w:bottom w:val="none" w:sz="0" w:space="0" w:color="auto"/>
            <w:right w:val="none" w:sz="0" w:space="0" w:color="auto"/>
          </w:divBdr>
        </w:div>
        <w:div w:id="905336778">
          <w:marLeft w:val="0"/>
          <w:marRight w:val="0"/>
          <w:marTop w:val="0"/>
          <w:marBottom w:val="0"/>
          <w:divBdr>
            <w:top w:val="none" w:sz="0" w:space="0" w:color="auto"/>
            <w:left w:val="none" w:sz="0" w:space="0" w:color="auto"/>
            <w:bottom w:val="none" w:sz="0" w:space="0" w:color="auto"/>
            <w:right w:val="none" w:sz="0" w:space="0" w:color="auto"/>
          </w:divBdr>
        </w:div>
        <w:div w:id="918292801">
          <w:marLeft w:val="0"/>
          <w:marRight w:val="0"/>
          <w:marTop w:val="0"/>
          <w:marBottom w:val="0"/>
          <w:divBdr>
            <w:top w:val="none" w:sz="0" w:space="0" w:color="auto"/>
            <w:left w:val="none" w:sz="0" w:space="0" w:color="auto"/>
            <w:bottom w:val="none" w:sz="0" w:space="0" w:color="auto"/>
            <w:right w:val="none" w:sz="0" w:space="0" w:color="auto"/>
          </w:divBdr>
        </w:div>
        <w:div w:id="935212635">
          <w:marLeft w:val="0"/>
          <w:marRight w:val="0"/>
          <w:marTop w:val="0"/>
          <w:marBottom w:val="0"/>
          <w:divBdr>
            <w:top w:val="none" w:sz="0" w:space="0" w:color="auto"/>
            <w:left w:val="none" w:sz="0" w:space="0" w:color="auto"/>
            <w:bottom w:val="none" w:sz="0" w:space="0" w:color="auto"/>
            <w:right w:val="none" w:sz="0" w:space="0" w:color="auto"/>
          </w:divBdr>
        </w:div>
        <w:div w:id="970862525">
          <w:marLeft w:val="0"/>
          <w:marRight w:val="0"/>
          <w:marTop w:val="0"/>
          <w:marBottom w:val="0"/>
          <w:divBdr>
            <w:top w:val="none" w:sz="0" w:space="0" w:color="auto"/>
            <w:left w:val="none" w:sz="0" w:space="0" w:color="auto"/>
            <w:bottom w:val="none" w:sz="0" w:space="0" w:color="auto"/>
            <w:right w:val="none" w:sz="0" w:space="0" w:color="auto"/>
          </w:divBdr>
        </w:div>
        <w:div w:id="971668330">
          <w:marLeft w:val="0"/>
          <w:marRight w:val="0"/>
          <w:marTop w:val="0"/>
          <w:marBottom w:val="0"/>
          <w:divBdr>
            <w:top w:val="none" w:sz="0" w:space="0" w:color="auto"/>
            <w:left w:val="none" w:sz="0" w:space="0" w:color="auto"/>
            <w:bottom w:val="none" w:sz="0" w:space="0" w:color="auto"/>
            <w:right w:val="none" w:sz="0" w:space="0" w:color="auto"/>
          </w:divBdr>
        </w:div>
        <w:div w:id="981812807">
          <w:marLeft w:val="0"/>
          <w:marRight w:val="0"/>
          <w:marTop w:val="0"/>
          <w:marBottom w:val="0"/>
          <w:divBdr>
            <w:top w:val="none" w:sz="0" w:space="0" w:color="auto"/>
            <w:left w:val="none" w:sz="0" w:space="0" w:color="auto"/>
            <w:bottom w:val="none" w:sz="0" w:space="0" w:color="auto"/>
            <w:right w:val="none" w:sz="0" w:space="0" w:color="auto"/>
          </w:divBdr>
        </w:div>
        <w:div w:id="1029258599">
          <w:marLeft w:val="0"/>
          <w:marRight w:val="0"/>
          <w:marTop w:val="0"/>
          <w:marBottom w:val="0"/>
          <w:divBdr>
            <w:top w:val="none" w:sz="0" w:space="0" w:color="auto"/>
            <w:left w:val="none" w:sz="0" w:space="0" w:color="auto"/>
            <w:bottom w:val="none" w:sz="0" w:space="0" w:color="auto"/>
            <w:right w:val="none" w:sz="0" w:space="0" w:color="auto"/>
          </w:divBdr>
        </w:div>
        <w:div w:id="1040857896">
          <w:marLeft w:val="0"/>
          <w:marRight w:val="0"/>
          <w:marTop w:val="0"/>
          <w:marBottom w:val="0"/>
          <w:divBdr>
            <w:top w:val="none" w:sz="0" w:space="0" w:color="auto"/>
            <w:left w:val="none" w:sz="0" w:space="0" w:color="auto"/>
            <w:bottom w:val="none" w:sz="0" w:space="0" w:color="auto"/>
            <w:right w:val="none" w:sz="0" w:space="0" w:color="auto"/>
          </w:divBdr>
        </w:div>
        <w:div w:id="1042748001">
          <w:marLeft w:val="0"/>
          <w:marRight w:val="0"/>
          <w:marTop w:val="0"/>
          <w:marBottom w:val="0"/>
          <w:divBdr>
            <w:top w:val="none" w:sz="0" w:space="0" w:color="auto"/>
            <w:left w:val="none" w:sz="0" w:space="0" w:color="auto"/>
            <w:bottom w:val="none" w:sz="0" w:space="0" w:color="auto"/>
            <w:right w:val="none" w:sz="0" w:space="0" w:color="auto"/>
          </w:divBdr>
        </w:div>
        <w:div w:id="1061171370">
          <w:marLeft w:val="0"/>
          <w:marRight w:val="0"/>
          <w:marTop w:val="0"/>
          <w:marBottom w:val="0"/>
          <w:divBdr>
            <w:top w:val="none" w:sz="0" w:space="0" w:color="auto"/>
            <w:left w:val="none" w:sz="0" w:space="0" w:color="auto"/>
            <w:bottom w:val="none" w:sz="0" w:space="0" w:color="auto"/>
            <w:right w:val="none" w:sz="0" w:space="0" w:color="auto"/>
          </w:divBdr>
        </w:div>
        <w:div w:id="1099373971">
          <w:marLeft w:val="0"/>
          <w:marRight w:val="0"/>
          <w:marTop w:val="0"/>
          <w:marBottom w:val="0"/>
          <w:divBdr>
            <w:top w:val="none" w:sz="0" w:space="0" w:color="auto"/>
            <w:left w:val="none" w:sz="0" w:space="0" w:color="auto"/>
            <w:bottom w:val="none" w:sz="0" w:space="0" w:color="auto"/>
            <w:right w:val="none" w:sz="0" w:space="0" w:color="auto"/>
          </w:divBdr>
        </w:div>
        <w:div w:id="1146120526">
          <w:marLeft w:val="0"/>
          <w:marRight w:val="0"/>
          <w:marTop w:val="0"/>
          <w:marBottom w:val="0"/>
          <w:divBdr>
            <w:top w:val="none" w:sz="0" w:space="0" w:color="auto"/>
            <w:left w:val="none" w:sz="0" w:space="0" w:color="auto"/>
            <w:bottom w:val="none" w:sz="0" w:space="0" w:color="auto"/>
            <w:right w:val="none" w:sz="0" w:space="0" w:color="auto"/>
          </w:divBdr>
        </w:div>
        <w:div w:id="1149903445">
          <w:marLeft w:val="0"/>
          <w:marRight w:val="0"/>
          <w:marTop w:val="0"/>
          <w:marBottom w:val="0"/>
          <w:divBdr>
            <w:top w:val="none" w:sz="0" w:space="0" w:color="auto"/>
            <w:left w:val="none" w:sz="0" w:space="0" w:color="auto"/>
            <w:bottom w:val="none" w:sz="0" w:space="0" w:color="auto"/>
            <w:right w:val="none" w:sz="0" w:space="0" w:color="auto"/>
          </w:divBdr>
        </w:div>
        <w:div w:id="1167287487">
          <w:marLeft w:val="0"/>
          <w:marRight w:val="0"/>
          <w:marTop w:val="0"/>
          <w:marBottom w:val="0"/>
          <w:divBdr>
            <w:top w:val="none" w:sz="0" w:space="0" w:color="auto"/>
            <w:left w:val="none" w:sz="0" w:space="0" w:color="auto"/>
            <w:bottom w:val="none" w:sz="0" w:space="0" w:color="auto"/>
            <w:right w:val="none" w:sz="0" w:space="0" w:color="auto"/>
          </w:divBdr>
        </w:div>
        <w:div w:id="1175917702">
          <w:marLeft w:val="0"/>
          <w:marRight w:val="0"/>
          <w:marTop w:val="0"/>
          <w:marBottom w:val="0"/>
          <w:divBdr>
            <w:top w:val="none" w:sz="0" w:space="0" w:color="auto"/>
            <w:left w:val="none" w:sz="0" w:space="0" w:color="auto"/>
            <w:bottom w:val="none" w:sz="0" w:space="0" w:color="auto"/>
            <w:right w:val="none" w:sz="0" w:space="0" w:color="auto"/>
          </w:divBdr>
        </w:div>
        <w:div w:id="1206335279">
          <w:marLeft w:val="0"/>
          <w:marRight w:val="0"/>
          <w:marTop w:val="0"/>
          <w:marBottom w:val="0"/>
          <w:divBdr>
            <w:top w:val="none" w:sz="0" w:space="0" w:color="auto"/>
            <w:left w:val="none" w:sz="0" w:space="0" w:color="auto"/>
            <w:bottom w:val="none" w:sz="0" w:space="0" w:color="auto"/>
            <w:right w:val="none" w:sz="0" w:space="0" w:color="auto"/>
          </w:divBdr>
        </w:div>
        <w:div w:id="1209801698">
          <w:marLeft w:val="0"/>
          <w:marRight w:val="0"/>
          <w:marTop w:val="0"/>
          <w:marBottom w:val="0"/>
          <w:divBdr>
            <w:top w:val="none" w:sz="0" w:space="0" w:color="auto"/>
            <w:left w:val="none" w:sz="0" w:space="0" w:color="auto"/>
            <w:bottom w:val="none" w:sz="0" w:space="0" w:color="auto"/>
            <w:right w:val="none" w:sz="0" w:space="0" w:color="auto"/>
          </w:divBdr>
        </w:div>
        <w:div w:id="1235630693">
          <w:marLeft w:val="0"/>
          <w:marRight w:val="0"/>
          <w:marTop w:val="0"/>
          <w:marBottom w:val="0"/>
          <w:divBdr>
            <w:top w:val="none" w:sz="0" w:space="0" w:color="auto"/>
            <w:left w:val="none" w:sz="0" w:space="0" w:color="auto"/>
            <w:bottom w:val="none" w:sz="0" w:space="0" w:color="auto"/>
            <w:right w:val="none" w:sz="0" w:space="0" w:color="auto"/>
          </w:divBdr>
        </w:div>
        <w:div w:id="1251161009">
          <w:marLeft w:val="0"/>
          <w:marRight w:val="0"/>
          <w:marTop w:val="0"/>
          <w:marBottom w:val="0"/>
          <w:divBdr>
            <w:top w:val="none" w:sz="0" w:space="0" w:color="auto"/>
            <w:left w:val="none" w:sz="0" w:space="0" w:color="auto"/>
            <w:bottom w:val="none" w:sz="0" w:space="0" w:color="auto"/>
            <w:right w:val="none" w:sz="0" w:space="0" w:color="auto"/>
          </w:divBdr>
        </w:div>
        <w:div w:id="1322124229">
          <w:marLeft w:val="0"/>
          <w:marRight w:val="0"/>
          <w:marTop w:val="0"/>
          <w:marBottom w:val="0"/>
          <w:divBdr>
            <w:top w:val="none" w:sz="0" w:space="0" w:color="auto"/>
            <w:left w:val="none" w:sz="0" w:space="0" w:color="auto"/>
            <w:bottom w:val="none" w:sz="0" w:space="0" w:color="auto"/>
            <w:right w:val="none" w:sz="0" w:space="0" w:color="auto"/>
          </w:divBdr>
        </w:div>
        <w:div w:id="1367828933">
          <w:marLeft w:val="0"/>
          <w:marRight w:val="0"/>
          <w:marTop w:val="0"/>
          <w:marBottom w:val="0"/>
          <w:divBdr>
            <w:top w:val="none" w:sz="0" w:space="0" w:color="auto"/>
            <w:left w:val="none" w:sz="0" w:space="0" w:color="auto"/>
            <w:bottom w:val="none" w:sz="0" w:space="0" w:color="auto"/>
            <w:right w:val="none" w:sz="0" w:space="0" w:color="auto"/>
          </w:divBdr>
        </w:div>
        <w:div w:id="1382098329">
          <w:marLeft w:val="0"/>
          <w:marRight w:val="0"/>
          <w:marTop w:val="0"/>
          <w:marBottom w:val="0"/>
          <w:divBdr>
            <w:top w:val="none" w:sz="0" w:space="0" w:color="auto"/>
            <w:left w:val="none" w:sz="0" w:space="0" w:color="auto"/>
            <w:bottom w:val="none" w:sz="0" w:space="0" w:color="auto"/>
            <w:right w:val="none" w:sz="0" w:space="0" w:color="auto"/>
          </w:divBdr>
        </w:div>
        <w:div w:id="1400902236">
          <w:marLeft w:val="0"/>
          <w:marRight w:val="0"/>
          <w:marTop w:val="0"/>
          <w:marBottom w:val="0"/>
          <w:divBdr>
            <w:top w:val="none" w:sz="0" w:space="0" w:color="auto"/>
            <w:left w:val="none" w:sz="0" w:space="0" w:color="auto"/>
            <w:bottom w:val="none" w:sz="0" w:space="0" w:color="auto"/>
            <w:right w:val="none" w:sz="0" w:space="0" w:color="auto"/>
          </w:divBdr>
        </w:div>
        <w:div w:id="1433359486">
          <w:marLeft w:val="0"/>
          <w:marRight w:val="0"/>
          <w:marTop w:val="0"/>
          <w:marBottom w:val="0"/>
          <w:divBdr>
            <w:top w:val="none" w:sz="0" w:space="0" w:color="auto"/>
            <w:left w:val="none" w:sz="0" w:space="0" w:color="auto"/>
            <w:bottom w:val="none" w:sz="0" w:space="0" w:color="auto"/>
            <w:right w:val="none" w:sz="0" w:space="0" w:color="auto"/>
          </w:divBdr>
        </w:div>
        <w:div w:id="1437598497">
          <w:marLeft w:val="0"/>
          <w:marRight w:val="0"/>
          <w:marTop w:val="0"/>
          <w:marBottom w:val="0"/>
          <w:divBdr>
            <w:top w:val="none" w:sz="0" w:space="0" w:color="auto"/>
            <w:left w:val="none" w:sz="0" w:space="0" w:color="auto"/>
            <w:bottom w:val="none" w:sz="0" w:space="0" w:color="auto"/>
            <w:right w:val="none" w:sz="0" w:space="0" w:color="auto"/>
          </w:divBdr>
        </w:div>
        <w:div w:id="1518277006">
          <w:marLeft w:val="0"/>
          <w:marRight w:val="0"/>
          <w:marTop w:val="0"/>
          <w:marBottom w:val="0"/>
          <w:divBdr>
            <w:top w:val="none" w:sz="0" w:space="0" w:color="auto"/>
            <w:left w:val="none" w:sz="0" w:space="0" w:color="auto"/>
            <w:bottom w:val="none" w:sz="0" w:space="0" w:color="auto"/>
            <w:right w:val="none" w:sz="0" w:space="0" w:color="auto"/>
          </w:divBdr>
        </w:div>
        <w:div w:id="1530987514">
          <w:marLeft w:val="0"/>
          <w:marRight w:val="0"/>
          <w:marTop w:val="0"/>
          <w:marBottom w:val="0"/>
          <w:divBdr>
            <w:top w:val="none" w:sz="0" w:space="0" w:color="auto"/>
            <w:left w:val="none" w:sz="0" w:space="0" w:color="auto"/>
            <w:bottom w:val="none" w:sz="0" w:space="0" w:color="auto"/>
            <w:right w:val="none" w:sz="0" w:space="0" w:color="auto"/>
          </w:divBdr>
        </w:div>
        <w:div w:id="1548298574">
          <w:marLeft w:val="0"/>
          <w:marRight w:val="0"/>
          <w:marTop w:val="0"/>
          <w:marBottom w:val="0"/>
          <w:divBdr>
            <w:top w:val="none" w:sz="0" w:space="0" w:color="auto"/>
            <w:left w:val="none" w:sz="0" w:space="0" w:color="auto"/>
            <w:bottom w:val="none" w:sz="0" w:space="0" w:color="auto"/>
            <w:right w:val="none" w:sz="0" w:space="0" w:color="auto"/>
          </w:divBdr>
        </w:div>
        <w:div w:id="1568687019">
          <w:marLeft w:val="0"/>
          <w:marRight w:val="0"/>
          <w:marTop w:val="0"/>
          <w:marBottom w:val="0"/>
          <w:divBdr>
            <w:top w:val="none" w:sz="0" w:space="0" w:color="auto"/>
            <w:left w:val="none" w:sz="0" w:space="0" w:color="auto"/>
            <w:bottom w:val="none" w:sz="0" w:space="0" w:color="auto"/>
            <w:right w:val="none" w:sz="0" w:space="0" w:color="auto"/>
          </w:divBdr>
        </w:div>
        <w:div w:id="1573782690">
          <w:marLeft w:val="0"/>
          <w:marRight w:val="0"/>
          <w:marTop w:val="0"/>
          <w:marBottom w:val="0"/>
          <w:divBdr>
            <w:top w:val="none" w:sz="0" w:space="0" w:color="auto"/>
            <w:left w:val="none" w:sz="0" w:space="0" w:color="auto"/>
            <w:bottom w:val="none" w:sz="0" w:space="0" w:color="auto"/>
            <w:right w:val="none" w:sz="0" w:space="0" w:color="auto"/>
          </w:divBdr>
        </w:div>
        <w:div w:id="1577593801">
          <w:marLeft w:val="0"/>
          <w:marRight w:val="0"/>
          <w:marTop w:val="0"/>
          <w:marBottom w:val="0"/>
          <w:divBdr>
            <w:top w:val="none" w:sz="0" w:space="0" w:color="auto"/>
            <w:left w:val="none" w:sz="0" w:space="0" w:color="auto"/>
            <w:bottom w:val="none" w:sz="0" w:space="0" w:color="auto"/>
            <w:right w:val="none" w:sz="0" w:space="0" w:color="auto"/>
          </w:divBdr>
        </w:div>
        <w:div w:id="1617324222">
          <w:marLeft w:val="0"/>
          <w:marRight w:val="0"/>
          <w:marTop w:val="0"/>
          <w:marBottom w:val="0"/>
          <w:divBdr>
            <w:top w:val="none" w:sz="0" w:space="0" w:color="auto"/>
            <w:left w:val="none" w:sz="0" w:space="0" w:color="auto"/>
            <w:bottom w:val="none" w:sz="0" w:space="0" w:color="auto"/>
            <w:right w:val="none" w:sz="0" w:space="0" w:color="auto"/>
          </w:divBdr>
        </w:div>
        <w:div w:id="1692950521">
          <w:marLeft w:val="0"/>
          <w:marRight w:val="0"/>
          <w:marTop w:val="0"/>
          <w:marBottom w:val="0"/>
          <w:divBdr>
            <w:top w:val="none" w:sz="0" w:space="0" w:color="auto"/>
            <w:left w:val="none" w:sz="0" w:space="0" w:color="auto"/>
            <w:bottom w:val="none" w:sz="0" w:space="0" w:color="auto"/>
            <w:right w:val="none" w:sz="0" w:space="0" w:color="auto"/>
          </w:divBdr>
        </w:div>
        <w:div w:id="1712028984">
          <w:marLeft w:val="0"/>
          <w:marRight w:val="0"/>
          <w:marTop w:val="0"/>
          <w:marBottom w:val="0"/>
          <w:divBdr>
            <w:top w:val="none" w:sz="0" w:space="0" w:color="auto"/>
            <w:left w:val="none" w:sz="0" w:space="0" w:color="auto"/>
            <w:bottom w:val="none" w:sz="0" w:space="0" w:color="auto"/>
            <w:right w:val="none" w:sz="0" w:space="0" w:color="auto"/>
          </w:divBdr>
        </w:div>
        <w:div w:id="1716543826">
          <w:marLeft w:val="0"/>
          <w:marRight w:val="0"/>
          <w:marTop w:val="0"/>
          <w:marBottom w:val="0"/>
          <w:divBdr>
            <w:top w:val="none" w:sz="0" w:space="0" w:color="auto"/>
            <w:left w:val="none" w:sz="0" w:space="0" w:color="auto"/>
            <w:bottom w:val="none" w:sz="0" w:space="0" w:color="auto"/>
            <w:right w:val="none" w:sz="0" w:space="0" w:color="auto"/>
          </w:divBdr>
        </w:div>
        <w:div w:id="1721854134">
          <w:marLeft w:val="0"/>
          <w:marRight w:val="0"/>
          <w:marTop w:val="0"/>
          <w:marBottom w:val="0"/>
          <w:divBdr>
            <w:top w:val="none" w:sz="0" w:space="0" w:color="auto"/>
            <w:left w:val="none" w:sz="0" w:space="0" w:color="auto"/>
            <w:bottom w:val="none" w:sz="0" w:space="0" w:color="auto"/>
            <w:right w:val="none" w:sz="0" w:space="0" w:color="auto"/>
          </w:divBdr>
        </w:div>
        <w:div w:id="1837262947">
          <w:marLeft w:val="0"/>
          <w:marRight w:val="0"/>
          <w:marTop w:val="0"/>
          <w:marBottom w:val="0"/>
          <w:divBdr>
            <w:top w:val="none" w:sz="0" w:space="0" w:color="auto"/>
            <w:left w:val="none" w:sz="0" w:space="0" w:color="auto"/>
            <w:bottom w:val="none" w:sz="0" w:space="0" w:color="auto"/>
            <w:right w:val="none" w:sz="0" w:space="0" w:color="auto"/>
          </w:divBdr>
        </w:div>
        <w:div w:id="1838381501">
          <w:marLeft w:val="0"/>
          <w:marRight w:val="0"/>
          <w:marTop w:val="0"/>
          <w:marBottom w:val="0"/>
          <w:divBdr>
            <w:top w:val="none" w:sz="0" w:space="0" w:color="auto"/>
            <w:left w:val="none" w:sz="0" w:space="0" w:color="auto"/>
            <w:bottom w:val="none" w:sz="0" w:space="0" w:color="auto"/>
            <w:right w:val="none" w:sz="0" w:space="0" w:color="auto"/>
          </w:divBdr>
        </w:div>
        <w:div w:id="1893811375">
          <w:marLeft w:val="0"/>
          <w:marRight w:val="0"/>
          <w:marTop w:val="0"/>
          <w:marBottom w:val="0"/>
          <w:divBdr>
            <w:top w:val="none" w:sz="0" w:space="0" w:color="auto"/>
            <w:left w:val="none" w:sz="0" w:space="0" w:color="auto"/>
            <w:bottom w:val="none" w:sz="0" w:space="0" w:color="auto"/>
            <w:right w:val="none" w:sz="0" w:space="0" w:color="auto"/>
          </w:divBdr>
        </w:div>
        <w:div w:id="1903830839">
          <w:marLeft w:val="0"/>
          <w:marRight w:val="0"/>
          <w:marTop w:val="0"/>
          <w:marBottom w:val="0"/>
          <w:divBdr>
            <w:top w:val="none" w:sz="0" w:space="0" w:color="auto"/>
            <w:left w:val="none" w:sz="0" w:space="0" w:color="auto"/>
            <w:bottom w:val="none" w:sz="0" w:space="0" w:color="auto"/>
            <w:right w:val="none" w:sz="0" w:space="0" w:color="auto"/>
          </w:divBdr>
        </w:div>
        <w:div w:id="1907182481">
          <w:marLeft w:val="0"/>
          <w:marRight w:val="0"/>
          <w:marTop w:val="0"/>
          <w:marBottom w:val="0"/>
          <w:divBdr>
            <w:top w:val="none" w:sz="0" w:space="0" w:color="auto"/>
            <w:left w:val="none" w:sz="0" w:space="0" w:color="auto"/>
            <w:bottom w:val="none" w:sz="0" w:space="0" w:color="auto"/>
            <w:right w:val="none" w:sz="0" w:space="0" w:color="auto"/>
          </w:divBdr>
        </w:div>
        <w:div w:id="1945190777">
          <w:marLeft w:val="0"/>
          <w:marRight w:val="0"/>
          <w:marTop w:val="0"/>
          <w:marBottom w:val="0"/>
          <w:divBdr>
            <w:top w:val="none" w:sz="0" w:space="0" w:color="auto"/>
            <w:left w:val="none" w:sz="0" w:space="0" w:color="auto"/>
            <w:bottom w:val="none" w:sz="0" w:space="0" w:color="auto"/>
            <w:right w:val="none" w:sz="0" w:space="0" w:color="auto"/>
          </w:divBdr>
        </w:div>
        <w:div w:id="1960985907">
          <w:marLeft w:val="0"/>
          <w:marRight w:val="0"/>
          <w:marTop w:val="0"/>
          <w:marBottom w:val="0"/>
          <w:divBdr>
            <w:top w:val="none" w:sz="0" w:space="0" w:color="auto"/>
            <w:left w:val="none" w:sz="0" w:space="0" w:color="auto"/>
            <w:bottom w:val="none" w:sz="0" w:space="0" w:color="auto"/>
            <w:right w:val="none" w:sz="0" w:space="0" w:color="auto"/>
          </w:divBdr>
        </w:div>
        <w:div w:id="1977249071">
          <w:marLeft w:val="0"/>
          <w:marRight w:val="0"/>
          <w:marTop w:val="0"/>
          <w:marBottom w:val="0"/>
          <w:divBdr>
            <w:top w:val="none" w:sz="0" w:space="0" w:color="auto"/>
            <w:left w:val="none" w:sz="0" w:space="0" w:color="auto"/>
            <w:bottom w:val="none" w:sz="0" w:space="0" w:color="auto"/>
            <w:right w:val="none" w:sz="0" w:space="0" w:color="auto"/>
          </w:divBdr>
        </w:div>
        <w:div w:id="1979146096">
          <w:marLeft w:val="0"/>
          <w:marRight w:val="0"/>
          <w:marTop w:val="0"/>
          <w:marBottom w:val="0"/>
          <w:divBdr>
            <w:top w:val="none" w:sz="0" w:space="0" w:color="auto"/>
            <w:left w:val="none" w:sz="0" w:space="0" w:color="auto"/>
            <w:bottom w:val="none" w:sz="0" w:space="0" w:color="auto"/>
            <w:right w:val="none" w:sz="0" w:space="0" w:color="auto"/>
          </w:divBdr>
        </w:div>
      </w:divsChild>
    </w:div>
    <w:div w:id="1837260043">
      <w:bodyDiv w:val="1"/>
      <w:marLeft w:val="0"/>
      <w:marRight w:val="0"/>
      <w:marTop w:val="0"/>
      <w:marBottom w:val="0"/>
      <w:divBdr>
        <w:top w:val="none" w:sz="0" w:space="0" w:color="auto"/>
        <w:left w:val="none" w:sz="0" w:space="0" w:color="auto"/>
        <w:bottom w:val="none" w:sz="0" w:space="0" w:color="auto"/>
        <w:right w:val="none" w:sz="0" w:space="0" w:color="auto"/>
      </w:divBdr>
    </w:div>
    <w:div w:id="1837725208">
      <w:bodyDiv w:val="1"/>
      <w:marLeft w:val="0"/>
      <w:marRight w:val="0"/>
      <w:marTop w:val="0"/>
      <w:marBottom w:val="0"/>
      <w:divBdr>
        <w:top w:val="none" w:sz="0" w:space="0" w:color="auto"/>
        <w:left w:val="none" w:sz="0" w:space="0" w:color="auto"/>
        <w:bottom w:val="none" w:sz="0" w:space="0" w:color="auto"/>
        <w:right w:val="none" w:sz="0" w:space="0" w:color="auto"/>
      </w:divBdr>
    </w:div>
    <w:div w:id="1838108706">
      <w:bodyDiv w:val="1"/>
      <w:marLeft w:val="0"/>
      <w:marRight w:val="0"/>
      <w:marTop w:val="0"/>
      <w:marBottom w:val="0"/>
      <w:divBdr>
        <w:top w:val="none" w:sz="0" w:space="0" w:color="auto"/>
        <w:left w:val="none" w:sz="0" w:space="0" w:color="auto"/>
        <w:bottom w:val="none" w:sz="0" w:space="0" w:color="auto"/>
        <w:right w:val="none" w:sz="0" w:space="0" w:color="auto"/>
      </w:divBdr>
    </w:div>
    <w:div w:id="1838302577">
      <w:bodyDiv w:val="1"/>
      <w:marLeft w:val="0"/>
      <w:marRight w:val="0"/>
      <w:marTop w:val="0"/>
      <w:marBottom w:val="0"/>
      <w:divBdr>
        <w:top w:val="none" w:sz="0" w:space="0" w:color="auto"/>
        <w:left w:val="none" w:sz="0" w:space="0" w:color="auto"/>
        <w:bottom w:val="none" w:sz="0" w:space="0" w:color="auto"/>
        <w:right w:val="none" w:sz="0" w:space="0" w:color="auto"/>
      </w:divBdr>
    </w:div>
    <w:div w:id="1838690676">
      <w:bodyDiv w:val="1"/>
      <w:marLeft w:val="0"/>
      <w:marRight w:val="0"/>
      <w:marTop w:val="0"/>
      <w:marBottom w:val="0"/>
      <w:divBdr>
        <w:top w:val="none" w:sz="0" w:space="0" w:color="auto"/>
        <w:left w:val="none" w:sz="0" w:space="0" w:color="auto"/>
        <w:bottom w:val="none" w:sz="0" w:space="0" w:color="auto"/>
        <w:right w:val="none" w:sz="0" w:space="0" w:color="auto"/>
      </w:divBdr>
    </w:div>
    <w:div w:id="1838887981">
      <w:bodyDiv w:val="1"/>
      <w:marLeft w:val="0"/>
      <w:marRight w:val="0"/>
      <w:marTop w:val="0"/>
      <w:marBottom w:val="0"/>
      <w:divBdr>
        <w:top w:val="none" w:sz="0" w:space="0" w:color="auto"/>
        <w:left w:val="none" w:sz="0" w:space="0" w:color="auto"/>
        <w:bottom w:val="none" w:sz="0" w:space="0" w:color="auto"/>
        <w:right w:val="none" w:sz="0" w:space="0" w:color="auto"/>
      </w:divBdr>
    </w:div>
    <w:div w:id="1839420718">
      <w:bodyDiv w:val="1"/>
      <w:marLeft w:val="0"/>
      <w:marRight w:val="0"/>
      <w:marTop w:val="0"/>
      <w:marBottom w:val="0"/>
      <w:divBdr>
        <w:top w:val="none" w:sz="0" w:space="0" w:color="auto"/>
        <w:left w:val="none" w:sz="0" w:space="0" w:color="auto"/>
        <w:bottom w:val="none" w:sz="0" w:space="0" w:color="auto"/>
        <w:right w:val="none" w:sz="0" w:space="0" w:color="auto"/>
      </w:divBdr>
    </w:div>
    <w:div w:id="1839692764">
      <w:bodyDiv w:val="1"/>
      <w:marLeft w:val="0"/>
      <w:marRight w:val="0"/>
      <w:marTop w:val="0"/>
      <w:marBottom w:val="0"/>
      <w:divBdr>
        <w:top w:val="none" w:sz="0" w:space="0" w:color="auto"/>
        <w:left w:val="none" w:sz="0" w:space="0" w:color="auto"/>
        <w:bottom w:val="none" w:sz="0" w:space="0" w:color="auto"/>
        <w:right w:val="none" w:sz="0" w:space="0" w:color="auto"/>
      </w:divBdr>
    </w:div>
    <w:div w:id="1839810529">
      <w:bodyDiv w:val="1"/>
      <w:marLeft w:val="0"/>
      <w:marRight w:val="0"/>
      <w:marTop w:val="0"/>
      <w:marBottom w:val="0"/>
      <w:divBdr>
        <w:top w:val="none" w:sz="0" w:space="0" w:color="auto"/>
        <w:left w:val="none" w:sz="0" w:space="0" w:color="auto"/>
        <w:bottom w:val="none" w:sz="0" w:space="0" w:color="auto"/>
        <w:right w:val="none" w:sz="0" w:space="0" w:color="auto"/>
      </w:divBdr>
    </w:div>
    <w:div w:id="1839999414">
      <w:bodyDiv w:val="1"/>
      <w:marLeft w:val="0"/>
      <w:marRight w:val="0"/>
      <w:marTop w:val="0"/>
      <w:marBottom w:val="0"/>
      <w:divBdr>
        <w:top w:val="none" w:sz="0" w:space="0" w:color="auto"/>
        <w:left w:val="none" w:sz="0" w:space="0" w:color="auto"/>
        <w:bottom w:val="none" w:sz="0" w:space="0" w:color="auto"/>
        <w:right w:val="none" w:sz="0" w:space="0" w:color="auto"/>
      </w:divBdr>
    </w:div>
    <w:div w:id="1840657740">
      <w:bodyDiv w:val="1"/>
      <w:marLeft w:val="0"/>
      <w:marRight w:val="0"/>
      <w:marTop w:val="0"/>
      <w:marBottom w:val="0"/>
      <w:divBdr>
        <w:top w:val="none" w:sz="0" w:space="0" w:color="auto"/>
        <w:left w:val="none" w:sz="0" w:space="0" w:color="auto"/>
        <w:bottom w:val="none" w:sz="0" w:space="0" w:color="auto"/>
        <w:right w:val="none" w:sz="0" w:space="0" w:color="auto"/>
      </w:divBdr>
    </w:div>
    <w:div w:id="1840728898">
      <w:bodyDiv w:val="1"/>
      <w:marLeft w:val="0"/>
      <w:marRight w:val="0"/>
      <w:marTop w:val="0"/>
      <w:marBottom w:val="0"/>
      <w:divBdr>
        <w:top w:val="none" w:sz="0" w:space="0" w:color="auto"/>
        <w:left w:val="none" w:sz="0" w:space="0" w:color="auto"/>
        <w:bottom w:val="none" w:sz="0" w:space="0" w:color="auto"/>
        <w:right w:val="none" w:sz="0" w:space="0" w:color="auto"/>
      </w:divBdr>
    </w:div>
    <w:div w:id="1840806428">
      <w:bodyDiv w:val="1"/>
      <w:marLeft w:val="0"/>
      <w:marRight w:val="0"/>
      <w:marTop w:val="0"/>
      <w:marBottom w:val="0"/>
      <w:divBdr>
        <w:top w:val="none" w:sz="0" w:space="0" w:color="auto"/>
        <w:left w:val="none" w:sz="0" w:space="0" w:color="auto"/>
        <w:bottom w:val="none" w:sz="0" w:space="0" w:color="auto"/>
        <w:right w:val="none" w:sz="0" w:space="0" w:color="auto"/>
      </w:divBdr>
    </w:div>
    <w:div w:id="1841190658">
      <w:bodyDiv w:val="1"/>
      <w:marLeft w:val="0"/>
      <w:marRight w:val="0"/>
      <w:marTop w:val="0"/>
      <w:marBottom w:val="0"/>
      <w:divBdr>
        <w:top w:val="none" w:sz="0" w:space="0" w:color="auto"/>
        <w:left w:val="none" w:sz="0" w:space="0" w:color="auto"/>
        <w:bottom w:val="none" w:sz="0" w:space="0" w:color="auto"/>
        <w:right w:val="none" w:sz="0" w:space="0" w:color="auto"/>
      </w:divBdr>
    </w:div>
    <w:div w:id="1841306915">
      <w:bodyDiv w:val="1"/>
      <w:marLeft w:val="0"/>
      <w:marRight w:val="0"/>
      <w:marTop w:val="0"/>
      <w:marBottom w:val="0"/>
      <w:divBdr>
        <w:top w:val="none" w:sz="0" w:space="0" w:color="auto"/>
        <w:left w:val="none" w:sz="0" w:space="0" w:color="auto"/>
        <w:bottom w:val="none" w:sz="0" w:space="0" w:color="auto"/>
        <w:right w:val="none" w:sz="0" w:space="0" w:color="auto"/>
      </w:divBdr>
    </w:div>
    <w:div w:id="1841658433">
      <w:bodyDiv w:val="1"/>
      <w:marLeft w:val="0"/>
      <w:marRight w:val="0"/>
      <w:marTop w:val="0"/>
      <w:marBottom w:val="0"/>
      <w:divBdr>
        <w:top w:val="none" w:sz="0" w:space="0" w:color="auto"/>
        <w:left w:val="none" w:sz="0" w:space="0" w:color="auto"/>
        <w:bottom w:val="none" w:sz="0" w:space="0" w:color="auto"/>
        <w:right w:val="none" w:sz="0" w:space="0" w:color="auto"/>
      </w:divBdr>
    </w:div>
    <w:div w:id="1841773313">
      <w:bodyDiv w:val="1"/>
      <w:marLeft w:val="0"/>
      <w:marRight w:val="0"/>
      <w:marTop w:val="0"/>
      <w:marBottom w:val="0"/>
      <w:divBdr>
        <w:top w:val="none" w:sz="0" w:space="0" w:color="auto"/>
        <w:left w:val="none" w:sz="0" w:space="0" w:color="auto"/>
        <w:bottom w:val="none" w:sz="0" w:space="0" w:color="auto"/>
        <w:right w:val="none" w:sz="0" w:space="0" w:color="auto"/>
      </w:divBdr>
    </w:div>
    <w:div w:id="1842044746">
      <w:bodyDiv w:val="1"/>
      <w:marLeft w:val="0"/>
      <w:marRight w:val="0"/>
      <w:marTop w:val="0"/>
      <w:marBottom w:val="0"/>
      <w:divBdr>
        <w:top w:val="none" w:sz="0" w:space="0" w:color="auto"/>
        <w:left w:val="none" w:sz="0" w:space="0" w:color="auto"/>
        <w:bottom w:val="none" w:sz="0" w:space="0" w:color="auto"/>
        <w:right w:val="none" w:sz="0" w:space="0" w:color="auto"/>
      </w:divBdr>
    </w:div>
    <w:div w:id="1842160508">
      <w:bodyDiv w:val="1"/>
      <w:marLeft w:val="0"/>
      <w:marRight w:val="0"/>
      <w:marTop w:val="0"/>
      <w:marBottom w:val="0"/>
      <w:divBdr>
        <w:top w:val="none" w:sz="0" w:space="0" w:color="auto"/>
        <w:left w:val="none" w:sz="0" w:space="0" w:color="auto"/>
        <w:bottom w:val="none" w:sz="0" w:space="0" w:color="auto"/>
        <w:right w:val="none" w:sz="0" w:space="0" w:color="auto"/>
      </w:divBdr>
    </w:div>
    <w:div w:id="1842233882">
      <w:bodyDiv w:val="1"/>
      <w:marLeft w:val="0"/>
      <w:marRight w:val="0"/>
      <w:marTop w:val="0"/>
      <w:marBottom w:val="0"/>
      <w:divBdr>
        <w:top w:val="none" w:sz="0" w:space="0" w:color="auto"/>
        <w:left w:val="none" w:sz="0" w:space="0" w:color="auto"/>
        <w:bottom w:val="none" w:sz="0" w:space="0" w:color="auto"/>
        <w:right w:val="none" w:sz="0" w:space="0" w:color="auto"/>
      </w:divBdr>
      <w:divsChild>
        <w:div w:id="48841569">
          <w:marLeft w:val="0"/>
          <w:marRight w:val="0"/>
          <w:marTop w:val="0"/>
          <w:marBottom w:val="0"/>
          <w:divBdr>
            <w:top w:val="none" w:sz="0" w:space="0" w:color="auto"/>
            <w:left w:val="none" w:sz="0" w:space="0" w:color="auto"/>
            <w:bottom w:val="none" w:sz="0" w:space="0" w:color="auto"/>
            <w:right w:val="none" w:sz="0" w:space="0" w:color="auto"/>
          </w:divBdr>
        </w:div>
        <w:div w:id="95953022">
          <w:marLeft w:val="0"/>
          <w:marRight w:val="0"/>
          <w:marTop w:val="0"/>
          <w:marBottom w:val="0"/>
          <w:divBdr>
            <w:top w:val="none" w:sz="0" w:space="0" w:color="auto"/>
            <w:left w:val="none" w:sz="0" w:space="0" w:color="auto"/>
            <w:bottom w:val="none" w:sz="0" w:space="0" w:color="auto"/>
            <w:right w:val="none" w:sz="0" w:space="0" w:color="auto"/>
          </w:divBdr>
        </w:div>
        <w:div w:id="107239589">
          <w:marLeft w:val="0"/>
          <w:marRight w:val="0"/>
          <w:marTop w:val="0"/>
          <w:marBottom w:val="0"/>
          <w:divBdr>
            <w:top w:val="none" w:sz="0" w:space="0" w:color="auto"/>
            <w:left w:val="none" w:sz="0" w:space="0" w:color="auto"/>
            <w:bottom w:val="none" w:sz="0" w:space="0" w:color="auto"/>
            <w:right w:val="none" w:sz="0" w:space="0" w:color="auto"/>
          </w:divBdr>
        </w:div>
        <w:div w:id="116266982">
          <w:marLeft w:val="0"/>
          <w:marRight w:val="0"/>
          <w:marTop w:val="0"/>
          <w:marBottom w:val="0"/>
          <w:divBdr>
            <w:top w:val="none" w:sz="0" w:space="0" w:color="auto"/>
            <w:left w:val="none" w:sz="0" w:space="0" w:color="auto"/>
            <w:bottom w:val="none" w:sz="0" w:space="0" w:color="auto"/>
            <w:right w:val="none" w:sz="0" w:space="0" w:color="auto"/>
          </w:divBdr>
        </w:div>
        <w:div w:id="137578111">
          <w:marLeft w:val="0"/>
          <w:marRight w:val="0"/>
          <w:marTop w:val="0"/>
          <w:marBottom w:val="0"/>
          <w:divBdr>
            <w:top w:val="none" w:sz="0" w:space="0" w:color="auto"/>
            <w:left w:val="none" w:sz="0" w:space="0" w:color="auto"/>
            <w:bottom w:val="none" w:sz="0" w:space="0" w:color="auto"/>
            <w:right w:val="none" w:sz="0" w:space="0" w:color="auto"/>
          </w:divBdr>
        </w:div>
        <w:div w:id="164982800">
          <w:marLeft w:val="0"/>
          <w:marRight w:val="0"/>
          <w:marTop w:val="0"/>
          <w:marBottom w:val="0"/>
          <w:divBdr>
            <w:top w:val="none" w:sz="0" w:space="0" w:color="auto"/>
            <w:left w:val="none" w:sz="0" w:space="0" w:color="auto"/>
            <w:bottom w:val="none" w:sz="0" w:space="0" w:color="auto"/>
            <w:right w:val="none" w:sz="0" w:space="0" w:color="auto"/>
          </w:divBdr>
        </w:div>
        <w:div w:id="174079617">
          <w:marLeft w:val="0"/>
          <w:marRight w:val="0"/>
          <w:marTop w:val="0"/>
          <w:marBottom w:val="0"/>
          <w:divBdr>
            <w:top w:val="none" w:sz="0" w:space="0" w:color="auto"/>
            <w:left w:val="none" w:sz="0" w:space="0" w:color="auto"/>
            <w:bottom w:val="none" w:sz="0" w:space="0" w:color="auto"/>
            <w:right w:val="none" w:sz="0" w:space="0" w:color="auto"/>
          </w:divBdr>
        </w:div>
        <w:div w:id="209072975">
          <w:marLeft w:val="0"/>
          <w:marRight w:val="0"/>
          <w:marTop w:val="0"/>
          <w:marBottom w:val="0"/>
          <w:divBdr>
            <w:top w:val="none" w:sz="0" w:space="0" w:color="auto"/>
            <w:left w:val="none" w:sz="0" w:space="0" w:color="auto"/>
            <w:bottom w:val="none" w:sz="0" w:space="0" w:color="auto"/>
            <w:right w:val="none" w:sz="0" w:space="0" w:color="auto"/>
          </w:divBdr>
        </w:div>
        <w:div w:id="223028626">
          <w:marLeft w:val="0"/>
          <w:marRight w:val="0"/>
          <w:marTop w:val="0"/>
          <w:marBottom w:val="0"/>
          <w:divBdr>
            <w:top w:val="none" w:sz="0" w:space="0" w:color="auto"/>
            <w:left w:val="none" w:sz="0" w:space="0" w:color="auto"/>
            <w:bottom w:val="none" w:sz="0" w:space="0" w:color="auto"/>
            <w:right w:val="none" w:sz="0" w:space="0" w:color="auto"/>
          </w:divBdr>
        </w:div>
        <w:div w:id="227157094">
          <w:marLeft w:val="0"/>
          <w:marRight w:val="0"/>
          <w:marTop w:val="0"/>
          <w:marBottom w:val="0"/>
          <w:divBdr>
            <w:top w:val="none" w:sz="0" w:space="0" w:color="auto"/>
            <w:left w:val="none" w:sz="0" w:space="0" w:color="auto"/>
            <w:bottom w:val="none" w:sz="0" w:space="0" w:color="auto"/>
            <w:right w:val="none" w:sz="0" w:space="0" w:color="auto"/>
          </w:divBdr>
        </w:div>
        <w:div w:id="242958754">
          <w:marLeft w:val="0"/>
          <w:marRight w:val="0"/>
          <w:marTop w:val="0"/>
          <w:marBottom w:val="0"/>
          <w:divBdr>
            <w:top w:val="none" w:sz="0" w:space="0" w:color="auto"/>
            <w:left w:val="none" w:sz="0" w:space="0" w:color="auto"/>
            <w:bottom w:val="none" w:sz="0" w:space="0" w:color="auto"/>
            <w:right w:val="none" w:sz="0" w:space="0" w:color="auto"/>
          </w:divBdr>
        </w:div>
        <w:div w:id="265163311">
          <w:marLeft w:val="0"/>
          <w:marRight w:val="0"/>
          <w:marTop w:val="0"/>
          <w:marBottom w:val="0"/>
          <w:divBdr>
            <w:top w:val="none" w:sz="0" w:space="0" w:color="auto"/>
            <w:left w:val="none" w:sz="0" w:space="0" w:color="auto"/>
            <w:bottom w:val="none" w:sz="0" w:space="0" w:color="auto"/>
            <w:right w:val="none" w:sz="0" w:space="0" w:color="auto"/>
          </w:divBdr>
        </w:div>
        <w:div w:id="274334745">
          <w:marLeft w:val="0"/>
          <w:marRight w:val="0"/>
          <w:marTop w:val="0"/>
          <w:marBottom w:val="0"/>
          <w:divBdr>
            <w:top w:val="none" w:sz="0" w:space="0" w:color="auto"/>
            <w:left w:val="none" w:sz="0" w:space="0" w:color="auto"/>
            <w:bottom w:val="none" w:sz="0" w:space="0" w:color="auto"/>
            <w:right w:val="none" w:sz="0" w:space="0" w:color="auto"/>
          </w:divBdr>
        </w:div>
        <w:div w:id="285739180">
          <w:marLeft w:val="0"/>
          <w:marRight w:val="0"/>
          <w:marTop w:val="0"/>
          <w:marBottom w:val="0"/>
          <w:divBdr>
            <w:top w:val="none" w:sz="0" w:space="0" w:color="auto"/>
            <w:left w:val="none" w:sz="0" w:space="0" w:color="auto"/>
            <w:bottom w:val="none" w:sz="0" w:space="0" w:color="auto"/>
            <w:right w:val="none" w:sz="0" w:space="0" w:color="auto"/>
          </w:divBdr>
        </w:div>
        <w:div w:id="299000851">
          <w:marLeft w:val="0"/>
          <w:marRight w:val="0"/>
          <w:marTop w:val="0"/>
          <w:marBottom w:val="0"/>
          <w:divBdr>
            <w:top w:val="none" w:sz="0" w:space="0" w:color="auto"/>
            <w:left w:val="none" w:sz="0" w:space="0" w:color="auto"/>
            <w:bottom w:val="none" w:sz="0" w:space="0" w:color="auto"/>
            <w:right w:val="none" w:sz="0" w:space="0" w:color="auto"/>
          </w:divBdr>
        </w:div>
        <w:div w:id="301470270">
          <w:marLeft w:val="0"/>
          <w:marRight w:val="0"/>
          <w:marTop w:val="0"/>
          <w:marBottom w:val="0"/>
          <w:divBdr>
            <w:top w:val="none" w:sz="0" w:space="0" w:color="auto"/>
            <w:left w:val="none" w:sz="0" w:space="0" w:color="auto"/>
            <w:bottom w:val="none" w:sz="0" w:space="0" w:color="auto"/>
            <w:right w:val="none" w:sz="0" w:space="0" w:color="auto"/>
          </w:divBdr>
        </w:div>
        <w:div w:id="311061982">
          <w:marLeft w:val="0"/>
          <w:marRight w:val="0"/>
          <w:marTop w:val="0"/>
          <w:marBottom w:val="0"/>
          <w:divBdr>
            <w:top w:val="none" w:sz="0" w:space="0" w:color="auto"/>
            <w:left w:val="none" w:sz="0" w:space="0" w:color="auto"/>
            <w:bottom w:val="none" w:sz="0" w:space="0" w:color="auto"/>
            <w:right w:val="none" w:sz="0" w:space="0" w:color="auto"/>
          </w:divBdr>
        </w:div>
        <w:div w:id="318272292">
          <w:marLeft w:val="0"/>
          <w:marRight w:val="0"/>
          <w:marTop w:val="0"/>
          <w:marBottom w:val="0"/>
          <w:divBdr>
            <w:top w:val="none" w:sz="0" w:space="0" w:color="auto"/>
            <w:left w:val="none" w:sz="0" w:space="0" w:color="auto"/>
            <w:bottom w:val="none" w:sz="0" w:space="0" w:color="auto"/>
            <w:right w:val="none" w:sz="0" w:space="0" w:color="auto"/>
          </w:divBdr>
        </w:div>
        <w:div w:id="365373879">
          <w:marLeft w:val="0"/>
          <w:marRight w:val="0"/>
          <w:marTop w:val="0"/>
          <w:marBottom w:val="0"/>
          <w:divBdr>
            <w:top w:val="none" w:sz="0" w:space="0" w:color="auto"/>
            <w:left w:val="none" w:sz="0" w:space="0" w:color="auto"/>
            <w:bottom w:val="none" w:sz="0" w:space="0" w:color="auto"/>
            <w:right w:val="none" w:sz="0" w:space="0" w:color="auto"/>
          </w:divBdr>
        </w:div>
        <w:div w:id="369768321">
          <w:marLeft w:val="0"/>
          <w:marRight w:val="0"/>
          <w:marTop w:val="0"/>
          <w:marBottom w:val="0"/>
          <w:divBdr>
            <w:top w:val="none" w:sz="0" w:space="0" w:color="auto"/>
            <w:left w:val="none" w:sz="0" w:space="0" w:color="auto"/>
            <w:bottom w:val="none" w:sz="0" w:space="0" w:color="auto"/>
            <w:right w:val="none" w:sz="0" w:space="0" w:color="auto"/>
          </w:divBdr>
        </w:div>
        <w:div w:id="397560854">
          <w:marLeft w:val="0"/>
          <w:marRight w:val="0"/>
          <w:marTop w:val="0"/>
          <w:marBottom w:val="0"/>
          <w:divBdr>
            <w:top w:val="none" w:sz="0" w:space="0" w:color="auto"/>
            <w:left w:val="none" w:sz="0" w:space="0" w:color="auto"/>
            <w:bottom w:val="none" w:sz="0" w:space="0" w:color="auto"/>
            <w:right w:val="none" w:sz="0" w:space="0" w:color="auto"/>
          </w:divBdr>
        </w:div>
        <w:div w:id="419252934">
          <w:marLeft w:val="0"/>
          <w:marRight w:val="0"/>
          <w:marTop w:val="0"/>
          <w:marBottom w:val="0"/>
          <w:divBdr>
            <w:top w:val="none" w:sz="0" w:space="0" w:color="auto"/>
            <w:left w:val="none" w:sz="0" w:space="0" w:color="auto"/>
            <w:bottom w:val="none" w:sz="0" w:space="0" w:color="auto"/>
            <w:right w:val="none" w:sz="0" w:space="0" w:color="auto"/>
          </w:divBdr>
        </w:div>
        <w:div w:id="445389476">
          <w:marLeft w:val="0"/>
          <w:marRight w:val="0"/>
          <w:marTop w:val="0"/>
          <w:marBottom w:val="0"/>
          <w:divBdr>
            <w:top w:val="none" w:sz="0" w:space="0" w:color="auto"/>
            <w:left w:val="none" w:sz="0" w:space="0" w:color="auto"/>
            <w:bottom w:val="none" w:sz="0" w:space="0" w:color="auto"/>
            <w:right w:val="none" w:sz="0" w:space="0" w:color="auto"/>
          </w:divBdr>
        </w:div>
        <w:div w:id="494145325">
          <w:marLeft w:val="0"/>
          <w:marRight w:val="0"/>
          <w:marTop w:val="0"/>
          <w:marBottom w:val="0"/>
          <w:divBdr>
            <w:top w:val="none" w:sz="0" w:space="0" w:color="auto"/>
            <w:left w:val="none" w:sz="0" w:space="0" w:color="auto"/>
            <w:bottom w:val="none" w:sz="0" w:space="0" w:color="auto"/>
            <w:right w:val="none" w:sz="0" w:space="0" w:color="auto"/>
          </w:divBdr>
        </w:div>
        <w:div w:id="496652333">
          <w:marLeft w:val="0"/>
          <w:marRight w:val="0"/>
          <w:marTop w:val="0"/>
          <w:marBottom w:val="0"/>
          <w:divBdr>
            <w:top w:val="none" w:sz="0" w:space="0" w:color="auto"/>
            <w:left w:val="none" w:sz="0" w:space="0" w:color="auto"/>
            <w:bottom w:val="none" w:sz="0" w:space="0" w:color="auto"/>
            <w:right w:val="none" w:sz="0" w:space="0" w:color="auto"/>
          </w:divBdr>
        </w:div>
        <w:div w:id="504593259">
          <w:marLeft w:val="0"/>
          <w:marRight w:val="0"/>
          <w:marTop w:val="0"/>
          <w:marBottom w:val="0"/>
          <w:divBdr>
            <w:top w:val="none" w:sz="0" w:space="0" w:color="auto"/>
            <w:left w:val="none" w:sz="0" w:space="0" w:color="auto"/>
            <w:bottom w:val="none" w:sz="0" w:space="0" w:color="auto"/>
            <w:right w:val="none" w:sz="0" w:space="0" w:color="auto"/>
          </w:divBdr>
        </w:div>
        <w:div w:id="514731918">
          <w:marLeft w:val="0"/>
          <w:marRight w:val="0"/>
          <w:marTop w:val="0"/>
          <w:marBottom w:val="0"/>
          <w:divBdr>
            <w:top w:val="none" w:sz="0" w:space="0" w:color="auto"/>
            <w:left w:val="none" w:sz="0" w:space="0" w:color="auto"/>
            <w:bottom w:val="none" w:sz="0" w:space="0" w:color="auto"/>
            <w:right w:val="none" w:sz="0" w:space="0" w:color="auto"/>
          </w:divBdr>
        </w:div>
        <w:div w:id="553391035">
          <w:marLeft w:val="0"/>
          <w:marRight w:val="0"/>
          <w:marTop w:val="0"/>
          <w:marBottom w:val="0"/>
          <w:divBdr>
            <w:top w:val="none" w:sz="0" w:space="0" w:color="auto"/>
            <w:left w:val="none" w:sz="0" w:space="0" w:color="auto"/>
            <w:bottom w:val="none" w:sz="0" w:space="0" w:color="auto"/>
            <w:right w:val="none" w:sz="0" w:space="0" w:color="auto"/>
          </w:divBdr>
        </w:div>
        <w:div w:id="557932513">
          <w:marLeft w:val="0"/>
          <w:marRight w:val="0"/>
          <w:marTop w:val="0"/>
          <w:marBottom w:val="0"/>
          <w:divBdr>
            <w:top w:val="none" w:sz="0" w:space="0" w:color="auto"/>
            <w:left w:val="none" w:sz="0" w:space="0" w:color="auto"/>
            <w:bottom w:val="none" w:sz="0" w:space="0" w:color="auto"/>
            <w:right w:val="none" w:sz="0" w:space="0" w:color="auto"/>
          </w:divBdr>
        </w:div>
        <w:div w:id="588730384">
          <w:marLeft w:val="0"/>
          <w:marRight w:val="0"/>
          <w:marTop w:val="0"/>
          <w:marBottom w:val="0"/>
          <w:divBdr>
            <w:top w:val="none" w:sz="0" w:space="0" w:color="auto"/>
            <w:left w:val="none" w:sz="0" w:space="0" w:color="auto"/>
            <w:bottom w:val="none" w:sz="0" w:space="0" w:color="auto"/>
            <w:right w:val="none" w:sz="0" w:space="0" w:color="auto"/>
          </w:divBdr>
        </w:div>
        <w:div w:id="594679052">
          <w:marLeft w:val="0"/>
          <w:marRight w:val="0"/>
          <w:marTop w:val="0"/>
          <w:marBottom w:val="0"/>
          <w:divBdr>
            <w:top w:val="none" w:sz="0" w:space="0" w:color="auto"/>
            <w:left w:val="none" w:sz="0" w:space="0" w:color="auto"/>
            <w:bottom w:val="none" w:sz="0" w:space="0" w:color="auto"/>
            <w:right w:val="none" w:sz="0" w:space="0" w:color="auto"/>
          </w:divBdr>
        </w:div>
        <w:div w:id="597641836">
          <w:marLeft w:val="0"/>
          <w:marRight w:val="0"/>
          <w:marTop w:val="0"/>
          <w:marBottom w:val="0"/>
          <w:divBdr>
            <w:top w:val="none" w:sz="0" w:space="0" w:color="auto"/>
            <w:left w:val="none" w:sz="0" w:space="0" w:color="auto"/>
            <w:bottom w:val="none" w:sz="0" w:space="0" w:color="auto"/>
            <w:right w:val="none" w:sz="0" w:space="0" w:color="auto"/>
          </w:divBdr>
        </w:div>
        <w:div w:id="630281946">
          <w:marLeft w:val="0"/>
          <w:marRight w:val="0"/>
          <w:marTop w:val="0"/>
          <w:marBottom w:val="0"/>
          <w:divBdr>
            <w:top w:val="none" w:sz="0" w:space="0" w:color="auto"/>
            <w:left w:val="none" w:sz="0" w:space="0" w:color="auto"/>
            <w:bottom w:val="none" w:sz="0" w:space="0" w:color="auto"/>
            <w:right w:val="none" w:sz="0" w:space="0" w:color="auto"/>
          </w:divBdr>
        </w:div>
        <w:div w:id="643507451">
          <w:marLeft w:val="0"/>
          <w:marRight w:val="0"/>
          <w:marTop w:val="0"/>
          <w:marBottom w:val="0"/>
          <w:divBdr>
            <w:top w:val="none" w:sz="0" w:space="0" w:color="auto"/>
            <w:left w:val="none" w:sz="0" w:space="0" w:color="auto"/>
            <w:bottom w:val="none" w:sz="0" w:space="0" w:color="auto"/>
            <w:right w:val="none" w:sz="0" w:space="0" w:color="auto"/>
          </w:divBdr>
        </w:div>
        <w:div w:id="679544882">
          <w:marLeft w:val="0"/>
          <w:marRight w:val="0"/>
          <w:marTop w:val="0"/>
          <w:marBottom w:val="0"/>
          <w:divBdr>
            <w:top w:val="none" w:sz="0" w:space="0" w:color="auto"/>
            <w:left w:val="none" w:sz="0" w:space="0" w:color="auto"/>
            <w:bottom w:val="none" w:sz="0" w:space="0" w:color="auto"/>
            <w:right w:val="none" w:sz="0" w:space="0" w:color="auto"/>
          </w:divBdr>
        </w:div>
        <w:div w:id="711658522">
          <w:marLeft w:val="0"/>
          <w:marRight w:val="0"/>
          <w:marTop w:val="0"/>
          <w:marBottom w:val="0"/>
          <w:divBdr>
            <w:top w:val="none" w:sz="0" w:space="0" w:color="auto"/>
            <w:left w:val="none" w:sz="0" w:space="0" w:color="auto"/>
            <w:bottom w:val="none" w:sz="0" w:space="0" w:color="auto"/>
            <w:right w:val="none" w:sz="0" w:space="0" w:color="auto"/>
          </w:divBdr>
        </w:div>
        <w:div w:id="740711159">
          <w:marLeft w:val="0"/>
          <w:marRight w:val="0"/>
          <w:marTop w:val="0"/>
          <w:marBottom w:val="0"/>
          <w:divBdr>
            <w:top w:val="none" w:sz="0" w:space="0" w:color="auto"/>
            <w:left w:val="none" w:sz="0" w:space="0" w:color="auto"/>
            <w:bottom w:val="none" w:sz="0" w:space="0" w:color="auto"/>
            <w:right w:val="none" w:sz="0" w:space="0" w:color="auto"/>
          </w:divBdr>
        </w:div>
        <w:div w:id="771436240">
          <w:marLeft w:val="0"/>
          <w:marRight w:val="0"/>
          <w:marTop w:val="0"/>
          <w:marBottom w:val="0"/>
          <w:divBdr>
            <w:top w:val="none" w:sz="0" w:space="0" w:color="auto"/>
            <w:left w:val="none" w:sz="0" w:space="0" w:color="auto"/>
            <w:bottom w:val="none" w:sz="0" w:space="0" w:color="auto"/>
            <w:right w:val="none" w:sz="0" w:space="0" w:color="auto"/>
          </w:divBdr>
        </w:div>
        <w:div w:id="777799817">
          <w:marLeft w:val="0"/>
          <w:marRight w:val="0"/>
          <w:marTop w:val="0"/>
          <w:marBottom w:val="0"/>
          <w:divBdr>
            <w:top w:val="none" w:sz="0" w:space="0" w:color="auto"/>
            <w:left w:val="none" w:sz="0" w:space="0" w:color="auto"/>
            <w:bottom w:val="none" w:sz="0" w:space="0" w:color="auto"/>
            <w:right w:val="none" w:sz="0" w:space="0" w:color="auto"/>
          </w:divBdr>
        </w:div>
        <w:div w:id="794954158">
          <w:marLeft w:val="0"/>
          <w:marRight w:val="0"/>
          <w:marTop w:val="0"/>
          <w:marBottom w:val="0"/>
          <w:divBdr>
            <w:top w:val="none" w:sz="0" w:space="0" w:color="auto"/>
            <w:left w:val="none" w:sz="0" w:space="0" w:color="auto"/>
            <w:bottom w:val="none" w:sz="0" w:space="0" w:color="auto"/>
            <w:right w:val="none" w:sz="0" w:space="0" w:color="auto"/>
          </w:divBdr>
        </w:div>
        <w:div w:id="800076234">
          <w:marLeft w:val="0"/>
          <w:marRight w:val="0"/>
          <w:marTop w:val="0"/>
          <w:marBottom w:val="0"/>
          <w:divBdr>
            <w:top w:val="none" w:sz="0" w:space="0" w:color="auto"/>
            <w:left w:val="none" w:sz="0" w:space="0" w:color="auto"/>
            <w:bottom w:val="none" w:sz="0" w:space="0" w:color="auto"/>
            <w:right w:val="none" w:sz="0" w:space="0" w:color="auto"/>
          </w:divBdr>
        </w:div>
        <w:div w:id="807673823">
          <w:marLeft w:val="0"/>
          <w:marRight w:val="0"/>
          <w:marTop w:val="0"/>
          <w:marBottom w:val="0"/>
          <w:divBdr>
            <w:top w:val="none" w:sz="0" w:space="0" w:color="auto"/>
            <w:left w:val="none" w:sz="0" w:space="0" w:color="auto"/>
            <w:bottom w:val="none" w:sz="0" w:space="0" w:color="auto"/>
            <w:right w:val="none" w:sz="0" w:space="0" w:color="auto"/>
          </w:divBdr>
        </w:div>
        <w:div w:id="906498604">
          <w:marLeft w:val="0"/>
          <w:marRight w:val="0"/>
          <w:marTop w:val="0"/>
          <w:marBottom w:val="0"/>
          <w:divBdr>
            <w:top w:val="none" w:sz="0" w:space="0" w:color="auto"/>
            <w:left w:val="none" w:sz="0" w:space="0" w:color="auto"/>
            <w:bottom w:val="none" w:sz="0" w:space="0" w:color="auto"/>
            <w:right w:val="none" w:sz="0" w:space="0" w:color="auto"/>
          </w:divBdr>
        </w:div>
        <w:div w:id="918827475">
          <w:marLeft w:val="0"/>
          <w:marRight w:val="0"/>
          <w:marTop w:val="0"/>
          <w:marBottom w:val="0"/>
          <w:divBdr>
            <w:top w:val="none" w:sz="0" w:space="0" w:color="auto"/>
            <w:left w:val="none" w:sz="0" w:space="0" w:color="auto"/>
            <w:bottom w:val="none" w:sz="0" w:space="0" w:color="auto"/>
            <w:right w:val="none" w:sz="0" w:space="0" w:color="auto"/>
          </w:divBdr>
        </w:div>
        <w:div w:id="928732128">
          <w:marLeft w:val="0"/>
          <w:marRight w:val="0"/>
          <w:marTop w:val="0"/>
          <w:marBottom w:val="0"/>
          <w:divBdr>
            <w:top w:val="none" w:sz="0" w:space="0" w:color="auto"/>
            <w:left w:val="none" w:sz="0" w:space="0" w:color="auto"/>
            <w:bottom w:val="none" w:sz="0" w:space="0" w:color="auto"/>
            <w:right w:val="none" w:sz="0" w:space="0" w:color="auto"/>
          </w:divBdr>
        </w:div>
        <w:div w:id="933591245">
          <w:marLeft w:val="0"/>
          <w:marRight w:val="0"/>
          <w:marTop w:val="0"/>
          <w:marBottom w:val="0"/>
          <w:divBdr>
            <w:top w:val="none" w:sz="0" w:space="0" w:color="auto"/>
            <w:left w:val="none" w:sz="0" w:space="0" w:color="auto"/>
            <w:bottom w:val="none" w:sz="0" w:space="0" w:color="auto"/>
            <w:right w:val="none" w:sz="0" w:space="0" w:color="auto"/>
          </w:divBdr>
        </w:div>
        <w:div w:id="938173172">
          <w:marLeft w:val="0"/>
          <w:marRight w:val="0"/>
          <w:marTop w:val="0"/>
          <w:marBottom w:val="0"/>
          <w:divBdr>
            <w:top w:val="none" w:sz="0" w:space="0" w:color="auto"/>
            <w:left w:val="none" w:sz="0" w:space="0" w:color="auto"/>
            <w:bottom w:val="none" w:sz="0" w:space="0" w:color="auto"/>
            <w:right w:val="none" w:sz="0" w:space="0" w:color="auto"/>
          </w:divBdr>
        </w:div>
        <w:div w:id="1041588160">
          <w:marLeft w:val="0"/>
          <w:marRight w:val="0"/>
          <w:marTop w:val="0"/>
          <w:marBottom w:val="0"/>
          <w:divBdr>
            <w:top w:val="none" w:sz="0" w:space="0" w:color="auto"/>
            <w:left w:val="none" w:sz="0" w:space="0" w:color="auto"/>
            <w:bottom w:val="none" w:sz="0" w:space="0" w:color="auto"/>
            <w:right w:val="none" w:sz="0" w:space="0" w:color="auto"/>
          </w:divBdr>
        </w:div>
        <w:div w:id="1074162861">
          <w:marLeft w:val="0"/>
          <w:marRight w:val="0"/>
          <w:marTop w:val="0"/>
          <w:marBottom w:val="0"/>
          <w:divBdr>
            <w:top w:val="none" w:sz="0" w:space="0" w:color="auto"/>
            <w:left w:val="none" w:sz="0" w:space="0" w:color="auto"/>
            <w:bottom w:val="none" w:sz="0" w:space="0" w:color="auto"/>
            <w:right w:val="none" w:sz="0" w:space="0" w:color="auto"/>
          </w:divBdr>
        </w:div>
        <w:div w:id="1102535714">
          <w:marLeft w:val="0"/>
          <w:marRight w:val="0"/>
          <w:marTop w:val="0"/>
          <w:marBottom w:val="0"/>
          <w:divBdr>
            <w:top w:val="none" w:sz="0" w:space="0" w:color="auto"/>
            <w:left w:val="none" w:sz="0" w:space="0" w:color="auto"/>
            <w:bottom w:val="none" w:sz="0" w:space="0" w:color="auto"/>
            <w:right w:val="none" w:sz="0" w:space="0" w:color="auto"/>
          </w:divBdr>
        </w:div>
        <w:div w:id="1114520108">
          <w:marLeft w:val="0"/>
          <w:marRight w:val="0"/>
          <w:marTop w:val="0"/>
          <w:marBottom w:val="0"/>
          <w:divBdr>
            <w:top w:val="none" w:sz="0" w:space="0" w:color="auto"/>
            <w:left w:val="none" w:sz="0" w:space="0" w:color="auto"/>
            <w:bottom w:val="none" w:sz="0" w:space="0" w:color="auto"/>
            <w:right w:val="none" w:sz="0" w:space="0" w:color="auto"/>
          </w:divBdr>
        </w:div>
        <w:div w:id="1123038757">
          <w:marLeft w:val="0"/>
          <w:marRight w:val="0"/>
          <w:marTop w:val="0"/>
          <w:marBottom w:val="0"/>
          <w:divBdr>
            <w:top w:val="none" w:sz="0" w:space="0" w:color="auto"/>
            <w:left w:val="none" w:sz="0" w:space="0" w:color="auto"/>
            <w:bottom w:val="none" w:sz="0" w:space="0" w:color="auto"/>
            <w:right w:val="none" w:sz="0" w:space="0" w:color="auto"/>
          </w:divBdr>
        </w:div>
        <w:div w:id="1135179940">
          <w:marLeft w:val="0"/>
          <w:marRight w:val="0"/>
          <w:marTop w:val="0"/>
          <w:marBottom w:val="0"/>
          <w:divBdr>
            <w:top w:val="none" w:sz="0" w:space="0" w:color="auto"/>
            <w:left w:val="none" w:sz="0" w:space="0" w:color="auto"/>
            <w:bottom w:val="none" w:sz="0" w:space="0" w:color="auto"/>
            <w:right w:val="none" w:sz="0" w:space="0" w:color="auto"/>
          </w:divBdr>
        </w:div>
        <w:div w:id="1194615792">
          <w:marLeft w:val="0"/>
          <w:marRight w:val="0"/>
          <w:marTop w:val="0"/>
          <w:marBottom w:val="0"/>
          <w:divBdr>
            <w:top w:val="none" w:sz="0" w:space="0" w:color="auto"/>
            <w:left w:val="none" w:sz="0" w:space="0" w:color="auto"/>
            <w:bottom w:val="none" w:sz="0" w:space="0" w:color="auto"/>
            <w:right w:val="none" w:sz="0" w:space="0" w:color="auto"/>
          </w:divBdr>
        </w:div>
        <w:div w:id="1209341613">
          <w:marLeft w:val="0"/>
          <w:marRight w:val="0"/>
          <w:marTop w:val="0"/>
          <w:marBottom w:val="0"/>
          <w:divBdr>
            <w:top w:val="none" w:sz="0" w:space="0" w:color="auto"/>
            <w:left w:val="none" w:sz="0" w:space="0" w:color="auto"/>
            <w:bottom w:val="none" w:sz="0" w:space="0" w:color="auto"/>
            <w:right w:val="none" w:sz="0" w:space="0" w:color="auto"/>
          </w:divBdr>
        </w:div>
        <w:div w:id="1212494552">
          <w:marLeft w:val="0"/>
          <w:marRight w:val="0"/>
          <w:marTop w:val="0"/>
          <w:marBottom w:val="0"/>
          <w:divBdr>
            <w:top w:val="none" w:sz="0" w:space="0" w:color="auto"/>
            <w:left w:val="none" w:sz="0" w:space="0" w:color="auto"/>
            <w:bottom w:val="none" w:sz="0" w:space="0" w:color="auto"/>
            <w:right w:val="none" w:sz="0" w:space="0" w:color="auto"/>
          </w:divBdr>
        </w:div>
        <w:div w:id="1212578839">
          <w:marLeft w:val="0"/>
          <w:marRight w:val="0"/>
          <w:marTop w:val="0"/>
          <w:marBottom w:val="0"/>
          <w:divBdr>
            <w:top w:val="none" w:sz="0" w:space="0" w:color="auto"/>
            <w:left w:val="none" w:sz="0" w:space="0" w:color="auto"/>
            <w:bottom w:val="none" w:sz="0" w:space="0" w:color="auto"/>
            <w:right w:val="none" w:sz="0" w:space="0" w:color="auto"/>
          </w:divBdr>
        </w:div>
        <w:div w:id="1222519244">
          <w:marLeft w:val="0"/>
          <w:marRight w:val="0"/>
          <w:marTop w:val="0"/>
          <w:marBottom w:val="0"/>
          <w:divBdr>
            <w:top w:val="none" w:sz="0" w:space="0" w:color="auto"/>
            <w:left w:val="none" w:sz="0" w:space="0" w:color="auto"/>
            <w:bottom w:val="none" w:sz="0" w:space="0" w:color="auto"/>
            <w:right w:val="none" w:sz="0" w:space="0" w:color="auto"/>
          </w:divBdr>
        </w:div>
        <w:div w:id="1223638878">
          <w:marLeft w:val="0"/>
          <w:marRight w:val="0"/>
          <w:marTop w:val="0"/>
          <w:marBottom w:val="0"/>
          <w:divBdr>
            <w:top w:val="none" w:sz="0" w:space="0" w:color="auto"/>
            <w:left w:val="none" w:sz="0" w:space="0" w:color="auto"/>
            <w:bottom w:val="none" w:sz="0" w:space="0" w:color="auto"/>
            <w:right w:val="none" w:sz="0" w:space="0" w:color="auto"/>
          </w:divBdr>
        </w:div>
        <w:div w:id="1223710267">
          <w:marLeft w:val="0"/>
          <w:marRight w:val="0"/>
          <w:marTop w:val="0"/>
          <w:marBottom w:val="0"/>
          <w:divBdr>
            <w:top w:val="none" w:sz="0" w:space="0" w:color="auto"/>
            <w:left w:val="none" w:sz="0" w:space="0" w:color="auto"/>
            <w:bottom w:val="none" w:sz="0" w:space="0" w:color="auto"/>
            <w:right w:val="none" w:sz="0" w:space="0" w:color="auto"/>
          </w:divBdr>
        </w:div>
        <w:div w:id="1237590884">
          <w:marLeft w:val="0"/>
          <w:marRight w:val="0"/>
          <w:marTop w:val="0"/>
          <w:marBottom w:val="0"/>
          <w:divBdr>
            <w:top w:val="none" w:sz="0" w:space="0" w:color="auto"/>
            <w:left w:val="none" w:sz="0" w:space="0" w:color="auto"/>
            <w:bottom w:val="none" w:sz="0" w:space="0" w:color="auto"/>
            <w:right w:val="none" w:sz="0" w:space="0" w:color="auto"/>
          </w:divBdr>
        </w:div>
        <w:div w:id="1248885151">
          <w:marLeft w:val="0"/>
          <w:marRight w:val="0"/>
          <w:marTop w:val="0"/>
          <w:marBottom w:val="0"/>
          <w:divBdr>
            <w:top w:val="none" w:sz="0" w:space="0" w:color="auto"/>
            <w:left w:val="none" w:sz="0" w:space="0" w:color="auto"/>
            <w:bottom w:val="none" w:sz="0" w:space="0" w:color="auto"/>
            <w:right w:val="none" w:sz="0" w:space="0" w:color="auto"/>
          </w:divBdr>
        </w:div>
        <w:div w:id="1252012610">
          <w:marLeft w:val="0"/>
          <w:marRight w:val="0"/>
          <w:marTop w:val="0"/>
          <w:marBottom w:val="0"/>
          <w:divBdr>
            <w:top w:val="none" w:sz="0" w:space="0" w:color="auto"/>
            <w:left w:val="none" w:sz="0" w:space="0" w:color="auto"/>
            <w:bottom w:val="none" w:sz="0" w:space="0" w:color="auto"/>
            <w:right w:val="none" w:sz="0" w:space="0" w:color="auto"/>
          </w:divBdr>
        </w:div>
        <w:div w:id="1267734393">
          <w:marLeft w:val="0"/>
          <w:marRight w:val="0"/>
          <w:marTop w:val="0"/>
          <w:marBottom w:val="0"/>
          <w:divBdr>
            <w:top w:val="none" w:sz="0" w:space="0" w:color="auto"/>
            <w:left w:val="none" w:sz="0" w:space="0" w:color="auto"/>
            <w:bottom w:val="none" w:sz="0" w:space="0" w:color="auto"/>
            <w:right w:val="none" w:sz="0" w:space="0" w:color="auto"/>
          </w:divBdr>
        </w:div>
        <w:div w:id="1271743550">
          <w:marLeft w:val="0"/>
          <w:marRight w:val="0"/>
          <w:marTop w:val="0"/>
          <w:marBottom w:val="0"/>
          <w:divBdr>
            <w:top w:val="none" w:sz="0" w:space="0" w:color="auto"/>
            <w:left w:val="none" w:sz="0" w:space="0" w:color="auto"/>
            <w:bottom w:val="none" w:sz="0" w:space="0" w:color="auto"/>
            <w:right w:val="none" w:sz="0" w:space="0" w:color="auto"/>
          </w:divBdr>
        </w:div>
        <w:div w:id="1276517988">
          <w:marLeft w:val="0"/>
          <w:marRight w:val="0"/>
          <w:marTop w:val="0"/>
          <w:marBottom w:val="0"/>
          <w:divBdr>
            <w:top w:val="none" w:sz="0" w:space="0" w:color="auto"/>
            <w:left w:val="none" w:sz="0" w:space="0" w:color="auto"/>
            <w:bottom w:val="none" w:sz="0" w:space="0" w:color="auto"/>
            <w:right w:val="none" w:sz="0" w:space="0" w:color="auto"/>
          </w:divBdr>
        </w:div>
        <w:div w:id="1288052053">
          <w:marLeft w:val="0"/>
          <w:marRight w:val="0"/>
          <w:marTop w:val="0"/>
          <w:marBottom w:val="0"/>
          <w:divBdr>
            <w:top w:val="none" w:sz="0" w:space="0" w:color="auto"/>
            <w:left w:val="none" w:sz="0" w:space="0" w:color="auto"/>
            <w:bottom w:val="none" w:sz="0" w:space="0" w:color="auto"/>
            <w:right w:val="none" w:sz="0" w:space="0" w:color="auto"/>
          </w:divBdr>
        </w:div>
        <w:div w:id="1321689028">
          <w:marLeft w:val="0"/>
          <w:marRight w:val="0"/>
          <w:marTop w:val="0"/>
          <w:marBottom w:val="0"/>
          <w:divBdr>
            <w:top w:val="none" w:sz="0" w:space="0" w:color="auto"/>
            <w:left w:val="none" w:sz="0" w:space="0" w:color="auto"/>
            <w:bottom w:val="none" w:sz="0" w:space="0" w:color="auto"/>
            <w:right w:val="none" w:sz="0" w:space="0" w:color="auto"/>
          </w:divBdr>
        </w:div>
        <w:div w:id="1329357828">
          <w:marLeft w:val="0"/>
          <w:marRight w:val="0"/>
          <w:marTop w:val="0"/>
          <w:marBottom w:val="0"/>
          <w:divBdr>
            <w:top w:val="none" w:sz="0" w:space="0" w:color="auto"/>
            <w:left w:val="none" w:sz="0" w:space="0" w:color="auto"/>
            <w:bottom w:val="none" w:sz="0" w:space="0" w:color="auto"/>
            <w:right w:val="none" w:sz="0" w:space="0" w:color="auto"/>
          </w:divBdr>
        </w:div>
        <w:div w:id="1345329716">
          <w:marLeft w:val="0"/>
          <w:marRight w:val="0"/>
          <w:marTop w:val="0"/>
          <w:marBottom w:val="0"/>
          <w:divBdr>
            <w:top w:val="none" w:sz="0" w:space="0" w:color="auto"/>
            <w:left w:val="none" w:sz="0" w:space="0" w:color="auto"/>
            <w:bottom w:val="none" w:sz="0" w:space="0" w:color="auto"/>
            <w:right w:val="none" w:sz="0" w:space="0" w:color="auto"/>
          </w:divBdr>
        </w:div>
        <w:div w:id="1366826172">
          <w:marLeft w:val="0"/>
          <w:marRight w:val="0"/>
          <w:marTop w:val="0"/>
          <w:marBottom w:val="0"/>
          <w:divBdr>
            <w:top w:val="none" w:sz="0" w:space="0" w:color="auto"/>
            <w:left w:val="none" w:sz="0" w:space="0" w:color="auto"/>
            <w:bottom w:val="none" w:sz="0" w:space="0" w:color="auto"/>
            <w:right w:val="none" w:sz="0" w:space="0" w:color="auto"/>
          </w:divBdr>
        </w:div>
        <w:div w:id="1378814412">
          <w:marLeft w:val="0"/>
          <w:marRight w:val="0"/>
          <w:marTop w:val="0"/>
          <w:marBottom w:val="0"/>
          <w:divBdr>
            <w:top w:val="none" w:sz="0" w:space="0" w:color="auto"/>
            <w:left w:val="none" w:sz="0" w:space="0" w:color="auto"/>
            <w:bottom w:val="none" w:sz="0" w:space="0" w:color="auto"/>
            <w:right w:val="none" w:sz="0" w:space="0" w:color="auto"/>
          </w:divBdr>
        </w:div>
        <w:div w:id="1427119580">
          <w:marLeft w:val="0"/>
          <w:marRight w:val="0"/>
          <w:marTop w:val="0"/>
          <w:marBottom w:val="0"/>
          <w:divBdr>
            <w:top w:val="none" w:sz="0" w:space="0" w:color="auto"/>
            <w:left w:val="none" w:sz="0" w:space="0" w:color="auto"/>
            <w:bottom w:val="none" w:sz="0" w:space="0" w:color="auto"/>
            <w:right w:val="none" w:sz="0" w:space="0" w:color="auto"/>
          </w:divBdr>
        </w:div>
        <w:div w:id="1450657900">
          <w:marLeft w:val="0"/>
          <w:marRight w:val="0"/>
          <w:marTop w:val="0"/>
          <w:marBottom w:val="0"/>
          <w:divBdr>
            <w:top w:val="none" w:sz="0" w:space="0" w:color="auto"/>
            <w:left w:val="none" w:sz="0" w:space="0" w:color="auto"/>
            <w:bottom w:val="none" w:sz="0" w:space="0" w:color="auto"/>
            <w:right w:val="none" w:sz="0" w:space="0" w:color="auto"/>
          </w:divBdr>
        </w:div>
        <w:div w:id="1461916508">
          <w:marLeft w:val="0"/>
          <w:marRight w:val="0"/>
          <w:marTop w:val="0"/>
          <w:marBottom w:val="0"/>
          <w:divBdr>
            <w:top w:val="none" w:sz="0" w:space="0" w:color="auto"/>
            <w:left w:val="none" w:sz="0" w:space="0" w:color="auto"/>
            <w:bottom w:val="none" w:sz="0" w:space="0" w:color="auto"/>
            <w:right w:val="none" w:sz="0" w:space="0" w:color="auto"/>
          </w:divBdr>
        </w:div>
        <w:div w:id="1515149852">
          <w:marLeft w:val="0"/>
          <w:marRight w:val="0"/>
          <w:marTop w:val="0"/>
          <w:marBottom w:val="0"/>
          <w:divBdr>
            <w:top w:val="none" w:sz="0" w:space="0" w:color="auto"/>
            <w:left w:val="none" w:sz="0" w:space="0" w:color="auto"/>
            <w:bottom w:val="none" w:sz="0" w:space="0" w:color="auto"/>
            <w:right w:val="none" w:sz="0" w:space="0" w:color="auto"/>
          </w:divBdr>
        </w:div>
        <w:div w:id="1542790968">
          <w:marLeft w:val="0"/>
          <w:marRight w:val="0"/>
          <w:marTop w:val="0"/>
          <w:marBottom w:val="0"/>
          <w:divBdr>
            <w:top w:val="none" w:sz="0" w:space="0" w:color="auto"/>
            <w:left w:val="none" w:sz="0" w:space="0" w:color="auto"/>
            <w:bottom w:val="none" w:sz="0" w:space="0" w:color="auto"/>
            <w:right w:val="none" w:sz="0" w:space="0" w:color="auto"/>
          </w:divBdr>
        </w:div>
        <w:div w:id="1574465856">
          <w:marLeft w:val="0"/>
          <w:marRight w:val="0"/>
          <w:marTop w:val="0"/>
          <w:marBottom w:val="0"/>
          <w:divBdr>
            <w:top w:val="none" w:sz="0" w:space="0" w:color="auto"/>
            <w:left w:val="none" w:sz="0" w:space="0" w:color="auto"/>
            <w:bottom w:val="none" w:sz="0" w:space="0" w:color="auto"/>
            <w:right w:val="none" w:sz="0" w:space="0" w:color="auto"/>
          </w:divBdr>
        </w:div>
        <w:div w:id="1651054167">
          <w:marLeft w:val="0"/>
          <w:marRight w:val="0"/>
          <w:marTop w:val="0"/>
          <w:marBottom w:val="0"/>
          <w:divBdr>
            <w:top w:val="none" w:sz="0" w:space="0" w:color="auto"/>
            <w:left w:val="none" w:sz="0" w:space="0" w:color="auto"/>
            <w:bottom w:val="none" w:sz="0" w:space="0" w:color="auto"/>
            <w:right w:val="none" w:sz="0" w:space="0" w:color="auto"/>
          </w:divBdr>
        </w:div>
        <w:div w:id="1652321679">
          <w:marLeft w:val="0"/>
          <w:marRight w:val="0"/>
          <w:marTop w:val="0"/>
          <w:marBottom w:val="0"/>
          <w:divBdr>
            <w:top w:val="none" w:sz="0" w:space="0" w:color="auto"/>
            <w:left w:val="none" w:sz="0" w:space="0" w:color="auto"/>
            <w:bottom w:val="none" w:sz="0" w:space="0" w:color="auto"/>
            <w:right w:val="none" w:sz="0" w:space="0" w:color="auto"/>
          </w:divBdr>
        </w:div>
        <w:div w:id="1655135547">
          <w:marLeft w:val="0"/>
          <w:marRight w:val="0"/>
          <w:marTop w:val="0"/>
          <w:marBottom w:val="0"/>
          <w:divBdr>
            <w:top w:val="none" w:sz="0" w:space="0" w:color="auto"/>
            <w:left w:val="none" w:sz="0" w:space="0" w:color="auto"/>
            <w:bottom w:val="none" w:sz="0" w:space="0" w:color="auto"/>
            <w:right w:val="none" w:sz="0" w:space="0" w:color="auto"/>
          </w:divBdr>
        </w:div>
        <w:div w:id="1660422722">
          <w:marLeft w:val="0"/>
          <w:marRight w:val="0"/>
          <w:marTop w:val="0"/>
          <w:marBottom w:val="0"/>
          <w:divBdr>
            <w:top w:val="none" w:sz="0" w:space="0" w:color="auto"/>
            <w:left w:val="none" w:sz="0" w:space="0" w:color="auto"/>
            <w:bottom w:val="none" w:sz="0" w:space="0" w:color="auto"/>
            <w:right w:val="none" w:sz="0" w:space="0" w:color="auto"/>
          </w:divBdr>
        </w:div>
        <w:div w:id="1664969398">
          <w:marLeft w:val="0"/>
          <w:marRight w:val="0"/>
          <w:marTop w:val="0"/>
          <w:marBottom w:val="0"/>
          <w:divBdr>
            <w:top w:val="none" w:sz="0" w:space="0" w:color="auto"/>
            <w:left w:val="none" w:sz="0" w:space="0" w:color="auto"/>
            <w:bottom w:val="none" w:sz="0" w:space="0" w:color="auto"/>
            <w:right w:val="none" w:sz="0" w:space="0" w:color="auto"/>
          </w:divBdr>
        </w:div>
        <w:div w:id="1676687067">
          <w:marLeft w:val="0"/>
          <w:marRight w:val="0"/>
          <w:marTop w:val="0"/>
          <w:marBottom w:val="0"/>
          <w:divBdr>
            <w:top w:val="none" w:sz="0" w:space="0" w:color="auto"/>
            <w:left w:val="none" w:sz="0" w:space="0" w:color="auto"/>
            <w:bottom w:val="none" w:sz="0" w:space="0" w:color="auto"/>
            <w:right w:val="none" w:sz="0" w:space="0" w:color="auto"/>
          </w:divBdr>
        </w:div>
        <w:div w:id="1678582950">
          <w:marLeft w:val="0"/>
          <w:marRight w:val="0"/>
          <w:marTop w:val="0"/>
          <w:marBottom w:val="0"/>
          <w:divBdr>
            <w:top w:val="none" w:sz="0" w:space="0" w:color="auto"/>
            <w:left w:val="none" w:sz="0" w:space="0" w:color="auto"/>
            <w:bottom w:val="none" w:sz="0" w:space="0" w:color="auto"/>
            <w:right w:val="none" w:sz="0" w:space="0" w:color="auto"/>
          </w:divBdr>
        </w:div>
        <w:div w:id="1696809579">
          <w:marLeft w:val="0"/>
          <w:marRight w:val="0"/>
          <w:marTop w:val="0"/>
          <w:marBottom w:val="0"/>
          <w:divBdr>
            <w:top w:val="none" w:sz="0" w:space="0" w:color="auto"/>
            <w:left w:val="none" w:sz="0" w:space="0" w:color="auto"/>
            <w:bottom w:val="none" w:sz="0" w:space="0" w:color="auto"/>
            <w:right w:val="none" w:sz="0" w:space="0" w:color="auto"/>
          </w:divBdr>
        </w:div>
        <w:div w:id="1702126079">
          <w:marLeft w:val="0"/>
          <w:marRight w:val="0"/>
          <w:marTop w:val="0"/>
          <w:marBottom w:val="0"/>
          <w:divBdr>
            <w:top w:val="none" w:sz="0" w:space="0" w:color="auto"/>
            <w:left w:val="none" w:sz="0" w:space="0" w:color="auto"/>
            <w:bottom w:val="none" w:sz="0" w:space="0" w:color="auto"/>
            <w:right w:val="none" w:sz="0" w:space="0" w:color="auto"/>
          </w:divBdr>
        </w:div>
        <w:div w:id="1786342538">
          <w:marLeft w:val="0"/>
          <w:marRight w:val="0"/>
          <w:marTop w:val="0"/>
          <w:marBottom w:val="0"/>
          <w:divBdr>
            <w:top w:val="none" w:sz="0" w:space="0" w:color="auto"/>
            <w:left w:val="none" w:sz="0" w:space="0" w:color="auto"/>
            <w:bottom w:val="none" w:sz="0" w:space="0" w:color="auto"/>
            <w:right w:val="none" w:sz="0" w:space="0" w:color="auto"/>
          </w:divBdr>
        </w:div>
        <w:div w:id="1810707548">
          <w:marLeft w:val="0"/>
          <w:marRight w:val="0"/>
          <w:marTop w:val="0"/>
          <w:marBottom w:val="0"/>
          <w:divBdr>
            <w:top w:val="none" w:sz="0" w:space="0" w:color="auto"/>
            <w:left w:val="none" w:sz="0" w:space="0" w:color="auto"/>
            <w:bottom w:val="none" w:sz="0" w:space="0" w:color="auto"/>
            <w:right w:val="none" w:sz="0" w:space="0" w:color="auto"/>
          </w:divBdr>
        </w:div>
        <w:div w:id="1819490816">
          <w:marLeft w:val="0"/>
          <w:marRight w:val="0"/>
          <w:marTop w:val="0"/>
          <w:marBottom w:val="0"/>
          <w:divBdr>
            <w:top w:val="none" w:sz="0" w:space="0" w:color="auto"/>
            <w:left w:val="none" w:sz="0" w:space="0" w:color="auto"/>
            <w:bottom w:val="none" w:sz="0" w:space="0" w:color="auto"/>
            <w:right w:val="none" w:sz="0" w:space="0" w:color="auto"/>
          </w:divBdr>
        </w:div>
        <w:div w:id="1827894387">
          <w:marLeft w:val="0"/>
          <w:marRight w:val="0"/>
          <w:marTop w:val="0"/>
          <w:marBottom w:val="0"/>
          <w:divBdr>
            <w:top w:val="none" w:sz="0" w:space="0" w:color="auto"/>
            <w:left w:val="none" w:sz="0" w:space="0" w:color="auto"/>
            <w:bottom w:val="none" w:sz="0" w:space="0" w:color="auto"/>
            <w:right w:val="none" w:sz="0" w:space="0" w:color="auto"/>
          </w:divBdr>
        </w:div>
        <w:div w:id="1832208394">
          <w:marLeft w:val="0"/>
          <w:marRight w:val="0"/>
          <w:marTop w:val="0"/>
          <w:marBottom w:val="0"/>
          <w:divBdr>
            <w:top w:val="none" w:sz="0" w:space="0" w:color="auto"/>
            <w:left w:val="none" w:sz="0" w:space="0" w:color="auto"/>
            <w:bottom w:val="none" w:sz="0" w:space="0" w:color="auto"/>
            <w:right w:val="none" w:sz="0" w:space="0" w:color="auto"/>
          </w:divBdr>
        </w:div>
        <w:div w:id="1833329063">
          <w:marLeft w:val="0"/>
          <w:marRight w:val="0"/>
          <w:marTop w:val="0"/>
          <w:marBottom w:val="0"/>
          <w:divBdr>
            <w:top w:val="none" w:sz="0" w:space="0" w:color="auto"/>
            <w:left w:val="none" w:sz="0" w:space="0" w:color="auto"/>
            <w:bottom w:val="none" w:sz="0" w:space="0" w:color="auto"/>
            <w:right w:val="none" w:sz="0" w:space="0" w:color="auto"/>
          </w:divBdr>
        </w:div>
        <w:div w:id="1842893370">
          <w:marLeft w:val="0"/>
          <w:marRight w:val="0"/>
          <w:marTop w:val="0"/>
          <w:marBottom w:val="0"/>
          <w:divBdr>
            <w:top w:val="none" w:sz="0" w:space="0" w:color="auto"/>
            <w:left w:val="none" w:sz="0" w:space="0" w:color="auto"/>
            <w:bottom w:val="none" w:sz="0" w:space="0" w:color="auto"/>
            <w:right w:val="none" w:sz="0" w:space="0" w:color="auto"/>
          </w:divBdr>
        </w:div>
        <w:div w:id="1869904336">
          <w:marLeft w:val="0"/>
          <w:marRight w:val="0"/>
          <w:marTop w:val="0"/>
          <w:marBottom w:val="0"/>
          <w:divBdr>
            <w:top w:val="none" w:sz="0" w:space="0" w:color="auto"/>
            <w:left w:val="none" w:sz="0" w:space="0" w:color="auto"/>
            <w:bottom w:val="none" w:sz="0" w:space="0" w:color="auto"/>
            <w:right w:val="none" w:sz="0" w:space="0" w:color="auto"/>
          </w:divBdr>
        </w:div>
        <w:div w:id="1870944200">
          <w:marLeft w:val="0"/>
          <w:marRight w:val="0"/>
          <w:marTop w:val="0"/>
          <w:marBottom w:val="0"/>
          <w:divBdr>
            <w:top w:val="none" w:sz="0" w:space="0" w:color="auto"/>
            <w:left w:val="none" w:sz="0" w:space="0" w:color="auto"/>
            <w:bottom w:val="none" w:sz="0" w:space="0" w:color="auto"/>
            <w:right w:val="none" w:sz="0" w:space="0" w:color="auto"/>
          </w:divBdr>
        </w:div>
        <w:div w:id="1899197313">
          <w:marLeft w:val="0"/>
          <w:marRight w:val="0"/>
          <w:marTop w:val="0"/>
          <w:marBottom w:val="0"/>
          <w:divBdr>
            <w:top w:val="none" w:sz="0" w:space="0" w:color="auto"/>
            <w:left w:val="none" w:sz="0" w:space="0" w:color="auto"/>
            <w:bottom w:val="none" w:sz="0" w:space="0" w:color="auto"/>
            <w:right w:val="none" w:sz="0" w:space="0" w:color="auto"/>
          </w:divBdr>
        </w:div>
        <w:div w:id="1906866356">
          <w:marLeft w:val="0"/>
          <w:marRight w:val="0"/>
          <w:marTop w:val="0"/>
          <w:marBottom w:val="0"/>
          <w:divBdr>
            <w:top w:val="none" w:sz="0" w:space="0" w:color="auto"/>
            <w:left w:val="none" w:sz="0" w:space="0" w:color="auto"/>
            <w:bottom w:val="none" w:sz="0" w:space="0" w:color="auto"/>
            <w:right w:val="none" w:sz="0" w:space="0" w:color="auto"/>
          </w:divBdr>
        </w:div>
        <w:div w:id="1921088722">
          <w:marLeft w:val="0"/>
          <w:marRight w:val="0"/>
          <w:marTop w:val="0"/>
          <w:marBottom w:val="0"/>
          <w:divBdr>
            <w:top w:val="none" w:sz="0" w:space="0" w:color="auto"/>
            <w:left w:val="none" w:sz="0" w:space="0" w:color="auto"/>
            <w:bottom w:val="none" w:sz="0" w:space="0" w:color="auto"/>
            <w:right w:val="none" w:sz="0" w:space="0" w:color="auto"/>
          </w:divBdr>
        </w:div>
        <w:div w:id="1941721371">
          <w:marLeft w:val="0"/>
          <w:marRight w:val="0"/>
          <w:marTop w:val="0"/>
          <w:marBottom w:val="0"/>
          <w:divBdr>
            <w:top w:val="none" w:sz="0" w:space="0" w:color="auto"/>
            <w:left w:val="none" w:sz="0" w:space="0" w:color="auto"/>
            <w:bottom w:val="none" w:sz="0" w:space="0" w:color="auto"/>
            <w:right w:val="none" w:sz="0" w:space="0" w:color="auto"/>
          </w:divBdr>
        </w:div>
        <w:div w:id="1950505133">
          <w:marLeft w:val="0"/>
          <w:marRight w:val="0"/>
          <w:marTop w:val="0"/>
          <w:marBottom w:val="0"/>
          <w:divBdr>
            <w:top w:val="none" w:sz="0" w:space="0" w:color="auto"/>
            <w:left w:val="none" w:sz="0" w:space="0" w:color="auto"/>
            <w:bottom w:val="none" w:sz="0" w:space="0" w:color="auto"/>
            <w:right w:val="none" w:sz="0" w:space="0" w:color="auto"/>
          </w:divBdr>
        </w:div>
        <w:div w:id="1975215035">
          <w:marLeft w:val="0"/>
          <w:marRight w:val="0"/>
          <w:marTop w:val="0"/>
          <w:marBottom w:val="0"/>
          <w:divBdr>
            <w:top w:val="none" w:sz="0" w:space="0" w:color="auto"/>
            <w:left w:val="none" w:sz="0" w:space="0" w:color="auto"/>
            <w:bottom w:val="none" w:sz="0" w:space="0" w:color="auto"/>
            <w:right w:val="none" w:sz="0" w:space="0" w:color="auto"/>
          </w:divBdr>
        </w:div>
      </w:divsChild>
    </w:div>
    <w:div w:id="1842313379">
      <w:bodyDiv w:val="1"/>
      <w:marLeft w:val="0"/>
      <w:marRight w:val="0"/>
      <w:marTop w:val="0"/>
      <w:marBottom w:val="0"/>
      <w:divBdr>
        <w:top w:val="none" w:sz="0" w:space="0" w:color="auto"/>
        <w:left w:val="none" w:sz="0" w:space="0" w:color="auto"/>
        <w:bottom w:val="none" w:sz="0" w:space="0" w:color="auto"/>
        <w:right w:val="none" w:sz="0" w:space="0" w:color="auto"/>
      </w:divBdr>
    </w:div>
    <w:div w:id="1842433279">
      <w:bodyDiv w:val="1"/>
      <w:marLeft w:val="0"/>
      <w:marRight w:val="0"/>
      <w:marTop w:val="0"/>
      <w:marBottom w:val="0"/>
      <w:divBdr>
        <w:top w:val="none" w:sz="0" w:space="0" w:color="auto"/>
        <w:left w:val="none" w:sz="0" w:space="0" w:color="auto"/>
        <w:bottom w:val="none" w:sz="0" w:space="0" w:color="auto"/>
        <w:right w:val="none" w:sz="0" w:space="0" w:color="auto"/>
      </w:divBdr>
    </w:div>
    <w:div w:id="1842966910">
      <w:bodyDiv w:val="1"/>
      <w:marLeft w:val="0"/>
      <w:marRight w:val="0"/>
      <w:marTop w:val="0"/>
      <w:marBottom w:val="0"/>
      <w:divBdr>
        <w:top w:val="none" w:sz="0" w:space="0" w:color="auto"/>
        <w:left w:val="none" w:sz="0" w:space="0" w:color="auto"/>
        <w:bottom w:val="none" w:sz="0" w:space="0" w:color="auto"/>
        <w:right w:val="none" w:sz="0" w:space="0" w:color="auto"/>
      </w:divBdr>
    </w:div>
    <w:div w:id="1843887398">
      <w:bodyDiv w:val="1"/>
      <w:marLeft w:val="0"/>
      <w:marRight w:val="0"/>
      <w:marTop w:val="0"/>
      <w:marBottom w:val="0"/>
      <w:divBdr>
        <w:top w:val="none" w:sz="0" w:space="0" w:color="auto"/>
        <w:left w:val="none" w:sz="0" w:space="0" w:color="auto"/>
        <w:bottom w:val="none" w:sz="0" w:space="0" w:color="auto"/>
        <w:right w:val="none" w:sz="0" w:space="0" w:color="auto"/>
      </w:divBdr>
    </w:div>
    <w:div w:id="1844707402">
      <w:bodyDiv w:val="1"/>
      <w:marLeft w:val="0"/>
      <w:marRight w:val="0"/>
      <w:marTop w:val="0"/>
      <w:marBottom w:val="0"/>
      <w:divBdr>
        <w:top w:val="none" w:sz="0" w:space="0" w:color="auto"/>
        <w:left w:val="none" w:sz="0" w:space="0" w:color="auto"/>
        <w:bottom w:val="none" w:sz="0" w:space="0" w:color="auto"/>
        <w:right w:val="none" w:sz="0" w:space="0" w:color="auto"/>
      </w:divBdr>
    </w:div>
    <w:div w:id="1844780906">
      <w:bodyDiv w:val="1"/>
      <w:marLeft w:val="0"/>
      <w:marRight w:val="0"/>
      <w:marTop w:val="0"/>
      <w:marBottom w:val="0"/>
      <w:divBdr>
        <w:top w:val="none" w:sz="0" w:space="0" w:color="auto"/>
        <w:left w:val="none" w:sz="0" w:space="0" w:color="auto"/>
        <w:bottom w:val="none" w:sz="0" w:space="0" w:color="auto"/>
        <w:right w:val="none" w:sz="0" w:space="0" w:color="auto"/>
      </w:divBdr>
    </w:div>
    <w:div w:id="1845121029">
      <w:bodyDiv w:val="1"/>
      <w:marLeft w:val="0"/>
      <w:marRight w:val="0"/>
      <w:marTop w:val="0"/>
      <w:marBottom w:val="0"/>
      <w:divBdr>
        <w:top w:val="none" w:sz="0" w:space="0" w:color="auto"/>
        <w:left w:val="none" w:sz="0" w:space="0" w:color="auto"/>
        <w:bottom w:val="none" w:sz="0" w:space="0" w:color="auto"/>
        <w:right w:val="none" w:sz="0" w:space="0" w:color="auto"/>
      </w:divBdr>
    </w:div>
    <w:div w:id="1845511390">
      <w:bodyDiv w:val="1"/>
      <w:marLeft w:val="0"/>
      <w:marRight w:val="0"/>
      <w:marTop w:val="0"/>
      <w:marBottom w:val="0"/>
      <w:divBdr>
        <w:top w:val="none" w:sz="0" w:space="0" w:color="auto"/>
        <w:left w:val="none" w:sz="0" w:space="0" w:color="auto"/>
        <w:bottom w:val="none" w:sz="0" w:space="0" w:color="auto"/>
        <w:right w:val="none" w:sz="0" w:space="0" w:color="auto"/>
      </w:divBdr>
    </w:div>
    <w:div w:id="1845707357">
      <w:bodyDiv w:val="1"/>
      <w:marLeft w:val="0"/>
      <w:marRight w:val="0"/>
      <w:marTop w:val="0"/>
      <w:marBottom w:val="0"/>
      <w:divBdr>
        <w:top w:val="none" w:sz="0" w:space="0" w:color="auto"/>
        <w:left w:val="none" w:sz="0" w:space="0" w:color="auto"/>
        <w:bottom w:val="none" w:sz="0" w:space="0" w:color="auto"/>
        <w:right w:val="none" w:sz="0" w:space="0" w:color="auto"/>
      </w:divBdr>
    </w:div>
    <w:div w:id="1845707511">
      <w:bodyDiv w:val="1"/>
      <w:marLeft w:val="0"/>
      <w:marRight w:val="0"/>
      <w:marTop w:val="0"/>
      <w:marBottom w:val="0"/>
      <w:divBdr>
        <w:top w:val="none" w:sz="0" w:space="0" w:color="auto"/>
        <w:left w:val="none" w:sz="0" w:space="0" w:color="auto"/>
        <w:bottom w:val="none" w:sz="0" w:space="0" w:color="auto"/>
        <w:right w:val="none" w:sz="0" w:space="0" w:color="auto"/>
      </w:divBdr>
    </w:div>
    <w:div w:id="1845782952">
      <w:bodyDiv w:val="1"/>
      <w:marLeft w:val="0"/>
      <w:marRight w:val="0"/>
      <w:marTop w:val="0"/>
      <w:marBottom w:val="0"/>
      <w:divBdr>
        <w:top w:val="none" w:sz="0" w:space="0" w:color="auto"/>
        <w:left w:val="none" w:sz="0" w:space="0" w:color="auto"/>
        <w:bottom w:val="none" w:sz="0" w:space="0" w:color="auto"/>
        <w:right w:val="none" w:sz="0" w:space="0" w:color="auto"/>
      </w:divBdr>
    </w:div>
    <w:div w:id="1846899227">
      <w:bodyDiv w:val="1"/>
      <w:marLeft w:val="0"/>
      <w:marRight w:val="0"/>
      <w:marTop w:val="0"/>
      <w:marBottom w:val="0"/>
      <w:divBdr>
        <w:top w:val="none" w:sz="0" w:space="0" w:color="auto"/>
        <w:left w:val="none" w:sz="0" w:space="0" w:color="auto"/>
        <w:bottom w:val="none" w:sz="0" w:space="0" w:color="auto"/>
        <w:right w:val="none" w:sz="0" w:space="0" w:color="auto"/>
      </w:divBdr>
    </w:div>
    <w:div w:id="1847205073">
      <w:bodyDiv w:val="1"/>
      <w:marLeft w:val="0"/>
      <w:marRight w:val="0"/>
      <w:marTop w:val="0"/>
      <w:marBottom w:val="0"/>
      <w:divBdr>
        <w:top w:val="none" w:sz="0" w:space="0" w:color="auto"/>
        <w:left w:val="none" w:sz="0" w:space="0" w:color="auto"/>
        <w:bottom w:val="none" w:sz="0" w:space="0" w:color="auto"/>
        <w:right w:val="none" w:sz="0" w:space="0" w:color="auto"/>
      </w:divBdr>
    </w:div>
    <w:div w:id="1847984735">
      <w:bodyDiv w:val="1"/>
      <w:marLeft w:val="0"/>
      <w:marRight w:val="0"/>
      <w:marTop w:val="0"/>
      <w:marBottom w:val="0"/>
      <w:divBdr>
        <w:top w:val="none" w:sz="0" w:space="0" w:color="auto"/>
        <w:left w:val="none" w:sz="0" w:space="0" w:color="auto"/>
        <w:bottom w:val="none" w:sz="0" w:space="0" w:color="auto"/>
        <w:right w:val="none" w:sz="0" w:space="0" w:color="auto"/>
      </w:divBdr>
    </w:div>
    <w:div w:id="1848052540">
      <w:bodyDiv w:val="1"/>
      <w:marLeft w:val="0"/>
      <w:marRight w:val="0"/>
      <w:marTop w:val="0"/>
      <w:marBottom w:val="0"/>
      <w:divBdr>
        <w:top w:val="none" w:sz="0" w:space="0" w:color="auto"/>
        <w:left w:val="none" w:sz="0" w:space="0" w:color="auto"/>
        <w:bottom w:val="none" w:sz="0" w:space="0" w:color="auto"/>
        <w:right w:val="none" w:sz="0" w:space="0" w:color="auto"/>
      </w:divBdr>
    </w:div>
    <w:div w:id="1849246468">
      <w:bodyDiv w:val="1"/>
      <w:marLeft w:val="0"/>
      <w:marRight w:val="0"/>
      <w:marTop w:val="0"/>
      <w:marBottom w:val="0"/>
      <w:divBdr>
        <w:top w:val="none" w:sz="0" w:space="0" w:color="auto"/>
        <w:left w:val="none" w:sz="0" w:space="0" w:color="auto"/>
        <w:bottom w:val="none" w:sz="0" w:space="0" w:color="auto"/>
        <w:right w:val="none" w:sz="0" w:space="0" w:color="auto"/>
      </w:divBdr>
    </w:div>
    <w:div w:id="1849521686">
      <w:bodyDiv w:val="1"/>
      <w:marLeft w:val="0"/>
      <w:marRight w:val="0"/>
      <w:marTop w:val="0"/>
      <w:marBottom w:val="0"/>
      <w:divBdr>
        <w:top w:val="none" w:sz="0" w:space="0" w:color="auto"/>
        <w:left w:val="none" w:sz="0" w:space="0" w:color="auto"/>
        <w:bottom w:val="none" w:sz="0" w:space="0" w:color="auto"/>
        <w:right w:val="none" w:sz="0" w:space="0" w:color="auto"/>
      </w:divBdr>
    </w:div>
    <w:div w:id="1850830608">
      <w:bodyDiv w:val="1"/>
      <w:marLeft w:val="0"/>
      <w:marRight w:val="0"/>
      <w:marTop w:val="0"/>
      <w:marBottom w:val="0"/>
      <w:divBdr>
        <w:top w:val="none" w:sz="0" w:space="0" w:color="auto"/>
        <w:left w:val="none" w:sz="0" w:space="0" w:color="auto"/>
        <w:bottom w:val="none" w:sz="0" w:space="0" w:color="auto"/>
        <w:right w:val="none" w:sz="0" w:space="0" w:color="auto"/>
      </w:divBdr>
    </w:div>
    <w:div w:id="1852182122">
      <w:bodyDiv w:val="1"/>
      <w:marLeft w:val="0"/>
      <w:marRight w:val="0"/>
      <w:marTop w:val="0"/>
      <w:marBottom w:val="0"/>
      <w:divBdr>
        <w:top w:val="none" w:sz="0" w:space="0" w:color="auto"/>
        <w:left w:val="none" w:sz="0" w:space="0" w:color="auto"/>
        <w:bottom w:val="none" w:sz="0" w:space="0" w:color="auto"/>
        <w:right w:val="none" w:sz="0" w:space="0" w:color="auto"/>
      </w:divBdr>
    </w:div>
    <w:div w:id="1852914651">
      <w:bodyDiv w:val="1"/>
      <w:marLeft w:val="0"/>
      <w:marRight w:val="0"/>
      <w:marTop w:val="0"/>
      <w:marBottom w:val="0"/>
      <w:divBdr>
        <w:top w:val="none" w:sz="0" w:space="0" w:color="auto"/>
        <w:left w:val="none" w:sz="0" w:space="0" w:color="auto"/>
        <w:bottom w:val="none" w:sz="0" w:space="0" w:color="auto"/>
        <w:right w:val="none" w:sz="0" w:space="0" w:color="auto"/>
      </w:divBdr>
    </w:div>
    <w:div w:id="1852986290">
      <w:bodyDiv w:val="1"/>
      <w:marLeft w:val="0"/>
      <w:marRight w:val="0"/>
      <w:marTop w:val="0"/>
      <w:marBottom w:val="0"/>
      <w:divBdr>
        <w:top w:val="none" w:sz="0" w:space="0" w:color="auto"/>
        <w:left w:val="none" w:sz="0" w:space="0" w:color="auto"/>
        <w:bottom w:val="none" w:sz="0" w:space="0" w:color="auto"/>
        <w:right w:val="none" w:sz="0" w:space="0" w:color="auto"/>
      </w:divBdr>
    </w:div>
    <w:div w:id="1853956253">
      <w:bodyDiv w:val="1"/>
      <w:marLeft w:val="0"/>
      <w:marRight w:val="0"/>
      <w:marTop w:val="0"/>
      <w:marBottom w:val="0"/>
      <w:divBdr>
        <w:top w:val="none" w:sz="0" w:space="0" w:color="auto"/>
        <w:left w:val="none" w:sz="0" w:space="0" w:color="auto"/>
        <w:bottom w:val="none" w:sz="0" w:space="0" w:color="auto"/>
        <w:right w:val="none" w:sz="0" w:space="0" w:color="auto"/>
      </w:divBdr>
    </w:div>
    <w:div w:id="1854025848">
      <w:bodyDiv w:val="1"/>
      <w:marLeft w:val="0"/>
      <w:marRight w:val="0"/>
      <w:marTop w:val="0"/>
      <w:marBottom w:val="0"/>
      <w:divBdr>
        <w:top w:val="none" w:sz="0" w:space="0" w:color="auto"/>
        <w:left w:val="none" w:sz="0" w:space="0" w:color="auto"/>
        <w:bottom w:val="none" w:sz="0" w:space="0" w:color="auto"/>
        <w:right w:val="none" w:sz="0" w:space="0" w:color="auto"/>
      </w:divBdr>
      <w:divsChild>
        <w:div w:id="16125328">
          <w:marLeft w:val="480"/>
          <w:marRight w:val="0"/>
          <w:marTop w:val="0"/>
          <w:marBottom w:val="0"/>
          <w:divBdr>
            <w:top w:val="none" w:sz="0" w:space="0" w:color="auto"/>
            <w:left w:val="none" w:sz="0" w:space="0" w:color="auto"/>
            <w:bottom w:val="none" w:sz="0" w:space="0" w:color="auto"/>
            <w:right w:val="none" w:sz="0" w:space="0" w:color="auto"/>
          </w:divBdr>
        </w:div>
        <w:div w:id="32116689">
          <w:marLeft w:val="480"/>
          <w:marRight w:val="0"/>
          <w:marTop w:val="0"/>
          <w:marBottom w:val="0"/>
          <w:divBdr>
            <w:top w:val="none" w:sz="0" w:space="0" w:color="auto"/>
            <w:left w:val="none" w:sz="0" w:space="0" w:color="auto"/>
            <w:bottom w:val="none" w:sz="0" w:space="0" w:color="auto"/>
            <w:right w:val="none" w:sz="0" w:space="0" w:color="auto"/>
          </w:divBdr>
        </w:div>
        <w:div w:id="34542953">
          <w:marLeft w:val="480"/>
          <w:marRight w:val="0"/>
          <w:marTop w:val="0"/>
          <w:marBottom w:val="0"/>
          <w:divBdr>
            <w:top w:val="none" w:sz="0" w:space="0" w:color="auto"/>
            <w:left w:val="none" w:sz="0" w:space="0" w:color="auto"/>
            <w:bottom w:val="none" w:sz="0" w:space="0" w:color="auto"/>
            <w:right w:val="none" w:sz="0" w:space="0" w:color="auto"/>
          </w:divBdr>
        </w:div>
        <w:div w:id="39943418">
          <w:marLeft w:val="480"/>
          <w:marRight w:val="0"/>
          <w:marTop w:val="0"/>
          <w:marBottom w:val="0"/>
          <w:divBdr>
            <w:top w:val="none" w:sz="0" w:space="0" w:color="auto"/>
            <w:left w:val="none" w:sz="0" w:space="0" w:color="auto"/>
            <w:bottom w:val="none" w:sz="0" w:space="0" w:color="auto"/>
            <w:right w:val="none" w:sz="0" w:space="0" w:color="auto"/>
          </w:divBdr>
        </w:div>
        <w:div w:id="88743082">
          <w:marLeft w:val="480"/>
          <w:marRight w:val="0"/>
          <w:marTop w:val="0"/>
          <w:marBottom w:val="0"/>
          <w:divBdr>
            <w:top w:val="none" w:sz="0" w:space="0" w:color="auto"/>
            <w:left w:val="none" w:sz="0" w:space="0" w:color="auto"/>
            <w:bottom w:val="none" w:sz="0" w:space="0" w:color="auto"/>
            <w:right w:val="none" w:sz="0" w:space="0" w:color="auto"/>
          </w:divBdr>
        </w:div>
        <w:div w:id="98380472">
          <w:marLeft w:val="480"/>
          <w:marRight w:val="0"/>
          <w:marTop w:val="0"/>
          <w:marBottom w:val="0"/>
          <w:divBdr>
            <w:top w:val="none" w:sz="0" w:space="0" w:color="auto"/>
            <w:left w:val="none" w:sz="0" w:space="0" w:color="auto"/>
            <w:bottom w:val="none" w:sz="0" w:space="0" w:color="auto"/>
            <w:right w:val="none" w:sz="0" w:space="0" w:color="auto"/>
          </w:divBdr>
        </w:div>
        <w:div w:id="107748074">
          <w:marLeft w:val="480"/>
          <w:marRight w:val="0"/>
          <w:marTop w:val="0"/>
          <w:marBottom w:val="0"/>
          <w:divBdr>
            <w:top w:val="none" w:sz="0" w:space="0" w:color="auto"/>
            <w:left w:val="none" w:sz="0" w:space="0" w:color="auto"/>
            <w:bottom w:val="none" w:sz="0" w:space="0" w:color="auto"/>
            <w:right w:val="none" w:sz="0" w:space="0" w:color="auto"/>
          </w:divBdr>
        </w:div>
        <w:div w:id="144510426">
          <w:marLeft w:val="480"/>
          <w:marRight w:val="0"/>
          <w:marTop w:val="0"/>
          <w:marBottom w:val="0"/>
          <w:divBdr>
            <w:top w:val="none" w:sz="0" w:space="0" w:color="auto"/>
            <w:left w:val="none" w:sz="0" w:space="0" w:color="auto"/>
            <w:bottom w:val="none" w:sz="0" w:space="0" w:color="auto"/>
            <w:right w:val="none" w:sz="0" w:space="0" w:color="auto"/>
          </w:divBdr>
        </w:div>
        <w:div w:id="262733955">
          <w:marLeft w:val="480"/>
          <w:marRight w:val="0"/>
          <w:marTop w:val="0"/>
          <w:marBottom w:val="0"/>
          <w:divBdr>
            <w:top w:val="none" w:sz="0" w:space="0" w:color="auto"/>
            <w:left w:val="none" w:sz="0" w:space="0" w:color="auto"/>
            <w:bottom w:val="none" w:sz="0" w:space="0" w:color="auto"/>
            <w:right w:val="none" w:sz="0" w:space="0" w:color="auto"/>
          </w:divBdr>
        </w:div>
        <w:div w:id="284777956">
          <w:marLeft w:val="480"/>
          <w:marRight w:val="0"/>
          <w:marTop w:val="0"/>
          <w:marBottom w:val="0"/>
          <w:divBdr>
            <w:top w:val="none" w:sz="0" w:space="0" w:color="auto"/>
            <w:left w:val="none" w:sz="0" w:space="0" w:color="auto"/>
            <w:bottom w:val="none" w:sz="0" w:space="0" w:color="auto"/>
            <w:right w:val="none" w:sz="0" w:space="0" w:color="auto"/>
          </w:divBdr>
        </w:div>
        <w:div w:id="289556957">
          <w:marLeft w:val="480"/>
          <w:marRight w:val="0"/>
          <w:marTop w:val="0"/>
          <w:marBottom w:val="0"/>
          <w:divBdr>
            <w:top w:val="none" w:sz="0" w:space="0" w:color="auto"/>
            <w:left w:val="none" w:sz="0" w:space="0" w:color="auto"/>
            <w:bottom w:val="none" w:sz="0" w:space="0" w:color="auto"/>
            <w:right w:val="none" w:sz="0" w:space="0" w:color="auto"/>
          </w:divBdr>
        </w:div>
        <w:div w:id="302781256">
          <w:marLeft w:val="480"/>
          <w:marRight w:val="0"/>
          <w:marTop w:val="0"/>
          <w:marBottom w:val="0"/>
          <w:divBdr>
            <w:top w:val="none" w:sz="0" w:space="0" w:color="auto"/>
            <w:left w:val="none" w:sz="0" w:space="0" w:color="auto"/>
            <w:bottom w:val="none" w:sz="0" w:space="0" w:color="auto"/>
            <w:right w:val="none" w:sz="0" w:space="0" w:color="auto"/>
          </w:divBdr>
        </w:div>
        <w:div w:id="404449154">
          <w:marLeft w:val="480"/>
          <w:marRight w:val="0"/>
          <w:marTop w:val="0"/>
          <w:marBottom w:val="0"/>
          <w:divBdr>
            <w:top w:val="none" w:sz="0" w:space="0" w:color="auto"/>
            <w:left w:val="none" w:sz="0" w:space="0" w:color="auto"/>
            <w:bottom w:val="none" w:sz="0" w:space="0" w:color="auto"/>
            <w:right w:val="none" w:sz="0" w:space="0" w:color="auto"/>
          </w:divBdr>
        </w:div>
        <w:div w:id="452210215">
          <w:marLeft w:val="480"/>
          <w:marRight w:val="0"/>
          <w:marTop w:val="0"/>
          <w:marBottom w:val="0"/>
          <w:divBdr>
            <w:top w:val="none" w:sz="0" w:space="0" w:color="auto"/>
            <w:left w:val="none" w:sz="0" w:space="0" w:color="auto"/>
            <w:bottom w:val="none" w:sz="0" w:space="0" w:color="auto"/>
            <w:right w:val="none" w:sz="0" w:space="0" w:color="auto"/>
          </w:divBdr>
        </w:div>
        <w:div w:id="480006464">
          <w:marLeft w:val="480"/>
          <w:marRight w:val="0"/>
          <w:marTop w:val="0"/>
          <w:marBottom w:val="0"/>
          <w:divBdr>
            <w:top w:val="none" w:sz="0" w:space="0" w:color="auto"/>
            <w:left w:val="none" w:sz="0" w:space="0" w:color="auto"/>
            <w:bottom w:val="none" w:sz="0" w:space="0" w:color="auto"/>
            <w:right w:val="none" w:sz="0" w:space="0" w:color="auto"/>
          </w:divBdr>
        </w:div>
        <w:div w:id="533689905">
          <w:marLeft w:val="480"/>
          <w:marRight w:val="0"/>
          <w:marTop w:val="0"/>
          <w:marBottom w:val="0"/>
          <w:divBdr>
            <w:top w:val="none" w:sz="0" w:space="0" w:color="auto"/>
            <w:left w:val="none" w:sz="0" w:space="0" w:color="auto"/>
            <w:bottom w:val="none" w:sz="0" w:space="0" w:color="auto"/>
            <w:right w:val="none" w:sz="0" w:space="0" w:color="auto"/>
          </w:divBdr>
        </w:div>
        <w:div w:id="535777094">
          <w:marLeft w:val="480"/>
          <w:marRight w:val="0"/>
          <w:marTop w:val="0"/>
          <w:marBottom w:val="0"/>
          <w:divBdr>
            <w:top w:val="none" w:sz="0" w:space="0" w:color="auto"/>
            <w:left w:val="none" w:sz="0" w:space="0" w:color="auto"/>
            <w:bottom w:val="none" w:sz="0" w:space="0" w:color="auto"/>
            <w:right w:val="none" w:sz="0" w:space="0" w:color="auto"/>
          </w:divBdr>
        </w:div>
        <w:div w:id="555436684">
          <w:marLeft w:val="480"/>
          <w:marRight w:val="0"/>
          <w:marTop w:val="0"/>
          <w:marBottom w:val="0"/>
          <w:divBdr>
            <w:top w:val="none" w:sz="0" w:space="0" w:color="auto"/>
            <w:left w:val="none" w:sz="0" w:space="0" w:color="auto"/>
            <w:bottom w:val="none" w:sz="0" w:space="0" w:color="auto"/>
            <w:right w:val="none" w:sz="0" w:space="0" w:color="auto"/>
          </w:divBdr>
        </w:div>
        <w:div w:id="582883725">
          <w:marLeft w:val="480"/>
          <w:marRight w:val="0"/>
          <w:marTop w:val="0"/>
          <w:marBottom w:val="0"/>
          <w:divBdr>
            <w:top w:val="none" w:sz="0" w:space="0" w:color="auto"/>
            <w:left w:val="none" w:sz="0" w:space="0" w:color="auto"/>
            <w:bottom w:val="none" w:sz="0" w:space="0" w:color="auto"/>
            <w:right w:val="none" w:sz="0" w:space="0" w:color="auto"/>
          </w:divBdr>
        </w:div>
        <w:div w:id="638799315">
          <w:marLeft w:val="480"/>
          <w:marRight w:val="0"/>
          <w:marTop w:val="0"/>
          <w:marBottom w:val="0"/>
          <w:divBdr>
            <w:top w:val="none" w:sz="0" w:space="0" w:color="auto"/>
            <w:left w:val="none" w:sz="0" w:space="0" w:color="auto"/>
            <w:bottom w:val="none" w:sz="0" w:space="0" w:color="auto"/>
            <w:right w:val="none" w:sz="0" w:space="0" w:color="auto"/>
          </w:divBdr>
        </w:div>
        <w:div w:id="720060127">
          <w:marLeft w:val="480"/>
          <w:marRight w:val="0"/>
          <w:marTop w:val="0"/>
          <w:marBottom w:val="0"/>
          <w:divBdr>
            <w:top w:val="none" w:sz="0" w:space="0" w:color="auto"/>
            <w:left w:val="none" w:sz="0" w:space="0" w:color="auto"/>
            <w:bottom w:val="none" w:sz="0" w:space="0" w:color="auto"/>
            <w:right w:val="none" w:sz="0" w:space="0" w:color="auto"/>
          </w:divBdr>
        </w:div>
        <w:div w:id="737094371">
          <w:marLeft w:val="480"/>
          <w:marRight w:val="0"/>
          <w:marTop w:val="0"/>
          <w:marBottom w:val="0"/>
          <w:divBdr>
            <w:top w:val="none" w:sz="0" w:space="0" w:color="auto"/>
            <w:left w:val="none" w:sz="0" w:space="0" w:color="auto"/>
            <w:bottom w:val="none" w:sz="0" w:space="0" w:color="auto"/>
            <w:right w:val="none" w:sz="0" w:space="0" w:color="auto"/>
          </w:divBdr>
        </w:div>
        <w:div w:id="773211101">
          <w:marLeft w:val="480"/>
          <w:marRight w:val="0"/>
          <w:marTop w:val="0"/>
          <w:marBottom w:val="0"/>
          <w:divBdr>
            <w:top w:val="none" w:sz="0" w:space="0" w:color="auto"/>
            <w:left w:val="none" w:sz="0" w:space="0" w:color="auto"/>
            <w:bottom w:val="none" w:sz="0" w:space="0" w:color="auto"/>
            <w:right w:val="none" w:sz="0" w:space="0" w:color="auto"/>
          </w:divBdr>
        </w:div>
        <w:div w:id="777599833">
          <w:marLeft w:val="480"/>
          <w:marRight w:val="0"/>
          <w:marTop w:val="0"/>
          <w:marBottom w:val="0"/>
          <w:divBdr>
            <w:top w:val="none" w:sz="0" w:space="0" w:color="auto"/>
            <w:left w:val="none" w:sz="0" w:space="0" w:color="auto"/>
            <w:bottom w:val="none" w:sz="0" w:space="0" w:color="auto"/>
            <w:right w:val="none" w:sz="0" w:space="0" w:color="auto"/>
          </w:divBdr>
        </w:div>
        <w:div w:id="861211459">
          <w:marLeft w:val="480"/>
          <w:marRight w:val="0"/>
          <w:marTop w:val="0"/>
          <w:marBottom w:val="0"/>
          <w:divBdr>
            <w:top w:val="none" w:sz="0" w:space="0" w:color="auto"/>
            <w:left w:val="none" w:sz="0" w:space="0" w:color="auto"/>
            <w:bottom w:val="none" w:sz="0" w:space="0" w:color="auto"/>
            <w:right w:val="none" w:sz="0" w:space="0" w:color="auto"/>
          </w:divBdr>
        </w:div>
        <w:div w:id="874272855">
          <w:marLeft w:val="480"/>
          <w:marRight w:val="0"/>
          <w:marTop w:val="0"/>
          <w:marBottom w:val="0"/>
          <w:divBdr>
            <w:top w:val="none" w:sz="0" w:space="0" w:color="auto"/>
            <w:left w:val="none" w:sz="0" w:space="0" w:color="auto"/>
            <w:bottom w:val="none" w:sz="0" w:space="0" w:color="auto"/>
            <w:right w:val="none" w:sz="0" w:space="0" w:color="auto"/>
          </w:divBdr>
        </w:div>
        <w:div w:id="879248797">
          <w:marLeft w:val="480"/>
          <w:marRight w:val="0"/>
          <w:marTop w:val="0"/>
          <w:marBottom w:val="0"/>
          <w:divBdr>
            <w:top w:val="none" w:sz="0" w:space="0" w:color="auto"/>
            <w:left w:val="none" w:sz="0" w:space="0" w:color="auto"/>
            <w:bottom w:val="none" w:sz="0" w:space="0" w:color="auto"/>
            <w:right w:val="none" w:sz="0" w:space="0" w:color="auto"/>
          </w:divBdr>
        </w:div>
        <w:div w:id="917591933">
          <w:marLeft w:val="480"/>
          <w:marRight w:val="0"/>
          <w:marTop w:val="0"/>
          <w:marBottom w:val="0"/>
          <w:divBdr>
            <w:top w:val="none" w:sz="0" w:space="0" w:color="auto"/>
            <w:left w:val="none" w:sz="0" w:space="0" w:color="auto"/>
            <w:bottom w:val="none" w:sz="0" w:space="0" w:color="auto"/>
            <w:right w:val="none" w:sz="0" w:space="0" w:color="auto"/>
          </w:divBdr>
        </w:div>
        <w:div w:id="984167593">
          <w:marLeft w:val="480"/>
          <w:marRight w:val="0"/>
          <w:marTop w:val="0"/>
          <w:marBottom w:val="0"/>
          <w:divBdr>
            <w:top w:val="none" w:sz="0" w:space="0" w:color="auto"/>
            <w:left w:val="none" w:sz="0" w:space="0" w:color="auto"/>
            <w:bottom w:val="none" w:sz="0" w:space="0" w:color="auto"/>
            <w:right w:val="none" w:sz="0" w:space="0" w:color="auto"/>
          </w:divBdr>
        </w:div>
        <w:div w:id="1010793368">
          <w:marLeft w:val="480"/>
          <w:marRight w:val="0"/>
          <w:marTop w:val="0"/>
          <w:marBottom w:val="0"/>
          <w:divBdr>
            <w:top w:val="none" w:sz="0" w:space="0" w:color="auto"/>
            <w:left w:val="none" w:sz="0" w:space="0" w:color="auto"/>
            <w:bottom w:val="none" w:sz="0" w:space="0" w:color="auto"/>
            <w:right w:val="none" w:sz="0" w:space="0" w:color="auto"/>
          </w:divBdr>
        </w:div>
        <w:div w:id="1040983264">
          <w:marLeft w:val="480"/>
          <w:marRight w:val="0"/>
          <w:marTop w:val="0"/>
          <w:marBottom w:val="0"/>
          <w:divBdr>
            <w:top w:val="none" w:sz="0" w:space="0" w:color="auto"/>
            <w:left w:val="none" w:sz="0" w:space="0" w:color="auto"/>
            <w:bottom w:val="none" w:sz="0" w:space="0" w:color="auto"/>
            <w:right w:val="none" w:sz="0" w:space="0" w:color="auto"/>
          </w:divBdr>
        </w:div>
        <w:div w:id="1076240842">
          <w:marLeft w:val="480"/>
          <w:marRight w:val="0"/>
          <w:marTop w:val="0"/>
          <w:marBottom w:val="0"/>
          <w:divBdr>
            <w:top w:val="none" w:sz="0" w:space="0" w:color="auto"/>
            <w:left w:val="none" w:sz="0" w:space="0" w:color="auto"/>
            <w:bottom w:val="none" w:sz="0" w:space="0" w:color="auto"/>
            <w:right w:val="none" w:sz="0" w:space="0" w:color="auto"/>
          </w:divBdr>
        </w:div>
        <w:div w:id="1090538834">
          <w:marLeft w:val="480"/>
          <w:marRight w:val="0"/>
          <w:marTop w:val="0"/>
          <w:marBottom w:val="0"/>
          <w:divBdr>
            <w:top w:val="none" w:sz="0" w:space="0" w:color="auto"/>
            <w:left w:val="none" w:sz="0" w:space="0" w:color="auto"/>
            <w:bottom w:val="none" w:sz="0" w:space="0" w:color="auto"/>
            <w:right w:val="none" w:sz="0" w:space="0" w:color="auto"/>
          </w:divBdr>
        </w:div>
        <w:div w:id="1112046400">
          <w:marLeft w:val="480"/>
          <w:marRight w:val="0"/>
          <w:marTop w:val="0"/>
          <w:marBottom w:val="0"/>
          <w:divBdr>
            <w:top w:val="none" w:sz="0" w:space="0" w:color="auto"/>
            <w:left w:val="none" w:sz="0" w:space="0" w:color="auto"/>
            <w:bottom w:val="none" w:sz="0" w:space="0" w:color="auto"/>
            <w:right w:val="none" w:sz="0" w:space="0" w:color="auto"/>
          </w:divBdr>
        </w:div>
        <w:div w:id="1128470152">
          <w:marLeft w:val="480"/>
          <w:marRight w:val="0"/>
          <w:marTop w:val="0"/>
          <w:marBottom w:val="0"/>
          <w:divBdr>
            <w:top w:val="none" w:sz="0" w:space="0" w:color="auto"/>
            <w:left w:val="none" w:sz="0" w:space="0" w:color="auto"/>
            <w:bottom w:val="none" w:sz="0" w:space="0" w:color="auto"/>
            <w:right w:val="none" w:sz="0" w:space="0" w:color="auto"/>
          </w:divBdr>
        </w:div>
        <w:div w:id="1142894193">
          <w:marLeft w:val="480"/>
          <w:marRight w:val="0"/>
          <w:marTop w:val="0"/>
          <w:marBottom w:val="0"/>
          <w:divBdr>
            <w:top w:val="none" w:sz="0" w:space="0" w:color="auto"/>
            <w:left w:val="none" w:sz="0" w:space="0" w:color="auto"/>
            <w:bottom w:val="none" w:sz="0" w:space="0" w:color="auto"/>
            <w:right w:val="none" w:sz="0" w:space="0" w:color="auto"/>
          </w:divBdr>
        </w:div>
        <w:div w:id="1183743091">
          <w:marLeft w:val="480"/>
          <w:marRight w:val="0"/>
          <w:marTop w:val="0"/>
          <w:marBottom w:val="0"/>
          <w:divBdr>
            <w:top w:val="none" w:sz="0" w:space="0" w:color="auto"/>
            <w:left w:val="none" w:sz="0" w:space="0" w:color="auto"/>
            <w:bottom w:val="none" w:sz="0" w:space="0" w:color="auto"/>
            <w:right w:val="none" w:sz="0" w:space="0" w:color="auto"/>
          </w:divBdr>
        </w:div>
        <w:div w:id="1198617104">
          <w:marLeft w:val="480"/>
          <w:marRight w:val="0"/>
          <w:marTop w:val="0"/>
          <w:marBottom w:val="0"/>
          <w:divBdr>
            <w:top w:val="none" w:sz="0" w:space="0" w:color="auto"/>
            <w:left w:val="none" w:sz="0" w:space="0" w:color="auto"/>
            <w:bottom w:val="none" w:sz="0" w:space="0" w:color="auto"/>
            <w:right w:val="none" w:sz="0" w:space="0" w:color="auto"/>
          </w:divBdr>
        </w:div>
        <w:div w:id="1215117486">
          <w:marLeft w:val="480"/>
          <w:marRight w:val="0"/>
          <w:marTop w:val="0"/>
          <w:marBottom w:val="0"/>
          <w:divBdr>
            <w:top w:val="none" w:sz="0" w:space="0" w:color="auto"/>
            <w:left w:val="none" w:sz="0" w:space="0" w:color="auto"/>
            <w:bottom w:val="none" w:sz="0" w:space="0" w:color="auto"/>
            <w:right w:val="none" w:sz="0" w:space="0" w:color="auto"/>
          </w:divBdr>
        </w:div>
        <w:div w:id="1431006889">
          <w:marLeft w:val="480"/>
          <w:marRight w:val="0"/>
          <w:marTop w:val="0"/>
          <w:marBottom w:val="0"/>
          <w:divBdr>
            <w:top w:val="none" w:sz="0" w:space="0" w:color="auto"/>
            <w:left w:val="none" w:sz="0" w:space="0" w:color="auto"/>
            <w:bottom w:val="none" w:sz="0" w:space="0" w:color="auto"/>
            <w:right w:val="none" w:sz="0" w:space="0" w:color="auto"/>
          </w:divBdr>
        </w:div>
        <w:div w:id="1433280001">
          <w:marLeft w:val="480"/>
          <w:marRight w:val="0"/>
          <w:marTop w:val="0"/>
          <w:marBottom w:val="0"/>
          <w:divBdr>
            <w:top w:val="none" w:sz="0" w:space="0" w:color="auto"/>
            <w:left w:val="none" w:sz="0" w:space="0" w:color="auto"/>
            <w:bottom w:val="none" w:sz="0" w:space="0" w:color="auto"/>
            <w:right w:val="none" w:sz="0" w:space="0" w:color="auto"/>
          </w:divBdr>
        </w:div>
        <w:div w:id="1489514616">
          <w:marLeft w:val="480"/>
          <w:marRight w:val="0"/>
          <w:marTop w:val="0"/>
          <w:marBottom w:val="0"/>
          <w:divBdr>
            <w:top w:val="none" w:sz="0" w:space="0" w:color="auto"/>
            <w:left w:val="none" w:sz="0" w:space="0" w:color="auto"/>
            <w:bottom w:val="none" w:sz="0" w:space="0" w:color="auto"/>
            <w:right w:val="none" w:sz="0" w:space="0" w:color="auto"/>
          </w:divBdr>
        </w:div>
        <w:div w:id="1583488105">
          <w:marLeft w:val="480"/>
          <w:marRight w:val="0"/>
          <w:marTop w:val="0"/>
          <w:marBottom w:val="0"/>
          <w:divBdr>
            <w:top w:val="none" w:sz="0" w:space="0" w:color="auto"/>
            <w:left w:val="none" w:sz="0" w:space="0" w:color="auto"/>
            <w:bottom w:val="none" w:sz="0" w:space="0" w:color="auto"/>
            <w:right w:val="none" w:sz="0" w:space="0" w:color="auto"/>
          </w:divBdr>
        </w:div>
        <w:div w:id="1599365459">
          <w:marLeft w:val="480"/>
          <w:marRight w:val="0"/>
          <w:marTop w:val="0"/>
          <w:marBottom w:val="0"/>
          <w:divBdr>
            <w:top w:val="none" w:sz="0" w:space="0" w:color="auto"/>
            <w:left w:val="none" w:sz="0" w:space="0" w:color="auto"/>
            <w:bottom w:val="none" w:sz="0" w:space="0" w:color="auto"/>
            <w:right w:val="none" w:sz="0" w:space="0" w:color="auto"/>
          </w:divBdr>
        </w:div>
        <w:div w:id="1631520894">
          <w:marLeft w:val="480"/>
          <w:marRight w:val="0"/>
          <w:marTop w:val="0"/>
          <w:marBottom w:val="0"/>
          <w:divBdr>
            <w:top w:val="none" w:sz="0" w:space="0" w:color="auto"/>
            <w:left w:val="none" w:sz="0" w:space="0" w:color="auto"/>
            <w:bottom w:val="none" w:sz="0" w:space="0" w:color="auto"/>
            <w:right w:val="none" w:sz="0" w:space="0" w:color="auto"/>
          </w:divBdr>
        </w:div>
        <w:div w:id="1688481580">
          <w:marLeft w:val="480"/>
          <w:marRight w:val="0"/>
          <w:marTop w:val="0"/>
          <w:marBottom w:val="0"/>
          <w:divBdr>
            <w:top w:val="none" w:sz="0" w:space="0" w:color="auto"/>
            <w:left w:val="none" w:sz="0" w:space="0" w:color="auto"/>
            <w:bottom w:val="none" w:sz="0" w:space="0" w:color="auto"/>
            <w:right w:val="none" w:sz="0" w:space="0" w:color="auto"/>
          </w:divBdr>
        </w:div>
        <w:div w:id="1688949243">
          <w:marLeft w:val="480"/>
          <w:marRight w:val="0"/>
          <w:marTop w:val="0"/>
          <w:marBottom w:val="0"/>
          <w:divBdr>
            <w:top w:val="none" w:sz="0" w:space="0" w:color="auto"/>
            <w:left w:val="none" w:sz="0" w:space="0" w:color="auto"/>
            <w:bottom w:val="none" w:sz="0" w:space="0" w:color="auto"/>
            <w:right w:val="none" w:sz="0" w:space="0" w:color="auto"/>
          </w:divBdr>
        </w:div>
        <w:div w:id="1718433961">
          <w:marLeft w:val="480"/>
          <w:marRight w:val="0"/>
          <w:marTop w:val="0"/>
          <w:marBottom w:val="0"/>
          <w:divBdr>
            <w:top w:val="none" w:sz="0" w:space="0" w:color="auto"/>
            <w:left w:val="none" w:sz="0" w:space="0" w:color="auto"/>
            <w:bottom w:val="none" w:sz="0" w:space="0" w:color="auto"/>
            <w:right w:val="none" w:sz="0" w:space="0" w:color="auto"/>
          </w:divBdr>
        </w:div>
        <w:div w:id="1754815757">
          <w:marLeft w:val="480"/>
          <w:marRight w:val="0"/>
          <w:marTop w:val="0"/>
          <w:marBottom w:val="0"/>
          <w:divBdr>
            <w:top w:val="none" w:sz="0" w:space="0" w:color="auto"/>
            <w:left w:val="none" w:sz="0" w:space="0" w:color="auto"/>
            <w:bottom w:val="none" w:sz="0" w:space="0" w:color="auto"/>
            <w:right w:val="none" w:sz="0" w:space="0" w:color="auto"/>
          </w:divBdr>
        </w:div>
        <w:div w:id="1814515890">
          <w:marLeft w:val="480"/>
          <w:marRight w:val="0"/>
          <w:marTop w:val="0"/>
          <w:marBottom w:val="0"/>
          <w:divBdr>
            <w:top w:val="none" w:sz="0" w:space="0" w:color="auto"/>
            <w:left w:val="none" w:sz="0" w:space="0" w:color="auto"/>
            <w:bottom w:val="none" w:sz="0" w:space="0" w:color="auto"/>
            <w:right w:val="none" w:sz="0" w:space="0" w:color="auto"/>
          </w:divBdr>
        </w:div>
        <w:div w:id="1833567390">
          <w:marLeft w:val="480"/>
          <w:marRight w:val="0"/>
          <w:marTop w:val="0"/>
          <w:marBottom w:val="0"/>
          <w:divBdr>
            <w:top w:val="none" w:sz="0" w:space="0" w:color="auto"/>
            <w:left w:val="none" w:sz="0" w:space="0" w:color="auto"/>
            <w:bottom w:val="none" w:sz="0" w:space="0" w:color="auto"/>
            <w:right w:val="none" w:sz="0" w:space="0" w:color="auto"/>
          </w:divBdr>
        </w:div>
        <w:div w:id="1853571454">
          <w:marLeft w:val="480"/>
          <w:marRight w:val="0"/>
          <w:marTop w:val="0"/>
          <w:marBottom w:val="0"/>
          <w:divBdr>
            <w:top w:val="none" w:sz="0" w:space="0" w:color="auto"/>
            <w:left w:val="none" w:sz="0" w:space="0" w:color="auto"/>
            <w:bottom w:val="none" w:sz="0" w:space="0" w:color="auto"/>
            <w:right w:val="none" w:sz="0" w:space="0" w:color="auto"/>
          </w:divBdr>
        </w:div>
        <w:div w:id="1875338884">
          <w:marLeft w:val="480"/>
          <w:marRight w:val="0"/>
          <w:marTop w:val="0"/>
          <w:marBottom w:val="0"/>
          <w:divBdr>
            <w:top w:val="none" w:sz="0" w:space="0" w:color="auto"/>
            <w:left w:val="none" w:sz="0" w:space="0" w:color="auto"/>
            <w:bottom w:val="none" w:sz="0" w:space="0" w:color="auto"/>
            <w:right w:val="none" w:sz="0" w:space="0" w:color="auto"/>
          </w:divBdr>
        </w:div>
        <w:div w:id="1880967347">
          <w:marLeft w:val="480"/>
          <w:marRight w:val="0"/>
          <w:marTop w:val="0"/>
          <w:marBottom w:val="0"/>
          <w:divBdr>
            <w:top w:val="none" w:sz="0" w:space="0" w:color="auto"/>
            <w:left w:val="none" w:sz="0" w:space="0" w:color="auto"/>
            <w:bottom w:val="none" w:sz="0" w:space="0" w:color="auto"/>
            <w:right w:val="none" w:sz="0" w:space="0" w:color="auto"/>
          </w:divBdr>
        </w:div>
        <w:div w:id="1881550270">
          <w:marLeft w:val="480"/>
          <w:marRight w:val="0"/>
          <w:marTop w:val="0"/>
          <w:marBottom w:val="0"/>
          <w:divBdr>
            <w:top w:val="none" w:sz="0" w:space="0" w:color="auto"/>
            <w:left w:val="none" w:sz="0" w:space="0" w:color="auto"/>
            <w:bottom w:val="none" w:sz="0" w:space="0" w:color="auto"/>
            <w:right w:val="none" w:sz="0" w:space="0" w:color="auto"/>
          </w:divBdr>
        </w:div>
      </w:divsChild>
    </w:div>
    <w:div w:id="1854177138">
      <w:bodyDiv w:val="1"/>
      <w:marLeft w:val="0"/>
      <w:marRight w:val="0"/>
      <w:marTop w:val="0"/>
      <w:marBottom w:val="0"/>
      <w:divBdr>
        <w:top w:val="none" w:sz="0" w:space="0" w:color="auto"/>
        <w:left w:val="none" w:sz="0" w:space="0" w:color="auto"/>
        <w:bottom w:val="none" w:sz="0" w:space="0" w:color="auto"/>
        <w:right w:val="none" w:sz="0" w:space="0" w:color="auto"/>
      </w:divBdr>
    </w:div>
    <w:div w:id="1854295073">
      <w:bodyDiv w:val="1"/>
      <w:marLeft w:val="0"/>
      <w:marRight w:val="0"/>
      <w:marTop w:val="0"/>
      <w:marBottom w:val="0"/>
      <w:divBdr>
        <w:top w:val="none" w:sz="0" w:space="0" w:color="auto"/>
        <w:left w:val="none" w:sz="0" w:space="0" w:color="auto"/>
        <w:bottom w:val="none" w:sz="0" w:space="0" w:color="auto"/>
        <w:right w:val="none" w:sz="0" w:space="0" w:color="auto"/>
      </w:divBdr>
    </w:div>
    <w:div w:id="1854538548">
      <w:bodyDiv w:val="1"/>
      <w:marLeft w:val="0"/>
      <w:marRight w:val="0"/>
      <w:marTop w:val="0"/>
      <w:marBottom w:val="0"/>
      <w:divBdr>
        <w:top w:val="none" w:sz="0" w:space="0" w:color="auto"/>
        <w:left w:val="none" w:sz="0" w:space="0" w:color="auto"/>
        <w:bottom w:val="none" w:sz="0" w:space="0" w:color="auto"/>
        <w:right w:val="none" w:sz="0" w:space="0" w:color="auto"/>
      </w:divBdr>
    </w:div>
    <w:div w:id="1854680552">
      <w:bodyDiv w:val="1"/>
      <w:marLeft w:val="0"/>
      <w:marRight w:val="0"/>
      <w:marTop w:val="0"/>
      <w:marBottom w:val="0"/>
      <w:divBdr>
        <w:top w:val="none" w:sz="0" w:space="0" w:color="auto"/>
        <w:left w:val="none" w:sz="0" w:space="0" w:color="auto"/>
        <w:bottom w:val="none" w:sz="0" w:space="0" w:color="auto"/>
        <w:right w:val="none" w:sz="0" w:space="0" w:color="auto"/>
      </w:divBdr>
    </w:div>
    <w:div w:id="1854682901">
      <w:bodyDiv w:val="1"/>
      <w:marLeft w:val="0"/>
      <w:marRight w:val="0"/>
      <w:marTop w:val="0"/>
      <w:marBottom w:val="0"/>
      <w:divBdr>
        <w:top w:val="none" w:sz="0" w:space="0" w:color="auto"/>
        <w:left w:val="none" w:sz="0" w:space="0" w:color="auto"/>
        <w:bottom w:val="none" w:sz="0" w:space="0" w:color="auto"/>
        <w:right w:val="none" w:sz="0" w:space="0" w:color="auto"/>
      </w:divBdr>
    </w:div>
    <w:div w:id="1854881390">
      <w:bodyDiv w:val="1"/>
      <w:marLeft w:val="0"/>
      <w:marRight w:val="0"/>
      <w:marTop w:val="0"/>
      <w:marBottom w:val="0"/>
      <w:divBdr>
        <w:top w:val="none" w:sz="0" w:space="0" w:color="auto"/>
        <w:left w:val="none" w:sz="0" w:space="0" w:color="auto"/>
        <w:bottom w:val="none" w:sz="0" w:space="0" w:color="auto"/>
        <w:right w:val="none" w:sz="0" w:space="0" w:color="auto"/>
      </w:divBdr>
    </w:div>
    <w:div w:id="1856189212">
      <w:bodyDiv w:val="1"/>
      <w:marLeft w:val="0"/>
      <w:marRight w:val="0"/>
      <w:marTop w:val="0"/>
      <w:marBottom w:val="0"/>
      <w:divBdr>
        <w:top w:val="none" w:sz="0" w:space="0" w:color="auto"/>
        <w:left w:val="none" w:sz="0" w:space="0" w:color="auto"/>
        <w:bottom w:val="none" w:sz="0" w:space="0" w:color="auto"/>
        <w:right w:val="none" w:sz="0" w:space="0" w:color="auto"/>
      </w:divBdr>
    </w:div>
    <w:div w:id="1856191660">
      <w:bodyDiv w:val="1"/>
      <w:marLeft w:val="0"/>
      <w:marRight w:val="0"/>
      <w:marTop w:val="0"/>
      <w:marBottom w:val="0"/>
      <w:divBdr>
        <w:top w:val="none" w:sz="0" w:space="0" w:color="auto"/>
        <w:left w:val="none" w:sz="0" w:space="0" w:color="auto"/>
        <w:bottom w:val="none" w:sz="0" w:space="0" w:color="auto"/>
        <w:right w:val="none" w:sz="0" w:space="0" w:color="auto"/>
      </w:divBdr>
    </w:div>
    <w:div w:id="1856263630">
      <w:bodyDiv w:val="1"/>
      <w:marLeft w:val="0"/>
      <w:marRight w:val="0"/>
      <w:marTop w:val="0"/>
      <w:marBottom w:val="0"/>
      <w:divBdr>
        <w:top w:val="none" w:sz="0" w:space="0" w:color="auto"/>
        <w:left w:val="none" w:sz="0" w:space="0" w:color="auto"/>
        <w:bottom w:val="none" w:sz="0" w:space="0" w:color="auto"/>
        <w:right w:val="none" w:sz="0" w:space="0" w:color="auto"/>
      </w:divBdr>
    </w:div>
    <w:div w:id="1856385608">
      <w:bodyDiv w:val="1"/>
      <w:marLeft w:val="0"/>
      <w:marRight w:val="0"/>
      <w:marTop w:val="0"/>
      <w:marBottom w:val="0"/>
      <w:divBdr>
        <w:top w:val="none" w:sz="0" w:space="0" w:color="auto"/>
        <w:left w:val="none" w:sz="0" w:space="0" w:color="auto"/>
        <w:bottom w:val="none" w:sz="0" w:space="0" w:color="auto"/>
        <w:right w:val="none" w:sz="0" w:space="0" w:color="auto"/>
      </w:divBdr>
      <w:divsChild>
        <w:div w:id="93983810">
          <w:marLeft w:val="480"/>
          <w:marRight w:val="0"/>
          <w:marTop w:val="0"/>
          <w:marBottom w:val="0"/>
          <w:divBdr>
            <w:top w:val="none" w:sz="0" w:space="0" w:color="auto"/>
            <w:left w:val="none" w:sz="0" w:space="0" w:color="auto"/>
            <w:bottom w:val="none" w:sz="0" w:space="0" w:color="auto"/>
            <w:right w:val="none" w:sz="0" w:space="0" w:color="auto"/>
          </w:divBdr>
        </w:div>
        <w:div w:id="107160913">
          <w:marLeft w:val="480"/>
          <w:marRight w:val="0"/>
          <w:marTop w:val="0"/>
          <w:marBottom w:val="0"/>
          <w:divBdr>
            <w:top w:val="none" w:sz="0" w:space="0" w:color="auto"/>
            <w:left w:val="none" w:sz="0" w:space="0" w:color="auto"/>
            <w:bottom w:val="none" w:sz="0" w:space="0" w:color="auto"/>
            <w:right w:val="none" w:sz="0" w:space="0" w:color="auto"/>
          </w:divBdr>
        </w:div>
        <w:div w:id="186872645">
          <w:marLeft w:val="480"/>
          <w:marRight w:val="0"/>
          <w:marTop w:val="0"/>
          <w:marBottom w:val="0"/>
          <w:divBdr>
            <w:top w:val="none" w:sz="0" w:space="0" w:color="auto"/>
            <w:left w:val="none" w:sz="0" w:space="0" w:color="auto"/>
            <w:bottom w:val="none" w:sz="0" w:space="0" w:color="auto"/>
            <w:right w:val="none" w:sz="0" w:space="0" w:color="auto"/>
          </w:divBdr>
        </w:div>
        <w:div w:id="197426652">
          <w:marLeft w:val="480"/>
          <w:marRight w:val="0"/>
          <w:marTop w:val="0"/>
          <w:marBottom w:val="0"/>
          <w:divBdr>
            <w:top w:val="none" w:sz="0" w:space="0" w:color="auto"/>
            <w:left w:val="none" w:sz="0" w:space="0" w:color="auto"/>
            <w:bottom w:val="none" w:sz="0" w:space="0" w:color="auto"/>
            <w:right w:val="none" w:sz="0" w:space="0" w:color="auto"/>
          </w:divBdr>
        </w:div>
        <w:div w:id="247276237">
          <w:marLeft w:val="480"/>
          <w:marRight w:val="0"/>
          <w:marTop w:val="0"/>
          <w:marBottom w:val="0"/>
          <w:divBdr>
            <w:top w:val="none" w:sz="0" w:space="0" w:color="auto"/>
            <w:left w:val="none" w:sz="0" w:space="0" w:color="auto"/>
            <w:bottom w:val="none" w:sz="0" w:space="0" w:color="auto"/>
            <w:right w:val="none" w:sz="0" w:space="0" w:color="auto"/>
          </w:divBdr>
        </w:div>
        <w:div w:id="258294951">
          <w:marLeft w:val="480"/>
          <w:marRight w:val="0"/>
          <w:marTop w:val="0"/>
          <w:marBottom w:val="0"/>
          <w:divBdr>
            <w:top w:val="none" w:sz="0" w:space="0" w:color="auto"/>
            <w:left w:val="none" w:sz="0" w:space="0" w:color="auto"/>
            <w:bottom w:val="none" w:sz="0" w:space="0" w:color="auto"/>
            <w:right w:val="none" w:sz="0" w:space="0" w:color="auto"/>
          </w:divBdr>
        </w:div>
        <w:div w:id="334236360">
          <w:marLeft w:val="480"/>
          <w:marRight w:val="0"/>
          <w:marTop w:val="0"/>
          <w:marBottom w:val="0"/>
          <w:divBdr>
            <w:top w:val="none" w:sz="0" w:space="0" w:color="auto"/>
            <w:left w:val="none" w:sz="0" w:space="0" w:color="auto"/>
            <w:bottom w:val="none" w:sz="0" w:space="0" w:color="auto"/>
            <w:right w:val="none" w:sz="0" w:space="0" w:color="auto"/>
          </w:divBdr>
        </w:div>
        <w:div w:id="376051421">
          <w:marLeft w:val="480"/>
          <w:marRight w:val="0"/>
          <w:marTop w:val="0"/>
          <w:marBottom w:val="0"/>
          <w:divBdr>
            <w:top w:val="none" w:sz="0" w:space="0" w:color="auto"/>
            <w:left w:val="none" w:sz="0" w:space="0" w:color="auto"/>
            <w:bottom w:val="none" w:sz="0" w:space="0" w:color="auto"/>
            <w:right w:val="none" w:sz="0" w:space="0" w:color="auto"/>
          </w:divBdr>
        </w:div>
        <w:div w:id="416051495">
          <w:marLeft w:val="480"/>
          <w:marRight w:val="0"/>
          <w:marTop w:val="0"/>
          <w:marBottom w:val="0"/>
          <w:divBdr>
            <w:top w:val="none" w:sz="0" w:space="0" w:color="auto"/>
            <w:left w:val="none" w:sz="0" w:space="0" w:color="auto"/>
            <w:bottom w:val="none" w:sz="0" w:space="0" w:color="auto"/>
            <w:right w:val="none" w:sz="0" w:space="0" w:color="auto"/>
          </w:divBdr>
        </w:div>
        <w:div w:id="425081096">
          <w:marLeft w:val="480"/>
          <w:marRight w:val="0"/>
          <w:marTop w:val="0"/>
          <w:marBottom w:val="0"/>
          <w:divBdr>
            <w:top w:val="none" w:sz="0" w:space="0" w:color="auto"/>
            <w:left w:val="none" w:sz="0" w:space="0" w:color="auto"/>
            <w:bottom w:val="none" w:sz="0" w:space="0" w:color="auto"/>
            <w:right w:val="none" w:sz="0" w:space="0" w:color="auto"/>
          </w:divBdr>
        </w:div>
        <w:div w:id="472720331">
          <w:marLeft w:val="480"/>
          <w:marRight w:val="0"/>
          <w:marTop w:val="0"/>
          <w:marBottom w:val="0"/>
          <w:divBdr>
            <w:top w:val="none" w:sz="0" w:space="0" w:color="auto"/>
            <w:left w:val="none" w:sz="0" w:space="0" w:color="auto"/>
            <w:bottom w:val="none" w:sz="0" w:space="0" w:color="auto"/>
            <w:right w:val="none" w:sz="0" w:space="0" w:color="auto"/>
          </w:divBdr>
        </w:div>
        <w:div w:id="498346381">
          <w:marLeft w:val="480"/>
          <w:marRight w:val="0"/>
          <w:marTop w:val="0"/>
          <w:marBottom w:val="0"/>
          <w:divBdr>
            <w:top w:val="none" w:sz="0" w:space="0" w:color="auto"/>
            <w:left w:val="none" w:sz="0" w:space="0" w:color="auto"/>
            <w:bottom w:val="none" w:sz="0" w:space="0" w:color="auto"/>
            <w:right w:val="none" w:sz="0" w:space="0" w:color="auto"/>
          </w:divBdr>
        </w:div>
        <w:div w:id="538319775">
          <w:marLeft w:val="480"/>
          <w:marRight w:val="0"/>
          <w:marTop w:val="0"/>
          <w:marBottom w:val="0"/>
          <w:divBdr>
            <w:top w:val="none" w:sz="0" w:space="0" w:color="auto"/>
            <w:left w:val="none" w:sz="0" w:space="0" w:color="auto"/>
            <w:bottom w:val="none" w:sz="0" w:space="0" w:color="auto"/>
            <w:right w:val="none" w:sz="0" w:space="0" w:color="auto"/>
          </w:divBdr>
        </w:div>
        <w:div w:id="593519548">
          <w:marLeft w:val="480"/>
          <w:marRight w:val="0"/>
          <w:marTop w:val="0"/>
          <w:marBottom w:val="0"/>
          <w:divBdr>
            <w:top w:val="none" w:sz="0" w:space="0" w:color="auto"/>
            <w:left w:val="none" w:sz="0" w:space="0" w:color="auto"/>
            <w:bottom w:val="none" w:sz="0" w:space="0" w:color="auto"/>
            <w:right w:val="none" w:sz="0" w:space="0" w:color="auto"/>
          </w:divBdr>
        </w:div>
        <w:div w:id="596446234">
          <w:marLeft w:val="480"/>
          <w:marRight w:val="0"/>
          <w:marTop w:val="0"/>
          <w:marBottom w:val="0"/>
          <w:divBdr>
            <w:top w:val="none" w:sz="0" w:space="0" w:color="auto"/>
            <w:left w:val="none" w:sz="0" w:space="0" w:color="auto"/>
            <w:bottom w:val="none" w:sz="0" w:space="0" w:color="auto"/>
            <w:right w:val="none" w:sz="0" w:space="0" w:color="auto"/>
          </w:divBdr>
        </w:div>
        <w:div w:id="611283711">
          <w:marLeft w:val="480"/>
          <w:marRight w:val="0"/>
          <w:marTop w:val="0"/>
          <w:marBottom w:val="0"/>
          <w:divBdr>
            <w:top w:val="none" w:sz="0" w:space="0" w:color="auto"/>
            <w:left w:val="none" w:sz="0" w:space="0" w:color="auto"/>
            <w:bottom w:val="none" w:sz="0" w:space="0" w:color="auto"/>
            <w:right w:val="none" w:sz="0" w:space="0" w:color="auto"/>
          </w:divBdr>
        </w:div>
        <w:div w:id="634720264">
          <w:marLeft w:val="480"/>
          <w:marRight w:val="0"/>
          <w:marTop w:val="0"/>
          <w:marBottom w:val="0"/>
          <w:divBdr>
            <w:top w:val="none" w:sz="0" w:space="0" w:color="auto"/>
            <w:left w:val="none" w:sz="0" w:space="0" w:color="auto"/>
            <w:bottom w:val="none" w:sz="0" w:space="0" w:color="auto"/>
            <w:right w:val="none" w:sz="0" w:space="0" w:color="auto"/>
          </w:divBdr>
        </w:div>
        <w:div w:id="648635388">
          <w:marLeft w:val="480"/>
          <w:marRight w:val="0"/>
          <w:marTop w:val="0"/>
          <w:marBottom w:val="0"/>
          <w:divBdr>
            <w:top w:val="none" w:sz="0" w:space="0" w:color="auto"/>
            <w:left w:val="none" w:sz="0" w:space="0" w:color="auto"/>
            <w:bottom w:val="none" w:sz="0" w:space="0" w:color="auto"/>
            <w:right w:val="none" w:sz="0" w:space="0" w:color="auto"/>
          </w:divBdr>
        </w:div>
        <w:div w:id="648750438">
          <w:marLeft w:val="480"/>
          <w:marRight w:val="0"/>
          <w:marTop w:val="0"/>
          <w:marBottom w:val="0"/>
          <w:divBdr>
            <w:top w:val="none" w:sz="0" w:space="0" w:color="auto"/>
            <w:left w:val="none" w:sz="0" w:space="0" w:color="auto"/>
            <w:bottom w:val="none" w:sz="0" w:space="0" w:color="auto"/>
            <w:right w:val="none" w:sz="0" w:space="0" w:color="auto"/>
          </w:divBdr>
        </w:div>
        <w:div w:id="652828955">
          <w:marLeft w:val="480"/>
          <w:marRight w:val="0"/>
          <w:marTop w:val="0"/>
          <w:marBottom w:val="0"/>
          <w:divBdr>
            <w:top w:val="none" w:sz="0" w:space="0" w:color="auto"/>
            <w:left w:val="none" w:sz="0" w:space="0" w:color="auto"/>
            <w:bottom w:val="none" w:sz="0" w:space="0" w:color="auto"/>
            <w:right w:val="none" w:sz="0" w:space="0" w:color="auto"/>
          </w:divBdr>
        </w:div>
        <w:div w:id="673730447">
          <w:marLeft w:val="480"/>
          <w:marRight w:val="0"/>
          <w:marTop w:val="0"/>
          <w:marBottom w:val="0"/>
          <w:divBdr>
            <w:top w:val="none" w:sz="0" w:space="0" w:color="auto"/>
            <w:left w:val="none" w:sz="0" w:space="0" w:color="auto"/>
            <w:bottom w:val="none" w:sz="0" w:space="0" w:color="auto"/>
            <w:right w:val="none" w:sz="0" w:space="0" w:color="auto"/>
          </w:divBdr>
        </w:div>
        <w:div w:id="746538850">
          <w:marLeft w:val="480"/>
          <w:marRight w:val="0"/>
          <w:marTop w:val="0"/>
          <w:marBottom w:val="0"/>
          <w:divBdr>
            <w:top w:val="none" w:sz="0" w:space="0" w:color="auto"/>
            <w:left w:val="none" w:sz="0" w:space="0" w:color="auto"/>
            <w:bottom w:val="none" w:sz="0" w:space="0" w:color="auto"/>
            <w:right w:val="none" w:sz="0" w:space="0" w:color="auto"/>
          </w:divBdr>
        </w:div>
        <w:div w:id="747851106">
          <w:marLeft w:val="480"/>
          <w:marRight w:val="0"/>
          <w:marTop w:val="0"/>
          <w:marBottom w:val="0"/>
          <w:divBdr>
            <w:top w:val="none" w:sz="0" w:space="0" w:color="auto"/>
            <w:left w:val="none" w:sz="0" w:space="0" w:color="auto"/>
            <w:bottom w:val="none" w:sz="0" w:space="0" w:color="auto"/>
            <w:right w:val="none" w:sz="0" w:space="0" w:color="auto"/>
          </w:divBdr>
        </w:div>
        <w:div w:id="774716161">
          <w:marLeft w:val="480"/>
          <w:marRight w:val="0"/>
          <w:marTop w:val="0"/>
          <w:marBottom w:val="0"/>
          <w:divBdr>
            <w:top w:val="none" w:sz="0" w:space="0" w:color="auto"/>
            <w:left w:val="none" w:sz="0" w:space="0" w:color="auto"/>
            <w:bottom w:val="none" w:sz="0" w:space="0" w:color="auto"/>
            <w:right w:val="none" w:sz="0" w:space="0" w:color="auto"/>
          </w:divBdr>
        </w:div>
        <w:div w:id="881594240">
          <w:marLeft w:val="480"/>
          <w:marRight w:val="0"/>
          <w:marTop w:val="0"/>
          <w:marBottom w:val="0"/>
          <w:divBdr>
            <w:top w:val="none" w:sz="0" w:space="0" w:color="auto"/>
            <w:left w:val="none" w:sz="0" w:space="0" w:color="auto"/>
            <w:bottom w:val="none" w:sz="0" w:space="0" w:color="auto"/>
            <w:right w:val="none" w:sz="0" w:space="0" w:color="auto"/>
          </w:divBdr>
        </w:div>
        <w:div w:id="917398230">
          <w:marLeft w:val="480"/>
          <w:marRight w:val="0"/>
          <w:marTop w:val="0"/>
          <w:marBottom w:val="0"/>
          <w:divBdr>
            <w:top w:val="none" w:sz="0" w:space="0" w:color="auto"/>
            <w:left w:val="none" w:sz="0" w:space="0" w:color="auto"/>
            <w:bottom w:val="none" w:sz="0" w:space="0" w:color="auto"/>
            <w:right w:val="none" w:sz="0" w:space="0" w:color="auto"/>
          </w:divBdr>
        </w:div>
        <w:div w:id="917788138">
          <w:marLeft w:val="480"/>
          <w:marRight w:val="0"/>
          <w:marTop w:val="0"/>
          <w:marBottom w:val="0"/>
          <w:divBdr>
            <w:top w:val="none" w:sz="0" w:space="0" w:color="auto"/>
            <w:left w:val="none" w:sz="0" w:space="0" w:color="auto"/>
            <w:bottom w:val="none" w:sz="0" w:space="0" w:color="auto"/>
            <w:right w:val="none" w:sz="0" w:space="0" w:color="auto"/>
          </w:divBdr>
        </w:div>
        <w:div w:id="1071929296">
          <w:marLeft w:val="480"/>
          <w:marRight w:val="0"/>
          <w:marTop w:val="0"/>
          <w:marBottom w:val="0"/>
          <w:divBdr>
            <w:top w:val="none" w:sz="0" w:space="0" w:color="auto"/>
            <w:left w:val="none" w:sz="0" w:space="0" w:color="auto"/>
            <w:bottom w:val="none" w:sz="0" w:space="0" w:color="auto"/>
            <w:right w:val="none" w:sz="0" w:space="0" w:color="auto"/>
          </w:divBdr>
        </w:div>
        <w:div w:id="1150632790">
          <w:marLeft w:val="480"/>
          <w:marRight w:val="0"/>
          <w:marTop w:val="0"/>
          <w:marBottom w:val="0"/>
          <w:divBdr>
            <w:top w:val="none" w:sz="0" w:space="0" w:color="auto"/>
            <w:left w:val="none" w:sz="0" w:space="0" w:color="auto"/>
            <w:bottom w:val="none" w:sz="0" w:space="0" w:color="auto"/>
            <w:right w:val="none" w:sz="0" w:space="0" w:color="auto"/>
          </w:divBdr>
        </w:div>
        <w:div w:id="1176458795">
          <w:marLeft w:val="480"/>
          <w:marRight w:val="0"/>
          <w:marTop w:val="0"/>
          <w:marBottom w:val="0"/>
          <w:divBdr>
            <w:top w:val="none" w:sz="0" w:space="0" w:color="auto"/>
            <w:left w:val="none" w:sz="0" w:space="0" w:color="auto"/>
            <w:bottom w:val="none" w:sz="0" w:space="0" w:color="auto"/>
            <w:right w:val="none" w:sz="0" w:space="0" w:color="auto"/>
          </w:divBdr>
        </w:div>
        <w:div w:id="1180192873">
          <w:marLeft w:val="480"/>
          <w:marRight w:val="0"/>
          <w:marTop w:val="0"/>
          <w:marBottom w:val="0"/>
          <w:divBdr>
            <w:top w:val="none" w:sz="0" w:space="0" w:color="auto"/>
            <w:left w:val="none" w:sz="0" w:space="0" w:color="auto"/>
            <w:bottom w:val="none" w:sz="0" w:space="0" w:color="auto"/>
            <w:right w:val="none" w:sz="0" w:space="0" w:color="auto"/>
          </w:divBdr>
        </w:div>
        <w:div w:id="1187670088">
          <w:marLeft w:val="480"/>
          <w:marRight w:val="0"/>
          <w:marTop w:val="0"/>
          <w:marBottom w:val="0"/>
          <w:divBdr>
            <w:top w:val="none" w:sz="0" w:space="0" w:color="auto"/>
            <w:left w:val="none" w:sz="0" w:space="0" w:color="auto"/>
            <w:bottom w:val="none" w:sz="0" w:space="0" w:color="auto"/>
            <w:right w:val="none" w:sz="0" w:space="0" w:color="auto"/>
          </w:divBdr>
        </w:div>
        <w:div w:id="1218475429">
          <w:marLeft w:val="480"/>
          <w:marRight w:val="0"/>
          <w:marTop w:val="0"/>
          <w:marBottom w:val="0"/>
          <w:divBdr>
            <w:top w:val="none" w:sz="0" w:space="0" w:color="auto"/>
            <w:left w:val="none" w:sz="0" w:space="0" w:color="auto"/>
            <w:bottom w:val="none" w:sz="0" w:space="0" w:color="auto"/>
            <w:right w:val="none" w:sz="0" w:space="0" w:color="auto"/>
          </w:divBdr>
        </w:div>
        <w:div w:id="1258751606">
          <w:marLeft w:val="480"/>
          <w:marRight w:val="0"/>
          <w:marTop w:val="0"/>
          <w:marBottom w:val="0"/>
          <w:divBdr>
            <w:top w:val="none" w:sz="0" w:space="0" w:color="auto"/>
            <w:left w:val="none" w:sz="0" w:space="0" w:color="auto"/>
            <w:bottom w:val="none" w:sz="0" w:space="0" w:color="auto"/>
            <w:right w:val="none" w:sz="0" w:space="0" w:color="auto"/>
          </w:divBdr>
        </w:div>
        <w:div w:id="1258906633">
          <w:marLeft w:val="480"/>
          <w:marRight w:val="0"/>
          <w:marTop w:val="0"/>
          <w:marBottom w:val="0"/>
          <w:divBdr>
            <w:top w:val="none" w:sz="0" w:space="0" w:color="auto"/>
            <w:left w:val="none" w:sz="0" w:space="0" w:color="auto"/>
            <w:bottom w:val="none" w:sz="0" w:space="0" w:color="auto"/>
            <w:right w:val="none" w:sz="0" w:space="0" w:color="auto"/>
          </w:divBdr>
        </w:div>
        <w:div w:id="1268737473">
          <w:marLeft w:val="480"/>
          <w:marRight w:val="0"/>
          <w:marTop w:val="0"/>
          <w:marBottom w:val="0"/>
          <w:divBdr>
            <w:top w:val="none" w:sz="0" w:space="0" w:color="auto"/>
            <w:left w:val="none" w:sz="0" w:space="0" w:color="auto"/>
            <w:bottom w:val="none" w:sz="0" w:space="0" w:color="auto"/>
            <w:right w:val="none" w:sz="0" w:space="0" w:color="auto"/>
          </w:divBdr>
        </w:div>
        <w:div w:id="1277103382">
          <w:marLeft w:val="480"/>
          <w:marRight w:val="0"/>
          <w:marTop w:val="0"/>
          <w:marBottom w:val="0"/>
          <w:divBdr>
            <w:top w:val="none" w:sz="0" w:space="0" w:color="auto"/>
            <w:left w:val="none" w:sz="0" w:space="0" w:color="auto"/>
            <w:bottom w:val="none" w:sz="0" w:space="0" w:color="auto"/>
            <w:right w:val="none" w:sz="0" w:space="0" w:color="auto"/>
          </w:divBdr>
        </w:div>
        <w:div w:id="1279068158">
          <w:marLeft w:val="480"/>
          <w:marRight w:val="0"/>
          <w:marTop w:val="0"/>
          <w:marBottom w:val="0"/>
          <w:divBdr>
            <w:top w:val="none" w:sz="0" w:space="0" w:color="auto"/>
            <w:left w:val="none" w:sz="0" w:space="0" w:color="auto"/>
            <w:bottom w:val="none" w:sz="0" w:space="0" w:color="auto"/>
            <w:right w:val="none" w:sz="0" w:space="0" w:color="auto"/>
          </w:divBdr>
        </w:div>
        <w:div w:id="1291281908">
          <w:marLeft w:val="480"/>
          <w:marRight w:val="0"/>
          <w:marTop w:val="0"/>
          <w:marBottom w:val="0"/>
          <w:divBdr>
            <w:top w:val="none" w:sz="0" w:space="0" w:color="auto"/>
            <w:left w:val="none" w:sz="0" w:space="0" w:color="auto"/>
            <w:bottom w:val="none" w:sz="0" w:space="0" w:color="auto"/>
            <w:right w:val="none" w:sz="0" w:space="0" w:color="auto"/>
          </w:divBdr>
        </w:div>
        <w:div w:id="1300576798">
          <w:marLeft w:val="480"/>
          <w:marRight w:val="0"/>
          <w:marTop w:val="0"/>
          <w:marBottom w:val="0"/>
          <w:divBdr>
            <w:top w:val="none" w:sz="0" w:space="0" w:color="auto"/>
            <w:left w:val="none" w:sz="0" w:space="0" w:color="auto"/>
            <w:bottom w:val="none" w:sz="0" w:space="0" w:color="auto"/>
            <w:right w:val="none" w:sz="0" w:space="0" w:color="auto"/>
          </w:divBdr>
        </w:div>
        <w:div w:id="1353192359">
          <w:marLeft w:val="480"/>
          <w:marRight w:val="0"/>
          <w:marTop w:val="0"/>
          <w:marBottom w:val="0"/>
          <w:divBdr>
            <w:top w:val="none" w:sz="0" w:space="0" w:color="auto"/>
            <w:left w:val="none" w:sz="0" w:space="0" w:color="auto"/>
            <w:bottom w:val="none" w:sz="0" w:space="0" w:color="auto"/>
            <w:right w:val="none" w:sz="0" w:space="0" w:color="auto"/>
          </w:divBdr>
        </w:div>
        <w:div w:id="1356540035">
          <w:marLeft w:val="480"/>
          <w:marRight w:val="0"/>
          <w:marTop w:val="0"/>
          <w:marBottom w:val="0"/>
          <w:divBdr>
            <w:top w:val="none" w:sz="0" w:space="0" w:color="auto"/>
            <w:left w:val="none" w:sz="0" w:space="0" w:color="auto"/>
            <w:bottom w:val="none" w:sz="0" w:space="0" w:color="auto"/>
            <w:right w:val="none" w:sz="0" w:space="0" w:color="auto"/>
          </w:divBdr>
        </w:div>
        <w:div w:id="1402799662">
          <w:marLeft w:val="480"/>
          <w:marRight w:val="0"/>
          <w:marTop w:val="0"/>
          <w:marBottom w:val="0"/>
          <w:divBdr>
            <w:top w:val="none" w:sz="0" w:space="0" w:color="auto"/>
            <w:left w:val="none" w:sz="0" w:space="0" w:color="auto"/>
            <w:bottom w:val="none" w:sz="0" w:space="0" w:color="auto"/>
            <w:right w:val="none" w:sz="0" w:space="0" w:color="auto"/>
          </w:divBdr>
        </w:div>
        <w:div w:id="1422604705">
          <w:marLeft w:val="480"/>
          <w:marRight w:val="0"/>
          <w:marTop w:val="0"/>
          <w:marBottom w:val="0"/>
          <w:divBdr>
            <w:top w:val="none" w:sz="0" w:space="0" w:color="auto"/>
            <w:left w:val="none" w:sz="0" w:space="0" w:color="auto"/>
            <w:bottom w:val="none" w:sz="0" w:space="0" w:color="auto"/>
            <w:right w:val="none" w:sz="0" w:space="0" w:color="auto"/>
          </w:divBdr>
        </w:div>
        <w:div w:id="1449741193">
          <w:marLeft w:val="480"/>
          <w:marRight w:val="0"/>
          <w:marTop w:val="0"/>
          <w:marBottom w:val="0"/>
          <w:divBdr>
            <w:top w:val="none" w:sz="0" w:space="0" w:color="auto"/>
            <w:left w:val="none" w:sz="0" w:space="0" w:color="auto"/>
            <w:bottom w:val="none" w:sz="0" w:space="0" w:color="auto"/>
            <w:right w:val="none" w:sz="0" w:space="0" w:color="auto"/>
          </w:divBdr>
        </w:div>
        <w:div w:id="1451051526">
          <w:marLeft w:val="480"/>
          <w:marRight w:val="0"/>
          <w:marTop w:val="0"/>
          <w:marBottom w:val="0"/>
          <w:divBdr>
            <w:top w:val="none" w:sz="0" w:space="0" w:color="auto"/>
            <w:left w:val="none" w:sz="0" w:space="0" w:color="auto"/>
            <w:bottom w:val="none" w:sz="0" w:space="0" w:color="auto"/>
            <w:right w:val="none" w:sz="0" w:space="0" w:color="auto"/>
          </w:divBdr>
        </w:div>
        <w:div w:id="1490250864">
          <w:marLeft w:val="480"/>
          <w:marRight w:val="0"/>
          <w:marTop w:val="0"/>
          <w:marBottom w:val="0"/>
          <w:divBdr>
            <w:top w:val="none" w:sz="0" w:space="0" w:color="auto"/>
            <w:left w:val="none" w:sz="0" w:space="0" w:color="auto"/>
            <w:bottom w:val="none" w:sz="0" w:space="0" w:color="auto"/>
            <w:right w:val="none" w:sz="0" w:space="0" w:color="auto"/>
          </w:divBdr>
        </w:div>
        <w:div w:id="1516651952">
          <w:marLeft w:val="480"/>
          <w:marRight w:val="0"/>
          <w:marTop w:val="0"/>
          <w:marBottom w:val="0"/>
          <w:divBdr>
            <w:top w:val="none" w:sz="0" w:space="0" w:color="auto"/>
            <w:left w:val="none" w:sz="0" w:space="0" w:color="auto"/>
            <w:bottom w:val="none" w:sz="0" w:space="0" w:color="auto"/>
            <w:right w:val="none" w:sz="0" w:space="0" w:color="auto"/>
          </w:divBdr>
        </w:div>
        <w:div w:id="1528788438">
          <w:marLeft w:val="480"/>
          <w:marRight w:val="0"/>
          <w:marTop w:val="0"/>
          <w:marBottom w:val="0"/>
          <w:divBdr>
            <w:top w:val="none" w:sz="0" w:space="0" w:color="auto"/>
            <w:left w:val="none" w:sz="0" w:space="0" w:color="auto"/>
            <w:bottom w:val="none" w:sz="0" w:space="0" w:color="auto"/>
            <w:right w:val="none" w:sz="0" w:space="0" w:color="auto"/>
          </w:divBdr>
        </w:div>
        <w:div w:id="1544370210">
          <w:marLeft w:val="480"/>
          <w:marRight w:val="0"/>
          <w:marTop w:val="0"/>
          <w:marBottom w:val="0"/>
          <w:divBdr>
            <w:top w:val="none" w:sz="0" w:space="0" w:color="auto"/>
            <w:left w:val="none" w:sz="0" w:space="0" w:color="auto"/>
            <w:bottom w:val="none" w:sz="0" w:space="0" w:color="auto"/>
            <w:right w:val="none" w:sz="0" w:space="0" w:color="auto"/>
          </w:divBdr>
        </w:div>
        <w:div w:id="1545480187">
          <w:marLeft w:val="480"/>
          <w:marRight w:val="0"/>
          <w:marTop w:val="0"/>
          <w:marBottom w:val="0"/>
          <w:divBdr>
            <w:top w:val="none" w:sz="0" w:space="0" w:color="auto"/>
            <w:left w:val="none" w:sz="0" w:space="0" w:color="auto"/>
            <w:bottom w:val="none" w:sz="0" w:space="0" w:color="auto"/>
            <w:right w:val="none" w:sz="0" w:space="0" w:color="auto"/>
          </w:divBdr>
        </w:div>
        <w:div w:id="1643609280">
          <w:marLeft w:val="480"/>
          <w:marRight w:val="0"/>
          <w:marTop w:val="0"/>
          <w:marBottom w:val="0"/>
          <w:divBdr>
            <w:top w:val="none" w:sz="0" w:space="0" w:color="auto"/>
            <w:left w:val="none" w:sz="0" w:space="0" w:color="auto"/>
            <w:bottom w:val="none" w:sz="0" w:space="0" w:color="auto"/>
            <w:right w:val="none" w:sz="0" w:space="0" w:color="auto"/>
          </w:divBdr>
        </w:div>
        <w:div w:id="1686125841">
          <w:marLeft w:val="480"/>
          <w:marRight w:val="0"/>
          <w:marTop w:val="0"/>
          <w:marBottom w:val="0"/>
          <w:divBdr>
            <w:top w:val="none" w:sz="0" w:space="0" w:color="auto"/>
            <w:left w:val="none" w:sz="0" w:space="0" w:color="auto"/>
            <w:bottom w:val="none" w:sz="0" w:space="0" w:color="auto"/>
            <w:right w:val="none" w:sz="0" w:space="0" w:color="auto"/>
          </w:divBdr>
        </w:div>
        <w:div w:id="1827280056">
          <w:marLeft w:val="480"/>
          <w:marRight w:val="0"/>
          <w:marTop w:val="0"/>
          <w:marBottom w:val="0"/>
          <w:divBdr>
            <w:top w:val="none" w:sz="0" w:space="0" w:color="auto"/>
            <w:left w:val="none" w:sz="0" w:space="0" w:color="auto"/>
            <w:bottom w:val="none" w:sz="0" w:space="0" w:color="auto"/>
            <w:right w:val="none" w:sz="0" w:space="0" w:color="auto"/>
          </w:divBdr>
        </w:div>
        <w:div w:id="1864977806">
          <w:marLeft w:val="480"/>
          <w:marRight w:val="0"/>
          <w:marTop w:val="0"/>
          <w:marBottom w:val="0"/>
          <w:divBdr>
            <w:top w:val="none" w:sz="0" w:space="0" w:color="auto"/>
            <w:left w:val="none" w:sz="0" w:space="0" w:color="auto"/>
            <w:bottom w:val="none" w:sz="0" w:space="0" w:color="auto"/>
            <w:right w:val="none" w:sz="0" w:space="0" w:color="auto"/>
          </w:divBdr>
        </w:div>
        <w:div w:id="1881279341">
          <w:marLeft w:val="480"/>
          <w:marRight w:val="0"/>
          <w:marTop w:val="0"/>
          <w:marBottom w:val="0"/>
          <w:divBdr>
            <w:top w:val="none" w:sz="0" w:space="0" w:color="auto"/>
            <w:left w:val="none" w:sz="0" w:space="0" w:color="auto"/>
            <w:bottom w:val="none" w:sz="0" w:space="0" w:color="auto"/>
            <w:right w:val="none" w:sz="0" w:space="0" w:color="auto"/>
          </w:divBdr>
        </w:div>
        <w:div w:id="1881554426">
          <w:marLeft w:val="480"/>
          <w:marRight w:val="0"/>
          <w:marTop w:val="0"/>
          <w:marBottom w:val="0"/>
          <w:divBdr>
            <w:top w:val="none" w:sz="0" w:space="0" w:color="auto"/>
            <w:left w:val="none" w:sz="0" w:space="0" w:color="auto"/>
            <w:bottom w:val="none" w:sz="0" w:space="0" w:color="auto"/>
            <w:right w:val="none" w:sz="0" w:space="0" w:color="auto"/>
          </w:divBdr>
        </w:div>
        <w:div w:id="1889221858">
          <w:marLeft w:val="480"/>
          <w:marRight w:val="0"/>
          <w:marTop w:val="0"/>
          <w:marBottom w:val="0"/>
          <w:divBdr>
            <w:top w:val="none" w:sz="0" w:space="0" w:color="auto"/>
            <w:left w:val="none" w:sz="0" w:space="0" w:color="auto"/>
            <w:bottom w:val="none" w:sz="0" w:space="0" w:color="auto"/>
            <w:right w:val="none" w:sz="0" w:space="0" w:color="auto"/>
          </w:divBdr>
        </w:div>
        <w:div w:id="1890457884">
          <w:marLeft w:val="480"/>
          <w:marRight w:val="0"/>
          <w:marTop w:val="0"/>
          <w:marBottom w:val="0"/>
          <w:divBdr>
            <w:top w:val="none" w:sz="0" w:space="0" w:color="auto"/>
            <w:left w:val="none" w:sz="0" w:space="0" w:color="auto"/>
            <w:bottom w:val="none" w:sz="0" w:space="0" w:color="auto"/>
            <w:right w:val="none" w:sz="0" w:space="0" w:color="auto"/>
          </w:divBdr>
        </w:div>
      </w:divsChild>
    </w:div>
    <w:div w:id="1857038245">
      <w:bodyDiv w:val="1"/>
      <w:marLeft w:val="0"/>
      <w:marRight w:val="0"/>
      <w:marTop w:val="0"/>
      <w:marBottom w:val="0"/>
      <w:divBdr>
        <w:top w:val="none" w:sz="0" w:space="0" w:color="auto"/>
        <w:left w:val="none" w:sz="0" w:space="0" w:color="auto"/>
        <w:bottom w:val="none" w:sz="0" w:space="0" w:color="auto"/>
        <w:right w:val="none" w:sz="0" w:space="0" w:color="auto"/>
      </w:divBdr>
    </w:div>
    <w:div w:id="1857109700">
      <w:bodyDiv w:val="1"/>
      <w:marLeft w:val="0"/>
      <w:marRight w:val="0"/>
      <w:marTop w:val="0"/>
      <w:marBottom w:val="0"/>
      <w:divBdr>
        <w:top w:val="none" w:sz="0" w:space="0" w:color="auto"/>
        <w:left w:val="none" w:sz="0" w:space="0" w:color="auto"/>
        <w:bottom w:val="none" w:sz="0" w:space="0" w:color="auto"/>
        <w:right w:val="none" w:sz="0" w:space="0" w:color="auto"/>
      </w:divBdr>
    </w:div>
    <w:div w:id="1857645554">
      <w:bodyDiv w:val="1"/>
      <w:marLeft w:val="0"/>
      <w:marRight w:val="0"/>
      <w:marTop w:val="0"/>
      <w:marBottom w:val="0"/>
      <w:divBdr>
        <w:top w:val="none" w:sz="0" w:space="0" w:color="auto"/>
        <w:left w:val="none" w:sz="0" w:space="0" w:color="auto"/>
        <w:bottom w:val="none" w:sz="0" w:space="0" w:color="auto"/>
        <w:right w:val="none" w:sz="0" w:space="0" w:color="auto"/>
      </w:divBdr>
    </w:div>
    <w:div w:id="1857768614">
      <w:bodyDiv w:val="1"/>
      <w:marLeft w:val="0"/>
      <w:marRight w:val="0"/>
      <w:marTop w:val="0"/>
      <w:marBottom w:val="0"/>
      <w:divBdr>
        <w:top w:val="none" w:sz="0" w:space="0" w:color="auto"/>
        <w:left w:val="none" w:sz="0" w:space="0" w:color="auto"/>
        <w:bottom w:val="none" w:sz="0" w:space="0" w:color="auto"/>
        <w:right w:val="none" w:sz="0" w:space="0" w:color="auto"/>
      </w:divBdr>
    </w:div>
    <w:div w:id="1857881974">
      <w:bodyDiv w:val="1"/>
      <w:marLeft w:val="0"/>
      <w:marRight w:val="0"/>
      <w:marTop w:val="0"/>
      <w:marBottom w:val="0"/>
      <w:divBdr>
        <w:top w:val="none" w:sz="0" w:space="0" w:color="auto"/>
        <w:left w:val="none" w:sz="0" w:space="0" w:color="auto"/>
        <w:bottom w:val="none" w:sz="0" w:space="0" w:color="auto"/>
        <w:right w:val="none" w:sz="0" w:space="0" w:color="auto"/>
      </w:divBdr>
    </w:div>
    <w:div w:id="1858305391">
      <w:bodyDiv w:val="1"/>
      <w:marLeft w:val="0"/>
      <w:marRight w:val="0"/>
      <w:marTop w:val="0"/>
      <w:marBottom w:val="0"/>
      <w:divBdr>
        <w:top w:val="none" w:sz="0" w:space="0" w:color="auto"/>
        <w:left w:val="none" w:sz="0" w:space="0" w:color="auto"/>
        <w:bottom w:val="none" w:sz="0" w:space="0" w:color="auto"/>
        <w:right w:val="none" w:sz="0" w:space="0" w:color="auto"/>
      </w:divBdr>
    </w:div>
    <w:div w:id="1858351385">
      <w:bodyDiv w:val="1"/>
      <w:marLeft w:val="0"/>
      <w:marRight w:val="0"/>
      <w:marTop w:val="0"/>
      <w:marBottom w:val="0"/>
      <w:divBdr>
        <w:top w:val="none" w:sz="0" w:space="0" w:color="auto"/>
        <w:left w:val="none" w:sz="0" w:space="0" w:color="auto"/>
        <w:bottom w:val="none" w:sz="0" w:space="0" w:color="auto"/>
        <w:right w:val="none" w:sz="0" w:space="0" w:color="auto"/>
      </w:divBdr>
    </w:div>
    <w:div w:id="1858689791">
      <w:bodyDiv w:val="1"/>
      <w:marLeft w:val="0"/>
      <w:marRight w:val="0"/>
      <w:marTop w:val="0"/>
      <w:marBottom w:val="0"/>
      <w:divBdr>
        <w:top w:val="none" w:sz="0" w:space="0" w:color="auto"/>
        <w:left w:val="none" w:sz="0" w:space="0" w:color="auto"/>
        <w:bottom w:val="none" w:sz="0" w:space="0" w:color="auto"/>
        <w:right w:val="none" w:sz="0" w:space="0" w:color="auto"/>
      </w:divBdr>
    </w:div>
    <w:div w:id="1859001096">
      <w:bodyDiv w:val="1"/>
      <w:marLeft w:val="0"/>
      <w:marRight w:val="0"/>
      <w:marTop w:val="0"/>
      <w:marBottom w:val="0"/>
      <w:divBdr>
        <w:top w:val="none" w:sz="0" w:space="0" w:color="auto"/>
        <w:left w:val="none" w:sz="0" w:space="0" w:color="auto"/>
        <w:bottom w:val="none" w:sz="0" w:space="0" w:color="auto"/>
        <w:right w:val="none" w:sz="0" w:space="0" w:color="auto"/>
      </w:divBdr>
    </w:div>
    <w:div w:id="1859274618">
      <w:bodyDiv w:val="1"/>
      <w:marLeft w:val="0"/>
      <w:marRight w:val="0"/>
      <w:marTop w:val="0"/>
      <w:marBottom w:val="0"/>
      <w:divBdr>
        <w:top w:val="none" w:sz="0" w:space="0" w:color="auto"/>
        <w:left w:val="none" w:sz="0" w:space="0" w:color="auto"/>
        <w:bottom w:val="none" w:sz="0" w:space="0" w:color="auto"/>
        <w:right w:val="none" w:sz="0" w:space="0" w:color="auto"/>
      </w:divBdr>
    </w:div>
    <w:div w:id="1859732265">
      <w:bodyDiv w:val="1"/>
      <w:marLeft w:val="0"/>
      <w:marRight w:val="0"/>
      <w:marTop w:val="0"/>
      <w:marBottom w:val="0"/>
      <w:divBdr>
        <w:top w:val="none" w:sz="0" w:space="0" w:color="auto"/>
        <w:left w:val="none" w:sz="0" w:space="0" w:color="auto"/>
        <w:bottom w:val="none" w:sz="0" w:space="0" w:color="auto"/>
        <w:right w:val="none" w:sz="0" w:space="0" w:color="auto"/>
      </w:divBdr>
    </w:div>
    <w:div w:id="1860123368">
      <w:bodyDiv w:val="1"/>
      <w:marLeft w:val="0"/>
      <w:marRight w:val="0"/>
      <w:marTop w:val="0"/>
      <w:marBottom w:val="0"/>
      <w:divBdr>
        <w:top w:val="none" w:sz="0" w:space="0" w:color="auto"/>
        <w:left w:val="none" w:sz="0" w:space="0" w:color="auto"/>
        <w:bottom w:val="none" w:sz="0" w:space="0" w:color="auto"/>
        <w:right w:val="none" w:sz="0" w:space="0" w:color="auto"/>
      </w:divBdr>
      <w:divsChild>
        <w:div w:id="1695957797">
          <w:marLeft w:val="0"/>
          <w:marRight w:val="0"/>
          <w:marTop w:val="0"/>
          <w:marBottom w:val="0"/>
          <w:divBdr>
            <w:top w:val="none" w:sz="0" w:space="0" w:color="auto"/>
            <w:left w:val="none" w:sz="0" w:space="0" w:color="auto"/>
            <w:bottom w:val="none" w:sz="0" w:space="0" w:color="auto"/>
            <w:right w:val="none" w:sz="0" w:space="0" w:color="auto"/>
          </w:divBdr>
          <w:divsChild>
            <w:div w:id="1345672230">
              <w:marLeft w:val="0"/>
              <w:marRight w:val="0"/>
              <w:marTop w:val="0"/>
              <w:marBottom w:val="0"/>
              <w:divBdr>
                <w:top w:val="none" w:sz="0" w:space="0" w:color="auto"/>
                <w:left w:val="none" w:sz="0" w:space="0" w:color="auto"/>
                <w:bottom w:val="none" w:sz="0" w:space="0" w:color="auto"/>
                <w:right w:val="none" w:sz="0" w:space="0" w:color="auto"/>
              </w:divBdr>
              <w:divsChild>
                <w:div w:id="249236616">
                  <w:marLeft w:val="0"/>
                  <w:marRight w:val="0"/>
                  <w:marTop w:val="0"/>
                  <w:marBottom w:val="0"/>
                  <w:divBdr>
                    <w:top w:val="none" w:sz="0" w:space="0" w:color="auto"/>
                    <w:left w:val="none" w:sz="0" w:space="0" w:color="auto"/>
                    <w:bottom w:val="none" w:sz="0" w:space="0" w:color="auto"/>
                    <w:right w:val="none" w:sz="0" w:space="0" w:color="auto"/>
                  </w:divBdr>
                  <w:divsChild>
                    <w:div w:id="15009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24547">
      <w:bodyDiv w:val="1"/>
      <w:marLeft w:val="0"/>
      <w:marRight w:val="0"/>
      <w:marTop w:val="0"/>
      <w:marBottom w:val="0"/>
      <w:divBdr>
        <w:top w:val="none" w:sz="0" w:space="0" w:color="auto"/>
        <w:left w:val="none" w:sz="0" w:space="0" w:color="auto"/>
        <w:bottom w:val="none" w:sz="0" w:space="0" w:color="auto"/>
        <w:right w:val="none" w:sz="0" w:space="0" w:color="auto"/>
      </w:divBdr>
    </w:div>
    <w:div w:id="1860390869">
      <w:bodyDiv w:val="1"/>
      <w:marLeft w:val="0"/>
      <w:marRight w:val="0"/>
      <w:marTop w:val="0"/>
      <w:marBottom w:val="0"/>
      <w:divBdr>
        <w:top w:val="none" w:sz="0" w:space="0" w:color="auto"/>
        <w:left w:val="none" w:sz="0" w:space="0" w:color="auto"/>
        <w:bottom w:val="none" w:sz="0" w:space="0" w:color="auto"/>
        <w:right w:val="none" w:sz="0" w:space="0" w:color="auto"/>
      </w:divBdr>
    </w:div>
    <w:div w:id="1860509143">
      <w:bodyDiv w:val="1"/>
      <w:marLeft w:val="0"/>
      <w:marRight w:val="0"/>
      <w:marTop w:val="0"/>
      <w:marBottom w:val="0"/>
      <w:divBdr>
        <w:top w:val="none" w:sz="0" w:space="0" w:color="auto"/>
        <w:left w:val="none" w:sz="0" w:space="0" w:color="auto"/>
        <w:bottom w:val="none" w:sz="0" w:space="0" w:color="auto"/>
        <w:right w:val="none" w:sz="0" w:space="0" w:color="auto"/>
      </w:divBdr>
    </w:div>
    <w:div w:id="1860854320">
      <w:bodyDiv w:val="1"/>
      <w:marLeft w:val="0"/>
      <w:marRight w:val="0"/>
      <w:marTop w:val="0"/>
      <w:marBottom w:val="0"/>
      <w:divBdr>
        <w:top w:val="none" w:sz="0" w:space="0" w:color="auto"/>
        <w:left w:val="none" w:sz="0" w:space="0" w:color="auto"/>
        <w:bottom w:val="none" w:sz="0" w:space="0" w:color="auto"/>
        <w:right w:val="none" w:sz="0" w:space="0" w:color="auto"/>
      </w:divBdr>
    </w:div>
    <w:div w:id="1861430356">
      <w:bodyDiv w:val="1"/>
      <w:marLeft w:val="0"/>
      <w:marRight w:val="0"/>
      <w:marTop w:val="0"/>
      <w:marBottom w:val="0"/>
      <w:divBdr>
        <w:top w:val="none" w:sz="0" w:space="0" w:color="auto"/>
        <w:left w:val="none" w:sz="0" w:space="0" w:color="auto"/>
        <w:bottom w:val="none" w:sz="0" w:space="0" w:color="auto"/>
        <w:right w:val="none" w:sz="0" w:space="0" w:color="auto"/>
      </w:divBdr>
    </w:div>
    <w:div w:id="1861503990">
      <w:bodyDiv w:val="1"/>
      <w:marLeft w:val="0"/>
      <w:marRight w:val="0"/>
      <w:marTop w:val="0"/>
      <w:marBottom w:val="0"/>
      <w:divBdr>
        <w:top w:val="none" w:sz="0" w:space="0" w:color="auto"/>
        <w:left w:val="none" w:sz="0" w:space="0" w:color="auto"/>
        <w:bottom w:val="none" w:sz="0" w:space="0" w:color="auto"/>
        <w:right w:val="none" w:sz="0" w:space="0" w:color="auto"/>
      </w:divBdr>
    </w:div>
    <w:div w:id="1861622959">
      <w:bodyDiv w:val="1"/>
      <w:marLeft w:val="0"/>
      <w:marRight w:val="0"/>
      <w:marTop w:val="0"/>
      <w:marBottom w:val="0"/>
      <w:divBdr>
        <w:top w:val="none" w:sz="0" w:space="0" w:color="auto"/>
        <w:left w:val="none" w:sz="0" w:space="0" w:color="auto"/>
        <w:bottom w:val="none" w:sz="0" w:space="0" w:color="auto"/>
        <w:right w:val="none" w:sz="0" w:space="0" w:color="auto"/>
      </w:divBdr>
    </w:div>
    <w:div w:id="1862084844">
      <w:bodyDiv w:val="1"/>
      <w:marLeft w:val="0"/>
      <w:marRight w:val="0"/>
      <w:marTop w:val="0"/>
      <w:marBottom w:val="0"/>
      <w:divBdr>
        <w:top w:val="none" w:sz="0" w:space="0" w:color="auto"/>
        <w:left w:val="none" w:sz="0" w:space="0" w:color="auto"/>
        <w:bottom w:val="none" w:sz="0" w:space="0" w:color="auto"/>
        <w:right w:val="none" w:sz="0" w:space="0" w:color="auto"/>
      </w:divBdr>
    </w:div>
    <w:div w:id="1862694465">
      <w:bodyDiv w:val="1"/>
      <w:marLeft w:val="0"/>
      <w:marRight w:val="0"/>
      <w:marTop w:val="0"/>
      <w:marBottom w:val="0"/>
      <w:divBdr>
        <w:top w:val="none" w:sz="0" w:space="0" w:color="auto"/>
        <w:left w:val="none" w:sz="0" w:space="0" w:color="auto"/>
        <w:bottom w:val="none" w:sz="0" w:space="0" w:color="auto"/>
        <w:right w:val="none" w:sz="0" w:space="0" w:color="auto"/>
      </w:divBdr>
    </w:div>
    <w:div w:id="1864200981">
      <w:bodyDiv w:val="1"/>
      <w:marLeft w:val="0"/>
      <w:marRight w:val="0"/>
      <w:marTop w:val="0"/>
      <w:marBottom w:val="0"/>
      <w:divBdr>
        <w:top w:val="none" w:sz="0" w:space="0" w:color="auto"/>
        <w:left w:val="none" w:sz="0" w:space="0" w:color="auto"/>
        <w:bottom w:val="none" w:sz="0" w:space="0" w:color="auto"/>
        <w:right w:val="none" w:sz="0" w:space="0" w:color="auto"/>
      </w:divBdr>
    </w:div>
    <w:div w:id="1864709348">
      <w:bodyDiv w:val="1"/>
      <w:marLeft w:val="0"/>
      <w:marRight w:val="0"/>
      <w:marTop w:val="0"/>
      <w:marBottom w:val="0"/>
      <w:divBdr>
        <w:top w:val="none" w:sz="0" w:space="0" w:color="auto"/>
        <w:left w:val="none" w:sz="0" w:space="0" w:color="auto"/>
        <w:bottom w:val="none" w:sz="0" w:space="0" w:color="auto"/>
        <w:right w:val="none" w:sz="0" w:space="0" w:color="auto"/>
      </w:divBdr>
    </w:div>
    <w:div w:id="1864897004">
      <w:bodyDiv w:val="1"/>
      <w:marLeft w:val="0"/>
      <w:marRight w:val="0"/>
      <w:marTop w:val="0"/>
      <w:marBottom w:val="0"/>
      <w:divBdr>
        <w:top w:val="none" w:sz="0" w:space="0" w:color="auto"/>
        <w:left w:val="none" w:sz="0" w:space="0" w:color="auto"/>
        <w:bottom w:val="none" w:sz="0" w:space="0" w:color="auto"/>
        <w:right w:val="none" w:sz="0" w:space="0" w:color="auto"/>
      </w:divBdr>
    </w:div>
    <w:div w:id="1864980996">
      <w:bodyDiv w:val="1"/>
      <w:marLeft w:val="0"/>
      <w:marRight w:val="0"/>
      <w:marTop w:val="0"/>
      <w:marBottom w:val="0"/>
      <w:divBdr>
        <w:top w:val="none" w:sz="0" w:space="0" w:color="auto"/>
        <w:left w:val="none" w:sz="0" w:space="0" w:color="auto"/>
        <w:bottom w:val="none" w:sz="0" w:space="0" w:color="auto"/>
        <w:right w:val="none" w:sz="0" w:space="0" w:color="auto"/>
      </w:divBdr>
    </w:div>
    <w:div w:id="1865289697">
      <w:bodyDiv w:val="1"/>
      <w:marLeft w:val="0"/>
      <w:marRight w:val="0"/>
      <w:marTop w:val="0"/>
      <w:marBottom w:val="0"/>
      <w:divBdr>
        <w:top w:val="none" w:sz="0" w:space="0" w:color="auto"/>
        <w:left w:val="none" w:sz="0" w:space="0" w:color="auto"/>
        <w:bottom w:val="none" w:sz="0" w:space="0" w:color="auto"/>
        <w:right w:val="none" w:sz="0" w:space="0" w:color="auto"/>
      </w:divBdr>
    </w:div>
    <w:div w:id="1865363767">
      <w:bodyDiv w:val="1"/>
      <w:marLeft w:val="0"/>
      <w:marRight w:val="0"/>
      <w:marTop w:val="0"/>
      <w:marBottom w:val="0"/>
      <w:divBdr>
        <w:top w:val="none" w:sz="0" w:space="0" w:color="auto"/>
        <w:left w:val="none" w:sz="0" w:space="0" w:color="auto"/>
        <w:bottom w:val="none" w:sz="0" w:space="0" w:color="auto"/>
        <w:right w:val="none" w:sz="0" w:space="0" w:color="auto"/>
      </w:divBdr>
    </w:div>
    <w:div w:id="1865753979">
      <w:bodyDiv w:val="1"/>
      <w:marLeft w:val="0"/>
      <w:marRight w:val="0"/>
      <w:marTop w:val="0"/>
      <w:marBottom w:val="0"/>
      <w:divBdr>
        <w:top w:val="none" w:sz="0" w:space="0" w:color="auto"/>
        <w:left w:val="none" w:sz="0" w:space="0" w:color="auto"/>
        <w:bottom w:val="none" w:sz="0" w:space="0" w:color="auto"/>
        <w:right w:val="none" w:sz="0" w:space="0" w:color="auto"/>
      </w:divBdr>
    </w:div>
    <w:div w:id="1866095446">
      <w:bodyDiv w:val="1"/>
      <w:marLeft w:val="0"/>
      <w:marRight w:val="0"/>
      <w:marTop w:val="0"/>
      <w:marBottom w:val="0"/>
      <w:divBdr>
        <w:top w:val="none" w:sz="0" w:space="0" w:color="auto"/>
        <w:left w:val="none" w:sz="0" w:space="0" w:color="auto"/>
        <w:bottom w:val="none" w:sz="0" w:space="0" w:color="auto"/>
        <w:right w:val="none" w:sz="0" w:space="0" w:color="auto"/>
      </w:divBdr>
    </w:div>
    <w:div w:id="1867131917">
      <w:bodyDiv w:val="1"/>
      <w:marLeft w:val="0"/>
      <w:marRight w:val="0"/>
      <w:marTop w:val="0"/>
      <w:marBottom w:val="0"/>
      <w:divBdr>
        <w:top w:val="none" w:sz="0" w:space="0" w:color="auto"/>
        <w:left w:val="none" w:sz="0" w:space="0" w:color="auto"/>
        <w:bottom w:val="none" w:sz="0" w:space="0" w:color="auto"/>
        <w:right w:val="none" w:sz="0" w:space="0" w:color="auto"/>
      </w:divBdr>
    </w:div>
    <w:div w:id="1868179070">
      <w:bodyDiv w:val="1"/>
      <w:marLeft w:val="0"/>
      <w:marRight w:val="0"/>
      <w:marTop w:val="0"/>
      <w:marBottom w:val="0"/>
      <w:divBdr>
        <w:top w:val="none" w:sz="0" w:space="0" w:color="auto"/>
        <w:left w:val="none" w:sz="0" w:space="0" w:color="auto"/>
        <w:bottom w:val="none" w:sz="0" w:space="0" w:color="auto"/>
        <w:right w:val="none" w:sz="0" w:space="0" w:color="auto"/>
      </w:divBdr>
    </w:div>
    <w:div w:id="1868372395">
      <w:bodyDiv w:val="1"/>
      <w:marLeft w:val="0"/>
      <w:marRight w:val="0"/>
      <w:marTop w:val="0"/>
      <w:marBottom w:val="0"/>
      <w:divBdr>
        <w:top w:val="none" w:sz="0" w:space="0" w:color="auto"/>
        <w:left w:val="none" w:sz="0" w:space="0" w:color="auto"/>
        <w:bottom w:val="none" w:sz="0" w:space="0" w:color="auto"/>
        <w:right w:val="none" w:sz="0" w:space="0" w:color="auto"/>
      </w:divBdr>
    </w:div>
    <w:div w:id="1868373956">
      <w:bodyDiv w:val="1"/>
      <w:marLeft w:val="0"/>
      <w:marRight w:val="0"/>
      <w:marTop w:val="0"/>
      <w:marBottom w:val="0"/>
      <w:divBdr>
        <w:top w:val="none" w:sz="0" w:space="0" w:color="auto"/>
        <w:left w:val="none" w:sz="0" w:space="0" w:color="auto"/>
        <w:bottom w:val="none" w:sz="0" w:space="0" w:color="auto"/>
        <w:right w:val="none" w:sz="0" w:space="0" w:color="auto"/>
      </w:divBdr>
    </w:div>
    <w:div w:id="1868444141">
      <w:bodyDiv w:val="1"/>
      <w:marLeft w:val="0"/>
      <w:marRight w:val="0"/>
      <w:marTop w:val="0"/>
      <w:marBottom w:val="0"/>
      <w:divBdr>
        <w:top w:val="none" w:sz="0" w:space="0" w:color="auto"/>
        <w:left w:val="none" w:sz="0" w:space="0" w:color="auto"/>
        <w:bottom w:val="none" w:sz="0" w:space="0" w:color="auto"/>
        <w:right w:val="none" w:sz="0" w:space="0" w:color="auto"/>
      </w:divBdr>
      <w:divsChild>
        <w:div w:id="11808200">
          <w:marLeft w:val="0"/>
          <w:marRight w:val="0"/>
          <w:marTop w:val="0"/>
          <w:marBottom w:val="0"/>
          <w:divBdr>
            <w:top w:val="none" w:sz="0" w:space="0" w:color="auto"/>
            <w:left w:val="none" w:sz="0" w:space="0" w:color="auto"/>
            <w:bottom w:val="none" w:sz="0" w:space="0" w:color="auto"/>
            <w:right w:val="none" w:sz="0" w:space="0" w:color="auto"/>
          </w:divBdr>
        </w:div>
        <w:div w:id="101195552">
          <w:marLeft w:val="0"/>
          <w:marRight w:val="0"/>
          <w:marTop w:val="0"/>
          <w:marBottom w:val="0"/>
          <w:divBdr>
            <w:top w:val="none" w:sz="0" w:space="0" w:color="auto"/>
            <w:left w:val="none" w:sz="0" w:space="0" w:color="auto"/>
            <w:bottom w:val="none" w:sz="0" w:space="0" w:color="auto"/>
            <w:right w:val="none" w:sz="0" w:space="0" w:color="auto"/>
          </w:divBdr>
        </w:div>
        <w:div w:id="160436443">
          <w:marLeft w:val="0"/>
          <w:marRight w:val="0"/>
          <w:marTop w:val="0"/>
          <w:marBottom w:val="0"/>
          <w:divBdr>
            <w:top w:val="none" w:sz="0" w:space="0" w:color="auto"/>
            <w:left w:val="none" w:sz="0" w:space="0" w:color="auto"/>
            <w:bottom w:val="none" w:sz="0" w:space="0" w:color="auto"/>
            <w:right w:val="none" w:sz="0" w:space="0" w:color="auto"/>
          </w:divBdr>
        </w:div>
        <w:div w:id="191580380">
          <w:marLeft w:val="0"/>
          <w:marRight w:val="0"/>
          <w:marTop w:val="0"/>
          <w:marBottom w:val="0"/>
          <w:divBdr>
            <w:top w:val="none" w:sz="0" w:space="0" w:color="auto"/>
            <w:left w:val="none" w:sz="0" w:space="0" w:color="auto"/>
            <w:bottom w:val="none" w:sz="0" w:space="0" w:color="auto"/>
            <w:right w:val="none" w:sz="0" w:space="0" w:color="auto"/>
          </w:divBdr>
        </w:div>
        <w:div w:id="205407634">
          <w:marLeft w:val="0"/>
          <w:marRight w:val="0"/>
          <w:marTop w:val="0"/>
          <w:marBottom w:val="0"/>
          <w:divBdr>
            <w:top w:val="none" w:sz="0" w:space="0" w:color="auto"/>
            <w:left w:val="none" w:sz="0" w:space="0" w:color="auto"/>
            <w:bottom w:val="none" w:sz="0" w:space="0" w:color="auto"/>
            <w:right w:val="none" w:sz="0" w:space="0" w:color="auto"/>
          </w:divBdr>
        </w:div>
        <w:div w:id="215970096">
          <w:marLeft w:val="0"/>
          <w:marRight w:val="0"/>
          <w:marTop w:val="0"/>
          <w:marBottom w:val="0"/>
          <w:divBdr>
            <w:top w:val="none" w:sz="0" w:space="0" w:color="auto"/>
            <w:left w:val="none" w:sz="0" w:space="0" w:color="auto"/>
            <w:bottom w:val="none" w:sz="0" w:space="0" w:color="auto"/>
            <w:right w:val="none" w:sz="0" w:space="0" w:color="auto"/>
          </w:divBdr>
        </w:div>
        <w:div w:id="224226210">
          <w:marLeft w:val="0"/>
          <w:marRight w:val="0"/>
          <w:marTop w:val="0"/>
          <w:marBottom w:val="0"/>
          <w:divBdr>
            <w:top w:val="none" w:sz="0" w:space="0" w:color="auto"/>
            <w:left w:val="none" w:sz="0" w:space="0" w:color="auto"/>
            <w:bottom w:val="none" w:sz="0" w:space="0" w:color="auto"/>
            <w:right w:val="none" w:sz="0" w:space="0" w:color="auto"/>
          </w:divBdr>
        </w:div>
        <w:div w:id="228031865">
          <w:marLeft w:val="0"/>
          <w:marRight w:val="0"/>
          <w:marTop w:val="0"/>
          <w:marBottom w:val="0"/>
          <w:divBdr>
            <w:top w:val="none" w:sz="0" w:space="0" w:color="auto"/>
            <w:left w:val="none" w:sz="0" w:space="0" w:color="auto"/>
            <w:bottom w:val="none" w:sz="0" w:space="0" w:color="auto"/>
            <w:right w:val="none" w:sz="0" w:space="0" w:color="auto"/>
          </w:divBdr>
        </w:div>
        <w:div w:id="314335725">
          <w:marLeft w:val="0"/>
          <w:marRight w:val="0"/>
          <w:marTop w:val="0"/>
          <w:marBottom w:val="0"/>
          <w:divBdr>
            <w:top w:val="none" w:sz="0" w:space="0" w:color="auto"/>
            <w:left w:val="none" w:sz="0" w:space="0" w:color="auto"/>
            <w:bottom w:val="none" w:sz="0" w:space="0" w:color="auto"/>
            <w:right w:val="none" w:sz="0" w:space="0" w:color="auto"/>
          </w:divBdr>
        </w:div>
        <w:div w:id="333265150">
          <w:marLeft w:val="0"/>
          <w:marRight w:val="0"/>
          <w:marTop w:val="0"/>
          <w:marBottom w:val="0"/>
          <w:divBdr>
            <w:top w:val="none" w:sz="0" w:space="0" w:color="auto"/>
            <w:left w:val="none" w:sz="0" w:space="0" w:color="auto"/>
            <w:bottom w:val="none" w:sz="0" w:space="0" w:color="auto"/>
            <w:right w:val="none" w:sz="0" w:space="0" w:color="auto"/>
          </w:divBdr>
        </w:div>
        <w:div w:id="334496729">
          <w:marLeft w:val="0"/>
          <w:marRight w:val="0"/>
          <w:marTop w:val="0"/>
          <w:marBottom w:val="0"/>
          <w:divBdr>
            <w:top w:val="none" w:sz="0" w:space="0" w:color="auto"/>
            <w:left w:val="none" w:sz="0" w:space="0" w:color="auto"/>
            <w:bottom w:val="none" w:sz="0" w:space="0" w:color="auto"/>
            <w:right w:val="none" w:sz="0" w:space="0" w:color="auto"/>
          </w:divBdr>
        </w:div>
        <w:div w:id="336730577">
          <w:marLeft w:val="0"/>
          <w:marRight w:val="0"/>
          <w:marTop w:val="0"/>
          <w:marBottom w:val="0"/>
          <w:divBdr>
            <w:top w:val="none" w:sz="0" w:space="0" w:color="auto"/>
            <w:left w:val="none" w:sz="0" w:space="0" w:color="auto"/>
            <w:bottom w:val="none" w:sz="0" w:space="0" w:color="auto"/>
            <w:right w:val="none" w:sz="0" w:space="0" w:color="auto"/>
          </w:divBdr>
        </w:div>
        <w:div w:id="345793099">
          <w:marLeft w:val="0"/>
          <w:marRight w:val="0"/>
          <w:marTop w:val="0"/>
          <w:marBottom w:val="0"/>
          <w:divBdr>
            <w:top w:val="none" w:sz="0" w:space="0" w:color="auto"/>
            <w:left w:val="none" w:sz="0" w:space="0" w:color="auto"/>
            <w:bottom w:val="none" w:sz="0" w:space="0" w:color="auto"/>
            <w:right w:val="none" w:sz="0" w:space="0" w:color="auto"/>
          </w:divBdr>
        </w:div>
        <w:div w:id="347756199">
          <w:marLeft w:val="0"/>
          <w:marRight w:val="0"/>
          <w:marTop w:val="0"/>
          <w:marBottom w:val="0"/>
          <w:divBdr>
            <w:top w:val="none" w:sz="0" w:space="0" w:color="auto"/>
            <w:left w:val="none" w:sz="0" w:space="0" w:color="auto"/>
            <w:bottom w:val="none" w:sz="0" w:space="0" w:color="auto"/>
            <w:right w:val="none" w:sz="0" w:space="0" w:color="auto"/>
          </w:divBdr>
        </w:div>
        <w:div w:id="348416402">
          <w:marLeft w:val="0"/>
          <w:marRight w:val="0"/>
          <w:marTop w:val="0"/>
          <w:marBottom w:val="0"/>
          <w:divBdr>
            <w:top w:val="none" w:sz="0" w:space="0" w:color="auto"/>
            <w:left w:val="none" w:sz="0" w:space="0" w:color="auto"/>
            <w:bottom w:val="none" w:sz="0" w:space="0" w:color="auto"/>
            <w:right w:val="none" w:sz="0" w:space="0" w:color="auto"/>
          </w:divBdr>
        </w:div>
        <w:div w:id="376273871">
          <w:marLeft w:val="0"/>
          <w:marRight w:val="0"/>
          <w:marTop w:val="0"/>
          <w:marBottom w:val="0"/>
          <w:divBdr>
            <w:top w:val="none" w:sz="0" w:space="0" w:color="auto"/>
            <w:left w:val="none" w:sz="0" w:space="0" w:color="auto"/>
            <w:bottom w:val="none" w:sz="0" w:space="0" w:color="auto"/>
            <w:right w:val="none" w:sz="0" w:space="0" w:color="auto"/>
          </w:divBdr>
        </w:div>
        <w:div w:id="384453968">
          <w:marLeft w:val="0"/>
          <w:marRight w:val="0"/>
          <w:marTop w:val="0"/>
          <w:marBottom w:val="0"/>
          <w:divBdr>
            <w:top w:val="none" w:sz="0" w:space="0" w:color="auto"/>
            <w:left w:val="none" w:sz="0" w:space="0" w:color="auto"/>
            <w:bottom w:val="none" w:sz="0" w:space="0" w:color="auto"/>
            <w:right w:val="none" w:sz="0" w:space="0" w:color="auto"/>
          </w:divBdr>
        </w:div>
        <w:div w:id="403337232">
          <w:marLeft w:val="0"/>
          <w:marRight w:val="0"/>
          <w:marTop w:val="0"/>
          <w:marBottom w:val="0"/>
          <w:divBdr>
            <w:top w:val="none" w:sz="0" w:space="0" w:color="auto"/>
            <w:left w:val="none" w:sz="0" w:space="0" w:color="auto"/>
            <w:bottom w:val="none" w:sz="0" w:space="0" w:color="auto"/>
            <w:right w:val="none" w:sz="0" w:space="0" w:color="auto"/>
          </w:divBdr>
        </w:div>
        <w:div w:id="409935601">
          <w:marLeft w:val="0"/>
          <w:marRight w:val="0"/>
          <w:marTop w:val="0"/>
          <w:marBottom w:val="0"/>
          <w:divBdr>
            <w:top w:val="none" w:sz="0" w:space="0" w:color="auto"/>
            <w:left w:val="none" w:sz="0" w:space="0" w:color="auto"/>
            <w:bottom w:val="none" w:sz="0" w:space="0" w:color="auto"/>
            <w:right w:val="none" w:sz="0" w:space="0" w:color="auto"/>
          </w:divBdr>
        </w:div>
        <w:div w:id="423840112">
          <w:marLeft w:val="0"/>
          <w:marRight w:val="0"/>
          <w:marTop w:val="0"/>
          <w:marBottom w:val="0"/>
          <w:divBdr>
            <w:top w:val="none" w:sz="0" w:space="0" w:color="auto"/>
            <w:left w:val="none" w:sz="0" w:space="0" w:color="auto"/>
            <w:bottom w:val="none" w:sz="0" w:space="0" w:color="auto"/>
            <w:right w:val="none" w:sz="0" w:space="0" w:color="auto"/>
          </w:divBdr>
        </w:div>
        <w:div w:id="449665085">
          <w:marLeft w:val="0"/>
          <w:marRight w:val="0"/>
          <w:marTop w:val="0"/>
          <w:marBottom w:val="0"/>
          <w:divBdr>
            <w:top w:val="none" w:sz="0" w:space="0" w:color="auto"/>
            <w:left w:val="none" w:sz="0" w:space="0" w:color="auto"/>
            <w:bottom w:val="none" w:sz="0" w:space="0" w:color="auto"/>
            <w:right w:val="none" w:sz="0" w:space="0" w:color="auto"/>
          </w:divBdr>
        </w:div>
        <w:div w:id="525094151">
          <w:marLeft w:val="0"/>
          <w:marRight w:val="0"/>
          <w:marTop w:val="0"/>
          <w:marBottom w:val="0"/>
          <w:divBdr>
            <w:top w:val="none" w:sz="0" w:space="0" w:color="auto"/>
            <w:left w:val="none" w:sz="0" w:space="0" w:color="auto"/>
            <w:bottom w:val="none" w:sz="0" w:space="0" w:color="auto"/>
            <w:right w:val="none" w:sz="0" w:space="0" w:color="auto"/>
          </w:divBdr>
        </w:div>
        <w:div w:id="532160301">
          <w:marLeft w:val="0"/>
          <w:marRight w:val="0"/>
          <w:marTop w:val="0"/>
          <w:marBottom w:val="0"/>
          <w:divBdr>
            <w:top w:val="none" w:sz="0" w:space="0" w:color="auto"/>
            <w:left w:val="none" w:sz="0" w:space="0" w:color="auto"/>
            <w:bottom w:val="none" w:sz="0" w:space="0" w:color="auto"/>
            <w:right w:val="none" w:sz="0" w:space="0" w:color="auto"/>
          </w:divBdr>
        </w:div>
        <w:div w:id="545065390">
          <w:marLeft w:val="0"/>
          <w:marRight w:val="0"/>
          <w:marTop w:val="0"/>
          <w:marBottom w:val="0"/>
          <w:divBdr>
            <w:top w:val="none" w:sz="0" w:space="0" w:color="auto"/>
            <w:left w:val="none" w:sz="0" w:space="0" w:color="auto"/>
            <w:bottom w:val="none" w:sz="0" w:space="0" w:color="auto"/>
            <w:right w:val="none" w:sz="0" w:space="0" w:color="auto"/>
          </w:divBdr>
        </w:div>
        <w:div w:id="554047458">
          <w:marLeft w:val="0"/>
          <w:marRight w:val="0"/>
          <w:marTop w:val="0"/>
          <w:marBottom w:val="0"/>
          <w:divBdr>
            <w:top w:val="none" w:sz="0" w:space="0" w:color="auto"/>
            <w:left w:val="none" w:sz="0" w:space="0" w:color="auto"/>
            <w:bottom w:val="none" w:sz="0" w:space="0" w:color="auto"/>
            <w:right w:val="none" w:sz="0" w:space="0" w:color="auto"/>
          </w:divBdr>
        </w:div>
        <w:div w:id="654728300">
          <w:marLeft w:val="0"/>
          <w:marRight w:val="0"/>
          <w:marTop w:val="0"/>
          <w:marBottom w:val="0"/>
          <w:divBdr>
            <w:top w:val="none" w:sz="0" w:space="0" w:color="auto"/>
            <w:left w:val="none" w:sz="0" w:space="0" w:color="auto"/>
            <w:bottom w:val="none" w:sz="0" w:space="0" w:color="auto"/>
            <w:right w:val="none" w:sz="0" w:space="0" w:color="auto"/>
          </w:divBdr>
        </w:div>
        <w:div w:id="688412742">
          <w:marLeft w:val="0"/>
          <w:marRight w:val="0"/>
          <w:marTop w:val="0"/>
          <w:marBottom w:val="0"/>
          <w:divBdr>
            <w:top w:val="none" w:sz="0" w:space="0" w:color="auto"/>
            <w:left w:val="none" w:sz="0" w:space="0" w:color="auto"/>
            <w:bottom w:val="none" w:sz="0" w:space="0" w:color="auto"/>
            <w:right w:val="none" w:sz="0" w:space="0" w:color="auto"/>
          </w:divBdr>
        </w:div>
        <w:div w:id="701049804">
          <w:marLeft w:val="0"/>
          <w:marRight w:val="0"/>
          <w:marTop w:val="0"/>
          <w:marBottom w:val="0"/>
          <w:divBdr>
            <w:top w:val="none" w:sz="0" w:space="0" w:color="auto"/>
            <w:left w:val="none" w:sz="0" w:space="0" w:color="auto"/>
            <w:bottom w:val="none" w:sz="0" w:space="0" w:color="auto"/>
            <w:right w:val="none" w:sz="0" w:space="0" w:color="auto"/>
          </w:divBdr>
        </w:div>
        <w:div w:id="706225859">
          <w:marLeft w:val="0"/>
          <w:marRight w:val="0"/>
          <w:marTop w:val="0"/>
          <w:marBottom w:val="0"/>
          <w:divBdr>
            <w:top w:val="none" w:sz="0" w:space="0" w:color="auto"/>
            <w:left w:val="none" w:sz="0" w:space="0" w:color="auto"/>
            <w:bottom w:val="none" w:sz="0" w:space="0" w:color="auto"/>
            <w:right w:val="none" w:sz="0" w:space="0" w:color="auto"/>
          </w:divBdr>
        </w:div>
        <w:div w:id="747313168">
          <w:marLeft w:val="0"/>
          <w:marRight w:val="0"/>
          <w:marTop w:val="0"/>
          <w:marBottom w:val="0"/>
          <w:divBdr>
            <w:top w:val="none" w:sz="0" w:space="0" w:color="auto"/>
            <w:left w:val="none" w:sz="0" w:space="0" w:color="auto"/>
            <w:bottom w:val="none" w:sz="0" w:space="0" w:color="auto"/>
            <w:right w:val="none" w:sz="0" w:space="0" w:color="auto"/>
          </w:divBdr>
        </w:div>
        <w:div w:id="762069096">
          <w:marLeft w:val="0"/>
          <w:marRight w:val="0"/>
          <w:marTop w:val="0"/>
          <w:marBottom w:val="0"/>
          <w:divBdr>
            <w:top w:val="none" w:sz="0" w:space="0" w:color="auto"/>
            <w:left w:val="none" w:sz="0" w:space="0" w:color="auto"/>
            <w:bottom w:val="none" w:sz="0" w:space="0" w:color="auto"/>
            <w:right w:val="none" w:sz="0" w:space="0" w:color="auto"/>
          </w:divBdr>
        </w:div>
        <w:div w:id="783767386">
          <w:marLeft w:val="0"/>
          <w:marRight w:val="0"/>
          <w:marTop w:val="0"/>
          <w:marBottom w:val="0"/>
          <w:divBdr>
            <w:top w:val="none" w:sz="0" w:space="0" w:color="auto"/>
            <w:left w:val="none" w:sz="0" w:space="0" w:color="auto"/>
            <w:bottom w:val="none" w:sz="0" w:space="0" w:color="auto"/>
            <w:right w:val="none" w:sz="0" w:space="0" w:color="auto"/>
          </w:divBdr>
        </w:div>
        <w:div w:id="787820049">
          <w:marLeft w:val="0"/>
          <w:marRight w:val="0"/>
          <w:marTop w:val="0"/>
          <w:marBottom w:val="0"/>
          <w:divBdr>
            <w:top w:val="none" w:sz="0" w:space="0" w:color="auto"/>
            <w:left w:val="none" w:sz="0" w:space="0" w:color="auto"/>
            <w:bottom w:val="none" w:sz="0" w:space="0" w:color="auto"/>
            <w:right w:val="none" w:sz="0" w:space="0" w:color="auto"/>
          </w:divBdr>
        </w:div>
        <w:div w:id="796340896">
          <w:marLeft w:val="0"/>
          <w:marRight w:val="0"/>
          <w:marTop w:val="0"/>
          <w:marBottom w:val="0"/>
          <w:divBdr>
            <w:top w:val="none" w:sz="0" w:space="0" w:color="auto"/>
            <w:left w:val="none" w:sz="0" w:space="0" w:color="auto"/>
            <w:bottom w:val="none" w:sz="0" w:space="0" w:color="auto"/>
            <w:right w:val="none" w:sz="0" w:space="0" w:color="auto"/>
          </w:divBdr>
        </w:div>
        <w:div w:id="862939205">
          <w:marLeft w:val="0"/>
          <w:marRight w:val="0"/>
          <w:marTop w:val="0"/>
          <w:marBottom w:val="0"/>
          <w:divBdr>
            <w:top w:val="none" w:sz="0" w:space="0" w:color="auto"/>
            <w:left w:val="none" w:sz="0" w:space="0" w:color="auto"/>
            <w:bottom w:val="none" w:sz="0" w:space="0" w:color="auto"/>
            <w:right w:val="none" w:sz="0" w:space="0" w:color="auto"/>
          </w:divBdr>
        </w:div>
        <w:div w:id="864556649">
          <w:marLeft w:val="0"/>
          <w:marRight w:val="0"/>
          <w:marTop w:val="0"/>
          <w:marBottom w:val="0"/>
          <w:divBdr>
            <w:top w:val="none" w:sz="0" w:space="0" w:color="auto"/>
            <w:left w:val="none" w:sz="0" w:space="0" w:color="auto"/>
            <w:bottom w:val="none" w:sz="0" w:space="0" w:color="auto"/>
            <w:right w:val="none" w:sz="0" w:space="0" w:color="auto"/>
          </w:divBdr>
        </w:div>
        <w:div w:id="885682727">
          <w:marLeft w:val="0"/>
          <w:marRight w:val="0"/>
          <w:marTop w:val="0"/>
          <w:marBottom w:val="0"/>
          <w:divBdr>
            <w:top w:val="none" w:sz="0" w:space="0" w:color="auto"/>
            <w:left w:val="none" w:sz="0" w:space="0" w:color="auto"/>
            <w:bottom w:val="none" w:sz="0" w:space="0" w:color="auto"/>
            <w:right w:val="none" w:sz="0" w:space="0" w:color="auto"/>
          </w:divBdr>
        </w:div>
        <w:div w:id="893930035">
          <w:marLeft w:val="0"/>
          <w:marRight w:val="0"/>
          <w:marTop w:val="0"/>
          <w:marBottom w:val="0"/>
          <w:divBdr>
            <w:top w:val="none" w:sz="0" w:space="0" w:color="auto"/>
            <w:left w:val="none" w:sz="0" w:space="0" w:color="auto"/>
            <w:bottom w:val="none" w:sz="0" w:space="0" w:color="auto"/>
            <w:right w:val="none" w:sz="0" w:space="0" w:color="auto"/>
          </w:divBdr>
        </w:div>
        <w:div w:id="923145525">
          <w:marLeft w:val="0"/>
          <w:marRight w:val="0"/>
          <w:marTop w:val="0"/>
          <w:marBottom w:val="0"/>
          <w:divBdr>
            <w:top w:val="none" w:sz="0" w:space="0" w:color="auto"/>
            <w:left w:val="none" w:sz="0" w:space="0" w:color="auto"/>
            <w:bottom w:val="none" w:sz="0" w:space="0" w:color="auto"/>
            <w:right w:val="none" w:sz="0" w:space="0" w:color="auto"/>
          </w:divBdr>
        </w:div>
        <w:div w:id="941180263">
          <w:marLeft w:val="0"/>
          <w:marRight w:val="0"/>
          <w:marTop w:val="0"/>
          <w:marBottom w:val="0"/>
          <w:divBdr>
            <w:top w:val="none" w:sz="0" w:space="0" w:color="auto"/>
            <w:left w:val="none" w:sz="0" w:space="0" w:color="auto"/>
            <w:bottom w:val="none" w:sz="0" w:space="0" w:color="auto"/>
            <w:right w:val="none" w:sz="0" w:space="0" w:color="auto"/>
          </w:divBdr>
        </w:div>
        <w:div w:id="957301303">
          <w:marLeft w:val="0"/>
          <w:marRight w:val="0"/>
          <w:marTop w:val="0"/>
          <w:marBottom w:val="0"/>
          <w:divBdr>
            <w:top w:val="none" w:sz="0" w:space="0" w:color="auto"/>
            <w:left w:val="none" w:sz="0" w:space="0" w:color="auto"/>
            <w:bottom w:val="none" w:sz="0" w:space="0" w:color="auto"/>
            <w:right w:val="none" w:sz="0" w:space="0" w:color="auto"/>
          </w:divBdr>
        </w:div>
        <w:div w:id="966273659">
          <w:marLeft w:val="0"/>
          <w:marRight w:val="0"/>
          <w:marTop w:val="0"/>
          <w:marBottom w:val="0"/>
          <w:divBdr>
            <w:top w:val="none" w:sz="0" w:space="0" w:color="auto"/>
            <w:left w:val="none" w:sz="0" w:space="0" w:color="auto"/>
            <w:bottom w:val="none" w:sz="0" w:space="0" w:color="auto"/>
            <w:right w:val="none" w:sz="0" w:space="0" w:color="auto"/>
          </w:divBdr>
        </w:div>
        <w:div w:id="969282768">
          <w:marLeft w:val="0"/>
          <w:marRight w:val="0"/>
          <w:marTop w:val="0"/>
          <w:marBottom w:val="0"/>
          <w:divBdr>
            <w:top w:val="none" w:sz="0" w:space="0" w:color="auto"/>
            <w:left w:val="none" w:sz="0" w:space="0" w:color="auto"/>
            <w:bottom w:val="none" w:sz="0" w:space="0" w:color="auto"/>
            <w:right w:val="none" w:sz="0" w:space="0" w:color="auto"/>
          </w:divBdr>
        </w:div>
        <w:div w:id="988021513">
          <w:marLeft w:val="0"/>
          <w:marRight w:val="0"/>
          <w:marTop w:val="0"/>
          <w:marBottom w:val="0"/>
          <w:divBdr>
            <w:top w:val="none" w:sz="0" w:space="0" w:color="auto"/>
            <w:left w:val="none" w:sz="0" w:space="0" w:color="auto"/>
            <w:bottom w:val="none" w:sz="0" w:space="0" w:color="auto"/>
            <w:right w:val="none" w:sz="0" w:space="0" w:color="auto"/>
          </w:divBdr>
        </w:div>
        <w:div w:id="1019156820">
          <w:marLeft w:val="0"/>
          <w:marRight w:val="0"/>
          <w:marTop w:val="0"/>
          <w:marBottom w:val="0"/>
          <w:divBdr>
            <w:top w:val="none" w:sz="0" w:space="0" w:color="auto"/>
            <w:left w:val="none" w:sz="0" w:space="0" w:color="auto"/>
            <w:bottom w:val="none" w:sz="0" w:space="0" w:color="auto"/>
            <w:right w:val="none" w:sz="0" w:space="0" w:color="auto"/>
          </w:divBdr>
        </w:div>
        <w:div w:id="1031564755">
          <w:marLeft w:val="0"/>
          <w:marRight w:val="0"/>
          <w:marTop w:val="0"/>
          <w:marBottom w:val="0"/>
          <w:divBdr>
            <w:top w:val="none" w:sz="0" w:space="0" w:color="auto"/>
            <w:left w:val="none" w:sz="0" w:space="0" w:color="auto"/>
            <w:bottom w:val="none" w:sz="0" w:space="0" w:color="auto"/>
            <w:right w:val="none" w:sz="0" w:space="0" w:color="auto"/>
          </w:divBdr>
        </w:div>
        <w:div w:id="1068572364">
          <w:marLeft w:val="0"/>
          <w:marRight w:val="0"/>
          <w:marTop w:val="0"/>
          <w:marBottom w:val="0"/>
          <w:divBdr>
            <w:top w:val="none" w:sz="0" w:space="0" w:color="auto"/>
            <w:left w:val="none" w:sz="0" w:space="0" w:color="auto"/>
            <w:bottom w:val="none" w:sz="0" w:space="0" w:color="auto"/>
            <w:right w:val="none" w:sz="0" w:space="0" w:color="auto"/>
          </w:divBdr>
        </w:div>
        <w:div w:id="1069841950">
          <w:marLeft w:val="0"/>
          <w:marRight w:val="0"/>
          <w:marTop w:val="0"/>
          <w:marBottom w:val="0"/>
          <w:divBdr>
            <w:top w:val="none" w:sz="0" w:space="0" w:color="auto"/>
            <w:left w:val="none" w:sz="0" w:space="0" w:color="auto"/>
            <w:bottom w:val="none" w:sz="0" w:space="0" w:color="auto"/>
            <w:right w:val="none" w:sz="0" w:space="0" w:color="auto"/>
          </w:divBdr>
        </w:div>
        <w:div w:id="1080758822">
          <w:marLeft w:val="0"/>
          <w:marRight w:val="0"/>
          <w:marTop w:val="0"/>
          <w:marBottom w:val="0"/>
          <w:divBdr>
            <w:top w:val="none" w:sz="0" w:space="0" w:color="auto"/>
            <w:left w:val="none" w:sz="0" w:space="0" w:color="auto"/>
            <w:bottom w:val="none" w:sz="0" w:space="0" w:color="auto"/>
            <w:right w:val="none" w:sz="0" w:space="0" w:color="auto"/>
          </w:divBdr>
        </w:div>
        <w:div w:id="1132862303">
          <w:marLeft w:val="0"/>
          <w:marRight w:val="0"/>
          <w:marTop w:val="0"/>
          <w:marBottom w:val="0"/>
          <w:divBdr>
            <w:top w:val="none" w:sz="0" w:space="0" w:color="auto"/>
            <w:left w:val="none" w:sz="0" w:space="0" w:color="auto"/>
            <w:bottom w:val="none" w:sz="0" w:space="0" w:color="auto"/>
            <w:right w:val="none" w:sz="0" w:space="0" w:color="auto"/>
          </w:divBdr>
        </w:div>
        <w:div w:id="1141072081">
          <w:marLeft w:val="0"/>
          <w:marRight w:val="0"/>
          <w:marTop w:val="0"/>
          <w:marBottom w:val="0"/>
          <w:divBdr>
            <w:top w:val="none" w:sz="0" w:space="0" w:color="auto"/>
            <w:left w:val="none" w:sz="0" w:space="0" w:color="auto"/>
            <w:bottom w:val="none" w:sz="0" w:space="0" w:color="auto"/>
            <w:right w:val="none" w:sz="0" w:space="0" w:color="auto"/>
          </w:divBdr>
        </w:div>
        <w:div w:id="1144739492">
          <w:marLeft w:val="0"/>
          <w:marRight w:val="0"/>
          <w:marTop w:val="0"/>
          <w:marBottom w:val="0"/>
          <w:divBdr>
            <w:top w:val="none" w:sz="0" w:space="0" w:color="auto"/>
            <w:left w:val="none" w:sz="0" w:space="0" w:color="auto"/>
            <w:bottom w:val="none" w:sz="0" w:space="0" w:color="auto"/>
            <w:right w:val="none" w:sz="0" w:space="0" w:color="auto"/>
          </w:divBdr>
        </w:div>
        <w:div w:id="1149905250">
          <w:marLeft w:val="0"/>
          <w:marRight w:val="0"/>
          <w:marTop w:val="0"/>
          <w:marBottom w:val="0"/>
          <w:divBdr>
            <w:top w:val="none" w:sz="0" w:space="0" w:color="auto"/>
            <w:left w:val="none" w:sz="0" w:space="0" w:color="auto"/>
            <w:bottom w:val="none" w:sz="0" w:space="0" w:color="auto"/>
            <w:right w:val="none" w:sz="0" w:space="0" w:color="auto"/>
          </w:divBdr>
        </w:div>
        <w:div w:id="1160579869">
          <w:marLeft w:val="0"/>
          <w:marRight w:val="0"/>
          <w:marTop w:val="0"/>
          <w:marBottom w:val="0"/>
          <w:divBdr>
            <w:top w:val="none" w:sz="0" w:space="0" w:color="auto"/>
            <w:left w:val="none" w:sz="0" w:space="0" w:color="auto"/>
            <w:bottom w:val="none" w:sz="0" w:space="0" w:color="auto"/>
            <w:right w:val="none" w:sz="0" w:space="0" w:color="auto"/>
          </w:divBdr>
        </w:div>
        <w:div w:id="1161240740">
          <w:marLeft w:val="0"/>
          <w:marRight w:val="0"/>
          <w:marTop w:val="0"/>
          <w:marBottom w:val="0"/>
          <w:divBdr>
            <w:top w:val="none" w:sz="0" w:space="0" w:color="auto"/>
            <w:left w:val="none" w:sz="0" w:space="0" w:color="auto"/>
            <w:bottom w:val="none" w:sz="0" w:space="0" w:color="auto"/>
            <w:right w:val="none" w:sz="0" w:space="0" w:color="auto"/>
          </w:divBdr>
        </w:div>
        <w:div w:id="1161461043">
          <w:marLeft w:val="0"/>
          <w:marRight w:val="0"/>
          <w:marTop w:val="0"/>
          <w:marBottom w:val="0"/>
          <w:divBdr>
            <w:top w:val="none" w:sz="0" w:space="0" w:color="auto"/>
            <w:left w:val="none" w:sz="0" w:space="0" w:color="auto"/>
            <w:bottom w:val="none" w:sz="0" w:space="0" w:color="auto"/>
            <w:right w:val="none" w:sz="0" w:space="0" w:color="auto"/>
          </w:divBdr>
        </w:div>
        <w:div w:id="1192186710">
          <w:marLeft w:val="0"/>
          <w:marRight w:val="0"/>
          <w:marTop w:val="0"/>
          <w:marBottom w:val="0"/>
          <w:divBdr>
            <w:top w:val="none" w:sz="0" w:space="0" w:color="auto"/>
            <w:left w:val="none" w:sz="0" w:space="0" w:color="auto"/>
            <w:bottom w:val="none" w:sz="0" w:space="0" w:color="auto"/>
            <w:right w:val="none" w:sz="0" w:space="0" w:color="auto"/>
          </w:divBdr>
        </w:div>
        <w:div w:id="1206717498">
          <w:marLeft w:val="0"/>
          <w:marRight w:val="0"/>
          <w:marTop w:val="0"/>
          <w:marBottom w:val="0"/>
          <w:divBdr>
            <w:top w:val="none" w:sz="0" w:space="0" w:color="auto"/>
            <w:left w:val="none" w:sz="0" w:space="0" w:color="auto"/>
            <w:bottom w:val="none" w:sz="0" w:space="0" w:color="auto"/>
            <w:right w:val="none" w:sz="0" w:space="0" w:color="auto"/>
          </w:divBdr>
        </w:div>
        <w:div w:id="1235043091">
          <w:marLeft w:val="0"/>
          <w:marRight w:val="0"/>
          <w:marTop w:val="0"/>
          <w:marBottom w:val="0"/>
          <w:divBdr>
            <w:top w:val="none" w:sz="0" w:space="0" w:color="auto"/>
            <w:left w:val="none" w:sz="0" w:space="0" w:color="auto"/>
            <w:bottom w:val="none" w:sz="0" w:space="0" w:color="auto"/>
            <w:right w:val="none" w:sz="0" w:space="0" w:color="auto"/>
          </w:divBdr>
        </w:div>
        <w:div w:id="1246063575">
          <w:marLeft w:val="0"/>
          <w:marRight w:val="0"/>
          <w:marTop w:val="0"/>
          <w:marBottom w:val="0"/>
          <w:divBdr>
            <w:top w:val="none" w:sz="0" w:space="0" w:color="auto"/>
            <w:left w:val="none" w:sz="0" w:space="0" w:color="auto"/>
            <w:bottom w:val="none" w:sz="0" w:space="0" w:color="auto"/>
            <w:right w:val="none" w:sz="0" w:space="0" w:color="auto"/>
          </w:divBdr>
        </w:div>
        <w:div w:id="1259558208">
          <w:marLeft w:val="0"/>
          <w:marRight w:val="0"/>
          <w:marTop w:val="0"/>
          <w:marBottom w:val="0"/>
          <w:divBdr>
            <w:top w:val="none" w:sz="0" w:space="0" w:color="auto"/>
            <w:left w:val="none" w:sz="0" w:space="0" w:color="auto"/>
            <w:bottom w:val="none" w:sz="0" w:space="0" w:color="auto"/>
            <w:right w:val="none" w:sz="0" w:space="0" w:color="auto"/>
          </w:divBdr>
        </w:div>
        <w:div w:id="1308389820">
          <w:marLeft w:val="0"/>
          <w:marRight w:val="0"/>
          <w:marTop w:val="0"/>
          <w:marBottom w:val="0"/>
          <w:divBdr>
            <w:top w:val="none" w:sz="0" w:space="0" w:color="auto"/>
            <w:left w:val="none" w:sz="0" w:space="0" w:color="auto"/>
            <w:bottom w:val="none" w:sz="0" w:space="0" w:color="auto"/>
            <w:right w:val="none" w:sz="0" w:space="0" w:color="auto"/>
          </w:divBdr>
        </w:div>
        <w:div w:id="1373117707">
          <w:marLeft w:val="0"/>
          <w:marRight w:val="0"/>
          <w:marTop w:val="0"/>
          <w:marBottom w:val="0"/>
          <w:divBdr>
            <w:top w:val="none" w:sz="0" w:space="0" w:color="auto"/>
            <w:left w:val="none" w:sz="0" w:space="0" w:color="auto"/>
            <w:bottom w:val="none" w:sz="0" w:space="0" w:color="auto"/>
            <w:right w:val="none" w:sz="0" w:space="0" w:color="auto"/>
          </w:divBdr>
        </w:div>
        <w:div w:id="1451166872">
          <w:marLeft w:val="0"/>
          <w:marRight w:val="0"/>
          <w:marTop w:val="0"/>
          <w:marBottom w:val="0"/>
          <w:divBdr>
            <w:top w:val="none" w:sz="0" w:space="0" w:color="auto"/>
            <w:left w:val="none" w:sz="0" w:space="0" w:color="auto"/>
            <w:bottom w:val="none" w:sz="0" w:space="0" w:color="auto"/>
            <w:right w:val="none" w:sz="0" w:space="0" w:color="auto"/>
          </w:divBdr>
        </w:div>
        <w:div w:id="1501653247">
          <w:marLeft w:val="0"/>
          <w:marRight w:val="0"/>
          <w:marTop w:val="0"/>
          <w:marBottom w:val="0"/>
          <w:divBdr>
            <w:top w:val="none" w:sz="0" w:space="0" w:color="auto"/>
            <w:left w:val="none" w:sz="0" w:space="0" w:color="auto"/>
            <w:bottom w:val="none" w:sz="0" w:space="0" w:color="auto"/>
            <w:right w:val="none" w:sz="0" w:space="0" w:color="auto"/>
          </w:divBdr>
        </w:div>
        <w:div w:id="1505895084">
          <w:marLeft w:val="0"/>
          <w:marRight w:val="0"/>
          <w:marTop w:val="0"/>
          <w:marBottom w:val="0"/>
          <w:divBdr>
            <w:top w:val="none" w:sz="0" w:space="0" w:color="auto"/>
            <w:left w:val="none" w:sz="0" w:space="0" w:color="auto"/>
            <w:bottom w:val="none" w:sz="0" w:space="0" w:color="auto"/>
            <w:right w:val="none" w:sz="0" w:space="0" w:color="auto"/>
          </w:divBdr>
        </w:div>
        <w:div w:id="1554535491">
          <w:marLeft w:val="0"/>
          <w:marRight w:val="0"/>
          <w:marTop w:val="0"/>
          <w:marBottom w:val="0"/>
          <w:divBdr>
            <w:top w:val="none" w:sz="0" w:space="0" w:color="auto"/>
            <w:left w:val="none" w:sz="0" w:space="0" w:color="auto"/>
            <w:bottom w:val="none" w:sz="0" w:space="0" w:color="auto"/>
            <w:right w:val="none" w:sz="0" w:space="0" w:color="auto"/>
          </w:divBdr>
        </w:div>
        <w:div w:id="1555266512">
          <w:marLeft w:val="0"/>
          <w:marRight w:val="0"/>
          <w:marTop w:val="0"/>
          <w:marBottom w:val="0"/>
          <w:divBdr>
            <w:top w:val="none" w:sz="0" w:space="0" w:color="auto"/>
            <w:left w:val="none" w:sz="0" w:space="0" w:color="auto"/>
            <w:bottom w:val="none" w:sz="0" w:space="0" w:color="auto"/>
            <w:right w:val="none" w:sz="0" w:space="0" w:color="auto"/>
          </w:divBdr>
        </w:div>
        <w:div w:id="1639723616">
          <w:marLeft w:val="0"/>
          <w:marRight w:val="0"/>
          <w:marTop w:val="0"/>
          <w:marBottom w:val="0"/>
          <w:divBdr>
            <w:top w:val="none" w:sz="0" w:space="0" w:color="auto"/>
            <w:left w:val="none" w:sz="0" w:space="0" w:color="auto"/>
            <w:bottom w:val="none" w:sz="0" w:space="0" w:color="auto"/>
            <w:right w:val="none" w:sz="0" w:space="0" w:color="auto"/>
          </w:divBdr>
        </w:div>
        <w:div w:id="1677221418">
          <w:marLeft w:val="0"/>
          <w:marRight w:val="0"/>
          <w:marTop w:val="0"/>
          <w:marBottom w:val="0"/>
          <w:divBdr>
            <w:top w:val="none" w:sz="0" w:space="0" w:color="auto"/>
            <w:left w:val="none" w:sz="0" w:space="0" w:color="auto"/>
            <w:bottom w:val="none" w:sz="0" w:space="0" w:color="auto"/>
            <w:right w:val="none" w:sz="0" w:space="0" w:color="auto"/>
          </w:divBdr>
        </w:div>
        <w:div w:id="1679699115">
          <w:marLeft w:val="0"/>
          <w:marRight w:val="0"/>
          <w:marTop w:val="0"/>
          <w:marBottom w:val="0"/>
          <w:divBdr>
            <w:top w:val="none" w:sz="0" w:space="0" w:color="auto"/>
            <w:left w:val="none" w:sz="0" w:space="0" w:color="auto"/>
            <w:bottom w:val="none" w:sz="0" w:space="0" w:color="auto"/>
            <w:right w:val="none" w:sz="0" w:space="0" w:color="auto"/>
          </w:divBdr>
        </w:div>
        <w:div w:id="1682783111">
          <w:marLeft w:val="0"/>
          <w:marRight w:val="0"/>
          <w:marTop w:val="0"/>
          <w:marBottom w:val="0"/>
          <w:divBdr>
            <w:top w:val="none" w:sz="0" w:space="0" w:color="auto"/>
            <w:left w:val="none" w:sz="0" w:space="0" w:color="auto"/>
            <w:bottom w:val="none" w:sz="0" w:space="0" w:color="auto"/>
            <w:right w:val="none" w:sz="0" w:space="0" w:color="auto"/>
          </w:divBdr>
        </w:div>
        <w:div w:id="1706253119">
          <w:marLeft w:val="0"/>
          <w:marRight w:val="0"/>
          <w:marTop w:val="0"/>
          <w:marBottom w:val="0"/>
          <w:divBdr>
            <w:top w:val="none" w:sz="0" w:space="0" w:color="auto"/>
            <w:left w:val="none" w:sz="0" w:space="0" w:color="auto"/>
            <w:bottom w:val="none" w:sz="0" w:space="0" w:color="auto"/>
            <w:right w:val="none" w:sz="0" w:space="0" w:color="auto"/>
          </w:divBdr>
        </w:div>
        <w:div w:id="1710642409">
          <w:marLeft w:val="0"/>
          <w:marRight w:val="0"/>
          <w:marTop w:val="0"/>
          <w:marBottom w:val="0"/>
          <w:divBdr>
            <w:top w:val="none" w:sz="0" w:space="0" w:color="auto"/>
            <w:left w:val="none" w:sz="0" w:space="0" w:color="auto"/>
            <w:bottom w:val="none" w:sz="0" w:space="0" w:color="auto"/>
            <w:right w:val="none" w:sz="0" w:space="0" w:color="auto"/>
          </w:divBdr>
        </w:div>
        <w:div w:id="1775857613">
          <w:marLeft w:val="0"/>
          <w:marRight w:val="0"/>
          <w:marTop w:val="0"/>
          <w:marBottom w:val="0"/>
          <w:divBdr>
            <w:top w:val="none" w:sz="0" w:space="0" w:color="auto"/>
            <w:left w:val="none" w:sz="0" w:space="0" w:color="auto"/>
            <w:bottom w:val="none" w:sz="0" w:space="0" w:color="auto"/>
            <w:right w:val="none" w:sz="0" w:space="0" w:color="auto"/>
          </w:divBdr>
        </w:div>
        <w:div w:id="1778671023">
          <w:marLeft w:val="0"/>
          <w:marRight w:val="0"/>
          <w:marTop w:val="0"/>
          <w:marBottom w:val="0"/>
          <w:divBdr>
            <w:top w:val="none" w:sz="0" w:space="0" w:color="auto"/>
            <w:left w:val="none" w:sz="0" w:space="0" w:color="auto"/>
            <w:bottom w:val="none" w:sz="0" w:space="0" w:color="auto"/>
            <w:right w:val="none" w:sz="0" w:space="0" w:color="auto"/>
          </w:divBdr>
        </w:div>
        <w:div w:id="1793282407">
          <w:marLeft w:val="0"/>
          <w:marRight w:val="0"/>
          <w:marTop w:val="0"/>
          <w:marBottom w:val="0"/>
          <w:divBdr>
            <w:top w:val="none" w:sz="0" w:space="0" w:color="auto"/>
            <w:left w:val="none" w:sz="0" w:space="0" w:color="auto"/>
            <w:bottom w:val="none" w:sz="0" w:space="0" w:color="auto"/>
            <w:right w:val="none" w:sz="0" w:space="0" w:color="auto"/>
          </w:divBdr>
        </w:div>
        <w:div w:id="1826049894">
          <w:marLeft w:val="0"/>
          <w:marRight w:val="0"/>
          <w:marTop w:val="0"/>
          <w:marBottom w:val="0"/>
          <w:divBdr>
            <w:top w:val="none" w:sz="0" w:space="0" w:color="auto"/>
            <w:left w:val="none" w:sz="0" w:space="0" w:color="auto"/>
            <w:bottom w:val="none" w:sz="0" w:space="0" w:color="auto"/>
            <w:right w:val="none" w:sz="0" w:space="0" w:color="auto"/>
          </w:divBdr>
        </w:div>
        <w:div w:id="1832133199">
          <w:marLeft w:val="0"/>
          <w:marRight w:val="0"/>
          <w:marTop w:val="0"/>
          <w:marBottom w:val="0"/>
          <w:divBdr>
            <w:top w:val="none" w:sz="0" w:space="0" w:color="auto"/>
            <w:left w:val="none" w:sz="0" w:space="0" w:color="auto"/>
            <w:bottom w:val="none" w:sz="0" w:space="0" w:color="auto"/>
            <w:right w:val="none" w:sz="0" w:space="0" w:color="auto"/>
          </w:divBdr>
        </w:div>
        <w:div w:id="1913540316">
          <w:marLeft w:val="0"/>
          <w:marRight w:val="0"/>
          <w:marTop w:val="0"/>
          <w:marBottom w:val="0"/>
          <w:divBdr>
            <w:top w:val="none" w:sz="0" w:space="0" w:color="auto"/>
            <w:left w:val="none" w:sz="0" w:space="0" w:color="auto"/>
            <w:bottom w:val="none" w:sz="0" w:space="0" w:color="auto"/>
            <w:right w:val="none" w:sz="0" w:space="0" w:color="auto"/>
          </w:divBdr>
        </w:div>
        <w:div w:id="1962295492">
          <w:marLeft w:val="0"/>
          <w:marRight w:val="0"/>
          <w:marTop w:val="0"/>
          <w:marBottom w:val="0"/>
          <w:divBdr>
            <w:top w:val="none" w:sz="0" w:space="0" w:color="auto"/>
            <w:left w:val="none" w:sz="0" w:space="0" w:color="auto"/>
            <w:bottom w:val="none" w:sz="0" w:space="0" w:color="auto"/>
            <w:right w:val="none" w:sz="0" w:space="0" w:color="auto"/>
          </w:divBdr>
        </w:div>
      </w:divsChild>
    </w:div>
    <w:div w:id="1869023176">
      <w:bodyDiv w:val="1"/>
      <w:marLeft w:val="0"/>
      <w:marRight w:val="0"/>
      <w:marTop w:val="0"/>
      <w:marBottom w:val="0"/>
      <w:divBdr>
        <w:top w:val="none" w:sz="0" w:space="0" w:color="auto"/>
        <w:left w:val="none" w:sz="0" w:space="0" w:color="auto"/>
        <w:bottom w:val="none" w:sz="0" w:space="0" w:color="auto"/>
        <w:right w:val="none" w:sz="0" w:space="0" w:color="auto"/>
      </w:divBdr>
    </w:div>
    <w:div w:id="1869101484">
      <w:bodyDiv w:val="1"/>
      <w:marLeft w:val="0"/>
      <w:marRight w:val="0"/>
      <w:marTop w:val="0"/>
      <w:marBottom w:val="0"/>
      <w:divBdr>
        <w:top w:val="none" w:sz="0" w:space="0" w:color="auto"/>
        <w:left w:val="none" w:sz="0" w:space="0" w:color="auto"/>
        <w:bottom w:val="none" w:sz="0" w:space="0" w:color="auto"/>
        <w:right w:val="none" w:sz="0" w:space="0" w:color="auto"/>
      </w:divBdr>
    </w:div>
    <w:div w:id="1869221493">
      <w:bodyDiv w:val="1"/>
      <w:marLeft w:val="0"/>
      <w:marRight w:val="0"/>
      <w:marTop w:val="0"/>
      <w:marBottom w:val="0"/>
      <w:divBdr>
        <w:top w:val="none" w:sz="0" w:space="0" w:color="auto"/>
        <w:left w:val="none" w:sz="0" w:space="0" w:color="auto"/>
        <w:bottom w:val="none" w:sz="0" w:space="0" w:color="auto"/>
        <w:right w:val="none" w:sz="0" w:space="0" w:color="auto"/>
      </w:divBdr>
    </w:div>
    <w:div w:id="1870097254">
      <w:bodyDiv w:val="1"/>
      <w:marLeft w:val="0"/>
      <w:marRight w:val="0"/>
      <w:marTop w:val="0"/>
      <w:marBottom w:val="0"/>
      <w:divBdr>
        <w:top w:val="none" w:sz="0" w:space="0" w:color="auto"/>
        <w:left w:val="none" w:sz="0" w:space="0" w:color="auto"/>
        <w:bottom w:val="none" w:sz="0" w:space="0" w:color="auto"/>
        <w:right w:val="none" w:sz="0" w:space="0" w:color="auto"/>
      </w:divBdr>
    </w:div>
    <w:div w:id="1870292327">
      <w:bodyDiv w:val="1"/>
      <w:marLeft w:val="0"/>
      <w:marRight w:val="0"/>
      <w:marTop w:val="0"/>
      <w:marBottom w:val="0"/>
      <w:divBdr>
        <w:top w:val="none" w:sz="0" w:space="0" w:color="auto"/>
        <w:left w:val="none" w:sz="0" w:space="0" w:color="auto"/>
        <w:bottom w:val="none" w:sz="0" w:space="0" w:color="auto"/>
        <w:right w:val="none" w:sz="0" w:space="0" w:color="auto"/>
      </w:divBdr>
      <w:divsChild>
        <w:div w:id="22100317">
          <w:marLeft w:val="480"/>
          <w:marRight w:val="0"/>
          <w:marTop w:val="0"/>
          <w:marBottom w:val="0"/>
          <w:divBdr>
            <w:top w:val="none" w:sz="0" w:space="0" w:color="auto"/>
            <w:left w:val="none" w:sz="0" w:space="0" w:color="auto"/>
            <w:bottom w:val="none" w:sz="0" w:space="0" w:color="auto"/>
            <w:right w:val="none" w:sz="0" w:space="0" w:color="auto"/>
          </w:divBdr>
        </w:div>
        <w:div w:id="33892746">
          <w:marLeft w:val="480"/>
          <w:marRight w:val="0"/>
          <w:marTop w:val="0"/>
          <w:marBottom w:val="0"/>
          <w:divBdr>
            <w:top w:val="none" w:sz="0" w:space="0" w:color="auto"/>
            <w:left w:val="none" w:sz="0" w:space="0" w:color="auto"/>
            <w:bottom w:val="none" w:sz="0" w:space="0" w:color="auto"/>
            <w:right w:val="none" w:sz="0" w:space="0" w:color="auto"/>
          </w:divBdr>
        </w:div>
        <w:div w:id="37241493">
          <w:marLeft w:val="480"/>
          <w:marRight w:val="0"/>
          <w:marTop w:val="0"/>
          <w:marBottom w:val="0"/>
          <w:divBdr>
            <w:top w:val="none" w:sz="0" w:space="0" w:color="auto"/>
            <w:left w:val="none" w:sz="0" w:space="0" w:color="auto"/>
            <w:bottom w:val="none" w:sz="0" w:space="0" w:color="auto"/>
            <w:right w:val="none" w:sz="0" w:space="0" w:color="auto"/>
          </w:divBdr>
        </w:div>
        <w:div w:id="112722950">
          <w:marLeft w:val="480"/>
          <w:marRight w:val="0"/>
          <w:marTop w:val="0"/>
          <w:marBottom w:val="0"/>
          <w:divBdr>
            <w:top w:val="none" w:sz="0" w:space="0" w:color="auto"/>
            <w:left w:val="none" w:sz="0" w:space="0" w:color="auto"/>
            <w:bottom w:val="none" w:sz="0" w:space="0" w:color="auto"/>
            <w:right w:val="none" w:sz="0" w:space="0" w:color="auto"/>
          </w:divBdr>
        </w:div>
        <w:div w:id="255405113">
          <w:marLeft w:val="480"/>
          <w:marRight w:val="0"/>
          <w:marTop w:val="0"/>
          <w:marBottom w:val="0"/>
          <w:divBdr>
            <w:top w:val="none" w:sz="0" w:space="0" w:color="auto"/>
            <w:left w:val="none" w:sz="0" w:space="0" w:color="auto"/>
            <w:bottom w:val="none" w:sz="0" w:space="0" w:color="auto"/>
            <w:right w:val="none" w:sz="0" w:space="0" w:color="auto"/>
          </w:divBdr>
        </w:div>
        <w:div w:id="283199660">
          <w:marLeft w:val="480"/>
          <w:marRight w:val="0"/>
          <w:marTop w:val="0"/>
          <w:marBottom w:val="0"/>
          <w:divBdr>
            <w:top w:val="none" w:sz="0" w:space="0" w:color="auto"/>
            <w:left w:val="none" w:sz="0" w:space="0" w:color="auto"/>
            <w:bottom w:val="none" w:sz="0" w:space="0" w:color="auto"/>
            <w:right w:val="none" w:sz="0" w:space="0" w:color="auto"/>
          </w:divBdr>
        </w:div>
        <w:div w:id="290718984">
          <w:marLeft w:val="480"/>
          <w:marRight w:val="0"/>
          <w:marTop w:val="0"/>
          <w:marBottom w:val="0"/>
          <w:divBdr>
            <w:top w:val="none" w:sz="0" w:space="0" w:color="auto"/>
            <w:left w:val="none" w:sz="0" w:space="0" w:color="auto"/>
            <w:bottom w:val="none" w:sz="0" w:space="0" w:color="auto"/>
            <w:right w:val="none" w:sz="0" w:space="0" w:color="auto"/>
          </w:divBdr>
        </w:div>
        <w:div w:id="324362486">
          <w:marLeft w:val="480"/>
          <w:marRight w:val="0"/>
          <w:marTop w:val="0"/>
          <w:marBottom w:val="0"/>
          <w:divBdr>
            <w:top w:val="none" w:sz="0" w:space="0" w:color="auto"/>
            <w:left w:val="none" w:sz="0" w:space="0" w:color="auto"/>
            <w:bottom w:val="none" w:sz="0" w:space="0" w:color="auto"/>
            <w:right w:val="none" w:sz="0" w:space="0" w:color="auto"/>
          </w:divBdr>
        </w:div>
        <w:div w:id="334042052">
          <w:marLeft w:val="480"/>
          <w:marRight w:val="0"/>
          <w:marTop w:val="0"/>
          <w:marBottom w:val="0"/>
          <w:divBdr>
            <w:top w:val="none" w:sz="0" w:space="0" w:color="auto"/>
            <w:left w:val="none" w:sz="0" w:space="0" w:color="auto"/>
            <w:bottom w:val="none" w:sz="0" w:space="0" w:color="auto"/>
            <w:right w:val="none" w:sz="0" w:space="0" w:color="auto"/>
          </w:divBdr>
        </w:div>
        <w:div w:id="335117930">
          <w:marLeft w:val="480"/>
          <w:marRight w:val="0"/>
          <w:marTop w:val="0"/>
          <w:marBottom w:val="0"/>
          <w:divBdr>
            <w:top w:val="none" w:sz="0" w:space="0" w:color="auto"/>
            <w:left w:val="none" w:sz="0" w:space="0" w:color="auto"/>
            <w:bottom w:val="none" w:sz="0" w:space="0" w:color="auto"/>
            <w:right w:val="none" w:sz="0" w:space="0" w:color="auto"/>
          </w:divBdr>
        </w:div>
        <w:div w:id="356350467">
          <w:marLeft w:val="480"/>
          <w:marRight w:val="0"/>
          <w:marTop w:val="0"/>
          <w:marBottom w:val="0"/>
          <w:divBdr>
            <w:top w:val="none" w:sz="0" w:space="0" w:color="auto"/>
            <w:left w:val="none" w:sz="0" w:space="0" w:color="auto"/>
            <w:bottom w:val="none" w:sz="0" w:space="0" w:color="auto"/>
            <w:right w:val="none" w:sz="0" w:space="0" w:color="auto"/>
          </w:divBdr>
        </w:div>
        <w:div w:id="495919509">
          <w:marLeft w:val="480"/>
          <w:marRight w:val="0"/>
          <w:marTop w:val="0"/>
          <w:marBottom w:val="0"/>
          <w:divBdr>
            <w:top w:val="none" w:sz="0" w:space="0" w:color="auto"/>
            <w:left w:val="none" w:sz="0" w:space="0" w:color="auto"/>
            <w:bottom w:val="none" w:sz="0" w:space="0" w:color="auto"/>
            <w:right w:val="none" w:sz="0" w:space="0" w:color="auto"/>
          </w:divBdr>
        </w:div>
        <w:div w:id="522286601">
          <w:marLeft w:val="480"/>
          <w:marRight w:val="0"/>
          <w:marTop w:val="0"/>
          <w:marBottom w:val="0"/>
          <w:divBdr>
            <w:top w:val="none" w:sz="0" w:space="0" w:color="auto"/>
            <w:left w:val="none" w:sz="0" w:space="0" w:color="auto"/>
            <w:bottom w:val="none" w:sz="0" w:space="0" w:color="auto"/>
            <w:right w:val="none" w:sz="0" w:space="0" w:color="auto"/>
          </w:divBdr>
        </w:div>
        <w:div w:id="538324543">
          <w:marLeft w:val="480"/>
          <w:marRight w:val="0"/>
          <w:marTop w:val="0"/>
          <w:marBottom w:val="0"/>
          <w:divBdr>
            <w:top w:val="none" w:sz="0" w:space="0" w:color="auto"/>
            <w:left w:val="none" w:sz="0" w:space="0" w:color="auto"/>
            <w:bottom w:val="none" w:sz="0" w:space="0" w:color="auto"/>
            <w:right w:val="none" w:sz="0" w:space="0" w:color="auto"/>
          </w:divBdr>
        </w:div>
        <w:div w:id="561602916">
          <w:marLeft w:val="480"/>
          <w:marRight w:val="0"/>
          <w:marTop w:val="0"/>
          <w:marBottom w:val="0"/>
          <w:divBdr>
            <w:top w:val="none" w:sz="0" w:space="0" w:color="auto"/>
            <w:left w:val="none" w:sz="0" w:space="0" w:color="auto"/>
            <w:bottom w:val="none" w:sz="0" w:space="0" w:color="auto"/>
            <w:right w:val="none" w:sz="0" w:space="0" w:color="auto"/>
          </w:divBdr>
        </w:div>
        <w:div w:id="697124526">
          <w:marLeft w:val="480"/>
          <w:marRight w:val="0"/>
          <w:marTop w:val="0"/>
          <w:marBottom w:val="0"/>
          <w:divBdr>
            <w:top w:val="none" w:sz="0" w:space="0" w:color="auto"/>
            <w:left w:val="none" w:sz="0" w:space="0" w:color="auto"/>
            <w:bottom w:val="none" w:sz="0" w:space="0" w:color="auto"/>
            <w:right w:val="none" w:sz="0" w:space="0" w:color="auto"/>
          </w:divBdr>
        </w:div>
        <w:div w:id="762650666">
          <w:marLeft w:val="480"/>
          <w:marRight w:val="0"/>
          <w:marTop w:val="0"/>
          <w:marBottom w:val="0"/>
          <w:divBdr>
            <w:top w:val="none" w:sz="0" w:space="0" w:color="auto"/>
            <w:left w:val="none" w:sz="0" w:space="0" w:color="auto"/>
            <w:bottom w:val="none" w:sz="0" w:space="0" w:color="auto"/>
            <w:right w:val="none" w:sz="0" w:space="0" w:color="auto"/>
          </w:divBdr>
        </w:div>
        <w:div w:id="785344971">
          <w:marLeft w:val="480"/>
          <w:marRight w:val="0"/>
          <w:marTop w:val="0"/>
          <w:marBottom w:val="0"/>
          <w:divBdr>
            <w:top w:val="none" w:sz="0" w:space="0" w:color="auto"/>
            <w:left w:val="none" w:sz="0" w:space="0" w:color="auto"/>
            <w:bottom w:val="none" w:sz="0" w:space="0" w:color="auto"/>
            <w:right w:val="none" w:sz="0" w:space="0" w:color="auto"/>
          </w:divBdr>
        </w:div>
        <w:div w:id="852305044">
          <w:marLeft w:val="480"/>
          <w:marRight w:val="0"/>
          <w:marTop w:val="0"/>
          <w:marBottom w:val="0"/>
          <w:divBdr>
            <w:top w:val="none" w:sz="0" w:space="0" w:color="auto"/>
            <w:left w:val="none" w:sz="0" w:space="0" w:color="auto"/>
            <w:bottom w:val="none" w:sz="0" w:space="0" w:color="auto"/>
            <w:right w:val="none" w:sz="0" w:space="0" w:color="auto"/>
          </w:divBdr>
        </w:div>
        <w:div w:id="960694620">
          <w:marLeft w:val="480"/>
          <w:marRight w:val="0"/>
          <w:marTop w:val="0"/>
          <w:marBottom w:val="0"/>
          <w:divBdr>
            <w:top w:val="none" w:sz="0" w:space="0" w:color="auto"/>
            <w:left w:val="none" w:sz="0" w:space="0" w:color="auto"/>
            <w:bottom w:val="none" w:sz="0" w:space="0" w:color="auto"/>
            <w:right w:val="none" w:sz="0" w:space="0" w:color="auto"/>
          </w:divBdr>
        </w:div>
        <w:div w:id="981302891">
          <w:marLeft w:val="480"/>
          <w:marRight w:val="0"/>
          <w:marTop w:val="0"/>
          <w:marBottom w:val="0"/>
          <w:divBdr>
            <w:top w:val="none" w:sz="0" w:space="0" w:color="auto"/>
            <w:left w:val="none" w:sz="0" w:space="0" w:color="auto"/>
            <w:bottom w:val="none" w:sz="0" w:space="0" w:color="auto"/>
            <w:right w:val="none" w:sz="0" w:space="0" w:color="auto"/>
          </w:divBdr>
        </w:div>
        <w:div w:id="1020938897">
          <w:marLeft w:val="480"/>
          <w:marRight w:val="0"/>
          <w:marTop w:val="0"/>
          <w:marBottom w:val="0"/>
          <w:divBdr>
            <w:top w:val="none" w:sz="0" w:space="0" w:color="auto"/>
            <w:left w:val="none" w:sz="0" w:space="0" w:color="auto"/>
            <w:bottom w:val="none" w:sz="0" w:space="0" w:color="auto"/>
            <w:right w:val="none" w:sz="0" w:space="0" w:color="auto"/>
          </w:divBdr>
        </w:div>
        <w:div w:id="1069620323">
          <w:marLeft w:val="480"/>
          <w:marRight w:val="0"/>
          <w:marTop w:val="0"/>
          <w:marBottom w:val="0"/>
          <w:divBdr>
            <w:top w:val="none" w:sz="0" w:space="0" w:color="auto"/>
            <w:left w:val="none" w:sz="0" w:space="0" w:color="auto"/>
            <w:bottom w:val="none" w:sz="0" w:space="0" w:color="auto"/>
            <w:right w:val="none" w:sz="0" w:space="0" w:color="auto"/>
          </w:divBdr>
        </w:div>
        <w:div w:id="1079447303">
          <w:marLeft w:val="480"/>
          <w:marRight w:val="0"/>
          <w:marTop w:val="0"/>
          <w:marBottom w:val="0"/>
          <w:divBdr>
            <w:top w:val="none" w:sz="0" w:space="0" w:color="auto"/>
            <w:left w:val="none" w:sz="0" w:space="0" w:color="auto"/>
            <w:bottom w:val="none" w:sz="0" w:space="0" w:color="auto"/>
            <w:right w:val="none" w:sz="0" w:space="0" w:color="auto"/>
          </w:divBdr>
        </w:div>
        <w:div w:id="1087068984">
          <w:marLeft w:val="480"/>
          <w:marRight w:val="0"/>
          <w:marTop w:val="0"/>
          <w:marBottom w:val="0"/>
          <w:divBdr>
            <w:top w:val="none" w:sz="0" w:space="0" w:color="auto"/>
            <w:left w:val="none" w:sz="0" w:space="0" w:color="auto"/>
            <w:bottom w:val="none" w:sz="0" w:space="0" w:color="auto"/>
            <w:right w:val="none" w:sz="0" w:space="0" w:color="auto"/>
          </w:divBdr>
        </w:div>
        <w:div w:id="1255212242">
          <w:marLeft w:val="480"/>
          <w:marRight w:val="0"/>
          <w:marTop w:val="0"/>
          <w:marBottom w:val="0"/>
          <w:divBdr>
            <w:top w:val="none" w:sz="0" w:space="0" w:color="auto"/>
            <w:left w:val="none" w:sz="0" w:space="0" w:color="auto"/>
            <w:bottom w:val="none" w:sz="0" w:space="0" w:color="auto"/>
            <w:right w:val="none" w:sz="0" w:space="0" w:color="auto"/>
          </w:divBdr>
        </w:div>
        <w:div w:id="1273631912">
          <w:marLeft w:val="480"/>
          <w:marRight w:val="0"/>
          <w:marTop w:val="0"/>
          <w:marBottom w:val="0"/>
          <w:divBdr>
            <w:top w:val="none" w:sz="0" w:space="0" w:color="auto"/>
            <w:left w:val="none" w:sz="0" w:space="0" w:color="auto"/>
            <w:bottom w:val="none" w:sz="0" w:space="0" w:color="auto"/>
            <w:right w:val="none" w:sz="0" w:space="0" w:color="auto"/>
          </w:divBdr>
        </w:div>
        <w:div w:id="1303345483">
          <w:marLeft w:val="480"/>
          <w:marRight w:val="0"/>
          <w:marTop w:val="0"/>
          <w:marBottom w:val="0"/>
          <w:divBdr>
            <w:top w:val="none" w:sz="0" w:space="0" w:color="auto"/>
            <w:left w:val="none" w:sz="0" w:space="0" w:color="auto"/>
            <w:bottom w:val="none" w:sz="0" w:space="0" w:color="auto"/>
            <w:right w:val="none" w:sz="0" w:space="0" w:color="auto"/>
          </w:divBdr>
        </w:div>
        <w:div w:id="1383165939">
          <w:marLeft w:val="480"/>
          <w:marRight w:val="0"/>
          <w:marTop w:val="0"/>
          <w:marBottom w:val="0"/>
          <w:divBdr>
            <w:top w:val="none" w:sz="0" w:space="0" w:color="auto"/>
            <w:left w:val="none" w:sz="0" w:space="0" w:color="auto"/>
            <w:bottom w:val="none" w:sz="0" w:space="0" w:color="auto"/>
            <w:right w:val="none" w:sz="0" w:space="0" w:color="auto"/>
          </w:divBdr>
        </w:div>
        <w:div w:id="1391732140">
          <w:marLeft w:val="480"/>
          <w:marRight w:val="0"/>
          <w:marTop w:val="0"/>
          <w:marBottom w:val="0"/>
          <w:divBdr>
            <w:top w:val="none" w:sz="0" w:space="0" w:color="auto"/>
            <w:left w:val="none" w:sz="0" w:space="0" w:color="auto"/>
            <w:bottom w:val="none" w:sz="0" w:space="0" w:color="auto"/>
            <w:right w:val="none" w:sz="0" w:space="0" w:color="auto"/>
          </w:divBdr>
        </w:div>
        <w:div w:id="1404796805">
          <w:marLeft w:val="480"/>
          <w:marRight w:val="0"/>
          <w:marTop w:val="0"/>
          <w:marBottom w:val="0"/>
          <w:divBdr>
            <w:top w:val="none" w:sz="0" w:space="0" w:color="auto"/>
            <w:left w:val="none" w:sz="0" w:space="0" w:color="auto"/>
            <w:bottom w:val="none" w:sz="0" w:space="0" w:color="auto"/>
            <w:right w:val="none" w:sz="0" w:space="0" w:color="auto"/>
          </w:divBdr>
        </w:div>
        <w:div w:id="1420251374">
          <w:marLeft w:val="480"/>
          <w:marRight w:val="0"/>
          <w:marTop w:val="0"/>
          <w:marBottom w:val="0"/>
          <w:divBdr>
            <w:top w:val="none" w:sz="0" w:space="0" w:color="auto"/>
            <w:left w:val="none" w:sz="0" w:space="0" w:color="auto"/>
            <w:bottom w:val="none" w:sz="0" w:space="0" w:color="auto"/>
            <w:right w:val="none" w:sz="0" w:space="0" w:color="auto"/>
          </w:divBdr>
        </w:div>
        <w:div w:id="1500731667">
          <w:marLeft w:val="480"/>
          <w:marRight w:val="0"/>
          <w:marTop w:val="0"/>
          <w:marBottom w:val="0"/>
          <w:divBdr>
            <w:top w:val="none" w:sz="0" w:space="0" w:color="auto"/>
            <w:left w:val="none" w:sz="0" w:space="0" w:color="auto"/>
            <w:bottom w:val="none" w:sz="0" w:space="0" w:color="auto"/>
            <w:right w:val="none" w:sz="0" w:space="0" w:color="auto"/>
          </w:divBdr>
        </w:div>
        <w:div w:id="1501965942">
          <w:marLeft w:val="480"/>
          <w:marRight w:val="0"/>
          <w:marTop w:val="0"/>
          <w:marBottom w:val="0"/>
          <w:divBdr>
            <w:top w:val="none" w:sz="0" w:space="0" w:color="auto"/>
            <w:left w:val="none" w:sz="0" w:space="0" w:color="auto"/>
            <w:bottom w:val="none" w:sz="0" w:space="0" w:color="auto"/>
            <w:right w:val="none" w:sz="0" w:space="0" w:color="auto"/>
          </w:divBdr>
        </w:div>
        <w:div w:id="1514687797">
          <w:marLeft w:val="480"/>
          <w:marRight w:val="0"/>
          <w:marTop w:val="0"/>
          <w:marBottom w:val="0"/>
          <w:divBdr>
            <w:top w:val="none" w:sz="0" w:space="0" w:color="auto"/>
            <w:left w:val="none" w:sz="0" w:space="0" w:color="auto"/>
            <w:bottom w:val="none" w:sz="0" w:space="0" w:color="auto"/>
            <w:right w:val="none" w:sz="0" w:space="0" w:color="auto"/>
          </w:divBdr>
        </w:div>
        <w:div w:id="1515999123">
          <w:marLeft w:val="480"/>
          <w:marRight w:val="0"/>
          <w:marTop w:val="0"/>
          <w:marBottom w:val="0"/>
          <w:divBdr>
            <w:top w:val="none" w:sz="0" w:space="0" w:color="auto"/>
            <w:left w:val="none" w:sz="0" w:space="0" w:color="auto"/>
            <w:bottom w:val="none" w:sz="0" w:space="0" w:color="auto"/>
            <w:right w:val="none" w:sz="0" w:space="0" w:color="auto"/>
          </w:divBdr>
        </w:div>
        <w:div w:id="1521700109">
          <w:marLeft w:val="480"/>
          <w:marRight w:val="0"/>
          <w:marTop w:val="0"/>
          <w:marBottom w:val="0"/>
          <w:divBdr>
            <w:top w:val="none" w:sz="0" w:space="0" w:color="auto"/>
            <w:left w:val="none" w:sz="0" w:space="0" w:color="auto"/>
            <w:bottom w:val="none" w:sz="0" w:space="0" w:color="auto"/>
            <w:right w:val="none" w:sz="0" w:space="0" w:color="auto"/>
          </w:divBdr>
        </w:div>
        <w:div w:id="1534266395">
          <w:marLeft w:val="480"/>
          <w:marRight w:val="0"/>
          <w:marTop w:val="0"/>
          <w:marBottom w:val="0"/>
          <w:divBdr>
            <w:top w:val="none" w:sz="0" w:space="0" w:color="auto"/>
            <w:left w:val="none" w:sz="0" w:space="0" w:color="auto"/>
            <w:bottom w:val="none" w:sz="0" w:space="0" w:color="auto"/>
            <w:right w:val="none" w:sz="0" w:space="0" w:color="auto"/>
          </w:divBdr>
        </w:div>
        <w:div w:id="1552619212">
          <w:marLeft w:val="480"/>
          <w:marRight w:val="0"/>
          <w:marTop w:val="0"/>
          <w:marBottom w:val="0"/>
          <w:divBdr>
            <w:top w:val="none" w:sz="0" w:space="0" w:color="auto"/>
            <w:left w:val="none" w:sz="0" w:space="0" w:color="auto"/>
            <w:bottom w:val="none" w:sz="0" w:space="0" w:color="auto"/>
            <w:right w:val="none" w:sz="0" w:space="0" w:color="auto"/>
          </w:divBdr>
        </w:div>
        <w:div w:id="1614363138">
          <w:marLeft w:val="480"/>
          <w:marRight w:val="0"/>
          <w:marTop w:val="0"/>
          <w:marBottom w:val="0"/>
          <w:divBdr>
            <w:top w:val="none" w:sz="0" w:space="0" w:color="auto"/>
            <w:left w:val="none" w:sz="0" w:space="0" w:color="auto"/>
            <w:bottom w:val="none" w:sz="0" w:space="0" w:color="auto"/>
            <w:right w:val="none" w:sz="0" w:space="0" w:color="auto"/>
          </w:divBdr>
        </w:div>
        <w:div w:id="1614705752">
          <w:marLeft w:val="480"/>
          <w:marRight w:val="0"/>
          <w:marTop w:val="0"/>
          <w:marBottom w:val="0"/>
          <w:divBdr>
            <w:top w:val="none" w:sz="0" w:space="0" w:color="auto"/>
            <w:left w:val="none" w:sz="0" w:space="0" w:color="auto"/>
            <w:bottom w:val="none" w:sz="0" w:space="0" w:color="auto"/>
            <w:right w:val="none" w:sz="0" w:space="0" w:color="auto"/>
          </w:divBdr>
        </w:div>
        <w:div w:id="1651209950">
          <w:marLeft w:val="480"/>
          <w:marRight w:val="0"/>
          <w:marTop w:val="0"/>
          <w:marBottom w:val="0"/>
          <w:divBdr>
            <w:top w:val="none" w:sz="0" w:space="0" w:color="auto"/>
            <w:left w:val="none" w:sz="0" w:space="0" w:color="auto"/>
            <w:bottom w:val="none" w:sz="0" w:space="0" w:color="auto"/>
            <w:right w:val="none" w:sz="0" w:space="0" w:color="auto"/>
          </w:divBdr>
        </w:div>
        <w:div w:id="1651708449">
          <w:marLeft w:val="480"/>
          <w:marRight w:val="0"/>
          <w:marTop w:val="0"/>
          <w:marBottom w:val="0"/>
          <w:divBdr>
            <w:top w:val="none" w:sz="0" w:space="0" w:color="auto"/>
            <w:left w:val="none" w:sz="0" w:space="0" w:color="auto"/>
            <w:bottom w:val="none" w:sz="0" w:space="0" w:color="auto"/>
            <w:right w:val="none" w:sz="0" w:space="0" w:color="auto"/>
          </w:divBdr>
        </w:div>
        <w:div w:id="1781141980">
          <w:marLeft w:val="480"/>
          <w:marRight w:val="0"/>
          <w:marTop w:val="0"/>
          <w:marBottom w:val="0"/>
          <w:divBdr>
            <w:top w:val="none" w:sz="0" w:space="0" w:color="auto"/>
            <w:left w:val="none" w:sz="0" w:space="0" w:color="auto"/>
            <w:bottom w:val="none" w:sz="0" w:space="0" w:color="auto"/>
            <w:right w:val="none" w:sz="0" w:space="0" w:color="auto"/>
          </w:divBdr>
        </w:div>
        <w:div w:id="1785689366">
          <w:marLeft w:val="480"/>
          <w:marRight w:val="0"/>
          <w:marTop w:val="0"/>
          <w:marBottom w:val="0"/>
          <w:divBdr>
            <w:top w:val="none" w:sz="0" w:space="0" w:color="auto"/>
            <w:left w:val="none" w:sz="0" w:space="0" w:color="auto"/>
            <w:bottom w:val="none" w:sz="0" w:space="0" w:color="auto"/>
            <w:right w:val="none" w:sz="0" w:space="0" w:color="auto"/>
          </w:divBdr>
        </w:div>
        <w:div w:id="1856075487">
          <w:marLeft w:val="480"/>
          <w:marRight w:val="0"/>
          <w:marTop w:val="0"/>
          <w:marBottom w:val="0"/>
          <w:divBdr>
            <w:top w:val="none" w:sz="0" w:space="0" w:color="auto"/>
            <w:left w:val="none" w:sz="0" w:space="0" w:color="auto"/>
            <w:bottom w:val="none" w:sz="0" w:space="0" w:color="auto"/>
            <w:right w:val="none" w:sz="0" w:space="0" w:color="auto"/>
          </w:divBdr>
        </w:div>
        <w:div w:id="1887985930">
          <w:marLeft w:val="480"/>
          <w:marRight w:val="0"/>
          <w:marTop w:val="0"/>
          <w:marBottom w:val="0"/>
          <w:divBdr>
            <w:top w:val="none" w:sz="0" w:space="0" w:color="auto"/>
            <w:left w:val="none" w:sz="0" w:space="0" w:color="auto"/>
            <w:bottom w:val="none" w:sz="0" w:space="0" w:color="auto"/>
            <w:right w:val="none" w:sz="0" w:space="0" w:color="auto"/>
          </w:divBdr>
        </w:div>
        <w:div w:id="1897354257">
          <w:marLeft w:val="480"/>
          <w:marRight w:val="0"/>
          <w:marTop w:val="0"/>
          <w:marBottom w:val="0"/>
          <w:divBdr>
            <w:top w:val="none" w:sz="0" w:space="0" w:color="auto"/>
            <w:left w:val="none" w:sz="0" w:space="0" w:color="auto"/>
            <w:bottom w:val="none" w:sz="0" w:space="0" w:color="auto"/>
            <w:right w:val="none" w:sz="0" w:space="0" w:color="auto"/>
          </w:divBdr>
        </w:div>
        <w:div w:id="1924601056">
          <w:marLeft w:val="480"/>
          <w:marRight w:val="0"/>
          <w:marTop w:val="0"/>
          <w:marBottom w:val="0"/>
          <w:divBdr>
            <w:top w:val="none" w:sz="0" w:space="0" w:color="auto"/>
            <w:left w:val="none" w:sz="0" w:space="0" w:color="auto"/>
            <w:bottom w:val="none" w:sz="0" w:space="0" w:color="auto"/>
            <w:right w:val="none" w:sz="0" w:space="0" w:color="auto"/>
          </w:divBdr>
        </w:div>
      </w:divsChild>
    </w:div>
    <w:div w:id="1870491562">
      <w:bodyDiv w:val="1"/>
      <w:marLeft w:val="0"/>
      <w:marRight w:val="0"/>
      <w:marTop w:val="0"/>
      <w:marBottom w:val="0"/>
      <w:divBdr>
        <w:top w:val="none" w:sz="0" w:space="0" w:color="auto"/>
        <w:left w:val="none" w:sz="0" w:space="0" w:color="auto"/>
        <w:bottom w:val="none" w:sz="0" w:space="0" w:color="auto"/>
        <w:right w:val="none" w:sz="0" w:space="0" w:color="auto"/>
      </w:divBdr>
    </w:div>
    <w:div w:id="1870559910">
      <w:bodyDiv w:val="1"/>
      <w:marLeft w:val="0"/>
      <w:marRight w:val="0"/>
      <w:marTop w:val="0"/>
      <w:marBottom w:val="0"/>
      <w:divBdr>
        <w:top w:val="none" w:sz="0" w:space="0" w:color="auto"/>
        <w:left w:val="none" w:sz="0" w:space="0" w:color="auto"/>
        <w:bottom w:val="none" w:sz="0" w:space="0" w:color="auto"/>
        <w:right w:val="none" w:sz="0" w:space="0" w:color="auto"/>
      </w:divBdr>
    </w:div>
    <w:div w:id="1870801349">
      <w:bodyDiv w:val="1"/>
      <w:marLeft w:val="0"/>
      <w:marRight w:val="0"/>
      <w:marTop w:val="0"/>
      <w:marBottom w:val="0"/>
      <w:divBdr>
        <w:top w:val="none" w:sz="0" w:space="0" w:color="auto"/>
        <w:left w:val="none" w:sz="0" w:space="0" w:color="auto"/>
        <w:bottom w:val="none" w:sz="0" w:space="0" w:color="auto"/>
        <w:right w:val="none" w:sz="0" w:space="0" w:color="auto"/>
      </w:divBdr>
    </w:div>
    <w:div w:id="1870949752">
      <w:bodyDiv w:val="1"/>
      <w:marLeft w:val="0"/>
      <w:marRight w:val="0"/>
      <w:marTop w:val="0"/>
      <w:marBottom w:val="0"/>
      <w:divBdr>
        <w:top w:val="none" w:sz="0" w:space="0" w:color="auto"/>
        <w:left w:val="none" w:sz="0" w:space="0" w:color="auto"/>
        <w:bottom w:val="none" w:sz="0" w:space="0" w:color="auto"/>
        <w:right w:val="none" w:sz="0" w:space="0" w:color="auto"/>
      </w:divBdr>
    </w:div>
    <w:div w:id="1871215608">
      <w:bodyDiv w:val="1"/>
      <w:marLeft w:val="0"/>
      <w:marRight w:val="0"/>
      <w:marTop w:val="0"/>
      <w:marBottom w:val="0"/>
      <w:divBdr>
        <w:top w:val="none" w:sz="0" w:space="0" w:color="auto"/>
        <w:left w:val="none" w:sz="0" w:space="0" w:color="auto"/>
        <w:bottom w:val="none" w:sz="0" w:space="0" w:color="auto"/>
        <w:right w:val="none" w:sz="0" w:space="0" w:color="auto"/>
      </w:divBdr>
    </w:div>
    <w:div w:id="1871524211">
      <w:bodyDiv w:val="1"/>
      <w:marLeft w:val="0"/>
      <w:marRight w:val="0"/>
      <w:marTop w:val="0"/>
      <w:marBottom w:val="0"/>
      <w:divBdr>
        <w:top w:val="none" w:sz="0" w:space="0" w:color="auto"/>
        <w:left w:val="none" w:sz="0" w:space="0" w:color="auto"/>
        <w:bottom w:val="none" w:sz="0" w:space="0" w:color="auto"/>
        <w:right w:val="none" w:sz="0" w:space="0" w:color="auto"/>
      </w:divBdr>
    </w:div>
    <w:div w:id="1871723862">
      <w:bodyDiv w:val="1"/>
      <w:marLeft w:val="0"/>
      <w:marRight w:val="0"/>
      <w:marTop w:val="0"/>
      <w:marBottom w:val="0"/>
      <w:divBdr>
        <w:top w:val="none" w:sz="0" w:space="0" w:color="auto"/>
        <w:left w:val="none" w:sz="0" w:space="0" w:color="auto"/>
        <w:bottom w:val="none" w:sz="0" w:space="0" w:color="auto"/>
        <w:right w:val="none" w:sz="0" w:space="0" w:color="auto"/>
      </w:divBdr>
    </w:div>
    <w:div w:id="1872300634">
      <w:bodyDiv w:val="1"/>
      <w:marLeft w:val="0"/>
      <w:marRight w:val="0"/>
      <w:marTop w:val="0"/>
      <w:marBottom w:val="0"/>
      <w:divBdr>
        <w:top w:val="none" w:sz="0" w:space="0" w:color="auto"/>
        <w:left w:val="none" w:sz="0" w:space="0" w:color="auto"/>
        <w:bottom w:val="none" w:sz="0" w:space="0" w:color="auto"/>
        <w:right w:val="none" w:sz="0" w:space="0" w:color="auto"/>
      </w:divBdr>
    </w:div>
    <w:div w:id="1872642489">
      <w:bodyDiv w:val="1"/>
      <w:marLeft w:val="0"/>
      <w:marRight w:val="0"/>
      <w:marTop w:val="0"/>
      <w:marBottom w:val="0"/>
      <w:divBdr>
        <w:top w:val="none" w:sz="0" w:space="0" w:color="auto"/>
        <w:left w:val="none" w:sz="0" w:space="0" w:color="auto"/>
        <w:bottom w:val="none" w:sz="0" w:space="0" w:color="auto"/>
        <w:right w:val="none" w:sz="0" w:space="0" w:color="auto"/>
      </w:divBdr>
    </w:div>
    <w:div w:id="1872764201">
      <w:bodyDiv w:val="1"/>
      <w:marLeft w:val="0"/>
      <w:marRight w:val="0"/>
      <w:marTop w:val="0"/>
      <w:marBottom w:val="0"/>
      <w:divBdr>
        <w:top w:val="none" w:sz="0" w:space="0" w:color="auto"/>
        <w:left w:val="none" w:sz="0" w:space="0" w:color="auto"/>
        <w:bottom w:val="none" w:sz="0" w:space="0" w:color="auto"/>
        <w:right w:val="none" w:sz="0" w:space="0" w:color="auto"/>
      </w:divBdr>
    </w:div>
    <w:div w:id="1872839865">
      <w:bodyDiv w:val="1"/>
      <w:marLeft w:val="0"/>
      <w:marRight w:val="0"/>
      <w:marTop w:val="0"/>
      <w:marBottom w:val="0"/>
      <w:divBdr>
        <w:top w:val="none" w:sz="0" w:space="0" w:color="auto"/>
        <w:left w:val="none" w:sz="0" w:space="0" w:color="auto"/>
        <w:bottom w:val="none" w:sz="0" w:space="0" w:color="auto"/>
        <w:right w:val="none" w:sz="0" w:space="0" w:color="auto"/>
      </w:divBdr>
    </w:div>
    <w:div w:id="1873348165">
      <w:bodyDiv w:val="1"/>
      <w:marLeft w:val="0"/>
      <w:marRight w:val="0"/>
      <w:marTop w:val="0"/>
      <w:marBottom w:val="0"/>
      <w:divBdr>
        <w:top w:val="none" w:sz="0" w:space="0" w:color="auto"/>
        <w:left w:val="none" w:sz="0" w:space="0" w:color="auto"/>
        <w:bottom w:val="none" w:sz="0" w:space="0" w:color="auto"/>
        <w:right w:val="none" w:sz="0" w:space="0" w:color="auto"/>
      </w:divBdr>
    </w:div>
    <w:div w:id="1873414811">
      <w:bodyDiv w:val="1"/>
      <w:marLeft w:val="0"/>
      <w:marRight w:val="0"/>
      <w:marTop w:val="0"/>
      <w:marBottom w:val="0"/>
      <w:divBdr>
        <w:top w:val="none" w:sz="0" w:space="0" w:color="auto"/>
        <w:left w:val="none" w:sz="0" w:space="0" w:color="auto"/>
        <w:bottom w:val="none" w:sz="0" w:space="0" w:color="auto"/>
        <w:right w:val="none" w:sz="0" w:space="0" w:color="auto"/>
      </w:divBdr>
    </w:div>
    <w:div w:id="1873611971">
      <w:bodyDiv w:val="1"/>
      <w:marLeft w:val="0"/>
      <w:marRight w:val="0"/>
      <w:marTop w:val="0"/>
      <w:marBottom w:val="0"/>
      <w:divBdr>
        <w:top w:val="none" w:sz="0" w:space="0" w:color="auto"/>
        <w:left w:val="none" w:sz="0" w:space="0" w:color="auto"/>
        <w:bottom w:val="none" w:sz="0" w:space="0" w:color="auto"/>
        <w:right w:val="none" w:sz="0" w:space="0" w:color="auto"/>
      </w:divBdr>
    </w:div>
    <w:div w:id="1873955254">
      <w:bodyDiv w:val="1"/>
      <w:marLeft w:val="0"/>
      <w:marRight w:val="0"/>
      <w:marTop w:val="0"/>
      <w:marBottom w:val="0"/>
      <w:divBdr>
        <w:top w:val="none" w:sz="0" w:space="0" w:color="auto"/>
        <w:left w:val="none" w:sz="0" w:space="0" w:color="auto"/>
        <w:bottom w:val="none" w:sz="0" w:space="0" w:color="auto"/>
        <w:right w:val="none" w:sz="0" w:space="0" w:color="auto"/>
      </w:divBdr>
    </w:div>
    <w:div w:id="1874420382">
      <w:bodyDiv w:val="1"/>
      <w:marLeft w:val="0"/>
      <w:marRight w:val="0"/>
      <w:marTop w:val="0"/>
      <w:marBottom w:val="0"/>
      <w:divBdr>
        <w:top w:val="none" w:sz="0" w:space="0" w:color="auto"/>
        <w:left w:val="none" w:sz="0" w:space="0" w:color="auto"/>
        <w:bottom w:val="none" w:sz="0" w:space="0" w:color="auto"/>
        <w:right w:val="none" w:sz="0" w:space="0" w:color="auto"/>
      </w:divBdr>
    </w:div>
    <w:div w:id="1874532479">
      <w:bodyDiv w:val="1"/>
      <w:marLeft w:val="0"/>
      <w:marRight w:val="0"/>
      <w:marTop w:val="0"/>
      <w:marBottom w:val="0"/>
      <w:divBdr>
        <w:top w:val="none" w:sz="0" w:space="0" w:color="auto"/>
        <w:left w:val="none" w:sz="0" w:space="0" w:color="auto"/>
        <w:bottom w:val="none" w:sz="0" w:space="0" w:color="auto"/>
        <w:right w:val="none" w:sz="0" w:space="0" w:color="auto"/>
      </w:divBdr>
    </w:div>
    <w:div w:id="1874952020">
      <w:bodyDiv w:val="1"/>
      <w:marLeft w:val="0"/>
      <w:marRight w:val="0"/>
      <w:marTop w:val="0"/>
      <w:marBottom w:val="0"/>
      <w:divBdr>
        <w:top w:val="none" w:sz="0" w:space="0" w:color="auto"/>
        <w:left w:val="none" w:sz="0" w:space="0" w:color="auto"/>
        <w:bottom w:val="none" w:sz="0" w:space="0" w:color="auto"/>
        <w:right w:val="none" w:sz="0" w:space="0" w:color="auto"/>
      </w:divBdr>
    </w:div>
    <w:div w:id="1876111067">
      <w:bodyDiv w:val="1"/>
      <w:marLeft w:val="0"/>
      <w:marRight w:val="0"/>
      <w:marTop w:val="0"/>
      <w:marBottom w:val="0"/>
      <w:divBdr>
        <w:top w:val="none" w:sz="0" w:space="0" w:color="auto"/>
        <w:left w:val="none" w:sz="0" w:space="0" w:color="auto"/>
        <w:bottom w:val="none" w:sz="0" w:space="0" w:color="auto"/>
        <w:right w:val="none" w:sz="0" w:space="0" w:color="auto"/>
      </w:divBdr>
    </w:div>
    <w:div w:id="1876573064">
      <w:bodyDiv w:val="1"/>
      <w:marLeft w:val="0"/>
      <w:marRight w:val="0"/>
      <w:marTop w:val="0"/>
      <w:marBottom w:val="0"/>
      <w:divBdr>
        <w:top w:val="none" w:sz="0" w:space="0" w:color="auto"/>
        <w:left w:val="none" w:sz="0" w:space="0" w:color="auto"/>
        <w:bottom w:val="none" w:sz="0" w:space="0" w:color="auto"/>
        <w:right w:val="none" w:sz="0" w:space="0" w:color="auto"/>
      </w:divBdr>
    </w:div>
    <w:div w:id="1876771479">
      <w:bodyDiv w:val="1"/>
      <w:marLeft w:val="0"/>
      <w:marRight w:val="0"/>
      <w:marTop w:val="0"/>
      <w:marBottom w:val="0"/>
      <w:divBdr>
        <w:top w:val="none" w:sz="0" w:space="0" w:color="auto"/>
        <w:left w:val="none" w:sz="0" w:space="0" w:color="auto"/>
        <w:bottom w:val="none" w:sz="0" w:space="0" w:color="auto"/>
        <w:right w:val="none" w:sz="0" w:space="0" w:color="auto"/>
      </w:divBdr>
    </w:div>
    <w:div w:id="1877083905">
      <w:bodyDiv w:val="1"/>
      <w:marLeft w:val="0"/>
      <w:marRight w:val="0"/>
      <w:marTop w:val="0"/>
      <w:marBottom w:val="0"/>
      <w:divBdr>
        <w:top w:val="none" w:sz="0" w:space="0" w:color="auto"/>
        <w:left w:val="none" w:sz="0" w:space="0" w:color="auto"/>
        <w:bottom w:val="none" w:sz="0" w:space="0" w:color="auto"/>
        <w:right w:val="none" w:sz="0" w:space="0" w:color="auto"/>
      </w:divBdr>
    </w:div>
    <w:div w:id="1877237439">
      <w:bodyDiv w:val="1"/>
      <w:marLeft w:val="0"/>
      <w:marRight w:val="0"/>
      <w:marTop w:val="0"/>
      <w:marBottom w:val="0"/>
      <w:divBdr>
        <w:top w:val="none" w:sz="0" w:space="0" w:color="auto"/>
        <w:left w:val="none" w:sz="0" w:space="0" w:color="auto"/>
        <w:bottom w:val="none" w:sz="0" w:space="0" w:color="auto"/>
        <w:right w:val="none" w:sz="0" w:space="0" w:color="auto"/>
      </w:divBdr>
    </w:div>
    <w:div w:id="1878160530">
      <w:bodyDiv w:val="1"/>
      <w:marLeft w:val="0"/>
      <w:marRight w:val="0"/>
      <w:marTop w:val="0"/>
      <w:marBottom w:val="0"/>
      <w:divBdr>
        <w:top w:val="none" w:sz="0" w:space="0" w:color="auto"/>
        <w:left w:val="none" w:sz="0" w:space="0" w:color="auto"/>
        <w:bottom w:val="none" w:sz="0" w:space="0" w:color="auto"/>
        <w:right w:val="none" w:sz="0" w:space="0" w:color="auto"/>
      </w:divBdr>
    </w:div>
    <w:div w:id="1878735696">
      <w:bodyDiv w:val="1"/>
      <w:marLeft w:val="0"/>
      <w:marRight w:val="0"/>
      <w:marTop w:val="0"/>
      <w:marBottom w:val="0"/>
      <w:divBdr>
        <w:top w:val="none" w:sz="0" w:space="0" w:color="auto"/>
        <w:left w:val="none" w:sz="0" w:space="0" w:color="auto"/>
        <w:bottom w:val="none" w:sz="0" w:space="0" w:color="auto"/>
        <w:right w:val="none" w:sz="0" w:space="0" w:color="auto"/>
      </w:divBdr>
    </w:div>
    <w:div w:id="1878854632">
      <w:bodyDiv w:val="1"/>
      <w:marLeft w:val="0"/>
      <w:marRight w:val="0"/>
      <w:marTop w:val="0"/>
      <w:marBottom w:val="0"/>
      <w:divBdr>
        <w:top w:val="none" w:sz="0" w:space="0" w:color="auto"/>
        <w:left w:val="none" w:sz="0" w:space="0" w:color="auto"/>
        <w:bottom w:val="none" w:sz="0" w:space="0" w:color="auto"/>
        <w:right w:val="none" w:sz="0" w:space="0" w:color="auto"/>
      </w:divBdr>
    </w:div>
    <w:div w:id="1878856036">
      <w:bodyDiv w:val="1"/>
      <w:marLeft w:val="0"/>
      <w:marRight w:val="0"/>
      <w:marTop w:val="0"/>
      <w:marBottom w:val="0"/>
      <w:divBdr>
        <w:top w:val="none" w:sz="0" w:space="0" w:color="auto"/>
        <w:left w:val="none" w:sz="0" w:space="0" w:color="auto"/>
        <w:bottom w:val="none" w:sz="0" w:space="0" w:color="auto"/>
        <w:right w:val="none" w:sz="0" w:space="0" w:color="auto"/>
      </w:divBdr>
    </w:div>
    <w:div w:id="1879245354">
      <w:bodyDiv w:val="1"/>
      <w:marLeft w:val="0"/>
      <w:marRight w:val="0"/>
      <w:marTop w:val="0"/>
      <w:marBottom w:val="0"/>
      <w:divBdr>
        <w:top w:val="none" w:sz="0" w:space="0" w:color="auto"/>
        <w:left w:val="none" w:sz="0" w:space="0" w:color="auto"/>
        <w:bottom w:val="none" w:sz="0" w:space="0" w:color="auto"/>
        <w:right w:val="none" w:sz="0" w:space="0" w:color="auto"/>
      </w:divBdr>
    </w:div>
    <w:div w:id="1879321172">
      <w:bodyDiv w:val="1"/>
      <w:marLeft w:val="0"/>
      <w:marRight w:val="0"/>
      <w:marTop w:val="0"/>
      <w:marBottom w:val="0"/>
      <w:divBdr>
        <w:top w:val="none" w:sz="0" w:space="0" w:color="auto"/>
        <w:left w:val="none" w:sz="0" w:space="0" w:color="auto"/>
        <w:bottom w:val="none" w:sz="0" w:space="0" w:color="auto"/>
        <w:right w:val="none" w:sz="0" w:space="0" w:color="auto"/>
      </w:divBdr>
    </w:div>
    <w:div w:id="1879734029">
      <w:bodyDiv w:val="1"/>
      <w:marLeft w:val="0"/>
      <w:marRight w:val="0"/>
      <w:marTop w:val="0"/>
      <w:marBottom w:val="0"/>
      <w:divBdr>
        <w:top w:val="none" w:sz="0" w:space="0" w:color="auto"/>
        <w:left w:val="none" w:sz="0" w:space="0" w:color="auto"/>
        <w:bottom w:val="none" w:sz="0" w:space="0" w:color="auto"/>
        <w:right w:val="none" w:sz="0" w:space="0" w:color="auto"/>
      </w:divBdr>
    </w:div>
    <w:div w:id="1879778272">
      <w:bodyDiv w:val="1"/>
      <w:marLeft w:val="0"/>
      <w:marRight w:val="0"/>
      <w:marTop w:val="0"/>
      <w:marBottom w:val="0"/>
      <w:divBdr>
        <w:top w:val="none" w:sz="0" w:space="0" w:color="auto"/>
        <w:left w:val="none" w:sz="0" w:space="0" w:color="auto"/>
        <w:bottom w:val="none" w:sz="0" w:space="0" w:color="auto"/>
        <w:right w:val="none" w:sz="0" w:space="0" w:color="auto"/>
      </w:divBdr>
    </w:div>
    <w:div w:id="1879857283">
      <w:bodyDiv w:val="1"/>
      <w:marLeft w:val="0"/>
      <w:marRight w:val="0"/>
      <w:marTop w:val="0"/>
      <w:marBottom w:val="0"/>
      <w:divBdr>
        <w:top w:val="none" w:sz="0" w:space="0" w:color="auto"/>
        <w:left w:val="none" w:sz="0" w:space="0" w:color="auto"/>
        <w:bottom w:val="none" w:sz="0" w:space="0" w:color="auto"/>
        <w:right w:val="none" w:sz="0" w:space="0" w:color="auto"/>
      </w:divBdr>
    </w:div>
    <w:div w:id="1879926941">
      <w:bodyDiv w:val="1"/>
      <w:marLeft w:val="0"/>
      <w:marRight w:val="0"/>
      <w:marTop w:val="0"/>
      <w:marBottom w:val="0"/>
      <w:divBdr>
        <w:top w:val="none" w:sz="0" w:space="0" w:color="auto"/>
        <w:left w:val="none" w:sz="0" w:space="0" w:color="auto"/>
        <w:bottom w:val="none" w:sz="0" w:space="0" w:color="auto"/>
        <w:right w:val="none" w:sz="0" w:space="0" w:color="auto"/>
      </w:divBdr>
    </w:div>
    <w:div w:id="1880706502">
      <w:bodyDiv w:val="1"/>
      <w:marLeft w:val="0"/>
      <w:marRight w:val="0"/>
      <w:marTop w:val="0"/>
      <w:marBottom w:val="0"/>
      <w:divBdr>
        <w:top w:val="none" w:sz="0" w:space="0" w:color="auto"/>
        <w:left w:val="none" w:sz="0" w:space="0" w:color="auto"/>
        <w:bottom w:val="none" w:sz="0" w:space="0" w:color="auto"/>
        <w:right w:val="none" w:sz="0" w:space="0" w:color="auto"/>
      </w:divBdr>
    </w:div>
    <w:div w:id="1880706770">
      <w:bodyDiv w:val="1"/>
      <w:marLeft w:val="0"/>
      <w:marRight w:val="0"/>
      <w:marTop w:val="0"/>
      <w:marBottom w:val="0"/>
      <w:divBdr>
        <w:top w:val="none" w:sz="0" w:space="0" w:color="auto"/>
        <w:left w:val="none" w:sz="0" w:space="0" w:color="auto"/>
        <w:bottom w:val="none" w:sz="0" w:space="0" w:color="auto"/>
        <w:right w:val="none" w:sz="0" w:space="0" w:color="auto"/>
      </w:divBdr>
    </w:div>
    <w:div w:id="1881357516">
      <w:bodyDiv w:val="1"/>
      <w:marLeft w:val="0"/>
      <w:marRight w:val="0"/>
      <w:marTop w:val="0"/>
      <w:marBottom w:val="0"/>
      <w:divBdr>
        <w:top w:val="none" w:sz="0" w:space="0" w:color="auto"/>
        <w:left w:val="none" w:sz="0" w:space="0" w:color="auto"/>
        <w:bottom w:val="none" w:sz="0" w:space="0" w:color="auto"/>
        <w:right w:val="none" w:sz="0" w:space="0" w:color="auto"/>
      </w:divBdr>
    </w:div>
    <w:div w:id="1881429792">
      <w:bodyDiv w:val="1"/>
      <w:marLeft w:val="0"/>
      <w:marRight w:val="0"/>
      <w:marTop w:val="0"/>
      <w:marBottom w:val="0"/>
      <w:divBdr>
        <w:top w:val="none" w:sz="0" w:space="0" w:color="auto"/>
        <w:left w:val="none" w:sz="0" w:space="0" w:color="auto"/>
        <w:bottom w:val="none" w:sz="0" w:space="0" w:color="auto"/>
        <w:right w:val="none" w:sz="0" w:space="0" w:color="auto"/>
      </w:divBdr>
    </w:div>
    <w:div w:id="1881477125">
      <w:bodyDiv w:val="1"/>
      <w:marLeft w:val="0"/>
      <w:marRight w:val="0"/>
      <w:marTop w:val="0"/>
      <w:marBottom w:val="0"/>
      <w:divBdr>
        <w:top w:val="none" w:sz="0" w:space="0" w:color="auto"/>
        <w:left w:val="none" w:sz="0" w:space="0" w:color="auto"/>
        <w:bottom w:val="none" w:sz="0" w:space="0" w:color="auto"/>
        <w:right w:val="none" w:sz="0" w:space="0" w:color="auto"/>
      </w:divBdr>
    </w:div>
    <w:div w:id="1882132180">
      <w:bodyDiv w:val="1"/>
      <w:marLeft w:val="0"/>
      <w:marRight w:val="0"/>
      <w:marTop w:val="0"/>
      <w:marBottom w:val="0"/>
      <w:divBdr>
        <w:top w:val="none" w:sz="0" w:space="0" w:color="auto"/>
        <w:left w:val="none" w:sz="0" w:space="0" w:color="auto"/>
        <w:bottom w:val="none" w:sz="0" w:space="0" w:color="auto"/>
        <w:right w:val="none" w:sz="0" w:space="0" w:color="auto"/>
      </w:divBdr>
    </w:div>
    <w:div w:id="1882352777">
      <w:bodyDiv w:val="1"/>
      <w:marLeft w:val="0"/>
      <w:marRight w:val="0"/>
      <w:marTop w:val="0"/>
      <w:marBottom w:val="0"/>
      <w:divBdr>
        <w:top w:val="none" w:sz="0" w:space="0" w:color="auto"/>
        <w:left w:val="none" w:sz="0" w:space="0" w:color="auto"/>
        <w:bottom w:val="none" w:sz="0" w:space="0" w:color="auto"/>
        <w:right w:val="none" w:sz="0" w:space="0" w:color="auto"/>
      </w:divBdr>
    </w:div>
    <w:div w:id="1882471307">
      <w:bodyDiv w:val="1"/>
      <w:marLeft w:val="0"/>
      <w:marRight w:val="0"/>
      <w:marTop w:val="0"/>
      <w:marBottom w:val="0"/>
      <w:divBdr>
        <w:top w:val="none" w:sz="0" w:space="0" w:color="auto"/>
        <w:left w:val="none" w:sz="0" w:space="0" w:color="auto"/>
        <w:bottom w:val="none" w:sz="0" w:space="0" w:color="auto"/>
        <w:right w:val="none" w:sz="0" w:space="0" w:color="auto"/>
      </w:divBdr>
    </w:div>
    <w:div w:id="1883782557">
      <w:bodyDiv w:val="1"/>
      <w:marLeft w:val="0"/>
      <w:marRight w:val="0"/>
      <w:marTop w:val="0"/>
      <w:marBottom w:val="0"/>
      <w:divBdr>
        <w:top w:val="none" w:sz="0" w:space="0" w:color="auto"/>
        <w:left w:val="none" w:sz="0" w:space="0" w:color="auto"/>
        <w:bottom w:val="none" w:sz="0" w:space="0" w:color="auto"/>
        <w:right w:val="none" w:sz="0" w:space="0" w:color="auto"/>
      </w:divBdr>
    </w:div>
    <w:div w:id="1884978809">
      <w:bodyDiv w:val="1"/>
      <w:marLeft w:val="0"/>
      <w:marRight w:val="0"/>
      <w:marTop w:val="0"/>
      <w:marBottom w:val="0"/>
      <w:divBdr>
        <w:top w:val="none" w:sz="0" w:space="0" w:color="auto"/>
        <w:left w:val="none" w:sz="0" w:space="0" w:color="auto"/>
        <w:bottom w:val="none" w:sz="0" w:space="0" w:color="auto"/>
        <w:right w:val="none" w:sz="0" w:space="0" w:color="auto"/>
      </w:divBdr>
    </w:div>
    <w:div w:id="1885437207">
      <w:bodyDiv w:val="1"/>
      <w:marLeft w:val="0"/>
      <w:marRight w:val="0"/>
      <w:marTop w:val="0"/>
      <w:marBottom w:val="0"/>
      <w:divBdr>
        <w:top w:val="none" w:sz="0" w:space="0" w:color="auto"/>
        <w:left w:val="none" w:sz="0" w:space="0" w:color="auto"/>
        <w:bottom w:val="none" w:sz="0" w:space="0" w:color="auto"/>
        <w:right w:val="none" w:sz="0" w:space="0" w:color="auto"/>
      </w:divBdr>
    </w:div>
    <w:div w:id="1885478996">
      <w:bodyDiv w:val="1"/>
      <w:marLeft w:val="0"/>
      <w:marRight w:val="0"/>
      <w:marTop w:val="0"/>
      <w:marBottom w:val="0"/>
      <w:divBdr>
        <w:top w:val="none" w:sz="0" w:space="0" w:color="auto"/>
        <w:left w:val="none" w:sz="0" w:space="0" w:color="auto"/>
        <w:bottom w:val="none" w:sz="0" w:space="0" w:color="auto"/>
        <w:right w:val="none" w:sz="0" w:space="0" w:color="auto"/>
      </w:divBdr>
    </w:div>
    <w:div w:id="1885865263">
      <w:bodyDiv w:val="1"/>
      <w:marLeft w:val="0"/>
      <w:marRight w:val="0"/>
      <w:marTop w:val="0"/>
      <w:marBottom w:val="0"/>
      <w:divBdr>
        <w:top w:val="none" w:sz="0" w:space="0" w:color="auto"/>
        <w:left w:val="none" w:sz="0" w:space="0" w:color="auto"/>
        <w:bottom w:val="none" w:sz="0" w:space="0" w:color="auto"/>
        <w:right w:val="none" w:sz="0" w:space="0" w:color="auto"/>
      </w:divBdr>
      <w:divsChild>
        <w:div w:id="11956869">
          <w:marLeft w:val="0"/>
          <w:marRight w:val="0"/>
          <w:marTop w:val="0"/>
          <w:marBottom w:val="0"/>
          <w:divBdr>
            <w:top w:val="none" w:sz="0" w:space="0" w:color="auto"/>
            <w:left w:val="none" w:sz="0" w:space="0" w:color="auto"/>
            <w:bottom w:val="none" w:sz="0" w:space="0" w:color="auto"/>
            <w:right w:val="none" w:sz="0" w:space="0" w:color="auto"/>
          </w:divBdr>
        </w:div>
        <w:div w:id="19745001">
          <w:marLeft w:val="0"/>
          <w:marRight w:val="0"/>
          <w:marTop w:val="0"/>
          <w:marBottom w:val="0"/>
          <w:divBdr>
            <w:top w:val="none" w:sz="0" w:space="0" w:color="auto"/>
            <w:left w:val="none" w:sz="0" w:space="0" w:color="auto"/>
            <w:bottom w:val="none" w:sz="0" w:space="0" w:color="auto"/>
            <w:right w:val="none" w:sz="0" w:space="0" w:color="auto"/>
          </w:divBdr>
        </w:div>
        <w:div w:id="48069662">
          <w:marLeft w:val="0"/>
          <w:marRight w:val="0"/>
          <w:marTop w:val="0"/>
          <w:marBottom w:val="0"/>
          <w:divBdr>
            <w:top w:val="none" w:sz="0" w:space="0" w:color="auto"/>
            <w:left w:val="none" w:sz="0" w:space="0" w:color="auto"/>
            <w:bottom w:val="none" w:sz="0" w:space="0" w:color="auto"/>
            <w:right w:val="none" w:sz="0" w:space="0" w:color="auto"/>
          </w:divBdr>
        </w:div>
        <w:div w:id="66651929">
          <w:marLeft w:val="0"/>
          <w:marRight w:val="0"/>
          <w:marTop w:val="0"/>
          <w:marBottom w:val="0"/>
          <w:divBdr>
            <w:top w:val="none" w:sz="0" w:space="0" w:color="auto"/>
            <w:left w:val="none" w:sz="0" w:space="0" w:color="auto"/>
            <w:bottom w:val="none" w:sz="0" w:space="0" w:color="auto"/>
            <w:right w:val="none" w:sz="0" w:space="0" w:color="auto"/>
          </w:divBdr>
        </w:div>
        <w:div w:id="146018837">
          <w:marLeft w:val="0"/>
          <w:marRight w:val="0"/>
          <w:marTop w:val="0"/>
          <w:marBottom w:val="0"/>
          <w:divBdr>
            <w:top w:val="none" w:sz="0" w:space="0" w:color="auto"/>
            <w:left w:val="none" w:sz="0" w:space="0" w:color="auto"/>
            <w:bottom w:val="none" w:sz="0" w:space="0" w:color="auto"/>
            <w:right w:val="none" w:sz="0" w:space="0" w:color="auto"/>
          </w:divBdr>
        </w:div>
        <w:div w:id="206718967">
          <w:marLeft w:val="0"/>
          <w:marRight w:val="0"/>
          <w:marTop w:val="0"/>
          <w:marBottom w:val="0"/>
          <w:divBdr>
            <w:top w:val="none" w:sz="0" w:space="0" w:color="auto"/>
            <w:left w:val="none" w:sz="0" w:space="0" w:color="auto"/>
            <w:bottom w:val="none" w:sz="0" w:space="0" w:color="auto"/>
            <w:right w:val="none" w:sz="0" w:space="0" w:color="auto"/>
          </w:divBdr>
        </w:div>
        <w:div w:id="237787614">
          <w:marLeft w:val="0"/>
          <w:marRight w:val="0"/>
          <w:marTop w:val="0"/>
          <w:marBottom w:val="0"/>
          <w:divBdr>
            <w:top w:val="none" w:sz="0" w:space="0" w:color="auto"/>
            <w:left w:val="none" w:sz="0" w:space="0" w:color="auto"/>
            <w:bottom w:val="none" w:sz="0" w:space="0" w:color="auto"/>
            <w:right w:val="none" w:sz="0" w:space="0" w:color="auto"/>
          </w:divBdr>
        </w:div>
        <w:div w:id="258418584">
          <w:marLeft w:val="0"/>
          <w:marRight w:val="0"/>
          <w:marTop w:val="0"/>
          <w:marBottom w:val="0"/>
          <w:divBdr>
            <w:top w:val="none" w:sz="0" w:space="0" w:color="auto"/>
            <w:left w:val="none" w:sz="0" w:space="0" w:color="auto"/>
            <w:bottom w:val="none" w:sz="0" w:space="0" w:color="auto"/>
            <w:right w:val="none" w:sz="0" w:space="0" w:color="auto"/>
          </w:divBdr>
        </w:div>
        <w:div w:id="305010611">
          <w:marLeft w:val="0"/>
          <w:marRight w:val="0"/>
          <w:marTop w:val="0"/>
          <w:marBottom w:val="0"/>
          <w:divBdr>
            <w:top w:val="none" w:sz="0" w:space="0" w:color="auto"/>
            <w:left w:val="none" w:sz="0" w:space="0" w:color="auto"/>
            <w:bottom w:val="none" w:sz="0" w:space="0" w:color="auto"/>
            <w:right w:val="none" w:sz="0" w:space="0" w:color="auto"/>
          </w:divBdr>
        </w:div>
        <w:div w:id="328288479">
          <w:marLeft w:val="0"/>
          <w:marRight w:val="0"/>
          <w:marTop w:val="0"/>
          <w:marBottom w:val="0"/>
          <w:divBdr>
            <w:top w:val="none" w:sz="0" w:space="0" w:color="auto"/>
            <w:left w:val="none" w:sz="0" w:space="0" w:color="auto"/>
            <w:bottom w:val="none" w:sz="0" w:space="0" w:color="auto"/>
            <w:right w:val="none" w:sz="0" w:space="0" w:color="auto"/>
          </w:divBdr>
        </w:div>
        <w:div w:id="339967307">
          <w:marLeft w:val="0"/>
          <w:marRight w:val="0"/>
          <w:marTop w:val="0"/>
          <w:marBottom w:val="0"/>
          <w:divBdr>
            <w:top w:val="none" w:sz="0" w:space="0" w:color="auto"/>
            <w:left w:val="none" w:sz="0" w:space="0" w:color="auto"/>
            <w:bottom w:val="none" w:sz="0" w:space="0" w:color="auto"/>
            <w:right w:val="none" w:sz="0" w:space="0" w:color="auto"/>
          </w:divBdr>
        </w:div>
        <w:div w:id="342053409">
          <w:marLeft w:val="0"/>
          <w:marRight w:val="0"/>
          <w:marTop w:val="0"/>
          <w:marBottom w:val="0"/>
          <w:divBdr>
            <w:top w:val="none" w:sz="0" w:space="0" w:color="auto"/>
            <w:left w:val="none" w:sz="0" w:space="0" w:color="auto"/>
            <w:bottom w:val="none" w:sz="0" w:space="0" w:color="auto"/>
            <w:right w:val="none" w:sz="0" w:space="0" w:color="auto"/>
          </w:divBdr>
        </w:div>
        <w:div w:id="361175462">
          <w:marLeft w:val="0"/>
          <w:marRight w:val="0"/>
          <w:marTop w:val="0"/>
          <w:marBottom w:val="0"/>
          <w:divBdr>
            <w:top w:val="none" w:sz="0" w:space="0" w:color="auto"/>
            <w:left w:val="none" w:sz="0" w:space="0" w:color="auto"/>
            <w:bottom w:val="none" w:sz="0" w:space="0" w:color="auto"/>
            <w:right w:val="none" w:sz="0" w:space="0" w:color="auto"/>
          </w:divBdr>
        </w:div>
        <w:div w:id="375660920">
          <w:marLeft w:val="0"/>
          <w:marRight w:val="0"/>
          <w:marTop w:val="0"/>
          <w:marBottom w:val="0"/>
          <w:divBdr>
            <w:top w:val="none" w:sz="0" w:space="0" w:color="auto"/>
            <w:left w:val="none" w:sz="0" w:space="0" w:color="auto"/>
            <w:bottom w:val="none" w:sz="0" w:space="0" w:color="auto"/>
            <w:right w:val="none" w:sz="0" w:space="0" w:color="auto"/>
          </w:divBdr>
        </w:div>
        <w:div w:id="375737469">
          <w:marLeft w:val="0"/>
          <w:marRight w:val="0"/>
          <w:marTop w:val="0"/>
          <w:marBottom w:val="0"/>
          <w:divBdr>
            <w:top w:val="none" w:sz="0" w:space="0" w:color="auto"/>
            <w:left w:val="none" w:sz="0" w:space="0" w:color="auto"/>
            <w:bottom w:val="none" w:sz="0" w:space="0" w:color="auto"/>
            <w:right w:val="none" w:sz="0" w:space="0" w:color="auto"/>
          </w:divBdr>
        </w:div>
        <w:div w:id="382294421">
          <w:marLeft w:val="0"/>
          <w:marRight w:val="0"/>
          <w:marTop w:val="0"/>
          <w:marBottom w:val="0"/>
          <w:divBdr>
            <w:top w:val="none" w:sz="0" w:space="0" w:color="auto"/>
            <w:left w:val="none" w:sz="0" w:space="0" w:color="auto"/>
            <w:bottom w:val="none" w:sz="0" w:space="0" w:color="auto"/>
            <w:right w:val="none" w:sz="0" w:space="0" w:color="auto"/>
          </w:divBdr>
        </w:div>
        <w:div w:id="389813374">
          <w:marLeft w:val="0"/>
          <w:marRight w:val="0"/>
          <w:marTop w:val="0"/>
          <w:marBottom w:val="0"/>
          <w:divBdr>
            <w:top w:val="none" w:sz="0" w:space="0" w:color="auto"/>
            <w:left w:val="none" w:sz="0" w:space="0" w:color="auto"/>
            <w:bottom w:val="none" w:sz="0" w:space="0" w:color="auto"/>
            <w:right w:val="none" w:sz="0" w:space="0" w:color="auto"/>
          </w:divBdr>
        </w:div>
        <w:div w:id="457645649">
          <w:marLeft w:val="0"/>
          <w:marRight w:val="0"/>
          <w:marTop w:val="0"/>
          <w:marBottom w:val="0"/>
          <w:divBdr>
            <w:top w:val="none" w:sz="0" w:space="0" w:color="auto"/>
            <w:left w:val="none" w:sz="0" w:space="0" w:color="auto"/>
            <w:bottom w:val="none" w:sz="0" w:space="0" w:color="auto"/>
            <w:right w:val="none" w:sz="0" w:space="0" w:color="auto"/>
          </w:divBdr>
        </w:div>
        <w:div w:id="468133399">
          <w:marLeft w:val="0"/>
          <w:marRight w:val="0"/>
          <w:marTop w:val="0"/>
          <w:marBottom w:val="0"/>
          <w:divBdr>
            <w:top w:val="none" w:sz="0" w:space="0" w:color="auto"/>
            <w:left w:val="none" w:sz="0" w:space="0" w:color="auto"/>
            <w:bottom w:val="none" w:sz="0" w:space="0" w:color="auto"/>
            <w:right w:val="none" w:sz="0" w:space="0" w:color="auto"/>
          </w:divBdr>
        </w:div>
        <w:div w:id="495725692">
          <w:marLeft w:val="0"/>
          <w:marRight w:val="0"/>
          <w:marTop w:val="0"/>
          <w:marBottom w:val="0"/>
          <w:divBdr>
            <w:top w:val="none" w:sz="0" w:space="0" w:color="auto"/>
            <w:left w:val="none" w:sz="0" w:space="0" w:color="auto"/>
            <w:bottom w:val="none" w:sz="0" w:space="0" w:color="auto"/>
            <w:right w:val="none" w:sz="0" w:space="0" w:color="auto"/>
          </w:divBdr>
        </w:div>
        <w:div w:id="532962234">
          <w:marLeft w:val="0"/>
          <w:marRight w:val="0"/>
          <w:marTop w:val="0"/>
          <w:marBottom w:val="0"/>
          <w:divBdr>
            <w:top w:val="none" w:sz="0" w:space="0" w:color="auto"/>
            <w:left w:val="none" w:sz="0" w:space="0" w:color="auto"/>
            <w:bottom w:val="none" w:sz="0" w:space="0" w:color="auto"/>
            <w:right w:val="none" w:sz="0" w:space="0" w:color="auto"/>
          </w:divBdr>
        </w:div>
        <w:div w:id="548149730">
          <w:marLeft w:val="0"/>
          <w:marRight w:val="0"/>
          <w:marTop w:val="0"/>
          <w:marBottom w:val="0"/>
          <w:divBdr>
            <w:top w:val="none" w:sz="0" w:space="0" w:color="auto"/>
            <w:left w:val="none" w:sz="0" w:space="0" w:color="auto"/>
            <w:bottom w:val="none" w:sz="0" w:space="0" w:color="auto"/>
            <w:right w:val="none" w:sz="0" w:space="0" w:color="auto"/>
          </w:divBdr>
        </w:div>
        <w:div w:id="574046143">
          <w:marLeft w:val="0"/>
          <w:marRight w:val="0"/>
          <w:marTop w:val="0"/>
          <w:marBottom w:val="0"/>
          <w:divBdr>
            <w:top w:val="none" w:sz="0" w:space="0" w:color="auto"/>
            <w:left w:val="none" w:sz="0" w:space="0" w:color="auto"/>
            <w:bottom w:val="none" w:sz="0" w:space="0" w:color="auto"/>
            <w:right w:val="none" w:sz="0" w:space="0" w:color="auto"/>
          </w:divBdr>
        </w:div>
        <w:div w:id="592132908">
          <w:marLeft w:val="0"/>
          <w:marRight w:val="0"/>
          <w:marTop w:val="0"/>
          <w:marBottom w:val="0"/>
          <w:divBdr>
            <w:top w:val="none" w:sz="0" w:space="0" w:color="auto"/>
            <w:left w:val="none" w:sz="0" w:space="0" w:color="auto"/>
            <w:bottom w:val="none" w:sz="0" w:space="0" w:color="auto"/>
            <w:right w:val="none" w:sz="0" w:space="0" w:color="auto"/>
          </w:divBdr>
        </w:div>
        <w:div w:id="624432294">
          <w:marLeft w:val="0"/>
          <w:marRight w:val="0"/>
          <w:marTop w:val="0"/>
          <w:marBottom w:val="0"/>
          <w:divBdr>
            <w:top w:val="none" w:sz="0" w:space="0" w:color="auto"/>
            <w:left w:val="none" w:sz="0" w:space="0" w:color="auto"/>
            <w:bottom w:val="none" w:sz="0" w:space="0" w:color="auto"/>
            <w:right w:val="none" w:sz="0" w:space="0" w:color="auto"/>
          </w:divBdr>
        </w:div>
        <w:div w:id="688531391">
          <w:marLeft w:val="0"/>
          <w:marRight w:val="0"/>
          <w:marTop w:val="0"/>
          <w:marBottom w:val="0"/>
          <w:divBdr>
            <w:top w:val="none" w:sz="0" w:space="0" w:color="auto"/>
            <w:left w:val="none" w:sz="0" w:space="0" w:color="auto"/>
            <w:bottom w:val="none" w:sz="0" w:space="0" w:color="auto"/>
            <w:right w:val="none" w:sz="0" w:space="0" w:color="auto"/>
          </w:divBdr>
        </w:div>
        <w:div w:id="725758934">
          <w:marLeft w:val="0"/>
          <w:marRight w:val="0"/>
          <w:marTop w:val="0"/>
          <w:marBottom w:val="0"/>
          <w:divBdr>
            <w:top w:val="none" w:sz="0" w:space="0" w:color="auto"/>
            <w:left w:val="none" w:sz="0" w:space="0" w:color="auto"/>
            <w:bottom w:val="none" w:sz="0" w:space="0" w:color="auto"/>
            <w:right w:val="none" w:sz="0" w:space="0" w:color="auto"/>
          </w:divBdr>
        </w:div>
        <w:div w:id="739786881">
          <w:marLeft w:val="0"/>
          <w:marRight w:val="0"/>
          <w:marTop w:val="0"/>
          <w:marBottom w:val="0"/>
          <w:divBdr>
            <w:top w:val="none" w:sz="0" w:space="0" w:color="auto"/>
            <w:left w:val="none" w:sz="0" w:space="0" w:color="auto"/>
            <w:bottom w:val="none" w:sz="0" w:space="0" w:color="auto"/>
            <w:right w:val="none" w:sz="0" w:space="0" w:color="auto"/>
          </w:divBdr>
        </w:div>
        <w:div w:id="766118791">
          <w:marLeft w:val="0"/>
          <w:marRight w:val="0"/>
          <w:marTop w:val="0"/>
          <w:marBottom w:val="0"/>
          <w:divBdr>
            <w:top w:val="none" w:sz="0" w:space="0" w:color="auto"/>
            <w:left w:val="none" w:sz="0" w:space="0" w:color="auto"/>
            <w:bottom w:val="none" w:sz="0" w:space="0" w:color="auto"/>
            <w:right w:val="none" w:sz="0" w:space="0" w:color="auto"/>
          </w:divBdr>
        </w:div>
        <w:div w:id="767196436">
          <w:marLeft w:val="0"/>
          <w:marRight w:val="0"/>
          <w:marTop w:val="0"/>
          <w:marBottom w:val="0"/>
          <w:divBdr>
            <w:top w:val="none" w:sz="0" w:space="0" w:color="auto"/>
            <w:left w:val="none" w:sz="0" w:space="0" w:color="auto"/>
            <w:bottom w:val="none" w:sz="0" w:space="0" w:color="auto"/>
            <w:right w:val="none" w:sz="0" w:space="0" w:color="auto"/>
          </w:divBdr>
        </w:div>
        <w:div w:id="776829607">
          <w:marLeft w:val="0"/>
          <w:marRight w:val="0"/>
          <w:marTop w:val="0"/>
          <w:marBottom w:val="0"/>
          <w:divBdr>
            <w:top w:val="none" w:sz="0" w:space="0" w:color="auto"/>
            <w:left w:val="none" w:sz="0" w:space="0" w:color="auto"/>
            <w:bottom w:val="none" w:sz="0" w:space="0" w:color="auto"/>
            <w:right w:val="none" w:sz="0" w:space="0" w:color="auto"/>
          </w:divBdr>
        </w:div>
        <w:div w:id="778795039">
          <w:marLeft w:val="0"/>
          <w:marRight w:val="0"/>
          <w:marTop w:val="0"/>
          <w:marBottom w:val="0"/>
          <w:divBdr>
            <w:top w:val="none" w:sz="0" w:space="0" w:color="auto"/>
            <w:left w:val="none" w:sz="0" w:space="0" w:color="auto"/>
            <w:bottom w:val="none" w:sz="0" w:space="0" w:color="auto"/>
            <w:right w:val="none" w:sz="0" w:space="0" w:color="auto"/>
          </w:divBdr>
        </w:div>
        <w:div w:id="782916776">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843976236">
          <w:marLeft w:val="0"/>
          <w:marRight w:val="0"/>
          <w:marTop w:val="0"/>
          <w:marBottom w:val="0"/>
          <w:divBdr>
            <w:top w:val="none" w:sz="0" w:space="0" w:color="auto"/>
            <w:left w:val="none" w:sz="0" w:space="0" w:color="auto"/>
            <w:bottom w:val="none" w:sz="0" w:space="0" w:color="auto"/>
            <w:right w:val="none" w:sz="0" w:space="0" w:color="auto"/>
          </w:divBdr>
        </w:div>
        <w:div w:id="864371568">
          <w:marLeft w:val="0"/>
          <w:marRight w:val="0"/>
          <w:marTop w:val="0"/>
          <w:marBottom w:val="0"/>
          <w:divBdr>
            <w:top w:val="none" w:sz="0" w:space="0" w:color="auto"/>
            <w:left w:val="none" w:sz="0" w:space="0" w:color="auto"/>
            <w:bottom w:val="none" w:sz="0" w:space="0" w:color="auto"/>
            <w:right w:val="none" w:sz="0" w:space="0" w:color="auto"/>
          </w:divBdr>
        </w:div>
        <w:div w:id="865602072">
          <w:marLeft w:val="0"/>
          <w:marRight w:val="0"/>
          <w:marTop w:val="0"/>
          <w:marBottom w:val="0"/>
          <w:divBdr>
            <w:top w:val="none" w:sz="0" w:space="0" w:color="auto"/>
            <w:left w:val="none" w:sz="0" w:space="0" w:color="auto"/>
            <w:bottom w:val="none" w:sz="0" w:space="0" w:color="auto"/>
            <w:right w:val="none" w:sz="0" w:space="0" w:color="auto"/>
          </w:divBdr>
        </w:div>
        <w:div w:id="869952665">
          <w:marLeft w:val="0"/>
          <w:marRight w:val="0"/>
          <w:marTop w:val="0"/>
          <w:marBottom w:val="0"/>
          <w:divBdr>
            <w:top w:val="none" w:sz="0" w:space="0" w:color="auto"/>
            <w:left w:val="none" w:sz="0" w:space="0" w:color="auto"/>
            <w:bottom w:val="none" w:sz="0" w:space="0" w:color="auto"/>
            <w:right w:val="none" w:sz="0" w:space="0" w:color="auto"/>
          </w:divBdr>
        </w:div>
        <w:div w:id="871262392">
          <w:marLeft w:val="0"/>
          <w:marRight w:val="0"/>
          <w:marTop w:val="0"/>
          <w:marBottom w:val="0"/>
          <w:divBdr>
            <w:top w:val="none" w:sz="0" w:space="0" w:color="auto"/>
            <w:left w:val="none" w:sz="0" w:space="0" w:color="auto"/>
            <w:bottom w:val="none" w:sz="0" w:space="0" w:color="auto"/>
            <w:right w:val="none" w:sz="0" w:space="0" w:color="auto"/>
          </w:divBdr>
        </w:div>
        <w:div w:id="911894301">
          <w:marLeft w:val="0"/>
          <w:marRight w:val="0"/>
          <w:marTop w:val="0"/>
          <w:marBottom w:val="0"/>
          <w:divBdr>
            <w:top w:val="none" w:sz="0" w:space="0" w:color="auto"/>
            <w:left w:val="none" w:sz="0" w:space="0" w:color="auto"/>
            <w:bottom w:val="none" w:sz="0" w:space="0" w:color="auto"/>
            <w:right w:val="none" w:sz="0" w:space="0" w:color="auto"/>
          </w:divBdr>
        </w:div>
        <w:div w:id="935475748">
          <w:marLeft w:val="0"/>
          <w:marRight w:val="0"/>
          <w:marTop w:val="0"/>
          <w:marBottom w:val="0"/>
          <w:divBdr>
            <w:top w:val="none" w:sz="0" w:space="0" w:color="auto"/>
            <w:left w:val="none" w:sz="0" w:space="0" w:color="auto"/>
            <w:bottom w:val="none" w:sz="0" w:space="0" w:color="auto"/>
            <w:right w:val="none" w:sz="0" w:space="0" w:color="auto"/>
          </w:divBdr>
        </w:div>
        <w:div w:id="953712043">
          <w:marLeft w:val="0"/>
          <w:marRight w:val="0"/>
          <w:marTop w:val="0"/>
          <w:marBottom w:val="0"/>
          <w:divBdr>
            <w:top w:val="none" w:sz="0" w:space="0" w:color="auto"/>
            <w:left w:val="none" w:sz="0" w:space="0" w:color="auto"/>
            <w:bottom w:val="none" w:sz="0" w:space="0" w:color="auto"/>
            <w:right w:val="none" w:sz="0" w:space="0" w:color="auto"/>
          </w:divBdr>
        </w:div>
        <w:div w:id="982926090">
          <w:marLeft w:val="0"/>
          <w:marRight w:val="0"/>
          <w:marTop w:val="0"/>
          <w:marBottom w:val="0"/>
          <w:divBdr>
            <w:top w:val="none" w:sz="0" w:space="0" w:color="auto"/>
            <w:left w:val="none" w:sz="0" w:space="0" w:color="auto"/>
            <w:bottom w:val="none" w:sz="0" w:space="0" w:color="auto"/>
            <w:right w:val="none" w:sz="0" w:space="0" w:color="auto"/>
          </w:divBdr>
        </w:div>
        <w:div w:id="1064522794">
          <w:marLeft w:val="0"/>
          <w:marRight w:val="0"/>
          <w:marTop w:val="0"/>
          <w:marBottom w:val="0"/>
          <w:divBdr>
            <w:top w:val="none" w:sz="0" w:space="0" w:color="auto"/>
            <w:left w:val="none" w:sz="0" w:space="0" w:color="auto"/>
            <w:bottom w:val="none" w:sz="0" w:space="0" w:color="auto"/>
            <w:right w:val="none" w:sz="0" w:space="0" w:color="auto"/>
          </w:divBdr>
        </w:div>
        <w:div w:id="1070419666">
          <w:marLeft w:val="0"/>
          <w:marRight w:val="0"/>
          <w:marTop w:val="0"/>
          <w:marBottom w:val="0"/>
          <w:divBdr>
            <w:top w:val="none" w:sz="0" w:space="0" w:color="auto"/>
            <w:left w:val="none" w:sz="0" w:space="0" w:color="auto"/>
            <w:bottom w:val="none" w:sz="0" w:space="0" w:color="auto"/>
            <w:right w:val="none" w:sz="0" w:space="0" w:color="auto"/>
          </w:divBdr>
        </w:div>
        <w:div w:id="1112088565">
          <w:marLeft w:val="0"/>
          <w:marRight w:val="0"/>
          <w:marTop w:val="0"/>
          <w:marBottom w:val="0"/>
          <w:divBdr>
            <w:top w:val="none" w:sz="0" w:space="0" w:color="auto"/>
            <w:left w:val="none" w:sz="0" w:space="0" w:color="auto"/>
            <w:bottom w:val="none" w:sz="0" w:space="0" w:color="auto"/>
            <w:right w:val="none" w:sz="0" w:space="0" w:color="auto"/>
          </w:divBdr>
        </w:div>
        <w:div w:id="1137140158">
          <w:marLeft w:val="0"/>
          <w:marRight w:val="0"/>
          <w:marTop w:val="0"/>
          <w:marBottom w:val="0"/>
          <w:divBdr>
            <w:top w:val="none" w:sz="0" w:space="0" w:color="auto"/>
            <w:left w:val="none" w:sz="0" w:space="0" w:color="auto"/>
            <w:bottom w:val="none" w:sz="0" w:space="0" w:color="auto"/>
            <w:right w:val="none" w:sz="0" w:space="0" w:color="auto"/>
          </w:divBdr>
        </w:div>
        <w:div w:id="1140461942">
          <w:marLeft w:val="0"/>
          <w:marRight w:val="0"/>
          <w:marTop w:val="0"/>
          <w:marBottom w:val="0"/>
          <w:divBdr>
            <w:top w:val="none" w:sz="0" w:space="0" w:color="auto"/>
            <w:left w:val="none" w:sz="0" w:space="0" w:color="auto"/>
            <w:bottom w:val="none" w:sz="0" w:space="0" w:color="auto"/>
            <w:right w:val="none" w:sz="0" w:space="0" w:color="auto"/>
          </w:divBdr>
        </w:div>
        <w:div w:id="1151218911">
          <w:marLeft w:val="0"/>
          <w:marRight w:val="0"/>
          <w:marTop w:val="0"/>
          <w:marBottom w:val="0"/>
          <w:divBdr>
            <w:top w:val="none" w:sz="0" w:space="0" w:color="auto"/>
            <w:left w:val="none" w:sz="0" w:space="0" w:color="auto"/>
            <w:bottom w:val="none" w:sz="0" w:space="0" w:color="auto"/>
            <w:right w:val="none" w:sz="0" w:space="0" w:color="auto"/>
          </w:divBdr>
        </w:div>
        <w:div w:id="1182552892">
          <w:marLeft w:val="0"/>
          <w:marRight w:val="0"/>
          <w:marTop w:val="0"/>
          <w:marBottom w:val="0"/>
          <w:divBdr>
            <w:top w:val="none" w:sz="0" w:space="0" w:color="auto"/>
            <w:left w:val="none" w:sz="0" w:space="0" w:color="auto"/>
            <w:bottom w:val="none" w:sz="0" w:space="0" w:color="auto"/>
            <w:right w:val="none" w:sz="0" w:space="0" w:color="auto"/>
          </w:divBdr>
        </w:div>
        <w:div w:id="1208371604">
          <w:marLeft w:val="0"/>
          <w:marRight w:val="0"/>
          <w:marTop w:val="0"/>
          <w:marBottom w:val="0"/>
          <w:divBdr>
            <w:top w:val="none" w:sz="0" w:space="0" w:color="auto"/>
            <w:left w:val="none" w:sz="0" w:space="0" w:color="auto"/>
            <w:bottom w:val="none" w:sz="0" w:space="0" w:color="auto"/>
            <w:right w:val="none" w:sz="0" w:space="0" w:color="auto"/>
          </w:divBdr>
        </w:div>
        <w:div w:id="1215387268">
          <w:marLeft w:val="0"/>
          <w:marRight w:val="0"/>
          <w:marTop w:val="0"/>
          <w:marBottom w:val="0"/>
          <w:divBdr>
            <w:top w:val="none" w:sz="0" w:space="0" w:color="auto"/>
            <w:left w:val="none" w:sz="0" w:space="0" w:color="auto"/>
            <w:bottom w:val="none" w:sz="0" w:space="0" w:color="auto"/>
            <w:right w:val="none" w:sz="0" w:space="0" w:color="auto"/>
          </w:divBdr>
        </w:div>
        <w:div w:id="1234318893">
          <w:marLeft w:val="0"/>
          <w:marRight w:val="0"/>
          <w:marTop w:val="0"/>
          <w:marBottom w:val="0"/>
          <w:divBdr>
            <w:top w:val="none" w:sz="0" w:space="0" w:color="auto"/>
            <w:left w:val="none" w:sz="0" w:space="0" w:color="auto"/>
            <w:bottom w:val="none" w:sz="0" w:space="0" w:color="auto"/>
            <w:right w:val="none" w:sz="0" w:space="0" w:color="auto"/>
          </w:divBdr>
        </w:div>
        <w:div w:id="1241408740">
          <w:marLeft w:val="0"/>
          <w:marRight w:val="0"/>
          <w:marTop w:val="0"/>
          <w:marBottom w:val="0"/>
          <w:divBdr>
            <w:top w:val="none" w:sz="0" w:space="0" w:color="auto"/>
            <w:left w:val="none" w:sz="0" w:space="0" w:color="auto"/>
            <w:bottom w:val="none" w:sz="0" w:space="0" w:color="auto"/>
            <w:right w:val="none" w:sz="0" w:space="0" w:color="auto"/>
          </w:divBdr>
        </w:div>
        <w:div w:id="1255045219">
          <w:marLeft w:val="0"/>
          <w:marRight w:val="0"/>
          <w:marTop w:val="0"/>
          <w:marBottom w:val="0"/>
          <w:divBdr>
            <w:top w:val="none" w:sz="0" w:space="0" w:color="auto"/>
            <w:left w:val="none" w:sz="0" w:space="0" w:color="auto"/>
            <w:bottom w:val="none" w:sz="0" w:space="0" w:color="auto"/>
            <w:right w:val="none" w:sz="0" w:space="0" w:color="auto"/>
          </w:divBdr>
        </w:div>
        <w:div w:id="1277524985">
          <w:marLeft w:val="0"/>
          <w:marRight w:val="0"/>
          <w:marTop w:val="0"/>
          <w:marBottom w:val="0"/>
          <w:divBdr>
            <w:top w:val="none" w:sz="0" w:space="0" w:color="auto"/>
            <w:left w:val="none" w:sz="0" w:space="0" w:color="auto"/>
            <w:bottom w:val="none" w:sz="0" w:space="0" w:color="auto"/>
            <w:right w:val="none" w:sz="0" w:space="0" w:color="auto"/>
          </w:divBdr>
        </w:div>
        <w:div w:id="1288665039">
          <w:marLeft w:val="0"/>
          <w:marRight w:val="0"/>
          <w:marTop w:val="0"/>
          <w:marBottom w:val="0"/>
          <w:divBdr>
            <w:top w:val="none" w:sz="0" w:space="0" w:color="auto"/>
            <w:left w:val="none" w:sz="0" w:space="0" w:color="auto"/>
            <w:bottom w:val="none" w:sz="0" w:space="0" w:color="auto"/>
            <w:right w:val="none" w:sz="0" w:space="0" w:color="auto"/>
          </w:divBdr>
        </w:div>
        <w:div w:id="1311249060">
          <w:marLeft w:val="0"/>
          <w:marRight w:val="0"/>
          <w:marTop w:val="0"/>
          <w:marBottom w:val="0"/>
          <w:divBdr>
            <w:top w:val="none" w:sz="0" w:space="0" w:color="auto"/>
            <w:left w:val="none" w:sz="0" w:space="0" w:color="auto"/>
            <w:bottom w:val="none" w:sz="0" w:space="0" w:color="auto"/>
            <w:right w:val="none" w:sz="0" w:space="0" w:color="auto"/>
          </w:divBdr>
        </w:div>
        <w:div w:id="1315796670">
          <w:marLeft w:val="0"/>
          <w:marRight w:val="0"/>
          <w:marTop w:val="0"/>
          <w:marBottom w:val="0"/>
          <w:divBdr>
            <w:top w:val="none" w:sz="0" w:space="0" w:color="auto"/>
            <w:left w:val="none" w:sz="0" w:space="0" w:color="auto"/>
            <w:bottom w:val="none" w:sz="0" w:space="0" w:color="auto"/>
            <w:right w:val="none" w:sz="0" w:space="0" w:color="auto"/>
          </w:divBdr>
        </w:div>
        <w:div w:id="1337226989">
          <w:marLeft w:val="0"/>
          <w:marRight w:val="0"/>
          <w:marTop w:val="0"/>
          <w:marBottom w:val="0"/>
          <w:divBdr>
            <w:top w:val="none" w:sz="0" w:space="0" w:color="auto"/>
            <w:left w:val="none" w:sz="0" w:space="0" w:color="auto"/>
            <w:bottom w:val="none" w:sz="0" w:space="0" w:color="auto"/>
            <w:right w:val="none" w:sz="0" w:space="0" w:color="auto"/>
          </w:divBdr>
        </w:div>
        <w:div w:id="1352412497">
          <w:marLeft w:val="0"/>
          <w:marRight w:val="0"/>
          <w:marTop w:val="0"/>
          <w:marBottom w:val="0"/>
          <w:divBdr>
            <w:top w:val="none" w:sz="0" w:space="0" w:color="auto"/>
            <w:left w:val="none" w:sz="0" w:space="0" w:color="auto"/>
            <w:bottom w:val="none" w:sz="0" w:space="0" w:color="auto"/>
            <w:right w:val="none" w:sz="0" w:space="0" w:color="auto"/>
          </w:divBdr>
        </w:div>
        <w:div w:id="1359743274">
          <w:marLeft w:val="0"/>
          <w:marRight w:val="0"/>
          <w:marTop w:val="0"/>
          <w:marBottom w:val="0"/>
          <w:divBdr>
            <w:top w:val="none" w:sz="0" w:space="0" w:color="auto"/>
            <w:left w:val="none" w:sz="0" w:space="0" w:color="auto"/>
            <w:bottom w:val="none" w:sz="0" w:space="0" w:color="auto"/>
            <w:right w:val="none" w:sz="0" w:space="0" w:color="auto"/>
          </w:divBdr>
        </w:div>
        <w:div w:id="1372146453">
          <w:marLeft w:val="0"/>
          <w:marRight w:val="0"/>
          <w:marTop w:val="0"/>
          <w:marBottom w:val="0"/>
          <w:divBdr>
            <w:top w:val="none" w:sz="0" w:space="0" w:color="auto"/>
            <w:left w:val="none" w:sz="0" w:space="0" w:color="auto"/>
            <w:bottom w:val="none" w:sz="0" w:space="0" w:color="auto"/>
            <w:right w:val="none" w:sz="0" w:space="0" w:color="auto"/>
          </w:divBdr>
        </w:div>
        <w:div w:id="1372805324">
          <w:marLeft w:val="0"/>
          <w:marRight w:val="0"/>
          <w:marTop w:val="0"/>
          <w:marBottom w:val="0"/>
          <w:divBdr>
            <w:top w:val="none" w:sz="0" w:space="0" w:color="auto"/>
            <w:left w:val="none" w:sz="0" w:space="0" w:color="auto"/>
            <w:bottom w:val="none" w:sz="0" w:space="0" w:color="auto"/>
            <w:right w:val="none" w:sz="0" w:space="0" w:color="auto"/>
          </w:divBdr>
        </w:div>
        <w:div w:id="1417439929">
          <w:marLeft w:val="0"/>
          <w:marRight w:val="0"/>
          <w:marTop w:val="0"/>
          <w:marBottom w:val="0"/>
          <w:divBdr>
            <w:top w:val="none" w:sz="0" w:space="0" w:color="auto"/>
            <w:left w:val="none" w:sz="0" w:space="0" w:color="auto"/>
            <w:bottom w:val="none" w:sz="0" w:space="0" w:color="auto"/>
            <w:right w:val="none" w:sz="0" w:space="0" w:color="auto"/>
          </w:divBdr>
        </w:div>
        <w:div w:id="1447887745">
          <w:marLeft w:val="0"/>
          <w:marRight w:val="0"/>
          <w:marTop w:val="0"/>
          <w:marBottom w:val="0"/>
          <w:divBdr>
            <w:top w:val="none" w:sz="0" w:space="0" w:color="auto"/>
            <w:left w:val="none" w:sz="0" w:space="0" w:color="auto"/>
            <w:bottom w:val="none" w:sz="0" w:space="0" w:color="auto"/>
            <w:right w:val="none" w:sz="0" w:space="0" w:color="auto"/>
          </w:divBdr>
        </w:div>
        <w:div w:id="1472021310">
          <w:marLeft w:val="0"/>
          <w:marRight w:val="0"/>
          <w:marTop w:val="0"/>
          <w:marBottom w:val="0"/>
          <w:divBdr>
            <w:top w:val="none" w:sz="0" w:space="0" w:color="auto"/>
            <w:left w:val="none" w:sz="0" w:space="0" w:color="auto"/>
            <w:bottom w:val="none" w:sz="0" w:space="0" w:color="auto"/>
            <w:right w:val="none" w:sz="0" w:space="0" w:color="auto"/>
          </w:divBdr>
        </w:div>
        <w:div w:id="1508641229">
          <w:marLeft w:val="0"/>
          <w:marRight w:val="0"/>
          <w:marTop w:val="0"/>
          <w:marBottom w:val="0"/>
          <w:divBdr>
            <w:top w:val="none" w:sz="0" w:space="0" w:color="auto"/>
            <w:left w:val="none" w:sz="0" w:space="0" w:color="auto"/>
            <w:bottom w:val="none" w:sz="0" w:space="0" w:color="auto"/>
            <w:right w:val="none" w:sz="0" w:space="0" w:color="auto"/>
          </w:divBdr>
        </w:div>
        <w:div w:id="1542748382">
          <w:marLeft w:val="0"/>
          <w:marRight w:val="0"/>
          <w:marTop w:val="0"/>
          <w:marBottom w:val="0"/>
          <w:divBdr>
            <w:top w:val="none" w:sz="0" w:space="0" w:color="auto"/>
            <w:left w:val="none" w:sz="0" w:space="0" w:color="auto"/>
            <w:bottom w:val="none" w:sz="0" w:space="0" w:color="auto"/>
            <w:right w:val="none" w:sz="0" w:space="0" w:color="auto"/>
          </w:divBdr>
        </w:div>
        <w:div w:id="1566914533">
          <w:marLeft w:val="0"/>
          <w:marRight w:val="0"/>
          <w:marTop w:val="0"/>
          <w:marBottom w:val="0"/>
          <w:divBdr>
            <w:top w:val="none" w:sz="0" w:space="0" w:color="auto"/>
            <w:left w:val="none" w:sz="0" w:space="0" w:color="auto"/>
            <w:bottom w:val="none" w:sz="0" w:space="0" w:color="auto"/>
            <w:right w:val="none" w:sz="0" w:space="0" w:color="auto"/>
          </w:divBdr>
        </w:div>
        <w:div w:id="1569343455">
          <w:marLeft w:val="0"/>
          <w:marRight w:val="0"/>
          <w:marTop w:val="0"/>
          <w:marBottom w:val="0"/>
          <w:divBdr>
            <w:top w:val="none" w:sz="0" w:space="0" w:color="auto"/>
            <w:left w:val="none" w:sz="0" w:space="0" w:color="auto"/>
            <w:bottom w:val="none" w:sz="0" w:space="0" w:color="auto"/>
            <w:right w:val="none" w:sz="0" w:space="0" w:color="auto"/>
          </w:divBdr>
        </w:div>
        <w:div w:id="1576893651">
          <w:marLeft w:val="0"/>
          <w:marRight w:val="0"/>
          <w:marTop w:val="0"/>
          <w:marBottom w:val="0"/>
          <w:divBdr>
            <w:top w:val="none" w:sz="0" w:space="0" w:color="auto"/>
            <w:left w:val="none" w:sz="0" w:space="0" w:color="auto"/>
            <w:bottom w:val="none" w:sz="0" w:space="0" w:color="auto"/>
            <w:right w:val="none" w:sz="0" w:space="0" w:color="auto"/>
          </w:divBdr>
        </w:div>
        <w:div w:id="1589265788">
          <w:marLeft w:val="0"/>
          <w:marRight w:val="0"/>
          <w:marTop w:val="0"/>
          <w:marBottom w:val="0"/>
          <w:divBdr>
            <w:top w:val="none" w:sz="0" w:space="0" w:color="auto"/>
            <w:left w:val="none" w:sz="0" w:space="0" w:color="auto"/>
            <w:bottom w:val="none" w:sz="0" w:space="0" w:color="auto"/>
            <w:right w:val="none" w:sz="0" w:space="0" w:color="auto"/>
          </w:divBdr>
        </w:div>
        <w:div w:id="1590040912">
          <w:marLeft w:val="0"/>
          <w:marRight w:val="0"/>
          <w:marTop w:val="0"/>
          <w:marBottom w:val="0"/>
          <w:divBdr>
            <w:top w:val="none" w:sz="0" w:space="0" w:color="auto"/>
            <w:left w:val="none" w:sz="0" w:space="0" w:color="auto"/>
            <w:bottom w:val="none" w:sz="0" w:space="0" w:color="auto"/>
            <w:right w:val="none" w:sz="0" w:space="0" w:color="auto"/>
          </w:divBdr>
        </w:div>
        <w:div w:id="1662149685">
          <w:marLeft w:val="0"/>
          <w:marRight w:val="0"/>
          <w:marTop w:val="0"/>
          <w:marBottom w:val="0"/>
          <w:divBdr>
            <w:top w:val="none" w:sz="0" w:space="0" w:color="auto"/>
            <w:left w:val="none" w:sz="0" w:space="0" w:color="auto"/>
            <w:bottom w:val="none" w:sz="0" w:space="0" w:color="auto"/>
            <w:right w:val="none" w:sz="0" w:space="0" w:color="auto"/>
          </w:divBdr>
        </w:div>
        <w:div w:id="1694260603">
          <w:marLeft w:val="0"/>
          <w:marRight w:val="0"/>
          <w:marTop w:val="0"/>
          <w:marBottom w:val="0"/>
          <w:divBdr>
            <w:top w:val="none" w:sz="0" w:space="0" w:color="auto"/>
            <w:left w:val="none" w:sz="0" w:space="0" w:color="auto"/>
            <w:bottom w:val="none" w:sz="0" w:space="0" w:color="auto"/>
            <w:right w:val="none" w:sz="0" w:space="0" w:color="auto"/>
          </w:divBdr>
        </w:div>
        <w:div w:id="1713187564">
          <w:marLeft w:val="0"/>
          <w:marRight w:val="0"/>
          <w:marTop w:val="0"/>
          <w:marBottom w:val="0"/>
          <w:divBdr>
            <w:top w:val="none" w:sz="0" w:space="0" w:color="auto"/>
            <w:left w:val="none" w:sz="0" w:space="0" w:color="auto"/>
            <w:bottom w:val="none" w:sz="0" w:space="0" w:color="auto"/>
            <w:right w:val="none" w:sz="0" w:space="0" w:color="auto"/>
          </w:divBdr>
        </w:div>
        <w:div w:id="1736781565">
          <w:marLeft w:val="0"/>
          <w:marRight w:val="0"/>
          <w:marTop w:val="0"/>
          <w:marBottom w:val="0"/>
          <w:divBdr>
            <w:top w:val="none" w:sz="0" w:space="0" w:color="auto"/>
            <w:left w:val="none" w:sz="0" w:space="0" w:color="auto"/>
            <w:bottom w:val="none" w:sz="0" w:space="0" w:color="auto"/>
            <w:right w:val="none" w:sz="0" w:space="0" w:color="auto"/>
          </w:divBdr>
        </w:div>
        <w:div w:id="1737389804">
          <w:marLeft w:val="0"/>
          <w:marRight w:val="0"/>
          <w:marTop w:val="0"/>
          <w:marBottom w:val="0"/>
          <w:divBdr>
            <w:top w:val="none" w:sz="0" w:space="0" w:color="auto"/>
            <w:left w:val="none" w:sz="0" w:space="0" w:color="auto"/>
            <w:bottom w:val="none" w:sz="0" w:space="0" w:color="auto"/>
            <w:right w:val="none" w:sz="0" w:space="0" w:color="auto"/>
          </w:divBdr>
        </w:div>
        <w:div w:id="1784764428">
          <w:marLeft w:val="0"/>
          <w:marRight w:val="0"/>
          <w:marTop w:val="0"/>
          <w:marBottom w:val="0"/>
          <w:divBdr>
            <w:top w:val="none" w:sz="0" w:space="0" w:color="auto"/>
            <w:left w:val="none" w:sz="0" w:space="0" w:color="auto"/>
            <w:bottom w:val="none" w:sz="0" w:space="0" w:color="auto"/>
            <w:right w:val="none" w:sz="0" w:space="0" w:color="auto"/>
          </w:divBdr>
        </w:div>
        <w:div w:id="1797529424">
          <w:marLeft w:val="0"/>
          <w:marRight w:val="0"/>
          <w:marTop w:val="0"/>
          <w:marBottom w:val="0"/>
          <w:divBdr>
            <w:top w:val="none" w:sz="0" w:space="0" w:color="auto"/>
            <w:left w:val="none" w:sz="0" w:space="0" w:color="auto"/>
            <w:bottom w:val="none" w:sz="0" w:space="0" w:color="auto"/>
            <w:right w:val="none" w:sz="0" w:space="0" w:color="auto"/>
          </w:divBdr>
        </w:div>
        <w:div w:id="1807892111">
          <w:marLeft w:val="0"/>
          <w:marRight w:val="0"/>
          <w:marTop w:val="0"/>
          <w:marBottom w:val="0"/>
          <w:divBdr>
            <w:top w:val="none" w:sz="0" w:space="0" w:color="auto"/>
            <w:left w:val="none" w:sz="0" w:space="0" w:color="auto"/>
            <w:bottom w:val="none" w:sz="0" w:space="0" w:color="auto"/>
            <w:right w:val="none" w:sz="0" w:space="0" w:color="auto"/>
          </w:divBdr>
        </w:div>
        <w:div w:id="1871140941">
          <w:marLeft w:val="0"/>
          <w:marRight w:val="0"/>
          <w:marTop w:val="0"/>
          <w:marBottom w:val="0"/>
          <w:divBdr>
            <w:top w:val="none" w:sz="0" w:space="0" w:color="auto"/>
            <w:left w:val="none" w:sz="0" w:space="0" w:color="auto"/>
            <w:bottom w:val="none" w:sz="0" w:space="0" w:color="auto"/>
            <w:right w:val="none" w:sz="0" w:space="0" w:color="auto"/>
          </w:divBdr>
        </w:div>
        <w:div w:id="1887326062">
          <w:marLeft w:val="0"/>
          <w:marRight w:val="0"/>
          <w:marTop w:val="0"/>
          <w:marBottom w:val="0"/>
          <w:divBdr>
            <w:top w:val="none" w:sz="0" w:space="0" w:color="auto"/>
            <w:left w:val="none" w:sz="0" w:space="0" w:color="auto"/>
            <w:bottom w:val="none" w:sz="0" w:space="0" w:color="auto"/>
            <w:right w:val="none" w:sz="0" w:space="0" w:color="auto"/>
          </w:divBdr>
        </w:div>
        <w:div w:id="1912688231">
          <w:marLeft w:val="0"/>
          <w:marRight w:val="0"/>
          <w:marTop w:val="0"/>
          <w:marBottom w:val="0"/>
          <w:divBdr>
            <w:top w:val="none" w:sz="0" w:space="0" w:color="auto"/>
            <w:left w:val="none" w:sz="0" w:space="0" w:color="auto"/>
            <w:bottom w:val="none" w:sz="0" w:space="0" w:color="auto"/>
            <w:right w:val="none" w:sz="0" w:space="0" w:color="auto"/>
          </w:divBdr>
        </w:div>
        <w:div w:id="1927878294">
          <w:marLeft w:val="0"/>
          <w:marRight w:val="0"/>
          <w:marTop w:val="0"/>
          <w:marBottom w:val="0"/>
          <w:divBdr>
            <w:top w:val="none" w:sz="0" w:space="0" w:color="auto"/>
            <w:left w:val="none" w:sz="0" w:space="0" w:color="auto"/>
            <w:bottom w:val="none" w:sz="0" w:space="0" w:color="auto"/>
            <w:right w:val="none" w:sz="0" w:space="0" w:color="auto"/>
          </w:divBdr>
        </w:div>
        <w:div w:id="1936935609">
          <w:marLeft w:val="0"/>
          <w:marRight w:val="0"/>
          <w:marTop w:val="0"/>
          <w:marBottom w:val="0"/>
          <w:divBdr>
            <w:top w:val="none" w:sz="0" w:space="0" w:color="auto"/>
            <w:left w:val="none" w:sz="0" w:space="0" w:color="auto"/>
            <w:bottom w:val="none" w:sz="0" w:space="0" w:color="auto"/>
            <w:right w:val="none" w:sz="0" w:space="0" w:color="auto"/>
          </w:divBdr>
        </w:div>
        <w:div w:id="1937326482">
          <w:marLeft w:val="0"/>
          <w:marRight w:val="0"/>
          <w:marTop w:val="0"/>
          <w:marBottom w:val="0"/>
          <w:divBdr>
            <w:top w:val="none" w:sz="0" w:space="0" w:color="auto"/>
            <w:left w:val="none" w:sz="0" w:space="0" w:color="auto"/>
            <w:bottom w:val="none" w:sz="0" w:space="0" w:color="auto"/>
            <w:right w:val="none" w:sz="0" w:space="0" w:color="auto"/>
          </w:divBdr>
        </w:div>
        <w:div w:id="1938170537">
          <w:marLeft w:val="0"/>
          <w:marRight w:val="0"/>
          <w:marTop w:val="0"/>
          <w:marBottom w:val="0"/>
          <w:divBdr>
            <w:top w:val="none" w:sz="0" w:space="0" w:color="auto"/>
            <w:left w:val="none" w:sz="0" w:space="0" w:color="auto"/>
            <w:bottom w:val="none" w:sz="0" w:space="0" w:color="auto"/>
            <w:right w:val="none" w:sz="0" w:space="0" w:color="auto"/>
          </w:divBdr>
        </w:div>
        <w:div w:id="1939366067">
          <w:marLeft w:val="0"/>
          <w:marRight w:val="0"/>
          <w:marTop w:val="0"/>
          <w:marBottom w:val="0"/>
          <w:divBdr>
            <w:top w:val="none" w:sz="0" w:space="0" w:color="auto"/>
            <w:left w:val="none" w:sz="0" w:space="0" w:color="auto"/>
            <w:bottom w:val="none" w:sz="0" w:space="0" w:color="auto"/>
            <w:right w:val="none" w:sz="0" w:space="0" w:color="auto"/>
          </w:divBdr>
        </w:div>
      </w:divsChild>
    </w:div>
    <w:div w:id="1886454298">
      <w:bodyDiv w:val="1"/>
      <w:marLeft w:val="0"/>
      <w:marRight w:val="0"/>
      <w:marTop w:val="0"/>
      <w:marBottom w:val="0"/>
      <w:divBdr>
        <w:top w:val="none" w:sz="0" w:space="0" w:color="auto"/>
        <w:left w:val="none" w:sz="0" w:space="0" w:color="auto"/>
        <w:bottom w:val="none" w:sz="0" w:space="0" w:color="auto"/>
        <w:right w:val="none" w:sz="0" w:space="0" w:color="auto"/>
      </w:divBdr>
    </w:div>
    <w:div w:id="1886520206">
      <w:bodyDiv w:val="1"/>
      <w:marLeft w:val="0"/>
      <w:marRight w:val="0"/>
      <w:marTop w:val="0"/>
      <w:marBottom w:val="0"/>
      <w:divBdr>
        <w:top w:val="none" w:sz="0" w:space="0" w:color="auto"/>
        <w:left w:val="none" w:sz="0" w:space="0" w:color="auto"/>
        <w:bottom w:val="none" w:sz="0" w:space="0" w:color="auto"/>
        <w:right w:val="none" w:sz="0" w:space="0" w:color="auto"/>
      </w:divBdr>
    </w:div>
    <w:div w:id="1886603084">
      <w:bodyDiv w:val="1"/>
      <w:marLeft w:val="0"/>
      <w:marRight w:val="0"/>
      <w:marTop w:val="0"/>
      <w:marBottom w:val="0"/>
      <w:divBdr>
        <w:top w:val="none" w:sz="0" w:space="0" w:color="auto"/>
        <w:left w:val="none" w:sz="0" w:space="0" w:color="auto"/>
        <w:bottom w:val="none" w:sz="0" w:space="0" w:color="auto"/>
        <w:right w:val="none" w:sz="0" w:space="0" w:color="auto"/>
      </w:divBdr>
    </w:div>
    <w:div w:id="1886940073">
      <w:bodyDiv w:val="1"/>
      <w:marLeft w:val="0"/>
      <w:marRight w:val="0"/>
      <w:marTop w:val="0"/>
      <w:marBottom w:val="0"/>
      <w:divBdr>
        <w:top w:val="none" w:sz="0" w:space="0" w:color="auto"/>
        <w:left w:val="none" w:sz="0" w:space="0" w:color="auto"/>
        <w:bottom w:val="none" w:sz="0" w:space="0" w:color="auto"/>
        <w:right w:val="none" w:sz="0" w:space="0" w:color="auto"/>
      </w:divBdr>
    </w:div>
    <w:div w:id="1886986621">
      <w:bodyDiv w:val="1"/>
      <w:marLeft w:val="0"/>
      <w:marRight w:val="0"/>
      <w:marTop w:val="0"/>
      <w:marBottom w:val="0"/>
      <w:divBdr>
        <w:top w:val="none" w:sz="0" w:space="0" w:color="auto"/>
        <w:left w:val="none" w:sz="0" w:space="0" w:color="auto"/>
        <w:bottom w:val="none" w:sz="0" w:space="0" w:color="auto"/>
        <w:right w:val="none" w:sz="0" w:space="0" w:color="auto"/>
      </w:divBdr>
    </w:div>
    <w:div w:id="1887716940">
      <w:bodyDiv w:val="1"/>
      <w:marLeft w:val="0"/>
      <w:marRight w:val="0"/>
      <w:marTop w:val="0"/>
      <w:marBottom w:val="0"/>
      <w:divBdr>
        <w:top w:val="none" w:sz="0" w:space="0" w:color="auto"/>
        <w:left w:val="none" w:sz="0" w:space="0" w:color="auto"/>
        <w:bottom w:val="none" w:sz="0" w:space="0" w:color="auto"/>
        <w:right w:val="none" w:sz="0" w:space="0" w:color="auto"/>
      </w:divBdr>
    </w:div>
    <w:div w:id="1887792321">
      <w:bodyDiv w:val="1"/>
      <w:marLeft w:val="0"/>
      <w:marRight w:val="0"/>
      <w:marTop w:val="0"/>
      <w:marBottom w:val="0"/>
      <w:divBdr>
        <w:top w:val="none" w:sz="0" w:space="0" w:color="auto"/>
        <w:left w:val="none" w:sz="0" w:space="0" w:color="auto"/>
        <w:bottom w:val="none" w:sz="0" w:space="0" w:color="auto"/>
        <w:right w:val="none" w:sz="0" w:space="0" w:color="auto"/>
      </w:divBdr>
    </w:div>
    <w:div w:id="1887832407">
      <w:bodyDiv w:val="1"/>
      <w:marLeft w:val="0"/>
      <w:marRight w:val="0"/>
      <w:marTop w:val="0"/>
      <w:marBottom w:val="0"/>
      <w:divBdr>
        <w:top w:val="none" w:sz="0" w:space="0" w:color="auto"/>
        <w:left w:val="none" w:sz="0" w:space="0" w:color="auto"/>
        <w:bottom w:val="none" w:sz="0" w:space="0" w:color="auto"/>
        <w:right w:val="none" w:sz="0" w:space="0" w:color="auto"/>
      </w:divBdr>
    </w:div>
    <w:div w:id="1887983667">
      <w:bodyDiv w:val="1"/>
      <w:marLeft w:val="0"/>
      <w:marRight w:val="0"/>
      <w:marTop w:val="0"/>
      <w:marBottom w:val="0"/>
      <w:divBdr>
        <w:top w:val="none" w:sz="0" w:space="0" w:color="auto"/>
        <w:left w:val="none" w:sz="0" w:space="0" w:color="auto"/>
        <w:bottom w:val="none" w:sz="0" w:space="0" w:color="auto"/>
        <w:right w:val="none" w:sz="0" w:space="0" w:color="auto"/>
      </w:divBdr>
    </w:div>
    <w:div w:id="1888108365">
      <w:bodyDiv w:val="1"/>
      <w:marLeft w:val="0"/>
      <w:marRight w:val="0"/>
      <w:marTop w:val="0"/>
      <w:marBottom w:val="0"/>
      <w:divBdr>
        <w:top w:val="none" w:sz="0" w:space="0" w:color="auto"/>
        <w:left w:val="none" w:sz="0" w:space="0" w:color="auto"/>
        <w:bottom w:val="none" w:sz="0" w:space="0" w:color="auto"/>
        <w:right w:val="none" w:sz="0" w:space="0" w:color="auto"/>
      </w:divBdr>
    </w:div>
    <w:div w:id="1888368223">
      <w:bodyDiv w:val="1"/>
      <w:marLeft w:val="0"/>
      <w:marRight w:val="0"/>
      <w:marTop w:val="0"/>
      <w:marBottom w:val="0"/>
      <w:divBdr>
        <w:top w:val="none" w:sz="0" w:space="0" w:color="auto"/>
        <w:left w:val="none" w:sz="0" w:space="0" w:color="auto"/>
        <w:bottom w:val="none" w:sz="0" w:space="0" w:color="auto"/>
        <w:right w:val="none" w:sz="0" w:space="0" w:color="auto"/>
      </w:divBdr>
    </w:div>
    <w:div w:id="1888561281">
      <w:bodyDiv w:val="1"/>
      <w:marLeft w:val="0"/>
      <w:marRight w:val="0"/>
      <w:marTop w:val="0"/>
      <w:marBottom w:val="0"/>
      <w:divBdr>
        <w:top w:val="none" w:sz="0" w:space="0" w:color="auto"/>
        <w:left w:val="none" w:sz="0" w:space="0" w:color="auto"/>
        <w:bottom w:val="none" w:sz="0" w:space="0" w:color="auto"/>
        <w:right w:val="none" w:sz="0" w:space="0" w:color="auto"/>
      </w:divBdr>
    </w:div>
    <w:div w:id="1888639682">
      <w:bodyDiv w:val="1"/>
      <w:marLeft w:val="0"/>
      <w:marRight w:val="0"/>
      <w:marTop w:val="0"/>
      <w:marBottom w:val="0"/>
      <w:divBdr>
        <w:top w:val="none" w:sz="0" w:space="0" w:color="auto"/>
        <w:left w:val="none" w:sz="0" w:space="0" w:color="auto"/>
        <w:bottom w:val="none" w:sz="0" w:space="0" w:color="auto"/>
        <w:right w:val="none" w:sz="0" w:space="0" w:color="auto"/>
      </w:divBdr>
    </w:div>
    <w:div w:id="1888911172">
      <w:bodyDiv w:val="1"/>
      <w:marLeft w:val="0"/>
      <w:marRight w:val="0"/>
      <w:marTop w:val="0"/>
      <w:marBottom w:val="0"/>
      <w:divBdr>
        <w:top w:val="none" w:sz="0" w:space="0" w:color="auto"/>
        <w:left w:val="none" w:sz="0" w:space="0" w:color="auto"/>
        <w:bottom w:val="none" w:sz="0" w:space="0" w:color="auto"/>
        <w:right w:val="none" w:sz="0" w:space="0" w:color="auto"/>
      </w:divBdr>
    </w:div>
    <w:div w:id="1888957015">
      <w:bodyDiv w:val="1"/>
      <w:marLeft w:val="0"/>
      <w:marRight w:val="0"/>
      <w:marTop w:val="0"/>
      <w:marBottom w:val="0"/>
      <w:divBdr>
        <w:top w:val="none" w:sz="0" w:space="0" w:color="auto"/>
        <w:left w:val="none" w:sz="0" w:space="0" w:color="auto"/>
        <w:bottom w:val="none" w:sz="0" w:space="0" w:color="auto"/>
        <w:right w:val="none" w:sz="0" w:space="0" w:color="auto"/>
      </w:divBdr>
    </w:div>
    <w:div w:id="1889563903">
      <w:bodyDiv w:val="1"/>
      <w:marLeft w:val="0"/>
      <w:marRight w:val="0"/>
      <w:marTop w:val="0"/>
      <w:marBottom w:val="0"/>
      <w:divBdr>
        <w:top w:val="none" w:sz="0" w:space="0" w:color="auto"/>
        <w:left w:val="none" w:sz="0" w:space="0" w:color="auto"/>
        <w:bottom w:val="none" w:sz="0" w:space="0" w:color="auto"/>
        <w:right w:val="none" w:sz="0" w:space="0" w:color="auto"/>
      </w:divBdr>
    </w:div>
    <w:div w:id="1889564432">
      <w:bodyDiv w:val="1"/>
      <w:marLeft w:val="0"/>
      <w:marRight w:val="0"/>
      <w:marTop w:val="0"/>
      <w:marBottom w:val="0"/>
      <w:divBdr>
        <w:top w:val="none" w:sz="0" w:space="0" w:color="auto"/>
        <w:left w:val="none" w:sz="0" w:space="0" w:color="auto"/>
        <w:bottom w:val="none" w:sz="0" w:space="0" w:color="auto"/>
        <w:right w:val="none" w:sz="0" w:space="0" w:color="auto"/>
      </w:divBdr>
    </w:div>
    <w:div w:id="1890072754">
      <w:bodyDiv w:val="1"/>
      <w:marLeft w:val="0"/>
      <w:marRight w:val="0"/>
      <w:marTop w:val="0"/>
      <w:marBottom w:val="0"/>
      <w:divBdr>
        <w:top w:val="none" w:sz="0" w:space="0" w:color="auto"/>
        <w:left w:val="none" w:sz="0" w:space="0" w:color="auto"/>
        <w:bottom w:val="none" w:sz="0" w:space="0" w:color="auto"/>
        <w:right w:val="none" w:sz="0" w:space="0" w:color="auto"/>
      </w:divBdr>
    </w:div>
    <w:div w:id="1890074553">
      <w:bodyDiv w:val="1"/>
      <w:marLeft w:val="0"/>
      <w:marRight w:val="0"/>
      <w:marTop w:val="0"/>
      <w:marBottom w:val="0"/>
      <w:divBdr>
        <w:top w:val="none" w:sz="0" w:space="0" w:color="auto"/>
        <w:left w:val="none" w:sz="0" w:space="0" w:color="auto"/>
        <w:bottom w:val="none" w:sz="0" w:space="0" w:color="auto"/>
        <w:right w:val="none" w:sz="0" w:space="0" w:color="auto"/>
      </w:divBdr>
    </w:div>
    <w:div w:id="1890220542">
      <w:bodyDiv w:val="1"/>
      <w:marLeft w:val="0"/>
      <w:marRight w:val="0"/>
      <w:marTop w:val="0"/>
      <w:marBottom w:val="0"/>
      <w:divBdr>
        <w:top w:val="none" w:sz="0" w:space="0" w:color="auto"/>
        <w:left w:val="none" w:sz="0" w:space="0" w:color="auto"/>
        <w:bottom w:val="none" w:sz="0" w:space="0" w:color="auto"/>
        <w:right w:val="none" w:sz="0" w:space="0" w:color="auto"/>
      </w:divBdr>
    </w:div>
    <w:div w:id="1890260710">
      <w:bodyDiv w:val="1"/>
      <w:marLeft w:val="0"/>
      <w:marRight w:val="0"/>
      <w:marTop w:val="0"/>
      <w:marBottom w:val="0"/>
      <w:divBdr>
        <w:top w:val="none" w:sz="0" w:space="0" w:color="auto"/>
        <w:left w:val="none" w:sz="0" w:space="0" w:color="auto"/>
        <w:bottom w:val="none" w:sz="0" w:space="0" w:color="auto"/>
        <w:right w:val="none" w:sz="0" w:space="0" w:color="auto"/>
      </w:divBdr>
    </w:div>
    <w:div w:id="1890845555">
      <w:bodyDiv w:val="1"/>
      <w:marLeft w:val="0"/>
      <w:marRight w:val="0"/>
      <w:marTop w:val="0"/>
      <w:marBottom w:val="0"/>
      <w:divBdr>
        <w:top w:val="none" w:sz="0" w:space="0" w:color="auto"/>
        <w:left w:val="none" w:sz="0" w:space="0" w:color="auto"/>
        <w:bottom w:val="none" w:sz="0" w:space="0" w:color="auto"/>
        <w:right w:val="none" w:sz="0" w:space="0" w:color="auto"/>
      </w:divBdr>
    </w:div>
    <w:div w:id="1890916645">
      <w:bodyDiv w:val="1"/>
      <w:marLeft w:val="0"/>
      <w:marRight w:val="0"/>
      <w:marTop w:val="0"/>
      <w:marBottom w:val="0"/>
      <w:divBdr>
        <w:top w:val="none" w:sz="0" w:space="0" w:color="auto"/>
        <w:left w:val="none" w:sz="0" w:space="0" w:color="auto"/>
        <w:bottom w:val="none" w:sz="0" w:space="0" w:color="auto"/>
        <w:right w:val="none" w:sz="0" w:space="0" w:color="auto"/>
      </w:divBdr>
    </w:div>
    <w:div w:id="1891266138">
      <w:bodyDiv w:val="1"/>
      <w:marLeft w:val="0"/>
      <w:marRight w:val="0"/>
      <w:marTop w:val="0"/>
      <w:marBottom w:val="0"/>
      <w:divBdr>
        <w:top w:val="none" w:sz="0" w:space="0" w:color="auto"/>
        <w:left w:val="none" w:sz="0" w:space="0" w:color="auto"/>
        <w:bottom w:val="none" w:sz="0" w:space="0" w:color="auto"/>
        <w:right w:val="none" w:sz="0" w:space="0" w:color="auto"/>
      </w:divBdr>
    </w:div>
    <w:div w:id="1891646499">
      <w:bodyDiv w:val="1"/>
      <w:marLeft w:val="0"/>
      <w:marRight w:val="0"/>
      <w:marTop w:val="0"/>
      <w:marBottom w:val="0"/>
      <w:divBdr>
        <w:top w:val="none" w:sz="0" w:space="0" w:color="auto"/>
        <w:left w:val="none" w:sz="0" w:space="0" w:color="auto"/>
        <w:bottom w:val="none" w:sz="0" w:space="0" w:color="auto"/>
        <w:right w:val="none" w:sz="0" w:space="0" w:color="auto"/>
      </w:divBdr>
    </w:div>
    <w:div w:id="1891768102">
      <w:bodyDiv w:val="1"/>
      <w:marLeft w:val="0"/>
      <w:marRight w:val="0"/>
      <w:marTop w:val="0"/>
      <w:marBottom w:val="0"/>
      <w:divBdr>
        <w:top w:val="none" w:sz="0" w:space="0" w:color="auto"/>
        <w:left w:val="none" w:sz="0" w:space="0" w:color="auto"/>
        <w:bottom w:val="none" w:sz="0" w:space="0" w:color="auto"/>
        <w:right w:val="none" w:sz="0" w:space="0" w:color="auto"/>
      </w:divBdr>
    </w:div>
    <w:div w:id="1892110793">
      <w:bodyDiv w:val="1"/>
      <w:marLeft w:val="0"/>
      <w:marRight w:val="0"/>
      <w:marTop w:val="0"/>
      <w:marBottom w:val="0"/>
      <w:divBdr>
        <w:top w:val="none" w:sz="0" w:space="0" w:color="auto"/>
        <w:left w:val="none" w:sz="0" w:space="0" w:color="auto"/>
        <w:bottom w:val="none" w:sz="0" w:space="0" w:color="auto"/>
        <w:right w:val="none" w:sz="0" w:space="0" w:color="auto"/>
      </w:divBdr>
    </w:div>
    <w:div w:id="1892302763">
      <w:bodyDiv w:val="1"/>
      <w:marLeft w:val="0"/>
      <w:marRight w:val="0"/>
      <w:marTop w:val="0"/>
      <w:marBottom w:val="0"/>
      <w:divBdr>
        <w:top w:val="none" w:sz="0" w:space="0" w:color="auto"/>
        <w:left w:val="none" w:sz="0" w:space="0" w:color="auto"/>
        <w:bottom w:val="none" w:sz="0" w:space="0" w:color="auto"/>
        <w:right w:val="none" w:sz="0" w:space="0" w:color="auto"/>
      </w:divBdr>
    </w:div>
    <w:div w:id="1892422264">
      <w:bodyDiv w:val="1"/>
      <w:marLeft w:val="0"/>
      <w:marRight w:val="0"/>
      <w:marTop w:val="0"/>
      <w:marBottom w:val="0"/>
      <w:divBdr>
        <w:top w:val="none" w:sz="0" w:space="0" w:color="auto"/>
        <w:left w:val="none" w:sz="0" w:space="0" w:color="auto"/>
        <w:bottom w:val="none" w:sz="0" w:space="0" w:color="auto"/>
        <w:right w:val="none" w:sz="0" w:space="0" w:color="auto"/>
      </w:divBdr>
    </w:div>
    <w:div w:id="1894271279">
      <w:bodyDiv w:val="1"/>
      <w:marLeft w:val="0"/>
      <w:marRight w:val="0"/>
      <w:marTop w:val="0"/>
      <w:marBottom w:val="0"/>
      <w:divBdr>
        <w:top w:val="none" w:sz="0" w:space="0" w:color="auto"/>
        <w:left w:val="none" w:sz="0" w:space="0" w:color="auto"/>
        <w:bottom w:val="none" w:sz="0" w:space="0" w:color="auto"/>
        <w:right w:val="none" w:sz="0" w:space="0" w:color="auto"/>
      </w:divBdr>
    </w:div>
    <w:div w:id="1894541502">
      <w:bodyDiv w:val="1"/>
      <w:marLeft w:val="0"/>
      <w:marRight w:val="0"/>
      <w:marTop w:val="0"/>
      <w:marBottom w:val="0"/>
      <w:divBdr>
        <w:top w:val="none" w:sz="0" w:space="0" w:color="auto"/>
        <w:left w:val="none" w:sz="0" w:space="0" w:color="auto"/>
        <w:bottom w:val="none" w:sz="0" w:space="0" w:color="auto"/>
        <w:right w:val="none" w:sz="0" w:space="0" w:color="auto"/>
      </w:divBdr>
    </w:div>
    <w:div w:id="1894542287">
      <w:bodyDiv w:val="1"/>
      <w:marLeft w:val="0"/>
      <w:marRight w:val="0"/>
      <w:marTop w:val="0"/>
      <w:marBottom w:val="0"/>
      <w:divBdr>
        <w:top w:val="none" w:sz="0" w:space="0" w:color="auto"/>
        <w:left w:val="none" w:sz="0" w:space="0" w:color="auto"/>
        <w:bottom w:val="none" w:sz="0" w:space="0" w:color="auto"/>
        <w:right w:val="none" w:sz="0" w:space="0" w:color="auto"/>
      </w:divBdr>
    </w:div>
    <w:div w:id="1895195293">
      <w:bodyDiv w:val="1"/>
      <w:marLeft w:val="0"/>
      <w:marRight w:val="0"/>
      <w:marTop w:val="0"/>
      <w:marBottom w:val="0"/>
      <w:divBdr>
        <w:top w:val="none" w:sz="0" w:space="0" w:color="auto"/>
        <w:left w:val="none" w:sz="0" w:space="0" w:color="auto"/>
        <w:bottom w:val="none" w:sz="0" w:space="0" w:color="auto"/>
        <w:right w:val="none" w:sz="0" w:space="0" w:color="auto"/>
      </w:divBdr>
    </w:div>
    <w:div w:id="1895264985">
      <w:bodyDiv w:val="1"/>
      <w:marLeft w:val="0"/>
      <w:marRight w:val="0"/>
      <w:marTop w:val="0"/>
      <w:marBottom w:val="0"/>
      <w:divBdr>
        <w:top w:val="none" w:sz="0" w:space="0" w:color="auto"/>
        <w:left w:val="none" w:sz="0" w:space="0" w:color="auto"/>
        <w:bottom w:val="none" w:sz="0" w:space="0" w:color="auto"/>
        <w:right w:val="none" w:sz="0" w:space="0" w:color="auto"/>
      </w:divBdr>
    </w:div>
    <w:div w:id="1895308086">
      <w:bodyDiv w:val="1"/>
      <w:marLeft w:val="0"/>
      <w:marRight w:val="0"/>
      <w:marTop w:val="0"/>
      <w:marBottom w:val="0"/>
      <w:divBdr>
        <w:top w:val="none" w:sz="0" w:space="0" w:color="auto"/>
        <w:left w:val="none" w:sz="0" w:space="0" w:color="auto"/>
        <w:bottom w:val="none" w:sz="0" w:space="0" w:color="auto"/>
        <w:right w:val="none" w:sz="0" w:space="0" w:color="auto"/>
      </w:divBdr>
    </w:div>
    <w:div w:id="1895503371">
      <w:bodyDiv w:val="1"/>
      <w:marLeft w:val="0"/>
      <w:marRight w:val="0"/>
      <w:marTop w:val="0"/>
      <w:marBottom w:val="0"/>
      <w:divBdr>
        <w:top w:val="none" w:sz="0" w:space="0" w:color="auto"/>
        <w:left w:val="none" w:sz="0" w:space="0" w:color="auto"/>
        <w:bottom w:val="none" w:sz="0" w:space="0" w:color="auto"/>
        <w:right w:val="none" w:sz="0" w:space="0" w:color="auto"/>
      </w:divBdr>
    </w:div>
    <w:div w:id="1895503780">
      <w:bodyDiv w:val="1"/>
      <w:marLeft w:val="0"/>
      <w:marRight w:val="0"/>
      <w:marTop w:val="0"/>
      <w:marBottom w:val="0"/>
      <w:divBdr>
        <w:top w:val="none" w:sz="0" w:space="0" w:color="auto"/>
        <w:left w:val="none" w:sz="0" w:space="0" w:color="auto"/>
        <w:bottom w:val="none" w:sz="0" w:space="0" w:color="auto"/>
        <w:right w:val="none" w:sz="0" w:space="0" w:color="auto"/>
      </w:divBdr>
    </w:div>
    <w:div w:id="1895769754">
      <w:bodyDiv w:val="1"/>
      <w:marLeft w:val="0"/>
      <w:marRight w:val="0"/>
      <w:marTop w:val="0"/>
      <w:marBottom w:val="0"/>
      <w:divBdr>
        <w:top w:val="none" w:sz="0" w:space="0" w:color="auto"/>
        <w:left w:val="none" w:sz="0" w:space="0" w:color="auto"/>
        <w:bottom w:val="none" w:sz="0" w:space="0" w:color="auto"/>
        <w:right w:val="none" w:sz="0" w:space="0" w:color="auto"/>
      </w:divBdr>
    </w:div>
    <w:div w:id="1896311564">
      <w:bodyDiv w:val="1"/>
      <w:marLeft w:val="0"/>
      <w:marRight w:val="0"/>
      <w:marTop w:val="0"/>
      <w:marBottom w:val="0"/>
      <w:divBdr>
        <w:top w:val="none" w:sz="0" w:space="0" w:color="auto"/>
        <w:left w:val="none" w:sz="0" w:space="0" w:color="auto"/>
        <w:bottom w:val="none" w:sz="0" w:space="0" w:color="auto"/>
        <w:right w:val="none" w:sz="0" w:space="0" w:color="auto"/>
      </w:divBdr>
    </w:div>
    <w:div w:id="1896355999">
      <w:bodyDiv w:val="1"/>
      <w:marLeft w:val="0"/>
      <w:marRight w:val="0"/>
      <w:marTop w:val="0"/>
      <w:marBottom w:val="0"/>
      <w:divBdr>
        <w:top w:val="none" w:sz="0" w:space="0" w:color="auto"/>
        <w:left w:val="none" w:sz="0" w:space="0" w:color="auto"/>
        <w:bottom w:val="none" w:sz="0" w:space="0" w:color="auto"/>
        <w:right w:val="none" w:sz="0" w:space="0" w:color="auto"/>
      </w:divBdr>
    </w:div>
    <w:div w:id="1896889129">
      <w:bodyDiv w:val="1"/>
      <w:marLeft w:val="0"/>
      <w:marRight w:val="0"/>
      <w:marTop w:val="0"/>
      <w:marBottom w:val="0"/>
      <w:divBdr>
        <w:top w:val="none" w:sz="0" w:space="0" w:color="auto"/>
        <w:left w:val="none" w:sz="0" w:space="0" w:color="auto"/>
        <w:bottom w:val="none" w:sz="0" w:space="0" w:color="auto"/>
        <w:right w:val="none" w:sz="0" w:space="0" w:color="auto"/>
      </w:divBdr>
    </w:div>
    <w:div w:id="1897162322">
      <w:bodyDiv w:val="1"/>
      <w:marLeft w:val="0"/>
      <w:marRight w:val="0"/>
      <w:marTop w:val="0"/>
      <w:marBottom w:val="0"/>
      <w:divBdr>
        <w:top w:val="none" w:sz="0" w:space="0" w:color="auto"/>
        <w:left w:val="none" w:sz="0" w:space="0" w:color="auto"/>
        <w:bottom w:val="none" w:sz="0" w:space="0" w:color="auto"/>
        <w:right w:val="none" w:sz="0" w:space="0" w:color="auto"/>
      </w:divBdr>
    </w:div>
    <w:div w:id="1897164095">
      <w:bodyDiv w:val="1"/>
      <w:marLeft w:val="0"/>
      <w:marRight w:val="0"/>
      <w:marTop w:val="0"/>
      <w:marBottom w:val="0"/>
      <w:divBdr>
        <w:top w:val="none" w:sz="0" w:space="0" w:color="auto"/>
        <w:left w:val="none" w:sz="0" w:space="0" w:color="auto"/>
        <w:bottom w:val="none" w:sz="0" w:space="0" w:color="auto"/>
        <w:right w:val="none" w:sz="0" w:space="0" w:color="auto"/>
      </w:divBdr>
    </w:div>
    <w:div w:id="1897472520">
      <w:bodyDiv w:val="1"/>
      <w:marLeft w:val="0"/>
      <w:marRight w:val="0"/>
      <w:marTop w:val="0"/>
      <w:marBottom w:val="0"/>
      <w:divBdr>
        <w:top w:val="none" w:sz="0" w:space="0" w:color="auto"/>
        <w:left w:val="none" w:sz="0" w:space="0" w:color="auto"/>
        <w:bottom w:val="none" w:sz="0" w:space="0" w:color="auto"/>
        <w:right w:val="none" w:sz="0" w:space="0" w:color="auto"/>
      </w:divBdr>
    </w:div>
    <w:div w:id="1897814646">
      <w:bodyDiv w:val="1"/>
      <w:marLeft w:val="0"/>
      <w:marRight w:val="0"/>
      <w:marTop w:val="0"/>
      <w:marBottom w:val="0"/>
      <w:divBdr>
        <w:top w:val="none" w:sz="0" w:space="0" w:color="auto"/>
        <w:left w:val="none" w:sz="0" w:space="0" w:color="auto"/>
        <w:bottom w:val="none" w:sz="0" w:space="0" w:color="auto"/>
        <w:right w:val="none" w:sz="0" w:space="0" w:color="auto"/>
      </w:divBdr>
    </w:div>
    <w:div w:id="1897817654">
      <w:bodyDiv w:val="1"/>
      <w:marLeft w:val="0"/>
      <w:marRight w:val="0"/>
      <w:marTop w:val="0"/>
      <w:marBottom w:val="0"/>
      <w:divBdr>
        <w:top w:val="none" w:sz="0" w:space="0" w:color="auto"/>
        <w:left w:val="none" w:sz="0" w:space="0" w:color="auto"/>
        <w:bottom w:val="none" w:sz="0" w:space="0" w:color="auto"/>
        <w:right w:val="none" w:sz="0" w:space="0" w:color="auto"/>
      </w:divBdr>
    </w:div>
    <w:div w:id="1897935821">
      <w:bodyDiv w:val="1"/>
      <w:marLeft w:val="0"/>
      <w:marRight w:val="0"/>
      <w:marTop w:val="0"/>
      <w:marBottom w:val="0"/>
      <w:divBdr>
        <w:top w:val="none" w:sz="0" w:space="0" w:color="auto"/>
        <w:left w:val="none" w:sz="0" w:space="0" w:color="auto"/>
        <w:bottom w:val="none" w:sz="0" w:space="0" w:color="auto"/>
        <w:right w:val="none" w:sz="0" w:space="0" w:color="auto"/>
      </w:divBdr>
    </w:div>
    <w:div w:id="1898055785">
      <w:bodyDiv w:val="1"/>
      <w:marLeft w:val="0"/>
      <w:marRight w:val="0"/>
      <w:marTop w:val="0"/>
      <w:marBottom w:val="0"/>
      <w:divBdr>
        <w:top w:val="none" w:sz="0" w:space="0" w:color="auto"/>
        <w:left w:val="none" w:sz="0" w:space="0" w:color="auto"/>
        <w:bottom w:val="none" w:sz="0" w:space="0" w:color="auto"/>
        <w:right w:val="none" w:sz="0" w:space="0" w:color="auto"/>
      </w:divBdr>
    </w:div>
    <w:div w:id="1898275853">
      <w:bodyDiv w:val="1"/>
      <w:marLeft w:val="0"/>
      <w:marRight w:val="0"/>
      <w:marTop w:val="0"/>
      <w:marBottom w:val="0"/>
      <w:divBdr>
        <w:top w:val="none" w:sz="0" w:space="0" w:color="auto"/>
        <w:left w:val="none" w:sz="0" w:space="0" w:color="auto"/>
        <w:bottom w:val="none" w:sz="0" w:space="0" w:color="auto"/>
        <w:right w:val="none" w:sz="0" w:space="0" w:color="auto"/>
      </w:divBdr>
    </w:div>
    <w:div w:id="1898780366">
      <w:bodyDiv w:val="1"/>
      <w:marLeft w:val="0"/>
      <w:marRight w:val="0"/>
      <w:marTop w:val="0"/>
      <w:marBottom w:val="0"/>
      <w:divBdr>
        <w:top w:val="none" w:sz="0" w:space="0" w:color="auto"/>
        <w:left w:val="none" w:sz="0" w:space="0" w:color="auto"/>
        <w:bottom w:val="none" w:sz="0" w:space="0" w:color="auto"/>
        <w:right w:val="none" w:sz="0" w:space="0" w:color="auto"/>
      </w:divBdr>
    </w:div>
    <w:div w:id="1898858927">
      <w:bodyDiv w:val="1"/>
      <w:marLeft w:val="0"/>
      <w:marRight w:val="0"/>
      <w:marTop w:val="0"/>
      <w:marBottom w:val="0"/>
      <w:divBdr>
        <w:top w:val="none" w:sz="0" w:space="0" w:color="auto"/>
        <w:left w:val="none" w:sz="0" w:space="0" w:color="auto"/>
        <w:bottom w:val="none" w:sz="0" w:space="0" w:color="auto"/>
        <w:right w:val="none" w:sz="0" w:space="0" w:color="auto"/>
      </w:divBdr>
    </w:div>
    <w:div w:id="1899198151">
      <w:bodyDiv w:val="1"/>
      <w:marLeft w:val="0"/>
      <w:marRight w:val="0"/>
      <w:marTop w:val="0"/>
      <w:marBottom w:val="0"/>
      <w:divBdr>
        <w:top w:val="none" w:sz="0" w:space="0" w:color="auto"/>
        <w:left w:val="none" w:sz="0" w:space="0" w:color="auto"/>
        <w:bottom w:val="none" w:sz="0" w:space="0" w:color="auto"/>
        <w:right w:val="none" w:sz="0" w:space="0" w:color="auto"/>
      </w:divBdr>
      <w:divsChild>
        <w:div w:id="15422658">
          <w:marLeft w:val="0"/>
          <w:marRight w:val="0"/>
          <w:marTop w:val="0"/>
          <w:marBottom w:val="0"/>
          <w:divBdr>
            <w:top w:val="none" w:sz="0" w:space="0" w:color="auto"/>
            <w:left w:val="none" w:sz="0" w:space="0" w:color="auto"/>
            <w:bottom w:val="none" w:sz="0" w:space="0" w:color="auto"/>
            <w:right w:val="none" w:sz="0" w:space="0" w:color="auto"/>
          </w:divBdr>
        </w:div>
        <w:div w:id="20933454">
          <w:marLeft w:val="0"/>
          <w:marRight w:val="0"/>
          <w:marTop w:val="0"/>
          <w:marBottom w:val="0"/>
          <w:divBdr>
            <w:top w:val="none" w:sz="0" w:space="0" w:color="auto"/>
            <w:left w:val="none" w:sz="0" w:space="0" w:color="auto"/>
            <w:bottom w:val="none" w:sz="0" w:space="0" w:color="auto"/>
            <w:right w:val="none" w:sz="0" w:space="0" w:color="auto"/>
          </w:divBdr>
        </w:div>
        <w:div w:id="30542593">
          <w:marLeft w:val="0"/>
          <w:marRight w:val="0"/>
          <w:marTop w:val="0"/>
          <w:marBottom w:val="0"/>
          <w:divBdr>
            <w:top w:val="none" w:sz="0" w:space="0" w:color="auto"/>
            <w:left w:val="none" w:sz="0" w:space="0" w:color="auto"/>
            <w:bottom w:val="none" w:sz="0" w:space="0" w:color="auto"/>
            <w:right w:val="none" w:sz="0" w:space="0" w:color="auto"/>
          </w:divBdr>
        </w:div>
        <w:div w:id="32510389">
          <w:marLeft w:val="0"/>
          <w:marRight w:val="0"/>
          <w:marTop w:val="0"/>
          <w:marBottom w:val="0"/>
          <w:divBdr>
            <w:top w:val="none" w:sz="0" w:space="0" w:color="auto"/>
            <w:left w:val="none" w:sz="0" w:space="0" w:color="auto"/>
            <w:bottom w:val="none" w:sz="0" w:space="0" w:color="auto"/>
            <w:right w:val="none" w:sz="0" w:space="0" w:color="auto"/>
          </w:divBdr>
        </w:div>
        <w:div w:id="53697012">
          <w:marLeft w:val="0"/>
          <w:marRight w:val="0"/>
          <w:marTop w:val="0"/>
          <w:marBottom w:val="0"/>
          <w:divBdr>
            <w:top w:val="none" w:sz="0" w:space="0" w:color="auto"/>
            <w:left w:val="none" w:sz="0" w:space="0" w:color="auto"/>
            <w:bottom w:val="none" w:sz="0" w:space="0" w:color="auto"/>
            <w:right w:val="none" w:sz="0" w:space="0" w:color="auto"/>
          </w:divBdr>
        </w:div>
        <w:div w:id="61148725">
          <w:marLeft w:val="0"/>
          <w:marRight w:val="0"/>
          <w:marTop w:val="0"/>
          <w:marBottom w:val="0"/>
          <w:divBdr>
            <w:top w:val="none" w:sz="0" w:space="0" w:color="auto"/>
            <w:left w:val="none" w:sz="0" w:space="0" w:color="auto"/>
            <w:bottom w:val="none" w:sz="0" w:space="0" w:color="auto"/>
            <w:right w:val="none" w:sz="0" w:space="0" w:color="auto"/>
          </w:divBdr>
        </w:div>
        <w:div w:id="65155456">
          <w:marLeft w:val="0"/>
          <w:marRight w:val="0"/>
          <w:marTop w:val="0"/>
          <w:marBottom w:val="0"/>
          <w:divBdr>
            <w:top w:val="none" w:sz="0" w:space="0" w:color="auto"/>
            <w:left w:val="none" w:sz="0" w:space="0" w:color="auto"/>
            <w:bottom w:val="none" w:sz="0" w:space="0" w:color="auto"/>
            <w:right w:val="none" w:sz="0" w:space="0" w:color="auto"/>
          </w:divBdr>
        </w:div>
        <w:div w:id="93986214">
          <w:marLeft w:val="0"/>
          <w:marRight w:val="0"/>
          <w:marTop w:val="0"/>
          <w:marBottom w:val="0"/>
          <w:divBdr>
            <w:top w:val="none" w:sz="0" w:space="0" w:color="auto"/>
            <w:left w:val="none" w:sz="0" w:space="0" w:color="auto"/>
            <w:bottom w:val="none" w:sz="0" w:space="0" w:color="auto"/>
            <w:right w:val="none" w:sz="0" w:space="0" w:color="auto"/>
          </w:divBdr>
        </w:div>
        <w:div w:id="95105114">
          <w:marLeft w:val="0"/>
          <w:marRight w:val="0"/>
          <w:marTop w:val="0"/>
          <w:marBottom w:val="0"/>
          <w:divBdr>
            <w:top w:val="none" w:sz="0" w:space="0" w:color="auto"/>
            <w:left w:val="none" w:sz="0" w:space="0" w:color="auto"/>
            <w:bottom w:val="none" w:sz="0" w:space="0" w:color="auto"/>
            <w:right w:val="none" w:sz="0" w:space="0" w:color="auto"/>
          </w:divBdr>
        </w:div>
        <w:div w:id="97532672">
          <w:marLeft w:val="0"/>
          <w:marRight w:val="0"/>
          <w:marTop w:val="0"/>
          <w:marBottom w:val="0"/>
          <w:divBdr>
            <w:top w:val="none" w:sz="0" w:space="0" w:color="auto"/>
            <w:left w:val="none" w:sz="0" w:space="0" w:color="auto"/>
            <w:bottom w:val="none" w:sz="0" w:space="0" w:color="auto"/>
            <w:right w:val="none" w:sz="0" w:space="0" w:color="auto"/>
          </w:divBdr>
        </w:div>
        <w:div w:id="119228675">
          <w:marLeft w:val="0"/>
          <w:marRight w:val="0"/>
          <w:marTop w:val="0"/>
          <w:marBottom w:val="0"/>
          <w:divBdr>
            <w:top w:val="none" w:sz="0" w:space="0" w:color="auto"/>
            <w:left w:val="none" w:sz="0" w:space="0" w:color="auto"/>
            <w:bottom w:val="none" w:sz="0" w:space="0" w:color="auto"/>
            <w:right w:val="none" w:sz="0" w:space="0" w:color="auto"/>
          </w:divBdr>
        </w:div>
        <w:div w:id="124469892">
          <w:marLeft w:val="0"/>
          <w:marRight w:val="0"/>
          <w:marTop w:val="0"/>
          <w:marBottom w:val="0"/>
          <w:divBdr>
            <w:top w:val="none" w:sz="0" w:space="0" w:color="auto"/>
            <w:left w:val="none" w:sz="0" w:space="0" w:color="auto"/>
            <w:bottom w:val="none" w:sz="0" w:space="0" w:color="auto"/>
            <w:right w:val="none" w:sz="0" w:space="0" w:color="auto"/>
          </w:divBdr>
        </w:div>
        <w:div w:id="155844697">
          <w:marLeft w:val="0"/>
          <w:marRight w:val="0"/>
          <w:marTop w:val="0"/>
          <w:marBottom w:val="0"/>
          <w:divBdr>
            <w:top w:val="none" w:sz="0" w:space="0" w:color="auto"/>
            <w:left w:val="none" w:sz="0" w:space="0" w:color="auto"/>
            <w:bottom w:val="none" w:sz="0" w:space="0" w:color="auto"/>
            <w:right w:val="none" w:sz="0" w:space="0" w:color="auto"/>
          </w:divBdr>
        </w:div>
        <w:div w:id="162010211">
          <w:marLeft w:val="0"/>
          <w:marRight w:val="0"/>
          <w:marTop w:val="0"/>
          <w:marBottom w:val="0"/>
          <w:divBdr>
            <w:top w:val="none" w:sz="0" w:space="0" w:color="auto"/>
            <w:left w:val="none" w:sz="0" w:space="0" w:color="auto"/>
            <w:bottom w:val="none" w:sz="0" w:space="0" w:color="auto"/>
            <w:right w:val="none" w:sz="0" w:space="0" w:color="auto"/>
          </w:divBdr>
        </w:div>
        <w:div w:id="176888954">
          <w:marLeft w:val="0"/>
          <w:marRight w:val="0"/>
          <w:marTop w:val="0"/>
          <w:marBottom w:val="0"/>
          <w:divBdr>
            <w:top w:val="none" w:sz="0" w:space="0" w:color="auto"/>
            <w:left w:val="none" w:sz="0" w:space="0" w:color="auto"/>
            <w:bottom w:val="none" w:sz="0" w:space="0" w:color="auto"/>
            <w:right w:val="none" w:sz="0" w:space="0" w:color="auto"/>
          </w:divBdr>
        </w:div>
        <w:div w:id="184293799">
          <w:marLeft w:val="0"/>
          <w:marRight w:val="0"/>
          <w:marTop w:val="0"/>
          <w:marBottom w:val="0"/>
          <w:divBdr>
            <w:top w:val="none" w:sz="0" w:space="0" w:color="auto"/>
            <w:left w:val="none" w:sz="0" w:space="0" w:color="auto"/>
            <w:bottom w:val="none" w:sz="0" w:space="0" w:color="auto"/>
            <w:right w:val="none" w:sz="0" w:space="0" w:color="auto"/>
          </w:divBdr>
        </w:div>
        <w:div w:id="308360666">
          <w:marLeft w:val="0"/>
          <w:marRight w:val="0"/>
          <w:marTop w:val="0"/>
          <w:marBottom w:val="0"/>
          <w:divBdr>
            <w:top w:val="none" w:sz="0" w:space="0" w:color="auto"/>
            <w:left w:val="none" w:sz="0" w:space="0" w:color="auto"/>
            <w:bottom w:val="none" w:sz="0" w:space="0" w:color="auto"/>
            <w:right w:val="none" w:sz="0" w:space="0" w:color="auto"/>
          </w:divBdr>
        </w:div>
        <w:div w:id="336419651">
          <w:marLeft w:val="0"/>
          <w:marRight w:val="0"/>
          <w:marTop w:val="0"/>
          <w:marBottom w:val="0"/>
          <w:divBdr>
            <w:top w:val="none" w:sz="0" w:space="0" w:color="auto"/>
            <w:left w:val="none" w:sz="0" w:space="0" w:color="auto"/>
            <w:bottom w:val="none" w:sz="0" w:space="0" w:color="auto"/>
            <w:right w:val="none" w:sz="0" w:space="0" w:color="auto"/>
          </w:divBdr>
        </w:div>
        <w:div w:id="358969064">
          <w:marLeft w:val="0"/>
          <w:marRight w:val="0"/>
          <w:marTop w:val="0"/>
          <w:marBottom w:val="0"/>
          <w:divBdr>
            <w:top w:val="none" w:sz="0" w:space="0" w:color="auto"/>
            <w:left w:val="none" w:sz="0" w:space="0" w:color="auto"/>
            <w:bottom w:val="none" w:sz="0" w:space="0" w:color="auto"/>
            <w:right w:val="none" w:sz="0" w:space="0" w:color="auto"/>
          </w:divBdr>
        </w:div>
        <w:div w:id="374354278">
          <w:marLeft w:val="0"/>
          <w:marRight w:val="0"/>
          <w:marTop w:val="0"/>
          <w:marBottom w:val="0"/>
          <w:divBdr>
            <w:top w:val="none" w:sz="0" w:space="0" w:color="auto"/>
            <w:left w:val="none" w:sz="0" w:space="0" w:color="auto"/>
            <w:bottom w:val="none" w:sz="0" w:space="0" w:color="auto"/>
            <w:right w:val="none" w:sz="0" w:space="0" w:color="auto"/>
          </w:divBdr>
        </w:div>
        <w:div w:id="407315381">
          <w:marLeft w:val="0"/>
          <w:marRight w:val="0"/>
          <w:marTop w:val="0"/>
          <w:marBottom w:val="0"/>
          <w:divBdr>
            <w:top w:val="none" w:sz="0" w:space="0" w:color="auto"/>
            <w:left w:val="none" w:sz="0" w:space="0" w:color="auto"/>
            <w:bottom w:val="none" w:sz="0" w:space="0" w:color="auto"/>
            <w:right w:val="none" w:sz="0" w:space="0" w:color="auto"/>
          </w:divBdr>
        </w:div>
        <w:div w:id="425460225">
          <w:marLeft w:val="0"/>
          <w:marRight w:val="0"/>
          <w:marTop w:val="0"/>
          <w:marBottom w:val="0"/>
          <w:divBdr>
            <w:top w:val="none" w:sz="0" w:space="0" w:color="auto"/>
            <w:left w:val="none" w:sz="0" w:space="0" w:color="auto"/>
            <w:bottom w:val="none" w:sz="0" w:space="0" w:color="auto"/>
            <w:right w:val="none" w:sz="0" w:space="0" w:color="auto"/>
          </w:divBdr>
        </w:div>
        <w:div w:id="432484433">
          <w:marLeft w:val="0"/>
          <w:marRight w:val="0"/>
          <w:marTop w:val="0"/>
          <w:marBottom w:val="0"/>
          <w:divBdr>
            <w:top w:val="none" w:sz="0" w:space="0" w:color="auto"/>
            <w:left w:val="none" w:sz="0" w:space="0" w:color="auto"/>
            <w:bottom w:val="none" w:sz="0" w:space="0" w:color="auto"/>
            <w:right w:val="none" w:sz="0" w:space="0" w:color="auto"/>
          </w:divBdr>
        </w:div>
        <w:div w:id="433289733">
          <w:marLeft w:val="0"/>
          <w:marRight w:val="0"/>
          <w:marTop w:val="0"/>
          <w:marBottom w:val="0"/>
          <w:divBdr>
            <w:top w:val="none" w:sz="0" w:space="0" w:color="auto"/>
            <w:left w:val="none" w:sz="0" w:space="0" w:color="auto"/>
            <w:bottom w:val="none" w:sz="0" w:space="0" w:color="auto"/>
            <w:right w:val="none" w:sz="0" w:space="0" w:color="auto"/>
          </w:divBdr>
        </w:div>
        <w:div w:id="475411951">
          <w:marLeft w:val="0"/>
          <w:marRight w:val="0"/>
          <w:marTop w:val="0"/>
          <w:marBottom w:val="0"/>
          <w:divBdr>
            <w:top w:val="none" w:sz="0" w:space="0" w:color="auto"/>
            <w:left w:val="none" w:sz="0" w:space="0" w:color="auto"/>
            <w:bottom w:val="none" w:sz="0" w:space="0" w:color="auto"/>
            <w:right w:val="none" w:sz="0" w:space="0" w:color="auto"/>
          </w:divBdr>
        </w:div>
        <w:div w:id="558711290">
          <w:marLeft w:val="0"/>
          <w:marRight w:val="0"/>
          <w:marTop w:val="0"/>
          <w:marBottom w:val="0"/>
          <w:divBdr>
            <w:top w:val="none" w:sz="0" w:space="0" w:color="auto"/>
            <w:left w:val="none" w:sz="0" w:space="0" w:color="auto"/>
            <w:bottom w:val="none" w:sz="0" w:space="0" w:color="auto"/>
            <w:right w:val="none" w:sz="0" w:space="0" w:color="auto"/>
          </w:divBdr>
        </w:div>
        <w:div w:id="558826797">
          <w:marLeft w:val="0"/>
          <w:marRight w:val="0"/>
          <w:marTop w:val="0"/>
          <w:marBottom w:val="0"/>
          <w:divBdr>
            <w:top w:val="none" w:sz="0" w:space="0" w:color="auto"/>
            <w:left w:val="none" w:sz="0" w:space="0" w:color="auto"/>
            <w:bottom w:val="none" w:sz="0" w:space="0" w:color="auto"/>
            <w:right w:val="none" w:sz="0" w:space="0" w:color="auto"/>
          </w:divBdr>
        </w:div>
        <w:div w:id="560748099">
          <w:marLeft w:val="0"/>
          <w:marRight w:val="0"/>
          <w:marTop w:val="0"/>
          <w:marBottom w:val="0"/>
          <w:divBdr>
            <w:top w:val="none" w:sz="0" w:space="0" w:color="auto"/>
            <w:left w:val="none" w:sz="0" w:space="0" w:color="auto"/>
            <w:bottom w:val="none" w:sz="0" w:space="0" w:color="auto"/>
            <w:right w:val="none" w:sz="0" w:space="0" w:color="auto"/>
          </w:divBdr>
        </w:div>
        <w:div w:id="570624060">
          <w:marLeft w:val="0"/>
          <w:marRight w:val="0"/>
          <w:marTop w:val="0"/>
          <w:marBottom w:val="0"/>
          <w:divBdr>
            <w:top w:val="none" w:sz="0" w:space="0" w:color="auto"/>
            <w:left w:val="none" w:sz="0" w:space="0" w:color="auto"/>
            <w:bottom w:val="none" w:sz="0" w:space="0" w:color="auto"/>
            <w:right w:val="none" w:sz="0" w:space="0" w:color="auto"/>
          </w:divBdr>
        </w:div>
        <w:div w:id="572273053">
          <w:marLeft w:val="0"/>
          <w:marRight w:val="0"/>
          <w:marTop w:val="0"/>
          <w:marBottom w:val="0"/>
          <w:divBdr>
            <w:top w:val="none" w:sz="0" w:space="0" w:color="auto"/>
            <w:left w:val="none" w:sz="0" w:space="0" w:color="auto"/>
            <w:bottom w:val="none" w:sz="0" w:space="0" w:color="auto"/>
            <w:right w:val="none" w:sz="0" w:space="0" w:color="auto"/>
          </w:divBdr>
        </w:div>
        <w:div w:id="577594454">
          <w:marLeft w:val="0"/>
          <w:marRight w:val="0"/>
          <w:marTop w:val="0"/>
          <w:marBottom w:val="0"/>
          <w:divBdr>
            <w:top w:val="none" w:sz="0" w:space="0" w:color="auto"/>
            <w:left w:val="none" w:sz="0" w:space="0" w:color="auto"/>
            <w:bottom w:val="none" w:sz="0" w:space="0" w:color="auto"/>
            <w:right w:val="none" w:sz="0" w:space="0" w:color="auto"/>
          </w:divBdr>
        </w:div>
        <w:div w:id="589119016">
          <w:marLeft w:val="0"/>
          <w:marRight w:val="0"/>
          <w:marTop w:val="0"/>
          <w:marBottom w:val="0"/>
          <w:divBdr>
            <w:top w:val="none" w:sz="0" w:space="0" w:color="auto"/>
            <w:left w:val="none" w:sz="0" w:space="0" w:color="auto"/>
            <w:bottom w:val="none" w:sz="0" w:space="0" w:color="auto"/>
            <w:right w:val="none" w:sz="0" w:space="0" w:color="auto"/>
          </w:divBdr>
        </w:div>
        <w:div w:id="597829153">
          <w:marLeft w:val="0"/>
          <w:marRight w:val="0"/>
          <w:marTop w:val="0"/>
          <w:marBottom w:val="0"/>
          <w:divBdr>
            <w:top w:val="none" w:sz="0" w:space="0" w:color="auto"/>
            <w:left w:val="none" w:sz="0" w:space="0" w:color="auto"/>
            <w:bottom w:val="none" w:sz="0" w:space="0" w:color="auto"/>
            <w:right w:val="none" w:sz="0" w:space="0" w:color="auto"/>
          </w:divBdr>
        </w:div>
        <w:div w:id="622690160">
          <w:marLeft w:val="0"/>
          <w:marRight w:val="0"/>
          <w:marTop w:val="0"/>
          <w:marBottom w:val="0"/>
          <w:divBdr>
            <w:top w:val="none" w:sz="0" w:space="0" w:color="auto"/>
            <w:left w:val="none" w:sz="0" w:space="0" w:color="auto"/>
            <w:bottom w:val="none" w:sz="0" w:space="0" w:color="auto"/>
            <w:right w:val="none" w:sz="0" w:space="0" w:color="auto"/>
          </w:divBdr>
        </w:div>
        <w:div w:id="664868808">
          <w:marLeft w:val="0"/>
          <w:marRight w:val="0"/>
          <w:marTop w:val="0"/>
          <w:marBottom w:val="0"/>
          <w:divBdr>
            <w:top w:val="none" w:sz="0" w:space="0" w:color="auto"/>
            <w:left w:val="none" w:sz="0" w:space="0" w:color="auto"/>
            <w:bottom w:val="none" w:sz="0" w:space="0" w:color="auto"/>
            <w:right w:val="none" w:sz="0" w:space="0" w:color="auto"/>
          </w:divBdr>
        </w:div>
        <w:div w:id="690451112">
          <w:marLeft w:val="0"/>
          <w:marRight w:val="0"/>
          <w:marTop w:val="0"/>
          <w:marBottom w:val="0"/>
          <w:divBdr>
            <w:top w:val="none" w:sz="0" w:space="0" w:color="auto"/>
            <w:left w:val="none" w:sz="0" w:space="0" w:color="auto"/>
            <w:bottom w:val="none" w:sz="0" w:space="0" w:color="auto"/>
            <w:right w:val="none" w:sz="0" w:space="0" w:color="auto"/>
          </w:divBdr>
        </w:div>
        <w:div w:id="731079072">
          <w:marLeft w:val="0"/>
          <w:marRight w:val="0"/>
          <w:marTop w:val="0"/>
          <w:marBottom w:val="0"/>
          <w:divBdr>
            <w:top w:val="none" w:sz="0" w:space="0" w:color="auto"/>
            <w:left w:val="none" w:sz="0" w:space="0" w:color="auto"/>
            <w:bottom w:val="none" w:sz="0" w:space="0" w:color="auto"/>
            <w:right w:val="none" w:sz="0" w:space="0" w:color="auto"/>
          </w:divBdr>
        </w:div>
        <w:div w:id="762066299">
          <w:marLeft w:val="0"/>
          <w:marRight w:val="0"/>
          <w:marTop w:val="0"/>
          <w:marBottom w:val="0"/>
          <w:divBdr>
            <w:top w:val="none" w:sz="0" w:space="0" w:color="auto"/>
            <w:left w:val="none" w:sz="0" w:space="0" w:color="auto"/>
            <w:bottom w:val="none" w:sz="0" w:space="0" w:color="auto"/>
            <w:right w:val="none" w:sz="0" w:space="0" w:color="auto"/>
          </w:divBdr>
        </w:div>
        <w:div w:id="789013277">
          <w:marLeft w:val="0"/>
          <w:marRight w:val="0"/>
          <w:marTop w:val="0"/>
          <w:marBottom w:val="0"/>
          <w:divBdr>
            <w:top w:val="none" w:sz="0" w:space="0" w:color="auto"/>
            <w:left w:val="none" w:sz="0" w:space="0" w:color="auto"/>
            <w:bottom w:val="none" w:sz="0" w:space="0" w:color="auto"/>
            <w:right w:val="none" w:sz="0" w:space="0" w:color="auto"/>
          </w:divBdr>
        </w:div>
        <w:div w:id="801078630">
          <w:marLeft w:val="0"/>
          <w:marRight w:val="0"/>
          <w:marTop w:val="0"/>
          <w:marBottom w:val="0"/>
          <w:divBdr>
            <w:top w:val="none" w:sz="0" w:space="0" w:color="auto"/>
            <w:left w:val="none" w:sz="0" w:space="0" w:color="auto"/>
            <w:bottom w:val="none" w:sz="0" w:space="0" w:color="auto"/>
            <w:right w:val="none" w:sz="0" w:space="0" w:color="auto"/>
          </w:divBdr>
        </w:div>
        <w:div w:id="810638469">
          <w:marLeft w:val="0"/>
          <w:marRight w:val="0"/>
          <w:marTop w:val="0"/>
          <w:marBottom w:val="0"/>
          <w:divBdr>
            <w:top w:val="none" w:sz="0" w:space="0" w:color="auto"/>
            <w:left w:val="none" w:sz="0" w:space="0" w:color="auto"/>
            <w:bottom w:val="none" w:sz="0" w:space="0" w:color="auto"/>
            <w:right w:val="none" w:sz="0" w:space="0" w:color="auto"/>
          </w:divBdr>
        </w:div>
        <w:div w:id="816144907">
          <w:marLeft w:val="0"/>
          <w:marRight w:val="0"/>
          <w:marTop w:val="0"/>
          <w:marBottom w:val="0"/>
          <w:divBdr>
            <w:top w:val="none" w:sz="0" w:space="0" w:color="auto"/>
            <w:left w:val="none" w:sz="0" w:space="0" w:color="auto"/>
            <w:bottom w:val="none" w:sz="0" w:space="0" w:color="auto"/>
            <w:right w:val="none" w:sz="0" w:space="0" w:color="auto"/>
          </w:divBdr>
        </w:div>
        <w:div w:id="842669510">
          <w:marLeft w:val="0"/>
          <w:marRight w:val="0"/>
          <w:marTop w:val="0"/>
          <w:marBottom w:val="0"/>
          <w:divBdr>
            <w:top w:val="none" w:sz="0" w:space="0" w:color="auto"/>
            <w:left w:val="none" w:sz="0" w:space="0" w:color="auto"/>
            <w:bottom w:val="none" w:sz="0" w:space="0" w:color="auto"/>
            <w:right w:val="none" w:sz="0" w:space="0" w:color="auto"/>
          </w:divBdr>
        </w:div>
        <w:div w:id="889026985">
          <w:marLeft w:val="0"/>
          <w:marRight w:val="0"/>
          <w:marTop w:val="0"/>
          <w:marBottom w:val="0"/>
          <w:divBdr>
            <w:top w:val="none" w:sz="0" w:space="0" w:color="auto"/>
            <w:left w:val="none" w:sz="0" w:space="0" w:color="auto"/>
            <w:bottom w:val="none" w:sz="0" w:space="0" w:color="auto"/>
            <w:right w:val="none" w:sz="0" w:space="0" w:color="auto"/>
          </w:divBdr>
        </w:div>
        <w:div w:id="935938345">
          <w:marLeft w:val="0"/>
          <w:marRight w:val="0"/>
          <w:marTop w:val="0"/>
          <w:marBottom w:val="0"/>
          <w:divBdr>
            <w:top w:val="none" w:sz="0" w:space="0" w:color="auto"/>
            <w:left w:val="none" w:sz="0" w:space="0" w:color="auto"/>
            <w:bottom w:val="none" w:sz="0" w:space="0" w:color="auto"/>
            <w:right w:val="none" w:sz="0" w:space="0" w:color="auto"/>
          </w:divBdr>
        </w:div>
        <w:div w:id="942028615">
          <w:marLeft w:val="0"/>
          <w:marRight w:val="0"/>
          <w:marTop w:val="0"/>
          <w:marBottom w:val="0"/>
          <w:divBdr>
            <w:top w:val="none" w:sz="0" w:space="0" w:color="auto"/>
            <w:left w:val="none" w:sz="0" w:space="0" w:color="auto"/>
            <w:bottom w:val="none" w:sz="0" w:space="0" w:color="auto"/>
            <w:right w:val="none" w:sz="0" w:space="0" w:color="auto"/>
          </w:divBdr>
        </w:div>
        <w:div w:id="967122505">
          <w:marLeft w:val="0"/>
          <w:marRight w:val="0"/>
          <w:marTop w:val="0"/>
          <w:marBottom w:val="0"/>
          <w:divBdr>
            <w:top w:val="none" w:sz="0" w:space="0" w:color="auto"/>
            <w:left w:val="none" w:sz="0" w:space="0" w:color="auto"/>
            <w:bottom w:val="none" w:sz="0" w:space="0" w:color="auto"/>
            <w:right w:val="none" w:sz="0" w:space="0" w:color="auto"/>
          </w:divBdr>
        </w:div>
        <w:div w:id="1001077922">
          <w:marLeft w:val="0"/>
          <w:marRight w:val="0"/>
          <w:marTop w:val="0"/>
          <w:marBottom w:val="0"/>
          <w:divBdr>
            <w:top w:val="none" w:sz="0" w:space="0" w:color="auto"/>
            <w:left w:val="none" w:sz="0" w:space="0" w:color="auto"/>
            <w:bottom w:val="none" w:sz="0" w:space="0" w:color="auto"/>
            <w:right w:val="none" w:sz="0" w:space="0" w:color="auto"/>
          </w:divBdr>
        </w:div>
        <w:div w:id="1023820840">
          <w:marLeft w:val="0"/>
          <w:marRight w:val="0"/>
          <w:marTop w:val="0"/>
          <w:marBottom w:val="0"/>
          <w:divBdr>
            <w:top w:val="none" w:sz="0" w:space="0" w:color="auto"/>
            <w:left w:val="none" w:sz="0" w:space="0" w:color="auto"/>
            <w:bottom w:val="none" w:sz="0" w:space="0" w:color="auto"/>
            <w:right w:val="none" w:sz="0" w:space="0" w:color="auto"/>
          </w:divBdr>
        </w:div>
        <w:div w:id="1029531447">
          <w:marLeft w:val="0"/>
          <w:marRight w:val="0"/>
          <w:marTop w:val="0"/>
          <w:marBottom w:val="0"/>
          <w:divBdr>
            <w:top w:val="none" w:sz="0" w:space="0" w:color="auto"/>
            <w:left w:val="none" w:sz="0" w:space="0" w:color="auto"/>
            <w:bottom w:val="none" w:sz="0" w:space="0" w:color="auto"/>
            <w:right w:val="none" w:sz="0" w:space="0" w:color="auto"/>
          </w:divBdr>
        </w:div>
        <w:div w:id="1030765988">
          <w:marLeft w:val="0"/>
          <w:marRight w:val="0"/>
          <w:marTop w:val="0"/>
          <w:marBottom w:val="0"/>
          <w:divBdr>
            <w:top w:val="none" w:sz="0" w:space="0" w:color="auto"/>
            <w:left w:val="none" w:sz="0" w:space="0" w:color="auto"/>
            <w:bottom w:val="none" w:sz="0" w:space="0" w:color="auto"/>
            <w:right w:val="none" w:sz="0" w:space="0" w:color="auto"/>
          </w:divBdr>
        </w:div>
        <w:div w:id="1031341200">
          <w:marLeft w:val="0"/>
          <w:marRight w:val="0"/>
          <w:marTop w:val="0"/>
          <w:marBottom w:val="0"/>
          <w:divBdr>
            <w:top w:val="none" w:sz="0" w:space="0" w:color="auto"/>
            <w:left w:val="none" w:sz="0" w:space="0" w:color="auto"/>
            <w:bottom w:val="none" w:sz="0" w:space="0" w:color="auto"/>
            <w:right w:val="none" w:sz="0" w:space="0" w:color="auto"/>
          </w:divBdr>
        </w:div>
        <w:div w:id="1039473012">
          <w:marLeft w:val="0"/>
          <w:marRight w:val="0"/>
          <w:marTop w:val="0"/>
          <w:marBottom w:val="0"/>
          <w:divBdr>
            <w:top w:val="none" w:sz="0" w:space="0" w:color="auto"/>
            <w:left w:val="none" w:sz="0" w:space="0" w:color="auto"/>
            <w:bottom w:val="none" w:sz="0" w:space="0" w:color="auto"/>
            <w:right w:val="none" w:sz="0" w:space="0" w:color="auto"/>
          </w:divBdr>
        </w:div>
        <w:div w:id="1047413472">
          <w:marLeft w:val="0"/>
          <w:marRight w:val="0"/>
          <w:marTop w:val="0"/>
          <w:marBottom w:val="0"/>
          <w:divBdr>
            <w:top w:val="none" w:sz="0" w:space="0" w:color="auto"/>
            <w:left w:val="none" w:sz="0" w:space="0" w:color="auto"/>
            <w:bottom w:val="none" w:sz="0" w:space="0" w:color="auto"/>
            <w:right w:val="none" w:sz="0" w:space="0" w:color="auto"/>
          </w:divBdr>
        </w:div>
        <w:div w:id="1088233034">
          <w:marLeft w:val="0"/>
          <w:marRight w:val="0"/>
          <w:marTop w:val="0"/>
          <w:marBottom w:val="0"/>
          <w:divBdr>
            <w:top w:val="none" w:sz="0" w:space="0" w:color="auto"/>
            <w:left w:val="none" w:sz="0" w:space="0" w:color="auto"/>
            <w:bottom w:val="none" w:sz="0" w:space="0" w:color="auto"/>
            <w:right w:val="none" w:sz="0" w:space="0" w:color="auto"/>
          </w:divBdr>
        </w:div>
        <w:div w:id="1101873064">
          <w:marLeft w:val="0"/>
          <w:marRight w:val="0"/>
          <w:marTop w:val="0"/>
          <w:marBottom w:val="0"/>
          <w:divBdr>
            <w:top w:val="none" w:sz="0" w:space="0" w:color="auto"/>
            <w:left w:val="none" w:sz="0" w:space="0" w:color="auto"/>
            <w:bottom w:val="none" w:sz="0" w:space="0" w:color="auto"/>
            <w:right w:val="none" w:sz="0" w:space="0" w:color="auto"/>
          </w:divBdr>
        </w:div>
        <w:div w:id="1117023337">
          <w:marLeft w:val="0"/>
          <w:marRight w:val="0"/>
          <w:marTop w:val="0"/>
          <w:marBottom w:val="0"/>
          <w:divBdr>
            <w:top w:val="none" w:sz="0" w:space="0" w:color="auto"/>
            <w:left w:val="none" w:sz="0" w:space="0" w:color="auto"/>
            <w:bottom w:val="none" w:sz="0" w:space="0" w:color="auto"/>
            <w:right w:val="none" w:sz="0" w:space="0" w:color="auto"/>
          </w:divBdr>
        </w:div>
        <w:div w:id="1137146165">
          <w:marLeft w:val="0"/>
          <w:marRight w:val="0"/>
          <w:marTop w:val="0"/>
          <w:marBottom w:val="0"/>
          <w:divBdr>
            <w:top w:val="none" w:sz="0" w:space="0" w:color="auto"/>
            <w:left w:val="none" w:sz="0" w:space="0" w:color="auto"/>
            <w:bottom w:val="none" w:sz="0" w:space="0" w:color="auto"/>
            <w:right w:val="none" w:sz="0" w:space="0" w:color="auto"/>
          </w:divBdr>
        </w:div>
        <w:div w:id="1139881446">
          <w:marLeft w:val="0"/>
          <w:marRight w:val="0"/>
          <w:marTop w:val="0"/>
          <w:marBottom w:val="0"/>
          <w:divBdr>
            <w:top w:val="none" w:sz="0" w:space="0" w:color="auto"/>
            <w:left w:val="none" w:sz="0" w:space="0" w:color="auto"/>
            <w:bottom w:val="none" w:sz="0" w:space="0" w:color="auto"/>
            <w:right w:val="none" w:sz="0" w:space="0" w:color="auto"/>
          </w:divBdr>
        </w:div>
        <w:div w:id="1141924276">
          <w:marLeft w:val="0"/>
          <w:marRight w:val="0"/>
          <w:marTop w:val="0"/>
          <w:marBottom w:val="0"/>
          <w:divBdr>
            <w:top w:val="none" w:sz="0" w:space="0" w:color="auto"/>
            <w:left w:val="none" w:sz="0" w:space="0" w:color="auto"/>
            <w:bottom w:val="none" w:sz="0" w:space="0" w:color="auto"/>
            <w:right w:val="none" w:sz="0" w:space="0" w:color="auto"/>
          </w:divBdr>
        </w:div>
        <w:div w:id="1200779142">
          <w:marLeft w:val="0"/>
          <w:marRight w:val="0"/>
          <w:marTop w:val="0"/>
          <w:marBottom w:val="0"/>
          <w:divBdr>
            <w:top w:val="none" w:sz="0" w:space="0" w:color="auto"/>
            <w:left w:val="none" w:sz="0" w:space="0" w:color="auto"/>
            <w:bottom w:val="none" w:sz="0" w:space="0" w:color="auto"/>
            <w:right w:val="none" w:sz="0" w:space="0" w:color="auto"/>
          </w:divBdr>
        </w:div>
        <w:div w:id="1245803937">
          <w:marLeft w:val="0"/>
          <w:marRight w:val="0"/>
          <w:marTop w:val="0"/>
          <w:marBottom w:val="0"/>
          <w:divBdr>
            <w:top w:val="none" w:sz="0" w:space="0" w:color="auto"/>
            <w:left w:val="none" w:sz="0" w:space="0" w:color="auto"/>
            <w:bottom w:val="none" w:sz="0" w:space="0" w:color="auto"/>
            <w:right w:val="none" w:sz="0" w:space="0" w:color="auto"/>
          </w:divBdr>
        </w:div>
        <w:div w:id="1265459949">
          <w:marLeft w:val="0"/>
          <w:marRight w:val="0"/>
          <w:marTop w:val="0"/>
          <w:marBottom w:val="0"/>
          <w:divBdr>
            <w:top w:val="none" w:sz="0" w:space="0" w:color="auto"/>
            <w:left w:val="none" w:sz="0" w:space="0" w:color="auto"/>
            <w:bottom w:val="none" w:sz="0" w:space="0" w:color="auto"/>
            <w:right w:val="none" w:sz="0" w:space="0" w:color="auto"/>
          </w:divBdr>
        </w:div>
        <w:div w:id="1331519031">
          <w:marLeft w:val="0"/>
          <w:marRight w:val="0"/>
          <w:marTop w:val="0"/>
          <w:marBottom w:val="0"/>
          <w:divBdr>
            <w:top w:val="none" w:sz="0" w:space="0" w:color="auto"/>
            <w:left w:val="none" w:sz="0" w:space="0" w:color="auto"/>
            <w:bottom w:val="none" w:sz="0" w:space="0" w:color="auto"/>
            <w:right w:val="none" w:sz="0" w:space="0" w:color="auto"/>
          </w:divBdr>
        </w:div>
        <w:div w:id="1373186373">
          <w:marLeft w:val="0"/>
          <w:marRight w:val="0"/>
          <w:marTop w:val="0"/>
          <w:marBottom w:val="0"/>
          <w:divBdr>
            <w:top w:val="none" w:sz="0" w:space="0" w:color="auto"/>
            <w:left w:val="none" w:sz="0" w:space="0" w:color="auto"/>
            <w:bottom w:val="none" w:sz="0" w:space="0" w:color="auto"/>
            <w:right w:val="none" w:sz="0" w:space="0" w:color="auto"/>
          </w:divBdr>
        </w:div>
        <w:div w:id="1390685614">
          <w:marLeft w:val="0"/>
          <w:marRight w:val="0"/>
          <w:marTop w:val="0"/>
          <w:marBottom w:val="0"/>
          <w:divBdr>
            <w:top w:val="none" w:sz="0" w:space="0" w:color="auto"/>
            <w:left w:val="none" w:sz="0" w:space="0" w:color="auto"/>
            <w:bottom w:val="none" w:sz="0" w:space="0" w:color="auto"/>
            <w:right w:val="none" w:sz="0" w:space="0" w:color="auto"/>
          </w:divBdr>
        </w:div>
        <w:div w:id="1407728474">
          <w:marLeft w:val="0"/>
          <w:marRight w:val="0"/>
          <w:marTop w:val="0"/>
          <w:marBottom w:val="0"/>
          <w:divBdr>
            <w:top w:val="none" w:sz="0" w:space="0" w:color="auto"/>
            <w:left w:val="none" w:sz="0" w:space="0" w:color="auto"/>
            <w:bottom w:val="none" w:sz="0" w:space="0" w:color="auto"/>
            <w:right w:val="none" w:sz="0" w:space="0" w:color="auto"/>
          </w:divBdr>
        </w:div>
        <w:div w:id="1412509172">
          <w:marLeft w:val="0"/>
          <w:marRight w:val="0"/>
          <w:marTop w:val="0"/>
          <w:marBottom w:val="0"/>
          <w:divBdr>
            <w:top w:val="none" w:sz="0" w:space="0" w:color="auto"/>
            <w:left w:val="none" w:sz="0" w:space="0" w:color="auto"/>
            <w:bottom w:val="none" w:sz="0" w:space="0" w:color="auto"/>
            <w:right w:val="none" w:sz="0" w:space="0" w:color="auto"/>
          </w:divBdr>
        </w:div>
        <w:div w:id="1419669451">
          <w:marLeft w:val="0"/>
          <w:marRight w:val="0"/>
          <w:marTop w:val="0"/>
          <w:marBottom w:val="0"/>
          <w:divBdr>
            <w:top w:val="none" w:sz="0" w:space="0" w:color="auto"/>
            <w:left w:val="none" w:sz="0" w:space="0" w:color="auto"/>
            <w:bottom w:val="none" w:sz="0" w:space="0" w:color="auto"/>
            <w:right w:val="none" w:sz="0" w:space="0" w:color="auto"/>
          </w:divBdr>
        </w:div>
        <w:div w:id="1426339308">
          <w:marLeft w:val="0"/>
          <w:marRight w:val="0"/>
          <w:marTop w:val="0"/>
          <w:marBottom w:val="0"/>
          <w:divBdr>
            <w:top w:val="none" w:sz="0" w:space="0" w:color="auto"/>
            <w:left w:val="none" w:sz="0" w:space="0" w:color="auto"/>
            <w:bottom w:val="none" w:sz="0" w:space="0" w:color="auto"/>
            <w:right w:val="none" w:sz="0" w:space="0" w:color="auto"/>
          </w:divBdr>
        </w:div>
        <w:div w:id="1437407321">
          <w:marLeft w:val="0"/>
          <w:marRight w:val="0"/>
          <w:marTop w:val="0"/>
          <w:marBottom w:val="0"/>
          <w:divBdr>
            <w:top w:val="none" w:sz="0" w:space="0" w:color="auto"/>
            <w:left w:val="none" w:sz="0" w:space="0" w:color="auto"/>
            <w:bottom w:val="none" w:sz="0" w:space="0" w:color="auto"/>
            <w:right w:val="none" w:sz="0" w:space="0" w:color="auto"/>
          </w:divBdr>
        </w:div>
        <w:div w:id="1449659244">
          <w:marLeft w:val="0"/>
          <w:marRight w:val="0"/>
          <w:marTop w:val="0"/>
          <w:marBottom w:val="0"/>
          <w:divBdr>
            <w:top w:val="none" w:sz="0" w:space="0" w:color="auto"/>
            <w:left w:val="none" w:sz="0" w:space="0" w:color="auto"/>
            <w:bottom w:val="none" w:sz="0" w:space="0" w:color="auto"/>
            <w:right w:val="none" w:sz="0" w:space="0" w:color="auto"/>
          </w:divBdr>
        </w:div>
        <w:div w:id="1467354502">
          <w:marLeft w:val="0"/>
          <w:marRight w:val="0"/>
          <w:marTop w:val="0"/>
          <w:marBottom w:val="0"/>
          <w:divBdr>
            <w:top w:val="none" w:sz="0" w:space="0" w:color="auto"/>
            <w:left w:val="none" w:sz="0" w:space="0" w:color="auto"/>
            <w:bottom w:val="none" w:sz="0" w:space="0" w:color="auto"/>
            <w:right w:val="none" w:sz="0" w:space="0" w:color="auto"/>
          </w:divBdr>
        </w:div>
        <w:div w:id="1468814101">
          <w:marLeft w:val="0"/>
          <w:marRight w:val="0"/>
          <w:marTop w:val="0"/>
          <w:marBottom w:val="0"/>
          <w:divBdr>
            <w:top w:val="none" w:sz="0" w:space="0" w:color="auto"/>
            <w:left w:val="none" w:sz="0" w:space="0" w:color="auto"/>
            <w:bottom w:val="none" w:sz="0" w:space="0" w:color="auto"/>
            <w:right w:val="none" w:sz="0" w:space="0" w:color="auto"/>
          </w:divBdr>
        </w:div>
        <w:div w:id="1518886473">
          <w:marLeft w:val="0"/>
          <w:marRight w:val="0"/>
          <w:marTop w:val="0"/>
          <w:marBottom w:val="0"/>
          <w:divBdr>
            <w:top w:val="none" w:sz="0" w:space="0" w:color="auto"/>
            <w:left w:val="none" w:sz="0" w:space="0" w:color="auto"/>
            <w:bottom w:val="none" w:sz="0" w:space="0" w:color="auto"/>
            <w:right w:val="none" w:sz="0" w:space="0" w:color="auto"/>
          </w:divBdr>
        </w:div>
        <w:div w:id="1522745274">
          <w:marLeft w:val="0"/>
          <w:marRight w:val="0"/>
          <w:marTop w:val="0"/>
          <w:marBottom w:val="0"/>
          <w:divBdr>
            <w:top w:val="none" w:sz="0" w:space="0" w:color="auto"/>
            <w:left w:val="none" w:sz="0" w:space="0" w:color="auto"/>
            <w:bottom w:val="none" w:sz="0" w:space="0" w:color="auto"/>
            <w:right w:val="none" w:sz="0" w:space="0" w:color="auto"/>
          </w:divBdr>
        </w:div>
        <w:div w:id="1542013857">
          <w:marLeft w:val="0"/>
          <w:marRight w:val="0"/>
          <w:marTop w:val="0"/>
          <w:marBottom w:val="0"/>
          <w:divBdr>
            <w:top w:val="none" w:sz="0" w:space="0" w:color="auto"/>
            <w:left w:val="none" w:sz="0" w:space="0" w:color="auto"/>
            <w:bottom w:val="none" w:sz="0" w:space="0" w:color="auto"/>
            <w:right w:val="none" w:sz="0" w:space="0" w:color="auto"/>
          </w:divBdr>
        </w:div>
        <w:div w:id="1562519911">
          <w:marLeft w:val="0"/>
          <w:marRight w:val="0"/>
          <w:marTop w:val="0"/>
          <w:marBottom w:val="0"/>
          <w:divBdr>
            <w:top w:val="none" w:sz="0" w:space="0" w:color="auto"/>
            <w:left w:val="none" w:sz="0" w:space="0" w:color="auto"/>
            <w:bottom w:val="none" w:sz="0" w:space="0" w:color="auto"/>
            <w:right w:val="none" w:sz="0" w:space="0" w:color="auto"/>
          </w:divBdr>
        </w:div>
        <w:div w:id="1574270327">
          <w:marLeft w:val="0"/>
          <w:marRight w:val="0"/>
          <w:marTop w:val="0"/>
          <w:marBottom w:val="0"/>
          <w:divBdr>
            <w:top w:val="none" w:sz="0" w:space="0" w:color="auto"/>
            <w:left w:val="none" w:sz="0" w:space="0" w:color="auto"/>
            <w:bottom w:val="none" w:sz="0" w:space="0" w:color="auto"/>
            <w:right w:val="none" w:sz="0" w:space="0" w:color="auto"/>
          </w:divBdr>
        </w:div>
        <w:div w:id="1615163295">
          <w:marLeft w:val="0"/>
          <w:marRight w:val="0"/>
          <w:marTop w:val="0"/>
          <w:marBottom w:val="0"/>
          <w:divBdr>
            <w:top w:val="none" w:sz="0" w:space="0" w:color="auto"/>
            <w:left w:val="none" w:sz="0" w:space="0" w:color="auto"/>
            <w:bottom w:val="none" w:sz="0" w:space="0" w:color="auto"/>
            <w:right w:val="none" w:sz="0" w:space="0" w:color="auto"/>
          </w:divBdr>
        </w:div>
        <w:div w:id="1635790631">
          <w:marLeft w:val="0"/>
          <w:marRight w:val="0"/>
          <w:marTop w:val="0"/>
          <w:marBottom w:val="0"/>
          <w:divBdr>
            <w:top w:val="none" w:sz="0" w:space="0" w:color="auto"/>
            <w:left w:val="none" w:sz="0" w:space="0" w:color="auto"/>
            <w:bottom w:val="none" w:sz="0" w:space="0" w:color="auto"/>
            <w:right w:val="none" w:sz="0" w:space="0" w:color="auto"/>
          </w:divBdr>
        </w:div>
        <w:div w:id="1637293152">
          <w:marLeft w:val="0"/>
          <w:marRight w:val="0"/>
          <w:marTop w:val="0"/>
          <w:marBottom w:val="0"/>
          <w:divBdr>
            <w:top w:val="none" w:sz="0" w:space="0" w:color="auto"/>
            <w:left w:val="none" w:sz="0" w:space="0" w:color="auto"/>
            <w:bottom w:val="none" w:sz="0" w:space="0" w:color="auto"/>
            <w:right w:val="none" w:sz="0" w:space="0" w:color="auto"/>
          </w:divBdr>
        </w:div>
        <w:div w:id="1651397496">
          <w:marLeft w:val="0"/>
          <w:marRight w:val="0"/>
          <w:marTop w:val="0"/>
          <w:marBottom w:val="0"/>
          <w:divBdr>
            <w:top w:val="none" w:sz="0" w:space="0" w:color="auto"/>
            <w:left w:val="none" w:sz="0" w:space="0" w:color="auto"/>
            <w:bottom w:val="none" w:sz="0" w:space="0" w:color="auto"/>
            <w:right w:val="none" w:sz="0" w:space="0" w:color="auto"/>
          </w:divBdr>
        </w:div>
        <w:div w:id="1658338900">
          <w:marLeft w:val="0"/>
          <w:marRight w:val="0"/>
          <w:marTop w:val="0"/>
          <w:marBottom w:val="0"/>
          <w:divBdr>
            <w:top w:val="none" w:sz="0" w:space="0" w:color="auto"/>
            <w:left w:val="none" w:sz="0" w:space="0" w:color="auto"/>
            <w:bottom w:val="none" w:sz="0" w:space="0" w:color="auto"/>
            <w:right w:val="none" w:sz="0" w:space="0" w:color="auto"/>
          </w:divBdr>
        </w:div>
        <w:div w:id="1671172437">
          <w:marLeft w:val="0"/>
          <w:marRight w:val="0"/>
          <w:marTop w:val="0"/>
          <w:marBottom w:val="0"/>
          <w:divBdr>
            <w:top w:val="none" w:sz="0" w:space="0" w:color="auto"/>
            <w:left w:val="none" w:sz="0" w:space="0" w:color="auto"/>
            <w:bottom w:val="none" w:sz="0" w:space="0" w:color="auto"/>
            <w:right w:val="none" w:sz="0" w:space="0" w:color="auto"/>
          </w:divBdr>
        </w:div>
        <w:div w:id="1678574298">
          <w:marLeft w:val="0"/>
          <w:marRight w:val="0"/>
          <w:marTop w:val="0"/>
          <w:marBottom w:val="0"/>
          <w:divBdr>
            <w:top w:val="none" w:sz="0" w:space="0" w:color="auto"/>
            <w:left w:val="none" w:sz="0" w:space="0" w:color="auto"/>
            <w:bottom w:val="none" w:sz="0" w:space="0" w:color="auto"/>
            <w:right w:val="none" w:sz="0" w:space="0" w:color="auto"/>
          </w:divBdr>
        </w:div>
        <w:div w:id="1707876499">
          <w:marLeft w:val="0"/>
          <w:marRight w:val="0"/>
          <w:marTop w:val="0"/>
          <w:marBottom w:val="0"/>
          <w:divBdr>
            <w:top w:val="none" w:sz="0" w:space="0" w:color="auto"/>
            <w:left w:val="none" w:sz="0" w:space="0" w:color="auto"/>
            <w:bottom w:val="none" w:sz="0" w:space="0" w:color="auto"/>
            <w:right w:val="none" w:sz="0" w:space="0" w:color="auto"/>
          </w:divBdr>
        </w:div>
        <w:div w:id="1719625455">
          <w:marLeft w:val="0"/>
          <w:marRight w:val="0"/>
          <w:marTop w:val="0"/>
          <w:marBottom w:val="0"/>
          <w:divBdr>
            <w:top w:val="none" w:sz="0" w:space="0" w:color="auto"/>
            <w:left w:val="none" w:sz="0" w:space="0" w:color="auto"/>
            <w:bottom w:val="none" w:sz="0" w:space="0" w:color="auto"/>
            <w:right w:val="none" w:sz="0" w:space="0" w:color="auto"/>
          </w:divBdr>
        </w:div>
        <w:div w:id="1720863979">
          <w:marLeft w:val="0"/>
          <w:marRight w:val="0"/>
          <w:marTop w:val="0"/>
          <w:marBottom w:val="0"/>
          <w:divBdr>
            <w:top w:val="none" w:sz="0" w:space="0" w:color="auto"/>
            <w:left w:val="none" w:sz="0" w:space="0" w:color="auto"/>
            <w:bottom w:val="none" w:sz="0" w:space="0" w:color="auto"/>
            <w:right w:val="none" w:sz="0" w:space="0" w:color="auto"/>
          </w:divBdr>
        </w:div>
        <w:div w:id="1731003409">
          <w:marLeft w:val="0"/>
          <w:marRight w:val="0"/>
          <w:marTop w:val="0"/>
          <w:marBottom w:val="0"/>
          <w:divBdr>
            <w:top w:val="none" w:sz="0" w:space="0" w:color="auto"/>
            <w:left w:val="none" w:sz="0" w:space="0" w:color="auto"/>
            <w:bottom w:val="none" w:sz="0" w:space="0" w:color="auto"/>
            <w:right w:val="none" w:sz="0" w:space="0" w:color="auto"/>
          </w:divBdr>
        </w:div>
        <w:div w:id="1743217250">
          <w:marLeft w:val="0"/>
          <w:marRight w:val="0"/>
          <w:marTop w:val="0"/>
          <w:marBottom w:val="0"/>
          <w:divBdr>
            <w:top w:val="none" w:sz="0" w:space="0" w:color="auto"/>
            <w:left w:val="none" w:sz="0" w:space="0" w:color="auto"/>
            <w:bottom w:val="none" w:sz="0" w:space="0" w:color="auto"/>
            <w:right w:val="none" w:sz="0" w:space="0" w:color="auto"/>
          </w:divBdr>
        </w:div>
        <w:div w:id="1752238620">
          <w:marLeft w:val="0"/>
          <w:marRight w:val="0"/>
          <w:marTop w:val="0"/>
          <w:marBottom w:val="0"/>
          <w:divBdr>
            <w:top w:val="none" w:sz="0" w:space="0" w:color="auto"/>
            <w:left w:val="none" w:sz="0" w:space="0" w:color="auto"/>
            <w:bottom w:val="none" w:sz="0" w:space="0" w:color="auto"/>
            <w:right w:val="none" w:sz="0" w:space="0" w:color="auto"/>
          </w:divBdr>
        </w:div>
        <w:div w:id="1765757915">
          <w:marLeft w:val="0"/>
          <w:marRight w:val="0"/>
          <w:marTop w:val="0"/>
          <w:marBottom w:val="0"/>
          <w:divBdr>
            <w:top w:val="none" w:sz="0" w:space="0" w:color="auto"/>
            <w:left w:val="none" w:sz="0" w:space="0" w:color="auto"/>
            <w:bottom w:val="none" w:sz="0" w:space="0" w:color="auto"/>
            <w:right w:val="none" w:sz="0" w:space="0" w:color="auto"/>
          </w:divBdr>
        </w:div>
        <w:div w:id="1778477049">
          <w:marLeft w:val="0"/>
          <w:marRight w:val="0"/>
          <w:marTop w:val="0"/>
          <w:marBottom w:val="0"/>
          <w:divBdr>
            <w:top w:val="none" w:sz="0" w:space="0" w:color="auto"/>
            <w:left w:val="none" w:sz="0" w:space="0" w:color="auto"/>
            <w:bottom w:val="none" w:sz="0" w:space="0" w:color="auto"/>
            <w:right w:val="none" w:sz="0" w:space="0" w:color="auto"/>
          </w:divBdr>
        </w:div>
        <w:div w:id="1801068275">
          <w:marLeft w:val="0"/>
          <w:marRight w:val="0"/>
          <w:marTop w:val="0"/>
          <w:marBottom w:val="0"/>
          <w:divBdr>
            <w:top w:val="none" w:sz="0" w:space="0" w:color="auto"/>
            <w:left w:val="none" w:sz="0" w:space="0" w:color="auto"/>
            <w:bottom w:val="none" w:sz="0" w:space="0" w:color="auto"/>
            <w:right w:val="none" w:sz="0" w:space="0" w:color="auto"/>
          </w:divBdr>
        </w:div>
        <w:div w:id="1802771928">
          <w:marLeft w:val="0"/>
          <w:marRight w:val="0"/>
          <w:marTop w:val="0"/>
          <w:marBottom w:val="0"/>
          <w:divBdr>
            <w:top w:val="none" w:sz="0" w:space="0" w:color="auto"/>
            <w:left w:val="none" w:sz="0" w:space="0" w:color="auto"/>
            <w:bottom w:val="none" w:sz="0" w:space="0" w:color="auto"/>
            <w:right w:val="none" w:sz="0" w:space="0" w:color="auto"/>
          </w:divBdr>
        </w:div>
        <w:div w:id="1836873959">
          <w:marLeft w:val="0"/>
          <w:marRight w:val="0"/>
          <w:marTop w:val="0"/>
          <w:marBottom w:val="0"/>
          <w:divBdr>
            <w:top w:val="none" w:sz="0" w:space="0" w:color="auto"/>
            <w:left w:val="none" w:sz="0" w:space="0" w:color="auto"/>
            <w:bottom w:val="none" w:sz="0" w:space="0" w:color="auto"/>
            <w:right w:val="none" w:sz="0" w:space="0" w:color="auto"/>
          </w:divBdr>
        </w:div>
        <w:div w:id="1895501653">
          <w:marLeft w:val="0"/>
          <w:marRight w:val="0"/>
          <w:marTop w:val="0"/>
          <w:marBottom w:val="0"/>
          <w:divBdr>
            <w:top w:val="none" w:sz="0" w:space="0" w:color="auto"/>
            <w:left w:val="none" w:sz="0" w:space="0" w:color="auto"/>
            <w:bottom w:val="none" w:sz="0" w:space="0" w:color="auto"/>
            <w:right w:val="none" w:sz="0" w:space="0" w:color="auto"/>
          </w:divBdr>
        </w:div>
        <w:div w:id="1920559381">
          <w:marLeft w:val="0"/>
          <w:marRight w:val="0"/>
          <w:marTop w:val="0"/>
          <w:marBottom w:val="0"/>
          <w:divBdr>
            <w:top w:val="none" w:sz="0" w:space="0" w:color="auto"/>
            <w:left w:val="none" w:sz="0" w:space="0" w:color="auto"/>
            <w:bottom w:val="none" w:sz="0" w:space="0" w:color="auto"/>
            <w:right w:val="none" w:sz="0" w:space="0" w:color="auto"/>
          </w:divBdr>
        </w:div>
        <w:div w:id="1926528676">
          <w:marLeft w:val="0"/>
          <w:marRight w:val="0"/>
          <w:marTop w:val="0"/>
          <w:marBottom w:val="0"/>
          <w:divBdr>
            <w:top w:val="none" w:sz="0" w:space="0" w:color="auto"/>
            <w:left w:val="none" w:sz="0" w:space="0" w:color="auto"/>
            <w:bottom w:val="none" w:sz="0" w:space="0" w:color="auto"/>
            <w:right w:val="none" w:sz="0" w:space="0" w:color="auto"/>
          </w:divBdr>
        </w:div>
        <w:div w:id="1927837949">
          <w:marLeft w:val="0"/>
          <w:marRight w:val="0"/>
          <w:marTop w:val="0"/>
          <w:marBottom w:val="0"/>
          <w:divBdr>
            <w:top w:val="none" w:sz="0" w:space="0" w:color="auto"/>
            <w:left w:val="none" w:sz="0" w:space="0" w:color="auto"/>
            <w:bottom w:val="none" w:sz="0" w:space="0" w:color="auto"/>
            <w:right w:val="none" w:sz="0" w:space="0" w:color="auto"/>
          </w:divBdr>
        </w:div>
        <w:div w:id="1934629116">
          <w:marLeft w:val="0"/>
          <w:marRight w:val="0"/>
          <w:marTop w:val="0"/>
          <w:marBottom w:val="0"/>
          <w:divBdr>
            <w:top w:val="none" w:sz="0" w:space="0" w:color="auto"/>
            <w:left w:val="none" w:sz="0" w:space="0" w:color="auto"/>
            <w:bottom w:val="none" w:sz="0" w:space="0" w:color="auto"/>
            <w:right w:val="none" w:sz="0" w:space="0" w:color="auto"/>
          </w:divBdr>
        </w:div>
        <w:div w:id="1955624679">
          <w:marLeft w:val="0"/>
          <w:marRight w:val="0"/>
          <w:marTop w:val="0"/>
          <w:marBottom w:val="0"/>
          <w:divBdr>
            <w:top w:val="none" w:sz="0" w:space="0" w:color="auto"/>
            <w:left w:val="none" w:sz="0" w:space="0" w:color="auto"/>
            <w:bottom w:val="none" w:sz="0" w:space="0" w:color="auto"/>
            <w:right w:val="none" w:sz="0" w:space="0" w:color="auto"/>
          </w:divBdr>
        </w:div>
        <w:div w:id="1962686493">
          <w:marLeft w:val="0"/>
          <w:marRight w:val="0"/>
          <w:marTop w:val="0"/>
          <w:marBottom w:val="0"/>
          <w:divBdr>
            <w:top w:val="none" w:sz="0" w:space="0" w:color="auto"/>
            <w:left w:val="none" w:sz="0" w:space="0" w:color="auto"/>
            <w:bottom w:val="none" w:sz="0" w:space="0" w:color="auto"/>
            <w:right w:val="none" w:sz="0" w:space="0" w:color="auto"/>
          </w:divBdr>
        </w:div>
      </w:divsChild>
    </w:div>
    <w:div w:id="1899628936">
      <w:bodyDiv w:val="1"/>
      <w:marLeft w:val="0"/>
      <w:marRight w:val="0"/>
      <w:marTop w:val="0"/>
      <w:marBottom w:val="0"/>
      <w:divBdr>
        <w:top w:val="none" w:sz="0" w:space="0" w:color="auto"/>
        <w:left w:val="none" w:sz="0" w:space="0" w:color="auto"/>
        <w:bottom w:val="none" w:sz="0" w:space="0" w:color="auto"/>
        <w:right w:val="none" w:sz="0" w:space="0" w:color="auto"/>
      </w:divBdr>
    </w:div>
    <w:div w:id="1899785027">
      <w:bodyDiv w:val="1"/>
      <w:marLeft w:val="0"/>
      <w:marRight w:val="0"/>
      <w:marTop w:val="0"/>
      <w:marBottom w:val="0"/>
      <w:divBdr>
        <w:top w:val="none" w:sz="0" w:space="0" w:color="auto"/>
        <w:left w:val="none" w:sz="0" w:space="0" w:color="auto"/>
        <w:bottom w:val="none" w:sz="0" w:space="0" w:color="auto"/>
        <w:right w:val="none" w:sz="0" w:space="0" w:color="auto"/>
      </w:divBdr>
    </w:div>
    <w:div w:id="1900365534">
      <w:bodyDiv w:val="1"/>
      <w:marLeft w:val="0"/>
      <w:marRight w:val="0"/>
      <w:marTop w:val="0"/>
      <w:marBottom w:val="0"/>
      <w:divBdr>
        <w:top w:val="none" w:sz="0" w:space="0" w:color="auto"/>
        <w:left w:val="none" w:sz="0" w:space="0" w:color="auto"/>
        <w:bottom w:val="none" w:sz="0" w:space="0" w:color="auto"/>
        <w:right w:val="none" w:sz="0" w:space="0" w:color="auto"/>
      </w:divBdr>
    </w:div>
    <w:div w:id="1900558287">
      <w:bodyDiv w:val="1"/>
      <w:marLeft w:val="0"/>
      <w:marRight w:val="0"/>
      <w:marTop w:val="0"/>
      <w:marBottom w:val="0"/>
      <w:divBdr>
        <w:top w:val="none" w:sz="0" w:space="0" w:color="auto"/>
        <w:left w:val="none" w:sz="0" w:space="0" w:color="auto"/>
        <w:bottom w:val="none" w:sz="0" w:space="0" w:color="auto"/>
        <w:right w:val="none" w:sz="0" w:space="0" w:color="auto"/>
      </w:divBdr>
    </w:div>
    <w:div w:id="1900944503">
      <w:bodyDiv w:val="1"/>
      <w:marLeft w:val="0"/>
      <w:marRight w:val="0"/>
      <w:marTop w:val="0"/>
      <w:marBottom w:val="0"/>
      <w:divBdr>
        <w:top w:val="none" w:sz="0" w:space="0" w:color="auto"/>
        <w:left w:val="none" w:sz="0" w:space="0" w:color="auto"/>
        <w:bottom w:val="none" w:sz="0" w:space="0" w:color="auto"/>
        <w:right w:val="none" w:sz="0" w:space="0" w:color="auto"/>
      </w:divBdr>
    </w:div>
    <w:div w:id="1901017910">
      <w:bodyDiv w:val="1"/>
      <w:marLeft w:val="0"/>
      <w:marRight w:val="0"/>
      <w:marTop w:val="0"/>
      <w:marBottom w:val="0"/>
      <w:divBdr>
        <w:top w:val="none" w:sz="0" w:space="0" w:color="auto"/>
        <w:left w:val="none" w:sz="0" w:space="0" w:color="auto"/>
        <w:bottom w:val="none" w:sz="0" w:space="0" w:color="auto"/>
        <w:right w:val="none" w:sz="0" w:space="0" w:color="auto"/>
      </w:divBdr>
    </w:div>
    <w:div w:id="1901596047">
      <w:bodyDiv w:val="1"/>
      <w:marLeft w:val="0"/>
      <w:marRight w:val="0"/>
      <w:marTop w:val="0"/>
      <w:marBottom w:val="0"/>
      <w:divBdr>
        <w:top w:val="none" w:sz="0" w:space="0" w:color="auto"/>
        <w:left w:val="none" w:sz="0" w:space="0" w:color="auto"/>
        <w:bottom w:val="none" w:sz="0" w:space="0" w:color="auto"/>
        <w:right w:val="none" w:sz="0" w:space="0" w:color="auto"/>
      </w:divBdr>
      <w:divsChild>
        <w:div w:id="40981587">
          <w:marLeft w:val="0"/>
          <w:marRight w:val="0"/>
          <w:marTop w:val="0"/>
          <w:marBottom w:val="0"/>
          <w:divBdr>
            <w:top w:val="none" w:sz="0" w:space="0" w:color="auto"/>
            <w:left w:val="none" w:sz="0" w:space="0" w:color="auto"/>
            <w:bottom w:val="none" w:sz="0" w:space="0" w:color="auto"/>
            <w:right w:val="none" w:sz="0" w:space="0" w:color="auto"/>
          </w:divBdr>
        </w:div>
        <w:div w:id="61950547">
          <w:marLeft w:val="0"/>
          <w:marRight w:val="0"/>
          <w:marTop w:val="0"/>
          <w:marBottom w:val="0"/>
          <w:divBdr>
            <w:top w:val="none" w:sz="0" w:space="0" w:color="auto"/>
            <w:left w:val="none" w:sz="0" w:space="0" w:color="auto"/>
            <w:bottom w:val="none" w:sz="0" w:space="0" w:color="auto"/>
            <w:right w:val="none" w:sz="0" w:space="0" w:color="auto"/>
          </w:divBdr>
        </w:div>
        <w:div w:id="67460409">
          <w:marLeft w:val="0"/>
          <w:marRight w:val="0"/>
          <w:marTop w:val="0"/>
          <w:marBottom w:val="0"/>
          <w:divBdr>
            <w:top w:val="none" w:sz="0" w:space="0" w:color="auto"/>
            <w:left w:val="none" w:sz="0" w:space="0" w:color="auto"/>
            <w:bottom w:val="none" w:sz="0" w:space="0" w:color="auto"/>
            <w:right w:val="none" w:sz="0" w:space="0" w:color="auto"/>
          </w:divBdr>
        </w:div>
        <w:div w:id="100154576">
          <w:marLeft w:val="0"/>
          <w:marRight w:val="0"/>
          <w:marTop w:val="0"/>
          <w:marBottom w:val="0"/>
          <w:divBdr>
            <w:top w:val="none" w:sz="0" w:space="0" w:color="auto"/>
            <w:left w:val="none" w:sz="0" w:space="0" w:color="auto"/>
            <w:bottom w:val="none" w:sz="0" w:space="0" w:color="auto"/>
            <w:right w:val="none" w:sz="0" w:space="0" w:color="auto"/>
          </w:divBdr>
        </w:div>
        <w:div w:id="117070633">
          <w:marLeft w:val="0"/>
          <w:marRight w:val="0"/>
          <w:marTop w:val="0"/>
          <w:marBottom w:val="0"/>
          <w:divBdr>
            <w:top w:val="none" w:sz="0" w:space="0" w:color="auto"/>
            <w:left w:val="none" w:sz="0" w:space="0" w:color="auto"/>
            <w:bottom w:val="none" w:sz="0" w:space="0" w:color="auto"/>
            <w:right w:val="none" w:sz="0" w:space="0" w:color="auto"/>
          </w:divBdr>
        </w:div>
        <w:div w:id="140390572">
          <w:marLeft w:val="0"/>
          <w:marRight w:val="0"/>
          <w:marTop w:val="0"/>
          <w:marBottom w:val="0"/>
          <w:divBdr>
            <w:top w:val="none" w:sz="0" w:space="0" w:color="auto"/>
            <w:left w:val="none" w:sz="0" w:space="0" w:color="auto"/>
            <w:bottom w:val="none" w:sz="0" w:space="0" w:color="auto"/>
            <w:right w:val="none" w:sz="0" w:space="0" w:color="auto"/>
          </w:divBdr>
        </w:div>
        <w:div w:id="163936007">
          <w:marLeft w:val="0"/>
          <w:marRight w:val="0"/>
          <w:marTop w:val="0"/>
          <w:marBottom w:val="0"/>
          <w:divBdr>
            <w:top w:val="none" w:sz="0" w:space="0" w:color="auto"/>
            <w:left w:val="none" w:sz="0" w:space="0" w:color="auto"/>
            <w:bottom w:val="none" w:sz="0" w:space="0" w:color="auto"/>
            <w:right w:val="none" w:sz="0" w:space="0" w:color="auto"/>
          </w:divBdr>
        </w:div>
        <w:div w:id="175075376">
          <w:marLeft w:val="0"/>
          <w:marRight w:val="0"/>
          <w:marTop w:val="0"/>
          <w:marBottom w:val="0"/>
          <w:divBdr>
            <w:top w:val="none" w:sz="0" w:space="0" w:color="auto"/>
            <w:left w:val="none" w:sz="0" w:space="0" w:color="auto"/>
            <w:bottom w:val="none" w:sz="0" w:space="0" w:color="auto"/>
            <w:right w:val="none" w:sz="0" w:space="0" w:color="auto"/>
          </w:divBdr>
        </w:div>
        <w:div w:id="179128100">
          <w:marLeft w:val="0"/>
          <w:marRight w:val="0"/>
          <w:marTop w:val="0"/>
          <w:marBottom w:val="0"/>
          <w:divBdr>
            <w:top w:val="none" w:sz="0" w:space="0" w:color="auto"/>
            <w:left w:val="none" w:sz="0" w:space="0" w:color="auto"/>
            <w:bottom w:val="none" w:sz="0" w:space="0" w:color="auto"/>
            <w:right w:val="none" w:sz="0" w:space="0" w:color="auto"/>
          </w:divBdr>
        </w:div>
        <w:div w:id="190151370">
          <w:marLeft w:val="0"/>
          <w:marRight w:val="0"/>
          <w:marTop w:val="0"/>
          <w:marBottom w:val="0"/>
          <w:divBdr>
            <w:top w:val="none" w:sz="0" w:space="0" w:color="auto"/>
            <w:left w:val="none" w:sz="0" w:space="0" w:color="auto"/>
            <w:bottom w:val="none" w:sz="0" w:space="0" w:color="auto"/>
            <w:right w:val="none" w:sz="0" w:space="0" w:color="auto"/>
          </w:divBdr>
        </w:div>
        <w:div w:id="199588874">
          <w:marLeft w:val="0"/>
          <w:marRight w:val="0"/>
          <w:marTop w:val="0"/>
          <w:marBottom w:val="0"/>
          <w:divBdr>
            <w:top w:val="none" w:sz="0" w:space="0" w:color="auto"/>
            <w:left w:val="none" w:sz="0" w:space="0" w:color="auto"/>
            <w:bottom w:val="none" w:sz="0" w:space="0" w:color="auto"/>
            <w:right w:val="none" w:sz="0" w:space="0" w:color="auto"/>
          </w:divBdr>
        </w:div>
        <w:div w:id="316106335">
          <w:marLeft w:val="0"/>
          <w:marRight w:val="0"/>
          <w:marTop w:val="0"/>
          <w:marBottom w:val="0"/>
          <w:divBdr>
            <w:top w:val="none" w:sz="0" w:space="0" w:color="auto"/>
            <w:left w:val="none" w:sz="0" w:space="0" w:color="auto"/>
            <w:bottom w:val="none" w:sz="0" w:space="0" w:color="auto"/>
            <w:right w:val="none" w:sz="0" w:space="0" w:color="auto"/>
          </w:divBdr>
        </w:div>
        <w:div w:id="390542071">
          <w:marLeft w:val="0"/>
          <w:marRight w:val="0"/>
          <w:marTop w:val="0"/>
          <w:marBottom w:val="0"/>
          <w:divBdr>
            <w:top w:val="none" w:sz="0" w:space="0" w:color="auto"/>
            <w:left w:val="none" w:sz="0" w:space="0" w:color="auto"/>
            <w:bottom w:val="none" w:sz="0" w:space="0" w:color="auto"/>
            <w:right w:val="none" w:sz="0" w:space="0" w:color="auto"/>
          </w:divBdr>
        </w:div>
        <w:div w:id="391386805">
          <w:marLeft w:val="0"/>
          <w:marRight w:val="0"/>
          <w:marTop w:val="0"/>
          <w:marBottom w:val="0"/>
          <w:divBdr>
            <w:top w:val="none" w:sz="0" w:space="0" w:color="auto"/>
            <w:left w:val="none" w:sz="0" w:space="0" w:color="auto"/>
            <w:bottom w:val="none" w:sz="0" w:space="0" w:color="auto"/>
            <w:right w:val="none" w:sz="0" w:space="0" w:color="auto"/>
          </w:divBdr>
        </w:div>
        <w:div w:id="440337956">
          <w:marLeft w:val="0"/>
          <w:marRight w:val="0"/>
          <w:marTop w:val="0"/>
          <w:marBottom w:val="0"/>
          <w:divBdr>
            <w:top w:val="none" w:sz="0" w:space="0" w:color="auto"/>
            <w:left w:val="none" w:sz="0" w:space="0" w:color="auto"/>
            <w:bottom w:val="none" w:sz="0" w:space="0" w:color="auto"/>
            <w:right w:val="none" w:sz="0" w:space="0" w:color="auto"/>
          </w:divBdr>
        </w:div>
        <w:div w:id="455104361">
          <w:marLeft w:val="0"/>
          <w:marRight w:val="0"/>
          <w:marTop w:val="0"/>
          <w:marBottom w:val="0"/>
          <w:divBdr>
            <w:top w:val="none" w:sz="0" w:space="0" w:color="auto"/>
            <w:left w:val="none" w:sz="0" w:space="0" w:color="auto"/>
            <w:bottom w:val="none" w:sz="0" w:space="0" w:color="auto"/>
            <w:right w:val="none" w:sz="0" w:space="0" w:color="auto"/>
          </w:divBdr>
        </w:div>
        <w:div w:id="466894094">
          <w:marLeft w:val="0"/>
          <w:marRight w:val="0"/>
          <w:marTop w:val="0"/>
          <w:marBottom w:val="0"/>
          <w:divBdr>
            <w:top w:val="none" w:sz="0" w:space="0" w:color="auto"/>
            <w:left w:val="none" w:sz="0" w:space="0" w:color="auto"/>
            <w:bottom w:val="none" w:sz="0" w:space="0" w:color="auto"/>
            <w:right w:val="none" w:sz="0" w:space="0" w:color="auto"/>
          </w:divBdr>
        </w:div>
        <w:div w:id="472135612">
          <w:marLeft w:val="0"/>
          <w:marRight w:val="0"/>
          <w:marTop w:val="0"/>
          <w:marBottom w:val="0"/>
          <w:divBdr>
            <w:top w:val="none" w:sz="0" w:space="0" w:color="auto"/>
            <w:left w:val="none" w:sz="0" w:space="0" w:color="auto"/>
            <w:bottom w:val="none" w:sz="0" w:space="0" w:color="auto"/>
            <w:right w:val="none" w:sz="0" w:space="0" w:color="auto"/>
          </w:divBdr>
        </w:div>
        <w:div w:id="515270657">
          <w:marLeft w:val="0"/>
          <w:marRight w:val="0"/>
          <w:marTop w:val="0"/>
          <w:marBottom w:val="0"/>
          <w:divBdr>
            <w:top w:val="none" w:sz="0" w:space="0" w:color="auto"/>
            <w:left w:val="none" w:sz="0" w:space="0" w:color="auto"/>
            <w:bottom w:val="none" w:sz="0" w:space="0" w:color="auto"/>
            <w:right w:val="none" w:sz="0" w:space="0" w:color="auto"/>
          </w:divBdr>
        </w:div>
        <w:div w:id="537545038">
          <w:marLeft w:val="0"/>
          <w:marRight w:val="0"/>
          <w:marTop w:val="0"/>
          <w:marBottom w:val="0"/>
          <w:divBdr>
            <w:top w:val="none" w:sz="0" w:space="0" w:color="auto"/>
            <w:left w:val="none" w:sz="0" w:space="0" w:color="auto"/>
            <w:bottom w:val="none" w:sz="0" w:space="0" w:color="auto"/>
            <w:right w:val="none" w:sz="0" w:space="0" w:color="auto"/>
          </w:divBdr>
        </w:div>
        <w:div w:id="543643189">
          <w:marLeft w:val="0"/>
          <w:marRight w:val="0"/>
          <w:marTop w:val="0"/>
          <w:marBottom w:val="0"/>
          <w:divBdr>
            <w:top w:val="none" w:sz="0" w:space="0" w:color="auto"/>
            <w:left w:val="none" w:sz="0" w:space="0" w:color="auto"/>
            <w:bottom w:val="none" w:sz="0" w:space="0" w:color="auto"/>
            <w:right w:val="none" w:sz="0" w:space="0" w:color="auto"/>
          </w:divBdr>
        </w:div>
        <w:div w:id="594360755">
          <w:marLeft w:val="0"/>
          <w:marRight w:val="0"/>
          <w:marTop w:val="0"/>
          <w:marBottom w:val="0"/>
          <w:divBdr>
            <w:top w:val="none" w:sz="0" w:space="0" w:color="auto"/>
            <w:left w:val="none" w:sz="0" w:space="0" w:color="auto"/>
            <w:bottom w:val="none" w:sz="0" w:space="0" w:color="auto"/>
            <w:right w:val="none" w:sz="0" w:space="0" w:color="auto"/>
          </w:divBdr>
        </w:div>
        <w:div w:id="606691369">
          <w:marLeft w:val="0"/>
          <w:marRight w:val="0"/>
          <w:marTop w:val="0"/>
          <w:marBottom w:val="0"/>
          <w:divBdr>
            <w:top w:val="none" w:sz="0" w:space="0" w:color="auto"/>
            <w:left w:val="none" w:sz="0" w:space="0" w:color="auto"/>
            <w:bottom w:val="none" w:sz="0" w:space="0" w:color="auto"/>
            <w:right w:val="none" w:sz="0" w:space="0" w:color="auto"/>
          </w:divBdr>
        </w:div>
        <w:div w:id="614141871">
          <w:marLeft w:val="0"/>
          <w:marRight w:val="0"/>
          <w:marTop w:val="0"/>
          <w:marBottom w:val="0"/>
          <w:divBdr>
            <w:top w:val="none" w:sz="0" w:space="0" w:color="auto"/>
            <w:left w:val="none" w:sz="0" w:space="0" w:color="auto"/>
            <w:bottom w:val="none" w:sz="0" w:space="0" w:color="auto"/>
            <w:right w:val="none" w:sz="0" w:space="0" w:color="auto"/>
          </w:divBdr>
        </w:div>
        <w:div w:id="618880811">
          <w:marLeft w:val="0"/>
          <w:marRight w:val="0"/>
          <w:marTop w:val="0"/>
          <w:marBottom w:val="0"/>
          <w:divBdr>
            <w:top w:val="none" w:sz="0" w:space="0" w:color="auto"/>
            <w:left w:val="none" w:sz="0" w:space="0" w:color="auto"/>
            <w:bottom w:val="none" w:sz="0" w:space="0" w:color="auto"/>
            <w:right w:val="none" w:sz="0" w:space="0" w:color="auto"/>
          </w:divBdr>
        </w:div>
        <w:div w:id="628168482">
          <w:marLeft w:val="0"/>
          <w:marRight w:val="0"/>
          <w:marTop w:val="0"/>
          <w:marBottom w:val="0"/>
          <w:divBdr>
            <w:top w:val="none" w:sz="0" w:space="0" w:color="auto"/>
            <w:left w:val="none" w:sz="0" w:space="0" w:color="auto"/>
            <w:bottom w:val="none" w:sz="0" w:space="0" w:color="auto"/>
            <w:right w:val="none" w:sz="0" w:space="0" w:color="auto"/>
          </w:divBdr>
        </w:div>
        <w:div w:id="636303270">
          <w:marLeft w:val="0"/>
          <w:marRight w:val="0"/>
          <w:marTop w:val="0"/>
          <w:marBottom w:val="0"/>
          <w:divBdr>
            <w:top w:val="none" w:sz="0" w:space="0" w:color="auto"/>
            <w:left w:val="none" w:sz="0" w:space="0" w:color="auto"/>
            <w:bottom w:val="none" w:sz="0" w:space="0" w:color="auto"/>
            <w:right w:val="none" w:sz="0" w:space="0" w:color="auto"/>
          </w:divBdr>
        </w:div>
        <w:div w:id="666664573">
          <w:marLeft w:val="0"/>
          <w:marRight w:val="0"/>
          <w:marTop w:val="0"/>
          <w:marBottom w:val="0"/>
          <w:divBdr>
            <w:top w:val="none" w:sz="0" w:space="0" w:color="auto"/>
            <w:left w:val="none" w:sz="0" w:space="0" w:color="auto"/>
            <w:bottom w:val="none" w:sz="0" w:space="0" w:color="auto"/>
            <w:right w:val="none" w:sz="0" w:space="0" w:color="auto"/>
          </w:divBdr>
        </w:div>
        <w:div w:id="674188926">
          <w:marLeft w:val="0"/>
          <w:marRight w:val="0"/>
          <w:marTop w:val="0"/>
          <w:marBottom w:val="0"/>
          <w:divBdr>
            <w:top w:val="none" w:sz="0" w:space="0" w:color="auto"/>
            <w:left w:val="none" w:sz="0" w:space="0" w:color="auto"/>
            <w:bottom w:val="none" w:sz="0" w:space="0" w:color="auto"/>
            <w:right w:val="none" w:sz="0" w:space="0" w:color="auto"/>
          </w:divBdr>
        </w:div>
        <w:div w:id="693307784">
          <w:marLeft w:val="0"/>
          <w:marRight w:val="0"/>
          <w:marTop w:val="0"/>
          <w:marBottom w:val="0"/>
          <w:divBdr>
            <w:top w:val="none" w:sz="0" w:space="0" w:color="auto"/>
            <w:left w:val="none" w:sz="0" w:space="0" w:color="auto"/>
            <w:bottom w:val="none" w:sz="0" w:space="0" w:color="auto"/>
            <w:right w:val="none" w:sz="0" w:space="0" w:color="auto"/>
          </w:divBdr>
        </w:div>
        <w:div w:id="708917689">
          <w:marLeft w:val="0"/>
          <w:marRight w:val="0"/>
          <w:marTop w:val="0"/>
          <w:marBottom w:val="0"/>
          <w:divBdr>
            <w:top w:val="none" w:sz="0" w:space="0" w:color="auto"/>
            <w:left w:val="none" w:sz="0" w:space="0" w:color="auto"/>
            <w:bottom w:val="none" w:sz="0" w:space="0" w:color="auto"/>
            <w:right w:val="none" w:sz="0" w:space="0" w:color="auto"/>
          </w:divBdr>
        </w:div>
        <w:div w:id="724647477">
          <w:marLeft w:val="0"/>
          <w:marRight w:val="0"/>
          <w:marTop w:val="0"/>
          <w:marBottom w:val="0"/>
          <w:divBdr>
            <w:top w:val="none" w:sz="0" w:space="0" w:color="auto"/>
            <w:left w:val="none" w:sz="0" w:space="0" w:color="auto"/>
            <w:bottom w:val="none" w:sz="0" w:space="0" w:color="auto"/>
            <w:right w:val="none" w:sz="0" w:space="0" w:color="auto"/>
          </w:divBdr>
        </w:div>
        <w:div w:id="737674742">
          <w:marLeft w:val="0"/>
          <w:marRight w:val="0"/>
          <w:marTop w:val="0"/>
          <w:marBottom w:val="0"/>
          <w:divBdr>
            <w:top w:val="none" w:sz="0" w:space="0" w:color="auto"/>
            <w:left w:val="none" w:sz="0" w:space="0" w:color="auto"/>
            <w:bottom w:val="none" w:sz="0" w:space="0" w:color="auto"/>
            <w:right w:val="none" w:sz="0" w:space="0" w:color="auto"/>
          </w:divBdr>
        </w:div>
        <w:div w:id="847791453">
          <w:marLeft w:val="0"/>
          <w:marRight w:val="0"/>
          <w:marTop w:val="0"/>
          <w:marBottom w:val="0"/>
          <w:divBdr>
            <w:top w:val="none" w:sz="0" w:space="0" w:color="auto"/>
            <w:left w:val="none" w:sz="0" w:space="0" w:color="auto"/>
            <w:bottom w:val="none" w:sz="0" w:space="0" w:color="auto"/>
            <w:right w:val="none" w:sz="0" w:space="0" w:color="auto"/>
          </w:divBdr>
        </w:div>
        <w:div w:id="848174525">
          <w:marLeft w:val="0"/>
          <w:marRight w:val="0"/>
          <w:marTop w:val="0"/>
          <w:marBottom w:val="0"/>
          <w:divBdr>
            <w:top w:val="none" w:sz="0" w:space="0" w:color="auto"/>
            <w:left w:val="none" w:sz="0" w:space="0" w:color="auto"/>
            <w:bottom w:val="none" w:sz="0" w:space="0" w:color="auto"/>
            <w:right w:val="none" w:sz="0" w:space="0" w:color="auto"/>
          </w:divBdr>
        </w:div>
        <w:div w:id="860317726">
          <w:marLeft w:val="0"/>
          <w:marRight w:val="0"/>
          <w:marTop w:val="0"/>
          <w:marBottom w:val="0"/>
          <w:divBdr>
            <w:top w:val="none" w:sz="0" w:space="0" w:color="auto"/>
            <w:left w:val="none" w:sz="0" w:space="0" w:color="auto"/>
            <w:bottom w:val="none" w:sz="0" w:space="0" w:color="auto"/>
            <w:right w:val="none" w:sz="0" w:space="0" w:color="auto"/>
          </w:divBdr>
        </w:div>
        <w:div w:id="880172681">
          <w:marLeft w:val="0"/>
          <w:marRight w:val="0"/>
          <w:marTop w:val="0"/>
          <w:marBottom w:val="0"/>
          <w:divBdr>
            <w:top w:val="none" w:sz="0" w:space="0" w:color="auto"/>
            <w:left w:val="none" w:sz="0" w:space="0" w:color="auto"/>
            <w:bottom w:val="none" w:sz="0" w:space="0" w:color="auto"/>
            <w:right w:val="none" w:sz="0" w:space="0" w:color="auto"/>
          </w:divBdr>
        </w:div>
        <w:div w:id="950282079">
          <w:marLeft w:val="0"/>
          <w:marRight w:val="0"/>
          <w:marTop w:val="0"/>
          <w:marBottom w:val="0"/>
          <w:divBdr>
            <w:top w:val="none" w:sz="0" w:space="0" w:color="auto"/>
            <w:left w:val="none" w:sz="0" w:space="0" w:color="auto"/>
            <w:bottom w:val="none" w:sz="0" w:space="0" w:color="auto"/>
            <w:right w:val="none" w:sz="0" w:space="0" w:color="auto"/>
          </w:divBdr>
        </w:div>
        <w:div w:id="963119147">
          <w:marLeft w:val="0"/>
          <w:marRight w:val="0"/>
          <w:marTop w:val="0"/>
          <w:marBottom w:val="0"/>
          <w:divBdr>
            <w:top w:val="none" w:sz="0" w:space="0" w:color="auto"/>
            <w:left w:val="none" w:sz="0" w:space="0" w:color="auto"/>
            <w:bottom w:val="none" w:sz="0" w:space="0" w:color="auto"/>
            <w:right w:val="none" w:sz="0" w:space="0" w:color="auto"/>
          </w:divBdr>
        </w:div>
        <w:div w:id="968974176">
          <w:marLeft w:val="0"/>
          <w:marRight w:val="0"/>
          <w:marTop w:val="0"/>
          <w:marBottom w:val="0"/>
          <w:divBdr>
            <w:top w:val="none" w:sz="0" w:space="0" w:color="auto"/>
            <w:left w:val="none" w:sz="0" w:space="0" w:color="auto"/>
            <w:bottom w:val="none" w:sz="0" w:space="0" w:color="auto"/>
            <w:right w:val="none" w:sz="0" w:space="0" w:color="auto"/>
          </w:divBdr>
        </w:div>
        <w:div w:id="1054815532">
          <w:marLeft w:val="0"/>
          <w:marRight w:val="0"/>
          <w:marTop w:val="0"/>
          <w:marBottom w:val="0"/>
          <w:divBdr>
            <w:top w:val="none" w:sz="0" w:space="0" w:color="auto"/>
            <w:left w:val="none" w:sz="0" w:space="0" w:color="auto"/>
            <w:bottom w:val="none" w:sz="0" w:space="0" w:color="auto"/>
            <w:right w:val="none" w:sz="0" w:space="0" w:color="auto"/>
          </w:divBdr>
        </w:div>
        <w:div w:id="1061908252">
          <w:marLeft w:val="0"/>
          <w:marRight w:val="0"/>
          <w:marTop w:val="0"/>
          <w:marBottom w:val="0"/>
          <w:divBdr>
            <w:top w:val="none" w:sz="0" w:space="0" w:color="auto"/>
            <w:left w:val="none" w:sz="0" w:space="0" w:color="auto"/>
            <w:bottom w:val="none" w:sz="0" w:space="0" w:color="auto"/>
            <w:right w:val="none" w:sz="0" w:space="0" w:color="auto"/>
          </w:divBdr>
        </w:div>
        <w:div w:id="1087581336">
          <w:marLeft w:val="0"/>
          <w:marRight w:val="0"/>
          <w:marTop w:val="0"/>
          <w:marBottom w:val="0"/>
          <w:divBdr>
            <w:top w:val="none" w:sz="0" w:space="0" w:color="auto"/>
            <w:left w:val="none" w:sz="0" w:space="0" w:color="auto"/>
            <w:bottom w:val="none" w:sz="0" w:space="0" w:color="auto"/>
            <w:right w:val="none" w:sz="0" w:space="0" w:color="auto"/>
          </w:divBdr>
        </w:div>
        <w:div w:id="1104375846">
          <w:marLeft w:val="0"/>
          <w:marRight w:val="0"/>
          <w:marTop w:val="0"/>
          <w:marBottom w:val="0"/>
          <w:divBdr>
            <w:top w:val="none" w:sz="0" w:space="0" w:color="auto"/>
            <w:left w:val="none" w:sz="0" w:space="0" w:color="auto"/>
            <w:bottom w:val="none" w:sz="0" w:space="0" w:color="auto"/>
            <w:right w:val="none" w:sz="0" w:space="0" w:color="auto"/>
          </w:divBdr>
        </w:div>
        <w:div w:id="1132401029">
          <w:marLeft w:val="0"/>
          <w:marRight w:val="0"/>
          <w:marTop w:val="0"/>
          <w:marBottom w:val="0"/>
          <w:divBdr>
            <w:top w:val="none" w:sz="0" w:space="0" w:color="auto"/>
            <w:left w:val="none" w:sz="0" w:space="0" w:color="auto"/>
            <w:bottom w:val="none" w:sz="0" w:space="0" w:color="auto"/>
            <w:right w:val="none" w:sz="0" w:space="0" w:color="auto"/>
          </w:divBdr>
        </w:div>
        <w:div w:id="1172181598">
          <w:marLeft w:val="0"/>
          <w:marRight w:val="0"/>
          <w:marTop w:val="0"/>
          <w:marBottom w:val="0"/>
          <w:divBdr>
            <w:top w:val="none" w:sz="0" w:space="0" w:color="auto"/>
            <w:left w:val="none" w:sz="0" w:space="0" w:color="auto"/>
            <w:bottom w:val="none" w:sz="0" w:space="0" w:color="auto"/>
            <w:right w:val="none" w:sz="0" w:space="0" w:color="auto"/>
          </w:divBdr>
        </w:div>
        <w:div w:id="1193571034">
          <w:marLeft w:val="0"/>
          <w:marRight w:val="0"/>
          <w:marTop w:val="0"/>
          <w:marBottom w:val="0"/>
          <w:divBdr>
            <w:top w:val="none" w:sz="0" w:space="0" w:color="auto"/>
            <w:left w:val="none" w:sz="0" w:space="0" w:color="auto"/>
            <w:bottom w:val="none" w:sz="0" w:space="0" w:color="auto"/>
            <w:right w:val="none" w:sz="0" w:space="0" w:color="auto"/>
          </w:divBdr>
        </w:div>
        <w:div w:id="1201868113">
          <w:marLeft w:val="0"/>
          <w:marRight w:val="0"/>
          <w:marTop w:val="0"/>
          <w:marBottom w:val="0"/>
          <w:divBdr>
            <w:top w:val="none" w:sz="0" w:space="0" w:color="auto"/>
            <w:left w:val="none" w:sz="0" w:space="0" w:color="auto"/>
            <w:bottom w:val="none" w:sz="0" w:space="0" w:color="auto"/>
            <w:right w:val="none" w:sz="0" w:space="0" w:color="auto"/>
          </w:divBdr>
        </w:div>
        <w:div w:id="1213343483">
          <w:marLeft w:val="0"/>
          <w:marRight w:val="0"/>
          <w:marTop w:val="0"/>
          <w:marBottom w:val="0"/>
          <w:divBdr>
            <w:top w:val="none" w:sz="0" w:space="0" w:color="auto"/>
            <w:left w:val="none" w:sz="0" w:space="0" w:color="auto"/>
            <w:bottom w:val="none" w:sz="0" w:space="0" w:color="auto"/>
            <w:right w:val="none" w:sz="0" w:space="0" w:color="auto"/>
          </w:divBdr>
        </w:div>
        <w:div w:id="1230460473">
          <w:marLeft w:val="0"/>
          <w:marRight w:val="0"/>
          <w:marTop w:val="0"/>
          <w:marBottom w:val="0"/>
          <w:divBdr>
            <w:top w:val="none" w:sz="0" w:space="0" w:color="auto"/>
            <w:left w:val="none" w:sz="0" w:space="0" w:color="auto"/>
            <w:bottom w:val="none" w:sz="0" w:space="0" w:color="auto"/>
            <w:right w:val="none" w:sz="0" w:space="0" w:color="auto"/>
          </w:divBdr>
        </w:div>
        <w:div w:id="1232426933">
          <w:marLeft w:val="0"/>
          <w:marRight w:val="0"/>
          <w:marTop w:val="0"/>
          <w:marBottom w:val="0"/>
          <w:divBdr>
            <w:top w:val="none" w:sz="0" w:space="0" w:color="auto"/>
            <w:left w:val="none" w:sz="0" w:space="0" w:color="auto"/>
            <w:bottom w:val="none" w:sz="0" w:space="0" w:color="auto"/>
            <w:right w:val="none" w:sz="0" w:space="0" w:color="auto"/>
          </w:divBdr>
        </w:div>
        <w:div w:id="1238712060">
          <w:marLeft w:val="0"/>
          <w:marRight w:val="0"/>
          <w:marTop w:val="0"/>
          <w:marBottom w:val="0"/>
          <w:divBdr>
            <w:top w:val="none" w:sz="0" w:space="0" w:color="auto"/>
            <w:left w:val="none" w:sz="0" w:space="0" w:color="auto"/>
            <w:bottom w:val="none" w:sz="0" w:space="0" w:color="auto"/>
            <w:right w:val="none" w:sz="0" w:space="0" w:color="auto"/>
          </w:divBdr>
        </w:div>
        <w:div w:id="1287468832">
          <w:marLeft w:val="0"/>
          <w:marRight w:val="0"/>
          <w:marTop w:val="0"/>
          <w:marBottom w:val="0"/>
          <w:divBdr>
            <w:top w:val="none" w:sz="0" w:space="0" w:color="auto"/>
            <w:left w:val="none" w:sz="0" w:space="0" w:color="auto"/>
            <w:bottom w:val="none" w:sz="0" w:space="0" w:color="auto"/>
            <w:right w:val="none" w:sz="0" w:space="0" w:color="auto"/>
          </w:divBdr>
        </w:div>
        <w:div w:id="1296519468">
          <w:marLeft w:val="0"/>
          <w:marRight w:val="0"/>
          <w:marTop w:val="0"/>
          <w:marBottom w:val="0"/>
          <w:divBdr>
            <w:top w:val="none" w:sz="0" w:space="0" w:color="auto"/>
            <w:left w:val="none" w:sz="0" w:space="0" w:color="auto"/>
            <w:bottom w:val="none" w:sz="0" w:space="0" w:color="auto"/>
            <w:right w:val="none" w:sz="0" w:space="0" w:color="auto"/>
          </w:divBdr>
        </w:div>
        <w:div w:id="1301576906">
          <w:marLeft w:val="0"/>
          <w:marRight w:val="0"/>
          <w:marTop w:val="0"/>
          <w:marBottom w:val="0"/>
          <w:divBdr>
            <w:top w:val="none" w:sz="0" w:space="0" w:color="auto"/>
            <w:left w:val="none" w:sz="0" w:space="0" w:color="auto"/>
            <w:bottom w:val="none" w:sz="0" w:space="0" w:color="auto"/>
            <w:right w:val="none" w:sz="0" w:space="0" w:color="auto"/>
          </w:divBdr>
        </w:div>
        <w:div w:id="1318529812">
          <w:marLeft w:val="0"/>
          <w:marRight w:val="0"/>
          <w:marTop w:val="0"/>
          <w:marBottom w:val="0"/>
          <w:divBdr>
            <w:top w:val="none" w:sz="0" w:space="0" w:color="auto"/>
            <w:left w:val="none" w:sz="0" w:space="0" w:color="auto"/>
            <w:bottom w:val="none" w:sz="0" w:space="0" w:color="auto"/>
            <w:right w:val="none" w:sz="0" w:space="0" w:color="auto"/>
          </w:divBdr>
        </w:div>
        <w:div w:id="1351763311">
          <w:marLeft w:val="0"/>
          <w:marRight w:val="0"/>
          <w:marTop w:val="0"/>
          <w:marBottom w:val="0"/>
          <w:divBdr>
            <w:top w:val="none" w:sz="0" w:space="0" w:color="auto"/>
            <w:left w:val="none" w:sz="0" w:space="0" w:color="auto"/>
            <w:bottom w:val="none" w:sz="0" w:space="0" w:color="auto"/>
            <w:right w:val="none" w:sz="0" w:space="0" w:color="auto"/>
          </w:divBdr>
        </w:div>
        <w:div w:id="1358579851">
          <w:marLeft w:val="0"/>
          <w:marRight w:val="0"/>
          <w:marTop w:val="0"/>
          <w:marBottom w:val="0"/>
          <w:divBdr>
            <w:top w:val="none" w:sz="0" w:space="0" w:color="auto"/>
            <w:left w:val="none" w:sz="0" w:space="0" w:color="auto"/>
            <w:bottom w:val="none" w:sz="0" w:space="0" w:color="auto"/>
            <w:right w:val="none" w:sz="0" w:space="0" w:color="auto"/>
          </w:divBdr>
        </w:div>
        <w:div w:id="1385955681">
          <w:marLeft w:val="0"/>
          <w:marRight w:val="0"/>
          <w:marTop w:val="0"/>
          <w:marBottom w:val="0"/>
          <w:divBdr>
            <w:top w:val="none" w:sz="0" w:space="0" w:color="auto"/>
            <w:left w:val="none" w:sz="0" w:space="0" w:color="auto"/>
            <w:bottom w:val="none" w:sz="0" w:space="0" w:color="auto"/>
            <w:right w:val="none" w:sz="0" w:space="0" w:color="auto"/>
          </w:divBdr>
        </w:div>
        <w:div w:id="1424840835">
          <w:marLeft w:val="0"/>
          <w:marRight w:val="0"/>
          <w:marTop w:val="0"/>
          <w:marBottom w:val="0"/>
          <w:divBdr>
            <w:top w:val="none" w:sz="0" w:space="0" w:color="auto"/>
            <w:left w:val="none" w:sz="0" w:space="0" w:color="auto"/>
            <w:bottom w:val="none" w:sz="0" w:space="0" w:color="auto"/>
            <w:right w:val="none" w:sz="0" w:space="0" w:color="auto"/>
          </w:divBdr>
        </w:div>
        <w:div w:id="1473596750">
          <w:marLeft w:val="0"/>
          <w:marRight w:val="0"/>
          <w:marTop w:val="0"/>
          <w:marBottom w:val="0"/>
          <w:divBdr>
            <w:top w:val="none" w:sz="0" w:space="0" w:color="auto"/>
            <w:left w:val="none" w:sz="0" w:space="0" w:color="auto"/>
            <w:bottom w:val="none" w:sz="0" w:space="0" w:color="auto"/>
            <w:right w:val="none" w:sz="0" w:space="0" w:color="auto"/>
          </w:divBdr>
        </w:div>
        <w:div w:id="1505897651">
          <w:marLeft w:val="0"/>
          <w:marRight w:val="0"/>
          <w:marTop w:val="0"/>
          <w:marBottom w:val="0"/>
          <w:divBdr>
            <w:top w:val="none" w:sz="0" w:space="0" w:color="auto"/>
            <w:left w:val="none" w:sz="0" w:space="0" w:color="auto"/>
            <w:bottom w:val="none" w:sz="0" w:space="0" w:color="auto"/>
            <w:right w:val="none" w:sz="0" w:space="0" w:color="auto"/>
          </w:divBdr>
        </w:div>
        <w:div w:id="1533759915">
          <w:marLeft w:val="0"/>
          <w:marRight w:val="0"/>
          <w:marTop w:val="0"/>
          <w:marBottom w:val="0"/>
          <w:divBdr>
            <w:top w:val="none" w:sz="0" w:space="0" w:color="auto"/>
            <w:left w:val="none" w:sz="0" w:space="0" w:color="auto"/>
            <w:bottom w:val="none" w:sz="0" w:space="0" w:color="auto"/>
            <w:right w:val="none" w:sz="0" w:space="0" w:color="auto"/>
          </w:divBdr>
        </w:div>
        <w:div w:id="1544052505">
          <w:marLeft w:val="0"/>
          <w:marRight w:val="0"/>
          <w:marTop w:val="0"/>
          <w:marBottom w:val="0"/>
          <w:divBdr>
            <w:top w:val="none" w:sz="0" w:space="0" w:color="auto"/>
            <w:left w:val="none" w:sz="0" w:space="0" w:color="auto"/>
            <w:bottom w:val="none" w:sz="0" w:space="0" w:color="auto"/>
            <w:right w:val="none" w:sz="0" w:space="0" w:color="auto"/>
          </w:divBdr>
        </w:div>
        <w:div w:id="1563639229">
          <w:marLeft w:val="0"/>
          <w:marRight w:val="0"/>
          <w:marTop w:val="0"/>
          <w:marBottom w:val="0"/>
          <w:divBdr>
            <w:top w:val="none" w:sz="0" w:space="0" w:color="auto"/>
            <w:left w:val="none" w:sz="0" w:space="0" w:color="auto"/>
            <w:bottom w:val="none" w:sz="0" w:space="0" w:color="auto"/>
            <w:right w:val="none" w:sz="0" w:space="0" w:color="auto"/>
          </w:divBdr>
        </w:div>
        <w:div w:id="1565598905">
          <w:marLeft w:val="0"/>
          <w:marRight w:val="0"/>
          <w:marTop w:val="0"/>
          <w:marBottom w:val="0"/>
          <w:divBdr>
            <w:top w:val="none" w:sz="0" w:space="0" w:color="auto"/>
            <w:left w:val="none" w:sz="0" w:space="0" w:color="auto"/>
            <w:bottom w:val="none" w:sz="0" w:space="0" w:color="auto"/>
            <w:right w:val="none" w:sz="0" w:space="0" w:color="auto"/>
          </w:divBdr>
        </w:div>
        <w:div w:id="1606572518">
          <w:marLeft w:val="0"/>
          <w:marRight w:val="0"/>
          <w:marTop w:val="0"/>
          <w:marBottom w:val="0"/>
          <w:divBdr>
            <w:top w:val="none" w:sz="0" w:space="0" w:color="auto"/>
            <w:left w:val="none" w:sz="0" w:space="0" w:color="auto"/>
            <w:bottom w:val="none" w:sz="0" w:space="0" w:color="auto"/>
            <w:right w:val="none" w:sz="0" w:space="0" w:color="auto"/>
          </w:divBdr>
        </w:div>
        <w:div w:id="1615752276">
          <w:marLeft w:val="0"/>
          <w:marRight w:val="0"/>
          <w:marTop w:val="0"/>
          <w:marBottom w:val="0"/>
          <w:divBdr>
            <w:top w:val="none" w:sz="0" w:space="0" w:color="auto"/>
            <w:left w:val="none" w:sz="0" w:space="0" w:color="auto"/>
            <w:bottom w:val="none" w:sz="0" w:space="0" w:color="auto"/>
            <w:right w:val="none" w:sz="0" w:space="0" w:color="auto"/>
          </w:divBdr>
        </w:div>
        <w:div w:id="1630696970">
          <w:marLeft w:val="0"/>
          <w:marRight w:val="0"/>
          <w:marTop w:val="0"/>
          <w:marBottom w:val="0"/>
          <w:divBdr>
            <w:top w:val="none" w:sz="0" w:space="0" w:color="auto"/>
            <w:left w:val="none" w:sz="0" w:space="0" w:color="auto"/>
            <w:bottom w:val="none" w:sz="0" w:space="0" w:color="auto"/>
            <w:right w:val="none" w:sz="0" w:space="0" w:color="auto"/>
          </w:divBdr>
        </w:div>
        <w:div w:id="1645768078">
          <w:marLeft w:val="0"/>
          <w:marRight w:val="0"/>
          <w:marTop w:val="0"/>
          <w:marBottom w:val="0"/>
          <w:divBdr>
            <w:top w:val="none" w:sz="0" w:space="0" w:color="auto"/>
            <w:left w:val="none" w:sz="0" w:space="0" w:color="auto"/>
            <w:bottom w:val="none" w:sz="0" w:space="0" w:color="auto"/>
            <w:right w:val="none" w:sz="0" w:space="0" w:color="auto"/>
          </w:divBdr>
        </w:div>
        <w:div w:id="1658338165">
          <w:marLeft w:val="0"/>
          <w:marRight w:val="0"/>
          <w:marTop w:val="0"/>
          <w:marBottom w:val="0"/>
          <w:divBdr>
            <w:top w:val="none" w:sz="0" w:space="0" w:color="auto"/>
            <w:left w:val="none" w:sz="0" w:space="0" w:color="auto"/>
            <w:bottom w:val="none" w:sz="0" w:space="0" w:color="auto"/>
            <w:right w:val="none" w:sz="0" w:space="0" w:color="auto"/>
          </w:divBdr>
        </w:div>
        <w:div w:id="1667173096">
          <w:marLeft w:val="0"/>
          <w:marRight w:val="0"/>
          <w:marTop w:val="0"/>
          <w:marBottom w:val="0"/>
          <w:divBdr>
            <w:top w:val="none" w:sz="0" w:space="0" w:color="auto"/>
            <w:left w:val="none" w:sz="0" w:space="0" w:color="auto"/>
            <w:bottom w:val="none" w:sz="0" w:space="0" w:color="auto"/>
            <w:right w:val="none" w:sz="0" w:space="0" w:color="auto"/>
          </w:divBdr>
        </w:div>
        <w:div w:id="1669869212">
          <w:marLeft w:val="0"/>
          <w:marRight w:val="0"/>
          <w:marTop w:val="0"/>
          <w:marBottom w:val="0"/>
          <w:divBdr>
            <w:top w:val="none" w:sz="0" w:space="0" w:color="auto"/>
            <w:left w:val="none" w:sz="0" w:space="0" w:color="auto"/>
            <w:bottom w:val="none" w:sz="0" w:space="0" w:color="auto"/>
            <w:right w:val="none" w:sz="0" w:space="0" w:color="auto"/>
          </w:divBdr>
        </w:div>
        <w:div w:id="1672950454">
          <w:marLeft w:val="0"/>
          <w:marRight w:val="0"/>
          <w:marTop w:val="0"/>
          <w:marBottom w:val="0"/>
          <w:divBdr>
            <w:top w:val="none" w:sz="0" w:space="0" w:color="auto"/>
            <w:left w:val="none" w:sz="0" w:space="0" w:color="auto"/>
            <w:bottom w:val="none" w:sz="0" w:space="0" w:color="auto"/>
            <w:right w:val="none" w:sz="0" w:space="0" w:color="auto"/>
          </w:divBdr>
        </w:div>
        <w:div w:id="1680162227">
          <w:marLeft w:val="0"/>
          <w:marRight w:val="0"/>
          <w:marTop w:val="0"/>
          <w:marBottom w:val="0"/>
          <w:divBdr>
            <w:top w:val="none" w:sz="0" w:space="0" w:color="auto"/>
            <w:left w:val="none" w:sz="0" w:space="0" w:color="auto"/>
            <w:bottom w:val="none" w:sz="0" w:space="0" w:color="auto"/>
            <w:right w:val="none" w:sz="0" w:space="0" w:color="auto"/>
          </w:divBdr>
        </w:div>
        <w:div w:id="1710761921">
          <w:marLeft w:val="0"/>
          <w:marRight w:val="0"/>
          <w:marTop w:val="0"/>
          <w:marBottom w:val="0"/>
          <w:divBdr>
            <w:top w:val="none" w:sz="0" w:space="0" w:color="auto"/>
            <w:left w:val="none" w:sz="0" w:space="0" w:color="auto"/>
            <w:bottom w:val="none" w:sz="0" w:space="0" w:color="auto"/>
            <w:right w:val="none" w:sz="0" w:space="0" w:color="auto"/>
          </w:divBdr>
        </w:div>
        <w:div w:id="1742020959">
          <w:marLeft w:val="0"/>
          <w:marRight w:val="0"/>
          <w:marTop w:val="0"/>
          <w:marBottom w:val="0"/>
          <w:divBdr>
            <w:top w:val="none" w:sz="0" w:space="0" w:color="auto"/>
            <w:left w:val="none" w:sz="0" w:space="0" w:color="auto"/>
            <w:bottom w:val="none" w:sz="0" w:space="0" w:color="auto"/>
            <w:right w:val="none" w:sz="0" w:space="0" w:color="auto"/>
          </w:divBdr>
        </w:div>
        <w:div w:id="1754159250">
          <w:marLeft w:val="0"/>
          <w:marRight w:val="0"/>
          <w:marTop w:val="0"/>
          <w:marBottom w:val="0"/>
          <w:divBdr>
            <w:top w:val="none" w:sz="0" w:space="0" w:color="auto"/>
            <w:left w:val="none" w:sz="0" w:space="0" w:color="auto"/>
            <w:bottom w:val="none" w:sz="0" w:space="0" w:color="auto"/>
            <w:right w:val="none" w:sz="0" w:space="0" w:color="auto"/>
          </w:divBdr>
        </w:div>
        <w:div w:id="1759326989">
          <w:marLeft w:val="0"/>
          <w:marRight w:val="0"/>
          <w:marTop w:val="0"/>
          <w:marBottom w:val="0"/>
          <w:divBdr>
            <w:top w:val="none" w:sz="0" w:space="0" w:color="auto"/>
            <w:left w:val="none" w:sz="0" w:space="0" w:color="auto"/>
            <w:bottom w:val="none" w:sz="0" w:space="0" w:color="auto"/>
            <w:right w:val="none" w:sz="0" w:space="0" w:color="auto"/>
          </w:divBdr>
        </w:div>
        <w:div w:id="1825976243">
          <w:marLeft w:val="0"/>
          <w:marRight w:val="0"/>
          <w:marTop w:val="0"/>
          <w:marBottom w:val="0"/>
          <w:divBdr>
            <w:top w:val="none" w:sz="0" w:space="0" w:color="auto"/>
            <w:left w:val="none" w:sz="0" w:space="0" w:color="auto"/>
            <w:bottom w:val="none" w:sz="0" w:space="0" w:color="auto"/>
            <w:right w:val="none" w:sz="0" w:space="0" w:color="auto"/>
          </w:divBdr>
        </w:div>
        <w:div w:id="1830172348">
          <w:marLeft w:val="0"/>
          <w:marRight w:val="0"/>
          <w:marTop w:val="0"/>
          <w:marBottom w:val="0"/>
          <w:divBdr>
            <w:top w:val="none" w:sz="0" w:space="0" w:color="auto"/>
            <w:left w:val="none" w:sz="0" w:space="0" w:color="auto"/>
            <w:bottom w:val="none" w:sz="0" w:space="0" w:color="auto"/>
            <w:right w:val="none" w:sz="0" w:space="0" w:color="auto"/>
          </w:divBdr>
        </w:div>
        <w:div w:id="1833401012">
          <w:marLeft w:val="0"/>
          <w:marRight w:val="0"/>
          <w:marTop w:val="0"/>
          <w:marBottom w:val="0"/>
          <w:divBdr>
            <w:top w:val="none" w:sz="0" w:space="0" w:color="auto"/>
            <w:left w:val="none" w:sz="0" w:space="0" w:color="auto"/>
            <w:bottom w:val="none" w:sz="0" w:space="0" w:color="auto"/>
            <w:right w:val="none" w:sz="0" w:space="0" w:color="auto"/>
          </w:divBdr>
        </w:div>
        <w:div w:id="1885751323">
          <w:marLeft w:val="0"/>
          <w:marRight w:val="0"/>
          <w:marTop w:val="0"/>
          <w:marBottom w:val="0"/>
          <w:divBdr>
            <w:top w:val="none" w:sz="0" w:space="0" w:color="auto"/>
            <w:left w:val="none" w:sz="0" w:space="0" w:color="auto"/>
            <w:bottom w:val="none" w:sz="0" w:space="0" w:color="auto"/>
            <w:right w:val="none" w:sz="0" w:space="0" w:color="auto"/>
          </w:divBdr>
        </w:div>
        <w:div w:id="1900432348">
          <w:marLeft w:val="0"/>
          <w:marRight w:val="0"/>
          <w:marTop w:val="0"/>
          <w:marBottom w:val="0"/>
          <w:divBdr>
            <w:top w:val="none" w:sz="0" w:space="0" w:color="auto"/>
            <w:left w:val="none" w:sz="0" w:space="0" w:color="auto"/>
            <w:bottom w:val="none" w:sz="0" w:space="0" w:color="auto"/>
            <w:right w:val="none" w:sz="0" w:space="0" w:color="auto"/>
          </w:divBdr>
        </w:div>
        <w:div w:id="1906259705">
          <w:marLeft w:val="0"/>
          <w:marRight w:val="0"/>
          <w:marTop w:val="0"/>
          <w:marBottom w:val="0"/>
          <w:divBdr>
            <w:top w:val="none" w:sz="0" w:space="0" w:color="auto"/>
            <w:left w:val="none" w:sz="0" w:space="0" w:color="auto"/>
            <w:bottom w:val="none" w:sz="0" w:space="0" w:color="auto"/>
            <w:right w:val="none" w:sz="0" w:space="0" w:color="auto"/>
          </w:divBdr>
        </w:div>
        <w:div w:id="1936401253">
          <w:marLeft w:val="0"/>
          <w:marRight w:val="0"/>
          <w:marTop w:val="0"/>
          <w:marBottom w:val="0"/>
          <w:divBdr>
            <w:top w:val="none" w:sz="0" w:space="0" w:color="auto"/>
            <w:left w:val="none" w:sz="0" w:space="0" w:color="auto"/>
            <w:bottom w:val="none" w:sz="0" w:space="0" w:color="auto"/>
            <w:right w:val="none" w:sz="0" w:space="0" w:color="auto"/>
          </w:divBdr>
        </w:div>
        <w:div w:id="1939943450">
          <w:marLeft w:val="0"/>
          <w:marRight w:val="0"/>
          <w:marTop w:val="0"/>
          <w:marBottom w:val="0"/>
          <w:divBdr>
            <w:top w:val="none" w:sz="0" w:space="0" w:color="auto"/>
            <w:left w:val="none" w:sz="0" w:space="0" w:color="auto"/>
            <w:bottom w:val="none" w:sz="0" w:space="0" w:color="auto"/>
            <w:right w:val="none" w:sz="0" w:space="0" w:color="auto"/>
          </w:divBdr>
        </w:div>
        <w:div w:id="1945578645">
          <w:marLeft w:val="0"/>
          <w:marRight w:val="0"/>
          <w:marTop w:val="0"/>
          <w:marBottom w:val="0"/>
          <w:divBdr>
            <w:top w:val="none" w:sz="0" w:space="0" w:color="auto"/>
            <w:left w:val="none" w:sz="0" w:space="0" w:color="auto"/>
            <w:bottom w:val="none" w:sz="0" w:space="0" w:color="auto"/>
            <w:right w:val="none" w:sz="0" w:space="0" w:color="auto"/>
          </w:divBdr>
        </w:div>
        <w:div w:id="1985961706">
          <w:marLeft w:val="0"/>
          <w:marRight w:val="0"/>
          <w:marTop w:val="0"/>
          <w:marBottom w:val="0"/>
          <w:divBdr>
            <w:top w:val="none" w:sz="0" w:space="0" w:color="auto"/>
            <w:left w:val="none" w:sz="0" w:space="0" w:color="auto"/>
            <w:bottom w:val="none" w:sz="0" w:space="0" w:color="auto"/>
            <w:right w:val="none" w:sz="0" w:space="0" w:color="auto"/>
          </w:divBdr>
        </w:div>
        <w:div w:id="1986812819">
          <w:marLeft w:val="0"/>
          <w:marRight w:val="0"/>
          <w:marTop w:val="0"/>
          <w:marBottom w:val="0"/>
          <w:divBdr>
            <w:top w:val="none" w:sz="0" w:space="0" w:color="auto"/>
            <w:left w:val="none" w:sz="0" w:space="0" w:color="auto"/>
            <w:bottom w:val="none" w:sz="0" w:space="0" w:color="auto"/>
            <w:right w:val="none" w:sz="0" w:space="0" w:color="auto"/>
          </w:divBdr>
        </w:div>
      </w:divsChild>
    </w:div>
    <w:div w:id="1902209679">
      <w:bodyDiv w:val="1"/>
      <w:marLeft w:val="0"/>
      <w:marRight w:val="0"/>
      <w:marTop w:val="0"/>
      <w:marBottom w:val="0"/>
      <w:divBdr>
        <w:top w:val="none" w:sz="0" w:space="0" w:color="auto"/>
        <w:left w:val="none" w:sz="0" w:space="0" w:color="auto"/>
        <w:bottom w:val="none" w:sz="0" w:space="0" w:color="auto"/>
        <w:right w:val="none" w:sz="0" w:space="0" w:color="auto"/>
      </w:divBdr>
      <w:divsChild>
        <w:div w:id="8680995">
          <w:marLeft w:val="0"/>
          <w:marRight w:val="0"/>
          <w:marTop w:val="0"/>
          <w:marBottom w:val="0"/>
          <w:divBdr>
            <w:top w:val="none" w:sz="0" w:space="0" w:color="auto"/>
            <w:left w:val="none" w:sz="0" w:space="0" w:color="auto"/>
            <w:bottom w:val="none" w:sz="0" w:space="0" w:color="auto"/>
            <w:right w:val="none" w:sz="0" w:space="0" w:color="auto"/>
          </w:divBdr>
        </w:div>
        <w:div w:id="42170914">
          <w:marLeft w:val="0"/>
          <w:marRight w:val="0"/>
          <w:marTop w:val="0"/>
          <w:marBottom w:val="0"/>
          <w:divBdr>
            <w:top w:val="none" w:sz="0" w:space="0" w:color="auto"/>
            <w:left w:val="none" w:sz="0" w:space="0" w:color="auto"/>
            <w:bottom w:val="none" w:sz="0" w:space="0" w:color="auto"/>
            <w:right w:val="none" w:sz="0" w:space="0" w:color="auto"/>
          </w:divBdr>
        </w:div>
        <w:div w:id="56707542">
          <w:marLeft w:val="0"/>
          <w:marRight w:val="0"/>
          <w:marTop w:val="0"/>
          <w:marBottom w:val="0"/>
          <w:divBdr>
            <w:top w:val="none" w:sz="0" w:space="0" w:color="auto"/>
            <w:left w:val="none" w:sz="0" w:space="0" w:color="auto"/>
            <w:bottom w:val="none" w:sz="0" w:space="0" w:color="auto"/>
            <w:right w:val="none" w:sz="0" w:space="0" w:color="auto"/>
          </w:divBdr>
        </w:div>
        <w:div w:id="64885234">
          <w:marLeft w:val="0"/>
          <w:marRight w:val="0"/>
          <w:marTop w:val="0"/>
          <w:marBottom w:val="0"/>
          <w:divBdr>
            <w:top w:val="none" w:sz="0" w:space="0" w:color="auto"/>
            <w:left w:val="none" w:sz="0" w:space="0" w:color="auto"/>
            <w:bottom w:val="none" w:sz="0" w:space="0" w:color="auto"/>
            <w:right w:val="none" w:sz="0" w:space="0" w:color="auto"/>
          </w:divBdr>
        </w:div>
        <w:div w:id="84113306">
          <w:marLeft w:val="0"/>
          <w:marRight w:val="0"/>
          <w:marTop w:val="0"/>
          <w:marBottom w:val="0"/>
          <w:divBdr>
            <w:top w:val="none" w:sz="0" w:space="0" w:color="auto"/>
            <w:left w:val="none" w:sz="0" w:space="0" w:color="auto"/>
            <w:bottom w:val="none" w:sz="0" w:space="0" w:color="auto"/>
            <w:right w:val="none" w:sz="0" w:space="0" w:color="auto"/>
          </w:divBdr>
        </w:div>
        <w:div w:id="115298892">
          <w:marLeft w:val="0"/>
          <w:marRight w:val="0"/>
          <w:marTop w:val="0"/>
          <w:marBottom w:val="0"/>
          <w:divBdr>
            <w:top w:val="none" w:sz="0" w:space="0" w:color="auto"/>
            <w:left w:val="none" w:sz="0" w:space="0" w:color="auto"/>
            <w:bottom w:val="none" w:sz="0" w:space="0" w:color="auto"/>
            <w:right w:val="none" w:sz="0" w:space="0" w:color="auto"/>
          </w:divBdr>
        </w:div>
        <w:div w:id="122358086">
          <w:marLeft w:val="0"/>
          <w:marRight w:val="0"/>
          <w:marTop w:val="0"/>
          <w:marBottom w:val="0"/>
          <w:divBdr>
            <w:top w:val="none" w:sz="0" w:space="0" w:color="auto"/>
            <w:left w:val="none" w:sz="0" w:space="0" w:color="auto"/>
            <w:bottom w:val="none" w:sz="0" w:space="0" w:color="auto"/>
            <w:right w:val="none" w:sz="0" w:space="0" w:color="auto"/>
          </w:divBdr>
        </w:div>
        <w:div w:id="198470254">
          <w:marLeft w:val="0"/>
          <w:marRight w:val="0"/>
          <w:marTop w:val="0"/>
          <w:marBottom w:val="0"/>
          <w:divBdr>
            <w:top w:val="none" w:sz="0" w:space="0" w:color="auto"/>
            <w:left w:val="none" w:sz="0" w:space="0" w:color="auto"/>
            <w:bottom w:val="none" w:sz="0" w:space="0" w:color="auto"/>
            <w:right w:val="none" w:sz="0" w:space="0" w:color="auto"/>
          </w:divBdr>
        </w:div>
        <w:div w:id="198864001">
          <w:marLeft w:val="0"/>
          <w:marRight w:val="0"/>
          <w:marTop w:val="0"/>
          <w:marBottom w:val="0"/>
          <w:divBdr>
            <w:top w:val="none" w:sz="0" w:space="0" w:color="auto"/>
            <w:left w:val="none" w:sz="0" w:space="0" w:color="auto"/>
            <w:bottom w:val="none" w:sz="0" w:space="0" w:color="auto"/>
            <w:right w:val="none" w:sz="0" w:space="0" w:color="auto"/>
          </w:divBdr>
        </w:div>
        <w:div w:id="282998127">
          <w:marLeft w:val="0"/>
          <w:marRight w:val="0"/>
          <w:marTop w:val="0"/>
          <w:marBottom w:val="0"/>
          <w:divBdr>
            <w:top w:val="none" w:sz="0" w:space="0" w:color="auto"/>
            <w:left w:val="none" w:sz="0" w:space="0" w:color="auto"/>
            <w:bottom w:val="none" w:sz="0" w:space="0" w:color="auto"/>
            <w:right w:val="none" w:sz="0" w:space="0" w:color="auto"/>
          </w:divBdr>
        </w:div>
        <w:div w:id="306740698">
          <w:marLeft w:val="0"/>
          <w:marRight w:val="0"/>
          <w:marTop w:val="0"/>
          <w:marBottom w:val="0"/>
          <w:divBdr>
            <w:top w:val="none" w:sz="0" w:space="0" w:color="auto"/>
            <w:left w:val="none" w:sz="0" w:space="0" w:color="auto"/>
            <w:bottom w:val="none" w:sz="0" w:space="0" w:color="auto"/>
            <w:right w:val="none" w:sz="0" w:space="0" w:color="auto"/>
          </w:divBdr>
        </w:div>
        <w:div w:id="410469305">
          <w:marLeft w:val="0"/>
          <w:marRight w:val="0"/>
          <w:marTop w:val="0"/>
          <w:marBottom w:val="0"/>
          <w:divBdr>
            <w:top w:val="none" w:sz="0" w:space="0" w:color="auto"/>
            <w:left w:val="none" w:sz="0" w:space="0" w:color="auto"/>
            <w:bottom w:val="none" w:sz="0" w:space="0" w:color="auto"/>
            <w:right w:val="none" w:sz="0" w:space="0" w:color="auto"/>
          </w:divBdr>
        </w:div>
        <w:div w:id="467094759">
          <w:marLeft w:val="0"/>
          <w:marRight w:val="0"/>
          <w:marTop w:val="0"/>
          <w:marBottom w:val="0"/>
          <w:divBdr>
            <w:top w:val="none" w:sz="0" w:space="0" w:color="auto"/>
            <w:left w:val="none" w:sz="0" w:space="0" w:color="auto"/>
            <w:bottom w:val="none" w:sz="0" w:space="0" w:color="auto"/>
            <w:right w:val="none" w:sz="0" w:space="0" w:color="auto"/>
          </w:divBdr>
        </w:div>
        <w:div w:id="488207986">
          <w:marLeft w:val="0"/>
          <w:marRight w:val="0"/>
          <w:marTop w:val="0"/>
          <w:marBottom w:val="0"/>
          <w:divBdr>
            <w:top w:val="none" w:sz="0" w:space="0" w:color="auto"/>
            <w:left w:val="none" w:sz="0" w:space="0" w:color="auto"/>
            <w:bottom w:val="none" w:sz="0" w:space="0" w:color="auto"/>
            <w:right w:val="none" w:sz="0" w:space="0" w:color="auto"/>
          </w:divBdr>
        </w:div>
        <w:div w:id="491262051">
          <w:marLeft w:val="0"/>
          <w:marRight w:val="0"/>
          <w:marTop w:val="0"/>
          <w:marBottom w:val="0"/>
          <w:divBdr>
            <w:top w:val="none" w:sz="0" w:space="0" w:color="auto"/>
            <w:left w:val="none" w:sz="0" w:space="0" w:color="auto"/>
            <w:bottom w:val="none" w:sz="0" w:space="0" w:color="auto"/>
            <w:right w:val="none" w:sz="0" w:space="0" w:color="auto"/>
          </w:divBdr>
        </w:div>
        <w:div w:id="568225605">
          <w:marLeft w:val="0"/>
          <w:marRight w:val="0"/>
          <w:marTop w:val="0"/>
          <w:marBottom w:val="0"/>
          <w:divBdr>
            <w:top w:val="none" w:sz="0" w:space="0" w:color="auto"/>
            <w:left w:val="none" w:sz="0" w:space="0" w:color="auto"/>
            <w:bottom w:val="none" w:sz="0" w:space="0" w:color="auto"/>
            <w:right w:val="none" w:sz="0" w:space="0" w:color="auto"/>
          </w:divBdr>
        </w:div>
        <w:div w:id="581836935">
          <w:marLeft w:val="0"/>
          <w:marRight w:val="0"/>
          <w:marTop w:val="0"/>
          <w:marBottom w:val="0"/>
          <w:divBdr>
            <w:top w:val="none" w:sz="0" w:space="0" w:color="auto"/>
            <w:left w:val="none" w:sz="0" w:space="0" w:color="auto"/>
            <w:bottom w:val="none" w:sz="0" w:space="0" w:color="auto"/>
            <w:right w:val="none" w:sz="0" w:space="0" w:color="auto"/>
          </w:divBdr>
        </w:div>
        <w:div w:id="592319312">
          <w:marLeft w:val="0"/>
          <w:marRight w:val="0"/>
          <w:marTop w:val="0"/>
          <w:marBottom w:val="0"/>
          <w:divBdr>
            <w:top w:val="none" w:sz="0" w:space="0" w:color="auto"/>
            <w:left w:val="none" w:sz="0" w:space="0" w:color="auto"/>
            <w:bottom w:val="none" w:sz="0" w:space="0" w:color="auto"/>
            <w:right w:val="none" w:sz="0" w:space="0" w:color="auto"/>
          </w:divBdr>
        </w:div>
        <w:div w:id="607272113">
          <w:marLeft w:val="0"/>
          <w:marRight w:val="0"/>
          <w:marTop w:val="0"/>
          <w:marBottom w:val="0"/>
          <w:divBdr>
            <w:top w:val="none" w:sz="0" w:space="0" w:color="auto"/>
            <w:left w:val="none" w:sz="0" w:space="0" w:color="auto"/>
            <w:bottom w:val="none" w:sz="0" w:space="0" w:color="auto"/>
            <w:right w:val="none" w:sz="0" w:space="0" w:color="auto"/>
          </w:divBdr>
        </w:div>
        <w:div w:id="648442888">
          <w:marLeft w:val="0"/>
          <w:marRight w:val="0"/>
          <w:marTop w:val="0"/>
          <w:marBottom w:val="0"/>
          <w:divBdr>
            <w:top w:val="none" w:sz="0" w:space="0" w:color="auto"/>
            <w:left w:val="none" w:sz="0" w:space="0" w:color="auto"/>
            <w:bottom w:val="none" w:sz="0" w:space="0" w:color="auto"/>
            <w:right w:val="none" w:sz="0" w:space="0" w:color="auto"/>
          </w:divBdr>
        </w:div>
        <w:div w:id="648946045">
          <w:marLeft w:val="0"/>
          <w:marRight w:val="0"/>
          <w:marTop w:val="0"/>
          <w:marBottom w:val="0"/>
          <w:divBdr>
            <w:top w:val="none" w:sz="0" w:space="0" w:color="auto"/>
            <w:left w:val="none" w:sz="0" w:space="0" w:color="auto"/>
            <w:bottom w:val="none" w:sz="0" w:space="0" w:color="auto"/>
            <w:right w:val="none" w:sz="0" w:space="0" w:color="auto"/>
          </w:divBdr>
        </w:div>
        <w:div w:id="649671530">
          <w:marLeft w:val="0"/>
          <w:marRight w:val="0"/>
          <w:marTop w:val="0"/>
          <w:marBottom w:val="0"/>
          <w:divBdr>
            <w:top w:val="none" w:sz="0" w:space="0" w:color="auto"/>
            <w:left w:val="none" w:sz="0" w:space="0" w:color="auto"/>
            <w:bottom w:val="none" w:sz="0" w:space="0" w:color="auto"/>
            <w:right w:val="none" w:sz="0" w:space="0" w:color="auto"/>
          </w:divBdr>
        </w:div>
        <w:div w:id="657423644">
          <w:marLeft w:val="0"/>
          <w:marRight w:val="0"/>
          <w:marTop w:val="0"/>
          <w:marBottom w:val="0"/>
          <w:divBdr>
            <w:top w:val="none" w:sz="0" w:space="0" w:color="auto"/>
            <w:left w:val="none" w:sz="0" w:space="0" w:color="auto"/>
            <w:bottom w:val="none" w:sz="0" w:space="0" w:color="auto"/>
            <w:right w:val="none" w:sz="0" w:space="0" w:color="auto"/>
          </w:divBdr>
        </w:div>
        <w:div w:id="663825277">
          <w:marLeft w:val="0"/>
          <w:marRight w:val="0"/>
          <w:marTop w:val="0"/>
          <w:marBottom w:val="0"/>
          <w:divBdr>
            <w:top w:val="none" w:sz="0" w:space="0" w:color="auto"/>
            <w:left w:val="none" w:sz="0" w:space="0" w:color="auto"/>
            <w:bottom w:val="none" w:sz="0" w:space="0" w:color="auto"/>
            <w:right w:val="none" w:sz="0" w:space="0" w:color="auto"/>
          </w:divBdr>
        </w:div>
        <w:div w:id="678777509">
          <w:marLeft w:val="0"/>
          <w:marRight w:val="0"/>
          <w:marTop w:val="0"/>
          <w:marBottom w:val="0"/>
          <w:divBdr>
            <w:top w:val="none" w:sz="0" w:space="0" w:color="auto"/>
            <w:left w:val="none" w:sz="0" w:space="0" w:color="auto"/>
            <w:bottom w:val="none" w:sz="0" w:space="0" w:color="auto"/>
            <w:right w:val="none" w:sz="0" w:space="0" w:color="auto"/>
          </w:divBdr>
        </w:div>
        <w:div w:id="689987213">
          <w:marLeft w:val="0"/>
          <w:marRight w:val="0"/>
          <w:marTop w:val="0"/>
          <w:marBottom w:val="0"/>
          <w:divBdr>
            <w:top w:val="none" w:sz="0" w:space="0" w:color="auto"/>
            <w:left w:val="none" w:sz="0" w:space="0" w:color="auto"/>
            <w:bottom w:val="none" w:sz="0" w:space="0" w:color="auto"/>
            <w:right w:val="none" w:sz="0" w:space="0" w:color="auto"/>
          </w:divBdr>
        </w:div>
        <w:div w:id="731542269">
          <w:marLeft w:val="0"/>
          <w:marRight w:val="0"/>
          <w:marTop w:val="0"/>
          <w:marBottom w:val="0"/>
          <w:divBdr>
            <w:top w:val="none" w:sz="0" w:space="0" w:color="auto"/>
            <w:left w:val="none" w:sz="0" w:space="0" w:color="auto"/>
            <w:bottom w:val="none" w:sz="0" w:space="0" w:color="auto"/>
            <w:right w:val="none" w:sz="0" w:space="0" w:color="auto"/>
          </w:divBdr>
        </w:div>
        <w:div w:id="735477453">
          <w:marLeft w:val="0"/>
          <w:marRight w:val="0"/>
          <w:marTop w:val="0"/>
          <w:marBottom w:val="0"/>
          <w:divBdr>
            <w:top w:val="none" w:sz="0" w:space="0" w:color="auto"/>
            <w:left w:val="none" w:sz="0" w:space="0" w:color="auto"/>
            <w:bottom w:val="none" w:sz="0" w:space="0" w:color="auto"/>
            <w:right w:val="none" w:sz="0" w:space="0" w:color="auto"/>
          </w:divBdr>
        </w:div>
        <w:div w:id="759788555">
          <w:marLeft w:val="0"/>
          <w:marRight w:val="0"/>
          <w:marTop w:val="0"/>
          <w:marBottom w:val="0"/>
          <w:divBdr>
            <w:top w:val="none" w:sz="0" w:space="0" w:color="auto"/>
            <w:left w:val="none" w:sz="0" w:space="0" w:color="auto"/>
            <w:bottom w:val="none" w:sz="0" w:space="0" w:color="auto"/>
            <w:right w:val="none" w:sz="0" w:space="0" w:color="auto"/>
          </w:divBdr>
        </w:div>
        <w:div w:id="773790930">
          <w:marLeft w:val="0"/>
          <w:marRight w:val="0"/>
          <w:marTop w:val="0"/>
          <w:marBottom w:val="0"/>
          <w:divBdr>
            <w:top w:val="none" w:sz="0" w:space="0" w:color="auto"/>
            <w:left w:val="none" w:sz="0" w:space="0" w:color="auto"/>
            <w:bottom w:val="none" w:sz="0" w:space="0" w:color="auto"/>
            <w:right w:val="none" w:sz="0" w:space="0" w:color="auto"/>
          </w:divBdr>
        </w:div>
        <w:div w:id="837884263">
          <w:marLeft w:val="0"/>
          <w:marRight w:val="0"/>
          <w:marTop w:val="0"/>
          <w:marBottom w:val="0"/>
          <w:divBdr>
            <w:top w:val="none" w:sz="0" w:space="0" w:color="auto"/>
            <w:left w:val="none" w:sz="0" w:space="0" w:color="auto"/>
            <w:bottom w:val="none" w:sz="0" w:space="0" w:color="auto"/>
            <w:right w:val="none" w:sz="0" w:space="0" w:color="auto"/>
          </w:divBdr>
        </w:div>
        <w:div w:id="839083538">
          <w:marLeft w:val="0"/>
          <w:marRight w:val="0"/>
          <w:marTop w:val="0"/>
          <w:marBottom w:val="0"/>
          <w:divBdr>
            <w:top w:val="none" w:sz="0" w:space="0" w:color="auto"/>
            <w:left w:val="none" w:sz="0" w:space="0" w:color="auto"/>
            <w:bottom w:val="none" w:sz="0" w:space="0" w:color="auto"/>
            <w:right w:val="none" w:sz="0" w:space="0" w:color="auto"/>
          </w:divBdr>
        </w:div>
        <w:div w:id="854346209">
          <w:marLeft w:val="0"/>
          <w:marRight w:val="0"/>
          <w:marTop w:val="0"/>
          <w:marBottom w:val="0"/>
          <w:divBdr>
            <w:top w:val="none" w:sz="0" w:space="0" w:color="auto"/>
            <w:left w:val="none" w:sz="0" w:space="0" w:color="auto"/>
            <w:bottom w:val="none" w:sz="0" w:space="0" w:color="auto"/>
            <w:right w:val="none" w:sz="0" w:space="0" w:color="auto"/>
          </w:divBdr>
        </w:div>
        <w:div w:id="877745614">
          <w:marLeft w:val="0"/>
          <w:marRight w:val="0"/>
          <w:marTop w:val="0"/>
          <w:marBottom w:val="0"/>
          <w:divBdr>
            <w:top w:val="none" w:sz="0" w:space="0" w:color="auto"/>
            <w:left w:val="none" w:sz="0" w:space="0" w:color="auto"/>
            <w:bottom w:val="none" w:sz="0" w:space="0" w:color="auto"/>
            <w:right w:val="none" w:sz="0" w:space="0" w:color="auto"/>
          </w:divBdr>
        </w:div>
        <w:div w:id="889263806">
          <w:marLeft w:val="0"/>
          <w:marRight w:val="0"/>
          <w:marTop w:val="0"/>
          <w:marBottom w:val="0"/>
          <w:divBdr>
            <w:top w:val="none" w:sz="0" w:space="0" w:color="auto"/>
            <w:left w:val="none" w:sz="0" w:space="0" w:color="auto"/>
            <w:bottom w:val="none" w:sz="0" w:space="0" w:color="auto"/>
            <w:right w:val="none" w:sz="0" w:space="0" w:color="auto"/>
          </w:divBdr>
        </w:div>
        <w:div w:id="904754109">
          <w:marLeft w:val="0"/>
          <w:marRight w:val="0"/>
          <w:marTop w:val="0"/>
          <w:marBottom w:val="0"/>
          <w:divBdr>
            <w:top w:val="none" w:sz="0" w:space="0" w:color="auto"/>
            <w:left w:val="none" w:sz="0" w:space="0" w:color="auto"/>
            <w:bottom w:val="none" w:sz="0" w:space="0" w:color="auto"/>
            <w:right w:val="none" w:sz="0" w:space="0" w:color="auto"/>
          </w:divBdr>
        </w:div>
        <w:div w:id="904880701">
          <w:marLeft w:val="0"/>
          <w:marRight w:val="0"/>
          <w:marTop w:val="0"/>
          <w:marBottom w:val="0"/>
          <w:divBdr>
            <w:top w:val="none" w:sz="0" w:space="0" w:color="auto"/>
            <w:left w:val="none" w:sz="0" w:space="0" w:color="auto"/>
            <w:bottom w:val="none" w:sz="0" w:space="0" w:color="auto"/>
            <w:right w:val="none" w:sz="0" w:space="0" w:color="auto"/>
          </w:divBdr>
        </w:div>
        <w:div w:id="921722931">
          <w:marLeft w:val="0"/>
          <w:marRight w:val="0"/>
          <w:marTop w:val="0"/>
          <w:marBottom w:val="0"/>
          <w:divBdr>
            <w:top w:val="none" w:sz="0" w:space="0" w:color="auto"/>
            <w:left w:val="none" w:sz="0" w:space="0" w:color="auto"/>
            <w:bottom w:val="none" w:sz="0" w:space="0" w:color="auto"/>
            <w:right w:val="none" w:sz="0" w:space="0" w:color="auto"/>
          </w:divBdr>
        </w:div>
        <w:div w:id="931744080">
          <w:marLeft w:val="0"/>
          <w:marRight w:val="0"/>
          <w:marTop w:val="0"/>
          <w:marBottom w:val="0"/>
          <w:divBdr>
            <w:top w:val="none" w:sz="0" w:space="0" w:color="auto"/>
            <w:left w:val="none" w:sz="0" w:space="0" w:color="auto"/>
            <w:bottom w:val="none" w:sz="0" w:space="0" w:color="auto"/>
            <w:right w:val="none" w:sz="0" w:space="0" w:color="auto"/>
          </w:divBdr>
        </w:div>
        <w:div w:id="991368066">
          <w:marLeft w:val="0"/>
          <w:marRight w:val="0"/>
          <w:marTop w:val="0"/>
          <w:marBottom w:val="0"/>
          <w:divBdr>
            <w:top w:val="none" w:sz="0" w:space="0" w:color="auto"/>
            <w:left w:val="none" w:sz="0" w:space="0" w:color="auto"/>
            <w:bottom w:val="none" w:sz="0" w:space="0" w:color="auto"/>
            <w:right w:val="none" w:sz="0" w:space="0" w:color="auto"/>
          </w:divBdr>
        </w:div>
        <w:div w:id="1027290586">
          <w:marLeft w:val="0"/>
          <w:marRight w:val="0"/>
          <w:marTop w:val="0"/>
          <w:marBottom w:val="0"/>
          <w:divBdr>
            <w:top w:val="none" w:sz="0" w:space="0" w:color="auto"/>
            <w:left w:val="none" w:sz="0" w:space="0" w:color="auto"/>
            <w:bottom w:val="none" w:sz="0" w:space="0" w:color="auto"/>
            <w:right w:val="none" w:sz="0" w:space="0" w:color="auto"/>
          </w:divBdr>
        </w:div>
        <w:div w:id="1027490412">
          <w:marLeft w:val="0"/>
          <w:marRight w:val="0"/>
          <w:marTop w:val="0"/>
          <w:marBottom w:val="0"/>
          <w:divBdr>
            <w:top w:val="none" w:sz="0" w:space="0" w:color="auto"/>
            <w:left w:val="none" w:sz="0" w:space="0" w:color="auto"/>
            <w:bottom w:val="none" w:sz="0" w:space="0" w:color="auto"/>
            <w:right w:val="none" w:sz="0" w:space="0" w:color="auto"/>
          </w:divBdr>
        </w:div>
        <w:div w:id="1034845318">
          <w:marLeft w:val="0"/>
          <w:marRight w:val="0"/>
          <w:marTop w:val="0"/>
          <w:marBottom w:val="0"/>
          <w:divBdr>
            <w:top w:val="none" w:sz="0" w:space="0" w:color="auto"/>
            <w:left w:val="none" w:sz="0" w:space="0" w:color="auto"/>
            <w:bottom w:val="none" w:sz="0" w:space="0" w:color="auto"/>
            <w:right w:val="none" w:sz="0" w:space="0" w:color="auto"/>
          </w:divBdr>
        </w:div>
        <w:div w:id="1078483205">
          <w:marLeft w:val="0"/>
          <w:marRight w:val="0"/>
          <w:marTop w:val="0"/>
          <w:marBottom w:val="0"/>
          <w:divBdr>
            <w:top w:val="none" w:sz="0" w:space="0" w:color="auto"/>
            <w:left w:val="none" w:sz="0" w:space="0" w:color="auto"/>
            <w:bottom w:val="none" w:sz="0" w:space="0" w:color="auto"/>
            <w:right w:val="none" w:sz="0" w:space="0" w:color="auto"/>
          </w:divBdr>
        </w:div>
        <w:div w:id="1126581170">
          <w:marLeft w:val="0"/>
          <w:marRight w:val="0"/>
          <w:marTop w:val="0"/>
          <w:marBottom w:val="0"/>
          <w:divBdr>
            <w:top w:val="none" w:sz="0" w:space="0" w:color="auto"/>
            <w:left w:val="none" w:sz="0" w:space="0" w:color="auto"/>
            <w:bottom w:val="none" w:sz="0" w:space="0" w:color="auto"/>
            <w:right w:val="none" w:sz="0" w:space="0" w:color="auto"/>
          </w:divBdr>
        </w:div>
        <w:div w:id="1155728261">
          <w:marLeft w:val="0"/>
          <w:marRight w:val="0"/>
          <w:marTop w:val="0"/>
          <w:marBottom w:val="0"/>
          <w:divBdr>
            <w:top w:val="none" w:sz="0" w:space="0" w:color="auto"/>
            <w:left w:val="none" w:sz="0" w:space="0" w:color="auto"/>
            <w:bottom w:val="none" w:sz="0" w:space="0" w:color="auto"/>
            <w:right w:val="none" w:sz="0" w:space="0" w:color="auto"/>
          </w:divBdr>
        </w:div>
        <w:div w:id="1168443114">
          <w:marLeft w:val="0"/>
          <w:marRight w:val="0"/>
          <w:marTop w:val="0"/>
          <w:marBottom w:val="0"/>
          <w:divBdr>
            <w:top w:val="none" w:sz="0" w:space="0" w:color="auto"/>
            <w:left w:val="none" w:sz="0" w:space="0" w:color="auto"/>
            <w:bottom w:val="none" w:sz="0" w:space="0" w:color="auto"/>
            <w:right w:val="none" w:sz="0" w:space="0" w:color="auto"/>
          </w:divBdr>
        </w:div>
        <w:div w:id="1170828761">
          <w:marLeft w:val="0"/>
          <w:marRight w:val="0"/>
          <w:marTop w:val="0"/>
          <w:marBottom w:val="0"/>
          <w:divBdr>
            <w:top w:val="none" w:sz="0" w:space="0" w:color="auto"/>
            <w:left w:val="none" w:sz="0" w:space="0" w:color="auto"/>
            <w:bottom w:val="none" w:sz="0" w:space="0" w:color="auto"/>
            <w:right w:val="none" w:sz="0" w:space="0" w:color="auto"/>
          </w:divBdr>
        </w:div>
        <w:div w:id="1185284802">
          <w:marLeft w:val="0"/>
          <w:marRight w:val="0"/>
          <w:marTop w:val="0"/>
          <w:marBottom w:val="0"/>
          <w:divBdr>
            <w:top w:val="none" w:sz="0" w:space="0" w:color="auto"/>
            <w:left w:val="none" w:sz="0" w:space="0" w:color="auto"/>
            <w:bottom w:val="none" w:sz="0" w:space="0" w:color="auto"/>
            <w:right w:val="none" w:sz="0" w:space="0" w:color="auto"/>
          </w:divBdr>
        </w:div>
        <w:div w:id="1194728623">
          <w:marLeft w:val="0"/>
          <w:marRight w:val="0"/>
          <w:marTop w:val="0"/>
          <w:marBottom w:val="0"/>
          <w:divBdr>
            <w:top w:val="none" w:sz="0" w:space="0" w:color="auto"/>
            <w:left w:val="none" w:sz="0" w:space="0" w:color="auto"/>
            <w:bottom w:val="none" w:sz="0" w:space="0" w:color="auto"/>
            <w:right w:val="none" w:sz="0" w:space="0" w:color="auto"/>
          </w:divBdr>
        </w:div>
        <w:div w:id="1201935435">
          <w:marLeft w:val="0"/>
          <w:marRight w:val="0"/>
          <w:marTop w:val="0"/>
          <w:marBottom w:val="0"/>
          <w:divBdr>
            <w:top w:val="none" w:sz="0" w:space="0" w:color="auto"/>
            <w:left w:val="none" w:sz="0" w:space="0" w:color="auto"/>
            <w:bottom w:val="none" w:sz="0" w:space="0" w:color="auto"/>
            <w:right w:val="none" w:sz="0" w:space="0" w:color="auto"/>
          </w:divBdr>
        </w:div>
        <w:div w:id="1217156722">
          <w:marLeft w:val="0"/>
          <w:marRight w:val="0"/>
          <w:marTop w:val="0"/>
          <w:marBottom w:val="0"/>
          <w:divBdr>
            <w:top w:val="none" w:sz="0" w:space="0" w:color="auto"/>
            <w:left w:val="none" w:sz="0" w:space="0" w:color="auto"/>
            <w:bottom w:val="none" w:sz="0" w:space="0" w:color="auto"/>
            <w:right w:val="none" w:sz="0" w:space="0" w:color="auto"/>
          </w:divBdr>
        </w:div>
        <w:div w:id="1229225449">
          <w:marLeft w:val="0"/>
          <w:marRight w:val="0"/>
          <w:marTop w:val="0"/>
          <w:marBottom w:val="0"/>
          <w:divBdr>
            <w:top w:val="none" w:sz="0" w:space="0" w:color="auto"/>
            <w:left w:val="none" w:sz="0" w:space="0" w:color="auto"/>
            <w:bottom w:val="none" w:sz="0" w:space="0" w:color="auto"/>
            <w:right w:val="none" w:sz="0" w:space="0" w:color="auto"/>
          </w:divBdr>
        </w:div>
        <w:div w:id="1289048392">
          <w:marLeft w:val="0"/>
          <w:marRight w:val="0"/>
          <w:marTop w:val="0"/>
          <w:marBottom w:val="0"/>
          <w:divBdr>
            <w:top w:val="none" w:sz="0" w:space="0" w:color="auto"/>
            <w:left w:val="none" w:sz="0" w:space="0" w:color="auto"/>
            <w:bottom w:val="none" w:sz="0" w:space="0" w:color="auto"/>
            <w:right w:val="none" w:sz="0" w:space="0" w:color="auto"/>
          </w:divBdr>
        </w:div>
        <w:div w:id="1301960520">
          <w:marLeft w:val="0"/>
          <w:marRight w:val="0"/>
          <w:marTop w:val="0"/>
          <w:marBottom w:val="0"/>
          <w:divBdr>
            <w:top w:val="none" w:sz="0" w:space="0" w:color="auto"/>
            <w:left w:val="none" w:sz="0" w:space="0" w:color="auto"/>
            <w:bottom w:val="none" w:sz="0" w:space="0" w:color="auto"/>
            <w:right w:val="none" w:sz="0" w:space="0" w:color="auto"/>
          </w:divBdr>
        </w:div>
        <w:div w:id="1331786550">
          <w:marLeft w:val="0"/>
          <w:marRight w:val="0"/>
          <w:marTop w:val="0"/>
          <w:marBottom w:val="0"/>
          <w:divBdr>
            <w:top w:val="none" w:sz="0" w:space="0" w:color="auto"/>
            <w:left w:val="none" w:sz="0" w:space="0" w:color="auto"/>
            <w:bottom w:val="none" w:sz="0" w:space="0" w:color="auto"/>
            <w:right w:val="none" w:sz="0" w:space="0" w:color="auto"/>
          </w:divBdr>
        </w:div>
        <w:div w:id="1345867056">
          <w:marLeft w:val="0"/>
          <w:marRight w:val="0"/>
          <w:marTop w:val="0"/>
          <w:marBottom w:val="0"/>
          <w:divBdr>
            <w:top w:val="none" w:sz="0" w:space="0" w:color="auto"/>
            <w:left w:val="none" w:sz="0" w:space="0" w:color="auto"/>
            <w:bottom w:val="none" w:sz="0" w:space="0" w:color="auto"/>
            <w:right w:val="none" w:sz="0" w:space="0" w:color="auto"/>
          </w:divBdr>
        </w:div>
        <w:div w:id="1349020681">
          <w:marLeft w:val="0"/>
          <w:marRight w:val="0"/>
          <w:marTop w:val="0"/>
          <w:marBottom w:val="0"/>
          <w:divBdr>
            <w:top w:val="none" w:sz="0" w:space="0" w:color="auto"/>
            <w:left w:val="none" w:sz="0" w:space="0" w:color="auto"/>
            <w:bottom w:val="none" w:sz="0" w:space="0" w:color="auto"/>
            <w:right w:val="none" w:sz="0" w:space="0" w:color="auto"/>
          </w:divBdr>
        </w:div>
        <w:div w:id="1352342756">
          <w:marLeft w:val="0"/>
          <w:marRight w:val="0"/>
          <w:marTop w:val="0"/>
          <w:marBottom w:val="0"/>
          <w:divBdr>
            <w:top w:val="none" w:sz="0" w:space="0" w:color="auto"/>
            <w:left w:val="none" w:sz="0" w:space="0" w:color="auto"/>
            <w:bottom w:val="none" w:sz="0" w:space="0" w:color="auto"/>
            <w:right w:val="none" w:sz="0" w:space="0" w:color="auto"/>
          </w:divBdr>
        </w:div>
        <w:div w:id="1357540906">
          <w:marLeft w:val="0"/>
          <w:marRight w:val="0"/>
          <w:marTop w:val="0"/>
          <w:marBottom w:val="0"/>
          <w:divBdr>
            <w:top w:val="none" w:sz="0" w:space="0" w:color="auto"/>
            <w:left w:val="none" w:sz="0" w:space="0" w:color="auto"/>
            <w:bottom w:val="none" w:sz="0" w:space="0" w:color="auto"/>
            <w:right w:val="none" w:sz="0" w:space="0" w:color="auto"/>
          </w:divBdr>
        </w:div>
        <w:div w:id="1373848187">
          <w:marLeft w:val="0"/>
          <w:marRight w:val="0"/>
          <w:marTop w:val="0"/>
          <w:marBottom w:val="0"/>
          <w:divBdr>
            <w:top w:val="none" w:sz="0" w:space="0" w:color="auto"/>
            <w:left w:val="none" w:sz="0" w:space="0" w:color="auto"/>
            <w:bottom w:val="none" w:sz="0" w:space="0" w:color="auto"/>
            <w:right w:val="none" w:sz="0" w:space="0" w:color="auto"/>
          </w:divBdr>
        </w:div>
        <w:div w:id="1380858975">
          <w:marLeft w:val="0"/>
          <w:marRight w:val="0"/>
          <w:marTop w:val="0"/>
          <w:marBottom w:val="0"/>
          <w:divBdr>
            <w:top w:val="none" w:sz="0" w:space="0" w:color="auto"/>
            <w:left w:val="none" w:sz="0" w:space="0" w:color="auto"/>
            <w:bottom w:val="none" w:sz="0" w:space="0" w:color="auto"/>
            <w:right w:val="none" w:sz="0" w:space="0" w:color="auto"/>
          </w:divBdr>
        </w:div>
        <w:div w:id="1424838030">
          <w:marLeft w:val="0"/>
          <w:marRight w:val="0"/>
          <w:marTop w:val="0"/>
          <w:marBottom w:val="0"/>
          <w:divBdr>
            <w:top w:val="none" w:sz="0" w:space="0" w:color="auto"/>
            <w:left w:val="none" w:sz="0" w:space="0" w:color="auto"/>
            <w:bottom w:val="none" w:sz="0" w:space="0" w:color="auto"/>
            <w:right w:val="none" w:sz="0" w:space="0" w:color="auto"/>
          </w:divBdr>
        </w:div>
        <w:div w:id="1436171194">
          <w:marLeft w:val="0"/>
          <w:marRight w:val="0"/>
          <w:marTop w:val="0"/>
          <w:marBottom w:val="0"/>
          <w:divBdr>
            <w:top w:val="none" w:sz="0" w:space="0" w:color="auto"/>
            <w:left w:val="none" w:sz="0" w:space="0" w:color="auto"/>
            <w:bottom w:val="none" w:sz="0" w:space="0" w:color="auto"/>
            <w:right w:val="none" w:sz="0" w:space="0" w:color="auto"/>
          </w:divBdr>
        </w:div>
        <w:div w:id="1441947534">
          <w:marLeft w:val="0"/>
          <w:marRight w:val="0"/>
          <w:marTop w:val="0"/>
          <w:marBottom w:val="0"/>
          <w:divBdr>
            <w:top w:val="none" w:sz="0" w:space="0" w:color="auto"/>
            <w:left w:val="none" w:sz="0" w:space="0" w:color="auto"/>
            <w:bottom w:val="none" w:sz="0" w:space="0" w:color="auto"/>
            <w:right w:val="none" w:sz="0" w:space="0" w:color="auto"/>
          </w:divBdr>
        </w:div>
        <w:div w:id="1528716699">
          <w:marLeft w:val="0"/>
          <w:marRight w:val="0"/>
          <w:marTop w:val="0"/>
          <w:marBottom w:val="0"/>
          <w:divBdr>
            <w:top w:val="none" w:sz="0" w:space="0" w:color="auto"/>
            <w:left w:val="none" w:sz="0" w:space="0" w:color="auto"/>
            <w:bottom w:val="none" w:sz="0" w:space="0" w:color="auto"/>
            <w:right w:val="none" w:sz="0" w:space="0" w:color="auto"/>
          </w:divBdr>
        </w:div>
        <w:div w:id="1537965121">
          <w:marLeft w:val="0"/>
          <w:marRight w:val="0"/>
          <w:marTop w:val="0"/>
          <w:marBottom w:val="0"/>
          <w:divBdr>
            <w:top w:val="none" w:sz="0" w:space="0" w:color="auto"/>
            <w:left w:val="none" w:sz="0" w:space="0" w:color="auto"/>
            <w:bottom w:val="none" w:sz="0" w:space="0" w:color="auto"/>
            <w:right w:val="none" w:sz="0" w:space="0" w:color="auto"/>
          </w:divBdr>
        </w:div>
        <w:div w:id="1553541622">
          <w:marLeft w:val="0"/>
          <w:marRight w:val="0"/>
          <w:marTop w:val="0"/>
          <w:marBottom w:val="0"/>
          <w:divBdr>
            <w:top w:val="none" w:sz="0" w:space="0" w:color="auto"/>
            <w:left w:val="none" w:sz="0" w:space="0" w:color="auto"/>
            <w:bottom w:val="none" w:sz="0" w:space="0" w:color="auto"/>
            <w:right w:val="none" w:sz="0" w:space="0" w:color="auto"/>
          </w:divBdr>
        </w:div>
        <w:div w:id="1554000868">
          <w:marLeft w:val="0"/>
          <w:marRight w:val="0"/>
          <w:marTop w:val="0"/>
          <w:marBottom w:val="0"/>
          <w:divBdr>
            <w:top w:val="none" w:sz="0" w:space="0" w:color="auto"/>
            <w:left w:val="none" w:sz="0" w:space="0" w:color="auto"/>
            <w:bottom w:val="none" w:sz="0" w:space="0" w:color="auto"/>
            <w:right w:val="none" w:sz="0" w:space="0" w:color="auto"/>
          </w:divBdr>
        </w:div>
        <w:div w:id="1576083693">
          <w:marLeft w:val="0"/>
          <w:marRight w:val="0"/>
          <w:marTop w:val="0"/>
          <w:marBottom w:val="0"/>
          <w:divBdr>
            <w:top w:val="none" w:sz="0" w:space="0" w:color="auto"/>
            <w:left w:val="none" w:sz="0" w:space="0" w:color="auto"/>
            <w:bottom w:val="none" w:sz="0" w:space="0" w:color="auto"/>
            <w:right w:val="none" w:sz="0" w:space="0" w:color="auto"/>
          </w:divBdr>
        </w:div>
        <w:div w:id="1607881235">
          <w:marLeft w:val="0"/>
          <w:marRight w:val="0"/>
          <w:marTop w:val="0"/>
          <w:marBottom w:val="0"/>
          <w:divBdr>
            <w:top w:val="none" w:sz="0" w:space="0" w:color="auto"/>
            <w:left w:val="none" w:sz="0" w:space="0" w:color="auto"/>
            <w:bottom w:val="none" w:sz="0" w:space="0" w:color="auto"/>
            <w:right w:val="none" w:sz="0" w:space="0" w:color="auto"/>
          </w:divBdr>
        </w:div>
        <w:div w:id="1626885717">
          <w:marLeft w:val="0"/>
          <w:marRight w:val="0"/>
          <w:marTop w:val="0"/>
          <w:marBottom w:val="0"/>
          <w:divBdr>
            <w:top w:val="none" w:sz="0" w:space="0" w:color="auto"/>
            <w:left w:val="none" w:sz="0" w:space="0" w:color="auto"/>
            <w:bottom w:val="none" w:sz="0" w:space="0" w:color="auto"/>
            <w:right w:val="none" w:sz="0" w:space="0" w:color="auto"/>
          </w:divBdr>
        </w:div>
        <w:div w:id="1641570120">
          <w:marLeft w:val="0"/>
          <w:marRight w:val="0"/>
          <w:marTop w:val="0"/>
          <w:marBottom w:val="0"/>
          <w:divBdr>
            <w:top w:val="none" w:sz="0" w:space="0" w:color="auto"/>
            <w:left w:val="none" w:sz="0" w:space="0" w:color="auto"/>
            <w:bottom w:val="none" w:sz="0" w:space="0" w:color="auto"/>
            <w:right w:val="none" w:sz="0" w:space="0" w:color="auto"/>
          </w:divBdr>
        </w:div>
        <w:div w:id="1666393510">
          <w:marLeft w:val="0"/>
          <w:marRight w:val="0"/>
          <w:marTop w:val="0"/>
          <w:marBottom w:val="0"/>
          <w:divBdr>
            <w:top w:val="none" w:sz="0" w:space="0" w:color="auto"/>
            <w:left w:val="none" w:sz="0" w:space="0" w:color="auto"/>
            <w:bottom w:val="none" w:sz="0" w:space="0" w:color="auto"/>
            <w:right w:val="none" w:sz="0" w:space="0" w:color="auto"/>
          </w:divBdr>
        </w:div>
        <w:div w:id="1678265495">
          <w:marLeft w:val="0"/>
          <w:marRight w:val="0"/>
          <w:marTop w:val="0"/>
          <w:marBottom w:val="0"/>
          <w:divBdr>
            <w:top w:val="none" w:sz="0" w:space="0" w:color="auto"/>
            <w:left w:val="none" w:sz="0" w:space="0" w:color="auto"/>
            <w:bottom w:val="none" w:sz="0" w:space="0" w:color="auto"/>
            <w:right w:val="none" w:sz="0" w:space="0" w:color="auto"/>
          </w:divBdr>
        </w:div>
        <w:div w:id="1727533091">
          <w:marLeft w:val="0"/>
          <w:marRight w:val="0"/>
          <w:marTop w:val="0"/>
          <w:marBottom w:val="0"/>
          <w:divBdr>
            <w:top w:val="none" w:sz="0" w:space="0" w:color="auto"/>
            <w:left w:val="none" w:sz="0" w:space="0" w:color="auto"/>
            <w:bottom w:val="none" w:sz="0" w:space="0" w:color="auto"/>
            <w:right w:val="none" w:sz="0" w:space="0" w:color="auto"/>
          </w:divBdr>
        </w:div>
        <w:div w:id="1730496180">
          <w:marLeft w:val="0"/>
          <w:marRight w:val="0"/>
          <w:marTop w:val="0"/>
          <w:marBottom w:val="0"/>
          <w:divBdr>
            <w:top w:val="none" w:sz="0" w:space="0" w:color="auto"/>
            <w:left w:val="none" w:sz="0" w:space="0" w:color="auto"/>
            <w:bottom w:val="none" w:sz="0" w:space="0" w:color="auto"/>
            <w:right w:val="none" w:sz="0" w:space="0" w:color="auto"/>
          </w:divBdr>
        </w:div>
        <w:div w:id="1740325847">
          <w:marLeft w:val="0"/>
          <w:marRight w:val="0"/>
          <w:marTop w:val="0"/>
          <w:marBottom w:val="0"/>
          <w:divBdr>
            <w:top w:val="none" w:sz="0" w:space="0" w:color="auto"/>
            <w:left w:val="none" w:sz="0" w:space="0" w:color="auto"/>
            <w:bottom w:val="none" w:sz="0" w:space="0" w:color="auto"/>
            <w:right w:val="none" w:sz="0" w:space="0" w:color="auto"/>
          </w:divBdr>
        </w:div>
        <w:div w:id="1758742776">
          <w:marLeft w:val="0"/>
          <w:marRight w:val="0"/>
          <w:marTop w:val="0"/>
          <w:marBottom w:val="0"/>
          <w:divBdr>
            <w:top w:val="none" w:sz="0" w:space="0" w:color="auto"/>
            <w:left w:val="none" w:sz="0" w:space="0" w:color="auto"/>
            <w:bottom w:val="none" w:sz="0" w:space="0" w:color="auto"/>
            <w:right w:val="none" w:sz="0" w:space="0" w:color="auto"/>
          </w:divBdr>
        </w:div>
        <w:div w:id="1792017984">
          <w:marLeft w:val="0"/>
          <w:marRight w:val="0"/>
          <w:marTop w:val="0"/>
          <w:marBottom w:val="0"/>
          <w:divBdr>
            <w:top w:val="none" w:sz="0" w:space="0" w:color="auto"/>
            <w:left w:val="none" w:sz="0" w:space="0" w:color="auto"/>
            <w:bottom w:val="none" w:sz="0" w:space="0" w:color="auto"/>
            <w:right w:val="none" w:sz="0" w:space="0" w:color="auto"/>
          </w:divBdr>
        </w:div>
        <w:div w:id="1807965931">
          <w:marLeft w:val="0"/>
          <w:marRight w:val="0"/>
          <w:marTop w:val="0"/>
          <w:marBottom w:val="0"/>
          <w:divBdr>
            <w:top w:val="none" w:sz="0" w:space="0" w:color="auto"/>
            <w:left w:val="none" w:sz="0" w:space="0" w:color="auto"/>
            <w:bottom w:val="none" w:sz="0" w:space="0" w:color="auto"/>
            <w:right w:val="none" w:sz="0" w:space="0" w:color="auto"/>
          </w:divBdr>
        </w:div>
        <w:div w:id="1822112598">
          <w:marLeft w:val="0"/>
          <w:marRight w:val="0"/>
          <w:marTop w:val="0"/>
          <w:marBottom w:val="0"/>
          <w:divBdr>
            <w:top w:val="none" w:sz="0" w:space="0" w:color="auto"/>
            <w:left w:val="none" w:sz="0" w:space="0" w:color="auto"/>
            <w:bottom w:val="none" w:sz="0" w:space="0" w:color="auto"/>
            <w:right w:val="none" w:sz="0" w:space="0" w:color="auto"/>
          </w:divBdr>
        </w:div>
        <w:div w:id="1826047499">
          <w:marLeft w:val="0"/>
          <w:marRight w:val="0"/>
          <w:marTop w:val="0"/>
          <w:marBottom w:val="0"/>
          <w:divBdr>
            <w:top w:val="none" w:sz="0" w:space="0" w:color="auto"/>
            <w:left w:val="none" w:sz="0" w:space="0" w:color="auto"/>
            <w:bottom w:val="none" w:sz="0" w:space="0" w:color="auto"/>
            <w:right w:val="none" w:sz="0" w:space="0" w:color="auto"/>
          </w:divBdr>
        </w:div>
        <w:div w:id="1849174274">
          <w:marLeft w:val="0"/>
          <w:marRight w:val="0"/>
          <w:marTop w:val="0"/>
          <w:marBottom w:val="0"/>
          <w:divBdr>
            <w:top w:val="none" w:sz="0" w:space="0" w:color="auto"/>
            <w:left w:val="none" w:sz="0" w:space="0" w:color="auto"/>
            <w:bottom w:val="none" w:sz="0" w:space="0" w:color="auto"/>
            <w:right w:val="none" w:sz="0" w:space="0" w:color="auto"/>
          </w:divBdr>
        </w:div>
        <w:div w:id="1861970464">
          <w:marLeft w:val="0"/>
          <w:marRight w:val="0"/>
          <w:marTop w:val="0"/>
          <w:marBottom w:val="0"/>
          <w:divBdr>
            <w:top w:val="none" w:sz="0" w:space="0" w:color="auto"/>
            <w:left w:val="none" w:sz="0" w:space="0" w:color="auto"/>
            <w:bottom w:val="none" w:sz="0" w:space="0" w:color="auto"/>
            <w:right w:val="none" w:sz="0" w:space="0" w:color="auto"/>
          </w:divBdr>
        </w:div>
        <w:div w:id="1875189217">
          <w:marLeft w:val="0"/>
          <w:marRight w:val="0"/>
          <w:marTop w:val="0"/>
          <w:marBottom w:val="0"/>
          <w:divBdr>
            <w:top w:val="none" w:sz="0" w:space="0" w:color="auto"/>
            <w:left w:val="none" w:sz="0" w:space="0" w:color="auto"/>
            <w:bottom w:val="none" w:sz="0" w:space="0" w:color="auto"/>
            <w:right w:val="none" w:sz="0" w:space="0" w:color="auto"/>
          </w:divBdr>
        </w:div>
        <w:div w:id="1895774350">
          <w:marLeft w:val="0"/>
          <w:marRight w:val="0"/>
          <w:marTop w:val="0"/>
          <w:marBottom w:val="0"/>
          <w:divBdr>
            <w:top w:val="none" w:sz="0" w:space="0" w:color="auto"/>
            <w:left w:val="none" w:sz="0" w:space="0" w:color="auto"/>
            <w:bottom w:val="none" w:sz="0" w:space="0" w:color="auto"/>
            <w:right w:val="none" w:sz="0" w:space="0" w:color="auto"/>
          </w:divBdr>
        </w:div>
        <w:div w:id="1907951587">
          <w:marLeft w:val="0"/>
          <w:marRight w:val="0"/>
          <w:marTop w:val="0"/>
          <w:marBottom w:val="0"/>
          <w:divBdr>
            <w:top w:val="none" w:sz="0" w:space="0" w:color="auto"/>
            <w:left w:val="none" w:sz="0" w:space="0" w:color="auto"/>
            <w:bottom w:val="none" w:sz="0" w:space="0" w:color="auto"/>
            <w:right w:val="none" w:sz="0" w:space="0" w:color="auto"/>
          </w:divBdr>
        </w:div>
        <w:div w:id="1923102832">
          <w:marLeft w:val="0"/>
          <w:marRight w:val="0"/>
          <w:marTop w:val="0"/>
          <w:marBottom w:val="0"/>
          <w:divBdr>
            <w:top w:val="none" w:sz="0" w:space="0" w:color="auto"/>
            <w:left w:val="none" w:sz="0" w:space="0" w:color="auto"/>
            <w:bottom w:val="none" w:sz="0" w:space="0" w:color="auto"/>
            <w:right w:val="none" w:sz="0" w:space="0" w:color="auto"/>
          </w:divBdr>
        </w:div>
        <w:div w:id="1928493742">
          <w:marLeft w:val="0"/>
          <w:marRight w:val="0"/>
          <w:marTop w:val="0"/>
          <w:marBottom w:val="0"/>
          <w:divBdr>
            <w:top w:val="none" w:sz="0" w:space="0" w:color="auto"/>
            <w:left w:val="none" w:sz="0" w:space="0" w:color="auto"/>
            <w:bottom w:val="none" w:sz="0" w:space="0" w:color="auto"/>
            <w:right w:val="none" w:sz="0" w:space="0" w:color="auto"/>
          </w:divBdr>
        </w:div>
        <w:div w:id="1940983657">
          <w:marLeft w:val="0"/>
          <w:marRight w:val="0"/>
          <w:marTop w:val="0"/>
          <w:marBottom w:val="0"/>
          <w:divBdr>
            <w:top w:val="none" w:sz="0" w:space="0" w:color="auto"/>
            <w:left w:val="none" w:sz="0" w:space="0" w:color="auto"/>
            <w:bottom w:val="none" w:sz="0" w:space="0" w:color="auto"/>
            <w:right w:val="none" w:sz="0" w:space="0" w:color="auto"/>
          </w:divBdr>
        </w:div>
        <w:div w:id="1951282474">
          <w:marLeft w:val="0"/>
          <w:marRight w:val="0"/>
          <w:marTop w:val="0"/>
          <w:marBottom w:val="0"/>
          <w:divBdr>
            <w:top w:val="none" w:sz="0" w:space="0" w:color="auto"/>
            <w:left w:val="none" w:sz="0" w:space="0" w:color="auto"/>
            <w:bottom w:val="none" w:sz="0" w:space="0" w:color="auto"/>
            <w:right w:val="none" w:sz="0" w:space="0" w:color="auto"/>
          </w:divBdr>
        </w:div>
        <w:div w:id="1957566187">
          <w:marLeft w:val="0"/>
          <w:marRight w:val="0"/>
          <w:marTop w:val="0"/>
          <w:marBottom w:val="0"/>
          <w:divBdr>
            <w:top w:val="none" w:sz="0" w:space="0" w:color="auto"/>
            <w:left w:val="none" w:sz="0" w:space="0" w:color="auto"/>
            <w:bottom w:val="none" w:sz="0" w:space="0" w:color="auto"/>
            <w:right w:val="none" w:sz="0" w:space="0" w:color="auto"/>
          </w:divBdr>
        </w:div>
        <w:div w:id="1962957149">
          <w:marLeft w:val="0"/>
          <w:marRight w:val="0"/>
          <w:marTop w:val="0"/>
          <w:marBottom w:val="0"/>
          <w:divBdr>
            <w:top w:val="none" w:sz="0" w:space="0" w:color="auto"/>
            <w:left w:val="none" w:sz="0" w:space="0" w:color="auto"/>
            <w:bottom w:val="none" w:sz="0" w:space="0" w:color="auto"/>
            <w:right w:val="none" w:sz="0" w:space="0" w:color="auto"/>
          </w:divBdr>
        </w:div>
        <w:div w:id="1979996659">
          <w:marLeft w:val="0"/>
          <w:marRight w:val="0"/>
          <w:marTop w:val="0"/>
          <w:marBottom w:val="0"/>
          <w:divBdr>
            <w:top w:val="none" w:sz="0" w:space="0" w:color="auto"/>
            <w:left w:val="none" w:sz="0" w:space="0" w:color="auto"/>
            <w:bottom w:val="none" w:sz="0" w:space="0" w:color="auto"/>
            <w:right w:val="none" w:sz="0" w:space="0" w:color="auto"/>
          </w:divBdr>
        </w:div>
      </w:divsChild>
    </w:div>
    <w:div w:id="1902399884">
      <w:bodyDiv w:val="1"/>
      <w:marLeft w:val="0"/>
      <w:marRight w:val="0"/>
      <w:marTop w:val="0"/>
      <w:marBottom w:val="0"/>
      <w:divBdr>
        <w:top w:val="none" w:sz="0" w:space="0" w:color="auto"/>
        <w:left w:val="none" w:sz="0" w:space="0" w:color="auto"/>
        <w:bottom w:val="none" w:sz="0" w:space="0" w:color="auto"/>
        <w:right w:val="none" w:sz="0" w:space="0" w:color="auto"/>
      </w:divBdr>
    </w:div>
    <w:div w:id="1902406246">
      <w:bodyDiv w:val="1"/>
      <w:marLeft w:val="0"/>
      <w:marRight w:val="0"/>
      <w:marTop w:val="0"/>
      <w:marBottom w:val="0"/>
      <w:divBdr>
        <w:top w:val="none" w:sz="0" w:space="0" w:color="auto"/>
        <w:left w:val="none" w:sz="0" w:space="0" w:color="auto"/>
        <w:bottom w:val="none" w:sz="0" w:space="0" w:color="auto"/>
        <w:right w:val="none" w:sz="0" w:space="0" w:color="auto"/>
      </w:divBdr>
    </w:div>
    <w:div w:id="1902668415">
      <w:bodyDiv w:val="1"/>
      <w:marLeft w:val="0"/>
      <w:marRight w:val="0"/>
      <w:marTop w:val="0"/>
      <w:marBottom w:val="0"/>
      <w:divBdr>
        <w:top w:val="none" w:sz="0" w:space="0" w:color="auto"/>
        <w:left w:val="none" w:sz="0" w:space="0" w:color="auto"/>
        <w:bottom w:val="none" w:sz="0" w:space="0" w:color="auto"/>
        <w:right w:val="none" w:sz="0" w:space="0" w:color="auto"/>
      </w:divBdr>
    </w:div>
    <w:div w:id="1902792622">
      <w:bodyDiv w:val="1"/>
      <w:marLeft w:val="0"/>
      <w:marRight w:val="0"/>
      <w:marTop w:val="0"/>
      <w:marBottom w:val="0"/>
      <w:divBdr>
        <w:top w:val="none" w:sz="0" w:space="0" w:color="auto"/>
        <w:left w:val="none" w:sz="0" w:space="0" w:color="auto"/>
        <w:bottom w:val="none" w:sz="0" w:space="0" w:color="auto"/>
        <w:right w:val="none" w:sz="0" w:space="0" w:color="auto"/>
      </w:divBdr>
    </w:div>
    <w:div w:id="1902905206">
      <w:bodyDiv w:val="1"/>
      <w:marLeft w:val="0"/>
      <w:marRight w:val="0"/>
      <w:marTop w:val="0"/>
      <w:marBottom w:val="0"/>
      <w:divBdr>
        <w:top w:val="none" w:sz="0" w:space="0" w:color="auto"/>
        <w:left w:val="none" w:sz="0" w:space="0" w:color="auto"/>
        <w:bottom w:val="none" w:sz="0" w:space="0" w:color="auto"/>
        <w:right w:val="none" w:sz="0" w:space="0" w:color="auto"/>
      </w:divBdr>
    </w:div>
    <w:div w:id="1903104232">
      <w:bodyDiv w:val="1"/>
      <w:marLeft w:val="0"/>
      <w:marRight w:val="0"/>
      <w:marTop w:val="0"/>
      <w:marBottom w:val="0"/>
      <w:divBdr>
        <w:top w:val="none" w:sz="0" w:space="0" w:color="auto"/>
        <w:left w:val="none" w:sz="0" w:space="0" w:color="auto"/>
        <w:bottom w:val="none" w:sz="0" w:space="0" w:color="auto"/>
        <w:right w:val="none" w:sz="0" w:space="0" w:color="auto"/>
      </w:divBdr>
    </w:div>
    <w:div w:id="1903323781">
      <w:bodyDiv w:val="1"/>
      <w:marLeft w:val="0"/>
      <w:marRight w:val="0"/>
      <w:marTop w:val="0"/>
      <w:marBottom w:val="0"/>
      <w:divBdr>
        <w:top w:val="none" w:sz="0" w:space="0" w:color="auto"/>
        <w:left w:val="none" w:sz="0" w:space="0" w:color="auto"/>
        <w:bottom w:val="none" w:sz="0" w:space="0" w:color="auto"/>
        <w:right w:val="none" w:sz="0" w:space="0" w:color="auto"/>
      </w:divBdr>
      <w:divsChild>
        <w:div w:id="27268059">
          <w:marLeft w:val="480"/>
          <w:marRight w:val="0"/>
          <w:marTop w:val="0"/>
          <w:marBottom w:val="0"/>
          <w:divBdr>
            <w:top w:val="none" w:sz="0" w:space="0" w:color="auto"/>
            <w:left w:val="none" w:sz="0" w:space="0" w:color="auto"/>
            <w:bottom w:val="none" w:sz="0" w:space="0" w:color="auto"/>
            <w:right w:val="none" w:sz="0" w:space="0" w:color="auto"/>
          </w:divBdr>
        </w:div>
        <w:div w:id="69352120">
          <w:marLeft w:val="480"/>
          <w:marRight w:val="0"/>
          <w:marTop w:val="0"/>
          <w:marBottom w:val="0"/>
          <w:divBdr>
            <w:top w:val="none" w:sz="0" w:space="0" w:color="auto"/>
            <w:left w:val="none" w:sz="0" w:space="0" w:color="auto"/>
            <w:bottom w:val="none" w:sz="0" w:space="0" w:color="auto"/>
            <w:right w:val="none" w:sz="0" w:space="0" w:color="auto"/>
          </w:divBdr>
        </w:div>
        <w:div w:id="90203587">
          <w:marLeft w:val="480"/>
          <w:marRight w:val="0"/>
          <w:marTop w:val="0"/>
          <w:marBottom w:val="0"/>
          <w:divBdr>
            <w:top w:val="none" w:sz="0" w:space="0" w:color="auto"/>
            <w:left w:val="none" w:sz="0" w:space="0" w:color="auto"/>
            <w:bottom w:val="none" w:sz="0" w:space="0" w:color="auto"/>
            <w:right w:val="none" w:sz="0" w:space="0" w:color="auto"/>
          </w:divBdr>
        </w:div>
        <w:div w:id="94181271">
          <w:marLeft w:val="480"/>
          <w:marRight w:val="0"/>
          <w:marTop w:val="0"/>
          <w:marBottom w:val="0"/>
          <w:divBdr>
            <w:top w:val="none" w:sz="0" w:space="0" w:color="auto"/>
            <w:left w:val="none" w:sz="0" w:space="0" w:color="auto"/>
            <w:bottom w:val="none" w:sz="0" w:space="0" w:color="auto"/>
            <w:right w:val="none" w:sz="0" w:space="0" w:color="auto"/>
          </w:divBdr>
        </w:div>
        <w:div w:id="107818758">
          <w:marLeft w:val="480"/>
          <w:marRight w:val="0"/>
          <w:marTop w:val="0"/>
          <w:marBottom w:val="0"/>
          <w:divBdr>
            <w:top w:val="none" w:sz="0" w:space="0" w:color="auto"/>
            <w:left w:val="none" w:sz="0" w:space="0" w:color="auto"/>
            <w:bottom w:val="none" w:sz="0" w:space="0" w:color="auto"/>
            <w:right w:val="none" w:sz="0" w:space="0" w:color="auto"/>
          </w:divBdr>
        </w:div>
        <w:div w:id="146476285">
          <w:marLeft w:val="480"/>
          <w:marRight w:val="0"/>
          <w:marTop w:val="0"/>
          <w:marBottom w:val="0"/>
          <w:divBdr>
            <w:top w:val="none" w:sz="0" w:space="0" w:color="auto"/>
            <w:left w:val="none" w:sz="0" w:space="0" w:color="auto"/>
            <w:bottom w:val="none" w:sz="0" w:space="0" w:color="auto"/>
            <w:right w:val="none" w:sz="0" w:space="0" w:color="auto"/>
          </w:divBdr>
        </w:div>
        <w:div w:id="178397978">
          <w:marLeft w:val="480"/>
          <w:marRight w:val="0"/>
          <w:marTop w:val="0"/>
          <w:marBottom w:val="0"/>
          <w:divBdr>
            <w:top w:val="none" w:sz="0" w:space="0" w:color="auto"/>
            <w:left w:val="none" w:sz="0" w:space="0" w:color="auto"/>
            <w:bottom w:val="none" w:sz="0" w:space="0" w:color="auto"/>
            <w:right w:val="none" w:sz="0" w:space="0" w:color="auto"/>
          </w:divBdr>
        </w:div>
        <w:div w:id="180052780">
          <w:marLeft w:val="480"/>
          <w:marRight w:val="0"/>
          <w:marTop w:val="0"/>
          <w:marBottom w:val="0"/>
          <w:divBdr>
            <w:top w:val="none" w:sz="0" w:space="0" w:color="auto"/>
            <w:left w:val="none" w:sz="0" w:space="0" w:color="auto"/>
            <w:bottom w:val="none" w:sz="0" w:space="0" w:color="auto"/>
            <w:right w:val="none" w:sz="0" w:space="0" w:color="auto"/>
          </w:divBdr>
        </w:div>
        <w:div w:id="209727656">
          <w:marLeft w:val="480"/>
          <w:marRight w:val="0"/>
          <w:marTop w:val="0"/>
          <w:marBottom w:val="0"/>
          <w:divBdr>
            <w:top w:val="none" w:sz="0" w:space="0" w:color="auto"/>
            <w:left w:val="none" w:sz="0" w:space="0" w:color="auto"/>
            <w:bottom w:val="none" w:sz="0" w:space="0" w:color="auto"/>
            <w:right w:val="none" w:sz="0" w:space="0" w:color="auto"/>
          </w:divBdr>
        </w:div>
        <w:div w:id="250314256">
          <w:marLeft w:val="480"/>
          <w:marRight w:val="0"/>
          <w:marTop w:val="0"/>
          <w:marBottom w:val="0"/>
          <w:divBdr>
            <w:top w:val="none" w:sz="0" w:space="0" w:color="auto"/>
            <w:left w:val="none" w:sz="0" w:space="0" w:color="auto"/>
            <w:bottom w:val="none" w:sz="0" w:space="0" w:color="auto"/>
            <w:right w:val="none" w:sz="0" w:space="0" w:color="auto"/>
          </w:divBdr>
        </w:div>
        <w:div w:id="275911669">
          <w:marLeft w:val="480"/>
          <w:marRight w:val="0"/>
          <w:marTop w:val="0"/>
          <w:marBottom w:val="0"/>
          <w:divBdr>
            <w:top w:val="none" w:sz="0" w:space="0" w:color="auto"/>
            <w:left w:val="none" w:sz="0" w:space="0" w:color="auto"/>
            <w:bottom w:val="none" w:sz="0" w:space="0" w:color="auto"/>
            <w:right w:val="none" w:sz="0" w:space="0" w:color="auto"/>
          </w:divBdr>
        </w:div>
        <w:div w:id="287589067">
          <w:marLeft w:val="480"/>
          <w:marRight w:val="0"/>
          <w:marTop w:val="0"/>
          <w:marBottom w:val="0"/>
          <w:divBdr>
            <w:top w:val="none" w:sz="0" w:space="0" w:color="auto"/>
            <w:left w:val="none" w:sz="0" w:space="0" w:color="auto"/>
            <w:bottom w:val="none" w:sz="0" w:space="0" w:color="auto"/>
            <w:right w:val="none" w:sz="0" w:space="0" w:color="auto"/>
          </w:divBdr>
        </w:div>
        <w:div w:id="300235261">
          <w:marLeft w:val="480"/>
          <w:marRight w:val="0"/>
          <w:marTop w:val="0"/>
          <w:marBottom w:val="0"/>
          <w:divBdr>
            <w:top w:val="none" w:sz="0" w:space="0" w:color="auto"/>
            <w:left w:val="none" w:sz="0" w:space="0" w:color="auto"/>
            <w:bottom w:val="none" w:sz="0" w:space="0" w:color="auto"/>
            <w:right w:val="none" w:sz="0" w:space="0" w:color="auto"/>
          </w:divBdr>
        </w:div>
        <w:div w:id="361056375">
          <w:marLeft w:val="480"/>
          <w:marRight w:val="0"/>
          <w:marTop w:val="0"/>
          <w:marBottom w:val="0"/>
          <w:divBdr>
            <w:top w:val="none" w:sz="0" w:space="0" w:color="auto"/>
            <w:left w:val="none" w:sz="0" w:space="0" w:color="auto"/>
            <w:bottom w:val="none" w:sz="0" w:space="0" w:color="auto"/>
            <w:right w:val="none" w:sz="0" w:space="0" w:color="auto"/>
          </w:divBdr>
        </w:div>
        <w:div w:id="369037375">
          <w:marLeft w:val="480"/>
          <w:marRight w:val="0"/>
          <w:marTop w:val="0"/>
          <w:marBottom w:val="0"/>
          <w:divBdr>
            <w:top w:val="none" w:sz="0" w:space="0" w:color="auto"/>
            <w:left w:val="none" w:sz="0" w:space="0" w:color="auto"/>
            <w:bottom w:val="none" w:sz="0" w:space="0" w:color="auto"/>
            <w:right w:val="none" w:sz="0" w:space="0" w:color="auto"/>
          </w:divBdr>
        </w:div>
        <w:div w:id="405224371">
          <w:marLeft w:val="480"/>
          <w:marRight w:val="0"/>
          <w:marTop w:val="0"/>
          <w:marBottom w:val="0"/>
          <w:divBdr>
            <w:top w:val="none" w:sz="0" w:space="0" w:color="auto"/>
            <w:left w:val="none" w:sz="0" w:space="0" w:color="auto"/>
            <w:bottom w:val="none" w:sz="0" w:space="0" w:color="auto"/>
            <w:right w:val="none" w:sz="0" w:space="0" w:color="auto"/>
          </w:divBdr>
        </w:div>
        <w:div w:id="526061129">
          <w:marLeft w:val="480"/>
          <w:marRight w:val="0"/>
          <w:marTop w:val="0"/>
          <w:marBottom w:val="0"/>
          <w:divBdr>
            <w:top w:val="none" w:sz="0" w:space="0" w:color="auto"/>
            <w:left w:val="none" w:sz="0" w:space="0" w:color="auto"/>
            <w:bottom w:val="none" w:sz="0" w:space="0" w:color="auto"/>
            <w:right w:val="none" w:sz="0" w:space="0" w:color="auto"/>
          </w:divBdr>
        </w:div>
        <w:div w:id="543757966">
          <w:marLeft w:val="480"/>
          <w:marRight w:val="0"/>
          <w:marTop w:val="0"/>
          <w:marBottom w:val="0"/>
          <w:divBdr>
            <w:top w:val="none" w:sz="0" w:space="0" w:color="auto"/>
            <w:left w:val="none" w:sz="0" w:space="0" w:color="auto"/>
            <w:bottom w:val="none" w:sz="0" w:space="0" w:color="auto"/>
            <w:right w:val="none" w:sz="0" w:space="0" w:color="auto"/>
          </w:divBdr>
        </w:div>
        <w:div w:id="547036051">
          <w:marLeft w:val="480"/>
          <w:marRight w:val="0"/>
          <w:marTop w:val="0"/>
          <w:marBottom w:val="0"/>
          <w:divBdr>
            <w:top w:val="none" w:sz="0" w:space="0" w:color="auto"/>
            <w:left w:val="none" w:sz="0" w:space="0" w:color="auto"/>
            <w:bottom w:val="none" w:sz="0" w:space="0" w:color="auto"/>
            <w:right w:val="none" w:sz="0" w:space="0" w:color="auto"/>
          </w:divBdr>
        </w:div>
        <w:div w:id="591009041">
          <w:marLeft w:val="480"/>
          <w:marRight w:val="0"/>
          <w:marTop w:val="0"/>
          <w:marBottom w:val="0"/>
          <w:divBdr>
            <w:top w:val="none" w:sz="0" w:space="0" w:color="auto"/>
            <w:left w:val="none" w:sz="0" w:space="0" w:color="auto"/>
            <w:bottom w:val="none" w:sz="0" w:space="0" w:color="auto"/>
            <w:right w:val="none" w:sz="0" w:space="0" w:color="auto"/>
          </w:divBdr>
        </w:div>
        <w:div w:id="628052207">
          <w:marLeft w:val="480"/>
          <w:marRight w:val="0"/>
          <w:marTop w:val="0"/>
          <w:marBottom w:val="0"/>
          <w:divBdr>
            <w:top w:val="none" w:sz="0" w:space="0" w:color="auto"/>
            <w:left w:val="none" w:sz="0" w:space="0" w:color="auto"/>
            <w:bottom w:val="none" w:sz="0" w:space="0" w:color="auto"/>
            <w:right w:val="none" w:sz="0" w:space="0" w:color="auto"/>
          </w:divBdr>
        </w:div>
        <w:div w:id="660547268">
          <w:marLeft w:val="480"/>
          <w:marRight w:val="0"/>
          <w:marTop w:val="0"/>
          <w:marBottom w:val="0"/>
          <w:divBdr>
            <w:top w:val="none" w:sz="0" w:space="0" w:color="auto"/>
            <w:left w:val="none" w:sz="0" w:space="0" w:color="auto"/>
            <w:bottom w:val="none" w:sz="0" w:space="0" w:color="auto"/>
            <w:right w:val="none" w:sz="0" w:space="0" w:color="auto"/>
          </w:divBdr>
        </w:div>
        <w:div w:id="697849649">
          <w:marLeft w:val="480"/>
          <w:marRight w:val="0"/>
          <w:marTop w:val="0"/>
          <w:marBottom w:val="0"/>
          <w:divBdr>
            <w:top w:val="none" w:sz="0" w:space="0" w:color="auto"/>
            <w:left w:val="none" w:sz="0" w:space="0" w:color="auto"/>
            <w:bottom w:val="none" w:sz="0" w:space="0" w:color="auto"/>
            <w:right w:val="none" w:sz="0" w:space="0" w:color="auto"/>
          </w:divBdr>
        </w:div>
        <w:div w:id="710762683">
          <w:marLeft w:val="480"/>
          <w:marRight w:val="0"/>
          <w:marTop w:val="0"/>
          <w:marBottom w:val="0"/>
          <w:divBdr>
            <w:top w:val="none" w:sz="0" w:space="0" w:color="auto"/>
            <w:left w:val="none" w:sz="0" w:space="0" w:color="auto"/>
            <w:bottom w:val="none" w:sz="0" w:space="0" w:color="auto"/>
            <w:right w:val="none" w:sz="0" w:space="0" w:color="auto"/>
          </w:divBdr>
        </w:div>
        <w:div w:id="714277535">
          <w:marLeft w:val="480"/>
          <w:marRight w:val="0"/>
          <w:marTop w:val="0"/>
          <w:marBottom w:val="0"/>
          <w:divBdr>
            <w:top w:val="none" w:sz="0" w:space="0" w:color="auto"/>
            <w:left w:val="none" w:sz="0" w:space="0" w:color="auto"/>
            <w:bottom w:val="none" w:sz="0" w:space="0" w:color="auto"/>
            <w:right w:val="none" w:sz="0" w:space="0" w:color="auto"/>
          </w:divBdr>
        </w:div>
        <w:div w:id="881093678">
          <w:marLeft w:val="480"/>
          <w:marRight w:val="0"/>
          <w:marTop w:val="0"/>
          <w:marBottom w:val="0"/>
          <w:divBdr>
            <w:top w:val="none" w:sz="0" w:space="0" w:color="auto"/>
            <w:left w:val="none" w:sz="0" w:space="0" w:color="auto"/>
            <w:bottom w:val="none" w:sz="0" w:space="0" w:color="auto"/>
            <w:right w:val="none" w:sz="0" w:space="0" w:color="auto"/>
          </w:divBdr>
        </w:div>
        <w:div w:id="900366328">
          <w:marLeft w:val="480"/>
          <w:marRight w:val="0"/>
          <w:marTop w:val="0"/>
          <w:marBottom w:val="0"/>
          <w:divBdr>
            <w:top w:val="none" w:sz="0" w:space="0" w:color="auto"/>
            <w:left w:val="none" w:sz="0" w:space="0" w:color="auto"/>
            <w:bottom w:val="none" w:sz="0" w:space="0" w:color="auto"/>
            <w:right w:val="none" w:sz="0" w:space="0" w:color="auto"/>
          </w:divBdr>
        </w:div>
        <w:div w:id="948120463">
          <w:marLeft w:val="480"/>
          <w:marRight w:val="0"/>
          <w:marTop w:val="0"/>
          <w:marBottom w:val="0"/>
          <w:divBdr>
            <w:top w:val="none" w:sz="0" w:space="0" w:color="auto"/>
            <w:left w:val="none" w:sz="0" w:space="0" w:color="auto"/>
            <w:bottom w:val="none" w:sz="0" w:space="0" w:color="auto"/>
            <w:right w:val="none" w:sz="0" w:space="0" w:color="auto"/>
          </w:divBdr>
        </w:div>
        <w:div w:id="992224746">
          <w:marLeft w:val="480"/>
          <w:marRight w:val="0"/>
          <w:marTop w:val="0"/>
          <w:marBottom w:val="0"/>
          <w:divBdr>
            <w:top w:val="none" w:sz="0" w:space="0" w:color="auto"/>
            <w:left w:val="none" w:sz="0" w:space="0" w:color="auto"/>
            <w:bottom w:val="none" w:sz="0" w:space="0" w:color="auto"/>
            <w:right w:val="none" w:sz="0" w:space="0" w:color="auto"/>
          </w:divBdr>
        </w:div>
        <w:div w:id="1061639428">
          <w:marLeft w:val="480"/>
          <w:marRight w:val="0"/>
          <w:marTop w:val="0"/>
          <w:marBottom w:val="0"/>
          <w:divBdr>
            <w:top w:val="none" w:sz="0" w:space="0" w:color="auto"/>
            <w:left w:val="none" w:sz="0" w:space="0" w:color="auto"/>
            <w:bottom w:val="none" w:sz="0" w:space="0" w:color="auto"/>
            <w:right w:val="none" w:sz="0" w:space="0" w:color="auto"/>
          </w:divBdr>
        </w:div>
        <w:div w:id="1085304478">
          <w:marLeft w:val="480"/>
          <w:marRight w:val="0"/>
          <w:marTop w:val="0"/>
          <w:marBottom w:val="0"/>
          <w:divBdr>
            <w:top w:val="none" w:sz="0" w:space="0" w:color="auto"/>
            <w:left w:val="none" w:sz="0" w:space="0" w:color="auto"/>
            <w:bottom w:val="none" w:sz="0" w:space="0" w:color="auto"/>
            <w:right w:val="none" w:sz="0" w:space="0" w:color="auto"/>
          </w:divBdr>
        </w:div>
        <w:div w:id="1094866366">
          <w:marLeft w:val="480"/>
          <w:marRight w:val="0"/>
          <w:marTop w:val="0"/>
          <w:marBottom w:val="0"/>
          <w:divBdr>
            <w:top w:val="none" w:sz="0" w:space="0" w:color="auto"/>
            <w:left w:val="none" w:sz="0" w:space="0" w:color="auto"/>
            <w:bottom w:val="none" w:sz="0" w:space="0" w:color="auto"/>
            <w:right w:val="none" w:sz="0" w:space="0" w:color="auto"/>
          </w:divBdr>
        </w:div>
        <w:div w:id="1135946340">
          <w:marLeft w:val="480"/>
          <w:marRight w:val="0"/>
          <w:marTop w:val="0"/>
          <w:marBottom w:val="0"/>
          <w:divBdr>
            <w:top w:val="none" w:sz="0" w:space="0" w:color="auto"/>
            <w:left w:val="none" w:sz="0" w:space="0" w:color="auto"/>
            <w:bottom w:val="none" w:sz="0" w:space="0" w:color="auto"/>
            <w:right w:val="none" w:sz="0" w:space="0" w:color="auto"/>
          </w:divBdr>
        </w:div>
        <w:div w:id="1158612672">
          <w:marLeft w:val="480"/>
          <w:marRight w:val="0"/>
          <w:marTop w:val="0"/>
          <w:marBottom w:val="0"/>
          <w:divBdr>
            <w:top w:val="none" w:sz="0" w:space="0" w:color="auto"/>
            <w:left w:val="none" w:sz="0" w:space="0" w:color="auto"/>
            <w:bottom w:val="none" w:sz="0" w:space="0" w:color="auto"/>
            <w:right w:val="none" w:sz="0" w:space="0" w:color="auto"/>
          </w:divBdr>
        </w:div>
        <w:div w:id="1181621984">
          <w:marLeft w:val="480"/>
          <w:marRight w:val="0"/>
          <w:marTop w:val="0"/>
          <w:marBottom w:val="0"/>
          <w:divBdr>
            <w:top w:val="none" w:sz="0" w:space="0" w:color="auto"/>
            <w:left w:val="none" w:sz="0" w:space="0" w:color="auto"/>
            <w:bottom w:val="none" w:sz="0" w:space="0" w:color="auto"/>
            <w:right w:val="none" w:sz="0" w:space="0" w:color="auto"/>
          </w:divBdr>
        </w:div>
        <w:div w:id="1191408483">
          <w:marLeft w:val="480"/>
          <w:marRight w:val="0"/>
          <w:marTop w:val="0"/>
          <w:marBottom w:val="0"/>
          <w:divBdr>
            <w:top w:val="none" w:sz="0" w:space="0" w:color="auto"/>
            <w:left w:val="none" w:sz="0" w:space="0" w:color="auto"/>
            <w:bottom w:val="none" w:sz="0" w:space="0" w:color="auto"/>
            <w:right w:val="none" w:sz="0" w:space="0" w:color="auto"/>
          </w:divBdr>
        </w:div>
        <w:div w:id="1303850385">
          <w:marLeft w:val="480"/>
          <w:marRight w:val="0"/>
          <w:marTop w:val="0"/>
          <w:marBottom w:val="0"/>
          <w:divBdr>
            <w:top w:val="none" w:sz="0" w:space="0" w:color="auto"/>
            <w:left w:val="none" w:sz="0" w:space="0" w:color="auto"/>
            <w:bottom w:val="none" w:sz="0" w:space="0" w:color="auto"/>
            <w:right w:val="none" w:sz="0" w:space="0" w:color="auto"/>
          </w:divBdr>
        </w:div>
        <w:div w:id="1375303764">
          <w:marLeft w:val="480"/>
          <w:marRight w:val="0"/>
          <w:marTop w:val="0"/>
          <w:marBottom w:val="0"/>
          <w:divBdr>
            <w:top w:val="none" w:sz="0" w:space="0" w:color="auto"/>
            <w:left w:val="none" w:sz="0" w:space="0" w:color="auto"/>
            <w:bottom w:val="none" w:sz="0" w:space="0" w:color="auto"/>
            <w:right w:val="none" w:sz="0" w:space="0" w:color="auto"/>
          </w:divBdr>
        </w:div>
        <w:div w:id="1385836671">
          <w:marLeft w:val="480"/>
          <w:marRight w:val="0"/>
          <w:marTop w:val="0"/>
          <w:marBottom w:val="0"/>
          <w:divBdr>
            <w:top w:val="none" w:sz="0" w:space="0" w:color="auto"/>
            <w:left w:val="none" w:sz="0" w:space="0" w:color="auto"/>
            <w:bottom w:val="none" w:sz="0" w:space="0" w:color="auto"/>
            <w:right w:val="none" w:sz="0" w:space="0" w:color="auto"/>
          </w:divBdr>
        </w:div>
        <w:div w:id="1400833137">
          <w:marLeft w:val="480"/>
          <w:marRight w:val="0"/>
          <w:marTop w:val="0"/>
          <w:marBottom w:val="0"/>
          <w:divBdr>
            <w:top w:val="none" w:sz="0" w:space="0" w:color="auto"/>
            <w:left w:val="none" w:sz="0" w:space="0" w:color="auto"/>
            <w:bottom w:val="none" w:sz="0" w:space="0" w:color="auto"/>
            <w:right w:val="none" w:sz="0" w:space="0" w:color="auto"/>
          </w:divBdr>
        </w:div>
        <w:div w:id="1475759288">
          <w:marLeft w:val="480"/>
          <w:marRight w:val="0"/>
          <w:marTop w:val="0"/>
          <w:marBottom w:val="0"/>
          <w:divBdr>
            <w:top w:val="none" w:sz="0" w:space="0" w:color="auto"/>
            <w:left w:val="none" w:sz="0" w:space="0" w:color="auto"/>
            <w:bottom w:val="none" w:sz="0" w:space="0" w:color="auto"/>
            <w:right w:val="none" w:sz="0" w:space="0" w:color="auto"/>
          </w:divBdr>
        </w:div>
        <w:div w:id="1488745272">
          <w:marLeft w:val="480"/>
          <w:marRight w:val="0"/>
          <w:marTop w:val="0"/>
          <w:marBottom w:val="0"/>
          <w:divBdr>
            <w:top w:val="none" w:sz="0" w:space="0" w:color="auto"/>
            <w:left w:val="none" w:sz="0" w:space="0" w:color="auto"/>
            <w:bottom w:val="none" w:sz="0" w:space="0" w:color="auto"/>
            <w:right w:val="none" w:sz="0" w:space="0" w:color="auto"/>
          </w:divBdr>
        </w:div>
        <w:div w:id="1491604123">
          <w:marLeft w:val="480"/>
          <w:marRight w:val="0"/>
          <w:marTop w:val="0"/>
          <w:marBottom w:val="0"/>
          <w:divBdr>
            <w:top w:val="none" w:sz="0" w:space="0" w:color="auto"/>
            <w:left w:val="none" w:sz="0" w:space="0" w:color="auto"/>
            <w:bottom w:val="none" w:sz="0" w:space="0" w:color="auto"/>
            <w:right w:val="none" w:sz="0" w:space="0" w:color="auto"/>
          </w:divBdr>
        </w:div>
        <w:div w:id="1562667565">
          <w:marLeft w:val="480"/>
          <w:marRight w:val="0"/>
          <w:marTop w:val="0"/>
          <w:marBottom w:val="0"/>
          <w:divBdr>
            <w:top w:val="none" w:sz="0" w:space="0" w:color="auto"/>
            <w:left w:val="none" w:sz="0" w:space="0" w:color="auto"/>
            <w:bottom w:val="none" w:sz="0" w:space="0" w:color="auto"/>
            <w:right w:val="none" w:sz="0" w:space="0" w:color="auto"/>
          </w:divBdr>
        </w:div>
        <w:div w:id="1581712641">
          <w:marLeft w:val="480"/>
          <w:marRight w:val="0"/>
          <w:marTop w:val="0"/>
          <w:marBottom w:val="0"/>
          <w:divBdr>
            <w:top w:val="none" w:sz="0" w:space="0" w:color="auto"/>
            <w:left w:val="none" w:sz="0" w:space="0" w:color="auto"/>
            <w:bottom w:val="none" w:sz="0" w:space="0" w:color="auto"/>
            <w:right w:val="none" w:sz="0" w:space="0" w:color="auto"/>
          </w:divBdr>
        </w:div>
        <w:div w:id="1596589819">
          <w:marLeft w:val="480"/>
          <w:marRight w:val="0"/>
          <w:marTop w:val="0"/>
          <w:marBottom w:val="0"/>
          <w:divBdr>
            <w:top w:val="none" w:sz="0" w:space="0" w:color="auto"/>
            <w:left w:val="none" w:sz="0" w:space="0" w:color="auto"/>
            <w:bottom w:val="none" w:sz="0" w:space="0" w:color="auto"/>
            <w:right w:val="none" w:sz="0" w:space="0" w:color="auto"/>
          </w:divBdr>
        </w:div>
        <w:div w:id="1657757003">
          <w:marLeft w:val="480"/>
          <w:marRight w:val="0"/>
          <w:marTop w:val="0"/>
          <w:marBottom w:val="0"/>
          <w:divBdr>
            <w:top w:val="none" w:sz="0" w:space="0" w:color="auto"/>
            <w:left w:val="none" w:sz="0" w:space="0" w:color="auto"/>
            <w:bottom w:val="none" w:sz="0" w:space="0" w:color="auto"/>
            <w:right w:val="none" w:sz="0" w:space="0" w:color="auto"/>
          </w:divBdr>
        </w:div>
        <w:div w:id="1681589019">
          <w:marLeft w:val="480"/>
          <w:marRight w:val="0"/>
          <w:marTop w:val="0"/>
          <w:marBottom w:val="0"/>
          <w:divBdr>
            <w:top w:val="none" w:sz="0" w:space="0" w:color="auto"/>
            <w:left w:val="none" w:sz="0" w:space="0" w:color="auto"/>
            <w:bottom w:val="none" w:sz="0" w:space="0" w:color="auto"/>
            <w:right w:val="none" w:sz="0" w:space="0" w:color="auto"/>
          </w:divBdr>
        </w:div>
        <w:div w:id="1770273319">
          <w:marLeft w:val="480"/>
          <w:marRight w:val="0"/>
          <w:marTop w:val="0"/>
          <w:marBottom w:val="0"/>
          <w:divBdr>
            <w:top w:val="none" w:sz="0" w:space="0" w:color="auto"/>
            <w:left w:val="none" w:sz="0" w:space="0" w:color="auto"/>
            <w:bottom w:val="none" w:sz="0" w:space="0" w:color="auto"/>
            <w:right w:val="none" w:sz="0" w:space="0" w:color="auto"/>
          </w:divBdr>
        </w:div>
        <w:div w:id="1822306450">
          <w:marLeft w:val="480"/>
          <w:marRight w:val="0"/>
          <w:marTop w:val="0"/>
          <w:marBottom w:val="0"/>
          <w:divBdr>
            <w:top w:val="none" w:sz="0" w:space="0" w:color="auto"/>
            <w:left w:val="none" w:sz="0" w:space="0" w:color="auto"/>
            <w:bottom w:val="none" w:sz="0" w:space="0" w:color="auto"/>
            <w:right w:val="none" w:sz="0" w:space="0" w:color="auto"/>
          </w:divBdr>
        </w:div>
        <w:div w:id="1851597933">
          <w:marLeft w:val="480"/>
          <w:marRight w:val="0"/>
          <w:marTop w:val="0"/>
          <w:marBottom w:val="0"/>
          <w:divBdr>
            <w:top w:val="none" w:sz="0" w:space="0" w:color="auto"/>
            <w:left w:val="none" w:sz="0" w:space="0" w:color="auto"/>
            <w:bottom w:val="none" w:sz="0" w:space="0" w:color="auto"/>
            <w:right w:val="none" w:sz="0" w:space="0" w:color="auto"/>
          </w:divBdr>
        </w:div>
        <w:div w:id="1875801143">
          <w:marLeft w:val="480"/>
          <w:marRight w:val="0"/>
          <w:marTop w:val="0"/>
          <w:marBottom w:val="0"/>
          <w:divBdr>
            <w:top w:val="none" w:sz="0" w:space="0" w:color="auto"/>
            <w:left w:val="none" w:sz="0" w:space="0" w:color="auto"/>
            <w:bottom w:val="none" w:sz="0" w:space="0" w:color="auto"/>
            <w:right w:val="none" w:sz="0" w:space="0" w:color="auto"/>
          </w:divBdr>
        </w:div>
        <w:div w:id="1891261341">
          <w:marLeft w:val="480"/>
          <w:marRight w:val="0"/>
          <w:marTop w:val="0"/>
          <w:marBottom w:val="0"/>
          <w:divBdr>
            <w:top w:val="none" w:sz="0" w:space="0" w:color="auto"/>
            <w:left w:val="none" w:sz="0" w:space="0" w:color="auto"/>
            <w:bottom w:val="none" w:sz="0" w:space="0" w:color="auto"/>
            <w:right w:val="none" w:sz="0" w:space="0" w:color="auto"/>
          </w:divBdr>
        </w:div>
        <w:div w:id="1933775330">
          <w:marLeft w:val="480"/>
          <w:marRight w:val="0"/>
          <w:marTop w:val="0"/>
          <w:marBottom w:val="0"/>
          <w:divBdr>
            <w:top w:val="none" w:sz="0" w:space="0" w:color="auto"/>
            <w:left w:val="none" w:sz="0" w:space="0" w:color="auto"/>
            <w:bottom w:val="none" w:sz="0" w:space="0" w:color="auto"/>
            <w:right w:val="none" w:sz="0" w:space="0" w:color="auto"/>
          </w:divBdr>
        </w:div>
      </w:divsChild>
    </w:div>
    <w:div w:id="1903515119">
      <w:bodyDiv w:val="1"/>
      <w:marLeft w:val="0"/>
      <w:marRight w:val="0"/>
      <w:marTop w:val="0"/>
      <w:marBottom w:val="0"/>
      <w:divBdr>
        <w:top w:val="none" w:sz="0" w:space="0" w:color="auto"/>
        <w:left w:val="none" w:sz="0" w:space="0" w:color="auto"/>
        <w:bottom w:val="none" w:sz="0" w:space="0" w:color="auto"/>
        <w:right w:val="none" w:sz="0" w:space="0" w:color="auto"/>
      </w:divBdr>
    </w:div>
    <w:div w:id="1903563307">
      <w:bodyDiv w:val="1"/>
      <w:marLeft w:val="0"/>
      <w:marRight w:val="0"/>
      <w:marTop w:val="0"/>
      <w:marBottom w:val="0"/>
      <w:divBdr>
        <w:top w:val="none" w:sz="0" w:space="0" w:color="auto"/>
        <w:left w:val="none" w:sz="0" w:space="0" w:color="auto"/>
        <w:bottom w:val="none" w:sz="0" w:space="0" w:color="auto"/>
        <w:right w:val="none" w:sz="0" w:space="0" w:color="auto"/>
      </w:divBdr>
    </w:div>
    <w:div w:id="1903633350">
      <w:bodyDiv w:val="1"/>
      <w:marLeft w:val="0"/>
      <w:marRight w:val="0"/>
      <w:marTop w:val="0"/>
      <w:marBottom w:val="0"/>
      <w:divBdr>
        <w:top w:val="none" w:sz="0" w:space="0" w:color="auto"/>
        <w:left w:val="none" w:sz="0" w:space="0" w:color="auto"/>
        <w:bottom w:val="none" w:sz="0" w:space="0" w:color="auto"/>
        <w:right w:val="none" w:sz="0" w:space="0" w:color="auto"/>
      </w:divBdr>
    </w:div>
    <w:div w:id="1903834006">
      <w:bodyDiv w:val="1"/>
      <w:marLeft w:val="0"/>
      <w:marRight w:val="0"/>
      <w:marTop w:val="0"/>
      <w:marBottom w:val="0"/>
      <w:divBdr>
        <w:top w:val="none" w:sz="0" w:space="0" w:color="auto"/>
        <w:left w:val="none" w:sz="0" w:space="0" w:color="auto"/>
        <w:bottom w:val="none" w:sz="0" w:space="0" w:color="auto"/>
        <w:right w:val="none" w:sz="0" w:space="0" w:color="auto"/>
      </w:divBdr>
    </w:div>
    <w:div w:id="1904177682">
      <w:bodyDiv w:val="1"/>
      <w:marLeft w:val="0"/>
      <w:marRight w:val="0"/>
      <w:marTop w:val="0"/>
      <w:marBottom w:val="0"/>
      <w:divBdr>
        <w:top w:val="none" w:sz="0" w:space="0" w:color="auto"/>
        <w:left w:val="none" w:sz="0" w:space="0" w:color="auto"/>
        <w:bottom w:val="none" w:sz="0" w:space="0" w:color="auto"/>
        <w:right w:val="none" w:sz="0" w:space="0" w:color="auto"/>
      </w:divBdr>
    </w:div>
    <w:div w:id="1904750901">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05098155">
      <w:bodyDiv w:val="1"/>
      <w:marLeft w:val="0"/>
      <w:marRight w:val="0"/>
      <w:marTop w:val="0"/>
      <w:marBottom w:val="0"/>
      <w:divBdr>
        <w:top w:val="none" w:sz="0" w:space="0" w:color="auto"/>
        <w:left w:val="none" w:sz="0" w:space="0" w:color="auto"/>
        <w:bottom w:val="none" w:sz="0" w:space="0" w:color="auto"/>
        <w:right w:val="none" w:sz="0" w:space="0" w:color="auto"/>
      </w:divBdr>
    </w:div>
    <w:div w:id="1905137591">
      <w:bodyDiv w:val="1"/>
      <w:marLeft w:val="0"/>
      <w:marRight w:val="0"/>
      <w:marTop w:val="0"/>
      <w:marBottom w:val="0"/>
      <w:divBdr>
        <w:top w:val="none" w:sz="0" w:space="0" w:color="auto"/>
        <w:left w:val="none" w:sz="0" w:space="0" w:color="auto"/>
        <w:bottom w:val="none" w:sz="0" w:space="0" w:color="auto"/>
        <w:right w:val="none" w:sz="0" w:space="0" w:color="auto"/>
      </w:divBdr>
    </w:div>
    <w:div w:id="1905288296">
      <w:bodyDiv w:val="1"/>
      <w:marLeft w:val="0"/>
      <w:marRight w:val="0"/>
      <w:marTop w:val="0"/>
      <w:marBottom w:val="0"/>
      <w:divBdr>
        <w:top w:val="none" w:sz="0" w:space="0" w:color="auto"/>
        <w:left w:val="none" w:sz="0" w:space="0" w:color="auto"/>
        <w:bottom w:val="none" w:sz="0" w:space="0" w:color="auto"/>
        <w:right w:val="none" w:sz="0" w:space="0" w:color="auto"/>
      </w:divBdr>
    </w:div>
    <w:div w:id="1905557054">
      <w:bodyDiv w:val="1"/>
      <w:marLeft w:val="0"/>
      <w:marRight w:val="0"/>
      <w:marTop w:val="0"/>
      <w:marBottom w:val="0"/>
      <w:divBdr>
        <w:top w:val="none" w:sz="0" w:space="0" w:color="auto"/>
        <w:left w:val="none" w:sz="0" w:space="0" w:color="auto"/>
        <w:bottom w:val="none" w:sz="0" w:space="0" w:color="auto"/>
        <w:right w:val="none" w:sz="0" w:space="0" w:color="auto"/>
      </w:divBdr>
    </w:div>
    <w:div w:id="1905600615">
      <w:bodyDiv w:val="1"/>
      <w:marLeft w:val="0"/>
      <w:marRight w:val="0"/>
      <w:marTop w:val="0"/>
      <w:marBottom w:val="0"/>
      <w:divBdr>
        <w:top w:val="none" w:sz="0" w:space="0" w:color="auto"/>
        <w:left w:val="none" w:sz="0" w:space="0" w:color="auto"/>
        <w:bottom w:val="none" w:sz="0" w:space="0" w:color="auto"/>
        <w:right w:val="none" w:sz="0" w:space="0" w:color="auto"/>
      </w:divBdr>
    </w:div>
    <w:div w:id="1905601692">
      <w:bodyDiv w:val="1"/>
      <w:marLeft w:val="0"/>
      <w:marRight w:val="0"/>
      <w:marTop w:val="0"/>
      <w:marBottom w:val="0"/>
      <w:divBdr>
        <w:top w:val="none" w:sz="0" w:space="0" w:color="auto"/>
        <w:left w:val="none" w:sz="0" w:space="0" w:color="auto"/>
        <w:bottom w:val="none" w:sz="0" w:space="0" w:color="auto"/>
        <w:right w:val="none" w:sz="0" w:space="0" w:color="auto"/>
      </w:divBdr>
    </w:div>
    <w:div w:id="1905795250">
      <w:bodyDiv w:val="1"/>
      <w:marLeft w:val="0"/>
      <w:marRight w:val="0"/>
      <w:marTop w:val="0"/>
      <w:marBottom w:val="0"/>
      <w:divBdr>
        <w:top w:val="none" w:sz="0" w:space="0" w:color="auto"/>
        <w:left w:val="none" w:sz="0" w:space="0" w:color="auto"/>
        <w:bottom w:val="none" w:sz="0" w:space="0" w:color="auto"/>
        <w:right w:val="none" w:sz="0" w:space="0" w:color="auto"/>
      </w:divBdr>
    </w:div>
    <w:div w:id="1905947293">
      <w:bodyDiv w:val="1"/>
      <w:marLeft w:val="0"/>
      <w:marRight w:val="0"/>
      <w:marTop w:val="0"/>
      <w:marBottom w:val="0"/>
      <w:divBdr>
        <w:top w:val="none" w:sz="0" w:space="0" w:color="auto"/>
        <w:left w:val="none" w:sz="0" w:space="0" w:color="auto"/>
        <w:bottom w:val="none" w:sz="0" w:space="0" w:color="auto"/>
        <w:right w:val="none" w:sz="0" w:space="0" w:color="auto"/>
      </w:divBdr>
    </w:div>
    <w:div w:id="1905986767">
      <w:bodyDiv w:val="1"/>
      <w:marLeft w:val="0"/>
      <w:marRight w:val="0"/>
      <w:marTop w:val="0"/>
      <w:marBottom w:val="0"/>
      <w:divBdr>
        <w:top w:val="none" w:sz="0" w:space="0" w:color="auto"/>
        <w:left w:val="none" w:sz="0" w:space="0" w:color="auto"/>
        <w:bottom w:val="none" w:sz="0" w:space="0" w:color="auto"/>
        <w:right w:val="none" w:sz="0" w:space="0" w:color="auto"/>
      </w:divBdr>
    </w:div>
    <w:div w:id="1905993066">
      <w:bodyDiv w:val="1"/>
      <w:marLeft w:val="0"/>
      <w:marRight w:val="0"/>
      <w:marTop w:val="0"/>
      <w:marBottom w:val="0"/>
      <w:divBdr>
        <w:top w:val="none" w:sz="0" w:space="0" w:color="auto"/>
        <w:left w:val="none" w:sz="0" w:space="0" w:color="auto"/>
        <w:bottom w:val="none" w:sz="0" w:space="0" w:color="auto"/>
        <w:right w:val="none" w:sz="0" w:space="0" w:color="auto"/>
      </w:divBdr>
    </w:div>
    <w:div w:id="1906142851">
      <w:bodyDiv w:val="1"/>
      <w:marLeft w:val="0"/>
      <w:marRight w:val="0"/>
      <w:marTop w:val="0"/>
      <w:marBottom w:val="0"/>
      <w:divBdr>
        <w:top w:val="none" w:sz="0" w:space="0" w:color="auto"/>
        <w:left w:val="none" w:sz="0" w:space="0" w:color="auto"/>
        <w:bottom w:val="none" w:sz="0" w:space="0" w:color="auto"/>
        <w:right w:val="none" w:sz="0" w:space="0" w:color="auto"/>
      </w:divBdr>
    </w:div>
    <w:div w:id="1906377982">
      <w:bodyDiv w:val="1"/>
      <w:marLeft w:val="0"/>
      <w:marRight w:val="0"/>
      <w:marTop w:val="0"/>
      <w:marBottom w:val="0"/>
      <w:divBdr>
        <w:top w:val="none" w:sz="0" w:space="0" w:color="auto"/>
        <w:left w:val="none" w:sz="0" w:space="0" w:color="auto"/>
        <w:bottom w:val="none" w:sz="0" w:space="0" w:color="auto"/>
        <w:right w:val="none" w:sz="0" w:space="0" w:color="auto"/>
      </w:divBdr>
    </w:div>
    <w:div w:id="1906405913">
      <w:bodyDiv w:val="1"/>
      <w:marLeft w:val="0"/>
      <w:marRight w:val="0"/>
      <w:marTop w:val="0"/>
      <w:marBottom w:val="0"/>
      <w:divBdr>
        <w:top w:val="none" w:sz="0" w:space="0" w:color="auto"/>
        <w:left w:val="none" w:sz="0" w:space="0" w:color="auto"/>
        <w:bottom w:val="none" w:sz="0" w:space="0" w:color="auto"/>
        <w:right w:val="none" w:sz="0" w:space="0" w:color="auto"/>
      </w:divBdr>
    </w:div>
    <w:div w:id="1906605666">
      <w:bodyDiv w:val="1"/>
      <w:marLeft w:val="0"/>
      <w:marRight w:val="0"/>
      <w:marTop w:val="0"/>
      <w:marBottom w:val="0"/>
      <w:divBdr>
        <w:top w:val="none" w:sz="0" w:space="0" w:color="auto"/>
        <w:left w:val="none" w:sz="0" w:space="0" w:color="auto"/>
        <w:bottom w:val="none" w:sz="0" w:space="0" w:color="auto"/>
        <w:right w:val="none" w:sz="0" w:space="0" w:color="auto"/>
      </w:divBdr>
      <w:divsChild>
        <w:div w:id="548863">
          <w:marLeft w:val="480"/>
          <w:marRight w:val="0"/>
          <w:marTop w:val="0"/>
          <w:marBottom w:val="0"/>
          <w:divBdr>
            <w:top w:val="none" w:sz="0" w:space="0" w:color="auto"/>
            <w:left w:val="none" w:sz="0" w:space="0" w:color="auto"/>
            <w:bottom w:val="none" w:sz="0" w:space="0" w:color="auto"/>
            <w:right w:val="none" w:sz="0" w:space="0" w:color="auto"/>
          </w:divBdr>
        </w:div>
        <w:div w:id="47188942">
          <w:marLeft w:val="480"/>
          <w:marRight w:val="0"/>
          <w:marTop w:val="0"/>
          <w:marBottom w:val="0"/>
          <w:divBdr>
            <w:top w:val="none" w:sz="0" w:space="0" w:color="auto"/>
            <w:left w:val="none" w:sz="0" w:space="0" w:color="auto"/>
            <w:bottom w:val="none" w:sz="0" w:space="0" w:color="auto"/>
            <w:right w:val="none" w:sz="0" w:space="0" w:color="auto"/>
          </w:divBdr>
        </w:div>
        <w:div w:id="130679801">
          <w:marLeft w:val="480"/>
          <w:marRight w:val="0"/>
          <w:marTop w:val="0"/>
          <w:marBottom w:val="0"/>
          <w:divBdr>
            <w:top w:val="none" w:sz="0" w:space="0" w:color="auto"/>
            <w:left w:val="none" w:sz="0" w:space="0" w:color="auto"/>
            <w:bottom w:val="none" w:sz="0" w:space="0" w:color="auto"/>
            <w:right w:val="none" w:sz="0" w:space="0" w:color="auto"/>
          </w:divBdr>
        </w:div>
        <w:div w:id="308826961">
          <w:marLeft w:val="480"/>
          <w:marRight w:val="0"/>
          <w:marTop w:val="0"/>
          <w:marBottom w:val="0"/>
          <w:divBdr>
            <w:top w:val="none" w:sz="0" w:space="0" w:color="auto"/>
            <w:left w:val="none" w:sz="0" w:space="0" w:color="auto"/>
            <w:bottom w:val="none" w:sz="0" w:space="0" w:color="auto"/>
            <w:right w:val="none" w:sz="0" w:space="0" w:color="auto"/>
          </w:divBdr>
        </w:div>
        <w:div w:id="364256927">
          <w:marLeft w:val="480"/>
          <w:marRight w:val="0"/>
          <w:marTop w:val="0"/>
          <w:marBottom w:val="0"/>
          <w:divBdr>
            <w:top w:val="none" w:sz="0" w:space="0" w:color="auto"/>
            <w:left w:val="none" w:sz="0" w:space="0" w:color="auto"/>
            <w:bottom w:val="none" w:sz="0" w:space="0" w:color="auto"/>
            <w:right w:val="none" w:sz="0" w:space="0" w:color="auto"/>
          </w:divBdr>
        </w:div>
        <w:div w:id="429929481">
          <w:marLeft w:val="480"/>
          <w:marRight w:val="0"/>
          <w:marTop w:val="0"/>
          <w:marBottom w:val="0"/>
          <w:divBdr>
            <w:top w:val="none" w:sz="0" w:space="0" w:color="auto"/>
            <w:left w:val="none" w:sz="0" w:space="0" w:color="auto"/>
            <w:bottom w:val="none" w:sz="0" w:space="0" w:color="auto"/>
            <w:right w:val="none" w:sz="0" w:space="0" w:color="auto"/>
          </w:divBdr>
        </w:div>
        <w:div w:id="433980792">
          <w:marLeft w:val="480"/>
          <w:marRight w:val="0"/>
          <w:marTop w:val="0"/>
          <w:marBottom w:val="0"/>
          <w:divBdr>
            <w:top w:val="none" w:sz="0" w:space="0" w:color="auto"/>
            <w:left w:val="none" w:sz="0" w:space="0" w:color="auto"/>
            <w:bottom w:val="none" w:sz="0" w:space="0" w:color="auto"/>
            <w:right w:val="none" w:sz="0" w:space="0" w:color="auto"/>
          </w:divBdr>
        </w:div>
        <w:div w:id="514078562">
          <w:marLeft w:val="480"/>
          <w:marRight w:val="0"/>
          <w:marTop w:val="0"/>
          <w:marBottom w:val="0"/>
          <w:divBdr>
            <w:top w:val="none" w:sz="0" w:space="0" w:color="auto"/>
            <w:left w:val="none" w:sz="0" w:space="0" w:color="auto"/>
            <w:bottom w:val="none" w:sz="0" w:space="0" w:color="auto"/>
            <w:right w:val="none" w:sz="0" w:space="0" w:color="auto"/>
          </w:divBdr>
        </w:div>
        <w:div w:id="538860842">
          <w:marLeft w:val="480"/>
          <w:marRight w:val="0"/>
          <w:marTop w:val="0"/>
          <w:marBottom w:val="0"/>
          <w:divBdr>
            <w:top w:val="none" w:sz="0" w:space="0" w:color="auto"/>
            <w:left w:val="none" w:sz="0" w:space="0" w:color="auto"/>
            <w:bottom w:val="none" w:sz="0" w:space="0" w:color="auto"/>
            <w:right w:val="none" w:sz="0" w:space="0" w:color="auto"/>
          </w:divBdr>
        </w:div>
        <w:div w:id="600836501">
          <w:marLeft w:val="480"/>
          <w:marRight w:val="0"/>
          <w:marTop w:val="0"/>
          <w:marBottom w:val="0"/>
          <w:divBdr>
            <w:top w:val="none" w:sz="0" w:space="0" w:color="auto"/>
            <w:left w:val="none" w:sz="0" w:space="0" w:color="auto"/>
            <w:bottom w:val="none" w:sz="0" w:space="0" w:color="auto"/>
            <w:right w:val="none" w:sz="0" w:space="0" w:color="auto"/>
          </w:divBdr>
        </w:div>
        <w:div w:id="602612531">
          <w:marLeft w:val="480"/>
          <w:marRight w:val="0"/>
          <w:marTop w:val="0"/>
          <w:marBottom w:val="0"/>
          <w:divBdr>
            <w:top w:val="none" w:sz="0" w:space="0" w:color="auto"/>
            <w:left w:val="none" w:sz="0" w:space="0" w:color="auto"/>
            <w:bottom w:val="none" w:sz="0" w:space="0" w:color="auto"/>
            <w:right w:val="none" w:sz="0" w:space="0" w:color="auto"/>
          </w:divBdr>
        </w:div>
        <w:div w:id="614748415">
          <w:marLeft w:val="480"/>
          <w:marRight w:val="0"/>
          <w:marTop w:val="0"/>
          <w:marBottom w:val="0"/>
          <w:divBdr>
            <w:top w:val="none" w:sz="0" w:space="0" w:color="auto"/>
            <w:left w:val="none" w:sz="0" w:space="0" w:color="auto"/>
            <w:bottom w:val="none" w:sz="0" w:space="0" w:color="auto"/>
            <w:right w:val="none" w:sz="0" w:space="0" w:color="auto"/>
          </w:divBdr>
        </w:div>
        <w:div w:id="747925605">
          <w:marLeft w:val="480"/>
          <w:marRight w:val="0"/>
          <w:marTop w:val="0"/>
          <w:marBottom w:val="0"/>
          <w:divBdr>
            <w:top w:val="none" w:sz="0" w:space="0" w:color="auto"/>
            <w:left w:val="none" w:sz="0" w:space="0" w:color="auto"/>
            <w:bottom w:val="none" w:sz="0" w:space="0" w:color="auto"/>
            <w:right w:val="none" w:sz="0" w:space="0" w:color="auto"/>
          </w:divBdr>
        </w:div>
        <w:div w:id="770591756">
          <w:marLeft w:val="480"/>
          <w:marRight w:val="0"/>
          <w:marTop w:val="0"/>
          <w:marBottom w:val="0"/>
          <w:divBdr>
            <w:top w:val="none" w:sz="0" w:space="0" w:color="auto"/>
            <w:left w:val="none" w:sz="0" w:space="0" w:color="auto"/>
            <w:bottom w:val="none" w:sz="0" w:space="0" w:color="auto"/>
            <w:right w:val="none" w:sz="0" w:space="0" w:color="auto"/>
          </w:divBdr>
        </w:div>
        <w:div w:id="808283853">
          <w:marLeft w:val="480"/>
          <w:marRight w:val="0"/>
          <w:marTop w:val="0"/>
          <w:marBottom w:val="0"/>
          <w:divBdr>
            <w:top w:val="none" w:sz="0" w:space="0" w:color="auto"/>
            <w:left w:val="none" w:sz="0" w:space="0" w:color="auto"/>
            <w:bottom w:val="none" w:sz="0" w:space="0" w:color="auto"/>
            <w:right w:val="none" w:sz="0" w:space="0" w:color="auto"/>
          </w:divBdr>
        </w:div>
        <w:div w:id="832529070">
          <w:marLeft w:val="480"/>
          <w:marRight w:val="0"/>
          <w:marTop w:val="0"/>
          <w:marBottom w:val="0"/>
          <w:divBdr>
            <w:top w:val="none" w:sz="0" w:space="0" w:color="auto"/>
            <w:left w:val="none" w:sz="0" w:space="0" w:color="auto"/>
            <w:bottom w:val="none" w:sz="0" w:space="0" w:color="auto"/>
            <w:right w:val="none" w:sz="0" w:space="0" w:color="auto"/>
          </w:divBdr>
        </w:div>
        <w:div w:id="915168369">
          <w:marLeft w:val="480"/>
          <w:marRight w:val="0"/>
          <w:marTop w:val="0"/>
          <w:marBottom w:val="0"/>
          <w:divBdr>
            <w:top w:val="none" w:sz="0" w:space="0" w:color="auto"/>
            <w:left w:val="none" w:sz="0" w:space="0" w:color="auto"/>
            <w:bottom w:val="none" w:sz="0" w:space="0" w:color="auto"/>
            <w:right w:val="none" w:sz="0" w:space="0" w:color="auto"/>
          </w:divBdr>
        </w:div>
        <w:div w:id="936838392">
          <w:marLeft w:val="480"/>
          <w:marRight w:val="0"/>
          <w:marTop w:val="0"/>
          <w:marBottom w:val="0"/>
          <w:divBdr>
            <w:top w:val="none" w:sz="0" w:space="0" w:color="auto"/>
            <w:left w:val="none" w:sz="0" w:space="0" w:color="auto"/>
            <w:bottom w:val="none" w:sz="0" w:space="0" w:color="auto"/>
            <w:right w:val="none" w:sz="0" w:space="0" w:color="auto"/>
          </w:divBdr>
        </w:div>
        <w:div w:id="978195278">
          <w:marLeft w:val="480"/>
          <w:marRight w:val="0"/>
          <w:marTop w:val="0"/>
          <w:marBottom w:val="0"/>
          <w:divBdr>
            <w:top w:val="none" w:sz="0" w:space="0" w:color="auto"/>
            <w:left w:val="none" w:sz="0" w:space="0" w:color="auto"/>
            <w:bottom w:val="none" w:sz="0" w:space="0" w:color="auto"/>
            <w:right w:val="none" w:sz="0" w:space="0" w:color="auto"/>
          </w:divBdr>
        </w:div>
        <w:div w:id="996106821">
          <w:marLeft w:val="480"/>
          <w:marRight w:val="0"/>
          <w:marTop w:val="0"/>
          <w:marBottom w:val="0"/>
          <w:divBdr>
            <w:top w:val="none" w:sz="0" w:space="0" w:color="auto"/>
            <w:left w:val="none" w:sz="0" w:space="0" w:color="auto"/>
            <w:bottom w:val="none" w:sz="0" w:space="0" w:color="auto"/>
            <w:right w:val="none" w:sz="0" w:space="0" w:color="auto"/>
          </w:divBdr>
        </w:div>
        <w:div w:id="1001279206">
          <w:marLeft w:val="480"/>
          <w:marRight w:val="0"/>
          <w:marTop w:val="0"/>
          <w:marBottom w:val="0"/>
          <w:divBdr>
            <w:top w:val="none" w:sz="0" w:space="0" w:color="auto"/>
            <w:left w:val="none" w:sz="0" w:space="0" w:color="auto"/>
            <w:bottom w:val="none" w:sz="0" w:space="0" w:color="auto"/>
            <w:right w:val="none" w:sz="0" w:space="0" w:color="auto"/>
          </w:divBdr>
        </w:div>
        <w:div w:id="1009018957">
          <w:marLeft w:val="480"/>
          <w:marRight w:val="0"/>
          <w:marTop w:val="0"/>
          <w:marBottom w:val="0"/>
          <w:divBdr>
            <w:top w:val="none" w:sz="0" w:space="0" w:color="auto"/>
            <w:left w:val="none" w:sz="0" w:space="0" w:color="auto"/>
            <w:bottom w:val="none" w:sz="0" w:space="0" w:color="auto"/>
            <w:right w:val="none" w:sz="0" w:space="0" w:color="auto"/>
          </w:divBdr>
        </w:div>
        <w:div w:id="1011881716">
          <w:marLeft w:val="480"/>
          <w:marRight w:val="0"/>
          <w:marTop w:val="0"/>
          <w:marBottom w:val="0"/>
          <w:divBdr>
            <w:top w:val="none" w:sz="0" w:space="0" w:color="auto"/>
            <w:left w:val="none" w:sz="0" w:space="0" w:color="auto"/>
            <w:bottom w:val="none" w:sz="0" w:space="0" w:color="auto"/>
            <w:right w:val="none" w:sz="0" w:space="0" w:color="auto"/>
          </w:divBdr>
        </w:div>
        <w:div w:id="1016495998">
          <w:marLeft w:val="480"/>
          <w:marRight w:val="0"/>
          <w:marTop w:val="0"/>
          <w:marBottom w:val="0"/>
          <w:divBdr>
            <w:top w:val="none" w:sz="0" w:space="0" w:color="auto"/>
            <w:left w:val="none" w:sz="0" w:space="0" w:color="auto"/>
            <w:bottom w:val="none" w:sz="0" w:space="0" w:color="auto"/>
            <w:right w:val="none" w:sz="0" w:space="0" w:color="auto"/>
          </w:divBdr>
        </w:div>
        <w:div w:id="1027753735">
          <w:marLeft w:val="480"/>
          <w:marRight w:val="0"/>
          <w:marTop w:val="0"/>
          <w:marBottom w:val="0"/>
          <w:divBdr>
            <w:top w:val="none" w:sz="0" w:space="0" w:color="auto"/>
            <w:left w:val="none" w:sz="0" w:space="0" w:color="auto"/>
            <w:bottom w:val="none" w:sz="0" w:space="0" w:color="auto"/>
            <w:right w:val="none" w:sz="0" w:space="0" w:color="auto"/>
          </w:divBdr>
        </w:div>
        <w:div w:id="1138110030">
          <w:marLeft w:val="480"/>
          <w:marRight w:val="0"/>
          <w:marTop w:val="0"/>
          <w:marBottom w:val="0"/>
          <w:divBdr>
            <w:top w:val="none" w:sz="0" w:space="0" w:color="auto"/>
            <w:left w:val="none" w:sz="0" w:space="0" w:color="auto"/>
            <w:bottom w:val="none" w:sz="0" w:space="0" w:color="auto"/>
            <w:right w:val="none" w:sz="0" w:space="0" w:color="auto"/>
          </w:divBdr>
        </w:div>
        <w:div w:id="1143355297">
          <w:marLeft w:val="480"/>
          <w:marRight w:val="0"/>
          <w:marTop w:val="0"/>
          <w:marBottom w:val="0"/>
          <w:divBdr>
            <w:top w:val="none" w:sz="0" w:space="0" w:color="auto"/>
            <w:left w:val="none" w:sz="0" w:space="0" w:color="auto"/>
            <w:bottom w:val="none" w:sz="0" w:space="0" w:color="auto"/>
            <w:right w:val="none" w:sz="0" w:space="0" w:color="auto"/>
          </w:divBdr>
        </w:div>
        <w:div w:id="1150756032">
          <w:marLeft w:val="480"/>
          <w:marRight w:val="0"/>
          <w:marTop w:val="0"/>
          <w:marBottom w:val="0"/>
          <w:divBdr>
            <w:top w:val="none" w:sz="0" w:space="0" w:color="auto"/>
            <w:left w:val="none" w:sz="0" w:space="0" w:color="auto"/>
            <w:bottom w:val="none" w:sz="0" w:space="0" w:color="auto"/>
            <w:right w:val="none" w:sz="0" w:space="0" w:color="auto"/>
          </w:divBdr>
        </w:div>
        <w:div w:id="1164198492">
          <w:marLeft w:val="480"/>
          <w:marRight w:val="0"/>
          <w:marTop w:val="0"/>
          <w:marBottom w:val="0"/>
          <w:divBdr>
            <w:top w:val="none" w:sz="0" w:space="0" w:color="auto"/>
            <w:left w:val="none" w:sz="0" w:space="0" w:color="auto"/>
            <w:bottom w:val="none" w:sz="0" w:space="0" w:color="auto"/>
            <w:right w:val="none" w:sz="0" w:space="0" w:color="auto"/>
          </w:divBdr>
        </w:div>
        <w:div w:id="1178348231">
          <w:marLeft w:val="480"/>
          <w:marRight w:val="0"/>
          <w:marTop w:val="0"/>
          <w:marBottom w:val="0"/>
          <w:divBdr>
            <w:top w:val="none" w:sz="0" w:space="0" w:color="auto"/>
            <w:left w:val="none" w:sz="0" w:space="0" w:color="auto"/>
            <w:bottom w:val="none" w:sz="0" w:space="0" w:color="auto"/>
            <w:right w:val="none" w:sz="0" w:space="0" w:color="auto"/>
          </w:divBdr>
        </w:div>
        <w:div w:id="1187259015">
          <w:marLeft w:val="480"/>
          <w:marRight w:val="0"/>
          <w:marTop w:val="0"/>
          <w:marBottom w:val="0"/>
          <w:divBdr>
            <w:top w:val="none" w:sz="0" w:space="0" w:color="auto"/>
            <w:left w:val="none" w:sz="0" w:space="0" w:color="auto"/>
            <w:bottom w:val="none" w:sz="0" w:space="0" w:color="auto"/>
            <w:right w:val="none" w:sz="0" w:space="0" w:color="auto"/>
          </w:divBdr>
        </w:div>
        <w:div w:id="1234005361">
          <w:marLeft w:val="480"/>
          <w:marRight w:val="0"/>
          <w:marTop w:val="0"/>
          <w:marBottom w:val="0"/>
          <w:divBdr>
            <w:top w:val="none" w:sz="0" w:space="0" w:color="auto"/>
            <w:left w:val="none" w:sz="0" w:space="0" w:color="auto"/>
            <w:bottom w:val="none" w:sz="0" w:space="0" w:color="auto"/>
            <w:right w:val="none" w:sz="0" w:space="0" w:color="auto"/>
          </w:divBdr>
        </w:div>
        <w:div w:id="1275553997">
          <w:marLeft w:val="480"/>
          <w:marRight w:val="0"/>
          <w:marTop w:val="0"/>
          <w:marBottom w:val="0"/>
          <w:divBdr>
            <w:top w:val="none" w:sz="0" w:space="0" w:color="auto"/>
            <w:left w:val="none" w:sz="0" w:space="0" w:color="auto"/>
            <w:bottom w:val="none" w:sz="0" w:space="0" w:color="auto"/>
            <w:right w:val="none" w:sz="0" w:space="0" w:color="auto"/>
          </w:divBdr>
        </w:div>
        <w:div w:id="1374305149">
          <w:marLeft w:val="480"/>
          <w:marRight w:val="0"/>
          <w:marTop w:val="0"/>
          <w:marBottom w:val="0"/>
          <w:divBdr>
            <w:top w:val="none" w:sz="0" w:space="0" w:color="auto"/>
            <w:left w:val="none" w:sz="0" w:space="0" w:color="auto"/>
            <w:bottom w:val="none" w:sz="0" w:space="0" w:color="auto"/>
            <w:right w:val="none" w:sz="0" w:space="0" w:color="auto"/>
          </w:divBdr>
        </w:div>
        <w:div w:id="1401371684">
          <w:marLeft w:val="480"/>
          <w:marRight w:val="0"/>
          <w:marTop w:val="0"/>
          <w:marBottom w:val="0"/>
          <w:divBdr>
            <w:top w:val="none" w:sz="0" w:space="0" w:color="auto"/>
            <w:left w:val="none" w:sz="0" w:space="0" w:color="auto"/>
            <w:bottom w:val="none" w:sz="0" w:space="0" w:color="auto"/>
            <w:right w:val="none" w:sz="0" w:space="0" w:color="auto"/>
          </w:divBdr>
        </w:div>
        <w:div w:id="1406030804">
          <w:marLeft w:val="480"/>
          <w:marRight w:val="0"/>
          <w:marTop w:val="0"/>
          <w:marBottom w:val="0"/>
          <w:divBdr>
            <w:top w:val="none" w:sz="0" w:space="0" w:color="auto"/>
            <w:left w:val="none" w:sz="0" w:space="0" w:color="auto"/>
            <w:bottom w:val="none" w:sz="0" w:space="0" w:color="auto"/>
            <w:right w:val="none" w:sz="0" w:space="0" w:color="auto"/>
          </w:divBdr>
        </w:div>
        <w:div w:id="1454906530">
          <w:marLeft w:val="480"/>
          <w:marRight w:val="0"/>
          <w:marTop w:val="0"/>
          <w:marBottom w:val="0"/>
          <w:divBdr>
            <w:top w:val="none" w:sz="0" w:space="0" w:color="auto"/>
            <w:left w:val="none" w:sz="0" w:space="0" w:color="auto"/>
            <w:bottom w:val="none" w:sz="0" w:space="0" w:color="auto"/>
            <w:right w:val="none" w:sz="0" w:space="0" w:color="auto"/>
          </w:divBdr>
        </w:div>
        <w:div w:id="1606302573">
          <w:marLeft w:val="480"/>
          <w:marRight w:val="0"/>
          <w:marTop w:val="0"/>
          <w:marBottom w:val="0"/>
          <w:divBdr>
            <w:top w:val="none" w:sz="0" w:space="0" w:color="auto"/>
            <w:left w:val="none" w:sz="0" w:space="0" w:color="auto"/>
            <w:bottom w:val="none" w:sz="0" w:space="0" w:color="auto"/>
            <w:right w:val="none" w:sz="0" w:space="0" w:color="auto"/>
          </w:divBdr>
        </w:div>
        <w:div w:id="1703819834">
          <w:marLeft w:val="480"/>
          <w:marRight w:val="0"/>
          <w:marTop w:val="0"/>
          <w:marBottom w:val="0"/>
          <w:divBdr>
            <w:top w:val="none" w:sz="0" w:space="0" w:color="auto"/>
            <w:left w:val="none" w:sz="0" w:space="0" w:color="auto"/>
            <w:bottom w:val="none" w:sz="0" w:space="0" w:color="auto"/>
            <w:right w:val="none" w:sz="0" w:space="0" w:color="auto"/>
          </w:divBdr>
        </w:div>
        <w:div w:id="1721173891">
          <w:marLeft w:val="480"/>
          <w:marRight w:val="0"/>
          <w:marTop w:val="0"/>
          <w:marBottom w:val="0"/>
          <w:divBdr>
            <w:top w:val="none" w:sz="0" w:space="0" w:color="auto"/>
            <w:left w:val="none" w:sz="0" w:space="0" w:color="auto"/>
            <w:bottom w:val="none" w:sz="0" w:space="0" w:color="auto"/>
            <w:right w:val="none" w:sz="0" w:space="0" w:color="auto"/>
          </w:divBdr>
        </w:div>
        <w:div w:id="1721441623">
          <w:marLeft w:val="480"/>
          <w:marRight w:val="0"/>
          <w:marTop w:val="0"/>
          <w:marBottom w:val="0"/>
          <w:divBdr>
            <w:top w:val="none" w:sz="0" w:space="0" w:color="auto"/>
            <w:left w:val="none" w:sz="0" w:space="0" w:color="auto"/>
            <w:bottom w:val="none" w:sz="0" w:space="0" w:color="auto"/>
            <w:right w:val="none" w:sz="0" w:space="0" w:color="auto"/>
          </w:divBdr>
        </w:div>
        <w:div w:id="1726488360">
          <w:marLeft w:val="480"/>
          <w:marRight w:val="0"/>
          <w:marTop w:val="0"/>
          <w:marBottom w:val="0"/>
          <w:divBdr>
            <w:top w:val="none" w:sz="0" w:space="0" w:color="auto"/>
            <w:left w:val="none" w:sz="0" w:space="0" w:color="auto"/>
            <w:bottom w:val="none" w:sz="0" w:space="0" w:color="auto"/>
            <w:right w:val="none" w:sz="0" w:space="0" w:color="auto"/>
          </w:divBdr>
        </w:div>
        <w:div w:id="1767269822">
          <w:marLeft w:val="480"/>
          <w:marRight w:val="0"/>
          <w:marTop w:val="0"/>
          <w:marBottom w:val="0"/>
          <w:divBdr>
            <w:top w:val="none" w:sz="0" w:space="0" w:color="auto"/>
            <w:left w:val="none" w:sz="0" w:space="0" w:color="auto"/>
            <w:bottom w:val="none" w:sz="0" w:space="0" w:color="auto"/>
            <w:right w:val="none" w:sz="0" w:space="0" w:color="auto"/>
          </w:divBdr>
        </w:div>
        <w:div w:id="1811288160">
          <w:marLeft w:val="480"/>
          <w:marRight w:val="0"/>
          <w:marTop w:val="0"/>
          <w:marBottom w:val="0"/>
          <w:divBdr>
            <w:top w:val="none" w:sz="0" w:space="0" w:color="auto"/>
            <w:left w:val="none" w:sz="0" w:space="0" w:color="auto"/>
            <w:bottom w:val="none" w:sz="0" w:space="0" w:color="auto"/>
            <w:right w:val="none" w:sz="0" w:space="0" w:color="auto"/>
          </w:divBdr>
        </w:div>
        <w:div w:id="1821270560">
          <w:marLeft w:val="480"/>
          <w:marRight w:val="0"/>
          <w:marTop w:val="0"/>
          <w:marBottom w:val="0"/>
          <w:divBdr>
            <w:top w:val="none" w:sz="0" w:space="0" w:color="auto"/>
            <w:left w:val="none" w:sz="0" w:space="0" w:color="auto"/>
            <w:bottom w:val="none" w:sz="0" w:space="0" w:color="auto"/>
            <w:right w:val="none" w:sz="0" w:space="0" w:color="auto"/>
          </w:divBdr>
        </w:div>
        <w:div w:id="1902129519">
          <w:marLeft w:val="480"/>
          <w:marRight w:val="0"/>
          <w:marTop w:val="0"/>
          <w:marBottom w:val="0"/>
          <w:divBdr>
            <w:top w:val="none" w:sz="0" w:space="0" w:color="auto"/>
            <w:left w:val="none" w:sz="0" w:space="0" w:color="auto"/>
            <w:bottom w:val="none" w:sz="0" w:space="0" w:color="auto"/>
            <w:right w:val="none" w:sz="0" w:space="0" w:color="auto"/>
          </w:divBdr>
        </w:div>
        <w:div w:id="1903984625">
          <w:marLeft w:val="480"/>
          <w:marRight w:val="0"/>
          <w:marTop w:val="0"/>
          <w:marBottom w:val="0"/>
          <w:divBdr>
            <w:top w:val="none" w:sz="0" w:space="0" w:color="auto"/>
            <w:left w:val="none" w:sz="0" w:space="0" w:color="auto"/>
            <w:bottom w:val="none" w:sz="0" w:space="0" w:color="auto"/>
            <w:right w:val="none" w:sz="0" w:space="0" w:color="auto"/>
          </w:divBdr>
        </w:div>
        <w:div w:id="1917352690">
          <w:marLeft w:val="480"/>
          <w:marRight w:val="0"/>
          <w:marTop w:val="0"/>
          <w:marBottom w:val="0"/>
          <w:divBdr>
            <w:top w:val="none" w:sz="0" w:space="0" w:color="auto"/>
            <w:left w:val="none" w:sz="0" w:space="0" w:color="auto"/>
            <w:bottom w:val="none" w:sz="0" w:space="0" w:color="auto"/>
            <w:right w:val="none" w:sz="0" w:space="0" w:color="auto"/>
          </w:divBdr>
        </w:div>
        <w:div w:id="1934051118">
          <w:marLeft w:val="480"/>
          <w:marRight w:val="0"/>
          <w:marTop w:val="0"/>
          <w:marBottom w:val="0"/>
          <w:divBdr>
            <w:top w:val="none" w:sz="0" w:space="0" w:color="auto"/>
            <w:left w:val="none" w:sz="0" w:space="0" w:color="auto"/>
            <w:bottom w:val="none" w:sz="0" w:space="0" w:color="auto"/>
            <w:right w:val="none" w:sz="0" w:space="0" w:color="auto"/>
          </w:divBdr>
        </w:div>
      </w:divsChild>
    </w:div>
    <w:div w:id="1906790786">
      <w:bodyDiv w:val="1"/>
      <w:marLeft w:val="0"/>
      <w:marRight w:val="0"/>
      <w:marTop w:val="0"/>
      <w:marBottom w:val="0"/>
      <w:divBdr>
        <w:top w:val="none" w:sz="0" w:space="0" w:color="auto"/>
        <w:left w:val="none" w:sz="0" w:space="0" w:color="auto"/>
        <w:bottom w:val="none" w:sz="0" w:space="0" w:color="auto"/>
        <w:right w:val="none" w:sz="0" w:space="0" w:color="auto"/>
      </w:divBdr>
    </w:div>
    <w:div w:id="1906839242">
      <w:bodyDiv w:val="1"/>
      <w:marLeft w:val="0"/>
      <w:marRight w:val="0"/>
      <w:marTop w:val="0"/>
      <w:marBottom w:val="0"/>
      <w:divBdr>
        <w:top w:val="none" w:sz="0" w:space="0" w:color="auto"/>
        <w:left w:val="none" w:sz="0" w:space="0" w:color="auto"/>
        <w:bottom w:val="none" w:sz="0" w:space="0" w:color="auto"/>
        <w:right w:val="none" w:sz="0" w:space="0" w:color="auto"/>
      </w:divBdr>
    </w:div>
    <w:div w:id="1907178693">
      <w:bodyDiv w:val="1"/>
      <w:marLeft w:val="0"/>
      <w:marRight w:val="0"/>
      <w:marTop w:val="0"/>
      <w:marBottom w:val="0"/>
      <w:divBdr>
        <w:top w:val="none" w:sz="0" w:space="0" w:color="auto"/>
        <w:left w:val="none" w:sz="0" w:space="0" w:color="auto"/>
        <w:bottom w:val="none" w:sz="0" w:space="0" w:color="auto"/>
        <w:right w:val="none" w:sz="0" w:space="0" w:color="auto"/>
      </w:divBdr>
    </w:div>
    <w:div w:id="1907644657">
      <w:bodyDiv w:val="1"/>
      <w:marLeft w:val="0"/>
      <w:marRight w:val="0"/>
      <w:marTop w:val="0"/>
      <w:marBottom w:val="0"/>
      <w:divBdr>
        <w:top w:val="none" w:sz="0" w:space="0" w:color="auto"/>
        <w:left w:val="none" w:sz="0" w:space="0" w:color="auto"/>
        <w:bottom w:val="none" w:sz="0" w:space="0" w:color="auto"/>
        <w:right w:val="none" w:sz="0" w:space="0" w:color="auto"/>
      </w:divBdr>
    </w:div>
    <w:div w:id="1908027258">
      <w:bodyDiv w:val="1"/>
      <w:marLeft w:val="0"/>
      <w:marRight w:val="0"/>
      <w:marTop w:val="0"/>
      <w:marBottom w:val="0"/>
      <w:divBdr>
        <w:top w:val="none" w:sz="0" w:space="0" w:color="auto"/>
        <w:left w:val="none" w:sz="0" w:space="0" w:color="auto"/>
        <w:bottom w:val="none" w:sz="0" w:space="0" w:color="auto"/>
        <w:right w:val="none" w:sz="0" w:space="0" w:color="auto"/>
      </w:divBdr>
    </w:div>
    <w:div w:id="1908034112">
      <w:bodyDiv w:val="1"/>
      <w:marLeft w:val="0"/>
      <w:marRight w:val="0"/>
      <w:marTop w:val="0"/>
      <w:marBottom w:val="0"/>
      <w:divBdr>
        <w:top w:val="none" w:sz="0" w:space="0" w:color="auto"/>
        <w:left w:val="none" w:sz="0" w:space="0" w:color="auto"/>
        <w:bottom w:val="none" w:sz="0" w:space="0" w:color="auto"/>
        <w:right w:val="none" w:sz="0" w:space="0" w:color="auto"/>
      </w:divBdr>
      <w:divsChild>
        <w:div w:id="590422">
          <w:marLeft w:val="0"/>
          <w:marRight w:val="0"/>
          <w:marTop w:val="0"/>
          <w:marBottom w:val="0"/>
          <w:divBdr>
            <w:top w:val="none" w:sz="0" w:space="0" w:color="auto"/>
            <w:left w:val="none" w:sz="0" w:space="0" w:color="auto"/>
            <w:bottom w:val="none" w:sz="0" w:space="0" w:color="auto"/>
            <w:right w:val="none" w:sz="0" w:space="0" w:color="auto"/>
          </w:divBdr>
        </w:div>
        <w:div w:id="15811306">
          <w:marLeft w:val="0"/>
          <w:marRight w:val="0"/>
          <w:marTop w:val="0"/>
          <w:marBottom w:val="0"/>
          <w:divBdr>
            <w:top w:val="none" w:sz="0" w:space="0" w:color="auto"/>
            <w:left w:val="none" w:sz="0" w:space="0" w:color="auto"/>
            <w:bottom w:val="none" w:sz="0" w:space="0" w:color="auto"/>
            <w:right w:val="none" w:sz="0" w:space="0" w:color="auto"/>
          </w:divBdr>
        </w:div>
        <w:div w:id="16777666">
          <w:marLeft w:val="0"/>
          <w:marRight w:val="0"/>
          <w:marTop w:val="0"/>
          <w:marBottom w:val="0"/>
          <w:divBdr>
            <w:top w:val="none" w:sz="0" w:space="0" w:color="auto"/>
            <w:left w:val="none" w:sz="0" w:space="0" w:color="auto"/>
            <w:bottom w:val="none" w:sz="0" w:space="0" w:color="auto"/>
            <w:right w:val="none" w:sz="0" w:space="0" w:color="auto"/>
          </w:divBdr>
        </w:div>
        <w:div w:id="21907351">
          <w:marLeft w:val="0"/>
          <w:marRight w:val="0"/>
          <w:marTop w:val="0"/>
          <w:marBottom w:val="0"/>
          <w:divBdr>
            <w:top w:val="none" w:sz="0" w:space="0" w:color="auto"/>
            <w:left w:val="none" w:sz="0" w:space="0" w:color="auto"/>
            <w:bottom w:val="none" w:sz="0" w:space="0" w:color="auto"/>
            <w:right w:val="none" w:sz="0" w:space="0" w:color="auto"/>
          </w:divBdr>
        </w:div>
        <w:div w:id="40252986">
          <w:marLeft w:val="0"/>
          <w:marRight w:val="0"/>
          <w:marTop w:val="0"/>
          <w:marBottom w:val="0"/>
          <w:divBdr>
            <w:top w:val="none" w:sz="0" w:space="0" w:color="auto"/>
            <w:left w:val="none" w:sz="0" w:space="0" w:color="auto"/>
            <w:bottom w:val="none" w:sz="0" w:space="0" w:color="auto"/>
            <w:right w:val="none" w:sz="0" w:space="0" w:color="auto"/>
          </w:divBdr>
        </w:div>
        <w:div w:id="67508664">
          <w:marLeft w:val="0"/>
          <w:marRight w:val="0"/>
          <w:marTop w:val="0"/>
          <w:marBottom w:val="0"/>
          <w:divBdr>
            <w:top w:val="none" w:sz="0" w:space="0" w:color="auto"/>
            <w:left w:val="none" w:sz="0" w:space="0" w:color="auto"/>
            <w:bottom w:val="none" w:sz="0" w:space="0" w:color="auto"/>
            <w:right w:val="none" w:sz="0" w:space="0" w:color="auto"/>
          </w:divBdr>
        </w:div>
        <w:div w:id="69426613">
          <w:marLeft w:val="0"/>
          <w:marRight w:val="0"/>
          <w:marTop w:val="0"/>
          <w:marBottom w:val="0"/>
          <w:divBdr>
            <w:top w:val="none" w:sz="0" w:space="0" w:color="auto"/>
            <w:left w:val="none" w:sz="0" w:space="0" w:color="auto"/>
            <w:bottom w:val="none" w:sz="0" w:space="0" w:color="auto"/>
            <w:right w:val="none" w:sz="0" w:space="0" w:color="auto"/>
          </w:divBdr>
        </w:div>
        <w:div w:id="95180725">
          <w:marLeft w:val="0"/>
          <w:marRight w:val="0"/>
          <w:marTop w:val="0"/>
          <w:marBottom w:val="0"/>
          <w:divBdr>
            <w:top w:val="none" w:sz="0" w:space="0" w:color="auto"/>
            <w:left w:val="none" w:sz="0" w:space="0" w:color="auto"/>
            <w:bottom w:val="none" w:sz="0" w:space="0" w:color="auto"/>
            <w:right w:val="none" w:sz="0" w:space="0" w:color="auto"/>
          </w:divBdr>
        </w:div>
        <w:div w:id="138227372">
          <w:marLeft w:val="0"/>
          <w:marRight w:val="0"/>
          <w:marTop w:val="0"/>
          <w:marBottom w:val="0"/>
          <w:divBdr>
            <w:top w:val="none" w:sz="0" w:space="0" w:color="auto"/>
            <w:left w:val="none" w:sz="0" w:space="0" w:color="auto"/>
            <w:bottom w:val="none" w:sz="0" w:space="0" w:color="auto"/>
            <w:right w:val="none" w:sz="0" w:space="0" w:color="auto"/>
          </w:divBdr>
        </w:div>
        <w:div w:id="139464415">
          <w:marLeft w:val="0"/>
          <w:marRight w:val="0"/>
          <w:marTop w:val="0"/>
          <w:marBottom w:val="0"/>
          <w:divBdr>
            <w:top w:val="none" w:sz="0" w:space="0" w:color="auto"/>
            <w:left w:val="none" w:sz="0" w:space="0" w:color="auto"/>
            <w:bottom w:val="none" w:sz="0" w:space="0" w:color="auto"/>
            <w:right w:val="none" w:sz="0" w:space="0" w:color="auto"/>
          </w:divBdr>
        </w:div>
        <w:div w:id="191115779">
          <w:marLeft w:val="0"/>
          <w:marRight w:val="0"/>
          <w:marTop w:val="0"/>
          <w:marBottom w:val="0"/>
          <w:divBdr>
            <w:top w:val="none" w:sz="0" w:space="0" w:color="auto"/>
            <w:left w:val="none" w:sz="0" w:space="0" w:color="auto"/>
            <w:bottom w:val="none" w:sz="0" w:space="0" w:color="auto"/>
            <w:right w:val="none" w:sz="0" w:space="0" w:color="auto"/>
          </w:divBdr>
        </w:div>
        <w:div w:id="201140121">
          <w:marLeft w:val="0"/>
          <w:marRight w:val="0"/>
          <w:marTop w:val="0"/>
          <w:marBottom w:val="0"/>
          <w:divBdr>
            <w:top w:val="none" w:sz="0" w:space="0" w:color="auto"/>
            <w:left w:val="none" w:sz="0" w:space="0" w:color="auto"/>
            <w:bottom w:val="none" w:sz="0" w:space="0" w:color="auto"/>
            <w:right w:val="none" w:sz="0" w:space="0" w:color="auto"/>
          </w:divBdr>
        </w:div>
        <w:div w:id="207184696">
          <w:marLeft w:val="0"/>
          <w:marRight w:val="0"/>
          <w:marTop w:val="0"/>
          <w:marBottom w:val="0"/>
          <w:divBdr>
            <w:top w:val="none" w:sz="0" w:space="0" w:color="auto"/>
            <w:left w:val="none" w:sz="0" w:space="0" w:color="auto"/>
            <w:bottom w:val="none" w:sz="0" w:space="0" w:color="auto"/>
            <w:right w:val="none" w:sz="0" w:space="0" w:color="auto"/>
          </w:divBdr>
        </w:div>
        <w:div w:id="263731570">
          <w:marLeft w:val="0"/>
          <w:marRight w:val="0"/>
          <w:marTop w:val="0"/>
          <w:marBottom w:val="0"/>
          <w:divBdr>
            <w:top w:val="none" w:sz="0" w:space="0" w:color="auto"/>
            <w:left w:val="none" w:sz="0" w:space="0" w:color="auto"/>
            <w:bottom w:val="none" w:sz="0" w:space="0" w:color="auto"/>
            <w:right w:val="none" w:sz="0" w:space="0" w:color="auto"/>
          </w:divBdr>
        </w:div>
        <w:div w:id="284430125">
          <w:marLeft w:val="0"/>
          <w:marRight w:val="0"/>
          <w:marTop w:val="0"/>
          <w:marBottom w:val="0"/>
          <w:divBdr>
            <w:top w:val="none" w:sz="0" w:space="0" w:color="auto"/>
            <w:left w:val="none" w:sz="0" w:space="0" w:color="auto"/>
            <w:bottom w:val="none" w:sz="0" w:space="0" w:color="auto"/>
            <w:right w:val="none" w:sz="0" w:space="0" w:color="auto"/>
          </w:divBdr>
        </w:div>
        <w:div w:id="305863597">
          <w:marLeft w:val="0"/>
          <w:marRight w:val="0"/>
          <w:marTop w:val="0"/>
          <w:marBottom w:val="0"/>
          <w:divBdr>
            <w:top w:val="none" w:sz="0" w:space="0" w:color="auto"/>
            <w:left w:val="none" w:sz="0" w:space="0" w:color="auto"/>
            <w:bottom w:val="none" w:sz="0" w:space="0" w:color="auto"/>
            <w:right w:val="none" w:sz="0" w:space="0" w:color="auto"/>
          </w:divBdr>
        </w:div>
        <w:div w:id="347371738">
          <w:marLeft w:val="0"/>
          <w:marRight w:val="0"/>
          <w:marTop w:val="0"/>
          <w:marBottom w:val="0"/>
          <w:divBdr>
            <w:top w:val="none" w:sz="0" w:space="0" w:color="auto"/>
            <w:left w:val="none" w:sz="0" w:space="0" w:color="auto"/>
            <w:bottom w:val="none" w:sz="0" w:space="0" w:color="auto"/>
            <w:right w:val="none" w:sz="0" w:space="0" w:color="auto"/>
          </w:divBdr>
        </w:div>
        <w:div w:id="352345523">
          <w:marLeft w:val="0"/>
          <w:marRight w:val="0"/>
          <w:marTop w:val="0"/>
          <w:marBottom w:val="0"/>
          <w:divBdr>
            <w:top w:val="none" w:sz="0" w:space="0" w:color="auto"/>
            <w:left w:val="none" w:sz="0" w:space="0" w:color="auto"/>
            <w:bottom w:val="none" w:sz="0" w:space="0" w:color="auto"/>
            <w:right w:val="none" w:sz="0" w:space="0" w:color="auto"/>
          </w:divBdr>
        </w:div>
        <w:div w:id="386035395">
          <w:marLeft w:val="0"/>
          <w:marRight w:val="0"/>
          <w:marTop w:val="0"/>
          <w:marBottom w:val="0"/>
          <w:divBdr>
            <w:top w:val="none" w:sz="0" w:space="0" w:color="auto"/>
            <w:left w:val="none" w:sz="0" w:space="0" w:color="auto"/>
            <w:bottom w:val="none" w:sz="0" w:space="0" w:color="auto"/>
            <w:right w:val="none" w:sz="0" w:space="0" w:color="auto"/>
          </w:divBdr>
        </w:div>
        <w:div w:id="390616452">
          <w:marLeft w:val="0"/>
          <w:marRight w:val="0"/>
          <w:marTop w:val="0"/>
          <w:marBottom w:val="0"/>
          <w:divBdr>
            <w:top w:val="none" w:sz="0" w:space="0" w:color="auto"/>
            <w:left w:val="none" w:sz="0" w:space="0" w:color="auto"/>
            <w:bottom w:val="none" w:sz="0" w:space="0" w:color="auto"/>
            <w:right w:val="none" w:sz="0" w:space="0" w:color="auto"/>
          </w:divBdr>
        </w:div>
        <w:div w:id="399793281">
          <w:marLeft w:val="0"/>
          <w:marRight w:val="0"/>
          <w:marTop w:val="0"/>
          <w:marBottom w:val="0"/>
          <w:divBdr>
            <w:top w:val="none" w:sz="0" w:space="0" w:color="auto"/>
            <w:left w:val="none" w:sz="0" w:space="0" w:color="auto"/>
            <w:bottom w:val="none" w:sz="0" w:space="0" w:color="auto"/>
            <w:right w:val="none" w:sz="0" w:space="0" w:color="auto"/>
          </w:divBdr>
        </w:div>
        <w:div w:id="453255580">
          <w:marLeft w:val="0"/>
          <w:marRight w:val="0"/>
          <w:marTop w:val="0"/>
          <w:marBottom w:val="0"/>
          <w:divBdr>
            <w:top w:val="none" w:sz="0" w:space="0" w:color="auto"/>
            <w:left w:val="none" w:sz="0" w:space="0" w:color="auto"/>
            <w:bottom w:val="none" w:sz="0" w:space="0" w:color="auto"/>
            <w:right w:val="none" w:sz="0" w:space="0" w:color="auto"/>
          </w:divBdr>
        </w:div>
        <w:div w:id="480387143">
          <w:marLeft w:val="0"/>
          <w:marRight w:val="0"/>
          <w:marTop w:val="0"/>
          <w:marBottom w:val="0"/>
          <w:divBdr>
            <w:top w:val="none" w:sz="0" w:space="0" w:color="auto"/>
            <w:left w:val="none" w:sz="0" w:space="0" w:color="auto"/>
            <w:bottom w:val="none" w:sz="0" w:space="0" w:color="auto"/>
            <w:right w:val="none" w:sz="0" w:space="0" w:color="auto"/>
          </w:divBdr>
        </w:div>
        <w:div w:id="480580912">
          <w:marLeft w:val="0"/>
          <w:marRight w:val="0"/>
          <w:marTop w:val="0"/>
          <w:marBottom w:val="0"/>
          <w:divBdr>
            <w:top w:val="none" w:sz="0" w:space="0" w:color="auto"/>
            <w:left w:val="none" w:sz="0" w:space="0" w:color="auto"/>
            <w:bottom w:val="none" w:sz="0" w:space="0" w:color="auto"/>
            <w:right w:val="none" w:sz="0" w:space="0" w:color="auto"/>
          </w:divBdr>
        </w:div>
        <w:div w:id="495341102">
          <w:marLeft w:val="0"/>
          <w:marRight w:val="0"/>
          <w:marTop w:val="0"/>
          <w:marBottom w:val="0"/>
          <w:divBdr>
            <w:top w:val="none" w:sz="0" w:space="0" w:color="auto"/>
            <w:left w:val="none" w:sz="0" w:space="0" w:color="auto"/>
            <w:bottom w:val="none" w:sz="0" w:space="0" w:color="auto"/>
            <w:right w:val="none" w:sz="0" w:space="0" w:color="auto"/>
          </w:divBdr>
        </w:div>
        <w:div w:id="516231917">
          <w:marLeft w:val="0"/>
          <w:marRight w:val="0"/>
          <w:marTop w:val="0"/>
          <w:marBottom w:val="0"/>
          <w:divBdr>
            <w:top w:val="none" w:sz="0" w:space="0" w:color="auto"/>
            <w:left w:val="none" w:sz="0" w:space="0" w:color="auto"/>
            <w:bottom w:val="none" w:sz="0" w:space="0" w:color="auto"/>
            <w:right w:val="none" w:sz="0" w:space="0" w:color="auto"/>
          </w:divBdr>
        </w:div>
        <w:div w:id="520627887">
          <w:marLeft w:val="0"/>
          <w:marRight w:val="0"/>
          <w:marTop w:val="0"/>
          <w:marBottom w:val="0"/>
          <w:divBdr>
            <w:top w:val="none" w:sz="0" w:space="0" w:color="auto"/>
            <w:left w:val="none" w:sz="0" w:space="0" w:color="auto"/>
            <w:bottom w:val="none" w:sz="0" w:space="0" w:color="auto"/>
            <w:right w:val="none" w:sz="0" w:space="0" w:color="auto"/>
          </w:divBdr>
        </w:div>
        <w:div w:id="526648585">
          <w:marLeft w:val="0"/>
          <w:marRight w:val="0"/>
          <w:marTop w:val="0"/>
          <w:marBottom w:val="0"/>
          <w:divBdr>
            <w:top w:val="none" w:sz="0" w:space="0" w:color="auto"/>
            <w:left w:val="none" w:sz="0" w:space="0" w:color="auto"/>
            <w:bottom w:val="none" w:sz="0" w:space="0" w:color="auto"/>
            <w:right w:val="none" w:sz="0" w:space="0" w:color="auto"/>
          </w:divBdr>
        </w:div>
        <w:div w:id="533884709">
          <w:marLeft w:val="0"/>
          <w:marRight w:val="0"/>
          <w:marTop w:val="0"/>
          <w:marBottom w:val="0"/>
          <w:divBdr>
            <w:top w:val="none" w:sz="0" w:space="0" w:color="auto"/>
            <w:left w:val="none" w:sz="0" w:space="0" w:color="auto"/>
            <w:bottom w:val="none" w:sz="0" w:space="0" w:color="auto"/>
            <w:right w:val="none" w:sz="0" w:space="0" w:color="auto"/>
          </w:divBdr>
        </w:div>
        <w:div w:id="548806836">
          <w:marLeft w:val="0"/>
          <w:marRight w:val="0"/>
          <w:marTop w:val="0"/>
          <w:marBottom w:val="0"/>
          <w:divBdr>
            <w:top w:val="none" w:sz="0" w:space="0" w:color="auto"/>
            <w:left w:val="none" w:sz="0" w:space="0" w:color="auto"/>
            <w:bottom w:val="none" w:sz="0" w:space="0" w:color="auto"/>
            <w:right w:val="none" w:sz="0" w:space="0" w:color="auto"/>
          </w:divBdr>
        </w:div>
        <w:div w:id="565340148">
          <w:marLeft w:val="0"/>
          <w:marRight w:val="0"/>
          <w:marTop w:val="0"/>
          <w:marBottom w:val="0"/>
          <w:divBdr>
            <w:top w:val="none" w:sz="0" w:space="0" w:color="auto"/>
            <w:left w:val="none" w:sz="0" w:space="0" w:color="auto"/>
            <w:bottom w:val="none" w:sz="0" w:space="0" w:color="auto"/>
            <w:right w:val="none" w:sz="0" w:space="0" w:color="auto"/>
          </w:divBdr>
        </w:div>
        <w:div w:id="581185566">
          <w:marLeft w:val="0"/>
          <w:marRight w:val="0"/>
          <w:marTop w:val="0"/>
          <w:marBottom w:val="0"/>
          <w:divBdr>
            <w:top w:val="none" w:sz="0" w:space="0" w:color="auto"/>
            <w:left w:val="none" w:sz="0" w:space="0" w:color="auto"/>
            <w:bottom w:val="none" w:sz="0" w:space="0" w:color="auto"/>
            <w:right w:val="none" w:sz="0" w:space="0" w:color="auto"/>
          </w:divBdr>
        </w:div>
        <w:div w:id="598760114">
          <w:marLeft w:val="0"/>
          <w:marRight w:val="0"/>
          <w:marTop w:val="0"/>
          <w:marBottom w:val="0"/>
          <w:divBdr>
            <w:top w:val="none" w:sz="0" w:space="0" w:color="auto"/>
            <w:left w:val="none" w:sz="0" w:space="0" w:color="auto"/>
            <w:bottom w:val="none" w:sz="0" w:space="0" w:color="auto"/>
            <w:right w:val="none" w:sz="0" w:space="0" w:color="auto"/>
          </w:divBdr>
        </w:div>
        <w:div w:id="635571946">
          <w:marLeft w:val="0"/>
          <w:marRight w:val="0"/>
          <w:marTop w:val="0"/>
          <w:marBottom w:val="0"/>
          <w:divBdr>
            <w:top w:val="none" w:sz="0" w:space="0" w:color="auto"/>
            <w:left w:val="none" w:sz="0" w:space="0" w:color="auto"/>
            <w:bottom w:val="none" w:sz="0" w:space="0" w:color="auto"/>
            <w:right w:val="none" w:sz="0" w:space="0" w:color="auto"/>
          </w:divBdr>
        </w:div>
        <w:div w:id="640117668">
          <w:marLeft w:val="0"/>
          <w:marRight w:val="0"/>
          <w:marTop w:val="0"/>
          <w:marBottom w:val="0"/>
          <w:divBdr>
            <w:top w:val="none" w:sz="0" w:space="0" w:color="auto"/>
            <w:left w:val="none" w:sz="0" w:space="0" w:color="auto"/>
            <w:bottom w:val="none" w:sz="0" w:space="0" w:color="auto"/>
            <w:right w:val="none" w:sz="0" w:space="0" w:color="auto"/>
          </w:divBdr>
        </w:div>
        <w:div w:id="642396022">
          <w:marLeft w:val="0"/>
          <w:marRight w:val="0"/>
          <w:marTop w:val="0"/>
          <w:marBottom w:val="0"/>
          <w:divBdr>
            <w:top w:val="none" w:sz="0" w:space="0" w:color="auto"/>
            <w:left w:val="none" w:sz="0" w:space="0" w:color="auto"/>
            <w:bottom w:val="none" w:sz="0" w:space="0" w:color="auto"/>
            <w:right w:val="none" w:sz="0" w:space="0" w:color="auto"/>
          </w:divBdr>
        </w:div>
        <w:div w:id="657615686">
          <w:marLeft w:val="0"/>
          <w:marRight w:val="0"/>
          <w:marTop w:val="0"/>
          <w:marBottom w:val="0"/>
          <w:divBdr>
            <w:top w:val="none" w:sz="0" w:space="0" w:color="auto"/>
            <w:left w:val="none" w:sz="0" w:space="0" w:color="auto"/>
            <w:bottom w:val="none" w:sz="0" w:space="0" w:color="auto"/>
            <w:right w:val="none" w:sz="0" w:space="0" w:color="auto"/>
          </w:divBdr>
        </w:div>
        <w:div w:id="661008597">
          <w:marLeft w:val="0"/>
          <w:marRight w:val="0"/>
          <w:marTop w:val="0"/>
          <w:marBottom w:val="0"/>
          <w:divBdr>
            <w:top w:val="none" w:sz="0" w:space="0" w:color="auto"/>
            <w:left w:val="none" w:sz="0" w:space="0" w:color="auto"/>
            <w:bottom w:val="none" w:sz="0" w:space="0" w:color="auto"/>
            <w:right w:val="none" w:sz="0" w:space="0" w:color="auto"/>
          </w:divBdr>
        </w:div>
        <w:div w:id="718241290">
          <w:marLeft w:val="0"/>
          <w:marRight w:val="0"/>
          <w:marTop w:val="0"/>
          <w:marBottom w:val="0"/>
          <w:divBdr>
            <w:top w:val="none" w:sz="0" w:space="0" w:color="auto"/>
            <w:left w:val="none" w:sz="0" w:space="0" w:color="auto"/>
            <w:bottom w:val="none" w:sz="0" w:space="0" w:color="auto"/>
            <w:right w:val="none" w:sz="0" w:space="0" w:color="auto"/>
          </w:divBdr>
        </w:div>
        <w:div w:id="745108811">
          <w:marLeft w:val="0"/>
          <w:marRight w:val="0"/>
          <w:marTop w:val="0"/>
          <w:marBottom w:val="0"/>
          <w:divBdr>
            <w:top w:val="none" w:sz="0" w:space="0" w:color="auto"/>
            <w:left w:val="none" w:sz="0" w:space="0" w:color="auto"/>
            <w:bottom w:val="none" w:sz="0" w:space="0" w:color="auto"/>
            <w:right w:val="none" w:sz="0" w:space="0" w:color="auto"/>
          </w:divBdr>
        </w:div>
        <w:div w:id="760106157">
          <w:marLeft w:val="0"/>
          <w:marRight w:val="0"/>
          <w:marTop w:val="0"/>
          <w:marBottom w:val="0"/>
          <w:divBdr>
            <w:top w:val="none" w:sz="0" w:space="0" w:color="auto"/>
            <w:left w:val="none" w:sz="0" w:space="0" w:color="auto"/>
            <w:bottom w:val="none" w:sz="0" w:space="0" w:color="auto"/>
            <w:right w:val="none" w:sz="0" w:space="0" w:color="auto"/>
          </w:divBdr>
        </w:div>
        <w:div w:id="784271437">
          <w:marLeft w:val="0"/>
          <w:marRight w:val="0"/>
          <w:marTop w:val="0"/>
          <w:marBottom w:val="0"/>
          <w:divBdr>
            <w:top w:val="none" w:sz="0" w:space="0" w:color="auto"/>
            <w:left w:val="none" w:sz="0" w:space="0" w:color="auto"/>
            <w:bottom w:val="none" w:sz="0" w:space="0" w:color="auto"/>
            <w:right w:val="none" w:sz="0" w:space="0" w:color="auto"/>
          </w:divBdr>
        </w:div>
        <w:div w:id="788165620">
          <w:marLeft w:val="0"/>
          <w:marRight w:val="0"/>
          <w:marTop w:val="0"/>
          <w:marBottom w:val="0"/>
          <w:divBdr>
            <w:top w:val="none" w:sz="0" w:space="0" w:color="auto"/>
            <w:left w:val="none" w:sz="0" w:space="0" w:color="auto"/>
            <w:bottom w:val="none" w:sz="0" w:space="0" w:color="auto"/>
            <w:right w:val="none" w:sz="0" w:space="0" w:color="auto"/>
          </w:divBdr>
        </w:div>
        <w:div w:id="790634231">
          <w:marLeft w:val="0"/>
          <w:marRight w:val="0"/>
          <w:marTop w:val="0"/>
          <w:marBottom w:val="0"/>
          <w:divBdr>
            <w:top w:val="none" w:sz="0" w:space="0" w:color="auto"/>
            <w:left w:val="none" w:sz="0" w:space="0" w:color="auto"/>
            <w:bottom w:val="none" w:sz="0" w:space="0" w:color="auto"/>
            <w:right w:val="none" w:sz="0" w:space="0" w:color="auto"/>
          </w:divBdr>
        </w:div>
        <w:div w:id="800804155">
          <w:marLeft w:val="0"/>
          <w:marRight w:val="0"/>
          <w:marTop w:val="0"/>
          <w:marBottom w:val="0"/>
          <w:divBdr>
            <w:top w:val="none" w:sz="0" w:space="0" w:color="auto"/>
            <w:left w:val="none" w:sz="0" w:space="0" w:color="auto"/>
            <w:bottom w:val="none" w:sz="0" w:space="0" w:color="auto"/>
            <w:right w:val="none" w:sz="0" w:space="0" w:color="auto"/>
          </w:divBdr>
        </w:div>
        <w:div w:id="824248531">
          <w:marLeft w:val="0"/>
          <w:marRight w:val="0"/>
          <w:marTop w:val="0"/>
          <w:marBottom w:val="0"/>
          <w:divBdr>
            <w:top w:val="none" w:sz="0" w:space="0" w:color="auto"/>
            <w:left w:val="none" w:sz="0" w:space="0" w:color="auto"/>
            <w:bottom w:val="none" w:sz="0" w:space="0" w:color="auto"/>
            <w:right w:val="none" w:sz="0" w:space="0" w:color="auto"/>
          </w:divBdr>
        </w:div>
        <w:div w:id="829367740">
          <w:marLeft w:val="0"/>
          <w:marRight w:val="0"/>
          <w:marTop w:val="0"/>
          <w:marBottom w:val="0"/>
          <w:divBdr>
            <w:top w:val="none" w:sz="0" w:space="0" w:color="auto"/>
            <w:left w:val="none" w:sz="0" w:space="0" w:color="auto"/>
            <w:bottom w:val="none" w:sz="0" w:space="0" w:color="auto"/>
            <w:right w:val="none" w:sz="0" w:space="0" w:color="auto"/>
          </w:divBdr>
        </w:div>
        <w:div w:id="920482774">
          <w:marLeft w:val="0"/>
          <w:marRight w:val="0"/>
          <w:marTop w:val="0"/>
          <w:marBottom w:val="0"/>
          <w:divBdr>
            <w:top w:val="none" w:sz="0" w:space="0" w:color="auto"/>
            <w:left w:val="none" w:sz="0" w:space="0" w:color="auto"/>
            <w:bottom w:val="none" w:sz="0" w:space="0" w:color="auto"/>
            <w:right w:val="none" w:sz="0" w:space="0" w:color="auto"/>
          </w:divBdr>
        </w:div>
        <w:div w:id="968247024">
          <w:marLeft w:val="0"/>
          <w:marRight w:val="0"/>
          <w:marTop w:val="0"/>
          <w:marBottom w:val="0"/>
          <w:divBdr>
            <w:top w:val="none" w:sz="0" w:space="0" w:color="auto"/>
            <w:left w:val="none" w:sz="0" w:space="0" w:color="auto"/>
            <w:bottom w:val="none" w:sz="0" w:space="0" w:color="auto"/>
            <w:right w:val="none" w:sz="0" w:space="0" w:color="auto"/>
          </w:divBdr>
        </w:div>
        <w:div w:id="976497410">
          <w:marLeft w:val="0"/>
          <w:marRight w:val="0"/>
          <w:marTop w:val="0"/>
          <w:marBottom w:val="0"/>
          <w:divBdr>
            <w:top w:val="none" w:sz="0" w:space="0" w:color="auto"/>
            <w:left w:val="none" w:sz="0" w:space="0" w:color="auto"/>
            <w:bottom w:val="none" w:sz="0" w:space="0" w:color="auto"/>
            <w:right w:val="none" w:sz="0" w:space="0" w:color="auto"/>
          </w:divBdr>
        </w:div>
        <w:div w:id="1002590506">
          <w:marLeft w:val="0"/>
          <w:marRight w:val="0"/>
          <w:marTop w:val="0"/>
          <w:marBottom w:val="0"/>
          <w:divBdr>
            <w:top w:val="none" w:sz="0" w:space="0" w:color="auto"/>
            <w:left w:val="none" w:sz="0" w:space="0" w:color="auto"/>
            <w:bottom w:val="none" w:sz="0" w:space="0" w:color="auto"/>
            <w:right w:val="none" w:sz="0" w:space="0" w:color="auto"/>
          </w:divBdr>
        </w:div>
        <w:div w:id="1025322763">
          <w:marLeft w:val="0"/>
          <w:marRight w:val="0"/>
          <w:marTop w:val="0"/>
          <w:marBottom w:val="0"/>
          <w:divBdr>
            <w:top w:val="none" w:sz="0" w:space="0" w:color="auto"/>
            <w:left w:val="none" w:sz="0" w:space="0" w:color="auto"/>
            <w:bottom w:val="none" w:sz="0" w:space="0" w:color="auto"/>
            <w:right w:val="none" w:sz="0" w:space="0" w:color="auto"/>
          </w:divBdr>
        </w:div>
        <w:div w:id="1061442698">
          <w:marLeft w:val="0"/>
          <w:marRight w:val="0"/>
          <w:marTop w:val="0"/>
          <w:marBottom w:val="0"/>
          <w:divBdr>
            <w:top w:val="none" w:sz="0" w:space="0" w:color="auto"/>
            <w:left w:val="none" w:sz="0" w:space="0" w:color="auto"/>
            <w:bottom w:val="none" w:sz="0" w:space="0" w:color="auto"/>
            <w:right w:val="none" w:sz="0" w:space="0" w:color="auto"/>
          </w:divBdr>
        </w:div>
        <w:div w:id="1076898219">
          <w:marLeft w:val="0"/>
          <w:marRight w:val="0"/>
          <w:marTop w:val="0"/>
          <w:marBottom w:val="0"/>
          <w:divBdr>
            <w:top w:val="none" w:sz="0" w:space="0" w:color="auto"/>
            <w:left w:val="none" w:sz="0" w:space="0" w:color="auto"/>
            <w:bottom w:val="none" w:sz="0" w:space="0" w:color="auto"/>
            <w:right w:val="none" w:sz="0" w:space="0" w:color="auto"/>
          </w:divBdr>
        </w:div>
        <w:div w:id="1103376333">
          <w:marLeft w:val="0"/>
          <w:marRight w:val="0"/>
          <w:marTop w:val="0"/>
          <w:marBottom w:val="0"/>
          <w:divBdr>
            <w:top w:val="none" w:sz="0" w:space="0" w:color="auto"/>
            <w:left w:val="none" w:sz="0" w:space="0" w:color="auto"/>
            <w:bottom w:val="none" w:sz="0" w:space="0" w:color="auto"/>
            <w:right w:val="none" w:sz="0" w:space="0" w:color="auto"/>
          </w:divBdr>
        </w:div>
        <w:div w:id="1120418742">
          <w:marLeft w:val="0"/>
          <w:marRight w:val="0"/>
          <w:marTop w:val="0"/>
          <w:marBottom w:val="0"/>
          <w:divBdr>
            <w:top w:val="none" w:sz="0" w:space="0" w:color="auto"/>
            <w:left w:val="none" w:sz="0" w:space="0" w:color="auto"/>
            <w:bottom w:val="none" w:sz="0" w:space="0" w:color="auto"/>
            <w:right w:val="none" w:sz="0" w:space="0" w:color="auto"/>
          </w:divBdr>
        </w:div>
        <w:div w:id="1122772688">
          <w:marLeft w:val="0"/>
          <w:marRight w:val="0"/>
          <w:marTop w:val="0"/>
          <w:marBottom w:val="0"/>
          <w:divBdr>
            <w:top w:val="none" w:sz="0" w:space="0" w:color="auto"/>
            <w:left w:val="none" w:sz="0" w:space="0" w:color="auto"/>
            <w:bottom w:val="none" w:sz="0" w:space="0" w:color="auto"/>
            <w:right w:val="none" w:sz="0" w:space="0" w:color="auto"/>
          </w:divBdr>
        </w:div>
        <w:div w:id="1145120802">
          <w:marLeft w:val="0"/>
          <w:marRight w:val="0"/>
          <w:marTop w:val="0"/>
          <w:marBottom w:val="0"/>
          <w:divBdr>
            <w:top w:val="none" w:sz="0" w:space="0" w:color="auto"/>
            <w:left w:val="none" w:sz="0" w:space="0" w:color="auto"/>
            <w:bottom w:val="none" w:sz="0" w:space="0" w:color="auto"/>
            <w:right w:val="none" w:sz="0" w:space="0" w:color="auto"/>
          </w:divBdr>
        </w:div>
        <w:div w:id="1161628212">
          <w:marLeft w:val="0"/>
          <w:marRight w:val="0"/>
          <w:marTop w:val="0"/>
          <w:marBottom w:val="0"/>
          <w:divBdr>
            <w:top w:val="none" w:sz="0" w:space="0" w:color="auto"/>
            <w:left w:val="none" w:sz="0" w:space="0" w:color="auto"/>
            <w:bottom w:val="none" w:sz="0" w:space="0" w:color="auto"/>
            <w:right w:val="none" w:sz="0" w:space="0" w:color="auto"/>
          </w:divBdr>
        </w:div>
        <w:div w:id="1166048197">
          <w:marLeft w:val="0"/>
          <w:marRight w:val="0"/>
          <w:marTop w:val="0"/>
          <w:marBottom w:val="0"/>
          <w:divBdr>
            <w:top w:val="none" w:sz="0" w:space="0" w:color="auto"/>
            <w:left w:val="none" w:sz="0" w:space="0" w:color="auto"/>
            <w:bottom w:val="none" w:sz="0" w:space="0" w:color="auto"/>
            <w:right w:val="none" w:sz="0" w:space="0" w:color="auto"/>
          </w:divBdr>
        </w:div>
        <w:div w:id="1172910571">
          <w:marLeft w:val="0"/>
          <w:marRight w:val="0"/>
          <w:marTop w:val="0"/>
          <w:marBottom w:val="0"/>
          <w:divBdr>
            <w:top w:val="none" w:sz="0" w:space="0" w:color="auto"/>
            <w:left w:val="none" w:sz="0" w:space="0" w:color="auto"/>
            <w:bottom w:val="none" w:sz="0" w:space="0" w:color="auto"/>
            <w:right w:val="none" w:sz="0" w:space="0" w:color="auto"/>
          </w:divBdr>
        </w:div>
        <w:div w:id="1177236935">
          <w:marLeft w:val="0"/>
          <w:marRight w:val="0"/>
          <w:marTop w:val="0"/>
          <w:marBottom w:val="0"/>
          <w:divBdr>
            <w:top w:val="none" w:sz="0" w:space="0" w:color="auto"/>
            <w:left w:val="none" w:sz="0" w:space="0" w:color="auto"/>
            <w:bottom w:val="none" w:sz="0" w:space="0" w:color="auto"/>
            <w:right w:val="none" w:sz="0" w:space="0" w:color="auto"/>
          </w:divBdr>
        </w:div>
        <w:div w:id="1225919501">
          <w:marLeft w:val="0"/>
          <w:marRight w:val="0"/>
          <w:marTop w:val="0"/>
          <w:marBottom w:val="0"/>
          <w:divBdr>
            <w:top w:val="none" w:sz="0" w:space="0" w:color="auto"/>
            <w:left w:val="none" w:sz="0" w:space="0" w:color="auto"/>
            <w:bottom w:val="none" w:sz="0" w:space="0" w:color="auto"/>
            <w:right w:val="none" w:sz="0" w:space="0" w:color="auto"/>
          </w:divBdr>
        </w:div>
        <w:div w:id="1260142607">
          <w:marLeft w:val="0"/>
          <w:marRight w:val="0"/>
          <w:marTop w:val="0"/>
          <w:marBottom w:val="0"/>
          <w:divBdr>
            <w:top w:val="none" w:sz="0" w:space="0" w:color="auto"/>
            <w:left w:val="none" w:sz="0" w:space="0" w:color="auto"/>
            <w:bottom w:val="none" w:sz="0" w:space="0" w:color="auto"/>
            <w:right w:val="none" w:sz="0" w:space="0" w:color="auto"/>
          </w:divBdr>
        </w:div>
        <w:div w:id="1321352231">
          <w:marLeft w:val="0"/>
          <w:marRight w:val="0"/>
          <w:marTop w:val="0"/>
          <w:marBottom w:val="0"/>
          <w:divBdr>
            <w:top w:val="none" w:sz="0" w:space="0" w:color="auto"/>
            <w:left w:val="none" w:sz="0" w:space="0" w:color="auto"/>
            <w:bottom w:val="none" w:sz="0" w:space="0" w:color="auto"/>
            <w:right w:val="none" w:sz="0" w:space="0" w:color="auto"/>
          </w:divBdr>
        </w:div>
        <w:div w:id="1356224631">
          <w:marLeft w:val="0"/>
          <w:marRight w:val="0"/>
          <w:marTop w:val="0"/>
          <w:marBottom w:val="0"/>
          <w:divBdr>
            <w:top w:val="none" w:sz="0" w:space="0" w:color="auto"/>
            <w:left w:val="none" w:sz="0" w:space="0" w:color="auto"/>
            <w:bottom w:val="none" w:sz="0" w:space="0" w:color="auto"/>
            <w:right w:val="none" w:sz="0" w:space="0" w:color="auto"/>
          </w:divBdr>
        </w:div>
        <w:div w:id="1359698324">
          <w:marLeft w:val="0"/>
          <w:marRight w:val="0"/>
          <w:marTop w:val="0"/>
          <w:marBottom w:val="0"/>
          <w:divBdr>
            <w:top w:val="none" w:sz="0" w:space="0" w:color="auto"/>
            <w:left w:val="none" w:sz="0" w:space="0" w:color="auto"/>
            <w:bottom w:val="none" w:sz="0" w:space="0" w:color="auto"/>
            <w:right w:val="none" w:sz="0" w:space="0" w:color="auto"/>
          </w:divBdr>
        </w:div>
        <w:div w:id="1420249594">
          <w:marLeft w:val="0"/>
          <w:marRight w:val="0"/>
          <w:marTop w:val="0"/>
          <w:marBottom w:val="0"/>
          <w:divBdr>
            <w:top w:val="none" w:sz="0" w:space="0" w:color="auto"/>
            <w:left w:val="none" w:sz="0" w:space="0" w:color="auto"/>
            <w:bottom w:val="none" w:sz="0" w:space="0" w:color="auto"/>
            <w:right w:val="none" w:sz="0" w:space="0" w:color="auto"/>
          </w:divBdr>
        </w:div>
        <w:div w:id="1427192643">
          <w:marLeft w:val="0"/>
          <w:marRight w:val="0"/>
          <w:marTop w:val="0"/>
          <w:marBottom w:val="0"/>
          <w:divBdr>
            <w:top w:val="none" w:sz="0" w:space="0" w:color="auto"/>
            <w:left w:val="none" w:sz="0" w:space="0" w:color="auto"/>
            <w:bottom w:val="none" w:sz="0" w:space="0" w:color="auto"/>
            <w:right w:val="none" w:sz="0" w:space="0" w:color="auto"/>
          </w:divBdr>
        </w:div>
        <w:div w:id="1452439728">
          <w:marLeft w:val="0"/>
          <w:marRight w:val="0"/>
          <w:marTop w:val="0"/>
          <w:marBottom w:val="0"/>
          <w:divBdr>
            <w:top w:val="none" w:sz="0" w:space="0" w:color="auto"/>
            <w:left w:val="none" w:sz="0" w:space="0" w:color="auto"/>
            <w:bottom w:val="none" w:sz="0" w:space="0" w:color="auto"/>
            <w:right w:val="none" w:sz="0" w:space="0" w:color="auto"/>
          </w:divBdr>
        </w:div>
        <w:div w:id="1465075595">
          <w:marLeft w:val="0"/>
          <w:marRight w:val="0"/>
          <w:marTop w:val="0"/>
          <w:marBottom w:val="0"/>
          <w:divBdr>
            <w:top w:val="none" w:sz="0" w:space="0" w:color="auto"/>
            <w:left w:val="none" w:sz="0" w:space="0" w:color="auto"/>
            <w:bottom w:val="none" w:sz="0" w:space="0" w:color="auto"/>
            <w:right w:val="none" w:sz="0" w:space="0" w:color="auto"/>
          </w:divBdr>
        </w:div>
        <w:div w:id="1485580557">
          <w:marLeft w:val="0"/>
          <w:marRight w:val="0"/>
          <w:marTop w:val="0"/>
          <w:marBottom w:val="0"/>
          <w:divBdr>
            <w:top w:val="none" w:sz="0" w:space="0" w:color="auto"/>
            <w:left w:val="none" w:sz="0" w:space="0" w:color="auto"/>
            <w:bottom w:val="none" w:sz="0" w:space="0" w:color="auto"/>
            <w:right w:val="none" w:sz="0" w:space="0" w:color="auto"/>
          </w:divBdr>
        </w:div>
        <w:div w:id="1513639356">
          <w:marLeft w:val="0"/>
          <w:marRight w:val="0"/>
          <w:marTop w:val="0"/>
          <w:marBottom w:val="0"/>
          <w:divBdr>
            <w:top w:val="none" w:sz="0" w:space="0" w:color="auto"/>
            <w:left w:val="none" w:sz="0" w:space="0" w:color="auto"/>
            <w:bottom w:val="none" w:sz="0" w:space="0" w:color="auto"/>
            <w:right w:val="none" w:sz="0" w:space="0" w:color="auto"/>
          </w:divBdr>
        </w:div>
        <w:div w:id="1537741699">
          <w:marLeft w:val="0"/>
          <w:marRight w:val="0"/>
          <w:marTop w:val="0"/>
          <w:marBottom w:val="0"/>
          <w:divBdr>
            <w:top w:val="none" w:sz="0" w:space="0" w:color="auto"/>
            <w:left w:val="none" w:sz="0" w:space="0" w:color="auto"/>
            <w:bottom w:val="none" w:sz="0" w:space="0" w:color="auto"/>
            <w:right w:val="none" w:sz="0" w:space="0" w:color="auto"/>
          </w:divBdr>
        </w:div>
        <w:div w:id="1544293866">
          <w:marLeft w:val="0"/>
          <w:marRight w:val="0"/>
          <w:marTop w:val="0"/>
          <w:marBottom w:val="0"/>
          <w:divBdr>
            <w:top w:val="none" w:sz="0" w:space="0" w:color="auto"/>
            <w:left w:val="none" w:sz="0" w:space="0" w:color="auto"/>
            <w:bottom w:val="none" w:sz="0" w:space="0" w:color="auto"/>
            <w:right w:val="none" w:sz="0" w:space="0" w:color="auto"/>
          </w:divBdr>
        </w:div>
        <w:div w:id="1556115166">
          <w:marLeft w:val="0"/>
          <w:marRight w:val="0"/>
          <w:marTop w:val="0"/>
          <w:marBottom w:val="0"/>
          <w:divBdr>
            <w:top w:val="none" w:sz="0" w:space="0" w:color="auto"/>
            <w:left w:val="none" w:sz="0" w:space="0" w:color="auto"/>
            <w:bottom w:val="none" w:sz="0" w:space="0" w:color="auto"/>
            <w:right w:val="none" w:sz="0" w:space="0" w:color="auto"/>
          </w:divBdr>
        </w:div>
        <w:div w:id="1556307779">
          <w:marLeft w:val="0"/>
          <w:marRight w:val="0"/>
          <w:marTop w:val="0"/>
          <w:marBottom w:val="0"/>
          <w:divBdr>
            <w:top w:val="none" w:sz="0" w:space="0" w:color="auto"/>
            <w:left w:val="none" w:sz="0" w:space="0" w:color="auto"/>
            <w:bottom w:val="none" w:sz="0" w:space="0" w:color="auto"/>
            <w:right w:val="none" w:sz="0" w:space="0" w:color="auto"/>
          </w:divBdr>
        </w:div>
        <w:div w:id="1634024149">
          <w:marLeft w:val="0"/>
          <w:marRight w:val="0"/>
          <w:marTop w:val="0"/>
          <w:marBottom w:val="0"/>
          <w:divBdr>
            <w:top w:val="none" w:sz="0" w:space="0" w:color="auto"/>
            <w:left w:val="none" w:sz="0" w:space="0" w:color="auto"/>
            <w:bottom w:val="none" w:sz="0" w:space="0" w:color="auto"/>
            <w:right w:val="none" w:sz="0" w:space="0" w:color="auto"/>
          </w:divBdr>
        </w:div>
        <w:div w:id="1645546651">
          <w:marLeft w:val="0"/>
          <w:marRight w:val="0"/>
          <w:marTop w:val="0"/>
          <w:marBottom w:val="0"/>
          <w:divBdr>
            <w:top w:val="none" w:sz="0" w:space="0" w:color="auto"/>
            <w:left w:val="none" w:sz="0" w:space="0" w:color="auto"/>
            <w:bottom w:val="none" w:sz="0" w:space="0" w:color="auto"/>
            <w:right w:val="none" w:sz="0" w:space="0" w:color="auto"/>
          </w:divBdr>
        </w:div>
        <w:div w:id="1683630643">
          <w:marLeft w:val="0"/>
          <w:marRight w:val="0"/>
          <w:marTop w:val="0"/>
          <w:marBottom w:val="0"/>
          <w:divBdr>
            <w:top w:val="none" w:sz="0" w:space="0" w:color="auto"/>
            <w:left w:val="none" w:sz="0" w:space="0" w:color="auto"/>
            <w:bottom w:val="none" w:sz="0" w:space="0" w:color="auto"/>
            <w:right w:val="none" w:sz="0" w:space="0" w:color="auto"/>
          </w:divBdr>
        </w:div>
        <w:div w:id="1762212368">
          <w:marLeft w:val="0"/>
          <w:marRight w:val="0"/>
          <w:marTop w:val="0"/>
          <w:marBottom w:val="0"/>
          <w:divBdr>
            <w:top w:val="none" w:sz="0" w:space="0" w:color="auto"/>
            <w:left w:val="none" w:sz="0" w:space="0" w:color="auto"/>
            <w:bottom w:val="none" w:sz="0" w:space="0" w:color="auto"/>
            <w:right w:val="none" w:sz="0" w:space="0" w:color="auto"/>
          </w:divBdr>
        </w:div>
        <w:div w:id="1786845557">
          <w:marLeft w:val="0"/>
          <w:marRight w:val="0"/>
          <w:marTop w:val="0"/>
          <w:marBottom w:val="0"/>
          <w:divBdr>
            <w:top w:val="none" w:sz="0" w:space="0" w:color="auto"/>
            <w:left w:val="none" w:sz="0" w:space="0" w:color="auto"/>
            <w:bottom w:val="none" w:sz="0" w:space="0" w:color="auto"/>
            <w:right w:val="none" w:sz="0" w:space="0" w:color="auto"/>
          </w:divBdr>
        </w:div>
        <w:div w:id="1793743168">
          <w:marLeft w:val="0"/>
          <w:marRight w:val="0"/>
          <w:marTop w:val="0"/>
          <w:marBottom w:val="0"/>
          <w:divBdr>
            <w:top w:val="none" w:sz="0" w:space="0" w:color="auto"/>
            <w:left w:val="none" w:sz="0" w:space="0" w:color="auto"/>
            <w:bottom w:val="none" w:sz="0" w:space="0" w:color="auto"/>
            <w:right w:val="none" w:sz="0" w:space="0" w:color="auto"/>
          </w:divBdr>
        </w:div>
        <w:div w:id="1800878296">
          <w:marLeft w:val="0"/>
          <w:marRight w:val="0"/>
          <w:marTop w:val="0"/>
          <w:marBottom w:val="0"/>
          <w:divBdr>
            <w:top w:val="none" w:sz="0" w:space="0" w:color="auto"/>
            <w:left w:val="none" w:sz="0" w:space="0" w:color="auto"/>
            <w:bottom w:val="none" w:sz="0" w:space="0" w:color="auto"/>
            <w:right w:val="none" w:sz="0" w:space="0" w:color="auto"/>
          </w:divBdr>
        </w:div>
        <w:div w:id="1803157896">
          <w:marLeft w:val="0"/>
          <w:marRight w:val="0"/>
          <w:marTop w:val="0"/>
          <w:marBottom w:val="0"/>
          <w:divBdr>
            <w:top w:val="none" w:sz="0" w:space="0" w:color="auto"/>
            <w:left w:val="none" w:sz="0" w:space="0" w:color="auto"/>
            <w:bottom w:val="none" w:sz="0" w:space="0" w:color="auto"/>
            <w:right w:val="none" w:sz="0" w:space="0" w:color="auto"/>
          </w:divBdr>
        </w:div>
        <w:div w:id="1817333372">
          <w:marLeft w:val="0"/>
          <w:marRight w:val="0"/>
          <w:marTop w:val="0"/>
          <w:marBottom w:val="0"/>
          <w:divBdr>
            <w:top w:val="none" w:sz="0" w:space="0" w:color="auto"/>
            <w:left w:val="none" w:sz="0" w:space="0" w:color="auto"/>
            <w:bottom w:val="none" w:sz="0" w:space="0" w:color="auto"/>
            <w:right w:val="none" w:sz="0" w:space="0" w:color="auto"/>
          </w:divBdr>
        </w:div>
        <w:div w:id="1824853480">
          <w:marLeft w:val="0"/>
          <w:marRight w:val="0"/>
          <w:marTop w:val="0"/>
          <w:marBottom w:val="0"/>
          <w:divBdr>
            <w:top w:val="none" w:sz="0" w:space="0" w:color="auto"/>
            <w:left w:val="none" w:sz="0" w:space="0" w:color="auto"/>
            <w:bottom w:val="none" w:sz="0" w:space="0" w:color="auto"/>
            <w:right w:val="none" w:sz="0" w:space="0" w:color="auto"/>
          </w:divBdr>
        </w:div>
        <w:div w:id="1849247647">
          <w:marLeft w:val="0"/>
          <w:marRight w:val="0"/>
          <w:marTop w:val="0"/>
          <w:marBottom w:val="0"/>
          <w:divBdr>
            <w:top w:val="none" w:sz="0" w:space="0" w:color="auto"/>
            <w:left w:val="none" w:sz="0" w:space="0" w:color="auto"/>
            <w:bottom w:val="none" w:sz="0" w:space="0" w:color="auto"/>
            <w:right w:val="none" w:sz="0" w:space="0" w:color="auto"/>
          </w:divBdr>
        </w:div>
        <w:div w:id="1872180146">
          <w:marLeft w:val="0"/>
          <w:marRight w:val="0"/>
          <w:marTop w:val="0"/>
          <w:marBottom w:val="0"/>
          <w:divBdr>
            <w:top w:val="none" w:sz="0" w:space="0" w:color="auto"/>
            <w:left w:val="none" w:sz="0" w:space="0" w:color="auto"/>
            <w:bottom w:val="none" w:sz="0" w:space="0" w:color="auto"/>
            <w:right w:val="none" w:sz="0" w:space="0" w:color="auto"/>
          </w:divBdr>
        </w:div>
        <w:div w:id="1875540323">
          <w:marLeft w:val="0"/>
          <w:marRight w:val="0"/>
          <w:marTop w:val="0"/>
          <w:marBottom w:val="0"/>
          <w:divBdr>
            <w:top w:val="none" w:sz="0" w:space="0" w:color="auto"/>
            <w:left w:val="none" w:sz="0" w:space="0" w:color="auto"/>
            <w:bottom w:val="none" w:sz="0" w:space="0" w:color="auto"/>
            <w:right w:val="none" w:sz="0" w:space="0" w:color="auto"/>
          </w:divBdr>
        </w:div>
        <w:div w:id="1903130898">
          <w:marLeft w:val="0"/>
          <w:marRight w:val="0"/>
          <w:marTop w:val="0"/>
          <w:marBottom w:val="0"/>
          <w:divBdr>
            <w:top w:val="none" w:sz="0" w:space="0" w:color="auto"/>
            <w:left w:val="none" w:sz="0" w:space="0" w:color="auto"/>
            <w:bottom w:val="none" w:sz="0" w:space="0" w:color="auto"/>
            <w:right w:val="none" w:sz="0" w:space="0" w:color="auto"/>
          </w:divBdr>
        </w:div>
        <w:div w:id="1909344384">
          <w:marLeft w:val="0"/>
          <w:marRight w:val="0"/>
          <w:marTop w:val="0"/>
          <w:marBottom w:val="0"/>
          <w:divBdr>
            <w:top w:val="none" w:sz="0" w:space="0" w:color="auto"/>
            <w:left w:val="none" w:sz="0" w:space="0" w:color="auto"/>
            <w:bottom w:val="none" w:sz="0" w:space="0" w:color="auto"/>
            <w:right w:val="none" w:sz="0" w:space="0" w:color="auto"/>
          </w:divBdr>
        </w:div>
        <w:div w:id="1910921989">
          <w:marLeft w:val="0"/>
          <w:marRight w:val="0"/>
          <w:marTop w:val="0"/>
          <w:marBottom w:val="0"/>
          <w:divBdr>
            <w:top w:val="none" w:sz="0" w:space="0" w:color="auto"/>
            <w:left w:val="none" w:sz="0" w:space="0" w:color="auto"/>
            <w:bottom w:val="none" w:sz="0" w:space="0" w:color="auto"/>
            <w:right w:val="none" w:sz="0" w:space="0" w:color="auto"/>
          </w:divBdr>
        </w:div>
        <w:div w:id="1937667086">
          <w:marLeft w:val="0"/>
          <w:marRight w:val="0"/>
          <w:marTop w:val="0"/>
          <w:marBottom w:val="0"/>
          <w:divBdr>
            <w:top w:val="none" w:sz="0" w:space="0" w:color="auto"/>
            <w:left w:val="none" w:sz="0" w:space="0" w:color="auto"/>
            <w:bottom w:val="none" w:sz="0" w:space="0" w:color="auto"/>
            <w:right w:val="none" w:sz="0" w:space="0" w:color="auto"/>
          </w:divBdr>
        </w:div>
        <w:div w:id="1939290388">
          <w:marLeft w:val="0"/>
          <w:marRight w:val="0"/>
          <w:marTop w:val="0"/>
          <w:marBottom w:val="0"/>
          <w:divBdr>
            <w:top w:val="none" w:sz="0" w:space="0" w:color="auto"/>
            <w:left w:val="none" w:sz="0" w:space="0" w:color="auto"/>
            <w:bottom w:val="none" w:sz="0" w:space="0" w:color="auto"/>
            <w:right w:val="none" w:sz="0" w:space="0" w:color="auto"/>
          </w:divBdr>
        </w:div>
        <w:div w:id="1947034787">
          <w:marLeft w:val="0"/>
          <w:marRight w:val="0"/>
          <w:marTop w:val="0"/>
          <w:marBottom w:val="0"/>
          <w:divBdr>
            <w:top w:val="none" w:sz="0" w:space="0" w:color="auto"/>
            <w:left w:val="none" w:sz="0" w:space="0" w:color="auto"/>
            <w:bottom w:val="none" w:sz="0" w:space="0" w:color="auto"/>
            <w:right w:val="none" w:sz="0" w:space="0" w:color="auto"/>
          </w:divBdr>
        </w:div>
        <w:div w:id="1951233436">
          <w:marLeft w:val="0"/>
          <w:marRight w:val="0"/>
          <w:marTop w:val="0"/>
          <w:marBottom w:val="0"/>
          <w:divBdr>
            <w:top w:val="none" w:sz="0" w:space="0" w:color="auto"/>
            <w:left w:val="none" w:sz="0" w:space="0" w:color="auto"/>
            <w:bottom w:val="none" w:sz="0" w:space="0" w:color="auto"/>
            <w:right w:val="none" w:sz="0" w:space="0" w:color="auto"/>
          </w:divBdr>
        </w:div>
        <w:div w:id="1964731364">
          <w:marLeft w:val="0"/>
          <w:marRight w:val="0"/>
          <w:marTop w:val="0"/>
          <w:marBottom w:val="0"/>
          <w:divBdr>
            <w:top w:val="none" w:sz="0" w:space="0" w:color="auto"/>
            <w:left w:val="none" w:sz="0" w:space="0" w:color="auto"/>
            <w:bottom w:val="none" w:sz="0" w:space="0" w:color="auto"/>
            <w:right w:val="none" w:sz="0" w:space="0" w:color="auto"/>
          </w:divBdr>
        </w:div>
        <w:div w:id="1989938550">
          <w:marLeft w:val="0"/>
          <w:marRight w:val="0"/>
          <w:marTop w:val="0"/>
          <w:marBottom w:val="0"/>
          <w:divBdr>
            <w:top w:val="none" w:sz="0" w:space="0" w:color="auto"/>
            <w:left w:val="none" w:sz="0" w:space="0" w:color="auto"/>
            <w:bottom w:val="none" w:sz="0" w:space="0" w:color="auto"/>
            <w:right w:val="none" w:sz="0" w:space="0" w:color="auto"/>
          </w:divBdr>
        </w:div>
      </w:divsChild>
    </w:div>
    <w:div w:id="1908952018">
      <w:bodyDiv w:val="1"/>
      <w:marLeft w:val="0"/>
      <w:marRight w:val="0"/>
      <w:marTop w:val="0"/>
      <w:marBottom w:val="0"/>
      <w:divBdr>
        <w:top w:val="none" w:sz="0" w:space="0" w:color="auto"/>
        <w:left w:val="none" w:sz="0" w:space="0" w:color="auto"/>
        <w:bottom w:val="none" w:sz="0" w:space="0" w:color="auto"/>
        <w:right w:val="none" w:sz="0" w:space="0" w:color="auto"/>
      </w:divBdr>
    </w:div>
    <w:div w:id="1908953274">
      <w:bodyDiv w:val="1"/>
      <w:marLeft w:val="0"/>
      <w:marRight w:val="0"/>
      <w:marTop w:val="0"/>
      <w:marBottom w:val="0"/>
      <w:divBdr>
        <w:top w:val="none" w:sz="0" w:space="0" w:color="auto"/>
        <w:left w:val="none" w:sz="0" w:space="0" w:color="auto"/>
        <w:bottom w:val="none" w:sz="0" w:space="0" w:color="auto"/>
        <w:right w:val="none" w:sz="0" w:space="0" w:color="auto"/>
      </w:divBdr>
    </w:div>
    <w:div w:id="1909072858">
      <w:bodyDiv w:val="1"/>
      <w:marLeft w:val="0"/>
      <w:marRight w:val="0"/>
      <w:marTop w:val="0"/>
      <w:marBottom w:val="0"/>
      <w:divBdr>
        <w:top w:val="none" w:sz="0" w:space="0" w:color="auto"/>
        <w:left w:val="none" w:sz="0" w:space="0" w:color="auto"/>
        <w:bottom w:val="none" w:sz="0" w:space="0" w:color="auto"/>
        <w:right w:val="none" w:sz="0" w:space="0" w:color="auto"/>
      </w:divBdr>
    </w:div>
    <w:div w:id="1909917210">
      <w:bodyDiv w:val="1"/>
      <w:marLeft w:val="0"/>
      <w:marRight w:val="0"/>
      <w:marTop w:val="0"/>
      <w:marBottom w:val="0"/>
      <w:divBdr>
        <w:top w:val="none" w:sz="0" w:space="0" w:color="auto"/>
        <w:left w:val="none" w:sz="0" w:space="0" w:color="auto"/>
        <w:bottom w:val="none" w:sz="0" w:space="0" w:color="auto"/>
        <w:right w:val="none" w:sz="0" w:space="0" w:color="auto"/>
      </w:divBdr>
    </w:div>
    <w:div w:id="1910385443">
      <w:bodyDiv w:val="1"/>
      <w:marLeft w:val="0"/>
      <w:marRight w:val="0"/>
      <w:marTop w:val="0"/>
      <w:marBottom w:val="0"/>
      <w:divBdr>
        <w:top w:val="none" w:sz="0" w:space="0" w:color="auto"/>
        <w:left w:val="none" w:sz="0" w:space="0" w:color="auto"/>
        <w:bottom w:val="none" w:sz="0" w:space="0" w:color="auto"/>
        <w:right w:val="none" w:sz="0" w:space="0" w:color="auto"/>
      </w:divBdr>
    </w:div>
    <w:div w:id="1910919310">
      <w:bodyDiv w:val="1"/>
      <w:marLeft w:val="0"/>
      <w:marRight w:val="0"/>
      <w:marTop w:val="0"/>
      <w:marBottom w:val="0"/>
      <w:divBdr>
        <w:top w:val="none" w:sz="0" w:space="0" w:color="auto"/>
        <w:left w:val="none" w:sz="0" w:space="0" w:color="auto"/>
        <w:bottom w:val="none" w:sz="0" w:space="0" w:color="auto"/>
        <w:right w:val="none" w:sz="0" w:space="0" w:color="auto"/>
      </w:divBdr>
    </w:div>
    <w:div w:id="1910991584">
      <w:bodyDiv w:val="1"/>
      <w:marLeft w:val="0"/>
      <w:marRight w:val="0"/>
      <w:marTop w:val="0"/>
      <w:marBottom w:val="0"/>
      <w:divBdr>
        <w:top w:val="none" w:sz="0" w:space="0" w:color="auto"/>
        <w:left w:val="none" w:sz="0" w:space="0" w:color="auto"/>
        <w:bottom w:val="none" w:sz="0" w:space="0" w:color="auto"/>
        <w:right w:val="none" w:sz="0" w:space="0" w:color="auto"/>
      </w:divBdr>
    </w:div>
    <w:div w:id="1911112381">
      <w:bodyDiv w:val="1"/>
      <w:marLeft w:val="0"/>
      <w:marRight w:val="0"/>
      <w:marTop w:val="0"/>
      <w:marBottom w:val="0"/>
      <w:divBdr>
        <w:top w:val="none" w:sz="0" w:space="0" w:color="auto"/>
        <w:left w:val="none" w:sz="0" w:space="0" w:color="auto"/>
        <w:bottom w:val="none" w:sz="0" w:space="0" w:color="auto"/>
        <w:right w:val="none" w:sz="0" w:space="0" w:color="auto"/>
      </w:divBdr>
    </w:div>
    <w:div w:id="1911232878">
      <w:bodyDiv w:val="1"/>
      <w:marLeft w:val="0"/>
      <w:marRight w:val="0"/>
      <w:marTop w:val="0"/>
      <w:marBottom w:val="0"/>
      <w:divBdr>
        <w:top w:val="none" w:sz="0" w:space="0" w:color="auto"/>
        <w:left w:val="none" w:sz="0" w:space="0" w:color="auto"/>
        <w:bottom w:val="none" w:sz="0" w:space="0" w:color="auto"/>
        <w:right w:val="none" w:sz="0" w:space="0" w:color="auto"/>
      </w:divBdr>
    </w:div>
    <w:div w:id="1911651453">
      <w:bodyDiv w:val="1"/>
      <w:marLeft w:val="0"/>
      <w:marRight w:val="0"/>
      <w:marTop w:val="0"/>
      <w:marBottom w:val="0"/>
      <w:divBdr>
        <w:top w:val="none" w:sz="0" w:space="0" w:color="auto"/>
        <w:left w:val="none" w:sz="0" w:space="0" w:color="auto"/>
        <w:bottom w:val="none" w:sz="0" w:space="0" w:color="auto"/>
        <w:right w:val="none" w:sz="0" w:space="0" w:color="auto"/>
      </w:divBdr>
    </w:div>
    <w:div w:id="1911771167">
      <w:bodyDiv w:val="1"/>
      <w:marLeft w:val="0"/>
      <w:marRight w:val="0"/>
      <w:marTop w:val="0"/>
      <w:marBottom w:val="0"/>
      <w:divBdr>
        <w:top w:val="none" w:sz="0" w:space="0" w:color="auto"/>
        <w:left w:val="none" w:sz="0" w:space="0" w:color="auto"/>
        <w:bottom w:val="none" w:sz="0" w:space="0" w:color="auto"/>
        <w:right w:val="none" w:sz="0" w:space="0" w:color="auto"/>
      </w:divBdr>
      <w:divsChild>
        <w:div w:id="21253058">
          <w:marLeft w:val="0"/>
          <w:marRight w:val="0"/>
          <w:marTop w:val="0"/>
          <w:marBottom w:val="0"/>
          <w:divBdr>
            <w:top w:val="none" w:sz="0" w:space="0" w:color="auto"/>
            <w:left w:val="none" w:sz="0" w:space="0" w:color="auto"/>
            <w:bottom w:val="none" w:sz="0" w:space="0" w:color="auto"/>
            <w:right w:val="none" w:sz="0" w:space="0" w:color="auto"/>
          </w:divBdr>
        </w:div>
        <w:div w:id="34933253">
          <w:marLeft w:val="0"/>
          <w:marRight w:val="0"/>
          <w:marTop w:val="0"/>
          <w:marBottom w:val="0"/>
          <w:divBdr>
            <w:top w:val="none" w:sz="0" w:space="0" w:color="auto"/>
            <w:left w:val="none" w:sz="0" w:space="0" w:color="auto"/>
            <w:bottom w:val="none" w:sz="0" w:space="0" w:color="auto"/>
            <w:right w:val="none" w:sz="0" w:space="0" w:color="auto"/>
          </w:divBdr>
        </w:div>
        <w:div w:id="47608150">
          <w:marLeft w:val="0"/>
          <w:marRight w:val="0"/>
          <w:marTop w:val="0"/>
          <w:marBottom w:val="0"/>
          <w:divBdr>
            <w:top w:val="none" w:sz="0" w:space="0" w:color="auto"/>
            <w:left w:val="none" w:sz="0" w:space="0" w:color="auto"/>
            <w:bottom w:val="none" w:sz="0" w:space="0" w:color="auto"/>
            <w:right w:val="none" w:sz="0" w:space="0" w:color="auto"/>
          </w:divBdr>
        </w:div>
        <w:div w:id="53087729">
          <w:marLeft w:val="0"/>
          <w:marRight w:val="0"/>
          <w:marTop w:val="0"/>
          <w:marBottom w:val="0"/>
          <w:divBdr>
            <w:top w:val="none" w:sz="0" w:space="0" w:color="auto"/>
            <w:left w:val="none" w:sz="0" w:space="0" w:color="auto"/>
            <w:bottom w:val="none" w:sz="0" w:space="0" w:color="auto"/>
            <w:right w:val="none" w:sz="0" w:space="0" w:color="auto"/>
          </w:divBdr>
        </w:div>
        <w:div w:id="98569191">
          <w:marLeft w:val="0"/>
          <w:marRight w:val="0"/>
          <w:marTop w:val="0"/>
          <w:marBottom w:val="0"/>
          <w:divBdr>
            <w:top w:val="none" w:sz="0" w:space="0" w:color="auto"/>
            <w:left w:val="none" w:sz="0" w:space="0" w:color="auto"/>
            <w:bottom w:val="none" w:sz="0" w:space="0" w:color="auto"/>
            <w:right w:val="none" w:sz="0" w:space="0" w:color="auto"/>
          </w:divBdr>
        </w:div>
        <w:div w:id="118770767">
          <w:marLeft w:val="0"/>
          <w:marRight w:val="0"/>
          <w:marTop w:val="0"/>
          <w:marBottom w:val="0"/>
          <w:divBdr>
            <w:top w:val="none" w:sz="0" w:space="0" w:color="auto"/>
            <w:left w:val="none" w:sz="0" w:space="0" w:color="auto"/>
            <w:bottom w:val="none" w:sz="0" w:space="0" w:color="auto"/>
            <w:right w:val="none" w:sz="0" w:space="0" w:color="auto"/>
          </w:divBdr>
        </w:div>
        <w:div w:id="124009123">
          <w:marLeft w:val="0"/>
          <w:marRight w:val="0"/>
          <w:marTop w:val="0"/>
          <w:marBottom w:val="0"/>
          <w:divBdr>
            <w:top w:val="none" w:sz="0" w:space="0" w:color="auto"/>
            <w:left w:val="none" w:sz="0" w:space="0" w:color="auto"/>
            <w:bottom w:val="none" w:sz="0" w:space="0" w:color="auto"/>
            <w:right w:val="none" w:sz="0" w:space="0" w:color="auto"/>
          </w:divBdr>
        </w:div>
        <w:div w:id="125396870">
          <w:marLeft w:val="0"/>
          <w:marRight w:val="0"/>
          <w:marTop w:val="0"/>
          <w:marBottom w:val="0"/>
          <w:divBdr>
            <w:top w:val="none" w:sz="0" w:space="0" w:color="auto"/>
            <w:left w:val="none" w:sz="0" w:space="0" w:color="auto"/>
            <w:bottom w:val="none" w:sz="0" w:space="0" w:color="auto"/>
            <w:right w:val="none" w:sz="0" w:space="0" w:color="auto"/>
          </w:divBdr>
        </w:div>
        <w:div w:id="139930715">
          <w:marLeft w:val="0"/>
          <w:marRight w:val="0"/>
          <w:marTop w:val="0"/>
          <w:marBottom w:val="0"/>
          <w:divBdr>
            <w:top w:val="none" w:sz="0" w:space="0" w:color="auto"/>
            <w:left w:val="none" w:sz="0" w:space="0" w:color="auto"/>
            <w:bottom w:val="none" w:sz="0" w:space="0" w:color="auto"/>
            <w:right w:val="none" w:sz="0" w:space="0" w:color="auto"/>
          </w:divBdr>
        </w:div>
        <w:div w:id="205534968">
          <w:marLeft w:val="0"/>
          <w:marRight w:val="0"/>
          <w:marTop w:val="0"/>
          <w:marBottom w:val="0"/>
          <w:divBdr>
            <w:top w:val="none" w:sz="0" w:space="0" w:color="auto"/>
            <w:left w:val="none" w:sz="0" w:space="0" w:color="auto"/>
            <w:bottom w:val="none" w:sz="0" w:space="0" w:color="auto"/>
            <w:right w:val="none" w:sz="0" w:space="0" w:color="auto"/>
          </w:divBdr>
        </w:div>
        <w:div w:id="207453084">
          <w:marLeft w:val="0"/>
          <w:marRight w:val="0"/>
          <w:marTop w:val="0"/>
          <w:marBottom w:val="0"/>
          <w:divBdr>
            <w:top w:val="none" w:sz="0" w:space="0" w:color="auto"/>
            <w:left w:val="none" w:sz="0" w:space="0" w:color="auto"/>
            <w:bottom w:val="none" w:sz="0" w:space="0" w:color="auto"/>
            <w:right w:val="none" w:sz="0" w:space="0" w:color="auto"/>
          </w:divBdr>
        </w:div>
        <w:div w:id="233205354">
          <w:marLeft w:val="0"/>
          <w:marRight w:val="0"/>
          <w:marTop w:val="0"/>
          <w:marBottom w:val="0"/>
          <w:divBdr>
            <w:top w:val="none" w:sz="0" w:space="0" w:color="auto"/>
            <w:left w:val="none" w:sz="0" w:space="0" w:color="auto"/>
            <w:bottom w:val="none" w:sz="0" w:space="0" w:color="auto"/>
            <w:right w:val="none" w:sz="0" w:space="0" w:color="auto"/>
          </w:divBdr>
        </w:div>
        <w:div w:id="256718228">
          <w:marLeft w:val="0"/>
          <w:marRight w:val="0"/>
          <w:marTop w:val="0"/>
          <w:marBottom w:val="0"/>
          <w:divBdr>
            <w:top w:val="none" w:sz="0" w:space="0" w:color="auto"/>
            <w:left w:val="none" w:sz="0" w:space="0" w:color="auto"/>
            <w:bottom w:val="none" w:sz="0" w:space="0" w:color="auto"/>
            <w:right w:val="none" w:sz="0" w:space="0" w:color="auto"/>
          </w:divBdr>
        </w:div>
        <w:div w:id="330640270">
          <w:marLeft w:val="0"/>
          <w:marRight w:val="0"/>
          <w:marTop w:val="0"/>
          <w:marBottom w:val="0"/>
          <w:divBdr>
            <w:top w:val="none" w:sz="0" w:space="0" w:color="auto"/>
            <w:left w:val="none" w:sz="0" w:space="0" w:color="auto"/>
            <w:bottom w:val="none" w:sz="0" w:space="0" w:color="auto"/>
            <w:right w:val="none" w:sz="0" w:space="0" w:color="auto"/>
          </w:divBdr>
        </w:div>
        <w:div w:id="331224844">
          <w:marLeft w:val="0"/>
          <w:marRight w:val="0"/>
          <w:marTop w:val="0"/>
          <w:marBottom w:val="0"/>
          <w:divBdr>
            <w:top w:val="none" w:sz="0" w:space="0" w:color="auto"/>
            <w:left w:val="none" w:sz="0" w:space="0" w:color="auto"/>
            <w:bottom w:val="none" w:sz="0" w:space="0" w:color="auto"/>
            <w:right w:val="none" w:sz="0" w:space="0" w:color="auto"/>
          </w:divBdr>
        </w:div>
        <w:div w:id="334381833">
          <w:marLeft w:val="0"/>
          <w:marRight w:val="0"/>
          <w:marTop w:val="0"/>
          <w:marBottom w:val="0"/>
          <w:divBdr>
            <w:top w:val="none" w:sz="0" w:space="0" w:color="auto"/>
            <w:left w:val="none" w:sz="0" w:space="0" w:color="auto"/>
            <w:bottom w:val="none" w:sz="0" w:space="0" w:color="auto"/>
            <w:right w:val="none" w:sz="0" w:space="0" w:color="auto"/>
          </w:divBdr>
        </w:div>
        <w:div w:id="337319542">
          <w:marLeft w:val="0"/>
          <w:marRight w:val="0"/>
          <w:marTop w:val="0"/>
          <w:marBottom w:val="0"/>
          <w:divBdr>
            <w:top w:val="none" w:sz="0" w:space="0" w:color="auto"/>
            <w:left w:val="none" w:sz="0" w:space="0" w:color="auto"/>
            <w:bottom w:val="none" w:sz="0" w:space="0" w:color="auto"/>
            <w:right w:val="none" w:sz="0" w:space="0" w:color="auto"/>
          </w:divBdr>
        </w:div>
        <w:div w:id="382564485">
          <w:marLeft w:val="0"/>
          <w:marRight w:val="0"/>
          <w:marTop w:val="0"/>
          <w:marBottom w:val="0"/>
          <w:divBdr>
            <w:top w:val="none" w:sz="0" w:space="0" w:color="auto"/>
            <w:left w:val="none" w:sz="0" w:space="0" w:color="auto"/>
            <w:bottom w:val="none" w:sz="0" w:space="0" w:color="auto"/>
            <w:right w:val="none" w:sz="0" w:space="0" w:color="auto"/>
          </w:divBdr>
        </w:div>
        <w:div w:id="388382141">
          <w:marLeft w:val="0"/>
          <w:marRight w:val="0"/>
          <w:marTop w:val="0"/>
          <w:marBottom w:val="0"/>
          <w:divBdr>
            <w:top w:val="none" w:sz="0" w:space="0" w:color="auto"/>
            <w:left w:val="none" w:sz="0" w:space="0" w:color="auto"/>
            <w:bottom w:val="none" w:sz="0" w:space="0" w:color="auto"/>
            <w:right w:val="none" w:sz="0" w:space="0" w:color="auto"/>
          </w:divBdr>
        </w:div>
        <w:div w:id="413940623">
          <w:marLeft w:val="0"/>
          <w:marRight w:val="0"/>
          <w:marTop w:val="0"/>
          <w:marBottom w:val="0"/>
          <w:divBdr>
            <w:top w:val="none" w:sz="0" w:space="0" w:color="auto"/>
            <w:left w:val="none" w:sz="0" w:space="0" w:color="auto"/>
            <w:bottom w:val="none" w:sz="0" w:space="0" w:color="auto"/>
            <w:right w:val="none" w:sz="0" w:space="0" w:color="auto"/>
          </w:divBdr>
        </w:div>
        <w:div w:id="443186575">
          <w:marLeft w:val="0"/>
          <w:marRight w:val="0"/>
          <w:marTop w:val="0"/>
          <w:marBottom w:val="0"/>
          <w:divBdr>
            <w:top w:val="none" w:sz="0" w:space="0" w:color="auto"/>
            <w:left w:val="none" w:sz="0" w:space="0" w:color="auto"/>
            <w:bottom w:val="none" w:sz="0" w:space="0" w:color="auto"/>
            <w:right w:val="none" w:sz="0" w:space="0" w:color="auto"/>
          </w:divBdr>
        </w:div>
        <w:div w:id="445084481">
          <w:marLeft w:val="0"/>
          <w:marRight w:val="0"/>
          <w:marTop w:val="0"/>
          <w:marBottom w:val="0"/>
          <w:divBdr>
            <w:top w:val="none" w:sz="0" w:space="0" w:color="auto"/>
            <w:left w:val="none" w:sz="0" w:space="0" w:color="auto"/>
            <w:bottom w:val="none" w:sz="0" w:space="0" w:color="auto"/>
            <w:right w:val="none" w:sz="0" w:space="0" w:color="auto"/>
          </w:divBdr>
        </w:div>
        <w:div w:id="463502211">
          <w:marLeft w:val="0"/>
          <w:marRight w:val="0"/>
          <w:marTop w:val="0"/>
          <w:marBottom w:val="0"/>
          <w:divBdr>
            <w:top w:val="none" w:sz="0" w:space="0" w:color="auto"/>
            <w:left w:val="none" w:sz="0" w:space="0" w:color="auto"/>
            <w:bottom w:val="none" w:sz="0" w:space="0" w:color="auto"/>
            <w:right w:val="none" w:sz="0" w:space="0" w:color="auto"/>
          </w:divBdr>
        </w:div>
        <w:div w:id="481198030">
          <w:marLeft w:val="0"/>
          <w:marRight w:val="0"/>
          <w:marTop w:val="0"/>
          <w:marBottom w:val="0"/>
          <w:divBdr>
            <w:top w:val="none" w:sz="0" w:space="0" w:color="auto"/>
            <w:left w:val="none" w:sz="0" w:space="0" w:color="auto"/>
            <w:bottom w:val="none" w:sz="0" w:space="0" w:color="auto"/>
            <w:right w:val="none" w:sz="0" w:space="0" w:color="auto"/>
          </w:divBdr>
        </w:div>
        <w:div w:id="486171077">
          <w:marLeft w:val="0"/>
          <w:marRight w:val="0"/>
          <w:marTop w:val="0"/>
          <w:marBottom w:val="0"/>
          <w:divBdr>
            <w:top w:val="none" w:sz="0" w:space="0" w:color="auto"/>
            <w:left w:val="none" w:sz="0" w:space="0" w:color="auto"/>
            <w:bottom w:val="none" w:sz="0" w:space="0" w:color="auto"/>
            <w:right w:val="none" w:sz="0" w:space="0" w:color="auto"/>
          </w:divBdr>
        </w:div>
        <w:div w:id="493643892">
          <w:marLeft w:val="0"/>
          <w:marRight w:val="0"/>
          <w:marTop w:val="0"/>
          <w:marBottom w:val="0"/>
          <w:divBdr>
            <w:top w:val="none" w:sz="0" w:space="0" w:color="auto"/>
            <w:left w:val="none" w:sz="0" w:space="0" w:color="auto"/>
            <w:bottom w:val="none" w:sz="0" w:space="0" w:color="auto"/>
            <w:right w:val="none" w:sz="0" w:space="0" w:color="auto"/>
          </w:divBdr>
        </w:div>
        <w:div w:id="529226471">
          <w:marLeft w:val="0"/>
          <w:marRight w:val="0"/>
          <w:marTop w:val="0"/>
          <w:marBottom w:val="0"/>
          <w:divBdr>
            <w:top w:val="none" w:sz="0" w:space="0" w:color="auto"/>
            <w:left w:val="none" w:sz="0" w:space="0" w:color="auto"/>
            <w:bottom w:val="none" w:sz="0" w:space="0" w:color="auto"/>
            <w:right w:val="none" w:sz="0" w:space="0" w:color="auto"/>
          </w:divBdr>
        </w:div>
        <w:div w:id="575550886">
          <w:marLeft w:val="0"/>
          <w:marRight w:val="0"/>
          <w:marTop w:val="0"/>
          <w:marBottom w:val="0"/>
          <w:divBdr>
            <w:top w:val="none" w:sz="0" w:space="0" w:color="auto"/>
            <w:left w:val="none" w:sz="0" w:space="0" w:color="auto"/>
            <w:bottom w:val="none" w:sz="0" w:space="0" w:color="auto"/>
            <w:right w:val="none" w:sz="0" w:space="0" w:color="auto"/>
          </w:divBdr>
        </w:div>
        <w:div w:id="600839813">
          <w:marLeft w:val="0"/>
          <w:marRight w:val="0"/>
          <w:marTop w:val="0"/>
          <w:marBottom w:val="0"/>
          <w:divBdr>
            <w:top w:val="none" w:sz="0" w:space="0" w:color="auto"/>
            <w:left w:val="none" w:sz="0" w:space="0" w:color="auto"/>
            <w:bottom w:val="none" w:sz="0" w:space="0" w:color="auto"/>
            <w:right w:val="none" w:sz="0" w:space="0" w:color="auto"/>
          </w:divBdr>
        </w:div>
        <w:div w:id="615527263">
          <w:marLeft w:val="0"/>
          <w:marRight w:val="0"/>
          <w:marTop w:val="0"/>
          <w:marBottom w:val="0"/>
          <w:divBdr>
            <w:top w:val="none" w:sz="0" w:space="0" w:color="auto"/>
            <w:left w:val="none" w:sz="0" w:space="0" w:color="auto"/>
            <w:bottom w:val="none" w:sz="0" w:space="0" w:color="auto"/>
            <w:right w:val="none" w:sz="0" w:space="0" w:color="auto"/>
          </w:divBdr>
        </w:div>
        <w:div w:id="617686102">
          <w:marLeft w:val="0"/>
          <w:marRight w:val="0"/>
          <w:marTop w:val="0"/>
          <w:marBottom w:val="0"/>
          <w:divBdr>
            <w:top w:val="none" w:sz="0" w:space="0" w:color="auto"/>
            <w:left w:val="none" w:sz="0" w:space="0" w:color="auto"/>
            <w:bottom w:val="none" w:sz="0" w:space="0" w:color="auto"/>
            <w:right w:val="none" w:sz="0" w:space="0" w:color="auto"/>
          </w:divBdr>
        </w:div>
        <w:div w:id="625812732">
          <w:marLeft w:val="0"/>
          <w:marRight w:val="0"/>
          <w:marTop w:val="0"/>
          <w:marBottom w:val="0"/>
          <w:divBdr>
            <w:top w:val="none" w:sz="0" w:space="0" w:color="auto"/>
            <w:left w:val="none" w:sz="0" w:space="0" w:color="auto"/>
            <w:bottom w:val="none" w:sz="0" w:space="0" w:color="auto"/>
            <w:right w:val="none" w:sz="0" w:space="0" w:color="auto"/>
          </w:divBdr>
        </w:div>
        <w:div w:id="633221577">
          <w:marLeft w:val="0"/>
          <w:marRight w:val="0"/>
          <w:marTop w:val="0"/>
          <w:marBottom w:val="0"/>
          <w:divBdr>
            <w:top w:val="none" w:sz="0" w:space="0" w:color="auto"/>
            <w:left w:val="none" w:sz="0" w:space="0" w:color="auto"/>
            <w:bottom w:val="none" w:sz="0" w:space="0" w:color="auto"/>
            <w:right w:val="none" w:sz="0" w:space="0" w:color="auto"/>
          </w:divBdr>
        </w:div>
        <w:div w:id="639654516">
          <w:marLeft w:val="0"/>
          <w:marRight w:val="0"/>
          <w:marTop w:val="0"/>
          <w:marBottom w:val="0"/>
          <w:divBdr>
            <w:top w:val="none" w:sz="0" w:space="0" w:color="auto"/>
            <w:left w:val="none" w:sz="0" w:space="0" w:color="auto"/>
            <w:bottom w:val="none" w:sz="0" w:space="0" w:color="auto"/>
            <w:right w:val="none" w:sz="0" w:space="0" w:color="auto"/>
          </w:divBdr>
        </w:div>
        <w:div w:id="641228387">
          <w:marLeft w:val="0"/>
          <w:marRight w:val="0"/>
          <w:marTop w:val="0"/>
          <w:marBottom w:val="0"/>
          <w:divBdr>
            <w:top w:val="none" w:sz="0" w:space="0" w:color="auto"/>
            <w:left w:val="none" w:sz="0" w:space="0" w:color="auto"/>
            <w:bottom w:val="none" w:sz="0" w:space="0" w:color="auto"/>
            <w:right w:val="none" w:sz="0" w:space="0" w:color="auto"/>
          </w:divBdr>
        </w:div>
        <w:div w:id="645091156">
          <w:marLeft w:val="0"/>
          <w:marRight w:val="0"/>
          <w:marTop w:val="0"/>
          <w:marBottom w:val="0"/>
          <w:divBdr>
            <w:top w:val="none" w:sz="0" w:space="0" w:color="auto"/>
            <w:left w:val="none" w:sz="0" w:space="0" w:color="auto"/>
            <w:bottom w:val="none" w:sz="0" w:space="0" w:color="auto"/>
            <w:right w:val="none" w:sz="0" w:space="0" w:color="auto"/>
          </w:divBdr>
        </w:div>
        <w:div w:id="708262944">
          <w:marLeft w:val="0"/>
          <w:marRight w:val="0"/>
          <w:marTop w:val="0"/>
          <w:marBottom w:val="0"/>
          <w:divBdr>
            <w:top w:val="none" w:sz="0" w:space="0" w:color="auto"/>
            <w:left w:val="none" w:sz="0" w:space="0" w:color="auto"/>
            <w:bottom w:val="none" w:sz="0" w:space="0" w:color="auto"/>
            <w:right w:val="none" w:sz="0" w:space="0" w:color="auto"/>
          </w:divBdr>
        </w:div>
        <w:div w:id="713428199">
          <w:marLeft w:val="0"/>
          <w:marRight w:val="0"/>
          <w:marTop w:val="0"/>
          <w:marBottom w:val="0"/>
          <w:divBdr>
            <w:top w:val="none" w:sz="0" w:space="0" w:color="auto"/>
            <w:left w:val="none" w:sz="0" w:space="0" w:color="auto"/>
            <w:bottom w:val="none" w:sz="0" w:space="0" w:color="auto"/>
            <w:right w:val="none" w:sz="0" w:space="0" w:color="auto"/>
          </w:divBdr>
        </w:div>
        <w:div w:id="719404876">
          <w:marLeft w:val="0"/>
          <w:marRight w:val="0"/>
          <w:marTop w:val="0"/>
          <w:marBottom w:val="0"/>
          <w:divBdr>
            <w:top w:val="none" w:sz="0" w:space="0" w:color="auto"/>
            <w:left w:val="none" w:sz="0" w:space="0" w:color="auto"/>
            <w:bottom w:val="none" w:sz="0" w:space="0" w:color="auto"/>
            <w:right w:val="none" w:sz="0" w:space="0" w:color="auto"/>
          </w:divBdr>
        </w:div>
        <w:div w:id="735709691">
          <w:marLeft w:val="0"/>
          <w:marRight w:val="0"/>
          <w:marTop w:val="0"/>
          <w:marBottom w:val="0"/>
          <w:divBdr>
            <w:top w:val="none" w:sz="0" w:space="0" w:color="auto"/>
            <w:left w:val="none" w:sz="0" w:space="0" w:color="auto"/>
            <w:bottom w:val="none" w:sz="0" w:space="0" w:color="auto"/>
            <w:right w:val="none" w:sz="0" w:space="0" w:color="auto"/>
          </w:divBdr>
        </w:div>
        <w:div w:id="737434797">
          <w:marLeft w:val="0"/>
          <w:marRight w:val="0"/>
          <w:marTop w:val="0"/>
          <w:marBottom w:val="0"/>
          <w:divBdr>
            <w:top w:val="none" w:sz="0" w:space="0" w:color="auto"/>
            <w:left w:val="none" w:sz="0" w:space="0" w:color="auto"/>
            <w:bottom w:val="none" w:sz="0" w:space="0" w:color="auto"/>
            <w:right w:val="none" w:sz="0" w:space="0" w:color="auto"/>
          </w:divBdr>
        </w:div>
        <w:div w:id="742216930">
          <w:marLeft w:val="0"/>
          <w:marRight w:val="0"/>
          <w:marTop w:val="0"/>
          <w:marBottom w:val="0"/>
          <w:divBdr>
            <w:top w:val="none" w:sz="0" w:space="0" w:color="auto"/>
            <w:left w:val="none" w:sz="0" w:space="0" w:color="auto"/>
            <w:bottom w:val="none" w:sz="0" w:space="0" w:color="auto"/>
            <w:right w:val="none" w:sz="0" w:space="0" w:color="auto"/>
          </w:divBdr>
        </w:div>
        <w:div w:id="747770904">
          <w:marLeft w:val="0"/>
          <w:marRight w:val="0"/>
          <w:marTop w:val="0"/>
          <w:marBottom w:val="0"/>
          <w:divBdr>
            <w:top w:val="none" w:sz="0" w:space="0" w:color="auto"/>
            <w:left w:val="none" w:sz="0" w:space="0" w:color="auto"/>
            <w:bottom w:val="none" w:sz="0" w:space="0" w:color="auto"/>
            <w:right w:val="none" w:sz="0" w:space="0" w:color="auto"/>
          </w:divBdr>
        </w:div>
        <w:div w:id="768159772">
          <w:marLeft w:val="0"/>
          <w:marRight w:val="0"/>
          <w:marTop w:val="0"/>
          <w:marBottom w:val="0"/>
          <w:divBdr>
            <w:top w:val="none" w:sz="0" w:space="0" w:color="auto"/>
            <w:left w:val="none" w:sz="0" w:space="0" w:color="auto"/>
            <w:bottom w:val="none" w:sz="0" w:space="0" w:color="auto"/>
            <w:right w:val="none" w:sz="0" w:space="0" w:color="auto"/>
          </w:divBdr>
        </w:div>
        <w:div w:id="773328354">
          <w:marLeft w:val="0"/>
          <w:marRight w:val="0"/>
          <w:marTop w:val="0"/>
          <w:marBottom w:val="0"/>
          <w:divBdr>
            <w:top w:val="none" w:sz="0" w:space="0" w:color="auto"/>
            <w:left w:val="none" w:sz="0" w:space="0" w:color="auto"/>
            <w:bottom w:val="none" w:sz="0" w:space="0" w:color="auto"/>
            <w:right w:val="none" w:sz="0" w:space="0" w:color="auto"/>
          </w:divBdr>
        </w:div>
        <w:div w:id="807625963">
          <w:marLeft w:val="0"/>
          <w:marRight w:val="0"/>
          <w:marTop w:val="0"/>
          <w:marBottom w:val="0"/>
          <w:divBdr>
            <w:top w:val="none" w:sz="0" w:space="0" w:color="auto"/>
            <w:left w:val="none" w:sz="0" w:space="0" w:color="auto"/>
            <w:bottom w:val="none" w:sz="0" w:space="0" w:color="auto"/>
            <w:right w:val="none" w:sz="0" w:space="0" w:color="auto"/>
          </w:divBdr>
        </w:div>
        <w:div w:id="834420041">
          <w:marLeft w:val="0"/>
          <w:marRight w:val="0"/>
          <w:marTop w:val="0"/>
          <w:marBottom w:val="0"/>
          <w:divBdr>
            <w:top w:val="none" w:sz="0" w:space="0" w:color="auto"/>
            <w:left w:val="none" w:sz="0" w:space="0" w:color="auto"/>
            <w:bottom w:val="none" w:sz="0" w:space="0" w:color="auto"/>
            <w:right w:val="none" w:sz="0" w:space="0" w:color="auto"/>
          </w:divBdr>
        </w:div>
        <w:div w:id="837158241">
          <w:marLeft w:val="0"/>
          <w:marRight w:val="0"/>
          <w:marTop w:val="0"/>
          <w:marBottom w:val="0"/>
          <w:divBdr>
            <w:top w:val="none" w:sz="0" w:space="0" w:color="auto"/>
            <w:left w:val="none" w:sz="0" w:space="0" w:color="auto"/>
            <w:bottom w:val="none" w:sz="0" w:space="0" w:color="auto"/>
            <w:right w:val="none" w:sz="0" w:space="0" w:color="auto"/>
          </w:divBdr>
        </w:div>
        <w:div w:id="852496683">
          <w:marLeft w:val="0"/>
          <w:marRight w:val="0"/>
          <w:marTop w:val="0"/>
          <w:marBottom w:val="0"/>
          <w:divBdr>
            <w:top w:val="none" w:sz="0" w:space="0" w:color="auto"/>
            <w:left w:val="none" w:sz="0" w:space="0" w:color="auto"/>
            <w:bottom w:val="none" w:sz="0" w:space="0" w:color="auto"/>
            <w:right w:val="none" w:sz="0" w:space="0" w:color="auto"/>
          </w:divBdr>
        </w:div>
        <w:div w:id="861477417">
          <w:marLeft w:val="0"/>
          <w:marRight w:val="0"/>
          <w:marTop w:val="0"/>
          <w:marBottom w:val="0"/>
          <w:divBdr>
            <w:top w:val="none" w:sz="0" w:space="0" w:color="auto"/>
            <w:left w:val="none" w:sz="0" w:space="0" w:color="auto"/>
            <w:bottom w:val="none" w:sz="0" w:space="0" w:color="auto"/>
            <w:right w:val="none" w:sz="0" w:space="0" w:color="auto"/>
          </w:divBdr>
        </w:div>
        <w:div w:id="868028280">
          <w:marLeft w:val="0"/>
          <w:marRight w:val="0"/>
          <w:marTop w:val="0"/>
          <w:marBottom w:val="0"/>
          <w:divBdr>
            <w:top w:val="none" w:sz="0" w:space="0" w:color="auto"/>
            <w:left w:val="none" w:sz="0" w:space="0" w:color="auto"/>
            <w:bottom w:val="none" w:sz="0" w:space="0" w:color="auto"/>
            <w:right w:val="none" w:sz="0" w:space="0" w:color="auto"/>
          </w:divBdr>
        </w:div>
        <w:div w:id="970597105">
          <w:marLeft w:val="0"/>
          <w:marRight w:val="0"/>
          <w:marTop w:val="0"/>
          <w:marBottom w:val="0"/>
          <w:divBdr>
            <w:top w:val="none" w:sz="0" w:space="0" w:color="auto"/>
            <w:left w:val="none" w:sz="0" w:space="0" w:color="auto"/>
            <w:bottom w:val="none" w:sz="0" w:space="0" w:color="auto"/>
            <w:right w:val="none" w:sz="0" w:space="0" w:color="auto"/>
          </w:divBdr>
        </w:div>
        <w:div w:id="990793790">
          <w:marLeft w:val="0"/>
          <w:marRight w:val="0"/>
          <w:marTop w:val="0"/>
          <w:marBottom w:val="0"/>
          <w:divBdr>
            <w:top w:val="none" w:sz="0" w:space="0" w:color="auto"/>
            <w:left w:val="none" w:sz="0" w:space="0" w:color="auto"/>
            <w:bottom w:val="none" w:sz="0" w:space="0" w:color="auto"/>
            <w:right w:val="none" w:sz="0" w:space="0" w:color="auto"/>
          </w:divBdr>
        </w:div>
        <w:div w:id="1013532897">
          <w:marLeft w:val="0"/>
          <w:marRight w:val="0"/>
          <w:marTop w:val="0"/>
          <w:marBottom w:val="0"/>
          <w:divBdr>
            <w:top w:val="none" w:sz="0" w:space="0" w:color="auto"/>
            <w:left w:val="none" w:sz="0" w:space="0" w:color="auto"/>
            <w:bottom w:val="none" w:sz="0" w:space="0" w:color="auto"/>
            <w:right w:val="none" w:sz="0" w:space="0" w:color="auto"/>
          </w:divBdr>
        </w:div>
        <w:div w:id="1028796894">
          <w:marLeft w:val="0"/>
          <w:marRight w:val="0"/>
          <w:marTop w:val="0"/>
          <w:marBottom w:val="0"/>
          <w:divBdr>
            <w:top w:val="none" w:sz="0" w:space="0" w:color="auto"/>
            <w:left w:val="none" w:sz="0" w:space="0" w:color="auto"/>
            <w:bottom w:val="none" w:sz="0" w:space="0" w:color="auto"/>
            <w:right w:val="none" w:sz="0" w:space="0" w:color="auto"/>
          </w:divBdr>
        </w:div>
        <w:div w:id="1032269383">
          <w:marLeft w:val="0"/>
          <w:marRight w:val="0"/>
          <w:marTop w:val="0"/>
          <w:marBottom w:val="0"/>
          <w:divBdr>
            <w:top w:val="none" w:sz="0" w:space="0" w:color="auto"/>
            <w:left w:val="none" w:sz="0" w:space="0" w:color="auto"/>
            <w:bottom w:val="none" w:sz="0" w:space="0" w:color="auto"/>
            <w:right w:val="none" w:sz="0" w:space="0" w:color="auto"/>
          </w:divBdr>
        </w:div>
        <w:div w:id="1138839839">
          <w:marLeft w:val="0"/>
          <w:marRight w:val="0"/>
          <w:marTop w:val="0"/>
          <w:marBottom w:val="0"/>
          <w:divBdr>
            <w:top w:val="none" w:sz="0" w:space="0" w:color="auto"/>
            <w:left w:val="none" w:sz="0" w:space="0" w:color="auto"/>
            <w:bottom w:val="none" w:sz="0" w:space="0" w:color="auto"/>
            <w:right w:val="none" w:sz="0" w:space="0" w:color="auto"/>
          </w:divBdr>
        </w:div>
        <w:div w:id="1140613991">
          <w:marLeft w:val="0"/>
          <w:marRight w:val="0"/>
          <w:marTop w:val="0"/>
          <w:marBottom w:val="0"/>
          <w:divBdr>
            <w:top w:val="none" w:sz="0" w:space="0" w:color="auto"/>
            <w:left w:val="none" w:sz="0" w:space="0" w:color="auto"/>
            <w:bottom w:val="none" w:sz="0" w:space="0" w:color="auto"/>
            <w:right w:val="none" w:sz="0" w:space="0" w:color="auto"/>
          </w:divBdr>
        </w:div>
        <w:div w:id="1152990874">
          <w:marLeft w:val="0"/>
          <w:marRight w:val="0"/>
          <w:marTop w:val="0"/>
          <w:marBottom w:val="0"/>
          <w:divBdr>
            <w:top w:val="none" w:sz="0" w:space="0" w:color="auto"/>
            <w:left w:val="none" w:sz="0" w:space="0" w:color="auto"/>
            <w:bottom w:val="none" w:sz="0" w:space="0" w:color="auto"/>
            <w:right w:val="none" w:sz="0" w:space="0" w:color="auto"/>
          </w:divBdr>
        </w:div>
        <w:div w:id="1187793202">
          <w:marLeft w:val="0"/>
          <w:marRight w:val="0"/>
          <w:marTop w:val="0"/>
          <w:marBottom w:val="0"/>
          <w:divBdr>
            <w:top w:val="none" w:sz="0" w:space="0" w:color="auto"/>
            <w:left w:val="none" w:sz="0" w:space="0" w:color="auto"/>
            <w:bottom w:val="none" w:sz="0" w:space="0" w:color="auto"/>
            <w:right w:val="none" w:sz="0" w:space="0" w:color="auto"/>
          </w:divBdr>
        </w:div>
        <w:div w:id="1198810446">
          <w:marLeft w:val="0"/>
          <w:marRight w:val="0"/>
          <w:marTop w:val="0"/>
          <w:marBottom w:val="0"/>
          <w:divBdr>
            <w:top w:val="none" w:sz="0" w:space="0" w:color="auto"/>
            <w:left w:val="none" w:sz="0" w:space="0" w:color="auto"/>
            <w:bottom w:val="none" w:sz="0" w:space="0" w:color="auto"/>
            <w:right w:val="none" w:sz="0" w:space="0" w:color="auto"/>
          </w:divBdr>
        </w:div>
        <w:div w:id="1206721599">
          <w:marLeft w:val="0"/>
          <w:marRight w:val="0"/>
          <w:marTop w:val="0"/>
          <w:marBottom w:val="0"/>
          <w:divBdr>
            <w:top w:val="none" w:sz="0" w:space="0" w:color="auto"/>
            <w:left w:val="none" w:sz="0" w:space="0" w:color="auto"/>
            <w:bottom w:val="none" w:sz="0" w:space="0" w:color="auto"/>
            <w:right w:val="none" w:sz="0" w:space="0" w:color="auto"/>
          </w:divBdr>
        </w:div>
        <w:div w:id="1251738772">
          <w:marLeft w:val="0"/>
          <w:marRight w:val="0"/>
          <w:marTop w:val="0"/>
          <w:marBottom w:val="0"/>
          <w:divBdr>
            <w:top w:val="none" w:sz="0" w:space="0" w:color="auto"/>
            <w:left w:val="none" w:sz="0" w:space="0" w:color="auto"/>
            <w:bottom w:val="none" w:sz="0" w:space="0" w:color="auto"/>
            <w:right w:val="none" w:sz="0" w:space="0" w:color="auto"/>
          </w:divBdr>
        </w:div>
        <w:div w:id="1263951200">
          <w:marLeft w:val="0"/>
          <w:marRight w:val="0"/>
          <w:marTop w:val="0"/>
          <w:marBottom w:val="0"/>
          <w:divBdr>
            <w:top w:val="none" w:sz="0" w:space="0" w:color="auto"/>
            <w:left w:val="none" w:sz="0" w:space="0" w:color="auto"/>
            <w:bottom w:val="none" w:sz="0" w:space="0" w:color="auto"/>
            <w:right w:val="none" w:sz="0" w:space="0" w:color="auto"/>
          </w:divBdr>
        </w:div>
        <w:div w:id="1286472298">
          <w:marLeft w:val="0"/>
          <w:marRight w:val="0"/>
          <w:marTop w:val="0"/>
          <w:marBottom w:val="0"/>
          <w:divBdr>
            <w:top w:val="none" w:sz="0" w:space="0" w:color="auto"/>
            <w:left w:val="none" w:sz="0" w:space="0" w:color="auto"/>
            <w:bottom w:val="none" w:sz="0" w:space="0" w:color="auto"/>
            <w:right w:val="none" w:sz="0" w:space="0" w:color="auto"/>
          </w:divBdr>
        </w:div>
        <w:div w:id="1344938891">
          <w:marLeft w:val="0"/>
          <w:marRight w:val="0"/>
          <w:marTop w:val="0"/>
          <w:marBottom w:val="0"/>
          <w:divBdr>
            <w:top w:val="none" w:sz="0" w:space="0" w:color="auto"/>
            <w:left w:val="none" w:sz="0" w:space="0" w:color="auto"/>
            <w:bottom w:val="none" w:sz="0" w:space="0" w:color="auto"/>
            <w:right w:val="none" w:sz="0" w:space="0" w:color="auto"/>
          </w:divBdr>
        </w:div>
        <w:div w:id="1368408493">
          <w:marLeft w:val="0"/>
          <w:marRight w:val="0"/>
          <w:marTop w:val="0"/>
          <w:marBottom w:val="0"/>
          <w:divBdr>
            <w:top w:val="none" w:sz="0" w:space="0" w:color="auto"/>
            <w:left w:val="none" w:sz="0" w:space="0" w:color="auto"/>
            <w:bottom w:val="none" w:sz="0" w:space="0" w:color="auto"/>
            <w:right w:val="none" w:sz="0" w:space="0" w:color="auto"/>
          </w:divBdr>
        </w:div>
        <w:div w:id="1373269719">
          <w:marLeft w:val="0"/>
          <w:marRight w:val="0"/>
          <w:marTop w:val="0"/>
          <w:marBottom w:val="0"/>
          <w:divBdr>
            <w:top w:val="none" w:sz="0" w:space="0" w:color="auto"/>
            <w:left w:val="none" w:sz="0" w:space="0" w:color="auto"/>
            <w:bottom w:val="none" w:sz="0" w:space="0" w:color="auto"/>
            <w:right w:val="none" w:sz="0" w:space="0" w:color="auto"/>
          </w:divBdr>
        </w:div>
        <w:div w:id="1420368639">
          <w:marLeft w:val="0"/>
          <w:marRight w:val="0"/>
          <w:marTop w:val="0"/>
          <w:marBottom w:val="0"/>
          <w:divBdr>
            <w:top w:val="none" w:sz="0" w:space="0" w:color="auto"/>
            <w:left w:val="none" w:sz="0" w:space="0" w:color="auto"/>
            <w:bottom w:val="none" w:sz="0" w:space="0" w:color="auto"/>
            <w:right w:val="none" w:sz="0" w:space="0" w:color="auto"/>
          </w:divBdr>
        </w:div>
        <w:div w:id="1424449072">
          <w:marLeft w:val="0"/>
          <w:marRight w:val="0"/>
          <w:marTop w:val="0"/>
          <w:marBottom w:val="0"/>
          <w:divBdr>
            <w:top w:val="none" w:sz="0" w:space="0" w:color="auto"/>
            <w:left w:val="none" w:sz="0" w:space="0" w:color="auto"/>
            <w:bottom w:val="none" w:sz="0" w:space="0" w:color="auto"/>
            <w:right w:val="none" w:sz="0" w:space="0" w:color="auto"/>
          </w:divBdr>
        </w:div>
        <w:div w:id="1478641624">
          <w:marLeft w:val="0"/>
          <w:marRight w:val="0"/>
          <w:marTop w:val="0"/>
          <w:marBottom w:val="0"/>
          <w:divBdr>
            <w:top w:val="none" w:sz="0" w:space="0" w:color="auto"/>
            <w:left w:val="none" w:sz="0" w:space="0" w:color="auto"/>
            <w:bottom w:val="none" w:sz="0" w:space="0" w:color="auto"/>
            <w:right w:val="none" w:sz="0" w:space="0" w:color="auto"/>
          </w:divBdr>
        </w:div>
        <w:div w:id="1515193340">
          <w:marLeft w:val="0"/>
          <w:marRight w:val="0"/>
          <w:marTop w:val="0"/>
          <w:marBottom w:val="0"/>
          <w:divBdr>
            <w:top w:val="none" w:sz="0" w:space="0" w:color="auto"/>
            <w:left w:val="none" w:sz="0" w:space="0" w:color="auto"/>
            <w:bottom w:val="none" w:sz="0" w:space="0" w:color="auto"/>
            <w:right w:val="none" w:sz="0" w:space="0" w:color="auto"/>
          </w:divBdr>
        </w:div>
        <w:div w:id="1522743127">
          <w:marLeft w:val="0"/>
          <w:marRight w:val="0"/>
          <w:marTop w:val="0"/>
          <w:marBottom w:val="0"/>
          <w:divBdr>
            <w:top w:val="none" w:sz="0" w:space="0" w:color="auto"/>
            <w:left w:val="none" w:sz="0" w:space="0" w:color="auto"/>
            <w:bottom w:val="none" w:sz="0" w:space="0" w:color="auto"/>
            <w:right w:val="none" w:sz="0" w:space="0" w:color="auto"/>
          </w:divBdr>
        </w:div>
        <w:div w:id="1546209401">
          <w:marLeft w:val="0"/>
          <w:marRight w:val="0"/>
          <w:marTop w:val="0"/>
          <w:marBottom w:val="0"/>
          <w:divBdr>
            <w:top w:val="none" w:sz="0" w:space="0" w:color="auto"/>
            <w:left w:val="none" w:sz="0" w:space="0" w:color="auto"/>
            <w:bottom w:val="none" w:sz="0" w:space="0" w:color="auto"/>
            <w:right w:val="none" w:sz="0" w:space="0" w:color="auto"/>
          </w:divBdr>
        </w:div>
        <w:div w:id="1590654731">
          <w:marLeft w:val="0"/>
          <w:marRight w:val="0"/>
          <w:marTop w:val="0"/>
          <w:marBottom w:val="0"/>
          <w:divBdr>
            <w:top w:val="none" w:sz="0" w:space="0" w:color="auto"/>
            <w:left w:val="none" w:sz="0" w:space="0" w:color="auto"/>
            <w:bottom w:val="none" w:sz="0" w:space="0" w:color="auto"/>
            <w:right w:val="none" w:sz="0" w:space="0" w:color="auto"/>
          </w:divBdr>
        </w:div>
        <w:div w:id="1593970635">
          <w:marLeft w:val="0"/>
          <w:marRight w:val="0"/>
          <w:marTop w:val="0"/>
          <w:marBottom w:val="0"/>
          <w:divBdr>
            <w:top w:val="none" w:sz="0" w:space="0" w:color="auto"/>
            <w:left w:val="none" w:sz="0" w:space="0" w:color="auto"/>
            <w:bottom w:val="none" w:sz="0" w:space="0" w:color="auto"/>
            <w:right w:val="none" w:sz="0" w:space="0" w:color="auto"/>
          </w:divBdr>
        </w:div>
        <w:div w:id="1620379719">
          <w:marLeft w:val="0"/>
          <w:marRight w:val="0"/>
          <w:marTop w:val="0"/>
          <w:marBottom w:val="0"/>
          <w:divBdr>
            <w:top w:val="none" w:sz="0" w:space="0" w:color="auto"/>
            <w:left w:val="none" w:sz="0" w:space="0" w:color="auto"/>
            <w:bottom w:val="none" w:sz="0" w:space="0" w:color="auto"/>
            <w:right w:val="none" w:sz="0" w:space="0" w:color="auto"/>
          </w:divBdr>
        </w:div>
        <w:div w:id="1649897191">
          <w:marLeft w:val="0"/>
          <w:marRight w:val="0"/>
          <w:marTop w:val="0"/>
          <w:marBottom w:val="0"/>
          <w:divBdr>
            <w:top w:val="none" w:sz="0" w:space="0" w:color="auto"/>
            <w:left w:val="none" w:sz="0" w:space="0" w:color="auto"/>
            <w:bottom w:val="none" w:sz="0" w:space="0" w:color="auto"/>
            <w:right w:val="none" w:sz="0" w:space="0" w:color="auto"/>
          </w:divBdr>
        </w:div>
        <w:div w:id="1662156086">
          <w:marLeft w:val="0"/>
          <w:marRight w:val="0"/>
          <w:marTop w:val="0"/>
          <w:marBottom w:val="0"/>
          <w:divBdr>
            <w:top w:val="none" w:sz="0" w:space="0" w:color="auto"/>
            <w:left w:val="none" w:sz="0" w:space="0" w:color="auto"/>
            <w:bottom w:val="none" w:sz="0" w:space="0" w:color="auto"/>
            <w:right w:val="none" w:sz="0" w:space="0" w:color="auto"/>
          </w:divBdr>
        </w:div>
        <w:div w:id="1742631035">
          <w:marLeft w:val="0"/>
          <w:marRight w:val="0"/>
          <w:marTop w:val="0"/>
          <w:marBottom w:val="0"/>
          <w:divBdr>
            <w:top w:val="none" w:sz="0" w:space="0" w:color="auto"/>
            <w:left w:val="none" w:sz="0" w:space="0" w:color="auto"/>
            <w:bottom w:val="none" w:sz="0" w:space="0" w:color="auto"/>
            <w:right w:val="none" w:sz="0" w:space="0" w:color="auto"/>
          </w:divBdr>
        </w:div>
        <w:div w:id="1744333312">
          <w:marLeft w:val="0"/>
          <w:marRight w:val="0"/>
          <w:marTop w:val="0"/>
          <w:marBottom w:val="0"/>
          <w:divBdr>
            <w:top w:val="none" w:sz="0" w:space="0" w:color="auto"/>
            <w:left w:val="none" w:sz="0" w:space="0" w:color="auto"/>
            <w:bottom w:val="none" w:sz="0" w:space="0" w:color="auto"/>
            <w:right w:val="none" w:sz="0" w:space="0" w:color="auto"/>
          </w:divBdr>
        </w:div>
        <w:div w:id="1756633850">
          <w:marLeft w:val="0"/>
          <w:marRight w:val="0"/>
          <w:marTop w:val="0"/>
          <w:marBottom w:val="0"/>
          <w:divBdr>
            <w:top w:val="none" w:sz="0" w:space="0" w:color="auto"/>
            <w:left w:val="none" w:sz="0" w:space="0" w:color="auto"/>
            <w:bottom w:val="none" w:sz="0" w:space="0" w:color="auto"/>
            <w:right w:val="none" w:sz="0" w:space="0" w:color="auto"/>
          </w:divBdr>
        </w:div>
        <w:div w:id="1757552575">
          <w:marLeft w:val="0"/>
          <w:marRight w:val="0"/>
          <w:marTop w:val="0"/>
          <w:marBottom w:val="0"/>
          <w:divBdr>
            <w:top w:val="none" w:sz="0" w:space="0" w:color="auto"/>
            <w:left w:val="none" w:sz="0" w:space="0" w:color="auto"/>
            <w:bottom w:val="none" w:sz="0" w:space="0" w:color="auto"/>
            <w:right w:val="none" w:sz="0" w:space="0" w:color="auto"/>
          </w:divBdr>
        </w:div>
        <w:div w:id="1795755452">
          <w:marLeft w:val="0"/>
          <w:marRight w:val="0"/>
          <w:marTop w:val="0"/>
          <w:marBottom w:val="0"/>
          <w:divBdr>
            <w:top w:val="none" w:sz="0" w:space="0" w:color="auto"/>
            <w:left w:val="none" w:sz="0" w:space="0" w:color="auto"/>
            <w:bottom w:val="none" w:sz="0" w:space="0" w:color="auto"/>
            <w:right w:val="none" w:sz="0" w:space="0" w:color="auto"/>
          </w:divBdr>
        </w:div>
        <w:div w:id="1796020128">
          <w:marLeft w:val="0"/>
          <w:marRight w:val="0"/>
          <w:marTop w:val="0"/>
          <w:marBottom w:val="0"/>
          <w:divBdr>
            <w:top w:val="none" w:sz="0" w:space="0" w:color="auto"/>
            <w:left w:val="none" w:sz="0" w:space="0" w:color="auto"/>
            <w:bottom w:val="none" w:sz="0" w:space="0" w:color="auto"/>
            <w:right w:val="none" w:sz="0" w:space="0" w:color="auto"/>
          </w:divBdr>
        </w:div>
        <w:div w:id="1817258429">
          <w:marLeft w:val="0"/>
          <w:marRight w:val="0"/>
          <w:marTop w:val="0"/>
          <w:marBottom w:val="0"/>
          <w:divBdr>
            <w:top w:val="none" w:sz="0" w:space="0" w:color="auto"/>
            <w:left w:val="none" w:sz="0" w:space="0" w:color="auto"/>
            <w:bottom w:val="none" w:sz="0" w:space="0" w:color="auto"/>
            <w:right w:val="none" w:sz="0" w:space="0" w:color="auto"/>
          </w:divBdr>
        </w:div>
        <w:div w:id="1832061889">
          <w:marLeft w:val="0"/>
          <w:marRight w:val="0"/>
          <w:marTop w:val="0"/>
          <w:marBottom w:val="0"/>
          <w:divBdr>
            <w:top w:val="none" w:sz="0" w:space="0" w:color="auto"/>
            <w:left w:val="none" w:sz="0" w:space="0" w:color="auto"/>
            <w:bottom w:val="none" w:sz="0" w:space="0" w:color="auto"/>
            <w:right w:val="none" w:sz="0" w:space="0" w:color="auto"/>
          </w:divBdr>
        </w:div>
        <w:div w:id="1855268477">
          <w:marLeft w:val="0"/>
          <w:marRight w:val="0"/>
          <w:marTop w:val="0"/>
          <w:marBottom w:val="0"/>
          <w:divBdr>
            <w:top w:val="none" w:sz="0" w:space="0" w:color="auto"/>
            <w:left w:val="none" w:sz="0" w:space="0" w:color="auto"/>
            <w:bottom w:val="none" w:sz="0" w:space="0" w:color="auto"/>
            <w:right w:val="none" w:sz="0" w:space="0" w:color="auto"/>
          </w:divBdr>
        </w:div>
        <w:div w:id="1869640326">
          <w:marLeft w:val="0"/>
          <w:marRight w:val="0"/>
          <w:marTop w:val="0"/>
          <w:marBottom w:val="0"/>
          <w:divBdr>
            <w:top w:val="none" w:sz="0" w:space="0" w:color="auto"/>
            <w:left w:val="none" w:sz="0" w:space="0" w:color="auto"/>
            <w:bottom w:val="none" w:sz="0" w:space="0" w:color="auto"/>
            <w:right w:val="none" w:sz="0" w:space="0" w:color="auto"/>
          </w:divBdr>
        </w:div>
        <w:div w:id="1883470160">
          <w:marLeft w:val="0"/>
          <w:marRight w:val="0"/>
          <w:marTop w:val="0"/>
          <w:marBottom w:val="0"/>
          <w:divBdr>
            <w:top w:val="none" w:sz="0" w:space="0" w:color="auto"/>
            <w:left w:val="none" w:sz="0" w:space="0" w:color="auto"/>
            <w:bottom w:val="none" w:sz="0" w:space="0" w:color="auto"/>
            <w:right w:val="none" w:sz="0" w:space="0" w:color="auto"/>
          </w:divBdr>
        </w:div>
        <w:div w:id="1883781947">
          <w:marLeft w:val="0"/>
          <w:marRight w:val="0"/>
          <w:marTop w:val="0"/>
          <w:marBottom w:val="0"/>
          <w:divBdr>
            <w:top w:val="none" w:sz="0" w:space="0" w:color="auto"/>
            <w:left w:val="none" w:sz="0" w:space="0" w:color="auto"/>
            <w:bottom w:val="none" w:sz="0" w:space="0" w:color="auto"/>
            <w:right w:val="none" w:sz="0" w:space="0" w:color="auto"/>
          </w:divBdr>
        </w:div>
        <w:div w:id="1901940344">
          <w:marLeft w:val="0"/>
          <w:marRight w:val="0"/>
          <w:marTop w:val="0"/>
          <w:marBottom w:val="0"/>
          <w:divBdr>
            <w:top w:val="none" w:sz="0" w:space="0" w:color="auto"/>
            <w:left w:val="none" w:sz="0" w:space="0" w:color="auto"/>
            <w:bottom w:val="none" w:sz="0" w:space="0" w:color="auto"/>
            <w:right w:val="none" w:sz="0" w:space="0" w:color="auto"/>
          </w:divBdr>
        </w:div>
        <w:div w:id="1905992981">
          <w:marLeft w:val="0"/>
          <w:marRight w:val="0"/>
          <w:marTop w:val="0"/>
          <w:marBottom w:val="0"/>
          <w:divBdr>
            <w:top w:val="none" w:sz="0" w:space="0" w:color="auto"/>
            <w:left w:val="none" w:sz="0" w:space="0" w:color="auto"/>
            <w:bottom w:val="none" w:sz="0" w:space="0" w:color="auto"/>
            <w:right w:val="none" w:sz="0" w:space="0" w:color="auto"/>
          </w:divBdr>
        </w:div>
        <w:div w:id="1947424226">
          <w:marLeft w:val="0"/>
          <w:marRight w:val="0"/>
          <w:marTop w:val="0"/>
          <w:marBottom w:val="0"/>
          <w:divBdr>
            <w:top w:val="none" w:sz="0" w:space="0" w:color="auto"/>
            <w:left w:val="none" w:sz="0" w:space="0" w:color="auto"/>
            <w:bottom w:val="none" w:sz="0" w:space="0" w:color="auto"/>
            <w:right w:val="none" w:sz="0" w:space="0" w:color="auto"/>
          </w:divBdr>
        </w:div>
        <w:div w:id="1951542936">
          <w:marLeft w:val="0"/>
          <w:marRight w:val="0"/>
          <w:marTop w:val="0"/>
          <w:marBottom w:val="0"/>
          <w:divBdr>
            <w:top w:val="none" w:sz="0" w:space="0" w:color="auto"/>
            <w:left w:val="none" w:sz="0" w:space="0" w:color="auto"/>
            <w:bottom w:val="none" w:sz="0" w:space="0" w:color="auto"/>
            <w:right w:val="none" w:sz="0" w:space="0" w:color="auto"/>
          </w:divBdr>
        </w:div>
        <w:div w:id="1968271004">
          <w:marLeft w:val="0"/>
          <w:marRight w:val="0"/>
          <w:marTop w:val="0"/>
          <w:marBottom w:val="0"/>
          <w:divBdr>
            <w:top w:val="none" w:sz="0" w:space="0" w:color="auto"/>
            <w:left w:val="none" w:sz="0" w:space="0" w:color="auto"/>
            <w:bottom w:val="none" w:sz="0" w:space="0" w:color="auto"/>
            <w:right w:val="none" w:sz="0" w:space="0" w:color="auto"/>
          </w:divBdr>
        </w:div>
      </w:divsChild>
    </w:div>
    <w:div w:id="1912080692">
      <w:bodyDiv w:val="1"/>
      <w:marLeft w:val="0"/>
      <w:marRight w:val="0"/>
      <w:marTop w:val="0"/>
      <w:marBottom w:val="0"/>
      <w:divBdr>
        <w:top w:val="none" w:sz="0" w:space="0" w:color="auto"/>
        <w:left w:val="none" w:sz="0" w:space="0" w:color="auto"/>
        <w:bottom w:val="none" w:sz="0" w:space="0" w:color="auto"/>
        <w:right w:val="none" w:sz="0" w:space="0" w:color="auto"/>
      </w:divBdr>
    </w:div>
    <w:div w:id="1912155398">
      <w:bodyDiv w:val="1"/>
      <w:marLeft w:val="0"/>
      <w:marRight w:val="0"/>
      <w:marTop w:val="0"/>
      <w:marBottom w:val="0"/>
      <w:divBdr>
        <w:top w:val="none" w:sz="0" w:space="0" w:color="auto"/>
        <w:left w:val="none" w:sz="0" w:space="0" w:color="auto"/>
        <w:bottom w:val="none" w:sz="0" w:space="0" w:color="auto"/>
        <w:right w:val="none" w:sz="0" w:space="0" w:color="auto"/>
      </w:divBdr>
    </w:div>
    <w:div w:id="1912613800">
      <w:bodyDiv w:val="1"/>
      <w:marLeft w:val="0"/>
      <w:marRight w:val="0"/>
      <w:marTop w:val="0"/>
      <w:marBottom w:val="0"/>
      <w:divBdr>
        <w:top w:val="none" w:sz="0" w:space="0" w:color="auto"/>
        <w:left w:val="none" w:sz="0" w:space="0" w:color="auto"/>
        <w:bottom w:val="none" w:sz="0" w:space="0" w:color="auto"/>
        <w:right w:val="none" w:sz="0" w:space="0" w:color="auto"/>
      </w:divBdr>
    </w:div>
    <w:div w:id="1913273121">
      <w:bodyDiv w:val="1"/>
      <w:marLeft w:val="0"/>
      <w:marRight w:val="0"/>
      <w:marTop w:val="0"/>
      <w:marBottom w:val="0"/>
      <w:divBdr>
        <w:top w:val="none" w:sz="0" w:space="0" w:color="auto"/>
        <w:left w:val="none" w:sz="0" w:space="0" w:color="auto"/>
        <w:bottom w:val="none" w:sz="0" w:space="0" w:color="auto"/>
        <w:right w:val="none" w:sz="0" w:space="0" w:color="auto"/>
      </w:divBdr>
    </w:div>
    <w:div w:id="1913544544">
      <w:bodyDiv w:val="1"/>
      <w:marLeft w:val="0"/>
      <w:marRight w:val="0"/>
      <w:marTop w:val="0"/>
      <w:marBottom w:val="0"/>
      <w:divBdr>
        <w:top w:val="none" w:sz="0" w:space="0" w:color="auto"/>
        <w:left w:val="none" w:sz="0" w:space="0" w:color="auto"/>
        <w:bottom w:val="none" w:sz="0" w:space="0" w:color="auto"/>
        <w:right w:val="none" w:sz="0" w:space="0" w:color="auto"/>
      </w:divBdr>
    </w:div>
    <w:div w:id="1913737300">
      <w:bodyDiv w:val="1"/>
      <w:marLeft w:val="0"/>
      <w:marRight w:val="0"/>
      <w:marTop w:val="0"/>
      <w:marBottom w:val="0"/>
      <w:divBdr>
        <w:top w:val="none" w:sz="0" w:space="0" w:color="auto"/>
        <w:left w:val="none" w:sz="0" w:space="0" w:color="auto"/>
        <w:bottom w:val="none" w:sz="0" w:space="0" w:color="auto"/>
        <w:right w:val="none" w:sz="0" w:space="0" w:color="auto"/>
      </w:divBdr>
    </w:div>
    <w:div w:id="1914772619">
      <w:bodyDiv w:val="1"/>
      <w:marLeft w:val="0"/>
      <w:marRight w:val="0"/>
      <w:marTop w:val="0"/>
      <w:marBottom w:val="0"/>
      <w:divBdr>
        <w:top w:val="none" w:sz="0" w:space="0" w:color="auto"/>
        <w:left w:val="none" w:sz="0" w:space="0" w:color="auto"/>
        <w:bottom w:val="none" w:sz="0" w:space="0" w:color="auto"/>
        <w:right w:val="none" w:sz="0" w:space="0" w:color="auto"/>
      </w:divBdr>
    </w:div>
    <w:div w:id="1915311891">
      <w:bodyDiv w:val="1"/>
      <w:marLeft w:val="0"/>
      <w:marRight w:val="0"/>
      <w:marTop w:val="0"/>
      <w:marBottom w:val="0"/>
      <w:divBdr>
        <w:top w:val="none" w:sz="0" w:space="0" w:color="auto"/>
        <w:left w:val="none" w:sz="0" w:space="0" w:color="auto"/>
        <w:bottom w:val="none" w:sz="0" w:space="0" w:color="auto"/>
        <w:right w:val="none" w:sz="0" w:space="0" w:color="auto"/>
      </w:divBdr>
    </w:div>
    <w:div w:id="1915779669">
      <w:bodyDiv w:val="1"/>
      <w:marLeft w:val="0"/>
      <w:marRight w:val="0"/>
      <w:marTop w:val="0"/>
      <w:marBottom w:val="0"/>
      <w:divBdr>
        <w:top w:val="none" w:sz="0" w:space="0" w:color="auto"/>
        <w:left w:val="none" w:sz="0" w:space="0" w:color="auto"/>
        <w:bottom w:val="none" w:sz="0" w:space="0" w:color="auto"/>
        <w:right w:val="none" w:sz="0" w:space="0" w:color="auto"/>
      </w:divBdr>
    </w:div>
    <w:div w:id="1916042534">
      <w:bodyDiv w:val="1"/>
      <w:marLeft w:val="0"/>
      <w:marRight w:val="0"/>
      <w:marTop w:val="0"/>
      <w:marBottom w:val="0"/>
      <w:divBdr>
        <w:top w:val="none" w:sz="0" w:space="0" w:color="auto"/>
        <w:left w:val="none" w:sz="0" w:space="0" w:color="auto"/>
        <w:bottom w:val="none" w:sz="0" w:space="0" w:color="auto"/>
        <w:right w:val="none" w:sz="0" w:space="0" w:color="auto"/>
      </w:divBdr>
    </w:div>
    <w:div w:id="1916280219">
      <w:bodyDiv w:val="1"/>
      <w:marLeft w:val="0"/>
      <w:marRight w:val="0"/>
      <w:marTop w:val="0"/>
      <w:marBottom w:val="0"/>
      <w:divBdr>
        <w:top w:val="none" w:sz="0" w:space="0" w:color="auto"/>
        <w:left w:val="none" w:sz="0" w:space="0" w:color="auto"/>
        <w:bottom w:val="none" w:sz="0" w:space="0" w:color="auto"/>
        <w:right w:val="none" w:sz="0" w:space="0" w:color="auto"/>
      </w:divBdr>
    </w:div>
    <w:div w:id="1916475542">
      <w:bodyDiv w:val="1"/>
      <w:marLeft w:val="0"/>
      <w:marRight w:val="0"/>
      <w:marTop w:val="0"/>
      <w:marBottom w:val="0"/>
      <w:divBdr>
        <w:top w:val="none" w:sz="0" w:space="0" w:color="auto"/>
        <w:left w:val="none" w:sz="0" w:space="0" w:color="auto"/>
        <w:bottom w:val="none" w:sz="0" w:space="0" w:color="auto"/>
        <w:right w:val="none" w:sz="0" w:space="0" w:color="auto"/>
      </w:divBdr>
    </w:div>
    <w:div w:id="1916544839">
      <w:bodyDiv w:val="1"/>
      <w:marLeft w:val="0"/>
      <w:marRight w:val="0"/>
      <w:marTop w:val="0"/>
      <w:marBottom w:val="0"/>
      <w:divBdr>
        <w:top w:val="none" w:sz="0" w:space="0" w:color="auto"/>
        <w:left w:val="none" w:sz="0" w:space="0" w:color="auto"/>
        <w:bottom w:val="none" w:sz="0" w:space="0" w:color="auto"/>
        <w:right w:val="none" w:sz="0" w:space="0" w:color="auto"/>
      </w:divBdr>
    </w:div>
    <w:div w:id="1916740632">
      <w:bodyDiv w:val="1"/>
      <w:marLeft w:val="0"/>
      <w:marRight w:val="0"/>
      <w:marTop w:val="0"/>
      <w:marBottom w:val="0"/>
      <w:divBdr>
        <w:top w:val="none" w:sz="0" w:space="0" w:color="auto"/>
        <w:left w:val="none" w:sz="0" w:space="0" w:color="auto"/>
        <w:bottom w:val="none" w:sz="0" w:space="0" w:color="auto"/>
        <w:right w:val="none" w:sz="0" w:space="0" w:color="auto"/>
      </w:divBdr>
    </w:div>
    <w:div w:id="1916935905">
      <w:bodyDiv w:val="1"/>
      <w:marLeft w:val="0"/>
      <w:marRight w:val="0"/>
      <w:marTop w:val="0"/>
      <w:marBottom w:val="0"/>
      <w:divBdr>
        <w:top w:val="none" w:sz="0" w:space="0" w:color="auto"/>
        <w:left w:val="none" w:sz="0" w:space="0" w:color="auto"/>
        <w:bottom w:val="none" w:sz="0" w:space="0" w:color="auto"/>
        <w:right w:val="none" w:sz="0" w:space="0" w:color="auto"/>
      </w:divBdr>
    </w:div>
    <w:div w:id="1917203908">
      <w:bodyDiv w:val="1"/>
      <w:marLeft w:val="0"/>
      <w:marRight w:val="0"/>
      <w:marTop w:val="0"/>
      <w:marBottom w:val="0"/>
      <w:divBdr>
        <w:top w:val="none" w:sz="0" w:space="0" w:color="auto"/>
        <w:left w:val="none" w:sz="0" w:space="0" w:color="auto"/>
        <w:bottom w:val="none" w:sz="0" w:space="0" w:color="auto"/>
        <w:right w:val="none" w:sz="0" w:space="0" w:color="auto"/>
      </w:divBdr>
    </w:div>
    <w:div w:id="1917279687">
      <w:bodyDiv w:val="1"/>
      <w:marLeft w:val="0"/>
      <w:marRight w:val="0"/>
      <w:marTop w:val="0"/>
      <w:marBottom w:val="0"/>
      <w:divBdr>
        <w:top w:val="none" w:sz="0" w:space="0" w:color="auto"/>
        <w:left w:val="none" w:sz="0" w:space="0" w:color="auto"/>
        <w:bottom w:val="none" w:sz="0" w:space="0" w:color="auto"/>
        <w:right w:val="none" w:sz="0" w:space="0" w:color="auto"/>
      </w:divBdr>
    </w:div>
    <w:div w:id="1917401382">
      <w:bodyDiv w:val="1"/>
      <w:marLeft w:val="0"/>
      <w:marRight w:val="0"/>
      <w:marTop w:val="0"/>
      <w:marBottom w:val="0"/>
      <w:divBdr>
        <w:top w:val="none" w:sz="0" w:space="0" w:color="auto"/>
        <w:left w:val="none" w:sz="0" w:space="0" w:color="auto"/>
        <w:bottom w:val="none" w:sz="0" w:space="0" w:color="auto"/>
        <w:right w:val="none" w:sz="0" w:space="0" w:color="auto"/>
      </w:divBdr>
    </w:div>
    <w:div w:id="1918516222">
      <w:bodyDiv w:val="1"/>
      <w:marLeft w:val="0"/>
      <w:marRight w:val="0"/>
      <w:marTop w:val="0"/>
      <w:marBottom w:val="0"/>
      <w:divBdr>
        <w:top w:val="none" w:sz="0" w:space="0" w:color="auto"/>
        <w:left w:val="none" w:sz="0" w:space="0" w:color="auto"/>
        <w:bottom w:val="none" w:sz="0" w:space="0" w:color="auto"/>
        <w:right w:val="none" w:sz="0" w:space="0" w:color="auto"/>
      </w:divBdr>
    </w:div>
    <w:div w:id="1918860225">
      <w:bodyDiv w:val="1"/>
      <w:marLeft w:val="0"/>
      <w:marRight w:val="0"/>
      <w:marTop w:val="0"/>
      <w:marBottom w:val="0"/>
      <w:divBdr>
        <w:top w:val="none" w:sz="0" w:space="0" w:color="auto"/>
        <w:left w:val="none" w:sz="0" w:space="0" w:color="auto"/>
        <w:bottom w:val="none" w:sz="0" w:space="0" w:color="auto"/>
        <w:right w:val="none" w:sz="0" w:space="0" w:color="auto"/>
      </w:divBdr>
    </w:div>
    <w:div w:id="1919095229">
      <w:bodyDiv w:val="1"/>
      <w:marLeft w:val="0"/>
      <w:marRight w:val="0"/>
      <w:marTop w:val="0"/>
      <w:marBottom w:val="0"/>
      <w:divBdr>
        <w:top w:val="none" w:sz="0" w:space="0" w:color="auto"/>
        <w:left w:val="none" w:sz="0" w:space="0" w:color="auto"/>
        <w:bottom w:val="none" w:sz="0" w:space="0" w:color="auto"/>
        <w:right w:val="none" w:sz="0" w:space="0" w:color="auto"/>
      </w:divBdr>
    </w:div>
    <w:div w:id="1919437542">
      <w:bodyDiv w:val="1"/>
      <w:marLeft w:val="0"/>
      <w:marRight w:val="0"/>
      <w:marTop w:val="0"/>
      <w:marBottom w:val="0"/>
      <w:divBdr>
        <w:top w:val="none" w:sz="0" w:space="0" w:color="auto"/>
        <w:left w:val="none" w:sz="0" w:space="0" w:color="auto"/>
        <w:bottom w:val="none" w:sz="0" w:space="0" w:color="auto"/>
        <w:right w:val="none" w:sz="0" w:space="0" w:color="auto"/>
      </w:divBdr>
    </w:div>
    <w:div w:id="1919555247">
      <w:bodyDiv w:val="1"/>
      <w:marLeft w:val="0"/>
      <w:marRight w:val="0"/>
      <w:marTop w:val="0"/>
      <w:marBottom w:val="0"/>
      <w:divBdr>
        <w:top w:val="none" w:sz="0" w:space="0" w:color="auto"/>
        <w:left w:val="none" w:sz="0" w:space="0" w:color="auto"/>
        <w:bottom w:val="none" w:sz="0" w:space="0" w:color="auto"/>
        <w:right w:val="none" w:sz="0" w:space="0" w:color="auto"/>
      </w:divBdr>
    </w:div>
    <w:div w:id="1919632691">
      <w:bodyDiv w:val="1"/>
      <w:marLeft w:val="0"/>
      <w:marRight w:val="0"/>
      <w:marTop w:val="0"/>
      <w:marBottom w:val="0"/>
      <w:divBdr>
        <w:top w:val="none" w:sz="0" w:space="0" w:color="auto"/>
        <w:left w:val="none" w:sz="0" w:space="0" w:color="auto"/>
        <w:bottom w:val="none" w:sz="0" w:space="0" w:color="auto"/>
        <w:right w:val="none" w:sz="0" w:space="0" w:color="auto"/>
      </w:divBdr>
    </w:div>
    <w:div w:id="1919706500">
      <w:bodyDiv w:val="1"/>
      <w:marLeft w:val="0"/>
      <w:marRight w:val="0"/>
      <w:marTop w:val="0"/>
      <w:marBottom w:val="0"/>
      <w:divBdr>
        <w:top w:val="none" w:sz="0" w:space="0" w:color="auto"/>
        <w:left w:val="none" w:sz="0" w:space="0" w:color="auto"/>
        <w:bottom w:val="none" w:sz="0" w:space="0" w:color="auto"/>
        <w:right w:val="none" w:sz="0" w:space="0" w:color="auto"/>
      </w:divBdr>
    </w:div>
    <w:div w:id="1920016994">
      <w:bodyDiv w:val="1"/>
      <w:marLeft w:val="0"/>
      <w:marRight w:val="0"/>
      <w:marTop w:val="0"/>
      <w:marBottom w:val="0"/>
      <w:divBdr>
        <w:top w:val="none" w:sz="0" w:space="0" w:color="auto"/>
        <w:left w:val="none" w:sz="0" w:space="0" w:color="auto"/>
        <w:bottom w:val="none" w:sz="0" w:space="0" w:color="auto"/>
        <w:right w:val="none" w:sz="0" w:space="0" w:color="auto"/>
      </w:divBdr>
    </w:div>
    <w:div w:id="1920171687">
      <w:bodyDiv w:val="1"/>
      <w:marLeft w:val="0"/>
      <w:marRight w:val="0"/>
      <w:marTop w:val="0"/>
      <w:marBottom w:val="0"/>
      <w:divBdr>
        <w:top w:val="none" w:sz="0" w:space="0" w:color="auto"/>
        <w:left w:val="none" w:sz="0" w:space="0" w:color="auto"/>
        <w:bottom w:val="none" w:sz="0" w:space="0" w:color="auto"/>
        <w:right w:val="none" w:sz="0" w:space="0" w:color="auto"/>
      </w:divBdr>
    </w:div>
    <w:div w:id="1920481573">
      <w:bodyDiv w:val="1"/>
      <w:marLeft w:val="0"/>
      <w:marRight w:val="0"/>
      <w:marTop w:val="0"/>
      <w:marBottom w:val="0"/>
      <w:divBdr>
        <w:top w:val="none" w:sz="0" w:space="0" w:color="auto"/>
        <w:left w:val="none" w:sz="0" w:space="0" w:color="auto"/>
        <w:bottom w:val="none" w:sz="0" w:space="0" w:color="auto"/>
        <w:right w:val="none" w:sz="0" w:space="0" w:color="auto"/>
      </w:divBdr>
    </w:div>
    <w:div w:id="1920869913">
      <w:bodyDiv w:val="1"/>
      <w:marLeft w:val="0"/>
      <w:marRight w:val="0"/>
      <w:marTop w:val="0"/>
      <w:marBottom w:val="0"/>
      <w:divBdr>
        <w:top w:val="none" w:sz="0" w:space="0" w:color="auto"/>
        <w:left w:val="none" w:sz="0" w:space="0" w:color="auto"/>
        <w:bottom w:val="none" w:sz="0" w:space="0" w:color="auto"/>
        <w:right w:val="none" w:sz="0" w:space="0" w:color="auto"/>
      </w:divBdr>
      <w:divsChild>
        <w:div w:id="2706145">
          <w:marLeft w:val="480"/>
          <w:marRight w:val="0"/>
          <w:marTop w:val="0"/>
          <w:marBottom w:val="0"/>
          <w:divBdr>
            <w:top w:val="none" w:sz="0" w:space="0" w:color="auto"/>
            <w:left w:val="none" w:sz="0" w:space="0" w:color="auto"/>
            <w:bottom w:val="none" w:sz="0" w:space="0" w:color="auto"/>
            <w:right w:val="none" w:sz="0" w:space="0" w:color="auto"/>
          </w:divBdr>
        </w:div>
        <w:div w:id="20977184">
          <w:marLeft w:val="480"/>
          <w:marRight w:val="0"/>
          <w:marTop w:val="0"/>
          <w:marBottom w:val="0"/>
          <w:divBdr>
            <w:top w:val="none" w:sz="0" w:space="0" w:color="auto"/>
            <w:left w:val="none" w:sz="0" w:space="0" w:color="auto"/>
            <w:bottom w:val="none" w:sz="0" w:space="0" w:color="auto"/>
            <w:right w:val="none" w:sz="0" w:space="0" w:color="auto"/>
          </w:divBdr>
        </w:div>
        <w:div w:id="82380622">
          <w:marLeft w:val="480"/>
          <w:marRight w:val="0"/>
          <w:marTop w:val="0"/>
          <w:marBottom w:val="0"/>
          <w:divBdr>
            <w:top w:val="none" w:sz="0" w:space="0" w:color="auto"/>
            <w:left w:val="none" w:sz="0" w:space="0" w:color="auto"/>
            <w:bottom w:val="none" w:sz="0" w:space="0" w:color="auto"/>
            <w:right w:val="none" w:sz="0" w:space="0" w:color="auto"/>
          </w:divBdr>
        </w:div>
        <w:div w:id="173882984">
          <w:marLeft w:val="480"/>
          <w:marRight w:val="0"/>
          <w:marTop w:val="0"/>
          <w:marBottom w:val="0"/>
          <w:divBdr>
            <w:top w:val="none" w:sz="0" w:space="0" w:color="auto"/>
            <w:left w:val="none" w:sz="0" w:space="0" w:color="auto"/>
            <w:bottom w:val="none" w:sz="0" w:space="0" w:color="auto"/>
            <w:right w:val="none" w:sz="0" w:space="0" w:color="auto"/>
          </w:divBdr>
        </w:div>
        <w:div w:id="225532643">
          <w:marLeft w:val="480"/>
          <w:marRight w:val="0"/>
          <w:marTop w:val="0"/>
          <w:marBottom w:val="0"/>
          <w:divBdr>
            <w:top w:val="none" w:sz="0" w:space="0" w:color="auto"/>
            <w:left w:val="none" w:sz="0" w:space="0" w:color="auto"/>
            <w:bottom w:val="none" w:sz="0" w:space="0" w:color="auto"/>
            <w:right w:val="none" w:sz="0" w:space="0" w:color="auto"/>
          </w:divBdr>
        </w:div>
        <w:div w:id="227037975">
          <w:marLeft w:val="480"/>
          <w:marRight w:val="0"/>
          <w:marTop w:val="0"/>
          <w:marBottom w:val="0"/>
          <w:divBdr>
            <w:top w:val="none" w:sz="0" w:space="0" w:color="auto"/>
            <w:left w:val="none" w:sz="0" w:space="0" w:color="auto"/>
            <w:bottom w:val="none" w:sz="0" w:space="0" w:color="auto"/>
            <w:right w:val="none" w:sz="0" w:space="0" w:color="auto"/>
          </w:divBdr>
        </w:div>
        <w:div w:id="252323201">
          <w:marLeft w:val="480"/>
          <w:marRight w:val="0"/>
          <w:marTop w:val="0"/>
          <w:marBottom w:val="0"/>
          <w:divBdr>
            <w:top w:val="none" w:sz="0" w:space="0" w:color="auto"/>
            <w:left w:val="none" w:sz="0" w:space="0" w:color="auto"/>
            <w:bottom w:val="none" w:sz="0" w:space="0" w:color="auto"/>
            <w:right w:val="none" w:sz="0" w:space="0" w:color="auto"/>
          </w:divBdr>
        </w:div>
        <w:div w:id="276834374">
          <w:marLeft w:val="480"/>
          <w:marRight w:val="0"/>
          <w:marTop w:val="0"/>
          <w:marBottom w:val="0"/>
          <w:divBdr>
            <w:top w:val="none" w:sz="0" w:space="0" w:color="auto"/>
            <w:left w:val="none" w:sz="0" w:space="0" w:color="auto"/>
            <w:bottom w:val="none" w:sz="0" w:space="0" w:color="auto"/>
            <w:right w:val="none" w:sz="0" w:space="0" w:color="auto"/>
          </w:divBdr>
        </w:div>
        <w:div w:id="347683213">
          <w:marLeft w:val="480"/>
          <w:marRight w:val="0"/>
          <w:marTop w:val="0"/>
          <w:marBottom w:val="0"/>
          <w:divBdr>
            <w:top w:val="none" w:sz="0" w:space="0" w:color="auto"/>
            <w:left w:val="none" w:sz="0" w:space="0" w:color="auto"/>
            <w:bottom w:val="none" w:sz="0" w:space="0" w:color="auto"/>
            <w:right w:val="none" w:sz="0" w:space="0" w:color="auto"/>
          </w:divBdr>
        </w:div>
        <w:div w:id="455494015">
          <w:marLeft w:val="480"/>
          <w:marRight w:val="0"/>
          <w:marTop w:val="0"/>
          <w:marBottom w:val="0"/>
          <w:divBdr>
            <w:top w:val="none" w:sz="0" w:space="0" w:color="auto"/>
            <w:left w:val="none" w:sz="0" w:space="0" w:color="auto"/>
            <w:bottom w:val="none" w:sz="0" w:space="0" w:color="auto"/>
            <w:right w:val="none" w:sz="0" w:space="0" w:color="auto"/>
          </w:divBdr>
        </w:div>
        <w:div w:id="464734489">
          <w:marLeft w:val="480"/>
          <w:marRight w:val="0"/>
          <w:marTop w:val="0"/>
          <w:marBottom w:val="0"/>
          <w:divBdr>
            <w:top w:val="none" w:sz="0" w:space="0" w:color="auto"/>
            <w:left w:val="none" w:sz="0" w:space="0" w:color="auto"/>
            <w:bottom w:val="none" w:sz="0" w:space="0" w:color="auto"/>
            <w:right w:val="none" w:sz="0" w:space="0" w:color="auto"/>
          </w:divBdr>
        </w:div>
        <w:div w:id="495920557">
          <w:marLeft w:val="480"/>
          <w:marRight w:val="0"/>
          <w:marTop w:val="0"/>
          <w:marBottom w:val="0"/>
          <w:divBdr>
            <w:top w:val="none" w:sz="0" w:space="0" w:color="auto"/>
            <w:left w:val="none" w:sz="0" w:space="0" w:color="auto"/>
            <w:bottom w:val="none" w:sz="0" w:space="0" w:color="auto"/>
            <w:right w:val="none" w:sz="0" w:space="0" w:color="auto"/>
          </w:divBdr>
        </w:div>
        <w:div w:id="499539432">
          <w:marLeft w:val="480"/>
          <w:marRight w:val="0"/>
          <w:marTop w:val="0"/>
          <w:marBottom w:val="0"/>
          <w:divBdr>
            <w:top w:val="none" w:sz="0" w:space="0" w:color="auto"/>
            <w:left w:val="none" w:sz="0" w:space="0" w:color="auto"/>
            <w:bottom w:val="none" w:sz="0" w:space="0" w:color="auto"/>
            <w:right w:val="none" w:sz="0" w:space="0" w:color="auto"/>
          </w:divBdr>
        </w:div>
        <w:div w:id="567811545">
          <w:marLeft w:val="480"/>
          <w:marRight w:val="0"/>
          <w:marTop w:val="0"/>
          <w:marBottom w:val="0"/>
          <w:divBdr>
            <w:top w:val="none" w:sz="0" w:space="0" w:color="auto"/>
            <w:left w:val="none" w:sz="0" w:space="0" w:color="auto"/>
            <w:bottom w:val="none" w:sz="0" w:space="0" w:color="auto"/>
            <w:right w:val="none" w:sz="0" w:space="0" w:color="auto"/>
          </w:divBdr>
        </w:div>
        <w:div w:id="651258772">
          <w:marLeft w:val="480"/>
          <w:marRight w:val="0"/>
          <w:marTop w:val="0"/>
          <w:marBottom w:val="0"/>
          <w:divBdr>
            <w:top w:val="none" w:sz="0" w:space="0" w:color="auto"/>
            <w:left w:val="none" w:sz="0" w:space="0" w:color="auto"/>
            <w:bottom w:val="none" w:sz="0" w:space="0" w:color="auto"/>
            <w:right w:val="none" w:sz="0" w:space="0" w:color="auto"/>
          </w:divBdr>
        </w:div>
        <w:div w:id="673797279">
          <w:marLeft w:val="480"/>
          <w:marRight w:val="0"/>
          <w:marTop w:val="0"/>
          <w:marBottom w:val="0"/>
          <w:divBdr>
            <w:top w:val="none" w:sz="0" w:space="0" w:color="auto"/>
            <w:left w:val="none" w:sz="0" w:space="0" w:color="auto"/>
            <w:bottom w:val="none" w:sz="0" w:space="0" w:color="auto"/>
            <w:right w:val="none" w:sz="0" w:space="0" w:color="auto"/>
          </w:divBdr>
        </w:div>
        <w:div w:id="687678123">
          <w:marLeft w:val="480"/>
          <w:marRight w:val="0"/>
          <w:marTop w:val="0"/>
          <w:marBottom w:val="0"/>
          <w:divBdr>
            <w:top w:val="none" w:sz="0" w:space="0" w:color="auto"/>
            <w:left w:val="none" w:sz="0" w:space="0" w:color="auto"/>
            <w:bottom w:val="none" w:sz="0" w:space="0" w:color="auto"/>
            <w:right w:val="none" w:sz="0" w:space="0" w:color="auto"/>
          </w:divBdr>
        </w:div>
        <w:div w:id="717704658">
          <w:marLeft w:val="480"/>
          <w:marRight w:val="0"/>
          <w:marTop w:val="0"/>
          <w:marBottom w:val="0"/>
          <w:divBdr>
            <w:top w:val="none" w:sz="0" w:space="0" w:color="auto"/>
            <w:left w:val="none" w:sz="0" w:space="0" w:color="auto"/>
            <w:bottom w:val="none" w:sz="0" w:space="0" w:color="auto"/>
            <w:right w:val="none" w:sz="0" w:space="0" w:color="auto"/>
          </w:divBdr>
        </w:div>
        <w:div w:id="796098301">
          <w:marLeft w:val="480"/>
          <w:marRight w:val="0"/>
          <w:marTop w:val="0"/>
          <w:marBottom w:val="0"/>
          <w:divBdr>
            <w:top w:val="none" w:sz="0" w:space="0" w:color="auto"/>
            <w:left w:val="none" w:sz="0" w:space="0" w:color="auto"/>
            <w:bottom w:val="none" w:sz="0" w:space="0" w:color="auto"/>
            <w:right w:val="none" w:sz="0" w:space="0" w:color="auto"/>
          </w:divBdr>
        </w:div>
        <w:div w:id="833834740">
          <w:marLeft w:val="480"/>
          <w:marRight w:val="0"/>
          <w:marTop w:val="0"/>
          <w:marBottom w:val="0"/>
          <w:divBdr>
            <w:top w:val="none" w:sz="0" w:space="0" w:color="auto"/>
            <w:left w:val="none" w:sz="0" w:space="0" w:color="auto"/>
            <w:bottom w:val="none" w:sz="0" w:space="0" w:color="auto"/>
            <w:right w:val="none" w:sz="0" w:space="0" w:color="auto"/>
          </w:divBdr>
        </w:div>
        <w:div w:id="866453014">
          <w:marLeft w:val="480"/>
          <w:marRight w:val="0"/>
          <w:marTop w:val="0"/>
          <w:marBottom w:val="0"/>
          <w:divBdr>
            <w:top w:val="none" w:sz="0" w:space="0" w:color="auto"/>
            <w:left w:val="none" w:sz="0" w:space="0" w:color="auto"/>
            <w:bottom w:val="none" w:sz="0" w:space="0" w:color="auto"/>
            <w:right w:val="none" w:sz="0" w:space="0" w:color="auto"/>
          </w:divBdr>
        </w:div>
        <w:div w:id="871310923">
          <w:marLeft w:val="480"/>
          <w:marRight w:val="0"/>
          <w:marTop w:val="0"/>
          <w:marBottom w:val="0"/>
          <w:divBdr>
            <w:top w:val="none" w:sz="0" w:space="0" w:color="auto"/>
            <w:left w:val="none" w:sz="0" w:space="0" w:color="auto"/>
            <w:bottom w:val="none" w:sz="0" w:space="0" w:color="auto"/>
            <w:right w:val="none" w:sz="0" w:space="0" w:color="auto"/>
          </w:divBdr>
        </w:div>
        <w:div w:id="874272425">
          <w:marLeft w:val="480"/>
          <w:marRight w:val="0"/>
          <w:marTop w:val="0"/>
          <w:marBottom w:val="0"/>
          <w:divBdr>
            <w:top w:val="none" w:sz="0" w:space="0" w:color="auto"/>
            <w:left w:val="none" w:sz="0" w:space="0" w:color="auto"/>
            <w:bottom w:val="none" w:sz="0" w:space="0" w:color="auto"/>
            <w:right w:val="none" w:sz="0" w:space="0" w:color="auto"/>
          </w:divBdr>
        </w:div>
        <w:div w:id="936905024">
          <w:marLeft w:val="480"/>
          <w:marRight w:val="0"/>
          <w:marTop w:val="0"/>
          <w:marBottom w:val="0"/>
          <w:divBdr>
            <w:top w:val="none" w:sz="0" w:space="0" w:color="auto"/>
            <w:left w:val="none" w:sz="0" w:space="0" w:color="auto"/>
            <w:bottom w:val="none" w:sz="0" w:space="0" w:color="auto"/>
            <w:right w:val="none" w:sz="0" w:space="0" w:color="auto"/>
          </w:divBdr>
        </w:div>
        <w:div w:id="993754461">
          <w:marLeft w:val="480"/>
          <w:marRight w:val="0"/>
          <w:marTop w:val="0"/>
          <w:marBottom w:val="0"/>
          <w:divBdr>
            <w:top w:val="none" w:sz="0" w:space="0" w:color="auto"/>
            <w:left w:val="none" w:sz="0" w:space="0" w:color="auto"/>
            <w:bottom w:val="none" w:sz="0" w:space="0" w:color="auto"/>
            <w:right w:val="none" w:sz="0" w:space="0" w:color="auto"/>
          </w:divBdr>
        </w:div>
        <w:div w:id="1011838511">
          <w:marLeft w:val="480"/>
          <w:marRight w:val="0"/>
          <w:marTop w:val="0"/>
          <w:marBottom w:val="0"/>
          <w:divBdr>
            <w:top w:val="none" w:sz="0" w:space="0" w:color="auto"/>
            <w:left w:val="none" w:sz="0" w:space="0" w:color="auto"/>
            <w:bottom w:val="none" w:sz="0" w:space="0" w:color="auto"/>
            <w:right w:val="none" w:sz="0" w:space="0" w:color="auto"/>
          </w:divBdr>
        </w:div>
        <w:div w:id="1106804487">
          <w:marLeft w:val="480"/>
          <w:marRight w:val="0"/>
          <w:marTop w:val="0"/>
          <w:marBottom w:val="0"/>
          <w:divBdr>
            <w:top w:val="none" w:sz="0" w:space="0" w:color="auto"/>
            <w:left w:val="none" w:sz="0" w:space="0" w:color="auto"/>
            <w:bottom w:val="none" w:sz="0" w:space="0" w:color="auto"/>
            <w:right w:val="none" w:sz="0" w:space="0" w:color="auto"/>
          </w:divBdr>
        </w:div>
        <w:div w:id="1109081152">
          <w:marLeft w:val="480"/>
          <w:marRight w:val="0"/>
          <w:marTop w:val="0"/>
          <w:marBottom w:val="0"/>
          <w:divBdr>
            <w:top w:val="none" w:sz="0" w:space="0" w:color="auto"/>
            <w:left w:val="none" w:sz="0" w:space="0" w:color="auto"/>
            <w:bottom w:val="none" w:sz="0" w:space="0" w:color="auto"/>
            <w:right w:val="none" w:sz="0" w:space="0" w:color="auto"/>
          </w:divBdr>
        </w:div>
        <w:div w:id="1129323272">
          <w:marLeft w:val="480"/>
          <w:marRight w:val="0"/>
          <w:marTop w:val="0"/>
          <w:marBottom w:val="0"/>
          <w:divBdr>
            <w:top w:val="none" w:sz="0" w:space="0" w:color="auto"/>
            <w:left w:val="none" w:sz="0" w:space="0" w:color="auto"/>
            <w:bottom w:val="none" w:sz="0" w:space="0" w:color="auto"/>
            <w:right w:val="none" w:sz="0" w:space="0" w:color="auto"/>
          </w:divBdr>
        </w:div>
        <w:div w:id="1139568475">
          <w:marLeft w:val="480"/>
          <w:marRight w:val="0"/>
          <w:marTop w:val="0"/>
          <w:marBottom w:val="0"/>
          <w:divBdr>
            <w:top w:val="none" w:sz="0" w:space="0" w:color="auto"/>
            <w:left w:val="none" w:sz="0" w:space="0" w:color="auto"/>
            <w:bottom w:val="none" w:sz="0" w:space="0" w:color="auto"/>
            <w:right w:val="none" w:sz="0" w:space="0" w:color="auto"/>
          </w:divBdr>
        </w:div>
        <w:div w:id="1142817174">
          <w:marLeft w:val="480"/>
          <w:marRight w:val="0"/>
          <w:marTop w:val="0"/>
          <w:marBottom w:val="0"/>
          <w:divBdr>
            <w:top w:val="none" w:sz="0" w:space="0" w:color="auto"/>
            <w:left w:val="none" w:sz="0" w:space="0" w:color="auto"/>
            <w:bottom w:val="none" w:sz="0" w:space="0" w:color="auto"/>
            <w:right w:val="none" w:sz="0" w:space="0" w:color="auto"/>
          </w:divBdr>
        </w:div>
        <w:div w:id="1171943237">
          <w:marLeft w:val="480"/>
          <w:marRight w:val="0"/>
          <w:marTop w:val="0"/>
          <w:marBottom w:val="0"/>
          <w:divBdr>
            <w:top w:val="none" w:sz="0" w:space="0" w:color="auto"/>
            <w:left w:val="none" w:sz="0" w:space="0" w:color="auto"/>
            <w:bottom w:val="none" w:sz="0" w:space="0" w:color="auto"/>
            <w:right w:val="none" w:sz="0" w:space="0" w:color="auto"/>
          </w:divBdr>
        </w:div>
        <w:div w:id="1211695817">
          <w:marLeft w:val="480"/>
          <w:marRight w:val="0"/>
          <w:marTop w:val="0"/>
          <w:marBottom w:val="0"/>
          <w:divBdr>
            <w:top w:val="none" w:sz="0" w:space="0" w:color="auto"/>
            <w:left w:val="none" w:sz="0" w:space="0" w:color="auto"/>
            <w:bottom w:val="none" w:sz="0" w:space="0" w:color="auto"/>
            <w:right w:val="none" w:sz="0" w:space="0" w:color="auto"/>
          </w:divBdr>
        </w:div>
        <w:div w:id="1226143090">
          <w:marLeft w:val="480"/>
          <w:marRight w:val="0"/>
          <w:marTop w:val="0"/>
          <w:marBottom w:val="0"/>
          <w:divBdr>
            <w:top w:val="none" w:sz="0" w:space="0" w:color="auto"/>
            <w:left w:val="none" w:sz="0" w:space="0" w:color="auto"/>
            <w:bottom w:val="none" w:sz="0" w:space="0" w:color="auto"/>
            <w:right w:val="none" w:sz="0" w:space="0" w:color="auto"/>
          </w:divBdr>
        </w:div>
        <w:div w:id="1248464497">
          <w:marLeft w:val="480"/>
          <w:marRight w:val="0"/>
          <w:marTop w:val="0"/>
          <w:marBottom w:val="0"/>
          <w:divBdr>
            <w:top w:val="none" w:sz="0" w:space="0" w:color="auto"/>
            <w:left w:val="none" w:sz="0" w:space="0" w:color="auto"/>
            <w:bottom w:val="none" w:sz="0" w:space="0" w:color="auto"/>
            <w:right w:val="none" w:sz="0" w:space="0" w:color="auto"/>
          </w:divBdr>
        </w:div>
        <w:div w:id="1305428691">
          <w:marLeft w:val="480"/>
          <w:marRight w:val="0"/>
          <w:marTop w:val="0"/>
          <w:marBottom w:val="0"/>
          <w:divBdr>
            <w:top w:val="none" w:sz="0" w:space="0" w:color="auto"/>
            <w:left w:val="none" w:sz="0" w:space="0" w:color="auto"/>
            <w:bottom w:val="none" w:sz="0" w:space="0" w:color="auto"/>
            <w:right w:val="none" w:sz="0" w:space="0" w:color="auto"/>
          </w:divBdr>
        </w:div>
        <w:div w:id="1338384751">
          <w:marLeft w:val="480"/>
          <w:marRight w:val="0"/>
          <w:marTop w:val="0"/>
          <w:marBottom w:val="0"/>
          <w:divBdr>
            <w:top w:val="none" w:sz="0" w:space="0" w:color="auto"/>
            <w:left w:val="none" w:sz="0" w:space="0" w:color="auto"/>
            <w:bottom w:val="none" w:sz="0" w:space="0" w:color="auto"/>
            <w:right w:val="none" w:sz="0" w:space="0" w:color="auto"/>
          </w:divBdr>
        </w:div>
        <w:div w:id="1358700675">
          <w:marLeft w:val="480"/>
          <w:marRight w:val="0"/>
          <w:marTop w:val="0"/>
          <w:marBottom w:val="0"/>
          <w:divBdr>
            <w:top w:val="none" w:sz="0" w:space="0" w:color="auto"/>
            <w:left w:val="none" w:sz="0" w:space="0" w:color="auto"/>
            <w:bottom w:val="none" w:sz="0" w:space="0" w:color="auto"/>
            <w:right w:val="none" w:sz="0" w:space="0" w:color="auto"/>
          </w:divBdr>
        </w:div>
        <w:div w:id="1398893317">
          <w:marLeft w:val="480"/>
          <w:marRight w:val="0"/>
          <w:marTop w:val="0"/>
          <w:marBottom w:val="0"/>
          <w:divBdr>
            <w:top w:val="none" w:sz="0" w:space="0" w:color="auto"/>
            <w:left w:val="none" w:sz="0" w:space="0" w:color="auto"/>
            <w:bottom w:val="none" w:sz="0" w:space="0" w:color="auto"/>
            <w:right w:val="none" w:sz="0" w:space="0" w:color="auto"/>
          </w:divBdr>
        </w:div>
        <w:div w:id="1430782369">
          <w:marLeft w:val="480"/>
          <w:marRight w:val="0"/>
          <w:marTop w:val="0"/>
          <w:marBottom w:val="0"/>
          <w:divBdr>
            <w:top w:val="none" w:sz="0" w:space="0" w:color="auto"/>
            <w:left w:val="none" w:sz="0" w:space="0" w:color="auto"/>
            <w:bottom w:val="none" w:sz="0" w:space="0" w:color="auto"/>
            <w:right w:val="none" w:sz="0" w:space="0" w:color="auto"/>
          </w:divBdr>
        </w:div>
        <w:div w:id="1481729958">
          <w:marLeft w:val="480"/>
          <w:marRight w:val="0"/>
          <w:marTop w:val="0"/>
          <w:marBottom w:val="0"/>
          <w:divBdr>
            <w:top w:val="none" w:sz="0" w:space="0" w:color="auto"/>
            <w:left w:val="none" w:sz="0" w:space="0" w:color="auto"/>
            <w:bottom w:val="none" w:sz="0" w:space="0" w:color="auto"/>
            <w:right w:val="none" w:sz="0" w:space="0" w:color="auto"/>
          </w:divBdr>
        </w:div>
        <w:div w:id="1539776060">
          <w:marLeft w:val="480"/>
          <w:marRight w:val="0"/>
          <w:marTop w:val="0"/>
          <w:marBottom w:val="0"/>
          <w:divBdr>
            <w:top w:val="none" w:sz="0" w:space="0" w:color="auto"/>
            <w:left w:val="none" w:sz="0" w:space="0" w:color="auto"/>
            <w:bottom w:val="none" w:sz="0" w:space="0" w:color="auto"/>
            <w:right w:val="none" w:sz="0" w:space="0" w:color="auto"/>
          </w:divBdr>
        </w:div>
        <w:div w:id="1606689701">
          <w:marLeft w:val="480"/>
          <w:marRight w:val="0"/>
          <w:marTop w:val="0"/>
          <w:marBottom w:val="0"/>
          <w:divBdr>
            <w:top w:val="none" w:sz="0" w:space="0" w:color="auto"/>
            <w:left w:val="none" w:sz="0" w:space="0" w:color="auto"/>
            <w:bottom w:val="none" w:sz="0" w:space="0" w:color="auto"/>
            <w:right w:val="none" w:sz="0" w:space="0" w:color="auto"/>
          </w:divBdr>
        </w:div>
        <w:div w:id="1639795162">
          <w:marLeft w:val="480"/>
          <w:marRight w:val="0"/>
          <w:marTop w:val="0"/>
          <w:marBottom w:val="0"/>
          <w:divBdr>
            <w:top w:val="none" w:sz="0" w:space="0" w:color="auto"/>
            <w:left w:val="none" w:sz="0" w:space="0" w:color="auto"/>
            <w:bottom w:val="none" w:sz="0" w:space="0" w:color="auto"/>
            <w:right w:val="none" w:sz="0" w:space="0" w:color="auto"/>
          </w:divBdr>
        </w:div>
        <w:div w:id="1676952438">
          <w:marLeft w:val="480"/>
          <w:marRight w:val="0"/>
          <w:marTop w:val="0"/>
          <w:marBottom w:val="0"/>
          <w:divBdr>
            <w:top w:val="none" w:sz="0" w:space="0" w:color="auto"/>
            <w:left w:val="none" w:sz="0" w:space="0" w:color="auto"/>
            <w:bottom w:val="none" w:sz="0" w:space="0" w:color="auto"/>
            <w:right w:val="none" w:sz="0" w:space="0" w:color="auto"/>
          </w:divBdr>
        </w:div>
        <w:div w:id="1776360655">
          <w:marLeft w:val="480"/>
          <w:marRight w:val="0"/>
          <w:marTop w:val="0"/>
          <w:marBottom w:val="0"/>
          <w:divBdr>
            <w:top w:val="none" w:sz="0" w:space="0" w:color="auto"/>
            <w:left w:val="none" w:sz="0" w:space="0" w:color="auto"/>
            <w:bottom w:val="none" w:sz="0" w:space="0" w:color="auto"/>
            <w:right w:val="none" w:sz="0" w:space="0" w:color="auto"/>
          </w:divBdr>
        </w:div>
        <w:div w:id="1782646018">
          <w:marLeft w:val="480"/>
          <w:marRight w:val="0"/>
          <w:marTop w:val="0"/>
          <w:marBottom w:val="0"/>
          <w:divBdr>
            <w:top w:val="none" w:sz="0" w:space="0" w:color="auto"/>
            <w:left w:val="none" w:sz="0" w:space="0" w:color="auto"/>
            <w:bottom w:val="none" w:sz="0" w:space="0" w:color="auto"/>
            <w:right w:val="none" w:sz="0" w:space="0" w:color="auto"/>
          </w:divBdr>
        </w:div>
        <w:div w:id="1805584678">
          <w:marLeft w:val="480"/>
          <w:marRight w:val="0"/>
          <w:marTop w:val="0"/>
          <w:marBottom w:val="0"/>
          <w:divBdr>
            <w:top w:val="none" w:sz="0" w:space="0" w:color="auto"/>
            <w:left w:val="none" w:sz="0" w:space="0" w:color="auto"/>
            <w:bottom w:val="none" w:sz="0" w:space="0" w:color="auto"/>
            <w:right w:val="none" w:sz="0" w:space="0" w:color="auto"/>
          </w:divBdr>
        </w:div>
        <w:div w:id="1825707132">
          <w:marLeft w:val="480"/>
          <w:marRight w:val="0"/>
          <w:marTop w:val="0"/>
          <w:marBottom w:val="0"/>
          <w:divBdr>
            <w:top w:val="none" w:sz="0" w:space="0" w:color="auto"/>
            <w:left w:val="none" w:sz="0" w:space="0" w:color="auto"/>
            <w:bottom w:val="none" w:sz="0" w:space="0" w:color="auto"/>
            <w:right w:val="none" w:sz="0" w:space="0" w:color="auto"/>
          </w:divBdr>
        </w:div>
        <w:div w:id="1833370145">
          <w:marLeft w:val="480"/>
          <w:marRight w:val="0"/>
          <w:marTop w:val="0"/>
          <w:marBottom w:val="0"/>
          <w:divBdr>
            <w:top w:val="none" w:sz="0" w:space="0" w:color="auto"/>
            <w:left w:val="none" w:sz="0" w:space="0" w:color="auto"/>
            <w:bottom w:val="none" w:sz="0" w:space="0" w:color="auto"/>
            <w:right w:val="none" w:sz="0" w:space="0" w:color="auto"/>
          </w:divBdr>
        </w:div>
        <w:div w:id="1834681272">
          <w:marLeft w:val="480"/>
          <w:marRight w:val="0"/>
          <w:marTop w:val="0"/>
          <w:marBottom w:val="0"/>
          <w:divBdr>
            <w:top w:val="none" w:sz="0" w:space="0" w:color="auto"/>
            <w:left w:val="none" w:sz="0" w:space="0" w:color="auto"/>
            <w:bottom w:val="none" w:sz="0" w:space="0" w:color="auto"/>
            <w:right w:val="none" w:sz="0" w:space="0" w:color="auto"/>
          </w:divBdr>
        </w:div>
        <w:div w:id="1841459268">
          <w:marLeft w:val="480"/>
          <w:marRight w:val="0"/>
          <w:marTop w:val="0"/>
          <w:marBottom w:val="0"/>
          <w:divBdr>
            <w:top w:val="none" w:sz="0" w:space="0" w:color="auto"/>
            <w:left w:val="none" w:sz="0" w:space="0" w:color="auto"/>
            <w:bottom w:val="none" w:sz="0" w:space="0" w:color="auto"/>
            <w:right w:val="none" w:sz="0" w:space="0" w:color="auto"/>
          </w:divBdr>
        </w:div>
        <w:div w:id="1854996833">
          <w:marLeft w:val="480"/>
          <w:marRight w:val="0"/>
          <w:marTop w:val="0"/>
          <w:marBottom w:val="0"/>
          <w:divBdr>
            <w:top w:val="none" w:sz="0" w:space="0" w:color="auto"/>
            <w:left w:val="none" w:sz="0" w:space="0" w:color="auto"/>
            <w:bottom w:val="none" w:sz="0" w:space="0" w:color="auto"/>
            <w:right w:val="none" w:sz="0" w:space="0" w:color="auto"/>
          </w:divBdr>
        </w:div>
        <w:div w:id="1925675652">
          <w:marLeft w:val="480"/>
          <w:marRight w:val="0"/>
          <w:marTop w:val="0"/>
          <w:marBottom w:val="0"/>
          <w:divBdr>
            <w:top w:val="none" w:sz="0" w:space="0" w:color="auto"/>
            <w:left w:val="none" w:sz="0" w:space="0" w:color="auto"/>
            <w:bottom w:val="none" w:sz="0" w:space="0" w:color="auto"/>
            <w:right w:val="none" w:sz="0" w:space="0" w:color="auto"/>
          </w:divBdr>
        </w:div>
      </w:divsChild>
    </w:div>
    <w:div w:id="1921524162">
      <w:bodyDiv w:val="1"/>
      <w:marLeft w:val="0"/>
      <w:marRight w:val="0"/>
      <w:marTop w:val="0"/>
      <w:marBottom w:val="0"/>
      <w:divBdr>
        <w:top w:val="none" w:sz="0" w:space="0" w:color="auto"/>
        <w:left w:val="none" w:sz="0" w:space="0" w:color="auto"/>
        <w:bottom w:val="none" w:sz="0" w:space="0" w:color="auto"/>
        <w:right w:val="none" w:sz="0" w:space="0" w:color="auto"/>
      </w:divBdr>
    </w:div>
    <w:div w:id="1921788058">
      <w:bodyDiv w:val="1"/>
      <w:marLeft w:val="0"/>
      <w:marRight w:val="0"/>
      <w:marTop w:val="0"/>
      <w:marBottom w:val="0"/>
      <w:divBdr>
        <w:top w:val="none" w:sz="0" w:space="0" w:color="auto"/>
        <w:left w:val="none" w:sz="0" w:space="0" w:color="auto"/>
        <w:bottom w:val="none" w:sz="0" w:space="0" w:color="auto"/>
        <w:right w:val="none" w:sz="0" w:space="0" w:color="auto"/>
      </w:divBdr>
    </w:div>
    <w:div w:id="1921911850">
      <w:bodyDiv w:val="1"/>
      <w:marLeft w:val="0"/>
      <w:marRight w:val="0"/>
      <w:marTop w:val="0"/>
      <w:marBottom w:val="0"/>
      <w:divBdr>
        <w:top w:val="none" w:sz="0" w:space="0" w:color="auto"/>
        <w:left w:val="none" w:sz="0" w:space="0" w:color="auto"/>
        <w:bottom w:val="none" w:sz="0" w:space="0" w:color="auto"/>
        <w:right w:val="none" w:sz="0" w:space="0" w:color="auto"/>
      </w:divBdr>
    </w:div>
    <w:div w:id="1921987005">
      <w:bodyDiv w:val="1"/>
      <w:marLeft w:val="0"/>
      <w:marRight w:val="0"/>
      <w:marTop w:val="0"/>
      <w:marBottom w:val="0"/>
      <w:divBdr>
        <w:top w:val="none" w:sz="0" w:space="0" w:color="auto"/>
        <w:left w:val="none" w:sz="0" w:space="0" w:color="auto"/>
        <w:bottom w:val="none" w:sz="0" w:space="0" w:color="auto"/>
        <w:right w:val="none" w:sz="0" w:space="0" w:color="auto"/>
      </w:divBdr>
    </w:div>
    <w:div w:id="1922330096">
      <w:bodyDiv w:val="1"/>
      <w:marLeft w:val="0"/>
      <w:marRight w:val="0"/>
      <w:marTop w:val="0"/>
      <w:marBottom w:val="0"/>
      <w:divBdr>
        <w:top w:val="none" w:sz="0" w:space="0" w:color="auto"/>
        <w:left w:val="none" w:sz="0" w:space="0" w:color="auto"/>
        <w:bottom w:val="none" w:sz="0" w:space="0" w:color="auto"/>
        <w:right w:val="none" w:sz="0" w:space="0" w:color="auto"/>
      </w:divBdr>
    </w:div>
    <w:div w:id="1922441953">
      <w:bodyDiv w:val="1"/>
      <w:marLeft w:val="0"/>
      <w:marRight w:val="0"/>
      <w:marTop w:val="0"/>
      <w:marBottom w:val="0"/>
      <w:divBdr>
        <w:top w:val="none" w:sz="0" w:space="0" w:color="auto"/>
        <w:left w:val="none" w:sz="0" w:space="0" w:color="auto"/>
        <w:bottom w:val="none" w:sz="0" w:space="0" w:color="auto"/>
        <w:right w:val="none" w:sz="0" w:space="0" w:color="auto"/>
      </w:divBdr>
    </w:div>
    <w:div w:id="1922829058">
      <w:bodyDiv w:val="1"/>
      <w:marLeft w:val="0"/>
      <w:marRight w:val="0"/>
      <w:marTop w:val="0"/>
      <w:marBottom w:val="0"/>
      <w:divBdr>
        <w:top w:val="none" w:sz="0" w:space="0" w:color="auto"/>
        <w:left w:val="none" w:sz="0" w:space="0" w:color="auto"/>
        <w:bottom w:val="none" w:sz="0" w:space="0" w:color="auto"/>
        <w:right w:val="none" w:sz="0" w:space="0" w:color="auto"/>
      </w:divBdr>
    </w:div>
    <w:div w:id="1923102785">
      <w:bodyDiv w:val="1"/>
      <w:marLeft w:val="0"/>
      <w:marRight w:val="0"/>
      <w:marTop w:val="0"/>
      <w:marBottom w:val="0"/>
      <w:divBdr>
        <w:top w:val="none" w:sz="0" w:space="0" w:color="auto"/>
        <w:left w:val="none" w:sz="0" w:space="0" w:color="auto"/>
        <w:bottom w:val="none" w:sz="0" w:space="0" w:color="auto"/>
        <w:right w:val="none" w:sz="0" w:space="0" w:color="auto"/>
      </w:divBdr>
    </w:div>
    <w:div w:id="1923172385">
      <w:bodyDiv w:val="1"/>
      <w:marLeft w:val="0"/>
      <w:marRight w:val="0"/>
      <w:marTop w:val="0"/>
      <w:marBottom w:val="0"/>
      <w:divBdr>
        <w:top w:val="none" w:sz="0" w:space="0" w:color="auto"/>
        <w:left w:val="none" w:sz="0" w:space="0" w:color="auto"/>
        <w:bottom w:val="none" w:sz="0" w:space="0" w:color="auto"/>
        <w:right w:val="none" w:sz="0" w:space="0" w:color="auto"/>
      </w:divBdr>
    </w:div>
    <w:div w:id="1923177228">
      <w:bodyDiv w:val="1"/>
      <w:marLeft w:val="0"/>
      <w:marRight w:val="0"/>
      <w:marTop w:val="0"/>
      <w:marBottom w:val="0"/>
      <w:divBdr>
        <w:top w:val="none" w:sz="0" w:space="0" w:color="auto"/>
        <w:left w:val="none" w:sz="0" w:space="0" w:color="auto"/>
        <w:bottom w:val="none" w:sz="0" w:space="0" w:color="auto"/>
        <w:right w:val="none" w:sz="0" w:space="0" w:color="auto"/>
      </w:divBdr>
    </w:div>
    <w:div w:id="1923366745">
      <w:bodyDiv w:val="1"/>
      <w:marLeft w:val="0"/>
      <w:marRight w:val="0"/>
      <w:marTop w:val="0"/>
      <w:marBottom w:val="0"/>
      <w:divBdr>
        <w:top w:val="none" w:sz="0" w:space="0" w:color="auto"/>
        <w:left w:val="none" w:sz="0" w:space="0" w:color="auto"/>
        <w:bottom w:val="none" w:sz="0" w:space="0" w:color="auto"/>
        <w:right w:val="none" w:sz="0" w:space="0" w:color="auto"/>
      </w:divBdr>
    </w:div>
    <w:div w:id="1923444248">
      <w:bodyDiv w:val="1"/>
      <w:marLeft w:val="0"/>
      <w:marRight w:val="0"/>
      <w:marTop w:val="0"/>
      <w:marBottom w:val="0"/>
      <w:divBdr>
        <w:top w:val="none" w:sz="0" w:space="0" w:color="auto"/>
        <w:left w:val="none" w:sz="0" w:space="0" w:color="auto"/>
        <w:bottom w:val="none" w:sz="0" w:space="0" w:color="auto"/>
        <w:right w:val="none" w:sz="0" w:space="0" w:color="auto"/>
      </w:divBdr>
    </w:div>
    <w:div w:id="1923447554">
      <w:bodyDiv w:val="1"/>
      <w:marLeft w:val="0"/>
      <w:marRight w:val="0"/>
      <w:marTop w:val="0"/>
      <w:marBottom w:val="0"/>
      <w:divBdr>
        <w:top w:val="none" w:sz="0" w:space="0" w:color="auto"/>
        <w:left w:val="none" w:sz="0" w:space="0" w:color="auto"/>
        <w:bottom w:val="none" w:sz="0" w:space="0" w:color="auto"/>
        <w:right w:val="none" w:sz="0" w:space="0" w:color="auto"/>
      </w:divBdr>
    </w:div>
    <w:div w:id="1923755307">
      <w:bodyDiv w:val="1"/>
      <w:marLeft w:val="0"/>
      <w:marRight w:val="0"/>
      <w:marTop w:val="0"/>
      <w:marBottom w:val="0"/>
      <w:divBdr>
        <w:top w:val="none" w:sz="0" w:space="0" w:color="auto"/>
        <w:left w:val="none" w:sz="0" w:space="0" w:color="auto"/>
        <w:bottom w:val="none" w:sz="0" w:space="0" w:color="auto"/>
        <w:right w:val="none" w:sz="0" w:space="0" w:color="auto"/>
      </w:divBdr>
    </w:div>
    <w:div w:id="1924995666">
      <w:bodyDiv w:val="1"/>
      <w:marLeft w:val="0"/>
      <w:marRight w:val="0"/>
      <w:marTop w:val="0"/>
      <w:marBottom w:val="0"/>
      <w:divBdr>
        <w:top w:val="none" w:sz="0" w:space="0" w:color="auto"/>
        <w:left w:val="none" w:sz="0" w:space="0" w:color="auto"/>
        <w:bottom w:val="none" w:sz="0" w:space="0" w:color="auto"/>
        <w:right w:val="none" w:sz="0" w:space="0" w:color="auto"/>
      </w:divBdr>
    </w:div>
    <w:div w:id="1925414062">
      <w:bodyDiv w:val="1"/>
      <w:marLeft w:val="0"/>
      <w:marRight w:val="0"/>
      <w:marTop w:val="0"/>
      <w:marBottom w:val="0"/>
      <w:divBdr>
        <w:top w:val="none" w:sz="0" w:space="0" w:color="auto"/>
        <w:left w:val="none" w:sz="0" w:space="0" w:color="auto"/>
        <w:bottom w:val="none" w:sz="0" w:space="0" w:color="auto"/>
        <w:right w:val="none" w:sz="0" w:space="0" w:color="auto"/>
      </w:divBdr>
    </w:div>
    <w:div w:id="1925718792">
      <w:bodyDiv w:val="1"/>
      <w:marLeft w:val="0"/>
      <w:marRight w:val="0"/>
      <w:marTop w:val="0"/>
      <w:marBottom w:val="0"/>
      <w:divBdr>
        <w:top w:val="none" w:sz="0" w:space="0" w:color="auto"/>
        <w:left w:val="none" w:sz="0" w:space="0" w:color="auto"/>
        <w:bottom w:val="none" w:sz="0" w:space="0" w:color="auto"/>
        <w:right w:val="none" w:sz="0" w:space="0" w:color="auto"/>
      </w:divBdr>
    </w:div>
    <w:div w:id="1925719827">
      <w:bodyDiv w:val="1"/>
      <w:marLeft w:val="0"/>
      <w:marRight w:val="0"/>
      <w:marTop w:val="0"/>
      <w:marBottom w:val="0"/>
      <w:divBdr>
        <w:top w:val="none" w:sz="0" w:space="0" w:color="auto"/>
        <w:left w:val="none" w:sz="0" w:space="0" w:color="auto"/>
        <w:bottom w:val="none" w:sz="0" w:space="0" w:color="auto"/>
        <w:right w:val="none" w:sz="0" w:space="0" w:color="auto"/>
      </w:divBdr>
    </w:div>
    <w:div w:id="1925919292">
      <w:bodyDiv w:val="1"/>
      <w:marLeft w:val="0"/>
      <w:marRight w:val="0"/>
      <w:marTop w:val="0"/>
      <w:marBottom w:val="0"/>
      <w:divBdr>
        <w:top w:val="none" w:sz="0" w:space="0" w:color="auto"/>
        <w:left w:val="none" w:sz="0" w:space="0" w:color="auto"/>
        <w:bottom w:val="none" w:sz="0" w:space="0" w:color="auto"/>
        <w:right w:val="none" w:sz="0" w:space="0" w:color="auto"/>
      </w:divBdr>
    </w:div>
    <w:div w:id="1926764882">
      <w:bodyDiv w:val="1"/>
      <w:marLeft w:val="0"/>
      <w:marRight w:val="0"/>
      <w:marTop w:val="0"/>
      <w:marBottom w:val="0"/>
      <w:divBdr>
        <w:top w:val="none" w:sz="0" w:space="0" w:color="auto"/>
        <w:left w:val="none" w:sz="0" w:space="0" w:color="auto"/>
        <w:bottom w:val="none" w:sz="0" w:space="0" w:color="auto"/>
        <w:right w:val="none" w:sz="0" w:space="0" w:color="auto"/>
      </w:divBdr>
    </w:div>
    <w:div w:id="1926962562">
      <w:bodyDiv w:val="1"/>
      <w:marLeft w:val="0"/>
      <w:marRight w:val="0"/>
      <w:marTop w:val="0"/>
      <w:marBottom w:val="0"/>
      <w:divBdr>
        <w:top w:val="none" w:sz="0" w:space="0" w:color="auto"/>
        <w:left w:val="none" w:sz="0" w:space="0" w:color="auto"/>
        <w:bottom w:val="none" w:sz="0" w:space="0" w:color="auto"/>
        <w:right w:val="none" w:sz="0" w:space="0" w:color="auto"/>
      </w:divBdr>
    </w:div>
    <w:div w:id="1927031205">
      <w:bodyDiv w:val="1"/>
      <w:marLeft w:val="0"/>
      <w:marRight w:val="0"/>
      <w:marTop w:val="0"/>
      <w:marBottom w:val="0"/>
      <w:divBdr>
        <w:top w:val="none" w:sz="0" w:space="0" w:color="auto"/>
        <w:left w:val="none" w:sz="0" w:space="0" w:color="auto"/>
        <w:bottom w:val="none" w:sz="0" w:space="0" w:color="auto"/>
        <w:right w:val="none" w:sz="0" w:space="0" w:color="auto"/>
      </w:divBdr>
    </w:div>
    <w:div w:id="1927035218">
      <w:bodyDiv w:val="1"/>
      <w:marLeft w:val="0"/>
      <w:marRight w:val="0"/>
      <w:marTop w:val="0"/>
      <w:marBottom w:val="0"/>
      <w:divBdr>
        <w:top w:val="none" w:sz="0" w:space="0" w:color="auto"/>
        <w:left w:val="none" w:sz="0" w:space="0" w:color="auto"/>
        <w:bottom w:val="none" w:sz="0" w:space="0" w:color="auto"/>
        <w:right w:val="none" w:sz="0" w:space="0" w:color="auto"/>
      </w:divBdr>
    </w:div>
    <w:div w:id="1927104696">
      <w:bodyDiv w:val="1"/>
      <w:marLeft w:val="0"/>
      <w:marRight w:val="0"/>
      <w:marTop w:val="0"/>
      <w:marBottom w:val="0"/>
      <w:divBdr>
        <w:top w:val="none" w:sz="0" w:space="0" w:color="auto"/>
        <w:left w:val="none" w:sz="0" w:space="0" w:color="auto"/>
        <w:bottom w:val="none" w:sz="0" w:space="0" w:color="auto"/>
        <w:right w:val="none" w:sz="0" w:space="0" w:color="auto"/>
      </w:divBdr>
    </w:div>
    <w:div w:id="1927154333">
      <w:bodyDiv w:val="1"/>
      <w:marLeft w:val="0"/>
      <w:marRight w:val="0"/>
      <w:marTop w:val="0"/>
      <w:marBottom w:val="0"/>
      <w:divBdr>
        <w:top w:val="none" w:sz="0" w:space="0" w:color="auto"/>
        <w:left w:val="none" w:sz="0" w:space="0" w:color="auto"/>
        <w:bottom w:val="none" w:sz="0" w:space="0" w:color="auto"/>
        <w:right w:val="none" w:sz="0" w:space="0" w:color="auto"/>
      </w:divBdr>
    </w:div>
    <w:div w:id="1927155795">
      <w:bodyDiv w:val="1"/>
      <w:marLeft w:val="0"/>
      <w:marRight w:val="0"/>
      <w:marTop w:val="0"/>
      <w:marBottom w:val="0"/>
      <w:divBdr>
        <w:top w:val="none" w:sz="0" w:space="0" w:color="auto"/>
        <w:left w:val="none" w:sz="0" w:space="0" w:color="auto"/>
        <w:bottom w:val="none" w:sz="0" w:space="0" w:color="auto"/>
        <w:right w:val="none" w:sz="0" w:space="0" w:color="auto"/>
      </w:divBdr>
    </w:div>
    <w:div w:id="1927182409">
      <w:bodyDiv w:val="1"/>
      <w:marLeft w:val="0"/>
      <w:marRight w:val="0"/>
      <w:marTop w:val="0"/>
      <w:marBottom w:val="0"/>
      <w:divBdr>
        <w:top w:val="none" w:sz="0" w:space="0" w:color="auto"/>
        <w:left w:val="none" w:sz="0" w:space="0" w:color="auto"/>
        <w:bottom w:val="none" w:sz="0" w:space="0" w:color="auto"/>
        <w:right w:val="none" w:sz="0" w:space="0" w:color="auto"/>
      </w:divBdr>
    </w:div>
    <w:div w:id="1927224390">
      <w:bodyDiv w:val="1"/>
      <w:marLeft w:val="0"/>
      <w:marRight w:val="0"/>
      <w:marTop w:val="0"/>
      <w:marBottom w:val="0"/>
      <w:divBdr>
        <w:top w:val="none" w:sz="0" w:space="0" w:color="auto"/>
        <w:left w:val="none" w:sz="0" w:space="0" w:color="auto"/>
        <w:bottom w:val="none" w:sz="0" w:space="0" w:color="auto"/>
        <w:right w:val="none" w:sz="0" w:space="0" w:color="auto"/>
      </w:divBdr>
    </w:div>
    <w:div w:id="1927419619">
      <w:bodyDiv w:val="1"/>
      <w:marLeft w:val="0"/>
      <w:marRight w:val="0"/>
      <w:marTop w:val="0"/>
      <w:marBottom w:val="0"/>
      <w:divBdr>
        <w:top w:val="none" w:sz="0" w:space="0" w:color="auto"/>
        <w:left w:val="none" w:sz="0" w:space="0" w:color="auto"/>
        <w:bottom w:val="none" w:sz="0" w:space="0" w:color="auto"/>
        <w:right w:val="none" w:sz="0" w:space="0" w:color="auto"/>
      </w:divBdr>
    </w:div>
    <w:div w:id="1927763706">
      <w:bodyDiv w:val="1"/>
      <w:marLeft w:val="0"/>
      <w:marRight w:val="0"/>
      <w:marTop w:val="0"/>
      <w:marBottom w:val="0"/>
      <w:divBdr>
        <w:top w:val="none" w:sz="0" w:space="0" w:color="auto"/>
        <w:left w:val="none" w:sz="0" w:space="0" w:color="auto"/>
        <w:bottom w:val="none" w:sz="0" w:space="0" w:color="auto"/>
        <w:right w:val="none" w:sz="0" w:space="0" w:color="auto"/>
      </w:divBdr>
    </w:div>
    <w:div w:id="1927883946">
      <w:bodyDiv w:val="1"/>
      <w:marLeft w:val="0"/>
      <w:marRight w:val="0"/>
      <w:marTop w:val="0"/>
      <w:marBottom w:val="0"/>
      <w:divBdr>
        <w:top w:val="none" w:sz="0" w:space="0" w:color="auto"/>
        <w:left w:val="none" w:sz="0" w:space="0" w:color="auto"/>
        <w:bottom w:val="none" w:sz="0" w:space="0" w:color="auto"/>
        <w:right w:val="none" w:sz="0" w:space="0" w:color="auto"/>
      </w:divBdr>
    </w:div>
    <w:div w:id="1927954717">
      <w:bodyDiv w:val="1"/>
      <w:marLeft w:val="0"/>
      <w:marRight w:val="0"/>
      <w:marTop w:val="0"/>
      <w:marBottom w:val="0"/>
      <w:divBdr>
        <w:top w:val="none" w:sz="0" w:space="0" w:color="auto"/>
        <w:left w:val="none" w:sz="0" w:space="0" w:color="auto"/>
        <w:bottom w:val="none" w:sz="0" w:space="0" w:color="auto"/>
        <w:right w:val="none" w:sz="0" w:space="0" w:color="auto"/>
      </w:divBdr>
    </w:div>
    <w:div w:id="1927960405">
      <w:bodyDiv w:val="1"/>
      <w:marLeft w:val="0"/>
      <w:marRight w:val="0"/>
      <w:marTop w:val="0"/>
      <w:marBottom w:val="0"/>
      <w:divBdr>
        <w:top w:val="none" w:sz="0" w:space="0" w:color="auto"/>
        <w:left w:val="none" w:sz="0" w:space="0" w:color="auto"/>
        <w:bottom w:val="none" w:sz="0" w:space="0" w:color="auto"/>
        <w:right w:val="none" w:sz="0" w:space="0" w:color="auto"/>
      </w:divBdr>
    </w:div>
    <w:div w:id="1927962152">
      <w:bodyDiv w:val="1"/>
      <w:marLeft w:val="0"/>
      <w:marRight w:val="0"/>
      <w:marTop w:val="0"/>
      <w:marBottom w:val="0"/>
      <w:divBdr>
        <w:top w:val="none" w:sz="0" w:space="0" w:color="auto"/>
        <w:left w:val="none" w:sz="0" w:space="0" w:color="auto"/>
        <w:bottom w:val="none" w:sz="0" w:space="0" w:color="auto"/>
        <w:right w:val="none" w:sz="0" w:space="0" w:color="auto"/>
      </w:divBdr>
      <w:divsChild>
        <w:div w:id="474876787">
          <w:marLeft w:val="0"/>
          <w:marRight w:val="0"/>
          <w:marTop w:val="0"/>
          <w:marBottom w:val="0"/>
          <w:divBdr>
            <w:top w:val="none" w:sz="0" w:space="0" w:color="auto"/>
            <w:left w:val="none" w:sz="0" w:space="0" w:color="auto"/>
            <w:bottom w:val="none" w:sz="0" w:space="0" w:color="auto"/>
            <w:right w:val="none" w:sz="0" w:space="0" w:color="auto"/>
          </w:divBdr>
        </w:div>
        <w:div w:id="1231422553">
          <w:marLeft w:val="0"/>
          <w:marRight w:val="0"/>
          <w:marTop w:val="0"/>
          <w:marBottom w:val="0"/>
          <w:divBdr>
            <w:top w:val="none" w:sz="0" w:space="0" w:color="auto"/>
            <w:left w:val="none" w:sz="0" w:space="0" w:color="auto"/>
            <w:bottom w:val="none" w:sz="0" w:space="0" w:color="auto"/>
            <w:right w:val="none" w:sz="0" w:space="0" w:color="auto"/>
          </w:divBdr>
        </w:div>
        <w:div w:id="1301426736">
          <w:marLeft w:val="0"/>
          <w:marRight w:val="0"/>
          <w:marTop w:val="0"/>
          <w:marBottom w:val="0"/>
          <w:divBdr>
            <w:top w:val="none" w:sz="0" w:space="0" w:color="auto"/>
            <w:left w:val="none" w:sz="0" w:space="0" w:color="auto"/>
            <w:bottom w:val="none" w:sz="0" w:space="0" w:color="auto"/>
            <w:right w:val="none" w:sz="0" w:space="0" w:color="auto"/>
          </w:divBdr>
        </w:div>
        <w:div w:id="2088501544">
          <w:marLeft w:val="0"/>
          <w:marRight w:val="0"/>
          <w:marTop w:val="0"/>
          <w:marBottom w:val="0"/>
          <w:divBdr>
            <w:top w:val="none" w:sz="0" w:space="0" w:color="auto"/>
            <w:left w:val="none" w:sz="0" w:space="0" w:color="auto"/>
            <w:bottom w:val="none" w:sz="0" w:space="0" w:color="auto"/>
            <w:right w:val="none" w:sz="0" w:space="0" w:color="auto"/>
          </w:divBdr>
        </w:div>
        <w:div w:id="1653558998">
          <w:marLeft w:val="0"/>
          <w:marRight w:val="0"/>
          <w:marTop w:val="0"/>
          <w:marBottom w:val="0"/>
          <w:divBdr>
            <w:top w:val="none" w:sz="0" w:space="0" w:color="auto"/>
            <w:left w:val="none" w:sz="0" w:space="0" w:color="auto"/>
            <w:bottom w:val="none" w:sz="0" w:space="0" w:color="auto"/>
            <w:right w:val="none" w:sz="0" w:space="0" w:color="auto"/>
          </w:divBdr>
        </w:div>
        <w:div w:id="106438531">
          <w:marLeft w:val="0"/>
          <w:marRight w:val="0"/>
          <w:marTop w:val="0"/>
          <w:marBottom w:val="0"/>
          <w:divBdr>
            <w:top w:val="none" w:sz="0" w:space="0" w:color="auto"/>
            <w:left w:val="none" w:sz="0" w:space="0" w:color="auto"/>
            <w:bottom w:val="none" w:sz="0" w:space="0" w:color="auto"/>
            <w:right w:val="none" w:sz="0" w:space="0" w:color="auto"/>
          </w:divBdr>
        </w:div>
        <w:div w:id="1868787610">
          <w:marLeft w:val="0"/>
          <w:marRight w:val="0"/>
          <w:marTop w:val="0"/>
          <w:marBottom w:val="0"/>
          <w:divBdr>
            <w:top w:val="none" w:sz="0" w:space="0" w:color="auto"/>
            <w:left w:val="none" w:sz="0" w:space="0" w:color="auto"/>
            <w:bottom w:val="none" w:sz="0" w:space="0" w:color="auto"/>
            <w:right w:val="none" w:sz="0" w:space="0" w:color="auto"/>
          </w:divBdr>
        </w:div>
        <w:div w:id="2112315631">
          <w:marLeft w:val="0"/>
          <w:marRight w:val="0"/>
          <w:marTop w:val="0"/>
          <w:marBottom w:val="0"/>
          <w:divBdr>
            <w:top w:val="none" w:sz="0" w:space="0" w:color="auto"/>
            <w:left w:val="none" w:sz="0" w:space="0" w:color="auto"/>
            <w:bottom w:val="none" w:sz="0" w:space="0" w:color="auto"/>
            <w:right w:val="none" w:sz="0" w:space="0" w:color="auto"/>
          </w:divBdr>
        </w:div>
        <w:div w:id="1674071205">
          <w:marLeft w:val="0"/>
          <w:marRight w:val="0"/>
          <w:marTop w:val="0"/>
          <w:marBottom w:val="0"/>
          <w:divBdr>
            <w:top w:val="none" w:sz="0" w:space="0" w:color="auto"/>
            <w:left w:val="none" w:sz="0" w:space="0" w:color="auto"/>
            <w:bottom w:val="none" w:sz="0" w:space="0" w:color="auto"/>
            <w:right w:val="none" w:sz="0" w:space="0" w:color="auto"/>
          </w:divBdr>
        </w:div>
        <w:div w:id="105348922">
          <w:marLeft w:val="0"/>
          <w:marRight w:val="0"/>
          <w:marTop w:val="0"/>
          <w:marBottom w:val="0"/>
          <w:divBdr>
            <w:top w:val="none" w:sz="0" w:space="0" w:color="auto"/>
            <w:left w:val="none" w:sz="0" w:space="0" w:color="auto"/>
            <w:bottom w:val="none" w:sz="0" w:space="0" w:color="auto"/>
            <w:right w:val="none" w:sz="0" w:space="0" w:color="auto"/>
          </w:divBdr>
        </w:div>
        <w:div w:id="94788927">
          <w:marLeft w:val="0"/>
          <w:marRight w:val="0"/>
          <w:marTop w:val="0"/>
          <w:marBottom w:val="0"/>
          <w:divBdr>
            <w:top w:val="none" w:sz="0" w:space="0" w:color="auto"/>
            <w:left w:val="none" w:sz="0" w:space="0" w:color="auto"/>
            <w:bottom w:val="none" w:sz="0" w:space="0" w:color="auto"/>
            <w:right w:val="none" w:sz="0" w:space="0" w:color="auto"/>
          </w:divBdr>
        </w:div>
        <w:div w:id="1771316891">
          <w:marLeft w:val="0"/>
          <w:marRight w:val="0"/>
          <w:marTop w:val="0"/>
          <w:marBottom w:val="0"/>
          <w:divBdr>
            <w:top w:val="none" w:sz="0" w:space="0" w:color="auto"/>
            <w:left w:val="none" w:sz="0" w:space="0" w:color="auto"/>
            <w:bottom w:val="none" w:sz="0" w:space="0" w:color="auto"/>
            <w:right w:val="none" w:sz="0" w:space="0" w:color="auto"/>
          </w:divBdr>
        </w:div>
        <w:div w:id="286666126">
          <w:marLeft w:val="0"/>
          <w:marRight w:val="0"/>
          <w:marTop w:val="0"/>
          <w:marBottom w:val="0"/>
          <w:divBdr>
            <w:top w:val="none" w:sz="0" w:space="0" w:color="auto"/>
            <w:left w:val="none" w:sz="0" w:space="0" w:color="auto"/>
            <w:bottom w:val="none" w:sz="0" w:space="0" w:color="auto"/>
            <w:right w:val="none" w:sz="0" w:space="0" w:color="auto"/>
          </w:divBdr>
        </w:div>
        <w:div w:id="1030254395">
          <w:marLeft w:val="0"/>
          <w:marRight w:val="0"/>
          <w:marTop w:val="0"/>
          <w:marBottom w:val="0"/>
          <w:divBdr>
            <w:top w:val="none" w:sz="0" w:space="0" w:color="auto"/>
            <w:left w:val="none" w:sz="0" w:space="0" w:color="auto"/>
            <w:bottom w:val="none" w:sz="0" w:space="0" w:color="auto"/>
            <w:right w:val="none" w:sz="0" w:space="0" w:color="auto"/>
          </w:divBdr>
        </w:div>
        <w:div w:id="1100877090">
          <w:marLeft w:val="0"/>
          <w:marRight w:val="0"/>
          <w:marTop w:val="0"/>
          <w:marBottom w:val="0"/>
          <w:divBdr>
            <w:top w:val="none" w:sz="0" w:space="0" w:color="auto"/>
            <w:left w:val="none" w:sz="0" w:space="0" w:color="auto"/>
            <w:bottom w:val="none" w:sz="0" w:space="0" w:color="auto"/>
            <w:right w:val="none" w:sz="0" w:space="0" w:color="auto"/>
          </w:divBdr>
        </w:div>
        <w:div w:id="1456871603">
          <w:marLeft w:val="0"/>
          <w:marRight w:val="0"/>
          <w:marTop w:val="0"/>
          <w:marBottom w:val="0"/>
          <w:divBdr>
            <w:top w:val="none" w:sz="0" w:space="0" w:color="auto"/>
            <w:left w:val="none" w:sz="0" w:space="0" w:color="auto"/>
            <w:bottom w:val="none" w:sz="0" w:space="0" w:color="auto"/>
            <w:right w:val="none" w:sz="0" w:space="0" w:color="auto"/>
          </w:divBdr>
        </w:div>
        <w:div w:id="248003949">
          <w:marLeft w:val="0"/>
          <w:marRight w:val="0"/>
          <w:marTop w:val="0"/>
          <w:marBottom w:val="0"/>
          <w:divBdr>
            <w:top w:val="none" w:sz="0" w:space="0" w:color="auto"/>
            <w:left w:val="none" w:sz="0" w:space="0" w:color="auto"/>
            <w:bottom w:val="none" w:sz="0" w:space="0" w:color="auto"/>
            <w:right w:val="none" w:sz="0" w:space="0" w:color="auto"/>
          </w:divBdr>
        </w:div>
        <w:div w:id="389615619">
          <w:marLeft w:val="0"/>
          <w:marRight w:val="0"/>
          <w:marTop w:val="0"/>
          <w:marBottom w:val="0"/>
          <w:divBdr>
            <w:top w:val="none" w:sz="0" w:space="0" w:color="auto"/>
            <w:left w:val="none" w:sz="0" w:space="0" w:color="auto"/>
            <w:bottom w:val="none" w:sz="0" w:space="0" w:color="auto"/>
            <w:right w:val="none" w:sz="0" w:space="0" w:color="auto"/>
          </w:divBdr>
        </w:div>
        <w:div w:id="1511601090">
          <w:marLeft w:val="0"/>
          <w:marRight w:val="0"/>
          <w:marTop w:val="0"/>
          <w:marBottom w:val="0"/>
          <w:divBdr>
            <w:top w:val="none" w:sz="0" w:space="0" w:color="auto"/>
            <w:left w:val="none" w:sz="0" w:space="0" w:color="auto"/>
            <w:bottom w:val="none" w:sz="0" w:space="0" w:color="auto"/>
            <w:right w:val="none" w:sz="0" w:space="0" w:color="auto"/>
          </w:divBdr>
        </w:div>
        <w:div w:id="952173234">
          <w:marLeft w:val="0"/>
          <w:marRight w:val="0"/>
          <w:marTop w:val="0"/>
          <w:marBottom w:val="0"/>
          <w:divBdr>
            <w:top w:val="none" w:sz="0" w:space="0" w:color="auto"/>
            <w:left w:val="none" w:sz="0" w:space="0" w:color="auto"/>
            <w:bottom w:val="none" w:sz="0" w:space="0" w:color="auto"/>
            <w:right w:val="none" w:sz="0" w:space="0" w:color="auto"/>
          </w:divBdr>
        </w:div>
        <w:div w:id="1604994925">
          <w:marLeft w:val="0"/>
          <w:marRight w:val="0"/>
          <w:marTop w:val="0"/>
          <w:marBottom w:val="0"/>
          <w:divBdr>
            <w:top w:val="none" w:sz="0" w:space="0" w:color="auto"/>
            <w:left w:val="none" w:sz="0" w:space="0" w:color="auto"/>
            <w:bottom w:val="none" w:sz="0" w:space="0" w:color="auto"/>
            <w:right w:val="none" w:sz="0" w:space="0" w:color="auto"/>
          </w:divBdr>
        </w:div>
        <w:div w:id="1223828133">
          <w:marLeft w:val="0"/>
          <w:marRight w:val="0"/>
          <w:marTop w:val="0"/>
          <w:marBottom w:val="0"/>
          <w:divBdr>
            <w:top w:val="none" w:sz="0" w:space="0" w:color="auto"/>
            <w:left w:val="none" w:sz="0" w:space="0" w:color="auto"/>
            <w:bottom w:val="none" w:sz="0" w:space="0" w:color="auto"/>
            <w:right w:val="none" w:sz="0" w:space="0" w:color="auto"/>
          </w:divBdr>
        </w:div>
        <w:div w:id="678625424">
          <w:marLeft w:val="0"/>
          <w:marRight w:val="0"/>
          <w:marTop w:val="0"/>
          <w:marBottom w:val="0"/>
          <w:divBdr>
            <w:top w:val="none" w:sz="0" w:space="0" w:color="auto"/>
            <w:left w:val="none" w:sz="0" w:space="0" w:color="auto"/>
            <w:bottom w:val="none" w:sz="0" w:space="0" w:color="auto"/>
            <w:right w:val="none" w:sz="0" w:space="0" w:color="auto"/>
          </w:divBdr>
        </w:div>
        <w:div w:id="561212790">
          <w:marLeft w:val="0"/>
          <w:marRight w:val="0"/>
          <w:marTop w:val="0"/>
          <w:marBottom w:val="0"/>
          <w:divBdr>
            <w:top w:val="none" w:sz="0" w:space="0" w:color="auto"/>
            <w:left w:val="none" w:sz="0" w:space="0" w:color="auto"/>
            <w:bottom w:val="none" w:sz="0" w:space="0" w:color="auto"/>
            <w:right w:val="none" w:sz="0" w:space="0" w:color="auto"/>
          </w:divBdr>
        </w:div>
        <w:div w:id="2113161192">
          <w:marLeft w:val="0"/>
          <w:marRight w:val="0"/>
          <w:marTop w:val="0"/>
          <w:marBottom w:val="0"/>
          <w:divBdr>
            <w:top w:val="none" w:sz="0" w:space="0" w:color="auto"/>
            <w:left w:val="none" w:sz="0" w:space="0" w:color="auto"/>
            <w:bottom w:val="none" w:sz="0" w:space="0" w:color="auto"/>
            <w:right w:val="none" w:sz="0" w:space="0" w:color="auto"/>
          </w:divBdr>
        </w:div>
        <w:div w:id="715355006">
          <w:marLeft w:val="0"/>
          <w:marRight w:val="0"/>
          <w:marTop w:val="0"/>
          <w:marBottom w:val="0"/>
          <w:divBdr>
            <w:top w:val="none" w:sz="0" w:space="0" w:color="auto"/>
            <w:left w:val="none" w:sz="0" w:space="0" w:color="auto"/>
            <w:bottom w:val="none" w:sz="0" w:space="0" w:color="auto"/>
            <w:right w:val="none" w:sz="0" w:space="0" w:color="auto"/>
          </w:divBdr>
        </w:div>
        <w:div w:id="1543520363">
          <w:marLeft w:val="0"/>
          <w:marRight w:val="0"/>
          <w:marTop w:val="0"/>
          <w:marBottom w:val="0"/>
          <w:divBdr>
            <w:top w:val="none" w:sz="0" w:space="0" w:color="auto"/>
            <w:left w:val="none" w:sz="0" w:space="0" w:color="auto"/>
            <w:bottom w:val="none" w:sz="0" w:space="0" w:color="auto"/>
            <w:right w:val="none" w:sz="0" w:space="0" w:color="auto"/>
          </w:divBdr>
        </w:div>
        <w:div w:id="1738895130">
          <w:marLeft w:val="0"/>
          <w:marRight w:val="0"/>
          <w:marTop w:val="0"/>
          <w:marBottom w:val="0"/>
          <w:divBdr>
            <w:top w:val="none" w:sz="0" w:space="0" w:color="auto"/>
            <w:left w:val="none" w:sz="0" w:space="0" w:color="auto"/>
            <w:bottom w:val="none" w:sz="0" w:space="0" w:color="auto"/>
            <w:right w:val="none" w:sz="0" w:space="0" w:color="auto"/>
          </w:divBdr>
        </w:div>
        <w:div w:id="1397439841">
          <w:marLeft w:val="0"/>
          <w:marRight w:val="0"/>
          <w:marTop w:val="0"/>
          <w:marBottom w:val="0"/>
          <w:divBdr>
            <w:top w:val="none" w:sz="0" w:space="0" w:color="auto"/>
            <w:left w:val="none" w:sz="0" w:space="0" w:color="auto"/>
            <w:bottom w:val="none" w:sz="0" w:space="0" w:color="auto"/>
            <w:right w:val="none" w:sz="0" w:space="0" w:color="auto"/>
          </w:divBdr>
        </w:div>
        <w:div w:id="1101757028">
          <w:marLeft w:val="0"/>
          <w:marRight w:val="0"/>
          <w:marTop w:val="0"/>
          <w:marBottom w:val="0"/>
          <w:divBdr>
            <w:top w:val="none" w:sz="0" w:space="0" w:color="auto"/>
            <w:left w:val="none" w:sz="0" w:space="0" w:color="auto"/>
            <w:bottom w:val="none" w:sz="0" w:space="0" w:color="auto"/>
            <w:right w:val="none" w:sz="0" w:space="0" w:color="auto"/>
          </w:divBdr>
        </w:div>
        <w:div w:id="2111779101">
          <w:marLeft w:val="0"/>
          <w:marRight w:val="0"/>
          <w:marTop w:val="0"/>
          <w:marBottom w:val="0"/>
          <w:divBdr>
            <w:top w:val="none" w:sz="0" w:space="0" w:color="auto"/>
            <w:left w:val="none" w:sz="0" w:space="0" w:color="auto"/>
            <w:bottom w:val="none" w:sz="0" w:space="0" w:color="auto"/>
            <w:right w:val="none" w:sz="0" w:space="0" w:color="auto"/>
          </w:divBdr>
        </w:div>
        <w:div w:id="726227261">
          <w:marLeft w:val="0"/>
          <w:marRight w:val="0"/>
          <w:marTop w:val="0"/>
          <w:marBottom w:val="0"/>
          <w:divBdr>
            <w:top w:val="none" w:sz="0" w:space="0" w:color="auto"/>
            <w:left w:val="none" w:sz="0" w:space="0" w:color="auto"/>
            <w:bottom w:val="none" w:sz="0" w:space="0" w:color="auto"/>
            <w:right w:val="none" w:sz="0" w:space="0" w:color="auto"/>
          </w:divBdr>
        </w:div>
        <w:div w:id="574365340">
          <w:marLeft w:val="0"/>
          <w:marRight w:val="0"/>
          <w:marTop w:val="0"/>
          <w:marBottom w:val="0"/>
          <w:divBdr>
            <w:top w:val="none" w:sz="0" w:space="0" w:color="auto"/>
            <w:left w:val="none" w:sz="0" w:space="0" w:color="auto"/>
            <w:bottom w:val="none" w:sz="0" w:space="0" w:color="auto"/>
            <w:right w:val="none" w:sz="0" w:space="0" w:color="auto"/>
          </w:divBdr>
        </w:div>
        <w:div w:id="1685015670">
          <w:marLeft w:val="0"/>
          <w:marRight w:val="0"/>
          <w:marTop w:val="0"/>
          <w:marBottom w:val="0"/>
          <w:divBdr>
            <w:top w:val="none" w:sz="0" w:space="0" w:color="auto"/>
            <w:left w:val="none" w:sz="0" w:space="0" w:color="auto"/>
            <w:bottom w:val="none" w:sz="0" w:space="0" w:color="auto"/>
            <w:right w:val="none" w:sz="0" w:space="0" w:color="auto"/>
          </w:divBdr>
        </w:div>
        <w:div w:id="1461338580">
          <w:marLeft w:val="0"/>
          <w:marRight w:val="0"/>
          <w:marTop w:val="0"/>
          <w:marBottom w:val="0"/>
          <w:divBdr>
            <w:top w:val="none" w:sz="0" w:space="0" w:color="auto"/>
            <w:left w:val="none" w:sz="0" w:space="0" w:color="auto"/>
            <w:bottom w:val="none" w:sz="0" w:space="0" w:color="auto"/>
            <w:right w:val="none" w:sz="0" w:space="0" w:color="auto"/>
          </w:divBdr>
        </w:div>
        <w:div w:id="1994291738">
          <w:marLeft w:val="0"/>
          <w:marRight w:val="0"/>
          <w:marTop w:val="0"/>
          <w:marBottom w:val="0"/>
          <w:divBdr>
            <w:top w:val="none" w:sz="0" w:space="0" w:color="auto"/>
            <w:left w:val="none" w:sz="0" w:space="0" w:color="auto"/>
            <w:bottom w:val="none" w:sz="0" w:space="0" w:color="auto"/>
            <w:right w:val="none" w:sz="0" w:space="0" w:color="auto"/>
          </w:divBdr>
        </w:div>
        <w:div w:id="1416126086">
          <w:marLeft w:val="0"/>
          <w:marRight w:val="0"/>
          <w:marTop w:val="0"/>
          <w:marBottom w:val="0"/>
          <w:divBdr>
            <w:top w:val="none" w:sz="0" w:space="0" w:color="auto"/>
            <w:left w:val="none" w:sz="0" w:space="0" w:color="auto"/>
            <w:bottom w:val="none" w:sz="0" w:space="0" w:color="auto"/>
            <w:right w:val="none" w:sz="0" w:space="0" w:color="auto"/>
          </w:divBdr>
        </w:div>
        <w:div w:id="1583493356">
          <w:marLeft w:val="0"/>
          <w:marRight w:val="0"/>
          <w:marTop w:val="0"/>
          <w:marBottom w:val="0"/>
          <w:divBdr>
            <w:top w:val="none" w:sz="0" w:space="0" w:color="auto"/>
            <w:left w:val="none" w:sz="0" w:space="0" w:color="auto"/>
            <w:bottom w:val="none" w:sz="0" w:space="0" w:color="auto"/>
            <w:right w:val="none" w:sz="0" w:space="0" w:color="auto"/>
          </w:divBdr>
        </w:div>
        <w:div w:id="1929609063">
          <w:marLeft w:val="0"/>
          <w:marRight w:val="0"/>
          <w:marTop w:val="0"/>
          <w:marBottom w:val="0"/>
          <w:divBdr>
            <w:top w:val="none" w:sz="0" w:space="0" w:color="auto"/>
            <w:left w:val="none" w:sz="0" w:space="0" w:color="auto"/>
            <w:bottom w:val="none" w:sz="0" w:space="0" w:color="auto"/>
            <w:right w:val="none" w:sz="0" w:space="0" w:color="auto"/>
          </w:divBdr>
        </w:div>
        <w:div w:id="1040010667">
          <w:marLeft w:val="0"/>
          <w:marRight w:val="0"/>
          <w:marTop w:val="0"/>
          <w:marBottom w:val="0"/>
          <w:divBdr>
            <w:top w:val="none" w:sz="0" w:space="0" w:color="auto"/>
            <w:left w:val="none" w:sz="0" w:space="0" w:color="auto"/>
            <w:bottom w:val="none" w:sz="0" w:space="0" w:color="auto"/>
            <w:right w:val="none" w:sz="0" w:space="0" w:color="auto"/>
          </w:divBdr>
        </w:div>
        <w:div w:id="844637835">
          <w:marLeft w:val="0"/>
          <w:marRight w:val="0"/>
          <w:marTop w:val="0"/>
          <w:marBottom w:val="0"/>
          <w:divBdr>
            <w:top w:val="none" w:sz="0" w:space="0" w:color="auto"/>
            <w:left w:val="none" w:sz="0" w:space="0" w:color="auto"/>
            <w:bottom w:val="none" w:sz="0" w:space="0" w:color="auto"/>
            <w:right w:val="none" w:sz="0" w:space="0" w:color="auto"/>
          </w:divBdr>
        </w:div>
        <w:div w:id="1209879126">
          <w:marLeft w:val="0"/>
          <w:marRight w:val="0"/>
          <w:marTop w:val="0"/>
          <w:marBottom w:val="0"/>
          <w:divBdr>
            <w:top w:val="none" w:sz="0" w:space="0" w:color="auto"/>
            <w:left w:val="none" w:sz="0" w:space="0" w:color="auto"/>
            <w:bottom w:val="none" w:sz="0" w:space="0" w:color="auto"/>
            <w:right w:val="none" w:sz="0" w:space="0" w:color="auto"/>
          </w:divBdr>
        </w:div>
        <w:div w:id="1980459208">
          <w:marLeft w:val="0"/>
          <w:marRight w:val="0"/>
          <w:marTop w:val="0"/>
          <w:marBottom w:val="0"/>
          <w:divBdr>
            <w:top w:val="none" w:sz="0" w:space="0" w:color="auto"/>
            <w:left w:val="none" w:sz="0" w:space="0" w:color="auto"/>
            <w:bottom w:val="none" w:sz="0" w:space="0" w:color="auto"/>
            <w:right w:val="none" w:sz="0" w:space="0" w:color="auto"/>
          </w:divBdr>
        </w:div>
        <w:div w:id="1910845929">
          <w:marLeft w:val="0"/>
          <w:marRight w:val="0"/>
          <w:marTop w:val="0"/>
          <w:marBottom w:val="0"/>
          <w:divBdr>
            <w:top w:val="none" w:sz="0" w:space="0" w:color="auto"/>
            <w:left w:val="none" w:sz="0" w:space="0" w:color="auto"/>
            <w:bottom w:val="none" w:sz="0" w:space="0" w:color="auto"/>
            <w:right w:val="none" w:sz="0" w:space="0" w:color="auto"/>
          </w:divBdr>
        </w:div>
        <w:div w:id="1168520460">
          <w:marLeft w:val="0"/>
          <w:marRight w:val="0"/>
          <w:marTop w:val="0"/>
          <w:marBottom w:val="0"/>
          <w:divBdr>
            <w:top w:val="none" w:sz="0" w:space="0" w:color="auto"/>
            <w:left w:val="none" w:sz="0" w:space="0" w:color="auto"/>
            <w:bottom w:val="none" w:sz="0" w:space="0" w:color="auto"/>
            <w:right w:val="none" w:sz="0" w:space="0" w:color="auto"/>
          </w:divBdr>
        </w:div>
        <w:div w:id="424762383">
          <w:marLeft w:val="0"/>
          <w:marRight w:val="0"/>
          <w:marTop w:val="0"/>
          <w:marBottom w:val="0"/>
          <w:divBdr>
            <w:top w:val="none" w:sz="0" w:space="0" w:color="auto"/>
            <w:left w:val="none" w:sz="0" w:space="0" w:color="auto"/>
            <w:bottom w:val="none" w:sz="0" w:space="0" w:color="auto"/>
            <w:right w:val="none" w:sz="0" w:space="0" w:color="auto"/>
          </w:divBdr>
        </w:div>
        <w:div w:id="1326015588">
          <w:marLeft w:val="0"/>
          <w:marRight w:val="0"/>
          <w:marTop w:val="0"/>
          <w:marBottom w:val="0"/>
          <w:divBdr>
            <w:top w:val="none" w:sz="0" w:space="0" w:color="auto"/>
            <w:left w:val="none" w:sz="0" w:space="0" w:color="auto"/>
            <w:bottom w:val="none" w:sz="0" w:space="0" w:color="auto"/>
            <w:right w:val="none" w:sz="0" w:space="0" w:color="auto"/>
          </w:divBdr>
        </w:div>
        <w:div w:id="1843621571">
          <w:marLeft w:val="0"/>
          <w:marRight w:val="0"/>
          <w:marTop w:val="0"/>
          <w:marBottom w:val="0"/>
          <w:divBdr>
            <w:top w:val="none" w:sz="0" w:space="0" w:color="auto"/>
            <w:left w:val="none" w:sz="0" w:space="0" w:color="auto"/>
            <w:bottom w:val="none" w:sz="0" w:space="0" w:color="auto"/>
            <w:right w:val="none" w:sz="0" w:space="0" w:color="auto"/>
          </w:divBdr>
        </w:div>
        <w:div w:id="1454130816">
          <w:marLeft w:val="0"/>
          <w:marRight w:val="0"/>
          <w:marTop w:val="0"/>
          <w:marBottom w:val="0"/>
          <w:divBdr>
            <w:top w:val="none" w:sz="0" w:space="0" w:color="auto"/>
            <w:left w:val="none" w:sz="0" w:space="0" w:color="auto"/>
            <w:bottom w:val="none" w:sz="0" w:space="0" w:color="auto"/>
            <w:right w:val="none" w:sz="0" w:space="0" w:color="auto"/>
          </w:divBdr>
        </w:div>
        <w:div w:id="1191601091">
          <w:marLeft w:val="0"/>
          <w:marRight w:val="0"/>
          <w:marTop w:val="0"/>
          <w:marBottom w:val="0"/>
          <w:divBdr>
            <w:top w:val="none" w:sz="0" w:space="0" w:color="auto"/>
            <w:left w:val="none" w:sz="0" w:space="0" w:color="auto"/>
            <w:bottom w:val="none" w:sz="0" w:space="0" w:color="auto"/>
            <w:right w:val="none" w:sz="0" w:space="0" w:color="auto"/>
          </w:divBdr>
        </w:div>
        <w:div w:id="1263957196">
          <w:marLeft w:val="0"/>
          <w:marRight w:val="0"/>
          <w:marTop w:val="0"/>
          <w:marBottom w:val="0"/>
          <w:divBdr>
            <w:top w:val="none" w:sz="0" w:space="0" w:color="auto"/>
            <w:left w:val="none" w:sz="0" w:space="0" w:color="auto"/>
            <w:bottom w:val="none" w:sz="0" w:space="0" w:color="auto"/>
            <w:right w:val="none" w:sz="0" w:space="0" w:color="auto"/>
          </w:divBdr>
        </w:div>
        <w:div w:id="1507792551">
          <w:marLeft w:val="0"/>
          <w:marRight w:val="0"/>
          <w:marTop w:val="0"/>
          <w:marBottom w:val="0"/>
          <w:divBdr>
            <w:top w:val="none" w:sz="0" w:space="0" w:color="auto"/>
            <w:left w:val="none" w:sz="0" w:space="0" w:color="auto"/>
            <w:bottom w:val="none" w:sz="0" w:space="0" w:color="auto"/>
            <w:right w:val="none" w:sz="0" w:space="0" w:color="auto"/>
          </w:divBdr>
        </w:div>
        <w:div w:id="266933776">
          <w:marLeft w:val="0"/>
          <w:marRight w:val="0"/>
          <w:marTop w:val="0"/>
          <w:marBottom w:val="0"/>
          <w:divBdr>
            <w:top w:val="none" w:sz="0" w:space="0" w:color="auto"/>
            <w:left w:val="none" w:sz="0" w:space="0" w:color="auto"/>
            <w:bottom w:val="none" w:sz="0" w:space="0" w:color="auto"/>
            <w:right w:val="none" w:sz="0" w:space="0" w:color="auto"/>
          </w:divBdr>
        </w:div>
        <w:div w:id="1819228421">
          <w:marLeft w:val="0"/>
          <w:marRight w:val="0"/>
          <w:marTop w:val="0"/>
          <w:marBottom w:val="0"/>
          <w:divBdr>
            <w:top w:val="none" w:sz="0" w:space="0" w:color="auto"/>
            <w:left w:val="none" w:sz="0" w:space="0" w:color="auto"/>
            <w:bottom w:val="none" w:sz="0" w:space="0" w:color="auto"/>
            <w:right w:val="none" w:sz="0" w:space="0" w:color="auto"/>
          </w:divBdr>
        </w:div>
        <w:div w:id="182785467">
          <w:marLeft w:val="0"/>
          <w:marRight w:val="0"/>
          <w:marTop w:val="0"/>
          <w:marBottom w:val="0"/>
          <w:divBdr>
            <w:top w:val="none" w:sz="0" w:space="0" w:color="auto"/>
            <w:left w:val="none" w:sz="0" w:space="0" w:color="auto"/>
            <w:bottom w:val="none" w:sz="0" w:space="0" w:color="auto"/>
            <w:right w:val="none" w:sz="0" w:space="0" w:color="auto"/>
          </w:divBdr>
        </w:div>
        <w:div w:id="1086418900">
          <w:marLeft w:val="0"/>
          <w:marRight w:val="0"/>
          <w:marTop w:val="0"/>
          <w:marBottom w:val="0"/>
          <w:divBdr>
            <w:top w:val="none" w:sz="0" w:space="0" w:color="auto"/>
            <w:left w:val="none" w:sz="0" w:space="0" w:color="auto"/>
            <w:bottom w:val="none" w:sz="0" w:space="0" w:color="auto"/>
            <w:right w:val="none" w:sz="0" w:space="0" w:color="auto"/>
          </w:divBdr>
        </w:div>
        <w:div w:id="1321301341">
          <w:marLeft w:val="0"/>
          <w:marRight w:val="0"/>
          <w:marTop w:val="0"/>
          <w:marBottom w:val="0"/>
          <w:divBdr>
            <w:top w:val="none" w:sz="0" w:space="0" w:color="auto"/>
            <w:left w:val="none" w:sz="0" w:space="0" w:color="auto"/>
            <w:bottom w:val="none" w:sz="0" w:space="0" w:color="auto"/>
            <w:right w:val="none" w:sz="0" w:space="0" w:color="auto"/>
          </w:divBdr>
        </w:div>
        <w:div w:id="629475927">
          <w:marLeft w:val="0"/>
          <w:marRight w:val="0"/>
          <w:marTop w:val="0"/>
          <w:marBottom w:val="0"/>
          <w:divBdr>
            <w:top w:val="none" w:sz="0" w:space="0" w:color="auto"/>
            <w:left w:val="none" w:sz="0" w:space="0" w:color="auto"/>
            <w:bottom w:val="none" w:sz="0" w:space="0" w:color="auto"/>
            <w:right w:val="none" w:sz="0" w:space="0" w:color="auto"/>
          </w:divBdr>
        </w:div>
        <w:div w:id="928388205">
          <w:marLeft w:val="0"/>
          <w:marRight w:val="0"/>
          <w:marTop w:val="0"/>
          <w:marBottom w:val="0"/>
          <w:divBdr>
            <w:top w:val="none" w:sz="0" w:space="0" w:color="auto"/>
            <w:left w:val="none" w:sz="0" w:space="0" w:color="auto"/>
            <w:bottom w:val="none" w:sz="0" w:space="0" w:color="auto"/>
            <w:right w:val="none" w:sz="0" w:space="0" w:color="auto"/>
          </w:divBdr>
        </w:div>
        <w:div w:id="478348014">
          <w:marLeft w:val="0"/>
          <w:marRight w:val="0"/>
          <w:marTop w:val="0"/>
          <w:marBottom w:val="0"/>
          <w:divBdr>
            <w:top w:val="none" w:sz="0" w:space="0" w:color="auto"/>
            <w:left w:val="none" w:sz="0" w:space="0" w:color="auto"/>
            <w:bottom w:val="none" w:sz="0" w:space="0" w:color="auto"/>
            <w:right w:val="none" w:sz="0" w:space="0" w:color="auto"/>
          </w:divBdr>
        </w:div>
        <w:div w:id="1965578525">
          <w:marLeft w:val="0"/>
          <w:marRight w:val="0"/>
          <w:marTop w:val="0"/>
          <w:marBottom w:val="0"/>
          <w:divBdr>
            <w:top w:val="none" w:sz="0" w:space="0" w:color="auto"/>
            <w:left w:val="none" w:sz="0" w:space="0" w:color="auto"/>
            <w:bottom w:val="none" w:sz="0" w:space="0" w:color="auto"/>
            <w:right w:val="none" w:sz="0" w:space="0" w:color="auto"/>
          </w:divBdr>
        </w:div>
        <w:div w:id="1564024906">
          <w:marLeft w:val="0"/>
          <w:marRight w:val="0"/>
          <w:marTop w:val="0"/>
          <w:marBottom w:val="0"/>
          <w:divBdr>
            <w:top w:val="none" w:sz="0" w:space="0" w:color="auto"/>
            <w:left w:val="none" w:sz="0" w:space="0" w:color="auto"/>
            <w:bottom w:val="none" w:sz="0" w:space="0" w:color="auto"/>
            <w:right w:val="none" w:sz="0" w:space="0" w:color="auto"/>
          </w:divBdr>
        </w:div>
        <w:div w:id="1021396895">
          <w:marLeft w:val="0"/>
          <w:marRight w:val="0"/>
          <w:marTop w:val="0"/>
          <w:marBottom w:val="0"/>
          <w:divBdr>
            <w:top w:val="none" w:sz="0" w:space="0" w:color="auto"/>
            <w:left w:val="none" w:sz="0" w:space="0" w:color="auto"/>
            <w:bottom w:val="none" w:sz="0" w:space="0" w:color="auto"/>
            <w:right w:val="none" w:sz="0" w:space="0" w:color="auto"/>
          </w:divBdr>
        </w:div>
        <w:div w:id="1060329705">
          <w:marLeft w:val="0"/>
          <w:marRight w:val="0"/>
          <w:marTop w:val="0"/>
          <w:marBottom w:val="0"/>
          <w:divBdr>
            <w:top w:val="none" w:sz="0" w:space="0" w:color="auto"/>
            <w:left w:val="none" w:sz="0" w:space="0" w:color="auto"/>
            <w:bottom w:val="none" w:sz="0" w:space="0" w:color="auto"/>
            <w:right w:val="none" w:sz="0" w:space="0" w:color="auto"/>
          </w:divBdr>
        </w:div>
        <w:div w:id="2122216950">
          <w:marLeft w:val="0"/>
          <w:marRight w:val="0"/>
          <w:marTop w:val="0"/>
          <w:marBottom w:val="0"/>
          <w:divBdr>
            <w:top w:val="none" w:sz="0" w:space="0" w:color="auto"/>
            <w:left w:val="none" w:sz="0" w:space="0" w:color="auto"/>
            <w:bottom w:val="none" w:sz="0" w:space="0" w:color="auto"/>
            <w:right w:val="none" w:sz="0" w:space="0" w:color="auto"/>
          </w:divBdr>
        </w:div>
        <w:div w:id="2010710863">
          <w:marLeft w:val="0"/>
          <w:marRight w:val="0"/>
          <w:marTop w:val="0"/>
          <w:marBottom w:val="0"/>
          <w:divBdr>
            <w:top w:val="none" w:sz="0" w:space="0" w:color="auto"/>
            <w:left w:val="none" w:sz="0" w:space="0" w:color="auto"/>
            <w:bottom w:val="none" w:sz="0" w:space="0" w:color="auto"/>
            <w:right w:val="none" w:sz="0" w:space="0" w:color="auto"/>
          </w:divBdr>
        </w:div>
        <w:div w:id="1743680558">
          <w:marLeft w:val="0"/>
          <w:marRight w:val="0"/>
          <w:marTop w:val="0"/>
          <w:marBottom w:val="0"/>
          <w:divBdr>
            <w:top w:val="none" w:sz="0" w:space="0" w:color="auto"/>
            <w:left w:val="none" w:sz="0" w:space="0" w:color="auto"/>
            <w:bottom w:val="none" w:sz="0" w:space="0" w:color="auto"/>
            <w:right w:val="none" w:sz="0" w:space="0" w:color="auto"/>
          </w:divBdr>
        </w:div>
        <w:div w:id="1166939596">
          <w:marLeft w:val="0"/>
          <w:marRight w:val="0"/>
          <w:marTop w:val="0"/>
          <w:marBottom w:val="0"/>
          <w:divBdr>
            <w:top w:val="none" w:sz="0" w:space="0" w:color="auto"/>
            <w:left w:val="none" w:sz="0" w:space="0" w:color="auto"/>
            <w:bottom w:val="none" w:sz="0" w:space="0" w:color="auto"/>
            <w:right w:val="none" w:sz="0" w:space="0" w:color="auto"/>
          </w:divBdr>
        </w:div>
        <w:div w:id="902985229">
          <w:marLeft w:val="0"/>
          <w:marRight w:val="0"/>
          <w:marTop w:val="0"/>
          <w:marBottom w:val="0"/>
          <w:divBdr>
            <w:top w:val="none" w:sz="0" w:space="0" w:color="auto"/>
            <w:left w:val="none" w:sz="0" w:space="0" w:color="auto"/>
            <w:bottom w:val="none" w:sz="0" w:space="0" w:color="auto"/>
            <w:right w:val="none" w:sz="0" w:space="0" w:color="auto"/>
          </w:divBdr>
        </w:div>
        <w:div w:id="2064209559">
          <w:marLeft w:val="0"/>
          <w:marRight w:val="0"/>
          <w:marTop w:val="0"/>
          <w:marBottom w:val="0"/>
          <w:divBdr>
            <w:top w:val="none" w:sz="0" w:space="0" w:color="auto"/>
            <w:left w:val="none" w:sz="0" w:space="0" w:color="auto"/>
            <w:bottom w:val="none" w:sz="0" w:space="0" w:color="auto"/>
            <w:right w:val="none" w:sz="0" w:space="0" w:color="auto"/>
          </w:divBdr>
        </w:div>
        <w:div w:id="37776944">
          <w:marLeft w:val="0"/>
          <w:marRight w:val="0"/>
          <w:marTop w:val="0"/>
          <w:marBottom w:val="0"/>
          <w:divBdr>
            <w:top w:val="none" w:sz="0" w:space="0" w:color="auto"/>
            <w:left w:val="none" w:sz="0" w:space="0" w:color="auto"/>
            <w:bottom w:val="none" w:sz="0" w:space="0" w:color="auto"/>
            <w:right w:val="none" w:sz="0" w:space="0" w:color="auto"/>
          </w:divBdr>
        </w:div>
        <w:div w:id="1631549158">
          <w:marLeft w:val="0"/>
          <w:marRight w:val="0"/>
          <w:marTop w:val="0"/>
          <w:marBottom w:val="0"/>
          <w:divBdr>
            <w:top w:val="none" w:sz="0" w:space="0" w:color="auto"/>
            <w:left w:val="none" w:sz="0" w:space="0" w:color="auto"/>
            <w:bottom w:val="none" w:sz="0" w:space="0" w:color="auto"/>
            <w:right w:val="none" w:sz="0" w:space="0" w:color="auto"/>
          </w:divBdr>
        </w:div>
        <w:div w:id="319432742">
          <w:marLeft w:val="0"/>
          <w:marRight w:val="0"/>
          <w:marTop w:val="0"/>
          <w:marBottom w:val="0"/>
          <w:divBdr>
            <w:top w:val="none" w:sz="0" w:space="0" w:color="auto"/>
            <w:left w:val="none" w:sz="0" w:space="0" w:color="auto"/>
            <w:bottom w:val="none" w:sz="0" w:space="0" w:color="auto"/>
            <w:right w:val="none" w:sz="0" w:space="0" w:color="auto"/>
          </w:divBdr>
        </w:div>
        <w:div w:id="1332953755">
          <w:marLeft w:val="0"/>
          <w:marRight w:val="0"/>
          <w:marTop w:val="0"/>
          <w:marBottom w:val="0"/>
          <w:divBdr>
            <w:top w:val="none" w:sz="0" w:space="0" w:color="auto"/>
            <w:left w:val="none" w:sz="0" w:space="0" w:color="auto"/>
            <w:bottom w:val="none" w:sz="0" w:space="0" w:color="auto"/>
            <w:right w:val="none" w:sz="0" w:space="0" w:color="auto"/>
          </w:divBdr>
        </w:div>
        <w:div w:id="1306206859">
          <w:marLeft w:val="0"/>
          <w:marRight w:val="0"/>
          <w:marTop w:val="0"/>
          <w:marBottom w:val="0"/>
          <w:divBdr>
            <w:top w:val="none" w:sz="0" w:space="0" w:color="auto"/>
            <w:left w:val="none" w:sz="0" w:space="0" w:color="auto"/>
            <w:bottom w:val="none" w:sz="0" w:space="0" w:color="auto"/>
            <w:right w:val="none" w:sz="0" w:space="0" w:color="auto"/>
          </w:divBdr>
        </w:div>
        <w:div w:id="1397706088">
          <w:marLeft w:val="0"/>
          <w:marRight w:val="0"/>
          <w:marTop w:val="0"/>
          <w:marBottom w:val="0"/>
          <w:divBdr>
            <w:top w:val="none" w:sz="0" w:space="0" w:color="auto"/>
            <w:left w:val="none" w:sz="0" w:space="0" w:color="auto"/>
            <w:bottom w:val="none" w:sz="0" w:space="0" w:color="auto"/>
            <w:right w:val="none" w:sz="0" w:space="0" w:color="auto"/>
          </w:divBdr>
        </w:div>
        <w:div w:id="448624560">
          <w:marLeft w:val="0"/>
          <w:marRight w:val="0"/>
          <w:marTop w:val="0"/>
          <w:marBottom w:val="0"/>
          <w:divBdr>
            <w:top w:val="none" w:sz="0" w:space="0" w:color="auto"/>
            <w:left w:val="none" w:sz="0" w:space="0" w:color="auto"/>
            <w:bottom w:val="none" w:sz="0" w:space="0" w:color="auto"/>
            <w:right w:val="none" w:sz="0" w:space="0" w:color="auto"/>
          </w:divBdr>
        </w:div>
        <w:div w:id="1005548849">
          <w:marLeft w:val="0"/>
          <w:marRight w:val="0"/>
          <w:marTop w:val="0"/>
          <w:marBottom w:val="0"/>
          <w:divBdr>
            <w:top w:val="none" w:sz="0" w:space="0" w:color="auto"/>
            <w:left w:val="none" w:sz="0" w:space="0" w:color="auto"/>
            <w:bottom w:val="none" w:sz="0" w:space="0" w:color="auto"/>
            <w:right w:val="none" w:sz="0" w:space="0" w:color="auto"/>
          </w:divBdr>
        </w:div>
        <w:div w:id="175581173">
          <w:marLeft w:val="0"/>
          <w:marRight w:val="0"/>
          <w:marTop w:val="0"/>
          <w:marBottom w:val="0"/>
          <w:divBdr>
            <w:top w:val="none" w:sz="0" w:space="0" w:color="auto"/>
            <w:left w:val="none" w:sz="0" w:space="0" w:color="auto"/>
            <w:bottom w:val="none" w:sz="0" w:space="0" w:color="auto"/>
            <w:right w:val="none" w:sz="0" w:space="0" w:color="auto"/>
          </w:divBdr>
        </w:div>
        <w:div w:id="1761025822">
          <w:marLeft w:val="0"/>
          <w:marRight w:val="0"/>
          <w:marTop w:val="0"/>
          <w:marBottom w:val="0"/>
          <w:divBdr>
            <w:top w:val="none" w:sz="0" w:space="0" w:color="auto"/>
            <w:left w:val="none" w:sz="0" w:space="0" w:color="auto"/>
            <w:bottom w:val="none" w:sz="0" w:space="0" w:color="auto"/>
            <w:right w:val="none" w:sz="0" w:space="0" w:color="auto"/>
          </w:divBdr>
        </w:div>
        <w:div w:id="1557550276">
          <w:marLeft w:val="0"/>
          <w:marRight w:val="0"/>
          <w:marTop w:val="0"/>
          <w:marBottom w:val="0"/>
          <w:divBdr>
            <w:top w:val="none" w:sz="0" w:space="0" w:color="auto"/>
            <w:left w:val="none" w:sz="0" w:space="0" w:color="auto"/>
            <w:bottom w:val="none" w:sz="0" w:space="0" w:color="auto"/>
            <w:right w:val="none" w:sz="0" w:space="0" w:color="auto"/>
          </w:divBdr>
        </w:div>
        <w:div w:id="2017420356">
          <w:marLeft w:val="0"/>
          <w:marRight w:val="0"/>
          <w:marTop w:val="0"/>
          <w:marBottom w:val="0"/>
          <w:divBdr>
            <w:top w:val="none" w:sz="0" w:space="0" w:color="auto"/>
            <w:left w:val="none" w:sz="0" w:space="0" w:color="auto"/>
            <w:bottom w:val="none" w:sz="0" w:space="0" w:color="auto"/>
            <w:right w:val="none" w:sz="0" w:space="0" w:color="auto"/>
          </w:divBdr>
        </w:div>
        <w:div w:id="484128614">
          <w:marLeft w:val="0"/>
          <w:marRight w:val="0"/>
          <w:marTop w:val="0"/>
          <w:marBottom w:val="0"/>
          <w:divBdr>
            <w:top w:val="none" w:sz="0" w:space="0" w:color="auto"/>
            <w:left w:val="none" w:sz="0" w:space="0" w:color="auto"/>
            <w:bottom w:val="none" w:sz="0" w:space="0" w:color="auto"/>
            <w:right w:val="none" w:sz="0" w:space="0" w:color="auto"/>
          </w:divBdr>
        </w:div>
        <w:div w:id="1702508321">
          <w:marLeft w:val="0"/>
          <w:marRight w:val="0"/>
          <w:marTop w:val="0"/>
          <w:marBottom w:val="0"/>
          <w:divBdr>
            <w:top w:val="none" w:sz="0" w:space="0" w:color="auto"/>
            <w:left w:val="none" w:sz="0" w:space="0" w:color="auto"/>
            <w:bottom w:val="none" w:sz="0" w:space="0" w:color="auto"/>
            <w:right w:val="none" w:sz="0" w:space="0" w:color="auto"/>
          </w:divBdr>
        </w:div>
        <w:div w:id="103156438">
          <w:marLeft w:val="0"/>
          <w:marRight w:val="0"/>
          <w:marTop w:val="0"/>
          <w:marBottom w:val="0"/>
          <w:divBdr>
            <w:top w:val="none" w:sz="0" w:space="0" w:color="auto"/>
            <w:left w:val="none" w:sz="0" w:space="0" w:color="auto"/>
            <w:bottom w:val="none" w:sz="0" w:space="0" w:color="auto"/>
            <w:right w:val="none" w:sz="0" w:space="0" w:color="auto"/>
          </w:divBdr>
        </w:div>
        <w:div w:id="1338383459">
          <w:marLeft w:val="0"/>
          <w:marRight w:val="0"/>
          <w:marTop w:val="0"/>
          <w:marBottom w:val="0"/>
          <w:divBdr>
            <w:top w:val="none" w:sz="0" w:space="0" w:color="auto"/>
            <w:left w:val="none" w:sz="0" w:space="0" w:color="auto"/>
            <w:bottom w:val="none" w:sz="0" w:space="0" w:color="auto"/>
            <w:right w:val="none" w:sz="0" w:space="0" w:color="auto"/>
          </w:divBdr>
        </w:div>
        <w:div w:id="62142293">
          <w:marLeft w:val="0"/>
          <w:marRight w:val="0"/>
          <w:marTop w:val="0"/>
          <w:marBottom w:val="0"/>
          <w:divBdr>
            <w:top w:val="none" w:sz="0" w:space="0" w:color="auto"/>
            <w:left w:val="none" w:sz="0" w:space="0" w:color="auto"/>
            <w:bottom w:val="none" w:sz="0" w:space="0" w:color="auto"/>
            <w:right w:val="none" w:sz="0" w:space="0" w:color="auto"/>
          </w:divBdr>
        </w:div>
        <w:div w:id="1248150497">
          <w:marLeft w:val="0"/>
          <w:marRight w:val="0"/>
          <w:marTop w:val="0"/>
          <w:marBottom w:val="0"/>
          <w:divBdr>
            <w:top w:val="none" w:sz="0" w:space="0" w:color="auto"/>
            <w:left w:val="none" w:sz="0" w:space="0" w:color="auto"/>
            <w:bottom w:val="none" w:sz="0" w:space="0" w:color="auto"/>
            <w:right w:val="none" w:sz="0" w:space="0" w:color="auto"/>
          </w:divBdr>
        </w:div>
        <w:div w:id="885676525">
          <w:marLeft w:val="0"/>
          <w:marRight w:val="0"/>
          <w:marTop w:val="0"/>
          <w:marBottom w:val="0"/>
          <w:divBdr>
            <w:top w:val="none" w:sz="0" w:space="0" w:color="auto"/>
            <w:left w:val="none" w:sz="0" w:space="0" w:color="auto"/>
            <w:bottom w:val="none" w:sz="0" w:space="0" w:color="auto"/>
            <w:right w:val="none" w:sz="0" w:space="0" w:color="auto"/>
          </w:divBdr>
        </w:div>
        <w:div w:id="1944147495">
          <w:marLeft w:val="0"/>
          <w:marRight w:val="0"/>
          <w:marTop w:val="0"/>
          <w:marBottom w:val="0"/>
          <w:divBdr>
            <w:top w:val="none" w:sz="0" w:space="0" w:color="auto"/>
            <w:left w:val="none" w:sz="0" w:space="0" w:color="auto"/>
            <w:bottom w:val="none" w:sz="0" w:space="0" w:color="auto"/>
            <w:right w:val="none" w:sz="0" w:space="0" w:color="auto"/>
          </w:divBdr>
        </w:div>
        <w:div w:id="1141536855">
          <w:marLeft w:val="0"/>
          <w:marRight w:val="0"/>
          <w:marTop w:val="0"/>
          <w:marBottom w:val="0"/>
          <w:divBdr>
            <w:top w:val="none" w:sz="0" w:space="0" w:color="auto"/>
            <w:left w:val="none" w:sz="0" w:space="0" w:color="auto"/>
            <w:bottom w:val="none" w:sz="0" w:space="0" w:color="auto"/>
            <w:right w:val="none" w:sz="0" w:space="0" w:color="auto"/>
          </w:divBdr>
        </w:div>
        <w:div w:id="1592398489">
          <w:marLeft w:val="0"/>
          <w:marRight w:val="0"/>
          <w:marTop w:val="0"/>
          <w:marBottom w:val="0"/>
          <w:divBdr>
            <w:top w:val="none" w:sz="0" w:space="0" w:color="auto"/>
            <w:left w:val="none" w:sz="0" w:space="0" w:color="auto"/>
            <w:bottom w:val="none" w:sz="0" w:space="0" w:color="auto"/>
            <w:right w:val="none" w:sz="0" w:space="0" w:color="auto"/>
          </w:divBdr>
        </w:div>
        <w:div w:id="2125734394">
          <w:marLeft w:val="0"/>
          <w:marRight w:val="0"/>
          <w:marTop w:val="0"/>
          <w:marBottom w:val="0"/>
          <w:divBdr>
            <w:top w:val="none" w:sz="0" w:space="0" w:color="auto"/>
            <w:left w:val="none" w:sz="0" w:space="0" w:color="auto"/>
            <w:bottom w:val="none" w:sz="0" w:space="0" w:color="auto"/>
            <w:right w:val="none" w:sz="0" w:space="0" w:color="auto"/>
          </w:divBdr>
        </w:div>
        <w:div w:id="1944879096">
          <w:marLeft w:val="0"/>
          <w:marRight w:val="0"/>
          <w:marTop w:val="0"/>
          <w:marBottom w:val="0"/>
          <w:divBdr>
            <w:top w:val="none" w:sz="0" w:space="0" w:color="auto"/>
            <w:left w:val="none" w:sz="0" w:space="0" w:color="auto"/>
            <w:bottom w:val="none" w:sz="0" w:space="0" w:color="auto"/>
            <w:right w:val="none" w:sz="0" w:space="0" w:color="auto"/>
          </w:divBdr>
        </w:div>
        <w:div w:id="157618843">
          <w:marLeft w:val="0"/>
          <w:marRight w:val="0"/>
          <w:marTop w:val="0"/>
          <w:marBottom w:val="0"/>
          <w:divBdr>
            <w:top w:val="none" w:sz="0" w:space="0" w:color="auto"/>
            <w:left w:val="none" w:sz="0" w:space="0" w:color="auto"/>
            <w:bottom w:val="none" w:sz="0" w:space="0" w:color="auto"/>
            <w:right w:val="none" w:sz="0" w:space="0" w:color="auto"/>
          </w:divBdr>
        </w:div>
        <w:div w:id="1102608418">
          <w:marLeft w:val="0"/>
          <w:marRight w:val="0"/>
          <w:marTop w:val="0"/>
          <w:marBottom w:val="0"/>
          <w:divBdr>
            <w:top w:val="none" w:sz="0" w:space="0" w:color="auto"/>
            <w:left w:val="none" w:sz="0" w:space="0" w:color="auto"/>
            <w:bottom w:val="none" w:sz="0" w:space="0" w:color="auto"/>
            <w:right w:val="none" w:sz="0" w:space="0" w:color="auto"/>
          </w:divBdr>
        </w:div>
        <w:div w:id="1622148924">
          <w:marLeft w:val="0"/>
          <w:marRight w:val="0"/>
          <w:marTop w:val="0"/>
          <w:marBottom w:val="0"/>
          <w:divBdr>
            <w:top w:val="none" w:sz="0" w:space="0" w:color="auto"/>
            <w:left w:val="none" w:sz="0" w:space="0" w:color="auto"/>
            <w:bottom w:val="none" w:sz="0" w:space="0" w:color="auto"/>
            <w:right w:val="none" w:sz="0" w:space="0" w:color="auto"/>
          </w:divBdr>
        </w:div>
        <w:div w:id="310990034">
          <w:marLeft w:val="0"/>
          <w:marRight w:val="0"/>
          <w:marTop w:val="0"/>
          <w:marBottom w:val="0"/>
          <w:divBdr>
            <w:top w:val="none" w:sz="0" w:space="0" w:color="auto"/>
            <w:left w:val="none" w:sz="0" w:space="0" w:color="auto"/>
            <w:bottom w:val="none" w:sz="0" w:space="0" w:color="auto"/>
            <w:right w:val="none" w:sz="0" w:space="0" w:color="auto"/>
          </w:divBdr>
        </w:div>
        <w:div w:id="423384957">
          <w:marLeft w:val="0"/>
          <w:marRight w:val="0"/>
          <w:marTop w:val="0"/>
          <w:marBottom w:val="0"/>
          <w:divBdr>
            <w:top w:val="none" w:sz="0" w:space="0" w:color="auto"/>
            <w:left w:val="none" w:sz="0" w:space="0" w:color="auto"/>
            <w:bottom w:val="none" w:sz="0" w:space="0" w:color="auto"/>
            <w:right w:val="none" w:sz="0" w:space="0" w:color="auto"/>
          </w:divBdr>
        </w:div>
        <w:div w:id="1907833487">
          <w:marLeft w:val="0"/>
          <w:marRight w:val="0"/>
          <w:marTop w:val="0"/>
          <w:marBottom w:val="0"/>
          <w:divBdr>
            <w:top w:val="none" w:sz="0" w:space="0" w:color="auto"/>
            <w:left w:val="none" w:sz="0" w:space="0" w:color="auto"/>
            <w:bottom w:val="none" w:sz="0" w:space="0" w:color="auto"/>
            <w:right w:val="none" w:sz="0" w:space="0" w:color="auto"/>
          </w:divBdr>
        </w:div>
        <w:div w:id="348260291">
          <w:marLeft w:val="0"/>
          <w:marRight w:val="0"/>
          <w:marTop w:val="0"/>
          <w:marBottom w:val="0"/>
          <w:divBdr>
            <w:top w:val="none" w:sz="0" w:space="0" w:color="auto"/>
            <w:left w:val="none" w:sz="0" w:space="0" w:color="auto"/>
            <w:bottom w:val="none" w:sz="0" w:space="0" w:color="auto"/>
            <w:right w:val="none" w:sz="0" w:space="0" w:color="auto"/>
          </w:divBdr>
        </w:div>
        <w:div w:id="1272131964">
          <w:marLeft w:val="0"/>
          <w:marRight w:val="0"/>
          <w:marTop w:val="0"/>
          <w:marBottom w:val="0"/>
          <w:divBdr>
            <w:top w:val="none" w:sz="0" w:space="0" w:color="auto"/>
            <w:left w:val="none" w:sz="0" w:space="0" w:color="auto"/>
            <w:bottom w:val="none" w:sz="0" w:space="0" w:color="auto"/>
            <w:right w:val="none" w:sz="0" w:space="0" w:color="auto"/>
          </w:divBdr>
        </w:div>
        <w:div w:id="42292149">
          <w:marLeft w:val="0"/>
          <w:marRight w:val="0"/>
          <w:marTop w:val="0"/>
          <w:marBottom w:val="0"/>
          <w:divBdr>
            <w:top w:val="none" w:sz="0" w:space="0" w:color="auto"/>
            <w:left w:val="none" w:sz="0" w:space="0" w:color="auto"/>
            <w:bottom w:val="none" w:sz="0" w:space="0" w:color="auto"/>
            <w:right w:val="none" w:sz="0" w:space="0" w:color="auto"/>
          </w:divBdr>
        </w:div>
      </w:divsChild>
    </w:div>
    <w:div w:id="1928078163">
      <w:bodyDiv w:val="1"/>
      <w:marLeft w:val="0"/>
      <w:marRight w:val="0"/>
      <w:marTop w:val="0"/>
      <w:marBottom w:val="0"/>
      <w:divBdr>
        <w:top w:val="none" w:sz="0" w:space="0" w:color="auto"/>
        <w:left w:val="none" w:sz="0" w:space="0" w:color="auto"/>
        <w:bottom w:val="none" w:sz="0" w:space="0" w:color="auto"/>
        <w:right w:val="none" w:sz="0" w:space="0" w:color="auto"/>
      </w:divBdr>
    </w:div>
    <w:div w:id="1928155223">
      <w:bodyDiv w:val="1"/>
      <w:marLeft w:val="0"/>
      <w:marRight w:val="0"/>
      <w:marTop w:val="0"/>
      <w:marBottom w:val="0"/>
      <w:divBdr>
        <w:top w:val="none" w:sz="0" w:space="0" w:color="auto"/>
        <w:left w:val="none" w:sz="0" w:space="0" w:color="auto"/>
        <w:bottom w:val="none" w:sz="0" w:space="0" w:color="auto"/>
        <w:right w:val="none" w:sz="0" w:space="0" w:color="auto"/>
      </w:divBdr>
    </w:div>
    <w:div w:id="1928339896">
      <w:bodyDiv w:val="1"/>
      <w:marLeft w:val="0"/>
      <w:marRight w:val="0"/>
      <w:marTop w:val="0"/>
      <w:marBottom w:val="0"/>
      <w:divBdr>
        <w:top w:val="none" w:sz="0" w:space="0" w:color="auto"/>
        <w:left w:val="none" w:sz="0" w:space="0" w:color="auto"/>
        <w:bottom w:val="none" w:sz="0" w:space="0" w:color="auto"/>
        <w:right w:val="none" w:sz="0" w:space="0" w:color="auto"/>
      </w:divBdr>
    </w:div>
    <w:div w:id="1928492298">
      <w:bodyDiv w:val="1"/>
      <w:marLeft w:val="0"/>
      <w:marRight w:val="0"/>
      <w:marTop w:val="0"/>
      <w:marBottom w:val="0"/>
      <w:divBdr>
        <w:top w:val="none" w:sz="0" w:space="0" w:color="auto"/>
        <w:left w:val="none" w:sz="0" w:space="0" w:color="auto"/>
        <w:bottom w:val="none" w:sz="0" w:space="0" w:color="auto"/>
        <w:right w:val="none" w:sz="0" w:space="0" w:color="auto"/>
      </w:divBdr>
    </w:div>
    <w:div w:id="1929385754">
      <w:bodyDiv w:val="1"/>
      <w:marLeft w:val="0"/>
      <w:marRight w:val="0"/>
      <w:marTop w:val="0"/>
      <w:marBottom w:val="0"/>
      <w:divBdr>
        <w:top w:val="none" w:sz="0" w:space="0" w:color="auto"/>
        <w:left w:val="none" w:sz="0" w:space="0" w:color="auto"/>
        <w:bottom w:val="none" w:sz="0" w:space="0" w:color="auto"/>
        <w:right w:val="none" w:sz="0" w:space="0" w:color="auto"/>
      </w:divBdr>
    </w:div>
    <w:div w:id="1929658899">
      <w:bodyDiv w:val="1"/>
      <w:marLeft w:val="0"/>
      <w:marRight w:val="0"/>
      <w:marTop w:val="0"/>
      <w:marBottom w:val="0"/>
      <w:divBdr>
        <w:top w:val="none" w:sz="0" w:space="0" w:color="auto"/>
        <w:left w:val="none" w:sz="0" w:space="0" w:color="auto"/>
        <w:bottom w:val="none" w:sz="0" w:space="0" w:color="auto"/>
        <w:right w:val="none" w:sz="0" w:space="0" w:color="auto"/>
      </w:divBdr>
    </w:div>
    <w:div w:id="1929847159">
      <w:bodyDiv w:val="1"/>
      <w:marLeft w:val="0"/>
      <w:marRight w:val="0"/>
      <w:marTop w:val="0"/>
      <w:marBottom w:val="0"/>
      <w:divBdr>
        <w:top w:val="none" w:sz="0" w:space="0" w:color="auto"/>
        <w:left w:val="none" w:sz="0" w:space="0" w:color="auto"/>
        <w:bottom w:val="none" w:sz="0" w:space="0" w:color="auto"/>
        <w:right w:val="none" w:sz="0" w:space="0" w:color="auto"/>
      </w:divBdr>
    </w:div>
    <w:div w:id="1929921309">
      <w:bodyDiv w:val="1"/>
      <w:marLeft w:val="0"/>
      <w:marRight w:val="0"/>
      <w:marTop w:val="0"/>
      <w:marBottom w:val="0"/>
      <w:divBdr>
        <w:top w:val="none" w:sz="0" w:space="0" w:color="auto"/>
        <w:left w:val="none" w:sz="0" w:space="0" w:color="auto"/>
        <w:bottom w:val="none" w:sz="0" w:space="0" w:color="auto"/>
        <w:right w:val="none" w:sz="0" w:space="0" w:color="auto"/>
      </w:divBdr>
    </w:div>
    <w:div w:id="1930236994">
      <w:bodyDiv w:val="1"/>
      <w:marLeft w:val="0"/>
      <w:marRight w:val="0"/>
      <w:marTop w:val="0"/>
      <w:marBottom w:val="0"/>
      <w:divBdr>
        <w:top w:val="none" w:sz="0" w:space="0" w:color="auto"/>
        <w:left w:val="none" w:sz="0" w:space="0" w:color="auto"/>
        <w:bottom w:val="none" w:sz="0" w:space="0" w:color="auto"/>
        <w:right w:val="none" w:sz="0" w:space="0" w:color="auto"/>
      </w:divBdr>
    </w:div>
    <w:div w:id="1930305378">
      <w:bodyDiv w:val="1"/>
      <w:marLeft w:val="0"/>
      <w:marRight w:val="0"/>
      <w:marTop w:val="0"/>
      <w:marBottom w:val="0"/>
      <w:divBdr>
        <w:top w:val="none" w:sz="0" w:space="0" w:color="auto"/>
        <w:left w:val="none" w:sz="0" w:space="0" w:color="auto"/>
        <w:bottom w:val="none" w:sz="0" w:space="0" w:color="auto"/>
        <w:right w:val="none" w:sz="0" w:space="0" w:color="auto"/>
      </w:divBdr>
    </w:div>
    <w:div w:id="1930499233">
      <w:bodyDiv w:val="1"/>
      <w:marLeft w:val="0"/>
      <w:marRight w:val="0"/>
      <w:marTop w:val="0"/>
      <w:marBottom w:val="0"/>
      <w:divBdr>
        <w:top w:val="none" w:sz="0" w:space="0" w:color="auto"/>
        <w:left w:val="none" w:sz="0" w:space="0" w:color="auto"/>
        <w:bottom w:val="none" w:sz="0" w:space="0" w:color="auto"/>
        <w:right w:val="none" w:sz="0" w:space="0" w:color="auto"/>
      </w:divBdr>
    </w:div>
    <w:div w:id="1930919699">
      <w:bodyDiv w:val="1"/>
      <w:marLeft w:val="0"/>
      <w:marRight w:val="0"/>
      <w:marTop w:val="0"/>
      <w:marBottom w:val="0"/>
      <w:divBdr>
        <w:top w:val="none" w:sz="0" w:space="0" w:color="auto"/>
        <w:left w:val="none" w:sz="0" w:space="0" w:color="auto"/>
        <w:bottom w:val="none" w:sz="0" w:space="0" w:color="auto"/>
        <w:right w:val="none" w:sz="0" w:space="0" w:color="auto"/>
      </w:divBdr>
    </w:div>
    <w:div w:id="1931155371">
      <w:bodyDiv w:val="1"/>
      <w:marLeft w:val="0"/>
      <w:marRight w:val="0"/>
      <w:marTop w:val="0"/>
      <w:marBottom w:val="0"/>
      <w:divBdr>
        <w:top w:val="none" w:sz="0" w:space="0" w:color="auto"/>
        <w:left w:val="none" w:sz="0" w:space="0" w:color="auto"/>
        <w:bottom w:val="none" w:sz="0" w:space="0" w:color="auto"/>
        <w:right w:val="none" w:sz="0" w:space="0" w:color="auto"/>
      </w:divBdr>
    </w:div>
    <w:div w:id="1931427575">
      <w:bodyDiv w:val="1"/>
      <w:marLeft w:val="0"/>
      <w:marRight w:val="0"/>
      <w:marTop w:val="0"/>
      <w:marBottom w:val="0"/>
      <w:divBdr>
        <w:top w:val="none" w:sz="0" w:space="0" w:color="auto"/>
        <w:left w:val="none" w:sz="0" w:space="0" w:color="auto"/>
        <w:bottom w:val="none" w:sz="0" w:space="0" w:color="auto"/>
        <w:right w:val="none" w:sz="0" w:space="0" w:color="auto"/>
      </w:divBdr>
    </w:div>
    <w:div w:id="1931504289">
      <w:bodyDiv w:val="1"/>
      <w:marLeft w:val="0"/>
      <w:marRight w:val="0"/>
      <w:marTop w:val="0"/>
      <w:marBottom w:val="0"/>
      <w:divBdr>
        <w:top w:val="none" w:sz="0" w:space="0" w:color="auto"/>
        <w:left w:val="none" w:sz="0" w:space="0" w:color="auto"/>
        <w:bottom w:val="none" w:sz="0" w:space="0" w:color="auto"/>
        <w:right w:val="none" w:sz="0" w:space="0" w:color="auto"/>
      </w:divBdr>
    </w:div>
    <w:div w:id="1931697289">
      <w:bodyDiv w:val="1"/>
      <w:marLeft w:val="0"/>
      <w:marRight w:val="0"/>
      <w:marTop w:val="0"/>
      <w:marBottom w:val="0"/>
      <w:divBdr>
        <w:top w:val="none" w:sz="0" w:space="0" w:color="auto"/>
        <w:left w:val="none" w:sz="0" w:space="0" w:color="auto"/>
        <w:bottom w:val="none" w:sz="0" w:space="0" w:color="auto"/>
        <w:right w:val="none" w:sz="0" w:space="0" w:color="auto"/>
      </w:divBdr>
    </w:div>
    <w:div w:id="1931698359">
      <w:bodyDiv w:val="1"/>
      <w:marLeft w:val="0"/>
      <w:marRight w:val="0"/>
      <w:marTop w:val="0"/>
      <w:marBottom w:val="0"/>
      <w:divBdr>
        <w:top w:val="none" w:sz="0" w:space="0" w:color="auto"/>
        <w:left w:val="none" w:sz="0" w:space="0" w:color="auto"/>
        <w:bottom w:val="none" w:sz="0" w:space="0" w:color="auto"/>
        <w:right w:val="none" w:sz="0" w:space="0" w:color="auto"/>
      </w:divBdr>
    </w:div>
    <w:div w:id="1932228251">
      <w:bodyDiv w:val="1"/>
      <w:marLeft w:val="0"/>
      <w:marRight w:val="0"/>
      <w:marTop w:val="0"/>
      <w:marBottom w:val="0"/>
      <w:divBdr>
        <w:top w:val="none" w:sz="0" w:space="0" w:color="auto"/>
        <w:left w:val="none" w:sz="0" w:space="0" w:color="auto"/>
        <w:bottom w:val="none" w:sz="0" w:space="0" w:color="auto"/>
        <w:right w:val="none" w:sz="0" w:space="0" w:color="auto"/>
      </w:divBdr>
    </w:div>
    <w:div w:id="1932355282">
      <w:bodyDiv w:val="1"/>
      <w:marLeft w:val="0"/>
      <w:marRight w:val="0"/>
      <w:marTop w:val="0"/>
      <w:marBottom w:val="0"/>
      <w:divBdr>
        <w:top w:val="none" w:sz="0" w:space="0" w:color="auto"/>
        <w:left w:val="none" w:sz="0" w:space="0" w:color="auto"/>
        <w:bottom w:val="none" w:sz="0" w:space="0" w:color="auto"/>
        <w:right w:val="none" w:sz="0" w:space="0" w:color="auto"/>
      </w:divBdr>
    </w:div>
    <w:div w:id="1932425893">
      <w:bodyDiv w:val="1"/>
      <w:marLeft w:val="0"/>
      <w:marRight w:val="0"/>
      <w:marTop w:val="0"/>
      <w:marBottom w:val="0"/>
      <w:divBdr>
        <w:top w:val="none" w:sz="0" w:space="0" w:color="auto"/>
        <w:left w:val="none" w:sz="0" w:space="0" w:color="auto"/>
        <w:bottom w:val="none" w:sz="0" w:space="0" w:color="auto"/>
        <w:right w:val="none" w:sz="0" w:space="0" w:color="auto"/>
      </w:divBdr>
      <w:divsChild>
        <w:div w:id="19283451">
          <w:marLeft w:val="0"/>
          <w:marRight w:val="0"/>
          <w:marTop w:val="0"/>
          <w:marBottom w:val="0"/>
          <w:divBdr>
            <w:top w:val="none" w:sz="0" w:space="0" w:color="auto"/>
            <w:left w:val="none" w:sz="0" w:space="0" w:color="auto"/>
            <w:bottom w:val="none" w:sz="0" w:space="0" w:color="auto"/>
            <w:right w:val="none" w:sz="0" w:space="0" w:color="auto"/>
          </w:divBdr>
        </w:div>
        <w:div w:id="22444611">
          <w:marLeft w:val="0"/>
          <w:marRight w:val="0"/>
          <w:marTop w:val="0"/>
          <w:marBottom w:val="0"/>
          <w:divBdr>
            <w:top w:val="none" w:sz="0" w:space="0" w:color="auto"/>
            <w:left w:val="none" w:sz="0" w:space="0" w:color="auto"/>
            <w:bottom w:val="none" w:sz="0" w:space="0" w:color="auto"/>
            <w:right w:val="none" w:sz="0" w:space="0" w:color="auto"/>
          </w:divBdr>
        </w:div>
        <w:div w:id="74058355">
          <w:marLeft w:val="0"/>
          <w:marRight w:val="0"/>
          <w:marTop w:val="0"/>
          <w:marBottom w:val="0"/>
          <w:divBdr>
            <w:top w:val="none" w:sz="0" w:space="0" w:color="auto"/>
            <w:left w:val="none" w:sz="0" w:space="0" w:color="auto"/>
            <w:bottom w:val="none" w:sz="0" w:space="0" w:color="auto"/>
            <w:right w:val="none" w:sz="0" w:space="0" w:color="auto"/>
          </w:divBdr>
        </w:div>
        <w:div w:id="92751987">
          <w:marLeft w:val="0"/>
          <w:marRight w:val="0"/>
          <w:marTop w:val="0"/>
          <w:marBottom w:val="0"/>
          <w:divBdr>
            <w:top w:val="none" w:sz="0" w:space="0" w:color="auto"/>
            <w:left w:val="none" w:sz="0" w:space="0" w:color="auto"/>
            <w:bottom w:val="none" w:sz="0" w:space="0" w:color="auto"/>
            <w:right w:val="none" w:sz="0" w:space="0" w:color="auto"/>
          </w:divBdr>
        </w:div>
        <w:div w:id="94863299">
          <w:marLeft w:val="0"/>
          <w:marRight w:val="0"/>
          <w:marTop w:val="0"/>
          <w:marBottom w:val="0"/>
          <w:divBdr>
            <w:top w:val="none" w:sz="0" w:space="0" w:color="auto"/>
            <w:left w:val="none" w:sz="0" w:space="0" w:color="auto"/>
            <w:bottom w:val="none" w:sz="0" w:space="0" w:color="auto"/>
            <w:right w:val="none" w:sz="0" w:space="0" w:color="auto"/>
          </w:divBdr>
        </w:div>
        <w:div w:id="100345059">
          <w:marLeft w:val="0"/>
          <w:marRight w:val="0"/>
          <w:marTop w:val="0"/>
          <w:marBottom w:val="0"/>
          <w:divBdr>
            <w:top w:val="none" w:sz="0" w:space="0" w:color="auto"/>
            <w:left w:val="none" w:sz="0" w:space="0" w:color="auto"/>
            <w:bottom w:val="none" w:sz="0" w:space="0" w:color="auto"/>
            <w:right w:val="none" w:sz="0" w:space="0" w:color="auto"/>
          </w:divBdr>
        </w:div>
        <w:div w:id="131994244">
          <w:marLeft w:val="0"/>
          <w:marRight w:val="0"/>
          <w:marTop w:val="0"/>
          <w:marBottom w:val="0"/>
          <w:divBdr>
            <w:top w:val="none" w:sz="0" w:space="0" w:color="auto"/>
            <w:left w:val="none" w:sz="0" w:space="0" w:color="auto"/>
            <w:bottom w:val="none" w:sz="0" w:space="0" w:color="auto"/>
            <w:right w:val="none" w:sz="0" w:space="0" w:color="auto"/>
          </w:divBdr>
        </w:div>
        <w:div w:id="141508075">
          <w:marLeft w:val="0"/>
          <w:marRight w:val="0"/>
          <w:marTop w:val="0"/>
          <w:marBottom w:val="0"/>
          <w:divBdr>
            <w:top w:val="none" w:sz="0" w:space="0" w:color="auto"/>
            <w:left w:val="none" w:sz="0" w:space="0" w:color="auto"/>
            <w:bottom w:val="none" w:sz="0" w:space="0" w:color="auto"/>
            <w:right w:val="none" w:sz="0" w:space="0" w:color="auto"/>
          </w:divBdr>
        </w:div>
        <w:div w:id="155918592">
          <w:marLeft w:val="0"/>
          <w:marRight w:val="0"/>
          <w:marTop w:val="0"/>
          <w:marBottom w:val="0"/>
          <w:divBdr>
            <w:top w:val="none" w:sz="0" w:space="0" w:color="auto"/>
            <w:left w:val="none" w:sz="0" w:space="0" w:color="auto"/>
            <w:bottom w:val="none" w:sz="0" w:space="0" w:color="auto"/>
            <w:right w:val="none" w:sz="0" w:space="0" w:color="auto"/>
          </w:divBdr>
        </w:div>
        <w:div w:id="203255811">
          <w:marLeft w:val="0"/>
          <w:marRight w:val="0"/>
          <w:marTop w:val="0"/>
          <w:marBottom w:val="0"/>
          <w:divBdr>
            <w:top w:val="none" w:sz="0" w:space="0" w:color="auto"/>
            <w:left w:val="none" w:sz="0" w:space="0" w:color="auto"/>
            <w:bottom w:val="none" w:sz="0" w:space="0" w:color="auto"/>
            <w:right w:val="none" w:sz="0" w:space="0" w:color="auto"/>
          </w:divBdr>
        </w:div>
        <w:div w:id="212929570">
          <w:marLeft w:val="0"/>
          <w:marRight w:val="0"/>
          <w:marTop w:val="0"/>
          <w:marBottom w:val="0"/>
          <w:divBdr>
            <w:top w:val="none" w:sz="0" w:space="0" w:color="auto"/>
            <w:left w:val="none" w:sz="0" w:space="0" w:color="auto"/>
            <w:bottom w:val="none" w:sz="0" w:space="0" w:color="auto"/>
            <w:right w:val="none" w:sz="0" w:space="0" w:color="auto"/>
          </w:divBdr>
        </w:div>
        <w:div w:id="239484992">
          <w:marLeft w:val="0"/>
          <w:marRight w:val="0"/>
          <w:marTop w:val="0"/>
          <w:marBottom w:val="0"/>
          <w:divBdr>
            <w:top w:val="none" w:sz="0" w:space="0" w:color="auto"/>
            <w:left w:val="none" w:sz="0" w:space="0" w:color="auto"/>
            <w:bottom w:val="none" w:sz="0" w:space="0" w:color="auto"/>
            <w:right w:val="none" w:sz="0" w:space="0" w:color="auto"/>
          </w:divBdr>
        </w:div>
        <w:div w:id="278614191">
          <w:marLeft w:val="0"/>
          <w:marRight w:val="0"/>
          <w:marTop w:val="0"/>
          <w:marBottom w:val="0"/>
          <w:divBdr>
            <w:top w:val="none" w:sz="0" w:space="0" w:color="auto"/>
            <w:left w:val="none" w:sz="0" w:space="0" w:color="auto"/>
            <w:bottom w:val="none" w:sz="0" w:space="0" w:color="auto"/>
            <w:right w:val="none" w:sz="0" w:space="0" w:color="auto"/>
          </w:divBdr>
        </w:div>
        <w:div w:id="347366934">
          <w:marLeft w:val="0"/>
          <w:marRight w:val="0"/>
          <w:marTop w:val="0"/>
          <w:marBottom w:val="0"/>
          <w:divBdr>
            <w:top w:val="none" w:sz="0" w:space="0" w:color="auto"/>
            <w:left w:val="none" w:sz="0" w:space="0" w:color="auto"/>
            <w:bottom w:val="none" w:sz="0" w:space="0" w:color="auto"/>
            <w:right w:val="none" w:sz="0" w:space="0" w:color="auto"/>
          </w:divBdr>
        </w:div>
        <w:div w:id="372658927">
          <w:marLeft w:val="0"/>
          <w:marRight w:val="0"/>
          <w:marTop w:val="0"/>
          <w:marBottom w:val="0"/>
          <w:divBdr>
            <w:top w:val="none" w:sz="0" w:space="0" w:color="auto"/>
            <w:left w:val="none" w:sz="0" w:space="0" w:color="auto"/>
            <w:bottom w:val="none" w:sz="0" w:space="0" w:color="auto"/>
            <w:right w:val="none" w:sz="0" w:space="0" w:color="auto"/>
          </w:divBdr>
        </w:div>
        <w:div w:id="395519553">
          <w:marLeft w:val="0"/>
          <w:marRight w:val="0"/>
          <w:marTop w:val="0"/>
          <w:marBottom w:val="0"/>
          <w:divBdr>
            <w:top w:val="none" w:sz="0" w:space="0" w:color="auto"/>
            <w:left w:val="none" w:sz="0" w:space="0" w:color="auto"/>
            <w:bottom w:val="none" w:sz="0" w:space="0" w:color="auto"/>
            <w:right w:val="none" w:sz="0" w:space="0" w:color="auto"/>
          </w:divBdr>
        </w:div>
        <w:div w:id="410812365">
          <w:marLeft w:val="0"/>
          <w:marRight w:val="0"/>
          <w:marTop w:val="0"/>
          <w:marBottom w:val="0"/>
          <w:divBdr>
            <w:top w:val="none" w:sz="0" w:space="0" w:color="auto"/>
            <w:left w:val="none" w:sz="0" w:space="0" w:color="auto"/>
            <w:bottom w:val="none" w:sz="0" w:space="0" w:color="auto"/>
            <w:right w:val="none" w:sz="0" w:space="0" w:color="auto"/>
          </w:divBdr>
        </w:div>
        <w:div w:id="488449503">
          <w:marLeft w:val="0"/>
          <w:marRight w:val="0"/>
          <w:marTop w:val="0"/>
          <w:marBottom w:val="0"/>
          <w:divBdr>
            <w:top w:val="none" w:sz="0" w:space="0" w:color="auto"/>
            <w:left w:val="none" w:sz="0" w:space="0" w:color="auto"/>
            <w:bottom w:val="none" w:sz="0" w:space="0" w:color="auto"/>
            <w:right w:val="none" w:sz="0" w:space="0" w:color="auto"/>
          </w:divBdr>
        </w:div>
        <w:div w:id="535242428">
          <w:marLeft w:val="0"/>
          <w:marRight w:val="0"/>
          <w:marTop w:val="0"/>
          <w:marBottom w:val="0"/>
          <w:divBdr>
            <w:top w:val="none" w:sz="0" w:space="0" w:color="auto"/>
            <w:left w:val="none" w:sz="0" w:space="0" w:color="auto"/>
            <w:bottom w:val="none" w:sz="0" w:space="0" w:color="auto"/>
            <w:right w:val="none" w:sz="0" w:space="0" w:color="auto"/>
          </w:divBdr>
        </w:div>
        <w:div w:id="542594662">
          <w:marLeft w:val="0"/>
          <w:marRight w:val="0"/>
          <w:marTop w:val="0"/>
          <w:marBottom w:val="0"/>
          <w:divBdr>
            <w:top w:val="none" w:sz="0" w:space="0" w:color="auto"/>
            <w:left w:val="none" w:sz="0" w:space="0" w:color="auto"/>
            <w:bottom w:val="none" w:sz="0" w:space="0" w:color="auto"/>
            <w:right w:val="none" w:sz="0" w:space="0" w:color="auto"/>
          </w:divBdr>
        </w:div>
        <w:div w:id="561868889">
          <w:marLeft w:val="0"/>
          <w:marRight w:val="0"/>
          <w:marTop w:val="0"/>
          <w:marBottom w:val="0"/>
          <w:divBdr>
            <w:top w:val="none" w:sz="0" w:space="0" w:color="auto"/>
            <w:left w:val="none" w:sz="0" w:space="0" w:color="auto"/>
            <w:bottom w:val="none" w:sz="0" w:space="0" w:color="auto"/>
            <w:right w:val="none" w:sz="0" w:space="0" w:color="auto"/>
          </w:divBdr>
        </w:div>
        <w:div w:id="580987170">
          <w:marLeft w:val="0"/>
          <w:marRight w:val="0"/>
          <w:marTop w:val="0"/>
          <w:marBottom w:val="0"/>
          <w:divBdr>
            <w:top w:val="none" w:sz="0" w:space="0" w:color="auto"/>
            <w:left w:val="none" w:sz="0" w:space="0" w:color="auto"/>
            <w:bottom w:val="none" w:sz="0" w:space="0" w:color="auto"/>
            <w:right w:val="none" w:sz="0" w:space="0" w:color="auto"/>
          </w:divBdr>
        </w:div>
        <w:div w:id="583415525">
          <w:marLeft w:val="0"/>
          <w:marRight w:val="0"/>
          <w:marTop w:val="0"/>
          <w:marBottom w:val="0"/>
          <w:divBdr>
            <w:top w:val="none" w:sz="0" w:space="0" w:color="auto"/>
            <w:left w:val="none" w:sz="0" w:space="0" w:color="auto"/>
            <w:bottom w:val="none" w:sz="0" w:space="0" w:color="auto"/>
            <w:right w:val="none" w:sz="0" w:space="0" w:color="auto"/>
          </w:divBdr>
        </w:div>
        <w:div w:id="585572934">
          <w:marLeft w:val="0"/>
          <w:marRight w:val="0"/>
          <w:marTop w:val="0"/>
          <w:marBottom w:val="0"/>
          <w:divBdr>
            <w:top w:val="none" w:sz="0" w:space="0" w:color="auto"/>
            <w:left w:val="none" w:sz="0" w:space="0" w:color="auto"/>
            <w:bottom w:val="none" w:sz="0" w:space="0" w:color="auto"/>
            <w:right w:val="none" w:sz="0" w:space="0" w:color="auto"/>
          </w:divBdr>
        </w:div>
        <w:div w:id="602615977">
          <w:marLeft w:val="0"/>
          <w:marRight w:val="0"/>
          <w:marTop w:val="0"/>
          <w:marBottom w:val="0"/>
          <w:divBdr>
            <w:top w:val="none" w:sz="0" w:space="0" w:color="auto"/>
            <w:left w:val="none" w:sz="0" w:space="0" w:color="auto"/>
            <w:bottom w:val="none" w:sz="0" w:space="0" w:color="auto"/>
            <w:right w:val="none" w:sz="0" w:space="0" w:color="auto"/>
          </w:divBdr>
        </w:div>
        <w:div w:id="615061360">
          <w:marLeft w:val="0"/>
          <w:marRight w:val="0"/>
          <w:marTop w:val="0"/>
          <w:marBottom w:val="0"/>
          <w:divBdr>
            <w:top w:val="none" w:sz="0" w:space="0" w:color="auto"/>
            <w:left w:val="none" w:sz="0" w:space="0" w:color="auto"/>
            <w:bottom w:val="none" w:sz="0" w:space="0" w:color="auto"/>
            <w:right w:val="none" w:sz="0" w:space="0" w:color="auto"/>
          </w:divBdr>
        </w:div>
        <w:div w:id="637221308">
          <w:marLeft w:val="0"/>
          <w:marRight w:val="0"/>
          <w:marTop w:val="0"/>
          <w:marBottom w:val="0"/>
          <w:divBdr>
            <w:top w:val="none" w:sz="0" w:space="0" w:color="auto"/>
            <w:left w:val="none" w:sz="0" w:space="0" w:color="auto"/>
            <w:bottom w:val="none" w:sz="0" w:space="0" w:color="auto"/>
            <w:right w:val="none" w:sz="0" w:space="0" w:color="auto"/>
          </w:divBdr>
        </w:div>
        <w:div w:id="641538545">
          <w:marLeft w:val="0"/>
          <w:marRight w:val="0"/>
          <w:marTop w:val="0"/>
          <w:marBottom w:val="0"/>
          <w:divBdr>
            <w:top w:val="none" w:sz="0" w:space="0" w:color="auto"/>
            <w:left w:val="none" w:sz="0" w:space="0" w:color="auto"/>
            <w:bottom w:val="none" w:sz="0" w:space="0" w:color="auto"/>
            <w:right w:val="none" w:sz="0" w:space="0" w:color="auto"/>
          </w:divBdr>
        </w:div>
        <w:div w:id="644089028">
          <w:marLeft w:val="0"/>
          <w:marRight w:val="0"/>
          <w:marTop w:val="0"/>
          <w:marBottom w:val="0"/>
          <w:divBdr>
            <w:top w:val="none" w:sz="0" w:space="0" w:color="auto"/>
            <w:left w:val="none" w:sz="0" w:space="0" w:color="auto"/>
            <w:bottom w:val="none" w:sz="0" w:space="0" w:color="auto"/>
            <w:right w:val="none" w:sz="0" w:space="0" w:color="auto"/>
          </w:divBdr>
        </w:div>
        <w:div w:id="667367136">
          <w:marLeft w:val="0"/>
          <w:marRight w:val="0"/>
          <w:marTop w:val="0"/>
          <w:marBottom w:val="0"/>
          <w:divBdr>
            <w:top w:val="none" w:sz="0" w:space="0" w:color="auto"/>
            <w:left w:val="none" w:sz="0" w:space="0" w:color="auto"/>
            <w:bottom w:val="none" w:sz="0" w:space="0" w:color="auto"/>
            <w:right w:val="none" w:sz="0" w:space="0" w:color="auto"/>
          </w:divBdr>
        </w:div>
        <w:div w:id="677468257">
          <w:marLeft w:val="0"/>
          <w:marRight w:val="0"/>
          <w:marTop w:val="0"/>
          <w:marBottom w:val="0"/>
          <w:divBdr>
            <w:top w:val="none" w:sz="0" w:space="0" w:color="auto"/>
            <w:left w:val="none" w:sz="0" w:space="0" w:color="auto"/>
            <w:bottom w:val="none" w:sz="0" w:space="0" w:color="auto"/>
            <w:right w:val="none" w:sz="0" w:space="0" w:color="auto"/>
          </w:divBdr>
        </w:div>
        <w:div w:id="710347564">
          <w:marLeft w:val="0"/>
          <w:marRight w:val="0"/>
          <w:marTop w:val="0"/>
          <w:marBottom w:val="0"/>
          <w:divBdr>
            <w:top w:val="none" w:sz="0" w:space="0" w:color="auto"/>
            <w:left w:val="none" w:sz="0" w:space="0" w:color="auto"/>
            <w:bottom w:val="none" w:sz="0" w:space="0" w:color="auto"/>
            <w:right w:val="none" w:sz="0" w:space="0" w:color="auto"/>
          </w:divBdr>
        </w:div>
        <w:div w:id="723723868">
          <w:marLeft w:val="0"/>
          <w:marRight w:val="0"/>
          <w:marTop w:val="0"/>
          <w:marBottom w:val="0"/>
          <w:divBdr>
            <w:top w:val="none" w:sz="0" w:space="0" w:color="auto"/>
            <w:left w:val="none" w:sz="0" w:space="0" w:color="auto"/>
            <w:bottom w:val="none" w:sz="0" w:space="0" w:color="auto"/>
            <w:right w:val="none" w:sz="0" w:space="0" w:color="auto"/>
          </w:divBdr>
        </w:div>
        <w:div w:id="738525743">
          <w:marLeft w:val="0"/>
          <w:marRight w:val="0"/>
          <w:marTop w:val="0"/>
          <w:marBottom w:val="0"/>
          <w:divBdr>
            <w:top w:val="none" w:sz="0" w:space="0" w:color="auto"/>
            <w:left w:val="none" w:sz="0" w:space="0" w:color="auto"/>
            <w:bottom w:val="none" w:sz="0" w:space="0" w:color="auto"/>
            <w:right w:val="none" w:sz="0" w:space="0" w:color="auto"/>
          </w:divBdr>
        </w:div>
        <w:div w:id="782386294">
          <w:marLeft w:val="0"/>
          <w:marRight w:val="0"/>
          <w:marTop w:val="0"/>
          <w:marBottom w:val="0"/>
          <w:divBdr>
            <w:top w:val="none" w:sz="0" w:space="0" w:color="auto"/>
            <w:left w:val="none" w:sz="0" w:space="0" w:color="auto"/>
            <w:bottom w:val="none" w:sz="0" w:space="0" w:color="auto"/>
            <w:right w:val="none" w:sz="0" w:space="0" w:color="auto"/>
          </w:divBdr>
        </w:div>
        <w:div w:id="786194650">
          <w:marLeft w:val="0"/>
          <w:marRight w:val="0"/>
          <w:marTop w:val="0"/>
          <w:marBottom w:val="0"/>
          <w:divBdr>
            <w:top w:val="none" w:sz="0" w:space="0" w:color="auto"/>
            <w:left w:val="none" w:sz="0" w:space="0" w:color="auto"/>
            <w:bottom w:val="none" w:sz="0" w:space="0" w:color="auto"/>
            <w:right w:val="none" w:sz="0" w:space="0" w:color="auto"/>
          </w:divBdr>
        </w:div>
        <w:div w:id="788160558">
          <w:marLeft w:val="0"/>
          <w:marRight w:val="0"/>
          <w:marTop w:val="0"/>
          <w:marBottom w:val="0"/>
          <w:divBdr>
            <w:top w:val="none" w:sz="0" w:space="0" w:color="auto"/>
            <w:left w:val="none" w:sz="0" w:space="0" w:color="auto"/>
            <w:bottom w:val="none" w:sz="0" w:space="0" w:color="auto"/>
            <w:right w:val="none" w:sz="0" w:space="0" w:color="auto"/>
          </w:divBdr>
        </w:div>
        <w:div w:id="816607397">
          <w:marLeft w:val="0"/>
          <w:marRight w:val="0"/>
          <w:marTop w:val="0"/>
          <w:marBottom w:val="0"/>
          <w:divBdr>
            <w:top w:val="none" w:sz="0" w:space="0" w:color="auto"/>
            <w:left w:val="none" w:sz="0" w:space="0" w:color="auto"/>
            <w:bottom w:val="none" w:sz="0" w:space="0" w:color="auto"/>
            <w:right w:val="none" w:sz="0" w:space="0" w:color="auto"/>
          </w:divBdr>
        </w:div>
        <w:div w:id="830755620">
          <w:marLeft w:val="0"/>
          <w:marRight w:val="0"/>
          <w:marTop w:val="0"/>
          <w:marBottom w:val="0"/>
          <w:divBdr>
            <w:top w:val="none" w:sz="0" w:space="0" w:color="auto"/>
            <w:left w:val="none" w:sz="0" w:space="0" w:color="auto"/>
            <w:bottom w:val="none" w:sz="0" w:space="0" w:color="auto"/>
            <w:right w:val="none" w:sz="0" w:space="0" w:color="auto"/>
          </w:divBdr>
        </w:div>
        <w:div w:id="863326875">
          <w:marLeft w:val="0"/>
          <w:marRight w:val="0"/>
          <w:marTop w:val="0"/>
          <w:marBottom w:val="0"/>
          <w:divBdr>
            <w:top w:val="none" w:sz="0" w:space="0" w:color="auto"/>
            <w:left w:val="none" w:sz="0" w:space="0" w:color="auto"/>
            <w:bottom w:val="none" w:sz="0" w:space="0" w:color="auto"/>
            <w:right w:val="none" w:sz="0" w:space="0" w:color="auto"/>
          </w:divBdr>
        </w:div>
        <w:div w:id="874006560">
          <w:marLeft w:val="0"/>
          <w:marRight w:val="0"/>
          <w:marTop w:val="0"/>
          <w:marBottom w:val="0"/>
          <w:divBdr>
            <w:top w:val="none" w:sz="0" w:space="0" w:color="auto"/>
            <w:left w:val="none" w:sz="0" w:space="0" w:color="auto"/>
            <w:bottom w:val="none" w:sz="0" w:space="0" w:color="auto"/>
            <w:right w:val="none" w:sz="0" w:space="0" w:color="auto"/>
          </w:divBdr>
        </w:div>
        <w:div w:id="877546525">
          <w:marLeft w:val="0"/>
          <w:marRight w:val="0"/>
          <w:marTop w:val="0"/>
          <w:marBottom w:val="0"/>
          <w:divBdr>
            <w:top w:val="none" w:sz="0" w:space="0" w:color="auto"/>
            <w:left w:val="none" w:sz="0" w:space="0" w:color="auto"/>
            <w:bottom w:val="none" w:sz="0" w:space="0" w:color="auto"/>
            <w:right w:val="none" w:sz="0" w:space="0" w:color="auto"/>
          </w:divBdr>
        </w:div>
        <w:div w:id="885794715">
          <w:marLeft w:val="0"/>
          <w:marRight w:val="0"/>
          <w:marTop w:val="0"/>
          <w:marBottom w:val="0"/>
          <w:divBdr>
            <w:top w:val="none" w:sz="0" w:space="0" w:color="auto"/>
            <w:left w:val="none" w:sz="0" w:space="0" w:color="auto"/>
            <w:bottom w:val="none" w:sz="0" w:space="0" w:color="auto"/>
            <w:right w:val="none" w:sz="0" w:space="0" w:color="auto"/>
          </w:divBdr>
        </w:div>
        <w:div w:id="902646388">
          <w:marLeft w:val="0"/>
          <w:marRight w:val="0"/>
          <w:marTop w:val="0"/>
          <w:marBottom w:val="0"/>
          <w:divBdr>
            <w:top w:val="none" w:sz="0" w:space="0" w:color="auto"/>
            <w:left w:val="none" w:sz="0" w:space="0" w:color="auto"/>
            <w:bottom w:val="none" w:sz="0" w:space="0" w:color="auto"/>
            <w:right w:val="none" w:sz="0" w:space="0" w:color="auto"/>
          </w:divBdr>
        </w:div>
        <w:div w:id="915210678">
          <w:marLeft w:val="0"/>
          <w:marRight w:val="0"/>
          <w:marTop w:val="0"/>
          <w:marBottom w:val="0"/>
          <w:divBdr>
            <w:top w:val="none" w:sz="0" w:space="0" w:color="auto"/>
            <w:left w:val="none" w:sz="0" w:space="0" w:color="auto"/>
            <w:bottom w:val="none" w:sz="0" w:space="0" w:color="auto"/>
            <w:right w:val="none" w:sz="0" w:space="0" w:color="auto"/>
          </w:divBdr>
        </w:div>
        <w:div w:id="925071301">
          <w:marLeft w:val="0"/>
          <w:marRight w:val="0"/>
          <w:marTop w:val="0"/>
          <w:marBottom w:val="0"/>
          <w:divBdr>
            <w:top w:val="none" w:sz="0" w:space="0" w:color="auto"/>
            <w:left w:val="none" w:sz="0" w:space="0" w:color="auto"/>
            <w:bottom w:val="none" w:sz="0" w:space="0" w:color="auto"/>
            <w:right w:val="none" w:sz="0" w:space="0" w:color="auto"/>
          </w:divBdr>
        </w:div>
        <w:div w:id="927736529">
          <w:marLeft w:val="0"/>
          <w:marRight w:val="0"/>
          <w:marTop w:val="0"/>
          <w:marBottom w:val="0"/>
          <w:divBdr>
            <w:top w:val="none" w:sz="0" w:space="0" w:color="auto"/>
            <w:left w:val="none" w:sz="0" w:space="0" w:color="auto"/>
            <w:bottom w:val="none" w:sz="0" w:space="0" w:color="auto"/>
            <w:right w:val="none" w:sz="0" w:space="0" w:color="auto"/>
          </w:divBdr>
        </w:div>
        <w:div w:id="928005236">
          <w:marLeft w:val="0"/>
          <w:marRight w:val="0"/>
          <w:marTop w:val="0"/>
          <w:marBottom w:val="0"/>
          <w:divBdr>
            <w:top w:val="none" w:sz="0" w:space="0" w:color="auto"/>
            <w:left w:val="none" w:sz="0" w:space="0" w:color="auto"/>
            <w:bottom w:val="none" w:sz="0" w:space="0" w:color="auto"/>
            <w:right w:val="none" w:sz="0" w:space="0" w:color="auto"/>
          </w:divBdr>
        </w:div>
        <w:div w:id="930119514">
          <w:marLeft w:val="0"/>
          <w:marRight w:val="0"/>
          <w:marTop w:val="0"/>
          <w:marBottom w:val="0"/>
          <w:divBdr>
            <w:top w:val="none" w:sz="0" w:space="0" w:color="auto"/>
            <w:left w:val="none" w:sz="0" w:space="0" w:color="auto"/>
            <w:bottom w:val="none" w:sz="0" w:space="0" w:color="auto"/>
            <w:right w:val="none" w:sz="0" w:space="0" w:color="auto"/>
          </w:divBdr>
        </w:div>
        <w:div w:id="936601665">
          <w:marLeft w:val="0"/>
          <w:marRight w:val="0"/>
          <w:marTop w:val="0"/>
          <w:marBottom w:val="0"/>
          <w:divBdr>
            <w:top w:val="none" w:sz="0" w:space="0" w:color="auto"/>
            <w:left w:val="none" w:sz="0" w:space="0" w:color="auto"/>
            <w:bottom w:val="none" w:sz="0" w:space="0" w:color="auto"/>
            <w:right w:val="none" w:sz="0" w:space="0" w:color="auto"/>
          </w:divBdr>
        </w:div>
        <w:div w:id="943614346">
          <w:marLeft w:val="0"/>
          <w:marRight w:val="0"/>
          <w:marTop w:val="0"/>
          <w:marBottom w:val="0"/>
          <w:divBdr>
            <w:top w:val="none" w:sz="0" w:space="0" w:color="auto"/>
            <w:left w:val="none" w:sz="0" w:space="0" w:color="auto"/>
            <w:bottom w:val="none" w:sz="0" w:space="0" w:color="auto"/>
            <w:right w:val="none" w:sz="0" w:space="0" w:color="auto"/>
          </w:divBdr>
        </w:div>
        <w:div w:id="983658797">
          <w:marLeft w:val="0"/>
          <w:marRight w:val="0"/>
          <w:marTop w:val="0"/>
          <w:marBottom w:val="0"/>
          <w:divBdr>
            <w:top w:val="none" w:sz="0" w:space="0" w:color="auto"/>
            <w:left w:val="none" w:sz="0" w:space="0" w:color="auto"/>
            <w:bottom w:val="none" w:sz="0" w:space="0" w:color="auto"/>
            <w:right w:val="none" w:sz="0" w:space="0" w:color="auto"/>
          </w:divBdr>
        </w:div>
        <w:div w:id="1074398469">
          <w:marLeft w:val="0"/>
          <w:marRight w:val="0"/>
          <w:marTop w:val="0"/>
          <w:marBottom w:val="0"/>
          <w:divBdr>
            <w:top w:val="none" w:sz="0" w:space="0" w:color="auto"/>
            <w:left w:val="none" w:sz="0" w:space="0" w:color="auto"/>
            <w:bottom w:val="none" w:sz="0" w:space="0" w:color="auto"/>
            <w:right w:val="none" w:sz="0" w:space="0" w:color="auto"/>
          </w:divBdr>
        </w:div>
        <w:div w:id="1076710328">
          <w:marLeft w:val="0"/>
          <w:marRight w:val="0"/>
          <w:marTop w:val="0"/>
          <w:marBottom w:val="0"/>
          <w:divBdr>
            <w:top w:val="none" w:sz="0" w:space="0" w:color="auto"/>
            <w:left w:val="none" w:sz="0" w:space="0" w:color="auto"/>
            <w:bottom w:val="none" w:sz="0" w:space="0" w:color="auto"/>
            <w:right w:val="none" w:sz="0" w:space="0" w:color="auto"/>
          </w:divBdr>
        </w:div>
        <w:div w:id="1092354683">
          <w:marLeft w:val="0"/>
          <w:marRight w:val="0"/>
          <w:marTop w:val="0"/>
          <w:marBottom w:val="0"/>
          <w:divBdr>
            <w:top w:val="none" w:sz="0" w:space="0" w:color="auto"/>
            <w:left w:val="none" w:sz="0" w:space="0" w:color="auto"/>
            <w:bottom w:val="none" w:sz="0" w:space="0" w:color="auto"/>
            <w:right w:val="none" w:sz="0" w:space="0" w:color="auto"/>
          </w:divBdr>
        </w:div>
        <w:div w:id="1176580711">
          <w:marLeft w:val="0"/>
          <w:marRight w:val="0"/>
          <w:marTop w:val="0"/>
          <w:marBottom w:val="0"/>
          <w:divBdr>
            <w:top w:val="none" w:sz="0" w:space="0" w:color="auto"/>
            <w:left w:val="none" w:sz="0" w:space="0" w:color="auto"/>
            <w:bottom w:val="none" w:sz="0" w:space="0" w:color="auto"/>
            <w:right w:val="none" w:sz="0" w:space="0" w:color="auto"/>
          </w:divBdr>
        </w:div>
        <w:div w:id="1195188791">
          <w:marLeft w:val="0"/>
          <w:marRight w:val="0"/>
          <w:marTop w:val="0"/>
          <w:marBottom w:val="0"/>
          <w:divBdr>
            <w:top w:val="none" w:sz="0" w:space="0" w:color="auto"/>
            <w:left w:val="none" w:sz="0" w:space="0" w:color="auto"/>
            <w:bottom w:val="none" w:sz="0" w:space="0" w:color="auto"/>
            <w:right w:val="none" w:sz="0" w:space="0" w:color="auto"/>
          </w:divBdr>
        </w:div>
        <w:div w:id="1258363053">
          <w:marLeft w:val="0"/>
          <w:marRight w:val="0"/>
          <w:marTop w:val="0"/>
          <w:marBottom w:val="0"/>
          <w:divBdr>
            <w:top w:val="none" w:sz="0" w:space="0" w:color="auto"/>
            <w:left w:val="none" w:sz="0" w:space="0" w:color="auto"/>
            <w:bottom w:val="none" w:sz="0" w:space="0" w:color="auto"/>
            <w:right w:val="none" w:sz="0" w:space="0" w:color="auto"/>
          </w:divBdr>
        </w:div>
        <w:div w:id="1266885357">
          <w:marLeft w:val="0"/>
          <w:marRight w:val="0"/>
          <w:marTop w:val="0"/>
          <w:marBottom w:val="0"/>
          <w:divBdr>
            <w:top w:val="none" w:sz="0" w:space="0" w:color="auto"/>
            <w:left w:val="none" w:sz="0" w:space="0" w:color="auto"/>
            <w:bottom w:val="none" w:sz="0" w:space="0" w:color="auto"/>
            <w:right w:val="none" w:sz="0" w:space="0" w:color="auto"/>
          </w:divBdr>
        </w:div>
        <w:div w:id="1302463347">
          <w:marLeft w:val="0"/>
          <w:marRight w:val="0"/>
          <w:marTop w:val="0"/>
          <w:marBottom w:val="0"/>
          <w:divBdr>
            <w:top w:val="none" w:sz="0" w:space="0" w:color="auto"/>
            <w:left w:val="none" w:sz="0" w:space="0" w:color="auto"/>
            <w:bottom w:val="none" w:sz="0" w:space="0" w:color="auto"/>
            <w:right w:val="none" w:sz="0" w:space="0" w:color="auto"/>
          </w:divBdr>
        </w:div>
        <w:div w:id="1328481566">
          <w:marLeft w:val="0"/>
          <w:marRight w:val="0"/>
          <w:marTop w:val="0"/>
          <w:marBottom w:val="0"/>
          <w:divBdr>
            <w:top w:val="none" w:sz="0" w:space="0" w:color="auto"/>
            <w:left w:val="none" w:sz="0" w:space="0" w:color="auto"/>
            <w:bottom w:val="none" w:sz="0" w:space="0" w:color="auto"/>
            <w:right w:val="none" w:sz="0" w:space="0" w:color="auto"/>
          </w:divBdr>
        </w:div>
        <w:div w:id="1330674309">
          <w:marLeft w:val="0"/>
          <w:marRight w:val="0"/>
          <w:marTop w:val="0"/>
          <w:marBottom w:val="0"/>
          <w:divBdr>
            <w:top w:val="none" w:sz="0" w:space="0" w:color="auto"/>
            <w:left w:val="none" w:sz="0" w:space="0" w:color="auto"/>
            <w:bottom w:val="none" w:sz="0" w:space="0" w:color="auto"/>
            <w:right w:val="none" w:sz="0" w:space="0" w:color="auto"/>
          </w:divBdr>
        </w:div>
        <w:div w:id="1331904160">
          <w:marLeft w:val="0"/>
          <w:marRight w:val="0"/>
          <w:marTop w:val="0"/>
          <w:marBottom w:val="0"/>
          <w:divBdr>
            <w:top w:val="none" w:sz="0" w:space="0" w:color="auto"/>
            <w:left w:val="none" w:sz="0" w:space="0" w:color="auto"/>
            <w:bottom w:val="none" w:sz="0" w:space="0" w:color="auto"/>
            <w:right w:val="none" w:sz="0" w:space="0" w:color="auto"/>
          </w:divBdr>
        </w:div>
        <w:div w:id="1337463412">
          <w:marLeft w:val="0"/>
          <w:marRight w:val="0"/>
          <w:marTop w:val="0"/>
          <w:marBottom w:val="0"/>
          <w:divBdr>
            <w:top w:val="none" w:sz="0" w:space="0" w:color="auto"/>
            <w:left w:val="none" w:sz="0" w:space="0" w:color="auto"/>
            <w:bottom w:val="none" w:sz="0" w:space="0" w:color="auto"/>
            <w:right w:val="none" w:sz="0" w:space="0" w:color="auto"/>
          </w:divBdr>
        </w:div>
        <w:div w:id="1338536338">
          <w:marLeft w:val="0"/>
          <w:marRight w:val="0"/>
          <w:marTop w:val="0"/>
          <w:marBottom w:val="0"/>
          <w:divBdr>
            <w:top w:val="none" w:sz="0" w:space="0" w:color="auto"/>
            <w:left w:val="none" w:sz="0" w:space="0" w:color="auto"/>
            <w:bottom w:val="none" w:sz="0" w:space="0" w:color="auto"/>
            <w:right w:val="none" w:sz="0" w:space="0" w:color="auto"/>
          </w:divBdr>
        </w:div>
        <w:div w:id="1376274014">
          <w:marLeft w:val="0"/>
          <w:marRight w:val="0"/>
          <w:marTop w:val="0"/>
          <w:marBottom w:val="0"/>
          <w:divBdr>
            <w:top w:val="none" w:sz="0" w:space="0" w:color="auto"/>
            <w:left w:val="none" w:sz="0" w:space="0" w:color="auto"/>
            <w:bottom w:val="none" w:sz="0" w:space="0" w:color="auto"/>
            <w:right w:val="none" w:sz="0" w:space="0" w:color="auto"/>
          </w:divBdr>
        </w:div>
        <w:div w:id="1383291776">
          <w:marLeft w:val="0"/>
          <w:marRight w:val="0"/>
          <w:marTop w:val="0"/>
          <w:marBottom w:val="0"/>
          <w:divBdr>
            <w:top w:val="none" w:sz="0" w:space="0" w:color="auto"/>
            <w:left w:val="none" w:sz="0" w:space="0" w:color="auto"/>
            <w:bottom w:val="none" w:sz="0" w:space="0" w:color="auto"/>
            <w:right w:val="none" w:sz="0" w:space="0" w:color="auto"/>
          </w:divBdr>
        </w:div>
        <w:div w:id="1384670212">
          <w:marLeft w:val="0"/>
          <w:marRight w:val="0"/>
          <w:marTop w:val="0"/>
          <w:marBottom w:val="0"/>
          <w:divBdr>
            <w:top w:val="none" w:sz="0" w:space="0" w:color="auto"/>
            <w:left w:val="none" w:sz="0" w:space="0" w:color="auto"/>
            <w:bottom w:val="none" w:sz="0" w:space="0" w:color="auto"/>
            <w:right w:val="none" w:sz="0" w:space="0" w:color="auto"/>
          </w:divBdr>
        </w:div>
        <w:div w:id="1396274513">
          <w:marLeft w:val="0"/>
          <w:marRight w:val="0"/>
          <w:marTop w:val="0"/>
          <w:marBottom w:val="0"/>
          <w:divBdr>
            <w:top w:val="none" w:sz="0" w:space="0" w:color="auto"/>
            <w:left w:val="none" w:sz="0" w:space="0" w:color="auto"/>
            <w:bottom w:val="none" w:sz="0" w:space="0" w:color="auto"/>
            <w:right w:val="none" w:sz="0" w:space="0" w:color="auto"/>
          </w:divBdr>
        </w:div>
        <w:div w:id="1397781490">
          <w:marLeft w:val="0"/>
          <w:marRight w:val="0"/>
          <w:marTop w:val="0"/>
          <w:marBottom w:val="0"/>
          <w:divBdr>
            <w:top w:val="none" w:sz="0" w:space="0" w:color="auto"/>
            <w:left w:val="none" w:sz="0" w:space="0" w:color="auto"/>
            <w:bottom w:val="none" w:sz="0" w:space="0" w:color="auto"/>
            <w:right w:val="none" w:sz="0" w:space="0" w:color="auto"/>
          </w:divBdr>
        </w:div>
        <w:div w:id="1407997126">
          <w:marLeft w:val="0"/>
          <w:marRight w:val="0"/>
          <w:marTop w:val="0"/>
          <w:marBottom w:val="0"/>
          <w:divBdr>
            <w:top w:val="none" w:sz="0" w:space="0" w:color="auto"/>
            <w:left w:val="none" w:sz="0" w:space="0" w:color="auto"/>
            <w:bottom w:val="none" w:sz="0" w:space="0" w:color="auto"/>
            <w:right w:val="none" w:sz="0" w:space="0" w:color="auto"/>
          </w:divBdr>
        </w:div>
        <w:div w:id="1444114664">
          <w:marLeft w:val="0"/>
          <w:marRight w:val="0"/>
          <w:marTop w:val="0"/>
          <w:marBottom w:val="0"/>
          <w:divBdr>
            <w:top w:val="none" w:sz="0" w:space="0" w:color="auto"/>
            <w:left w:val="none" w:sz="0" w:space="0" w:color="auto"/>
            <w:bottom w:val="none" w:sz="0" w:space="0" w:color="auto"/>
            <w:right w:val="none" w:sz="0" w:space="0" w:color="auto"/>
          </w:divBdr>
        </w:div>
        <w:div w:id="1448812640">
          <w:marLeft w:val="0"/>
          <w:marRight w:val="0"/>
          <w:marTop w:val="0"/>
          <w:marBottom w:val="0"/>
          <w:divBdr>
            <w:top w:val="none" w:sz="0" w:space="0" w:color="auto"/>
            <w:left w:val="none" w:sz="0" w:space="0" w:color="auto"/>
            <w:bottom w:val="none" w:sz="0" w:space="0" w:color="auto"/>
            <w:right w:val="none" w:sz="0" w:space="0" w:color="auto"/>
          </w:divBdr>
        </w:div>
        <w:div w:id="1465850254">
          <w:marLeft w:val="0"/>
          <w:marRight w:val="0"/>
          <w:marTop w:val="0"/>
          <w:marBottom w:val="0"/>
          <w:divBdr>
            <w:top w:val="none" w:sz="0" w:space="0" w:color="auto"/>
            <w:left w:val="none" w:sz="0" w:space="0" w:color="auto"/>
            <w:bottom w:val="none" w:sz="0" w:space="0" w:color="auto"/>
            <w:right w:val="none" w:sz="0" w:space="0" w:color="auto"/>
          </w:divBdr>
        </w:div>
        <w:div w:id="1499270310">
          <w:marLeft w:val="0"/>
          <w:marRight w:val="0"/>
          <w:marTop w:val="0"/>
          <w:marBottom w:val="0"/>
          <w:divBdr>
            <w:top w:val="none" w:sz="0" w:space="0" w:color="auto"/>
            <w:left w:val="none" w:sz="0" w:space="0" w:color="auto"/>
            <w:bottom w:val="none" w:sz="0" w:space="0" w:color="auto"/>
            <w:right w:val="none" w:sz="0" w:space="0" w:color="auto"/>
          </w:divBdr>
        </w:div>
        <w:div w:id="1547177930">
          <w:marLeft w:val="0"/>
          <w:marRight w:val="0"/>
          <w:marTop w:val="0"/>
          <w:marBottom w:val="0"/>
          <w:divBdr>
            <w:top w:val="none" w:sz="0" w:space="0" w:color="auto"/>
            <w:left w:val="none" w:sz="0" w:space="0" w:color="auto"/>
            <w:bottom w:val="none" w:sz="0" w:space="0" w:color="auto"/>
            <w:right w:val="none" w:sz="0" w:space="0" w:color="auto"/>
          </w:divBdr>
        </w:div>
        <w:div w:id="1552960693">
          <w:marLeft w:val="0"/>
          <w:marRight w:val="0"/>
          <w:marTop w:val="0"/>
          <w:marBottom w:val="0"/>
          <w:divBdr>
            <w:top w:val="none" w:sz="0" w:space="0" w:color="auto"/>
            <w:left w:val="none" w:sz="0" w:space="0" w:color="auto"/>
            <w:bottom w:val="none" w:sz="0" w:space="0" w:color="auto"/>
            <w:right w:val="none" w:sz="0" w:space="0" w:color="auto"/>
          </w:divBdr>
        </w:div>
        <w:div w:id="1567911950">
          <w:marLeft w:val="0"/>
          <w:marRight w:val="0"/>
          <w:marTop w:val="0"/>
          <w:marBottom w:val="0"/>
          <w:divBdr>
            <w:top w:val="none" w:sz="0" w:space="0" w:color="auto"/>
            <w:left w:val="none" w:sz="0" w:space="0" w:color="auto"/>
            <w:bottom w:val="none" w:sz="0" w:space="0" w:color="auto"/>
            <w:right w:val="none" w:sz="0" w:space="0" w:color="auto"/>
          </w:divBdr>
        </w:div>
        <w:div w:id="1569077641">
          <w:marLeft w:val="0"/>
          <w:marRight w:val="0"/>
          <w:marTop w:val="0"/>
          <w:marBottom w:val="0"/>
          <w:divBdr>
            <w:top w:val="none" w:sz="0" w:space="0" w:color="auto"/>
            <w:left w:val="none" w:sz="0" w:space="0" w:color="auto"/>
            <w:bottom w:val="none" w:sz="0" w:space="0" w:color="auto"/>
            <w:right w:val="none" w:sz="0" w:space="0" w:color="auto"/>
          </w:divBdr>
        </w:div>
        <w:div w:id="1595940172">
          <w:marLeft w:val="0"/>
          <w:marRight w:val="0"/>
          <w:marTop w:val="0"/>
          <w:marBottom w:val="0"/>
          <w:divBdr>
            <w:top w:val="none" w:sz="0" w:space="0" w:color="auto"/>
            <w:left w:val="none" w:sz="0" w:space="0" w:color="auto"/>
            <w:bottom w:val="none" w:sz="0" w:space="0" w:color="auto"/>
            <w:right w:val="none" w:sz="0" w:space="0" w:color="auto"/>
          </w:divBdr>
        </w:div>
        <w:div w:id="1602101003">
          <w:marLeft w:val="0"/>
          <w:marRight w:val="0"/>
          <w:marTop w:val="0"/>
          <w:marBottom w:val="0"/>
          <w:divBdr>
            <w:top w:val="none" w:sz="0" w:space="0" w:color="auto"/>
            <w:left w:val="none" w:sz="0" w:space="0" w:color="auto"/>
            <w:bottom w:val="none" w:sz="0" w:space="0" w:color="auto"/>
            <w:right w:val="none" w:sz="0" w:space="0" w:color="auto"/>
          </w:divBdr>
        </w:div>
        <w:div w:id="1627197649">
          <w:marLeft w:val="0"/>
          <w:marRight w:val="0"/>
          <w:marTop w:val="0"/>
          <w:marBottom w:val="0"/>
          <w:divBdr>
            <w:top w:val="none" w:sz="0" w:space="0" w:color="auto"/>
            <w:left w:val="none" w:sz="0" w:space="0" w:color="auto"/>
            <w:bottom w:val="none" w:sz="0" w:space="0" w:color="auto"/>
            <w:right w:val="none" w:sz="0" w:space="0" w:color="auto"/>
          </w:divBdr>
        </w:div>
        <w:div w:id="1649747102">
          <w:marLeft w:val="0"/>
          <w:marRight w:val="0"/>
          <w:marTop w:val="0"/>
          <w:marBottom w:val="0"/>
          <w:divBdr>
            <w:top w:val="none" w:sz="0" w:space="0" w:color="auto"/>
            <w:left w:val="none" w:sz="0" w:space="0" w:color="auto"/>
            <w:bottom w:val="none" w:sz="0" w:space="0" w:color="auto"/>
            <w:right w:val="none" w:sz="0" w:space="0" w:color="auto"/>
          </w:divBdr>
        </w:div>
        <w:div w:id="1710449830">
          <w:marLeft w:val="0"/>
          <w:marRight w:val="0"/>
          <w:marTop w:val="0"/>
          <w:marBottom w:val="0"/>
          <w:divBdr>
            <w:top w:val="none" w:sz="0" w:space="0" w:color="auto"/>
            <w:left w:val="none" w:sz="0" w:space="0" w:color="auto"/>
            <w:bottom w:val="none" w:sz="0" w:space="0" w:color="auto"/>
            <w:right w:val="none" w:sz="0" w:space="0" w:color="auto"/>
          </w:divBdr>
        </w:div>
        <w:div w:id="1715229564">
          <w:marLeft w:val="0"/>
          <w:marRight w:val="0"/>
          <w:marTop w:val="0"/>
          <w:marBottom w:val="0"/>
          <w:divBdr>
            <w:top w:val="none" w:sz="0" w:space="0" w:color="auto"/>
            <w:left w:val="none" w:sz="0" w:space="0" w:color="auto"/>
            <w:bottom w:val="none" w:sz="0" w:space="0" w:color="auto"/>
            <w:right w:val="none" w:sz="0" w:space="0" w:color="auto"/>
          </w:divBdr>
        </w:div>
        <w:div w:id="1749620260">
          <w:marLeft w:val="0"/>
          <w:marRight w:val="0"/>
          <w:marTop w:val="0"/>
          <w:marBottom w:val="0"/>
          <w:divBdr>
            <w:top w:val="none" w:sz="0" w:space="0" w:color="auto"/>
            <w:left w:val="none" w:sz="0" w:space="0" w:color="auto"/>
            <w:bottom w:val="none" w:sz="0" w:space="0" w:color="auto"/>
            <w:right w:val="none" w:sz="0" w:space="0" w:color="auto"/>
          </w:divBdr>
        </w:div>
        <w:div w:id="1782726201">
          <w:marLeft w:val="0"/>
          <w:marRight w:val="0"/>
          <w:marTop w:val="0"/>
          <w:marBottom w:val="0"/>
          <w:divBdr>
            <w:top w:val="none" w:sz="0" w:space="0" w:color="auto"/>
            <w:left w:val="none" w:sz="0" w:space="0" w:color="auto"/>
            <w:bottom w:val="none" w:sz="0" w:space="0" w:color="auto"/>
            <w:right w:val="none" w:sz="0" w:space="0" w:color="auto"/>
          </w:divBdr>
        </w:div>
        <w:div w:id="1793206153">
          <w:marLeft w:val="0"/>
          <w:marRight w:val="0"/>
          <w:marTop w:val="0"/>
          <w:marBottom w:val="0"/>
          <w:divBdr>
            <w:top w:val="none" w:sz="0" w:space="0" w:color="auto"/>
            <w:left w:val="none" w:sz="0" w:space="0" w:color="auto"/>
            <w:bottom w:val="none" w:sz="0" w:space="0" w:color="auto"/>
            <w:right w:val="none" w:sz="0" w:space="0" w:color="auto"/>
          </w:divBdr>
        </w:div>
        <w:div w:id="1807966531">
          <w:marLeft w:val="0"/>
          <w:marRight w:val="0"/>
          <w:marTop w:val="0"/>
          <w:marBottom w:val="0"/>
          <w:divBdr>
            <w:top w:val="none" w:sz="0" w:space="0" w:color="auto"/>
            <w:left w:val="none" w:sz="0" w:space="0" w:color="auto"/>
            <w:bottom w:val="none" w:sz="0" w:space="0" w:color="auto"/>
            <w:right w:val="none" w:sz="0" w:space="0" w:color="auto"/>
          </w:divBdr>
        </w:div>
        <w:div w:id="1811483003">
          <w:marLeft w:val="0"/>
          <w:marRight w:val="0"/>
          <w:marTop w:val="0"/>
          <w:marBottom w:val="0"/>
          <w:divBdr>
            <w:top w:val="none" w:sz="0" w:space="0" w:color="auto"/>
            <w:left w:val="none" w:sz="0" w:space="0" w:color="auto"/>
            <w:bottom w:val="none" w:sz="0" w:space="0" w:color="auto"/>
            <w:right w:val="none" w:sz="0" w:space="0" w:color="auto"/>
          </w:divBdr>
        </w:div>
        <w:div w:id="1838227396">
          <w:marLeft w:val="0"/>
          <w:marRight w:val="0"/>
          <w:marTop w:val="0"/>
          <w:marBottom w:val="0"/>
          <w:divBdr>
            <w:top w:val="none" w:sz="0" w:space="0" w:color="auto"/>
            <w:left w:val="none" w:sz="0" w:space="0" w:color="auto"/>
            <w:bottom w:val="none" w:sz="0" w:space="0" w:color="auto"/>
            <w:right w:val="none" w:sz="0" w:space="0" w:color="auto"/>
          </w:divBdr>
        </w:div>
        <w:div w:id="1877113480">
          <w:marLeft w:val="0"/>
          <w:marRight w:val="0"/>
          <w:marTop w:val="0"/>
          <w:marBottom w:val="0"/>
          <w:divBdr>
            <w:top w:val="none" w:sz="0" w:space="0" w:color="auto"/>
            <w:left w:val="none" w:sz="0" w:space="0" w:color="auto"/>
            <w:bottom w:val="none" w:sz="0" w:space="0" w:color="auto"/>
            <w:right w:val="none" w:sz="0" w:space="0" w:color="auto"/>
          </w:divBdr>
        </w:div>
        <w:div w:id="1897159540">
          <w:marLeft w:val="0"/>
          <w:marRight w:val="0"/>
          <w:marTop w:val="0"/>
          <w:marBottom w:val="0"/>
          <w:divBdr>
            <w:top w:val="none" w:sz="0" w:space="0" w:color="auto"/>
            <w:left w:val="none" w:sz="0" w:space="0" w:color="auto"/>
            <w:bottom w:val="none" w:sz="0" w:space="0" w:color="auto"/>
            <w:right w:val="none" w:sz="0" w:space="0" w:color="auto"/>
          </w:divBdr>
        </w:div>
        <w:div w:id="1918857546">
          <w:marLeft w:val="0"/>
          <w:marRight w:val="0"/>
          <w:marTop w:val="0"/>
          <w:marBottom w:val="0"/>
          <w:divBdr>
            <w:top w:val="none" w:sz="0" w:space="0" w:color="auto"/>
            <w:left w:val="none" w:sz="0" w:space="0" w:color="auto"/>
            <w:bottom w:val="none" w:sz="0" w:space="0" w:color="auto"/>
            <w:right w:val="none" w:sz="0" w:space="0" w:color="auto"/>
          </w:divBdr>
        </w:div>
        <w:div w:id="1943220221">
          <w:marLeft w:val="0"/>
          <w:marRight w:val="0"/>
          <w:marTop w:val="0"/>
          <w:marBottom w:val="0"/>
          <w:divBdr>
            <w:top w:val="none" w:sz="0" w:space="0" w:color="auto"/>
            <w:left w:val="none" w:sz="0" w:space="0" w:color="auto"/>
            <w:bottom w:val="none" w:sz="0" w:space="0" w:color="auto"/>
            <w:right w:val="none" w:sz="0" w:space="0" w:color="auto"/>
          </w:divBdr>
        </w:div>
        <w:div w:id="1950432098">
          <w:marLeft w:val="0"/>
          <w:marRight w:val="0"/>
          <w:marTop w:val="0"/>
          <w:marBottom w:val="0"/>
          <w:divBdr>
            <w:top w:val="none" w:sz="0" w:space="0" w:color="auto"/>
            <w:left w:val="none" w:sz="0" w:space="0" w:color="auto"/>
            <w:bottom w:val="none" w:sz="0" w:space="0" w:color="auto"/>
            <w:right w:val="none" w:sz="0" w:space="0" w:color="auto"/>
          </w:divBdr>
        </w:div>
        <w:div w:id="1952741598">
          <w:marLeft w:val="0"/>
          <w:marRight w:val="0"/>
          <w:marTop w:val="0"/>
          <w:marBottom w:val="0"/>
          <w:divBdr>
            <w:top w:val="none" w:sz="0" w:space="0" w:color="auto"/>
            <w:left w:val="none" w:sz="0" w:space="0" w:color="auto"/>
            <w:bottom w:val="none" w:sz="0" w:space="0" w:color="auto"/>
            <w:right w:val="none" w:sz="0" w:space="0" w:color="auto"/>
          </w:divBdr>
        </w:div>
        <w:div w:id="1961065443">
          <w:marLeft w:val="0"/>
          <w:marRight w:val="0"/>
          <w:marTop w:val="0"/>
          <w:marBottom w:val="0"/>
          <w:divBdr>
            <w:top w:val="none" w:sz="0" w:space="0" w:color="auto"/>
            <w:left w:val="none" w:sz="0" w:space="0" w:color="auto"/>
            <w:bottom w:val="none" w:sz="0" w:space="0" w:color="auto"/>
            <w:right w:val="none" w:sz="0" w:space="0" w:color="auto"/>
          </w:divBdr>
        </w:div>
        <w:div w:id="1964653580">
          <w:marLeft w:val="0"/>
          <w:marRight w:val="0"/>
          <w:marTop w:val="0"/>
          <w:marBottom w:val="0"/>
          <w:divBdr>
            <w:top w:val="none" w:sz="0" w:space="0" w:color="auto"/>
            <w:left w:val="none" w:sz="0" w:space="0" w:color="auto"/>
            <w:bottom w:val="none" w:sz="0" w:space="0" w:color="auto"/>
            <w:right w:val="none" w:sz="0" w:space="0" w:color="auto"/>
          </w:divBdr>
        </w:div>
        <w:div w:id="1967273909">
          <w:marLeft w:val="0"/>
          <w:marRight w:val="0"/>
          <w:marTop w:val="0"/>
          <w:marBottom w:val="0"/>
          <w:divBdr>
            <w:top w:val="none" w:sz="0" w:space="0" w:color="auto"/>
            <w:left w:val="none" w:sz="0" w:space="0" w:color="auto"/>
            <w:bottom w:val="none" w:sz="0" w:space="0" w:color="auto"/>
            <w:right w:val="none" w:sz="0" w:space="0" w:color="auto"/>
          </w:divBdr>
        </w:div>
      </w:divsChild>
    </w:div>
    <w:div w:id="1932543121">
      <w:bodyDiv w:val="1"/>
      <w:marLeft w:val="0"/>
      <w:marRight w:val="0"/>
      <w:marTop w:val="0"/>
      <w:marBottom w:val="0"/>
      <w:divBdr>
        <w:top w:val="none" w:sz="0" w:space="0" w:color="auto"/>
        <w:left w:val="none" w:sz="0" w:space="0" w:color="auto"/>
        <w:bottom w:val="none" w:sz="0" w:space="0" w:color="auto"/>
        <w:right w:val="none" w:sz="0" w:space="0" w:color="auto"/>
      </w:divBdr>
    </w:div>
    <w:div w:id="1932620023">
      <w:bodyDiv w:val="1"/>
      <w:marLeft w:val="0"/>
      <w:marRight w:val="0"/>
      <w:marTop w:val="0"/>
      <w:marBottom w:val="0"/>
      <w:divBdr>
        <w:top w:val="none" w:sz="0" w:space="0" w:color="auto"/>
        <w:left w:val="none" w:sz="0" w:space="0" w:color="auto"/>
        <w:bottom w:val="none" w:sz="0" w:space="0" w:color="auto"/>
        <w:right w:val="none" w:sz="0" w:space="0" w:color="auto"/>
      </w:divBdr>
    </w:div>
    <w:div w:id="1932816805">
      <w:bodyDiv w:val="1"/>
      <w:marLeft w:val="0"/>
      <w:marRight w:val="0"/>
      <w:marTop w:val="0"/>
      <w:marBottom w:val="0"/>
      <w:divBdr>
        <w:top w:val="none" w:sz="0" w:space="0" w:color="auto"/>
        <w:left w:val="none" w:sz="0" w:space="0" w:color="auto"/>
        <w:bottom w:val="none" w:sz="0" w:space="0" w:color="auto"/>
        <w:right w:val="none" w:sz="0" w:space="0" w:color="auto"/>
      </w:divBdr>
    </w:div>
    <w:div w:id="1932854560">
      <w:bodyDiv w:val="1"/>
      <w:marLeft w:val="0"/>
      <w:marRight w:val="0"/>
      <w:marTop w:val="0"/>
      <w:marBottom w:val="0"/>
      <w:divBdr>
        <w:top w:val="none" w:sz="0" w:space="0" w:color="auto"/>
        <w:left w:val="none" w:sz="0" w:space="0" w:color="auto"/>
        <w:bottom w:val="none" w:sz="0" w:space="0" w:color="auto"/>
        <w:right w:val="none" w:sz="0" w:space="0" w:color="auto"/>
      </w:divBdr>
    </w:div>
    <w:div w:id="1933007969">
      <w:bodyDiv w:val="1"/>
      <w:marLeft w:val="0"/>
      <w:marRight w:val="0"/>
      <w:marTop w:val="0"/>
      <w:marBottom w:val="0"/>
      <w:divBdr>
        <w:top w:val="none" w:sz="0" w:space="0" w:color="auto"/>
        <w:left w:val="none" w:sz="0" w:space="0" w:color="auto"/>
        <w:bottom w:val="none" w:sz="0" w:space="0" w:color="auto"/>
        <w:right w:val="none" w:sz="0" w:space="0" w:color="auto"/>
      </w:divBdr>
    </w:div>
    <w:div w:id="1933053540">
      <w:bodyDiv w:val="1"/>
      <w:marLeft w:val="0"/>
      <w:marRight w:val="0"/>
      <w:marTop w:val="0"/>
      <w:marBottom w:val="0"/>
      <w:divBdr>
        <w:top w:val="none" w:sz="0" w:space="0" w:color="auto"/>
        <w:left w:val="none" w:sz="0" w:space="0" w:color="auto"/>
        <w:bottom w:val="none" w:sz="0" w:space="0" w:color="auto"/>
        <w:right w:val="none" w:sz="0" w:space="0" w:color="auto"/>
      </w:divBdr>
      <w:divsChild>
        <w:div w:id="10839241">
          <w:marLeft w:val="0"/>
          <w:marRight w:val="0"/>
          <w:marTop w:val="0"/>
          <w:marBottom w:val="0"/>
          <w:divBdr>
            <w:top w:val="none" w:sz="0" w:space="0" w:color="auto"/>
            <w:left w:val="none" w:sz="0" w:space="0" w:color="auto"/>
            <w:bottom w:val="none" w:sz="0" w:space="0" w:color="auto"/>
            <w:right w:val="none" w:sz="0" w:space="0" w:color="auto"/>
          </w:divBdr>
        </w:div>
        <w:div w:id="39475103">
          <w:marLeft w:val="0"/>
          <w:marRight w:val="0"/>
          <w:marTop w:val="0"/>
          <w:marBottom w:val="0"/>
          <w:divBdr>
            <w:top w:val="none" w:sz="0" w:space="0" w:color="auto"/>
            <w:left w:val="none" w:sz="0" w:space="0" w:color="auto"/>
            <w:bottom w:val="none" w:sz="0" w:space="0" w:color="auto"/>
            <w:right w:val="none" w:sz="0" w:space="0" w:color="auto"/>
          </w:divBdr>
        </w:div>
        <w:div w:id="48187642">
          <w:marLeft w:val="0"/>
          <w:marRight w:val="0"/>
          <w:marTop w:val="0"/>
          <w:marBottom w:val="0"/>
          <w:divBdr>
            <w:top w:val="none" w:sz="0" w:space="0" w:color="auto"/>
            <w:left w:val="none" w:sz="0" w:space="0" w:color="auto"/>
            <w:bottom w:val="none" w:sz="0" w:space="0" w:color="auto"/>
            <w:right w:val="none" w:sz="0" w:space="0" w:color="auto"/>
          </w:divBdr>
        </w:div>
        <w:div w:id="73405969">
          <w:marLeft w:val="0"/>
          <w:marRight w:val="0"/>
          <w:marTop w:val="0"/>
          <w:marBottom w:val="0"/>
          <w:divBdr>
            <w:top w:val="none" w:sz="0" w:space="0" w:color="auto"/>
            <w:left w:val="none" w:sz="0" w:space="0" w:color="auto"/>
            <w:bottom w:val="none" w:sz="0" w:space="0" w:color="auto"/>
            <w:right w:val="none" w:sz="0" w:space="0" w:color="auto"/>
          </w:divBdr>
        </w:div>
        <w:div w:id="103694762">
          <w:marLeft w:val="0"/>
          <w:marRight w:val="0"/>
          <w:marTop w:val="0"/>
          <w:marBottom w:val="0"/>
          <w:divBdr>
            <w:top w:val="none" w:sz="0" w:space="0" w:color="auto"/>
            <w:left w:val="none" w:sz="0" w:space="0" w:color="auto"/>
            <w:bottom w:val="none" w:sz="0" w:space="0" w:color="auto"/>
            <w:right w:val="none" w:sz="0" w:space="0" w:color="auto"/>
          </w:divBdr>
        </w:div>
        <w:div w:id="130906907">
          <w:marLeft w:val="0"/>
          <w:marRight w:val="0"/>
          <w:marTop w:val="0"/>
          <w:marBottom w:val="0"/>
          <w:divBdr>
            <w:top w:val="none" w:sz="0" w:space="0" w:color="auto"/>
            <w:left w:val="none" w:sz="0" w:space="0" w:color="auto"/>
            <w:bottom w:val="none" w:sz="0" w:space="0" w:color="auto"/>
            <w:right w:val="none" w:sz="0" w:space="0" w:color="auto"/>
          </w:divBdr>
        </w:div>
        <w:div w:id="140313765">
          <w:marLeft w:val="0"/>
          <w:marRight w:val="0"/>
          <w:marTop w:val="0"/>
          <w:marBottom w:val="0"/>
          <w:divBdr>
            <w:top w:val="none" w:sz="0" w:space="0" w:color="auto"/>
            <w:left w:val="none" w:sz="0" w:space="0" w:color="auto"/>
            <w:bottom w:val="none" w:sz="0" w:space="0" w:color="auto"/>
            <w:right w:val="none" w:sz="0" w:space="0" w:color="auto"/>
          </w:divBdr>
        </w:div>
        <w:div w:id="160974049">
          <w:marLeft w:val="0"/>
          <w:marRight w:val="0"/>
          <w:marTop w:val="0"/>
          <w:marBottom w:val="0"/>
          <w:divBdr>
            <w:top w:val="none" w:sz="0" w:space="0" w:color="auto"/>
            <w:left w:val="none" w:sz="0" w:space="0" w:color="auto"/>
            <w:bottom w:val="none" w:sz="0" w:space="0" w:color="auto"/>
            <w:right w:val="none" w:sz="0" w:space="0" w:color="auto"/>
          </w:divBdr>
        </w:div>
        <w:div w:id="173954705">
          <w:marLeft w:val="0"/>
          <w:marRight w:val="0"/>
          <w:marTop w:val="0"/>
          <w:marBottom w:val="0"/>
          <w:divBdr>
            <w:top w:val="none" w:sz="0" w:space="0" w:color="auto"/>
            <w:left w:val="none" w:sz="0" w:space="0" w:color="auto"/>
            <w:bottom w:val="none" w:sz="0" w:space="0" w:color="auto"/>
            <w:right w:val="none" w:sz="0" w:space="0" w:color="auto"/>
          </w:divBdr>
        </w:div>
        <w:div w:id="200822427">
          <w:marLeft w:val="0"/>
          <w:marRight w:val="0"/>
          <w:marTop w:val="0"/>
          <w:marBottom w:val="0"/>
          <w:divBdr>
            <w:top w:val="none" w:sz="0" w:space="0" w:color="auto"/>
            <w:left w:val="none" w:sz="0" w:space="0" w:color="auto"/>
            <w:bottom w:val="none" w:sz="0" w:space="0" w:color="auto"/>
            <w:right w:val="none" w:sz="0" w:space="0" w:color="auto"/>
          </w:divBdr>
        </w:div>
        <w:div w:id="214706792">
          <w:marLeft w:val="0"/>
          <w:marRight w:val="0"/>
          <w:marTop w:val="0"/>
          <w:marBottom w:val="0"/>
          <w:divBdr>
            <w:top w:val="none" w:sz="0" w:space="0" w:color="auto"/>
            <w:left w:val="none" w:sz="0" w:space="0" w:color="auto"/>
            <w:bottom w:val="none" w:sz="0" w:space="0" w:color="auto"/>
            <w:right w:val="none" w:sz="0" w:space="0" w:color="auto"/>
          </w:divBdr>
        </w:div>
        <w:div w:id="269973539">
          <w:marLeft w:val="0"/>
          <w:marRight w:val="0"/>
          <w:marTop w:val="0"/>
          <w:marBottom w:val="0"/>
          <w:divBdr>
            <w:top w:val="none" w:sz="0" w:space="0" w:color="auto"/>
            <w:left w:val="none" w:sz="0" w:space="0" w:color="auto"/>
            <w:bottom w:val="none" w:sz="0" w:space="0" w:color="auto"/>
            <w:right w:val="none" w:sz="0" w:space="0" w:color="auto"/>
          </w:divBdr>
        </w:div>
        <w:div w:id="276722638">
          <w:marLeft w:val="0"/>
          <w:marRight w:val="0"/>
          <w:marTop w:val="0"/>
          <w:marBottom w:val="0"/>
          <w:divBdr>
            <w:top w:val="none" w:sz="0" w:space="0" w:color="auto"/>
            <w:left w:val="none" w:sz="0" w:space="0" w:color="auto"/>
            <w:bottom w:val="none" w:sz="0" w:space="0" w:color="auto"/>
            <w:right w:val="none" w:sz="0" w:space="0" w:color="auto"/>
          </w:divBdr>
        </w:div>
        <w:div w:id="282854695">
          <w:marLeft w:val="0"/>
          <w:marRight w:val="0"/>
          <w:marTop w:val="0"/>
          <w:marBottom w:val="0"/>
          <w:divBdr>
            <w:top w:val="none" w:sz="0" w:space="0" w:color="auto"/>
            <w:left w:val="none" w:sz="0" w:space="0" w:color="auto"/>
            <w:bottom w:val="none" w:sz="0" w:space="0" w:color="auto"/>
            <w:right w:val="none" w:sz="0" w:space="0" w:color="auto"/>
          </w:divBdr>
        </w:div>
        <w:div w:id="299962824">
          <w:marLeft w:val="0"/>
          <w:marRight w:val="0"/>
          <w:marTop w:val="0"/>
          <w:marBottom w:val="0"/>
          <w:divBdr>
            <w:top w:val="none" w:sz="0" w:space="0" w:color="auto"/>
            <w:left w:val="none" w:sz="0" w:space="0" w:color="auto"/>
            <w:bottom w:val="none" w:sz="0" w:space="0" w:color="auto"/>
            <w:right w:val="none" w:sz="0" w:space="0" w:color="auto"/>
          </w:divBdr>
        </w:div>
        <w:div w:id="308831012">
          <w:marLeft w:val="0"/>
          <w:marRight w:val="0"/>
          <w:marTop w:val="0"/>
          <w:marBottom w:val="0"/>
          <w:divBdr>
            <w:top w:val="none" w:sz="0" w:space="0" w:color="auto"/>
            <w:left w:val="none" w:sz="0" w:space="0" w:color="auto"/>
            <w:bottom w:val="none" w:sz="0" w:space="0" w:color="auto"/>
            <w:right w:val="none" w:sz="0" w:space="0" w:color="auto"/>
          </w:divBdr>
        </w:div>
        <w:div w:id="314997968">
          <w:marLeft w:val="0"/>
          <w:marRight w:val="0"/>
          <w:marTop w:val="0"/>
          <w:marBottom w:val="0"/>
          <w:divBdr>
            <w:top w:val="none" w:sz="0" w:space="0" w:color="auto"/>
            <w:left w:val="none" w:sz="0" w:space="0" w:color="auto"/>
            <w:bottom w:val="none" w:sz="0" w:space="0" w:color="auto"/>
            <w:right w:val="none" w:sz="0" w:space="0" w:color="auto"/>
          </w:divBdr>
        </w:div>
        <w:div w:id="345449306">
          <w:marLeft w:val="0"/>
          <w:marRight w:val="0"/>
          <w:marTop w:val="0"/>
          <w:marBottom w:val="0"/>
          <w:divBdr>
            <w:top w:val="none" w:sz="0" w:space="0" w:color="auto"/>
            <w:left w:val="none" w:sz="0" w:space="0" w:color="auto"/>
            <w:bottom w:val="none" w:sz="0" w:space="0" w:color="auto"/>
            <w:right w:val="none" w:sz="0" w:space="0" w:color="auto"/>
          </w:divBdr>
        </w:div>
        <w:div w:id="346491815">
          <w:marLeft w:val="0"/>
          <w:marRight w:val="0"/>
          <w:marTop w:val="0"/>
          <w:marBottom w:val="0"/>
          <w:divBdr>
            <w:top w:val="none" w:sz="0" w:space="0" w:color="auto"/>
            <w:left w:val="none" w:sz="0" w:space="0" w:color="auto"/>
            <w:bottom w:val="none" w:sz="0" w:space="0" w:color="auto"/>
            <w:right w:val="none" w:sz="0" w:space="0" w:color="auto"/>
          </w:divBdr>
        </w:div>
        <w:div w:id="350109177">
          <w:marLeft w:val="0"/>
          <w:marRight w:val="0"/>
          <w:marTop w:val="0"/>
          <w:marBottom w:val="0"/>
          <w:divBdr>
            <w:top w:val="none" w:sz="0" w:space="0" w:color="auto"/>
            <w:left w:val="none" w:sz="0" w:space="0" w:color="auto"/>
            <w:bottom w:val="none" w:sz="0" w:space="0" w:color="auto"/>
            <w:right w:val="none" w:sz="0" w:space="0" w:color="auto"/>
          </w:divBdr>
        </w:div>
        <w:div w:id="361369497">
          <w:marLeft w:val="0"/>
          <w:marRight w:val="0"/>
          <w:marTop w:val="0"/>
          <w:marBottom w:val="0"/>
          <w:divBdr>
            <w:top w:val="none" w:sz="0" w:space="0" w:color="auto"/>
            <w:left w:val="none" w:sz="0" w:space="0" w:color="auto"/>
            <w:bottom w:val="none" w:sz="0" w:space="0" w:color="auto"/>
            <w:right w:val="none" w:sz="0" w:space="0" w:color="auto"/>
          </w:divBdr>
        </w:div>
        <w:div w:id="375473795">
          <w:marLeft w:val="0"/>
          <w:marRight w:val="0"/>
          <w:marTop w:val="0"/>
          <w:marBottom w:val="0"/>
          <w:divBdr>
            <w:top w:val="none" w:sz="0" w:space="0" w:color="auto"/>
            <w:left w:val="none" w:sz="0" w:space="0" w:color="auto"/>
            <w:bottom w:val="none" w:sz="0" w:space="0" w:color="auto"/>
            <w:right w:val="none" w:sz="0" w:space="0" w:color="auto"/>
          </w:divBdr>
        </w:div>
        <w:div w:id="447045887">
          <w:marLeft w:val="0"/>
          <w:marRight w:val="0"/>
          <w:marTop w:val="0"/>
          <w:marBottom w:val="0"/>
          <w:divBdr>
            <w:top w:val="none" w:sz="0" w:space="0" w:color="auto"/>
            <w:left w:val="none" w:sz="0" w:space="0" w:color="auto"/>
            <w:bottom w:val="none" w:sz="0" w:space="0" w:color="auto"/>
            <w:right w:val="none" w:sz="0" w:space="0" w:color="auto"/>
          </w:divBdr>
        </w:div>
        <w:div w:id="456066352">
          <w:marLeft w:val="0"/>
          <w:marRight w:val="0"/>
          <w:marTop w:val="0"/>
          <w:marBottom w:val="0"/>
          <w:divBdr>
            <w:top w:val="none" w:sz="0" w:space="0" w:color="auto"/>
            <w:left w:val="none" w:sz="0" w:space="0" w:color="auto"/>
            <w:bottom w:val="none" w:sz="0" w:space="0" w:color="auto"/>
            <w:right w:val="none" w:sz="0" w:space="0" w:color="auto"/>
          </w:divBdr>
        </w:div>
        <w:div w:id="468934264">
          <w:marLeft w:val="0"/>
          <w:marRight w:val="0"/>
          <w:marTop w:val="0"/>
          <w:marBottom w:val="0"/>
          <w:divBdr>
            <w:top w:val="none" w:sz="0" w:space="0" w:color="auto"/>
            <w:left w:val="none" w:sz="0" w:space="0" w:color="auto"/>
            <w:bottom w:val="none" w:sz="0" w:space="0" w:color="auto"/>
            <w:right w:val="none" w:sz="0" w:space="0" w:color="auto"/>
          </w:divBdr>
        </w:div>
        <w:div w:id="482815430">
          <w:marLeft w:val="0"/>
          <w:marRight w:val="0"/>
          <w:marTop w:val="0"/>
          <w:marBottom w:val="0"/>
          <w:divBdr>
            <w:top w:val="none" w:sz="0" w:space="0" w:color="auto"/>
            <w:left w:val="none" w:sz="0" w:space="0" w:color="auto"/>
            <w:bottom w:val="none" w:sz="0" w:space="0" w:color="auto"/>
            <w:right w:val="none" w:sz="0" w:space="0" w:color="auto"/>
          </w:divBdr>
        </w:div>
        <w:div w:id="485054240">
          <w:marLeft w:val="0"/>
          <w:marRight w:val="0"/>
          <w:marTop w:val="0"/>
          <w:marBottom w:val="0"/>
          <w:divBdr>
            <w:top w:val="none" w:sz="0" w:space="0" w:color="auto"/>
            <w:left w:val="none" w:sz="0" w:space="0" w:color="auto"/>
            <w:bottom w:val="none" w:sz="0" w:space="0" w:color="auto"/>
            <w:right w:val="none" w:sz="0" w:space="0" w:color="auto"/>
          </w:divBdr>
        </w:div>
        <w:div w:id="487867152">
          <w:marLeft w:val="0"/>
          <w:marRight w:val="0"/>
          <w:marTop w:val="0"/>
          <w:marBottom w:val="0"/>
          <w:divBdr>
            <w:top w:val="none" w:sz="0" w:space="0" w:color="auto"/>
            <w:left w:val="none" w:sz="0" w:space="0" w:color="auto"/>
            <w:bottom w:val="none" w:sz="0" w:space="0" w:color="auto"/>
            <w:right w:val="none" w:sz="0" w:space="0" w:color="auto"/>
          </w:divBdr>
        </w:div>
        <w:div w:id="549147871">
          <w:marLeft w:val="0"/>
          <w:marRight w:val="0"/>
          <w:marTop w:val="0"/>
          <w:marBottom w:val="0"/>
          <w:divBdr>
            <w:top w:val="none" w:sz="0" w:space="0" w:color="auto"/>
            <w:left w:val="none" w:sz="0" w:space="0" w:color="auto"/>
            <w:bottom w:val="none" w:sz="0" w:space="0" w:color="auto"/>
            <w:right w:val="none" w:sz="0" w:space="0" w:color="auto"/>
          </w:divBdr>
        </w:div>
        <w:div w:id="570505288">
          <w:marLeft w:val="0"/>
          <w:marRight w:val="0"/>
          <w:marTop w:val="0"/>
          <w:marBottom w:val="0"/>
          <w:divBdr>
            <w:top w:val="none" w:sz="0" w:space="0" w:color="auto"/>
            <w:left w:val="none" w:sz="0" w:space="0" w:color="auto"/>
            <w:bottom w:val="none" w:sz="0" w:space="0" w:color="auto"/>
            <w:right w:val="none" w:sz="0" w:space="0" w:color="auto"/>
          </w:divBdr>
        </w:div>
        <w:div w:id="583491483">
          <w:marLeft w:val="0"/>
          <w:marRight w:val="0"/>
          <w:marTop w:val="0"/>
          <w:marBottom w:val="0"/>
          <w:divBdr>
            <w:top w:val="none" w:sz="0" w:space="0" w:color="auto"/>
            <w:left w:val="none" w:sz="0" w:space="0" w:color="auto"/>
            <w:bottom w:val="none" w:sz="0" w:space="0" w:color="auto"/>
            <w:right w:val="none" w:sz="0" w:space="0" w:color="auto"/>
          </w:divBdr>
        </w:div>
        <w:div w:id="601033975">
          <w:marLeft w:val="0"/>
          <w:marRight w:val="0"/>
          <w:marTop w:val="0"/>
          <w:marBottom w:val="0"/>
          <w:divBdr>
            <w:top w:val="none" w:sz="0" w:space="0" w:color="auto"/>
            <w:left w:val="none" w:sz="0" w:space="0" w:color="auto"/>
            <w:bottom w:val="none" w:sz="0" w:space="0" w:color="auto"/>
            <w:right w:val="none" w:sz="0" w:space="0" w:color="auto"/>
          </w:divBdr>
        </w:div>
        <w:div w:id="608971668">
          <w:marLeft w:val="0"/>
          <w:marRight w:val="0"/>
          <w:marTop w:val="0"/>
          <w:marBottom w:val="0"/>
          <w:divBdr>
            <w:top w:val="none" w:sz="0" w:space="0" w:color="auto"/>
            <w:left w:val="none" w:sz="0" w:space="0" w:color="auto"/>
            <w:bottom w:val="none" w:sz="0" w:space="0" w:color="auto"/>
            <w:right w:val="none" w:sz="0" w:space="0" w:color="auto"/>
          </w:divBdr>
        </w:div>
        <w:div w:id="684330933">
          <w:marLeft w:val="0"/>
          <w:marRight w:val="0"/>
          <w:marTop w:val="0"/>
          <w:marBottom w:val="0"/>
          <w:divBdr>
            <w:top w:val="none" w:sz="0" w:space="0" w:color="auto"/>
            <w:left w:val="none" w:sz="0" w:space="0" w:color="auto"/>
            <w:bottom w:val="none" w:sz="0" w:space="0" w:color="auto"/>
            <w:right w:val="none" w:sz="0" w:space="0" w:color="auto"/>
          </w:divBdr>
        </w:div>
        <w:div w:id="699742090">
          <w:marLeft w:val="0"/>
          <w:marRight w:val="0"/>
          <w:marTop w:val="0"/>
          <w:marBottom w:val="0"/>
          <w:divBdr>
            <w:top w:val="none" w:sz="0" w:space="0" w:color="auto"/>
            <w:left w:val="none" w:sz="0" w:space="0" w:color="auto"/>
            <w:bottom w:val="none" w:sz="0" w:space="0" w:color="auto"/>
            <w:right w:val="none" w:sz="0" w:space="0" w:color="auto"/>
          </w:divBdr>
        </w:div>
        <w:div w:id="726412546">
          <w:marLeft w:val="0"/>
          <w:marRight w:val="0"/>
          <w:marTop w:val="0"/>
          <w:marBottom w:val="0"/>
          <w:divBdr>
            <w:top w:val="none" w:sz="0" w:space="0" w:color="auto"/>
            <w:left w:val="none" w:sz="0" w:space="0" w:color="auto"/>
            <w:bottom w:val="none" w:sz="0" w:space="0" w:color="auto"/>
            <w:right w:val="none" w:sz="0" w:space="0" w:color="auto"/>
          </w:divBdr>
        </w:div>
        <w:div w:id="732047495">
          <w:marLeft w:val="0"/>
          <w:marRight w:val="0"/>
          <w:marTop w:val="0"/>
          <w:marBottom w:val="0"/>
          <w:divBdr>
            <w:top w:val="none" w:sz="0" w:space="0" w:color="auto"/>
            <w:left w:val="none" w:sz="0" w:space="0" w:color="auto"/>
            <w:bottom w:val="none" w:sz="0" w:space="0" w:color="auto"/>
            <w:right w:val="none" w:sz="0" w:space="0" w:color="auto"/>
          </w:divBdr>
        </w:div>
        <w:div w:id="742676642">
          <w:marLeft w:val="0"/>
          <w:marRight w:val="0"/>
          <w:marTop w:val="0"/>
          <w:marBottom w:val="0"/>
          <w:divBdr>
            <w:top w:val="none" w:sz="0" w:space="0" w:color="auto"/>
            <w:left w:val="none" w:sz="0" w:space="0" w:color="auto"/>
            <w:bottom w:val="none" w:sz="0" w:space="0" w:color="auto"/>
            <w:right w:val="none" w:sz="0" w:space="0" w:color="auto"/>
          </w:divBdr>
        </w:div>
        <w:div w:id="746922612">
          <w:marLeft w:val="0"/>
          <w:marRight w:val="0"/>
          <w:marTop w:val="0"/>
          <w:marBottom w:val="0"/>
          <w:divBdr>
            <w:top w:val="none" w:sz="0" w:space="0" w:color="auto"/>
            <w:left w:val="none" w:sz="0" w:space="0" w:color="auto"/>
            <w:bottom w:val="none" w:sz="0" w:space="0" w:color="auto"/>
            <w:right w:val="none" w:sz="0" w:space="0" w:color="auto"/>
          </w:divBdr>
        </w:div>
        <w:div w:id="753012775">
          <w:marLeft w:val="0"/>
          <w:marRight w:val="0"/>
          <w:marTop w:val="0"/>
          <w:marBottom w:val="0"/>
          <w:divBdr>
            <w:top w:val="none" w:sz="0" w:space="0" w:color="auto"/>
            <w:left w:val="none" w:sz="0" w:space="0" w:color="auto"/>
            <w:bottom w:val="none" w:sz="0" w:space="0" w:color="auto"/>
            <w:right w:val="none" w:sz="0" w:space="0" w:color="auto"/>
          </w:divBdr>
        </w:div>
        <w:div w:id="759836621">
          <w:marLeft w:val="0"/>
          <w:marRight w:val="0"/>
          <w:marTop w:val="0"/>
          <w:marBottom w:val="0"/>
          <w:divBdr>
            <w:top w:val="none" w:sz="0" w:space="0" w:color="auto"/>
            <w:left w:val="none" w:sz="0" w:space="0" w:color="auto"/>
            <w:bottom w:val="none" w:sz="0" w:space="0" w:color="auto"/>
            <w:right w:val="none" w:sz="0" w:space="0" w:color="auto"/>
          </w:divBdr>
        </w:div>
        <w:div w:id="797645979">
          <w:marLeft w:val="0"/>
          <w:marRight w:val="0"/>
          <w:marTop w:val="0"/>
          <w:marBottom w:val="0"/>
          <w:divBdr>
            <w:top w:val="none" w:sz="0" w:space="0" w:color="auto"/>
            <w:left w:val="none" w:sz="0" w:space="0" w:color="auto"/>
            <w:bottom w:val="none" w:sz="0" w:space="0" w:color="auto"/>
            <w:right w:val="none" w:sz="0" w:space="0" w:color="auto"/>
          </w:divBdr>
        </w:div>
        <w:div w:id="808938528">
          <w:marLeft w:val="0"/>
          <w:marRight w:val="0"/>
          <w:marTop w:val="0"/>
          <w:marBottom w:val="0"/>
          <w:divBdr>
            <w:top w:val="none" w:sz="0" w:space="0" w:color="auto"/>
            <w:left w:val="none" w:sz="0" w:space="0" w:color="auto"/>
            <w:bottom w:val="none" w:sz="0" w:space="0" w:color="auto"/>
            <w:right w:val="none" w:sz="0" w:space="0" w:color="auto"/>
          </w:divBdr>
        </w:div>
        <w:div w:id="843473358">
          <w:marLeft w:val="0"/>
          <w:marRight w:val="0"/>
          <w:marTop w:val="0"/>
          <w:marBottom w:val="0"/>
          <w:divBdr>
            <w:top w:val="none" w:sz="0" w:space="0" w:color="auto"/>
            <w:left w:val="none" w:sz="0" w:space="0" w:color="auto"/>
            <w:bottom w:val="none" w:sz="0" w:space="0" w:color="auto"/>
            <w:right w:val="none" w:sz="0" w:space="0" w:color="auto"/>
          </w:divBdr>
        </w:div>
        <w:div w:id="852063945">
          <w:marLeft w:val="0"/>
          <w:marRight w:val="0"/>
          <w:marTop w:val="0"/>
          <w:marBottom w:val="0"/>
          <w:divBdr>
            <w:top w:val="none" w:sz="0" w:space="0" w:color="auto"/>
            <w:left w:val="none" w:sz="0" w:space="0" w:color="auto"/>
            <w:bottom w:val="none" w:sz="0" w:space="0" w:color="auto"/>
            <w:right w:val="none" w:sz="0" w:space="0" w:color="auto"/>
          </w:divBdr>
        </w:div>
        <w:div w:id="900749463">
          <w:marLeft w:val="0"/>
          <w:marRight w:val="0"/>
          <w:marTop w:val="0"/>
          <w:marBottom w:val="0"/>
          <w:divBdr>
            <w:top w:val="none" w:sz="0" w:space="0" w:color="auto"/>
            <w:left w:val="none" w:sz="0" w:space="0" w:color="auto"/>
            <w:bottom w:val="none" w:sz="0" w:space="0" w:color="auto"/>
            <w:right w:val="none" w:sz="0" w:space="0" w:color="auto"/>
          </w:divBdr>
        </w:div>
        <w:div w:id="954170072">
          <w:marLeft w:val="0"/>
          <w:marRight w:val="0"/>
          <w:marTop w:val="0"/>
          <w:marBottom w:val="0"/>
          <w:divBdr>
            <w:top w:val="none" w:sz="0" w:space="0" w:color="auto"/>
            <w:left w:val="none" w:sz="0" w:space="0" w:color="auto"/>
            <w:bottom w:val="none" w:sz="0" w:space="0" w:color="auto"/>
            <w:right w:val="none" w:sz="0" w:space="0" w:color="auto"/>
          </w:divBdr>
        </w:div>
        <w:div w:id="964778145">
          <w:marLeft w:val="0"/>
          <w:marRight w:val="0"/>
          <w:marTop w:val="0"/>
          <w:marBottom w:val="0"/>
          <w:divBdr>
            <w:top w:val="none" w:sz="0" w:space="0" w:color="auto"/>
            <w:left w:val="none" w:sz="0" w:space="0" w:color="auto"/>
            <w:bottom w:val="none" w:sz="0" w:space="0" w:color="auto"/>
            <w:right w:val="none" w:sz="0" w:space="0" w:color="auto"/>
          </w:divBdr>
        </w:div>
        <w:div w:id="973218540">
          <w:marLeft w:val="0"/>
          <w:marRight w:val="0"/>
          <w:marTop w:val="0"/>
          <w:marBottom w:val="0"/>
          <w:divBdr>
            <w:top w:val="none" w:sz="0" w:space="0" w:color="auto"/>
            <w:left w:val="none" w:sz="0" w:space="0" w:color="auto"/>
            <w:bottom w:val="none" w:sz="0" w:space="0" w:color="auto"/>
            <w:right w:val="none" w:sz="0" w:space="0" w:color="auto"/>
          </w:divBdr>
        </w:div>
        <w:div w:id="998267707">
          <w:marLeft w:val="0"/>
          <w:marRight w:val="0"/>
          <w:marTop w:val="0"/>
          <w:marBottom w:val="0"/>
          <w:divBdr>
            <w:top w:val="none" w:sz="0" w:space="0" w:color="auto"/>
            <w:left w:val="none" w:sz="0" w:space="0" w:color="auto"/>
            <w:bottom w:val="none" w:sz="0" w:space="0" w:color="auto"/>
            <w:right w:val="none" w:sz="0" w:space="0" w:color="auto"/>
          </w:divBdr>
        </w:div>
        <w:div w:id="1021973676">
          <w:marLeft w:val="0"/>
          <w:marRight w:val="0"/>
          <w:marTop w:val="0"/>
          <w:marBottom w:val="0"/>
          <w:divBdr>
            <w:top w:val="none" w:sz="0" w:space="0" w:color="auto"/>
            <w:left w:val="none" w:sz="0" w:space="0" w:color="auto"/>
            <w:bottom w:val="none" w:sz="0" w:space="0" w:color="auto"/>
            <w:right w:val="none" w:sz="0" w:space="0" w:color="auto"/>
          </w:divBdr>
        </w:div>
        <w:div w:id="1054889196">
          <w:marLeft w:val="0"/>
          <w:marRight w:val="0"/>
          <w:marTop w:val="0"/>
          <w:marBottom w:val="0"/>
          <w:divBdr>
            <w:top w:val="none" w:sz="0" w:space="0" w:color="auto"/>
            <w:left w:val="none" w:sz="0" w:space="0" w:color="auto"/>
            <w:bottom w:val="none" w:sz="0" w:space="0" w:color="auto"/>
            <w:right w:val="none" w:sz="0" w:space="0" w:color="auto"/>
          </w:divBdr>
        </w:div>
        <w:div w:id="1060978373">
          <w:marLeft w:val="0"/>
          <w:marRight w:val="0"/>
          <w:marTop w:val="0"/>
          <w:marBottom w:val="0"/>
          <w:divBdr>
            <w:top w:val="none" w:sz="0" w:space="0" w:color="auto"/>
            <w:left w:val="none" w:sz="0" w:space="0" w:color="auto"/>
            <w:bottom w:val="none" w:sz="0" w:space="0" w:color="auto"/>
            <w:right w:val="none" w:sz="0" w:space="0" w:color="auto"/>
          </w:divBdr>
        </w:div>
        <w:div w:id="1072897469">
          <w:marLeft w:val="0"/>
          <w:marRight w:val="0"/>
          <w:marTop w:val="0"/>
          <w:marBottom w:val="0"/>
          <w:divBdr>
            <w:top w:val="none" w:sz="0" w:space="0" w:color="auto"/>
            <w:left w:val="none" w:sz="0" w:space="0" w:color="auto"/>
            <w:bottom w:val="none" w:sz="0" w:space="0" w:color="auto"/>
            <w:right w:val="none" w:sz="0" w:space="0" w:color="auto"/>
          </w:divBdr>
        </w:div>
        <w:div w:id="1082526185">
          <w:marLeft w:val="0"/>
          <w:marRight w:val="0"/>
          <w:marTop w:val="0"/>
          <w:marBottom w:val="0"/>
          <w:divBdr>
            <w:top w:val="none" w:sz="0" w:space="0" w:color="auto"/>
            <w:left w:val="none" w:sz="0" w:space="0" w:color="auto"/>
            <w:bottom w:val="none" w:sz="0" w:space="0" w:color="auto"/>
            <w:right w:val="none" w:sz="0" w:space="0" w:color="auto"/>
          </w:divBdr>
        </w:div>
        <w:div w:id="1091270669">
          <w:marLeft w:val="0"/>
          <w:marRight w:val="0"/>
          <w:marTop w:val="0"/>
          <w:marBottom w:val="0"/>
          <w:divBdr>
            <w:top w:val="none" w:sz="0" w:space="0" w:color="auto"/>
            <w:left w:val="none" w:sz="0" w:space="0" w:color="auto"/>
            <w:bottom w:val="none" w:sz="0" w:space="0" w:color="auto"/>
            <w:right w:val="none" w:sz="0" w:space="0" w:color="auto"/>
          </w:divBdr>
        </w:div>
        <w:div w:id="1101220901">
          <w:marLeft w:val="0"/>
          <w:marRight w:val="0"/>
          <w:marTop w:val="0"/>
          <w:marBottom w:val="0"/>
          <w:divBdr>
            <w:top w:val="none" w:sz="0" w:space="0" w:color="auto"/>
            <w:left w:val="none" w:sz="0" w:space="0" w:color="auto"/>
            <w:bottom w:val="none" w:sz="0" w:space="0" w:color="auto"/>
            <w:right w:val="none" w:sz="0" w:space="0" w:color="auto"/>
          </w:divBdr>
        </w:div>
        <w:div w:id="1145318966">
          <w:marLeft w:val="0"/>
          <w:marRight w:val="0"/>
          <w:marTop w:val="0"/>
          <w:marBottom w:val="0"/>
          <w:divBdr>
            <w:top w:val="none" w:sz="0" w:space="0" w:color="auto"/>
            <w:left w:val="none" w:sz="0" w:space="0" w:color="auto"/>
            <w:bottom w:val="none" w:sz="0" w:space="0" w:color="auto"/>
            <w:right w:val="none" w:sz="0" w:space="0" w:color="auto"/>
          </w:divBdr>
        </w:div>
        <w:div w:id="1167402800">
          <w:marLeft w:val="0"/>
          <w:marRight w:val="0"/>
          <w:marTop w:val="0"/>
          <w:marBottom w:val="0"/>
          <w:divBdr>
            <w:top w:val="none" w:sz="0" w:space="0" w:color="auto"/>
            <w:left w:val="none" w:sz="0" w:space="0" w:color="auto"/>
            <w:bottom w:val="none" w:sz="0" w:space="0" w:color="auto"/>
            <w:right w:val="none" w:sz="0" w:space="0" w:color="auto"/>
          </w:divBdr>
        </w:div>
        <w:div w:id="1190265841">
          <w:marLeft w:val="0"/>
          <w:marRight w:val="0"/>
          <w:marTop w:val="0"/>
          <w:marBottom w:val="0"/>
          <w:divBdr>
            <w:top w:val="none" w:sz="0" w:space="0" w:color="auto"/>
            <w:left w:val="none" w:sz="0" w:space="0" w:color="auto"/>
            <w:bottom w:val="none" w:sz="0" w:space="0" w:color="auto"/>
            <w:right w:val="none" w:sz="0" w:space="0" w:color="auto"/>
          </w:divBdr>
        </w:div>
        <w:div w:id="1208643343">
          <w:marLeft w:val="0"/>
          <w:marRight w:val="0"/>
          <w:marTop w:val="0"/>
          <w:marBottom w:val="0"/>
          <w:divBdr>
            <w:top w:val="none" w:sz="0" w:space="0" w:color="auto"/>
            <w:left w:val="none" w:sz="0" w:space="0" w:color="auto"/>
            <w:bottom w:val="none" w:sz="0" w:space="0" w:color="auto"/>
            <w:right w:val="none" w:sz="0" w:space="0" w:color="auto"/>
          </w:divBdr>
        </w:div>
        <w:div w:id="1233930175">
          <w:marLeft w:val="0"/>
          <w:marRight w:val="0"/>
          <w:marTop w:val="0"/>
          <w:marBottom w:val="0"/>
          <w:divBdr>
            <w:top w:val="none" w:sz="0" w:space="0" w:color="auto"/>
            <w:left w:val="none" w:sz="0" w:space="0" w:color="auto"/>
            <w:bottom w:val="none" w:sz="0" w:space="0" w:color="auto"/>
            <w:right w:val="none" w:sz="0" w:space="0" w:color="auto"/>
          </w:divBdr>
        </w:div>
        <w:div w:id="1250503299">
          <w:marLeft w:val="0"/>
          <w:marRight w:val="0"/>
          <w:marTop w:val="0"/>
          <w:marBottom w:val="0"/>
          <w:divBdr>
            <w:top w:val="none" w:sz="0" w:space="0" w:color="auto"/>
            <w:left w:val="none" w:sz="0" w:space="0" w:color="auto"/>
            <w:bottom w:val="none" w:sz="0" w:space="0" w:color="auto"/>
            <w:right w:val="none" w:sz="0" w:space="0" w:color="auto"/>
          </w:divBdr>
        </w:div>
        <w:div w:id="1267077695">
          <w:marLeft w:val="0"/>
          <w:marRight w:val="0"/>
          <w:marTop w:val="0"/>
          <w:marBottom w:val="0"/>
          <w:divBdr>
            <w:top w:val="none" w:sz="0" w:space="0" w:color="auto"/>
            <w:left w:val="none" w:sz="0" w:space="0" w:color="auto"/>
            <w:bottom w:val="none" w:sz="0" w:space="0" w:color="auto"/>
            <w:right w:val="none" w:sz="0" w:space="0" w:color="auto"/>
          </w:divBdr>
        </w:div>
        <w:div w:id="1276714367">
          <w:marLeft w:val="0"/>
          <w:marRight w:val="0"/>
          <w:marTop w:val="0"/>
          <w:marBottom w:val="0"/>
          <w:divBdr>
            <w:top w:val="none" w:sz="0" w:space="0" w:color="auto"/>
            <w:left w:val="none" w:sz="0" w:space="0" w:color="auto"/>
            <w:bottom w:val="none" w:sz="0" w:space="0" w:color="auto"/>
            <w:right w:val="none" w:sz="0" w:space="0" w:color="auto"/>
          </w:divBdr>
        </w:div>
        <w:div w:id="1291470458">
          <w:marLeft w:val="0"/>
          <w:marRight w:val="0"/>
          <w:marTop w:val="0"/>
          <w:marBottom w:val="0"/>
          <w:divBdr>
            <w:top w:val="none" w:sz="0" w:space="0" w:color="auto"/>
            <w:left w:val="none" w:sz="0" w:space="0" w:color="auto"/>
            <w:bottom w:val="none" w:sz="0" w:space="0" w:color="auto"/>
            <w:right w:val="none" w:sz="0" w:space="0" w:color="auto"/>
          </w:divBdr>
        </w:div>
        <w:div w:id="1312250458">
          <w:marLeft w:val="0"/>
          <w:marRight w:val="0"/>
          <w:marTop w:val="0"/>
          <w:marBottom w:val="0"/>
          <w:divBdr>
            <w:top w:val="none" w:sz="0" w:space="0" w:color="auto"/>
            <w:left w:val="none" w:sz="0" w:space="0" w:color="auto"/>
            <w:bottom w:val="none" w:sz="0" w:space="0" w:color="auto"/>
            <w:right w:val="none" w:sz="0" w:space="0" w:color="auto"/>
          </w:divBdr>
        </w:div>
        <w:div w:id="1330015033">
          <w:marLeft w:val="0"/>
          <w:marRight w:val="0"/>
          <w:marTop w:val="0"/>
          <w:marBottom w:val="0"/>
          <w:divBdr>
            <w:top w:val="none" w:sz="0" w:space="0" w:color="auto"/>
            <w:left w:val="none" w:sz="0" w:space="0" w:color="auto"/>
            <w:bottom w:val="none" w:sz="0" w:space="0" w:color="auto"/>
            <w:right w:val="none" w:sz="0" w:space="0" w:color="auto"/>
          </w:divBdr>
        </w:div>
        <w:div w:id="1330132089">
          <w:marLeft w:val="0"/>
          <w:marRight w:val="0"/>
          <w:marTop w:val="0"/>
          <w:marBottom w:val="0"/>
          <w:divBdr>
            <w:top w:val="none" w:sz="0" w:space="0" w:color="auto"/>
            <w:left w:val="none" w:sz="0" w:space="0" w:color="auto"/>
            <w:bottom w:val="none" w:sz="0" w:space="0" w:color="auto"/>
            <w:right w:val="none" w:sz="0" w:space="0" w:color="auto"/>
          </w:divBdr>
        </w:div>
        <w:div w:id="1333140399">
          <w:marLeft w:val="0"/>
          <w:marRight w:val="0"/>
          <w:marTop w:val="0"/>
          <w:marBottom w:val="0"/>
          <w:divBdr>
            <w:top w:val="none" w:sz="0" w:space="0" w:color="auto"/>
            <w:left w:val="none" w:sz="0" w:space="0" w:color="auto"/>
            <w:bottom w:val="none" w:sz="0" w:space="0" w:color="auto"/>
            <w:right w:val="none" w:sz="0" w:space="0" w:color="auto"/>
          </w:divBdr>
        </w:div>
        <w:div w:id="1350255410">
          <w:marLeft w:val="0"/>
          <w:marRight w:val="0"/>
          <w:marTop w:val="0"/>
          <w:marBottom w:val="0"/>
          <w:divBdr>
            <w:top w:val="none" w:sz="0" w:space="0" w:color="auto"/>
            <w:left w:val="none" w:sz="0" w:space="0" w:color="auto"/>
            <w:bottom w:val="none" w:sz="0" w:space="0" w:color="auto"/>
            <w:right w:val="none" w:sz="0" w:space="0" w:color="auto"/>
          </w:divBdr>
        </w:div>
        <w:div w:id="1386372615">
          <w:marLeft w:val="0"/>
          <w:marRight w:val="0"/>
          <w:marTop w:val="0"/>
          <w:marBottom w:val="0"/>
          <w:divBdr>
            <w:top w:val="none" w:sz="0" w:space="0" w:color="auto"/>
            <w:left w:val="none" w:sz="0" w:space="0" w:color="auto"/>
            <w:bottom w:val="none" w:sz="0" w:space="0" w:color="auto"/>
            <w:right w:val="none" w:sz="0" w:space="0" w:color="auto"/>
          </w:divBdr>
        </w:div>
        <w:div w:id="1392579143">
          <w:marLeft w:val="0"/>
          <w:marRight w:val="0"/>
          <w:marTop w:val="0"/>
          <w:marBottom w:val="0"/>
          <w:divBdr>
            <w:top w:val="none" w:sz="0" w:space="0" w:color="auto"/>
            <w:left w:val="none" w:sz="0" w:space="0" w:color="auto"/>
            <w:bottom w:val="none" w:sz="0" w:space="0" w:color="auto"/>
            <w:right w:val="none" w:sz="0" w:space="0" w:color="auto"/>
          </w:divBdr>
        </w:div>
        <w:div w:id="1392851708">
          <w:marLeft w:val="0"/>
          <w:marRight w:val="0"/>
          <w:marTop w:val="0"/>
          <w:marBottom w:val="0"/>
          <w:divBdr>
            <w:top w:val="none" w:sz="0" w:space="0" w:color="auto"/>
            <w:left w:val="none" w:sz="0" w:space="0" w:color="auto"/>
            <w:bottom w:val="none" w:sz="0" w:space="0" w:color="auto"/>
            <w:right w:val="none" w:sz="0" w:space="0" w:color="auto"/>
          </w:divBdr>
        </w:div>
        <w:div w:id="1419671214">
          <w:marLeft w:val="0"/>
          <w:marRight w:val="0"/>
          <w:marTop w:val="0"/>
          <w:marBottom w:val="0"/>
          <w:divBdr>
            <w:top w:val="none" w:sz="0" w:space="0" w:color="auto"/>
            <w:left w:val="none" w:sz="0" w:space="0" w:color="auto"/>
            <w:bottom w:val="none" w:sz="0" w:space="0" w:color="auto"/>
            <w:right w:val="none" w:sz="0" w:space="0" w:color="auto"/>
          </w:divBdr>
        </w:div>
        <w:div w:id="1427262941">
          <w:marLeft w:val="0"/>
          <w:marRight w:val="0"/>
          <w:marTop w:val="0"/>
          <w:marBottom w:val="0"/>
          <w:divBdr>
            <w:top w:val="none" w:sz="0" w:space="0" w:color="auto"/>
            <w:left w:val="none" w:sz="0" w:space="0" w:color="auto"/>
            <w:bottom w:val="none" w:sz="0" w:space="0" w:color="auto"/>
            <w:right w:val="none" w:sz="0" w:space="0" w:color="auto"/>
          </w:divBdr>
        </w:div>
        <w:div w:id="1447582594">
          <w:marLeft w:val="0"/>
          <w:marRight w:val="0"/>
          <w:marTop w:val="0"/>
          <w:marBottom w:val="0"/>
          <w:divBdr>
            <w:top w:val="none" w:sz="0" w:space="0" w:color="auto"/>
            <w:left w:val="none" w:sz="0" w:space="0" w:color="auto"/>
            <w:bottom w:val="none" w:sz="0" w:space="0" w:color="auto"/>
            <w:right w:val="none" w:sz="0" w:space="0" w:color="auto"/>
          </w:divBdr>
        </w:div>
        <w:div w:id="1545407792">
          <w:marLeft w:val="0"/>
          <w:marRight w:val="0"/>
          <w:marTop w:val="0"/>
          <w:marBottom w:val="0"/>
          <w:divBdr>
            <w:top w:val="none" w:sz="0" w:space="0" w:color="auto"/>
            <w:left w:val="none" w:sz="0" w:space="0" w:color="auto"/>
            <w:bottom w:val="none" w:sz="0" w:space="0" w:color="auto"/>
            <w:right w:val="none" w:sz="0" w:space="0" w:color="auto"/>
          </w:divBdr>
        </w:div>
        <w:div w:id="1574047553">
          <w:marLeft w:val="0"/>
          <w:marRight w:val="0"/>
          <w:marTop w:val="0"/>
          <w:marBottom w:val="0"/>
          <w:divBdr>
            <w:top w:val="none" w:sz="0" w:space="0" w:color="auto"/>
            <w:left w:val="none" w:sz="0" w:space="0" w:color="auto"/>
            <w:bottom w:val="none" w:sz="0" w:space="0" w:color="auto"/>
            <w:right w:val="none" w:sz="0" w:space="0" w:color="auto"/>
          </w:divBdr>
        </w:div>
        <w:div w:id="1603755723">
          <w:marLeft w:val="0"/>
          <w:marRight w:val="0"/>
          <w:marTop w:val="0"/>
          <w:marBottom w:val="0"/>
          <w:divBdr>
            <w:top w:val="none" w:sz="0" w:space="0" w:color="auto"/>
            <w:left w:val="none" w:sz="0" w:space="0" w:color="auto"/>
            <w:bottom w:val="none" w:sz="0" w:space="0" w:color="auto"/>
            <w:right w:val="none" w:sz="0" w:space="0" w:color="auto"/>
          </w:divBdr>
        </w:div>
        <w:div w:id="1604193497">
          <w:marLeft w:val="0"/>
          <w:marRight w:val="0"/>
          <w:marTop w:val="0"/>
          <w:marBottom w:val="0"/>
          <w:divBdr>
            <w:top w:val="none" w:sz="0" w:space="0" w:color="auto"/>
            <w:left w:val="none" w:sz="0" w:space="0" w:color="auto"/>
            <w:bottom w:val="none" w:sz="0" w:space="0" w:color="auto"/>
            <w:right w:val="none" w:sz="0" w:space="0" w:color="auto"/>
          </w:divBdr>
        </w:div>
        <w:div w:id="1657950134">
          <w:marLeft w:val="0"/>
          <w:marRight w:val="0"/>
          <w:marTop w:val="0"/>
          <w:marBottom w:val="0"/>
          <w:divBdr>
            <w:top w:val="none" w:sz="0" w:space="0" w:color="auto"/>
            <w:left w:val="none" w:sz="0" w:space="0" w:color="auto"/>
            <w:bottom w:val="none" w:sz="0" w:space="0" w:color="auto"/>
            <w:right w:val="none" w:sz="0" w:space="0" w:color="auto"/>
          </w:divBdr>
        </w:div>
        <w:div w:id="1662660491">
          <w:marLeft w:val="0"/>
          <w:marRight w:val="0"/>
          <w:marTop w:val="0"/>
          <w:marBottom w:val="0"/>
          <w:divBdr>
            <w:top w:val="none" w:sz="0" w:space="0" w:color="auto"/>
            <w:left w:val="none" w:sz="0" w:space="0" w:color="auto"/>
            <w:bottom w:val="none" w:sz="0" w:space="0" w:color="auto"/>
            <w:right w:val="none" w:sz="0" w:space="0" w:color="auto"/>
          </w:divBdr>
        </w:div>
        <w:div w:id="1663268388">
          <w:marLeft w:val="0"/>
          <w:marRight w:val="0"/>
          <w:marTop w:val="0"/>
          <w:marBottom w:val="0"/>
          <w:divBdr>
            <w:top w:val="none" w:sz="0" w:space="0" w:color="auto"/>
            <w:left w:val="none" w:sz="0" w:space="0" w:color="auto"/>
            <w:bottom w:val="none" w:sz="0" w:space="0" w:color="auto"/>
            <w:right w:val="none" w:sz="0" w:space="0" w:color="auto"/>
          </w:divBdr>
        </w:div>
        <w:div w:id="1692490517">
          <w:marLeft w:val="0"/>
          <w:marRight w:val="0"/>
          <w:marTop w:val="0"/>
          <w:marBottom w:val="0"/>
          <w:divBdr>
            <w:top w:val="none" w:sz="0" w:space="0" w:color="auto"/>
            <w:left w:val="none" w:sz="0" w:space="0" w:color="auto"/>
            <w:bottom w:val="none" w:sz="0" w:space="0" w:color="auto"/>
            <w:right w:val="none" w:sz="0" w:space="0" w:color="auto"/>
          </w:divBdr>
        </w:div>
        <w:div w:id="1753744278">
          <w:marLeft w:val="0"/>
          <w:marRight w:val="0"/>
          <w:marTop w:val="0"/>
          <w:marBottom w:val="0"/>
          <w:divBdr>
            <w:top w:val="none" w:sz="0" w:space="0" w:color="auto"/>
            <w:left w:val="none" w:sz="0" w:space="0" w:color="auto"/>
            <w:bottom w:val="none" w:sz="0" w:space="0" w:color="auto"/>
            <w:right w:val="none" w:sz="0" w:space="0" w:color="auto"/>
          </w:divBdr>
        </w:div>
        <w:div w:id="1813326455">
          <w:marLeft w:val="0"/>
          <w:marRight w:val="0"/>
          <w:marTop w:val="0"/>
          <w:marBottom w:val="0"/>
          <w:divBdr>
            <w:top w:val="none" w:sz="0" w:space="0" w:color="auto"/>
            <w:left w:val="none" w:sz="0" w:space="0" w:color="auto"/>
            <w:bottom w:val="none" w:sz="0" w:space="0" w:color="auto"/>
            <w:right w:val="none" w:sz="0" w:space="0" w:color="auto"/>
          </w:divBdr>
        </w:div>
        <w:div w:id="1862744589">
          <w:marLeft w:val="0"/>
          <w:marRight w:val="0"/>
          <w:marTop w:val="0"/>
          <w:marBottom w:val="0"/>
          <w:divBdr>
            <w:top w:val="none" w:sz="0" w:space="0" w:color="auto"/>
            <w:left w:val="none" w:sz="0" w:space="0" w:color="auto"/>
            <w:bottom w:val="none" w:sz="0" w:space="0" w:color="auto"/>
            <w:right w:val="none" w:sz="0" w:space="0" w:color="auto"/>
          </w:divBdr>
        </w:div>
        <w:div w:id="1876576583">
          <w:marLeft w:val="0"/>
          <w:marRight w:val="0"/>
          <w:marTop w:val="0"/>
          <w:marBottom w:val="0"/>
          <w:divBdr>
            <w:top w:val="none" w:sz="0" w:space="0" w:color="auto"/>
            <w:left w:val="none" w:sz="0" w:space="0" w:color="auto"/>
            <w:bottom w:val="none" w:sz="0" w:space="0" w:color="auto"/>
            <w:right w:val="none" w:sz="0" w:space="0" w:color="auto"/>
          </w:divBdr>
        </w:div>
        <w:div w:id="1878738300">
          <w:marLeft w:val="0"/>
          <w:marRight w:val="0"/>
          <w:marTop w:val="0"/>
          <w:marBottom w:val="0"/>
          <w:divBdr>
            <w:top w:val="none" w:sz="0" w:space="0" w:color="auto"/>
            <w:left w:val="none" w:sz="0" w:space="0" w:color="auto"/>
            <w:bottom w:val="none" w:sz="0" w:space="0" w:color="auto"/>
            <w:right w:val="none" w:sz="0" w:space="0" w:color="auto"/>
          </w:divBdr>
        </w:div>
        <w:div w:id="1887596614">
          <w:marLeft w:val="0"/>
          <w:marRight w:val="0"/>
          <w:marTop w:val="0"/>
          <w:marBottom w:val="0"/>
          <w:divBdr>
            <w:top w:val="none" w:sz="0" w:space="0" w:color="auto"/>
            <w:left w:val="none" w:sz="0" w:space="0" w:color="auto"/>
            <w:bottom w:val="none" w:sz="0" w:space="0" w:color="auto"/>
            <w:right w:val="none" w:sz="0" w:space="0" w:color="auto"/>
          </w:divBdr>
        </w:div>
        <w:div w:id="1943805402">
          <w:marLeft w:val="0"/>
          <w:marRight w:val="0"/>
          <w:marTop w:val="0"/>
          <w:marBottom w:val="0"/>
          <w:divBdr>
            <w:top w:val="none" w:sz="0" w:space="0" w:color="auto"/>
            <w:left w:val="none" w:sz="0" w:space="0" w:color="auto"/>
            <w:bottom w:val="none" w:sz="0" w:space="0" w:color="auto"/>
            <w:right w:val="none" w:sz="0" w:space="0" w:color="auto"/>
          </w:divBdr>
        </w:div>
        <w:div w:id="1972201869">
          <w:marLeft w:val="0"/>
          <w:marRight w:val="0"/>
          <w:marTop w:val="0"/>
          <w:marBottom w:val="0"/>
          <w:divBdr>
            <w:top w:val="none" w:sz="0" w:space="0" w:color="auto"/>
            <w:left w:val="none" w:sz="0" w:space="0" w:color="auto"/>
            <w:bottom w:val="none" w:sz="0" w:space="0" w:color="auto"/>
            <w:right w:val="none" w:sz="0" w:space="0" w:color="auto"/>
          </w:divBdr>
        </w:div>
        <w:div w:id="1980839314">
          <w:marLeft w:val="0"/>
          <w:marRight w:val="0"/>
          <w:marTop w:val="0"/>
          <w:marBottom w:val="0"/>
          <w:divBdr>
            <w:top w:val="none" w:sz="0" w:space="0" w:color="auto"/>
            <w:left w:val="none" w:sz="0" w:space="0" w:color="auto"/>
            <w:bottom w:val="none" w:sz="0" w:space="0" w:color="auto"/>
            <w:right w:val="none" w:sz="0" w:space="0" w:color="auto"/>
          </w:divBdr>
        </w:div>
        <w:div w:id="1988821569">
          <w:marLeft w:val="0"/>
          <w:marRight w:val="0"/>
          <w:marTop w:val="0"/>
          <w:marBottom w:val="0"/>
          <w:divBdr>
            <w:top w:val="none" w:sz="0" w:space="0" w:color="auto"/>
            <w:left w:val="none" w:sz="0" w:space="0" w:color="auto"/>
            <w:bottom w:val="none" w:sz="0" w:space="0" w:color="auto"/>
            <w:right w:val="none" w:sz="0" w:space="0" w:color="auto"/>
          </w:divBdr>
        </w:div>
      </w:divsChild>
    </w:div>
    <w:div w:id="1933470369">
      <w:bodyDiv w:val="1"/>
      <w:marLeft w:val="0"/>
      <w:marRight w:val="0"/>
      <w:marTop w:val="0"/>
      <w:marBottom w:val="0"/>
      <w:divBdr>
        <w:top w:val="none" w:sz="0" w:space="0" w:color="auto"/>
        <w:left w:val="none" w:sz="0" w:space="0" w:color="auto"/>
        <w:bottom w:val="none" w:sz="0" w:space="0" w:color="auto"/>
        <w:right w:val="none" w:sz="0" w:space="0" w:color="auto"/>
      </w:divBdr>
    </w:div>
    <w:div w:id="1933511496">
      <w:bodyDiv w:val="1"/>
      <w:marLeft w:val="0"/>
      <w:marRight w:val="0"/>
      <w:marTop w:val="0"/>
      <w:marBottom w:val="0"/>
      <w:divBdr>
        <w:top w:val="none" w:sz="0" w:space="0" w:color="auto"/>
        <w:left w:val="none" w:sz="0" w:space="0" w:color="auto"/>
        <w:bottom w:val="none" w:sz="0" w:space="0" w:color="auto"/>
        <w:right w:val="none" w:sz="0" w:space="0" w:color="auto"/>
      </w:divBdr>
    </w:div>
    <w:div w:id="1933929318">
      <w:bodyDiv w:val="1"/>
      <w:marLeft w:val="0"/>
      <w:marRight w:val="0"/>
      <w:marTop w:val="0"/>
      <w:marBottom w:val="0"/>
      <w:divBdr>
        <w:top w:val="none" w:sz="0" w:space="0" w:color="auto"/>
        <w:left w:val="none" w:sz="0" w:space="0" w:color="auto"/>
        <w:bottom w:val="none" w:sz="0" w:space="0" w:color="auto"/>
        <w:right w:val="none" w:sz="0" w:space="0" w:color="auto"/>
      </w:divBdr>
    </w:div>
    <w:div w:id="1934194920">
      <w:bodyDiv w:val="1"/>
      <w:marLeft w:val="0"/>
      <w:marRight w:val="0"/>
      <w:marTop w:val="0"/>
      <w:marBottom w:val="0"/>
      <w:divBdr>
        <w:top w:val="none" w:sz="0" w:space="0" w:color="auto"/>
        <w:left w:val="none" w:sz="0" w:space="0" w:color="auto"/>
        <w:bottom w:val="none" w:sz="0" w:space="0" w:color="auto"/>
        <w:right w:val="none" w:sz="0" w:space="0" w:color="auto"/>
      </w:divBdr>
    </w:div>
    <w:div w:id="1935430614">
      <w:bodyDiv w:val="1"/>
      <w:marLeft w:val="0"/>
      <w:marRight w:val="0"/>
      <w:marTop w:val="0"/>
      <w:marBottom w:val="0"/>
      <w:divBdr>
        <w:top w:val="none" w:sz="0" w:space="0" w:color="auto"/>
        <w:left w:val="none" w:sz="0" w:space="0" w:color="auto"/>
        <w:bottom w:val="none" w:sz="0" w:space="0" w:color="auto"/>
        <w:right w:val="none" w:sz="0" w:space="0" w:color="auto"/>
      </w:divBdr>
    </w:div>
    <w:div w:id="1935743510">
      <w:bodyDiv w:val="1"/>
      <w:marLeft w:val="0"/>
      <w:marRight w:val="0"/>
      <w:marTop w:val="0"/>
      <w:marBottom w:val="0"/>
      <w:divBdr>
        <w:top w:val="none" w:sz="0" w:space="0" w:color="auto"/>
        <w:left w:val="none" w:sz="0" w:space="0" w:color="auto"/>
        <w:bottom w:val="none" w:sz="0" w:space="0" w:color="auto"/>
        <w:right w:val="none" w:sz="0" w:space="0" w:color="auto"/>
      </w:divBdr>
      <w:divsChild>
        <w:div w:id="7802919">
          <w:marLeft w:val="0"/>
          <w:marRight w:val="0"/>
          <w:marTop w:val="0"/>
          <w:marBottom w:val="0"/>
          <w:divBdr>
            <w:top w:val="none" w:sz="0" w:space="0" w:color="auto"/>
            <w:left w:val="none" w:sz="0" w:space="0" w:color="auto"/>
            <w:bottom w:val="none" w:sz="0" w:space="0" w:color="auto"/>
            <w:right w:val="none" w:sz="0" w:space="0" w:color="auto"/>
          </w:divBdr>
        </w:div>
        <w:div w:id="25370886">
          <w:marLeft w:val="0"/>
          <w:marRight w:val="0"/>
          <w:marTop w:val="0"/>
          <w:marBottom w:val="0"/>
          <w:divBdr>
            <w:top w:val="none" w:sz="0" w:space="0" w:color="auto"/>
            <w:left w:val="none" w:sz="0" w:space="0" w:color="auto"/>
            <w:bottom w:val="none" w:sz="0" w:space="0" w:color="auto"/>
            <w:right w:val="none" w:sz="0" w:space="0" w:color="auto"/>
          </w:divBdr>
        </w:div>
        <w:div w:id="41562189">
          <w:marLeft w:val="0"/>
          <w:marRight w:val="0"/>
          <w:marTop w:val="0"/>
          <w:marBottom w:val="0"/>
          <w:divBdr>
            <w:top w:val="none" w:sz="0" w:space="0" w:color="auto"/>
            <w:left w:val="none" w:sz="0" w:space="0" w:color="auto"/>
            <w:bottom w:val="none" w:sz="0" w:space="0" w:color="auto"/>
            <w:right w:val="none" w:sz="0" w:space="0" w:color="auto"/>
          </w:divBdr>
        </w:div>
        <w:div w:id="45027285">
          <w:marLeft w:val="0"/>
          <w:marRight w:val="0"/>
          <w:marTop w:val="0"/>
          <w:marBottom w:val="0"/>
          <w:divBdr>
            <w:top w:val="none" w:sz="0" w:space="0" w:color="auto"/>
            <w:left w:val="none" w:sz="0" w:space="0" w:color="auto"/>
            <w:bottom w:val="none" w:sz="0" w:space="0" w:color="auto"/>
            <w:right w:val="none" w:sz="0" w:space="0" w:color="auto"/>
          </w:divBdr>
        </w:div>
        <w:div w:id="51123043">
          <w:marLeft w:val="0"/>
          <w:marRight w:val="0"/>
          <w:marTop w:val="0"/>
          <w:marBottom w:val="0"/>
          <w:divBdr>
            <w:top w:val="none" w:sz="0" w:space="0" w:color="auto"/>
            <w:left w:val="none" w:sz="0" w:space="0" w:color="auto"/>
            <w:bottom w:val="none" w:sz="0" w:space="0" w:color="auto"/>
            <w:right w:val="none" w:sz="0" w:space="0" w:color="auto"/>
          </w:divBdr>
        </w:div>
        <w:div w:id="71632837">
          <w:marLeft w:val="0"/>
          <w:marRight w:val="0"/>
          <w:marTop w:val="0"/>
          <w:marBottom w:val="0"/>
          <w:divBdr>
            <w:top w:val="none" w:sz="0" w:space="0" w:color="auto"/>
            <w:left w:val="none" w:sz="0" w:space="0" w:color="auto"/>
            <w:bottom w:val="none" w:sz="0" w:space="0" w:color="auto"/>
            <w:right w:val="none" w:sz="0" w:space="0" w:color="auto"/>
          </w:divBdr>
        </w:div>
        <w:div w:id="103576851">
          <w:marLeft w:val="0"/>
          <w:marRight w:val="0"/>
          <w:marTop w:val="0"/>
          <w:marBottom w:val="0"/>
          <w:divBdr>
            <w:top w:val="none" w:sz="0" w:space="0" w:color="auto"/>
            <w:left w:val="none" w:sz="0" w:space="0" w:color="auto"/>
            <w:bottom w:val="none" w:sz="0" w:space="0" w:color="auto"/>
            <w:right w:val="none" w:sz="0" w:space="0" w:color="auto"/>
          </w:divBdr>
        </w:div>
        <w:div w:id="150294642">
          <w:marLeft w:val="0"/>
          <w:marRight w:val="0"/>
          <w:marTop w:val="0"/>
          <w:marBottom w:val="0"/>
          <w:divBdr>
            <w:top w:val="none" w:sz="0" w:space="0" w:color="auto"/>
            <w:left w:val="none" w:sz="0" w:space="0" w:color="auto"/>
            <w:bottom w:val="none" w:sz="0" w:space="0" w:color="auto"/>
            <w:right w:val="none" w:sz="0" w:space="0" w:color="auto"/>
          </w:divBdr>
        </w:div>
        <w:div w:id="189613636">
          <w:marLeft w:val="0"/>
          <w:marRight w:val="0"/>
          <w:marTop w:val="0"/>
          <w:marBottom w:val="0"/>
          <w:divBdr>
            <w:top w:val="none" w:sz="0" w:space="0" w:color="auto"/>
            <w:left w:val="none" w:sz="0" w:space="0" w:color="auto"/>
            <w:bottom w:val="none" w:sz="0" w:space="0" w:color="auto"/>
            <w:right w:val="none" w:sz="0" w:space="0" w:color="auto"/>
          </w:divBdr>
        </w:div>
        <w:div w:id="286551719">
          <w:marLeft w:val="0"/>
          <w:marRight w:val="0"/>
          <w:marTop w:val="0"/>
          <w:marBottom w:val="0"/>
          <w:divBdr>
            <w:top w:val="none" w:sz="0" w:space="0" w:color="auto"/>
            <w:left w:val="none" w:sz="0" w:space="0" w:color="auto"/>
            <w:bottom w:val="none" w:sz="0" w:space="0" w:color="auto"/>
            <w:right w:val="none" w:sz="0" w:space="0" w:color="auto"/>
          </w:divBdr>
        </w:div>
        <w:div w:id="302807293">
          <w:marLeft w:val="0"/>
          <w:marRight w:val="0"/>
          <w:marTop w:val="0"/>
          <w:marBottom w:val="0"/>
          <w:divBdr>
            <w:top w:val="none" w:sz="0" w:space="0" w:color="auto"/>
            <w:left w:val="none" w:sz="0" w:space="0" w:color="auto"/>
            <w:bottom w:val="none" w:sz="0" w:space="0" w:color="auto"/>
            <w:right w:val="none" w:sz="0" w:space="0" w:color="auto"/>
          </w:divBdr>
        </w:div>
        <w:div w:id="311451598">
          <w:marLeft w:val="0"/>
          <w:marRight w:val="0"/>
          <w:marTop w:val="0"/>
          <w:marBottom w:val="0"/>
          <w:divBdr>
            <w:top w:val="none" w:sz="0" w:space="0" w:color="auto"/>
            <w:left w:val="none" w:sz="0" w:space="0" w:color="auto"/>
            <w:bottom w:val="none" w:sz="0" w:space="0" w:color="auto"/>
            <w:right w:val="none" w:sz="0" w:space="0" w:color="auto"/>
          </w:divBdr>
        </w:div>
        <w:div w:id="335885707">
          <w:marLeft w:val="0"/>
          <w:marRight w:val="0"/>
          <w:marTop w:val="0"/>
          <w:marBottom w:val="0"/>
          <w:divBdr>
            <w:top w:val="none" w:sz="0" w:space="0" w:color="auto"/>
            <w:left w:val="none" w:sz="0" w:space="0" w:color="auto"/>
            <w:bottom w:val="none" w:sz="0" w:space="0" w:color="auto"/>
            <w:right w:val="none" w:sz="0" w:space="0" w:color="auto"/>
          </w:divBdr>
        </w:div>
        <w:div w:id="341860650">
          <w:marLeft w:val="0"/>
          <w:marRight w:val="0"/>
          <w:marTop w:val="0"/>
          <w:marBottom w:val="0"/>
          <w:divBdr>
            <w:top w:val="none" w:sz="0" w:space="0" w:color="auto"/>
            <w:left w:val="none" w:sz="0" w:space="0" w:color="auto"/>
            <w:bottom w:val="none" w:sz="0" w:space="0" w:color="auto"/>
            <w:right w:val="none" w:sz="0" w:space="0" w:color="auto"/>
          </w:divBdr>
        </w:div>
        <w:div w:id="352919492">
          <w:marLeft w:val="0"/>
          <w:marRight w:val="0"/>
          <w:marTop w:val="0"/>
          <w:marBottom w:val="0"/>
          <w:divBdr>
            <w:top w:val="none" w:sz="0" w:space="0" w:color="auto"/>
            <w:left w:val="none" w:sz="0" w:space="0" w:color="auto"/>
            <w:bottom w:val="none" w:sz="0" w:space="0" w:color="auto"/>
            <w:right w:val="none" w:sz="0" w:space="0" w:color="auto"/>
          </w:divBdr>
        </w:div>
        <w:div w:id="391395095">
          <w:marLeft w:val="0"/>
          <w:marRight w:val="0"/>
          <w:marTop w:val="0"/>
          <w:marBottom w:val="0"/>
          <w:divBdr>
            <w:top w:val="none" w:sz="0" w:space="0" w:color="auto"/>
            <w:left w:val="none" w:sz="0" w:space="0" w:color="auto"/>
            <w:bottom w:val="none" w:sz="0" w:space="0" w:color="auto"/>
            <w:right w:val="none" w:sz="0" w:space="0" w:color="auto"/>
          </w:divBdr>
        </w:div>
        <w:div w:id="428307716">
          <w:marLeft w:val="0"/>
          <w:marRight w:val="0"/>
          <w:marTop w:val="0"/>
          <w:marBottom w:val="0"/>
          <w:divBdr>
            <w:top w:val="none" w:sz="0" w:space="0" w:color="auto"/>
            <w:left w:val="none" w:sz="0" w:space="0" w:color="auto"/>
            <w:bottom w:val="none" w:sz="0" w:space="0" w:color="auto"/>
            <w:right w:val="none" w:sz="0" w:space="0" w:color="auto"/>
          </w:divBdr>
        </w:div>
        <w:div w:id="433282658">
          <w:marLeft w:val="0"/>
          <w:marRight w:val="0"/>
          <w:marTop w:val="0"/>
          <w:marBottom w:val="0"/>
          <w:divBdr>
            <w:top w:val="none" w:sz="0" w:space="0" w:color="auto"/>
            <w:left w:val="none" w:sz="0" w:space="0" w:color="auto"/>
            <w:bottom w:val="none" w:sz="0" w:space="0" w:color="auto"/>
            <w:right w:val="none" w:sz="0" w:space="0" w:color="auto"/>
          </w:divBdr>
        </w:div>
        <w:div w:id="447821368">
          <w:marLeft w:val="0"/>
          <w:marRight w:val="0"/>
          <w:marTop w:val="0"/>
          <w:marBottom w:val="0"/>
          <w:divBdr>
            <w:top w:val="none" w:sz="0" w:space="0" w:color="auto"/>
            <w:left w:val="none" w:sz="0" w:space="0" w:color="auto"/>
            <w:bottom w:val="none" w:sz="0" w:space="0" w:color="auto"/>
            <w:right w:val="none" w:sz="0" w:space="0" w:color="auto"/>
          </w:divBdr>
        </w:div>
        <w:div w:id="451215867">
          <w:marLeft w:val="0"/>
          <w:marRight w:val="0"/>
          <w:marTop w:val="0"/>
          <w:marBottom w:val="0"/>
          <w:divBdr>
            <w:top w:val="none" w:sz="0" w:space="0" w:color="auto"/>
            <w:left w:val="none" w:sz="0" w:space="0" w:color="auto"/>
            <w:bottom w:val="none" w:sz="0" w:space="0" w:color="auto"/>
            <w:right w:val="none" w:sz="0" w:space="0" w:color="auto"/>
          </w:divBdr>
        </w:div>
        <w:div w:id="461118601">
          <w:marLeft w:val="0"/>
          <w:marRight w:val="0"/>
          <w:marTop w:val="0"/>
          <w:marBottom w:val="0"/>
          <w:divBdr>
            <w:top w:val="none" w:sz="0" w:space="0" w:color="auto"/>
            <w:left w:val="none" w:sz="0" w:space="0" w:color="auto"/>
            <w:bottom w:val="none" w:sz="0" w:space="0" w:color="auto"/>
            <w:right w:val="none" w:sz="0" w:space="0" w:color="auto"/>
          </w:divBdr>
        </w:div>
        <w:div w:id="475032826">
          <w:marLeft w:val="0"/>
          <w:marRight w:val="0"/>
          <w:marTop w:val="0"/>
          <w:marBottom w:val="0"/>
          <w:divBdr>
            <w:top w:val="none" w:sz="0" w:space="0" w:color="auto"/>
            <w:left w:val="none" w:sz="0" w:space="0" w:color="auto"/>
            <w:bottom w:val="none" w:sz="0" w:space="0" w:color="auto"/>
            <w:right w:val="none" w:sz="0" w:space="0" w:color="auto"/>
          </w:divBdr>
        </w:div>
        <w:div w:id="479349663">
          <w:marLeft w:val="0"/>
          <w:marRight w:val="0"/>
          <w:marTop w:val="0"/>
          <w:marBottom w:val="0"/>
          <w:divBdr>
            <w:top w:val="none" w:sz="0" w:space="0" w:color="auto"/>
            <w:left w:val="none" w:sz="0" w:space="0" w:color="auto"/>
            <w:bottom w:val="none" w:sz="0" w:space="0" w:color="auto"/>
            <w:right w:val="none" w:sz="0" w:space="0" w:color="auto"/>
          </w:divBdr>
        </w:div>
        <w:div w:id="523134995">
          <w:marLeft w:val="0"/>
          <w:marRight w:val="0"/>
          <w:marTop w:val="0"/>
          <w:marBottom w:val="0"/>
          <w:divBdr>
            <w:top w:val="none" w:sz="0" w:space="0" w:color="auto"/>
            <w:left w:val="none" w:sz="0" w:space="0" w:color="auto"/>
            <w:bottom w:val="none" w:sz="0" w:space="0" w:color="auto"/>
            <w:right w:val="none" w:sz="0" w:space="0" w:color="auto"/>
          </w:divBdr>
        </w:div>
        <w:div w:id="528104197">
          <w:marLeft w:val="0"/>
          <w:marRight w:val="0"/>
          <w:marTop w:val="0"/>
          <w:marBottom w:val="0"/>
          <w:divBdr>
            <w:top w:val="none" w:sz="0" w:space="0" w:color="auto"/>
            <w:left w:val="none" w:sz="0" w:space="0" w:color="auto"/>
            <w:bottom w:val="none" w:sz="0" w:space="0" w:color="auto"/>
            <w:right w:val="none" w:sz="0" w:space="0" w:color="auto"/>
          </w:divBdr>
        </w:div>
        <w:div w:id="584536383">
          <w:marLeft w:val="0"/>
          <w:marRight w:val="0"/>
          <w:marTop w:val="0"/>
          <w:marBottom w:val="0"/>
          <w:divBdr>
            <w:top w:val="none" w:sz="0" w:space="0" w:color="auto"/>
            <w:left w:val="none" w:sz="0" w:space="0" w:color="auto"/>
            <w:bottom w:val="none" w:sz="0" w:space="0" w:color="auto"/>
            <w:right w:val="none" w:sz="0" w:space="0" w:color="auto"/>
          </w:divBdr>
        </w:div>
        <w:div w:id="592209032">
          <w:marLeft w:val="0"/>
          <w:marRight w:val="0"/>
          <w:marTop w:val="0"/>
          <w:marBottom w:val="0"/>
          <w:divBdr>
            <w:top w:val="none" w:sz="0" w:space="0" w:color="auto"/>
            <w:left w:val="none" w:sz="0" w:space="0" w:color="auto"/>
            <w:bottom w:val="none" w:sz="0" w:space="0" w:color="auto"/>
            <w:right w:val="none" w:sz="0" w:space="0" w:color="auto"/>
          </w:divBdr>
        </w:div>
        <w:div w:id="629482904">
          <w:marLeft w:val="0"/>
          <w:marRight w:val="0"/>
          <w:marTop w:val="0"/>
          <w:marBottom w:val="0"/>
          <w:divBdr>
            <w:top w:val="none" w:sz="0" w:space="0" w:color="auto"/>
            <w:left w:val="none" w:sz="0" w:space="0" w:color="auto"/>
            <w:bottom w:val="none" w:sz="0" w:space="0" w:color="auto"/>
            <w:right w:val="none" w:sz="0" w:space="0" w:color="auto"/>
          </w:divBdr>
        </w:div>
        <w:div w:id="637102183">
          <w:marLeft w:val="0"/>
          <w:marRight w:val="0"/>
          <w:marTop w:val="0"/>
          <w:marBottom w:val="0"/>
          <w:divBdr>
            <w:top w:val="none" w:sz="0" w:space="0" w:color="auto"/>
            <w:left w:val="none" w:sz="0" w:space="0" w:color="auto"/>
            <w:bottom w:val="none" w:sz="0" w:space="0" w:color="auto"/>
            <w:right w:val="none" w:sz="0" w:space="0" w:color="auto"/>
          </w:divBdr>
        </w:div>
        <w:div w:id="684937817">
          <w:marLeft w:val="0"/>
          <w:marRight w:val="0"/>
          <w:marTop w:val="0"/>
          <w:marBottom w:val="0"/>
          <w:divBdr>
            <w:top w:val="none" w:sz="0" w:space="0" w:color="auto"/>
            <w:left w:val="none" w:sz="0" w:space="0" w:color="auto"/>
            <w:bottom w:val="none" w:sz="0" w:space="0" w:color="auto"/>
            <w:right w:val="none" w:sz="0" w:space="0" w:color="auto"/>
          </w:divBdr>
        </w:div>
        <w:div w:id="708259921">
          <w:marLeft w:val="0"/>
          <w:marRight w:val="0"/>
          <w:marTop w:val="0"/>
          <w:marBottom w:val="0"/>
          <w:divBdr>
            <w:top w:val="none" w:sz="0" w:space="0" w:color="auto"/>
            <w:left w:val="none" w:sz="0" w:space="0" w:color="auto"/>
            <w:bottom w:val="none" w:sz="0" w:space="0" w:color="auto"/>
            <w:right w:val="none" w:sz="0" w:space="0" w:color="auto"/>
          </w:divBdr>
        </w:div>
        <w:div w:id="716440845">
          <w:marLeft w:val="0"/>
          <w:marRight w:val="0"/>
          <w:marTop w:val="0"/>
          <w:marBottom w:val="0"/>
          <w:divBdr>
            <w:top w:val="none" w:sz="0" w:space="0" w:color="auto"/>
            <w:left w:val="none" w:sz="0" w:space="0" w:color="auto"/>
            <w:bottom w:val="none" w:sz="0" w:space="0" w:color="auto"/>
            <w:right w:val="none" w:sz="0" w:space="0" w:color="auto"/>
          </w:divBdr>
        </w:div>
        <w:div w:id="729378561">
          <w:marLeft w:val="0"/>
          <w:marRight w:val="0"/>
          <w:marTop w:val="0"/>
          <w:marBottom w:val="0"/>
          <w:divBdr>
            <w:top w:val="none" w:sz="0" w:space="0" w:color="auto"/>
            <w:left w:val="none" w:sz="0" w:space="0" w:color="auto"/>
            <w:bottom w:val="none" w:sz="0" w:space="0" w:color="auto"/>
            <w:right w:val="none" w:sz="0" w:space="0" w:color="auto"/>
          </w:divBdr>
        </w:div>
        <w:div w:id="758252732">
          <w:marLeft w:val="0"/>
          <w:marRight w:val="0"/>
          <w:marTop w:val="0"/>
          <w:marBottom w:val="0"/>
          <w:divBdr>
            <w:top w:val="none" w:sz="0" w:space="0" w:color="auto"/>
            <w:left w:val="none" w:sz="0" w:space="0" w:color="auto"/>
            <w:bottom w:val="none" w:sz="0" w:space="0" w:color="auto"/>
            <w:right w:val="none" w:sz="0" w:space="0" w:color="auto"/>
          </w:divBdr>
        </w:div>
        <w:div w:id="828903134">
          <w:marLeft w:val="0"/>
          <w:marRight w:val="0"/>
          <w:marTop w:val="0"/>
          <w:marBottom w:val="0"/>
          <w:divBdr>
            <w:top w:val="none" w:sz="0" w:space="0" w:color="auto"/>
            <w:left w:val="none" w:sz="0" w:space="0" w:color="auto"/>
            <w:bottom w:val="none" w:sz="0" w:space="0" w:color="auto"/>
            <w:right w:val="none" w:sz="0" w:space="0" w:color="auto"/>
          </w:divBdr>
        </w:div>
        <w:div w:id="832381070">
          <w:marLeft w:val="0"/>
          <w:marRight w:val="0"/>
          <w:marTop w:val="0"/>
          <w:marBottom w:val="0"/>
          <w:divBdr>
            <w:top w:val="none" w:sz="0" w:space="0" w:color="auto"/>
            <w:left w:val="none" w:sz="0" w:space="0" w:color="auto"/>
            <w:bottom w:val="none" w:sz="0" w:space="0" w:color="auto"/>
            <w:right w:val="none" w:sz="0" w:space="0" w:color="auto"/>
          </w:divBdr>
        </w:div>
        <w:div w:id="890111409">
          <w:marLeft w:val="0"/>
          <w:marRight w:val="0"/>
          <w:marTop w:val="0"/>
          <w:marBottom w:val="0"/>
          <w:divBdr>
            <w:top w:val="none" w:sz="0" w:space="0" w:color="auto"/>
            <w:left w:val="none" w:sz="0" w:space="0" w:color="auto"/>
            <w:bottom w:val="none" w:sz="0" w:space="0" w:color="auto"/>
            <w:right w:val="none" w:sz="0" w:space="0" w:color="auto"/>
          </w:divBdr>
        </w:div>
        <w:div w:id="905453626">
          <w:marLeft w:val="0"/>
          <w:marRight w:val="0"/>
          <w:marTop w:val="0"/>
          <w:marBottom w:val="0"/>
          <w:divBdr>
            <w:top w:val="none" w:sz="0" w:space="0" w:color="auto"/>
            <w:left w:val="none" w:sz="0" w:space="0" w:color="auto"/>
            <w:bottom w:val="none" w:sz="0" w:space="0" w:color="auto"/>
            <w:right w:val="none" w:sz="0" w:space="0" w:color="auto"/>
          </w:divBdr>
        </w:div>
        <w:div w:id="911742389">
          <w:marLeft w:val="0"/>
          <w:marRight w:val="0"/>
          <w:marTop w:val="0"/>
          <w:marBottom w:val="0"/>
          <w:divBdr>
            <w:top w:val="none" w:sz="0" w:space="0" w:color="auto"/>
            <w:left w:val="none" w:sz="0" w:space="0" w:color="auto"/>
            <w:bottom w:val="none" w:sz="0" w:space="0" w:color="auto"/>
            <w:right w:val="none" w:sz="0" w:space="0" w:color="auto"/>
          </w:divBdr>
        </w:div>
        <w:div w:id="934940175">
          <w:marLeft w:val="0"/>
          <w:marRight w:val="0"/>
          <w:marTop w:val="0"/>
          <w:marBottom w:val="0"/>
          <w:divBdr>
            <w:top w:val="none" w:sz="0" w:space="0" w:color="auto"/>
            <w:left w:val="none" w:sz="0" w:space="0" w:color="auto"/>
            <w:bottom w:val="none" w:sz="0" w:space="0" w:color="auto"/>
            <w:right w:val="none" w:sz="0" w:space="0" w:color="auto"/>
          </w:divBdr>
        </w:div>
        <w:div w:id="938215056">
          <w:marLeft w:val="0"/>
          <w:marRight w:val="0"/>
          <w:marTop w:val="0"/>
          <w:marBottom w:val="0"/>
          <w:divBdr>
            <w:top w:val="none" w:sz="0" w:space="0" w:color="auto"/>
            <w:left w:val="none" w:sz="0" w:space="0" w:color="auto"/>
            <w:bottom w:val="none" w:sz="0" w:space="0" w:color="auto"/>
            <w:right w:val="none" w:sz="0" w:space="0" w:color="auto"/>
          </w:divBdr>
        </w:div>
        <w:div w:id="970092392">
          <w:marLeft w:val="0"/>
          <w:marRight w:val="0"/>
          <w:marTop w:val="0"/>
          <w:marBottom w:val="0"/>
          <w:divBdr>
            <w:top w:val="none" w:sz="0" w:space="0" w:color="auto"/>
            <w:left w:val="none" w:sz="0" w:space="0" w:color="auto"/>
            <w:bottom w:val="none" w:sz="0" w:space="0" w:color="auto"/>
            <w:right w:val="none" w:sz="0" w:space="0" w:color="auto"/>
          </w:divBdr>
        </w:div>
        <w:div w:id="986590656">
          <w:marLeft w:val="0"/>
          <w:marRight w:val="0"/>
          <w:marTop w:val="0"/>
          <w:marBottom w:val="0"/>
          <w:divBdr>
            <w:top w:val="none" w:sz="0" w:space="0" w:color="auto"/>
            <w:left w:val="none" w:sz="0" w:space="0" w:color="auto"/>
            <w:bottom w:val="none" w:sz="0" w:space="0" w:color="auto"/>
            <w:right w:val="none" w:sz="0" w:space="0" w:color="auto"/>
          </w:divBdr>
        </w:div>
        <w:div w:id="987133001">
          <w:marLeft w:val="0"/>
          <w:marRight w:val="0"/>
          <w:marTop w:val="0"/>
          <w:marBottom w:val="0"/>
          <w:divBdr>
            <w:top w:val="none" w:sz="0" w:space="0" w:color="auto"/>
            <w:left w:val="none" w:sz="0" w:space="0" w:color="auto"/>
            <w:bottom w:val="none" w:sz="0" w:space="0" w:color="auto"/>
            <w:right w:val="none" w:sz="0" w:space="0" w:color="auto"/>
          </w:divBdr>
        </w:div>
        <w:div w:id="998121031">
          <w:marLeft w:val="0"/>
          <w:marRight w:val="0"/>
          <w:marTop w:val="0"/>
          <w:marBottom w:val="0"/>
          <w:divBdr>
            <w:top w:val="none" w:sz="0" w:space="0" w:color="auto"/>
            <w:left w:val="none" w:sz="0" w:space="0" w:color="auto"/>
            <w:bottom w:val="none" w:sz="0" w:space="0" w:color="auto"/>
            <w:right w:val="none" w:sz="0" w:space="0" w:color="auto"/>
          </w:divBdr>
        </w:div>
        <w:div w:id="1015694948">
          <w:marLeft w:val="0"/>
          <w:marRight w:val="0"/>
          <w:marTop w:val="0"/>
          <w:marBottom w:val="0"/>
          <w:divBdr>
            <w:top w:val="none" w:sz="0" w:space="0" w:color="auto"/>
            <w:left w:val="none" w:sz="0" w:space="0" w:color="auto"/>
            <w:bottom w:val="none" w:sz="0" w:space="0" w:color="auto"/>
            <w:right w:val="none" w:sz="0" w:space="0" w:color="auto"/>
          </w:divBdr>
        </w:div>
        <w:div w:id="1042752927">
          <w:marLeft w:val="0"/>
          <w:marRight w:val="0"/>
          <w:marTop w:val="0"/>
          <w:marBottom w:val="0"/>
          <w:divBdr>
            <w:top w:val="none" w:sz="0" w:space="0" w:color="auto"/>
            <w:left w:val="none" w:sz="0" w:space="0" w:color="auto"/>
            <w:bottom w:val="none" w:sz="0" w:space="0" w:color="auto"/>
            <w:right w:val="none" w:sz="0" w:space="0" w:color="auto"/>
          </w:divBdr>
        </w:div>
        <w:div w:id="1065756867">
          <w:marLeft w:val="0"/>
          <w:marRight w:val="0"/>
          <w:marTop w:val="0"/>
          <w:marBottom w:val="0"/>
          <w:divBdr>
            <w:top w:val="none" w:sz="0" w:space="0" w:color="auto"/>
            <w:left w:val="none" w:sz="0" w:space="0" w:color="auto"/>
            <w:bottom w:val="none" w:sz="0" w:space="0" w:color="auto"/>
            <w:right w:val="none" w:sz="0" w:space="0" w:color="auto"/>
          </w:divBdr>
        </w:div>
        <w:div w:id="1090392741">
          <w:marLeft w:val="0"/>
          <w:marRight w:val="0"/>
          <w:marTop w:val="0"/>
          <w:marBottom w:val="0"/>
          <w:divBdr>
            <w:top w:val="none" w:sz="0" w:space="0" w:color="auto"/>
            <w:left w:val="none" w:sz="0" w:space="0" w:color="auto"/>
            <w:bottom w:val="none" w:sz="0" w:space="0" w:color="auto"/>
            <w:right w:val="none" w:sz="0" w:space="0" w:color="auto"/>
          </w:divBdr>
        </w:div>
        <w:div w:id="1102996215">
          <w:marLeft w:val="0"/>
          <w:marRight w:val="0"/>
          <w:marTop w:val="0"/>
          <w:marBottom w:val="0"/>
          <w:divBdr>
            <w:top w:val="none" w:sz="0" w:space="0" w:color="auto"/>
            <w:left w:val="none" w:sz="0" w:space="0" w:color="auto"/>
            <w:bottom w:val="none" w:sz="0" w:space="0" w:color="auto"/>
            <w:right w:val="none" w:sz="0" w:space="0" w:color="auto"/>
          </w:divBdr>
        </w:div>
        <w:div w:id="1112286151">
          <w:marLeft w:val="0"/>
          <w:marRight w:val="0"/>
          <w:marTop w:val="0"/>
          <w:marBottom w:val="0"/>
          <w:divBdr>
            <w:top w:val="none" w:sz="0" w:space="0" w:color="auto"/>
            <w:left w:val="none" w:sz="0" w:space="0" w:color="auto"/>
            <w:bottom w:val="none" w:sz="0" w:space="0" w:color="auto"/>
            <w:right w:val="none" w:sz="0" w:space="0" w:color="auto"/>
          </w:divBdr>
        </w:div>
        <w:div w:id="1180700767">
          <w:marLeft w:val="0"/>
          <w:marRight w:val="0"/>
          <w:marTop w:val="0"/>
          <w:marBottom w:val="0"/>
          <w:divBdr>
            <w:top w:val="none" w:sz="0" w:space="0" w:color="auto"/>
            <w:left w:val="none" w:sz="0" w:space="0" w:color="auto"/>
            <w:bottom w:val="none" w:sz="0" w:space="0" w:color="auto"/>
            <w:right w:val="none" w:sz="0" w:space="0" w:color="auto"/>
          </w:divBdr>
        </w:div>
        <w:div w:id="1204439787">
          <w:marLeft w:val="0"/>
          <w:marRight w:val="0"/>
          <w:marTop w:val="0"/>
          <w:marBottom w:val="0"/>
          <w:divBdr>
            <w:top w:val="none" w:sz="0" w:space="0" w:color="auto"/>
            <w:left w:val="none" w:sz="0" w:space="0" w:color="auto"/>
            <w:bottom w:val="none" w:sz="0" w:space="0" w:color="auto"/>
            <w:right w:val="none" w:sz="0" w:space="0" w:color="auto"/>
          </w:divBdr>
        </w:div>
        <w:div w:id="1229849470">
          <w:marLeft w:val="0"/>
          <w:marRight w:val="0"/>
          <w:marTop w:val="0"/>
          <w:marBottom w:val="0"/>
          <w:divBdr>
            <w:top w:val="none" w:sz="0" w:space="0" w:color="auto"/>
            <w:left w:val="none" w:sz="0" w:space="0" w:color="auto"/>
            <w:bottom w:val="none" w:sz="0" w:space="0" w:color="auto"/>
            <w:right w:val="none" w:sz="0" w:space="0" w:color="auto"/>
          </w:divBdr>
        </w:div>
        <w:div w:id="1245644752">
          <w:marLeft w:val="0"/>
          <w:marRight w:val="0"/>
          <w:marTop w:val="0"/>
          <w:marBottom w:val="0"/>
          <w:divBdr>
            <w:top w:val="none" w:sz="0" w:space="0" w:color="auto"/>
            <w:left w:val="none" w:sz="0" w:space="0" w:color="auto"/>
            <w:bottom w:val="none" w:sz="0" w:space="0" w:color="auto"/>
            <w:right w:val="none" w:sz="0" w:space="0" w:color="auto"/>
          </w:divBdr>
        </w:div>
        <w:div w:id="1249195423">
          <w:marLeft w:val="0"/>
          <w:marRight w:val="0"/>
          <w:marTop w:val="0"/>
          <w:marBottom w:val="0"/>
          <w:divBdr>
            <w:top w:val="none" w:sz="0" w:space="0" w:color="auto"/>
            <w:left w:val="none" w:sz="0" w:space="0" w:color="auto"/>
            <w:bottom w:val="none" w:sz="0" w:space="0" w:color="auto"/>
            <w:right w:val="none" w:sz="0" w:space="0" w:color="auto"/>
          </w:divBdr>
        </w:div>
        <w:div w:id="1258296434">
          <w:marLeft w:val="0"/>
          <w:marRight w:val="0"/>
          <w:marTop w:val="0"/>
          <w:marBottom w:val="0"/>
          <w:divBdr>
            <w:top w:val="none" w:sz="0" w:space="0" w:color="auto"/>
            <w:left w:val="none" w:sz="0" w:space="0" w:color="auto"/>
            <w:bottom w:val="none" w:sz="0" w:space="0" w:color="auto"/>
            <w:right w:val="none" w:sz="0" w:space="0" w:color="auto"/>
          </w:divBdr>
        </w:div>
        <w:div w:id="1291130904">
          <w:marLeft w:val="0"/>
          <w:marRight w:val="0"/>
          <w:marTop w:val="0"/>
          <w:marBottom w:val="0"/>
          <w:divBdr>
            <w:top w:val="none" w:sz="0" w:space="0" w:color="auto"/>
            <w:left w:val="none" w:sz="0" w:space="0" w:color="auto"/>
            <w:bottom w:val="none" w:sz="0" w:space="0" w:color="auto"/>
            <w:right w:val="none" w:sz="0" w:space="0" w:color="auto"/>
          </w:divBdr>
        </w:div>
        <w:div w:id="1291672662">
          <w:marLeft w:val="0"/>
          <w:marRight w:val="0"/>
          <w:marTop w:val="0"/>
          <w:marBottom w:val="0"/>
          <w:divBdr>
            <w:top w:val="none" w:sz="0" w:space="0" w:color="auto"/>
            <w:left w:val="none" w:sz="0" w:space="0" w:color="auto"/>
            <w:bottom w:val="none" w:sz="0" w:space="0" w:color="auto"/>
            <w:right w:val="none" w:sz="0" w:space="0" w:color="auto"/>
          </w:divBdr>
        </w:div>
        <w:div w:id="1322199086">
          <w:marLeft w:val="0"/>
          <w:marRight w:val="0"/>
          <w:marTop w:val="0"/>
          <w:marBottom w:val="0"/>
          <w:divBdr>
            <w:top w:val="none" w:sz="0" w:space="0" w:color="auto"/>
            <w:left w:val="none" w:sz="0" w:space="0" w:color="auto"/>
            <w:bottom w:val="none" w:sz="0" w:space="0" w:color="auto"/>
            <w:right w:val="none" w:sz="0" w:space="0" w:color="auto"/>
          </w:divBdr>
        </w:div>
        <w:div w:id="1344895183">
          <w:marLeft w:val="0"/>
          <w:marRight w:val="0"/>
          <w:marTop w:val="0"/>
          <w:marBottom w:val="0"/>
          <w:divBdr>
            <w:top w:val="none" w:sz="0" w:space="0" w:color="auto"/>
            <w:left w:val="none" w:sz="0" w:space="0" w:color="auto"/>
            <w:bottom w:val="none" w:sz="0" w:space="0" w:color="auto"/>
            <w:right w:val="none" w:sz="0" w:space="0" w:color="auto"/>
          </w:divBdr>
        </w:div>
        <w:div w:id="1351445720">
          <w:marLeft w:val="0"/>
          <w:marRight w:val="0"/>
          <w:marTop w:val="0"/>
          <w:marBottom w:val="0"/>
          <w:divBdr>
            <w:top w:val="none" w:sz="0" w:space="0" w:color="auto"/>
            <w:left w:val="none" w:sz="0" w:space="0" w:color="auto"/>
            <w:bottom w:val="none" w:sz="0" w:space="0" w:color="auto"/>
            <w:right w:val="none" w:sz="0" w:space="0" w:color="auto"/>
          </w:divBdr>
        </w:div>
        <w:div w:id="1410812505">
          <w:marLeft w:val="0"/>
          <w:marRight w:val="0"/>
          <w:marTop w:val="0"/>
          <w:marBottom w:val="0"/>
          <w:divBdr>
            <w:top w:val="none" w:sz="0" w:space="0" w:color="auto"/>
            <w:left w:val="none" w:sz="0" w:space="0" w:color="auto"/>
            <w:bottom w:val="none" w:sz="0" w:space="0" w:color="auto"/>
            <w:right w:val="none" w:sz="0" w:space="0" w:color="auto"/>
          </w:divBdr>
        </w:div>
        <w:div w:id="1514033147">
          <w:marLeft w:val="0"/>
          <w:marRight w:val="0"/>
          <w:marTop w:val="0"/>
          <w:marBottom w:val="0"/>
          <w:divBdr>
            <w:top w:val="none" w:sz="0" w:space="0" w:color="auto"/>
            <w:left w:val="none" w:sz="0" w:space="0" w:color="auto"/>
            <w:bottom w:val="none" w:sz="0" w:space="0" w:color="auto"/>
            <w:right w:val="none" w:sz="0" w:space="0" w:color="auto"/>
          </w:divBdr>
        </w:div>
        <w:div w:id="1523015437">
          <w:marLeft w:val="0"/>
          <w:marRight w:val="0"/>
          <w:marTop w:val="0"/>
          <w:marBottom w:val="0"/>
          <w:divBdr>
            <w:top w:val="none" w:sz="0" w:space="0" w:color="auto"/>
            <w:left w:val="none" w:sz="0" w:space="0" w:color="auto"/>
            <w:bottom w:val="none" w:sz="0" w:space="0" w:color="auto"/>
            <w:right w:val="none" w:sz="0" w:space="0" w:color="auto"/>
          </w:divBdr>
        </w:div>
        <w:div w:id="1566909467">
          <w:marLeft w:val="0"/>
          <w:marRight w:val="0"/>
          <w:marTop w:val="0"/>
          <w:marBottom w:val="0"/>
          <w:divBdr>
            <w:top w:val="none" w:sz="0" w:space="0" w:color="auto"/>
            <w:left w:val="none" w:sz="0" w:space="0" w:color="auto"/>
            <w:bottom w:val="none" w:sz="0" w:space="0" w:color="auto"/>
            <w:right w:val="none" w:sz="0" w:space="0" w:color="auto"/>
          </w:divBdr>
        </w:div>
        <w:div w:id="1570380340">
          <w:marLeft w:val="0"/>
          <w:marRight w:val="0"/>
          <w:marTop w:val="0"/>
          <w:marBottom w:val="0"/>
          <w:divBdr>
            <w:top w:val="none" w:sz="0" w:space="0" w:color="auto"/>
            <w:left w:val="none" w:sz="0" w:space="0" w:color="auto"/>
            <w:bottom w:val="none" w:sz="0" w:space="0" w:color="auto"/>
            <w:right w:val="none" w:sz="0" w:space="0" w:color="auto"/>
          </w:divBdr>
        </w:div>
        <w:div w:id="1570575423">
          <w:marLeft w:val="0"/>
          <w:marRight w:val="0"/>
          <w:marTop w:val="0"/>
          <w:marBottom w:val="0"/>
          <w:divBdr>
            <w:top w:val="none" w:sz="0" w:space="0" w:color="auto"/>
            <w:left w:val="none" w:sz="0" w:space="0" w:color="auto"/>
            <w:bottom w:val="none" w:sz="0" w:space="0" w:color="auto"/>
            <w:right w:val="none" w:sz="0" w:space="0" w:color="auto"/>
          </w:divBdr>
        </w:div>
        <w:div w:id="1571424587">
          <w:marLeft w:val="0"/>
          <w:marRight w:val="0"/>
          <w:marTop w:val="0"/>
          <w:marBottom w:val="0"/>
          <w:divBdr>
            <w:top w:val="none" w:sz="0" w:space="0" w:color="auto"/>
            <w:left w:val="none" w:sz="0" w:space="0" w:color="auto"/>
            <w:bottom w:val="none" w:sz="0" w:space="0" w:color="auto"/>
            <w:right w:val="none" w:sz="0" w:space="0" w:color="auto"/>
          </w:divBdr>
        </w:div>
        <w:div w:id="1584561167">
          <w:marLeft w:val="0"/>
          <w:marRight w:val="0"/>
          <w:marTop w:val="0"/>
          <w:marBottom w:val="0"/>
          <w:divBdr>
            <w:top w:val="none" w:sz="0" w:space="0" w:color="auto"/>
            <w:left w:val="none" w:sz="0" w:space="0" w:color="auto"/>
            <w:bottom w:val="none" w:sz="0" w:space="0" w:color="auto"/>
            <w:right w:val="none" w:sz="0" w:space="0" w:color="auto"/>
          </w:divBdr>
        </w:div>
        <w:div w:id="1587420951">
          <w:marLeft w:val="0"/>
          <w:marRight w:val="0"/>
          <w:marTop w:val="0"/>
          <w:marBottom w:val="0"/>
          <w:divBdr>
            <w:top w:val="none" w:sz="0" w:space="0" w:color="auto"/>
            <w:left w:val="none" w:sz="0" w:space="0" w:color="auto"/>
            <w:bottom w:val="none" w:sz="0" w:space="0" w:color="auto"/>
            <w:right w:val="none" w:sz="0" w:space="0" w:color="auto"/>
          </w:divBdr>
        </w:div>
        <w:div w:id="1627931542">
          <w:marLeft w:val="0"/>
          <w:marRight w:val="0"/>
          <w:marTop w:val="0"/>
          <w:marBottom w:val="0"/>
          <w:divBdr>
            <w:top w:val="none" w:sz="0" w:space="0" w:color="auto"/>
            <w:left w:val="none" w:sz="0" w:space="0" w:color="auto"/>
            <w:bottom w:val="none" w:sz="0" w:space="0" w:color="auto"/>
            <w:right w:val="none" w:sz="0" w:space="0" w:color="auto"/>
          </w:divBdr>
        </w:div>
        <w:div w:id="1663389662">
          <w:marLeft w:val="0"/>
          <w:marRight w:val="0"/>
          <w:marTop w:val="0"/>
          <w:marBottom w:val="0"/>
          <w:divBdr>
            <w:top w:val="none" w:sz="0" w:space="0" w:color="auto"/>
            <w:left w:val="none" w:sz="0" w:space="0" w:color="auto"/>
            <w:bottom w:val="none" w:sz="0" w:space="0" w:color="auto"/>
            <w:right w:val="none" w:sz="0" w:space="0" w:color="auto"/>
          </w:divBdr>
        </w:div>
        <w:div w:id="1664549112">
          <w:marLeft w:val="0"/>
          <w:marRight w:val="0"/>
          <w:marTop w:val="0"/>
          <w:marBottom w:val="0"/>
          <w:divBdr>
            <w:top w:val="none" w:sz="0" w:space="0" w:color="auto"/>
            <w:left w:val="none" w:sz="0" w:space="0" w:color="auto"/>
            <w:bottom w:val="none" w:sz="0" w:space="0" w:color="auto"/>
            <w:right w:val="none" w:sz="0" w:space="0" w:color="auto"/>
          </w:divBdr>
        </w:div>
        <w:div w:id="1694110828">
          <w:marLeft w:val="0"/>
          <w:marRight w:val="0"/>
          <w:marTop w:val="0"/>
          <w:marBottom w:val="0"/>
          <w:divBdr>
            <w:top w:val="none" w:sz="0" w:space="0" w:color="auto"/>
            <w:left w:val="none" w:sz="0" w:space="0" w:color="auto"/>
            <w:bottom w:val="none" w:sz="0" w:space="0" w:color="auto"/>
            <w:right w:val="none" w:sz="0" w:space="0" w:color="auto"/>
          </w:divBdr>
        </w:div>
        <w:div w:id="1699046434">
          <w:marLeft w:val="0"/>
          <w:marRight w:val="0"/>
          <w:marTop w:val="0"/>
          <w:marBottom w:val="0"/>
          <w:divBdr>
            <w:top w:val="none" w:sz="0" w:space="0" w:color="auto"/>
            <w:left w:val="none" w:sz="0" w:space="0" w:color="auto"/>
            <w:bottom w:val="none" w:sz="0" w:space="0" w:color="auto"/>
            <w:right w:val="none" w:sz="0" w:space="0" w:color="auto"/>
          </w:divBdr>
        </w:div>
        <w:div w:id="1704015488">
          <w:marLeft w:val="0"/>
          <w:marRight w:val="0"/>
          <w:marTop w:val="0"/>
          <w:marBottom w:val="0"/>
          <w:divBdr>
            <w:top w:val="none" w:sz="0" w:space="0" w:color="auto"/>
            <w:left w:val="none" w:sz="0" w:space="0" w:color="auto"/>
            <w:bottom w:val="none" w:sz="0" w:space="0" w:color="auto"/>
            <w:right w:val="none" w:sz="0" w:space="0" w:color="auto"/>
          </w:divBdr>
        </w:div>
        <w:div w:id="1720010382">
          <w:marLeft w:val="0"/>
          <w:marRight w:val="0"/>
          <w:marTop w:val="0"/>
          <w:marBottom w:val="0"/>
          <w:divBdr>
            <w:top w:val="none" w:sz="0" w:space="0" w:color="auto"/>
            <w:left w:val="none" w:sz="0" w:space="0" w:color="auto"/>
            <w:bottom w:val="none" w:sz="0" w:space="0" w:color="auto"/>
            <w:right w:val="none" w:sz="0" w:space="0" w:color="auto"/>
          </w:divBdr>
        </w:div>
        <w:div w:id="1720469508">
          <w:marLeft w:val="0"/>
          <w:marRight w:val="0"/>
          <w:marTop w:val="0"/>
          <w:marBottom w:val="0"/>
          <w:divBdr>
            <w:top w:val="none" w:sz="0" w:space="0" w:color="auto"/>
            <w:left w:val="none" w:sz="0" w:space="0" w:color="auto"/>
            <w:bottom w:val="none" w:sz="0" w:space="0" w:color="auto"/>
            <w:right w:val="none" w:sz="0" w:space="0" w:color="auto"/>
          </w:divBdr>
        </w:div>
        <w:div w:id="1727023530">
          <w:marLeft w:val="0"/>
          <w:marRight w:val="0"/>
          <w:marTop w:val="0"/>
          <w:marBottom w:val="0"/>
          <w:divBdr>
            <w:top w:val="none" w:sz="0" w:space="0" w:color="auto"/>
            <w:left w:val="none" w:sz="0" w:space="0" w:color="auto"/>
            <w:bottom w:val="none" w:sz="0" w:space="0" w:color="auto"/>
            <w:right w:val="none" w:sz="0" w:space="0" w:color="auto"/>
          </w:divBdr>
        </w:div>
        <w:div w:id="1734691134">
          <w:marLeft w:val="0"/>
          <w:marRight w:val="0"/>
          <w:marTop w:val="0"/>
          <w:marBottom w:val="0"/>
          <w:divBdr>
            <w:top w:val="none" w:sz="0" w:space="0" w:color="auto"/>
            <w:left w:val="none" w:sz="0" w:space="0" w:color="auto"/>
            <w:bottom w:val="none" w:sz="0" w:space="0" w:color="auto"/>
            <w:right w:val="none" w:sz="0" w:space="0" w:color="auto"/>
          </w:divBdr>
        </w:div>
        <w:div w:id="1746798535">
          <w:marLeft w:val="0"/>
          <w:marRight w:val="0"/>
          <w:marTop w:val="0"/>
          <w:marBottom w:val="0"/>
          <w:divBdr>
            <w:top w:val="none" w:sz="0" w:space="0" w:color="auto"/>
            <w:left w:val="none" w:sz="0" w:space="0" w:color="auto"/>
            <w:bottom w:val="none" w:sz="0" w:space="0" w:color="auto"/>
            <w:right w:val="none" w:sz="0" w:space="0" w:color="auto"/>
          </w:divBdr>
        </w:div>
        <w:div w:id="1753699381">
          <w:marLeft w:val="0"/>
          <w:marRight w:val="0"/>
          <w:marTop w:val="0"/>
          <w:marBottom w:val="0"/>
          <w:divBdr>
            <w:top w:val="none" w:sz="0" w:space="0" w:color="auto"/>
            <w:left w:val="none" w:sz="0" w:space="0" w:color="auto"/>
            <w:bottom w:val="none" w:sz="0" w:space="0" w:color="auto"/>
            <w:right w:val="none" w:sz="0" w:space="0" w:color="auto"/>
          </w:divBdr>
        </w:div>
        <w:div w:id="1796562187">
          <w:marLeft w:val="0"/>
          <w:marRight w:val="0"/>
          <w:marTop w:val="0"/>
          <w:marBottom w:val="0"/>
          <w:divBdr>
            <w:top w:val="none" w:sz="0" w:space="0" w:color="auto"/>
            <w:left w:val="none" w:sz="0" w:space="0" w:color="auto"/>
            <w:bottom w:val="none" w:sz="0" w:space="0" w:color="auto"/>
            <w:right w:val="none" w:sz="0" w:space="0" w:color="auto"/>
          </w:divBdr>
        </w:div>
        <w:div w:id="1798176961">
          <w:marLeft w:val="0"/>
          <w:marRight w:val="0"/>
          <w:marTop w:val="0"/>
          <w:marBottom w:val="0"/>
          <w:divBdr>
            <w:top w:val="none" w:sz="0" w:space="0" w:color="auto"/>
            <w:left w:val="none" w:sz="0" w:space="0" w:color="auto"/>
            <w:bottom w:val="none" w:sz="0" w:space="0" w:color="auto"/>
            <w:right w:val="none" w:sz="0" w:space="0" w:color="auto"/>
          </w:divBdr>
        </w:div>
        <w:div w:id="1805078272">
          <w:marLeft w:val="0"/>
          <w:marRight w:val="0"/>
          <w:marTop w:val="0"/>
          <w:marBottom w:val="0"/>
          <w:divBdr>
            <w:top w:val="none" w:sz="0" w:space="0" w:color="auto"/>
            <w:left w:val="none" w:sz="0" w:space="0" w:color="auto"/>
            <w:bottom w:val="none" w:sz="0" w:space="0" w:color="auto"/>
            <w:right w:val="none" w:sz="0" w:space="0" w:color="auto"/>
          </w:divBdr>
        </w:div>
        <w:div w:id="1810124598">
          <w:marLeft w:val="0"/>
          <w:marRight w:val="0"/>
          <w:marTop w:val="0"/>
          <w:marBottom w:val="0"/>
          <w:divBdr>
            <w:top w:val="none" w:sz="0" w:space="0" w:color="auto"/>
            <w:left w:val="none" w:sz="0" w:space="0" w:color="auto"/>
            <w:bottom w:val="none" w:sz="0" w:space="0" w:color="auto"/>
            <w:right w:val="none" w:sz="0" w:space="0" w:color="auto"/>
          </w:divBdr>
        </w:div>
        <w:div w:id="1834565639">
          <w:marLeft w:val="0"/>
          <w:marRight w:val="0"/>
          <w:marTop w:val="0"/>
          <w:marBottom w:val="0"/>
          <w:divBdr>
            <w:top w:val="none" w:sz="0" w:space="0" w:color="auto"/>
            <w:left w:val="none" w:sz="0" w:space="0" w:color="auto"/>
            <w:bottom w:val="none" w:sz="0" w:space="0" w:color="auto"/>
            <w:right w:val="none" w:sz="0" w:space="0" w:color="auto"/>
          </w:divBdr>
        </w:div>
        <w:div w:id="1892382045">
          <w:marLeft w:val="0"/>
          <w:marRight w:val="0"/>
          <w:marTop w:val="0"/>
          <w:marBottom w:val="0"/>
          <w:divBdr>
            <w:top w:val="none" w:sz="0" w:space="0" w:color="auto"/>
            <w:left w:val="none" w:sz="0" w:space="0" w:color="auto"/>
            <w:bottom w:val="none" w:sz="0" w:space="0" w:color="auto"/>
            <w:right w:val="none" w:sz="0" w:space="0" w:color="auto"/>
          </w:divBdr>
        </w:div>
        <w:div w:id="1902133890">
          <w:marLeft w:val="0"/>
          <w:marRight w:val="0"/>
          <w:marTop w:val="0"/>
          <w:marBottom w:val="0"/>
          <w:divBdr>
            <w:top w:val="none" w:sz="0" w:space="0" w:color="auto"/>
            <w:left w:val="none" w:sz="0" w:space="0" w:color="auto"/>
            <w:bottom w:val="none" w:sz="0" w:space="0" w:color="auto"/>
            <w:right w:val="none" w:sz="0" w:space="0" w:color="auto"/>
          </w:divBdr>
        </w:div>
        <w:div w:id="1902792254">
          <w:marLeft w:val="0"/>
          <w:marRight w:val="0"/>
          <w:marTop w:val="0"/>
          <w:marBottom w:val="0"/>
          <w:divBdr>
            <w:top w:val="none" w:sz="0" w:space="0" w:color="auto"/>
            <w:left w:val="none" w:sz="0" w:space="0" w:color="auto"/>
            <w:bottom w:val="none" w:sz="0" w:space="0" w:color="auto"/>
            <w:right w:val="none" w:sz="0" w:space="0" w:color="auto"/>
          </w:divBdr>
        </w:div>
        <w:div w:id="1903060728">
          <w:marLeft w:val="0"/>
          <w:marRight w:val="0"/>
          <w:marTop w:val="0"/>
          <w:marBottom w:val="0"/>
          <w:divBdr>
            <w:top w:val="none" w:sz="0" w:space="0" w:color="auto"/>
            <w:left w:val="none" w:sz="0" w:space="0" w:color="auto"/>
            <w:bottom w:val="none" w:sz="0" w:space="0" w:color="auto"/>
            <w:right w:val="none" w:sz="0" w:space="0" w:color="auto"/>
          </w:divBdr>
        </w:div>
        <w:div w:id="1903834335">
          <w:marLeft w:val="0"/>
          <w:marRight w:val="0"/>
          <w:marTop w:val="0"/>
          <w:marBottom w:val="0"/>
          <w:divBdr>
            <w:top w:val="none" w:sz="0" w:space="0" w:color="auto"/>
            <w:left w:val="none" w:sz="0" w:space="0" w:color="auto"/>
            <w:bottom w:val="none" w:sz="0" w:space="0" w:color="auto"/>
            <w:right w:val="none" w:sz="0" w:space="0" w:color="auto"/>
          </w:divBdr>
        </w:div>
        <w:div w:id="1914778348">
          <w:marLeft w:val="0"/>
          <w:marRight w:val="0"/>
          <w:marTop w:val="0"/>
          <w:marBottom w:val="0"/>
          <w:divBdr>
            <w:top w:val="none" w:sz="0" w:space="0" w:color="auto"/>
            <w:left w:val="none" w:sz="0" w:space="0" w:color="auto"/>
            <w:bottom w:val="none" w:sz="0" w:space="0" w:color="auto"/>
            <w:right w:val="none" w:sz="0" w:space="0" w:color="auto"/>
          </w:divBdr>
        </w:div>
        <w:div w:id="1949776879">
          <w:marLeft w:val="0"/>
          <w:marRight w:val="0"/>
          <w:marTop w:val="0"/>
          <w:marBottom w:val="0"/>
          <w:divBdr>
            <w:top w:val="none" w:sz="0" w:space="0" w:color="auto"/>
            <w:left w:val="none" w:sz="0" w:space="0" w:color="auto"/>
            <w:bottom w:val="none" w:sz="0" w:space="0" w:color="auto"/>
            <w:right w:val="none" w:sz="0" w:space="0" w:color="auto"/>
          </w:divBdr>
        </w:div>
      </w:divsChild>
    </w:div>
    <w:div w:id="1935823208">
      <w:bodyDiv w:val="1"/>
      <w:marLeft w:val="0"/>
      <w:marRight w:val="0"/>
      <w:marTop w:val="0"/>
      <w:marBottom w:val="0"/>
      <w:divBdr>
        <w:top w:val="none" w:sz="0" w:space="0" w:color="auto"/>
        <w:left w:val="none" w:sz="0" w:space="0" w:color="auto"/>
        <w:bottom w:val="none" w:sz="0" w:space="0" w:color="auto"/>
        <w:right w:val="none" w:sz="0" w:space="0" w:color="auto"/>
      </w:divBdr>
    </w:div>
    <w:div w:id="1935824739">
      <w:bodyDiv w:val="1"/>
      <w:marLeft w:val="0"/>
      <w:marRight w:val="0"/>
      <w:marTop w:val="0"/>
      <w:marBottom w:val="0"/>
      <w:divBdr>
        <w:top w:val="none" w:sz="0" w:space="0" w:color="auto"/>
        <w:left w:val="none" w:sz="0" w:space="0" w:color="auto"/>
        <w:bottom w:val="none" w:sz="0" w:space="0" w:color="auto"/>
        <w:right w:val="none" w:sz="0" w:space="0" w:color="auto"/>
      </w:divBdr>
    </w:div>
    <w:div w:id="1935894496">
      <w:bodyDiv w:val="1"/>
      <w:marLeft w:val="0"/>
      <w:marRight w:val="0"/>
      <w:marTop w:val="0"/>
      <w:marBottom w:val="0"/>
      <w:divBdr>
        <w:top w:val="none" w:sz="0" w:space="0" w:color="auto"/>
        <w:left w:val="none" w:sz="0" w:space="0" w:color="auto"/>
        <w:bottom w:val="none" w:sz="0" w:space="0" w:color="auto"/>
        <w:right w:val="none" w:sz="0" w:space="0" w:color="auto"/>
      </w:divBdr>
    </w:div>
    <w:div w:id="1935937759">
      <w:bodyDiv w:val="1"/>
      <w:marLeft w:val="0"/>
      <w:marRight w:val="0"/>
      <w:marTop w:val="0"/>
      <w:marBottom w:val="0"/>
      <w:divBdr>
        <w:top w:val="none" w:sz="0" w:space="0" w:color="auto"/>
        <w:left w:val="none" w:sz="0" w:space="0" w:color="auto"/>
        <w:bottom w:val="none" w:sz="0" w:space="0" w:color="auto"/>
        <w:right w:val="none" w:sz="0" w:space="0" w:color="auto"/>
      </w:divBdr>
    </w:div>
    <w:div w:id="1936672263">
      <w:bodyDiv w:val="1"/>
      <w:marLeft w:val="0"/>
      <w:marRight w:val="0"/>
      <w:marTop w:val="0"/>
      <w:marBottom w:val="0"/>
      <w:divBdr>
        <w:top w:val="none" w:sz="0" w:space="0" w:color="auto"/>
        <w:left w:val="none" w:sz="0" w:space="0" w:color="auto"/>
        <w:bottom w:val="none" w:sz="0" w:space="0" w:color="auto"/>
        <w:right w:val="none" w:sz="0" w:space="0" w:color="auto"/>
      </w:divBdr>
    </w:div>
    <w:div w:id="1937984015">
      <w:bodyDiv w:val="1"/>
      <w:marLeft w:val="0"/>
      <w:marRight w:val="0"/>
      <w:marTop w:val="0"/>
      <w:marBottom w:val="0"/>
      <w:divBdr>
        <w:top w:val="none" w:sz="0" w:space="0" w:color="auto"/>
        <w:left w:val="none" w:sz="0" w:space="0" w:color="auto"/>
        <w:bottom w:val="none" w:sz="0" w:space="0" w:color="auto"/>
        <w:right w:val="none" w:sz="0" w:space="0" w:color="auto"/>
      </w:divBdr>
      <w:divsChild>
        <w:div w:id="25642020">
          <w:marLeft w:val="0"/>
          <w:marRight w:val="0"/>
          <w:marTop w:val="0"/>
          <w:marBottom w:val="0"/>
          <w:divBdr>
            <w:top w:val="none" w:sz="0" w:space="0" w:color="auto"/>
            <w:left w:val="none" w:sz="0" w:space="0" w:color="auto"/>
            <w:bottom w:val="none" w:sz="0" w:space="0" w:color="auto"/>
            <w:right w:val="none" w:sz="0" w:space="0" w:color="auto"/>
          </w:divBdr>
        </w:div>
        <w:div w:id="60369073">
          <w:marLeft w:val="0"/>
          <w:marRight w:val="0"/>
          <w:marTop w:val="0"/>
          <w:marBottom w:val="0"/>
          <w:divBdr>
            <w:top w:val="none" w:sz="0" w:space="0" w:color="auto"/>
            <w:left w:val="none" w:sz="0" w:space="0" w:color="auto"/>
            <w:bottom w:val="none" w:sz="0" w:space="0" w:color="auto"/>
            <w:right w:val="none" w:sz="0" w:space="0" w:color="auto"/>
          </w:divBdr>
        </w:div>
        <w:div w:id="99647357">
          <w:marLeft w:val="0"/>
          <w:marRight w:val="0"/>
          <w:marTop w:val="0"/>
          <w:marBottom w:val="0"/>
          <w:divBdr>
            <w:top w:val="none" w:sz="0" w:space="0" w:color="auto"/>
            <w:left w:val="none" w:sz="0" w:space="0" w:color="auto"/>
            <w:bottom w:val="none" w:sz="0" w:space="0" w:color="auto"/>
            <w:right w:val="none" w:sz="0" w:space="0" w:color="auto"/>
          </w:divBdr>
        </w:div>
        <w:div w:id="122700849">
          <w:marLeft w:val="0"/>
          <w:marRight w:val="0"/>
          <w:marTop w:val="0"/>
          <w:marBottom w:val="0"/>
          <w:divBdr>
            <w:top w:val="none" w:sz="0" w:space="0" w:color="auto"/>
            <w:left w:val="none" w:sz="0" w:space="0" w:color="auto"/>
            <w:bottom w:val="none" w:sz="0" w:space="0" w:color="auto"/>
            <w:right w:val="none" w:sz="0" w:space="0" w:color="auto"/>
          </w:divBdr>
        </w:div>
        <w:div w:id="129979531">
          <w:marLeft w:val="0"/>
          <w:marRight w:val="0"/>
          <w:marTop w:val="0"/>
          <w:marBottom w:val="0"/>
          <w:divBdr>
            <w:top w:val="none" w:sz="0" w:space="0" w:color="auto"/>
            <w:left w:val="none" w:sz="0" w:space="0" w:color="auto"/>
            <w:bottom w:val="none" w:sz="0" w:space="0" w:color="auto"/>
            <w:right w:val="none" w:sz="0" w:space="0" w:color="auto"/>
          </w:divBdr>
        </w:div>
        <w:div w:id="135688553">
          <w:marLeft w:val="0"/>
          <w:marRight w:val="0"/>
          <w:marTop w:val="0"/>
          <w:marBottom w:val="0"/>
          <w:divBdr>
            <w:top w:val="none" w:sz="0" w:space="0" w:color="auto"/>
            <w:left w:val="none" w:sz="0" w:space="0" w:color="auto"/>
            <w:bottom w:val="none" w:sz="0" w:space="0" w:color="auto"/>
            <w:right w:val="none" w:sz="0" w:space="0" w:color="auto"/>
          </w:divBdr>
        </w:div>
        <w:div w:id="140578815">
          <w:marLeft w:val="0"/>
          <w:marRight w:val="0"/>
          <w:marTop w:val="0"/>
          <w:marBottom w:val="0"/>
          <w:divBdr>
            <w:top w:val="none" w:sz="0" w:space="0" w:color="auto"/>
            <w:left w:val="none" w:sz="0" w:space="0" w:color="auto"/>
            <w:bottom w:val="none" w:sz="0" w:space="0" w:color="auto"/>
            <w:right w:val="none" w:sz="0" w:space="0" w:color="auto"/>
          </w:divBdr>
        </w:div>
        <w:div w:id="148832991">
          <w:marLeft w:val="0"/>
          <w:marRight w:val="0"/>
          <w:marTop w:val="0"/>
          <w:marBottom w:val="0"/>
          <w:divBdr>
            <w:top w:val="none" w:sz="0" w:space="0" w:color="auto"/>
            <w:left w:val="none" w:sz="0" w:space="0" w:color="auto"/>
            <w:bottom w:val="none" w:sz="0" w:space="0" w:color="auto"/>
            <w:right w:val="none" w:sz="0" w:space="0" w:color="auto"/>
          </w:divBdr>
        </w:div>
        <w:div w:id="156461463">
          <w:marLeft w:val="0"/>
          <w:marRight w:val="0"/>
          <w:marTop w:val="0"/>
          <w:marBottom w:val="0"/>
          <w:divBdr>
            <w:top w:val="none" w:sz="0" w:space="0" w:color="auto"/>
            <w:left w:val="none" w:sz="0" w:space="0" w:color="auto"/>
            <w:bottom w:val="none" w:sz="0" w:space="0" w:color="auto"/>
            <w:right w:val="none" w:sz="0" w:space="0" w:color="auto"/>
          </w:divBdr>
        </w:div>
        <w:div w:id="221528053">
          <w:marLeft w:val="0"/>
          <w:marRight w:val="0"/>
          <w:marTop w:val="0"/>
          <w:marBottom w:val="0"/>
          <w:divBdr>
            <w:top w:val="none" w:sz="0" w:space="0" w:color="auto"/>
            <w:left w:val="none" w:sz="0" w:space="0" w:color="auto"/>
            <w:bottom w:val="none" w:sz="0" w:space="0" w:color="auto"/>
            <w:right w:val="none" w:sz="0" w:space="0" w:color="auto"/>
          </w:divBdr>
        </w:div>
        <w:div w:id="231475885">
          <w:marLeft w:val="0"/>
          <w:marRight w:val="0"/>
          <w:marTop w:val="0"/>
          <w:marBottom w:val="0"/>
          <w:divBdr>
            <w:top w:val="none" w:sz="0" w:space="0" w:color="auto"/>
            <w:left w:val="none" w:sz="0" w:space="0" w:color="auto"/>
            <w:bottom w:val="none" w:sz="0" w:space="0" w:color="auto"/>
            <w:right w:val="none" w:sz="0" w:space="0" w:color="auto"/>
          </w:divBdr>
        </w:div>
        <w:div w:id="261112965">
          <w:marLeft w:val="0"/>
          <w:marRight w:val="0"/>
          <w:marTop w:val="0"/>
          <w:marBottom w:val="0"/>
          <w:divBdr>
            <w:top w:val="none" w:sz="0" w:space="0" w:color="auto"/>
            <w:left w:val="none" w:sz="0" w:space="0" w:color="auto"/>
            <w:bottom w:val="none" w:sz="0" w:space="0" w:color="auto"/>
            <w:right w:val="none" w:sz="0" w:space="0" w:color="auto"/>
          </w:divBdr>
        </w:div>
        <w:div w:id="268439308">
          <w:marLeft w:val="0"/>
          <w:marRight w:val="0"/>
          <w:marTop w:val="0"/>
          <w:marBottom w:val="0"/>
          <w:divBdr>
            <w:top w:val="none" w:sz="0" w:space="0" w:color="auto"/>
            <w:left w:val="none" w:sz="0" w:space="0" w:color="auto"/>
            <w:bottom w:val="none" w:sz="0" w:space="0" w:color="auto"/>
            <w:right w:val="none" w:sz="0" w:space="0" w:color="auto"/>
          </w:divBdr>
        </w:div>
        <w:div w:id="315688113">
          <w:marLeft w:val="0"/>
          <w:marRight w:val="0"/>
          <w:marTop w:val="0"/>
          <w:marBottom w:val="0"/>
          <w:divBdr>
            <w:top w:val="none" w:sz="0" w:space="0" w:color="auto"/>
            <w:left w:val="none" w:sz="0" w:space="0" w:color="auto"/>
            <w:bottom w:val="none" w:sz="0" w:space="0" w:color="auto"/>
            <w:right w:val="none" w:sz="0" w:space="0" w:color="auto"/>
          </w:divBdr>
        </w:div>
        <w:div w:id="316539839">
          <w:marLeft w:val="0"/>
          <w:marRight w:val="0"/>
          <w:marTop w:val="0"/>
          <w:marBottom w:val="0"/>
          <w:divBdr>
            <w:top w:val="none" w:sz="0" w:space="0" w:color="auto"/>
            <w:left w:val="none" w:sz="0" w:space="0" w:color="auto"/>
            <w:bottom w:val="none" w:sz="0" w:space="0" w:color="auto"/>
            <w:right w:val="none" w:sz="0" w:space="0" w:color="auto"/>
          </w:divBdr>
        </w:div>
        <w:div w:id="341977814">
          <w:marLeft w:val="0"/>
          <w:marRight w:val="0"/>
          <w:marTop w:val="0"/>
          <w:marBottom w:val="0"/>
          <w:divBdr>
            <w:top w:val="none" w:sz="0" w:space="0" w:color="auto"/>
            <w:left w:val="none" w:sz="0" w:space="0" w:color="auto"/>
            <w:bottom w:val="none" w:sz="0" w:space="0" w:color="auto"/>
            <w:right w:val="none" w:sz="0" w:space="0" w:color="auto"/>
          </w:divBdr>
        </w:div>
        <w:div w:id="365184559">
          <w:marLeft w:val="0"/>
          <w:marRight w:val="0"/>
          <w:marTop w:val="0"/>
          <w:marBottom w:val="0"/>
          <w:divBdr>
            <w:top w:val="none" w:sz="0" w:space="0" w:color="auto"/>
            <w:left w:val="none" w:sz="0" w:space="0" w:color="auto"/>
            <w:bottom w:val="none" w:sz="0" w:space="0" w:color="auto"/>
            <w:right w:val="none" w:sz="0" w:space="0" w:color="auto"/>
          </w:divBdr>
        </w:div>
        <w:div w:id="441074951">
          <w:marLeft w:val="0"/>
          <w:marRight w:val="0"/>
          <w:marTop w:val="0"/>
          <w:marBottom w:val="0"/>
          <w:divBdr>
            <w:top w:val="none" w:sz="0" w:space="0" w:color="auto"/>
            <w:left w:val="none" w:sz="0" w:space="0" w:color="auto"/>
            <w:bottom w:val="none" w:sz="0" w:space="0" w:color="auto"/>
            <w:right w:val="none" w:sz="0" w:space="0" w:color="auto"/>
          </w:divBdr>
        </w:div>
        <w:div w:id="445391802">
          <w:marLeft w:val="0"/>
          <w:marRight w:val="0"/>
          <w:marTop w:val="0"/>
          <w:marBottom w:val="0"/>
          <w:divBdr>
            <w:top w:val="none" w:sz="0" w:space="0" w:color="auto"/>
            <w:left w:val="none" w:sz="0" w:space="0" w:color="auto"/>
            <w:bottom w:val="none" w:sz="0" w:space="0" w:color="auto"/>
            <w:right w:val="none" w:sz="0" w:space="0" w:color="auto"/>
          </w:divBdr>
        </w:div>
        <w:div w:id="475218875">
          <w:marLeft w:val="0"/>
          <w:marRight w:val="0"/>
          <w:marTop w:val="0"/>
          <w:marBottom w:val="0"/>
          <w:divBdr>
            <w:top w:val="none" w:sz="0" w:space="0" w:color="auto"/>
            <w:left w:val="none" w:sz="0" w:space="0" w:color="auto"/>
            <w:bottom w:val="none" w:sz="0" w:space="0" w:color="auto"/>
            <w:right w:val="none" w:sz="0" w:space="0" w:color="auto"/>
          </w:divBdr>
        </w:div>
        <w:div w:id="497036601">
          <w:marLeft w:val="0"/>
          <w:marRight w:val="0"/>
          <w:marTop w:val="0"/>
          <w:marBottom w:val="0"/>
          <w:divBdr>
            <w:top w:val="none" w:sz="0" w:space="0" w:color="auto"/>
            <w:left w:val="none" w:sz="0" w:space="0" w:color="auto"/>
            <w:bottom w:val="none" w:sz="0" w:space="0" w:color="auto"/>
            <w:right w:val="none" w:sz="0" w:space="0" w:color="auto"/>
          </w:divBdr>
        </w:div>
        <w:div w:id="536702022">
          <w:marLeft w:val="0"/>
          <w:marRight w:val="0"/>
          <w:marTop w:val="0"/>
          <w:marBottom w:val="0"/>
          <w:divBdr>
            <w:top w:val="none" w:sz="0" w:space="0" w:color="auto"/>
            <w:left w:val="none" w:sz="0" w:space="0" w:color="auto"/>
            <w:bottom w:val="none" w:sz="0" w:space="0" w:color="auto"/>
            <w:right w:val="none" w:sz="0" w:space="0" w:color="auto"/>
          </w:divBdr>
        </w:div>
        <w:div w:id="546911687">
          <w:marLeft w:val="0"/>
          <w:marRight w:val="0"/>
          <w:marTop w:val="0"/>
          <w:marBottom w:val="0"/>
          <w:divBdr>
            <w:top w:val="none" w:sz="0" w:space="0" w:color="auto"/>
            <w:left w:val="none" w:sz="0" w:space="0" w:color="auto"/>
            <w:bottom w:val="none" w:sz="0" w:space="0" w:color="auto"/>
            <w:right w:val="none" w:sz="0" w:space="0" w:color="auto"/>
          </w:divBdr>
        </w:div>
        <w:div w:id="547227100">
          <w:marLeft w:val="0"/>
          <w:marRight w:val="0"/>
          <w:marTop w:val="0"/>
          <w:marBottom w:val="0"/>
          <w:divBdr>
            <w:top w:val="none" w:sz="0" w:space="0" w:color="auto"/>
            <w:left w:val="none" w:sz="0" w:space="0" w:color="auto"/>
            <w:bottom w:val="none" w:sz="0" w:space="0" w:color="auto"/>
            <w:right w:val="none" w:sz="0" w:space="0" w:color="auto"/>
          </w:divBdr>
        </w:div>
        <w:div w:id="556940025">
          <w:marLeft w:val="0"/>
          <w:marRight w:val="0"/>
          <w:marTop w:val="0"/>
          <w:marBottom w:val="0"/>
          <w:divBdr>
            <w:top w:val="none" w:sz="0" w:space="0" w:color="auto"/>
            <w:left w:val="none" w:sz="0" w:space="0" w:color="auto"/>
            <w:bottom w:val="none" w:sz="0" w:space="0" w:color="auto"/>
            <w:right w:val="none" w:sz="0" w:space="0" w:color="auto"/>
          </w:divBdr>
        </w:div>
        <w:div w:id="572931447">
          <w:marLeft w:val="0"/>
          <w:marRight w:val="0"/>
          <w:marTop w:val="0"/>
          <w:marBottom w:val="0"/>
          <w:divBdr>
            <w:top w:val="none" w:sz="0" w:space="0" w:color="auto"/>
            <w:left w:val="none" w:sz="0" w:space="0" w:color="auto"/>
            <w:bottom w:val="none" w:sz="0" w:space="0" w:color="auto"/>
            <w:right w:val="none" w:sz="0" w:space="0" w:color="auto"/>
          </w:divBdr>
        </w:div>
        <w:div w:id="604701389">
          <w:marLeft w:val="0"/>
          <w:marRight w:val="0"/>
          <w:marTop w:val="0"/>
          <w:marBottom w:val="0"/>
          <w:divBdr>
            <w:top w:val="none" w:sz="0" w:space="0" w:color="auto"/>
            <w:left w:val="none" w:sz="0" w:space="0" w:color="auto"/>
            <w:bottom w:val="none" w:sz="0" w:space="0" w:color="auto"/>
            <w:right w:val="none" w:sz="0" w:space="0" w:color="auto"/>
          </w:divBdr>
        </w:div>
        <w:div w:id="605771006">
          <w:marLeft w:val="0"/>
          <w:marRight w:val="0"/>
          <w:marTop w:val="0"/>
          <w:marBottom w:val="0"/>
          <w:divBdr>
            <w:top w:val="none" w:sz="0" w:space="0" w:color="auto"/>
            <w:left w:val="none" w:sz="0" w:space="0" w:color="auto"/>
            <w:bottom w:val="none" w:sz="0" w:space="0" w:color="auto"/>
            <w:right w:val="none" w:sz="0" w:space="0" w:color="auto"/>
          </w:divBdr>
        </w:div>
        <w:div w:id="610477353">
          <w:marLeft w:val="0"/>
          <w:marRight w:val="0"/>
          <w:marTop w:val="0"/>
          <w:marBottom w:val="0"/>
          <w:divBdr>
            <w:top w:val="none" w:sz="0" w:space="0" w:color="auto"/>
            <w:left w:val="none" w:sz="0" w:space="0" w:color="auto"/>
            <w:bottom w:val="none" w:sz="0" w:space="0" w:color="auto"/>
            <w:right w:val="none" w:sz="0" w:space="0" w:color="auto"/>
          </w:divBdr>
        </w:div>
        <w:div w:id="623924859">
          <w:marLeft w:val="0"/>
          <w:marRight w:val="0"/>
          <w:marTop w:val="0"/>
          <w:marBottom w:val="0"/>
          <w:divBdr>
            <w:top w:val="none" w:sz="0" w:space="0" w:color="auto"/>
            <w:left w:val="none" w:sz="0" w:space="0" w:color="auto"/>
            <w:bottom w:val="none" w:sz="0" w:space="0" w:color="auto"/>
            <w:right w:val="none" w:sz="0" w:space="0" w:color="auto"/>
          </w:divBdr>
        </w:div>
        <w:div w:id="643630387">
          <w:marLeft w:val="0"/>
          <w:marRight w:val="0"/>
          <w:marTop w:val="0"/>
          <w:marBottom w:val="0"/>
          <w:divBdr>
            <w:top w:val="none" w:sz="0" w:space="0" w:color="auto"/>
            <w:left w:val="none" w:sz="0" w:space="0" w:color="auto"/>
            <w:bottom w:val="none" w:sz="0" w:space="0" w:color="auto"/>
            <w:right w:val="none" w:sz="0" w:space="0" w:color="auto"/>
          </w:divBdr>
        </w:div>
        <w:div w:id="644242930">
          <w:marLeft w:val="0"/>
          <w:marRight w:val="0"/>
          <w:marTop w:val="0"/>
          <w:marBottom w:val="0"/>
          <w:divBdr>
            <w:top w:val="none" w:sz="0" w:space="0" w:color="auto"/>
            <w:left w:val="none" w:sz="0" w:space="0" w:color="auto"/>
            <w:bottom w:val="none" w:sz="0" w:space="0" w:color="auto"/>
            <w:right w:val="none" w:sz="0" w:space="0" w:color="auto"/>
          </w:divBdr>
        </w:div>
        <w:div w:id="655765683">
          <w:marLeft w:val="0"/>
          <w:marRight w:val="0"/>
          <w:marTop w:val="0"/>
          <w:marBottom w:val="0"/>
          <w:divBdr>
            <w:top w:val="none" w:sz="0" w:space="0" w:color="auto"/>
            <w:left w:val="none" w:sz="0" w:space="0" w:color="auto"/>
            <w:bottom w:val="none" w:sz="0" w:space="0" w:color="auto"/>
            <w:right w:val="none" w:sz="0" w:space="0" w:color="auto"/>
          </w:divBdr>
        </w:div>
        <w:div w:id="664014881">
          <w:marLeft w:val="0"/>
          <w:marRight w:val="0"/>
          <w:marTop w:val="0"/>
          <w:marBottom w:val="0"/>
          <w:divBdr>
            <w:top w:val="none" w:sz="0" w:space="0" w:color="auto"/>
            <w:left w:val="none" w:sz="0" w:space="0" w:color="auto"/>
            <w:bottom w:val="none" w:sz="0" w:space="0" w:color="auto"/>
            <w:right w:val="none" w:sz="0" w:space="0" w:color="auto"/>
          </w:divBdr>
        </w:div>
        <w:div w:id="697900013">
          <w:marLeft w:val="0"/>
          <w:marRight w:val="0"/>
          <w:marTop w:val="0"/>
          <w:marBottom w:val="0"/>
          <w:divBdr>
            <w:top w:val="none" w:sz="0" w:space="0" w:color="auto"/>
            <w:left w:val="none" w:sz="0" w:space="0" w:color="auto"/>
            <w:bottom w:val="none" w:sz="0" w:space="0" w:color="auto"/>
            <w:right w:val="none" w:sz="0" w:space="0" w:color="auto"/>
          </w:divBdr>
        </w:div>
        <w:div w:id="716398789">
          <w:marLeft w:val="0"/>
          <w:marRight w:val="0"/>
          <w:marTop w:val="0"/>
          <w:marBottom w:val="0"/>
          <w:divBdr>
            <w:top w:val="none" w:sz="0" w:space="0" w:color="auto"/>
            <w:left w:val="none" w:sz="0" w:space="0" w:color="auto"/>
            <w:bottom w:val="none" w:sz="0" w:space="0" w:color="auto"/>
            <w:right w:val="none" w:sz="0" w:space="0" w:color="auto"/>
          </w:divBdr>
        </w:div>
        <w:div w:id="716707307">
          <w:marLeft w:val="0"/>
          <w:marRight w:val="0"/>
          <w:marTop w:val="0"/>
          <w:marBottom w:val="0"/>
          <w:divBdr>
            <w:top w:val="none" w:sz="0" w:space="0" w:color="auto"/>
            <w:left w:val="none" w:sz="0" w:space="0" w:color="auto"/>
            <w:bottom w:val="none" w:sz="0" w:space="0" w:color="auto"/>
            <w:right w:val="none" w:sz="0" w:space="0" w:color="auto"/>
          </w:divBdr>
        </w:div>
        <w:div w:id="720446964">
          <w:marLeft w:val="0"/>
          <w:marRight w:val="0"/>
          <w:marTop w:val="0"/>
          <w:marBottom w:val="0"/>
          <w:divBdr>
            <w:top w:val="none" w:sz="0" w:space="0" w:color="auto"/>
            <w:left w:val="none" w:sz="0" w:space="0" w:color="auto"/>
            <w:bottom w:val="none" w:sz="0" w:space="0" w:color="auto"/>
            <w:right w:val="none" w:sz="0" w:space="0" w:color="auto"/>
          </w:divBdr>
        </w:div>
        <w:div w:id="753893056">
          <w:marLeft w:val="0"/>
          <w:marRight w:val="0"/>
          <w:marTop w:val="0"/>
          <w:marBottom w:val="0"/>
          <w:divBdr>
            <w:top w:val="none" w:sz="0" w:space="0" w:color="auto"/>
            <w:left w:val="none" w:sz="0" w:space="0" w:color="auto"/>
            <w:bottom w:val="none" w:sz="0" w:space="0" w:color="auto"/>
            <w:right w:val="none" w:sz="0" w:space="0" w:color="auto"/>
          </w:divBdr>
        </w:div>
        <w:div w:id="820581618">
          <w:marLeft w:val="0"/>
          <w:marRight w:val="0"/>
          <w:marTop w:val="0"/>
          <w:marBottom w:val="0"/>
          <w:divBdr>
            <w:top w:val="none" w:sz="0" w:space="0" w:color="auto"/>
            <w:left w:val="none" w:sz="0" w:space="0" w:color="auto"/>
            <w:bottom w:val="none" w:sz="0" w:space="0" w:color="auto"/>
            <w:right w:val="none" w:sz="0" w:space="0" w:color="auto"/>
          </w:divBdr>
        </w:div>
        <w:div w:id="826481723">
          <w:marLeft w:val="0"/>
          <w:marRight w:val="0"/>
          <w:marTop w:val="0"/>
          <w:marBottom w:val="0"/>
          <w:divBdr>
            <w:top w:val="none" w:sz="0" w:space="0" w:color="auto"/>
            <w:left w:val="none" w:sz="0" w:space="0" w:color="auto"/>
            <w:bottom w:val="none" w:sz="0" w:space="0" w:color="auto"/>
            <w:right w:val="none" w:sz="0" w:space="0" w:color="auto"/>
          </w:divBdr>
        </w:div>
        <w:div w:id="828441741">
          <w:marLeft w:val="0"/>
          <w:marRight w:val="0"/>
          <w:marTop w:val="0"/>
          <w:marBottom w:val="0"/>
          <w:divBdr>
            <w:top w:val="none" w:sz="0" w:space="0" w:color="auto"/>
            <w:left w:val="none" w:sz="0" w:space="0" w:color="auto"/>
            <w:bottom w:val="none" w:sz="0" w:space="0" w:color="auto"/>
            <w:right w:val="none" w:sz="0" w:space="0" w:color="auto"/>
          </w:divBdr>
        </w:div>
        <w:div w:id="829099692">
          <w:marLeft w:val="0"/>
          <w:marRight w:val="0"/>
          <w:marTop w:val="0"/>
          <w:marBottom w:val="0"/>
          <w:divBdr>
            <w:top w:val="none" w:sz="0" w:space="0" w:color="auto"/>
            <w:left w:val="none" w:sz="0" w:space="0" w:color="auto"/>
            <w:bottom w:val="none" w:sz="0" w:space="0" w:color="auto"/>
            <w:right w:val="none" w:sz="0" w:space="0" w:color="auto"/>
          </w:divBdr>
        </w:div>
        <w:div w:id="868489732">
          <w:marLeft w:val="0"/>
          <w:marRight w:val="0"/>
          <w:marTop w:val="0"/>
          <w:marBottom w:val="0"/>
          <w:divBdr>
            <w:top w:val="none" w:sz="0" w:space="0" w:color="auto"/>
            <w:left w:val="none" w:sz="0" w:space="0" w:color="auto"/>
            <w:bottom w:val="none" w:sz="0" w:space="0" w:color="auto"/>
            <w:right w:val="none" w:sz="0" w:space="0" w:color="auto"/>
          </w:divBdr>
        </w:div>
        <w:div w:id="869492921">
          <w:marLeft w:val="0"/>
          <w:marRight w:val="0"/>
          <w:marTop w:val="0"/>
          <w:marBottom w:val="0"/>
          <w:divBdr>
            <w:top w:val="none" w:sz="0" w:space="0" w:color="auto"/>
            <w:left w:val="none" w:sz="0" w:space="0" w:color="auto"/>
            <w:bottom w:val="none" w:sz="0" w:space="0" w:color="auto"/>
            <w:right w:val="none" w:sz="0" w:space="0" w:color="auto"/>
          </w:divBdr>
        </w:div>
        <w:div w:id="870842983">
          <w:marLeft w:val="0"/>
          <w:marRight w:val="0"/>
          <w:marTop w:val="0"/>
          <w:marBottom w:val="0"/>
          <w:divBdr>
            <w:top w:val="none" w:sz="0" w:space="0" w:color="auto"/>
            <w:left w:val="none" w:sz="0" w:space="0" w:color="auto"/>
            <w:bottom w:val="none" w:sz="0" w:space="0" w:color="auto"/>
            <w:right w:val="none" w:sz="0" w:space="0" w:color="auto"/>
          </w:divBdr>
        </w:div>
        <w:div w:id="878976905">
          <w:marLeft w:val="0"/>
          <w:marRight w:val="0"/>
          <w:marTop w:val="0"/>
          <w:marBottom w:val="0"/>
          <w:divBdr>
            <w:top w:val="none" w:sz="0" w:space="0" w:color="auto"/>
            <w:left w:val="none" w:sz="0" w:space="0" w:color="auto"/>
            <w:bottom w:val="none" w:sz="0" w:space="0" w:color="auto"/>
            <w:right w:val="none" w:sz="0" w:space="0" w:color="auto"/>
          </w:divBdr>
        </w:div>
        <w:div w:id="879589726">
          <w:marLeft w:val="0"/>
          <w:marRight w:val="0"/>
          <w:marTop w:val="0"/>
          <w:marBottom w:val="0"/>
          <w:divBdr>
            <w:top w:val="none" w:sz="0" w:space="0" w:color="auto"/>
            <w:left w:val="none" w:sz="0" w:space="0" w:color="auto"/>
            <w:bottom w:val="none" w:sz="0" w:space="0" w:color="auto"/>
            <w:right w:val="none" w:sz="0" w:space="0" w:color="auto"/>
          </w:divBdr>
        </w:div>
        <w:div w:id="881288041">
          <w:marLeft w:val="0"/>
          <w:marRight w:val="0"/>
          <w:marTop w:val="0"/>
          <w:marBottom w:val="0"/>
          <w:divBdr>
            <w:top w:val="none" w:sz="0" w:space="0" w:color="auto"/>
            <w:left w:val="none" w:sz="0" w:space="0" w:color="auto"/>
            <w:bottom w:val="none" w:sz="0" w:space="0" w:color="auto"/>
            <w:right w:val="none" w:sz="0" w:space="0" w:color="auto"/>
          </w:divBdr>
        </w:div>
        <w:div w:id="897279406">
          <w:marLeft w:val="0"/>
          <w:marRight w:val="0"/>
          <w:marTop w:val="0"/>
          <w:marBottom w:val="0"/>
          <w:divBdr>
            <w:top w:val="none" w:sz="0" w:space="0" w:color="auto"/>
            <w:left w:val="none" w:sz="0" w:space="0" w:color="auto"/>
            <w:bottom w:val="none" w:sz="0" w:space="0" w:color="auto"/>
            <w:right w:val="none" w:sz="0" w:space="0" w:color="auto"/>
          </w:divBdr>
        </w:div>
        <w:div w:id="899442614">
          <w:marLeft w:val="0"/>
          <w:marRight w:val="0"/>
          <w:marTop w:val="0"/>
          <w:marBottom w:val="0"/>
          <w:divBdr>
            <w:top w:val="none" w:sz="0" w:space="0" w:color="auto"/>
            <w:left w:val="none" w:sz="0" w:space="0" w:color="auto"/>
            <w:bottom w:val="none" w:sz="0" w:space="0" w:color="auto"/>
            <w:right w:val="none" w:sz="0" w:space="0" w:color="auto"/>
          </w:divBdr>
        </w:div>
        <w:div w:id="946809061">
          <w:marLeft w:val="0"/>
          <w:marRight w:val="0"/>
          <w:marTop w:val="0"/>
          <w:marBottom w:val="0"/>
          <w:divBdr>
            <w:top w:val="none" w:sz="0" w:space="0" w:color="auto"/>
            <w:left w:val="none" w:sz="0" w:space="0" w:color="auto"/>
            <w:bottom w:val="none" w:sz="0" w:space="0" w:color="auto"/>
            <w:right w:val="none" w:sz="0" w:space="0" w:color="auto"/>
          </w:divBdr>
        </w:div>
        <w:div w:id="968164960">
          <w:marLeft w:val="0"/>
          <w:marRight w:val="0"/>
          <w:marTop w:val="0"/>
          <w:marBottom w:val="0"/>
          <w:divBdr>
            <w:top w:val="none" w:sz="0" w:space="0" w:color="auto"/>
            <w:left w:val="none" w:sz="0" w:space="0" w:color="auto"/>
            <w:bottom w:val="none" w:sz="0" w:space="0" w:color="auto"/>
            <w:right w:val="none" w:sz="0" w:space="0" w:color="auto"/>
          </w:divBdr>
        </w:div>
        <w:div w:id="1020005870">
          <w:marLeft w:val="0"/>
          <w:marRight w:val="0"/>
          <w:marTop w:val="0"/>
          <w:marBottom w:val="0"/>
          <w:divBdr>
            <w:top w:val="none" w:sz="0" w:space="0" w:color="auto"/>
            <w:left w:val="none" w:sz="0" w:space="0" w:color="auto"/>
            <w:bottom w:val="none" w:sz="0" w:space="0" w:color="auto"/>
            <w:right w:val="none" w:sz="0" w:space="0" w:color="auto"/>
          </w:divBdr>
        </w:div>
        <w:div w:id="1034892441">
          <w:marLeft w:val="0"/>
          <w:marRight w:val="0"/>
          <w:marTop w:val="0"/>
          <w:marBottom w:val="0"/>
          <w:divBdr>
            <w:top w:val="none" w:sz="0" w:space="0" w:color="auto"/>
            <w:left w:val="none" w:sz="0" w:space="0" w:color="auto"/>
            <w:bottom w:val="none" w:sz="0" w:space="0" w:color="auto"/>
            <w:right w:val="none" w:sz="0" w:space="0" w:color="auto"/>
          </w:divBdr>
        </w:div>
        <w:div w:id="1053041013">
          <w:marLeft w:val="0"/>
          <w:marRight w:val="0"/>
          <w:marTop w:val="0"/>
          <w:marBottom w:val="0"/>
          <w:divBdr>
            <w:top w:val="none" w:sz="0" w:space="0" w:color="auto"/>
            <w:left w:val="none" w:sz="0" w:space="0" w:color="auto"/>
            <w:bottom w:val="none" w:sz="0" w:space="0" w:color="auto"/>
            <w:right w:val="none" w:sz="0" w:space="0" w:color="auto"/>
          </w:divBdr>
        </w:div>
        <w:div w:id="1065565116">
          <w:marLeft w:val="0"/>
          <w:marRight w:val="0"/>
          <w:marTop w:val="0"/>
          <w:marBottom w:val="0"/>
          <w:divBdr>
            <w:top w:val="none" w:sz="0" w:space="0" w:color="auto"/>
            <w:left w:val="none" w:sz="0" w:space="0" w:color="auto"/>
            <w:bottom w:val="none" w:sz="0" w:space="0" w:color="auto"/>
            <w:right w:val="none" w:sz="0" w:space="0" w:color="auto"/>
          </w:divBdr>
        </w:div>
        <w:div w:id="1091967800">
          <w:marLeft w:val="0"/>
          <w:marRight w:val="0"/>
          <w:marTop w:val="0"/>
          <w:marBottom w:val="0"/>
          <w:divBdr>
            <w:top w:val="none" w:sz="0" w:space="0" w:color="auto"/>
            <w:left w:val="none" w:sz="0" w:space="0" w:color="auto"/>
            <w:bottom w:val="none" w:sz="0" w:space="0" w:color="auto"/>
            <w:right w:val="none" w:sz="0" w:space="0" w:color="auto"/>
          </w:divBdr>
        </w:div>
        <w:div w:id="1109591329">
          <w:marLeft w:val="0"/>
          <w:marRight w:val="0"/>
          <w:marTop w:val="0"/>
          <w:marBottom w:val="0"/>
          <w:divBdr>
            <w:top w:val="none" w:sz="0" w:space="0" w:color="auto"/>
            <w:left w:val="none" w:sz="0" w:space="0" w:color="auto"/>
            <w:bottom w:val="none" w:sz="0" w:space="0" w:color="auto"/>
            <w:right w:val="none" w:sz="0" w:space="0" w:color="auto"/>
          </w:divBdr>
        </w:div>
        <w:div w:id="1117455954">
          <w:marLeft w:val="0"/>
          <w:marRight w:val="0"/>
          <w:marTop w:val="0"/>
          <w:marBottom w:val="0"/>
          <w:divBdr>
            <w:top w:val="none" w:sz="0" w:space="0" w:color="auto"/>
            <w:left w:val="none" w:sz="0" w:space="0" w:color="auto"/>
            <w:bottom w:val="none" w:sz="0" w:space="0" w:color="auto"/>
            <w:right w:val="none" w:sz="0" w:space="0" w:color="auto"/>
          </w:divBdr>
        </w:div>
        <w:div w:id="1129935799">
          <w:marLeft w:val="0"/>
          <w:marRight w:val="0"/>
          <w:marTop w:val="0"/>
          <w:marBottom w:val="0"/>
          <w:divBdr>
            <w:top w:val="none" w:sz="0" w:space="0" w:color="auto"/>
            <w:left w:val="none" w:sz="0" w:space="0" w:color="auto"/>
            <w:bottom w:val="none" w:sz="0" w:space="0" w:color="auto"/>
            <w:right w:val="none" w:sz="0" w:space="0" w:color="auto"/>
          </w:divBdr>
        </w:div>
        <w:div w:id="1150445176">
          <w:marLeft w:val="0"/>
          <w:marRight w:val="0"/>
          <w:marTop w:val="0"/>
          <w:marBottom w:val="0"/>
          <w:divBdr>
            <w:top w:val="none" w:sz="0" w:space="0" w:color="auto"/>
            <w:left w:val="none" w:sz="0" w:space="0" w:color="auto"/>
            <w:bottom w:val="none" w:sz="0" w:space="0" w:color="auto"/>
            <w:right w:val="none" w:sz="0" w:space="0" w:color="auto"/>
          </w:divBdr>
        </w:div>
        <w:div w:id="1154024600">
          <w:marLeft w:val="0"/>
          <w:marRight w:val="0"/>
          <w:marTop w:val="0"/>
          <w:marBottom w:val="0"/>
          <w:divBdr>
            <w:top w:val="none" w:sz="0" w:space="0" w:color="auto"/>
            <w:left w:val="none" w:sz="0" w:space="0" w:color="auto"/>
            <w:bottom w:val="none" w:sz="0" w:space="0" w:color="auto"/>
            <w:right w:val="none" w:sz="0" w:space="0" w:color="auto"/>
          </w:divBdr>
        </w:div>
        <w:div w:id="1169370424">
          <w:marLeft w:val="0"/>
          <w:marRight w:val="0"/>
          <w:marTop w:val="0"/>
          <w:marBottom w:val="0"/>
          <w:divBdr>
            <w:top w:val="none" w:sz="0" w:space="0" w:color="auto"/>
            <w:left w:val="none" w:sz="0" w:space="0" w:color="auto"/>
            <w:bottom w:val="none" w:sz="0" w:space="0" w:color="auto"/>
            <w:right w:val="none" w:sz="0" w:space="0" w:color="auto"/>
          </w:divBdr>
        </w:div>
        <w:div w:id="1171917518">
          <w:marLeft w:val="0"/>
          <w:marRight w:val="0"/>
          <w:marTop w:val="0"/>
          <w:marBottom w:val="0"/>
          <w:divBdr>
            <w:top w:val="none" w:sz="0" w:space="0" w:color="auto"/>
            <w:left w:val="none" w:sz="0" w:space="0" w:color="auto"/>
            <w:bottom w:val="none" w:sz="0" w:space="0" w:color="auto"/>
            <w:right w:val="none" w:sz="0" w:space="0" w:color="auto"/>
          </w:divBdr>
        </w:div>
        <w:div w:id="1215431147">
          <w:marLeft w:val="0"/>
          <w:marRight w:val="0"/>
          <w:marTop w:val="0"/>
          <w:marBottom w:val="0"/>
          <w:divBdr>
            <w:top w:val="none" w:sz="0" w:space="0" w:color="auto"/>
            <w:left w:val="none" w:sz="0" w:space="0" w:color="auto"/>
            <w:bottom w:val="none" w:sz="0" w:space="0" w:color="auto"/>
            <w:right w:val="none" w:sz="0" w:space="0" w:color="auto"/>
          </w:divBdr>
        </w:div>
        <w:div w:id="1230073089">
          <w:marLeft w:val="0"/>
          <w:marRight w:val="0"/>
          <w:marTop w:val="0"/>
          <w:marBottom w:val="0"/>
          <w:divBdr>
            <w:top w:val="none" w:sz="0" w:space="0" w:color="auto"/>
            <w:left w:val="none" w:sz="0" w:space="0" w:color="auto"/>
            <w:bottom w:val="none" w:sz="0" w:space="0" w:color="auto"/>
            <w:right w:val="none" w:sz="0" w:space="0" w:color="auto"/>
          </w:divBdr>
        </w:div>
        <w:div w:id="1235120687">
          <w:marLeft w:val="0"/>
          <w:marRight w:val="0"/>
          <w:marTop w:val="0"/>
          <w:marBottom w:val="0"/>
          <w:divBdr>
            <w:top w:val="none" w:sz="0" w:space="0" w:color="auto"/>
            <w:left w:val="none" w:sz="0" w:space="0" w:color="auto"/>
            <w:bottom w:val="none" w:sz="0" w:space="0" w:color="auto"/>
            <w:right w:val="none" w:sz="0" w:space="0" w:color="auto"/>
          </w:divBdr>
        </w:div>
        <w:div w:id="1243877152">
          <w:marLeft w:val="0"/>
          <w:marRight w:val="0"/>
          <w:marTop w:val="0"/>
          <w:marBottom w:val="0"/>
          <w:divBdr>
            <w:top w:val="none" w:sz="0" w:space="0" w:color="auto"/>
            <w:left w:val="none" w:sz="0" w:space="0" w:color="auto"/>
            <w:bottom w:val="none" w:sz="0" w:space="0" w:color="auto"/>
            <w:right w:val="none" w:sz="0" w:space="0" w:color="auto"/>
          </w:divBdr>
        </w:div>
        <w:div w:id="1251742803">
          <w:marLeft w:val="0"/>
          <w:marRight w:val="0"/>
          <w:marTop w:val="0"/>
          <w:marBottom w:val="0"/>
          <w:divBdr>
            <w:top w:val="none" w:sz="0" w:space="0" w:color="auto"/>
            <w:left w:val="none" w:sz="0" w:space="0" w:color="auto"/>
            <w:bottom w:val="none" w:sz="0" w:space="0" w:color="auto"/>
            <w:right w:val="none" w:sz="0" w:space="0" w:color="auto"/>
          </w:divBdr>
        </w:div>
        <w:div w:id="1266035406">
          <w:marLeft w:val="0"/>
          <w:marRight w:val="0"/>
          <w:marTop w:val="0"/>
          <w:marBottom w:val="0"/>
          <w:divBdr>
            <w:top w:val="none" w:sz="0" w:space="0" w:color="auto"/>
            <w:left w:val="none" w:sz="0" w:space="0" w:color="auto"/>
            <w:bottom w:val="none" w:sz="0" w:space="0" w:color="auto"/>
            <w:right w:val="none" w:sz="0" w:space="0" w:color="auto"/>
          </w:divBdr>
        </w:div>
        <w:div w:id="1277564053">
          <w:marLeft w:val="0"/>
          <w:marRight w:val="0"/>
          <w:marTop w:val="0"/>
          <w:marBottom w:val="0"/>
          <w:divBdr>
            <w:top w:val="none" w:sz="0" w:space="0" w:color="auto"/>
            <w:left w:val="none" w:sz="0" w:space="0" w:color="auto"/>
            <w:bottom w:val="none" w:sz="0" w:space="0" w:color="auto"/>
            <w:right w:val="none" w:sz="0" w:space="0" w:color="auto"/>
          </w:divBdr>
        </w:div>
        <w:div w:id="1332414595">
          <w:marLeft w:val="0"/>
          <w:marRight w:val="0"/>
          <w:marTop w:val="0"/>
          <w:marBottom w:val="0"/>
          <w:divBdr>
            <w:top w:val="none" w:sz="0" w:space="0" w:color="auto"/>
            <w:left w:val="none" w:sz="0" w:space="0" w:color="auto"/>
            <w:bottom w:val="none" w:sz="0" w:space="0" w:color="auto"/>
            <w:right w:val="none" w:sz="0" w:space="0" w:color="auto"/>
          </w:divBdr>
        </w:div>
        <w:div w:id="1339697089">
          <w:marLeft w:val="0"/>
          <w:marRight w:val="0"/>
          <w:marTop w:val="0"/>
          <w:marBottom w:val="0"/>
          <w:divBdr>
            <w:top w:val="none" w:sz="0" w:space="0" w:color="auto"/>
            <w:left w:val="none" w:sz="0" w:space="0" w:color="auto"/>
            <w:bottom w:val="none" w:sz="0" w:space="0" w:color="auto"/>
            <w:right w:val="none" w:sz="0" w:space="0" w:color="auto"/>
          </w:divBdr>
        </w:div>
        <w:div w:id="1369377471">
          <w:marLeft w:val="0"/>
          <w:marRight w:val="0"/>
          <w:marTop w:val="0"/>
          <w:marBottom w:val="0"/>
          <w:divBdr>
            <w:top w:val="none" w:sz="0" w:space="0" w:color="auto"/>
            <w:left w:val="none" w:sz="0" w:space="0" w:color="auto"/>
            <w:bottom w:val="none" w:sz="0" w:space="0" w:color="auto"/>
            <w:right w:val="none" w:sz="0" w:space="0" w:color="auto"/>
          </w:divBdr>
        </w:div>
        <w:div w:id="1378120788">
          <w:marLeft w:val="0"/>
          <w:marRight w:val="0"/>
          <w:marTop w:val="0"/>
          <w:marBottom w:val="0"/>
          <w:divBdr>
            <w:top w:val="none" w:sz="0" w:space="0" w:color="auto"/>
            <w:left w:val="none" w:sz="0" w:space="0" w:color="auto"/>
            <w:bottom w:val="none" w:sz="0" w:space="0" w:color="auto"/>
            <w:right w:val="none" w:sz="0" w:space="0" w:color="auto"/>
          </w:divBdr>
        </w:div>
        <w:div w:id="1407875031">
          <w:marLeft w:val="0"/>
          <w:marRight w:val="0"/>
          <w:marTop w:val="0"/>
          <w:marBottom w:val="0"/>
          <w:divBdr>
            <w:top w:val="none" w:sz="0" w:space="0" w:color="auto"/>
            <w:left w:val="none" w:sz="0" w:space="0" w:color="auto"/>
            <w:bottom w:val="none" w:sz="0" w:space="0" w:color="auto"/>
            <w:right w:val="none" w:sz="0" w:space="0" w:color="auto"/>
          </w:divBdr>
        </w:div>
        <w:div w:id="1489400814">
          <w:marLeft w:val="0"/>
          <w:marRight w:val="0"/>
          <w:marTop w:val="0"/>
          <w:marBottom w:val="0"/>
          <w:divBdr>
            <w:top w:val="none" w:sz="0" w:space="0" w:color="auto"/>
            <w:left w:val="none" w:sz="0" w:space="0" w:color="auto"/>
            <w:bottom w:val="none" w:sz="0" w:space="0" w:color="auto"/>
            <w:right w:val="none" w:sz="0" w:space="0" w:color="auto"/>
          </w:divBdr>
        </w:div>
        <w:div w:id="1528639780">
          <w:marLeft w:val="0"/>
          <w:marRight w:val="0"/>
          <w:marTop w:val="0"/>
          <w:marBottom w:val="0"/>
          <w:divBdr>
            <w:top w:val="none" w:sz="0" w:space="0" w:color="auto"/>
            <w:left w:val="none" w:sz="0" w:space="0" w:color="auto"/>
            <w:bottom w:val="none" w:sz="0" w:space="0" w:color="auto"/>
            <w:right w:val="none" w:sz="0" w:space="0" w:color="auto"/>
          </w:divBdr>
        </w:div>
        <w:div w:id="1539124971">
          <w:marLeft w:val="0"/>
          <w:marRight w:val="0"/>
          <w:marTop w:val="0"/>
          <w:marBottom w:val="0"/>
          <w:divBdr>
            <w:top w:val="none" w:sz="0" w:space="0" w:color="auto"/>
            <w:left w:val="none" w:sz="0" w:space="0" w:color="auto"/>
            <w:bottom w:val="none" w:sz="0" w:space="0" w:color="auto"/>
            <w:right w:val="none" w:sz="0" w:space="0" w:color="auto"/>
          </w:divBdr>
        </w:div>
        <w:div w:id="1548297088">
          <w:marLeft w:val="0"/>
          <w:marRight w:val="0"/>
          <w:marTop w:val="0"/>
          <w:marBottom w:val="0"/>
          <w:divBdr>
            <w:top w:val="none" w:sz="0" w:space="0" w:color="auto"/>
            <w:left w:val="none" w:sz="0" w:space="0" w:color="auto"/>
            <w:bottom w:val="none" w:sz="0" w:space="0" w:color="auto"/>
            <w:right w:val="none" w:sz="0" w:space="0" w:color="auto"/>
          </w:divBdr>
        </w:div>
        <w:div w:id="1568950968">
          <w:marLeft w:val="0"/>
          <w:marRight w:val="0"/>
          <w:marTop w:val="0"/>
          <w:marBottom w:val="0"/>
          <w:divBdr>
            <w:top w:val="none" w:sz="0" w:space="0" w:color="auto"/>
            <w:left w:val="none" w:sz="0" w:space="0" w:color="auto"/>
            <w:bottom w:val="none" w:sz="0" w:space="0" w:color="auto"/>
            <w:right w:val="none" w:sz="0" w:space="0" w:color="auto"/>
          </w:divBdr>
        </w:div>
        <w:div w:id="1593706370">
          <w:marLeft w:val="0"/>
          <w:marRight w:val="0"/>
          <w:marTop w:val="0"/>
          <w:marBottom w:val="0"/>
          <w:divBdr>
            <w:top w:val="none" w:sz="0" w:space="0" w:color="auto"/>
            <w:left w:val="none" w:sz="0" w:space="0" w:color="auto"/>
            <w:bottom w:val="none" w:sz="0" w:space="0" w:color="auto"/>
            <w:right w:val="none" w:sz="0" w:space="0" w:color="auto"/>
          </w:divBdr>
        </w:div>
        <w:div w:id="1604804543">
          <w:marLeft w:val="0"/>
          <w:marRight w:val="0"/>
          <w:marTop w:val="0"/>
          <w:marBottom w:val="0"/>
          <w:divBdr>
            <w:top w:val="none" w:sz="0" w:space="0" w:color="auto"/>
            <w:left w:val="none" w:sz="0" w:space="0" w:color="auto"/>
            <w:bottom w:val="none" w:sz="0" w:space="0" w:color="auto"/>
            <w:right w:val="none" w:sz="0" w:space="0" w:color="auto"/>
          </w:divBdr>
        </w:div>
        <w:div w:id="1639842680">
          <w:marLeft w:val="0"/>
          <w:marRight w:val="0"/>
          <w:marTop w:val="0"/>
          <w:marBottom w:val="0"/>
          <w:divBdr>
            <w:top w:val="none" w:sz="0" w:space="0" w:color="auto"/>
            <w:left w:val="none" w:sz="0" w:space="0" w:color="auto"/>
            <w:bottom w:val="none" w:sz="0" w:space="0" w:color="auto"/>
            <w:right w:val="none" w:sz="0" w:space="0" w:color="auto"/>
          </w:divBdr>
        </w:div>
        <w:div w:id="1727102782">
          <w:marLeft w:val="0"/>
          <w:marRight w:val="0"/>
          <w:marTop w:val="0"/>
          <w:marBottom w:val="0"/>
          <w:divBdr>
            <w:top w:val="none" w:sz="0" w:space="0" w:color="auto"/>
            <w:left w:val="none" w:sz="0" w:space="0" w:color="auto"/>
            <w:bottom w:val="none" w:sz="0" w:space="0" w:color="auto"/>
            <w:right w:val="none" w:sz="0" w:space="0" w:color="auto"/>
          </w:divBdr>
        </w:div>
        <w:div w:id="1745832269">
          <w:marLeft w:val="0"/>
          <w:marRight w:val="0"/>
          <w:marTop w:val="0"/>
          <w:marBottom w:val="0"/>
          <w:divBdr>
            <w:top w:val="none" w:sz="0" w:space="0" w:color="auto"/>
            <w:left w:val="none" w:sz="0" w:space="0" w:color="auto"/>
            <w:bottom w:val="none" w:sz="0" w:space="0" w:color="auto"/>
            <w:right w:val="none" w:sz="0" w:space="0" w:color="auto"/>
          </w:divBdr>
        </w:div>
        <w:div w:id="1765152763">
          <w:marLeft w:val="0"/>
          <w:marRight w:val="0"/>
          <w:marTop w:val="0"/>
          <w:marBottom w:val="0"/>
          <w:divBdr>
            <w:top w:val="none" w:sz="0" w:space="0" w:color="auto"/>
            <w:left w:val="none" w:sz="0" w:space="0" w:color="auto"/>
            <w:bottom w:val="none" w:sz="0" w:space="0" w:color="auto"/>
            <w:right w:val="none" w:sz="0" w:space="0" w:color="auto"/>
          </w:divBdr>
        </w:div>
        <w:div w:id="1809472691">
          <w:marLeft w:val="0"/>
          <w:marRight w:val="0"/>
          <w:marTop w:val="0"/>
          <w:marBottom w:val="0"/>
          <w:divBdr>
            <w:top w:val="none" w:sz="0" w:space="0" w:color="auto"/>
            <w:left w:val="none" w:sz="0" w:space="0" w:color="auto"/>
            <w:bottom w:val="none" w:sz="0" w:space="0" w:color="auto"/>
            <w:right w:val="none" w:sz="0" w:space="0" w:color="auto"/>
          </w:divBdr>
        </w:div>
        <w:div w:id="1811246489">
          <w:marLeft w:val="0"/>
          <w:marRight w:val="0"/>
          <w:marTop w:val="0"/>
          <w:marBottom w:val="0"/>
          <w:divBdr>
            <w:top w:val="none" w:sz="0" w:space="0" w:color="auto"/>
            <w:left w:val="none" w:sz="0" w:space="0" w:color="auto"/>
            <w:bottom w:val="none" w:sz="0" w:space="0" w:color="auto"/>
            <w:right w:val="none" w:sz="0" w:space="0" w:color="auto"/>
          </w:divBdr>
        </w:div>
        <w:div w:id="1844009501">
          <w:marLeft w:val="0"/>
          <w:marRight w:val="0"/>
          <w:marTop w:val="0"/>
          <w:marBottom w:val="0"/>
          <w:divBdr>
            <w:top w:val="none" w:sz="0" w:space="0" w:color="auto"/>
            <w:left w:val="none" w:sz="0" w:space="0" w:color="auto"/>
            <w:bottom w:val="none" w:sz="0" w:space="0" w:color="auto"/>
            <w:right w:val="none" w:sz="0" w:space="0" w:color="auto"/>
          </w:divBdr>
        </w:div>
        <w:div w:id="1879049417">
          <w:marLeft w:val="0"/>
          <w:marRight w:val="0"/>
          <w:marTop w:val="0"/>
          <w:marBottom w:val="0"/>
          <w:divBdr>
            <w:top w:val="none" w:sz="0" w:space="0" w:color="auto"/>
            <w:left w:val="none" w:sz="0" w:space="0" w:color="auto"/>
            <w:bottom w:val="none" w:sz="0" w:space="0" w:color="auto"/>
            <w:right w:val="none" w:sz="0" w:space="0" w:color="auto"/>
          </w:divBdr>
        </w:div>
        <w:div w:id="1937328333">
          <w:marLeft w:val="0"/>
          <w:marRight w:val="0"/>
          <w:marTop w:val="0"/>
          <w:marBottom w:val="0"/>
          <w:divBdr>
            <w:top w:val="none" w:sz="0" w:space="0" w:color="auto"/>
            <w:left w:val="none" w:sz="0" w:space="0" w:color="auto"/>
            <w:bottom w:val="none" w:sz="0" w:space="0" w:color="auto"/>
            <w:right w:val="none" w:sz="0" w:space="0" w:color="auto"/>
          </w:divBdr>
        </w:div>
        <w:div w:id="1944459394">
          <w:marLeft w:val="0"/>
          <w:marRight w:val="0"/>
          <w:marTop w:val="0"/>
          <w:marBottom w:val="0"/>
          <w:divBdr>
            <w:top w:val="none" w:sz="0" w:space="0" w:color="auto"/>
            <w:left w:val="none" w:sz="0" w:space="0" w:color="auto"/>
            <w:bottom w:val="none" w:sz="0" w:space="0" w:color="auto"/>
            <w:right w:val="none" w:sz="0" w:space="0" w:color="auto"/>
          </w:divBdr>
        </w:div>
        <w:div w:id="1946110301">
          <w:marLeft w:val="0"/>
          <w:marRight w:val="0"/>
          <w:marTop w:val="0"/>
          <w:marBottom w:val="0"/>
          <w:divBdr>
            <w:top w:val="none" w:sz="0" w:space="0" w:color="auto"/>
            <w:left w:val="none" w:sz="0" w:space="0" w:color="auto"/>
            <w:bottom w:val="none" w:sz="0" w:space="0" w:color="auto"/>
            <w:right w:val="none" w:sz="0" w:space="0" w:color="auto"/>
          </w:divBdr>
        </w:div>
        <w:div w:id="1947543556">
          <w:marLeft w:val="0"/>
          <w:marRight w:val="0"/>
          <w:marTop w:val="0"/>
          <w:marBottom w:val="0"/>
          <w:divBdr>
            <w:top w:val="none" w:sz="0" w:space="0" w:color="auto"/>
            <w:left w:val="none" w:sz="0" w:space="0" w:color="auto"/>
            <w:bottom w:val="none" w:sz="0" w:space="0" w:color="auto"/>
            <w:right w:val="none" w:sz="0" w:space="0" w:color="auto"/>
          </w:divBdr>
        </w:div>
      </w:divsChild>
    </w:div>
    <w:div w:id="1938514510">
      <w:bodyDiv w:val="1"/>
      <w:marLeft w:val="0"/>
      <w:marRight w:val="0"/>
      <w:marTop w:val="0"/>
      <w:marBottom w:val="0"/>
      <w:divBdr>
        <w:top w:val="none" w:sz="0" w:space="0" w:color="auto"/>
        <w:left w:val="none" w:sz="0" w:space="0" w:color="auto"/>
        <w:bottom w:val="none" w:sz="0" w:space="0" w:color="auto"/>
        <w:right w:val="none" w:sz="0" w:space="0" w:color="auto"/>
      </w:divBdr>
    </w:div>
    <w:div w:id="1938948644">
      <w:bodyDiv w:val="1"/>
      <w:marLeft w:val="0"/>
      <w:marRight w:val="0"/>
      <w:marTop w:val="0"/>
      <w:marBottom w:val="0"/>
      <w:divBdr>
        <w:top w:val="none" w:sz="0" w:space="0" w:color="auto"/>
        <w:left w:val="none" w:sz="0" w:space="0" w:color="auto"/>
        <w:bottom w:val="none" w:sz="0" w:space="0" w:color="auto"/>
        <w:right w:val="none" w:sz="0" w:space="0" w:color="auto"/>
      </w:divBdr>
    </w:div>
    <w:div w:id="1939752955">
      <w:bodyDiv w:val="1"/>
      <w:marLeft w:val="0"/>
      <w:marRight w:val="0"/>
      <w:marTop w:val="0"/>
      <w:marBottom w:val="0"/>
      <w:divBdr>
        <w:top w:val="none" w:sz="0" w:space="0" w:color="auto"/>
        <w:left w:val="none" w:sz="0" w:space="0" w:color="auto"/>
        <w:bottom w:val="none" w:sz="0" w:space="0" w:color="auto"/>
        <w:right w:val="none" w:sz="0" w:space="0" w:color="auto"/>
      </w:divBdr>
    </w:div>
    <w:div w:id="1939870968">
      <w:bodyDiv w:val="1"/>
      <w:marLeft w:val="0"/>
      <w:marRight w:val="0"/>
      <w:marTop w:val="0"/>
      <w:marBottom w:val="0"/>
      <w:divBdr>
        <w:top w:val="none" w:sz="0" w:space="0" w:color="auto"/>
        <w:left w:val="none" w:sz="0" w:space="0" w:color="auto"/>
        <w:bottom w:val="none" w:sz="0" w:space="0" w:color="auto"/>
        <w:right w:val="none" w:sz="0" w:space="0" w:color="auto"/>
      </w:divBdr>
    </w:div>
    <w:div w:id="1940525601">
      <w:bodyDiv w:val="1"/>
      <w:marLeft w:val="0"/>
      <w:marRight w:val="0"/>
      <w:marTop w:val="0"/>
      <w:marBottom w:val="0"/>
      <w:divBdr>
        <w:top w:val="none" w:sz="0" w:space="0" w:color="auto"/>
        <w:left w:val="none" w:sz="0" w:space="0" w:color="auto"/>
        <w:bottom w:val="none" w:sz="0" w:space="0" w:color="auto"/>
        <w:right w:val="none" w:sz="0" w:space="0" w:color="auto"/>
      </w:divBdr>
    </w:div>
    <w:div w:id="1940676803">
      <w:bodyDiv w:val="1"/>
      <w:marLeft w:val="0"/>
      <w:marRight w:val="0"/>
      <w:marTop w:val="0"/>
      <w:marBottom w:val="0"/>
      <w:divBdr>
        <w:top w:val="none" w:sz="0" w:space="0" w:color="auto"/>
        <w:left w:val="none" w:sz="0" w:space="0" w:color="auto"/>
        <w:bottom w:val="none" w:sz="0" w:space="0" w:color="auto"/>
        <w:right w:val="none" w:sz="0" w:space="0" w:color="auto"/>
      </w:divBdr>
      <w:divsChild>
        <w:div w:id="5447378">
          <w:marLeft w:val="480"/>
          <w:marRight w:val="0"/>
          <w:marTop w:val="0"/>
          <w:marBottom w:val="0"/>
          <w:divBdr>
            <w:top w:val="none" w:sz="0" w:space="0" w:color="auto"/>
            <w:left w:val="none" w:sz="0" w:space="0" w:color="auto"/>
            <w:bottom w:val="none" w:sz="0" w:space="0" w:color="auto"/>
            <w:right w:val="none" w:sz="0" w:space="0" w:color="auto"/>
          </w:divBdr>
        </w:div>
        <w:div w:id="11493340">
          <w:marLeft w:val="480"/>
          <w:marRight w:val="0"/>
          <w:marTop w:val="0"/>
          <w:marBottom w:val="0"/>
          <w:divBdr>
            <w:top w:val="none" w:sz="0" w:space="0" w:color="auto"/>
            <w:left w:val="none" w:sz="0" w:space="0" w:color="auto"/>
            <w:bottom w:val="none" w:sz="0" w:space="0" w:color="auto"/>
            <w:right w:val="none" w:sz="0" w:space="0" w:color="auto"/>
          </w:divBdr>
        </w:div>
        <w:div w:id="31158281">
          <w:marLeft w:val="480"/>
          <w:marRight w:val="0"/>
          <w:marTop w:val="0"/>
          <w:marBottom w:val="0"/>
          <w:divBdr>
            <w:top w:val="none" w:sz="0" w:space="0" w:color="auto"/>
            <w:left w:val="none" w:sz="0" w:space="0" w:color="auto"/>
            <w:bottom w:val="none" w:sz="0" w:space="0" w:color="auto"/>
            <w:right w:val="none" w:sz="0" w:space="0" w:color="auto"/>
          </w:divBdr>
        </w:div>
        <w:div w:id="66541396">
          <w:marLeft w:val="480"/>
          <w:marRight w:val="0"/>
          <w:marTop w:val="0"/>
          <w:marBottom w:val="0"/>
          <w:divBdr>
            <w:top w:val="none" w:sz="0" w:space="0" w:color="auto"/>
            <w:left w:val="none" w:sz="0" w:space="0" w:color="auto"/>
            <w:bottom w:val="none" w:sz="0" w:space="0" w:color="auto"/>
            <w:right w:val="none" w:sz="0" w:space="0" w:color="auto"/>
          </w:divBdr>
        </w:div>
        <w:div w:id="80033740">
          <w:marLeft w:val="480"/>
          <w:marRight w:val="0"/>
          <w:marTop w:val="0"/>
          <w:marBottom w:val="0"/>
          <w:divBdr>
            <w:top w:val="none" w:sz="0" w:space="0" w:color="auto"/>
            <w:left w:val="none" w:sz="0" w:space="0" w:color="auto"/>
            <w:bottom w:val="none" w:sz="0" w:space="0" w:color="auto"/>
            <w:right w:val="none" w:sz="0" w:space="0" w:color="auto"/>
          </w:divBdr>
        </w:div>
        <w:div w:id="126162925">
          <w:marLeft w:val="480"/>
          <w:marRight w:val="0"/>
          <w:marTop w:val="0"/>
          <w:marBottom w:val="0"/>
          <w:divBdr>
            <w:top w:val="none" w:sz="0" w:space="0" w:color="auto"/>
            <w:left w:val="none" w:sz="0" w:space="0" w:color="auto"/>
            <w:bottom w:val="none" w:sz="0" w:space="0" w:color="auto"/>
            <w:right w:val="none" w:sz="0" w:space="0" w:color="auto"/>
          </w:divBdr>
        </w:div>
        <w:div w:id="129716259">
          <w:marLeft w:val="480"/>
          <w:marRight w:val="0"/>
          <w:marTop w:val="0"/>
          <w:marBottom w:val="0"/>
          <w:divBdr>
            <w:top w:val="none" w:sz="0" w:space="0" w:color="auto"/>
            <w:left w:val="none" w:sz="0" w:space="0" w:color="auto"/>
            <w:bottom w:val="none" w:sz="0" w:space="0" w:color="auto"/>
            <w:right w:val="none" w:sz="0" w:space="0" w:color="auto"/>
          </w:divBdr>
        </w:div>
        <w:div w:id="174660547">
          <w:marLeft w:val="480"/>
          <w:marRight w:val="0"/>
          <w:marTop w:val="0"/>
          <w:marBottom w:val="0"/>
          <w:divBdr>
            <w:top w:val="none" w:sz="0" w:space="0" w:color="auto"/>
            <w:left w:val="none" w:sz="0" w:space="0" w:color="auto"/>
            <w:bottom w:val="none" w:sz="0" w:space="0" w:color="auto"/>
            <w:right w:val="none" w:sz="0" w:space="0" w:color="auto"/>
          </w:divBdr>
        </w:div>
        <w:div w:id="182593834">
          <w:marLeft w:val="480"/>
          <w:marRight w:val="0"/>
          <w:marTop w:val="0"/>
          <w:marBottom w:val="0"/>
          <w:divBdr>
            <w:top w:val="none" w:sz="0" w:space="0" w:color="auto"/>
            <w:left w:val="none" w:sz="0" w:space="0" w:color="auto"/>
            <w:bottom w:val="none" w:sz="0" w:space="0" w:color="auto"/>
            <w:right w:val="none" w:sz="0" w:space="0" w:color="auto"/>
          </w:divBdr>
        </w:div>
        <w:div w:id="185607270">
          <w:marLeft w:val="480"/>
          <w:marRight w:val="0"/>
          <w:marTop w:val="0"/>
          <w:marBottom w:val="0"/>
          <w:divBdr>
            <w:top w:val="none" w:sz="0" w:space="0" w:color="auto"/>
            <w:left w:val="none" w:sz="0" w:space="0" w:color="auto"/>
            <w:bottom w:val="none" w:sz="0" w:space="0" w:color="auto"/>
            <w:right w:val="none" w:sz="0" w:space="0" w:color="auto"/>
          </w:divBdr>
        </w:div>
        <w:div w:id="335151430">
          <w:marLeft w:val="480"/>
          <w:marRight w:val="0"/>
          <w:marTop w:val="0"/>
          <w:marBottom w:val="0"/>
          <w:divBdr>
            <w:top w:val="none" w:sz="0" w:space="0" w:color="auto"/>
            <w:left w:val="none" w:sz="0" w:space="0" w:color="auto"/>
            <w:bottom w:val="none" w:sz="0" w:space="0" w:color="auto"/>
            <w:right w:val="none" w:sz="0" w:space="0" w:color="auto"/>
          </w:divBdr>
        </w:div>
        <w:div w:id="351417318">
          <w:marLeft w:val="480"/>
          <w:marRight w:val="0"/>
          <w:marTop w:val="0"/>
          <w:marBottom w:val="0"/>
          <w:divBdr>
            <w:top w:val="none" w:sz="0" w:space="0" w:color="auto"/>
            <w:left w:val="none" w:sz="0" w:space="0" w:color="auto"/>
            <w:bottom w:val="none" w:sz="0" w:space="0" w:color="auto"/>
            <w:right w:val="none" w:sz="0" w:space="0" w:color="auto"/>
          </w:divBdr>
        </w:div>
        <w:div w:id="369653308">
          <w:marLeft w:val="480"/>
          <w:marRight w:val="0"/>
          <w:marTop w:val="0"/>
          <w:marBottom w:val="0"/>
          <w:divBdr>
            <w:top w:val="none" w:sz="0" w:space="0" w:color="auto"/>
            <w:left w:val="none" w:sz="0" w:space="0" w:color="auto"/>
            <w:bottom w:val="none" w:sz="0" w:space="0" w:color="auto"/>
            <w:right w:val="none" w:sz="0" w:space="0" w:color="auto"/>
          </w:divBdr>
        </w:div>
        <w:div w:id="400451574">
          <w:marLeft w:val="480"/>
          <w:marRight w:val="0"/>
          <w:marTop w:val="0"/>
          <w:marBottom w:val="0"/>
          <w:divBdr>
            <w:top w:val="none" w:sz="0" w:space="0" w:color="auto"/>
            <w:left w:val="none" w:sz="0" w:space="0" w:color="auto"/>
            <w:bottom w:val="none" w:sz="0" w:space="0" w:color="auto"/>
            <w:right w:val="none" w:sz="0" w:space="0" w:color="auto"/>
          </w:divBdr>
        </w:div>
        <w:div w:id="445853452">
          <w:marLeft w:val="480"/>
          <w:marRight w:val="0"/>
          <w:marTop w:val="0"/>
          <w:marBottom w:val="0"/>
          <w:divBdr>
            <w:top w:val="none" w:sz="0" w:space="0" w:color="auto"/>
            <w:left w:val="none" w:sz="0" w:space="0" w:color="auto"/>
            <w:bottom w:val="none" w:sz="0" w:space="0" w:color="auto"/>
            <w:right w:val="none" w:sz="0" w:space="0" w:color="auto"/>
          </w:divBdr>
        </w:div>
        <w:div w:id="475411524">
          <w:marLeft w:val="480"/>
          <w:marRight w:val="0"/>
          <w:marTop w:val="0"/>
          <w:marBottom w:val="0"/>
          <w:divBdr>
            <w:top w:val="none" w:sz="0" w:space="0" w:color="auto"/>
            <w:left w:val="none" w:sz="0" w:space="0" w:color="auto"/>
            <w:bottom w:val="none" w:sz="0" w:space="0" w:color="auto"/>
            <w:right w:val="none" w:sz="0" w:space="0" w:color="auto"/>
          </w:divBdr>
        </w:div>
        <w:div w:id="495535963">
          <w:marLeft w:val="480"/>
          <w:marRight w:val="0"/>
          <w:marTop w:val="0"/>
          <w:marBottom w:val="0"/>
          <w:divBdr>
            <w:top w:val="none" w:sz="0" w:space="0" w:color="auto"/>
            <w:left w:val="none" w:sz="0" w:space="0" w:color="auto"/>
            <w:bottom w:val="none" w:sz="0" w:space="0" w:color="auto"/>
            <w:right w:val="none" w:sz="0" w:space="0" w:color="auto"/>
          </w:divBdr>
        </w:div>
        <w:div w:id="539785442">
          <w:marLeft w:val="480"/>
          <w:marRight w:val="0"/>
          <w:marTop w:val="0"/>
          <w:marBottom w:val="0"/>
          <w:divBdr>
            <w:top w:val="none" w:sz="0" w:space="0" w:color="auto"/>
            <w:left w:val="none" w:sz="0" w:space="0" w:color="auto"/>
            <w:bottom w:val="none" w:sz="0" w:space="0" w:color="auto"/>
            <w:right w:val="none" w:sz="0" w:space="0" w:color="auto"/>
          </w:divBdr>
        </w:div>
        <w:div w:id="563416606">
          <w:marLeft w:val="480"/>
          <w:marRight w:val="0"/>
          <w:marTop w:val="0"/>
          <w:marBottom w:val="0"/>
          <w:divBdr>
            <w:top w:val="none" w:sz="0" w:space="0" w:color="auto"/>
            <w:left w:val="none" w:sz="0" w:space="0" w:color="auto"/>
            <w:bottom w:val="none" w:sz="0" w:space="0" w:color="auto"/>
            <w:right w:val="none" w:sz="0" w:space="0" w:color="auto"/>
          </w:divBdr>
        </w:div>
        <w:div w:id="642658690">
          <w:marLeft w:val="480"/>
          <w:marRight w:val="0"/>
          <w:marTop w:val="0"/>
          <w:marBottom w:val="0"/>
          <w:divBdr>
            <w:top w:val="none" w:sz="0" w:space="0" w:color="auto"/>
            <w:left w:val="none" w:sz="0" w:space="0" w:color="auto"/>
            <w:bottom w:val="none" w:sz="0" w:space="0" w:color="auto"/>
            <w:right w:val="none" w:sz="0" w:space="0" w:color="auto"/>
          </w:divBdr>
        </w:div>
        <w:div w:id="723064649">
          <w:marLeft w:val="480"/>
          <w:marRight w:val="0"/>
          <w:marTop w:val="0"/>
          <w:marBottom w:val="0"/>
          <w:divBdr>
            <w:top w:val="none" w:sz="0" w:space="0" w:color="auto"/>
            <w:left w:val="none" w:sz="0" w:space="0" w:color="auto"/>
            <w:bottom w:val="none" w:sz="0" w:space="0" w:color="auto"/>
            <w:right w:val="none" w:sz="0" w:space="0" w:color="auto"/>
          </w:divBdr>
        </w:div>
        <w:div w:id="834224157">
          <w:marLeft w:val="480"/>
          <w:marRight w:val="0"/>
          <w:marTop w:val="0"/>
          <w:marBottom w:val="0"/>
          <w:divBdr>
            <w:top w:val="none" w:sz="0" w:space="0" w:color="auto"/>
            <w:left w:val="none" w:sz="0" w:space="0" w:color="auto"/>
            <w:bottom w:val="none" w:sz="0" w:space="0" w:color="auto"/>
            <w:right w:val="none" w:sz="0" w:space="0" w:color="auto"/>
          </w:divBdr>
        </w:div>
        <w:div w:id="838958412">
          <w:marLeft w:val="480"/>
          <w:marRight w:val="0"/>
          <w:marTop w:val="0"/>
          <w:marBottom w:val="0"/>
          <w:divBdr>
            <w:top w:val="none" w:sz="0" w:space="0" w:color="auto"/>
            <w:left w:val="none" w:sz="0" w:space="0" w:color="auto"/>
            <w:bottom w:val="none" w:sz="0" w:space="0" w:color="auto"/>
            <w:right w:val="none" w:sz="0" w:space="0" w:color="auto"/>
          </w:divBdr>
        </w:div>
        <w:div w:id="864247537">
          <w:marLeft w:val="480"/>
          <w:marRight w:val="0"/>
          <w:marTop w:val="0"/>
          <w:marBottom w:val="0"/>
          <w:divBdr>
            <w:top w:val="none" w:sz="0" w:space="0" w:color="auto"/>
            <w:left w:val="none" w:sz="0" w:space="0" w:color="auto"/>
            <w:bottom w:val="none" w:sz="0" w:space="0" w:color="auto"/>
            <w:right w:val="none" w:sz="0" w:space="0" w:color="auto"/>
          </w:divBdr>
        </w:div>
        <w:div w:id="924915947">
          <w:marLeft w:val="480"/>
          <w:marRight w:val="0"/>
          <w:marTop w:val="0"/>
          <w:marBottom w:val="0"/>
          <w:divBdr>
            <w:top w:val="none" w:sz="0" w:space="0" w:color="auto"/>
            <w:left w:val="none" w:sz="0" w:space="0" w:color="auto"/>
            <w:bottom w:val="none" w:sz="0" w:space="0" w:color="auto"/>
            <w:right w:val="none" w:sz="0" w:space="0" w:color="auto"/>
          </w:divBdr>
        </w:div>
        <w:div w:id="953094693">
          <w:marLeft w:val="480"/>
          <w:marRight w:val="0"/>
          <w:marTop w:val="0"/>
          <w:marBottom w:val="0"/>
          <w:divBdr>
            <w:top w:val="none" w:sz="0" w:space="0" w:color="auto"/>
            <w:left w:val="none" w:sz="0" w:space="0" w:color="auto"/>
            <w:bottom w:val="none" w:sz="0" w:space="0" w:color="auto"/>
            <w:right w:val="none" w:sz="0" w:space="0" w:color="auto"/>
          </w:divBdr>
        </w:div>
        <w:div w:id="1105734764">
          <w:marLeft w:val="480"/>
          <w:marRight w:val="0"/>
          <w:marTop w:val="0"/>
          <w:marBottom w:val="0"/>
          <w:divBdr>
            <w:top w:val="none" w:sz="0" w:space="0" w:color="auto"/>
            <w:left w:val="none" w:sz="0" w:space="0" w:color="auto"/>
            <w:bottom w:val="none" w:sz="0" w:space="0" w:color="auto"/>
            <w:right w:val="none" w:sz="0" w:space="0" w:color="auto"/>
          </w:divBdr>
        </w:div>
        <w:div w:id="1130171403">
          <w:marLeft w:val="480"/>
          <w:marRight w:val="0"/>
          <w:marTop w:val="0"/>
          <w:marBottom w:val="0"/>
          <w:divBdr>
            <w:top w:val="none" w:sz="0" w:space="0" w:color="auto"/>
            <w:left w:val="none" w:sz="0" w:space="0" w:color="auto"/>
            <w:bottom w:val="none" w:sz="0" w:space="0" w:color="auto"/>
            <w:right w:val="none" w:sz="0" w:space="0" w:color="auto"/>
          </w:divBdr>
        </w:div>
        <w:div w:id="1144814567">
          <w:marLeft w:val="480"/>
          <w:marRight w:val="0"/>
          <w:marTop w:val="0"/>
          <w:marBottom w:val="0"/>
          <w:divBdr>
            <w:top w:val="none" w:sz="0" w:space="0" w:color="auto"/>
            <w:left w:val="none" w:sz="0" w:space="0" w:color="auto"/>
            <w:bottom w:val="none" w:sz="0" w:space="0" w:color="auto"/>
            <w:right w:val="none" w:sz="0" w:space="0" w:color="auto"/>
          </w:divBdr>
        </w:div>
        <w:div w:id="1146043573">
          <w:marLeft w:val="480"/>
          <w:marRight w:val="0"/>
          <w:marTop w:val="0"/>
          <w:marBottom w:val="0"/>
          <w:divBdr>
            <w:top w:val="none" w:sz="0" w:space="0" w:color="auto"/>
            <w:left w:val="none" w:sz="0" w:space="0" w:color="auto"/>
            <w:bottom w:val="none" w:sz="0" w:space="0" w:color="auto"/>
            <w:right w:val="none" w:sz="0" w:space="0" w:color="auto"/>
          </w:divBdr>
        </w:div>
        <w:div w:id="1154639366">
          <w:marLeft w:val="480"/>
          <w:marRight w:val="0"/>
          <w:marTop w:val="0"/>
          <w:marBottom w:val="0"/>
          <w:divBdr>
            <w:top w:val="none" w:sz="0" w:space="0" w:color="auto"/>
            <w:left w:val="none" w:sz="0" w:space="0" w:color="auto"/>
            <w:bottom w:val="none" w:sz="0" w:space="0" w:color="auto"/>
            <w:right w:val="none" w:sz="0" w:space="0" w:color="auto"/>
          </w:divBdr>
        </w:div>
        <w:div w:id="1192836695">
          <w:marLeft w:val="480"/>
          <w:marRight w:val="0"/>
          <w:marTop w:val="0"/>
          <w:marBottom w:val="0"/>
          <w:divBdr>
            <w:top w:val="none" w:sz="0" w:space="0" w:color="auto"/>
            <w:left w:val="none" w:sz="0" w:space="0" w:color="auto"/>
            <w:bottom w:val="none" w:sz="0" w:space="0" w:color="auto"/>
            <w:right w:val="none" w:sz="0" w:space="0" w:color="auto"/>
          </w:divBdr>
        </w:div>
        <w:div w:id="1237546842">
          <w:marLeft w:val="480"/>
          <w:marRight w:val="0"/>
          <w:marTop w:val="0"/>
          <w:marBottom w:val="0"/>
          <w:divBdr>
            <w:top w:val="none" w:sz="0" w:space="0" w:color="auto"/>
            <w:left w:val="none" w:sz="0" w:space="0" w:color="auto"/>
            <w:bottom w:val="none" w:sz="0" w:space="0" w:color="auto"/>
            <w:right w:val="none" w:sz="0" w:space="0" w:color="auto"/>
          </w:divBdr>
        </w:div>
        <w:div w:id="1314288481">
          <w:marLeft w:val="480"/>
          <w:marRight w:val="0"/>
          <w:marTop w:val="0"/>
          <w:marBottom w:val="0"/>
          <w:divBdr>
            <w:top w:val="none" w:sz="0" w:space="0" w:color="auto"/>
            <w:left w:val="none" w:sz="0" w:space="0" w:color="auto"/>
            <w:bottom w:val="none" w:sz="0" w:space="0" w:color="auto"/>
            <w:right w:val="none" w:sz="0" w:space="0" w:color="auto"/>
          </w:divBdr>
        </w:div>
        <w:div w:id="1443184895">
          <w:marLeft w:val="480"/>
          <w:marRight w:val="0"/>
          <w:marTop w:val="0"/>
          <w:marBottom w:val="0"/>
          <w:divBdr>
            <w:top w:val="none" w:sz="0" w:space="0" w:color="auto"/>
            <w:left w:val="none" w:sz="0" w:space="0" w:color="auto"/>
            <w:bottom w:val="none" w:sz="0" w:space="0" w:color="auto"/>
            <w:right w:val="none" w:sz="0" w:space="0" w:color="auto"/>
          </w:divBdr>
        </w:div>
        <w:div w:id="1453400054">
          <w:marLeft w:val="480"/>
          <w:marRight w:val="0"/>
          <w:marTop w:val="0"/>
          <w:marBottom w:val="0"/>
          <w:divBdr>
            <w:top w:val="none" w:sz="0" w:space="0" w:color="auto"/>
            <w:left w:val="none" w:sz="0" w:space="0" w:color="auto"/>
            <w:bottom w:val="none" w:sz="0" w:space="0" w:color="auto"/>
            <w:right w:val="none" w:sz="0" w:space="0" w:color="auto"/>
          </w:divBdr>
        </w:div>
        <w:div w:id="1568803106">
          <w:marLeft w:val="480"/>
          <w:marRight w:val="0"/>
          <w:marTop w:val="0"/>
          <w:marBottom w:val="0"/>
          <w:divBdr>
            <w:top w:val="none" w:sz="0" w:space="0" w:color="auto"/>
            <w:left w:val="none" w:sz="0" w:space="0" w:color="auto"/>
            <w:bottom w:val="none" w:sz="0" w:space="0" w:color="auto"/>
            <w:right w:val="none" w:sz="0" w:space="0" w:color="auto"/>
          </w:divBdr>
        </w:div>
        <w:div w:id="1580207844">
          <w:marLeft w:val="480"/>
          <w:marRight w:val="0"/>
          <w:marTop w:val="0"/>
          <w:marBottom w:val="0"/>
          <w:divBdr>
            <w:top w:val="none" w:sz="0" w:space="0" w:color="auto"/>
            <w:left w:val="none" w:sz="0" w:space="0" w:color="auto"/>
            <w:bottom w:val="none" w:sz="0" w:space="0" w:color="auto"/>
            <w:right w:val="none" w:sz="0" w:space="0" w:color="auto"/>
          </w:divBdr>
        </w:div>
        <w:div w:id="1584995804">
          <w:marLeft w:val="480"/>
          <w:marRight w:val="0"/>
          <w:marTop w:val="0"/>
          <w:marBottom w:val="0"/>
          <w:divBdr>
            <w:top w:val="none" w:sz="0" w:space="0" w:color="auto"/>
            <w:left w:val="none" w:sz="0" w:space="0" w:color="auto"/>
            <w:bottom w:val="none" w:sz="0" w:space="0" w:color="auto"/>
            <w:right w:val="none" w:sz="0" w:space="0" w:color="auto"/>
          </w:divBdr>
        </w:div>
        <w:div w:id="1638414721">
          <w:marLeft w:val="480"/>
          <w:marRight w:val="0"/>
          <w:marTop w:val="0"/>
          <w:marBottom w:val="0"/>
          <w:divBdr>
            <w:top w:val="none" w:sz="0" w:space="0" w:color="auto"/>
            <w:left w:val="none" w:sz="0" w:space="0" w:color="auto"/>
            <w:bottom w:val="none" w:sz="0" w:space="0" w:color="auto"/>
            <w:right w:val="none" w:sz="0" w:space="0" w:color="auto"/>
          </w:divBdr>
        </w:div>
        <w:div w:id="1642078458">
          <w:marLeft w:val="480"/>
          <w:marRight w:val="0"/>
          <w:marTop w:val="0"/>
          <w:marBottom w:val="0"/>
          <w:divBdr>
            <w:top w:val="none" w:sz="0" w:space="0" w:color="auto"/>
            <w:left w:val="none" w:sz="0" w:space="0" w:color="auto"/>
            <w:bottom w:val="none" w:sz="0" w:space="0" w:color="auto"/>
            <w:right w:val="none" w:sz="0" w:space="0" w:color="auto"/>
          </w:divBdr>
        </w:div>
        <w:div w:id="1681850639">
          <w:marLeft w:val="480"/>
          <w:marRight w:val="0"/>
          <w:marTop w:val="0"/>
          <w:marBottom w:val="0"/>
          <w:divBdr>
            <w:top w:val="none" w:sz="0" w:space="0" w:color="auto"/>
            <w:left w:val="none" w:sz="0" w:space="0" w:color="auto"/>
            <w:bottom w:val="none" w:sz="0" w:space="0" w:color="auto"/>
            <w:right w:val="none" w:sz="0" w:space="0" w:color="auto"/>
          </w:divBdr>
        </w:div>
        <w:div w:id="1682275119">
          <w:marLeft w:val="480"/>
          <w:marRight w:val="0"/>
          <w:marTop w:val="0"/>
          <w:marBottom w:val="0"/>
          <w:divBdr>
            <w:top w:val="none" w:sz="0" w:space="0" w:color="auto"/>
            <w:left w:val="none" w:sz="0" w:space="0" w:color="auto"/>
            <w:bottom w:val="none" w:sz="0" w:space="0" w:color="auto"/>
            <w:right w:val="none" w:sz="0" w:space="0" w:color="auto"/>
          </w:divBdr>
        </w:div>
        <w:div w:id="1738670562">
          <w:marLeft w:val="480"/>
          <w:marRight w:val="0"/>
          <w:marTop w:val="0"/>
          <w:marBottom w:val="0"/>
          <w:divBdr>
            <w:top w:val="none" w:sz="0" w:space="0" w:color="auto"/>
            <w:left w:val="none" w:sz="0" w:space="0" w:color="auto"/>
            <w:bottom w:val="none" w:sz="0" w:space="0" w:color="auto"/>
            <w:right w:val="none" w:sz="0" w:space="0" w:color="auto"/>
          </w:divBdr>
        </w:div>
        <w:div w:id="1749577058">
          <w:marLeft w:val="480"/>
          <w:marRight w:val="0"/>
          <w:marTop w:val="0"/>
          <w:marBottom w:val="0"/>
          <w:divBdr>
            <w:top w:val="none" w:sz="0" w:space="0" w:color="auto"/>
            <w:left w:val="none" w:sz="0" w:space="0" w:color="auto"/>
            <w:bottom w:val="none" w:sz="0" w:space="0" w:color="auto"/>
            <w:right w:val="none" w:sz="0" w:space="0" w:color="auto"/>
          </w:divBdr>
        </w:div>
        <w:div w:id="1766459124">
          <w:marLeft w:val="480"/>
          <w:marRight w:val="0"/>
          <w:marTop w:val="0"/>
          <w:marBottom w:val="0"/>
          <w:divBdr>
            <w:top w:val="none" w:sz="0" w:space="0" w:color="auto"/>
            <w:left w:val="none" w:sz="0" w:space="0" w:color="auto"/>
            <w:bottom w:val="none" w:sz="0" w:space="0" w:color="auto"/>
            <w:right w:val="none" w:sz="0" w:space="0" w:color="auto"/>
          </w:divBdr>
        </w:div>
        <w:div w:id="1794127281">
          <w:marLeft w:val="480"/>
          <w:marRight w:val="0"/>
          <w:marTop w:val="0"/>
          <w:marBottom w:val="0"/>
          <w:divBdr>
            <w:top w:val="none" w:sz="0" w:space="0" w:color="auto"/>
            <w:left w:val="none" w:sz="0" w:space="0" w:color="auto"/>
            <w:bottom w:val="none" w:sz="0" w:space="0" w:color="auto"/>
            <w:right w:val="none" w:sz="0" w:space="0" w:color="auto"/>
          </w:divBdr>
        </w:div>
        <w:div w:id="1805582542">
          <w:marLeft w:val="480"/>
          <w:marRight w:val="0"/>
          <w:marTop w:val="0"/>
          <w:marBottom w:val="0"/>
          <w:divBdr>
            <w:top w:val="none" w:sz="0" w:space="0" w:color="auto"/>
            <w:left w:val="none" w:sz="0" w:space="0" w:color="auto"/>
            <w:bottom w:val="none" w:sz="0" w:space="0" w:color="auto"/>
            <w:right w:val="none" w:sz="0" w:space="0" w:color="auto"/>
          </w:divBdr>
        </w:div>
        <w:div w:id="1826042759">
          <w:marLeft w:val="480"/>
          <w:marRight w:val="0"/>
          <w:marTop w:val="0"/>
          <w:marBottom w:val="0"/>
          <w:divBdr>
            <w:top w:val="none" w:sz="0" w:space="0" w:color="auto"/>
            <w:left w:val="none" w:sz="0" w:space="0" w:color="auto"/>
            <w:bottom w:val="none" w:sz="0" w:space="0" w:color="auto"/>
            <w:right w:val="none" w:sz="0" w:space="0" w:color="auto"/>
          </w:divBdr>
        </w:div>
        <w:div w:id="1835561552">
          <w:marLeft w:val="480"/>
          <w:marRight w:val="0"/>
          <w:marTop w:val="0"/>
          <w:marBottom w:val="0"/>
          <w:divBdr>
            <w:top w:val="none" w:sz="0" w:space="0" w:color="auto"/>
            <w:left w:val="none" w:sz="0" w:space="0" w:color="auto"/>
            <w:bottom w:val="none" w:sz="0" w:space="0" w:color="auto"/>
            <w:right w:val="none" w:sz="0" w:space="0" w:color="auto"/>
          </w:divBdr>
        </w:div>
        <w:div w:id="1849367963">
          <w:marLeft w:val="480"/>
          <w:marRight w:val="0"/>
          <w:marTop w:val="0"/>
          <w:marBottom w:val="0"/>
          <w:divBdr>
            <w:top w:val="none" w:sz="0" w:space="0" w:color="auto"/>
            <w:left w:val="none" w:sz="0" w:space="0" w:color="auto"/>
            <w:bottom w:val="none" w:sz="0" w:space="0" w:color="auto"/>
            <w:right w:val="none" w:sz="0" w:space="0" w:color="auto"/>
          </w:divBdr>
        </w:div>
        <w:div w:id="1850178247">
          <w:marLeft w:val="480"/>
          <w:marRight w:val="0"/>
          <w:marTop w:val="0"/>
          <w:marBottom w:val="0"/>
          <w:divBdr>
            <w:top w:val="none" w:sz="0" w:space="0" w:color="auto"/>
            <w:left w:val="none" w:sz="0" w:space="0" w:color="auto"/>
            <w:bottom w:val="none" w:sz="0" w:space="0" w:color="auto"/>
            <w:right w:val="none" w:sz="0" w:space="0" w:color="auto"/>
          </w:divBdr>
        </w:div>
        <w:div w:id="1856995267">
          <w:marLeft w:val="480"/>
          <w:marRight w:val="0"/>
          <w:marTop w:val="0"/>
          <w:marBottom w:val="0"/>
          <w:divBdr>
            <w:top w:val="none" w:sz="0" w:space="0" w:color="auto"/>
            <w:left w:val="none" w:sz="0" w:space="0" w:color="auto"/>
            <w:bottom w:val="none" w:sz="0" w:space="0" w:color="auto"/>
            <w:right w:val="none" w:sz="0" w:space="0" w:color="auto"/>
          </w:divBdr>
        </w:div>
        <w:div w:id="1918245056">
          <w:marLeft w:val="480"/>
          <w:marRight w:val="0"/>
          <w:marTop w:val="0"/>
          <w:marBottom w:val="0"/>
          <w:divBdr>
            <w:top w:val="none" w:sz="0" w:space="0" w:color="auto"/>
            <w:left w:val="none" w:sz="0" w:space="0" w:color="auto"/>
            <w:bottom w:val="none" w:sz="0" w:space="0" w:color="auto"/>
            <w:right w:val="none" w:sz="0" w:space="0" w:color="auto"/>
          </w:divBdr>
        </w:div>
        <w:div w:id="1923836422">
          <w:marLeft w:val="480"/>
          <w:marRight w:val="0"/>
          <w:marTop w:val="0"/>
          <w:marBottom w:val="0"/>
          <w:divBdr>
            <w:top w:val="none" w:sz="0" w:space="0" w:color="auto"/>
            <w:left w:val="none" w:sz="0" w:space="0" w:color="auto"/>
            <w:bottom w:val="none" w:sz="0" w:space="0" w:color="auto"/>
            <w:right w:val="none" w:sz="0" w:space="0" w:color="auto"/>
          </w:divBdr>
        </w:div>
      </w:divsChild>
    </w:div>
    <w:div w:id="1940678135">
      <w:bodyDiv w:val="1"/>
      <w:marLeft w:val="0"/>
      <w:marRight w:val="0"/>
      <w:marTop w:val="0"/>
      <w:marBottom w:val="0"/>
      <w:divBdr>
        <w:top w:val="none" w:sz="0" w:space="0" w:color="auto"/>
        <w:left w:val="none" w:sz="0" w:space="0" w:color="auto"/>
        <w:bottom w:val="none" w:sz="0" w:space="0" w:color="auto"/>
        <w:right w:val="none" w:sz="0" w:space="0" w:color="auto"/>
      </w:divBdr>
    </w:div>
    <w:div w:id="1940793251">
      <w:bodyDiv w:val="1"/>
      <w:marLeft w:val="0"/>
      <w:marRight w:val="0"/>
      <w:marTop w:val="0"/>
      <w:marBottom w:val="0"/>
      <w:divBdr>
        <w:top w:val="none" w:sz="0" w:space="0" w:color="auto"/>
        <w:left w:val="none" w:sz="0" w:space="0" w:color="auto"/>
        <w:bottom w:val="none" w:sz="0" w:space="0" w:color="auto"/>
        <w:right w:val="none" w:sz="0" w:space="0" w:color="auto"/>
      </w:divBdr>
    </w:div>
    <w:div w:id="1941329713">
      <w:bodyDiv w:val="1"/>
      <w:marLeft w:val="0"/>
      <w:marRight w:val="0"/>
      <w:marTop w:val="0"/>
      <w:marBottom w:val="0"/>
      <w:divBdr>
        <w:top w:val="none" w:sz="0" w:space="0" w:color="auto"/>
        <w:left w:val="none" w:sz="0" w:space="0" w:color="auto"/>
        <w:bottom w:val="none" w:sz="0" w:space="0" w:color="auto"/>
        <w:right w:val="none" w:sz="0" w:space="0" w:color="auto"/>
      </w:divBdr>
    </w:div>
    <w:div w:id="1941403655">
      <w:bodyDiv w:val="1"/>
      <w:marLeft w:val="0"/>
      <w:marRight w:val="0"/>
      <w:marTop w:val="0"/>
      <w:marBottom w:val="0"/>
      <w:divBdr>
        <w:top w:val="none" w:sz="0" w:space="0" w:color="auto"/>
        <w:left w:val="none" w:sz="0" w:space="0" w:color="auto"/>
        <w:bottom w:val="none" w:sz="0" w:space="0" w:color="auto"/>
        <w:right w:val="none" w:sz="0" w:space="0" w:color="auto"/>
      </w:divBdr>
    </w:div>
    <w:div w:id="1941404056">
      <w:bodyDiv w:val="1"/>
      <w:marLeft w:val="0"/>
      <w:marRight w:val="0"/>
      <w:marTop w:val="0"/>
      <w:marBottom w:val="0"/>
      <w:divBdr>
        <w:top w:val="none" w:sz="0" w:space="0" w:color="auto"/>
        <w:left w:val="none" w:sz="0" w:space="0" w:color="auto"/>
        <w:bottom w:val="none" w:sz="0" w:space="0" w:color="auto"/>
        <w:right w:val="none" w:sz="0" w:space="0" w:color="auto"/>
      </w:divBdr>
    </w:div>
    <w:div w:id="1941991505">
      <w:bodyDiv w:val="1"/>
      <w:marLeft w:val="0"/>
      <w:marRight w:val="0"/>
      <w:marTop w:val="0"/>
      <w:marBottom w:val="0"/>
      <w:divBdr>
        <w:top w:val="none" w:sz="0" w:space="0" w:color="auto"/>
        <w:left w:val="none" w:sz="0" w:space="0" w:color="auto"/>
        <w:bottom w:val="none" w:sz="0" w:space="0" w:color="auto"/>
        <w:right w:val="none" w:sz="0" w:space="0" w:color="auto"/>
      </w:divBdr>
    </w:div>
    <w:div w:id="1942177369">
      <w:bodyDiv w:val="1"/>
      <w:marLeft w:val="0"/>
      <w:marRight w:val="0"/>
      <w:marTop w:val="0"/>
      <w:marBottom w:val="0"/>
      <w:divBdr>
        <w:top w:val="none" w:sz="0" w:space="0" w:color="auto"/>
        <w:left w:val="none" w:sz="0" w:space="0" w:color="auto"/>
        <w:bottom w:val="none" w:sz="0" w:space="0" w:color="auto"/>
        <w:right w:val="none" w:sz="0" w:space="0" w:color="auto"/>
      </w:divBdr>
    </w:div>
    <w:div w:id="1942254656">
      <w:bodyDiv w:val="1"/>
      <w:marLeft w:val="0"/>
      <w:marRight w:val="0"/>
      <w:marTop w:val="0"/>
      <w:marBottom w:val="0"/>
      <w:divBdr>
        <w:top w:val="none" w:sz="0" w:space="0" w:color="auto"/>
        <w:left w:val="none" w:sz="0" w:space="0" w:color="auto"/>
        <w:bottom w:val="none" w:sz="0" w:space="0" w:color="auto"/>
        <w:right w:val="none" w:sz="0" w:space="0" w:color="auto"/>
      </w:divBdr>
    </w:div>
    <w:div w:id="1942487793">
      <w:bodyDiv w:val="1"/>
      <w:marLeft w:val="0"/>
      <w:marRight w:val="0"/>
      <w:marTop w:val="0"/>
      <w:marBottom w:val="0"/>
      <w:divBdr>
        <w:top w:val="none" w:sz="0" w:space="0" w:color="auto"/>
        <w:left w:val="none" w:sz="0" w:space="0" w:color="auto"/>
        <w:bottom w:val="none" w:sz="0" w:space="0" w:color="auto"/>
        <w:right w:val="none" w:sz="0" w:space="0" w:color="auto"/>
      </w:divBdr>
    </w:div>
    <w:div w:id="1942686658">
      <w:bodyDiv w:val="1"/>
      <w:marLeft w:val="0"/>
      <w:marRight w:val="0"/>
      <w:marTop w:val="0"/>
      <w:marBottom w:val="0"/>
      <w:divBdr>
        <w:top w:val="none" w:sz="0" w:space="0" w:color="auto"/>
        <w:left w:val="none" w:sz="0" w:space="0" w:color="auto"/>
        <w:bottom w:val="none" w:sz="0" w:space="0" w:color="auto"/>
        <w:right w:val="none" w:sz="0" w:space="0" w:color="auto"/>
      </w:divBdr>
    </w:div>
    <w:div w:id="1942756063">
      <w:bodyDiv w:val="1"/>
      <w:marLeft w:val="0"/>
      <w:marRight w:val="0"/>
      <w:marTop w:val="0"/>
      <w:marBottom w:val="0"/>
      <w:divBdr>
        <w:top w:val="none" w:sz="0" w:space="0" w:color="auto"/>
        <w:left w:val="none" w:sz="0" w:space="0" w:color="auto"/>
        <w:bottom w:val="none" w:sz="0" w:space="0" w:color="auto"/>
        <w:right w:val="none" w:sz="0" w:space="0" w:color="auto"/>
      </w:divBdr>
    </w:div>
    <w:div w:id="1943024233">
      <w:bodyDiv w:val="1"/>
      <w:marLeft w:val="0"/>
      <w:marRight w:val="0"/>
      <w:marTop w:val="0"/>
      <w:marBottom w:val="0"/>
      <w:divBdr>
        <w:top w:val="none" w:sz="0" w:space="0" w:color="auto"/>
        <w:left w:val="none" w:sz="0" w:space="0" w:color="auto"/>
        <w:bottom w:val="none" w:sz="0" w:space="0" w:color="auto"/>
        <w:right w:val="none" w:sz="0" w:space="0" w:color="auto"/>
      </w:divBdr>
    </w:div>
    <w:div w:id="1943099697">
      <w:bodyDiv w:val="1"/>
      <w:marLeft w:val="0"/>
      <w:marRight w:val="0"/>
      <w:marTop w:val="0"/>
      <w:marBottom w:val="0"/>
      <w:divBdr>
        <w:top w:val="none" w:sz="0" w:space="0" w:color="auto"/>
        <w:left w:val="none" w:sz="0" w:space="0" w:color="auto"/>
        <w:bottom w:val="none" w:sz="0" w:space="0" w:color="auto"/>
        <w:right w:val="none" w:sz="0" w:space="0" w:color="auto"/>
      </w:divBdr>
    </w:div>
    <w:div w:id="1943680098">
      <w:bodyDiv w:val="1"/>
      <w:marLeft w:val="0"/>
      <w:marRight w:val="0"/>
      <w:marTop w:val="0"/>
      <w:marBottom w:val="0"/>
      <w:divBdr>
        <w:top w:val="none" w:sz="0" w:space="0" w:color="auto"/>
        <w:left w:val="none" w:sz="0" w:space="0" w:color="auto"/>
        <w:bottom w:val="none" w:sz="0" w:space="0" w:color="auto"/>
        <w:right w:val="none" w:sz="0" w:space="0" w:color="auto"/>
      </w:divBdr>
    </w:div>
    <w:div w:id="1943948037">
      <w:bodyDiv w:val="1"/>
      <w:marLeft w:val="0"/>
      <w:marRight w:val="0"/>
      <w:marTop w:val="0"/>
      <w:marBottom w:val="0"/>
      <w:divBdr>
        <w:top w:val="none" w:sz="0" w:space="0" w:color="auto"/>
        <w:left w:val="none" w:sz="0" w:space="0" w:color="auto"/>
        <w:bottom w:val="none" w:sz="0" w:space="0" w:color="auto"/>
        <w:right w:val="none" w:sz="0" w:space="0" w:color="auto"/>
      </w:divBdr>
    </w:div>
    <w:div w:id="1944072852">
      <w:bodyDiv w:val="1"/>
      <w:marLeft w:val="0"/>
      <w:marRight w:val="0"/>
      <w:marTop w:val="0"/>
      <w:marBottom w:val="0"/>
      <w:divBdr>
        <w:top w:val="none" w:sz="0" w:space="0" w:color="auto"/>
        <w:left w:val="none" w:sz="0" w:space="0" w:color="auto"/>
        <w:bottom w:val="none" w:sz="0" w:space="0" w:color="auto"/>
        <w:right w:val="none" w:sz="0" w:space="0" w:color="auto"/>
      </w:divBdr>
    </w:div>
    <w:div w:id="1944334364">
      <w:bodyDiv w:val="1"/>
      <w:marLeft w:val="0"/>
      <w:marRight w:val="0"/>
      <w:marTop w:val="0"/>
      <w:marBottom w:val="0"/>
      <w:divBdr>
        <w:top w:val="none" w:sz="0" w:space="0" w:color="auto"/>
        <w:left w:val="none" w:sz="0" w:space="0" w:color="auto"/>
        <w:bottom w:val="none" w:sz="0" w:space="0" w:color="auto"/>
        <w:right w:val="none" w:sz="0" w:space="0" w:color="auto"/>
      </w:divBdr>
    </w:div>
    <w:div w:id="1944337548">
      <w:bodyDiv w:val="1"/>
      <w:marLeft w:val="0"/>
      <w:marRight w:val="0"/>
      <w:marTop w:val="0"/>
      <w:marBottom w:val="0"/>
      <w:divBdr>
        <w:top w:val="none" w:sz="0" w:space="0" w:color="auto"/>
        <w:left w:val="none" w:sz="0" w:space="0" w:color="auto"/>
        <w:bottom w:val="none" w:sz="0" w:space="0" w:color="auto"/>
        <w:right w:val="none" w:sz="0" w:space="0" w:color="auto"/>
      </w:divBdr>
    </w:div>
    <w:div w:id="1944415632">
      <w:bodyDiv w:val="1"/>
      <w:marLeft w:val="0"/>
      <w:marRight w:val="0"/>
      <w:marTop w:val="0"/>
      <w:marBottom w:val="0"/>
      <w:divBdr>
        <w:top w:val="none" w:sz="0" w:space="0" w:color="auto"/>
        <w:left w:val="none" w:sz="0" w:space="0" w:color="auto"/>
        <w:bottom w:val="none" w:sz="0" w:space="0" w:color="auto"/>
        <w:right w:val="none" w:sz="0" w:space="0" w:color="auto"/>
      </w:divBdr>
    </w:div>
    <w:div w:id="1944458368">
      <w:bodyDiv w:val="1"/>
      <w:marLeft w:val="0"/>
      <w:marRight w:val="0"/>
      <w:marTop w:val="0"/>
      <w:marBottom w:val="0"/>
      <w:divBdr>
        <w:top w:val="none" w:sz="0" w:space="0" w:color="auto"/>
        <w:left w:val="none" w:sz="0" w:space="0" w:color="auto"/>
        <w:bottom w:val="none" w:sz="0" w:space="0" w:color="auto"/>
        <w:right w:val="none" w:sz="0" w:space="0" w:color="auto"/>
      </w:divBdr>
    </w:div>
    <w:div w:id="1944724408">
      <w:bodyDiv w:val="1"/>
      <w:marLeft w:val="0"/>
      <w:marRight w:val="0"/>
      <w:marTop w:val="0"/>
      <w:marBottom w:val="0"/>
      <w:divBdr>
        <w:top w:val="none" w:sz="0" w:space="0" w:color="auto"/>
        <w:left w:val="none" w:sz="0" w:space="0" w:color="auto"/>
        <w:bottom w:val="none" w:sz="0" w:space="0" w:color="auto"/>
        <w:right w:val="none" w:sz="0" w:space="0" w:color="auto"/>
      </w:divBdr>
    </w:div>
    <w:div w:id="1944799933">
      <w:bodyDiv w:val="1"/>
      <w:marLeft w:val="0"/>
      <w:marRight w:val="0"/>
      <w:marTop w:val="0"/>
      <w:marBottom w:val="0"/>
      <w:divBdr>
        <w:top w:val="none" w:sz="0" w:space="0" w:color="auto"/>
        <w:left w:val="none" w:sz="0" w:space="0" w:color="auto"/>
        <w:bottom w:val="none" w:sz="0" w:space="0" w:color="auto"/>
        <w:right w:val="none" w:sz="0" w:space="0" w:color="auto"/>
      </w:divBdr>
    </w:div>
    <w:div w:id="1944999218">
      <w:bodyDiv w:val="1"/>
      <w:marLeft w:val="0"/>
      <w:marRight w:val="0"/>
      <w:marTop w:val="0"/>
      <w:marBottom w:val="0"/>
      <w:divBdr>
        <w:top w:val="none" w:sz="0" w:space="0" w:color="auto"/>
        <w:left w:val="none" w:sz="0" w:space="0" w:color="auto"/>
        <w:bottom w:val="none" w:sz="0" w:space="0" w:color="auto"/>
        <w:right w:val="none" w:sz="0" w:space="0" w:color="auto"/>
      </w:divBdr>
    </w:div>
    <w:div w:id="1945333619">
      <w:bodyDiv w:val="1"/>
      <w:marLeft w:val="0"/>
      <w:marRight w:val="0"/>
      <w:marTop w:val="0"/>
      <w:marBottom w:val="0"/>
      <w:divBdr>
        <w:top w:val="none" w:sz="0" w:space="0" w:color="auto"/>
        <w:left w:val="none" w:sz="0" w:space="0" w:color="auto"/>
        <w:bottom w:val="none" w:sz="0" w:space="0" w:color="auto"/>
        <w:right w:val="none" w:sz="0" w:space="0" w:color="auto"/>
      </w:divBdr>
    </w:div>
    <w:div w:id="1945729258">
      <w:bodyDiv w:val="1"/>
      <w:marLeft w:val="0"/>
      <w:marRight w:val="0"/>
      <w:marTop w:val="0"/>
      <w:marBottom w:val="0"/>
      <w:divBdr>
        <w:top w:val="none" w:sz="0" w:space="0" w:color="auto"/>
        <w:left w:val="none" w:sz="0" w:space="0" w:color="auto"/>
        <w:bottom w:val="none" w:sz="0" w:space="0" w:color="auto"/>
        <w:right w:val="none" w:sz="0" w:space="0" w:color="auto"/>
      </w:divBdr>
      <w:divsChild>
        <w:div w:id="4599130">
          <w:marLeft w:val="0"/>
          <w:marRight w:val="0"/>
          <w:marTop w:val="0"/>
          <w:marBottom w:val="0"/>
          <w:divBdr>
            <w:top w:val="none" w:sz="0" w:space="0" w:color="auto"/>
            <w:left w:val="none" w:sz="0" w:space="0" w:color="auto"/>
            <w:bottom w:val="none" w:sz="0" w:space="0" w:color="auto"/>
            <w:right w:val="none" w:sz="0" w:space="0" w:color="auto"/>
          </w:divBdr>
        </w:div>
        <w:div w:id="6637861">
          <w:marLeft w:val="0"/>
          <w:marRight w:val="0"/>
          <w:marTop w:val="0"/>
          <w:marBottom w:val="0"/>
          <w:divBdr>
            <w:top w:val="none" w:sz="0" w:space="0" w:color="auto"/>
            <w:left w:val="none" w:sz="0" w:space="0" w:color="auto"/>
            <w:bottom w:val="none" w:sz="0" w:space="0" w:color="auto"/>
            <w:right w:val="none" w:sz="0" w:space="0" w:color="auto"/>
          </w:divBdr>
        </w:div>
        <w:div w:id="24985815">
          <w:marLeft w:val="0"/>
          <w:marRight w:val="0"/>
          <w:marTop w:val="0"/>
          <w:marBottom w:val="0"/>
          <w:divBdr>
            <w:top w:val="none" w:sz="0" w:space="0" w:color="auto"/>
            <w:left w:val="none" w:sz="0" w:space="0" w:color="auto"/>
            <w:bottom w:val="none" w:sz="0" w:space="0" w:color="auto"/>
            <w:right w:val="none" w:sz="0" w:space="0" w:color="auto"/>
          </w:divBdr>
        </w:div>
        <w:div w:id="53312899">
          <w:marLeft w:val="0"/>
          <w:marRight w:val="0"/>
          <w:marTop w:val="0"/>
          <w:marBottom w:val="0"/>
          <w:divBdr>
            <w:top w:val="none" w:sz="0" w:space="0" w:color="auto"/>
            <w:left w:val="none" w:sz="0" w:space="0" w:color="auto"/>
            <w:bottom w:val="none" w:sz="0" w:space="0" w:color="auto"/>
            <w:right w:val="none" w:sz="0" w:space="0" w:color="auto"/>
          </w:divBdr>
        </w:div>
        <w:div w:id="70348587">
          <w:marLeft w:val="0"/>
          <w:marRight w:val="0"/>
          <w:marTop w:val="0"/>
          <w:marBottom w:val="0"/>
          <w:divBdr>
            <w:top w:val="none" w:sz="0" w:space="0" w:color="auto"/>
            <w:left w:val="none" w:sz="0" w:space="0" w:color="auto"/>
            <w:bottom w:val="none" w:sz="0" w:space="0" w:color="auto"/>
            <w:right w:val="none" w:sz="0" w:space="0" w:color="auto"/>
          </w:divBdr>
        </w:div>
        <w:div w:id="77484886">
          <w:marLeft w:val="0"/>
          <w:marRight w:val="0"/>
          <w:marTop w:val="0"/>
          <w:marBottom w:val="0"/>
          <w:divBdr>
            <w:top w:val="none" w:sz="0" w:space="0" w:color="auto"/>
            <w:left w:val="none" w:sz="0" w:space="0" w:color="auto"/>
            <w:bottom w:val="none" w:sz="0" w:space="0" w:color="auto"/>
            <w:right w:val="none" w:sz="0" w:space="0" w:color="auto"/>
          </w:divBdr>
        </w:div>
        <w:div w:id="79913219">
          <w:marLeft w:val="0"/>
          <w:marRight w:val="0"/>
          <w:marTop w:val="0"/>
          <w:marBottom w:val="0"/>
          <w:divBdr>
            <w:top w:val="none" w:sz="0" w:space="0" w:color="auto"/>
            <w:left w:val="none" w:sz="0" w:space="0" w:color="auto"/>
            <w:bottom w:val="none" w:sz="0" w:space="0" w:color="auto"/>
            <w:right w:val="none" w:sz="0" w:space="0" w:color="auto"/>
          </w:divBdr>
        </w:div>
        <w:div w:id="90245398">
          <w:marLeft w:val="0"/>
          <w:marRight w:val="0"/>
          <w:marTop w:val="0"/>
          <w:marBottom w:val="0"/>
          <w:divBdr>
            <w:top w:val="none" w:sz="0" w:space="0" w:color="auto"/>
            <w:left w:val="none" w:sz="0" w:space="0" w:color="auto"/>
            <w:bottom w:val="none" w:sz="0" w:space="0" w:color="auto"/>
            <w:right w:val="none" w:sz="0" w:space="0" w:color="auto"/>
          </w:divBdr>
        </w:div>
        <w:div w:id="100339073">
          <w:marLeft w:val="0"/>
          <w:marRight w:val="0"/>
          <w:marTop w:val="0"/>
          <w:marBottom w:val="0"/>
          <w:divBdr>
            <w:top w:val="none" w:sz="0" w:space="0" w:color="auto"/>
            <w:left w:val="none" w:sz="0" w:space="0" w:color="auto"/>
            <w:bottom w:val="none" w:sz="0" w:space="0" w:color="auto"/>
            <w:right w:val="none" w:sz="0" w:space="0" w:color="auto"/>
          </w:divBdr>
        </w:div>
        <w:div w:id="132914820">
          <w:marLeft w:val="0"/>
          <w:marRight w:val="0"/>
          <w:marTop w:val="0"/>
          <w:marBottom w:val="0"/>
          <w:divBdr>
            <w:top w:val="none" w:sz="0" w:space="0" w:color="auto"/>
            <w:left w:val="none" w:sz="0" w:space="0" w:color="auto"/>
            <w:bottom w:val="none" w:sz="0" w:space="0" w:color="auto"/>
            <w:right w:val="none" w:sz="0" w:space="0" w:color="auto"/>
          </w:divBdr>
        </w:div>
        <w:div w:id="179854908">
          <w:marLeft w:val="0"/>
          <w:marRight w:val="0"/>
          <w:marTop w:val="0"/>
          <w:marBottom w:val="0"/>
          <w:divBdr>
            <w:top w:val="none" w:sz="0" w:space="0" w:color="auto"/>
            <w:left w:val="none" w:sz="0" w:space="0" w:color="auto"/>
            <w:bottom w:val="none" w:sz="0" w:space="0" w:color="auto"/>
            <w:right w:val="none" w:sz="0" w:space="0" w:color="auto"/>
          </w:divBdr>
        </w:div>
        <w:div w:id="196822240">
          <w:marLeft w:val="0"/>
          <w:marRight w:val="0"/>
          <w:marTop w:val="0"/>
          <w:marBottom w:val="0"/>
          <w:divBdr>
            <w:top w:val="none" w:sz="0" w:space="0" w:color="auto"/>
            <w:left w:val="none" w:sz="0" w:space="0" w:color="auto"/>
            <w:bottom w:val="none" w:sz="0" w:space="0" w:color="auto"/>
            <w:right w:val="none" w:sz="0" w:space="0" w:color="auto"/>
          </w:divBdr>
        </w:div>
        <w:div w:id="213396658">
          <w:marLeft w:val="0"/>
          <w:marRight w:val="0"/>
          <w:marTop w:val="0"/>
          <w:marBottom w:val="0"/>
          <w:divBdr>
            <w:top w:val="none" w:sz="0" w:space="0" w:color="auto"/>
            <w:left w:val="none" w:sz="0" w:space="0" w:color="auto"/>
            <w:bottom w:val="none" w:sz="0" w:space="0" w:color="auto"/>
            <w:right w:val="none" w:sz="0" w:space="0" w:color="auto"/>
          </w:divBdr>
        </w:div>
        <w:div w:id="231745698">
          <w:marLeft w:val="0"/>
          <w:marRight w:val="0"/>
          <w:marTop w:val="0"/>
          <w:marBottom w:val="0"/>
          <w:divBdr>
            <w:top w:val="none" w:sz="0" w:space="0" w:color="auto"/>
            <w:left w:val="none" w:sz="0" w:space="0" w:color="auto"/>
            <w:bottom w:val="none" w:sz="0" w:space="0" w:color="auto"/>
            <w:right w:val="none" w:sz="0" w:space="0" w:color="auto"/>
          </w:divBdr>
        </w:div>
        <w:div w:id="243610744">
          <w:marLeft w:val="0"/>
          <w:marRight w:val="0"/>
          <w:marTop w:val="0"/>
          <w:marBottom w:val="0"/>
          <w:divBdr>
            <w:top w:val="none" w:sz="0" w:space="0" w:color="auto"/>
            <w:left w:val="none" w:sz="0" w:space="0" w:color="auto"/>
            <w:bottom w:val="none" w:sz="0" w:space="0" w:color="auto"/>
            <w:right w:val="none" w:sz="0" w:space="0" w:color="auto"/>
          </w:divBdr>
        </w:div>
        <w:div w:id="250088057">
          <w:marLeft w:val="0"/>
          <w:marRight w:val="0"/>
          <w:marTop w:val="0"/>
          <w:marBottom w:val="0"/>
          <w:divBdr>
            <w:top w:val="none" w:sz="0" w:space="0" w:color="auto"/>
            <w:left w:val="none" w:sz="0" w:space="0" w:color="auto"/>
            <w:bottom w:val="none" w:sz="0" w:space="0" w:color="auto"/>
            <w:right w:val="none" w:sz="0" w:space="0" w:color="auto"/>
          </w:divBdr>
        </w:div>
        <w:div w:id="252512158">
          <w:marLeft w:val="0"/>
          <w:marRight w:val="0"/>
          <w:marTop w:val="0"/>
          <w:marBottom w:val="0"/>
          <w:divBdr>
            <w:top w:val="none" w:sz="0" w:space="0" w:color="auto"/>
            <w:left w:val="none" w:sz="0" w:space="0" w:color="auto"/>
            <w:bottom w:val="none" w:sz="0" w:space="0" w:color="auto"/>
            <w:right w:val="none" w:sz="0" w:space="0" w:color="auto"/>
          </w:divBdr>
        </w:div>
        <w:div w:id="254439602">
          <w:marLeft w:val="0"/>
          <w:marRight w:val="0"/>
          <w:marTop w:val="0"/>
          <w:marBottom w:val="0"/>
          <w:divBdr>
            <w:top w:val="none" w:sz="0" w:space="0" w:color="auto"/>
            <w:left w:val="none" w:sz="0" w:space="0" w:color="auto"/>
            <w:bottom w:val="none" w:sz="0" w:space="0" w:color="auto"/>
            <w:right w:val="none" w:sz="0" w:space="0" w:color="auto"/>
          </w:divBdr>
        </w:div>
        <w:div w:id="259338233">
          <w:marLeft w:val="0"/>
          <w:marRight w:val="0"/>
          <w:marTop w:val="0"/>
          <w:marBottom w:val="0"/>
          <w:divBdr>
            <w:top w:val="none" w:sz="0" w:space="0" w:color="auto"/>
            <w:left w:val="none" w:sz="0" w:space="0" w:color="auto"/>
            <w:bottom w:val="none" w:sz="0" w:space="0" w:color="auto"/>
            <w:right w:val="none" w:sz="0" w:space="0" w:color="auto"/>
          </w:divBdr>
        </w:div>
        <w:div w:id="275601711">
          <w:marLeft w:val="0"/>
          <w:marRight w:val="0"/>
          <w:marTop w:val="0"/>
          <w:marBottom w:val="0"/>
          <w:divBdr>
            <w:top w:val="none" w:sz="0" w:space="0" w:color="auto"/>
            <w:left w:val="none" w:sz="0" w:space="0" w:color="auto"/>
            <w:bottom w:val="none" w:sz="0" w:space="0" w:color="auto"/>
            <w:right w:val="none" w:sz="0" w:space="0" w:color="auto"/>
          </w:divBdr>
        </w:div>
        <w:div w:id="322927287">
          <w:marLeft w:val="0"/>
          <w:marRight w:val="0"/>
          <w:marTop w:val="0"/>
          <w:marBottom w:val="0"/>
          <w:divBdr>
            <w:top w:val="none" w:sz="0" w:space="0" w:color="auto"/>
            <w:left w:val="none" w:sz="0" w:space="0" w:color="auto"/>
            <w:bottom w:val="none" w:sz="0" w:space="0" w:color="auto"/>
            <w:right w:val="none" w:sz="0" w:space="0" w:color="auto"/>
          </w:divBdr>
        </w:div>
        <w:div w:id="338237887">
          <w:marLeft w:val="0"/>
          <w:marRight w:val="0"/>
          <w:marTop w:val="0"/>
          <w:marBottom w:val="0"/>
          <w:divBdr>
            <w:top w:val="none" w:sz="0" w:space="0" w:color="auto"/>
            <w:left w:val="none" w:sz="0" w:space="0" w:color="auto"/>
            <w:bottom w:val="none" w:sz="0" w:space="0" w:color="auto"/>
            <w:right w:val="none" w:sz="0" w:space="0" w:color="auto"/>
          </w:divBdr>
        </w:div>
        <w:div w:id="373046960">
          <w:marLeft w:val="0"/>
          <w:marRight w:val="0"/>
          <w:marTop w:val="0"/>
          <w:marBottom w:val="0"/>
          <w:divBdr>
            <w:top w:val="none" w:sz="0" w:space="0" w:color="auto"/>
            <w:left w:val="none" w:sz="0" w:space="0" w:color="auto"/>
            <w:bottom w:val="none" w:sz="0" w:space="0" w:color="auto"/>
            <w:right w:val="none" w:sz="0" w:space="0" w:color="auto"/>
          </w:divBdr>
        </w:div>
        <w:div w:id="428089279">
          <w:marLeft w:val="0"/>
          <w:marRight w:val="0"/>
          <w:marTop w:val="0"/>
          <w:marBottom w:val="0"/>
          <w:divBdr>
            <w:top w:val="none" w:sz="0" w:space="0" w:color="auto"/>
            <w:left w:val="none" w:sz="0" w:space="0" w:color="auto"/>
            <w:bottom w:val="none" w:sz="0" w:space="0" w:color="auto"/>
            <w:right w:val="none" w:sz="0" w:space="0" w:color="auto"/>
          </w:divBdr>
        </w:div>
        <w:div w:id="446045460">
          <w:marLeft w:val="0"/>
          <w:marRight w:val="0"/>
          <w:marTop w:val="0"/>
          <w:marBottom w:val="0"/>
          <w:divBdr>
            <w:top w:val="none" w:sz="0" w:space="0" w:color="auto"/>
            <w:left w:val="none" w:sz="0" w:space="0" w:color="auto"/>
            <w:bottom w:val="none" w:sz="0" w:space="0" w:color="auto"/>
            <w:right w:val="none" w:sz="0" w:space="0" w:color="auto"/>
          </w:divBdr>
        </w:div>
        <w:div w:id="450705952">
          <w:marLeft w:val="0"/>
          <w:marRight w:val="0"/>
          <w:marTop w:val="0"/>
          <w:marBottom w:val="0"/>
          <w:divBdr>
            <w:top w:val="none" w:sz="0" w:space="0" w:color="auto"/>
            <w:left w:val="none" w:sz="0" w:space="0" w:color="auto"/>
            <w:bottom w:val="none" w:sz="0" w:space="0" w:color="auto"/>
            <w:right w:val="none" w:sz="0" w:space="0" w:color="auto"/>
          </w:divBdr>
        </w:div>
        <w:div w:id="480460227">
          <w:marLeft w:val="0"/>
          <w:marRight w:val="0"/>
          <w:marTop w:val="0"/>
          <w:marBottom w:val="0"/>
          <w:divBdr>
            <w:top w:val="none" w:sz="0" w:space="0" w:color="auto"/>
            <w:left w:val="none" w:sz="0" w:space="0" w:color="auto"/>
            <w:bottom w:val="none" w:sz="0" w:space="0" w:color="auto"/>
            <w:right w:val="none" w:sz="0" w:space="0" w:color="auto"/>
          </w:divBdr>
        </w:div>
        <w:div w:id="596796258">
          <w:marLeft w:val="0"/>
          <w:marRight w:val="0"/>
          <w:marTop w:val="0"/>
          <w:marBottom w:val="0"/>
          <w:divBdr>
            <w:top w:val="none" w:sz="0" w:space="0" w:color="auto"/>
            <w:left w:val="none" w:sz="0" w:space="0" w:color="auto"/>
            <w:bottom w:val="none" w:sz="0" w:space="0" w:color="auto"/>
            <w:right w:val="none" w:sz="0" w:space="0" w:color="auto"/>
          </w:divBdr>
        </w:div>
        <w:div w:id="619799724">
          <w:marLeft w:val="0"/>
          <w:marRight w:val="0"/>
          <w:marTop w:val="0"/>
          <w:marBottom w:val="0"/>
          <w:divBdr>
            <w:top w:val="none" w:sz="0" w:space="0" w:color="auto"/>
            <w:left w:val="none" w:sz="0" w:space="0" w:color="auto"/>
            <w:bottom w:val="none" w:sz="0" w:space="0" w:color="auto"/>
            <w:right w:val="none" w:sz="0" w:space="0" w:color="auto"/>
          </w:divBdr>
        </w:div>
        <w:div w:id="710688143">
          <w:marLeft w:val="0"/>
          <w:marRight w:val="0"/>
          <w:marTop w:val="0"/>
          <w:marBottom w:val="0"/>
          <w:divBdr>
            <w:top w:val="none" w:sz="0" w:space="0" w:color="auto"/>
            <w:left w:val="none" w:sz="0" w:space="0" w:color="auto"/>
            <w:bottom w:val="none" w:sz="0" w:space="0" w:color="auto"/>
            <w:right w:val="none" w:sz="0" w:space="0" w:color="auto"/>
          </w:divBdr>
        </w:div>
        <w:div w:id="731928364">
          <w:marLeft w:val="0"/>
          <w:marRight w:val="0"/>
          <w:marTop w:val="0"/>
          <w:marBottom w:val="0"/>
          <w:divBdr>
            <w:top w:val="none" w:sz="0" w:space="0" w:color="auto"/>
            <w:left w:val="none" w:sz="0" w:space="0" w:color="auto"/>
            <w:bottom w:val="none" w:sz="0" w:space="0" w:color="auto"/>
            <w:right w:val="none" w:sz="0" w:space="0" w:color="auto"/>
          </w:divBdr>
        </w:div>
        <w:div w:id="746222856">
          <w:marLeft w:val="0"/>
          <w:marRight w:val="0"/>
          <w:marTop w:val="0"/>
          <w:marBottom w:val="0"/>
          <w:divBdr>
            <w:top w:val="none" w:sz="0" w:space="0" w:color="auto"/>
            <w:left w:val="none" w:sz="0" w:space="0" w:color="auto"/>
            <w:bottom w:val="none" w:sz="0" w:space="0" w:color="auto"/>
            <w:right w:val="none" w:sz="0" w:space="0" w:color="auto"/>
          </w:divBdr>
        </w:div>
        <w:div w:id="762720492">
          <w:marLeft w:val="0"/>
          <w:marRight w:val="0"/>
          <w:marTop w:val="0"/>
          <w:marBottom w:val="0"/>
          <w:divBdr>
            <w:top w:val="none" w:sz="0" w:space="0" w:color="auto"/>
            <w:left w:val="none" w:sz="0" w:space="0" w:color="auto"/>
            <w:bottom w:val="none" w:sz="0" w:space="0" w:color="auto"/>
            <w:right w:val="none" w:sz="0" w:space="0" w:color="auto"/>
          </w:divBdr>
        </w:div>
        <w:div w:id="765076750">
          <w:marLeft w:val="0"/>
          <w:marRight w:val="0"/>
          <w:marTop w:val="0"/>
          <w:marBottom w:val="0"/>
          <w:divBdr>
            <w:top w:val="none" w:sz="0" w:space="0" w:color="auto"/>
            <w:left w:val="none" w:sz="0" w:space="0" w:color="auto"/>
            <w:bottom w:val="none" w:sz="0" w:space="0" w:color="auto"/>
            <w:right w:val="none" w:sz="0" w:space="0" w:color="auto"/>
          </w:divBdr>
        </w:div>
        <w:div w:id="781729150">
          <w:marLeft w:val="0"/>
          <w:marRight w:val="0"/>
          <w:marTop w:val="0"/>
          <w:marBottom w:val="0"/>
          <w:divBdr>
            <w:top w:val="none" w:sz="0" w:space="0" w:color="auto"/>
            <w:left w:val="none" w:sz="0" w:space="0" w:color="auto"/>
            <w:bottom w:val="none" w:sz="0" w:space="0" w:color="auto"/>
            <w:right w:val="none" w:sz="0" w:space="0" w:color="auto"/>
          </w:divBdr>
        </w:div>
        <w:div w:id="798034118">
          <w:marLeft w:val="0"/>
          <w:marRight w:val="0"/>
          <w:marTop w:val="0"/>
          <w:marBottom w:val="0"/>
          <w:divBdr>
            <w:top w:val="none" w:sz="0" w:space="0" w:color="auto"/>
            <w:left w:val="none" w:sz="0" w:space="0" w:color="auto"/>
            <w:bottom w:val="none" w:sz="0" w:space="0" w:color="auto"/>
            <w:right w:val="none" w:sz="0" w:space="0" w:color="auto"/>
          </w:divBdr>
        </w:div>
        <w:div w:id="803473871">
          <w:marLeft w:val="0"/>
          <w:marRight w:val="0"/>
          <w:marTop w:val="0"/>
          <w:marBottom w:val="0"/>
          <w:divBdr>
            <w:top w:val="none" w:sz="0" w:space="0" w:color="auto"/>
            <w:left w:val="none" w:sz="0" w:space="0" w:color="auto"/>
            <w:bottom w:val="none" w:sz="0" w:space="0" w:color="auto"/>
            <w:right w:val="none" w:sz="0" w:space="0" w:color="auto"/>
          </w:divBdr>
        </w:div>
        <w:div w:id="814224882">
          <w:marLeft w:val="0"/>
          <w:marRight w:val="0"/>
          <w:marTop w:val="0"/>
          <w:marBottom w:val="0"/>
          <w:divBdr>
            <w:top w:val="none" w:sz="0" w:space="0" w:color="auto"/>
            <w:left w:val="none" w:sz="0" w:space="0" w:color="auto"/>
            <w:bottom w:val="none" w:sz="0" w:space="0" w:color="auto"/>
            <w:right w:val="none" w:sz="0" w:space="0" w:color="auto"/>
          </w:divBdr>
        </w:div>
        <w:div w:id="834759680">
          <w:marLeft w:val="0"/>
          <w:marRight w:val="0"/>
          <w:marTop w:val="0"/>
          <w:marBottom w:val="0"/>
          <w:divBdr>
            <w:top w:val="none" w:sz="0" w:space="0" w:color="auto"/>
            <w:left w:val="none" w:sz="0" w:space="0" w:color="auto"/>
            <w:bottom w:val="none" w:sz="0" w:space="0" w:color="auto"/>
            <w:right w:val="none" w:sz="0" w:space="0" w:color="auto"/>
          </w:divBdr>
        </w:div>
        <w:div w:id="843785415">
          <w:marLeft w:val="0"/>
          <w:marRight w:val="0"/>
          <w:marTop w:val="0"/>
          <w:marBottom w:val="0"/>
          <w:divBdr>
            <w:top w:val="none" w:sz="0" w:space="0" w:color="auto"/>
            <w:left w:val="none" w:sz="0" w:space="0" w:color="auto"/>
            <w:bottom w:val="none" w:sz="0" w:space="0" w:color="auto"/>
            <w:right w:val="none" w:sz="0" w:space="0" w:color="auto"/>
          </w:divBdr>
        </w:div>
        <w:div w:id="923223821">
          <w:marLeft w:val="0"/>
          <w:marRight w:val="0"/>
          <w:marTop w:val="0"/>
          <w:marBottom w:val="0"/>
          <w:divBdr>
            <w:top w:val="none" w:sz="0" w:space="0" w:color="auto"/>
            <w:left w:val="none" w:sz="0" w:space="0" w:color="auto"/>
            <w:bottom w:val="none" w:sz="0" w:space="0" w:color="auto"/>
            <w:right w:val="none" w:sz="0" w:space="0" w:color="auto"/>
          </w:divBdr>
        </w:div>
        <w:div w:id="964775237">
          <w:marLeft w:val="0"/>
          <w:marRight w:val="0"/>
          <w:marTop w:val="0"/>
          <w:marBottom w:val="0"/>
          <w:divBdr>
            <w:top w:val="none" w:sz="0" w:space="0" w:color="auto"/>
            <w:left w:val="none" w:sz="0" w:space="0" w:color="auto"/>
            <w:bottom w:val="none" w:sz="0" w:space="0" w:color="auto"/>
            <w:right w:val="none" w:sz="0" w:space="0" w:color="auto"/>
          </w:divBdr>
        </w:div>
        <w:div w:id="975139529">
          <w:marLeft w:val="0"/>
          <w:marRight w:val="0"/>
          <w:marTop w:val="0"/>
          <w:marBottom w:val="0"/>
          <w:divBdr>
            <w:top w:val="none" w:sz="0" w:space="0" w:color="auto"/>
            <w:left w:val="none" w:sz="0" w:space="0" w:color="auto"/>
            <w:bottom w:val="none" w:sz="0" w:space="0" w:color="auto"/>
            <w:right w:val="none" w:sz="0" w:space="0" w:color="auto"/>
          </w:divBdr>
        </w:div>
        <w:div w:id="978192790">
          <w:marLeft w:val="0"/>
          <w:marRight w:val="0"/>
          <w:marTop w:val="0"/>
          <w:marBottom w:val="0"/>
          <w:divBdr>
            <w:top w:val="none" w:sz="0" w:space="0" w:color="auto"/>
            <w:left w:val="none" w:sz="0" w:space="0" w:color="auto"/>
            <w:bottom w:val="none" w:sz="0" w:space="0" w:color="auto"/>
            <w:right w:val="none" w:sz="0" w:space="0" w:color="auto"/>
          </w:divBdr>
        </w:div>
        <w:div w:id="990645079">
          <w:marLeft w:val="0"/>
          <w:marRight w:val="0"/>
          <w:marTop w:val="0"/>
          <w:marBottom w:val="0"/>
          <w:divBdr>
            <w:top w:val="none" w:sz="0" w:space="0" w:color="auto"/>
            <w:left w:val="none" w:sz="0" w:space="0" w:color="auto"/>
            <w:bottom w:val="none" w:sz="0" w:space="0" w:color="auto"/>
            <w:right w:val="none" w:sz="0" w:space="0" w:color="auto"/>
          </w:divBdr>
        </w:div>
        <w:div w:id="997533325">
          <w:marLeft w:val="0"/>
          <w:marRight w:val="0"/>
          <w:marTop w:val="0"/>
          <w:marBottom w:val="0"/>
          <w:divBdr>
            <w:top w:val="none" w:sz="0" w:space="0" w:color="auto"/>
            <w:left w:val="none" w:sz="0" w:space="0" w:color="auto"/>
            <w:bottom w:val="none" w:sz="0" w:space="0" w:color="auto"/>
            <w:right w:val="none" w:sz="0" w:space="0" w:color="auto"/>
          </w:divBdr>
        </w:div>
        <w:div w:id="1009217556">
          <w:marLeft w:val="0"/>
          <w:marRight w:val="0"/>
          <w:marTop w:val="0"/>
          <w:marBottom w:val="0"/>
          <w:divBdr>
            <w:top w:val="none" w:sz="0" w:space="0" w:color="auto"/>
            <w:left w:val="none" w:sz="0" w:space="0" w:color="auto"/>
            <w:bottom w:val="none" w:sz="0" w:space="0" w:color="auto"/>
            <w:right w:val="none" w:sz="0" w:space="0" w:color="auto"/>
          </w:divBdr>
        </w:div>
        <w:div w:id="1010178647">
          <w:marLeft w:val="0"/>
          <w:marRight w:val="0"/>
          <w:marTop w:val="0"/>
          <w:marBottom w:val="0"/>
          <w:divBdr>
            <w:top w:val="none" w:sz="0" w:space="0" w:color="auto"/>
            <w:left w:val="none" w:sz="0" w:space="0" w:color="auto"/>
            <w:bottom w:val="none" w:sz="0" w:space="0" w:color="auto"/>
            <w:right w:val="none" w:sz="0" w:space="0" w:color="auto"/>
          </w:divBdr>
        </w:div>
        <w:div w:id="1023281803">
          <w:marLeft w:val="0"/>
          <w:marRight w:val="0"/>
          <w:marTop w:val="0"/>
          <w:marBottom w:val="0"/>
          <w:divBdr>
            <w:top w:val="none" w:sz="0" w:space="0" w:color="auto"/>
            <w:left w:val="none" w:sz="0" w:space="0" w:color="auto"/>
            <w:bottom w:val="none" w:sz="0" w:space="0" w:color="auto"/>
            <w:right w:val="none" w:sz="0" w:space="0" w:color="auto"/>
          </w:divBdr>
        </w:div>
        <w:div w:id="1037631928">
          <w:marLeft w:val="0"/>
          <w:marRight w:val="0"/>
          <w:marTop w:val="0"/>
          <w:marBottom w:val="0"/>
          <w:divBdr>
            <w:top w:val="none" w:sz="0" w:space="0" w:color="auto"/>
            <w:left w:val="none" w:sz="0" w:space="0" w:color="auto"/>
            <w:bottom w:val="none" w:sz="0" w:space="0" w:color="auto"/>
            <w:right w:val="none" w:sz="0" w:space="0" w:color="auto"/>
          </w:divBdr>
        </w:div>
        <w:div w:id="1054812110">
          <w:marLeft w:val="0"/>
          <w:marRight w:val="0"/>
          <w:marTop w:val="0"/>
          <w:marBottom w:val="0"/>
          <w:divBdr>
            <w:top w:val="none" w:sz="0" w:space="0" w:color="auto"/>
            <w:left w:val="none" w:sz="0" w:space="0" w:color="auto"/>
            <w:bottom w:val="none" w:sz="0" w:space="0" w:color="auto"/>
            <w:right w:val="none" w:sz="0" w:space="0" w:color="auto"/>
          </w:divBdr>
        </w:div>
        <w:div w:id="1063335242">
          <w:marLeft w:val="0"/>
          <w:marRight w:val="0"/>
          <w:marTop w:val="0"/>
          <w:marBottom w:val="0"/>
          <w:divBdr>
            <w:top w:val="none" w:sz="0" w:space="0" w:color="auto"/>
            <w:left w:val="none" w:sz="0" w:space="0" w:color="auto"/>
            <w:bottom w:val="none" w:sz="0" w:space="0" w:color="auto"/>
            <w:right w:val="none" w:sz="0" w:space="0" w:color="auto"/>
          </w:divBdr>
        </w:div>
        <w:div w:id="1073428852">
          <w:marLeft w:val="0"/>
          <w:marRight w:val="0"/>
          <w:marTop w:val="0"/>
          <w:marBottom w:val="0"/>
          <w:divBdr>
            <w:top w:val="none" w:sz="0" w:space="0" w:color="auto"/>
            <w:left w:val="none" w:sz="0" w:space="0" w:color="auto"/>
            <w:bottom w:val="none" w:sz="0" w:space="0" w:color="auto"/>
            <w:right w:val="none" w:sz="0" w:space="0" w:color="auto"/>
          </w:divBdr>
        </w:div>
        <w:div w:id="1143497454">
          <w:marLeft w:val="0"/>
          <w:marRight w:val="0"/>
          <w:marTop w:val="0"/>
          <w:marBottom w:val="0"/>
          <w:divBdr>
            <w:top w:val="none" w:sz="0" w:space="0" w:color="auto"/>
            <w:left w:val="none" w:sz="0" w:space="0" w:color="auto"/>
            <w:bottom w:val="none" w:sz="0" w:space="0" w:color="auto"/>
            <w:right w:val="none" w:sz="0" w:space="0" w:color="auto"/>
          </w:divBdr>
        </w:div>
        <w:div w:id="1186136454">
          <w:marLeft w:val="0"/>
          <w:marRight w:val="0"/>
          <w:marTop w:val="0"/>
          <w:marBottom w:val="0"/>
          <w:divBdr>
            <w:top w:val="none" w:sz="0" w:space="0" w:color="auto"/>
            <w:left w:val="none" w:sz="0" w:space="0" w:color="auto"/>
            <w:bottom w:val="none" w:sz="0" w:space="0" w:color="auto"/>
            <w:right w:val="none" w:sz="0" w:space="0" w:color="auto"/>
          </w:divBdr>
        </w:div>
        <w:div w:id="1190217847">
          <w:marLeft w:val="0"/>
          <w:marRight w:val="0"/>
          <w:marTop w:val="0"/>
          <w:marBottom w:val="0"/>
          <w:divBdr>
            <w:top w:val="none" w:sz="0" w:space="0" w:color="auto"/>
            <w:left w:val="none" w:sz="0" w:space="0" w:color="auto"/>
            <w:bottom w:val="none" w:sz="0" w:space="0" w:color="auto"/>
            <w:right w:val="none" w:sz="0" w:space="0" w:color="auto"/>
          </w:divBdr>
        </w:div>
        <w:div w:id="1196891262">
          <w:marLeft w:val="0"/>
          <w:marRight w:val="0"/>
          <w:marTop w:val="0"/>
          <w:marBottom w:val="0"/>
          <w:divBdr>
            <w:top w:val="none" w:sz="0" w:space="0" w:color="auto"/>
            <w:left w:val="none" w:sz="0" w:space="0" w:color="auto"/>
            <w:bottom w:val="none" w:sz="0" w:space="0" w:color="auto"/>
            <w:right w:val="none" w:sz="0" w:space="0" w:color="auto"/>
          </w:divBdr>
        </w:div>
        <w:div w:id="1200321441">
          <w:marLeft w:val="0"/>
          <w:marRight w:val="0"/>
          <w:marTop w:val="0"/>
          <w:marBottom w:val="0"/>
          <w:divBdr>
            <w:top w:val="none" w:sz="0" w:space="0" w:color="auto"/>
            <w:left w:val="none" w:sz="0" w:space="0" w:color="auto"/>
            <w:bottom w:val="none" w:sz="0" w:space="0" w:color="auto"/>
            <w:right w:val="none" w:sz="0" w:space="0" w:color="auto"/>
          </w:divBdr>
        </w:div>
        <w:div w:id="1223834841">
          <w:marLeft w:val="0"/>
          <w:marRight w:val="0"/>
          <w:marTop w:val="0"/>
          <w:marBottom w:val="0"/>
          <w:divBdr>
            <w:top w:val="none" w:sz="0" w:space="0" w:color="auto"/>
            <w:left w:val="none" w:sz="0" w:space="0" w:color="auto"/>
            <w:bottom w:val="none" w:sz="0" w:space="0" w:color="auto"/>
            <w:right w:val="none" w:sz="0" w:space="0" w:color="auto"/>
          </w:divBdr>
        </w:div>
        <w:div w:id="1254896348">
          <w:marLeft w:val="0"/>
          <w:marRight w:val="0"/>
          <w:marTop w:val="0"/>
          <w:marBottom w:val="0"/>
          <w:divBdr>
            <w:top w:val="none" w:sz="0" w:space="0" w:color="auto"/>
            <w:left w:val="none" w:sz="0" w:space="0" w:color="auto"/>
            <w:bottom w:val="none" w:sz="0" w:space="0" w:color="auto"/>
            <w:right w:val="none" w:sz="0" w:space="0" w:color="auto"/>
          </w:divBdr>
        </w:div>
        <w:div w:id="1263686952">
          <w:marLeft w:val="0"/>
          <w:marRight w:val="0"/>
          <w:marTop w:val="0"/>
          <w:marBottom w:val="0"/>
          <w:divBdr>
            <w:top w:val="none" w:sz="0" w:space="0" w:color="auto"/>
            <w:left w:val="none" w:sz="0" w:space="0" w:color="auto"/>
            <w:bottom w:val="none" w:sz="0" w:space="0" w:color="auto"/>
            <w:right w:val="none" w:sz="0" w:space="0" w:color="auto"/>
          </w:divBdr>
        </w:div>
        <w:div w:id="1284193926">
          <w:marLeft w:val="0"/>
          <w:marRight w:val="0"/>
          <w:marTop w:val="0"/>
          <w:marBottom w:val="0"/>
          <w:divBdr>
            <w:top w:val="none" w:sz="0" w:space="0" w:color="auto"/>
            <w:left w:val="none" w:sz="0" w:space="0" w:color="auto"/>
            <w:bottom w:val="none" w:sz="0" w:space="0" w:color="auto"/>
            <w:right w:val="none" w:sz="0" w:space="0" w:color="auto"/>
          </w:divBdr>
        </w:div>
        <w:div w:id="1292977076">
          <w:marLeft w:val="0"/>
          <w:marRight w:val="0"/>
          <w:marTop w:val="0"/>
          <w:marBottom w:val="0"/>
          <w:divBdr>
            <w:top w:val="none" w:sz="0" w:space="0" w:color="auto"/>
            <w:left w:val="none" w:sz="0" w:space="0" w:color="auto"/>
            <w:bottom w:val="none" w:sz="0" w:space="0" w:color="auto"/>
            <w:right w:val="none" w:sz="0" w:space="0" w:color="auto"/>
          </w:divBdr>
        </w:div>
        <w:div w:id="1298417088">
          <w:marLeft w:val="0"/>
          <w:marRight w:val="0"/>
          <w:marTop w:val="0"/>
          <w:marBottom w:val="0"/>
          <w:divBdr>
            <w:top w:val="none" w:sz="0" w:space="0" w:color="auto"/>
            <w:left w:val="none" w:sz="0" w:space="0" w:color="auto"/>
            <w:bottom w:val="none" w:sz="0" w:space="0" w:color="auto"/>
            <w:right w:val="none" w:sz="0" w:space="0" w:color="auto"/>
          </w:divBdr>
        </w:div>
        <w:div w:id="1310553757">
          <w:marLeft w:val="0"/>
          <w:marRight w:val="0"/>
          <w:marTop w:val="0"/>
          <w:marBottom w:val="0"/>
          <w:divBdr>
            <w:top w:val="none" w:sz="0" w:space="0" w:color="auto"/>
            <w:left w:val="none" w:sz="0" w:space="0" w:color="auto"/>
            <w:bottom w:val="none" w:sz="0" w:space="0" w:color="auto"/>
            <w:right w:val="none" w:sz="0" w:space="0" w:color="auto"/>
          </w:divBdr>
        </w:div>
        <w:div w:id="1345546462">
          <w:marLeft w:val="0"/>
          <w:marRight w:val="0"/>
          <w:marTop w:val="0"/>
          <w:marBottom w:val="0"/>
          <w:divBdr>
            <w:top w:val="none" w:sz="0" w:space="0" w:color="auto"/>
            <w:left w:val="none" w:sz="0" w:space="0" w:color="auto"/>
            <w:bottom w:val="none" w:sz="0" w:space="0" w:color="auto"/>
            <w:right w:val="none" w:sz="0" w:space="0" w:color="auto"/>
          </w:divBdr>
        </w:div>
        <w:div w:id="1355114209">
          <w:marLeft w:val="0"/>
          <w:marRight w:val="0"/>
          <w:marTop w:val="0"/>
          <w:marBottom w:val="0"/>
          <w:divBdr>
            <w:top w:val="none" w:sz="0" w:space="0" w:color="auto"/>
            <w:left w:val="none" w:sz="0" w:space="0" w:color="auto"/>
            <w:bottom w:val="none" w:sz="0" w:space="0" w:color="auto"/>
            <w:right w:val="none" w:sz="0" w:space="0" w:color="auto"/>
          </w:divBdr>
        </w:div>
        <w:div w:id="1357584760">
          <w:marLeft w:val="0"/>
          <w:marRight w:val="0"/>
          <w:marTop w:val="0"/>
          <w:marBottom w:val="0"/>
          <w:divBdr>
            <w:top w:val="none" w:sz="0" w:space="0" w:color="auto"/>
            <w:left w:val="none" w:sz="0" w:space="0" w:color="auto"/>
            <w:bottom w:val="none" w:sz="0" w:space="0" w:color="auto"/>
            <w:right w:val="none" w:sz="0" w:space="0" w:color="auto"/>
          </w:divBdr>
        </w:div>
        <w:div w:id="1387605073">
          <w:marLeft w:val="0"/>
          <w:marRight w:val="0"/>
          <w:marTop w:val="0"/>
          <w:marBottom w:val="0"/>
          <w:divBdr>
            <w:top w:val="none" w:sz="0" w:space="0" w:color="auto"/>
            <w:left w:val="none" w:sz="0" w:space="0" w:color="auto"/>
            <w:bottom w:val="none" w:sz="0" w:space="0" w:color="auto"/>
            <w:right w:val="none" w:sz="0" w:space="0" w:color="auto"/>
          </w:divBdr>
        </w:div>
        <w:div w:id="1402555871">
          <w:marLeft w:val="0"/>
          <w:marRight w:val="0"/>
          <w:marTop w:val="0"/>
          <w:marBottom w:val="0"/>
          <w:divBdr>
            <w:top w:val="none" w:sz="0" w:space="0" w:color="auto"/>
            <w:left w:val="none" w:sz="0" w:space="0" w:color="auto"/>
            <w:bottom w:val="none" w:sz="0" w:space="0" w:color="auto"/>
            <w:right w:val="none" w:sz="0" w:space="0" w:color="auto"/>
          </w:divBdr>
        </w:div>
        <w:div w:id="1451515821">
          <w:marLeft w:val="0"/>
          <w:marRight w:val="0"/>
          <w:marTop w:val="0"/>
          <w:marBottom w:val="0"/>
          <w:divBdr>
            <w:top w:val="none" w:sz="0" w:space="0" w:color="auto"/>
            <w:left w:val="none" w:sz="0" w:space="0" w:color="auto"/>
            <w:bottom w:val="none" w:sz="0" w:space="0" w:color="auto"/>
            <w:right w:val="none" w:sz="0" w:space="0" w:color="auto"/>
          </w:divBdr>
        </w:div>
        <w:div w:id="1498567936">
          <w:marLeft w:val="0"/>
          <w:marRight w:val="0"/>
          <w:marTop w:val="0"/>
          <w:marBottom w:val="0"/>
          <w:divBdr>
            <w:top w:val="none" w:sz="0" w:space="0" w:color="auto"/>
            <w:left w:val="none" w:sz="0" w:space="0" w:color="auto"/>
            <w:bottom w:val="none" w:sz="0" w:space="0" w:color="auto"/>
            <w:right w:val="none" w:sz="0" w:space="0" w:color="auto"/>
          </w:divBdr>
        </w:div>
        <w:div w:id="1505240031">
          <w:marLeft w:val="0"/>
          <w:marRight w:val="0"/>
          <w:marTop w:val="0"/>
          <w:marBottom w:val="0"/>
          <w:divBdr>
            <w:top w:val="none" w:sz="0" w:space="0" w:color="auto"/>
            <w:left w:val="none" w:sz="0" w:space="0" w:color="auto"/>
            <w:bottom w:val="none" w:sz="0" w:space="0" w:color="auto"/>
            <w:right w:val="none" w:sz="0" w:space="0" w:color="auto"/>
          </w:divBdr>
        </w:div>
        <w:div w:id="1524131516">
          <w:marLeft w:val="0"/>
          <w:marRight w:val="0"/>
          <w:marTop w:val="0"/>
          <w:marBottom w:val="0"/>
          <w:divBdr>
            <w:top w:val="none" w:sz="0" w:space="0" w:color="auto"/>
            <w:left w:val="none" w:sz="0" w:space="0" w:color="auto"/>
            <w:bottom w:val="none" w:sz="0" w:space="0" w:color="auto"/>
            <w:right w:val="none" w:sz="0" w:space="0" w:color="auto"/>
          </w:divBdr>
        </w:div>
        <w:div w:id="1551647986">
          <w:marLeft w:val="0"/>
          <w:marRight w:val="0"/>
          <w:marTop w:val="0"/>
          <w:marBottom w:val="0"/>
          <w:divBdr>
            <w:top w:val="none" w:sz="0" w:space="0" w:color="auto"/>
            <w:left w:val="none" w:sz="0" w:space="0" w:color="auto"/>
            <w:bottom w:val="none" w:sz="0" w:space="0" w:color="auto"/>
            <w:right w:val="none" w:sz="0" w:space="0" w:color="auto"/>
          </w:divBdr>
        </w:div>
        <w:div w:id="1594435552">
          <w:marLeft w:val="0"/>
          <w:marRight w:val="0"/>
          <w:marTop w:val="0"/>
          <w:marBottom w:val="0"/>
          <w:divBdr>
            <w:top w:val="none" w:sz="0" w:space="0" w:color="auto"/>
            <w:left w:val="none" w:sz="0" w:space="0" w:color="auto"/>
            <w:bottom w:val="none" w:sz="0" w:space="0" w:color="auto"/>
            <w:right w:val="none" w:sz="0" w:space="0" w:color="auto"/>
          </w:divBdr>
        </w:div>
        <w:div w:id="1597596781">
          <w:marLeft w:val="0"/>
          <w:marRight w:val="0"/>
          <w:marTop w:val="0"/>
          <w:marBottom w:val="0"/>
          <w:divBdr>
            <w:top w:val="none" w:sz="0" w:space="0" w:color="auto"/>
            <w:left w:val="none" w:sz="0" w:space="0" w:color="auto"/>
            <w:bottom w:val="none" w:sz="0" w:space="0" w:color="auto"/>
            <w:right w:val="none" w:sz="0" w:space="0" w:color="auto"/>
          </w:divBdr>
        </w:div>
        <w:div w:id="1611545068">
          <w:marLeft w:val="0"/>
          <w:marRight w:val="0"/>
          <w:marTop w:val="0"/>
          <w:marBottom w:val="0"/>
          <w:divBdr>
            <w:top w:val="none" w:sz="0" w:space="0" w:color="auto"/>
            <w:left w:val="none" w:sz="0" w:space="0" w:color="auto"/>
            <w:bottom w:val="none" w:sz="0" w:space="0" w:color="auto"/>
            <w:right w:val="none" w:sz="0" w:space="0" w:color="auto"/>
          </w:divBdr>
        </w:div>
        <w:div w:id="1621765816">
          <w:marLeft w:val="0"/>
          <w:marRight w:val="0"/>
          <w:marTop w:val="0"/>
          <w:marBottom w:val="0"/>
          <w:divBdr>
            <w:top w:val="none" w:sz="0" w:space="0" w:color="auto"/>
            <w:left w:val="none" w:sz="0" w:space="0" w:color="auto"/>
            <w:bottom w:val="none" w:sz="0" w:space="0" w:color="auto"/>
            <w:right w:val="none" w:sz="0" w:space="0" w:color="auto"/>
          </w:divBdr>
        </w:div>
        <w:div w:id="1631353492">
          <w:marLeft w:val="0"/>
          <w:marRight w:val="0"/>
          <w:marTop w:val="0"/>
          <w:marBottom w:val="0"/>
          <w:divBdr>
            <w:top w:val="none" w:sz="0" w:space="0" w:color="auto"/>
            <w:left w:val="none" w:sz="0" w:space="0" w:color="auto"/>
            <w:bottom w:val="none" w:sz="0" w:space="0" w:color="auto"/>
            <w:right w:val="none" w:sz="0" w:space="0" w:color="auto"/>
          </w:divBdr>
        </w:div>
        <w:div w:id="1651515347">
          <w:marLeft w:val="0"/>
          <w:marRight w:val="0"/>
          <w:marTop w:val="0"/>
          <w:marBottom w:val="0"/>
          <w:divBdr>
            <w:top w:val="none" w:sz="0" w:space="0" w:color="auto"/>
            <w:left w:val="none" w:sz="0" w:space="0" w:color="auto"/>
            <w:bottom w:val="none" w:sz="0" w:space="0" w:color="auto"/>
            <w:right w:val="none" w:sz="0" w:space="0" w:color="auto"/>
          </w:divBdr>
        </w:div>
        <w:div w:id="1687949709">
          <w:marLeft w:val="0"/>
          <w:marRight w:val="0"/>
          <w:marTop w:val="0"/>
          <w:marBottom w:val="0"/>
          <w:divBdr>
            <w:top w:val="none" w:sz="0" w:space="0" w:color="auto"/>
            <w:left w:val="none" w:sz="0" w:space="0" w:color="auto"/>
            <w:bottom w:val="none" w:sz="0" w:space="0" w:color="auto"/>
            <w:right w:val="none" w:sz="0" w:space="0" w:color="auto"/>
          </w:divBdr>
        </w:div>
        <w:div w:id="1692760956">
          <w:marLeft w:val="0"/>
          <w:marRight w:val="0"/>
          <w:marTop w:val="0"/>
          <w:marBottom w:val="0"/>
          <w:divBdr>
            <w:top w:val="none" w:sz="0" w:space="0" w:color="auto"/>
            <w:left w:val="none" w:sz="0" w:space="0" w:color="auto"/>
            <w:bottom w:val="none" w:sz="0" w:space="0" w:color="auto"/>
            <w:right w:val="none" w:sz="0" w:space="0" w:color="auto"/>
          </w:divBdr>
        </w:div>
        <w:div w:id="1765102177">
          <w:marLeft w:val="0"/>
          <w:marRight w:val="0"/>
          <w:marTop w:val="0"/>
          <w:marBottom w:val="0"/>
          <w:divBdr>
            <w:top w:val="none" w:sz="0" w:space="0" w:color="auto"/>
            <w:left w:val="none" w:sz="0" w:space="0" w:color="auto"/>
            <w:bottom w:val="none" w:sz="0" w:space="0" w:color="auto"/>
            <w:right w:val="none" w:sz="0" w:space="0" w:color="auto"/>
          </w:divBdr>
        </w:div>
        <w:div w:id="1794907353">
          <w:marLeft w:val="0"/>
          <w:marRight w:val="0"/>
          <w:marTop w:val="0"/>
          <w:marBottom w:val="0"/>
          <w:divBdr>
            <w:top w:val="none" w:sz="0" w:space="0" w:color="auto"/>
            <w:left w:val="none" w:sz="0" w:space="0" w:color="auto"/>
            <w:bottom w:val="none" w:sz="0" w:space="0" w:color="auto"/>
            <w:right w:val="none" w:sz="0" w:space="0" w:color="auto"/>
          </w:divBdr>
        </w:div>
        <w:div w:id="1800998665">
          <w:marLeft w:val="0"/>
          <w:marRight w:val="0"/>
          <w:marTop w:val="0"/>
          <w:marBottom w:val="0"/>
          <w:divBdr>
            <w:top w:val="none" w:sz="0" w:space="0" w:color="auto"/>
            <w:left w:val="none" w:sz="0" w:space="0" w:color="auto"/>
            <w:bottom w:val="none" w:sz="0" w:space="0" w:color="auto"/>
            <w:right w:val="none" w:sz="0" w:space="0" w:color="auto"/>
          </w:divBdr>
        </w:div>
        <w:div w:id="1803961205">
          <w:marLeft w:val="0"/>
          <w:marRight w:val="0"/>
          <w:marTop w:val="0"/>
          <w:marBottom w:val="0"/>
          <w:divBdr>
            <w:top w:val="none" w:sz="0" w:space="0" w:color="auto"/>
            <w:left w:val="none" w:sz="0" w:space="0" w:color="auto"/>
            <w:bottom w:val="none" w:sz="0" w:space="0" w:color="auto"/>
            <w:right w:val="none" w:sz="0" w:space="0" w:color="auto"/>
          </w:divBdr>
        </w:div>
        <w:div w:id="1815945897">
          <w:marLeft w:val="0"/>
          <w:marRight w:val="0"/>
          <w:marTop w:val="0"/>
          <w:marBottom w:val="0"/>
          <w:divBdr>
            <w:top w:val="none" w:sz="0" w:space="0" w:color="auto"/>
            <w:left w:val="none" w:sz="0" w:space="0" w:color="auto"/>
            <w:bottom w:val="none" w:sz="0" w:space="0" w:color="auto"/>
            <w:right w:val="none" w:sz="0" w:space="0" w:color="auto"/>
          </w:divBdr>
        </w:div>
        <w:div w:id="1843884954">
          <w:marLeft w:val="0"/>
          <w:marRight w:val="0"/>
          <w:marTop w:val="0"/>
          <w:marBottom w:val="0"/>
          <w:divBdr>
            <w:top w:val="none" w:sz="0" w:space="0" w:color="auto"/>
            <w:left w:val="none" w:sz="0" w:space="0" w:color="auto"/>
            <w:bottom w:val="none" w:sz="0" w:space="0" w:color="auto"/>
            <w:right w:val="none" w:sz="0" w:space="0" w:color="auto"/>
          </w:divBdr>
        </w:div>
        <w:div w:id="1901403508">
          <w:marLeft w:val="0"/>
          <w:marRight w:val="0"/>
          <w:marTop w:val="0"/>
          <w:marBottom w:val="0"/>
          <w:divBdr>
            <w:top w:val="none" w:sz="0" w:space="0" w:color="auto"/>
            <w:left w:val="none" w:sz="0" w:space="0" w:color="auto"/>
            <w:bottom w:val="none" w:sz="0" w:space="0" w:color="auto"/>
            <w:right w:val="none" w:sz="0" w:space="0" w:color="auto"/>
          </w:divBdr>
        </w:div>
        <w:div w:id="1934967596">
          <w:marLeft w:val="0"/>
          <w:marRight w:val="0"/>
          <w:marTop w:val="0"/>
          <w:marBottom w:val="0"/>
          <w:divBdr>
            <w:top w:val="none" w:sz="0" w:space="0" w:color="auto"/>
            <w:left w:val="none" w:sz="0" w:space="0" w:color="auto"/>
            <w:bottom w:val="none" w:sz="0" w:space="0" w:color="auto"/>
            <w:right w:val="none" w:sz="0" w:space="0" w:color="auto"/>
          </w:divBdr>
        </w:div>
        <w:div w:id="1935167818">
          <w:marLeft w:val="0"/>
          <w:marRight w:val="0"/>
          <w:marTop w:val="0"/>
          <w:marBottom w:val="0"/>
          <w:divBdr>
            <w:top w:val="none" w:sz="0" w:space="0" w:color="auto"/>
            <w:left w:val="none" w:sz="0" w:space="0" w:color="auto"/>
            <w:bottom w:val="none" w:sz="0" w:space="0" w:color="auto"/>
            <w:right w:val="none" w:sz="0" w:space="0" w:color="auto"/>
          </w:divBdr>
        </w:div>
        <w:div w:id="1942953088">
          <w:marLeft w:val="0"/>
          <w:marRight w:val="0"/>
          <w:marTop w:val="0"/>
          <w:marBottom w:val="0"/>
          <w:divBdr>
            <w:top w:val="none" w:sz="0" w:space="0" w:color="auto"/>
            <w:left w:val="none" w:sz="0" w:space="0" w:color="auto"/>
            <w:bottom w:val="none" w:sz="0" w:space="0" w:color="auto"/>
            <w:right w:val="none" w:sz="0" w:space="0" w:color="auto"/>
          </w:divBdr>
        </w:div>
        <w:div w:id="1963072565">
          <w:marLeft w:val="0"/>
          <w:marRight w:val="0"/>
          <w:marTop w:val="0"/>
          <w:marBottom w:val="0"/>
          <w:divBdr>
            <w:top w:val="none" w:sz="0" w:space="0" w:color="auto"/>
            <w:left w:val="none" w:sz="0" w:space="0" w:color="auto"/>
            <w:bottom w:val="none" w:sz="0" w:space="0" w:color="auto"/>
            <w:right w:val="none" w:sz="0" w:space="0" w:color="auto"/>
          </w:divBdr>
        </w:div>
        <w:div w:id="1986658616">
          <w:marLeft w:val="0"/>
          <w:marRight w:val="0"/>
          <w:marTop w:val="0"/>
          <w:marBottom w:val="0"/>
          <w:divBdr>
            <w:top w:val="none" w:sz="0" w:space="0" w:color="auto"/>
            <w:left w:val="none" w:sz="0" w:space="0" w:color="auto"/>
            <w:bottom w:val="none" w:sz="0" w:space="0" w:color="auto"/>
            <w:right w:val="none" w:sz="0" w:space="0" w:color="auto"/>
          </w:divBdr>
        </w:div>
      </w:divsChild>
    </w:div>
    <w:div w:id="1945767242">
      <w:bodyDiv w:val="1"/>
      <w:marLeft w:val="0"/>
      <w:marRight w:val="0"/>
      <w:marTop w:val="0"/>
      <w:marBottom w:val="0"/>
      <w:divBdr>
        <w:top w:val="none" w:sz="0" w:space="0" w:color="auto"/>
        <w:left w:val="none" w:sz="0" w:space="0" w:color="auto"/>
        <w:bottom w:val="none" w:sz="0" w:space="0" w:color="auto"/>
        <w:right w:val="none" w:sz="0" w:space="0" w:color="auto"/>
      </w:divBdr>
    </w:div>
    <w:div w:id="1945992036">
      <w:bodyDiv w:val="1"/>
      <w:marLeft w:val="0"/>
      <w:marRight w:val="0"/>
      <w:marTop w:val="0"/>
      <w:marBottom w:val="0"/>
      <w:divBdr>
        <w:top w:val="none" w:sz="0" w:space="0" w:color="auto"/>
        <w:left w:val="none" w:sz="0" w:space="0" w:color="auto"/>
        <w:bottom w:val="none" w:sz="0" w:space="0" w:color="auto"/>
        <w:right w:val="none" w:sz="0" w:space="0" w:color="auto"/>
      </w:divBdr>
    </w:div>
    <w:div w:id="1946225232">
      <w:bodyDiv w:val="1"/>
      <w:marLeft w:val="0"/>
      <w:marRight w:val="0"/>
      <w:marTop w:val="0"/>
      <w:marBottom w:val="0"/>
      <w:divBdr>
        <w:top w:val="none" w:sz="0" w:space="0" w:color="auto"/>
        <w:left w:val="none" w:sz="0" w:space="0" w:color="auto"/>
        <w:bottom w:val="none" w:sz="0" w:space="0" w:color="auto"/>
        <w:right w:val="none" w:sz="0" w:space="0" w:color="auto"/>
      </w:divBdr>
    </w:div>
    <w:div w:id="1946225472">
      <w:bodyDiv w:val="1"/>
      <w:marLeft w:val="0"/>
      <w:marRight w:val="0"/>
      <w:marTop w:val="0"/>
      <w:marBottom w:val="0"/>
      <w:divBdr>
        <w:top w:val="none" w:sz="0" w:space="0" w:color="auto"/>
        <w:left w:val="none" w:sz="0" w:space="0" w:color="auto"/>
        <w:bottom w:val="none" w:sz="0" w:space="0" w:color="auto"/>
        <w:right w:val="none" w:sz="0" w:space="0" w:color="auto"/>
      </w:divBdr>
    </w:div>
    <w:div w:id="1946883472">
      <w:bodyDiv w:val="1"/>
      <w:marLeft w:val="0"/>
      <w:marRight w:val="0"/>
      <w:marTop w:val="0"/>
      <w:marBottom w:val="0"/>
      <w:divBdr>
        <w:top w:val="none" w:sz="0" w:space="0" w:color="auto"/>
        <w:left w:val="none" w:sz="0" w:space="0" w:color="auto"/>
        <w:bottom w:val="none" w:sz="0" w:space="0" w:color="auto"/>
        <w:right w:val="none" w:sz="0" w:space="0" w:color="auto"/>
      </w:divBdr>
    </w:div>
    <w:div w:id="1946959438">
      <w:bodyDiv w:val="1"/>
      <w:marLeft w:val="0"/>
      <w:marRight w:val="0"/>
      <w:marTop w:val="0"/>
      <w:marBottom w:val="0"/>
      <w:divBdr>
        <w:top w:val="none" w:sz="0" w:space="0" w:color="auto"/>
        <w:left w:val="none" w:sz="0" w:space="0" w:color="auto"/>
        <w:bottom w:val="none" w:sz="0" w:space="0" w:color="auto"/>
        <w:right w:val="none" w:sz="0" w:space="0" w:color="auto"/>
      </w:divBdr>
    </w:div>
    <w:div w:id="1947233630">
      <w:bodyDiv w:val="1"/>
      <w:marLeft w:val="0"/>
      <w:marRight w:val="0"/>
      <w:marTop w:val="0"/>
      <w:marBottom w:val="0"/>
      <w:divBdr>
        <w:top w:val="none" w:sz="0" w:space="0" w:color="auto"/>
        <w:left w:val="none" w:sz="0" w:space="0" w:color="auto"/>
        <w:bottom w:val="none" w:sz="0" w:space="0" w:color="auto"/>
        <w:right w:val="none" w:sz="0" w:space="0" w:color="auto"/>
      </w:divBdr>
    </w:div>
    <w:div w:id="1949041185">
      <w:bodyDiv w:val="1"/>
      <w:marLeft w:val="0"/>
      <w:marRight w:val="0"/>
      <w:marTop w:val="0"/>
      <w:marBottom w:val="0"/>
      <w:divBdr>
        <w:top w:val="none" w:sz="0" w:space="0" w:color="auto"/>
        <w:left w:val="none" w:sz="0" w:space="0" w:color="auto"/>
        <w:bottom w:val="none" w:sz="0" w:space="0" w:color="auto"/>
        <w:right w:val="none" w:sz="0" w:space="0" w:color="auto"/>
      </w:divBdr>
    </w:div>
    <w:div w:id="1949771074">
      <w:bodyDiv w:val="1"/>
      <w:marLeft w:val="0"/>
      <w:marRight w:val="0"/>
      <w:marTop w:val="0"/>
      <w:marBottom w:val="0"/>
      <w:divBdr>
        <w:top w:val="none" w:sz="0" w:space="0" w:color="auto"/>
        <w:left w:val="none" w:sz="0" w:space="0" w:color="auto"/>
        <w:bottom w:val="none" w:sz="0" w:space="0" w:color="auto"/>
        <w:right w:val="none" w:sz="0" w:space="0" w:color="auto"/>
      </w:divBdr>
    </w:div>
    <w:div w:id="1949850480">
      <w:bodyDiv w:val="1"/>
      <w:marLeft w:val="0"/>
      <w:marRight w:val="0"/>
      <w:marTop w:val="0"/>
      <w:marBottom w:val="0"/>
      <w:divBdr>
        <w:top w:val="none" w:sz="0" w:space="0" w:color="auto"/>
        <w:left w:val="none" w:sz="0" w:space="0" w:color="auto"/>
        <w:bottom w:val="none" w:sz="0" w:space="0" w:color="auto"/>
        <w:right w:val="none" w:sz="0" w:space="0" w:color="auto"/>
      </w:divBdr>
    </w:div>
    <w:div w:id="1949854140">
      <w:bodyDiv w:val="1"/>
      <w:marLeft w:val="0"/>
      <w:marRight w:val="0"/>
      <w:marTop w:val="0"/>
      <w:marBottom w:val="0"/>
      <w:divBdr>
        <w:top w:val="none" w:sz="0" w:space="0" w:color="auto"/>
        <w:left w:val="none" w:sz="0" w:space="0" w:color="auto"/>
        <w:bottom w:val="none" w:sz="0" w:space="0" w:color="auto"/>
        <w:right w:val="none" w:sz="0" w:space="0" w:color="auto"/>
      </w:divBdr>
    </w:div>
    <w:div w:id="1950118617">
      <w:bodyDiv w:val="1"/>
      <w:marLeft w:val="0"/>
      <w:marRight w:val="0"/>
      <w:marTop w:val="0"/>
      <w:marBottom w:val="0"/>
      <w:divBdr>
        <w:top w:val="none" w:sz="0" w:space="0" w:color="auto"/>
        <w:left w:val="none" w:sz="0" w:space="0" w:color="auto"/>
        <w:bottom w:val="none" w:sz="0" w:space="0" w:color="auto"/>
        <w:right w:val="none" w:sz="0" w:space="0" w:color="auto"/>
      </w:divBdr>
    </w:div>
    <w:div w:id="1950157501">
      <w:bodyDiv w:val="1"/>
      <w:marLeft w:val="0"/>
      <w:marRight w:val="0"/>
      <w:marTop w:val="0"/>
      <w:marBottom w:val="0"/>
      <w:divBdr>
        <w:top w:val="none" w:sz="0" w:space="0" w:color="auto"/>
        <w:left w:val="none" w:sz="0" w:space="0" w:color="auto"/>
        <w:bottom w:val="none" w:sz="0" w:space="0" w:color="auto"/>
        <w:right w:val="none" w:sz="0" w:space="0" w:color="auto"/>
      </w:divBdr>
    </w:div>
    <w:div w:id="1950165827">
      <w:bodyDiv w:val="1"/>
      <w:marLeft w:val="0"/>
      <w:marRight w:val="0"/>
      <w:marTop w:val="0"/>
      <w:marBottom w:val="0"/>
      <w:divBdr>
        <w:top w:val="none" w:sz="0" w:space="0" w:color="auto"/>
        <w:left w:val="none" w:sz="0" w:space="0" w:color="auto"/>
        <w:bottom w:val="none" w:sz="0" w:space="0" w:color="auto"/>
        <w:right w:val="none" w:sz="0" w:space="0" w:color="auto"/>
      </w:divBdr>
    </w:div>
    <w:div w:id="1950698407">
      <w:bodyDiv w:val="1"/>
      <w:marLeft w:val="0"/>
      <w:marRight w:val="0"/>
      <w:marTop w:val="0"/>
      <w:marBottom w:val="0"/>
      <w:divBdr>
        <w:top w:val="none" w:sz="0" w:space="0" w:color="auto"/>
        <w:left w:val="none" w:sz="0" w:space="0" w:color="auto"/>
        <w:bottom w:val="none" w:sz="0" w:space="0" w:color="auto"/>
        <w:right w:val="none" w:sz="0" w:space="0" w:color="auto"/>
      </w:divBdr>
    </w:div>
    <w:div w:id="1950700069">
      <w:bodyDiv w:val="1"/>
      <w:marLeft w:val="0"/>
      <w:marRight w:val="0"/>
      <w:marTop w:val="0"/>
      <w:marBottom w:val="0"/>
      <w:divBdr>
        <w:top w:val="none" w:sz="0" w:space="0" w:color="auto"/>
        <w:left w:val="none" w:sz="0" w:space="0" w:color="auto"/>
        <w:bottom w:val="none" w:sz="0" w:space="0" w:color="auto"/>
        <w:right w:val="none" w:sz="0" w:space="0" w:color="auto"/>
      </w:divBdr>
    </w:div>
    <w:div w:id="1950775994">
      <w:bodyDiv w:val="1"/>
      <w:marLeft w:val="0"/>
      <w:marRight w:val="0"/>
      <w:marTop w:val="0"/>
      <w:marBottom w:val="0"/>
      <w:divBdr>
        <w:top w:val="none" w:sz="0" w:space="0" w:color="auto"/>
        <w:left w:val="none" w:sz="0" w:space="0" w:color="auto"/>
        <w:bottom w:val="none" w:sz="0" w:space="0" w:color="auto"/>
        <w:right w:val="none" w:sz="0" w:space="0" w:color="auto"/>
      </w:divBdr>
    </w:div>
    <w:div w:id="1950819656">
      <w:bodyDiv w:val="1"/>
      <w:marLeft w:val="0"/>
      <w:marRight w:val="0"/>
      <w:marTop w:val="0"/>
      <w:marBottom w:val="0"/>
      <w:divBdr>
        <w:top w:val="none" w:sz="0" w:space="0" w:color="auto"/>
        <w:left w:val="none" w:sz="0" w:space="0" w:color="auto"/>
        <w:bottom w:val="none" w:sz="0" w:space="0" w:color="auto"/>
        <w:right w:val="none" w:sz="0" w:space="0" w:color="auto"/>
      </w:divBdr>
    </w:div>
    <w:div w:id="1950968991">
      <w:bodyDiv w:val="1"/>
      <w:marLeft w:val="0"/>
      <w:marRight w:val="0"/>
      <w:marTop w:val="0"/>
      <w:marBottom w:val="0"/>
      <w:divBdr>
        <w:top w:val="none" w:sz="0" w:space="0" w:color="auto"/>
        <w:left w:val="none" w:sz="0" w:space="0" w:color="auto"/>
        <w:bottom w:val="none" w:sz="0" w:space="0" w:color="auto"/>
        <w:right w:val="none" w:sz="0" w:space="0" w:color="auto"/>
      </w:divBdr>
    </w:div>
    <w:div w:id="1951231520">
      <w:bodyDiv w:val="1"/>
      <w:marLeft w:val="0"/>
      <w:marRight w:val="0"/>
      <w:marTop w:val="0"/>
      <w:marBottom w:val="0"/>
      <w:divBdr>
        <w:top w:val="none" w:sz="0" w:space="0" w:color="auto"/>
        <w:left w:val="none" w:sz="0" w:space="0" w:color="auto"/>
        <w:bottom w:val="none" w:sz="0" w:space="0" w:color="auto"/>
        <w:right w:val="none" w:sz="0" w:space="0" w:color="auto"/>
      </w:divBdr>
    </w:div>
    <w:div w:id="1951547163">
      <w:bodyDiv w:val="1"/>
      <w:marLeft w:val="0"/>
      <w:marRight w:val="0"/>
      <w:marTop w:val="0"/>
      <w:marBottom w:val="0"/>
      <w:divBdr>
        <w:top w:val="none" w:sz="0" w:space="0" w:color="auto"/>
        <w:left w:val="none" w:sz="0" w:space="0" w:color="auto"/>
        <w:bottom w:val="none" w:sz="0" w:space="0" w:color="auto"/>
        <w:right w:val="none" w:sz="0" w:space="0" w:color="auto"/>
      </w:divBdr>
    </w:div>
    <w:div w:id="1951624480">
      <w:bodyDiv w:val="1"/>
      <w:marLeft w:val="0"/>
      <w:marRight w:val="0"/>
      <w:marTop w:val="0"/>
      <w:marBottom w:val="0"/>
      <w:divBdr>
        <w:top w:val="none" w:sz="0" w:space="0" w:color="auto"/>
        <w:left w:val="none" w:sz="0" w:space="0" w:color="auto"/>
        <w:bottom w:val="none" w:sz="0" w:space="0" w:color="auto"/>
        <w:right w:val="none" w:sz="0" w:space="0" w:color="auto"/>
      </w:divBdr>
    </w:div>
    <w:div w:id="1951860344">
      <w:bodyDiv w:val="1"/>
      <w:marLeft w:val="0"/>
      <w:marRight w:val="0"/>
      <w:marTop w:val="0"/>
      <w:marBottom w:val="0"/>
      <w:divBdr>
        <w:top w:val="none" w:sz="0" w:space="0" w:color="auto"/>
        <w:left w:val="none" w:sz="0" w:space="0" w:color="auto"/>
        <w:bottom w:val="none" w:sz="0" w:space="0" w:color="auto"/>
        <w:right w:val="none" w:sz="0" w:space="0" w:color="auto"/>
      </w:divBdr>
    </w:div>
    <w:div w:id="1952198018">
      <w:bodyDiv w:val="1"/>
      <w:marLeft w:val="0"/>
      <w:marRight w:val="0"/>
      <w:marTop w:val="0"/>
      <w:marBottom w:val="0"/>
      <w:divBdr>
        <w:top w:val="none" w:sz="0" w:space="0" w:color="auto"/>
        <w:left w:val="none" w:sz="0" w:space="0" w:color="auto"/>
        <w:bottom w:val="none" w:sz="0" w:space="0" w:color="auto"/>
        <w:right w:val="none" w:sz="0" w:space="0" w:color="auto"/>
      </w:divBdr>
    </w:div>
    <w:div w:id="1952205449">
      <w:bodyDiv w:val="1"/>
      <w:marLeft w:val="0"/>
      <w:marRight w:val="0"/>
      <w:marTop w:val="0"/>
      <w:marBottom w:val="0"/>
      <w:divBdr>
        <w:top w:val="none" w:sz="0" w:space="0" w:color="auto"/>
        <w:left w:val="none" w:sz="0" w:space="0" w:color="auto"/>
        <w:bottom w:val="none" w:sz="0" w:space="0" w:color="auto"/>
        <w:right w:val="none" w:sz="0" w:space="0" w:color="auto"/>
      </w:divBdr>
      <w:divsChild>
        <w:div w:id="8289870">
          <w:marLeft w:val="0"/>
          <w:marRight w:val="0"/>
          <w:marTop w:val="0"/>
          <w:marBottom w:val="0"/>
          <w:divBdr>
            <w:top w:val="none" w:sz="0" w:space="0" w:color="auto"/>
            <w:left w:val="none" w:sz="0" w:space="0" w:color="auto"/>
            <w:bottom w:val="none" w:sz="0" w:space="0" w:color="auto"/>
            <w:right w:val="none" w:sz="0" w:space="0" w:color="auto"/>
          </w:divBdr>
        </w:div>
        <w:div w:id="14119761">
          <w:marLeft w:val="0"/>
          <w:marRight w:val="0"/>
          <w:marTop w:val="0"/>
          <w:marBottom w:val="0"/>
          <w:divBdr>
            <w:top w:val="none" w:sz="0" w:space="0" w:color="auto"/>
            <w:left w:val="none" w:sz="0" w:space="0" w:color="auto"/>
            <w:bottom w:val="none" w:sz="0" w:space="0" w:color="auto"/>
            <w:right w:val="none" w:sz="0" w:space="0" w:color="auto"/>
          </w:divBdr>
        </w:div>
        <w:div w:id="35547239">
          <w:marLeft w:val="0"/>
          <w:marRight w:val="0"/>
          <w:marTop w:val="0"/>
          <w:marBottom w:val="0"/>
          <w:divBdr>
            <w:top w:val="none" w:sz="0" w:space="0" w:color="auto"/>
            <w:left w:val="none" w:sz="0" w:space="0" w:color="auto"/>
            <w:bottom w:val="none" w:sz="0" w:space="0" w:color="auto"/>
            <w:right w:val="none" w:sz="0" w:space="0" w:color="auto"/>
          </w:divBdr>
        </w:div>
        <w:div w:id="82071639">
          <w:marLeft w:val="0"/>
          <w:marRight w:val="0"/>
          <w:marTop w:val="0"/>
          <w:marBottom w:val="0"/>
          <w:divBdr>
            <w:top w:val="none" w:sz="0" w:space="0" w:color="auto"/>
            <w:left w:val="none" w:sz="0" w:space="0" w:color="auto"/>
            <w:bottom w:val="none" w:sz="0" w:space="0" w:color="auto"/>
            <w:right w:val="none" w:sz="0" w:space="0" w:color="auto"/>
          </w:divBdr>
        </w:div>
        <w:div w:id="126776943">
          <w:marLeft w:val="0"/>
          <w:marRight w:val="0"/>
          <w:marTop w:val="0"/>
          <w:marBottom w:val="0"/>
          <w:divBdr>
            <w:top w:val="none" w:sz="0" w:space="0" w:color="auto"/>
            <w:left w:val="none" w:sz="0" w:space="0" w:color="auto"/>
            <w:bottom w:val="none" w:sz="0" w:space="0" w:color="auto"/>
            <w:right w:val="none" w:sz="0" w:space="0" w:color="auto"/>
          </w:divBdr>
        </w:div>
        <w:div w:id="232784347">
          <w:marLeft w:val="0"/>
          <w:marRight w:val="0"/>
          <w:marTop w:val="0"/>
          <w:marBottom w:val="0"/>
          <w:divBdr>
            <w:top w:val="none" w:sz="0" w:space="0" w:color="auto"/>
            <w:left w:val="none" w:sz="0" w:space="0" w:color="auto"/>
            <w:bottom w:val="none" w:sz="0" w:space="0" w:color="auto"/>
            <w:right w:val="none" w:sz="0" w:space="0" w:color="auto"/>
          </w:divBdr>
        </w:div>
        <w:div w:id="256639981">
          <w:marLeft w:val="0"/>
          <w:marRight w:val="0"/>
          <w:marTop w:val="0"/>
          <w:marBottom w:val="0"/>
          <w:divBdr>
            <w:top w:val="none" w:sz="0" w:space="0" w:color="auto"/>
            <w:left w:val="none" w:sz="0" w:space="0" w:color="auto"/>
            <w:bottom w:val="none" w:sz="0" w:space="0" w:color="auto"/>
            <w:right w:val="none" w:sz="0" w:space="0" w:color="auto"/>
          </w:divBdr>
        </w:div>
        <w:div w:id="288319380">
          <w:marLeft w:val="0"/>
          <w:marRight w:val="0"/>
          <w:marTop w:val="0"/>
          <w:marBottom w:val="0"/>
          <w:divBdr>
            <w:top w:val="none" w:sz="0" w:space="0" w:color="auto"/>
            <w:left w:val="none" w:sz="0" w:space="0" w:color="auto"/>
            <w:bottom w:val="none" w:sz="0" w:space="0" w:color="auto"/>
            <w:right w:val="none" w:sz="0" w:space="0" w:color="auto"/>
          </w:divBdr>
        </w:div>
        <w:div w:id="457185941">
          <w:marLeft w:val="0"/>
          <w:marRight w:val="0"/>
          <w:marTop w:val="0"/>
          <w:marBottom w:val="0"/>
          <w:divBdr>
            <w:top w:val="none" w:sz="0" w:space="0" w:color="auto"/>
            <w:left w:val="none" w:sz="0" w:space="0" w:color="auto"/>
            <w:bottom w:val="none" w:sz="0" w:space="0" w:color="auto"/>
            <w:right w:val="none" w:sz="0" w:space="0" w:color="auto"/>
          </w:divBdr>
        </w:div>
        <w:div w:id="459302311">
          <w:marLeft w:val="0"/>
          <w:marRight w:val="0"/>
          <w:marTop w:val="0"/>
          <w:marBottom w:val="0"/>
          <w:divBdr>
            <w:top w:val="none" w:sz="0" w:space="0" w:color="auto"/>
            <w:left w:val="none" w:sz="0" w:space="0" w:color="auto"/>
            <w:bottom w:val="none" w:sz="0" w:space="0" w:color="auto"/>
            <w:right w:val="none" w:sz="0" w:space="0" w:color="auto"/>
          </w:divBdr>
        </w:div>
        <w:div w:id="462114219">
          <w:marLeft w:val="0"/>
          <w:marRight w:val="0"/>
          <w:marTop w:val="0"/>
          <w:marBottom w:val="0"/>
          <w:divBdr>
            <w:top w:val="none" w:sz="0" w:space="0" w:color="auto"/>
            <w:left w:val="none" w:sz="0" w:space="0" w:color="auto"/>
            <w:bottom w:val="none" w:sz="0" w:space="0" w:color="auto"/>
            <w:right w:val="none" w:sz="0" w:space="0" w:color="auto"/>
          </w:divBdr>
        </w:div>
        <w:div w:id="487214181">
          <w:marLeft w:val="0"/>
          <w:marRight w:val="0"/>
          <w:marTop w:val="0"/>
          <w:marBottom w:val="0"/>
          <w:divBdr>
            <w:top w:val="none" w:sz="0" w:space="0" w:color="auto"/>
            <w:left w:val="none" w:sz="0" w:space="0" w:color="auto"/>
            <w:bottom w:val="none" w:sz="0" w:space="0" w:color="auto"/>
            <w:right w:val="none" w:sz="0" w:space="0" w:color="auto"/>
          </w:divBdr>
        </w:div>
        <w:div w:id="564493370">
          <w:marLeft w:val="0"/>
          <w:marRight w:val="0"/>
          <w:marTop w:val="0"/>
          <w:marBottom w:val="0"/>
          <w:divBdr>
            <w:top w:val="none" w:sz="0" w:space="0" w:color="auto"/>
            <w:left w:val="none" w:sz="0" w:space="0" w:color="auto"/>
            <w:bottom w:val="none" w:sz="0" w:space="0" w:color="auto"/>
            <w:right w:val="none" w:sz="0" w:space="0" w:color="auto"/>
          </w:divBdr>
        </w:div>
        <w:div w:id="589240449">
          <w:marLeft w:val="0"/>
          <w:marRight w:val="0"/>
          <w:marTop w:val="0"/>
          <w:marBottom w:val="0"/>
          <w:divBdr>
            <w:top w:val="none" w:sz="0" w:space="0" w:color="auto"/>
            <w:left w:val="none" w:sz="0" w:space="0" w:color="auto"/>
            <w:bottom w:val="none" w:sz="0" w:space="0" w:color="auto"/>
            <w:right w:val="none" w:sz="0" w:space="0" w:color="auto"/>
          </w:divBdr>
        </w:div>
        <w:div w:id="591547071">
          <w:marLeft w:val="0"/>
          <w:marRight w:val="0"/>
          <w:marTop w:val="0"/>
          <w:marBottom w:val="0"/>
          <w:divBdr>
            <w:top w:val="none" w:sz="0" w:space="0" w:color="auto"/>
            <w:left w:val="none" w:sz="0" w:space="0" w:color="auto"/>
            <w:bottom w:val="none" w:sz="0" w:space="0" w:color="auto"/>
            <w:right w:val="none" w:sz="0" w:space="0" w:color="auto"/>
          </w:divBdr>
        </w:div>
        <w:div w:id="600723860">
          <w:marLeft w:val="0"/>
          <w:marRight w:val="0"/>
          <w:marTop w:val="0"/>
          <w:marBottom w:val="0"/>
          <w:divBdr>
            <w:top w:val="none" w:sz="0" w:space="0" w:color="auto"/>
            <w:left w:val="none" w:sz="0" w:space="0" w:color="auto"/>
            <w:bottom w:val="none" w:sz="0" w:space="0" w:color="auto"/>
            <w:right w:val="none" w:sz="0" w:space="0" w:color="auto"/>
          </w:divBdr>
        </w:div>
        <w:div w:id="610093644">
          <w:marLeft w:val="0"/>
          <w:marRight w:val="0"/>
          <w:marTop w:val="0"/>
          <w:marBottom w:val="0"/>
          <w:divBdr>
            <w:top w:val="none" w:sz="0" w:space="0" w:color="auto"/>
            <w:left w:val="none" w:sz="0" w:space="0" w:color="auto"/>
            <w:bottom w:val="none" w:sz="0" w:space="0" w:color="auto"/>
            <w:right w:val="none" w:sz="0" w:space="0" w:color="auto"/>
          </w:divBdr>
        </w:div>
        <w:div w:id="612908958">
          <w:marLeft w:val="0"/>
          <w:marRight w:val="0"/>
          <w:marTop w:val="0"/>
          <w:marBottom w:val="0"/>
          <w:divBdr>
            <w:top w:val="none" w:sz="0" w:space="0" w:color="auto"/>
            <w:left w:val="none" w:sz="0" w:space="0" w:color="auto"/>
            <w:bottom w:val="none" w:sz="0" w:space="0" w:color="auto"/>
            <w:right w:val="none" w:sz="0" w:space="0" w:color="auto"/>
          </w:divBdr>
        </w:div>
        <w:div w:id="682323727">
          <w:marLeft w:val="0"/>
          <w:marRight w:val="0"/>
          <w:marTop w:val="0"/>
          <w:marBottom w:val="0"/>
          <w:divBdr>
            <w:top w:val="none" w:sz="0" w:space="0" w:color="auto"/>
            <w:left w:val="none" w:sz="0" w:space="0" w:color="auto"/>
            <w:bottom w:val="none" w:sz="0" w:space="0" w:color="auto"/>
            <w:right w:val="none" w:sz="0" w:space="0" w:color="auto"/>
          </w:divBdr>
        </w:div>
        <w:div w:id="701247435">
          <w:marLeft w:val="0"/>
          <w:marRight w:val="0"/>
          <w:marTop w:val="0"/>
          <w:marBottom w:val="0"/>
          <w:divBdr>
            <w:top w:val="none" w:sz="0" w:space="0" w:color="auto"/>
            <w:left w:val="none" w:sz="0" w:space="0" w:color="auto"/>
            <w:bottom w:val="none" w:sz="0" w:space="0" w:color="auto"/>
            <w:right w:val="none" w:sz="0" w:space="0" w:color="auto"/>
          </w:divBdr>
        </w:div>
        <w:div w:id="721295383">
          <w:marLeft w:val="0"/>
          <w:marRight w:val="0"/>
          <w:marTop w:val="0"/>
          <w:marBottom w:val="0"/>
          <w:divBdr>
            <w:top w:val="none" w:sz="0" w:space="0" w:color="auto"/>
            <w:left w:val="none" w:sz="0" w:space="0" w:color="auto"/>
            <w:bottom w:val="none" w:sz="0" w:space="0" w:color="auto"/>
            <w:right w:val="none" w:sz="0" w:space="0" w:color="auto"/>
          </w:divBdr>
        </w:div>
        <w:div w:id="767626024">
          <w:marLeft w:val="0"/>
          <w:marRight w:val="0"/>
          <w:marTop w:val="0"/>
          <w:marBottom w:val="0"/>
          <w:divBdr>
            <w:top w:val="none" w:sz="0" w:space="0" w:color="auto"/>
            <w:left w:val="none" w:sz="0" w:space="0" w:color="auto"/>
            <w:bottom w:val="none" w:sz="0" w:space="0" w:color="auto"/>
            <w:right w:val="none" w:sz="0" w:space="0" w:color="auto"/>
          </w:divBdr>
        </w:div>
        <w:div w:id="778529841">
          <w:marLeft w:val="0"/>
          <w:marRight w:val="0"/>
          <w:marTop w:val="0"/>
          <w:marBottom w:val="0"/>
          <w:divBdr>
            <w:top w:val="none" w:sz="0" w:space="0" w:color="auto"/>
            <w:left w:val="none" w:sz="0" w:space="0" w:color="auto"/>
            <w:bottom w:val="none" w:sz="0" w:space="0" w:color="auto"/>
            <w:right w:val="none" w:sz="0" w:space="0" w:color="auto"/>
          </w:divBdr>
        </w:div>
        <w:div w:id="788546864">
          <w:marLeft w:val="0"/>
          <w:marRight w:val="0"/>
          <w:marTop w:val="0"/>
          <w:marBottom w:val="0"/>
          <w:divBdr>
            <w:top w:val="none" w:sz="0" w:space="0" w:color="auto"/>
            <w:left w:val="none" w:sz="0" w:space="0" w:color="auto"/>
            <w:bottom w:val="none" w:sz="0" w:space="0" w:color="auto"/>
            <w:right w:val="none" w:sz="0" w:space="0" w:color="auto"/>
          </w:divBdr>
        </w:div>
        <w:div w:id="816412077">
          <w:marLeft w:val="0"/>
          <w:marRight w:val="0"/>
          <w:marTop w:val="0"/>
          <w:marBottom w:val="0"/>
          <w:divBdr>
            <w:top w:val="none" w:sz="0" w:space="0" w:color="auto"/>
            <w:left w:val="none" w:sz="0" w:space="0" w:color="auto"/>
            <w:bottom w:val="none" w:sz="0" w:space="0" w:color="auto"/>
            <w:right w:val="none" w:sz="0" w:space="0" w:color="auto"/>
          </w:divBdr>
        </w:div>
        <w:div w:id="850025431">
          <w:marLeft w:val="0"/>
          <w:marRight w:val="0"/>
          <w:marTop w:val="0"/>
          <w:marBottom w:val="0"/>
          <w:divBdr>
            <w:top w:val="none" w:sz="0" w:space="0" w:color="auto"/>
            <w:left w:val="none" w:sz="0" w:space="0" w:color="auto"/>
            <w:bottom w:val="none" w:sz="0" w:space="0" w:color="auto"/>
            <w:right w:val="none" w:sz="0" w:space="0" w:color="auto"/>
          </w:divBdr>
        </w:div>
        <w:div w:id="856162453">
          <w:marLeft w:val="0"/>
          <w:marRight w:val="0"/>
          <w:marTop w:val="0"/>
          <w:marBottom w:val="0"/>
          <w:divBdr>
            <w:top w:val="none" w:sz="0" w:space="0" w:color="auto"/>
            <w:left w:val="none" w:sz="0" w:space="0" w:color="auto"/>
            <w:bottom w:val="none" w:sz="0" w:space="0" w:color="auto"/>
            <w:right w:val="none" w:sz="0" w:space="0" w:color="auto"/>
          </w:divBdr>
        </w:div>
        <w:div w:id="870457302">
          <w:marLeft w:val="0"/>
          <w:marRight w:val="0"/>
          <w:marTop w:val="0"/>
          <w:marBottom w:val="0"/>
          <w:divBdr>
            <w:top w:val="none" w:sz="0" w:space="0" w:color="auto"/>
            <w:left w:val="none" w:sz="0" w:space="0" w:color="auto"/>
            <w:bottom w:val="none" w:sz="0" w:space="0" w:color="auto"/>
            <w:right w:val="none" w:sz="0" w:space="0" w:color="auto"/>
          </w:divBdr>
        </w:div>
        <w:div w:id="909001440">
          <w:marLeft w:val="0"/>
          <w:marRight w:val="0"/>
          <w:marTop w:val="0"/>
          <w:marBottom w:val="0"/>
          <w:divBdr>
            <w:top w:val="none" w:sz="0" w:space="0" w:color="auto"/>
            <w:left w:val="none" w:sz="0" w:space="0" w:color="auto"/>
            <w:bottom w:val="none" w:sz="0" w:space="0" w:color="auto"/>
            <w:right w:val="none" w:sz="0" w:space="0" w:color="auto"/>
          </w:divBdr>
        </w:div>
        <w:div w:id="927154809">
          <w:marLeft w:val="0"/>
          <w:marRight w:val="0"/>
          <w:marTop w:val="0"/>
          <w:marBottom w:val="0"/>
          <w:divBdr>
            <w:top w:val="none" w:sz="0" w:space="0" w:color="auto"/>
            <w:left w:val="none" w:sz="0" w:space="0" w:color="auto"/>
            <w:bottom w:val="none" w:sz="0" w:space="0" w:color="auto"/>
            <w:right w:val="none" w:sz="0" w:space="0" w:color="auto"/>
          </w:divBdr>
        </w:div>
        <w:div w:id="934821588">
          <w:marLeft w:val="0"/>
          <w:marRight w:val="0"/>
          <w:marTop w:val="0"/>
          <w:marBottom w:val="0"/>
          <w:divBdr>
            <w:top w:val="none" w:sz="0" w:space="0" w:color="auto"/>
            <w:left w:val="none" w:sz="0" w:space="0" w:color="auto"/>
            <w:bottom w:val="none" w:sz="0" w:space="0" w:color="auto"/>
            <w:right w:val="none" w:sz="0" w:space="0" w:color="auto"/>
          </w:divBdr>
        </w:div>
        <w:div w:id="940379043">
          <w:marLeft w:val="0"/>
          <w:marRight w:val="0"/>
          <w:marTop w:val="0"/>
          <w:marBottom w:val="0"/>
          <w:divBdr>
            <w:top w:val="none" w:sz="0" w:space="0" w:color="auto"/>
            <w:left w:val="none" w:sz="0" w:space="0" w:color="auto"/>
            <w:bottom w:val="none" w:sz="0" w:space="0" w:color="auto"/>
            <w:right w:val="none" w:sz="0" w:space="0" w:color="auto"/>
          </w:divBdr>
        </w:div>
        <w:div w:id="953554433">
          <w:marLeft w:val="0"/>
          <w:marRight w:val="0"/>
          <w:marTop w:val="0"/>
          <w:marBottom w:val="0"/>
          <w:divBdr>
            <w:top w:val="none" w:sz="0" w:space="0" w:color="auto"/>
            <w:left w:val="none" w:sz="0" w:space="0" w:color="auto"/>
            <w:bottom w:val="none" w:sz="0" w:space="0" w:color="auto"/>
            <w:right w:val="none" w:sz="0" w:space="0" w:color="auto"/>
          </w:divBdr>
        </w:div>
        <w:div w:id="963462426">
          <w:marLeft w:val="0"/>
          <w:marRight w:val="0"/>
          <w:marTop w:val="0"/>
          <w:marBottom w:val="0"/>
          <w:divBdr>
            <w:top w:val="none" w:sz="0" w:space="0" w:color="auto"/>
            <w:left w:val="none" w:sz="0" w:space="0" w:color="auto"/>
            <w:bottom w:val="none" w:sz="0" w:space="0" w:color="auto"/>
            <w:right w:val="none" w:sz="0" w:space="0" w:color="auto"/>
          </w:divBdr>
        </w:div>
        <w:div w:id="1012953872">
          <w:marLeft w:val="0"/>
          <w:marRight w:val="0"/>
          <w:marTop w:val="0"/>
          <w:marBottom w:val="0"/>
          <w:divBdr>
            <w:top w:val="none" w:sz="0" w:space="0" w:color="auto"/>
            <w:left w:val="none" w:sz="0" w:space="0" w:color="auto"/>
            <w:bottom w:val="none" w:sz="0" w:space="0" w:color="auto"/>
            <w:right w:val="none" w:sz="0" w:space="0" w:color="auto"/>
          </w:divBdr>
        </w:div>
        <w:div w:id="1077558548">
          <w:marLeft w:val="0"/>
          <w:marRight w:val="0"/>
          <w:marTop w:val="0"/>
          <w:marBottom w:val="0"/>
          <w:divBdr>
            <w:top w:val="none" w:sz="0" w:space="0" w:color="auto"/>
            <w:left w:val="none" w:sz="0" w:space="0" w:color="auto"/>
            <w:bottom w:val="none" w:sz="0" w:space="0" w:color="auto"/>
            <w:right w:val="none" w:sz="0" w:space="0" w:color="auto"/>
          </w:divBdr>
        </w:div>
        <w:div w:id="1123379991">
          <w:marLeft w:val="0"/>
          <w:marRight w:val="0"/>
          <w:marTop w:val="0"/>
          <w:marBottom w:val="0"/>
          <w:divBdr>
            <w:top w:val="none" w:sz="0" w:space="0" w:color="auto"/>
            <w:left w:val="none" w:sz="0" w:space="0" w:color="auto"/>
            <w:bottom w:val="none" w:sz="0" w:space="0" w:color="auto"/>
            <w:right w:val="none" w:sz="0" w:space="0" w:color="auto"/>
          </w:divBdr>
        </w:div>
        <w:div w:id="1137379155">
          <w:marLeft w:val="0"/>
          <w:marRight w:val="0"/>
          <w:marTop w:val="0"/>
          <w:marBottom w:val="0"/>
          <w:divBdr>
            <w:top w:val="none" w:sz="0" w:space="0" w:color="auto"/>
            <w:left w:val="none" w:sz="0" w:space="0" w:color="auto"/>
            <w:bottom w:val="none" w:sz="0" w:space="0" w:color="auto"/>
            <w:right w:val="none" w:sz="0" w:space="0" w:color="auto"/>
          </w:divBdr>
        </w:div>
        <w:div w:id="1203133391">
          <w:marLeft w:val="0"/>
          <w:marRight w:val="0"/>
          <w:marTop w:val="0"/>
          <w:marBottom w:val="0"/>
          <w:divBdr>
            <w:top w:val="none" w:sz="0" w:space="0" w:color="auto"/>
            <w:left w:val="none" w:sz="0" w:space="0" w:color="auto"/>
            <w:bottom w:val="none" w:sz="0" w:space="0" w:color="auto"/>
            <w:right w:val="none" w:sz="0" w:space="0" w:color="auto"/>
          </w:divBdr>
        </w:div>
        <w:div w:id="1240752684">
          <w:marLeft w:val="0"/>
          <w:marRight w:val="0"/>
          <w:marTop w:val="0"/>
          <w:marBottom w:val="0"/>
          <w:divBdr>
            <w:top w:val="none" w:sz="0" w:space="0" w:color="auto"/>
            <w:left w:val="none" w:sz="0" w:space="0" w:color="auto"/>
            <w:bottom w:val="none" w:sz="0" w:space="0" w:color="auto"/>
            <w:right w:val="none" w:sz="0" w:space="0" w:color="auto"/>
          </w:divBdr>
        </w:div>
        <w:div w:id="1241331634">
          <w:marLeft w:val="0"/>
          <w:marRight w:val="0"/>
          <w:marTop w:val="0"/>
          <w:marBottom w:val="0"/>
          <w:divBdr>
            <w:top w:val="none" w:sz="0" w:space="0" w:color="auto"/>
            <w:left w:val="none" w:sz="0" w:space="0" w:color="auto"/>
            <w:bottom w:val="none" w:sz="0" w:space="0" w:color="auto"/>
            <w:right w:val="none" w:sz="0" w:space="0" w:color="auto"/>
          </w:divBdr>
        </w:div>
        <w:div w:id="1249534809">
          <w:marLeft w:val="0"/>
          <w:marRight w:val="0"/>
          <w:marTop w:val="0"/>
          <w:marBottom w:val="0"/>
          <w:divBdr>
            <w:top w:val="none" w:sz="0" w:space="0" w:color="auto"/>
            <w:left w:val="none" w:sz="0" w:space="0" w:color="auto"/>
            <w:bottom w:val="none" w:sz="0" w:space="0" w:color="auto"/>
            <w:right w:val="none" w:sz="0" w:space="0" w:color="auto"/>
          </w:divBdr>
        </w:div>
        <w:div w:id="1288705424">
          <w:marLeft w:val="0"/>
          <w:marRight w:val="0"/>
          <w:marTop w:val="0"/>
          <w:marBottom w:val="0"/>
          <w:divBdr>
            <w:top w:val="none" w:sz="0" w:space="0" w:color="auto"/>
            <w:left w:val="none" w:sz="0" w:space="0" w:color="auto"/>
            <w:bottom w:val="none" w:sz="0" w:space="0" w:color="auto"/>
            <w:right w:val="none" w:sz="0" w:space="0" w:color="auto"/>
          </w:divBdr>
        </w:div>
        <w:div w:id="1294598787">
          <w:marLeft w:val="0"/>
          <w:marRight w:val="0"/>
          <w:marTop w:val="0"/>
          <w:marBottom w:val="0"/>
          <w:divBdr>
            <w:top w:val="none" w:sz="0" w:space="0" w:color="auto"/>
            <w:left w:val="none" w:sz="0" w:space="0" w:color="auto"/>
            <w:bottom w:val="none" w:sz="0" w:space="0" w:color="auto"/>
            <w:right w:val="none" w:sz="0" w:space="0" w:color="auto"/>
          </w:divBdr>
        </w:div>
        <w:div w:id="1299382605">
          <w:marLeft w:val="0"/>
          <w:marRight w:val="0"/>
          <w:marTop w:val="0"/>
          <w:marBottom w:val="0"/>
          <w:divBdr>
            <w:top w:val="none" w:sz="0" w:space="0" w:color="auto"/>
            <w:left w:val="none" w:sz="0" w:space="0" w:color="auto"/>
            <w:bottom w:val="none" w:sz="0" w:space="0" w:color="auto"/>
            <w:right w:val="none" w:sz="0" w:space="0" w:color="auto"/>
          </w:divBdr>
        </w:div>
        <w:div w:id="1341739759">
          <w:marLeft w:val="0"/>
          <w:marRight w:val="0"/>
          <w:marTop w:val="0"/>
          <w:marBottom w:val="0"/>
          <w:divBdr>
            <w:top w:val="none" w:sz="0" w:space="0" w:color="auto"/>
            <w:left w:val="none" w:sz="0" w:space="0" w:color="auto"/>
            <w:bottom w:val="none" w:sz="0" w:space="0" w:color="auto"/>
            <w:right w:val="none" w:sz="0" w:space="0" w:color="auto"/>
          </w:divBdr>
        </w:div>
        <w:div w:id="1366442564">
          <w:marLeft w:val="0"/>
          <w:marRight w:val="0"/>
          <w:marTop w:val="0"/>
          <w:marBottom w:val="0"/>
          <w:divBdr>
            <w:top w:val="none" w:sz="0" w:space="0" w:color="auto"/>
            <w:left w:val="none" w:sz="0" w:space="0" w:color="auto"/>
            <w:bottom w:val="none" w:sz="0" w:space="0" w:color="auto"/>
            <w:right w:val="none" w:sz="0" w:space="0" w:color="auto"/>
          </w:divBdr>
        </w:div>
        <w:div w:id="1398363532">
          <w:marLeft w:val="0"/>
          <w:marRight w:val="0"/>
          <w:marTop w:val="0"/>
          <w:marBottom w:val="0"/>
          <w:divBdr>
            <w:top w:val="none" w:sz="0" w:space="0" w:color="auto"/>
            <w:left w:val="none" w:sz="0" w:space="0" w:color="auto"/>
            <w:bottom w:val="none" w:sz="0" w:space="0" w:color="auto"/>
            <w:right w:val="none" w:sz="0" w:space="0" w:color="auto"/>
          </w:divBdr>
        </w:div>
        <w:div w:id="1414929410">
          <w:marLeft w:val="0"/>
          <w:marRight w:val="0"/>
          <w:marTop w:val="0"/>
          <w:marBottom w:val="0"/>
          <w:divBdr>
            <w:top w:val="none" w:sz="0" w:space="0" w:color="auto"/>
            <w:left w:val="none" w:sz="0" w:space="0" w:color="auto"/>
            <w:bottom w:val="none" w:sz="0" w:space="0" w:color="auto"/>
            <w:right w:val="none" w:sz="0" w:space="0" w:color="auto"/>
          </w:divBdr>
        </w:div>
        <w:div w:id="1480344781">
          <w:marLeft w:val="0"/>
          <w:marRight w:val="0"/>
          <w:marTop w:val="0"/>
          <w:marBottom w:val="0"/>
          <w:divBdr>
            <w:top w:val="none" w:sz="0" w:space="0" w:color="auto"/>
            <w:left w:val="none" w:sz="0" w:space="0" w:color="auto"/>
            <w:bottom w:val="none" w:sz="0" w:space="0" w:color="auto"/>
            <w:right w:val="none" w:sz="0" w:space="0" w:color="auto"/>
          </w:divBdr>
        </w:div>
        <w:div w:id="1496065228">
          <w:marLeft w:val="0"/>
          <w:marRight w:val="0"/>
          <w:marTop w:val="0"/>
          <w:marBottom w:val="0"/>
          <w:divBdr>
            <w:top w:val="none" w:sz="0" w:space="0" w:color="auto"/>
            <w:left w:val="none" w:sz="0" w:space="0" w:color="auto"/>
            <w:bottom w:val="none" w:sz="0" w:space="0" w:color="auto"/>
            <w:right w:val="none" w:sz="0" w:space="0" w:color="auto"/>
          </w:divBdr>
        </w:div>
        <w:div w:id="1523320503">
          <w:marLeft w:val="0"/>
          <w:marRight w:val="0"/>
          <w:marTop w:val="0"/>
          <w:marBottom w:val="0"/>
          <w:divBdr>
            <w:top w:val="none" w:sz="0" w:space="0" w:color="auto"/>
            <w:left w:val="none" w:sz="0" w:space="0" w:color="auto"/>
            <w:bottom w:val="none" w:sz="0" w:space="0" w:color="auto"/>
            <w:right w:val="none" w:sz="0" w:space="0" w:color="auto"/>
          </w:divBdr>
        </w:div>
        <w:div w:id="1562013952">
          <w:marLeft w:val="0"/>
          <w:marRight w:val="0"/>
          <w:marTop w:val="0"/>
          <w:marBottom w:val="0"/>
          <w:divBdr>
            <w:top w:val="none" w:sz="0" w:space="0" w:color="auto"/>
            <w:left w:val="none" w:sz="0" w:space="0" w:color="auto"/>
            <w:bottom w:val="none" w:sz="0" w:space="0" w:color="auto"/>
            <w:right w:val="none" w:sz="0" w:space="0" w:color="auto"/>
          </w:divBdr>
        </w:div>
        <w:div w:id="1596208150">
          <w:marLeft w:val="0"/>
          <w:marRight w:val="0"/>
          <w:marTop w:val="0"/>
          <w:marBottom w:val="0"/>
          <w:divBdr>
            <w:top w:val="none" w:sz="0" w:space="0" w:color="auto"/>
            <w:left w:val="none" w:sz="0" w:space="0" w:color="auto"/>
            <w:bottom w:val="none" w:sz="0" w:space="0" w:color="auto"/>
            <w:right w:val="none" w:sz="0" w:space="0" w:color="auto"/>
          </w:divBdr>
        </w:div>
        <w:div w:id="1655140149">
          <w:marLeft w:val="0"/>
          <w:marRight w:val="0"/>
          <w:marTop w:val="0"/>
          <w:marBottom w:val="0"/>
          <w:divBdr>
            <w:top w:val="none" w:sz="0" w:space="0" w:color="auto"/>
            <w:left w:val="none" w:sz="0" w:space="0" w:color="auto"/>
            <w:bottom w:val="none" w:sz="0" w:space="0" w:color="auto"/>
            <w:right w:val="none" w:sz="0" w:space="0" w:color="auto"/>
          </w:divBdr>
        </w:div>
        <w:div w:id="1659917802">
          <w:marLeft w:val="0"/>
          <w:marRight w:val="0"/>
          <w:marTop w:val="0"/>
          <w:marBottom w:val="0"/>
          <w:divBdr>
            <w:top w:val="none" w:sz="0" w:space="0" w:color="auto"/>
            <w:left w:val="none" w:sz="0" w:space="0" w:color="auto"/>
            <w:bottom w:val="none" w:sz="0" w:space="0" w:color="auto"/>
            <w:right w:val="none" w:sz="0" w:space="0" w:color="auto"/>
          </w:divBdr>
        </w:div>
        <w:div w:id="1722828882">
          <w:marLeft w:val="0"/>
          <w:marRight w:val="0"/>
          <w:marTop w:val="0"/>
          <w:marBottom w:val="0"/>
          <w:divBdr>
            <w:top w:val="none" w:sz="0" w:space="0" w:color="auto"/>
            <w:left w:val="none" w:sz="0" w:space="0" w:color="auto"/>
            <w:bottom w:val="none" w:sz="0" w:space="0" w:color="auto"/>
            <w:right w:val="none" w:sz="0" w:space="0" w:color="auto"/>
          </w:divBdr>
        </w:div>
        <w:div w:id="1783955955">
          <w:marLeft w:val="0"/>
          <w:marRight w:val="0"/>
          <w:marTop w:val="0"/>
          <w:marBottom w:val="0"/>
          <w:divBdr>
            <w:top w:val="none" w:sz="0" w:space="0" w:color="auto"/>
            <w:left w:val="none" w:sz="0" w:space="0" w:color="auto"/>
            <w:bottom w:val="none" w:sz="0" w:space="0" w:color="auto"/>
            <w:right w:val="none" w:sz="0" w:space="0" w:color="auto"/>
          </w:divBdr>
        </w:div>
        <w:div w:id="1817331731">
          <w:marLeft w:val="0"/>
          <w:marRight w:val="0"/>
          <w:marTop w:val="0"/>
          <w:marBottom w:val="0"/>
          <w:divBdr>
            <w:top w:val="none" w:sz="0" w:space="0" w:color="auto"/>
            <w:left w:val="none" w:sz="0" w:space="0" w:color="auto"/>
            <w:bottom w:val="none" w:sz="0" w:space="0" w:color="auto"/>
            <w:right w:val="none" w:sz="0" w:space="0" w:color="auto"/>
          </w:divBdr>
        </w:div>
        <w:div w:id="1868252449">
          <w:marLeft w:val="0"/>
          <w:marRight w:val="0"/>
          <w:marTop w:val="0"/>
          <w:marBottom w:val="0"/>
          <w:divBdr>
            <w:top w:val="none" w:sz="0" w:space="0" w:color="auto"/>
            <w:left w:val="none" w:sz="0" w:space="0" w:color="auto"/>
            <w:bottom w:val="none" w:sz="0" w:space="0" w:color="auto"/>
            <w:right w:val="none" w:sz="0" w:space="0" w:color="auto"/>
          </w:divBdr>
        </w:div>
      </w:divsChild>
    </w:div>
    <w:div w:id="1952854221">
      <w:bodyDiv w:val="1"/>
      <w:marLeft w:val="0"/>
      <w:marRight w:val="0"/>
      <w:marTop w:val="0"/>
      <w:marBottom w:val="0"/>
      <w:divBdr>
        <w:top w:val="none" w:sz="0" w:space="0" w:color="auto"/>
        <w:left w:val="none" w:sz="0" w:space="0" w:color="auto"/>
        <w:bottom w:val="none" w:sz="0" w:space="0" w:color="auto"/>
        <w:right w:val="none" w:sz="0" w:space="0" w:color="auto"/>
      </w:divBdr>
    </w:div>
    <w:div w:id="1953169441">
      <w:bodyDiv w:val="1"/>
      <w:marLeft w:val="0"/>
      <w:marRight w:val="0"/>
      <w:marTop w:val="0"/>
      <w:marBottom w:val="0"/>
      <w:divBdr>
        <w:top w:val="none" w:sz="0" w:space="0" w:color="auto"/>
        <w:left w:val="none" w:sz="0" w:space="0" w:color="auto"/>
        <w:bottom w:val="none" w:sz="0" w:space="0" w:color="auto"/>
        <w:right w:val="none" w:sz="0" w:space="0" w:color="auto"/>
      </w:divBdr>
    </w:div>
    <w:div w:id="1953900328">
      <w:bodyDiv w:val="1"/>
      <w:marLeft w:val="0"/>
      <w:marRight w:val="0"/>
      <w:marTop w:val="0"/>
      <w:marBottom w:val="0"/>
      <w:divBdr>
        <w:top w:val="none" w:sz="0" w:space="0" w:color="auto"/>
        <w:left w:val="none" w:sz="0" w:space="0" w:color="auto"/>
        <w:bottom w:val="none" w:sz="0" w:space="0" w:color="auto"/>
        <w:right w:val="none" w:sz="0" w:space="0" w:color="auto"/>
      </w:divBdr>
    </w:div>
    <w:div w:id="1954432044">
      <w:bodyDiv w:val="1"/>
      <w:marLeft w:val="0"/>
      <w:marRight w:val="0"/>
      <w:marTop w:val="0"/>
      <w:marBottom w:val="0"/>
      <w:divBdr>
        <w:top w:val="none" w:sz="0" w:space="0" w:color="auto"/>
        <w:left w:val="none" w:sz="0" w:space="0" w:color="auto"/>
        <w:bottom w:val="none" w:sz="0" w:space="0" w:color="auto"/>
        <w:right w:val="none" w:sz="0" w:space="0" w:color="auto"/>
      </w:divBdr>
    </w:div>
    <w:div w:id="1954701108">
      <w:bodyDiv w:val="1"/>
      <w:marLeft w:val="0"/>
      <w:marRight w:val="0"/>
      <w:marTop w:val="0"/>
      <w:marBottom w:val="0"/>
      <w:divBdr>
        <w:top w:val="none" w:sz="0" w:space="0" w:color="auto"/>
        <w:left w:val="none" w:sz="0" w:space="0" w:color="auto"/>
        <w:bottom w:val="none" w:sz="0" w:space="0" w:color="auto"/>
        <w:right w:val="none" w:sz="0" w:space="0" w:color="auto"/>
      </w:divBdr>
    </w:div>
    <w:div w:id="1954743776">
      <w:bodyDiv w:val="1"/>
      <w:marLeft w:val="0"/>
      <w:marRight w:val="0"/>
      <w:marTop w:val="0"/>
      <w:marBottom w:val="0"/>
      <w:divBdr>
        <w:top w:val="none" w:sz="0" w:space="0" w:color="auto"/>
        <w:left w:val="none" w:sz="0" w:space="0" w:color="auto"/>
        <w:bottom w:val="none" w:sz="0" w:space="0" w:color="auto"/>
        <w:right w:val="none" w:sz="0" w:space="0" w:color="auto"/>
      </w:divBdr>
    </w:div>
    <w:div w:id="1955020327">
      <w:bodyDiv w:val="1"/>
      <w:marLeft w:val="0"/>
      <w:marRight w:val="0"/>
      <w:marTop w:val="0"/>
      <w:marBottom w:val="0"/>
      <w:divBdr>
        <w:top w:val="none" w:sz="0" w:space="0" w:color="auto"/>
        <w:left w:val="none" w:sz="0" w:space="0" w:color="auto"/>
        <w:bottom w:val="none" w:sz="0" w:space="0" w:color="auto"/>
        <w:right w:val="none" w:sz="0" w:space="0" w:color="auto"/>
      </w:divBdr>
    </w:div>
    <w:div w:id="1955136381">
      <w:bodyDiv w:val="1"/>
      <w:marLeft w:val="0"/>
      <w:marRight w:val="0"/>
      <w:marTop w:val="0"/>
      <w:marBottom w:val="0"/>
      <w:divBdr>
        <w:top w:val="none" w:sz="0" w:space="0" w:color="auto"/>
        <w:left w:val="none" w:sz="0" w:space="0" w:color="auto"/>
        <w:bottom w:val="none" w:sz="0" w:space="0" w:color="auto"/>
        <w:right w:val="none" w:sz="0" w:space="0" w:color="auto"/>
      </w:divBdr>
    </w:div>
    <w:div w:id="1955552327">
      <w:bodyDiv w:val="1"/>
      <w:marLeft w:val="0"/>
      <w:marRight w:val="0"/>
      <w:marTop w:val="0"/>
      <w:marBottom w:val="0"/>
      <w:divBdr>
        <w:top w:val="none" w:sz="0" w:space="0" w:color="auto"/>
        <w:left w:val="none" w:sz="0" w:space="0" w:color="auto"/>
        <w:bottom w:val="none" w:sz="0" w:space="0" w:color="auto"/>
        <w:right w:val="none" w:sz="0" w:space="0" w:color="auto"/>
      </w:divBdr>
    </w:div>
    <w:div w:id="1955624912">
      <w:bodyDiv w:val="1"/>
      <w:marLeft w:val="0"/>
      <w:marRight w:val="0"/>
      <w:marTop w:val="0"/>
      <w:marBottom w:val="0"/>
      <w:divBdr>
        <w:top w:val="none" w:sz="0" w:space="0" w:color="auto"/>
        <w:left w:val="none" w:sz="0" w:space="0" w:color="auto"/>
        <w:bottom w:val="none" w:sz="0" w:space="0" w:color="auto"/>
        <w:right w:val="none" w:sz="0" w:space="0" w:color="auto"/>
      </w:divBdr>
    </w:div>
    <w:div w:id="1955751855">
      <w:bodyDiv w:val="1"/>
      <w:marLeft w:val="0"/>
      <w:marRight w:val="0"/>
      <w:marTop w:val="0"/>
      <w:marBottom w:val="0"/>
      <w:divBdr>
        <w:top w:val="none" w:sz="0" w:space="0" w:color="auto"/>
        <w:left w:val="none" w:sz="0" w:space="0" w:color="auto"/>
        <w:bottom w:val="none" w:sz="0" w:space="0" w:color="auto"/>
        <w:right w:val="none" w:sz="0" w:space="0" w:color="auto"/>
      </w:divBdr>
    </w:div>
    <w:div w:id="1956712567">
      <w:bodyDiv w:val="1"/>
      <w:marLeft w:val="0"/>
      <w:marRight w:val="0"/>
      <w:marTop w:val="0"/>
      <w:marBottom w:val="0"/>
      <w:divBdr>
        <w:top w:val="none" w:sz="0" w:space="0" w:color="auto"/>
        <w:left w:val="none" w:sz="0" w:space="0" w:color="auto"/>
        <w:bottom w:val="none" w:sz="0" w:space="0" w:color="auto"/>
        <w:right w:val="none" w:sz="0" w:space="0" w:color="auto"/>
      </w:divBdr>
    </w:div>
    <w:div w:id="1956863712">
      <w:bodyDiv w:val="1"/>
      <w:marLeft w:val="0"/>
      <w:marRight w:val="0"/>
      <w:marTop w:val="0"/>
      <w:marBottom w:val="0"/>
      <w:divBdr>
        <w:top w:val="none" w:sz="0" w:space="0" w:color="auto"/>
        <w:left w:val="none" w:sz="0" w:space="0" w:color="auto"/>
        <w:bottom w:val="none" w:sz="0" w:space="0" w:color="auto"/>
        <w:right w:val="none" w:sz="0" w:space="0" w:color="auto"/>
      </w:divBdr>
    </w:div>
    <w:div w:id="1956910427">
      <w:bodyDiv w:val="1"/>
      <w:marLeft w:val="0"/>
      <w:marRight w:val="0"/>
      <w:marTop w:val="0"/>
      <w:marBottom w:val="0"/>
      <w:divBdr>
        <w:top w:val="none" w:sz="0" w:space="0" w:color="auto"/>
        <w:left w:val="none" w:sz="0" w:space="0" w:color="auto"/>
        <w:bottom w:val="none" w:sz="0" w:space="0" w:color="auto"/>
        <w:right w:val="none" w:sz="0" w:space="0" w:color="auto"/>
      </w:divBdr>
    </w:div>
    <w:div w:id="1957328446">
      <w:bodyDiv w:val="1"/>
      <w:marLeft w:val="0"/>
      <w:marRight w:val="0"/>
      <w:marTop w:val="0"/>
      <w:marBottom w:val="0"/>
      <w:divBdr>
        <w:top w:val="none" w:sz="0" w:space="0" w:color="auto"/>
        <w:left w:val="none" w:sz="0" w:space="0" w:color="auto"/>
        <w:bottom w:val="none" w:sz="0" w:space="0" w:color="auto"/>
        <w:right w:val="none" w:sz="0" w:space="0" w:color="auto"/>
      </w:divBdr>
    </w:div>
    <w:div w:id="1957561251">
      <w:bodyDiv w:val="1"/>
      <w:marLeft w:val="0"/>
      <w:marRight w:val="0"/>
      <w:marTop w:val="0"/>
      <w:marBottom w:val="0"/>
      <w:divBdr>
        <w:top w:val="none" w:sz="0" w:space="0" w:color="auto"/>
        <w:left w:val="none" w:sz="0" w:space="0" w:color="auto"/>
        <w:bottom w:val="none" w:sz="0" w:space="0" w:color="auto"/>
        <w:right w:val="none" w:sz="0" w:space="0" w:color="auto"/>
      </w:divBdr>
    </w:div>
    <w:div w:id="1957636920">
      <w:bodyDiv w:val="1"/>
      <w:marLeft w:val="0"/>
      <w:marRight w:val="0"/>
      <w:marTop w:val="0"/>
      <w:marBottom w:val="0"/>
      <w:divBdr>
        <w:top w:val="none" w:sz="0" w:space="0" w:color="auto"/>
        <w:left w:val="none" w:sz="0" w:space="0" w:color="auto"/>
        <w:bottom w:val="none" w:sz="0" w:space="0" w:color="auto"/>
        <w:right w:val="none" w:sz="0" w:space="0" w:color="auto"/>
      </w:divBdr>
    </w:div>
    <w:div w:id="1957711823">
      <w:bodyDiv w:val="1"/>
      <w:marLeft w:val="0"/>
      <w:marRight w:val="0"/>
      <w:marTop w:val="0"/>
      <w:marBottom w:val="0"/>
      <w:divBdr>
        <w:top w:val="none" w:sz="0" w:space="0" w:color="auto"/>
        <w:left w:val="none" w:sz="0" w:space="0" w:color="auto"/>
        <w:bottom w:val="none" w:sz="0" w:space="0" w:color="auto"/>
        <w:right w:val="none" w:sz="0" w:space="0" w:color="auto"/>
      </w:divBdr>
    </w:div>
    <w:div w:id="1957828228">
      <w:bodyDiv w:val="1"/>
      <w:marLeft w:val="0"/>
      <w:marRight w:val="0"/>
      <w:marTop w:val="0"/>
      <w:marBottom w:val="0"/>
      <w:divBdr>
        <w:top w:val="none" w:sz="0" w:space="0" w:color="auto"/>
        <w:left w:val="none" w:sz="0" w:space="0" w:color="auto"/>
        <w:bottom w:val="none" w:sz="0" w:space="0" w:color="auto"/>
        <w:right w:val="none" w:sz="0" w:space="0" w:color="auto"/>
      </w:divBdr>
    </w:div>
    <w:div w:id="1958028440">
      <w:bodyDiv w:val="1"/>
      <w:marLeft w:val="0"/>
      <w:marRight w:val="0"/>
      <w:marTop w:val="0"/>
      <w:marBottom w:val="0"/>
      <w:divBdr>
        <w:top w:val="none" w:sz="0" w:space="0" w:color="auto"/>
        <w:left w:val="none" w:sz="0" w:space="0" w:color="auto"/>
        <w:bottom w:val="none" w:sz="0" w:space="0" w:color="auto"/>
        <w:right w:val="none" w:sz="0" w:space="0" w:color="auto"/>
      </w:divBdr>
    </w:div>
    <w:div w:id="1958171043">
      <w:bodyDiv w:val="1"/>
      <w:marLeft w:val="0"/>
      <w:marRight w:val="0"/>
      <w:marTop w:val="0"/>
      <w:marBottom w:val="0"/>
      <w:divBdr>
        <w:top w:val="none" w:sz="0" w:space="0" w:color="auto"/>
        <w:left w:val="none" w:sz="0" w:space="0" w:color="auto"/>
        <w:bottom w:val="none" w:sz="0" w:space="0" w:color="auto"/>
        <w:right w:val="none" w:sz="0" w:space="0" w:color="auto"/>
      </w:divBdr>
    </w:div>
    <w:div w:id="1958221359">
      <w:bodyDiv w:val="1"/>
      <w:marLeft w:val="0"/>
      <w:marRight w:val="0"/>
      <w:marTop w:val="0"/>
      <w:marBottom w:val="0"/>
      <w:divBdr>
        <w:top w:val="none" w:sz="0" w:space="0" w:color="auto"/>
        <w:left w:val="none" w:sz="0" w:space="0" w:color="auto"/>
        <w:bottom w:val="none" w:sz="0" w:space="0" w:color="auto"/>
        <w:right w:val="none" w:sz="0" w:space="0" w:color="auto"/>
      </w:divBdr>
    </w:div>
    <w:div w:id="1958637352">
      <w:bodyDiv w:val="1"/>
      <w:marLeft w:val="0"/>
      <w:marRight w:val="0"/>
      <w:marTop w:val="0"/>
      <w:marBottom w:val="0"/>
      <w:divBdr>
        <w:top w:val="none" w:sz="0" w:space="0" w:color="auto"/>
        <w:left w:val="none" w:sz="0" w:space="0" w:color="auto"/>
        <w:bottom w:val="none" w:sz="0" w:space="0" w:color="auto"/>
        <w:right w:val="none" w:sz="0" w:space="0" w:color="auto"/>
      </w:divBdr>
    </w:div>
    <w:div w:id="1959143030">
      <w:bodyDiv w:val="1"/>
      <w:marLeft w:val="0"/>
      <w:marRight w:val="0"/>
      <w:marTop w:val="0"/>
      <w:marBottom w:val="0"/>
      <w:divBdr>
        <w:top w:val="none" w:sz="0" w:space="0" w:color="auto"/>
        <w:left w:val="none" w:sz="0" w:space="0" w:color="auto"/>
        <w:bottom w:val="none" w:sz="0" w:space="0" w:color="auto"/>
        <w:right w:val="none" w:sz="0" w:space="0" w:color="auto"/>
      </w:divBdr>
    </w:div>
    <w:div w:id="1959334002">
      <w:bodyDiv w:val="1"/>
      <w:marLeft w:val="0"/>
      <w:marRight w:val="0"/>
      <w:marTop w:val="0"/>
      <w:marBottom w:val="0"/>
      <w:divBdr>
        <w:top w:val="none" w:sz="0" w:space="0" w:color="auto"/>
        <w:left w:val="none" w:sz="0" w:space="0" w:color="auto"/>
        <w:bottom w:val="none" w:sz="0" w:space="0" w:color="auto"/>
        <w:right w:val="none" w:sz="0" w:space="0" w:color="auto"/>
      </w:divBdr>
    </w:div>
    <w:div w:id="1959334412">
      <w:bodyDiv w:val="1"/>
      <w:marLeft w:val="0"/>
      <w:marRight w:val="0"/>
      <w:marTop w:val="0"/>
      <w:marBottom w:val="0"/>
      <w:divBdr>
        <w:top w:val="none" w:sz="0" w:space="0" w:color="auto"/>
        <w:left w:val="none" w:sz="0" w:space="0" w:color="auto"/>
        <w:bottom w:val="none" w:sz="0" w:space="0" w:color="auto"/>
        <w:right w:val="none" w:sz="0" w:space="0" w:color="auto"/>
      </w:divBdr>
    </w:div>
    <w:div w:id="1959557809">
      <w:bodyDiv w:val="1"/>
      <w:marLeft w:val="0"/>
      <w:marRight w:val="0"/>
      <w:marTop w:val="0"/>
      <w:marBottom w:val="0"/>
      <w:divBdr>
        <w:top w:val="none" w:sz="0" w:space="0" w:color="auto"/>
        <w:left w:val="none" w:sz="0" w:space="0" w:color="auto"/>
        <w:bottom w:val="none" w:sz="0" w:space="0" w:color="auto"/>
        <w:right w:val="none" w:sz="0" w:space="0" w:color="auto"/>
      </w:divBdr>
    </w:div>
    <w:div w:id="1959607512">
      <w:bodyDiv w:val="1"/>
      <w:marLeft w:val="0"/>
      <w:marRight w:val="0"/>
      <w:marTop w:val="0"/>
      <w:marBottom w:val="0"/>
      <w:divBdr>
        <w:top w:val="none" w:sz="0" w:space="0" w:color="auto"/>
        <w:left w:val="none" w:sz="0" w:space="0" w:color="auto"/>
        <w:bottom w:val="none" w:sz="0" w:space="0" w:color="auto"/>
        <w:right w:val="none" w:sz="0" w:space="0" w:color="auto"/>
      </w:divBdr>
    </w:div>
    <w:div w:id="1959723057">
      <w:bodyDiv w:val="1"/>
      <w:marLeft w:val="0"/>
      <w:marRight w:val="0"/>
      <w:marTop w:val="0"/>
      <w:marBottom w:val="0"/>
      <w:divBdr>
        <w:top w:val="none" w:sz="0" w:space="0" w:color="auto"/>
        <w:left w:val="none" w:sz="0" w:space="0" w:color="auto"/>
        <w:bottom w:val="none" w:sz="0" w:space="0" w:color="auto"/>
        <w:right w:val="none" w:sz="0" w:space="0" w:color="auto"/>
      </w:divBdr>
    </w:div>
    <w:div w:id="1959754949">
      <w:bodyDiv w:val="1"/>
      <w:marLeft w:val="0"/>
      <w:marRight w:val="0"/>
      <w:marTop w:val="0"/>
      <w:marBottom w:val="0"/>
      <w:divBdr>
        <w:top w:val="none" w:sz="0" w:space="0" w:color="auto"/>
        <w:left w:val="none" w:sz="0" w:space="0" w:color="auto"/>
        <w:bottom w:val="none" w:sz="0" w:space="0" w:color="auto"/>
        <w:right w:val="none" w:sz="0" w:space="0" w:color="auto"/>
      </w:divBdr>
    </w:div>
    <w:div w:id="1960066210">
      <w:bodyDiv w:val="1"/>
      <w:marLeft w:val="0"/>
      <w:marRight w:val="0"/>
      <w:marTop w:val="0"/>
      <w:marBottom w:val="0"/>
      <w:divBdr>
        <w:top w:val="none" w:sz="0" w:space="0" w:color="auto"/>
        <w:left w:val="none" w:sz="0" w:space="0" w:color="auto"/>
        <w:bottom w:val="none" w:sz="0" w:space="0" w:color="auto"/>
        <w:right w:val="none" w:sz="0" w:space="0" w:color="auto"/>
      </w:divBdr>
    </w:div>
    <w:div w:id="1960254099">
      <w:bodyDiv w:val="1"/>
      <w:marLeft w:val="0"/>
      <w:marRight w:val="0"/>
      <w:marTop w:val="0"/>
      <w:marBottom w:val="0"/>
      <w:divBdr>
        <w:top w:val="none" w:sz="0" w:space="0" w:color="auto"/>
        <w:left w:val="none" w:sz="0" w:space="0" w:color="auto"/>
        <w:bottom w:val="none" w:sz="0" w:space="0" w:color="auto"/>
        <w:right w:val="none" w:sz="0" w:space="0" w:color="auto"/>
      </w:divBdr>
    </w:div>
    <w:div w:id="1960256178">
      <w:bodyDiv w:val="1"/>
      <w:marLeft w:val="0"/>
      <w:marRight w:val="0"/>
      <w:marTop w:val="0"/>
      <w:marBottom w:val="0"/>
      <w:divBdr>
        <w:top w:val="none" w:sz="0" w:space="0" w:color="auto"/>
        <w:left w:val="none" w:sz="0" w:space="0" w:color="auto"/>
        <w:bottom w:val="none" w:sz="0" w:space="0" w:color="auto"/>
        <w:right w:val="none" w:sz="0" w:space="0" w:color="auto"/>
      </w:divBdr>
    </w:div>
    <w:div w:id="1960407595">
      <w:bodyDiv w:val="1"/>
      <w:marLeft w:val="0"/>
      <w:marRight w:val="0"/>
      <w:marTop w:val="0"/>
      <w:marBottom w:val="0"/>
      <w:divBdr>
        <w:top w:val="none" w:sz="0" w:space="0" w:color="auto"/>
        <w:left w:val="none" w:sz="0" w:space="0" w:color="auto"/>
        <w:bottom w:val="none" w:sz="0" w:space="0" w:color="auto"/>
        <w:right w:val="none" w:sz="0" w:space="0" w:color="auto"/>
      </w:divBdr>
    </w:div>
    <w:div w:id="1960454142">
      <w:bodyDiv w:val="1"/>
      <w:marLeft w:val="0"/>
      <w:marRight w:val="0"/>
      <w:marTop w:val="0"/>
      <w:marBottom w:val="0"/>
      <w:divBdr>
        <w:top w:val="none" w:sz="0" w:space="0" w:color="auto"/>
        <w:left w:val="none" w:sz="0" w:space="0" w:color="auto"/>
        <w:bottom w:val="none" w:sz="0" w:space="0" w:color="auto"/>
        <w:right w:val="none" w:sz="0" w:space="0" w:color="auto"/>
      </w:divBdr>
    </w:div>
    <w:div w:id="1960527706">
      <w:bodyDiv w:val="1"/>
      <w:marLeft w:val="0"/>
      <w:marRight w:val="0"/>
      <w:marTop w:val="0"/>
      <w:marBottom w:val="0"/>
      <w:divBdr>
        <w:top w:val="none" w:sz="0" w:space="0" w:color="auto"/>
        <w:left w:val="none" w:sz="0" w:space="0" w:color="auto"/>
        <w:bottom w:val="none" w:sz="0" w:space="0" w:color="auto"/>
        <w:right w:val="none" w:sz="0" w:space="0" w:color="auto"/>
      </w:divBdr>
    </w:div>
    <w:div w:id="1960986717">
      <w:bodyDiv w:val="1"/>
      <w:marLeft w:val="0"/>
      <w:marRight w:val="0"/>
      <w:marTop w:val="0"/>
      <w:marBottom w:val="0"/>
      <w:divBdr>
        <w:top w:val="none" w:sz="0" w:space="0" w:color="auto"/>
        <w:left w:val="none" w:sz="0" w:space="0" w:color="auto"/>
        <w:bottom w:val="none" w:sz="0" w:space="0" w:color="auto"/>
        <w:right w:val="none" w:sz="0" w:space="0" w:color="auto"/>
      </w:divBdr>
    </w:div>
    <w:div w:id="1961493690">
      <w:bodyDiv w:val="1"/>
      <w:marLeft w:val="0"/>
      <w:marRight w:val="0"/>
      <w:marTop w:val="0"/>
      <w:marBottom w:val="0"/>
      <w:divBdr>
        <w:top w:val="none" w:sz="0" w:space="0" w:color="auto"/>
        <w:left w:val="none" w:sz="0" w:space="0" w:color="auto"/>
        <w:bottom w:val="none" w:sz="0" w:space="0" w:color="auto"/>
        <w:right w:val="none" w:sz="0" w:space="0" w:color="auto"/>
      </w:divBdr>
    </w:div>
    <w:div w:id="1962027938">
      <w:bodyDiv w:val="1"/>
      <w:marLeft w:val="0"/>
      <w:marRight w:val="0"/>
      <w:marTop w:val="0"/>
      <w:marBottom w:val="0"/>
      <w:divBdr>
        <w:top w:val="none" w:sz="0" w:space="0" w:color="auto"/>
        <w:left w:val="none" w:sz="0" w:space="0" w:color="auto"/>
        <w:bottom w:val="none" w:sz="0" w:space="0" w:color="auto"/>
        <w:right w:val="none" w:sz="0" w:space="0" w:color="auto"/>
      </w:divBdr>
    </w:div>
    <w:div w:id="1962223646">
      <w:bodyDiv w:val="1"/>
      <w:marLeft w:val="0"/>
      <w:marRight w:val="0"/>
      <w:marTop w:val="0"/>
      <w:marBottom w:val="0"/>
      <w:divBdr>
        <w:top w:val="none" w:sz="0" w:space="0" w:color="auto"/>
        <w:left w:val="none" w:sz="0" w:space="0" w:color="auto"/>
        <w:bottom w:val="none" w:sz="0" w:space="0" w:color="auto"/>
        <w:right w:val="none" w:sz="0" w:space="0" w:color="auto"/>
      </w:divBdr>
    </w:div>
    <w:div w:id="1962300875">
      <w:bodyDiv w:val="1"/>
      <w:marLeft w:val="0"/>
      <w:marRight w:val="0"/>
      <w:marTop w:val="0"/>
      <w:marBottom w:val="0"/>
      <w:divBdr>
        <w:top w:val="none" w:sz="0" w:space="0" w:color="auto"/>
        <w:left w:val="none" w:sz="0" w:space="0" w:color="auto"/>
        <w:bottom w:val="none" w:sz="0" w:space="0" w:color="auto"/>
        <w:right w:val="none" w:sz="0" w:space="0" w:color="auto"/>
      </w:divBdr>
    </w:div>
    <w:div w:id="1962804562">
      <w:bodyDiv w:val="1"/>
      <w:marLeft w:val="0"/>
      <w:marRight w:val="0"/>
      <w:marTop w:val="0"/>
      <w:marBottom w:val="0"/>
      <w:divBdr>
        <w:top w:val="none" w:sz="0" w:space="0" w:color="auto"/>
        <w:left w:val="none" w:sz="0" w:space="0" w:color="auto"/>
        <w:bottom w:val="none" w:sz="0" w:space="0" w:color="auto"/>
        <w:right w:val="none" w:sz="0" w:space="0" w:color="auto"/>
      </w:divBdr>
    </w:div>
    <w:div w:id="1962883808">
      <w:bodyDiv w:val="1"/>
      <w:marLeft w:val="0"/>
      <w:marRight w:val="0"/>
      <w:marTop w:val="0"/>
      <w:marBottom w:val="0"/>
      <w:divBdr>
        <w:top w:val="none" w:sz="0" w:space="0" w:color="auto"/>
        <w:left w:val="none" w:sz="0" w:space="0" w:color="auto"/>
        <w:bottom w:val="none" w:sz="0" w:space="0" w:color="auto"/>
        <w:right w:val="none" w:sz="0" w:space="0" w:color="auto"/>
      </w:divBdr>
    </w:div>
    <w:div w:id="1962958485">
      <w:bodyDiv w:val="1"/>
      <w:marLeft w:val="0"/>
      <w:marRight w:val="0"/>
      <w:marTop w:val="0"/>
      <w:marBottom w:val="0"/>
      <w:divBdr>
        <w:top w:val="none" w:sz="0" w:space="0" w:color="auto"/>
        <w:left w:val="none" w:sz="0" w:space="0" w:color="auto"/>
        <w:bottom w:val="none" w:sz="0" w:space="0" w:color="auto"/>
        <w:right w:val="none" w:sz="0" w:space="0" w:color="auto"/>
      </w:divBdr>
    </w:div>
    <w:div w:id="1963610792">
      <w:bodyDiv w:val="1"/>
      <w:marLeft w:val="0"/>
      <w:marRight w:val="0"/>
      <w:marTop w:val="0"/>
      <w:marBottom w:val="0"/>
      <w:divBdr>
        <w:top w:val="none" w:sz="0" w:space="0" w:color="auto"/>
        <w:left w:val="none" w:sz="0" w:space="0" w:color="auto"/>
        <w:bottom w:val="none" w:sz="0" w:space="0" w:color="auto"/>
        <w:right w:val="none" w:sz="0" w:space="0" w:color="auto"/>
      </w:divBdr>
    </w:div>
    <w:div w:id="1963808723">
      <w:bodyDiv w:val="1"/>
      <w:marLeft w:val="0"/>
      <w:marRight w:val="0"/>
      <w:marTop w:val="0"/>
      <w:marBottom w:val="0"/>
      <w:divBdr>
        <w:top w:val="none" w:sz="0" w:space="0" w:color="auto"/>
        <w:left w:val="none" w:sz="0" w:space="0" w:color="auto"/>
        <w:bottom w:val="none" w:sz="0" w:space="0" w:color="auto"/>
        <w:right w:val="none" w:sz="0" w:space="0" w:color="auto"/>
      </w:divBdr>
      <w:divsChild>
        <w:div w:id="217203606">
          <w:marLeft w:val="0"/>
          <w:marRight w:val="0"/>
          <w:marTop w:val="0"/>
          <w:marBottom w:val="0"/>
          <w:divBdr>
            <w:top w:val="none" w:sz="0" w:space="0" w:color="auto"/>
            <w:left w:val="none" w:sz="0" w:space="0" w:color="auto"/>
            <w:bottom w:val="none" w:sz="0" w:space="0" w:color="auto"/>
            <w:right w:val="none" w:sz="0" w:space="0" w:color="auto"/>
          </w:divBdr>
        </w:div>
        <w:div w:id="1647782379">
          <w:marLeft w:val="0"/>
          <w:marRight w:val="0"/>
          <w:marTop w:val="0"/>
          <w:marBottom w:val="0"/>
          <w:divBdr>
            <w:top w:val="none" w:sz="0" w:space="0" w:color="auto"/>
            <w:left w:val="none" w:sz="0" w:space="0" w:color="auto"/>
            <w:bottom w:val="none" w:sz="0" w:space="0" w:color="auto"/>
            <w:right w:val="none" w:sz="0" w:space="0" w:color="auto"/>
          </w:divBdr>
        </w:div>
        <w:div w:id="559830354">
          <w:marLeft w:val="0"/>
          <w:marRight w:val="0"/>
          <w:marTop w:val="0"/>
          <w:marBottom w:val="0"/>
          <w:divBdr>
            <w:top w:val="none" w:sz="0" w:space="0" w:color="auto"/>
            <w:left w:val="none" w:sz="0" w:space="0" w:color="auto"/>
            <w:bottom w:val="none" w:sz="0" w:space="0" w:color="auto"/>
            <w:right w:val="none" w:sz="0" w:space="0" w:color="auto"/>
          </w:divBdr>
        </w:div>
        <w:div w:id="1379089646">
          <w:marLeft w:val="0"/>
          <w:marRight w:val="0"/>
          <w:marTop w:val="0"/>
          <w:marBottom w:val="0"/>
          <w:divBdr>
            <w:top w:val="none" w:sz="0" w:space="0" w:color="auto"/>
            <w:left w:val="none" w:sz="0" w:space="0" w:color="auto"/>
            <w:bottom w:val="none" w:sz="0" w:space="0" w:color="auto"/>
            <w:right w:val="none" w:sz="0" w:space="0" w:color="auto"/>
          </w:divBdr>
        </w:div>
        <w:div w:id="2121605035">
          <w:marLeft w:val="0"/>
          <w:marRight w:val="0"/>
          <w:marTop w:val="0"/>
          <w:marBottom w:val="0"/>
          <w:divBdr>
            <w:top w:val="none" w:sz="0" w:space="0" w:color="auto"/>
            <w:left w:val="none" w:sz="0" w:space="0" w:color="auto"/>
            <w:bottom w:val="none" w:sz="0" w:space="0" w:color="auto"/>
            <w:right w:val="none" w:sz="0" w:space="0" w:color="auto"/>
          </w:divBdr>
        </w:div>
        <w:div w:id="1848640871">
          <w:marLeft w:val="0"/>
          <w:marRight w:val="0"/>
          <w:marTop w:val="0"/>
          <w:marBottom w:val="0"/>
          <w:divBdr>
            <w:top w:val="none" w:sz="0" w:space="0" w:color="auto"/>
            <w:left w:val="none" w:sz="0" w:space="0" w:color="auto"/>
            <w:bottom w:val="none" w:sz="0" w:space="0" w:color="auto"/>
            <w:right w:val="none" w:sz="0" w:space="0" w:color="auto"/>
          </w:divBdr>
        </w:div>
        <w:div w:id="1454179675">
          <w:marLeft w:val="0"/>
          <w:marRight w:val="0"/>
          <w:marTop w:val="0"/>
          <w:marBottom w:val="0"/>
          <w:divBdr>
            <w:top w:val="none" w:sz="0" w:space="0" w:color="auto"/>
            <w:left w:val="none" w:sz="0" w:space="0" w:color="auto"/>
            <w:bottom w:val="none" w:sz="0" w:space="0" w:color="auto"/>
            <w:right w:val="none" w:sz="0" w:space="0" w:color="auto"/>
          </w:divBdr>
        </w:div>
        <w:div w:id="2114008566">
          <w:marLeft w:val="0"/>
          <w:marRight w:val="0"/>
          <w:marTop w:val="0"/>
          <w:marBottom w:val="0"/>
          <w:divBdr>
            <w:top w:val="none" w:sz="0" w:space="0" w:color="auto"/>
            <w:left w:val="none" w:sz="0" w:space="0" w:color="auto"/>
            <w:bottom w:val="none" w:sz="0" w:space="0" w:color="auto"/>
            <w:right w:val="none" w:sz="0" w:space="0" w:color="auto"/>
          </w:divBdr>
        </w:div>
        <w:div w:id="1222061650">
          <w:marLeft w:val="0"/>
          <w:marRight w:val="0"/>
          <w:marTop w:val="0"/>
          <w:marBottom w:val="0"/>
          <w:divBdr>
            <w:top w:val="none" w:sz="0" w:space="0" w:color="auto"/>
            <w:left w:val="none" w:sz="0" w:space="0" w:color="auto"/>
            <w:bottom w:val="none" w:sz="0" w:space="0" w:color="auto"/>
            <w:right w:val="none" w:sz="0" w:space="0" w:color="auto"/>
          </w:divBdr>
        </w:div>
        <w:div w:id="180972134">
          <w:marLeft w:val="0"/>
          <w:marRight w:val="0"/>
          <w:marTop w:val="0"/>
          <w:marBottom w:val="0"/>
          <w:divBdr>
            <w:top w:val="none" w:sz="0" w:space="0" w:color="auto"/>
            <w:left w:val="none" w:sz="0" w:space="0" w:color="auto"/>
            <w:bottom w:val="none" w:sz="0" w:space="0" w:color="auto"/>
            <w:right w:val="none" w:sz="0" w:space="0" w:color="auto"/>
          </w:divBdr>
        </w:div>
        <w:div w:id="1750927846">
          <w:marLeft w:val="0"/>
          <w:marRight w:val="0"/>
          <w:marTop w:val="0"/>
          <w:marBottom w:val="0"/>
          <w:divBdr>
            <w:top w:val="none" w:sz="0" w:space="0" w:color="auto"/>
            <w:left w:val="none" w:sz="0" w:space="0" w:color="auto"/>
            <w:bottom w:val="none" w:sz="0" w:space="0" w:color="auto"/>
            <w:right w:val="none" w:sz="0" w:space="0" w:color="auto"/>
          </w:divBdr>
        </w:div>
        <w:div w:id="1154570424">
          <w:marLeft w:val="0"/>
          <w:marRight w:val="0"/>
          <w:marTop w:val="0"/>
          <w:marBottom w:val="0"/>
          <w:divBdr>
            <w:top w:val="none" w:sz="0" w:space="0" w:color="auto"/>
            <w:left w:val="none" w:sz="0" w:space="0" w:color="auto"/>
            <w:bottom w:val="none" w:sz="0" w:space="0" w:color="auto"/>
            <w:right w:val="none" w:sz="0" w:space="0" w:color="auto"/>
          </w:divBdr>
        </w:div>
        <w:div w:id="566502930">
          <w:marLeft w:val="0"/>
          <w:marRight w:val="0"/>
          <w:marTop w:val="0"/>
          <w:marBottom w:val="0"/>
          <w:divBdr>
            <w:top w:val="none" w:sz="0" w:space="0" w:color="auto"/>
            <w:left w:val="none" w:sz="0" w:space="0" w:color="auto"/>
            <w:bottom w:val="none" w:sz="0" w:space="0" w:color="auto"/>
            <w:right w:val="none" w:sz="0" w:space="0" w:color="auto"/>
          </w:divBdr>
        </w:div>
        <w:div w:id="66196134">
          <w:marLeft w:val="0"/>
          <w:marRight w:val="0"/>
          <w:marTop w:val="0"/>
          <w:marBottom w:val="0"/>
          <w:divBdr>
            <w:top w:val="none" w:sz="0" w:space="0" w:color="auto"/>
            <w:left w:val="none" w:sz="0" w:space="0" w:color="auto"/>
            <w:bottom w:val="none" w:sz="0" w:space="0" w:color="auto"/>
            <w:right w:val="none" w:sz="0" w:space="0" w:color="auto"/>
          </w:divBdr>
        </w:div>
        <w:div w:id="104038262">
          <w:marLeft w:val="0"/>
          <w:marRight w:val="0"/>
          <w:marTop w:val="0"/>
          <w:marBottom w:val="0"/>
          <w:divBdr>
            <w:top w:val="none" w:sz="0" w:space="0" w:color="auto"/>
            <w:left w:val="none" w:sz="0" w:space="0" w:color="auto"/>
            <w:bottom w:val="none" w:sz="0" w:space="0" w:color="auto"/>
            <w:right w:val="none" w:sz="0" w:space="0" w:color="auto"/>
          </w:divBdr>
        </w:div>
        <w:div w:id="319045296">
          <w:marLeft w:val="0"/>
          <w:marRight w:val="0"/>
          <w:marTop w:val="0"/>
          <w:marBottom w:val="0"/>
          <w:divBdr>
            <w:top w:val="none" w:sz="0" w:space="0" w:color="auto"/>
            <w:left w:val="none" w:sz="0" w:space="0" w:color="auto"/>
            <w:bottom w:val="none" w:sz="0" w:space="0" w:color="auto"/>
            <w:right w:val="none" w:sz="0" w:space="0" w:color="auto"/>
          </w:divBdr>
        </w:div>
        <w:div w:id="111751738">
          <w:marLeft w:val="0"/>
          <w:marRight w:val="0"/>
          <w:marTop w:val="0"/>
          <w:marBottom w:val="0"/>
          <w:divBdr>
            <w:top w:val="none" w:sz="0" w:space="0" w:color="auto"/>
            <w:left w:val="none" w:sz="0" w:space="0" w:color="auto"/>
            <w:bottom w:val="none" w:sz="0" w:space="0" w:color="auto"/>
            <w:right w:val="none" w:sz="0" w:space="0" w:color="auto"/>
          </w:divBdr>
        </w:div>
        <w:div w:id="67658257">
          <w:marLeft w:val="0"/>
          <w:marRight w:val="0"/>
          <w:marTop w:val="0"/>
          <w:marBottom w:val="0"/>
          <w:divBdr>
            <w:top w:val="none" w:sz="0" w:space="0" w:color="auto"/>
            <w:left w:val="none" w:sz="0" w:space="0" w:color="auto"/>
            <w:bottom w:val="none" w:sz="0" w:space="0" w:color="auto"/>
            <w:right w:val="none" w:sz="0" w:space="0" w:color="auto"/>
          </w:divBdr>
        </w:div>
        <w:div w:id="1431462824">
          <w:marLeft w:val="0"/>
          <w:marRight w:val="0"/>
          <w:marTop w:val="0"/>
          <w:marBottom w:val="0"/>
          <w:divBdr>
            <w:top w:val="none" w:sz="0" w:space="0" w:color="auto"/>
            <w:left w:val="none" w:sz="0" w:space="0" w:color="auto"/>
            <w:bottom w:val="none" w:sz="0" w:space="0" w:color="auto"/>
            <w:right w:val="none" w:sz="0" w:space="0" w:color="auto"/>
          </w:divBdr>
        </w:div>
        <w:div w:id="1139691816">
          <w:marLeft w:val="0"/>
          <w:marRight w:val="0"/>
          <w:marTop w:val="0"/>
          <w:marBottom w:val="0"/>
          <w:divBdr>
            <w:top w:val="none" w:sz="0" w:space="0" w:color="auto"/>
            <w:left w:val="none" w:sz="0" w:space="0" w:color="auto"/>
            <w:bottom w:val="none" w:sz="0" w:space="0" w:color="auto"/>
            <w:right w:val="none" w:sz="0" w:space="0" w:color="auto"/>
          </w:divBdr>
        </w:div>
        <w:div w:id="373701042">
          <w:marLeft w:val="0"/>
          <w:marRight w:val="0"/>
          <w:marTop w:val="0"/>
          <w:marBottom w:val="0"/>
          <w:divBdr>
            <w:top w:val="none" w:sz="0" w:space="0" w:color="auto"/>
            <w:left w:val="none" w:sz="0" w:space="0" w:color="auto"/>
            <w:bottom w:val="none" w:sz="0" w:space="0" w:color="auto"/>
            <w:right w:val="none" w:sz="0" w:space="0" w:color="auto"/>
          </w:divBdr>
        </w:div>
        <w:div w:id="1822234425">
          <w:marLeft w:val="0"/>
          <w:marRight w:val="0"/>
          <w:marTop w:val="0"/>
          <w:marBottom w:val="0"/>
          <w:divBdr>
            <w:top w:val="none" w:sz="0" w:space="0" w:color="auto"/>
            <w:left w:val="none" w:sz="0" w:space="0" w:color="auto"/>
            <w:bottom w:val="none" w:sz="0" w:space="0" w:color="auto"/>
            <w:right w:val="none" w:sz="0" w:space="0" w:color="auto"/>
          </w:divBdr>
        </w:div>
        <w:div w:id="1658150114">
          <w:marLeft w:val="0"/>
          <w:marRight w:val="0"/>
          <w:marTop w:val="0"/>
          <w:marBottom w:val="0"/>
          <w:divBdr>
            <w:top w:val="none" w:sz="0" w:space="0" w:color="auto"/>
            <w:left w:val="none" w:sz="0" w:space="0" w:color="auto"/>
            <w:bottom w:val="none" w:sz="0" w:space="0" w:color="auto"/>
            <w:right w:val="none" w:sz="0" w:space="0" w:color="auto"/>
          </w:divBdr>
        </w:div>
        <w:div w:id="1692604860">
          <w:marLeft w:val="0"/>
          <w:marRight w:val="0"/>
          <w:marTop w:val="0"/>
          <w:marBottom w:val="0"/>
          <w:divBdr>
            <w:top w:val="none" w:sz="0" w:space="0" w:color="auto"/>
            <w:left w:val="none" w:sz="0" w:space="0" w:color="auto"/>
            <w:bottom w:val="none" w:sz="0" w:space="0" w:color="auto"/>
            <w:right w:val="none" w:sz="0" w:space="0" w:color="auto"/>
          </w:divBdr>
        </w:div>
        <w:div w:id="1073745868">
          <w:marLeft w:val="0"/>
          <w:marRight w:val="0"/>
          <w:marTop w:val="0"/>
          <w:marBottom w:val="0"/>
          <w:divBdr>
            <w:top w:val="none" w:sz="0" w:space="0" w:color="auto"/>
            <w:left w:val="none" w:sz="0" w:space="0" w:color="auto"/>
            <w:bottom w:val="none" w:sz="0" w:space="0" w:color="auto"/>
            <w:right w:val="none" w:sz="0" w:space="0" w:color="auto"/>
          </w:divBdr>
        </w:div>
        <w:div w:id="242108094">
          <w:marLeft w:val="0"/>
          <w:marRight w:val="0"/>
          <w:marTop w:val="0"/>
          <w:marBottom w:val="0"/>
          <w:divBdr>
            <w:top w:val="none" w:sz="0" w:space="0" w:color="auto"/>
            <w:left w:val="none" w:sz="0" w:space="0" w:color="auto"/>
            <w:bottom w:val="none" w:sz="0" w:space="0" w:color="auto"/>
            <w:right w:val="none" w:sz="0" w:space="0" w:color="auto"/>
          </w:divBdr>
        </w:div>
        <w:div w:id="194386791">
          <w:marLeft w:val="0"/>
          <w:marRight w:val="0"/>
          <w:marTop w:val="0"/>
          <w:marBottom w:val="0"/>
          <w:divBdr>
            <w:top w:val="none" w:sz="0" w:space="0" w:color="auto"/>
            <w:left w:val="none" w:sz="0" w:space="0" w:color="auto"/>
            <w:bottom w:val="none" w:sz="0" w:space="0" w:color="auto"/>
            <w:right w:val="none" w:sz="0" w:space="0" w:color="auto"/>
          </w:divBdr>
        </w:div>
        <w:div w:id="1343777920">
          <w:marLeft w:val="0"/>
          <w:marRight w:val="0"/>
          <w:marTop w:val="0"/>
          <w:marBottom w:val="0"/>
          <w:divBdr>
            <w:top w:val="none" w:sz="0" w:space="0" w:color="auto"/>
            <w:left w:val="none" w:sz="0" w:space="0" w:color="auto"/>
            <w:bottom w:val="none" w:sz="0" w:space="0" w:color="auto"/>
            <w:right w:val="none" w:sz="0" w:space="0" w:color="auto"/>
          </w:divBdr>
        </w:div>
        <w:div w:id="201946728">
          <w:marLeft w:val="0"/>
          <w:marRight w:val="0"/>
          <w:marTop w:val="0"/>
          <w:marBottom w:val="0"/>
          <w:divBdr>
            <w:top w:val="none" w:sz="0" w:space="0" w:color="auto"/>
            <w:left w:val="none" w:sz="0" w:space="0" w:color="auto"/>
            <w:bottom w:val="none" w:sz="0" w:space="0" w:color="auto"/>
            <w:right w:val="none" w:sz="0" w:space="0" w:color="auto"/>
          </w:divBdr>
        </w:div>
        <w:div w:id="568924109">
          <w:marLeft w:val="0"/>
          <w:marRight w:val="0"/>
          <w:marTop w:val="0"/>
          <w:marBottom w:val="0"/>
          <w:divBdr>
            <w:top w:val="none" w:sz="0" w:space="0" w:color="auto"/>
            <w:left w:val="none" w:sz="0" w:space="0" w:color="auto"/>
            <w:bottom w:val="none" w:sz="0" w:space="0" w:color="auto"/>
            <w:right w:val="none" w:sz="0" w:space="0" w:color="auto"/>
          </w:divBdr>
        </w:div>
        <w:div w:id="637146094">
          <w:marLeft w:val="0"/>
          <w:marRight w:val="0"/>
          <w:marTop w:val="0"/>
          <w:marBottom w:val="0"/>
          <w:divBdr>
            <w:top w:val="none" w:sz="0" w:space="0" w:color="auto"/>
            <w:left w:val="none" w:sz="0" w:space="0" w:color="auto"/>
            <w:bottom w:val="none" w:sz="0" w:space="0" w:color="auto"/>
            <w:right w:val="none" w:sz="0" w:space="0" w:color="auto"/>
          </w:divBdr>
        </w:div>
        <w:div w:id="713388777">
          <w:marLeft w:val="0"/>
          <w:marRight w:val="0"/>
          <w:marTop w:val="0"/>
          <w:marBottom w:val="0"/>
          <w:divBdr>
            <w:top w:val="none" w:sz="0" w:space="0" w:color="auto"/>
            <w:left w:val="none" w:sz="0" w:space="0" w:color="auto"/>
            <w:bottom w:val="none" w:sz="0" w:space="0" w:color="auto"/>
            <w:right w:val="none" w:sz="0" w:space="0" w:color="auto"/>
          </w:divBdr>
        </w:div>
        <w:div w:id="26637502">
          <w:marLeft w:val="0"/>
          <w:marRight w:val="0"/>
          <w:marTop w:val="0"/>
          <w:marBottom w:val="0"/>
          <w:divBdr>
            <w:top w:val="none" w:sz="0" w:space="0" w:color="auto"/>
            <w:left w:val="none" w:sz="0" w:space="0" w:color="auto"/>
            <w:bottom w:val="none" w:sz="0" w:space="0" w:color="auto"/>
            <w:right w:val="none" w:sz="0" w:space="0" w:color="auto"/>
          </w:divBdr>
        </w:div>
        <w:div w:id="1314600365">
          <w:marLeft w:val="0"/>
          <w:marRight w:val="0"/>
          <w:marTop w:val="0"/>
          <w:marBottom w:val="0"/>
          <w:divBdr>
            <w:top w:val="none" w:sz="0" w:space="0" w:color="auto"/>
            <w:left w:val="none" w:sz="0" w:space="0" w:color="auto"/>
            <w:bottom w:val="none" w:sz="0" w:space="0" w:color="auto"/>
            <w:right w:val="none" w:sz="0" w:space="0" w:color="auto"/>
          </w:divBdr>
        </w:div>
        <w:div w:id="1027026574">
          <w:marLeft w:val="0"/>
          <w:marRight w:val="0"/>
          <w:marTop w:val="0"/>
          <w:marBottom w:val="0"/>
          <w:divBdr>
            <w:top w:val="none" w:sz="0" w:space="0" w:color="auto"/>
            <w:left w:val="none" w:sz="0" w:space="0" w:color="auto"/>
            <w:bottom w:val="none" w:sz="0" w:space="0" w:color="auto"/>
            <w:right w:val="none" w:sz="0" w:space="0" w:color="auto"/>
          </w:divBdr>
        </w:div>
        <w:div w:id="533465330">
          <w:marLeft w:val="0"/>
          <w:marRight w:val="0"/>
          <w:marTop w:val="0"/>
          <w:marBottom w:val="0"/>
          <w:divBdr>
            <w:top w:val="none" w:sz="0" w:space="0" w:color="auto"/>
            <w:left w:val="none" w:sz="0" w:space="0" w:color="auto"/>
            <w:bottom w:val="none" w:sz="0" w:space="0" w:color="auto"/>
            <w:right w:val="none" w:sz="0" w:space="0" w:color="auto"/>
          </w:divBdr>
        </w:div>
        <w:div w:id="948198031">
          <w:marLeft w:val="0"/>
          <w:marRight w:val="0"/>
          <w:marTop w:val="0"/>
          <w:marBottom w:val="0"/>
          <w:divBdr>
            <w:top w:val="none" w:sz="0" w:space="0" w:color="auto"/>
            <w:left w:val="none" w:sz="0" w:space="0" w:color="auto"/>
            <w:bottom w:val="none" w:sz="0" w:space="0" w:color="auto"/>
            <w:right w:val="none" w:sz="0" w:space="0" w:color="auto"/>
          </w:divBdr>
        </w:div>
        <w:div w:id="1166674942">
          <w:marLeft w:val="0"/>
          <w:marRight w:val="0"/>
          <w:marTop w:val="0"/>
          <w:marBottom w:val="0"/>
          <w:divBdr>
            <w:top w:val="none" w:sz="0" w:space="0" w:color="auto"/>
            <w:left w:val="none" w:sz="0" w:space="0" w:color="auto"/>
            <w:bottom w:val="none" w:sz="0" w:space="0" w:color="auto"/>
            <w:right w:val="none" w:sz="0" w:space="0" w:color="auto"/>
          </w:divBdr>
        </w:div>
        <w:div w:id="717512653">
          <w:marLeft w:val="0"/>
          <w:marRight w:val="0"/>
          <w:marTop w:val="0"/>
          <w:marBottom w:val="0"/>
          <w:divBdr>
            <w:top w:val="none" w:sz="0" w:space="0" w:color="auto"/>
            <w:left w:val="none" w:sz="0" w:space="0" w:color="auto"/>
            <w:bottom w:val="none" w:sz="0" w:space="0" w:color="auto"/>
            <w:right w:val="none" w:sz="0" w:space="0" w:color="auto"/>
          </w:divBdr>
        </w:div>
        <w:div w:id="1516650878">
          <w:marLeft w:val="0"/>
          <w:marRight w:val="0"/>
          <w:marTop w:val="0"/>
          <w:marBottom w:val="0"/>
          <w:divBdr>
            <w:top w:val="none" w:sz="0" w:space="0" w:color="auto"/>
            <w:left w:val="none" w:sz="0" w:space="0" w:color="auto"/>
            <w:bottom w:val="none" w:sz="0" w:space="0" w:color="auto"/>
            <w:right w:val="none" w:sz="0" w:space="0" w:color="auto"/>
          </w:divBdr>
        </w:div>
        <w:div w:id="657534076">
          <w:marLeft w:val="0"/>
          <w:marRight w:val="0"/>
          <w:marTop w:val="0"/>
          <w:marBottom w:val="0"/>
          <w:divBdr>
            <w:top w:val="none" w:sz="0" w:space="0" w:color="auto"/>
            <w:left w:val="none" w:sz="0" w:space="0" w:color="auto"/>
            <w:bottom w:val="none" w:sz="0" w:space="0" w:color="auto"/>
            <w:right w:val="none" w:sz="0" w:space="0" w:color="auto"/>
          </w:divBdr>
        </w:div>
        <w:div w:id="883643604">
          <w:marLeft w:val="0"/>
          <w:marRight w:val="0"/>
          <w:marTop w:val="0"/>
          <w:marBottom w:val="0"/>
          <w:divBdr>
            <w:top w:val="none" w:sz="0" w:space="0" w:color="auto"/>
            <w:left w:val="none" w:sz="0" w:space="0" w:color="auto"/>
            <w:bottom w:val="none" w:sz="0" w:space="0" w:color="auto"/>
            <w:right w:val="none" w:sz="0" w:space="0" w:color="auto"/>
          </w:divBdr>
        </w:div>
        <w:div w:id="1511528255">
          <w:marLeft w:val="0"/>
          <w:marRight w:val="0"/>
          <w:marTop w:val="0"/>
          <w:marBottom w:val="0"/>
          <w:divBdr>
            <w:top w:val="none" w:sz="0" w:space="0" w:color="auto"/>
            <w:left w:val="none" w:sz="0" w:space="0" w:color="auto"/>
            <w:bottom w:val="none" w:sz="0" w:space="0" w:color="auto"/>
            <w:right w:val="none" w:sz="0" w:space="0" w:color="auto"/>
          </w:divBdr>
        </w:div>
        <w:div w:id="1712729203">
          <w:marLeft w:val="0"/>
          <w:marRight w:val="0"/>
          <w:marTop w:val="0"/>
          <w:marBottom w:val="0"/>
          <w:divBdr>
            <w:top w:val="none" w:sz="0" w:space="0" w:color="auto"/>
            <w:left w:val="none" w:sz="0" w:space="0" w:color="auto"/>
            <w:bottom w:val="none" w:sz="0" w:space="0" w:color="auto"/>
            <w:right w:val="none" w:sz="0" w:space="0" w:color="auto"/>
          </w:divBdr>
        </w:div>
        <w:div w:id="1558206325">
          <w:marLeft w:val="0"/>
          <w:marRight w:val="0"/>
          <w:marTop w:val="0"/>
          <w:marBottom w:val="0"/>
          <w:divBdr>
            <w:top w:val="none" w:sz="0" w:space="0" w:color="auto"/>
            <w:left w:val="none" w:sz="0" w:space="0" w:color="auto"/>
            <w:bottom w:val="none" w:sz="0" w:space="0" w:color="auto"/>
            <w:right w:val="none" w:sz="0" w:space="0" w:color="auto"/>
          </w:divBdr>
        </w:div>
        <w:div w:id="1140852469">
          <w:marLeft w:val="0"/>
          <w:marRight w:val="0"/>
          <w:marTop w:val="0"/>
          <w:marBottom w:val="0"/>
          <w:divBdr>
            <w:top w:val="none" w:sz="0" w:space="0" w:color="auto"/>
            <w:left w:val="none" w:sz="0" w:space="0" w:color="auto"/>
            <w:bottom w:val="none" w:sz="0" w:space="0" w:color="auto"/>
            <w:right w:val="none" w:sz="0" w:space="0" w:color="auto"/>
          </w:divBdr>
        </w:div>
        <w:div w:id="1784810412">
          <w:marLeft w:val="0"/>
          <w:marRight w:val="0"/>
          <w:marTop w:val="0"/>
          <w:marBottom w:val="0"/>
          <w:divBdr>
            <w:top w:val="none" w:sz="0" w:space="0" w:color="auto"/>
            <w:left w:val="none" w:sz="0" w:space="0" w:color="auto"/>
            <w:bottom w:val="none" w:sz="0" w:space="0" w:color="auto"/>
            <w:right w:val="none" w:sz="0" w:space="0" w:color="auto"/>
          </w:divBdr>
        </w:div>
        <w:div w:id="1442334457">
          <w:marLeft w:val="0"/>
          <w:marRight w:val="0"/>
          <w:marTop w:val="0"/>
          <w:marBottom w:val="0"/>
          <w:divBdr>
            <w:top w:val="none" w:sz="0" w:space="0" w:color="auto"/>
            <w:left w:val="none" w:sz="0" w:space="0" w:color="auto"/>
            <w:bottom w:val="none" w:sz="0" w:space="0" w:color="auto"/>
            <w:right w:val="none" w:sz="0" w:space="0" w:color="auto"/>
          </w:divBdr>
        </w:div>
        <w:div w:id="1391080743">
          <w:marLeft w:val="0"/>
          <w:marRight w:val="0"/>
          <w:marTop w:val="0"/>
          <w:marBottom w:val="0"/>
          <w:divBdr>
            <w:top w:val="none" w:sz="0" w:space="0" w:color="auto"/>
            <w:left w:val="none" w:sz="0" w:space="0" w:color="auto"/>
            <w:bottom w:val="none" w:sz="0" w:space="0" w:color="auto"/>
            <w:right w:val="none" w:sz="0" w:space="0" w:color="auto"/>
          </w:divBdr>
        </w:div>
        <w:div w:id="798382647">
          <w:marLeft w:val="0"/>
          <w:marRight w:val="0"/>
          <w:marTop w:val="0"/>
          <w:marBottom w:val="0"/>
          <w:divBdr>
            <w:top w:val="none" w:sz="0" w:space="0" w:color="auto"/>
            <w:left w:val="none" w:sz="0" w:space="0" w:color="auto"/>
            <w:bottom w:val="none" w:sz="0" w:space="0" w:color="auto"/>
            <w:right w:val="none" w:sz="0" w:space="0" w:color="auto"/>
          </w:divBdr>
        </w:div>
        <w:div w:id="45764768">
          <w:marLeft w:val="0"/>
          <w:marRight w:val="0"/>
          <w:marTop w:val="0"/>
          <w:marBottom w:val="0"/>
          <w:divBdr>
            <w:top w:val="none" w:sz="0" w:space="0" w:color="auto"/>
            <w:left w:val="none" w:sz="0" w:space="0" w:color="auto"/>
            <w:bottom w:val="none" w:sz="0" w:space="0" w:color="auto"/>
            <w:right w:val="none" w:sz="0" w:space="0" w:color="auto"/>
          </w:divBdr>
        </w:div>
        <w:div w:id="587688465">
          <w:marLeft w:val="0"/>
          <w:marRight w:val="0"/>
          <w:marTop w:val="0"/>
          <w:marBottom w:val="0"/>
          <w:divBdr>
            <w:top w:val="none" w:sz="0" w:space="0" w:color="auto"/>
            <w:left w:val="none" w:sz="0" w:space="0" w:color="auto"/>
            <w:bottom w:val="none" w:sz="0" w:space="0" w:color="auto"/>
            <w:right w:val="none" w:sz="0" w:space="0" w:color="auto"/>
          </w:divBdr>
        </w:div>
        <w:div w:id="922648034">
          <w:marLeft w:val="0"/>
          <w:marRight w:val="0"/>
          <w:marTop w:val="0"/>
          <w:marBottom w:val="0"/>
          <w:divBdr>
            <w:top w:val="none" w:sz="0" w:space="0" w:color="auto"/>
            <w:left w:val="none" w:sz="0" w:space="0" w:color="auto"/>
            <w:bottom w:val="none" w:sz="0" w:space="0" w:color="auto"/>
            <w:right w:val="none" w:sz="0" w:space="0" w:color="auto"/>
          </w:divBdr>
        </w:div>
        <w:div w:id="2026787625">
          <w:marLeft w:val="0"/>
          <w:marRight w:val="0"/>
          <w:marTop w:val="0"/>
          <w:marBottom w:val="0"/>
          <w:divBdr>
            <w:top w:val="none" w:sz="0" w:space="0" w:color="auto"/>
            <w:left w:val="none" w:sz="0" w:space="0" w:color="auto"/>
            <w:bottom w:val="none" w:sz="0" w:space="0" w:color="auto"/>
            <w:right w:val="none" w:sz="0" w:space="0" w:color="auto"/>
          </w:divBdr>
        </w:div>
        <w:div w:id="1810510264">
          <w:marLeft w:val="0"/>
          <w:marRight w:val="0"/>
          <w:marTop w:val="0"/>
          <w:marBottom w:val="0"/>
          <w:divBdr>
            <w:top w:val="none" w:sz="0" w:space="0" w:color="auto"/>
            <w:left w:val="none" w:sz="0" w:space="0" w:color="auto"/>
            <w:bottom w:val="none" w:sz="0" w:space="0" w:color="auto"/>
            <w:right w:val="none" w:sz="0" w:space="0" w:color="auto"/>
          </w:divBdr>
        </w:div>
        <w:div w:id="2002198973">
          <w:marLeft w:val="0"/>
          <w:marRight w:val="0"/>
          <w:marTop w:val="0"/>
          <w:marBottom w:val="0"/>
          <w:divBdr>
            <w:top w:val="none" w:sz="0" w:space="0" w:color="auto"/>
            <w:left w:val="none" w:sz="0" w:space="0" w:color="auto"/>
            <w:bottom w:val="none" w:sz="0" w:space="0" w:color="auto"/>
            <w:right w:val="none" w:sz="0" w:space="0" w:color="auto"/>
          </w:divBdr>
        </w:div>
        <w:div w:id="1336953945">
          <w:marLeft w:val="0"/>
          <w:marRight w:val="0"/>
          <w:marTop w:val="0"/>
          <w:marBottom w:val="0"/>
          <w:divBdr>
            <w:top w:val="none" w:sz="0" w:space="0" w:color="auto"/>
            <w:left w:val="none" w:sz="0" w:space="0" w:color="auto"/>
            <w:bottom w:val="none" w:sz="0" w:space="0" w:color="auto"/>
            <w:right w:val="none" w:sz="0" w:space="0" w:color="auto"/>
          </w:divBdr>
        </w:div>
        <w:div w:id="341980294">
          <w:marLeft w:val="0"/>
          <w:marRight w:val="0"/>
          <w:marTop w:val="0"/>
          <w:marBottom w:val="0"/>
          <w:divBdr>
            <w:top w:val="none" w:sz="0" w:space="0" w:color="auto"/>
            <w:left w:val="none" w:sz="0" w:space="0" w:color="auto"/>
            <w:bottom w:val="none" w:sz="0" w:space="0" w:color="auto"/>
            <w:right w:val="none" w:sz="0" w:space="0" w:color="auto"/>
          </w:divBdr>
        </w:div>
        <w:div w:id="443887333">
          <w:marLeft w:val="0"/>
          <w:marRight w:val="0"/>
          <w:marTop w:val="0"/>
          <w:marBottom w:val="0"/>
          <w:divBdr>
            <w:top w:val="none" w:sz="0" w:space="0" w:color="auto"/>
            <w:left w:val="none" w:sz="0" w:space="0" w:color="auto"/>
            <w:bottom w:val="none" w:sz="0" w:space="0" w:color="auto"/>
            <w:right w:val="none" w:sz="0" w:space="0" w:color="auto"/>
          </w:divBdr>
        </w:div>
        <w:div w:id="773212685">
          <w:marLeft w:val="0"/>
          <w:marRight w:val="0"/>
          <w:marTop w:val="0"/>
          <w:marBottom w:val="0"/>
          <w:divBdr>
            <w:top w:val="none" w:sz="0" w:space="0" w:color="auto"/>
            <w:left w:val="none" w:sz="0" w:space="0" w:color="auto"/>
            <w:bottom w:val="none" w:sz="0" w:space="0" w:color="auto"/>
            <w:right w:val="none" w:sz="0" w:space="0" w:color="auto"/>
          </w:divBdr>
        </w:div>
        <w:div w:id="1952475488">
          <w:marLeft w:val="0"/>
          <w:marRight w:val="0"/>
          <w:marTop w:val="0"/>
          <w:marBottom w:val="0"/>
          <w:divBdr>
            <w:top w:val="none" w:sz="0" w:space="0" w:color="auto"/>
            <w:left w:val="none" w:sz="0" w:space="0" w:color="auto"/>
            <w:bottom w:val="none" w:sz="0" w:space="0" w:color="auto"/>
            <w:right w:val="none" w:sz="0" w:space="0" w:color="auto"/>
          </w:divBdr>
        </w:div>
        <w:div w:id="1020820202">
          <w:marLeft w:val="0"/>
          <w:marRight w:val="0"/>
          <w:marTop w:val="0"/>
          <w:marBottom w:val="0"/>
          <w:divBdr>
            <w:top w:val="none" w:sz="0" w:space="0" w:color="auto"/>
            <w:left w:val="none" w:sz="0" w:space="0" w:color="auto"/>
            <w:bottom w:val="none" w:sz="0" w:space="0" w:color="auto"/>
            <w:right w:val="none" w:sz="0" w:space="0" w:color="auto"/>
          </w:divBdr>
        </w:div>
        <w:div w:id="116528371">
          <w:marLeft w:val="0"/>
          <w:marRight w:val="0"/>
          <w:marTop w:val="0"/>
          <w:marBottom w:val="0"/>
          <w:divBdr>
            <w:top w:val="none" w:sz="0" w:space="0" w:color="auto"/>
            <w:left w:val="none" w:sz="0" w:space="0" w:color="auto"/>
            <w:bottom w:val="none" w:sz="0" w:space="0" w:color="auto"/>
            <w:right w:val="none" w:sz="0" w:space="0" w:color="auto"/>
          </w:divBdr>
        </w:div>
        <w:div w:id="821314307">
          <w:marLeft w:val="0"/>
          <w:marRight w:val="0"/>
          <w:marTop w:val="0"/>
          <w:marBottom w:val="0"/>
          <w:divBdr>
            <w:top w:val="none" w:sz="0" w:space="0" w:color="auto"/>
            <w:left w:val="none" w:sz="0" w:space="0" w:color="auto"/>
            <w:bottom w:val="none" w:sz="0" w:space="0" w:color="auto"/>
            <w:right w:val="none" w:sz="0" w:space="0" w:color="auto"/>
          </w:divBdr>
        </w:div>
        <w:div w:id="1651515121">
          <w:marLeft w:val="0"/>
          <w:marRight w:val="0"/>
          <w:marTop w:val="0"/>
          <w:marBottom w:val="0"/>
          <w:divBdr>
            <w:top w:val="none" w:sz="0" w:space="0" w:color="auto"/>
            <w:left w:val="none" w:sz="0" w:space="0" w:color="auto"/>
            <w:bottom w:val="none" w:sz="0" w:space="0" w:color="auto"/>
            <w:right w:val="none" w:sz="0" w:space="0" w:color="auto"/>
          </w:divBdr>
        </w:div>
        <w:div w:id="598803807">
          <w:marLeft w:val="0"/>
          <w:marRight w:val="0"/>
          <w:marTop w:val="0"/>
          <w:marBottom w:val="0"/>
          <w:divBdr>
            <w:top w:val="none" w:sz="0" w:space="0" w:color="auto"/>
            <w:left w:val="none" w:sz="0" w:space="0" w:color="auto"/>
            <w:bottom w:val="none" w:sz="0" w:space="0" w:color="auto"/>
            <w:right w:val="none" w:sz="0" w:space="0" w:color="auto"/>
          </w:divBdr>
        </w:div>
        <w:div w:id="674384090">
          <w:marLeft w:val="0"/>
          <w:marRight w:val="0"/>
          <w:marTop w:val="0"/>
          <w:marBottom w:val="0"/>
          <w:divBdr>
            <w:top w:val="none" w:sz="0" w:space="0" w:color="auto"/>
            <w:left w:val="none" w:sz="0" w:space="0" w:color="auto"/>
            <w:bottom w:val="none" w:sz="0" w:space="0" w:color="auto"/>
            <w:right w:val="none" w:sz="0" w:space="0" w:color="auto"/>
          </w:divBdr>
        </w:div>
        <w:div w:id="1977031422">
          <w:marLeft w:val="0"/>
          <w:marRight w:val="0"/>
          <w:marTop w:val="0"/>
          <w:marBottom w:val="0"/>
          <w:divBdr>
            <w:top w:val="none" w:sz="0" w:space="0" w:color="auto"/>
            <w:left w:val="none" w:sz="0" w:space="0" w:color="auto"/>
            <w:bottom w:val="none" w:sz="0" w:space="0" w:color="auto"/>
            <w:right w:val="none" w:sz="0" w:space="0" w:color="auto"/>
          </w:divBdr>
        </w:div>
        <w:div w:id="470096129">
          <w:marLeft w:val="0"/>
          <w:marRight w:val="0"/>
          <w:marTop w:val="0"/>
          <w:marBottom w:val="0"/>
          <w:divBdr>
            <w:top w:val="none" w:sz="0" w:space="0" w:color="auto"/>
            <w:left w:val="none" w:sz="0" w:space="0" w:color="auto"/>
            <w:bottom w:val="none" w:sz="0" w:space="0" w:color="auto"/>
            <w:right w:val="none" w:sz="0" w:space="0" w:color="auto"/>
          </w:divBdr>
        </w:div>
        <w:div w:id="1307708083">
          <w:marLeft w:val="0"/>
          <w:marRight w:val="0"/>
          <w:marTop w:val="0"/>
          <w:marBottom w:val="0"/>
          <w:divBdr>
            <w:top w:val="none" w:sz="0" w:space="0" w:color="auto"/>
            <w:left w:val="none" w:sz="0" w:space="0" w:color="auto"/>
            <w:bottom w:val="none" w:sz="0" w:space="0" w:color="auto"/>
            <w:right w:val="none" w:sz="0" w:space="0" w:color="auto"/>
          </w:divBdr>
        </w:div>
        <w:div w:id="2119979789">
          <w:marLeft w:val="0"/>
          <w:marRight w:val="0"/>
          <w:marTop w:val="0"/>
          <w:marBottom w:val="0"/>
          <w:divBdr>
            <w:top w:val="none" w:sz="0" w:space="0" w:color="auto"/>
            <w:left w:val="none" w:sz="0" w:space="0" w:color="auto"/>
            <w:bottom w:val="none" w:sz="0" w:space="0" w:color="auto"/>
            <w:right w:val="none" w:sz="0" w:space="0" w:color="auto"/>
          </w:divBdr>
        </w:div>
        <w:div w:id="822311068">
          <w:marLeft w:val="0"/>
          <w:marRight w:val="0"/>
          <w:marTop w:val="0"/>
          <w:marBottom w:val="0"/>
          <w:divBdr>
            <w:top w:val="none" w:sz="0" w:space="0" w:color="auto"/>
            <w:left w:val="none" w:sz="0" w:space="0" w:color="auto"/>
            <w:bottom w:val="none" w:sz="0" w:space="0" w:color="auto"/>
            <w:right w:val="none" w:sz="0" w:space="0" w:color="auto"/>
          </w:divBdr>
        </w:div>
        <w:div w:id="923226672">
          <w:marLeft w:val="0"/>
          <w:marRight w:val="0"/>
          <w:marTop w:val="0"/>
          <w:marBottom w:val="0"/>
          <w:divBdr>
            <w:top w:val="none" w:sz="0" w:space="0" w:color="auto"/>
            <w:left w:val="none" w:sz="0" w:space="0" w:color="auto"/>
            <w:bottom w:val="none" w:sz="0" w:space="0" w:color="auto"/>
            <w:right w:val="none" w:sz="0" w:space="0" w:color="auto"/>
          </w:divBdr>
        </w:div>
        <w:div w:id="490678615">
          <w:marLeft w:val="0"/>
          <w:marRight w:val="0"/>
          <w:marTop w:val="0"/>
          <w:marBottom w:val="0"/>
          <w:divBdr>
            <w:top w:val="none" w:sz="0" w:space="0" w:color="auto"/>
            <w:left w:val="none" w:sz="0" w:space="0" w:color="auto"/>
            <w:bottom w:val="none" w:sz="0" w:space="0" w:color="auto"/>
            <w:right w:val="none" w:sz="0" w:space="0" w:color="auto"/>
          </w:divBdr>
        </w:div>
        <w:div w:id="225075100">
          <w:marLeft w:val="0"/>
          <w:marRight w:val="0"/>
          <w:marTop w:val="0"/>
          <w:marBottom w:val="0"/>
          <w:divBdr>
            <w:top w:val="none" w:sz="0" w:space="0" w:color="auto"/>
            <w:left w:val="none" w:sz="0" w:space="0" w:color="auto"/>
            <w:bottom w:val="none" w:sz="0" w:space="0" w:color="auto"/>
            <w:right w:val="none" w:sz="0" w:space="0" w:color="auto"/>
          </w:divBdr>
        </w:div>
        <w:div w:id="289672606">
          <w:marLeft w:val="0"/>
          <w:marRight w:val="0"/>
          <w:marTop w:val="0"/>
          <w:marBottom w:val="0"/>
          <w:divBdr>
            <w:top w:val="none" w:sz="0" w:space="0" w:color="auto"/>
            <w:left w:val="none" w:sz="0" w:space="0" w:color="auto"/>
            <w:bottom w:val="none" w:sz="0" w:space="0" w:color="auto"/>
            <w:right w:val="none" w:sz="0" w:space="0" w:color="auto"/>
          </w:divBdr>
        </w:div>
        <w:div w:id="1688752263">
          <w:marLeft w:val="0"/>
          <w:marRight w:val="0"/>
          <w:marTop w:val="0"/>
          <w:marBottom w:val="0"/>
          <w:divBdr>
            <w:top w:val="none" w:sz="0" w:space="0" w:color="auto"/>
            <w:left w:val="none" w:sz="0" w:space="0" w:color="auto"/>
            <w:bottom w:val="none" w:sz="0" w:space="0" w:color="auto"/>
            <w:right w:val="none" w:sz="0" w:space="0" w:color="auto"/>
          </w:divBdr>
        </w:div>
        <w:div w:id="1834881051">
          <w:marLeft w:val="0"/>
          <w:marRight w:val="0"/>
          <w:marTop w:val="0"/>
          <w:marBottom w:val="0"/>
          <w:divBdr>
            <w:top w:val="none" w:sz="0" w:space="0" w:color="auto"/>
            <w:left w:val="none" w:sz="0" w:space="0" w:color="auto"/>
            <w:bottom w:val="none" w:sz="0" w:space="0" w:color="auto"/>
            <w:right w:val="none" w:sz="0" w:space="0" w:color="auto"/>
          </w:divBdr>
        </w:div>
        <w:div w:id="2019428312">
          <w:marLeft w:val="0"/>
          <w:marRight w:val="0"/>
          <w:marTop w:val="0"/>
          <w:marBottom w:val="0"/>
          <w:divBdr>
            <w:top w:val="none" w:sz="0" w:space="0" w:color="auto"/>
            <w:left w:val="none" w:sz="0" w:space="0" w:color="auto"/>
            <w:bottom w:val="none" w:sz="0" w:space="0" w:color="auto"/>
            <w:right w:val="none" w:sz="0" w:space="0" w:color="auto"/>
          </w:divBdr>
        </w:div>
        <w:div w:id="1940287690">
          <w:marLeft w:val="0"/>
          <w:marRight w:val="0"/>
          <w:marTop w:val="0"/>
          <w:marBottom w:val="0"/>
          <w:divBdr>
            <w:top w:val="none" w:sz="0" w:space="0" w:color="auto"/>
            <w:left w:val="none" w:sz="0" w:space="0" w:color="auto"/>
            <w:bottom w:val="none" w:sz="0" w:space="0" w:color="auto"/>
            <w:right w:val="none" w:sz="0" w:space="0" w:color="auto"/>
          </w:divBdr>
        </w:div>
        <w:div w:id="660234617">
          <w:marLeft w:val="0"/>
          <w:marRight w:val="0"/>
          <w:marTop w:val="0"/>
          <w:marBottom w:val="0"/>
          <w:divBdr>
            <w:top w:val="none" w:sz="0" w:space="0" w:color="auto"/>
            <w:left w:val="none" w:sz="0" w:space="0" w:color="auto"/>
            <w:bottom w:val="none" w:sz="0" w:space="0" w:color="auto"/>
            <w:right w:val="none" w:sz="0" w:space="0" w:color="auto"/>
          </w:divBdr>
        </w:div>
        <w:div w:id="1928616156">
          <w:marLeft w:val="0"/>
          <w:marRight w:val="0"/>
          <w:marTop w:val="0"/>
          <w:marBottom w:val="0"/>
          <w:divBdr>
            <w:top w:val="none" w:sz="0" w:space="0" w:color="auto"/>
            <w:left w:val="none" w:sz="0" w:space="0" w:color="auto"/>
            <w:bottom w:val="none" w:sz="0" w:space="0" w:color="auto"/>
            <w:right w:val="none" w:sz="0" w:space="0" w:color="auto"/>
          </w:divBdr>
        </w:div>
        <w:div w:id="96219065">
          <w:marLeft w:val="0"/>
          <w:marRight w:val="0"/>
          <w:marTop w:val="0"/>
          <w:marBottom w:val="0"/>
          <w:divBdr>
            <w:top w:val="none" w:sz="0" w:space="0" w:color="auto"/>
            <w:left w:val="none" w:sz="0" w:space="0" w:color="auto"/>
            <w:bottom w:val="none" w:sz="0" w:space="0" w:color="auto"/>
            <w:right w:val="none" w:sz="0" w:space="0" w:color="auto"/>
          </w:divBdr>
        </w:div>
        <w:div w:id="1649280557">
          <w:marLeft w:val="0"/>
          <w:marRight w:val="0"/>
          <w:marTop w:val="0"/>
          <w:marBottom w:val="0"/>
          <w:divBdr>
            <w:top w:val="none" w:sz="0" w:space="0" w:color="auto"/>
            <w:left w:val="none" w:sz="0" w:space="0" w:color="auto"/>
            <w:bottom w:val="none" w:sz="0" w:space="0" w:color="auto"/>
            <w:right w:val="none" w:sz="0" w:space="0" w:color="auto"/>
          </w:divBdr>
        </w:div>
        <w:div w:id="1756586194">
          <w:marLeft w:val="0"/>
          <w:marRight w:val="0"/>
          <w:marTop w:val="0"/>
          <w:marBottom w:val="0"/>
          <w:divBdr>
            <w:top w:val="none" w:sz="0" w:space="0" w:color="auto"/>
            <w:left w:val="none" w:sz="0" w:space="0" w:color="auto"/>
            <w:bottom w:val="none" w:sz="0" w:space="0" w:color="auto"/>
            <w:right w:val="none" w:sz="0" w:space="0" w:color="auto"/>
          </w:divBdr>
        </w:div>
        <w:div w:id="133183711">
          <w:marLeft w:val="0"/>
          <w:marRight w:val="0"/>
          <w:marTop w:val="0"/>
          <w:marBottom w:val="0"/>
          <w:divBdr>
            <w:top w:val="none" w:sz="0" w:space="0" w:color="auto"/>
            <w:left w:val="none" w:sz="0" w:space="0" w:color="auto"/>
            <w:bottom w:val="none" w:sz="0" w:space="0" w:color="auto"/>
            <w:right w:val="none" w:sz="0" w:space="0" w:color="auto"/>
          </w:divBdr>
        </w:div>
        <w:div w:id="1704401730">
          <w:marLeft w:val="0"/>
          <w:marRight w:val="0"/>
          <w:marTop w:val="0"/>
          <w:marBottom w:val="0"/>
          <w:divBdr>
            <w:top w:val="none" w:sz="0" w:space="0" w:color="auto"/>
            <w:left w:val="none" w:sz="0" w:space="0" w:color="auto"/>
            <w:bottom w:val="none" w:sz="0" w:space="0" w:color="auto"/>
            <w:right w:val="none" w:sz="0" w:space="0" w:color="auto"/>
          </w:divBdr>
        </w:div>
        <w:div w:id="848637631">
          <w:marLeft w:val="0"/>
          <w:marRight w:val="0"/>
          <w:marTop w:val="0"/>
          <w:marBottom w:val="0"/>
          <w:divBdr>
            <w:top w:val="none" w:sz="0" w:space="0" w:color="auto"/>
            <w:left w:val="none" w:sz="0" w:space="0" w:color="auto"/>
            <w:bottom w:val="none" w:sz="0" w:space="0" w:color="auto"/>
            <w:right w:val="none" w:sz="0" w:space="0" w:color="auto"/>
          </w:divBdr>
        </w:div>
        <w:div w:id="1877083988">
          <w:marLeft w:val="0"/>
          <w:marRight w:val="0"/>
          <w:marTop w:val="0"/>
          <w:marBottom w:val="0"/>
          <w:divBdr>
            <w:top w:val="none" w:sz="0" w:space="0" w:color="auto"/>
            <w:left w:val="none" w:sz="0" w:space="0" w:color="auto"/>
            <w:bottom w:val="none" w:sz="0" w:space="0" w:color="auto"/>
            <w:right w:val="none" w:sz="0" w:space="0" w:color="auto"/>
          </w:divBdr>
        </w:div>
        <w:div w:id="560406208">
          <w:marLeft w:val="0"/>
          <w:marRight w:val="0"/>
          <w:marTop w:val="0"/>
          <w:marBottom w:val="0"/>
          <w:divBdr>
            <w:top w:val="none" w:sz="0" w:space="0" w:color="auto"/>
            <w:left w:val="none" w:sz="0" w:space="0" w:color="auto"/>
            <w:bottom w:val="none" w:sz="0" w:space="0" w:color="auto"/>
            <w:right w:val="none" w:sz="0" w:space="0" w:color="auto"/>
          </w:divBdr>
        </w:div>
        <w:div w:id="1275866226">
          <w:marLeft w:val="0"/>
          <w:marRight w:val="0"/>
          <w:marTop w:val="0"/>
          <w:marBottom w:val="0"/>
          <w:divBdr>
            <w:top w:val="none" w:sz="0" w:space="0" w:color="auto"/>
            <w:left w:val="none" w:sz="0" w:space="0" w:color="auto"/>
            <w:bottom w:val="none" w:sz="0" w:space="0" w:color="auto"/>
            <w:right w:val="none" w:sz="0" w:space="0" w:color="auto"/>
          </w:divBdr>
        </w:div>
        <w:div w:id="427426406">
          <w:marLeft w:val="0"/>
          <w:marRight w:val="0"/>
          <w:marTop w:val="0"/>
          <w:marBottom w:val="0"/>
          <w:divBdr>
            <w:top w:val="none" w:sz="0" w:space="0" w:color="auto"/>
            <w:left w:val="none" w:sz="0" w:space="0" w:color="auto"/>
            <w:bottom w:val="none" w:sz="0" w:space="0" w:color="auto"/>
            <w:right w:val="none" w:sz="0" w:space="0" w:color="auto"/>
          </w:divBdr>
        </w:div>
        <w:div w:id="328097788">
          <w:marLeft w:val="0"/>
          <w:marRight w:val="0"/>
          <w:marTop w:val="0"/>
          <w:marBottom w:val="0"/>
          <w:divBdr>
            <w:top w:val="none" w:sz="0" w:space="0" w:color="auto"/>
            <w:left w:val="none" w:sz="0" w:space="0" w:color="auto"/>
            <w:bottom w:val="none" w:sz="0" w:space="0" w:color="auto"/>
            <w:right w:val="none" w:sz="0" w:space="0" w:color="auto"/>
          </w:divBdr>
        </w:div>
        <w:div w:id="1489831717">
          <w:marLeft w:val="0"/>
          <w:marRight w:val="0"/>
          <w:marTop w:val="0"/>
          <w:marBottom w:val="0"/>
          <w:divBdr>
            <w:top w:val="none" w:sz="0" w:space="0" w:color="auto"/>
            <w:left w:val="none" w:sz="0" w:space="0" w:color="auto"/>
            <w:bottom w:val="none" w:sz="0" w:space="0" w:color="auto"/>
            <w:right w:val="none" w:sz="0" w:space="0" w:color="auto"/>
          </w:divBdr>
        </w:div>
        <w:div w:id="506596659">
          <w:marLeft w:val="0"/>
          <w:marRight w:val="0"/>
          <w:marTop w:val="0"/>
          <w:marBottom w:val="0"/>
          <w:divBdr>
            <w:top w:val="none" w:sz="0" w:space="0" w:color="auto"/>
            <w:left w:val="none" w:sz="0" w:space="0" w:color="auto"/>
            <w:bottom w:val="none" w:sz="0" w:space="0" w:color="auto"/>
            <w:right w:val="none" w:sz="0" w:space="0" w:color="auto"/>
          </w:divBdr>
        </w:div>
        <w:div w:id="1878468840">
          <w:marLeft w:val="0"/>
          <w:marRight w:val="0"/>
          <w:marTop w:val="0"/>
          <w:marBottom w:val="0"/>
          <w:divBdr>
            <w:top w:val="none" w:sz="0" w:space="0" w:color="auto"/>
            <w:left w:val="none" w:sz="0" w:space="0" w:color="auto"/>
            <w:bottom w:val="none" w:sz="0" w:space="0" w:color="auto"/>
            <w:right w:val="none" w:sz="0" w:space="0" w:color="auto"/>
          </w:divBdr>
        </w:div>
        <w:div w:id="1783380372">
          <w:marLeft w:val="0"/>
          <w:marRight w:val="0"/>
          <w:marTop w:val="0"/>
          <w:marBottom w:val="0"/>
          <w:divBdr>
            <w:top w:val="none" w:sz="0" w:space="0" w:color="auto"/>
            <w:left w:val="none" w:sz="0" w:space="0" w:color="auto"/>
            <w:bottom w:val="none" w:sz="0" w:space="0" w:color="auto"/>
            <w:right w:val="none" w:sz="0" w:space="0" w:color="auto"/>
          </w:divBdr>
        </w:div>
      </w:divsChild>
    </w:div>
    <w:div w:id="1964535550">
      <w:bodyDiv w:val="1"/>
      <w:marLeft w:val="0"/>
      <w:marRight w:val="0"/>
      <w:marTop w:val="0"/>
      <w:marBottom w:val="0"/>
      <w:divBdr>
        <w:top w:val="none" w:sz="0" w:space="0" w:color="auto"/>
        <w:left w:val="none" w:sz="0" w:space="0" w:color="auto"/>
        <w:bottom w:val="none" w:sz="0" w:space="0" w:color="auto"/>
        <w:right w:val="none" w:sz="0" w:space="0" w:color="auto"/>
      </w:divBdr>
    </w:div>
    <w:div w:id="1965037799">
      <w:bodyDiv w:val="1"/>
      <w:marLeft w:val="0"/>
      <w:marRight w:val="0"/>
      <w:marTop w:val="0"/>
      <w:marBottom w:val="0"/>
      <w:divBdr>
        <w:top w:val="none" w:sz="0" w:space="0" w:color="auto"/>
        <w:left w:val="none" w:sz="0" w:space="0" w:color="auto"/>
        <w:bottom w:val="none" w:sz="0" w:space="0" w:color="auto"/>
        <w:right w:val="none" w:sz="0" w:space="0" w:color="auto"/>
      </w:divBdr>
    </w:div>
    <w:div w:id="1965115195">
      <w:bodyDiv w:val="1"/>
      <w:marLeft w:val="0"/>
      <w:marRight w:val="0"/>
      <w:marTop w:val="0"/>
      <w:marBottom w:val="0"/>
      <w:divBdr>
        <w:top w:val="none" w:sz="0" w:space="0" w:color="auto"/>
        <w:left w:val="none" w:sz="0" w:space="0" w:color="auto"/>
        <w:bottom w:val="none" w:sz="0" w:space="0" w:color="auto"/>
        <w:right w:val="none" w:sz="0" w:space="0" w:color="auto"/>
      </w:divBdr>
    </w:div>
    <w:div w:id="1965186395">
      <w:bodyDiv w:val="1"/>
      <w:marLeft w:val="0"/>
      <w:marRight w:val="0"/>
      <w:marTop w:val="0"/>
      <w:marBottom w:val="0"/>
      <w:divBdr>
        <w:top w:val="none" w:sz="0" w:space="0" w:color="auto"/>
        <w:left w:val="none" w:sz="0" w:space="0" w:color="auto"/>
        <w:bottom w:val="none" w:sz="0" w:space="0" w:color="auto"/>
        <w:right w:val="none" w:sz="0" w:space="0" w:color="auto"/>
      </w:divBdr>
    </w:div>
    <w:div w:id="1965193575">
      <w:bodyDiv w:val="1"/>
      <w:marLeft w:val="0"/>
      <w:marRight w:val="0"/>
      <w:marTop w:val="0"/>
      <w:marBottom w:val="0"/>
      <w:divBdr>
        <w:top w:val="none" w:sz="0" w:space="0" w:color="auto"/>
        <w:left w:val="none" w:sz="0" w:space="0" w:color="auto"/>
        <w:bottom w:val="none" w:sz="0" w:space="0" w:color="auto"/>
        <w:right w:val="none" w:sz="0" w:space="0" w:color="auto"/>
      </w:divBdr>
    </w:div>
    <w:div w:id="1965456186">
      <w:bodyDiv w:val="1"/>
      <w:marLeft w:val="0"/>
      <w:marRight w:val="0"/>
      <w:marTop w:val="0"/>
      <w:marBottom w:val="0"/>
      <w:divBdr>
        <w:top w:val="none" w:sz="0" w:space="0" w:color="auto"/>
        <w:left w:val="none" w:sz="0" w:space="0" w:color="auto"/>
        <w:bottom w:val="none" w:sz="0" w:space="0" w:color="auto"/>
        <w:right w:val="none" w:sz="0" w:space="0" w:color="auto"/>
      </w:divBdr>
    </w:div>
    <w:div w:id="1965767015">
      <w:bodyDiv w:val="1"/>
      <w:marLeft w:val="0"/>
      <w:marRight w:val="0"/>
      <w:marTop w:val="0"/>
      <w:marBottom w:val="0"/>
      <w:divBdr>
        <w:top w:val="none" w:sz="0" w:space="0" w:color="auto"/>
        <w:left w:val="none" w:sz="0" w:space="0" w:color="auto"/>
        <w:bottom w:val="none" w:sz="0" w:space="0" w:color="auto"/>
        <w:right w:val="none" w:sz="0" w:space="0" w:color="auto"/>
      </w:divBdr>
    </w:div>
    <w:div w:id="1965769846">
      <w:bodyDiv w:val="1"/>
      <w:marLeft w:val="0"/>
      <w:marRight w:val="0"/>
      <w:marTop w:val="0"/>
      <w:marBottom w:val="0"/>
      <w:divBdr>
        <w:top w:val="none" w:sz="0" w:space="0" w:color="auto"/>
        <w:left w:val="none" w:sz="0" w:space="0" w:color="auto"/>
        <w:bottom w:val="none" w:sz="0" w:space="0" w:color="auto"/>
        <w:right w:val="none" w:sz="0" w:space="0" w:color="auto"/>
      </w:divBdr>
    </w:div>
    <w:div w:id="1966041275">
      <w:bodyDiv w:val="1"/>
      <w:marLeft w:val="0"/>
      <w:marRight w:val="0"/>
      <w:marTop w:val="0"/>
      <w:marBottom w:val="0"/>
      <w:divBdr>
        <w:top w:val="none" w:sz="0" w:space="0" w:color="auto"/>
        <w:left w:val="none" w:sz="0" w:space="0" w:color="auto"/>
        <w:bottom w:val="none" w:sz="0" w:space="0" w:color="auto"/>
        <w:right w:val="none" w:sz="0" w:space="0" w:color="auto"/>
      </w:divBdr>
    </w:div>
    <w:div w:id="1966230237">
      <w:bodyDiv w:val="1"/>
      <w:marLeft w:val="0"/>
      <w:marRight w:val="0"/>
      <w:marTop w:val="0"/>
      <w:marBottom w:val="0"/>
      <w:divBdr>
        <w:top w:val="none" w:sz="0" w:space="0" w:color="auto"/>
        <w:left w:val="none" w:sz="0" w:space="0" w:color="auto"/>
        <w:bottom w:val="none" w:sz="0" w:space="0" w:color="auto"/>
        <w:right w:val="none" w:sz="0" w:space="0" w:color="auto"/>
      </w:divBdr>
    </w:div>
    <w:div w:id="1966235671">
      <w:bodyDiv w:val="1"/>
      <w:marLeft w:val="0"/>
      <w:marRight w:val="0"/>
      <w:marTop w:val="0"/>
      <w:marBottom w:val="0"/>
      <w:divBdr>
        <w:top w:val="none" w:sz="0" w:space="0" w:color="auto"/>
        <w:left w:val="none" w:sz="0" w:space="0" w:color="auto"/>
        <w:bottom w:val="none" w:sz="0" w:space="0" w:color="auto"/>
        <w:right w:val="none" w:sz="0" w:space="0" w:color="auto"/>
      </w:divBdr>
    </w:div>
    <w:div w:id="1967271183">
      <w:bodyDiv w:val="1"/>
      <w:marLeft w:val="0"/>
      <w:marRight w:val="0"/>
      <w:marTop w:val="0"/>
      <w:marBottom w:val="0"/>
      <w:divBdr>
        <w:top w:val="none" w:sz="0" w:space="0" w:color="auto"/>
        <w:left w:val="none" w:sz="0" w:space="0" w:color="auto"/>
        <w:bottom w:val="none" w:sz="0" w:space="0" w:color="auto"/>
        <w:right w:val="none" w:sz="0" w:space="0" w:color="auto"/>
      </w:divBdr>
    </w:div>
    <w:div w:id="1967732877">
      <w:bodyDiv w:val="1"/>
      <w:marLeft w:val="0"/>
      <w:marRight w:val="0"/>
      <w:marTop w:val="0"/>
      <w:marBottom w:val="0"/>
      <w:divBdr>
        <w:top w:val="none" w:sz="0" w:space="0" w:color="auto"/>
        <w:left w:val="none" w:sz="0" w:space="0" w:color="auto"/>
        <w:bottom w:val="none" w:sz="0" w:space="0" w:color="auto"/>
        <w:right w:val="none" w:sz="0" w:space="0" w:color="auto"/>
      </w:divBdr>
    </w:div>
    <w:div w:id="1967854527">
      <w:bodyDiv w:val="1"/>
      <w:marLeft w:val="0"/>
      <w:marRight w:val="0"/>
      <w:marTop w:val="0"/>
      <w:marBottom w:val="0"/>
      <w:divBdr>
        <w:top w:val="none" w:sz="0" w:space="0" w:color="auto"/>
        <w:left w:val="none" w:sz="0" w:space="0" w:color="auto"/>
        <w:bottom w:val="none" w:sz="0" w:space="0" w:color="auto"/>
        <w:right w:val="none" w:sz="0" w:space="0" w:color="auto"/>
      </w:divBdr>
    </w:div>
    <w:div w:id="1968268370">
      <w:bodyDiv w:val="1"/>
      <w:marLeft w:val="0"/>
      <w:marRight w:val="0"/>
      <w:marTop w:val="0"/>
      <w:marBottom w:val="0"/>
      <w:divBdr>
        <w:top w:val="none" w:sz="0" w:space="0" w:color="auto"/>
        <w:left w:val="none" w:sz="0" w:space="0" w:color="auto"/>
        <w:bottom w:val="none" w:sz="0" w:space="0" w:color="auto"/>
        <w:right w:val="none" w:sz="0" w:space="0" w:color="auto"/>
      </w:divBdr>
    </w:div>
    <w:div w:id="1968462750">
      <w:bodyDiv w:val="1"/>
      <w:marLeft w:val="0"/>
      <w:marRight w:val="0"/>
      <w:marTop w:val="0"/>
      <w:marBottom w:val="0"/>
      <w:divBdr>
        <w:top w:val="none" w:sz="0" w:space="0" w:color="auto"/>
        <w:left w:val="none" w:sz="0" w:space="0" w:color="auto"/>
        <w:bottom w:val="none" w:sz="0" w:space="0" w:color="auto"/>
        <w:right w:val="none" w:sz="0" w:space="0" w:color="auto"/>
      </w:divBdr>
    </w:div>
    <w:div w:id="1968970474">
      <w:bodyDiv w:val="1"/>
      <w:marLeft w:val="0"/>
      <w:marRight w:val="0"/>
      <w:marTop w:val="0"/>
      <w:marBottom w:val="0"/>
      <w:divBdr>
        <w:top w:val="none" w:sz="0" w:space="0" w:color="auto"/>
        <w:left w:val="none" w:sz="0" w:space="0" w:color="auto"/>
        <w:bottom w:val="none" w:sz="0" w:space="0" w:color="auto"/>
        <w:right w:val="none" w:sz="0" w:space="0" w:color="auto"/>
      </w:divBdr>
    </w:div>
    <w:div w:id="1969120400">
      <w:bodyDiv w:val="1"/>
      <w:marLeft w:val="0"/>
      <w:marRight w:val="0"/>
      <w:marTop w:val="0"/>
      <w:marBottom w:val="0"/>
      <w:divBdr>
        <w:top w:val="none" w:sz="0" w:space="0" w:color="auto"/>
        <w:left w:val="none" w:sz="0" w:space="0" w:color="auto"/>
        <w:bottom w:val="none" w:sz="0" w:space="0" w:color="auto"/>
        <w:right w:val="none" w:sz="0" w:space="0" w:color="auto"/>
      </w:divBdr>
    </w:div>
    <w:div w:id="1969361246">
      <w:bodyDiv w:val="1"/>
      <w:marLeft w:val="0"/>
      <w:marRight w:val="0"/>
      <w:marTop w:val="0"/>
      <w:marBottom w:val="0"/>
      <w:divBdr>
        <w:top w:val="none" w:sz="0" w:space="0" w:color="auto"/>
        <w:left w:val="none" w:sz="0" w:space="0" w:color="auto"/>
        <w:bottom w:val="none" w:sz="0" w:space="0" w:color="auto"/>
        <w:right w:val="none" w:sz="0" w:space="0" w:color="auto"/>
      </w:divBdr>
    </w:div>
    <w:div w:id="1970431871">
      <w:bodyDiv w:val="1"/>
      <w:marLeft w:val="0"/>
      <w:marRight w:val="0"/>
      <w:marTop w:val="0"/>
      <w:marBottom w:val="0"/>
      <w:divBdr>
        <w:top w:val="none" w:sz="0" w:space="0" w:color="auto"/>
        <w:left w:val="none" w:sz="0" w:space="0" w:color="auto"/>
        <w:bottom w:val="none" w:sz="0" w:space="0" w:color="auto"/>
        <w:right w:val="none" w:sz="0" w:space="0" w:color="auto"/>
      </w:divBdr>
    </w:div>
    <w:div w:id="1970624961">
      <w:bodyDiv w:val="1"/>
      <w:marLeft w:val="0"/>
      <w:marRight w:val="0"/>
      <w:marTop w:val="0"/>
      <w:marBottom w:val="0"/>
      <w:divBdr>
        <w:top w:val="none" w:sz="0" w:space="0" w:color="auto"/>
        <w:left w:val="none" w:sz="0" w:space="0" w:color="auto"/>
        <w:bottom w:val="none" w:sz="0" w:space="0" w:color="auto"/>
        <w:right w:val="none" w:sz="0" w:space="0" w:color="auto"/>
      </w:divBdr>
    </w:div>
    <w:div w:id="1970816813">
      <w:bodyDiv w:val="1"/>
      <w:marLeft w:val="0"/>
      <w:marRight w:val="0"/>
      <w:marTop w:val="0"/>
      <w:marBottom w:val="0"/>
      <w:divBdr>
        <w:top w:val="none" w:sz="0" w:space="0" w:color="auto"/>
        <w:left w:val="none" w:sz="0" w:space="0" w:color="auto"/>
        <w:bottom w:val="none" w:sz="0" w:space="0" w:color="auto"/>
        <w:right w:val="none" w:sz="0" w:space="0" w:color="auto"/>
      </w:divBdr>
    </w:div>
    <w:div w:id="1970818776">
      <w:bodyDiv w:val="1"/>
      <w:marLeft w:val="0"/>
      <w:marRight w:val="0"/>
      <w:marTop w:val="0"/>
      <w:marBottom w:val="0"/>
      <w:divBdr>
        <w:top w:val="none" w:sz="0" w:space="0" w:color="auto"/>
        <w:left w:val="none" w:sz="0" w:space="0" w:color="auto"/>
        <w:bottom w:val="none" w:sz="0" w:space="0" w:color="auto"/>
        <w:right w:val="none" w:sz="0" w:space="0" w:color="auto"/>
      </w:divBdr>
    </w:div>
    <w:div w:id="1970822210">
      <w:bodyDiv w:val="1"/>
      <w:marLeft w:val="0"/>
      <w:marRight w:val="0"/>
      <w:marTop w:val="0"/>
      <w:marBottom w:val="0"/>
      <w:divBdr>
        <w:top w:val="none" w:sz="0" w:space="0" w:color="auto"/>
        <w:left w:val="none" w:sz="0" w:space="0" w:color="auto"/>
        <w:bottom w:val="none" w:sz="0" w:space="0" w:color="auto"/>
        <w:right w:val="none" w:sz="0" w:space="0" w:color="auto"/>
      </w:divBdr>
    </w:div>
    <w:div w:id="1970936142">
      <w:bodyDiv w:val="1"/>
      <w:marLeft w:val="0"/>
      <w:marRight w:val="0"/>
      <w:marTop w:val="0"/>
      <w:marBottom w:val="0"/>
      <w:divBdr>
        <w:top w:val="none" w:sz="0" w:space="0" w:color="auto"/>
        <w:left w:val="none" w:sz="0" w:space="0" w:color="auto"/>
        <w:bottom w:val="none" w:sz="0" w:space="0" w:color="auto"/>
        <w:right w:val="none" w:sz="0" w:space="0" w:color="auto"/>
      </w:divBdr>
      <w:divsChild>
        <w:div w:id="12264080">
          <w:marLeft w:val="0"/>
          <w:marRight w:val="0"/>
          <w:marTop w:val="0"/>
          <w:marBottom w:val="0"/>
          <w:divBdr>
            <w:top w:val="none" w:sz="0" w:space="0" w:color="auto"/>
            <w:left w:val="none" w:sz="0" w:space="0" w:color="auto"/>
            <w:bottom w:val="none" w:sz="0" w:space="0" w:color="auto"/>
            <w:right w:val="none" w:sz="0" w:space="0" w:color="auto"/>
          </w:divBdr>
        </w:div>
        <w:div w:id="46496353">
          <w:marLeft w:val="0"/>
          <w:marRight w:val="0"/>
          <w:marTop w:val="0"/>
          <w:marBottom w:val="0"/>
          <w:divBdr>
            <w:top w:val="none" w:sz="0" w:space="0" w:color="auto"/>
            <w:left w:val="none" w:sz="0" w:space="0" w:color="auto"/>
            <w:bottom w:val="none" w:sz="0" w:space="0" w:color="auto"/>
            <w:right w:val="none" w:sz="0" w:space="0" w:color="auto"/>
          </w:divBdr>
        </w:div>
        <w:div w:id="61608600">
          <w:marLeft w:val="0"/>
          <w:marRight w:val="0"/>
          <w:marTop w:val="0"/>
          <w:marBottom w:val="0"/>
          <w:divBdr>
            <w:top w:val="none" w:sz="0" w:space="0" w:color="auto"/>
            <w:left w:val="none" w:sz="0" w:space="0" w:color="auto"/>
            <w:bottom w:val="none" w:sz="0" w:space="0" w:color="auto"/>
            <w:right w:val="none" w:sz="0" w:space="0" w:color="auto"/>
          </w:divBdr>
        </w:div>
        <w:div w:id="76833215">
          <w:marLeft w:val="0"/>
          <w:marRight w:val="0"/>
          <w:marTop w:val="0"/>
          <w:marBottom w:val="0"/>
          <w:divBdr>
            <w:top w:val="none" w:sz="0" w:space="0" w:color="auto"/>
            <w:left w:val="none" w:sz="0" w:space="0" w:color="auto"/>
            <w:bottom w:val="none" w:sz="0" w:space="0" w:color="auto"/>
            <w:right w:val="none" w:sz="0" w:space="0" w:color="auto"/>
          </w:divBdr>
        </w:div>
        <w:div w:id="100810110">
          <w:marLeft w:val="0"/>
          <w:marRight w:val="0"/>
          <w:marTop w:val="0"/>
          <w:marBottom w:val="0"/>
          <w:divBdr>
            <w:top w:val="none" w:sz="0" w:space="0" w:color="auto"/>
            <w:left w:val="none" w:sz="0" w:space="0" w:color="auto"/>
            <w:bottom w:val="none" w:sz="0" w:space="0" w:color="auto"/>
            <w:right w:val="none" w:sz="0" w:space="0" w:color="auto"/>
          </w:divBdr>
        </w:div>
        <w:div w:id="105123407">
          <w:marLeft w:val="0"/>
          <w:marRight w:val="0"/>
          <w:marTop w:val="0"/>
          <w:marBottom w:val="0"/>
          <w:divBdr>
            <w:top w:val="none" w:sz="0" w:space="0" w:color="auto"/>
            <w:left w:val="none" w:sz="0" w:space="0" w:color="auto"/>
            <w:bottom w:val="none" w:sz="0" w:space="0" w:color="auto"/>
            <w:right w:val="none" w:sz="0" w:space="0" w:color="auto"/>
          </w:divBdr>
        </w:div>
        <w:div w:id="162552066">
          <w:marLeft w:val="0"/>
          <w:marRight w:val="0"/>
          <w:marTop w:val="0"/>
          <w:marBottom w:val="0"/>
          <w:divBdr>
            <w:top w:val="none" w:sz="0" w:space="0" w:color="auto"/>
            <w:left w:val="none" w:sz="0" w:space="0" w:color="auto"/>
            <w:bottom w:val="none" w:sz="0" w:space="0" w:color="auto"/>
            <w:right w:val="none" w:sz="0" w:space="0" w:color="auto"/>
          </w:divBdr>
        </w:div>
        <w:div w:id="165558812">
          <w:marLeft w:val="0"/>
          <w:marRight w:val="0"/>
          <w:marTop w:val="0"/>
          <w:marBottom w:val="0"/>
          <w:divBdr>
            <w:top w:val="none" w:sz="0" w:space="0" w:color="auto"/>
            <w:left w:val="none" w:sz="0" w:space="0" w:color="auto"/>
            <w:bottom w:val="none" w:sz="0" w:space="0" w:color="auto"/>
            <w:right w:val="none" w:sz="0" w:space="0" w:color="auto"/>
          </w:divBdr>
        </w:div>
        <w:div w:id="185795707">
          <w:marLeft w:val="0"/>
          <w:marRight w:val="0"/>
          <w:marTop w:val="0"/>
          <w:marBottom w:val="0"/>
          <w:divBdr>
            <w:top w:val="none" w:sz="0" w:space="0" w:color="auto"/>
            <w:left w:val="none" w:sz="0" w:space="0" w:color="auto"/>
            <w:bottom w:val="none" w:sz="0" w:space="0" w:color="auto"/>
            <w:right w:val="none" w:sz="0" w:space="0" w:color="auto"/>
          </w:divBdr>
        </w:div>
        <w:div w:id="198783575">
          <w:marLeft w:val="0"/>
          <w:marRight w:val="0"/>
          <w:marTop w:val="0"/>
          <w:marBottom w:val="0"/>
          <w:divBdr>
            <w:top w:val="none" w:sz="0" w:space="0" w:color="auto"/>
            <w:left w:val="none" w:sz="0" w:space="0" w:color="auto"/>
            <w:bottom w:val="none" w:sz="0" w:space="0" w:color="auto"/>
            <w:right w:val="none" w:sz="0" w:space="0" w:color="auto"/>
          </w:divBdr>
        </w:div>
        <w:div w:id="206181109">
          <w:marLeft w:val="0"/>
          <w:marRight w:val="0"/>
          <w:marTop w:val="0"/>
          <w:marBottom w:val="0"/>
          <w:divBdr>
            <w:top w:val="none" w:sz="0" w:space="0" w:color="auto"/>
            <w:left w:val="none" w:sz="0" w:space="0" w:color="auto"/>
            <w:bottom w:val="none" w:sz="0" w:space="0" w:color="auto"/>
            <w:right w:val="none" w:sz="0" w:space="0" w:color="auto"/>
          </w:divBdr>
        </w:div>
        <w:div w:id="254705522">
          <w:marLeft w:val="0"/>
          <w:marRight w:val="0"/>
          <w:marTop w:val="0"/>
          <w:marBottom w:val="0"/>
          <w:divBdr>
            <w:top w:val="none" w:sz="0" w:space="0" w:color="auto"/>
            <w:left w:val="none" w:sz="0" w:space="0" w:color="auto"/>
            <w:bottom w:val="none" w:sz="0" w:space="0" w:color="auto"/>
            <w:right w:val="none" w:sz="0" w:space="0" w:color="auto"/>
          </w:divBdr>
        </w:div>
        <w:div w:id="268316550">
          <w:marLeft w:val="0"/>
          <w:marRight w:val="0"/>
          <w:marTop w:val="0"/>
          <w:marBottom w:val="0"/>
          <w:divBdr>
            <w:top w:val="none" w:sz="0" w:space="0" w:color="auto"/>
            <w:left w:val="none" w:sz="0" w:space="0" w:color="auto"/>
            <w:bottom w:val="none" w:sz="0" w:space="0" w:color="auto"/>
            <w:right w:val="none" w:sz="0" w:space="0" w:color="auto"/>
          </w:divBdr>
        </w:div>
        <w:div w:id="310913892">
          <w:marLeft w:val="0"/>
          <w:marRight w:val="0"/>
          <w:marTop w:val="0"/>
          <w:marBottom w:val="0"/>
          <w:divBdr>
            <w:top w:val="none" w:sz="0" w:space="0" w:color="auto"/>
            <w:left w:val="none" w:sz="0" w:space="0" w:color="auto"/>
            <w:bottom w:val="none" w:sz="0" w:space="0" w:color="auto"/>
            <w:right w:val="none" w:sz="0" w:space="0" w:color="auto"/>
          </w:divBdr>
        </w:div>
        <w:div w:id="327171960">
          <w:marLeft w:val="0"/>
          <w:marRight w:val="0"/>
          <w:marTop w:val="0"/>
          <w:marBottom w:val="0"/>
          <w:divBdr>
            <w:top w:val="none" w:sz="0" w:space="0" w:color="auto"/>
            <w:left w:val="none" w:sz="0" w:space="0" w:color="auto"/>
            <w:bottom w:val="none" w:sz="0" w:space="0" w:color="auto"/>
            <w:right w:val="none" w:sz="0" w:space="0" w:color="auto"/>
          </w:divBdr>
        </w:div>
        <w:div w:id="339043226">
          <w:marLeft w:val="0"/>
          <w:marRight w:val="0"/>
          <w:marTop w:val="0"/>
          <w:marBottom w:val="0"/>
          <w:divBdr>
            <w:top w:val="none" w:sz="0" w:space="0" w:color="auto"/>
            <w:left w:val="none" w:sz="0" w:space="0" w:color="auto"/>
            <w:bottom w:val="none" w:sz="0" w:space="0" w:color="auto"/>
            <w:right w:val="none" w:sz="0" w:space="0" w:color="auto"/>
          </w:divBdr>
        </w:div>
        <w:div w:id="347953354">
          <w:marLeft w:val="0"/>
          <w:marRight w:val="0"/>
          <w:marTop w:val="0"/>
          <w:marBottom w:val="0"/>
          <w:divBdr>
            <w:top w:val="none" w:sz="0" w:space="0" w:color="auto"/>
            <w:left w:val="none" w:sz="0" w:space="0" w:color="auto"/>
            <w:bottom w:val="none" w:sz="0" w:space="0" w:color="auto"/>
            <w:right w:val="none" w:sz="0" w:space="0" w:color="auto"/>
          </w:divBdr>
        </w:div>
        <w:div w:id="366570044">
          <w:marLeft w:val="0"/>
          <w:marRight w:val="0"/>
          <w:marTop w:val="0"/>
          <w:marBottom w:val="0"/>
          <w:divBdr>
            <w:top w:val="none" w:sz="0" w:space="0" w:color="auto"/>
            <w:left w:val="none" w:sz="0" w:space="0" w:color="auto"/>
            <w:bottom w:val="none" w:sz="0" w:space="0" w:color="auto"/>
            <w:right w:val="none" w:sz="0" w:space="0" w:color="auto"/>
          </w:divBdr>
        </w:div>
        <w:div w:id="371275299">
          <w:marLeft w:val="0"/>
          <w:marRight w:val="0"/>
          <w:marTop w:val="0"/>
          <w:marBottom w:val="0"/>
          <w:divBdr>
            <w:top w:val="none" w:sz="0" w:space="0" w:color="auto"/>
            <w:left w:val="none" w:sz="0" w:space="0" w:color="auto"/>
            <w:bottom w:val="none" w:sz="0" w:space="0" w:color="auto"/>
            <w:right w:val="none" w:sz="0" w:space="0" w:color="auto"/>
          </w:divBdr>
        </w:div>
        <w:div w:id="384378736">
          <w:marLeft w:val="0"/>
          <w:marRight w:val="0"/>
          <w:marTop w:val="0"/>
          <w:marBottom w:val="0"/>
          <w:divBdr>
            <w:top w:val="none" w:sz="0" w:space="0" w:color="auto"/>
            <w:left w:val="none" w:sz="0" w:space="0" w:color="auto"/>
            <w:bottom w:val="none" w:sz="0" w:space="0" w:color="auto"/>
            <w:right w:val="none" w:sz="0" w:space="0" w:color="auto"/>
          </w:divBdr>
        </w:div>
        <w:div w:id="405807621">
          <w:marLeft w:val="0"/>
          <w:marRight w:val="0"/>
          <w:marTop w:val="0"/>
          <w:marBottom w:val="0"/>
          <w:divBdr>
            <w:top w:val="none" w:sz="0" w:space="0" w:color="auto"/>
            <w:left w:val="none" w:sz="0" w:space="0" w:color="auto"/>
            <w:bottom w:val="none" w:sz="0" w:space="0" w:color="auto"/>
            <w:right w:val="none" w:sz="0" w:space="0" w:color="auto"/>
          </w:divBdr>
        </w:div>
        <w:div w:id="423692716">
          <w:marLeft w:val="0"/>
          <w:marRight w:val="0"/>
          <w:marTop w:val="0"/>
          <w:marBottom w:val="0"/>
          <w:divBdr>
            <w:top w:val="none" w:sz="0" w:space="0" w:color="auto"/>
            <w:left w:val="none" w:sz="0" w:space="0" w:color="auto"/>
            <w:bottom w:val="none" w:sz="0" w:space="0" w:color="auto"/>
            <w:right w:val="none" w:sz="0" w:space="0" w:color="auto"/>
          </w:divBdr>
        </w:div>
        <w:div w:id="456143655">
          <w:marLeft w:val="0"/>
          <w:marRight w:val="0"/>
          <w:marTop w:val="0"/>
          <w:marBottom w:val="0"/>
          <w:divBdr>
            <w:top w:val="none" w:sz="0" w:space="0" w:color="auto"/>
            <w:left w:val="none" w:sz="0" w:space="0" w:color="auto"/>
            <w:bottom w:val="none" w:sz="0" w:space="0" w:color="auto"/>
            <w:right w:val="none" w:sz="0" w:space="0" w:color="auto"/>
          </w:divBdr>
        </w:div>
        <w:div w:id="503908171">
          <w:marLeft w:val="0"/>
          <w:marRight w:val="0"/>
          <w:marTop w:val="0"/>
          <w:marBottom w:val="0"/>
          <w:divBdr>
            <w:top w:val="none" w:sz="0" w:space="0" w:color="auto"/>
            <w:left w:val="none" w:sz="0" w:space="0" w:color="auto"/>
            <w:bottom w:val="none" w:sz="0" w:space="0" w:color="auto"/>
            <w:right w:val="none" w:sz="0" w:space="0" w:color="auto"/>
          </w:divBdr>
        </w:div>
        <w:div w:id="524834235">
          <w:marLeft w:val="0"/>
          <w:marRight w:val="0"/>
          <w:marTop w:val="0"/>
          <w:marBottom w:val="0"/>
          <w:divBdr>
            <w:top w:val="none" w:sz="0" w:space="0" w:color="auto"/>
            <w:left w:val="none" w:sz="0" w:space="0" w:color="auto"/>
            <w:bottom w:val="none" w:sz="0" w:space="0" w:color="auto"/>
            <w:right w:val="none" w:sz="0" w:space="0" w:color="auto"/>
          </w:divBdr>
        </w:div>
        <w:div w:id="547106951">
          <w:marLeft w:val="0"/>
          <w:marRight w:val="0"/>
          <w:marTop w:val="0"/>
          <w:marBottom w:val="0"/>
          <w:divBdr>
            <w:top w:val="none" w:sz="0" w:space="0" w:color="auto"/>
            <w:left w:val="none" w:sz="0" w:space="0" w:color="auto"/>
            <w:bottom w:val="none" w:sz="0" w:space="0" w:color="auto"/>
            <w:right w:val="none" w:sz="0" w:space="0" w:color="auto"/>
          </w:divBdr>
        </w:div>
        <w:div w:id="568616092">
          <w:marLeft w:val="0"/>
          <w:marRight w:val="0"/>
          <w:marTop w:val="0"/>
          <w:marBottom w:val="0"/>
          <w:divBdr>
            <w:top w:val="none" w:sz="0" w:space="0" w:color="auto"/>
            <w:left w:val="none" w:sz="0" w:space="0" w:color="auto"/>
            <w:bottom w:val="none" w:sz="0" w:space="0" w:color="auto"/>
            <w:right w:val="none" w:sz="0" w:space="0" w:color="auto"/>
          </w:divBdr>
        </w:div>
        <w:div w:id="582647277">
          <w:marLeft w:val="0"/>
          <w:marRight w:val="0"/>
          <w:marTop w:val="0"/>
          <w:marBottom w:val="0"/>
          <w:divBdr>
            <w:top w:val="none" w:sz="0" w:space="0" w:color="auto"/>
            <w:left w:val="none" w:sz="0" w:space="0" w:color="auto"/>
            <w:bottom w:val="none" w:sz="0" w:space="0" w:color="auto"/>
            <w:right w:val="none" w:sz="0" w:space="0" w:color="auto"/>
          </w:divBdr>
        </w:div>
        <w:div w:id="596132524">
          <w:marLeft w:val="0"/>
          <w:marRight w:val="0"/>
          <w:marTop w:val="0"/>
          <w:marBottom w:val="0"/>
          <w:divBdr>
            <w:top w:val="none" w:sz="0" w:space="0" w:color="auto"/>
            <w:left w:val="none" w:sz="0" w:space="0" w:color="auto"/>
            <w:bottom w:val="none" w:sz="0" w:space="0" w:color="auto"/>
            <w:right w:val="none" w:sz="0" w:space="0" w:color="auto"/>
          </w:divBdr>
        </w:div>
        <w:div w:id="605117339">
          <w:marLeft w:val="0"/>
          <w:marRight w:val="0"/>
          <w:marTop w:val="0"/>
          <w:marBottom w:val="0"/>
          <w:divBdr>
            <w:top w:val="none" w:sz="0" w:space="0" w:color="auto"/>
            <w:left w:val="none" w:sz="0" w:space="0" w:color="auto"/>
            <w:bottom w:val="none" w:sz="0" w:space="0" w:color="auto"/>
            <w:right w:val="none" w:sz="0" w:space="0" w:color="auto"/>
          </w:divBdr>
        </w:div>
        <w:div w:id="645358564">
          <w:marLeft w:val="0"/>
          <w:marRight w:val="0"/>
          <w:marTop w:val="0"/>
          <w:marBottom w:val="0"/>
          <w:divBdr>
            <w:top w:val="none" w:sz="0" w:space="0" w:color="auto"/>
            <w:left w:val="none" w:sz="0" w:space="0" w:color="auto"/>
            <w:bottom w:val="none" w:sz="0" w:space="0" w:color="auto"/>
            <w:right w:val="none" w:sz="0" w:space="0" w:color="auto"/>
          </w:divBdr>
        </w:div>
        <w:div w:id="648944812">
          <w:marLeft w:val="0"/>
          <w:marRight w:val="0"/>
          <w:marTop w:val="0"/>
          <w:marBottom w:val="0"/>
          <w:divBdr>
            <w:top w:val="none" w:sz="0" w:space="0" w:color="auto"/>
            <w:left w:val="none" w:sz="0" w:space="0" w:color="auto"/>
            <w:bottom w:val="none" w:sz="0" w:space="0" w:color="auto"/>
            <w:right w:val="none" w:sz="0" w:space="0" w:color="auto"/>
          </w:divBdr>
        </w:div>
        <w:div w:id="662974559">
          <w:marLeft w:val="0"/>
          <w:marRight w:val="0"/>
          <w:marTop w:val="0"/>
          <w:marBottom w:val="0"/>
          <w:divBdr>
            <w:top w:val="none" w:sz="0" w:space="0" w:color="auto"/>
            <w:left w:val="none" w:sz="0" w:space="0" w:color="auto"/>
            <w:bottom w:val="none" w:sz="0" w:space="0" w:color="auto"/>
            <w:right w:val="none" w:sz="0" w:space="0" w:color="auto"/>
          </w:divBdr>
        </w:div>
        <w:div w:id="665397752">
          <w:marLeft w:val="0"/>
          <w:marRight w:val="0"/>
          <w:marTop w:val="0"/>
          <w:marBottom w:val="0"/>
          <w:divBdr>
            <w:top w:val="none" w:sz="0" w:space="0" w:color="auto"/>
            <w:left w:val="none" w:sz="0" w:space="0" w:color="auto"/>
            <w:bottom w:val="none" w:sz="0" w:space="0" w:color="auto"/>
            <w:right w:val="none" w:sz="0" w:space="0" w:color="auto"/>
          </w:divBdr>
        </w:div>
        <w:div w:id="693306776">
          <w:marLeft w:val="0"/>
          <w:marRight w:val="0"/>
          <w:marTop w:val="0"/>
          <w:marBottom w:val="0"/>
          <w:divBdr>
            <w:top w:val="none" w:sz="0" w:space="0" w:color="auto"/>
            <w:left w:val="none" w:sz="0" w:space="0" w:color="auto"/>
            <w:bottom w:val="none" w:sz="0" w:space="0" w:color="auto"/>
            <w:right w:val="none" w:sz="0" w:space="0" w:color="auto"/>
          </w:divBdr>
        </w:div>
        <w:div w:id="696387867">
          <w:marLeft w:val="0"/>
          <w:marRight w:val="0"/>
          <w:marTop w:val="0"/>
          <w:marBottom w:val="0"/>
          <w:divBdr>
            <w:top w:val="none" w:sz="0" w:space="0" w:color="auto"/>
            <w:left w:val="none" w:sz="0" w:space="0" w:color="auto"/>
            <w:bottom w:val="none" w:sz="0" w:space="0" w:color="auto"/>
            <w:right w:val="none" w:sz="0" w:space="0" w:color="auto"/>
          </w:divBdr>
        </w:div>
        <w:div w:id="703218356">
          <w:marLeft w:val="0"/>
          <w:marRight w:val="0"/>
          <w:marTop w:val="0"/>
          <w:marBottom w:val="0"/>
          <w:divBdr>
            <w:top w:val="none" w:sz="0" w:space="0" w:color="auto"/>
            <w:left w:val="none" w:sz="0" w:space="0" w:color="auto"/>
            <w:bottom w:val="none" w:sz="0" w:space="0" w:color="auto"/>
            <w:right w:val="none" w:sz="0" w:space="0" w:color="auto"/>
          </w:divBdr>
        </w:div>
        <w:div w:id="739134628">
          <w:marLeft w:val="0"/>
          <w:marRight w:val="0"/>
          <w:marTop w:val="0"/>
          <w:marBottom w:val="0"/>
          <w:divBdr>
            <w:top w:val="none" w:sz="0" w:space="0" w:color="auto"/>
            <w:left w:val="none" w:sz="0" w:space="0" w:color="auto"/>
            <w:bottom w:val="none" w:sz="0" w:space="0" w:color="auto"/>
            <w:right w:val="none" w:sz="0" w:space="0" w:color="auto"/>
          </w:divBdr>
        </w:div>
        <w:div w:id="842017111">
          <w:marLeft w:val="0"/>
          <w:marRight w:val="0"/>
          <w:marTop w:val="0"/>
          <w:marBottom w:val="0"/>
          <w:divBdr>
            <w:top w:val="none" w:sz="0" w:space="0" w:color="auto"/>
            <w:left w:val="none" w:sz="0" w:space="0" w:color="auto"/>
            <w:bottom w:val="none" w:sz="0" w:space="0" w:color="auto"/>
            <w:right w:val="none" w:sz="0" w:space="0" w:color="auto"/>
          </w:divBdr>
        </w:div>
        <w:div w:id="847478028">
          <w:marLeft w:val="0"/>
          <w:marRight w:val="0"/>
          <w:marTop w:val="0"/>
          <w:marBottom w:val="0"/>
          <w:divBdr>
            <w:top w:val="none" w:sz="0" w:space="0" w:color="auto"/>
            <w:left w:val="none" w:sz="0" w:space="0" w:color="auto"/>
            <w:bottom w:val="none" w:sz="0" w:space="0" w:color="auto"/>
            <w:right w:val="none" w:sz="0" w:space="0" w:color="auto"/>
          </w:divBdr>
        </w:div>
        <w:div w:id="861942704">
          <w:marLeft w:val="0"/>
          <w:marRight w:val="0"/>
          <w:marTop w:val="0"/>
          <w:marBottom w:val="0"/>
          <w:divBdr>
            <w:top w:val="none" w:sz="0" w:space="0" w:color="auto"/>
            <w:left w:val="none" w:sz="0" w:space="0" w:color="auto"/>
            <w:bottom w:val="none" w:sz="0" w:space="0" w:color="auto"/>
            <w:right w:val="none" w:sz="0" w:space="0" w:color="auto"/>
          </w:divBdr>
        </w:div>
        <w:div w:id="907686320">
          <w:marLeft w:val="0"/>
          <w:marRight w:val="0"/>
          <w:marTop w:val="0"/>
          <w:marBottom w:val="0"/>
          <w:divBdr>
            <w:top w:val="none" w:sz="0" w:space="0" w:color="auto"/>
            <w:left w:val="none" w:sz="0" w:space="0" w:color="auto"/>
            <w:bottom w:val="none" w:sz="0" w:space="0" w:color="auto"/>
            <w:right w:val="none" w:sz="0" w:space="0" w:color="auto"/>
          </w:divBdr>
        </w:div>
        <w:div w:id="953632547">
          <w:marLeft w:val="0"/>
          <w:marRight w:val="0"/>
          <w:marTop w:val="0"/>
          <w:marBottom w:val="0"/>
          <w:divBdr>
            <w:top w:val="none" w:sz="0" w:space="0" w:color="auto"/>
            <w:left w:val="none" w:sz="0" w:space="0" w:color="auto"/>
            <w:bottom w:val="none" w:sz="0" w:space="0" w:color="auto"/>
            <w:right w:val="none" w:sz="0" w:space="0" w:color="auto"/>
          </w:divBdr>
        </w:div>
        <w:div w:id="959142171">
          <w:marLeft w:val="0"/>
          <w:marRight w:val="0"/>
          <w:marTop w:val="0"/>
          <w:marBottom w:val="0"/>
          <w:divBdr>
            <w:top w:val="none" w:sz="0" w:space="0" w:color="auto"/>
            <w:left w:val="none" w:sz="0" w:space="0" w:color="auto"/>
            <w:bottom w:val="none" w:sz="0" w:space="0" w:color="auto"/>
            <w:right w:val="none" w:sz="0" w:space="0" w:color="auto"/>
          </w:divBdr>
        </w:div>
        <w:div w:id="969476445">
          <w:marLeft w:val="0"/>
          <w:marRight w:val="0"/>
          <w:marTop w:val="0"/>
          <w:marBottom w:val="0"/>
          <w:divBdr>
            <w:top w:val="none" w:sz="0" w:space="0" w:color="auto"/>
            <w:left w:val="none" w:sz="0" w:space="0" w:color="auto"/>
            <w:bottom w:val="none" w:sz="0" w:space="0" w:color="auto"/>
            <w:right w:val="none" w:sz="0" w:space="0" w:color="auto"/>
          </w:divBdr>
        </w:div>
        <w:div w:id="1092627073">
          <w:marLeft w:val="0"/>
          <w:marRight w:val="0"/>
          <w:marTop w:val="0"/>
          <w:marBottom w:val="0"/>
          <w:divBdr>
            <w:top w:val="none" w:sz="0" w:space="0" w:color="auto"/>
            <w:left w:val="none" w:sz="0" w:space="0" w:color="auto"/>
            <w:bottom w:val="none" w:sz="0" w:space="0" w:color="auto"/>
            <w:right w:val="none" w:sz="0" w:space="0" w:color="auto"/>
          </w:divBdr>
        </w:div>
        <w:div w:id="1115246151">
          <w:marLeft w:val="0"/>
          <w:marRight w:val="0"/>
          <w:marTop w:val="0"/>
          <w:marBottom w:val="0"/>
          <w:divBdr>
            <w:top w:val="none" w:sz="0" w:space="0" w:color="auto"/>
            <w:left w:val="none" w:sz="0" w:space="0" w:color="auto"/>
            <w:bottom w:val="none" w:sz="0" w:space="0" w:color="auto"/>
            <w:right w:val="none" w:sz="0" w:space="0" w:color="auto"/>
          </w:divBdr>
        </w:div>
        <w:div w:id="1143623034">
          <w:marLeft w:val="0"/>
          <w:marRight w:val="0"/>
          <w:marTop w:val="0"/>
          <w:marBottom w:val="0"/>
          <w:divBdr>
            <w:top w:val="none" w:sz="0" w:space="0" w:color="auto"/>
            <w:left w:val="none" w:sz="0" w:space="0" w:color="auto"/>
            <w:bottom w:val="none" w:sz="0" w:space="0" w:color="auto"/>
            <w:right w:val="none" w:sz="0" w:space="0" w:color="auto"/>
          </w:divBdr>
        </w:div>
        <w:div w:id="1147894928">
          <w:marLeft w:val="0"/>
          <w:marRight w:val="0"/>
          <w:marTop w:val="0"/>
          <w:marBottom w:val="0"/>
          <w:divBdr>
            <w:top w:val="none" w:sz="0" w:space="0" w:color="auto"/>
            <w:left w:val="none" w:sz="0" w:space="0" w:color="auto"/>
            <w:bottom w:val="none" w:sz="0" w:space="0" w:color="auto"/>
            <w:right w:val="none" w:sz="0" w:space="0" w:color="auto"/>
          </w:divBdr>
        </w:div>
        <w:div w:id="1180703068">
          <w:marLeft w:val="0"/>
          <w:marRight w:val="0"/>
          <w:marTop w:val="0"/>
          <w:marBottom w:val="0"/>
          <w:divBdr>
            <w:top w:val="none" w:sz="0" w:space="0" w:color="auto"/>
            <w:left w:val="none" w:sz="0" w:space="0" w:color="auto"/>
            <w:bottom w:val="none" w:sz="0" w:space="0" w:color="auto"/>
            <w:right w:val="none" w:sz="0" w:space="0" w:color="auto"/>
          </w:divBdr>
        </w:div>
        <w:div w:id="1227185855">
          <w:marLeft w:val="0"/>
          <w:marRight w:val="0"/>
          <w:marTop w:val="0"/>
          <w:marBottom w:val="0"/>
          <w:divBdr>
            <w:top w:val="none" w:sz="0" w:space="0" w:color="auto"/>
            <w:left w:val="none" w:sz="0" w:space="0" w:color="auto"/>
            <w:bottom w:val="none" w:sz="0" w:space="0" w:color="auto"/>
            <w:right w:val="none" w:sz="0" w:space="0" w:color="auto"/>
          </w:divBdr>
        </w:div>
        <w:div w:id="1228225043">
          <w:marLeft w:val="0"/>
          <w:marRight w:val="0"/>
          <w:marTop w:val="0"/>
          <w:marBottom w:val="0"/>
          <w:divBdr>
            <w:top w:val="none" w:sz="0" w:space="0" w:color="auto"/>
            <w:left w:val="none" w:sz="0" w:space="0" w:color="auto"/>
            <w:bottom w:val="none" w:sz="0" w:space="0" w:color="auto"/>
            <w:right w:val="none" w:sz="0" w:space="0" w:color="auto"/>
          </w:divBdr>
        </w:div>
        <w:div w:id="1236358165">
          <w:marLeft w:val="0"/>
          <w:marRight w:val="0"/>
          <w:marTop w:val="0"/>
          <w:marBottom w:val="0"/>
          <w:divBdr>
            <w:top w:val="none" w:sz="0" w:space="0" w:color="auto"/>
            <w:left w:val="none" w:sz="0" w:space="0" w:color="auto"/>
            <w:bottom w:val="none" w:sz="0" w:space="0" w:color="auto"/>
            <w:right w:val="none" w:sz="0" w:space="0" w:color="auto"/>
          </w:divBdr>
        </w:div>
        <w:div w:id="1243416158">
          <w:marLeft w:val="0"/>
          <w:marRight w:val="0"/>
          <w:marTop w:val="0"/>
          <w:marBottom w:val="0"/>
          <w:divBdr>
            <w:top w:val="none" w:sz="0" w:space="0" w:color="auto"/>
            <w:left w:val="none" w:sz="0" w:space="0" w:color="auto"/>
            <w:bottom w:val="none" w:sz="0" w:space="0" w:color="auto"/>
            <w:right w:val="none" w:sz="0" w:space="0" w:color="auto"/>
          </w:divBdr>
        </w:div>
        <w:div w:id="1244533840">
          <w:marLeft w:val="0"/>
          <w:marRight w:val="0"/>
          <w:marTop w:val="0"/>
          <w:marBottom w:val="0"/>
          <w:divBdr>
            <w:top w:val="none" w:sz="0" w:space="0" w:color="auto"/>
            <w:left w:val="none" w:sz="0" w:space="0" w:color="auto"/>
            <w:bottom w:val="none" w:sz="0" w:space="0" w:color="auto"/>
            <w:right w:val="none" w:sz="0" w:space="0" w:color="auto"/>
          </w:divBdr>
        </w:div>
        <w:div w:id="1251545140">
          <w:marLeft w:val="0"/>
          <w:marRight w:val="0"/>
          <w:marTop w:val="0"/>
          <w:marBottom w:val="0"/>
          <w:divBdr>
            <w:top w:val="none" w:sz="0" w:space="0" w:color="auto"/>
            <w:left w:val="none" w:sz="0" w:space="0" w:color="auto"/>
            <w:bottom w:val="none" w:sz="0" w:space="0" w:color="auto"/>
            <w:right w:val="none" w:sz="0" w:space="0" w:color="auto"/>
          </w:divBdr>
        </w:div>
        <w:div w:id="1258751507">
          <w:marLeft w:val="0"/>
          <w:marRight w:val="0"/>
          <w:marTop w:val="0"/>
          <w:marBottom w:val="0"/>
          <w:divBdr>
            <w:top w:val="none" w:sz="0" w:space="0" w:color="auto"/>
            <w:left w:val="none" w:sz="0" w:space="0" w:color="auto"/>
            <w:bottom w:val="none" w:sz="0" w:space="0" w:color="auto"/>
            <w:right w:val="none" w:sz="0" w:space="0" w:color="auto"/>
          </w:divBdr>
        </w:div>
        <w:div w:id="1260724193">
          <w:marLeft w:val="0"/>
          <w:marRight w:val="0"/>
          <w:marTop w:val="0"/>
          <w:marBottom w:val="0"/>
          <w:divBdr>
            <w:top w:val="none" w:sz="0" w:space="0" w:color="auto"/>
            <w:left w:val="none" w:sz="0" w:space="0" w:color="auto"/>
            <w:bottom w:val="none" w:sz="0" w:space="0" w:color="auto"/>
            <w:right w:val="none" w:sz="0" w:space="0" w:color="auto"/>
          </w:divBdr>
        </w:div>
        <w:div w:id="1263535662">
          <w:marLeft w:val="0"/>
          <w:marRight w:val="0"/>
          <w:marTop w:val="0"/>
          <w:marBottom w:val="0"/>
          <w:divBdr>
            <w:top w:val="none" w:sz="0" w:space="0" w:color="auto"/>
            <w:left w:val="none" w:sz="0" w:space="0" w:color="auto"/>
            <w:bottom w:val="none" w:sz="0" w:space="0" w:color="auto"/>
            <w:right w:val="none" w:sz="0" w:space="0" w:color="auto"/>
          </w:divBdr>
        </w:div>
        <w:div w:id="1284993010">
          <w:marLeft w:val="0"/>
          <w:marRight w:val="0"/>
          <w:marTop w:val="0"/>
          <w:marBottom w:val="0"/>
          <w:divBdr>
            <w:top w:val="none" w:sz="0" w:space="0" w:color="auto"/>
            <w:left w:val="none" w:sz="0" w:space="0" w:color="auto"/>
            <w:bottom w:val="none" w:sz="0" w:space="0" w:color="auto"/>
            <w:right w:val="none" w:sz="0" w:space="0" w:color="auto"/>
          </w:divBdr>
        </w:div>
        <w:div w:id="1305431377">
          <w:marLeft w:val="0"/>
          <w:marRight w:val="0"/>
          <w:marTop w:val="0"/>
          <w:marBottom w:val="0"/>
          <w:divBdr>
            <w:top w:val="none" w:sz="0" w:space="0" w:color="auto"/>
            <w:left w:val="none" w:sz="0" w:space="0" w:color="auto"/>
            <w:bottom w:val="none" w:sz="0" w:space="0" w:color="auto"/>
            <w:right w:val="none" w:sz="0" w:space="0" w:color="auto"/>
          </w:divBdr>
        </w:div>
        <w:div w:id="1311908788">
          <w:marLeft w:val="0"/>
          <w:marRight w:val="0"/>
          <w:marTop w:val="0"/>
          <w:marBottom w:val="0"/>
          <w:divBdr>
            <w:top w:val="none" w:sz="0" w:space="0" w:color="auto"/>
            <w:left w:val="none" w:sz="0" w:space="0" w:color="auto"/>
            <w:bottom w:val="none" w:sz="0" w:space="0" w:color="auto"/>
            <w:right w:val="none" w:sz="0" w:space="0" w:color="auto"/>
          </w:divBdr>
        </w:div>
        <w:div w:id="1325470124">
          <w:marLeft w:val="0"/>
          <w:marRight w:val="0"/>
          <w:marTop w:val="0"/>
          <w:marBottom w:val="0"/>
          <w:divBdr>
            <w:top w:val="none" w:sz="0" w:space="0" w:color="auto"/>
            <w:left w:val="none" w:sz="0" w:space="0" w:color="auto"/>
            <w:bottom w:val="none" w:sz="0" w:space="0" w:color="auto"/>
            <w:right w:val="none" w:sz="0" w:space="0" w:color="auto"/>
          </w:divBdr>
        </w:div>
        <w:div w:id="1349596292">
          <w:marLeft w:val="0"/>
          <w:marRight w:val="0"/>
          <w:marTop w:val="0"/>
          <w:marBottom w:val="0"/>
          <w:divBdr>
            <w:top w:val="none" w:sz="0" w:space="0" w:color="auto"/>
            <w:left w:val="none" w:sz="0" w:space="0" w:color="auto"/>
            <w:bottom w:val="none" w:sz="0" w:space="0" w:color="auto"/>
            <w:right w:val="none" w:sz="0" w:space="0" w:color="auto"/>
          </w:divBdr>
        </w:div>
        <w:div w:id="1370492935">
          <w:marLeft w:val="0"/>
          <w:marRight w:val="0"/>
          <w:marTop w:val="0"/>
          <w:marBottom w:val="0"/>
          <w:divBdr>
            <w:top w:val="none" w:sz="0" w:space="0" w:color="auto"/>
            <w:left w:val="none" w:sz="0" w:space="0" w:color="auto"/>
            <w:bottom w:val="none" w:sz="0" w:space="0" w:color="auto"/>
            <w:right w:val="none" w:sz="0" w:space="0" w:color="auto"/>
          </w:divBdr>
        </w:div>
        <w:div w:id="1404985232">
          <w:marLeft w:val="0"/>
          <w:marRight w:val="0"/>
          <w:marTop w:val="0"/>
          <w:marBottom w:val="0"/>
          <w:divBdr>
            <w:top w:val="none" w:sz="0" w:space="0" w:color="auto"/>
            <w:left w:val="none" w:sz="0" w:space="0" w:color="auto"/>
            <w:bottom w:val="none" w:sz="0" w:space="0" w:color="auto"/>
            <w:right w:val="none" w:sz="0" w:space="0" w:color="auto"/>
          </w:divBdr>
        </w:div>
        <w:div w:id="1435855391">
          <w:marLeft w:val="0"/>
          <w:marRight w:val="0"/>
          <w:marTop w:val="0"/>
          <w:marBottom w:val="0"/>
          <w:divBdr>
            <w:top w:val="none" w:sz="0" w:space="0" w:color="auto"/>
            <w:left w:val="none" w:sz="0" w:space="0" w:color="auto"/>
            <w:bottom w:val="none" w:sz="0" w:space="0" w:color="auto"/>
            <w:right w:val="none" w:sz="0" w:space="0" w:color="auto"/>
          </w:divBdr>
        </w:div>
        <w:div w:id="1474441148">
          <w:marLeft w:val="0"/>
          <w:marRight w:val="0"/>
          <w:marTop w:val="0"/>
          <w:marBottom w:val="0"/>
          <w:divBdr>
            <w:top w:val="none" w:sz="0" w:space="0" w:color="auto"/>
            <w:left w:val="none" w:sz="0" w:space="0" w:color="auto"/>
            <w:bottom w:val="none" w:sz="0" w:space="0" w:color="auto"/>
            <w:right w:val="none" w:sz="0" w:space="0" w:color="auto"/>
          </w:divBdr>
        </w:div>
        <w:div w:id="1474444303">
          <w:marLeft w:val="0"/>
          <w:marRight w:val="0"/>
          <w:marTop w:val="0"/>
          <w:marBottom w:val="0"/>
          <w:divBdr>
            <w:top w:val="none" w:sz="0" w:space="0" w:color="auto"/>
            <w:left w:val="none" w:sz="0" w:space="0" w:color="auto"/>
            <w:bottom w:val="none" w:sz="0" w:space="0" w:color="auto"/>
            <w:right w:val="none" w:sz="0" w:space="0" w:color="auto"/>
          </w:divBdr>
        </w:div>
        <w:div w:id="1502507818">
          <w:marLeft w:val="0"/>
          <w:marRight w:val="0"/>
          <w:marTop w:val="0"/>
          <w:marBottom w:val="0"/>
          <w:divBdr>
            <w:top w:val="none" w:sz="0" w:space="0" w:color="auto"/>
            <w:left w:val="none" w:sz="0" w:space="0" w:color="auto"/>
            <w:bottom w:val="none" w:sz="0" w:space="0" w:color="auto"/>
            <w:right w:val="none" w:sz="0" w:space="0" w:color="auto"/>
          </w:divBdr>
        </w:div>
        <w:div w:id="1511291258">
          <w:marLeft w:val="0"/>
          <w:marRight w:val="0"/>
          <w:marTop w:val="0"/>
          <w:marBottom w:val="0"/>
          <w:divBdr>
            <w:top w:val="none" w:sz="0" w:space="0" w:color="auto"/>
            <w:left w:val="none" w:sz="0" w:space="0" w:color="auto"/>
            <w:bottom w:val="none" w:sz="0" w:space="0" w:color="auto"/>
            <w:right w:val="none" w:sz="0" w:space="0" w:color="auto"/>
          </w:divBdr>
        </w:div>
        <w:div w:id="1511680993">
          <w:marLeft w:val="0"/>
          <w:marRight w:val="0"/>
          <w:marTop w:val="0"/>
          <w:marBottom w:val="0"/>
          <w:divBdr>
            <w:top w:val="none" w:sz="0" w:space="0" w:color="auto"/>
            <w:left w:val="none" w:sz="0" w:space="0" w:color="auto"/>
            <w:bottom w:val="none" w:sz="0" w:space="0" w:color="auto"/>
            <w:right w:val="none" w:sz="0" w:space="0" w:color="auto"/>
          </w:divBdr>
        </w:div>
        <w:div w:id="1513688244">
          <w:marLeft w:val="0"/>
          <w:marRight w:val="0"/>
          <w:marTop w:val="0"/>
          <w:marBottom w:val="0"/>
          <w:divBdr>
            <w:top w:val="none" w:sz="0" w:space="0" w:color="auto"/>
            <w:left w:val="none" w:sz="0" w:space="0" w:color="auto"/>
            <w:bottom w:val="none" w:sz="0" w:space="0" w:color="auto"/>
            <w:right w:val="none" w:sz="0" w:space="0" w:color="auto"/>
          </w:divBdr>
        </w:div>
        <w:div w:id="1539468833">
          <w:marLeft w:val="0"/>
          <w:marRight w:val="0"/>
          <w:marTop w:val="0"/>
          <w:marBottom w:val="0"/>
          <w:divBdr>
            <w:top w:val="none" w:sz="0" w:space="0" w:color="auto"/>
            <w:left w:val="none" w:sz="0" w:space="0" w:color="auto"/>
            <w:bottom w:val="none" w:sz="0" w:space="0" w:color="auto"/>
            <w:right w:val="none" w:sz="0" w:space="0" w:color="auto"/>
          </w:divBdr>
        </w:div>
        <w:div w:id="1540702699">
          <w:marLeft w:val="0"/>
          <w:marRight w:val="0"/>
          <w:marTop w:val="0"/>
          <w:marBottom w:val="0"/>
          <w:divBdr>
            <w:top w:val="none" w:sz="0" w:space="0" w:color="auto"/>
            <w:left w:val="none" w:sz="0" w:space="0" w:color="auto"/>
            <w:bottom w:val="none" w:sz="0" w:space="0" w:color="auto"/>
            <w:right w:val="none" w:sz="0" w:space="0" w:color="auto"/>
          </w:divBdr>
        </w:div>
        <w:div w:id="1545365289">
          <w:marLeft w:val="0"/>
          <w:marRight w:val="0"/>
          <w:marTop w:val="0"/>
          <w:marBottom w:val="0"/>
          <w:divBdr>
            <w:top w:val="none" w:sz="0" w:space="0" w:color="auto"/>
            <w:left w:val="none" w:sz="0" w:space="0" w:color="auto"/>
            <w:bottom w:val="none" w:sz="0" w:space="0" w:color="auto"/>
            <w:right w:val="none" w:sz="0" w:space="0" w:color="auto"/>
          </w:divBdr>
        </w:div>
        <w:div w:id="1552958716">
          <w:marLeft w:val="0"/>
          <w:marRight w:val="0"/>
          <w:marTop w:val="0"/>
          <w:marBottom w:val="0"/>
          <w:divBdr>
            <w:top w:val="none" w:sz="0" w:space="0" w:color="auto"/>
            <w:left w:val="none" w:sz="0" w:space="0" w:color="auto"/>
            <w:bottom w:val="none" w:sz="0" w:space="0" w:color="auto"/>
            <w:right w:val="none" w:sz="0" w:space="0" w:color="auto"/>
          </w:divBdr>
        </w:div>
        <w:div w:id="1583417340">
          <w:marLeft w:val="0"/>
          <w:marRight w:val="0"/>
          <w:marTop w:val="0"/>
          <w:marBottom w:val="0"/>
          <w:divBdr>
            <w:top w:val="none" w:sz="0" w:space="0" w:color="auto"/>
            <w:left w:val="none" w:sz="0" w:space="0" w:color="auto"/>
            <w:bottom w:val="none" w:sz="0" w:space="0" w:color="auto"/>
            <w:right w:val="none" w:sz="0" w:space="0" w:color="auto"/>
          </w:divBdr>
        </w:div>
        <w:div w:id="1592008472">
          <w:marLeft w:val="0"/>
          <w:marRight w:val="0"/>
          <w:marTop w:val="0"/>
          <w:marBottom w:val="0"/>
          <w:divBdr>
            <w:top w:val="none" w:sz="0" w:space="0" w:color="auto"/>
            <w:left w:val="none" w:sz="0" w:space="0" w:color="auto"/>
            <w:bottom w:val="none" w:sz="0" w:space="0" w:color="auto"/>
            <w:right w:val="none" w:sz="0" w:space="0" w:color="auto"/>
          </w:divBdr>
        </w:div>
        <w:div w:id="1624923607">
          <w:marLeft w:val="0"/>
          <w:marRight w:val="0"/>
          <w:marTop w:val="0"/>
          <w:marBottom w:val="0"/>
          <w:divBdr>
            <w:top w:val="none" w:sz="0" w:space="0" w:color="auto"/>
            <w:left w:val="none" w:sz="0" w:space="0" w:color="auto"/>
            <w:bottom w:val="none" w:sz="0" w:space="0" w:color="auto"/>
            <w:right w:val="none" w:sz="0" w:space="0" w:color="auto"/>
          </w:divBdr>
        </w:div>
        <w:div w:id="1625774527">
          <w:marLeft w:val="0"/>
          <w:marRight w:val="0"/>
          <w:marTop w:val="0"/>
          <w:marBottom w:val="0"/>
          <w:divBdr>
            <w:top w:val="none" w:sz="0" w:space="0" w:color="auto"/>
            <w:left w:val="none" w:sz="0" w:space="0" w:color="auto"/>
            <w:bottom w:val="none" w:sz="0" w:space="0" w:color="auto"/>
            <w:right w:val="none" w:sz="0" w:space="0" w:color="auto"/>
          </w:divBdr>
        </w:div>
        <w:div w:id="1673531040">
          <w:marLeft w:val="0"/>
          <w:marRight w:val="0"/>
          <w:marTop w:val="0"/>
          <w:marBottom w:val="0"/>
          <w:divBdr>
            <w:top w:val="none" w:sz="0" w:space="0" w:color="auto"/>
            <w:left w:val="none" w:sz="0" w:space="0" w:color="auto"/>
            <w:bottom w:val="none" w:sz="0" w:space="0" w:color="auto"/>
            <w:right w:val="none" w:sz="0" w:space="0" w:color="auto"/>
          </w:divBdr>
        </w:div>
        <w:div w:id="1687900995">
          <w:marLeft w:val="0"/>
          <w:marRight w:val="0"/>
          <w:marTop w:val="0"/>
          <w:marBottom w:val="0"/>
          <w:divBdr>
            <w:top w:val="none" w:sz="0" w:space="0" w:color="auto"/>
            <w:left w:val="none" w:sz="0" w:space="0" w:color="auto"/>
            <w:bottom w:val="none" w:sz="0" w:space="0" w:color="auto"/>
            <w:right w:val="none" w:sz="0" w:space="0" w:color="auto"/>
          </w:divBdr>
        </w:div>
        <w:div w:id="1707676722">
          <w:marLeft w:val="0"/>
          <w:marRight w:val="0"/>
          <w:marTop w:val="0"/>
          <w:marBottom w:val="0"/>
          <w:divBdr>
            <w:top w:val="none" w:sz="0" w:space="0" w:color="auto"/>
            <w:left w:val="none" w:sz="0" w:space="0" w:color="auto"/>
            <w:bottom w:val="none" w:sz="0" w:space="0" w:color="auto"/>
            <w:right w:val="none" w:sz="0" w:space="0" w:color="auto"/>
          </w:divBdr>
        </w:div>
        <w:div w:id="1776705947">
          <w:marLeft w:val="0"/>
          <w:marRight w:val="0"/>
          <w:marTop w:val="0"/>
          <w:marBottom w:val="0"/>
          <w:divBdr>
            <w:top w:val="none" w:sz="0" w:space="0" w:color="auto"/>
            <w:left w:val="none" w:sz="0" w:space="0" w:color="auto"/>
            <w:bottom w:val="none" w:sz="0" w:space="0" w:color="auto"/>
            <w:right w:val="none" w:sz="0" w:space="0" w:color="auto"/>
          </w:divBdr>
        </w:div>
        <w:div w:id="1799451512">
          <w:marLeft w:val="0"/>
          <w:marRight w:val="0"/>
          <w:marTop w:val="0"/>
          <w:marBottom w:val="0"/>
          <w:divBdr>
            <w:top w:val="none" w:sz="0" w:space="0" w:color="auto"/>
            <w:left w:val="none" w:sz="0" w:space="0" w:color="auto"/>
            <w:bottom w:val="none" w:sz="0" w:space="0" w:color="auto"/>
            <w:right w:val="none" w:sz="0" w:space="0" w:color="auto"/>
          </w:divBdr>
        </w:div>
        <w:div w:id="1842040437">
          <w:marLeft w:val="0"/>
          <w:marRight w:val="0"/>
          <w:marTop w:val="0"/>
          <w:marBottom w:val="0"/>
          <w:divBdr>
            <w:top w:val="none" w:sz="0" w:space="0" w:color="auto"/>
            <w:left w:val="none" w:sz="0" w:space="0" w:color="auto"/>
            <w:bottom w:val="none" w:sz="0" w:space="0" w:color="auto"/>
            <w:right w:val="none" w:sz="0" w:space="0" w:color="auto"/>
          </w:divBdr>
        </w:div>
        <w:div w:id="1854686284">
          <w:marLeft w:val="0"/>
          <w:marRight w:val="0"/>
          <w:marTop w:val="0"/>
          <w:marBottom w:val="0"/>
          <w:divBdr>
            <w:top w:val="none" w:sz="0" w:space="0" w:color="auto"/>
            <w:left w:val="none" w:sz="0" w:space="0" w:color="auto"/>
            <w:bottom w:val="none" w:sz="0" w:space="0" w:color="auto"/>
            <w:right w:val="none" w:sz="0" w:space="0" w:color="auto"/>
          </w:divBdr>
        </w:div>
        <w:div w:id="1855604926">
          <w:marLeft w:val="0"/>
          <w:marRight w:val="0"/>
          <w:marTop w:val="0"/>
          <w:marBottom w:val="0"/>
          <w:divBdr>
            <w:top w:val="none" w:sz="0" w:space="0" w:color="auto"/>
            <w:left w:val="none" w:sz="0" w:space="0" w:color="auto"/>
            <w:bottom w:val="none" w:sz="0" w:space="0" w:color="auto"/>
            <w:right w:val="none" w:sz="0" w:space="0" w:color="auto"/>
          </w:divBdr>
        </w:div>
        <w:div w:id="1863856460">
          <w:marLeft w:val="0"/>
          <w:marRight w:val="0"/>
          <w:marTop w:val="0"/>
          <w:marBottom w:val="0"/>
          <w:divBdr>
            <w:top w:val="none" w:sz="0" w:space="0" w:color="auto"/>
            <w:left w:val="none" w:sz="0" w:space="0" w:color="auto"/>
            <w:bottom w:val="none" w:sz="0" w:space="0" w:color="auto"/>
            <w:right w:val="none" w:sz="0" w:space="0" w:color="auto"/>
          </w:divBdr>
        </w:div>
        <w:div w:id="1868367807">
          <w:marLeft w:val="0"/>
          <w:marRight w:val="0"/>
          <w:marTop w:val="0"/>
          <w:marBottom w:val="0"/>
          <w:divBdr>
            <w:top w:val="none" w:sz="0" w:space="0" w:color="auto"/>
            <w:left w:val="none" w:sz="0" w:space="0" w:color="auto"/>
            <w:bottom w:val="none" w:sz="0" w:space="0" w:color="auto"/>
            <w:right w:val="none" w:sz="0" w:space="0" w:color="auto"/>
          </w:divBdr>
        </w:div>
        <w:div w:id="1885676466">
          <w:marLeft w:val="0"/>
          <w:marRight w:val="0"/>
          <w:marTop w:val="0"/>
          <w:marBottom w:val="0"/>
          <w:divBdr>
            <w:top w:val="none" w:sz="0" w:space="0" w:color="auto"/>
            <w:left w:val="none" w:sz="0" w:space="0" w:color="auto"/>
            <w:bottom w:val="none" w:sz="0" w:space="0" w:color="auto"/>
            <w:right w:val="none" w:sz="0" w:space="0" w:color="auto"/>
          </w:divBdr>
        </w:div>
        <w:div w:id="1886789524">
          <w:marLeft w:val="0"/>
          <w:marRight w:val="0"/>
          <w:marTop w:val="0"/>
          <w:marBottom w:val="0"/>
          <w:divBdr>
            <w:top w:val="none" w:sz="0" w:space="0" w:color="auto"/>
            <w:left w:val="none" w:sz="0" w:space="0" w:color="auto"/>
            <w:bottom w:val="none" w:sz="0" w:space="0" w:color="auto"/>
            <w:right w:val="none" w:sz="0" w:space="0" w:color="auto"/>
          </w:divBdr>
        </w:div>
        <w:div w:id="1891847095">
          <w:marLeft w:val="0"/>
          <w:marRight w:val="0"/>
          <w:marTop w:val="0"/>
          <w:marBottom w:val="0"/>
          <w:divBdr>
            <w:top w:val="none" w:sz="0" w:space="0" w:color="auto"/>
            <w:left w:val="none" w:sz="0" w:space="0" w:color="auto"/>
            <w:bottom w:val="none" w:sz="0" w:space="0" w:color="auto"/>
            <w:right w:val="none" w:sz="0" w:space="0" w:color="auto"/>
          </w:divBdr>
        </w:div>
        <w:div w:id="1978218986">
          <w:marLeft w:val="0"/>
          <w:marRight w:val="0"/>
          <w:marTop w:val="0"/>
          <w:marBottom w:val="0"/>
          <w:divBdr>
            <w:top w:val="none" w:sz="0" w:space="0" w:color="auto"/>
            <w:left w:val="none" w:sz="0" w:space="0" w:color="auto"/>
            <w:bottom w:val="none" w:sz="0" w:space="0" w:color="auto"/>
            <w:right w:val="none" w:sz="0" w:space="0" w:color="auto"/>
          </w:divBdr>
        </w:div>
        <w:div w:id="1978224348">
          <w:marLeft w:val="0"/>
          <w:marRight w:val="0"/>
          <w:marTop w:val="0"/>
          <w:marBottom w:val="0"/>
          <w:divBdr>
            <w:top w:val="none" w:sz="0" w:space="0" w:color="auto"/>
            <w:left w:val="none" w:sz="0" w:space="0" w:color="auto"/>
            <w:bottom w:val="none" w:sz="0" w:space="0" w:color="auto"/>
            <w:right w:val="none" w:sz="0" w:space="0" w:color="auto"/>
          </w:divBdr>
        </w:div>
        <w:div w:id="1978954664">
          <w:marLeft w:val="0"/>
          <w:marRight w:val="0"/>
          <w:marTop w:val="0"/>
          <w:marBottom w:val="0"/>
          <w:divBdr>
            <w:top w:val="none" w:sz="0" w:space="0" w:color="auto"/>
            <w:left w:val="none" w:sz="0" w:space="0" w:color="auto"/>
            <w:bottom w:val="none" w:sz="0" w:space="0" w:color="auto"/>
            <w:right w:val="none" w:sz="0" w:space="0" w:color="auto"/>
          </w:divBdr>
        </w:div>
      </w:divsChild>
    </w:div>
    <w:div w:id="1972511847">
      <w:bodyDiv w:val="1"/>
      <w:marLeft w:val="0"/>
      <w:marRight w:val="0"/>
      <w:marTop w:val="0"/>
      <w:marBottom w:val="0"/>
      <w:divBdr>
        <w:top w:val="none" w:sz="0" w:space="0" w:color="auto"/>
        <w:left w:val="none" w:sz="0" w:space="0" w:color="auto"/>
        <w:bottom w:val="none" w:sz="0" w:space="0" w:color="auto"/>
        <w:right w:val="none" w:sz="0" w:space="0" w:color="auto"/>
      </w:divBdr>
    </w:div>
    <w:div w:id="1972710495">
      <w:bodyDiv w:val="1"/>
      <w:marLeft w:val="0"/>
      <w:marRight w:val="0"/>
      <w:marTop w:val="0"/>
      <w:marBottom w:val="0"/>
      <w:divBdr>
        <w:top w:val="none" w:sz="0" w:space="0" w:color="auto"/>
        <w:left w:val="none" w:sz="0" w:space="0" w:color="auto"/>
        <w:bottom w:val="none" w:sz="0" w:space="0" w:color="auto"/>
        <w:right w:val="none" w:sz="0" w:space="0" w:color="auto"/>
      </w:divBdr>
    </w:div>
    <w:div w:id="1972786402">
      <w:bodyDiv w:val="1"/>
      <w:marLeft w:val="0"/>
      <w:marRight w:val="0"/>
      <w:marTop w:val="0"/>
      <w:marBottom w:val="0"/>
      <w:divBdr>
        <w:top w:val="none" w:sz="0" w:space="0" w:color="auto"/>
        <w:left w:val="none" w:sz="0" w:space="0" w:color="auto"/>
        <w:bottom w:val="none" w:sz="0" w:space="0" w:color="auto"/>
        <w:right w:val="none" w:sz="0" w:space="0" w:color="auto"/>
      </w:divBdr>
    </w:div>
    <w:div w:id="1973054934">
      <w:bodyDiv w:val="1"/>
      <w:marLeft w:val="0"/>
      <w:marRight w:val="0"/>
      <w:marTop w:val="0"/>
      <w:marBottom w:val="0"/>
      <w:divBdr>
        <w:top w:val="none" w:sz="0" w:space="0" w:color="auto"/>
        <w:left w:val="none" w:sz="0" w:space="0" w:color="auto"/>
        <w:bottom w:val="none" w:sz="0" w:space="0" w:color="auto"/>
        <w:right w:val="none" w:sz="0" w:space="0" w:color="auto"/>
      </w:divBdr>
    </w:div>
    <w:div w:id="1973438132">
      <w:bodyDiv w:val="1"/>
      <w:marLeft w:val="0"/>
      <w:marRight w:val="0"/>
      <w:marTop w:val="0"/>
      <w:marBottom w:val="0"/>
      <w:divBdr>
        <w:top w:val="none" w:sz="0" w:space="0" w:color="auto"/>
        <w:left w:val="none" w:sz="0" w:space="0" w:color="auto"/>
        <w:bottom w:val="none" w:sz="0" w:space="0" w:color="auto"/>
        <w:right w:val="none" w:sz="0" w:space="0" w:color="auto"/>
      </w:divBdr>
    </w:div>
    <w:div w:id="1973710378">
      <w:bodyDiv w:val="1"/>
      <w:marLeft w:val="0"/>
      <w:marRight w:val="0"/>
      <w:marTop w:val="0"/>
      <w:marBottom w:val="0"/>
      <w:divBdr>
        <w:top w:val="none" w:sz="0" w:space="0" w:color="auto"/>
        <w:left w:val="none" w:sz="0" w:space="0" w:color="auto"/>
        <w:bottom w:val="none" w:sz="0" w:space="0" w:color="auto"/>
        <w:right w:val="none" w:sz="0" w:space="0" w:color="auto"/>
      </w:divBdr>
    </w:div>
    <w:div w:id="1974366118">
      <w:bodyDiv w:val="1"/>
      <w:marLeft w:val="0"/>
      <w:marRight w:val="0"/>
      <w:marTop w:val="0"/>
      <w:marBottom w:val="0"/>
      <w:divBdr>
        <w:top w:val="none" w:sz="0" w:space="0" w:color="auto"/>
        <w:left w:val="none" w:sz="0" w:space="0" w:color="auto"/>
        <w:bottom w:val="none" w:sz="0" w:space="0" w:color="auto"/>
        <w:right w:val="none" w:sz="0" w:space="0" w:color="auto"/>
      </w:divBdr>
    </w:div>
    <w:div w:id="1974753517">
      <w:bodyDiv w:val="1"/>
      <w:marLeft w:val="0"/>
      <w:marRight w:val="0"/>
      <w:marTop w:val="0"/>
      <w:marBottom w:val="0"/>
      <w:divBdr>
        <w:top w:val="none" w:sz="0" w:space="0" w:color="auto"/>
        <w:left w:val="none" w:sz="0" w:space="0" w:color="auto"/>
        <w:bottom w:val="none" w:sz="0" w:space="0" w:color="auto"/>
        <w:right w:val="none" w:sz="0" w:space="0" w:color="auto"/>
      </w:divBdr>
    </w:div>
    <w:div w:id="1975212773">
      <w:bodyDiv w:val="1"/>
      <w:marLeft w:val="0"/>
      <w:marRight w:val="0"/>
      <w:marTop w:val="0"/>
      <w:marBottom w:val="0"/>
      <w:divBdr>
        <w:top w:val="none" w:sz="0" w:space="0" w:color="auto"/>
        <w:left w:val="none" w:sz="0" w:space="0" w:color="auto"/>
        <w:bottom w:val="none" w:sz="0" w:space="0" w:color="auto"/>
        <w:right w:val="none" w:sz="0" w:space="0" w:color="auto"/>
      </w:divBdr>
      <w:divsChild>
        <w:div w:id="27417165">
          <w:marLeft w:val="0"/>
          <w:marRight w:val="0"/>
          <w:marTop w:val="0"/>
          <w:marBottom w:val="0"/>
          <w:divBdr>
            <w:top w:val="none" w:sz="0" w:space="0" w:color="auto"/>
            <w:left w:val="none" w:sz="0" w:space="0" w:color="auto"/>
            <w:bottom w:val="none" w:sz="0" w:space="0" w:color="auto"/>
            <w:right w:val="none" w:sz="0" w:space="0" w:color="auto"/>
          </w:divBdr>
        </w:div>
        <w:div w:id="34162683">
          <w:marLeft w:val="0"/>
          <w:marRight w:val="0"/>
          <w:marTop w:val="0"/>
          <w:marBottom w:val="0"/>
          <w:divBdr>
            <w:top w:val="none" w:sz="0" w:space="0" w:color="auto"/>
            <w:left w:val="none" w:sz="0" w:space="0" w:color="auto"/>
            <w:bottom w:val="none" w:sz="0" w:space="0" w:color="auto"/>
            <w:right w:val="none" w:sz="0" w:space="0" w:color="auto"/>
          </w:divBdr>
        </w:div>
        <w:div w:id="65886353">
          <w:marLeft w:val="0"/>
          <w:marRight w:val="0"/>
          <w:marTop w:val="0"/>
          <w:marBottom w:val="0"/>
          <w:divBdr>
            <w:top w:val="none" w:sz="0" w:space="0" w:color="auto"/>
            <w:left w:val="none" w:sz="0" w:space="0" w:color="auto"/>
            <w:bottom w:val="none" w:sz="0" w:space="0" w:color="auto"/>
            <w:right w:val="none" w:sz="0" w:space="0" w:color="auto"/>
          </w:divBdr>
        </w:div>
        <w:div w:id="67576129">
          <w:marLeft w:val="0"/>
          <w:marRight w:val="0"/>
          <w:marTop w:val="0"/>
          <w:marBottom w:val="0"/>
          <w:divBdr>
            <w:top w:val="none" w:sz="0" w:space="0" w:color="auto"/>
            <w:left w:val="none" w:sz="0" w:space="0" w:color="auto"/>
            <w:bottom w:val="none" w:sz="0" w:space="0" w:color="auto"/>
            <w:right w:val="none" w:sz="0" w:space="0" w:color="auto"/>
          </w:divBdr>
        </w:div>
        <w:div w:id="78262185">
          <w:marLeft w:val="0"/>
          <w:marRight w:val="0"/>
          <w:marTop w:val="0"/>
          <w:marBottom w:val="0"/>
          <w:divBdr>
            <w:top w:val="none" w:sz="0" w:space="0" w:color="auto"/>
            <w:left w:val="none" w:sz="0" w:space="0" w:color="auto"/>
            <w:bottom w:val="none" w:sz="0" w:space="0" w:color="auto"/>
            <w:right w:val="none" w:sz="0" w:space="0" w:color="auto"/>
          </w:divBdr>
        </w:div>
        <w:div w:id="98960998">
          <w:marLeft w:val="0"/>
          <w:marRight w:val="0"/>
          <w:marTop w:val="0"/>
          <w:marBottom w:val="0"/>
          <w:divBdr>
            <w:top w:val="none" w:sz="0" w:space="0" w:color="auto"/>
            <w:left w:val="none" w:sz="0" w:space="0" w:color="auto"/>
            <w:bottom w:val="none" w:sz="0" w:space="0" w:color="auto"/>
            <w:right w:val="none" w:sz="0" w:space="0" w:color="auto"/>
          </w:divBdr>
        </w:div>
        <w:div w:id="115300631">
          <w:marLeft w:val="0"/>
          <w:marRight w:val="0"/>
          <w:marTop w:val="0"/>
          <w:marBottom w:val="0"/>
          <w:divBdr>
            <w:top w:val="none" w:sz="0" w:space="0" w:color="auto"/>
            <w:left w:val="none" w:sz="0" w:space="0" w:color="auto"/>
            <w:bottom w:val="none" w:sz="0" w:space="0" w:color="auto"/>
            <w:right w:val="none" w:sz="0" w:space="0" w:color="auto"/>
          </w:divBdr>
        </w:div>
        <w:div w:id="122357291">
          <w:marLeft w:val="0"/>
          <w:marRight w:val="0"/>
          <w:marTop w:val="0"/>
          <w:marBottom w:val="0"/>
          <w:divBdr>
            <w:top w:val="none" w:sz="0" w:space="0" w:color="auto"/>
            <w:left w:val="none" w:sz="0" w:space="0" w:color="auto"/>
            <w:bottom w:val="none" w:sz="0" w:space="0" w:color="auto"/>
            <w:right w:val="none" w:sz="0" w:space="0" w:color="auto"/>
          </w:divBdr>
        </w:div>
        <w:div w:id="137192728">
          <w:marLeft w:val="0"/>
          <w:marRight w:val="0"/>
          <w:marTop w:val="0"/>
          <w:marBottom w:val="0"/>
          <w:divBdr>
            <w:top w:val="none" w:sz="0" w:space="0" w:color="auto"/>
            <w:left w:val="none" w:sz="0" w:space="0" w:color="auto"/>
            <w:bottom w:val="none" w:sz="0" w:space="0" w:color="auto"/>
            <w:right w:val="none" w:sz="0" w:space="0" w:color="auto"/>
          </w:divBdr>
        </w:div>
        <w:div w:id="162165090">
          <w:marLeft w:val="0"/>
          <w:marRight w:val="0"/>
          <w:marTop w:val="0"/>
          <w:marBottom w:val="0"/>
          <w:divBdr>
            <w:top w:val="none" w:sz="0" w:space="0" w:color="auto"/>
            <w:left w:val="none" w:sz="0" w:space="0" w:color="auto"/>
            <w:bottom w:val="none" w:sz="0" w:space="0" w:color="auto"/>
            <w:right w:val="none" w:sz="0" w:space="0" w:color="auto"/>
          </w:divBdr>
        </w:div>
        <w:div w:id="204997363">
          <w:marLeft w:val="0"/>
          <w:marRight w:val="0"/>
          <w:marTop w:val="0"/>
          <w:marBottom w:val="0"/>
          <w:divBdr>
            <w:top w:val="none" w:sz="0" w:space="0" w:color="auto"/>
            <w:left w:val="none" w:sz="0" w:space="0" w:color="auto"/>
            <w:bottom w:val="none" w:sz="0" w:space="0" w:color="auto"/>
            <w:right w:val="none" w:sz="0" w:space="0" w:color="auto"/>
          </w:divBdr>
        </w:div>
        <w:div w:id="244337088">
          <w:marLeft w:val="0"/>
          <w:marRight w:val="0"/>
          <w:marTop w:val="0"/>
          <w:marBottom w:val="0"/>
          <w:divBdr>
            <w:top w:val="none" w:sz="0" w:space="0" w:color="auto"/>
            <w:left w:val="none" w:sz="0" w:space="0" w:color="auto"/>
            <w:bottom w:val="none" w:sz="0" w:space="0" w:color="auto"/>
            <w:right w:val="none" w:sz="0" w:space="0" w:color="auto"/>
          </w:divBdr>
        </w:div>
        <w:div w:id="254018367">
          <w:marLeft w:val="0"/>
          <w:marRight w:val="0"/>
          <w:marTop w:val="0"/>
          <w:marBottom w:val="0"/>
          <w:divBdr>
            <w:top w:val="none" w:sz="0" w:space="0" w:color="auto"/>
            <w:left w:val="none" w:sz="0" w:space="0" w:color="auto"/>
            <w:bottom w:val="none" w:sz="0" w:space="0" w:color="auto"/>
            <w:right w:val="none" w:sz="0" w:space="0" w:color="auto"/>
          </w:divBdr>
        </w:div>
        <w:div w:id="260575296">
          <w:marLeft w:val="0"/>
          <w:marRight w:val="0"/>
          <w:marTop w:val="0"/>
          <w:marBottom w:val="0"/>
          <w:divBdr>
            <w:top w:val="none" w:sz="0" w:space="0" w:color="auto"/>
            <w:left w:val="none" w:sz="0" w:space="0" w:color="auto"/>
            <w:bottom w:val="none" w:sz="0" w:space="0" w:color="auto"/>
            <w:right w:val="none" w:sz="0" w:space="0" w:color="auto"/>
          </w:divBdr>
        </w:div>
        <w:div w:id="296686301">
          <w:marLeft w:val="0"/>
          <w:marRight w:val="0"/>
          <w:marTop w:val="0"/>
          <w:marBottom w:val="0"/>
          <w:divBdr>
            <w:top w:val="none" w:sz="0" w:space="0" w:color="auto"/>
            <w:left w:val="none" w:sz="0" w:space="0" w:color="auto"/>
            <w:bottom w:val="none" w:sz="0" w:space="0" w:color="auto"/>
            <w:right w:val="none" w:sz="0" w:space="0" w:color="auto"/>
          </w:divBdr>
        </w:div>
        <w:div w:id="301277710">
          <w:marLeft w:val="0"/>
          <w:marRight w:val="0"/>
          <w:marTop w:val="0"/>
          <w:marBottom w:val="0"/>
          <w:divBdr>
            <w:top w:val="none" w:sz="0" w:space="0" w:color="auto"/>
            <w:left w:val="none" w:sz="0" w:space="0" w:color="auto"/>
            <w:bottom w:val="none" w:sz="0" w:space="0" w:color="auto"/>
            <w:right w:val="none" w:sz="0" w:space="0" w:color="auto"/>
          </w:divBdr>
        </w:div>
        <w:div w:id="305165909">
          <w:marLeft w:val="0"/>
          <w:marRight w:val="0"/>
          <w:marTop w:val="0"/>
          <w:marBottom w:val="0"/>
          <w:divBdr>
            <w:top w:val="none" w:sz="0" w:space="0" w:color="auto"/>
            <w:left w:val="none" w:sz="0" w:space="0" w:color="auto"/>
            <w:bottom w:val="none" w:sz="0" w:space="0" w:color="auto"/>
            <w:right w:val="none" w:sz="0" w:space="0" w:color="auto"/>
          </w:divBdr>
        </w:div>
        <w:div w:id="343632873">
          <w:marLeft w:val="0"/>
          <w:marRight w:val="0"/>
          <w:marTop w:val="0"/>
          <w:marBottom w:val="0"/>
          <w:divBdr>
            <w:top w:val="none" w:sz="0" w:space="0" w:color="auto"/>
            <w:left w:val="none" w:sz="0" w:space="0" w:color="auto"/>
            <w:bottom w:val="none" w:sz="0" w:space="0" w:color="auto"/>
            <w:right w:val="none" w:sz="0" w:space="0" w:color="auto"/>
          </w:divBdr>
        </w:div>
        <w:div w:id="364134728">
          <w:marLeft w:val="0"/>
          <w:marRight w:val="0"/>
          <w:marTop w:val="0"/>
          <w:marBottom w:val="0"/>
          <w:divBdr>
            <w:top w:val="none" w:sz="0" w:space="0" w:color="auto"/>
            <w:left w:val="none" w:sz="0" w:space="0" w:color="auto"/>
            <w:bottom w:val="none" w:sz="0" w:space="0" w:color="auto"/>
            <w:right w:val="none" w:sz="0" w:space="0" w:color="auto"/>
          </w:divBdr>
        </w:div>
        <w:div w:id="385297322">
          <w:marLeft w:val="0"/>
          <w:marRight w:val="0"/>
          <w:marTop w:val="0"/>
          <w:marBottom w:val="0"/>
          <w:divBdr>
            <w:top w:val="none" w:sz="0" w:space="0" w:color="auto"/>
            <w:left w:val="none" w:sz="0" w:space="0" w:color="auto"/>
            <w:bottom w:val="none" w:sz="0" w:space="0" w:color="auto"/>
            <w:right w:val="none" w:sz="0" w:space="0" w:color="auto"/>
          </w:divBdr>
        </w:div>
        <w:div w:id="401604649">
          <w:marLeft w:val="0"/>
          <w:marRight w:val="0"/>
          <w:marTop w:val="0"/>
          <w:marBottom w:val="0"/>
          <w:divBdr>
            <w:top w:val="none" w:sz="0" w:space="0" w:color="auto"/>
            <w:left w:val="none" w:sz="0" w:space="0" w:color="auto"/>
            <w:bottom w:val="none" w:sz="0" w:space="0" w:color="auto"/>
            <w:right w:val="none" w:sz="0" w:space="0" w:color="auto"/>
          </w:divBdr>
        </w:div>
        <w:div w:id="403336059">
          <w:marLeft w:val="0"/>
          <w:marRight w:val="0"/>
          <w:marTop w:val="0"/>
          <w:marBottom w:val="0"/>
          <w:divBdr>
            <w:top w:val="none" w:sz="0" w:space="0" w:color="auto"/>
            <w:left w:val="none" w:sz="0" w:space="0" w:color="auto"/>
            <w:bottom w:val="none" w:sz="0" w:space="0" w:color="auto"/>
            <w:right w:val="none" w:sz="0" w:space="0" w:color="auto"/>
          </w:divBdr>
        </w:div>
        <w:div w:id="478348509">
          <w:marLeft w:val="0"/>
          <w:marRight w:val="0"/>
          <w:marTop w:val="0"/>
          <w:marBottom w:val="0"/>
          <w:divBdr>
            <w:top w:val="none" w:sz="0" w:space="0" w:color="auto"/>
            <w:left w:val="none" w:sz="0" w:space="0" w:color="auto"/>
            <w:bottom w:val="none" w:sz="0" w:space="0" w:color="auto"/>
            <w:right w:val="none" w:sz="0" w:space="0" w:color="auto"/>
          </w:divBdr>
        </w:div>
        <w:div w:id="490826984">
          <w:marLeft w:val="0"/>
          <w:marRight w:val="0"/>
          <w:marTop w:val="0"/>
          <w:marBottom w:val="0"/>
          <w:divBdr>
            <w:top w:val="none" w:sz="0" w:space="0" w:color="auto"/>
            <w:left w:val="none" w:sz="0" w:space="0" w:color="auto"/>
            <w:bottom w:val="none" w:sz="0" w:space="0" w:color="auto"/>
            <w:right w:val="none" w:sz="0" w:space="0" w:color="auto"/>
          </w:divBdr>
        </w:div>
        <w:div w:id="529608768">
          <w:marLeft w:val="0"/>
          <w:marRight w:val="0"/>
          <w:marTop w:val="0"/>
          <w:marBottom w:val="0"/>
          <w:divBdr>
            <w:top w:val="none" w:sz="0" w:space="0" w:color="auto"/>
            <w:left w:val="none" w:sz="0" w:space="0" w:color="auto"/>
            <w:bottom w:val="none" w:sz="0" w:space="0" w:color="auto"/>
            <w:right w:val="none" w:sz="0" w:space="0" w:color="auto"/>
          </w:divBdr>
        </w:div>
        <w:div w:id="566647534">
          <w:marLeft w:val="0"/>
          <w:marRight w:val="0"/>
          <w:marTop w:val="0"/>
          <w:marBottom w:val="0"/>
          <w:divBdr>
            <w:top w:val="none" w:sz="0" w:space="0" w:color="auto"/>
            <w:left w:val="none" w:sz="0" w:space="0" w:color="auto"/>
            <w:bottom w:val="none" w:sz="0" w:space="0" w:color="auto"/>
            <w:right w:val="none" w:sz="0" w:space="0" w:color="auto"/>
          </w:divBdr>
        </w:div>
        <w:div w:id="581452301">
          <w:marLeft w:val="0"/>
          <w:marRight w:val="0"/>
          <w:marTop w:val="0"/>
          <w:marBottom w:val="0"/>
          <w:divBdr>
            <w:top w:val="none" w:sz="0" w:space="0" w:color="auto"/>
            <w:left w:val="none" w:sz="0" w:space="0" w:color="auto"/>
            <w:bottom w:val="none" w:sz="0" w:space="0" w:color="auto"/>
            <w:right w:val="none" w:sz="0" w:space="0" w:color="auto"/>
          </w:divBdr>
        </w:div>
        <w:div w:id="613370270">
          <w:marLeft w:val="0"/>
          <w:marRight w:val="0"/>
          <w:marTop w:val="0"/>
          <w:marBottom w:val="0"/>
          <w:divBdr>
            <w:top w:val="none" w:sz="0" w:space="0" w:color="auto"/>
            <w:left w:val="none" w:sz="0" w:space="0" w:color="auto"/>
            <w:bottom w:val="none" w:sz="0" w:space="0" w:color="auto"/>
            <w:right w:val="none" w:sz="0" w:space="0" w:color="auto"/>
          </w:divBdr>
        </w:div>
        <w:div w:id="635110539">
          <w:marLeft w:val="0"/>
          <w:marRight w:val="0"/>
          <w:marTop w:val="0"/>
          <w:marBottom w:val="0"/>
          <w:divBdr>
            <w:top w:val="none" w:sz="0" w:space="0" w:color="auto"/>
            <w:left w:val="none" w:sz="0" w:space="0" w:color="auto"/>
            <w:bottom w:val="none" w:sz="0" w:space="0" w:color="auto"/>
            <w:right w:val="none" w:sz="0" w:space="0" w:color="auto"/>
          </w:divBdr>
        </w:div>
        <w:div w:id="645858991">
          <w:marLeft w:val="0"/>
          <w:marRight w:val="0"/>
          <w:marTop w:val="0"/>
          <w:marBottom w:val="0"/>
          <w:divBdr>
            <w:top w:val="none" w:sz="0" w:space="0" w:color="auto"/>
            <w:left w:val="none" w:sz="0" w:space="0" w:color="auto"/>
            <w:bottom w:val="none" w:sz="0" w:space="0" w:color="auto"/>
            <w:right w:val="none" w:sz="0" w:space="0" w:color="auto"/>
          </w:divBdr>
        </w:div>
        <w:div w:id="676928385">
          <w:marLeft w:val="0"/>
          <w:marRight w:val="0"/>
          <w:marTop w:val="0"/>
          <w:marBottom w:val="0"/>
          <w:divBdr>
            <w:top w:val="none" w:sz="0" w:space="0" w:color="auto"/>
            <w:left w:val="none" w:sz="0" w:space="0" w:color="auto"/>
            <w:bottom w:val="none" w:sz="0" w:space="0" w:color="auto"/>
            <w:right w:val="none" w:sz="0" w:space="0" w:color="auto"/>
          </w:divBdr>
        </w:div>
        <w:div w:id="686753271">
          <w:marLeft w:val="0"/>
          <w:marRight w:val="0"/>
          <w:marTop w:val="0"/>
          <w:marBottom w:val="0"/>
          <w:divBdr>
            <w:top w:val="none" w:sz="0" w:space="0" w:color="auto"/>
            <w:left w:val="none" w:sz="0" w:space="0" w:color="auto"/>
            <w:bottom w:val="none" w:sz="0" w:space="0" w:color="auto"/>
            <w:right w:val="none" w:sz="0" w:space="0" w:color="auto"/>
          </w:divBdr>
        </w:div>
        <w:div w:id="691801230">
          <w:marLeft w:val="0"/>
          <w:marRight w:val="0"/>
          <w:marTop w:val="0"/>
          <w:marBottom w:val="0"/>
          <w:divBdr>
            <w:top w:val="none" w:sz="0" w:space="0" w:color="auto"/>
            <w:left w:val="none" w:sz="0" w:space="0" w:color="auto"/>
            <w:bottom w:val="none" w:sz="0" w:space="0" w:color="auto"/>
            <w:right w:val="none" w:sz="0" w:space="0" w:color="auto"/>
          </w:divBdr>
        </w:div>
        <w:div w:id="716006777">
          <w:marLeft w:val="0"/>
          <w:marRight w:val="0"/>
          <w:marTop w:val="0"/>
          <w:marBottom w:val="0"/>
          <w:divBdr>
            <w:top w:val="none" w:sz="0" w:space="0" w:color="auto"/>
            <w:left w:val="none" w:sz="0" w:space="0" w:color="auto"/>
            <w:bottom w:val="none" w:sz="0" w:space="0" w:color="auto"/>
            <w:right w:val="none" w:sz="0" w:space="0" w:color="auto"/>
          </w:divBdr>
        </w:div>
        <w:div w:id="734669040">
          <w:marLeft w:val="0"/>
          <w:marRight w:val="0"/>
          <w:marTop w:val="0"/>
          <w:marBottom w:val="0"/>
          <w:divBdr>
            <w:top w:val="none" w:sz="0" w:space="0" w:color="auto"/>
            <w:left w:val="none" w:sz="0" w:space="0" w:color="auto"/>
            <w:bottom w:val="none" w:sz="0" w:space="0" w:color="auto"/>
            <w:right w:val="none" w:sz="0" w:space="0" w:color="auto"/>
          </w:divBdr>
        </w:div>
        <w:div w:id="742876742">
          <w:marLeft w:val="0"/>
          <w:marRight w:val="0"/>
          <w:marTop w:val="0"/>
          <w:marBottom w:val="0"/>
          <w:divBdr>
            <w:top w:val="none" w:sz="0" w:space="0" w:color="auto"/>
            <w:left w:val="none" w:sz="0" w:space="0" w:color="auto"/>
            <w:bottom w:val="none" w:sz="0" w:space="0" w:color="auto"/>
            <w:right w:val="none" w:sz="0" w:space="0" w:color="auto"/>
          </w:divBdr>
        </w:div>
        <w:div w:id="747118391">
          <w:marLeft w:val="0"/>
          <w:marRight w:val="0"/>
          <w:marTop w:val="0"/>
          <w:marBottom w:val="0"/>
          <w:divBdr>
            <w:top w:val="none" w:sz="0" w:space="0" w:color="auto"/>
            <w:left w:val="none" w:sz="0" w:space="0" w:color="auto"/>
            <w:bottom w:val="none" w:sz="0" w:space="0" w:color="auto"/>
            <w:right w:val="none" w:sz="0" w:space="0" w:color="auto"/>
          </w:divBdr>
        </w:div>
        <w:div w:id="754279896">
          <w:marLeft w:val="0"/>
          <w:marRight w:val="0"/>
          <w:marTop w:val="0"/>
          <w:marBottom w:val="0"/>
          <w:divBdr>
            <w:top w:val="none" w:sz="0" w:space="0" w:color="auto"/>
            <w:left w:val="none" w:sz="0" w:space="0" w:color="auto"/>
            <w:bottom w:val="none" w:sz="0" w:space="0" w:color="auto"/>
            <w:right w:val="none" w:sz="0" w:space="0" w:color="auto"/>
          </w:divBdr>
        </w:div>
        <w:div w:id="785929377">
          <w:marLeft w:val="0"/>
          <w:marRight w:val="0"/>
          <w:marTop w:val="0"/>
          <w:marBottom w:val="0"/>
          <w:divBdr>
            <w:top w:val="none" w:sz="0" w:space="0" w:color="auto"/>
            <w:left w:val="none" w:sz="0" w:space="0" w:color="auto"/>
            <w:bottom w:val="none" w:sz="0" w:space="0" w:color="auto"/>
            <w:right w:val="none" w:sz="0" w:space="0" w:color="auto"/>
          </w:divBdr>
        </w:div>
        <w:div w:id="799571153">
          <w:marLeft w:val="0"/>
          <w:marRight w:val="0"/>
          <w:marTop w:val="0"/>
          <w:marBottom w:val="0"/>
          <w:divBdr>
            <w:top w:val="none" w:sz="0" w:space="0" w:color="auto"/>
            <w:left w:val="none" w:sz="0" w:space="0" w:color="auto"/>
            <w:bottom w:val="none" w:sz="0" w:space="0" w:color="auto"/>
            <w:right w:val="none" w:sz="0" w:space="0" w:color="auto"/>
          </w:divBdr>
        </w:div>
        <w:div w:id="810904627">
          <w:marLeft w:val="0"/>
          <w:marRight w:val="0"/>
          <w:marTop w:val="0"/>
          <w:marBottom w:val="0"/>
          <w:divBdr>
            <w:top w:val="none" w:sz="0" w:space="0" w:color="auto"/>
            <w:left w:val="none" w:sz="0" w:space="0" w:color="auto"/>
            <w:bottom w:val="none" w:sz="0" w:space="0" w:color="auto"/>
            <w:right w:val="none" w:sz="0" w:space="0" w:color="auto"/>
          </w:divBdr>
        </w:div>
        <w:div w:id="811362730">
          <w:marLeft w:val="0"/>
          <w:marRight w:val="0"/>
          <w:marTop w:val="0"/>
          <w:marBottom w:val="0"/>
          <w:divBdr>
            <w:top w:val="none" w:sz="0" w:space="0" w:color="auto"/>
            <w:left w:val="none" w:sz="0" w:space="0" w:color="auto"/>
            <w:bottom w:val="none" w:sz="0" w:space="0" w:color="auto"/>
            <w:right w:val="none" w:sz="0" w:space="0" w:color="auto"/>
          </w:divBdr>
        </w:div>
        <w:div w:id="920413127">
          <w:marLeft w:val="0"/>
          <w:marRight w:val="0"/>
          <w:marTop w:val="0"/>
          <w:marBottom w:val="0"/>
          <w:divBdr>
            <w:top w:val="none" w:sz="0" w:space="0" w:color="auto"/>
            <w:left w:val="none" w:sz="0" w:space="0" w:color="auto"/>
            <w:bottom w:val="none" w:sz="0" w:space="0" w:color="auto"/>
            <w:right w:val="none" w:sz="0" w:space="0" w:color="auto"/>
          </w:divBdr>
        </w:div>
        <w:div w:id="997608555">
          <w:marLeft w:val="0"/>
          <w:marRight w:val="0"/>
          <w:marTop w:val="0"/>
          <w:marBottom w:val="0"/>
          <w:divBdr>
            <w:top w:val="none" w:sz="0" w:space="0" w:color="auto"/>
            <w:left w:val="none" w:sz="0" w:space="0" w:color="auto"/>
            <w:bottom w:val="none" w:sz="0" w:space="0" w:color="auto"/>
            <w:right w:val="none" w:sz="0" w:space="0" w:color="auto"/>
          </w:divBdr>
        </w:div>
        <w:div w:id="1012730142">
          <w:marLeft w:val="0"/>
          <w:marRight w:val="0"/>
          <w:marTop w:val="0"/>
          <w:marBottom w:val="0"/>
          <w:divBdr>
            <w:top w:val="none" w:sz="0" w:space="0" w:color="auto"/>
            <w:left w:val="none" w:sz="0" w:space="0" w:color="auto"/>
            <w:bottom w:val="none" w:sz="0" w:space="0" w:color="auto"/>
            <w:right w:val="none" w:sz="0" w:space="0" w:color="auto"/>
          </w:divBdr>
        </w:div>
        <w:div w:id="1089274096">
          <w:marLeft w:val="0"/>
          <w:marRight w:val="0"/>
          <w:marTop w:val="0"/>
          <w:marBottom w:val="0"/>
          <w:divBdr>
            <w:top w:val="none" w:sz="0" w:space="0" w:color="auto"/>
            <w:left w:val="none" w:sz="0" w:space="0" w:color="auto"/>
            <w:bottom w:val="none" w:sz="0" w:space="0" w:color="auto"/>
            <w:right w:val="none" w:sz="0" w:space="0" w:color="auto"/>
          </w:divBdr>
        </w:div>
        <w:div w:id="1125738397">
          <w:marLeft w:val="0"/>
          <w:marRight w:val="0"/>
          <w:marTop w:val="0"/>
          <w:marBottom w:val="0"/>
          <w:divBdr>
            <w:top w:val="none" w:sz="0" w:space="0" w:color="auto"/>
            <w:left w:val="none" w:sz="0" w:space="0" w:color="auto"/>
            <w:bottom w:val="none" w:sz="0" w:space="0" w:color="auto"/>
            <w:right w:val="none" w:sz="0" w:space="0" w:color="auto"/>
          </w:divBdr>
        </w:div>
        <w:div w:id="1180317210">
          <w:marLeft w:val="0"/>
          <w:marRight w:val="0"/>
          <w:marTop w:val="0"/>
          <w:marBottom w:val="0"/>
          <w:divBdr>
            <w:top w:val="none" w:sz="0" w:space="0" w:color="auto"/>
            <w:left w:val="none" w:sz="0" w:space="0" w:color="auto"/>
            <w:bottom w:val="none" w:sz="0" w:space="0" w:color="auto"/>
            <w:right w:val="none" w:sz="0" w:space="0" w:color="auto"/>
          </w:divBdr>
        </w:div>
        <w:div w:id="1180970383">
          <w:marLeft w:val="0"/>
          <w:marRight w:val="0"/>
          <w:marTop w:val="0"/>
          <w:marBottom w:val="0"/>
          <w:divBdr>
            <w:top w:val="none" w:sz="0" w:space="0" w:color="auto"/>
            <w:left w:val="none" w:sz="0" w:space="0" w:color="auto"/>
            <w:bottom w:val="none" w:sz="0" w:space="0" w:color="auto"/>
            <w:right w:val="none" w:sz="0" w:space="0" w:color="auto"/>
          </w:divBdr>
        </w:div>
        <w:div w:id="1213807986">
          <w:marLeft w:val="0"/>
          <w:marRight w:val="0"/>
          <w:marTop w:val="0"/>
          <w:marBottom w:val="0"/>
          <w:divBdr>
            <w:top w:val="none" w:sz="0" w:space="0" w:color="auto"/>
            <w:left w:val="none" w:sz="0" w:space="0" w:color="auto"/>
            <w:bottom w:val="none" w:sz="0" w:space="0" w:color="auto"/>
            <w:right w:val="none" w:sz="0" w:space="0" w:color="auto"/>
          </w:divBdr>
        </w:div>
        <w:div w:id="1217550192">
          <w:marLeft w:val="0"/>
          <w:marRight w:val="0"/>
          <w:marTop w:val="0"/>
          <w:marBottom w:val="0"/>
          <w:divBdr>
            <w:top w:val="none" w:sz="0" w:space="0" w:color="auto"/>
            <w:left w:val="none" w:sz="0" w:space="0" w:color="auto"/>
            <w:bottom w:val="none" w:sz="0" w:space="0" w:color="auto"/>
            <w:right w:val="none" w:sz="0" w:space="0" w:color="auto"/>
          </w:divBdr>
        </w:div>
        <w:div w:id="1234270741">
          <w:marLeft w:val="0"/>
          <w:marRight w:val="0"/>
          <w:marTop w:val="0"/>
          <w:marBottom w:val="0"/>
          <w:divBdr>
            <w:top w:val="none" w:sz="0" w:space="0" w:color="auto"/>
            <w:left w:val="none" w:sz="0" w:space="0" w:color="auto"/>
            <w:bottom w:val="none" w:sz="0" w:space="0" w:color="auto"/>
            <w:right w:val="none" w:sz="0" w:space="0" w:color="auto"/>
          </w:divBdr>
        </w:div>
        <w:div w:id="1240141085">
          <w:marLeft w:val="0"/>
          <w:marRight w:val="0"/>
          <w:marTop w:val="0"/>
          <w:marBottom w:val="0"/>
          <w:divBdr>
            <w:top w:val="none" w:sz="0" w:space="0" w:color="auto"/>
            <w:left w:val="none" w:sz="0" w:space="0" w:color="auto"/>
            <w:bottom w:val="none" w:sz="0" w:space="0" w:color="auto"/>
            <w:right w:val="none" w:sz="0" w:space="0" w:color="auto"/>
          </w:divBdr>
        </w:div>
        <w:div w:id="1248228533">
          <w:marLeft w:val="0"/>
          <w:marRight w:val="0"/>
          <w:marTop w:val="0"/>
          <w:marBottom w:val="0"/>
          <w:divBdr>
            <w:top w:val="none" w:sz="0" w:space="0" w:color="auto"/>
            <w:left w:val="none" w:sz="0" w:space="0" w:color="auto"/>
            <w:bottom w:val="none" w:sz="0" w:space="0" w:color="auto"/>
            <w:right w:val="none" w:sz="0" w:space="0" w:color="auto"/>
          </w:divBdr>
        </w:div>
        <w:div w:id="1256982779">
          <w:marLeft w:val="0"/>
          <w:marRight w:val="0"/>
          <w:marTop w:val="0"/>
          <w:marBottom w:val="0"/>
          <w:divBdr>
            <w:top w:val="none" w:sz="0" w:space="0" w:color="auto"/>
            <w:left w:val="none" w:sz="0" w:space="0" w:color="auto"/>
            <w:bottom w:val="none" w:sz="0" w:space="0" w:color="auto"/>
            <w:right w:val="none" w:sz="0" w:space="0" w:color="auto"/>
          </w:divBdr>
        </w:div>
        <w:div w:id="1272474864">
          <w:marLeft w:val="0"/>
          <w:marRight w:val="0"/>
          <w:marTop w:val="0"/>
          <w:marBottom w:val="0"/>
          <w:divBdr>
            <w:top w:val="none" w:sz="0" w:space="0" w:color="auto"/>
            <w:left w:val="none" w:sz="0" w:space="0" w:color="auto"/>
            <w:bottom w:val="none" w:sz="0" w:space="0" w:color="auto"/>
            <w:right w:val="none" w:sz="0" w:space="0" w:color="auto"/>
          </w:divBdr>
        </w:div>
        <w:div w:id="1274556356">
          <w:marLeft w:val="0"/>
          <w:marRight w:val="0"/>
          <w:marTop w:val="0"/>
          <w:marBottom w:val="0"/>
          <w:divBdr>
            <w:top w:val="none" w:sz="0" w:space="0" w:color="auto"/>
            <w:left w:val="none" w:sz="0" w:space="0" w:color="auto"/>
            <w:bottom w:val="none" w:sz="0" w:space="0" w:color="auto"/>
            <w:right w:val="none" w:sz="0" w:space="0" w:color="auto"/>
          </w:divBdr>
        </w:div>
        <w:div w:id="1292513083">
          <w:marLeft w:val="0"/>
          <w:marRight w:val="0"/>
          <w:marTop w:val="0"/>
          <w:marBottom w:val="0"/>
          <w:divBdr>
            <w:top w:val="none" w:sz="0" w:space="0" w:color="auto"/>
            <w:left w:val="none" w:sz="0" w:space="0" w:color="auto"/>
            <w:bottom w:val="none" w:sz="0" w:space="0" w:color="auto"/>
            <w:right w:val="none" w:sz="0" w:space="0" w:color="auto"/>
          </w:divBdr>
        </w:div>
        <w:div w:id="1316760545">
          <w:marLeft w:val="0"/>
          <w:marRight w:val="0"/>
          <w:marTop w:val="0"/>
          <w:marBottom w:val="0"/>
          <w:divBdr>
            <w:top w:val="none" w:sz="0" w:space="0" w:color="auto"/>
            <w:left w:val="none" w:sz="0" w:space="0" w:color="auto"/>
            <w:bottom w:val="none" w:sz="0" w:space="0" w:color="auto"/>
            <w:right w:val="none" w:sz="0" w:space="0" w:color="auto"/>
          </w:divBdr>
        </w:div>
        <w:div w:id="1349060592">
          <w:marLeft w:val="0"/>
          <w:marRight w:val="0"/>
          <w:marTop w:val="0"/>
          <w:marBottom w:val="0"/>
          <w:divBdr>
            <w:top w:val="none" w:sz="0" w:space="0" w:color="auto"/>
            <w:left w:val="none" w:sz="0" w:space="0" w:color="auto"/>
            <w:bottom w:val="none" w:sz="0" w:space="0" w:color="auto"/>
            <w:right w:val="none" w:sz="0" w:space="0" w:color="auto"/>
          </w:divBdr>
        </w:div>
        <w:div w:id="1381203265">
          <w:marLeft w:val="0"/>
          <w:marRight w:val="0"/>
          <w:marTop w:val="0"/>
          <w:marBottom w:val="0"/>
          <w:divBdr>
            <w:top w:val="none" w:sz="0" w:space="0" w:color="auto"/>
            <w:left w:val="none" w:sz="0" w:space="0" w:color="auto"/>
            <w:bottom w:val="none" w:sz="0" w:space="0" w:color="auto"/>
            <w:right w:val="none" w:sz="0" w:space="0" w:color="auto"/>
          </w:divBdr>
        </w:div>
        <w:div w:id="1386833313">
          <w:marLeft w:val="0"/>
          <w:marRight w:val="0"/>
          <w:marTop w:val="0"/>
          <w:marBottom w:val="0"/>
          <w:divBdr>
            <w:top w:val="none" w:sz="0" w:space="0" w:color="auto"/>
            <w:left w:val="none" w:sz="0" w:space="0" w:color="auto"/>
            <w:bottom w:val="none" w:sz="0" w:space="0" w:color="auto"/>
            <w:right w:val="none" w:sz="0" w:space="0" w:color="auto"/>
          </w:divBdr>
        </w:div>
        <w:div w:id="1393120774">
          <w:marLeft w:val="0"/>
          <w:marRight w:val="0"/>
          <w:marTop w:val="0"/>
          <w:marBottom w:val="0"/>
          <w:divBdr>
            <w:top w:val="none" w:sz="0" w:space="0" w:color="auto"/>
            <w:left w:val="none" w:sz="0" w:space="0" w:color="auto"/>
            <w:bottom w:val="none" w:sz="0" w:space="0" w:color="auto"/>
            <w:right w:val="none" w:sz="0" w:space="0" w:color="auto"/>
          </w:divBdr>
        </w:div>
        <w:div w:id="1403330484">
          <w:marLeft w:val="0"/>
          <w:marRight w:val="0"/>
          <w:marTop w:val="0"/>
          <w:marBottom w:val="0"/>
          <w:divBdr>
            <w:top w:val="none" w:sz="0" w:space="0" w:color="auto"/>
            <w:left w:val="none" w:sz="0" w:space="0" w:color="auto"/>
            <w:bottom w:val="none" w:sz="0" w:space="0" w:color="auto"/>
            <w:right w:val="none" w:sz="0" w:space="0" w:color="auto"/>
          </w:divBdr>
        </w:div>
        <w:div w:id="1404448138">
          <w:marLeft w:val="0"/>
          <w:marRight w:val="0"/>
          <w:marTop w:val="0"/>
          <w:marBottom w:val="0"/>
          <w:divBdr>
            <w:top w:val="none" w:sz="0" w:space="0" w:color="auto"/>
            <w:left w:val="none" w:sz="0" w:space="0" w:color="auto"/>
            <w:bottom w:val="none" w:sz="0" w:space="0" w:color="auto"/>
            <w:right w:val="none" w:sz="0" w:space="0" w:color="auto"/>
          </w:divBdr>
        </w:div>
        <w:div w:id="1407531951">
          <w:marLeft w:val="0"/>
          <w:marRight w:val="0"/>
          <w:marTop w:val="0"/>
          <w:marBottom w:val="0"/>
          <w:divBdr>
            <w:top w:val="none" w:sz="0" w:space="0" w:color="auto"/>
            <w:left w:val="none" w:sz="0" w:space="0" w:color="auto"/>
            <w:bottom w:val="none" w:sz="0" w:space="0" w:color="auto"/>
            <w:right w:val="none" w:sz="0" w:space="0" w:color="auto"/>
          </w:divBdr>
        </w:div>
        <w:div w:id="1426077576">
          <w:marLeft w:val="0"/>
          <w:marRight w:val="0"/>
          <w:marTop w:val="0"/>
          <w:marBottom w:val="0"/>
          <w:divBdr>
            <w:top w:val="none" w:sz="0" w:space="0" w:color="auto"/>
            <w:left w:val="none" w:sz="0" w:space="0" w:color="auto"/>
            <w:bottom w:val="none" w:sz="0" w:space="0" w:color="auto"/>
            <w:right w:val="none" w:sz="0" w:space="0" w:color="auto"/>
          </w:divBdr>
        </w:div>
        <w:div w:id="1438914147">
          <w:marLeft w:val="0"/>
          <w:marRight w:val="0"/>
          <w:marTop w:val="0"/>
          <w:marBottom w:val="0"/>
          <w:divBdr>
            <w:top w:val="none" w:sz="0" w:space="0" w:color="auto"/>
            <w:left w:val="none" w:sz="0" w:space="0" w:color="auto"/>
            <w:bottom w:val="none" w:sz="0" w:space="0" w:color="auto"/>
            <w:right w:val="none" w:sz="0" w:space="0" w:color="auto"/>
          </w:divBdr>
        </w:div>
        <w:div w:id="1439445079">
          <w:marLeft w:val="0"/>
          <w:marRight w:val="0"/>
          <w:marTop w:val="0"/>
          <w:marBottom w:val="0"/>
          <w:divBdr>
            <w:top w:val="none" w:sz="0" w:space="0" w:color="auto"/>
            <w:left w:val="none" w:sz="0" w:space="0" w:color="auto"/>
            <w:bottom w:val="none" w:sz="0" w:space="0" w:color="auto"/>
            <w:right w:val="none" w:sz="0" w:space="0" w:color="auto"/>
          </w:divBdr>
        </w:div>
        <w:div w:id="1456018701">
          <w:marLeft w:val="0"/>
          <w:marRight w:val="0"/>
          <w:marTop w:val="0"/>
          <w:marBottom w:val="0"/>
          <w:divBdr>
            <w:top w:val="none" w:sz="0" w:space="0" w:color="auto"/>
            <w:left w:val="none" w:sz="0" w:space="0" w:color="auto"/>
            <w:bottom w:val="none" w:sz="0" w:space="0" w:color="auto"/>
            <w:right w:val="none" w:sz="0" w:space="0" w:color="auto"/>
          </w:divBdr>
        </w:div>
        <w:div w:id="1464346314">
          <w:marLeft w:val="0"/>
          <w:marRight w:val="0"/>
          <w:marTop w:val="0"/>
          <w:marBottom w:val="0"/>
          <w:divBdr>
            <w:top w:val="none" w:sz="0" w:space="0" w:color="auto"/>
            <w:left w:val="none" w:sz="0" w:space="0" w:color="auto"/>
            <w:bottom w:val="none" w:sz="0" w:space="0" w:color="auto"/>
            <w:right w:val="none" w:sz="0" w:space="0" w:color="auto"/>
          </w:divBdr>
        </w:div>
        <w:div w:id="1468085881">
          <w:marLeft w:val="0"/>
          <w:marRight w:val="0"/>
          <w:marTop w:val="0"/>
          <w:marBottom w:val="0"/>
          <w:divBdr>
            <w:top w:val="none" w:sz="0" w:space="0" w:color="auto"/>
            <w:left w:val="none" w:sz="0" w:space="0" w:color="auto"/>
            <w:bottom w:val="none" w:sz="0" w:space="0" w:color="auto"/>
            <w:right w:val="none" w:sz="0" w:space="0" w:color="auto"/>
          </w:divBdr>
        </w:div>
        <w:div w:id="1471678769">
          <w:marLeft w:val="0"/>
          <w:marRight w:val="0"/>
          <w:marTop w:val="0"/>
          <w:marBottom w:val="0"/>
          <w:divBdr>
            <w:top w:val="none" w:sz="0" w:space="0" w:color="auto"/>
            <w:left w:val="none" w:sz="0" w:space="0" w:color="auto"/>
            <w:bottom w:val="none" w:sz="0" w:space="0" w:color="auto"/>
            <w:right w:val="none" w:sz="0" w:space="0" w:color="auto"/>
          </w:divBdr>
        </w:div>
        <w:div w:id="1482229551">
          <w:marLeft w:val="0"/>
          <w:marRight w:val="0"/>
          <w:marTop w:val="0"/>
          <w:marBottom w:val="0"/>
          <w:divBdr>
            <w:top w:val="none" w:sz="0" w:space="0" w:color="auto"/>
            <w:left w:val="none" w:sz="0" w:space="0" w:color="auto"/>
            <w:bottom w:val="none" w:sz="0" w:space="0" w:color="auto"/>
            <w:right w:val="none" w:sz="0" w:space="0" w:color="auto"/>
          </w:divBdr>
        </w:div>
        <w:div w:id="1502115514">
          <w:marLeft w:val="0"/>
          <w:marRight w:val="0"/>
          <w:marTop w:val="0"/>
          <w:marBottom w:val="0"/>
          <w:divBdr>
            <w:top w:val="none" w:sz="0" w:space="0" w:color="auto"/>
            <w:left w:val="none" w:sz="0" w:space="0" w:color="auto"/>
            <w:bottom w:val="none" w:sz="0" w:space="0" w:color="auto"/>
            <w:right w:val="none" w:sz="0" w:space="0" w:color="auto"/>
          </w:divBdr>
        </w:div>
        <w:div w:id="1512834147">
          <w:marLeft w:val="0"/>
          <w:marRight w:val="0"/>
          <w:marTop w:val="0"/>
          <w:marBottom w:val="0"/>
          <w:divBdr>
            <w:top w:val="none" w:sz="0" w:space="0" w:color="auto"/>
            <w:left w:val="none" w:sz="0" w:space="0" w:color="auto"/>
            <w:bottom w:val="none" w:sz="0" w:space="0" w:color="auto"/>
            <w:right w:val="none" w:sz="0" w:space="0" w:color="auto"/>
          </w:divBdr>
        </w:div>
        <w:div w:id="1552569710">
          <w:marLeft w:val="0"/>
          <w:marRight w:val="0"/>
          <w:marTop w:val="0"/>
          <w:marBottom w:val="0"/>
          <w:divBdr>
            <w:top w:val="none" w:sz="0" w:space="0" w:color="auto"/>
            <w:left w:val="none" w:sz="0" w:space="0" w:color="auto"/>
            <w:bottom w:val="none" w:sz="0" w:space="0" w:color="auto"/>
            <w:right w:val="none" w:sz="0" w:space="0" w:color="auto"/>
          </w:divBdr>
        </w:div>
        <w:div w:id="1614052558">
          <w:marLeft w:val="0"/>
          <w:marRight w:val="0"/>
          <w:marTop w:val="0"/>
          <w:marBottom w:val="0"/>
          <w:divBdr>
            <w:top w:val="none" w:sz="0" w:space="0" w:color="auto"/>
            <w:left w:val="none" w:sz="0" w:space="0" w:color="auto"/>
            <w:bottom w:val="none" w:sz="0" w:space="0" w:color="auto"/>
            <w:right w:val="none" w:sz="0" w:space="0" w:color="auto"/>
          </w:divBdr>
        </w:div>
        <w:div w:id="1644968298">
          <w:marLeft w:val="0"/>
          <w:marRight w:val="0"/>
          <w:marTop w:val="0"/>
          <w:marBottom w:val="0"/>
          <w:divBdr>
            <w:top w:val="none" w:sz="0" w:space="0" w:color="auto"/>
            <w:left w:val="none" w:sz="0" w:space="0" w:color="auto"/>
            <w:bottom w:val="none" w:sz="0" w:space="0" w:color="auto"/>
            <w:right w:val="none" w:sz="0" w:space="0" w:color="auto"/>
          </w:divBdr>
        </w:div>
        <w:div w:id="1677339046">
          <w:marLeft w:val="0"/>
          <w:marRight w:val="0"/>
          <w:marTop w:val="0"/>
          <w:marBottom w:val="0"/>
          <w:divBdr>
            <w:top w:val="none" w:sz="0" w:space="0" w:color="auto"/>
            <w:left w:val="none" w:sz="0" w:space="0" w:color="auto"/>
            <w:bottom w:val="none" w:sz="0" w:space="0" w:color="auto"/>
            <w:right w:val="none" w:sz="0" w:space="0" w:color="auto"/>
          </w:divBdr>
        </w:div>
        <w:div w:id="1683235825">
          <w:marLeft w:val="0"/>
          <w:marRight w:val="0"/>
          <w:marTop w:val="0"/>
          <w:marBottom w:val="0"/>
          <w:divBdr>
            <w:top w:val="none" w:sz="0" w:space="0" w:color="auto"/>
            <w:left w:val="none" w:sz="0" w:space="0" w:color="auto"/>
            <w:bottom w:val="none" w:sz="0" w:space="0" w:color="auto"/>
            <w:right w:val="none" w:sz="0" w:space="0" w:color="auto"/>
          </w:divBdr>
        </w:div>
        <w:div w:id="1696348881">
          <w:marLeft w:val="0"/>
          <w:marRight w:val="0"/>
          <w:marTop w:val="0"/>
          <w:marBottom w:val="0"/>
          <w:divBdr>
            <w:top w:val="none" w:sz="0" w:space="0" w:color="auto"/>
            <w:left w:val="none" w:sz="0" w:space="0" w:color="auto"/>
            <w:bottom w:val="none" w:sz="0" w:space="0" w:color="auto"/>
            <w:right w:val="none" w:sz="0" w:space="0" w:color="auto"/>
          </w:divBdr>
        </w:div>
        <w:div w:id="1701319066">
          <w:marLeft w:val="0"/>
          <w:marRight w:val="0"/>
          <w:marTop w:val="0"/>
          <w:marBottom w:val="0"/>
          <w:divBdr>
            <w:top w:val="none" w:sz="0" w:space="0" w:color="auto"/>
            <w:left w:val="none" w:sz="0" w:space="0" w:color="auto"/>
            <w:bottom w:val="none" w:sz="0" w:space="0" w:color="auto"/>
            <w:right w:val="none" w:sz="0" w:space="0" w:color="auto"/>
          </w:divBdr>
        </w:div>
        <w:div w:id="1707489052">
          <w:marLeft w:val="0"/>
          <w:marRight w:val="0"/>
          <w:marTop w:val="0"/>
          <w:marBottom w:val="0"/>
          <w:divBdr>
            <w:top w:val="none" w:sz="0" w:space="0" w:color="auto"/>
            <w:left w:val="none" w:sz="0" w:space="0" w:color="auto"/>
            <w:bottom w:val="none" w:sz="0" w:space="0" w:color="auto"/>
            <w:right w:val="none" w:sz="0" w:space="0" w:color="auto"/>
          </w:divBdr>
        </w:div>
        <w:div w:id="1754668503">
          <w:marLeft w:val="0"/>
          <w:marRight w:val="0"/>
          <w:marTop w:val="0"/>
          <w:marBottom w:val="0"/>
          <w:divBdr>
            <w:top w:val="none" w:sz="0" w:space="0" w:color="auto"/>
            <w:left w:val="none" w:sz="0" w:space="0" w:color="auto"/>
            <w:bottom w:val="none" w:sz="0" w:space="0" w:color="auto"/>
            <w:right w:val="none" w:sz="0" w:space="0" w:color="auto"/>
          </w:divBdr>
        </w:div>
        <w:div w:id="1767921249">
          <w:marLeft w:val="0"/>
          <w:marRight w:val="0"/>
          <w:marTop w:val="0"/>
          <w:marBottom w:val="0"/>
          <w:divBdr>
            <w:top w:val="none" w:sz="0" w:space="0" w:color="auto"/>
            <w:left w:val="none" w:sz="0" w:space="0" w:color="auto"/>
            <w:bottom w:val="none" w:sz="0" w:space="0" w:color="auto"/>
            <w:right w:val="none" w:sz="0" w:space="0" w:color="auto"/>
          </w:divBdr>
        </w:div>
        <w:div w:id="1787430136">
          <w:marLeft w:val="0"/>
          <w:marRight w:val="0"/>
          <w:marTop w:val="0"/>
          <w:marBottom w:val="0"/>
          <w:divBdr>
            <w:top w:val="none" w:sz="0" w:space="0" w:color="auto"/>
            <w:left w:val="none" w:sz="0" w:space="0" w:color="auto"/>
            <w:bottom w:val="none" w:sz="0" w:space="0" w:color="auto"/>
            <w:right w:val="none" w:sz="0" w:space="0" w:color="auto"/>
          </w:divBdr>
        </w:div>
        <w:div w:id="1793555352">
          <w:marLeft w:val="0"/>
          <w:marRight w:val="0"/>
          <w:marTop w:val="0"/>
          <w:marBottom w:val="0"/>
          <w:divBdr>
            <w:top w:val="none" w:sz="0" w:space="0" w:color="auto"/>
            <w:left w:val="none" w:sz="0" w:space="0" w:color="auto"/>
            <w:bottom w:val="none" w:sz="0" w:space="0" w:color="auto"/>
            <w:right w:val="none" w:sz="0" w:space="0" w:color="auto"/>
          </w:divBdr>
        </w:div>
        <w:div w:id="1796942957">
          <w:marLeft w:val="0"/>
          <w:marRight w:val="0"/>
          <w:marTop w:val="0"/>
          <w:marBottom w:val="0"/>
          <w:divBdr>
            <w:top w:val="none" w:sz="0" w:space="0" w:color="auto"/>
            <w:left w:val="none" w:sz="0" w:space="0" w:color="auto"/>
            <w:bottom w:val="none" w:sz="0" w:space="0" w:color="auto"/>
            <w:right w:val="none" w:sz="0" w:space="0" w:color="auto"/>
          </w:divBdr>
        </w:div>
        <w:div w:id="1819880409">
          <w:marLeft w:val="0"/>
          <w:marRight w:val="0"/>
          <w:marTop w:val="0"/>
          <w:marBottom w:val="0"/>
          <w:divBdr>
            <w:top w:val="none" w:sz="0" w:space="0" w:color="auto"/>
            <w:left w:val="none" w:sz="0" w:space="0" w:color="auto"/>
            <w:bottom w:val="none" w:sz="0" w:space="0" w:color="auto"/>
            <w:right w:val="none" w:sz="0" w:space="0" w:color="auto"/>
          </w:divBdr>
        </w:div>
        <w:div w:id="1831754659">
          <w:marLeft w:val="0"/>
          <w:marRight w:val="0"/>
          <w:marTop w:val="0"/>
          <w:marBottom w:val="0"/>
          <w:divBdr>
            <w:top w:val="none" w:sz="0" w:space="0" w:color="auto"/>
            <w:left w:val="none" w:sz="0" w:space="0" w:color="auto"/>
            <w:bottom w:val="none" w:sz="0" w:space="0" w:color="auto"/>
            <w:right w:val="none" w:sz="0" w:space="0" w:color="auto"/>
          </w:divBdr>
        </w:div>
        <w:div w:id="1869218410">
          <w:marLeft w:val="0"/>
          <w:marRight w:val="0"/>
          <w:marTop w:val="0"/>
          <w:marBottom w:val="0"/>
          <w:divBdr>
            <w:top w:val="none" w:sz="0" w:space="0" w:color="auto"/>
            <w:left w:val="none" w:sz="0" w:space="0" w:color="auto"/>
            <w:bottom w:val="none" w:sz="0" w:space="0" w:color="auto"/>
            <w:right w:val="none" w:sz="0" w:space="0" w:color="auto"/>
          </w:divBdr>
        </w:div>
        <w:div w:id="1878661401">
          <w:marLeft w:val="0"/>
          <w:marRight w:val="0"/>
          <w:marTop w:val="0"/>
          <w:marBottom w:val="0"/>
          <w:divBdr>
            <w:top w:val="none" w:sz="0" w:space="0" w:color="auto"/>
            <w:left w:val="none" w:sz="0" w:space="0" w:color="auto"/>
            <w:bottom w:val="none" w:sz="0" w:space="0" w:color="auto"/>
            <w:right w:val="none" w:sz="0" w:space="0" w:color="auto"/>
          </w:divBdr>
        </w:div>
        <w:div w:id="1905987193">
          <w:marLeft w:val="0"/>
          <w:marRight w:val="0"/>
          <w:marTop w:val="0"/>
          <w:marBottom w:val="0"/>
          <w:divBdr>
            <w:top w:val="none" w:sz="0" w:space="0" w:color="auto"/>
            <w:left w:val="none" w:sz="0" w:space="0" w:color="auto"/>
            <w:bottom w:val="none" w:sz="0" w:space="0" w:color="auto"/>
            <w:right w:val="none" w:sz="0" w:space="0" w:color="auto"/>
          </w:divBdr>
        </w:div>
        <w:div w:id="1936207998">
          <w:marLeft w:val="0"/>
          <w:marRight w:val="0"/>
          <w:marTop w:val="0"/>
          <w:marBottom w:val="0"/>
          <w:divBdr>
            <w:top w:val="none" w:sz="0" w:space="0" w:color="auto"/>
            <w:left w:val="none" w:sz="0" w:space="0" w:color="auto"/>
            <w:bottom w:val="none" w:sz="0" w:space="0" w:color="auto"/>
            <w:right w:val="none" w:sz="0" w:space="0" w:color="auto"/>
          </w:divBdr>
        </w:div>
        <w:div w:id="1944454858">
          <w:marLeft w:val="0"/>
          <w:marRight w:val="0"/>
          <w:marTop w:val="0"/>
          <w:marBottom w:val="0"/>
          <w:divBdr>
            <w:top w:val="none" w:sz="0" w:space="0" w:color="auto"/>
            <w:left w:val="none" w:sz="0" w:space="0" w:color="auto"/>
            <w:bottom w:val="none" w:sz="0" w:space="0" w:color="auto"/>
            <w:right w:val="none" w:sz="0" w:space="0" w:color="auto"/>
          </w:divBdr>
        </w:div>
        <w:div w:id="1972397555">
          <w:marLeft w:val="0"/>
          <w:marRight w:val="0"/>
          <w:marTop w:val="0"/>
          <w:marBottom w:val="0"/>
          <w:divBdr>
            <w:top w:val="none" w:sz="0" w:space="0" w:color="auto"/>
            <w:left w:val="none" w:sz="0" w:space="0" w:color="auto"/>
            <w:bottom w:val="none" w:sz="0" w:space="0" w:color="auto"/>
            <w:right w:val="none" w:sz="0" w:space="0" w:color="auto"/>
          </w:divBdr>
        </w:div>
      </w:divsChild>
    </w:div>
    <w:div w:id="1975334783">
      <w:bodyDiv w:val="1"/>
      <w:marLeft w:val="0"/>
      <w:marRight w:val="0"/>
      <w:marTop w:val="0"/>
      <w:marBottom w:val="0"/>
      <w:divBdr>
        <w:top w:val="none" w:sz="0" w:space="0" w:color="auto"/>
        <w:left w:val="none" w:sz="0" w:space="0" w:color="auto"/>
        <w:bottom w:val="none" w:sz="0" w:space="0" w:color="auto"/>
        <w:right w:val="none" w:sz="0" w:space="0" w:color="auto"/>
      </w:divBdr>
      <w:divsChild>
        <w:div w:id="9647160">
          <w:marLeft w:val="480"/>
          <w:marRight w:val="0"/>
          <w:marTop w:val="0"/>
          <w:marBottom w:val="0"/>
          <w:divBdr>
            <w:top w:val="none" w:sz="0" w:space="0" w:color="auto"/>
            <w:left w:val="none" w:sz="0" w:space="0" w:color="auto"/>
            <w:bottom w:val="none" w:sz="0" w:space="0" w:color="auto"/>
            <w:right w:val="none" w:sz="0" w:space="0" w:color="auto"/>
          </w:divBdr>
        </w:div>
        <w:div w:id="18774204">
          <w:marLeft w:val="480"/>
          <w:marRight w:val="0"/>
          <w:marTop w:val="0"/>
          <w:marBottom w:val="0"/>
          <w:divBdr>
            <w:top w:val="none" w:sz="0" w:space="0" w:color="auto"/>
            <w:left w:val="none" w:sz="0" w:space="0" w:color="auto"/>
            <w:bottom w:val="none" w:sz="0" w:space="0" w:color="auto"/>
            <w:right w:val="none" w:sz="0" w:space="0" w:color="auto"/>
          </w:divBdr>
        </w:div>
        <w:div w:id="42801721">
          <w:marLeft w:val="480"/>
          <w:marRight w:val="0"/>
          <w:marTop w:val="0"/>
          <w:marBottom w:val="0"/>
          <w:divBdr>
            <w:top w:val="none" w:sz="0" w:space="0" w:color="auto"/>
            <w:left w:val="none" w:sz="0" w:space="0" w:color="auto"/>
            <w:bottom w:val="none" w:sz="0" w:space="0" w:color="auto"/>
            <w:right w:val="none" w:sz="0" w:space="0" w:color="auto"/>
          </w:divBdr>
        </w:div>
        <w:div w:id="44303807">
          <w:marLeft w:val="480"/>
          <w:marRight w:val="0"/>
          <w:marTop w:val="0"/>
          <w:marBottom w:val="0"/>
          <w:divBdr>
            <w:top w:val="none" w:sz="0" w:space="0" w:color="auto"/>
            <w:left w:val="none" w:sz="0" w:space="0" w:color="auto"/>
            <w:bottom w:val="none" w:sz="0" w:space="0" w:color="auto"/>
            <w:right w:val="none" w:sz="0" w:space="0" w:color="auto"/>
          </w:divBdr>
        </w:div>
        <w:div w:id="120920450">
          <w:marLeft w:val="480"/>
          <w:marRight w:val="0"/>
          <w:marTop w:val="0"/>
          <w:marBottom w:val="0"/>
          <w:divBdr>
            <w:top w:val="none" w:sz="0" w:space="0" w:color="auto"/>
            <w:left w:val="none" w:sz="0" w:space="0" w:color="auto"/>
            <w:bottom w:val="none" w:sz="0" w:space="0" w:color="auto"/>
            <w:right w:val="none" w:sz="0" w:space="0" w:color="auto"/>
          </w:divBdr>
        </w:div>
        <w:div w:id="141852354">
          <w:marLeft w:val="480"/>
          <w:marRight w:val="0"/>
          <w:marTop w:val="0"/>
          <w:marBottom w:val="0"/>
          <w:divBdr>
            <w:top w:val="none" w:sz="0" w:space="0" w:color="auto"/>
            <w:left w:val="none" w:sz="0" w:space="0" w:color="auto"/>
            <w:bottom w:val="none" w:sz="0" w:space="0" w:color="auto"/>
            <w:right w:val="none" w:sz="0" w:space="0" w:color="auto"/>
          </w:divBdr>
        </w:div>
        <w:div w:id="146284109">
          <w:marLeft w:val="480"/>
          <w:marRight w:val="0"/>
          <w:marTop w:val="0"/>
          <w:marBottom w:val="0"/>
          <w:divBdr>
            <w:top w:val="none" w:sz="0" w:space="0" w:color="auto"/>
            <w:left w:val="none" w:sz="0" w:space="0" w:color="auto"/>
            <w:bottom w:val="none" w:sz="0" w:space="0" w:color="auto"/>
            <w:right w:val="none" w:sz="0" w:space="0" w:color="auto"/>
          </w:divBdr>
        </w:div>
        <w:div w:id="178207298">
          <w:marLeft w:val="480"/>
          <w:marRight w:val="0"/>
          <w:marTop w:val="0"/>
          <w:marBottom w:val="0"/>
          <w:divBdr>
            <w:top w:val="none" w:sz="0" w:space="0" w:color="auto"/>
            <w:left w:val="none" w:sz="0" w:space="0" w:color="auto"/>
            <w:bottom w:val="none" w:sz="0" w:space="0" w:color="auto"/>
            <w:right w:val="none" w:sz="0" w:space="0" w:color="auto"/>
          </w:divBdr>
        </w:div>
        <w:div w:id="210263964">
          <w:marLeft w:val="480"/>
          <w:marRight w:val="0"/>
          <w:marTop w:val="0"/>
          <w:marBottom w:val="0"/>
          <w:divBdr>
            <w:top w:val="none" w:sz="0" w:space="0" w:color="auto"/>
            <w:left w:val="none" w:sz="0" w:space="0" w:color="auto"/>
            <w:bottom w:val="none" w:sz="0" w:space="0" w:color="auto"/>
            <w:right w:val="none" w:sz="0" w:space="0" w:color="auto"/>
          </w:divBdr>
        </w:div>
        <w:div w:id="224296598">
          <w:marLeft w:val="480"/>
          <w:marRight w:val="0"/>
          <w:marTop w:val="0"/>
          <w:marBottom w:val="0"/>
          <w:divBdr>
            <w:top w:val="none" w:sz="0" w:space="0" w:color="auto"/>
            <w:left w:val="none" w:sz="0" w:space="0" w:color="auto"/>
            <w:bottom w:val="none" w:sz="0" w:space="0" w:color="auto"/>
            <w:right w:val="none" w:sz="0" w:space="0" w:color="auto"/>
          </w:divBdr>
        </w:div>
        <w:div w:id="243102718">
          <w:marLeft w:val="480"/>
          <w:marRight w:val="0"/>
          <w:marTop w:val="0"/>
          <w:marBottom w:val="0"/>
          <w:divBdr>
            <w:top w:val="none" w:sz="0" w:space="0" w:color="auto"/>
            <w:left w:val="none" w:sz="0" w:space="0" w:color="auto"/>
            <w:bottom w:val="none" w:sz="0" w:space="0" w:color="auto"/>
            <w:right w:val="none" w:sz="0" w:space="0" w:color="auto"/>
          </w:divBdr>
        </w:div>
        <w:div w:id="266278548">
          <w:marLeft w:val="480"/>
          <w:marRight w:val="0"/>
          <w:marTop w:val="0"/>
          <w:marBottom w:val="0"/>
          <w:divBdr>
            <w:top w:val="none" w:sz="0" w:space="0" w:color="auto"/>
            <w:left w:val="none" w:sz="0" w:space="0" w:color="auto"/>
            <w:bottom w:val="none" w:sz="0" w:space="0" w:color="auto"/>
            <w:right w:val="none" w:sz="0" w:space="0" w:color="auto"/>
          </w:divBdr>
        </w:div>
        <w:div w:id="269435333">
          <w:marLeft w:val="480"/>
          <w:marRight w:val="0"/>
          <w:marTop w:val="0"/>
          <w:marBottom w:val="0"/>
          <w:divBdr>
            <w:top w:val="none" w:sz="0" w:space="0" w:color="auto"/>
            <w:left w:val="none" w:sz="0" w:space="0" w:color="auto"/>
            <w:bottom w:val="none" w:sz="0" w:space="0" w:color="auto"/>
            <w:right w:val="none" w:sz="0" w:space="0" w:color="auto"/>
          </w:divBdr>
        </w:div>
        <w:div w:id="335420521">
          <w:marLeft w:val="480"/>
          <w:marRight w:val="0"/>
          <w:marTop w:val="0"/>
          <w:marBottom w:val="0"/>
          <w:divBdr>
            <w:top w:val="none" w:sz="0" w:space="0" w:color="auto"/>
            <w:left w:val="none" w:sz="0" w:space="0" w:color="auto"/>
            <w:bottom w:val="none" w:sz="0" w:space="0" w:color="auto"/>
            <w:right w:val="none" w:sz="0" w:space="0" w:color="auto"/>
          </w:divBdr>
        </w:div>
        <w:div w:id="396559055">
          <w:marLeft w:val="480"/>
          <w:marRight w:val="0"/>
          <w:marTop w:val="0"/>
          <w:marBottom w:val="0"/>
          <w:divBdr>
            <w:top w:val="none" w:sz="0" w:space="0" w:color="auto"/>
            <w:left w:val="none" w:sz="0" w:space="0" w:color="auto"/>
            <w:bottom w:val="none" w:sz="0" w:space="0" w:color="auto"/>
            <w:right w:val="none" w:sz="0" w:space="0" w:color="auto"/>
          </w:divBdr>
        </w:div>
        <w:div w:id="406463708">
          <w:marLeft w:val="480"/>
          <w:marRight w:val="0"/>
          <w:marTop w:val="0"/>
          <w:marBottom w:val="0"/>
          <w:divBdr>
            <w:top w:val="none" w:sz="0" w:space="0" w:color="auto"/>
            <w:left w:val="none" w:sz="0" w:space="0" w:color="auto"/>
            <w:bottom w:val="none" w:sz="0" w:space="0" w:color="auto"/>
            <w:right w:val="none" w:sz="0" w:space="0" w:color="auto"/>
          </w:divBdr>
        </w:div>
        <w:div w:id="410739729">
          <w:marLeft w:val="480"/>
          <w:marRight w:val="0"/>
          <w:marTop w:val="0"/>
          <w:marBottom w:val="0"/>
          <w:divBdr>
            <w:top w:val="none" w:sz="0" w:space="0" w:color="auto"/>
            <w:left w:val="none" w:sz="0" w:space="0" w:color="auto"/>
            <w:bottom w:val="none" w:sz="0" w:space="0" w:color="auto"/>
            <w:right w:val="none" w:sz="0" w:space="0" w:color="auto"/>
          </w:divBdr>
        </w:div>
        <w:div w:id="411852881">
          <w:marLeft w:val="480"/>
          <w:marRight w:val="0"/>
          <w:marTop w:val="0"/>
          <w:marBottom w:val="0"/>
          <w:divBdr>
            <w:top w:val="none" w:sz="0" w:space="0" w:color="auto"/>
            <w:left w:val="none" w:sz="0" w:space="0" w:color="auto"/>
            <w:bottom w:val="none" w:sz="0" w:space="0" w:color="auto"/>
            <w:right w:val="none" w:sz="0" w:space="0" w:color="auto"/>
          </w:divBdr>
        </w:div>
        <w:div w:id="434634791">
          <w:marLeft w:val="480"/>
          <w:marRight w:val="0"/>
          <w:marTop w:val="0"/>
          <w:marBottom w:val="0"/>
          <w:divBdr>
            <w:top w:val="none" w:sz="0" w:space="0" w:color="auto"/>
            <w:left w:val="none" w:sz="0" w:space="0" w:color="auto"/>
            <w:bottom w:val="none" w:sz="0" w:space="0" w:color="auto"/>
            <w:right w:val="none" w:sz="0" w:space="0" w:color="auto"/>
          </w:divBdr>
        </w:div>
        <w:div w:id="511334091">
          <w:marLeft w:val="480"/>
          <w:marRight w:val="0"/>
          <w:marTop w:val="0"/>
          <w:marBottom w:val="0"/>
          <w:divBdr>
            <w:top w:val="none" w:sz="0" w:space="0" w:color="auto"/>
            <w:left w:val="none" w:sz="0" w:space="0" w:color="auto"/>
            <w:bottom w:val="none" w:sz="0" w:space="0" w:color="auto"/>
            <w:right w:val="none" w:sz="0" w:space="0" w:color="auto"/>
          </w:divBdr>
        </w:div>
        <w:div w:id="559288715">
          <w:marLeft w:val="480"/>
          <w:marRight w:val="0"/>
          <w:marTop w:val="0"/>
          <w:marBottom w:val="0"/>
          <w:divBdr>
            <w:top w:val="none" w:sz="0" w:space="0" w:color="auto"/>
            <w:left w:val="none" w:sz="0" w:space="0" w:color="auto"/>
            <w:bottom w:val="none" w:sz="0" w:space="0" w:color="auto"/>
            <w:right w:val="none" w:sz="0" w:space="0" w:color="auto"/>
          </w:divBdr>
        </w:div>
        <w:div w:id="660430995">
          <w:marLeft w:val="480"/>
          <w:marRight w:val="0"/>
          <w:marTop w:val="0"/>
          <w:marBottom w:val="0"/>
          <w:divBdr>
            <w:top w:val="none" w:sz="0" w:space="0" w:color="auto"/>
            <w:left w:val="none" w:sz="0" w:space="0" w:color="auto"/>
            <w:bottom w:val="none" w:sz="0" w:space="0" w:color="auto"/>
            <w:right w:val="none" w:sz="0" w:space="0" w:color="auto"/>
          </w:divBdr>
        </w:div>
        <w:div w:id="688683659">
          <w:marLeft w:val="480"/>
          <w:marRight w:val="0"/>
          <w:marTop w:val="0"/>
          <w:marBottom w:val="0"/>
          <w:divBdr>
            <w:top w:val="none" w:sz="0" w:space="0" w:color="auto"/>
            <w:left w:val="none" w:sz="0" w:space="0" w:color="auto"/>
            <w:bottom w:val="none" w:sz="0" w:space="0" w:color="auto"/>
            <w:right w:val="none" w:sz="0" w:space="0" w:color="auto"/>
          </w:divBdr>
        </w:div>
        <w:div w:id="699546055">
          <w:marLeft w:val="480"/>
          <w:marRight w:val="0"/>
          <w:marTop w:val="0"/>
          <w:marBottom w:val="0"/>
          <w:divBdr>
            <w:top w:val="none" w:sz="0" w:space="0" w:color="auto"/>
            <w:left w:val="none" w:sz="0" w:space="0" w:color="auto"/>
            <w:bottom w:val="none" w:sz="0" w:space="0" w:color="auto"/>
            <w:right w:val="none" w:sz="0" w:space="0" w:color="auto"/>
          </w:divBdr>
        </w:div>
        <w:div w:id="718474167">
          <w:marLeft w:val="480"/>
          <w:marRight w:val="0"/>
          <w:marTop w:val="0"/>
          <w:marBottom w:val="0"/>
          <w:divBdr>
            <w:top w:val="none" w:sz="0" w:space="0" w:color="auto"/>
            <w:left w:val="none" w:sz="0" w:space="0" w:color="auto"/>
            <w:bottom w:val="none" w:sz="0" w:space="0" w:color="auto"/>
            <w:right w:val="none" w:sz="0" w:space="0" w:color="auto"/>
          </w:divBdr>
        </w:div>
        <w:div w:id="804935438">
          <w:marLeft w:val="480"/>
          <w:marRight w:val="0"/>
          <w:marTop w:val="0"/>
          <w:marBottom w:val="0"/>
          <w:divBdr>
            <w:top w:val="none" w:sz="0" w:space="0" w:color="auto"/>
            <w:left w:val="none" w:sz="0" w:space="0" w:color="auto"/>
            <w:bottom w:val="none" w:sz="0" w:space="0" w:color="auto"/>
            <w:right w:val="none" w:sz="0" w:space="0" w:color="auto"/>
          </w:divBdr>
        </w:div>
        <w:div w:id="821625919">
          <w:marLeft w:val="480"/>
          <w:marRight w:val="0"/>
          <w:marTop w:val="0"/>
          <w:marBottom w:val="0"/>
          <w:divBdr>
            <w:top w:val="none" w:sz="0" w:space="0" w:color="auto"/>
            <w:left w:val="none" w:sz="0" w:space="0" w:color="auto"/>
            <w:bottom w:val="none" w:sz="0" w:space="0" w:color="auto"/>
            <w:right w:val="none" w:sz="0" w:space="0" w:color="auto"/>
          </w:divBdr>
        </w:div>
        <w:div w:id="822742278">
          <w:marLeft w:val="480"/>
          <w:marRight w:val="0"/>
          <w:marTop w:val="0"/>
          <w:marBottom w:val="0"/>
          <w:divBdr>
            <w:top w:val="none" w:sz="0" w:space="0" w:color="auto"/>
            <w:left w:val="none" w:sz="0" w:space="0" w:color="auto"/>
            <w:bottom w:val="none" w:sz="0" w:space="0" w:color="auto"/>
            <w:right w:val="none" w:sz="0" w:space="0" w:color="auto"/>
          </w:divBdr>
        </w:div>
        <w:div w:id="860582479">
          <w:marLeft w:val="480"/>
          <w:marRight w:val="0"/>
          <w:marTop w:val="0"/>
          <w:marBottom w:val="0"/>
          <w:divBdr>
            <w:top w:val="none" w:sz="0" w:space="0" w:color="auto"/>
            <w:left w:val="none" w:sz="0" w:space="0" w:color="auto"/>
            <w:bottom w:val="none" w:sz="0" w:space="0" w:color="auto"/>
            <w:right w:val="none" w:sz="0" w:space="0" w:color="auto"/>
          </w:divBdr>
        </w:div>
        <w:div w:id="904296196">
          <w:marLeft w:val="480"/>
          <w:marRight w:val="0"/>
          <w:marTop w:val="0"/>
          <w:marBottom w:val="0"/>
          <w:divBdr>
            <w:top w:val="none" w:sz="0" w:space="0" w:color="auto"/>
            <w:left w:val="none" w:sz="0" w:space="0" w:color="auto"/>
            <w:bottom w:val="none" w:sz="0" w:space="0" w:color="auto"/>
            <w:right w:val="none" w:sz="0" w:space="0" w:color="auto"/>
          </w:divBdr>
        </w:div>
        <w:div w:id="909656504">
          <w:marLeft w:val="480"/>
          <w:marRight w:val="0"/>
          <w:marTop w:val="0"/>
          <w:marBottom w:val="0"/>
          <w:divBdr>
            <w:top w:val="none" w:sz="0" w:space="0" w:color="auto"/>
            <w:left w:val="none" w:sz="0" w:space="0" w:color="auto"/>
            <w:bottom w:val="none" w:sz="0" w:space="0" w:color="auto"/>
            <w:right w:val="none" w:sz="0" w:space="0" w:color="auto"/>
          </w:divBdr>
        </w:div>
        <w:div w:id="919485278">
          <w:marLeft w:val="480"/>
          <w:marRight w:val="0"/>
          <w:marTop w:val="0"/>
          <w:marBottom w:val="0"/>
          <w:divBdr>
            <w:top w:val="none" w:sz="0" w:space="0" w:color="auto"/>
            <w:left w:val="none" w:sz="0" w:space="0" w:color="auto"/>
            <w:bottom w:val="none" w:sz="0" w:space="0" w:color="auto"/>
            <w:right w:val="none" w:sz="0" w:space="0" w:color="auto"/>
          </w:divBdr>
        </w:div>
        <w:div w:id="963778326">
          <w:marLeft w:val="480"/>
          <w:marRight w:val="0"/>
          <w:marTop w:val="0"/>
          <w:marBottom w:val="0"/>
          <w:divBdr>
            <w:top w:val="none" w:sz="0" w:space="0" w:color="auto"/>
            <w:left w:val="none" w:sz="0" w:space="0" w:color="auto"/>
            <w:bottom w:val="none" w:sz="0" w:space="0" w:color="auto"/>
            <w:right w:val="none" w:sz="0" w:space="0" w:color="auto"/>
          </w:divBdr>
        </w:div>
        <w:div w:id="977228034">
          <w:marLeft w:val="480"/>
          <w:marRight w:val="0"/>
          <w:marTop w:val="0"/>
          <w:marBottom w:val="0"/>
          <w:divBdr>
            <w:top w:val="none" w:sz="0" w:space="0" w:color="auto"/>
            <w:left w:val="none" w:sz="0" w:space="0" w:color="auto"/>
            <w:bottom w:val="none" w:sz="0" w:space="0" w:color="auto"/>
            <w:right w:val="none" w:sz="0" w:space="0" w:color="auto"/>
          </w:divBdr>
        </w:div>
        <w:div w:id="980816049">
          <w:marLeft w:val="480"/>
          <w:marRight w:val="0"/>
          <w:marTop w:val="0"/>
          <w:marBottom w:val="0"/>
          <w:divBdr>
            <w:top w:val="none" w:sz="0" w:space="0" w:color="auto"/>
            <w:left w:val="none" w:sz="0" w:space="0" w:color="auto"/>
            <w:bottom w:val="none" w:sz="0" w:space="0" w:color="auto"/>
            <w:right w:val="none" w:sz="0" w:space="0" w:color="auto"/>
          </w:divBdr>
        </w:div>
        <w:div w:id="985015646">
          <w:marLeft w:val="480"/>
          <w:marRight w:val="0"/>
          <w:marTop w:val="0"/>
          <w:marBottom w:val="0"/>
          <w:divBdr>
            <w:top w:val="none" w:sz="0" w:space="0" w:color="auto"/>
            <w:left w:val="none" w:sz="0" w:space="0" w:color="auto"/>
            <w:bottom w:val="none" w:sz="0" w:space="0" w:color="auto"/>
            <w:right w:val="none" w:sz="0" w:space="0" w:color="auto"/>
          </w:divBdr>
        </w:div>
        <w:div w:id="1009987303">
          <w:marLeft w:val="480"/>
          <w:marRight w:val="0"/>
          <w:marTop w:val="0"/>
          <w:marBottom w:val="0"/>
          <w:divBdr>
            <w:top w:val="none" w:sz="0" w:space="0" w:color="auto"/>
            <w:left w:val="none" w:sz="0" w:space="0" w:color="auto"/>
            <w:bottom w:val="none" w:sz="0" w:space="0" w:color="auto"/>
            <w:right w:val="none" w:sz="0" w:space="0" w:color="auto"/>
          </w:divBdr>
        </w:div>
        <w:div w:id="1134450635">
          <w:marLeft w:val="480"/>
          <w:marRight w:val="0"/>
          <w:marTop w:val="0"/>
          <w:marBottom w:val="0"/>
          <w:divBdr>
            <w:top w:val="none" w:sz="0" w:space="0" w:color="auto"/>
            <w:left w:val="none" w:sz="0" w:space="0" w:color="auto"/>
            <w:bottom w:val="none" w:sz="0" w:space="0" w:color="auto"/>
            <w:right w:val="none" w:sz="0" w:space="0" w:color="auto"/>
          </w:divBdr>
        </w:div>
        <w:div w:id="1149325570">
          <w:marLeft w:val="480"/>
          <w:marRight w:val="0"/>
          <w:marTop w:val="0"/>
          <w:marBottom w:val="0"/>
          <w:divBdr>
            <w:top w:val="none" w:sz="0" w:space="0" w:color="auto"/>
            <w:left w:val="none" w:sz="0" w:space="0" w:color="auto"/>
            <w:bottom w:val="none" w:sz="0" w:space="0" w:color="auto"/>
            <w:right w:val="none" w:sz="0" w:space="0" w:color="auto"/>
          </w:divBdr>
        </w:div>
        <w:div w:id="1237663206">
          <w:marLeft w:val="480"/>
          <w:marRight w:val="0"/>
          <w:marTop w:val="0"/>
          <w:marBottom w:val="0"/>
          <w:divBdr>
            <w:top w:val="none" w:sz="0" w:space="0" w:color="auto"/>
            <w:left w:val="none" w:sz="0" w:space="0" w:color="auto"/>
            <w:bottom w:val="none" w:sz="0" w:space="0" w:color="auto"/>
            <w:right w:val="none" w:sz="0" w:space="0" w:color="auto"/>
          </w:divBdr>
        </w:div>
        <w:div w:id="1265460763">
          <w:marLeft w:val="480"/>
          <w:marRight w:val="0"/>
          <w:marTop w:val="0"/>
          <w:marBottom w:val="0"/>
          <w:divBdr>
            <w:top w:val="none" w:sz="0" w:space="0" w:color="auto"/>
            <w:left w:val="none" w:sz="0" w:space="0" w:color="auto"/>
            <w:bottom w:val="none" w:sz="0" w:space="0" w:color="auto"/>
            <w:right w:val="none" w:sz="0" w:space="0" w:color="auto"/>
          </w:divBdr>
        </w:div>
        <w:div w:id="1331568733">
          <w:marLeft w:val="480"/>
          <w:marRight w:val="0"/>
          <w:marTop w:val="0"/>
          <w:marBottom w:val="0"/>
          <w:divBdr>
            <w:top w:val="none" w:sz="0" w:space="0" w:color="auto"/>
            <w:left w:val="none" w:sz="0" w:space="0" w:color="auto"/>
            <w:bottom w:val="none" w:sz="0" w:space="0" w:color="auto"/>
            <w:right w:val="none" w:sz="0" w:space="0" w:color="auto"/>
          </w:divBdr>
        </w:div>
        <w:div w:id="1342395941">
          <w:marLeft w:val="480"/>
          <w:marRight w:val="0"/>
          <w:marTop w:val="0"/>
          <w:marBottom w:val="0"/>
          <w:divBdr>
            <w:top w:val="none" w:sz="0" w:space="0" w:color="auto"/>
            <w:left w:val="none" w:sz="0" w:space="0" w:color="auto"/>
            <w:bottom w:val="none" w:sz="0" w:space="0" w:color="auto"/>
            <w:right w:val="none" w:sz="0" w:space="0" w:color="auto"/>
          </w:divBdr>
        </w:div>
        <w:div w:id="1382291110">
          <w:marLeft w:val="480"/>
          <w:marRight w:val="0"/>
          <w:marTop w:val="0"/>
          <w:marBottom w:val="0"/>
          <w:divBdr>
            <w:top w:val="none" w:sz="0" w:space="0" w:color="auto"/>
            <w:left w:val="none" w:sz="0" w:space="0" w:color="auto"/>
            <w:bottom w:val="none" w:sz="0" w:space="0" w:color="auto"/>
            <w:right w:val="none" w:sz="0" w:space="0" w:color="auto"/>
          </w:divBdr>
        </w:div>
        <w:div w:id="1478693386">
          <w:marLeft w:val="480"/>
          <w:marRight w:val="0"/>
          <w:marTop w:val="0"/>
          <w:marBottom w:val="0"/>
          <w:divBdr>
            <w:top w:val="none" w:sz="0" w:space="0" w:color="auto"/>
            <w:left w:val="none" w:sz="0" w:space="0" w:color="auto"/>
            <w:bottom w:val="none" w:sz="0" w:space="0" w:color="auto"/>
            <w:right w:val="none" w:sz="0" w:space="0" w:color="auto"/>
          </w:divBdr>
        </w:div>
        <w:div w:id="1483426374">
          <w:marLeft w:val="480"/>
          <w:marRight w:val="0"/>
          <w:marTop w:val="0"/>
          <w:marBottom w:val="0"/>
          <w:divBdr>
            <w:top w:val="none" w:sz="0" w:space="0" w:color="auto"/>
            <w:left w:val="none" w:sz="0" w:space="0" w:color="auto"/>
            <w:bottom w:val="none" w:sz="0" w:space="0" w:color="auto"/>
            <w:right w:val="none" w:sz="0" w:space="0" w:color="auto"/>
          </w:divBdr>
        </w:div>
        <w:div w:id="1489206839">
          <w:marLeft w:val="480"/>
          <w:marRight w:val="0"/>
          <w:marTop w:val="0"/>
          <w:marBottom w:val="0"/>
          <w:divBdr>
            <w:top w:val="none" w:sz="0" w:space="0" w:color="auto"/>
            <w:left w:val="none" w:sz="0" w:space="0" w:color="auto"/>
            <w:bottom w:val="none" w:sz="0" w:space="0" w:color="auto"/>
            <w:right w:val="none" w:sz="0" w:space="0" w:color="auto"/>
          </w:divBdr>
        </w:div>
        <w:div w:id="1513490996">
          <w:marLeft w:val="480"/>
          <w:marRight w:val="0"/>
          <w:marTop w:val="0"/>
          <w:marBottom w:val="0"/>
          <w:divBdr>
            <w:top w:val="none" w:sz="0" w:space="0" w:color="auto"/>
            <w:left w:val="none" w:sz="0" w:space="0" w:color="auto"/>
            <w:bottom w:val="none" w:sz="0" w:space="0" w:color="auto"/>
            <w:right w:val="none" w:sz="0" w:space="0" w:color="auto"/>
          </w:divBdr>
        </w:div>
        <w:div w:id="1517964049">
          <w:marLeft w:val="480"/>
          <w:marRight w:val="0"/>
          <w:marTop w:val="0"/>
          <w:marBottom w:val="0"/>
          <w:divBdr>
            <w:top w:val="none" w:sz="0" w:space="0" w:color="auto"/>
            <w:left w:val="none" w:sz="0" w:space="0" w:color="auto"/>
            <w:bottom w:val="none" w:sz="0" w:space="0" w:color="auto"/>
            <w:right w:val="none" w:sz="0" w:space="0" w:color="auto"/>
          </w:divBdr>
        </w:div>
        <w:div w:id="1534154793">
          <w:marLeft w:val="480"/>
          <w:marRight w:val="0"/>
          <w:marTop w:val="0"/>
          <w:marBottom w:val="0"/>
          <w:divBdr>
            <w:top w:val="none" w:sz="0" w:space="0" w:color="auto"/>
            <w:left w:val="none" w:sz="0" w:space="0" w:color="auto"/>
            <w:bottom w:val="none" w:sz="0" w:space="0" w:color="auto"/>
            <w:right w:val="none" w:sz="0" w:space="0" w:color="auto"/>
          </w:divBdr>
        </w:div>
        <w:div w:id="1559902189">
          <w:marLeft w:val="480"/>
          <w:marRight w:val="0"/>
          <w:marTop w:val="0"/>
          <w:marBottom w:val="0"/>
          <w:divBdr>
            <w:top w:val="none" w:sz="0" w:space="0" w:color="auto"/>
            <w:left w:val="none" w:sz="0" w:space="0" w:color="auto"/>
            <w:bottom w:val="none" w:sz="0" w:space="0" w:color="auto"/>
            <w:right w:val="none" w:sz="0" w:space="0" w:color="auto"/>
          </w:divBdr>
        </w:div>
        <w:div w:id="1659966732">
          <w:marLeft w:val="480"/>
          <w:marRight w:val="0"/>
          <w:marTop w:val="0"/>
          <w:marBottom w:val="0"/>
          <w:divBdr>
            <w:top w:val="none" w:sz="0" w:space="0" w:color="auto"/>
            <w:left w:val="none" w:sz="0" w:space="0" w:color="auto"/>
            <w:bottom w:val="none" w:sz="0" w:space="0" w:color="auto"/>
            <w:right w:val="none" w:sz="0" w:space="0" w:color="auto"/>
          </w:divBdr>
        </w:div>
        <w:div w:id="1684473437">
          <w:marLeft w:val="480"/>
          <w:marRight w:val="0"/>
          <w:marTop w:val="0"/>
          <w:marBottom w:val="0"/>
          <w:divBdr>
            <w:top w:val="none" w:sz="0" w:space="0" w:color="auto"/>
            <w:left w:val="none" w:sz="0" w:space="0" w:color="auto"/>
            <w:bottom w:val="none" w:sz="0" w:space="0" w:color="auto"/>
            <w:right w:val="none" w:sz="0" w:space="0" w:color="auto"/>
          </w:divBdr>
        </w:div>
        <w:div w:id="1688939979">
          <w:marLeft w:val="480"/>
          <w:marRight w:val="0"/>
          <w:marTop w:val="0"/>
          <w:marBottom w:val="0"/>
          <w:divBdr>
            <w:top w:val="none" w:sz="0" w:space="0" w:color="auto"/>
            <w:left w:val="none" w:sz="0" w:space="0" w:color="auto"/>
            <w:bottom w:val="none" w:sz="0" w:space="0" w:color="auto"/>
            <w:right w:val="none" w:sz="0" w:space="0" w:color="auto"/>
          </w:divBdr>
        </w:div>
        <w:div w:id="1736704925">
          <w:marLeft w:val="480"/>
          <w:marRight w:val="0"/>
          <w:marTop w:val="0"/>
          <w:marBottom w:val="0"/>
          <w:divBdr>
            <w:top w:val="none" w:sz="0" w:space="0" w:color="auto"/>
            <w:left w:val="none" w:sz="0" w:space="0" w:color="auto"/>
            <w:bottom w:val="none" w:sz="0" w:space="0" w:color="auto"/>
            <w:right w:val="none" w:sz="0" w:space="0" w:color="auto"/>
          </w:divBdr>
        </w:div>
        <w:div w:id="1759207829">
          <w:marLeft w:val="480"/>
          <w:marRight w:val="0"/>
          <w:marTop w:val="0"/>
          <w:marBottom w:val="0"/>
          <w:divBdr>
            <w:top w:val="none" w:sz="0" w:space="0" w:color="auto"/>
            <w:left w:val="none" w:sz="0" w:space="0" w:color="auto"/>
            <w:bottom w:val="none" w:sz="0" w:space="0" w:color="auto"/>
            <w:right w:val="none" w:sz="0" w:space="0" w:color="auto"/>
          </w:divBdr>
        </w:div>
        <w:div w:id="1772624349">
          <w:marLeft w:val="480"/>
          <w:marRight w:val="0"/>
          <w:marTop w:val="0"/>
          <w:marBottom w:val="0"/>
          <w:divBdr>
            <w:top w:val="none" w:sz="0" w:space="0" w:color="auto"/>
            <w:left w:val="none" w:sz="0" w:space="0" w:color="auto"/>
            <w:bottom w:val="none" w:sz="0" w:space="0" w:color="auto"/>
            <w:right w:val="none" w:sz="0" w:space="0" w:color="auto"/>
          </w:divBdr>
        </w:div>
        <w:div w:id="1796293579">
          <w:marLeft w:val="480"/>
          <w:marRight w:val="0"/>
          <w:marTop w:val="0"/>
          <w:marBottom w:val="0"/>
          <w:divBdr>
            <w:top w:val="none" w:sz="0" w:space="0" w:color="auto"/>
            <w:left w:val="none" w:sz="0" w:space="0" w:color="auto"/>
            <w:bottom w:val="none" w:sz="0" w:space="0" w:color="auto"/>
            <w:right w:val="none" w:sz="0" w:space="0" w:color="auto"/>
          </w:divBdr>
        </w:div>
        <w:div w:id="1847480816">
          <w:marLeft w:val="480"/>
          <w:marRight w:val="0"/>
          <w:marTop w:val="0"/>
          <w:marBottom w:val="0"/>
          <w:divBdr>
            <w:top w:val="none" w:sz="0" w:space="0" w:color="auto"/>
            <w:left w:val="none" w:sz="0" w:space="0" w:color="auto"/>
            <w:bottom w:val="none" w:sz="0" w:space="0" w:color="auto"/>
            <w:right w:val="none" w:sz="0" w:space="0" w:color="auto"/>
          </w:divBdr>
        </w:div>
        <w:div w:id="1872574674">
          <w:marLeft w:val="480"/>
          <w:marRight w:val="0"/>
          <w:marTop w:val="0"/>
          <w:marBottom w:val="0"/>
          <w:divBdr>
            <w:top w:val="none" w:sz="0" w:space="0" w:color="auto"/>
            <w:left w:val="none" w:sz="0" w:space="0" w:color="auto"/>
            <w:bottom w:val="none" w:sz="0" w:space="0" w:color="auto"/>
            <w:right w:val="none" w:sz="0" w:space="0" w:color="auto"/>
          </w:divBdr>
        </w:div>
        <w:div w:id="1918199340">
          <w:marLeft w:val="480"/>
          <w:marRight w:val="0"/>
          <w:marTop w:val="0"/>
          <w:marBottom w:val="0"/>
          <w:divBdr>
            <w:top w:val="none" w:sz="0" w:space="0" w:color="auto"/>
            <w:left w:val="none" w:sz="0" w:space="0" w:color="auto"/>
            <w:bottom w:val="none" w:sz="0" w:space="0" w:color="auto"/>
            <w:right w:val="none" w:sz="0" w:space="0" w:color="auto"/>
          </w:divBdr>
        </w:div>
        <w:div w:id="1980189222">
          <w:marLeft w:val="480"/>
          <w:marRight w:val="0"/>
          <w:marTop w:val="0"/>
          <w:marBottom w:val="0"/>
          <w:divBdr>
            <w:top w:val="none" w:sz="0" w:space="0" w:color="auto"/>
            <w:left w:val="none" w:sz="0" w:space="0" w:color="auto"/>
            <w:bottom w:val="none" w:sz="0" w:space="0" w:color="auto"/>
            <w:right w:val="none" w:sz="0" w:space="0" w:color="auto"/>
          </w:divBdr>
        </w:div>
      </w:divsChild>
    </w:div>
    <w:div w:id="1975526948">
      <w:bodyDiv w:val="1"/>
      <w:marLeft w:val="0"/>
      <w:marRight w:val="0"/>
      <w:marTop w:val="0"/>
      <w:marBottom w:val="0"/>
      <w:divBdr>
        <w:top w:val="none" w:sz="0" w:space="0" w:color="auto"/>
        <w:left w:val="none" w:sz="0" w:space="0" w:color="auto"/>
        <w:bottom w:val="none" w:sz="0" w:space="0" w:color="auto"/>
        <w:right w:val="none" w:sz="0" w:space="0" w:color="auto"/>
      </w:divBdr>
    </w:div>
    <w:div w:id="1976059952">
      <w:bodyDiv w:val="1"/>
      <w:marLeft w:val="0"/>
      <w:marRight w:val="0"/>
      <w:marTop w:val="0"/>
      <w:marBottom w:val="0"/>
      <w:divBdr>
        <w:top w:val="none" w:sz="0" w:space="0" w:color="auto"/>
        <w:left w:val="none" w:sz="0" w:space="0" w:color="auto"/>
        <w:bottom w:val="none" w:sz="0" w:space="0" w:color="auto"/>
        <w:right w:val="none" w:sz="0" w:space="0" w:color="auto"/>
      </w:divBdr>
    </w:div>
    <w:div w:id="1976107572">
      <w:bodyDiv w:val="1"/>
      <w:marLeft w:val="0"/>
      <w:marRight w:val="0"/>
      <w:marTop w:val="0"/>
      <w:marBottom w:val="0"/>
      <w:divBdr>
        <w:top w:val="none" w:sz="0" w:space="0" w:color="auto"/>
        <w:left w:val="none" w:sz="0" w:space="0" w:color="auto"/>
        <w:bottom w:val="none" w:sz="0" w:space="0" w:color="auto"/>
        <w:right w:val="none" w:sz="0" w:space="0" w:color="auto"/>
      </w:divBdr>
    </w:div>
    <w:div w:id="1976174354">
      <w:bodyDiv w:val="1"/>
      <w:marLeft w:val="0"/>
      <w:marRight w:val="0"/>
      <w:marTop w:val="0"/>
      <w:marBottom w:val="0"/>
      <w:divBdr>
        <w:top w:val="none" w:sz="0" w:space="0" w:color="auto"/>
        <w:left w:val="none" w:sz="0" w:space="0" w:color="auto"/>
        <w:bottom w:val="none" w:sz="0" w:space="0" w:color="auto"/>
        <w:right w:val="none" w:sz="0" w:space="0" w:color="auto"/>
      </w:divBdr>
    </w:div>
    <w:div w:id="1976905367">
      <w:bodyDiv w:val="1"/>
      <w:marLeft w:val="0"/>
      <w:marRight w:val="0"/>
      <w:marTop w:val="0"/>
      <w:marBottom w:val="0"/>
      <w:divBdr>
        <w:top w:val="none" w:sz="0" w:space="0" w:color="auto"/>
        <w:left w:val="none" w:sz="0" w:space="0" w:color="auto"/>
        <w:bottom w:val="none" w:sz="0" w:space="0" w:color="auto"/>
        <w:right w:val="none" w:sz="0" w:space="0" w:color="auto"/>
      </w:divBdr>
    </w:div>
    <w:div w:id="1977028749">
      <w:bodyDiv w:val="1"/>
      <w:marLeft w:val="0"/>
      <w:marRight w:val="0"/>
      <w:marTop w:val="0"/>
      <w:marBottom w:val="0"/>
      <w:divBdr>
        <w:top w:val="none" w:sz="0" w:space="0" w:color="auto"/>
        <w:left w:val="none" w:sz="0" w:space="0" w:color="auto"/>
        <w:bottom w:val="none" w:sz="0" w:space="0" w:color="auto"/>
        <w:right w:val="none" w:sz="0" w:space="0" w:color="auto"/>
      </w:divBdr>
    </w:div>
    <w:div w:id="1977055693">
      <w:bodyDiv w:val="1"/>
      <w:marLeft w:val="0"/>
      <w:marRight w:val="0"/>
      <w:marTop w:val="0"/>
      <w:marBottom w:val="0"/>
      <w:divBdr>
        <w:top w:val="none" w:sz="0" w:space="0" w:color="auto"/>
        <w:left w:val="none" w:sz="0" w:space="0" w:color="auto"/>
        <w:bottom w:val="none" w:sz="0" w:space="0" w:color="auto"/>
        <w:right w:val="none" w:sz="0" w:space="0" w:color="auto"/>
      </w:divBdr>
    </w:div>
    <w:div w:id="1977224160">
      <w:bodyDiv w:val="1"/>
      <w:marLeft w:val="0"/>
      <w:marRight w:val="0"/>
      <w:marTop w:val="0"/>
      <w:marBottom w:val="0"/>
      <w:divBdr>
        <w:top w:val="none" w:sz="0" w:space="0" w:color="auto"/>
        <w:left w:val="none" w:sz="0" w:space="0" w:color="auto"/>
        <w:bottom w:val="none" w:sz="0" w:space="0" w:color="auto"/>
        <w:right w:val="none" w:sz="0" w:space="0" w:color="auto"/>
      </w:divBdr>
    </w:div>
    <w:div w:id="1977367854">
      <w:bodyDiv w:val="1"/>
      <w:marLeft w:val="0"/>
      <w:marRight w:val="0"/>
      <w:marTop w:val="0"/>
      <w:marBottom w:val="0"/>
      <w:divBdr>
        <w:top w:val="none" w:sz="0" w:space="0" w:color="auto"/>
        <w:left w:val="none" w:sz="0" w:space="0" w:color="auto"/>
        <w:bottom w:val="none" w:sz="0" w:space="0" w:color="auto"/>
        <w:right w:val="none" w:sz="0" w:space="0" w:color="auto"/>
      </w:divBdr>
    </w:div>
    <w:div w:id="1977492270">
      <w:bodyDiv w:val="1"/>
      <w:marLeft w:val="0"/>
      <w:marRight w:val="0"/>
      <w:marTop w:val="0"/>
      <w:marBottom w:val="0"/>
      <w:divBdr>
        <w:top w:val="none" w:sz="0" w:space="0" w:color="auto"/>
        <w:left w:val="none" w:sz="0" w:space="0" w:color="auto"/>
        <w:bottom w:val="none" w:sz="0" w:space="0" w:color="auto"/>
        <w:right w:val="none" w:sz="0" w:space="0" w:color="auto"/>
      </w:divBdr>
    </w:div>
    <w:div w:id="1977753053">
      <w:bodyDiv w:val="1"/>
      <w:marLeft w:val="0"/>
      <w:marRight w:val="0"/>
      <w:marTop w:val="0"/>
      <w:marBottom w:val="0"/>
      <w:divBdr>
        <w:top w:val="none" w:sz="0" w:space="0" w:color="auto"/>
        <w:left w:val="none" w:sz="0" w:space="0" w:color="auto"/>
        <w:bottom w:val="none" w:sz="0" w:space="0" w:color="auto"/>
        <w:right w:val="none" w:sz="0" w:space="0" w:color="auto"/>
      </w:divBdr>
    </w:div>
    <w:div w:id="1977908323">
      <w:bodyDiv w:val="1"/>
      <w:marLeft w:val="0"/>
      <w:marRight w:val="0"/>
      <w:marTop w:val="0"/>
      <w:marBottom w:val="0"/>
      <w:divBdr>
        <w:top w:val="none" w:sz="0" w:space="0" w:color="auto"/>
        <w:left w:val="none" w:sz="0" w:space="0" w:color="auto"/>
        <w:bottom w:val="none" w:sz="0" w:space="0" w:color="auto"/>
        <w:right w:val="none" w:sz="0" w:space="0" w:color="auto"/>
      </w:divBdr>
    </w:div>
    <w:div w:id="1977954391">
      <w:bodyDiv w:val="1"/>
      <w:marLeft w:val="0"/>
      <w:marRight w:val="0"/>
      <w:marTop w:val="0"/>
      <w:marBottom w:val="0"/>
      <w:divBdr>
        <w:top w:val="none" w:sz="0" w:space="0" w:color="auto"/>
        <w:left w:val="none" w:sz="0" w:space="0" w:color="auto"/>
        <w:bottom w:val="none" w:sz="0" w:space="0" w:color="auto"/>
        <w:right w:val="none" w:sz="0" w:space="0" w:color="auto"/>
      </w:divBdr>
    </w:div>
    <w:div w:id="1978342162">
      <w:bodyDiv w:val="1"/>
      <w:marLeft w:val="0"/>
      <w:marRight w:val="0"/>
      <w:marTop w:val="0"/>
      <w:marBottom w:val="0"/>
      <w:divBdr>
        <w:top w:val="none" w:sz="0" w:space="0" w:color="auto"/>
        <w:left w:val="none" w:sz="0" w:space="0" w:color="auto"/>
        <w:bottom w:val="none" w:sz="0" w:space="0" w:color="auto"/>
        <w:right w:val="none" w:sz="0" w:space="0" w:color="auto"/>
      </w:divBdr>
    </w:div>
    <w:div w:id="1978759250">
      <w:bodyDiv w:val="1"/>
      <w:marLeft w:val="0"/>
      <w:marRight w:val="0"/>
      <w:marTop w:val="0"/>
      <w:marBottom w:val="0"/>
      <w:divBdr>
        <w:top w:val="none" w:sz="0" w:space="0" w:color="auto"/>
        <w:left w:val="none" w:sz="0" w:space="0" w:color="auto"/>
        <w:bottom w:val="none" w:sz="0" w:space="0" w:color="auto"/>
        <w:right w:val="none" w:sz="0" w:space="0" w:color="auto"/>
      </w:divBdr>
    </w:div>
    <w:div w:id="1978877942">
      <w:bodyDiv w:val="1"/>
      <w:marLeft w:val="0"/>
      <w:marRight w:val="0"/>
      <w:marTop w:val="0"/>
      <w:marBottom w:val="0"/>
      <w:divBdr>
        <w:top w:val="none" w:sz="0" w:space="0" w:color="auto"/>
        <w:left w:val="none" w:sz="0" w:space="0" w:color="auto"/>
        <w:bottom w:val="none" w:sz="0" w:space="0" w:color="auto"/>
        <w:right w:val="none" w:sz="0" w:space="0" w:color="auto"/>
      </w:divBdr>
    </w:div>
    <w:div w:id="1978947083">
      <w:bodyDiv w:val="1"/>
      <w:marLeft w:val="0"/>
      <w:marRight w:val="0"/>
      <w:marTop w:val="0"/>
      <w:marBottom w:val="0"/>
      <w:divBdr>
        <w:top w:val="none" w:sz="0" w:space="0" w:color="auto"/>
        <w:left w:val="none" w:sz="0" w:space="0" w:color="auto"/>
        <w:bottom w:val="none" w:sz="0" w:space="0" w:color="auto"/>
        <w:right w:val="none" w:sz="0" w:space="0" w:color="auto"/>
      </w:divBdr>
    </w:div>
    <w:div w:id="1978955057">
      <w:bodyDiv w:val="1"/>
      <w:marLeft w:val="0"/>
      <w:marRight w:val="0"/>
      <w:marTop w:val="0"/>
      <w:marBottom w:val="0"/>
      <w:divBdr>
        <w:top w:val="none" w:sz="0" w:space="0" w:color="auto"/>
        <w:left w:val="none" w:sz="0" w:space="0" w:color="auto"/>
        <w:bottom w:val="none" w:sz="0" w:space="0" w:color="auto"/>
        <w:right w:val="none" w:sz="0" w:space="0" w:color="auto"/>
      </w:divBdr>
    </w:div>
    <w:div w:id="1979064532">
      <w:bodyDiv w:val="1"/>
      <w:marLeft w:val="0"/>
      <w:marRight w:val="0"/>
      <w:marTop w:val="0"/>
      <w:marBottom w:val="0"/>
      <w:divBdr>
        <w:top w:val="none" w:sz="0" w:space="0" w:color="auto"/>
        <w:left w:val="none" w:sz="0" w:space="0" w:color="auto"/>
        <w:bottom w:val="none" w:sz="0" w:space="0" w:color="auto"/>
        <w:right w:val="none" w:sz="0" w:space="0" w:color="auto"/>
      </w:divBdr>
    </w:div>
    <w:div w:id="1980065566">
      <w:bodyDiv w:val="1"/>
      <w:marLeft w:val="0"/>
      <w:marRight w:val="0"/>
      <w:marTop w:val="0"/>
      <w:marBottom w:val="0"/>
      <w:divBdr>
        <w:top w:val="none" w:sz="0" w:space="0" w:color="auto"/>
        <w:left w:val="none" w:sz="0" w:space="0" w:color="auto"/>
        <w:bottom w:val="none" w:sz="0" w:space="0" w:color="auto"/>
        <w:right w:val="none" w:sz="0" w:space="0" w:color="auto"/>
      </w:divBdr>
    </w:div>
    <w:div w:id="1980260028">
      <w:bodyDiv w:val="1"/>
      <w:marLeft w:val="0"/>
      <w:marRight w:val="0"/>
      <w:marTop w:val="0"/>
      <w:marBottom w:val="0"/>
      <w:divBdr>
        <w:top w:val="none" w:sz="0" w:space="0" w:color="auto"/>
        <w:left w:val="none" w:sz="0" w:space="0" w:color="auto"/>
        <w:bottom w:val="none" w:sz="0" w:space="0" w:color="auto"/>
        <w:right w:val="none" w:sz="0" w:space="0" w:color="auto"/>
      </w:divBdr>
    </w:div>
    <w:div w:id="1980383489">
      <w:bodyDiv w:val="1"/>
      <w:marLeft w:val="0"/>
      <w:marRight w:val="0"/>
      <w:marTop w:val="0"/>
      <w:marBottom w:val="0"/>
      <w:divBdr>
        <w:top w:val="none" w:sz="0" w:space="0" w:color="auto"/>
        <w:left w:val="none" w:sz="0" w:space="0" w:color="auto"/>
        <w:bottom w:val="none" w:sz="0" w:space="0" w:color="auto"/>
        <w:right w:val="none" w:sz="0" w:space="0" w:color="auto"/>
      </w:divBdr>
      <w:divsChild>
        <w:div w:id="1395248">
          <w:marLeft w:val="0"/>
          <w:marRight w:val="0"/>
          <w:marTop w:val="0"/>
          <w:marBottom w:val="0"/>
          <w:divBdr>
            <w:top w:val="none" w:sz="0" w:space="0" w:color="auto"/>
            <w:left w:val="none" w:sz="0" w:space="0" w:color="auto"/>
            <w:bottom w:val="none" w:sz="0" w:space="0" w:color="auto"/>
            <w:right w:val="none" w:sz="0" w:space="0" w:color="auto"/>
          </w:divBdr>
        </w:div>
        <w:div w:id="14235639">
          <w:marLeft w:val="0"/>
          <w:marRight w:val="0"/>
          <w:marTop w:val="0"/>
          <w:marBottom w:val="0"/>
          <w:divBdr>
            <w:top w:val="none" w:sz="0" w:space="0" w:color="auto"/>
            <w:left w:val="none" w:sz="0" w:space="0" w:color="auto"/>
            <w:bottom w:val="none" w:sz="0" w:space="0" w:color="auto"/>
            <w:right w:val="none" w:sz="0" w:space="0" w:color="auto"/>
          </w:divBdr>
        </w:div>
        <w:div w:id="16123843">
          <w:marLeft w:val="0"/>
          <w:marRight w:val="0"/>
          <w:marTop w:val="0"/>
          <w:marBottom w:val="0"/>
          <w:divBdr>
            <w:top w:val="none" w:sz="0" w:space="0" w:color="auto"/>
            <w:left w:val="none" w:sz="0" w:space="0" w:color="auto"/>
            <w:bottom w:val="none" w:sz="0" w:space="0" w:color="auto"/>
            <w:right w:val="none" w:sz="0" w:space="0" w:color="auto"/>
          </w:divBdr>
        </w:div>
        <w:div w:id="77869188">
          <w:marLeft w:val="0"/>
          <w:marRight w:val="0"/>
          <w:marTop w:val="0"/>
          <w:marBottom w:val="0"/>
          <w:divBdr>
            <w:top w:val="none" w:sz="0" w:space="0" w:color="auto"/>
            <w:left w:val="none" w:sz="0" w:space="0" w:color="auto"/>
            <w:bottom w:val="none" w:sz="0" w:space="0" w:color="auto"/>
            <w:right w:val="none" w:sz="0" w:space="0" w:color="auto"/>
          </w:divBdr>
        </w:div>
        <w:div w:id="92628086">
          <w:marLeft w:val="0"/>
          <w:marRight w:val="0"/>
          <w:marTop w:val="0"/>
          <w:marBottom w:val="0"/>
          <w:divBdr>
            <w:top w:val="none" w:sz="0" w:space="0" w:color="auto"/>
            <w:left w:val="none" w:sz="0" w:space="0" w:color="auto"/>
            <w:bottom w:val="none" w:sz="0" w:space="0" w:color="auto"/>
            <w:right w:val="none" w:sz="0" w:space="0" w:color="auto"/>
          </w:divBdr>
        </w:div>
        <w:div w:id="99686037">
          <w:marLeft w:val="0"/>
          <w:marRight w:val="0"/>
          <w:marTop w:val="0"/>
          <w:marBottom w:val="0"/>
          <w:divBdr>
            <w:top w:val="none" w:sz="0" w:space="0" w:color="auto"/>
            <w:left w:val="none" w:sz="0" w:space="0" w:color="auto"/>
            <w:bottom w:val="none" w:sz="0" w:space="0" w:color="auto"/>
            <w:right w:val="none" w:sz="0" w:space="0" w:color="auto"/>
          </w:divBdr>
        </w:div>
        <w:div w:id="103618495">
          <w:marLeft w:val="0"/>
          <w:marRight w:val="0"/>
          <w:marTop w:val="0"/>
          <w:marBottom w:val="0"/>
          <w:divBdr>
            <w:top w:val="none" w:sz="0" w:space="0" w:color="auto"/>
            <w:left w:val="none" w:sz="0" w:space="0" w:color="auto"/>
            <w:bottom w:val="none" w:sz="0" w:space="0" w:color="auto"/>
            <w:right w:val="none" w:sz="0" w:space="0" w:color="auto"/>
          </w:divBdr>
        </w:div>
        <w:div w:id="108594874">
          <w:marLeft w:val="0"/>
          <w:marRight w:val="0"/>
          <w:marTop w:val="0"/>
          <w:marBottom w:val="0"/>
          <w:divBdr>
            <w:top w:val="none" w:sz="0" w:space="0" w:color="auto"/>
            <w:left w:val="none" w:sz="0" w:space="0" w:color="auto"/>
            <w:bottom w:val="none" w:sz="0" w:space="0" w:color="auto"/>
            <w:right w:val="none" w:sz="0" w:space="0" w:color="auto"/>
          </w:divBdr>
        </w:div>
        <w:div w:id="127088155">
          <w:marLeft w:val="0"/>
          <w:marRight w:val="0"/>
          <w:marTop w:val="0"/>
          <w:marBottom w:val="0"/>
          <w:divBdr>
            <w:top w:val="none" w:sz="0" w:space="0" w:color="auto"/>
            <w:left w:val="none" w:sz="0" w:space="0" w:color="auto"/>
            <w:bottom w:val="none" w:sz="0" w:space="0" w:color="auto"/>
            <w:right w:val="none" w:sz="0" w:space="0" w:color="auto"/>
          </w:divBdr>
        </w:div>
        <w:div w:id="136461855">
          <w:marLeft w:val="0"/>
          <w:marRight w:val="0"/>
          <w:marTop w:val="0"/>
          <w:marBottom w:val="0"/>
          <w:divBdr>
            <w:top w:val="none" w:sz="0" w:space="0" w:color="auto"/>
            <w:left w:val="none" w:sz="0" w:space="0" w:color="auto"/>
            <w:bottom w:val="none" w:sz="0" w:space="0" w:color="auto"/>
            <w:right w:val="none" w:sz="0" w:space="0" w:color="auto"/>
          </w:divBdr>
        </w:div>
        <w:div w:id="148055457">
          <w:marLeft w:val="0"/>
          <w:marRight w:val="0"/>
          <w:marTop w:val="0"/>
          <w:marBottom w:val="0"/>
          <w:divBdr>
            <w:top w:val="none" w:sz="0" w:space="0" w:color="auto"/>
            <w:left w:val="none" w:sz="0" w:space="0" w:color="auto"/>
            <w:bottom w:val="none" w:sz="0" w:space="0" w:color="auto"/>
            <w:right w:val="none" w:sz="0" w:space="0" w:color="auto"/>
          </w:divBdr>
        </w:div>
        <w:div w:id="244191228">
          <w:marLeft w:val="0"/>
          <w:marRight w:val="0"/>
          <w:marTop w:val="0"/>
          <w:marBottom w:val="0"/>
          <w:divBdr>
            <w:top w:val="none" w:sz="0" w:space="0" w:color="auto"/>
            <w:left w:val="none" w:sz="0" w:space="0" w:color="auto"/>
            <w:bottom w:val="none" w:sz="0" w:space="0" w:color="auto"/>
            <w:right w:val="none" w:sz="0" w:space="0" w:color="auto"/>
          </w:divBdr>
        </w:div>
        <w:div w:id="250698703">
          <w:marLeft w:val="0"/>
          <w:marRight w:val="0"/>
          <w:marTop w:val="0"/>
          <w:marBottom w:val="0"/>
          <w:divBdr>
            <w:top w:val="none" w:sz="0" w:space="0" w:color="auto"/>
            <w:left w:val="none" w:sz="0" w:space="0" w:color="auto"/>
            <w:bottom w:val="none" w:sz="0" w:space="0" w:color="auto"/>
            <w:right w:val="none" w:sz="0" w:space="0" w:color="auto"/>
          </w:divBdr>
        </w:div>
        <w:div w:id="256258023">
          <w:marLeft w:val="0"/>
          <w:marRight w:val="0"/>
          <w:marTop w:val="0"/>
          <w:marBottom w:val="0"/>
          <w:divBdr>
            <w:top w:val="none" w:sz="0" w:space="0" w:color="auto"/>
            <w:left w:val="none" w:sz="0" w:space="0" w:color="auto"/>
            <w:bottom w:val="none" w:sz="0" w:space="0" w:color="auto"/>
            <w:right w:val="none" w:sz="0" w:space="0" w:color="auto"/>
          </w:divBdr>
        </w:div>
        <w:div w:id="283392921">
          <w:marLeft w:val="0"/>
          <w:marRight w:val="0"/>
          <w:marTop w:val="0"/>
          <w:marBottom w:val="0"/>
          <w:divBdr>
            <w:top w:val="none" w:sz="0" w:space="0" w:color="auto"/>
            <w:left w:val="none" w:sz="0" w:space="0" w:color="auto"/>
            <w:bottom w:val="none" w:sz="0" w:space="0" w:color="auto"/>
            <w:right w:val="none" w:sz="0" w:space="0" w:color="auto"/>
          </w:divBdr>
        </w:div>
        <w:div w:id="292181373">
          <w:marLeft w:val="0"/>
          <w:marRight w:val="0"/>
          <w:marTop w:val="0"/>
          <w:marBottom w:val="0"/>
          <w:divBdr>
            <w:top w:val="none" w:sz="0" w:space="0" w:color="auto"/>
            <w:left w:val="none" w:sz="0" w:space="0" w:color="auto"/>
            <w:bottom w:val="none" w:sz="0" w:space="0" w:color="auto"/>
            <w:right w:val="none" w:sz="0" w:space="0" w:color="auto"/>
          </w:divBdr>
        </w:div>
        <w:div w:id="305818865">
          <w:marLeft w:val="0"/>
          <w:marRight w:val="0"/>
          <w:marTop w:val="0"/>
          <w:marBottom w:val="0"/>
          <w:divBdr>
            <w:top w:val="none" w:sz="0" w:space="0" w:color="auto"/>
            <w:left w:val="none" w:sz="0" w:space="0" w:color="auto"/>
            <w:bottom w:val="none" w:sz="0" w:space="0" w:color="auto"/>
            <w:right w:val="none" w:sz="0" w:space="0" w:color="auto"/>
          </w:divBdr>
        </w:div>
        <w:div w:id="309527945">
          <w:marLeft w:val="0"/>
          <w:marRight w:val="0"/>
          <w:marTop w:val="0"/>
          <w:marBottom w:val="0"/>
          <w:divBdr>
            <w:top w:val="none" w:sz="0" w:space="0" w:color="auto"/>
            <w:left w:val="none" w:sz="0" w:space="0" w:color="auto"/>
            <w:bottom w:val="none" w:sz="0" w:space="0" w:color="auto"/>
            <w:right w:val="none" w:sz="0" w:space="0" w:color="auto"/>
          </w:divBdr>
        </w:div>
        <w:div w:id="314144873">
          <w:marLeft w:val="0"/>
          <w:marRight w:val="0"/>
          <w:marTop w:val="0"/>
          <w:marBottom w:val="0"/>
          <w:divBdr>
            <w:top w:val="none" w:sz="0" w:space="0" w:color="auto"/>
            <w:left w:val="none" w:sz="0" w:space="0" w:color="auto"/>
            <w:bottom w:val="none" w:sz="0" w:space="0" w:color="auto"/>
            <w:right w:val="none" w:sz="0" w:space="0" w:color="auto"/>
          </w:divBdr>
        </w:div>
        <w:div w:id="316763150">
          <w:marLeft w:val="0"/>
          <w:marRight w:val="0"/>
          <w:marTop w:val="0"/>
          <w:marBottom w:val="0"/>
          <w:divBdr>
            <w:top w:val="none" w:sz="0" w:space="0" w:color="auto"/>
            <w:left w:val="none" w:sz="0" w:space="0" w:color="auto"/>
            <w:bottom w:val="none" w:sz="0" w:space="0" w:color="auto"/>
            <w:right w:val="none" w:sz="0" w:space="0" w:color="auto"/>
          </w:divBdr>
        </w:div>
        <w:div w:id="377703397">
          <w:marLeft w:val="0"/>
          <w:marRight w:val="0"/>
          <w:marTop w:val="0"/>
          <w:marBottom w:val="0"/>
          <w:divBdr>
            <w:top w:val="none" w:sz="0" w:space="0" w:color="auto"/>
            <w:left w:val="none" w:sz="0" w:space="0" w:color="auto"/>
            <w:bottom w:val="none" w:sz="0" w:space="0" w:color="auto"/>
            <w:right w:val="none" w:sz="0" w:space="0" w:color="auto"/>
          </w:divBdr>
        </w:div>
        <w:div w:id="384911767">
          <w:marLeft w:val="0"/>
          <w:marRight w:val="0"/>
          <w:marTop w:val="0"/>
          <w:marBottom w:val="0"/>
          <w:divBdr>
            <w:top w:val="none" w:sz="0" w:space="0" w:color="auto"/>
            <w:left w:val="none" w:sz="0" w:space="0" w:color="auto"/>
            <w:bottom w:val="none" w:sz="0" w:space="0" w:color="auto"/>
            <w:right w:val="none" w:sz="0" w:space="0" w:color="auto"/>
          </w:divBdr>
        </w:div>
        <w:div w:id="416481857">
          <w:marLeft w:val="0"/>
          <w:marRight w:val="0"/>
          <w:marTop w:val="0"/>
          <w:marBottom w:val="0"/>
          <w:divBdr>
            <w:top w:val="none" w:sz="0" w:space="0" w:color="auto"/>
            <w:left w:val="none" w:sz="0" w:space="0" w:color="auto"/>
            <w:bottom w:val="none" w:sz="0" w:space="0" w:color="auto"/>
            <w:right w:val="none" w:sz="0" w:space="0" w:color="auto"/>
          </w:divBdr>
        </w:div>
        <w:div w:id="458035968">
          <w:marLeft w:val="0"/>
          <w:marRight w:val="0"/>
          <w:marTop w:val="0"/>
          <w:marBottom w:val="0"/>
          <w:divBdr>
            <w:top w:val="none" w:sz="0" w:space="0" w:color="auto"/>
            <w:left w:val="none" w:sz="0" w:space="0" w:color="auto"/>
            <w:bottom w:val="none" w:sz="0" w:space="0" w:color="auto"/>
            <w:right w:val="none" w:sz="0" w:space="0" w:color="auto"/>
          </w:divBdr>
        </w:div>
        <w:div w:id="531187677">
          <w:marLeft w:val="0"/>
          <w:marRight w:val="0"/>
          <w:marTop w:val="0"/>
          <w:marBottom w:val="0"/>
          <w:divBdr>
            <w:top w:val="none" w:sz="0" w:space="0" w:color="auto"/>
            <w:left w:val="none" w:sz="0" w:space="0" w:color="auto"/>
            <w:bottom w:val="none" w:sz="0" w:space="0" w:color="auto"/>
            <w:right w:val="none" w:sz="0" w:space="0" w:color="auto"/>
          </w:divBdr>
        </w:div>
        <w:div w:id="639651390">
          <w:marLeft w:val="0"/>
          <w:marRight w:val="0"/>
          <w:marTop w:val="0"/>
          <w:marBottom w:val="0"/>
          <w:divBdr>
            <w:top w:val="none" w:sz="0" w:space="0" w:color="auto"/>
            <w:left w:val="none" w:sz="0" w:space="0" w:color="auto"/>
            <w:bottom w:val="none" w:sz="0" w:space="0" w:color="auto"/>
            <w:right w:val="none" w:sz="0" w:space="0" w:color="auto"/>
          </w:divBdr>
        </w:div>
        <w:div w:id="667294385">
          <w:marLeft w:val="0"/>
          <w:marRight w:val="0"/>
          <w:marTop w:val="0"/>
          <w:marBottom w:val="0"/>
          <w:divBdr>
            <w:top w:val="none" w:sz="0" w:space="0" w:color="auto"/>
            <w:left w:val="none" w:sz="0" w:space="0" w:color="auto"/>
            <w:bottom w:val="none" w:sz="0" w:space="0" w:color="auto"/>
            <w:right w:val="none" w:sz="0" w:space="0" w:color="auto"/>
          </w:divBdr>
        </w:div>
        <w:div w:id="672032530">
          <w:marLeft w:val="0"/>
          <w:marRight w:val="0"/>
          <w:marTop w:val="0"/>
          <w:marBottom w:val="0"/>
          <w:divBdr>
            <w:top w:val="none" w:sz="0" w:space="0" w:color="auto"/>
            <w:left w:val="none" w:sz="0" w:space="0" w:color="auto"/>
            <w:bottom w:val="none" w:sz="0" w:space="0" w:color="auto"/>
            <w:right w:val="none" w:sz="0" w:space="0" w:color="auto"/>
          </w:divBdr>
        </w:div>
        <w:div w:id="688872705">
          <w:marLeft w:val="0"/>
          <w:marRight w:val="0"/>
          <w:marTop w:val="0"/>
          <w:marBottom w:val="0"/>
          <w:divBdr>
            <w:top w:val="none" w:sz="0" w:space="0" w:color="auto"/>
            <w:left w:val="none" w:sz="0" w:space="0" w:color="auto"/>
            <w:bottom w:val="none" w:sz="0" w:space="0" w:color="auto"/>
            <w:right w:val="none" w:sz="0" w:space="0" w:color="auto"/>
          </w:divBdr>
        </w:div>
        <w:div w:id="693845946">
          <w:marLeft w:val="0"/>
          <w:marRight w:val="0"/>
          <w:marTop w:val="0"/>
          <w:marBottom w:val="0"/>
          <w:divBdr>
            <w:top w:val="none" w:sz="0" w:space="0" w:color="auto"/>
            <w:left w:val="none" w:sz="0" w:space="0" w:color="auto"/>
            <w:bottom w:val="none" w:sz="0" w:space="0" w:color="auto"/>
            <w:right w:val="none" w:sz="0" w:space="0" w:color="auto"/>
          </w:divBdr>
        </w:div>
        <w:div w:id="697773538">
          <w:marLeft w:val="0"/>
          <w:marRight w:val="0"/>
          <w:marTop w:val="0"/>
          <w:marBottom w:val="0"/>
          <w:divBdr>
            <w:top w:val="none" w:sz="0" w:space="0" w:color="auto"/>
            <w:left w:val="none" w:sz="0" w:space="0" w:color="auto"/>
            <w:bottom w:val="none" w:sz="0" w:space="0" w:color="auto"/>
            <w:right w:val="none" w:sz="0" w:space="0" w:color="auto"/>
          </w:divBdr>
        </w:div>
        <w:div w:id="734357980">
          <w:marLeft w:val="0"/>
          <w:marRight w:val="0"/>
          <w:marTop w:val="0"/>
          <w:marBottom w:val="0"/>
          <w:divBdr>
            <w:top w:val="none" w:sz="0" w:space="0" w:color="auto"/>
            <w:left w:val="none" w:sz="0" w:space="0" w:color="auto"/>
            <w:bottom w:val="none" w:sz="0" w:space="0" w:color="auto"/>
            <w:right w:val="none" w:sz="0" w:space="0" w:color="auto"/>
          </w:divBdr>
        </w:div>
        <w:div w:id="734817883">
          <w:marLeft w:val="0"/>
          <w:marRight w:val="0"/>
          <w:marTop w:val="0"/>
          <w:marBottom w:val="0"/>
          <w:divBdr>
            <w:top w:val="none" w:sz="0" w:space="0" w:color="auto"/>
            <w:left w:val="none" w:sz="0" w:space="0" w:color="auto"/>
            <w:bottom w:val="none" w:sz="0" w:space="0" w:color="auto"/>
            <w:right w:val="none" w:sz="0" w:space="0" w:color="auto"/>
          </w:divBdr>
        </w:div>
        <w:div w:id="755588444">
          <w:marLeft w:val="0"/>
          <w:marRight w:val="0"/>
          <w:marTop w:val="0"/>
          <w:marBottom w:val="0"/>
          <w:divBdr>
            <w:top w:val="none" w:sz="0" w:space="0" w:color="auto"/>
            <w:left w:val="none" w:sz="0" w:space="0" w:color="auto"/>
            <w:bottom w:val="none" w:sz="0" w:space="0" w:color="auto"/>
            <w:right w:val="none" w:sz="0" w:space="0" w:color="auto"/>
          </w:divBdr>
        </w:div>
        <w:div w:id="767386537">
          <w:marLeft w:val="0"/>
          <w:marRight w:val="0"/>
          <w:marTop w:val="0"/>
          <w:marBottom w:val="0"/>
          <w:divBdr>
            <w:top w:val="none" w:sz="0" w:space="0" w:color="auto"/>
            <w:left w:val="none" w:sz="0" w:space="0" w:color="auto"/>
            <w:bottom w:val="none" w:sz="0" w:space="0" w:color="auto"/>
            <w:right w:val="none" w:sz="0" w:space="0" w:color="auto"/>
          </w:divBdr>
        </w:div>
        <w:div w:id="772240357">
          <w:marLeft w:val="0"/>
          <w:marRight w:val="0"/>
          <w:marTop w:val="0"/>
          <w:marBottom w:val="0"/>
          <w:divBdr>
            <w:top w:val="none" w:sz="0" w:space="0" w:color="auto"/>
            <w:left w:val="none" w:sz="0" w:space="0" w:color="auto"/>
            <w:bottom w:val="none" w:sz="0" w:space="0" w:color="auto"/>
            <w:right w:val="none" w:sz="0" w:space="0" w:color="auto"/>
          </w:divBdr>
        </w:div>
        <w:div w:id="799343691">
          <w:marLeft w:val="0"/>
          <w:marRight w:val="0"/>
          <w:marTop w:val="0"/>
          <w:marBottom w:val="0"/>
          <w:divBdr>
            <w:top w:val="none" w:sz="0" w:space="0" w:color="auto"/>
            <w:left w:val="none" w:sz="0" w:space="0" w:color="auto"/>
            <w:bottom w:val="none" w:sz="0" w:space="0" w:color="auto"/>
            <w:right w:val="none" w:sz="0" w:space="0" w:color="auto"/>
          </w:divBdr>
        </w:div>
        <w:div w:id="802038895">
          <w:marLeft w:val="0"/>
          <w:marRight w:val="0"/>
          <w:marTop w:val="0"/>
          <w:marBottom w:val="0"/>
          <w:divBdr>
            <w:top w:val="none" w:sz="0" w:space="0" w:color="auto"/>
            <w:left w:val="none" w:sz="0" w:space="0" w:color="auto"/>
            <w:bottom w:val="none" w:sz="0" w:space="0" w:color="auto"/>
            <w:right w:val="none" w:sz="0" w:space="0" w:color="auto"/>
          </w:divBdr>
        </w:div>
        <w:div w:id="810055202">
          <w:marLeft w:val="0"/>
          <w:marRight w:val="0"/>
          <w:marTop w:val="0"/>
          <w:marBottom w:val="0"/>
          <w:divBdr>
            <w:top w:val="none" w:sz="0" w:space="0" w:color="auto"/>
            <w:left w:val="none" w:sz="0" w:space="0" w:color="auto"/>
            <w:bottom w:val="none" w:sz="0" w:space="0" w:color="auto"/>
            <w:right w:val="none" w:sz="0" w:space="0" w:color="auto"/>
          </w:divBdr>
        </w:div>
        <w:div w:id="852962036">
          <w:marLeft w:val="0"/>
          <w:marRight w:val="0"/>
          <w:marTop w:val="0"/>
          <w:marBottom w:val="0"/>
          <w:divBdr>
            <w:top w:val="none" w:sz="0" w:space="0" w:color="auto"/>
            <w:left w:val="none" w:sz="0" w:space="0" w:color="auto"/>
            <w:bottom w:val="none" w:sz="0" w:space="0" w:color="auto"/>
            <w:right w:val="none" w:sz="0" w:space="0" w:color="auto"/>
          </w:divBdr>
        </w:div>
        <w:div w:id="859515107">
          <w:marLeft w:val="0"/>
          <w:marRight w:val="0"/>
          <w:marTop w:val="0"/>
          <w:marBottom w:val="0"/>
          <w:divBdr>
            <w:top w:val="none" w:sz="0" w:space="0" w:color="auto"/>
            <w:left w:val="none" w:sz="0" w:space="0" w:color="auto"/>
            <w:bottom w:val="none" w:sz="0" w:space="0" w:color="auto"/>
            <w:right w:val="none" w:sz="0" w:space="0" w:color="auto"/>
          </w:divBdr>
        </w:div>
        <w:div w:id="867791291">
          <w:marLeft w:val="0"/>
          <w:marRight w:val="0"/>
          <w:marTop w:val="0"/>
          <w:marBottom w:val="0"/>
          <w:divBdr>
            <w:top w:val="none" w:sz="0" w:space="0" w:color="auto"/>
            <w:left w:val="none" w:sz="0" w:space="0" w:color="auto"/>
            <w:bottom w:val="none" w:sz="0" w:space="0" w:color="auto"/>
            <w:right w:val="none" w:sz="0" w:space="0" w:color="auto"/>
          </w:divBdr>
        </w:div>
        <w:div w:id="905840747">
          <w:marLeft w:val="0"/>
          <w:marRight w:val="0"/>
          <w:marTop w:val="0"/>
          <w:marBottom w:val="0"/>
          <w:divBdr>
            <w:top w:val="none" w:sz="0" w:space="0" w:color="auto"/>
            <w:left w:val="none" w:sz="0" w:space="0" w:color="auto"/>
            <w:bottom w:val="none" w:sz="0" w:space="0" w:color="auto"/>
            <w:right w:val="none" w:sz="0" w:space="0" w:color="auto"/>
          </w:divBdr>
        </w:div>
        <w:div w:id="975255833">
          <w:marLeft w:val="0"/>
          <w:marRight w:val="0"/>
          <w:marTop w:val="0"/>
          <w:marBottom w:val="0"/>
          <w:divBdr>
            <w:top w:val="none" w:sz="0" w:space="0" w:color="auto"/>
            <w:left w:val="none" w:sz="0" w:space="0" w:color="auto"/>
            <w:bottom w:val="none" w:sz="0" w:space="0" w:color="auto"/>
            <w:right w:val="none" w:sz="0" w:space="0" w:color="auto"/>
          </w:divBdr>
        </w:div>
        <w:div w:id="976685107">
          <w:marLeft w:val="0"/>
          <w:marRight w:val="0"/>
          <w:marTop w:val="0"/>
          <w:marBottom w:val="0"/>
          <w:divBdr>
            <w:top w:val="none" w:sz="0" w:space="0" w:color="auto"/>
            <w:left w:val="none" w:sz="0" w:space="0" w:color="auto"/>
            <w:bottom w:val="none" w:sz="0" w:space="0" w:color="auto"/>
            <w:right w:val="none" w:sz="0" w:space="0" w:color="auto"/>
          </w:divBdr>
        </w:div>
        <w:div w:id="1013918990">
          <w:marLeft w:val="0"/>
          <w:marRight w:val="0"/>
          <w:marTop w:val="0"/>
          <w:marBottom w:val="0"/>
          <w:divBdr>
            <w:top w:val="none" w:sz="0" w:space="0" w:color="auto"/>
            <w:left w:val="none" w:sz="0" w:space="0" w:color="auto"/>
            <w:bottom w:val="none" w:sz="0" w:space="0" w:color="auto"/>
            <w:right w:val="none" w:sz="0" w:space="0" w:color="auto"/>
          </w:divBdr>
        </w:div>
        <w:div w:id="1017347324">
          <w:marLeft w:val="0"/>
          <w:marRight w:val="0"/>
          <w:marTop w:val="0"/>
          <w:marBottom w:val="0"/>
          <w:divBdr>
            <w:top w:val="none" w:sz="0" w:space="0" w:color="auto"/>
            <w:left w:val="none" w:sz="0" w:space="0" w:color="auto"/>
            <w:bottom w:val="none" w:sz="0" w:space="0" w:color="auto"/>
            <w:right w:val="none" w:sz="0" w:space="0" w:color="auto"/>
          </w:divBdr>
        </w:div>
        <w:div w:id="1033071378">
          <w:marLeft w:val="0"/>
          <w:marRight w:val="0"/>
          <w:marTop w:val="0"/>
          <w:marBottom w:val="0"/>
          <w:divBdr>
            <w:top w:val="none" w:sz="0" w:space="0" w:color="auto"/>
            <w:left w:val="none" w:sz="0" w:space="0" w:color="auto"/>
            <w:bottom w:val="none" w:sz="0" w:space="0" w:color="auto"/>
            <w:right w:val="none" w:sz="0" w:space="0" w:color="auto"/>
          </w:divBdr>
        </w:div>
        <w:div w:id="1043402723">
          <w:marLeft w:val="0"/>
          <w:marRight w:val="0"/>
          <w:marTop w:val="0"/>
          <w:marBottom w:val="0"/>
          <w:divBdr>
            <w:top w:val="none" w:sz="0" w:space="0" w:color="auto"/>
            <w:left w:val="none" w:sz="0" w:space="0" w:color="auto"/>
            <w:bottom w:val="none" w:sz="0" w:space="0" w:color="auto"/>
            <w:right w:val="none" w:sz="0" w:space="0" w:color="auto"/>
          </w:divBdr>
        </w:div>
        <w:div w:id="1051657957">
          <w:marLeft w:val="0"/>
          <w:marRight w:val="0"/>
          <w:marTop w:val="0"/>
          <w:marBottom w:val="0"/>
          <w:divBdr>
            <w:top w:val="none" w:sz="0" w:space="0" w:color="auto"/>
            <w:left w:val="none" w:sz="0" w:space="0" w:color="auto"/>
            <w:bottom w:val="none" w:sz="0" w:space="0" w:color="auto"/>
            <w:right w:val="none" w:sz="0" w:space="0" w:color="auto"/>
          </w:divBdr>
        </w:div>
        <w:div w:id="1079137055">
          <w:marLeft w:val="0"/>
          <w:marRight w:val="0"/>
          <w:marTop w:val="0"/>
          <w:marBottom w:val="0"/>
          <w:divBdr>
            <w:top w:val="none" w:sz="0" w:space="0" w:color="auto"/>
            <w:left w:val="none" w:sz="0" w:space="0" w:color="auto"/>
            <w:bottom w:val="none" w:sz="0" w:space="0" w:color="auto"/>
            <w:right w:val="none" w:sz="0" w:space="0" w:color="auto"/>
          </w:divBdr>
        </w:div>
        <w:div w:id="1094089702">
          <w:marLeft w:val="0"/>
          <w:marRight w:val="0"/>
          <w:marTop w:val="0"/>
          <w:marBottom w:val="0"/>
          <w:divBdr>
            <w:top w:val="none" w:sz="0" w:space="0" w:color="auto"/>
            <w:left w:val="none" w:sz="0" w:space="0" w:color="auto"/>
            <w:bottom w:val="none" w:sz="0" w:space="0" w:color="auto"/>
            <w:right w:val="none" w:sz="0" w:space="0" w:color="auto"/>
          </w:divBdr>
        </w:div>
        <w:div w:id="1096099340">
          <w:marLeft w:val="0"/>
          <w:marRight w:val="0"/>
          <w:marTop w:val="0"/>
          <w:marBottom w:val="0"/>
          <w:divBdr>
            <w:top w:val="none" w:sz="0" w:space="0" w:color="auto"/>
            <w:left w:val="none" w:sz="0" w:space="0" w:color="auto"/>
            <w:bottom w:val="none" w:sz="0" w:space="0" w:color="auto"/>
            <w:right w:val="none" w:sz="0" w:space="0" w:color="auto"/>
          </w:divBdr>
        </w:div>
        <w:div w:id="1138449734">
          <w:marLeft w:val="0"/>
          <w:marRight w:val="0"/>
          <w:marTop w:val="0"/>
          <w:marBottom w:val="0"/>
          <w:divBdr>
            <w:top w:val="none" w:sz="0" w:space="0" w:color="auto"/>
            <w:left w:val="none" w:sz="0" w:space="0" w:color="auto"/>
            <w:bottom w:val="none" w:sz="0" w:space="0" w:color="auto"/>
            <w:right w:val="none" w:sz="0" w:space="0" w:color="auto"/>
          </w:divBdr>
        </w:div>
        <w:div w:id="1149176428">
          <w:marLeft w:val="0"/>
          <w:marRight w:val="0"/>
          <w:marTop w:val="0"/>
          <w:marBottom w:val="0"/>
          <w:divBdr>
            <w:top w:val="none" w:sz="0" w:space="0" w:color="auto"/>
            <w:left w:val="none" w:sz="0" w:space="0" w:color="auto"/>
            <w:bottom w:val="none" w:sz="0" w:space="0" w:color="auto"/>
            <w:right w:val="none" w:sz="0" w:space="0" w:color="auto"/>
          </w:divBdr>
        </w:div>
        <w:div w:id="1158307189">
          <w:marLeft w:val="0"/>
          <w:marRight w:val="0"/>
          <w:marTop w:val="0"/>
          <w:marBottom w:val="0"/>
          <w:divBdr>
            <w:top w:val="none" w:sz="0" w:space="0" w:color="auto"/>
            <w:left w:val="none" w:sz="0" w:space="0" w:color="auto"/>
            <w:bottom w:val="none" w:sz="0" w:space="0" w:color="auto"/>
            <w:right w:val="none" w:sz="0" w:space="0" w:color="auto"/>
          </w:divBdr>
        </w:div>
        <w:div w:id="1170026888">
          <w:marLeft w:val="0"/>
          <w:marRight w:val="0"/>
          <w:marTop w:val="0"/>
          <w:marBottom w:val="0"/>
          <w:divBdr>
            <w:top w:val="none" w:sz="0" w:space="0" w:color="auto"/>
            <w:left w:val="none" w:sz="0" w:space="0" w:color="auto"/>
            <w:bottom w:val="none" w:sz="0" w:space="0" w:color="auto"/>
            <w:right w:val="none" w:sz="0" w:space="0" w:color="auto"/>
          </w:divBdr>
        </w:div>
        <w:div w:id="1171214140">
          <w:marLeft w:val="0"/>
          <w:marRight w:val="0"/>
          <w:marTop w:val="0"/>
          <w:marBottom w:val="0"/>
          <w:divBdr>
            <w:top w:val="none" w:sz="0" w:space="0" w:color="auto"/>
            <w:left w:val="none" w:sz="0" w:space="0" w:color="auto"/>
            <w:bottom w:val="none" w:sz="0" w:space="0" w:color="auto"/>
            <w:right w:val="none" w:sz="0" w:space="0" w:color="auto"/>
          </w:divBdr>
        </w:div>
        <w:div w:id="1198851424">
          <w:marLeft w:val="0"/>
          <w:marRight w:val="0"/>
          <w:marTop w:val="0"/>
          <w:marBottom w:val="0"/>
          <w:divBdr>
            <w:top w:val="none" w:sz="0" w:space="0" w:color="auto"/>
            <w:left w:val="none" w:sz="0" w:space="0" w:color="auto"/>
            <w:bottom w:val="none" w:sz="0" w:space="0" w:color="auto"/>
            <w:right w:val="none" w:sz="0" w:space="0" w:color="auto"/>
          </w:divBdr>
        </w:div>
        <w:div w:id="1203322935">
          <w:marLeft w:val="0"/>
          <w:marRight w:val="0"/>
          <w:marTop w:val="0"/>
          <w:marBottom w:val="0"/>
          <w:divBdr>
            <w:top w:val="none" w:sz="0" w:space="0" w:color="auto"/>
            <w:left w:val="none" w:sz="0" w:space="0" w:color="auto"/>
            <w:bottom w:val="none" w:sz="0" w:space="0" w:color="auto"/>
            <w:right w:val="none" w:sz="0" w:space="0" w:color="auto"/>
          </w:divBdr>
        </w:div>
        <w:div w:id="1228497666">
          <w:marLeft w:val="0"/>
          <w:marRight w:val="0"/>
          <w:marTop w:val="0"/>
          <w:marBottom w:val="0"/>
          <w:divBdr>
            <w:top w:val="none" w:sz="0" w:space="0" w:color="auto"/>
            <w:left w:val="none" w:sz="0" w:space="0" w:color="auto"/>
            <w:bottom w:val="none" w:sz="0" w:space="0" w:color="auto"/>
            <w:right w:val="none" w:sz="0" w:space="0" w:color="auto"/>
          </w:divBdr>
        </w:div>
        <w:div w:id="1240755263">
          <w:marLeft w:val="0"/>
          <w:marRight w:val="0"/>
          <w:marTop w:val="0"/>
          <w:marBottom w:val="0"/>
          <w:divBdr>
            <w:top w:val="none" w:sz="0" w:space="0" w:color="auto"/>
            <w:left w:val="none" w:sz="0" w:space="0" w:color="auto"/>
            <w:bottom w:val="none" w:sz="0" w:space="0" w:color="auto"/>
            <w:right w:val="none" w:sz="0" w:space="0" w:color="auto"/>
          </w:divBdr>
        </w:div>
        <w:div w:id="1241256170">
          <w:marLeft w:val="0"/>
          <w:marRight w:val="0"/>
          <w:marTop w:val="0"/>
          <w:marBottom w:val="0"/>
          <w:divBdr>
            <w:top w:val="none" w:sz="0" w:space="0" w:color="auto"/>
            <w:left w:val="none" w:sz="0" w:space="0" w:color="auto"/>
            <w:bottom w:val="none" w:sz="0" w:space="0" w:color="auto"/>
            <w:right w:val="none" w:sz="0" w:space="0" w:color="auto"/>
          </w:divBdr>
        </w:div>
        <w:div w:id="1245383000">
          <w:marLeft w:val="0"/>
          <w:marRight w:val="0"/>
          <w:marTop w:val="0"/>
          <w:marBottom w:val="0"/>
          <w:divBdr>
            <w:top w:val="none" w:sz="0" w:space="0" w:color="auto"/>
            <w:left w:val="none" w:sz="0" w:space="0" w:color="auto"/>
            <w:bottom w:val="none" w:sz="0" w:space="0" w:color="auto"/>
            <w:right w:val="none" w:sz="0" w:space="0" w:color="auto"/>
          </w:divBdr>
        </w:div>
        <w:div w:id="1253661927">
          <w:marLeft w:val="0"/>
          <w:marRight w:val="0"/>
          <w:marTop w:val="0"/>
          <w:marBottom w:val="0"/>
          <w:divBdr>
            <w:top w:val="none" w:sz="0" w:space="0" w:color="auto"/>
            <w:left w:val="none" w:sz="0" w:space="0" w:color="auto"/>
            <w:bottom w:val="none" w:sz="0" w:space="0" w:color="auto"/>
            <w:right w:val="none" w:sz="0" w:space="0" w:color="auto"/>
          </w:divBdr>
        </w:div>
        <w:div w:id="1268731175">
          <w:marLeft w:val="0"/>
          <w:marRight w:val="0"/>
          <w:marTop w:val="0"/>
          <w:marBottom w:val="0"/>
          <w:divBdr>
            <w:top w:val="none" w:sz="0" w:space="0" w:color="auto"/>
            <w:left w:val="none" w:sz="0" w:space="0" w:color="auto"/>
            <w:bottom w:val="none" w:sz="0" w:space="0" w:color="auto"/>
            <w:right w:val="none" w:sz="0" w:space="0" w:color="auto"/>
          </w:divBdr>
        </w:div>
        <w:div w:id="1280530263">
          <w:marLeft w:val="0"/>
          <w:marRight w:val="0"/>
          <w:marTop w:val="0"/>
          <w:marBottom w:val="0"/>
          <w:divBdr>
            <w:top w:val="none" w:sz="0" w:space="0" w:color="auto"/>
            <w:left w:val="none" w:sz="0" w:space="0" w:color="auto"/>
            <w:bottom w:val="none" w:sz="0" w:space="0" w:color="auto"/>
            <w:right w:val="none" w:sz="0" w:space="0" w:color="auto"/>
          </w:divBdr>
        </w:div>
        <w:div w:id="1291550444">
          <w:marLeft w:val="0"/>
          <w:marRight w:val="0"/>
          <w:marTop w:val="0"/>
          <w:marBottom w:val="0"/>
          <w:divBdr>
            <w:top w:val="none" w:sz="0" w:space="0" w:color="auto"/>
            <w:left w:val="none" w:sz="0" w:space="0" w:color="auto"/>
            <w:bottom w:val="none" w:sz="0" w:space="0" w:color="auto"/>
            <w:right w:val="none" w:sz="0" w:space="0" w:color="auto"/>
          </w:divBdr>
        </w:div>
        <w:div w:id="1338386199">
          <w:marLeft w:val="0"/>
          <w:marRight w:val="0"/>
          <w:marTop w:val="0"/>
          <w:marBottom w:val="0"/>
          <w:divBdr>
            <w:top w:val="none" w:sz="0" w:space="0" w:color="auto"/>
            <w:left w:val="none" w:sz="0" w:space="0" w:color="auto"/>
            <w:bottom w:val="none" w:sz="0" w:space="0" w:color="auto"/>
            <w:right w:val="none" w:sz="0" w:space="0" w:color="auto"/>
          </w:divBdr>
        </w:div>
        <w:div w:id="1356035017">
          <w:marLeft w:val="0"/>
          <w:marRight w:val="0"/>
          <w:marTop w:val="0"/>
          <w:marBottom w:val="0"/>
          <w:divBdr>
            <w:top w:val="none" w:sz="0" w:space="0" w:color="auto"/>
            <w:left w:val="none" w:sz="0" w:space="0" w:color="auto"/>
            <w:bottom w:val="none" w:sz="0" w:space="0" w:color="auto"/>
            <w:right w:val="none" w:sz="0" w:space="0" w:color="auto"/>
          </w:divBdr>
        </w:div>
        <w:div w:id="1391541993">
          <w:marLeft w:val="0"/>
          <w:marRight w:val="0"/>
          <w:marTop w:val="0"/>
          <w:marBottom w:val="0"/>
          <w:divBdr>
            <w:top w:val="none" w:sz="0" w:space="0" w:color="auto"/>
            <w:left w:val="none" w:sz="0" w:space="0" w:color="auto"/>
            <w:bottom w:val="none" w:sz="0" w:space="0" w:color="auto"/>
            <w:right w:val="none" w:sz="0" w:space="0" w:color="auto"/>
          </w:divBdr>
        </w:div>
        <w:div w:id="1395279674">
          <w:marLeft w:val="0"/>
          <w:marRight w:val="0"/>
          <w:marTop w:val="0"/>
          <w:marBottom w:val="0"/>
          <w:divBdr>
            <w:top w:val="none" w:sz="0" w:space="0" w:color="auto"/>
            <w:left w:val="none" w:sz="0" w:space="0" w:color="auto"/>
            <w:bottom w:val="none" w:sz="0" w:space="0" w:color="auto"/>
            <w:right w:val="none" w:sz="0" w:space="0" w:color="auto"/>
          </w:divBdr>
        </w:div>
        <w:div w:id="1415282049">
          <w:marLeft w:val="0"/>
          <w:marRight w:val="0"/>
          <w:marTop w:val="0"/>
          <w:marBottom w:val="0"/>
          <w:divBdr>
            <w:top w:val="none" w:sz="0" w:space="0" w:color="auto"/>
            <w:left w:val="none" w:sz="0" w:space="0" w:color="auto"/>
            <w:bottom w:val="none" w:sz="0" w:space="0" w:color="auto"/>
            <w:right w:val="none" w:sz="0" w:space="0" w:color="auto"/>
          </w:divBdr>
        </w:div>
        <w:div w:id="1422530172">
          <w:marLeft w:val="0"/>
          <w:marRight w:val="0"/>
          <w:marTop w:val="0"/>
          <w:marBottom w:val="0"/>
          <w:divBdr>
            <w:top w:val="none" w:sz="0" w:space="0" w:color="auto"/>
            <w:left w:val="none" w:sz="0" w:space="0" w:color="auto"/>
            <w:bottom w:val="none" w:sz="0" w:space="0" w:color="auto"/>
            <w:right w:val="none" w:sz="0" w:space="0" w:color="auto"/>
          </w:divBdr>
        </w:div>
        <w:div w:id="1457024266">
          <w:marLeft w:val="0"/>
          <w:marRight w:val="0"/>
          <w:marTop w:val="0"/>
          <w:marBottom w:val="0"/>
          <w:divBdr>
            <w:top w:val="none" w:sz="0" w:space="0" w:color="auto"/>
            <w:left w:val="none" w:sz="0" w:space="0" w:color="auto"/>
            <w:bottom w:val="none" w:sz="0" w:space="0" w:color="auto"/>
            <w:right w:val="none" w:sz="0" w:space="0" w:color="auto"/>
          </w:divBdr>
        </w:div>
        <w:div w:id="1465347193">
          <w:marLeft w:val="0"/>
          <w:marRight w:val="0"/>
          <w:marTop w:val="0"/>
          <w:marBottom w:val="0"/>
          <w:divBdr>
            <w:top w:val="none" w:sz="0" w:space="0" w:color="auto"/>
            <w:left w:val="none" w:sz="0" w:space="0" w:color="auto"/>
            <w:bottom w:val="none" w:sz="0" w:space="0" w:color="auto"/>
            <w:right w:val="none" w:sz="0" w:space="0" w:color="auto"/>
          </w:divBdr>
        </w:div>
        <w:div w:id="1492405164">
          <w:marLeft w:val="0"/>
          <w:marRight w:val="0"/>
          <w:marTop w:val="0"/>
          <w:marBottom w:val="0"/>
          <w:divBdr>
            <w:top w:val="none" w:sz="0" w:space="0" w:color="auto"/>
            <w:left w:val="none" w:sz="0" w:space="0" w:color="auto"/>
            <w:bottom w:val="none" w:sz="0" w:space="0" w:color="auto"/>
            <w:right w:val="none" w:sz="0" w:space="0" w:color="auto"/>
          </w:divBdr>
        </w:div>
        <w:div w:id="1500078394">
          <w:marLeft w:val="0"/>
          <w:marRight w:val="0"/>
          <w:marTop w:val="0"/>
          <w:marBottom w:val="0"/>
          <w:divBdr>
            <w:top w:val="none" w:sz="0" w:space="0" w:color="auto"/>
            <w:left w:val="none" w:sz="0" w:space="0" w:color="auto"/>
            <w:bottom w:val="none" w:sz="0" w:space="0" w:color="auto"/>
            <w:right w:val="none" w:sz="0" w:space="0" w:color="auto"/>
          </w:divBdr>
        </w:div>
        <w:div w:id="1527333067">
          <w:marLeft w:val="0"/>
          <w:marRight w:val="0"/>
          <w:marTop w:val="0"/>
          <w:marBottom w:val="0"/>
          <w:divBdr>
            <w:top w:val="none" w:sz="0" w:space="0" w:color="auto"/>
            <w:left w:val="none" w:sz="0" w:space="0" w:color="auto"/>
            <w:bottom w:val="none" w:sz="0" w:space="0" w:color="auto"/>
            <w:right w:val="none" w:sz="0" w:space="0" w:color="auto"/>
          </w:divBdr>
        </w:div>
        <w:div w:id="1544055697">
          <w:marLeft w:val="0"/>
          <w:marRight w:val="0"/>
          <w:marTop w:val="0"/>
          <w:marBottom w:val="0"/>
          <w:divBdr>
            <w:top w:val="none" w:sz="0" w:space="0" w:color="auto"/>
            <w:left w:val="none" w:sz="0" w:space="0" w:color="auto"/>
            <w:bottom w:val="none" w:sz="0" w:space="0" w:color="auto"/>
            <w:right w:val="none" w:sz="0" w:space="0" w:color="auto"/>
          </w:divBdr>
        </w:div>
        <w:div w:id="1574004564">
          <w:marLeft w:val="0"/>
          <w:marRight w:val="0"/>
          <w:marTop w:val="0"/>
          <w:marBottom w:val="0"/>
          <w:divBdr>
            <w:top w:val="none" w:sz="0" w:space="0" w:color="auto"/>
            <w:left w:val="none" w:sz="0" w:space="0" w:color="auto"/>
            <w:bottom w:val="none" w:sz="0" w:space="0" w:color="auto"/>
            <w:right w:val="none" w:sz="0" w:space="0" w:color="auto"/>
          </w:divBdr>
        </w:div>
        <w:div w:id="1597053482">
          <w:marLeft w:val="0"/>
          <w:marRight w:val="0"/>
          <w:marTop w:val="0"/>
          <w:marBottom w:val="0"/>
          <w:divBdr>
            <w:top w:val="none" w:sz="0" w:space="0" w:color="auto"/>
            <w:left w:val="none" w:sz="0" w:space="0" w:color="auto"/>
            <w:bottom w:val="none" w:sz="0" w:space="0" w:color="auto"/>
            <w:right w:val="none" w:sz="0" w:space="0" w:color="auto"/>
          </w:divBdr>
        </w:div>
        <w:div w:id="1603805810">
          <w:marLeft w:val="0"/>
          <w:marRight w:val="0"/>
          <w:marTop w:val="0"/>
          <w:marBottom w:val="0"/>
          <w:divBdr>
            <w:top w:val="none" w:sz="0" w:space="0" w:color="auto"/>
            <w:left w:val="none" w:sz="0" w:space="0" w:color="auto"/>
            <w:bottom w:val="none" w:sz="0" w:space="0" w:color="auto"/>
            <w:right w:val="none" w:sz="0" w:space="0" w:color="auto"/>
          </w:divBdr>
        </w:div>
        <w:div w:id="1644967842">
          <w:marLeft w:val="0"/>
          <w:marRight w:val="0"/>
          <w:marTop w:val="0"/>
          <w:marBottom w:val="0"/>
          <w:divBdr>
            <w:top w:val="none" w:sz="0" w:space="0" w:color="auto"/>
            <w:left w:val="none" w:sz="0" w:space="0" w:color="auto"/>
            <w:bottom w:val="none" w:sz="0" w:space="0" w:color="auto"/>
            <w:right w:val="none" w:sz="0" w:space="0" w:color="auto"/>
          </w:divBdr>
        </w:div>
        <w:div w:id="1719087626">
          <w:marLeft w:val="0"/>
          <w:marRight w:val="0"/>
          <w:marTop w:val="0"/>
          <w:marBottom w:val="0"/>
          <w:divBdr>
            <w:top w:val="none" w:sz="0" w:space="0" w:color="auto"/>
            <w:left w:val="none" w:sz="0" w:space="0" w:color="auto"/>
            <w:bottom w:val="none" w:sz="0" w:space="0" w:color="auto"/>
            <w:right w:val="none" w:sz="0" w:space="0" w:color="auto"/>
          </w:divBdr>
        </w:div>
        <w:div w:id="1773938494">
          <w:marLeft w:val="0"/>
          <w:marRight w:val="0"/>
          <w:marTop w:val="0"/>
          <w:marBottom w:val="0"/>
          <w:divBdr>
            <w:top w:val="none" w:sz="0" w:space="0" w:color="auto"/>
            <w:left w:val="none" w:sz="0" w:space="0" w:color="auto"/>
            <w:bottom w:val="none" w:sz="0" w:space="0" w:color="auto"/>
            <w:right w:val="none" w:sz="0" w:space="0" w:color="auto"/>
          </w:divBdr>
        </w:div>
        <w:div w:id="1796950035">
          <w:marLeft w:val="0"/>
          <w:marRight w:val="0"/>
          <w:marTop w:val="0"/>
          <w:marBottom w:val="0"/>
          <w:divBdr>
            <w:top w:val="none" w:sz="0" w:space="0" w:color="auto"/>
            <w:left w:val="none" w:sz="0" w:space="0" w:color="auto"/>
            <w:bottom w:val="none" w:sz="0" w:space="0" w:color="auto"/>
            <w:right w:val="none" w:sz="0" w:space="0" w:color="auto"/>
          </w:divBdr>
        </w:div>
        <w:div w:id="1865049661">
          <w:marLeft w:val="0"/>
          <w:marRight w:val="0"/>
          <w:marTop w:val="0"/>
          <w:marBottom w:val="0"/>
          <w:divBdr>
            <w:top w:val="none" w:sz="0" w:space="0" w:color="auto"/>
            <w:left w:val="none" w:sz="0" w:space="0" w:color="auto"/>
            <w:bottom w:val="none" w:sz="0" w:space="0" w:color="auto"/>
            <w:right w:val="none" w:sz="0" w:space="0" w:color="auto"/>
          </w:divBdr>
        </w:div>
        <w:div w:id="1866864801">
          <w:marLeft w:val="0"/>
          <w:marRight w:val="0"/>
          <w:marTop w:val="0"/>
          <w:marBottom w:val="0"/>
          <w:divBdr>
            <w:top w:val="none" w:sz="0" w:space="0" w:color="auto"/>
            <w:left w:val="none" w:sz="0" w:space="0" w:color="auto"/>
            <w:bottom w:val="none" w:sz="0" w:space="0" w:color="auto"/>
            <w:right w:val="none" w:sz="0" w:space="0" w:color="auto"/>
          </w:divBdr>
        </w:div>
        <w:div w:id="1894854734">
          <w:marLeft w:val="0"/>
          <w:marRight w:val="0"/>
          <w:marTop w:val="0"/>
          <w:marBottom w:val="0"/>
          <w:divBdr>
            <w:top w:val="none" w:sz="0" w:space="0" w:color="auto"/>
            <w:left w:val="none" w:sz="0" w:space="0" w:color="auto"/>
            <w:bottom w:val="none" w:sz="0" w:space="0" w:color="auto"/>
            <w:right w:val="none" w:sz="0" w:space="0" w:color="auto"/>
          </w:divBdr>
        </w:div>
        <w:div w:id="1896358649">
          <w:marLeft w:val="0"/>
          <w:marRight w:val="0"/>
          <w:marTop w:val="0"/>
          <w:marBottom w:val="0"/>
          <w:divBdr>
            <w:top w:val="none" w:sz="0" w:space="0" w:color="auto"/>
            <w:left w:val="none" w:sz="0" w:space="0" w:color="auto"/>
            <w:bottom w:val="none" w:sz="0" w:space="0" w:color="auto"/>
            <w:right w:val="none" w:sz="0" w:space="0" w:color="auto"/>
          </w:divBdr>
        </w:div>
        <w:div w:id="1936094001">
          <w:marLeft w:val="0"/>
          <w:marRight w:val="0"/>
          <w:marTop w:val="0"/>
          <w:marBottom w:val="0"/>
          <w:divBdr>
            <w:top w:val="none" w:sz="0" w:space="0" w:color="auto"/>
            <w:left w:val="none" w:sz="0" w:space="0" w:color="auto"/>
            <w:bottom w:val="none" w:sz="0" w:space="0" w:color="auto"/>
            <w:right w:val="none" w:sz="0" w:space="0" w:color="auto"/>
          </w:divBdr>
        </w:div>
        <w:div w:id="1941525334">
          <w:marLeft w:val="0"/>
          <w:marRight w:val="0"/>
          <w:marTop w:val="0"/>
          <w:marBottom w:val="0"/>
          <w:divBdr>
            <w:top w:val="none" w:sz="0" w:space="0" w:color="auto"/>
            <w:left w:val="none" w:sz="0" w:space="0" w:color="auto"/>
            <w:bottom w:val="none" w:sz="0" w:space="0" w:color="auto"/>
            <w:right w:val="none" w:sz="0" w:space="0" w:color="auto"/>
          </w:divBdr>
        </w:div>
        <w:div w:id="1941990333">
          <w:marLeft w:val="0"/>
          <w:marRight w:val="0"/>
          <w:marTop w:val="0"/>
          <w:marBottom w:val="0"/>
          <w:divBdr>
            <w:top w:val="none" w:sz="0" w:space="0" w:color="auto"/>
            <w:left w:val="none" w:sz="0" w:space="0" w:color="auto"/>
            <w:bottom w:val="none" w:sz="0" w:space="0" w:color="auto"/>
            <w:right w:val="none" w:sz="0" w:space="0" w:color="auto"/>
          </w:divBdr>
        </w:div>
      </w:divsChild>
    </w:div>
    <w:div w:id="1980500363">
      <w:bodyDiv w:val="1"/>
      <w:marLeft w:val="0"/>
      <w:marRight w:val="0"/>
      <w:marTop w:val="0"/>
      <w:marBottom w:val="0"/>
      <w:divBdr>
        <w:top w:val="none" w:sz="0" w:space="0" w:color="auto"/>
        <w:left w:val="none" w:sz="0" w:space="0" w:color="auto"/>
        <w:bottom w:val="none" w:sz="0" w:space="0" w:color="auto"/>
        <w:right w:val="none" w:sz="0" w:space="0" w:color="auto"/>
      </w:divBdr>
    </w:div>
    <w:div w:id="1980845152">
      <w:bodyDiv w:val="1"/>
      <w:marLeft w:val="0"/>
      <w:marRight w:val="0"/>
      <w:marTop w:val="0"/>
      <w:marBottom w:val="0"/>
      <w:divBdr>
        <w:top w:val="none" w:sz="0" w:space="0" w:color="auto"/>
        <w:left w:val="none" w:sz="0" w:space="0" w:color="auto"/>
        <w:bottom w:val="none" w:sz="0" w:space="0" w:color="auto"/>
        <w:right w:val="none" w:sz="0" w:space="0" w:color="auto"/>
      </w:divBdr>
    </w:div>
    <w:div w:id="1980987013">
      <w:bodyDiv w:val="1"/>
      <w:marLeft w:val="0"/>
      <w:marRight w:val="0"/>
      <w:marTop w:val="0"/>
      <w:marBottom w:val="0"/>
      <w:divBdr>
        <w:top w:val="none" w:sz="0" w:space="0" w:color="auto"/>
        <w:left w:val="none" w:sz="0" w:space="0" w:color="auto"/>
        <w:bottom w:val="none" w:sz="0" w:space="0" w:color="auto"/>
        <w:right w:val="none" w:sz="0" w:space="0" w:color="auto"/>
      </w:divBdr>
    </w:div>
    <w:div w:id="1981227772">
      <w:bodyDiv w:val="1"/>
      <w:marLeft w:val="0"/>
      <w:marRight w:val="0"/>
      <w:marTop w:val="0"/>
      <w:marBottom w:val="0"/>
      <w:divBdr>
        <w:top w:val="none" w:sz="0" w:space="0" w:color="auto"/>
        <w:left w:val="none" w:sz="0" w:space="0" w:color="auto"/>
        <w:bottom w:val="none" w:sz="0" w:space="0" w:color="auto"/>
        <w:right w:val="none" w:sz="0" w:space="0" w:color="auto"/>
      </w:divBdr>
    </w:div>
    <w:div w:id="1981229951">
      <w:bodyDiv w:val="1"/>
      <w:marLeft w:val="0"/>
      <w:marRight w:val="0"/>
      <w:marTop w:val="0"/>
      <w:marBottom w:val="0"/>
      <w:divBdr>
        <w:top w:val="none" w:sz="0" w:space="0" w:color="auto"/>
        <w:left w:val="none" w:sz="0" w:space="0" w:color="auto"/>
        <w:bottom w:val="none" w:sz="0" w:space="0" w:color="auto"/>
        <w:right w:val="none" w:sz="0" w:space="0" w:color="auto"/>
      </w:divBdr>
    </w:div>
    <w:div w:id="1981692424">
      <w:bodyDiv w:val="1"/>
      <w:marLeft w:val="0"/>
      <w:marRight w:val="0"/>
      <w:marTop w:val="0"/>
      <w:marBottom w:val="0"/>
      <w:divBdr>
        <w:top w:val="none" w:sz="0" w:space="0" w:color="auto"/>
        <w:left w:val="none" w:sz="0" w:space="0" w:color="auto"/>
        <w:bottom w:val="none" w:sz="0" w:space="0" w:color="auto"/>
        <w:right w:val="none" w:sz="0" w:space="0" w:color="auto"/>
      </w:divBdr>
    </w:div>
    <w:div w:id="1981810414">
      <w:bodyDiv w:val="1"/>
      <w:marLeft w:val="0"/>
      <w:marRight w:val="0"/>
      <w:marTop w:val="0"/>
      <w:marBottom w:val="0"/>
      <w:divBdr>
        <w:top w:val="none" w:sz="0" w:space="0" w:color="auto"/>
        <w:left w:val="none" w:sz="0" w:space="0" w:color="auto"/>
        <w:bottom w:val="none" w:sz="0" w:space="0" w:color="auto"/>
        <w:right w:val="none" w:sz="0" w:space="0" w:color="auto"/>
      </w:divBdr>
    </w:div>
    <w:div w:id="1981886216">
      <w:bodyDiv w:val="1"/>
      <w:marLeft w:val="0"/>
      <w:marRight w:val="0"/>
      <w:marTop w:val="0"/>
      <w:marBottom w:val="0"/>
      <w:divBdr>
        <w:top w:val="none" w:sz="0" w:space="0" w:color="auto"/>
        <w:left w:val="none" w:sz="0" w:space="0" w:color="auto"/>
        <w:bottom w:val="none" w:sz="0" w:space="0" w:color="auto"/>
        <w:right w:val="none" w:sz="0" w:space="0" w:color="auto"/>
      </w:divBdr>
    </w:div>
    <w:div w:id="1982273019">
      <w:bodyDiv w:val="1"/>
      <w:marLeft w:val="0"/>
      <w:marRight w:val="0"/>
      <w:marTop w:val="0"/>
      <w:marBottom w:val="0"/>
      <w:divBdr>
        <w:top w:val="none" w:sz="0" w:space="0" w:color="auto"/>
        <w:left w:val="none" w:sz="0" w:space="0" w:color="auto"/>
        <w:bottom w:val="none" w:sz="0" w:space="0" w:color="auto"/>
        <w:right w:val="none" w:sz="0" w:space="0" w:color="auto"/>
      </w:divBdr>
    </w:div>
    <w:div w:id="1982684273">
      <w:bodyDiv w:val="1"/>
      <w:marLeft w:val="0"/>
      <w:marRight w:val="0"/>
      <w:marTop w:val="0"/>
      <w:marBottom w:val="0"/>
      <w:divBdr>
        <w:top w:val="none" w:sz="0" w:space="0" w:color="auto"/>
        <w:left w:val="none" w:sz="0" w:space="0" w:color="auto"/>
        <w:bottom w:val="none" w:sz="0" w:space="0" w:color="auto"/>
        <w:right w:val="none" w:sz="0" w:space="0" w:color="auto"/>
      </w:divBdr>
    </w:div>
    <w:div w:id="1982929311">
      <w:bodyDiv w:val="1"/>
      <w:marLeft w:val="0"/>
      <w:marRight w:val="0"/>
      <w:marTop w:val="0"/>
      <w:marBottom w:val="0"/>
      <w:divBdr>
        <w:top w:val="none" w:sz="0" w:space="0" w:color="auto"/>
        <w:left w:val="none" w:sz="0" w:space="0" w:color="auto"/>
        <w:bottom w:val="none" w:sz="0" w:space="0" w:color="auto"/>
        <w:right w:val="none" w:sz="0" w:space="0" w:color="auto"/>
      </w:divBdr>
    </w:div>
    <w:div w:id="1982953133">
      <w:bodyDiv w:val="1"/>
      <w:marLeft w:val="0"/>
      <w:marRight w:val="0"/>
      <w:marTop w:val="0"/>
      <w:marBottom w:val="0"/>
      <w:divBdr>
        <w:top w:val="none" w:sz="0" w:space="0" w:color="auto"/>
        <w:left w:val="none" w:sz="0" w:space="0" w:color="auto"/>
        <w:bottom w:val="none" w:sz="0" w:space="0" w:color="auto"/>
        <w:right w:val="none" w:sz="0" w:space="0" w:color="auto"/>
      </w:divBdr>
    </w:div>
    <w:div w:id="1983732116">
      <w:bodyDiv w:val="1"/>
      <w:marLeft w:val="0"/>
      <w:marRight w:val="0"/>
      <w:marTop w:val="0"/>
      <w:marBottom w:val="0"/>
      <w:divBdr>
        <w:top w:val="none" w:sz="0" w:space="0" w:color="auto"/>
        <w:left w:val="none" w:sz="0" w:space="0" w:color="auto"/>
        <w:bottom w:val="none" w:sz="0" w:space="0" w:color="auto"/>
        <w:right w:val="none" w:sz="0" w:space="0" w:color="auto"/>
      </w:divBdr>
    </w:div>
    <w:div w:id="1983851915">
      <w:bodyDiv w:val="1"/>
      <w:marLeft w:val="0"/>
      <w:marRight w:val="0"/>
      <w:marTop w:val="0"/>
      <w:marBottom w:val="0"/>
      <w:divBdr>
        <w:top w:val="none" w:sz="0" w:space="0" w:color="auto"/>
        <w:left w:val="none" w:sz="0" w:space="0" w:color="auto"/>
        <w:bottom w:val="none" w:sz="0" w:space="0" w:color="auto"/>
        <w:right w:val="none" w:sz="0" w:space="0" w:color="auto"/>
      </w:divBdr>
    </w:div>
    <w:div w:id="1984574923">
      <w:bodyDiv w:val="1"/>
      <w:marLeft w:val="0"/>
      <w:marRight w:val="0"/>
      <w:marTop w:val="0"/>
      <w:marBottom w:val="0"/>
      <w:divBdr>
        <w:top w:val="none" w:sz="0" w:space="0" w:color="auto"/>
        <w:left w:val="none" w:sz="0" w:space="0" w:color="auto"/>
        <w:bottom w:val="none" w:sz="0" w:space="0" w:color="auto"/>
        <w:right w:val="none" w:sz="0" w:space="0" w:color="auto"/>
      </w:divBdr>
    </w:div>
    <w:div w:id="1984659240">
      <w:bodyDiv w:val="1"/>
      <w:marLeft w:val="0"/>
      <w:marRight w:val="0"/>
      <w:marTop w:val="0"/>
      <w:marBottom w:val="0"/>
      <w:divBdr>
        <w:top w:val="none" w:sz="0" w:space="0" w:color="auto"/>
        <w:left w:val="none" w:sz="0" w:space="0" w:color="auto"/>
        <w:bottom w:val="none" w:sz="0" w:space="0" w:color="auto"/>
        <w:right w:val="none" w:sz="0" w:space="0" w:color="auto"/>
      </w:divBdr>
    </w:div>
    <w:div w:id="1984698559">
      <w:bodyDiv w:val="1"/>
      <w:marLeft w:val="0"/>
      <w:marRight w:val="0"/>
      <w:marTop w:val="0"/>
      <w:marBottom w:val="0"/>
      <w:divBdr>
        <w:top w:val="none" w:sz="0" w:space="0" w:color="auto"/>
        <w:left w:val="none" w:sz="0" w:space="0" w:color="auto"/>
        <w:bottom w:val="none" w:sz="0" w:space="0" w:color="auto"/>
        <w:right w:val="none" w:sz="0" w:space="0" w:color="auto"/>
      </w:divBdr>
    </w:div>
    <w:div w:id="1984847824">
      <w:bodyDiv w:val="1"/>
      <w:marLeft w:val="0"/>
      <w:marRight w:val="0"/>
      <w:marTop w:val="0"/>
      <w:marBottom w:val="0"/>
      <w:divBdr>
        <w:top w:val="none" w:sz="0" w:space="0" w:color="auto"/>
        <w:left w:val="none" w:sz="0" w:space="0" w:color="auto"/>
        <w:bottom w:val="none" w:sz="0" w:space="0" w:color="auto"/>
        <w:right w:val="none" w:sz="0" w:space="0" w:color="auto"/>
      </w:divBdr>
    </w:div>
    <w:div w:id="1985114939">
      <w:bodyDiv w:val="1"/>
      <w:marLeft w:val="0"/>
      <w:marRight w:val="0"/>
      <w:marTop w:val="0"/>
      <w:marBottom w:val="0"/>
      <w:divBdr>
        <w:top w:val="none" w:sz="0" w:space="0" w:color="auto"/>
        <w:left w:val="none" w:sz="0" w:space="0" w:color="auto"/>
        <w:bottom w:val="none" w:sz="0" w:space="0" w:color="auto"/>
        <w:right w:val="none" w:sz="0" w:space="0" w:color="auto"/>
      </w:divBdr>
    </w:div>
    <w:div w:id="1985306034">
      <w:bodyDiv w:val="1"/>
      <w:marLeft w:val="0"/>
      <w:marRight w:val="0"/>
      <w:marTop w:val="0"/>
      <w:marBottom w:val="0"/>
      <w:divBdr>
        <w:top w:val="none" w:sz="0" w:space="0" w:color="auto"/>
        <w:left w:val="none" w:sz="0" w:space="0" w:color="auto"/>
        <w:bottom w:val="none" w:sz="0" w:space="0" w:color="auto"/>
        <w:right w:val="none" w:sz="0" w:space="0" w:color="auto"/>
      </w:divBdr>
    </w:div>
    <w:div w:id="1985576035">
      <w:bodyDiv w:val="1"/>
      <w:marLeft w:val="0"/>
      <w:marRight w:val="0"/>
      <w:marTop w:val="0"/>
      <w:marBottom w:val="0"/>
      <w:divBdr>
        <w:top w:val="none" w:sz="0" w:space="0" w:color="auto"/>
        <w:left w:val="none" w:sz="0" w:space="0" w:color="auto"/>
        <w:bottom w:val="none" w:sz="0" w:space="0" w:color="auto"/>
        <w:right w:val="none" w:sz="0" w:space="0" w:color="auto"/>
      </w:divBdr>
    </w:div>
    <w:div w:id="1985616925">
      <w:bodyDiv w:val="1"/>
      <w:marLeft w:val="0"/>
      <w:marRight w:val="0"/>
      <w:marTop w:val="0"/>
      <w:marBottom w:val="0"/>
      <w:divBdr>
        <w:top w:val="none" w:sz="0" w:space="0" w:color="auto"/>
        <w:left w:val="none" w:sz="0" w:space="0" w:color="auto"/>
        <w:bottom w:val="none" w:sz="0" w:space="0" w:color="auto"/>
        <w:right w:val="none" w:sz="0" w:space="0" w:color="auto"/>
      </w:divBdr>
    </w:div>
    <w:div w:id="1985886346">
      <w:bodyDiv w:val="1"/>
      <w:marLeft w:val="0"/>
      <w:marRight w:val="0"/>
      <w:marTop w:val="0"/>
      <w:marBottom w:val="0"/>
      <w:divBdr>
        <w:top w:val="none" w:sz="0" w:space="0" w:color="auto"/>
        <w:left w:val="none" w:sz="0" w:space="0" w:color="auto"/>
        <w:bottom w:val="none" w:sz="0" w:space="0" w:color="auto"/>
        <w:right w:val="none" w:sz="0" w:space="0" w:color="auto"/>
      </w:divBdr>
    </w:div>
    <w:div w:id="1986087260">
      <w:bodyDiv w:val="1"/>
      <w:marLeft w:val="0"/>
      <w:marRight w:val="0"/>
      <w:marTop w:val="0"/>
      <w:marBottom w:val="0"/>
      <w:divBdr>
        <w:top w:val="none" w:sz="0" w:space="0" w:color="auto"/>
        <w:left w:val="none" w:sz="0" w:space="0" w:color="auto"/>
        <w:bottom w:val="none" w:sz="0" w:space="0" w:color="auto"/>
        <w:right w:val="none" w:sz="0" w:space="0" w:color="auto"/>
      </w:divBdr>
    </w:div>
    <w:div w:id="1986087509">
      <w:bodyDiv w:val="1"/>
      <w:marLeft w:val="0"/>
      <w:marRight w:val="0"/>
      <w:marTop w:val="0"/>
      <w:marBottom w:val="0"/>
      <w:divBdr>
        <w:top w:val="none" w:sz="0" w:space="0" w:color="auto"/>
        <w:left w:val="none" w:sz="0" w:space="0" w:color="auto"/>
        <w:bottom w:val="none" w:sz="0" w:space="0" w:color="auto"/>
        <w:right w:val="none" w:sz="0" w:space="0" w:color="auto"/>
      </w:divBdr>
    </w:div>
    <w:div w:id="1986273314">
      <w:bodyDiv w:val="1"/>
      <w:marLeft w:val="0"/>
      <w:marRight w:val="0"/>
      <w:marTop w:val="0"/>
      <w:marBottom w:val="0"/>
      <w:divBdr>
        <w:top w:val="none" w:sz="0" w:space="0" w:color="auto"/>
        <w:left w:val="none" w:sz="0" w:space="0" w:color="auto"/>
        <w:bottom w:val="none" w:sz="0" w:space="0" w:color="auto"/>
        <w:right w:val="none" w:sz="0" w:space="0" w:color="auto"/>
      </w:divBdr>
    </w:div>
    <w:div w:id="1986427634">
      <w:bodyDiv w:val="1"/>
      <w:marLeft w:val="0"/>
      <w:marRight w:val="0"/>
      <w:marTop w:val="0"/>
      <w:marBottom w:val="0"/>
      <w:divBdr>
        <w:top w:val="none" w:sz="0" w:space="0" w:color="auto"/>
        <w:left w:val="none" w:sz="0" w:space="0" w:color="auto"/>
        <w:bottom w:val="none" w:sz="0" w:space="0" w:color="auto"/>
        <w:right w:val="none" w:sz="0" w:space="0" w:color="auto"/>
      </w:divBdr>
    </w:div>
    <w:div w:id="1986465217">
      <w:bodyDiv w:val="1"/>
      <w:marLeft w:val="0"/>
      <w:marRight w:val="0"/>
      <w:marTop w:val="0"/>
      <w:marBottom w:val="0"/>
      <w:divBdr>
        <w:top w:val="none" w:sz="0" w:space="0" w:color="auto"/>
        <w:left w:val="none" w:sz="0" w:space="0" w:color="auto"/>
        <w:bottom w:val="none" w:sz="0" w:space="0" w:color="auto"/>
        <w:right w:val="none" w:sz="0" w:space="0" w:color="auto"/>
      </w:divBdr>
    </w:div>
    <w:div w:id="1986667800">
      <w:bodyDiv w:val="1"/>
      <w:marLeft w:val="0"/>
      <w:marRight w:val="0"/>
      <w:marTop w:val="0"/>
      <w:marBottom w:val="0"/>
      <w:divBdr>
        <w:top w:val="none" w:sz="0" w:space="0" w:color="auto"/>
        <w:left w:val="none" w:sz="0" w:space="0" w:color="auto"/>
        <w:bottom w:val="none" w:sz="0" w:space="0" w:color="auto"/>
        <w:right w:val="none" w:sz="0" w:space="0" w:color="auto"/>
      </w:divBdr>
    </w:div>
    <w:div w:id="1987003110">
      <w:bodyDiv w:val="1"/>
      <w:marLeft w:val="0"/>
      <w:marRight w:val="0"/>
      <w:marTop w:val="0"/>
      <w:marBottom w:val="0"/>
      <w:divBdr>
        <w:top w:val="none" w:sz="0" w:space="0" w:color="auto"/>
        <w:left w:val="none" w:sz="0" w:space="0" w:color="auto"/>
        <w:bottom w:val="none" w:sz="0" w:space="0" w:color="auto"/>
        <w:right w:val="none" w:sz="0" w:space="0" w:color="auto"/>
      </w:divBdr>
    </w:div>
    <w:div w:id="1987006712">
      <w:bodyDiv w:val="1"/>
      <w:marLeft w:val="0"/>
      <w:marRight w:val="0"/>
      <w:marTop w:val="0"/>
      <w:marBottom w:val="0"/>
      <w:divBdr>
        <w:top w:val="none" w:sz="0" w:space="0" w:color="auto"/>
        <w:left w:val="none" w:sz="0" w:space="0" w:color="auto"/>
        <w:bottom w:val="none" w:sz="0" w:space="0" w:color="auto"/>
        <w:right w:val="none" w:sz="0" w:space="0" w:color="auto"/>
      </w:divBdr>
    </w:div>
    <w:div w:id="1987397192">
      <w:bodyDiv w:val="1"/>
      <w:marLeft w:val="0"/>
      <w:marRight w:val="0"/>
      <w:marTop w:val="0"/>
      <w:marBottom w:val="0"/>
      <w:divBdr>
        <w:top w:val="none" w:sz="0" w:space="0" w:color="auto"/>
        <w:left w:val="none" w:sz="0" w:space="0" w:color="auto"/>
        <w:bottom w:val="none" w:sz="0" w:space="0" w:color="auto"/>
        <w:right w:val="none" w:sz="0" w:space="0" w:color="auto"/>
      </w:divBdr>
      <w:divsChild>
        <w:div w:id="9072011">
          <w:marLeft w:val="0"/>
          <w:marRight w:val="0"/>
          <w:marTop w:val="0"/>
          <w:marBottom w:val="0"/>
          <w:divBdr>
            <w:top w:val="none" w:sz="0" w:space="0" w:color="auto"/>
            <w:left w:val="none" w:sz="0" w:space="0" w:color="auto"/>
            <w:bottom w:val="none" w:sz="0" w:space="0" w:color="auto"/>
            <w:right w:val="none" w:sz="0" w:space="0" w:color="auto"/>
          </w:divBdr>
        </w:div>
        <w:div w:id="26029887">
          <w:marLeft w:val="0"/>
          <w:marRight w:val="0"/>
          <w:marTop w:val="0"/>
          <w:marBottom w:val="0"/>
          <w:divBdr>
            <w:top w:val="none" w:sz="0" w:space="0" w:color="auto"/>
            <w:left w:val="none" w:sz="0" w:space="0" w:color="auto"/>
            <w:bottom w:val="none" w:sz="0" w:space="0" w:color="auto"/>
            <w:right w:val="none" w:sz="0" w:space="0" w:color="auto"/>
          </w:divBdr>
        </w:div>
        <w:div w:id="40909595">
          <w:marLeft w:val="0"/>
          <w:marRight w:val="0"/>
          <w:marTop w:val="0"/>
          <w:marBottom w:val="0"/>
          <w:divBdr>
            <w:top w:val="none" w:sz="0" w:space="0" w:color="auto"/>
            <w:left w:val="none" w:sz="0" w:space="0" w:color="auto"/>
            <w:bottom w:val="none" w:sz="0" w:space="0" w:color="auto"/>
            <w:right w:val="none" w:sz="0" w:space="0" w:color="auto"/>
          </w:divBdr>
        </w:div>
        <w:div w:id="113256176">
          <w:marLeft w:val="0"/>
          <w:marRight w:val="0"/>
          <w:marTop w:val="0"/>
          <w:marBottom w:val="0"/>
          <w:divBdr>
            <w:top w:val="none" w:sz="0" w:space="0" w:color="auto"/>
            <w:left w:val="none" w:sz="0" w:space="0" w:color="auto"/>
            <w:bottom w:val="none" w:sz="0" w:space="0" w:color="auto"/>
            <w:right w:val="none" w:sz="0" w:space="0" w:color="auto"/>
          </w:divBdr>
        </w:div>
        <w:div w:id="125709389">
          <w:marLeft w:val="0"/>
          <w:marRight w:val="0"/>
          <w:marTop w:val="0"/>
          <w:marBottom w:val="0"/>
          <w:divBdr>
            <w:top w:val="none" w:sz="0" w:space="0" w:color="auto"/>
            <w:left w:val="none" w:sz="0" w:space="0" w:color="auto"/>
            <w:bottom w:val="none" w:sz="0" w:space="0" w:color="auto"/>
            <w:right w:val="none" w:sz="0" w:space="0" w:color="auto"/>
          </w:divBdr>
        </w:div>
        <w:div w:id="139268768">
          <w:marLeft w:val="0"/>
          <w:marRight w:val="0"/>
          <w:marTop w:val="0"/>
          <w:marBottom w:val="0"/>
          <w:divBdr>
            <w:top w:val="none" w:sz="0" w:space="0" w:color="auto"/>
            <w:left w:val="none" w:sz="0" w:space="0" w:color="auto"/>
            <w:bottom w:val="none" w:sz="0" w:space="0" w:color="auto"/>
            <w:right w:val="none" w:sz="0" w:space="0" w:color="auto"/>
          </w:divBdr>
        </w:div>
        <w:div w:id="170262554">
          <w:marLeft w:val="0"/>
          <w:marRight w:val="0"/>
          <w:marTop w:val="0"/>
          <w:marBottom w:val="0"/>
          <w:divBdr>
            <w:top w:val="none" w:sz="0" w:space="0" w:color="auto"/>
            <w:left w:val="none" w:sz="0" w:space="0" w:color="auto"/>
            <w:bottom w:val="none" w:sz="0" w:space="0" w:color="auto"/>
            <w:right w:val="none" w:sz="0" w:space="0" w:color="auto"/>
          </w:divBdr>
        </w:div>
        <w:div w:id="188951168">
          <w:marLeft w:val="0"/>
          <w:marRight w:val="0"/>
          <w:marTop w:val="0"/>
          <w:marBottom w:val="0"/>
          <w:divBdr>
            <w:top w:val="none" w:sz="0" w:space="0" w:color="auto"/>
            <w:left w:val="none" w:sz="0" w:space="0" w:color="auto"/>
            <w:bottom w:val="none" w:sz="0" w:space="0" w:color="auto"/>
            <w:right w:val="none" w:sz="0" w:space="0" w:color="auto"/>
          </w:divBdr>
        </w:div>
        <w:div w:id="203908490">
          <w:marLeft w:val="0"/>
          <w:marRight w:val="0"/>
          <w:marTop w:val="0"/>
          <w:marBottom w:val="0"/>
          <w:divBdr>
            <w:top w:val="none" w:sz="0" w:space="0" w:color="auto"/>
            <w:left w:val="none" w:sz="0" w:space="0" w:color="auto"/>
            <w:bottom w:val="none" w:sz="0" w:space="0" w:color="auto"/>
            <w:right w:val="none" w:sz="0" w:space="0" w:color="auto"/>
          </w:divBdr>
        </w:div>
        <w:div w:id="208227825">
          <w:marLeft w:val="0"/>
          <w:marRight w:val="0"/>
          <w:marTop w:val="0"/>
          <w:marBottom w:val="0"/>
          <w:divBdr>
            <w:top w:val="none" w:sz="0" w:space="0" w:color="auto"/>
            <w:left w:val="none" w:sz="0" w:space="0" w:color="auto"/>
            <w:bottom w:val="none" w:sz="0" w:space="0" w:color="auto"/>
            <w:right w:val="none" w:sz="0" w:space="0" w:color="auto"/>
          </w:divBdr>
        </w:div>
        <w:div w:id="209851356">
          <w:marLeft w:val="0"/>
          <w:marRight w:val="0"/>
          <w:marTop w:val="0"/>
          <w:marBottom w:val="0"/>
          <w:divBdr>
            <w:top w:val="none" w:sz="0" w:space="0" w:color="auto"/>
            <w:left w:val="none" w:sz="0" w:space="0" w:color="auto"/>
            <w:bottom w:val="none" w:sz="0" w:space="0" w:color="auto"/>
            <w:right w:val="none" w:sz="0" w:space="0" w:color="auto"/>
          </w:divBdr>
        </w:div>
        <w:div w:id="227040923">
          <w:marLeft w:val="0"/>
          <w:marRight w:val="0"/>
          <w:marTop w:val="0"/>
          <w:marBottom w:val="0"/>
          <w:divBdr>
            <w:top w:val="none" w:sz="0" w:space="0" w:color="auto"/>
            <w:left w:val="none" w:sz="0" w:space="0" w:color="auto"/>
            <w:bottom w:val="none" w:sz="0" w:space="0" w:color="auto"/>
            <w:right w:val="none" w:sz="0" w:space="0" w:color="auto"/>
          </w:divBdr>
        </w:div>
        <w:div w:id="245726930">
          <w:marLeft w:val="0"/>
          <w:marRight w:val="0"/>
          <w:marTop w:val="0"/>
          <w:marBottom w:val="0"/>
          <w:divBdr>
            <w:top w:val="none" w:sz="0" w:space="0" w:color="auto"/>
            <w:left w:val="none" w:sz="0" w:space="0" w:color="auto"/>
            <w:bottom w:val="none" w:sz="0" w:space="0" w:color="auto"/>
            <w:right w:val="none" w:sz="0" w:space="0" w:color="auto"/>
          </w:divBdr>
        </w:div>
        <w:div w:id="258292287">
          <w:marLeft w:val="0"/>
          <w:marRight w:val="0"/>
          <w:marTop w:val="0"/>
          <w:marBottom w:val="0"/>
          <w:divBdr>
            <w:top w:val="none" w:sz="0" w:space="0" w:color="auto"/>
            <w:left w:val="none" w:sz="0" w:space="0" w:color="auto"/>
            <w:bottom w:val="none" w:sz="0" w:space="0" w:color="auto"/>
            <w:right w:val="none" w:sz="0" w:space="0" w:color="auto"/>
          </w:divBdr>
        </w:div>
        <w:div w:id="265583923">
          <w:marLeft w:val="0"/>
          <w:marRight w:val="0"/>
          <w:marTop w:val="0"/>
          <w:marBottom w:val="0"/>
          <w:divBdr>
            <w:top w:val="none" w:sz="0" w:space="0" w:color="auto"/>
            <w:left w:val="none" w:sz="0" w:space="0" w:color="auto"/>
            <w:bottom w:val="none" w:sz="0" w:space="0" w:color="auto"/>
            <w:right w:val="none" w:sz="0" w:space="0" w:color="auto"/>
          </w:divBdr>
        </w:div>
        <w:div w:id="273295931">
          <w:marLeft w:val="0"/>
          <w:marRight w:val="0"/>
          <w:marTop w:val="0"/>
          <w:marBottom w:val="0"/>
          <w:divBdr>
            <w:top w:val="none" w:sz="0" w:space="0" w:color="auto"/>
            <w:left w:val="none" w:sz="0" w:space="0" w:color="auto"/>
            <w:bottom w:val="none" w:sz="0" w:space="0" w:color="auto"/>
            <w:right w:val="none" w:sz="0" w:space="0" w:color="auto"/>
          </w:divBdr>
        </w:div>
        <w:div w:id="288973324">
          <w:marLeft w:val="0"/>
          <w:marRight w:val="0"/>
          <w:marTop w:val="0"/>
          <w:marBottom w:val="0"/>
          <w:divBdr>
            <w:top w:val="none" w:sz="0" w:space="0" w:color="auto"/>
            <w:left w:val="none" w:sz="0" w:space="0" w:color="auto"/>
            <w:bottom w:val="none" w:sz="0" w:space="0" w:color="auto"/>
            <w:right w:val="none" w:sz="0" w:space="0" w:color="auto"/>
          </w:divBdr>
        </w:div>
        <w:div w:id="301472569">
          <w:marLeft w:val="0"/>
          <w:marRight w:val="0"/>
          <w:marTop w:val="0"/>
          <w:marBottom w:val="0"/>
          <w:divBdr>
            <w:top w:val="none" w:sz="0" w:space="0" w:color="auto"/>
            <w:left w:val="none" w:sz="0" w:space="0" w:color="auto"/>
            <w:bottom w:val="none" w:sz="0" w:space="0" w:color="auto"/>
            <w:right w:val="none" w:sz="0" w:space="0" w:color="auto"/>
          </w:divBdr>
        </w:div>
        <w:div w:id="308557837">
          <w:marLeft w:val="0"/>
          <w:marRight w:val="0"/>
          <w:marTop w:val="0"/>
          <w:marBottom w:val="0"/>
          <w:divBdr>
            <w:top w:val="none" w:sz="0" w:space="0" w:color="auto"/>
            <w:left w:val="none" w:sz="0" w:space="0" w:color="auto"/>
            <w:bottom w:val="none" w:sz="0" w:space="0" w:color="auto"/>
            <w:right w:val="none" w:sz="0" w:space="0" w:color="auto"/>
          </w:divBdr>
        </w:div>
        <w:div w:id="312023844">
          <w:marLeft w:val="0"/>
          <w:marRight w:val="0"/>
          <w:marTop w:val="0"/>
          <w:marBottom w:val="0"/>
          <w:divBdr>
            <w:top w:val="none" w:sz="0" w:space="0" w:color="auto"/>
            <w:left w:val="none" w:sz="0" w:space="0" w:color="auto"/>
            <w:bottom w:val="none" w:sz="0" w:space="0" w:color="auto"/>
            <w:right w:val="none" w:sz="0" w:space="0" w:color="auto"/>
          </w:divBdr>
        </w:div>
        <w:div w:id="331683756">
          <w:marLeft w:val="0"/>
          <w:marRight w:val="0"/>
          <w:marTop w:val="0"/>
          <w:marBottom w:val="0"/>
          <w:divBdr>
            <w:top w:val="none" w:sz="0" w:space="0" w:color="auto"/>
            <w:left w:val="none" w:sz="0" w:space="0" w:color="auto"/>
            <w:bottom w:val="none" w:sz="0" w:space="0" w:color="auto"/>
            <w:right w:val="none" w:sz="0" w:space="0" w:color="auto"/>
          </w:divBdr>
        </w:div>
        <w:div w:id="339360478">
          <w:marLeft w:val="0"/>
          <w:marRight w:val="0"/>
          <w:marTop w:val="0"/>
          <w:marBottom w:val="0"/>
          <w:divBdr>
            <w:top w:val="none" w:sz="0" w:space="0" w:color="auto"/>
            <w:left w:val="none" w:sz="0" w:space="0" w:color="auto"/>
            <w:bottom w:val="none" w:sz="0" w:space="0" w:color="auto"/>
            <w:right w:val="none" w:sz="0" w:space="0" w:color="auto"/>
          </w:divBdr>
        </w:div>
        <w:div w:id="344794417">
          <w:marLeft w:val="0"/>
          <w:marRight w:val="0"/>
          <w:marTop w:val="0"/>
          <w:marBottom w:val="0"/>
          <w:divBdr>
            <w:top w:val="none" w:sz="0" w:space="0" w:color="auto"/>
            <w:left w:val="none" w:sz="0" w:space="0" w:color="auto"/>
            <w:bottom w:val="none" w:sz="0" w:space="0" w:color="auto"/>
            <w:right w:val="none" w:sz="0" w:space="0" w:color="auto"/>
          </w:divBdr>
        </w:div>
        <w:div w:id="353384360">
          <w:marLeft w:val="0"/>
          <w:marRight w:val="0"/>
          <w:marTop w:val="0"/>
          <w:marBottom w:val="0"/>
          <w:divBdr>
            <w:top w:val="none" w:sz="0" w:space="0" w:color="auto"/>
            <w:left w:val="none" w:sz="0" w:space="0" w:color="auto"/>
            <w:bottom w:val="none" w:sz="0" w:space="0" w:color="auto"/>
            <w:right w:val="none" w:sz="0" w:space="0" w:color="auto"/>
          </w:divBdr>
        </w:div>
        <w:div w:id="374349820">
          <w:marLeft w:val="0"/>
          <w:marRight w:val="0"/>
          <w:marTop w:val="0"/>
          <w:marBottom w:val="0"/>
          <w:divBdr>
            <w:top w:val="none" w:sz="0" w:space="0" w:color="auto"/>
            <w:left w:val="none" w:sz="0" w:space="0" w:color="auto"/>
            <w:bottom w:val="none" w:sz="0" w:space="0" w:color="auto"/>
            <w:right w:val="none" w:sz="0" w:space="0" w:color="auto"/>
          </w:divBdr>
        </w:div>
        <w:div w:id="379981656">
          <w:marLeft w:val="0"/>
          <w:marRight w:val="0"/>
          <w:marTop w:val="0"/>
          <w:marBottom w:val="0"/>
          <w:divBdr>
            <w:top w:val="none" w:sz="0" w:space="0" w:color="auto"/>
            <w:left w:val="none" w:sz="0" w:space="0" w:color="auto"/>
            <w:bottom w:val="none" w:sz="0" w:space="0" w:color="auto"/>
            <w:right w:val="none" w:sz="0" w:space="0" w:color="auto"/>
          </w:divBdr>
        </w:div>
        <w:div w:id="440341774">
          <w:marLeft w:val="0"/>
          <w:marRight w:val="0"/>
          <w:marTop w:val="0"/>
          <w:marBottom w:val="0"/>
          <w:divBdr>
            <w:top w:val="none" w:sz="0" w:space="0" w:color="auto"/>
            <w:left w:val="none" w:sz="0" w:space="0" w:color="auto"/>
            <w:bottom w:val="none" w:sz="0" w:space="0" w:color="auto"/>
            <w:right w:val="none" w:sz="0" w:space="0" w:color="auto"/>
          </w:divBdr>
        </w:div>
        <w:div w:id="448361204">
          <w:marLeft w:val="0"/>
          <w:marRight w:val="0"/>
          <w:marTop w:val="0"/>
          <w:marBottom w:val="0"/>
          <w:divBdr>
            <w:top w:val="none" w:sz="0" w:space="0" w:color="auto"/>
            <w:left w:val="none" w:sz="0" w:space="0" w:color="auto"/>
            <w:bottom w:val="none" w:sz="0" w:space="0" w:color="auto"/>
            <w:right w:val="none" w:sz="0" w:space="0" w:color="auto"/>
          </w:divBdr>
        </w:div>
        <w:div w:id="492525584">
          <w:marLeft w:val="0"/>
          <w:marRight w:val="0"/>
          <w:marTop w:val="0"/>
          <w:marBottom w:val="0"/>
          <w:divBdr>
            <w:top w:val="none" w:sz="0" w:space="0" w:color="auto"/>
            <w:left w:val="none" w:sz="0" w:space="0" w:color="auto"/>
            <w:bottom w:val="none" w:sz="0" w:space="0" w:color="auto"/>
            <w:right w:val="none" w:sz="0" w:space="0" w:color="auto"/>
          </w:divBdr>
        </w:div>
        <w:div w:id="497966707">
          <w:marLeft w:val="0"/>
          <w:marRight w:val="0"/>
          <w:marTop w:val="0"/>
          <w:marBottom w:val="0"/>
          <w:divBdr>
            <w:top w:val="none" w:sz="0" w:space="0" w:color="auto"/>
            <w:left w:val="none" w:sz="0" w:space="0" w:color="auto"/>
            <w:bottom w:val="none" w:sz="0" w:space="0" w:color="auto"/>
            <w:right w:val="none" w:sz="0" w:space="0" w:color="auto"/>
          </w:divBdr>
        </w:div>
        <w:div w:id="525754154">
          <w:marLeft w:val="0"/>
          <w:marRight w:val="0"/>
          <w:marTop w:val="0"/>
          <w:marBottom w:val="0"/>
          <w:divBdr>
            <w:top w:val="none" w:sz="0" w:space="0" w:color="auto"/>
            <w:left w:val="none" w:sz="0" w:space="0" w:color="auto"/>
            <w:bottom w:val="none" w:sz="0" w:space="0" w:color="auto"/>
            <w:right w:val="none" w:sz="0" w:space="0" w:color="auto"/>
          </w:divBdr>
        </w:div>
        <w:div w:id="525824586">
          <w:marLeft w:val="0"/>
          <w:marRight w:val="0"/>
          <w:marTop w:val="0"/>
          <w:marBottom w:val="0"/>
          <w:divBdr>
            <w:top w:val="none" w:sz="0" w:space="0" w:color="auto"/>
            <w:left w:val="none" w:sz="0" w:space="0" w:color="auto"/>
            <w:bottom w:val="none" w:sz="0" w:space="0" w:color="auto"/>
            <w:right w:val="none" w:sz="0" w:space="0" w:color="auto"/>
          </w:divBdr>
        </w:div>
        <w:div w:id="587035555">
          <w:marLeft w:val="0"/>
          <w:marRight w:val="0"/>
          <w:marTop w:val="0"/>
          <w:marBottom w:val="0"/>
          <w:divBdr>
            <w:top w:val="none" w:sz="0" w:space="0" w:color="auto"/>
            <w:left w:val="none" w:sz="0" w:space="0" w:color="auto"/>
            <w:bottom w:val="none" w:sz="0" w:space="0" w:color="auto"/>
            <w:right w:val="none" w:sz="0" w:space="0" w:color="auto"/>
          </w:divBdr>
        </w:div>
        <w:div w:id="614942562">
          <w:marLeft w:val="0"/>
          <w:marRight w:val="0"/>
          <w:marTop w:val="0"/>
          <w:marBottom w:val="0"/>
          <w:divBdr>
            <w:top w:val="none" w:sz="0" w:space="0" w:color="auto"/>
            <w:left w:val="none" w:sz="0" w:space="0" w:color="auto"/>
            <w:bottom w:val="none" w:sz="0" w:space="0" w:color="auto"/>
            <w:right w:val="none" w:sz="0" w:space="0" w:color="auto"/>
          </w:divBdr>
        </w:div>
        <w:div w:id="631979093">
          <w:marLeft w:val="0"/>
          <w:marRight w:val="0"/>
          <w:marTop w:val="0"/>
          <w:marBottom w:val="0"/>
          <w:divBdr>
            <w:top w:val="none" w:sz="0" w:space="0" w:color="auto"/>
            <w:left w:val="none" w:sz="0" w:space="0" w:color="auto"/>
            <w:bottom w:val="none" w:sz="0" w:space="0" w:color="auto"/>
            <w:right w:val="none" w:sz="0" w:space="0" w:color="auto"/>
          </w:divBdr>
        </w:div>
        <w:div w:id="633754088">
          <w:marLeft w:val="0"/>
          <w:marRight w:val="0"/>
          <w:marTop w:val="0"/>
          <w:marBottom w:val="0"/>
          <w:divBdr>
            <w:top w:val="none" w:sz="0" w:space="0" w:color="auto"/>
            <w:left w:val="none" w:sz="0" w:space="0" w:color="auto"/>
            <w:bottom w:val="none" w:sz="0" w:space="0" w:color="auto"/>
            <w:right w:val="none" w:sz="0" w:space="0" w:color="auto"/>
          </w:divBdr>
        </w:div>
        <w:div w:id="682047245">
          <w:marLeft w:val="0"/>
          <w:marRight w:val="0"/>
          <w:marTop w:val="0"/>
          <w:marBottom w:val="0"/>
          <w:divBdr>
            <w:top w:val="none" w:sz="0" w:space="0" w:color="auto"/>
            <w:left w:val="none" w:sz="0" w:space="0" w:color="auto"/>
            <w:bottom w:val="none" w:sz="0" w:space="0" w:color="auto"/>
            <w:right w:val="none" w:sz="0" w:space="0" w:color="auto"/>
          </w:divBdr>
        </w:div>
        <w:div w:id="682247964">
          <w:marLeft w:val="0"/>
          <w:marRight w:val="0"/>
          <w:marTop w:val="0"/>
          <w:marBottom w:val="0"/>
          <w:divBdr>
            <w:top w:val="none" w:sz="0" w:space="0" w:color="auto"/>
            <w:left w:val="none" w:sz="0" w:space="0" w:color="auto"/>
            <w:bottom w:val="none" w:sz="0" w:space="0" w:color="auto"/>
            <w:right w:val="none" w:sz="0" w:space="0" w:color="auto"/>
          </w:divBdr>
        </w:div>
        <w:div w:id="684939402">
          <w:marLeft w:val="0"/>
          <w:marRight w:val="0"/>
          <w:marTop w:val="0"/>
          <w:marBottom w:val="0"/>
          <w:divBdr>
            <w:top w:val="none" w:sz="0" w:space="0" w:color="auto"/>
            <w:left w:val="none" w:sz="0" w:space="0" w:color="auto"/>
            <w:bottom w:val="none" w:sz="0" w:space="0" w:color="auto"/>
            <w:right w:val="none" w:sz="0" w:space="0" w:color="auto"/>
          </w:divBdr>
        </w:div>
        <w:div w:id="708801696">
          <w:marLeft w:val="0"/>
          <w:marRight w:val="0"/>
          <w:marTop w:val="0"/>
          <w:marBottom w:val="0"/>
          <w:divBdr>
            <w:top w:val="none" w:sz="0" w:space="0" w:color="auto"/>
            <w:left w:val="none" w:sz="0" w:space="0" w:color="auto"/>
            <w:bottom w:val="none" w:sz="0" w:space="0" w:color="auto"/>
            <w:right w:val="none" w:sz="0" w:space="0" w:color="auto"/>
          </w:divBdr>
        </w:div>
        <w:div w:id="772477690">
          <w:marLeft w:val="0"/>
          <w:marRight w:val="0"/>
          <w:marTop w:val="0"/>
          <w:marBottom w:val="0"/>
          <w:divBdr>
            <w:top w:val="none" w:sz="0" w:space="0" w:color="auto"/>
            <w:left w:val="none" w:sz="0" w:space="0" w:color="auto"/>
            <w:bottom w:val="none" w:sz="0" w:space="0" w:color="auto"/>
            <w:right w:val="none" w:sz="0" w:space="0" w:color="auto"/>
          </w:divBdr>
        </w:div>
        <w:div w:id="799111367">
          <w:marLeft w:val="0"/>
          <w:marRight w:val="0"/>
          <w:marTop w:val="0"/>
          <w:marBottom w:val="0"/>
          <w:divBdr>
            <w:top w:val="none" w:sz="0" w:space="0" w:color="auto"/>
            <w:left w:val="none" w:sz="0" w:space="0" w:color="auto"/>
            <w:bottom w:val="none" w:sz="0" w:space="0" w:color="auto"/>
            <w:right w:val="none" w:sz="0" w:space="0" w:color="auto"/>
          </w:divBdr>
        </w:div>
        <w:div w:id="809058834">
          <w:marLeft w:val="0"/>
          <w:marRight w:val="0"/>
          <w:marTop w:val="0"/>
          <w:marBottom w:val="0"/>
          <w:divBdr>
            <w:top w:val="none" w:sz="0" w:space="0" w:color="auto"/>
            <w:left w:val="none" w:sz="0" w:space="0" w:color="auto"/>
            <w:bottom w:val="none" w:sz="0" w:space="0" w:color="auto"/>
            <w:right w:val="none" w:sz="0" w:space="0" w:color="auto"/>
          </w:divBdr>
        </w:div>
        <w:div w:id="840506718">
          <w:marLeft w:val="0"/>
          <w:marRight w:val="0"/>
          <w:marTop w:val="0"/>
          <w:marBottom w:val="0"/>
          <w:divBdr>
            <w:top w:val="none" w:sz="0" w:space="0" w:color="auto"/>
            <w:left w:val="none" w:sz="0" w:space="0" w:color="auto"/>
            <w:bottom w:val="none" w:sz="0" w:space="0" w:color="auto"/>
            <w:right w:val="none" w:sz="0" w:space="0" w:color="auto"/>
          </w:divBdr>
        </w:div>
        <w:div w:id="869490285">
          <w:marLeft w:val="0"/>
          <w:marRight w:val="0"/>
          <w:marTop w:val="0"/>
          <w:marBottom w:val="0"/>
          <w:divBdr>
            <w:top w:val="none" w:sz="0" w:space="0" w:color="auto"/>
            <w:left w:val="none" w:sz="0" w:space="0" w:color="auto"/>
            <w:bottom w:val="none" w:sz="0" w:space="0" w:color="auto"/>
            <w:right w:val="none" w:sz="0" w:space="0" w:color="auto"/>
          </w:divBdr>
        </w:div>
        <w:div w:id="874275026">
          <w:marLeft w:val="0"/>
          <w:marRight w:val="0"/>
          <w:marTop w:val="0"/>
          <w:marBottom w:val="0"/>
          <w:divBdr>
            <w:top w:val="none" w:sz="0" w:space="0" w:color="auto"/>
            <w:left w:val="none" w:sz="0" w:space="0" w:color="auto"/>
            <w:bottom w:val="none" w:sz="0" w:space="0" w:color="auto"/>
            <w:right w:val="none" w:sz="0" w:space="0" w:color="auto"/>
          </w:divBdr>
        </w:div>
        <w:div w:id="883714655">
          <w:marLeft w:val="0"/>
          <w:marRight w:val="0"/>
          <w:marTop w:val="0"/>
          <w:marBottom w:val="0"/>
          <w:divBdr>
            <w:top w:val="none" w:sz="0" w:space="0" w:color="auto"/>
            <w:left w:val="none" w:sz="0" w:space="0" w:color="auto"/>
            <w:bottom w:val="none" w:sz="0" w:space="0" w:color="auto"/>
            <w:right w:val="none" w:sz="0" w:space="0" w:color="auto"/>
          </w:divBdr>
        </w:div>
        <w:div w:id="886527946">
          <w:marLeft w:val="0"/>
          <w:marRight w:val="0"/>
          <w:marTop w:val="0"/>
          <w:marBottom w:val="0"/>
          <w:divBdr>
            <w:top w:val="none" w:sz="0" w:space="0" w:color="auto"/>
            <w:left w:val="none" w:sz="0" w:space="0" w:color="auto"/>
            <w:bottom w:val="none" w:sz="0" w:space="0" w:color="auto"/>
            <w:right w:val="none" w:sz="0" w:space="0" w:color="auto"/>
          </w:divBdr>
        </w:div>
        <w:div w:id="921134971">
          <w:marLeft w:val="0"/>
          <w:marRight w:val="0"/>
          <w:marTop w:val="0"/>
          <w:marBottom w:val="0"/>
          <w:divBdr>
            <w:top w:val="none" w:sz="0" w:space="0" w:color="auto"/>
            <w:left w:val="none" w:sz="0" w:space="0" w:color="auto"/>
            <w:bottom w:val="none" w:sz="0" w:space="0" w:color="auto"/>
            <w:right w:val="none" w:sz="0" w:space="0" w:color="auto"/>
          </w:divBdr>
        </w:div>
        <w:div w:id="971181074">
          <w:marLeft w:val="0"/>
          <w:marRight w:val="0"/>
          <w:marTop w:val="0"/>
          <w:marBottom w:val="0"/>
          <w:divBdr>
            <w:top w:val="none" w:sz="0" w:space="0" w:color="auto"/>
            <w:left w:val="none" w:sz="0" w:space="0" w:color="auto"/>
            <w:bottom w:val="none" w:sz="0" w:space="0" w:color="auto"/>
            <w:right w:val="none" w:sz="0" w:space="0" w:color="auto"/>
          </w:divBdr>
        </w:div>
        <w:div w:id="972756201">
          <w:marLeft w:val="0"/>
          <w:marRight w:val="0"/>
          <w:marTop w:val="0"/>
          <w:marBottom w:val="0"/>
          <w:divBdr>
            <w:top w:val="none" w:sz="0" w:space="0" w:color="auto"/>
            <w:left w:val="none" w:sz="0" w:space="0" w:color="auto"/>
            <w:bottom w:val="none" w:sz="0" w:space="0" w:color="auto"/>
            <w:right w:val="none" w:sz="0" w:space="0" w:color="auto"/>
          </w:divBdr>
        </w:div>
        <w:div w:id="997346245">
          <w:marLeft w:val="0"/>
          <w:marRight w:val="0"/>
          <w:marTop w:val="0"/>
          <w:marBottom w:val="0"/>
          <w:divBdr>
            <w:top w:val="none" w:sz="0" w:space="0" w:color="auto"/>
            <w:left w:val="none" w:sz="0" w:space="0" w:color="auto"/>
            <w:bottom w:val="none" w:sz="0" w:space="0" w:color="auto"/>
            <w:right w:val="none" w:sz="0" w:space="0" w:color="auto"/>
          </w:divBdr>
        </w:div>
        <w:div w:id="1003435252">
          <w:marLeft w:val="0"/>
          <w:marRight w:val="0"/>
          <w:marTop w:val="0"/>
          <w:marBottom w:val="0"/>
          <w:divBdr>
            <w:top w:val="none" w:sz="0" w:space="0" w:color="auto"/>
            <w:left w:val="none" w:sz="0" w:space="0" w:color="auto"/>
            <w:bottom w:val="none" w:sz="0" w:space="0" w:color="auto"/>
            <w:right w:val="none" w:sz="0" w:space="0" w:color="auto"/>
          </w:divBdr>
        </w:div>
        <w:div w:id="1043289015">
          <w:marLeft w:val="0"/>
          <w:marRight w:val="0"/>
          <w:marTop w:val="0"/>
          <w:marBottom w:val="0"/>
          <w:divBdr>
            <w:top w:val="none" w:sz="0" w:space="0" w:color="auto"/>
            <w:left w:val="none" w:sz="0" w:space="0" w:color="auto"/>
            <w:bottom w:val="none" w:sz="0" w:space="0" w:color="auto"/>
            <w:right w:val="none" w:sz="0" w:space="0" w:color="auto"/>
          </w:divBdr>
        </w:div>
        <w:div w:id="1044603227">
          <w:marLeft w:val="0"/>
          <w:marRight w:val="0"/>
          <w:marTop w:val="0"/>
          <w:marBottom w:val="0"/>
          <w:divBdr>
            <w:top w:val="none" w:sz="0" w:space="0" w:color="auto"/>
            <w:left w:val="none" w:sz="0" w:space="0" w:color="auto"/>
            <w:bottom w:val="none" w:sz="0" w:space="0" w:color="auto"/>
            <w:right w:val="none" w:sz="0" w:space="0" w:color="auto"/>
          </w:divBdr>
        </w:div>
        <w:div w:id="1059133892">
          <w:marLeft w:val="0"/>
          <w:marRight w:val="0"/>
          <w:marTop w:val="0"/>
          <w:marBottom w:val="0"/>
          <w:divBdr>
            <w:top w:val="none" w:sz="0" w:space="0" w:color="auto"/>
            <w:left w:val="none" w:sz="0" w:space="0" w:color="auto"/>
            <w:bottom w:val="none" w:sz="0" w:space="0" w:color="auto"/>
            <w:right w:val="none" w:sz="0" w:space="0" w:color="auto"/>
          </w:divBdr>
        </w:div>
        <w:div w:id="1061901955">
          <w:marLeft w:val="0"/>
          <w:marRight w:val="0"/>
          <w:marTop w:val="0"/>
          <w:marBottom w:val="0"/>
          <w:divBdr>
            <w:top w:val="none" w:sz="0" w:space="0" w:color="auto"/>
            <w:left w:val="none" w:sz="0" w:space="0" w:color="auto"/>
            <w:bottom w:val="none" w:sz="0" w:space="0" w:color="auto"/>
            <w:right w:val="none" w:sz="0" w:space="0" w:color="auto"/>
          </w:divBdr>
        </w:div>
        <w:div w:id="1109616682">
          <w:marLeft w:val="0"/>
          <w:marRight w:val="0"/>
          <w:marTop w:val="0"/>
          <w:marBottom w:val="0"/>
          <w:divBdr>
            <w:top w:val="none" w:sz="0" w:space="0" w:color="auto"/>
            <w:left w:val="none" w:sz="0" w:space="0" w:color="auto"/>
            <w:bottom w:val="none" w:sz="0" w:space="0" w:color="auto"/>
            <w:right w:val="none" w:sz="0" w:space="0" w:color="auto"/>
          </w:divBdr>
        </w:div>
        <w:div w:id="1113013208">
          <w:marLeft w:val="0"/>
          <w:marRight w:val="0"/>
          <w:marTop w:val="0"/>
          <w:marBottom w:val="0"/>
          <w:divBdr>
            <w:top w:val="none" w:sz="0" w:space="0" w:color="auto"/>
            <w:left w:val="none" w:sz="0" w:space="0" w:color="auto"/>
            <w:bottom w:val="none" w:sz="0" w:space="0" w:color="auto"/>
            <w:right w:val="none" w:sz="0" w:space="0" w:color="auto"/>
          </w:divBdr>
        </w:div>
        <w:div w:id="1118833928">
          <w:marLeft w:val="0"/>
          <w:marRight w:val="0"/>
          <w:marTop w:val="0"/>
          <w:marBottom w:val="0"/>
          <w:divBdr>
            <w:top w:val="none" w:sz="0" w:space="0" w:color="auto"/>
            <w:left w:val="none" w:sz="0" w:space="0" w:color="auto"/>
            <w:bottom w:val="none" w:sz="0" w:space="0" w:color="auto"/>
            <w:right w:val="none" w:sz="0" w:space="0" w:color="auto"/>
          </w:divBdr>
        </w:div>
        <w:div w:id="1121191347">
          <w:marLeft w:val="0"/>
          <w:marRight w:val="0"/>
          <w:marTop w:val="0"/>
          <w:marBottom w:val="0"/>
          <w:divBdr>
            <w:top w:val="none" w:sz="0" w:space="0" w:color="auto"/>
            <w:left w:val="none" w:sz="0" w:space="0" w:color="auto"/>
            <w:bottom w:val="none" w:sz="0" w:space="0" w:color="auto"/>
            <w:right w:val="none" w:sz="0" w:space="0" w:color="auto"/>
          </w:divBdr>
        </w:div>
        <w:div w:id="1153448997">
          <w:marLeft w:val="0"/>
          <w:marRight w:val="0"/>
          <w:marTop w:val="0"/>
          <w:marBottom w:val="0"/>
          <w:divBdr>
            <w:top w:val="none" w:sz="0" w:space="0" w:color="auto"/>
            <w:left w:val="none" w:sz="0" w:space="0" w:color="auto"/>
            <w:bottom w:val="none" w:sz="0" w:space="0" w:color="auto"/>
            <w:right w:val="none" w:sz="0" w:space="0" w:color="auto"/>
          </w:divBdr>
        </w:div>
        <w:div w:id="1155990448">
          <w:marLeft w:val="0"/>
          <w:marRight w:val="0"/>
          <w:marTop w:val="0"/>
          <w:marBottom w:val="0"/>
          <w:divBdr>
            <w:top w:val="none" w:sz="0" w:space="0" w:color="auto"/>
            <w:left w:val="none" w:sz="0" w:space="0" w:color="auto"/>
            <w:bottom w:val="none" w:sz="0" w:space="0" w:color="auto"/>
            <w:right w:val="none" w:sz="0" w:space="0" w:color="auto"/>
          </w:divBdr>
        </w:div>
        <w:div w:id="1200127511">
          <w:marLeft w:val="0"/>
          <w:marRight w:val="0"/>
          <w:marTop w:val="0"/>
          <w:marBottom w:val="0"/>
          <w:divBdr>
            <w:top w:val="none" w:sz="0" w:space="0" w:color="auto"/>
            <w:left w:val="none" w:sz="0" w:space="0" w:color="auto"/>
            <w:bottom w:val="none" w:sz="0" w:space="0" w:color="auto"/>
            <w:right w:val="none" w:sz="0" w:space="0" w:color="auto"/>
          </w:divBdr>
        </w:div>
        <w:div w:id="1243418665">
          <w:marLeft w:val="0"/>
          <w:marRight w:val="0"/>
          <w:marTop w:val="0"/>
          <w:marBottom w:val="0"/>
          <w:divBdr>
            <w:top w:val="none" w:sz="0" w:space="0" w:color="auto"/>
            <w:left w:val="none" w:sz="0" w:space="0" w:color="auto"/>
            <w:bottom w:val="none" w:sz="0" w:space="0" w:color="auto"/>
            <w:right w:val="none" w:sz="0" w:space="0" w:color="auto"/>
          </w:divBdr>
        </w:div>
        <w:div w:id="1303542408">
          <w:marLeft w:val="0"/>
          <w:marRight w:val="0"/>
          <w:marTop w:val="0"/>
          <w:marBottom w:val="0"/>
          <w:divBdr>
            <w:top w:val="none" w:sz="0" w:space="0" w:color="auto"/>
            <w:left w:val="none" w:sz="0" w:space="0" w:color="auto"/>
            <w:bottom w:val="none" w:sz="0" w:space="0" w:color="auto"/>
            <w:right w:val="none" w:sz="0" w:space="0" w:color="auto"/>
          </w:divBdr>
        </w:div>
        <w:div w:id="1333146534">
          <w:marLeft w:val="0"/>
          <w:marRight w:val="0"/>
          <w:marTop w:val="0"/>
          <w:marBottom w:val="0"/>
          <w:divBdr>
            <w:top w:val="none" w:sz="0" w:space="0" w:color="auto"/>
            <w:left w:val="none" w:sz="0" w:space="0" w:color="auto"/>
            <w:bottom w:val="none" w:sz="0" w:space="0" w:color="auto"/>
            <w:right w:val="none" w:sz="0" w:space="0" w:color="auto"/>
          </w:divBdr>
        </w:div>
        <w:div w:id="1338800821">
          <w:marLeft w:val="0"/>
          <w:marRight w:val="0"/>
          <w:marTop w:val="0"/>
          <w:marBottom w:val="0"/>
          <w:divBdr>
            <w:top w:val="none" w:sz="0" w:space="0" w:color="auto"/>
            <w:left w:val="none" w:sz="0" w:space="0" w:color="auto"/>
            <w:bottom w:val="none" w:sz="0" w:space="0" w:color="auto"/>
            <w:right w:val="none" w:sz="0" w:space="0" w:color="auto"/>
          </w:divBdr>
        </w:div>
        <w:div w:id="1391418473">
          <w:marLeft w:val="0"/>
          <w:marRight w:val="0"/>
          <w:marTop w:val="0"/>
          <w:marBottom w:val="0"/>
          <w:divBdr>
            <w:top w:val="none" w:sz="0" w:space="0" w:color="auto"/>
            <w:left w:val="none" w:sz="0" w:space="0" w:color="auto"/>
            <w:bottom w:val="none" w:sz="0" w:space="0" w:color="auto"/>
            <w:right w:val="none" w:sz="0" w:space="0" w:color="auto"/>
          </w:divBdr>
        </w:div>
        <w:div w:id="1456944627">
          <w:marLeft w:val="0"/>
          <w:marRight w:val="0"/>
          <w:marTop w:val="0"/>
          <w:marBottom w:val="0"/>
          <w:divBdr>
            <w:top w:val="none" w:sz="0" w:space="0" w:color="auto"/>
            <w:left w:val="none" w:sz="0" w:space="0" w:color="auto"/>
            <w:bottom w:val="none" w:sz="0" w:space="0" w:color="auto"/>
            <w:right w:val="none" w:sz="0" w:space="0" w:color="auto"/>
          </w:divBdr>
        </w:div>
        <w:div w:id="1544825711">
          <w:marLeft w:val="0"/>
          <w:marRight w:val="0"/>
          <w:marTop w:val="0"/>
          <w:marBottom w:val="0"/>
          <w:divBdr>
            <w:top w:val="none" w:sz="0" w:space="0" w:color="auto"/>
            <w:left w:val="none" w:sz="0" w:space="0" w:color="auto"/>
            <w:bottom w:val="none" w:sz="0" w:space="0" w:color="auto"/>
            <w:right w:val="none" w:sz="0" w:space="0" w:color="auto"/>
          </w:divBdr>
        </w:div>
        <w:div w:id="1546479018">
          <w:marLeft w:val="0"/>
          <w:marRight w:val="0"/>
          <w:marTop w:val="0"/>
          <w:marBottom w:val="0"/>
          <w:divBdr>
            <w:top w:val="none" w:sz="0" w:space="0" w:color="auto"/>
            <w:left w:val="none" w:sz="0" w:space="0" w:color="auto"/>
            <w:bottom w:val="none" w:sz="0" w:space="0" w:color="auto"/>
            <w:right w:val="none" w:sz="0" w:space="0" w:color="auto"/>
          </w:divBdr>
        </w:div>
        <w:div w:id="1555312030">
          <w:marLeft w:val="0"/>
          <w:marRight w:val="0"/>
          <w:marTop w:val="0"/>
          <w:marBottom w:val="0"/>
          <w:divBdr>
            <w:top w:val="none" w:sz="0" w:space="0" w:color="auto"/>
            <w:left w:val="none" w:sz="0" w:space="0" w:color="auto"/>
            <w:bottom w:val="none" w:sz="0" w:space="0" w:color="auto"/>
            <w:right w:val="none" w:sz="0" w:space="0" w:color="auto"/>
          </w:divBdr>
        </w:div>
        <w:div w:id="1594048214">
          <w:marLeft w:val="0"/>
          <w:marRight w:val="0"/>
          <w:marTop w:val="0"/>
          <w:marBottom w:val="0"/>
          <w:divBdr>
            <w:top w:val="none" w:sz="0" w:space="0" w:color="auto"/>
            <w:left w:val="none" w:sz="0" w:space="0" w:color="auto"/>
            <w:bottom w:val="none" w:sz="0" w:space="0" w:color="auto"/>
            <w:right w:val="none" w:sz="0" w:space="0" w:color="auto"/>
          </w:divBdr>
        </w:div>
        <w:div w:id="1642152778">
          <w:marLeft w:val="0"/>
          <w:marRight w:val="0"/>
          <w:marTop w:val="0"/>
          <w:marBottom w:val="0"/>
          <w:divBdr>
            <w:top w:val="none" w:sz="0" w:space="0" w:color="auto"/>
            <w:left w:val="none" w:sz="0" w:space="0" w:color="auto"/>
            <w:bottom w:val="none" w:sz="0" w:space="0" w:color="auto"/>
            <w:right w:val="none" w:sz="0" w:space="0" w:color="auto"/>
          </w:divBdr>
        </w:div>
        <w:div w:id="1664508929">
          <w:marLeft w:val="0"/>
          <w:marRight w:val="0"/>
          <w:marTop w:val="0"/>
          <w:marBottom w:val="0"/>
          <w:divBdr>
            <w:top w:val="none" w:sz="0" w:space="0" w:color="auto"/>
            <w:left w:val="none" w:sz="0" w:space="0" w:color="auto"/>
            <w:bottom w:val="none" w:sz="0" w:space="0" w:color="auto"/>
            <w:right w:val="none" w:sz="0" w:space="0" w:color="auto"/>
          </w:divBdr>
        </w:div>
        <w:div w:id="1665353923">
          <w:marLeft w:val="0"/>
          <w:marRight w:val="0"/>
          <w:marTop w:val="0"/>
          <w:marBottom w:val="0"/>
          <w:divBdr>
            <w:top w:val="none" w:sz="0" w:space="0" w:color="auto"/>
            <w:left w:val="none" w:sz="0" w:space="0" w:color="auto"/>
            <w:bottom w:val="none" w:sz="0" w:space="0" w:color="auto"/>
            <w:right w:val="none" w:sz="0" w:space="0" w:color="auto"/>
          </w:divBdr>
        </w:div>
        <w:div w:id="1666471534">
          <w:marLeft w:val="0"/>
          <w:marRight w:val="0"/>
          <w:marTop w:val="0"/>
          <w:marBottom w:val="0"/>
          <w:divBdr>
            <w:top w:val="none" w:sz="0" w:space="0" w:color="auto"/>
            <w:left w:val="none" w:sz="0" w:space="0" w:color="auto"/>
            <w:bottom w:val="none" w:sz="0" w:space="0" w:color="auto"/>
            <w:right w:val="none" w:sz="0" w:space="0" w:color="auto"/>
          </w:divBdr>
        </w:div>
        <w:div w:id="1671255226">
          <w:marLeft w:val="0"/>
          <w:marRight w:val="0"/>
          <w:marTop w:val="0"/>
          <w:marBottom w:val="0"/>
          <w:divBdr>
            <w:top w:val="none" w:sz="0" w:space="0" w:color="auto"/>
            <w:left w:val="none" w:sz="0" w:space="0" w:color="auto"/>
            <w:bottom w:val="none" w:sz="0" w:space="0" w:color="auto"/>
            <w:right w:val="none" w:sz="0" w:space="0" w:color="auto"/>
          </w:divBdr>
        </w:div>
        <w:div w:id="1675568965">
          <w:marLeft w:val="0"/>
          <w:marRight w:val="0"/>
          <w:marTop w:val="0"/>
          <w:marBottom w:val="0"/>
          <w:divBdr>
            <w:top w:val="none" w:sz="0" w:space="0" w:color="auto"/>
            <w:left w:val="none" w:sz="0" w:space="0" w:color="auto"/>
            <w:bottom w:val="none" w:sz="0" w:space="0" w:color="auto"/>
            <w:right w:val="none" w:sz="0" w:space="0" w:color="auto"/>
          </w:divBdr>
        </w:div>
        <w:div w:id="1675834744">
          <w:marLeft w:val="0"/>
          <w:marRight w:val="0"/>
          <w:marTop w:val="0"/>
          <w:marBottom w:val="0"/>
          <w:divBdr>
            <w:top w:val="none" w:sz="0" w:space="0" w:color="auto"/>
            <w:left w:val="none" w:sz="0" w:space="0" w:color="auto"/>
            <w:bottom w:val="none" w:sz="0" w:space="0" w:color="auto"/>
            <w:right w:val="none" w:sz="0" w:space="0" w:color="auto"/>
          </w:divBdr>
        </w:div>
        <w:div w:id="1683820379">
          <w:marLeft w:val="0"/>
          <w:marRight w:val="0"/>
          <w:marTop w:val="0"/>
          <w:marBottom w:val="0"/>
          <w:divBdr>
            <w:top w:val="none" w:sz="0" w:space="0" w:color="auto"/>
            <w:left w:val="none" w:sz="0" w:space="0" w:color="auto"/>
            <w:bottom w:val="none" w:sz="0" w:space="0" w:color="auto"/>
            <w:right w:val="none" w:sz="0" w:space="0" w:color="auto"/>
          </w:divBdr>
        </w:div>
        <w:div w:id="1707678824">
          <w:marLeft w:val="0"/>
          <w:marRight w:val="0"/>
          <w:marTop w:val="0"/>
          <w:marBottom w:val="0"/>
          <w:divBdr>
            <w:top w:val="none" w:sz="0" w:space="0" w:color="auto"/>
            <w:left w:val="none" w:sz="0" w:space="0" w:color="auto"/>
            <w:bottom w:val="none" w:sz="0" w:space="0" w:color="auto"/>
            <w:right w:val="none" w:sz="0" w:space="0" w:color="auto"/>
          </w:divBdr>
        </w:div>
        <w:div w:id="1725375726">
          <w:marLeft w:val="0"/>
          <w:marRight w:val="0"/>
          <w:marTop w:val="0"/>
          <w:marBottom w:val="0"/>
          <w:divBdr>
            <w:top w:val="none" w:sz="0" w:space="0" w:color="auto"/>
            <w:left w:val="none" w:sz="0" w:space="0" w:color="auto"/>
            <w:bottom w:val="none" w:sz="0" w:space="0" w:color="auto"/>
            <w:right w:val="none" w:sz="0" w:space="0" w:color="auto"/>
          </w:divBdr>
        </w:div>
        <w:div w:id="1739480373">
          <w:marLeft w:val="0"/>
          <w:marRight w:val="0"/>
          <w:marTop w:val="0"/>
          <w:marBottom w:val="0"/>
          <w:divBdr>
            <w:top w:val="none" w:sz="0" w:space="0" w:color="auto"/>
            <w:left w:val="none" w:sz="0" w:space="0" w:color="auto"/>
            <w:bottom w:val="none" w:sz="0" w:space="0" w:color="auto"/>
            <w:right w:val="none" w:sz="0" w:space="0" w:color="auto"/>
          </w:divBdr>
        </w:div>
        <w:div w:id="1756124119">
          <w:marLeft w:val="0"/>
          <w:marRight w:val="0"/>
          <w:marTop w:val="0"/>
          <w:marBottom w:val="0"/>
          <w:divBdr>
            <w:top w:val="none" w:sz="0" w:space="0" w:color="auto"/>
            <w:left w:val="none" w:sz="0" w:space="0" w:color="auto"/>
            <w:bottom w:val="none" w:sz="0" w:space="0" w:color="auto"/>
            <w:right w:val="none" w:sz="0" w:space="0" w:color="auto"/>
          </w:divBdr>
        </w:div>
        <w:div w:id="1809584962">
          <w:marLeft w:val="0"/>
          <w:marRight w:val="0"/>
          <w:marTop w:val="0"/>
          <w:marBottom w:val="0"/>
          <w:divBdr>
            <w:top w:val="none" w:sz="0" w:space="0" w:color="auto"/>
            <w:left w:val="none" w:sz="0" w:space="0" w:color="auto"/>
            <w:bottom w:val="none" w:sz="0" w:space="0" w:color="auto"/>
            <w:right w:val="none" w:sz="0" w:space="0" w:color="auto"/>
          </w:divBdr>
        </w:div>
        <w:div w:id="1820685722">
          <w:marLeft w:val="0"/>
          <w:marRight w:val="0"/>
          <w:marTop w:val="0"/>
          <w:marBottom w:val="0"/>
          <w:divBdr>
            <w:top w:val="none" w:sz="0" w:space="0" w:color="auto"/>
            <w:left w:val="none" w:sz="0" w:space="0" w:color="auto"/>
            <w:bottom w:val="none" w:sz="0" w:space="0" w:color="auto"/>
            <w:right w:val="none" w:sz="0" w:space="0" w:color="auto"/>
          </w:divBdr>
        </w:div>
        <w:div w:id="1844473122">
          <w:marLeft w:val="0"/>
          <w:marRight w:val="0"/>
          <w:marTop w:val="0"/>
          <w:marBottom w:val="0"/>
          <w:divBdr>
            <w:top w:val="none" w:sz="0" w:space="0" w:color="auto"/>
            <w:left w:val="none" w:sz="0" w:space="0" w:color="auto"/>
            <w:bottom w:val="none" w:sz="0" w:space="0" w:color="auto"/>
            <w:right w:val="none" w:sz="0" w:space="0" w:color="auto"/>
          </w:divBdr>
        </w:div>
        <w:div w:id="1855530861">
          <w:marLeft w:val="0"/>
          <w:marRight w:val="0"/>
          <w:marTop w:val="0"/>
          <w:marBottom w:val="0"/>
          <w:divBdr>
            <w:top w:val="none" w:sz="0" w:space="0" w:color="auto"/>
            <w:left w:val="none" w:sz="0" w:space="0" w:color="auto"/>
            <w:bottom w:val="none" w:sz="0" w:space="0" w:color="auto"/>
            <w:right w:val="none" w:sz="0" w:space="0" w:color="auto"/>
          </w:divBdr>
        </w:div>
        <w:div w:id="1859464683">
          <w:marLeft w:val="0"/>
          <w:marRight w:val="0"/>
          <w:marTop w:val="0"/>
          <w:marBottom w:val="0"/>
          <w:divBdr>
            <w:top w:val="none" w:sz="0" w:space="0" w:color="auto"/>
            <w:left w:val="none" w:sz="0" w:space="0" w:color="auto"/>
            <w:bottom w:val="none" w:sz="0" w:space="0" w:color="auto"/>
            <w:right w:val="none" w:sz="0" w:space="0" w:color="auto"/>
          </w:divBdr>
        </w:div>
        <w:div w:id="1883469869">
          <w:marLeft w:val="0"/>
          <w:marRight w:val="0"/>
          <w:marTop w:val="0"/>
          <w:marBottom w:val="0"/>
          <w:divBdr>
            <w:top w:val="none" w:sz="0" w:space="0" w:color="auto"/>
            <w:left w:val="none" w:sz="0" w:space="0" w:color="auto"/>
            <w:bottom w:val="none" w:sz="0" w:space="0" w:color="auto"/>
            <w:right w:val="none" w:sz="0" w:space="0" w:color="auto"/>
          </w:divBdr>
        </w:div>
        <w:div w:id="1890988955">
          <w:marLeft w:val="0"/>
          <w:marRight w:val="0"/>
          <w:marTop w:val="0"/>
          <w:marBottom w:val="0"/>
          <w:divBdr>
            <w:top w:val="none" w:sz="0" w:space="0" w:color="auto"/>
            <w:left w:val="none" w:sz="0" w:space="0" w:color="auto"/>
            <w:bottom w:val="none" w:sz="0" w:space="0" w:color="auto"/>
            <w:right w:val="none" w:sz="0" w:space="0" w:color="auto"/>
          </w:divBdr>
        </w:div>
        <w:div w:id="1902714585">
          <w:marLeft w:val="0"/>
          <w:marRight w:val="0"/>
          <w:marTop w:val="0"/>
          <w:marBottom w:val="0"/>
          <w:divBdr>
            <w:top w:val="none" w:sz="0" w:space="0" w:color="auto"/>
            <w:left w:val="none" w:sz="0" w:space="0" w:color="auto"/>
            <w:bottom w:val="none" w:sz="0" w:space="0" w:color="auto"/>
            <w:right w:val="none" w:sz="0" w:space="0" w:color="auto"/>
          </w:divBdr>
        </w:div>
        <w:div w:id="1907179160">
          <w:marLeft w:val="0"/>
          <w:marRight w:val="0"/>
          <w:marTop w:val="0"/>
          <w:marBottom w:val="0"/>
          <w:divBdr>
            <w:top w:val="none" w:sz="0" w:space="0" w:color="auto"/>
            <w:left w:val="none" w:sz="0" w:space="0" w:color="auto"/>
            <w:bottom w:val="none" w:sz="0" w:space="0" w:color="auto"/>
            <w:right w:val="none" w:sz="0" w:space="0" w:color="auto"/>
          </w:divBdr>
        </w:div>
        <w:div w:id="1921478207">
          <w:marLeft w:val="0"/>
          <w:marRight w:val="0"/>
          <w:marTop w:val="0"/>
          <w:marBottom w:val="0"/>
          <w:divBdr>
            <w:top w:val="none" w:sz="0" w:space="0" w:color="auto"/>
            <w:left w:val="none" w:sz="0" w:space="0" w:color="auto"/>
            <w:bottom w:val="none" w:sz="0" w:space="0" w:color="auto"/>
            <w:right w:val="none" w:sz="0" w:space="0" w:color="auto"/>
          </w:divBdr>
        </w:div>
        <w:div w:id="1930313710">
          <w:marLeft w:val="0"/>
          <w:marRight w:val="0"/>
          <w:marTop w:val="0"/>
          <w:marBottom w:val="0"/>
          <w:divBdr>
            <w:top w:val="none" w:sz="0" w:space="0" w:color="auto"/>
            <w:left w:val="none" w:sz="0" w:space="0" w:color="auto"/>
            <w:bottom w:val="none" w:sz="0" w:space="0" w:color="auto"/>
            <w:right w:val="none" w:sz="0" w:space="0" w:color="auto"/>
          </w:divBdr>
        </w:div>
        <w:div w:id="1959287551">
          <w:marLeft w:val="0"/>
          <w:marRight w:val="0"/>
          <w:marTop w:val="0"/>
          <w:marBottom w:val="0"/>
          <w:divBdr>
            <w:top w:val="none" w:sz="0" w:space="0" w:color="auto"/>
            <w:left w:val="none" w:sz="0" w:space="0" w:color="auto"/>
            <w:bottom w:val="none" w:sz="0" w:space="0" w:color="auto"/>
            <w:right w:val="none" w:sz="0" w:space="0" w:color="auto"/>
          </w:divBdr>
        </w:div>
        <w:div w:id="1975942373">
          <w:marLeft w:val="0"/>
          <w:marRight w:val="0"/>
          <w:marTop w:val="0"/>
          <w:marBottom w:val="0"/>
          <w:divBdr>
            <w:top w:val="none" w:sz="0" w:space="0" w:color="auto"/>
            <w:left w:val="none" w:sz="0" w:space="0" w:color="auto"/>
            <w:bottom w:val="none" w:sz="0" w:space="0" w:color="auto"/>
            <w:right w:val="none" w:sz="0" w:space="0" w:color="auto"/>
          </w:divBdr>
        </w:div>
      </w:divsChild>
    </w:div>
    <w:div w:id="1987587509">
      <w:bodyDiv w:val="1"/>
      <w:marLeft w:val="0"/>
      <w:marRight w:val="0"/>
      <w:marTop w:val="0"/>
      <w:marBottom w:val="0"/>
      <w:divBdr>
        <w:top w:val="none" w:sz="0" w:space="0" w:color="auto"/>
        <w:left w:val="none" w:sz="0" w:space="0" w:color="auto"/>
        <w:bottom w:val="none" w:sz="0" w:space="0" w:color="auto"/>
        <w:right w:val="none" w:sz="0" w:space="0" w:color="auto"/>
      </w:divBdr>
      <w:divsChild>
        <w:div w:id="8529087">
          <w:marLeft w:val="0"/>
          <w:marRight w:val="0"/>
          <w:marTop w:val="0"/>
          <w:marBottom w:val="0"/>
          <w:divBdr>
            <w:top w:val="none" w:sz="0" w:space="0" w:color="auto"/>
            <w:left w:val="none" w:sz="0" w:space="0" w:color="auto"/>
            <w:bottom w:val="none" w:sz="0" w:space="0" w:color="auto"/>
            <w:right w:val="none" w:sz="0" w:space="0" w:color="auto"/>
          </w:divBdr>
        </w:div>
        <w:div w:id="40908817">
          <w:marLeft w:val="0"/>
          <w:marRight w:val="0"/>
          <w:marTop w:val="0"/>
          <w:marBottom w:val="0"/>
          <w:divBdr>
            <w:top w:val="none" w:sz="0" w:space="0" w:color="auto"/>
            <w:left w:val="none" w:sz="0" w:space="0" w:color="auto"/>
            <w:bottom w:val="none" w:sz="0" w:space="0" w:color="auto"/>
            <w:right w:val="none" w:sz="0" w:space="0" w:color="auto"/>
          </w:divBdr>
        </w:div>
        <w:div w:id="78331581">
          <w:marLeft w:val="0"/>
          <w:marRight w:val="0"/>
          <w:marTop w:val="0"/>
          <w:marBottom w:val="0"/>
          <w:divBdr>
            <w:top w:val="none" w:sz="0" w:space="0" w:color="auto"/>
            <w:left w:val="none" w:sz="0" w:space="0" w:color="auto"/>
            <w:bottom w:val="none" w:sz="0" w:space="0" w:color="auto"/>
            <w:right w:val="none" w:sz="0" w:space="0" w:color="auto"/>
          </w:divBdr>
        </w:div>
        <w:div w:id="100491341">
          <w:marLeft w:val="0"/>
          <w:marRight w:val="0"/>
          <w:marTop w:val="0"/>
          <w:marBottom w:val="0"/>
          <w:divBdr>
            <w:top w:val="none" w:sz="0" w:space="0" w:color="auto"/>
            <w:left w:val="none" w:sz="0" w:space="0" w:color="auto"/>
            <w:bottom w:val="none" w:sz="0" w:space="0" w:color="auto"/>
            <w:right w:val="none" w:sz="0" w:space="0" w:color="auto"/>
          </w:divBdr>
        </w:div>
        <w:div w:id="127626326">
          <w:marLeft w:val="0"/>
          <w:marRight w:val="0"/>
          <w:marTop w:val="0"/>
          <w:marBottom w:val="0"/>
          <w:divBdr>
            <w:top w:val="none" w:sz="0" w:space="0" w:color="auto"/>
            <w:left w:val="none" w:sz="0" w:space="0" w:color="auto"/>
            <w:bottom w:val="none" w:sz="0" w:space="0" w:color="auto"/>
            <w:right w:val="none" w:sz="0" w:space="0" w:color="auto"/>
          </w:divBdr>
        </w:div>
        <w:div w:id="152524722">
          <w:marLeft w:val="0"/>
          <w:marRight w:val="0"/>
          <w:marTop w:val="0"/>
          <w:marBottom w:val="0"/>
          <w:divBdr>
            <w:top w:val="none" w:sz="0" w:space="0" w:color="auto"/>
            <w:left w:val="none" w:sz="0" w:space="0" w:color="auto"/>
            <w:bottom w:val="none" w:sz="0" w:space="0" w:color="auto"/>
            <w:right w:val="none" w:sz="0" w:space="0" w:color="auto"/>
          </w:divBdr>
        </w:div>
        <w:div w:id="232812511">
          <w:marLeft w:val="0"/>
          <w:marRight w:val="0"/>
          <w:marTop w:val="0"/>
          <w:marBottom w:val="0"/>
          <w:divBdr>
            <w:top w:val="none" w:sz="0" w:space="0" w:color="auto"/>
            <w:left w:val="none" w:sz="0" w:space="0" w:color="auto"/>
            <w:bottom w:val="none" w:sz="0" w:space="0" w:color="auto"/>
            <w:right w:val="none" w:sz="0" w:space="0" w:color="auto"/>
          </w:divBdr>
        </w:div>
        <w:div w:id="335425865">
          <w:marLeft w:val="0"/>
          <w:marRight w:val="0"/>
          <w:marTop w:val="0"/>
          <w:marBottom w:val="0"/>
          <w:divBdr>
            <w:top w:val="none" w:sz="0" w:space="0" w:color="auto"/>
            <w:left w:val="none" w:sz="0" w:space="0" w:color="auto"/>
            <w:bottom w:val="none" w:sz="0" w:space="0" w:color="auto"/>
            <w:right w:val="none" w:sz="0" w:space="0" w:color="auto"/>
          </w:divBdr>
        </w:div>
        <w:div w:id="338511376">
          <w:marLeft w:val="0"/>
          <w:marRight w:val="0"/>
          <w:marTop w:val="0"/>
          <w:marBottom w:val="0"/>
          <w:divBdr>
            <w:top w:val="none" w:sz="0" w:space="0" w:color="auto"/>
            <w:left w:val="none" w:sz="0" w:space="0" w:color="auto"/>
            <w:bottom w:val="none" w:sz="0" w:space="0" w:color="auto"/>
            <w:right w:val="none" w:sz="0" w:space="0" w:color="auto"/>
          </w:divBdr>
        </w:div>
        <w:div w:id="360865502">
          <w:marLeft w:val="0"/>
          <w:marRight w:val="0"/>
          <w:marTop w:val="0"/>
          <w:marBottom w:val="0"/>
          <w:divBdr>
            <w:top w:val="none" w:sz="0" w:space="0" w:color="auto"/>
            <w:left w:val="none" w:sz="0" w:space="0" w:color="auto"/>
            <w:bottom w:val="none" w:sz="0" w:space="0" w:color="auto"/>
            <w:right w:val="none" w:sz="0" w:space="0" w:color="auto"/>
          </w:divBdr>
        </w:div>
        <w:div w:id="376051339">
          <w:marLeft w:val="0"/>
          <w:marRight w:val="0"/>
          <w:marTop w:val="0"/>
          <w:marBottom w:val="0"/>
          <w:divBdr>
            <w:top w:val="none" w:sz="0" w:space="0" w:color="auto"/>
            <w:left w:val="none" w:sz="0" w:space="0" w:color="auto"/>
            <w:bottom w:val="none" w:sz="0" w:space="0" w:color="auto"/>
            <w:right w:val="none" w:sz="0" w:space="0" w:color="auto"/>
          </w:divBdr>
        </w:div>
        <w:div w:id="473178072">
          <w:marLeft w:val="0"/>
          <w:marRight w:val="0"/>
          <w:marTop w:val="0"/>
          <w:marBottom w:val="0"/>
          <w:divBdr>
            <w:top w:val="none" w:sz="0" w:space="0" w:color="auto"/>
            <w:left w:val="none" w:sz="0" w:space="0" w:color="auto"/>
            <w:bottom w:val="none" w:sz="0" w:space="0" w:color="auto"/>
            <w:right w:val="none" w:sz="0" w:space="0" w:color="auto"/>
          </w:divBdr>
        </w:div>
        <w:div w:id="516387400">
          <w:marLeft w:val="0"/>
          <w:marRight w:val="0"/>
          <w:marTop w:val="0"/>
          <w:marBottom w:val="0"/>
          <w:divBdr>
            <w:top w:val="none" w:sz="0" w:space="0" w:color="auto"/>
            <w:left w:val="none" w:sz="0" w:space="0" w:color="auto"/>
            <w:bottom w:val="none" w:sz="0" w:space="0" w:color="auto"/>
            <w:right w:val="none" w:sz="0" w:space="0" w:color="auto"/>
          </w:divBdr>
        </w:div>
        <w:div w:id="517623161">
          <w:marLeft w:val="0"/>
          <w:marRight w:val="0"/>
          <w:marTop w:val="0"/>
          <w:marBottom w:val="0"/>
          <w:divBdr>
            <w:top w:val="none" w:sz="0" w:space="0" w:color="auto"/>
            <w:left w:val="none" w:sz="0" w:space="0" w:color="auto"/>
            <w:bottom w:val="none" w:sz="0" w:space="0" w:color="auto"/>
            <w:right w:val="none" w:sz="0" w:space="0" w:color="auto"/>
          </w:divBdr>
        </w:div>
        <w:div w:id="519667670">
          <w:marLeft w:val="0"/>
          <w:marRight w:val="0"/>
          <w:marTop w:val="0"/>
          <w:marBottom w:val="0"/>
          <w:divBdr>
            <w:top w:val="none" w:sz="0" w:space="0" w:color="auto"/>
            <w:left w:val="none" w:sz="0" w:space="0" w:color="auto"/>
            <w:bottom w:val="none" w:sz="0" w:space="0" w:color="auto"/>
            <w:right w:val="none" w:sz="0" w:space="0" w:color="auto"/>
          </w:divBdr>
        </w:div>
        <w:div w:id="568460498">
          <w:marLeft w:val="0"/>
          <w:marRight w:val="0"/>
          <w:marTop w:val="0"/>
          <w:marBottom w:val="0"/>
          <w:divBdr>
            <w:top w:val="none" w:sz="0" w:space="0" w:color="auto"/>
            <w:left w:val="none" w:sz="0" w:space="0" w:color="auto"/>
            <w:bottom w:val="none" w:sz="0" w:space="0" w:color="auto"/>
            <w:right w:val="none" w:sz="0" w:space="0" w:color="auto"/>
          </w:divBdr>
        </w:div>
        <w:div w:id="642126414">
          <w:marLeft w:val="0"/>
          <w:marRight w:val="0"/>
          <w:marTop w:val="0"/>
          <w:marBottom w:val="0"/>
          <w:divBdr>
            <w:top w:val="none" w:sz="0" w:space="0" w:color="auto"/>
            <w:left w:val="none" w:sz="0" w:space="0" w:color="auto"/>
            <w:bottom w:val="none" w:sz="0" w:space="0" w:color="auto"/>
            <w:right w:val="none" w:sz="0" w:space="0" w:color="auto"/>
          </w:divBdr>
        </w:div>
        <w:div w:id="645091003">
          <w:marLeft w:val="0"/>
          <w:marRight w:val="0"/>
          <w:marTop w:val="0"/>
          <w:marBottom w:val="0"/>
          <w:divBdr>
            <w:top w:val="none" w:sz="0" w:space="0" w:color="auto"/>
            <w:left w:val="none" w:sz="0" w:space="0" w:color="auto"/>
            <w:bottom w:val="none" w:sz="0" w:space="0" w:color="auto"/>
            <w:right w:val="none" w:sz="0" w:space="0" w:color="auto"/>
          </w:divBdr>
        </w:div>
        <w:div w:id="651912841">
          <w:marLeft w:val="0"/>
          <w:marRight w:val="0"/>
          <w:marTop w:val="0"/>
          <w:marBottom w:val="0"/>
          <w:divBdr>
            <w:top w:val="none" w:sz="0" w:space="0" w:color="auto"/>
            <w:left w:val="none" w:sz="0" w:space="0" w:color="auto"/>
            <w:bottom w:val="none" w:sz="0" w:space="0" w:color="auto"/>
            <w:right w:val="none" w:sz="0" w:space="0" w:color="auto"/>
          </w:divBdr>
        </w:div>
        <w:div w:id="664165872">
          <w:marLeft w:val="0"/>
          <w:marRight w:val="0"/>
          <w:marTop w:val="0"/>
          <w:marBottom w:val="0"/>
          <w:divBdr>
            <w:top w:val="none" w:sz="0" w:space="0" w:color="auto"/>
            <w:left w:val="none" w:sz="0" w:space="0" w:color="auto"/>
            <w:bottom w:val="none" w:sz="0" w:space="0" w:color="auto"/>
            <w:right w:val="none" w:sz="0" w:space="0" w:color="auto"/>
          </w:divBdr>
        </w:div>
        <w:div w:id="689070416">
          <w:marLeft w:val="0"/>
          <w:marRight w:val="0"/>
          <w:marTop w:val="0"/>
          <w:marBottom w:val="0"/>
          <w:divBdr>
            <w:top w:val="none" w:sz="0" w:space="0" w:color="auto"/>
            <w:left w:val="none" w:sz="0" w:space="0" w:color="auto"/>
            <w:bottom w:val="none" w:sz="0" w:space="0" w:color="auto"/>
            <w:right w:val="none" w:sz="0" w:space="0" w:color="auto"/>
          </w:divBdr>
        </w:div>
        <w:div w:id="702899799">
          <w:marLeft w:val="0"/>
          <w:marRight w:val="0"/>
          <w:marTop w:val="0"/>
          <w:marBottom w:val="0"/>
          <w:divBdr>
            <w:top w:val="none" w:sz="0" w:space="0" w:color="auto"/>
            <w:left w:val="none" w:sz="0" w:space="0" w:color="auto"/>
            <w:bottom w:val="none" w:sz="0" w:space="0" w:color="auto"/>
            <w:right w:val="none" w:sz="0" w:space="0" w:color="auto"/>
          </w:divBdr>
        </w:div>
        <w:div w:id="722146041">
          <w:marLeft w:val="0"/>
          <w:marRight w:val="0"/>
          <w:marTop w:val="0"/>
          <w:marBottom w:val="0"/>
          <w:divBdr>
            <w:top w:val="none" w:sz="0" w:space="0" w:color="auto"/>
            <w:left w:val="none" w:sz="0" w:space="0" w:color="auto"/>
            <w:bottom w:val="none" w:sz="0" w:space="0" w:color="auto"/>
            <w:right w:val="none" w:sz="0" w:space="0" w:color="auto"/>
          </w:divBdr>
        </w:div>
        <w:div w:id="749426107">
          <w:marLeft w:val="0"/>
          <w:marRight w:val="0"/>
          <w:marTop w:val="0"/>
          <w:marBottom w:val="0"/>
          <w:divBdr>
            <w:top w:val="none" w:sz="0" w:space="0" w:color="auto"/>
            <w:left w:val="none" w:sz="0" w:space="0" w:color="auto"/>
            <w:bottom w:val="none" w:sz="0" w:space="0" w:color="auto"/>
            <w:right w:val="none" w:sz="0" w:space="0" w:color="auto"/>
          </w:divBdr>
        </w:div>
        <w:div w:id="758984290">
          <w:marLeft w:val="0"/>
          <w:marRight w:val="0"/>
          <w:marTop w:val="0"/>
          <w:marBottom w:val="0"/>
          <w:divBdr>
            <w:top w:val="none" w:sz="0" w:space="0" w:color="auto"/>
            <w:left w:val="none" w:sz="0" w:space="0" w:color="auto"/>
            <w:bottom w:val="none" w:sz="0" w:space="0" w:color="auto"/>
            <w:right w:val="none" w:sz="0" w:space="0" w:color="auto"/>
          </w:divBdr>
        </w:div>
        <w:div w:id="761954164">
          <w:marLeft w:val="0"/>
          <w:marRight w:val="0"/>
          <w:marTop w:val="0"/>
          <w:marBottom w:val="0"/>
          <w:divBdr>
            <w:top w:val="none" w:sz="0" w:space="0" w:color="auto"/>
            <w:left w:val="none" w:sz="0" w:space="0" w:color="auto"/>
            <w:bottom w:val="none" w:sz="0" w:space="0" w:color="auto"/>
            <w:right w:val="none" w:sz="0" w:space="0" w:color="auto"/>
          </w:divBdr>
        </w:div>
        <w:div w:id="845243737">
          <w:marLeft w:val="0"/>
          <w:marRight w:val="0"/>
          <w:marTop w:val="0"/>
          <w:marBottom w:val="0"/>
          <w:divBdr>
            <w:top w:val="none" w:sz="0" w:space="0" w:color="auto"/>
            <w:left w:val="none" w:sz="0" w:space="0" w:color="auto"/>
            <w:bottom w:val="none" w:sz="0" w:space="0" w:color="auto"/>
            <w:right w:val="none" w:sz="0" w:space="0" w:color="auto"/>
          </w:divBdr>
        </w:div>
        <w:div w:id="851143569">
          <w:marLeft w:val="0"/>
          <w:marRight w:val="0"/>
          <w:marTop w:val="0"/>
          <w:marBottom w:val="0"/>
          <w:divBdr>
            <w:top w:val="none" w:sz="0" w:space="0" w:color="auto"/>
            <w:left w:val="none" w:sz="0" w:space="0" w:color="auto"/>
            <w:bottom w:val="none" w:sz="0" w:space="0" w:color="auto"/>
            <w:right w:val="none" w:sz="0" w:space="0" w:color="auto"/>
          </w:divBdr>
        </w:div>
        <w:div w:id="873419159">
          <w:marLeft w:val="0"/>
          <w:marRight w:val="0"/>
          <w:marTop w:val="0"/>
          <w:marBottom w:val="0"/>
          <w:divBdr>
            <w:top w:val="none" w:sz="0" w:space="0" w:color="auto"/>
            <w:left w:val="none" w:sz="0" w:space="0" w:color="auto"/>
            <w:bottom w:val="none" w:sz="0" w:space="0" w:color="auto"/>
            <w:right w:val="none" w:sz="0" w:space="0" w:color="auto"/>
          </w:divBdr>
        </w:div>
        <w:div w:id="875043464">
          <w:marLeft w:val="0"/>
          <w:marRight w:val="0"/>
          <w:marTop w:val="0"/>
          <w:marBottom w:val="0"/>
          <w:divBdr>
            <w:top w:val="none" w:sz="0" w:space="0" w:color="auto"/>
            <w:left w:val="none" w:sz="0" w:space="0" w:color="auto"/>
            <w:bottom w:val="none" w:sz="0" w:space="0" w:color="auto"/>
            <w:right w:val="none" w:sz="0" w:space="0" w:color="auto"/>
          </w:divBdr>
        </w:div>
        <w:div w:id="905266742">
          <w:marLeft w:val="0"/>
          <w:marRight w:val="0"/>
          <w:marTop w:val="0"/>
          <w:marBottom w:val="0"/>
          <w:divBdr>
            <w:top w:val="none" w:sz="0" w:space="0" w:color="auto"/>
            <w:left w:val="none" w:sz="0" w:space="0" w:color="auto"/>
            <w:bottom w:val="none" w:sz="0" w:space="0" w:color="auto"/>
            <w:right w:val="none" w:sz="0" w:space="0" w:color="auto"/>
          </w:divBdr>
        </w:div>
        <w:div w:id="914632638">
          <w:marLeft w:val="0"/>
          <w:marRight w:val="0"/>
          <w:marTop w:val="0"/>
          <w:marBottom w:val="0"/>
          <w:divBdr>
            <w:top w:val="none" w:sz="0" w:space="0" w:color="auto"/>
            <w:left w:val="none" w:sz="0" w:space="0" w:color="auto"/>
            <w:bottom w:val="none" w:sz="0" w:space="0" w:color="auto"/>
            <w:right w:val="none" w:sz="0" w:space="0" w:color="auto"/>
          </w:divBdr>
        </w:div>
        <w:div w:id="962003162">
          <w:marLeft w:val="0"/>
          <w:marRight w:val="0"/>
          <w:marTop w:val="0"/>
          <w:marBottom w:val="0"/>
          <w:divBdr>
            <w:top w:val="none" w:sz="0" w:space="0" w:color="auto"/>
            <w:left w:val="none" w:sz="0" w:space="0" w:color="auto"/>
            <w:bottom w:val="none" w:sz="0" w:space="0" w:color="auto"/>
            <w:right w:val="none" w:sz="0" w:space="0" w:color="auto"/>
          </w:divBdr>
        </w:div>
        <w:div w:id="980114133">
          <w:marLeft w:val="0"/>
          <w:marRight w:val="0"/>
          <w:marTop w:val="0"/>
          <w:marBottom w:val="0"/>
          <w:divBdr>
            <w:top w:val="none" w:sz="0" w:space="0" w:color="auto"/>
            <w:left w:val="none" w:sz="0" w:space="0" w:color="auto"/>
            <w:bottom w:val="none" w:sz="0" w:space="0" w:color="auto"/>
            <w:right w:val="none" w:sz="0" w:space="0" w:color="auto"/>
          </w:divBdr>
        </w:div>
        <w:div w:id="982275884">
          <w:marLeft w:val="0"/>
          <w:marRight w:val="0"/>
          <w:marTop w:val="0"/>
          <w:marBottom w:val="0"/>
          <w:divBdr>
            <w:top w:val="none" w:sz="0" w:space="0" w:color="auto"/>
            <w:left w:val="none" w:sz="0" w:space="0" w:color="auto"/>
            <w:bottom w:val="none" w:sz="0" w:space="0" w:color="auto"/>
            <w:right w:val="none" w:sz="0" w:space="0" w:color="auto"/>
          </w:divBdr>
        </w:div>
        <w:div w:id="1026491784">
          <w:marLeft w:val="0"/>
          <w:marRight w:val="0"/>
          <w:marTop w:val="0"/>
          <w:marBottom w:val="0"/>
          <w:divBdr>
            <w:top w:val="none" w:sz="0" w:space="0" w:color="auto"/>
            <w:left w:val="none" w:sz="0" w:space="0" w:color="auto"/>
            <w:bottom w:val="none" w:sz="0" w:space="0" w:color="auto"/>
            <w:right w:val="none" w:sz="0" w:space="0" w:color="auto"/>
          </w:divBdr>
        </w:div>
        <w:div w:id="1055736059">
          <w:marLeft w:val="0"/>
          <w:marRight w:val="0"/>
          <w:marTop w:val="0"/>
          <w:marBottom w:val="0"/>
          <w:divBdr>
            <w:top w:val="none" w:sz="0" w:space="0" w:color="auto"/>
            <w:left w:val="none" w:sz="0" w:space="0" w:color="auto"/>
            <w:bottom w:val="none" w:sz="0" w:space="0" w:color="auto"/>
            <w:right w:val="none" w:sz="0" w:space="0" w:color="auto"/>
          </w:divBdr>
        </w:div>
        <w:div w:id="1061831479">
          <w:marLeft w:val="0"/>
          <w:marRight w:val="0"/>
          <w:marTop w:val="0"/>
          <w:marBottom w:val="0"/>
          <w:divBdr>
            <w:top w:val="none" w:sz="0" w:space="0" w:color="auto"/>
            <w:left w:val="none" w:sz="0" w:space="0" w:color="auto"/>
            <w:bottom w:val="none" w:sz="0" w:space="0" w:color="auto"/>
            <w:right w:val="none" w:sz="0" w:space="0" w:color="auto"/>
          </w:divBdr>
        </w:div>
        <w:div w:id="1069377604">
          <w:marLeft w:val="0"/>
          <w:marRight w:val="0"/>
          <w:marTop w:val="0"/>
          <w:marBottom w:val="0"/>
          <w:divBdr>
            <w:top w:val="none" w:sz="0" w:space="0" w:color="auto"/>
            <w:left w:val="none" w:sz="0" w:space="0" w:color="auto"/>
            <w:bottom w:val="none" w:sz="0" w:space="0" w:color="auto"/>
            <w:right w:val="none" w:sz="0" w:space="0" w:color="auto"/>
          </w:divBdr>
        </w:div>
        <w:div w:id="1086727535">
          <w:marLeft w:val="0"/>
          <w:marRight w:val="0"/>
          <w:marTop w:val="0"/>
          <w:marBottom w:val="0"/>
          <w:divBdr>
            <w:top w:val="none" w:sz="0" w:space="0" w:color="auto"/>
            <w:left w:val="none" w:sz="0" w:space="0" w:color="auto"/>
            <w:bottom w:val="none" w:sz="0" w:space="0" w:color="auto"/>
            <w:right w:val="none" w:sz="0" w:space="0" w:color="auto"/>
          </w:divBdr>
        </w:div>
        <w:div w:id="1112935477">
          <w:marLeft w:val="0"/>
          <w:marRight w:val="0"/>
          <w:marTop w:val="0"/>
          <w:marBottom w:val="0"/>
          <w:divBdr>
            <w:top w:val="none" w:sz="0" w:space="0" w:color="auto"/>
            <w:left w:val="none" w:sz="0" w:space="0" w:color="auto"/>
            <w:bottom w:val="none" w:sz="0" w:space="0" w:color="auto"/>
            <w:right w:val="none" w:sz="0" w:space="0" w:color="auto"/>
          </w:divBdr>
        </w:div>
        <w:div w:id="1145048688">
          <w:marLeft w:val="0"/>
          <w:marRight w:val="0"/>
          <w:marTop w:val="0"/>
          <w:marBottom w:val="0"/>
          <w:divBdr>
            <w:top w:val="none" w:sz="0" w:space="0" w:color="auto"/>
            <w:left w:val="none" w:sz="0" w:space="0" w:color="auto"/>
            <w:bottom w:val="none" w:sz="0" w:space="0" w:color="auto"/>
            <w:right w:val="none" w:sz="0" w:space="0" w:color="auto"/>
          </w:divBdr>
        </w:div>
        <w:div w:id="1193424683">
          <w:marLeft w:val="0"/>
          <w:marRight w:val="0"/>
          <w:marTop w:val="0"/>
          <w:marBottom w:val="0"/>
          <w:divBdr>
            <w:top w:val="none" w:sz="0" w:space="0" w:color="auto"/>
            <w:left w:val="none" w:sz="0" w:space="0" w:color="auto"/>
            <w:bottom w:val="none" w:sz="0" w:space="0" w:color="auto"/>
            <w:right w:val="none" w:sz="0" w:space="0" w:color="auto"/>
          </w:divBdr>
        </w:div>
        <w:div w:id="1216892950">
          <w:marLeft w:val="0"/>
          <w:marRight w:val="0"/>
          <w:marTop w:val="0"/>
          <w:marBottom w:val="0"/>
          <w:divBdr>
            <w:top w:val="none" w:sz="0" w:space="0" w:color="auto"/>
            <w:left w:val="none" w:sz="0" w:space="0" w:color="auto"/>
            <w:bottom w:val="none" w:sz="0" w:space="0" w:color="auto"/>
            <w:right w:val="none" w:sz="0" w:space="0" w:color="auto"/>
          </w:divBdr>
        </w:div>
        <w:div w:id="1241140098">
          <w:marLeft w:val="0"/>
          <w:marRight w:val="0"/>
          <w:marTop w:val="0"/>
          <w:marBottom w:val="0"/>
          <w:divBdr>
            <w:top w:val="none" w:sz="0" w:space="0" w:color="auto"/>
            <w:left w:val="none" w:sz="0" w:space="0" w:color="auto"/>
            <w:bottom w:val="none" w:sz="0" w:space="0" w:color="auto"/>
            <w:right w:val="none" w:sz="0" w:space="0" w:color="auto"/>
          </w:divBdr>
        </w:div>
        <w:div w:id="1256478069">
          <w:marLeft w:val="0"/>
          <w:marRight w:val="0"/>
          <w:marTop w:val="0"/>
          <w:marBottom w:val="0"/>
          <w:divBdr>
            <w:top w:val="none" w:sz="0" w:space="0" w:color="auto"/>
            <w:left w:val="none" w:sz="0" w:space="0" w:color="auto"/>
            <w:bottom w:val="none" w:sz="0" w:space="0" w:color="auto"/>
            <w:right w:val="none" w:sz="0" w:space="0" w:color="auto"/>
          </w:divBdr>
        </w:div>
        <w:div w:id="1265385611">
          <w:marLeft w:val="0"/>
          <w:marRight w:val="0"/>
          <w:marTop w:val="0"/>
          <w:marBottom w:val="0"/>
          <w:divBdr>
            <w:top w:val="none" w:sz="0" w:space="0" w:color="auto"/>
            <w:left w:val="none" w:sz="0" w:space="0" w:color="auto"/>
            <w:bottom w:val="none" w:sz="0" w:space="0" w:color="auto"/>
            <w:right w:val="none" w:sz="0" w:space="0" w:color="auto"/>
          </w:divBdr>
        </w:div>
        <w:div w:id="1274747447">
          <w:marLeft w:val="0"/>
          <w:marRight w:val="0"/>
          <w:marTop w:val="0"/>
          <w:marBottom w:val="0"/>
          <w:divBdr>
            <w:top w:val="none" w:sz="0" w:space="0" w:color="auto"/>
            <w:left w:val="none" w:sz="0" w:space="0" w:color="auto"/>
            <w:bottom w:val="none" w:sz="0" w:space="0" w:color="auto"/>
            <w:right w:val="none" w:sz="0" w:space="0" w:color="auto"/>
          </w:divBdr>
        </w:div>
        <w:div w:id="1288242039">
          <w:marLeft w:val="0"/>
          <w:marRight w:val="0"/>
          <w:marTop w:val="0"/>
          <w:marBottom w:val="0"/>
          <w:divBdr>
            <w:top w:val="none" w:sz="0" w:space="0" w:color="auto"/>
            <w:left w:val="none" w:sz="0" w:space="0" w:color="auto"/>
            <w:bottom w:val="none" w:sz="0" w:space="0" w:color="auto"/>
            <w:right w:val="none" w:sz="0" w:space="0" w:color="auto"/>
          </w:divBdr>
        </w:div>
        <w:div w:id="1302536710">
          <w:marLeft w:val="0"/>
          <w:marRight w:val="0"/>
          <w:marTop w:val="0"/>
          <w:marBottom w:val="0"/>
          <w:divBdr>
            <w:top w:val="none" w:sz="0" w:space="0" w:color="auto"/>
            <w:left w:val="none" w:sz="0" w:space="0" w:color="auto"/>
            <w:bottom w:val="none" w:sz="0" w:space="0" w:color="auto"/>
            <w:right w:val="none" w:sz="0" w:space="0" w:color="auto"/>
          </w:divBdr>
        </w:div>
        <w:div w:id="1319115504">
          <w:marLeft w:val="0"/>
          <w:marRight w:val="0"/>
          <w:marTop w:val="0"/>
          <w:marBottom w:val="0"/>
          <w:divBdr>
            <w:top w:val="none" w:sz="0" w:space="0" w:color="auto"/>
            <w:left w:val="none" w:sz="0" w:space="0" w:color="auto"/>
            <w:bottom w:val="none" w:sz="0" w:space="0" w:color="auto"/>
            <w:right w:val="none" w:sz="0" w:space="0" w:color="auto"/>
          </w:divBdr>
        </w:div>
        <w:div w:id="1332486762">
          <w:marLeft w:val="0"/>
          <w:marRight w:val="0"/>
          <w:marTop w:val="0"/>
          <w:marBottom w:val="0"/>
          <w:divBdr>
            <w:top w:val="none" w:sz="0" w:space="0" w:color="auto"/>
            <w:left w:val="none" w:sz="0" w:space="0" w:color="auto"/>
            <w:bottom w:val="none" w:sz="0" w:space="0" w:color="auto"/>
            <w:right w:val="none" w:sz="0" w:space="0" w:color="auto"/>
          </w:divBdr>
        </w:div>
        <w:div w:id="1354988979">
          <w:marLeft w:val="0"/>
          <w:marRight w:val="0"/>
          <w:marTop w:val="0"/>
          <w:marBottom w:val="0"/>
          <w:divBdr>
            <w:top w:val="none" w:sz="0" w:space="0" w:color="auto"/>
            <w:left w:val="none" w:sz="0" w:space="0" w:color="auto"/>
            <w:bottom w:val="none" w:sz="0" w:space="0" w:color="auto"/>
            <w:right w:val="none" w:sz="0" w:space="0" w:color="auto"/>
          </w:divBdr>
        </w:div>
        <w:div w:id="1358921515">
          <w:marLeft w:val="0"/>
          <w:marRight w:val="0"/>
          <w:marTop w:val="0"/>
          <w:marBottom w:val="0"/>
          <w:divBdr>
            <w:top w:val="none" w:sz="0" w:space="0" w:color="auto"/>
            <w:left w:val="none" w:sz="0" w:space="0" w:color="auto"/>
            <w:bottom w:val="none" w:sz="0" w:space="0" w:color="auto"/>
            <w:right w:val="none" w:sz="0" w:space="0" w:color="auto"/>
          </w:divBdr>
        </w:div>
        <w:div w:id="1359506559">
          <w:marLeft w:val="0"/>
          <w:marRight w:val="0"/>
          <w:marTop w:val="0"/>
          <w:marBottom w:val="0"/>
          <w:divBdr>
            <w:top w:val="none" w:sz="0" w:space="0" w:color="auto"/>
            <w:left w:val="none" w:sz="0" w:space="0" w:color="auto"/>
            <w:bottom w:val="none" w:sz="0" w:space="0" w:color="auto"/>
            <w:right w:val="none" w:sz="0" w:space="0" w:color="auto"/>
          </w:divBdr>
        </w:div>
        <w:div w:id="1363676336">
          <w:marLeft w:val="0"/>
          <w:marRight w:val="0"/>
          <w:marTop w:val="0"/>
          <w:marBottom w:val="0"/>
          <w:divBdr>
            <w:top w:val="none" w:sz="0" w:space="0" w:color="auto"/>
            <w:left w:val="none" w:sz="0" w:space="0" w:color="auto"/>
            <w:bottom w:val="none" w:sz="0" w:space="0" w:color="auto"/>
            <w:right w:val="none" w:sz="0" w:space="0" w:color="auto"/>
          </w:divBdr>
        </w:div>
        <w:div w:id="1478381071">
          <w:marLeft w:val="0"/>
          <w:marRight w:val="0"/>
          <w:marTop w:val="0"/>
          <w:marBottom w:val="0"/>
          <w:divBdr>
            <w:top w:val="none" w:sz="0" w:space="0" w:color="auto"/>
            <w:left w:val="none" w:sz="0" w:space="0" w:color="auto"/>
            <w:bottom w:val="none" w:sz="0" w:space="0" w:color="auto"/>
            <w:right w:val="none" w:sz="0" w:space="0" w:color="auto"/>
          </w:divBdr>
        </w:div>
        <w:div w:id="1505126992">
          <w:marLeft w:val="0"/>
          <w:marRight w:val="0"/>
          <w:marTop w:val="0"/>
          <w:marBottom w:val="0"/>
          <w:divBdr>
            <w:top w:val="none" w:sz="0" w:space="0" w:color="auto"/>
            <w:left w:val="none" w:sz="0" w:space="0" w:color="auto"/>
            <w:bottom w:val="none" w:sz="0" w:space="0" w:color="auto"/>
            <w:right w:val="none" w:sz="0" w:space="0" w:color="auto"/>
          </w:divBdr>
        </w:div>
        <w:div w:id="1511405471">
          <w:marLeft w:val="0"/>
          <w:marRight w:val="0"/>
          <w:marTop w:val="0"/>
          <w:marBottom w:val="0"/>
          <w:divBdr>
            <w:top w:val="none" w:sz="0" w:space="0" w:color="auto"/>
            <w:left w:val="none" w:sz="0" w:space="0" w:color="auto"/>
            <w:bottom w:val="none" w:sz="0" w:space="0" w:color="auto"/>
            <w:right w:val="none" w:sz="0" w:space="0" w:color="auto"/>
          </w:divBdr>
        </w:div>
        <w:div w:id="1515077288">
          <w:marLeft w:val="0"/>
          <w:marRight w:val="0"/>
          <w:marTop w:val="0"/>
          <w:marBottom w:val="0"/>
          <w:divBdr>
            <w:top w:val="none" w:sz="0" w:space="0" w:color="auto"/>
            <w:left w:val="none" w:sz="0" w:space="0" w:color="auto"/>
            <w:bottom w:val="none" w:sz="0" w:space="0" w:color="auto"/>
            <w:right w:val="none" w:sz="0" w:space="0" w:color="auto"/>
          </w:divBdr>
        </w:div>
        <w:div w:id="1524393320">
          <w:marLeft w:val="0"/>
          <w:marRight w:val="0"/>
          <w:marTop w:val="0"/>
          <w:marBottom w:val="0"/>
          <w:divBdr>
            <w:top w:val="none" w:sz="0" w:space="0" w:color="auto"/>
            <w:left w:val="none" w:sz="0" w:space="0" w:color="auto"/>
            <w:bottom w:val="none" w:sz="0" w:space="0" w:color="auto"/>
            <w:right w:val="none" w:sz="0" w:space="0" w:color="auto"/>
          </w:divBdr>
        </w:div>
        <w:div w:id="1525482989">
          <w:marLeft w:val="0"/>
          <w:marRight w:val="0"/>
          <w:marTop w:val="0"/>
          <w:marBottom w:val="0"/>
          <w:divBdr>
            <w:top w:val="none" w:sz="0" w:space="0" w:color="auto"/>
            <w:left w:val="none" w:sz="0" w:space="0" w:color="auto"/>
            <w:bottom w:val="none" w:sz="0" w:space="0" w:color="auto"/>
            <w:right w:val="none" w:sz="0" w:space="0" w:color="auto"/>
          </w:divBdr>
        </w:div>
        <w:div w:id="1552426165">
          <w:marLeft w:val="0"/>
          <w:marRight w:val="0"/>
          <w:marTop w:val="0"/>
          <w:marBottom w:val="0"/>
          <w:divBdr>
            <w:top w:val="none" w:sz="0" w:space="0" w:color="auto"/>
            <w:left w:val="none" w:sz="0" w:space="0" w:color="auto"/>
            <w:bottom w:val="none" w:sz="0" w:space="0" w:color="auto"/>
            <w:right w:val="none" w:sz="0" w:space="0" w:color="auto"/>
          </w:divBdr>
        </w:div>
        <w:div w:id="1559854577">
          <w:marLeft w:val="0"/>
          <w:marRight w:val="0"/>
          <w:marTop w:val="0"/>
          <w:marBottom w:val="0"/>
          <w:divBdr>
            <w:top w:val="none" w:sz="0" w:space="0" w:color="auto"/>
            <w:left w:val="none" w:sz="0" w:space="0" w:color="auto"/>
            <w:bottom w:val="none" w:sz="0" w:space="0" w:color="auto"/>
            <w:right w:val="none" w:sz="0" w:space="0" w:color="auto"/>
          </w:divBdr>
        </w:div>
        <w:div w:id="1561600065">
          <w:marLeft w:val="0"/>
          <w:marRight w:val="0"/>
          <w:marTop w:val="0"/>
          <w:marBottom w:val="0"/>
          <w:divBdr>
            <w:top w:val="none" w:sz="0" w:space="0" w:color="auto"/>
            <w:left w:val="none" w:sz="0" w:space="0" w:color="auto"/>
            <w:bottom w:val="none" w:sz="0" w:space="0" w:color="auto"/>
            <w:right w:val="none" w:sz="0" w:space="0" w:color="auto"/>
          </w:divBdr>
        </w:div>
        <w:div w:id="1561986991">
          <w:marLeft w:val="0"/>
          <w:marRight w:val="0"/>
          <w:marTop w:val="0"/>
          <w:marBottom w:val="0"/>
          <w:divBdr>
            <w:top w:val="none" w:sz="0" w:space="0" w:color="auto"/>
            <w:left w:val="none" w:sz="0" w:space="0" w:color="auto"/>
            <w:bottom w:val="none" w:sz="0" w:space="0" w:color="auto"/>
            <w:right w:val="none" w:sz="0" w:space="0" w:color="auto"/>
          </w:divBdr>
        </w:div>
        <w:div w:id="1584683679">
          <w:marLeft w:val="0"/>
          <w:marRight w:val="0"/>
          <w:marTop w:val="0"/>
          <w:marBottom w:val="0"/>
          <w:divBdr>
            <w:top w:val="none" w:sz="0" w:space="0" w:color="auto"/>
            <w:left w:val="none" w:sz="0" w:space="0" w:color="auto"/>
            <w:bottom w:val="none" w:sz="0" w:space="0" w:color="auto"/>
            <w:right w:val="none" w:sz="0" w:space="0" w:color="auto"/>
          </w:divBdr>
        </w:div>
        <w:div w:id="1595363816">
          <w:marLeft w:val="0"/>
          <w:marRight w:val="0"/>
          <w:marTop w:val="0"/>
          <w:marBottom w:val="0"/>
          <w:divBdr>
            <w:top w:val="none" w:sz="0" w:space="0" w:color="auto"/>
            <w:left w:val="none" w:sz="0" w:space="0" w:color="auto"/>
            <w:bottom w:val="none" w:sz="0" w:space="0" w:color="auto"/>
            <w:right w:val="none" w:sz="0" w:space="0" w:color="auto"/>
          </w:divBdr>
        </w:div>
        <w:div w:id="1606647269">
          <w:marLeft w:val="0"/>
          <w:marRight w:val="0"/>
          <w:marTop w:val="0"/>
          <w:marBottom w:val="0"/>
          <w:divBdr>
            <w:top w:val="none" w:sz="0" w:space="0" w:color="auto"/>
            <w:left w:val="none" w:sz="0" w:space="0" w:color="auto"/>
            <w:bottom w:val="none" w:sz="0" w:space="0" w:color="auto"/>
            <w:right w:val="none" w:sz="0" w:space="0" w:color="auto"/>
          </w:divBdr>
        </w:div>
        <w:div w:id="1616056415">
          <w:marLeft w:val="0"/>
          <w:marRight w:val="0"/>
          <w:marTop w:val="0"/>
          <w:marBottom w:val="0"/>
          <w:divBdr>
            <w:top w:val="none" w:sz="0" w:space="0" w:color="auto"/>
            <w:left w:val="none" w:sz="0" w:space="0" w:color="auto"/>
            <w:bottom w:val="none" w:sz="0" w:space="0" w:color="auto"/>
            <w:right w:val="none" w:sz="0" w:space="0" w:color="auto"/>
          </w:divBdr>
        </w:div>
        <w:div w:id="1665015275">
          <w:marLeft w:val="0"/>
          <w:marRight w:val="0"/>
          <w:marTop w:val="0"/>
          <w:marBottom w:val="0"/>
          <w:divBdr>
            <w:top w:val="none" w:sz="0" w:space="0" w:color="auto"/>
            <w:left w:val="none" w:sz="0" w:space="0" w:color="auto"/>
            <w:bottom w:val="none" w:sz="0" w:space="0" w:color="auto"/>
            <w:right w:val="none" w:sz="0" w:space="0" w:color="auto"/>
          </w:divBdr>
        </w:div>
        <w:div w:id="1674527473">
          <w:marLeft w:val="0"/>
          <w:marRight w:val="0"/>
          <w:marTop w:val="0"/>
          <w:marBottom w:val="0"/>
          <w:divBdr>
            <w:top w:val="none" w:sz="0" w:space="0" w:color="auto"/>
            <w:left w:val="none" w:sz="0" w:space="0" w:color="auto"/>
            <w:bottom w:val="none" w:sz="0" w:space="0" w:color="auto"/>
            <w:right w:val="none" w:sz="0" w:space="0" w:color="auto"/>
          </w:divBdr>
        </w:div>
        <w:div w:id="1689064436">
          <w:marLeft w:val="0"/>
          <w:marRight w:val="0"/>
          <w:marTop w:val="0"/>
          <w:marBottom w:val="0"/>
          <w:divBdr>
            <w:top w:val="none" w:sz="0" w:space="0" w:color="auto"/>
            <w:left w:val="none" w:sz="0" w:space="0" w:color="auto"/>
            <w:bottom w:val="none" w:sz="0" w:space="0" w:color="auto"/>
            <w:right w:val="none" w:sz="0" w:space="0" w:color="auto"/>
          </w:divBdr>
        </w:div>
        <w:div w:id="1699351268">
          <w:marLeft w:val="0"/>
          <w:marRight w:val="0"/>
          <w:marTop w:val="0"/>
          <w:marBottom w:val="0"/>
          <w:divBdr>
            <w:top w:val="none" w:sz="0" w:space="0" w:color="auto"/>
            <w:left w:val="none" w:sz="0" w:space="0" w:color="auto"/>
            <w:bottom w:val="none" w:sz="0" w:space="0" w:color="auto"/>
            <w:right w:val="none" w:sz="0" w:space="0" w:color="auto"/>
          </w:divBdr>
        </w:div>
        <w:div w:id="1703742736">
          <w:marLeft w:val="0"/>
          <w:marRight w:val="0"/>
          <w:marTop w:val="0"/>
          <w:marBottom w:val="0"/>
          <w:divBdr>
            <w:top w:val="none" w:sz="0" w:space="0" w:color="auto"/>
            <w:left w:val="none" w:sz="0" w:space="0" w:color="auto"/>
            <w:bottom w:val="none" w:sz="0" w:space="0" w:color="auto"/>
            <w:right w:val="none" w:sz="0" w:space="0" w:color="auto"/>
          </w:divBdr>
        </w:div>
        <w:div w:id="1718431328">
          <w:marLeft w:val="0"/>
          <w:marRight w:val="0"/>
          <w:marTop w:val="0"/>
          <w:marBottom w:val="0"/>
          <w:divBdr>
            <w:top w:val="none" w:sz="0" w:space="0" w:color="auto"/>
            <w:left w:val="none" w:sz="0" w:space="0" w:color="auto"/>
            <w:bottom w:val="none" w:sz="0" w:space="0" w:color="auto"/>
            <w:right w:val="none" w:sz="0" w:space="0" w:color="auto"/>
          </w:divBdr>
        </w:div>
        <w:div w:id="1756390749">
          <w:marLeft w:val="0"/>
          <w:marRight w:val="0"/>
          <w:marTop w:val="0"/>
          <w:marBottom w:val="0"/>
          <w:divBdr>
            <w:top w:val="none" w:sz="0" w:space="0" w:color="auto"/>
            <w:left w:val="none" w:sz="0" w:space="0" w:color="auto"/>
            <w:bottom w:val="none" w:sz="0" w:space="0" w:color="auto"/>
            <w:right w:val="none" w:sz="0" w:space="0" w:color="auto"/>
          </w:divBdr>
        </w:div>
        <w:div w:id="1758600026">
          <w:marLeft w:val="0"/>
          <w:marRight w:val="0"/>
          <w:marTop w:val="0"/>
          <w:marBottom w:val="0"/>
          <w:divBdr>
            <w:top w:val="none" w:sz="0" w:space="0" w:color="auto"/>
            <w:left w:val="none" w:sz="0" w:space="0" w:color="auto"/>
            <w:bottom w:val="none" w:sz="0" w:space="0" w:color="auto"/>
            <w:right w:val="none" w:sz="0" w:space="0" w:color="auto"/>
          </w:divBdr>
        </w:div>
        <w:div w:id="1789465327">
          <w:marLeft w:val="0"/>
          <w:marRight w:val="0"/>
          <w:marTop w:val="0"/>
          <w:marBottom w:val="0"/>
          <w:divBdr>
            <w:top w:val="none" w:sz="0" w:space="0" w:color="auto"/>
            <w:left w:val="none" w:sz="0" w:space="0" w:color="auto"/>
            <w:bottom w:val="none" w:sz="0" w:space="0" w:color="auto"/>
            <w:right w:val="none" w:sz="0" w:space="0" w:color="auto"/>
          </w:divBdr>
        </w:div>
        <w:div w:id="1849056058">
          <w:marLeft w:val="0"/>
          <w:marRight w:val="0"/>
          <w:marTop w:val="0"/>
          <w:marBottom w:val="0"/>
          <w:divBdr>
            <w:top w:val="none" w:sz="0" w:space="0" w:color="auto"/>
            <w:left w:val="none" w:sz="0" w:space="0" w:color="auto"/>
            <w:bottom w:val="none" w:sz="0" w:space="0" w:color="auto"/>
            <w:right w:val="none" w:sz="0" w:space="0" w:color="auto"/>
          </w:divBdr>
        </w:div>
        <w:div w:id="1857384204">
          <w:marLeft w:val="0"/>
          <w:marRight w:val="0"/>
          <w:marTop w:val="0"/>
          <w:marBottom w:val="0"/>
          <w:divBdr>
            <w:top w:val="none" w:sz="0" w:space="0" w:color="auto"/>
            <w:left w:val="none" w:sz="0" w:space="0" w:color="auto"/>
            <w:bottom w:val="none" w:sz="0" w:space="0" w:color="auto"/>
            <w:right w:val="none" w:sz="0" w:space="0" w:color="auto"/>
          </w:divBdr>
        </w:div>
        <w:div w:id="1858232030">
          <w:marLeft w:val="0"/>
          <w:marRight w:val="0"/>
          <w:marTop w:val="0"/>
          <w:marBottom w:val="0"/>
          <w:divBdr>
            <w:top w:val="none" w:sz="0" w:space="0" w:color="auto"/>
            <w:left w:val="none" w:sz="0" w:space="0" w:color="auto"/>
            <w:bottom w:val="none" w:sz="0" w:space="0" w:color="auto"/>
            <w:right w:val="none" w:sz="0" w:space="0" w:color="auto"/>
          </w:divBdr>
        </w:div>
        <w:div w:id="1868525425">
          <w:marLeft w:val="0"/>
          <w:marRight w:val="0"/>
          <w:marTop w:val="0"/>
          <w:marBottom w:val="0"/>
          <w:divBdr>
            <w:top w:val="none" w:sz="0" w:space="0" w:color="auto"/>
            <w:left w:val="none" w:sz="0" w:space="0" w:color="auto"/>
            <w:bottom w:val="none" w:sz="0" w:space="0" w:color="auto"/>
            <w:right w:val="none" w:sz="0" w:space="0" w:color="auto"/>
          </w:divBdr>
        </w:div>
        <w:div w:id="1889488849">
          <w:marLeft w:val="0"/>
          <w:marRight w:val="0"/>
          <w:marTop w:val="0"/>
          <w:marBottom w:val="0"/>
          <w:divBdr>
            <w:top w:val="none" w:sz="0" w:space="0" w:color="auto"/>
            <w:left w:val="none" w:sz="0" w:space="0" w:color="auto"/>
            <w:bottom w:val="none" w:sz="0" w:space="0" w:color="auto"/>
            <w:right w:val="none" w:sz="0" w:space="0" w:color="auto"/>
          </w:divBdr>
        </w:div>
        <w:div w:id="1890648720">
          <w:marLeft w:val="0"/>
          <w:marRight w:val="0"/>
          <w:marTop w:val="0"/>
          <w:marBottom w:val="0"/>
          <w:divBdr>
            <w:top w:val="none" w:sz="0" w:space="0" w:color="auto"/>
            <w:left w:val="none" w:sz="0" w:space="0" w:color="auto"/>
            <w:bottom w:val="none" w:sz="0" w:space="0" w:color="auto"/>
            <w:right w:val="none" w:sz="0" w:space="0" w:color="auto"/>
          </w:divBdr>
        </w:div>
        <w:div w:id="1910916491">
          <w:marLeft w:val="0"/>
          <w:marRight w:val="0"/>
          <w:marTop w:val="0"/>
          <w:marBottom w:val="0"/>
          <w:divBdr>
            <w:top w:val="none" w:sz="0" w:space="0" w:color="auto"/>
            <w:left w:val="none" w:sz="0" w:space="0" w:color="auto"/>
            <w:bottom w:val="none" w:sz="0" w:space="0" w:color="auto"/>
            <w:right w:val="none" w:sz="0" w:space="0" w:color="auto"/>
          </w:divBdr>
        </w:div>
        <w:div w:id="1912957935">
          <w:marLeft w:val="0"/>
          <w:marRight w:val="0"/>
          <w:marTop w:val="0"/>
          <w:marBottom w:val="0"/>
          <w:divBdr>
            <w:top w:val="none" w:sz="0" w:space="0" w:color="auto"/>
            <w:left w:val="none" w:sz="0" w:space="0" w:color="auto"/>
            <w:bottom w:val="none" w:sz="0" w:space="0" w:color="auto"/>
            <w:right w:val="none" w:sz="0" w:space="0" w:color="auto"/>
          </w:divBdr>
        </w:div>
        <w:div w:id="1923490732">
          <w:marLeft w:val="0"/>
          <w:marRight w:val="0"/>
          <w:marTop w:val="0"/>
          <w:marBottom w:val="0"/>
          <w:divBdr>
            <w:top w:val="none" w:sz="0" w:space="0" w:color="auto"/>
            <w:left w:val="none" w:sz="0" w:space="0" w:color="auto"/>
            <w:bottom w:val="none" w:sz="0" w:space="0" w:color="auto"/>
            <w:right w:val="none" w:sz="0" w:space="0" w:color="auto"/>
          </w:divBdr>
        </w:div>
        <w:div w:id="1931961051">
          <w:marLeft w:val="0"/>
          <w:marRight w:val="0"/>
          <w:marTop w:val="0"/>
          <w:marBottom w:val="0"/>
          <w:divBdr>
            <w:top w:val="none" w:sz="0" w:space="0" w:color="auto"/>
            <w:left w:val="none" w:sz="0" w:space="0" w:color="auto"/>
            <w:bottom w:val="none" w:sz="0" w:space="0" w:color="auto"/>
            <w:right w:val="none" w:sz="0" w:space="0" w:color="auto"/>
          </w:divBdr>
        </w:div>
        <w:div w:id="1954438568">
          <w:marLeft w:val="0"/>
          <w:marRight w:val="0"/>
          <w:marTop w:val="0"/>
          <w:marBottom w:val="0"/>
          <w:divBdr>
            <w:top w:val="none" w:sz="0" w:space="0" w:color="auto"/>
            <w:left w:val="none" w:sz="0" w:space="0" w:color="auto"/>
            <w:bottom w:val="none" w:sz="0" w:space="0" w:color="auto"/>
            <w:right w:val="none" w:sz="0" w:space="0" w:color="auto"/>
          </w:divBdr>
        </w:div>
        <w:div w:id="1962834072">
          <w:marLeft w:val="0"/>
          <w:marRight w:val="0"/>
          <w:marTop w:val="0"/>
          <w:marBottom w:val="0"/>
          <w:divBdr>
            <w:top w:val="none" w:sz="0" w:space="0" w:color="auto"/>
            <w:left w:val="none" w:sz="0" w:space="0" w:color="auto"/>
            <w:bottom w:val="none" w:sz="0" w:space="0" w:color="auto"/>
            <w:right w:val="none" w:sz="0" w:space="0" w:color="auto"/>
          </w:divBdr>
        </w:div>
        <w:div w:id="1976596187">
          <w:marLeft w:val="0"/>
          <w:marRight w:val="0"/>
          <w:marTop w:val="0"/>
          <w:marBottom w:val="0"/>
          <w:divBdr>
            <w:top w:val="none" w:sz="0" w:space="0" w:color="auto"/>
            <w:left w:val="none" w:sz="0" w:space="0" w:color="auto"/>
            <w:bottom w:val="none" w:sz="0" w:space="0" w:color="auto"/>
            <w:right w:val="none" w:sz="0" w:space="0" w:color="auto"/>
          </w:divBdr>
        </w:div>
        <w:div w:id="1977686677">
          <w:marLeft w:val="0"/>
          <w:marRight w:val="0"/>
          <w:marTop w:val="0"/>
          <w:marBottom w:val="0"/>
          <w:divBdr>
            <w:top w:val="none" w:sz="0" w:space="0" w:color="auto"/>
            <w:left w:val="none" w:sz="0" w:space="0" w:color="auto"/>
            <w:bottom w:val="none" w:sz="0" w:space="0" w:color="auto"/>
            <w:right w:val="none" w:sz="0" w:space="0" w:color="auto"/>
          </w:divBdr>
        </w:div>
        <w:div w:id="1989284689">
          <w:marLeft w:val="0"/>
          <w:marRight w:val="0"/>
          <w:marTop w:val="0"/>
          <w:marBottom w:val="0"/>
          <w:divBdr>
            <w:top w:val="none" w:sz="0" w:space="0" w:color="auto"/>
            <w:left w:val="none" w:sz="0" w:space="0" w:color="auto"/>
            <w:bottom w:val="none" w:sz="0" w:space="0" w:color="auto"/>
            <w:right w:val="none" w:sz="0" w:space="0" w:color="auto"/>
          </w:divBdr>
        </w:div>
      </w:divsChild>
    </w:div>
    <w:div w:id="1987588825">
      <w:bodyDiv w:val="1"/>
      <w:marLeft w:val="0"/>
      <w:marRight w:val="0"/>
      <w:marTop w:val="0"/>
      <w:marBottom w:val="0"/>
      <w:divBdr>
        <w:top w:val="none" w:sz="0" w:space="0" w:color="auto"/>
        <w:left w:val="none" w:sz="0" w:space="0" w:color="auto"/>
        <w:bottom w:val="none" w:sz="0" w:space="0" w:color="auto"/>
        <w:right w:val="none" w:sz="0" w:space="0" w:color="auto"/>
      </w:divBdr>
    </w:div>
    <w:div w:id="1988197845">
      <w:bodyDiv w:val="1"/>
      <w:marLeft w:val="0"/>
      <w:marRight w:val="0"/>
      <w:marTop w:val="0"/>
      <w:marBottom w:val="0"/>
      <w:divBdr>
        <w:top w:val="none" w:sz="0" w:space="0" w:color="auto"/>
        <w:left w:val="none" w:sz="0" w:space="0" w:color="auto"/>
        <w:bottom w:val="none" w:sz="0" w:space="0" w:color="auto"/>
        <w:right w:val="none" w:sz="0" w:space="0" w:color="auto"/>
      </w:divBdr>
    </w:div>
    <w:div w:id="1988438471">
      <w:bodyDiv w:val="1"/>
      <w:marLeft w:val="0"/>
      <w:marRight w:val="0"/>
      <w:marTop w:val="0"/>
      <w:marBottom w:val="0"/>
      <w:divBdr>
        <w:top w:val="none" w:sz="0" w:space="0" w:color="auto"/>
        <w:left w:val="none" w:sz="0" w:space="0" w:color="auto"/>
        <w:bottom w:val="none" w:sz="0" w:space="0" w:color="auto"/>
        <w:right w:val="none" w:sz="0" w:space="0" w:color="auto"/>
      </w:divBdr>
    </w:div>
    <w:div w:id="1988506224">
      <w:bodyDiv w:val="1"/>
      <w:marLeft w:val="0"/>
      <w:marRight w:val="0"/>
      <w:marTop w:val="0"/>
      <w:marBottom w:val="0"/>
      <w:divBdr>
        <w:top w:val="none" w:sz="0" w:space="0" w:color="auto"/>
        <w:left w:val="none" w:sz="0" w:space="0" w:color="auto"/>
        <w:bottom w:val="none" w:sz="0" w:space="0" w:color="auto"/>
        <w:right w:val="none" w:sz="0" w:space="0" w:color="auto"/>
      </w:divBdr>
    </w:div>
    <w:div w:id="1989431098">
      <w:bodyDiv w:val="1"/>
      <w:marLeft w:val="0"/>
      <w:marRight w:val="0"/>
      <w:marTop w:val="0"/>
      <w:marBottom w:val="0"/>
      <w:divBdr>
        <w:top w:val="none" w:sz="0" w:space="0" w:color="auto"/>
        <w:left w:val="none" w:sz="0" w:space="0" w:color="auto"/>
        <w:bottom w:val="none" w:sz="0" w:space="0" w:color="auto"/>
        <w:right w:val="none" w:sz="0" w:space="0" w:color="auto"/>
      </w:divBdr>
    </w:div>
    <w:div w:id="1994024649">
      <w:bodyDiv w:val="1"/>
      <w:marLeft w:val="0"/>
      <w:marRight w:val="0"/>
      <w:marTop w:val="0"/>
      <w:marBottom w:val="0"/>
      <w:divBdr>
        <w:top w:val="none" w:sz="0" w:space="0" w:color="auto"/>
        <w:left w:val="none" w:sz="0" w:space="0" w:color="auto"/>
        <w:bottom w:val="none" w:sz="0" w:space="0" w:color="auto"/>
        <w:right w:val="none" w:sz="0" w:space="0" w:color="auto"/>
      </w:divBdr>
      <w:divsChild>
        <w:div w:id="254287336">
          <w:marLeft w:val="0"/>
          <w:marRight w:val="0"/>
          <w:marTop w:val="0"/>
          <w:marBottom w:val="0"/>
          <w:divBdr>
            <w:top w:val="none" w:sz="0" w:space="0" w:color="auto"/>
            <w:left w:val="none" w:sz="0" w:space="0" w:color="auto"/>
            <w:bottom w:val="none" w:sz="0" w:space="0" w:color="auto"/>
            <w:right w:val="none" w:sz="0" w:space="0" w:color="auto"/>
          </w:divBdr>
        </w:div>
        <w:div w:id="1430662036">
          <w:marLeft w:val="0"/>
          <w:marRight w:val="0"/>
          <w:marTop w:val="0"/>
          <w:marBottom w:val="0"/>
          <w:divBdr>
            <w:top w:val="none" w:sz="0" w:space="0" w:color="auto"/>
            <w:left w:val="none" w:sz="0" w:space="0" w:color="auto"/>
            <w:bottom w:val="none" w:sz="0" w:space="0" w:color="auto"/>
            <w:right w:val="none" w:sz="0" w:space="0" w:color="auto"/>
          </w:divBdr>
        </w:div>
        <w:div w:id="1896163445">
          <w:marLeft w:val="0"/>
          <w:marRight w:val="0"/>
          <w:marTop w:val="0"/>
          <w:marBottom w:val="0"/>
          <w:divBdr>
            <w:top w:val="none" w:sz="0" w:space="0" w:color="auto"/>
            <w:left w:val="none" w:sz="0" w:space="0" w:color="auto"/>
            <w:bottom w:val="none" w:sz="0" w:space="0" w:color="auto"/>
            <w:right w:val="none" w:sz="0" w:space="0" w:color="auto"/>
          </w:divBdr>
        </w:div>
        <w:div w:id="577520542">
          <w:marLeft w:val="0"/>
          <w:marRight w:val="0"/>
          <w:marTop w:val="0"/>
          <w:marBottom w:val="0"/>
          <w:divBdr>
            <w:top w:val="none" w:sz="0" w:space="0" w:color="auto"/>
            <w:left w:val="none" w:sz="0" w:space="0" w:color="auto"/>
            <w:bottom w:val="none" w:sz="0" w:space="0" w:color="auto"/>
            <w:right w:val="none" w:sz="0" w:space="0" w:color="auto"/>
          </w:divBdr>
        </w:div>
        <w:div w:id="257491277">
          <w:marLeft w:val="0"/>
          <w:marRight w:val="0"/>
          <w:marTop w:val="0"/>
          <w:marBottom w:val="0"/>
          <w:divBdr>
            <w:top w:val="none" w:sz="0" w:space="0" w:color="auto"/>
            <w:left w:val="none" w:sz="0" w:space="0" w:color="auto"/>
            <w:bottom w:val="none" w:sz="0" w:space="0" w:color="auto"/>
            <w:right w:val="none" w:sz="0" w:space="0" w:color="auto"/>
          </w:divBdr>
        </w:div>
        <w:div w:id="1933314668">
          <w:marLeft w:val="0"/>
          <w:marRight w:val="0"/>
          <w:marTop w:val="0"/>
          <w:marBottom w:val="0"/>
          <w:divBdr>
            <w:top w:val="none" w:sz="0" w:space="0" w:color="auto"/>
            <w:left w:val="none" w:sz="0" w:space="0" w:color="auto"/>
            <w:bottom w:val="none" w:sz="0" w:space="0" w:color="auto"/>
            <w:right w:val="none" w:sz="0" w:space="0" w:color="auto"/>
          </w:divBdr>
        </w:div>
        <w:div w:id="1698045023">
          <w:marLeft w:val="0"/>
          <w:marRight w:val="0"/>
          <w:marTop w:val="0"/>
          <w:marBottom w:val="0"/>
          <w:divBdr>
            <w:top w:val="none" w:sz="0" w:space="0" w:color="auto"/>
            <w:left w:val="none" w:sz="0" w:space="0" w:color="auto"/>
            <w:bottom w:val="none" w:sz="0" w:space="0" w:color="auto"/>
            <w:right w:val="none" w:sz="0" w:space="0" w:color="auto"/>
          </w:divBdr>
        </w:div>
        <w:div w:id="2103725017">
          <w:marLeft w:val="0"/>
          <w:marRight w:val="0"/>
          <w:marTop w:val="0"/>
          <w:marBottom w:val="0"/>
          <w:divBdr>
            <w:top w:val="none" w:sz="0" w:space="0" w:color="auto"/>
            <w:left w:val="none" w:sz="0" w:space="0" w:color="auto"/>
            <w:bottom w:val="none" w:sz="0" w:space="0" w:color="auto"/>
            <w:right w:val="none" w:sz="0" w:space="0" w:color="auto"/>
          </w:divBdr>
        </w:div>
        <w:div w:id="1617567325">
          <w:marLeft w:val="0"/>
          <w:marRight w:val="0"/>
          <w:marTop w:val="0"/>
          <w:marBottom w:val="0"/>
          <w:divBdr>
            <w:top w:val="none" w:sz="0" w:space="0" w:color="auto"/>
            <w:left w:val="none" w:sz="0" w:space="0" w:color="auto"/>
            <w:bottom w:val="none" w:sz="0" w:space="0" w:color="auto"/>
            <w:right w:val="none" w:sz="0" w:space="0" w:color="auto"/>
          </w:divBdr>
        </w:div>
        <w:div w:id="1640185126">
          <w:marLeft w:val="0"/>
          <w:marRight w:val="0"/>
          <w:marTop w:val="0"/>
          <w:marBottom w:val="0"/>
          <w:divBdr>
            <w:top w:val="none" w:sz="0" w:space="0" w:color="auto"/>
            <w:left w:val="none" w:sz="0" w:space="0" w:color="auto"/>
            <w:bottom w:val="none" w:sz="0" w:space="0" w:color="auto"/>
            <w:right w:val="none" w:sz="0" w:space="0" w:color="auto"/>
          </w:divBdr>
        </w:div>
        <w:div w:id="1647540736">
          <w:marLeft w:val="0"/>
          <w:marRight w:val="0"/>
          <w:marTop w:val="0"/>
          <w:marBottom w:val="0"/>
          <w:divBdr>
            <w:top w:val="none" w:sz="0" w:space="0" w:color="auto"/>
            <w:left w:val="none" w:sz="0" w:space="0" w:color="auto"/>
            <w:bottom w:val="none" w:sz="0" w:space="0" w:color="auto"/>
            <w:right w:val="none" w:sz="0" w:space="0" w:color="auto"/>
          </w:divBdr>
        </w:div>
        <w:div w:id="2062828723">
          <w:marLeft w:val="0"/>
          <w:marRight w:val="0"/>
          <w:marTop w:val="0"/>
          <w:marBottom w:val="0"/>
          <w:divBdr>
            <w:top w:val="none" w:sz="0" w:space="0" w:color="auto"/>
            <w:left w:val="none" w:sz="0" w:space="0" w:color="auto"/>
            <w:bottom w:val="none" w:sz="0" w:space="0" w:color="auto"/>
            <w:right w:val="none" w:sz="0" w:space="0" w:color="auto"/>
          </w:divBdr>
        </w:div>
        <w:div w:id="797650252">
          <w:marLeft w:val="0"/>
          <w:marRight w:val="0"/>
          <w:marTop w:val="0"/>
          <w:marBottom w:val="0"/>
          <w:divBdr>
            <w:top w:val="none" w:sz="0" w:space="0" w:color="auto"/>
            <w:left w:val="none" w:sz="0" w:space="0" w:color="auto"/>
            <w:bottom w:val="none" w:sz="0" w:space="0" w:color="auto"/>
            <w:right w:val="none" w:sz="0" w:space="0" w:color="auto"/>
          </w:divBdr>
        </w:div>
        <w:div w:id="1427993509">
          <w:marLeft w:val="0"/>
          <w:marRight w:val="0"/>
          <w:marTop w:val="0"/>
          <w:marBottom w:val="0"/>
          <w:divBdr>
            <w:top w:val="none" w:sz="0" w:space="0" w:color="auto"/>
            <w:left w:val="none" w:sz="0" w:space="0" w:color="auto"/>
            <w:bottom w:val="none" w:sz="0" w:space="0" w:color="auto"/>
            <w:right w:val="none" w:sz="0" w:space="0" w:color="auto"/>
          </w:divBdr>
        </w:div>
        <w:div w:id="511074152">
          <w:marLeft w:val="0"/>
          <w:marRight w:val="0"/>
          <w:marTop w:val="0"/>
          <w:marBottom w:val="0"/>
          <w:divBdr>
            <w:top w:val="none" w:sz="0" w:space="0" w:color="auto"/>
            <w:left w:val="none" w:sz="0" w:space="0" w:color="auto"/>
            <w:bottom w:val="none" w:sz="0" w:space="0" w:color="auto"/>
            <w:right w:val="none" w:sz="0" w:space="0" w:color="auto"/>
          </w:divBdr>
        </w:div>
        <w:div w:id="803693451">
          <w:marLeft w:val="0"/>
          <w:marRight w:val="0"/>
          <w:marTop w:val="0"/>
          <w:marBottom w:val="0"/>
          <w:divBdr>
            <w:top w:val="none" w:sz="0" w:space="0" w:color="auto"/>
            <w:left w:val="none" w:sz="0" w:space="0" w:color="auto"/>
            <w:bottom w:val="none" w:sz="0" w:space="0" w:color="auto"/>
            <w:right w:val="none" w:sz="0" w:space="0" w:color="auto"/>
          </w:divBdr>
        </w:div>
        <w:div w:id="1899628824">
          <w:marLeft w:val="0"/>
          <w:marRight w:val="0"/>
          <w:marTop w:val="0"/>
          <w:marBottom w:val="0"/>
          <w:divBdr>
            <w:top w:val="none" w:sz="0" w:space="0" w:color="auto"/>
            <w:left w:val="none" w:sz="0" w:space="0" w:color="auto"/>
            <w:bottom w:val="none" w:sz="0" w:space="0" w:color="auto"/>
            <w:right w:val="none" w:sz="0" w:space="0" w:color="auto"/>
          </w:divBdr>
        </w:div>
        <w:div w:id="1838422071">
          <w:marLeft w:val="0"/>
          <w:marRight w:val="0"/>
          <w:marTop w:val="0"/>
          <w:marBottom w:val="0"/>
          <w:divBdr>
            <w:top w:val="none" w:sz="0" w:space="0" w:color="auto"/>
            <w:left w:val="none" w:sz="0" w:space="0" w:color="auto"/>
            <w:bottom w:val="none" w:sz="0" w:space="0" w:color="auto"/>
            <w:right w:val="none" w:sz="0" w:space="0" w:color="auto"/>
          </w:divBdr>
        </w:div>
        <w:div w:id="216211578">
          <w:marLeft w:val="0"/>
          <w:marRight w:val="0"/>
          <w:marTop w:val="0"/>
          <w:marBottom w:val="0"/>
          <w:divBdr>
            <w:top w:val="none" w:sz="0" w:space="0" w:color="auto"/>
            <w:left w:val="none" w:sz="0" w:space="0" w:color="auto"/>
            <w:bottom w:val="none" w:sz="0" w:space="0" w:color="auto"/>
            <w:right w:val="none" w:sz="0" w:space="0" w:color="auto"/>
          </w:divBdr>
        </w:div>
        <w:div w:id="2030838473">
          <w:marLeft w:val="0"/>
          <w:marRight w:val="0"/>
          <w:marTop w:val="0"/>
          <w:marBottom w:val="0"/>
          <w:divBdr>
            <w:top w:val="none" w:sz="0" w:space="0" w:color="auto"/>
            <w:left w:val="none" w:sz="0" w:space="0" w:color="auto"/>
            <w:bottom w:val="none" w:sz="0" w:space="0" w:color="auto"/>
            <w:right w:val="none" w:sz="0" w:space="0" w:color="auto"/>
          </w:divBdr>
        </w:div>
        <w:div w:id="16396581">
          <w:marLeft w:val="0"/>
          <w:marRight w:val="0"/>
          <w:marTop w:val="0"/>
          <w:marBottom w:val="0"/>
          <w:divBdr>
            <w:top w:val="none" w:sz="0" w:space="0" w:color="auto"/>
            <w:left w:val="none" w:sz="0" w:space="0" w:color="auto"/>
            <w:bottom w:val="none" w:sz="0" w:space="0" w:color="auto"/>
            <w:right w:val="none" w:sz="0" w:space="0" w:color="auto"/>
          </w:divBdr>
        </w:div>
        <w:div w:id="1854565119">
          <w:marLeft w:val="0"/>
          <w:marRight w:val="0"/>
          <w:marTop w:val="0"/>
          <w:marBottom w:val="0"/>
          <w:divBdr>
            <w:top w:val="none" w:sz="0" w:space="0" w:color="auto"/>
            <w:left w:val="none" w:sz="0" w:space="0" w:color="auto"/>
            <w:bottom w:val="none" w:sz="0" w:space="0" w:color="auto"/>
            <w:right w:val="none" w:sz="0" w:space="0" w:color="auto"/>
          </w:divBdr>
        </w:div>
        <w:div w:id="1403143156">
          <w:marLeft w:val="0"/>
          <w:marRight w:val="0"/>
          <w:marTop w:val="0"/>
          <w:marBottom w:val="0"/>
          <w:divBdr>
            <w:top w:val="none" w:sz="0" w:space="0" w:color="auto"/>
            <w:left w:val="none" w:sz="0" w:space="0" w:color="auto"/>
            <w:bottom w:val="none" w:sz="0" w:space="0" w:color="auto"/>
            <w:right w:val="none" w:sz="0" w:space="0" w:color="auto"/>
          </w:divBdr>
        </w:div>
        <w:div w:id="122584589">
          <w:marLeft w:val="0"/>
          <w:marRight w:val="0"/>
          <w:marTop w:val="0"/>
          <w:marBottom w:val="0"/>
          <w:divBdr>
            <w:top w:val="none" w:sz="0" w:space="0" w:color="auto"/>
            <w:left w:val="none" w:sz="0" w:space="0" w:color="auto"/>
            <w:bottom w:val="none" w:sz="0" w:space="0" w:color="auto"/>
            <w:right w:val="none" w:sz="0" w:space="0" w:color="auto"/>
          </w:divBdr>
        </w:div>
        <w:div w:id="1761216020">
          <w:marLeft w:val="0"/>
          <w:marRight w:val="0"/>
          <w:marTop w:val="0"/>
          <w:marBottom w:val="0"/>
          <w:divBdr>
            <w:top w:val="none" w:sz="0" w:space="0" w:color="auto"/>
            <w:left w:val="none" w:sz="0" w:space="0" w:color="auto"/>
            <w:bottom w:val="none" w:sz="0" w:space="0" w:color="auto"/>
            <w:right w:val="none" w:sz="0" w:space="0" w:color="auto"/>
          </w:divBdr>
        </w:div>
        <w:div w:id="1082216830">
          <w:marLeft w:val="0"/>
          <w:marRight w:val="0"/>
          <w:marTop w:val="0"/>
          <w:marBottom w:val="0"/>
          <w:divBdr>
            <w:top w:val="none" w:sz="0" w:space="0" w:color="auto"/>
            <w:left w:val="none" w:sz="0" w:space="0" w:color="auto"/>
            <w:bottom w:val="none" w:sz="0" w:space="0" w:color="auto"/>
            <w:right w:val="none" w:sz="0" w:space="0" w:color="auto"/>
          </w:divBdr>
        </w:div>
        <w:div w:id="1593779584">
          <w:marLeft w:val="0"/>
          <w:marRight w:val="0"/>
          <w:marTop w:val="0"/>
          <w:marBottom w:val="0"/>
          <w:divBdr>
            <w:top w:val="none" w:sz="0" w:space="0" w:color="auto"/>
            <w:left w:val="none" w:sz="0" w:space="0" w:color="auto"/>
            <w:bottom w:val="none" w:sz="0" w:space="0" w:color="auto"/>
            <w:right w:val="none" w:sz="0" w:space="0" w:color="auto"/>
          </w:divBdr>
        </w:div>
        <w:div w:id="587037134">
          <w:marLeft w:val="0"/>
          <w:marRight w:val="0"/>
          <w:marTop w:val="0"/>
          <w:marBottom w:val="0"/>
          <w:divBdr>
            <w:top w:val="none" w:sz="0" w:space="0" w:color="auto"/>
            <w:left w:val="none" w:sz="0" w:space="0" w:color="auto"/>
            <w:bottom w:val="none" w:sz="0" w:space="0" w:color="auto"/>
            <w:right w:val="none" w:sz="0" w:space="0" w:color="auto"/>
          </w:divBdr>
        </w:div>
        <w:div w:id="185141420">
          <w:marLeft w:val="0"/>
          <w:marRight w:val="0"/>
          <w:marTop w:val="0"/>
          <w:marBottom w:val="0"/>
          <w:divBdr>
            <w:top w:val="none" w:sz="0" w:space="0" w:color="auto"/>
            <w:left w:val="none" w:sz="0" w:space="0" w:color="auto"/>
            <w:bottom w:val="none" w:sz="0" w:space="0" w:color="auto"/>
            <w:right w:val="none" w:sz="0" w:space="0" w:color="auto"/>
          </w:divBdr>
        </w:div>
        <w:div w:id="1236863914">
          <w:marLeft w:val="0"/>
          <w:marRight w:val="0"/>
          <w:marTop w:val="0"/>
          <w:marBottom w:val="0"/>
          <w:divBdr>
            <w:top w:val="none" w:sz="0" w:space="0" w:color="auto"/>
            <w:left w:val="none" w:sz="0" w:space="0" w:color="auto"/>
            <w:bottom w:val="none" w:sz="0" w:space="0" w:color="auto"/>
            <w:right w:val="none" w:sz="0" w:space="0" w:color="auto"/>
          </w:divBdr>
        </w:div>
        <w:div w:id="1914897012">
          <w:marLeft w:val="0"/>
          <w:marRight w:val="0"/>
          <w:marTop w:val="0"/>
          <w:marBottom w:val="0"/>
          <w:divBdr>
            <w:top w:val="none" w:sz="0" w:space="0" w:color="auto"/>
            <w:left w:val="none" w:sz="0" w:space="0" w:color="auto"/>
            <w:bottom w:val="none" w:sz="0" w:space="0" w:color="auto"/>
            <w:right w:val="none" w:sz="0" w:space="0" w:color="auto"/>
          </w:divBdr>
        </w:div>
        <w:div w:id="441459366">
          <w:marLeft w:val="0"/>
          <w:marRight w:val="0"/>
          <w:marTop w:val="0"/>
          <w:marBottom w:val="0"/>
          <w:divBdr>
            <w:top w:val="none" w:sz="0" w:space="0" w:color="auto"/>
            <w:left w:val="none" w:sz="0" w:space="0" w:color="auto"/>
            <w:bottom w:val="none" w:sz="0" w:space="0" w:color="auto"/>
            <w:right w:val="none" w:sz="0" w:space="0" w:color="auto"/>
          </w:divBdr>
        </w:div>
        <w:div w:id="1298410392">
          <w:marLeft w:val="0"/>
          <w:marRight w:val="0"/>
          <w:marTop w:val="0"/>
          <w:marBottom w:val="0"/>
          <w:divBdr>
            <w:top w:val="none" w:sz="0" w:space="0" w:color="auto"/>
            <w:left w:val="none" w:sz="0" w:space="0" w:color="auto"/>
            <w:bottom w:val="none" w:sz="0" w:space="0" w:color="auto"/>
            <w:right w:val="none" w:sz="0" w:space="0" w:color="auto"/>
          </w:divBdr>
        </w:div>
        <w:div w:id="64963303">
          <w:marLeft w:val="0"/>
          <w:marRight w:val="0"/>
          <w:marTop w:val="0"/>
          <w:marBottom w:val="0"/>
          <w:divBdr>
            <w:top w:val="none" w:sz="0" w:space="0" w:color="auto"/>
            <w:left w:val="none" w:sz="0" w:space="0" w:color="auto"/>
            <w:bottom w:val="none" w:sz="0" w:space="0" w:color="auto"/>
            <w:right w:val="none" w:sz="0" w:space="0" w:color="auto"/>
          </w:divBdr>
        </w:div>
        <w:div w:id="547841776">
          <w:marLeft w:val="0"/>
          <w:marRight w:val="0"/>
          <w:marTop w:val="0"/>
          <w:marBottom w:val="0"/>
          <w:divBdr>
            <w:top w:val="none" w:sz="0" w:space="0" w:color="auto"/>
            <w:left w:val="none" w:sz="0" w:space="0" w:color="auto"/>
            <w:bottom w:val="none" w:sz="0" w:space="0" w:color="auto"/>
            <w:right w:val="none" w:sz="0" w:space="0" w:color="auto"/>
          </w:divBdr>
        </w:div>
        <w:div w:id="544365759">
          <w:marLeft w:val="0"/>
          <w:marRight w:val="0"/>
          <w:marTop w:val="0"/>
          <w:marBottom w:val="0"/>
          <w:divBdr>
            <w:top w:val="none" w:sz="0" w:space="0" w:color="auto"/>
            <w:left w:val="none" w:sz="0" w:space="0" w:color="auto"/>
            <w:bottom w:val="none" w:sz="0" w:space="0" w:color="auto"/>
            <w:right w:val="none" w:sz="0" w:space="0" w:color="auto"/>
          </w:divBdr>
        </w:div>
        <w:div w:id="778447960">
          <w:marLeft w:val="0"/>
          <w:marRight w:val="0"/>
          <w:marTop w:val="0"/>
          <w:marBottom w:val="0"/>
          <w:divBdr>
            <w:top w:val="none" w:sz="0" w:space="0" w:color="auto"/>
            <w:left w:val="none" w:sz="0" w:space="0" w:color="auto"/>
            <w:bottom w:val="none" w:sz="0" w:space="0" w:color="auto"/>
            <w:right w:val="none" w:sz="0" w:space="0" w:color="auto"/>
          </w:divBdr>
        </w:div>
        <w:div w:id="926888720">
          <w:marLeft w:val="0"/>
          <w:marRight w:val="0"/>
          <w:marTop w:val="0"/>
          <w:marBottom w:val="0"/>
          <w:divBdr>
            <w:top w:val="none" w:sz="0" w:space="0" w:color="auto"/>
            <w:left w:val="none" w:sz="0" w:space="0" w:color="auto"/>
            <w:bottom w:val="none" w:sz="0" w:space="0" w:color="auto"/>
            <w:right w:val="none" w:sz="0" w:space="0" w:color="auto"/>
          </w:divBdr>
        </w:div>
        <w:div w:id="338967491">
          <w:marLeft w:val="0"/>
          <w:marRight w:val="0"/>
          <w:marTop w:val="0"/>
          <w:marBottom w:val="0"/>
          <w:divBdr>
            <w:top w:val="none" w:sz="0" w:space="0" w:color="auto"/>
            <w:left w:val="none" w:sz="0" w:space="0" w:color="auto"/>
            <w:bottom w:val="none" w:sz="0" w:space="0" w:color="auto"/>
            <w:right w:val="none" w:sz="0" w:space="0" w:color="auto"/>
          </w:divBdr>
        </w:div>
        <w:div w:id="1293945918">
          <w:marLeft w:val="0"/>
          <w:marRight w:val="0"/>
          <w:marTop w:val="0"/>
          <w:marBottom w:val="0"/>
          <w:divBdr>
            <w:top w:val="none" w:sz="0" w:space="0" w:color="auto"/>
            <w:left w:val="none" w:sz="0" w:space="0" w:color="auto"/>
            <w:bottom w:val="none" w:sz="0" w:space="0" w:color="auto"/>
            <w:right w:val="none" w:sz="0" w:space="0" w:color="auto"/>
          </w:divBdr>
        </w:div>
        <w:div w:id="537089076">
          <w:marLeft w:val="0"/>
          <w:marRight w:val="0"/>
          <w:marTop w:val="0"/>
          <w:marBottom w:val="0"/>
          <w:divBdr>
            <w:top w:val="none" w:sz="0" w:space="0" w:color="auto"/>
            <w:left w:val="none" w:sz="0" w:space="0" w:color="auto"/>
            <w:bottom w:val="none" w:sz="0" w:space="0" w:color="auto"/>
            <w:right w:val="none" w:sz="0" w:space="0" w:color="auto"/>
          </w:divBdr>
        </w:div>
        <w:div w:id="1794858843">
          <w:marLeft w:val="0"/>
          <w:marRight w:val="0"/>
          <w:marTop w:val="0"/>
          <w:marBottom w:val="0"/>
          <w:divBdr>
            <w:top w:val="none" w:sz="0" w:space="0" w:color="auto"/>
            <w:left w:val="none" w:sz="0" w:space="0" w:color="auto"/>
            <w:bottom w:val="none" w:sz="0" w:space="0" w:color="auto"/>
            <w:right w:val="none" w:sz="0" w:space="0" w:color="auto"/>
          </w:divBdr>
        </w:div>
        <w:div w:id="1062096253">
          <w:marLeft w:val="0"/>
          <w:marRight w:val="0"/>
          <w:marTop w:val="0"/>
          <w:marBottom w:val="0"/>
          <w:divBdr>
            <w:top w:val="none" w:sz="0" w:space="0" w:color="auto"/>
            <w:left w:val="none" w:sz="0" w:space="0" w:color="auto"/>
            <w:bottom w:val="none" w:sz="0" w:space="0" w:color="auto"/>
            <w:right w:val="none" w:sz="0" w:space="0" w:color="auto"/>
          </w:divBdr>
        </w:div>
        <w:div w:id="1573388767">
          <w:marLeft w:val="0"/>
          <w:marRight w:val="0"/>
          <w:marTop w:val="0"/>
          <w:marBottom w:val="0"/>
          <w:divBdr>
            <w:top w:val="none" w:sz="0" w:space="0" w:color="auto"/>
            <w:left w:val="none" w:sz="0" w:space="0" w:color="auto"/>
            <w:bottom w:val="none" w:sz="0" w:space="0" w:color="auto"/>
            <w:right w:val="none" w:sz="0" w:space="0" w:color="auto"/>
          </w:divBdr>
        </w:div>
        <w:div w:id="1624582236">
          <w:marLeft w:val="0"/>
          <w:marRight w:val="0"/>
          <w:marTop w:val="0"/>
          <w:marBottom w:val="0"/>
          <w:divBdr>
            <w:top w:val="none" w:sz="0" w:space="0" w:color="auto"/>
            <w:left w:val="none" w:sz="0" w:space="0" w:color="auto"/>
            <w:bottom w:val="none" w:sz="0" w:space="0" w:color="auto"/>
            <w:right w:val="none" w:sz="0" w:space="0" w:color="auto"/>
          </w:divBdr>
        </w:div>
        <w:div w:id="1459450064">
          <w:marLeft w:val="0"/>
          <w:marRight w:val="0"/>
          <w:marTop w:val="0"/>
          <w:marBottom w:val="0"/>
          <w:divBdr>
            <w:top w:val="none" w:sz="0" w:space="0" w:color="auto"/>
            <w:left w:val="none" w:sz="0" w:space="0" w:color="auto"/>
            <w:bottom w:val="none" w:sz="0" w:space="0" w:color="auto"/>
            <w:right w:val="none" w:sz="0" w:space="0" w:color="auto"/>
          </w:divBdr>
        </w:div>
        <w:div w:id="2085951636">
          <w:marLeft w:val="0"/>
          <w:marRight w:val="0"/>
          <w:marTop w:val="0"/>
          <w:marBottom w:val="0"/>
          <w:divBdr>
            <w:top w:val="none" w:sz="0" w:space="0" w:color="auto"/>
            <w:left w:val="none" w:sz="0" w:space="0" w:color="auto"/>
            <w:bottom w:val="none" w:sz="0" w:space="0" w:color="auto"/>
            <w:right w:val="none" w:sz="0" w:space="0" w:color="auto"/>
          </w:divBdr>
        </w:div>
        <w:div w:id="2007976814">
          <w:marLeft w:val="0"/>
          <w:marRight w:val="0"/>
          <w:marTop w:val="0"/>
          <w:marBottom w:val="0"/>
          <w:divBdr>
            <w:top w:val="none" w:sz="0" w:space="0" w:color="auto"/>
            <w:left w:val="none" w:sz="0" w:space="0" w:color="auto"/>
            <w:bottom w:val="none" w:sz="0" w:space="0" w:color="auto"/>
            <w:right w:val="none" w:sz="0" w:space="0" w:color="auto"/>
          </w:divBdr>
        </w:div>
        <w:div w:id="1635528604">
          <w:marLeft w:val="0"/>
          <w:marRight w:val="0"/>
          <w:marTop w:val="0"/>
          <w:marBottom w:val="0"/>
          <w:divBdr>
            <w:top w:val="none" w:sz="0" w:space="0" w:color="auto"/>
            <w:left w:val="none" w:sz="0" w:space="0" w:color="auto"/>
            <w:bottom w:val="none" w:sz="0" w:space="0" w:color="auto"/>
            <w:right w:val="none" w:sz="0" w:space="0" w:color="auto"/>
          </w:divBdr>
        </w:div>
        <w:div w:id="164784402">
          <w:marLeft w:val="0"/>
          <w:marRight w:val="0"/>
          <w:marTop w:val="0"/>
          <w:marBottom w:val="0"/>
          <w:divBdr>
            <w:top w:val="none" w:sz="0" w:space="0" w:color="auto"/>
            <w:left w:val="none" w:sz="0" w:space="0" w:color="auto"/>
            <w:bottom w:val="none" w:sz="0" w:space="0" w:color="auto"/>
            <w:right w:val="none" w:sz="0" w:space="0" w:color="auto"/>
          </w:divBdr>
        </w:div>
        <w:div w:id="2073193016">
          <w:marLeft w:val="0"/>
          <w:marRight w:val="0"/>
          <w:marTop w:val="0"/>
          <w:marBottom w:val="0"/>
          <w:divBdr>
            <w:top w:val="none" w:sz="0" w:space="0" w:color="auto"/>
            <w:left w:val="none" w:sz="0" w:space="0" w:color="auto"/>
            <w:bottom w:val="none" w:sz="0" w:space="0" w:color="auto"/>
            <w:right w:val="none" w:sz="0" w:space="0" w:color="auto"/>
          </w:divBdr>
        </w:div>
        <w:div w:id="479856943">
          <w:marLeft w:val="0"/>
          <w:marRight w:val="0"/>
          <w:marTop w:val="0"/>
          <w:marBottom w:val="0"/>
          <w:divBdr>
            <w:top w:val="none" w:sz="0" w:space="0" w:color="auto"/>
            <w:left w:val="none" w:sz="0" w:space="0" w:color="auto"/>
            <w:bottom w:val="none" w:sz="0" w:space="0" w:color="auto"/>
            <w:right w:val="none" w:sz="0" w:space="0" w:color="auto"/>
          </w:divBdr>
        </w:div>
        <w:div w:id="1460956607">
          <w:marLeft w:val="0"/>
          <w:marRight w:val="0"/>
          <w:marTop w:val="0"/>
          <w:marBottom w:val="0"/>
          <w:divBdr>
            <w:top w:val="none" w:sz="0" w:space="0" w:color="auto"/>
            <w:left w:val="none" w:sz="0" w:space="0" w:color="auto"/>
            <w:bottom w:val="none" w:sz="0" w:space="0" w:color="auto"/>
            <w:right w:val="none" w:sz="0" w:space="0" w:color="auto"/>
          </w:divBdr>
        </w:div>
        <w:div w:id="1484740083">
          <w:marLeft w:val="0"/>
          <w:marRight w:val="0"/>
          <w:marTop w:val="0"/>
          <w:marBottom w:val="0"/>
          <w:divBdr>
            <w:top w:val="none" w:sz="0" w:space="0" w:color="auto"/>
            <w:left w:val="none" w:sz="0" w:space="0" w:color="auto"/>
            <w:bottom w:val="none" w:sz="0" w:space="0" w:color="auto"/>
            <w:right w:val="none" w:sz="0" w:space="0" w:color="auto"/>
          </w:divBdr>
        </w:div>
        <w:div w:id="1591546175">
          <w:marLeft w:val="0"/>
          <w:marRight w:val="0"/>
          <w:marTop w:val="0"/>
          <w:marBottom w:val="0"/>
          <w:divBdr>
            <w:top w:val="none" w:sz="0" w:space="0" w:color="auto"/>
            <w:left w:val="none" w:sz="0" w:space="0" w:color="auto"/>
            <w:bottom w:val="none" w:sz="0" w:space="0" w:color="auto"/>
            <w:right w:val="none" w:sz="0" w:space="0" w:color="auto"/>
          </w:divBdr>
        </w:div>
        <w:div w:id="871190087">
          <w:marLeft w:val="0"/>
          <w:marRight w:val="0"/>
          <w:marTop w:val="0"/>
          <w:marBottom w:val="0"/>
          <w:divBdr>
            <w:top w:val="none" w:sz="0" w:space="0" w:color="auto"/>
            <w:left w:val="none" w:sz="0" w:space="0" w:color="auto"/>
            <w:bottom w:val="none" w:sz="0" w:space="0" w:color="auto"/>
            <w:right w:val="none" w:sz="0" w:space="0" w:color="auto"/>
          </w:divBdr>
        </w:div>
        <w:div w:id="436213226">
          <w:marLeft w:val="0"/>
          <w:marRight w:val="0"/>
          <w:marTop w:val="0"/>
          <w:marBottom w:val="0"/>
          <w:divBdr>
            <w:top w:val="none" w:sz="0" w:space="0" w:color="auto"/>
            <w:left w:val="none" w:sz="0" w:space="0" w:color="auto"/>
            <w:bottom w:val="none" w:sz="0" w:space="0" w:color="auto"/>
            <w:right w:val="none" w:sz="0" w:space="0" w:color="auto"/>
          </w:divBdr>
        </w:div>
        <w:div w:id="987321436">
          <w:marLeft w:val="0"/>
          <w:marRight w:val="0"/>
          <w:marTop w:val="0"/>
          <w:marBottom w:val="0"/>
          <w:divBdr>
            <w:top w:val="none" w:sz="0" w:space="0" w:color="auto"/>
            <w:left w:val="none" w:sz="0" w:space="0" w:color="auto"/>
            <w:bottom w:val="none" w:sz="0" w:space="0" w:color="auto"/>
            <w:right w:val="none" w:sz="0" w:space="0" w:color="auto"/>
          </w:divBdr>
        </w:div>
        <w:div w:id="1770005883">
          <w:marLeft w:val="0"/>
          <w:marRight w:val="0"/>
          <w:marTop w:val="0"/>
          <w:marBottom w:val="0"/>
          <w:divBdr>
            <w:top w:val="none" w:sz="0" w:space="0" w:color="auto"/>
            <w:left w:val="none" w:sz="0" w:space="0" w:color="auto"/>
            <w:bottom w:val="none" w:sz="0" w:space="0" w:color="auto"/>
            <w:right w:val="none" w:sz="0" w:space="0" w:color="auto"/>
          </w:divBdr>
        </w:div>
        <w:div w:id="1627809640">
          <w:marLeft w:val="0"/>
          <w:marRight w:val="0"/>
          <w:marTop w:val="0"/>
          <w:marBottom w:val="0"/>
          <w:divBdr>
            <w:top w:val="none" w:sz="0" w:space="0" w:color="auto"/>
            <w:left w:val="none" w:sz="0" w:space="0" w:color="auto"/>
            <w:bottom w:val="none" w:sz="0" w:space="0" w:color="auto"/>
            <w:right w:val="none" w:sz="0" w:space="0" w:color="auto"/>
          </w:divBdr>
        </w:div>
        <w:div w:id="554778002">
          <w:marLeft w:val="0"/>
          <w:marRight w:val="0"/>
          <w:marTop w:val="0"/>
          <w:marBottom w:val="0"/>
          <w:divBdr>
            <w:top w:val="none" w:sz="0" w:space="0" w:color="auto"/>
            <w:left w:val="none" w:sz="0" w:space="0" w:color="auto"/>
            <w:bottom w:val="none" w:sz="0" w:space="0" w:color="auto"/>
            <w:right w:val="none" w:sz="0" w:space="0" w:color="auto"/>
          </w:divBdr>
        </w:div>
        <w:div w:id="792092313">
          <w:marLeft w:val="0"/>
          <w:marRight w:val="0"/>
          <w:marTop w:val="0"/>
          <w:marBottom w:val="0"/>
          <w:divBdr>
            <w:top w:val="none" w:sz="0" w:space="0" w:color="auto"/>
            <w:left w:val="none" w:sz="0" w:space="0" w:color="auto"/>
            <w:bottom w:val="none" w:sz="0" w:space="0" w:color="auto"/>
            <w:right w:val="none" w:sz="0" w:space="0" w:color="auto"/>
          </w:divBdr>
        </w:div>
        <w:div w:id="661591014">
          <w:marLeft w:val="0"/>
          <w:marRight w:val="0"/>
          <w:marTop w:val="0"/>
          <w:marBottom w:val="0"/>
          <w:divBdr>
            <w:top w:val="none" w:sz="0" w:space="0" w:color="auto"/>
            <w:left w:val="none" w:sz="0" w:space="0" w:color="auto"/>
            <w:bottom w:val="none" w:sz="0" w:space="0" w:color="auto"/>
            <w:right w:val="none" w:sz="0" w:space="0" w:color="auto"/>
          </w:divBdr>
        </w:div>
        <w:div w:id="1904441133">
          <w:marLeft w:val="0"/>
          <w:marRight w:val="0"/>
          <w:marTop w:val="0"/>
          <w:marBottom w:val="0"/>
          <w:divBdr>
            <w:top w:val="none" w:sz="0" w:space="0" w:color="auto"/>
            <w:left w:val="none" w:sz="0" w:space="0" w:color="auto"/>
            <w:bottom w:val="none" w:sz="0" w:space="0" w:color="auto"/>
            <w:right w:val="none" w:sz="0" w:space="0" w:color="auto"/>
          </w:divBdr>
        </w:div>
        <w:div w:id="793669789">
          <w:marLeft w:val="0"/>
          <w:marRight w:val="0"/>
          <w:marTop w:val="0"/>
          <w:marBottom w:val="0"/>
          <w:divBdr>
            <w:top w:val="none" w:sz="0" w:space="0" w:color="auto"/>
            <w:left w:val="none" w:sz="0" w:space="0" w:color="auto"/>
            <w:bottom w:val="none" w:sz="0" w:space="0" w:color="auto"/>
            <w:right w:val="none" w:sz="0" w:space="0" w:color="auto"/>
          </w:divBdr>
        </w:div>
        <w:div w:id="1787307402">
          <w:marLeft w:val="0"/>
          <w:marRight w:val="0"/>
          <w:marTop w:val="0"/>
          <w:marBottom w:val="0"/>
          <w:divBdr>
            <w:top w:val="none" w:sz="0" w:space="0" w:color="auto"/>
            <w:left w:val="none" w:sz="0" w:space="0" w:color="auto"/>
            <w:bottom w:val="none" w:sz="0" w:space="0" w:color="auto"/>
            <w:right w:val="none" w:sz="0" w:space="0" w:color="auto"/>
          </w:divBdr>
        </w:div>
        <w:div w:id="1105734063">
          <w:marLeft w:val="0"/>
          <w:marRight w:val="0"/>
          <w:marTop w:val="0"/>
          <w:marBottom w:val="0"/>
          <w:divBdr>
            <w:top w:val="none" w:sz="0" w:space="0" w:color="auto"/>
            <w:left w:val="none" w:sz="0" w:space="0" w:color="auto"/>
            <w:bottom w:val="none" w:sz="0" w:space="0" w:color="auto"/>
            <w:right w:val="none" w:sz="0" w:space="0" w:color="auto"/>
          </w:divBdr>
        </w:div>
        <w:div w:id="583689226">
          <w:marLeft w:val="0"/>
          <w:marRight w:val="0"/>
          <w:marTop w:val="0"/>
          <w:marBottom w:val="0"/>
          <w:divBdr>
            <w:top w:val="none" w:sz="0" w:space="0" w:color="auto"/>
            <w:left w:val="none" w:sz="0" w:space="0" w:color="auto"/>
            <w:bottom w:val="none" w:sz="0" w:space="0" w:color="auto"/>
            <w:right w:val="none" w:sz="0" w:space="0" w:color="auto"/>
          </w:divBdr>
        </w:div>
        <w:div w:id="1718314996">
          <w:marLeft w:val="0"/>
          <w:marRight w:val="0"/>
          <w:marTop w:val="0"/>
          <w:marBottom w:val="0"/>
          <w:divBdr>
            <w:top w:val="none" w:sz="0" w:space="0" w:color="auto"/>
            <w:left w:val="none" w:sz="0" w:space="0" w:color="auto"/>
            <w:bottom w:val="none" w:sz="0" w:space="0" w:color="auto"/>
            <w:right w:val="none" w:sz="0" w:space="0" w:color="auto"/>
          </w:divBdr>
        </w:div>
        <w:div w:id="389110826">
          <w:marLeft w:val="0"/>
          <w:marRight w:val="0"/>
          <w:marTop w:val="0"/>
          <w:marBottom w:val="0"/>
          <w:divBdr>
            <w:top w:val="none" w:sz="0" w:space="0" w:color="auto"/>
            <w:left w:val="none" w:sz="0" w:space="0" w:color="auto"/>
            <w:bottom w:val="none" w:sz="0" w:space="0" w:color="auto"/>
            <w:right w:val="none" w:sz="0" w:space="0" w:color="auto"/>
          </w:divBdr>
        </w:div>
        <w:div w:id="1648898788">
          <w:marLeft w:val="0"/>
          <w:marRight w:val="0"/>
          <w:marTop w:val="0"/>
          <w:marBottom w:val="0"/>
          <w:divBdr>
            <w:top w:val="none" w:sz="0" w:space="0" w:color="auto"/>
            <w:left w:val="none" w:sz="0" w:space="0" w:color="auto"/>
            <w:bottom w:val="none" w:sz="0" w:space="0" w:color="auto"/>
            <w:right w:val="none" w:sz="0" w:space="0" w:color="auto"/>
          </w:divBdr>
        </w:div>
        <w:div w:id="1759673338">
          <w:marLeft w:val="0"/>
          <w:marRight w:val="0"/>
          <w:marTop w:val="0"/>
          <w:marBottom w:val="0"/>
          <w:divBdr>
            <w:top w:val="none" w:sz="0" w:space="0" w:color="auto"/>
            <w:left w:val="none" w:sz="0" w:space="0" w:color="auto"/>
            <w:bottom w:val="none" w:sz="0" w:space="0" w:color="auto"/>
            <w:right w:val="none" w:sz="0" w:space="0" w:color="auto"/>
          </w:divBdr>
        </w:div>
        <w:div w:id="1152017112">
          <w:marLeft w:val="0"/>
          <w:marRight w:val="0"/>
          <w:marTop w:val="0"/>
          <w:marBottom w:val="0"/>
          <w:divBdr>
            <w:top w:val="none" w:sz="0" w:space="0" w:color="auto"/>
            <w:left w:val="none" w:sz="0" w:space="0" w:color="auto"/>
            <w:bottom w:val="none" w:sz="0" w:space="0" w:color="auto"/>
            <w:right w:val="none" w:sz="0" w:space="0" w:color="auto"/>
          </w:divBdr>
        </w:div>
        <w:div w:id="408314347">
          <w:marLeft w:val="0"/>
          <w:marRight w:val="0"/>
          <w:marTop w:val="0"/>
          <w:marBottom w:val="0"/>
          <w:divBdr>
            <w:top w:val="none" w:sz="0" w:space="0" w:color="auto"/>
            <w:left w:val="none" w:sz="0" w:space="0" w:color="auto"/>
            <w:bottom w:val="none" w:sz="0" w:space="0" w:color="auto"/>
            <w:right w:val="none" w:sz="0" w:space="0" w:color="auto"/>
          </w:divBdr>
        </w:div>
        <w:div w:id="659580051">
          <w:marLeft w:val="0"/>
          <w:marRight w:val="0"/>
          <w:marTop w:val="0"/>
          <w:marBottom w:val="0"/>
          <w:divBdr>
            <w:top w:val="none" w:sz="0" w:space="0" w:color="auto"/>
            <w:left w:val="none" w:sz="0" w:space="0" w:color="auto"/>
            <w:bottom w:val="none" w:sz="0" w:space="0" w:color="auto"/>
            <w:right w:val="none" w:sz="0" w:space="0" w:color="auto"/>
          </w:divBdr>
        </w:div>
        <w:div w:id="1855413183">
          <w:marLeft w:val="0"/>
          <w:marRight w:val="0"/>
          <w:marTop w:val="0"/>
          <w:marBottom w:val="0"/>
          <w:divBdr>
            <w:top w:val="none" w:sz="0" w:space="0" w:color="auto"/>
            <w:left w:val="none" w:sz="0" w:space="0" w:color="auto"/>
            <w:bottom w:val="none" w:sz="0" w:space="0" w:color="auto"/>
            <w:right w:val="none" w:sz="0" w:space="0" w:color="auto"/>
          </w:divBdr>
        </w:div>
        <w:div w:id="1093084989">
          <w:marLeft w:val="0"/>
          <w:marRight w:val="0"/>
          <w:marTop w:val="0"/>
          <w:marBottom w:val="0"/>
          <w:divBdr>
            <w:top w:val="none" w:sz="0" w:space="0" w:color="auto"/>
            <w:left w:val="none" w:sz="0" w:space="0" w:color="auto"/>
            <w:bottom w:val="none" w:sz="0" w:space="0" w:color="auto"/>
            <w:right w:val="none" w:sz="0" w:space="0" w:color="auto"/>
          </w:divBdr>
        </w:div>
        <w:div w:id="1565212458">
          <w:marLeft w:val="0"/>
          <w:marRight w:val="0"/>
          <w:marTop w:val="0"/>
          <w:marBottom w:val="0"/>
          <w:divBdr>
            <w:top w:val="none" w:sz="0" w:space="0" w:color="auto"/>
            <w:left w:val="none" w:sz="0" w:space="0" w:color="auto"/>
            <w:bottom w:val="none" w:sz="0" w:space="0" w:color="auto"/>
            <w:right w:val="none" w:sz="0" w:space="0" w:color="auto"/>
          </w:divBdr>
        </w:div>
        <w:div w:id="1317147729">
          <w:marLeft w:val="0"/>
          <w:marRight w:val="0"/>
          <w:marTop w:val="0"/>
          <w:marBottom w:val="0"/>
          <w:divBdr>
            <w:top w:val="none" w:sz="0" w:space="0" w:color="auto"/>
            <w:left w:val="none" w:sz="0" w:space="0" w:color="auto"/>
            <w:bottom w:val="none" w:sz="0" w:space="0" w:color="auto"/>
            <w:right w:val="none" w:sz="0" w:space="0" w:color="auto"/>
          </w:divBdr>
        </w:div>
        <w:div w:id="1713915559">
          <w:marLeft w:val="0"/>
          <w:marRight w:val="0"/>
          <w:marTop w:val="0"/>
          <w:marBottom w:val="0"/>
          <w:divBdr>
            <w:top w:val="none" w:sz="0" w:space="0" w:color="auto"/>
            <w:left w:val="none" w:sz="0" w:space="0" w:color="auto"/>
            <w:bottom w:val="none" w:sz="0" w:space="0" w:color="auto"/>
            <w:right w:val="none" w:sz="0" w:space="0" w:color="auto"/>
          </w:divBdr>
        </w:div>
        <w:div w:id="380177764">
          <w:marLeft w:val="0"/>
          <w:marRight w:val="0"/>
          <w:marTop w:val="0"/>
          <w:marBottom w:val="0"/>
          <w:divBdr>
            <w:top w:val="none" w:sz="0" w:space="0" w:color="auto"/>
            <w:left w:val="none" w:sz="0" w:space="0" w:color="auto"/>
            <w:bottom w:val="none" w:sz="0" w:space="0" w:color="auto"/>
            <w:right w:val="none" w:sz="0" w:space="0" w:color="auto"/>
          </w:divBdr>
        </w:div>
        <w:div w:id="889651826">
          <w:marLeft w:val="0"/>
          <w:marRight w:val="0"/>
          <w:marTop w:val="0"/>
          <w:marBottom w:val="0"/>
          <w:divBdr>
            <w:top w:val="none" w:sz="0" w:space="0" w:color="auto"/>
            <w:left w:val="none" w:sz="0" w:space="0" w:color="auto"/>
            <w:bottom w:val="none" w:sz="0" w:space="0" w:color="auto"/>
            <w:right w:val="none" w:sz="0" w:space="0" w:color="auto"/>
          </w:divBdr>
        </w:div>
        <w:div w:id="1701852278">
          <w:marLeft w:val="0"/>
          <w:marRight w:val="0"/>
          <w:marTop w:val="0"/>
          <w:marBottom w:val="0"/>
          <w:divBdr>
            <w:top w:val="none" w:sz="0" w:space="0" w:color="auto"/>
            <w:left w:val="none" w:sz="0" w:space="0" w:color="auto"/>
            <w:bottom w:val="none" w:sz="0" w:space="0" w:color="auto"/>
            <w:right w:val="none" w:sz="0" w:space="0" w:color="auto"/>
          </w:divBdr>
        </w:div>
        <w:div w:id="958026471">
          <w:marLeft w:val="0"/>
          <w:marRight w:val="0"/>
          <w:marTop w:val="0"/>
          <w:marBottom w:val="0"/>
          <w:divBdr>
            <w:top w:val="none" w:sz="0" w:space="0" w:color="auto"/>
            <w:left w:val="none" w:sz="0" w:space="0" w:color="auto"/>
            <w:bottom w:val="none" w:sz="0" w:space="0" w:color="auto"/>
            <w:right w:val="none" w:sz="0" w:space="0" w:color="auto"/>
          </w:divBdr>
        </w:div>
        <w:div w:id="2126581930">
          <w:marLeft w:val="0"/>
          <w:marRight w:val="0"/>
          <w:marTop w:val="0"/>
          <w:marBottom w:val="0"/>
          <w:divBdr>
            <w:top w:val="none" w:sz="0" w:space="0" w:color="auto"/>
            <w:left w:val="none" w:sz="0" w:space="0" w:color="auto"/>
            <w:bottom w:val="none" w:sz="0" w:space="0" w:color="auto"/>
            <w:right w:val="none" w:sz="0" w:space="0" w:color="auto"/>
          </w:divBdr>
        </w:div>
        <w:div w:id="1562515849">
          <w:marLeft w:val="0"/>
          <w:marRight w:val="0"/>
          <w:marTop w:val="0"/>
          <w:marBottom w:val="0"/>
          <w:divBdr>
            <w:top w:val="none" w:sz="0" w:space="0" w:color="auto"/>
            <w:left w:val="none" w:sz="0" w:space="0" w:color="auto"/>
            <w:bottom w:val="none" w:sz="0" w:space="0" w:color="auto"/>
            <w:right w:val="none" w:sz="0" w:space="0" w:color="auto"/>
          </w:divBdr>
        </w:div>
        <w:div w:id="539434973">
          <w:marLeft w:val="0"/>
          <w:marRight w:val="0"/>
          <w:marTop w:val="0"/>
          <w:marBottom w:val="0"/>
          <w:divBdr>
            <w:top w:val="none" w:sz="0" w:space="0" w:color="auto"/>
            <w:left w:val="none" w:sz="0" w:space="0" w:color="auto"/>
            <w:bottom w:val="none" w:sz="0" w:space="0" w:color="auto"/>
            <w:right w:val="none" w:sz="0" w:space="0" w:color="auto"/>
          </w:divBdr>
        </w:div>
        <w:div w:id="2630632">
          <w:marLeft w:val="0"/>
          <w:marRight w:val="0"/>
          <w:marTop w:val="0"/>
          <w:marBottom w:val="0"/>
          <w:divBdr>
            <w:top w:val="none" w:sz="0" w:space="0" w:color="auto"/>
            <w:left w:val="none" w:sz="0" w:space="0" w:color="auto"/>
            <w:bottom w:val="none" w:sz="0" w:space="0" w:color="auto"/>
            <w:right w:val="none" w:sz="0" w:space="0" w:color="auto"/>
          </w:divBdr>
        </w:div>
        <w:div w:id="455097852">
          <w:marLeft w:val="0"/>
          <w:marRight w:val="0"/>
          <w:marTop w:val="0"/>
          <w:marBottom w:val="0"/>
          <w:divBdr>
            <w:top w:val="none" w:sz="0" w:space="0" w:color="auto"/>
            <w:left w:val="none" w:sz="0" w:space="0" w:color="auto"/>
            <w:bottom w:val="none" w:sz="0" w:space="0" w:color="auto"/>
            <w:right w:val="none" w:sz="0" w:space="0" w:color="auto"/>
          </w:divBdr>
        </w:div>
        <w:div w:id="287705063">
          <w:marLeft w:val="0"/>
          <w:marRight w:val="0"/>
          <w:marTop w:val="0"/>
          <w:marBottom w:val="0"/>
          <w:divBdr>
            <w:top w:val="none" w:sz="0" w:space="0" w:color="auto"/>
            <w:left w:val="none" w:sz="0" w:space="0" w:color="auto"/>
            <w:bottom w:val="none" w:sz="0" w:space="0" w:color="auto"/>
            <w:right w:val="none" w:sz="0" w:space="0" w:color="auto"/>
          </w:divBdr>
        </w:div>
        <w:div w:id="768549311">
          <w:marLeft w:val="0"/>
          <w:marRight w:val="0"/>
          <w:marTop w:val="0"/>
          <w:marBottom w:val="0"/>
          <w:divBdr>
            <w:top w:val="none" w:sz="0" w:space="0" w:color="auto"/>
            <w:left w:val="none" w:sz="0" w:space="0" w:color="auto"/>
            <w:bottom w:val="none" w:sz="0" w:space="0" w:color="auto"/>
            <w:right w:val="none" w:sz="0" w:space="0" w:color="auto"/>
          </w:divBdr>
        </w:div>
        <w:div w:id="680622851">
          <w:marLeft w:val="0"/>
          <w:marRight w:val="0"/>
          <w:marTop w:val="0"/>
          <w:marBottom w:val="0"/>
          <w:divBdr>
            <w:top w:val="none" w:sz="0" w:space="0" w:color="auto"/>
            <w:left w:val="none" w:sz="0" w:space="0" w:color="auto"/>
            <w:bottom w:val="none" w:sz="0" w:space="0" w:color="auto"/>
            <w:right w:val="none" w:sz="0" w:space="0" w:color="auto"/>
          </w:divBdr>
        </w:div>
        <w:div w:id="1128357061">
          <w:marLeft w:val="0"/>
          <w:marRight w:val="0"/>
          <w:marTop w:val="0"/>
          <w:marBottom w:val="0"/>
          <w:divBdr>
            <w:top w:val="none" w:sz="0" w:space="0" w:color="auto"/>
            <w:left w:val="none" w:sz="0" w:space="0" w:color="auto"/>
            <w:bottom w:val="none" w:sz="0" w:space="0" w:color="auto"/>
            <w:right w:val="none" w:sz="0" w:space="0" w:color="auto"/>
          </w:divBdr>
        </w:div>
        <w:div w:id="308943884">
          <w:marLeft w:val="0"/>
          <w:marRight w:val="0"/>
          <w:marTop w:val="0"/>
          <w:marBottom w:val="0"/>
          <w:divBdr>
            <w:top w:val="none" w:sz="0" w:space="0" w:color="auto"/>
            <w:left w:val="none" w:sz="0" w:space="0" w:color="auto"/>
            <w:bottom w:val="none" w:sz="0" w:space="0" w:color="auto"/>
            <w:right w:val="none" w:sz="0" w:space="0" w:color="auto"/>
          </w:divBdr>
        </w:div>
        <w:div w:id="447312223">
          <w:marLeft w:val="0"/>
          <w:marRight w:val="0"/>
          <w:marTop w:val="0"/>
          <w:marBottom w:val="0"/>
          <w:divBdr>
            <w:top w:val="none" w:sz="0" w:space="0" w:color="auto"/>
            <w:left w:val="none" w:sz="0" w:space="0" w:color="auto"/>
            <w:bottom w:val="none" w:sz="0" w:space="0" w:color="auto"/>
            <w:right w:val="none" w:sz="0" w:space="0" w:color="auto"/>
          </w:divBdr>
        </w:div>
        <w:div w:id="1705791221">
          <w:marLeft w:val="0"/>
          <w:marRight w:val="0"/>
          <w:marTop w:val="0"/>
          <w:marBottom w:val="0"/>
          <w:divBdr>
            <w:top w:val="none" w:sz="0" w:space="0" w:color="auto"/>
            <w:left w:val="none" w:sz="0" w:space="0" w:color="auto"/>
            <w:bottom w:val="none" w:sz="0" w:space="0" w:color="auto"/>
            <w:right w:val="none" w:sz="0" w:space="0" w:color="auto"/>
          </w:divBdr>
        </w:div>
        <w:div w:id="727806954">
          <w:marLeft w:val="0"/>
          <w:marRight w:val="0"/>
          <w:marTop w:val="0"/>
          <w:marBottom w:val="0"/>
          <w:divBdr>
            <w:top w:val="none" w:sz="0" w:space="0" w:color="auto"/>
            <w:left w:val="none" w:sz="0" w:space="0" w:color="auto"/>
            <w:bottom w:val="none" w:sz="0" w:space="0" w:color="auto"/>
            <w:right w:val="none" w:sz="0" w:space="0" w:color="auto"/>
          </w:divBdr>
        </w:div>
        <w:div w:id="251472625">
          <w:marLeft w:val="0"/>
          <w:marRight w:val="0"/>
          <w:marTop w:val="0"/>
          <w:marBottom w:val="0"/>
          <w:divBdr>
            <w:top w:val="none" w:sz="0" w:space="0" w:color="auto"/>
            <w:left w:val="none" w:sz="0" w:space="0" w:color="auto"/>
            <w:bottom w:val="none" w:sz="0" w:space="0" w:color="auto"/>
            <w:right w:val="none" w:sz="0" w:space="0" w:color="auto"/>
          </w:divBdr>
        </w:div>
      </w:divsChild>
    </w:div>
    <w:div w:id="2034841244">
      <w:bodyDiv w:val="1"/>
      <w:marLeft w:val="0"/>
      <w:marRight w:val="0"/>
      <w:marTop w:val="0"/>
      <w:marBottom w:val="0"/>
      <w:divBdr>
        <w:top w:val="none" w:sz="0" w:space="0" w:color="auto"/>
        <w:left w:val="none" w:sz="0" w:space="0" w:color="auto"/>
        <w:bottom w:val="none" w:sz="0" w:space="0" w:color="auto"/>
        <w:right w:val="none" w:sz="0" w:space="0" w:color="auto"/>
      </w:divBdr>
      <w:divsChild>
        <w:div w:id="1055852400">
          <w:marLeft w:val="0"/>
          <w:marRight w:val="0"/>
          <w:marTop w:val="0"/>
          <w:marBottom w:val="0"/>
          <w:divBdr>
            <w:top w:val="none" w:sz="0" w:space="0" w:color="auto"/>
            <w:left w:val="none" w:sz="0" w:space="0" w:color="auto"/>
            <w:bottom w:val="none" w:sz="0" w:space="0" w:color="auto"/>
            <w:right w:val="none" w:sz="0" w:space="0" w:color="auto"/>
          </w:divBdr>
        </w:div>
        <w:div w:id="1548641623">
          <w:marLeft w:val="0"/>
          <w:marRight w:val="0"/>
          <w:marTop w:val="0"/>
          <w:marBottom w:val="0"/>
          <w:divBdr>
            <w:top w:val="none" w:sz="0" w:space="0" w:color="auto"/>
            <w:left w:val="none" w:sz="0" w:space="0" w:color="auto"/>
            <w:bottom w:val="none" w:sz="0" w:space="0" w:color="auto"/>
            <w:right w:val="none" w:sz="0" w:space="0" w:color="auto"/>
          </w:divBdr>
        </w:div>
        <w:div w:id="1689482492">
          <w:marLeft w:val="0"/>
          <w:marRight w:val="0"/>
          <w:marTop w:val="0"/>
          <w:marBottom w:val="0"/>
          <w:divBdr>
            <w:top w:val="none" w:sz="0" w:space="0" w:color="auto"/>
            <w:left w:val="none" w:sz="0" w:space="0" w:color="auto"/>
            <w:bottom w:val="none" w:sz="0" w:space="0" w:color="auto"/>
            <w:right w:val="none" w:sz="0" w:space="0" w:color="auto"/>
          </w:divBdr>
        </w:div>
        <w:div w:id="133379280">
          <w:marLeft w:val="0"/>
          <w:marRight w:val="0"/>
          <w:marTop w:val="0"/>
          <w:marBottom w:val="0"/>
          <w:divBdr>
            <w:top w:val="none" w:sz="0" w:space="0" w:color="auto"/>
            <w:left w:val="none" w:sz="0" w:space="0" w:color="auto"/>
            <w:bottom w:val="none" w:sz="0" w:space="0" w:color="auto"/>
            <w:right w:val="none" w:sz="0" w:space="0" w:color="auto"/>
          </w:divBdr>
        </w:div>
        <w:div w:id="542984363">
          <w:marLeft w:val="0"/>
          <w:marRight w:val="0"/>
          <w:marTop w:val="0"/>
          <w:marBottom w:val="0"/>
          <w:divBdr>
            <w:top w:val="none" w:sz="0" w:space="0" w:color="auto"/>
            <w:left w:val="none" w:sz="0" w:space="0" w:color="auto"/>
            <w:bottom w:val="none" w:sz="0" w:space="0" w:color="auto"/>
            <w:right w:val="none" w:sz="0" w:space="0" w:color="auto"/>
          </w:divBdr>
        </w:div>
        <w:div w:id="1925919565">
          <w:marLeft w:val="0"/>
          <w:marRight w:val="0"/>
          <w:marTop w:val="0"/>
          <w:marBottom w:val="0"/>
          <w:divBdr>
            <w:top w:val="none" w:sz="0" w:space="0" w:color="auto"/>
            <w:left w:val="none" w:sz="0" w:space="0" w:color="auto"/>
            <w:bottom w:val="none" w:sz="0" w:space="0" w:color="auto"/>
            <w:right w:val="none" w:sz="0" w:space="0" w:color="auto"/>
          </w:divBdr>
        </w:div>
        <w:div w:id="893351988">
          <w:marLeft w:val="0"/>
          <w:marRight w:val="0"/>
          <w:marTop w:val="0"/>
          <w:marBottom w:val="0"/>
          <w:divBdr>
            <w:top w:val="none" w:sz="0" w:space="0" w:color="auto"/>
            <w:left w:val="none" w:sz="0" w:space="0" w:color="auto"/>
            <w:bottom w:val="none" w:sz="0" w:space="0" w:color="auto"/>
            <w:right w:val="none" w:sz="0" w:space="0" w:color="auto"/>
          </w:divBdr>
        </w:div>
        <w:div w:id="24256246">
          <w:marLeft w:val="0"/>
          <w:marRight w:val="0"/>
          <w:marTop w:val="0"/>
          <w:marBottom w:val="0"/>
          <w:divBdr>
            <w:top w:val="none" w:sz="0" w:space="0" w:color="auto"/>
            <w:left w:val="none" w:sz="0" w:space="0" w:color="auto"/>
            <w:bottom w:val="none" w:sz="0" w:space="0" w:color="auto"/>
            <w:right w:val="none" w:sz="0" w:space="0" w:color="auto"/>
          </w:divBdr>
        </w:div>
        <w:div w:id="1492790124">
          <w:marLeft w:val="0"/>
          <w:marRight w:val="0"/>
          <w:marTop w:val="0"/>
          <w:marBottom w:val="0"/>
          <w:divBdr>
            <w:top w:val="none" w:sz="0" w:space="0" w:color="auto"/>
            <w:left w:val="none" w:sz="0" w:space="0" w:color="auto"/>
            <w:bottom w:val="none" w:sz="0" w:space="0" w:color="auto"/>
            <w:right w:val="none" w:sz="0" w:space="0" w:color="auto"/>
          </w:divBdr>
        </w:div>
        <w:div w:id="1660036244">
          <w:marLeft w:val="0"/>
          <w:marRight w:val="0"/>
          <w:marTop w:val="0"/>
          <w:marBottom w:val="0"/>
          <w:divBdr>
            <w:top w:val="none" w:sz="0" w:space="0" w:color="auto"/>
            <w:left w:val="none" w:sz="0" w:space="0" w:color="auto"/>
            <w:bottom w:val="none" w:sz="0" w:space="0" w:color="auto"/>
            <w:right w:val="none" w:sz="0" w:space="0" w:color="auto"/>
          </w:divBdr>
        </w:div>
        <w:div w:id="1277910370">
          <w:marLeft w:val="0"/>
          <w:marRight w:val="0"/>
          <w:marTop w:val="0"/>
          <w:marBottom w:val="0"/>
          <w:divBdr>
            <w:top w:val="none" w:sz="0" w:space="0" w:color="auto"/>
            <w:left w:val="none" w:sz="0" w:space="0" w:color="auto"/>
            <w:bottom w:val="none" w:sz="0" w:space="0" w:color="auto"/>
            <w:right w:val="none" w:sz="0" w:space="0" w:color="auto"/>
          </w:divBdr>
        </w:div>
        <w:div w:id="206381599">
          <w:marLeft w:val="0"/>
          <w:marRight w:val="0"/>
          <w:marTop w:val="0"/>
          <w:marBottom w:val="0"/>
          <w:divBdr>
            <w:top w:val="none" w:sz="0" w:space="0" w:color="auto"/>
            <w:left w:val="none" w:sz="0" w:space="0" w:color="auto"/>
            <w:bottom w:val="none" w:sz="0" w:space="0" w:color="auto"/>
            <w:right w:val="none" w:sz="0" w:space="0" w:color="auto"/>
          </w:divBdr>
        </w:div>
        <w:div w:id="166017682">
          <w:marLeft w:val="0"/>
          <w:marRight w:val="0"/>
          <w:marTop w:val="0"/>
          <w:marBottom w:val="0"/>
          <w:divBdr>
            <w:top w:val="none" w:sz="0" w:space="0" w:color="auto"/>
            <w:left w:val="none" w:sz="0" w:space="0" w:color="auto"/>
            <w:bottom w:val="none" w:sz="0" w:space="0" w:color="auto"/>
            <w:right w:val="none" w:sz="0" w:space="0" w:color="auto"/>
          </w:divBdr>
        </w:div>
        <w:div w:id="510805120">
          <w:marLeft w:val="0"/>
          <w:marRight w:val="0"/>
          <w:marTop w:val="0"/>
          <w:marBottom w:val="0"/>
          <w:divBdr>
            <w:top w:val="none" w:sz="0" w:space="0" w:color="auto"/>
            <w:left w:val="none" w:sz="0" w:space="0" w:color="auto"/>
            <w:bottom w:val="none" w:sz="0" w:space="0" w:color="auto"/>
            <w:right w:val="none" w:sz="0" w:space="0" w:color="auto"/>
          </w:divBdr>
        </w:div>
        <w:div w:id="231936120">
          <w:marLeft w:val="0"/>
          <w:marRight w:val="0"/>
          <w:marTop w:val="0"/>
          <w:marBottom w:val="0"/>
          <w:divBdr>
            <w:top w:val="none" w:sz="0" w:space="0" w:color="auto"/>
            <w:left w:val="none" w:sz="0" w:space="0" w:color="auto"/>
            <w:bottom w:val="none" w:sz="0" w:space="0" w:color="auto"/>
            <w:right w:val="none" w:sz="0" w:space="0" w:color="auto"/>
          </w:divBdr>
        </w:div>
        <w:div w:id="1176463240">
          <w:marLeft w:val="0"/>
          <w:marRight w:val="0"/>
          <w:marTop w:val="0"/>
          <w:marBottom w:val="0"/>
          <w:divBdr>
            <w:top w:val="none" w:sz="0" w:space="0" w:color="auto"/>
            <w:left w:val="none" w:sz="0" w:space="0" w:color="auto"/>
            <w:bottom w:val="none" w:sz="0" w:space="0" w:color="auto"/>
            <w:right w:val="none" w:sz="0" w:space="0" w:color="auto"/>
          </w:divBdr>
        </w:div>
        <w:div w:id="103422009">
          <w:marLeft w:val="0"/>
          <w:marRight w:val="0"/>
          <w:marTop w:val="0"/>
          <w:marBottom w:val="0"/>
          <w:divBdr>
            <w:top w:val="none" w:sz="0" w:space="0" w:color="auto"/>
            <w:left w:val="none" w:sz="0" w:space="0" w:color="auto"/>
            <w:bottom w:val="none" w:sz="0" w:space="0" w:color="auto"/>
            <w:right w:val="none" w:sz="0" w:space="0" w:color="auto"/>
          </w:divBdr>
        </w:div>
        <w:div w:id="1098410704">
          <w:marLeft w:val="0"/>
          <w:marRight w:val="0"/>
          <w:marTop w:val="0"/>
          <w:marBottom w:val="0"/>
          <w:divBdr>
            <w:top w:val="none" w:sz="0" w:space="0" w:color="auto"/>
            <w:left w:val="none" w:sz="0" w:space="0" w:color="auto"/>
            <w:bottom w:val="none" w:sz="0" w:space="0" w:color="auto"/>
            <w:right w:val="none" w:sz="0" w:space="0" w:color="auto"/>
          </w:divBdr>
        </w:div>
        <w:div w:id="1484545651">
          <w:marLeft w:val="0"/>
          <w:marRight w:val="0"/>
          <w:marTop w:val="0"/>
          <w:marBottom w:val="0"/>
          <w:divBdr>
            <w:top w:val="none" w:sz="0" w:space="0" w:color="auto"/>
            <w:left w:val="none" w:sz="0" w:space="0" w:color="auto"/>
            <w:bottom w:val="none" w:sz="0" w:space="0" w:color="auto"/>
            <w:right w:val="none" w:sz="0" w:space="0" w:color="auto"/>
          </w:divBdr>
        </w:div>
        <w:div w:id="1980652476">
          <w:marLeft w:val="0"/>
          <w:marRight w:val="0"/>
          <w:marTop w:val="0"/>
          <w:marBottom w:val="0"/>
          <w:divBdr>
            <w:top w:val="none" w:sz="0" w:space="0" w:color="auto"/>
            <w:left w:val="none" w:sz="0" w:space="0" w:color="auto"/>
            <w:bottom w:val="none" w:sz="0" w:space="0" w:color="auto"/>
            <w:right w:val="none" w:sz="0" w:space="0" w:color="auto"/>
          </w:divBdr>
        </w:div>
        <w:div w:id="1643340658">
          <w:marLeft w:val="0"/>
          <w:marRight w:val="0"/>
          <w:marTop w:val="0"/>
          <w:marBottom w:val="0"/>
          <w:divBdr>
            <w:top w:val="none" w:sz="0" w:space="0" w:color="auto"/>
            <w:left w:val="none" w:sz="0" w:space="0" w:color="auto"/>
            <w:bottom w:val="none" w:sz="0" w:space="0" w:color="auto"/>
            <w:right w:val="none" w:sz="0" w:space="0" w:color="auto"/>
          </w:divBdr>
        </w:div>
        <w:div w:id="1091196991">
          <w:marLeft w:val="0"/>
          <w:marRight w:val="0"/>
          <w:marTop w:val="0"/>
          <w:marBottom w:val="0"/>
          <w:divBdr>
            <w:top w:val="none" w:sz="0" w:space="0" w:color="auto"/>
            <w:left w:val="none" w:sz="0" w:space="0" w:color="auto"/>
            <w:bottom w:val="none" w:sz="0" w:space="0" w:color="auto"/>
            <w:right w:val="none" w:sz="0" w:space="0" w:color="auto"/>
          </w:divBdr>
        </w:div>
        <w:div w:id="424156157">
          <w:marLeft w:val="0"/>
          <w:marRight w:val="0"/>
          <w:marTop w:val="0"/>
          <w:marBottom w:val="0"/>
          <w:divBdr>
            <w:top w:val="none" w:sz="0" w:space="0" w:color="auto"/>
            <w:left w:val="none" w:sz="0" w:space="0" w:color="auto"/>
            <w:bottom w:val="none" w:sz="0" w:space="0" w:color="auto"/>
            <w:right w:val="none" w:sz="0" w:space="0" w:color="auto"/>
          </w:divBdr>
        </w:div>
        <w:div w:id="1089811951">
          <w:marLeft w:val="0"/>
          <w:marRight w:val="0"/>
          <w:marTop w:val="0"/>
          <w:marBottom w:val="0"/>
          <w:divBdr>
            <w:top w:val="none" w:sz="0" w:space="0" w:color="auto"/>
            <w:left w:val="none" w:sz="0" w:space="0" w:color="auto"/>
            <w:bottom w:val="none" w:sz="0" w:space="0" w:color="auto"/>
            <w:right w:val="none" w:sz="0" w:space="0" w:color="auto"/>
          </w:divBdr>
        </w:div>
        <w:div w:id="730887646">
          <w:marLeft w:val="0"/>
          <w:marRight w:val="0"/>
          <w:marTop w:val="0"/>
          <w:marBottom w:val="0"/>
          <w:divBdr>
            <w:top w:val="none" w:sz="0" w:space="0" w:color="auto"/>
            <w:left w:val="none" w:sz="0" w:space="0" w:color="auto"/>
            <w:bottom w:val="none" w:sz="0" w:space="0" w:color="auto"/>
            <w:right w:val="none" w:sz="0" w:space="0" w:color="auto"/>
          </w:divBdr>
        </w:div>
        <w:div w:id="1956936915">
          <w:marLeft w:val="0"/>
          <w:marRight w:val="0"/>
          <w:marTop w:val="0"/>
          <w:marBottom w:val="0"/>
          <w:divBdr>
            <w:top w:val="none" w:sz="0" w:space="0" w:color="auto"/>
            <w:left w:val="none" w:sz="0" w:space="0" w:color="auto"/>
            <w:bottom w:val="none" w:sz="0" w:space="0" w:color="auto"/>
            <w:right w:val="none" w:sz="0" w:space="0" w:color="auto"/>
          </w:divBdr>
        </w:div>
        <w:div w:id="1174958474">
          <w:marLeft w:val="0"/>
          <w:marRight w:val="0"/>
          <w:marTop w:val="0"/>
          <w:marBottom w:val="0"/>
          <w:divBdr>
            <w:top w:val="none" w:sz="0" w:space="0" w:color="auto"/>
            <w:left w:val="none" w:sz="0" w:space="0" w:color="auto"/>
            <w:bottom w:val="none" w:sz="0" w:space="0" w:color="auto"/>
            <w:right w:val="none" w:sz="0" w:space="0" w:color="auto"/>
          </w:divBdr>
        </w:div>
        <w:div w:id="1908487804">
          <w:marLeft w:val="0"/>
          <w:marRight w:val="0"/>
          <w:marTop w:val="0"/>
          <w:marBottom w:val="0"/>
          <w:divBdr>
            <w:top w:val="none" w:sz="0" w:space="0" w:color="auto"/>
            <w:left w:val="none" w:sz="0" w:space="0" w:color="auto"/>
            <w:bottom w:val="none" w:sz="0" w:space="0" w:color="auto"/>
            <w:right w:val="none" w:sz="0" w:space="0" w:color="auto"/>
          </w:divBdr>
        </w:div>
        <w:div w:id="1065300804">
          <w:marLeft w:val="0"/>
          <w:marRight w:val="0"/>
          <w:marTop w:val="0"/>
          <w:marBottom w:val="0"/>
          <w:divBdr>
            <w:top w:val="none" w:sz="0" w:space="0" w:color="auto"/>
            <w:left w:val="none" w:sz="0" w:space="0" w:color="auto"/>
            <w:bottom w:val="none" w:sz="0" w:space="0" w:color="auto"/>
            <w:right w:val="none" w:sz="0" w:space="0" w:color="auto"/>
          </w:divBdr>
        </w:div>
        <w:div w:id="1616911564">
          <w:marLeft w:val="0"/>
          <w:marRight w:val="0"/>
          <w:marTop w:val="0"/>
          <w:marBottom w:val="0"/>
          <w:divBdr>
            <w:top w:val="none" w:sz="0" w:space="0" w:color="auto"/>
            <w:left w:val="none" w:sz="0" w:space="0" w:color="auto"/>
            <w:bottom w:val="none" w:sz="0" w:space="0" w:color="auto"/>
            <w:right w:val="none" w:sz="0" w:space="0" w:color="auto"/>
          </w:divBdr>
        </w:div>
        <w:div w:id="1488474263">
          <w:marLeft w:val="0"/>
          <w:marRight w:val="0"/>
          <w:marTop w:val="0"/>
          <w:marBottom w:val="0"/>
          <w:divBdr>
            <w:top w:val="none" w:sz="0" w:space="0" w:color="auto"/>
            <w:left w:val="none" w:sz="0" w:space="0" w:color="auto"/>
            <w:bottom w:val="none" w:sz="0" w:space="0" w:color="auto"/>
            <w:right w:val="none" w:sz="0" w:space="0" w:color="auto"/>
          </w:divBdr>
        </w:div>
        <w:div w:id="1421100795">
          <w:marLeft w:val="0"/>
          <w:marRight w:val="0"/>
          <w:marTop w:val="0"/>
          <w:marBottom w:val="0"/>
          <w:divBdr>
            <w:top w:val="none" w:sz="0" w:space="0" w:color="auto"/>
            <w:left w:val="none" w:sz="0" w:space="0" w:color="auto"/>
            <w:bottom w:val="none" w:sz="0" w:space="0" w:color="auto"/>
            <w:right w:val="none" w:sz="0" w:space="0" w:color="auto"/>
          </w:divBdr>
        </w:div>
        <w:div w:id="530529394">
          <w:marLeft w:val="0"/>
          <w:marRight w:val="0"/>
          <w:marTop w:val="0"/>
          <w:marBottom w:val="0"/>
          <w:divBdr>
            <w:top w:val="none" w:sz="0" w:space="0" w:color="auto"/>
            <w:left w:val="none" w:sz="0" w:space="0" w:color="auto"/>
            <w:bottom w:val="none" w:sz="0" w:space="0" w:color="auto"/>
            <w:right w:val="none" w:sz="0" w:space="0" w:color="auto"/>
          </w:divBdr>
        </w:div>
        <w:div w:id="98067381">
          <w:marLeft w:val="0"/>
          <w:marRight w:val="0"/>
          <w:marTop w:val="0"/>
          <w:marBottom w:val="0"/>
          <w:divBdr>
            <w:top w:val="none" w:sz="0" w:space="0" w:color="auto"/>
            <w:left w:val="none" w:sz="0" w:space="0" w:color="auto"/>
            <w:bottom w:val="none" w:sz="0" w:space="0" w:color="auto"/>
            <w:right w:val="none" w:sz="0" w:space="0" w:color="auto"/>
          </w:divBdr>
        </w:div>
        <w:div w:id="909534874">
          <w:marLeft w:val="0"/>
          <w:marRight w:val="0"/>
          <w:marTop w:val="0"/>
          <w:marBottom w:val="0"/>
          <w:divBdr>
            <w:top w:val="none" w:sz="0" w:space="0" w:color="auto"/>
            <w:left w:val="none" w:sz="0" w:space="0" w:color="auto"/>
            <w:bottom w:val="none" w:sz="0" w:space="0" w:color="auto"/>
            <w:right w:val="none" w:sz="0" w:space="0" w:color="auto"/>
          </w:divBdr>
        </w:div>
        <w:div w:id="1154178615">
          <w:marLeft w:val="0"/>
          <w:marRight w:val="0"/>
          <w:marTop w:val="0"/>
          <w:marBottom w:val="0"/>
          <w:divBdr>
            <w:top w:val="none" w:sz="0" w:space="0" w:color="auto"/>
            <w:left w:val="none" w:sz="0" w:space="0" w:color="auto"/>
            <w:bottom w:val="none" w:sz="0" w:space="0" w:color="auto"/>
            <w:right w:val="none" w:sz="0" w:space="0" w:color="auto"/>
          </w:divBdr>
        </w:div>
        <w:div w:id="101342890">
          <w:marLeft w:val="0"/>
          <w:marRight w:val="0"/>
          <w:marTop w:val="0"/>
          <w:marBottom w:val="0"/>
          <w:divBdr>
            <w:top w:val="none" w:sz="0" w:space="0" w:color="auto"/>
            <w:left w:val="none" w:sz="0" w:space="0" w:color="auto"/>
            <w:bottom w:val="none" w:sz="0" w:space="0" w:color="auto"/>
            <w:right w:val="none" w:sz="0" w:space="0" w:color="auto"/>
          </w:divBdr>
        </w:div>
        <w:div w:id="1107846204">
          <w:marLeft w:val="0"/>
          <w:marRight w:val="0"/>
          <w:marTop w:val="0"/>
          <w:marBottom w:val="0"/>
          <w:divBdr>
            <w:top w:val="none" w:sz="0" w:space="0" w:color="auto"/>
            <w:left w:val="none" w:sz="0" w:space="0" w:color="auto"/>
            <w:bottom w:val="none" w:sz="0" w:space="0" w:color="auto"/>
            <w:right w:val="none" w:sz="0" w:space="0" w:color="auto"/>
          </w:divBdr>
        </w:div>
        <w:div w:id="145435903">
          <w:marLeft w:val="0"/>
          <w:marRight w:val="0"/>
          <w:marTop w:val="0"/>
          <w:marBottom w:val="0"/>
          <w:divBdr>
            <w:top w:val="none" w:sz="0" w:space="0" w:color="auto"/>
            <w:left w:val="none" w:sz="0" w:space="0" w:color="auto"/>
            <w:bottom w:val="none" w:sz="0" w:space="0" w:color="auto"/>
            <w:right w:val="none" w:sz="0" w:space="0" w:color="auto"/>
          </w:divBdr>
        </w:div>
        <w:div w:id="1388384193">
          <w:marLeft w:val="0"/>
          <w:marRight w:val="0"/>
          <w:marTop w:val="0"/>
          <w:marBottom w:val="0"/>
          <w:divBdr>
            <w:top w:val="none" w:sz="0" w:space="0" w:color="auto"/>
            <w:left w:val="none" w:sz="0" w:space="0" w:color="auto"/>
            <w:bottom w:val="none" w:sz="0" w:space="0" w:color="auto"/>
            <w:right w:val="none" w:sz="0" w:space="0" w:color="auto"/>
          </w:divBdr>
        </w:div>
        <w:div w:id="1683387080">
          <w:marLeft w:val="0"/>
          <w:marRight w:val="0"/>
          <w:marTop w:val="0"/>
          <w:marBottom w:val="0"/>
          <w:divBdr>
            <w:top w:val="none" w:sz="0" w:space="0" w:color="auto"/>
            <w:left w:val="none" w:sz="0" w:space="0" w:color="auto"/>
            <w:bottom w:val="none" w:sz="0" w:space="0" w:color="auto"/>
            <w:right w:val="none" w:sz="0" w:space="0" w:color="auto"/>
          </w:divBdr>
        </w:div>
        <w:div w:id="2117359261">
          <w:marLeft w:val="0"/>
          <w:marRight w:val="0"/>
          <w:marTop w:val="0"/>
          <w:marBottom w:val="0"/>
          <w:divBdr>
            <w:top w:val="none" w:sz="0" w:space="0" w:color="auto"/>
            <w:left w:val="none" w:sz="0" w:space="0" w:color="auto"/>
            <w:bottom w:val="none" w:sz="0" w:space="0" w:color="auto"/>
            <w:right w:val="none" w:sz="0" w:space="0" w:color="auto"/>
          </w:divBdr>
        </w:div>
        <w:div w:id="1767655846">
          <w:marLeft w:val="0"/>
          <w:marRight w:val="0"/>
          <w:marTop w:val="0"/>
          <w:marBottom w:val="0"/>
          <w:divBdr>
            <w:top w:val="none" w:sz="0" w:space="0" w:color="auto"/>
            <w:left w:val="none" w:sz="0" w:space="0" w:color="auto"/>
            <w:bottom w:val="none" w:sz="0" w:space="0" w:color="auto"/>
            <w:right w:val="none" w:sz="0" w:space="0" w:color="auto"/>
          </w:divBdr>
        </w:div>
        <w:div w:id="2129352880">
          <w:marLeft w:val="0"/>
          <w:marRight w:val="0"/>
          <w:marTop w:val="0"/>
          <w:marBottom w:val="0"/>
          <w:divBdr>
            <w:top w:val="none" w:sz="0" w:space="0" w:color="auto"/>
            <w:left w:val="none" w:sz="0" w:space="0" w:color="auto"/>
            <w:bottom w:val="none" w:sz="0" w:space="0" w:color="auto"/>
            <w:right w:val="none" w:sz="0" w:space="0" w:color="auto"/>
          </w:divBdr>
        </w:div>
        <w:div w:id="31200798">
          <w:marLeft w:val="0"/>
          <w:marRight w:val="0"/>
          <w:marTop w:val="0"/>
          <w:marBottom w:val="0"/>
          <w:divBdr>
            <w:top w:val="none" w:sz="0" w:space="0" w:color="auto"/>
            <w:left w:val="none" w:sz="0" w:space="0" w:color="auto"/>
            <w:bottom w:val="none" w:sz="0" w:space="0" w:color="auto"/>
            <w:right w:val="none" w:sz="0" w:space="0" w:color="auto"/>
          </w:divBdr>
        </w:div>
        <w:div w:id="422727255">
          <w:marLeft w:val="0"/>
          <w:marRight w:val="0"/>
          <w:marTop w:val="0"/>
          <w:marBottom w:val="0"/>
          <w:divBdr>
            <w:top w:val="none" w:sz="0" w:space="0" w:color="auto"/>
            <w:left w:val="none" w:sz="0" w:space="0" w:color="auto"/>
            <w:bottom w:val="none" w:sz="0" w:space="0" w:color="auto"/>
            <w:right w:val="none" w:sz="0" w:space="0" w:color="auto"/>
          </w:divBdr>
        </w:div>
        <w:div w:id="177351177">
          <w:marLeft w:val="0"/>
          <w:marRight w:val="0"/>
          <w:marTop w:val="0"/>
          <w:marBottom w:val="0"/>
          <w:divBdr>
            <w:top w:val="none" w:sz="0" w:space="0" w:color="auto"/>
            <w:left w:val="none" w:sz="0" w:space="0" w:color="auto"/>
            <w:bottom w:val="none" w:sz="0" w:space="0" w:color="auto"/>
            <w:right w:val="none" w:sz="0" w:space="0" w:color="auto"/>
          </w:divBdr>
        </w:div>
        <w:div w:id="908424570">
          <w:marLeft w:val="0"/>
          <w:marRight w:val="0"/>
          <w:marTop w:val="0"/>
          <w:marBottom w:val="0"/>
          <w:divBdr>
            <w:top w:val="none" w:sz="0" w:space="0" w:color="auto"/>
            <w:left w:val="none" w:sz="0" w:space="0" w:color="auto"/>
            <w:bottom w:val="none" w:sz="0" w:space="0" w:color="auto"/>
            <w:right w:val="none" w:sz="0" w:space="0" w:color="auto"/>
          </w:divBdr>
        </w:div>
        <w:div w:id="1975942070">
          <w:marLeft w:val="0"/>
          <w:marRight w:val="0"/>
          <w:marTop w:val="0"/>
          <w:marBottom w:val="0"/>
          <w:divBdr>
            <w:top w:val="none" w:sz="0" w:space="0" w:color="auto"/>
            <w:left w:val="none" w:sz="0" w:space="0" w:color="auto"/>
            <w:bottom w:val="none" w:sz="0" w:space="0" w:color="auto"/>
            <w:right w:val="none" w:sz="0" w:space="0" w:color="auto"/>
          </w:divBdr>
        </w:div>
        <w:div w:id="336814447">
          <w:marLeft w:val="0"/>
          <w:marRight w:val="0"/>
          <w:marTop w:val="0"/>
          <w:marBottom w:val="0"/>
          <w:divBdr>
            <w:top w:val="none" w:sz="0" w:space="0" w:color="auto"/>
            <w:left w:val="none" w:sz="0" w:space="0" w:color="auto"/>
            <w:bottom w:val="none" w:sz="0" w:space="0" w:color="auto"/>
            <w:right w:val="none" w:sz="0" w:space="0" w:color="auto"/>
          </w:divBdr>
        </w:div>
        <w:div w:id="67507518">
          <w:marLeft w:val="0"/>
          <w:marRight w:val="0"/>
          <w:marTop w:val="0"/>
          <w:marBottom w:val="0"/>
          <w:divBdr>
            <w:top w:val="none" w:sz="0" w:space="0" w:color="auto"/>
            <w:left w:val="none" w:sz="0" w:space="0" w:color="auto"/>
            <w:bottom w:val="none" w:sz="0" w:space="0" w:color="auto"/>
            <w:right w:val="none" w:sz="0" w:space="0" w:color="auto"/>
          </w:divBdr>
        </w:div>
        <w:div w:id="1993367474">
          <w:marLeft w:val="0"/>
          <w:marRight w:val="0"/>
          <w:marTop w:val="0"/>
          <w:marBottom w:val="0"/>
          <w:divBdr>
            <w:top w:val="none" w:sz="0" w:space="0" w:color="auto"/>
            <w:left w:val="none" w:sz="0" w:space="0" w:color="auto"/>
            <w:bottom w:val="none" w:sz="0" w:space="0" w:color="auto"/>
            <w:right w:val="none" w:sz="0" w:space="0" w:color="auto"/>
          </w:divBdr>
        </w:div>
        <w:div w:id="1717313569">
          <w:marLeft w:val="0"/>
          <w:marRight w:val="0"/>
          <w:marTop w:val="0"/>
          <w:marBottom w:val="0"/>
          <w:divBdr>
            <w:top w:val="none" w:sz="0" w:space="0" w:color="auto"/>
            <w:left w:val="none" w:sz="0" w:space="0" w:color="auto"/>
            <w:bottom w:val="none" w:sz="0" w:space="0" w:color="auto"/>
            <w:right w:val="none" w:sz="0" w:space="0" w:color="auto"/>
          </w:divBdr>
        </w:div>
        <w:div w:id="556085383">
          <w:marLeft w:val="0"/>
          <w:marRight w:val="0"/>
          <w:marTop w:val="0"/>
          <w:marBottom w:val="0"/>
          <w:divBdr>
            <w:top w:val="none" w:sz="0" w:space="0" w:color="auto"/>
            <w:left w:val="none" w:sz="0" w:space="0" w:color="auto"/>
            <w:bottom w:val="none" w:sz="0" w:space="0" w:color="auto"/>
            <w:right w:val="none" w:sz="0" w:space="0" w:color="auto"/>
          </w:divBdr>
        </w:div>
        <w:div w:id="810488946">
          <w:marLeft w:val="0"/>
          <w:marRight w:val="0"/>
          <w:marTop w:val="0"/>
          <w:marBottom w:val="0"/>
          <w:divBdr>
            <w:top w:val="none" w:sz="0" w:space="0" w:color="auto"/>
            <w:left w:val="none" w:sz="0" w:space="0" w:color="auto"/>
            <w:bottom w:val="none" w:sz="0" w:space="0" w:color="auto"/>
            <w:right w:val="none" w:sz="0" w:space="0" w:color="auto"/>
          </w:divBdr>
        </w:div>
        <w:div w:id="1765954797">
          <w:marLeft w:val="0"/>
          <w:marRight w:val="0"/>
          <w:marTop w:val="0"/>
          <w:marBottom w:val="0"/>
          <w:divBdr>
            <w:top w:val="none" w:sz="0" w:space="0" w:color="auto"/>
            <w:left w:val="none" w:sz="0" w:space="0" w:color="auto"/>
            <w:bottom w:val="none" w:sz="0" w:space="0" w:color="auto"/>
            <w:right w:val="none" w:sz="0" w:space="0" w:color="auto"/>
          </w:divBdr>
        </w:div>
        <w:div w:id="939408145">
          <w:marLeft w:val="0"/>
          <w:marRight w:val="0"/>
          <w:marTop w:val="0"/>
          <w:marBottom w:val="0"/>
          <w:divBdr>
            <w:top w:val="none" w:sz="0" w:space="0" w:color="auto"/>
            <w:left w:val="none" w:sz="0" w:space="0" w:color="auto"/>
            <w:bottom w:val="none" w:sz="0" w:space="0" w:color="auto"/>
            <w:right w:val="none" w:sz="0" w:space="0" w:color="auto"/>
          </w:divBdr>
        </w:div>
        <w:div w:id="224028630">
          <w:marLeft w:val="0"/>
          <w:marRight w:val="0"/>
          <w:marTop w:val="0"/>
          <w:marBottom w:val="0"/>
          <w:divBdr>
            <w:top w:val="none" w:sz="0" w:space="0" w:color="auto"/>
            <w:left w:val="none" w:sz="0" w:space="0" w:color="auto"/>
            <w:bottom w:val="none" w:sz="0" w:space="0" w:color="auto"/>
            <w:right w:val="none" w:sz="0" w:space="0" w:color="auto"/>
          </w:divBdr>
        </w:div>
        <w:div w:id="904535537">
          <w:marLeft w:val="0"/>
          <w:marRight w:val="0"/>
          <w:marTop w:val="0"/>
          <w:marBottom w:val="0"/>
          <w:divBdr>
            <w:top w:val="none" w:sz="0" w:space="0" w:color="auto"/>
            <w:left w:val="none" w:sz="0" w:space="0" w:color="auto"/>
            <w:bottom w:val="none" w:sz="0" w:space="0" w:color="auto"/>
            <w:right w:val="none" w:sz="0" w:space="0" w:color="auto"/>
          </w:divBdr>
        </w:div>
        <w:div w:id="948511418">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730807312">
          <w:marLeft w:val="0"/>
          <w:marRight w:val="0"/>
          <w:marTop w:val="0"/>
          <w:marBottom w:val="0"/>
          <w:divBdr>
            <w:top w:val="none" w:sz="0" w:space="0" w:color="auto"/>
            <w:left w:val="none" w:sz="0" w:space="0" w:color="auto"/>
            <w:bottom w:val="none" w:sz="0" w:space="0" w:color="auto"/>
            <w:right w:val="none" w:sz="0" w:space="0" w:color="auto"/>
          </w:divBdr>
        </w:div>
        <w:div w:id="407382318">
          <w:marLeft w:val="0"/>
          <w:marRight w:val="0"/>
          <w:marTop w:val="0"/>
          <w:marBottom w:val="0"/>
          <w:divBdr>
            <w:top w:val="none" w:sz="0" w:space="0" w:color="auto"/>
            <w:left w:val="none" w:sz="0" w:space="0" w:color="auto"/>
            <w:bottom w:val="none" w:sz="0" w:space="0" w:color="auto"/>
            <w:right w:val="none" w:sz="0" w:space="0" w:color="auto"/>
          </w:divBdr>
        </w:div>
        <w:div w:id="1644196081">
          <w:marLeft w:val="0"/>
          <w:marRight w:val="0"/>
          <w:marTop w:val="0"/>
          <w:marBottom w:val="0"/>
          <w:divBdr>
            <w:top w:val="none" w:sz="0" w:space="0" w:color="auto"/>
            <w:left w:val="none" w:sz="0" w:space="0" w:color="auto"/>
            <w:bottom w:val="none" w:sz="0" w:space="0" w:color="auto"/>
            <w:right w:val="none" w:sz="0" w:space="0" w:color="auto"/>
          </w:divBdr>
        </w:div>
        <w:div w:id="136387275">
          <w:marLeft w:val="0"/>
          <w:marRight w:val="0"/>
          <w:marTop w:val="0"/>
          <w:marBottom w:val="0"/>
          <w:divBdr>
            <w:top w:val="none" w:sz="0" w:space="0" w:color="auto"/>
            <w:left w:val="none" w:sz="0" w:space="0" w:color="auto"/>
            <w:bottom w:val="none" w:sz="0" w:space="0" w:color="auto"/>
            <w:right w:val="none" w:sz="0" w:space="0" w:color="auto"/>
          </w:divBdr>
        </w:div>
        <w:div w:id="1885679800">
          <w:marLeft w:val="0"/>
          <w:marRight w:val="0"/>
          <w:marTop w:val="0"/>
          <w:marBottom w:val="0"/>
          <w:divBdr>
            <w:top w:val="none" w:sz="0" w:space="0" w:color="auto"/>
            <w:left w:val="none" w:sz="0" w:space="0" w:color="auto"/>
            <w:bottom w:val="none" w:sz="0" w:space="0" w:color="auto"/>
            <w:right w:val="none" w:sz="0" w:space="0" w:color="auto"/>
          </w:divBdr>
        </w:div>
        <w:div w:id="720665471">
          <w:marLeft w:val="0"/>
          <w:marRight w:val="0"/>
          <w:marTop w:val="0"/>
          <w:marBottom w:val="0"/>
          <w:divBdr>
            <w:top w:val="none" w:sz="0" w:space="0" w:color="auto"/>
            <w:left w:val="none" w:sz="0" w:space="0" w:color="auto"/>
            <w:bottom w:val="none" w:sz="0" w:space="0" w:color="auto"/>
            <w:right w:val="none" w:sz="0" w:space="0" w:color="auto"/>
          </w:divBdr>
        </w:div>
        <w:div w:id="1854682106">
          <w:marLeft w:val="0"/>
          <w:marRight w:val="0"/>
          <w:marTop w:val="0"/>
          <w:marBottom w:val="0"/>
          <w:divBdr>
            <w:top w:val="none" w:sz="0" w:space="0" w:color="auto"/>
            <w:left w:val="none" w:sz="0" w:space="0" w:color="auto"/>
            <w:bottom w:val="none" w:sz="0" w:space="0" w:color="auto"/>
            <w:right w:val="none" w:sz="0" w:space="0" w:color="auto"/>
          </w:divBdr>
        </w:div>
        <w:div w:id="149910122">
          <w:marLeft w:val="0"/>
          <w:marRight w:val="0"/>
          <w:marTop w:val="0"/>
          <w:marBottom w:val="0"/>
          <w:divBdr>
            <w:top w:val="none" w:sz="0" w:space="0" w:color="auto"/>
            <w:left w:val="none" w:sz="0" w:space="0" w:color="auto"/>
            <w:bottom w:val="none" w:sz="0" w:space="0" w:color="auto"/>
            <w:right w:val="none" w:sz="0" w:space="0" w:color="auto"/>
          </w:divBdr>
        </w:div>
        <w:div w:id="104618762">
          <w:marLeft w:val="0"/>
          <w:marRight w:val="0"/>
          <w:marTop w:val="0"/>
          <w:marBottom w:val="0"/>
          <w:divBdr>
            <w:top w:val="none" w:sz="0" w:space="0" w:color="auto"/>
            <w:left w:val="none" w:sz="0" w:space="0" w:color="auto"/>
            <w:bottom w:val="none" w:sz="0" w:space="0" w:color="auto"/>
            <w:right w:val="none" w:sz="0" w:space="0" w:color="auto"/>
          </w:divBdr>
        </w:div>
        <w:div w:id="514929896">
          <w:marLeft w:val="0"/>
          <w:marRight w:val="0"/>
          <w:marTop w:val="0"/>
          <w:marBottom w:val="0"/>
          <w:divBdr>
            <w:top w:val="none" w:sz="0" w:space="0" w:color="auto"/>
            <w:left w:val="none" w:sz="0" w:space="0" w:color="auto"/>
            <w:bottom w:val="none" w:sz="0" w:space="0" w:color="auto"/>
            <w:right w:val="none" w:sz="0" w:space="0" w:color="auto"/>
          </w:divBdr>
        </w:div>
        <w:div w:id="1058281975">
          <w:marLeft w:val="0"/>
          <w:marRight w:val="0"/>
          <w:marTop w:val="0"/>
          <w:marBottom w:val="0"/>
          <w:divBdr>
            <w:top w:val="none" w:sz="0" w:space="0" w:color="auto"/>
            <w:left w:val="none" w:sz="0" w:space="0" w:color="auto"/>
            <w:bottom w:val="none" w:sz="0" w:space="0" w:color="auto"/>
            <w:right w:val="none" w:sz="0" w:space="0" w:color="auto"/>
          </w:divBdr>
        </w:div>
        <w:div w:id="905921811">
          <w:marLeft w:val="0"/>
          <w:marRight w:val="0"/>
          <w:marTop w:val="0"/>
          <w:marBottom w:val="0"/>
          <w:divBdr>
            <w:top w:val="none" w:sz="0" w:space="0" w:color="auto"/>
            <w:left w:val="none" w:sz="0" w:space="0" w:color="auto"/>
            <w:bottom w:val="none" w:sz="0" w:space="0" w:color="auto"/>
            <w:right w:val="none" w:sz="0" w:space="0" w:color="auto"/>
          </w:divBdr>
        </w:div>
        <w:div w:id="1961261220">
          <w:marLeft w:val="0"/>
          <w:marRight w:val="0"/>
          <w:marTop w:val="0"/>
          <w:marBottom w:val="0"/>
          <w:divBdr>
            <w:top w:val="none" w:sz="0" w:space="0" w:color="auto"/>
            <w:left w:val="none" w:sz="0" w:space="0" w:color="auto"/>
            <w:bottom w:val="none" w:sz="0" w:space="0" w:color="auto"/>
            <w:right w:val="none" w:sz="0" w:space="0" w:color="auto"/>
          </w:divBdr>
        </w:div>
        <w:div w:id="1254168632">
          <w:marLeft w:val="0"/>
          <w:marRight w:val="0"/>
          <w:marTop w:val="0"/>
          <w:marBottom w:val="0"/>
          <w:divBdr>
            <w:top w:val="none" w:sz="0" w:space="0" w:color="auto"/>
            <w:left w:val="none" w:sz="0" w:space="0" w:color="auto"/>
            <w:bottom w:val="none" w:sz="0" w:space="0" w:color="auto"/>
            <w:right w:val="none" w:sz="0" w:space="0" w:color="auto"/>
          </w:divBdr>
        </w:div>
        <w:div w:id="990522021">
          <w:marLeft w:val="0"/>
          <w:marRight w:val="0"/>
          <w:marTop w:val="0"/>
          <w:marBottom w:val="0"/>
          <w:divBdr>
            <w:top w:val="none" w:sz="0" w:space="0" w:color="auto"/>
            <w:left w:val="none" w:sz="0" w:space="0" w:color="auto"/>
            <w:bottom w:val="none" w:sz="0" w:space="0" w:color="auto"/>
            <w:right w:val="none" w:sz="0" w:space="0" w:color="auto"/>
          </w:divBdr>
        </w:div>
        <w:div w:id="483087731">
          <w:marLeft w:val="0"/>
          <w:marRight w:val="0"/>
          <w:marTop w:val="0"/>
          <w:marBottom w:val="0"/>
          <w:divBdr>
            <w:top w:val="none" w:sz="0" w:space="0" w:color="auto"/>
            <w:left w:val="none" w:sz="0" w:space="0" w:color="auto"/>
            <w:bottom w:val="none" w:sz="0" w:space="0" w:color="auto"/>
            <w:right w:val="none" w:sz="0" w:space="0" w:color="auto"/>
          </w:divBdr>
        </w:div>
        <w:div w:id="985360832">
          <w:marLeft w:val="0"/>
          <w:marRight w:val="0"/>
          <w:marTop w:val="0"/>
          <w:marBottom w:val="0"/>
          <w:divBdr>
            <w:top w:val="none" w:sz="0" w:space="0" w:color="auto"/>
            <w:left w:val="none" w:sz="0" w:space="0" w:color="auto"/>
            <w:bottom w:val="none" w:sz="0" w:space="0" w:color="auto"/>
            <w:right w:val="none" w:sz="0" w:space="0" w:color="auto"/>
          </w:divBdr>
        </w:div>
        <w:div w:id="489449087">
          <w:marLeft w:val="0"/>
          <w:marRight w:val="0"/>
          <w:marTop w:val="0"/>
          <w:marBottom w:val="0"/>
          <w:divBdr>
            <w:top w:val="none" w:sz="0" w:space="0" w:color="auto"/>
            <w:left w:val="none" w:sz="0" w:space="0" w:color="auto"/>
            <w:bottom w:val="none" w:sz="0" w:space="0" w:color="auto"/>
            <w:right w:val="none" w:sz="0" w:space="0" w:color="auto"/>
          </w:divBdr>
        </w:div>
        <w:div w:id="1274023485">
          <w:marLeft w:val="0"/>
          <w:marRight w:val="0"/>
          <w:marTop w:val="0"/>
          <w:marBottom w:val="0"/>
          <w:divBdr>
            <w:top w:val="none" w:sz="0" w:space="0" w:color="auto"/>
            <w:left w:val="none" w:sz="0" w:space="0" w:color="auto"/>
            <w:bottom w:val="none" w:sz="0" w:space="0" w:color="auto"/>
            <w:right w:val="none" w:sz="0" w:space="0" w:color="auto"/>
          </w:divBdr>
        </w:div>
        <w:div w:id="1189903947">
          <w:marLeft w:val="0"/>
          <w:marRight w:val="0"/>
          <w:marTop w:val="0"/>
          <w:marBottom w:val="0"/>
          <w:divBdr>
            <w:top w:val="none" w:sz="0" w:space="0" w:color="auto"/>
            <w:left w:val="none" w:sz="0" w:space="0" w:color="auto"/>
            <w:bottom w:val="none" w:sz="0" w:space="0" w:color="auto"/>
            <w:right w:val="none" w:sz="0" w:space="0" w:color="auto"/>
          </w:divBdr>
        </w:div>
        <w:div w:id="747077494">
          <w:marLeft w:val="0"/>
          <w:marRight w:val="0"/>
          <w:marTop w:val="0"/>
          <w:marBottom w:val="0"/>
          <w:divBdr>
            <w:top w:val="none" w:sz="0" w:space="0" w:color="auto"/>
            <w:left w:val="none" w:sz="0" w:space="0" w:color="auto"/>
            <w:bottom w:val="none" w:sz="0" w:space="0" w:color="auto"/>
            <w:right w:val="none" w:sz="0" w:space="0" w:color="auto"/>
          </w:divBdr>
        </w:div>
        <w:div w:id="95447615">
          <w:marLeft w:val="0"/>
          <w:marRight w:val="0"/>
          <w:marTop w:val="0"/>
          <w:marBottom w:val="0"/>
          <w:divBdr>
            <w:top w:val="none" w:sz="0" w:space="0" w:color="auto"/>
            <w:left w:val="none" w:sz="0" w:space="0" w:color="auto"/>
            <w:bottom w:val="none" w:sz="0" w:space="0" w:color="auto"/>
            <w:right w:val="none" w:sz="0" w:space="0" w:color="auto"/>
          </w:divBdr>
        </w:div>
        <w:div w:id="453139404">
          <w:marLeft w:val="0"/>
          <w:marRight w:val="0"/>
          <w:marTop w:val="0"/>
          <w:marBottom w:val="0"/>
          <w:divBdr>
            <w:top w:val="none" w:sz="0" w:space="0" w:color="auto"/>
            <w:left w:val="none" w:sz="0" w:space="0" w:color="auto"/>
            <w:bottom w:val="none" w:sz="0" w:space="0" w:color="auto"/>
            <w:right w:val="none" w:sz="0" w:space="0" w:color="auto"/>
          </w:divBdr>
        </w:div>
        <w:div w:id="939797216">
          <w:marLeft w:val="0"/>
          <w:marRight w:val="0"/>
          <w:marTop w:val="0"/>
          <w:marBottom w:val="0"/>
          <w:divBdr>
            <w:top w:val="none" w:sz="0" w:space="0" w:color="auto"/>
            <w:left w:val="none" w:sz="0" w:space="0" w:color="auto"/>
            <w:bottom w:val="none" w:sz="0" w:space="0" w:color="auto"/>
            <w:right w:val="none" w:sz="0" w:space="0" w:color="auto"/>
          </w:divBdr>
        </w:div>
        <w:div w:id="1468084850">
          <w:marLeft w:val="0"/>
          <w:marRight w:val="0"/>
          <w:marTop w:val="0"/>
          <w:marBottom w:val="0"/>
          <w:divBdr>
            <w:top w:val="none" w:sz="0" w:space="0" w:color="auto"/>
            <w:left w:val="none" w:sz="0" w:space="0" w:color="auto"/>
            <w:bottom w:val="none" w:sz="0" w:space="0" w:color="auto"/>
            <w:right w:val="none" w:sz="0" w:space="0" w:color="auto"/>
          </w:divBdr>
        </w:div>
        <w:div w:id="1260214326">
          <w:marLeft w:val="0"/>
          <w:marRight w:val="0"/>
          <w:marTop w:val="0"/>
          <w:marBottom w:val="0"/>
          <w:divBdr>
            <w:top w:val="none" w:sz="0" w:space="0" w:color="auto"/>
            <w:left w:val="none" w:sz="0" w:space="0" w:color="auto"/>
            <w:bottom w:val="none" w:sz="0" w:space="0" w:color="auto"/>
            <w:right w:val="none" w:sz="0" w:space="0" w:color="auto"/>
          </w:divBdr>
        </w:div>
        <w:div w:id="1009714883">
          <w:marLeft w:val="0"/>
          <w:marRight w:val="0"/>
          <w:marTop w:val="0"/>
          <w:marBottom w:val="0"/>
          <w:divBdr>
            <w:top w:val="none" w:sz="0" w:space="0" w:color="auto"/>
            <w:left w:val="none" w:sz="0" w:space="0" w:color="auto"/>
            <w:bottom w:val="none" w:sz="0" w:space="0" w:color="auto"/>
            <w:right w:val="none" w:sz="0" w:space="0" w:color="auto"/>
          </w:divBdr>
        </w:div>
        <w:div w:id="1822888666">
          <w:marLeft w:val="0"/>
          <w:marRight w:val="0"/>
          <w:marTop w:val="0"/>
          <w:marBottom w:val="0"/>
          <w:divBdr>
            <w:top w:val="none" w:sz="0" w:space="0" w:color="auto"/>
            <w:left w:val="none" w:sz="0" w:space="0" w:color="auto"/>
            <w:bottom w:val="none" w:sz="0" w:space="0" w:color="auto"/>
            <w:right w:val="none" w:sz="0" w:space="0" w:color="auto"/>
          </w:divBdr>
        </w:div>
        <w:div w:id="917635948">
          <w:marLeft w:val="0"/>
          <w:marRight w:val="0"/>
          <w:marTop w:val="0"/>
          <w:marBottom w:val="0"/>
          <w:divBdr>
            <w:top w:val="none" w:sz="0" w:space="0" w:color="auto"/>
            <w:left w:val="none" w:sz="0" w:space="0" w:color="auto"/>
            <w:bottom w:val="none" w:sz="0" w:space="0" w:color="auto"/>
            <w:right w:val="none" w:sz="0" w:space="0" w:color="auto"/>
          </w:divBdr>
        </w:div>
        <w:div w:id="1317881715">
          <w:marLeft w:val="0"/>
          <w:marRight w:val="0"/>
          <w:marTop w:val="0"/>
          <w:marBottom w:val="0"/>
          <w:divBdr>
            <w:top w:val="none" w:sz="0" w:space="0" w:color="auto"/>
            <w:left w:val="none" w:sz="0" w:space="0" w:color="auto"/>
            <w:bottom w:val="none" w:sz="0" w:space="0" w:color="auto"/>
            <w:right w:val="none" w:sz="0" w:space="0" w:color="auto"/>
          </w:divBdr>
        </w:div>
        <w:div w:id="788861226">
          <w:marLeft w:val="0"/>
          <w:marRight w:val="0"/>
          <w:marTop w:val="0"/>
          <w:marBottom w:val="0"/>
          <w:divBdr>
            <w:top w:val="none" w:sz="0" w:space="0" w:color="auto"/>
            <w:left w:val="none" w:sz="0" w:space="0" w:color="auto"/>
            <w:bottom w:val="none" w:sz="0" w:space="0" w:color="auto"/>
            <w:right w:val="none" w:sz="0" w:space="0" w:color="auto"/>
          </w:divBdr>
        </w:div>
        <w:div w:id="2045786254">
          <w:marLeft w:val="0"/>
          <w:marRight w:val="0"/>
          <w:marTop w:val="0"/>
          <w:marBottom w:val="0"/>
          <w:divBdr>
            <w:top w:val="none" w:sz="0" w:space="0" w:color="auto"/>
            <w:left w:val="none" w:sz="0" w:space="0" w:color="auto"/>
            <w:bottom w:val="none" w:sz="0" w:space="0" w:color="auto"/>
            <w:right w:val="none" w:sz="0" w:space="0" w:color="auto"/>
          </w:divBdr>
        </w:div>
        <w:div w:id="651451300">
          <w:marLeft w:val="0"/>
          <w:marRight w:val="0"/>
          <w:marTop w:val="0"/>
          <w:marBottom w:val="0"/>
          <w:divBdr>
            <w:top w:val="none" w:sz="0" w:space="0" w:color="auto"/>
            <w:left w:val="none" w:sz="0" w:space="0" w:color="auto"/>
            <w:bottom w:val="none" w:sz="0" w:space="0" w:color="auto"/>
            <w:right w:val="none" w:sz="0" w:space="0" w:color="auto"/>
          </w:divBdr>
        </w:div>
        <w:div w:id="1410157801">
          <w:marLeft w:val="0"/>
          <w:marRight w:val="0"/>
          <w:marTop w:val="0"/>
          <w:marBottom w:val="0"/>
          <w:divBdr>
            <w:top w:val="none" w:sz="0" w:space="0" w:color="auto"/>
            <w:left w:val="none" w:sz="0" w:space="0" w:color="auto"/>
            <w:bottom w:val="none" w:sz="0" w:space="0" w:color="auto"/>
            <w:right w:val="none" w:sz="0" w:space="0" w:color="auto"/>
          </w:divBdr>
        </w:div>
        <w:div w:id="558323020">
          <w:marLeft w:val="0"/>
          <w:marRight w:val="0"/>
          <w:marTop w:val="0"/>
          <w:marBottom w:val="0"/>
          <w:divBdr>
            <w:top w:val="none" w:sz="0" w:space="0" w:color="auto"/>
            <w:left w:val="none" w:sz="0" w:space="0" w:color="auto"/>
            <w:bottom w:val="none" w:sz="0" w:space="0" w:color="auto"/>
            <w:right w:val="none" w:sz="0" w:space="0" w:color="auto"/>
          </w:divBdr>
        </w:div>
        <w:div w:id="1700858574">
          <w:marLeft w:val="0"/>
          <w:marRight w:val="0"/>
          <w:marTop w:val="0"/>
          <w:marBottom w:val="0"/>
          <w:divBdr>
            <w:top w:val="none" w:sz="0" w:space="0" w:color="auto"/>
            <w:left w:val="none" w:sz="0" w:space="0" w:color="auto"/>
            <w:bottom w:val="none" w:sz="0" w:space="0" w:color="auto"/>
            <w:right w:val="none" w:sz="0" w:space="0" w:color="auto"/>
          </w:divBdr>
        </w:div>
      </w:divsChild>
    </w:div>
    <w:div w:id="2096513850">
      <w:bodyDiv w:val="1"/>
      <w:marLeft w:val="0"/>
      <w:marRight w:val="0"/>
      <w:marTop w:val="0"/>
      <w:marBottom w:val="0"/>
      <w:divBdr>
        <w:top w:val="none" w:sz="0" w:space="0" w:color="auto"/>
        <w:left w:val="none" w:sz="0" w:space="0" w:color="auto"/>
        <w:bottom w:val="none" w:sz="0" w:space="0" w:color="auto"/>
        <w:right w:val="none" w:sz="0" w:space="0" w:color="auto"/>
      </w:divBdr>
      <w:divsChild>
        <w:div w:id="1258710597">
          <w:marLeft w:val="0"/>
          <w:marRight w:val="0"/>
          <w:marTop w:val="0"/>
          <w:marBottom w:val="0"/>
          <w:divBdr>
            <w:top w:val="none" w:sz="0" w:space="0" w:color="auto"/>
            <w:left w:val="none" w:sz="0" w:space="0" w:color="auto"/>
            <w:bottom w:val="none" w:sz="0" w:space="0" w:color="auto"/>
            <w:right w:val="none" w:sz="0" w:space="0" w:color="auto"/>
          </w:divBdr>
          <w:divsChild>
            <w:div w:id="1484928623">
              <w:marLeft w:val="0"/>
              <w:marRight w:val="0"/>
              <w:marTop w:val="0"/>
              <w:marBottom w:val="0"/>
              <w:divBdr>
                <w:top w:val="none" w:sz="0" w:space="0" w:color="auto"/>
                <w:left w:val="none" w:sz="0" w:space="0" w:color="auto"/>
                <w:bottom w:val="none" w:sz="0" w:space="0" w:color="auto"/>
                <w:right w:val="none" w:sz="0" w:space="0" w:color="auto"/>
              </w:divBdr>
              <w:divsChild>
                <w:div w:id="1309365084">
                  <w:marLeft w:val="0"/>
                  <w:marRight w:val="0"/>
                  <w:marTop w:val="0"/>
                  <w:marBottom w:val="0"/>
                  <w:divBdr>
                    <w:top w:val="none" w:sz="0" w:space="0" w:color="auto"/>
                    <w:left w:val="none" w:sz="0" w:space="0" w:color="auto"/>
                    <w:bottom w:val="none" w:sz="0" w:space="0" w:color="auto"/>
                    <w:right w:val="none" w:sz="0" w:space="0" w:color="auto"/>
                  </w:divBdr>
                </w:div>
                <w:div w:id="1506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62698">
      <w:bodyDiv w:val="1"/>
      <w:marLeft w:val="0"/>
      <w:marRight w:val="0"/>
      <w:marTop w:val="0"/>
      <w:marBottom w:val="0"/>
      <w:divBdr>
        <w:top w:val="none" w:sz="0" w:space="0" w:color="auto"/>
        <w:left w:val="none" w:sz="0" w:space="0" w:color="auto"/>
        <w:bottom w:val="none" w:sz="0" w:space="0" w:color="auto"/>
        <w:right w:val="none" w:sz="0" w:space="0" w:color="auto"/>
      </w:divBdr>
      <w:divsChild>
        <w:div w:id="28262739">
          <w:marLeft w:val="0"/>
          <w:marRight w:val="0"/>
          <w:marTop w:val="0"/>
          <w:marBottom w:val="0"/>
          <w:divBdr>
            <w:top w:val="single" w:sz="2" w:space="0" w:color="E3E3E3"/>
            <w:left w:val="single" w:sz="2" w:space="0" w:color="E3E3E3"/>
            <w:bottom w:val="single" w:sz="2" w:space="0" w:color="E3E3E3"/>
            <w:right w:val="single" w:sz="2" w:space="0" w:color="E3E3E3"/>
          </w:divBdr>
          <w:divsChild>
            <w:div w:id="114056799">
              <w:marLeft w:val="0"/>
              <w:marRight w:val="0"/>
              <w:marTop w:val="0"/>
              <w:marBottom w:val="0"/>
              <w:divBdr>
                <w:top w:val="single" w:sz="2" w:space="0" w:color="E3E3E3"/>
                <w:left w:val="single" w:sz="2" w:space="0" w:color="E3E3E3"/>
                <w:bottom w:val="single" w:sz="2" w:space="0" w:color="E3E3E3"/>
                <w:right w:val="single" w:sz="2" w:space="0" w:color="E3E3E3"/>
              </w:divBdr>
              <w:divsChild>
                <w:div w:id="169955407">
                  <w:marLeft w:val="0"/>
                  <w:marRight w:val="0"/>
                  <w:marTop w:val="0"/>
                  <w:marBottom w:val="0"/>
                  <w:divBdr>
                    <w:top w:val="single" w:sz="2" w:space="0" w:color="E3E3E3"/>
                    <w:left w:val="single" w:sz="2" w:space="0" w:color="E3E3E3"/>
                    <w:bottom w:val="single" w:sz="2" w:space="0" w:color="E3E3E3"/>
                    <w:right w:val="single" w:sz="2" w:space="0" w:color="E3E3E3"/>
                  </w:divBdr>
                  <w:divsChild>
                    <w:div w:id="275869264">
                      <w:marLeft w:val="0"/>
                      <w:marRight w:val="0"/>
                      <w:marTop w:val="0"/>
                      <w:marBottom w:val="0"/>
                      <w:divBdr>
                        <w:top w:val="single" w:sz="2" w:space="0" w:color="E3E3E3"/>
                        <w:left w:val="single" w:sz="2" w:space="0" w:color="E3E3E3"/>
                        <w:bottom w:val="single" w:sz="2" w:space="0" w:color="E3E3E3"/>
                        <w:right w:val="single" w:sz="2" w:space="0" w:color="E3E3E3"/>
                      </w:divBdr>
                      <w:divsChild>
                        <w:div w:id="10439437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9230398">
          <w:marLeft w:val="0"/>
          <w:marRight w:val="0"/>
          <w:marTop w:val="0"/>
          <w:marBottom w:val="0"/>
          <w:divBdr>
            <w:top w:val="single" w:sz="2" w:space="0" w:color="E3E3E3"/>
            <w:left w:val="single" w:sz="2" w:space="0" w:color="E3E3E3"/>
            <w:bottom w:val="single" w:sz="2" w:space="0" w:color="E3E3E3"/>
            <w:right w:val="single" w:sz="2" w:space="0" w:color="E3E3E3"/>
          </w:divBdr>
          <w:divsChild>
            <w:div w:id="1945066244">
              <w:marLeft w:val="0"/>
              <w:marRight w:val="0"/>
              <w:marTop w:val="0"/>
              <w:marBottom w:val="0"/>
              <w:divBdr>
                <w:top w:val="single" w:sz="2" w:space="0" w:color="E3E3E3"/>
                <w:left w:val="single" w:sz="2" w:space="0" w:color="E3E3E3"/>
                <w:bottom w:val="single" w:sz="2" w:space="0" w:color="E3E3E3"/>
                <w:right w:val="single" w:sz="2" w:space="0" w:color="E3E3E3"/>
              </w:divBdr>
              <w:divsChild>
                <w:div w:id="1105730808">
                  <w:marLeft w:val="0"/>
                  <w:marRight w:val="0"/>
                  <w:marTop w:val="0"/>
                  <w:marBottom w:val="0"/>
                  <w:divBdr>
                    <w:top w:val="single" w:sz="2" w:space="0" w:color="E3E3E3"/>
                    <w:left w:val="single" w:sz="2" w:space="0" w:color="E3E3E3"/>
                    <w:bottom w:val="single" w:sz="2" w:space="0" w:color="E3E3E3"/>
                    <w:right w:val="single" w:sz="2" w:space="0" w:color="E3E3E3"/>
                  </w:divBdr>
                  <w:divsChild>
                    <w:div w:id="1544057929">
                      <w:marLeft w:val="0"/>
                      <w:marRight w:val="0"/>
                      <w:marTop w:val="0"/>
                      <w:marBottom w:val="0"/>
                      <w:divBdr>
                        <w:top w:val="single" w:sz="2" w:space="0" w:color="E3E3E3"/>
                        <w:left w:val="single" w:sz="2" w:space="0" w:color="E3E3E3"/>
                        <w:bottom w:val="single" w:sz="2" w:space="0" w:color="E3E3E3"/>
                        <w:right w:val="single" w:sz="2" w:space="0" w:color="E3E3E3"/>
                      </w:divBdr>
                      <w:divsChild>
                        <w:div w:id="9038748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elicefrancesco.carabellese@unib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e"/>
          <w:gallery w:val="placeholder"/>
        </w:category>
        <w:types>
          <w:type w:val="bbPlcHdr"/>
        </w:types>
        <w:behaviors>
          <w:behavior w:val="content"/>
        </w:behaviors>
        <w:guid w:val="{824DA125-014D-4155-AC22-B63C968AF6C9}"/>
      </w:docPartPr>
      <w:docPartBody>
        <w:p w:rsidR="00A007E6" w:rsidRDefault="00227DE9">
          <w:r w:rsidRPr="000E7FC8">
            <w:rPr>
              <w:rStyle w:val="PlaceholderText"/>
            </w:rPr>
            <w:t>Fare clic o toccare qui per immettere il testo.</w:t>
          </w:r>
        </w:p>
      </w:docPartBody>
    </w:docPart>
    <w:docPart>
      <w:docPartPr>
        <w:name w:val="F331E71BC75CC04384D30FDD7B42BD0D"/>
        <w:category>
          <w:name w:val="Generale"/>
          <w:gallery w:val="placeholder"/>
        </w:category>
        <w:types>
          <w:type w:val="bbPlcHdr"/>
        </w:types>
        <w:behaviors>
          <w:behavior w:val="content"/>
        </w:behaviors>
        <w:guid w:val="{F3F09438-FAEA-5D4A-970E-C9E0DD9C149A}"/>
      </w:docPartPr>
      <w:docPartBody>
        <w:p w:rsidR="00AA1293" w:rsidRDefault="001F270E" w:rsidP="001F270E">
          <w:pPr>
            <w:pStyle w:val="F331E71BC75CC04384D30FDD7B42BD0D"/>
          </w:pPr>
          <w:r w:rsidRPr="000E7FC8">
            <w:rPr>
              <w:rStyle w:val="PlaceholderText"/>
            </w:rPr>
            <w:t>Fare clic o toccare qui per immettere il testo.</w:t>
          </w:r>
        </w:p>
      </w:docPartBody>
    </w:docPart>
    <w:docPart>
      <w:docPartPr>
        <w:name w:val="F060F3E52A19C141ACC5AA630C2D926E"/>
        <w:category>
          <w:name w:val="Generale"/>
          <w:gallery w:val="placeholder"/>
        </w:category>
        <w:types>
          <w:type w:val="bbPlcHdr"/>
        </w:types>
        <w:behaviors>
          <w:behavior w:val="content"/>
        </w:behaviors>
        <w:guid w:val="{4CE4905F-D30F-454D-8637-C2B9350EAFD3}"/>
      </w:docPartPr>
      <w:docPartBody>
        <w:p w:rsidR="00AA1293" w:rsidRDefault="001F270E" w:rsidP="001F270E">
          <w:pPr>
            <w:pStyle w:val="F060F3E52A19C141ACC5AA630C2D926E"/>
          </w:pPr>
          <w:r w:rsidRPr="000E7FC8">
            <w:rPr>
              <w:rStyle w:val="PlaceholderText"/>
            </w:rPr>
            <w:t>Fare clic o toccare qui per immettere il testo.</w:t>
          </w:r>
        </w:p>
      </w:docPartBody>
    </w:docPart>
    <w:docPart>
      <w:docPartPr>
        <w:name w:val="F12A6F756DD3DC479E050168D013C0F9"/>
        <w:category>
          <w:name w:val="Generale"/>
          <w:gallery w:val="placeholder"/>
        </w:category>
        <w:types>
          <w:type w:val="bbPlcHdr"/>
        </w:types>
        <w:behaviors>
          <w:behavior w:val="content"/>
        </w:behaviors>
        <w:guid w:val="{0D4A5FE5-1FCC-5747-BE72-10723DC900F3}"/>
      </w:docPartPr>
      <w:docPartBody>
        <w:p w:rsidR="00AA1293" w:rsidRDefault="001F270E" w:rsidP="001F270E">
          <w:pPr>
            <w:pStyle w:val="F12A6F756DD3DC479E050168D013C0F9"/>
          </w:pPr>
          <w:r w:rsidRPr="00266577">
            <w:rPr>
              <w:rStyle w:val="PlaceholderText"/>
            </w:rPr>
            <w:t>Fare clic o toccare qui per immettere il testo.</w:t>
          </w:r>
        </w:p>
      </w:docPartBody>
    </w:docPart>
    <w:docPart>
      <w:docPartPr>
        <w:name w:val="2366566AB8195042B52DA8C75612A594"/>
        <w:category>
          <w:name w:val="Generale"/>
          <w:gallery w:val="placeholder"/>
        </w:category>
        <w:types>
          <w:type w:val="bbPlcHdr"/>
        </w:types>
        <w:behaviors>
          <w:behavior w:val="content"/>
        </w:behaviors>
        <w:guid w:val="{854DC5E3-89D0-764A-951C-3D7E1CAB6A08}"/>
      </w:docPartPr>
      <w:docPartBody>
        <w:p w:rsidR="00AA1293" w:rsidRDefault="001F270E" w:rsidP="001F270E">
          <w:pPr>
            <w:pStyle w:val="2366566AB8195042B52DA8C75612A594"/>
          </w:pPr>
          <w:r w:rsidRPr="00266577">
            <w:rPr>
              <w:rStyle w:val="PlaceholderText"/>
            </w:rPr>
            <w:t>Fare clic o toccare qui per immettere il testo.</w:t>
          </w:r>
        </w:p>
      </w:docPartBody>
    </w:docPart>
    <w:docPart>
      <w:docPartPr>
        <w:name w:val="0A217B50FB2FDB41ADE556CA7DC263D4"/>
        <w:category>
          <w:name w:val="Generale"/>
          <w:gallery w:val="placeholder"/>
        </w:category>
        <w:types>
          <w:type w:val="bbPlcHdr"/>
        </w:types>
        <w:behaviors>
          <w:behavior w:val="content"/>
        </w:behaviors>
        <w:guid w:val="{6289DF39-43E2-144B-8590-A510BE57DBF9}"/>
      </w:docPartPr>
      <w:docPartBody>
        <w:p w:rsidR="00CF42F3" w:rsidRDefault="00787F84" w:rsidP="00787F84">
          <w:pPr>
            <w:pStyle w:val="0A217B50FB2FDB41ADE556CA7DC263D4"/>
          </w:pPr>
          <w:r w:rsidRPr="000E7FC8">
            <w:rPr>
              <w:rStyle w:val="PlaceholderText"/>
            </w:rPr>
            <w:t>Fare clic o toccare qui per immettere il testo.</w:t>
          </w:r>
        </w:p>
      </w:docPartBody>
    </w:docPart>
    <w:docPart>
      <w:docPartPr>
        <w:name w:val="E9217190ABE48F4B9F31965EC3E602E0"/>
        <w:category>
          <w:name w:val="Generale"/>
          <w:gallery w:val="placeholder"/>
        </w:category>
        <w:types>
          <w:type w:val="bbPlcHdr"/>
        </w:types>
        <w:behaviors>
          <w:behavior w:val="content"/>
        </w:behaviors>
        <w:guid w:val="{364275F6-E8C6-6245-AD74-77A770907579}"/>
      </w:docPartPr>
      <w:docPartBody>
        <w:p w:rsidR="00CF42F3" w:rsidRDefault="00787F84" w:rsidP="00787F84">
          <w:pPr>
            <w:pStyle w:val="E9217190ABE48F4B9F31965EC3E602E0"/>
          </w:pPr>
          <w:r w:rsidRPr="000E7FC8">
            <w:rPr>
              <w:rStyle w:val="PlaceholderText"/>
            </w:rPr>
            <w:t>Fare clic o toccare qui per immettere il testo.</w:t>
          </w:r>
        </w:p>
      </w:docPartBody>
    </w:docPart>
    <w:docPart>
      <w:docPartPr>
        <w:name w:val="AD5DED2EB7097C48806CAC4A762EBB02"/>
        <w:category>
          <w:name w:val="Generale"/>
          <w:gallery w:val="placeholder"/>
        </w:category>
        <w:types>
          <w:type w:val="bbPlcHdr"/>
        </w:types>
        <w:behaviors>
          <w:behavior w:val="content"/>
        </w:behaviors>
        <w:guid w:val="{78EA43F1-9213-4642-A300-155BE5BCF0E8}"/>
      </w:docPartPr>
      <w:docPartBody>
        <w:p w:rsidR="00CF42F3" w:rsidRDefault="00787F84" w:rsidP="00787F84">
          <w:pPr>
            <w:pStyle w:val="AD5DED2EB7097C48806CAC4A762EBB02"/>
          </w:pPr>
          <w:r w:rsidRPr="000E7FC8">
            <w:rPr>
              <w:rStyle w:val="PlaceholderText"/>
            </w:rPr>
            <w:t>Fare clic o toccare qui per immettere il testo.</w:t>
          </w:r>
        </w:p>
      </w:docPartBody>
    </w:docPart>
    <w:docPart>
      <w:docPartPr>
        <w:name w:val="E4D88FB2E0148E40B8E58CF505FA1D4A"/>
        <w:category>
          <w:name w:val="Generale"/>
          <w:gallery w:val="placeholder"/>
        </w:category>
        <w:types>
          <w:type w:val="bbPlcHdr"/>
        </w:types>
        <w:behaviors>
          <w:behavior w:val="content"/>
        </w:behaviors>
        <w:guid w:val="{B714DD67-D9F9-4748-9D7B-2A267BEC8CDE}"/>
      </w:docPartPr>
      <w:docPartBody>
        <w:p w:rsidR="00CF42F3" w:rsidRDefault="00787F84" w:rsidP="00787F84">
          <w:pPr>
            <w:pStyle w:val="E4D88FB2E0148E40B8E58CF505FA1D4A"/>
          </w:pPr>
          <w:r w:rsidRPr="000E7FC8">
            <w:rPr>
              <w:rStyle w:val="PlaceholderText"/>
            </w:rPr>
            <w:t>Fare clic o toccare qui per immettere il testo.</w:t>
          </w:r>
        </w:p>
      </w:docPartBody>
    </w:docPart>
    <w:docPart>
      <w:docPartPr>
        <w:name w:val="ACC6855F7E6C5D438F585708BA8C8B05"/>
        <w:category>
          <w:name w:val="Generale"/>
          <w:gallery w:val="placeholder"/>
        </w:category>
        <w:types>
          <w:type w:val="bbPlcHdr"/>
        </w:types>
        <w:behaviors>
          <w:behavior w:val="content"/>
        </w:behaviors>
        <w:guid w:val="{5FD3A7C0-126E-E94C-A0A0-2C2776309068}"/>
      </w:docPartPr>
      <w:docPartBody>
        <w:p w:rsidR="00CF42F3" w:rsidRDefault="00787F84" w:rsidP="00787F84">
          <w:pPr>
            <w:pStyle w:val="ACC6855F7E6C5D438F585708BA8C8B05"/>
          </w:pPr>
          <w:r w:rsidRPr="000E7FC8">
            <w:rPr>
              <w:rStyle w:val="PlaceholderText"/>
            </w:rPr>
            <w:t>Fare clic o toccare qui per immettere il testo.</w:t>
          </w:r>
        </w:p>
      </w:docPartBody>
    </w:docPart>
    <w:docPart>
      <w:docPartPr>
        <w:name w:val="FDD67288DDA612469FE50EF672B8D343"/>
        <w:category>
          <w:name w:val="Generale"/>
          <w:gallery w:val="placeholder"/>
        </w:category>
        <w:types>
          <w:type w:val="bbPlcHdr"/>
        </w:types>
        <w:behaviors>
          <w:behavior w:val="content"/>
        </w:behaviors>
        <w:guid w:val="{2E192ABF-705B-354F-94D5-18C3BB849B57}"/>
      </w:docPartPr>
      <w:docPartBody>
        <w:p w:rsidR="00CF42F3" w:rsidRDefault="00787F84" w:rsidP="00787F84">
          <w:pPr>
            <w:pStyle w:val="FDD67288DDA612469FE50EF672B8D343"/>
          </w:pPr>
          <w:r w:rsidRPr="000E7FC8">
            <w:rPr>
              <w:rStyle w:val="PlaceholderText"/>
            </w:rPr>
            <w:t>Fare clic o toccare qui per immettere il testo.</w:t>
          </w:r>
        </w:p>
      </w:docPartBody>
    </w:docPart>
    <w:docPart>
      <w:docPartPr>
        <w:name w:val="1C5631C89865B94FABC3DA3A7AC7BB97"/>
        <w:category>
          <w:name w:val="Generale"/>
          <w:gallery w:val="placeholder"/>
        </w:category>
        <w:types>
          <w:type w:val="bbPlcHdr"/>
        </w:types>
        <w:behaviors>
          <w:behavior w:val="content"/>
        </w:behaviors>
        <w:guid w:val="{EC7772B4-EAFE-884B-8306-5AD503DD2F44}"/>
      </w:docPartPr>
      <w:docPartBody>
        <w:p w:rsidR="00CF42F3" w:rsidRDefault="00787F84" w:rsidP="00787F84">
          <w:pPr>
            <w:pStyle w:val="1C5631C89865B94FABC3DA3A7AC7BB97"/>
          </w:pPr>
          <w:r w:rsidRPr="000E7FC8">
            <w:rPr>
              <w:rStyle w:val="PlaceholderText"/>
            </w:rPr>
            <w:t>Fare clic o toccare qui per immettere il testo.</w:t>
          </w:r>
        </w:p>
      </w:docPartBody>
    </w:docPart>
    <w:docPart>
      <w:docPartPr>
        <w:name w:val="4B769BAE3120488690F9269EE4BF3572"/>
        <w:category>
          <w:name w:val="Generale"/>
          <w:gallery w:val="placeholder"/>
        </w:category>
        <w:types>
          <w:type w:val="bbPlcHdr"/>
        </w:types>
        <w:behaviors>
          <w:behavior w:val="content"/>
        </w:behaviors>
        <w:guid w:val="{52C67164-1295-44E1-8559-6014CE207977}"/>
      </w:docPartPr>
      <w:docPartBody>
        <w:p w:rsidR="00D527C5" w:rsidRDefault="00D527C5" w:rsidP="00D527C5">
          <w:pPr>
            <w:pStyle w:val="4B769BAE3120488690F9269EE4BF3572"/>
          </w:pPr>
          <w:r w:rsidRPr="000E7FC8">
            <w:rPr>
              <w:rStyle w:val="PlaceholderText"/>
            </w:rPr>
            <w:t>Fare clic o toccare qui per immettere il testo.</w:t>
          </w:r>
        </w:p>
      </w:docPartBody>
    </w:docPart>
    <w:docPart>
      <w:docPartPr>
        <w:name w:val="F52DA34B1C8B488CA19B155F3FFE7EC6"/>
        <w:category>
          <w:name w:val="Generale"/>
          <w:gallery w:val="placeholder"/>
        </w:category>
        <w:types>
          <w:type w:val="bbPlcHdr"/>
        </w:types>
        <w:behaviors>
          <w:behavior w:val="content"/>
        </w:behaviors>
        <w:guid w:val="{8130D439-816A-4EA6-87AB-68F1FBB766E9}"/>
      </w:docPartPr>
      <w:docPartBody>
        <w:p w:rsidR="00D527C5" w:rsidRDefault="00D527C5" w:rsidP="00D527C5">
          <w:pPr>
            <w:pStyle w:val="F52DA34B1C8B488CA19B155F3FFE7EC6"/>
          </w:pPr>
          <w:r w:rsidRPr="000E7FC8">
            <w:rPr>
              <w:rStyle w:val="PlaceholderText"/>
            </w:rPr>
            <w:t>Fare clic o toccare qui per immettere il testo.</w:t>
          </w:r>
        </w:p>
      </w:docPartBody>
    </w:docPart>
    <w:docPart>
      <w:docPartPr>
        <w:name w:val="D6C53D0EC0C34112B10D20A0A8965DE1"/>
        <w:category>
          <w:name w:val="Generale"/>
          <w:gallery w:val="placeholder"/>
        </w:category>
        <w:types>
          <w:type w:val="bbPlcHdr"/>
        </w:types>
        <w:behaviors>
          <w:behavior w:val="content"/>
        </w:behaviors>
        <w:guid w:val="{B048EE14-13B3-42F1-8EB0-F96050010CC2}"/>
      </w:docPartPr>
      <w:docPartBody>
        <w:p w:rsidR="00D527C5" w:rsidRDefault="00D527C5" w:rsidP="00D527C5">
          <w:pPr>
            <w:pStyle w:val="D6C53D0EC0C34112B10D20A0A8965DE1"/>
          </w:pPr>
          <w:r w:rsidRPr="000E7FC8">
            <w:rPr>
              <w:rStyle w:val="PlaceholderText"/>
            </w:rPr>
            <w:t>Fare clic o toccare qui per immettere il testo.</w:t>
          </w:r>
        </w:p>
      </w:docPartBody>
    </w:docPart>
    <w:docPart>
      <w:docPartPr>
        <w:name w:val="ECE59AC8105042FCACD73D27516F60A6"/>
        <w:category>
          <w:name w:val="Generale"/>
          <w:gallery w:val="placeholder"/>
        </w:category>
        <w:types>
          <w:type w:val="bbPlcHdr"/>
        </w:types>
        <w:behaviors>
          <w:behavior w:val="content"/>
        </w:behaviors>
        <w:guid w:val="{6676B2BE-E708-4A11-9E31-DEEE41D12DD0}"/>
      </w:docPartPr>
      <w:docPartBody>
        <w:p w:rsidR="00D527C5" w:rsidRDefault="00D527C5" w:rsidP="00D527C5">
          <w:pPr>
            <w:pStyle w:val="ECE59AC8105042FCACD73D27516F60A6"/>
          </w:pPr>
          <w:r w:rsidRPr="000E7FC8">
            <w:rPr>
              <w:rStyle w:val="PlaceholderText"/>
            </w:rPr>
            <w:t>Fare clic o toccare qui per immettere il testo.</w:t>
          </w:r>
        </w:p>
      </w:docPartBody>
    </w:docPart>
    <w:docPart>
      <w:docPartPr>
        <w:name w:val="2A2D330AD6484FA28139EF3D4979AF84"/>
        <w:category>
          <w:name w:val="Generale"/>
          <w:gallery w:val="placeholder"/>
        </w:category>
        <w:types>
          <w:type w:val="bbPlcHdr"/>
        </w:types>
        <w:behaviors>
          <w:behavior w:val="content"/>
        </w:behaviors>
        <w:guid w:val="{36CAD45E-09D4-467E-B96C-B2DB0CEC8E7C}"/>
      </w:docPartPr>
      <w:docPartBody>
        <w:p w:rsidR="00BA77C9" w:rsidRDefault="00D527C5" w:rsidP="00D527C5">
          <w:pPr>
            <w:pStyle w:val="2A2D330AD6484FA28139EF3D4979AF84"/>
          </w:pPr>
          <w:r w:rsidRPr="000E7FC8">
            <w:rPr>
              <w:rStyle w:val="PlaceholderText"/>
            </w:rPr>
            <w:t>Fare clic o toccare qui per immettere il testo.</w:t>
          </w:r>
        </w:p>
      </w:docPartBody>
    </w:docPart>
    <w:docPart>
      <w:docPartPr>
        <w:name w:val="B933BDD1C4F44ED4BB8A9FE900B1A8B6"/>
        <w:category>
          <w:name w:val="Generale"/>
          <w:gallery w:val="placeholder"/>
        </w:category>
        <w:types>
          <w:type w:val="bbPlcHdr"/>
        </w:types>
        <w:behaviors>
          <w:behavior w:val="content"/>
        </w:behaviors>
        <w:guid w:val="{AE93F869-EC50-451D-9A56-5554042F8068}"/>
      </w:docPartPr>
      <w:docPartBody>
        <w:p w:rsidR="00BA77C9" w:rsidRDefault="00D527C5" w:rsidP="00D527C5">
          <w:pPr>
            <w:pStyle w:val="B933BDD1C4F44ED4BB8A9FE900B1A8B6"/>
          </w:pPr>
          <w:r w:rsidRPr="000E7FC8">
            <w:rPr>
              <w:rStyle w:val="PlaceholderText"/>
            </w:rPr>
            <w:t>Fare clic o toccare qui per immettere il testo.</w:t>
          </w:r>
        </w:p>
      </w:docPartBody>
    </w:docPart>
    <w:docPart>
      <w:docPartPr>
        <w:name w:val="7AE7D59EB45A4062B1B098D99514C26B"/>
        <w:category>
          <w:name w:val="Generale"/>
          <w:gallery w:val="placeholder"/>
        </w:category>
        <w:types>
          <w:type w:val="bbPlcHdr"/>
        </w:types>
        <w:behaviors>
          <w:behavior w:val="content"/>
        </w:behaviors>
        <w:guid w:val="{8DE9CFFE-F5CA-4B45-BC8B-2BDFDC3E113A}"/>
      </w:docPartPr>
      <w:docPartBody>
        <w:p w:rsidR="00BA77C9" w:rsidRDefault="00D527C5" w:rsidP="00D527C5">
          <w:pPr>
            <w:pStyle w:val="7AE7D59EB45A4062B1B098D99514C26B"/>
          </w:pPr>
          <w:r w:rsidRPr="000E7FC8">
            <w:rPr>
              <w:rStyle w:val="PlaceholderText"/>
            </w:rPr>
            <w:t>Fare clic o toccare qui per immettere il testo.</w:t>
          </w:r>
        </w:p>
      </w:docPartBody>
    </w:docPart>
    <w:docPart>
      <w:docPartPr>
        <w:name w:val="1667C28A55E94111BBF9E5B0E7DDB59A"/>
        <w:category>
          <w:name w:val="Generale"/>
          <w:gallery w:val="placeholder"/>
        </w:category>
        <w:types>
          <w:type w:val="bbPlcHdr"/>
        </w:types>
        <w:behaviors>
          <w:behavior w:val="content"/>
        </w:behaviors>
        <w:guid w:val="{856AE9AC-B865-4B20-A6E9-76DDC2A5FAC2}"/>
      </w:docPartPr>
      <w:docPartBody>
        <w:p w:rsidR="00BA77C9" w:rsidRDefault="00D527C5" w:rsidP="00D527C5">
          <w:pPr>
            <w:pStyle w:val="1667C28A55E94111BBF9E5B0E7DDB59A"/>
          </w:pPr>
          <w:r w:rsidRPr="000E7FC8">
            <w:rPr>
              <w:rStyle w:val="PlaceholderText"/>
            </w:rPr>
            <w:t>Fare clic o toccare qui per immettere il testo.</w:t>
          </w:r>
        </w:p>
      </w:docPartBody>
    </w:docPart>
    <w:docPart>
      <w:docPartPr>
        <w:name w:val="FF27D2AB56874C38964F3AA8BE678BE6"/>
        <w:category>
          <w:name w:val="Generale"/>
          <w:gallery w:val="placeholder"/>
        </w:category>
        <w:types>
          <w:type w:val="bbPlcHdr"/>
        </w:types>
        <w:behaviors>
          <w:behavior w:val="content"/>
        </w:behaviors>
        <w:guid w:val="{CD08DE35-6708-4C0F-8BC8-BDC1BF7A31AA}"/>
      </w:docPartPr>
      <w:docPartBody>
        <w:p w:rsidR="00BA77C9" w:rsidRDefault="00D527C5" w:rsidP="00D527C5">
          <w:pPr>
            <w:pStyle w:val="FF27D2AB56874C38964F3AA8BE678BE6"/>
          </w:pPr>
          <w:r w:rsidRPr="000E7FC8">
            <w:rPr>
              <w:rStyle w:val="PlaceholderText"/>
            </w:rPr>
            <w:t>Fare clic o toccare qui per immettere il testo.</w:t>
          </w:r>
        </w:p>
      </w:docPartBody>
    </w:docPart>
    <w:docPart>
      <w:docPartPr>
        <w:name w:val="3D88BB3EFDBF484083092213EAC924DE"/>
        <w:category>
          <w:name w:val="Generale"/>
          <w:gallery w:val="placeholder"/>
        </w:category>
        <w:types>
          <w:type w:val="bbPlcHdr"/>
        </w:types>
        <w:behaviors>
          <w:behavior w:val="content"/>
        </w:behaviors>
        <w:guid w:val="{3676D69B-28A7-44C1-B54B-96191B94B9F5}"/>
      </w:docPartPr>
      <w:docPartBody>
        <w:p w:rsidR="003473D6" w:rsidRDefault="008F397B" w:rsidP="008F397B">
          <w:pPr>
            <w:pStyle w:val="3D88BB3EFDBF484083092213EAC924DE"/>
          </w:pPr>
          <w:r w:rsidRPr="000E7FC8">
            <w:rPr>
              <w:rStyle w:val="PlaceholderText"/>
            </w:rPr>
            <w:t>Fare clic o toccare qui per immettere il testo.</w:t>
          </w:r>
        </w:p>
      </w:docPartBody>
    </w:docPart>
    <w:docPart>
      <w:docPartPr>
        <w:name w:val="E93B98D8350B0A4990F551B1074B24BA"/>
        <w:category>
          <w:name w:val="Generale"/>
          <w:gallery w:val="placeholder"/>
        </w:category>
        <w:types>
          <w:type w:val="bbPlcHdr"/>
        </w:types>
        <w:behaviors>
          <w:behavior w:val="content"/>
        </w:behaviors>
        <w:guid w:val="{985C0F1C-6C1B-6640-B9F8-5B318BFB629F}"/>
      </w:docPartPr>
      <w:docPartBody>
        <w:p w:rsidR="00167F45" w:rsidRDefault="004A2E4D" w:rsidP="004A2E4D">
          <w:pPr>
            <w:pStyle w:val="E93B98D8350B0A4990F551B1074B24BA"/>
          </w:pPr>
          <w:r w:rsidRPr="000E7FC8">
            <w:rPr>
              <w:rStyle w:val="PlaceholderText"/>
            </w:rPr>
            <w:t>Fare clic o toccare qui per immettere il testo.</w:t>
          </w:r>
        </w:p>
      </w:docPartBody>
    </w:docPart>
    <w:docPart>
      <w:docPartPr>
        <w:name w:val="7BF41F4299577F47A03CC244B941B469"/>
        <w:category>
          <w:name w:val="Generale"/>
          <w:gallery w:val="placeholder"/>
        </w:category>
        <w:types>
          <w:type w:val="bbPlcHdr"/>
        </w:types>
        <w:behaviors>
          <w:behavior w:val="content"/>
        </w:behaviors>
        <w:guid w:val="{C814EB78-D675-8E49-9C14-A009F3901FF8}"/>
      </w:docPartPr>
      <w:docPartBody>
        <w:p w:rsidR="00A43F7E" w:rsidRDefault="005165B9" w:rsidP="005165B9">
          <w:pPr>
            <w:pStyle w:val="7BF41F4299577F47A03CC244B941B469"/>
          </w:pPr>
          <w:r w:rsidRPr="000E7FC8">
            <w:rPr>
              <w:rStyle w:val="PlaceholderText"/>
            </w:rPr>
            <w:t>Fare clic o toccare qui per immettere il testo.</w:t>
          </w:r>
        </w:p>
      </w:docPartBody>
    </w:docPart>
    <w:docPart>
      <w:docPartPr>
        <w:name w:val="5129A851AE595341ACB75A24A0B1334A"/>
        <w:category>
          <w:name w:val="Generale"/>
          <w:gallery w:val="placeholder"/>
        </w:category>
        <w:types>
          <w:type w:val="bbPlcHdr"/>
        </w:types>
        <w:behaviors>
          <w:behavior w:val="content"/>
        </w:behaviors>
        <w:guid w:val="{BC9F9D19-61F7-0742-A9F6-106EA839DC86}"/>
      </w:docPartPr>
      <w:docPartBody>
        <w:p w:rsidR="00613CF4" w:rsidRDefault="00366526" w:rsidP="00366526">
          <w:pPr>
            <w:pStyle w:val="5129A851AE595341ACB75A24A0B1334A"/>
          </w:pPr>
          <w:r w:rsidRPr="000E7FC8">
            <w:rPr>
              <w:rStyle w:val="PlaceholderText"/>
            </w:rPr>
            <w:t>Fare clic o toccare qui per immettere il testo.</w:t>
          </w:r>
        </w:p>
      </w:docPartBody>
    </w:docPart>
    <w:docPart>
      <w:docPartPr>
        <w:name w:val="8CAC9BBD61DE5C45A4571983B4F86CED"/>
        <w:category>
          <w:name w:val="Generale"/>
          <w:gallery w:val="placeholder"/>
        </w:category>
        <w:types>
          <w:type w:val="bbPlcHdr"/>
        </w:types>
        <w:behaviors>
          <w:behavior w:val="content"/>
        </w:behaviors>
        <w:guid w:val="{04F94268-6F07-9246-834C-B9536D2906C1}"/>
      </w:docPartPr>
      <w:docPartBody>
        <w:p w:rsidR="00CB1554" w:rsidRDefault="00DF709B" w:rsidP="00DF709B">
          <w:pPr>
            <w:pStyle w:val="8CAC9BBD61DE5C45A4571983B4F86CED"/>
          </w:pPr>
          <w:r w:rsidRPr="000E7FC8">
            <w:rPr>
              <w:rStyle w:val="PlaceholderText"/>
            </w:rPr>
            <w:t>Fare clic o toccare qui per immettere il testo.</w:t>
          </w:r>
        </w:p>
      </w:docPartBody>
    </w:docPart>
    <w:docPart>
      <w:docPartPr>
        <w:name w:val="D08C2C15A1B1F24DAA89DF4F446C16D0"/>
        <w:category>
          <w:name w:val="Generale"/>
          <w:gallery w:val="placeholder"/>
        </w:category>
        <w:types>
          <w:type w:val="bbPlcHdr"/>
        </w:types>
        <w:behaviors>
          <w:behavior w:val="content"/>
        </w:behaviors>
        <w:guid w:val="{17F0F0EE-E3F8-4947-BDE8-C81B4E68BEAF}"/>
      </w:docPartPr>
      <w:docPartBody>
        <w:p w:rsidR="00CB1554" w:rsidRDefault="00DF709B" w:rsidP="00DF709B">
          <w:pPr>
            <w:pStyle w:val="D08C2C15A1B1F24DAA89DF4F446C16D0"/>
          </w:pPr>
          <w:r w:rsidRPr="000E7FC8">
            <w:rPr>
              <w:rStyle w:val="PlaceholderText"/>
            </w:rPr>
            <w:t>Fare clic o toccare qui per immettere il testo.</w:t>
          </w:r>
        </w:p>
      </w:docPartBody>
    </w:docPart>
    <w:docPart>
      <w:docPartPr>
        <w:name w:val="23CE4B333428984F900799A1B0291F08"/>
        <w:category>
          <w:name w:val="Generale"/>
          <w:gallery w:val="placeholder"/>
        </w:category>
        <w:types>
          <w:type w:val="bbPlcHdr"/>
        </w:types>
        <w:behaviors>
          <w:behavior w:val="content"/>
        </w:behaviors>
        <w:guid w:val="{11EB9DD9-5011-D24D-AFE4-EE2912C854E1}"/>
      </w:docPartPr>
      <w:docPartBody>
        <w:p w:rsidR="00CB1554" w:rsidRDefault="00DF709B" w:rsidP="00DF709B">
          <w:pPr>
            <w:pStyle w:val="23CE4B333428984F900799A1B0291F08"/>
          </w:pPr>
          <w:r w:rsidRPr="000E7FC8">
            <w:rPr>
              <w:rStyle w:val="PlaceholderText"/>
            </w:rPr>
            <w:t>Fare clic o toccare qui per immettere il testo.</w:t>
          </w:r>
        </w:p>
      </w:docPartBody>
    </w:docPart>
    <w:docPart>
      <w:docPartPr>
        <w:name w:val="B1669883CBE48C4DA20C4D9A7505C712"/>
        <w:category>
          <w:name w:val="Generale"/>
          <w:gallery w:val="placeholder"/>
        </w:category>
        <w:types>
          <w:type w:val="bbPlcHdr"/>
        </w:types>
        <w:behaviors>
          <w:behavior w:val="content"/>
        </w:behaviors>
        <w:guid w:val="{D241DE53-B0D2-614A-9F04-9BCDACF6405A}"/>
      </w:docPartPr>
      <w:docPartBody>
        <w:p w:rsidR="00CB1554" w:rsidRDefault="00DF709B" w:rsidP="00DF709B">
          <w:pPr>
            <w:pStyle w:val="B1669883CBE48C4DA20C4D9A7505C712"/>
          </w:pPr>
          <w:r w:rsidRPr="000E7FC8">
            <w:rPr>
              <w:rStyle w:val="PlaceholderText"/>
            </w:rPr>
            <w:t>Fare clic o toccare qui per immettere il testo.</w:t>
          </w:r>
        </w:p>
      </w:docPartBody>
    </w:docPart>
    <w:docPart>
      <w:docPartPr>
        <w:name w:val="ED69625F0BEB4D058ACE5DA4F6B5EE89"/>
        <w:category>
          <w:name w:val="General"/>
          <w:gallery w:val="placeholder"/>
        </w:category>
        <w:types>
          <w:type w:val="bbPlcHdr"/>
        </w:types>
        <w:behaviors>
          <w:behavior w:val="content"/>
        </w:behaviors>
        <w:guid w:val="{B05B580F-149E-4510-9ABA-FE9754BA90F3}"/>
      </w:docPartPr>
      <w:docPartBody>
        <w:p w:rsidR="002C6C61" w:rsidRDefault="002C6C61" w:rsidP="002C6C61">
          <w:pPr>
            <w:pStyle w:val="ED69625F0BEB4D058ACE5DA4F6B5EE89"/>
          </w:pPr>
          <w:r w:rsidRPr="000E7FC8">
            <w:rPr>
              <w:rStyle w:val="PlaceholderText"/>
            </w:rPr>
            <w:t>Fare clic o toccare qui per immettere il testo.</w:t>
          </w:r>
        </w:p>
      </w:docPartBody>
    </w:docPart>
    <w:docPart>
      <w:docPartPr>
        <w:name w:val="15747EE814C848FABCAC1E622DF88B66"/>
        <w:category>
          <w:name w:val="General"/>
          <w:gallery w:val="placeholder"/>
        </w:category>
        <w:types>
          <w:type w:val="bbPlcHdr"/>
        </w:types>
        <w:behaviors>
          <w:behavior w:val="content"/>
        </w:behaviors>
        <w:guid w:val="{21579BE5-A5CA-422B-B364-5B7F0D3FD592}"/>
      </w:docPartPr>
      <w:docPartBody>
        <w:p w:rsidR="002C6C61" w:rsidRDefault="002C6C61" w:rsidP="002C6C61">
          <w:pPr>
            <w:pStyle w:val="15747EE814C848FABCAC1E622DF88B66"/>
          </w:pPr>
          <w:r w:rsidRPr="000E7FC8">
            <w:rPr>
              <w:rStyle w:val="PlaceholderText"/>
            </w:rPr>
            <w:t>Fare clic o toccare qui per immettere il testo.</w:t>
          </w:r>
        </w:p>
      </w:docPartBody>
    </w:docPart>
    <w:docPart>
      <w:docPartPr>
        <w:name w:val="80F536FAAD1648BBBACBBC818DD6AFBB"/>
        <w:category>
          <w:name w:val="General"/>
          <w:gallery w:val="placeholder"/>
        </w:category>
        <w:types>
          <w:type w:val="bbPlcHdr"/>
        </w:types>
        <w:behaviors>
          <w:behavior w:val="content"/>
        </w:behaviors>
        <w:guid w:val="{EEEE4ED4-6203-4E6E-85D7-C5AD9C99EDD4}"/>
      </w:docPartPr>
      <w:docPartBody>
        <w:p w:rsidR="002C6C61" w:rsidRDefault="002C6C61" w:rsidP="002C6C61">
          <w:pPr>
            <w:pStyle w:val="80F536FAAD1648BBBACBBC818DD6AFBB"/>
          </w:pPr>
          <w:r w:rsidRPr="000E7FC8">
            <w:rPr>
              <w:rStyle w:val="PlaceholderText"/>
            </w:rPr>
            <w:t>Fare clic o toccare qui per immettere il testo.</w:t>
          </w:r>
        </w:p>
      </w:docPartBody>
    </w:docPart>
    <w:docPart>
      <w:docPartPr>
        <w:name w:val="BBFF54C5B22E4721B5B8189E27316ED3"/>
        <w:category>
          <w:name w:val="General"/>
          <w:gallery w:val="placeholder"/>
        </w:category>
        <w:types>
          <w:type w:val="bbPlcHdr"/>
        </w:types>
        <w:behaviors>
          <w:behavior w:val="content"/>
        </w:behaviors>
        <w:guid w:val="{CF4A63EF-E202-4D34-A494-0CD42416045B}"/>
      </w:docPartPr>
      <w:docPartBody>
        <w:p w:rsidR="002C6C61" w:rsidRDefault="002C6C61" w:rsidP="002C6C61">
          <w:pPr>
            <w:pStyle w:val="BBFF54C5B22E4721B5B8189E27316ED3"/>
          </w:pPr>
          <w:r w:rsidRPr="000E7FC8">
            <w:rPr>
              <w:rStyle w:val="PlaceholderText"/>
            </w:rPr>
            <w:t>Fare clic o toccare qui per immettere il testo.</w:t>
          </w:r>
        </w:p>
      </w:docPartBody>
    </w:docPart>
    <w:docPart>
      <w:docPartPr>
        <w:name w:val="507A37DA90CD45429C09E2BE66E4523E"/>
        <w:category>
          <w:name w:val="General"/>
          <w:gallery w:val="placeholder"/>
        </w:category>
        <w:types>
          <w:type w:val="bbPlcHdr"/>
        </w:types>
        <w:behaviors>
          <w:behavior w:val="content"/>
        </w:behaviors>
        <w:guid w:val="{5AD7405E-C347-4749-98CD-B45F62FC9A39}"/>
      </w:docPartPr>
      <w:docPartBody>
        <w:p w:rsidR="002C6C61" w:rsidRDefault="002C6C61" w:rsidP="002C6C61">
          <w:pPr>
            <w:pStyle w:val="507A37DA90CD45429C09E2BE66E4523E"/>
          </w:pPr>
          <w:r w:rsidRPr="000E7FC8">
            <w:rPr>
              <w:rStyle w:val="PlaceholderText"/>
            </w:rPr>
            <w:t>Fare clic o toccare qui per immettere il testo.</w:t>
          </w:r>
        </w:p>
      </w:docPartBody>
    </w:docPart>
    <w:docPart>
      <w:docPartPr>
        <w:name w:val="39802C7158FA455D80C45089A483C162"/>
        <w:category>
          <w:name w:val="General"/>
          <w:gallery w:val="placeholder"/>
        </w:category>
        <w:types>
          <w:type w:val="bbPlcHdr"/>
        </w:types>
        <w:behaviors>
          <w:behavior w:val="content"/>
        </w:behaviors>
        <w:guid w:val="{9012CF5F-6EA2-4272-BBB2-34ADB5AF8D68}"/>
      </w:docPartPr>
      <w:docPartBody>
        <w:p w:rsidR="003D6449" w:rsidRDefault="003D6449" w:rsidP="003D6449">
          <w:pPr>
            <w:pStyle w:val="39802C7158FA455D80C45089A483C162"/>
          </w:pPr>
          <w:r w:rsidRPr="000E7FC8">
            <w:rPr>
              <w:rStyle w:val="PlaceholderText"/>
            </w:rPr>
            <w:t>Fare clic o toccare qui per immettere il testo.</w:t>
          </w:r>
        </w:p>
      </w:docPartBody>
    </w:docPart>
    <w:docPart>
      <w:docPartPr>
        <w:name w:val="8DD0484820144A4CB99FFA5DF0BFF78A"/>
        <w:category>
          <w:name w:val="General"/>
          <w:gallery w:val="placeholder"/>
        </w:category>
        <w:types>
          <w:type w:val="bbPlcHdr"/>
        </w:types>
        <w:behaviors>
          <w:behavior w:val="content"/>
        </w:behaviors>
        <w:guid w:val="{8C7FC57B-CFAA-4524-9E27-8252C885F0B1}"/>
      </w:docPartPr>
      <w:docPartBody>
        <w:p w:rsidR="003D6449" w:rsidRDefault="003D6449" w:rsidP="003D6449">
          <w:pPr>
            <w:pStyle w:val="8DD0484820144A4CB99FFA5DF0BFF78A"/>
          </w:pPr>
          <w:r w:rsidRPr="000E7FC8">
            <w:rPr>
              <w:rStyle w:val="PlaceholderText"/>
            </w:rPr>
            <w:t>Fare clic o toccare qui per immettere il testo.</w:t>
          </w:r>
        </w:p>
      </w:docPartBody>
    </w:docPart>
    <w:docPart>
      <w:docPartPr>
        <w:name w:val="D3A873EF555948418CED1874F452BFE6"/>
        <w:category>
          <w:name w:val="General"/>
          <w:gallery w:val="placeholder"/>
        </w:category>
        <w:types>
          <w:type w:val="bbPlcHdr"/>
        </w:types>
        <w:behaviors>
          <w:behavior w:val="content"/>
        </w:behaviors>
        <w:guid w:val="{4BB73EC7-DCF3-4B8B-A061-D53DFB0E0965}"/>
      </w:docPartPr>
      <w:docPartBody>
        <w:p w:rsidR="007B11FB" w:rsidRDefault="007B11FB" w:rsidP="007B11FB">
          <w:pPr>
            <w:pStyle w:val="D3A873EF555948418CED1874F452BFE6"/>
          </w:pPr>
          <w:r w:rsidRPr="000E7FC8">
            <w:rPr>
              <w:rStyle w:val="PlaceholderText"/>
            </w:rPr>
            <w:t>Fare clic o toccare qui per immettere il testo.</w:t>
          </w:r>
        </w:p>
      </w:docPartBody>
    </w:docPart>
    <w:docPart>
      <w:docPartPr>
        <w:name w:val="E3DAAC201F8846CCA1BE3E3F4FC2412A"/>
        <w:category>
          <w:name w:val="General"/>
          <w:gallery w:val="placeholder"/>
        </w:category>
        <w:types>
          <w:type w:val="bbPlcHdr"/>
        </w:types>
        <w:behaviors>
          <w:behavior w:val="content"/>
        </w:behaviors>
        <w:guid w:val="{AD21F402-6C7A-43F9-BD79-365C29A19241}"/>
      </w:docPartPr>
      <w:docPartBody>
        <w:p w:rsidR="007B11FB" w:rsidRDefault="007B11FB" w:rsidP="007B11FB">
          <w:pPr>
            <w:pStyle w:val="E3DAAC201F8846CCA1BE3E3F4FC2412A"/>
          </w:pPr>
          <w:r w:rsidRPr="000E7FC8">
            <w:rPr>
              <w:rStyle w:val="PlaceholderText"/>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DE9"/>
    <w:rsid w:val="00000D74"/>
    <w:rsid w:val="000220F4"/>
    <w:rsid w:val="00092407"/>
    <w:rsid w:val="000A63F8"/>
    <w:rsid w:val="000D528A"/>
    <w:rsid w:val="00132EEA"/>
    <w:rsid w:val="001537C8"/>
    <w:rsid w:val="00167F45"/>
    <w:rsid w:val="001B7F50"/>
    <w:rsid w:val="001C2BDC"/>
    <w:rsid w:val="001F270E"/>
    <w:rsid w:val="00207336"/>
    <w:rsid w:val="00223A1A"/>
    <w:rsid w:val="002255CB"/>
    <w:rsid w:val="00227DE9"/>
    <w:rsid w:val="00250FBB"/>
    <w:rsid w:val="00254F8F"/>
    <w:rsid w:val="00273259"/>
    <w:rsid w:val="002C4388"/>
    <w:rsid w:val="002C6C61"/>
    <w:rsid w:val="002D4250"/>
    <w:rsid w:val="002D5876"/>
    <w:rsid w:val="002E2D44"/>
    <w:rsid w:val="002E629F"/>
    <w:rsid w:val="002F514C"/>
    <w:rsid w:val="00304963"/>
    <w:rsid w:val="003473D6"/>
    <w:rsid w:val="00363208"/>
    <w:rsid w:val="00366526"/>
    <w:rsid w:val="00385B7C"/>
    <w:rsid w:val="00396565"/>
    <w:rsid w:val="003D6449"/>
    <w:rsid w:val="003F4F44"/>
    <w:rsid w:val="0046412A"/>
    <w:rsid w:val="00493B50"/>
    <w:rsid w:val="004A2E4D"/>
    <w:rsid w:val="004B13C0"/>
    <w:rsid w:val="004D0320"/>
    <w:rsid w:val="005004B7"/>
    <w:rsid w:val="00513B40"/>
    <w:rsid w:val="005165B9"/>
    <w:rsid w:val="00527908"/>
    <w:rsid w:val="00530338"/>
    <w:rsid w:val="00562F32"/>
    <w:rsid w:val="005777E7"/>
    <w:rsid w:val="005D64B2"/>
    <w:rsid w:val="0060289D"/>
    <w:rsid w:val="00613CF4"/>
    <w:rsid w:val="006318E7"/>
    <w:rsid w:val="00663A0B"/>
    <w:rsid w:val="00696D0E"/>
    <w:rsid w:val="006C271C"/>
    <w:rsid w:val="006E5094"/>
    <w:rsid w:val="0070507A"/>
    <w:rsid w:val="00710956"/>
    <w:rsid w:val="00721678"/>
    <w:rsid w:val="00736EFD"/>
    <w:rsid w:val="00742898"/>
    <w:rsid w:val="00787F84"/>
    <w:rsid w:val="007A2CA8"/>
    <w:rsid w:val="007B11FB"/>
    <w:rsid w:val="008169C7"/>
    <w:rsid w:val="00822C8D"/>
    <w:rsid w:val="008D3CC3"/>
    <w:rsid w:val="008E23F6"/>
    <w:rsid w:val="008F397B"/>
    <w:rsid w:val="00913CF1"/>
    <w:rsid w:val="009224EF"/>
    <w:rsid w:val="009615EA"/>
    <w:rsid w:val="009A21F7"/>
    <w:rsid w:val="009B1367"/>
    <w:rsid w:val="009C1369"/>
    <w:rsid w:val="009D4DE6"/>
    <w:rsid w:val="009E0344"/>
    <w:rsid w:val="00A007E6"/>
    <w:rsid w:val="00A2203E"/>
    <w:rsid w:val="00A230B8"/>
    <w:rsid w:val="00A43F7E"/>
    <w:rsid w:val="00A45B33"/>
    <w:rsid w:val="00AA1293"/>
    <w:rsid w:val="00AB7E51"/>
    <w:rsid w:val="00AD7E7E"/>
    <w:rsid w:val="00AF1AB0"/>
    <w:rsid w:val="00B15307"/>
    <w:rsid w:val="00B51836"/>
    <w:rsid w:val="00B63EF6"/>
    <w:rsid w:val="00B72726"/>
    <w:rsid w:val="00BA77C9"/>
    <w:rsid w:val="00BB26B8"/>
    <w:rsid w:val="00BD5EC7"/>
    <w:rsid w:val="00BE02CC"/>
    <w:rsid w:val="00C04BA7"/>
    <w:rsid w:val="00C21C8C"/>
    <w:rsid w:val="00C82A42"/>
    <w:rsid w:val="00C96048"/>
    <w:rsid w:val="00CA0136"/>
    <w:rsid w:val="00CA5D59"/>
    <w:rsid w:val="00CB1554"/>
    <w:rsid w:val="00CF42F3"/>
    <w:rsid w:val="00D14AF4"/>
    <w:rsid w:val="00D24C3A"/>
    <w:rsid w:val="00D26660"/>
    <w:rsid w:val="00D4161A"/>
    <w:rsid w:val="00D417A2"/>
    <w:rsid w:val="00D527C5"/>
    <w:rsid w:val="00DB6F20"/>
    <w:rsid w:val="00DC466D"/>
    <w:rsid w:val="00DE22CB"/>
    <w:rsid w:val="00DF709B"/>
    <w:rsid w:val="00E14004"/>
    <w:rsid w:val="00E45367"/>
    <w:rsid w:val="00E470EA"/>
    <w:rsid w:val="00E50663"/>
    <w:rsid w:val="00E53CC3"/>
    <w:rsid w:val="00E70F76"/>
    <w:rsid w:val="00E84ECB"/>
    <w:rsid w:val="00EA3BFF"/>
    <w:rsid w:val="00EA7E09"/>
    <w:rsid w:val="00ED32D2"/>
    <w:rsid w:val="00EE246C"/>
    <w:rsid w:val="00EE4C83"/>
    <w:rsid w:val="00F23F6E"/>
    <w:rsid w:val="00F24B87"/>
    <w:rsid w:val="00F5797D"/>
    <w:rsid w:val="00F723B0"/>
    <w:rsid w:val="00F86837"/>
    <w:rsid w:val="00F96EAA"/>
    <w:rsid w:val="00FA5FBF"/>
    <w:rsid w:val="00FA6A7C"/>
    <w:rsid w:val="00FB0381"/>
    <w:rsid w:val="00FC12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1FB"/>
    <w:rPr>
      <w:color w:val="808080"/>
    </w:rPr>
  </w:style>
  <w:style w:type="paragraph" w:customStyle="1" w:styleId="F331E71BC75CC04384D30FDD7B42BD0D">
    <w:name w:val="F331E71BC75CC04384D30FDD7B42BD0D"/>
    <w:rsid w:val="001F270E"/>
    <w:pPr>
      <w:spacing w:after="0" w:line="240" w:lineRule="auto"/>
    </w:pPr>
    <w:rPr>
      <w:kern w:val="2"/>
      <w:sz w:val="24"/>
      <w:szCs w:val="24"/>
      <w14:ligatures w14:val="standardContextual"/>
    </w:rPr>
  </w:style>
  <w:style w:type="paragraph" w:customStyle="1" w:styleId="F060F3E52A19C141ACC5AA630C2D926E">
    <w:name w:val="F060F3E52A19C141ACC5AA630C2D926E"/>
    <w:rsid w:val="001F270E"/>
    <w:pPr>
      <w:spacing w:after="0" w:line="240" w:lineRule="auto"/>
    </w:pPr>
    <w:rPr>
      <w:kern w:val="2"/>
      <w:sz w:val="24"/>
      <w:szCs w:val="24"/>
      <w14:ligatures w14:val="standardContextual"/>
    </w:rPr>
  </w:style>
  <w:style w:type="paragraph" w:customStyle="1" w:styleId="F12A6F756DD3DC479E050168D013C0F9">
    <w:name w:val="F12A6F756DD3DC479E050168D013C0F9"/>
    <w:rsid w:val="001F270E"/>
    <w:pPr>
      <w:spacing w:after="0" w:line="240" w:lineRule="auto"/>
    </w:pPr>
    <w:rPr>
      <w:kern w:val="2"/>
      <w:sz w:val="24"/>
      <w:szCs w:val="24"/>
      <w14:ligatures w14:val="standardContextual"/>
    </w:rPr>
  </w:style>
  <w:style w:type="paragraph" w:customStyle="1" w:styleId="2366566AB8195042B52DA8C75612A594">
    <w:name w:val="2366566AB8195042B52DA8C75612A594"/>
    <w:rsid w:val="001F270E"/>
    <w:pPr>
      <w:spacing w:after="0" w:line="240" w:lineRule="auto"/>
    </w:pPr>
    <w:rPr>
      <w:kern w:val="2"/>
      <w:sz w:val="24"/>
      <w:szCs w:val="24"/>
      <w14:ligatures w14:val="standardContextual"/>
    </w:rPr>
  </w:style>
  <w:style w:type="paragraph" w:customStyle="1" w:styleId="C836A2FE22241348B90F2E70EB14957A">
    <w:name w:val="C836A2FE22241348B90F2E70EB14957A"/>
    <w:rsid w:val="001F270E"/>
    <w:pPr>
      <w:spacing w:after="0" w:line="240" w:lineRule="auto"/>
    </w:pPr>
    <w:rPr>
      <w:kern w:val="2"/>
      <w:sz w:val="24"/>
      <w:szCs w:val="24"/>
      <w14:ligatures w14:val="standardContextual"/>
    </w:rPr>
  </w:style>
  <w:style w:type="paragraph" w:customStyle="1" w:styleId="E02BC690E33F00448327F329FE3474A2">
    <w:name w:val="E02BC690E33F00448327F329FE3474A2"/>
    <w:rsid w:val="001F270E"/>
    <w:pPr>
      <w:spacing w:after="0" w:line="240" w:lineRule="auto"/>
    </w:pPr>
    <w:rPr>
      <w:kern w:val="2"/>
      <w:sz w:val="24"/>
      <w:szCs w:val="24"/>
      <w14:ligatures w14:val="standardContextual"/>
    </w:rPr>
  </w:style>
  <w:style w:type="paragraph" w:customStyle="1" w:styleId="797B3F880C07C346A6DB85D8ED4E407F">
    <w:name w:val="797B3F880C07C346A6DB85D8ED4E407F"/>
    <w:rsid w:val="001F270E"/>
    <w:pPr>
      <w:spacing w:after="0" w:line="240" w:lineRule="auto"/>
    </w:pPr>
    <w:rPr>
      <w:kern w:val="2"/>
      <w:sz w:val="24"/>
      <w:szCs w:val="24"/>
      <w14:ligatures w14:val="standardContextual"/>
    </w:rPr>
  </w:style>
  <w:style w:type="paragraph" w:customStyle="1" w:styleId="D06B82D08FE14C928BF10BA8BC2C7D30">
    <w:name w:val="D06B82D08FE14C928BF10BA8BC2C7D30"/>
    <w:rsid w:val="005004B7"/>
    <w:rPr>
      <w:kern w:val="2"/>
      <w14:ligatures w14:val="standardContextual"/>
    </w:rPr>
  </w:style>
  <w:style w:type="paragraph" w:customStyle="1" w:styleId="0A217B50FB2FDB41ADE556CA7DC263D4">
    <w:name w:val="0A217B50FB2FDB41ADE556CA7DC263D4"/>
    <w:rsid w:val="00787F84"/>
    <w:pPr>
      <w:spacing w:after="0" w:line="240" w:lineRule="auto"/>
    </w:pPr>
    <w:rPr>
      <w:kern w:val="2"/>
      <w:sz w:val="24"/>
      <w:szCs w:val="24"/>
      <w14:ligatures w14:val="standardContextual"/>
    </w:rPr>
  </w:style>
  <w:style w:type="paragraph" w:customStyle="1" w:styleId="E9217190ABE48F4B9F31965EC3E602E0">
    <w:name w:val="E9217190ABE48F4B9F31965EC3E602E0"/>
    <w:rsid w:val="00787F84"/>
    <w:pPr>
      <w:spacing w:after="0" w:line="240" w:lineRule="auto"/>
    </w:pPr>
    <w:rPr>
      <w:kern w:val="2"/>
      <w:sz w:val="24"/>
      <w:szCs w:val="24"/>
      <w14:ligatures w14:val="standardContextual"/>
    </w:rPr>
  </w:style>
  <w:style w:type="paragraph" w:customStyle="1" w:styleId="AD5DED2EB7097C48806CAC4A762EBB02">
    <w:name w:val="AD5DED2EB7097C48806CAC4A762EBB02"/>
    <w:rsid w:val="00787F84"/>
    <w:pPr>
      <w:spacing w:after="0" w:line="240" w:lineRule="auto"/>
    </w:pPr>
    <w:rPr>
      <w:kern w:val="2"/>
      <w:sz w:val="24"/>
      <w:szCs w:val="24"/>
      <w14:ligatures w14:val="standardContextual"/>
    </w:rPr>
  </w:style>
  <w:style w:type="paragraph" w:customStyle="1" w:styleId="E4D88FB2E0148E40B8E58CF505FA1D4A">
    <w:name w:val="E4D88FB2E0148E40B8E58CF505FA1D4A"/>
    <w:rsid w:val="00787F84"/>
    <w:pPr>
      <w:spacing w:after="0" w:line="240" w:lineRule="auto"/>
    </w:pPr>
    <w:rPr>
      <w:kern w:val="2"/>
      <w:sz w:val="24"/>
      <w:szCs w:val="24"/>
      <w14:ligatures w14:val="standardContextual"/>
    </w:rPr>
  </w:style>
  <w:style w:type="paragraph" w:customStyle="1" w:styleId="ACC6855F7E6C5D438F585708BA8C8B05">
    <w:name w:val="ACC6855F7E6C5D438F585708BA8C8B05"/>
    <w:rsid w:val="00787F84"/>
    <w:pPr>
      <w:spacing w:after="0" w:line="240" w:lineRule="auto"/>
    </w:pPr>
    <w:rPr>
      <w:kern w:val="2"/>
      <w:sz w:val="24"/>
      <w:szCs w:val="24"/>
      <w14:ligatures w14:val="standardContextual"/>
    </w:rPr>
  </w:style>
  <w:style w:type="paragraph" w:customStyle="1" w:styleId="FDD67288DDA612469FE50EF672B8D343">
    <w:name w:val="FDD67288DDA612469FE50EF672B8D343"/>
    <w:rsid w:val="00787F84"/>
    <w:pPr>
      <w:spacing w:after="0" w:line="240" w:lineRule="auto"/>
    </w:pPr>
    <w:rPr>
      <w:kern w:val="2"/>
      <w:sz w:val="24"/>
      <w:szCs w:val="24"/>
      <w14:ligatures w14:val="standardContextual"/>
    </w:rPr>
  </w:style>
  <w:style w:type="paragraph" w:customStyle="1" w:styleId="1C5631C89865B94FABC3DA3A7AC7BB97">
    <w:name w:val="1C5631C89865B94FABC3DA3A7AC7BB97"/>
    <w:rsid w:val="00787F84"/>
    <w:pPr>
      <w:spacing w:after="0" w:line="240" w:lineRule="auto"/>
    </w:pPr>
    <w:rPr>
      <w:kern w:val="2"/>
      <w:sz w:val="24"/>
      <w:szCs w:val="24"/>
      <w14:ligatures w14:val="standardContextual"/>
    </w:rPr>
  </w:style>
  <w:style w:type="paragraph" w:customStyle="1" w:styleId="4B769BAE3120488690F9269EE4BF3572">
    <w:name w:val="4B769BAE3120488690F9269EE4BF3572"/>
    <w:rsid w:val="00D527C5"/>
    <w:pPr>
      <w:spacing w:after="200" w:line="276" w:lineRule="auto"/>
    </w:pPr>
  </w:style>
  <w:style w:type="paragraph" w:customStyle="1" w:styleId="F52DA34B1C8B488CA19B155F3FFE7EC6">
    <w:name w:val="F52DA34B1C8B488CA19B155F3FFE7EC6"/>
    <w:rsid w:val="00D527C5"/>
    <w:pPr>
      <w:spacing w:after="200" w:line="276" w:lineRule="auto"/>
    </w:pPr>
  </w:style>
  <w:style w:type="paragraph" w:customStyle="1" w:styleId="D6C53D0EC0C34112B10D20A0A8965DE1">
    <w:name w:val="D6C53D0EC0C34112B10D20A0A8965DE1"/>
    <w:rsid w:val="00D527C5"/>
    <w:pPr>
      <w:spacing w:after="200" w:line="276" w:lineRule="auto"/>
    </w:pPr>
  </w:style>
  <w:style w:type="paragraph" w:customStyle="1" w:styleId="ECE59AC8105042FCACD73D27516F60A6">
    <w:name w:val="ECE59AC8105042FCACD73D27516F60A6"/>
    <w:rsid w:val="00D527C5"/>
    <w:pPr>
      <w:spacing w:after="200" w:line="276" w:lineRule="auto"/>
    </w:pPr>
  </w:style>
  <w:style w:type="paragraph" w:customStyle="1" w:styleId="47106DE584B74BF89C14170B3A612971">
    <w:name w:val="47106DE584B74BF89C14170B3A612971"/>
    <w:rsid w:val="00D527C5"/>
    <w:pPr>
      <w:spacing w:after="200" w:line="276" w:lineRule="auto"/>
    </w:pPr>
  </w:style>
  <w:style w:type="paragraph" w:customStyle="1" w:styleId="2A2D330AD6484FA28139EF3D4979AF84">
    <w:name w:val="2A2D330AD6484FA28139EF3D4979AF84"/>
    <w:rsid w:val="00D527C5"/>
    <w:pPr>
      <w:spacing w:after="200" w:line="276" w:lineRule="auto"/>
    </w:pPr>
  </w:style>
  <w:style w:type="paragraph" w:customStyle="1" w:styleId="8106418C1F7A4B0FB070AE24BEAE6811">
    <w:name w:val="8106418C1F7A4B0FB070AE24BEAE6811"/>
    <w:rsid w:val="00D527C5"/>
    <w:pPr>
      <w:spacing w:after="200" w:line="276" w:lineRule="auto"/>
    </w:pPr>
  </w:style>
  <w:style w:type="paragraph" w:customStyle="1" w:styleId="B933BDD1C4F44ED4BB8A9FE900B1A8B6">
    <w:name w:val="B933BDD1C4F44ED4BB8A9FE900B1A8B6"/>
    <w:rsid w:val="00D527C5"/>
    <w:pPr>
      <w:spacing w:after="200" w:line="276" w:lineRule="auto"/>
    </w:pPr>
  </w:style>
  <w:style w:type="paragraph" w:customStyle="1" w:styleId="7AE7D59EB45A4062B1B098D99514C26B">
    <w:name w:val="7AE7D59EB45A4062B1B098D99514C26B"/>
    <w:rsid w:val="00D527C5"/>
    <w:pPr>
      <w:spacing w:after="200" w:line="276" w:lineRule="auto"/>
    </w:pPr>
  </w:style>
  <w:style w:type="paragraph" w:customStyle="1" w:styleId="F85E8F9D3D964C5EA660BA61ADB9AB35">
    <w:name w:val="F85E8F9D3D964C5EA660BA61ADB9AB35"/>
    <w:rsid w:val="00D527C5"/>
    <w:pPr>
      <w:spacing w:after="200" w:line="276" w:lineRule="auto"/>
    </w:pPr>
  </w:style>
  <w:style w:type="paragraph" w:customStyle="1" w:styleId="1667C28A55E94111BBF9E5B0E7DDB59A">
    <w:name w:val="1667C28A55E94111BBF9E5B0E7DDB59A"/>
    <w:rsid w:val="00D527C5"/>
    <w:pPr>
      <w:spacing w:after="200" w:line="276" w:lineRule="auto"/>
    </w:pPr>
  </w:style>
  <w:style w:type="paragraph" w:customStyle="1" w:styleId="728574B854474C5FB4D304F42A3B16EE">
    <w:name w:val="728574B854474C5FB4D304F42A3B16EE"/>
    <w:rsid w:val="00D527C5"/>
    <w:pPr>
      <w:spacing w:after="200" w:line="276" w:lineRule="auto"/>
    </w:pPr>
  </w:style>
  <w:style w:type="paragraph" w:customStyle="1" w:styleId="FF27D2AB56874C38964F3AA8BE678BE6">
    <w:name w:val="FF27D2AB56874C38964F3AA8BE678BE6"/>
    <w:rsid w:val="00D527C5"/>
    <w:pPr>
      <w:spacing w:after="200" w:line="276" w:lineRule="auto"/>
    </w:pPr>
  </w:style>
  <w:style w:type="paragraph" w:customStyle="1" w:styleId="3D88BB3EFDBF484083092213EAC924DE">
    <w:name w:val="3D88BB3EFDBF484083092213EAC924DE"/>
    <w:rsid w:val="008F397B"/>
    <w:pPr>
      <w:spacing w:after="200" w:line="276" w:lineRule="auto"/>
    </w:pPr>
  </w:style>
  <w:style w:type="paragraph" w:customStyle="1" w:styleId="3ED264C216F24A4282BA81DAAD83D12A">
    <w:name w:val="3ED264C216F24A4282BA81DAAD83D12A"/>
    <w:rsid w:val="003473D6"/>
    <w:rPr>
      <w:kern w:val="2"/>
      <w14:ligatures w14:val="standardContextual"/>
    </w:rPr>
  </w:style>
  <w:style w:type="paragraph" w:customStyle="1" w:styleId="52908C8A3F844388838940595DFAC256">
    <w:name w:val="52908C8A3F844388838940595DFAC256"/>
    <w:rsid w:val="003473D6"/>
    <w:rPr>
      <w:kern w:val="2"/>
      <w14:ligatures w14:val="standardContextual"/>
    </w:rPr>
  </w:style>
  <w:style w:type="paragraph" w:customStyle="1" w:styleId="4841C5BBCC9F4037BBE6FBE8C29E9CB5">
    <w:name w:val="4841C5BBCC9F4037BBE6FBE8C29E9CB5"/>
    <w:rsid w:val="00663A0B"/>
    <w:rPr>
      <w:kern w:val="2"/>
      <w14:ligatures w14:val="standardContextual"/>
    </w:rPr>
  </w:style>
  <w:style w:type="paragraph" w:customStyle="1" w:styleId="44186E4B3D7F440C8783C723413E2763">
    <w:name w:val="44186E4B3D7F440C8783C723413E2763"/>
    <w:rsid w:val="00DE22CB"/>
    <w:rPr>
      <w:kern w:val="2"/>
      <w14:ligatures w14:val="standardContextual"/>
    </w:rPr>
  </w:style>
  <w:style w:type="paragraph" w:customStyle="1" w:styleId="F0578D9F4D7442F68BB1D68688208518">
    <w:name w:val="F0578D9F4D7442F68BB1D68688208518"/>
    <w:rsid w:val="00DE22CB"/>
    <w:rPr>
      <w:kern w:val="2"/>
      <w14:ligatures w14:val="standardContextual"/>
    </w:rPr>
  </w:style>
  <w:style w:type="paragraph" w:customStyle="1" w:styleId="E660162B83FE48BC8111CFCAF446FD17">
    <w:name w:val="E660162B83FE48BC8111CFCAF446FD17"/>
    <w:rsid w:val="00DE22CB"/>
    <w:rPr>
      <w:kern w:val="2"/>
      <w14:ligatures w14:val="standardContextual"/>
    </w:rPr>
  </w:style>
  <w:style w:type="paragraph" w:customStyle="1" w:styleId="48B095AF5C184CE39F51340778E0151C">
    <w:name w:val="48B095AF5C184CE39F51340778E0151C"/>
    <w:rsid w:val="00DE22CB"/>
    <w:rPr>
      <w:kern w:val="2"/>
      <w14:ligatures w14:val="standardContextual"/>
    </w:rPr>
  </w:style>
  <w:style w:type="paragraph" w:customStyle="1" w:styleId="13DCFEFDE0CE4C16A2D739F06CF66FCB">
    <w:name w:val="13DCFEFDE0CE4C16A2D739F06CF66FCB"/>
    <w:rsid w:val="00DE22CB"/>
    <w:rPr>
      <w:kern w:val="2"/>
      <w14:ligatures w14:val="standardContextual"/>
    </w:rPr>
  </w:style>
  <w:style w:type="paragraph" w:customStyle="1" w:styleId="8FD010F45D4B4AED8F2D816F5CFF802C">
    <w:name w:val="8FD010F45D4B4AED8F2D816F5CFF802C"/>
    <w:rsid w:val="00DE22CB"/>
    <w:rPr>
      <w:kern w:val="2"/>
      <w14:ligatures w14:val="standardContextual"/>
    </w:rPr>
  </w:style>
  <w:style w:type="paragraph" w:customStyle="1" w:styleId="9B96EAD168A041B39738CD13B987591B">
    <w:name w:val="9B96EAD168A041B39738CD13B987591B"/>
    <w:rsid w:val="00DE22CB"/>
    <w:rPr>
      <w:kern w:val="2"/>
      <w14:ligatures w14:val="standardContextual"/>
    </w:rPr>
  </w:style>
  <w:style w:type="paragraph" w:customStyle="1" w:styleId="6B704AC067FB435BB0A7FEFAA4DF3FC9">
    <w:name w:val="6B704AC067FB435BB0A7FEFAA4DF3FC9"/>
    <w:rsid w:val="00DE22CB"/>
    <w:rPr>
      <w:kern w:val="2"/>
      <w14:ligatures w14:val="standardContextual"/>
    </w:rPr>
  </w:style>
  <w:style w:type="paragraph" w:customStyle="1" w:styleId="B6F470523F6B4B9FBF52179AB28D7128">
    <w:name w:val="B6F470523F6B4B9FBF52179AB28D7128"/>
    <w:rsid w:val="00DE22CB"/>
    <w:rPr>
      <w:kern w:val="2"/>
      <w14:ligatures w14:val="standardContextual"/>
    </w:rPr>
  </w:style>
  <w:style w:type="paragraph" w:customStyle="1" w:styleId="D2F8261E0415429BB6EF5ED7EABD59C6">
    <w:name w:val="D2F8261E0415429BB6EF5ED7EABD59C6"/>
    <w:rsid w:val="00DE22CB"/>
    <w:rPr>
      <w:kern w:val="2"/>
      <w14:ligatures w14:val="standardContextual"/>
    </w:rPr>
  </w:style>
  <w:style w:type="paragraph" w:customStyle="1" w:styleId="BE19C0DCA441495E829725DCA78BC425">
    <w:name w:val="BE19C0DCA441495E829725DCA78BC425"/>
    <w:rsid w:val="00DE22CB"/>
    <w:rPr>
      <w:kern w:val="2"/>
      <w14:ligatures w14:val="standardContextual"/>
    </w:rPr>
  </w:style>
  <w:style w:type="paragraph" w:customStyle="1" w:styleId="96BE245BF1E34EEDA61434F5B5E9F14F">
    <w:name w:val="96BE245BF1E34EEDA61434F5B5E9F14F"/>
    <w:rsid w:val="00DE22CB"/>
    <w:rPr>
      <w:kern w:val="2"/>
      <w14:ligatures w14:val="standardContextual"/>
    </w:rPr>
  </w:style>
  <w:style w:type="paragraph" w:customStyle="1" w:styleId="67E4EA09D19D4E359D78E49916296887">
    <w:name w:val="67E4EA09D19D4E359D78E49916296887"/>
    <w:rsid w:val="00DE22CB"/>
    <w:rPr>
      <w:kern w:val="2"/>
      <w14:ligatures w14:val="standardContextual"/>
    </w:rPr>
  </w:style>
  <w:style w:type="paragraph" w:customStyle="1" w:styleId="C9144DA0F23B492CB03C1C6BA48D9A3C">
    <w:name w:val="C9144DA0F23B492CB03C1C6BA48D9A3C"/>
    <w:rsid w:val="00DE22CB"/>
    <w:rPr>
      <w:kern w:val="2"/>
      <w14:ligatures w14:val="standardContextual"/>
    </w:rPr>
  </w:style>
  <w:style w:type="paragraph" w:customStyle="1" w:styleId="294038CBDBD74729BBB708902C07A420">
    <w:name w:val="294038CBDBD74729BBB708902C07A420"/>
    <w:rsid w:val="00DE22CB"/>
    <w:rPr>
      <w:kern w:val="2"/>
      <w14:ligatures w14:val="standardContextual"/>
    </w:rPr>
  </w:style>
  <w:style w:type="paragraph" w:customStyle="1" w:styleId="EEDB611A48774E999FD4D84768AB90C3">
    <w:name w:val="EEDB611A48774E999FD4D84768AB90C3"/>
    <w:rsid w:val="00DE22CB"/>
    <w:rPr>
      <w:kern w:val="2"/>
      <w14:ligatures w14:val="standardContextual"/>
    </w:rPr>
  </w:style>
  <w:style w:type="paragraph" w:customStyle="1" w:styleId="A5D19C1D47294EA8BFB501DB6AC85750">
    <w:name w:val="A5D19C1D47294EA8BFB501DB6AC85750"/>
    <w:rsid w:val="00DE22CB"/>
    <w:rPr>
      <w:kern w:val="2"/>
      <w14:ligatures w14:val="standardContextual"/>
    </w:rPr>
  </w:style>
  <w:style w:type="paragraph" w:customStyle="1" w:styleId="E8B6F48A40CE4886906E3B2E3AB3AAB9">
    <w:name w:val="E8B6F48A40CE4886906E3B2E3AB3AAB9"/>
    <w:rsid w:val="00DE22CB"/>
    <w:rPr>
      <w:kern w:val="2"/>
      <w14:ligatures w14:val="standardContextual"/>
    </w:rPr>
  </w:style>
  <w:style w:type="paragraph" w:customStyle="1" w:styleId="F18081277DA948298C30000F1D09903E">
    <w:name w:val="F18081277DA948298C30000F1D09903E"/>
    <w:rsid w:val="00DE22CB"/>
    <w:rPr>
      <w:kern w:val="2"/>
      <w14:ligatures w14:val="standardContextual"/>
    </w:rPr>
  </w:style>
  <w:style w:type="paragraph" w:customStyle="1" w:styleId="B57DB82654D04C939286B3F2826AE052">
    <w:name w:val="B57DB82654D04C939286B3F2826AE052"/>
    <w:rsid w:val="00DE22CB"/>
    <w:rPr>
      <w:kern w:val="2"/>
      <w14:ligatures w14:val="standardContextual"/>
    </w:rPr>
  </w:style>
  <w:style w:type="paragraph" w:customStyle="1" w:styleId="0DCC28445DDB4BAC981159095B86FA31">
    <w:name w:val="0DCC28445DDB4BAC981159095B86FA31"/>
    <w:rsid w:val="00DE22CB"/>
    <w:rPr>
      <w:kern w:val="2"/>
      <w14:ligatures w14:val="standardContextual"/>
    </w:rPr>
  </w:style>
  <w:style w:type="paragraph" w:customStyle="1" w:styleId="95C5542D7E2044BDBEB34A0EF742A6DA">
    <w:name w:val="95C5542D7E2044BDBEB34A0EF742A6DA"/>
    <w:rsid w:val="00DE22CB"/>
    <w:rPr>
      <w:kern w:val="2"/>
      <w14:ligatures w14:val="standardContextual"/>
    </w:rPr>
  </w:style>
  <w:style w:type="paragraph" w:customStyle="1" w:styleId="607DAF72934B465F8179BA1C5BB1D3CA">
    <w:name w:val="607DAF72934B465F8179BA1C5BB1D3CA"/>
    <w:rsid w:val="00DE22CB"/>
    <w:rPr>
      <w:kern w:val="2"/>
      <w14:ligatures w14:val="standardContextual"/>
    </w:rPr>
  </w:style>
  <w:style w:type="paragraph" w:customStyle="1" w:styleId="E93B98D8350B0A4990F551B1074B24BA">
    <w:name w:val="E93B98D8350B0A4990F551B1074B24BA"/>
    <w:rsid w:val="004A2E4D"/>
    <w:pPr>
      <w:spacing w:after="0" w:line="240" w:lineRule="auto"/>
    </w:pPr>
    <w:rPr>
      <w:kern w:val="2"/>
      <w:sz w:val="24"/>
      <w:szCs w:val="24"/>
      <w14:ligatures w14:val="standardContextual"/>
    </w:rPr>
  </w:style>
  <w:style w:type="paragraph" w:customStyle="1" w:styleId="49221948DBA4F249B106376C5D3E8CCA">
    <w:name w:val="49221948DBA4F249B106376C5D3E8CCA"/>
    <w:rsid w:val="00822C8D"/>
    <w:pPr>
      <w:spacing w:after="0" w:line="240" w:lineRule="auto"/>
    </w:pPr>
    <w:rPr>
      <w:kern w:val="2"/>
      <w:sz w:val="24"/>
      <w:szCs w:val="24"/>
      <w14:ligatures w14:val="standardContextual"/>
    </w:rPr>
  </w:style>
  <w:style w:type="paragraph" w:customStyle="1" w:styleId="8DD0E7B69ED1314481ECE7B2DFC85F04">
    <w:name w:val="8DD0E7B69ED1314481ECE7B2DFC85F04"/>
    <w:rsid w:val="005165B9"/>
    <w:pPr>
      <w:spacing w:after="0" w:line="240" w:lineRule="auto"/>
    </w:pPr>
    <w:rPr>
      <w:kern w:val="2"/>
      <w:sz w:val="24"/>
      <w:szCs w:val="24"/>
      <w14:ligatures w14:val="standardContextual"/>
    </w:rPr>
  </w:style>
  <w:style w:type="paragraph" w:customStyle="1" w:styleId="DC1A77B0475AA24496CF53D5672B8550">
    <w:name w:val="DC1A77B0475AA24496CF53D5672B8550"/>
    <w:rsid w:val="005165B9"/>
    <w:pPr>
      <w:spacing w:after="0" w:line="240" w:lineRule="auto"/>
    </w:pPr>
    <w:rPr>
      <w:kern w:val="2"/>
      <w:sz w:val="24"/>
      <w:szCs w:val="24"/>
      <w14:ligatures w14:val="standardContextual"/>
    </w:rPr>
  </w:style>
  <w:style w:type="paragraph" w:customStyle="1" w:styleId="7BF41F4299577F47A03CC244B941B469">
    <w:name w:val="7BF41F4299577F47A03CC244B941B469"/>
    <w:rsid w:val="005165B9"/>
    <w:pPr>
      <w:spacing w:after="0" w:line="240" w:lineRule="auto"/>
    </w:pPr>
    <w:rPr>
      <w:kern w:val="2"/>
      <w:sz w:val="24"/>
      <w:szCs w:val="24"/>
      <w14:ligatures w14:val="standardContextual"/>
    </w:rPr>
  </w:style>
  <w:style w:type="paragraph" w:customStyle="1" w:styleId="17BA097E5E93484B86F0CA14C594CCF5">
    <w:name w:val="17BA097E5E93484B86F0CA14C594CCF5"/>
    <w:rsid w:val="009C1369"/>
    <w:pPr>
      <w:spacing w:after="0" w:line="240" w:lineRule="auto"/>
    </w:pPr>
    <w:rPr>
      <w:kern w:val="2"/>
      <w:sz w:val="24"/>
      <w:szCs w:val="24"/>
      <w14:ligatures w14:val="standardContextual"/>
    </w:rPr>
  </w:style>
  <w:style w:type="paragraph" w:customStyle="1" w:styleId="6D5A9C5377F450418C3216CC8CD6DEEF">
    <w:name w:val="6D5A9C5377F450418C3216CC8CD6DEEF"/>
    <w:rsid w:val="009C1369"/>
    <w:pPr>
      <w:spacing w:after="0" w:line="240" w:lineRule="auto"/>
    </w:pPr>
    <w:rPr>
      <w:kern w:val="2"/>
      <w:sz w:val="24"/>
      <w:szCs w:val="24"/>
      <w14:ligatures w14:val="standardContextual"/>
    </w:rPr>
  </w:style>
  <w:style w:type="paragraph" w:customStyle="1" w:styleId="1C37A2C1CB62A04DAD2EBE59FBBF5B99">
    <w:name w:val="1C37A2C1CB62A04DAD2EBE59FBBF5B99"/>
    <w:rsid w:val="009C1369"/>
    <w:pPr>
      <w:spacing w:after="0" w:line="240" w:lineRule="auto"/>
    </w:pPr>
    <w:rPr>
      <w:kern w:val="2"/>
      <w:sz w:val="24"/>
      <w:szCs w:val="24"/>
      <w14:ligatures w14:val="standardContextual"/>
    </w:rPr>
  </w:style>
  <w:style w:type="paragraph" w:customStyle="1" w:styleId="DB3245AA2CB4364A8219DF3C934FF609">
    <w:name w:val="DB3245AA2CB4364A8219DF3C934FF609"/>
    <w:rsid w:val="009C1369"/>
    <w:pPr>
      <w:spacing w:after="0" w:line="240" w:lineRule="auto"/>
    </w:pPr>
    <w:rPr>
      <w:kern w:val="2"/>
      <w:sz w:val="24"/>
      <w:szCs w:val="24"/>
      <w14:ligatures w14:val="standardContextual"/>
    </w:rPr>
  </w:style>
  <w:style w:type="paragraph" w:customStyle="1" w:styleId="AF34DBB8D2EBEE44B8558ED6B6F7717C">
    <w:name w:val="AF34DBB8D2EBEE44B8558ED6B6F7717C"/>
    <w:rsid w:val="009C1369"/>
    <w:pPr>
      <w:spacing w:after="0" w:line="240" w:lineRule="auto"/>
    </w:pPr>
    <w:rPr>
      <w:kern w:val="2"/>
      <w:sz w:val="24"/>
      <w:szCs w:val="24"/>
      <w14:ligatures w14:val="standardContextual"/>
    </w:rPr>
  </w:style>
  <w:style w:type="paragraph" w:customStyle="1" w:styleId="8697237632E9C84DABE0FF4AC392BF0D">
    <w:name w:val="8697237632E9C84DABE0FF4AC392BF0D"/>
    <w:rsid w:val="009C1369"/>
    <w:pPr>
      <w:spacing w:after="0" w:line="240" w:lineRule="auto"/>
    </w:pPr>
    <w:rPr>
      <w:kern w:val="2"/>
      <w:sz w:val="24"/>
      <w:szCs w:val="24"/>
      <w14:ligatures w14:val="standardContextual"/>
    </w:rPr>
  </w:style>
  <w:style w:type="paragraph" w:customStyle="1" w:styleId="577050197062344E8CCBBB13C838AA36">
    <w:name w:val="577050197062344E8CCBBB13C838AA36"/>
    <w:rsid w:val="009C1369"/>
    <w:pPr>
      <w:spacing w:after="0" w:line="240" w:lineRule="auto"/>
    </w:pPr>
    <w:rPr>
      <w:kern w:val="2"/>
      <w:sz w:val="24"/>
      <w:szCs w:val="24"/>
      <w14:ligatures w14:val="standardContextual"/>
    </w:rPr>
  </w:style>
  <w:style w:type="paragraph" w:customStyle="1" w:styleId="E29A50B55B2B7542A1B109AE93C5D880">
    <w:name w:val="E29A50B55B2B7542A1B109AE93C5D880"/>
    <w:rsid w:val="009C1369"/>
    <w:pPr>
      <w:spacing w:after="0" w:line="240" w:lineRule="auto"/>
    </w:pPr>
    <w:rPr>
      <w:kern w:val="2"/>
      <w:sz w:val="24"/>
      <w:szCs w:val="24"/>
      <w14:ligatures w14:val="standardContextual"/>
    </w:rPr>
  </w:style>
  <w:style w:type="paragraph" w:customStyle="1" w:styleId="234025F60CA1F54FACC4B42F1BE22BF6">
    <w:name w:val="234025F60CA1F54FACC4B42F1BE22BF6"/>
    <w:rsid w:val="009C1369"/>
    <w:pPr>
      <w:spacing w:after="0" w:line="240" w:lineRule="auto"/>
    </w:pPr>
    <w:rPr>
      <w:kern w:val="2"/>
      <w:sz w:val="24"/>
      <w:szCs w:val="24"/>
      <w14:ligatures w14:val="standardContextual"/>
    </w:rPr>
  </w:style>
  <w:style w:type="paragraph" w:customStyle="1" w:styleId="BAB31125023D8642B21339A99EC76BFA">
    <w:name w:val="BAB31125023D8642B21339A99EC76BFA"/>
    <w:rsid w:val="009C1369"/>
    <w:pPr>
      <w:spacing w:after="0" w:line="240" w:lineRule="auto"/>
    </w:pPr>
    <w:rPr>
      <w:kern w:val="2"/>
      <w:sz w:val="24"/>
      <w:szCs w:val="24"/>
      <w14:ligatures w14:val="standardContextual"/>
    </w:rPr>
  </w:style>
  <w:style w:type="paragraph" w:customStyle="1" w:styleId="E3F40948EA264A44BB53657765679563">
    <w:name w:val="E3F40948EA264A44BB53657765679563"/>
    <w:rsid w:val="009C1369"/>
    <w:pPr>
      <w:spacing w:after="0" w:line="240" w:lineRule="auto"/>
    </w:pPr>
    <w:rPr>
      <w:kern w:val="2"/>
      <w:sz w:val="24"/>
      <w:szCs w:val="24"/>
      <w14:ligatures w14:val="standardContextual"/>
    </w:rPr>
  </w:style>
  <w:style w:type="paragraph" w:customStyle="1" w:styleId="AB6BB1C2B35ADA4C81A46EE776A5283C">
    <w:name w:val="AB6BB1C2B35ADA4C81A46EE776A5283C"/>
    <w:rsid w:val="009C1369"/>
    <w:pPr>
      <w:spacing w:after="0" w:line="240" w:lineRule="auto"/>
    </w:pPr>
    <w:rPr>
      <w:kern w:val="2"/>
      <w:sz w:val="24"/>
      <w:szCs w:val="24"/>
      <w14:ligatures w14:val="standardContextual"/>
    </w:rPr>
  </w:style>
  <w:style w:type="paragraph" w:customStyle="1" w:styleId="97328F95A939BC4482EFD5DA93BCF02B">
    <w:name w:val="97328F95A939BC4482EFD5DA93BCF02B"/>
    <w:rsid w:val="009C1369"/>
    <w:pPr>
      <w:spacing w:after="0" w:line="240" w:lineRule="auto"/>
    </w:pPr>
    <w:rPr>
      <w:kern w:val="2"/>
      <w:sz w:val="24"/>
      <w:szCs w:val="24"/>
      <w14:ligatures w14:val="standardContextual"/>
    </w:rPr>
  </w:style>
  <w:style w:type="paragraph" w:customStyle="1" w:styleId="C8155722CC34ED4FA00413E99194A822">
    <w:name w:val="C8155722CC34ED4FA00413E99194A822"/>
    <w:rsid w:val="009C1369"/>
    <w:pPr>
      <w:spacing w:after="0" w:line="240" w:lineRule="auto"/>
    </w:pPr>
    <w:rPr>
      <w:kern w:val="2"/>
      <w:sz w:val="24"/>
      <w:szCs w:val="24"/>
      <w14:ligatures w14:val="standardContextual"/>
    </w:rPr>
  </w:style>
  <w:style w:type="paragraph" w:customStyle="1" w:styleId="14A897308EDA4C43B1B5BDD3AC002985">
    <w:name w:val="14A897308EDA4C43B1B5BDD3AC002985"/>
    <w:rsid w:val="009C1369"/>
    <w:pPr>
      <w:spacing w:after="0" w:line="240" w:lineRule="auto"/>
    </w:pPr>
    <w:rPr>
      <w:kern w:val="2"/>
      <w:sz w:val="24"/>
      <w:szCs w:val="24"/>
      <w14:ligatures w14:val="standardContextual"/>
    </w:rPr>
  </w:style>
  <w:style w:type="paragraph" w:customStyle="1" w:styleId="CF21623E6EAEA14EAE240E59ED327C07">
    <w:name w:val="CF21623E6EAEA14EAE240E59ED327C07"/>
    <w:rsid w:val="009C1369"/>
    <w:pPr>
      <w:spacing w:after="0" w:line="240" w:lineRule="auto"/>
    </w:pPr>
    <w:rPr>
      <w:kern w:val="2"/>
      <w:sz w:val="24"/>
      <w:szCs w:val="24"/>
      <w14:ligatures w14:val="standardContextual"/>
    </w:rPr>
  </w:style>
  <w:style w:type="paragraph" w:customStyle="1" w:styleId="8DECC6FDFC6B8440A74248C18B3B293E">
    <w:name w:val="8DECC6FDFC6B8440A74248C18B3B293E"/>
    <w:rsid w:val="009C1369"/>
    <w:pPr>
      <w:spacing w:after="0" w:line="240" w:lineRule="auto"/>
    </w:pPr>
    <w:rPr>
      <w:kern w:val="2"/>
      <w:sz w:val="24"/>
      <w:szCs w:val="24"/>
      <w14:ligatures w14:val="standardContextual"/>
    </w:rPr>
  </w:style>
  <w:style w:type="paragraph" w:customStyle="1" w:styleId="24A35CB8FFF5414ABEF559B509541BF5">
    <w:name w:val="24A35CB8FFF5414ABEF559B509541BF5"/>
    <w:rsid w:val="009C1369"/>
    <w:pPr>
      <w:spacing w:after="0" w:line="240" w:lineRule="auto"/>
    </w:pPr>
    <w:rPr>
      <w:kern w:val="2"/>
      <w:sz w:val="24"/>
      <w:szCs w:val="24"/>
      <w14:ligatures w14:val="standardContextual"/>
    </w:rPr>
  </w:style>
  <w:style w:type="paragraph" w:customStyle="1" w:styleId="4B76A73B0765234FBD7DA9E4290C2069">
    <w:name w:val="4B76A73B0765234FBD7DA9E4290C2069"/>
    <w:rsid w:val="009C1369"/>
    <w:pPr>
      <w:spacing w:after="0" w:line="240" w:lineRule="auto"/>
    </w:pPr>
    <w:rPr>
      <w:kern w:val="2"/>
      <w:sz w:val="24"/>
      <w:szCs w:val="24"/>
      <w14:ligatures w14:val="standardContextual"/>
    </w:rPr>
  </w:style>
  <w:style w:type="paragraph" w:customStyle="1" w:styleId="BB2CCDEAEF61A34FA07007A7382735BA">
    <w:name w:val="BB2CCDEAEF61A34FA07007A7382735BA"/>
    <w:rsid w:val="009C1369"/>
    <w:pPr>
      <w:spacing w:after="0" w:line="240" w:lineRule="auto"/>
    </w:pPr>
    <w:rPr>
      <w:kern w:val="2"/>
      <w:sz w:val="24"/>
      <w:szCs w:val="24"/>
      <w14:ligatures w14:val="standardContextual"/>
    </w:rPr>
  </w:style>
  <w:style w:type="paragraph" w:customStyle="1" w:styleId="233F5EF2DA48D64CBD9B78791A406CD5">
    <w:name w:val="233F5EF2DA48D64CBD9B78791A406CD5"/>
    <w:rsid w:val="009C1369"/>
    <w:pPr>
      <w:spacing w:after="0" w:line="240" w:lineRule="auto"/>
    </w:pPr>
    <w:rPr>
      <w:kern w:val="2"/>
      <w:sz w:val="24"/>
      <w:szCs w:val="24"/>
      <w14:ligatures w14:val="standardContextual"/>
    </w:rPr>
  </w:style>
  <w:style w:type="paragraph" w:customStyle="1" w:styleId="5FD6B873F49D2847B2DBDD59D21750C7">
    <w:name w:val="5FD6B873F49D2847B2DBDD59D21750C7"/>
    <w:rsid w:val="009C1369"/>
    <w:pPr>
      <w:spacing w:after="0" w:line="240" w:lineRule="auto"/>
    </w:pPr>
    <w:rPr>
      <w:kern w:val="2"/>
      <w:sz w:val="24"/>
      <w:szCs w:val="24"/>
      <w14:ligatures w14:val="standardContextual"/>
    </w:rPr>
  </w:style>
  <w:style w:type="paragraph" w:customStyle="1" w:styleId="AAEBCF3DFFCD954C9963C593D8101E5B">
    <w:name w:val="AAEBCF3DFFCD954C9963C593D8101E5B"/>
    <w:rsid w:val="00366526"/>
    <w:pPr>
      <w:spacing w:after="0" w:line="240" w:lineRule="auto"/>
    </w:pPr>
    <w:rPr>
      <w:kern w:val="2"/>
      <w:sz w:val="24"/>
      <w:szCs w:val="24"/>
      <w14:ligatures w14:val="standardContextual"/>
    </w:rPr>
  </w:style>
  <w:style w:type="paragraph" w:customStyle="1" w:styleId="5129A851AE595341ACB75A24A0B1334A">
    <w:name w:val="5129A851AE595341ACB75A24A0B1334A"/>
    <w:rsid w:val="00366526"/>
    <w:pPr>
      <w:spacing w:after="0" w:line="240" w:lineRule="auto"/>
    </w:pPr>
    <w:rPr>
      <w:kern w:val="2"/>
      <w:sz w:val="24"/>
      <w:szCs w:val="24"/>
      <w14:ligatures w14:val="standardContextual"/>
    </w:rPr>
  </w:style>
  <w:style w:type="paragraph" w:customStyle="1" w:styleId="352AD0DA8E7C3D48A0F1077D1CE2A767">
    <w:name w:val="352AD0DA8E7C3D48A0F1077D1CE2A767"/>
    <w:rsid w:val="00DF709B"/>
    <w:pPr>
      <w:spacing w:after="0" w:line="240" w:lineRule="auto"/>
    </w:pPr>
    <w:rPr>
      <w:kern w:val="2"/>
      <w:sz w:val="24"/>
      <w:szCs w:val="24"/>
      <w14:ligatures w14:val="standardContextual"/>
    </w:rPr>
  </w:style>
  <w:style w:type="paragraph" w:customStyle="1" w:styleId="8CAC9BBD61DE5C45A4571983B4F86CED">
    <w:name w:val="8CAC9BBD61DE5C45A4571983B4F86CED"/>
    <w:rsid w:val="00DF709B"/>
    <w:pPr>
      <w:spacing w:after="0" w:line="240" w:lineRule="auto"/>
    </w:pPr>
    <w:rPr>
      <w:kern w:val="2"/>
      <w:sz w:val="24"/>
      <w:szCs w:val="24"/>
      <w14:ligatures w14:val="standardContextual"/>
    </w:rPr>
  </w:style>
  <w:style w:type="paragraph" w:customStyle="1" w:styleId="D08C2C15A1B1F24DAA89DF4F446C16D0">
    <w:name w:val="D08C2C15A1B1F24DAA89DF4F446C16D0"/>
    <w:rsid w:val="00DF709B"/>
    <w:pPr>
      <w:spacing w:after="0" w:line="240" w:lineRule="auto"/>
    </w:pPr>
    <w:rPr>
      <w:kern w:val="2"/>
      <w:sz w:val="24"/>
      <w:szCs w:val="24"/>
      <w14:ligatures w14:val="standardContextual"/>
    </w:rPr>
  </w:style>
  <w:style w:type="paragraph" w:customStyle="1" w:styleId="23CE4B333428984F900799A1B0291F08">
    <w:name w:val="23CE4B333428984F900799A1B0291F08"/>
    <w:rsid w:val="00DF709B"/>
    <w:pPr>
      <w:spacing w:after="0" w:line="240" w:lineRule="auto"/>
    </w:pPr>
    <w:rPr>
      <w:kern w:val="2"/>
      <w:sz w:val="24"/>
      <w:szCs w:val="24"/>
      <w14:ligatures w14:val="standardContextual"/>
    </w:rPr>
  </w:style>
  <w:style w:type="paragraph" w:customStyle="1" w:styleId="B1669883CBE48C4DA20C4D9A7505C712">
    <w:name w:val="B1669883CBE48C4DA20C4D9A7505C712"/>
    <w:rsid w:val="00DF709B"/>
    <w:pPr>
      <w:spacing w:after="0" w:line="240" w:lineRule="auto"/>
    </w:pPr>
    <w:rPr>
      <w:kern w:val="2"/>
      <w:sz w:val="24"/>
      <w:szCs w:val="24"/>
      <w14:ligatures w14:val="standardContextual"/>
    </w:rPr>
  </w:style>
  <w:style w:type="paragraph" w:customStyle="1" w:styleId="5AE9810DD9CEBA479AF4F9712943974F">
    <w:name w:val="5AE9810DD9CEBA479AF4F9712943974F"/>
    <w:rsid w:val="00DF709B"/>
    <w:pPr>
      <w:spacing w:after="0" w:line="240" w:lineRule="auto"/>
    </w:pPr>
    <w:rPr>
      <w:kern w:val="2"/>
      <w:sz w:val="24"/>
      <w:szCs w:val="24"/>
      <w14:ligatures w14:val="standardContextual"/>
    </w:rPr>
  </w:style>
  <w:style w:type="paragraph" w:customStyle="1" w:styleId="D27BD2B1F78C114A95786E1707F7CC7C">
    <w:name w:val="D27BD2B1F78C114A95786E1707F7CC7C"/>
    <w:rsid w:val="00DF709B"/>
    <w:pPr>
      <w:spacing w:after="0" w:line="240" w:lineRule="auto"/>
    </w:pPr>
    <w:rPr>
      <w:kern w:val="2"/>
      <w:sz w:val="24"/>
      <w:szCs w:val="24"/>
      <w14:ligatures w14:val="standardContextual"/>
    </w:rPr>
  </w:style>
  <w:style w:type="paragraph" w:customStyle="1" w:styleId="ED69625F0BEB4D058ACE5DA4F6B5EE89">
    <w:name w:val="ED69625F0BEB4D058ACE5DA4F6B5EE89"/>
    <w:rsid w:val="002C6C61"/>
    <w:pPr>
      <w:spacing w:line="278" w:lineRule="auto"/>
    </w:pPr>
    <w:rPr>
      <w:kern w:val="2"/>
      <w:sz w:val="24"/>
      <w:szCs w:val="24"/>
      <w:lang w:val="en-GB" w:eastAsia="en-GB"/>
      <w14:ligatures w14:val="standardContextual"/>
    </w:rPr>
  </w:style>
  <w:style w:type="paragraph" w:customStyle="1" w:styleId="15747EE814C848FABCAC1E622DF88B66">
    <w:name w:val="15747EE814C848FABCAC1E622DF88B66"/>
    <w:rsid w:val="002C6C61"/>
    <w:pPr>
      <w:spacing w:line="278" w:lineRule="auto"/>
    </w:pPr>
    <w:rPr>
      <w:kern w:val="2"/>
      <w:sz w:val="24"/>
      <w:szCs w:val="24"/>
      <w:lang w:val="en-GB" w:eastAsia="en-GB"/>
      <w14:ligatures w14:val="standardContextual"/>
    </w:rPr>
  </w:style>
  <w:style w:type="paragraph" w:customStyle="1" w:styleId="80F536FAAD1648BBBACBBC818DD6AFBB">
    <w:name w:val="80F536FAAD1648BBBACBBC818DD6AFBB"/>
    <w:rsid w:val="002C6C61"/>
    <w:pPr>
      <w:spacing w:line="278" w:lineRule="auto"/>
    </w:pPr>
    <w:rPr>
      <w:kern w:val="2"/>
      <w:sz w:val="24"/>
      <w:szCs w:val="24"/>
      <w:lang w:val="en-GB" w:eastAsia="en-GB"/>
      <w14:ligatures w14:val="standardContextual"/>
    </w:rPr>
  </w:style>
  <w:style w:type="paragraph" w:customStyle="1" w:styleId="BBFF54C5B22E4721B5B8189E27316ED3">
    <w:name w:val="BBFF54C5B22E4721B5B8189E27316ED3"/>
    <w:rsid w:val="002C6C61"/>
    <w:pPr>
      <w:spacing w:line="278" w:lineRule="auto"/>
    </w:pPr>
    <w:rPr>
      <w:kern w:val="2"/>
      <w:sz w:val="24"/>
      <w:szCs w:val="24"/>
      <w:lang w:val="en-GB" w:eastAsia="en-GB"/>
      <w14:ligatures w14:val="standardContextual"/>
    </w:rPr>
  </w:style>
  <w:style w:type="paragraph" w:customStyle="1" w:styleId="507A37DA90CD45429C09E2BE66E4523E">
    <w:name w:val="507A37DA90CD45429C09E2BE66E4523E"/>
    <w:rsid w:val="002C6C61"/>
    <w:pPr>
      <w:spacing w:line="278" w:lineRule="auto"/>
    </w:pPr>
    <w:rPr>
      <w:kern w:val="2"/>
      <w:sz w:val="24"/>
      <w:szCs w:val="24"/>
      <w:lang w:val="en-GB" w:eastAsia="en-GB"/>
      <w14:ligatures w14:val="standardContextual"/>
    </w:rPr>
  </w:style>
  <w:style w:type="paragraph" w:customStyle="1" w:styleId="39802C7158FA455D80C45089A483C162">
    <w:name w:val="39802C7158FA455D80C45089A483C162"/>
    <w:rsid w:val="003D6449"/>
    <w:pPr>
      <w:spacing w:line="278" w:lineRule="auto"/>
    </w:pPr>
    <w:rPr>
      <w:kern w:val="2"/>
      <w:sz w:val="24"/>
      <w:szCs w:val="24"/>
      <w:lang w:val="en-GB" w:eastAsia="en-GB"/>
      <w14:ligatures w14:val="standardContextual"/>
    </w:rPr>
  </w:style>
  <w:style w:type="paragraph" w:customStyle="1" w:styleId="8DD0484820144A4CB99FFA5DF0BFF78A">
    <w:name w:val="8DD0484820144A4CB99FFA5DF0BFF78A"/>
    <w:rsid w:val="003D6449"/>
    <w:pPr>
      <w:spacing w:line="278" w:lineRule="auto"/>
    </w:pPr>
    <w:rPr>
      <w:kern w:val="2"/>
      <w:sz w:val="24"/>
      <w:szCs w:val="24"/>
      <w:lang w:val="en-GB" w:eastAsia="en-GB"/>
      <w14:ligatures w14:val="standardContextual"/>
    </w:rPr>
  </w:style>
  <w:style w:type="paragraph" w:customStyle="1" w:styleId="D3A873EF555948418CED1874F452BFE6">
    <w:name w:val="D3A873EF555948418CED1874F452BFE6"/>
    <w:rsid w:val="007B11FB"/>
    <w:pPr>
      <w:spacing w:line="278" w:lineRule="auto"/>
    </w:pPr>
    <w:rPr>
      <w:kern w:val="2"/>
      <w:sz w:val="24"/>
      <w:szCs w:val="24"/>
      <w:lang w:val="en-GB" w:eastAsia="en-GB"/>
      <w14:ligatures w14:val="standardContextual"/>
    </w:rPr>
  </w:style>
  <w:style w:type="paragraph" w:customStyle="1" w:styleId="E3DAAC201F8846CCA1BE3E3F4FC2412A">
    <w:name w:val="E3DAAC201F8846CCA1BE3E3F4FC2412A"/>
    <w:rsid w:val="007B11FB"/>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7F3EAD-B30C-4A7A-8720-01C8CEA04946}">
  <we:reference id="f78a3046-9e99-4300-aa2b-5814002b01a2" version="1.55.1.0" store="EXCatalog" storeType="EXCatalog"/>
  <we:alternateReferences>
    <we:reference id="WA104382081" version="1.55.1.0" store="it-IT" storeType="OMEX"/>
  </we:alternateReferences>
  <we:properties>
    <we:property name="MENDELEY_CITATIONS" value="[{&quot;citationID&quot;:&quot;MENDELEY_CITATION_0b2c2e01-546d-491c-91e6-5ef20350874e&quot;,&quot;properties&quot;:{&quot;noteIndex&quot;:0},&quot;isEdited&quot;:false,&quot;manualOverride&quot;:{&quot;isManuallyOverridden&quot;:true,&quot;citeprocText&quot;:&quot;(Study Quality Assessment Tools | NHLBI, NIH, n.d.)&quot;,&quot;manualOverrideText&quot;:&quot;(Study Quality Assessment Tools, NHLBI, NIH)&quot;},&quot;citationTag&quot;:&quot;MENDELEY_CITATION_v3_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&quot;,&quot;citationItems&quot;:[{&quot;id&quot;:&quot;f597ea84-6a7c-389a-b55e-21d757051c61&quot;,&quot;itemData&quot;:{&quot;type&quot;:&quot;webpage&quot;,&quot;id&quot;:&quot;f597ea84-6a7c-389a-b55e-21d757051c61&quot;,&quot;title&quot;:&quot;Study Quality Assessment Tools | NHLBI, NIH&quot;,&quot;accessed&quot;:{&quot;date-parts&quot;:[[2024,1,28]]},&quot;URL&quot;:&quot;https://www.nhlbi.nih.gov/health-topics/study-quality-assessment-tools&quot;,&quot;container-title-short&quot;:&quot;&quot;},&quot;isTemporary&quot;:false}]},{&quot;citationID&quot;:&quot;MENDELEY_CITATION_b3c93800-0480-48de-833c-6a6c011b8374&quot;,&quot;properties&quot;:{&quot;noteIndex&quot;:0},&quot;isEdited&quot;:false,&quot;manualOverride&quot;:{&quot;citeprocText&quot;:&quot;(APA, 2013)&quot;,&quot;isManuallyOverridden&quot;:true,&quot;manualOverrideText&quot;:&quot;(APA, 2022)&quot;},&quot;citationTag&quot;:&quot;MENDELEY_CITATION_v3_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&quot;,&quot;citationItems&quot;:[{&quot;id&quot;:&quot;cd936b44-f67a-37e9-b710-fb0c6c43c9a8&quot;,&quot;itemData&quot;:{&quot;author&quot;:[{&quot;dropping-particle&quot;:&quot;&quot;,&quot;family&quot;:&quot;APA&quot;,&quot;given&quot;:&quot;&quot;,&quot;non-dropping-particle&quot;:&quot;&quot;,&quot;parse-names&quot;:false,&quot;suffix&quot;:&quot;&quot;}],&quot;id&quot;:&quot;cd936b44-f67a-37e9-b710-fb0c6c43c9a8&quot;,&quot;issued&quot;:{&quot;date-parts&quot;:[[&quot;2013&quot;]]},&quot;title&quot;:&quot;Diagnostic and statistical manual of mental disorders 5, 5th ed.&quot;,&quot;type&quot;:&quot;book&quot;,&quot;container-title-short&quot;:&quot;&quot;},&quot;uris&quot;:[&quot;http://www.mendeley.com/documents/?uuid=503f5f6e-8ea0-4bf3-aa78-760bb5e858d6&quot;],&quot;isTemporary&quot;:false,&quot;legacyDesktopId&quot;:&quot;503f5f6e-8ea0-4bf3-aa78-760bb5e858d6&quot;}]},{&quot;citationID&quot;:&quot;MENDELEY_CITATION_86c803d0-ecf8-4aa8-a2d9-fdf0609d040a&quot;,&quot;properties&quot;:{&quot;noteIndex&quot;:0},&quot;isEdited&quot;:false,&quot;manualOverride&quot;:{&quot;isManuallyOverridden&quot;:true,&quot;citeprocText&quot;:&quot;(Baio et al., 2018)&quot;,&quot;manualOverrideText&quot;:&quot;(Maenner et al., 2023)&quot;},&quot;citationTag&quot;:&quot;MENDELEY_CITATION_v3_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&quot;,&quot;citationItems&quot;:[{&quot;id&quot;:&quot;460d9f9d-522c-3603-a9c0-5d28fba4e032&quot;,&quot;itemData&quot;:{&quot;type&quot;:&quot;article-journal&quot;,&quot;id&quot;:&quot;460d9f9d-522c-3603-a9c0-5d28fba4e032&quot;,&quot;title&quot;:&quot;Prevalence of Autism Spectrum Disorder Among Children Aged 8 Years — Autism and Developmental Disabilities Monitoring Network, 11 Sites, United States, 2014&quot;,&quot;author&quot;:[{&quot;family&quot;:&quot;Baio&quot;,&quot;given&quot;:&quot;Jon&quot;,&quot;parse-names&quot;:false,&quot;dropping-particle&quot;:&quot;&quot;,&quot;non-dropping-particle&quot;:&quot;&quot;},{&quot;family&quot;:&quot;Wiggins&quot;,&quot;given&quot;:&quot;Lisa&quot;,&quot;parse-names&quot;:false,&quot;dropping-particle&quot;:&quot;&quot;,&quot;non-dropping-particle&quot;:&quot;&quot;},{&quot;family&quot;:&quot;Christensen&quot;,&quot;given&quot;:&quot;Deborah L.&quot;,&quot;parse-names&quot;:false,&quot;dropping-particle&quot;:&quot;&quot;,&quot;non-dropping-particle&quot;:&quot;&quot;},{&quot;family&quot;:&quot;Maenner&quot;,&quot;given&quot;:&quot;Matthew J&quot;,&quot;parse-names&quot;:false,&quot;dropping-particle&quot;:&quot;&quot;,&quot;non-dropping-particle&quot;:&quot;&quot;},{&quot;family&quot;:&quot;Daniels&quot;,&quot;given&quot;:&quot;Julie&quot;,&quot;parse-names&quot;:false,&quot;dropping-particle&quot;:&quot;&quot;,&quot;non-dropping-particle&quot;:&quot;&quot;},{&quot;family&quot;:&quot;Warren&quot;,&quot;given&quot;:&quot;Zachary&quot;,&quot;parse-names&quot;:false,&quot;dropping-particle&quot;:&quot;&quot;,&quot;non-dropping-particle&quot;:&quot;&quot;},{&quot;family&quot;:&quot;Kurzius-Spencer&quot;,&quot;given&quot;:&quot;Margaret&quot;,&quot;parse-names&quot;:false,&quot;dropping-particle&quot;:&quot;&quot;,&quot;non-dropping-particle&quot;:&quot;&quot;},{&quot;family&quot;:&quot;Zahorodny&quot;,&quot;given&quot;:&quot;Walter&quot;,&quot;parse-names&quot;:false,&quot;dropping-particle&quot;:&quot;&quot;,&quot;non-dropping-particle&quot;:&quot;&quot;},{&quot;family&quot;:&quot;Robinson&quot;,&quot;given&quot;:&quot;Cordelia&quot;,&quot;parse-names&quot;:false,&quot;dropping-particle&quot;:&quot;&quot;,&quot;non-dropping-particle&quot;:&quot;&quot;},{&quot;family&quot;:&quot;Rosenberg&quot;,&quot;given&quot;:&quot;&quot;,&quot;parse-names&quot;:false,&quot;dropping-particle&quot;:&quot;&quot;,&quot;non-dropping-particle&quot;:&quot;&quot;},{&quot;family&quot;:&quot;White&quot;,&quot;given&quot;:&quot;Tiffany&quot;,&quot;parse-names&quot;:false,&quot;dropping-particle&quot;:&quot;&quot;,&quot;non-dropping-particle&quot;:&quot;&quot;},{&quot;family&quot;:&quot;Durkin&quot;,&quot;given&quot;:&quot;Maureen S.&quot;,&quot;parse-names&quot;:false,&quot;dropping-particle&quot;:&quot;&quot;,&quot;non-dropping-particle&quot;:&quot;&quot;},{&quot;family&quot;:&quot;Imm&quot;,&quot;given&quot;:&quot;Pamela&quot;,&quot;parse-names&quot;:false,&quot;dropping-particle&quot;:&quot;&quot;,&quot;non-dropping-particle&quot;:&quot;&quot;},{&quot;family&quot;:&quot;Nikolaou&quot;,&quot;given&quot;:&quot;Loizos&quot;,&quot;parse-names&quot;:false,&quot;dropping-particle&quot;:&quot;&quot;,&quot;non-dropping-particle&quot;:&quot;&quot;},{&quot;family&quot;:&quot;Yeargin-Allsopp&quot;,&quot;given&quot;:&quot;Marshalyn&quot;,&quot;parse-names&quot;:false,&quot;dropping-particle&quot;:&quot;&quot;,&quot;non-dropping-particle&quot;:&quot;&quot;},{&quot;family&quot;:&quot;Lee&quot;,&quot;given&quot;:&quot;Li-Ching&quot;,&quot;parse-names&quot;:false,&quot;dropping-particle&quot;:&quot;&quot;,&quot;non-dropping-particle&quot;:&quot;&quot;},{&quot;family&quot;:&quot;Harrington&quot;,&quot;given&quot;:&quot;Rebecca&quot;,&quot;parse-names&quot;:false,&quot;dropping-particle&quot;:&quot;&quot;,&quot;non-dropping-particle&quot;:&quot;&quot;},{&quot;family&quot;:&quot;Lopez&quot;,&quot;given&quot;:&quot;Maya&quot;,&quot;parse-names&quot;:false,&quot;dropping-particle&quot;:&quot;&quot;,&quot;non-dropping-particle&quot;:&quot;&quot;},{&quot;family&quot;:&quot;Fitzgerald&quot;,&quot;given&quot;:&quot;Robert T.&quot;,&quot;parse-names&quot;:false,&quot;dropping-particle&quot;:&quot;&quot;,&quot;non-dropping-particle&quot;:&quot;&quot;},{&quot;family&quot;:&quot;Hewitt&quot;,&quot;given&quot;:&quot;Amy&quot;,&quot;parse-names&quot;:false,&quot;dropping-particle&quot;:&quot;&quot;,&quot;non-dropping-particle&quot;:&quot;&quot;},{&quot;family&quot;:&quot;Pettygrove&quot;,&quot;given&quot;:&quot;Sydney&quot;,&quot;parse-names&quot;:false,&quot;dropping-particle&quot;:&quot;&quot;,&quot;non-dropping-particle&quot;:&quot;&quot;},{&quot;family&quot;:&quot;Constantino&quot;,&quot;given&quot;:&quot;John N.&quot;,&quot;parse-names&quot;:false,&quot;dropping-particle&quot;:&quot;&quot;,&quot;non-dropping-particle&quot;:&quot;&quot;},{&quot;family&quot;:&quot;Vehorn&quot;,&quot;given&quot;:&quot;Alison&quot;,&quot;parse-names&quot;:false,&quot;dropping-particle&quot;:&quot;&quot;,&quot;non-dropping-particle&quot;:&quot;&quot;},{&quot;family&quot;:&quot;Shenouda&quot;,&quot;given&quot;:&quot;Josephine&quot;,&quot;parse-names&quot;:false,&quot;dropping-particle&quot;:&quot;&quot;,&quot;non-dropping-particle&quot;:&quot;&quot;},{&quot;family&quot;:&quot;Hall-Lande&quot;,&quot;given&quot;:&quot;Jennifer&quot;,&quot;parse-names&quot;:false,&quot;dropping-particle&quot;:&quot;&quot;,&quot;non-dropping-particle&quot;:&quot;&quot;},{&quot;family&quot;:&quot;Van&quot;,&quot;given&quot;:&quot;Kim&quot;,&quot;parse-names&quot;:false,&quot;dropping-particle&quot;:&quot;&quot;,&quot;non-dropping-particle&quot;:&quot;&quot;},{&quot;family&quot;:&quot;Naarden&quot;,&quot;given&quot;:&quot;&quot;,&quot;parse-names&quot;:false,&quot;dropping-particle&quot;:&quot;&quot;,&quot;non-dropping-particle&quot;:&quot;&quot;},{&quot;family&quot;:&quot;Braun&quot;,&quot;given&quot;:&quot;&quot;,&quot;parse-names&quot;:false,&quot;dropping-particle&quot;:&quot;&quot;,&quot;non-dropping-particle&quot;:&quot;&quot;},{&quot;family&quot;:&quot;Dowling&quot;,&quot;given&quot;:&quot;Nicole F.&quot;,&quot;parse-names&quot;:false,&quot;dropping-particle&quot;:&quot;&quot;,&quot;non-dropping-particle&quot;:&quot;&quot;}],&quot;container-title&quot;:&quot;MMWR. Surveillance Summaries&quot;,&quot;DOI&quot;:&quot;10.15585/mmwr.ss6706a1&quot;,&quot;ISSN&quot;:&quot;1546-0738&quot;,&quot;issued&quot;:{&quot;date-parts&quot;:[[2018,4,27]]},&quot;page&quot;:&quot;1-23&quot;,&quot;issue&quot;:&quot;6&quot;,&quot;volume&quot;:&quot;67&quot;,&quot;container-title-short&quot;:&quot;&quot;},&quot;isTemporary&quot;:false}]},{&quot;citationID&quot;:&quot;MENDELEY_CITATION_c01c7c75-b8e9-47ad-8090-c610dbb55e06&quot;,&quot;properties&quot;:{&quot;noteIndex&quot;:0},&quot;isEdited&quot;:false,&quot;manualOverride&quot;:{&quot;isManuallyOverridden&quot;:false,&quot;citeprocText&quot;:&quot;(Solmi et al., 2022)&quot;,&quot;manualOverrideText&quot;:&quot;&quot;},&quot;citationTag&quot;:&quot;MENDELEY_CITATION_v3_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&quot;,&quot;citationItems&quot;:[{&quot;id&quot;:&quot;59496ad5-4e81-38c4-afc2-266351c0f760&quot;,&quot;itemData&quot;:{&quot;type&quot;:&quot;article-journal&quot;,&quot;id&quot;:&quot;59496ad5-4e81-38c4-afc2-266351c0f760&quot;,&quot;title&quot;:&quot;Incidence, prevalence, and global burden of autism spectrum disorder from 1990 to 2019 across 204 countries&quot;,&quot;author&quot;:[{&quot;family&quot;:&quot;Solmi&quot;,&quot;given&quot;:&quot;Marco&quot;,&quot;parse-names&quot;:false,&quot;dropping-particle&quot;:&quot;&quot;,&quot;non-dropping-particle&quot;:&quot;&quot;},{&quot;family&quot;:&quot;Song&quot;,&quot;given&quot;:&quot;Minjin&quot;,&quot;parse-names&quot;:false,&quot;dropping-particle&quot;:&quot;&quot;,&quot;non-dropping-particle&quot;:&quot;&quot;},{&quot;family&quot;:&quot;Yon&quot;,&quot;given&quot;:&quot;Dong Keon&quot;,&quot;parse-names&quot;:false,&quot;dropping-particle&quot;:&quot;&quot;,&quot;non-dropping-particle&quot;:&quot;&quot;},{&quot;family&quot;:&quot;Lee&quot;,&quot;given&quot;:&quot;Seung Won&quot;,&quot;parse-names&quot;:false,&quot;dropping-particle&quot;:&quot;&quot;,&quot;non-dropping-particle&quot;:&quot;&quot;},{&quot;family&quot;:&quot;Fombonne&quot;,&quot;given&quot;:&quot;Eric&quot;,&quot;parse-names&quot;:false,&quot;dropping-particle&quot;:&quot;&quot;,&quot;non-dropping-particle&quot;:&quot;&quot;},{&quot;family&quot;:&quot;Kim&quot;,&quot;given&quot;:&quot;Min Seo&quot;,&quot;parse-names&quot;:false,&quot;dropping-particle&quot;:&quot;&quot;,&quot;non-dropping-particle&quot;:&quot;&quot;},{&quot;family&quot;:&quot;Park&quot;,&quot;given&quot;:&quot;Seoyeon&quot;,&quot;parse-names&quot;:false,&quot;dropping-particle&quot;:&quot;&quot;,&quot;non-dropping-particle&quot;:&quot;&quot;},{&quot;family&quot;:&quot;Lee&quot;,&quot;given&quot;:&quot;Min Ho&quot;,&quot;parse-names&quot;:false,&quot;dropping-particle&quot;:&quot;&quot;,&quot;non-dropping-particle&quot;:&quot;&quot;},{&quot;family&quot;:&quot;Hwang&quot;,&quot;given&quot;:&quot;Jimin&quot;,&quot;parse-names&quot;:false,&quot;dropping-particle&quot;:&quot;&quot;,&quot;non-dropping-particle&quot;:&quot;&quot;},{&quot;family&quot;:&quot;Keller&quot;,&quot;given&quot;:&quot;Roberto&quot;,&quot;parse-names&quot;:false,&quot;dropping-particle&quot;:&quot;&quot;,&quot;non-dropping-particle&quot;:&quot;&quot;},{&quot;family&quot;:&quot;Koyanagi&quot;,&quot;given&quot;:&quot;Ai&quot;,&quot;parse-names&quot;:false,&quot;dropping-particle&quot;:&quot;&quot;,&quot;non-dropping-particle&quot;:&quot;&quot;},{&quot;family&quot;:&quot;Jacob&quot;,&quot;given&quot;:&quot;Louis&quot;,&quot;parse-names&quot;:false,&quot;dropping-particle&quot;:&quot;&quot;,&quot;non-dropping-particle&quot;:&quot;&quot;},{&quot;family&quot;:&quot;Dragioti&quot;,&quot;given&quot;:&quot;Elena&quot;,&quot;parse-names&quot;:false,&quot;dropping-particle&quot;:&quot;&quot;,&quot;non-dropping-particle&quot;:&quot;&quot;},{&quot;family&quot;:&quot;Smith&quot;,&quot;given&quot;:&quot;Lee&quot;,&quot;parse-names&quot;:false,&quot;dropping-particle&quot;:&quot;&quot;,&quot;non-dropping-particle&quot;:&quot;&quot;},{&quot;family&quot;:&quot;Correll&quot;,&quot;given&quot;:&quot;Christoph U.&quot;,&quot;parse-names&quot;:false,&quot;dropping-particle&quot;:&quot;&quot;,&quot;non-dropping-particle&quot;:&quot;&quot;},{&quot;family&quot;:&quot;Fusar-Poli&quot;,&quot;given&quot;:&quot;Paolo&quot;,&quot;parse-names&quot;:false,&quot;dropping-particle&quot;:&quot;&quot;,&quot;non-dropping-particle&quot;:&quot;&quot;},{&quot;family&quot;:&quot;Croatto&quot;,&quot;given&quot;:&quot;Giovanni&quot;,&quot;parse-names&quot;:false,&quot;dropping-particle&quot;:&quot;&quot;,&quot;non-dropping-particle&quot;:&quot;&quot;},{&quot;family&quot;:&quot;Carvalho&quot;,&quot;given&quot;:&quot;Andre F.&quot;,&quot;parse-names&quot;:false,&quot;dropping-particle&quot;:&quot;&quot;,&quot;non-dropping-particle&quot;:&quot;&quot;},{&quot;family&quot;:&quot;Oh&quot;,&quot;given&quot;:&quot;Jae Won&quot;,&quot;parse-names&quot;:false,&quot;dropping-particle&quot;:&quot;&quot;,&quot;non-dropping-particle&quot;:&quot;&quot;},{&quot;family&quot;:&quot;Lee&quot;,&quot;given&quot;:&quot;San&quot;,&quot;parse-names&quot;:false,&quot;dropping-particle&quot;:&quot;&quot;,&quot;non-dropping-particle&quot;:&quot;&quot;},{&quot;family&quot;:&quot;Gosling&quot;,&quot;given&quot;:&quot;Corentin J.&quot;,&quot;parse-names&quot;:false,&quot;dropping-particle&quot;:&quot;&quot;,&quot;non-dropping-particle&quot;:&quot;&quot;},{&quot;family&quot;:&quot;Cheon&quot;,&quot;given&quot;:&quot;Keun Ah&quot;,&quot;parse-names&quot;:false,&quot;dropping-particle&quot;:&quot;&quot;,&quot;non-dropping-particle&quot;:&quot;&quot;},{&quot;family&quot;:&quot;Mavridis&quot;,&quot;given&quot;:&quot;Dimitris&quot;,&quot;parse-names&quot;:false,&quot;dropping-particle&quot;:&quot;&quot;,&quot;non-dropping-particle&quot;:&quot;&quot;},{&quot;family&quot;:&quot;Chu&quot;,&quot;given&quot;:&quot;Che Sheng&quot;,&quot;parse-names&quot;:false,&quot;dropping-particle&quot;:&quot;&quot;,&quot;non-dropping-particle&quot;:&quot;&quot;},{&quot;family&quot;:&quot;Liang&quot;,&quot;given&quot;:&quot;Chih Sung&quot;,&quot;parse-names&quot;:false,&quot;dropping-particle&quot;:&quot;&quot;,&quot;non-dropping-particle&quot;:&quot;&quot;},{&quot;family&quot;:&quot;Radua&quot;,&quot;given&quot;:&quot;Joaquim&quot;,&quot;parse-names&quot;:false,&quot;dropping-particle&quot;:&quot;&quot;,&quot;non-dropping-particle&quot;:&quot;&quot;},{&quot;family&quot;:&quot;Boyer&quot;,&quot;given&quot;:&quot;Laurent&quot;,&quot;parse-names&quot;:false,&quot;dropping-particle&quot;:&quot;&quot;,&quot;non-dropping-particle&quot;:&quot;&quot;},{&quot;family&quot;:&quot;Fond&quot;,&quot;given&quot;:&quot;Guillaume&quot;,&quot;parse-names&quot;:false,&quot;dropping-particle&quot;:&quot;&quot;,&quot;non-dropping-particle&quot;:&quot;&quot;},{&quot;family&quot;:&quot;Shin&quot;,&quot;given&quot;:&quot;Jae&quot;,&quot;parse-names&quot;:false,&quot;dropping-particle&quot;:&quot;Il&quot;,&quot;non-dropping-particle&quot;:&quot;&quot;},{&quot;family&quot;:&quot;Cortese&quot;,&quot;given&quot;:&quot;Samuele&quot;,&quot;parse-names&quot;:false,&quot;dropping-particle&quot;:&quot;&quot;,&quot;non-dropping-particle&quot;:&quot;&quot;}],&quot;container-title&quot;:&quot;Molecular psychiatry&quot;,&quot;container-title-short&quot;:&quot;Mol Psychiatry&quot;,&quot;accessed&quot;:{&quot;date-parts&quot;:[[2024,2,10]]},&quot;DOI&quot;:&quot;10.1038/S41380-022-01630-7&quot;,&quot;ISSN&quot;:&quot;1476-5578&quot;,&quot;PMID&quot;:&quot;35768640&quot;,&quot;URL&quot;:&quot;https://pubmed.ncbi.nlm.nih.gov/35768640/&quot;,&quot;issued&quot;:{&quot;date-parts&quot;:[[2022,10,1]]},&quot;page&quot;:&quot;4172-4180&quot;,&quot;abstract&quot;:&quot;Autism spectrum disorder (ASD) substantially contributes to the burden of mental disorders. Improved awareness and changes in diagnostic criteria of ASD may have influenced the diagnostic rates of ASD. However, while data on trends in diagnostic rates in some individual countries have been published, updated estimates of diagnostic rate trends and ASD-related disability at the global level are lacking. Here, we used the Global Burden of Diseases, Injuries, and Risk Factors Study data to address this gap, focusing on changes in prevalence, incidence, and disability-adjusted life years (DALYs) of ASD across the world. From 1990 to 2019, overall age-standardized estimates remained stable globally. Both prevalence and DALYs increased in countries with high socio-demographic index (SDI). However, the age-standardized incidence decreased in some low SDI countries, indicating a need to improve awareness. The male/female ratio decreased between 1990 and 2019, possibly accounted for by increasing clinical attention to ASD in females. Our results suggest that ASD detection in low SDI countries is suboptimal, and that ASD prevention/treatment in countries with high SDI should be improved, considering the increasing prevalence of the disorder. Additionally, growing attention is being paid to ASD diagnosis in females, who might have been left behind by ASD epidemiologic and clinical research previously. ASD burden estimates are underestimated as GBD does not account for mortality in ASD.&quot;,&quot;publisher&quot;:&quot;Mol Psychiatry&quot;,&quot;issue&quot;:&quot;10&quot;,&quot;volume&quot;:&quot;27&quot;},&quot;isTemporary&quot;:false}]},{&quot;citationID&quot;:&quot;MENDELEY_CITATION_3123081f-8c8f-4fde-99fd-ac10792a7bb3&quot;,&quot;properties&quot;:{&quot;noteIndex&quot;:0},&quot;isEdited&quot;:false,&quot;manualOverride&quot;:{&quot;isManuallyOverridden&quot;:false,&quot;citeprocText&quot;:&quot;(Fusar-Poli et al., 2022)&quot;,&quot;manualOverrideText&quot;:&quot;&quot;},&quot;citationTag&quot;:&quot;MENDELEY_CITATION_v3_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&quot;,&quot;citationItems&quot;:[{&quot;id&quot;:&quot;6050c86f-8f26-3554-8fef-94edd5bc6a9b&quot;,&quot;itemData&quot;:{&quot;type&quot;:&quot;article-journal&quot;,&quot;id&quot;:&quot;6050c86f-8f26-3554-8fef-94edd5bc6a9b&quot;,&quot;title&quot;:&quot;Missed diagnoses and misdiagnoses of adults with autism spectrum disorder&quot;,&quot;author&quot;:[{&quot;family&quot;:&quot;Fusar-Poli&quot;,&quot;given&quot;:&quot;Laura&quot;,&quot;parse-names&quot;:false,&quot;dropping-particle&quot;:&quot;&quot;,&quot;non-dropping-particle&quot;:&quot;&quot;},{&quot;family&quot;:&quot;Brondino&quot;,&quot;given&quot;:&quot;Natascia&quot;,&quot;parse-names&quot;:false,&quot;dropping-particle&quot;:&quot;&quot;,&quot;non-dropping-particle&quot;:&quot;&quot;},{&quot;family&quot;:&quot;Politi&quot;,&quot;given&quot;:&quot;Pierluigi&quot;,&quot;parse-names&quot;:false,&quot;dropping-particle&quot;:&quot;&quot;,&quot;non-dropping-particle&quot;:&quot;&quot;},{&quot;family&quot;:&quot;Aguglia&quot;,&quot;given&quot;:&quot;Eugenio&quot;,&quot;parse-names&quot;:false,&quot;dropping-particle&quot;:&quot;&quot;,&quot;non-dropping-particle&quot;:&quot;&quot;}],&quot;container-title&quot;:&quot;European Archives of Psychiatry and Clinical Neuroscience&quot;,&quot;container-title-short&quot;:&quot;Eur Arch Psychiatry Clin Neurosci&quot;,&quot;DOI&quot;:&quot;10.1007/s00406-020-01189-w&quot;,&quot;ISSN&quot;:&quot;0940-1334&quot;,&quot;issued&quot;:{&quot;date-parts&quot;:[[2022,3,6]]},&quot;page&quot;:&quot;187-198&quot;,&quot;abstract&quot;:&quot;&lt;p&gt;Autism spectrum disorder (ASD) is a group of life-long neurodevelopmental disorders affecting 1.5% of the general population. The present study aimed to evaluate the psychiatric history of a group of adults who received the first diagnosis of ASD in two Italian university centers. Diagnoses of ASD were confirmed by a team of psychiatrists with wide expertise in the field, after the administration of standardized tools (i.e., ADOS-2, ADI-R). The sample comprised 161 participants, of which 114 (79.5%) were males. The median age of diagnosis was 23 years (range 18–55), with a median IQ of 100 (range 30–145). The first evaluation by a mental health professional was performed at a median age of 13 years, with a gap of 11 years between the first evaluation and the diagnosis of ASD. 33.5% of participants had never received a psychiatric diagnosis, while the rest of the sample had received one or more diagnoses different from ASD. The most common past diagnoses were intellectual disability, psychoses, personality disorders, and depression. Sex differences were detected in the age of diagnosis and ADOS-2 scores. Our results provide important information for both child and adult psychiatrists. Given the prevalence of autism and the high rates of co-occurrent psychiatric conditions, it is important for clinicians to consider ASD in the differential diagnostic process.&lt;/p&gt;&quot;,&quot;issue&quot;:&quot;2&quot;,&quot;volume&quot;:&quot;272&quot;},&quot;isTemporary&quot;:false}]},{&quot;citationID&quot;:&quot;MENDELEY_CITATION_e08d3db0-dda0-43a4-806f-12e53a34db63&quot;,&quot;properties&quot;:{&quot;noteIndex&quot;:0},&quot;isEdited&quot;:false,&quot;manualOverride&quot;:{&quot;isManuallyOverridden&quot;:true,&quot;citeprocText&quot;:&quot;(Byers and Nichols, 2014)&quot;,&quot;manualOverrideText&quot;:&quot;.&quot;},&quot;citationTag&quot;:&quot;MENDELEY_CITATION_v3_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&quot;,&quot;citationItems&quot;:[{&quot;id&quot;:&quot;1d989fa5-64ab-3b43-b2b9-c82f17236299&quot;,&quot;itemData&quot;:{&quot;type&quot;:&quot;article-journal&quot;,&quot;id&quot;:&quot;1d989fa5-64ab-3b43-b2b9-c82f17236299&quot;,&quot;title&quot;:&quot;Sexual satisfaction of high-functioning adults with autism spectrum disorder&quot;,&quot;author&quot;:[{&quot;family&quot;:&quot;Byers&quot;,&quot;given&quot;:&quot;E. Sandra&quot;,&quot;parse-names&quot;:false,&quot;dropping-particle&quot;:&quot;&quot;,&quot;non-dropping-particle&quot;:&quot;&quot;},{&quot;family&quot;:&quot;Nichols&quot;,&quot;given&quot;:&quot;Shana&quot;,&quot;parse-names&quot;:false,&quot;dropping-particle&quot;:&quot;&quot;,&quot;non-dropping-particle&quot;:&quot;&quot;}],&quot;container-title&quot;:&quot;Sexuality and Disability&quot;,&quot;container-title-short&quot;:&quot;Sex Disabil&quot;,&quot;DOI&quot;:&quot;10.1007/s11195-014-9351-y&quot;,&quot;ISSN&quot;:&quot;15736717&quot;,&quot;issued&quot;:{&quot;date-parts&quot;:[[2014]]},&quot;page&quot;:&quot;365-382&quot;,&quot;abstract&quot;:&quot;This study examined the validity of the Interpersonal Exchange Model of Sexual Satisfaction (IEMSS) as a framework for understanding the sexual satisfaction of 205 adults (77 men and 128 women) with high-functioning autism spectrum disorder (HF-ASD) who were in a romantic relationship of at least 3 months duration. Participants completed an online survey that included a background questionnaire, the IEMSS Questionnaire, and a measure of autism symptoms. The results provide support for the validity of the IEMSS in that all the IEMSS components (relationship satisfaction, balance of sexual rewards and costs, balance of relative sexual rewards and costs, equality of rewards, equality of costs) were significantly associated with sexual satisfaction. Relationship satisfaction and the balance of rewards and costs added over and above the other components. The model was not moderated by gender, relationship duration or extent of autism symptoms. However, participants with more autism symptoms related to social functioning reported lower sexual satisfaction as well as lower scores on all of the IEMSS components. There were few gender differences. These results are discussed in terms of the impact of HF-ASD on adults' experiences of their sexual satisfaction with their partner. © 2014 Springer Science+Business Media.&quot;,&quot;publisher&quot;:&quot;Springer New York LLC&quot;,&quot;issue&quot;:&quot;3&quot;,&quot;volume&quot;:&quot;32&quot;},&quot;isTemporary&quot;:false}]},{&quot;citationID&quot;:&quot;MENDELEY_CITATION_65d4557b-f917-4b43-bfd7-e60df56fc90c&quot;,&quot;properties&quot;:{&quot;noteIndex&quot;:0},&quot;isEdited&quot;:false,&quot;manualOverride&quot;:{&quot;isManuallyOverridden&quot;:false,&quot;citeprocText&quot;:&quot;(Sevlever et al., 2013)&quot;,&quot;manualOverrideText&quot;:&quot;&quot;},&quot;citationItems&quot;:[{&quot;id&quot;:&quot;1c2d6fdc-efde-3d65-ab45-5c91fd95b181&quot;,&quot;itemData&quot;:{&quot;type&quot;:&quot;article-journal&quot;,&quot;id&quot;:&quot;1c2d6fdc-efde-3d65-ab45-5c91fd95b181&quot;,&quot;title&quot;:&quot;Sexual abuse and offending in autism spectrum disorders&quot;,&quot;author&quot;:[{&quot;family&quot;:&quot;Sevlever&quot;,&quot;given&quot;:&quot;Melina&quot;,&quot;parse-names&quot;:false,&quot;dropping-particle&quot;:&quot;&quot;,&quot;non-dropping-particle&quot;:&quot;&quot;},{&quot;family&quot;:&quot;Roth&quot;,&quot;given&quot;:&quot;Matthew E.&quot;,&quot;parse-names&quot;:false,&quot;dropping-particle&quot;:&quot;&quot;,&quot;non-dropping-particle&quot;:&quot;&quot;},{&quot;family&quot;:&quot;Gillis&quot;,&quot;given&quot;:&quot;Jennifer M.&quot;,&quot;parse-names&quot;:false,&quot;dropping-particle&quot;:&quot;&quot;,&quot;non-dropping-particle&quot;:&quot;&quot;}],&quot;container-title&quot;:&quot;Sexuality and Disability&quot;,&quot;container-title-short&quot;:&quot;Sex Disabil&quot;,&quot;accessed&quot;:{&quot;date-parts&quot;:[[2024,4,13]]},&quot;DOI&quot;:&quot;10.1007/S11195-013-9286-8/METRICS&quot;,&quot;ISSN&quot;:&quot;01461044&quot;,&quot;URL&quot;:&quot;https://link.springer.com/article/10.1007/s11195-013-9286-8&quot;,&quot;issued&quot;:{&quot;date-parts&quot;:[[2013,6,23]]},&quot;page&quot;:&quot;189-200&quot;,&quot;abstract&quot;:&quot;Individuals with autism spectrum disorders (ASD) may be disproportionately at risk of experiencing sexual abuse and victimization. Moreover, limited research suggests some individuals with ASD may be more likely to engage in sexual offending behavior. The present review addresses both sexual abuse and offending within the ASD population. The literature review was conducted utilizing PsycINFO and the Education Resources Information Center. Characteristics of the ASD population and how they relate to both victimization and offending are assessed. Additionally, a brief review of sexual education for this population is presented. © 2013 Springer Science+Business Media New York.&quot;,&quot;publisher&quot;:&quot;Springer&quot;,&quot;issue&quot;:&quot;2&quot;,&quot;volume&quot;:&quot;31&quot;},&quot;isTemporary&quot;:false}],&quot;citationTag&quot;:&quot;MENDELEY_CITATION_v3_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&quot;},{&quot;citationID&quot;:&quot;MENDELEY_CITATION_5ec52f80-6fcb-474c-9d67-48e48b35c81f&quot;,&quot;properties&quot;:{&quot;noteIndex&quot;:0},&quot;isEdited&quot;:false,&quot;manualOverride&quot;:{&quot;isManuallyOverridden&quot;:false,&quot;citeprocText&quot;:&quot;(Payne et al., 2020)&quot;,&quot;manualOverrideText&quot;:&quot;&quot;},&quot;citationTag&quot;:&quot;MENDELEY_CITATION_v3_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&quot;,&quot;citationItems&quot;:[{&quot;id&quot;:&quot;749e58ab-93f2-3b02-b954-c3a2f15056c7&quot;,&quot;itemData&quot;:{&quot;type&quot;:&quot;article-journal&quot;,&quot;id&quot;:&quot;749e58ab-93f2-3b02-b954-c3a2f15056c7&quot;,&quot;title&quot;:&quot;Self-reported motivations for offending by autistic sexual offenders&quot;,&quot;author&quot;:[{&quot;family&quot;:&quot;Payne&quot;,&quot;given&quot;:&quot;Katy Louise&quot;,&quot;parse-names&quot;:false,&quot;dropping-particle&quot;:&quot;&quot;,&quot;non-dropping-particle&quot;:&quot;&quot;},{&quot;family&quot;:&quot;Maras&quot;,&quot;given&quot;:&quot;Katie&quot;,&quot;parse-names&quot;:false,&quot;dropping-particle&quot;:&quot;&quot;,&quot;non-dropping-particle&quot;:&quot;&quot;},{&quot;family&quot;:&quot;Russell&quot;,&quot;given&quot;:&quot;Ailsa J&quot;,&quot;parse-names&quot;:false,&quot;dropping-particle&quot;:&quot;&quot;,&quot;non-dropping-particle&quot;:&quot;&quot;},{&quot;family&quot;:&quot;Brosnan&quot;,&quot;given&quot;:&quot;Mark J&quot;,&quot;parse-names&quot;:false,&quot;dropping-particle&quot;:&quot;&quot;,&quot;non-dropping-particle&quot;:&quot;&quot;}],&quot;container-title&quot;:&quot;Autism&quot;,&quot;DOI&quot;:&quot;10.1177/1362361319858860&quot;,&quot;ISSN&quot;:&quot;14617005&quot;,&quot;PMID&quot;:&quot;31250659&quot;,&quot;issued&quot;:{&quot;date-parts&quot;:[[2020,2]]},&quot;page&quot;:&quot;307-320&quot;,&quot;abstract&quot;:&quot;Autism spectrum disorder is a neurodevelopmental disorder estimated to have elevated prevalence in forensic populations (approximately 4.5%). It has been suggested that offenders with autism spectrum disorder engage more frequently in crimes against the person and sexual offences than other types of offences such as property, driving and drug offences. To date little is empirically known about the reasons why autistic individuals engage in sexual offences, yet understanding the motivation(s) for offending are key to developing and implementing effective interventions to help reduce both initial offending and also re-offending. In this study, semi-structured interviews were conducted with nine autistic sexual offenders in prisons and probation services across England and Wales. Thematic analyses revealed five main themes (social difficulties, misunderstanding, sex and relationship deficits, inadequate control and disequilibrium). Analyses indicated that social skills difficulties, lack of perspective/weak central coherence, misunderstanding the seriousness of their behaviours and a lack of appropriate relationships were the main reasons for offending reported by this group of autistic sexual offenders. Findings highlight a need to develop sex and relationship education interventions which are tailored to the needs of autistic individuals, to address both their reported reasons for offending and their reported lack of sexual knowledge and awareness.&quot;,&quot;publisher&quot;:&quot;SAGE Publications Ltd&quot;,&quot;issue&quot;:&quot;2&quot;,&quot;volume&quot;:&quot;24&quot;,&quot;container-title-short&quot;:&quot;&quot;},&quot;isTemporary&quot;:false}]},{&quot;citationID&quot;:&quot;MENDELEY_CITATION_f1bac5f9-0d54-4275-a11c-738513385aaf&quot;,&quot;properties&quot;:{&quot;noteIndex&quot;:0},&quot;isEdited&quot;:false,&quot;manualOverride&quot;:{&quot;isManuallyOverridden&quot;:false,&quot;citeprocText&quot;:&quot;(WHO, 2017)&quot;,&quot;manualOverrideText&quot;:&quot;&quot;},&quot;citationTag&quot;:&quot;MENDELEY_CITATION_v3_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&quot;,&quot;citationItems&quot;:[{&quot;id&quot;:&quot;22a55b62-6a1d-3b13-a997-62a23a138003&quot;,&quot;itemData&quot;:{&quot;type&quot;:&quot;webpage&quot;,&quot;id&quot;:&quot;22a55b62-6a1d-3b13-a997-62a23a138003&quot;,&quot;title&quot;:&quot;World Health Organization. Responding to Children and Adolescents who Have Been Sexually Abused: WHO Clinical Guidelines. (2017).&quot;,&quot;author&quot;:[{&quot;family&quot;:&quot;WHO&quot;,&quot;given&quot;:&quot;&quot;,&quot;parse-names&quot;:false,&quot;dropping-particle&quot;:&quot;&quot;,&quot;non-dropping-particle&quot;:&quot;&quot;}],&quot;container-title&quot;:&quot;Available online at: http://apps.who.int/iris/bitstream/handle/10665/259270/9789241550147- eng.pdf &quot;,&quot;issued&quot;:{&quot;date-parts&quot;:[[2017]]},&quot;container-title-short&quot;:&quot;&quot;},&quot;isTemporary&quot;:false}]},{&quot;citationID&quot;:&quot;MENDELEY_CITATION_a0a5b860-3008-416b-add6-12be0c5c443a&quot;,&quot;properties&quot;:{&quot;noteIndex&quot;:0},&quot;isEdited&quot;:false,&quot;manualOverride&quot;:{&quot;isManuallyOverridden&quot;:false,&quot;citeprocText&quot;:&quot;(Bonnar-Kidd, 2010)&quot;,&quot;manualOverrideText&quot;:&quot;&quot;},&quot;citationTag&quot;:&quot;MENDELEY_CITATION_v3_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&quot;,&quot;citationItems&quot;:[{&quot;id&quot;:&quot;c832bbdd-cf2e-3c95-914a-fa321bbc46a9&quot;,&quot;itemData&quot;:{&quot;type&quot;:&quot;article-journal&quot;,&quot;id&quot;:&quot;c832bbdd-cf2e-3c95-914a-fa321bbc46a9&quot;,&quot;title&quot;:&quot;Sexual Offender Laws and Prevention of Sexual Violence or Recidivism&quot;,&quot;author&quot;:[{&quot;family&quot;:&quot;Bonnar-Kidd&quot;,&quot;given&quot;:&quot;Kelly K.&quot;,&quot;parse-names&quot;:false,&quot;dropping-particle&quot;:&quot;&quot;,&quot;non-dropping-particle&quot;:&quot;&quot;}],&quot;container-title&quot;:&quot;American Journal of Public Health&quot;,&quot;container-title-short&quot;:&quot;Am J Public Health&quot;,&quot;DOI&quot;:&quot;10.2105/AJPH.2008.153254&quot;,&quot;ISSN&quot;:&quot;0090-0036&quot;,&quot;issued&quot;:{&quot;date-parts&quot;:[[2010,3]]},&quot;page&quot;:&quot;412-419&quot;,&quot;abstract&quot;:&quot;&lt;p&gt;Sexual violence is a significant public health problem in the United States. In an effort to decrease the incidence of sexual assault, legislators have passed regulatory laws aimed at reducing recidivism among convicted sexual offenders. As a result, sex offenders living in the United States are bound by multiple policies, including registration, community notification, monitoring via a global positioning system, civil commitment, and residency, loitering, and Internet restrictions.&lt;/p&gt;&quot;,&quot;issue&quot;:&quot;3&quot;,&quot;volume&quot;:&quot;100&quot;},&quot;isTemporary&quot;:false}]},{&quot;citationID&quot;:&quot;MENDELEY_CITATION_b2378a9f-b77d-4fb6-98d0-d353761a1ef7&quot;,&quot;properties&quot;:{&quot;noteIndex&quot;:0},&quot;isEdited&quot;:false,&quot;manualOverride&quot;:{&quot;isManuallyOverridden&quot;:true,&quot;citeprocText&quot;:&quot;(Przybylski R., 2010)&quot;,&quot;manualOverrideText&quot;:&quot;(Przybylski 2010)&quot;},&quot;citationTag&quot;:&quot;MENDELEY_CITATION_v3_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&quot;,&quot;citationItems&quot;:[{&quot;id&quot;:&quot;bc4290aa-e552-3acf-8b51-7e004ab74c38&quot;,&quot;itemData&quot;:{&quot;type&quot;:&quot;article&quot;,&quot;id&quot;:&quot;bc4290aa-e552-3acf-8b51-7e004ab74c38&quot;,&quot;title&quot;:&quot;Sex offender management assessment and planning initiative. Office Sex Offender Sentencing Monitor Apprehend Register Track.&quot;,&quot;author&quot;:[{&quot;family&quot;:&quot;Przybylski R.&quot;,&quot;given&quot;:&quot;&quot;,&quot;parse-names&quot;:false,&quot;dropping-particle&quot;:&quot;&quot;,&quot;non-dropping-particle&quot;:&quot;&quot;}],&quot;issued&quot;:{&quot;date-parts&quot;:[[2010]]},&quot;container-title-short&quot;:&quot;&quot;},&quot;isTemporary&quot;:false}]},{&quot;citationID&quot;:&quot;MENDELEY_CITATION_02919a07-892a-4ab2-ad80-6700e2c68ee7&quot;,&quot;properties&quot;:{&quot;noteIndex&quot;:0},&quot;isEdited&quot;:false,&quot;manualOverride&quot;:{&quot;isManuallyOverridden&quot;:false,&quot;citeprocText&quot;:&quot;(Payne et al., 2020)&quot;,&quot;manualOverrideText&quot;:&quot;&quot;},&quot;citationTag&quot;:&quot;MENDELEY_CITATION_v3_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&quot;,&quot;citationItems&quot;:[{&quot;id&quot;:&quot;749e58ab-93f2-3b02-b954-c3a2f15056c7&quot;,&quot;itemData&quot;:{&quot;type&quot;:&quot;article-journal&quot;,&quot;id&quot;:&quot;749e58ab-93f2-3b02-b954-c3a2f15056c7&quot;,&quot;title&quot;:&quot;Self-reported motivations for offending by autistic sexual offenders&quot;,&quot;author&quot;:[{&quot;family&quot;:&quot;Payne&quot;,&quot;given&quot;:&quot;Katy Louise&quot;,&quot;parse-names&quot;:false,&quot;dropping-particle&quot;:&quot;&quot;,&quot;non-dropping-particle&quot;:&quot;&quot;},{&quot;family&quot;:&quot;Maras&quot;,&quot;given&quot;:&quot;Katie&quot;,&quot;parse-names&quot;:false,&quot;dropping-particle&quot;:&quot;&quot;,&quot;non-dropping-particle&quot;:&quot;&quot;},{&quot;family&quot;:&quot;Russell&quot;,&quot;given&quot;:&quot;Ailsa J&quot;,&quot;parse-names&quot;:false,&quot;dropping-particle&quot;:&quot;&quot;,&quot;non-dropping-particle&quot;:&quot;&quot;},{&quot;family&quot;:&quot;Brosnan&quot;,&quot;given&quot;:&quot;Mark J&quot;,&quot;parse-names&quot;:false,&quot;dropping-particle&quot;:&quot;&quot;,&quot;non-dropping-particle&quot;:&quot;&quot;}],&quot;container-title&quot;:&quot;Autism&quot;,&quot;DOI&quot;:&quot;10.1177/1362361319858860&quot;,&quot;ISSN&quot;:&quot;14617005&quot;,&quot;PMID&quot;:&quot;31250659&quot;,&quot;issued&quot;:{&quot;date-parts&quot;:[[2020,2]]},&quot;page&quot;:&quot;307-320&quot;,&quot;abstract&quot;:&quot;Autism spectrum disorder is a neurodevelopmental disorder estimated to have elevated prevalence in forensic populations (approximately 4.5%). It has been suggested that offenders with autism spectrum disorder engage more frequently in crimes against the person and sexual offences than other types of offences such as property, driving and drug offences. To date little is empirically known about the reasons why autistic individuals engage in sexual offences, yet understanding the motivation(s) for offending are key to developing and implementing effective interventions to help reduce both initial offending and also re-offending. In this study, semi-structured interviews were conducted with nine autistic sexual offenders in prisons and probation services across England and Wales. Thematic analyses revealed five main themes (social difficulties, misunderstanding, sex and relationship deficits, inadequate control and disequilibrium). Analyses indicated that social skills difficulties, lack of perspective/weak central coherence, misunderstanding the seriousness of their behaviours and a lack of appropriate relationships were the main reasons for offending reported by this group of autistic sexual offenders. Findings highlight a need to develop sex and relationship education interventions which are tailored to the needs of autistic individuals, to address both their reported reasons for offending and their reported lack of sexual knowledge and awareness.&quot;,&quot;publisher&quot;:&quot;SAGE Publications Ltd&quot;,&quot;issue&quot;:&quot;2&quot;,&quot;volume&quot;:&quot;24&quot;,&quot;container-title-short&quot;:&quot;&quot;},&quot;isTemporary&quot;:false}]},{&quot;citationID&quot;:&quot;MENDELEY_CITATION_9c0e056c-7eee-4665-982d-64ff3d20dd40&quot;,&quot;properties&quot;:{&quot;noteIndex&quot;:0},&quot;isEdited&quot;:false,&quot;manualOverride&quot;:{&quot;isManuallyOverridden&quot;:false,&quot;citeprocText&quot;:&quot;(Sevlever et al., 2013)&quot;,&quot;manualOverrideText&quot;:&quot;&quot;},&quot;citationItems&quot;:[{&quot;id&quot;:&quot;1c2d6fdc-efde-3d65-ab45-5c91fd95b181&quot;,&quot;itemData&quot;:{&quot;type&quot;:&quot;article-journal&quot;,&quot;id&quot;:&quot;1c2d6fdc-efde-3d65-ab45-5c91fd95b181&quot;,&quot;title&quot;:&quot;Sexual abuse and offending in autism spectrum disorders&quot;,&quot;author&quot;:[{&quot;family&quot;:&quot;Sevlever&quot;,&quot;given&quot;:&quot;Melina&quot;,&quot;parse-names&quot;:false,&quot;dropping-particle&quot;:&quot;&quot;,&quot;non-dropping-particle&quot;:&quot;&quot;},{&quot;family&quot;:&quot;Roth&quot;,&quot;given&quot;:&quot;Matthew E.&quot;,&quot;parse-names&quot;:false,&quot;dropping-particle&quot;:&quot;&quot;,&quot;non-dropping-particle&quot;:&quot;&quot;},{&quot;family&quot;:&quot;Gillis&quot;,&quot;given&quot;:&quot;Jennifer M.&quot;,&quot;parse-names&quot;:false,&quot;dropping-particle&quot;:&quot;&quot;,&quot;non-dropping-particle&quot;:&quot;&quot;}],&quot;container-title&quot;:&quot;Sexuality and Disability&quot;,&quot;container-title-short&quot;:&quot;Sex Disabil&quot;,&quot;accessed&quot;:{&quot;date-parts&quot;:[[2024,4,13]]},&quot;DOI&quot;:&quot;10.1007/S11195-013-9286-8/METRICS&quot;,&quot;ISSN&quot;:&quot;01461044&quot;,&quot;URL&quot;:&quot;https://link.springer.com/article/10.1007/s11195-013-9286-8&quot;,&quot;issued&quot;:{&quot;date-parts&quot;:[[2013,6,23]]},&quot;page&quot;:&quot;189-200&quot;,&quot;abstract&quot;:&quot;Individuals with autism spectrum disorders (ASD) may be disproportionately at risk of experiencing sexual abuse and victimization. Moreover, limited research suggests some individuals with ASD may be more likely to engage in sexual offending behavior. The present review addresses both sexual abuse and offending within the ASD population. The literature review was conducted utilizing PsycINFO and the Education Resources Information Center. Characteristics of the ASD population and how they relate to both victimization and offending are assessed. Additionally, a brief review of sexual education for this population is presented. © 2013 Springer Science+Business Media New York.&quot;,&quot;publisher&quot;:&quot;Springer&quot;,&quot;issue&quot;:&quot;2&quot;,&quot;volume&quot;:&quot;31&quot;},&quot;isTemporary&quot;:false}],&quot;citationTag&quot;:&quot;MENDELEY_CITATION_v3_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&quot;},{&quot;citationID&quot;:&quot;MENDELEY_CITATION_704105c5-a8ff-4c36-b771-13b6a9260829&quot;,&quot;properties&quot;:{&quot;noteIndex&quot;:0},&quot;isEdited&quot;:false,&quot;manualOverride&quot;:{&quot;isManuallyOverridden&quot;:false,&quot;citeprocText&quot;:&quot;(Modell and Mak, 2008)&quot;,&quot;manualOverrideText&quot;:&quot;&quot;},&quot;citationTag&quot;:&quot;MENDELEY_CITATION_v3_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&quot;,&quot;citationItems&quot;:[{&quot;id&quot;:&quot;424f6792-88de-3e97-9a60-9dc3a97c8f1f&quot;,&quot;itemData&quot;:{&quot;type&quot;:&quot;article-journal&quot;,&quot;id&quot;:&quot;424f6792-88de-3e97-9a60-9dc3a97c8f1f&quot;,&quot;title&quot;:&quot;A Preliminary Assessment of Police Officers' Knowledge and Perceptions of Persons With Disabilities&quot;,&quot;author&quot;:[{&quot;family&quot;:&quot;Modell&quot;,&quot;given&quot;:&quot;Scott J.&quot;,&quot;parse-names&quot;:false,&quot;dropping-particle&quot;:&quot;&quot;,&quot;non-dropping-particle&quot;:&quot;&quot;},{&quot;family&quot;:&quot;Mak&quot;,&quot;given&quot;:&quot;Suzanna&quot;,&quot;parse-names&quot;:false,&quot;dropping-particle&quot;:&quot;&quot;,&quot;non-dropping-particle&quot;:&quot;&quot;}],&quot;container-title&quot;:&quot;Intellectual and Developmental Disabilities&quot;,&quot;container-title-short&quot;:&quot;Intellect Dev Disabil&quot;,&quot;DOI&quot;:&quot;10.1352/2008.46:183-189&quot;,&quot;ISSN&quot;:&quot;1934-9556&quot;,&quot;issued&quot;:{&quot;date-parts&quot;:[[2008,6,1]]},&quot;page&quot;:&quot;183-189&quot;,&quot;abstract&quot;:&quot;&lt;p&gt;Individuals with developmental disabilities are 4 to 10 times more likely to become crime victims than individuals without disabilities (D. Sobsey, D. Wells, R. Lucardie, &amp;amp; S. Mansell, 1995). Victimization rates for persons with disabilities is highest for sexual assault (more than 10 times as high) and robbery (more than 12 times as high). There are a number of factors related to individuals' with disabilities susceptibility to interactions with the criminal justice system. In addition to these factors, many significant barriers exist, both real and perceived, that limit investigation and prosecution of these cases. How police officers perceive and understand disability play significant roles in how these cases develop and evolve. The purpose of this study was to assess police officer knowledge and perceptions of persons with disabilities.&lt;/p&gt;&quot;,&quot;issue&quot;:&quot;3&quot;,&quot;volume&quot;:&quot;46&quot;},&quot;isTemporary&quot;:false}]},{&quot;citationID&quot;:&quot;MENDELEY_CITATION_4a4dd070-c74c-4c72-96dc-4e868a288b76&quot;,&quot;properties&quot;:{&quot;noteIndex&quot;:0},&quot;isEdited&quot;:false,&quot;manualOverride&quot;:{&quot;isManuallyOverridden&quot;:false,&quot;citeprocText&quot;:&quot;(Mouridsen, 2012; Woodbury-Smith et al., 2006)&quot;,&quot;manualOverrideText&quot;:&quot;&quot;},&quot;citationTag&quot;:&quot;MENDELEY_CITATION_v3_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&quot;,&quot;citationItems&quot;:[{&quot;id&quot;:&quot;8e73e953-9bd9-34a4-9c79-924192fb68ea&quot;,&quot;itemData&quot;:{&quot;type&quot;:&quot;article&quot;,&quot;id&quot;:&quot;8e73e953-9bd9-34a4-9c79-924192fb68ea&quot;,&quot;title&quot;:&quot;Current status of research on autism spectrum disorders and offending&quot;,&quot;author&quot;:[{&quot;family&quot;:&quot;Mouridsen&quot;,&quot;given&quot;:&quot;Svend Erik&quot;,&quot;parse-names&quot;:false,&quot;dropping-particle&quot;:&quot;&quot;,&quot;non-dropping-particle&quot;:&quot;&quot;}],&quot;container-title&quot;:&quot;Research in Autism Spectrum Disorders&quot;,&quot;container-title-short&quot;:&quot;Res Autism Spectr Disord&quot;,&quot;DOI&quot;:&quot;10.1016/j.rasd.2011.09.003&quot;,&quot;ISSN&quot;:&quot;17509467&quot;,&quot;issued&quot;:{&quot;date-parts&quot;:[[2012,1]]},&quot;page&quot;:&quot;79-86&quot;,&quot;abstract&quot;:&quot;An emerging literature on autism spectrum disorders (ASD) and offending has highlighted that these disorders are at times associated with criminal behaviour. Ghaziuddin et al. (1991) reviewed the published literature on this topic from 1944 to 1990 and concluded that there was no clear link between Asperger syndrome (AS) and violent crime. They suggested that people with AS hardly were more likely to commit violent crime than the rest of the population. The present review provides an update on the issues in the earlier review mentioned and presents new issues that have emerged in the past two decades. Currently, there is still no body of evidence to suppose that people with ASD are more prone to commit offences than anyone else. However, a small number of serious crimes can be linked to the core features of ASD. Co-morbid psychiatric disorders are important risk factors for offending in people with ASD. Studies of referred samples have suggested considerable differences in offending among subgroups of people with ASD. Offending has rarely been reported in childhood autism, but is more common in atypical autism (AA) and AS. Literature suggests that people with ASD are potentially overrepresented within the criminal justice system, and that failure to detect ASD among offenders is not uncommon. Insofar as people with AA and AS have offended, it has typically been connected with arson and sexual abuse. But due to lack of valid community based studies of offending relating to people with ASD, these findings must be interpreted with caution. © 2011 Elsevier Ltd.&quot;,&quot;issue&quot;:&quot;1&quot;,&quot;volume&quot;:&quot;6&quot;},&quot;isTemporary&quot;:false},{&quot;id&quot;:&quot;03713ed0-a2e1-3f87-8b7c-e1d1d1015698&quot;,&quot;itemData&quot;:{&quot;type&quot;:&quot;article-journal&quot;,&quot;id&quot;:&quot;03713ed0-a2e1-3f87-8b7c-e1d1d1015698&quot;,&quot;title&quot;:&quot;High functioning autistic spectrum disorders, offending and other law-breaking: findings from a community sample&quot;,&quot;author&quot;:[{&quot;family&quot;:&quot;Woodbury-Smith&quot;,&quot;given&quot;:&quot;M. R.&quot;,&quot;parse-names&quot;:false,&quot;dropping-particle&quot;:&quot;&quot;,&quot;non-dropping-particle&quot;:&quot;&quot;},{&quot;family&quot;:&quot;Clare&quot;,&quot;given&quot;:&quot;I. C. H.&quot;,&quot;parse-names&quot;:false,&quot;dropping-particle&quot;:&quot;&quot;,&quot;non-dropping-particle&quot;:&quot;&quot;},{&quot;family&quot;:&quot;Holland&quot;,&quot;given&quot;:&quot;A. J.&quot;,&quot;parse-names&quot;:false,&quot;dropping-particle&quot;:&quot;&quot;,&quot;non-dropping-particle&quot;:&quot;&quot;},{&quot;family&quot;:&quot;Kearns&quot;,&quot;given&quot;:&quot;A.&quot;,&quot;parse-names&quot;:false,&quot;dropping-particle&quot;:&quot;&quot;,&quot;non-dropping-particle&quot;:&quot;&quot;}],&quot;container-title&quot;:&quot;Journal of Forensic Psychiatry &amp; Psychology&quot;,&quot;DOI&quot;:&quot;10.1080/14789940600589464&quot;,&quot;ISSN&quot;:&quot;1478-9949&quot;,&quot;issued&quot;:{&quot;date-parts&quot;:[[2006,3]]},&quot;page&quot;:&quot;108-120&quot;,&quot;issue&quot;:&quot;1&quot;,&quot;volume&quot;:&quot;17&quot;,&quot;container-title-short&quot;:&quot;&quot;},&quot;isTemporary&quot;:false}]},{&quot;citationID&quot;:&quot;MENDELEY_CITATION_3ea0279a-6dad-40b2-8891-2aa136dec747&quot;,&quot;properties&quot;:{&quot;noteIndex&quot;:0},&quot;isEdited&quot;:false,&quot;manualOverride&quot;:{&quot;isManuallyOverridden&quot;:false,&quot;citeprocText&quot;:&quot;(Hippler et al., 2010)&quot;,&quot;manualOverrideText&quot;:&quot;&quot;},&quot;citationTag&quot;:&quot;MENDELEY_CITATION_v3_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&quot;,&quot;citationItems&quot;:[{&quot;id&quot;:&quot;a3a52544-2474-3d8e-b77c-1a66f6de92b1&quot;,&quot;itemData&quot;:{&quot;type&quot;:&quot;article-journal&quot;,&quot;id&quot;:&quot;a3a52544-2474-3d8e-b77c-1a66f6de92b1&quot;,&quot;title&quot;:&quot;Brief Report: No Increase in Criminal Convictions in Hans Asperger’s Original Cohort&quot;,&quot;author&quot;:[{&quot;family&quot;:&quot;Hippler&quot;,&quot;given&quot;:&quot;Kathrin&quot;,&quot;parse-names&quot;:false,&quot;dropping-particle&quot;:&quot;&quot;,&quot;non-dropping-particle&quot;:&quot;&quot;},{&quot;family&quot;:&quot;Viding&quot;,&quot;given&quot;:&quot;Essi&quot;,&quot;parse-names&quot;:false,&quot;dropping-particle&quot;:&quot;&quot;,&quot;non-dropping-particle&quot;:&quot;&quot;},{&quot;family&quot;:&quot;Klicpera&quot;,&quot;given&quot;:&quot;Christian&quot;,&quot;parse-names&quot;:false,&quot;dropping-particle&quot;:&quot;&quot;,&quot;non-dropping-particle&quot;:&quot;&quot;},{&quot;family&quot;:&quot;Happé&quot;,&quot;given&quot;:&quot;Francesca&quot;,&quot;parse-names&quot;:false,&quot;dropping-particle&quot;:&quot;&quot;,&quot;non-dropping-particle&quot;:&quot;&quot;}],&quot;container-title&quot;:&quot;Journal of Autism and Developmental Disorders&quot;,&quot;container-title-short&quot;:&quot;J Autism Dev Disord&quot;,&quot;DOI&quot;:&quot;10.1007/s10803-009-0917-y&quot;,&quot;ISSN&quot;:&quot;0162-3257&quot;,&quot;issued&quot;:{&quot;date-parts&quot;:[[2010,6,19]]},&quot;page&quot;:&quot;774-780&quot;,&quot;issue&quot;:&quot;6&quot;,&quot;volume&quot;:&quot;40&quot;},&quot;isTemporary&quot;:false}]},{&quot;citationID&quot;:&quot;MENDELEY_CITATION_0cd5c91d-7490-4cd9-aa3f-d5f935b22d58&quot;,&quot;properties&quot;:{&quot;noteIndex&quot;:0},&quot;isEdited&quot;:false,&quot;manualOverride&quot;:{&quot;isManuallyOverridden&quot;:true,&quot;citeprocText&quot;:&quot;(Bonagura and Jeglic, 2023a; Dredge and Rose, 2022; Higgs and Carter, 2015; Mercer and Allely, 2020; Pritchard et al., 2016a; Schnitzer et al., 2020; Lawrence R. Sutton et al., 2013)&quot;,&quot;manualOverrideText&quot;:&quot;(Sutton et al., 2013)&quot;},&quot;citationTag&quot;:&quot;MENDELEY_CITATION_v3_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&quot;,&quot;citationItems&quot;:[{&quot;id&quot;:&quot;10b0e7bb-5206-3c92-8469-0ffb8525d1c7&quot;,&quot;itemData&quot;:{&quot;type&quot;:&quot;article-journal&quot;,&quot;id&quot;:&quot;10b0e7bb-5206-3c92-8469-0ffb8525d1c7&quot;,&quot;title&quot;:&quot;Multi-component behavioural intervention reduces harmful sexual behaviour in a 17-year-old male with autism spectrum disorder: a case study&quot;,&quot;author&quot;:[{&quot;family&quot;:&quot;Pritchard&quot;,&quot;given&quot;:&quot;Duncan&quot;,&quot;parse-names&quot;:false,&quot;dropping-particle&quot;:&quot;&quot;,&quot;non-dropping-particle&quot;:&quot;&quot;},{&quot;family&quot;:&quot;Graham&quot;,&quot;given&quot;:&quot;Nicola&quot;,&quot;parse-names&quot;:false,&quot;dropping-particle&quot;:&quot;&quot;,&quot;non-dropping-particle&quot;:&quot;&quot;},{&quot;family&quot;:&quot;Penney&quot;,&quot;given&quot;:&quot;Heather&quot;,&quot;parse-names&quot;:false,&quot;dropping-particle&quot;:&quot;&quot;,&quot;non-dropping-particle&quot;:&quot;&quot;},{&quot;family&quot;:&quot;Owen&quot;,&quot;given&quot;:&quot;Gwynne&quot;,&quot;parse-names&quot;:false,&quot;dropping-particle&quot;:&quot;&quot;,&quot;non-dropping-particle&quot;:&quot;&quot;},{&quot;family&quot;:&quot;Peters&quot;,&quot;given&quot;:&quot;Sandra&quot;,&quot;parse-names&quot;:false,&quot;dropping-particle&quot;:&quot;&quot;,&quot;non-dropping-particle&quot;:&quot;&quot;},{&quot;family&quot;:&quot;Mace&quot;,&quot;given&quot;:&quot;F. Charles&quot;,&quot;parse-names&quot;:false,&quot;dropping-particle&quot;:&quot;&quot;,&quot;non-dropping-particle&quot;:&quot;&quot;}],&quot;container-title&quot;:&quot;Journal of Sexual Aggression&quot;,&quot;DOI&quot;:&quot;10.1080/13552600.2015.1130269&quot;,&quot;ISSN&quot;:&quot;17426545&quot;,&quot;issued&quot;:{&quot;date-parts&quot;:[[2016,9,1]]},&quot;page&quot;:&quot;368-378&quot;,&quot;abstract&quot;:&quot;This case study describes the treatment of problem behaviour presented by a 17-year-old male with autism spectrum disorder. Persistent and serious problem behaviour (i.e. harmful sexual behaviour, aggression and absconding) led to the young person being detained in secure accommodation on four separate occasions prior to his current placement. This study describes how a multi-component behavioural intervention lasting 115 weeks was associated with the reduction of problem behaviour and the successful reintegration of the young person into mainstream education.&quot;,&quot;publisher&quot;:&quot;Routledge&quot;,&quot;issue&quot;:&quot;3&quot;,&quot;volume&quot;:&quot;22&quot;,&quot;container-title-short&quot;:&quot;&quot;},&quot;isTemporary&quot;:false},{&quot;id&quot;:&quot;2ebfabfc-39a3-3d0f-a546-cfba89aace80&quot;,&quot;itemData&quot;:{&quot;type&quot;:&quot;article-journal&quot;,&quot;id&quot;:&quot;2ebfabfc-39a3-3d0f-a546-cfba89aace80&quot;,&quot;title&quot;:&quot;Identifying individuals with autism in a state facility for adolescents adjudicated as sexual offenders: A pilot study&quot;,&quot;author&quot;:[{&quot;family&quot;:&quot;Sutton&quot;,&quot;given&quot;:&quot;Lawrence R.&quot;,&quot;parse-names&quot;:false,&quot;dropping-particle&quot;:&quot;&quot;,&quot;non-dropping-particle&quot;:&quot;&quot;},{&quot;family&quot;:&quot;Hughes&quot;,&quot;given&quot;:&quot;Tammy L.&quot;,&quot;parse-names&quot;:false,&quot;dropping-particle&quot;:&quot;&quot;,&quot;non-dropping-particle&quot;:&quot;&quot;},{&quot;family&quot;:&quot;Huang&quot;,&quot;given&quot;:&quot;Ann&quot;,&quot;parse-names&quot;:false,&quot;dropping-particle&quot;:&quot;&quot;,&quot;non-dropping-particle&quot;:&quot;&quot;},{&quot;family&quot;:&quot;Lehman&quot;,&quot;given&quot;:&quot;Cathryn&quot;,&quot;parse-names&quot;:false,&quot;dropping-particle&quot;:&quot;&quot;,&quot;non-dropping-particle&quot;:&quot;&quot;},{&quot;family&quot;:&quot;Paserba&quot;,&quot;given&quot;:&quot;David&quot;,&quot;parse-names&quot;:false,&quot;dropping-particle&quot;:&quot;&quot;,&quot;non-dropping-particle&quot;:&quot;&quot;},{&quot;family&quot;:&quot;Talkington&quot;,&quot;given&quot;:&quot;Vanessa&quot;,&quot;parse-names&quot;:false,&quot;dropping-particle&quot;:&quot;&quot;,&quot;non-dropping-particle&quot;:&quot;&quot;},{&quot;family&quot;:&quot;Taormina&quot;,&quot;given&quot;:&quot;Rochelle&quot;,&quot;parse-names&quot;:false,&quot;dropping-particle&quot;:&quot;&quot;,&quot;non-dropping-particle&quot;:&quot;&quot;},{&quot;family&quot;:&quot;Walters&quot;,&quot;given&quot;:&quot;Jessie B.&quot;,&quot;parse-names&quot;:false,&quot;dropping-particle&quot;:&quot;&quot;,&quot;non-dropping-particle&quot;:&quot;&quot;},{&quot;family&quot;:&quot;Fenclau&quot;,&quot;given&quot;:&quot;Eric&quot;,&quot;parse-names&quot;:false,&quot;dropping-particle&quot;:&quot;&quot;,&quot;non-dropping-particle&quot;:&quot;&quot;},{&quot;family&quot;:&quot;Marshall&quot;,&quot;given&quot;:&quot;Stephanie&quot;,&quot;parse-names&quot;:false,&quot;dropping-particle&quot;:&quot;&quot;,&quot;non-dropping-particle&quot;:&quot;&quot;}],&quot;container-title&quot;:&quot;Focus on Autism and Other Developmental Disabilities&quot;,&quot;container-title-short&quot;:&quot;Focus Autism Other Dev Disabl&quot;,&quot;DOI&quot;:&quot;10.1177/1088357612462060&quot;,&quot;ISSN&quot;:&quot;10883576&quot;,&quot;issued&quot;:{&quot;date-parts&quot;:[[2013,9]]},&quot;page&quot;:&quot;175-183&quot;,&quot;abstract&quot;:&quot;Using the criteria established by the Commonwealth of Pennsylvania, the assessment procedures for establishing an autism spectrum disorder (ASD) in a previously undiagnosed adjudicated group is detailed. We examined 37 male adolescents adjudicated delinquent for sexual offenses who were sentenced to treatment. Ultimately, 22 (60%) were found to meet the diagnostic criteria for an ASD. All had intelligence quotients in the average range. For the offenders with ASD, we recommend modifying traditional treatment protocols (i.e., relying on individual and group talk therapy) to match their learning styles (e.g., visual learning, modeling with practice, and feedback) and restricting contact with neurotypical sexual offenders to improve therapeutic outcomes. Deterrent programming aimed at bridging the gap between social deficits, Theory of Mind deficits, and sexual knowledge acquisition is discussed. © Hammill Institute on Disabilities 2012.&quot;,&quot;issue&quot;:&quot;3&quot;,&quot;volume&quot;:&quot;28&quot;},&quot;isTemporary&quot;:false},{&quot;id&quot;:&quot;3620e4c0-a63a-3b0a-9221-ec46f743e1af&quot;,&quot;itemData&quot;:{&quot;type&quot;:&quot;article&quot;,&quot;id&quot;:&quot;3620e4c0-a63a-3b0a-9221-ec46f743e1af&quot;,&quot;title&quot;:&quot;Autism spectrum disorders and stalking&quot;,&quot;author&quot;:[{&quot;family&quot;:&quot;Mercer&quot;,&quot;given&quot;:&quot;Johanna E.&quot;,&quot;parse-names&quot;:false,&quot;dropping-particle&quot;:&quot;&quot;,&quot;non-dropping-particle&quot;:&quot;&quot;},{&quot;family&quot;:&quot;Allely&quot;,&quot;given&quot;:&quot;Clare Sarah&quot;,&quot;parse-names&quot;:false,&quot;dropping-particle&quot;:&quot;&quot;,&quot;non-dropping-particle&quot;:&quot;&quot;}],&quot;container-title&quot;:&quot;Journal of Criminal Psychology&quot;,&quot;container-title-short&quot;:&quot;J Crim Psychol&quot;,&quot;DOI&quot;:&quot;10.1108/JCP-01-2020-0003&quot;,&quot;ISSN&quot;:&quot;20093829&quot;,&quot;issued&quot;:{&quot;date-parts&quot;:[[2020,9,22]]},&quot;page&quot;:&quot;201-218&quot;,&quot;abstract&quot;:&quot;Purpose: Despite an increasing number of studies that examine sexual offending behaviour in autism spectrum disorder (ASD) individuals, there has been a lack of research investigating stalking and ASD. This study aims to carry out a scoping review following PRISMA guidelines to identify studies which have been carried out exploring stalking behaviour in individuals with threshold or subthreshold ASD. Design/methodology/approach: A total of five bibliographic databases were searched to identify studies which explored ASD in relation to stalking and harassment (including case studies as well as empirical studies). Findings: A total of five relevant articles were identified in the present review. One article contained a case study. In a short report, the authors discussed stalking and ASD. One paper explored ASD and stalking behaviour in employment settings and specific interventions that could be used in such environments. Another paper focused on stalking behaviour in those with ASD in school settings. The final paper examined stalking and social and romantic functioning in individuals with ASD. This final paper contained only the empirical study identified in this search. Practical implications: The studies identified in this review clearly highlight the need for intensive socio-sexual interventions to improve social interaction skills and romantic functioning in individuals with ASD. There is also a need for schools to provide sex education programs for individuals with ASD. Originality/value: To the best of the authors’ knowledge, this is the first review looking at ASD and stalking.&quot;,&quot;publisher&quot;:&quot;Emerald Group Holdings Ltd.&quot;,&quot;issue&quot;:&quot;3&quot;,&quot;volume&quot;:&quot;10&quot;},&quot;isTemporary&quot;:false},{&quot;id&quot;:&quot;0af3ac1a-0da1-34ff-88be-bd74a53d220a&quot;,&quot;itemData&quot;:{&quot;type&quot;:&quot;article-journal&quot;,&quot;id&quot;:&quot;0af3ac1a-0da1-34ff-88be-bd74a53d220a&quot;,&quot;title&quot;:&quot;Autism spectrum disorder and sexual offending: Responsivity in forensic interventions&quot;,&quot;author&quot;:[{&quot;family&quot;:&quot;Higgs&quot;,&quot;given&quot;:&quot;Tamsin&quot;,&quot;parse-names&quot;:false,&quot;dropping-particle&quot;:&quot;&quot;,&quot;non-dropping-particle&quot;:&quot;&quot;},{&quot;family&quot;:&quot;Carter&quot;,&quot;given&quot;:&quot;Adam J.&quot;,&quot;parse-names&quot;:false,&quot;dropping-particle&quot;:&quot;&quot;,&quot;non-dropping-particle&quot;:&quot;&quot;}],&quot;container-title&quot;:&quot;Aggression and Violent Behavior&quot;,&quot;container-title-short&quot;:&quot;Aggress Violent Behav&quot;,&quot;DOI&quot;:&quot;10.1016/j.avb.2015.04.003&quot;,&quot;ISSN&quot;:&quot;13591789&quot;,&quot;issued&quot;:{&quot;date-parts&quot;:[[2015,5]]},&quot;page&quot;:&quot;112-119&quot;,&quot;volume&quot;:&quot;22&quot;},&quot;isTemporary&quot;:false},{&quot;id&quot;:&quot;6e751f96-0c9a-3ac2-9e64-327ce065956f&quot;,&quot;itemData&quot;:{&quot;type&quot;:&quot;article&quot;,&quot;id&quot;:&quot;6e751f96-0c9a-3ac2-9e64-327ce065956f&quot;,&quot;title&quot;:&quot;Non-pharamacological treatment for individuals with autism spectrum conditions who display harmful sexual behaviour&quot;,&quot;author&quot;:[{&quot;family&quot;:&quot;Dredge&quot;,&quot;given&quot;:&quot;Kate&quot;,&quot;parse-names&quot;:false,&quot;dropping-particle&quot;:&quot;&quot;,&quot;non-dropping-particle&quot;:&quot;&quot;},{&quot;family&quot;:&quot;Rose&quot;,&quot;given&quot;:&quot;John&quot;,&quot;parse-names&quot;:false,&quot;dropping-particle&quot;:&quot;&quot;,&quot;non-dropping-particle&quot;:&quot;&quot;}],&quot;container-title&quot;:&quot;International Journal of Developmental Disabilities&quot;,&quot;container-title-short&quot;:&quot;Int J Dev Disabil&quot;,&quot;DOI&quot;:&quot;10.1080/20473869.2022.2028418&quot;,&quot;ISSN&quot;:&quot;20473877&quot;,&quot;issued&quot;:{&quot;date-parts&quot;:[[2022]]},&quot;abstract&quot;:&quot;Background: Specific treatment and interventions for individuals with Autism Spectrum Conditions who display harmful sexual behaviour have yet to be widely evaluated. This review aims to consolidate and assess the quality of research exploring non-pharmacological interventions for individuals with Autism Spectrum Conditions who display harmful sexual behaviour. Method: A systemic search of electronic databases was conducted. Articles were considered for inclusion, according to identified inclusion and exclusion criteria. At the end of the search, ten papers were deemed suitable for inclusion. Results: Ten studies were considered eligible for review, including a study of follow-up data of one of the original studies. Quality assessment indicated that the majority of papers provided weak research evidence, with only two papers receiving an “adequate” rating. A consistent methodological flaw was the lack of control groups for group interventions. Conclusions: There is currently a very small research base exploring non-pharmacological interventions for individuals with Autism Spectrum Conditions who display harmful sexual behaviour. The current research is littered with methodological flaws, however reveals some useful information regarding the use of functional behaviour assessment and individualised treatment planning, as well as some of the limitations of using adapted group CBT interventions. Suggestions for future research include; studies evaluating the effectiveness of behavioural interventions for individuals with Autism Spectrum Conditions who display harmful sexual behaviour, studies which include female participants, studies which utilise control groups where appropriate, and an evaluation of interventions for those with Autism Spectrum Conditions without Intellectual Disabilities.&quot;,&quot;publisher&quot;:&quot;Taylor and Francis Ltd.&quot;},&quot;isTemporary&quot;:false},{&quot;id&quot;:&quot;4d915de8-4f24-37a0-8734-64ebb1e80b85&quot;,&quot;itemData&quot;:{&quot;type&quot;:&quot;article-journal&quot;,&quot;id&quot;:&quot;4d915de8-4f24-37a0-8734-64ebb1e80b85&quot;,&quot;title&quot;:&quot;Adolescent sex offenders with autism spectrum conditions: currently used treatment approaches and their impact&quot;,&quot;author&quot;:[{&quot;family&quot;:&quot;Schnitzer&quot;,&quot;given&quot;:&quot;Gabriel&quot;,&quot;parse-names&quot;:false,&quot;dropping-particle&quot;:&quot;&quot;,&quot;non-dropping-particle&quot;:&quot;&quot;},{&quot;family&quot;:&quot;Terry&quot;,&quot;given&quot;:&quot;Rachel&quot;,&quot;parse-names&quot;:false,&quot;dropping-particle&quot;:&quot;&quot;,&quot;non-dropping-particle&quot;:&quot;&quot;},{&quot;family&quot;:&quot;Joscelyne&quot;,&quot;given&quot;:&quot;Trish&quot;,&quot;parse-names&quot;:false,&quot;dropping-particle&quot;:&quot;&quot;,&quot;non-dropping-particle&quot;:&quot;&quot;}],&quot;container-title&quot;:&quot;Journal of Forensic Psychiatry and Psychology&quot;,&quot;DOI&quot;:&quot;10.1080/14789949.2019.1659388&quot;,&quot;ISSN&quot;:&quot;14789957&quot;,&quot;issued&quot;:{&quot;date-parts&quot;:[[2020,1,2]]},&quot;page&quot;:&quot;17-40&quot;,&quot;abstract&quot;:&quot;Aims: Offending behaviour in adolescents with autism spectrum conditions (ASC) is rare. However, some theoretical links have been drawn between sexual offending and autism-typical deficits. Although research in this area is scarce, case-studies have begun to evaluate the impact of treatments for juvenile sexual offenders with ASC. This review aimed to summarise the available treatments for this group and their impact on young people (YP). Methods: A systematic literature review was conducted. Six online data-bases were searched for studies detailing interventions with adolescent sexual offenders with ASC. Results: Six case-studies were reviewed. Interventions consisted of detailed assessments, staff training, peer support, medication, and adapted cognitive-behavioural therapy. One case-study used narrative techniques. Only two studies reported on objective and measurable treatment effects whilst the remainder relied solely on anecdotal evidence. Studies presenting quantitative data found a decrease in sexual arousal, absconding, sexually harmful/inappropriate behaviour, and masturbation to deviant fantasies. Anecdotal evidence pointed to increased insight, flexibility, ability to open-up, and reintegration. The overall quality of studies was low with one exception. Research and clinical implications are discussed. Conclusions: Whilst some benefitted from the currently used treatment options, results cannot be generalised due to methodological flaws.&quot;,&quot;publisher&quot;:&quot;Routledge&quot;,&quot;issue&quot;:&quot;1&quot;,&quot;volume&quot;:&quot;31&quot;,&quot;container-title-short&quot;:&quot;&quot;},&quot;isTemporary&quot;:false},{&quot;id&quot;:&quot;46b5a4b4-6871-37fe-8bae-c494332f3f66&quot;,&quot;itemData&quot;:{&quot;type&quot;:&quot;article-journal&quot;,&quot;id&quot;:&quot;46b5a4b4-6871-37fe-8bae-c494332f3f66&quot;,&quot;title&quot;:&quot;Criminal Sexual Behavior of Individuals With Autism Spectrum Disorder and Recommendations for Correctional Professionals&quot;,&quot;author&quot;:[{&quot;family&quot;:&quot;Bonagura&quot;,&quot;given&quot;:&quot;Alexandra&quot;,&quot;parse-names&quot;:false,&quot;dropping-particle&quot;:&quot;&quot;,&quot;non-dropping-particle&quot;:&quot;&quot;},{&quot;family&quot;:&quot;Jeglic&quot;,&quot;given&quot;:&quot;Elizabeth&quot;,&quot;parse-names&quot;:false,&quot;dropping-particle&quot;:&quot;&quot;,&quot;non-dropping-particle&quot;:&quot;&quot;}],&quot;container-title&quot;:&quot;Journal of Correctional Health Care&quot;,&quot;DOI&quot;:&quot;10.1089/jchc.22.06.0044&quot;,&quot;ISSN&quot;:&quot;1078-3458&quot;,&quot;issued&quot;:{&quot;date-parts&quot;:[[2023,8,1]]},&quot;abstract&quot;:&quot;Continued uncertainty on overrepresentation of autism spectrum disorder\n(ASD) in the criminal justice system (CJS), although important, has\nshifted focus away from other questions of CJS treatment of neurodiverse\nindividuals and left little guidance on best practice for people with\nASD. For ASD individuals involved in sex offenses, there remains even\nless guidance. Because aspects of ASD symptomatology can highly\ninfluence sexual behaviors in ways that differ from neurotypical sex\noffending, it is imperative that clinicians and correctional\nprofessionals know more about this potential influence of ASD on sex\noffending behaviors. This knowledge should then inform efforts to enact\nmore effective and equitable policies when interacting with the ASD\npopulation. This article reviews the connection between ASD symptoms and\nsexual behaviors as well as the lack of ASD-oriented sex education that\ncould result in sex offending charges. A review of literature examining\nsex offending risk and its relation to ASD follows. Recommendations for\nmore equitable treatment are discussed for different aspects of the\ncorrectional system, including forensic assessment, treatment efforts,\nand correctional staff interactions.&quot;,&quot;publisher&quot;:&quot;Mary Ann Liebert Inc&quot;,&quot;container-title-short&quot;:&quot;&quot;},&quot;isTemporary&quot;:false}]},{&quot;citationID&quot;:&quot;MENDELEY_CITATION_7b08d423-c6b7-4ed7-8450-0a9b6e307b73&quot;,&quot;properties&quot;:{&quot;noteIndex&quot;:0},&quot;isEdited&quot;:false,&quot;manualOverride&quot;:{&quot;isManuallyOverridden&quot;:false,&quot;citeprocText&quot;:&quot;(Allely and Creaby-Attwood, 2016)&quot;,&quot;manualOverrideText&quot;:&quot;&quot;},&quot;citationTag&quot;:&quot;MENDELEY_CITATION_v3_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&quot;,&quot;citationItems&quot;:[{&quot;id&quot;:&quot;b59c458a-dd5f-3075-878c-039dafd3893c&quot;,&quot;itemData&quot;:{&quot;type&quot;:&quot;article-journal&quot;,&quot;id&quot;:&quot;b59c458a-dd5f-3075-878c-039dafd3893c&quot;,&quot;title&quot;:&quot;Sexual offending and autism spectrum disorders&quot;,&quot;author&quot;:[{&quot;family&quot;:&quot;Allely&quot;,&quot;given&quot;:&quot;Clare Sarah&quot;,&quot;parse-names&quot;:false,&quot;dropping-particle&quot;:&quot;&quot;,&quot;non-dropping-particle&quot;:&quot;&quot;},{&quot;family&quot;:&quot;Creaby-Attwood&quot;,&quot;given&quot;:&quot;Ann&quot;,&quot;parse-names&quot;:false,&quot;dropping-particle&quot;:&quot;&quot;,&quot;non-dropping-particle&quot;:&quot;&quot;}],&quot;container-title&quot;:&quot;Journal of Intellectual Disabilities and Offending Behaviour&quot;,&quot;container-title-short&quot;:&quot;J Intellect Disabil Offending Behav&quot;,&quot;DOI&quot;:&quot;10.1108/JIDOB-09-2015-0029&quot;,&quot;ISSN&quot;:&quot;20508824&quot;,&quot;issued&quot;:{&quot;date-parts&quot;:[[2016,3,14]]},&quot;page&quot;:&quot;35-51&quot;,&quot;abstract&quot;:&quot;Purpose – Studies have found innate vulnerabilities which potentially may increase the risk of an individual with autism spectrum disorders (ASD) finding themselves involved with the criminal justice system as a result of being charged with a sexual offence. The purpose of this paper is to evaluate the literature which has explored sexual offending in individuals with ASD. Design/methodology/approach – A systematic PRISMA review (PRISMA, Preferred Reporting Items for Systematic Reviews and Meta-Analyses) was conducted using internet-based bibliographic databases (PsycINFO, MEDLINE, Psychology and Behavioural Sciences Collection and PsycARTICLES) in order to access studies which investigated to any degree the association between ASD and sexual offending. Findings – Only a small number of case reports (n=7) on sexual offending in individuals with ASD and a small number of prevalence studies (n=7) were identified. Research limitations/implications – Research is urgently required to identify the specific requirements and needs of sexual offenders with ASD in order to inform an appropriate treatment strategy for successful outcomes. Originality/value – Relatively few studies and reviews have investigated the area of ASD and sexual offending specifically.&quot;,&quot;publisher&quot;:&quot;Emerald Group Publishing Ltd.&quot;,&quot;issue&quot;:&quot;1&quot;,&quot;volume&quot;:&quot;7&quot;},&quot;isTemporary&quot;:false}]},{&quot;citationID&quot;:&quot;MENDELEY_CITATION_9a924dd5-e1b2-4647-bc7f-cd4433da7e63&quot;,&quot;properties&quot;:{&quot;noteIndex&quot;:0},&quot;isEdited&quot;:false,&quot;manualOverride&quot;:{&quot;isManuallyOverridden&quot;:false,&quot;citeprocText&quot;:&quot;(Mogavero, 2016)&quot;,&quot;manualOverrideText&quot;:&quot;&quot;},&quot;citationTag&quot;:&quot;MENDELEY_CITATION_v3_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&quot;,&quot;citationItems&quot;:[{&quot;id&quot;:&quot;0cad66a2-8c5a-30fa-a27c-21385e829094&quot;,&quot;itemData&quot;:{&quot;type&quot;:&quot;article&quot;,&quot;id&quot;:&quot;0cad66a2-8c5a-30fa-a27c-21385e829094&quot;,&quot;title&quot;:&quot;Autism, sexual offending, and the criminal justice system&quot;,&quot;author&quot;:[{&quot;family&quot;:&quot;Mogavero&quot;,&quot;given&quot;:&quot;Melanie Clark&quot;,&quot;parse-names&quot;:false,&quot;dropping-particle&quot;:&quot;&quot;,&quot;non-dropping-particle&quot;:&quot;&quot;}],&quot;container-title&quot;:&quot;Journal of Intellectual Disabilities and Offending Behaviour&quot;,&quot;container-title-short&quot;:&quot;J Intellect Disabil Offending Behav&quot;,&quot;DOI&quot;:&quot;10.1108/JIDOB-02-2016-0004&quot;,&quot;ISSN&quot;:&quot;20508824&quot;,&quot;issued&quot;:{&quot;date-parts&quot;:[[2016]]},&quot;page&quot;:&quot;116-126&quot;,&quot;abstract&quot;:&quot;Purpose: There has been growing concern among stakeholders about individuals with autism spectrum disorders (ASD) and sex offending as research supports an indirect association. The purpose of this paper is threefold: first, bring more awareness of the sexuality and deviant/criminal sexual behavior among those with ASD to stakeholders in the criminal justice system (CJS); second, demonstrate that much of the deviant or sexual offending behavior exhibited among those with ASD is often a manifestation of their ASD symptoms and not malice; and third, demonstrate the necessity to address specific needs of individuals with ASD who enter the CJS due to criminal sexual behavior. Design/methodology/approach: This paper provides an overview of the ASD symptomology, including the diagnostic changes, a review of the literature on ASD and sexuality, which includes deviant sexual behavior and sexual offending. Findings: The author linked examples of deviant or sexual behavior in the research literature to the ASD symptomology and described how the symptomology explains such behavior. Originality/value: Sexual offending among those with ASD has received little research outside the mental health field. This review is of particular importance to those in the CJS unfamiliar with ASD, as they should handle them differently with regard to formal interviewing, measures of competency, capacity, and sentencing.&quot;,&quot;publisher&quot;:&quot;Emerald Group Publishing Ltd.&quot;,&quot;issue&quot;:&quot;3&quot;,&quot;volume&quot;:&quot;7&quot;},&quot;isTemporary&quot;:false}]},{&quot;citationID&quot;:&quot;MENDELEY_CITATION_09007645-e6cb-4f17-bab7-d2d8f1d51698&quot;,&quot;properties&quot;:{&quot;noteIndex&quot;:0},&quot;isEdited&quot;:false,&quot;manualOverride&quot;:{&quot;isManuallyOverridden&quot;:false,&quot;citeprocText&quot;:&quot;(Allely and Dubin, 2018)&quot;,&quot;manualOverrideText&quot;:&quot;&quot;},&quot;citationTag&quot;:&quot;MENDELEY_CITATION_v3_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&quot;,&quot;citationItems&quot;:[{&quot;id&quot;:&quot;8704b775-5fc7-3de4-925a-d6629e2c9d28&quot;,&quot;itemData&quot;:{&quot;type&quot;:&quot;article&quot;,&quot;id&quot;:&quot;8704b775-5fc7-3de4-925a-d6629e2c9d28&quot;,&quot;title&quot;:&quot;The contributory role of autism symptomology in child pornography offending: why there is an urgent need for empirical research in this area&quot;,&quot;author&quot;:[{&quot;family&quot;:&quot;Allely&quot;,&quot;given&quot;:&quot;Clare Sarah&quot;,&quot;parse-names&quot;:false,&quot;dropping-particle&quot;:&quot;&quot;,&quot;non-dropping-particle&quot;:&quot;&quot;},{&quot;family&quot;:&quot;Dubin&quot;,&quot;given&quot;:&quot;Larry&quot;,&quot;parse-names&quot;:false,&quot;dropping-particle&quot;:&quot;&quot;,&quot;non-dropping-particle&quot;:&quot;&quot;}],&quot;container-title&quot;:&quot;Journal of Intellectual Disabilities and Offending Behaviour&quot;,&quot;container-title-short&quot;:&quot;J Intellect Disabil Offending Behav&quot;,&quot;DOI&quot;:&quot;10.1108/JIDOB-06-2018-0008&quot;,&quot;ISSN&quot;:&quot;20508824&quot;,&quot;issued&quot;:{&quot;date-parts&quot;:[[2018,11,29]]},&quot;page&quot;:&quot;129-152&quot;,&quot;abstract&quot;:&quot;Purpose: As recently highlighted by Creaby-Attwood and Allely (2017), it is crucial that the possible innate vulnerabilities that contributed to sexual offending behaviour in an individual with an autism spectrum disorder (ASD) are taken into consideration for the application of a diversion programme to avoid the stigma of a criminal conviction or during sentencing for a non-custodial outcome. Specifically, in those defendants with a diagnosis of what used to be referred to as Asperger’s syndrome (AS) and now is recognised as an ASD and who are charged and convicted of a non-contact sexual offense, education and mental health intervention will best serve the interests of justice. The paper aims to discuss this issue. Design/methodology/approach: This paper focusses on one particular type of sexual offending behaviour, namely, possession of child pornography. A systematic PRISMA review was conducted. Findings: The authors linked examples of child pornography in the research literature to the ASD symptomology and describe how the symptomology explains such behaviour as not reflecting actual sexual deviance. Originality/value: Downloading and viewing of child pornography by individuals with ASD has received relatively little research outside the mental health field. This review is of particular importance to those in the criminal justice system who may not have much knowledge and understanding of ASD. It is suggested that diversion programmes and mental health courts should be set up for this particular population charged with this particular crime in mind so that the necessary treatment/intervention/support and care can be given to this particular group.&quot;,&quot;publisher&quot;:&quot;Emerald Group Holdings Ltd.&quot;,&quot;issue&quot;:&quot;4&quot;,&quot;volume&quot;:&quot;9&quot;},&quot;isTemporary&quot;:false}]},{&quot;citationID&quot;:&quot;MENDELEY_CITATION_9be47e25-94d5-4deb-85be-66eb62bd6b53&quot;,&quot;properties&quot;:{&quot;noteIndex&quot;:0},&quot;isEdited&quot;:false,&quot;manualOverride&quot;:{&quot;isManuallyOverridden&quot;:true,&quot;citeprocText&quot;:&quot;(Allely and Creaby-Attwood, 2016)&quot;,&quot;manualOverrideText&quot;:&quot;(Allely and Creaby-Attwood, 2016).&quot;},&quot;citationTag&quot;:&quot;MENDELEY_CITATION_v3_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&quot;,&quot;citationItems&quot;:[{&quot;id&quot;:&quot;b59c458a-dd5f-3075-878c-039dafd3893c&quot;,&quot;itemData&quot;:{&quot;type&quot;:&quot;article-journal&quot;,&quot;id&quot;:&quot;b59c458a-dd5f-3075-878c-039dafd3893c&quot;,&quot;title&quot;:&quot;Sexual offending and autism spectrum disorders&quot;,&quot;author&quot;:[{&quot;family&quot;:&quot;Allely&quot;,&quot;given&quot;:&quot;Clare Sarah&quot;,&quot;parse-names&quot;:false,&quot;dropping-particle&quot;:&quot;&quot;,&quot;non-dropping-particle&quot;:&quot;&quot;},{&quot;family&quot;:&quot;Creaby-Attwood&quot;,&quot;given&quot;:&quot;Ann&quot;,&quot;parse-names&quot;:false,&quot;dropping-particle&quot;:&quot;&quot;,&quot;non-dropping-particle&quot;:&quot;&quot;}],&quot;container-title&quot;:&quot;Journal of Intellectual Disabilities and Offending Behaviour&quot;,&quot;container-title-short&quot;:&quot;J Intellect Disabil Offending Behav&quot;,&quot;DOI&quot;:&quot;10.1108/JIDOB-09-2015-0029&quot;,&quot;ISSN&quot;:&quot;20508824&quot;,&quot;issued&quot;:{&quot;date-parts&quot;:[[2016,3,14]]},&quot;page&quot;:&quot;35-51&quot;,&quot;abstract&quot;:&quot;Purpose – Studies have found innate vulnerabilities which potentially may increase the risk of an individual with autism spectrum disorders (ASD) finding themselves involved with the criminal justice system as a result of being charged with a sexual offence. The purpose of this paper is to evaluate the literature which has explored sexual offending in individuals with ASD. Design/methodology/approach – A systematic PRISMA review (PRISMA, Preferred Reporting Items for Systematic Reviews and Meta-Analyses) was conducted using internet-based bibliographic databases (PsycINFO, MEDLINE, Psychology and Behavioural Sciences Collection and PsycARTICLES) in order to access studies which investigated to any degree the association between ASD and sexual offending. Findings – Only a small number of case reports (n=7) on sexual offending in individuals with ASD and a small number of prevalence studies (n=7) were identified. Research limitations/implications – Research is urgently required to identify the specific requirements and needs of sexual offenders with ASD in order to inform an appropriate treatment strategy for successful outcomes. Originality/value – Relatively few studies and reviews have investigated the area of ASD and sexual offending specifically.&quot;,&quot;publisher&quot;:&quot;Emerald Group Publishing Ltd.&quot;,&quot;issue&quot;:&quot;1&quot;,&quot;volume&quot;:&quot;7&quot;},&quot;isTemporary&quot;:false}]},{&quot;citationID&quot;:&quot;MENDELEY_CITATION_654fd0d3-c05a-4465-a45c-1e4d53c4decf&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NjU0ZmQwZDMtYzA1YS00NDY1LWE0NWMtMWU0ZDUzYzRkZWNmIiwicHJvcGVydGllcyI6eyJub3RlSW5kZXgiOjB9LCJpc0VkaXRlZCI6ZmFsc2UsIm1hbnVhbE92ZXJyaWRlIjp7ImlzTWFudWFsbHlPdmVycmlkZGVuIjpmYWxzZSwiY2l0ZXByb2NUZXh0IjoiKFBhZ2UgZXQgYWwuLCAyMDIxKSIsIm1hbnVhbE92ZXJyaWRlVGV4dCI6IiJ9LCJjaXRhdGlvbkl0ZW1zIjpbeyJpZCI6ImU5NTZjMmIxLWRhYzAtM2ZmMS04ZThhLTQ1YTY4YWEwZTA0MyIsIml0ZW1EYXRhIjp7InR5cGUiOiJhcnRpY2xlLWpvdXJuYWwiLCJpZCI6ImU5NTZjMmIxLWRhYzAtM2ZmMS04ZThhLTQ1YTY4YWEwZTA0My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&quot;,&quot;citationItems&quot;:[{&quot;id&quot;:&quot;e956c2b1-dac0-3ff1-8e8a-45a68aa0e043&quot;,&quot;itemData&quot;:{&quot;type&quot;:&quot;article-journal&quot;,&quot;id&quot;:&quot;e956c2b1-dac0-3ff1-8e8a-45a68aa0e043&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PLoS medicine&quot;,&quot;container-title-short&quot;:&quot;PLoS Med&quot;,&quot;accessed&quot;:{&quot;date-parts&quot;:[[2024,2,10]]},&quot;DOI&quot;:&quot;10.1371/JOURNAL.PMED.1003583&quot;,&quot;ISSN&quot;:&quot;1549-1676&quot;,&quot;PMID&quot;:&quot;33780438&quot;,&quot;URL&quot;:&quot;https://pubmed.ncbi.nlm.nih.gov/33780438/&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publisher&quot;:&quot;PLoS Med&quot;,&quot;issue&quot;:&quot;3&quot;,&quot;volume&quot;:&quot;18&quot;},&quot;isTemporary&quot;:false}]},{&quot;citationID&quot;:&quot;MENDELEY_CITATION_be5ba062-dd57-4030-9b80-4897cc6ae4e9&quot;,&quot;properties&quot;:{&quot;noteIndex&quot;:0},&quot;isEdited&quot;:false,&quot;manualOverride&quot;:{&quot;isManuallyOverridden&quot;:true,&quot;citeprocText&quot;:&quot;(American Psychiatric Association (APA), 1994)&quot;,&quot;manualOverrideText&quot;:&quot;(APA, 1994)&quot;},&quot;citationTag&quot;:&quot;MENDELEY_CITATION_v3_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&quot;,&quot;citationItems&quot;:[{&quot;id&quot;:&quot;f6816f8b-c26a-35c8-9c11-005838ab9ee8&quot;,&quot;itemData&quot;:{&quot;type&quot;:&quot;book&quot;,&quot;id&quot;:&quot;f6816f8b-c26a-35c8-9c11-005838ab9ee8&quot;,&quot;title&quot;:&quot;Diagnostic and Statistical Manual of Mental Disorders, 4th edition (DSM-IV)&quot;,&quot;author&quot;:[{&quot;family&quot;:&quot;American Psychiatric Association (APA)&quot;,&quot;given&quot;:&quot;&quot;,&quot;parse-names&quot;:false,&quot;dropping-particle&quot;:&quot;&quot;,&quot;non-dropping-particle&quot;:&quot;&quot;}],&quot;issued&quot;:{&quot;date-parts&quot;:[[1994]]},&quot;container-title-short&quot;:&quot;&quot;},&quot;isTemporary&quot;:false}]},{&quot;citationID&quot;:&quot;MENDELEY_CITATION_007dbbe2-887d-4053-a68a-27efdc40f81e&quot;,&quot;properties&quot;:{&quot;noteIndex&quot;:0},&quot;isEdited&quot;:false,&quot;manualOverride&quot;:{&quot;isManuallyOverridden&quot;:false,&quot;citeprocText&quot;:&quot;(Rosen et al., 2021)&quot;,&quot;manualOverrideText&quot;:&quot;&quot;},&quot;citationTag&quot;:&quot;MENDELEY_CITATION_v3_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&quot;,&quot;citationItems&quot;:[{&quot;id&quot;:&quot;9ae77e07-6930-32b5-880e-bb65de64672c&quot;,&quot;itemData&quot;:{&quot;type&quot;:&quot;article-journal&quot;,&quot;id&quot;:&quot;9ae77e07-6930-32b5-880e-bb65de64672c&quot;,&quot;title&quot;:&quot;The Diagnosis of Autism: From Kanner to DSM-III to DSM-5 and Beyond&quot;,&quot;author&quot;:[{&quot;family&quot;:&quot;Rosen&quot;,&quot;given&quot;:&quot;Nicole E.&quot;,&quot;parse-names&quot;:false,&quot;dropping-particle&quot;:&quot;&quot;,&quot;non-dropping-particle&quot;:&quot;&quot;},{&quot;family&quot;:&quot;Lord&quot;,&quot;given&quot;:&quot;Catherine&quot;,&quot;parse-names&quot;:false,&quot;dropping-particle&quot;:&quot;&quot;,&quot;non-dropping-particle&quot;:&quot;&quot;},{&quot;family&quot;:&quot;Volkmar&quot;,&quot;given&quot;:&quot;Fred R.&quot;,&quot;parse-names&quot;:false,&quot;dropping-particle&quot;:&quot;&quot;,&quot;non-dropping-particle&quot;:&quot;&quot;}],&quot;container-title&quot;:&quot;Journal of Autism and Developmental Disorders&quot;,&quot;container-title-short&quot;:&quot;J Autism Dev Disord&quot;,&quot;DOI&quot;:&quot;10.1007/s10803-021-04904-1&quot;,&quot;ISSN&quot;:&quot;0162-3257&quot;,&quot;issued&quot;:{&quot;date-parts&quot;:[[2021,12,24]]},&quot;page&quot;:&quot;4253-4270&quot;,&quot;abstract&quot;:&quot;&lt;p&gt;In this paper we review the impact of DSM-III and its successors on the field of autism—both in terms of clinical work and research. We summarize the events leading up to the inclusion of autism as a “new” official diagnostic category in DSM-III, the subsequent revisions of the DSM, and the impact of the official recognition of autism on research. We discuss the uses of categorical vs. dimensional approaches and the continuing tensions around broad vs. narrow views of autism. We also note some areas of current controversy and directions for the future.&lt;/p&gt;&quot;,&quot;issue&quot;:&quot;12&quot;,&quot;volume&quot;:&quot;51&quot;},&quot;isTemporary&quot;:false}]},{&quot;citationID&quot;:&quot;MENDELEY_CITATION_149fae24-39bf-44f1-bcaa-2a347d72d0d9&quot;,&quot;properties&quot;:{&quot;noteIndex&quot;:0},&quot;isEdited&quot;:false,&quot;manualOverride&quot;:{&quot;isManuallyOverridden&quot;:false,&quot;citeprocText&quot;:&quot;(Snilstveit et al., 2012)&quot;,&quot;manualOverrideText&quot;:&quot;&quot;},&quot;citationTag&quot;:&quot;MENDELEY_CITATION_v3_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&quot;,&quot;citationItems&quot;:[{&quot;id&quot;:&quot;ed30e2a9-788b-3aec-adf3-5f3afd149970&quot;,&quot;itemData&quot;:{&quot;type&quot;:&quot;article-journal&quot;,&quot;id&quot;:&quot;ed30e2a9-788b-3aec-adf3-5f3afd149970&quot;,&quot;title&quot;:&quot;Narrative approaches to systematic review and synthesis of evidence for international development policy and practice&quot;,&quot;author&quot;:[{&quot;family&quot;:&quot;Snilstveit&quot;,&quot;given&quot;:&quot;Birte&quot;,&quot;parse-names&quot;:false,&quot;dropping-particle&quot;:&quot;&quot;,&quot;non-dropping-particle&quot;:&quot;&quot;},{&quot;family&quot;:&quot;Oliver&quot;,&quot;given&quot;:&quot;Sandy&quot;,&quot;parse-names&quot;:false,&quot;dropping-particle&quot;:&quot;&quot;,&quot;non-dropping-particle&quot;:&quot;&quot;},{&quot;family&quot;:&quot;Vojtkova&quot;,&quot;given&quot;:&quot;Martina&quot;,&quot;parse-names&quot;:false,&quot;dropping-particle&quot;:&quot;&quot;,&quot;non-dropping-particle&quot;:&quot;&quot;}],&quot;container-title&quot;:&quot;Journal of Development Effectiveness&quot;,&quot;container-title-short&quot;:&quot;J Dev Effect&quot;,&quot;accessed&quot;:{&quot;date-parts&quot;:[[2024,1,28]]},&quot;DOI&quot;:&quot;10.1080/19439342.2012.710641&quot;,&quot;ISSN&quot;:&quot;19439342&quot;,&quot;URL&quot;:&quot;https://www.tandfonline.com/action/journalInformation?journalCode=rjde20&quot;,&quot;issued&quot;:{&quot;date-parts&quot;:[[2012,9]]},&quot;page&quot;:&quot;409-429&quot;,&quot;abstract&quot;:&quot;Thus far, most systematic reviews commissioned to inform international development policy have focused on questions of 'what works', drawing on experimental and quasi-experimental studies of the effects of interventions. This article argues that systematic review methods can be applied to answer a range of different questions for international development and pays particular attention to methods of synthesising qualitative evidence that apply the key principles of systematic reviewing of being comprehensive, systematic and transparent. The article introduces readers to the types of questions for which reviews of qualitative evidence might be appropriate, the types of evidence such reviews might include and the range of methods available for their synthesis. © 2012 Copyright 2012 Birte Snilstveit, Sandy Oliver, Martina Vojtkova.&quot;,&quot;issue&quot;:&quot;3&quot;,&quot;volume&quot;:&quot;4&quot;},&quot;isTemporary&quot;:false}]},{&quot;citationID&quot;:&quot;MENDELEY_CITATION_79696ff3-e855-4084-8fed-688abe8d1890&quot;,&quot;properties&quot;:{&quot;noteIndex&quot;:0},&quot;isEdited&quot;:false,&quot;manualOverride&quot;:{&quot;isManuallyOverridden&quot;:true,&quot;citeprocText&quot;:&quot;(Study Quality Assessment Tools | NHLBI, NIH, n.d.)&quot;,&quot;manualOverrideText&quot;:&quot;(Study Quality Assessment Tools, NHLBI, NIH)&quot;},&quot;citationTag&quot;:&quot;MENDELEY_CITATION_v3_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&quot;,&quot;citationItems&quot;:[{&quot;id&quot;:&quot;f597ea84-6a7c-389a-b55e-21d757051c61&quot;,&quot;itemData&quot;:{&quot;type&quot;:&quot;webpage&quot;,&quot;id&quot;:&quot;f597ea84-6a7c-389a-b55e-21d757051c61&quot;,&quot;title&quot;:&quot;Study Quality Assessment Tools | NHLBI, NIH&quot;,&quot;accessed&quot;:{&quot;date-parts&quot;:[[2024,1,28]]},&quot;URL&quot;:&quot;https://www.nhlbi.nih.gov/health-topics/study-quality-assessment-tools&quot;,&quot;container-title-short&quot;:&quot;&quot;},&quot;isTemporary&quot;:false}]},{&quot;citationID&quot;:&quot;MENDELEY_CITATION_a4d235bc-fcb7-4a64-bd03-25dcfa068aa5&quot;,&quot;properties&quot;:{&quot;noteIndex&quot;:0},&quot;isEdited&quot;:false,&quot;manualOverride&quot;:{&quot;isManuallyOverridden&quot;:false,&quot;citeprocText&quot;:&quot;(Silva et al., 2002)&quot;,&quot;manualOverrideText&quot;:&quot;&quot;},&quot;citationTag&quot;:&quot;MENDELEY_CITATION_v3_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&quot;,&quot;citationItems&quot;:[{&quot;id&quot;:&quot;4fb7e7ad-c4b4-339f-b866-dc417067f11f&quot;,&quot;itemData&quot;:{&quot;type&quot;:&quot;article-journal&quot;,&quot;id&quot;:&quot;4fb7e7ad-c4b4-339f-b866-dc417067f11f&quot;,&quot;title&quot;:&quot;The Case of Jeffrey Dahmer: Sexual Serial Homicide from a Neuropsychiatric Developmental Perspective&quot;,&quot;author&quot;:[{&quot;family&quot;:&quot;Silva&quot;,&quot;given&quot;:&quot;J&quot;,&quot;parse-names&quot;:false,&quot;dropping-particle&quot;:&quot;&quot;,&quot;non-dropping-particle&quot;:&quot;&quot;},{&quot;family&quot;:&quot;Ferrari&quot;,&quot;given&quot;:&quot;Michelle&quot;,&quot;parse-names&quot;:false,&quot;dropping-particle&quot;:&quot;&quot;,&quot;non-dropping-particle&quot;:&quot;&quot;},{&quot;family&quot;:&quot;Leong&quot;,&quot;given&quot;:&quot;Gregory&quot;,&quot;parse-names&quot;:false,&quot;dropping-particle&quot;:&quot;&quot;,&quot;non-dropping-particle&quot;:&quot;&quot;}],&quot;container-title&quot;:&quot;Journal of forensic sciences&quot;,&quot;container-title-short&quot;:&quot;J Forensic Sci&quot;,&quot;DOI&quot;:&quot;10.1520/JFS15574J&quot;,&quot;issued&quot;:{&quot;date-parts&quot;:[[2002,1]]},&quot;page&quot;:&quot;1347-1359&quot;,&quot;volume&quot;:&quot;47&quot;},&quot;isTemporary&quot;:false}]},{&quot;citationID&quot;:&quot;MENDELEY_CITATION_a520241b-9aeb-492f-8687-44e8e7505606&quot;,&quot;properties&quot;:{&quot;noteIndex&quot;:0},&quot;isEdited&quot;:false,&quot;manualOverride&quot;:{&quot;isManuallyOverridden&quot;:false,&quot;citeprocText&quot;:&quot;(Gregor, 2023)&quot;,&quot;manualOverrideText&quot;:&quot;&quot;},&quot;citationTag&quot;:&quot;MENDELEY_CITATION_v3_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&quot;,&quot;citationItems&quot;:[{&quot;id&quot;:&quot;73594e33-d636-3707-9825-aae7cca48dbc&quot;,&quot;itemData&quot;:{&quot;type&quot;:&quot;article-journal&quot;,&quot;id&quot;:&quot;73594e33-d636-3707-9825-aae7cca48dbc&quot;,&quot;title&quot;:&quot;Autistic mechanisms in a case of pornography addiction&quot;,&quot;author&quot;:[{&quot;family&quot;:&quot;Gregor&quot;,&quot;given&quot;:&quot;Andreas&quot;,&quot;parse-names&quot;:false,&quot;dropping-particle&quot;:&quot;&quot;,&quot;non-dropping-particle&quot;:&quot;&quot;}],&quot;container-title&quot;:&quot;Forum der Psychoanalyse&quot;,&quot;accessed&quot;:{&quot;date-parts&quot;:[[2024,1,31]]},&quot;DOI&quot;:&quot;10.1007/S00451-023-00524-W&quot;,&quot;ISSN&quot;:&quot;14370751&quot;,&quot;issued&quot;:{&quot;date-parts&quot;:[[2023]]},&quot;abstract&quot;:&quot;Based on the description of the treatment of a patient with pronounced self-esteem problems, severe relationship disorders and pornography addiction, the author illustrates the extent to which autistic phenomena and autistic defence formations play an important role in the treatment of patients who could also be described as narcissistic or neurotic from a different perspective. After an introduction to the theoretical considerations of Bick, Tustin, Meltzer, S. Klein and Ogden on this topic, the case of a young man with a migration background and early trauma due to separation is described, in which the autistic phenomena and the autistic defence only became apparent during the course of treatment. In particular, this concerns the patient’s initial inability to perceive the analyst as a receiving and containing three-dimensional object and to enter into an emotional exchange with him. Instead, the patient clung concretely to the analyst in the sense of an adhesive identification according to Meltzer. In his pornography addiction, he used sexual arousal in conjunction with the image of the “ideal female body” as autistic form according to Tustin to ward off fears of falling apart. The author describes how he had to struggle for a long time to be recognized by the patient as a three-dimensional object.&quot;,&quot;publisher&quot;:&quot;Springer Medizin&quot;,&quot;container-title-short&quot;:&quot;&quot;},&quot;isTemporary&quot;:false}]},{&quot;citationID&quot;:&quot;MENDELEY_CITATION_d1a2f8dd-3713-4521-896e-3b360274bb43&quot;,&quot;properties&quot;:{&quot;noteIndex&quot;:0},&quot;isEdited&quot;:false,&quot;manualOverride&quot;:{&quot;isManuallyOverridden&quot;:false,&quot;citeprocText&quot;:&quot;(Aston, 2012; Ventura et al., 2022)&quot;,&quot;manualOverrideText&quot;:&quot;&quot;},&quot;citationTag&quot;:&quot;MENDELEY_CITATION_v3_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&quot;,&quot;citationItems&quot;:[{&quot;id&quot;:&quot;c94a68d6-f69f-3c9e-b989-b6bab0ffc074&quot;,&quot;itemData&quot;:{&quot;type&quot;:&quot;article-journal&quot;,&quot;id&quot;:&quot;c94a68d6-f69f-3c9e-b989-b6bab0ffc074&quot;,&quot;title&quot;:&quot;Stalking behavior and high-functioning autism spectrum disorders – a case report&quot;,&quot;author&quot;:[{&quot;family&quot;:&quot;Ventura&quot;,&quot;given&quot;:&quot;Fabiana&quot;,&quot;parse-names&quot;:false,&quot;dropping-particle&quot;:&quot;&quot;,&quot;non-dropping-particle&quot;:&quot;&quot;},{&quot;family&quot;:&quot;Areias&quot;,&quot;given&quot;:&quot;Graça&quot;,&quot;parse-names&quot;:false,&quot;dropping-particle&quot;:&quot;&quot;,&quot;non-dropping-particle&quot;:&quot;&quot;},{&quot;family&quot;:&quot;Coroa&quot;,&quot;given&quot;:&quot;Manuel&quot;,&quot;parse-names&quot;:false,&quot;dropping-particle&quot;:&quot;&quot;,&quot;non-dropping-particle&quot;:&quot;&quot;},{&quot;family&quot;:&quot;Araújo&quot;,&quot;given&quot;:&quot;Ana&quot;,&quot;parse-names&quot;:false,&quot;dropping-particle&quot;:&quot;&quot;,&quot;non-dropping-particle&quot;:&quot;&quot;},{&quot;family&quot;:&quot;Borges&quot;,&quot;given&quot;:&quot;João&quot;,&quot;parse-names&quot;:false,&quot;dropping-particle&quot;:&quot;&quot;,&quot;non-dropping-particle&quot;:&quot;&quot;},{&quot;family&quot;:&quot;Morais&quot;,&quot;given&quot;:&quot;Sofia&quot;,&quot;parse-names&quot;:false,&quot;dropping-particle&quot;:&quot;&quot;,&quot;non-dropping-particle&quot;:&quot;&quot;},{&quot;family&quot;:&quot;Madeira&quot;,&quot;given&quot;:&quot;Nuno&quot;,&quot;parse-names&quot;:false,&quot;dropping-particle&quot;:&quot;&quot;,&quot;non-dropping-particle&quot;:&quot;&quot;}],&quot;container-title&quot;:&quot;The Journal of Forensic Psychiatry &amp; Psychology&quot;,&quot;container-title-short&quot;:&quot;J Forens Psychiatry Psychol&quot;,&quot;accessed&quot;:{&quot;date-parts&quot;:[[2024,1,31]]},&quot;DOI&quot;:&quot;10.1080/14789949.2022.2098803&quot;,&quot;ISSN&quot;:&quot;14789957&quot;,&quot;URL&quot;:&quot;https://www.tandfonline.com/doi/abs/10.1080/14789949.2022.2098803&quot;,&quot;issued&quot;:{&quot;date-parts&quot;:[[2022,9,3]]},&quot;page&quot;:&quot;639-645&quot;,&quot;abstract&quot;:&quot;Autism Spectrum Disorder (ASD) is characterized by deficits in social communication and interaction and the presence of restricted, repetitive patterns of behavior, interests, or activities. Social...&quot;,&quot;publisher&quot;:&quot;Routledge&quot;,&quot;issue&quot;:&quot;5&quot;,&quot;volume&quot;:&quot;33&quot;},&quot;isTemporary&quot;:false},{&quot;id&quot;:&quot;7b4a754a-a7a7-3733-9861-534765bdf3fa&quot;,&quot;itemData&quot;:{&quot;type&quot;:&quot;article-journal&quot;,&quot;id&quot;:&quot;7b4a754a-a7a7-3733-9861-534765bdf3fa&quot;,&quot;title&quot;:&quot;Asperger syndrome in the bedroom&quot;,&quot;author&quot;:[{&quot;family&quot;:&quot;Aston&quot;,&quot;given&quot;:&quot;Maxine&quot;,&quot;parse-names&quot;:false,&quot;dropping-particle&quot;:&quot;&quot;,&quot;non-dropping-particle&quot;:&quot;&quot;}],&quot;container-title&quot;:&quot;Sexual and Relationship Therapy&quot;,&quot;accessed&quot;:{&quot;date-parts&quot;:[[2024,1,31]]},&quot;DOI&quot;:&quot;10.1080/14681994.2011.649253&quot;,&quot;ISSN&quot;:&quot;14681994&quot;,&quot;URL&quot;:&quot;https://www.tandfonline.com/doi/abs/10.1080/14681994.2011.649253&quot;,&quot;issued&quot;:{&quot;date-parts&quot;:[[2012,2]]},&quot;page&quot;:&quot;73-79&quot;,&quot;abstract&quot;:&quot;Imagine the following scenario: as a sex therapist you have seen Mark and Sarah for an initial assessment, you are now working with them together in a follow up session. The couple have been marrie...&quot;,&quot;publisher&quot;:&quot;Routledge&quot;,&quot;issue&quot;:&quot;1&quot;,&quot;volume&quot;:&quot;27&quot;,&quot;container-title-short&quot;:&quot;&quot;},&quot;isTemporary&quot;:false}]},{&quot;citationID&quot;:&quot;MENDELEY_CITATION_632c6d67-1bc3-496c-8298-92e1f4708ba0&quot;,&quot;properties&quot;:{&quot;noteIndex&quot;:0},&quot;isEdited&quot;:false,&quot;manualOverride&quot;:{&quot;isManuallyOverridden&quot;:false,&quot;citeprocText&quot;:&quot;(Dike et al., 2023; Douglas and Sedgewick, 2023)&quot;,&quot;manualOverrideText&quot;:&quot;&quot;},&quot;citationTag&quot;:&quot;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&quot;,&quot;citationItems&quot;:[{&quot;id&quot;:&quot;f825120e-bb5b-3352-b9bb-da0118a77023&quot;,&quot;itemData&quot;:{&quot;type&quot;:&quot;article-journal&quot;,&quot;id&quot;:&quot;f825120e-bb5b-3352-b9bb-da0118a77023&quot;,&quot;title&quot;:&quot;A Systematic Review of Sexual Violence Among Autistic Individuals&quot;,&quot;author&quot;:[{&quot;family&quot;:&quot;Dike&quot;,&quot;given&quot;:&quot;Janey E.&quot;,&quot;parse-names&quot;:false,&quot;dropping-particle&quot;:&quot;&quot;,&quot;non-dropping-particle&quot;:&quot;&quot;},{&quot;family&quot;:&quot;DeLucia&quot;,&quot;given&quot;:&quot;Elizabeth A.&quot;,&quot;parse-names&quot;:false,&quot;dropping-particle&quot;:&quot;&quot;,&quot;non-dropping-particle&quot;:&quot;&quot;},{&quot;family&quot;:&quot;Semones&quot;,&quot;given&quot;:&quot;Olivia&quot;,&quot;parse-names&quot;:false,&quot;dropping-particle&quot;:&quot;&quot;,&quot;non-dropping-particle&quot;:&quot;&quot;},{&quot;family&quot;:&quot;Andrzejewski&quot;,&quot;given&quot;:&quot;Theresa&quot;,&quot;parse-names&quot;:false,&quot;dropping-particle&quot;:&quot;&quot;,&quot;non-dropping-particle&quot;:&quot;&quot;},{&quot;family&quot;:&quot;McDonnell&quot;,&quot;given&quot;:&quot;Christina G.&quot;,&quot;parse-names&quot;:false,&quot;dropping-particle&quot;:&quot;&quot;,&quot;non-dropping-particle&quot;:&quot;&quot;}],&quot;container-title&quot;:&quot;Review Journal of Autism and Developmental Disorders&quot;,&quot;container-title-short&quot;:&quot;Rev J Autism Dev Disord&quot;,&quot;accessed&quot;:{&quot;date-parts&quot;:[[2024,1,31]]},&quot;DOI&quot;:&quot;10.1007/S40489-022-00310-0/TABLES/2&quot;,&quot;ISSN&quot;:&quot;21957185&quot;,&quot;URL&quot;:&quot;https://link.springer.com/article/10.1007/s40489-022-00310-0&quot;,&quot;issued&quot;:{&quot;date-parts&quot;:[[2023,9,1]]},&quot;page&quot;:&quot;576-594&quot;,&quot;abstract&quot;:&quot;This study systematically reviewed the sexual violence literature among autistic individuals by identifying prevalence rates, assessment approaches, and outcomes of sexual violence exposure, as well as risk and protective factors. Overall, 22 articles met inclusion criteria. Nine studies reported elevated rates of sexual violence in autistic samples as compared to non-autistic peers, particularly with regard to adult victimization. Evidence emerged for increased risk among autistic girls and women. Results suggest autistic individuals experience similar trauma outcomes to non-autistic peers, though risk factors specific to autistic groups emerged. Further research is needed to capture more diverse samples among autistic populations and to assess for trauma outcomes and interventions to address sexual violence.&quot;,&quot;publisher&quot;:&quot;Springer&quot;,&quot;issue&quot;:&quot;3&quot;,&quot;volume&quot;:&quot;10&quot;},&quot;isTemporary&quot;:false},{&quot;id&quot;:&quot;20d1ce28-3dd4-317d-b495-ee2c13d8a37b&quot;,&quot;itemData&quot;:{&quot;type&quot;:&quot;article-journal&quot;,&quot;id&quot;:&quot;20d1ce28-3dd4-317d-b495-ee2c13d8a37b&quot;,&quot;title&quot;:&quot;Experiences of interpersonal victimization and abuse among autistic people&quot;,&quot;author&quot;:[{&quot;family&quot;:&quot;Douglas&quot;,&quot;given&quot;:&quot;Sarah&quot;,&quot;parse-names&quot;:false,&quot;dropping-particle&quot;:&quot;&quot;,&quot;non-dropping-particle&quot;:&quot;&quot;},{&quot;family&quot;:&quot;Sedgewick&quot;,&quot;given&quot;:&quot;Felicity&quot;,&quot;parse-names&quot;:false,&quot;dropping-particle&quot;:&quot;&quot;,&quot;non-dropping-particle&quot;:&quot;&quot;}],&quot;container-title&quot;:&quot;Autism : the international journal of research and practice&quot;,&quot;container-title-short&quot;:&quot;Autism&quot;,&quot;accessed&quot;:{&quot;date-parts&quot;:[[2024,1,31]]},&quot;DOI&quot;:&quot;10.1177/13623613231205630&quot;,&quot;ISSN&quot;:&quot;1461-7005&quot;,&quot;PMID&quot;:&quot;37842827&quot;,&quot;URL&quot;:&quot;https://pubmed.ncbi.nlm.nih.gov/37842827/&quot;,&quot;issued&quot;:{&quot;date-parts&quot;:[[2023]]},&quot;abstract&quot;:&quot;Intimate partner violence and sexual assault are under-researched experiences in autistic people’s lives. Recent research, however, has shown that autistic people are more likely to have been victimized than non-autistic people. This research, therefore, sought to explore the firsthand accounts of a range of autistic people about intimate partner violence and sexual assault. Twenty-four autistic adults with lived experience (6 male, 15 female, 3 non-binary) aged 25–61 years took part in semi-structured interviews online. They were asked about their experiences of intimate partner violence and sexual assault, whether and how they felt being autistic interacted with those experiences, and what recommendations they would have for improving education in the future. Almost all participants had repeated experiences of intimate partner violence and sexual assault, regardless of gender, and there were clear similarities in their stories. Six themes with subthemes were identified. These were ‘experiences of abuse’, ‘autism used against you’, ‘poor family models’, ‘impact of/on friendships’, ‘handling trauma’, and ‘recommendations for future practice’. Autistic people experience many of the same patterns of abuse as non-autistic people do, but there are unique autism-related vulnerabilities and outcomes. We found that there were a variety of responses to these experiences, and call for greater understanding so that autistic victims can be better supported. Lay abstract: What do we already know? Autistic people are more likely to have negative life experiences than non-autistic people, from bullying and ostracization, to being victims of crime, to unemployment and homelessness. This includes being victims of intimate partner violence, sexual assault and domestic abuse. Quantitative work has suggested that as many as 90% of autistic people experience these forms of abuse in some form during their lives, but there is little work asking them to talk about harmful relationships in their own words. What does this article add? This article reports on interviews with 24 autistic adults about their experiences of being victims of intimate partner violence, sexual assault and/or domestic abuse. Some of the themes which came from these interviews are shared with non-autistic victims, but others appeared unique to autistic people. One of these was evidence for unique autism-related vulnerabilities, as well as the impact the abuse had on their relationships long term. Participants also talked about how the sex and relationship education they had received had inadequately prepared them for adult relationships, and how this had contributed to their struggle to recognize and react to abusive behaviour. Implications for practice, research and policy Policies around intimate partner violence and sexual assault need to be updated to account for the different ways in which neurodivergent people (people whose brains process information differently from the majority) may discuss their experiences, rather than looking for ‘standard narratives’ as an indicator of a need for support. Relationship and sex education should be tailored for autistic young people to help them recognize abusive behaviours, and include how to respond to these safely. We recommend that future research tries to focus specifically on the abuse experiences of autistic men, non-binary and trans people, who have been under-represented in studies to date. In addition, much less is known about the abuse experiences of autistic people of colour or autistic people with intellectual disabilities, who also need to be actively included in these discussions.&quot;,&quot;publisher&quot;:&quot;Autism&quot;},&quot;isTemporary&quot;:false}]},{&quot;citationID&quot;:&quot;MENDELEY_CITATION_e1426345-6be4-4756-ad98-7cc8303b7da2&quot;,&quot;properties&quot;:{&quot;noteIndex&quot;:0},&quot;isEdited&quot;:false,&quot;manualOverride&quot;:{&quot;isManuallyOverridden&quot;:false,&quot;citeprocText&quot;:&quot;(Allen et al., 2008; Habermeyer and Haker, 2021)&quot;,&quot;manualOverrideText&quot;:&quot;&quot;},&quot;citationTag&quot;:&quot;MENDELEY_CITATION_v3_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&quot;,&quot;citationItems&quot;:[{&quot;id&quot;:&quot;da025bb2-e805-340b-91c9-402ac307bf6a&quot;,&quot;itemData&quot;:{&quot;type&quot;:&quot;article-journal&quot;,&quot;id&quot;:&quot;da025bb2-e805-340b-91c9-402ac307bf6a&quot;,&quot;title&quot;:&quot;Offending behaviour in adults with Asperger syndrome&quot;,&quot;author&quot;:[{&quot;family&quot;:&quot;Allen&quot;,&quot;given&quot;:&quot;David&quot;,&quot;parse-names&quot;:false,&quot;dropping-particle&quot;:&quot;&quot;,&quot;non-dropping-particle&quot;:&quot;&quot;},{&quot;family&quot;:&quot;Evans&quot;,&quot;given&quot;:&quot;Carys&quot;,&quot;parse-names&quot;:false,&quot;dropping-particle&quot;:&quot;&quot;,&quot;non-dropping-particle&quot;:&quot;&quot;},{&quot;family&quot;:&quot;Hider&quot;,&quot;given&quot;:&quot;Andrew&quot;,&quot;parse-names&quot;:false,&quot;dropping-particle&quot;:&quot;&quot;,&quot;non-dropping-particle&quot;:&quot;&quot;},{&quot;family&quot;:&quot;Hawkins&quot;,&quot;given&quot;:&quot;Sarah&quot;,&quot;parse-names&quot;:false,&quot;dropping-particle&quot;:&quot;&quot;,&quot;non-dropping-particle&quot;:&quot;&quot;},{&quot;family&quot;:&quot;Peckett&quot;,&quot;given&quot;:&quot;Helen&quot;,&quot;parse-names&quot;:false,&quot;dropping-particle&quot;:&quot;&quot;,&quot;non-dropping-particle&quot;:&quot;&quot;},{&quot;family&quot;:&quot;Morgan&quot;,&quot;given&quot;:&quot;Hugh&quot;,&quot;parse-names&quot;:false,&quot;dropping-particle&quot;:&quot;&quot;,&quot;non-dropping-particle&quot;:&quot;&quot;}],&quot;container-title&quot;:&quot;Journal of autism and developmental disorders&quot;,&quot;container-title-short&quot;:&quot;J Autism Dev Disord&quot;,&quot;accessed&quot;:{&quot;date-parts&quot;:[[2024,1,31]]},&quot;DOI&quot;:&quot;10.1007/S10803-007-0442-9&quot;,&quot;ISSN&quot;:&quot;0162-3257&quot;,&quot;PMID&quot;:&quot;17805955&quot;,&quot;URL&quot;:&quot;https://pubmed.ncbi.nlm.nih.gov/17805955/&quot;,&quot;issued&quot;:{&quot;date-parts&quot;:[[2008,4]]},&quot;page&quot;:&quot;748-758&quot;,&quot;abstract&quot;:&quot;Considerable speculation is evident both within the scientific literature and popular media regarding possible links between Asperger syndrome and offending. A survey methodology that utilised quantitative data collection was employed to investigate the prevalence of offending behaviour amongst adults with Asperger Syndrome in a large geographical area of South Wales, UK; qualitative interviews were then conducted with a sub-sample of those identified. A small number of participants meeting the study criteria were identified. For those who had offended, their experience of the criminal justice system was essentially negative. Possible implications of the results were discussed. © 2007 Springer Science+Business Media, LLC.&quot;,&quot;publisher&quot;:&quot;J Autism Dev Disord&quot;,&quot;issue&quot;:&quot;4&quot;,&quot;volume&quot;:&quot;38&quot;},&quot;isTemporary&quot;:false},{&quot;id&quot;:&quot;c9d15217-50aa-3ce1-b124-d902aa8c9f02&quot;,&quot;itemData&quot;:{&quot;type&quot;:&quot;article-journal&quot;,&quot;id&quot;:&quot;c9d15217-50aa-3ce1-b124-d902aa8c9f02&quot;,&quot;title&quot;:&quot;Zur forensisch-psychiatrischen Relevanz des Asperger-Syndroms&quot;,&quot;author&quot;:[{&quot;family&quot;:&quot;Habermeyer&quot;,&quot;given&quot;:&quot;Elmar&quot;,&quot;parse-names&quot;:false,&quot;dropping-particle&quot;:&quot;&quot;,&quot;non-dropping-particle&quot;:&quot;&quot;},{&quot;family&quot;:&quot;Haker&quot;,&quot;given&quot;:&quot;Helene&quot;,&quot;parse-names&quot;:false,&quot;dropping-particle&quot;:&quot;&quot;,&quot;non-dropping-particle&quot;:&quot;&quot;}],&quot;container-title&quot;:&quot;Swiss Archives of Neurology, Psychiatry and Psychotherapy&quot;,&quot;accessed&quot;:{&quot;date-parts&quot;:[[2024,1,31]]},&quot;DOI&quot;:&quot;10.4414/SANP.2021.03237&quot;,&quot;URL&quot;:&quot;https://www.researchgate.net/publication/365861123_Zur_forensisch-psychiatrischen_Relevanz_des_Asperger-Syndroms&quot;,&quot;issued&quot;:{&quot;date-parts&quot;:[[2021,11,1]]},&quot;publisher&quot;:&quot;EMH Swiss Medical Publishers, Ltd.&quot;,&quot;container-title-short&quot;:&quot;&quot;},&quot;isTemporary&quot;:false}]},{&quot;citationID&quot;:&quot;MENDELEY_CITATION_64c33eda-6d94-4d1f-85fc-0048342ff237&quot;,&quot;properties&quot;:{&quot;noteIndex&quot;:0},&quot;isEdited&quot;:false,&quot;manualOverride&quot;:{&quot;isManuallyOverridden&quot;:false,&quot;citeprocText&quot;:&quot;(Borghino et al., 2022; Melvin et al., 2020a, 2020b; Murphy and Melvin, 2020)&quot;,&quot;manualOverrideText&quot;:&quot;&quot;},&quot;citationTag&quot;:&quot;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&quot;,&quot;citationItems&quot;:[{&quot;id&quot;:&quot;af8adf3e-e3dc-3313-baa5-42fef3f56e77&quot;,&quot;itemData&quot;:{&quot;type&quot;:&quot;article-journal&quot;,&quot;id&quot;:&quot;af8adf3e-e3dc-3313-baa5-42fef3f56e77&quot;,&quot;title&quot;:&quot;“I feel that if I didn’t come to it anymore, maybe I would go back to my old ways and I don't want that to happen”: Adapted sex offender treatment programmes: Views of service users with autism spectrum disorders&quot;,&quot;author&quot;:[{&quot;family&quot;:&quot;Melvin&quot;,&quot;given&quot;:&quot;Clare L.&quot;,&quot;parse-names&quot;:false,&quot;dropping-particle&quot;:&quot;&quot;,&quot;non-dropping-particle&quot;:&quot;&quot;},{&quot;family&quot;:&quot;Langdon&quot;,&quot;given&quot;:&quot;Peter E.&quot;,&quot;parse-names&quot;:false,&quot;dropping-particle&quot;:&quot;&quot;,&quot;non-dropping-particle&quot;:&quot;&quot;},{&quot;family&quot;:&quot;Murphy&quot;,&quot;given&quot;:&quot;Glynis H.&quot;,&quot;parse-names&quot;:false,&quot;dropping-particle&quot;:&quot;&quot;,&quot;non-dropping-particle&quot;:&quot;&quot;}],&quot;container-title&quot;:&quot;Journal of Applied Research in Intellectual Disabilities&quot;,&quot;accessed&quot;:{&quot;date-parts&quot;:[[2024,1,31]]},&quot;DOI&quot;:&quot;10.1111/JAR.12641&quot;,&quot;ISSN&quot;:&quot;1468-3148&quot;,&quot;PMID&quot;:&quot;31304657&quot;,&quot;URL&quot;:&quot;https://onlinelibrary.wiley.com/doi/full/10.1111/jar.12641&quot;,&quot;issued&quot;:{&quot;date-parts&quot;:[[2020,7,1]]},&quot;page&quot;:&quot;739-756&quot;,&quot;abstract&quot;:&quot;Background: The cognitive and behavioural profile associated with autism spectrum disorders (ASD) includes difficulties with social interaction, communication and empathy. Each of these may present barriers to effective participation in sexual offending treatment, leading to poorer outcomes. Method: Semi-structured interviews were conducted with 13 men with autism and an intellectual disability (including the borderline range) who had completed an adapted sex offender treatment programme. Grounded Theory was used to explore the men's experiences of treatment and perceptions of risk. Results: The men's perceptions of sexual risk were inextricably linked to constructs of identity and shaped their opinions of treatment effectiveness. Risk of reoffending was conveyed through narratives of changes in self and circumstances and included notions of blame and culpability. Conclusions: The findings illustrated some clear benefits for men with ASD associated with attending adapted sex offender treatment programmes, including delivery of treatment within groups and opportunities for social development. The study supports the view that difficulties with empathy and cognitive flexibility complicates treatment for sexual offending.&quot;,&quot;publisher&quot;:&quot;John Wiley &amp; Sons, Ltd&quot;,&quot;issue&quot;:&quot;4&quot;,&quot;volume&quot;:&quot;33&quot;,&quot;container-title-short&quot;:&quot;&quot;},&quot;isTemporary&quot;:false},{&quot;id&quot;:&quot;741e3597-9a2c-3625-bf43-f50d91a67d5f&quot;,&quot;itemData&quot;:{&quot;type&quot;:&quot;article-journal&quot;,&quot;id&quot;:&quot;741e3597-9a2c-3625-bf43-f50d91a67d5f&quot;,&quot;title&quot;:&quot;\&quot;They're the hardest group to treat, that changes the least\&quot;. Adapted sex offender treatment programmes for individuals with Autism Spectrum Disorders: Clinician views and experiences&quot;,&quot;author&quot;:[{&quot;family&quot;:&quot;Melvin&quot;,&quot;given&quot;:&quot;Clare L.&quot;,&quot;parse-names&quot;:false,&quot;dropping-particle&quot;:&quot;&quot;,&quot;non-dropping-particle&quot;:&quot;&quot;},{&quot;family&quot;:&quot;Langdon&quot;,&quot;given&quot;:&quot;Peter E.&quot;,&quot;parse-names&quot;:false,&quot;dropping-particle&quot;:&quot;&quot;,&quot;non-dropping-particle&quot;:&quot;&quot;},{&quot;family&quot;:&quot;Murphy&quot;,&quot;given&quot;:&quot;Glynis H.&quot;,&quot;parse-names&quot;:false,&quot;dropping-particle&quot;:&quot;&quot;,&quot;non-dropping-particle&quot;:&quot;&quot;}],&quot;container-title&quot;:&quot;Research in developmental disabilities&quot;,&quot;container-title-short&quot;:&quot;Res Dev Disabil&quot;,&quot;accessed&quot;:{&quot;date-parts&quot;:[[2024,1,31]]},&quot;DOI&quot;:&quot;10.1016/J.RIDD.2020.103721&quot;,&quot;ISSN&quot;:&quot;1873-3379&quot;,&quot;PMID&quot;:&quot;32650219&quot;,&quot;URL&quot;:&quot;https://pubmed.ncbi.nlm.nih.gov/32650219/&quot;,&quot;issued&quot;:{&quot;date-parts&quot;:[[2020,10,1]]},&quot;abstract&quot;:&quot;Aims: Clinicians working with individuals with autism spectrum disorders (ASD) who display sexual offending behaviours may face challenges during treatment, as a result of the cognitive and behavioural profile associated with ASD. This research explored the views and experiences of those running adapted sex offender treatment groups with men with ASD. Method: Semi-structured interviews with group facilitators (n = 12) focused on service user engagement and response to the core components of the treatment programme (e.g. increasing victim empathy, addressing cognitive distortions, etc.), and gathered the experiences of those working with men with ASD who display sexual offending behaviours. Results: Grounded Theory was used to develop a model conceptualising the potential impact of ASD on treatment outcomes, and this emerged predominantly through clinician's views of risk of re-offending. Benefits of attending a group included: the presence of other group members, a forum to develop pro-social roles and relationships, and increased opportunity for monitoring. Challenges regarding empathy, specifically emotional empathy, and shifts in cognitive distortions were felt particularly pertinent to those with ASD, as well as questions over internalisation of therapy. Conclusion: Despite identification of a number of challenges, adapted sex offender treatment programmes were considered beneficial for men with ASD, especially in light of a dearth of evidenced-based alternatives.&quot;,&quot;publisher&quot;:&quot;Res Dev Disabil&quot;,&quot;volume&quot;:&quot;105&quot;},&quot;isTemporary&quot;:false},{&quot;id&quot;:&quot;54de434a-15d8-3d23-829b-0f42ff77355a&quot;,&quot;itemData&quot;:{&quot;type&quot;:&quot;article-journal&quot;,&quot;id&quot;:&quot;54de434a-15d8-3d23-829b-0f42ff77355a&quot;,&quot;title&quot;:&quot;Exploring the Use of Neurofeedback with an Adult Male with an Autistic Spectrum Condition and a History of Sexual Offending: A Single Case Study&quot;,&quot;author&quot;:[{&quot;family&quot;:&quot;Borghino&quot;,&quot;given&quot;:&quot;Sonia&quot;,&quot;parse-names&quot;:false,&quot;dropping-particle&quot;:&quot;&quot;,&quot;non-dropping-particle&quot;:&quot;&quot;},{&quot;family&quot;:&quot;Gallacher&quot;,&quot;given&quot;:&quot;Marina&quot;,&quot;parse-names&quot;:false,&quot;dropping-particle&quot;:&quot;&quot;,&quot;non-dropping-particle&quot;:&quot;&quot;},{&quot;family&quot;:&quot;Lawrence&quot;,&quot;given&quot;:&quot;Daniel&quot;,&quot;parse-names&quot;:false,&quot;dropping-particle&quot;:&quot;&quot;,&quot;non-dropping-particle&quot;:&quot;&quot;}],&quot;container-title&quot;:&quot;Journal of Forensic Psychology Research and Practice&quot;,&quot;container-title-short&quot;:&quot;J Forensic Psychol Res Pract&quot;,&quot;accessed&quot;:{&quot;date-parts&quot;:[[2024,1,31]]},&quot;DOI&quot;:&quot;10.1080/24732850.2022.2130736&quot;,&quot;ISSN&quot;:&quot;24732842&quot;,&quot;URL&quot;:&quot;https://www.researchgate.net/publication/364178974_Exploring_the_Use_of_Neurofeedback_with_an_Adult_Male_with_an_Autistic_Spectrum_Condition_and_a_History_of_Sexual_Offending_A_Single_Case_Study&quot;,&quot;issued&quot;:{&quot;date-parts&quot;:[[2022]]},&quot;abstract&quot;:&quot;Conventional treatment for individuals with histories of sexual offending has typically involved the facilitation of cognitive-behavioral interventions. Recent research related to this form of intervention has raised concerns about its effectiveness. Neurofeedback has been found to be a beneficial form of treatment for a range of clinical presentations internationally. Despite this, its use in the UK has thus far been limited. Based on the theoretical literature related to sexual offending, as well as findings that Neurofeedback can be beneficial for people who experience problems resulting from trauma, emotional instability, harmful behaviors toward others, those with developmental disorders, and for those who have struggled to engage with and/or benefit from talking therapies. Neurofeedback was carried out with an individual in a UK-based secure mental health setting. This individual, referred to as John in the current study, presented to services with an Autism Spectrum Condition, mild Intellectual Disability and a diagnosis of pedophilia, as well as a history of sexual offending against children and vulnerable adults. John had engaged in many treatment programs over many years with little evidence of significant benefit. Psychometric measures as well as qualitative feedback was used to evaluate any change experienced by John following Neurofeedback and the use of the Reliable Change Index revealed significant improvements in relation to depression, anxiety, obsessive-compulsive type patterns of responding, child sexual arousal, sexual compulsivity, and sexual preoccupation. Whilst our findings are modest they do provide tentative support for the use of Neurofeedback for people with similar presenting difficulties to John and those in similar circumstances. Implications and recommendations are discussed.&quot;,&quot;publisher&quot;:&quot;Routledge&quot;},&quot;isTemporary&quot;:false},{&quot;id&quot;:&quot;3a3bfc0a-cefb-34b4-9828-47924a7ccfa6&quot;,&quot;itemData&quot;:{&quot;type&quot;:&quot;article-journal&quot;,&quot;id&quot;:&quot;3a3bfc0a-cefb-34b4-9828-47924a7ccfa6&quot;,&quot;title&quot;:&quot;Cognitive Behavioural Therapy for Sexual Offenders With Autism Spectrum Disorders: A Case Study &quot;,&quot;author&quot;:[{&quot;family&quot;:&quot;Murphy&quot;,&quot;given&quot;:&quot;Glynis&quot;,&quot;parse-names&quot;:false,&quot;dropping-particle&quot;:&quot;&quot;,&quot;non-dropping-particle&quot;:&quot;&quot;},{&quot;family&quot;:&quot;Melvin&quot;,&quot;given&quot;:&quot;Clare&quot;,&quot;parse-names&quot;:false,&quot;dropping-particle&quot;:&quot;&quot;,&quot;non-dropping-particle&quot;:&quot;&quot;}],&quot;accessed&quot;:{&quot;date-parts&quot;:[[2024,1,31]]},&quot;DOI&quot;:&quot;10.4018/978-1-7998-2987-4.ch010&quot;,&quot;issued&quot;:{&quot;date-parts&quot;:[[2020]]},&quot;abstract&quot;:&quot;The vast majority of individuals with autism do not commit sexual offenses. While there has been some suggestion of a tendency towards antisocial or offending behaviors, a propensity for breaking the law by those with a diagnosis of autism spectrum disorder has not been found in the research literature. However, the small number of individuals with autism spectrum disorder who do commit crimes appear to cover the full spectrum of offenses committed by offenders without autism spectrum disorder, including sexual offences, arson, violence, theft, terrorism, and manslaughter, although large scale studies suggest they tend to commit proportionately fewer property, driving, and drug offences. The purpose of this case study is to present the use of cognitive behavior therapy to therapeutically address the problem sexual behaviors of a young man with ASD.&quot;,&quot;container-title-short&quot;:&quot;&quot;},&quot;isTemporary&quot;:false}]},{&quot;citationID&quot;:&quot;MENDELEY_CITATION_65932ed0-9bfe-40fd-925a-b0d121e1425b&quot;,&quot;properties&quot;:{&quot;noteIndex&quot;:0},&quot;isEdited&quot;:false,&quot;manualOverride&quot;:{&quot;isManuallyOverridden&quot;:false,&quot;citeprocText&quot;:&quot;(Singh and Coffey, 2012)&quot;,&quot;manualOverrideText&quot;:&quot;&quot;},&quot;citationTag&quot;:&quot;MENDELEY_CITATION_v3_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&quot;,&quot;citationItems&quot;:[{&quot;id&quot;:&quot;62e3f04d-3683-39ba-862c-e4066f0c9af1&quot;,&quot;itemData&quot;:{&quot;type&quot;:&quot;article-journal&quot;,&quot;id&quot;:&quot;62e3f04d-3683-39ba-862c-e4066f0c9af1&quot;,&quot;title&quot;:&quot;Sexual obsessions, compulsions, suicidality and homicidality in an adolescent diagnosed with bipolar disorder not otherwise specified, obsessive-compulsive disorder, pervasive developmental disorder not otherwise specified, and mild mental retardation&quot;,&quot;author&quot;:[{&quot;family&quot;:&quot;Singh&quot;,&quot;given&quot;:&quot;Garima&quot;,&quot;parse-names&quot;:false,&quot;dropping-particle&quot;:&quot;&quot;,&quot;non-dropping-particle&quot;:&quot;&quot;},{&quot;family&quot;:&quot;Coffey&quot;,&quot;given&quot;:&quot;Barbara J.&quot;,&quot;parse-names&quot;:false,&quot;dropping-particle&quot;:&quot;&quot;,&quot;non-dropping-particle&quot;:&quot;&quot;}],&quot;container-title&quot;:&quot;Journal of child and adolescent psychopharmacology&quot;,&quot;container-title-short&quot;:&quot;J Child Adolesc Psychopharmacol&quot;,&quot;accessed&quot;:{&quot;date-parts&quot;:[[2024,1,31]]},&quot;DOI&quot;:&quot;10.1089/CAP.2012.2234&quot;,&quot;ISSN&quot;:&quot;1557-8992&quot;,&quot;PMID&quot;:&quot;22612525&quot;,&quot;URL&quot;:&quot;https://pubmed.ncbi.nlm.nih.gov/22612525/&quot;,&quot;issued&quot;:{&quot;date-parts&quot;:[[2012,6,1]]},&quot;page&quot;:&quot;250-253&quot;,&quot;publisher&quot;:&quot;J Child Adolesc Psychopharmacol&quot;,&quot;issue&quot;:&quot;3&quot;,&quot;volume&quot;:&quot;22&quot;},&quot;isTemporary&quot;:false}]},{&quot;citationID&quot;:&quot;MENDELEY_CITATION_ca6f3637-513d-4ed3-ad1c-6c09e1c52525&quot;,&quot;properties&quot;:{&quot;noteIndex&quot;:0},&quot;isEdited&quot;:false,&quot;manualOverride&quot;:{&quot;isManuallyOverridden&quot;:false,&quot;citeprocText&quot;:&quot;(Baarsma et al., 2016; Cunningham et al., 2021; Drapeau et al., 2008; Kafka, 2012)&quot;,&quot;manualOverrideText&quot;:&quot;&quot;},&quot;citationTag&quot;:&quot;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&quot;,&quot;citationItems&quot;:[{&quot;id&quot;:&quot;b6b33fba-647d-3385-893d-9e2a46624a75&quot;,&quot;itemData&quot;:{&quot;type&quot;:&quot;article-journal&quot;,&quot;id&quot;:&quot;b6b33fba-647d-3385-893d-9e2a46624a75&quot;,&quot;title&quot;:&quot;Profiles of juveniles with sex offense charges referred for competence evaluations&quot;,&quot;author&quot;:[{&quot;family&quot;:&quot;Cunningham&quot;,&quot;given&quot;:&quot;Kathryn A.&quot;,&quot;parse-names&quot;:false,&quot;dropping-particle&quot;:&quot;&quot;,&quot;non-dropping-particle&quot;:&quot;&quot;},{&quot;family&quot;:&quot;Edyburn&quot;,&quot;given&quot;:&quot;Kelly L.&quot;,&quot;parse-names&quot;:false,&quot;dropping-particle&quot;:&quot;&quot;,&quot;non-dropping-particle&quot;:&quot;&quot;},{&quot;family&quot;:&quot;Lexcen&quot;,&quot;given&quot;:&quot;Fran&quot;,&quot;parse-names&quot;:false,&quot;dropping-particle&quot;:&quot;&quot;,&quot;non-dropping-particle&quot;:&quot;&quot;}],&quot;container-title&quot;:&quot;Journal of forensic sciences&quot;,&quot;container-title-short&quot;:&quot;J Forensic Sci&quot;,&quot;accessed&quot;:{&quot;date-parts&quot;:[[2024,1,31]]},&quot;DOI&quot;:&quot;10.1111/1556-4029.14737&quot;,&quot;ISSN&quot;:&quot;1556-4029&quot;,&quot;PMID&quot;:&quot;33895999&quot;,&quot;URL&quot;:&quot;https://pubmed.ncbi.nlm.nih.gov/33895999/&quot;,&quot;issued&quot;:{&quot;date-parts&quot;:[[2021,9,1]]},&quot;page&quot;:&quot;1829-1840&quot;,&quot;abstract&quot;:&quot;Juveniles referred for adjudicative competence evaluations make up a subset of youth involved in the juvenile justice system. Among those referred for adjudicative competence evaluations, a significant number involve youth with current or past charges for sexual offenses. This study examines the profiles of youth with sexual offense charges who have been referred for competence evaluations at a state psychiatric hospital for children and adolescents. Differences between the characteristics of youth with and without sexual offenses were explored, and predictors of competence opinions were examined among the subset of youth with current or prior sexual charges (juveniles with sexual offenses, or JSOs). Findings indicated that youth with sexual offenses have several demographic, cognitive, clinical, and legal differences from youth without sexual offenses. Although youth with sexual offenses were less likely to be opined competent, presence of a sexual offense was not a predictor of competence opinions after controlling for other factors. Predictors of competence among JSOs were found to be similar to those among youth referred for competence evaluations in general. Primary diagnosis of an autism-related disorder was a unique predictor of being opined not competent among the JSO subgroup, but not the overall sample. Implications for practice, policy, and research are discussed.&quot;,&quot;publisher&quot;:&quot;J Forensic Sci&quot;,&quot;issue&quot;:&quot;5&quot;,&quot;volume&quot;:&quot;66&quot;},&quot;isTemporary&quot;:false},{&quot;id&quot;:&quot;00674f30-6934-3e2d-b193-1b71dd99fe69&quot;,&quot;itemData&quot;:{&quot;type&quot;:&quot;article-journal&quot;,&quot;id&quot;:&quot;00674f30-6934-3e2d-b193-1b71dd99fe69&quot;,&quot;title&quot;:&quot;Sexuality and Autistic-Like Symptoms in Juvenile Sex Offenders: A Follow-Up After 8 Years&quot;,&quot;author&quot;:[{&quot;family&quot;:&quot;Baarsma&quot;,&quot;given&quot;:&quot;M. Ewoud&quot;,&quot;parse-names&quot;:false,&quot;dropping-particle&quot;:&quot;&quot;,&quot;non-dropping-particle&quot;:&quot;&quot;},{&quot;family&quot;:&quot;Boonmann&quot;,&quot;given&quot;:&quot;Cyril&quot;,&quot;parse-names&quot;:false,&quot;dropping-particle&quot;:&quot;&quot;,&quot;non-dropping-particle&quot;:&quot;&quot;},{&quot;family&quot;:&quot;’t Hart-Kerkhoffs&quot;,&quot;given&quot;:&quot;Lisette A.&quot;,&quot;parse-names&quot;:false,&quot;dropping-particle&quot;:&quot;&quot;,&quot;non-dropping-particle&quot;:&quot;&quot;},{&quot;family&quot;:&quot;Graaf&quot;,&quot;given&quot;:&quot;Hanneke&quot;,&quot;parse-names&quot;:false,&quot;dropping-particle&quot;:&quot;&quot;,&quot;non-dropping-particle&quot;:&quot;de&quot;},{&quot;family&quot;:&quot;Doreleijers&quot;,&quot;given&quot;:&quot;Theo A.H.&quot;,&quot;parse-names&quot;:false,&quot;dropping-particle&quot;:&quot;&quot;,&quot;non-dropping-particle&quot;:&quot;&quot;},{&quot;family&quot;:&quot;Vermeiren&quot;,&quot;given&quot;:&quot;Robert R.J.M.&quot;,&quot;parse-names&quot;:false,&quot;dropping-particle&quot;:&quot;&quot;,&quot;non-dropping-particle&quot;:&quot;&quot;},{&quot;family&quot;:&quot;Jansen&quot;,&quot;given&quot;:&quot;Lucres M.C.&quot;,&quot;parse-names&quot;:false,&quot;dropping-particle&quot;:&quot;&quot;,&quot;non-dropping-particle&quot;:&quot;&quot;}],&quot;container-title&quot;:&quot;Journal of Autism and Developmental Disorders&quot;,&quot;container-title-short&quot;:&quot;J Autism Dev Disord&quot;,&quot;accessed&quot;:{&quot;date-parts&quot;:[[2024,1,31]]},&quot;DOI&quot;:&quot;10.1007/S10803-016-2805-6&quot;,&quot;ISSN&quot;:&quot;15733432&quot;,&quot;PMID&quot;:&quot;27193182&quot;,&quot;issued&quot;:{&quot;date-parts&quot;:[[2016,8,1]]},&quot;page&quot;:&quot;2679-2691&quot;,&quot;abstract&quot;:&quot;Juveniles who have committed a sexual offense (JSOs) are thought to have abnormal sexual development, as well as increased ASD symptoms. In the current study, sexual development and behavior, as well as stability of ASD-like symptoms were assessed in a sample of 44 male JSOs (mean age 24.7 ± 1.5 years) 8 years after their sexual offence. JSOs exhibited less knowledge of sexuality, less positive attitudes towards pornography and more often reported having been a victim of verbal sexual intimidation than a matched normal population sample. ASD symptoms were relatively stable over the 8 years follow-up, indicating that social difficulties in JSOs may be part of life-long autistic-like traits. However, ASD symptoms were not related to alterations in sexual development or behavior.&quot;,&quot;publisher&quot;:&quot;Springer New York LLC&quot;,&quot;issue&quot;:&quot;8&quot;,&quot;volume&quot;:&quot;46&quot;},&quot;isTemporary&quot;:false},{&quot;id&quot;:&quot;f80790d3-d2fa-3bb8-9504-760584803041&quot;,&quot;itemData&quot;:{&quot;type&quot;:&quot;article-journal&quot;,&quot;id&quot;:&quot;f80790d3-d2fa-3bb8-9504-760584803041&quot;,&quot;title&quot;:&quot;Axis I Psychiatric Disorders, Paraphilic Sexual Offending and Implications for Pharmacological Treatment&quot;,&quot;author&quot;:[{&quot;family&quot;:&quot;Kafka&quot;,&quot;given&quot;:&quot;Martin&quot;,&quot;parse-names&quot;:false,&quot;dropping-particle&quot;:&quot;&quot;,&quot;non-dropping-particle&quot;:&quot;&quot;}],&quot;container-title&quot;:&quot;Isr J Psychiatry Relat Sci&quot;,&quot;accessed&quot;:{&quot;date-parts&quot;:[[2024,1,31]]},&quot;URL&quot;:&quot;https://www.researchgate.net/publication/236182124&quot;,&quot;issued&quot;:{&quot;date-parts&quot;:[[2012]]},&quot;abstract&quot;:&quot;Background: Axis I non-sexual psychopathology, especially if associated with other manifestations of impulsivity, could be important to consider during the assessment and pharmacological treatment of paraphilic sexual offenders.&quot;,&quot;issue&quot;:&quot;4&quot;,&quot;volume&quot;:&quot;49&quot;,&quot;container-title-short&quot;:&quot;&quot;},&quot;isTemporary&quot;:false},{&quot;id&quot;:&quot;95613221-1e02-3b32-9ccf-a3963a7c8f9f&quot;,&quot;itemData&quot;:{&quot;type&quot;:&quot;article-journal&quot;,&quot;id&quot;:&quot;95613221-1e02-3b32-9ccf-a3963a7c8f9f&quot;,&quot;title&quot;:&quot;Defense styles of pedophilic offenders&quot;,&quot;author&quot;:[{&quot;family&quot;:&quot;Drapeau&quot;,&quot;given&quot;:&quot;Martin&quot;,&quot;parse-names&quot;:false,&quot;dropping-particle&quot;:&quot;&quot;,&quot;non-dropping-particle&quot;:&quot;&quot;},{&quot;family&quot;:&quot;Beretta&quot;,&quot;given&quot;:&quot;Véronique&quot;,&quot;parse-names&quot;:false,&quot;dropping-particle&quot;:&quot;&quot;,&quot;non-dropping-particle&quot;:&quot;&quot;},{&quot;family&quot;:&quot;Roten&quot;,&quot;given&quot;:&quot;Yves&quot;,&quot;parse-names&quot;:false,&quot;dropping-particle&quot;:&quot;&quot;,&quot;non-dropping-particle&quot;:&quot;De&quot;},{&quot;family&quot;:&quot;Koerner&quot;,&quot;given&quot;:&quot;Annett&quot;,&quot;parse-names&quot;:false,&quot;dropping-particle&quot;:&quot;&quot;,&quot;non-dropping-particle&quot;:&quot;&quot;},{&quot;family&quot;:&quot;Despland&quot;,&quot;given&quot;:&quot;Jean Nicolas&quot;,&quot;parse-names&quot;:false,&quot;dropping-particle&quot;:&quot;&quot;,&quot;non-dropping-particle&quot;:&quot;&quot;}],&quot;container-title&quot;:&quot;International journal of offender therapy and comparative criminology&quot;,&quot;container-title-short&quot;:&quot;Int J Offender Ther Comp Criminol&quot;,&quot;accessed&quot;:{&quot;date-parts&quot;:[[2024,1,31]]},&quot;DOI&quot;:&quot;10.1177/0306624X07307121&quot;,&quot;ISSN&quot;:&quot;0306-624X&quot;,&quot;PMID&quot;:&quot;17875603&quot;,&quot;URL&quot;:&quot;https://pubmed.ncbi.nlm.nih.gov/17875603/&quot;,&quot;issued&quot;:{&quot;date-parts&quot;:[[2008,4]]},&quot;page&quot;:&quot;185-195&quot;,&quot;abstract&quot;:&quot;This pilot study investigated the defense styles of pedophile sexual offenders. Interviews with 20 pedophiles and 20 controls were scored using the Defense Mechanisms Rating Scales. Results showed that pedophiles had a significantly lower overall defensive functioning score than the controls. Pedophiles used significantly fewer obsessionallevel defenses but more major image-distorting and action-level defenses. Results also suggested differences in the prevalence of individual defenses where pedophiles used more dissociation, displacement, denial, autistic fantasy, splitting of object, projective identification, acting out, and passive aggressive behavior but less intellectualization and rationalization. © 2008 Sage Publications.&quot;,&quot;publisher&quot;:&quot;Int J Offender Ther Comp Criminol&quot;,&quot;issue&quot;:&quot;2&quot;,&quot;volume&quot;:&quot;52&quot;},&quot;isTemporary&quot;:false}]},{&quot;citationID&quot;:&quot;MENDELEY_CITATION_443dc29b-d97c-4afd-9e53-d6eb376e4eb4&quot;,&quot;properties&quot;:{&quot;noteIndex&quot;:0},&quot;isEdited&quot;:false,&quot;manualOverride&quot;:{&quot;isManuallyOverridden&quot;:false,&quot;citeprocText&quot;:&quot;(Byers and Nichols, 2018)&quot;,&quot;manualOverrideText&quot;:&quot;&quot;},&quot;citationTag&quot;:&quot;MENDELEY_CITATION_v3_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&quot;,&quot;citationItems&quot;:[{&quot;id&quot;:&quot;cba6496a-a134-35ca-9862-b45ec1b6bfa4&quot;,&quot;itemData&quot;:{&quot;type&quot;:&quot;article-journal&quot;,&quot;id&quot;:&quot;cba6496a-a134-35ca-9862-b45ec1b6bfa4&quot;,&quot;title&quot;:&quot;Prevalence and Frequency of Online Sexual Activity by Adults With Autism Spectrum Disorder&quot;,&quot;author&quot;:[{&quot;family&quot;:&quot;Byers&quot;,&quot;given&quot;:&quot;E. Sandra&quot;,&quot;parse-names&quot;:false,&quot;dropping-particle&quot;:&quot;&quot;,&quot;non-dropping-particle&quot;:&quot;&quot;},{&quot;family&quot;:&quot;Nichols&quot;,&quot;given&quot;:&quot;Shana&quot;,&quot;parse-names&quot;:false,&quot;dropping-particle&quot;:&quot;&quot;,&quot;non-dropping-particle&quot;:&quot;&quot;}],&quot;container-title&quot;:&quot;https://doi.org/10.1177/1088357618800061&quot;,&quot;accessed&quot;:{&quot;date-parts&quot;:[[2024,1,31]]},&quot;DOI&quot;:&quot;10.1177/1088357618800061&quot;,&quot;ISSN&quot;:&quot;15384829&quot;,&quot;URL&quot;:&quot;https://journals.sagepub.com/doi/10.1177/1088357618800061&quot;,&quot;issued&quot;:{&quot;date-parts&quot;:[[2018,9,18]]},&quot;page&quot;:&quot;163-172&quot;,&quot;abstract&quot;:&quot;We examined the prevalence and frequency with which cognitively able adults (141 men, 190 women) with autism spectrum disorder (CA-ASD) engaged in a range of online sexual activities (OSAs). Partic...&quot;,&quot;publisher&quot;:&quot;SAGE PublicationsSage CA: Los Angeles, CA&quot;,&quot;issue&quot;:&quot;3&quot;,&quot;volume&quot;:&quot;34&quot;,&quot;container-title-short&quot;:&quot;&quot;},&quot;isTemporary&quot;:false}]},{&quot;citationID&quot;:&quot;MENDELEY_CITATION_101f2a29-ac52-40f0-96c8-1e8146875b0f&quot;,&quot;properties&quot;:{&quot;noteIndex&quot;:0},&quot;isEdited&quot;:false,&quot;manualOverride&quot;:{&quot;isManuallyOverridden&quot;:false,&quot;citeprocText&quot;:&quot;(Chan and Saluja, 2011)&quot;,&quot;manualOverrideText&quot;:&quot;&quot;},&quot;citationTag&quot;:&quot;MENDELEY_CITATION_v3_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&quot;,&quot;citationItems&quot;:[{&quot;id&quot;:&quot;ce82e81a-a92b-33c0-b4fa-8cbdf3c1b2bd&quot;,&quot;itemData&quot;:{&quot;type&quot;:&quot;article-journal&quot;,&quot;id&quot;:&quot;ce82e81a-a92b-33c0-b4fa-8cbdf3c1b2bd&quot;,&quot;title&quot;:&quot;Sexual offending and improvement in autistic characteristics after acquired brain injury: a case report&quot;,&quot;author&quot;:[{&quot;family&quot;:&quot;Chan&quot;,&quot;given&quot;:&quot;Lai Gwen&quot;,&quot;parse-names&quot;:false,&quot;dropping-particle&quot;:&quot;&quot;,&quot;non-dropping-particle&quot;:&quot;&quot;},{&quot;family&quot;:&quot;Saluja&quot;,&quot;given&quot;:&quot;Bharat&quot;,&quot;parse-names&quot;:false,&quot;dropping-particle&quot;:&quot;&quot;,&quot;non-dropping-particle&quot;:&quot;&quot;}],&quot;container-title&quot;:&quot;The Australian and New Zealand journal of psychiatry&quot;,&quot;container-title-short&quot;:&quot;Aust N Z J Psychiatry&quot;,&quot;accessed&quot;:{&quot;date-parts&quot;:[[2024,1,31]]},&quot;DOI&quot;:&quot;10.3109/00048674.2011.589371&quot;,&quot;ISSN&quot;:&quot;1440-1614&quot;,&quot;PMID&quot;:&quot;21714774&quot;,&quot;URL&quot;:&quot;https://pubmed.ncbi.nlm.nih.gov/21714774/&quot;,&quot;issued&quot;:{&quot;date-parts&quot;:[[2011,10]]},&quot;page&quot;:&quot;902-903&quot;,&quot;publisher&quot;:&quot;Aust N Z J Psychiatry&quot;,&quot;issue&quot;:&quot;10&quot;,&quot;volume&quot;:&quot;45&quot;},&quot;isTemporary&quot;:false}]},{&quot;citationID&quot;:&quot;MENDELEY_CITATION_459402f7-7fb5-4358-ba24-35071785057e&quot;,&quot;properties&quot;:{&quot;noteIndex&quot;:0},&quot;isEdited&quot;:false,&quot;manualOverride&quot;:{&quot;isManuallyOverridden&quot;:false,&quot;citeprocText&quot;:&quot;(Chen et al., 2020)&quot;,&quot;manualOverrideText&quot;:&quot;&quot;},&quot;citationTag&quot;:&quot;MENDELEY_CITATION_v3_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&quot;,&quot;citationItems&quot;:[{&quot;id&quot;:&quot;7e91751e-4dae-3725-a517-c4a2c5813edf&quot;,&quot;itemData&quot;:{&quot;type&quot;:&quot;article-journal&quot;,&quot;id&quot;:&quot;7e91751e-4dae-3725-a517-c4a2c5813edf&quot;,&quot;title&quot;:&quot;Sexual Violence, Stalking, and Intimate Partner Violence by Sexual Orientation, United States&quot;,&quot;author&quot;:[{&quot;family&quot;:&quot;Chen&quot;,&quot;given&quot;:&quot;Jieru&quot;,&quot;parse-names&quot;:false,&quot;dropping-particle&quot;:&quot;&quot;,&quot;non-dropping-particle&quot;:&quot;&quot;},{&quot;family&quot;:&quot;Patel&quot;,&quot;given&quot;:&quot;Nimesh&quot;,&quot;parse-names&quot;:false,&quot;dropping-particle&quot;:&quot;&quot;,&quot;non-dropping-particle&quot;:&quot;&quot;},{&quot;family&quot;:&quot;Walters&quot;,&quot;given&quot;:&quot;Mikel L.&quot;,&quot;parse-names&quot;:false,&quot;dropping-particle&quot;:&quot;&quot;,&quot;non-dropping-particle&quot;:&quot;&quot;},{&quot;family&quot;:&quot;Gilbert&quot;,&quot;given&quot;:&quot;Leah K.&quot;,&quot;parse-names&quot;:false,&quot;dropping-particle&quot;:&quot;&quot;,&quot;non-dropping-particle&quot;:&quot;&quot;}],&quot;container-title&quot;:&quot;Psychology of violence&quot;,&quot;container-title-short&quot;:&quot;Psychol Violence&quot;,&quot;accessed&quot;:{&quot;date-parts&quot;:[[2024,1,31]]},&quot;DOI&quot;:&quot;10.1037/vio0000252&quot;,&quot;ISSN&quot;:&quot;2152081X&quot;,&quot;PMID&quot;:&quot;32064141&quot;,&quot;URL&quot;:&quot;/pmc/articles/PMC7020247/&quot;,&quot;issued&quot;:{&quot;date-parts&quot;:[[2020,1,1]]},&quot;page&quot;:&quot;110&quot;,&quot;abstract&quot;:&quot;Objectives: The objective of this study is to assess the prevalence of sexual violence, stalking, and intimate partner violence (IPV) across sexual orientation groups among U.S. adults. Method: From 2010 to 2012, national probability samples (n = 41,174) of English- or Spanish-speaking noninstitutionalized U.S. adults were interviewed to assess the prevalence of violence and injury as part of the National Intimate Partner and Sexual Violence Survey. National estimates across sexual orientation groups were compared. Results: Compared with heterosexual women, both bisexual women and lesbians experienced more contact sexual violence (CSV) and noncontact unwanted sexual violence by any perpetrator. In addition, bisexual women experienced more stalking by any perpetrator, IPV, and IPV-related impact than did heterosexual women. Compared with lesbians, bisexual women reported more CSV and stalking by any perpetrator, IPV, and IPV-related impact. Compared with heterosexual men, both bisexual and gay men experienced more CSV and noncontact unwanted sexual violence, and gay men experienced more stalking. Although there were no detected statistically significant differences in the prevalence of IPV overall, gay men did report more IPV-related impacts compared with heterosexual men. Conclusion: Results reveal a significantly elevated burden of violence experienced by certain sexual minorities.&quot;,&quot;publisher&quot;:&quot;NIH Public Access&quot;,&quot;issue&quot;:&quot;1&quot;,&quot;volume&quot;:&quot;10&quot;},&quot;isTemporary&quot;:false}]},{&quot;citationID&quot;:&quot;MENDELEY_CITATION_e3a2c080-4cad-4c56-9699-dd39ac69ea70&quot;,&quot;properties&quot;:{&quot;noteIndex&quot;:0},&quot;isEdited&quot;:false,&quot;manualOverride&quot;:{&quot;isManuallyOverridden&quot;:false,&quot;citeprocText&quot;:&quot;(Bonagura and Jeglic, 2023b; Ray et al., 2004; Rothman et al., 2021; Shahani, 2012; Stokes et al., 2007; Turner et al., 2021)&quot;,&quot;manualOverrideText&quot;:&quot;&quot;},&quot;citationTag&quot;:&quot;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&quot;,&quot;citationItems&quot;:[{&quot;id&quot;:&quot;8dc85967-3c1c-3629-bc69-0e35d5b48f13&quot;,&quot;itemData&quot;:{&quot;type&quot;:&quot;article-journal&quot;,&quot;id&quot;:&quot;8dc85967-3c1c-3629-bc69-0e35d5b48f13&quot;,&quot;title&quot;:&quot;Criminal Sexual Behavior of Individuals With Autism Spectrum Disorder and Recommendations for Correctional Professionals&quot;,&quot;author&quot;:[{&quot;family&quot;:&quot;Bonagura&quot;,&quot;given&quot;:&quot;Alexandra&quot;,&quot;parse-names&quot;:false,&quot;dropping-particle&quot;:&quot;&quot;,&quot;non-dropping-particle&quot;:&quot;&quot;},{&quot;family&quot;:&quot;Jeglic&quot;,&quot;given&quot;:&quot;Elizabeth&quot;,&quot;parse-names&quot;:false,&quot;dropping-particle&quot;:&quot;&quot;,&quot;non-dropping-particle&quot;:&quot;&quot;}],&quot;container-title&quot;:&quot;Journal of correctional health care : the official journal of the National Commission on Correctional Health Care&quot;,&quot;container-title-short&quot;:&quot;J Correct Health Care&quot;,&quot;accessed&quot;:{&quot;date-parts&quot;:[[2024,1,31]]},&quot;DOI&quot;:&quot;10.1089/JCHC.22.06.0044&quot;,&quot;ISSN&quot;:&quot;1940-5200&quot;,&quot;PMID&quot;:&quot;37130304&quot;,&quot;URL&quot;:&quot;https://pubmed.ncbi.nlm.nih.gov/37130304/&quot;,&quot;issued&quot;:{&quot;date-parts&quot;:[[2023,8,1]]},&quot;page&quot;:&quot;262-267&quot;,&quot;abstract&quot;:&quot;Continued uncertainty on overrepresentation of autism spectrum disorder (ASD) in the criminal justice system (CJS), although important, has shifted focus away from other questions of CJS treatment of neurodiverse individuals and left little guidance on best practice for people with ASD. For ASD individuals involved in sex offenses, there remains even less guidance. Because aspects of ASD symptomatology can highly influence sexual behaviors in ways that differ from neurotypical sex offending, it is imperative that clinicians and correctional professionals know more about this potential influence of ASD on sex offending behaviors. This knowledge should then inform efforts to enact more effective and equitable policies when interacting with the ASD population. This article reviews the connection between ASD symptoms and sexual behaviors as well as the lack of ASD-oriented sex education that could result in sex offending charges. A review of literature examining sex offending risk and its relation to ASD follows. Recommendations for more equitable treatment are discussed for different aspects of the correctional system, including forensic assessment, treatment efforts, and correctional staff interactions.&quot;,&quot;publisher&quot;:&quot;J Correct Health Care&quot;,&quot;issue&quot;:&quot;4&quot;,&quot;volume&quot;:&quot;29&quot;},&quot;isTemporary&quot;:false},{&quot;id&quot;:&quot;439db7c2-0009-365b-86ca-54ac65c5482a&quot;,&quot;itemData&quot;:{&quot;type&quot;:&quot;article-journal&quot;,&quot;id&quot;:&quot;439db7c2-0009-365b-86ca-54ac65c5482a&quot;,&quot;title&quot;:&quot;Use of lithium for sexual obsessions in Asperger's disorder&quot;,&quot;author&quot;:[{&quot;family&quot;:&quot;Shahani&quot;,&quot;given&quot;:&quot;Lokesh&quot;,&quot;parse-names&quot;:false,&quot;dropping-particle&quot;:&quot;&quot;,&quot;non-dropping-particle&quot;:&quot;&quot;}],&quot;container-title&quot;:&quot;The Journal of neuropsychiatry and clinical neurosciences&quot;,&quot;container-title-short&quot;:&quot;J Neuropsychiatry Clin Neurosci&quot;,&quot;accessed&quot;:{&quot;date-parts&quot;:[[2024,1,31]]},&quot;DOI&quot;:&quot;10.1176/APPI.NEUROPSYCH.11090232&quot;,&quot;ISSN&quot;:&quot;1545-7222&quot;,&quot;PMID&quot;:&quot;23224465&quot;,&quot;URL&quot;:&quot;https://pubmed.ncbi.nlm.nih.gov/23224465/&quot;,&quot;issued&quot;:{&quot;date-parts&quot;:[[2012]]},&quot;publisher&quot;:&quot;J Neuropsychiatry Clin Neurosci&quot;,&quot;issue&quot;:&quot;4&quot;,&quot;volume&quot;:&quot;24&quot;},&quot;isTemporary&quot;:false},{&quot;id&quot;:&quot;3964f4a1-9bd4-3cc9-ac9a-20743751ff2c&quot;,&quot;itemData&quot;:{&quot;type&quot;:&quot;article-journal&quot;,&quot;id&quot;:&quot;3964f4a1-9bd4-3cc9-ac9a-20743751ff2c&quot;,&quot;title&quot;:&quot;Challenges to Treating Adolescents with Asperger's Syndrome Who are Sexually Abusive&quot;,&quot;author&quot;:[{&quot;family&quot;:&quot;Ray&quot;,&quot;given&quot;:&quot;Frances&quot;,&quot;parse-names&quot;:false,&quot;dropping-particle&quot;:&quot;&quot;,&quot;non-dropping-particle&quot;:&quot;&quot;},{&quot;family&quot;:&quot;Marks&quot;,&quot;given&quot;:&quot;Christina&quot;,&quot;parse-names&quot;:false,&quot;dropping-particle&quot;:&quot;&quot;,&quot;non-dropping-particle&quot;:&quot;&quot;},{&quot;family&quot;:&quot;Bray-Garretson&quot;,&quot;given&quot;:&quot;Helen&quot;,&quot;parse-names&quot;:false,&quot;dropping-particle&quot;:&quot;&quot;,&quot;non-dropping-particle&quot;:&quot;&quot;}],&quot;container-title&quot;:&quot;Sexual Addiction &amp;amp; Compulsivity&quot;,&quot;accessed&quot;:{&quot;date-parts&quot;:[[2024,1,31]]},&quot;DOI&quot;:&quot;10.1080/10720160490900614&quot;,&quot;ISSN&quot;:&quot;10720162&quot;,&quot;URL&quot;:&quot;https://www.tandfonline.com/doi/abs/10.1080/10720160490900614&quot;,&quot;issued&quot;:{&quot;date-parts&quot;:[[2004]]},&quot;page&quot;:&quot;265-285&quot;,&quot;abstract&quot;:&quot;While the severity of social impairment can vary greatly across individuals and varies along the continuum of Pervasive Developmental Disorders (PDD) and Autistic Spectrum Disorders (ASD), typical ...&quot;,&quot;publisher&quot;:&quot;Taylor &amp; Francis Group&quot;,&quot;issue&quot;:&quot;4&quot;,&quot;volume&quot;:&quot;11&quot;,&quot;container-title-short&quot;:&quot;&quot;},&quot;isTemporary&quot;:false},{&quot;id&quot;:&quot;635d08f5-37d6-3030-863b-0940f99fd8ab&quot;,&quot;itemData&quot;:{&quot;type&quot;:&quot;article-journal&quot;,&quot;id&quot;:&quot;635d08f5-37d6-3030-863b-0940f99fd8ab&quot;,&quot;title&quot;:&quot;Stalking, and social and romantic functioning among adolescents and adults with autism spectrum disorder&quot;,&quot;author&quot;:[{&quot;family&quot;:&quot;Stokes&quot;,&quot;given&quot;:&quot;Mark&quot;,&quot;parse-names&quot;:false,&quot;dropping-particle&quot;:&quot;&quot;,&quot;non-dropping-particle&quot;:&quot;&quot;},{&quot;family&quot;:&quot;Newton&quot;,&quot;given&quot;:&quot;Naomi&quot;,&quot;parse-names&quot;:false,&quot;dropping-particle&quot;:&quot;&quot;,&quot;non-dropping-particle&quot;:&quot;&quot;},{&quot;family&quot;:&quot;Kaur&quot;,&quot;given&quot;:&quot;Archana&quot;,&quot;parse-names&quot;:false,&quot;dropping-particle&quot;:&quot;&quot;,&quot;non-dropping-particle&quot;:&quot;&quot;}],&quot;container-title&quot;:&quot;Journal of autism and developmental disorders&quot;,&quot;container-title-short&quot;:&quot;J Autism Dev Disord&quot;,&quot;accessed&quot;:{&quot;date-parts&quot;:[[2024,1,31]]},&quot;DOI&quot;:&quot;10.1007/S10803-006-0344-2&quot;,&quot;ISSN&quot;:&quot;0162-3257&quot;,&quot;PMID&quot;:&quot;17273936&quot;,&quot;URL&quot;:&quot;https://pubmed.ncbi.nlm.nih.gov/17273936/&quot;,&quot;issued&quot;:{&quot;date-parts&quot;:[[2007,11]]},&quot;page&quot;:&quot;1969-1986&quot;,&quot;abstract&quot;:&quot;We examine the nature and predictors of social and romantic functioning in adolescents and adults with ASD. Parental reports were obtained for 25 ASD adolescents and adults (13-36 years), and 38 typical adolescents and adults (13-30 years). The ASD group relied less upon peers and friends for social (OR = 52.16, p &lt; .01) and romantic learning (OR = 38.25, p &lt; .01). Individuals with ASD were more likely to engage in inappropriate courting behaviours (χ2df = 19 = 3168.74, p &lt; .001) and were more likely to focus their attention upon celebrities, strangers, colleagues, and ex-partners (χ2df = 5= 2335.40, p &lt; .001), and to pursue their target longer than controls (t = -2.23, df = 18.79, p &lt; .05). These results show that the diagnosis of ASD is pertinent when individuals are prosecuted under stalking legislation in various jurisdictions. © 2007 Springer Science+Business Media, LLC.&quot;,&quot;publisher&quot;:&quot;J Autism Dev Disord&quot;,&quot;issue&quot;:&quot;10&quot;,&quot;volume&quot;:&quot;37&quot;},&quot;isTemporary&quot;:false},{&quot;id&quot;:&quot;0a3a6fc4-e115-3dfe-8cec-d7793d89df00&quot;,&quot;itemData&quot;:{&quot;type&quot;:&quot;article-journal&quot;,&quot;id&quot;:&quot;0a3a6fc4-e115-3dfe-8cec-d7793d89df00&quot;,&quot;title&quot;:&quot;Sexuality in people with autism spectrum disorder and its importance for forensic psychiatry and psychotherapy&quot;,&quot;author&quot;:[{&quot;family&quot;:&quot;Turner&quot;,&quot;given&quot;:&quot;Daniel&quot;,&quot;parse-names&quot;:false,&quot;dropping-particle&quot;:&quot;&quot;,&quot;non-dropping-particle&quot;:&quot;&quot;},{&quot;family&quot;:&quot;Schöttle&quot;,&quot;given&quot;:&quot;Daniel&quot;,&quot;parse-names&quot;:false,&quot;dropping-particle&quot;:&quot;&quot;,&quot;non-dropping-particle&quot;:&quot;&quot;},{&quot;family&quot;:&quot;Briken&quot;,&quot;given&quot;:&quot;Peer&quot;,&quot;parse-names&quot;:false,&quot;dropping-particle&quot;:&quot;&quot;,&quot;non-dropping-particle&quot;:&quot;&quot;}],&quot;container-title&quot;:&quot;Forensische Psychiatrie, Psychologie, Kriminologie&quot;,&quot;accessed&quot;:{&quot;date-parts&quot;:[[2024,1,31]]},&quot;DOI&quot;:&quot;10.1007/S11757-020-00637-6/METRICS&quot;,&quot;ISSN&quot;:&quot;18627080&quot;,&quot;URL&quot;:&quot;https://link.springer.com/article/10.1007/s11757-020-00637-6&quot;,&quot;issued&quot;:{&quot;date-parts&quot;:[[2021,2,1]]},&quot;page&quot;:&quot;54-61&quot;,&quot;abstract&quot;:&quot;Individuals with autism spectrum disorder (ASD) show the whole range of sexual fantasies and sexual behavior just like their non-affected counterparts. Nevertheless, individuals with ASD show some peculiarities concerning sexual experiences and sexual behavior that can mainly be traced back to the disorder-inherent symptoms. Among these peculiarities are an increased diversity concerning their own sexual orientation and their understanding of gender roles as well as problems concerning the initiation of romantic or sexual partnerships or problems with sexual functioning. Furthermore, some individuals with ASD (especially men) show signs of hypersexual and/or paraphilic fantasies and behavior. So far, there exist no empirical results that would suggest that ASD is a specific risk factor for general or sexual offending; however, based on case studies some authors outlined in how far the disorder-inherent symptoms could have contributed to offending behavior in special cases, which could also be taken into account when assessing criminal responsibility. These include reduced victim empathy, cognitive distortions or deficits in communication or social interaction abilities. Specialized psychotherapeutic and pharmacotherapeutic interventions should be provided for individuals with ASD in order to prevent criminal recidivism.&quot;,&quot;publisher&quot;:&quot;Springer Science and Business Media Deutschland GmbH&quot;,&quot;issue&quot;:&quot;1&quot;,&quot;volume&quot;:&quot;15&quot;,&quot;container-title-short&quot;:&quot;&quot;},&quot;isTemporary&quot;:false},{&quot;id&quot;:&quot;96bb545a-7227-35aa-87a7-8e03cf438760&quot;,&quot;itemData&quot;:{&quot;type&quot;:&quot;article-journal&quot;,&quot;id&quot;:&quot;96bb545a-7227-35aa-87a7-8e03cf438760&quot;,&quot;title&quot;:&quot;A Feasibility Test of an Online Class to Prevent Dating Violence for Autistic Youth: a Brief Report&quot;,&quot;author&quot;:[{&quot;family&quot;:&quot;Rothman&quot;,&quot;given&quot;:&quot;Emily F.&quot;,&quot;parse-names&quot;:false,&quot;dropping-particle&quot;:&quot;&quot;,&quot;non-dropping-particle&quot;:&quot;&quot;},{&quot;family&quot;:&quot;Bair-Merritt&quot;,&quot;given&quot;:&quot;Megan&quot;,&quot;parse-names&quot;:false,&quot;dropping-particle&quot;:&quot;&quot;,&quot;non-dropping-particle&quot;:&quot;&quot;},{&quot;family&quot;:&quot;Broder-Fingert&quot;,&quot;given&quot;:&quot;Sarabeth&quot;,&quot;parse-names&quot;:false,&quot;dropping-particle&quot;:&quot;&quot;,&quot;non-dropping-particle&quot;:&quot;&quot;}],&quot;container-title&quot;:&quot;Journal of Family Violence&quot;,&quot;container-title-short&quot;:&quot;J Fam Violence&quot;,&quot;accessed&quot;:{&quot;date-parts&quot;:[[2024,1,31]]},&quot;DOI&quot;:&quot;10.1007/S10896-020-00194-W&quot;,&quot;ISSN&quot;:&quot;15732851&quot;,&quot;URL&quot;:&quot;https://www.researchgate.net/publication/343642601_A_Feasibility_Test_of_an_Online_Class_to_Prevent_Dating_Violence_for_Autistic_Youth_a_Brief_Report&quot;,&quot;issued&quot;:{&quot;date-parts&quot;:[[2021,5,1]]},&quot;page&quot;:&quot;503-509&quot;,&quot;abstract&quot;:&quot;The purpose of this brief report is to share the results of a feasibility test of a six-session online class on dating violence prevention for autistic adolescents. The feasibility of delivering the online intervention was tested with a sample of N = 11 autistic youth ages 15–19 years old. The intervention was delivered once a week for 6 weeks. Participants completed self-report surveys at baseline and approximately 6 weeks after baseline. Participants also participated in one-on-one telephone interviews approximately 2 weeks after the intervention. It was feasible to teach an online class to autistic adolescents about healthy dating relationships and dating violence. Participant feedback suggested the class was acceptable to users. Further, we found it was feasible to collect self-report survey data on dating violence-related topics from autistic youth using an internet platform. Although the study was not designed to test intervention efficacy, we did observe changes in participant opinions in the desired direction about the healthiness of dating behaviors. Autistic youth have romantic and sexual relationships and deserve the benefit of healthy relationships education that is designed for them and effective for them. The results of this feasibility test suggest it is possible to deliver an online class to autistic youth and to collect dating abuse-related data from them online, indicating that a larger-scale, two-group evaluation study is feasible and warranted.&quot;,&quot;publisher&quot;:&quot;Springer&quot;,&quot;issue&quot;:&quot;4&quot;,&quot;volume&quot;:&quot;36&quot;},&quot;isTemporary&quot;:false}]},{&quot;citationID&quot;:&quot;MENDELEY_CITATION_b8750f11-2268-47de-87f7-b4569634471a&quot;,&quot;properties&quot;:{&quot;noteIndex&quot;:0},&quot;isEdited&quot;:false,&quot;manualOverride&quot;:{&quot;isManuallyOverridden&quot;:false,&quot;citeprocText&quot;:&quot;(Freckelton, 2011)&quot;,&quot;manualOverrideText&quot;:&quot;&quot;},&quot;citationTag&quot;:&quot;MENDELEY_CITATION_v3_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&quot;,&quot;citationItems&quot;:[{&quot;id&quot;:&quot;9f614fe6-49da-3e6d-a6fc-cef9cde45f1c&quot;,&quot;itemData&quot;:{&quot;type&quot;:&quot;article-journal&quot;,&quot;id&quot;:&quot;9f614fe6-49da-3e6d-a6fc-cef9cde45f1c&quot;,&quot;title&quot;:&quot;Asperger's disorder and the criminal law.&quot;,&quot;author&quot;:[{&quot;family&quot;:&quot;Freckelton&quot;,&quot;given&quot;:&quot;Ian&quot;,&quot;parse-names&quot;:false,&quot;dropping-particle&quot;:&quot;&quot;,&quot;non-dropping-particle&quot;:&quot;&quot;}],&quot;container-title&quot;:&quot;Journal of law and medicine&quot;,&quot;container-title-short&quot;:&quot;J Law Med&quot;,&quot;accessed&quot;:{&quot;date-parts&quot;:[[2024,1,26]]},&quot;ISSN&quot;:&quot;1320159X&quot;,&quot;PMID&quot;:&quot;21774264&quot;,&quot;issued&quot;:{&quot;date-parts&quot;:[[2011,6]]},&quot;page&quot;:&quot;677-694&quot;,&quot;abstract&quot;:&quot;Asperger's Disorder has the potential to be relevant to many aspects of the functioning of the criminal justice system. However, its mere presence does not excuse or justify all offending. The inquiry into its potential relevance to criminal offending and sentencing must be both contextual and informed by suitably qualified expert evidence. This column reviews court decisions in respect of offences of physical violence, sexual violence, arson, stalking/harassing and computer offences across a range of jurisdictions to evaluate how courts have latterly incorporated Asperger's Disorder into decisions about criminal responsibility and culpability.&quot;,&quot;issue&quot;:&quot;4&quot;,&quot;volume&quot;:&quot;18&quot;},&quot;isTemporary&quot;:false}]},{&quot;citationID&quot;:&quot;MENDELEY_CITATION_f9f73aa2-925b-4b62-b2f6-f8bf28bd295a&quot;,&quot;properties&quot;:{&quot;noteIndex&quot;:0},&quot;isEdited&quot;:false,&quot;manualOverride&quot;:{&quot;isManuallyOverridden&quot;:false,&quot;citeprocText&quot;:&quot;(Chiho Ueno et al., 2007)&quot;,&quot;manualOverrideText&quot;:&quot;&quot;},&quot;citationTag&quot;:&quot;MENDELEY_CITATION_v3_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&quot;,&quot;citationItems&quot;:[{&quot;id&quot;:&quot;2d109014-55b2-3269-9ba4-5be137e916fc&quot;,&quot;itemData&quot;:{&quot;type&quot;:&quot;article-journal&quot;,&quot;id&quot;:&quot;2d109014-55b2-3269-9ba4-5be137e916fc&quot;,&quot;title&quot;:&quot;[Crime prevention in high-functioning pervasive developmental disorders with paraphilia] - PubMed&quot;,&quot;author&quot;:[{&quot;family&quot;:&quot;Chiho Ueno&quot;,&quot;given&quot;:&quot;&quot;,&quot;parse-names&quot;:false,&quot;dropping-particle&quot;:&quot;&quot;,&quot;non-dropping-particle&quot;:&quot;&quot;},{&quot;family&quot;:&quot;Hiroyuki Oda&quot;,&quot;given&quot;:&quot;&quot;,&quot;parse-names&quot;:false,&quot;dropping-particle&quot;:&quot;&quot;,&quot;non-dropping-particle&quot;:&quot;&quot;},{&quot;family&quot;:&quot;Masaharu Inoue&quot;,&quot;given&quot;:&quot;&quot;,&quot;parse-names&quot;:false,&quot;dropping-particle&quot;:&quot;&quot;,&quot;non-dropping-particle&quot;:&quot;&quot;},{&quot;family&quot;:&quot;Nagako Ariki&quot;,&quot;given&quot;:&quot;&quot;,&quot;parse-names&quot;:false,&quot;dropping-particle&quot;:&quot;&quot;,&quot;non-dropping-particle&quot;:&quot;&quot;},{&quot;family&quot;:&quot;Miho Hasaba&quot;,&quot;given&quot;:&quot;&quot;,&quot;parse-names&quot;:false,&quot;dropping-particle&quot;:&quot;&quot;,&quot;non-dropping-particle&quot;:&quot;&quot;},{&quot;family&quot;:&quot;Toshihiko Kinoshita&quot;,&quot;given&quot;:&quot;&quot;,&quot;parse-names&quot;:false,&quot;dropping-particle&quot;:&quot;&quot;,&quot;non-dropping-particle&quot;:&quot;&quot;}],&quot;container-title&quot;:&quot;Seishin Shinkeigaku Zasshi&quot;,&quot;accessed&quot;:{&quot;date-parts&quot;:[[2024,1,31]]},&quot;PMID&quot;:&quot;17877031&quot;,&quot;URL&quot;:&quot;https://pubmed.ncbi.nlm.nih.gov/17877031/&quot;,&quot;issued&quot;:{&quot;date-parts&quot;:[[2007]]},&quot;abstract&quot;:&quot;Paraphilia refers to occasional concomitant disorders of pervasive developmental disorder (PDD). When a restricted interest of PDD is focused on a sexual object, paraphilia may be develop as a problematic symptom. However, having this concomitant disorder does not always result in criminal behavior. When the social interactivity of a particular patient with PDD is severely impaired, paraphilia could lead to a sex crime. Because pedophilia targets sacrifice innocent and defenseless children, it is critical to prevent such sex crimes by understanding the psychopathology of PDD with paraphilia, especially pedophilia. Two cases of male adolescents with high-functioning PDD and pedophilia were reported; one ended up committing a serious crime, and the other controlled his sexual impulse. The psychopathology of these two cases was similar; however, the outcome turned out to be quite different. The similarity and dissimilarity of these two cases were analyzed. We came to a conclusion that early intervention could be a key to prevent the development of criminal sexual behavior in PDD with paraphilia (pedophilia). Both patients became aware of pedophilia during adolescence and developed a depressive state at the time of consulting our clinic. In the first case, the patient stabbed a woman with a knife. He could not respect other people, including women he was sexually interested in and has always been preoccupied with his own peculiar ideas. He did not listen to other people's opinions and his abnormal thoughts had never been corrected because of his lack of ability to form interpersonal relationships. The second patient could control his sexual impulse. He has an ability to sympathize with the child he is sexually interested in and has confronted his sexual impulses. He could build interpersonal relationship with others and listen to other people's opinions. He made an effort to manage his sexual impulses positively through individual psychotherapy. He was diagnosed at the age of two years and started rehabilitation training soon after. He had some experiences of consulting people when he was in trouble. In the treatment and correctional education of pedophilia, some sort of special care regarding the characteristics of PDD is indispensable; e.g., pointing-out and explaining unacceptable behavior repeatedly, teaching the correct action concretely, and changing the pathological sexual preference into a constructive one, etc. These therapeutic approaches are quite different from controlling paraphilia without PDD. PDD adolescents with impaired social interactivity could be further helper if they are diagnosed at an earlier stage of their lives and managed appropriately. A sense of being accepted by others and also experiences of mutual interaction with others are particularly important for them. Professionals should be aware that an early and proper intervention method could prevent the later development of criminal behavior in PDD adolescents who suffer from a sense of incompatibility with others because of concomitant paraphilia.\n&quot;,&quot;container-title-short&quot;:&quot;&quot;},&quot;isTemporary&quot;:false}]},{&quot;citationID&quot;:&quot;MENDELEY_CITATION_01456b74-484a-4fd5-9f01-1e5d4c08bde2&quot;,&quot;properties&quot;:{&quot;noteIndex&quot;:0},&quot;isEdited&quot;:false,&quot;manualOverride&quot;:{&quot;isManuallyOverridden&quot;:false,&quot;citeprocText&quot;:&quot;(MacDonald et al., 2017)&quot;,&quot;manualOverrideText&quot;:&quot;&quot;},&quot;citationTag&quot;:&quot;MENDELEY_CITATION_v3_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&quot;,&quot;citationItems&quot;:[{&quot;id&quot;:&quot;40fe29d8-aa70-3906-88cd-c22f54092a8e&quot;,&quot;itemData&quot;:{&quot;type&quot;:&quot;article-journal&quot;,&quot;id&quot;:&quot;40fe29d8-aa70-3906-88cd-c22f54092a8e&quot;,&quot;title&quot;:&quot;The challenges of working with sexual offenders who have autism in secure services&quot;,&quot;author&quot;:[{&quot;family&quot;:&quot;MacDonald&quot;,&quot;given&quot;:&quot;Shaunagh&quot;,&quot;parse-names&quot;:false,&quot;dropping-particle&quot;:&quot;&quot;,&quot;non-dropping-particle&quot;:&quot;&quot;},{&quot;family&quot;:&quot;Clarbour&quot;,&quot;given&quot;:&quot;Jane&quot;,&quot;parse-names&quot;:false,&quot;dropping-particle&quot;:&quot;&quot;,&quot;non-dropping-particle&quot;:&quot;&quot;},{&quot;family&quot;:&quot;Whitton&quot;,&quot;given&quot;:&quot;Clare&quot;,&quot;parse-names&quot;:false,&quot;dropping-particle&quot;:&quot;&quot;,&quot;non-dropping-particle&quot;:&quot;&quot;},{&quot;family&quot;:&quot;Rayner&quot;,&quot;given&quot;:&quot;Kelly&quot;,&quot;parse-names&quot;:false,&quot;dropping-particle&quot;:&quot;&quot;,&quot;non-dropping-particle&quot;:&quot;&quot;}],&quot;container-title&quot;:&quot;Journal of Intellectual Disabilities and Offending Behaviour&quot;,&quot;container-title-short&quot;:&quot;J Intellect Disabil Offending Behav&quot;,&quot;accessed&quot;:{&quot;date-parts&quot;:[[2024,1,31]]},&quot;DOI&quot;:&quot;10.1108/JIDOB-10-2016-0020/FULL/XML&quot;,&quot;ISSN&quot;:&quot;20508824&quot;,&quot;issued&quot;:{&quot;date-parts&quot;:[[2017]]},&quot;page&quot;:&quot;41-54&quot;,&quot;abstract&quot;:&quot;Purpose: Previous literature has reported that working with sexual offenders can impact staff negatively (Hatcher and Noakes, 2010). In addition, working with individuals with intellectual disability also appears to be challenging. There are benefits stated of working with sexual offenders and the purpose of this paper is to seek to highlight the challenges and positive experiences of staff members working with sexual offenders who have autism. Design/methodology/approach: As working with this population has not been previously investigated, a semi-structured interview was conducted to explore the challenges and benefits of working with this population. Eight participants were interviewed who work on the autism specialist ward at a forensic secure hospital in the UK. Findings: Template analysis identified three master themes: mediating factors, challenges and consequences, which were incorporated into the Model of Person-Organisation Wellbeing (M-POW). The findings show the specific challenges of working with a population that has not been previously studied. Research limitations/implications: The study utilised a small, heterogeneous self-selecting sample from one clinical site. Practical implications: Findings suggest there are a number of specific challenges this staff group face, and steps that can be taken at the personal and organisational level to mediate these. Recommendations are made for how staff are supported in their work from recruitment and induction onwards. Originality/value: The M-POW highlights mediating factors that can be adjusted to develop more effective coping strategies for working in what, for some, is a challenging environment. This model provides a framework that can be adopted by organisations to ensure that the likelihood of their staff experiencing negative feelings is reduced and also suggests future avenues of research.&quot;,&quot;publisher&quot;:&quot;Emerald Group Publishing Ltd.&quot;,&quot;issue&quot;:&quot;1&quot;,&quot;volume&quot;:&quot;8&quot;},&quot;isTemporary&quot;:false}]},{&quot;citationID&quot;:&quot;MENDELEY_CITATION_5ebe3589-46d4-4ca7-97fa-70d0fe2f38da&quot;,&quot;properties&quot;:{&quot;noteIndex&quot;:0},&quot;isEdited&quot;:false,&quot;manualOverride&quot;:{&quot;isManuallyOverridden&quot;:false,&quot;citeprocText&quot;:&quot;(Faccini, 2020; Shelton, 2022)&quot;,&quot;manualOverrideText&quot;:&quot;&quot;},&quot;citationTag&quot;:&quot;MENDELEY_CITATION_v3_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&quot;,&quot;citationItems&quot;:[{&quot;id&quot;:&quot;572e6d3e-60e9-3200-9bdc-83b54b14f404&quot;,&quot;itemData&quot;:{&quot;type&quot;:&quot;article-journal&quot;,&quot;id&quot;:&quot;572e6d3e-60e9-3200-9bdc-83b54b14f404&quot;,&quot;title&quot;:&quot;Pathological Demand Avoidance in an Individual with autism, trauma and sex offending.&quot;,&quot;author&quot;:[{&quot;family&quot;:&quot;Faccini&quot;,&quot;given&quot;:&quot;Lino&quot;,&quot;parse-names&quot;:false,&quot;dropping-particle&quot;:&quot;&quot;,&quot;non-dropping-particle&quot;:&quot;&quot;}],&quot;container-title&quot;:&quot;International Journal on Disability and Human Development&quot;,&quot;issued&quot;:{&quot;date-parts&quot;:[[2020]]},&quot;volume&quot;:&quot;9&quot;,&quot;container-title-short&quot;:&quot;&quot;},&quot;isTemporary&quot;:false},{&quot;id&quot;:&quot;fef126fa-555b-351a-bf9a-5b356fcb2bd9&quot;,&quot;itemData&quot;:{&quot;type&quot;:&quot;article-journal&quot;,&quot;id&quot;:&quot;fef126fa-555b-351a-bf9a-5b356fcb2bd9&quot;,&quot;title&quot;:&quot;Utilising EMDR to address trauma with an autistic person with a history of sexual offending&quot;,&quot;author&quot;:[{&quot;family&quot;:&quot;Shelton&quot;,&quot;given&quot;:&quot;Lyn&quot;,&quot;parse-names&quot;:false,&quot;dropping-particle&quot;:&quot;&quot;,&quot;non-dropping-particle&quot;:&quot;&quot;}],&quot;container-title&quot;:&quot;Further Case Studies in Forensic Psychology: Clinical Assessment and Treatment&quot;,&quot;accessed&quot;:{&quot;date-parts&quot;:[[2024,1,31]]},&quot;DOI&quot;:&quot;10.4324/9781003213116-7/UTILISING-EMDR-ADDRESS-TRAUMA-AUTISTIC-PERSON-HISTORY-SEXUAL-OFFENDING-LYN-SHELTON&quot;,&quot;ISBN&quot;:&quot;9781000822786&quot;,&quot;URL&quot;:&quot;https://www.taylorfrancis.com/chapters/edit/10.4324/9781003213116-7/utilising-emdr-address-trauma-autistic-person-history-sexual-offending-lyn-shelton&quot;,&quot;issued&quot;:{&quot;date-parts&quot;:[[2022,12,30]]},&quot;page&quot;:&quot;102-120&quot;,&quot;abstract&quot;:&quot;This case study explores the formulation and treatment of an adult male with a sexual offending history in a secure setting in England. He was detained under the Mental Health Act (MHA) and was diagnosed with autism spectrum disorder (ASD), with a comorbid diagnosis of post-traumatic stress disorder (PTSD), which contributed to his sexual offending risk. Eye movement desensitisation and reprocessing (EMDR) was the mode of therapy delivered to address trauma, and this case study explores necessary adaptations required to be responsive to the client’s ASD for EMDR to be effective. Psychometric, self-report, and observational evidence highlighted the effectiveness of EMDR in reducing PTSD symptomology and enhanced understanding of the case formulation. The implications of this are discussed, and this case study highlights the individual needs that a person with ASD may need responding to for delivering effective therapeutic and risk reduction interventions.&quot;,&quot;publisher&quot;:&quot;Taylor and Francis&quot;,&quot;container-title-short&quot;:&quot;&quot;},&quot;isTemporary&quot;:false}]},{&quot;citationID&quot;:&quot;MENDELEY_CITATION_e199acb8-fa4a-4c24-8af6-5d156c5f061b&quot;,&quot;properties&quot;:{&quot;noteIndex&quot;:0},&quot;isEdited&quot;:false,&quot;manualOverride&quot;:{&quot;isManuallyOverridden&quot;:false,&quot;citeprocText&quot;:&quot;(Aral et al., 2018; Bleil Walters et al., 2013; Haskins and Silva, 2006; Katz and Zemishlany, 2006; Kohn et al., 1998; Murrie et al., 2002; Payne et al., 2020; Peixoto et al., 2017)&quot;,&quot;manualOverrideText&quot;:&quot;&quot;},&quot;citationTag&quot;:&quot;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&quot;,&quot;citationItems&quot;:[{&quot;id&quot;:&quot;b57a015a-e8eb-3ed2-9a5c-f3b2e8c41171&quot;,&quot;itemData&quot;:{&quot;type&quot;:&quot;article-journal&quot;,&quot;id&quot;:&quot;b57a015a-e8eb-3ed2-9a5c-f3b2e8c41171&quot;,&quot;title&quot;:&quot;Distinguishing circumscribed behavior in an adolescent with Asperger syndrome from a pedophilic act: a case report&quot;,&quot;author&quot;:[{&quot;family&quot;:&quot;Aral&quot;,&quot;given&quot;:&quot;Armagan&quot;,&quot;parse-names&quot;:false,&quot;dropping-particle&quot;:&quot;&quot;,&quot;non-dropping-particle&quot;:&quot;&quot;},{&quot;family&quot;:&quot;Say&quot;,&quot;given&quot;:&quot;Gokce Nur&quot;,&quot;parse-names&quot;:false,&quot;dropping-particle&quot;:&quot;&quot;,&quot;non-dropping-particle&quot;:&quot;&quot;},{&quot;family&quot;:&quot;Usta&quot;,&quot;given&quot;:&quot;Mirac Baris&quot;,&quot;parse-names&quot;:false,&quot;dropping-particle&quot;:&quot;&quot;,&quot;non-dropping-particle&quot;:&quot;&quot;}],&quot;container-title&quot;:&quot;Dusunen Adam: The Journal of Psychiatry and Neurological Sciences&quot;,&quot;DOI&quot;:&quot;10.5350/DAJPN2018310111&quot;,&quot;ISSN&quot;:&quot;10188681&quot;,&quot;issued&quot;:{&quot;date-parts&quot;:[[2018,2]]},&quot;page&quot;:&quot;102-106&quot;,&quot;issue&quot;:&quot;1&quot;,&quot;volume&quot;:&quot;31&quot;,&quot;container-title-short&quot;:&quot;&quot;},&quot;isTemporary&quot;:false},{&quot;id&quot;:&quot;e8bc8223-c1a4-3ec7-a8b3-c252cb5b9a18&quot;,&quot;itemData&quot;:{&quot;type&quot;:&quot;article-journal&quot;,&quot;id&quot;:&quot;e8bc8223-c1a4-3ec7-a8b3-c252cb5b9a18&quot;,&quot;title&quot;:&quot;Maltreatment and Depression in Adolescent Sexual Offenders with an Autism Spectrum Disorder&quot;,&quot;author&quot;:[{&quot;family&quot;:&quot;Bleil Walters&quot;,&quot;given&quot;:&quot;Jessica&quot;,&quot;parse-names&quot;:false,&quot;dropping-particle&quot;:&quot;&quot;,&quot;non-dropping-particle&quot;:&quot;&quot;},{&quot;family&quot;:&quot;Hughes&quot;,&quot;given&quot;:&quot;Tammy L.&quot;,&quot;parse-names&quot;:false,&quot;dropping-particle&quot;:&quot;&quot;,&quot;non-dropping-particle&quot;:&quot;&quot;},{&quot;family&quot;:&quot;Sutton&quot;,&quot;given&quot;:&quot;Lawrence R.&quot;,&quot;parse-names&quot;:false,&quot;dropping-particle&quot;:&quot;&quot;,&quot;non-dropping-particle&quot;:&quot;&quot;},{&quot;family&quot;:&quot;Marshall&quot;,&quot;given&quot;:&quot;Stephanie N.&quot;,&quot;parse-names&quot;:false,&quot;dropping-particle&quot;:&quot;&quot;,&quot;non-dropping-particle&quot;:&quot;&quot;},{&quot;family&quot;:&quot;Crothers&quot;,&quot;given&quot;:&quot;Laura M.&quot;,&quot;parse-names&quot;:false,&quot;dropping-particle&quot;:&quot;&quot;,&quot;non-dropping-particle&quot;:&quot;&quot;},{&quot;family&quot;:&quot;Lehman&quot;,&quot;given&quot;:&quot;Cathryn&quot;,&quot;parse-names&quot;:false,&quot;dropping-particle&quot;:&quot;&quot;,&quot;non-dropping-particle&quot;:&quot;&quot;},{&quot;family&quot;:&quot;Paserba&quot;,&quot;given&quot;:&quot;Dave&quot;,&quot;parse-names&quot;:false,&quot;dropping-particle&quot;:&quot;&quot;,&quot;non-dropping-particle&quot;:&quot;&quot;},{&quot;family&quot;:&quot;Talkington&quot;,&quot;given&quot;:&quot;Vanessa&quot;,&quot;parse-names&quot;:false,&quot;dropping-particle&quot;:&quot;&quot;,&quot;non-dropping-particle&quot;:&quot;&quot;},{&quot;family&quot;:&quot;Taormina&quot;,&quot;given&quot;:&quot;Rochelle&quot;,&quot;parse-names&quot;:false,&quot;dropping-particle&quot;:&quot;&quot;,&quot;non-dropping-particle&quot;:&quot;&quot;},{&quot;family&quot;:&quot;Huang&quot;,&quot;given&quot;:&quot;Ann&quot;,&quot;parse-names&quot;:false,&quot;dropping-particle&quot;:&quot;&quot;,&quot;non-dropping-particle&quot;:&quot;&quot;}],&quot;container-title&quot;:&quot;Journal of Child Sexual Abuse&quot;,&quot;container-title-short&quot;:&quot;J Child Sex Abus&quot;,&quot;accessed&quot;:{&quot;date-parts&quot;:[[2024,2,10]]},&quot;DOI&quot;:&quot;10.1080/10538712.2013.735357&quot;,&quot;ISSN&quot;:&quot;10538712&quot;,&quot;PMID&quot;:&quot;23350540&quot;,&quot;URL&quot;:&quot;https://www.tandfonline.com/doi/abs/10.1080/10538712.2013.735357&quot;,&quot;issued&quot;:{&quot;date-parts&quot;:[[2013,1,1]]},&quot;page&quot;:&quot;72-89&quot;,&quot;abstract&quot;:&quot;Understanding the risk factors for adolescent sexual offending has been a high priority for preventing victimization and treating sexual offenders. Indeed, there are several common factors associat...&quot;,&quot;publisher&quot;:&quot;Taylor &amp; Francis Group&quot;,&quot;issue&quot;:&quot;1&quot;,&quot;volume&quot;:&quot;22&quot;},&quot;isTemporary&quot;:false},{&quot;id&quot;:&quot;25a64419-e1c2-36c2-9720-f217664904af&quot;,&quot;itemData&quot;:{&quot;type&quot;:&quot;article&quot;,&quot;id&quot;:&quot;25a64419-e1c2-36c2-9720-f217664904af&quot;,&quot;title&quot;:&quot;Asperger's Disorder and Criminal Behavior: Forensic-Psychiatric Considerations&quot;,&quot;author&quot;:[{&quot;family&quot;:&quot;Haskins&quot;,&quot;given&quot;:&quot;Barbara G&quot;,&quot;parse-names&quot;:false,&quot;dropping-particle&quot;:&quot;&quot;,&quot;non-dropping-particle&quot;:&quot;&quot;},{&quot;family&quot;:&quot;Silva&quot;,&quot;given&quot;:&quot;J Arturo&quot;,&quot;parse-names&quot;:false,&quot;dropping-particle&quot;:&quot;&quot;,&quot;non-dropping-particle&quot;:&quot;&quot;}],&quot;container-title&quot;:&quot;J Am Acad Psychiatry Law&quot;,&quot;issued&quot;:{&quot;date-parts&quot;:[[2006]]},&quot;page&quot;:&quot;374-384&quot;,&quot;abstract&quot;:&quot;'s Disorder remains an under-diagnosed condition because of clinical unfamiliarity with its adult presentation. As forensic clinicians become familiar with the presentation of Asperger's disorder, it appears that affected individuals are over-represented in forensic criminal settings. Unique features of such persons may heighten their risks for engaging in criminal behavior. Both Theory of Mind deficits and a predilection for intense narrow interests, when coupled with deficient social awareness of salient interpersonal and social constraints on behavior, can result in criminal acts. We discuss comorbidities of forensic relevance. We present several cases that highlight these issues and review the relevant forensic literature. Furthermore, there may be valid questions as to degree of criminal responsibility in such persons. From a neuropsychiatric perspective, these disorders appear to have a biological underpinning for deficits in empathy, a finding that may have important repercussions when assessing remorse in criminal proceedings.&quot;,&quot;volume&quot;:&quot;34&quot;,&quot;container-title-short&quot;:&quot;&quot;},&quot;isTemporary&quot;:false},{&quot;id&quot;:&quot;e824486d-34dd-377e-b171-c013ce1a76df&quot;,&quot;itemData&quot;:{&quot;type&quot;:&quot;article-journal&quot;,&quot;id&quot;:&quot;e824486d-34dd-377e-b171-c013ce1a76df&quot;,&quot;title&quot;:&quot;Criminal Responsibility in Asperger's Syndrome&quot;,&quot;author&quot;:[{&quot;family&quot;:&quot;Katz&quot;,&quot;given&quot;:&quot;Nachum&quot;,&quot;parse-names&quot;:false,&quot;dropping-particle&quot;:&quot;&quot;,&quot;non-dropping-particle&quot;:&quot;&quot;},{&quot;family&quot;:&quot;Zemishlany&quot;,&quot;given&quot;:&quot;Zvi&quot;,&quot;parse-names&quot;:false,&quot;dropping-particle&quot;:&quot;&quot;,&quot;non-dropping-particle&quot;:&quot;&quot;}],&quot;container-title&quot;:&quot;Isr J Psychiatry Relat Sci&quot;,&quot;accessed&quot;:{&quot;date-parts&quot;:[[2024,1,26]]},&quot;issued&quot;:{&quot;date-parts&quot;:[[2006]]},&quot;page&quot;:&quot;166-173&quot;,&quot;abstract&quot;:&quot;Background: Asperger's syndrome (AS) has been of much interest in the last two decades. Most people with AS are law abiding and are not involved in any violence. Over the years, however, there is increasing evidence of violent behavior and criminal acts committed by some people with AS. The characteristics of the link between AS and violation of the law requires identification and definition and the question regarding the criminal responsibility to be attributed to these offenders needs to be clarified. Data: We present three cases that illustrate how the special characteristics of this syndrome and particularly the inability to assess social situations and appreciate others' point of view constitute the main cause for the violent behavior and the criminal offences. For this specific behavior, the AS patients lack the criminal intent or the intent to cause harm (mens rea), which is essential for criminal responsibility. Thus it is reasonable to consider some AS sufferers not criminally responsible for their actions and unfit to stand trial. This approach has been accepted by the courts. Conclusion: It can be inferred that people with AS may not be criminally responsible despite not suffering from a psychotic illness.&quot;,&quot;issue&quot;:&quot;3&quot;,&quot;volume&quot;:&quot;43&quot;,&quot;container-title-short&quot;:&quot;&quot;},&quot;isTemporary&quot;:false},{&quot;id&quot;:&quot;b0086bb6-7acd-3cc5-83d4-45da7dc18cb2&quot;,&quot;itemData&quot;:{&quot;type&quot;:&quot;article&quot;,&quot;id&quot;:&quot;b0086bb6-7acd-3cc5-83d4-45da7dc18cb2&quot;,&quot;title&quot;:&quot;Aggression and sexual offense in Asperger's syndrome&quot;,&quot;author&quot;:[{&quot;family&quot;:&quot;Kohn&quot;,&quot;given&quot;:&quot;Yoav ;&quot;,&quot;parse-names&quot;:false,&quot;dropping-particle&quot;:&quot;&quot;,&quot;non-dropping-particle&quot;:&quot;&quot;},{&quot;family&quot;:&quot;Fahum&quot;,&quot;given&quot;:&quot;Tarek ;&quot;,&quot;parse-names&quot;:false,&quot;dropping-particle&quot;:&quot;&quot;,&quot;non-dropping-particle&quot;:&quot;&quot;},{&quot;family&quot;:&quot;Gidi&quot;,&quot;given&quot;:&quot;Ratzoni ;&quot;,&quot;parse-names&quot;:false,&quot;dropping-particle&quot;:&quot;&quot;,&quot;non-dropping-particle&quot;:&quot;&quot;},{&quot;family&quot;:&quot;Apter&quot;,&quot;given&quot;:&quot;Alan&quot;,&quot;parse-names&quot;:false,&quot;dropping-particle&quot;:&quot;&quot;,&quot;non-dropping-particle&quot;:&quot;&quot;}],&quot;container-title&quot;:&quot;The Israel Journal of Psychiatry and Related Sciences&quot;,&quot;container-title-short&quot;:&quot;Isr J Psychiatry Relat Sci&quot;,&quot;issued&quot;:{&quot;date-parts&quot;:[[1998]]},&quot;page&quot;:&quot;293&quot;},&quot;isTemporary&quot;:false},{&quot;id&quot;:&quot;27a590cc-abfa-3e8b-8b14-8103d320560f&quot;,&quot;itemData&quot;:{&quot;type&quot;:&quot;article-journal&quot;,&quot;id&quot;:&quot;27a590cc-abfa-3e8b-8b14-8103d320560f&quot;,&quot;title&quot;:&quot;Asperger’s syndrome in forensic settings&quot;,&quot;author&quot;:[{&quot;family&quot;:&quot;Murrie&quot;,&quot;given&quot;:&quot;Daniel C&quot;,&quot;parse-names&quot;:false,&quot;dropping-particle&quot;:&quot;&quot;,&quot;non-dropping-particle&quot;:&quot;&quot;},{&quot;family&quot;:&quot;Warren&quot;,&quot;given&quot;:&quot;Janet I&quot;,&quot;parse-names&quot;:false,&quot;dropping-particle&quot;:&quot;&quot;,&quot;non-dropping-particle&quot;:&quot;&quot;},{&quot;family&quot;:&quot;Kristiansson&quot;,&quot;given&quot;:&quot;Marianne&quot;,&quot;parse-names&quot;:false,&quot;dropping-particle&quot;:&quot;&quot;,&quot;non-dropping-particle&quot;:&quot;&quot;},{&quot;family&quot;:&quot;Dietz&quot;,&quot;given&quot;:&quot;Park E&quot;,&quot;parse-names&quot;:false,&quot;dropping-particle&quot;:&quot;&quot;,&quot;non-dropping-particle&quot;:&quot;&quot;}],&quot;container-title&quot;:&quot;International Journal of Forensic Mental Health&quot;,&quot;container-title-short&quot;:&quot;Int J Forensic Ment Health&quot;,&quot;DOI&quot;:&quot;10.1080/14999013.2002.10471161&quot;,&quot;ISSN&quot;:&quot;19329903&quot;,&quot;issued&quot;:{&quot;date-parts&quot;:[[2002]]},&quot;page&quot;:&quot;59-70&quot;,&quot;abstract&quot;:&quot;Researchers and clinicians have devoted increasing attention to Asperger’s syndrome during the past two decades. Although Asperger’s syndrome is a developmental disorder, professionals in a variety of settings have begun to consider the diagnosis among adults who manifest social and communication abnormalities. Case studies (e.g., Baron-Cohen, 1988; Kohn et al., 1998) and prevalence research (Scragg &amp; Shah, 1994) from forensic settings indicate that a small subset of Asperger’s syndrome patients come into contact with the legal system due to their social impairments and idiosyncratic interests. We provide case histories of individuals with Asperger’s syndrome encountered in forensic contexts and discuss the implications of this disorder for forensic clinicians. Our six cases were notable for certain commonalties, including deficient empathy. The cases also revealed ways in which Asperger’s patients tend to differ from most individuals in forensic settings. © 2002 International Association of Forensic Mental Health Services.&quot;,&quot;issue&quot;:&quot;1&quot;,&quot;volume&quot;:&quot;1&quot;},&quot;isTemporary&quot;:false},{&quot;id&quot;:&quot;749e58ab-93f2-3b02-b954-c3a2f15056c7&quot;,&quot;itemData&quot;:{&quot;type&quot;:&quot;article-journal&quot;,&quot;id&quot;:&quot;749e58ab-93f2-3b02-b954-c3a2f15056c7&quot;,&quot;title&quot;:&quot;Self-reported motivations for offending by autistic sexual offenders&quot;,&quot;author&quot;:[{&quot;family&quot;:&quot;Payne&quot;,&quot;given&quot;:&quot;Katy Louise&quot;,&quot;parse-names&quot;:false,&quot;dropping-particle&quot;:&quot;&quot;,&quot;non-dropping-particle&quot;:&quot;&quot;},{&quot;family&quot;:&quot;Maras&quot;,&quot;given&quot;:&quot;Katie&quot;,&quot;parse-names&quot;:false,&quot;dropping-particle&quot;:&quot;&quot;,&quot;non-dropping-particle&quot;:&quot;&quot;},{&quot;family&quot;:&quot;Russell&quot;,&quot;given&quot;:&quot;Ailsa J&quot;,&quot;parse-names&quot;:false,&quot;dropping-particle&quot;:&quot;&quot;,&quot;non-dropping-particle&quot;:&quot;&quot;},{&quot;family&quot;:&quot;Brosnan&quot;,&quot;given&quot;:&quot;Mark J&quot;,&quot;parse-names&quot;:false,&quot;dropping-particle&quot;:&quot;&quot;,&quot;non-dropping-particle&quot;:&quot;&quot;}],&quot;container-title&quot;:&quot;Autism&quot;,&quot;DOI&quot;:&quot;10.1177/1362361319858860&quot;,&quot;ISSN&quot;:&quot;14617005&quot;,&quot;PMID&quot;:&quot;31250659&quot;,&quot;issued&quot;:{&quot;date-parts&quot;:[[2020,2]]},&quot;page&quot;:&quot;307-320&quot;,&quot;abstract&quot;:&quot;Autism spectrum disorder is a neurodevelopmental disorder estimated to have elevated prevalence in forensic populations (approximately 4.5%). It has been suggested that offenders with autism spectrum disorder engage more frequently in crimes against the person and sexual offences than other types of offences such as property, driving and drug offences. To date little is empirically known about the reasons why autistic individuals engage in sexual offences, yet understanding the motivation(s) for offending are key to developing and implementing effective interventions to help reduce both initial offending and also re-offending. In this study, semi-structured interviews were conducted with nine autistic sexual offenders in prisons and probation services across England and Wales. Thematic analyses revealed five main themes (social difficulties, misunderstanding, sex and relationship deficits, inadequate control and disequilibrium). Analyses indicated that social skills difficulties, lack of perspective/weak central coherence, misunderstanding the seriousness of their behaviours and a lack of appropriate relationships were the main reasons for offending reported by this group of autistic sexual offenders. Findings highlight a need to develop sex and relationship education interventions which are tailored to the needs of autistic individuals, to address both their reported reasons for offending and their reported lack of sexual knowledge and awareness.&quot;,&quot;publisher&quot;:&quot;SAGE Publications Ltd&quot;,&quot;issue&quot;:&quot;2&quot;,&quot;volume&quot;:&quot;24&quot;,&quot;container-title-short&quot;:&quot;&quot;},&quot;isTemporary&quot;:false},{&quot;id&quot;:&quot;b2f4a0ae-e3ae-3b71-8183-5ac2f6caa780&quot;,&quot;itemData&quot;:{&quot;type&quot;:&quot;article-journal&quot;,&quot;id&quot;:&quot;b2f4a0ae-e3ae-3b71-8183-5ac2f6caa780&quot;,&quot;title&quot;:&quot;Transtorno do espectro do autismo de alto funcionamento: Relacionamento conjugal e abuso sexual&quot;,&quot;author&quot;:[{&quot;family&quot;:&quot;Peixoto&quot;,&quot;given&quot;:&quot;Clayton&quot;,&quot;parse-names&quot;:false,&quot;dropping-particle&quot;:&quot;&quot;,&quot;non-dropping-particle&quot;:&quot;&quot;},{&quot;family&quot;:&quot;Rondon&quot;,&quot;given&quot;:&quot;Dayla Abss&quot;,&quot;parse-names&quot;:false,&quot;dropping-particle&quot;:&quot;&quot;,&quot;non-dropping-particle&quot;:&quot;&quot;},{&quot;family&quot;:&quot;Cardoso&quot;,&quot;given&quot;:&quot;Adriana&quot;,&quot;parse-names&quot;:false,&quot;dropping-particle&quot;:&quot;&quot;,&quot;non-dropping-particle&quot;:&quot;&quot;},{&quot;family&quot;:&quot;Veras&quot;,&quot;given&quot;:&quot;André Barciela&quot;,&quot;parse-names&quot;:false,&quot;dropping-particle&quot;:&quot;&quot;,&quot;non-dropping-particle&quot;:&quot;&quot;}],&quot;container-title&quot;:&quot;Jornal Brasileiro de Psiquiatria&quot;,&quot;container-title-short&quot;:&quot;J Bras Psiquiatr&quot;,&quot;DOI&quot;:&quot;10.1590/0047-2085000000159&quot;,&quot;ISSN&quot;:&quot;19820208&quot;,&quot;issued&quot;:{&quot;date-parts&quot;:[[2017,2]]},&quot;page&quot;:&quot;116-119&quot;,&quot;abstract&quot;:&quot;Objective: To describe the implications of social inability as a factor that can contribute to sexual abuse in the marriage relationship of people with high-functioning autism spectrum disorder (ASD). Case description: A 30-year-old male sought medical attention complaining of being “very nervous” and have difficulties in family relationships. He was diagnosed with high-functioning ASD based on the DSM-5. Married for over 4 years with a woman diagnosed with histrionic personality disorder (HPD), he asked for her to accompany him in the sessions and help him describe difficulties they had during sexual intercourse. His wife reported feeling raped in all of her sexual relations with the patient, especially when he could not understand that she did not want sex. Comments: The case study leads us to believe that the social and communicative disability is a complicating factor that can contributes to the occurrence of sexual abuse in marital relationships with individuals with ASD. Social skills training, psychotherapy, and traditional medical therapies should be considered to minimize the risk of occurrence of cases of sexual abuse by individuals with high-functioning ASD against the spouses themselves.&quot;,&quot;publisher&quot;:&quot;Editora Cientifica Nacional Ltda&quot;,&quot;issue&quot;:&quot;2&quot;,&quot;volume&quot;:&quot;66&quot;},&quot;isTemporary&quot;:false}]},{&quot;citationID&quot;:&quot;MENDELEY_CITATION_faa5ed6b-ccc6-47c5-9d1c-30eeab6507ff&quot;,&quot;properties&quot;:{&quot;noteIndex&quot;:0},&quot;isEdited&quot;:false,&quot;manualOverride&quot;:{&quot;isManuallyOverridden&quot;:false,&quot;citeprocText&quot;:&quot;(Aral et al., 2018; Chesterman and Rutter, 1993; Haskins and Silva, 2006; Katz and Zemishlany, 2006; Kohn et al., 1998; Murrie et al., 2002; Payne et al., 2020; Peixoto et al., 2017)&quot;,&quot;manualOverrideText&quot;:&quot;&quot;},&quot;citationTag&quot;:&quot;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&quot;,&quot;citationItems&quot;:[{&quot;id&quot;:&quot;b57a015a-e8eb-3ed2-9a5c-f3b2e8c41171&quot;,&quot;itemData&quot;:{&quot;type&quot;:&quot;article-journal&quot;,&quot;id&quot;:&quot;b57a015a-e8eb-3ed2-9a5c-f3b2e8c41171&quot;,&quot;title&quot;:&quot;Distinguishing circumscribed behavior in an adolescent with Asperger syndrome from a pedophilic act: a case report&quot;,&quot;author&quot;:[{&quot;family&quot;:&quot;Aral&quot;,&quot;given&quot;:&quot;Armagan&quot;,&quot;parse-names&quot;:false,&quot;dropping-particle&quot;:&quot;&quot;,&quot;non-dropping-particle&quot;:&quot;&quot;},{&quot;family&quot;:&quot;Say&quot;,&quot;given&quot;:&quot;Gokce Nur&quot;,&quot;parse-names&quot;:false,&quot;dropping-particle&quot;:&quot;&quot;,&quot;non-dropping-particle&quot;:&quot;&quot;},{&quot;family&quot;:&quot;Usta&quot;,&quot;given&quot;:&quot;Mirac Baris&quot;,&quot;parse-names&quot;:false,&quot;dropping-particle&quot;:&quot;&quot;,&quot;non-dropping-particle&quot;:&quot;&quot;}],&quot;container-title&quot;:&quot;Dusunen Adam: The Journal of Psychiatry and Neurological Sciences&quot;,&quot;DOI&quot;:&quot;10.5350/DAJPN2018310111&quot;,&quot;ISSN&quot;:&quot;10188681&quot;,&quot;issued&quot;:{&quot;date-parts&quot;:[[2018,2]]},&quot;page&quot;:&quot;102-106&quot;,&quot;issue&quot;:&quot;1&quot;,&quot;volume&quot;:&quot;31&quot;,&quot;container-title-short&quot;:&quot;&quot;},&quot;isTemporary&quot;:false},{&quot;id&quot;:&quot;e6dd4b09-8e2d-3781-be96-ebecfe589f39&quot;,&quot;itemData&quot;:{&quot;type&quot;:&quot;article-journal&quot;,&quot;id&quot;:&quot;e6dd4b09-8e2d-3781-be96-ebecfe589f39&quot;,&quot;title&quot;:&quot;Case Report: Asperger’s Syndrome and Sexual Offending&quot;,&quot;author&quot;:[{&quot;family&quot;:&quot;Chesterman&quot;,&quot;given&quot;:&quot;Paul&quot;,&quot;parse-names&quot;:false,&quot;dropping-particle&quot;:&quot;&quot;,&quot;non-dropping-particle&quot;:&quot;&quot;},{&quot;family&quot;:&quot;Rutter&quot;,&quot;given&quot;:&quot;Susan C&quot;,&quot;parse-names&quot;:false,&quot;dropping-particle&quot;:&quot;&quot;,&quot;non-dropping-particle&quot;:&quot;&quot;}],&quot;container-title&quot;:&quot;Journal of Forensic Psychiatry&quot;,&quot;DOI&quot;:&quot;10.1080/09585189308408222&quot;,&quot;ISSN&quot;:&quot;09585184&quot;,&quot;issued&quot;:{&quot;date-parts&quot;:[[1993]]},&quot;page&quot;:&quot;555-562&quot;,&quot;abstract&quot;:&quot;A number of case reports have been published that describe offending behaviour in people with developmental disorders. None of the offences referred to in these case reports however, has been sexual in nature. The authors describe a case of Asperger’s Syndrome where the diagnosis was made in adulthood after the patient had committed several sexual offences. This case raises the possibility that developmental disorders may go unrecognized among forensic psychiatric populations and that they could be an important consideration in certain offences. The kind of behavioural problems typical of Asperger’s Syndrome are seen to be clearly related to the offending behaviour. © 1993 Taylor &amp; Francis Group, LLC.&quot;,&quot;issue&quot;:&quot;3&quot;,&quot;volume&quot;:&quot;4&quot;,&quot;container-title-short&quot;:&quot;&quot;},&quot;isTemporary&quot;:false},{&quot;id&quot;:&quot;25a64419-e1c2-36c2-9720-f217664904af&quot;,&quot;itemData&quot;:{&quot;type&quot;:&quot;article&quot;,&quot;id&quot;:&quot;25a64419-e1c2-36c2-9720-f217664904af&quot;,&quot;title&quot;:&quot;Asperger's Disorder and Criminal Behavior: Forensic-Psychiatric Considerations&quot;,&quot;author&quot;:[{&quot;family&quot;:&quot;Haskins&quot;,&quot;given&quot;:&quot;Barbara G&quot;,&quot;parse-names&quot;:false,&quot;dropping-particle&quot;:&quot;&quot;,&quot;non-dropping-particle&quot;:&quot;&quot;},{&quot;family&quot;:&quot;Silva&quot;,&quot;given&quot;:&quot;J Arturo&quot;,&quot;parse-names&quot;:false,&quot;dropping-particle&quot;:&quot;&quot;,&quot;non-dropping-particle&quot;:&quot;&quot;}],&quot;container-title&quot;:&quot;J Am Acad Psychiatry Law&quot;,&quot;issued&quot;:{&quot;date-parts&quot;:[[2006]]},&quot;page&quot;:&quot;374-384&quot;,&quot;abstract&quot;:&quot;'s Disorder remains an under-diagnosed condition because of clinical unfamiliarity with its adult presentation. As forensic clinicians become familiar with the presentation of Asperger's disorder, it appears that affected individuals are over-represented in forensic criminal settings. Unique features of such persons may heighten their risks for engaging in criminal behavior. Both Theory of Mind deficits and a predilection for intense narrow interests, when coupled with deficient social awareness of salient interpersonal and social constraints on behavior, can result in criminal acts. We discuss comorbidities of forensic relevance. We present several cases that highlight these issues and review the relevant forensic literature. Furthermore, there may be valid questions as to degree of criminal responsibility in such persons. From a neuropsychiatric perspective, these disorders appear to have a biological underpinning for deficits in empathy, a finding that may have important repercussions when assessing remorse in criminal proceedings.&quot;,&quot;volume&quot;:&quot;34&quot;,&quot;container-title-short&quot;:&quot;&quot;},&quot;isTemporary&quot;:false},{&quot;id&quot;:&quot;e824486d-34dd-377e-b171-c013ce1a76df&quot;,&quot;itemData&quot;:{&quot;type&quot;:&quot;article-journal&quot;,&quot;id&quot;:&quot;e824486d-34dd-377e-b171-c013ce1a76df&quot;,&quot;title&quot;:&quot;Criminal Responsibility in Asperger's Syndrome&quot;,&quot;author&quot;:[{&quot;family&quot;:&quot;Katz&quot;,&quot;given&quot;:&quot;Nachum&quot;,&quot;parse-names&quot;:false,&quot;dropping-particle&quot;:&quot;&quot;,&quot;non-dropping-particle&quot;:&quot;&quot;},{&quot;family&quot;:&quot;Zemishlany&quot;,&quot;given&quot;:&quot;Zvi&quot;,&quot;parse-names&quot;:false,&quot;dropping-particle&quot;:&quot;&quot;,&quot;non-dropping-particle&quot;:&quot;&quot;}],&quot;container-title&quot;:&quot;Isr J Psychiatry Relat Sci&quot;,&quot;accessed&quot;:{&quot;date-parts&quot;:[[2024,1,26]]},&quot;issued&quot;:{&quot;date-parts&quot;:[[2006]]},&quot;page&quot;:&quot;166-173&quot;,&quot;abstract&quot;:&quot;Background: Asperger's syndrome (AS) has been of much interest in the last two decades. Most people with AS are law abiding and are not involved in any violence. Over the years, however, there is increasing evidence of violent behavior and criminal acts committed by some people with AS. The characteristics of the link between AS and violation of the law requires identification and definition and the question regarding the criminal responsibility to be attributed to these offenders needs to be clarified. Data: We present three cases that illustrate how the special characteristics of this syndrome and particularly the inability to assess social situations and appreciate others' point of view constitute the main cause for the violent behavior and the criminal offences. For this specific behavior, the AS patients lack the criminal intent or the intent to cause harm (mens rea), which is essential for criminal responsibility. Thus it is reasonable to consider some AS sufferers not criminally responsible for their actions and unfit to stand trial. This approach has been accepted by the courts. Conclusion: It can be inferred that people with AS may not be criminally responsible despite not suffering from a psychotic illness.&quot;,&quot;issue&quot;:&quot;3&quot;,&quot;volume&quot;:&quot;43&quot;,&quot;container-title-short&quot;:&quot;&quot;},&quot;isTemporary&quot;:false},{&quot;id&quot;:&quot;b0086bb6-7acd-3cc5-83d4-45da7dc18cb2&quot;,&quot;itemData&quot;:{&quot;type&quot;:&quot;article&quot;,&quot;id&quot;:&quot;b0086bb6-7acd-3cc5-83d4-45da7dc18cb2&quot;,&quot;title&quot;:&quot;Aggression and sexual offense in Asperger's syndrome&quot;,&quot;author&quot;:[{&quot;family&quot;:&quot;Kohn&quot;,&quot;given&quot;:&quot;Yoav ;&quot;,&quot;parse-names&quot;:false,&quot;dropping-particle&quot;:&quot;&quot;,&quot;non-dropping-particle&quot;:&quot;&quot;},{&quot;family&quot;:&quot;Fahum&quot;,&quot;given&quot;:&quot;Tarek ;&quot;,&quot;parse-names&quot;:false,&quot;dropping-particle&quot;:&quot;&quot;,&quot;non-dropping-particle&quot;:&quot;&quot;},{&quot;family&quot;:&quot;Gidi&quot;,&quot;given&quot;:&quot;Ratzoni ;&quot;,&quot;parse-names&quot;:false,&quot;dropping-particle&quot;:&quot;&quot;,&quot;non-dropping-particle&quot;:&quot;&quot;},{&quot;family&quot;:&quot;Apter&quot;,&quot;given&quot;:&quot;Alan&quot;,&quot;parse-names&quot;:false,&quot;dropping-particle&quot;:&quot;&quot;,&quot;non-dropping-particle&quot;:&quot;&quot;}],&quot;container-title&quot;:&quot;The Israel Journal of Psychiatry and Related Sciences&quot;,&quot;container-title-short&quot;:&quot;Isr J Psychiatry Relat Sci&quot;,&quot;issued&quot;:{&quot;date-parts&quot;:[[1998]]},&quot;page&quot;:&quot;293&quot;},&quot;isTemporary&quot;:false},{&quot;id&quot;:&quot;27a590cc-abfa-3e8b-8b14-8103d320560f&quot;,&quot;itemData&quot;:{&quot;type&quot;:&quot;article-journal&quot;,&quot;id&quot;:&quot;27a590cc-abfa-3e8b-8b14-8103d320560f&quot;,&quot;title&quot;:&quot;Asperger’s syndrome in forensic settings&quot;,&quot;author&quot;:[{&quot;family&quot;:&quot;Murrie&quot;,&quot;given&quot;:&quot;Daniel C&quot;,&quot;parse-names&quot;:false,&quot;dropping-particle&quot;:&quot;&quot;,&quot;non-dropping-particle&quot;:&quot;&quot;},{&quot;family&quot;:&quot;Warren&quot;,&quot;given&quot;:&quot;Janet I&quot;,&quot;parse-names&quot;:false,&quot;dropping-particle&quot;:&quot;&quot;,&quot;non-dropping-particle&quot;:&quot;&quot;},{&quot;family&quot;:&quot;Kristiansson&quot;,&quot;given&quot;:&quot;Marianne&quot;,&quot;parse-names&quot;:false,&quot;dropping-particle&quot;:&quot;&quot;,&quot;non-dropping-particle&quot;:&quot;&quot;},{&quot;family&quot;:&quot;Dietz&quot;,&quot;given&quot;:&quot;Park E&quot;,&quot;parse-names&quot;:false,&quot;dropping-particle&quot;:&quot;&quot;,&quot;non-dropping-particle&quot;:&quot;&quot;}],&quot;container-title&quot;:&quot;International Journal of Forensic Mental Health&quot;,&quot;container-title-short&quot;:&quot;Int J Forensic Ment Health&quot;,&quot;DOI&quot;:&quot;10.1080/14999013.2002.10471161&quot;,&quot;ISSN&quot;:&quot;19329903&quot;,&quot;issued&quot;:{&quot;date-parts&quot;:[[2002]]},&quot;page&quot;:&quot;59-70&quot;,&quot;abstract&quot;:&quot;Researchers and clinicians have devoted increasing attention to Asperger’s syndrome during the past two decades. Although Asperger’s syndrome is a developmental disorder, professionals in a variety of settings have begun to consider the diagnosis among adults who manifest social and communication abnormalities. Case studies (e.g., Baron-Cohen, 1988; Kohn et al., 1998) and prevalence research (Scragg &amp; Shah, 1994) from forensic settings indicate that a small subset of Asperger’s syndrome patients come into contact with the legal system due to their social impairments and idiosyncratic interests. We provide case histories of individuals with Asperger’s syndrome encountered in forensic contexts and discuss the implications of this disorder for forensic clinicians. Our six cases were notable for certain commonalties, including deficient empathy. The cases also revealed ways in which Asperger’s patients tend to differ from most individuals in forensic settings. © 2002 International Association of Forensic Mental Health Services.&quot;,&quot;issue&quot;:&quot;1&quot;,&quot;volume&quot;:&quot;1&quot;},&quot;isTemporary&quot;:false},{&quot;id&quot;:&quot;749e58ab-93f2-3b02-b954-c3a2f15056c7&quot;,&quot;itemData&quot;:{&quot;type&quot;:&quot;article-journal&quot;,&quot;id&quot;:&quot;749e58ab-93f2-3b02-b954-c3a2f15056c7&quot;,&quot;title&quot;:&quot;Self-reported motivations for offending by autistic sexual offenders&quot;,&quot;author&quot;:[{&quot;family&quot;:&quot;Payne&quot;,&quot;given&quot;:&quot;Katy Louise&quot;,&quot;parse-names&quot;:false,&quot;dropping-particle&quot;:&quot;&quot;,&quot;non-dropping-particle&quot;:&quot;&quot;},{&quot;family&quot;:&quot;Maras&quot;,&quot;given&quot;:&quot;Katie&quot;,&quot;parse-names&quot;:false,&quot;dropping-particle&quot;:&quot;&quot;,&quot;non-dropping-particle&quot;:&quot;&quot;},{&quot;family&quot;:&quot;Russell&quot;,&quot;given&quot;:&quot;Ailsa J&quot;,&quot;parse-names&quot;:false,&quot;dropping-particle&quot;:&quot;&quot;,&quot;non-dropping-particle&quot;:&quot;&quot;},{&quot;family&quot;:&quot;Brosnan&quot;,&quot;given&quot;:&quot;Mark J&quot;,&quot;parse-names&quot;:false,&quot;dropping-particle&quot;:&quot;&quot;,&quot;non-dropping-particle&quot;:&quot;&quot;}],&quot;container-title&quot;:&quot;Autism&quot;,&quot;DOI&quot;:&quot;10.1177/1362361319858860&quot;,&quot;ISSN&quot;:&quot;14617005&quot;,&quot;PMID&quot;:&quot;31250659&quot;,&quot;issued&quot;:{&quot;date-parts&quot;:[[2020,2]]},&quot;page&quot;:&quot;307-320&quot;,&quot;abstract&quot;:&quot;Autism spectrum disorder is a neurodevelopmental disorder estimated to have elevated prevalence in forensic populations (approximately 4.5%). It has been suggested that offenders with autism spectrum disorder engage more frequently in crimes against the person and sexual offences than other types of offences such as property, driving and drug offences. To date little is empirically known about the reasons why autistic individuals engage in sexual offences, yet understanding the motivation(s) for offending are key to developing and implementing effective interventions to help reduce both initial offending and also re-offending. In this study, semi-structured interviews were conducted with nine autistic sexual offenders in prisons and probation services across England and Wales. Thematic analyses revealed five main themes (social difficulties, misunderstanding, sex and relationship deficits, inadequate control and disequilibrium). Analyses indicated that social skills difficulties, lack of perspective/weak central coherence, misunderstanding the seriousness of their behaviours and a lack of appropriate relationships were the main reasons for offending reported by this group of autistic sexual offenders. Findings highlight a need to develop sex and relationship education interventions which are tailored to the needs of autistic individuals, to address both their reported reasons for offending and their reported lack of sexual knowledge and awareness.&quot;,&quot;publisher&quot;:&quot;SAGE Publications Ltd&quot;,&quot;issue&quot;:&quot;2&quot;,&quot;volume&quot;:&quot;24&quot;,&quot;container-title-short&quot;:&quot;&quot;},&quot;isTemporary&quot;:false},{&quot;id&quot;:&quot;b2f4a0ae-e3ae-3b71-8183-5ac2f6caa780&quot;,&quot;itemData&quot;:{&quot;type&quot;:&quot;article-journal&quot;,&quot;id&quot;:&quot;b2f4a0ae-e3ae-3b71-8183-5ac2f6caa780&quot;,&quot;title&quot;:&quot;Transtorno do espectro do autismo de alto funcionamento: Relacionamento conjugal e abuso sexual&quot;,&quot;author&quot;:[{&quot;family&quot;:&quot;Peixoto&quot;,&quot;given&quot;:&quot;Clayton&quot;,&quot;parse-names&quot;:false,&quot;dropping-particle&quot;:&quot;&quot;,&quot;non-dropping-particle&quot;:&quot;&quot;},{&quot;family&quot;:&quot;Rondon&quot;,&quot;given&quot;:&quot;Dayla Abss&quot;,&quot;parse-names&quot;:false,&quot;dropping-particle&quot;:&quot;&quot;,&quot;non-dropping-particle&quot;:&quot;&quot;},{&quot;family&quot;:&quot;Cardoso&quot;,&quot;given&quot;:&quot;Adriana&quot;,&quot;parse-names&quot;:false,&quot;dropping-particle&quot;:&quot;&quot;,&quot;non-dropping-particle&quot;:&quot;&quot;},{&quot;family&quot;:&quot;Veras&quot;,&quot;given&quot;:&quot;André Barciela&quot;,&quot;parse-names&quot;:false,&quot;dropping-particle&quot;:&quot;&quot;,&quot;non-dropping-particle&quot;:&quot;&quot;}],&quot;container-title&quot;:&quot;Jornal Brasileiro de Psiquiatria&quot;,&quot;container-title-short&quot;:&quot;J Bras Psiquiatr&quot;,&quot;DOI&quot;:&quot;10.1590/0047-2085000000159&quot;,&quot;ISSN&quot;:&quot;19820208&quot;,&quot;issued&quot;:{&quot;date-parts&quot;:[[2017,2]]},&quot;page&quot;:&quot;116-119&quot;,&quot;abstract&quot;:&quot;Objective: To describe the implications of social inability as a factor that can contribute to sexual abuse in the marriage relationship of people with high-functioning autism spectrum disorder (ASD). Case description: A 30-year-old male sought medical attention complaining of being “very nervous” and have difficulties in family relationships. He was diagnosed with high-functioning ASD based on the DSM-5. Married for over 4 years with a woman diagnosed with histrionic personality disorder (HPD), he asked for her to accompany him in the sessions and help him describe difficulties they had during sexual intercourse. His wife reported feeling raped in all of her sexual relations with the patient, especially when he could not understand that she did not want sex. Comments: The case study leads us to believe that the social and communicative disability is a complicating factor that can contributes to the occurrence of sexual abuse in marital relationships with individuals with ASD. Social skills training, psychotherapy, and traditional medical therapies should be considered to minimize the risk of occurrence of cases of sexual abuse by individuals with high-functioning ASD against the spouses themselves.&quot;,&quot;publisher&quot;:&quot;Editora Cientifica Nacional Ltda&quot;,&quot;issue&quot;:&quot;2&quot;,&quot;volume&quot;:&quot;66&quot;},&quot;isTemporary&quot;:false}]},{&quot;citationID&quot;:&quot;MENDELEY_CITATION_c208916c-abc5-42d5-8010-5fd125e44c82&quot;,&quot;properties&quot;:{&quot;noteIndex&quot;:0},&quot;isEdited&quot;:false,&quot;manualOverride&quot;:{&quot;isManuallyOverridden&quot;:false,&quot;citeprocText&quot;:&quot;(Katz and Zemishlany, 2006; Kohn et al., 1998; Payne et al., 2020; Peixoto et al., 2017)&quot;,&quot;manualOverrideText&quot;:&quot;&quot;},&quot;citationTag&quot;:&quot;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&quot;,&quot;citationItems&quot;:[{&quot;id&quot;:&quot;e824486d-34dd-377e-b171-c013ce1a76df&quot;,&quot;itemData&quot;:{&quot;type&quot;:&quot;article-journal&quot;,&quot;id&quot;:&quot;e824486d-34dd-377e-b171-c013ce1a76df&quot;,&quot;title&quot;:&quot;Criminal Responsibility in Asperger's Syndrome&quot;,&quot;author&quot;:[{&quot;family&quot;:&quot;Katz&quot;,&quot;given&quot;:&quot;Nachum&quot;,&quot;parse-names&quot;:false,&quot;dropping-particle&quot;:&quot;&quot;,&quot;non-dropping-particle&quot;:&quot;&quot;},{&quot;family&quot;:&quot;Zemishlany&quot;,&quot;given&quot;:&quot;Zvi&quot;,&quot;parse-names&quot;:false,&quot;dropping-particle&quot;:&quot;&quot;,&quot;non-dropping-particle&quot;:&quot;&quot;}],&quot;container-title&quot;:&quot;Isr J Psychiatry Relat Sci&quot;,&quot;accessed&quot;:{&quot;date-parts&quot;:[[2024,1,26]]},&quot;issued&quot;:{&quot;date-parts&quot;:[[2006]]},&quot;page&quot;:&quot;166-173&quot;,&quot;abstract&quot;:&quot;Background: Asperger's syndrome (AS) has been of much interest in the last two decades. Most people with AS are law abiding and are not involved in any violence. Over the years, however, there is increasing evidence of violent behavior and criminal acts committed by some people with AS. The characteristics of the link between AS and violation of the law requires identification and definition and the question regarding the criminal responsibility to be attributed to these offenders needs to be clarified. Data: We present three cases that illustrate how the special characteristics of this syndrome and particularly the inability to assess social situations and appreciate others' point of view constitute the main cause for the violent behavior and the criminal offences. For this specific behavior, the AS patients lack the criminal intent or the intent to cause harm (mens rea), which is essential for criminal responsibility. Thus it is reasonable to consider some AS sufferers not criminally responsible for their actions and unfit to stand trial. This approach has been accepted by the courts. Conclusion: It can be inferred that people with AS may not be criminally responsible despite not suffering from a psychotic illness.&quot;,&quot;issue&quot;:&quot;3&quot;,&quot;volume&quot;:&quot;43&quot;,&quot;container-title-short&quot;:&quot;&quot;},&quot;isTemporary&quot;:false},{&quot;id&quot;:&quot;b0086bb6-7acd-3cc5-83d4-45da7dc18cb2&quot;,&quot;itemData&quot;:{&quot;type&quot;:&quot;article&quot;,&quot;id&quot;:&quot;b0086bb6-7acd-3cc5-83d4-45da7dc18cb2&quot;,&quot;title&quot;:&quot;Aggression and sexual offense in Asperger's syndrome&quot;,&quot;author&quot;:[{&quot;family&quot;:&quot;Kohn&quot;,&quot;given&quot;:&quot;Yoav ;&quot;,&quot;parse-names&quot;:false,&quot;dropping-particle&quot;:&quot;&quot;,&quot;non-dropping-particle&quot;:&quot;&quot;},{&quot;family&quot;:&quot;Fahum&quot;,&quot;given&quot;:&quot;Tarek ;&quot;,&quot;parse-names&quot;:false,&quot;dropping-particle&quot;:&quot;&quot;,&quot;non-dropping-particle&quot;:&quot;&quot;},{&quot;family&quot;:&quot;Gidi&quot;,&quot;given&quot;:&quot;Ratzoni ;&quot;,&quot;parse-names&quot;:false,&quot;dropping-particle&quot;:&quot;&quot;,&quot;non-dropping-particle&quot;:&quot;&quot;},{&quot;family&quot;:&quot;Apter&quot;,&quot;given&quot;:&quot;Alan&quot;,&quot;parse-names&quot;:false,&quot;dropping-particle&quot;:&quot;&quot;,&quot;non-dropping-particle&quot;:&quot;&quot;}],&quot;container-title&quot;:&quot;The Israel Journal of Psychiatry and Related Sciences&quot;,&quot;container-title-short&quot;:&quot;Isr J Psychiatry Relat Sci&quot;,&quot;issued&quot;:{&quot;date-parts&quot;:[[1998]]},&quot;page&quot;:&quot;293&quot;},&quot;isTemporary&quot;:false},{&quot;id&quot;:&quot;749e58ab-93f2-3b02-b954-c3a2f15056c7&quot;,&quot;itemData&quot;:{&quot;type&quot;:&quot;article-journal&quot;,&quot;id&quot;:&quot;749e58ab-93f2-3b02-b954-c3a2f15056c7&quot;,&quot;title&quot;:&quot;Self-reported motivations for offending by autistic sexual offenders&quot;,&quot;author&quot;:[{&quot;family&quot;:&quot;Payne&quot;,&quot;given&quot;:&quot;Katy Louise&quot;,&quot;parse-names&quot;:false,&quot;dropping-particle&quot;:&quot;&quot;,&quot;non-dropping-particle&quot;:&quot;&quot;},{&quot;family&quot;:&quot;Maras&quot;,&quot;given&quot;:&quot;Katie&quot;,&quot;parse-names&quot;:false,&quot;dropping-particle&quot;:&quot;&quot;,&quot;non-dropping-particle&quot;:&quot;&quot;},{&quot;family&quot;:&quot;Russell&quot;,&quot;given&quot;:&quot;Ailsa J&quot;,&quot;parse-names&quot;:false,&quot;dropping-particle&quot;:&quot;&quot;,&quot;non-dropping-particle&quot;:&quot;&quot;},{&quot;family&quot;:&quot;Brosnan&quot;,&quot;given&quot;:&quot;Mark J&quot;,&quot;parse-names&quot;:false,&quot;dropping-particle&quot;:&quot;&quot;,&quot;non-dropping-particle&quot;:&quot;&quot;}],&quot;container-title&quot;:&quot;Autism&quot;,&quot;DOI&quot;:&quot;10.1177/1362361319858860&quot;,&quot;ISSN&quot;:&quot;14617005&quot;,&quot;PMID&quot;:&quot;31250659&quot;,&quot;issued&quot;:{&quot;date-parts&quot;:[[2020,2]]},&quot;page&quot;:&quot;307-320&quot;,&quot;abstract&quot;:&quot;Autism spectrum disorder is a neurodevelopmental disorder estimated to have elevated prevalence in forensic populations (approximately 4.5%). It has been suggested that offenders with autism spectrum disorder engage more frequently in crimes against the person and sexual offences than other types of offences such as property, driving and drug offences. To date little is empirically known about the reasons why autistic individuals engage in sexual offences, yet understanding the motivation(s) for offending are key to developing and implementing effective interventions to help reduce both initial offending and also re-offending. In this study, semi-structured interviews were conducted with nine autistic sexual offenders in prisons and probation services across England and Wales. Thematic analyses revealed five main themes (social difficulties, misunderstanding, sex and relationship deficits, inadequate control and disequilibrium). Analyses indicated that social skills difficulties, lack of perspective/weak central coherence, misunderstanding the seriousness of their behaviours and a lack of appropriate relationships were the main reasons for offending reported by this group of autistic sexual offenders. Findings highlight a need to develop sex and relationship education interventions which are tailored to the needs of autistic individuals, to address both their reported reasons for offending and their reported lack of sexual knowledge and awareness.&quot;,&quot;publisher&quot;:&quot;SAGE Publications Ltd&quot;,&quot;issue&quot;:&quot;2&quot;,&quot;volume&quot;:&quot;24&quot;,&quot;container-title-short&quot;:&quot;&quot;},&quot;isTemporary&quot;:false},{&quot;id&quot;:&quot;b2f4a0ae-e3ae-3b71-8183-5ac2f6caa780&quot;,&quot;itemData&quot;:{&quot;type&quot;:&quot;article-journal&quot;,&quot;id&quot;:&quot;b2f4a0ae-e3ae-3b71-8183-5ac2f6caa780&quot;,&quot;title&quot;:&quot;Transtorno do espectro do autismo de alto funcionamento: Relacionamento conjugal e abuso sexual&quot;,&quot;author&quot;:[{&quot;family&quot;:&quot;Peixoto&quot;,&quot;given&quot;:&quot;Clayton&quot;,&quot;parse-names&quot;:false,&quot;dropping-particle&quot;:&quot;&quot;,&quot;non-dropping-particle&quot;:&quot;&quot;},{&quot;family&quot;:&quot;Rondon&quot;,&quot;given&quot;:&quot;Dayla Abss&quot;,&quot;parse-names&quot;:false,&quot;dropping-particle&quot;:&quot;&quot;,&quot;non-dropping-particle&quot;:&quot;&quot;},{&quot;family&quot;:&quot;Cardoso&quot;,&quot;given&quot;:&quot;Adriana&quot;,&quot;parse-names&quot;:false,&quot;dropping-particle&quot;:&quot;&quot;,&quot;non-dropping-particle&quot;:&quot;&quot;},{&quot;family&quot;:&quot;Veras&quot;,&quot;given&quot;:&quot;André Barciela&quot;,&quot;parse-names&quot;:false,&quot;dropping-particle&quot;:&quot;&quot;,&quot;non-dropping-particle&quot;:&quot;&quot;}],&quot;container-title&quot;:&quot;Jornal Brasileiro de Psiquiatria&quot;,&quot;container-title-short&quot;:&quot;J Bras Psiquiatr&quot;,&quot;DOI&quot;:&quot;10.1590/0047-2085000000159&quot;,&quot;ISSN&quot;:&quot;19820208&quot;,&quot;issued&quot;:{&quot;date-parts&quot;:[[2017,2]]},&quot;page&quot;:&quot;116-119&quot;,&quot;abstract&quot;:&quot;Objective: To describe the implications of social inability as a factor that can contribute to sexual abuse in the marriage relationship of people with high-functioning autism spectrum disorder (ASD). Case description: A 30-year-old male sought medical attention complaining of being “very nervous” and have difficulties in family relationships. He was diagnosed with high-functioning ASD based on the DSM-5. Married for over 4 years with a woman diagnosed with histrionic personality disorder (HPD), he asked for her to accompany him in the sessions and help him describe difficulties they had during sexual intercourse. His wife reported feeling raped in all of her sexual relations with the patient, especially when he could not understand that she did not want sex. Comments: The case study leads us to believe that the social and communicative disability is a complicating factor that can contributes to the occurrence of sexual abuse in marital relationships with individuals with ASD. Social skills training, psychotherapy, and traditional medical therapies should be considered to minimize the risk of occurrence of cases of sexual abuse by individuals with high-functioning ASD against the spouses themselves.&quot;,&quot;publisher&quot;:&quot;Editora Cientifica Nacional Ltda&quot;,&quot;issue&quot;:&quot;2&quot;,&quot;volume&quot;:&quot;66&quot;},&quot;isTemporary&quot;:false}]},{&quot;citationID&quot;:&quot;MENDELEY_CITATION_3752ef4f-269a-43af-8df3-ed8168dbf2f3&quot;,&quot;properties&quot;:{&quot;noteIndex&quot;:0},&quot;isEdited&quot;:false,&quot;manualOverride&quot;:{&quot;isManuallyOverridden&quot;:false,&quot;citeprocText&quot;:&quot;(Peixoto et al., 2017)&quot;,&quot;manualOverrideText&quot;:&quot;&quot;},&quot;citationTag&quot;:&quot;MENDELEY_CITATION_v3_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&quot;,&quot;citationItems&quot;:[{&quot;id&quot;:&quot;b2f4a0ae-e3ae-3b71-8183-5ac2f6caa780&quot;,&quot;itemData&quot;:{&quot;type&quot;:&quot;article-journal&quot;,&quot;id&quot;:&quot;b2f4a0ae-e3ae-3b71-8183-5ac2f6caa780&quot;,&quot;title&quot;:&quot;Transtorno do espectro do autismo de alto funcionamento: Relacionamento conjugal e abuso sexual&quot;,&quot;author&quot;:[{&quot;family&quot;:&quot;Peixoto&quot;,&quot;given&quot;:&quot;Clayton&quot;,&quot;parse-names&quot;:false,&quot;dropping-particle&quot;:&quot;&quot;,&quot;non-dropping-particle&quot;:&quot;&quot;},{&quot;family&quot;:&quot;Rondon&quot;,&quot;given&quot;:&quot;Dayla Abss&quot;,&quot;parse-names&quot;:false,&quot;dropping-particle&quot;:&quot;&quot;,&quot;non-dropping-particle&quot;:&quot;&quot;},{&quot;family&quot;:&quot;Cardoso&quot;,&quot;given&quot;:&quot;Adriana&quot;,&quot;parse-names&quot;:false,&quot;dropping-particle&quot;:&quot;&quot;,&quot;non-dropping-particle&quot;:&quot;&quot;},{&quot;family&quot;:&quot;Veras&quot;,&quot;given&quot;:&quot;André Barciela&quot;,&quot;parse-names&quot;:false,&quot;dropping-particle&quot;:&quot;&quot;,&quot;non-dropping-particle&quot;:&quot;&quot;}],&quot;container-title&quot;:&quot;Jornal Brasileiro de Psiquiatria&quot;,&quot;container-title-short&quot;:&quot;J Bras Psiquiatr&quot;,&quot;DOI&quot;:&quot;10.1590/0047-2085000000159&quot;,&quot;ISSN&quot;:&quot;19820208&quot;,&quot;issued&quot;:{&quot;date-parts&quot;:[[2017,2]]},&quot;page&quot;:&quot;116-119&quot;,&quot;abstract&quot;:&quot;Objective: To describe the implications of social inability as a factor that can contribute to sexual abuse in the marriage relationship of people with high-functioning autism spectrum disorder (ASD). Case description: A 30-year-old male sought medical attention complaining of being “very nervous” and have difficulties in family relationships. He was diagnosed with high-functioning ASD based on the DSM-5. Married for over 4 years with a woman diagnosed with histrionic personality disorder (HPD), he asked for her to accompany him in the sessions and help him describe difficulties they had during sexual intercourse. His wife reported feeling raped in all of her sexual relations with the patient, especially when he could not understand that she did not want sex. Comments: The case study leads us to believe that the social and communicative disability is a complicating factor that can contributes to the occurrence of sexual abuse in marital relationships with individuals with ASD. Social skills training, psychotherapy, and traditional medical therapies should be considered to minimize the risk of occurrence of cases of sexual abuse by individuals with high-functioning ASD against the spouses themselves.&quot;,&quot;publisher&quot;:&quot;Editora Cientifica Nacional Ltda&quot;,&quot;issue&quot;:&quot;2&quot;,&quot;volume&quot;:&quot;66&quot;},&quot;isTemporary&quot;:false}]},{&quot;citationID&quot;:&quot;MENDELEY_CITATION_fbf6ca0d-c07f-4079-8fee-8096ef3f6ca0&quot;,&quot;properties&quot;:{&quot;noteIndex&quot;:0},&quot;isEdited&quot;:false,&quot;manualOverride&quot;:{&quot;isManuallyOverridden&quot;:false,&quot;citeprocText&quot;:&quot;(Kohn et al., 1998)&quot;,&quot;manualOverrideText&quot;:&quot;&quot;},&quot;citationTag&quot;:&quot;MENDELEY_CITATION_v3_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&quot;,&quot;citationItems&quot;:[{&quot;id&quot;:&quot;b0086bb6-7acd-3cc5-83d4-45da7dc18cb2&quot;,&quot;itemData&quot;:{&quot;type&quot;:&quot;article&quot;,&quot;id&quot;:&quot;b0086bb6-7acd-3cc5-83d4-45da7dc18cb2&quot;,&quot;title&quot;:&quot;Aggression and sexual offense in Asperger's syndrome&quot;,&quot;author&quot;:[{&quot;family&quot;:&quot;Kohn&quot;,&quot;given&quot;:&quot;Yoav ;&quot;,&quot;parse-names&quot;:false,&quot;dropping-particle&quot;:&quot;&quot;,&quot;non-dropping-particle&quot;:&quot;&quot;},{&quot;family&quot;:&quot;Fahum&quot;,&quot;given&quot;:&quot;Tarek ;&quot;,&quot;parse-names&quot;:false,&quot;dropping-particle&quot;:&quot;&quot;,&quot;non-dropping-particle&quot;:&quot;&quot;},{&quot;family&quot;:&quot;Gidi&quot;,&quot;given&quot;:&quot;Ratzoni ;&quot;,&quot;parse-names&quot;:false,&quot;dropping-particle&quot;:&quot;&quot;,&quot;non-dropping-particle&quot;:&quot;&quot;},{&quot;family&quot;:&quot;Apter&quot;,&quot;given&quot;:&quot;Alan&quot;,&quot;parse-names&quot;:false,&quot;dropping-particle&quot;:&quot;&quot;,&quot;non-dropping-particle&quot;:&quot;&quot;}],&quot;container-title&quot;:&quot;The Israel Journal of Psychiatry and Related Sciences&quot;,&quot;container-title-short&quot;:&quot;Isr J Psychiatry Relat Sci&quot;,&quot;issued&quot;:{&quot;date-parts&quot;:[[1998]]},&quot;page&quot;:&quot;293&quot;},&quot;isTemporary&quot;:false}]},{&quot;citationID&quot;:&quot;MENDELEY_CITATION_c5ec16b1-8a74-4fa4-86f1-5c4e8e1d399b&quot;,&quot;properties&quot;:{&quot;noteIndex&quot;:0},&quot;isEdited&quot;:false,&quot;manualOverride&quot;:{&quot;isManuallyOverridden&quot;:true,&quot;citeprocText&quot;:&quot;(Allely and Dubin, 2018; Woodbury-Smith et al., 2006)&quot;,&quot;manualOverrideText&quot;:&quot;(Woodbury-Smith et al., 2006)&quot;},&quot;citationTag&quot;:&quot;MENDELEY_CITATION_v3_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&quot;,&quot;citationItems&quot;:[{&quot;id&quot;:&quot;03713ed0-a2e1-3f87-8b7c-e1d1d1015698&quot;,&quot;itemData&quot;:{&quot;type&quot;:&quot;article-journal&quot;,&quot;id&quot;:&quot;03713ed0-a2e1-3f87-8b7c-e1d1d1015698&quot;,&quot;title&quot;:&quot;High functioning autistic spectrum disorders, offending and other law-breaking: findings from a community sample&quot;,&quot;author&quot;:[{&quot;family&quot;:&quot;Woodbury-Smith&quot;,&quot;given&quot;:&quot;M. R.&quot;,&quot;parse-names&quot;:false,&quot;dropping-particle&quot;:&quot;&quot;,&quot;non-dropping-particle&quot;:&quot;&quot;},{&quot;family&quot;:&quot;Clare&quot;,&quot;given&quot;:&quot;I. C. H.&quot;,&quot;parse-names&quot;:false,&quot;dropping-particle&quot;:&quot;&quot;,&quot;non-dropping-particle&quot;:&quot;&quot;},{&quot;family&quot;:&quot;Holland&quot;,&quot;given&quot;:&quot;A. J.&quot;,&quot;parse-names&quot;:false,&quot;dropping-particle&quot;:&quot;&quot;,&quot;non-dropping-particle&quot;:&quot;&quot;},{&quot;family&quot;:&quot;Kearns&quot;,&quot;given&quot;:&quot;A.&quot;,&quot;parse-names&quot;:false,&quot;dropping-particle&quot;:&quot;&quot;,&quot;non-dropping-particle&quot;:&quot;&quot;}],&quot;container-title&quot;:&quot;Journal of Forensic Psychiatry &amp; Psychology&quot;,&quot;DOI&quot;:&quot;10.1080/14789940600589464&quot;,&quot;ISSN&quot;:&quot;1478-9949&quot;,&quot;issued&quot;:{&quot;date-parts&quot;:[[2006,3]]},&quot;page&quot;:&quot;108-120&quot;,&quot;issue&quot;:&quot;1&quot;,&quot;volume&quot;:&quot;17&quot;,&quot;container-title-short&quot;:&quot;&quot;},&quot;isTemporary&quot;:false},{&quot;id&quot;:&quot;8704b775-5fc7-3de4-925a-d6629e2c9d28&quot;,&quot;itemData&quot;:{&quot;type&quot;:&quot;article&quot;,&quot;id&quot;:&quot;8704b775-5fc7-3de4-925a-d6629e2c9d28&quot;,&quot;title&quot;:&quot;The contributory role of autism symptomology in child pornography offending: why there is an urgent need for empirical research in this area&quot;,&quot;author&quot;:[{&quot;family&quot;:&quot;Allely&quot;,&quot;given&quot;:&quot;Clare Sarah&quot;,&quot;parse-names&quot;:false,&quot;dropping-particle&quot;:&quot;&quot;,&quot;non-dropping-particle&quot;:&quot;&quot;},{&quot;family&quot;:&quot;Dubin&quot;,&quot;given&quot;:&quot;Larry&quot;,&quot;parse-names&quot;:false,&quot;dropping-particle&quot;:&quot;&quot;,&quot;non-dropping-particle&quot;:&quot;&quot;}],&quot;container-title&quot;:&quot;Journal of Intellectual Disabilities and Offending Behaviour&quot;,&quot;container-title-short&quot;:&quot;J Intellect Disabil Offending Behav&quot;,&quot;DOI&quot;:&quot;10.1108/JIDOB-06-2018-0008&quot;,&quot;ISSN&quot;:&quot;20508824&quot;,&quot;issued&quot;:{&quot;date-parts&quot;:[[2018,11,29]]},&quot;page&quot;:&quot;129-152&quot;,&quot;abstract&quot;:&quot;Purpose: As recently highlighted by Creaby-Attwood and Allely (2017), it is crucial that the possible innate vulnerabilities that contributed to sexual offending behaviour in an individual with an autism spectrum disorder (ASD) are taken into consideration for the application of a diversion programme to avoid the stigma of a criminal conviction or during sentencing for a non-custodial outcome. Specifically, in those defendants with a diagnosis of what used to be referred to as Asperger’s syndrome (AS) and now is recognised as an ASD and who are charged and convicted of a non-contact sexual offense, education and mental health intervention will best serve the interests of justice. The paper aims to discuss this issue. Design/methodology/approach: This paper focusses on one particular type of sexual offending behaviour, namely, possession of child pornography. A systematic PRISMA review was conducted. Findings: The authors linked examples of child pornography in the research literature to the ASD symptomology and describe how the symptomology explains such behaviour as not reflecting actual sexual deviance. Originality/value: Downloading and viewing of child pornography by individuals with ASD has received relatively little research outside the mental health field. This review is of particular importance to those in the criminal justice system who may not have much knowledge and understanding of ASD. It is suggested that diversion programmes and mental health courts should be set up for this particular population charged with this particular crime in mind so that the necessary treatment/intervention/support and care can be given to this particular group.&quot;,&quot;publisher&quot;:&quot;Emerald Group Holdings Ltd.&quot;,&quot;issue&quot;:&quot;4&quot;,&quot;volume&quot;:&quot;9&quot;},&quot;isTemporary&quot;:false}]},{&quot;citationID&quot;:&quot;MENDELEY_CITATION_4175048b-c160-4111-8ad6-8dfaa747b268&quot;,&quot;properties&quot;:{&quot;noteIndex&quot;:0},&quot;isEdited&quot;:false,&quot;manualOverride&quot;:{&quot;isManuallyOverridden&quot;:false,&quot;citeprocText&quot;:&quot;(Dewinter et al., 2017; Hellemans et al., 2007)&quot;,&quot;manualOverrideText&quot;:&quot;&quot;},&quot;citationTag&quot;:&quot;MENDELEY_CITATION_v3_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&quot;,&quot;citationItems&quot;:[{&quot;id&quot;:&quot;de55faa0-debf-5d5a-8b48-05d4d004219f&quot;,&quot;itemData&quot;:{&quot;DOI&quot;:&quot;10.1177/1362361315627134&quot;,&quot;ISSN&quot;:&quot;1461-7005 (Electronic)&quot;,&quot;PMID&quot;:&quot;26951327&quot;,&quot;abstract&quot;:&quot;This qualitative study explored how adolescent boys with autism spectrum disorder  experience their sexuality. Previous research has demonstrated that sexuality is a developmental task for boys with autism spectrum disorder, as it is for their peers. Case studies have suggested a relation between autism spectrum disorder and atypical sexual development; empirical studies on this subject, however, are scant and inconsistent. This study is based on interviews with eight boys, aged 16-20 years, with Asperger's disorder or autistic disorder. Interpretative phenomenological analysis of the data revealed three major themes relating to (a) how they experience sexual feelings, think about sexuality and think about themselves as sexual beings; (b) how they perceive messages relating to sexuality in their surroundings; and (c) how they experience finding and having a partner and partnered sex. We believe that attention to these themes is needed in assessment, education and further research.&quot;,&quot;author&quot;:[{&quot;dropping-particle&quot;:&quot;&quot;,&quot;family&quot;:&quot;Dewinter&quot;,&quot;given&quot;:&quot;Jeroen&quot;,&quot;non-dropping-particle&quot;:&quot;&quot;,&quot;parse-names&quot;:false,&quot;suffix&quot;:&quot;&quot;},{&quot;dropping-particle&quot;:&quot;&quot;,&quot;family&quot;:&quot;Parys&quot;,&quot;given&quot;:&quot;Hanna&quot;,&quot;non-dropping-particle&quot;:&quot;Van&quot;,&quot;parse-names&quot;:false,&quot;suffix&quot;:&quot;&quot;},{&quot;dropping-particle&quot;:&quot;&quot;,&quot;family&quot;:&quot;Vermeiren&quot;,&quot;given&quot;:&quot;Robert&quot;,&quot;non-dropping-particle&quot;:&quot;&quot;,&quot;parse-names&quot;:false,&quot;suffix&quot;:&quot;&quot;},{&quot;dropping-particle&quot;:&quot;&quot;,&quot;family&quot;:&quot;Nieuwenhuizen&quot;,&quot;given&quot;:&quot;Chijs&quot;,&quot;non-dropping-particle&quot;:&quot;van&quot;,&quot;parse-names&quot;:false,&quot;suffix&quot;:&quot;&quot;}],&quot;container-title&quot;:&quot;Autism : the international journal of research and practice&quot;,&quot;id&quot;:&quot;de55faa0-debf-5d5a-8b48-05d4d004219f&quot;,&quot;issue&quot;:&quot;1&quot;,&quot;issued&quot;:{&quot;date-parts&quot;:[[&quot;2017&quot;,&quot;1&quot;]]},&quot;language&quot;:&quot;eng&quot;,&quot;page&quot;:&quot;75-82&quot;,&quot;publisher-place&quot;:&quot;England&quot;,&quot;title&quot;:&quot;Adolescent boys with an autism spectrum disorder and their experience of  sexuality: An interpretative phenomenological analysis.&quot;,&quot;type&quot;:&quot;article-journal&quot;,&quot;volume&quot;:&quot;21&quot;,&quot;container-title-short&quot;:&quot;Autism&quot;},&quot;uris&quot;:[&quot;http://www.mendeley.com/documents/?uuid=8d98a8c7-b03c-4a81-b08b-ae3ab91c7c3e&quot;],&quot;isTemporary&quot;:false,&quot;legacyDesktopId&quot;:&quot;8d98a8c7-b03c-4a81-b08b-ae3ab91c7c3e&quot;},{&quot;id&quot;:&quot;1f57d492-6918-5f59-8d06-64465f2d1b0c&quot;,&quot;itemData&quot;:{&quot;DOI&quot;:&quot;10.1007/s10803-006-0159-1&quot;,&quot;ISSN&quot;:&quot;0162-3257 (Print)&quot;,&quot;PMID&quot;:&quot;16868848&quot;,&quot;abstract&quot;:&quot;Group home caregivers of 24 institutionalized, male, high-functioning adolescents  and young adults with Autism Spectrum Disorder, were interviewed with the Interview Sexuality Autism. Most subjects were reported to express sexual interest and to display some kind of sexual behavior. Knowledge of socio-sexual skills existed, but practical use was moderate. Masturbation was common. Many subjects were seeking physical contact with others. Half of the sample had experienced a relationship, while three were reported to have had sexual intercourse. The number of bisexual orientations appeared high. Ritual-sexual use of objects and sensory fascination with a sexual connotation were sometimes present. A paraphilia was present in two subjects. About one third of the group needed intervention regarding sexual development or behavior.&quot;,&quot;author&quot;:[{&quot;dropping-particle&quot;:&quot;&quot;,&quot;family&quot;:&quot;Hellemans&quot;,&quot;given&quot;:&quot;Hans&quot;,&quot;non-dropping-particle&quot;:&quot;&quot;,&quot;parse-names&quot;:false,&quot;suffix&quot;:&quot;&quot;},{&quot;dropping-particle&quot;:&quot;&quot;,&quot;family&quot;:&quot;Colson&quot;,&quot;given&quot;:&quot;Kathy&quot;,&quot;non-dropping-particle&quot;:&quot;&quot;,&quot;parse-names&quot;:false,&quot;suffix&quot;:&quot;&quot;},{&quot;dropping-particle&quot;:&quot;&quot;,&quot;family&quot;:&quot;Verbraeken&quot;,&quot;given&quot;:&quot;Christine&quot;,&quot;non-dropping-particle&quot;:&quot;&quot;,&quot;parse-names&quot;:false,&quot;suffix&quot;:&quot;&quot;},{&quot;dropping-particle&quot;:&quot;&quot;,&quot;family&quot;:&quot;Vermeiren&quot;,&quot;given&quot;:&quot;Robert&quot;,&quot;non-dropping-particle&quot;:&quot;&quot;,&quot;parse-names&quot;:false,&quot;suffix&quot;:&quot;&quot;},{&quot;dropping-particle&quot;:&quot;&quot;,&quot;family&quot;:&quot;Deboutte&quot;,&quot;given&quot;:&quot;Dirk&quot;,&quot;non-dropping-particle&quot;:&quot;&quot;,&quot;parse-names&quot;:false,&quot;suffix&quot;:&quot;&quot;}],&quot;container-title&quot;:&quot;Journal of autism and developmental disorders&quot;,&quot;id&quot;:&quot;1f57d492-6918-5f59-8d06-64465f2d1b0c&quot;,&quot;issue&quot;:&quot;2&quot;,&quot;issued&quot;:{&quot;date-parts&quot;:[[&quot;2007&quot;,&quot;2&quot;]]},&quot;language&quot;:&quot;eng&quot;,&quot;page&quot;:&quot;260-269&quot;,&quot;publisher-place&quot;:&quot;United States&quot;,&quot;title&quot;:&quot;Sexual behavior in high-functioning male adolescents and young adults with autism  spectrum disorder.&quot;,&quot;type&quot;:&quot;article-journal&quot;,&quot;volume&quot;:&quot;37&quot;,&quot;container-title-short&quot;:&quot;J Autism Dev Disord&quot;},&quot;uris&quot;:[&quot;http://www.mendeley.com/documents/?uuid=64a222b2-cc93-41fd-bbb6-de2c53a86b71&quot;],&quot;isTemporary&quot;:false,&quot;legacyDesktopId&quot;:&quot;64a222b2-cc93-41fd-bbb6-de2c53a86b71&quot;}]},{&quot;citationID&quot;:&quot;MENDELEY_CITATION_3b4a99ad-031d-4b62-93a0-0e4d16af3eb0&quot;,&quot;properties&quot;:{&quot;noteIndex&quot;:0},&quot;isEdited&quot;:false,&quot;manualOverride&quot;:{&quot;isManuallyOverridden&quot;:false,&quot;citeprocText&quot;:&quot;(Murrie et al., 2002)&quot;,&quot;manualOverrideText&quot;:&quot;&quot;},&quot;citationTag&quot;:&quot;MENDELEY_CITATION_v3_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&quot;,&quot;citationItems&quot;:[{&quot;id&quot;:&quot;27a590cc-abfa-3e8b-8b14-8103d320560f&quot;,&quot;itemData&quot;:{&quot;type&quot;:&quot;article-journal&quot;,&quot;id&quot;:&quot;27a590cc-abfa-3e8b-8b14-8103d320560f&quot;,&quot;title&quot;:&quot;Asperger’s syndrome in forensic settings&quot;,&quot;author&quot;:[{&quot;family&quot;:&quot;Murrie&quot;,&quot;given&quot;:&quot;Daniel C&quot;,&quot;parse-names&quot;:false,&quot;dropping-particle&quot;:&quot;&quot;,&quot;non-dropping-particle&quot;:&quot;&quot;},{&quot;family&quot;:&quot;Warren&quot;,&quot;given&quot;:&quot;Janet I&quot;,&quot;parse-names&quot;:false,&quot;dropping-particle&quot;:&quot;&quot;,&quot;non-dropping-particle&quot;:&quot;&quot;},{&quot;family&quot;:&quot;Kristiansson&quot;,&quot;given&quot;:&quot;Marianne&quot;,&quot;parse-names&quot;:false,&quot;dropping-particle&quot;:&quot;&quot;,&quot;non-dropping-particle&quot;:&quot;&quot;},{&quot;family&quot;:&quot;Dietz&quot;,&quot;given&quot;:&quot;Park E&quot;,&quot;parse-names&quot;:false,&quot;dropping-particle&quot;:&quot;&quot;,&quot;non-dropping-particle&quot;:&quot;&quot;}],&quot;container-title&quot;:&quot;International Journal of Forensic Mental Health&quot;,&quot;container-title-short&quot;:&quot;Int J Forensic Ment Health&quot;,&quot;DOI&quot;:&quot;10.1080/14999013.2002.10471161&quot;,&quot;ISSN&quot;:&quot;19329903&quot;,&quot;issued&quot;:{&quot;date-parts&quot;:[[2002]]},&quot;page&quot;:&quot;59-70&quot;,&quot;abstract&quot;:&quot;Researchers and clinicians have devoted increasing attention to Asperger’s syndrome during the past two decades. Although Asperger’s syndrome is a developmental disorder, professionals in a variety of settings have begun to consider the diagnosis among adults who manifest social and communication abnormalities. Case studies (e.g., Baron-Cohen, 1988; Kohn et al., 1998) and prevalence research (Scragg &amp; Shah, 1994) from forensic settings indicate that a small subset of Asperger’s syndrome patients come into contact with the legal system due to their social impairments and idiosyncratic interests. We provide case histories of individuals with Asperger’s syndrome encountered in forensic contexts and discuss the implications of this disorder for forensic clinicians. Our six cases were notable for certain commonalties, including deficient empathy. The cases also revealed ways in which Asperger’s patients tend to differ from most individuals in forensic settings. © 2002 International Association of Forensic Mental Health Services.&quot;,&quot;issue&quot;:&quot;1&quot;,&quot;volume&quot;:&quot;1&quot;},&quot;isTemporary&quot;:false}]},{&quot;citationID&quot;:&quot;MENDELEY_CITATION_1e163fb9-42af-472d-9876-d5cabf7759f2&quot;,&quot;properties&quot;:{&quot;noteIndex&quot;:0},&quot;isEdited&quot;:false,&quot;manualOverride&quot;:{&quot;isManuallyOverridden&quot;:false,&quot;citeprocText&quot;:&quot;(Payne et al., 2020)&quot;,&quot;manualOverrideText&quot;:&quot;&quot;},&quot;citationTag&quot;:&quot;MENDELEY_CITATION_v3_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&quot;,&quot;citationItems&quot;:[{&quot;id&quot;:&quot;749e58ab-93f2-3b02-b954-c3a2f15056c7&quot;,&quot;itemData&quot;:{&quot;type&quot;:&quot;article-journal&quot;,&quot;id&quot;:&quot;749e58ab-93f2-3b02-b954-c3a2f15056c7&quot;,&quot;title&quot;:&quot;Self-reported motivations for offending by autistic sexual offenders&quot;,&quot;author&quot;:[{&quot;family&quot;:&quot;Payne&quot;,&quot;given&quot;:&quot;Katy Louise&quot;,&quot;parse-names&quot;:false,&quot;dropping-particle&quot;:&quot;&quot;,&quot;non-dropping-particle&quot;:&quot;&quot;},{&quot;family&quot;:&quot;Maras&quot;,&quot;given&quot;:&quot;Katie&quot;,&quot;parse-names&quot;:false,&quot;dropping-particle&quot;:&quot;&quot;,&quot;non-dropping-particle&quot;:&quot;&quot;},{&quot;family&quot;:&quot;Russell&quot;,&quot;given&quot;:&quot;Ailsa J&quot;,&quot;parse-names&quot;:false,&quot;dropping-particle&quot;:&quot;&quot;,&quot;non-dropping-particle&quot;:&quot;&quot;},{&quot;family&quot;:&quot;Brosnan&quot;,&quot;given&quot;:&quot;Mark J&quot;,&quot;parse-names&quot;:false,&quot;dropping-particle&quot;:&quot;&quot;,&quot;non-dropping-particle&quot;:&quot;&quot;}],&quot;container-title&quot;:&quot;Autism&quot;,&quot;DOI&quot;:&quot;10.1177/1362361319858860&quot;,&quot;ISSN&quot;:&quot;14617005&quot;,&quot;PMID&quot;:&quot;31250659&quot;,&quot;issued&quot;:{&quot;date-parts&quot;:[[2020,2]]},&quot;page&quot;:&quot;307-320&quot;,&quot;abstract&quot;:&quot;Autism spectrum disorder is a neurodevelopmental disorder estimated to have elevated prevalence in forensic populations (approximately 4.5%). It has been suggested that offenders with autism spectrum disorder engage more frequently in crimes against the person and sexual offences than other types of offences such as property, driving and drug offences. To date little is empirically known about the reasons why autistic individuals engage in sexual offences, yet understanding the motivation(s) for offending are key to developing and implementing effective interventions to help reduce both initial offending and also re-offending. In this study, semi-structured interviews were conducted with nine autistic sexual offenders in prisons and probation services across England and Wales. Thematic analyses revealed five main themes (social difficulties, misunderstanding, sex and relationship deficits, inadequate control and disequilibrium). Analyses indicated that social skills difficulties, lack of perspective/weak central coherence, misunderstanding the seriousness of their behaviours and a lack of appropriate relationships were the main reasons for offending reported by this group of autistic sexual offenders. Findings highlight a need to develop sex and relationship education interventions which are tailored to the needs of autistic individuals, to address both their reported reasons for offending and their reported lack of sexual knowledge and awareness.&quot;,&quot;publisher&quot;:&quot;SAGE Publications Ltd&quot;,&quot;issue&quot;:&quot;2&quot;,&quot;volume&quot;:&quot;24&quot;,&quot;container-title-short&quot;:&quot;&quot;},&quot;isTemporary&quot;:false}]},{&quot;citationID&quot;:&quot;MENDELEY_CITATION_4f884240-afe0-4ef4-a1eb-1d520f930132&quot;,&quot;properties&quot;:{&quot;noteIndex&quot;:0},&quot;isEdited&quot;:false,&quot;manualOverride&quot;:{&quot;isManuallyOverridden&quot;:false,&quot;citeprocText&quot;:&quot;(Solomon et al., 2019)&quot;,&quot;manualOverrideText&quot;:&quot;&quot;},&quot;citationTag&quot;:&quot;MENDELEY_CITATION_v3_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&quot;,&quot;citationItems&quot;:[{&quot;id&quot;:&quot;a65d78bc-b547-35e4-a444-bc3a00fc9983&quot;,&quot;itemData&quot;:{&quot;type&quot;:&quot;article-journal&quot;,&quot;id&quot;:&quot;a65d78bc-b547-35e4-a444-bc3a00fc9983&quot;,&quot;title&quot;:&quot;Autism and Adult Sex Education: A Literature Review Using the Information–Motivation–Behavioral Skills Framework&quot;,&quot;author&quot;:[{&quot;family&quot;:&quot;Solomon&quot;,&quot;given&quot;:&quot;Dasha&quot;,&quot;parse-names&quot;:false,&quot;dropping-particle&quot;:&quot;&quot;,&quot;non-dropping-particle&quot;:&quot;&quot;},{&quot;family&quot;:&quot;Pantalone&quot;,&quot;given&quot;:&quot;David W.&quot;,&quot;parse-names&quot;:false,&quot;dropping-particle&quot;:&quot;&quot;,&quot;non-dropping-particle&quot;:&quot;&quot;},{&quot;family&quot;:&quot;Faja&quot;,&quot;given&quot;:&quot;Susan&quot;,&quot;parse-names&quot;:false,&quot;dropping-particle&quot;:&quot;&quot;,&quot;non-dropping-particle&quot;:&quot;&quot;}],&quot;container-title&quot;:&quot;Sexuality and Disability&quot;,&quot;container-title-short&quot;:&quot;Sex Disabil&quot;,&quot;accessed&quot;:{&quot;date-parts&quot;:[[2024,2,10]]},&quot;DOI&quot;:&quot;10.1007/S11195-019-09591-6/METRICS&quot;,&quot;ISSN&quot;:&quot;15736717&quot;,&quot;URL&quot;:&quot;https://link.springer.com/article/10.1007/s11195-019-09591-6&quot;,&quot;issued&quot;:{&quot;date-parts&quot;:[[2019,9,1]]},&quot;page&quot;:&quot;339-351&quot;,&quot;abstract&quot;:&quot;Adults on the autism spectrum report comparable levels of desire for sex and sexual satisfaction as adults who are not on the spectrum. However, there has been little empirical focus on the need for sexual and relationship-oriented education for youth on the spectrum as they transition to adulthood. In this review, we use the Information–Motivation–Behavioral Skills Model of sexual health behavior change as a lens through which to understand the experiences of adults on the autism spectrum. We present those insights infused with emerging data and best practices in the field. Overall, it appears clear from the extant literature that providers need to recognize the specific characteristics of autism when developing sexual education curricula. Specifically, the social communication and sensory profile of people on the autism spectrum appears to interact with access to information, motivation to engage in healthy sexual activities, and the development of skills needed to engage in healthy sexual behavior. Finally, the voice of adults on the spectrum is essential to guide the emerging understanding of healthy sexuality.&quot;,&quot;publisher&quot;:&quot;Springer New York LLC&quot;,&quot;issue&quot;:&quot;3&quot;,&quot;volume&quot;:&quot;37&quot;},&quot;isTemporary&quot;:false}]},{&quot;citationID&quot;:&quot;MENDELEY_CITATION_7284cd31-d6c2-458e-afe3-01bbc43f388c&quot;,&quot;properties&quot;:{&quot;noteIndex&quot;:0},&quot;isEdited&quot;:false,&quot;manualOverride&quot;:{&quot;isManuallyOverridden&quot;:false,&quot;citeprocText&quot;:&quot;(Payne et al., 2020)&quot;,&quot;manualOverrideText&quot;:&quot;&quot;},&quot;citationTag&quot;:&quot;MENDELEY_CITATION_v3_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&quot;,&quot;citationItems&quot;:[{&quot;id&quot;:&quot;749e58ab-93f2-3b02-b954-c3a2f15056c7&quot;,&quot;itemData&quot;:{&quot;type&quot;:&quot;article-journal&quot;,&quot;id&quot;:&quot;749e58ab-93f2-3b02-b954-c3a2f15056c7&quot;,&quot;title&quot;:&quot;Self-reported motivations for offending by autistic sexual offenders&quot;,&quot;author&quot;:[{&quot;family&quot;:&quot;Payne&quot;,&quot;given&quot;:&quot;Katy Louise&quot;,&quot;parse-names&quot;:false,&quot;dropping-particle&quot;:&quot;&quot;,&quot;non-dropping-particle&quot;:&quot;&quot;},{&quot;family&quot;:&quot;Maras&quot;,&quot;given&quot;:&quot;Katie&quot;,&quot;parse-names&quot;:false,&quot;dropping-particle&quot;:&quot;&quot;,&quot;non-dropping-particle&quot;:&quot;&quot;},{&quot;family&quot;:&quot;Russell&quot;,&quot;given&quot;:&quot;Ailsa J&quot;,&quot;parse-names&quot;:false,&quot;dropping-particle&quot;:&quot;&quot;,&quot;non-dropping-particle&quot;:&quot;&quot;},{&quot;family&quot;:&quot;Brosnan&quot;,&quot;given&quot;:&quot;Mark J&quot;,&quot;parse-names&quot;:false,&quot;dropping-particle&quot;:&quot;&quot;,&quot;non-dropping-particle&quot;:&quot;&quot;}],&quot;container-title&quot;:&quot;Autism&quot;,&quot;DOI&quot;:&quot;10.1177/1362361319858860&quot;,&quot;ISSN&quot;:&quot;14617005&quot;,&quot;PMID&quot;:&quot;31250659&quot;,&quot;issued&quot;:{&quot;date-parts&quot;:[[2020,2]]},&quot;page&quot;:&quot;307-320&quot;,&quot;abstract&quot;:&quot;Autism spectrum disorder is a neurodevelopmental disorder estimated to have elevated prevalence in forensic populations (approximately 4.5%). It has been suggested that offenders with autism spectrum disorder engage more frequently in crimes against the person and sexual offences than other types of offences such as property, driving and drug offences. To date little is empirically known about the reasons why autistic individuals engage in sexual offences, yet understanding the motivation(s) for offending are key to developing and implementing effective interventions to help reduce both initial offending and also re-offending. In this study, semi-structured interviews were conducted with nine autistic sexual offenders in prisons and probation services across England and Wales. Thematic analyses revealed five main themes (social difficulties, misunderstanding, sex and relationship deficits, inadequate control and disequilibrium). Analyses indicated that social skills difficulties, lack of perspective/weak central coherence, misunderstanding the seriousness of their behaviours and a lack of appropriate relationships were the main reasons for offending reported by this group of autistic sexual offenders. Findings highlight a need to develop sex and relationship education interventions which are tailored to the needs of autistic individuals, to address both their reported reasons for offending and their reported lack of sexual knowledge and awareness.&quot;,&quot;publisher&quot;:&quot;SAGE Publications Ltd&quot;,&quot;issue&quot;:&quot;2&quot;,&quot;volume&quot;:&quot;24&quot;,&quot;container-title-short&quot;:&quot;&quot;},&quot;isTemporary&quot;:false}]},{&quot;citationID&quot;:&quot;MENDELEY_CITATION_fd5ed839-6c7e-462a-b781-5b67d6c8ceb8&quot;,&quot;properties&quot;:{&quot;noteIndex&quot;:0},&quot;isEdited&quot;:false,&quot;manualOverride&quot;:{&quot;isManuallyOverridden&quot;:false,&quot;citeprocText&quot;:&quot;(Katz and Zemishlany, 2006)&quot;,&quot;manualOverrideText&quot;:&quot;&quot;},&quot;citationTag&quot;:&quot;MENDELEY_CITATION_v3_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&quot;,&quot;citationItems&quot;:[{&quot;id&quot;:&quot;e824486d-34dd-377e-b171-c013ce1a76df&quot;,&quot;itemData&quot;:{&quot;type&quot;:&quot;article-journal&quot;,&quot;id&quot;:&quot;e824486d-34dd-377e-b171-c013ce1a76df&quot;,&quot;title&quot;:&quot;Criminal Responsibility in Asperger's Syndrome&quot;,&quot;author&quot;:[{&quot;family&quot;:&quot;Katz&quot;,&quot;given&quot;:&quot;Nachum&quot;,&quot;parse-names&quot;:false,&quot;dropping-particle&quot;:&quot;&quot;,&quot;non-dropping-particle&quot;:&quot;&quot;},{&quot;family&quot;:&quot;Zemishlany&quot;,&quot;given&quot;:&quot;Zvi&quot;,&quot;parse-names&quot;:false,&quot;dropping-particle&quot;:&quot;&quot;,&quot;non-dropping-particle&quot;:&quot;&quot;}],&quot;container-title&quot;:&quot;Isr J Psychiatry Relat Sci&quot;,&quot;accessed&quot;:{&quot;date-parts&quot;:[[2024,1,26]]},&quot;issued&quot;:{&quot;date-parts&quot;:[[2006]]},&quot;page&quot;:&quot;166-173&quot;,&quot;abstract&quot;:&quot;Background: Asperger's syndrome (AS) has been of much interest in the last two decades. Most people with AS are law abiding and are not involved in any violence. Over the years, however, there is increasing evidence of violent behavior and criminal acts committed by some people with AS. The characteristics of the link between AS and violation of the law requires identification and definition and the question regarding the criminal responsibility to be attributed to these offenders needs to be clarified. Data: We present three cases that illustrate how the special characteristics of this syndrome and particularly the inability to assess social situations and appreciate others' point of view constitute the main cause for the violent behavior and the criminal offences. For this specific behavior, the AS patients lack the criminal intent or the intent to cause harm (mens rea), which is essential for criminal responsibility. Thus it is reasonable to consider some AS sufferers not criminally responsible for their actions and unfit to stand trial. This approach has been accepted by the courts. Conclusion: It can be inferred that people with AS may not be criminally responsible despite not suffering from a psychotic illness.&quot;,&quot;issue&quot;:&quot;3&quot;,&quot;volume&quot;:&quot;43&quot;,&quot;container-title-short&quot;:&quot;&quot;},&quot;isTemporary&quot;:false}]},{&quot;citationID&quot;:&quot;MENDELEY_CITATION_40446fca-fa94-4646-86f3-20d285940ab1&quot;,&quot;properties&quot;:{&quot;noteIndex&quot;:0},&quot;isEdited&quot;:false,&quot;manualOverride&quot;:{&quot;isManuallyOverridden&quot;:false,&quot;citeprocText&quot;:&quot;(Katz and Zemishlany, 2006)&quot;,&quot;manualOverrideText&quot;:&quot;&quot;},&quot;citationTag&quot;:&quot;MENDELEY_CITATION_v3_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&quot;,&quot;citationItems&quot;:[{&quot;id&quot;:&quot;e824486d-34dd-377e-b171-c013ce1a76df&quot;,&quot;itemData&quot;:{&quot;type&quot;:&quot;article-journal&quot;,&quot;id&quot;:&quot;e824486d-34dd-377e-b171-c013ce1a76df&quot;,&quot;title&quot;:&quot;Criminal Responsibility in Asperger's Syndrome&quot;,&quot;author&quot;:[{&quot;family&quot;:&quot;Katz&quot;,&quot;given&quot;:&quot;Nachum&quot;,&quot;parse-names&quot;:false,&quot;dropping-particle&quot;:&quot;&quot;,&quot;non-dropping-particle&quot;:&quot;&quot;},{&quot;family&quot;:&quot;Zemishlany&quot;,&quot;given&quot;:&quot;Zvi&quot;,&quot;parse-names&quot;:false,&quot;dropping-particle&quot;:&quot;&quot;,&quot;non-dropping-particle&quot;:&quot;&quot;}],&quot;container-title&quot;:&quot;Isr J Psychiatry Relat Sci&quot;,&quot;accessed&quot;:{&quot;date-parts&quot;:[[2024,1,26]]},&quot;issued&quot;:{&quot;date-parts&quot;:[[2006]]},&quot;page&quot;:&quot;166-173&quot;,&quot;abstract&quot;:&quot;Background: Asperger's syndrome (AS) has been of much interest in the last two decades. Most people with AS are law abiding and are not involved in any violence. Over the years, however, there is increasing evidence of violent behavior and criminal acts committed by some people with AS. The characteristics of the link between AS and violation of the law requires identification and definition and the question regarding the criminal responsibility to be attributed to these offenders needs to be clarified. Data: We present three cases that illustrate how the special characteristics of this syndrome and particularly the inability to assess social situations and appreciate others' point of view constitute the main cause for the violent behavior and the criminal offences. For this specific behavior, the AS patients lack the criminal intent or the intent to cause harm (mens rea), which is essential for criminal responsibility. Thus it is reasonable to consider some AS sufferers not criminally responsible for their actions and unfit to stand trial. This approach has been accepted by the courts. Conclusion: It can be inferred that people with AS may not be criminally responsible despite not suffering from a psychotic illness.&quot;,&quot;issue&quot;:&quot;3&quot;,&quot;volume&quot;:&quot;43&quot;,&quot;container-title-short&quot;:&quot;&quot;},&quot;isTemporary&quot;:false}]},{&quot;citationID&quot;:&quot;MENDELEY_CITATION_b93b9136-5736-44c5-baf4-039a35fbf171&quot;,&quot;properties&quot;:{&quot;noteIndex&quot;:0},&quot;isEdited&quot;:false,&quot;manualOverride&quot;:{&quot;isManuallyOverridden&quot;:false,&quot;citeprocText&quot;:&quot;(Kohn et al., 1998)&quot;,&quot;manualOverrideText&quot;:&quot;&quot;},&quot;citationTag&quot;:&quot;MENDELEY_CITATION_v3_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&quot;,&quot;citationItems&quot;:[{&quot;id&quot;:&quot;b0086bb6-7acd-3cc5-83d4-45da7dc18cb2&quot;,&quot;itemData&quot;:{&quot;type&quot;:&quot;article&quot;,&quot;id&quot;:&quot;b0086bb6-7acd-3cc5-83d4-45da7dc18cb2&quot;,&quot;title&quot;:&quot;Aggression and sexual offense in Asperger's syndrome&quot;,&quot;author&quot;:[{&quot;family&quot;:&quot;Kohn&quot;,&quot;given&quot;:&quot;Yoav ;&quot;,&quot;parse-names&quot;:false,&quot;dropping-particle&quot;:&quot;&quot;,&quot;non-dropping-particle&quot;:&quot;&quot;},{&quot;family&quot;:&quot;Fahum&quot;,&quot;given&quot;:&quot;Tarek ;&quot;,&quot;parse-names&quot;:false,&quot;dropping-particle&quot;:&quot;&quot;,&quot;non-dropping-particle&quot;:&quot;&quot;},{&quot;family&quot;:&quot;Gidi&quot;,&quot;given&quot;:&quot;Ratzoni ;&quot;,&quot;parse-names&quot;:false,&quot;dropping-particle&quot;:&quot;&quot;,&quot;non-dropping-particle&quot;:&quot;&quot;},{&quot;family&quot;:&quot;Apter&quot;,&quot;given&quot;:&quot;Alan&quot;,&quot;parse-names&quot;:false,&quot;dropping-particle&quot;:&quot;&quot;,&quot;non-dropping-particle&quot;:&quot;&quot;}],&quot;container-title&quot;:&quot;The Israel Journal of Psychiatry and Related Sciences&quot;,&quot;container-title-short&quot;:&quot;Isr J Psychiatry Relat Sci&quot;,&quot;issued&quot;:{&quot;date-parts&quot;:[[1998]]},&quot;page&quot;:&quot;293&quot;},&quot;isTemporary&quot;:false}]},{&quot;citationID&quot;:&quot;MENDELEY_CITATION_5cd85233-4916-4662-a91c-f26c5c38c7c1&quot;,&quot;properties&quot;:{&quot;noteIndex&quot;:0},&quot;isEdited&quot;:false,&quot;manualOverride&quot;:{&quot;isManuallyOverridden&quot;:false,&quot;citeprocText&quot;:&quot;(Aral et al., 2018)&quot;,&quot;manualOverrideText&quot;:&quot;&quot;},&quot;citationTag&quot;:&quot;MENDELEY_CITATION_v3_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&quot;,&quot;citationItems&quot;:[{&quot;id&quot;:&quot;b57a015a-e8eb-3ed2-9a5c-f3b2e8c41171&quot;,&quot;itemData&quot;:{&quot;type&quot;:&quot;article-journal&quot;,&quot;id&quot;:&quot;b57a015a-e8eb-3ed2-9a5c-f3b2e8c41171&quot;,&quot;title&quot;:&quot;Distinguishing circumscribed behavior in an adolescent with Asperger syndrome from a pedophilic act: a case report&quot;,&quot;author&quot;:[{&quot;family&quot;:&quot;Aral&quot;,&quot;given&quot;:&quot;Armagan&quot;,&quot;parse-names&quot;:false,&quot;dropping-particle&quot;:&quot;&quot;,&quot;non-dropping-particle&quot;:&quot;&quot;},{&quot;family&quot;:&quot;Say&quot;,&quot;given&quot;:&quot;Gokce Nur&quot;,&quot;parse-names&quot;:false,&quot;dropping-particle&quot;:&quot;&quot;,&quot;non-dropping-particle&quot;:&quot;&quot;},{&quot;family&quot;:&quot;Usta&quot;,&quot;given&quot;:&quot;Mirac Baris&quot;,&quot;parse-names&quot;:false,&quot;dropping-particle&quot;:&quot;&quot;,&quot;non-dropping-particle&quot;:&quot;&quot;}],&quot;container-title&quot;:&quot;Dusunen Adam: The Journal of Psychiatry and Neurological Sciences&quot;,&quot;DOI&quot;:&quot;10.5350/DAJPN2018310111&quot;,&quot;ISSN&quot;:&quot;10188681&quot;,&quot;issued&quot;:{&quot;date-parts&quot;:[[2018,2]]},&quot;page&quot;:&quot;102-106&quot;,&quot;issue&quot;:&quot;1&quot;,&quot;volume&quot;:&quot;31&quot;,&quot;container-title-short&quot;:&quot;&quot;},&quot;isTemporary&quot;:false}]},{&quot;citationID&quot;:&quot;MENDELEY_CITATION_f7a94f3f-ee3f-4cbb-91ea-5bef7e7b8b16&quot;,&quot;properties&quot;:{&quot;noteIndex&quot;:0},&quot;isEdited&quot;:false,&quot;manualOverride&quot;:{&quot;isManuallyOverridden&quot;:false,&quot;citeprocText&quot;:&quot;(Aral et al., 2018; Haskins and Silva, 2006)&quot;,&quot;manualOverrideText&quot;:&quot;&quot;},&quot;citationTag&quot;:&quot;MENDELEY_CITATION_v3_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&quot;,&quot;citationItems&quot;:[{&quot;id&quot;:&quot;b57a015a-e8eb-3ed2-9a5c-f3b2e8c41171&quot;,&quot;itemData&quot;:{&quot;type&quot;:&quot;article-journal&quot;,&quot;id&quot;:&quot;b57a015a-e8eb-3ed2-9a5c-f3b2e8c41171&quot;,&quot;title&quot;:&quot;Distinguishing circumscribed behavior in an adolescent with Asperger syndrome from a pedophilic act: a case report&quot;,&quot;author&quot;:[{&quot;family&quot;:&quot;Aral&quot;,&quot;given&quot;:&quot;Armagan&quot;,&quot;parse-names&quot;:false,&quot;dropping-particle&quot;:&quot;&quot;,&quot;non-dropping-particle&quot;:&quot;&quot;},{&quot;family&quot;:&quot;Say&quot;,&quot;given&quot;:&quot;Gokce Nur&quot;,&quot;parse-names&quot;:false,&quot;dropping-particle&quot;:&quot;&quot;,&quot;non-dropping-particle&quot;:&quot;&quot;},{&quot;family&quot;:&quot;Usta&quot;,&quot;given&quot;:&quot;Mirac Baris&quot;,&quot;parse-names&quot;:false,&quot;dropping-particle&quot;:&quot;&quot;,&quot;non-dropping-particle&quot;:&quot;&quot;}],&quot;container-title&quot;:&quot;Dusunen Adam: The Journal of Psychiatry and Neurological Sciences&quot;,&quot;DOI&quot;:&quot;10.5350/DAJPN2018310111&quot;,&quot;ISSN&quot;:&quot;10188681&quot;,&quot;issued&quot;:{&quot;date-parts&quot;:[[2018,2]]},&quot;page&quot;:&quot;102-106&quot;,&quot;issue&quot;:&quot;1&quot;,&quot;volume&quot;:&quot;31&quot;,&quot;container-title-short&quot;:&quot;&quot;},&quot;isTemporary&quot;:false},{&quot;id&quot;:&quot;25a64419-e1c2-36c2-9720-f217664904af&quot;,&quot;itemData&quot;:{&quot;type&quot;:&quot;article&quot;,&quot;id&quot;:&quot;25a64419-e1c2-36c2-9720-f217664904af&quot;,&quot;title&quot;:&quot;Asperger's Disorder and Criminal Behavior: Forensic-Psychiatric Considerations&quot;,&quot;author&quot;:[{&quot;family&quot;:&quot;Haskins&quot;,&quot;given&quot;:&quot;Barbara G&quot;,&quot;parse-names&quot;:false,&quot;dropping-particle&quot;:&quot;&quot;,&quot;non-dropping-particle&quot;:&quot;&quot;},{&quot;family&quot;:&quot;Silva&quot;,&quot;given&quot;:&quot;J Arturo&quot;,&quot;parse-names&quot;:false,&quot;dropping-particle&quot;:&quot;&quot;,&quot;non-dropping-particle&quot;:&quot;&quot;}],&quot;container-title&quot;:&quot;J Am Acad Psychiatry Law&quot;,&quot;issued&quot;:{&quot;date-parts&quot;:[[2006]]},&quot;page&quot;:&quot;374-384&quot;,&quot;abstract&quot;:&quot;'s Disorder remains an under-diagnosed condition because of clinical unfamiliarity with its adult presentation. As forensic clinicians become familiar with the presentation of Asperger's disorder, it appears that affected individuals are over-represented in forensic criminal settings. Unique features of such persons may heighten their risks for engaging in criminal behavior. Both Theory of Mind deficits and a predilection for intense narrow interests, when coupled with deficient social awareness of salient interpersonal and social constraints on behavior, can result in criminal acts. We discuss comorbidities of forensic relevance. We present several cases that highlight these issues and review the relevant forensic literature. Furthermore, there may be valid questions as to degree of criminal responsibility in such persons. From a neuropsychiatric perspective, these disorders appear to have a biological underpinning for deficits in empathy, a finding that may have important repercussions when assessing remorse in criminal proceedings.&quot;,&quot;volume&quot;:&quot;34&quot;,&quot;container-title-short&quot;:&quot;&quot;},&quot;isTemporary&quot;:false}]},{&quot;citationID&quot;:&quot;MENDELEY_CITATION_3f1fbfe5-5a3f-4aa1-857a-9f200551bce7&quot;,&quot;properties&quot;:{&quot;noteIndex&quot;:0},&quot;isEdited&quot;:false,&quot;manualOverride&quot;:{&quot;isManuallyOverridden&quot;:false,&quot;citeprocText&quot;:&quot;(Aral et al., 2018; Haskins and Silva, 2006)&quot;,&quot;manualOverrideText&quot;:&quot;&quot;},&quot;citationTag&quot;:&quot;MENDELEY_CITATION_v3_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&quot;,&quot;citationItems&quot;:[{&quot;id&quot;:&quot;b57a015a-e8eb-3ed2-9a5c-f3b2e8c41171&quot;,&quot;itemData&quot;:{&quot;type&quot;:&quot;article-journal&quot;,&quot;id&quot;:&quot;b57a015a-e8eb-3ed2-9a5c-f3b2e8c41171&quot;,&quot;title&quot;:&quot;Distinguishing circumscribed behavior in an adolescent with Asperger syndrome from a pedophilic act: a case report&quot;,&quot;author&quot;:[{&quot;family&quot;:&quot;Aral&quot;,&quot;given&quot;:&quot;Armagan&quot;,&quot;parse-names&quot;:false,&quot;dropping-particle&quot;:&quot;&quot;,&quot;non-dropping-particle&quot;:&quot;&quot;},{&quot;family&quot;:&quot;Say&quot;,&quot;given&quot;:&quot;Gokce Nur&quot;,&quot;parse-names&quot;:false,&quot;dropping-particle&quot;:&quot;&quot;,&quot;non-dropping-particle&quot;:&quot;&quot;},{&quot;family&quot;:&quot;Usta&quot;,&quot;given&quot;:&quot;Mirac Baris&quot;,&quot;parse-names&quot;:false,&quot;dropping-particle&quot;:&quot;&quot;,&quot;non-dropping-particle&quot;:&quot;&quot;}],&quot;container-title&quot;:&quot;Dusunen Adam: The Journal of Psychiatry and Neurological Sciences&quot;,&quot;DOI&quot;:&quot;10.5350/DAJPN2018310111&quot;,&quot;ISSN&quot;:&quot;10188681&quot;,&quot;issued&quot;:{&quot;date-parts&quot;:[[2018,2]]},&quot;page&quot;:&quot;102-106&quot;,&quot;issue&quot;:&quot;1&quot;,&quot;volume&quot;:&quot;31&quot;,&quot;container-title-short&quot;:&quot;&quot;},&quot;isTemporary&quot;:false},{&quot;id&quot;:&quot;25a64419-e1c2-36c2-9720-f217664904af&quot;,&quot;itemData&quot;:{&quot;type&quot;:&quot;article&quot;,&quot;id&quot;:&quot;25a64419-e1c2-36c2-9720-f217664904af&quot;,&quot;title&quot;:&quot;Asperger's Disorder and Criminal Behavior: Forensic-Psychiatric Considerations&quot;,&quot;author&quot;:[{&quot;family&quot;:&quot;Haskins&quot;,&quot;given&quot;:&quot;Barbara G&quot;,&quot;parse-names&quot;:false,&quot;dropping-particle&quot;:&quot;&quot;,&quot;non-dropping-particle&quot;:&quot;&quot;},{&quot;family&quot;:&quot;Silva&quot;,&quot;given&quot;:&quot;J Arturo&quot;,&quot;parse-names&quot;:false,&quot;dropping-particle&quot;:&quot;&quot;,&quot;non-dropping-particle&quot;:&quot;&quot;}],&quot;container-title&quot;:&quot;J Am Acad Psychiatry Law&quot;,&quot;issued&quot;:{&quot;date-parts&quot;:[[2006]]},&quot;page&quot;:&quot;374-384&quot;,&quot;abstract&quot;:&quot;'s Disorder remains an under-diagnosed condition because of clinical unfamiliarity with its adult presentation. As forensic clinicians become familiar with the presentation of Asperger's disorder, it appears that affected individuals are over-represented in forensic criminal settings. Unique features of such persons may heighten their risks for engaging in criminal behavior. Both Theory of Mind deficits and a predilection for intense narrow interests, when coupled with deficient social awareness of salient interpersonal and social constraints on behavior, can result in criminal acts. We discuss comorbidities of forensic relevance. We present several cases that highlight these issues and review the relevant forensic literature. Furthermore, there may be valid questions as to degree of criminal responsibility in such persons. From a neuropsychiatric perspective, these disorders appear to have a biological underpinning for deficits in empathy, a finding that may have important repercussions when assessing remorse in criminal proceedings.&quot;,&quot;volume&quot;:&quot;34&quot;,&quot;container-title-short&quot;:&quot;&quot;},&quot;isTemporary&quot;:false}]},{&quot;citationID&quot;:&quot;MENDELEY_CITATION_57f4e5db-98ec-447e-9c53-be8f0a4ee95e&quot;,&quot;properties&quot;:{&quot;noteIndex&quot;:0},&quot;isEdited&quot;:false,&quot;manualOverride&quot;:{&quot;isManuallyOverridden&quot;:false,&quot;citeprocText&quot;:&quot;(Barry-Walsh and Mullen, 2004)&quot;,&quot;manualOverrideText&quot;:&quot;&quot;},&quot;citationTag&quot;:&quot;MENDELEY_CITATION_v3_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&quot;,&quot;citationItems&quot;:[{&quot;id&quot;:&quot;a373e2dd-0cc4-33c9-a9f0-c6a807eb90d7&quot;,&quot;itemData&quot;:{&quot;type&quot;:&quot;article-journal&quot;,&quot;id&quot;:&quot;a373e2dd-0cc4-33c9-a9f0-c6a807eb90d7&quot;,&quot;title&quot;:&quot;Forensic aspects of Asperger's Syndrome&quot;,&quot;author&quot;:[{&quot;family&quot;:&quot;Barry-Walsh&quot;,&quot;given&quot;:&quot;Justin B&quot;,&quot;parse-names&quot;:false,&quot;dropping-particle&quot;:&quot;&quot;,&quot;non-dropping-particle&quot;:&quot;&quot;},{&quot;family&quot;:&quot;Mullen&quot;,&quot;given&quot;:&quot;Paul E&quot;,&quot;parse-names&quot;:false,&quot;dropping-particle&quot;:&quot;&quot;,&quot;non-dropping-particle&quot;:&quot;&quot;}],&quot;container-title&quot;:&quot;Journal of Forensic Psychiatry &amp; Psychology&quot;,&quot;DOI&quot;:&quot;10.1080/14789940310001638628&quot;,&quot;ISSN&quot;:&quot;1478-9949&quot;,&quot;issued&quot;:{&quot;date-parts&quot;:[[2004,2]]},&quot;page&quot;:&quot;96-107&quot;,&quot;issue&quot;:&quot;1&quot;,&quot;volume&quot;:&quot;15&quot;,&quot;container-title-short&quot;:&quot;&quot;},&quot;isTemporary&quot;:false}]},{&quot;citationID&quot;:&quot;MENDELEY_CITATION_eee88e35-694f-48f0-81f1-a01c17738984&quot;,&quot;properties&quot;:{&quot;noteIndex&quot;:0},&quot;isEdited&quot;:false,&quot;manualOverride&quot;:{&quot;isManuallyOverridden&quot;:false,&quot;citeprocText&quot;:&quot;(Dewinter et al., 2017; Hellemans et al., 2007)&quot;,&quot;manualOverrideText&quot;:&quot;&quot;},&quot;citationTag&quot;:&quot;MENDELEY_CITATION_v3_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&quot;,&quot;citationItems&quot;:[{&quot;id&quot;:&quot;de55faa0-debf-5d5a-8b48-05d4d004219f&quot;,&quot;itemData&quot;:{&quot;DOI&quot;:&quot;10.1177/1362361315627134&quot;,&quot;ISSN&quot;:&quot;1461-7005 (Electronic)&quot;,&quot;PMID&quot;:&quot;26951327&quot;,&quot;abstract&quot;:&quot;This qualitative study explored how adolescent boys with autism spectrum disorder  experience their sexuality. Previous research has demonstrated that sexuality is a developmental task for boys with autism spectrum disorder, as it is for their peers. Case studies have suggested a relation between autism spectrum disorder and atypical sexual development; empirical studies on this subject, however, are scant and inconsistent. This study is based on interviews with eight boys, aged 16-20 years, with Asperger's disorder or autistic disorder. Interpretative phenomenological analysis of the data revealed three major themes relating to (a) how they experience sexual feelings, think about sexuality and think about themselves as sexual beings; (b) how they perceive messages relating to sexuality in their surroundings; and (c) how they experience finding and having a partner and partnered sex. We believe that attention to these themes is needed in assessment, education and further research.&quot;,&quot;author&quot;:[{&quot;dropping-particle&quot;:&quot;&quot;,&quot;family&quot;:&quot;Dewinter&quot;,&quot;given&quot;:&quot;Jeroen&quot;,&quot;non-dropping-particle&quot;:&quot;&quot;,&quot;parse-names&quot;:false,&quot;suffix&quot;:&quot;&quot;},{&quot;dropping-particle&quot;:&quot;&quot;,&quot;family&quot;:&quot;Parys&quot;,&quot;given&quot;:&quot;Hanna&quot;,&quot;non-dropping-particle&quot;:&quot;Van&quot;,&quot;parse-names&quot;:false,&quot;suffix&quot;:&quot;&quot;},{&quot;dropping-particle&quot;:&quot;&quot;,&quot;family&quot;:&quot;Vermeiren&quot;,&quot;given&quot;:&quot;Robert&quot;,&quot;non-dropping-particle&quot;:&quot;&quot;,&quot;parse-names&quot;:false,&quot;suffix&quot;:&quot;&quot;},{&quot;dropping-particle&quot;:&quot;&quot;,&quot;family&quot;:&quot;Nieuwenhuizen&quot;,&quot;given&quot;:&quot;Chijs&quot;,&quot;non-dropping-particle&quot;:&quot;van&quot;,&quot;parse-names&quot;:false,&quot;suffix&quot;:&quot;&quot;}],&quot;container-title&quot;:&quot;Autism : the international journal of research and practice&quot;,&quot;id&quot;:&quot;de55faa0-debf-5d5a-8b48-05d4d004219f&quot;,&quot;issue&quot;:&quot;1&quot;,&quot;issued&quot;:{&quot;date-parts&quot;:[[&quot;2017&quot;,&quot;1&quot;]]},&quot;language&quot;:&quot;eng&quot;,&quot;page&quot;:&quot;75-82&quot;,&quot;publisher-place&quot;:&quot;England&quot;,&quot;title&quot;:&quot;Adolescent boys with an autism spectrum disorder and their experience of  sexuality: An interpretative phenomenological analysis.&quot;,&quot;type&quot;:&quot;article-journal&quot;,&quot;volume&quot;:&quot;21&quot;,&quot;container-title-short&quot;:&quot;Autism&quot;},&quot;uris&quot;:[&quot;http://www.mendeley.com/documents/?uuid=8d98a8c7-b03c-4a81-b08b-ae3ab91c7c3e&quot;],&quot;isTemporary&quot;:false,&quot;legacyDesktopId&quot;:&quot;8d98a8c7-b03c-4a81-b08b-ae3ab91c7c3e&quot;},{&quot;id&quot;:&quot;1f57d492-6918-5f59-8d06-64465f2d1b0c&quot;,&quot;itemData&quot;:{&quot;DOI&quot;:&quot;10.1007/s10803-006-0159-1&quot;,&quot;ISSN&quot;:&quot;0162-3257 (Print)&quot;,&quot;PMID&quot;:&quot;16868848&quot;,&quot;abstract&quot;:&quot;Group home caregivers of 24 institutionalized, male, high-functioning adolescents  and young adults with Autism Spectrum Disorder, were interviewed with the Interview Sexuality Autism. Most subjects were reported to express sexual interest and to display some kind of sexual behavior. Knowledge of socio-sexual skills existed, but practical use was moderate. Masturbation was common. Many subjects were seeking physical contact with others. Half of the sample had experienced a relationship, while three were reported to have had sexual intercourse. The number of bisexual orientations appeared high. Ritual-sexual use of objects and sensory fascination with a sexual connotation were sometimes present. A paraphilia was present in two subjects. About one third of the group needed intervention regarding sexual development or behavior.&quot;,&quot;author&quot;:[{&quot;dropping-particle&quot;:&quot;&quot;,&quot;family&quot;:&quot;Hellemans&quot;,&quot;given&quot;:&quot;Hans&quot;,&quot;non-dropping-particle&quot;:&quot;&quot;,&quot;parse-names&quot;:false,&quot;suffix&quot;:&quot;&quot;},{&quot;dropping-particle&quot;:&quot;&quot;,&quot;family&quot;:&quot;Colson&quot;,&quot;given&quot;:&quot;Kathy&quot;,&quot;non-dropping-particle&quot;:&quot;&quot;,&quot;parse-names&quot;:false,&quot;suffix&quot;:&quot;&quot;},{&quot;dropping-particle&quot;:&quot;&quot;,&quot;family&quot;:&quot;Verbraeken&quot;,&quot;given&quot;:&quot;Christine&quot;,&quot;non-dropping-particle&quot;:&quot;&quot;,&quot;parse-names&quot;:false,&quot;suffix&quot;:&quot;&quot;},{&quot;dropping-particle&quot;:&quot;&quot;,&quot;family&quot;:&quot;Vermeiren&quot;,&quot;given&quot;:&quot;Robert&quot;,&quot;non-dropping-particle&quot;:&quot;&quot;,&quot;parse-names&quot;:false,&quot;suffix&quot;:&quot;&quot;},{&quot;dropping-particle&quot;:&quot;&quot;,&quot;family&quot;:&quot;Deboutte&quot;,&quot;given&quot;:&quot;Dirk&quot;,&quot;non-dropping-particle&quot;:&quot;&quot;,&quot;parse-names&quot;:false,&quot;suffix&quot;:&quot;&quot;}],&quot;container-title&quot;:&quot;Journal of autism and developmental disorders&quot;,&quot;id&quot;:&quot;1f57d492-6918-5f59-8d06-64465f2d1b0c&quot;,&quot;issue&quot;:&quot;2&quot;,&quot;issued&quot;:{&quot;date-parts&quot;:[[&quot;2007&quot;,&quot;2&quot;]]},&quot;language&quot;:&quot;eng&quot;,&quot;page&quot;:&quot;260-269&quot;,&quot;publisher-place&quot;:&quot;United States&quot;,&quot;title&quot;:&quot;Sexual behavior in high-functioning male adolescents and young adults with autism  spectrum disorder.&quot;,&quot;type&quot;:&quot;article-journal&quot;,&quot;volume&quot;:&quot;37&quot;,&quot;container-title-short&quot;:&quot;J Autism Dev Disord&quot;},&quot;uris&quot;:[&quot;http://www.mendeley.com/documents/?uuid=64a222b2-cc93-41fd-bbb6-de2c53a86b71&quot;],&quot;isTemporary&quot;:false,&quot;legacyDesktopId&quot;:&quot;64a222b2-cc93-41fd-bbb6-de2c53a86b71&quot;}]},{&quot;citationID&quot;:&quot;MENDELEY_CITATION_5c7aec14-4597-4d6a-9773-aee222e6075c&quot;,&quot;properties&quot;:{&quot;noteIndex&quot;:0},&quot;isEdited&quot;:false,&quot;manualOverride&quot;:{&quot;isManuallyOverridden&quot;:false,&quot;citeprocText&quot;:&quot;(Aral et al., 2018)&quot;,&quot;manualOverrideText&quot;:&quot;&quot;},&quot;citationTag&quot;:&quot;MENDELEY_CITATION_v3_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&quot;,&quot;citationItems&quot;:[{&quot;id&quot;:&quot;b57a015a-e8eb-3ed2-9a5c-f3b2e8c41171&quot;,&quot;itemData&quot;:{&quot;type&quot;:&quot;article-journal&quot;,&quot;id&quot;:&quot;b57a015a-e8eb-3ed2-9a5c-f3b2e8c41171&quot;,&quot;title&quot;:&quot;Distinguishing circumscribed behavior in an adolescent with Asperger syndrome from a pedophilic act: a case report&quot;,&quot;author&quot;:[{&quot;family&quot;:&quot;Aral&quot;,&quot;given&quot;:&quot;Armagan&quot;,&quot;parse-names&quot;:false,&quot;dropping-particle&quot;:&quot;&quot;,&quot;non-dropping-particle&quot;:&quot;&quot;},{&quot;family&quot;:&quot;Say&quot;,&quot;given&quot;:&quot;Gokce Nur&quot;,&quot;parse-names&quot;:false,&quot;dropping-particle&quot;:&quot;&quot;,&quot;non-dropping-particle&quot;:&quot;&quot;},{&quot;family&quot;:&quot;Usta&quot;,&quot;given&quot;:&quot;Mirac Baris&quot;,&quot;parse-names&quot;:false,&quot;dropping-particle&quot;:&quot;&quot;,&quot;non-dropping-particle&quot;:&quot;&quot;}],&quot;container-title&quot;:&quot;Dusunen Adam: The Journal of Psychiatry and Neurological Sciences&quot;,&quot;DOI&quot;:&quot;10.5350/DAJPN2018310111&quot;,&quot;ISSN&quot;:&quot;10188681&quot;,&quot;issued&quot;:{&quot;date-parts&quot;:[[2018,2]]},&quot;page&quot;:&quot;102-106&quot;,&quot;issue&quot;:&quot;1&quot;,&quot;volume&quot;:&quot;31&quot;,&quot;container-title-short&quot;:&quot;&quot;},&quot;isTemporary&quot;:false}]},{&quot;citationID&quot;:&quot;MENDELEY_CITATION_4f03332c-76d8-4d83-9746-cba7f74bf830&quot;,&quot;properties&quot;:{&quot;noteIndex&quot;:0},&quot;isEdited&quot;:false,&quot;manualOverride&quot;:{&quot;isManuallyOverridden&quot;:false,&quot;citeprocText&quot;:&quot;(Aral et al., 2018)&quot;,&quot;manualOverrideText&quot;:&quot;&quot;},&quot;citationTag&quot;:&quot;MENDELEY_CITATION_v3_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&quot;,&quot;citationItems&quot;:[{&quot;id&quot;:&quot;b57a015a-e8eb-3ed2-9a5c-f3b2e8c41171&quot;,&quot;itemData&quot;:{&quot;type&quot;:&quot;article-journal&quot;,&quot;id&quot;:&quot;b57a015a-e8eb-3ed2-9a5c-f3b2e8c41171&quot;,&quot;title&quot;:&quot;Distinguishing circumscribed behavior in an adolescent with Asperger syndrome from a pedophilic act: a case report&quot;,&quot;author&quot;:[{&quot;family&quot;:&quot;Aral&quot;,&quot;given&quot;:&quot;Armagan&quot;,&quot;parse-names&quot;:false,&quot;dropping-particle&quot;:&quot;&quot;,&quot;non-dropping-particle&quot;:&quot;&quot;},{&quot;family&quot;:&quot;Say&quot;,&quot;given&quot;:&quot;Gokce Nur&quot;,&quot;parse-names&quot;:false,&quot;dropping-particle&quot;:&quot;&quot;,&quot;non-dropping-particle&quot;:&quot;&quot;},{&quot;family&quot;:&quot;Usta&quot;,&quot;given&quot;:&quot;Mirac Baris&quot;,&quot;parse-names&quot;:false,&quot;dropping-particle&quot;:&quot;&quot;,&quot;non-dropping-particle&quot;:&quot;&quot;}],&quot;container-title&quot;:&quot;Dusunen Adam: The Journal of Psychiatry and Neurological Sciences&quot;,&quot;DOI&quot;:&quot;10.5350/DAJPN2018310111&quot;,&quot;ISSN&quot;:&quot;10188681&quot;,&quot;issued&quot;:{&quot;date-parts&quot;:[[2018,2]]},&quot;page&quot;:&quot;102-106&quot;,&quot;issue&quot;:&quot;1&quot;,&quot;volume&quot;:&quot;31&quot;,&quot;container-title-short&quot;:&quot;&quot;},&quot;isTemporary&quot;:false}]},{&quot;citationID&quot;:&quot;MENDELEY_CITATION_d781b29f-7aea-4521-9d56-9170a589bee5&quot;,&quot;properties&quot;:{&quot;noteIndex&quot;:0},&quot;isEdited&quot;:false,&quot;manualOverride&quot;:{&quot;isManuallyOverridden&quot;:false,&quot;citeprocText&quot;:&quot;(Aral et al., 2018)&quot;,&quot;manualOverrideText&quot;:&quot;&quot;},&quot;citationTag&quot;:&quot;MENDELEY_CITATION_v3_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&quot;,&quot;citationItems&quot;:[{&quot;id&quot;:&quot;b57a015a-e8eb-3ed2-9a5c-f3b2e8c41171&quot;,&quot;itemData&quot;:{&quot;type&quot;:&quot;article-journal&quot;,&quot;id&quot;:&quot;b57a015a-e8eb-3ed2-9a5c-f3b2e8c41171&quot;,&quot;title&quot;:&quot;Distinguishing circumscribed behavior in an adolescent with Asperger syndrome from a pedophilic act: a case report&quot;,&quot;author&quot;:[{&quot;family&quot;:&quot;Aral&quot;,&quot;given&quot;:&quot;Armagan&quot;,&quot;parse-names&quot;:false,&quot;dropping-particle&quot;:&quot;&quot;,&quot;non-dropping-particle&quot;:&quot;&quot;},{&quot;family&quot;:&quot;Say&quot;,&quot;given&quot;:&quot;Gokce Nur&quot;,&quot;parse-names&quot;:false,&quot;dropping-particle&quot;:&quot;&quot;,&quot;non-dropping-particle&quot;:&quot;&quot;},{&quot;family&quot;:&quot;Usta&quot;,&quot;given&quot;:&quot;Mirac Baris&quot;,&quot;parse-names&quot;:false,&quot;dropping-particle&quot;:&quot;&quot;,&quot;non-dropping-particle&quot;:&quot;&quot;}],&quot;container-title&quot;:&quot;Dusunen Adam: The Journal of Psychiatry and Neurological Sciences&quot;,&quot;DOI&quot;:&quot;10.5350/DAJPN2018310111&quot;,&quot;ISSN&quot;:&quot;10188681&quot;,&quot;issued&quot;:{&quot;date-parts&quot;:[[2018,2]]},&quot;page&quot;:&quot;102-106&quot;,&quot;issue&quot;:&quot;1&quot;,&quot;volume&quot;:&quot;31&quot;,&quot;container-title-short&quot;:&quot;&quot;},&quot;isTemporary&quot;:false}]},{&quot;citationID&quot;:&quot;MENDELEY_CITATION_c9b8b91d-e383-46d0-ae82-504fcc581804&quot;,&quot;properties&quot;:{&quot;noteIndex&quot;:0},&quot;isEdited&quot;:false,&quot;manualOverride&quot;:{&quot;isManuallyOverridden&quot;:false,&quot;citeprocText&quot;:&quot;(Griffin-Shelley, 2010)&quot;,&quot;manualOverrideText&quot;:&quot;&quot;},&quot;citationTag&quot;:&quot;MENDELEY_CITATION_v3_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&quot;,&quot;citationItems&quot;:[{&quot;id&quot;:&quot;a098462c-ee8a-33b4-8dda-f2e3921828eb&quot;,&quot;itemData&quot;:{&quot;type&quot;:&quot;article-journal&quot;,&quot;id&quot;:&quot;a098462c-ee8a-33b4-8dda-f2e3921828eb&quot;,&quot;title&quot;:&quot;An Asperger's Adolescent Sex Addict, Sex Offender: A Case Study&quot;,&quot;author&quot;:[{&quot;family&quot;:&quot;Griffin-Shelley&quot;,&quot;given&quot;:&quot;Eric&quot;,&quot;parse-names&quot;:false,&quot;dropping-particle&quot;:&quot;&quot;,&quot;non-dropping-particle&quot;:&quot;&quot;}],&quot;container-title&quot;:&quot;Sexual Addiction &amp; Compulsivity&quot;,&quot;container-title-short&quot;:&quot;Sex Addict Compulsivity&quot;,&quot;accessed&quot;:{&quot;date-parts&quot;:[[2024,1,26]]},&quot;DOI&quot;:&quot;10.1080/10720161003646450&quot;,&quot;ISSN&quot;:&quot;10720162&quot;,&quot;URL&quot;:&quot;https://www.tandfonline.com/doi/abs/10.1080/10720161003646450&quot;,&quot;issued&quot;:{&quot;date-parts&quot;:[[2010,1]]},&quot;page&quot;:&quot;46-64&quot;,&quot;abstract&quot;:&quot;As with many complex, challenging cases, the simple response to a phone call from a reliable referral source can open up a Pandora's box of concerns and questions. The contact said that there was a...&quot;,&quot;publisher&quot;:&quot;Taylor &amp; Francis Group&quot;,&quot;issue&quot;:&quot;1&quot;,&quot;volume&quot;:&quot;17&quot;},&quot;isTemporary&quot;:false}]},{&quot;citationID&quot;:&quot;MENDELEY_CITATION_02b1ab29-b3ed-4b9e-bcf4-cd4ac11e7edc&quot;,&quot;properties&quot;:{&quot;noteIndex&quot;:0},&quot;isEdited&quot;:false,&quot;manualOverride&quot;:{&quot;isManuallyOverridden&quot;:false,&quot;citeprocText&quot;:&quot;(Haskins and Silva, 2006)&quot;,&quot;manualOverrideText&quot;:&quot;&quot;},&quot;citationTag&quot;:&quot;MENDELEY_CITATION_v3_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&quot;,&quot;citationItems&quot;:[{&quot;id&quot;:&quot;25a64419-e1c2-36c2-9720-f217664904af&quot;,&quot;itemData&quot;:{&quot;type&quot;:&quot;article&quot;,&quot;id&quot;:&quot;25a64419-e1c2-36c2-9720-f217664904af&quot;,&quot;title&quot;:&quot;Asperger's Disorder and Criminal Behavior: Forensic-Psychiatric Considerations&quot;,&quot;author&quot;:[{&quot;family&quot;:&quot;Haskins&quot;,&quot;given&quot;:&quot;Barbara G&quot;,&quot;parse-names&quot;:false,&quot;dropping-particle&quot;:&quot;&quot;,&quot;non-dropping-particle&quot;:&quot;&quot;},{&quot;family&quot;:&quot;Silva&quot;,&quot;given&quot;:&quot;J Arturo&quot;,&quot;parse-names&quot;:false,&quot;dropping-particle&quot;:&quot;&quot;,&quot;non-dropping-particle&quot;:&quot;&quot;}],&quot;container-title&quot;:&quot;J Am Acad Psychiatry Law&quot;,&quot;issued&quot;:{&quot;date-parts&quot;:[[2006]]},&quot;page&quot;:&quot;374-384&quot;,&quot;abstract&quot;:&quot;'s Disorder remains an under-diagnosed condition because of clinical unfamiliarity with its adult presentation. As forensic clinicians become familiar with the presentation of Asperger's disorder, it appears that affected individuals are over-represented in forensic criminal settings. Unique features of such persons may heighten their risks for engaging in criminal behavior. Both Theory of Mind deficits and a predilection for intense narrow interests, when coupled with deficient social awareness of salient interpersonal and social constraints on behavior, can result in criminal acts. We discuss comorbidities of forensic relevance. We present several cases that highlight these issues and review the relevant forensic literature. Furthermore, there may be valid questions as to degree of criminal responsibility in such persons. From a neuropsychiatric perspective, these disorders appear to have a biological underpinning for deficits in empathy, a finding that may have important repercussions when assessing remorse in criminal proceedings.&quot;,&quot;volume&quot;:&quot;34&quot;,&quot;container-title-short&quot;:&quot;&quot;},&quot;isTemporary&quot;:false}]},{&quot;citationID&quot;:&quot;MENDELEY_CITATION_3ad637df-52a5-4f0f-becc-5e94348579ab&quot;,&quot;properties&quot;:{&quot;noteIndex&quot;:0},&quot;isEdited&quot;:false,&quot;manualOverride&quot;:{&quot;isManuallyOverridden&quot;:false,&quot;citeprocText&quot;:&quot;(Bleil Walters et al., 2013; Griffin-Shelley, 2010; Milton et al., 2002; Pritchard et al., 2016b; Ray et al., 2004; Lawrence R. Sutton et al., 2013; Vinter et al., 2023)&quot;,&quot;manualOverrideText&quot;:&quot;&quot;},&quot;citationTag&quot;:&quot;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&quot;,&quot;citationItems&quot;:[{&quot;id&quot;:&quot;2ebfabfc-39a3-3d0f-a546-cfba89aace80&quot;,&quot;itemData&quot;:{&quot;type&quot;:&quot;article-journal&quot;,&quot;id&quot;:&quot;2ebfabfc-39a3-3d0f-a546-cfba89aace80&quot;,&quot;title&quot;:&quot;Identifying individuals with autism in a state facility for adolescents adjudicated as sexual offenders: A pilot study&quot;,&quot;author&quot;:[{&quot;family&quot;:&quot;Sutton&quot;,&quot;given&quot;:&quot;Lawrence R.&quot;,&quot;parse-names&quot;:false,&quot;dropping-particle&quot;:&quot;&quot;,&quot;non-dropping-particle&quot;:&quot;&quot;},{&quot;family&quot;:&quot;Hughes&quot;,&quot;given&quot;:&quot;Tammy L.&quot;,&quot;parse-names&quot;:false,&quot;dropping-particle&quot;:&quot;&quot;,&quot;non-dropping-particle&quot;:&quot;&quot;},{&quot;family&quot;:&quot;Huang&quot;,&quot;given&quot;:&quot;Ann&quot;,&quot;parse-names&quot;:false,&quot;dropping-particle&quot;:&quot;&quot;,&quot;non-dropping-particle&quot;:&quot;&quot;},{&quot;family&quot;:&quot;Lehman&quot;,&quot;given&quot;:&quot;Cathryn&quot;,&quot;parse-names&quot;:false,&quot;dropping-particle&quot;:&quot;&quot;,&quot;non-dropping-particle&quot;:&quot;&quot;},{&quot;family&quot;:&quot;Paserba&quot;,&quot;given&quot;:&quot;David&quot;,&quot;parse-names&quot;:false,&quot;dropping-particle&quot;:&quot;&quot;,&quot;non-dropping-particle&quot;:&quot;&quot;},{&quot;family&quot;:&quot;Talkington&quot;,&quot;given&quot;:&quot;Vanessa&quot;,&quot;parse-names&quot;:false,&quot;dropping-particle&quot;:&quot;&quot;,&quot;non-dropping-particle&quot;:&quot;&quot;},{&quot;family&quot;:&quot;Taormina&quot;,&quot;given&quot;:&quot;Rochelle&quot;,&quot;parse-names&quot;:false,&quot;dropping-particle&quot;:&quot;&quot;,&quot;non-dropping-particle&quot;:&quot;&quot;},{&quot;family&quot;:&quot;Walters&quot;,&quot;given&quot;:&quot;Jessie B.&quot;,&quot;parse-names&quot;:false,&quot;dropping-particle&quot;:&quot;&quot;,&quot;non-dropping-particle&quot;:&quot;&quot;},{&quot;family&quot;:&quot;Fenclau&quot;,&quot;given&quot;:&quot;Eric&quot;,&quot;parse-names&quot;:false,&quot;dropping-particle&quot;:&quot;&quot;,&quot;non-dropping-particle&quot;:&quot;&quot;},{&quot;family&quot;:&quot;Marshall&quot;,&quot;given&quot;:&quot;Stephanie&quot;,&quot;parse-names&quot;:false,&quot;dropping-particle&quot;:&quot;&quot;,&quot;non-dropping-particle&quot;:&quot;&quot;}],&quot;container-title&quot;:&quot;Focus on Autism and Other Developmental Disabilities&quot;,&quot;container-title-short&quot;:&quot;Focus Autism Other Dev Disabl&quot;,&quot;DOI&quot;:&quot;10.1177/1088357612462060&quot;,&quot;ISSN&quot;:&quot;10883576&quot;,&quot;issued&quot;:{&quot;date-parts&quot;:[[2013,9]]},&quot;page&quot;:&quot;175-183&quot;,&quot;abstract&quot;:&quot;Using the criteria established by the Commonwealth of Pennsylvania, the assessment procedures for establishing an autism spectrum disorder (ASD) in a previously undiagnosed adjudicated group is detailed. We examined 37 male adolescents adjudicated delinquent for sexual offenses who were sentenced to treatment. Ultimately, 22 (60%) were found to meet the diagnostic criteria for an ASD. All had intelligence quotients in the average range. For the offenders with ASD, we recommend modifying traditional treatment protocols (i.e., relying on individual and group talk therapy) to match their learning styles (e.g., visual learning, modeling with practice, and feedback) and restricting contact with neurotypical sexual offenders to improve therapeutic outcomes. Deterrent programming aimed at bridging the gap between social deficits, Theory of Mind deficits, and sexual knowledge acquisition is discussed. © Hammill Institute on Disabilities 2012.&quot;,&quot;issue&quot;:&quot;3&quot;,&quot;volume&quot;:&quot;28&quot;},&quot;isTemporary&quot;:false},{&quot;id&quot;:&quot;a098462c-ee8a-33b4-8dda-f2e3921828eb&quot;,&quot;itemData&quot;:{&quot;type&quot;:&quot;article-journal&quot;,&quot;id&quot;:&quot;a098462c-ee8a-33b4-8dda-f2e3921828eb&quot;,&quot;title&quot;:&quot;An Asperger's Adolescent Sex Addict, Sex Offender: A Case Study&quot;,&quot;author&quot;:[{&quot;family&quot;:&quot;Griffin-Shelley&quot;,&quot;given&quot;:&quot;Eric&quot;,&quot;parse-names&quot;:false,&quot;dropping-particle&quot;:&quot;&quot;,&quot;non-dropping-particle&quot;:&quot;&quot;}],&quot;container-title&quot;:&quot;Sexual Addiction &amp; Compulsivity&quot;,&quot;accessed&quot;:{&quot;date-parts&quot;:[[2024,1,26]]},&quot;DOI&quot;:&quot;10.1080/10720161003646450&quot;,&quot;ISSN&quot;:&quot;10720162&quot;,&quot;URL&quot;:&quot;https://www.tandfonline.com/doi/abs/10.1080/10720161003646450&quot;,&quot;issued&quot;:{&quot;date-parts&quot;:[[2010,1]]},&quot;page&quot;:&quot;46-64&quot;,&quot;abstract&quot;:&quot;As with many complex, challenging cases, the simple response to a phone call from a reliable referral source can open up a Pandora's box of concerns and questions. The contact said that there was a...&quot;,&quot;publisher&quot;:&quot;Taylor &amp; Francis Group&quot;,&quot;issue&quot;:&quot;1&quot;,&quot;volume&quot;:&quot;17&quot;,&quot;container-title-short&quot;:&quot;Sex Addict Compulsivity&quot;},&quot;isTemporary&quot;:false},{&quot;id&quot;:&quot;22e51636-5fcc-3a39-98e8-abced254a337&quot;,&quot;itemData&quot;:{&quot;type&quot;:&quot;article-journal&quot;,&quot;id&quot;:&quot;22e51636-5fcc-3a39-98e8-abced254a337&quot;,&quot;title&quot;:&quot;Case history of co-morbid Asperger's syndrome and paraphilic behaviour&quot;,&quot;author&quot;:[{&quot;family&quot;:&quot;Milton&quot;,&quot;given&quot;:&quot;John&quot;,&quot;parse-names&quot;:false,&quot;dropping-particle&quot;:&quot;&quot;,&quot;non-dropping-particle&quot;:&quot;&quot;},{&quot;family&quot;:&quot;Duggan&quot;,&quot;given&quot;:&quot;Conor&quot;,&quot;parse-names&quot;:false,&quot;dropping-particle&quot;:&quot;&quot;,&quot;non-dropping-particle&quot;:&quot;&quot;},{&quot;family&quot;:&quot;Latham&quot;,&quot;given&quot;:&quot;Andy&quot;,&quot;parse-names&quot;:false,&quot;dropping-particle&quot;:&quot;&quot;,&quot;non-dropping-particle&quot;:&quot;&quot;},{&quot;family&quot;:&quot;Egan&quot;,&quot;given&quot;:&quot;Vincent&quot;,&quot;parse-names&quot;:false,&quot;dropping-particle&quot;:&quot;&quot;,&quot;non-dropping-particle&quot;:&quot;&quot;},{&quot;family&quot;:&quot;Tantam&quot;,&quot;given&quot;:&quot;Digby&quot;,&quot;parse-names&quot;:false,&quot;dropping-particle&quot;:&quot;&quot;,&quot;non-dropping-particle&quot;:&quot;&quot;}],&quot;container-title&quot;:&quot;Medicine, science, and the law&quot;,&quot;container-title-short&quot;:&quot;Med Sci Law&quot;,&quot;accessed&quot;:{&quot;date-parts&quot;:[[2024,1,26]]},&quot;DOI&quot;:&quot;10.1177/002580240204200308&quot;,&quot;ISSN&quot;:&quot;0025-8024&quot;,&quot;PMID&quot;:&quot;12201069&quot;,&quot;URL&quot;:&quot;https://pubmed.ncbi.nlm.nih.gov/12201069/&quot;,&quot;issued&quot;:{&quot;date-parts&quot;:[[2002]]},&quot;page&quot;:&quot;237-244&quot;,&quot;abstract&quot;:&quot;We report a case of a man with Asperger's syndrome, paraphilic behaviour and convictions for sexual offences. We describe his assessment within a secure mental health setting to determine issues of diagnosis, treatment and risk. We also highlight the difficulty in reducing the risk of further offending because of the apparent ineffectiveness of interventions for the small group with Asperger's syndrome and an offending history. Consequently, they are likely to face long periods in institutional settings.&quot;,&quot;publisher&quot;:&quot;Med Sci Law&quot;,&quot;issue&quot;:&quot;3&quot;,&quot;volume&quot;:&quot;42&quot;},&quot;isTemporary&quot;:false},{&quot;id&quot;:&quot;e8bc8223-c1a4-3ec7-a8b3-c252cb5b9a18&quot;,&quot;itemData&quot;:{&quot;type&quot;:&quot;article-journal&quot;,&quot;id&quot;:&quot;e8bc8223-c1a4-3ec7-a8b3-c252cb5b9a18&quot;,&quot;title&quot;:&quot;Maltreatment and Depression in Adolescent Sexual Offenders with an Autism Spectrum Disorder&quot;,&quot;author&quot;:[{&quot;family&quot;:&quot;Bleil Walters&quot;,&quot;given&quot;:&quot;Jessica&quot;,&quot;parse-names&quot;:false,&quot;dropping-particle&quot;:&quot;&quot;,&quot;non-dropping-particle&quot;:&quot;&quot;},{&quot;family&quot;:&quot;Hughes&quot;,&quot;given&quot;:&quot;Tammy L.&quot;,&quot;parse-names&quot;:false,&quot;dropping-particle&quot;:&quot;&quot;,&quot;non-dropping-particle&quot;:&quot;&quot;},{&quot;family&quot;:&quot;Sutton&quot;,&quot;given&quot;:&quot;Lawrence R.&quot;,&quot;parse-names&quot;:false,&quot;dropping-particle&quot;:&quot;&quot;,&quot;non-dropping-particle&quot;:&quot;&quot;},{&quot;family&quot;:&quot;Marshall&quot;,&quot;given&quot;:&quot;Stephanie N.&quot;,&quot;parse-names&quot;:false,&quot;dropping-particle&quot;:&quot;&quot;,&quot;non-dropping-particle&quot;:&quot;&quot;},{&quot;family&quot;:&quot;Crothers&quot;,&quot;given&quot;:&quot;Laura M.&quot;,&quot;parse-names&quot;:false,&quot;dropping-particle&quot;:&quot;&quot;,&quot;non-dropping-particle&quot;:&quot;&quot;},{&quot;family&quot;:&quot;Lehman&quot;,&quot;given&quot;:&quot;Cathryn&quot;,&quot;parse-names&quot;:false,&quot;dropping-particle&quot;:&quot;&quot;,&quot;non-dropping-particle&quot;:&quot;&quot;},{&quot;family&quot;:&quot;Paserba&quot;,&quot;given&quot;:&quot;Dave&quot;,&quot;parse-names&quot;:false,&quot;dropping-particle&quot;:&quot;&quot;,&quot;non-dropping-particle&quot;:&quot;&quot;},{&quot;family&quot;:&quot;Talkington&quot;,&quot;given&quot;:&quot;Vanessa&quot;,&quot;parse-names&quot;:false,&quot;dropping-particle&quot;:&quot;&quot;,&quot;non-dropping-particle&quot;:&quot;&quot;},{&quot;family&quot;:&quot;Taormina&quot;,&quot;given&quot;:&quot;Rochelle&quot;,&quot;parse-names&quot;:false,&quot;dropping-particle&quot;:&quot;&quot;,&quot;non-dropping-particle&quot;:&quot;&quot;},{&quot;family&quot;:&quot;Huang&quot;,&quot;given&quot;:&quot;Ann&quot;,&quot;parse-names&quot;:false,&quot;dropping-particle&quot;:&quot;&quot;,&quot;non-dropping-particle&quot;:&quot;&quot;}],&quot;container-title&quot;:&quot;Journal of Child Sexual Abuse&quot;,&quot;container-title-short&quot;:&quot;J Child Sex Abus&quot;,&quot;accessed&quot;:{&quot;date-parts&quot;:[[2024,2,10]]},&quot;DOI&quot;:&quot;10.1080/10538712.2013.735357&quot;,&quot;ISSN&quot;:&quot;10538712&quot;,&quot;PMID&quot;:&quot;23350540&quot;,&quot;URL&quot;:&quot;https://www.tandfonline.com/doi/abs/10.1080/10538712.2013.735357&quot;,&quot;issued&quot;:{&quot;date-parts&quot;:[[2013,1,1]]},&quot;page&quot;:&quot;72-89&quot;,&quot;abstract&quot;:&quot;Understanding the risk factors for adolescent sexual offending has been a high priority for preventing victimization and treating sexual offenders. Indeed, there are several common factors associat...&quot;,&quot;publisher&quot;:&quot;Taylor &amp; Francis Group&quot;,&quot;issue&quot;:&quot;1&quot;,&quot;volume&quot;:&quot;22&quot;},&quot;isTemporary&quot;:false},{&quot;id&quot;:&quot;30076ffb-f348-3c0e-b234-80a9f85ab5bd&quot;,&quot;itemData&quot;:{&quot;type&quot;:&quot;article-journal&quot;,&quot;id&quot;:&quot;30076ffb-f348-3c0e-b234-80a9f85ab5bd&quot;,&quot;title&quot;:&quot;Multi-component behavioural intervention reduces harmful sexual behaviour in a 17-year-old male with autism spectrum disorder: a case study&quot;,&quot;author&quot;:[{&quot;family&quot;:&quot;Pritchard&quot;,&quot;given&quot;:&quot;Duncan&quot;,&quot;parse-names&quot;:false,&quot;dropping-particle&quot;:&quot;&quot;,&quot;non-dropping-particle&quot;:&quot;&quot;},{&quot;family&quot;:&quot;Graham&quot;,&quot;given&quot;:&quot;Nicola&quot;,&quot;parse-names&quot;:false,&quot;dropping-particle&quot;:&quot;&quot;,&quot;non-dropping-particle&quot;:&quot;&quot;},{&quot;family&quot;:&quot;Penney&quot;,&quot;given&quot;:&quot;Heather&quot;,&quot;parse-names&quot;:false,&quot;dropping-particle&quot;:&quot;&quot;,&quot;non-dropping-particle&quot;:&quot;&quot;},{&quot;family&quot;:&quot;Owen&quot;,&quot;given&quot;:&quot;Gwynne&quot;,&quot;parse-names&quot;:false,&quot;dropping-particle&quot;:&quot;&quot;,&quot;non-dropping-particle&quot;:&quot;&quot;},{&quot;family&quot;:&quot;Peters&quot;,&quot;given&quot;:&quot;Sandra&quot;,&quot;parse-names&quot;:false,&quot;dropping-particle&quot;:&quot;&quot;,&quot;non-dropping-particle&quot;:&quot;&quot;},{&quot;family&quot;:&quot;Mace&quot;,&quot;given&quot;:&quot;F Charles&quot;,&quot;parse-names&quot;:false,&quot;dropping-particle&quot;:&quot;&quot;,&quot;non-dropping-particle&quot;:&quot;&quot;}],&quot;container-title&quot;:&quot;Journal of Sexual Aggression&quot;,&quot;DOI&quot;:&quot;10.1080/13552600.2015.1130269&quot;,&quot;ISSN&quot;:&quot;17426545&quot;,&quot;issued&quot;:{&quot;date-parts&quot;:[[2016,2]]},&quot;page&quot;:&quot;368-378&quot;,&quot;abstract&quot;:&quot;This case study describes the treatment of problem behaviour presented by a 17-year-old male with autism spectrum disorder. Persistent and serious problem behaviour (i.e. harmful sexual behaviour, aggression and absconding) led to the young person being detained in secure accommodation on four separate occasions prior to his current placement. This study describes how a multi-component behavioural intervention lasting 115 weeks was associated with the reduction of problem behaviour and the successful reintegration of the young person into mainstream education.&quot;,&quot;publisher&quot;:&quot;Routledge&quot;,&quot;issue&quot;:&quot;3&quot;,&quot;volume&quot;:&quot;22&quot;,&quot;container-title-short&quot;:&quot;&quot;},&quot;isTemporary&quot;:false},{&quot;id&quot;:&quot;7208d123-ac77-3219-bd39-7c7717e4aa03&quot;,&quot;itemData&quot;:{&quot;type&quot;:&quot;article-journal&quot;,&quot;id&quot;:&quot;7208d123-ac77-3219-bd39-7c7717e4aa03&quot;,&quot;title&quot;:&quot;A Multi-Perspective Qualitative Study About Working With Autistic Individuals in Prison-Based Interventions to Address Sexual Offending&quot;,&quot;author&quot;:[{&quot;family&quot;:&quot;Vinter&quot;,&quot;given&quot;:&quot;Luke P.&quot;,&quot;parse-names&quot;:false,&quot;dropping-particle&quot;:&quot;&quot;,&quot;non-dropping-particle&quot;:&quot;&quot;},{&quot;family&quot;:&quot;Dillon&quot;,&quot;given&quot;:&quot;Gayle&quot;,&quot;parse-names&quot;:false,&quot;dropping-particle&quot;:&quot;&quot;,&quot;non-dropping-particle&quot;:&quot;&quot;},{&quot;family&quot;:&quot;Winder&quot;,&quot;given&quot;:&quot;Belinda&quot;,&quot;parse-names&quot;:false,&quot;dropping-particle&quot;:&quot;&quot;,&quot;non-dropping-particle&quot;:&quot;&quot;},{&quot;family&quot;:&quot;Harper&quot;,&quot;given&quot;:&quot;Craig A.&quot;,&quot;parse-names&quot;:false,&quot;dropping-particle&quot;:&quot;&quot;,&quot;non-dropping-particle&quot;:&quot;&quot;}],&quot;container-title&quot;:&quot;Sexual abuse : a journal of research and treatment&quot;,&quot;container-title-short&quot;:&quot;Sex Abuse&quot;,&quot;accessed&quot;:{&quot;date-parts&quot;:[[2024,1,29]]},&quot;DOI&quot;:&quot;10.1177/10790632231216701&quot;,&quot;ISSN&quot;:&quot;1573-286X&quot;,&quot;PMID&quot;:&quot;37972566&quot;,&quot;URL&quot;:&quot;https://pubmed.ncbi.nlm.nih.gov/37972566/&quot;,&quot;issued&quot;:{&quot;date-parts&quot;:[[2023]]},&quot;abstract&quot;:&quot;Research suggests that sexual offending is one of the more common forms of offending behaviour committed by autistic individuals. Despite this, very little research has investigated approaches to rehabilitation for autistic individuals who have sexually offended. The small body of literature that does exist suggests that interventions to address sexual offending may not be sufficiently adapted for this group. In this paper we present an exploratory qualitative study that (i) explores how prison-based interventions to address sexual offending are experienced by autistic individuals with sexual offense convictions and the staff who work with them, and (ii) identifies and explores the features of prison-based sexual offending interventions that may be challenging or beneficial for autistic individuals, from the perspective of those involved in treatment. Semi-structured interviews were conducted with 12 autistic men serving prison sentences for sexual convictions, and 13 members of prison staff. A multi-perspective phenomenologically-informed thematic (MPT) analysis identified three themes of ‘Feeling overwhelmed’, ‘Out of the comfort zone’, and ‘(Dis)connected to others’. These themes highlight some of the key issues relating to the format and delivery of interventions, as well as the impact of the broader prison context on rehabilitation.&quot;,&quot;publisher&quot;:&quot;Sex Abuse&quot;},&quot;isTemporary&quot;:false},{&quot;id&quot;:&quot;3964f4a1-9bd4-3cc9-ac9a-20743751ff2c&quot;,&quot;itemData&quot;:{&quot;type&quot;:&quot;article-journal&quot;,&quot;id&quot;:&quot;3964f4a1-9bd4-3cc9-ac9a-20743751ff2c&quot;,&quot;title&quot;:&quot;Challenges to Treating Adolescents with Asperger's Syndrome Who are Sexually Abusive&quot;,&quot;author&quot;:[{&quot;family&quot;:&quot;Ray&quot;,&quot;given&quot;:&quot;Frances&quot;,&quot;parse-names&quot;:false,&quot;dropping-particle&quot;:&quot;&quot;,&quot;non-dropping-particle&quot;:&quot;&quot;},{&quot;family&quot;:&quot;Marks&quot;,&quot;given&quot;:&quot;Christina&quot;,&quot;parse-names&quot;:false,&quot;dropping-particle&quot;:&quot;&quot;,&quot;non-dropping-particle&quot;:&quot;&quot;},{&quot;family&quot;:&quot;Bray-Garretson&quot;,&quot;given&quot;:&quot;Helen&quot;,&quot;parse-names&quot;:false,&quot;dropping-particle&quot;:&quot;&quot;,&quot;non-dropping-particle&quot;:&quot;&quot;}],&quot;container-title&quot;:&quot;Sexual Addiction &amp;amp; Compulsivity&quot;,&quot;accessed&quot;:{&quot;date-parts&quot;:[[2024,1,31]]},&quot;DOI&quot;:&quot;10.1080/10720160490900614&quot;,&quot;ISSN&quot;:&quot;10720162&quot;,&quot;URL&quot;:&quot;https://www.tandfonline.com/doi/abs/10.1080/10720160490900614&quot;,&quot;issued&quot;:{&quot;date-parts&quot;:[[2004]]},&quot;page&quot;:&quot;265-285&quot;,&quot;abstract&quot;:&quot;While the severity of social impairment can vary greatly across individuals and varies along the continuum of Pervasive Developmental Disorders (PDD) and Autistic Spectrum Disorders (ASD), typical ...&quot;,&quot;publisher&quot;:&quot;Taylor &amp; Francis Group&quot;,&quot;issue&quot;:&quot;4&quot;,&quot;volume&quot;:&quot;11&quot;,&quot;container-title-short&quot;:&quot;&quot;},&quot;isTemporary&quot;:false}]},{&quot;citationID&quot;:&quot;MENDELEY_CITATION_b12399eb-012e-4f46-933c-8c9c5e24894c&quot;,&quot;properties&quot;:{&quot;noteIndex&quot;:0},&quot;isEdited&quot;:false,&quot;manualOverride&quot;:{&quot;isManuallyOverridden&quot;:true,&quot;citeprocText&quot;:&quot;(Lawrence R. Sutton et al., 2013)&quot;,&quot;manualOverrideText&quot;:&quot;(Sutton et al., 2013; Vinter et al., 2023)&quot;},&quot;citationTag&quot;:&quot;MENDELEY_CITATION_v3_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&quot;,&quot;citationItems&quot;:[{&quot;id&quot;:&quot;2ebfabfc-39a3-3d0f-a546-cfba89aace80&quot;,&quot;itemData&quot;:{&quot;type&quot;:&quot;article-journal&quot;,&quot;id&quot;:&quot;2ebfabfc-39a3-3d0f-a546-cfba89aace80&quot;,&quot;title&quot;:&quot;Identifying individuals with autism in a state facility for adolescents adjudicated as sexual offenders: A pilot study&quot;,&quot;author&quot;:[{&quot;family&quot;:&quot;Sutton&quot;,&quot;given&quot;:&quot;Lawrence R.&quot;,&quot;parse-names&quot;:false,&quot;dropping-particle&quot;:&quot;&quot;,&quot;non-dropping-particle&quot;:&quot;&quot;},{&quot;family&quot;:&quot;Hughes&quot;,&quot;given&quot;:&quot;Tammy L.&quot;,&quot;parse-names&quot;:false,&quot;dropping-particle&quot;:&quot;&quot;,&quot;non-dropping-particle&quot;:&quot;&quot;},{&quot;family&quot;:&quot;Huang&quot;,&quot;given&quot;:&quot;Ann&quot;,&quot;parse-names&quot;:false,&quot;dropping-particle&quot;:&quot;&quot;,&quot;non-dropping-particle&quot;:&quot;&quot;},{&quot;family&quot;:&quot;Lehman&quot;,&quot;given&quot;:&quot;Cathryn&quot;,&quot;parse-names&quot;:false,&quot;dropping-particle&quot;:&quot;&quot;,&quot;non-dropping-particle&quot;:&quot;&quot;},{&quot;family&quot;:&quot;Paserba&quot;,&quot;given&quot;:&quot;David&quot;,&quot;parse-names&quot;:false,&quot;dropping-particle&quot;:&quot;&quot;,&quot;non-dropping-particle&quot;:&quot;&quot;},{&quot;family&quot;:&quot;Talkington&quot;,&quot;given&quot;:&quot;Vanessa&quot;,&quot;parse-names&quot;:false,&quot;dropping-particle&quot;:&quot;&quot;,&quot;non-dropping-particle&quot;:&quot;&quot;},{&quot;family&quot;:&quot;Taormina&quot;,&quot;given&quot;:&quot;Rochelle&quot;,&quot;parse-names&quot;:false,&quot;dropping-particle&quot;:&quot;&quot;,&quot;non-dropping-particle&quot;:&quot;&quot;},{&quot;family&quot;:&quot;Walters&quot;,&quot;given&quot;:&quot;Jessie B.&quot;,&quot;parse-names&quot;:false,&quot;dropping-particle&quot;:&quot;&quot;,&quot;non-dropping-particle&quot;:&quot;&quot;},{&quot;family&quot;:&quot;Fenclau&quot;,&quot;given&quot;:&quot;Eric&quot;,&quot;parse-names&quot;:false,&quot;dropping-particle&quot;:&quot;&quot;,&quot;non-dropping-particle&quot;:&quot;&quot;},{&quot;family&quot;:&quot;Marshall&quot;,&quot;given&quot;:&quot;Stephanie&quot;,&quot;parse-names&quot;:false,&quot;dropping-particle&quot;:&quot;&quot;,&quot;non-dropping-particle&quot;:&quot;&quot;}],&quot;container-title&quot;:&quot;Focus on Autism and Other Developmental Disabilities&quot;,&quot;container-title-short&quot;:&quot;Focus Autism Other Dev Disabl&quot;,&quot;DOI&quot;:&quot;10.1177/1088357612462060&quot;,&quot;ISSN&quot;:&quot;10883576&quot;,&quot;issued&quot;:{&quot;date-parts&quot;:[[2013,9]]},&quot;page&quot;:&quot;175-183&quot;,&quot;abstract&quot;:&quot;Using the criteria established by the Commonwealth of Pennsylvania, the assessment procedures for establishing an autism spectrum disorder (ASD) in a previously undiagnosed adjudicated group is detailed. We examined 37 male adolescents adjudicated delinquent for sexual offenses who were sentenced to treatment. Ultimately, 22 (60%) were found to meet the diagnostic criteria for an ASD. All had intelligence quotients in the average range. For the offenders with ASD, we recommend modifying traditional treatment protocols (i.e., relying on individual and group talk therapy) to match their learning styles (e.g., visual learning, modeling with practice, and feedback) and restricting contact with neurotypical sexual offenders to improve therapeutic outcomes. Deterrent programming aimed at bridging the gap between social deficits, Theory of Mind deficits, and sexual knowledge acquisition is discussed. © Hammill Institute on Disabilities 2012.&quot;,&quot;issue&quot;:&quot;3&quot;,&quot;volume&quot;:&quot;28&quot;},&quot;isTemporary&quot;:false}]},{&quot;citationID&quot;:&quot;MENDELEY_CITATION_82f8bcd2-c7a5-452e-b719-87ca8d01a5a5&quot;,&quot;properties&quot;:{&quot;noteIndex&quot;:0},&quot;isEdited&quot;:false,&quot;manualOverride&quot;:{&quot;isManuallyOverridden&quot;:false,&quot;citeprocText&quot;:&quot;(Bleil Walters et al., 2013)&quot;,&quot;manualOverrideText&quot;:&quot;&quot;},&quot;citationTag&quot;:&quot;MENDELEY_CITATION_v3_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&quot;,&quot;citationItems&quot;:[{&quot;id&quot;:&quot;e8bc8223-c1a4-3ec7-a8b3-c252cb5b9a18&quot;,&quot;itemData&quot;:{&quot;type&quot;:&quot;article-journal&quot;,&quot;id&quot;:&quot;e8bc8223-c1a4-3ec7-a8b3-c252cb5b9a18&quot;,&quot;title&quot;:&quot;Maltreatment and Depression in Adolescent Sexual Offenders with an Autism Spectrum Disorder&quot;,&quot;author&quot;:[{&quot;family&quot;:&quot;Bleil Walters&quot;,&quot;given&quot;:&quot;Jessica&quot;,&quot;parse-names&quot;:false,&quot;dropping-particle&quot;:&quot;&quot;,&quot;non-dropping-particle&quot;:&quot;&quot;},{&quot;family&quot;:&quot;Hughes&quot;,&quot;given&quot;:&quot;Tammy L.&quot;,&quot;parse-names&quot;:false,&quot;dropping-particle&quot;:&quot;&quot;,&quot;non-dropping-particle&quot;:&quot;&quot;},{&quot;family&quot;:&quot;Sutton&quot;,&quot;given&quot;:&quot;Lawrence R.&quot;,&quot;parse-names&quot;:false,&quot;dropping-particle&quot;:&quot;&quot;,&quot;non-dropping-particle&quot;:&quot;&quot;},{&quot;family&quot;:&quot;Marshall&quot;,&quot;given&quot;:&quot;Stephanie N.&quot;,&quot;parse-names&quot;:false,&quot;dropping-particle&quot;:&quot;&quot;,&quot;non-dropping-particle&quot;:&quot;&quot;},{&quot;family&quot;:&quot;Crothers&quot;,&quot;given&quot;:&quot;Laura M.&quot;,&quot;parse-names&quot;:false,&quot;dropping-particle&quot;:&quot;&quot;,&quot;non-dropping-particle&quot;:&quot;&quot;},{&quot;family&quot;:&quot;Lehman&quot;,&quot;given&quot;:&quot;Cathryn&quot;,&quot;parse-names&quot;:false,&quot;dropping-particle&quot;:&quot;&quot;,&quot;non-dropping-particle&quot;:&quot;&quot;},{&quot;family&quot;:&quot;Paserba&quot;,&quot;given&quot;:&quot;Dave&quot;,&quot;parse-names&quot;:false,&quot;dropping-particle&quot;:&quot;&quot;,&quot;non-dropping-particle&quot;:&quot;&quot;},{&quot;family&quot;:&quot;Talkington&quot;,&quot;given&quot;:&quot;Vanessa&quot;,&quot;parse-names&quot;:false,&quot;dropping-particle&quot;:&quot;&quot;,&quot;non-dropping-particle&quot;:&quot;&quot;},{&quot;family&quot;:&quot;Taormina&quot;,&quot;given&quot;:&quot;Rochelle&quot;,&quot;parse-names&quot;:false,&quot;dropping-particle&quot;:&quot;&quot;,&quot;non-dropping-particle&quot;:&quot;&quot;},{&quot;family&quot;:&quot;Huang&quot;,&quot;given&quot;:&quot;Ann&quot;,&quot;parse-names&quot;:false,&quot;dropping-particle&quot;:&quot;&quot;,&quot;non-dropping-particle&quot;:&quot;&quot;}],&quot;container-title&quot;:&quot;Journal of Child Sexual Abuse&quot;,&quot;container-title-short&quot;:&quot;J Child Sex Abus&quot;,&quot;accessed&quot;:{&quot;date-parts&quot;:[[2024,2,10]]},&quot;DOI&quot;:&quot;10.1080/10538712.2013.735357&quot;,&quot;ISSN&quot;:&quot;10538712&quot;,&quot;PMID&quot;:&quot;23350540&quot;,&quot;URL&quot;:&quot;https://www.tandfonline.com/doi/abs/10.1080/10538712.2013.735357&quot;,&quot;issued&quot;:{&quot;date-parts&quot;:[[2013,1,1]]},&quot;page&quot;:&quot;72-89&quot;,&quot;abstract&quot;:&quot;Understanding the risk factors for adolescent sexual offending has been a high priority for preventing victimization and treating sexual offenders. Indeed, there are several common factors associat...&quot;,&quot;publisher&quot;:&quot;Taylor &amp; Francis Group&quot;,&quot;issue&quot;:&quot;1&quot;,&quot;volume&quot;:&quot;22&quot;},&quot;isTemporary&quot;:false,&quot;suppress-author&quot;:false,&quot;composite&quot;:false,&quot;author-only&quot;:false}]},{&quot;citationID&quot;:&quot;MENDELEY_CITATION_ca97b906-1da1-4cfe-b682-eee7b99c1709&quot;,&quot;properties&quot;:{&quot;noteIndex&quot;:0},&quot;isEdited&quot;:false,&quot;manualOverride&quot;:{&quot;isManuallyOverridden&quot;:false,&quot;citeprocText&quot;:&quot;(Milton et al., 2002; Pritchard et al., 2016b; Ray et al., 2004)&quot;,&quot;manualOverrideText&quot;:&quot;&quot;},&quot;citationTag&quot;:&quot;MENDELEY_CITATION_v3_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&quot;,&quot;citationItems&quot;:[{&quot;id&quot;:&quot;22e51636-5fcc-3a39-98e8-abced254a337&quot;,&quot;itemData&quot;:{&quot;type&quot;:&quot;article-journal&quot;,&quot;id&quot;:&quot;22e51636-5fcc-3a39-98e8-abced254a337&quot;,&quot;title&quot;:&quot;Case history of co-morbid Asperger's syndrome and paraphilic behaviour&quot;,&quot;author&quot;:[{&quot;family&quot;:&quot;Milton&quot;,&quot;given&quot;:&quot;John&quot;,&quot;parse-names&quot;:false,&quot;dropping-particle&quot;:&quot;&quot;,&quot;non-dropping-particle&quot;:&quot;&quot;},{&quot;family&quot;:&quot;Duggan&quot;,&quot;given&quot;:&quot;Conor&quot;,&quot;parse-names&quot;:false,&quot;dropping-particle&quot;:&quot;&quot;,&quot;non-dropping-particle&quot;:&quot;&quot;},{&quot;family&quot;:&quot;Latham&quot;,&quot;given&quot;:&quot;Andy&quot;,&quot;parse-names&quot;:false,&quot;dropping-particle&quot;:&quot;&quot;,&quot;non-dropping-particle&quot;:&quot;&quot;},{&quot;family&quot;:&quot;Egan&quot;,&quot;given&quot;:&quot;Vincent&quot;,&quot;parse-names&quot;:false,&quot;dropping-particle&quot;:&quot;&quot;,&quot;non-dropping-particle&quot;:&quot;&quot;},{&quot;family&quot;:&quot;Tantam&quot;,&quot;given&quot;:&quot;Digby&quot;,&quot;parse-names&quot;:false,&quot;dropping-particle&quot;:&quot;&quot;,&quot;non-dropping-particle&quot;:&quot;&quot;}],&quot;container-title&quot;:&quot;Medicine, science, and the law&quot;,&quot;accessed&quot;:{&quot;date-parts&quot;:[[2024,1,26]]},&quot;DOI&quot;:&quot;10.1177/002580240204200308&quot;,&quot;ISSN&quot;:&quot;0025-8024&quot;,&quot;PMID&quot;:&quot;12201069&quot;,&quot;URL&quot;:&quot;https://pubmed.ncbi.nlm.nih.gov/12201069/&quot;,&quot;issued&quot;:{&quot;date-parts&quot;:[[2002]]},&quot;page&quot;:&quot;237-244&quot;,&quot;abstract&quot;:&quot;We report a case of a man with Asperger's syndrome, paraphilic behaviour and convictions for sexual offences. We describe his assessment within a secure mental health setting to determine issues of diagnosis, treatment and risk. We also highlight the difficulty in reducing the risk of further offending because of the apparent ineffectiveness of interventions for the small group with Asperger's syndrome and an offending history. Consequently, they are likely to face long periods in institutional settings.&quot;,&quot;publisher&quot;:&quot;Med Sci Law&quot;,&quot;issue&quot;:&quot;3&quot;,&quot;volume&quot;:&quot;42&quot;,&quot;container-title-short&quot;:&quot;Med Sci Law&quot;},&quot;isTemporary&quot;:false},{&quot;id&quot;:&quot;3964f4a1-9bd4-3cc9-ac9a-20743751ff2c&quot;,&quot;itemData&quot;:{&quot;type&quot;:&quot;article-journal&quot;,&quot;id&quot;:&quot;3964f4a1-9bd4-3cc9-ac9a-20743751ff2c&quot;,&quot;title&quot;:&quot;Challenges to Treating Adolescents with Asperger's Syndrome Who are Sexually Abusive&quot;,&quot;author&quot;:[{&quot;family&quot;:&quot;Ray&quot;,&quot;given&quot;:&quot;Frances&quot;,&quot;parse-names&quot;:false,&quot;dropping-particle&quot;:&quot;&quot;,&quot;non-dropping-particle&quot;:&quot;&quot;},{&quot;family&quot;:&quot;Marks&quot;,&quot;given&quot;:&quot;Christina&quot;,&quot;parse-names&quot;:false,&quot;dropping-particle&quot;:&quot;&quot;,&quot;non-dropping-particle&quot;:&quot;&quot;},{&quot;family&quot;:&quot;Bray-Garretson&quot;,&quot;given&quot;:&quot;Helen&quot;,&quot;parse-names&quot;:false,&quot;dropping-particle&quot;:&quot;&quot;,&quot;non-dropping-particle&quot;:&quot;&quot;}],&quot;container-title&quot;:&quot;Sexual Addiction &amp;amp; Compulsivity&quot;,&quot;accessed&quot;:{&quot;date-parts&quot;:[[2024,1,31]]},&quot;DOI&quot;:&quot;10.1080/10720160490900614&quot;,&quot;ISSN&quot;:&quot;10720162&quot;,&quot;URL&quot;:&quot;https://www.tandfonline.com/doi/abs/10.1080/10720160490900614&quot;,&quot;issued&quot;:{&quot;date-parts&quot;:[[2004]]},&quot;page&quot;:&quot;265-285&quot;,&quot;abstract&quot;:&quot;While the severity of social impairment can vary greatly across individuals and varies along the continuum of Pervasive Developmental Disorders (PDD) and Autistic Spectrum Disorders (ASD), typical ...&quot;,&quot;publisher&quot;:&quot;Taylor &amp; Francis Group&quot;,&quot;issue&quot;:&quot;4&quot;,&quot;volume&quot;:&quot;11&quot;,&quot;container-title-short&quot;:&quot;&quot;},&quot;isTemporary&quot;:false},{&quot;id&quot;:&quot;30076ffb-f348-3c0e-b234-80a9f85ab5bd&quot;,&quot;itemData&quot;:{&quot;type&quot;:&quot;article-journal&quot;,&quot;id&quot;:&quot;30076ffb-f348-3c0e-b234-80a9f85ab5bd&quot;,&quot;title&quot;:&quot;Multi-component behavioural intervention reduces harmful sexual behaviour in a 17-year-old male with autism spectrum disorder: a case study&quot;,&quot;author&quot;:[{&quot;family&quot;:&quot;Pritchard&quot;,&quot;given&quot;:&quot;Duncan&quot;,&quot;parse-names&quot;:false,&quot;dropping-particle&quot;:&quot;&quot;,&quot;non-dropping-particle&quot;:&quot;&quot;},{&quot;family&quot;:&quot;Graham&quot;,&quot;given&quot;:&quot;Nicola&quot;,&quot;parse-names&quot;:false,&quot;dropping-particle&quot;:&quot;&quot;,&quot;non-dropping-particle&quot;:&quot;&quot;},{&quot;family&quot;:&quot;Penney&quot;,&quot;given&quot;:&quot;Heather&quot;,&quot;parse-names&quot;:false,&quot;dropping-particle&quot;:&quot;&quot;,&quot;non-dropping-particle&quot;:&quot;&quot;},{&quot;family&quot;:&quot;Owen&quot;,&quot;given&quot;:&quot;Gwynne&quot;,&quot;parse-names&quot;:false,&quot;dropping-particle&quot;:&quot;&quot;,&quot;non-dropping-particle&quot;:&quot;&quot;},{&quot;family&quot;:&quot;Peters&quot;,&quot;given&quot;:&quot;Sandra&quot;,&quot;parse-names&quot;:false,&quot;dropping-particle&quot;:&quot;&quot;,&quot;non-dropping-particle&quot;:&quot;&quot;},{&quot;family&quot;:&quot;Mace&quot;,&quot;given&quot;:&quot;F Charles&quot;,&quot;parse-names&quot;:false,&quot;dropping-particle&quot;:&quot;&quot;,&quot;non-dropping-particle&quot;:&quot;&quot;}],&quot;container-title&quot;:&quot;Journal of Sexual Aggression&quot;,&quot;DOI&quot;:&quot;10.1080/13552600.2015.1130269&quot;,&quot;ISSN&quot;:&quot;17426545&quot;,&quot;issued&quot;:{&quot;date-parts&quot;:[[2016,2]]},&quot;page&quot;:&quot;368-378&quot;,&quot;abstract&quot;:&quot;This case study describes the treatment of problem behaviour presented by a 17-year-old male with autism spectrum disorder. Persistent and serious problem behaviour (i.e. harmful sexual behaviour, aggression and absconding) led to the young person being detained in secure accommodation on four separate occasions prior to his current placement. This study describes how a multi-component behavioural intervention lasting 115 weeks was associated with the reduction of problem behaviour and the successful reintegration of the young person into mainstream education.&quot;,&quot;publisher&quot;:&quot;Routledge&quot;,&quot;issue&quot;:&quot;3&quot;,&quot;volume&quot;:&quot;22&quot;,&quot;container-title-short&quot;:&quot;&quot;},&quot;isTemporary&quot;:false}]},{&quot;citationID&quot;:&quot;MENDELEY_CITATION_b2c1d2cf-e64c-4e2a-a372-1f729b4f6933&quot;,&quot;properties&quot;:{&quot;noteIndex&quot;:0},&quot;isEdited&quot;:false,&quot;manualOverride&quot;:{&quot;isManuallyOverridden&quot;:false,&quot;citeprocText&quot;:&quot;(Bleil Walters et al., 2013)&quot;,&quot;manualOverrideText&quot;:&quot;&quot;},&quot;citationTag&quot;:&quot;MENDELEY_CITATION_v3_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&quot;,&quot;citationItems&quot;:[{&quot;id&quot;:&quot;e8bc8223-c1a4-3ec7-a8b3-c252cb5b9a18&quot;,&quot;itemData&quot;:{&quot;type&quot;:&quot;article-journal&quot;,&quot;id&quot;:&quot;e8bc8223-c1a4-3ec7-a8b3-c252cb5b9a18&quot;,&quot;title&quot;:&quot;Maltreatment and Depression in Adolescent Sexual Offenders with an Autism Spectrum Disorder&quot;,&quot;author&quot;:[{&quot;family&quot;:&quot;Bleil Walters&quot;,&quot;given&quot;:&quot;Jessica&quot;,&quot;parse-names&quot;:false,&quot;dropping-particle&quot;:&quot;&quot;,&quot;non-dropping-particle&quot;:&quot;&quot;},{&quot;family&quot;:&quot;Hughes&quot;,&quot;given&quot;:&quot;Tammy L.&quot;,&quot;parse-names&quot;:false,&quot;dropping-particle&quot;:&quot;&quot;,&quot;non-dropping-particle&quot;:&quot;&quot;},{&quot;family&quot;:&quot;Sutton&quot;,&quot;given&quot;:&quot;Lawrence R.&quot;,&quot;parse-names&quot;:false,&quot;dropping-particle&quot;:&quot;&quot;,&quot;non-dropping-particle&quot;:&quot;&quot;},{&quot;family&quot;:&quot;Marshall&quot;,&quot;given&quot;:&quot;Stephanie N.&quot;,&quot;parse-names&quot;:false,&quot;dropping-particle&quot;:&quot;&quot;,&quot;non-dropping-particle&quot;:&quot;&quot;},{&quot;family&quot;:&quot;Crothers&quot;,&quot;given&quot;:&quot;Laura M.&quot;,&quot;parse-names&quot;:false,&quot;dropping-particle&quot;:&quot;&quot;,&quot;non-dropping-particle&quot;:&quot;&quot;},{&quot;family&quot;:&quot;Lehman&quot;,&quot;given&quot;:&quot;Cathryn&quot;,&quot;parse-names&quot;:false,&quot;dropping-particle&quot;:&quot;&quot;,&quot;non-dropping-particle&quot;:&quot;&quot;},{&quot;family&quot;:&quot;Paserba&quot;,&quot;given&quot;:&quot;Dave&quot;,&quot;parse-names&quot;:false,&quot;dropping-particle&quot;:&quot;&quot;,&quot;non-dropping-particle&quot;:&quot;&quot;},{&quot;family&quot;:&quot;Talkington&quot;,&quot;given&quot;:&quot;Vanessa&quot;,&quot;parse-names&quot;:false,&quot;dropping-particle&quot;:&quot;&quot;,&quot;non-dropping-particle&quot;:&quot;&quot;},{&quot;family&quot;:&quot;Taormina&quot;,&quot;given&quot;:&quot;Rochelle&quot;,&quot;parse-names&quot;:false,&quot;dropping-particle&quot;:&quot;&quot;,&quot;non-dropping-particle&quot;:&quot;&quot;},{&quot;family&quot;:&quot;Huang&quot;,&quot;given&quot;:&quot;Ann&quot;,&quot;parse-names&quot;:false,&quot;dropping-particle&quot;:&quot;&quot;,&quot;non-dropping-particle&quot;:&quot;&quot;}],&quot;container-title&quot;:&quot;Journal of Child Sexual Abuse&quot;,&quot;container-title-short&quot;:&quot;J Child Sex Abus&quot;,&quot;accessed&quot;:{&quot;date-parts&quot;:[[2024,2,10]]},&quot;DOI&quot;:&quot;10.1080/10538712.2013.735357&quot;,&quot;ISSN&quot;:&quot;10538712&quot;,&quot;PMID&quot;:&quot;23350540&quot;,&quot;URL&quot;:&quot;https://www.tandfonline.com/doi/abs/10.1080/10538712.2013.735357&quot;,&quot;issued&quot;:{&quot;date-parts&quot;:[[2013,1,1]]},&quot;page&quot;:&quot;72-89&quot;,&quot;abstract&quot;:&quot;Understanding the risk factors for adolescent sexual offending has been a high priority for preventing victimization and treating sexual offenders. Indeed, there are several common factors associat...&quot;,&quot;publisher&quot;:&quot;Taylor &amp; Francis Group&quot;,&quot;issue&quot;:&quot;1&quot;,&quot;volume&quot;:&quot;22&quot;},&quot;isTemporary&quot;:false}]},{&quot;citationID&quot;:&quot;MENDELEY_CITATION_64f6043c-d67e-4105-b623-dda4e4b7c817&quot;,&quot;properties&quot;:{&quot;noteIndex&quot;:0},&quot;isEdited&quot;:false,&quot;manualOverride&quot;:{&quot;isManuallyOverridden&quot;:false,&quot;citeprocText&quot;:&quot;(Bleil Walters et al., 2013)&quot;,&quot;manualOverrideText&quot;:&quot;&quot;},&quot;citationTag&quot;:&quot;MENDELEY_CITATION_v3_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&quot;,&quot;citationItems&quot;:[{&quot;id&quot;:&quot;e8bc8223-c1a4-3ec7-a8b3-c252cb5b9a18&quot;,&quot;itemData&quot;:{&quot;type&quot;:&quot;article-journal&quot;,&quot;id&quot;:&quot;e8bc8223-c1a4-3ec7-a8b3-c252cb5b9a18&quot;,&quot;title&quot;:&quot;Maltreatment and Depression in Adolescent Sexual Offenders with an Autism Spectrum Disorder&quot;,&quot;author&quot;:[{&quot;family&quot;:&quot;Bleil Walters&quot;,&quot;given&quot;:&quot;Jessica&quot;,&quot;parse-names&quot;:false,&quot;dropping-particle&quot;:&quot;&quot;,&quot;non-dropping-particle&quot;:&quot;&quot;},{&quot;family&quot;:&quot;Hughes&quot;,&quot;given&quot;:&quot;Tammy L.&quot;,&quot;parse-names&quot;:false,&quot;dropping-particle&quot;:&quot;&quot;,&quot;non-dropping-particle&quot;:&quot;&quot;},{&quot;family&quot;:&quot;Sutton&quot;,&quot;given&quot;:&quot;Lawrence R.&quot;,&quot;parse-names&quot;:false,&quot;dropping-particle&quot;:&quot;&quot;,&quot;non-dropping-particle&quot;:&quot;&quot;},{&quot;family&quot;:&quot;Marshall&quot;,&quot;given&quot;:&quot;Stephanie N.&quot;,&quot;parse-names&quot;:false,&quot;dropping-particle&quot;:&quot;&quot;,&quot;non-dropping-particle&quot;:&quot;&quot;},{&quot;family&quot;:&quot;Crothers&quot;,&quot;given&quot;:&quot;Laura M.&quot;,&quot;parse-names&quot;:false,&quot;dropping-particle&quot;:&quot;&quot;,&quot;non-dropping-particle&quot;:&quot;&quot;},{&quot;family&quot;:&quot;Lehman&quot;,&quot;given&quot;:&quot;Cathryn&quot;,&quot;parse-names&quot;:false,&quot;dropping-particle&quot;:&quot;&quot;,&quot;non-dropping-particle&quot;:&quot;&quot;},{&quot;family&quot;:&quot;Paserba&quot;,&quot;given&quot;:&quot;Dave&quot;,&quot;parse-names&quot;:false,&quot;dropping-particle&quot;:&quot;&quot;,&quot;non-dropping-particle&quot;:&quot;&quot;},{&quot;family&quot;:&quot;Talkington&quot;,&quot;given&quot;:&quot;Vanessa&quot;,&quot;parse-names&quot;:false,&quot;dropping-particle&quot;:&quot;&quot;,&quot;non-dropping-particle&quot;:&quot;&quot;},{&quot;family&quot;:&quot;Taormina&quot;,&quot;given&quot;:&quot;Rochelle&quot;,&quot;parse-names&quot;:false,&quot;dropping-particle&quot;:&quot;&quot;,&quot;non-dropping-particle&quot;:&quot;&quot;},{&quot;family&quot;:&quot;Huang&quot;,&quot;given&quot;:&quot;Ann&quot;,&quot;parse-names&quot;:false,&quot;dropping-particle&quot;:&quot;&quot;,&quot;non-dropping-particle&quot;:&quot;&quot;}],&quot;container-title&quot;:&quot;Journal of Child Sexual Abuse&quot;,&quot;container-title-short&quot;:&quot;J Child Sex Abus&quot;,&quot;accessed&quot;:{&quot;date-parts&quot;:[[2024,2,10]]},&quot;DOI&quot;:&quot;10.1080/10538712.2013.735357&quot;,&quot;ISSN&quot;:&quot;10538712&quot;,&quot;PMID&quot;:&quot;23350540&quot;,&quot;URL&quot;:&quot;https://www.tandfonline.com/doi/abs/10.1080/10538712.2013.735357&quot;,&quot;issued&quot;:{&quot;date-parts&quot;:[[2013,1,1]]},&quot;page&quot;:&quot;72-89&quot;,&quot;abstract&quot;:&quot;Understanding the risk factors for adolescent sexual offending has been a high priority for preventing victimization and treating sexual offenders. Indeed, there are several common factors associat...&quot;,&quot;publisher&quot;:&quot;Taylor &amp; Francis Group&quot;,&quot;issue&quot;:&quot;1&quot;,&quot;volume&quot;:&quot;22&quot;},&quot;isTemporary&quot;:false,&quot;suppress-author&quot;:false,&quot;composite&quot;:false,&quot;author-only&quot;:false}]},{&quot;citationID&quot;:&quot;MENDELEY_CITATION_8acdba1c-24de-4137-a0a8-18f16fcb812b&quot;,&quot;properties&quot;:{&quot;noteIndex&quot;:0},&quot;isEdited&quot;:false,&quot;manualOverride&quot;:{&quot;isManuallyOverridden&quot;:false,&quot;citeprocText&quot;:&quot;(Griffin-Shelley, 2010; Milton et al., 2002; Ray et al., 2004)&quot;,&quot;manualOverrideText&quot;:&quot;&quot;},&quot;citationTag&quot;:&quot;MENDELEY_CITATION_v3_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&quot;,&quot;citationItems&quot;:[{&quot;id&quot;:&quot;a098462c-ee8a-33b4-8dda-f2e3921828eb&quot;,&quot;itemData&quot;:{&quot;type&quot;:&quot;article-journal&quot;,&quot;id&quot;:&quot;a098462c-ee8a-33b4-8dda-f2e3921828eb&quot;,&quot;title&quot;:&quot;An Asperger's Adolescent Sex Addict, Sex Offender: A Case Study&quot;,&quot;author&quot;:[{&quot;family&quot;:&quot;Griffin-Shelley&quot;,&quot;given&quot;:&quot;Eric&quot;,&quot;parse-names&quot;:false,&quot;dropping-particle&quot;:&quot;&quot;,&quot;non-dropping-particle&quot;:&quot;&quot;}],&quot;container-title&quot;:&quot;Sexual Addiction &amp; Compulsivity&quot;,&quot;accessed&quot;:{&quot;date-parts&quot;:[[2024,1,26]]},&quot;DOI&quot;:&quot;10.1080/10720161003646450&quot;,&quot;ISSN&quot;:&quot;10720162&quot;,&quot;URL&quot;:&quot;https://www.tandfonline.com/doi/abs/10.1080/10720161003646450&quot;,&quot;issued&quot;:{&quot;date-parts&quot;:[[2010,1]]},&quot;page&quot;:&quot;46-64&quot;,&quot;abstract&quot;:&quot;As with many complex, challenging cases, the simple response to a phone call from a reliable referral source can open up a Pandora's box of concerns and questions. The contact said that there was a...&quot;,&quot;publisher&quot;:&quot;Taylor &amp; Francis Group&quot;,&quot;issue&quot;:&quot;1&quot;,&quot;volume&quot;:&quot;17&quot;,&quot;container-title-short&quot;:&quot;Sex Addict Compulsivity&quot;},&quot;isTemporary&quot;:false},{&quot;id&quot;:&quot;22e51636-5fcc-3a39-98e8-abced254a337&quot;,&quot;itemData&quot;:{&quot;type&quot;:&quot;article-journal&quot;,&quot;id&quot;:&quot;22e51636-5fcc-3a39-98e8-abced254a337&quot;,&quot;title&quot;:&quot;Case history of co-morbid Asperger's syndrome and paraphilic behaviour&quot;,&quot;author&quot;:[{&quot;family&quot;:&quot;Milton&quot;,&quot;given&quot;:&quot;John&quot;,&quot;parse-names&quot;:false,&quot;dropping-particle&quot;:&quot;&quot;,&quot;non-dropping-particle&quot;:&quot;&quot;},{&quot;family&quot;:&quot;Duggan&quot;,&quot;given&quot;:&quot;Conor&quot;,&quot;parse-names&quot;:false,&quot;dropping-particle&quot;:&quot;&quot;,&quot;non-dropping-particle&quot;:&quot;&quot;},{&quot;family&quot;:&quot;Latham&quot;,&quot;given&quot;:&quot;Andy&quot;,&quot;parse-names&quot;:false,&quot;dropping-particle&quot;:&quot;&quot;,&quot;non-dropping-particle&quot;:&quot;&quot;},{&quot;family&quot;:&quot;Egan&quot;,&quot;given&quot;:&quot;Vincent&quot;,&quot;parse-names&quot;:false,&quot;dropping-particle&quot;:&quot;&quot;,&quot;non-dropping-particle&quot;:&quot;&quot;},{&quot;family&quot;:&quot;Tantam&quot;,&quot;given&quot;:&quot;Digby&quot;,&quot;parse-names&quot;:false,&quot;dropping-particle&quot;:&quot;&quot;,&quot;non-dropping-particle&quot;:&quot;&quot;}],&quot;container-title&quot;:&quot;Medicine, science, and the law&quot;,&quot;accessed&quot;:{&quot;date-parts&quot;:[[2024,1,26]]},&quot;DOI&quot;:&quot;10.1177/002580240204200308&quot;,&quot;ISSN&quot;:&quot;0025-8024&quot;,&quot;PMID&quot;:&quot;12201069&quot;,&quot;URL&quot;:&quot;https://pubmed.ncbi.nlm.nih.gov/12201069/&quot;,&quot;issued&quot;:{&quot;date-parts&quot;:[[2002]]},&quot;page&quot;:&quot;237-244&quot;,&quot;abstract&quot;:&quot;We report a case of a man with Asperger's syndrome, paraphilic behaviour and convictions for sexual offences. We describe his assessment within a secure mental health setting to determine issues of diagnosis, treatment and risk. We also highlight the difficulty in reducing the risk of further offending because of the apparent ineffectiveness of interventions for the small group with Asperger's syndrome and an offending history. Consequently, they are likely to face long periods in institutional settings.&quot;,&quot;publisher&quot;:&quot;Med Sci Law&quot;,&quot;issue&quot;:&quot;3&quot;,&quot;volume&quot;:&quot;42&quot;,&quot;container-title-short&quot;:&quot;Med Sci Law&quot;},&quot;isTemporary&quot;:false},{&quot;id&quot;:&quot;3964f4a1-9bd4-3cc9-ac9a-20743751ff2c&quot;,&quot;itemData&quot;:{&quot;type&quot;:&quot;article-journal&quot;,&quot;id&quot;:&quot;3964f4a1-9bd4-3cc9-ac9a-20743751ff2c&quot;,&quot;title&quot;:&quot;Challenges to Treating Adolescents with Asperger's Syndrome Who are Sexually Abusive&quot;,&quot;author&quot;:[{&quot;family&quot;:&quot;Ray&quot;,&quot;given&quot;:&quot;Frances&quot;,&quot;parse-names&quot;:false,&quot;dropping-particle&quot;:&quot;&quot;,&quot;non-dropping-particle&quot;:&quot;&quot;},{&quot;family&quot;:&quot;Marks&quot;,&quot;given&quot;:&quot;Christina&quot;,&quot;parse-names&quot;:false,&quot;dropping-particle&quot;:&quot;&quot;,&quot;non-dropping-particle&quot;:&quot;&quot;},{&quot;family&quot;:&quot;Bray-Garretson&quot;,&quot;given&quot;:&quot;Helen&quot;,&quot;parse-names&quot;:false,&quot;dropping-particle&quot;:&quot;&quot;,&quot;non-dropping-particle&quot;:&quot;&quot;}],&quot;container-title&quot;:&quot;Sexual Addiction &amp;amp; Compulsivity&quot;,&quot;accessed&quot;:{&quot;date-parts&quot;:[[2024,1,31]]},&quot;DOI&quot;:&quot;10.1080/10720160490900614&quot;,&quot;ISSN&quot;:&quot;10720162&quot;,&quot;URL&quot;:&quot;https://www.tandfonline.com/doi/abs/10.1080/10720160490900614&quot;,&quot;issued&quot;:{&quot;date-parts&quot;:[[2004]]},&quot;page&quot;:&quot;265-285&quot;,&quot;abstract&quot;:&quot;While the severity of social impairment can vary greatly across individuals and varies along the continuum of Pervasive Developmental Disorders (PDD) and Autistic Spectrum Disorders (ASD), typical ...&quot;,&quot;publisher&quot;:&quot;Taylor &amp; Francis Group&quot;,&quot;issue&quot;:&quot;4&quot;,&quot;volume&quot;:&quot;11&quot;,&quot;container-title-short&quot;:&quot;&quot;},&quot;isTemporary&quot;:false}]},{&quot;citationID&quot;:&quot;MENDELEY_CITATION_669301ef-f30a-4047-9511-d3605ac6fbc6&quot;,&quot;properties&quot;:{&quot;noteIndex&quot;:0},&quot;isEdited&quot;:false,&quot;manualOverride&quot;:{&quot;isManuallyOverridden&quot;:false,&quot;citeprocText&quot;:&quot;(National Task Force on Juvenile Sexual Offending, 1993)&quot;,&quot;manualOverrideText&quot;:&quot;&quot;},&quot;citationTag&quot;:&quot;MENDELEY_CITATION_v3_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&quot;,&quot;citationItems&quot;:[{&quot;id&quot;:&quot;17d6c6da-7fb1-32db-bfe7-81df6916c011&quot;,&quot;itemData&quot;:{&quot;type&quot;:&quot;article&quot;,&quot;id&quot;:&quot;17d6c6da-7fb1-32db-bfe7-81df6916c011&quot;,&quot;title&quot;:&quot;The revised report on juvenile sexual offending 1993 of the national adolescent perpetration network&quot;,&quot;author&quot;:[{&quot;family&quot;:&quot;National Task Force on Juvenile Sexual Offending&quot;,&quot;given&quot;:&quot;&quot;,&quot;parse-names&quot;:false,&quot;dropping-particle&quot;:&quot;&quot;,&quot;non-dropping-particle&quot;:&quot;&quot;}],&quot;container-title&quot;:&quot;Juvenile and Family Court Journal&quot;,&quot;container-title-short&quot;:&quot;Juv Fam Court J&quot;,&quot;issued&quot;:{&quot;date-parts&quot;:[[1993]]},&quot;publisher-place&quot;:&quot;USA&quot;},&quot;isTemporary&quot;:false}]},{&quot;citationID&quot;:&quot;MENDELEY_CITATION_1256b2a1-cbcf-4b2c-832c-ceee3b1eaf34&quot;,&quot;properties&quot;:{&quot;noteIndex&quot;:0},&quot;isEdited&quot;:false,&quot;manualOverride&quot;:{&quot;isManuallyOverridden&quot;:true,&quot;citeprocText&quot;:&quot;(Griffin-Shelley, 2010; Pritchard et al., 2016b)&quot;,&quot;manualOverrideText&quot;:&quot;(e.g., Griffin-Shelley, 2010; Pritchard et al., 2016b)&quot;},&quot;citationTag&quot;:&quot;MENDELEY_CITATION_v3_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&quot;,&quot;citationItems&quot;:[{&quot;id&quot;:&quot;a098462c-ee8a-33b4-8dda-f2e3921828eb&quot;,&quot;itemData&quot;:{&quot;type&quot;:&quot;article-journal&quot;,&quot;id&quot;:&quot;a098462c-ee8a-33b4-8dda-f2e3921828eb&quot;,&quot;title&quot;:&quot;An Asperger's Adolescent Sex Addict, Sex Offender: A Case Study&quot;,&quot;author&quot;:[{&quot;family&quot;:&quot;Griffin-Shelley&quot;,&quot;given&quot;:&quot;Eric&quot;,&quot;parse-names&quot;:false,&quot;dropping-particle&quot;:&quot;&quot;,&quot;non-dropping-particle&quot;:&quot;&quot;}],&quot;container-title&quot;:&quot;Sexual Addiction &amp; Compulsivity&quot;,&quot;container-title-short&quot;:&quot;Sex Addict Compulsivity&quot;,&quot;accessed&quot;:{&quot;date-parts&quot;:[[2024,1,26]]},&quot;DOI&quot;:&quot;10.1080/10720161003646450&quot;,&quot;ISSN&quot;:&quot;10720162&quot;,&quot;URL&quot;:&quot;https://www.tandfonline.com/doi/abs/10.1080/10720161003646450&quot;,&quot;issued&quot;:{&quot;date-parts&quot;:[[2010,1]]},&quot;page&quot;:&quot;46-64&quot;,&quot;abstract&quot;:&quot;As with many complex, challenging cases, the simple response to a phone call from a reliable referral source can open up a Pandora's box of concerns and questions. The contact said that there was a...&quot;,&quot;publisher&quot;:&quot;Taylor &amp; Francis Group&quot;,&quot;issue&quot;:&quot;1&quot;,&quot;volume&quot;:&quot;17&quot;},&quot;isTemporary&quot;:false},{&quot;id&quot;:&quot;30076ffb-f348-3c0e-b234-80a9f85ab5bd&quot;,&quot;itemData&quot;:{&quot;type&quot;:&quot;article-journal&quot;,&quot;id&quot;:&quot;30076ffb-f348-3c0e-b234-80a9f85ab5bd&quot;,&quot;title&quot;:&quot;Multi-component behavioural intervention reduces harmful sexual behaviour in a 17-year-old male with autism spectrum disorder: a case study&quot;,&quot;author&quot;:[{&quot;family&quot;:&quot;Pritchard&quot;,&quot;given&quot;:&quot;Duncan&quot;,&quot;parse-names&quot;:false,&quot;dropping-particle&quot;:&quot;&quot;,&quot;non-dropping-particle&quot;:&quot;&quot;},{&quot;family&quot;:&quot;Graham&quot;,&quot;given&quot;:&quot;Nicola&quot;,&quot;parse-names&quot;:false,&quot;dropping-particle&quot;:&quot;&quot;,&quot;non-dropping-particle&quot;:&quot;&quot;},{&quot;family&quot;:&quot;Penney&quot;,&quot;given&quot;:&quot;Heather&quot;,&quot;parse-names&quot;:false,&quot;dropping-particle&quot;:&quot;&quot;,&quot;non-dropping-particle&quot;:&quot;&quot;},{&quot;family&quot;:&quot;Owen&quot;,&quot;given&quot;:&quot;Gwynne&quot;,&quot;parse-names&quot;:false,&quot;dropping-particle&quot;:&quot;&quot;,&quot;non-dropping-particle&quot;:&quot;&quot;},{&quot;family&quot;:&quot;Peters&quot;,&quot;given&quot;:&quot;Sandra&quot;,&quot;parse-names&quot;:false,&quot;dropping-particle&quot;:&quot;&quot;,&quot;non-dropping-particle&quot;:&quot;&quot;},{&quot;family&quot;:&quot;Mace&quot;,&quot;given&quot;:&quot;F Charles&quot;,&quot;parse-names&quot;:false,&quot;dropping-particle&quot;:&quot;&quot;,&quot;non-dropping-particle&quot;:&quot;&quot;}],&quot;container-title&quot;:&quot;Journal of Sexual Aggression&quot;,&quot;DOI&quot;:&quot;10.1080/13552600.2015.1130269&quot;,&quot;ISSN&quot;:&quot;17426545&quot;,&quot;issued&quot;:{&quot;date-parts&quot;:[[2016,2]]},&quot;page&quot;:&quot;368-378&quot;,&quot;abstract&quot;:&quot;This case study describes the treatment of problem behaviour presented by a 17-year-old male with autism spectrum disorder. Persistent and serious problem behaviour (i.e. harmful sexual behaviour, aggression and absconding) led to the young person being detained in secure accommodation on four separate occasions prior to his current placement. This study describes how a multi-component behavioural intervention lasting 115 weeks was associated with the reduction of problem behaviour and the successful reintegration of the young person into mainstream education.&quot;,&quot;publisher&quot;:&quot;Routledge&quot;,&quot;issue&quot;:&quot;3&quot;,&quot;volume&quot;:&quot;22&quot;,&quot;container-title-short&quot;:&quot;&quot;},&quot;isTemporary&quot;:false}]},{&quot;citationID&quot;:&quot;MENDELEY_CITATION_3f89a956-ac9d-4501-9dd5-3c694a88d628&quot;,&quot;properties&quot;:{&quot;noteIndex&quot;:0},&quot;isEdited&quot;:false,&quot;manualOverride&quot;:{&quot;isManuallyOverridden&quot;:false,&quot;citeprocText&quot;:&quot;(Gross, 1998)&quot;,&quot;manualOverrideText&quot;:&quot;&quot;},&quot;citationTag&quot;:&quot;MENDELEY_CITATION_v3_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&quot;,&quot;citationItems&quot;:[{&quot;id&quot;:&quot;b410d5a1-d770-3286-a5bc-5088ffa77dd5&quot;,&quot;itemData&quot;:{&quot;type&quot;:&quot;article-journal&quot;,&quot;id&quot;:&quot;b410d5a1-d770-3286-a5bc-5088ffa77dd5&quot;,&quot;title&quot;:&quot;The emerging field of emotion regulation: An integrative review. &quot;,&quot;author&quot;:[{&quot;family&quot;:&quot;Gross&quot;,&quot;given&quot;:&quot;J. J.&quot;,&quot;parse-names&quot;:false,&quot;dropping-particle&quot;:&quot;&quot;,&quot;non-dropping-particle&quot;:&quot;&quot;}],&quot;container-title&quot;:&quot;Review of general psychology&quot;,&quot;issued&quot;:{&quot;date-parts&quot;:[[1998]]},&quot;page&quot;:&quot;271-299&quot;,&quot;issue&quot;:&quot;3&quot;,&quot;volume&quot;:&quot;2&quot;,&quot;container-title-short&quot;:&quot;&quot;},&quot;isTemporary&quot;:false}]},{&quot;citationID&quot;:&quot;MENDELEY_CITATION_7237de46-ab6e-4065-aacc-7d98cf825619&quot;,&quot;properties&quot;:{&quot;noteIndex&quot;:0},&quot;isEdited&quot;:false,&quot;manualOverride&quot;:{&quot;isManuallyOverridden&quot;:false,&quot;citeprocText&quot;:&quot;(Mazefsky et al., 2013)&quot;,&quot;manualOverrideText&quot;:&quot;&quot;},&quot;citationTag&quot;:&quot;MENDELEY_CITATION_v3_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&quot;,&quot;citationItems&quot;:[{&quot;id&quot;:&quot;8ae1b6c4-7e91-3bd0-bdcb-975fb97c315d&quot;,&quot;itemData&quot;:{&quot;type&quot;:&quot;article-journal&quot;,&quot;id&quot;:&quot;8ae1b6c4-7e91-3bd0-bdcb-975fb97c315d&quot;,&quot;title&quot;:&quot;The role of emotion regulation in autism spectrum disorder.&quot;,&quot;author&quot;:[{&quot;family&quot;:&quot;Mazefsky&quot;,&quot;given&quot;:&quot;Carla A&quot;,&quot;parse-names&quot;:false,&quot;dropping-particle&quot;:&quot;&quot;,&quot;non-dropping-particle&quot;:&quot;&quot;},{&quot;family&quot;:&quot;Herrington&quot;,&quot;given&quot;:&quot;John&quot;,&quot;parse-names&quot;:false,&quot;dropping-particle&quot;:&quot;&quot;,&quot;non-dropping-particle&quot;:&quot;&quot;},{&quot;family&quot;:&quot;Siegel&quot;,&quot;given&quot;:&quot;Matthew&quot;,&quot;parse-names&quot;:false,&quot;dropping-particle&quot;:&quot;&quot;,&quot;non-dropping-particle&quot;:&quot;&quot;},{&quot;family&quot;:&quot;Scarpa&quot;,&quot;given&quot;:&quot;Angela&quot;,&quot;parse-names&quot;:false,&quot;dropping-particle&quot;:&quot;&quot;,&quot;non-dropping-particle&quot;:&quot;&quot;},{&quot;family&quot;:&quot;Maddox&quot;,&quot;given&quot;:&quot;Brenna B&quot;,&quot;parse-names&quot;:false,&quot;dropping-particle&quot;:&quot;&quot;,&quot;non-dropping-particle&quot;:&quot;&quot;},{&quot;family&quot;:&quot;Scahill&quot;,&quot;given&quot;:&quot;Lawrence&quot;,&quot;parse-names&quot;:false,&quot;dropping-particle&quot;:&quot;&quot;,&quot;non-dropping-particle&quot;:&quot;&quot;},{&quot;family&quot;:&quot;White&quot;,&quot;given&quot;:&quot;Susan W&quot;,&quot;parse-names&quot;:false,&quot;dropping-particle&quot;:&quot;&quot;,&quot;non-dropping-particle&quot;:&quot;&quot;}],&quot;container-title&quot;:&quot;Journal of the American Academy of Child and Adolescent Psychiatry&quot;,&quot;container-title-short&quot;:&quot;J Am Acad Child Adolesc Psychiatry&quot;,&quot;DOI&quot;:&quot;10.1016/j.jaac.2013.05.006&quot;,&quot;ISSN&quot;:&quot;1527-5418&quot;,&quot;PMID&quot;:&quot;23800481&quot;,&quot;issued&quot;:{&quot;date-parts&quot;:[[2013,7]]},&quot;page&quot;:&quot;679-88&quot;,&quot;abstract&quot;:&quot;OBJECTIVE Autism spectrum disorder (ASD) is associated with amplified emotional responses and poor emotional control, but little is known about the underlying mechanisms. This article provides a conceptual and methodologic framework for understanding compromised emotion regulation (ER) in ASD. METHOD After defining ER and related constructs, methods to study ER were reviewed with special consideration on how to apply these approaches to ASD. Against the backdrop of cognitive characteristics in ASD and existing ER theories, available research was examined to identify likely contributors to emotional dysregulation in ASD. RESULTS Little is currently known about ER in youth with ASD. Some mechanisms that contribute to poor ER in ASD may be shared with other clinical populations (e.g., physiologic arousal, degree of negative and positive affect, alterations in the amygdala and prefrontal cortex), whereas other mechanisms may be more unique to ASD (e.g., differences in information processing/perception, cognitive factors [e.g., rigidity], less goal-directed behavior and more disorganized emotion in ASD). CONCLUSIONS Although assignment of concomitant psychiatric diagnoses is warranted in some cases, poor ER may be inherent in ASD and may provide a more parsimonious conceptualization for the many associated socioemotional and behavioral problems in this population. Further study of ER in youth with ASD may identify meaningful subgroups of patients and lead to more effective individualized treatments.&quot;,&quot;issue&quot;:&quot;7&quot;,&quot;volume&quot;:&quot;52&quot;},&quot;isTemporary&quot;:false}]},{&quot;citationID&quot;:&quot;MENDELEY_CITATION_fa35dfb1-e8f1-4cc1-874d-9e602303b662&quot;,&quot;properties&quot;:{&quot;noteIndex&quot;:0},&quot;isEdited&quot;:false,&quot;manualOverride&quot;:{&quot;isManuallyOverridden&quot;:false,&quot;citeprocText&quot;:&quot;(Pritchard et al., 2016b)&quot;,&quot;manualOverrideText&quot;:&quot;&quot;},&quot;citationTag&quot;:&quot;MENDELEY_CITATION_v3_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&quot;,&quot;citationItems&quot;:[{&quot;id&quot;:&quot;30076ffb-f348-3c0e-b234-80a9f85ab5bd&quot;,&quot;itemData&quot;:{&quot;type&quot;:&quot;article-journal&quot;,&quot;id&quot;:&quot;30076ffb-f348-3c0e-b234-80a9f85ab5bd&quot;,&quot;title&quot;:&quot;Multi-component behavioural intervention reduces harmful sexual behaviour in a 17-year-old male with autism spectrum disorder: a case study&quot;,&quot;author&quot;:[{&quot;family&quot;:&quot;Pritchard&quot;,&quot;given&quot;:&quot;Duncan&quot;,&quot;parse-names&quot;:false,&quot;dropping-particle&quot;:&quot;&quot;,&quot;non-dropping-particle&quot;:&quot;&quot;},{&quot;family&quot;:&quot;Graham&quot;,&quot;given&quot;:&quot;Nicola&quot;,&quot;parse-names&quot;:false,&quot;dropping-particle&quot;:&quot;&quot;,&quot;non-dropping-particle&quot;:&quot;&quot;},{&quot;family&quot;:&quot;Penney&quot;,&quot;given&quot;:&quot;Heather&quot;,&quot;parse-names&quot;:false,&quot;dropping-particle&quot;:&quot;&quot;,&quot;non-dropping-particle&quot;:&quot;&quot;},{&quot;family&quot;:&quot;Owen&quot;,&quot;given&quot;:&quot;Gwynne&quot;,&quot;parse-names&quot;:false,&quot;dropping-particle&quot;:&quot;&quot;,&quot;non-dropping-particle&quot;:&quot;&quot;},{&quot;family&quot;:&quot;Peters&quot;,&quot;given&quot;:&quot;Sandra&quot;,&quot;parse-names&quot;:false,&quot;dropping-particle&quot;:&quot;&quot;,&quot;non-dropping-particle&quot;:&quot;&quot;},{&quot;family&quot;:&quot;Mace&quot;,&quot;given&quot;:&quot;F Charles&quot;,&quot;parse-names&quot;:false,&quot;dropping-particle&quot;:&quot;&quot;,&quot;non-dropping-particle&quot;:&quot;&quot;}],&quot;container-title&quot;:&quot;Journal of Sexual Aggression&quot;,&quot;DOI&quot;:&quot;10.1080/13552600.2015.1130269&quot;,&quot;ISSN&quot;:&quot;17426545&quot;,&quot;issued&quot;:{&quot;date-parts&quot;:[[2016,2]]},&quot;page&quot;:&quot;368-378&quot;,&quot;abstract&quot;:&quot;This case study describes the treatment of problem behaviour presented by a 17-year-old male with autism spectrum disorder. Persistent and serious problem behaviour (i.e. harmful sexual behaviour, aggression and absconding) led to the young person being detained in secure accommodation on four separate occasions prior to his current placement. This study describes how a multi-component behavioural intervention lasting 115 weeks was associated with the reduction of problem behaviour and the successful reintegration of the young person into mainstream education.&quot;,&quot;publisher&quot;:&quot;Routledge&quot;,&quot;issue&quot;:&quot;3&quot;,&quot;volume&quot;:&quot;22&quot;,&quot;container-title-short&quot;:&quot;&quot;},&quot;isTemporary&quot;:false}]},{&quot;citationID&quot;:&quot;MENDELEY_CITATION_70886f9e-35a5-47f4-ad3f-28ad558fb1e7&quot;,&quot;properties&quot;:{&quot;noteIndex&quot;:0},&quot;isEdited&quot;:false,&quot;manualOverride&quot;:{&quot;isManuallyOverridden&quot;:false,&quot;citeprocText&quot;:&quot;(Griffin-Shelley, 2010)&quot;,&quot;manualOverrideText&quot;:&quot;&quot;},&quot;citationTag&quot;:&quot;MENDELEY_CITATION_v3_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&quot;,&quot;citationItems&quot;:[{&quot;id&quot;:&quot;a098462c-ee8a-33b4-8dda-f2e3921828eb&quot;,&quot;itemData&quot;:{&quot;type&quot;:&quot;article-journal&quot;,&quot;id&quot;:&quot;a098462c-ee8a-33b4-8dda-f2e3921828eb&quot;,&quot;title&quot;:&quot;An Asperger's Adolescent Sex Addict, Sex Offender: A Case Study&quot;,&quot;author&quot;:[{&quot;family&quot;:&quot;Griffin-Shelley&quot;,&quot;given&quot;:&quot;Eric&quot;,&quot;parse-names&quot;:false,&quot;dropping-particle&quot;:&quot;&quot;,&quot;non-dropping-particle&quot;:&quot;&quot;}],&quot;container-title&quot;:&quot;Sexual Addiction &amp; Compulsivity&quot;,&quot;accessed&quot;:{&quot;date-parts&quot;:[[2024,1,26]]},&quot;DOI&quot;:&quot;10.1080/10720161003646450&quot;,&quot;ISSN&quot;:&quot;10720162&quot;,&quot;URL&quot;:&quot;https://www.tandfonline.com/doi/abs/10.1080/10720161003646450&quot;,&quot;issued&quot;:{&quot;date-parts&quot;:[[2010,1]]},&quot;page&quot;:&quot;46-64&quot;,&quot;abstract&quot;:&quot;As with many complex, challenging cases, the simple response to a phone call from a reliable referral source can open up a Pandora's box of concerns and questions. The contact said that there was a...&quot;,&quot;publisher&quot;:&quot;Taylor &amp; Francis Group&quot;,&quot;issue&quot;:&quot;1&quot;,&quot;volume&quot;:&quot;17&quot;,&quot;container-title-short&quot;:&quot;Sex Addict Compulsivity&quot;},&quot;isTemporary&quot;:false}]},{&quot;citationID&quot;:&quot;MENDELEY_CITATION_028c9f18-72fd-4b19-b43b-918ce16a1ee2&quot;,&quot;properties&quot;:{&quot;noteIndex&quot;:0},&quot;isEdited&quot;:false,&quot;manualOverride&quot;:{&quot;isManuallyOverridden&quot;:false,&quot;citeprocText&quot;:&quot;(Pritchard et al., 2016b)&quot;,&quot;manualOverrideText&quot;:&quot;&quot;},&quot;citationTag&quot;:&quot;MENDELEY_CITATION_v3_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&quot;,&quot;citationItems&quot;:[{&quot;id&quot;:&quot;30076ffb-f348-3c0e-b234-80a9f85ab5bd&quot;,&quot;itemData&quot;:{&quot;type&quot;:&quot;article-journal&quot;,&quot;id&quot;:&quot;30076ffb-f348-3c0e-b234-80a9f85ab5bd&quot;,&quot;title&quot;:&quot;Multi-component behavioural intervention reduces harmful sexual behaviour in a 17-year-old male with autism spectrum disorder: a case study&quot;,&quot;author&quot;:[{&quot;family&quot;:&quot;Pritchard&quot;,&quot;given&quot;:&quot;Duncan&quot;,&quot;parse-names&quot;:false,&quot;dropping-particle&quot;:&quot;&quot;,&quot;non-dropping-particle&quot;:&quot;&quot;},{&quot;family&quot;:&quot;Graham&quot;,&quot;given&quot;:&quot;Nicola&quot;,&quot;parse-names&quot;:false,&quot;dropping-particle&quot;:&quot;&quot;,&quot;non-dropping-particle&quot;:&quot;&quot;},{&quot;family&quot;:&quot;Penney&quot;,&quot;given&quot;:&quot;Heather&quot;,&quot;parse-names&quot;:false,&quot;dropping-particle&quot;:&quot;&quot;,&quot;non-dropping-particle&quot;:&quot;&quot;},{&quot;family&quot;:&quot;Owen&quot;,&quot;given&quot;:&quot;Gwynne&quot;,&quot;parse-names&quot;:false,&quot;dropping-particle&quot;:&quot;&quot;,&quot;non-dropping-particle&quot;:&quot;&quot;},{&quot;family&quot;:&quot;Peters&quot;,&quot;given&quot;:&quot;Sandra&quot;,&quot;parse-names&quot;:false,&quot;dropping-particle&quot;:&quot;&quot;,&quot;non-dropping-particle&quot;:&quot;&quot;},{&quot;family&quot;:&quot;Mace&quot;,&quot;given&quot;:&quot;F Charles&quot;,&quot;parse-names&quot;:false,&quot;dropping-particle&quot;:&quot;&quot;,&quot;non-dropping-particle&quot;:&quot;&quot;}],&quot;container-title&quot;:&quot;Journal of Sexual Aggression&quot;,&quot;DOI&quot;:&quot;10.1080/13552600.2015.1130269&quot;,&quot;ISSN&quot;:&quot;17426545&quot;,&quot;issued&quot;:{&quot;date-parts&quot;:[[2016,2]]},&quot;page&quot;:&quot;368-378&quot;,&quot;abstract&quot;:&quot;This case study describes the treatment of problem behaviour presented by a 17-year-old male with autism spectrum disorder. Persistent and serious problem behaviour (i.e. harmful sexual behaviour, aggression and absconding) led to the young person being detained in secure accommodation on four separate occasions prior to his current placement. This study describes how a multi-component behavioural intervention lasting 115 weeks was associated with the reduction of problem behaviour and the successful reintegration of the young person into mainstream education.&quot;,&quot;publisher&quot;:&quot;Routledge&quot;,&quot;issue&quot;:&quot;3&quot;,&quot;volume&quot;:&quot;22&quot;,&quot;container-title-short&quot;:&quot;&quot;},&quot;isTemporary&quot;:false}]},{&quot;citationID&quot;:&quot;MENDELEY_CITATION_2462317f-d609-4647-9bb1-36c0a0444bba&quot;,&quot;properties&quot;:{&quot;noteIndex&quot;:0},&quot;isEdited&quot;:false,&quot;manualOverride&quot;:{&quot;isManuallyOverridden&quot;:true,&quot;citeprocText&quot;:&quot;(Pritchard et al., 2016b; Lawrence R. Sutton et al., 2013)&quot;,&quot;manualOverrideText&quot;:&quot;(Pritchard et al., 2016b; Sutton et al., 2013).&quot;},&quot;citationTag&quot;:&quot;MENDELEY_CITATION_v3_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&quot;,&quot;citationItems&quot;:[{&quot;id&quot;:&quot;2ebfabfc-39a3-3d0f-a546-cfba89aace80&quot;,&quot;itemData&quot;:{&quot;type&quot;:&quot;article-journal&quot;,&quot;id&quot;:&quot;2ebfabfc-39a3-3d0f-a546-cfba89aace80&quot;,&quot;title&quot;:&quot;Identifying individuals with autism in a state facility for adolescents adjudicated as sexual offenders: A pilot study&quot;,&quot;author&quot;:[{&quot;family&quot;:&quot;Sutton&quot;,&quot;given&quot;:&quot;Lawrence R.&quot;,&quot;parse-names&quot;:false,&quot;dropping-particle&quot;:&quot;&quot;,&quot;non-dropping-particle&quot;:&quot;&quot;},{&quot;family&quot;:&quot;Hughes&quot;,&quot;given&quot;:&quot;Tammy L.&quot;,&quot;parse-names&quot;:false,&quot;dropping-particle&quot;:&quot;&quot;,&quot;non-dropping-particle&quot;:&quot;&quot;},{&quot;family&quot;:&quot;Huang&quot;,&quot;given&quot;:&quot;Ann&quot;,&quot;parse-names&quot;:false,&quot;dropping-particle&quot;:&quot;&quot;,&quot;non-dropping-particle&quot;:&quot;&quot;},{&quot;family&quot;:&quot;Lehman&quot;,&quot;given&quot;:&quot;Cathryn&quot;,&quot;parse-names&quot;:false,&quot;dropping-particle&quot;:&quot;&quot;,&quot;non-dropping-particle&quot;:&quot;&quot;},{&quot;family&quot;:&quot;Paserba&quot;,&quot;given&quot;:&quot;David&quot;,&quot;parse-names&quot;:false,&quot;dropping-particle&quot;:&quot;&quot;,&quot;non-dropping-particle&quot;:&quot;&quot;},{&quot;family&quot;:&quot;Talkington&quot;,&quot;given&quot;:&quot;Vanessa&quot;,&quot;parse-names&quot;:false,&quot;dropping-particle&quot;:&quot;&quot;,&quot;non-dropping-particle&quot;:&quot;&quot;},{&quot;family&quot;:&quot;Taormina&quot;,&quot;given&quot;:&quot;Rochelle&quot;,&quot;parse-names&quot;:false,&quot;dropping-particle&quot;:&quot;&quot;,&quot;non-dropping-particle&quot;:&quot;&quot;},{&quot;family&quot;:&quot;Walters&quot;,&quot;given&quot;:&quot;Jessie B.&quot;,&quot;parse-names&quot;:false,&quot;dropping-particle&quot;:&quot;&quot;,&quot;non-dropping-particle&quot;:&quot;&quot;},{&quot;family&quot;:&quot;Fenclau&quot;,&quot;given&quot;:&quot;Eric&quot;,&quot;parse-names&quot;:false,&quot;dropping-particle&quot;:&quot;&quot;,&quot;non-dropping-particle&quot;:&quot;&quot;},{&quot;family&quot;:&quot;Marshall&quot;,&quot;given&quot;:&quot;Stephanie&quot;,&quot;parse-names&quot;:false,&quot;dropping-particle&quot;:&quot;&quot;,&quot;non-dropping-particle&quot;:&quot;&quot;}],&quot;container-title&quot;:&quot;Focus on Autism and Other Developmental Disabilities&quot;,&quot;container-title-short&quot;:&quot;Focus Autism Other Dev Disabl&quot;,&quot;DOI&quot;:&quot;10.1177/1088357612462060&quot;,&quot;ISSN&quot;:&quot;10883576&quot;,&quot;issued&quot;:{&quot;date-parts&quot;:[[2013,9]]},&quot;page&quot;:&quot;175-183&quot;,&quot;abstract&quot;:&quot;Using the criteria established by the Commonwealth of Pennsylvania, the assessment procedures for establishing an autism spectrum disorder (ASD) in a previously undiagnosed adjudicated group is detailed. We examined 37 male adolescents adjudicated delinquent for sexual offenses who were sentenced to treatment. Ultimately, 22 (60%) were found to meet the diagnostic criteria for an ASD. All had intelligence quotients in the average range. For the offenders with ASD, we recommend modifying traditional treatment protocols (i.e., relying on individual and group talk therapy) to match their learning styles (e.g., visual learning, modeling with practice, and feedback) and restricting contact with neurotypical sexual offenders to improve therapeutic outcomes. Deterrent programming aimed at bridging the gap between social deficits, Theory of Mind deficits, and sexual knowledge acquisition is discussed. © Hammill Institute on Disabilities 2012.&quot;,&quot;issue&quot;:&quot;3&quot;,&quot;volume&quot;:&quot;28&quot;},&quot;isTemporary&quot;:false},{&quot;id&quot;:&quot;30076ffb-f348-3c0e-b234-80a9f85ab5bd&quot;,&quot;itemData&quot;:{&quot;type&quot;:&quot;article-journal&quot;,&quot;id&quot;:&quot;30076ffb-f348-3c0e-b234-80a9f85ab5bd&quot;,&quot;title&quot;:&quot;Multi-component behavioural intervention reduces harmful sexual behaviour in a 17-year-old male with autism spectrum disorder: a case study&quot;,&quot;author&quot;:[{&quot;family&quot;:&quot;Pritchard&quot;,&quot;given&quot;:&quot;Duncan&quot;,&quot;parse-names&quot;:false,&quot;dropping-particle&quot;:&quot;&quot;,&quot;non-dropping-particle&quot;:&quot;&quot;},{&quot;family&quot;:&quot;Graham&quot;,&quot;given&quot;:&quot;Nicola&quot;,&quot;parse-names&quot;:false,&quot;dropping-particle&quot;:&quot;&quot;,&quot;non-dropping-particle&quot;:&quot;&quot;},{&quot;family&quot;:&quot;Penney&quot;,&quot;given&quot;:&quot;Heather&quot;,&quot;parse-names&quot;:false,&quot;dropping-particle&quot;:&quot;&quot;,&quot;non-dropping-particle&quot;:&quot;&quot;},{&quot;family&quot;:&quot;Owen&quot;,&quot;given&quot;:&quot;Gwynne&quot;,&quot;parse-names&quot;:false,&quot;dropping-particle&quot;:&quot;&quot;,&quot;non-dropping-particle&quot;:&quot;&quot;},{&quot;family&quot;:&quot;Peters&quot;,&quot;given&quot;:&quot;Sandra&quot;,&quot;parse-names&quot;:false,&quot;dropping-particle&quot;:&quot;&quot;,&quot;non-dropping-particle&quot;:&quot;&quot;},{&quot;family&quot;:&quot;Mace&quot;,&quot;given&quot;:&quot;F Charles&quot;,&quot;parse-names&quot;:false,&quot;dropping-particle&quot;:&quot;&quot;,&quot;non-dropping-particle&quot;:&quot;&quot;}],&quot;container-title&quot;:&quot;Journal of Sexual Aggression&quot;,&quot;DOI&quot;:&quot;10.1080/13552600.2015.1130269&quot;,&quot;ISSN&quot;:&quot;17426545&quot;,&quot;issued&quot;:{&quot;date-parts&quot;:[[2016,2]]},&quot;page&quot;:&quot;368-378&quot;,&quot;abstract&quot;:&quot;This case study describes the treatment of problem behaviour presented by a 17-year-old male with autism spectrum disorder. Persistent and serious problem behaviour (i.e. harmful sexual behaviour, aggression and absconding) led to the young person being detained in secure accommodation on four separate occasions prior to his current placement. This study describes how a multi-component behavioural intervention lasting 115 weeks was associated with the reduction of problem behaviour and the successful reintegration of the young person into mainstream education.&quot;,&quot;publisher&quot;:&quot;Routledge&quot;,&quot;issue&quot;:&quot;3&quot;,&quot;volume&quot;:&quot;22&quot;,&quot;container-title-short&quot;:&quot;&quot;},&quot;isTemporary&quot;:false}]},{&quot;citationID&quot;:&quot;MENDELEY_CITATION_a2956fe2-fdb2-4312-865d-ae49a28caa7b&quot;,&quot;properties&quot;:{&quot;noteIndex&quot;:0},&quot;isEdited&quot;:false,&quot;manualOverride&quot;:{&quot;isManuallyOverridden&quot;:false,&quot;citeprocText&quot;:&quot;(Milton et al., 2002)&quot;,&quot;manualOverrideText&quot;:&quot;&quot;},&quot;citationTag&quot;:&quot;MENDELEY_CITATION_v3_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&quot;,&quot;citationItems&quot;:[{&quot;id&quot;:&quot;22e51636-5fcc-3a39-98e8-abced254a337&quot;,&quot;itemData&quot;:{&quot;type&quot;:&quot;article-journal&quot;,&quot;id&quot;:&quot;22e51636-5fcc-3a39-98e8-abced254a337&quot;,&quot;title&quot;:&quot;Case history of co-morbid Asperger's syndrome and paraphilic behaviour&quot;,&quot;author&quot;:[{&quot;family&quot;:&quot;Milton&quot;,&quot;given&quot;:&quot;John&quot;,&quot;parse-names&quot;:false,&quot;dropping-particle&quot;:&quot;&quot;,&quot;non-dropping-particle&quot;:&quot;&quot;},{&quot;family&quot;:&quot;Duggan&quot;,&quot;given&quot;:&quot;Conor&quot;,&quot;parse-names&quot;:false,&quot;dropping-particle&quot;:&quot;&quot;,&quot;non-dropping-particle&quot;:&quot;&quot;},{&quot;family&quot;:&quot;Latham&quot;,&quot;given&quot;:&quot;Andy&quot;,&quot;parse-names&quot;:false,&quot;dropping-particle&quot;:&quot;&quot;,&quot;non-dropping-particle&quot;:&quot;&quot;},{&quot;family&quot;:&quot;Egan&quot;,&quot;given&quot;:&quot;Vincent&quot;,&quot;parse-names&quot;:false,&quot;dropping-particle&quot;:&quot;&quot;,&quot;non-dropping-particle&quot;:&quot;&quot;},{&quot;family&quot;:&quot;Tantam&quot;,&quot;given&quot;:&quot;Digby&quot;,&quot;parse-names&quot;:false,&quot;dropping-particle&quot;:&quot;&quot;,&quot;non-dropping-particle&quot;:&quot;&quot;}],&quot;container-title&quot;:&quot;Medicine, science, and the law&quot;,&quot;accessed&quot;:{&quot;date-parts&quot;:[[2024,1,26]]},&quot;DOI&quot;:&quot;10.1177/002580240204200308&quot;,&quot;ISSN&quot;:&quot;0025-8024&quot;,&quot;PMID&quot;:&quot;12201069&quot;,&quot;URL&quot;:&quot;https://pubmed.ncbi.nlm.nih.gov/12201069/&quot;,&quot;issued&quot;:{&quot;date-parts&quot;:[[2002]]},&quot;page&quot;:&quot;237-244&quot;,&quot;abstract&quot;:&quot;We report a case of a man with Asperger's syndrome, paraphilic behaviour and convictions for sexual offences. We describe his assessment within a secure mental health setting to determine issues of diagnosis, treatment and risk. We also highlight the difficulty in reducing the risk of further offending because of the apparent ineffectiveness of interventions for the small group with Asperger's syndrome and an offending history. Consequently, they are likely to face long periods in institutional settings.&quot;,&quot;publisher&quot;:&quot;Med Sci Law&quot;,&quot;issue&quot;:&quot;3&quot;,&quot;volume&quot;:&quot;42&quot;,&quot;container-title-short&quot;:&quot;Med Sci Law&quot;},&quot;isTemporary&quot;:false}]},{&quot;citationID&quot;:&quot;MENDELEY_CITATION_2c70e042-af9f-46bc-bb15-57f076c7c46e&quot;,&quot;properties&quot;:{&quot;noteIndex&quot;:0},&quot;isEdited&quot;:false,&quot;manualOverride&quot;:{&quot;isManuallyOverridden&quot;:true,&quot;citeprocText&quot;:&quot;(Lawrence R. Sutton et al., 2013)&quot;,&quot;manualOverrideText&quot;:&quot;(Sutton et al., 2013)&quot;},&quot;citationTag&quot;:&quot;MENDELEY_CITATION_v3_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&quot;,&quot;citationItems&quot;:[{&quot;id&quot;:&quot;2ebfabfc-39a3-3d0f-a546-cfba89aace80&quot;,&quot;itemData&quot;:{&quot;type&quot;:&quot;article-journal&quot;,&quot;id&quot;:&quot;2ebfabfc-39a3-3d0f-a546-cfba89aace80&quot;,&quot;title&quot;:&quot;Identifying individuals with autism in a state facility for adolescents adjudicated as sexual offenders: A pilot study&quot;,&quot;author&quot;:[{&quot;family&quot;:&quot;Sutton&quot;,&quot;given&quot;:&quot;Lawrence R.&quot;,&quot;parse-names&quot;:false,&quot;dropping-particle&quot;:&quot;&quot;,&quot;non-dropping-particle&quot;:&quot;&quot;},{&quot;family&quot;:&quot;Hughes&quot;,&quot;given&quot;:&quot;Tammy L.&quot;,&quot;parse-names&quot;:false,&quot;dropping-particle&quot;:&quot;&quot;,&quot;non-dropping-particle&quot;:&quot;&quot;},{&quot;family&quot;:&quot;Huang&quot;,&quot;given&quot;:&quot;Ann&quot;,&quot;parse-names&quot;:false,&quot;dropping-particle&quot;:&quot;&quot;,&quot;non-dropping-particle&quot;:&quot;&quot;},{&quot;family&quot;:&quot;Lehman&quot;,&quot;given&quot;:&quot;Cathryn&quot;,&quot;parse-names&quot;:false,&quot;dropping-particle&quot;:&quot;&quot;,&quot;non-dropping-particle&quot;:&quot;&quot;},{&quot;family&quot;:&quot;Paserba&quot;,&quot;given&quot;:&quot;David&quot;,&quot;parse-names&quot;:false,&quot;dropping-particle&quot;:&quot;&quot;,&quot;non-dropping-particle&quot;:&quot;&quot;},{&quot;family&quot;:&quot;Talkington&quot;,&quot;given&quot;:&quot;Vanessa&quot;,&quot;parse-names&quot;:false,&quot;dropping-particle&quot;:&quot;&quot;,&quot;non-dropping-particle&quot;:&quot;&quot;},{&quot;family&quot;:&quot;Taormina&quot;,&quot;given&quot;:&quot;Rochelle&quot;,&quot;parse-names&quot;:false,&quot;dropping-particle&quot;:&quot;&quot;,&quot;non-dropping-particle&quot;:&quot;&quot;},{&quot;family&quot;:&quot;Walters&quot;,&quot;given&quot;:&quot;Jessie B.&quot;,&quot;parse-names&quot;:false,&quot;dropping-particle&quot;:&quot;&quot;,&quot;non-dropping-particle&quot;:&quot;&quot;},{&quot;family&quot;:&quot;Fenclau&quot;,&quot;given&quot;:&quot;Eric&quot;,&quot;parse-names&quot;:false,&quot;dropping-particle&quot;:&quot;&quot;,&quot;non-dropping-particle&quot;:&quot;&quot;},{&quot;family&quot;:&quot;Marshall&quot;,&quot;given&quot;:&quot;Stephanie&quot;,&quot;parse-names&quot;:false,&quot;dropping-particle&quot;:&quot;&quot;,&quot;non-dropping-particle&quot;:&quot;&quot;}],&quot;container-title&quot;:&quot;Focus on Autism and Other Developmental Disabilities&quot;,&quot;container-title-short&quot;:&quot;Focus Autism Other Dev Disabl&quot;,&quot;DOI&quot;:&quot;10.1177/1088357612462060&quot;,&quot;ISSN&quot;:&quot;10883576&quot;,&quot;issued&quot;:{&quot;date-parts&quot;:[[2013,9]]},&quot;page&quot;:&quot;175-183&quot;,&quot;abstract&quot;:&quot;Using the criteria established by the Commonwealth of Pennsylvania, the assessment procedures for establishing an autism spectrum disorder (ASD) in a previously undiagnosed adjudicated group is detailed. We examined 37 male adolescents adjudicated delinquent for sexual offenses who were sentenced to treatment. Ultimately, 22 (60%) were found to meet the diagnostic criteria for an ASD. All had intelligence quotients in the average range. For the offenders with ASD, we recommend modifying traditional treatment protocols (i.e., relying on individual and group talk therapy) to match their learning styles (e.g., visual learning, modeling with practice, and feedback) and restricting contact with neurotypical sexual offenders to improve therapeutic outcomes. Deterrent programming aimed at bridging the gap between social deficits, Theory of Mind deficits, and sexual knowledge acquisition is discussed. © Hammill Institute on Disabilities 2012.&quot;,&quot;issue&quot;:&quot;3&quot;,&quot;volume&quot;:&quot;28&quot;},&quot;isTemporary&quot;:false}]},{&quot;citationID&quot;:&quot;MENDELEY_CITATION_1c1342c7-e37c-4944-b4b0-4139d664ccf3&quot;,&quot;properties&quot;:{&quot;noteIndex&quot;:0},&quot;isEdited&quot;:false,&quot;manualOverride&quot;:{&quot;isManuallyOverridden&quot;:true,&quot;citeprocText&quot;:&quot;(Lawrence R Sutton et al., 2013)&quot;,&quot;manualOverrideText&quot;:&quot;(Sutton et al., 2013)&quot;},&quot;citationTag&quot;:&quot;MENDELEY_CITATION_v3_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&quot;,&quot;citationItems&quot;:[{&quot;id&quot;:&quot;5e500c91-8a1e-3ac9-baec-63e72c0984e2&quot;,&quot;itemData&quot;:{&quot;type&quot;:&quot;article-journal&quot;,&quot;id&quot;:&quot;5e500c91-8a1e-3ac9-baec-63e72c0984e2&quot;,&quot;title&quot;:&quot;Identifying individuals with autism in a state facility for adolescents adjudicated as sexual offenders: A pilot study&quot;,&quot;author&quot;:[{&quot;family&quot;:&quot;Sutton&quot;,&quot;given&quot;:&quot;Lawrence R&quot;,&quot;parse-names&quot;:false,&quot;dropping-particle&quot;:&quot;&quot;,&quot;non-dropping-particle&quot;:&quot;&quot;},{&quot;family&quot;:&quot;Hughes&quot;,&quot;given&quot;:&quot;Tammy L&quot;,&quot;parse-names&quot;:false,&quot;dropping-particle&quot;:&quot;&quot;,&quot;non-dropping-particle&quot;:&quot;&quot;},{&quot;family&quot;:&quot;Huang&quot;,&quot;given&quot;:&quot;Ann&quot;,&quot;parse-names&quot;:false,&quot;dropping-particle&quot;:&quot;&quot;,&quot;non-dropping-particle&quot;:&quot;&quot;},{&quot;family&quot;:&quot;Lehman&quot;,&quot;given&quot;:&quot;Cathryn&quot;,&quot;parse-names&quot;:false,&quot;dropping-particle&quot;:&quot;&quot;,&quot;non-dropping-particle&quot;:&quot;&quot;},{&quot;family&quot;:&quot;Paserba&quot;,&quot;given&quot;:&quot;David&quot;,&quot;parse-names&quot;:false,&quot;dropping-particle&quot;:&quot;&quot;,&quot;non-dropping-particle&quot;:&quot;&quot;},{&quot;family&quot;:&quot;Talkington&quot;,&quot;given&quot;:&quot;Vanessa&quot;,&quot;parse-names&quot;:false,&quot;dropping-particle&quot;:&quot;&quot;,&quot;non-dropping-particle&quot;:&quot;&quot;},{&quot;family&quot;:&quot;Taormina&quot;,&quot;given&quot;:&quot;Rochelle&quot;,&quot;parse-names&quot;:false,&quot;dropping-particle&quot;:&quot;&quot;,&quot;non-dropping-particle&quot;:&quot;&quot;},{&quot;family&quot;:&quot;Walters&quot;,&quot;given&quot;:&quot;Jessie B&quot;,&quot;parse-names&quot;:false,&quot;dropping-particle&quot;:&quot;&quot;,&quot;non-dropping-particle&quot;:&quot;&quot;},{&quot;family&quot;:&quot;Fenclau&quot;,&quot;given&quot;:&quot;Eric&quot;,&quot;parse-names&quot;:false,&quot;dropping-particle&quot;:&quot;&quot;,&quot;non-dropping-particle&quot;:&quot;&quot;},{&quot;family&quot;:&quot;Marshall&quot;,&quot;given&quot;:&quot;Stephanie&quot;,&quot;parse-names&quot;:false,&quot;dropping-particle&quot;:&quot;&quot;,&quot;non-dropping-particle&quot;:&quot;&quot;}],&quot;container-title&quot;:&quot;Focus on Autism and Other Developmental Disabilities&quot;,&quot;container-title-short&quot;:&quot;Focus Autism Other Dev Disabl&quot;,&quot;DOI&quot;:&quot;10.1177/1088357612462060&quot;,&quot;ISSN&quot;:&quot;10883576&quot;,&quot;issued&quot;:{&quot;date-parts&quot;:[[2013,2]]},&quot;page&quot;:&quot;175-183&quot;,&quot;abstract&quot;:&quot;Using the criteria established by the Commonwealth of Pennsylvania, the assessment procedures for establishing an autism spectrum disorder (ASD) in a previously undiagnosed adjudicated group is detailed. We examined 37 male adolescents adjudicated delinquent for sexual offenses who were sentenced to treatment. Ultimately, 22 (60%) were found to meet the diagnostic criteria for an ASD. All had intelligence quotients in the average range. For the offenders with ASD, we recommend modifying traditional treatment protocols (i.e., relying on individual and group talk therapy) to match their learning styles (e.g., visual learning, modeling with practice, and feedback) and restricting contact with neurotypical sexual offenders to improve therapeutic outcomes. Deterrent programming aimed at bridging the gap between social deficits, Theory of Mind deficits, and sexual knowledge acquisition is discussed. © Hammill Institute on Disabilities 2012.&quot;,&quot;issue&quot;:&quot;3&quot;,&quot;volume&quot;:&quot;28&quot;},&quot;isTemporary&quot;:false}]},{&quot;citationID&quot;:&quot;MENDELEY_CITATION_37fe9d8f-9c04-4e09-a848-214c11a19aa1&quot;,&quot;properties&quot;:{&quot;noteIndex&quot;:0},&quot;isEdited&quot;:false,&quot;manualOverride&quot;:{&quot;isManuallyOverridden&quot;:true,&quot;citeprocText&quot;:&quot;(Pritchard et al., 2016b; Lawrence R. Sutton et al., 2013)&quot;,&quot;manualOverrideText&quot;:&quot;Sutton et al., 2013)&quot;},&quot;citationTag&quot;:&quot;MENDELEY_CITATION_v3_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&quot;,&quot;citationItems&quot;:[{&quot;id&quot;:&quot;2ebfabfc-39a3-3d0f-a546-cfba89aace80&quot;,&quot;itemData&quot;:{&quot;type&quot;:&quot;article-journal&quot;,&quot;id&quot;:&quot;2ebfabfc-39a3-3d0f-a546-cfba89aace80&quot;,&quot;title&quot;:&quot;Identifying individuals with autism in a state facility for adolescents adjudicated as sexual offenders: A pilot study&quot;,&quot;author&quot;:[{&quot;family&quot;:&quot;Sutton&quot;,&quot;given&quot;:&quot;Lawrence R.&quot;,&quot;parse-names&quot;:false,&quot;dropping-particle&quot;:&quot;&quot;,&quot;non-dropping-particle&quot;:&quot;&quot;},{&quot;family&quot;:&quot;Hughes&quot;,&quot;given&quot;:&quot;Tammy L.&quot;,&quot;parse-names&quot;:false,&quot;dropping-particle&quot;:&quot;&quot;,&quot;non-dropping-particle&quot;:&quot;&quot;},{&quot;family&quot;:&quot;Huang&quot;,&quot;given&quot;:&quot;Ann&quot;,&quot;parse-names&quot;:false,&quot;dropping-particle&quot;:&quot;&quot;,&quot;non-dropping-particle&quot;:&quot;&quot;},{&quot;family&quot;:&quot;Lehman&quot;,&quot;given&quot;:&quot;Cathryn&quot;,&quot;parse-names&quot;:false,&quot;dropping-particle&quot;:&quot;&quot;,&quot;non-dropping-particle&quot;:&quot;&quot;},{&quot;family&quot;:&quot;Paserba&quot;,&quot;given&quot;:&quot;David&quot;,&quot;parse-names&quot;:false,&quot;dropping-particle&quot;:&quot;&quot;,&quot;non-dropping-particle&quot;:&quot;&quot;},{&quot;family&quot;:&quot;Talkington&quot;,&quot;given&quot;:&quot;Vanessa&quot;,&quot;parse-names&quot;:false,&quot;dropping-particle&quot;:&quot;&quot;,&quot;non-dropping-particle&quot;:&quot;&quot;},{&quot;family&quot;:&quot;Taormina&quot;,&quot;given&quot;:&quot;Rochelle&quot;,&quot;parse-names&quot;:false,&quot;dropping-particle&quot;:&quot;&quot;,&quot;non-dropping-particle&quot;:&quot;&quot;},{&quot;family&quot;:&quot;Walters&quot;,&quot;given&quot;:&quot;Jessie B.&quot;,&quot;parse-names&quot;:false,&quot;dropping-particle&quot;:&quot;&quot;,&quot;non-dropping-particle&quot;:&quot;&quot;},{&quot;family&quot;:&quot;Fenclau&quot;,&quot;given&quot;:&quot;Eric&quot;,&quot;parse-names&quot;:false,&quot;dropping-particle&quot;:&quot;&quot;,&quot;non-dropping-particle&quot;:&quot;&quot;},{&quot;family&quot;:&quot;Marshall&quot;,&quot;given&quot;:&quot;Stephanie&quot;,&quot;parse-names&quot;:false,&quot;dropping-particle&quot;:&quot;&quot;,&quot;non-dropping-particle&quot;:&quot;&quot;}],&quot;container-title&quot;:&quot;Focus on Autism and Other Developmental Disabilities&quot;,&quot;container-title-short&quot;:&quot;Focus Autism Other Dev Disabl&quot;,&quot;DOI&quot;:&quot;10.1177/1088357612462060&quot;,&quot;ISSN&quot;:&quot;10883576&quot;,&quot;issued&quot;:{&quot;date-parts&quot;:[[2013,9]]},&quot;page&quot;:&quot;175-183&quot;,&quot;abstract&quot;:&quot;Using the criteria established by the Commonwealth of Pennsylvania, the assessment procedures for establishing an autism spectrum disorder (ASD) in a previously undiagnosed adjudicated group is detailed. We examined 37 male adolescents adjudicated delinquent for sexual offenses who were sentenced to treatment. Ultimately, 22 (60%) were found to meet the diagnostic criteria for an ASD. All had intelligence quotients in the average range. For the offenders with ASD, we recommend modifying traditional treatment protocols (i.e., relying on individual and group talk therapy) to match their learning styles (e.g., visual learning, modeling with practice, and feedback) and restricting contact with neurotypical sexual offenders to improve therapeutic outcomes. Deterrent programming aimed at bridging the gap between social deficits, Theory of Mind deficits, and sexual knowledge acquisition is discussed. © Hammill Institute on Disabilities 2012.&quot;,&quot;issue&quot;:&quot;3&quot;,&quot;volume&quot;:&quot;28&quot;},&quot;isTemporary&quot;:false},{&quot;id&quot;:&quot;30076ffb-f348-3c0e-b234-80a9f85ab5bd&quot;,&quot;itemData&quot;:{&quot;type&quot;:&quot;article-journal&quot;,&quot;id&quot;:&quot;30076ffb-f348-3c0e-b234-80a9f85ab5bd&quot;,&quot;title&quot;:&quot;Multi-component behavioural intervention reduces harmful sexual behaviour in a 17-year-old male with autism spectrum disorder: a case study&quot;,&quot;author&quot;:[{&quot;family&quot;:&quot;Pritchard&quot;,&quot;given&quot;:&quot;Duncan&quot;,&quot;parse-names&quot;:false,&quot;dropping-particle&quot;:&quot;&quot;,&quot;non-dropping-particle&quot;:&quot;&quot;},{&quot;family&quot;:&quot;Graham&quot;,&quot;given&quot;:&quot;Nicola&quot;,&quot;parse-names&quot;:false,&quot;dropping-particle&quot;:&quot;&quot;,&quot;non-dropping-particle&quot;:&quot;&quot;},{&quot;family&quot;:&quot;Penney&quot;,&quot;given&quot;:&quot;Heather&quot;,&quot;parse-names&quot;:false,&quot;dropping-particle&quot;:&quot;&quot;,&quot;non-dropping-particle&quot;:&quot;&quot;},{&quot;family&quot;:&quot;Owen&quot;,&quot;given&quot;:&quot;Gwynne&quot;,&quot;parse-names&quot;:false,&quot;dropping-particle&quot;:&quot;&quot;,&quot;non-dropping-particle&quot;:&quot;&quot;},{&quot;family&quot;:&quot;Peters&quot;,&quot;given&quot;:&quot;Sandra&quot;,&quot;parse-names&quot;:false,&quot;dropping-particle&quot;:&quot;&quot;,&quot;non-dropping-particle&quot;:&quot;&quot;},{&quot;family&quot;:&quot;Mace&quot;,&quot;given&quot;:&quot;F Charles&quot;,&quot;parse-names&quot;:false,&quot;dropping-particle&quot;:&quot;&quot;,&quot;non-dropping-particle&quot;:&quot;&quot;}],&quot;container-title&quot;:&quot;Journal of Sexual Aggression&quot;,&quot;DOI&quot;:&quot;10.1080/13552600.2015.1130269&quot;,&quot;ISSN&quot;:&quot;17426545&quot;,&quot;issued&quot;:{&quot;date-parts&quot;:[[2016,2]]},&quot;page&quot;:&quot;368-378&quot;,&quot;abstract&quot;:&quot;This case study describes the treatment of problem behaviour presented by a 17-year-old male with autism spectrum disorder. Persistent and serious problem behaviour (i.e. harmful sexual behaviour, aggression and absconding) led to the young person being detained in secure accommodation on four separate occasions prior to his current placement. This study describes how a multi-component behavioural intervention lasting 115 weeks was associated with the reduction of problem behaviour and the successful reintegration of the young person into mainstream education.&quot;,&quot;publisher&quot;:&quot;Routledge&quot;,&quot;issue&quot;:&quot;3&quot;,&quot;volume&quot;:&quot;22&quot;,&quot;container-title-short&quot;:&quot;&quot;},&quot;isTemporary&quot;:false}]},{&quot;citationID&quot;:&quot;MENDELEY_CITATION_e665fa83-2352-4f45-9a06-b92a256761cd&quot;,&quot;properties&quot;:{&quot;noteIndex&quot;:0},&quot;isEdited&quot;:false,&quot;manualOverride&quot;:{&quot;isManuallyOverridden&quot;:false,&quot;citeprocText&quot;:&quot;(Pritchard et al., 2016b)&quot;,&quot;manualOverrideText&quot;:&quot;&quot;},&quot;citationTag&quot;:&quot;MENDELEY_CITATION_v3_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&quot;,&quot;citationItems&quot;:[{&quot;id&quot;:&quot;30076ffb-f348-3c0e-b234-80a9f85ab5bd&quot;,&quot;itemData&quot;:{&quot;type&quot;:&quot;article-journal&quot;,&quot;id&quot;:&quot;30076ffb-f348-3c0e-b234-80a9f85ab5bd&quot;,&quot;title&quot;:&quot;Multi-component behavioural intervention reduces harmful sexual behaviour in a 17-year-old male with autism spectrum disorder: a case study&quot;,&quot;author&quot;:[{&quot;family&quot;:&quot;Pritchard&quot;,&quot;given&quot;:&quot;Duncan&quot;,&quot;parse-names&quot;:false,&quot;dropping-particle&quot;:&quot;&quot;,&quot;non-dropping-particle&quot;:&quot;&quot;},{&quot;family&quot;:&quot;Graham&quot;,&quot;given&quot;:&quot;Nicola&quot;,&quot;parse-names&quot;:false,&quot;dropping-particle&quot;:&quot;&quot;,&quot;non-dropping-particle&quot;:&quot;&quot;},{&quot;family&quot;:&quot;Penney&quot;,&quot;given&quot;:&quot;Heather&quot;,&quot;parse-names&quot;:false,&quot;dropping-particle&quot;:&quot;&quot;,&quot;non-dropping-particle&quot;:&quot;&quot;},{&quot;family&quot;:&quot;Owen&quot;,&quot;given&quot;:&quot;Gwynne&quot;,&quot;parse-names&quot;:false,&quot;dropping-particle&quot;:&quot;&quot;,&quot;non-dropping-particle&quot;:&quot;&quot;},{&quot;family&quot;:&quot;Peters&quot;,&quot;given&quot;:&quot;Sandra&quot;,&quot;parse-names&quot;:false,&quot;dropping-particle&quot;:&quot;&quot;,&quot;non-dropping-particle&quot;:&quot;&quot;},{&quot;family&quot;:&quot;Mace&quot;,&quot;given&quot;:&quot;F Charles&quot;,&quot;parse-names&quot;:false,&quot;dropping-particle&quot;:&quot;&quot;,&quot;non-dropping-particle&quot;:&quot;&quot;}],&quot;container-title&quot;:&quot;Journal of Sexual Aggression&quot;,&quot;DOI&quot;:&quot;10.1080/13552600.2015.1130269&quot;,&quot;ISSN&quot;:&quot;17426545&quot;,&quot;issued&quot;:{&quot;date-parts&quot;:[[2016,2]]},&quot;page&quot;:&quot;368-378&quot;,&quot;abstract&quot;:&quot;This case study describes the treatment of problem behaviour presented by a 17-year-old male with autism spectrum disorder. Persistent and serious problem behaviour (i.e. harmful sexual behaviour, aggression and absconding) led to the young person being detained in secure accommodation on four separate occasions prior to his current placement. This study describes how a multi-component behavioural intervention lasting 115 weeks was associated with the reduction of problem behaviour and the successful reintegration of the young person into mainstream education.&quot;,&quot;publisher&quot;:&quot;Routledge&quot;,&quot;issue&quot;:&quot;3&quot;,&quot;volume&quot;:&quot;22&quot;,&quot;container-title-short&quot;:&quot;&quot;},&quot;isTemporary&quot;:false}]},{&quot;citationID&quot;:&quot;MENDELEY_CITATION_c4fa81b8-6834-4f80-89cd-6479cc5a4876&quot;,&quot;properties&quot;:{&quot;noteIndex&quot;:0},&quot;isEdited&quot;:false,&quot;manualOverride&quot;:{&quot;isManuallyOverridden&quot;:false,&quot;citeprocText&quot;:&quot;(Griffin-Shelley, 2010)&quot;,&quot;manualOverrideText&quot;:&quot;&quot;},&quot;citationTag&quot;:&quot;MENDELEY_CITATION_v3_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&quot;,&quot;citationItems&quot;:[{&quot;id&quot;:&quot;a098462c-ee8a-33b4-8dda-f2e3921828eb&quot;,&quot;itemData&quot;:{&quot;type&quot;:&quot;article-journal&quot;,&quot;id&quot;:&quot;a098462c-ee8a-33b4-8dda-f2e3921828eb&quot;,&quot;title&quot;:&quot;An Asperger's Adolescent Sex Addict, Sex Offender: A Case Study&quot;,&quot;author&quot;:[{&quot;family&quot;:&quot;Griffin-Shelley&quot;,&quot;given&quot;:&quot;Eric&quot;,&quot;parse-names&quot;:false,&quot;dropping-particle&quot;:&quot;&quot;,&quot;non-dropping-particle&quot;:&quot;&quot;}],&quot;container-title&quot;:&quot;Sexual Addiction &amp; Compulsivity&quot;,&quot;accessed&quot;:{&quot;date-parts&quot;:[[2024,1,26]]},&quot;DOI&quot;:&quot;10.1080/10720161003646450&quot;,&quot;ISSN&quot;:&quot;10720162&quot;,&quot;URL&quot;:&quot;https://www.tandfonline.com/doi/abs/10.1080/10720161003646450&quot;,&quot;issued&quot;:{&quot;date-parts&quot;:[[2010,1]]},&quot;page&quot;:&quot;46-64&quot;,&quot;abstract&quot;:&quot;As with many complex, challenging cases, the simple response to a phone call from a reliable referral source can open up a Pandora's box of concerns and questions. The contact said that there was a...&quot;,&quot;publisher&quot;:&quot;Taylor &amp; Francis Group&quot;,&quot;issue&quot;:&quot;1&quot;,&quot;volume&quot;:&quot;17&quot;,&quot;container-title-short&quot;:&quot;Sex Addict Compulsivity&quot;},&quot;isTemporary&quot;:false}]},{&quot;citationID&quot;:&quot;MENDELEY_CITATION_5688176a-5435-41a8-bea2-8206a2aedfb6&quot;,&quot;properties&quot;:{&quot;noteIndex&quot;:0},&quot;isEdited&quot;:false,&quot;manualOverride&quot;:{&quot;isManuallyOverridden&quot;:false,&quot;citeprocText&quot;:&quot;(Griffin-Shelley, 2010; Milton et al., 2002)&quot;,&quot;manualOverrideText&quot;:&quot;&quot;},&quot;citationTag&quot;:&quot;MENDELEY_CITATION_v3_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&quot;,&quot;citationItems&quot;:[{&quot;id&quot;:&quot;22e51636-5fcc-3a39-98e8-abced254a337&quot;,&quot;itemData&quot;:{&quot;type&quot;:&quot;article-journal&quot;,&quot;id&quot;:&quot;22e51636-5fcc-3a39-98e8-abced254a337&quot;,&quot;title&quot;:&quot;Case history of co-morbid Asperger's syndrome and paraphilic behaviour&quot;,&quot;author&quot;:[{&quot;family&quot;:&quot;Milton&quot;,&quot;given&quot;:&quot;John&quot;,&quot;parse-names&quot;:false,&quot;dropping-particle&quot;:&quot;&quot;,&quot;non-dropping-particle&quot;:&quot;&quot;},{&quot;family&quot;:&quot;Duggan&quot;,&quot;given&quot;:&quot;Conor&quot;,&quot;parse-names&quot;:false,&quot;dropping-particle&quot;:&quot;&quot;,&quot;non-dropping-particle&quot;:&quot;&quot;},{&quot;family&quot;:&quot;Latham&quot;,&quot;given&quot;:&quot;Andy&quot;,&quot;parse-names&quot;:false,&quot;dropping-particle&quot;:&quot;&quot;,&quot;non-dropping-particle&quot;:&quot;&quot;},{&quot;family&quot;:&quot;Egan&quot;,&quot;given&quot;:&quot;Vincent&quot;,&quot;parse-names&quot;:false,&quot;dropping-particle&quot;:&quot;&quot;,&quot;non-dropping-particle&quot;:&quot;&quot;},{&quot;family&quot;:&quot;Tantam&quot;,&quot;given&quot;:&quot;Digby&quot;,&quot;parse-names&quot;:false,&quot;dropping-particle&quot;:&quot;&quot;,&quot;non-dropping-particle&quot;:&quot;&quot;}],&quot;container-title&quot;:&quot;Medicine, science, and the law&quot;,&quot;accessed&quot;:{&quot;date-parts&quot;:[[2024,1,26]]},&quot;DOI&quot;:&quot;10.1177/002580240204200308&quot;,&quot;ISSN&quot;:&quot;0025-8024&quot;,&quot;PMID&quot;:&quot;12201069&quot;,&quot;URL&quot;:&quot;https://pubmed.ncbi.nlm.nih.gov/12201069/&quot;,&quot;issued&quot;:{&quot;date-parts&quot;:[[2002]]},&quot;page&quot;:&quot;237-244&quot;,&quot;abstract&quot;:&quot;We report a case of a man with Asperger's syndrome, paraphilic behaviour and convictions for sexual offences. We describe his assessment within a secure mental health setting to determine issues of diagnosis, treatment and risk. We also highlight the difficulty in reducing the risk of further offending because of the apparent ineffectiveness of interventions for the small group with Asperger's syndrome and an offending history. Consequently, they are likely to face long periods in institutional settings.&quot;,&quot;publisher&quot;:&quot;Med Sci Law&quot;,&quot;issue&quot;:&quot;3&quot;,&quot;volume&quot;:&quot;42&quot;,&quot;container-title-short&quot;:&quot;Med Sci Law&quot;},&quot;isTemporary&quot;:false},{&quot;id&quot;:&quot;a098462c-ee8a-33b4-8dda-f2e3921828eb&quot;,&quot;itemData&quot;:{&quot;type&quot;:&quot;article-journal&quot;,&quot;id&quot;:&quot;a098462c-ee8a-33b4-8dda-f2e3921828eb&quot;,&quot;title&quot;:&quot;An Asperger's Adolescent Sex Addict, Sex Offender: A Case Study&quot;,&quot;author&quot;:[{&quot;family&quot;:&quot;Griffin-Shelley&quot;,&quot;given&quot;:&quot;Eric&quot;,&quot;parse-names&quot;:false,&quot;dropping-particle&quot;:&quot;&quot;,&quot;non-dropping-particle&quot;:&quot;&quot;}],&quot;container-title&quot;:&quot;Sexual Addiction &amp; Compulsivity&quot;,&quot;accessed&quot;:{&quot;date-parts&quot;:[[2024,1,26]]},&quot;DOI&quot;:&quot;10.1080/10720161003646450&quot;,&quot;ISSN&quot;:&quot;10720162&quot;,&quot;URL&quot;:&quot;https://www.tandfonline.com/doi/abs/10.1080/10720161003646450&quot;,&quot;issued&quot;:{&quot;date-parts&quot;:[[2010,1]]},&quot;page&quot;:&quot;46-64&quot;,&quot;abstract&quot;:&quot;As with many complex, challenging cases, the simple response to a phone call from a reliable referral source can open up a Pandora's box of concerns and questions. The contact said that there was a...&quot;,&quot;publisher&quot;:&quot;Taylor &amp; Francis Group&quot;,&quot;issue&quot;:&quot;1&quot;,&quot;volume&quot;:&quot;17&quot;,&quot;container-title-short&quot;:&quot;Sex Addict Compulsivity&quot;},&quot;isTemporary&quot;:false}]},{&quot;citationID&quot;:&quot;MENDELEY_CITATION_70a4f392-7d6e-400e-8b58-eb6d69b85999&quot;,&quot;properties&quot;:{&quot;noteIndex&quot;:0,&quot;mode&quot;:&quot;suppress-author&quot;},&quot;isEdited&quot;:false,&quot;manualOverride&quot;:{&quot;isManuallyOverridden&quot;:false,&quot;citeprocText&quot;:&quot;(2023)&quot;,&quot;manualOverrideText&quot;:&quot;&quot;},&quot;citationTag&quot;:&quot;MENDELEY_CITATION_v3_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&quot;,&quot;citationItems&quot;:[{&quot;id&quot;:&quot;7208d123-ac77-3219-bd39-7c7717e4aa03&quot;,&quot;itemData&quot;:{&quot;type&quot;:&quot;article-journal&quot;,&quot;id&quot;:&quot;7208d123-ac77-3219-bd39-7c7717e4aa03&quot;,&quot;title&quot;:&quot;A Multi-Perspective Qualitative Study About Working With Autistic Individuals in Prison-Based Interventions to Address Sexual Offending&quot;,&quot;author&quot;:[{&quot;family&quot;:&quot;Vinter&quot;,&quot;given&quot;:&quot;Luke P.&quot;,&quot;parse-names&quot;:false,&quot;dropping-particle&quot;:&quot;&quot;,&quot;non-dropping-particle&quot;:&quot;&quot;},{&quot;family&quot;:&quot;Dillon&quot;,&quot;given&quot;:&quot;Gayle&quot;,&quot;parse-names&quot;:false,&quot;dropping-particle&quot;:&quot;&quot;,&quot;non-dropping-particle&quot;:&quot;&quot;},{&quot;family&quot;:&quot;Winder&quot;,&quot;given&quot;:&quot;Belinda&quot;,&quot;parse-names&quot;:false,&quot;dropping-particle&quot;:&quot;&quot;,&quot;non-dropping-particle&quot;:&quot;&quot;},{&quot;family&quot;:&quot;Harper&quot;,&quot;given&quot;:&quot;Craig A.&quot;,&quot;parse-names&quot;:false,&quot;dropping-particle&quot;:&quot;&quot;,&quot;non-dropping-particle&quot;:&quot;&quot;}],&quot;container-title&quot;:&quot;Sexual abuse : a journal of research and treatment&quot;,&quot;container-title-short&quot;:&quot;Sex Abuse&quot;,&quot;accessed&quot;:{&quot;date-parts&quot;:[[2024,1,29]]},&quot;DOI&quot;:&quot;10.1177/10790632231216701&quot;,&quot;ISSN&quot;:&quot;1573-286X&quot;,&quot;PMID&quot;:&quot;37972566&quot;,&quot;URL&quot;:&quot;https://pubmed.ncbi.nlm.nih.gov/37972566/&quot;,&quot;issued&quot;:{&quot;date-parts&quot;:[[2023]]},&quot;abstract&quot;:&quot;Research suggests that sexual offending is one of the more common forms of offending behaviour committed by autistic individuals. Despite this, very little research has investigated approaches to rehabilitation for autistic individuals who have sexually offended. The small body of literature that does exist suggests that interventions to address sexual offending may not be sufficiently adapted for this group. In this paper we present an exploratory qualitative study that (i) explores how prison-based interventions to address sexual offending are experienced by autistic individuals with sexual offense convictions and the staff who work with them, and (ii) identifies and explores the features of prison-based sexual offending interventions that may be challenging or beneficial for autistic individuals, from the perspective of those involved in treatment. Semi-structured interviews were conducted with 12 autistic men serving prison sentences for sexual convictions, and 13 members of prison staff. A multi-perspective phenomenologically-informed thematic (MPT) analysis identified three themes of ‘Feeling overwhelmed’, ‘Out of the comfort zone’, and ‘(Dis)connected to others’. These themes highlight some of the key issues relating to the format and delivery of interventions, as well as the impact of the broader prison context on rehabilitation.&quot;,&quot;publisher&quot;:&quot;Sex Abuse&quot;},&quot;isTemporary&quot;:false,&quot;displayAs&quot;:&quot;suppress-author&quot;,&quot;suppress-author&quot;:true,&quot;composite&quot;:false,&quot;author-only&quot;:false}]},{&quot;citationID&quot;:&quot;MENDELEY_CITATION_2fd228f5-74ec-45a1-af83-5037599dba76&quot;,&quot;properties&quot;:{&quot;noteIndex&quot;:0},&quot;isEdited&quot;:false,&quot;manualOverride&quot;:{&quot;isManuallyOverridden&quot;:false,&quot;citeprocText&quot;:&quot;(Vinter et al., 2023)&quot;,&quot;manualOverrideText&quot;:&quot;&quot;},&quot;citationTag&quot;:&quot;MENDELEY_CITATION_v3_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&quot;,&quot;citationItems&quot;:[{&quot;id&quot;:&quot;7208d123-ac77-3219-bd39-7c7717e4aa03&quot;,&quot;itemData&quot;:{&quot;type&quot;:&quot;article-journal&quot;,&quot;id&quot;:&quot;7208d123-ac77-3219-bd39-7c7717e4aa03&quot;,&quot;title&quot;:&quot;A Multi-Perspective Qualitative Study About Working With Autistic Individuals in Prison-Based Interventions to Address Sexual Offending&quot;,&quot;author&quot;:[{&quot;family&quot;:&quot;Vinter&quot;,&quot;given&quot;:&quot;Luke P.&quot;,&quot;parse-names&quot;:false,&quot;dropping-particle&quot;:&quot;&quot;,&quot;non-dropping-particle&quot;:&quot;&quot;},{&quot;family&quot;:&quot;Dillon&quot;,&quot;given&quot;:&quot;Gayle&quot;,&quot;parse-names&quot;:false,&quot;dropping-particle&quot;:&quot;&quot;,&quot;non-dropping-particle&quot;:&quot;&quot;},{&quot;family&quot;:&quot;Winder&quot;,&quot;given&quot;:&quot;Belinda&quot;,&quot;parse-names&quot;:false,&quot;dropping-particle&quot;:&quot;&quot;,&quot;non-dropping-particle&quot;:&quot;&quot;},{&quot;family&quot;:&quot;Harper&quot;,&quot;given&quot;:&quot;Craig A.&quot;,&quot;parse-names&quot;:false,&quot;dropping-particle&quot;:&quot;&quot;,&quot;non-dropping-particle&quot;:&quot;&quot;}],&quot;container-title&quot;:&quot;Sexual abuse : a journal of research and treatment&quot;,&quot;container-title-short&quot;:&quot;Sex Abuse&quot;,&quot;accessed&quot;:{&quot;date-parts&quot;:[[2024,1,29]]},&quot;DOI&quot;:&quot;10.1177/10790632231216701&quot;,&quot;ISSN&quot;:&quot;1573-286X&quot;,&quot;PMID&quot;:&quot;37972566&quot;,&quot;URL&quot;:&quot;https://pubmed.ncbi.nlm.nih.gov/37972566/&quot;,&quot;issued&quot;:{&quot;date-parts&quot;:[[2023]]},&quot;abstract&quot;:&quot;Research suggests that sexual offending is one of the more common forms of offending behaviour committed by autistic individuals. Despite this, very little research has investigated approaches to rehabilitation for autistic individuals who have sexually offended. The small body of literature that does exist suggests that interventions to address sexual offending may not be sufficiently adapted for this group. In this paper we present an exploratory qualitative study that (i) explores how prison-based interventions to address sexual offending are experienced by autistic individuals with sexual offense convictions and the staff who work with them, and (ii) identifies and explores the features of prison-based sexual offending interventions that may be challenging or beneficial for autistic individuals, from the perspective of those involved in treatment. Semi-structured interviews were conducted with 12 autistic men serving prison sentences for sexual convictions, and 13 members of prison staff. A multi-perspective phenomenologically-informed thematic (MPT) analysis identified three themes of ‘Feeling overwhelmed’, ‘Out of the comfort zone’, and ‘(Dis)connected to others’. These themes highlight some of the key issues relating to the format and delivery of interventions, as well as the impact of the broader prison context on rehabilitation.&quot;,&quot;publisher&quot;:&quot;Sex Abuse&quot;},&quot;isTemporary&quot;:false}]},{&quot;citationID&quot;:&quot;MENDELEY_CITATION_572e5b7e-1f67-4180-890d-0e3b2a31840a&quot;,&quot;properties&quot;:{&quot;noteIndex&quot;:0},&quot;isEdited&quot;:false,&quot;manualOverride&quot;:{&quot;isManuallyOverridden&quot;:false,&quot;citeprocText&quot;:&quot;(Sharma et al., 2018)&quot;,&quot;manualOverrideText&quot;:&quot;&quot;},&quot;citationTag&quot;:&quot;MENDELEY_CITATION_v3_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&quot;,&quot;citationItems&quot;:[{&quot;id&quot;:&quot;ffd1c913-77d1-3ac4-9c19-711db7ea141d&quot;,&quot;itemData&quot;:{&quot;type&quot;:&quot;article-journal&quot;,&quot;id&quot;:&quot;ffd1c913-77d1-3ac4-9c19-711db7ea141d&quot;,&quot;title&quot;:&quot;Autism Spectrum Disorder: Classification, diagnosis and therapy&quot;,&quot;author&quot;:[{&quot;family&quot;:&quot;Sharma&quot;,&quot;given&quot;:&quot;Samata R.&quot;,&quot;parse-names&quot;:false,&quot;dropping-particle&quot;:&quot;&quot;,&quot;non-dropping-particle&quot;:&quot;&quot;},{&quot;family&quot;:&quot;Gonda&quot;,&quot;given&quot;:&quot;Xenia&quot;,&quot;parse-names&quot;:false,&quot;dropping-particle&quot;:&quot;&quot;,&quot;non-dropping-particle&quot;:&quot;&quot;},{&quot;family&quot;:&quot;Tarazi&quot;,&quot;given&quot;:&quot;Frank I.&quot;,&quot;parse-names&quot;:false,&quot;dropping-particle&quot;:&quot;&quot;,&quot;non-dropping-particle&quot;:&quot;&quot;}],&quot;container-title&quot;:&quot;Pharmacology &amp; therapeutics&quot;,&quot;container-title-short&quot;:&quot;Pharmacol Ther&quot;,&quot;accessed&quot;:{&quot;date-parts&quot;:[[2022,4,19]]},&quot;DOI&quot;:&quot;10.1016/J.PHARMTHERA.2018.05.007&quot;,&quot;ISSN&quot;:&quot;1879-016X&quot;,&quot;PMID&quot;:&quot;29763648&quot;,&quot;URL&quot;:&quot;https://pubmed.ncbi.nlm.nih.gov/29763648/&quot;,&quot;issued&quot;:{&quot;date-parts&quot;:[[2018,10,1]]},&quot;page&quot;:&quot;91-104&quot;,&quot;abstract&quot;:&quot;Autism Spectrum Disorder (ASD) refers to a group of neurodevelopmental disorders including autism, Asperger's syndrome (AS) and pervasive developmental disorder-not otherwise specified (PDD-NOS). The new diagnostic criteria of ASD focuses on two core domains: social communication impairment and restricted interests/repetitive behaviors. The prevalence of ASD has been steadily increasing over the past two decades, with current estimates reaching up to 1 in 36 children. Hereditary factors, parental history of psychiatric disorders, pre-term births, and fetal exposure to psychotropic drugs or insecticides have all been linked to higher risk of ASD. Several scales such as the Childhood Autism Rating Scale (CARS), The Autism Spectrum Disorder–Observation for Children (ASD-OC), The Developmental, Dimensional, and Diagnostic Interview (3di), are available to aid in better assessing the behaviors and symptoms associated with ASD. Nearly 75% of ASD patients suffer from comorbid psychiatric illnesses or conditions, which may include attention-deficit hyperactivity disorder (ADHD), anxiety, bipolar disorder, depression, Tourette syndrome, and others. Both pharmacological and non-pharmacological interventions are available for ASD. Pharmacological treatments include psychostimulants, atypical antipsychotics, antidepressants, and alpha-2 adrenergic receptor agonists. These medications provide partial symptomatic relief of core symptoms of ASD or manage the symptoms of comorbid conditions. Non-pharmacological interventions, which show promising evidence in improving social interaction and verbal communication of ASD patients, include music therapy, cognitive behavioral therapy and social behavioral therapy. Hormonal therapies with oxytocyin or vasopressin receptor antagonists have also shown some promise in improving core ASD symptoms. The use of vitamins, herbal remedies and nutritional supplements in conjunction with pharmacological and behavioral treatment appear to have some effect in symptomatic improvement in ASD, though additional studies are needed to confirm these benefits. Developing novel disease-modifying therapies may prove to be the ultimate intervention for sustained improvement of symptoms in ASD.&quot;,&quot;publisher&quot;:&quot;Pharmacol Ther&quot;,&quot;volume&quot;:&quot;190&quot;},&quot;isTemporary&quot;:false}]},{&quot;citationID&quot;:&quot;MENDELEY_CITATION_6ff3c5fc-3eaf-4c20-8d51-2662e2aa2c3b&quot;,&quot;properties&quot;:{&quot;noteIndex&quot;:0},&quot;isEdited&quot;:false,&quot;manualOverride&quot;:{&quot;isManuallyOverridden&quot;:false,&quot;citeprocText&quot;:&quot;(Milton et al., 2002)&quot;,&quot;manualOverrideText&quot;:&quot;&quot;},&quot;citationTag&quot;:&quot;MENDELEY_CITATION_v3_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&quot;,&quot;citationItems&quot;:[{&quot;id&quot;:&quot;22e51636-5fcc-3a39-98e8-abced254a337&quot;,&quot;itemData&quot;:{&quot;type&quot;:&quot;article-journal&quot;,&quot;id&quot;:&quot;22e51636-5fcc-3a39-98e8-abced254a337&quot;,&quot;title&quot;:&quot;Case history of co-morbid Asperger's syndrome and paraphilic behaviour&quot;,&quot;author&quot;:[{&quot;family&quot;:&quot;Milton&quot;,&quot;given&quot;:&quot;John&quot;,&quot;parse-names&quot;:false,&quot;dropping-particle&quot;:&quot;&quot;,&quot;non-dropping-particle&quot;:&quot;&quot;},{&quot;family&quot;:&quot;Duggan&quot;,&quot;given&quot;:&quot;Conor&quot;,&quot;parse-names&quot;:false,&quot;dropping-particle&quot;:&quot;&quot;,&quot;non-dropping-particle&quot;:&quot;&quot;},{&quot;family&quot;:&quot;Latham&quot;,&quot;given&quot;:&quot;Andy&quot;,&quot;parse-names&quot;:false,&quot;dropping-particle&quot;:&quot;&quot;,&quot;non-dropping-particle&quot;:&quot;&quot;},{&quot;family&quot;:&quot;Egan&quot;,&quot;given&quot;:&quot;Vincent&quot;,&quot;parse-names&quot;:false,&quot;dropping-particle&quot;:&quot;&quot;,&quot;non-dropping-particle&quot;:&quot;&quot;},{&quot;family&quot;:&quot;Tantam&quot;,&quot;given&quot;:&quot;Digby&quot;,&quot;parse-names&quot;:false,&quot;dropping-particle&quot;:&quot;&quot;,&quot;non-dropping-particle&quot;:&quot;&quot;}],&quot;container-title&quot;:&quot;Medicine, science, and the law&quot;,&quot;accessed&quot;:{&quot;date-parts&quot;:[[2024,1,26]]},&quot;DOI&quot;:&quot;10.1177/002580240204200308&quot;,&quot;ISSN&quot;:&quot;0025-8024&quot;,&quot;PMID&quot;:&quot;12201069&quot;,&quot;URL&quot;:&quot;https://pubmed.ncbi.nlm.nih.gov/12201069/&quot;,&quot;issued&quot;:{&quot;date-parts&quot;:[[2002]]},&quot;page&quot;:&quot;237-244&quot;,&quot;abstract&quot;:&quot;We report a case of a man with Asperger's syndrome, paraphilic behaviour and convictions for sexual offences. We describe his assessment within a secure mental health setting to determine issues of diagnosis, treatment and risk. We also highlight the difficulty in reducing the risk of further offending because of the apparent ineffectiveness of interventions for the small group with Asperger's syndrome and an offending history. Consequently, they are likely to face long periods in institutional settings.&quot;,&quot;publisher&quot;:&quot;Med Sci Law&quot;,&quot;issue&quot;:&quot;3&quot;,&quot;volume&quot;:&quot;42&quot;,&quot;container-title-short&quot;:&quot;Med Sci Law&quot;},&quot;isTemporary&quot;:false}]},{&quot;citationID&quot;:&quot;MENDELEY_CITATION_c66e1fb0-6740-4171-ac96-9f04121ed1f4&quot;,&quot;properties&quot;:{&quot;noteIndex&quot;:0},&quot;isEdited&quot;:false,&quot;manualOverride&quot;:{&quot;isManuallyOverridden&quot;:true,&quot;citeprocText&quot;:&quot;(Clare S. Allely et al., 2019; A. Creaby-Attwood and Allely, 2017; Søndenaa et al., 2014a; ’T Hart-Kerkhoffs et al., 2009)&quot;,&quot;manualOverrideText&quot;:&quot;(Allely et al., 2019; Creaby-Attwood and Allely, 2017; Søndenaa et al., 2014b; Hart-Kerkhoffs et al., 2009)&quot;},&quot;citationTag&quot;:&quot;MENDELEY_CITATION_v3_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&quot;,&quot;citationItems&quot;:[{&quot;id&quot;:&quot;0be88ba5-a787-369d-a7d0-38a7376206b1&quot;,&quot;itemData&quot;:{&quot;type&quot;:&quot;article&quot;,&quot;id&quot;:&quot;0be88ba5-a787-369d-a7d0-38a7376206b1&quot;,&quot;title&quot;:&quot;A legal analysis of Australian criminal cases involving defendants with autism spectrum disorder charged with online sexual offending&quot;,&quot;author&quot;:[{&quot;family&quot;:&quot;Allely&quot;,&quot;given&quot;:&quot;Clare S.&quot;,&quot;parse-names&quot;:false,&quot;dropping-particle&quot;:&quot;&quot;,&quot;non-dropping-particle&quot;:&quot;&quot;},{&quot;family&quot;:&quot;Kennedy&quot;,&quot;given&quot;:&quot;Sally&quot;,&quot;parse-names&quot;:false,&quot;dropping-particle&quot;:&quot;&quot;,&quot;non-dropping-particle&quot;:&quot;&quot;},{&quot;family&quot;:&quot;Warren&quot;,&quot;given&quot;:&quot;Ian&quot;,&quot;parse-names&quot;:false,&quot;dropping-particle&quot;:&quot;&quot;,&quot;non-dropping-particle&quot;:&quot;&quot;}],&quot;container-title&quot;:&quot;International Journal of Law and Psychiatry&quot;,&quot;container-title-short&quot;:&quot;Int J Law Psychiatry&quot;,&quot;DOI&quot;:&quot;10.1016/j.ijlp.2019.101456&quot;,&quot;ISSN&quot;:&quot;18736386&quot;,&quot;PMID&quot;:&quot;31706389&quot;,&quot;issued&quot;:{&quot;date-parts&quot;:[[2019,9,1]]},&quot;abstract&quot;:&quot;This paper examines how the symptomology of the small number of individuals with autism spectrum disorder (ASD) charged with online sexual offenses in Australia is established during legal arguments and conceived by the judiciary to impact legal liability and offending behavior. This study aims to provide empirical support for the proposition that judicial discourses regarding the connection between ASD and online sexual offending, including conduct related to child exploitation material (CEM), have little bearing on overall questions of criminal liability or the use of alternative penal dispositions. It does so by exploring a sample of nine recent Australian criminal cases, involving ten rulings, that examine how evidence of ASD is raised in legal arguments in ways that suggest a diagnosed condition may have contributed significantly to the alleged wrongdoing. We conclude by suggesting current Australian judicial practice requires more sensitivity to the impact of clinical factors associated with ASD in shaping alternative supervisory and non-custodial dispositions for individuals convicted of online sexual offenses.&quot;,&quot;publisher&quot;:&quot;Elsevier Ltd&quot;,&quot;volume&quot;:&quot;66&quot;},&quot;isTemporary&quot;:false},{&quot;id&quot;:&quot;7a2966ed-5786-3d5d-8d26-a3abaede9e93&quot;,&quot;itemData&quot;:{&quot;type&quot;:&quot;article&quot;,&quot;id&quot;:&quot;7a2966ed-5786-3d5d-8d26-a3abaede9e93&quot;,&quot;title&quot;:&quot;A psycho-legal perspective on sexual offending in individuals with autism Spectrum disorder&quot;,&quot;author&quot;:[{&quot;family&quot;:&quot;Creaby-Attwood&quot;,&quot;given&quot;:&quot;A.&quot;,&quot;parse-names&quot;:false,&quot;dropping-particle&quot;:&quot;&quot;,&quot;non-dropping-particle&quot;:&quot;&quot;},{&quot;family&quot;:&quot;Allely&quot;,&quot;given&quot;:&quot;C. S.&quot;,&quot;parse-names&quot;:false,&quot;dropping-particle&quot;:&quot;&quot;,&quot;non-dropping-particle&quot;:&quot;&quot;}],&quot;container-title&quot;:&quot;International Journal of Law and Psychiatry&quot;,&quot;container-title-short&quot;:&quot;Int J Law Psychiatry&quot;,&quot;DOI&quot;:&quot;10.1016/j.ijlp.2017.10.009&quot;,&quot;ISSN&quot;:&quot;18736386&quot;,&quot;PMID&quot;:&quot;29157514&quot;,&quot;issued&quot;:{&quot;date-parts&quot;:[[2017,11,1]]},&quot;page&quot;:&quot;72-80&quot;,&quot;abstract&quot;:&quot;It is important to consider whether there are innate vulnerabilities that increase the risk of an individual with an autistic spectrum disorder (ASD), predominantly those defendants with a diagnosis of Asperger's Syndrome, being charged and convicted of a sexual offence. The significance of such can be readily seen in recent English case law, with judgments on appeal finding convictions unsafe where there have been a number of failings in the Judge's summing up. In this article, we will consider the gravity of Judges omitting to highlight a defendant's diagnosis of autism spectrum disorder and the necessity of detailed explanations to jury members regarding the condition and its effect upon thoughts and behaviour. Consideration will be specifically given to the necessity to prove sexual motivation in such offences and the judicial direction required in relation to whether the appellant's actions had been sexually motivated. Recognition of the social impairments inherent in ASDs are vital to this work and we shall consider whether the difficulty with the capacity to develop appropriate, consenting sexual relationships as a result of impaired social cognition may be one of the factors which increases the risk of sexual offending in individuals with ASD (Higgs &amp; Carter, 2015).&quot;,&quot;publisher&quot;:&quot;Elsevier Ltd&quot;,&quot;volume&quot;:&quot;55&quot;},&quot;isTemporary&quot;:false},{&quot;id&quot;:&quot;4b93d3cc-b199-31b5-be33-feb590febfe8&quot;,&quot;itemData&quot;:{&quot;type&quot;:&quot;article-journal&quot;,&quot;id&quot;:&quot;4b93d3cc-b199-31b5-be33-feb590febfe8&quot;,&quot;title&quot;:&quot;Autism spectrum disorder symptoms in juvenile suspects of sex offenses&quot;,&quot;author&quot;:[{&quot;family&quot;:&quot;'T Hart-Kerkhoffs&quot;,&quot;given&quot;:&quot;Lisette A.&quot;,&quot;parse-names&quot;:false,&quot;dropping-particle&quot;:&quot;&quot;,&quot;non-dropping-particle&quot;:&quot;&quot;},{&quot;family&quot;:&quot;Jansen&quot;,&quot;given&quot;:&quot;Lucres M.&quot;,&quot;parse-names&quot;:false,&quot;dropping-particle&quot;:&quot;&quot;,&quot;non-dropping-particle&quot;:&quot;&quot;},{&quot;family&quot;:&quot;Doreleijers&quot;,&quot;given&quot;:&quot;Theo A.&quot;,&quot;parse-names&quot;:false,&quot;dropping-particle&quot;:&quot;&quot;,&quot;non-dropping-particle&quot;:&quot;&quot;},{&quot;family&quot;:&quot;Vermeiren&quot;,&quot;given&quot;:&quot;Robert&quot;,&quot;parse-names&quot;:false,&quot;dropping-particle&quot;:&quot;&quot;,&quot;non-dropping-particle&quot;:&quot;&quot;},{&quot;family&quot;:&quot;Minderaa&quot;,&quot;given&quot;:&quot;Ruud B.&quot;,&quot;parse-names&quot;:false,&quot;dropping-particle&quot;:&quot;&quot;,&quot;non-dropping-particle&quot;:&quot;&quot;},{&quot;family&quot;:&quot;Hartman&quot;,&quot;given&quot;:&quot;Catharina A.&quot;,&quot;parse-names&quot;:false,&quot;dropping-particle&quot;:&quot;&quot;,&quot;non-dropping-particle&quot;:&quot;&quot;}],&quot;container-title&quot;:&quot;The Journal of clinical psychiatry&quot;,&quot;container-title-short&quot;:&quot;J Clin Psychiatry&quot;,&quot;accessed&quot;:{&quot;date-parts&quot;:[[2024,1,26]]},&quot;DOI&quot;:&quot;10.4088/JCP.08M04635&quot;,&quot;ISSN&quot;:&quot;1555-2101&quot;,&quot;PMID&quot;:&quot;19210944&quot;,&quot;URL&quot;:&quot;https://pubmed.ncbi.nlm.nih.gov/19210944/&quot;,&quot;issued&quot;:{&quot;date-parts&quot;:[[2009,2]]},&quot;page&quot;:&quot;266-272&quot;,&quot;abstract&quot;:&quot;Objective: To investigate autism spectrum disorder (ASD) symptoms in juvenile suspects of sex offenses. Method: A group of 175 juvenile suspected sex offenders (all males, mean ± SD age = 14.9 ± 1.4 years) was compared with a matched healthy control group (N = 500, mean ± SD age = 14.0 ± 1.4 years) and a group of children with DSM-IV-diagnosed ASD (N = 114, mean ± SD age = 14.2 ± 1.9 years) with respect to autistic symptoms as measured by means of a standardized questionnaire, the Children's Social Behavior Questionnaire. Furthermore, specific subgroups of sexual offenders, i.e., child molesters, solo peer offenders, and group offenders, were compared with regard to levels of ASD symptoms. The study was conducted from May 2003 to December 2006. Results: Significantly higher levels of ASD symptoms were found in juvenile sex offenders than in healthy controls, while levels were lower than in the ASD group (F = 148.259, p &lt; .05). Solo peer offenders and child molesters scored higher on several subscales as well as on core autistic symptoms than group offenders (F = 5.127, p &lt; .05). Conclusions: Levels of ASD symptoms are higher in juvenile suspects of sex offenses as compared to the healthy population, which argues for considering specific diagnostic assessment in this population, especially in solo offenders and child molesters. © Copyright 2009 Physicians Postgraduate Press, Inc.&quot;,&quot;publisher&quot;:&quot;J Clin Psychiatry&quot;,&quot;issue&quot;:&quot;2&quot;,&quot;volume&quot;:&quot;70&quot;},&quot;isTemporary&quot;:false},{&quot;id&quot;:&quot;718edce0-cf6d-388b-8233-72cda3ec740e&quot;,&quot;itemData&quot;:{&quot;type&quot;:&quot;article-journal&quot;,&quot;id&quot;:&quot;718edce0-cf6d-388b-8233-72cda3ec740e&quot;,&quot;title&quot;:&quot;Violence and sexual offending behavior in people with autism spectrum disorder who have undergone a psychiatric forensic examination&quot;,&quot;author&quot;:[{&quot;family&quot;:&quot;Søndenaa&quot;,&quot;given&quot;:&quot;Erik&quot;,&quot;parse-names&quot;:false,&quot;dropping-particle&quot;:&quot;&quot;,&quot;non-dropping-particle&quot;:&quot;&quot;},{&quot;family&quot;:&quot;Rasmussen&quot;,&quot;given&quot;:&quot;Kirsten&quot;,&quot;parse-names&quot;:false,&quot;dropping-particle&quot;:&quot;&quot;,&quot;non-dropping-particle&quot;:&quot;&quot;},{&quot;family&quot;:&quot;Helverschou&quot;,&quot;given&quot;:&quot;Sissel Berge&quot;,&quot;parse-names&quot;:false,&quot;dropping-particle&quot;:&quot;&quot;,&quot;non-dropping-particle&quot;:&quot;&quot;},{&quot;family&quot;:&quot;Steindal&quot;,&quot;given&quot;:&quot;Kari&quot;,&quot;parse-names&quot;:false,&quot;dropping-particle&quot;:&quot;&quot;,&quot;non-dropping-particle&quot;:&quot;&quot;},{&quot;family&quot;:&quot;Nilson&quot;,&quot;given&quot;:&quot;Britta&quot;,&quot;parse-names&quot;:false,&quot;dropping-particle&quot;:&quot;&quot;,&quot;non-dropping-particle&quot;:&quot;&quot;},{&quot;family&quot;:&quot;Nøttestad&quot;,&quot;given&quot;:&quot;Jim Aage&quot;,&quot;parse-names&quot;:false,&quot;dropping-particle&quot;:&quot;&quot;,&quot;non-dropping-particle&quot;:&quot;&quot;}],&quot;container-title&quot;:&quot;Psychological Reports&quot;,&quot;container-title-short&quot;:&quot;Psychol Rep&quot;,&quot;DOI&quot;:&quot;10.2466/16.15.PR0.115c16z5&quot;,&quot;ISSN&quot;:&quot;1558691X&quot;,&quot;PMID&quot;:&quot;25073065&quot;,&quot;issued&quot;:{&quot;date-parts&quot;:[[2014]]},&quot;page&quot;:&quot;32-43&quot;,&quot;abstract&quot;:&quot;The increased awareness of Autism Spectrum Disorders (ASD) over the last few decades as well as the potential association between ASD and offending behaviors has spurred a need for increased research in this area. In order to explore any possible relationship between ASD and violent or sexual crime the present study examines all forensic examination reports over a 10-yr. period in Norway where the charged persons were diagnosed with ASD and charged with either a violent (N = 21) or a sexual (N = 12) offense. Differences between these two groups regarding previous contact with child welfare and confessions to the offense were found. There was also a tendency toward more severe mental health problems and less intellectual problems among the violent offenders than the sexual offenders. © Psychological Reports 2014.&quot;,&quot;publisher&quot;:&quot;Ammons Scientific Ltd&quot;,&quot;issue&quot;:&quot;1&quot;,&quot;volume&quot;:&quot;115&quot;},&quot;isTemporary&quot;:false}]},{&quot;citationID&quot;:&quot;MENDELEY_CITATION_64442211-4ffe-42d3-92bf-64f5afac23b6&quot;,&quot;properties&quot;:{&quot;noteIndex&quot;:0},&quot;isEdited&quot;:false,&quot;manualOverride&quot;:{&quot;isManuallyOverridden&quot;:true,&quot;citeprocText&quot;:&quot;(A. Creaby-Attwood and Allely, 2017)&quot;,&quot;manualOverrideText&quot;:&quot;(Creaby-Attwood and Allely, 2017)&quot;},&quot;citationTag&quot;:&quot;MENDELEY_CITATION_v3_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&quot;,&quot;citationItems&quot;:[{&quot;id&quot;:&quot;7a2966ed-5786-3d5d-8d26-a3abaede9e93&quot;,&quot;itemData&quot;:{&quot;type&quot;:&quot;article&quot;,&quot;id&quot;:&quot;7a2966ed-5786-3d5d-8d26-a3abaede9e93&quot;,&quot;title&quot;:&quot;A psycho-legal perspective on sexual offending in individuals with autism Spectrum disorder&quot;,&quot;author&quot;:[{&quot;family&quot;:&quot;Creaby-Attwood&quot;,&quot;given&quot;:&quot;A.&quot;,&quot;parse-names&quot;:false,&quot;dropping-particle&quot;:&quot;&quot;,&quot;non-dropping-particle&quot;:&quot;&quot;},{&quot;family&quot;:&quot;Allely&quot;,&quot;given&quot;:&quot;C. S.&quot;,&quot;parse-names&quot;:false,&quot;dropping-particle&quot;:&quot;&quot;,&quot;non-dropping-particle&quot;:&quot;&quot;}],&quot;container-title&quot;:&quot;International Journal of Law and Psychiatry&quot;,&quot;container-title-short&quot;:&quot;Int J Law Psychiatry&quot;,&quot;DOI&quot;:&quot;10.1016/j.ijlp.2017.10.009&quot;,&quot;ISSN&quot;:&quot;18736386&quot;,&quot;PMID&quot;:&quot;29157514&quot;,&quot;issued&quot;:{&quot;date-parts&quot;:[[2017,11,1]]},&quot;page&quot;:&quot;72-80&quot;,&quot;abstract&quot;:&quot;It is important to consider whether there are innate vulnerabilities that increase the risk of an individual with an autistic spectrum disorder (ASD), predominantly those defendants with a diagnosis of Asperger's Syndrome, being charged and convicted of a sexual offence. The significance of such can be readily seen in recent English case law, with judgments on appeal finding convictions unsafe where there have been a number of failings in the Judge's summing up. In this article, we will consider the gravity of Judges omitting to highlight a defendant's diagnosis of autism spectrum disorder and the necessity of detailed explanations to jury members regarding the condition and its effect upon thoughts and behaviour. Consideration will be specifically given to the necessity to prove sexual motivation in such offences and the judicial direction required in relation to whether the appellant's actions had been sexually motivated. Recognition of the social impairments inherent in ASDs are vital to this work and we shall consider whether the difficulty with the capacity to develop appropriate, consenting sexual relationships as a result of impaired social cognition may be one of the factors which increases the risk of sexual offending in individuals with ASD (Higgs &amp; Carter, 2015).&quot;,&quot;publisher&quot;:&quot;Elsevier Ltd&quot;,&quot;volume&quot;:&quot;55&quot;},&quot;isTemporary&quot;:false}]},{&quot;citationID&quot;:&quot;MENDELEY_CITATION_cb16ad43-8a0e-4656-a0a5-997fc9ee27f1&quot;,&quot;properties&quot;:{&quot;noteIndex&quot;:0},&quot;isEdited&quot;:false,&quot;manualOverride&quot;:{&quot;isManuallyOverridden&quot;:true,&quot;citeprocText&quot;:&quot;(Clare S. Allely et al., 2019; Søndenaa et al., 2014a)&quot;,&quot;manualOverrideText&quot;:&quot;(Allely et al., 2019; Søndenaa et al., 2014b)&quot;},&quot;citationTag&quot;:&quot;MENDELEY_CITATION_v3_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&quot;,&quot;citationItems&quot;:[{&quot;id&quot;:&quot;0be88ba5-a787-369d-a7d0-38a7376206b1&quot;,&quot;itemData&quot;:{&quot;type&quot;:&quot;article&quot;,&quot;id&quot;:&quot;0be88ba5-a787-369d-a7d0-38a7376206b1&quot;,&quot;title&quot;:&quot;A legal analysis of Australian criminal cases involving defendants with autism spectrum disorder charged with online sexual offending&quot;,&quot;author&quot;:[{&quot;family&quot;:&quot;Allely&quot;,&quot;given&quot;:&quot;Clare S.&quot;,&quot;parse-names&quot;:false,&quot;dropping-particle&quot;:&quot;&quot;,&quot;non-dropping-particle&quot;:&quot;&quot;},{&quot;family&quot;:&quot;Kennedy&quot;,&quot;given&quot;:&quot;Sally&quot;,&quot;parse-names&quot;:false,&quot;dropping-particle&quot;:&quot;&quot;,&quot;non-dropping-particle&quot;:&quot;&quot;},{&quot;family&quot;:&quot;Warren&quot;,&quot;given&quot;:&quot;Ian&quot;,&quot;parse-names&quot;:false,&quot;dropping-particle&quot;:&quot;&quot;,&quot;non-dropping-particle&quot;:&quot;&quot;}],&quot;container-title&quot;:&quot;International Journal of Law and Psychiatry&quot;,&quot;container-title-short&quot;:&quot;Int J Law Psychiatry&quot;,&quot;DOI&quot;:&quot;10.1016/j.ijlp.2019.101456&quot;,&quot;ISSN&quot;:&quot;18736386&quot;,&quot;PMID&quot;:&quot;31706389&quot;,&quot;issued&quot;:{&quot;date-parts&quot;:[[2019,9,1]]},&quot;abstract&quot;:&quot;This paper examines how the symptomology of the small number of individuals with autism spectrum disorder (ASD) charged with online sexual offenses in Australia is established during legal arguments and conceived by the judiciary to impact legal liability and offending behavior. This study aims to provide empirical support for the proposition that judicial discourses regarding the connection between ASD and online sexual offending, including conduct related to child exploitation material (CEM), have little bearing on overall questions of criminal liability or the use of alternative penal dispositions. It does so by exploring a sample of nine recent Australian criminal cases, involving ten rulings, that examine how evidence of ASD is raised in legal arguments in ways that suggest a diagnosed condition may have contributed significantly to the alleged wrongdoing. We conclude by suggesting current Australian judicial practice requires more sensitivity to the impact of clinical factors associated with ASD in shaping alternative supervisory and non-custodial dispositions for individuals convicted of online sexual offenses.&quot;,&quot;publisher&quot;:&quot;Elsevier Ltd&quot;,&quot;volume&quot;:&quot;66&quot;},&quot;isTemporary&quot;:false},{&quot;id&quot;:&quot;718edce0-cf6d-388b-8233-72cda3ec740e&quot;,&quot;itemData&quot;:{&quot;type&quot;:&quot;article-journal&quot;,&quot;id&quot;:&quot;718edce0-cf6d-388b-8233-72cda3ec740e&quot;,&quot;title&quot;:&quot;Violence and sexual offending behavior in people with autism spectrum disorder who have undergone a psychiatric forensic examination&quot;,&quot;author&quot;:[{&quot;family&quot;:&quot;Søndenaa&quot;,&quot;given&quot;:&quot;Erik&quot;,&quot;parse-names&quot;:false,&quot;dropping-particle&quot;:&quot;&quot;,&quot;non-dropping-particle&quot;:&quot;&quot;},{&quot;family&quot;:&quot;Rasmussen&quot;,&quot;given&quot;:&quot;Kirsten&quot;,&quot;parse-names&quot;:false,&quot;dropping-particle&quot;:&quot;&quot;,&quot;non-dropping-particle&quot;:&quot;&quot;},{&quot;family&quot;:&quot;Helverschou&quot;,&quot;given&quot;:&quot;Sissel Berge&quot;,&quot;parse-names&quot;:false,&quot;dropping-particle&quot;:&quot;&quot;,&quot;non-dropping-particle&quot;:&quot;&quot;},{&quot;family&quot;:&quot;Steindal&quot;,&quot;given&quot;:&quot;Kari&quot;,&quot;parse-names&quot;:false,&quot;dropping-particle&quot;:&quot;&quot;,&quot;non-dropping-particle&quot;:&quot;&quot;},{&quot;family&quot;:&quot;Nilson&quot;,&quot;given&quot;:&quot;Britta&quot;,&quot;parse-names&quot;:false,&quot;dropping-particle&quot;:&quot;&quot;,&quot;non-dropping-particle&quot;:&quot;&quot;},{&quot;family&quot;:&quot;Nøttestad&quot;,&quot;given&quot;:&quot;Jim Aage&quot;,&quot;parse-names&quot;:false,&quot;dropping-particle&quot;:&quot;&quot;,&quot;non-dropping-particle&quot;:&quot;&quot;}],&quot;container-title&quot;:&quot;Psychological Reports&quot;,&quot;container-title-short&quot;:&quot;Psychol Rep&quot;,&quot;DOI&quot;:&quot;10.2466/16.15.PR0.115c16z5&quot;,&quot;ISSN&quot;:&quot;1558691X&quot;,&quot;PMID&quot;:&quot;25073065&quot;,&quot;issued&quot;:{&quot;date-parts&quot;:[[2014]]},&quot;page&quot;:&quot;32-43&quot;,&quot;abstract&quot;:&quot;The increased awareness of Autism Spectrum Disorders (ASD) over the last few decades as well as the potential association between ASD and offending behaviors has spurred a need for increased research in this area. In order to explore any possible relationship between ASD and violent or sexual crime the present study examines all forensic examination reports over a 10-yr. period in Norway where the charged persons were diagnosed with ASD and charged with either a violent (N = 21) or a sexual (N = 12) offense. Differences between these two groups regarding previous contact with child welfare and confessions to the offense were found. There was also a tendency toward more severe mental health problems and less intellectual problems among the violent offenders than the sexual offenders. © Psychological Reports 2014.&quot;,&quot;publisher&quot;:&quot;Ammons Scientific Ltd&quot;,&quot;issue&quot;:&quot;1&quot;,&quot;volume&quot;:&quot;115&quot;},&quot;isTemporary&quot;:false}]},{&quot;citationID&quot;:&quot;MENDELEY_CITATION_9b382176-b5d0-4280-a65e-bf744804b746&quot;,&quot;properties&quot;:{&quot;noteIndex&quot;:0},&quot;isEdited&quot;:false,&quot;manualOverride&quot;:{&quot;isManuallyOverridden&quot;:true,&quot;citeprocText&quot;:&quot;(’T Hart-Kerkhoffs et al., 2009)&quot;,&quot;manualOverrideText&quot;:&quot;(Hart-Kerkhoffs et al., 2009).&quot;},&quot;citationTag&quot;:&quot;MENDELEY_CITATION_v3_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&quot;,&quot;citationItems&quot;:[{&quot;id&quot;:&quot;4b93d3cc-b199-31b5-be33-feb590febfe8&quot;,&quot;itemData&quot;:{&quot;type&quot;:&quot;article-journal&quot;,&quot;id&quot;:&quot;4b93d3cc-b199-31b5-be33-feb590febfe8&quot;,&quot;title&quot;:&quot;Autism spectrum disorder symptoms in juvenile suspects of sex offenses&quot;,&quot;author&quot;:[{&quot;family&quot;:&quot;'T Hart-Kerkhoffs&quot;,&quot;given&quot;:&quot;Lisette A.&quot;,&quot;parse-names&quot;:false,&quot;dropping-particle&quot;:&quot;&quot;,&quot;non-dropping-particle&quot;:&quot;&quot;},{&quot;family&quot;:&quot;Jansen&quot;,&quot;given&quot;:&quot;Lucres M.&quot;,&quot;parse-names&quot;:false,&quot;dropping-particle&quot;:&quot;&quot;,&quot;non-dropping-particle&quot;:&quot;&quot;},{&quot;family&quot;:&quot;Doreleijers&quot;,&quot;given&quot;:&quot;Theo A.&quot;,&quot;parse-names&quot;:false,&quot;dropping-particle&quot;:&quot;&quot;,&quot;non-dropping-particle&quot;:&quot;&quot;},{&quot;family&quot;:&quot;Vermeiren&quot;,&quot;given&quot;:&quot;Robert&quot;,&quot;parse-names&quot;:false,&quot;dropping-particle&quot;:&quot;&quot;,&quot;non-dropping-particle&quot;:&quot;&quot;},{&quot;family&quot;:&quot;Minderaa&quot;,&quot;given&quot;:&quot;Ruud B.&quot;,&quot;parse-names&quot;:false,&quot;dropping-particle&quot;:&quot;&quot;,&quot;non-dropping-particle&quot;:&quot;&quot;},{&quot;family&quot;:&quot;Hartman&quot;,&quot;given&quot;:&quot;Catharina A.&quot;,&quot;parse-names&quot;:false,&quot;dropping-particle&quot;:&quot;&quot;,&quot;non-dropping-particle&quot;:&quot;&quot;}],&quot;container-title&quot;:&quot;The Journal of clinical psychiatry&quot;,&quot;accessed&quot;:{&quot;date-parts&quot;:[[2024,1,26]]},&quot;DOI&quot;:&quot;10.4088/JCP.08M04635&quot;,&quot;ISSN&quot;:&quot;1555-2101&quot;,&quot;PMID&quot;:&quot;19210944&quot;,&quot;URL&quot;:&quot;https://pubmed.ncbi.nlm.nih.gov/19210944/&quot;,&quot;issued&quot;:{&quot;date-parts&quot;:[[2009,2]]},&quot;page&quot;:&quot;266-272&quot;,&quot;abstract&quot;:&quot;Objective: To investigate autism spectrum disorder (ASD) symptoms in juvenile suspects of sex offenses. Method: A group of 175 juvenile suspected sex offenders (all males, mean ± SD age = 14.9 ± 1.4 years) was compared with a matched healthy control group (N = 500, mean ± SD age = 14.0 ± 1.4 years) and a group of children with DSM-IV-diagnosed ASD (N = 114, mean ± SD age = 14.2 ± 1.9 years) with respect to autistic symptoms as measured by means of a standardized questionnaire, the Children's Social Behavior Questionnaire. Furthermore, specific subgroups of sexual offenders, i.e., child molesters, solo peer offenders, and group offenders, were compared with regard to levels of ASD symptoms. The study was conducted from May 2003 to December 2006. Results: Significantly higher levels of ASD symptoms were found in juvenile sex offenders than in healthy controls, while levels were lower than in the ASD group (F = 148.259, p &lt; .05). Solo peer offenders and child molesters scored higher on several subscales as well as on core autistic symptoms than group offenders (F = 5.127, p &lt; .05). Conclusions: Levels of ASD symptoms are higher in juvenile suspects of sex offenses as compared to the healthy population, which argues for considering specific diagnostic assessment in this population, especially in solo offenders and child molesters. © Copyright 2009 Physicians Postgraduate Press, Inc.&quot;,&quot;publisher&quot;:&quot;J Clin Psychiatry&quot;,&quot;issue&quot;:&quot;2&quot;,&quot;volume&quot;:&quot;70&quot;,&quot;container-title-short&quot;:&quot;J Clin Psychiatry&quot;},&quot;isTemporary&quot;:false}]},{&quot;citationID&quot;:&quot;MENDELEY_CITATION_60d1248a-efff-4006-a6a2-40552cf2fb5d&quot;,&quot;properties&quot;:{&quot;noteIndex&quot;:0},&quot;isEdited&quot;:false,&quot;manualOverride&quot;:{&quot;isManuallyOverridden&quot;:true,&quot;citeprocText&quot;:&quot;(Clare S. Allely et al., 2019; Søndenaa et al., 2014a)&quot;,&quot;manualOverrideText&quot;:&quot;(Allely et al., 2019; Søndenaa et al., 2014b)&quot;},&quot;citationTag&quot;:&quot;MENDELEY_CITATION_v3_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&quot;,&quot;citationItems&quot;:[{&quot;id&quot;:&quot;0be88ba5-a787-369d-a7d0-38a7376206b1&quot;,&quot;itemData&quot;:{&quot;type&quot;:&quot;article&quot;,&quot;id&quot;:&quot;0be88ba5-a787-369d-a7d0-38a7376206b1&quot;,&quot;title&quot;:&quot;A legal analysis of Australian criminal cases involving defendants with autism spectrum disorder charged with online sexual offending&quot;,&quot;author&quot;:[{&quot;family&quot;:&quot;Allely&quot;,&quot;given&quot;:&quot;Clare S.&quot;,&quot;parse-names&quot;:false,&quot;dropping-particle&quot;:&quot;&quot;,&quot;non-dropping-particle&quot;:&quot;&quot;},{&quot;family&quot;:&quot;Kennedy&quot;,&quot;given&quot;:&quot;Sally&quot;,&quot;parse-names&quot;:false,&quot;dropping-particle&quot;:&quot;&quot;,&quot;non-dropping-particle&quot;:&quot;&quot;},{&quot;family&quot;:&quot;Warren&quot;,&quot;given&quot;:&quot;Ian&quot;,&quot;parse-names&quot;:false,&quot;dropping-particle&quot;:&quot;&quot;,&quot;non-dropping-particle&quot;:&quot;&quot;}],&quot;container-title&quot;:&quot;International Journal of Law and Psychiatry&quot;,&quot;container-title-short&quot;:&quot;Int J Law Psychiatry&quot;,&quot;DOI&quot;:&quot;10.1016/j.ijlp.2019.101456&quot;,&quot;ISSN&quot;:&quot;18736386&quot;,&quot;PMID&quot;:&quot;31706389&quot;,&quot;issued&quot;:{&quot;date-parts&quot;:[[2019,9,1]]},&quot;abstract&quot;:&quot;This paper examines how the symptomology of the small number of individuals with autism spectrum disorder (ASD) charged with online sexual offenses in Australia is established during legal arguments and conceived by the judiciary to impact legal liability and offending behavior. This study aims to provide empirical support for the proposition that judicial discourses regarding the connection between ASD and online sexual offending, including conduct related to child exploitation material (CEM), have little bearing on overall questions of criminal liability or the use of alternative penal dispositions. It does so by exploring a sample of nine recent Australian criminal cases, involving ten rulings, that examine how evidence of ASD is raised in legal arguments in ways that suggest a diagnosed condition may have contributed significantly to the alleged wrongdoing. We conclude by suggesting current Australian judicial practice requires more sensitivity to the impact of clinical factors associated with ASD in shaping alternative supervisory and non-custodial dispositions for individuals convicted of online sexual offenses.&quot;,&quot;publisher&quot;:&quot;Elsevier Ltd&quot;,&quot;volume&quot;:&quot;66&quot;},&quot;isTemporary&quot;:false},{&quot;id&quot;:&quot;718edce0-cf6d-388b-8233-72cda3ec740e&quot;,&quot;itemData&quot;:{&quot;type&quot;:&quot;article-journal&quot;,&quot;id&quot;:&quot;718edce0-cf6d-388b-8233-72cda3ec740e&quot;,&quot;title&quot;:&quot;Violence and sexual offending behavior in people with autism spectrum disorder who have undergone a psychiatric forensic examination&quot;,&quot;author&quot;:[{&quot;family&quot;:&quot;Søndenaa&quot;,&quot;given&quot;:&quot;Erik&quot;,&quot;parse-names&quot;:false,&quot;dropping-particle&quot;:&quot;&quot;,&quot;non-dropping-particle&quot;:&quot;&quot;},{&quot;family&quot;:&quot;Rasmussen&quot;,&quot;given&quot;:&quot;Kirsten&quot;,&quot;parse-names&quot;:false,&quot;dropping-particle&quot;:&quot;&quot;,&quot;non-dropping-particle&quot;:&quot;&quot;},{&quot;family&quot;:&quot;Helverschou&quot;,&quot;given&quot;:&quot;Sissel Berge&quot;,&quot;parse-names&quot;:false,&quot;dropping-particle&quot;:&quot;&quot;,&quot;non-dropping-particle&quot;:&quot;&quot;},{&quot;family&quot;:&quot;Steindal&quot;,&quot;given&quot;:&quot;Kari&quot;,&quot;parse-names&quot;:false,&quot;dropping-particle&quot;:&quot;&quot;,&quot;non-dropping-particle&quot;:&quot;&quot;},{&quot;family&quot;:&quot;Nilson&quot;,&quot;given&quot;:&quot;Britta&quot;,&quot;parse-names&quot;:false,&quot;dropping-particle&quot;:&quot;&quot;,&quot;non-dropping-particle&quot;:&quot;&quot;},{&quot;family&quot;:&quot;Nøttestad&quot;,&quot;given&quot;:&quot;Jim Aage&quot;,&quot;parse-names&quot;:false,&quot;dropping-particle&quot;:&quot;&quot;,&quot;non-dropping-particle&quot;:&quot;&quot;}],&quot;container-title&quot;:&quot;Psychological Reports&quot;,&quot;container-title-short&quot;:&quot;Psychol Rep&quot;,&quot;DOI&quot;:&quot;10.2466/16.15.PR0.115c16z5&quot;,&quot;ISSN&quot;:&quot;1558691X&quot;,&quot;PMID&quot;:&quot;25073065&quot;,&quot;issued&quot;:{&quot;date-parts&quot;:[[2014]]},&quot;page&quot;:&quot;32-43&quot;,&quot;abstract&quot;:&quot;The increased awareness of Autism Spectrum Disorders (ASD) over the last few decades as well as the potential association between ASD and offending behaviors has spurred a need for increased research in this area. In order to explore any possible relationship between ASD and violent or sexual crime the present study examines all forensic examination reports over a 10-yr. period in Norway where the charged persons were diagnosed with ASD and charged with either a violent (N = 21) or a sexual (N = 12) offense. Differences between these two groups regarding previous contact with child welfare and confessions to the offense were found. There was also a tendency toward more severe mental health problems and less intellectual problems among the violent offenders than the sexual offenders. © Psychological Reports 2014.&quot;,&quot;publisher&quot;:&quot;Ammons Scientific Ltd&quot;,&quot;issue&quot;:&quot;1&quot;,&quot;volume&quot;:&quot;115&quot;},&quot;isTemporary&quot;:false}]},{&quot;citationID&quot;:&quot;MENDELEY_CITATION_931b0bb9-841d-4174-909e-748d2ef1c472&quot;,&quot;properties&quot;:{&quot;noteIndex&quot;:0},&quot;isEdited&quot;:false,&quot;manualOverride&quot;:{&quot;isManuallyOverridden&quot;:true,&quot;citeprocText&quot;:&quot;(Clare S. Allely et al., 2019; A. Creaby-Attwood and Allely, 2017; Søndenaa et al., 2014b)&quot;,&quot;manualOverrideText&quot;:&quot;(Allely et al., 2019; Creaby-Attwood &amp; Allely, 2017)&quot;},&quot;citationTag&quot;:&quot;MENDELEY_CITATION_v3_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&quot;,&quot;citationItems&quot;:[{&quot;id&quot;:&quot;59ac0b73-1d05-3e80-b662-832c0baa1028&quot;,&quot;itemData&quot;:{&quot;type&quot;:&quot;article-journal&quot;,&quot;id&quot;:&quot;59ac0b73-1d05-3e80-b662-832c0baa1028&quot;,&quot;title&quot;:&quot;Violence and sexual offending behavior in people with autism spectrum disorder who have undergone a psychiatric forensic examination&quot;,&quot;author&quot;:[{&quot;family&quot;:&quot;Søndenaa&quot;,&quot;given&quot;:&quot;Erik&quot;,&quot;parse-names&quot;:false,&quot;dropping-particle&quot;:&quot;&quot;,&quot;non-dropping-particle&quot;:&quot;&quot;},{&quot;family&quot;:&quot;Rasmussen&quot;,&quot;given&quot;:&quot;Kirsten&quot;,&quot;parse-names&quot;:false,&quot;dropping-particle&quot;:&quot;&quot;,&quot;non-dropping-particle&quot;:&quot;&quot;},{&quot;family&quot;:&quot;Helverschou&quot;,&quot;given&quot;:&quot;Sissel Berge&quot;,&quot;parse-names&quot;:false,&quot;dropping-particle&quot;:&quot;&quot;,&quot;non-dropping-particle&quot;:&quot;&quot;},{&quot;family&quot;:&quot;Steindal&quot;,&quot;given&quot;:&quot;Kari&quot;,&quot;parse-names&quot;:false,&quot;dropping-particle&quot;:&quot;&quot;,&quot;non-dropping-particle&quot;:&quot;&quot;},{&quot;family&quot;:&quot;Nilson&quot;,&quot;given&quot;:&quot;Britta&quot;,&quot;parse-names&quot;:false,&quot;dropping-particle&quot;:&quot;&quot;,&quot;non-dropping-particle&quot;:&quot;&quot;},{&quot;family&quot;:&quot;Nøttestad&quot;,&quot;given&quot;:&quot;Jim Aage&quot;,&quot;parse-names&quot;:false,&quot;dropping-particle&quot;:&quot;&quot;,&quot;non-dropping-particle&quot;:&quot;&quot;}],&quot;container-title&quot;:&quot;Psychological Reports&quot;,&quot;container-title-short&quot;:&quot;Psychol Rep&quot;,&quot;DOI&quot;:&quot;10.2466/16.15.PR0.115c16z5&quot;,&quot;ISSN&quot;:&quot;1558691X&quot;,&quot;PMID&quot;:&quot;25073065&quot;,&quot;issued&quot;:{&quot;date-parts&quot;:[[2014]]},&quot;page&quot;:&quot;32-43&quot;,&quot;abstract&quot;:&quot;The increased awareness of Autism Spectrum Disorders (ASD) over the last few decades as well as the potential association between ASD and offending behaviors has spurred a need for increased research in this area. In order to explore any possible relationship between ASD and violent or sexual crime the present study examines all forensic examination reports over a 10-yr. period in Norway where the charged persons were diagnosed with ASD and charged with either a violent (N = 21) or a sexual (N = 12) offense. Differences between these two groups regarding previous contact with child welfare and confessions to the offense were found. There was also a tendency toward more severe mental health problems and less intellectual problems among the violent offenders than the sexual offenders. © Psychological Reports 2014.&quot;,&quot;publisher&quot;:&quot;Ammons Scientific Ltd&quot;,&quot;issue&quot;:&quot;1&quot;,&quot;volume&quot;:&quot;115&quot;},&quot;isTemporary&quot;:false},{&quot;id&quot;:&quot;7a2966ed-5786-3d5d-8d26-a3abaede9e93&quot;,&quot;itemData&quot;:{&quot;type&quot;:&quot;article&quot;,&quot;id&quot;:&quot;7a2966ed-5786-3d5d-8d26-a3abaede9e93&quot;,&quot;title&quot;:&quot;A psycho-legal perspective on sexual offending in individuals with autism Spectrum disorder&quot;,&quot;author&quot;:[{&quot;family&quot;:&quot;Creaby-Attwood&quot;,&quot;given&quot;:&quot;A.&quot;,&quot;parse-names&quot;:false,&quot;dropping-particle&quot;:&quot;&quot;,&quot;non-dropping-particle&quot;:&quot;&quot;},{&quot;family&quot;:&quot;Allely&quot;,&quot;given&quot;:&quot;C. S.&quot;,&quot;parse-names&quot;:false,&quot;dropping-particle&quot;:&quot;&quot;,&quot;non-dropping-particle&quot;:&quot;&quot;}],&quot;container-title&quot;:&quot;International Journal of Law and Psychiatry&quot;,&quot;container-title-short&quot;:&quot;Int J Law Psychiatry&quot;,&quot;DOI&quot;:&quot;10.1016/j.ijlp.2017.10.009&quot;,&quot;ISSN&quot;:&quot;18736386&quot;,&quot;PMID&quot;:&quot;29157514&quot;,&quot;issued&quot;:{&quot;date-parts&quot;:[[2017,11,1]]},&quot;page&quot;:&quot;72-80&quot;,&quot;abstract&quot;:&quot;It is important to consider whether there are innate vulnerabilities that increase the risk of an individual with an autistic spectrum disorder (ASD), predominantly those defendants with a diagnosis of Asperger's Syndrome, being charged and convicted of a sexual offence. The significance of such can be readily seen in recent English case law, with judgments on appeal finding convictions unsafe where there have been a number of failings in the Judge's summing up. In this article, we will consider the gravity of Judges omitting to highlight a defendant's diagnosis of autism spectrum disorder and the necessity of detailed explanations to jury members regarding the condition and its effect upon thoughts and behaviour. Consideration will be specifically given to the necessity to prove sexual motivation in such offences and the judicial direction required in relation to whether the appellant's actions had been sexually motivated. Recognition of the social impairments inherent in ASDs are vital to this work and we shall consider whether the difficulty with the capacity to develop appropriate, consenting sexual relationships as a result of impaired social cognition may be one of the factors which increases the risk of sexual offending in individuals with ASD (Higgs &amp; Carter, 2015).&quot;,&quot;publisher&quot;:&quot;Elsevier Ltd&quot;,&quot;volume&quot;:&quot;55&quot;},&quot;isTemporary&quot;:false},{&quot;id&quot;:&quot;0be88ba5-a787-369d-a7d0-38a7376206b1&quot;,&quot;itemData&quot;:{&quot;type&quot;:&quot;article&quot;,&quot;id&quot;:&quot;0be88ba5-a787-369d-a7d0-38a7376206b1&quot;,&quot;title&quot;:&quot;A legal analysis of Australian criminal cases involving defendants with autism spectrum disorder charged with online sexual offending&quot;,&quot;author&quot;:[{&quot;family&quot;:&quot;Allely&quot;,&quot;given&quot;:&quot;Clare S.&quot;,&quot;parse-names&quot;:false,&quot;dropping-particle&quot;:&quot;&quot;,&quot;non-dropping-particle&quot;:&quot;&quot;},{&quot;family&quot;:&quot;Kennedy&quot;,&quot;given&quot;:&quot;Sally&quot;,&quot;parse-names&quot;:false,&quot;dropping-particle&quot;:&quot;&quot;,&quot;non-dropping-particle&quot;:&quot;&quot;},{&quot;family&quot;:&quot;Warren&quot;,&quot;given&quot;:&quot;Ian&quot;,&quot;parse-names&quot;:false,&quot;dropping-particle&quot;:&quot;&quot;,&quot;non-dropping-particle&quot;:&quot;&quot;}],&quot;container-title&quot;:&quot;International Journal of Law and Psychiatry&quot;,&quot;container-title-short&quot;:&quot;Int J Law Psychiatry&quot;,&quot;DOI&quot;:&quot;10.1016/j.ijlp.2019.101456&quot;,&quot;ISSN&quot;:&quot;18736386&quot;,&quot;PMID&quot;:&quot;31706389&quot;,&quot;issued&quot;:{&quot;date-parts&quot;:[[2019,9,1]]},&quot;abstract&quot;:&quot;This paper examines how the symptomology of the small number of individuals with autism spectrum disorder (ASD) charged with online sexual offenses in Australia is established during legal arguments and conceived by the judiciary to impact legal liability and offending behavior. This study aims to provide empirical support for the proposition that judicial discourses regarding the connection between ASD and online sexual offending, including conduct related to child exploitation material (CEM), have little bearing on overall questions of criminal liability or the use of alternative penal dispositions. It does so by exploring a sample of nine recent Australian criminal cases, involving ten rulings, that examine how evidence of ASD is raised in legal arguments in ways that suggest a diagnosed condition may have contributed significantly to the alleged wrongdoing. We conclude by suggesting current Australian judicial practice requires more sensitivity to the impact of clinical factors associated with ASD in shaping alternative supervisory and non-custodial dispositions for individuals convicted of online sexual offenses.&quot;,&quot;publisher&quot;:&quot;Elsevier Ltd&quot;,&quot;volume&quot;:&quot;66&quot;},&quot;isTemporary&quot;:false}]},{&quot;citationID&quot;:&quot;MENDELEY_CITATION_553d196b-1dae-48e7-8b6d-79c4ad150c32&quot;,&quot;properties&quot;:{&quot;noteIndex&quot;:0},&quot;isEdited&quot;:false,&quot;manualOverride&quot;:{&quot;isManuallyOverridden&quot;:false,&quot;citeprocText&quot;:&quot;(’T Hart-Kerkhoffs et al., 2009)&quot;,&quot;manualOverrideText&quot;:&quot;&quot;},&quot;citationTag&quot;:&quot;MENDELEY_CITATION_v3_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&quot;,&quot;citationItems&quot;:[{&quot;id&quot;:&quot;4b93d3cc-b199-31b5-be33-feb590febfe8&quot;,&quot;itemData&quot;:{&quot;type&quot;:&quot;article-journal&quot;,&quot;id&quot;:&quot;4b93d3cc-b199-31b5-be33-feb590febfe8&quot;,&quot;title&quot;:&quot;Autism spectrum disorder symptoms in juvenile suspects of sex offenses&quot;,&quot;author&quot;:[{&quot;family&quot;:&quot;'T Hart-Kerkhoffs&quot;,&quot;given&quot;:&quot;Lisette A.&quot;,&quot;parse-names&quot;:false,&quot;dropping-particle&quot;:&quot;&quot;,&quot;non-dropping-particle&quot;:&quot;&quot;},{&quot;family&quot;:&quot;Jansen&quot;,&quot;given&quot;:&quot;Lucres M.&quot;,&quot;parse-names&quot;:false,&quot;dropping-particle&quot;:&quot;&quot;,&quot;non-dropping-particle&quot;:&quot;&quot;},{&quot;family&quot;:&quot;Doreleijers&quot;,&quot;given&quot;:&quot;Theo A.&quot;,&quot;parse-names&quot;:false,&quot;dropping-particle&quot;:&quot;&quot;,&quot;non-dropping-particle&quot;:&quot;&quot;},{&quot;family&quot;:&quot;Vermeiren&quot;,&quot;given&quot;:&quot;Robert&quot;,&quot;parse-names&quot;:false,&quot;dropping-particle&quot;:&quot;&quot;,&quot;non-dropping-particle&quot;:&quot;&quot;},{&quot;family&quot;:&quot;Minderaa&quot;,&quot;given&quot;:&quot;Ruud B.&quot;,&quot;parse-names&quot;:false,&quot;dropping-particle&quot;:&quot;&quot;,&quot;non-dropping-particle&quot;:&quot;&quot;},{&quot;family&quot;:&quot;Hartman&quot;,&quot;given&quot;:&quot;Catharina A.&quot;,&quot;parse-names&quot;:false,&quot;dropping-particle&quot;:&quot;&quot;,&quot;non-dropping-particle&quot;:&quot;&quot;}],&quot;container-title&quot;:&quot;The Journal of clinical psychiatry&quot;,&quot;accessed&quot;:{&quot;date-parts&quot;:[[2024,1,26]]},&quot;DOI&quot;:&quot;10.4088/JCP.08M04635&quot;,&quot;ISSN&quot;:&quot;1555-2101&quot;,&quot;PMID&quot;:&quot;19210944&quot;,&quot;URL&quot;:&quot;https://pubmed.ncbi.nlm.nih.gov/19210944/&quot;,&quot;issued&quot;:{&quot;date-parts&quot;:[[2009,2]]},&quot;page&quot;:&quot;266-272&quot;,&quot;abstract&quot;:&quot;Objective: To investigate autism spectrum disorder (ASD) symptoms in juvenile suspects of sex offenses. Method: A group of 175 juvenile suspected sex offenders (all males, mean ± SD age = 14.9 ± 1.4 years) was compared with a matched healthy control group (N = 500, mean ± SD age = 14.0 ± 1.4 years) and a group of children with DSM-IV-diagnosed ASD (N = 114, mean ± SD age = 14.2 ± 1.9 years) with respect to autistic symptoms as measured by means of a standardized questionnaire, the Children's Social Behavior Questionnaire. Furthermore, specific subgroups of sexual offenders, i.e., child molesters, solo peer offenders, and group offenders, were compared with regard to levels of ASD symptoms. The study was conducted from May 2003 to December 2006. Results: Significantly higher levels of ASD symptoms were found in juvenile sex offenders than in healthy controls, while levels were lower than in the ASD group (F = 148.259, p &lt; .05). Solo peer offenders and child molesters scored higher on several subscales as well as on core autistic symptoms than group offenders (F = 5.127, p &lt; .05). Conclusions: Levels of ASD symptoms are higher in juvenile suspects of sex offenses as compared to the healthy population, which argues for considering specific diagnostic assessment in this population, especially in solo offenders and child molesters. © Copyright 2009 Physicians Postgraduate Press, Inc.&quot;,&quot;publisher&quot;:&quot;J Clin Psychiatry&quot;,&quot;issue&quot;:&quot;2&quot;,&quot;volume&quot;:&quot;70&quot;,&quot;container-title-short&quot;:&quot;J Clin Psychiatry&quot;},&quot;isTemporary&quot;:false}]},{&quot;citationID&quot;:&quot;MENDELEY_CITATION_540781ba-3cfd-4dbc-b3c6-26014de7cf6b&quot;,&quot;properties&quot;:{&quot;noteIndex&quot;:0},&quot;isEdited&quot;:false,&quot;manualOverride&quot;:{&quot;isManuallyOverridden&quot;:true,&quot;citeprocText&quot;:&quot;(Clare S. Allely et al., 2019)&quot;,&quot;manualOverrideText&quot;:&quot;Allely et al., 2019)&quot;},&quot;citationTag&quot;:&quot;MENDELEY_CITATION_v3_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&quot;,&quot;citationItems&quot;:[{&quot;id&quot;:&quot;0be88ba5-a787-369d-a7d0-38a7376206b1&quot;,&quot;itemData&quot;:{&quot;type&quot;:&quot;article&quot;,&quot;id&quot;:&quot;0be88ba5-a787-369d-a7d0-38a7376206b1&quot;,&quot;title&quot;:&quot;A legal analysis of Australian criminal cases involving defendants with autism spectrum disorder charged with online sexual offending&quot;,&quot;author&quot;:[{&quot;family&quot;:&quot;Allely&quot;,&quot;given&quot;:&quot;Clare S.&quot;,&quot;parse-names&quot;:false,&quot;dropping-particle&quot;:&quot;&quot;,&quot;non-dropping-particle&quot;:&quot;&quot;},{&quot;family&quot;:&quot;Kennedy&quot;,&quot;given&quot;:&quot;Sally&quot;,&quot;parse-names&quot;:false,&quot;dropping-particle&quot;:&quot;&quot;,&quot;non-dropping-particle&quot;:&quot;&quot;},{&quot;family&quot;:&quot;Warren&quot;,&quot;given&quot;:&quot;Ian&quot;,&quot;parse-names&quot;:false,&quot;dropping-particle&quot;:&quot;&quot;,&quot;non-dropping-particle&quot;:&quot;&quot;}],&quot;container-title&quot;:&quot;International Journal of Law and Psychiatry&quot;,&quot;container-title-short&quot;:&quot;Int J Law Psychiatry&quot;,&quot;DOI&quot;:&quot;10.1016/j.ijlp.2019.101456&quot;,&quot;ISSN&quot;:&quot;18736386&quot;,&quot;PMID&quot;:&quot;31706389&quot;,&quot;issued&quot;:{&quot;date-parts&quot;:[[2019,9,1]]},&quot;abstract&quot;:&quot;This paper examines how the symptomology of the small number of individuals with autism spectrum disorder (ASD) charged with online sexual offenses in Australia is established during legal arguments and conceived by the judiciary to impact legal liability and offending behavior. This study aims to provide empirical support for the proposition that judicial discourses regarding the connection between ASD and online sexual offending, including conduct related to child exploitation material (CEM), have little bearing on overall questions of criminal liability or the use of alternative penal dispositions. It does so by exploring a sample of nine recent Australian criminal cases, involving ten rulings, that examine how evidence of ASD is raised in legal arguments in ways that suggest a diagnosed condition may have contributed significantly to the alleged wrongdoing. We conclude by suggesting current Australian judicial practice requires more sensitivity to the impact of clinical factors associated with ASD in shaping alternative supervisory and non-custodial dispositions for individuals convicted of online sexual offenses.&quot;,&quot;publisher&quot;:&quot;Elsevier Ltd&quot;,&quot;volume&quot;:&quot;66&quot;},&quot;isTemporary&quot;:false}]},{&quot;citationID&quot;:&quot;MENDELEY_CITATION_37137ed9-20ca-40e9-927d-195b3e5a8553&quot;,&quot;properties&quot;:{&quot;noteIndex&quot;:0},&quot;isEdited&quot;:false,&quot;manualOverride&quot;:{&quot;isManuallyOverridden&quot;:true,&quot;citeprocText&quot;:&quot;(A. Creaby-Attwood and Allely, 2017)&quot;,&quot;manualOverrideText&quot;:&quot;(Creaby-Attwood and Allely, 2017)&quot;},&quot;citationTag&quot;:&quot;MENDELEY_CITATION_v3_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&quot;,&quot;citationItems&quot;:[{&quot;id&quot;:&quot;7a2966ed-5786-3d5d-8d26-a3abaede9e93&quot;,&quot;itemData&quot;:{&quot;type&quot;:&quot;article&quot;,&quot;id&quot;:&quot;7a2966ed-5786-3d5d-8d26-a3abaede9e93&quot;,&quot;title&quot;:&quot;A psycho-legal perspective on sexual offending in individuals with autism Spectrum disorder&quot;,&quot;author&quot;:[{&quot;family&quot;:&quot;Creaby-Attwood&quot;,&quot;given&quot;:&quot;A.&quot;,&quot;parse-names&quot;:false,&quot;dropping-particle&quot;:&quot;&quot;,&quot;non-dropping-particle&quot;:&quot;&quot;},{&quot;family&quot;:&quot;Allely&quot;,&quot;given&quot;:&quot;C. S.&quot;,&quot;parse-names&quot;:false,&quot;dropping-particle&quot;:&quot;&quot;,&quot;non-dropping-particle&quot;:&quot;&quot;}],&quot;container-title&quot;:&quot;International Journal of Law and Psychiatry&quot;,&quot;container-title-short&quot;:&quot;Int J Law Psychiatry&quot;,&quot;DOI&quot;:&quot;10.1016/j.ijlp.2017.10.009&quot;,&quot;ISSN&quot;:&quot;18736386&quot;,&quot;PMID&quot;:&quot;29157514&quot;,&quot;issued&quot;:{&quot;date-parts&quot;:[[2017,11,1]]},&quot;page&quot;:&quot;72-80&quot;,&quot;abstract&quot;:&quot;It is important to consider whether there are innate vulnerabilities that increase the risk of an individual with an autistic spectrum disorder (ASD), predominantly those defendants with a diagnosis of Asperger's Syndrome, being charged and convicted of a sexual offence. The significance of such can be readily seen in recent English case law, with judgments on appeal finding convictions unsafe where there have been a number of failings in the Judge's summing up. In this article, we will consider the gravity of Judges omitting to highlight a defendant's diagnosis of autism spectrum disorder and the necessity of detailed explanations to jury members regarding the condition and its effect upon thoughts and behaviour. Consideration will be specifically given to the necessity to prove sexual motivation in such offences and the judicial direction required in relation to whether the appellant's actions had been sexually motivated. Recognition of the social impairments inherent in ASDs are vital to this work and we shall consider whether the difficulty with the capacity to develop appropriate, consenting sexual relationships as a result of impaired social cognition may be one of the factors which increases the risk of sexual offending in individuals with ASD (Higgs &amp; Carter, 2015).&quot;,&quot;publisher&quot;:&quot;Elsevier Ltd&quot;,&quot;volume&quot;:&quot;55&quot;},&quot;isTemporary&quot;:false}]},{&quot;citationID&quot;:&quot;MENDELEY_CITATION_1052cd22-996d-4781-8196-a839ab327cf3&quot;,&quot;properties&quot;:{&quot;noteIndex&quot;:0},&quot;isEdited&quot;:false,&quot;manualOverride&quot;:{&quot;isManuallyOverridden&quot;:true,&quot;citeprocText&quot;:&quot;(’T Hart-Kerkhoffs et al., 2009)&quot;,&quot;manualOverrideText&quot;:&quot;(Hart-Kerkhoffs et al., 2009)&quot;},&quot;citationTag&quot;:&quot;MENDELEY_CITATION_v3_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&quot;,&quot;citationItems&quot;:[{&quot;id&quot;:&quot;4b93d3cc-b199-31b5-be33-feb590febfe8&quot;,&quot;itemData&quot;:{&quot;type&quot;:&quot;article-journal&quot;,&quot;id&quot;:&quot;4b93d3cc-b199-31b5-be33-feb590febfe8&quot;,&quot;title&quot;:&quot;Autism spectrum disorder symptoms in juvenile suspects of sex offenses&quot;,&quot;author&quot;:[{&quot;family&quot;:&quot;'T Hart-Kerkhoffs&quot;,&quot;given&quot;:&quot;Lisette A.&quot;,&quot;parse-names&quot;:false,&quot;dropping-particle&quot;:&quot;&quot;,&quot;non-dropping-particle&quot;:&quot;&quot;},{&quot;family&quot;:&quot;Jansen&quot;,&quot;given&quot;:&quot;Lucres M.&quot;,&quot;parse-names&quot;:false,&quot;dropping-particle&quot;:&quot;&quot;,&quot;non-dropping-particle&quot;:&quot;&quot;},{&quot;family&quot;:&quot;Doreleijers&quot;,&quot;given&quot;:&quot;Theo A.&quot;,&quot;parse-names&quot;:false,&quot;dropping-particle&quot;:&quot;&quot;,&quot;non-dropping-particle&quot;:&quot;&quot;},{&quot;family&quot;:&quot;Vermeiren&quot;,&quot;given&quot;:&quot;Robert&quot;,&quot;parse-names&quot;:false,&quot;dropping-particle&quot;:&quot;&quot;,&quot;non-dropping-particle&quot;:&quot;&quot;},{&quot;family&quot;:&quot;Minderaa&quot;,&quot;given&quot;:&quot;Ruud B.&quot;,&quot;parse-names&quot;:false,&quot;dropping-particle&quot;:&quot;&quot;,&quot;non-dropping-particle&quot;:&quot;&quot;},{&quot;family&quot;:&quot;Hartman&quot;,&quot;given&quot;:&quot;Catharina A.&quot;,&quot;parse-names&quot;:false,&quot;dropping-particle&quot;:&quot;&quot;,&quot;non-dropping-particle&quot;:&quot;&quot;}],&quot;container-title&quot;:&quot;The Journal of clinical psychiatry&quot;,&quot;accessed&quot;:{&quot;date-parts&quot;:[[2024,1,26]]},&quot;DOI&quot;:&quot;10.4088/JCP.08M04635&quot;,&quot;ISSN&quot;:&quot;1555-2101&quot;,&quot;PMID&quot;:&quot;19210944&quot;,&quot;URL&quot;:&quot;https://pubmed.ncbi.nlm.nih.gov/19210944/&quot;,&quot;issued&quot;:{&quot;date-parts&quot;:[[2009,2]]},&quot;page&quot;:&quot;266-272&quot;,&quot;abstract&quot;:&quot;Objective: To investigate autism spectrum disorder (ASD) symptoms in juvenile suspects of sex offenses. Method: A group of 175 juvenile suspected sex offenders (all males, mean ± SD age = 14.9 ± 1.4 years) was compared with a matched healthy control group (N = 500, mean ± SD age = 14.0 ± 1.4 years) and a group of children with DSM-IV-diagnosed ASD (N = 114, mean ± SD age = 14.2 ± 1.9 years) with respect to autistic symptoms as measured by means of a standardized questionnaire, the Children's Social Behavior Questionnaire. Furthermore, specific subgroups of sexual offenders, i.e., child molesters, solo peer offenders, and group offenders, were compared with regard to levels of ASD symptoms. The study was conducted from May 2003 to December 2006. Results: Significantly higher levels of ASD symptoms were found in juvenile sex offenders than in healthy controls, while levels were lower than in the ASD group (F = 148.259, p &lt; .05). Solo peer offenders and child molesters scored higher on several subscales as well as on core autistic symptoms than group offenders (F = 5.127, p &lt; .05). Conclusions: Levels of ASD symptoms are higher in juvenile suspects of sex offenses as compared to the healthy population, which argues for considering specific diagnostic assessment in this population, especially in solo offenders and child molesters. © Copyright 2009 Physicians Postgraduate Press, Inc.&quot;,&quot;publisher&quot;:&quot;J Clin Psychiatry&quot;,&quot;issue&quot;:&quot;2&quot;,&quot;volume&quot;:&quot;70&quot;,&quot;container-title-short&quot;:&quot;J Clin Psychiatry&quot;},&quot;isTemporary&quot;:false}]},{&quot;citationID&quot;:&quot;MENDELEY_CITATION_d1035f44-bbf0-4cc5-9102-c6907bd76ece&quot;,&quot;properties&quot;:{&quot;noteIndex&quot;:0},&quot;isEdited&quot;:false,&quot;manualOverride&quot;:{&quot;isManuallyOverridden&quot;:true,&quot;citeprocText&quot;:&quot;(’T Hart-Kerkhoffs et al., 2009)&quot;,&quot;manualOverrideText&quot;:&quot;(Hart-Kerkhoffs et al., 2009)&quot;},&quot;citationTag&quot;:&quot;MENDELEY_CITATION_v3_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&quot;,&quot;citationItems&quot;:[{&quot;id&quot;:&quot;4b93d3cc-b199-31b5-be33-feb590febfe8&quot;,&quot;itemData&quot;:{&quot;type&quot;:&quot;article-journal&quot;,&quot;id&quot;:&quot;4b93d3cc-b199-31b5-be33-feb590febfe8&quot;,&quot;title&quot;:&quot;Autism spectrum disorder symptoms in juvenile suspects of sex offenses&quot;,&quot;author&quot;:[{&quot;family&quot;:&quot;'T Hart-Kerkhoffs&quot;,&quot;given&quot;:&quot;Lisette A.&quot;,&quot;parse-names&quot;:false,&quot;dropping-particle&quot;:&quot;&quot;,&quot;non-dropping-particle&quot;:&quot;&quot;},{&quot;family&quot;:&quot;Jansen&quot;,&quot;given&quot;:&quot;Lucres M.&quot;,&quot;parse-names&quot;:false,&quot;dropping-particle&quot;:&quot;&quot;,&quot;non-dropping-particle&quot;:&quot;&quot;},{&quot;family&quot;:&quot;Doreleijers&quot;,&quot;given&quot;:&quot;Theo A.&quot;,&quot;parse-names&quot;:false,&quot;dropping-particle&quot;:&quot;&quot;,&quot;non-dropping-particle&quot;:&quot;&quot;},{&quot;family&quot;:&quot;Vermeiren&quot;,&quot;given&quot;:&quot;Robert&quot;,&quot;parse-names&quot;:false,&quot;dropping-particle&quot;:&quot;&quot;,&quot;non-dropping-particle&quot;:&quot;&quot;},{&quot;family&quot;:&quot;Minderaa&quot;,&quot;given&quot;:&quot;Ruud B.&quot;,&quot;parse-names&quot;:false,&quot;dropping-particle&quot;:&quot;&quot;,&quot;non-dropping-particle&quot;:&quot;&quot;},{&quot;family&quot;:&quot;Hartman&quot;,&quot;given&quot;:&quot;Catharina A.&quot;,&quot;parse-names&quot;:false,&quot;dropping-particle&quot;:&quot;&quot;,&quot;non-dropping-particle&quot;:&quot;&quot;}],&quot;container-title&quot;:&quot;The Journal of clinical psychiatry&quot;,&quot;accessed&quot;:{&quot;date-parts&quot;:[[2024,1,26]]},&quot;DOI&quot;:&quot;10.4088/JCP.08M04635&quot;,&quot;ISSN&quot;:&quot;1555-2101&quot;,&quot;PMID&quot;:&quot;19210944&quot;,&quot;URL&quot;:&quot;https://pubmed.ncbi.nlm.nih.gov/19210944/&quot;,&quot;issued&quot;:{&quot;date-parts&quot;:[[2009,2]]},&quot;page&quot;:&quot;266-272&quot;,&quot;abstract&quot;:&quot;Objective: To investigate autism spectrum disorder (ASD) symptoms in juvenile suspects of sex offenses. Method: A group of 175 juvenile suspected sex offenders (all males, mean ± SD age = 14.9 ± 1.4 years) was compared with a matched healthy control group (N = 500, mean ± SD age = 14.0 ± 1.4 years) and a group of children with DSM-IV-diagnosed ASD (N = 114, mean ± SD age = 14.2 ± 1.9 years) with respect to autistic symptoms as measured by means of a standardized questionnaire, the Children's Social Behavior Questionnaire. Furthermore, specific subgroups of sexual offenders, i.e., child molesters, solo peer offenders, and group offenders, were compared with regard to levels of ASD symptoms. The study was conducted from May 2003 to December 2006. Results: Significantly higher levels of ASD symptoms were found in juvenile sex offenders than in healthy controls, while levels were lower than in the ASD group (F = 148.259, p &lt; .05). Solo peer offenders and child molesters scored higher on several subscales as well as on core autistic symptoms than group offenders (F = 5.127, p &lt; .05). Conclusions: Levels of ASD symptoms are higher in juvenile suspects of sex offenses as compared to the healthy population, which argues for considering specific diagnostic assessment in this population, especially in solo offenders and child molesters. © Copyright 2009 Physicians Postgraduate Press, Inc.&quot;,&quot;publisher&quot;:&quot;J Clin Psychiatry&quot;,&quot;issue&quot;:&quot;2&quot;,&quot;volume&quot;:&quot;70&quot;,&quot;container-title-short&quot;:&quot;J Clin Psychiatry&quot;},&quot;isTemporary&quot;:false}]},{&quot;citationID&quot;:&quot;MENDELEY_CITATION_61a7dae3-1414-4280-9be0-4f8980ece7d8&quot;,&quot;properties&quot;:{&quot;noteIndex&quot;:0},&quot;isEdited&quot;:false,&quot;manualOverride&quot;:{&quot;isManuallyOverridden&quot;:true,&quot;citeprocText&quot;:&quot;(Clare S. Allely et al., 2019)&quot;,&quot;manualOverrideText&quot;:&quot;Allely et al., 2019&quot;},&quot;citationTag&quot;:&quot;MENDELEY_CITATION_v3_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&quot;,&quot;citationItems&quot;:[{&quot;id&quot;:&quot;0be88ba5-a787-369d-a7d0-38a7376206b1&quot;,&quot;itemData&quot;:{&quot;type&quot;:&quot;article&quot;,&quot;id&quot;:&quot;0be88ba5-a787-369d-a7d0-38a7376206b1&quot;,&quot;title&quot;:&quot;A legal analysis of Australian criminal cases involving defendants with autism spectrum disorder charged with online sexual offending&quot;,&quot;author&quot;:[{&quot;family&quot;:&quot;Allely&quot;,&quot;given&quot;:&quot;Clare S.&quot;,&quot;parse-names&quot;:false,&quot;dropping-particle&quot;:&quot;&quot;,&quot;non-dropping-particle&quot;:&quot;&quot;},{&quot;family&quot;:&quot;Kennedy&quot;,&quot;given&quot;:&quot;Sally&quot;,&quot;parse-names&quot;:false,&quot;dropping-particle&quot;:&quot;&quot;,&quot;non-dropping-particle&quot;:&quot;&quot;},{&quot;family&quot;:&quot;Warren&quot;,&quot;given&quot;:&quot;Ian&quot;,&quot;parse-names&quot;:false,&quot;dropping-particle&quot;:&quot;&quot;,&quot;non-dropping-particle&quot;:&quot;&quot;}],&quot;container-title&quot;:&quot;International Journal of Law and Psychiatry&quot;,&quot;container-title-short&quot;:&quot;Int J Law Psychiatry&quot;,&quot;DOI&quot;:&quot;10.1016/j.ijlp.2019.101456&quot;,&quot;ISSN&quot;:&quot;18736386&quot;,&quot;PMID&quot;:&quot;31706389&quot;,&quot;issued&quot;:{&quot;date-parts&quot;:[[2019,9,1]]},&quot;abstract&quot;:&quot;This paper examines how the symptomology of the small number of individuals with autism spectrum disorder (ASD) charged with online sexual offenses in Australia is established during legal arguments and conceived by the judiciary to impact legal liability and offending behavior. This study aims to provide empirical support for the proposition that judicial discourses regarding the connection between ASD and online sexual offending, including conduct related to child exploitation material (CEM), have little bearing on overall questions of criminal liability or the use of alternative penal dispositions. It does so by exploring a sample of nine recent Australian criminal cases, involving ten rulings, that examine how evidence of ASD is raised in legal arguments in ways that suggest a diagnosed condition may have contributed significantly to the alleged wrongdoing. We conclude by suggesting current Australian judicial practice requires more sensitivity to the impact of clinical factors associated with ASD in shaping alternative supervisory and non-custodial dispositions for individuals convicted of online sexual offenses.&quot;,&quot;publisher&quot;:&quot;Elsevier Ltd&quot;,&quot;volume&quot;:&quot;66&quot;},&quot;isTemporary&quot;:false}]},{&quot;citationID&quot;:&quot;MENDELEY_CITATION_d46855bc-f655-46c0-bfe1-0e10071f2dbf&quot;,&quot;properties&quot;:{&quot;noteIndex&quot;:0,&quot;mode&quot;:&quot;suppress-author&quot;},&quot;isEdited&quot;:false,&quot;manualOverride&quot;:{&quot;isManuallyOverridden&quot;:false,&quot;citeprocText&quot;:&quot;(2014a)&quot;,&quot;manualOverrideText&quot;:&quot;&quot;},&quot;citationTag&quot;:&quot;MENDELEY_CITATION_v3_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&quot;,&quot;citationItems&quot;:[{&quot;id&quot;:&quot;718edce0-cf6d-388b-8233-72cda3ec740e&quot;,&quot;itemData&quot;:{&quot;type&quot;:&quot;article-journal&quot;,&quot;id&quot;:&quot;718edce0-cf6d-388b-8233-72cda3ec740e&quot;,&quot;title&quot;:&quot;Violence and sexual offending behavior in people with autism spectrum disorder who have undergone a psychiatric forensic examination&quot;,&quot;author&quot;:[{&quot;family&quot;:&quot;Søndenaa&quot;,&quot;given&quot;:&quot;Erik&quot;,&quot;parse-names&quot;:false,&quot;dropping-particle&quot;:&quot;&quot;,&quot;non-dropping-particle&quot;:&quot;&quot;},{&quot;family&quot;:&quot;Rasmussen&quot;,&quot;given&quot;:&quot;Kirsten&quot;,&quot;parse-names&quot;:false,&quot;dropping-particle&quot;:&quot;&quot;,&quot;non-dropping-particle&quot;:&quot;&quot;},{&quot;family&quot;:&quot;Helverschou&quot;,&quot;given&quot;:&quot;Sissel Berge&quot;,&quot;parse-names&quot;:false,&quot;dropping-particle&quot;:&quot;&quot;,&quot;non-dropping-particle&quot;:&quot;&quot;},{&quot;family&quot;:&quot;Steindal&quot;,&quot;given&quot;:&quot;Kari&quot;,&quot;parse-names&quot;:false,&quot;dropping-particle&quot;:&quot;&quot;,&quot;non-dropping-particle&quot;:&quot;&quot;},{&quot;family&quot;:&quot;Nilson&quot;,&quot;given&quot;:&quot;Britta&quot;,&quot;parse-names&quot;:false,&quot;dropping-particle&quot;:&quot;&quot;,&quot;non-dropping-particle&quot;:&quot;&quot;},{&quot;family&quot;:&quot;Nøttestad&quot;,&quot;given&quot;:&quot;Jim Aage&quot;,&quot;parse-names&quot;:false,&quot;dropping-particle&quot;:&quot;&quot;,&quot;non-dropping-particle&quot;:&quot;&quot;}],&quot;container-title&quot;:&quot;Psychological Reports&quot;,&quot;container-title-short&quot;:&quot;Psychol Rep&quot;,&quot;DOI&quot;:&quot;10.2466/16.15.PR0.115c16z5&quot;,&quot;ISSN&quot;:&quot;1558691X&quot;,&quot;PMID&quot;:&quot;25073065&quot;,&quot;issued&quot;:{&quot;date-parts&quot;:[[2014]]},&quot;page&quot;:&quot;32-43&quot;,&quot;abstract&quot;:&quot;The increased awareness of Autism Spectrum Disorders (ASD) over the last few decades as well as the potential association between ASD and offending behaviors has spurred a need for increased research in this area. In order to explore any possible relationship between ASD and violent or sexual crime the present study examines all forensic examination reports over a 10-yr. period in Norway where the charged persons were diagnosed with ASD and charged with either a violent (N = 21) or a sexual (N = 12) offense. Differences between these two groups regarding previous contact with child welfare and confessions to the offense were found. There was also a tendency toward more severe mental health problems and less intellectual problems among the violent offenders than the sexual offenders. © Psychological Reports 2014.&quot;,&quot;publisher&quot;:&quot;Ammons Scientific Ltd&quot;,&quot;issue&quot;:&quot;1&quot;,&quot;volume&quot;:&quot;115&quot;},&quot;isTemporary&quot;:false,&quot;displayAs&quot;:&quot;suppress-author&quot;,&quot;suppress-author&quot;:true,&quot;composite&quot;:false,&quot;author-only&quot;:false}]},{&quot;citationID&quot;:&quot;MENDELEY_CITATION_7169cfc9-0c93-4172-9082-e2e6c85c4df9&quot;,&quot;properties&quot;:{&quot;noteIndex&quot;:0},&quot;isEdited&quot;:false,&quot;manualOverride&quot;:{&quot;isManuallyOverridden&quot;:true,&quot;citeprocText&quot;:&quot;(Clare S Allely et al., 2019; A Creaby-Attwood and Allely, 2017)&quot;,&quot;manualOverrideText&quot;:&quot;(Allely et al., 2019; Creaby-Attwood and Allely, 2017)&quot;},&quot;citationTag&quot;:&quot;MENDELEY_CITATION_v3_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&quot;,&quot;citationItems&quot;:[{&quot;id&quot;:&quot;236cace8-ee65-36af-bf55-2ef64eaf86fd&quot;,&quot;itemData&quot;:{&quot;type&quot;:&quot;article&quot;,&quot;id&quot;:&quot;236cace8-ee65-36af-bf55-2ef64eaf86fd&quot;,&quot;title&quot;:&quot;A legal analysis of Australian criminal cases involving defendants with autism spectrum disorder charged with online sexual offending&quot;,&quot;author&quot;:[{&quot;family&quot;:&quot;Allely&quot;,&quot;given&quot;:&quot;Clare S&quot;,&quot;parse-names&quot;:false,&quot;dropping-particle&quot;:&quot;&quot;,&quot;non-dropping-particle&quot;:&quot;&quot;},{&quot;family&quot;:&quot;Kennedy&quot;,&quot;given&quot;:&quot;Sally&quot;,&quot;parse-names&quot;:false,&quot;dropping-particle&quot;:&quot;&quot;,&quot;non-dropping-particle&quot;:&quot;&quot;},{&quot;family&quot;:&quot;Warren&quot;,&quot;given&quot;:&quot;Ian&quot;,&quot;parse-names&quot;:false,&quot;dropping-particle&quot;:&quot;&quot;,&quot;non-dropping-particle&quot;:&quot;&quot;}],&quot;container-title&quot;:&quot;International Journal of Law and Psychiatry&quot;,&quot;container-title-short&quot;:&quot;Int J Law Psychiatry&quot;,&quot;DOI&quot;:&quot;10.1016/j.ijlp.2019.101456&quot;,&quot;ISSN&quot;:&quot;18736386&quot;,&quot;PMID&quot;:&quot;31706389&quot;,&quot;issued&quot;:{&quot;date-parts&quot;:[[2019,2]]},&quot;abstract&quot;:&quot;This paper examines how the symptomology of the small number of individuals with autism spectrum disorder (ASD) charged with online sexual offenses in Australia is established during legal arguments and conceived by the judiciary to impact legal liability and offending behavior. This study aims to provide empirical support for the proposition that judicial discourses regarding the connection between ASD and online sexual offending, including conduct related to child exploitation material (CEM), have little bearing on overall questions of criminal liability or the use of alternative penal dispositions. It does so by exploring a sample of nine recent Australian criminal cases, involving ten rulings, that examine how evidence of ASD is raised in legal arguments in ways that suggest a diagnosed condition may have contributed significantly to the alleged wrongdoing. We conclude by suggesting current Australian judicial practice requires more sensitivity to the impact of clinical factors associated with ASD in shaping alternative supervisory and non-custodial dispositions for individuals convicted of online sexual offenses.&quot;,&quot;publisher&quot;:&quot;Elsevier Ltd&quot;,&quot;volume&quot;:&quot;66&quot;},&quot;isTemporary&quot;:false},{&quot;id&quot;:&quot;d82a1174-727b-37c4-9fed-4288637a6094&quot;,&quot;itemData&quot;:{&quot;type&quot;:&quot;article&quot;,&quot;id&quot;:&quot;d82a1174-727b-37c4-9fed-4288637a6094&quot;,&quot;title&quot;:&quot;A psycho-legal perspective on sexual offending in individuals with autism Spectrum disorder&quot;,&quot;author&quot;:[{&quot;family&quot;:&quot;Creaby-Attwood&quot;,&quot;given&quot;:&quot;A&quot;,&quot;parse-names&quot;:false,&quot;dropping-particle&quot;:&quot;&quot;,&quot;non-dropping-particle&quot;:&quot;&quot;},{&quot;family&quot;:&quot;Allely&quot;,&quot;given&quot;:&quot;C S&quot;,&quot;parse-names&quot;:false,&quot;dropping-particle&quot;:&quot;&quot;,&quot;non-dropping-particle&quot;:&quot;&quot;}],&quot;container-title&quot;:&quot;International Journal of Law and Psychiatry&quot;,&quot;container-title-short&quot;:&quot;Int J Law Psychiatry&quot;,&quot;DOI&quot;:&quot;10.1016/j.ijlp.2017.10.009&quot;,&quot;ISSN&quot;:&quot;18736386&quot;,&quot;PMID&quot;:&quot;29157514&quot;,&quot;issued&quot;:{&quot;date-parts&quot;:[[2017,2]]},&quot;page&quot;:&quot;72-80&quot;,&quot;abstract&quot;:&quot;It is important to consider whether there are innate vulnerabilities that increase the risk of an individual with an autistic spectrum disorder (ASD), predominantly those defendants with a diagnosis of Asperger's Syndrome, being charged and convicted of a sexual offence. The significance of such can be readily seen in recent English case law, with judgments on appeal finding convictions unsafe where there have been a number of failings in the Judge's summing up. In this article, we will consider the gravity of Judges omitting to highlight a defendant's diagnosis of autism spectrum disorder and the necessity of detailed explanations to jury members regarding the condition and its effect upon thoughts and behaviour. Consideration will be specifically given to the necessity to prove sexual motivation in such offences and the judicial direction required in relation to whether the appellant's actions had been sexually motivated. Recognition of the social impairments inherent in ASDs are vital to this work and we shall consider whether the difficulty with the capacity to develop appropriate, consenting sexual relationships as a result of impaired social cognition may be one of the factors which increases the risk of sexual offending in individuals with ASD (Higgs &amp; Carter, 2015).&quot;,&quot;publisher&quot;:&quot;Elsevier Ltd&quot;,&quot;volume&quot;:&quot;55&quot;},&quot;isTemporary&quot;:false}]},{&quot;citationID&quot;:&quot;MENDELEY_CITATION_c9750df0-82d5-4025-b446-c43cc306b9f0&quot;,&quot;properties&quot;:{&quot;noteIndex&quot;:0},&quot;isEdited&quot;:false,&quot;manualOverride&quot;:{&quot;isManuallyOverridden&quot;:false,&quot;citeprocText&quot;:&quot;(Søndenaa et al., 2014a)&quot;,&quot;manualOverrideText&quot;:&quot;&quot;},&quot;citationTag&quot;:&quot;MENDELEY_CITATION_v3_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&quot;,&quot;citationItems&quot;:[{&quot;id&quot;:&quot;718edce0-cf6d-388b-8233-72cda3ec740e&quot;,&quot;itemData&quot;:{&quot;type&quot;:&quot;article-journal&quot;,&quot;id&quot;:&quot;718edce0-cf6d-388b-8233-72cda3ec740e&quot;,&quot;title&quot;:&quot;Violence and sexual offending behavior in people with autism spectrum disorder who have undergone a psychiatric forensic examination&quot;,&quot;author&quot;:[{&quot;family&quot;:&quot;Søndenaa&quot;,&quot;given&quot;:&quot;Erik&quot;,&quot;parse-names&quot;:false,&quot;dropping-particle&quot;:&quot;&quot;,&quot;non-dropping-particle&quot;:&quot;&quot;},{&quot;family&quot;:&quot;Rasmussen&quot;,&quot;given&quot;:&quot;Kirsten&quot;,&quot;parse-names&quot;:false,&quot;dropping-particle&quot;:&quot;&quot;,&quot;non-dropping-particle&quot;:&quot;&quot;},{&quot;family&quot;:&quot;Helverschou&quot;,&quot;given&quot;:&quot;Sissel Berge&quot;,&quot;parse-names&quot;:false,&quot;dropping-particle&quot;:&quot;&quot;,&quot;non-dropping-particle&quot;:&quot;&quot;},{&quot;family&quot;:&quot;Steindal&quot;,&quot;given&quot;:&quot;Kari&quot;,&quot;parse-names&quot;:false,&quot;dropping-particle&quot;:&quot;&quot;,&quot;non-dropping-particle&quot;:&quot;&quot;},{&quot;family&quot;:&quot;Nilson&quot;,&quot;given&quot;:&quot;Britta&quot;,&quot;parse-names&quot;:false,&quot;dropping-particle&quot;:&quot;&quot;,&quot;non-dropping-particle&quot;:&quot;&quot;},{&quot;family&quot;:&quot;Nøttestad&quot;,&quot;given&quot;:&quot;Jim Aage&quot;,&quot;parse-names&quot;:false,&quot;dropping-particle&quot;:&quot;&quot;,&quot;non-dropping-particle&quot;:&quot;&quot;}],&quot;container-title&quot;:&quot;Psychological Reports&quot;,&quot;container-title-short&quot;:&quot;Psychol Rep&quot;,&quot;DOI&quot;:&quot;10.2466/16.15.PR0.115c16z5&quot;,&quot;ISSN&quot;:&quot;1558691X&quot;,&quot;PMID&quot;:&quot;25073065&quot;,&quot;issued&quot;:{&quot;date-parts&quot;:[[2014]]},&quot;page&quot;:&quot;32-43&quot;,&quot;abstract&quot;:&quot;The increased awareness of Autism Spectrum Disorders (ASD) over the last few decades as well as the potential association between ASD and offending behaviors has spurred a need for increased research in this area. In order to explore any possible relationship between ASD and violent or sexual crime the present study examines all forensic examination reports over a 10-yr. period in Norway where the charged persons were diagnosed with ASD and charged with either a violent (N = 21) or a sexual (N = 12) offense. Differences between these two groups regarding previous contact with child welfare and confessions to the offense were found. There was also a tendency toward more severe mental health problems and less intellectual problems among the violent offenders than the sexual offenders. © Psychological Reports 2014.&quot;,&quot;publisher&quot;:&quot;Ammons Scientific Ltd&quot;,&quot;issue&quot;:&quot;1&quot;,&quot;volume&quot;:&quot;115&quot;},&quot;isTemporary&quot;:false}]},{&quot;citationID&quot;:&quot;MENDELEY_CITATION_072d5507-cdce-4d58-a0b8-f07697b9efe5&quot;,&quot;properties&quot;:{&quot;noteIndex&quot;:0},&quot;isEdited&quot;:false,&quot;manualOverride&quot;:{&quot;isManuallyOverridden&quot;:true,&quot;citeprocText&quot;:&quot;(A. Creaby-Attwood and Allely, 2017)&quot;,&quot;manualOverrideText&quot;:&quot;Creaby-Attwood and Allely, 2017&quot;},&quot;citationTag&quot;:&quot;MENDELEY_CITATION_v3_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&quot;,&quot;citationItems&quot;:[{&quot;id&quot;:&quot;7a2966ed-5786-3d5d-8d26-a3abaede9e93&quot;,&quot;itemData&quot;:{&quot;type&quot;:&quot;article&quot;,&quot;id&quot;:&quot;7a2966ed-5786-3d5d-8d26-a3abaede9e93&quot;,&quot;title&quot;:&quot;A psycho-legal perspective on sexual offending in individuals with autism Spectrum disorder&quot;,&quot;author&quot;:[{&quot;family&quot;:&quot;Creaby-Attwood&quot;,&quot;given&quot;:&quot;A.&quot;,&quot;parse-names&quot;:false,&quot;dropping-particle&quot;:&quot;&quot;,&quot;non-dropping-particle&quot;:&quot;&quot;},{&quot;family&quot;:&quot;Allely&quot;,&quot;given&quot;:&quot;C. S.&quot;,&quot;parse-names&quot;:false,&quot;dropping-particle&quot;:&quot;&quot;,&quot;non-dropping-particle&quot;:&quot;&quot;}],&quot;container-title&quot;:&quot;International Journal of Law and Psychiatry&quot;,&quot;container-title-short&quot;:&quot;Int J Law Psychiatry&quot;,&quot;DOI&quot;:&quot;10.1016/j.ijlp.2017.10.009&quot;,&quot;ISSN&quot;:&quot;18736386&quot;,&quot;PMID&quot;:&quot;29157514&quot;,&quot;issued&quot;:{&quot;date-parts&quot;:[[2017,11,1]]},&quot;page&quot;:&quot;72-80&quot;,&quot;abstract&quot;:&quot;It is important to consider whether there are innate vulnerabilities that increase the risk of an individual with an autistic spectrum disorder (ASD), predominantly those defendants with a diagnosis of Asperger's Syndrome, being charged and convicted of a sexual offence. The significance of such can be readily seen in recent English case law, with judgments on appeal finding convictions unsafe where there have been a number of failings in the Judge's summing up. In this article, we will consider the gravity of Judges omitting to highlight a defendant's diagnosis of autism spectrum disorder and the necessity of detailed explanations to jury members regarding the condition and its effect upon thoughts and behaviour. Consideration will be specifically given to the necessity to prove sexual motivation in such offences and the judicial direction required in relation to whether the appellant's actions had been sexually motivated. Recognition of the social impairments inherent in ASDs are vital to this work and we shall consider whether the difficulty with the capacity to develop appropriate, consenting sexual relationships as a result of impaired social cognition may be one of the factors which increases the risk of sexual offending in individuals with ASD (Higgs &amp; Carter, 2015).&quot;,&quot;publisher&quot;:&quot;Elsevier Ltd&quot;,&quot;volume&quot;:&quot;55&quot;},&quot;isTemporary&quot;:false}]},{&quot;citationID&quot;:&quot;MENDELEY_CITATION_1145f844-3cb2-46b6-af07-b7e907b400c4&quot;,&quot;properties&quot;:{&quot;noteIndex&quot;:0},&quot;isEdited&quot;:false,&quot;manualOverride&quot;:{&quot;isManuallyOverridden&quot;:true,&quot;citeprocText&quot;:&quot;(Clare S. Allely et al., 2019)&quot;,&quot;manualOverrideText&quot;:&quot;(Allely et al., 2019)&quot;},&quot;citationTag&quot;:&quot;MENDELEY_CITATION_v3_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&quot;,&quot;citationItems&quot;:[{&quot;id&quot;:&quot;0be88ba5-a787-369d-a7d0-38a7376206b1&quot;,&quot;itemData&quot;:{&quot;type&quot;:&quot;article&quot;,&quot;id&quot;:&quot;0be88ba5-a787-369d-a7d0-38a7376206b1&quot;,&quot;title&quot;:&quot;A legal analysis of Australian criminal cases involving defendants with autism spectrum disorder charged with online sexual offending&quot;,&quot;author&quot;:[{&quot;family&quot;:&quot;Allely&quot;,&quot;given&quot;:&quot;Clare S.&quot;,&quot;parse-names&quot;:false,&quot;dropping-particle&quot;:&quot;&quot;,&quot;non-dropping-particle&quot;:&quot;&quot;},{&quot;family&quot;:&quot;Kennedy&quot;,&quot;given&quot;:&quot;Sally&quot;,&quot;parse-names&quot;:false,&quot;dropping-particle&quot;:&quot;&quot;,&quot;non-dropping-particle&quot;:&quot;&quot;},{&quot;family&quot;:&quot;Warren&quot;,&quot;given&quot;:&quot;Ian&quot;,&quot;parse-names&quot;:false,&quot;dropping-particle&quot;:&quot;&quot;,&quot;non-dropping-particle&quot;:&quot;&quot;}],&quot;container-title&quot;:&quot;International Journal of Law and Psychiatry&quot;,&quot;container-title-short&quot;:&quot;Int J Law Psychiatry&quot;,&quot;DOI&quot;:&quot;10.1016/j.ijlp.2019.101456&quot;,&quot;ISSN&quot;:&quot;18736386&quot;,&quot;PMID&quot;:&quot;31706389&quot;,&quot;issued&quot;:{&quot;date-parts&quot;:[[2019,9,1]]},&quot;abstract&quot;:&quot;This paper examines how the symptomology of the small number of individuals with autism spectrum disorder (ASD) charged with online sexual offenses in Australia is established during legal arguments and conceived by the judiciary to impact legal liability and offending behavior. This study aims to provide empirical support for the proposition that judicial discourses regarding the connection between ASD and online sexual offending, including conduct related to child exploitation material (CEM), have little bearing on overall questions of criminal liability or the use of alternative penal dispositions. It does so by exploring a sample of nine recent Australian criminal cases, involving ten rulings, that examine how evidence of ASD is raised in legal arguments in ways that suggest a diagnosed condition may have contributed significantly to the alleged wrongdoing. We conclude by suggesting current Australian judicial practice requires more sensitivity to the impact of clinical factors associated with ASD in shaping alternative supervisory and non-custodial dispositions for individuals convicted of online sexual offenses.&quot;,&quot;publisher&quot;:&quot;Elsevier Ltd&quot;,&quot;volume&quot;:&quot;66&quot;},&quot;isTemporary&quot;:false}]},{&quot;citationID&quot;:&quot;MENDELEY_CITATION_ac79d4ad-6d73-4a7e-80e1-65e570806f77&quot;,&quot;properties&quot;:{&quot;noteIndex&quot;:0},&quot;isEdited&quot;:false,&quot;manualOverride&quot;:{&quot;isManuallyOverridden&quot;:true,&quot;citeprocText&quot;:&quot;(Clare S. Allely et al., 2019; A. Creaby-Attwood and Allely, 2017)&quot;,&quot;manualOverrideText&quot;:&quot;(Allely et al., 2019; Creaby-Attwood and Allely, 2017)&quot;},&quot;citationTag&quot;:&quot;MENDELEY_CITATION_v3_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&quot;,&quot;citationItems&quot;:[{&quot;id&quot;:&quot;0be88ba5-a787-369d-a7d0-38a7376206b1&quot;,&quot;itemData&quot;:{&quot;type&quot;:&quot;article&quot;,&quot;id&quot;:&quot;0be88ba5-a787-369d-a7d0-38a7376206b1&quot;,&quot;title&quot;:&quot;A legal analysis of Australian criminal cases involving defendants with autism spectrum disorder charged with online sexual offending&quot;,&quot;author&quot;:[{&quot;family&quot;:&quot;Allely&quot;,&quot;given&quot;:&quot;Clare S.&quot;,&quot;parse-names&quot;:false,&quot;dropping-particle&quot;:&quot;&quot;,&quot;non-dropping-particle&quot;:&quot;&quot;},{&quot;family&quot;:&quot;Kennedy&quot;,&quot;given&quot;:&quot;Sally&quot;,&quot;parse-names&quot;:false,&quot;dropping-particle&quot;:&quot;&quot;,&quot;non-dropping-particle&quot;:&quot;&quot;},{&quot;family&quot;:&quot;Warren&quot;,&quot;given&quot;:&quot;Ian&quot;,&quot;parse-names&quot;:false,&quot;dropping-particle&quot;:&quot;&quot;,&quot;non-dropping-particle&quot;:&quot;&quot;}],&quot;container-title&quot;:&quot;International Journal of Law and Psychiatry&quot;,&quot;container-title-short&quot;:&quot;Int J Law Psychiatry&quot;,&quot;DOI&quot;:&quot;10.1016/j.ijlp.2019.101456&quot;,&quot;ISSN&quot;:&quot;18736386&quot;,&quot;PMID&quot;:&quot;31706389&quot;,&quot;issued&quot;:{&quot;date-parts&quot;:[[2019,9,1]]},&quot;abstract&quot;:&quot;This paper examines how the symptomology of the small number of individuals with autism spectrum disorder (ASD) charged with online sexual offenses in Australia is established during legal arguments and conceived by the judiciary to impact legal liability and offending behavior. This study aims to provide empirical support for the proposition that judicial discourses regarding the connection between ASD and online sexual offending, including conduct related to child exploitation material (CEM), have little bearing on overall questions of criminal liability or the use of alternative penal dispositions. It does so by exploring a sample of nine recent Australian criminal cases, involving ten rulings, that examine how evidence of ASD is raised in legal arguments in ways that suggest a diagnosed condition may have contributed significantly to the alleged wrongdoing. We conclude by suggesting current Australian judicial practice requires more sensitivity to the impact of clinical factors associated with ASD in shaping alternative supervisory and non-custodial dispositions for individuals convicted of online sexual offenses.&quot;,&quot;publisher&quot;:&quot;Elsevier Ltd&quot;,&quot;volume&quot;:&quot;66&quot;},&quot;isTemporary&quot;:false},{&quot;id&quot;:&quot;7a2966ed-5786-3d5d-8d26-a3abaede9e93&quot;,&quot;itemData&quot;:{&quot;type&quot;:&quot;article&quot;,&quot;id&quot;:&quot;7a2966ed-5786-3d5d-8d26-a3abaede9e93&quot;,&quot;title&quot;:&quot;A psycho-legal perspective on sexual offending in individuals with autism Spectrum disorder&quot;,&quot;author&quot;:[{&quot;family&quot;:&quot;Creaby-Attwood&quot;,&quot;given&quot;:&quot;A.&quot;,&quot;parse-names&quot;:false,&quot;dropping-particle&quot;:&quot;&quot;,&quot;non-dropping-particle&quot;:&quot;&quot;},{&quot;family&quot;:&quot;Allely&quot;,&quot;given&quot;:&quot;C. S.&quot;,&quot;parse-names&quot;:false,&quot;dropping-particle&quot;:&quot;&quot;,&quot;non-dropping-particle&quot;:&quot;&quot;}],&quot;container-title&quot;:&quot;International Journal of Law and Psychiatry&quot;,&quot;container-title-short&quot;:&quot;Int J Law Psychiatry&quot;,&quot;DOI&quot;:&quot;10.1016/j.ijlp.2017.10.009&quot;,&quot;ISSN&quot;:&quot;18736386&quot;,&quot;PMID&quot;:&quot;29157514&quot;,&quot;issued&quot;:{&quot;date-parts&quot;:[[2017,11,1]]},&quot;page&quot;:&quot;72-80&quot;,&quot;abstract&quot;:&quot;It is important to consider whether there are innate vulnerabilities that increase the risk of an individual with an autistic spectrum disorder (ASD), predominantly those defendants with a diagnosis of Asperger's Syndrome, being charged and convicted of a sexual offence. The significance of such can be readily seen in recent English case law, with judgments on appeal finding convictions unsafe where there have been a number of failings in the Judge's summing up. In this article, we will consider the gravity of Judges omitting to highlight a defendant's diagnosis of autism spectrum disorder and the necessity of detailed explanations to jury members regarding the condition and its effect upon thoughts and behaviour. Consideration will be specifically given to the necessity to prove sexual motivation in such offences and the judicial direction required in relation to whether the appellant's actions had been sexually motivated. Recognition of the social impairments inherent in ASDs are vital to this work and we shall consider whether the difficulty with the capacity to develop appropriate, consenting sexual relationships as a result of impaired social cognition may be one of the factors which increases the risk of sexual offending in individuals with ASD (Higgs &amp; Carter, 2015).&quot;,&quot;publisher&quot;:&quot;Elsevier Ltd&quot;,&quot;volume&quot;:&quot;55&quot;},&quot;isTemporary&quot;:false}]},{&quot;citationID&quot;:&quot;MENDELEY_CITATION_da885f39-b690-418b-aeef-fb0204de18c3&quot;,&quot;properties&quot;:{&quot;noteIndex&quot;:0},&quot;isEdited&quot;:false,&quot;manualOverride&quot;:{&quot;isManuallyOverridden&quot;:true,&quot;citeprocText&quot;:&quot;(A. Creaby-Attwood and Allely, 2017)&quot;,&quot;manualOverrideText&quot;:&quot;(Creaby-Attwood and Allely, 2017)&quot;},&quot;citationTag&quot;:&quot;MENDELEY_CITATION_v3_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&quot;,&quot;citationItems&quot;:[{&quot;id&quot;:&quot;7a2966ed-5786-3d5d-8d26-a3abaede9e93&quot;,&quot;itemData&quot;:{&quot;type&quot;:&quot;article&quot;,&quot;id&quot;:&quot;7a2966ed-5786-3d5d-8d26-a3abaede9e93&quot;,&quot;title&quot;:&quot;A psycho-legal perspective on sexual offending in individuals with autism Spectrum disorder&quot;,&quot;author&quot;:[{&quot;family&quot;:&quot;Creaby-Attwood&quot;,&quot;given&quot;:&quot;A.&quot;,&quot;parse-names&quot;:false,&quot;dropping-particle&quot;:&quot;&quot;,&quot;non-dropping-particle&quot;:&quot;&quot;},{&quot;family&quot;:&quot;Allely&quot;,&quot;given&quot;:&quot;C. S.&quot;,&quot;parse-names&quot;:false,&quot;dropping-particle&quot;:&quot;&quot;,&quot;non-dropping-particle&quot;:&quot;&quot;}],&quot;container-title&quot;:&quot;International Journal of Law and Psychiatry&quot;,&quot;container-title-short&quot;:&quot;Int J Law Psychiatry&quot;,&quot;DOI&quot;:&quot;10.1016/j.ijlp.2017.10.009&quot;,&quot;ISSN&quot;:&quot;18736386&quot;,&quot;PMID&quot;:&quot;29157514&quot;,&quot;issued&quot;:{&quot;date-parts&quot;:[[2017,11,1]]},&quot;page&quot;:&quot;72-80&quot;,&quot;abstract&quot;:&quot;It is important to consider whether there are innate vulnerabilities that increase the risk of an individual with an autistic spectrum disorder (ASD), predominantly those defendants with a diagnosis of Asperger's Syndrome, being charged and convicted of a sexual offence. The significance of such can be readily seen in recent English case law, with judgments on appeal finding convictions unsafe where there have been a number of failings in the Judge's summing up. In this article, we will consider the gravity of Judges omitting to highlight a defendant's diagnosis of autism spectrum disorder and the necessity of detailed explanations to jury members regarding the condition and its effect upon thoughts and behaviour. Consideration will be specifically given to the necessity to prove sexual motivation in such offences and the judicial direction required in relation to whether the appellant's actions had been sexually motivated. Recognition of the social impairments inherent in ASDs are vital to this work and we shall consider whether the difficulty with the capacity to develop appropriate, consenting sexual relationships as a result of impaired social cognition may be one of the factors which increases the risk of sexual offending in individuals with ASD (Higgs &amp; Carter, 2015).&quot;,&quot;publisher&quot;:&quot;Elsevier Ltd&quot;,&quot;volume&quot;:&quot;55&quot;},&quot;isTemporary&quot;:false}]},{&quot;citationID&quot;:&quot;MENDELEY_CITATION_7118308b-a17a-460e-a94a-7e5c0620ff25&quot;,&quot;properties&quot;:{&quot;noteIndex&quot;:0},&quot;isEdited&quot;:false,&quot;manualOverride&quot;:{&quot;isManuallyOverridden&quot;:false,&quot;citeprocText&quot;:&quot;(Kohn et al., 1998; Peixoto et al., 2017)&quot;,&quot;manualOverrideText&quot;:&quot;&quot;},&quot;citationTag&quot;:&quot;MENDELEY_CITATION_v3_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&quot;,&quot;citationItems&quot;:[{&quot;id&quot;:&quot;b0086bb6-7acd-3cc5-83d4-45da7dc18cb2&quot;,&quot;itemData&quot;:{&quot;type&quot;:&quot;article&quot;,&quot;id&quot;:&quot;b0086bb6-7acd-3cc5-83d4-45da7dc18cb2&quot;,&quot;title&quot;:&quot;Aggression and sexual offense in Asperger's syndrome&quot;,&quot;author&quot;:[{&quot;family&quot;:&quot;Kohn&quot;,&quot;given&quot;:&quot;Yoav ;&quot;,&quot;parse-names&quot;:false,&quot;dropping-particle&quot;:&quot;&quot;,&quot;non-dropping-particle&quot;:&quot;&quot;},{&quot;family&quot;:&quot;Fahum&quot;,&quot;given&quot;:&quot;Tarek ;&quot;,&quot;parse-names&quot;:false,&quot;dropping-particle&quot;:&quot;&quot;,&quot;non-dropping-particle&quot;:&quot;&quot;},{&quot;family&quot;:&quot;Gidi&quot;,&quot;given&quot;:&quot;Ratzoni ;&quot;,&quot;parse-names&quot;:false,&quot;dropping-particle&quot;:&quot;&quot;,&quot;non-dropping-particle&quot;:&quot;&quot;},{&quot;family&quot;:&quot;Apter&quot;,&quot;given&quot;:&quot;Alan&quot;,&quot;parse-names&quot;:false,&quot;dropping-particle&quot;:&quot;&quot;,&quot;non-dropping-particle&quot;:&quot;&quot;}],&quot;container-title&quot;:&quot;The Israel Journal of Psychiatry and Related Sciences&quot;,&quot;container-title-short&quot;:&quot;Isr J Psychiatry Relat Sci&quot;,&quot;issued&quot;:{&quot;date-parts&quot;:[[1998]]},&quot;page&quot;:&quot;293&quot;},&quot;isTemporary&quot;:false},{&quot;id&quot;:&quot;b2f4a0ae-e3ae-3b71-8183-5ac2f6caa780&quot;,&quot;itemData&quot;:{&quot;type&quot;:&quot;article-journal&quot;,&quot;id&quot;:&quot;b2f4a0ae-e3ae-3b71-8183-5ac2f6caa780&quot;,&quot;title&quot;:&quot;Transtorno do espectro do autismo de alto funcionamento: Relacionamento conjugal e abuso sexual&quot;,&quot;author&quot;:[{&quot;family&quot;:&quot;Peixoto&quot;,&quot;given&quot;:&quot;Clayton&quot;,&quot;parse-names&quot;:false,&quot;dropping-particle&quot;:&quot;&quot;,&quot;non-dropping-particle&quot;:&quot;&quot;},{&quot;family&quot;:&quot;Rondon&quot;,&quot;given&quot;:&quot;Dayla Abss&quot;,&quot;parse-names&quot;:false,&quot;dropping-particle&quot;:&quot;&quot;,&quot;non-dropping-particle&quot;:&quot;&quot;},{&quot;family&quot;:&quot;Cardoso&quot;,&quot;given&quot;:&quot;Adriana&quot;,&quot;parse-names&quot;:false,&quot;dropping-particle&quot;:&quot;&quot;,&quot;non-dropping-particle&quot;:&quot;&quot;},{&quot;family&quot;:&quot;Veras&quot;,&quot;given&quot;:&quot;André Barciela&quot;,&quot;parse-names&quot;:false,&quot;dropping-particle&quot;:&quot;&quot;,&quot;non-dropping-particle&quot;:&quot;&quot;}],&quot;container-title&quot;:&quot;Jornal Brasileiro de Psiquiatria&quot;,&quot;container-title-short&quot;:&quot;J Bras Psiquiatr&quot;,&quot;DOI&quot;:&quot;10.1590/0047-2085000000159&quot;,&quot;ISSN&quot;:&quot;19820208&quot;,&quot;issued&quot;:{&quot;date-parts&quot;:[[2017,2]]},&quot;page&quot;:&quot;116-119&quot;,&quot;abstract&quot;:&quot;Objective: To describe the implications of social inability as a factor that can contribute to sexual abuse in the marriage relationship of people with high-functioning autism spectrum disorder (ASD). Case description: A 30-year-old male sought medical attention complaining of being “very nervous” and have difficulties in family relationships. He was diagnosed with high-functioning ASD based on the DSM-5. Married for over 4 years with a woman diagnosed with histrionic personality disorder (HPD), he asked for her to accompany him in the sessions and help him describe difficulties they had during sexual intercourse. His wife reported feeling raped in all of her sexual relations with the patient, especially when he could not understand that she did not want sex. Comments: The case study leads us to believe that the social and communicative disability is a complicating factor that can contributes to the occurrence of sexual abuse in marital relationships with individuals with ASD. Social skills training, psychotherapy, and traditional medical therapies should be considered to minimize the risk of occurrence of cases of sexual abuse by individuals with high-functioning ASD against the spouses themselves.&quot;,&quot;publisher&quot;:&quot;Editora Cientifica Nacional Ltda&quot;,&quot;issue&quot;:&quot;2&quot;,&quot;volume&quot;:&quot;66&quot;},&quot;isTemporary&quot;:false}]},{&quot;citationID&quot;:&quot;MENDELEY_CITATION_31b5c712-0d0f-4fe6-b364-ea291adb591c&quot;,&quot;properties&quot;:{&quot;noteIndex&quot;:0},&quot;isEdited&quot;:false,&quot;manualOverride&quot;:{&quot;isManuallyOverridden&quot;:false,&quot;citeprocText&quot;:&quot;(Søndenaa et al., 2014a)&quot;,&quot;manualOverrideText&quot;:&quot;&quot;},&quot;citationTag&quot;:&quot;MENDELEY_CITATION_v3_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&quot;,&quot;citationItems&quot;:[{&quot;id&quot;:&quot;718edce0-cf6d-388b-8233-72cda3ec740e&quot;,&quot;itemData&quot;:{&quot;type&quot;:&quot;article-journal&quot;,&quot;id&quot;:&quot;718edce0-cf6d-388b-8233-72cda3ec740e&quot;,&quot;title&quot;:&quot;Violence and sexual offending behavior in people with autism spectrum disorder who have undergone a psychiatric forensic examination&quot;,&quot;author&quot;:[{&quot;family&quot;:&quot;Søndenaa&quot;,&quot;given&quot;:&quot;Erik&quot;,&quot;parse-names&quot;:false,&quot;dropping-particle&quot;:&quot;&quot;,&quot;non-dropping-particle&quot;:&quot;&quot;},{&quot;family&quot;:&quot;Rasmussen&quot;,&quot;given&quot;:&quot;Kirsten&quot;,&quot;parse-names&quot;:false,&quot;dropping-particle&quot;:&quot;&quot;,&quot;non-dropping-particle&quot;:&quot;&quot;},{&quot;family&quot;:&quot;Helverschou&quot;,&quot;given&quot;:&quot;Sissel Berge&quot;,&quot;parse-names&quot;:false,&quot;dropping-particle&quot;:&quot;&quot;,&quot;non-dropping-particle&quot;:&quot;&quot;},{&quot;family&quot;:&quot;Steindal&quot;,&quot;given&quot;:&quot;Kari&quot;,&quot;parse-names&quot;:false,&quot;dropping-particle&quot;:&quot;&quot;,&quot;non-dropping-particle&quot;:&quot;&quot;},{&quot;family&quot;:&quot;Nilson&quot;,&quot;given&quot;:&quot;Britta&quot;,&quot;parse-names&quot;:false,&quot;dropping-particle&quot;:&quot;&quot;,&quot;non-dropping-particle&quot;:&quot;&quot;},{&quot;family&quot;:&quot;Nøttestad&quot;,&quot;given&quot;:&quot;Jim Aage&quot;,&quot;parse-names&quot;:false,&quot;dropping-particle&quot;:&quot;&quot;,&quot;non-dropping-particle&quot;:&quot;&quot;}],&quot;container-title&quot;:&quot;Psychological Reports&quot;,&quot;container-title-short&quot;:&quot;Psychol Rep&quot;,&quot;DOI&quot;:&quot;10.2466/16.15.PR0.115c16z5&quot;,&quot;ISSN&quot;:&quot;1558691X&quot;,&quot;PMID&quot;:&quot;25073065&quot;,&quot;issued&quot;:{&quot;date-parts&quot;:[[2014]]},&quot;page&quot;:&quot;32-43&quot;,&quot;abstract&quot;:&quot;The increased awareness of Autism Spectrum Disorders (ASD) over the last few decades as well as the potential association between ASD and offending behaviors has spurred a need for increased research in this area. In order to explore any possible relationship between ASD and violent or sexual crime the present study examines all forensic examination reports over a 10-yr. period in Norway where the charged persons were diagnosed with ASD and charged with either a violent (N = 21) or a sexual (N = 12) offense. Differences between these two groups regarding previous contact with child welfare and confessions to the offense were found. There was also a tendency toward more severe mental health problems and less intellectual problems among the violent offenders than the sexual offenders. © Psychological Reports 2014.&quot;,&quot;publisher&quot;:&quot;Ammons Scientific Ltd&quot;,&quot;issue&quot;:&quot;1&quot;,&quot;volume&quot;:&quot;115&quot;},&quot;isTemporary&quot;:false}]},{&quot;citationID&quot;:&quot;MENDELEY_CITATION_615414a9-ab90-449a-95c8-c039beceddda&quot;,&quot;properties&quot;:{&quot;noteIndex&quot;:0},&quot;isEdited&quot;:false,&quot;manualOverride&quot;:{&quot;isManuallyOverridden&quot;:true,&quot;citeprocText&quot;:&quot;(Clare S. Allely et al., 2019)&quot;,&quot;manualOverrideText&quot;:&quot;(Allely et al., 2019)&quot;},&quot;citationTag&quot;:&quot;MENDELEY_CITATION_v3_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&quot;,&quot;citationItems&quot;:[{&quot;id&quot;:&quot;0be88ba5-a787-369d-a7d0-38a7376206b1&quot;,&quot;itemData&quot;:{&quot;type&quot;:&quot;article&quot;,&quot;id&quot;:&quot;0be88ba5-a787-369d-a7d0-38a7376206b1&quot;,&quot;title&quot;:&quot;A legal analysis of Australian criminal cases involving defendants with autism spectrum disorder charged with online sexual offending&quot;,&quot;author&quot;:[{&quot;family&quot;:&quot;Allely&quot;,&quot;given&quot;:&quot;Clare S.&quot;,&quot;parse-names&quot;:false,&quot;dropping-particle&quot;:&quot;&quot;,&quot;non-dropping-particle&quot;:&quot;&quot;},{&quot;family&quot;:&quot;Kennedy&quot;,&quot;given&quot;:&quot;Sally&quot;,&quot;parse-names&quot;:false,&quot;dropping-particle&quot;:&quot;&quot;,&quot;non-dropping-particle&quot;:&quot;&quot;},{&quot;family&quot;:&quot;Warren&quot;,&quot;given&quot;:&quot;Ian&quot;,&quot;parse-names&quot;:false,&quot;dropping-particle&quot;:&quot;&quot;,&quot;non-dropping-particle&quot;:&quot;&quot;}],&quot;container-title&quot;:&quot;International Journal of Law and Psychiatry&quot;,&quot;container-title-short&quot;:&quot;Int J Law Psychiatry&quot;,&quot;DOI&quot;:&quot;10.1016/j.ijlp.2019.101456&quot;,&quot;ISSN&quot;:&quot;18736386&quot;,&quot;PMID&quot;:&quot;31706389&quot;,&quot;issued&quot;:{&quot;date-parts&quot;:[[2019,9,1]]},&quot;abstract&quot;:&quot;This paper examines how the symptomology of the small number of individuals with autism spectrum disorder (ASD) charged with online sexual offenses in Australia is established during legal arguments and conceived by the judiciary to impact legal liability and offending behavior. This study aims to provide empirical support for the proposition that judicial discourses regarding the connection between ASD and online sexual offending, including conduct related to child exploitation material (CEM), have little bearing on overall questions of criminal liability or the use of alternative penal dispositions. It does so by exploring a sample of nine recent Australian criminal cases, involving ten rulings, that examine how evidence of ASD is raised in legal arguments in ways that suggest a diagnosed condition may have contributed significantly to the alleged wrongdoing. We conclude by suggesting current Australian judicial practice requires more sensitivity to the impact of clinical factors associated with ASD in shaping alternative supervisory and non-custodial dispositions for individuals convicted of online sexual offenses.&quot;,&quot;publisher&quot;:&quot;Elsevier Ltd&quot;,&quot;volume&quot;:&quot;66&quot;},&quot;isTemporary&quot;:false}]},{&quot;citationID&quot;:&quot;MENDELEY_CITATION_5e024f81-e712-4722-8c9e-176c1ccab61d&quot;,&quot;properties&quot;:{&quot;noteIndex&quot;:0},&quot;isEdited&quot;:false,&quot;manualOverride&quot;:{&quot;isManuallyOverridden&quot;:true,&quot;citeprocText&quot;:&quot;(A. Creaby-Attwood and Allely, 2017)&quot;,&quot;manualOverrideText&quot;:&quot;(Creaby-Attwood and Allely, 2017)&quot;},&quot;citationTag&quot;:&quot;MENDELEY_CITATION_v3_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&quot;,&quot;citationItems&quot;:[{&quot;id&quot;:&quot;7a2966ed-5786-3d5d-8d26-a3abaede9e93&quot;,&quot;itemData&quot;:{&quot;type&quot;:&quot;article&quot;,&quot;id&quot;:&quot;7a2966ed-5786-3d5d-8d26-a3abaede9e93&quot;,&quot;title&quot;:&quot;A psycho-legal perspective on sexual offending in individuals with autism Spectrum disorder&quot;,&quot;author&quot;:[{&quot;family&quot;:&quot;Creaby-Attwood&quot;,&quot;given&quot;:&quot;A.&quot;,&quot;parse-names&quot;:false,&quot;dropping-particle&quot;:&quot;&quot;,&quot;non-dropping-particle&quot;:&quot;&quot;},{&quot;family&quot;:&quot;Allely&quot;,&quot;given&quot;:&quot;C. S.&quot;,&quot;parse-names&quot;:false,&quot;dropping-particle&quot;:&quot;&quot;,&quot;non-dropping-particle&quot;:&quot;&quot;}],&quot;container-title&quot;:&quot;International Journal of Law and Psychiatry&quot;,&quot;container-title-short&quot;:&quot;Int J Law Psychiatry&quot;,&quot;DOI&quot;:&quot;10.1016/j.ijlp.2017.10.009&quot;,&quot;ISSN&quot;:&quot;18736386&quot;,&quot;PMID&quot;:&quot;29157514&quot;,&quot;issued&quot;:{&quot;date-parts&quot;:[[2017,11,1]]},&quot;page&quot;:&quot;72-80&quot;,&quot;abstract&quot;:&quot;It is important to consider whether there are innate vulnerabilities that increase the risk of an individual with an autistic spectrum disorder (ASD), predominantly those defendants with a diagnosis of Asperger's Syndrome, being charged and convicted of a sexual offence. The significance of such can be readily seen in recent English case law, with judgments on appeal finding convictions unsafe where there have been a number of failings in the Judge's summing up. In this article, we will consider the gravity of Judges omitting to highlight a defendant's diagnosis of autism spectrum disorder and the necessity of detailed explanations to jury members regarding the condition and its effect upon thoughts and behaviour. Consideration will be specifically given to the necessity to prove sexual motivation in such offences and the judicial direction required in relation to whether the appellant's actions had been sexually motivated. Recognition of the social impairments inherent in ASDs are vital to this work and we shall consider whether the difficulty with the capacity to develop appropriate, consenting sexual relationships as a result of impaired social cognition may be one of the factors which increases the risk of sexual offending in individuals with ASD (Higgs &amp; Carter, 2015).&quot;,&quot;publisher&quot;:&quot;Elsevier Ltd&quot;,&quot;volume&quot;:&quot;55&quot;},&quot;isTemporary&quot;:false}]},{&quot;citationID&quot;:&quot;MENDELEY_CITATION_ca0b9aea-4529-40f1-b3c0-4a6f4f35e349&quot;,&quot;properties&quot;:{&quot;noteIndex&quot;:0},&quot;isEdited&quot;:false,&quot;manualOverride&quot;:{&quot;isManuallyOverridden&quot;:false,&quot;citeprocText&quot;:&quot;(Mogavero, 2016)&quot;,&quot;manualOverrideText&quot;:&quot;&quot;},&quot;citationTag&quot;:&quot;MENDELEY_CITATION_v3_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&quot;,&quot;citationItems&quot;:[{&quot;id&quot;:&quot;0cad66a2-8c5a-30fa-a27c-21385e829094&quot;,&quot;itemData&quot;:{&quot;type&quot;:&quot;article&quot;,&quot;id&quot;:&quot;0cad66a2-8c5a-30fa-a27c-21385e829094&quot;,&quot;title&quot;:&quot;Autism, sexual offending, and the criminal justice system&quot;,&quot;author&quot;:[{&quot;family&quot;:&quot;Mogavero&quot;,&quot;given&quot;:&quot;Melanie Clark&quot;,&quot;parse-names&quot;:false,&quot;dropping-particle&quot;:&quot;&quot;,&quot;non-dropping-particle&quot;:&quot;&quot;}],&quot;container-title&quot;:&quot;Journal of Intellectual Disabilities and Offending Behaviour&quot;,&quot;container-title-short&quot;:&quot;J Intellect Disabil Offending Behav&quot;,&quot;DOI&quot;:&quot;10.1108/JIDOB-02-2016-0004&quot;,&quot;ISSN&quot;:&quot;20508824&quot;,&quot;issued&quot;:{&quot;date-parts&quot;:[[2016]]},&quot;page&quot;:&quot;116-126&quot;,&quot;abstract&quot;:&quot;Purpose: There has been growing concern among stakeholders about individuals with autism spectrum disorders (ASD) and sex offending as research supports an indirect association. The purpose of this paper is threefold: first, bring more awareness of the sexuality and deviant/criminal sexual behavior among those with ASD to stakeholders in the criminal justice system (CJS); second, demonstrate that much of the deviant or sexual offending behavior exhibited among those with ASD is often a manifestation of their ASD symptoms and not malice; and third, demonstrate the necessity to address specific needs of individuals with ASD who enter the CJS due to criminal sexual behavior. Design/methodology/approach: This paper provides an overview of the ASD symptomology, including the diagnostic changes, a review of the literature on ASD and sexuality, which includes deviant sexual behavior and sexual offending. Findings: The author linked examples of deviant or sexual behavior in the research literature to the ASD symptomology and described how the symptomology explains such behavior. Originality/value: Sexual offending among those with ASD has received little research outside the mental health field. This review is of particular importance to those in the CJS unfamiliar with ASD, as they should handle them differently with regard to formal interviewing, measures of competency, capacity, and sentencing.&quot;,&quot;publisher&quot;:&quot;Emerald Group Publishing Ltd.&quot;,&quot;issue&quot;:&quot;3&quot;,&quot;volume&quot;:&quot;7&quot;},&quot;isTemporary&quot;:false}]},{&quot;citationID&quot;:&quot;MENDELEY_CITATION_1af7d1d2-d68d-4a5d-8124-047c9a5433cf&quot;,&quot;properties&quot;:{&quot;noteIndex&quot;:0},&quot;isEdited&quot;:false,&quot;manualOverride&quot;:{&quot;isManuallyOverridden&quot;:true,&quot;citeprocText&quot;:&quot;(Gowensmith et al., 2013; O. Gardner et al., 2018)&quot;,&quot;manualOverrideText&quot;:&quot;(Gowensmith et al., 2013; Gardner et al., 2018)&quot;},&quot;citationTag&quot;:&quot;MENDELEY_CITATION_v3_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&quot;,&quot;citationItems&quot;:[{&quot;id&quot;:&quot;dee57be1-28f9-3496-9903-d2f2bd850506&quot;,&quot;itemData&quot;:{&quot;type&quot;:&quot;article-journal&quot;,&quot;id&quot;:&quot;dee57be1-28f9-3496-9903-d2f2bd850506&quot;,&quot;title&quot;:&quot;How reliable are forensic evaluations of legal sanity?&quot;,&quot;author&quot;:[{&quot;family&quot;:&quot;Gowensmith&quot;,&quot;given&quot;:&quot;W. Neil&quot;,&quot;parse-names&quot;:false,&quot;dropping-particle&quot;:&quot;&quot;,&quot;non-dropping-particle&quot;:&quot;&quot;},{&quot;family&quot;:&quot;Murrie&quot;,&quot;given&quot;:&quot;Daniel C.&quot;,&quot;parse-names&quot;:false,&quot;dropping-particle&quot;:&quot;&quot;,&quot;non-dropping-particle&quot;:&quot;&quot;},{&quot;family&quot;:&quot;Boccaccini&quot;,&quot;given&quot;:&quot;Marcus T.&quot;,&quot;parse-names&quot;:false,&quot;dropping-particle&quot;:&quot;&quot;,&quot;non-dropping-particle&quot;:&quot;&quot;}],&quot;container-title&quot;:&quot;Law and Human Behavior&quot;,&quot;container-title-short&quot;:&quot;Law Hum Behav&quot;,&quot;DOI&quot;:&quot;10.1037/lhb0000001&quot;,&quot;ISSN&quot;:&quot;1573-661X&quot;,&quot;issued&quot;:{&quot;date-parts&quot;:[[2013,4]]},&quot;page&quot;:&quot;98-106&quot;,&quot;issue&quot;:&quot;2&quot;,&quot;volume&quot;:&quot;37&quot;},&quot;isTemporary&quot;:false},{&quot;id&quot;:&quot;105d0083-688e-3889-ae76-dfc99a88d719&quot;,&quot;itemData&quot;:{&quot;type&quot;:&quot;article-journal&quot;,&quot;id&quot;:&quot;105d0083-688e-3889-ae76-dfc99a88d719&quot;,&quot;title&quot;:&quot;Insanity findings and evaluation practices: A state‐wide review of court‐ordered reports&quot;,&quot;author&quot;:[{&quot;family&quot;:&quot;O. Gardner&quot;,&quot;given&quot;:&quot;Brett&quot;,&quot;parse-names&quot;:false,&quot;dropping-particle&quot;:&quot;&quot;,&quot;non-dropping-particle&quot;:&quot;&quot;},{&quot;family&quot;:&quot;C. Murrie&quot;,&quot;given&quot;:&quot;Daniel&quot;,&quot;parse-names&quot;:false,&quot;dropping-particle&quot;:&quot;&quot;,&quot;non-dropping-particle&quot;:&quot;&quot;},{&quot;family&quot;:&quot;N. Torres&quot;,&quot;given&quot;:&quot;Angela&quot;,&quot;parse-names&quot;:false,&quot;dropping-particle&quot;:&quot;&quot;,&quot;non-dropping-particle&quot;:&quot;&quot;}],&quot;container-title&quot;:&quot;Behavioral Sciences &amp; the Law&quot;,&quot;DOI&quot;:&quot;10.1002/bsl.2344&quot;,&quot;ISSN&quot;:&quot;0735-3936&quot;,&quot;issued&quot;:{&quot;date-parts&quot;:[[2018,5,2]]},&quot;page&quot;:&quot;303-316&quot;,&quot;abstract&quot;:&quot;&lt;p&gt;Evaluations of legal sanity are some of the most complex and consequential mental health evaluations that forensic clinicians perform for the courts. Thus, there is strong reason to monitor the wide‐scale process and conclusions of sanity evaluations. In this study, we review 1,111 court‐ordered sanity evaluation reports submitted by 74 evaluators in Virginia from the first year after the state initiated an oversight system that allowed for such comprehensive review. Overall, the base rate of insanity findings was 16.9%, although base rates of insanity findings among individual evaluators varied from 0% to 50%. Similarly, most evaluators cited the cognitive (rather than volitional) criteria of the insanity defense as the basis for their insanity findings, although evaluators varied in their patterns of citing these underlying insanity criteria. Our review revealed other trends in practice, such as the rarity of psychological testing (2% of cases) and the frequency of conveying conclusions in “ultimate issue” format (76%). Overall, findings reveal that a majority of reports seem reasonably consistent with practice guidelines, but also reveal some idiosyncratic practices or patterns that suggest there is opportunity for improvement.&lt;/p&gt;&quot;,&quot;issue&quot;:&quot;3&quot;,&quot;volume&quot;:&quot;36&quot;,&quot;container-title-short&quot;:&quot;&quot;},&quot;isTemporary&quot;:false}]},{&quot;citationID&quot;:&quot;MENDELEY_CITATION_203a916d-079f-4b7d-a0ef-28a3f1de2815&quot;,&quot;properties&quot;:{&quot;noteIndex&quot;:0},&quot;isEdited&quot;:false,&quot;manualOverride&quot;:{&quot;isManuallyOverridden&quot;:false,&quot;citeprocText&quot;:&quot;(Fusar-Poli et al., 2020)&quot;,&quot;manualOverrideText&quot;:&quot;&quot;},&quot;citationTag&quot;:&quot;MENDELEY_CITATION_v3_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&quot;,&quot;citationItems&quot;:[{&quot;id&quot;:&quot;f8b2a961-e12e-3b9b-bfe4-02d6bd212609&quot;,&quot;itemData&quot;:{&quot;type&quot;:&quot;article-journal&quot;,&quot;id&quot;:&quot;f8b2a961-e12e-3b9b-bfe4-02d6bd212609&quot;,&quot;title&quot;:&quot;Self-Reported Autistic Traits Using the AQ: A Comparison between Individuals with ASD, Psychosis, and Non-Clinical Controls&quot;,&quot;author&quot;:[{&quot;family&quot;:&quot;Fusar-Poli&quot;,&quot;given&quot;:&quot;Laura&quot;,&quot;parse-names&quot;:false,&quot;dropping-particle&quot;:&quot;&quot;,&quot;non-dropping-particle&quot;:&quot;&quot;},{&quot;family&quot;:&quot;Ciancio&quot;,&quot;given&quot;:&quot;Alessia&quot;,&quot;parse-names&quot;:false,&quot;dropping-particle&quot;:&quot;&quot;,&quot;non-dropping-particle&quot;:&quot;&quot;},{&quot;family&quot;:&quot;Gabbiadini&quot;,&quot;given&quot;:&quot;Alberto&quot;,&quot;parse-names&quot;:false,&quot;dropping-particle&quot;:&quot;&quot;,&quot;non-dropping-particle&quot;:&quot;&quot;},{&quot;family&quot;:&quot;Meo&quot;,&quot;given&quot;:&quot;Valeria&quot;,&quot;parse-names&quot;:false,&quot;dropping-particle&quot;:&quot;&quot;,&quot;non-dropping-particle&quot;:&quot;&quot;},{&quot;family&quot;:&quot;Patania&quot;,&quot;given&quot;:&quot;Federica&quot;,&quot;parse-names&quot;:false,&quot;dropping-particle&quot;:&quot;&quot;,&quot;non-dropping-particle&quot;:&quot;&quot;},{&quot;family&quot;:&quot;Rodolico&quot;,&quot;given&quot;:&quot;Alessandro&quot;,&quot;parse-names&quot;:false,&quot;dropping-particle&quot;:&quot;&quot;,&quot;non-dropping-particle&quot;:&quot;&quot;},{&quot;family&quot;:&quot;Saitta&quot;,&quot;given&quot;:&quot;Giulia&quot;,&quot;parse-names&quot;:false,&quot;dropping-particle&quot;:&quot;&quot;,&quot;non-dropping-particle&quot;:&quot;&quot;},{&quot;family&quot;:&quot;Vozza&quot;,&quot;given&quot;:&quot;Lucia&quot;,&quot;parse-names&quot;:false,&quot;dropping-particle&quot;:&quot;&quot;,&quot;non-dropping-particle&quot;:&quot;&quot;},{&quot;family&quot;:&quot;Petralia&quot;,&quot;given&quot;:&quot;Antonino&quot;,&quot;parse-names&quot;:false,&quot;dropping-particle&quot;:&quot;&quot;,&quot;non-dropping-particle&quot;:&quot;&quot;},{&quot;family&quot;:&quot;Signorelli&quot;,&quot;given&quot;:&quot;Maria Salvina&quot;,&quot;parse-names&quot;:false,&quot;dropping-particle&quot;:&quot;&quot;,&quot;non-dropping-particle&quot;:&quot;&quot;},{&quot;family&quot;:&quot;Aguglia&quot;,&quot;given&quot;:&quot;Eugenio&quot;,&quot;parse-names&quot;:false,&quot;dropping-particle&quot;:&quot;&quot;,&quot;non-dropping-particle&quot;:&quot;&quot;}],&quot;container-title&quot;:&quot;Brain Sciences&quot;,&quot;container-title-short&quot;:&quot;Brain Sci&quot;,&quot;DOI&quot;:&quot;10.3390/brainsci10050291&quot;,&quot;ISSN&quot;:&quot;2076-3425&quot;,&quot;issued&quot;:{&quot;date-parts&quot;:[[2020,5,14]]},&quot;page&quot;:&quot;291&quot;,&quot;abstract&quot;:&quot;&lt;p&gt;The term “autism” was originally coined by Eugen Bleuler to describe one of the core symptoms of schizophrenia. Even if autism spectrum disorder (ASD) and schizophrenia spectrum disorders (SSD) are now considered two distinct conditions, they share some clinical features. The present study aimed to investigate self-reported autistic traits in individuals with ASD, SSD, and non-clinical controls (NCC), using the Autism-Spectrum Quotient (AQ), a 50-item questionnaire. The study was conducted in the Psychiatry Unit of Policlinico “G. Rodolico”, Catania, Italy. The AQ was administered to 35 adults with ASD, 64 with SSD, and 198 NCC. Overall, our data showed that the ASD sample scored significantly higher than NCC. However, no significant differences were detected between individuals with ASD and SSD. Notably, the three groups scored similarly in the subscale “attention to detail”. AQ showed good accuracy in differentiating ASD from NCC (AUC = 0.84), while discriminant ability was poor in the clinical sample (AUC = 0.63). Finally, AQ did not correlate with clinician-rated ADOS-2 scores in the ASD sample. Our study confirms that symptoms are partially overlapping in adults with ASD and psychosis. Moreover, they raise concerns regarding the usefulness of AQ as a screening tool in clinical populations.&lt;/p&gt;&quot;,&quot;issue&quot;:&quot;5&quot;,&quot;volume&quot;:&quot;10&quot;},&quot;isTemporary&quot;:false}]},{&quot;citationID&quot;:&quot;MENDELEY_CITATION_ef9da232-a214-41d8-aea1-e8c8ed5829d8&quot;,&quot;properties&quot;:{&quot;noteIndex&quot;:0},&quot;isEdited&quot;:false,&quot;manualOverride&quot;:{&quot;isManuallyOverridden&quot;:false,&quot;citeprocText&quot;:&quot;(Lim et al., 2022)&quot;,&quot;manualOverrideText&quot;:&quot;&quot;},&quot;citationTag&quot;:&quot;MENDELEY_CITATION_v3_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&quot;,&quot;citationItems&quot;:[{&quot;id&quot;:&quot;aade3f41-5a53-378f-b025-5a7a7a357df5&quot;,&quot;itemData&quot;:{&quot;type&quot;:&quot;article-journal&quot;,&quot;id&quot;:&quot;aade3f41-5a53-378f-b025-5a7a7a357df5&quot;,&quot;title&quot;:&quot;Autistic Adults May Be Erroneously Perceived as Deceptive and Lacking Credibility&quot;,&quot;author&quot;:[{&quot;family&quot;:&quot;Lim&quot;,&quot;given&quot;:&quot;Alliyza&quot;,&quot;parse-names&quot;:false,&quot;dropping-particle&quot;:&quot;&quot;,&quot;non-dropping-particle&quot;:&quot;&quot;},{&quot;family&quot;:&quot;Young&quot;,&quot;given&quot;:&quot;Robyn L.&quot;,&quot;parse-names&quot;:false,&quot;dropping-particle&quot;:&quot;&quot;,&quot;non-dropping-particle&quot;:&quot;&quot;},{&quot;family&quot;:&quot;Brewer&quot;,&quot;given&quot;:&quot;Neil&quot;,&quot;parse-names&quot;:false,&quot;dropping-particle&quot;:&quot;&quot;,&quot;non-dropping-particle&quot;:&quot;&quot;}],&quot;container-title&quot;:&quot;Journal of Autism and Developmental Disorders&quot;,&quot;container-title-short&quot;:&quot;J Autism Dev Disord&quot;,&quot;DOI&quot;:&quot;10.1007/s10803-021-04963-4&quot;,&quot;ISSN&quot;:&quot;0162-3257&quot;,&quot;issued&quot;:{&quot;date-parts&quot;:[[2022,2,17]]},&quot;page&quot;:&quot;490-507&quot;,&quot;abstract&quot;:&quot;&lt;p&gt; We hypothesized that autistic adults may be erroneously judged as deceptive or lacking credibility due to demonstrating unexpected and atypical behaviors. Thirty autistic and 29 neurotypical individuals participated in video-recorded interviews, and we measured their demonstration of gaze aversion, repetitive body movements, literal interpretation of figurative language, poor reciprocity, and flat affect. Participants ( &lt;italic&gt;N&lt;/italic&gt;  = 1410) viewed one of these videos and rated their perception of the individual’s truthfulness or credibility. The hypothesis was partially supported, with autistic individuals perceived as more deceptive and less credible than neurotypical individuals when telling the truth. However, this relationship was not influenced by the presence of any of the target behaviors, but instead, by the individual’s overall presentation. &lt;/p&gt;&quot;,&quot;issue&quot;:&quot;2&quot;,&quot;volume&quot;:&quot;52&quot;},&quot;isTemporary&quot;:false}]},{&quot;citationID&quot;:&quot;MENDELEY_CITATION_77a0b1d2-84c8-42c0-a358-853b6d6574cf&quot;,&quot;properties&quot;:{&quot;noteIndex&quot;:0},&quot;isEdited&quot;:false,&quot;manualOverride&quot;:{&quot;isManuallyOverridden&quot;:false,&quot;citeprocText&quot;:&quot;(Ashworth, 2016)&quot;,&quot;manualOverrideText&quot;:&quot;&quot;},&quot;citationTag&quot;:&quot;MENDELEY_CITATION_v3_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&quot;,&quot;citationItems&quot;:[{&quot;id&quot;:&quot;6b575ba3-2bed-39cf-8cbd-ae7a45f5b452&quot;,&quot;itemData&quot;:{&quot;type&quot;:&quot;article-journal&quot;,&quot;id&quot;:&quot;6b575ba3-2bed-39cf-8cbd-ae7a45f5b452&quot;,&quot;title&quot;:&quot;Autism is underdiagnosed in prisoners&quot;,&quot;author&quot;:[{&quot;family&quot;:&quot;Ashworth&quot;,&quot;given&quot;:&quot;Sarah&quot;,&quot;parse-names&quot;:false,&quot;dropping-particle&quot;:&quot;&quot;,&quot;non-dropping-particle&quot;:&quot;&quot;}],&quot;container-title&quot;:&quot;BMJ&quot;,&quot;DOI&quot;:&quot;10.1136/bmj.i3028&quot;,&quot;ISSN&quot;:&quot;1756-1833&quot;,&quot;issued&quot;:{&quot;date-parts&quot;:[[2016,6,2]]},&quot;page&quot;:&quot;i3028&quot;,&quot;container-title-short&quot;:&quot;&quot;},&quot;isTemporary&quot;:false}]},{&quot;citationID&quot;:&quot;MENDELEY_CITATION_9b0007fd-8a49-49ae-ba20-26367f1423b3&quot;,&quot;properties&quot;:{&quot;noteIndex&quot;:0},&quot;isEdited&quot;:false,&quot;manualOverride&quot;:{&quot;isManuallyOverridden&quot;:true,&quot;citeprocText&quot;:&quot;(Clare S Allely et al., 2019; A Creaby-Attwood and Allely, 2017)&quot;,&quot;manualOverrideText&quot;:&quot;(Allely et al., 2019; Creaby-Attwood and Allely, 2017)&quot;},&quot;citationTag&quot;:&quot;MENDELEY_CITATION_v3_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&quot;,&quot;citationItems&quot;:[{&quot;id&quot;:&quot;236cace8-ee65-36af-bf55-2ef64eaf86fd&quot;,&quot;itemData&quot;:{&quot;type&quot;:&quot;article&quot;,&quot;id&quot;:&quot;236cace8-ee65-36af-bf55-2ef64eaf86fd&quot;,&quot;title&quot;:&quot;A legal analysis of Australian criminal cases involving defendants with autism spectrum disorder charged with online sexual offending&quot;,&quot;author&quot;:[{&quot;family&quot;:&quot;Allely&quot;,&quot;given&quot;:&quot;Clare S&quot;,&quot;parse-names&quot;:false,&quot;dropping-particle&quot;:&quot;&quot;,&quot;non-dropping-particle&quot;:&quot;&quot;},{&quot;family&quot;:&quot;Kennedy&quot;,&quot;given&quot;:&quot;Sally&quot;,&quot;parse-names&quot;:false,&quot;dropping-particle&quot;:&quot;&quot;,&quot;non-dropping-particle&quot;:&quot;&quot;},{&quot;family&quot;:&quot;Warren&quot;,&quot;given&quot;:&quot;Ian&quot;,&quot;parse-names&quot;:false,&quot;dropping-particle&quot;:&quot;&quot;,&quot;non-dropping-particle&quot;:&quot;&quot;}],&quot;container-title&quot;:&quot;International Journal of Law and Psychiatry&quot;,&quot;container-title-short&quot;:&quot;Int J Law Psychiatry&quot;,&quot;DOI&quot;:&quot;10.1016/j.ijlp.2019.101456&quot;,&quot;ISSN&quot;:&quot;18736386&quot;,&quot;PMID&quot;:&quot;31706389&quot;,&quot;issued&quot;:{&quot;date-parts&quot;:[[2019,2]]},&quot;abstract&quot;:&quot;This paper examines how the symptomology of the small number of individuals with autism spectrum disorder (ASD) charged with online sexual offenses in Australia is established during legal arguments and conceived by the judiciary to impact legal liability and offending behavior. This study aims to provide empirical support for the proposition that judicial discourses regarding the connection between ASD and online sexual offending, including conduct related to child exploitation material (CEM), have little bearing on overall questions of criminal liability or the use of alternative penal dispositions. It does so by exploring a sample of nine recent Australian criminal cases, involving ten rulings, that examine how evidence of ASD is raised in legal arguments in ways that suggest a diagnosed condition may have contributed significantly to the alleged wrongdoing. We conclude by suggesting current Australian judicial practice requires more sensitivity to the impact of clinical factors associated with ASD in shaping alternative supervisory and non-custodial dispositions for individuals convicted of online sexual offenses.&quot;,&quot;publisher&quot;:&quot;Elsevier Ltd&quot;,&quot;volume&quot;:&quot;66&quot;},&quot;isTemporary&quot;:false},{&quot;id&quot;:&quot;d82a1174-727b-37c4-9fed-4288637a6094&quot;,&quot;itemData&quot;:{&quot;type&quot;:&quot;article&quot;,&quot;id&quot;:&quot;d82a1174-727b-37c4-9fed-4288637a6094&quot;,&quot;title&quot;:&quot;A psycho-legal perspective on sexual offending in individuals with autism Spectrum disorder&quot;,&quot;author&quot;:[{&quot;family&quot;:&quot;Creaby-Attwood&quot;,&quot;given&quot;:&quot;A&quot;,&quot;parse-names&quot;:false,&quot;dropping-particle&quot;:&quot;&quot;,&quot;non-dropping-particle&quot;:&quot;&quot;},{&quot;family&quot;:&quot;Allely&quot;,&quot;given&quot;:&quot;C S&quot;,&quot;parse-names&quot;:false,&quot;dropping-particle&quot;:&quot;&quot;,&quot;non-dropping-particle&quot;:&quot;&quot;}],&quot;container-title&quot;:&quot;International Journal of Law and Psychiatry&quot;,&quot;container-title-short&quot;:&quot;Int J Law Psychiatry&quot;,&quot;DOI&quot;:&quot;10.1016/j.ijlp.2017.10.009&quot;,&quot;ISSN&quot;:&quot;18736386&quot;,&quot;PMID&quot;:&quot;29157514&quot;,&quot;issued&quot;:{&quot;date-parts&quot;:[[2017,2]]},&quot;page&quot;:&quot;72-80&quot;,&quot;abstract&quot;:&quot;It is important to consider whether there are innate vulnerabilities that increase the risk of an individual with an autistic spectrum disorder (ASD), predominantly those defendants with a diagnosis of Asperger's Syndrome, being charged and convicted of a sexual offence. The significance of such can be readily seen in recent English case law, with judgments on appeal finding convictions unsafe where there have been a number of failings in the Judge's summing up. In this article, we will consider the gravity of Judges omitting to highlight a defendant's diagnosis of autism spectrum disorder and the necessity of detailed explanations to jury members regarding the condition and its effect upon thoughts and behaviour. Consideration will be specifically given to the necessity to prove sexual motivation in such offences and the judicial direction required in relation to whether the appellant's actions had been sexually motivated. Recognition of the social impairments inherent in ASDs are vital to this work and we shall consider whether the difficulty with the capacity to develop appropriate, consenting sexual relationships as a result of impaired social cognition may be one of the factors which increases the risk of sexual offending in individuals with ASD (Higgs &amp; Carter, 2015).&quot;,&quot;publisher&quot;:&quot;Elsevier Ltd&quot;,&quot;volume&quot;:&quot;55&quot;},&quot;isTemporary&quot;:false}]},{&quot;citationID&quot;:&quot;MENDELEY_CITATION_c26ff6e4-7a13-463c-881e-f5a04393c4c6&quot;,&quot;properties&quot;:{&quot;noteIndex&quot;:0},&quot;isEdited&quot;:false,&quot;manualOverride&quot;:{&quot;isManuallyOverridden&quot;:false,&quot;citeprocText&quot;:&quot;(Ochoa-Lubinoff et al., 2023)&quot;,&quot;manualOverrideText&quot;:&quot;&quot;},&quot;citationTag&quot;:&quot;MENDELEY_CITATION_v3_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&quot;,&quot;citationItems&quot;:[{&quot;id&quot;:&quot;b6742e3d-3ad4-3c80-8b82-7fbce042432e&quot;,&quot;itemData&quot;:{&quot;type&quot;:&quot;article-journal&quot;,&quot;id&quot;:&quot;b6742e3d-3ad4-3c80-8b82-7fbce042432e&quot;,&quot;title&quot;:&quot;Autism in Women&quot;,&quot;author&quot;:[{&quot;family&quot;:&quot;Ochoa-Lubinoff&quot;,&quot;given&quot;:&quot;Cesar&quot;,&quot;parse-names&quot;:false,&quot;dropping-particle&quot;:&quot;&quot;,&quot;non-dropping-particle&quot;:&quot;&quot;},{&quot;family&quot;:&quot;Makol&quot;,&quot;given&quot;:&quot;Bridget A.&quot;,&quot;parse-names&quot;:false,&quot;dropping-particle&quot;:&quot;&quot;,&quot;non-dropping-particle&quot;:&quot;&quot;},{&quot;family&quot;:&quot;Dillon&quot;,&quot;given&quot;:&quot;Emily F.&quot;,&quot;parse-names&quot;:false,&quot;dropping-particle&quot;:&quot;&quot;,&quot;non-dropping-particle&quot;:&quot;&quot;}],&quot;container-title&quot;:&quot;Neurologic Clinics&quot;,&quot;container-title-short&quot;:&quot;Neurol Clin&quot;,&quot;DOI&quot;:&quot;10.1016/j.ncl.2022.10.006&quot;,&quot;ISSN&quot;:&quot;07338619&quot;,&quot;issued&quot;:{&quot;date-parts&quot;:[[2023,5]]},&quot;page&quot;:&quot;381-397&quot;,&quot;issue&quot;:&quot;2&quot;,&quot;volume&quot;:&quot;41&quot;},&quot;isTemporary&quot;:false}]},{&quot;citationID&quot;:&quot;MENDELEY_CITATION_9e2edd5c-ae46-46df-ab1d-ab7a2962ee05&quot;,&quot;properties&quot;:{&quot;noteIndex&quot;:0},&quot;isEdited&quot;:false,&quot;manualOverride&quot;:{&quot;isManuallyOverridden&quot;:true,&quot;citeprocText&quot;:&quot;(Ziemka-Nalecz et al., 2023)&quot;,&quot;manualOverrideText&quot;:&quot;(Ziemka-Nalecz et al., 2023),&quot;},&quot;citationTag&quot;:&quot;MENDELEY_CITATION_v3_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&quot;,&quot;citationItems&quot;:[{&quot;id&quot;:&quot;7a34e67c-6ced-3793-af45-66da45c6aae4&quot;,&quot;itemData&quot;:{&quot;type&quot;:&quot;article-journal&quot;,&quot;id&quot;:&quot;7a34e67c-6ced-3793-af45-66da45c6aae4&quot;,&quot;title&quot;:&quot;Sex Differences in Brain Disorders&quot;,&quot;author&quot;:[{&quot;family&quot;:&quot;Ziemka-Nalecz&quot;,&quot;given&quot;:&quot;Malgorzata&quot;,&quot;parse-names&quot;:false,&quot;dropping-particle&quot;:&quot;&quot;,&quot;non-dropping-particle&quot;:&quot;&quot;},{&quot;family&quot;:&quot;Pawelec&quot;,&quot;given&quot;:&quot;Paulina&quot;,&quot;parse-names&quot;:false,&quot;dropping-particle&quot;:&quot;&quot;,&quot;non-dropping-particle&quot;:&quot;&quot;},{&quot;family&quot;:&quot;Ziabska&quot;,&quot;given&quot;:&quot;Karolina&quot;,&quot;parse-names&quot;:false,&quot;dropping-particle&quot;:&quot;&quot;,&quot;non-dropping-particle&quot;:&quot;&quot;},{&quot;family&quot;:&quot;Zalewska&quot;,&quot;given&quot;:&quot;Teresa&quot;,&quot;parse-names&quot;:false,&quot;dropping-particle&quot;:&quot;&quot;,&quot;non-dropping-particle&quot;:&quot;&quot;}],&quot;container-title&quot;:&quot;International Journal of Molecular Sciences&quot;,&quot;container-title-short&quot;:&quot;Int J Mol Sci&quot;,&quot;DOI&quot;:&quot;10.3390/ijms241914571&quot;,&quot;ISSN&quot;:&quot;1422-0067&quot;,&quot;issued&quot;:{&quot;date-parts&quot;:[[2023,9,26]]},&quot;page&quot;:&quot;14571&quot;,&quot;abstract&quot;:&quot;&lt;p&gt;A remarkable feature of the brain is its sexual dimorphism. Sexual dimorphism in brain structure and function is associated with clinical implications documented previously in healthy individuals but also in those who suffer from various brain disorders. Sex-based differences concerning some features such as the risk, prevalence, age of onset, and symptomatology have been confirmed in a range of neurological and neuropsychiatric diseases. The mechanisms responsible for the establishment of sex-based differences between men and women are not fully understood. The present paper provides up-to-date data on sex-related dissimilarities observed in brain disorders and highlights the most relevant features that differ between males and females. The topic is very important as the recognition of disparities between the sexes might allow for the identification of therapeutic targets and pharmacological approaches for intractable neurological and neuropsychiatric disorders.&lt;/p&gt;&quot;,&quot;issue&quot;:&quot;19&quot;,&quot;volume&quot;:&quot;24&quot;},&quot;isTemporary&quot;:false}]},{&quot;citationID&quot;:&quot;MENDELEY_CITATION_2d691bd3-4852-43dc-adfb-d3c0270293c6&quot;,&quot;properties&quot;:{&quot;noteIndex&quot;:0},&quot;isEdited&quot;:false,&quot;manualOverride&quot;:{&quot;isManuallyOverridden&quot;:false,&quot;citeprocText&quot;:&quot;(de Giambattista et al., 2021)&quot;,&quot;manualOverrideText&quot;:&quot;&quot;},&quot;citationTag&quot;:&quot;MENDELEY_CITATION_v3_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&quot;,&quot;citationItems&quot;:[{&quot;id&quot;:&quot;0d43630a-b11a-3005-ac93-ce5982f8448a&quot;,&quot;itemData&quot;:{&quot;type&quot;:&quot;article-journal&quot;,&quot;id&quot;:&quot;0d43630a-b11a-3005-ac93-ce5982f8448a&quot;,&quot;title&quot;:&quot;Sex Differences in Autism Spectrum Disorder: Focus on High Functioning Children and Adolescents&quot;,&quot;author&quot;:[{&quot;family&quot;:&quot;Giambattista&quot;,&quot;given&quot;:&quot;Concetta&quot;,&quot;parse-names&quot;:false,&quot;dropping-particle&quot;:&quot;&quot;,&quot;non-dropping-particle&quot;:&quot;de&quot;},{&quot;family&quot;:&quot;Ventura&quot;,&quot;given&quot;:&quot;Patrizia&quot;,&quot;parse-names&quot;:false,&quot;dropping-particle&quot;:&quot;&quot;,&quot;non-dropping-particle&quot;:&quot;&quot;},{&quot;family&quot;:&quot;Trerotoli&quot;,&quot;given&quot;:&quot;Paolo&quot;,&quot;parse-names&quot;:false,&quot;dropping-particle&quot;:&quot;&quot;,&quot;non-dropping-particle&quot;:&quot;&quot;},{&quot;family&quot;:&quot;Margari&quot;,&quot;given&quot;:&quot;Francesco&quot;,&quot;parse-names&quot;:false,&quot;dropping-particle&quot;:&quot;&quot;,&quot;non-dropping-particle&quot;:&quot;&quot;},{&quot;family&quot;:&quot;Margari&quot;,&quot;given&quot;:&quot;Lucia&quot;,&quot;parse-names&quot;:false,&quot;dropping-particle&quot;:&quot;&quot;,&quot;non-dropping-particle&quot;:&quot;&quot;}],&quot;container-title&quot;:&quot;Frontiers in Psychiatry&quot;,&quot;container-title-short&quot;:&quot;Front Psychiatry&quot;,&quot;DOI&quot;:&quot;10.3389/fpsyt.2021.539835&quot;,&quot;ISSN&quot;:&quot;1664-0640&quot;,&quot;issued&quot;:{&quot;date-parts&quot;:[[2021,7,9]]},&quot;abstract&quot;:&quot;&lt;p&gt;Autism Spectrum Disorder (ASD) has historically been studied, known, and diagnosed in males. Females tend to remain unidentified, especially those with average intelligence abilities. This sex/gender difference might be partially explained by biological risk factors, but it is probably also bound to methodological issues. The present study aims to examine phenotypic characteristics (cognitive, emotive, socio-communicative, and academic) of a group of 54 females with ASD matched to a group of 55 males with ASD (3–18 years), all without cognitive impairment. Results suggest that there are subtle, yet potentially meaningful, quantitative, and qualitative phenotypic differences between females and males that common screening tests are not always sensitive enough to recognize. Further studies to improve practice and course for the assessment of females, reducing sex/gender-based inequities in ASD care, are required.&lt;/p&gt;&quot;,&quot;volume&quot;:&quot;12&quot;},&quot;isTemporary&quot;:false}]},{&quot;citationID&quot;:&quot;MENDELEY_CITATION_6f9b189a-23f2-4ca2-b744-4f59d5cc0a95&quot;,&quot;properties&quot;:{&quot;noteIndex&quot;:0},&quot;isEdited&quot;:false,&quot;manualOverride&quot;:{&quot;isManuallyOverridden&quot;:false,&quot;citeprocText&quot;:&quot;(de Graaf and Poelman, 2012)&quot;,&quot;manualOverrideText&quot;:&quot;&quot;},&quot;citationTag&quot;:&quot;MENDELEY_CITATION_v3_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&quot;,&quot;citationItems&quot;:[{&quot;id&quot;:&quot;3329ca0e-d66d-3b3f-9835-122dff859c16&quot;,&quot;itemData&quot;:{&quot;type&quot;:&quot;article-journal&quot;,&quot;id&quot;:&quot;3329ca0e-d66d-3b3f-9835-122dff859c16&quot;,&quot;title&quot;:&quot;Sex under the age of 25: Sexual health of young people aged 12-25 in the Netherlands&quot;,&quot;author&quot;:[{&quot;family&quot;:&quot;Graaf&quot;,&quot;given&quot;:&quot;Hanneke&quot;,&quot;parse-names&quot;:false,&quot;dropping-particle&quot;:&quot;&quot;,&quot;non-dropping-particle&quot;:&quot;de&quot;},{&quot;family&quot;:&quot;Poelman&quot;,&quot;given&quot;:&quot;Jos&quot;,&quot;parse-names&quot;:false,&quot;dropping-particle&quot;:&quot;&quot;,&quot;non-dropping-particle&quot;:&quot;&quot;}],&quot;container-title&quot;:&quot;Tijdschrift voor gezondheidswetenschappen 2012 90:4&quot;,&quot;accessed&quot;:{&quot;date-parts&quot;:[[2024,4,13]]},&quot;DOI&quot;:&quot;10.1007/S12508-012-0080-2&quot;,&quot;ISSN&quot;:&quot;1876-8776&quot;,&quot;URL&quot;:&quot;https://link.springer.com/article/10.1007/s12508-012-0080-2&quot;,&quot;issued&quot;:{&quot;date-parts&quot;:[[2012,7,7]]},&quot;page&quot;:&quot;209-210&quot;,&quot;abstract&quot;:&quot;Er bestaat op dit moment geen reguliere registratie op het gebied van seksuele gezondheid van jongeren, maar in het veld is wel behoefte aan gegevens om beleid op te baseren. Daarom zijn onder de titel ‘Seks onder je 25e’ in 2005 en 2012 twee populatiestudies afgerond naar de seksuele gezondheid van jongeren van 12 tot 25 jaar. Beide studies zijn uitgevoerd door Rutgers WPF en Soa Aids Nederland en gefinancierd door ZonMw. Ze zijn een vervolg op de ‘Jeugd en Seks’ studies uit 1990 en 1995.&quot;,&quot;publisher&quot;:&quot;Springer&quot;,&quot;issue&quot;:&quot;4&quot;,&quot;volume&quot;:&quot;90&quot;,&quot;container-title-short&quot;:&quot;&quot;},&quot;isTemporary&quot;:false}]},{&quot;citationID&quot;:&quot;MENDELEY_CITATION_93bfb389-3c8a-46c8-a1a0-77b5cc38113b&quot;,&quot;properties&quot;:{&quot;noteIndex&quot;:0},&quot;isEdited&quot;:false,&quot;manualOverride&quot;:{&quot;isManuallyOverridden&quot;:false,&quot;citeprocText&quot;:&quot;(Ginevra et al., 2016)&quot;,&quot;manualOverrideText&quot;:&quot;&quot;},&quot;citationTag&quot;:&quot;MENDELEY_CITATION_v3_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&quot;,&quot;citationItems&quot;:[{&quot;id&quot;:&quot;ca2a546f-bcb4-3110-b235-43fc63870773&quot;,&quot;itemData&quot;:{&quot;type&quot;:&quot;article-journal&quot;,&quot;id&quot;:&quot;ca2a546f-bcb4-3110-b235-43fc63870773&quot;,&quot;title&quot;:&quot;The differential effects of Autism and Down's syndrome on sexual behavior&quot;,&quot;author&quot;:[{&quot;family&quot;:&quot;Ginevra&quot;,&quot;given&quot;:&quot;Maria Cristina&quot;,&quot;parse-names&quot;:false,&quot;dropping-particle&quot;:&quot;&quot;,&quot;non-dropping-particle&quot;:&quot;&quot;},{&quot;family&quot;:&quot;Nota&quot;,&quot;given&quot;:&quot;Laura&quot;,&quot;parse-names&quot;:false,&quot;dropping-particle&quot;:&quot;&quot;,&quot;non-dropping-particle&quot;:&quot;&quot;},{&quot;family&quot;:&quot;Stokes&quot;,&quot;given&quot;:&quot;Mark A.&quot;,&quot;parse-names&quot;:false,&quot;dropping-particle&quot;:&quot;&quot;,&quot;non-dropping-particle&quot;:&quot;&quot;}],&quot;container-title&quot;:&quot;Autism research : official journal of the International Society for Autism Research&quot;,&quot;container-title-short&quot;:&quot;Autism Res&quot;,&quot;accessed&quot;:{&quot;date-parts&quot;:[[2024,4,13]]},&quot;DOI&quot;:&quot;10.1002/AUR.1504&quot;,&quot;ISSN&quot;:&quot;1939-3806&quot;,&quot;PMID&quot;:&quot;26055556&quot;,&quot;URL&quot;:&quot;https://pubmed.ncbi.nlm.nih.gov/26055556/&quot;,&quot;issued&quot;:{&quot;date-parts&quot;:[[2016,1,1]]},&quot;page&quot;:&quot;131-140&quot;,&quot;abstract&quot;:&quot;Although sexuality plays a major role in the socialization of people, few studies have examined the sexual behaviors of individuals with developmental disabilities. Because of this, we decided to investigate sexuality in adolescents with autism spectrum disorder (ASD) and Down's syndrome (Ds) and to compare them with typically developing adolescents, by surveying their parents. Specifically, it was hypothesized that young people with ASD would display lower levels over five domains: social behavior, privacy, sex education, sexual behavior, and parental concerns, than peers with Ds and typically developing young people. In addition, we sought to verify developmental trends in five domains with age for each group. Overall, 269 parents participated; 94 parents of typically developing adolescents, 93 parents of adolescents diagnosed with Ds, and 82 parents of adolescents diagnosed with ASD. Participants were surveyed with a Sexual Behavior Scale developed by Stokes and Kaur [] that assesses parents' reports of their child's: social behavior, privacy awareness, sex education, sexual behavior and parental concerns about the child's behaviors. It was found that three groups were significantly different on all five domains, adolescents with ASD reportedly displaying lower levels than other groups. Moreover, there was a significant improvement in knowledge of privacy and parental concerns with age for adolescents with ASD and a decline in sex education for adolescents with Ds. The results obtained emphasize the need to train adolescents with developmental disability, and especially for adolescents with ASD through sex education programs.&quot;,&quot;publisher&quot;:&quot;Autism Res&quot;,&quot;issue&quot;:&quot;1&quot;,&quot;volume&quot;:&quot;9&quot;},&quot;isTemporary&quot;:false}]},{&quot;citationID&quot;:&quot;MENDELEY_CITATION_072b463b-8331-4165-903e-db15fd9b3a3c&quot;,&quot;properties&quot;:{&quot;noteIndex&quot;:0},&quot;isEdited&quot;:false,&quot;manualOverride&quot;:{&quot;isManuallyOverridden&quot;:false,&quot;citeprocText&quot;:&quot;(Francis et al., 2021)&quot;,&quot;manualOverrideText&quot;:&quot;&quot;},&quot;citationTag&quot;:&quot;MENDELEY_CITATION_v3_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&quot;,&quot;citationItems&quot;:[{&quot;id&quot;:&quot;ded642a7-11c5-32b8-9074-230e574e568d&quot;,&quot;itemData&quot;:{&quot;type&quot;:&quot;article-journal&quot;,&quot;id&quot;:&quot;ded642a7-11c5-32b8-9074-230e574e568d&quot;,&quot;title&quot;:&quot;Prevention in Autism Spectrum Disorder: A Lifelong Focused Approach&quot;,&quot;author&quot;:[{&quot;family&quot;:&quot;Francis&quot;,&quot;given&quot;:&quot;Konstantinos&quot;,&quot;parse-names&quot;:false,&quot;dropping-particle&quot;:&quot;&quot;,&quot;non-dropping-particle&quot;:&quot;&quot;},{&quot;family&quot;:&quot;Karantanos&quot;,&quot;given&quot;:&quot;Georgios&quot;,&quot;parse-names&quot;:false,&quot;dropping-particle&quot;:&quot;&quot;,&quot;non-dropping-particle&quot;:&quot;&quot;},{&quot;family&quot;:&quot;Al-Ozairi&quot;,&quot;given&quot;:&quot;Abdullah&quot;,&quot;parse-names&quot;:false,&quot;dropping-particle&quot;:&quot;&quot;,&quot;non-dropping-particle&quot;:&quot;&quot;},{&quot;family&quot;:&quot;Alkhadhari&quot;,&quot;given&quot;:&quot;Sulaiman&quot;,&quot;parse-names&quot;:false,&quot;dropping-particle&quot;:&quot;&quot;,&quot;non-dropping-particle&quot;:&quot;&quot;}],&quot;container-title&quot;:&quot;Brain sciences&quot;,&quot;container-title-short&quot;:&quot;Brain Sci&quot;,&quot;accessed&quot;:{&quot;date-parts&quot;:[[2024,4,13]]},&quot;DOI&quot;:&quot;10.3390/BRAINSCI11020151&quot;,&quot;ISSN&quot;:&quot;2076-3425&quot;,&quot;PMID&quot;:&quot;33498888&quot;,&quot;URL&quot;:&quot;https://pubmed.ncbi.nlm.nih.gov/33498888/&quot;,&quot;issued&quot;:{&quot;date-parts&quot;:[[2021,1,1]]},&quot;page&quot;:&quot;1-19&quot;,&quot;abstract&quot;:&quot;Autism Spectrum Disorder (ASD) is a complex highly heritable disorder, in which multiple environmental factors interact with the genes to increase its risk and lead to variable clinical pre-sentations and outcomes. Furthermore, the inherent fundamental deficits of ASD in social attention and interaction critically diverge children from the typical pathways of learning, “creating” what we perceive as autism syndrome during the first three years of life. Later in life, training and education, the presence and management of comorbidities, as well as social and vocational support throughout the lifespan, will define the quality of life and the adaptation of an individual with ASD. Given the overall burden of ASD, prevention strategies seem like a cost-effective endeavour that we have to explore. In this paper, we take a life course approach to prevention. We will review the possibili-ties of the management of risk factors from preconception until the perinatal period, that of early intervention in the first three years of life and that of effective training and support from childhood until adulthood.&quot;,&quot;publisher&quot;:&quot;Brain Sci&quot;,&quot;issue&quot;:&quot;2&quot;,&quot;volume&quot;:&quot;11&quot;},&quot;isTemporary&quot;:false}]},{&quot;citationID&quot;:&quot;MENDELEY_CITATION_72282c27-c4e3-4e22-90e9-63c10d30414c&quot;,&quot;properties&quot;:{&quot;noteIndex&quot;:0},&quot;isEdited&quot;:false,&quot;manualOverride&quot;:{&quot;isManuallyOverridden&quot;:false,&quot;citeprocText&quot;:&quot;(Murphy, 2010)&quot;,&quot;manualOverrideText&quot;:&quot;&quot;},&quot;citationTag&quot;:&quot;MENDELEY_CITATION_v3_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&quot;,&quot;citationItems&quot;:[{&quot;id&quot;:&quot;d318cb5e-f5f3-3764-9222-8bca962dff4f&quot;,&quot;itemData&quot;:{&quot;type&quot;:&quot;article-journal&quot;,&quot;id&quot;:&quot;d318cb5e-f5f3-3764-9222-8bca962dff4f&quot;,&quot;title&quot;:&quot;Understanding offenders with autism-spectrum disorders: What can forensic services do? Commentary on... asperger syndrome and criminal behaviour&quot;,&quot;author&quot;:[{&quot;family&quot;:&quot;Murphy&quot;,&quot;given&quot;:&quot;David&quot;,&quot;parse-names&quot;:false,&quot;dropping-particle&quot;:&quot;&quot;,&quot;non-dropping-particle&quot;:&quot;&quot;}],&quot;container-title&quot;:&quot;Advances in Psychiatric Treatment&quot;,&quot;accessed&quot;:{&quot;date-parts&quot;:[[2024,4,13]]},&quot;DOI&quot;:&quot;10.1192/APT.BP.109.006775&quot;,&quot;ISSN&quot;:&quot;13555146&quot;,&quot;URL&quot;:&quot;https://www.researchgate.net/publication/275460897_Understanding_offenders_with_autism-spectrum_disorders_what_can_forensic_services_do_Commentary_on_Asperger_Syndrome_and_Criminal_Behaviour&quot;,&quot;issued&quot;:{&quot;date-parts&quot;:[[2010,1]]},&quot;page&quot;:&quot;44-46&quot;,&quot;abstract&quot;:&quot;This commentary aims to support and elaborate on some of the specific issues raised by Dein &amp; Woodbury-Smith. Although I agree with many of their comments, I believe that the role of neuropsychological and sensory impairments, as well as dysfunctional coping strategies among individuals with an autism-spectrum disorder who offend, need to be expanded from a psychological perspective. In my experience, the assessment of these factors plays a crucial role in guiding opinions on mental capacity, individual interventions, risk assessment and management. Elements of psychopathy in autism also require clarification. It could be argued that by understanding these issues, any attempts at social inclusion and preventing offending will be more successful.&quot;,&quot;issue&quot;:&quot;1&quot;,&quot;volume&quot;:&quot;16&quot;,&quot;container-title-short&quot;:&quot;&quot;},&quot;isTemporary&quot;:false}]},{&quot;citationID&quot;:&quot;MENDELEY_CITATION_9e8f1d24-f36b-48c3-b57a-00d4ec908ab6&quot;,&quot;properties&quot;:{&quot;noteIndex&quot;:0},&quot;isEdited&quot;:false,&quot;manualOverride&quot;:{&quot;isManuallyOverridden&quot;:false,&quot;citeprocText&quot;:&quot;(Singh et al., 2010)&quot;,&quot;manualOverrideText&quot;:&quot;&quot;},&quot;citationTag&quot;:&quot;MENDELEY_CITATION_v3_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&quot;,&quot;citationItems&quot;:[{&quot;id&quot;:&quot;dc6d2f86-50a6-3ae5-837c-8d6576264284&quot;,&quot;itemData&quot;:{&quot;type&quot;:&quot;article-journal&quot;,&quot;id&quot;:&quot;dc6d2f86-50a6-3ae5-837c-8d6576264284&quot;,&quot;title&quot;:&quot;Process, outcome and experience of transition from child to adult mental healthcare: multiperspective study&quot;,&quot;author&quot;:[{&quot;family&quot;:&quot;Singh&quot;,&quot;given&quot;:&quot;Swaran P.&quot;,&quot;parse-names&quot;:false,&quot;dropping-particle&quot;:&quot;&quot;,&quot;non-dropping-particle&quot;:&quot;&quot;},{&quot;family&quot;:&quot;Paul&quot;,&quot;given&quot;:&quot;Moli&quot;,&quot;parse-names&quot;:false,&quot;dropping-particle&quot;:&quot;&quot;,&quot;non-dropping-particle&quot;:&quot;&quot;},{&quot;family&quot;:&quot;Ford&quot;,&quot;given&quot;:&quot;Tamsin&quot;,&quot;parse-names&quot;:false,&quot;dropping-particle&quot;:&quot;&quot;,&quot;non-dropping-particle&quot;:&quot;&quot;},{&quot;family&quot;:&quot;Kramer&quot;,&quot;given&quot;:&quot;Tami&quot;,&quot;parse-names&quot;:false,&quot;dropping-particle&quot;:&quot;&quot;,&quot;non-dropping-particle&quot;:&quot;&quot;},{&quot;family&quot;:&quot;Weaver&quot;,&quot;given&quot;:&quot;Tim&quot;,&quot;parse-names&quot;:false,&quot;dropping-particle&quot;:&quot;&quot;,&quot;non-dropping-particle&quot;:&quot;&quot;},{&quot;family&quot;:&quot;McLaren&quot;,&quot;given&quot;:&quot;Susan&quot;,&quot;parse-names&quot;:false,&quot;dropping-particle&quot;:&quot;&quot;,&quot;non-dropping-particle&quot;:&quot;&quot;},{&quot;family&quot;:&quot;Hovish&quot;,&quot;given&quot;:&quot;Kimberly&quot;,&quot;parse-names&quot;:false,&quot;dropping-particle&quot;:&quot;&quot;,&quot;non-dropping-particle&quot;:&quot;&quot;},{&quot;family&quot;:&quot;Islam&quot;,&quot;given&quot;:&quot;Zoebia&quot;,&quot;parse-names&quot;:false,&quot;dropping-particle&quot;:&quot;&quot;,&quot;non-dropping-particle&quot;:&quot;&quot;},{&quot;family&quot;:&quot;Belling&quot;,&quot;given&quot;:&quot;Ruth&quot;,&quot;parse-names&quot;:false,&quot;dropping-particle&quot;:&quot;&quot;,&quot;non-dropping-particle&quot;:&quot;&quot;},{&quot;family&quot;:&quot;White&quot;,&quot;given&quot;:&quot;Sarah&quot;,&quot;parse-names&quot;:false,&quot;dropping-particle&quot;:&quot;&quot;,&quot;non-dropping-particle&quot;:&quot;&quot;}],&quot;container-title&quot;:&quot;The British journal of psychiatry : the journal of mental science&quot;,&quot;container-title-short&quot;:&quot;Br J Psychiatry&quot;,&quot;accessed&quot;:{&quot;date-parts&quot;:[[2024,4,13]]},&quot;DOI&quot;:&quot;10.1192/BJP.BP.109.075135&quot;,&quot;ISSN&quot;:&quot;1472-1465&quot;,&quot;PMID&quot;:&quot;20884954&quot;,&quot;URL&quot;:&quot;https://pubmed.ncbi.nlm.nih.gov/20884954/&quot;,&quot;issued&quot;:{&quot;date-parts&quot;:[[2010,10]]},&quot;page&quot;:&quot;305-312&quot;,&quot;abstract&quot;:&quot;Background: Many adolescents with mental health problems experience transition of care from child and adolescent mental health services (CAMHS) to adult mental health services (AMHS). Aims: As part of the TRACK study we evaluated the process, outcomes and user and carer experience of transition from CAMHS to AMHS. Method: We identified a cohort of service users crossing the CAMHS/AMHS boundary over 1 year across six mental health trusts in England. We tracked their journey to determine predictors of optimal transition and conducted qualitative interviews with a subsample of users, their carers and clinicians on how transition was experienced. Results: Of 154 individuals who crossed the transition boundary in 1 year, 90 were actual referrals (i.e. they made a transition to AMHS), and 64 were potential referrals (i.e. were either not referred to AMHS or not accepted by AMHS). Individuals with a history of severe mental illness, being on medication or having been admitted were more likely to make a transition than those with neurodevelopmental disorders, emotional/neurotic disorders and emerging personality disorder. Optimal transition, defined as adequate transition planning, good information transfer across teams, joint working between teams and continuity of care following transition, was experienced by less than 5% of those who made a transition. Following transition, most service users stayed engaged with AMHS and reported improvement in their mental health. Conclusions: For the vast majority of service users, transition from CAMHS to AMHS is poorly planned, poorly executed and poorly experienced. The transition process accentuates pre-existing barriers between CAMHS and AMHS. Declaration of interest: None.&quot;,&quot;publisher&quot;:&quot;Br J Psychiatry&quot;,&quot;issue&quot;:&quot;4&quot;,&quot;volume&quot;:&quot;197&quot;},&quot;isTemporary&quot;:false}]},{&quot;citationID&quot;:&quot;MENDELEY_CITATION_b1108d21-8c50-4721-8b58-fe6f03944690&quot;,&quot;properties&quot;:{&quot;noteIndex&quot;:0},&quot;isEdited&quot;:false,&quot;manualOverride&quot;:{&quot;isManuallyOverridden&quot;:false,&quot;citeprocText&quot;:&quot;(Francis et al., 2021)&quot;,&quot;manualOverrideText&quot;:&quot;&quot;},&quot;citationTag&quot;:&quot;MENDELEY_CITATION_v3_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&quot;,&quot;citationItems&quot;:[{&quot;id&quot;:&quot;ded642a7-11c5-32b8-9074-230e574e568d&quot;,&quot;itemData&quot;:{&quot;type&quot;:&quot;article-journal&quot;,&quot;id&quot;:&quot;ded642a7-11c5-32b8-9074-230e574e568d&quot;,&quot;title&quot;:&quot;Prevention in Autism Spectrum Disorder: A Lifelong Focused Approach&quot;,&quot;author&quot;:[{&quot;family&quot;:&quot;Francis&quot;,&quot;given&quot;:&quot;Konstantinos&quot;,&quot;parse-names&quot;:false,&quot;dropping-particle&quot;:&quot;&quot;,&quot;non-dropping-particle&quot;:&quot;&quot;},{&quot;family&quot;:&quot;Karantanos&quot;,&quot;given&quot;:&quot;Georgios&quot;,&quot;parse-names&quot;:false,&quot;dropping-particle&quot;:&quot;&quot;,&quot;non-dropping-particle&quot;:&quot;&quot;},{&quot;family&quot;:&quot;Al-Ozairi&quot;,&quot;given&quot;:&quot;Abdullah&quot;,&quot;parse-names&quot;:false,&quot;dropping-particle&quot;:&quot;&quot;,&quot;non-dropping-particle&quot;:&quot;&quot;},{&quot;family&quot;:&quot;Alkhadhari&quot;,&quot;given&quot;:&quot;Sulaiman&quot;,&quot;parse-names&quot;:false,&quot;dropping-particle&quot;:&quot;&quot;,&quot;non-dropping-particle&quot;:&quot;&quot;}],&quot;container-title&quot;:&quot;Brain sciences&quot;,&quot;container-title-short&quot;:&quot;Brain Sci&quot;,&quot;accessed&quot;:{&quot;date-parts&quot;:[[2024,4,13]]},&quot;DOI&quot;:&quot;10.3390/BRAINSCI11020151&quot;,&quot;ISSN&quot;:&quot;2076-3425&quot;,&quot;PMID&quot;:&quot;33498888&quot;,&quot;URL&quot;:&quot;https://pubmed.ncbi.nlm.nih.gov/33498888/&quot;,&quot;issued&quot;:{&quot;date-parts&quot;:[[2021,1,1]]},&quot;page&quot;:&quot;1-19&quot;,&quot;abstract&quot;:&quot;Autism Spectrum Disorder (ASD) is a complex highly heritable disorder, in which multiple environmental factors interact with the genes to increase its risk and lead to variable clinical pre-sentations and outcomes. Furthermore, the inherent fundamental deficits of ASD in social attention and interaction critically diverge children from the typical pathways of learning, “creating” what we perceive as autism syndrome during the first three years of life. Later in life, training and education, the presence and management of comorbidities, as well as social and vocational support throughout the lifespan, will define the quality of life and the adaptation of an individual with ASD. Given the overall burden of ASD, prevention strategies seem like a cost-effective endeavour that we have to explore. In this paper, we take a life course approach to prevention. We will review the possibili-ties of the management of risk factors from preconception until the perinatal period, that of early intervention in the first three years of life and that of effective training and support from childhood until adulthood.&quot;,&quot;publisher&quot;:&quot;Brain Sci&quot;,&quot;issue&quot;:&quot;2&quot;,&quot;volume&quot;:&quot;11&quot;},&quot;isTemporary&quot;:false}]},{&quot;citationID&quot;:&quot;MENDELEY_CITATION_b001c05c-540f-4c6a-831f-d5ed2b657553&quot;,&quot;properties&quot;:{&quot;noteIndex&quot;:0},&quot;isEdited&quot;:false,&quot;manualOverride&quot;:{&quot;isManuallyOverridden&quot;:false,&quot;citeprocText&quot;:&quot;(Freitas Ramos and França, 2022)&quot;,&quot;manualOverrideText&quot;:&quot;&quot;},&quot;citationTag&quot;:&quot;MENDELEY_CITATION_v3_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&quot;,&quot;citationItems&quot;:[{&quot;id&quot;:&quot;0654186d-9563-301b-b5c7-525639be999e&quot;,&quot;itemData&quot;:{&quot;type&quot;:&quot;article-journal&quot;,&quot;id&quot;:&quot;0654186d-9563-301b-b5c7-525639be999e&quot;,&quot;title&quot;:&quot;Adults with Autism Spectrum Disorders, from Child Psychiatry Departments to Forensic Psychiatry Units: An Embarrassing Trajectory?&quot;,&quot;author&quot;:[{&quot;family&quot;:&quot;Freitas Ramos&quot;,&quot;given&quot;:&quot;Sara&quot;,&quot;parse-names&quot;:false,&quot;dropping-particle&quot;:&quot;&quot;,&quot;non-dropping-particle&quot;:&quot;&quot;},{&quot;family&quot;:&quot;França&quot;,&quot;given&quot;:&quot;Gustavo&quot;,&quot;parse-names&quot;:false,&quot;dropping-particle&quot;:&quot;&quot;,&quot;non-dropping-particle&quot;:&quot;&quot;}],&quot;container-title&quot;:&quot;Acta medica portuguesa&quot;,&quot;container-title-short&quot;:&quot;Acta Med Port&quot;,&quot;accessed&quot;:{&quot;date-parts&quot;:[[2024,4,13]]},&quot;DOI&quot;:&quot;10.20344/AMP.17592&quot;,&quot;ISSN&quot;:&quot;1646-0758&quot;,&quot;PMID&quot;:&quot;35225783&quot;,&quot;URL&quot;:&quot;https://pubmed.ncbi.nlm.nih.gov/35225783/&quot;,&quot;issued&quot;:{&quot;date-parts&quot;:[[2022,2,1]]},&quot;page&quot;:&quot;158&quot;,&quot;publisher&quot;:&quot;Acta Med Port&quot;,&quot;issue&quot;:&quot;2&quot;,&quot;volume&quot;:&quot;35&quot;},&quot;isTemporary&quot;:false}]},{&quot;citationID&quot;:&quot;MENDELEY_CITATION_6147333d-7cd9-4b6a-9980-e0fe83f8d3d1&quot;,&quot;properties&quot;:{&quot;noteIndex&quot;:0},&quot;isEdited&quot;:false,&quot;manualOverride&quot;:{&quot;isManuallyOverridden&quot;:false,&quot;citeprocText&quot;:&quot;(Sevlever et al., 2013)&quot;,&quot;manualOverrideText&quot;:&quot;&quot;},&quot;citationTag&quot;:&quot;MENDELEY_CITATION_v3_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&quot;,&quot;citationItems&quot;:[{&quot;id&quot;:&quot;1c2d6fdc-efde-3d65-ab45-5c91fd95b181&quot;,&quot;itemData&quot;:{&quot;type&quot;:&quot;article-journal&quot;,&quot;id&quot;:&quot;1c2d6fdc-efde-3d65-ab45-5c91fd95b181&quot;,&quot;title&quot;:&quot;Sexual abuse and offending in autism spectrum disorders&quot;,&quot;author&quot;:[{&quot;family&quot;:&quot;Sevlever&quot;,&quot;given&quot;:&quot;Melina&quot;,&quot;parse-names&quot;:false,&quot;dropping-particle&quot;:&quot;&quot;,&quot;non-dropping-particle&quot;:&quot;&quot;},{&quot;family&quot;:&quot;Roth&quot;,&quot;given&quot;:&quot;Matthew E.&quot;,&quot;parse-names&quot;:false,&quot;dropping-particle&quot;:&quot;&quot;,&quot;non-dropping-particle&quot;:&quot;&quot;},{&quot;family&quot;:&quot;Gillis&quot;,&quot;given&quot;:&quot;Jennifer M.&quot;,&quot;parse-names&quot;:false,&quot;dropping-particle&quot;:&quot;&quot;,&quot;non-dropping-particle&quot;:&quot;&quot;}],&quot;container-title&quot;:&quot;Sexuality and Disability&quot;,&quot;container-title-short&quot;:&quot;Sex Disabil&quot;,&quot;accessed&quot;:{&quot;date-parts&quot;:[[2024,4,13]]},&quot;DOI&quot;:&quot;10.1007/S11195-013-9286-8/METRICS&quot;,&quot;ISSN&quot;:&quot;01461044&quot;,&quot;URL&quot;:&quot;https://link.springer.com/article/10.1007/s11195-013-9286-8&quot;,&quot;issued&quot;:{&quot;date-parts&quot;:[[2013,6,23]]},&quot;page&quot;:&quot;189-200&quot;,&quot;abstract&quot;:&quot;Individuals with autism spectrum disorders (ASD) may be disproportionately at risk of experiencing sexual abuse and victimization. Moreover, limited research suggests some individuals with ASD may be more likely to engage in sexual offending behavior. The present review addresses both sexual abuse and offending within the ASD population. The literature review was conducted utilizing PsycINFO and the Education Resources Information Center. Characteristics of the ASD population and how they relate to both victimization and offending are assessed. Additionally, a brief review of sexual education for this population is presented. © 2013 Springer Science+Business Media New York.&quot;,&quot;publisher&quot;:&quot;Springer&quot;,&quot;issue&quot;:&quot;2&quot;,&quot;volume&quot;:&quot;31&quot;},&quot;isTemporary&quot;:false}]},{&quot;citationID&quot;:&quot;MENDELEY_CITATION_e2112d32-3660-44e1-b17a-e827c2e0684e&quot;,&quot;properties&quot;:{&quot;noteIndex&quot;:0},&quot;isEdited&quot;:false,&quot;manualOverride&quot;:{&quot;isManuallyOverridden&quot;:false,&quot;citeprocText&quot;:&quot;(Maras et al., 2015)&quot;,&quot;manualOverrideText&quot;:&quot;&quot;},&quot;citationTag&quot;:&quot;MENDELEY_CITATION_v3_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&quot;,&quot;citationItems&quot;:[{&quot;id&quot;:&quot;8d76c933-fa70-3356-845f-b43b829794db&quot;,&quot;itemData&quot;:{&quot;type&quot;:&quot;article-journal&quot;,&quot;id&quot;:&quot;8d76c933-fa70-3356-845f-b43b829794db&quot;,&quot;title&quot;:&quot;Is autism linked to criminality?&quot;,&quot;author&quot;:[{&quot;family&quot;:&quot;Maras&quot;,&quot;given&quot;:&quot;Katie&quot;,&quot;parse-names&quot;:false,&quot;dropping-particle&quot;:&quot;&quot;,&quot;non-dropping-particle&quot;:&quot;&quot;},{&quot;family&quot;:&quot;Mulcahy&quot;,&quot;given&quot;:&quot;Sue&quot;,&quot;parse-names&quot;:false,&quot;dropping-particle&quot;:&quot;&quot;,&quot;non-dropping-particle&quot;:&quot;&quot;},{&quot;family&quot;:&quot;Crane&quot;,&quot;given&quot;:&quot;Laura&quot;,&quot;parse-names&quot;:false,&quot;dropping-particle&quot;:&quot;&quot;,&quot;non-dropping-particle&quot;:&quot;&quot;}],&quot;container-title&quot;:&quot;Autism&quot;,&quot;DOI&quot;:&quot;10.1177/1362361315583411&quot;,&quot;ISSN&quot;:&quot;1362-3613&quot;,&quot;issued&quot;:{&quot;date-parts&quot;:[[2015,7,12]]},&quot;page&quot;:&quot;515-516&quot;,&quot;issue&quot;:&quot;5&quot;,&quot;volume&quot;:&quot;19&quot;,&quot;container-title-short&quot;:&quot;&quot;},&quot;isTemporary&quot;:false}]}]"/>
    <we:property name="MENDELEY_CITATIONS_LOCALE_CODE" value="&quot;en-US&quot;"/>
    <we:property name="MENDELEY_CITATIONS_STYLE" value="{&quot;id&quot;:&quot;https://www.zotero.org/styles/elsevier-vancouver-author-date&quot;,&quot;title&quot;:&quot;Elsevier - Vancouver (author-date)&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PMM36</b:Tag>
    <b:SourceType>JournalArticle</b:SourceType>
    <b:Guid>{6BD38A05-B718-48C6-AA02-44E8A92653FA}</b:Guid>
    <b:Title>PM. Violence, crime, and mental illness. How strong a link?</b:Title>
    <b:Year>1996 Jun;53(6)</b:Year>
    <b:Author>
      <b:Author>
        <b:NameList>
          <b:Person>
            <b:Last>PM.</b:Last>
            <b:First>Marzuk</b:First>
          </b:Person>
        </b:NameList>
      </b:Author>
    </b:Author>
    <b:JournalName>Arch Gen Psychiatry</b:JournalName>
    <b:Pages>481-6</b:Pages>
    <b:DOI> doi: 10.1001/archpsyc.1996.01830060021003</b:DOI>
    <b:RefOrder>1</b:RefOrder>
  </b:Source>
</b:Sources>
</file>

<file path=customXml/itemProps1.xml><?xml version="1.0" encoding="utf-8"?>
<ds:datastoreItem xmlns:ds="http://schemas.openxmlformats.org/officeDocument/2006/customXml" ds:itemID="{D286C099-EFBA-514F-A744-0F20C42B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10532</Words>
  <Characters>60037</Characters>
  <Application>Microsoft Office Word</Application>
  <DocSecurity>0</DocSecurity>
  <Lines>500</Lines>
  <Paragraphs>140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70429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De Agazio</dc:creator>
  <cp:keywords/>
  <dc:description/>
  <cp:lastModifiedBy>Tanya Palmer</cp:lastModifiedBy>
  <cp:revision>2</cp:revision>
  <cp:lastPrinted>2024-02-09T08:49:00Z</cp:lastPrinted>
  <dcterms:created xsi:type="dcterms:W3CDTF">2024-07-30T13:10:00Z</dcterms:created>
  <dcterms:modified xsi:type="dcterms:W3CDTF">2024-07-30T13:10:00Z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c5288d2bad9aa1490ebf00027237f254ca32e0f2f83ae1756b2156d9aa50de00</vt:lpwstr>
  </property>
</Properties>
</file>